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footer64.xml" ContentType="application/vnd.openxmlformats-officedocument.wordprocessingml.footer+xml"/>
  <Override PartName="/word/header62.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9.xml" ContentType="application/vnd.openxmlformats-officedocument.wordprocessingml.footer+xml"/>
  <Override PartName="/word/header77.xml" ContentType="application/vnd.openxmlformats-officedocument.wordprocessingml.head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91.xml" ContentType="application/vnd.openxmlformats-officedocument.wordprocessingml.footer+xml"/>
  <Override PartName="/word/header89.xml" ContentType="application/vnd.openxmlformats-officedocument.wordprocessingml.header+xml"/>
  <Override PartName="/word/footer92.xml" ContentType="application/vnd.openxmlformats-officedocument.wordprocessingml.footer+xml"/>
  <Override PartName="/word/header90.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9.xml" ContentType="application/vnd.openxmlformats-officedocument.wordprocessingml.footer+xml"/>
  <Override PartName="/word/header117.xml" ContentType="application/vnd.openxmlformats-officedocument.wordprocessingml.header+xml"/>
  <Override PartName="/word/footer120.xml" ContentType="application/vnd.openxmlformats-officedocument.wordprocessingml.footer+xml"/>
  <Override PartName="/word/header118.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5.xml" ContentType="application/vnd.openxmlformats-officedocument.wordprocessingml.footer+xml"/>
  <Override PartName="/word/header133.xml" ContentType="application/vnd.openxmlformats-officedocument.wordprocessingml.header+xml"/>
  <Override PartName="/word/footer136.xml" ContentType="application/vnd.openxmlformats-officedocument.wordprocessingml.footer+xml"/>
  <Override PartName="/word/header134.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39.xml" ContentType="application/vnd.openxmlformats-officedocument.wordprocessingml.header+xml"/>
  <Default Extension="png" ContentType="image/png"/>
  <Override PartName="/word/header140.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5.xml" ContentType="application/vnd.openxmlformats-officedocument.wordprocessingml.footer+xml"/>
  <Override PartName="/word/header143.xml" ContentType="application/vnd.openxmlformats-officedocument.wordprocessingml.header+xml"/>
  <Override PartName="/word/footer146.xml" ContentType="application/vnd.openxmlformats-officedocument.wordprocessingml.footer+xml"/>
  <Override PartName="/word/header144.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9.xml" ContentType="application/vnd.openxmlformats-officedocument.wordprocessingml.footer+xml"/>
  <Override PartName="/word/header177.xml" ContentType="application/vnd.openxmlformats-officedocument.wordprocessingml.header+xml"/>
  <Override PartName="/word/footer180.xml" ContentType="application/vnd.openxmlformats-officedocument.wordprocessingml.footer+xml"/>
  <Override PartName="/word/header178.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5"/>
        <w:ind w:left="0" w:right="269" w:firstLine="0"/>
        <w:jc w:val="center"/>
        <w:rPr>
          <w:rFonts w:ascii="Gill Sans MT"/>
          <w:b/>
          <w:sz w:val="64"/>
        </w:rPr>
      </w:pPr>
      <w:r>
        <w:rPr>
          <w:rFonts w:ascii="Gill Sans MT"/>
          <w:b/>
          <w:sz w:val="64"/>
        </w:rPr>
        <mc:AlternateContent>
          <mc:Choice Requires="wps">
            <w:drawing>
              <wp:anchor distT="0" distB="0" distL="0" distR="0" allowOverlap="1" layoutInCell="1" locked="0" behindDoc="1" simplePos="0" relativeHeight="483656704">
                <wp:simplePos x="0" y="0"/>
                <wp:positionH relativeFrom="page">
                  <wp:posOffset>0</wp:posOffset>
                </wp:positionH>
                <wp:positionV relativeFrom="page">
                  <wp:posOffset>-7</wp:posOffset>
                </wp:positionV>
                <wp:extent cx="7556500" cy="1069276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6500" cy="10692765"/>
                          <a:chExt cx="7556500" cy="10692765"/>
                        </a:xfrm>
                      </wpg:grpSpPr>
                      <wps:wsp>
                        <wps:cNvPr id="2" name="Graphic 2"/>
                        <wps:cNvSpPr/>
                        <wps:spPr>
                          <a:xfrm>
                            <a:off x="0" y="7"/>
                            <a:ext cx="7556500" cy="10692765"/>
                          </a:xfrm>
                          <a:custGeom>
                            <a:avLst/>
                            <a:gdLst/>
                            <a:ahLst/>
                            <a:cxnLst/>
                            <a:rect l="l" t="t" r="r" b="b"/>
                            <a:pathLst>
                              <a:path w="7556500" h="10692765">
                                <a:moveTo>
                                  <a:pt x="7556500" y="0"/>
                                </a:moveTo>
                                <a:lnTo>
                                  <a:pt x="6093447" y="0"/>
                                </a:lnTo>
                                <a:lnTo>
                                  <a:pt x="6093447" y="5163832"/>
                                </a:lnTo>
                                <a:lnTo>
                                  <a:pt x="6093447" y="6893573"/>
                                </a:lnTo>
                                <a:lnTo>
                                  <a:pt x="4870437" y="6893573"/>
                                </a:lnTo>
                                <a:lnTo>
                                  <a:pt x="4870437" y="5163832"/>
                                </a:lnTo>
                                <a:lnTo>
                                  <a:pt x="6093447" y="5163832"/>
                                </a:lnTo>
                                <a:lnTo>
                                  <a:pt x="6093447" y="0"/>
                                </a:lnTo>
                                <a:lnTo>
                                  <a:pt x="0" y="0"/>
                                </a:lnTo>
                                <a:lnTo>
                                  <a:pt x="0" y="5163832"/>
                                </a:lnTo>
                                <a:lnTo>
                                  <a:pt x="0" y="6894830"/>
                                </a:lnTo>
                                <a:lnTo>
                                  <a:pt x="1468107" y="6894830"/>
                                </a:lnTo>
                                <a:lnTo>
                                  <a:pt x="1468107" y="5163832"/>
                                </a:lnTo>
                                <a:lnTo>
                                  <a:pt x="2691117" y="5163832"/>
                                </a:lnTo>
                                <a:lnTo>
                                  <a:pt x="2691117" y="6893573"/>
                                </a:lnTo>
                                <a:lnTo>
                                  <a:pt x="2691117" y="6894843"/>
                                </a:lnTo>
                                <a:lnTo>
                                  <a:pt x="0" y="6894843"/>
                                </a:lnTo>
                                <a:lnTo>
                                  <a:pt x="0" y="10692143"/>
                                </a:lnTo>
                                <a:lnTo>
                                  <a:pt x="7556487" y="10692143"/>
                                </a:lnTo>
                                <a:lnTo>
                                  <a:pt x="7556487" y="6894843"/>
                                </a:lnTo>
                                <a:lnTo>
                                  <a:pt x="7556487" y="6893573"/>
                                </a:lnTo>
                                <a:lnTo>
                                  <a:pt x="7556487" y="5163832"/>
                                </a:lnTo>
                                <a:lnTo>
                                  <a:pt x="7556500" y="0"/>
                                </a:lnTo>
                                <a:close/>
                              </a:path>
                            </a:pathLst>
                          </a:custGeom>
                          <a:solidFill>
                            <a:srgbClr val="9865C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4870448" y="5163835"/>
                            <a:ext cx="1223010" cy="1729733"/>
                          </a:xfrm>
                          <a:prstGeom prst="rect">
                            <a:avLst/>
                          </a:prstGeom>
                        </pic:spPr>
                      </pic:pic>
                      <pic:pic>
                        <pic:nvPicPr>
                          <pic:cNvPr id="4" name="Image 4"/>
                          <pic:cNvPicPr/>
                        </pic:nvPicPr>
                        <pic:blipFill>
                          <a:blip r:embed="rId6" cstate="print"/>
                          <a:stretch>
                            <a:fillRect/>
                          </a:stretch>
                        </pic:blipFill>
                        <pic:spPr>
                          <a:xfrm>
                            <a:off x="1468117" y="5163835"/>
                            <a:ext cx="1223009" cy="1731001"/>
                          </a:xfrm>
                          <a:prstGeom prst="rect">
                            <a:avLst/>
                          </a:prstGeom>
                        </pic:spPr>
                      </pic:pic>
                    </wpg:wgp>
                  </a:graphicData>
                </a:graphic>
              </wp:anchor>
            </w:drawing>
          </mc:Choice>
          <mc:Fallback>
            <w:pict>
              <v:group style="position:absolute;margin-left:0pt;margin-top:-.000616pt;width:595pt;height:841.95pt;mso-position-horizontal-relative:page;mso-position-vertical-relative:page;z-index:-19659776" id="docshapegroup1" coordorigin="0,0" coordsize="11900,16839">
                <v:shape style="position:absolute;left:0;top:0;width:11900;height:16839" id="docshape2" coordorigin="0,0" coordsize="11900,16839" path="m11900,0l9596,0,9596,8132,9596,10856,7670,10856,7670,8132,9596,8132,9596,0,0,0,0,8132,0,10858,2312,10858,2312,8132,4238,8132,4238,10856,4238,10858,0,10858,0,16838,11900,16838,11900,10858,11900,10856,11900,8132,11900,0xe" filled="true" fillcolor="#9865cc" stroked="false">
                  <v:path arrowok="t"/>
                  <v:fill type="solid"/>
                </v:shape>
                <v:shape style="position:absolute;left:7670;top:8132;width:1926;height:2724" type="#_x0000_t75" id="docshape3" stroked="false">
                  <v:imagedata r:id="rId5" o:title=""/>
                </v:shape>
                <v:shape style="position:absolute;left:2312;top:8132;width:1926;height:2726" type="#_x0000_t75" id="docshape4" stroked="false">
                  <v:imagedata r:id="rId6" o:title=""/>
                </v:shape>
                <w10:wrap type="none"/>
              </v:group>
            </w:pict>
          </mc:Fallback>
        </mc:AlternateContent>
      </w:r>
      <w:r>
        <w:rPr>
          <w:rFonts w:ascii="Gill Sans MT"/>
          <w:b/>
          <w:w w:val="105"/>
          <w:sz w:val="64"/>
        </w:rPr>
        <w:t>L</w:t>
      </w:r>
      <w:r>
        <w:rPr>
          <w:spacing w:val="29"/>
          <w:w w:val="105"/>
          <w:sz w:val="64"/>
        </w:rPr>
        <w:t> </w:t>
      </w:r>
      <w:r>
        <w:rPr>
          <w:rFonts w:ascii="Gill Sans MT"/>
          <w:b/>
          <w:w w:val="105"/>
          <w:sz w:val="64"/>
        </w:rPr>
        <w:t>O</w:t>
      </w:r>
      <w:r>
        <w:rPr>
          <w:spacing w:val="28"/>
          <w:w w:val="105"/>
          <w:sz w:val="64"/>
        </w:rPr>
        <w:t> </w:t>
      </w:r>
      <w:r>
        <w:rPr>
          <w:rFonts w:ascii="Gill Sans MT"/>
          <w:b/>
          <w:spacing w:val="-10"/>
          <w:w w:val="105"/>
          <w:sz w:val="64"/>
        </w:rPr>
        <w:t>S</w:t>
      </w:r>
    </w:p>
    <w:p>
      <w:pPr>
        <w:pStyle w:val="BodyText"/>
        <w:spacing w:before="5"/>
        <w:rPr>
          <w:rFonts w:ascii="Gill Sans MT"/>
          <w:b/>
          <w:sz w:val="64"/>
        </w:rPr>
      </w:pPr>
    </w:p>
    <w:p>
      <w:pPr>
        <w:tabs>
          <w:tab w:pos="5895" w:val="left" w:leader="none"/>
        </w:tabs>
        <w:spacing w:before="1"/>
        <w:ind w:left="0" w:right="269" w:firstLine="0"/>
        <w:jc w:val="center"/>
        <w:rPr>
          <w:rFonts w:ascii="Gill Sans MT" w:hAnsi="Gill Sans MT"/>
          <w:b/>
          <w:sz w:val="64"/>
        </w:rPr>
      </w:pPr>
      <w:r>
        <w:rPr>
          <w:rFonts w:ascii="Gill Sans MT" w:hAnsi="Gill Sans MT"/>
          <w:b/>
          <w:w w:val="110"/>
          <w:sz w:val="64"/>
        </w:rPr>
        <w:t>P</w:t>
      </w:r>
      <w:r>
        <w:rPr>
          <w:spacing w:val="40"/>
          <w:w w:val="110"/>
          <w:sz w:val="64"/>
        </w:rPr>
        <w:t> </w:t>
      </w:r>
      <w:r>
        <w:rPr>
          <w:rFonts w:ascii="Gill Sans MT" w:hAnsi="Gill Sans MT"/>
          <w:b/>
          <w:w w:val="110"/>
          <w:sz w:val="64"/>
        </w:rPr>
        <w:t>R</w:t>
      </w:r>
      <w:r>
        <w:rPr>
          <w:spacing w:val="41"/>
          <w:w w:val="110"/>
          <w:sz w:val="64"/>
        </w:rPr>
        <w:t> </w:t>
      </w:r>
      <w:r>
        <w:rPr>
          <w:rFonts w:ascii="Gill Sans MT" w:hAnsi="Gill Sans MT"/>
          <w:b/>
          <w:w w:val="110"/>
          <w:sz w:val="64"/>
        </w:rPr>
        <w:t>I</w:t>
      </w:r>
      <w:r>
        <w:rPr>
          <w:spacing w:val="41"/>
          <w:w w:val="110"/>
          <w:sz w:val="64"/>
        </w:rPr>
        <w:t> </w:t>
      </w:r>
      <w:r>
        <w:rPr>
          <w:rFonts w:ascii="Gill Sans MT" w:hAnsi="Gill Sans MT"/>
          <w:b/>
          <w:w w:val="110"/>
          <w:sz w:val="64"/>
        </w:rPr>
        <w:t>M</w:t>
      </w:r>
      <w:r>
        <w:rPr>
          <w:spacing w:val="39"/>
          <w:w w:val="110"/>
          <w:sz w:val="64"/>
        </w:rPr>
        <w:t> </w:t>
      </w:r>
      <w:r>
        <w:rPr>
          <w:rFonts w:ascii="Gill Sans MT" w:hAnsi="Gill Sans MT"/>
          <w:b/>
          <w:w w:val="110"/>
          <w:sz w:val="64"/>
        </w:rPr>
        <w:t>E</w:t>
      </w:r>
      <w:r>
        <w:rPr>
          <w:spacing w:val="40"/>
          <w:w w:val="110"/>
          <w:sz w:val="64"/>
        </w:rPr>
        <w:t> </w:t>
      </w:r>
      <w:r>
        <w:rPr>
          <w:rFonts w:ascii="Gill Sans MT" w:hAnsi="Gill Sans MT"/>
          <w:b/>
          <w:w w:val="110"/>
          <w:sz w:val="64"/>
        </w:rPr>
        <w:t>R</w:t>
      </w:r>
      <w:r>
        <w:rPr>
          <w:spacing w:val="41"/>
          <w:w w:val="110"/>
          <w:sz w:val="64"/>
        </w:rPr>
        <w:t> </w:t>
      </w:r>
      <w:r>
        <w:rPr>
          <w:rFonts w:ascii="Gill Sans MT" w:hAnsi="Gill Sans MT"/>
          <w:b/>
          <w:w w:val="110"/>
          <w:sz w:val="64"/>
        </w:rPr>
        <w:t>O</w:t>
      </w:r>
      <w:r>
        <w:rPr>
          <w:spacing w:val="41"/>
          <w:w w:val="110"/>
          <w:sz w:val="64"/>
        </w:rPr>
        <w:t> </w:t>
      </w:r>
      <w:r>
        <w:rPr>
          <w:rFonts w:ascii="Gill Sans MT" w:hAnsi="Gill Sans MT"/>
          <w:b/>
          <w:spacing w:val="-10"/>
          <w:w w:val="110"/>
          <w:sz w:val="64"/>
        </w:rPr>
        <w:t>S</w:t>
      </w:r>
      <w:r>
        <w:rPr>
          <w:sz w:val="64"/>
        </w:rPr>
        <w:tab/>
      </w:r>
      <w:r>
        <w:rPr>
          <w:rFonts w:ascii="Gill Sans MT" w:hAnsi="Gill Sans MT"/>
          <w:b/>
          <w:w w:val="110"/>
          <w:sz w:val="64"/>
        </w:rPr>
        <w:t>A</w:t>
      </w:r>
      <w:r>
        <w:rPr>
          <w:spacing w:val="-17"/>
          <w:w w:val="110"/>
          <w:sz w:val="64"/>
        </w:rPr>
        <w:t> </w:t>
      </w:r>
      <w:r>
        <w:rPr>
          <w:rFonts w:ascii="Gill Sans MT" w:hAnsi="Gill Sans MT"/>
          <w:b/>
          <w:w w:val="110"/>
          <w:sz w:val="64"/>
        </w:rPr>
        <w:t>Ñ</w:t>
      </w:r>
      <w:r>
        <w:rPr>
          <w:spacing w:val="-16"/>
          <w:w w:val="110"/>
          <w:sz w:val="64"/>
        </w:rPr>
        <w:t> </w:t>
      </w:r>
      <w:r>
        <w:rPr>
          <w:rFonts w:ascii="Gill Sans MT" w:hAnsi="Gill Sans MT"/>
          <w:b/>
          <w:w w:val="110"/>
          <w:sz w:val="64"/>
        </w:rPr>
        <w:t>O</w:t>
      </w:r>
      <w:r>
        <w:rPr>
          <w:spacing w:val="-17"/>
          <w:w w:val="110"/>
          <w:sz w:val="64"/>
        </w:rPr>
        <w:t> </w:t>
      </w:r>
      <w:r>
        <w:rPr>
          <w:rFonts w:ascii="Gill Sans MT" w:hAnsi="Gill Sans MT"/>
          <w:b/>
          <w:spacing w:val="-10"/>
          <w:w w:val="110"/>
          <w:sz w:val="64"/>
        </w:rPr>
        <w:t>S</w:t>
      </w:r>
    </w:p>
    <w:p>
      <w:pPr>
        <w:pStyle w:val="BodyText"/>
        <w:spacing w:before="5"/>
        <w:rPr>
          <w:rFonts w:ascii="Gill Sans MT"/>
          <w:b/>
          <w:sz w:val="64"/>
        </w:rPr>
      </w:pPr>
    </w:p>
    <w:p>
      <w:pPr>
        <w:spacing w:before="0"/>
        <w:ind w:left="0" w:right="491" w:firstLine="0"/>
        <w:jc w:val="center"/>
        <w:rPr>
          <w:rFonts w:ascii="Gill Sans MT"/>
          <w:b/>
          <w:sz w:val="64"/>
        </w:rPr>
      </w:pPr>
      <w:r>
        <w:rPr>
          <w:rFonts w:ascii="Gill Sans MT"/>
          <w:b/>
          <w:w w:val="105"/>
          <w:sz w:val="64"/>
        </w:rPr>
        <w:t>D</w:t>
      </w:r>
      <w:r>
        <w:rPr>
          <w:spacing w:val="52"/>
          <w:w w:val="105"/>
          <w:sz w:val="64"/>
        </w:rPr>
        <w:t> </w:t>
      </w:r>
      <w:r>
        <w:rPr>
          <w:rFonts w:ascii="Gill Sans MT"/>
          <w:b/>
          <w:w w:val="105"/>
          <w:sz w:val="64"/>
        </w:rPr>
        <w:t>E</w:t>
      </w:r>
      <w:r>
        <w:rPr>
          <w:spacing w:val="53"/>
          <w:w w:val="105"/>
          <w:sz w:val="64"/>
        </w:rPr>
        <w:t> </w:t>
      </w:r>
      <w:r>
        <w:rPr>
          <w:rFonts w:ascii="Gill Sans MT"/>
          <w:b/>
          <w:spacing w:val="-10"/>
          <w:w w:val="105"/>
          <w:sz w:val="64"/>
        </w:rPr>
        <w:t>L</w:t>
      </w:r>
    </w:p>
    <w:p>
      <w:pPr>
        <w:pStyle w:val="BodyText"/>
        <w:spacing w:before="6"/>
        <w:rPr>
          <w:rFonts w:ascii="Gill Sans MT"/>
          <w:b/>
          <w:sz w:val="64"/>
        </w:rPr>
      </w:pPr>
    </w:p>
    <w:p>
      <w:pPr>
        <w:spacing w:before="0"/>
        <w:ind w:left="0" w:right="268" w:firstLine="0"/>
        <w:jc w:val="center"/>
        <w:rPr>
          <w:rFonts w:ascii="Gill Sans MT"/>
          <w:b/>
          <w:sz w:val="64"/>
        </w:rPr>
      </w:pPr>
      <w:r>
        <w:rPr>
          <w:rFonts w:ascii="Gill Sans MT"/>
          <w:b/>
          <w:sz w:val="64"/>
        </w:rPr>
        <w:t>C</w:t>
      </w:r>
      <w:r>
        <w:rPr>
          <w:spacing w:val="67"/>
          <w:sz w:val="64"/>
        </w:rPr>
        <w:t> </w:t>
      </w:r>
      <w:r>
        <w:rPr>
          <w:rFonts w:ascii="Gill Sans MT"/>
          <w:b/>
          <w:sz w:val="64"/>
        </w:rPr>
        <w:t>O</w:t>
      </w:r>
      <w:r>
        <w:rPr>
          <w:spacing w:val="66"/>
          <w:sz w:val="64"/>
        </w:rPr>
        <w:t> </w:t>
      </w:r>
      <w:r>
        <w:rPr>
          <w:rFonts w:ascii="Gill Sans MT"/>
          <w:b/>
          <w:sz w:val="64"/>
        </w:rPr>
        <w:t>L</w:t>
      </w:r>
      <w:r>
        <w:rPr>
          <w:spacing w:val="66"/>
          <w:sz w:val="64"/>
        </w:rPr>
        <w:t> </w:t>
      </w:r>
      <w:r>
        <w:rPr>
          <w:rFonts w:ascii="Gill Sans MT"/>
          <w:b/>
          <w:sz w:val="64"/>
        </w:rPr>
        <w:t>E</w:t>
      </w:r>
      <w:r>
        <w:rPr>
          <w:spacing w:val="65"/>
          <w:sz w:val="64"/>
        </w:rPr>
        <w:t> </w:t>
      </w:r>
      <w:r>
        <w:rPr>
          <w:rFonts w:ascii="Gill Sans MT"/>
          <w:b/>
          <w:sz w:val="64"/>
        </w:rPr>
        <w:t>G</w:t>
      </w:r>
      <w:r>
        <w:rPr>
          <w:spacing w:val="66"/>
          <w:sz w:val="64"/>
        </w:rPr>
        <w:t> </w:t>
      </w:r>
      <w:r>
        <w:rPr>
          <w:rFonts w:ascii="Gill Sans MT"/>
          <w:b/>
          <w:sz w:val="64"/>
        </w:rPr>
        <w:t>I</w:t>
      </w:r>
      <w:r>
        <w:rPr>
          <w:spacing w:val="67"/>
          <w:sz w:val="64"/>
        </w:rPr>
        <w:t> </w:t>
      </w:r>
      <w:r>
        <w:rPr>
          <w:rFonts w:ascii="Gill Sans MT"/>
          <w:b/>
          <w:spacing w:val="-10"/>
          <w:sz w:val="64"/>
        </w:rPr>
        <w:t>O</w:t>
      </w:r>
    </w:p>
    <w:p>
      <w:pPr>
        <w:pStyle w:val="BodyText"/>
        <w:spacing w:before="5"/>
        <w:rPr>
          <w:rFonts w:ascii="Gill Sans MT"/>
          <w:b/>
          <w:sz w:val="64"/>
        </w:rPr>
      </w:pPr>
    </w:p>
    <w:p>
      <w:pPr>
        <w:spacing w:before="1"/>
        <w:ind w:left="0" w:right="267" w:firstLine="0"/>
        <w:jc w:val="center"/>
        <w:rPr>
          <w:rFonts w:ascii="Gill Sans MT"/>
          <w:b/>
          <w:sz w:val="64"/>
        </w:rPr>
      </w:pPr>
      <w:r>
        <w:rPr>
          <w:rFonts w:ascii="Gill Sans MT"/>
          <w:b/>
          <w:w w:val="125"/>
          <w:sz w:val="64"/>
        </w:rPr>
        <w:t>(</w:t>
      </w:r>
      <w:r>
        <w:rPr>
          <w:spacing w:val="21"/>
          <w:w w:val="125"/>
          <w:sz w:val="64"/>
        </w:rPr>
        <w:t> </w:t>
      </w:r>
      <w:r>
        <w:rPr>
          <w:rFonts w:ascii="Gill Sans MT"/>
          <w:b/>
          <w:w w:val="125"/>
          <w:sz w:val="64"/>
        </w:rPr>
        <w:t>1</w:t>
      </w:r>
      <w:r>
        <w:rPr>
          <w:spacing w:val="25"/>
          <w:w w:val="125"/>
          <w:sz w:val="64"/>
        </w:rPr>
        <w:t> </w:t>
      </w:r>
      <w:r>
        <w:rPr>
          <w:rFonts w:ascii="Gill Sans MT"/>
          <w:b/>
          <w:w w:val="125"/>
          <w:sz w:val="64"/>
        </w:rPr>
        <w:t>9</w:t>
      </w:r>
      <w:r>
        <w:rPr>
          <w:spacing w:val="23"/>
          <w:w w:val="125"/>
          <w:sz w:val="64"/>
        </w:rPr>
        <w:t> </w:t>
      </w:r>
      <w:r>
        <w:rPr>
          <w:rFonts w:ascii="Gill Sans MT"/>
          <w:b/>
          <w:w w:val="125"/>
          <w:sz w:val="64"/>
        </w:rPr>
        <w:t>2</w:t>
      </w:r>
      <w:r>
        <w:rPr>
          <w:spacing w:val="23"/>
          <w:w w:val="125"/>
          <w:sz w:val="64"/>
        </w:rPr>
        <w:t> </w:t>
      </w:r>
      <w:r>
        <w:rPr>
          <w:rFonts w:ascii="Gill Sans MT"/>
          <w:b/>
          <w:w w:val="125"/>
          <w:sz w:val="64"/>
        </w:rPr>
        <w:t>5</w:t>
      </w:r>
      <w:r>
        <w:rPr>
          <w:spacing w:val="23"/>
          <w:w w:val="125"/>
          <w:sz w:val="64"/>
        </w:rPr>
        <w:t> </w:t>
      </w:r>
      <w:r>
        <w:rPr>
          <w:rFonts w:ascii="Gill Sans MT"/>
          <w:b/>
          <w:w w:val="125"/>
          <w:sz w:val="64"/>
        </w:rPr>
        <w:t>-</w:t>
      </w:r>
      <w:r>
        <w:rPr>
          <w:spacing w:val="23"/>
          <w:w w:val="125"/>
          <w:sz w:val="64"/>
        </w:rPr>
        <w:t> </w:t>
      </w:r>
      <w:r>
        <w:rPr>
          <w:rFonts w:ascii="Gill Sans MT"/>
          <w:b/>
          <w:w w:val="125"/>
          <w:sz w:val="64"/>
        </w:rPr>
        <w:t>1936</w:t>
      </w:r>
      <w:r>
        <w:rPr>
          <w:spacing w:val="23"/>
          <w:w w:val="125"/>
          <w:sz w:val="64"/>
        </w:rPr>
        <w:t> </w:t>
      </w:r>
      <w:r>
        <w:rPr>
          <w:rFonts w:ascii="Gill Sans MT"/>
          <w:b/>
          <w:spacing w:val="-10"/>
          <w:w w:val="125"/>
          <w:sz w:val="64"/>
        </w:rPr>
        <w:t>)</w:t>
      </w:r>
    </w:p>
    <w:p>
      <w:pPr>
        <w:pStyle w:val="BodyText"/>
        <w:rPr>
          <w:rFonts w:ascii="Gill Sans MT"/>
          <w:b/>
          <w:sz w:val="64"/>
        </w:rPr>
      </w:pPr>
    </w:p>
    <w:p>
      <w:pPr>
        <w:pStyle w:val="BodyText"/>
        <w:rPr>
          <w:rFonts w:ascii="Gill Sans MT"/>
          <w:b/>
          <w:sz w:val="64"/>
        </w:rPr>
      </w:pPr>
    </w:p>
    <w:p>
      <w:pPr>
        <w:pStyle w:val="BodyText"/>
        <w:rPr>
          <w:rFonts w:ascii="Gill Sans MT"/>
          <w:b/>
          <w:sz w:val="64"/>
        </w:rPr>
      </w:pPr>
    </w:p>
    <w:p>
      <w:pPr>
        <w:pStyle w:val="BodyText"/>
        <w:rPr>
          <w:rFonts w:ascii="Gill Sans MT"/>
          <w:b/>
          <w:sz w:val="64"/>
        </w:rPr>
      </w:pPr>
    </w:p>
    <w:p>
      <w:pPr>
        <w:pStyle w:val="BodyText"/>
        <w:rPr>
          <w:rFonts w:ascii="Gill Sans MT"/>
          <w:b/>
          <w:sz w:val="64"/>
        </w:rPr>
      </w:pPr>
    </w:p>
    <w:p>
      <w:pPr>
        <w:pStyle w:val="BodyText"/>
        <w:spacing w:before="346"/>
        <w:rPr>
          <w:rFonts w:ascii="Gill Sans MT"/>
          <w:b/>
          <w:sz w:val="64"/>
        </w:rPr>
      </w:pPr>
    </w:p>
    <w:p>
      <w:pPr>
        <w:spacing w:line="680" w:lineRule="atLeast" w:before="0"/>
        <w:ind w:left="4738" w:right="584" w:hanging="3519"/>
        <w:jc w:val="left"/>
        <w:rPr>
          <w:rFonts w:ascii="Arial"/>
          <w:i/>
          <w:sz w:val="28"/>
        </w:rPr>
      </w:pPr>
      <w:r>
        <w:rPr>
          <w:rFonts w:ascii="Arial"/>
          <w:i/>
          <w:sz w:val="28"/>
        </w:rPr>
        <w:t>COLEGIO</w:t>
      </w:r>
      <w:r>
        <w:rPr>
          <w:spacing w:val="-6"/>
          <w:sz w:val="28"/>
        </w:rPr>
        <w:t> </w:t>
      </w:r>
      <w:r>
        <w:rPr>
          <w:rFonts w:ascii="Arial"/>
          <w:i/>
          <w:sz w:val="28"/>
        </w:rPr>
        <w:t>OFICIAL</w:t>
      </w:r>
      <w:r>
        <w:rPr>
          <w:spacing w:val="-9"/>
          <w:sz w:val="28"/>
        </w:rPr>
        <w:t> </w:t>
      </w:r>
      <w:r>
        <w:rPr>
          <w:rFonts w:ascii="Arial"/>
          <w:i/>
          <w:sz w:val="28"/>
        </w:rPr>
        <w:t>DE</w:t>
      </w:r>
      <w:r>
        <w:rPr>
          <w:spacing w:val="-7"/>
          <w:sz w:val="28"/>
        </w:rPr>
        <w:t> </w:t>
      </w:r>
      <w:r>
        <w:rPr>
          <w:rFonts w:ascii="Arial"/>
          <w:i/>
          <w:sz w:val="28"/>
        </w:rPr>
        <w:t>FARMACEUTICOS</w:t>
      </w:r>
      <w:r>
        <w:rPr>
          <w:spacing w:val="-5"/>
          <w:sz w:val="28"/>
        </w:rPr>
        <w:t> </w:t>
      </w:r>
      <w:r>
        <w:rPr>
          <w:rFonts w:ascii="Arial"/>
          <w:i/>
          <w:sz w:val="28"/>
        </w:rPr>
        <w:t>DE</w:t>
      </w:r>
      <w:r>
        <w:rPr>
          <w:spacing w:val="-7"/>
          <w:sz w:val="28"/>
        </w:rPr>
        <w:t> </w:t>
      </w:r>
      <w:r>
        <w:rPr>
          <w:rFonts w:ascii="Arial"/>
          <w:i/>
          <w:sz w:val="28"/>
        </w:rPr>
        <w:t>LAS</w:t>
      </w:r>
      <w:r>
        <w:rPr>
          <w:spacing w:val="-5"/>
          <w:sz w:val="28"/>
        </w:rPr>
        <w:t> </w:t>
      </w:r>
      <w:r>
        <w:rPr>
          <w:rFonts w:ascii="Arial"/>
          <w:i/>
          <w:sz w:val="28"/>
        </w:rPr>
        <w:t>PALMAS</w:t>
      </w:r>
      <w:r>
        <w:rPr>
          <w:sz w:val="28"/>
        </w:rPr>
        <w:t> </w:t>
      </w:r>
      <w:r>
        <w:rPr>
          <w:rFonts w:ascii="Arial"/>
          <w:i/>
          <w:spacing w:val="-4"/>
          <w:sz w:val="28"/>
        </w:rPr>
        <w:t>2008</w:t>
      </w:r>
    </w:p>
    <w:p>
      <w:pPr>
        <w:spacing w:before="133"/>
        <w:ind w:left="0" w:right="269" w:firstLine="0"/>
        <w:jc w:val="center"/>
        <w:rPr>
          <w:sz w:val="18"/>
        </w:rPr>
      </w:pPr>
      <w:r>
        <w:rPr>
          <w:sz w:val="18"/>
        </w:rPr>
        <w:t>Rev.</w:t>
      </w:r>
      <w:r>
        <w:rPr>
          <w:spacing w:val="-2"/>
          <w:sz w:val="18"/>
        </w:rPr>
        <w:t> </w:t>
      </w:r>
      <w:r>
        <w:rPr>
          <w:sz w:val="18"/>
        </w:rPr>
        <w:t>71,</w:t>
      </w:r>
      <w:r>
        <w:rPr>
          <w:spacing w:val="-4"/>
          <w:sz w:val="18"/>
        </w:rPr>
        <w:t> </w:t>
      </w:r>
      <w:r>
        <w:rPr>
          <w:sz w:val="18"/>
        </w:rPr>
        <w:t>viernes,</w:t>
      </w:r>
      <w:r>
        <w:rPr>
          <w:spacing w:val="-4"/>
          <w:sz w:val="18"/>
        </w:rPr>
        <w:t> </w:t>
      </w:r>
      <w:r>
        <w:rPr>
          <w:sz w:val="18"/>
        </w:rPr>
        <w:t>27</w:t>
      </w:r>
      <w:r>
        <w:rPr>
          <w:spacing w:val="-3"/>
          <w:sz w:val="18"/>
        </w:rPr>
        <w:t> </w:t>
      </w:r>
      <w:r>
        <w:rPr>
          <w:sz w:val="18"/>
        </w:rPr>
        <w:t>de</w:t>
      </w:r>
      <w:r>
        <w:rPr>
          <w:spacing w:val="-5"/>
          <w:sz w:val="18"/>
        </w:rPr>
        <w:t> </w:t>
      </w:r>
      <w:r>
        <w:rPr>
          <w:sz w:val="18"/>
        </w:rPr>
        <w:t>junio</w:t>
      </w:r>
      <w:r>
        <w:rPr>
          <w:spacing w:val="-3"/>
          <w:sz w:val="18"/>
        </w:rPr>
        <w:t> </w:t>
      </w:r>
      <w:r>
        <w:rPr>
          <w:sz w:val="18"/>
        </w:rPr>
        <w:t>de</w:t>
      </w:r>
      <w:r>
        <w:rPr>
          <w:spacing w:val="-5"/>
          <w:sz w:val="18"/>
        </w:rPr>
        <w:t> </w:t>
      </w:r>
      <w:r>
        <w:rPr>
          <w:spacing w:val="-4"/>
          <w:sz w:val="18"/>
        </w:rPr>
        <w:t>2008</w:t>
      </w:r>
    </w:p>
    <w:p>
      <w:pPr>
        <w:spacing w:after="0"/>
        <w:jc w:val="center"/>
        <w:rPr>
          <w:sz w:val="18"/>
        </w:rPr>
        <w:sectPr>
          <w:type w:val="continuous"/>
          <w:pgSz w:w="11900" w:h="16840"/>
          <w:pgMar w:top="660" w:bottom="280" w:left="1133" w:right="850"/>
        </w:sectPr>
      </w:pPr>
    </w:p>
    <w:p>
      <w:pPr>
        <w:pStyle w:val="BodyText"/>
        <w:spacing w:before="4"/>
        <w:rPr>
          <w:sz w:val="17"/>
        </w:rPr>
      </w:pPr>
    </w:p>
    <w:p>
      <w:pPr>
        <w:pStyle w:val="BodyText"/>
        <w:spacing w:after="0"/>
        <w:rPr>
          <w:sz w:val="17"/>
        </w:rPr>
        <w:sectPr>
          <w:footerReference w:type="even" r:id="rId7"/>
          <w:footerReference w:type="default" r:id="rId8"/>
          <w:pgSz w:w="11900" w:h="16840"/>
          <w:pgMar w:header="0" w:footer="1202" w:top="1940" w:bottom="1400" w:left="1133" w:right="850"/>
          <w:pgNumType w:start="2"/>
        </w:sectPr>
      </w:pPr>
    </w:p>
    <w:p>
      <w:pPr>
        <w:pStyle w:val="BodyText"/>
        <w:spacing w:line="20" w:lineRule="exact"/>
        <w:ind w:left="284"/>
        <w:rPr>
          <w:sz w:val="2"/>
        </w:rPr>
      </w:pPr>
      <w:r>
        <w:rPr>
          <w:sz w:val="2"/>
        </w:rPr>
        <mc:AlternateContent>
          <mc:Choice Requires="wps">
            <w:drawing>
              <wp:inline distT="0" distB="0" distL="0" distR="0">
                <wp:extent cx="5939790" cy="1905"/>
                <wp:effectExtent l="0" t="0" r="0" b="0"/>
                <wp:docPr id="8" name="Group 8"/>
                <wp:cNvGraphicFramePr>
                  <a:graphicFrameLocks/>
                </wp:cNvGraphicFramePr>
                <a:graphic>
                  <a:graphicData uri="http://schemas.microsoft.com/office/word/2010/wordprocessingGroup">
                    <wpg:wgp>
                      <wpg:cNvPr id="8" name="Group 8"/>
                      <wpg:cNvGrpSpPr/>
                      <wpg:grpSpPr>
                        <a:xfrm>
                          <a:off x="0" y="0"/>
                          <a:ext cx="5939790" cy="1905"/>
                          <a:chExt cx="5939790" cy="1905"/>
                        </a:xfrm>
                      </wpg:grpSpPr>
                      <wps:wsp>
                        <wps:cNvPr id="9" name="Graphic 9"/>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7.7pt;height:.15pt;mso-position-horizontal-relative:char;mso-position-vertical-relative:line" id="docshapegroup8" coordorigin="0,0" coordsize="9354,3">
                <v:rect style="position:absolute;left:0;top:0;width:9354;height:3" id="docshape9" filled="true" fillcolor="#000000" stroked="false">
                  <v:fill type="solid"/>
                </v:rect>
              </v:group>
            </w:pict>
          </mc:Fallback>
        </mc:AlternateContent>
      </w:r>
      <w:r>
        <w:rPr>
          <w:sz w:val="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ind w:left="7040" w:right="1001"/>
        <w:jc w:val="both"/>
      </w:pPr>
      <w:r>
        <w:rPr/>
        <w:t>A la memoria </w:t>
      </w:r>
      <w:r>
        <w:rPr/>
        <w:t>de mi padre y a mis hijos</w:t>
      </w:r>
      <w:r>
        <w:rPr>
          <w:spacing w:val="-15"/>
        </w:rPr>
        <w:t> </w:t>
      </w:r>
      <w:r>
        <w:rPr/>
        <w:t>farmacéuticos María del Carmen y José Luis</w:t>
      </w:r>
    </w:p>
    <w:p>
      <w:pPr>
        <w:pStyle w:val="BodyText"/>
        <w:spacing w:after="0"/>
        <w:jc w:val="both"/>
        <w:sectPr>
          <w:pgSz w:w="11900" w:h="16840"/>
          <w:pgMar w:header="0" w:footer="1134" w:top="1420" w:bottom="1320" w:left="1133" w:right="850"/>
        </w:sectPr>
      </w:pPr>
    </w:p>
    <w:p>
      <w:pPr>
        <w:pStyle w:val="BodyText"/>
        <w:spacing w:before="4"/>
        <w:rPr>
          <w:sz w:val="17"/>
        </w:rPr>
      </w:pPr>
    </w:p>
    <w:p>
      <w:pPr>
        <w:pStyle w:val="BodyText"/>
        <w:spacing w:after="0"/>
        <w:rPr>
          <w:sz w:val="17"/>
        </w:rPr>
        <w:sectPr>
          <w:pgSz w:w="11900" w:h="16840"/>
          <w:pgMar w:header="0" w:footer="1202" w:top="1940" w:bottom="1400" w:left="1133" w:right="850"/>
        </w:sectPr>
      </w:pPr>
    </w:p>
    <w:p>
      <w:pPr>
        <w:pStyle w:val="BodyText"/>
        <w:spacing w:before="165"/>
        <w:rPr>
          <w:sz w:val="32"/>
        </w:rPr>
      </w:pPr>
    </w:p>
    <w:p>
      <w:pPr>
        <w:pStyle w:val="Heading3"/>
      </w:pPr>
      <w:bookmarkStart w:name="_TOC_250055" w:id="1"/>
      <w:bookmarkStart w:name="PRÓLOGO" w:id="2"/>
      <w:r>
        <w:rPr>
          <w:b w:val="0"/>
        </w:rPr>
      </w:r>
      <w:bookmarkEnd w:id="1"/>
      <w:r>
        <w:rPr>
          <w:spacing w:val="-2"/>
        </w:rPr>
        <w:t>PRÓLOGO</w:t>
      </w:r>
    </w:p>
    <w:p>
      <w:pPr>
        <w:pStyle w:val="BodyText"/>
        <w:rPr>
          <w:rFonts w:ascii="Arial"/>
          <w:b/>
          <w:sz w:val="32"/>
        </w:rPr>
      </w:pPr>
    </w:p>
    <w:p>
      <w:pPr>
        <w:pStyle w:val="BodyText"/>
        <w:spacing w:before="232"/>
        <w:rPr>
          <w:rFonts w:ascii="Arial"/>
          <w:b/>
          <w:sz w:val="32"/>
        </w:rPr>
      </w:pPr>
    </w:p>
    <w:p>
      <w:pPr>
        <w:pStyle w:val="BodyText"/>
        <w:ind w:left="287" w:right="272" w:firstLine="480"/>
        <w:jc w:val="both"/>
      </w:pPr>
      <w:r>
        <w:rPr/>
        <w:t>El autor de esta obra, con un gran trabajo de documentación histórica, nos narra el esfuerzo y decisión que tuvieron nuestros compañeros de principio de siglo pasado, en crear nuestro colegio y más tarde nuestra cooperativa. En sí es importantísimo por el reconocimiento que hace a una gran labor, que las siguientes generaciones hemos podido avanzar gracias a ellos.</w:t>
      </w:r>
    </w:p>
    <w:p>
      <w:pPr>
        <w:pStyle w:val="BodyText"/>
        <w:spacing w:before="114"/>
      </w:pPr>
    </w:p>
    <w:p>
      <w:pPr>
        <w:pStyle w:val="BodyText"/>
        <w:ind w:left="767"/>
      </w:pPr>
      <w:r>
        <w:rPr/>
        <w:t>No</w:t>
      </w:r>
      <w:r>
        <w:rPr>
          <w:spacing w:val="-4"/>
        </w:rPr>
        <w:t> </w:t>
      </w:r>
      <w:r>
        <w:rPr/>
        <w:t>es</w:t>
      </w:r>
      <w:r>
        <w:rPr>
          <w:spacing w:val="-2"/>
        </w:rPr>
        <w:t> </w:t>
      </w:r>
      <w:r>
        <w:rPr/>
        <w:t>menos importante</w:t>
      </w:r>
      <w:r>
        <w:rPr>
          <w:spacing w:val="-3"/>
        </w:rPr>
        <w:t> </w:t>
      </w:r>
      <w:r>
        <w:rPr/>
        <w:t>a</w:t>
      </w:r>
      <w:r>
        <w:rPr>
          <w:spacing w:val="-1"/>
        </w:rPr>
        <w:t> </w:t>
      </w:r>
      <w:r>
        <w:rPr/>
        <w:t>donde</w:t>
      </w:r>
      <w:r>
        <w:rPr>
          <w:spacing w:val="-3"/>
        </w:rPr>
        <w:t> </w:t>
      </w:r>
      <w:r>
        <w:rPr/>
        <w:t>quiere</w:t>
      </w:r>
      <w:r>
        <w:rPr>
          <w:spacing w:val="-1"/>
        </w:rPr>
        <w:t> </w:t>
      </w:r>
      <w:r>
        <w:rPr/>
        <w:t>conducir al</w:t>
      </w:r>
      <w:r>
        <w:rPr>
          <w:spacing w:val="-2"/>
        </w:rPr>
        <w:t> lector.</w:t>
      </w:r>
    </w:p>
    <w:p>
      <w:pPr>
        <w:pStyle w:val="BodyText"/>
        <w:spacing w:before="114"/>
      </w:pPr>
    </w:p>
    <w:p>
      <w:pPr>
        <w:pStyle w:val="BodyText"/>
        <w:ind w:left="287" w:right="278" w:firstLine="480"/>
        <w:jc w:val="both"/>
      </w:pPr>
      <w:r>
        <w:rPr/>
        <w:t>Como conocedor de la problemática actual y su gran habilidad de introducir comentarios a determinados problemas que habían en esa época y que se repiten en la actualidad en nuestra profesión, nos hace reflexionar sobre la unidad a pesar de las discrepancias , como bien se relata los principios no fueron de color de rosa pero pudieron salvar las discrepancias.</w:t>
      </w:r>
    </w:p>
    <w:p>
      <w:pPr>
        <w:pStyle w:val="BodyText"/>
        <w:spacing w:before="114"/>
      </w:pPr>
    </w:p>
    <w:p>
      <w:pPr>
        <w:pStyle w:val="BodyText"/>
        <w:ind w:left="287" w:right="277" w:firstLine="480"/>
        <w:jc w:val="both"/>
      </w:pPr>
      <w:r>
        <w:rPr/>
        <w:t>A medida que el lector se sumerge en la lectura se observan otros acontecimientos de la época como el sistema sanitario, las formulas magistrales , los turnos y los horarios que desde aquella época hasta nuestros días tienen una gran controversia.</w:t>
      </w:r>
    </w:p>
    <w:p>
      <w:pPr>
        <w:pStyle w:val="BodyText"/>
        <w:spacing w:before="114"/>
      </w:pPr>
    </w:p>
    <w:p>
      <w:pPr>
        <w:pStyle w:val="BodyText"/>
        <w:ind w:left="287" w:right="273" w:firstLine="480"/>
        <w:jc w:val="both"/>
      </w:pPr>
      <w:r>
        <w:rPr/>
        <w:t>No quiero terminar sin hacer referencia a los documentos gráficos que de por sí son una verdadera joya , como una comida, que según parece se celebró para intentar llegar a un acuerdo entre el centro farmacéutico y los miembros de la naciente cooperativa. Una vez más se repite la coincidencia de los problemas de aquella época con la nuestra.</w:t>
      </w:r>
    </w:p>
    <w:p>
      <w:pPr>
        <w:pStyle w:val="BodyText"/>
        <w:spacing w:before="114"/>
      </w:pPr>
    </w:p>
    <w:p>
      <w:pPr>
        <w:pStyle w:val="BodyText"/>
        <w:ind w:left="287" w:right="271" w:firstLine="480"/>
        <w:jc w:val="both"/>
      </w:pPr>
      <w:r>
        <w:rPr/>
        <w:t>Ha sido para mí un gran honor hacer el prólogo de esta obra, que seguro será muy bien valorada por todos nuestros compañeros.</w:t>
      </w:r>
    </w:p>
    <w:p>
      <w:pPr>
        <w:pStyle w:val="BodyText"/>
      </w:pPr>
    </w:p>
    <w:p>
      <w:pPr>
        <w:pStyle w:val="BodyText"/>
        <w:spacing w:before="172"/>
      </w:pPr>
    </w:p>
    <w:p>
      <w:pPr>
        <w:pStyle w:val="BodyText"/>
        <w:ind w:left="5958"/>
      </w:pPr>
      <w:r>
        <w:rPr/>
        <w:t>José</w:t>
      </w:r>
      <w:r>
        <w:rPr>
          <w:spacing w:val="-4"/>
        </w:rPr>
        <w:t> </w:t>
      </w:r>
      <w:r>
        <w:rPr/>
        <w:t>Luis</w:t>
      </w:r>
      <w:r>
        <w:rPr>
          <w:spacing w:val="-2"/>
        </w:rPr>
        <w:t> </w:t>
      </w:r>
      <w:r>
        <w:rPr/>
        <w:t>Mola</w:t>
      </w:r>
      <w:r>
        <w:rPr>
          <w:spacing w:val="-1"/>
        </w:rPr>
        <w:t> </w:t>
      </w:r>
      <w:r>
        <w:rPr>
          <w:spacing w:val="-2"/>
        </w:rPr>
        <w:t>Doreste</w:t>
      </w:r>
    </w:p>
    <w:p>
      <w:pPr>
        <w:pStyle w:val="BodyText"/>
        <w:spacing w:after="0"/>
        <w:sectPr>
          <w:headerReference w:type="default" r:id="rId9"/>
          <w:footerReference w:type="default" r:id="rId10"/>
          <w:footerReference w:type="even" r:id="rId11"/>
          <w:pgSz w:w="11900" w:h="16840"/>
          <w:pgMar w:header="1144" w:footer="1134" w:top="1400" w:bottom="1320" w:left="1133" w:right="850"/>
          <w:pgNumType w:start="5"/>
        </w:sectPr>
      </w:pPr>
    </w:p>
    <w:p>
      <w:pPr>
        <w:pStyle w:val="BodyText"/>
        <w:spacing w:before="4"/>
        <w:rPr>
          <w:sz w:val="17"/>
        </w:rPr>
      </w:pPr>
    </w:p>
    <w:p>
      <w:pPr>
        <w:pStyle w:val="BodyText"/>
        <w:spacing w:after="0"/>
        <w:rPr>
          <w:sz w:val="17"/>
        </w:rPr>
        <w:sectPr>
          <w:headerReference w:type="even" r:id="rId12"/>
          <w:pgSz w:w="11900" w:h="16840"/>
          <w:pgMar w:header="0" w:footer="0" w:top="1940" w:bottom="1400" w:left="1133" w:right="850"/>
        </w:sectPr>
      </w:pPr>
    </w:p>
    <w:p>
      <w:pPr>
        <w:pStyle w:val="Heading3"/>
        <w:spacing w:before="291"/>
        <w:ind w:left="287"/>
        <w:rPr>
          <w:rFonts w:ascii="Times New Roman" w:hAnsi="Times New Roman"/>
        </w:rPr>
      </w:pPr>
      <w:r>
        <w:rPr>
          <w:rFonts w:ascii="Times New Roman" w:hAnsi="Times New Roman"/>
        </w:rPr>
        <w:t>Índice</w:t>
      </w:r>
      <w:r>
        <w:rPr>
          <w:rFonts w:ascii="Times New Roman" w:hAnsi="Times New Roman"/>
          <w:b w:val="0"/>
          <w:spacing w:val="-2"/>
        </w:rPr>
        <w:t> </w:t>
      </w:r>
      <w:r>
        <w:rPr>
          <w:rFonts w:ascii="Times New Roman" w:hAnsi="Times New Roman"/>
          <w:spacing w:val="-2"/>
        </w:rPr>
        <w:t>General</w:t>
      </w:r>
    </w:p>
    <w:p>
      <w:pPr>
        <w:pStyle w:val="Heading3"/>
        <w:spacing w:after="0"/>
        <w:rPr>
          <w:rFonts w:ascii="Times New Roman" w:hAnsi="Times New Roman"/>
        </w:rPr>
        <w:sectPr>
          <w:headerReference w:type="default" r:id="rId13"/>
          <w:footerReference w:type="default" r:id="rId14"/>
          <w:footerReference w:type="even" r:id="rId15"/>
          <w:pgSz w:w="11900" w:h="16840"/>
          <w:pgMar w:header="1144" w:footer="1383" w:top="1400" w:bottom="1116" w:left="1133" w:right="850"/>
          <w:pgNumType w:start="7"/>
        </w:sectPr>
      </w:pPr>
    </w:p>
    <w:sdt>
      <w:sdtPr>
        <w:docPartObj>
          <w:docPartGallery w:val="Table of Contents"/>
          <w:docPartUnique/>
        </w:docPartObj>
      </w:sdtPr>
      <w:sdtEndPr/>
      <w:sdtContent>
        <w:p>
          <w:pPr>
            <w:pStyle w:val="TOC2"/>
            <w:tabs>
              <w:tab w:pos="9640" w:val="right" w:leader="dot"/>
            </w:tabs>
            <w:spacing w:before="57"/>
          </w:pPr>
          <w:hyperlink w:history="true" w:anchor="_TOC_250055">
            <w:r>
              <w:rPr>
                <w:spacing w:val="-2"/>
              </w:rPr>
              <w:t>PRÓLOGO</w:t>
            </w:r>
            <w:r>
              <w:rPr/>
              <w:tab/>
            </w:r>
            <w:r>
              <w:rPr>
                <w:spacing w:val="-10"/>
              </w:rPr>
              <w:t>5</w:t>
            </w:r>
          </w:hyperlink>
        </w:p>
        <w:p>
          <w:pPr>
            <w:pStyle w:val="TOC2"/>
            <w:tabs>
              <w:tab w:pos="9640" w:val="right" w:leader="dot"/>
            </w:tabs>
          </w:pPr>
          <w:hyperlink w:history="true" w:anchor="_TOC_250054">
            <w:r>
              <w:rPr>
                <w:spacing w:val="-2"/>
              </w:rPr>
              <w:t>INTRODUCCIÓN</w:t>
            </w:r>
            <w:r>
              <w:rPr/>
              <w:tab/>
            </w:r>
            <w:r>
              <w:rPr>
                <w:spacing w:val="-10"/>
              </w:rPr>
              <w:t>9</w:t>
            </w:r>
          </w:hyperlink>
        </w:p>
        <w:p>
          <w:pPr>
            <w:pStyle w:val="TOC2"/>
            <w:tabs>
              <w:tab w:pos="9640" w:val="right" w:leader="dot"/>
            </w:tabs>
            <w:spacing w:before="58"/>
          </w:pPr>
          <w:hyperlink w:history="true" w:anchor="_TOC_250053">
            <w:r>
              <w:rPr/>
              <w:t>I</w:t>
            </w:r>
            <w:r>
              <w:rPr>
                <w:spacing w:val="-2"/>
              </w:rPr>
              <w:t> </w:t>
            </w:r>
            <w:r>
              <w:rPr/>
              <w:t>EL</w:t>
            </w:r>
            <w:r>
              <w:rPr>
                <w:spacing w:val="-10"/>
              </w:rPr>
              <w:t> </w:t>
            </w:r>
            <w:r>
              <w:rPr/>
              <w:t>SISTEMA</w:t>
            </w:r>
            <w:r>
              <w:rPr>
                <w:spacing w:val="-15"/>
              </w:rPr>
              <w:t> </w:t>
            </w:r>
            <w:r>
              <w:rPr>
                <w:spacing w:val="-2"/>
              </w:rPr>
              <w:t>SANITARIO</w:t>
            </w:r>
            <w:r>
              <w:rPr/>
              <w:tab/>
            </w:r>
            <w:r>
              <w:rPr>
                <w:spacing w:val="-5"/>
              </w:rPr>
              <w:t>11</w:t>
            </w:r>
          </w:hyperlink>
        </w:p>
        <w:p>
          <w:pPr>
            <w:pStyle w:val="TOC4"/>
            <w:tabs>
              <w:tab w:pos="9640" w:val="right" w:leader="dot"/>
            </w:tabs>
          </w:pPr>
          <w:hyperlink w:history="true" w:anchor="_TOC_250052">
            <w:r>
              <w:rPr/>
              <w:t>Los</w:t>
            </w:r>
            <w:r>
              <w:rPr>
                <w:spacing w:val="-2"/>
              </w:rPr>
              <w:t> subdelegados</w:t>
            </w:r>
            <w:r>
              <w:rPr/>
              <w:tab/>
            </w:r>
            <w:r>
              <w:rPr>
                <w:spacing w:val="-5"/>
              </w:rPr>
              <w:t>12</w:t>
            </w:r>
          </w:hyperlink>
        </w:p>
        <w:p>
          <w:pPr>
            <w:pStyle w:val="TOC2"/>
            <w:numPr>
              <w:ilvl w:val="0"/>
              <w:numId w:val="1"/>
            </w:numPr>
            <w:tabs>
              <w:tab w:pos="492" w:val="left" w:leader="none"/>
              <w:tab w:pos="9640" w:val="right" w:leader="dot"/>
            </w:tabs>
            <w:spacing w:line="240" w:lineRule="auto" w:before="56" w:after="0"/>
            <w:ind w:left="492" w:right="0" w:hanging="205"/>
            <w:jc w:val="left"/>
          </w:pPr>
          <w:r>
            <w:rPr/>
            <w:t>ANTES</w:t>
          </w:r>
          <w:r>
            <w:rPr>
              <w:spacing w:val="-3"/>
            </w:rPr>
            <w:t> </w:t>
          </w:r>
          <w:r>
            <w:rPr/>
            <w:t>DE</w:t>
          </w:r>
          <w:r>
            <w:rPr>
              <w:spacing w:val="-2"/>
            </w:rPr>
            <w:t> </w:t>
          </w:r>
          <w:r>
            <w:rPr/>
            <w:t>LA</w:t>
          </w:r>
          <w:r>
            <w:rPr>
              <w:spacing w:val="-15"/>
            </w:rPr>
            <w:t> </w:t>
          </w:r>
          <w:r>
            <w:rPr/>
            <w:t>FUNDACIÓN</w:t>
          </w:r>
          <w:r>
            <w:rPr>
              <w:spacing w:val="-2"/>
            </w:rPr>
            <w:t> </w:t>
          </w:r>
          <w:r>
            <w:rPr/>
            <w:t>DEL</w:t>
          </w:r>
          <w:r>
            <w:rPr>
              <w:spacing w:val="-10"/>
            </w:rPr>
            <w:t> </w:t>
          </w:r>
          <w:r>
            <w:rPr>
              <w:spacing w:val="-2"/>
            </w:rPr>
            <w:t>COLEGIO</w:t>
          </w:r>
          <w:r>
            <w:rPr/>
            <w:tab/>
          </w:r>
          <w:r>
            <w:rPr>
              <w:spacing w:val="-5"/>
            </w:rPr>
            <w:t>17</w:t>
          </w:r>
        </w:p>
        <w:p>
          <w:pPr>
            <w:pStyle w:val="TOC2"/>
            <w:numPr>
              <w:ilvl w:val="0"/>
              <w:numId w:val="1"/>
            </w:numPr>
            <w:tabs>
              <w:tab w:pos="586" w:val="left" w:leader="none"/>
              <w:tab w:pos="9640" w:val="right" w:leader="dot"/>
            </w:tabs>
            <w:spacing w:line="240" w:lineRule="auto" w:before="58" w:after="0"/>
            <w:ind w:left="586" w:right="0" w:hanging="299"/>
            <w:jc w:val="left"/>
          </w:pPr>
          <w:r>
            <w:rPr>
              <w:spacing w:val="-4"/>
            </w:rPr>
            <w:t>EL</w:t>
          </w:r>
          <w:r>
            <w:rPr>
              <w:spacing w:val="-25"/>
            </w:rPr>
            <w:t> </w:t>
          </w:r>
          <w:r>
            <w:rPr>
              <w:spacing w:val="-4"/>
            </w:rPr>
            <w:t>ACTA</w:t>
          </w:r>
          <w:r>
            <w:rPr>
              <w:spacing w:val="-10"/>
            </w:rPr>
            <w:t> </w:t>
          </w:r>
          <w:r>
            <w:rPr>
              <w:spacing w:val="-4"/>
            </w:rPr>
            <w:t>FUNDACIONAL</w:t>
          </w:r>
          <w:r>
            <w:rPr/>
            <w:tab/>
          </w:r>
          <w:r>
            <w:rPr>
              <w:spacing w:val="-5"/>
            </w:rPr>
            <w:t>27</w:t>
          </w:r>
        </w:p>
        <w:p>
          <w:pPr>
            <w:pStyle w:val="TOC4"/>
            <w:tabs>
              <w:tab w:pos="9641" w:val="right" w:leader="dot"/>
            </w:tabs>
          </w:pPr>
          <w:hyperlink w:history="true" w:anchor="_TOC_250051">
            <w:r>
              <w:rPr/>
              <w:t>La</w:t>
            </w:r>
            <w:r>
              <w:rPr>
                <w:spacing w:val="-2"/>
              </w:rPr>
              <w:t> </w:t>
            </w:r>
            <w:r>
              <w:rPr/>
              <w:t>comisión</w:t>
            </w:r>
            <w:r>
              <w:rPr>
                <w:spacing w:val="-1"/>
              </w:rPr>
              <w:t> </w:t>
            </w:r>
            <w:r>
              <w:rPr>
                <w:spacing w:val="-2"/>
              </w:rPr>
              <w:t>organizadora</w:t>
            </w:r>
            <w:r>
              <w:rPr/>
              <w:tab/>
            </w:r>
            <w:r>
              <w:rPr>
                <w:spacing w:val="-5"/>
              </w:rPr>
              <w:t>27</w:t>
            </w:r>
          </w:hyperlink>
        </w:p>
        <w:p>
          <w:pPr>
            <w:pStyle w:val="TOC4"/>
            <w:tabs>
              <w:tab w:pos="9640" w:val="right" w:leader="dot"/>
            </w:tabs>
          </w:pPr>
          <w:hyperlink w:history="true" w:anchor="_TOC_250050">
            <w:r>
              <w:rPr/>
              <w:t>Constitución</w:t>
            </w:r>
            <w:r>
              <w:rPr>
                <w:spacing w:val="-3"/>
              </w:rPr>
              <w:t> </w:t>
            </w:r>
            <w:r>
              <w:rPr/>
              <w:t>del</w:t>
            </w:r>
            <w:r>
              <w:rPr>
                <w:spacing w:val="-4"/>
              </w:rPr>
              <w:t> </w:t>
            </w:r>
            <w:r>
              <w:rPr>
                <w:spacing w:val="-2"/>
              </w:rPr>
              <w:t>Colegio</w:t>
            </w:r>
            <w:r>
              <w:rPr/>
              <w:tab/>
            </w:r>
            <w:r>
              <w:rPr>
                <w:spacing w:val="-5"/>
              </w:rPr>
              <w:t>27</w:t>
            </w:r>
          </w:hyperlink>
        </w:p>
        <w:p>
          <w:pPr>
            <w:pStyle w:val="TOC4"/>
            <w:tabs>
              <w:tab w:pos="9641" w:val="right" w:leader="dot"/>
            </w:tabs>
          </w:pPr>
          <w:hyperlink w:history="true" w:anchor="_TOC_250049">
            <w:r>
              <w:rPr/>
              <w:t>Le</w:t>
            </w:r>
            <w:r>
              <w:rPr>
                <w:spacing w:val="-3"/>
              </w:rPr>
              <w:t> </w:t>
            </w:r>
            <w:r>
              <w:rPr/>
              <w:t>elección de</w:t>
            </w:r>
            <w:r>
              <w:rPr>
                <w:spacing w:val="-2"/>
              </w:rPr>
              <w:t> </w:t>
            </w:r>
            <w:r>
              <w:rPr/>
              <w:t>la</w:t>
            </w:r>
            <w:r>
              <w:rPr>
                <w:spacing w:val="-2"/>
              </w:rPr>
              <w:t> </w:t>
            </w:r>
            <w:r>
              <w:rPr/>
              <w:t>Junta de</w:t>
            </w:r>
            <w:r>
              <w:rPr>
                <w:spacing w:val="-2"/>
              </w:rPr>
              <w:t> Gobierno</w:t>
            </w:r>
            <w:r>
              <w:rPr/>
              <w:tab/>
            </w:r>
            <w:r>
              <w:rPr>
                <w:spacing w:val="-5"/>
              </w:rPr>
              <w:t>28</w:t>
            </w:r>
          </w:hyperlink>
        </w:p>
        <w:p>
          <w:pPr>
            <w:pStyle w:val="TOC4"/>
            <w:tabs>
              <w:tab w:pos="9641" w:val="right" w:leader="dot"/>
            </w:tabs>
          </w:pPr>
          <w:hyperlink w:history="true" w:anchor="_TOC_250048">
            <w:r>
              <w:rPr/>
              <w:t>Los</w:t>
            </w:r>
            <w:r>
              <w:rPr>
                <w:spacing w:val="-3"/>
              </w:rPr>
              <w:t> </w:t>
            </w:r>
            <w:r>
              <w:rPr/>
              <w:t>primeros</w:t>
            </w:r>
            <w:r>
              <w:rPr>
                <w:spacing w:val="-2"/>
              </w:rPr>
              <w:t> problemas</w:t>
            </w:r>
            <w:r>
              <w:rPr/>
              <w:tab/>
            </w:r>
            <w:r>
              <w:rPr>
                <w:spacing w:val="-5"/>
              </w:rPr>
              <w:t>28</w:t>
            </w:r>
          </w:hyperlink>
        </w:p>
        <w:p>
          <w:pPr>
            <w:pStyle w:val="TOC4"/>
            <w:tabs>
              <w:tab w:pos="9641" w:val="right" w:leader="dot"/>
            </w:tabs>
          </w:pPr>
          <w:hyperlink w:history="true" w:anchor="_TOC_250047">
            <w:r>
              <w:rPr/>
              <w:t>El</w:t>
            </w:r>
            <w:r>
              <w:rPr>
                <w:spacing w:val="-2"/>
              </w:rPr>
              <w:t> </w:t>
            </w:r>
            <w:r>
              <w:rPr/>
              <w:t>Secretario</w:t>
            </w:r>
            <w:r>
              <w:rPr>
                <w:spacing w:val="-2"/>
              </w:rPr>
              <w:t> accidental</w:t>
            </w:r>
            <w:r>
              <w:rPr/>
              <w:tab/>
            </w:r>
            <w:r>
              <w:rPr>
                <w:spacing w:val="-5"/>
              </w:rPr>
              <w:t>29</w:t>
            </w:r>
          </w:hyperlink>
        </w:p>
        <w:p>
          <w:pPr>
            <w:pStyle w:val="TOC4"/>
            <w:tabs>
              <w:tab w:pos="9640" w:val="right" w:leader="dot"/>
            </w:tabs>
          </w:pPr>
          <w:hyperlink w:history="true" w:anchor="_TOC_250046">
            <w:r>
              <w:rPr/>
              <w:t>Los</w:t>
            </w:r>
            <w:r>
              <w:rPr>
                <w:spacing w:val="-2"/>
              </w:rPr>
              <w:t> </w:t>
            </w:r>
            <w:r>
              <w:rPr/>
              <w:t>asistentes</w:t>
            </w:r>
            <w:r>
              <w:rPr>
                <w:spacing w:val="-2"/>
              </w:rPr>
              <w:t> </w:t>
            </w:r>
            <w:r>
              <w:rPr/>
              <w:t>a</w:t>
            </w:r>
            <w:r>
              <w:rPr>
                <w:spacing w:val="-2"/>
              </w:rPr>
              <w:t> </w:t>
            </w:r>
            <w:r>
              <w:rPr/>
              <w:t>la</w:t>
            </w:r>
            <w:r>
              <w:rPr>
                <w:spacing w:val="-1"/>
              </w:rPr>
              <w:t> </w:t>
            </w:r>
            <w:r>
              <w:rPr/>
              <w:t>Junta</w:t>
            </w:r>
            <w:r>
              <w:rPr>
                <w:spacing w:val="-2"/>
              </w:rPr>
              <w:t> </w:t>
            </w:r>
            <w:r>
              <w:rPr/>
              <w:t>de</w:t>
            </w:r>
            <w:r>
              <w:rPr>
                <w:spacing w:val="-2"/>
              </w:rPr>
              <w:t> constitución</w:t>
            </w:r>
            <w:r>
              <w:rPr/>
              <w:tab/>
            </w:r>
            <w:r>
              <w:rPr>
                <w:spacing w:val="-5"/>
              </w:rPr>
              <w:t>29</w:t>
            </w:r>
          </w:hyperlink>
        </w:p>
        <w:p>
          <w:pPr>
            <w:pStyle w:val="TOC2"/>
            <w:numPr>
              <w:ilvl w:val="0"/>
              <w:numId w:val="1"/>
            </w:numPr>
            <w:tabs>
              <w:tab w:pos="594" w:val="left" w:leader="none"/>
              <w:tab w:pos="9640" w:val="right" w:leader="dot"/>
            </w:tabs>
            <w:spacing w:line="240" w:lineRule="auto" w:before="56" w:after="0"/>
            <w:ind w:left="594" w:right="0" w:hanging="307"/>
            <w:jc w:val="left"/>
          </w:pPr>
          <w:r>
            <w:rPr/>
            <w:t>LA</w:t>
          </w:r>
          <w:r>
            <w:rPr>
              <w:spacing w:val="-15"/>
            </w:rPr>
            <w:t> </w:t>
          </w:r>
          <w:r>
            <w:rPr>
              <w:spacing w:val="-2"/>
            </w:rPr>
            <w:t>NORMA</w:t>
          </w:r>
          <w:r>
            <w:rPr/>
            <w:tab/>
          </w:r>
          <w:r>
            <w:rPr>
              <w:spacing w:val="-7"/>
            </w:rPr>
            <w:t>35</w:t>
          </w:r>
        </w:p>
        <w:p>
          <w:pPr>
            <w:pStyle w:val="TOC4"/>
            <w:tabs>
              <w:tab w:pos="9640" w:val="right" w:leader="dot"/>
            </w:tabs>
          </w:pPr>
          <w:hyperlink w:history="true" w:anchor="_TOC_250045">
            <w:r>
              <w:rPr/>
              <w:t>EL</w:t>
            </w:r>
            <w:r>
              <w:rPr>
                <w:spacing w:val="-11"/>
              </w:rPr>
              <w:t> </w:t>
            </w:r>
            <w:r>
              <w:rPr/>
              <w:t>REGLAMENTO</w:t>
            </w:r>
            <w:r>
              <w:rPr>
                <w:spacing w:val="-3"/>
              </w:rPr>
              <w:t> </w:t>
            </w:r>
            <w:r>
              <w:rPr/>
              <w:t>DE</w:t>
            </w:r>
            <w:r>
              <w:rPr>
                <w:spacing w:val="-5"/>
              </w:rPr>
              <w:t> </w:t>
            </w:r>
            <w:r>
              <w:rPr/>
              <w:t>REGIMEN</w:t>
            </w:r>
            <w:r>
              <w:rPr>
                <w:spacing w:val="-3"/>
              </w:rPr>
              <w:t> </w:t>
            </w:r>
            <w:r>
              <w:rPr>
                <w:spacing w:val="-2"/>
              </w:rPr>
              <w:t>INTERIOR</w:t>
            </w:r>
            <w:r>
              <w:rPr/>
              <w:tab/>
            </w:r>
            <w:r>
              <w:rPr>
                <w:spacing w:val="-5"/>
              </w:rPr>
              <w:t>35</w:t>
            </w:r>
          </w:hyperlink>
        </w:p>
        <w:p>
          <w:pPr>
            <w:pStyle w:val="TOC4"/>
            <w:tabs>
              <w:tab w:pos="9640" w:val="right" w:leader="dot"/>
            </w:tabs>
          </w:pPr>
          <w:hyperlink w:history="true" w:anchor="_TOC_250044">
            <w:r>
              <w:rPr/>
              <w:t>El</w:t>
            </w:r>
            <w:r>
              <w:rPr>
                <w:spacing w:val="-1"/>
              </w:rPr>
              <w:t> </w:t>
            </w:r>
            <w:r>
              <w:rPr/>
              <w:t>Estatuto</w:t>
            </w:r>
            <w:r>
              <w:rPr>
                <w:spacing w:val="-1"/>
              </w:rPr>
              <w:t> </w:t>
            </w:r>
            <w:r>
              <w:rPr/>
              <w:t>de</w:t>
            </w:r>
            <w:r>
              <w:rPr>
                <w:spacing w:val="-2"/>
              </w:rPr>
              <w:t> </w:t>
            </w:r>
            <w:r>
              <w:rPr/>
              <w:t>1934</w:t>
            </w:r>
            <w:r>
              <w:rPr>
                <w:spacing w:val="-1"/>
              </w:rPr>
              <w:t> </w:t>
            </w:r>
            <w:r>
              <w:rPr/>
              <w:t>y</w:t>
            </w:r>
            <w:r>
              <w:rPr>
                <w:spacing w:val="-1"/>
              </w:rPr>
              <w:t> </w:t>
            </w:r>
            <w:r>
              <w:rPr/>
              <w:t>el</w:t>
            </w:r>
            <w:r>
              <w:rPr>
                <w:spacing w:val="-2"/>
              </w:rPr>
              <w:t> </w:t>
            </w:r>
            <w:r>
              <w:rPr/>
              <w:t>Reglamento </w:t>
            </w:r>
            <w:r>
              <w:rPr>
                <w:spacing w:val="-2"/>
              </w:rPr>
              <w:t>correspondiente</w:t>
            </w:r>
            <w:r>
              <w:rPr/>
              <w:tab/>
            </w:r>
            <w:r>
              <w:rPr>
                <w:spacing w:val="-5"/>
              </w:rPr>
              <w:t>39</w:t>
            </w:r>
          </w:hyperlink>
        </w:p>
        <w:p>
          <w:pPr>
            <w:pStyle w:val="TOC2"/>
            <w:numPr>
              <w:ilvl w:val="0"/>
              <w:numId w:val="1"/>
            </w:numPr>
            <w:tabs>
              <w:tab w:pos="514" w:val="left" w:leader="none"/>
              <w:tab w:pos="9640" w:val="right" w:leader="dot"/>
            </w:tabs>
            <w:spacing w:line="240" w:lineRule="auto" w:before="58" w:after="0"/>
            <w:ind w:left="514" w:right="0" w:hanging="227"/>
            <w:jc w:val="left"/>
          </w:pPr>
          <w:r>
            <w:rPr/>
            <w:t>LOS</w:t>
          </w:r>
          <w:r>
            <w:rPr>
              <w:spacing w:val="-3"/>
            </w:rPr>
            <w:t> </w:t>
          </w:r>
          <w:r>
            <w:rPr/>
            <w:t>ESPECÍFICOS</w:t>
          </w:r>
          <w:r>
            <w:rPr>
              <w:spacing w:val="-11"/>
            </w:rPr>
            <w:t> </w:t>
          </w:r>
          <w:r>
            <w:rPr/>
            <w:t>Y</w:t>
          </w:r>
          <w:r>
            <w:rPr>
              <w:spacing w:val="-13"/>
            </w:rPr>
            <w:t> </w:t>
          </w:r>
          <w:r>
            <w:rPr/>
            <w:t>LAS</w:t>
          </w:r>
          <w:r>
            <w:rPr>
              <w:spacing w:val="-3"/>
            </w:rPr>
            <w:t> </w:t>
          </w:r>
          <w:r>
            <w:rPr/>
            <w:t>FÓRMULAS</w:t>
          </w:r>
          <w:r>
            <w:rPr>
              <w:spacing w:val="-2"/>
            </w:rPr>
            <w:t> MAGISTRALES</w:t>
          </w:r>
          <w:r>
            <w:rPr/>
            <w:tab/>
          </w:r>
          <w:r>
            <w:rPr>
              <w:spacing w:val="-5"/>
            </w:rPr>
            <w:t>47</w:t>
          </w:r>
        </w:p>
        <w:p>
          <w:pPr>
            <w:pStyle w:val="TOC4"/>
            <w:tabs>
              <w:tab w:pos="9641" w:val="right" w:leader="dot"/>
            </w:tabs>
          </w:pPr>
          <w:hyperlink w:history="true" w:anchor="_TOC_250043">
            <w:r>
              <w:rPr/>
              <w:t>El</w:t>
            </w:r>
            <w:r>
              <w:rPr>
                <w:spacing w:val="-1"/>
              </w:rPr>
              <w:t> </w:t>
            </w:r>
            <w:r>
              <w:rPr/>
              <w:t>fondo</w:t>
            </w:r>
            <w:r>
              <w:rPr>
                <w:spacing w:val="-1"/>
              </w:rPr>
              <w:t> </w:t>
            </w:r>
            <w:r>
              <w:rPr/>
              <w:t>legal</w:t>
            </w:r>
            <w:r>
              <w:rPr>
                <w:spacing w:val="-2"/>
              </w:rPr>
              <w:t> </w:t>
            </w:r>
            <w:r>
              <w:rPr/>
              <w:t>de</w:t>
            </w:r>
            <w:r>
              <w:rPr>
                <w:spacing w:val="-2"/>
              </w:rPr>
              <w:t> </w:t>
            </w:r>
            <w:r>
              <w:rPr/>
              <w:t>la</w:t>
            </w:r>
            <w:r>
              <w:rPr>
                <w:spacing w:val="-1"/>
              </w:rPr>
              <w:t> </w:t>
            </w:r>
            <w:r>
              <w:rPr/>
              <w:t>variabilidad</w:t>
            </w:r>
            <w:r>
              <w:rPr>
                <w:spacing w:val="-1"/>
              </w:rPr>
              <w:t> </w:t>
            </w:r>
            <w:r>
              <w:rPr/>
              <w:t>de</w:t>
            </w:r>
            <w:r>
              <w:rPr>
                <w:spacing w:val="-2"/>
              </w:rPr>
              <w:t> </w:t>
            </w:r>
            <w:r>
              <w:rPr/>
              <w:t>los</w:t>
            </w:r>
            <w:r>
              <w:rPr>
                <w:spacing w:val="-1"/>
              </w:rPr>
              <w:t> </w:t>
            </w:r>
            <w:r>
              <w:rPr>
                <w:spacing w:val="-2"/>
              </w:rPr>
              <w:t>precios</w:t>
            </w:r>
            <w:r>
              <w:rPr/>
              <w:tab/>
            </w:r>
            <w:r>
              <w:rPr>
                <w:spacing w:val="-5"/>
              </w:rPr>
              <w:t>47</w:t>
            </w:r>
          </w:hyperlink>
        </w:p>
        <w:p>
          <w:pPr>
            <w:pStyle w:val="TOC4"/>
            <w:tabs>
              <w:tab w:pos="9640" w:val="right" w:leader="dot"/>
            </w:tabs>
          </w:pPr>
          <w:hyperlink w:history="true" w:anchor="_TOC_250042">
            <w:r>
              <w:rPr/>
              <w:t>Los</w:t>
            </w:r>
            <w:r>
              <w:rPr>
                <w:spacing w:val="-2"/>
              </w:rPr>
              <w:t> </w:t>
            </w:r>
            <w:r>
              <w:rPr/>
              <w:t>listines</w:t>
            </w:r>
            <w:r>
              <w:rPr>
                <w:spacing w:val="-2"/>
              </w:rPr>
              <w:t> </w:t>
            </w:r>
            <w:r>
              <w:rPr/>
              <w:t>de</w:t>
            </w:r>
            <w:r>
              <w:rPr>
                <w:spacing w:val="-2"/>
              </w:rPr>
              <w:t> precios</w:t>
            </w:r>
            <w:r>
              <w:rPr/>
              <w:tab/>
            </w:r>
            <w:r>
              <w:rPr>
                <w:spacing w:val="-5"/>
              </w:rPr>
              <w:t>50</w:t>
            </w:r>
          </w:hyperlink>
        </w:p>
        <w:p>
          <w:pPr>
            <w:pStyle w:val="TOC4"/>
            <w:tabs>
              <w:tab w:pos="9641" w:val="right" w:leader="dot"/>
            </w:tabs>
          </w:pPr>
          <w:hyperlink w:history="true" w:anchor="_TOC_250041">
            <w:r>
              <w:rPr/>
              <w:t>La</w:t>
            </w:r>
            <w:r>
              <w:rPr>
                <w:spacing w:val="-2"/>
              </w:rPr>
              <w:t> </w:t>
            </w:r>
            <w:r>
              <w:rPr/>
              <w:t>singularidad</w:t>
            </w:r>
            <w:r>
              <w:rPr>
                <w:spacing w:val="-2"/>
              </w:rPr>
              <w:t> </w:t>
            </w:r>
            <w:r>
              <w:rPr/>
              <w:t>canaria</w:t>
            </w:r>
            <w:r>
              <w:rPr>
                <w:spacing w:val="-2"/>
              </w:rPr>
              <w:t> </w:t>
            </w:r>
            <w:r>
              <w:rPr/>
              <w:t>en</w:t>
            </w:r>
            <w:r>
              <w:rPr>
                <w:spacing w:val="-1"/>
              </w:rPr>
              <w:t> </w:t>
            </w:r>
            <w:r>
              <w:rPr/>
              <w:t>los</w:t>
            </w:r>
            <w:r>
              <w:rPr>
                <w:spacing w:val="-2"/>
              </w:rPr>
              <w:t> medicamentos</w:t>
            </w:r>
            <w:r>
              <w:rPr/>
              <w:tab/>
            </w:r>
            <w:r>
              <w:rPr>
                <w:spacing w:val="-5"/>
              </w:rPr>
              <w:t>50</w:t>
            </w:r>
          </w:hyperlink>
        </w:p>
        <w:p>
          <w:pPr>
            <w:pStyle w:val="TOC4"/>
            <w:tabs>
              <w:tab w:pos="9641" w:val="right" w:leader="dot"/>
            </w:tabs>
          </w:pPr>
          <w:hyperlink w:history="true" w:anchor="_TOC_250040">
            <w:r>
              <w:rPr/>
              <w:t>El</w:t>
            </w:r>
            <w:r>
              <w:rPr>
                <w:spacing w:val="-2"/>
              </w:rPr>
              <w:t> </w:t>
            </w:r>
            <w:r>
              <w:rPr/>
              <w:t>precio</w:t>
            </w:r>
            <w:r>
              <w:rPr>
                <w:spacing w:val="-1"/>
              </w:rPr>
              <w:t> </w:t>
            </w:r>
            <w:r>
              <w:rPr/>
              <w:t>de</w:t>
            </w:r>
            <w:r>
              <w:rPr>
                <w:spacing w:val="-3"/>
              </w:rPr>
              <w:t> </w:t>
            </w:r>
            <w:r>
              <w:rPr/>
              <w:t>las</w:t>
            </w:r>
            <w:r>
              <w:rPr>
                <w:spacing w:val="-2"/>
              </w:rPr>
              <w:t> </w:t>
            </w:r>
            <w:r>
              <w:rPr/>
              <w:t>especialidades</w:t>
            </w:r>
            <w:r>
              <w:rPr>
                <w:spacing w:val="-2"/>
              </w:rPr>
              <w:t> </w:t>
            </w:r>
            <w:r>
              <w:rPr/>
              <w:t>en</w:t>
            </w:r>
            <w:r>
              <w:rPr>
                <w:spacing w:val="-2"/>
              </w:rPr>
              <w:t> Lanzarote</w:t>
            </w:r>
            <w:r>
              <w:rPr/>
              <w:tab/>
            </w:r>
            <w:r>
              <w:rPr>
                <w:spacing w:val="-5"/>
              </w:rPr>
              <w:t>52</w:t>
            </w:r>
          </w:hyperlink>
        </w:p>
        <w:p>
          <w:pPr>
            <w:pStyle w:val="TOC4"/>
            <w:tabs>
              <w:tab w:pos="9641" w:val="right" w:leader="dot"/>
            </w:tabs>
          </w:pPr>
          <w:hyperlink w:history="true" w:anchor="_TOC_250039">
            <w:r>
              <w:rPr/>
              <w:t>Las</w:t>
            </w:r>
            <w:r>
              <w:rPr>
                <w:spacing w:val="-1"/>
              </w:rPr>
              <w:t> </w:t>
            </w:r>
            <w:r>
              <w:rPr/>
              <w:t>pólizas</w:t>
            </w:r>
            <w:r>
              <w:rPr>
                <w:spacing w:val="-1"/>
              </w:rPr>
              <w:t> </w:t>
            </w:r>
            <w:r>
              <w:rPr/>
              <w:t>de</w:t>
            </w:r>
            <w:r>
              <w:rPr>
                <w:spacing w:val="-1"/>
              </w:rPr>
              <w:t> </w:t>
            </w:r>
            <w:r>
              <w:rPr>
                <w:spacing w:val="-2"/>
              </w:rPr>
              <w:t>compromiso</w:t>
            </w:r>
            <w:r>
              <w:rPr/>
              <w:tab/>
            </w:r>
            <w:r>
              <w:rPr>
                <w:spacing w:val="-5"/>
              </w:rPr>
              <w:t>53</w:t>
            </w:r>
          </w:hyperlink>
        </w:p>
        <w:p>
          <w:pPr>
            <w:pStyle w:val="TOC4"/>
            <w:tabs>
              <w:tab w:pos="9641" w:val="right" w:leader="dot"/>
            </w:tabs>
          </w:pPr>
          <w:hyperlink w:history="true" w:anchor="_TOC_250038">
            <w:r>
              <w:rPr/>
              <w:t>Limitación</w:t>
            </w:r>
            <w:r>
              <w:rPr>
                <w:spacing w:val="-2"/>
              </w:rPr>
              <w:t> </w:t>
            </w:r>
            <w:r>
              <w:rPr/>
              <w:t>de</w:t>
            </w:r>
            <w:r>
              <w:rPr>
                <w:spacing w:val="-2"/>
              </w:rPr>
              <w:t> especialidades</w:t>
            </w:r>
            <w:r>
              <w:rPr/>
              <w:tab/>
            </w:r>
            <w:r>
              <w:rPr>
                <w:spacing w:val="-5"/>
              </w:rPr>
              <w:t>54</w:t>
            </w:r>
          </w:hyperlink>
        </w:p>
        <w:p>
          <w:pPr>
            <w:pStyle w:val="TOC4"/>
            <w:tabs>
              <w:tab w:pos="9640" w:val="right" w:leader="dot"/>
            </w:tabs>
          </w:pPr>
          <w:hyperlink w:history="true" w:anchor="_TOC_250037">
            <w:r>
              <w:rPr/>
              <w:t>Las</w:t>
            </w:r>
            <w:r>
              <w:rPr>
                <w:spacing w:val="-3"/>
              </w:rPr>
              <w:t> </w:t>
            </w:r>
            <w:r>
              <w:rPr/>
              <w:t>fórmulas</w:t>
            </w:r>
            <w:r>
              <w:rPr>
                <w:spacing w:val="-2"/>
              </w:rPr>
              <w:t> </w:t>
            </w:r>
            <w:r>
              <w:rPr/>
              <w:t>magistrales</w:t>
            </w:r>
            <w:r>
              <w:rPr>
                <w:spacing w:val="-1"/>
              </w:rPr>
              <w:t> </w:t>
            </w:r>
            <w:r>
              <w:rPr/>
              <w:t>y</w:t>
            </w:r>
            <w:r>
              <w:rPr>
                <w:spacing w:val="-2"/>
              </w:rPr>
              <w:t> </w:t>
            </w:r>
            <w:r>
              <w:rPr/>
              <w:t>el</w:t>
            </w:r>
            <w:r>
              <w:rPr>
                <w:spacing w:val="-3"/>
              </w:rPr>
              <w:t> </w:t>
            </w:r>
            <w:r>
              <w:rPr/>
              <w:t>sellado</w:t>
            </w:r>
            <w:r>
              <w:rPr>
                <w:spacing w:val="-2"/>
              </w:rPr>
              <w:t> </w:t>
            </w:r>
            <w:r>
              <w:rPr/>
              <w:t>de</w:t>
            </w:r>
            <w:r>
              <w:rPr>
                <w:spacing w:val="-3"/>
              </w:rPr>
              <w:t> </w:t>
            </w:r>
            <w:r>
              <w:rPr/>
              <w:t>las</w:t>
            </w:r>
            <w:r>
              <w:rPr>
                <w:spacing w:val="-2"/>
              </w:rPr>
              <w:t> recetas</w:t>
            </w:r>
            <w:r>
              <w:rPr/>
              <w:tab/>
            </w:r>
            <w:r>
              <w:rPr>
                <w:spacing w:val="-5"/>
              </w:rPr>
              <w:t>55</w:t>
            </w:r>
          </w:hyperlink>
        </w:p>
        <w:p>
          <w:pPr>
            <w:pStyle w:val="TOC4"/>
            <w:tabs>
              <w:tab w:pos="9640" w:val="right" w:leader="dot"/>
            </w:tabs>
          </w:pPr>
          <w:hyperlink w:history="true" w:anchor="_TOC_250036">
            <w:r>
              <w:rPr/>
              <w:t>El</w:t>
            </w:r>
            <w:r>
              <w:rPr>
                <w:spacing w:val="-4"/>
              </w:rPr>
              <w:t> </w:t>
            </w:r>
            <w:r>
              <w:rPr/>
              <w:t>Instituto</w:t>
            </w:r>
            <w:r>
              <w:rPr>
                <w:spacing w:val="-4"/>
              </w:rPr>
              <w:t> </w:t>
            </w:r>
            <w:r>
              <w:rPr/>
              <w:t>Técnico</w:t>
            </w:r>
            <w:r>
              <w:rPr>
                <w:spacing w:val="-2"/>
              </w:rPr>
              <w:t> </w:t>
            </w:r>
            <w:r>
              <w:rPr/>
              <w:t>de</w:t>
            </w:r>
            <w:r>
              <w:rPr>
                <w:spacing w:val="-3"/>
              </w:rPr>
              <w:t> </w:t>
            </w:r>
            <w:r>
              <w:rPr/>
              <w:t>Farmacobiología</w:t>
            </w:r>
            <w:r>
              <w:rPr>
                <w:spacing w:val="-3"/>
              </w:rPr>
              <w:t> </w:t>
            </w:r>
            <w:r>
              <w:rPr/>
              <w:t>y</w:t>
            </w:r>
            <w:r>
              <w:rPr>
                <w:spacing w:val="-2"/>
              </w:rPr>
              <w:t> </w:t>
            </w:r>
            <w:r>
              <w:rPr/>
              <w:t>el</w:t>
            </w:r>
            <w:r>
              <w:rPr>
                <w:spacing w:val="-3"/>
              </w:rPr>
              <w:t> </w:t>
            </w:r>
            <w:r>
              <w:rPr/>
              <w:t>sello</w:t>
            </w:r>
            <w:r>
              <w:rPr>
                <w:spacing w:val="-1"/>
              </w:rPr>
              <w:t> </w:t>
            </w:r>
            <w:r>
              <w:rPr>
                <w:spacing w:val="-2"/>
              </w:rPr>
              <w:t>sanitario</w:t>
            </w:r>
            <w:r>
              <w:rPr/>
              <w:tab/>
            </w:r>
            <w:r>
              <w:rPr>
                <w:spacing w:val="-5"/>
              </w:rPr>
              <w:t>57</w:t>
            </w:r>
          </w:hyperlink>
        </w:p>
        <w:p>
          <w:pPr>
            <w:pStyle w:val="TOC2"/>
            <w:numPr>
              <w:ilvl w:val="0"/>
              <w:numId w:val="1"/>
            </w:numPr>
            <w:tabs>
              <w:tab w:pos="593" w:val="left" w:leader="none"/>
              <w:tab w:pos="9640" w:val="right" w:leader="dot"/>
            </w:tabs>
            <w:spacing w:line="240" w:lineRule="auto" w:before="56" w:after="0"/>
            <w:ind w:left="593" w:right="0" w:hanging="306"/>
            <w:jc w:val="left"/>
          </w:pPr>
          <w:r>
            <w:rPr/>
            <w:t>TURNOS</w:t>
          </w:r>
          <w:r>
            <w:rPr>
              <w:spacing w:val="-10"/>
            </w:rPr>
            <w:t> </w:t>
          </w:r>
          <w:r>
            <w:rPr/>
            <w:t>Y</w:t>
          </w:r>
          <w:r>
            <w:rPr>
              <w:spacing w:val="-11"/>
            </w:rPr>
            <w:t> </w:t>
          </w:r>
          <w:r>
            <w:rPr>
              <w:spacing w:val="-2"/>
            </w:rPr>
            <w:t>HORARIOS</w:t>
          </w:r>
          <w:r>
            <w:rPr/>
            <w:tab/>
          </w:r>
          <w:r>
            <w:rPr>
              <w:spacing w:val="-5"/>
            </w:rPr>
            <w:t>67</w:t>
          </w:r>
        </w:p>
        <w:p>
          <w:pPr>
            <w:pStyle w:val="TOC4"/>
            <w:tabs>
              <w:tab w:pos="9640" w:val="right" w:leader="dot"/>
            </w:tabs>
          </w:pPr>
          <w:hyperlink w:history="true" w:anchor="_TOC_250035">
            <w:r>
              <w:rPr/>
              <w:t>Una</w:t>
            </w:r>
            <w:r>
              <w:rPr>
                <w:spacing w:val="-2"/>
              </w:rPr>
              <w:t> </w:t>
            </w:r>
            <w:r>
              <w:rPr/>
              <w:t>encuesta</w:t>
            </w:r>
            <w:r>
              <w:rPr>
                <w:spacing w:val="-2"/>
              </w:rPr>
              <w:t> </w:t>
            </w:r>
            <w:r>
              <w:rPr/>
              <w:t>de</w:t>
            </w:r>
            <w:r>
              <w:rPr>
                <w:spacing w:val="-2"/>
              </w:rPr>
              <w:t> </w:t>
            </w:r>
            <w:r>
              <w:rPr/>
              <w:t>la</w:t>
            </w:r>
            <w:r>
              <w:rPr>
                <w:spacing w:val="-2"/>
              </w:rPr>
              <w:t> </w:t>
            </w:r>
            <w:r>
              <w:rPr/>
              <w:t>Federación</w:t>
            </w:r>
            <w:r>
              <w:rPr>
                <w:spacing w:val="-1"/>
              </w:rPr>
              <w:t> </w:t>
            </w:r>
            <w:r>
              <w:rPr/>
              <w:t>Internacional</w:t>
            </w:r>
            <w:r>
              <w:rPr>
                <w:spacing w:val="-2"/>
              </w:rPr>
              <w:t> Farmacéutica</w:t>
            </w:r>
            <w:r>
              <w:rPr/>
              <w:tab/>
            </w:r>
            <w:r>
              <w:rPr>
                <w:spacing w:val="-5"/>
              </w:rPr>
              <w:t>73</w:t>
            </w:r>
          </w:hyperlink>
        </w:p>
        <w:p>
          <w:pPr>
            <w:pStyle w:val="TOC4"/>
            <w:tabs>
              <w:tab w:pos="9640" w:val="right" w:leader="dot"/>
            </w:tabs>
          </w:pPr>
          <w:hyperlink w:history="true" w:anchor="_TOC_250034">
            <w:r>
              <w:rPr/>
              <w:t>Los</w:t>
            </w:r>
            <w:r>
              <w:rPr>
                <w:spacing w:val="-2"/>
              </w:rPr>
              <w:t> horarios</w:t>
            </w:r>
            <w:r>
              <w:rPr/>
              <w:tab/>
            </w:r>
            <w:r>
              <w:rPr>
                <w:spacing w:val="-5"/>
              </w:rPr>
              <w:t>74</w:t>
            </w:r>
          </w:hyperlink>
        </w:p>
        <w:p>
          <w:pPr>
            <w:pStyle w:val="TOC4"/>
            <w:tabs>
              <w:tab w:pos="9640" w:val="right" w:leader="dot"/>
            </w:tabs>
          </w:pPr>
          <w:hyperlink w:history="true" w:anchor="_TOC_250033">
            <w:r>
              <w:rPr/>
              <w:t>Las</w:t>
            </w:r>
            <w:r>
              <w:rPr>
                <w:spacing w:val="-2"/>
              </w:rPr>
              <w:t> </w:t>
            </w:r>
            <w:r>
              <w:rPr/>
              <w:t>recetas</w:t>
            </w:r>
            <w:r>
              <w:rPr>
                <w:spacing w:val="-1"/>
              </w:rPr>
              <w:t> </w:t>
            </w:r>
            <w:r>
              <w:rPr>
                <w:spacing w:val="-2"/>
              </w:rPr>
              <w:t>camelo.</w:t>
            </w:r>
            <w:r>
              <w:rPr/>
              <w:tab/>
            </w:r>
            <w:r>
              <w:rPr>
                <w:spacing w:val="-7"/>
              </w:rPr>
              <w:t>76</w:t>
            </w:r>
          </w:hyperlink>
        </w:p>
        <w:p>
          <w:pPr>
            <w:pStyle w:val="TOC2"/>
            <w:numPr>
              <w:ilvl w:val="0"/>
              <w:numId w:val="1"/>
            </w:numPr>
            <w:tabs>
              <w:tab w:pos="678" w:val="left" w:leader="none"/>
              <w:tab w:pos="9640" w:val="right" w:leader="dot"/>
            </w:tabs>
            <w:spacing w:line="240" w:lineRule="auto" w:before="58" w:after="0"/>
            <w:ind w:left="678" w:right="0" w:hanging="391"/>
            <w:jc w:val="left"/>
          </w:pPr>
          <w:hyperlink w:history="true" w:anchor="_TOC_250032">
            <w:r>
              <w:rPr>
                <w:spacing w:val="-2"/>
              </w:rPr>
              <w:t>FARMACEUTICOS</w:t>
            </w:r>
            <w:r>
              <w:rPr>
                <w:spacing w:val="-6"/>
              </w:rPr>
              <w:t> </w:t>
            </w:r>
            <w:r>
              <w:rPr>
                <w:spacing w:val="-2"/>
              </w:rPr>
              <w:t>Y</w:t>
            </w:r>
            <w:r>
              <w:rPr>
                <w:spacing w:val="-8"/>
              </w:rPr>
              <w:t> </w:t>
            </w:r>
            <w:r>
              <w:rPr>
                <w:spacing w:val="-2"/>
              </w:rPr>
              <w:t>DROGUEROS</w:t>
            </w:r>
            <w:r>
              <w:rPr/>
              <w:tab/>
            </w:r>
            <w:r>
              <w:rPr>
                <w:spacing w:val="-5"/>
              </w:rPr>
              <w:t>83</w:t>
            </w:r>
          </w:hyperlink>
        </w:p>
        <w:p>
          <w:pPr>
            <w:pStyle w:val="TOC2"/>
            <w:numPr>
              <w:ilvl w:val="0"/>
              <w:numId w:val="1"/>
            </w:numPr>
            <w:tabs>
              <w:tab w:pos="758" w:val="left" w:leader="none"/>
              <w:tab w:pos="9640" w:val="right" w:leader="dot"/>
            </w:tabs>
            <w:spacing w:line="240" w:lineRule="auto" w:before="56" w:after="0"/>
            <w:ind w:left="758" w:right="0" w:hanging="471"/>
            <w:jc w:val="left"/>
          </w:pPr>
          <w:hyperlink w:history="true" w:anchor="_TOC_250031">
            <w:r>
              <w:rPr/>
              <w:t>LAS</w:t>
            </w:r>
            <w:r>
              <w:rPr>
                <w:spacing w:val="-3"/>
              </w:rPr>
              <w:t> </w:t>
            </w:r>
            <w:r>
              <w:rPr/>
              <w:t>RELACIONES</w:t>
            </w:r>
            <w:r>
              <w:rPr>
                <w:spacing w:val="-2"/>
              </w:rPr>
              <w:t> LABORALES</w:t>
            </w:r>
            <w:r>
              <w:rPr/>
              <w:tab/>
            </w:r>
            <w:r>
              <w:rPr>
                <w:spacing w:val="-5"/>
              </w:rPr>
              <w:t>95</w:t>
            </w:r>
          </w:hyperlink>
        </w:p>
        <w:p>
          <w:pPr>
            <w:pStyle w:val="TOC2"/>
            <w:numPr>
              <w:ilvl w:val="0"/>
              <w:numId w:val="1"/>
            </w:numPr>
            <w:tabs>
              <w:tab w:pos="598" w:val="left" w:leader="none"/>
              <w:tab w:pos="9640" w:val="right" w:leader="dot"/>
            </w:tabs>
            <w:spacing w:line="240" w:lineRule="auto" w:before="58" w:after="0"/>
            <w:ind w:left="598" w:right="0" w:hanging="311"/>
            <w:jc w:val="left"/>
          </w:pPr>
          <w:hyperlink w:history="true" w:anchor="_TOC_250030">
            <w:r>
              <w:rPr/>
              <w:t>LOS</w:t>
            </w:r>
            <w:r>
              <w:rPr>
                <w:spacing w:val="-3"/>
              </w:rPr>
              <w:t> </w:t>
            </w:r>
            <w:r>
              <w:rPr/>
              <w:t>PRIMEROS</w:t>
            </w:r>
            <w:r>
              <w:rPr>
                <w:spacing w:val="-2"/>
              </w:rPr>
              <w:t> COLEGIADOS</w:t>
            </w:r>
            <w:r>
              <w:rPr/>
              <w:tab/>
            </w:r>
            <w:r>
              <w:rPr>
                <w:spacing w:val="-5"/>
              </w:rPr>
              <w:t>101</w:t>
            </w:r>
          </w:hyperlink>
        </w:p>
        <w:p>
          <w:pPr>
            <w:pStyle w:val="TOC4"/>
            <w:tabs>
              <w:tab w:pos="9641" w:val="right" w:leader="dot"/>
            </w:tabs>
          </w:pPr>
          <w:hyperlink w:history="true" w:anchor="_TOC_250029">
            <w:r>
              <w:rPr/>
              <w:t>nota</w:t>
            </w:r>
            <w:r>
              <w:rPr>
                <w:spacing w:val="-2"/>
              </w:rPr>
              <w:t> previa</w:t>
            </w:r>
            <w:r>
              <w:rPr/>
              <w:tab/>
            </w:r>
            <w:r>
              <w:rPr>
                <w:spacing w:val="-5"/>
              </w:rPr>
              <w:t>101</w:t>
            </w:r>
          </w:hyperlink>
        </w:p>
        <w:p>
          <w:pPr>
            <w:pStyle w:val="TOC4"/>
            <w:tabs>
              <w:tab w:pos="9640" w:val="right" w:leader="dot"/>
            </w:tabs>
          </w:pPr>
          <w:hyperlink w:history="true" w:anchor="_TOC_250028">
            <w:r>
              <w:rPr/>
              <w:t>La</w:t>
            </w:r>
            <w:r>
              <w:rPr>
                <w:spacing w:val="-1"/>
              </w:rPr>
              <w:t> </w:t>
            </w:r>
            <w:r>
              <w:rPr/>
              <w:t>colegiación</w:t>
            </w:r>
            <w:r>
              <w:rPr>
                <w:spacing w:val="-1"/>
              </w:rPr>
              <w:t> </w:t>
            </w:r>
            <w:r>
              <w:rPr/>
              <w:t>antes</w:t>
            </w:r>
            <w:r>
              <w:rPr>
                <w:spacing w:val="-2"/>
              </w:rPr>
              <w:t> </w:t>
            </w:r>
            <w:r>
              <w:rPr/>
              <w:t>de</w:t>
            </w:r>
            <w:r>
              <w:rPr>
                <w:spacing w:val="-1"/>
              </w:rPr>
              <w:t> </w:t>
            </w:r>
            <w:r>
              <w:rPr/>
              <w:t>la</w:t>
            </w:r>
            <w:r>
              <w:rPr>
                <w:spacing w:val="-3"/>
              </w:rPr>
              <w:t> </w:t>
            </w:r>
            <w:r>
              <w:rPr/>
              <w:t>creación</w:t>
            </w:r>
            <w:r>
              <w:rPr>
                <w:spacing w:val="-1"/>
              </w:rPr>
              <w:t> </w:t>
            </w:r>
            <w:r>
              <w:rPr/>
              <w:t>del</w:t>
            </w:r>
            <w:r>
              <w:rPr>
                <w:spacing w:val="-3"/>
              </w:rPr>
              <w:t> </w:t>
            </w:r>
            <w:r>
              <w:rPr/>
              <w:t>Colegio</w:t>
            </w:r>
            <w:r>
              <w:rPr>
                <w:spacing w:val="-2"/>
              </w:rPr>
              <w:t> </w:t>
            </w:r>
            <w:r>
              <w:rPr/>
              <w:t>de</w:t>
            </w:r>
            <w:r>
              <w:rPr>
                <w:spacing w:val="-3"/>
              </w:rPr>
              <w:t> </w:t>
            </w:r>
            <w:r>
              <w:rPr/>
              <w:t>Las</w:t>
            </w:r>
            <w:r>
              <w:rPr>
                <w:spacing w:val="1"/>
              </w:rPr>
              <w:t> </w:t>
            </w:r>
            <w:r>
              <w:rPr>
                <w:spacing w:val="-2"/>
              </w:rPr>
              <w:t>Palmas</w:t>
            </w:r>
            <w:r>
              <w:rPr/>
              <w:tab/>
            </w:r>
            <w:r>
              <w:rPr>
                <w:spacing w:val="-5"/>
              </w:rPr>
              <w:t>101</w:t>
            </w:r>
          </w:hyperlink>
        </w:p>
        <w:p>
          <w:pPr>
            <w:pStyle w:val="TOC4"/>
            <w:tabs>
              <w:tab w:pos="9640" w:val="right" w:leader="dot"/>
            </w:tabs>
          </w:pPr>
          <w:hyperlink w:history="true" w:anchor="_TOC_250027">
            <w:r>
              <w:rPr/>
              <w:t>Los</w:t>
            </w:r>
            <w:r>
              <w:rPr>
                <w:spacing w:val="-3"/>
              </w:rPr>
              <w:t> </w:t>
            </w:r>
            <w:r>
              <w:rPr/>
              <w:t>colegiados</w:t>
            </w:r>
            <w:r>
              <w:rPr>
                <w:spacing w:val="-3"/>
              </w:rPr>
              <w:t> </w:t>
            </w:r>
            <w:r>
              <w:rPr/>
              <w:t>en</w:t>
            </w:r>
            <w:r>
              <w:rPr>
                <w:spacing w:val="-2"/>
              </w:rPr>
              <w:t> </w:t>
            </w:r>
            <w:r>
              <w:rPr/>
              <w:t>la</w:t>
            </w:r>
            <w:r>
              <w:rPr>
                <w:spacing w:val="-3"/>
              </w:rPr>
              <w:t> </w:t>
            </w:r>
            <w:r>
              <w:rPr/>
              <w:t>constitución</w:t>
            </w:r>
            <w:r>
              <w:rPr>
                <w:spacing w:val="-2"/>
              </w:rPr>
              <w:t> </w:t>
            </w:r>
            <w:r>
              <w:rPr/>
              <w:t>del</w:t>
            </w:r>
            <w:r>
              <w:rPr>
                <w:spacing w:val="-3"/>
              </w:rPr>
              <w:t> </w:t>
            </w:r>
            <w:r>
              <w:rPr>
                <w:spacing w:val="-2"/>
              </w:rPr>
              <w:t>Colegio</w:t>
            </w:r>
            <w:r>
              <w:rPr/>
              <w:tab/>
            </w:r>
            <w:r>
              <w:rPr>
                <w:spacing w:val="-5"/>
              </w:rPr>
              <w:t>103</w:t>
            </w:r>
          </w:hyperlink>
        </w:p>
        <w:p>
          <w:pPr>
            <w:pStyle w:val="TOC4"/>
            <w:tabs>
              <w:tab w:pos="9641" w:val="right" w:leader="dot"/>
            </w:tabs>
            <w:spacing w:before="1"/>
          </w:pPr>
          <w:hyperlink w:history="true" w:anchor="_TOC_250026">
            <w:r>
              <w:rPr/>
              <w:t>La</w:t>
            </w:r>
            <w:r>
              <w:rPr>
                <w:spacing w:val="-2"/>
              </w:rPr>
              <w:t> regularización</w:t>
            </w:r>
            <w:r>
              <w:rPr/>
              <w:tab/>
            </w:r>
            <w:r>
              <w:rPr>
                <w:spacing w:val="-5"/>
              </w:rPr>
              <w:t>103</w:t>
            </w:r>
          </w:hyperlink>
        </w:p>
        <w:p>
          <w:pPr>
            <w:pStyle w:val="TOC4"/>
            <w:tabs>
              <w:tab w:pos="9640" w:val="right" w:leader="dot"/>
            </w:tabs>
          </w:pPr>
          <w:hyperlink w:history="true" w:anchor="_TOC_250025">
            <w:r>
              <w:rPr/>
              <w:t>Relación</w:t>
            </w:r>
            <w:r>
              <w:rPr>
                <w:spacing w:val="-3"/>
              </w:rPr>
              <w:t> </w:t>
            </w:r>
            <w:r>
              <w:rPr/>
              <w:t>de</w:t>
            </w:r>
            <w:r>
              <w:rPr>
                <w:spacing w:val="-3"/>
              </w:rPr>
              <w:t> </w:t>
            </w:r>
            <w:r>
              <w:rPr/>
              <w:t>los</w:t>
            </w:r>
            <w:r>
              <w:rPr>
                <w:spacing w:val="-2"/>
              </w:rPr>
              <w:t> </w:t>
            </w:r>
            <w:r>
              <w:rPr/>
              <w:t>colegiados</w:t>
            </w:r>
            <w:r>
              <w:rPr>
                <w:spacing w:val="-2"/>
              </w:rPr>
              <w:t> </w:t>
            </w:r>
            <w:r>
              <w:rPr/>
              <w:t>en</w:t>
            </w:r>
            <w:r>
              <w:rPr>
                <w:spacing w:val="-1"/>
              </w:rPr>
              <w:t> </w:t>
            </w:r>
            <w:r>
              <w:rPr/>
              <w:t>el</w:t>
            </w:r>
            <w:r>
              <w:rPr>
                <w:spacing w:val="-1"/>
              </w:rPr>
              <w:t> </w:t>
            </w:r>
            <w:r>
              <w:rPr/>
              <w:t>momento</w:t>
            </w:r>
            <w:r>
              <w:rPr>
                <w:spacing w:val="-2"/>
              </w:rPr>
              <w:t> </w:t>
            </w:r>
            <w:r>
              <w:rPr/>
              <w:t>de</w:t>
            </w:r>
            <w:r>
              <w:rPr>
                <w:spacing w:val="-3"/>
              </w:rPr>
              <w:t> </w:t>
            </w:r>
            <w:r>
              <w:rPr/>
              <w:t>la fundación</w:t>
            </w:r>
            <w:r>
              <w:rPr>
                <w:spacing w:val="-1"/>
              </w:rPr>
              <w:t> </w:t>
            </w:r>
            <w:r>
              <w:rPr/>
              <w:t>y</w:t>
            </w:r>
            <w:r>
              <w:rPr>
                <w:spacing w:val="-2"/>
              </w:rPr>
              <w:t> </w:t>
            </w:r>
            <w:r>
              <w:rPr/>
              <w:t>lugar</w:t>
            </w:r>
            <w:r>
              <w:rPr>
                <w:spacing w:val="-2"/>
              </w:rPr>
              <w:t> </w:t>
            </w:r>
            <w:r>
              <w:rPr/>
              <w:t>donde </w:t>
            </w:r>
            <w:r>
              <w:rPr>
                <w:spacing w:val="-2"/>
              </w:rPr>
              <w:t>ejercían</w:t>
            </w:r>
            <w:r>
              <w:rPr/>
              <w:tab/>
            </w:r>
            <w:r>
              <w:rPr>
                <w:spacing w:val="-5"/>
              </w:rPr>
              <w:t>105</w:t>
            </w:r>
          </w:hyperlink>
        </w:p>
        <w:p>
          <w:pPr>
            <w:pStyle w:val="TOC4"/>
            <w:tabs>
              <w:tab w:pos="9641" w:val="right" w:leader="dot"/>
            </w:tabs>
          </w:pPr>
          <w:hyperlink w:history="true" w:anchor="_TOC_250024">
            <w:r>
              <w:rPr/>
              <w:t>Los</w:t>
            </w:r>
            <w:r>
              <w:rPr>
                <w:spacing w:val="-4"/>
              </w:rPr>
              <w:t> </w:t>
            </w:r>
            <w:r>
              <w:rPr/>
              <w:t>colegiados</w:t>
            </w:r>
            <w:r>
              <w:rPr>
                <w:spacing w:val="-2"/>
              </w:rPr>
              <w:t> </w:t>
            </w:r>
            <w:r>
              <w:rPr/>
              <w:t>después</w:t>
            </w:r>
            <w:r>
              <w:rPr>
                <w:spacing w:val="-1"/>
              </w:rPr>
              <w:t> </w:t>
            </w:r>
            <w:r>
              <w:rPr/>
              <w:t>de</w:t>
            </w:r>
            <w:r>
              <w:rPr>
                <w:spacing w:val="-3"/>
              </w:rPr>
              <w:t> </w:t>
            </w:r>
            <w:r>
              <w:rPr/>
              <w:t>la</w:t>
            </w:r>
            <w:r>
              <w:rPr>
                <w:spacing w:val="-2"/>
              </w:rPr>
              <w:t> fundación</w:t>
            </w:r>
            <w:r>
              <w:rPr/>
              <w:tab/>
            </w:r>
            <w:r>
              <w:rPr>
                <w:spacing w:val="-5"/>
              </w:rPr>
              <w:t>107</w:t>
            </w:r>
          </w:hyperlink>
        </w:p>
        <w:p>
          <w:pPr>
            <w:pStyle w:val="TOC4"/>
            <w:tabs>
              <w:tab w:pos="9641" w:val="right" w:leader="dot"/>
            </w:tabs>
          </w:pPr>
          <w:hyperlink w:history="true" w:anchor="_TOC_250023">
            <w:r>
              <w:rPr/>
              <w:t>Una</w:t>
            </w:r>
            <w:r>
              <w:rPr>
                <w:spacing w:val="-3"/>
              </w:rPr>
              <w:t> </w:t>
            </w:r>
            <w:r>
              <w:rPr/>
              <w:t>colegiación</w:t>
            </w:r>
            <w:r>
              <w:rPr>
                <w:spacing w:val="-1"/>
              </w:rPr>
              <w:t> </w:t>
            </w:r>
            <w:r>
              <w:rPr>
                <w:spacing w:val="-2"/>
              </w:rPr>
              <w:t>conflictiva</w:t>
            </w:r>
            <w:r>
              <w:rPr/>
              <w:tab/>
            </w:r>
            <w:r>
              <w:rPr>
                <w:spacing w:val="-5"/>
              </w:rPr>
              <w:t>111</w:t>
            </w:r>
          </w:hyperlink>
        </w:p>
        <w:p>
          <w:pPr>
            <w:pStyle w:val="TOC2"/>
            <w:numPr>
              <w:ilvl w:val="0"/>
              <w:numId w:val="1"/>
            </w:numPr>
            <w:tabs>
              <w:tab w:pos="518" w:val="left" w:leader="none"/>
              <w:tab w:pos="9640" w:val="right" w:leader="dot"/>
            </w:tabs>
            <w:spacing w:line="240" w:lineRule="auto" w:before="56" w:after="0"/>
            <w:ind w:left="518" w:right="0" w:hanging="231"/>
            <w:jc w:val="left"/>
          </w:pPr>
          <w:hyperlink w:history="true" w:anchor="_TOC_250022">
            <w:r>
              <w:rPr>
                <w:spacing w:val="-2"/>
              </w:rPr>
              <w:t>LA</w:t>
            </w:r>
            <w:r>
              <w:rPr>
                <w:spacing w:val="-13"/>
              </w:rPr>
              <w:t> </w:t>
            </w:r>
            <w:r>
              <w:rPr>
                <w:spacing w:val="-2"/>
              </w:rPr>
              <w:t>DISTRIBUCIÓN</w:t>
            </w:r>
            <w:r>
              <w:rPr>
                <w:spacing w:val="-7"/>
              </w:rPr>
              <w:t> </w:t>
            </w:r>
            <w:r>
              <w:rPr>
                <w:spacing w:val="-2"/>
              </w:rPr>
              <w:t>MAYORISTA</w:t>
            </w:r>
            <w:r>
              <w:rPr>
                <w:spacing w:val="-13"/>
              </w:rPr>
              <w:t> </w:t>
            </w:r>
            <w:r>
              <w:rPr>
                <w:spacing w:val="-2"/>
              </w:rPr>
              <w:t>FARMACÉUTICA</w:t>
            </w:r>
            <w:r>
              <w:rPr/>
              <w:tab/>
            </w:r>
            <w:r>
              <w:rPr>
                <w:spacing w:val="-5"/>
              </w:rPr>
              <w:t>113</w:t>
            </w:r>
          </w:hyperlink>
        </w:p>
        <w:p>
          <w:pPr>
            <w:pStyle w:val="TOC2"/>
            <w:numPr>
              <w:ilvl w:val="0"/>
              <w:numId w:val="1"/>
            </w:numPr>
            <w:tabs>
              <w:tab w:pos="598" w:val="left" w:leader="none"/>
              <w:tab w:pos="9640" w:val="right" w:leader="dot"/>
            </w:tabs>
            <w:spacing w:line="240" w:lineRule="auto" w:before="58" w:after="0"/>
            <w:ind w:left="598" w:right="0" w:hanging="311"/>
            <w:jc w:val="left"/>
          </w:pPr>
          <w:hyperlink w:history="true" w:anchor="_TOC_250021">
            <w:r>
              <w:rPr/>
              <w:t>LOS</w:t>
            </w:r>
            <w:r>
              <w:rPr>
                <w:spacing w:val="-11"/>
              </w:rPr>
              <w:t> </w:t>
            </w:r>
            <w:r>
              <w:rPr/>
              <w:t>LABORATORIOS</w:t>
            </w:r>
            <w:r>
              <w:rPr>
                <w:spacing w:val="-8"/>
              </w:rPr>
              <w:t> </w:t>
            </w:r>
            <w:r>
              <w:rPr/>
              <w:t>DE</w:t>
            </w:r>
            <w:r>
              <w:rPr>
                <w:spacing w:val="-9"/>
              </w:rPr>
              <w:t> </w:t>
            </w:r>
            <w:r>
              <w:rPr/>
              <w:t>ESPECIALIDADES</w:t>
            </w:r>
            <w:r>
              <w:rPr>
                <w:spacing w:val="-8"/>
              </w:rPr>
              <w:t> </w:t>
            </w:r>
            <w:r>
              <w:rPr/>
              <w:t>EN</w:t>
            </w:r>
            <w:r>
              <w:rPr>
                <w:spacing w:val="-8"/>
              </w:rPr>
              <w:t> </w:t>
            </w:r>
            <w:r>
              <w:rPr/>
              <w:t>LAS</w:t>
            </w:r>
            <w:r>
              <w:rPr>
                <w:spacing w:val="-8"/>
              </w:rPr>
              <w:t> </w:t>
            </w:r>
            <w:r>
              <w:rPr>
                <w:spacing w:val="-2"/>
              </w:rPr>
              <w:t>PALMAS</w:t>
            </w:r>
            <w:r>
              <w:rPr/>
              <w:tab/>
            </w:r>
            <w:r>
              <w:rPr>
                <w:spacing w:val="-5"/>
              </w:rPr>
              <w:t>123</w:t>
            </w:r>
          </w:hyperlink>
        </w:p>
        <w:p>
          <w:pPr>
            <w:pStyle w:val="TOC2"/>
            <w:numPr>
              <w:ilvl w:val="0"/>
              <w:numId w:val="1"/>
            </w:numPr>
            <w:tabs>
              <w:tab w:pos="678" w:val="left" w:leader="none"/>
              <w:tab w:pos="9640" w:val="right" w:leader="dot"/>
            </w:tabs>
            <w:spacing w:line="240" w:lineRule="auto" w:before="56" w:after="0"/>
            <w:ind w:left="678" w:right="0" w:hanging="391"/>
            <w:jc w:val="left"/>
          </w:pPr>
          <w:hyperlink w:history="true" w:anchor="_TOC_250020">
            <w:r>
              <w:rPr/>
              <w:t>LAS</w:t>
            </w:r>
            <w:r>
              <w:rPr>
                <w:spacing w:val="-9"/>
              </w:rPr>
              <w:t> </w:t>
            </w:r>
            <w:r>
              <w:rPr/>
              <w:t>JUNTAS</w:t>
            </w:r>
            <w:r>
              <w:rPr>
                <w:spacing w:val="-8"/>
              </w:rPr>
              <w:t> </w:t>
            </w:r>
            <w:r>
              <w:rPr/>
              <w:t>DE</w:t>
            </w:r>
            <w:r>
              <w:rPr>
                <w:spacing w:val="-8"/>
              </w:rPr>
              <w:t> </w:t>
            </w:r>
            <w:r>
              <w:rPr>
                <w:spacing w:val="-2"/>
              </w:rPr>
              <w:t>GOBIERNO</w:t>
            </w:r>
            <w:r>
              <w:rPr/>
              <w:tab/>
            </w:r>
            <w:r>
              <w:rPr>
                <w:spacing w:val="-5"/>
              </w:rPr>
              <w:t>125</w:t>
            </w:r>
          </w:hyperlink>
        </w:p>
        <w:p>
          <w:pPr>
            <w:pStyle w:val="TOC4"/>
            <w:tabs>
              <w:tab w:pos="9641" w:val="right" w:leader="dot"/>
            </w:tabs>
          </w:pPr>
          <w:hyperlink w:history="true" w:anchor="_TOC_250019">
            <w:r>
              <w:rPr/>
              <w:t>Sobre</w:t>
            </w:r>
            <w:r>
              <w:rPr>
                <w:spacing w:val="-3"/>
              </w:rPr>
              <w:t> </w:t>
            </w:r>
            <w:r>
              <w:rPr/>
              <w:t>la fecha</w:t>
            </w:r>
            <w:r>
              <w:rPr>
                <w:spacing w:val="-1"/>
              </w:rPr>
              <w:t> </w:t>
            </w:r>
            <w:r>
              <w:rPr/>
              <w:t>de</w:t>
            </w:r>
            <w:r>
              <w:rPr>
                <w:spacing w:val="-2"/>
              </w:rPr>
              <w:t> </w:t>
            </w:r>
            <w:r>
              <w:rPr/>
              <w:t>celebracion</w:t>
            </w:r>
            <w:r>
              <w:rPr>
                <w:spacing w:val="-1"/>
              </w:rPr>
              <w:t> </w:t>
            </w:r>
            <w:r>
              <w:rPr/>
              <w:t>de</w:t>
            </w:r>
            <w:r>
              <w:rPr>
                <w:spacing w:val="-2"/>
              </w:rPr>
              <w:t> </w:t>
            </w:r>
            <w:r>
              <w:rPr/>
              <w:t>las</w:t>
            </w:r>
            <w:r>
              <w:rPr>
                <w:spacing w:val="-1"/>
              </w:rPr>
              <w:t> </w:t>
            </w:r>
            <w:r>
              <w:rPr>
                <w:spacing w:val="-2"/>
              </w:rPr>
              <w:t>Elecciones</w:t>
            </w:r>
            <w:r>
              <w:rPr/>
              <w:tab/>
            </w:r>
            <w:r>
              <w:rPr>
                <w:spacing w:val="-5"/>
              </w:rPr>
              <w:t>133</w:t>
            </w:r>
          </w:hyperlink>
        </w:p>
        <w:p>
          <w:pPr>
            <w:pStyle w:val="TOC2"/>
            <w:numPr>
              <w:ilvl w:val="0"/>
              <w:numId w:val="1"/>
            </w:numPr>
            <w:tabs>
              <w:tab w:pos="758" w:val="left" w:leader="none"/>
              <w:tab w:pos="9640" w:val="right" w:leader="dot"/>
            </w:tabs>
            <w:spacing w:line="240" w:lineRule="auto" w:before="58" w:after="0"/>
            <w:ind w:left="758" w:right="0" w:hanging="471"/>
            <w:jc w:val="left"/>
          </w:pPr>
          <w:hyperlink w:history="true" w:anchor="_TOC_250018">
            <w:r>
              <w:rPr>
                <w:spacing w:val="-2"/>
              </w:rPr>
              <w:t>REGENCIAS</w:t>
            </w:r>
            <w:r>
              <w:rPr/>
              <w:tab/>
            </w:r>
            <w:r>
              <w:rPr>
                <w:spacing w:val="-5"/>
              </w:rPr>
              <w:t>139</w:t>
            </w:r>
          </w:hyperlink>
        </w:p>
        <w:p>
          <w:pPr>
            <w:pStyle w:val="TOC2"/>
            <w:numPr>
              <w:ilvl w:val="0"/>
              <w:numId w:val="1"/>
            </w:numPr>
            <w:tabs>
              <w:tab w:pos="766" w:val="left" w:leader="none"/>
              <w:tab w:pos="9640" w:val="right" w:leader="dot"/>
            </w:tabs>
            <w:spacing w:line="240" w:lineRule="auto" w:before="56" w:after="240"/>
            <w:ind w:left="766" w:right="0" w:hanging="479"/>
            <w:jc w:val="left"/>
          </w:pPr>
          <w:hyperlink w:history="true" w:anchor="_TOC_250017">
            <w:r>
              <w:rPr/>
              <w:t>CANARIAS</w:t>
            </w:r>
            <w:r>
              <w:rPr>
                <w:spacing w:val="-5"/>
              </w:rPr>
              <w:t> </w:t>
            </w:r>
            <w:r>
              <w:rPr>
                <w:spacing w:val="-2"/>
              </w:rPr>
              <w:t>ORIENTALES</w:t>
            </w:r>
            <w:r>
              <w:rPr/>
              <w:tab/>
            </w:r>
            <w:r>
              <w:rPr>
                <w:spacing w:val="-5"/>
              </w:rPr>
              <w:t>141</w:t>
            </w:r>
          </w:hyperlink>
        </w:p>
        <w:p>
          <w:pPr>
            <w:pStyle w:val="TOC1"/>
            <w:numPr>
              <w:ilvl w:val="0"/>
              <w:numId w:val="1"/>
            </w:numPr>
            <w:tabs>
              <w:tab w:pos="402" w:val="left" w:leader="none"/>
              <w:tab w:pos="9356" w:val="right" w:leader="dot"/>
            </w:tabs>
            <w:spacing w:line="240" w:lineRule="auto" w:before="74" w:after="0"/>
            <w:ind w:left="402" w:right="0" w:hanging="400"/>
            <w:jc w:val="left"/>
          </w:pPr>
          <w:hyperlink w:history="true" w:anchor="_TOC_250016">
            <w:r>
              <w:rPr>
                <w:spacing w:val="-2"/>
              </w:rPr>
              <w:t>PUBLICACIONES</w:t>
            </w:r>
            <w:r>
              <w:rPr/>
              <w:tab/>
            </w:r>
            <w:r>
              <w:rPr>
                <w:spacing w:val="-5"/>
              </w:rPr>
              <w:t>149</w:t>
            </w:r>
          </w:hyperlink>
        </w:p>
        <w:p>
          <w:pPr>
            <w:pStyle w:val="TOC1"/>
            <w:numPr>
              <w:ilvl w:val="0"/>
              <w:numId w:val="1"/>
            </w:numPr>
            <w:tabs>
              <w:tab w:pos="488" w:val="left" w:leader="none"/>
              <w:tab w:pos="9356" w:val="right" w:leader="dot"/>
            </w:tabs>
            <w:spacing w:line="240" w:lineRule="auto" w:before="58" w:after="0"/>
            <w:ind w:left="488" w:right="0" w:hanging="486"/>
            <w:jc w:val="left"/>
          </w:pPr>
          <w:hyperlink w:history="true" w:anchor="_TOC_250015">
            <w:r>
              <w:rPr/>
              <w:t>EL</w:t>
            </w:r>
            <w:r>
              <w:rPr>
                <w:spacing w:val="-11"/>
              </w:rPr>
              <w:t> </w:t>
            </w:r>
            <w:r>
              <w:rPr/>
              <w:t>LOCAL</w:t>
            </w:r>
            <w:r>
              <w:rPr>
                <w:spacing w:val="-11"/>
              </w:rPr>
              <w:t> </w:t>
            </w:r>
            <w:r>
              <w:rPr>
                <w:spacing w:val="-2"/>
              </w:rPr>
              <w:t>SOCIAL</w:t>
            </w:r>
            <w:r>
              <w:rPr/>
              <w:tab/>
            </w:r>
            <w:r>
              <w:rPr>
                <w:spacing w:val="-5"/>
              </w:rPr>
              <w:t>155</w:t>
            </w:r>
          </w:hyperlink>
        </w:p>
        <w:p>
          <w:pPr>
            <w:pStyle w:val="TOC1"/>
            <w:numPr>
              <w:ilvl w:val="0"/>
              <w:numId w:val="1"/>
            </w:numPr>
            <w:tabs>
              <w:tab w:pos="568" w:val="left" w:leader="none"/>
              <w:tab w:pos="9356" w:val="right" w:leader="dot"/>
            </w:tabs>
            <w:spacing w:line="240" w:lineRule="auto" w:before="56" w:after="0"/>
            <w:ind w:left="568" w:right="0" w:hanging="566"/>
            <w:jc w:val="left"/>
          </w:pPr>
          <w:hyperlink w:history="true" w:anchor="_TOC_250014">
            <w:r>
              <w:rPr/>
              <w:t>LA</w:t>
            </w:r>
            <w:r>
              <w:rPr>
                <w:spacing w:val="-15"/>
              </w:rPr>
              <w:t> </w:t>
            </w:r>
            <w:r>
              <w:rPr>
                <w:spacing w:val="-2"/>
              </w:rPr>
              <w:t>HABILITACIÓN</w:t>
            </w:r>
            <w:r>
              <w:rPr/>
              <w:tab/>
            </w:r>
            <w:r>
              <w:rPr>
                <w:spacing w:val="-5"/>
              </w:rPr>
              <w:t>161</w:t>
            </w:r>
          </w:hyperlink>
        </w:p>
        <w:p>
          <w:pPr>
            <w:pStyle w:val="TOC3"/>
            <w:tabs>
              <w:tab w:pos="9357" w:val="right" w:leader="dot"/>
            </w:tabs>
          </w:pPr>
          <w:hyperlink w:history="true" w:anchor="_TOC_250013">
            <w:r>
              <w:rPr/>
              <w:t>Expediente</w:t>
            </w:r>
            <w:r>
              <w:rPr>
                <w:spacing w:val="-1"/>
              </w:rPr>
              <w:t> </w:t>
            </w:r>
            <w:r>
              <w:rPr/>
              <w:t>de</w:t>
            </w:r>
            <w:r>
              <w:rPr>
                <w:spacing w:val="-3"/>
              </w:rPr>
              <w:t> </w:t>
            </w:r>
            <w:r>
              <w:rPr/>
              <w:t>la</w:t>
            </w:r>
            <w:r>
              <w:rPr>
                <w:spacing w:val="-2"/>
              </w:rPr>
              <w:t> Habilitación</w:t>
            </w:r>
            <w:r>
              <w:rPr/>
              <w:tab/>
            </w:r>
            <w:r>
              <w:rPr>
                <w:spacing w:val="-5"/>
              </w:rPr>
              <w:t>170</w:t>
            </w:r>
          </w:hyperlink>
        </w:p>
        <w:p>
          <w:pPr>
            <w:pStyle w:val="TOC1"/>
            <w:numPr>
              <w:ilvl w:val="0"/>
              <w:numId w:val="1"/>
            </w:numPr>
            <w:tabs>
              <w:tab w:pos="648" w:val="left" w:leader="none"/>
              <w:tab w:pos="9356" w:val="right" w:leader="dot"/>
            </w:tabs>
            <w:spacing w:line="240" w:lineRule="auto" w:before="58" w:after="0"/>
            <w:ind w:left="648" w:right="0" w:hanging="646"/>
            <w:jc w:val="left"/>
          </w:pPr>
          <w:hyperlink w:history="true" w:anchor="_TOC_250012">
            <w:r>
              <w:rPr>
                <w:spacing w:val="-2"/>
              </w:rPr>
              <w:t>FARMACÉUTICOS</w:t>
            </w:r>
            <w:r>
              <w:rPr>
                <w:spacing w:val="-4"/>
              </w:rPr>
              <w:t> </w:t>
            </w:r>
            <w:r>
              <w:rPr>
                <w:spacing w:val="-2"/>
              </w:rPr>
              <w:t>TITULARES</w:t>
            </w:r>
            <w:r>
              <w:rPr/>
              <w:tab/>
            </w:r>
            <w:r>
              <w:rPr>
                <w:spacing w:val="-5"/>
              </w:rPr>
              <w:t>183</w:t>
            </w:r>
          </w:hyperlink>
        </w:p>
        <w:p>
          <w:pPr>
            <w:pStyle w:val="TOC1"/>
            <w:numPr>
              <w:ilvl w:val="0"/>
              <w:numId w:val="1"/>
            </w:numPr>
            <w:tabs>
              <w:tab w:pos="487" w:val="left" w:leader="none"/>
              <w:tab w:pos="9356" w:val="right" w:leader="dot"/>
            </w:tabs>
            <w:spacing w:line="240" w:lineRule="auto" w:before="56" w:after="0"/>
            <w:ind w:left="487" w:right="0" w:hanging="485"/>
            <w:jc w:val="left"/>
          </w:pPr>
          <w:hyperlink w:history="true" w:anchor="_TOC_250011">
            <w:r>
              <w:rPr/>
              <w:t>REGULACIÓN</w:t>
            </w:r>
            <w:r>
              <w:rPr>
                <w:spacing w:val="-4"/>
              </w:rPr>
              <w:t> </w:t>
            </w:r>
            <w:r>
              <w:rPr/>
              <w:t>DEL</w:t>
            </w:r>
            <w:r>
              <w:rPr>
                <w:spacing w:val="-13"/>
              </w:rPr>
              <w:t> </w:t>
            </w:r>
            <w:r>
              <w:rPr/>
              <w:t>EJERCICIO.</w:t>
            </w:r>
            <w:r>
              <w:rPr>
                <w:spacing w:val="-3"/>
              </w:rPr>
              <w:t> </w:t>
            </w:r>
            <w:r>
              <w:rPr>
                <w:spacing w:val="-2"/>
              </w:rPr>
              <w:t>SOCIALIZACIÓN</w:t>
            </w:r>
            <w:r>
              <w:rPr/>
              <w:tab/>
            </w:r>
            <w:r>
              <w:rPr>
                <w:spacing w:val="-5"/>
              </w:rPr>
              <w:t>189</w:t>
            </w:r>
          </w:hyperlink>
        </w:p>
        <w:p>
          <w:pPr>
            <w:pStyle w:val="TOC1"/>
            <w:numPr>
              <w:ilvl w:val="0"/>
              <w:numId w:val="1"/>
            </w:numPr>
            <w:tabs>
              <w:tab w:pos="408" w:val="left" w:leader="none"/>
              <w:tab w:pos="9356" w:val="right" w:leader="dot"/>
            </w:tabs>
            <w:spacing w:line="240" w:lineRule="auto" w:before="58" w:after="0"/>
            <w:ind w:left="408" w:right="0" w:hanging="406"/>
            <w:jc w:val="left"/>
          </w:pPr>
          <w:hyperlink w:history="true" w:anchor="_TOC_250010">
            <w:r>
              <w:rPr>
                <w:spacing w:val="-2"/>
              </w:rPr>
              <w:t>MISCELÁNEA</w:t>
            </w:r>
            <w:r>
              <w:rPr>
                <w:spacing w:val="-16"/>
              </w:rPr>
              <w:t> </w:t>
            </w:r>
            <w:r>
              <w:rPr>
                <w:spacing w:val="-2"/>
              </w:rPr>
              <w:t>Y</w:t>
            </w:r>
            <w:r>
              <w:rPr/>
              <w:t> </w:t>
            </w:r>
            <w:r>
              <w:rPr>
                <w:spacing w:val="-2"/>
              </w:rPr>
              <w:t>CURIOSIDADES</w:t>
            </w:r>
            <w:r>
              <w:rPr/>
              <w:tab/>
            </w:r>
            <w:r>
              <w:rPr>
                <w:spacing w:val="-5"/>
              </w:rPr>
              <w:t>193</w:t>
            </w:r>
          </w:hyperlink>
        </w:p>
        <w:p>
          <w:pPr>
            <w:pStyle w:val="TOC3"/>
            <w:tabs>
              <w:tab w:pos="9357" w:val="right" w:leader="dot"/>
            </w:tabs>
          </w:pPr>
          <w:hyperlink w:history="true" w:anchor="_TOC_250009">
            <w:r>
              <w:rPr/>
              <w:t>El</w:t>
            </w:r>
            <w:r>
              <w:rPr>
                <w:spacing w:val="-5"/>
              </w:rPr>
              <w:t> </w:t>
            </w:r>
            <w:r>
              <w:rPr/>
              <w:t>correo </w:t>
            </w:r>
            <w:r>
              <w:rPr>
                <w:spacing w:val="-2"/>
              </w:rPr>
              <w:t>aéreo.</w:t>
            </w:r>
            <w:r>
              <w:rPr/>
              <w:tab/>
            </w:r>
            <w:r>
              <w:rPr>
                <w:spacing w:val="-5"/>
              </w:rPr>
              <w:t>193</w:t>
            </w:r>
          </w:hyperlink>
        </w:p>
        <w:p>
          <w:pPr>
            <w:pStyle w:val="TOC3"/>
            <w:tabs>
              <w:tab w:pos="9356" w:val="right" w:leader="dot"/>
            </w:tabs>
          </w:pPr>
          <w:hyperlink w:history="true" w:anchor="_TOC_250008">
            <w:r>
              <w:rPr/>
              <w:t>El</w:t>
            </w:r>
            <w:r>
              <w:rPr>
                <w:spacing w:val="-2"/>
              </w:rPr>
              <w:t> </w:t>
            </w:r>
            <w:r>
              <w:rPr/>
              <w:t>trabajo</w:t>
            </w:r>
            <w:r>
              <w:rPr>
                <w:spacing w:val="-1"/>
              </w:rPr>
              <w:t> </w:t>
            </w:r>
            <w:r>
              <w:rPr/>
              <w:t>en</w:t>
            </w:r>
            <w:r>
              <w:rPr>
                <w:spacing w:val="-1"/>
              </w:rPr>
              <w:t> </w:t>
            </w:r>
            <w:r>
              <w:rPr/>
              <w:t>Canarias</w:t>
            </w:r>
            <w:r>
              <w:rPr>
                <w:spacing w:val="-1"/>
              </w:rPr>
              <w:t> </w:t>
            </w:r>
            <w:r>
              <w:rPr/>
              <w:t>y</w:t>
            </w:r>
            <w:r>
              <w:rPr>
                <w:spacing w:val="-1"/>
              </w:rPr>
              <w:t> </w:t>
            </w:r>
            <w:r>
              <w:rPr/>
              <w:t>los</w:t>
            </w:r>
            <w:r>
              <w:rPr>
                <w:spacing w:val="-1"/>
              </w:rPr>
              <w:t> </w:t>
            </w:r>
            <w:r>
              <w:rPr>
                <w:spacing w:val="-2"/>
              </w:rPr>
              <w:t>canarios</w:t>
            </w:r>
            <w:r>
              <w:rPr/>
              <w:tab/>
            </w:r>
            <w:r>
              <w:rPr>
                <w:spacing w:val="-5"/>
              </w:rPr>
              <w:t>193</w:t>
            </w:r>
          </w:hyperlink>
        </w:p>
        <w:p>
          <w:pPr>
            <w:pStyle w:val="TOC3"/>
            <w:tabs>
              <w:tab w:pos="9357" w:val="right" w:leader="dot"/>
            </w:tabs>
          </w:pPr>
          <w:hyperlink w:history="true" w:anchor="_TOC_250007">
            <w:r>
              <w:rPr/>
              <w:t>La</w:t>
            </w:r>
            <w:r>
              <w:rPr>
                <w:spacing w:val="-2"/>
              </w:rPr>
              <w:t> </w:t>
            </w:r>
            <w:r>
              <w:rPr/>
              <w:t>compra</w:t>
            </w:r>
            <w:r>
              <w:rPr>
                <w:spacing w:val="-1"/>
              </w:rPr>
              <w:t> </w:t>
            </w:r>
            <w:r>
              <w:rPr/>
              <w:t>de</w:t>
            </w:r>
            <w:r>
              <w:rPr>
                <w:spacing w:val="-2"/>
              </w:rPr>
              <w:t> </w:t>
            </w:r>
            <w:r>
              <w:rPr/>
              <w:t>una</w:t>
            </w:r>
            <w:r>
              <w:rPr>
                <w:spacing w:val="1"/>
              </w:rPr>
              <w:t> </w:t>
            </w:r>
            <w:r>
              <w:rPr>
                <w:spacing w:val="-2"/>
              </w:rPr>
              <w:t>multicopista</w:t>
            </w:r>
            <w:r>
              <w:rPr/>
              <w:tab/>
            </w:r>
            <w:r>
              <w:rPr>
                <w:spacing w:val="-5"/>
              </w:rPr>
              <w:t>194</w:t>
            </w:r>
          </w:hyperlink>
        </w:p>
        <w:p>
          <w:pPr>
            <w:pStyle w:val="TOC3"/>
            <w:tabs>
              <w:tab w:pos="9357" w:val="right" w:leader="dot"/>
            </w:tabs>
          </w:pPr>
          <w:hyperlink w:history="true" w:anchor="_TOC_250006">
            <w:r>
              <w:rPr/>
              <w:t>Conferencias</w:t>
            </w:r>
            <w:r>
              <w:rPr>
                <w:spacing w:val="-2"/>
              </w:rPr>
              <w:t> </w:t>
            </w:r>
            <w:r>
              <w:rPr/>
              <w:t>y</w:t>
            </w:r>
            <w:r>
              <w:rPr>
                <w:spacing w:val="-1"/>
              </w:rPr>
              <w:t> </w:t>
            </w:r>
            <w:r>
              <w:rPr>
                <w:spacing w:val="-2"/>
              </w:rPr>
              <w:t>Congresos</w:t>
            </w:r>
            <w:r>
              <w:rPr/>
              <w:tab/>
            </w:r>
            <w:r>
              <w:rPr>
                <w:spacing w:val="-5"/>
              </w:rPr>
              <w:t>194</w:t>
            </w:r>
          </w:hyperlink>
        </w:p>
        <w:p>
          <w:pPr>
            <w:pStyle w:val="TOC3"/>
            <w:tabs>
              <w:tab w:pos="9356" w:val="right" w:leader="dot"/>
            </w:tabs>
          </w:pPr>
          <w:hyperlink w:history="true" w:anchor="_TOC_250005">
            <w:r>
              <w:rPr/>
              <w:t>El</w:t>
            </w:r>
            <w:r>
              <w:rPr>
                <w:spacing w:val="-3"/>
              </w:rPr>
              <w:t> </w:t>
            </w:r>
            <w:r>
              <w:rPr/>
              <w:t>Gremio</w:t>
            </w:r>
            <w:r>
              <w:rPr>
                <w:spacing w:val="-2"/>
              </w:rPr>
              <w:t> </w:t>
            </w:r>
            <w:r>
              <w:rPr/>
              <w:t>Profesional</w:t>
            </w:r>
            <w:r>
              <w:rPr>
                <w:spacing w:val="-1"/>
              </w:rPr>
              <w:t> </w:t>
            </w:r>
            <w:r>
              <w:rPr/>
              <w:t>para</w:t>
            </w:r>
            <w:r>
              <w:rPr>
                <w:spacing w:val="-3"/>
              </w:rPr>
              <w:t> </w:t>
            </w:r>
            <w:r>
              <w:rPr/>
              <w:t>la</w:t>
            </w:r>
            <w:r>
              <w:rPr>
                <w:spacing w:val="-1"/>
              </w:rPr>
              <w:t> </w:t>
            </w:r>
            <w:r>
              <w:rPr/>
              <w:t>Contribución </w:t>
            </w:r>
            <w:r>
              <w:rPr>
                <w:spacing w:val="-2"/>
              </w:rPr>
              <w:t>Industrial</w:t>
            </w:r>
            <w:r>
              <w:rPr/>
              <w:tab/>
            </w:r>
            <w:r>
              <w:rPr>
                <w:spacing w:val="-5"/>
              </w:rPr>
              <w:t>194</w:t>
            </w:r>
          </w:hyperlink>
        </w:p>
        <w:p>
          <w:pPr>
            <w:pStyle w:val="TOC3"/>
            <w:tabs>
              <w:tab w:pos="9357" w:val="right" w:leader="dot"/>
            </w:tabs>
          </w:pPr>
          <w:hyperlink w:history="true" w:anchor="_TOC_250004">
            <w:r>
              <w:rPr/>
              <w:t>Los</w:t>
            </w:r>
            <w:r>
              <w:rPr>
                <w:spacing w:val="-2"/>
              </w:rPr>
              <w:t> </w:t>
            </w:r>
            <w:r>
              <w:rPr/>
              <w:t>sucesos</w:t>
            </w:r>
            <w:r>
              <w:rPr>
                <w:spacing w:val="-2"/>
              </w:rPr>
              <w:t> </w:t>
            </w:r>
            <w:r>
              <w:rPr/>
              <w:t>de Octubre</w:t>
            </w:r>
            <w:r>
              <w:rPr>
                <w:spacing w:val="-3"/>
              </w:rPr>
              <w:t> </w:t>
            </w:r>
            <w:r>
              <w:rPr/>
              <w:t>de</w:t>
            </w:r>
            <w:r>
              <w:rPr>
                <w:spacing w:val="-3"/>
              </w:rPr>
              <w:t> </w:t>
            </w:r>
            <w:r>
              <w:rPr/>
              <w:t>1934</w:t>
            </w:r>
            <w:r>
              <w:rPr>
                <w:spacing w:val="-1"/>
              </w:rPr>
              <w:t> </w:t>
            </w:r>
            <w:r>
              <w:rPr/>
              <w:t>y</w:t>
            </w:r>
            <w:r>
              <w:rPr>
                <w:spacing w:val="-2"/>
              </w:rPr>
              <w:t> </w:t>
            </w:r>
            <w:r>
              <w:rPr/>
              <w:t>su</w:t>
            </w:r>
            <w:r>
              <w:rPr>
                <w:spacing w:val="-2"/>
              </w:rPr>
              <w:t> </w:t>
            </w:r>
            <w:r>
              <w:rPr/>
              <w:t>repercusión en</w:t>
            </w:r>
            <w:r>
              <w:rPr>
                <w:spacing w:val="-2"/>
              </w:rPr>
              <w:t> </w:t>
            </w:r>
            <w:r>
              <w:rPr/>
              <w:t>la</w:t>
            </w:r>
            <w:r>
              <w:rPr>
                <w:spacing w:val="-1"/>
              </w:rPr>
              <w:t> </w:t>
            </w:r>
            <w:r>
              <w:rPr/>
              <w:t>celebración</w:t>
            </w:r>
            <w:r>
              <w:rPr>
                <w:spacing w:val="-1"/>
              </w:rPr>
              <w:t> </w:t>
            </w:r>
            <w:r>
              <w:rPr/>
              <w:t>de</w:t>
            </w:r>
            <w:r>
              <w:rPr>
                <w:spacing w:val="-1"/>
              </w:rPr>
              <w:t> </w:t>
            </w:r>
            <w:r>
              <w:rPr/>
              <w:t>las</w:t>
            </w:r>
            <w:r>
              <w:rPr>
                <w:spacing w:val="-1"/>
              </w:rPr>
              <w:t> </w:t>
            </w:r>
            <w:r>
              <w:rPr>
                <w:spacing w:val="-2"/>
              </w:rPr>
              <w:t>Juntas</w:t>
            </w:r>
            <w:r>
              <w:rPr/>
              <w:tab/>
            </w:r>
            <w:r>
              <w:rPr>
                <w:spacing w:val="-5"/>
              </w:rPr>
              <w:t>195</w:t>
            </w:r>
          </w:hyperlink>
        </w:p>
        <w:p>
          <w:pPr>
            <w:pStyle w:val="TOC3"/>
            <w:tabs>
              <w:tab w:pos="9357" w:val="right" w:leader="dot"/>
            </w:tabs>
          </w:pPr>
          <w:hyperlink w:history="true" w:anchor="_TOC_250003">
            <w:r>
              <w:rPr/>
              <w:t>El</w:t>
            </w:r>
            <w:r>
              <w:rPr>
                <w:spacing w:val="-3"/>
              </w:rPr>
              <w:t> </w:t>
            </w:r>
            <w:r>
              <w:rPr/>
              <w:t>arbitrio de</w:t>
            </w:r>
            <w:r>
              <w:rPr>
                <w:spacing w:val="-2"/>
              </w:rPr>
              <w:t> entrada</w:t>
            </w:r>
            <w:r>
              <w:rPr/>
              <w:tab/>
            </w:r>
            <w:r>
              <w:rPr>
                <w:spacing w:val="-5"/>
              </w:rPr>
              <w:t>196</w:t>
            </w:r>
          </w:hyperlink>
        </w:p>
        <w:p>
          <w:pPr>
            <w:pStyle w:val="TOC3"/>
            <w:tabs>
              <w:tab w:pos="9357" w:val="right" w:leader="dot"/>
            </w:tabs>
          </w:pPr>
          <w:hyperlink w:history="true" w:anchor="_TOC_250002">
            <w:r>
              <w:rPr/>
              <w:t>Los</w:t>
            </w:r>
            <w:r>
              <w:rPr>
                <w:spacing w:val="-3"/>
              </w:rPr>
              <w:t> </w:t>
            </w:r>
            <w:r>
              <w:rPr/>
              <w:t>presupuestos</w:t>
            </w:r>
            <w:r>
              <w:rPr>
                <w:spacing w:val="-2"/>
              </w:rPr>
              <w:t> </w:t>
            </w:r>
            <w:r>
              <w:rPr/>
              <w:t>del</w:t>
            </w:r>
            <w:r>
              <w:rPr>
                <w:spacing w:val="-3"/>
              </w:rPr>
              <w:t> </w:t>
            </w:r>
            <w:r>
              <w:rPr>
                <w:spacing w:val="-2"/>
              </w:rPr>
              <w:t>Colegio</w:t>
            </w:r>
            <w:r>
              <w:rPr/>
              <w:tab/>
            </w:r>
            <w:r>
              <w:rPr>
                <w:spacing w:val="-5"/>
              </w:rPr>
              <w:t>196</w:t>
            </w:r>
          </w:hyperlink>
        </w:p>
        <w:p>
          <w:pPr>
            <w:pStyle w:val="TOC3"/>
            <w:tabs>
              <w:tab w:pos="9357" w:val="right" w:leader="dot"/>
            </w:tabs>
          </w:pPr>
          <w:hyperlink w:history="true" w:anchor="_TOC_250001">
            <w:r>
              <w:rPr/>
              <w:t>El</w:t>
            </w:r>
            <w:r>
              <w:rPr>
                <w:spacing w:val="-5"/>
              </w:rPr>
              <w:t> </w:t>
            </w:r>
            <w:r>
              <w:rPr/>
              <w:t>articulo de</w:t>
            </w:r>
            <w:r>
              <w:rPr>
                <w:spacing w:val="-2"/>
              </w:rPr>
              <w:t> </w:t>
            </w:r>
            <w:r>
              <w:rPr/>
              <w:t>la </w:t>
            </w:r>
            <w:r>
              <w:rPr>
                <w:spacing w:val="-2"/>
              </w:rPr>
              <w:t>Crónica</w:t>
            </w:r>
            <w:r>
              <w:rPr/>
              <w:tab/>
            </w:r>
            <w:r>
              <w:rPr>
                <w:spacing w:val="-5"/>
              </w:rPr>
              <w:t>196</w:t>
            </w:r>
          </w:hyperlink>
        </w:p>
        <w:p>
          <w:pPr>
            <w:pStyle w:val="TOC3"/>
            <w:tabs>
              <w:tab w:pos="9357" w:val="right" w:leader="dot"/>
            </w:tabs>
          </w:pPr>
          <w:hyperlink w:history="true" w:anchor="_TOC_250000">
            <w:r>
              <w:rPr/>
              <w:t>El</w:t>
            </w:r>
            <w:r>
              <w:rPr>
                <w:spacing w:val="-5"/>
              </w:rPr>
              <w:t> </w:t>
            </w:r>
            <w:r>
              <w:rPr/>
              <w:t>presupuesto</w:t>
            </w:r>
            <w:r>
              <w:rPr>
                <w:spacing w:val="-3"/>
              </w:rPr>
              <w:t> </w:t>
            </w:r>
            <w:r>
              <w:rPr/>
              <w:t>de</w:t>
            </w:r>
            <w:r>
              <w:rPr>
                <w:spacing w:val="-5"/>
              </w:rPr>
              <w:t> </w:t>
            </w:r>
            <w:r>
              <w:rPr/>
              <w:t>la</w:t>
            </w:r>
            <w:r>
              <w:rPr>
                <w:spacing w:val="-4"/>
              </w:rPr>
              <w:t> </w:t>
            </w:r>
            <w:r>
              <w:rPr/>
              <w:t>U.F.N.</w:t>
            </w:r>
            <w:r>
              <w:rPr>
                <w:spacing w:val="-4"/>
              </w:rPr>
              <w:t> </w:t>
            </w:r>
            <w:r>
              <w:rPr/>
              <w:t>para</w:t>
            </w:r>
            <w:r>
              <w:rPr>
                <w:spacing w:val="-5"/>
              </w:rPr>
              <w:t> </w:t>
            </w:r>
            <w:r>
              <w:rPr/>
              <w:t>el</w:t>
            </w:r>
            <w:r>
              <w:rPr>
                <w:spacing w:val="-5"/>
              </w:rPr>
              <w:t> </w:t>
            </w:r>
            <w:r>
              <w:rPr/>
              <w:t>ejercicio</w:t>
            </w:r>
            <w:r>
              <w:rPr>
                <w:spacing w:val="-3"/>
              </w:rPr>
              <w:t> </w:t>
            </w:r>
            <w:r>
              <w:rPr/>
              <w:t>1930-</w:t>
            </w:r>
            <w:r>
              <w:rPr>
                <w:spacing w:val="-5"/>
              </w:rPr>
              <w:t>31</w:t>
            </w:r>
            <w:r>
              <w:rPr/>
              <w:tab/>
            </w:r>
            <w:r>
              <w:rPr>
                <w:spacing w:val="-5"/>
              </w:rPr>
              <w:t>196</w:t>
            </w:r>
          </w:hyperlink>
        </w:p>
      </w:sdtContent>
    </w:sdt>
    <w:p>
      <w:pPr>
        <w:pStyle w:val="TOC3"/>
        <w:spacing w:after="0"/>
        <w:sectPr>
          <w:type w:val="continuous"/>
          <w:pgSz w:w="11900" w:h="16840"/>
          <w:pgMar w:header="1144" w:footer="1383" w:top="1059" w:bottom="1116" w:left="1133" w:right="850"/>
        </w:sectPr>
      </w:pPr>
    </w:p>
    <w:p>
      <w:pPr>
        <w:pStyle w:val="BodyText"/>
        <w:spacing w:before="165"/>
        <w:rPr>
          <w:sz w:val="32"/>
        </w:rPr>
      </w:pPr>
    </w:p>
    <w:p>
      <w:pPr>
        <w:pStyle w:val="Heading3"/>
      </w:pPr>
      <w:bookmarkStart w:name="_TOC_250054" w:id="3"/>
      <w:bookmarkStart w:name="INTRODUCCIÓN" w:id="4"/>
      <w:r>
        <w:rPr>
          <w:b w:val="0"/>
        </w:rPr>
      </w:r>
      <w:bookmarkEnd w:id="3"/>
      <w:r>
        <w:rPr>
          <w:spacing w:val="-2"/>
        </w:rPr>
        <w:t>INTRODUCCIÓN</w:t>
      </w:r>
    </w:p>
    <w:p>
      <w:pPr>
        <w:pStyle w:val="BodyText"/>
        <w:spacing w:before="142"/>
        <w:rPr>
          <w:rFonts w:ascii="Arial"/>
          <w:b/>
          <w:sz w:val="32"/>
        </w:rPr>
      </w:pPr>
    </w:p>
    <w:p>
      <w:pPr>
        <w:pStyle w:val="BodyText"/>
        <w:ind w:left="767"/>
      </w:pPr>
      <w:r>
        <w:rPr/>
        <w:t>QUE</w:t>
      </w:r>
      <w:r>
        <w:rPr>
          <w:spacing w:val="-8"/>
        </w:rPr>
        <w:t> </w:t>
      </w:r>
      <w:r>
        <w:rPr/>
        <w:t>ROGAMOS</w:t>
      </w:r>
      <w:r>
        <w:rPr>
          <w:spacing w:val="-15"/>
        </w:rPr>
        <w:t> </w:t>
      </w:r>
      <w:r>
        <w:rPr/>
        <w:t>AL</w:t>
      </w:r>
      <w:r>
        <w:rPr>
          <w:spacing w:val="-12"/>
        </w:rPr>
        <w:t> </w:t>
      </w:r>
      <w:r>
        <w:rPr/>
        <w:t>LECTOR</w:t>
      </w:r>
      <w:r>
        <w:rPr>
          <w:spacing w:val="-2"/>
        </w:rPr>
        <w:t> </w:t>
      </w:r>
      <w:r>
        <w:rPr/>
        <w:t>LA</w:t>
      </w:r>
      <w:r>
        <w:rPr>
          <w:spacing w:val="-15"/>
        </w:rPr>
        <w:t> </w:t>
      </w:r>
      <w:r>
        <w:rPr>
          <w:spacing w:val="-5"/>
        </w:rPr>
        <w:t>LEA</w:t>
      </w:r>
    </w:p>
    <w:p>
      <w:pPr>
        <w:pStyle w:val="BodyText"/>
      </w:pPr>
    </w:p>
    <w:p>
      <w:pPr>
        <w:pStyle w:val="BodyText"/>
        <w:spacing w:before="170"/>
      </w:pPr>
    </w:p>
    <w:p>
      <w:pPr>
        <w:pStyle w:val="BodyText"/>
        <w:ind w:left="287" w:right="273" w:firstLine="480"/>
        <w:jc w:val="both"/>
      </w:pPr>
      <w:r>
        <w:rPr/>
        <w:t>Creo es interesante que antes de comenzar la lectura de esta obra, se dé lectura a lo siguiente. ¿Y por qué? Pues por el hecho de que en él va a encontrar un panorama profesional muy distinto del actual. Los caprichos del legislador, seguidos por algunos o muchos compañeros, las normas dictadas también por el legislador, presionado por la industria farmacéutica, y alguna que otra cuestión más, hacen que el lector se encuentre con un colegio</w:t>
      </w:r>
      <w:r>
        <w:rPr>
          <w:spacing w:val="40"/>
        </w:rPr>
        <w:t> </w:t>
      </w:r>
      <w:r>
        <w:rPr/>
        <w:t>que nació con unos objetivos deseados por sus componentes y que hoy parece quedan </w:t>
      </w:r>
      <w:r>
        <w:rPr>
          <w:spacing w:val="-2"/>
        </w:rPr>
        <w:t>arrumbados.</w:t>
      </w:r>
    </w:p>
    <w:p>
      <w:pPr>
        <w:pStyle w:val="BodyText"/>
        <w:spacing w:before="58"/>
        <w:ind w:left="287" w:right="273" w:firstLine="480"/>
        <w:jc w:val="both"/>
      </w:pPr>
      <w:r>
        <w:rPr/>
        <w:t>Si esto es así ¿Qué ha de ser del Colegio? Porque, aparte lo anteriormente dicho, nos parece hoy percibir un ambiente de predisposición contraria al Colegio. Si fuere así, a quienes así piensen, conviene hacerles recordar que los colegios profesionales, no solo, por supuesto, el nuestro, sino los demás, en especial los que los tratadistas llaman auténticos, los de</w:t>
      </w:r>
      <w:r>
        <w:rPr>
          <w:spacing w:val="-5"/>
        </w:rPr>
        <w:t> </w:t>
      </w:r>
      <w:r>
        <w:rPr/>
        <w:t>Abogados y Médicos junto con nosotros, vienen desde muy antiguo. Incluso sin la propia denominación de Colegio. Los profesionales han sentido siempre la necesidad de asociarse, de agruparse, para defender sus derechos y exigir a los nuevos miembros una preparación suficiente para el</w:t>
      </w:r>
      <w:r>
        <w:rPr>
          <w:spacing w:val="40"/>
        </w:rPr>
        <w:t> </w:t>
      </w:r>
      <w:r>
        <w:rPr/>
        <w:t>ejercicio de la profesión a fin de mantenerla en un lugar y estimación dignos.</w:t>
      </w:r>
    </w:p>
    <w:p>
      <w:pPr>
        <w:pStyle w:val="BodyText"/>
        <w:spacing w:before="56"/>
        <w:ind w:left="287" w:right="274" w:firstLine="480"/>
        <w:jc w:val="both"/>
      </w:pPr>
      <w:r>
        <w:rPr/>
        <w:t>Fue con la Revolución Francesa cuando se entiende que los movimientos y asociaciones corporativas están en contra de los principios de libertad e igualdad preconizados por los revolucionarios. De esta forma cualquiera podía ejercer una profesión sin más trámite que satisfacer el pago de la matrícula. Eso sí, el Estado siempre beneficiándose. Pero dentro del mismo sentimiento liberal empezó a surgir, como los rescoldos de las cenizas que reaniman el fuego, la conveniencia de la asociación.</w:t>
      </w:r>
    </w:p>
    <w:p>
      <w:pPr>
        <w:pStyle w:val="BodyText"/>
        <w:spacing w:before="58"/>
        <w:ind w:left="287" w:right="273" w:firstLine="480"/>
        <w:jc w:val="both"/>
      </w:pPr>
      <w:r>
        <w:rPr/>
        <w:t>Es por eso que el siglo diecinueve registra una lucha, con los correspondientes altibajos, sobre colegiación sí, colegiación no.</w:t>
      </w:r>
      <w:r>
        <w:rPr>
          <w:spacing w:val="-8"/>
        </w:rPr>
        <w:t> </w:t>
      </w:r>
      <w:r>
        <w:rPr/>
        <w:t>Y</w:t>
      </w:r>
      <w:r>
        <w:rPr>
          <w:spacing w:val="-7"/>
        </w:rPr>
        <w:t> </w:t>
      </w:r>
      <w:r>
        <w:rPr/>
        <w:t>es en nuestra España cuando a</w:t>
      </w:r>
      <w:r>
        <w:rPr>
          <w:spacing w:val="-1"/>
        </w:rPr>
        <w:t> </w:t>
      </w:r>
      <w:r>
        <w:rPr/>
        <w:t>finales del siglo empieza a surgir con fuerza el movimiento colegial. Y en el primer cuarto del siglo pasado se constituyen los colegios profesionales por toda la nación, adquiriendo una creciente fortaleza en los años que siguieron, hasta el punto que, curiosamente, cuando llegó la hora de redactar nuestra</w:t>
      </w:r>
      <w:r>
        <w:rPr>
          <w:spacing w:val="40"/>
        </w:rPr>
        <w:t> </w:t>
      </w:r>
      <w:r>
        <w:rPr/>
        <w:t>Constitución del setenta y ocho, hubo quien se resistió a incluir en la misma a los Colegios Profesionales por considerarlos, en una visión torpe de la historia, vinculados a la etapa anterior.</w:t>
      </w:r>
    </w:p>
    <w:p>
      <w:pPr>
        <w:pStyle w:val="BodyText"/>
        <w:spacing w:before="57"/>
        <w:ind w:left="287" w:right="275" w:firstLine="480"/>
        <w:jc w:val="both"/>
      </w:pPr>
      <w:r>
        <w:rPr/>
        <w:t>Y resultó que, gracias a la valiosa intervención de destacados constituyentes, como el Presidente del Consejo de Abogados, Pedrol Rius, y otras personalidades de distinta ideología, los Colegios fueron incluidos en la Constitución, no solo, como algunos pretendían, entre las distintas asociaciones, sino con un artículo dedicado de forma específica y solo a ellos. Es una situación que no se da en los otros países de la Comunidad Europea y que nosotros debemos valorar muy positivamente sin perder de vista que esa inclusión en la Constitución puede desdibujarse si los propios colegios, por una actitud negligente, lo permiten.</w:t>
      </w:r>
    </w:p>
    <w:p>
      <w:pPr>
        <w:pStyle w:val="BodyText"/>
        <w:spacing w:before="58"/>
        <w:ind w:left="287" w:right="271" w:firstLine="480"/>
        <w:jc w:val="both"/>
      </w:pPr>
      <w:r>
        <w:rPr/>
        <w:t>Los farmacéuticos todos, aun en esta época con actuaciones y conductas personalistas, imbuidas, seguramente, por el fuerte movimiento liberal al que asistimos, deben entender la necesidad y</w:t>
      </w:r>
      <w:r>
        <w:rPr>
          <w:spacing w:val="-1"/>
        </w:rPr>
        <w:t> </w:t>
      </w:r>
      <w:r>
        <w:rPr/>
        <w:t>conveniencia de</w:t>
      </w:r>
      <w:r>
        <w:rPr>
          <w:spacing w:val="-2"/>
        </w:rPr>
        <w:t> </w:t>
      </w:r>
      <w:r>
        <w:rPr/>
        <w:t>los</w:t>
      </w:r>
      <w:r>
        <w:rPr>
          <w:spacing w:val="-1"/>
        </w:rPr>
        <w:t> </w:t>
      </w:r>
      <w:r>
        <w:rPr/>
        <w:t>Colegios Profesionales</w:t>
      </w:r>
      <w:r>
        <w:rPr>
          <w:spacing w:val="-1"/>
        </w:rPr>
        <w:t> </w:t>
      </w:r>
      <w:r>
        <w:rPr/>
        <w:t>para defender</w:t>
      </w:r>
      <w:r>
        <w:rPr>
          <w:spacing w:val="-1"/>
        </w:rPr>
        <w:t> </w:t>
      </w:r>
      <w:r>
        <w:rPr/>
        <w:t>nuestros</w:t>
      </w:r>
      <w:r>
        <w:rPr>
          <w:spacing w:val="-1"/>
        </w:rPr>
        <w:t> </w:t>
      </w:r>
      <w:r>
        <w:rPr/>
        <w:t>propios</w:t>
      </w:r>
      <w:r>
        <w:rPr>
          <w:spacing w:val="-1"/>
        </w:rPr>
        <w:t> </w:t>
      </w:r>
      <w:r>
        <w:rPr/>
        <w:t>intereses.</w:t>
      </w:r>
    </w:p>
    <w:p>
      <w:pPr>
        <w:pStyle w:val="BodyText"/>
        <w:spacing w:before="56"/>
        <w:ind w:left="287" w:right="276" w:firstLine="480"/>
        <w:jc w:val="both"/>
      </w:pPr>
      <w:r>
        <w:rPr/>
        <w:t>Yo le pido a los lectores que en los capítulos que siguen vean los anhelos de aquellos compañeros,</w:t>
      </w:r>
      <w:r>
        <w:rPr>
          <w:spacing w:val="30"/>
        </w:rPr>
        <w:t> </w:t>
      </w:r>
      <w:r>
        <w:rPr/>
        <w:t>que</w:t>
      </w:r>
      <w:r>
        <w:rPr>
          <w:spacing w:val="31"/>
        </w:rPr>
        <w:t> </w:t>
      </w:r>
      <w:r>
        <w:rPr/>
        <w:t>generalmente</w:t>
      </w:r>
      <w:r>
        <w:rPr>
          <w:spacing w:val="31"/>
        </w:rPr>
        <w:t> </w:t>
      </w:r>
      <w:r>
        <w:rPr/>
        <w:t>consiguieron,</w:t>
      </w:r>
      <w:r>
        <w:rPr>
          <w:spacing w:val="32"/>
        </w:rPr>
        <w:t> </w:t>
      </w:r>
      <w:r>
        <w:rPr/>
        <w:t>de</w:t>
      </w:r>
      <w:r>
        <w:rPr>
          <w:spacing w:val="31"/>
        </w:rPr>
        <w:t> </w:t>
      </w:r>
      <w:r>
        <w:rPr/>
        <w:t>conformar</w:t>
      </w:r>
      <w:r>
        <w:rPr>
          <w:spacing w:val="32"/>
        </w:rPr>
        <w:t> </w:t>
      </w:r>
      <w:r>
        <w:rPr/>
        <w:t>la</w:t>
      </w:r>
      <w:r>
        <w:rPr>
          <w:spacing w:val="32"/>
        </w:rPr>
        <w:t> </w:t>
      </w:r>
      <w:r>
        <w:rPr/>
        <w:t>profesión</w:t>
      </w:r>
      <w:r>
        <w:rPr>
          <w:spacing w:val="32"/>
        </w:rPr>
        <w:t> </w:t>
      </w:r>
      <w:r>
        <w:rPr/>
        <w:t>de</w:t>
      </w:r>
      <w:r>
        <w:rPr>
          <w:spacing w:val="31"/>
        </w:rPr>
        <w:t> </w:t>
      </w:r>
      <w:r>
        <w:rPr/>
        <w:t>la</w:t>
      </w:r>
      <w:r>
        <w:rPr>
          <w:spacing w:val="31"/>
        </w:rPr>
        <w:t> </w:t>
      </w:r>
      <w:r>
        <w:rPr/>
        <w:t>forma</w:t>
      </w:r>
      <w:r>
        <w:rPr>
          <w:spacing w:val="31"/>
        </w:rPr>
        <w:t> </w:t>
      </w:r>
      <w:r>
        <w:rPr/>
        <w:t>que</w:t>
      </w:r>
      <w:r>
        <w:rPr>
          <w:spacing w:val="29"/>
        </w:rPr>
        <w:t> </w:t>
      </w:r>
      <w:r>
        <w:rPr>
          <w:spacing w:val="-2"/>
        </w:rPr>
        <w:t>ellos</w:t>
      </w:r>
    </w:p>
    <w:p>
      <w:pPr>
        <w:pStyle w:val="BodyText"/>
        <w:spacing w:after="0"/>
        <w:jc w:val="both"/>
        <w:sectPr>
          <w:headerReference w:type="default" r:id="rId16"/>
          <w:footerReference w:type="default" r:id="rId17"/>
          <w:footerReference w:type="even" r:id="rId18"/>
          <w:pgSz w:w="11900" w:h="16840"/>
          <w:pgMar w:header="1144" w:footer="1214" w:top="1400" w:bottom="1400" w:left="1133" w:right="850"/>
          <w:pgNumType w:start="9"/>
        </w:sectPr>
      </w:pPr>
    </w:p>
    <w:p>
      <w:pPr>
        <w:pStyle w:val="BodyText"/>
        <w:spacing w:before="74"/>
        <w:ind w:left="2" w:right="556"/>
        <w:jc w:val="both"/>
      </w:pPr>
      <w:r>
        <w:rPr/>
        <w:t>entendían y ello a través y con la fuerza del Colegio. Que todo aquello ha sido superado, modificado, cierto. Pero eso no nos debe abrumar. La profesión se está organizando de distinta forma y nuestra obligación es el conseguir que todo sea en beneficio de nuestra dignidad profesional, entendiendo siempre que nuestro mejor beneficio y respeto social como mejor lo conseguimos es permaneciendo integrados y apoyando al Colegio.</w:t>
      </w:r>
    </w:p>
    <w:p>
      <w:pPr>
        <w:pStyle w:val="BodyText"/>
        <w:spacing w:before="58"/>
        <w:ind w:left="2" w:right="564" w:firstLine="480"/>
        <w:jc w:val="both"/>
      </w:pPr>
      <w:r>
        <w:rPr/>
        <w:t>Finalmente, quiero expresar mi agradecimiento por su eficaz colaboración en la confección de este libro al técnico informático don Luis Cabrera Sauco</w:t>
      </w:r>
    </w:p>
    <w:p>
      <w:pPr>
        <w:pStyle w:val="BodyText"/>
        <w:spacing w:before="114"/>
      </w:pPr>
    </w:p>
    <w:p>
      <w:pPr>
        <w:pStyle w:val="BodyText"/>
        <w:ind w:left="482"/>
      </w:pPr>
      <w:r>
        <w:rPr/>
        <w:t>Las</w:t>
      </w:r>
      <w:r>
        <w:rPr>
          <w:spacing w:val="-2"/>
        </w:rPr>
        <w:t> </w:t>
      </w:r>
      <w:r>
        <w:rPr/>
        <w:t>Palmas</w:t>
      </w:r>
      <w:r>
        <w:rPr>
          <w:spacing w:val="-1"/>
        </w:rPr>
        <w:t> </w:t>
      </w:r>
      <w:r>
        <w:rPr/>
        <w:t>de</w:t>
      </w:r>
      <w:r>
        <w:rPr>
          <w:spacing w:val="-2"/>
        </w:rPr>
        <w:t> </w:t>
      </w:r>
      <w:r>
        <w:rPr/>
        <w:t>Gran</w:t>
      </w:r>
      <w:r>
        <w:rPr>
          <w:spacing w:val="-1"/>
        </w:rPr>
        <w:t> </w:t>
      </w:r>
      <w:r>
        <w:rPr/>
        <w:t>Canaria,a</w:t>
      </w:r>
      <w:r>
        <w:rPr>
          <w:spacing w:val="-1"/>
        </w:rPr>
        <w:t> </w:t>
      </w:r>
      <w:r>
        <w:rPr/>
        <w:t>lunes,</w:t>
      </w:r>
      <w:r>
        <w:rPr>
          <w:spacing w:val="-1"/>
        </w:rPr>
        <w:t> </w:t>
      </w:r>
      <w:r>
        <w:rPr/>
        <w:t>23</w:t>
      </w:r>
      <w:r>
        <w:rPr>
          <w:spacing w:val="-1"/>
        </w:rPr>
        <w:t> </w:t>
      </w:r>
      <w:r>
        <w:rPr/>
        <w:t>de</w:t>
      </w:r>
      <w:r>
        <w:rPr>
          <w:spacing w:val="-2"/>
        </w:rPr>
        <w:t> </w:t>
      </w:r>
      <w:r>
        <w:rPr/>
        <w:t>junio</w:t>
      </w:r>
      <w:r>
        <w:rPr>
          <w:spacing w:val="-1"/>
        </w:rPr>
        <w:t> </w:t>
      </w:r>
      <w:r>
        <w:rPr/>
        <w:t>de</w:t>
      </w:r>
      <w:r>
        <w:rPr>
          <w:spacing w:val="-2"/>
        </w:rPr>
        <w:t> </w:t>
      </w:r>
      <w:r>
        <w:rPr>
          <w:spacing w:val="-4"/>
        </w:rPr>
        <w:t>2008</w:t>
      </w:r>
    </w:p>
    <w:p>
      <w:pPr>
        <w:pStyle w:val="BodyText"/>
        <w:spacing w:before="114"/>
      </w:pPr>
    </w:p>
    <w:p>
      <w:pPr>
        <w:pStyle w:val="BodyText"/>
        <w:ind w:left="2130"/>
      </w:pPr>
      <w:r>
        <w:rPr/>
        <w:t>José</w:t>
      </w:r>
      <w:r>
        <w:rPr>
          <w:spacing w:val="-15"/>
        </w:rPr>
        <w:t> </w:t>
      </w:r>
      <w:r>
        <w:rPr/>
        <w:t>Antonio</w:t>
      </w:r>
      <w:r>
        <w:rPr>
          <w:spacing w:val="-15"/>
        </w:rPr>
        <w:t> </w:t>
      </w:r>
      <w:r>
        <w:rPr/>
        <w:t>Apolinario</w:t>
      </w:r>
      <w:r>
        <w:rPr>
          <w:spacing w:val="-6"/>
        </w:rPr>
        <w:t> </w:t>
      </w:r>
      <w:r>
        <w:rPr>
          <w:spacing w:val="-2"/>
        </w:rPr>
        <w:t>Cambreleng</w:t>
      </w:r>
    </w:p>
    <w:p>
      <w:pPr>
        <w:pStyle w:val="BodyText"/>
        <w:spacing w:after="0"/>
        <w:sectPr>
          <w:headerReference w:type="even" r:id="rId19"/>
          <w:pgSz w:w="11900" w:h="16840"/>
          <w:pgMar w:header="0" w:footer="0" w:top="1060" w:bottom="1400" w:left="1133" w:right="850"/>
        </w:sectPr>
      </w:pPr>
    </w:p>
    <w:p>
      <w:pPr>
        <w:pStyle w:val="BodyText"/>
        <w:spacing w:before="165"/>
        <w:rPr>
          <w:sz w:val="32"/>
        </w:rPr>
      </w:pPr>
    </w:p>
    <w:p>
      <w:pPr>
        <w:pStyle w:val="Heading3"/>
      </w:pPr>
      <w:bookmarkStart w:name="_TOC_250053" w:id="5"/>
      <w:bookmarkStart w:name="I EL SISTEMA SANITARIO" w:id="6"/>
      <w:r>
        <w:rPr>
          <w:b w:val="0"/>
        </w:rPr>
      </w:r>
      <w:r>
        <w:rPr/>
        <w:t>I</w:t>
      </w:r>
      <w:r>
        <w:rPr>
          <w:rFonts w:ascii="Times New Roman"/>
          <w:b w:val="0"/>
          <w:spacing w:val="6"/>
        </w:rPr>
        <w:t> </w:t>
      </w:r>
      <w:r>
        <w:rPr/>
        <w:t>EL</w:t>
      </w:r>
      <w:r>
        <w:rPr>
          <w:rFonts w:ascii="Times New Roman"/>
          <w:b w:val="0"/>
          <w:spacing w:val="2"/>
        </w:rPr>
        <w:t> </w:t>
      </w:r>
      <w:r>
        <w:rPr/>
        <w:t>SISTEMA</w:t>
      </w:r>
      <w:r>
        <w:rPr>
          <w:rFonts w:ascii="Times New Roman"/>
          <w:b w:val="0"/>
          <w:spacing w:val="-2"/>
        </w:rPr>
        <w:t> </w:t>
      </w:r>
      <w:bookmarkEnd w:id="5"/>
      <w:r>
        <w:rPr>
          <w:spacing w:val="-2"/>
        </w:rPr>
        <w:t>SANITARIO</w:t>
      </w:r>
    </w:p>
    <w:p>
      <w:pPr>
        <w:pStyle w:val="BodyText"/>
        <w:spacing w:before="176"/>
        <w:ind w:left="287" w:right="275" w:firstLine="480"/>
        <w:jc w:val="both"/>
      </w:pPr>
      <w:r>
        <w:rPr/>
        <w:t>Amable lector. Te has atrevido a empezar este capítulo y te prometo que no vamos a entrar en muchas complicaciones. Al menos vamos a procurarlo, pero has de comprender que para entender bien las cosas, mucho de lo que se desarrolla en otros capítulos, es preciso conocer la organización administrativa en que se desarrollan los hechos que se exponen.</w:t>
      </w:r>
    </w:p>
    <w:p>
      <w:pPr>
        <w:pStyle w:val="BodyText"/>
        <w:spacing w:before="58"/>
        <w:ind w:left="287" w:right="273" w:firstLine="480"/>
        <w:jc w:val="both"/>
      </w:pPr>
      <w:r>
        <w:rPr/>
        <w:t>Si eres un lector joven he de decirte que a lo mejor ignoras que el Ministerio de Sanidad es reciente. Fue creado en 1977</w:t>
      </w:r>
      <w:hyperlink w:history="true" w:anchor="_bookmark0">
        <w:r>
          <w:rPr>
            <w:vertAlign w:val="superscript"/>
          </w:rPr>
          <w:t>1</w:t>
        </w:r>
      </w:hyperlink>
      <w:r>
        <w:rPr>
          <w:vertAlign w:val="baseline"/>
        </w:rPr>
        <w:t>. Hasta entonces sus misiones específicas estaban contenidas en otros ministerios. Concretamente, lo estrictamente sanitario en el Ministerio de la Gobernación, en el que con mas antigüedad estuvieron las competencias sanitarias. Y lo que hoy día parece importar mas, las cuestiones de asistencia sanitaria, el seguro de enfermedad, desde su creación en 1944 y hasta la creación del Ministerio de Sanidad, era competencia del Ministerio de</w:t>
      </w:r>
      <w:r>
        <w:rPr>
          <w:spacing w:val="40"/>
          <w:vertAlign w:val="baseline"/>
        </w:rPr>
        <w:t> </w:t>
      </w:r>
      <w:r>
        <w:rPr>
          <w:vertAlign w:val="baseline"/>
        </w:rPr>
        <w:t>Trabajo. Curiosamente hay un paréntesis durante la República y en 1933, que está dentro del periodo que queremos historiar, se creó el Ministerio de Trabajo Sanidad y Previsión</w:t>
      </w:r>
      <w:hyperlink w:history="true" w:anchor="_bookmark1">
        <w:r>
          <w:rPr>
            <w:vertAlign w:val="superscript"/>
          </w:rPr>
          <w:t>2</w:t>
        </w:r>
      </w:hyperlink>
      <w:r>
        <w:rPr>
          <w:vertAlign w:val="baseline"/>
        </w:rPr>
        <w:t>. Al año siguiente, la Ley de Coordinación Sanitaria establecía en su Base</w:t>
      </w:r>
      <w:r>
        <w:rPr>
          <w:spacing w:val="-12"/>
          <w:vertAlign w:val="baseline"/>
        </w:rPr>
        <w:t> </w:t>
      </w:r>
      <w:r>
        <w:rPr>
          <w:vertAlign w:val="baseline"/>
        </w:rPr>
        <w:t>Adicional el propósito de crear el Ministerio de Sanidad, pero esto nunca llegó a ser realidad.</w:t>
      </w:r>
    </w:p>
    <w:p>
      <w:pPr>
        <w:pStyle w:val="BodyText"/>
        <w:spacing w:before="56"/>
        <w:ind w:left="287" w:right="274" w:firstLine="480"/>
        <w:jc w:val="both"/>
      </w:pPr>
      <w:r>
        <w:rPr/>
        <w:t>En el momento presente tanto la Administración Central como la local, los municipios,</w:t>
      </w:r>
      <w:r>
        <w:rPr>
          <w:spacing w:val="40"/>
        </w:rPr>
        <w:t> </w:t>
      </w:r>
      <w:r>
        <w:rPr/>
        <w:t>están deshaciéndose de algunos de sus bienes, realizándolos, para con el importe de su venta acometer</w:t>
      </w:r>
      <w:r>
        <w:rPr>
          <w:spacing w:val="-2"/>
        </w:rPr>
        <w:t> </w:t>
      </w:r>
      <w:r>
        <w:rPr/>
        <w:t>mejoras</w:t>
      </w:r>
      <w:r>
        <w:rPr>
          <w:spacing w:val="-3"/>
        </w:rPr>
        <w:t> </w:t>
      </w:r>
      <w:r>
        <w:rPr/>
        <w:t>en</w:t>
      </w:r>
      <w:r>
        <w:rPr>
          <w:spacing w:val="-2"/>
        </w:rPr>
        <w:t> </w:t>
      </w:r>
      <w:r>
        <w:rPr/>
        <w:t>los</w:t>
      </w:r>
      <w:r>
        <w:rPr>
          <w:spacing w:val="-2"/>
        </w:rPr>
        <w:t> </w:t>
      </w:r>
      <w:r>
        <w:rPr/>
        <w:t>cometidos</w:t>
      </w:r>
      <w:r>
        <w:rPr>
          <w:spacing w:val="-3"/>
        </w:rPr>
        <w:t> </w:t>
      </w:r>
      <w:r>
        <w:rPr/>
        <w:t>de</w:t>
      </w:r>
      <w:r>
        <w:rPr>
          <w:spacing w:val="-3"/>
        </w:rPr>
        <w:t> </w:t>
      </w:r>
      <w:r>
        <w:rPr/>
        <w:t>su</w:t>
      </w:r>
      <w:r>
        <w:rPr>
          <w:spacing w:val="-2"/>
        </w:rPr>
        <w:t> </w:t>
      </w:r>
      <w:r>
        <w:rPr/>
        <w:t>competencia.</w:t>
      </w:r>
      <w:r>
        <w:rPr>
          <w:spacing w:val="-2"/>
        </w:rPr>
        <w:t> </w:t>
      </w:r>
      <w:r>
        <w:rPr/>
        <w:t>Esto</w:t>
      </w:r>
      <w:r>
        <w:rPr>
          <w:spacing w:val="-2"/>
        </w:rPr>
        <w:t> </w:t>
      </w:r>
      <w:r>
        <w:rPr/>
        <w:t>mismo</w:t>
      </w:r>
      <w:r>
        <w:rPr>
          <w:spacing w:val="-2"/>
        </w:rPr>
        <w:t> </w:t>
      </w:r>
      <w:r>
        <w:rPr/>
        <w:t>se</w:t>
      </w:r>
      <w:r>
        <w:rPr>
          <w:spacing w:val="-3"/>
        </w:rPr>
        <w:t> </w:t>
      </w:r>
      <w:r>
        <w:rPr/>
        <w:t>hizo</w:t>
      </w:r>
      <w:r>
        <w:rPr>
          <w:spacing w:val="-2"/>
        </w:rPr>
        <w:t> </w:t>
      </w:r>
      <w:r>
        <w:rPr/>
        <w:t>en</w:t>
      </w:r>
      <w:r>
        <w:rPr>
          <w:spacing w:val="-2"/>
        </w:rPr>
        <w:t> </w:t>
      </w:r>
      <w:r>
        <w:rPr/>
        <w:t>el</w:t>
      </w:r>
      <w:r>
        <w:rPr>
          <w:spacing w:val="-3"/>
        </w:rPr>
        <w:t> </w:t>
      </w:r>
      <w:r>
        <w:rPr/>
        <w:t>siglo</w:t>
      </w:r>
      <w:r>
        <w:rPr>
          <w:spacing w:val="-2"/>
        </w:rPr>
        <w:t> </w:t>
      </w:r>
      <w:r>
        <w:rPr/>
        <w:t>diecinueve con las amortizaciones. Con los dineros obtenidos se mejoraron las infraestructuras del país. Por cierto que Canarias fue una región que poco o nada alcanzó con esta política. Pero si hoy la administración pública es rica, no era así hace dos siglos y aun en buena parte del pasado. De</w:t>
      </w:r>
      <w:r>
        <w:rPr>
          <w:spacing w:val="40"/>
        </w:rPr>
        <w:t> </w:t>
      </w:r>
      <w:r>
        <w:rPr/>
        <w:t>esta</w:t>
      </w:r>
      <w:r>
        <w:rPr>
          <w:spacing w:val="-2"/>
        </w:rPr>
        <w:t> </w:t>
      </w:r>
      <w:r>
        <w:rPr/>
        <w:t>forma,</w:t>
      </w:r>
      <w:r>
        <w:rPr>
          <w:spacing w:val="-2"/>
        </w:rPr>
        <w:t> </w:t>
      </w:r>
      <w:r>
        <w:rPr/>
        <w:t>los</w:t>
      </w:r>
      <w:r>
        <w:rPr>
          <w:spacing w:val="-3"/>
        </w:rPr>
        <w:t> </w:t>
      </w:r>
      <w:r>
        <w:rPr/>
        <w:t>problemas</w:t>
      </w:r>
      <w:r>
        <w:rPr>
          <w:spacing w:val="-1"/>
        </w:rPr>
        <w:t> </w:t>
      </w:r>
      <w:r>
        <w:rPr/>
        <w:t>sanitarios</w:t>
      </w:r>
      <w:r>
        <w:rPr>
          <w:spacing w:val="-1"/>
        </w:rPr>
        <w:t> </w:t>
      </w:r>
      <w:r>
        <w:rPr/>
        <w:t>se</w:t>
      </w:r>
      <w:r>
        <w:rPr>
          <w:spacing w:val="-4"/>
        </w:rPr>
        <w:t> </w:t>
      </w:r>
      <w:r>
        <w:rPr/>
        <w:t>resolvían</w:t>
      </w:r>
      <w:r>
        <w:rPr>
          <w:spacing w:val="-2"/>
        </w:rPr>
        <w:t> </w:t>
      </w:r>
      <w:r>
        <w:rPr/>
        <w:t>en</w:t>
      </w:r>
      <w:r>
        <w:rPr>
          <w:spacing w:val="-2"/>
        </w:rPr>
        <w:t> </w:t>
      </w:r>
      <w:r>
        <w:rPr/>
        <w:t>situación</w:t>
      </w:r>
      <w:r>
        <w:rPr>
          <w:spacing w:val="-2"/>
        </w:rPr>
        <w:t> </w:t>
      </w:r>
      <w:r>
        <w:rPr/>
        <w:t>precaria.</w:t>
      </w:r>
      <w:r>
        <w:rPr>
          <w:spacing w:val="-2"/>
        </w:rPr>
        <w:t> </w:t>
      </w:r>
      <w:r>
        <w:rPr/>
        <w:t>Pero</w:t>
      </w:r>
      <w:r>
        <w:rPr>
          <w:spacing w:val="-2"/>
        </w:rPr>
        <w:t> </w:t>
      </w:r>
      <w:r>
        <w:rPr/>
        <w:t>es</w:t>
      </w:r>
      <w:r>
        <w:rPr>
          <w:spacing w:val="-1"/>
        </w:rPr>
        <w:t> </w:t>
      </w:r>
      <w:r>
        <w:rPr/>
        <w:t>que,</w:t>
      </w:r>
      <w:r>
        <w:rPr>
          <w:spacing w:val="-2"/>
        </w:rPr>
        <w:t> </w:t>
      </w:r>
      <w:r>
        <w:rPr/>
        <w:t>además,</w:t>
      </w:r>
      <w:r>
        <w:rPr>
          <w:spacing w:val="-2"/>
        </w:rPr>
        <w:t> </w:t>
      </w:r>
      <w:r>
        <w:rPr/>
        <w:t>en</w:t>
      </w:r>
      <w:r>
        <w:rPr>
          <w:spacing w:val="-2"/>
        </w:rPr>
        <w:t> </w:t>
      </w:r>
      <w:r>
        <w:rPr/>
        <w:t>el terreno</w:t>
      </w:r>
      <w:r>
        <w:rPr>
          <w:spacing w:val="-3"/>
        </w:rPr>
        <w:t> </w:t>
      </w:r>
      <w:r>
        <w:rPr/>
        <w:t>sanitario</w:t>
      </w:r>
      <w:r>
        <w:rPr>
          <w:spacing w:val="-3"/>
        </w:rPr>
        <w:t> </w:t>
      </w:r>
      <w:r>
        <w:rPr/>
        <w:t>las</w:t>
      </w:r>
      <w:r>
        <w:rPr>
          <w:spacing w:val="-4"/>
        </w:rPr>
        <w:t> </w:t>
      </w:r>
      <w:r>
        <w:rPr/>
        <w:t>desamortizaciones</w:t>
      </w:r>
      <w:r>
        <w:rPr>
          <w:spacing w:val="-4"/>
        </w:rPr>
        <w:t> </w:t>
      </w:r>
      <w:r>
        <w:rPr/>
        <w:t>crearon</w:t>
      </w:r>
      <w:r>
        <w:rPr>
          <w:spacing w:val="-3"/>
        </w:rPr>
        <w:t> </w:t>
      </w:r>
      <w:r>
        <w:rPr/>
        <w:t>problemas,</w:t>
      </w:r>
      <w:r>
        <w:rPr>
          <w:spacing w:val="-3"/>
        </w:rPr>
        <w:t> </w:t>
      </w:r>
      <w:r>
        <w:rPr/>
        <w:t>pues,</w:t>
      </w:r>
      <w:r>
        <w:rPr>
          <w:spacing w:val="-4"/>
        </w:rPr>
        <w:t> </w:t>
      </w:r>
      <w:r>
        <w:rPr/>
        <w:t>al</w:t>
      </w:r>
      <w:r>
        <w:rPr>
          <w:spacing w:val="-5"/>
        </w:rPr>
        <w:t> </w:t>
      </w:r>
      <w:r>
        <w:rPr/>
        <w:t>desaparecer</w:t>
      </w:r>
      <w:r>
        <w:rPr>
          <w:spacing w:val="-4"/>
        </w:rPr>
        <w:t> </w:t>
      </w:r>
      <w:r>
        <w:rPr/>
        <w:t>los</w:t>
      </w:r>
      <w:r>
        <w:rPr>
          <w:spacing w:val="-4"/>
        </w:rPr>
        <w:t> </w:t>
      </w:r>
      <w:r>
        <w:rPr/>
        <w:t>monasterios</w:t>
      </w:r>
      <w:r>
        <w:rPr>
          <w:spacing w:val="-4"/>
        </w:rPr>
        <w:t> </w:t>
      </w:r>
      <w:r>
        <w:rPr/>
        <w:t>y demás instituciones religiosas, el Estado se encuentra con masas de población desasistidas a las que hay que atender. Esta situación, como veremos seguidamente, obliga a la creación de los cuerpos de sanitarios locales para ayudar a los ayuntamientos a resolver el nuevo problema de la atención a los desfavorecidos.</w:t>
      </w:r>
    </w:p>
    <w:p>
      <w:pPr>
        <w:pStyle w:val="BodyText"/>
        <w:spacing w:before="58"/>
        <w:ind w:left="287" w:right="273" w:firstLine="480"/>
        <w:jc w:val="both"/>
      </w:pPr>
      <w:r>
        <w:rPr/>
        <w:t>Con la precariedad que decimos, en 1848 se crean los Subdelegados de Sanidad, no son funcionarios, no tienen sueldo, pero, teniendo el respaldo de los Gobernadores Civiles, se les señalan una serie de atribuciones de tipo sanitario que mas adelante veremos. Esta institución, que</w:t>
      </w:r>
      <w:r>
        <w:rPr>
          <w:spacing w:val="-2"/>
        </w:rPr>
        <w:t> </w:t>
      </w:r>
      <w:r>
        <w:rPr/>
        <w:t>se</w:t>
      </w:r>
      <w:r>
        <w:rPr>
          <w:spacing w:val="-2"/>
        </w:rPr>
        <w:t> </w:t>
      </w:r>
      <w:r>
        <w:rPr/>
        <w:t>extinguió</w:t>
      </w:r>
      <w:r>
        <w:rPr>
          <w:spacing w:val="-2"/>
        </w:rPr>
        <w:t> </w:t>
      </w:r>
      <w:r>
        <w:rPr/>
        <w:t>en</w:t>
      </w:r>
      <w:r>
        <w:rPr>
          <w:spacing w:val="-3"/>
        </w:rPr>
        <w:t> </w:t>
      </w:r>
      <w:r>
        <w:rPr/>
        <w:t>los</w:t>
      </w:r>
      <w:r>
        <w:rPr>
          <w:spacing w:val="-1"/>
        </w:rPr>
        <w:t> </w:t>
      </w:r>
      <w:r>
        <w:rPr/>
        <w:t>años</w:t>
      </w:r>
      <w:r>
        <w:rPr>
          <w:spacing w:val="-3"/>
        </w:rPr>
        <w:t> </w:t>
      </w:r>
      <w:r>
        <w:rPr/>
        <w:t>de</w:t>
      </w:r>
      <w:r>
        <w:rPr>
          <w:spacing w:val="-2"/>
        </w:rPr>
        <w:t> </w:t>
      </w:r>
      <w:r>
        <w:rPr/>
        <w:t>los</w:t>
      </w:r>
      <w:r>
        <w:rPr>
          <w:spacing w:val="-1"/>
        </w:rPr>
        <w:t> </w:t>
      </w:r>
      <w:r>
        <w:rPr/>
        <w:t>que</w:t>
      </w:r>
      <w:r>
        <w:rPr>
          <w:spacing w:val="-4"/>
        </w:rPr>
        <w:t> </w:t>
      </w:r>
      <w:r>
        <w:rPr/>
        <w:t>queremos</w:t>
      </w:r>
      <w:r>
        <w:rPr>
          <w:spacing w:val="-3"/>
        </w:rPr>
        <w:t> </w:t>
      </w:r>
      <w:r>
        <w:rPr/>
        <w:t>ocuparnos,</w:t>
      </w:r>
      <w:r>
        <w:rPr>
          <w:spacing w:val="-2"/>
        </w:rPr>
        <w:t> </w:t>
      </w:r>
      <w:r>
        <w:rPr/>
        <w:t>merece</w:t>
      </w:r>
      <w:r>
        <w:rPr>
          <w:spacing w:val="-2"/>
        </w:rPr>
        <w:t> </w:t>
      </w:r>
      <w:r>
        <w:rPr/>
        <w:t>ser</w:t>
      </w:r>
      <w:r>
        <w:rPr>
          <w:spacing w:val="-3"/>
        </w:rPr>
        <w:t> </w:t>
      </w:r>
      <w:r>
        <w:rPr/>
        <w:t>brevemente</w:t>
      </w:r>
      <w:r>
        <w:rPr>
          <w:spacing w:val="-2"/>
        </w:rPr>
        <w:t> </w:t>
      </w:r>
      <w:r>
        <w:rPr/>
        <w:t>desarrollada y así lo hacemos al final de este capítulo.</w:t>
      </w:r>
    </w:p>
    <w:p>
      <w:pPr>
        <w:pStyle w:val="BodyText"/>
        <w:spacing w:before="56"/>
        <w:ind w:left="287" w:right="284" w:firstLine="480"/>
        <w:jc w:val="both"/>
      </w:pPr>
      <w:r>
        <w:rPr/>
        <w:t>El 28 de Noviembre de 1855, reinado de Isabel II, se publica la primera Ley de Sanidad de la que destacamos su artículo 64:</w:t>
      </w:r>
    </w:p>
    <w:p>
      <w:pPr>
        <w:pStyle w:val="BodyText"/>
        <w:spacing w:line="228" w:lineRule="auto" w:before="122"/>
        <w:ind w:left="1421" w:right="1407"/>
        <w:jc w:val="both"/>
      </w:pPr>
      <w:r>
        <w:rPr/>
        <w:t>“Las Juntas provinciales de Sanidad invitarán a los Ayuntamientos a que establezcan la hospitalidad domiciliaria, y a que creen, con el concurso y consentimiento de los vecinos, plazas de médicos, cirujanos y farmacéuticos titulares, encargados de la asistencia de las familias</w:t>
      </w:r>
      <w:r>
        <w:rPr>
          <w:spacing w:val="40"/>
        </w:rPr>
        <w:t> </w:t>
      </w:r>
      <w:r>
        <w:rPr/>
        <w:t>pobres,</w:t>
      </w:r>
      <w:r>
        <w:rPr>
          <w:spacing w:val="-4"/>
        </w:rPr>
        <w:t> </w:t>
      </w:r>
      <w:r>
        <w:rPr/>
        <w:t>teniendo</w:t>
      </w:r>
      <w:r>
        <w:rPr>
          <w:spacing w:val="-3"/>
        </w:rPr>
        <w:t> </w:t>
      </w:r>
      <w:r>
        <w:rPr/>
        <w:t>también</w:t>
      </w:r>
      <w:r>
        <w:rPr>
          <w:spacing w:val="-4"/>
        </w:rPr>
        <w:t> </w:t>
      </w:r>
      <w:r>
        <w:rPr/>
        <w:t>los</w:t>
      </w:r>
      <w:r>
        <w:rPr>
          <w:spacing w:val="-4"/>
        </w:rPr>
        <w:t> </w:t>
      </w:r>
      <w:r>
        <w:rPr/>
        <w:t>facultativos</w:t>
      </w:r>
      <w:r>
        <w:rPr>
          <w:spacing w:val="-4"/>
        </w:rPr>
        <w:t> </w:t>
      </w:r>
      <w:r>
        <w:rPr/>
        <w:t>titulares</w:t>
      </w:r>
      <w:r>
        <w:rPr>
          <w:spacing w:val="-2"/>
        </w:rPr>
        <w:t> </w:t>
      </w:r>
      <w:r>
        <w:rPr/>
        <w:t>el</w:t>
      </w:r>
      <w:r>
        <w:rPr>
          <w:spacing w:val="-5"/>
        </w:rPr>
        <w:t> </w:t>
      </w:r>
      <w:r>
        <w:rPr/>
        <w:t>deber</w:t>
      </w:r>
      <w:r>
        <w:rPr>
          <w:spacing w:val="-3"/>
        </w:rPr>
        <w:t> </w:t>
      </w:r>
      <w:r>
        <w:rPr/>
        <w:t>de</w:t>
      </w:r>
      <w:r>
        <w:rPr>
          <w:spacing w:val="-5"/>
        </w:rPr>
        <w:t> </w:t>
      </w:r>
      <w:r>
        <w:rPr/>
        <w:t>auxiliar</w:t>
      </w:r>
      <w:r>
        <w:rPr>
          <w:spacing w:val="-5"/>
        </w:rPr>
        <w:t> </w:t>
      </w:r>
      <w:r>
        <w:rPr/>
        <w:t>con sus consejos científicos a los municipios en cuanto diga con la policía </w:t>
      </w:r>
      <w:r>
        <w:rPr>
          <w:spacing w:val="-2"/>
        </w:rPr>
        <w:t>sanitaria.”</w:t>
      </w:r>
    </w:p>
    <w:p>
      <w:pPr>
        <w:pStyle w:val="BodyText"/>
        <w:spacing w:before="167"/>
        <w:rPr>
          <w:sz w:val="20"/>
        </w:rPr>
      </w:pPr>
      <w:r>
        <w:rPr>
          <w:sz w:val="20"/>
        </w:rPr>
        <mc:AlternateContent>
          <mc:Choice Requires="wps">
            <w:drawing>
              <wp:anchor distT="0" distB="0" distL="0" distR="0" allowOverlap="1" layoutInCell="1" locked="0" behindDoc="1" simplePos="0" relativeHeight="487588864">
                <wp:simplePos x="0" y="0"/>
                <wp:positionH relativeFrom="page">
                  <wp:posOffset>900421</wp:posOffset>
                </wp:positionH>
                <wp:positionV relativeFrom="paragraph">
                  <wp:posOffset>267729</wp:posOffset>
                </wp:positionV>
                <wp:extent cx="1485265" cy="6985"/>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21.08103pt;width:116.900637pt;height:.500626pt;mso-position-horizontal-relative:page;mso-position-vertical-relative:paragraph;z-index:-15727616;mso-wrap-distance-left:0;mso-wrap-distance-right:0" id="docshape26"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5" w:after="0"/>
        <w:ind w:left="569" w:right="279" w:hanging="282"/>
        <w:jc w:val="left"/>
        <w:rPr>
          <w:sz w:val="20"/>
        </w:rPr>
      </w:pPr>
      <w:bookmarkStart w:name="_bookmark0" w:id="7"/>
      <w:bookmarkEnd w:id="7"/>
      <w:r>
        <w:rPr>
          <w:sz w:val="20"/>
        </w:rPr>
        <w:t>E</w:t>
      </w:r>
      <w:r>
        <w:rPr>
          <w:sz w:val="20"/>
        </w:rPr>
        <w:t>l 4</w:t>
      </w:r>
      <w:r>
        <w:rPr>
          <w:spacing w:val="-2"/>
          <w:sz w:val="20"/>
        </w:rPr>
        <w:t> </w:t>
      </w:r>
      <w:r>
        <w:rPr>
          <w:sz w:val="20"/>
        </w:rPr>
        <w:t>de Julio. Presidente del Gobierno don</w:t>
      </w:r>
      <w:r>
        <w:rPr>
          <w:spacing w:val="-10"/>
          <w:sz w:val="20"/>
        </w:rPr>
        <w:t> </w:t>
      </w:r>
      <w:r>
        <w:rPr>
          <w:sz w:val="20"/>
        </w:rPr>
        <w:t>Adolfo Suárez y el primer Ministro fue don Enrique Sánchez de León </w:t>
      </w:r>
      <w:r>
        <w:rPr>
          <w:spacing w:val="-2"/>
          <w:sz w:val="20"/>
        </w:rPr>
        <w:t>Pérez.</w:t>
      </w:r>
    </w:p>
    <w:p>
      <w:pPr>
        <w:pStyle w:val="ListParagraph"/>
        <w:numPr>
          <w:ilvl w:val="0"/>
          <w:numId w:val="2"/>
        </w:numPr>
        <w:tabs>
          <w:tab w:pos="569" w:val="left" w:leader="none"/>
        </w:tabs>
        <w:spacing w:line="240" w:lineRule="auto" w:before="58" w:after="0"/>
        <w:ind w:left="569" w:right="278" w:hanging="282"/>
        <w:jc w:val="left"/>
        <w:rPr>
          <w:sz w:val="20"/>
        </w:rPr>
      </w:pPr>
      <w:bookmarkStart w:name="_bookmark1" w:id="8"/>
      <w:bookmarkEnd w:id="8"/>
      <w:r>
        <w:rPr>
          <w:sz w:val="20"/>
        </w:rPr>
        <w:t>D</w:t>
      </w:r>
      <w:r>
        <w:rPr>
          <w:sz w:val="20"/>
        </w:rPr>
        <w:t>ecreto</w:t>
      </w:r>
      <w:r>
        <w:rPr>
          <w:spacing w:val="-1"/>
          <w:sz w:val="20"/>
        </w:rPr>
        <w:t> </w:t>
      </w:r>
      <w:r>
        <w:rPr>
          <w:sz w:val="20"/>
        </w:rPr>
        <w:t>de</w:t>
      </w:r>
      <w:r>
        <w:rPr>
          <w:spacing w:val="-1"/>
          <w:sz w:val="20"/>
        </w:rPr>
        <w:t> </w:t>
      </w:r>
      <w:r>
        <w:rPr>
          <w:sz w:val="20"/>
        </w:rPr>
        <w:t>25 de Diciembre de</w:t>
      </w:r>
      <w:r>
        <w:rPr>
          <w:spacing w:val="-1"/>
          <w:sz w:val="20"/>
        </w:rPr>
        <w:t> </w:t>
      </w:r>
      <w:r>
        <w:rPr>
          <w:sz w:val="20"/>
        </w:rPr>
        <w:t>1933</w:t>
      </w:r>
      <w:r>
        <w:rPr>
          <w:spacing w:val="-1"/>
          <w:sz w:val="20"/>
        </w:rPr>
        <w:t> </w:t>
      </w:r>
      <w:r>
        <w:rPr>
          <w:sz w:val="20"/>
        </w:rPr>
        <w:t>(Gaceta</w:t>
      </w:r>
      <w:r>
        <w:rPr>
          <w:spacing w:val="-1"/>
          <w:sz w:val="20"/>
        </w:rPr>
        <w:t> </w:t>
      </w:r>
      <w:r>
        <w:rPr>
          <w:sz w:val="20"/>
        </w:rPr>
        <w:t>del 26) confirmado por</w:t>
      </w:r>
      <w:r>
        <w:rPr>
          <w:spacing w:val="-1"/>
          <w:sz w:val="20"/>
        </w:rPr>
        <w:t> </w:t>
      </w:r>
      <w:r>
        <w:rPr>
          <w:sz w:val="20"/>
        </w:rPr>
        <w:t>la</w:t>
      </w:r>
      <w:r>
        <w:rPr>
          <w:spacing w:val="-1"/>
          <w:sz w:val="20"/>
        </w:rPr>
        <w:t> </w:t>
      </w:r>
      <w:r>
        <w:rPr>
          <w:sz w:val="20"/>
        </w:rPr>
        <w:t>Ley</w:t>
      </w:r>
      <w:r>
        <w:rPr>
          <w:spacing w:val="-1"/>
          <w:sz w:val="20"/>
        </w:rPr>
        <w:t> </w:t>
      </w:r>
      <w:r>
        <w:rPr>
          <w:sz w:val="20"/>
        </w:rPr>
        <w:t>de</w:t>
      </w:r>
      <w:r>
        <w:rPr>
          <w:spacing w:val="-1"/>
          <w:sz w:val="20"/>
        </w:rPr>
        <w:t> </w:t>
      </w:r>
      <w:r>
        <w:rPr>
          <w:sz w:val="20"/>
        </w:rPr>
        <w:t>16 de Marzo</w:t>
      </w:r>
      <w:r>
        <w:rPr>
          <w:spacing w:val="-1"/>
          <w:sz w:val="20"/>
        </w:rPr>
        <w:t> </w:t>
      </w:r>
      <w:r>
        <w:rPr>
          <w:sz w:val="20"/>
        </w:rPr>
        <w:t>de</w:t>
      </w:r>
      <w:r>
        <w:rPr>
          <w:spacing w:val="-1"/>
          <w:sz w:val="20"/>
        </w:rPr>
        <w:t> </w:t>
      </w:r>
      <w:r>
        <w:rPr>
          <w:sz w:val="20"/>
        </w:rPr>
        <w:t>1934</w:t>
      </w:r>
      <w:r>
        <w:rPr>
          <w:spacing w:val="-1"/>
          <w:sz w:val="20"/>
        </w:rPr>
        <w:t> </w:t>
      </w:r>
      <w:r>
        <w:rPr>
          <w:sz w:val="20"/>
        </w:rPr>
        <w:t>(Gaceta</w:t>
      </w:r>
      <w:r>
        <w:rPr>
          <w:spacing w:val="-1"/>
          <w:sz w:val="20"/>
        </w:rPr>
        <w:t> </w:t>
      </w:r>
      <w:r>
        <w:rPr>
          <w:sz w:val="20"/>
        </w:rPr>
        <w:t>del </w:t>
      </w:r>
      <w:r>
        <w:rPr>
          <w:spacing w:val="-4"/>
          <w:sz w:val="20"/>
        </w:rPr>
        <w:t>16)</w:t>
      </w:r>
    </w:p>
    <w:p>
      <w:pPr>
        <w:pStyle w:val="ListParagraph"/>
        <w:spacing w:after="0" w:line="240" w:lineRule="auto"/>
        <w:jc w:val="left"/>
        <w:rPr>
          <w:sz w:val="20"/>
        </w:rPr>
        <w:sectPr>
          <w:headerReference w:type="default" r:id="rId20"/>
          <w:footerReference w:type="default" r:id="rId21"/>
          <w:footerReference w:type="even" r:id="rId22"/>
          <w:pgSz w:w="11900" w:h="16840"/>
          <w:pgMar w:header="1144" w:footer="1134" w:top="1400" w:bottom="1320" w:left="1133" w:right="850"/>
          <w:pgNumType w:start="11"/>
        </w:sectPr>
      </w:pPr>
    </w:p>
    <w:p>
      <w:pPr>
        <w:pStyle w:val="BodyText"/>
        <w:spacing w:before="74"/>
        <w:ind w:left="2" w:right="552" w:firstLine="480"/>
        <w:jc w:val="both"/>
      </w:pPr>
      <w:r>
        <w:rPr/>
        <w:t>Tenemos aquí el nacimiento de los Cuerpos de Sanitarios Locales, ya hoy en trance de desaparecer, que tuvieron gran importancia en la sanidad española. Por supuesto hay mas instituciones que se contemplan en la Ley de 1855, el Consejo de Sanidad, dependiente del Ministerio de la Gobernación, las Juntas Provinciales de Sanidad y las Municipales, los Subdelegados, Inspectores de géneros medicinales en las Aduanas, y otras mas, sin dejar de señalar el extenso articulado dedicado a la seguridad marítima, puesto que por los puertos es por donde podían entrar las terribles epidemias de aquel siglo. Todavía no existía la aviación que, si es un gran adelanto, es hoy puerta fácil para la extensión de las epidemias.</w:t>
      </w:r>
    </w:p>
    <w:p>
      <w:pPr>
        <w:pStyle w:val="BodyText"/>
        <w:spacing w:before="58"/>
        <w:ind w:left="2" w:right="559" w:firstLine="480"/>
        <w:jc w:val="both"/>
      </w:pPr>
      <w:r>
        <w:rPr/>
        <w:t>Y puestos a enumerar disposiciones importantes no podemos dejar atrás las Ordenanzas de Farmacia de 1860 que hasta fechas recientes han estado vigentes en casi todo su contenido, especialmente toda la normativa para la apertura de farmacias.</w:t>
      </w:r>
    </w:p>
    <w:p>
      <w:pPr>
        <w:pStyle w:val="BodyText"/>
        <w:spacing w:before="56"/>
        <w:ind w:left="2" w:right="556" w:firstLine="480"/>
        <w:jc w:val="both"/>
      </w:pPr>
      <w:r>
        <w:rPr/>
        <w:t>Muchas más disposiciones, como es obvio, se publicaron después de las que hemos reseñado y hasta llegar al primer tercio del siglo pasado. Entonces tuvieron lugar importantes modificaciones. De una parte, los subdelegados desaparecen. Sus funciones de control de los profesionales sanitarios pasan a los respectivos colegios. Los cuerpos de sanitarios locales empiezan a estructurarse y se crean los Institutos Provinciales de Higiene. Estos tendrán su laboratorio de análisis propio y, siempre, dentro de la nota de precariedad que hemos apuntado, se desviste un santo para vestir otro, pues se invita a los</w:t>
      </w:r>
      <w:r>
        <w:rPr>
          <w:spacing w:val="-13"/>
        </w:rPr>
        <w:t> </w:t>
      </w:r>
      <w:r>
        <w:rPr/>
        <w:t>Ayuntamientos a dejar sus laboratorios a los recién creados Institutos y así lo hace el de Las Palmas.</w:t>
      </w:r>
    </w:p>
    <w:p>
      <w:pPr>
        <w:pStyle w:val="BodyText"/>
        <w:spacing w:before="58"/>
        <w:ind w:left="2" w:right="558" w:firstLine="480"/>
        <w:jc w:val="both"/>
      </w:pPr>
      <w:r>
        <w:rPr/>
        <w:t>La Ley de Sanidad del siglo XIX, que hemos citado mas arriba, habla de las Comisiones Provinciales de Sanidad y en estos primeros decenios del veinte se publican disposiciones para actualizarlas. Así ocurre con el Real Decreto de 1924, que dispone que en cada capital de provincia</w:t>
      </w:r>
      <w:r>
        <w:rPr>
          <w:spacing w:val="-2"/>
        </w:rPr>
        <w:t> </w:t>
      </w:r>
      <w:r>
        <w:rPr/>
        <w:t>funcionaran</w:t>
      </w:r>
      <w:r>
        <w:rPr>
          <w:spacing w:val="-2"/>
        </w:rPr>
        <w:t> </w:t>
      </w:r>
      <w:r>
        <w:rPr/>
        <w:t>dichas</w:t>
      </w:r>
      <w:r>
        <w:rPr>
          <w:spacing w:val="-1"/>
        </w:rPr>
        <w:t> </w:t>
      </w:r>
      <w:r>
        <w:rPr/>
        <w:t>comisiones</w:t>
      </w:r>
      <w:hyperlink w:history="true" w:anchor="_bookmark2">
        <w:r>
          <w:rPr>
            <w:vertAlign w:val="superscript"/>
          </w:rPr>
          <w:t>3</w:t>
        </w:r>
      </w:hyperlink>
      <w:r>
        <w:rPr>
          <w:vertAlign w:val="baseline"/>
        </w:rPr>
        <w:t>.</w:t>
      </w:r>
      <w:r>
        <w:rPr>
          <w:spacing w:val="-2"/>
          <w:vertAlign w:val="baseline"/>
        </w:rPr>
        <w:t> </w:t>
      </w:r>
      <w:r>
        <w:rPr>
          <w:vertAlign w:val="baseline"/>
        </w:rPr>
        <w:t>Como</w:t>
      </w:r>
      <w:r>
        <w:rPr>
          <w:spacing w:val="-2"/>
          <w:vertAlign w:val="baseline"/>
        </w:rPr>
        <w:t> </w:t>
      </w:r>
      <w:r>
        <w:rPr>
          <w:vertAlign w:val="baseline"/>
        </w:rPr>
        <w:t>consecuencia</w:t>
      </w:r>
      <w:r>
        <w:rPr>
          <w:spacing w:val="-2"/>
          <w:vertAlign w:val="baseline"/>
        </w:rPr>
        <w:t> </w:t>
      </w:r>
      <w:r>
        <w:rPr>
          <w:vertAlign w:val="baseline"/>
        </w:rPr>
        <w:t>de</w:t>
      </w:r>
      <w:r>
        <w:rPr>
          <w:spacing w:val="-3"/>
          <w:vertAlign w:val="baseline"/>
        </w:rPr>
        <w:t> </w:t>
      </w:r>
      <w:r>
        <w:rPr>
          <w:vertAlign w:val="baseline"/>
        </w:rPr>
        <w:t>esa</w:t>
      </w:r>
      <w:r>
        <w:rPr>
          <w:spacing w:val="-2"/>
          <w:vertAlign w:val="baseline"/>
        </w:rPr>
        <w:t> </w:t>
      </w:r>
      <w:r>
        <w:rPr>
          <w:vertAlign w:val="baseline"/>
        </w:rPr>
        <w:t>disposición</w:t>
      </w:r>
      <w:r>
        <w:rPr>
          <w:spacing w:val="-2"/>
          <w:vertAlign w:val="baseline"/>
        </w:rPr>
        <w:t> </w:t>
      </w:r>
      <w:r>
        <w:rPr>
          <w:vertAlign w:val="baseline"/>
        </w:rPr>
        <w:t>al</w:t>
      </w:r>
      <w:r>
        <w:rPr>
          <w:spacing w:val="-2"/>
          <w:vertAlign w:val="baseline"/>
        </w:rPr>
        <w:t> </w:t>
      </w:r>
      <w:r>
        <w:rPr>
          <w:vertAlign w:val="baseline"/>
        </w:rPr>
        <w:t>crearse</w:t>
      </w:r>
      <w:r>
        <w:rPr>
          <w:spacing w:val="-2"/>
          <w:vertAlign w:val="baseline"/>
        </w:rPr>
        <w:t> </w:t>
      </w:r>
      <w:r>
        <w:rPr>
          <w:vertAlign w:val="baseline"/>
        </w:rPr>
        <w:t>años mas tarde la provincia de Las Palmas se constituye la Comisión Provincial de Sanidad y en ella forma parte un</w:t>
      </w:r>
      <w:r>
        <w:rPr>
          <w:spacing w:val="-1"/>
          <w:vertAlign w:val="baseline"/>
        </w:rPr>
        <w:t> </w:t>
      </w:r>
      <w:r>
        <w:rPr>
          <w:vertAlign w:val="baseline"/>
        </w:rPr>
        <w:t>representante</w:t>
      </w:r>
      <w:r>
        <w:rPr>
          <w:spacing w:val="-1"/>
          <w:vertAlign w:val="baseline"/>
        </w:rPr>
        <w:t> </w:t>
      </w:r>
      <w:r>
        <w:rPr>
          <w:vertAlign w:val="baseline"/>
        </w:rPr>
        <w:t>del Colegio. El</w:t>
      </w:r>
      <w:r>
        <w:rPr>
          <w:spacing w:val="-1"/>
          <w:vertAlign w:val="baseline"/>
        </w:rPr>
        <w:t> </w:t>
      </w:r>
      <w:r>
        <w:rPr>
          <w:vertAlign w:val="baseline"/>
        </w:rPr>
        <w:t>primer designado fue</w:t>
      </w:r>
      <w:r>
        <w:rPr>
          <w:spacing w:val="-1"/>
          <w:vertAlign w:val="baseline"/>
        </w:rPr>
        <w:t> </w:t>
      </w:r>
      <w:r>
        <w:rPr>
          <w:vertAlign w:val="baseline"/>
        </w:rPr>
        <w:t>don</w:t>
      </w:r>
      <w:r>
        <w:rPr>
          <w:spacing w:val="-12"/>
          <w:vertAlign w:val="baseline"/>
        </w:rPr>
        <w:t> </w:t>
      </w:r>
      <w:r>
        <w:rPr>
          <w:vertAlign w:val="baseline"/>
        </w:rPr>
        <w:t>Antonio</w:t>
      </w:r>
      <w:r>
        <w:rPr>
          <w:spacing w:val="-3"/>
          <w:vertAlign w:val="baseline"/>
        </w:rPr>
        <w:t> </w:t>
      </w:r>
      <w:r>
        <w:rPr>
          <w:vertAlign w:val="baseline"/>
        </w:rPr>
        <w:t>Vila</w:t>
      </w:r>
      <w:r>
        <w:rPr>
          <w:spacing w:val="-1"/>
          <w:vertAlign w:val="baseline"/>
        </w:rPr>
        <w:t> </w:t>
      </w:r>
      <w:r>
        <w:rPr>
          <w:vertAlign w:val="baseline"/>
        </w:rPr>
        <w:t>y</w:t>
      </w:r>
      <w:r>
        <w:rPr>
          <w:spacing w:val="-1"/>
          <w:vertAlign w:val="baseline"/>
        </w:rPr>
        <w:t> </w:t>
      </w:r>
      <w:r>
        <w:rPr>
          <w:vertAlign w:val="baseline"/>
        </w:rPr>
        <w:t>mas tarde, al pasar este a ser funcionario del Instituto de Higiene, le sucedió don Vicente López Socas y como suplente don Manuel Blanco Hernández.</w:t>
      </w:r>
    </w:p>
    <w:p>
      <w:pPr>
        <w:pStyle w:val="BodyText"/>
        <w:spacing w:before="56"/>
        <w:ind w:left="2" w:right="560" w:firstLine="480"/>
        <w:jc w:val="both"/>
      </w:pPr>
      <w:r>
        <w:rPr/>
        <w:t>Como veremos en varios capítulos un periodo fecundo en legislación sanitaria y en problemas que nos afectan, se produjo entre finales de los años veinte y comienzos de los treinta del siglo pasado, precisamente en la época que reseñamos en esta obra.</w:t>
      </w:r>
    </w:p>
    <w:p>
      <w:pPr>
        <w:pStyle w:val="BodyText"/>
        <w:spacing w:before="58"/>
        <w:ind w:left="482"/>
        <w:jc w:val="both"/>
      </w:pPr>
      <w:r>
        <w:rPr/>
        <w:t>Y</w:t>
      </w:r>
      <w:r>
        <w:rPr>
          <w:spacing w:val="-12"/>
        </w:rPr>
        <w:t> </w:t>
      </w:r>
      <w:r>
        <w:rPr/>
        <w:t>después</w:t>
      </w:r>
      <w:r>
        <w:rPr>
          <w:spacing w:val="-2"/>
        </w:rPr>
        <w:t> </w:t>
      </w:r>
      <w:r>
        <w:rPr/>
        <w:t>de este</w:t>
      </w:r>
      <w:r>
        <w:rPr>
          <w:spacing w:val="-3"/>
        </w:rPr>
        <w:t> </w:t>
      </w:r>
      <w:r>
        <w:rPr/>
        <w:t>breve</w:t>
      </w:r>
      <w:r>
        <w:rPr>
          <w:spacing w:val="-1"/>
        </w:rPr>
        <w:t> </w:t>
      </w:r>
      <w:r>
        <w:rPr/>
        <w:t>resumen</w:t>
      </w:r>
      <w:r>
        <w:rPr>
          <w:spacing w:val="-1"/>
        </w:rPr>
        <w:t> </w:t>
      </w:r>
      <w:r>
        <w:rPr/>
        <w:t>vamos</w:t>
      </w:r>
      <w:r>
        <w:rPr>
          <w:spacing w:val="-2"/>
        </w:rPr>
        <w:t> </w:t>
      </w:r>
      <w:r>
        <w:rPr/>
        <w:t>a</w:t>
      </w:r>
      <w:r>
        <w:rPr>
          <w:spacing w:val="-1"/>
        </w:rPr>
        <w:t> </w:t>
      </w:r>
      <w:r>
        <w:rPr/>
        <w:t>hablar</w:t>
      </w:r>
      <w:r>
        <w:rPr>
          <w:spacing w:val="-1"/>
        </w:rPr>
        <w:t> </w:t>
      </w:r>
      <w:r>
        <w:rPr/>
        <w:t>de</w:t>
      </w:r>
      <w:r>
        <w:rPr>
          <w:spacing w:val="-1"/>
        </w:rPr>
        <w:t> </w:t>
      </w:r>
      <w:r>
        <w:rPr/>
        <w:t>los</w:t>
      </w:r>
      <w:r>
        <w:rPr>
          <w:spacing w:val="-1"/>
        </w:rPr>
        <w:t> </w:t>
      </w:r>
      <w:r>
        <w:rPr>
          <w:spacing w:val="-2"/>
        </w:rPr>
        <w:t>subdelegados.</w:t>
      </w:r>
    </w:p>
    <w:p>
      <w:pPr>
        <w:pStyle w:val="BodyText"/>
      </w:pPr>
    </w:p>
    <w:p>
      <w:pPr>
        <w:pStyle w:val="BodyText"/>
        <w:spacing w:before="22"/>
      </w:pPr>
    </w:p>
    <w:p>
      <w:pPr>
        <w:pStyle w:val="Heading5"/>
        <w:spacing w:before="0"/>
        <w:ind w:left="482"/>
        <w:jc w:val="both"/>
        <w:rPr>
          <w:i/>
        </w:rPr>
      </w:pPr>
      <w:bookmarkStart w:name="_TOC_250052" w:id="9"/>
      <w:bookmarkStart w:name="Los subdelegados" w:id="10"/>
      <w:r>
        <w:rPr>
          <w:b w:val="0"/>
          <w:i w:val="0"/>
        </w:rPr>
      </w:r>
      <w:r>
        <w:rPr>
          <w:i/>
        </w:rPr>
        <w:t>Los</w:t>
      </w:r>
      <w:r>
        <w:rPr>
          <w:rFonts w:ascii="Times New Roman"/>
          <w:b w:val="0"/>
          <w:i w:val="0"/>
          <w:spacing w:val="4"/>
        </w:rPr>
        <w:t> </w:t>
      </w:r>
      <w:bookmarkEnd w:id="9"/>
      <w:r>
        <w:rPr>
          <w:i/>
          <w:spacing w:val="-2"/>
        </w:rPr>
        <w:t>subdelegados</w:t>
      </w:r>
    </w:p>
    <w:p>
      <w:pPr>
        <w:pStyle w:val="BodyText"/>
        <w:spacing w:before="176"/>
        <w:ind w:left="2" w:right="561" w:firstLine="480"/>
        <w:jc w:val="both"/>
      </w:pPr>
      <w:r>
        <w:rPr/>
        <w:t>Estamos ante una auténtica antigualla. Pero me he propuesto desarrollarla en este primer capítulo, de una parte, para ilustración del lector que en otros lugares de nuestro trabajo se encontrará</w:t>
      </w:r>
      <w:r>
        <w:rPr>
          <w:spacing w:val="-1"/>
        </w:rPr>
        <w:t> </w:t>
      </w:r>
      <w:r>
        <w:rPr/>
        <w:t>con</w:t>
      </w:r>
      <w:r>
        <w:rPr>
          <w:spacing w:val="-3"/>
        </w:rPr>
        <w:t> </w:t>
      </w:r>
      <w:r>
        <w:rPr/>
        <w:t>esta</w:t>
      </w:r>
      <w:r>
        <w:rPr>
          <w:spacing w:val="-3"/>
        </w:rPr>
        <w:t> </w:t>
      </w:r>
      <w:r>
        <w:rPr/>
        <w:t>institución</w:t>
      </w:r>
      <w:r>
        <w:rPr>
          <w:spacing w:val="-1"/>
        </w:rPr>
        <w:t> </w:t>
      </w:r>
      <w:r>
        <w:rPr/>
        <w:t>y, de</w:t>
      </w:r>
      <w:r>
        <w:rPr>
          <w:spacing w:val="-3"/>
        </w:rPr>
        <w:t> </w:t>
      </w:r>
      <w:r>
        <w:rPr/>
        <w:t>otra,</w:t>
      </w:r>
      <w:r>
        <w:rPr>
          <w:spacing w:val="-1"/>
        </w:rPr>
        <w:t> </w:t>
      </w:r>
      <w:r>
        <w:rPr/>
        <w:t>por</w:t>
      </w:r>
      <w:r>
        <w:rPr>
          <w:spacing w:val="-3"/>
        </w:rPr>
        <w:t> </w:t>
      </w:r>
      <w:r>
        <w:rPr/>
        <w:t>la</w:t>
      </w:r>
      <w:r>
        <w:rPr>
          <w:spacing w:val="-1"/>
        </w:rPr>
        <w:t> </w:t>
      </w:r>
      <w:r>
        <w:rPr/>
        <w:t>íntima</w:t>
      </w:r>
      <w:r>
        <w:rPr>
          <w:spacing w:val="-1"/>
        </w:rPr>
        <w:t> </w:t>
      </w:r>
      <w:r>
        <w:rPr/>
        <w:t>relación</w:t>
      </w:r>
      <w:r>
        <w:rPr>
          <w:spacing w:val="-1"/>
        </w:rPr>
        <w:t> </w:t>
      </w:r>
      <w:r>
        <w:rPr/>
        <w:t>que</w:t>
      </w:r>
      <w:r>
        <w:rPr>
          <w:spacing w:val="-3"/>
        </w:rPr>
        <w:t> </w:t>
      </w:r>
      <w:r>
        <w:rPr/>
        <w:t>con</w:t>
      </w:r>
      <w:r>
        <w:rPr>
          <w:spacing w:val="-3"/>
        </w:rPr>
        <w:t> </w:t>
      </w:r>
      <w:r>
        <w:rPr/>
        <w:t>los</w:t>
      </w:r>
      <w:r>
        <w:rPr>
          <w:spacing w:val="-2"/>
        </w:rPr>
        <w:t> </w:t>
      </w:r>
      <w:r>
        <w:rPr/>
        <w:t>Colegios tuvieron</w:t>
      </w:r>
      <w:r>
        <w:rPr>
          <w:spacing w:val="-1"/>
        </w:rPr>
        <w:t> </w:t>
      </w:r>
      <w:r>
        <w:rPr/>
        <w:t>los Subdelegados de Farmacia.</w:t>
      </w:r>
    </w:p>
    <w:p>
      <w:pPr>
        <w:pStyle w:val="BodyText"/>
        <w:spacing w:before="57"/>
        <w:ind w:left="2" w:right="558" w:firstLine="480"/>
        <w:jc w:val="both"/>
      </w:pPr>
      <w:r>
        <w:rPr/>
        <w:t>No sé si hay otros antecedentes. En las colecciones legislativas que he podido disponer encuentro que con fecha de 24 de julio de 1848, unos años antes de la primera Ley de Sanidad,</w:t>
      </w:r>
      <w:r>
        <w:rPr>
          <w:spacing w:val="40"/>
        </w:rPr>
        <w:t> </w:t>
      </w:r>
      <w:r>
        <w:rPr/>
        <w:t>se publica el “Reglamento para la Subdelegación de Sanidad interior del Reino” y estimo que es la disposición que crea esta institución que se mantuvo durante casi un siglo.</w:t>
      </w:r>
    </w:p>
    <w:p>
      <w:pPr>
        <w:pStyle w:val="BodyText"/>
        <w:spacing w:before="58"/>
        <w:ind w:left="482"/>
        <w:jc w:val="both"/>
      </w:pPr>
      <w:r>
        <w:rPr/>
        <w:t>En</w:t>
      </w:r>
      <w:r>
        <w:rPr>
          <w:spacing w:val="-2"/>
        </w:rPr>
        <w:t> </w:t>
      </w:r>
      <w:r>
        <w:rPr/>
        <w:t>su</w:t>
      </w:r>
      <w:r>
        <w:rPr>
          <w:spacing w:val="-2"/>
        </w:rPr>
        <w:t> </w:t>
      </w:r>
      <w:r>
        <w:rPr/>
        <w:t>artículo</w:t>
      </w:r>
      <w:r>
        <w:rPr>
          <w:spacing w:val="-1"/>
        </w:rPr>
        <w:t> </w:t>
      </w:r>
      <w:r>
        <w:rPr/>
        <w:t>primero</w:t>
      </w:r>
      <w:r>
        <w:rPr>
          <w:spacing w:val="-1"/>
        </w:rPr>
        <w:t> </w:t>
      </w:r>
      <w:r>
        <w:rPr>
          <w:spacing w:val="-2"/>
        </w:rPr>
        <w:t>dice: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2"/>
        <w:rPr>
          <w:sz w:val="20"/>
        </w:rPr>
      </w:pPr>
      <w:r>
        <w:rPr>
          <w:sz w:val="20"/>
        </w:rPr>
        <mc:AlternateContent>
          <mc:Choice Requires="wps">
            <w:drawing>
              <wp:anchor distT="0" distB="0" distL="0" distR="0" allowOverlap="1" layoutInCell="1" locked="0" behindDoc="1" simplePos="0" relativeHeight="487589376">
                <wp:simplePos x="0" y="0"/>
                <wp:positionH relativeFrom="page">
                  <wp:posOffset>720089</wp:posOffset>
                </wp:positionH>
                <wp:positionV relativeFrom="paragraph">
                  <wp:posOffset>245159</wp:posOffset>
                </wp:positionV>
                <wp:extent cx="1485265" cy="6985"/>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19.303869pt;width:116.900637pt;height:.500626pt;mso-position-horizontal-relative:page;mso-position-vertical-relative:paragraph;z-index:-15727104;mso-wrap-distance-left:0;mso-wrap-distance-right:0" id="docshape27" filled="true" fillcolor="#000000" stroked="false">
                <v:fill type="solid"/>
                <w10:wrap type="topAndBottom"/>
              </v:rect>
            </w:pict>
          </mc:Fallback>
        </mc:AlternateContent>
      </w:r>
    </w:p>
    <w:p>
      <w:pPr>
        <w:pStyle w:val="ListParagraph"/>
        <w:numPr>
          <w:ilvl w:val="0"/>
          <w:numId w:val="2"/>
        </w:numPr>
        <w:tabs>
          <w:tab w:pos="286" w:val="left" w:leader="none"/>
        </w:tabs>
        <w:spacing w:line="240" w:lineRule="auto" w:before="115" w:after="0"/>
        <w:ind w:left="286" w:right="0" w:hanging="284"/>
        <w:jc w:val="left"/>
        <w:rPr>
          <w:sz w:val="20"/>
        </w:rPr>
      </w:pPr>
      <w:bookmarkStart w:name="_bookmark2" w:id="11"/>
      <w:bookmarkEnd w:id="11"/>
      <w:r>
        <w:rPr>
          <w:sz w:val="20"/>
        </w:rPr>
        <w:t>R</w:t>
      </w:r>
      <w:r>
        <w:rPr>
          <w:sz w:val="20"/>
        </w:rPr>
        <w:t>eal</w:t>
      </w:r>
      <w:r>
        <w:rPr>
          <w:spacing w:val="-3"/>
          <w:sz w:val="20"/>
        </w:rPr>
        <w:t> </w:t>
      </w:r>
      <w:r>
        <w:rPr>
          <w:sz w:val="20"/>
        </w:rPr>
        <w:t>Decreto</w:t>
      </w:r>
      <w:r>
        <w:rPr>
          <w:spacing w:val="1"/>
          <w:sz w:val="20"/>
        </w:rPr>
        <w:t> </w:t>
      </w:r>
      <w:r>
        <w:rPr>
          <w:sz w:val="20"/>
        </w:rPr>
        <w:t>de</w:t>
      </w:r>
      <w:r>
        <w:rPr>
          <w:spacing w:val="-2"/>
          <w:sz w:val="20"/>
        </w:rPr>
        <w:t> </w:t>
      </w:r>
      <w:r>
        <w:rPr>
          <w:sz w:val="20"/>
        </w:rPr>
        <w:t>14</w:t>
      </w:r>
      <w:r>
        <w:rPr>
          <w:spacing w:val="-1"/>
          <w:sz w:val="20"/>
        </w:rPr>
        <w:t> </w:t>
      </w:r>
      <w:r>
        <w:rPr>
          <w:sz w:val="20"/>
        </w:rPr>
        <w:t>de</w:t>
      </w:r>
      <w:r>
        <w:rPr>
          <w:spacing w:val="-2"/>
          <w:sz w:val="20"/>
        </w:rPr>
        <w:t> </w:t>
      </w:r>
      <w:r>
        <w:rPr>
          <w:sz w:val="20"/>
        </w:rPr>
        <w:t>Julio de</w:t>
      </w:r>
      <w:r>
        <w:rPr>
          <w:spacing w:val="-2"/>
          <w:sz w:val="20"/>
        </w:rPr>
        <w:t> </w:t>
      </w:r>
      <w:r>
        <w:rPr>
          <w:sz w:val="20"/>
        </w:rPr>
        <w:t>1924,</w:t>
      </w:r>
      <w:r>
        <w:rPr>
          <w:spacing w:val="-1"/>
          <w:sz w:val="20"/>
        </w:rPr>
        <w:t> </w:t>
      </w:r>
      <w:r>
        <w:rPr>
          <w:sz w:val="20"/>
        </w:rPr>
        <w:t>(Gaceta</w:t>
      </w:r>
      <w:r>
        <w:rPr>
          <w:spacing w:val="-2"/>
          <w:sz w:val="20"/>
        </w:rPr>
        <w:t> </w:t>
      </w:r>
      <w:r>
        <w:rPr>
          <w:sz w:val="20"/>
        </w:rPr>
        <w:t>del </w:t>
      </w:r>
      <w:r>
        <w:rPr>
          <w:spacing w:val="-5"/>
          <w:sz w:val="20"/>
        </w:rPr>
        <w:t>15)</w:t>
      </w:r>
    </w:p>
    <w:p>
      <w:pPr>
        <w:pStyle w:val="ListParagraph"/>
        <w:spacing w:after="0" w:line="240" w:lineRule="auto"/>
        <w:jc w:val="left"/>
        <w:rPr>
          <w:sz w:val="20"/>
        </w:rPr>
        <w:sectPr>
          <w:headerReference w:type="even" r:id="rId23"/>
          <w:pgSz w:w="11900" w:h="16840"/>
          <w:pgMar w:header="0" w:footer="0" w:top="1060" w:bottom="1400" w:left="1133" w:right="850"/>
        </w:sectPr>
      </w:pPr>
    </w:p>
    <w:p>
      <w:pPr>
        <w:pStyle w:val="BodyText"/>
        <w:spacing w:before="15"/>
      </w:pPr>
    </w:p>
    <w:p>
      <w:pPr>
        <w:pStyle w:val="BodyText"/>
        <w:spacing w:line="228" w:lineRule="auto"/>
        <w:ind w:left="1421" w:right="1406"/>
        <w:jc w:val="both"/>
      </w:pPr>
      <w:r>
        <w:rPr/>
        <w:t>“Para vigilar</w:t>
      </w:r>
      <w:r>
        <w:rPr/>
        <w:t> y</w:t>
      </w:r>
      <w:r>
        <w:rPr/>
        <w:t> reclamar</w:t>
      </w:r>
      <w:r>
        <w:rPr/>
        <w:t> el cumplimiento de las leyes, ordenanzas, decretos,</w:t>
      </w:r>
      <w:r>
        <w:rPr>
          <w:spacing w:val="-3"/>
        </w:rPr>
        <w:t> </w:t>
      </w:r>
      <w:r>
        <w:rPr/>
        <w:t>reglamentos,</w:t>
      </w:r>
      <w:r>
        <w:rPr>
          <w:spacing w:val="-3"/>
        </w:rPr>
        <w:t> </w:t>
      </w:r>
      <w:r>
        <w:rPr/>
        <w:t>instrucciones</w:t>
      </w:r>
      <w:r>
        <w:rPr>
          <w:spacing w:val="-2"/>
        </w:rPr>
        <w:t> </w:t>
      </w:r>
      <w:r>
        <w:rPr/>
        <w:t>y</w:t>
      </w:r>
      <w:r>
        <w:rPr>
          <w:spacing w:val="-4"/>
        </w:rPr>
        <w:t> </w:t>
      </w:r>
      <w:r>
        <w:rPr/>
        <w:t>órdenes</w:t>
      </w:r>
      <w:r>
        <w:rPr>
          <w:spacing w:val="-2"/>
        </w:rPr>
        <w:t> </w:t>
      </w:r>
      <w:r>
        <w:rPr/>
        <w:t>relativas</w:t>
      </w:r>
      <w:r>
        <w:rPr>
          <w:spacing w:val="-2"/>
        </w:rPr>
        <w:t> </w:t>
      </w:r>
      <w:r>
        <w:rPr/>
        <w:t>a</w:t>
      </w:r>
      <w:r>
        <w:rPr>
          <w:spacing w:val="-5"/>
        </w:rPr>
        <w:t> </w:t>
      </w:r>
      <w:r>
        <w:rPr/>
        <w:t>todos</w:t>
      </w:r>
      <w:r>
        <w:rPr>
          <w:spacing w:val="-2"/>
        </w:rPr>
        <w:t> </w:t>
      </w:r>
      <w:r>
        <w:rPr/>
        <w:t>los</w:t>
      </w:r>
      <w:r>
        <w:rPr>
          <w:spacing w:val="-4"/>
        </w:rPr>
        <w:t> </w:t>
      </w:r>
      <w:r>
        <w:rPr/>
        <w:t>ramos de sanidad en que también está comprendido el ejercicio de las profesiones médicas, el de la Farmacia, el de Veterinaria, elaboración, introducción, venta y aplicación de las substancias que puedan usarse como</w:t>
      </w:r>
      <w:r>
        <w:rPr>
          <w:spacing w:val="-2"/>
        </w:rPr>
        <w:t> </w:t>
      </w:r>
      <w:r>
        <w:rPr/>
        <w:t>medicinas,</w:t>
      </w:r>
      <w:r>
        <w:rPr>
          <w:spacing w:val="-2"/>
        </w:rPr>
        <w:t> </w:t>
      </w:r>
      <w:r>
        <w:rPr/>
        <w:t>o</w:t>
      </w:r>
      <w:r>
        <w:rPr>
          <w:spacing w:val="-2"/>
        </w:rPr>
        <w:t> </w:t>
      </w:r>
      <w:r>
        <w:rPr/>
        <w:t>ser</w:t>
      </w:r>
      <w:r>
        <w:rPr>
          <w:spacing w:val="-3"/>
        </w:rPr>
        <w:t> </w:t>
      </w:r>
      <w:r>
        <w:rPr/>
        <w:t>consideradas</w:t>
      </w:r>
      <w:r>
        <w:rPr>
          <w:spacing w:val="-1"/>
        </w:rPr>
        <w:t> </w:t>
      </w:r>
      <w:r>
        <w:rPr/>
        <w:t>como venenos,</w:t>
      </w:r>
      <w:r>
        <w:rPr>
          <w:spacing w:val="-2"/>
        </w:rPr>
        <w:t> </w:t>
      </w:r>
      <w:r>
        <w:rPr/>
        <w:t>se</w:t>
      </w:r>
      <w:r>
        <w:rPr>
          <w:spacing w:val="-2"/>
        </w:rPr>
        <w:t> </w:t>
      </w:r>
      <w:r>
        <w:rPr/>
        <w:t>establecerán en</w:t>
      </w:r>
      <w:r>
        <w:rPr>
          <w:spacing w:val="-2"/>
        </w:rPr>
        <w:t> </w:t>
      </w:r>
      <w:r>
        <w:rPr/>
        <w:t>las provincias Delegados especiales del Gobiernos, que se titularán Subdelegados de Sanidad”.</w:t>
      </w:r>
    </w:p>
    <w:p>
      <w:pPr>
        <w:pStyle w:val="BodyText"/>
        <w:spacing w:before="175"/>
        <w:ind w:left="767"/>
        <w:jc w:val="both"/>
      </w:pPr>
      <w:r>
        <w:rPr/>
        <w:t>Y</w:t>
      </w:r>
      <w:r>
        <w:rPr>
          <w:spacing w:val="-11"/>
        </w:rPr>
        <w:t> </w:t>
      </w:r>
      <w:r>
        <w:rPr/>
        <w:t>en</w:t>
      </w:r>
      <w:r>
        <w:rPr>
          <w:spacing w:val="-1"/>
        </w:rPr>
        <w:t> </w:t>
      </w:r>
      <w:r>
        <w:rPr/>
        <w:t>su</w:t>
      </w:r>
      <w:r>
        <w:rPr>
          <w:spacing w:val="-1"/>
        </w:rPr>
        <w:t> </w:t>
      </w:r>
      <w:r>
        <w:rPr/>
        <w:t>artículo</w:t>
      </w:r>
      <w:r>
        <w:rPr>
          <w:spacing w:val="-1"/>
        </w:rPr>
        <w:t> </w:t>
      </w:r>
      <w:r>
        <w:rPr>
          <w:spacing w:val="-2"/>
        </w:rPr>
        <w:t>segundo:</w:t>
      </w:r>
    </w:p>
    <w:p>
      <w:pPr>
        <w:pStyle w:val="BodyText"/>
        <w:spacing w:line="228" w:lineRule="auto" w:before="122"/>
        <w:ind w:left="1421" w:right="1406"/>
        <w:jc w:val="both"/>
      </w:pPr>
      <w:r>
        <w:rPr/>
        <w:t>“En cada uno de los partidos judiciales, aún de aquellas poblaciones que haya mas de uno, habrá tres Subdelegados de Sanidad, de los cuales uno será Profesor de Medicina o de Cirugía, otro de Farmacia y el tercero de </w:t>
      </w:r>
      <w:r>
        <w:rPr>
          <w:spacing w:val="-2"/>
        </w:rPr>
        <w:t>Veterinaria”.</w:t>
      </w:r>
    </w:p>
    <w:p>
      <w:pPr>
        <w:pStyle w:val="BodyText"/>
        <w:spacing w:before="174"/>
        <w:ind w:left="287" w:right="270" w:firstLine="480"/>
        <w:jc w:val="both"/>
      </w:pPr>
      <w:r>
        <w:rPr/>
        <w:t>No voy</w:t>
      </w:r>
      <w:r>
        <w:rPr>
          <w:spacing w:val="-2"/>
        </w:rPr>
        <w:t> </w:t>
      </w:r>
      <w:r>
        <w:rPr/>
        <w:t>ahora a reproducir mas textos del Reglamento, si</w:t>
      </w:r>
      <w:r>
        <w:rPr>
          <w:spacing w:val="-1"/>
        </w:rPr>
        <w:t> </w:t>
      </w:r>
      <w:r>
        <w:rPr/>
        <w:t>lo he hecho hasta hora es para que nos demos cuenta de cómo el gobernante pretende solucionar la situación de caos, de descontrol en el ejercicio de las profesiones sanitarias y del uso de las substancias medicamentosas y venenos. Y no crea un funcionariado, cosa difícil para la economía de los gobiernos de aquel entonces, recurre a unos profesionales sanitarios a los que, a cambio de unos derechos arancelarios, les inviste con unas interesantes atribuciones. La Ley de Sanidad, que se publica unos años mas tarde, dice en su artículo 63:</w:t>
      </w:r>
    </w:p>
    <w:p>
      <w:pPr>
        <w:pStyle w:val="BodyText"/>
        <w:spacing w:line="228" w:lineRule="auto" w:before="121"/>
        <w:ind w:left="1421" w:right="1413"/>
        <w:jc w:val="both"/>
      </w:pPr>
      <w:r>
        <w:rPr/>
        <w:t>“El cargo</w:t>
      </w:r>
      <w:r>
        <w:rPr/>
        <w:t> de Subdelegado de Sanidad es honorífico, y da opción a los destinos del ramo sirviendo de mérito de carrera”</w:t>
      </w:r>
    </w:p>
    <w:p>
      <w:pPr>
        <w:pStyle w:val="BodyText"/>
        <w:spacing w:before="176"/>
        <w:ind w:left="287" w:right="280" w:firstLine="480"/>
        <w:jc w:val="both"/>
      </w:pPr>
      <w:r>
        <w:rPr/>
        <w:t>Me parece interesante destacar que, en ausencia de un mapa sanitario, se recurre a los partidos judiciales para delimitar las áreas de actuación de los subdelegados.</w:t>
      </w:r>
    </w:p>
    <w:p>
      <w:pPr>
        <w:pStyle w:val="BodyText"/>
        <w:spacing w:before="56"/>
        <w:ind w:left="287" w:right="272" w:firstLine="480"/>
        <w:jc w:val="both"/>
      </w:pPr>
      <w:r>
        <w:rPr/>
        <w:t>Entre los cometidos que tenían los subdelegados, tenemos que los profesionales sanitarios que deseaban ejercer habrían de presentar su título al subdelegado correspondiente de su distrito, el cual lo examinaba y registraba. Con esos registros los subdelegados tenían que formar listas generales y nominales de los profesores que tuviesen su residencia habitual en el distrito y habrían de presentarlas en los meses de enero y julio de cada año a los Gobernadores. Además</w:t>
      </w:r>
      <w:r>
        <w:rPr>
          <w:spacing w:val="40"/>
        </w:rPr>
        <w:t> </w:t>
      </w:r>
      <w:r>
        <w:rPr/>
        <w:t>los subdelegados de Medicina y Veterinaria tenían que entregar dichas listas al de Farmacia, quien a su vez las hacía llegar a las farmacias.</w:t>
      </w:r>
    </w:p>
    <w:p>
      <w:pPr>
        <w:pStyle w:val="BodyText"/>
        <w:spacing w:before="59"/>
        <w:ind w:left="287" w:right="273" w:firstLine="480"/>
        <w:jc w:val="both"/>
      </w:pPr>
      <w:r>
        <w:rPr/>
        <w:t>Qué diferencia con la situación actual, siglo y medio después. El farmacéutico se encuentra inerme ante una receta problemática, bien porque presuma se trate de una falsificación, bien porque necesite aclarar algún aspecto de la prescripción. Un Decreto sobre la Receta Médica que no se cumple y, por tanto, la receta nada dice de los datos del médico, a veces ni el nombre y, si quisiese salir del apuro acudiendo a la lista de los Médicos de la Provincia, el Colegio de Médicos, ante el rigor de la Ley de Protección de Datos, no facilita dichas listas al de </w:t>
      </w:r>
      <w:r>
        <w:rPr>
          <w:spacing w:val="-2"/>
        </w:rPr>
        <w:t>Farmacéuticos.</w:t>
      </w:r>
    </w:p>
    <w:p>
      <w:pPr>
        <w:pStyle w:val="BodyText"/>
        <w:spacing w:before="56"/>
        <w:ind w:left="287" w:right="271" w:firstLine="480"/>
        <w:jc w:val="both"/>
      </w:pPr>
      <w:r>
        <w:rPr/>
        <w:t>Volviendo a nuestros subdelegados, el de Farmacia, según se dispone en las Ordenanzas de 1855, recibe de los</w:t>
      </w:r>
      <w:r>
        <w:rPr>
          <w:spacing w:val="-5"/>
        </w:rPr>
        <w:t> </w:t>
      </w:r>
      <w:r>
        <w:rPr/>
        <w:t>Alcaldes los expedientes de solicitud de apertura de las farmacias y, una vez acordada la visita de apertura, pasará a examinar la Botica “comprobando la exactitud de los documentos, planos y catálogos que han de acompañar a la instancia del Farmacéutico”.</w:t>
      </w:r>
    </w:p>
    <w:p>
      <w:pPr>
        <w:pStyle w:val="BodyText"/>
        <w:spacing w:before="58"/>
        <w:ind w:left="287" w:right="275" w:firstLine="480"/>
        <w:jc w:val="both"/>
      </w:pPr>
      <w:r>
        <w:rPr/>
        <w:t>Además de lo dicho, las obligaciones de los Subdelegados eran muy amplias, todas ellas encaminadas, a evitar las situaciones de intrusismo, velar por el cumplimiento de las leyes sanitarias, presentar a los Gobernadores y a los Alcaldes</w:t>
      </w:r>
    </w:p>
    <w:p>
      <w:pPr>
        <w:pStyle w:val="BodyText"/>
        <w:spacing w:after="0"/>
        <w:jc w:val="both"/>
        <w:sectPr>
          <w:headerReference w:type="default" r:id="rId24"/>
          <w:footerReference w:type="default" r:id="rId25"/>
          <w:footerReference w:type="even" r:id="rId26"/>
          <w:pgSz w:w="11900" w:h="16840"/>
          <w:pgMar w:header="1144" w:footer="1134" w:top="1400" w:bottom="1320" w:left="1133" w:right="850"/>
          <w:pgNumType w:start="13"/>
        </w:sectPr>
      </w:pPr>
    </w:p>
    <w:p>
      <w:pPr>
        <w:pStyle w:val="BodyText"/>
        <w:spacing w:line="228" w:lineRule="auto" w:before="85"/>
        <w:ind w:left="1136" w:right="1690"/>
        <w:jc w:val="both"/>
      </w:pPr>
      <w:r>
        <w:rPr/>
        <w:t>“</w:t>
      </w:r>
      <w:r>
        <w:rPr>
          <w:rFonts w:ascii="Gill Sans MT" w:hAnsi="Gill Sans MT"/>
        </w:rPr>
        <w:t>…</w:t>
      </w:r>
      <w:r>
        <w:rPr/>
        <w:t> cuantas reclamaciones creyeren necesarias por las faltas o contravenciones que notaren, tanto en el cumplimiento de las leyes o disposiciones gubernativas referentes al ejercicio de las profesiones médicas y demás ramos de Sanidad, como en la observancia de los principios generales de higiene pública”.</w:t>
      </w:r>
    </w:p>
    <w:p>
      <w:pPr>
        <w:pStyle w:val="BodyText"/>
        <w:spacing w:before="181"/>
        <w:ind w:left="2" w:right="560" w:firstLine="480"/>
        <w:jc w:val="both"/>
      </w:pPr>
      <w:r>
        <w:rPr/>
        <w:t>En el caso de los Subdelegados de Farmacia les corresponde la vigilancia no ya de los farmacéuticos, sino de “herbolarios, drogueros, especieros y cuantos elaboren, vendan, introduzcan y suministren substancias o cuerpos medicamentosos o venenosos”.</w:t>
      </w:r>
    </w:p>
    <w:p>
      <w:pPr>
        <w:pStyle w:val="BodyText"/>
        <w:spacing w:before="56"/>
        <w:ind w:left="2" w:right="558" w:firstLine="480"/>
        <w:jc w:val="both"/>
      </w:pPr>
      <w:r>
        <w:rPr/>
        <w:t>Estos Subdelegados con este cúmulo de obligaciones, si bien son considerados como “Autoridad inmediata de los demás profesores de la facultad que residan en el respectivo distrito”, no tienen la consideración de funcionarios, como ya hemos dicho, y no perciben remuneración alguna por su función. El gobierno para compensar económicamente a sus colaboradores tiene que recurrir a otros medios.</w:t>
      </w:r>
      <w:r>
        <w:rPr>
          <w:spacing w:val="-1"/>
        </w:rPr>
        <w:t> </w:t>
      </w:r>
      <w:r>
        <w:rPr/>
        <w:t>Así, el Reglamento dice:</w:t>
      </w:r>
    </w:p>
    <w:p>
      <w:pPr>
        <w:pStyle w:val="BodyText"/>
        <w:spacing w:line="228" w:lineRule="auto" w:before="121"/>
        <w:ind w:left="1136" w:right="1689"/>
        <w:jc w:val="both"/>
      </w:pPr>
      <w:r>
        <w:rPr/>
        <w:t>“Como compensación de los gastos que han de originarse a los Subdelegados de Sanidad en el desempeño del cargo</w:t>
      </w:r>
      <w:r>
        <w:rPr/>
        <w:t> que se les confía</w:t>
      </w:r>
      <w:r>
        <w:rPr>
          <w:spacing w:val="80"/>
        </w:rPr>
        <w:t> </w:t>
      </w:r>
      <w:r>
        <w:rPr/>
        <w:t>por este Reglamento, gozarán por ahora de las dos terceras partes de las multas o penas pecuniarias que se impongan gubernativa o judicialmente por cualquiera infracción, intrusión, contravención, falta o descuido en el cumplimiento de las disposiciones del ramo sanitario, teniendo solo derecho a dichas dos terceras partes el Subdelegado o Subdelegados que hubiesen hecho las reclamaciones sobre que recaiga la pena.”</w:t>
      </w:r>
    </w:p>
    <w:p>
      <w:pPr>
        <w:pStyle w:val="BodyText"/>
        <w:spacing w:before="175"/>
        <w:ind w:left="482"/>
      </w:pPr>
      <w:r>
        <w:rPr/>
        <w:t>En</w:t>
      </w:r>
      <w:r>
        <w:rPr>
          <w:spacing w:val="-1"/>
        </w:rPr>
        <w:t> </w:t>
      </w:r>
      <w:r>
        <w:rPr/>
        <w:t>la</w:t>
      </w:r>
      <w:r>
        <w:rPr>
          <w:spacing w:val="-2"/>
        </w:rPr>
        <w:t> </w:t>
      </w:r>
      <w:r>
        <w:rPr/>
        <w:t>Instrucción</w:t>
      </w:r>
      <w:r>
        <w:rPr>
          <w:spacing w:val="-2"/>
        </w:rPr>
        <w:t> </w:t>
      </w:r>
      <w:r>
        <w:rPr/>
        <w:t>General</w:t>
      </w:r>
      <w:r>
        <w:rPr>
          <w:spacing w:val="-1"/>
        </w:rPr>
        <w:t> </w:t>
      </w:r>
      <w:r>
        <w:rPr/>
        <w:t>de</w:t>
      </w:r>
      <w:r>
        <w:rPr>
          <w:spacing w:val="-2"/>
        </w:rPr>
        <w:t> </w:t>
      </w:r>
      <w:r>
        <w:rPr/>
        <w:t>Sanidad</w:t>
      </w:r>
      <w:r>
        <w:rPr>
          <w:spacing w:val="-1"/>
        </w:rPr>
        <w:t> </w:t>
      </w:r>
      <w:r>
        <w:rPr/>
        <w:t>de</w:t>
      </w:r>
      <w:r>
        <w:rPr>
          <w:spacing w:val="-2"/>
        </w:rPr>
        <w:t> </w:t>
      </w:r>
      <w:r>
        <w:rPr/>
        <w:t>1904</w:t>
      </w:r>
      <w:r>
        <w:rPr>
          <w:spacing w:val="-1"/>
        </w:rPr>
        <w:t> </w:t>
      </w:r>
      <w:r>
        <w:rPr>
          <w:spacing w:val="-2"/>
        </w:rPr>
        <w:t>leemos</w:t>
      </w:r>
    </w:p>
    <w:p>
      <w:pPr>
        <w:pStyle w:val="BodyText"/>
        <w:spacing w:before="110"/>
        <w:ind w:left="1136"/>
        <w:jc w:val="both"/>
      </w:pPr>
      <w:r>
        <w:rPr/>
        <w:t>Las</w:t>
      </w:r>
      <w:r>
        <w:rPr>
          <w:spacing w:val="-2"/>
        </w:rPr>
        <w:t> </w:t>
      </w:r>
      <w:r>
        <w:rPr/>
        <w:t>retribuciones</w:t>
      </w:r>
      <w:r>
        <w:rPr>
          <w:spacing w:val="-3"/>
        </w:rPr>
        <w:t> </w:t>
      </w:r>
      <w:r>
        <w:rPr/>
        <w:t>que</w:t>
      </w:r>
      <w:r>
        <w:rPr>
          <w:spacing w:val="-5"/>
        </w:rPr>
        <w:t> </w:t>
      </w:r>
      <w:r>
        <w:rPr/>
        <w:t>devengarán</w:t>
      </w:r>
      <w:r>
        <w:rPr>
          <w:spacing w:val="-3"/>
        </w:rPr>
        <w:t> </w:t>
      </w:r>
      <w:r>
        <w:rPr/>
        <w:t>los</w:t>
      </w:r>
      <w:r>
        <w:rPr>
          <w:spacing w:val="-4"/>
        </w:rPr>
        <w:t> </w:t>
      </w:r>
      <w:r>
        <w:rPr/>
        <w:t>Subdelegados</w:t>
      </w:r>
      <w:r>
        <w:rPr>
          <w:spacing w:val="-3"/>
        </w:rPr>
        <w:t> </w:t>
      </w:r>
      <w:r>
        <w:rPr/>
        <w:t>son</w:t>
      </w:r>
      <w:r>
        <w:rPr>
          <w:spacing w:val="-3"/>
        </w:rPr>
        <w:t> </w:t>
      </w:r>
      <w:r>
        <w:rPr/>
        <w:t>las</w:t>
      </w:r>
      <w:r>
        <w:rPr>
          <w:spacing w:val="-2"/>
        </w:rPr>
        <w:t> siguientes:</w:t>
      </w:r>
    </w:p>
    <w:p>
      <w:pPr>
        <w:pStyle w:val="ListParagraph"/>
        <w:numPr>
          <w:ilvl w:val="0"/>
          <w:numId w:val="3"/>
        </w:numPr>
        <w:tabs>
          <w:tab w:pos="1856" w:val="left" w:leader="none"/>
        </w:tabs>
        <w:spacing w:line="240" w:lineRule="auto" w:before="226" w:after="0"/>
        <w:ind w:left="1856" w:right="0" w:hanging="360"/>
        <w:jc w:val="left"/>
        <w:rPr>
          <w:sz w:val="24"/>
        </w:rPr>
      </w:pPr>
      <w:r>
        <w:rPr>
          <w:sz w:val="24"/>
        </w:rPr>
        <w:t>Derechos</w:t>
      </w:r>
      <w:r>
        <w:rPr>
          <w:spacing w:val="-5"/>
          <w:sz w:val="24"/>
        </w:rPr>
        <w:t> </w:t>
      </w:r>
      <w:r>
        <w:rPr>
          <w:sz w:val="24"/>
        </w:rPr>
        <w:t>de</w:t>
      </w:r>
      <w:r>
        <w:rPr>
          <w:spacing w:val="-3"/>
          <w:sz w:val="24"/>
        </w:rPr>
        <w:t> </w:t>
      </w:r>
      <w:r>
        <w:rPr>
          <w:sz w:val="24"/>
        </w:rPr>
        <w:t>revisión</w:t>
      </w:r>
      <w:r>
        <w:rPr>
          <w:spacing w:val="-3"/>
          <w:sz w:val="24"/>
        </w:rPr>
        <w:t> </w:t>
      </w:r>
      <w:r>
        <w:rPr>
          <w:sz w:val="24"/>
        </w:rPr>
        <w:t>de</w:t>
      </w:r>
      <w:r>
        <w:rPr>
          <w:spacing w:val="-3"/>
          <w:sz w:val="24"/>
        </w:rPr>
        <w:t> </w:t>
      </w:r>
      <w:r>
        <w:rPr>
          <w:spacing w:val="-2"/>
          <w:sz w:val="24"/>
        </w:rPr>
        <w:t>títulos.</w:t>
      </w:r>
    </w:p>
    <w:p>
      <w:pPr>
        <w:pStyle w:val="ListParagraph"/>
        <w:numPr>
          <w:ilvl w:val="0"/>
          <w:numId w:val="3"/>
        </w:numPr>
        <w:tabs>
          <w:tab w:pos="1856" w:val="left" w:leader="none"/>
        </w:tabs>
        <w:spacing w:line="240" w:lineRule="auto" w:before="226" w:after="0"/>
        <w:ind w:left="1856" w:right="0" w:hanging="360"/>
        <w:jc w:val="left"/>
        <w:rPr>
          <w:sz w:val="24"/>
        </w:rPr>
      </w:pPr>
      <w:r>
        <w:rPr>
          <w:sz w:val="24"/>
        </w:rPr>
        <w:t>Derechos</w:t>
      </w:r>
      <w:r>
        <w:rPr>
          <w:spacing w:val="-3"/>
          <w:sz w:val="24"/>
        </w:rPr>
        <w:t> </w:t>
      </w:r>
      <w:r>
        <w:rPr>
          <w:sz w:val="24"/>
        </w:rPr>
        <w:t>de</w:t>
      </w:r>
      <w:r>
        <w:rPr>
          <w:spacing w:val="-2"/>
          <w:sz w:val="24"/>
        </w:rPr>
        <w:t> </w:t>
      </w:r>
      <w:r>
        <w:rPr>
          <w:sz w:val="24"/>
        </w:rPr>
        <w:t>apertura</w:t>
      </w:r>
      <w:r>
        <w:rPr>
          <w:spacing w:val="-2"/>
          <w:sz w:val="24"/>
        </w:rPr>
        <w:t> </w:t>
      </w:r>
      <w:r>
        <w:rPr>
          <w:sz w:val="24"/>
        </w:rPr>
        <w:t>de</w:t>
      </w:r>
      <w:r>
        <w:rPr>
          <w:spacing w:val="-4"/>
          <w:sz w:val="24"/>
        </w:rPr>
        <w:t> </w:t>
      </w:r>
      <w:r>
        <w:rPr>
          <w:spacing w:val="-2"/>
          <w:sz w:val="24"/>
        </w:rPr>
        <w:t>farmacia.</w:t>
      </w:r>
    </w:p>
    <w:p>
      <w:pPr>
        <w:pStyle w:val="ListParagraph"/>
        <w:numPr>
          <w:ilvl w:val="0"/>
          <w:numId w:val="3"/>
        </w:numPr>
        <w:tabs>
          <w:tab w:pos="1856" w:val="left" w:leader="none"/>
        </w:tabs>
        <w:spacing w:line="228" w:lineRule="auto" w:before="238" w:after="0"/>
        <w:ind w:left="1856" w:right="1693" w:hanging="360"/>
        <w:jc w:val="left"/>
        <w:rPr>
          <w:sz w:val="24"/>
        </w:rPr>
      </w:pPr>
      <w:r>
        <w:rPr>
          <w:sz w:val="24"/>
        </w:rPr>
        <w:t>Dietas,</w:t>
      </w:r>
      <w:r>
        <w:rPr>
          <w:spacing w:val="40"/>
          <w:sz w:val="24"/>
        </w:rPr>
        <w:t> </w:t>
      </w:r>
      <w:r>
        <w:rPr>
          <w:sz w:val="24"/>
        </w:rPr>
        <w:t>cuando</w:t>
      </w:r>
      <w:r>
        <w:rPr>
          <w:spacing w:val="40"/>
          <w:sz w:val="24"/>
        </w:rPr>
        <w:t> </w:t>
      </w:r>
      <w:r>
        <w:rPr>
          <w:sz w:val="24"/>
        </w:rPr>
        <w:t>por</w:t>
      </w:r>
      <w:r>
        <w:rPr>
          <w:spacing w:val="40"/>
          <w:sz w:val="24"/>
        </w:rPr>
        <w:t> </w:t>
      </w:r>
      <w:r>
        <w:rPr>
          <w:sz w:val="24"/>
        </w:rPr>
        <w:t>requerimiento</w:t>
      </w:r>
      <w:r>
        <w:rPr>
          <w:spacing w:val="40"/>
          <w:sz w:val="24"/>
        </w:rPr>
        <w:t> </w:t>
      </w:r>
      <w:r>
        <w:rPr>
          <w:sz w:val="24"/>
        </w:rPr>
        <w:t>de</w:t>
      </w:r>
      <w:r>
        <w:rPr>
          <w:spacing w:val="40"/>
          <w:sz w:val="24"/>
        </w:rPr>
        <w:t> </w:t>
      </w:r>
      <w:r>
        <w:rPr>
          <w:sz w:val="24"/>
        </w:rPr>
        <w:t>la</w:t>
      </w:r>
      <w:r>
        <w:rPr>
          <w:spacing w:val="40"/>
          <w:sz w:val="24"/>
        </w:rPr>
        <w:t> </w:t>
      </w:r>
      <w:r>
        <w:rPr>
          <w:sz w:val="24"/>
        </w:rPr>
        <w:t>autoridad</w:t>
      </w:r>
      <w:r>
        <w:rPr>
          <w:spacing w:val="40"/>
          <w:sz w:val="24"/>
        </w:rPr>
        <w:t> </w:t>
      </w:r>
      <w:r>
        <w:rPr>
          <w:sz w:val="24"/>
        </w:rPr>
        <w:t>competente, salgan de su residencia habitual.</w:t>
      </w:r>
    </w:p>
    <w:p>
      <w:pPr>
        <w:pStyle w:val="BodyText"/>
        <w:spacing w:before="174"/>
        <w:ind w:left="2" w:right="559" w:firstLine="480"/>
        <w:jc w:val="both"/>
      </w:pPr>
      <w:r>
        <w:rPr/>
        <w:t>Reproducimos de las Ordenanzas de Farmacia los honorarios que corresponden por la</w:t>
      </w:r>
      <w:r>
        <w:rPr>
          <w:spacing w:val="-1"/>
        </w:rPr>
        <w:t> </w:t>
      </w:r>
      <w:r>
        <w:rPr/>
        <w:t>visita de apertura de una farmacia:</w:t>
      </w:r>
    </w:p>
    <w:p>
      <w:pPr>
        <w:pStyle w:val="BodyText"/>
        <w:spacing w:line="230" w:lineRule="auto" w:before="129"/>
        <w:ind w:left="1136" w:right="1693"/>
        <w:jc w:val="both"/>
      </w:pPr>
      <w:r>
        <w:rPr/>
        <w:t>“</w:t>
      </w:r>
      <w:r>
        <w:rPr>
          <w:rFonts w:ascii="Gill Sans MT" w:hAnsi="Gill Sans MT"/>
        </w:rPr>
        <w:t>…</w:t>
      </w:r>
      <w:r>
        <w:rPr/>
        <w:t> percibirá 100 reales vellón por cada una de estas visitas, y 20 reales más por cada legua que distare el pueblo de la cabeza de partido o de la residencia del Visitador”.</w:t>
      </w:r>
    </w:p>
    <w:p>
      <w:pPr>
        <w:pStyle w:val="BodyText"/>
        <w:spacing w:before="175"/>
        <w:ind w:left="2" w:right="557" w:firstLine="480"/>
        <w:jc w:val="both"/>
      </w:pPr>
      <w:r>
        <w:rPr/>
        <w:t>Los</w:t>
      </w:r>
      <w:r>
        <w:rPr>
          <w:spacing w:val="-2"/>
        </w:rPr>
        <w:t> </w:t>
      </w:r>
      <w:r>
        <w:rPr/>
        <w:t>Subdelegados</w:t>
      </w:r>
      <w:r>
        <w:rPr>
          <w:spacing w:val="-2"/>
        </w:rPr>
        <w:t> </w:t>
      </w:r>
      <w:r>
        <w:rPr/>
        <w:t>de</w:t>
      </w:r>
      <w:r>
        <w:rPr>
          <w:spacing w:val="-3"/>
        </w:rPr>
        <w:t> </w:t>
      </w:r>
      <w:r>
        <w:rPr/>
        <w:t>Farmacia</w:t>
      </w:r>
      <w:r>
        <w:rPr>
          <w:spacing w:val="-3"/>
        </w:rPr>
        <w:t> </w:t>
      </w:r>
      <w:r>
        <w:rPr/>
        <w:t>podían</w:t>
      </w:r>
      <w:r>
        <w:rPr>
          <w:spacing w:val="-3"/>
        </w:rPr>
        <w:t> </w:t>
      </w:r>
      <w:r>
        <w:rPr/>
        <w:t>tener</w:t>
      </w:r>
      <w:r>
        <w:rPr>
          <w:spacing w:val="-3"/>
        </w:rPr>
        <w:t> </w:t>
      </w:r>
      <w:r>
        <w:rPr/>
        <w:t>farmacia</w:t>
      </w:r>
      <w:r>
        <w:rPr>
          <w:spacing w:val="-3"/>
        </w:rPr>
        <w:t> </w:t>
      </w:r>
      <w:r>
        <w:rPr/>
        <w:t>propia.</w:t>
      </w:r>
      <w:r>
        <w:rPr>
          <w:spacing w:val="-3"/>
        </w:rPr>
        <w:t> </w:t>
      </w:r>
      <w:r>
        <w:rPr/>
        <w:t>Como</w:t>
      </w:r>
      <w:r>
        <w:rPr>
          <w:spacing w:val="-3"/>
        </w:rPr>
        <w:t> </w:t>
      </w:r>
      <w:r>
        <w:rPr/>
        <w:t>hemos</w:t>
      </w:r>
      <w:r>
        <w:rPr>
          <w:spacing w:val="-2"/>
        </w:rPr>
        <w:t> </w:t>
      </w:r>
      <w:r>
        <w:rPr/>
        <w:t>dicho,</w:t>
      </w:r>
      <w:r>
        <w:rPr>
          <w:spacing w:val="-3"/>
        </w:rPr>
        <w:t> </w:t>
      </w:r>
      <w:r>
        <w:rPr/>
        <w:t>aparte</w:t>
      </w:r>
      <w:r>
        <w:rPr>
          <w:spacing w:val="-3"/>
        </w:rPr>
        <w:t> </w:t>
      </w:r>
      <w:r>
        <w:rPr/>
        <w:t>del control del ejercicio de la profesión, su cometido era mas amplio y en nuestros libros de actas se recoge en varias ocasiones actuaciones levantando actas y decomisando especialidades farmacéuticas y productos químicos en establecimientos de comestibles a consecuencia de denuncias de los farmacéuticos.</w:t>
      </w:r>
    </w:p>
    <w:p>
      <w:pPr>
        <w:pStyle w:val="BodyText"/>
        <w:spacing w:before="56"/>
        <w:ind w:left="2" w:right="556" w:firstLine="480"/>
        <w:jc w:val="both"/>
      </w:pPr>
      <w:r>
        <w:rPr/>
        <w:t>Como veremos en el capítulo de las colegiaciones, en su obligación de hacer cumplir las leyes,</w:t>
      </w:r>
      <w:r>
        <w:rPr>
          <w:spacing w:val="-2"/>
        </w:rPr>
        <w:t> </w:t>
      </w:r>
      <w:r>
        <w:rPr/>
        <w:t>los</w:t>
      </w:r>
      <w:r>
        <w:rPr>
          <w:spacing w:val="-1"/>
        </w:rPr>
        <w:t> </w:t>
      </w:r>
      <w:r>
        <w:rPr/>
        <w:t>Subdelegados</w:t>
      </w:r>
      <w:r>
        <w:rPr>
          <w:spacing w:val="-1"/>
        </w:rPr>
        <w:t> </w:t>
      </w:r>
      <w:r>
        <w:rPr/>
        <w:t>de</w:t>
      </w:r>
      <w:r>
        <w:rPr>
          <w:spacing w:val="-2"/>
        </w:rPr>
        <w:t> </w:t>
      </w:r>
      <w:r>
        <w:rPr/>
        <w:t>Farmacia</w:t>
      </w:r>
      <w:r>
        <w:rPr>
          <w:spacing w:val="-2"/>
        </w:rPr>
        <w:t> </w:t>
      </w:r>
      <w:r>
        <w:rPr/>
        <w:t>se</w:t>
      </w:r>
      <w:r>
        <w:rPr>
          <w:spacing w:val="-2"/>
        </w:rPr>
        <w:t> </w:t>
      </w:r>
      <w:r>
        <w:rPr/>
        <w:t>ocuparon</w:t>
      </w:r>
      <w:r>
        <w:rPr>
          <w:spacing w:val="-2"/>
        </w:rPr>
        <w:t> </w:t>
      </w:r>
      <w:r>
        <w:rPr/>
        <w:t>de</w:t>
      </w:r>
      <w:r>
        <w:rPr>
          <w:spacing w:val="-2"/>
        </w:rPr>
        <w:t> </w:t>
      </w:r>
      <w:r>
        <w:rPr/>
        <w:t>velar</w:t>
      </w:r>
      <w:r>
        <w:rPr>
          <w:spacing w:val="-2"/>
        </w:rPr>
        <w:t> </w:t>
      </w:r>
      <w:r>
        <w:rPr/>
        <w:t>porque</w:t>
      </w:r>
      <w:r>
        <w:rPr>
          <w:spacing w:val="-2"/>
        </w:rPr>
        <w:t> </w:t>
      </w:r>
      <w:r>
        <w:rPr/>
        <w:t>los</w:t>
      </w:r>
      <w:r>
        <w:rPr>
          <w:spacing w:val="-3"/>
        </w:rPr>
        <w:t> </w:t>
      </w:r>
      <w:r>
        <w:rPr/>
        <w:t>farmacéuticos</w:t>
      </w:r>
      <w:r>
        <w:rPr>
          <w:spacing w:val="-1"/>
        </w:rPr>
        <w:t> </w:t>
      </w:r>
      <w:r>
        <w:rPr/>
        <w:t>de</w:t>
      </w:r>
      <w:r>
        <w:rPr>
          <w:spacing w:val="-4"/>
        </w:rPr>
        <w:t> </w:t>
      </w:r>
      <w:r>
        <w:rPr/>
        <w:t>su</w:t>
      </w:r>
      <w:r>
        <w:rPr>
          <w:spacing w:val="-2"/>
        </w:rPr>
        <w:t> </w:t>
      </w:r>
      <w:r>
        <w:rPr/>
        <w:t>distrito se inscribiesen en el Colegio. Pero luego comienza un interesante período de reorganización de</w:t>
      </w:r>
      <w:r>
        <w:rPr>
          <w:spacing w:val="40"/>
        </w:rPr>
        <w:t> </w:t>
      </w:r>
      <w:r>
        <w:rPr/>
        <w:t>la sanidad y las funciones de los subdelegados fueron siendo asumidas por las Inspecciones Provinciales de</w:t>
      </w:r>
      <w:r>
        <w:rPr>
          <w:spacing w:val="-1"/>
        </w:rPr>
        <w:t> </w:t>
      </w:r>
      <w:r>
        <w:rPr/>
        <w:t>Sanidad</w:t>
      </w:r>
      <w:r>
        <w:rPr>
          <w:spacing w:val="-1"/>
        </w:rPr>
        <w:t> </w:t>
      </w:r>
      <w:r>
        <w:rPr/>
        <w:t>y</w:t>
      </w:r>
      <w:r>
        <w:rPr>
          <w:spacing w:val="-2"/>
        </w:rPr>
        <w:t> </w:t>
      </w:r>
      <w:r>
        <w:rPr/>
        <w:t>los propios</w:t>
      </w:r>
      <w:r>
        <w:rPr>
          <w:spacing w:val="-2"/>
        </w:rPr>
        <w:t> </w:t>
      </w:r>
      <w:r>
        <w:rPr/>
        <w:t>Colegios.</w:t>
      </w:r>
      <w:r>
        <w:rPr>
          <w:spacing w:val="-2"/>
        </w:rPr>
        <w:t> </w:t>
      </w:r>
      <w:r>
        <w:rPr/>
        <w:t>Esquematizando,</w:t>
      </w:r>
      <w:r>
        <w:rPr>
          <w:spacing w:val="-1"/>
        </w:rPr>
        <w:t> </w:t>
      </w:r>
      <w:r>
        <w:rPr/>
        <w:t>diremos que</w:t>
      </w:r>
      <w:r>
        <w:rPr>
          <w:spacing w:val="-1"/>
        </w:rPr>
        <w:t> </w:t>
      </w:r>
      <w:r>
        <w:rPr/>
        <w:t>el</w:t>
      </w:r>
      <w:r>
        <w:rPr>
          <w:spacing w:val="-1"/>
        </w:rPr>
        <w:t> </w:t>
      </w:r>
      <w:r>
        <w:rPr/>
        <w:t>Decreto</w:t>
      </w:r>
      <w:r>
        <w:rPr>
          <w:spacing w:val="-1"/>
        </w:rPr>
        <w:t> </w:t>
      </w:r>
      <w:r>
        <w:rPr/>
        <w:t>de</w:t>
      </w:r>
      <w:r>
        <w:rPr>
          <w:spacing w:val="-1"/>
        </w:rPr>
        <w:t> </w:t>
      </w:r>
      <w:r>
        <w:rPr/>
        <w:t>3</w:t>
      </w:r>
      <w:r>
        <w:rPr>
          <w:spacing w:val="-2"/>
        </w:rPr>
        <w:t> </w:t>
      </w:r>
      <w:r>
        <w:rPr/>
        <w:t>de Septiembre</w:t>
      </w:r>
      <w:r>
        <w:rPr>
          <w:spacing w:val="4"/>
        </w:rPr>
        <w:t> </w:t>
      </w:r>
      <w:r>
        <w:rPr/>
        <w:t>de</w:t>
      </w:r>
      <w:r>
        <w:rPr>
          <w:spacing w:val="3"/>
        </w:rPr>
        <w:t> </w:t>
      </w:r>
      <w:r>
        <w:rPr/>
        <w:t>1933</w:t>
      </w:r>
      <w:hyperlink w:history="true" w:anchor="_bookmark3">
        <w:r>
          <w:rPr>
            <w:vertAlign w:val="superscript"/>
          </w:rPr>
          <w:t>4</w:t>
        </w:r>
      </w:hyperlink>
      <w:r>
        <w:rPr>
          <w:spacing w:val="4"/>
          <w:vertAlign w:val="baseline"/>
        </w:rPr>
        <w:t> </w:t>
      </w:r>
      <w:r>
        <w:rPr>
          <w:vertAlign w:val="baseline"/>
        </w:rPr>
        <w:t>declara</w:t>
      </w:r>
      <w:r>
        <w:rPr>
          <w:spacing w:val="4"/>
          <w:vertAlign w:val="baseline"/>
        </w:rPr>
        <w:t> </w:t>
      </w:r>
      <w:r>
        <w:rPr>
          <w:vertAlign w:val="baseline"/>
        </w:rPr>
        <w:t>a</w:t>
      </w:r>
      <w:r>
        <w:rPr>
          <w:spacing w:val="3"/>
          <w:vertAlign w:val="baseline"/>
        </w:rPr>
        <w:t> </w:t>
      </w:r>
      <w:r>
        <w:rPr>
          <w:vertAlign w:val="baseline"/>
        </w:rPr>
        <w:t>extinguir</w:t>
      </w:r>
      <w:r>
        <w:rPr>
          <w:spacing w:val="4"/>
          <w:vertAlign w:val="baseline"/>
        </w:rPr>
        <w:t> </w:t>
      </w:r>
      <w:r>
        <w:rPr>
          <w:vertAlign w:val="baseline"/>
        </w:rPr>
        <w:t>el</w:t>
      </w:r>
      <w:r>
        <w:rPr>
          <w:spacing w:val="5"/>
          <w:vertAlign w:val="baseline"/>
        </w:rPr>
        <w:t> </w:t>
      </w:r>
      <w:r>
        <w:rPr>
          <w:vertAlign w:val="baseline"/>
        </w:rPr>
        <w:t>Cuerpo</w:t>
      </w:r>
      <w:r>
        <w:rPr>
          <w:spacing w:val="3"/>
          <w:vertAlign w:val="baseline"/>
        </w:rPr>
        <w:t> </w:t>
      </w:r>
      <w:r>
        <w:rPr>
          <w:vertAlign w:val="baseline"/>
        </w:rPr>
        <w:t>de</w:t>
      </w:r>
      <w:r>
        <w:rPr>
          <w:spacing w:val="3"/>
          <w:vertAlign w:val="baseline"/>
        </w:rPr>
        <w:t> </w:t>
      </w:r>
      <w:r>
        <w:rPr>
          <w:vertAlign w:val="baseline"/>
        </w:rPr>
        <w:t>Subdelegados</w:t>
      </w:r>
      <w:r>
        <w:rPr>
          <w:spacing w:val="4"/>
          <w:vertAlign w:val="baseline"/>
        </w:rPr>
        <w:t> </w:t>
      </w:r>
      <w:r>
        <w:rPr>
          <w:vertAlign w:val="baseline"/>
        </w:rPr>
        <w:t>de</w:t>
      </w:r>
      <w:r>
        <w:rPr>
          <w:spacing w:val="3"/>
          <w:vertAlign w:val="baseline"/>
        </w:rPr>
        <w:t> </w:t>
      </w:r>
      <w:r>
        <w:rPr>
          <w:vertAlign w:val="baseline"/>
        </w:rPr>
        <w:t>Medicina</w:t>
      </w:r>
      <w:r>
        <w:rPr>
          <w:spacing w:val="3"/>
          <w:vertAlign w:val="baseline"/>
        </w:rPr>
        <w:t> </w:t>
      </w:r>
      <w:r>
        <w:rPr>
          <w:vertAlign w:val="baseline"/>
        </w:rPr>
        <w:t>y</w:t>
      </w:r>
      <w:r>
        <w:rPr>
          <w:spacing w:val="3"/>
          <w:vertAlign w:val="baseline"/>
        </w:rPr>
        <w:t> </w:t>
      </w:r>
      <w:r>
        <w:rPr>
          <w:vertAlign w:val="baseline"/>
        </w:rPr>
        <w:t>Farmacia</w:t>
      </w:r>
      <w:r>
        <w:rPr>
          <w:spacing w:val="3"/>
          <w:vertAlign w:val="baseline"/>
        </w:rPr>
        <w:t> </w:t>
      </w:r>
      <w:r>
        <w:rPr>
          <w:spacing w:val="-5"/>
          <w:vertAlign w:val="baseline"/>
        </w:rPr>
        <w:t>(ya</w:t>
      </w:r>
    </w:p>
    <w:p>
      <w:pPr>
        <w:pStyle w:val="BodyText"/>
        <w:spacing w:before="52"/>
        <w:rPr>
          <w:sz w:val="20"/>
        </w:rPr>
      </w:pPr>
      <w:r>
        <w:rPr>
          <w:sz w:val="20"/>
        </w:rPr>
        <mc:AlternateContent>
          <mc:Choice Requires="wps">
            <w:drawing>
              <wp:anchor distT="0" distB="0" distL="0" distR="0" allowOverlap="1" layoutInCell="1" locked="0" behindDoc="1" simplePos="0" relativeHeight="487589888">
                <wp:simplePos x="0" y="0"/>
                <wp:positionH relativeFrom="page">
                  <wp:posOffset>720089</wp:posOffset>
                </wp:positionH>
                <wp:positionV relativeFrom="paragraph">
                  <wp:posOffset>194633</wp:posOffset>
                </wp:positionV>
                <wp:extent cx="1485265" cy="6985"/>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15.325451pt;width:116.900637pt;height:.500626pt;mso-position-horizontal-relative:page;mso-position-vertical-relative:paragraph;z-index:-15726592;mso-wrap-distance-left:0;mso-wrap-distance-right:0" id="docshape32" filled="true" fillcolor="#000000" stroked="false">
                <v:fill type="solid"/>
                <w10:wrap type="topAndBottom"/>
              </v:rect>
            </w:pict>
          </mc:Fallback>
        </mc:AlternateContent>
      </w:r>
    </w:p>
    <w:p>
      <w:pPr>
        <w:pStyle w:val="ListParagraph"/>
        <w:numPr>
          <w:ilvl w:val="0"/>
          <w:numId w:val="2"/>
        </w:numPr>
        <w:tabs>
          <w:tab w:pos="286" w:val="left" w:leader="none"/>
        </w:tabs>
        <w:spacing w:line="240" w:lineRule="auto" w:before="115" w:after="0"/>
        <w:ind w:left="286" w:right="0" w:hanging="284"/>
        <w:jc w:val="left"/>
        <w:rPr>
          <w:sz w:val="20"/>
        </w:rPr>
      </w:pPr>
      <w:bookmarkStart w:name="_bookmark3" w:id="12"/>
      <w:bookmarkEnd w:id="12"/>
      <w:r>
        <w:rPr>
          <w:sz w:val="20"/>
        </w:rPr>
        <w:t>D</w:t>
      </w:r>
      <w:r>
        <w:rPr>
          <w:sz w:val="20"/>
        </w:rPr>
        <w:t>ecreto</w:t>
      </w:r>
      <w:r>
        <w:rPr>
          <w:spacing w:val="-3"/>
          <w:sz w:val="20"/>
        </w:rPr>
        <w:t> </w:t>
      </w:r>
      <w:r>
        <w:rPr>
          <w:sz w:val="20"/>
        </w:rPr>
        <w:t>de 3</w:t>
      </w:r>
      <w:r>
        <w:rPr>
          <w:spacing w:val="-1"/>
          <w:sz w:val="20"/>
        </w:rPr>
        <w:t> </w:t>
      </w:r>
      <w:r>
        <w:rPr>
          <w:sz w:val="20"/>
        </w:rPr>
        <w:t>de</w:t>
      </w:r>
      <w:r>
        <w:rPr>
          <w:spacing w:val="-2"/>
          <w:sz w:val="20"/>
        </w:rPr>
        <w:t> </w:t>
      </w:r>
      <w:r>
        <w:rPr>
          <w:sz w:val="20"/>
        </w:rPr>
        <w:t>Septiembre de</w:t>
      </w:r>
      <w:r>
        <w:rPr>
          <w:spacing w:val="-2"/>
          <w:sz w:val="20"/>
        </w:rPr>
        <w:t> </w:t>
      </w:r>
      <w:r>
        <w:rPr>
          <w:sz w:val="20"/>
        </w:rPr>
        <w:t>1933</w:t>
      </w:r>
      <w:r>
        <w:rPr>
          <w:spacing w:val="-1"/>
          <w:sz w:val="20"/>
        </w:rPr>
        <w:t> </w:t>
      </w:r>
      <w:r>
        <w:rPr>
          <w:sz w:val="20"/>
        </w:rPr>
        <w:t>(Gaceta</w:t>
      </w:r>
      <w:r>
        <w:rPr>
          <w:spacing w:val="-2"/>
          <w:sz w:val="20"/>
        </w:rPr>
        <w:t> </w:t>
      </w:r>
      <w:r>
        <w:rPr>
          <w:sz w:val="20"/>
        </w:rPr>
        <w:t>del </w:t>
      </w:r>
      <w:r>
        <w:rPr>
          <w:spacing w:val="-5"/>
          <w:sz w:val="20"/>
        </w:rPr>
        <w:t>6)</w:t>
      </w:r>
    </w:p>
    <w:p>
      <w:pPr>
        <w:pStyle w:val="ListParagraph"/>
        <w:spacing w:after="0" w:line="240" w:lineRule="auto"/>
        <w:jc w:val="left"/>
        <w:rPr>
          <w:sz w:val="20"/>
        </w:rPr>
        <w:sectPr>
          <w:headerReference w:type="even" r:id="rId27"/>
          <w:pgSz w:w="11900" w:h="16840"/>
          <w:pgMar w:header="0" w:footer="0" w:top="1060" w:bottom="1400" w:left="1133" w:right="850"/>
        </w:sectPr>
      </w:pPr>
    </w:p>
    <w:p>
      <w:pPr>
        <w:pStyle w:val="BodyText"/>
        <w:spacing w:before="14"/>
      </w:pPr>
    </w:p>
    <w:p>
      <w:pPr>
        <w:pStyle w:val="BodyText"/>
        <w:ind w:left="287" w:right="273"/>
        <w:jc w:val="both"/>
      </w:pPr>
      <w:r>
        <w:rPr/>
        <w:t>los de Veterinaria habían sido suprimidos por un Decreto anterior de 3 de Noviembre de 1931) . No obstante, dicho Decreto disponía que las subdelegaciones que estuviesen provistas en propiedad se considerasen subsistentes hasta que normalmente se produzcan las vacantes. Meses mas</w:t>
      </w:r>
      <w:r>
        <w:rPr>
          <w:spacing w:val="-3"/>
        </w:rPr>
        <w:t> </w:t>
      </w:r>
      <w:r>
        <w:rPr/>
        <w:t>tarde</w:t>
      </w:r>
      <w:r>
        <w:rPr>
          <w:spacing w:val="-3"/>
        </w:rPr>
        <w:t> </w:t>
      </w:r>
      <w:r>
        <w:rPr/>
        <w:t>el</w:t>
      </w:r>
      <w:r>
        <w:rPr>
          <w:spacing w:val="-4"/>
        </w:rPr>
        <w:t> </w:t>
      </w:r>
      <w:r>
        <w:rPr/>
        <w:t>Decreto</w:t>
      </w:r>
      <w:r>
        <w:rPr>
          <w:spacing w:val="-3"/>
        </w:rPr>
        <w:t> </w:t>
      </w:r>
      <w:r>
        <w:rPr/>
        <w:t>de</w:t>
      </w:r>
      <w:r>
        <w:rPr>
          <w:spacing w:val="-4"/>
        </w:rPr>
        <w:t> </w:t>
      </w:r>
      <w:r>
        <w:rPr/>
        <w:t>13</w:t>
      </w:r>
      <w:r>
        <w:rPr>
          <w:spacing w:val="-3"/>
        </w:rPr>
        <w:t> </w:t>
      </w:r>
      <w:r>
        <w:rPr/>
        <w:t>de</w:t>
      </w:r>
      <w:r>
        <w:rPr>
          <w:spacing w:val="-3"/>
        </w:rPr>
        <w:t> </w:t>
      </w:r>
      <w:r>
        <w:rPr/>
        <w:t>Diciembre</w:t>
      </w:r>
      <w:r>
        <w:rPr>
          <w:spacing w:val="-4"/>
        </w:rPr>
        <w:t> </w:t>
      </w:r>
      <w:r>
        <w:rPr/>
        <w:t>de</w:t>
      </w:r>
      <w:r>
        <w:rPr>
          <w:spacing w:val="-4"/>
        </w:rPr>
        <w:t> </w:t>
      </w:r>
      <w:r>
        <w:rPr/>
        <w:t>1933</w:t>
      </w:r>
      <w:hyperlink w:history="true" w:anchor="_bookmark4">
        <w:r>
          <w:rPr>
            <w:vertAlign w:val="superscript"/>
          </w:rPr>
          <w:t>5</w:t>
        </w:r>
      </w:hyperlink>
      <w:r>
        <w:rPr>
          <w:vertAlign w:val="baseline"/>
        </w:rPr>
        <w:t>,</w:t>
      </w:r>
      <w:r>
        <w:rPr>
          <w:spacing w:val="-3"/>
          <w:vertAlign w:val="baseline"/>
        </w:rPr>
        <w:t> </w:t>
      </w:r>
      <w:r>
        <w:rPr>
          <w:vertAlign w:val="baseline"/>
        </w:rPr>
        <w:t>obviamente</w:t>
      </w:r>
      <w:r>
        <w:rPr>
          <w:spacing w:val="-3"/>
          <w:vertAlign w:val="baseline"/>
        </w:rPr>
        <w:t> </w:t>
      </w:r>
      <w:r>
        <w:rPr>
          <w:vertAlign w:val="baseline"/>
        </w:rPr>
        <w:t>del</w:t>
      </w:r>
      <w:r>
        <w:rPr>
          <w:spacing w:val="-4"/>
          <w:vertAlign w:val="baseline"/>
        </w:rPr>
        <w:t> </w:t>
      </w:r>
      <w:r>
        <w:rPr>
          <w:vertAlign w:val="baseline"/>
        </w:rPr>
        <w:t>Ministerio</w:t>
      </w:r>
      <w:r>
        <w:rPr>
          <w:spacing w:val="-3"/>
          <w:vertAlign w:val="baseline"/>
        </w:rPr>
        <w:t> </w:t>
      </w:r>
      <w:r>
        <w:rPr>
          <w:vertAlign w:val="baseline"/>
        </w:rPr>
        <w:t>de</w:t>
      </w:r>
      <w:r>
        <w:rPr>
          <w:spacing w:val="-4"/>
          <w:vertAlign w:val="baseline"/>
        </w:rPr>
        <w:t> </w:t>
      </w:r>
      <w:r>
        <w:rPr>
          <w:vertAlign w:val="baseline"/>
        </w:rPr>
        <w:t>la</w:t>
      </w:r>
      <w:r>
        <w:rPr>
          <w:spacing w:val="-3"/>
          <w:vertAlign w:val="baseline"/>
        </w:rPr>
        <w:t> </w:t>
      </w:r>
      <w:r>
        <w:rPr>
          <w:vertAlign w:val="baseline"/>
        </w:rPr>
        <w:t>Gobernación, en su artículo 4º dispone que “el registro de títulos profesionales se llevará a cabo por los respectivos Colegios, los cuales darán cuenta mensualmente al Inspector provincial de Sanidad respectivo</w:t>
      </w:r>
      <w:r>
        <w:rPr>
          <w:spacing w:val="-1"/>
          <w:vertAlign w:val="baseline"/>
        </w:rPr>
        <w:t> </w:t>
      </w:r>
      <w:r>
        <w:rPr>
          <w:vertAlign w:val="baseline"/>
        </w:rPr>
        <w:t>de</w:t>
      </w:r>
      <w:r>
        <w:rPr>
          <w:spacing w:val="-1"/>
          <w:vertAlign w:val="baseline"/>
        </w:rPr>
        <w:t> </w:t>
      </w:r>
      <w:r>
        <w:rPr>
          <w:vertAlign w:val="baseline"/>
        </w:rPr>
        <w:t>los registros</w:t>
      </w:r>
      <w:r>
        <w:rPr>
          <w:spacing w:val="-2"/>
          <w:vertAlign w:val="baseline"/>
        </w:rPr>
        <w:t> </w:t>
      </w:r>
      <w:r>
        <w:rPr>
          <w:vertAlign w:val="baseline"/>
        </w:rPr>
        <w:t>llevados a</w:t>
      </w:r>
      <w:r>
        <w:rPr>
          <w:spacing w:val="-3"/>
          <w:vertAlign w:val="baseline"/>
        </w:rPr>
        <w:t> </w:t>
      </w:r>
      <w:r>
        <w:rPr>
          <w:vertAlign w:val="baseline"/>
        </w:rPr>
        <w:t>cabo</w:t>
      </w:r>
      <w:r>
        <w:rPr>
          <w:spacing w:val="-1"/>
          <w:vertAlign w:val="baseline"/>
        </w:rPr>
        <w:t> </w:t>
      </w:r>
      <w:r>
        <w:rPr>
          <w:vertAlign w:val="baseline"/>
        </w:rPr>
        <w:t>durante</w:t>
      </w:r>
      <w:r>
        <w:rPr>
          <w:spacing w:val="-1"/>
          <w:vertAlign w:val="baseline"/>
        </w:rPr>
        <w:t> </w:t>
      </w:r>
      <w:r>
        <w:rPr>
          <w:vertAlign w:val="baseline"/>
        </w:rPr>
        <w:t>ese</w:t>
      </w:r>
      <w:r>
        <w:rPr>
          <w:spacing w:val="-3"/>
          <w:vertAlign w:val="baseline"/>
        </w:rPr>
        <w:t> </w:t>
      </w:r>
      <w:r>
        <w:rPr>
          <w:vertAlign w:val="baseline"/>
        </w:rPr>
        <w:t>período</w:t>
      </w:r>
      <w:r>
        <w:rPr>
          <w:spacing w:val="-1"/>
          <w:vertAlign w:val="baseline"/>
        </w:rPr>
        <w:t> </w:t>
      </w:r>
      <w:r>
        <w:rPr>
          <w:vertAlign w:val="baseline"/>
        </w:rPr>
        <w:t>de</w:t>
      </w:r>
      <w:r>
        <w:rPr>
          <w:spacing w:val="-3"/>
          <w:vertAlign w:val="baseline"/>
        </w:rPr>
        <w:t> </w:t>
      </w:r>
      <w:r>
        <w:rPr>
          <w:vertAlign w:val="baseline"/>
        </w:rPr>
        <w:t>tiempo”.</w:t>
      </w:r>
      <w:r>
        <w:rPr>
          <w:spacing w:val="-1"/>
          <w:vertAlign w:val="baseline"/>
        </w:rPr>
        <w:t> </w:t>
      </w:r>
      <w:r>
        <w:rPr>
          <w:vertAlign w:val="baseline"/>
        </w:rPr>
        <w:t>Esta</w:t>
      </w:r>
      <w:r>
        <w:rPr>
          <w:spacing w:val="-1"/>
          <w:vertAlign w:val="baseline"/>
        </w:rPr>
        <w:t> </w:t>
      </w:r>
      <w:r>
        <w:rPr>
          <w:vertAlign w:val="baseline"/>
        </w:rPr>
        <w:t>es la</w:t>
      </w:r>
      <w:r>
        <w:rPr>
          <w:spacing w:val="-1"/>
          <w:vertAlign w:val="baseline"/>
        </w:rPr>
        <w:t> </w:t>
      </w:r>
      <w:r>
        <w:rPr>
          <w:vertAlign w:val="baseline"/>
        </w:rPr>
        <w:t>razón</w:t>
      </w:r>
      <w:r>
        <w:rPr>
          <w:spacing w:val="-1"/>
          <w:vertAlign w:val="baseline"/>
        </w:rPr>
        <w:t> </w:t>
      </w:r>
      <w:r>
        <w:rPr>
          <w:vertAlign w:val="baseline"/>
        </w:rPr>
        <w:t>por</w:t>
      </w:r>
      <w:r>
        <w:rPr>
          <w:spacing w:val="-2"/>
          <w:vertAlign w:val="baseline"/>
        </w:rPr>
        <w:t> </w:t>
      </w:r>
      <w:r>
        <w:rPr>
          <w:vertAlign w:val="baseline"/>
        </w:rPr>
        <w:t>la que el libro de colegiados de nuestro Colegio se empezó a llevar a partir de esa fecha y no</w:t>
      </w:r>
      <w:r>
        <w:rPr>
          <w:spacing w:val="40"/>
          <w:vertAlign w:val="baseline"/>
        </w:rPr>
        <w:t> </w:t>
      </w:r>
      <w:r>
        <w:rPr>
          <w:vertAlign w:val="baseline"/>
        </w:rPr>
        <w:t>recoge, por tanto, los nombres de aquellos farmacéuticos fundadores que habían ya fallecido en esa fecha.</w:t>
      </w:r>
    </w:p>
    <w:p>
      <w:pPr>
        <w:pStyle w:val="BodyText"/>
        <w:spacing w:before="58"/>
        <w:ind w:left="287" w:right="282" w:firstLine="480"/>
        <w:jc w:val="both"/>
      </w:pPr>
      <w:r>
        <w:rPr/>
        <w:t>Sobre quienes fueron nuestros Subdelegados en una relación de colegiados figuran los </w:t>
      </w:r>
      <w:r>
        <w:rPr>
          <w:spacing w:val="-2"/>
        </w:rPr>
        <w:t>siguientes:</w:t>
      </w:r>
    </w:p>
    <w:p>
      <w:pPr>
        <w:pStyle w:val="ListParagraph"/>
        <w:numPr>
          <w:ilvl w:val="1"/>
          <w:numId w:val="2"/>
        </w:numPr>
        <w:tabs>
          <w:tab w:pos="1715" w:val="left" w:leader="none"/>
        </w:tabs>
        <w:spacing w:line="240" w:lineRule="auto" w:before="56" w:after="0"/>
        <w:ind w:left="1715" w:right="272" w:hanging="360"/>
        <w:jc w:val="left"/>
        <w:rPr>
          <w:rFonts w:ascii="Segoe UI Symbol" w:hAnsi="Segoe UI Symbol"/>
          <w:sz w:val="18"/>
        </w:rPr>
      </w:pPr>
      <w:r>
        <w:rPr>
          <w:sz w:val="24"/>
        </w:rPr>
        <w:t>Don Antonio</w:t>
      </w:r>
      <w:r>
        <w:rPr>
          <w:spacing w:val="26"/>
          <w:sz w:val="24"/>
        </w:rPr>
        <w:t> </w:t>
      </w:r>
      <w:r>
        <w:rPr>
          <w:sz w:val="24"/>
        </w:rPr>
        <w:t>R. Vila</w:t>
      </w:r>
      <w:r>
        <w:rPr>
          <w:spacing w:val="25"/>
          <w:sz w:val="24"/>
        </w:rPr>
        <w:t> </w:t>
      </w:r>
      <w:r>
        <w:rPr>
          <w:sz w:val="24"/>
        </w:rPr>
        <w:t>Enríquez, del</w:t>
      </w:r>
      <w:r>
        <w:rPr>
          <w:spacing w:val="25"/>
          <w:sz w:val="24"/>
        </w:rPr>
        <w:t> </w:t>
      </w:r>
      <w:r>
        <w:rPr>
          <w:sz w:val="24"/>
        </w:rPr>
        <w:t>Distrito de Vegueta,</w:t>
      </w:r>
      <w:r>
        <w:rPr>
          <w:spacing w:val="26"/>
          <w:sz w:val="24"/>
        </w:rPr>
        <w:t> </w:t>
      </w:r>
      <w:r>
        <w:rPr>
          <w:sz w:val="24"/>
        </w:rPr>
        <w:t>Partido</w:t>
      </w:r>
      <w:r>
        <w:rPr>
          <w:spacing w:val="26"/>
          <w:sz w:val="24"/>
        </w:rPr>
        <w:t> </w:t>
      </w:r>
      <w:r>
        <w:rPr>
          <w:sz w:val="24"/>
        </w:rPr>
        <w:t>Judicial</w:t>
      </w:r>
      <w:r>
        <w:rPr>
          <w:spacing w:val="25"/>
          <w:sz w:val="24"/>
        </w:rPr>
        <w:t> </w:t>
      </w:r>
      <w:r>
        <w:rPr>
          <w:sz w:val="24"/>
        </w:rPr>
        <w:t>de Las Palmas y del Partido de Telde.</w:t>
      </w:r>
    </w:p>
    <w:p>
      <w:pPr>
        <w:pStyle w:val="ListParagraph"/>
        <w:numPr>
          <w:ilvl w:val="1"/>
          <w:numId w:val="2"/>
        </w:numPr>
        <w:tabs>
          <w:tab w:pos="1715" w:val="left" w:leader="none"/>
        </w:tabs>
        <w:spacing w:line="240" w:lineRule="auto" w:before="58" w:after="0"/>
        <w:ind w:left="1715" w:right="276" w:hanging="360"/>
        <w:jc w:val="left"/>
        <w:rPr>
          <w:rFonts w:ascii="Segoe UI Symbol" w:hAnsi="Segoe UI Symbol"/>
          <w:sz w:val="18"/>
        </w:rPr>
      </w:pPr>
      <w:r>
        <w:rPr>
          <w:sz w:val="24"/>
        </w:rPr>
        <w:t>Don Manuel Mascareñas Boscasa, del Distrito de Triana, Partido Judicial de Las </w:t>
      </w:r>
      <w:r>
        <w:rPr>
          <w:spacing w:val="-2"/>
          <w:sz w:val="24"/>
        </w:rPr>
        <w:t>Palmas.</w:t>
      </w:r>
    </w:p>
    <w:p>
      <w:pPr>
        <w:pStyle w:val="ListParagraph"/>
        <w:numPr>
          <w:ilvl w:val="1"/>
          <w:numId w:val="2"/>
        </w:numPr>
        <w:tabs>
          <w:tab w:pos="1714" w:val="left" w:leader="none"/>
        </w:tabs>
        <w:spacing w:line="240" w:lineRule="auto" w:before="56" w:after="0"/>
        <w:ind w:left="1714" w:right="0" w:hanging="359"/>
        <w:jc w:val="left"/>
        <w:rPr>
          <w:rFonts w:ascii="Segoe UI Symbol" w:hAnsi="Segoe UI Symbol"/>
          <w:sz w:val="18"/>
        </w:rPr>
      </w:pPr>
      <w:r>
        <w:rPr>
          <w:sz w:val="24"/>
        </w:rPr>
        <w:t>Don</w:t>
      </w:r>
      <w:r>
        <w:rPr>
          <w:spacing w:val="-3"/>
          <w:sz w:val="24"/>
        </w:rPr>
        <w:t> </w:t>
      </w:r>
      <w:r>
        <w:rPr>
          <w:sz w:val="24"/>
        </w:rPr>
        <w:t>Sebastián</w:t>
      </w:r>
      <w:r>
        <w:rPr>
          <w:spacing w:val="-1"/>
          <w:sz w:val="24"/>
        </w:rPr>
        <w:t> </w:t>
      </w:r>
      <w:r>
        <w:rPr>
          <w:sz w:val="24"/>
        </w:rPr>
        <w:t>Rodríguez</w:t>
      </w:r>
      <w:r>
        <w:rPr>
          <w:spacing w:val="-2"/>
          <w:sz w:val="24"/>
        </w:rPr>
        <w:t> </w:t>
      </w:r>
      <w:r>
        <w:rPr>
          <w:sz w:val="24"/>
        </w:rPr>
        <w:t>Hernández,</w:t>
      </w:r>
      <w:r>
        <w:rPr>
          <w:spacing w:val="-2"/>
          <w:sz w:val="24"/>
        </w:rPr>
        <w:t> </w:t>
      </w:r>
      <w:r>
        <w:rPr>
          <w:sz w:val="24"/>
        </w:rPr>
        <w:t>del</w:t>
      </w:r>
      <w:r>
        <w:rPr>
          <w:spacing w:val="-1"/>
          <w:sz w:val="24"/>
        </w:rPr>
        <w:t> </w:t>
      </w:r>
      <w:r>
        <w:rPr>
          <w:sz w:val="24"/>
        </w:rPr>
        <w:t>Partido</w:t>
      </w:r>
      <w:r>
        <w:rPr>
          <w:spacing w:val="-2"/>
          <w:sz w:val="24"/>
        </w:rPr>
        <w:t> </w:t>
      </w:r>
      <w:r>
        <w:rPr>
          <w:sz w:val="24"/>
        </w:rPr>
        <w:t>Judicial</w:t>
      </w:r>
      <w:r>
        <w:rPr>
          <w:spacing w:val="-1"/>
          <w:sz w:val="24"/>
        </w:rPr>
        <w:t> </w:t>
      </w:r>
      <w:r>
        <w:rPr>
          <w:sz w:val="24"/>
        </w:rPr>
        <w:t>de</w:t>
      </w:r>
      <w:r>
        <w:rPr>
          <w:spacing w:val="-3"/>
          <w:sz w:val="24"/>
        </w:rPr>
        <w:t> </w:t>
      </w:r>
      <w:r>
        <w:rPr>
          <w:sz w:val="24"/>
        </w:rPr>
        <w:t>Guía,</w:t>
      </w:r>
      <w:r>
        <w:rPr>
          <w:spacing w:val="-2"/>
          <w:sz w:val="24"/>
        </w:rPr>
        <w:t> </w:t>
      </w:r>
      <w:r>
        <w:rPr>
          <w:spacing w:val="-10"/>
          <w:sz w:val="24"/>
        </w:rPr>
        <w:t>y</w:t>
      </w:r>
    </w:p>
    <w:p>
      <w:pPr>
        <w:pStyle w:val="ListParagraph"/>
        <w:numPr>
          <w:ilvl w:val="1"/>
          <w:numId w:val="2"/>
        </w:numPr>
        <w:tabs>
          <w:tab w:pos="1714" w:val="left" w:leader="none"/>
        </w:tabs>
        <w:spacing w:line="240" w:lineRule="auto" w:before="58" w:after="0"/>
        <w:ind w:left="1714" w:right="0" w:hanging="359"/>
        <w:jc w:val="left"/>
        <w:rPr>
          <w:rFonts w:ascii="Segoe UI Symbol" w:hAnsi="Segoe UI Symbol"/>
          <w:sz w:val="18"/>
        </w:rPr>
      </w:pPr>
      <w:r>
        <w:rPr>
          <w:sz w:val="24"/>
        </w:rPr>
        <w:t>Don</w:t>
      </w:r>
      <w:r>
        <w:rPr>
          <w:spacing w:val="-4"/>
          <w:sz w:val="24"/>
        </w:rPr>
        <w:t> </w:t>
      </w:r>
      <w:r>
        <w:rPr>
          <w:sz w:val="24"/>
        </w:rPr>
        <w:t>Francisco</w:t>
      </w:r>
      <w:r>
        <w:rPr>
          <w:spacing w:val="-2"/>
          <w:sz w:val="24"/>
        </w:rPr>
        <w:t> </w:t>
      </w:r>
      <w:r>
        <w:rPr>
          <w:sz w:val="24"/>
        </w:rPr>
        <w:t>Matallana</w:t>
      </w:r>
      <w:r>
        <w:rPr>
          <w:spacing w:val="-3"/>
          <w:sz w:val="24"/>
        </w:rPr>
        <w:t> </w:t>
      </w:r>
      <w:r>
        <w:rPr>
          <w:sz w:val="24"/>
        </w:rPr>
        <w:t>Chamorro,</w:t>
      </w:r>
      <w:r>
        <w:rPr>
          <w:spacing w:val="-1"/>
          <w:sz w:val="24"/>
        </w:rPr>
        <w:t> </w:t>
      </w:r>
      <w:r>
        <w:rPr>
          <w:sz w:val="24"/>
        </w:rPr>
        <w:t>del</w:t>
      </w:r>
      <w:r>
        <w:rPr>
          <w:spacing w:val="-3"/>
          <w:sz w:val="24"/>
        </w:rPr>
        <w:t> </w:t>
      </w:r>
      <w:r>
        <w:rPr>
          <w:sz w:val="24"/>
        </w:rPr>
        <w:t>Partido</w:t>
      </w:r>
      <w:r>
        <w:rPr>
          <w:spacing w:val="-1"/>
          <w:sz w:val="24"/>
        </w:rPr>
        <w:t> </w:t>
      </w:r>
      <w:r>
        <w:rPr>
          <w:sz w:val="24"/>
        </w:rPr>
        <w:t>Judicial</w:t>
      </w:r>
      <w:r>
        <w:rPr>
          <w:spacing w:val="-3"/>
          <w:sz w:val="24"/>
        </w:rPr>
        <w:t> </w:t>
      </w:r>
      <w:r>
        <w:rPr>
          <w:sz w:val="24"/>
        </w:rPr>
        <w:t>de</w:t>
      </w:r>
      <w:r>
        <w:rPr>
          <w:spacing w:val="-14"/>
          <w:sz w:val="24"/>
        </w:rPr>
        <w:t> </w:t>
      </w:r>
      <w:r>
        <w:rPr>
          <w:spacing w:val="-2"/>
          <w:sz w:val="24"/>
        </w:rPr>
        <w:t>Arrecife.</w:t>
      </w:r>
    </w:p>
    <w:p>
      <w:pPr>
        <w:pStyle w:val="BodyText"/>
        <w:spacing w:before="56"/>
        <w:ind w:left="287" w:right="436" w:firstLine="480"/>
      </w:pPr>
      <w:r>
        <w:rPr/>
        <w:t>Así pues, todas las plazas debían estar cubiertas, según se deduce de la lectura del acta del 12 de Agosto de 1927</w:t>
      </w:r>
    </w:p>
    <w:p>
      <w:pPr>
        <w:spacing w:line="228" w:lineRule="auto" w:before="51"/>
        <w:ind w:left="1421" w:right="1429" w:firstLine="0"/>
        <w:jc w:val="both"/>
        <w:rPr>
          <w:i/>
          <w:sz w:val="24"/>
        </w:rPr>
      </w:pPr>
      <w:r>
        <w:rPr>
          <w:i/>
          <w:sz w:val="24"/>
        </w:rPr>
        <w:t>“</w:t>
      </w:r>
      <w:r>
        <w:rPr>
          <w:rFonts w:ascii="Verdana" w:hAnsi="Verdana"/>
          <w:i/>
          <w:sz w:val="24"/>
        </w:rPr>
        <w:t>…</w:t>
      </w:r>
      <w:r>
        <w:rPr>
          <w:sz w:val="24"/>
        </w:rPr>
        <w:t> </w:t>
      </w:r>
      <w:r>
        <w:rPr>
          <w:i/>
          <w:sz w:val="24"/>
        </w:rPr>
        <w:t>se</w:t>
      </w:r>
      <w:r>
        <w:rPr>
          <w:sz w:val="24"/>
        </w:rPr>
        <w:t> </w:t>
      </w:r>
      <w:r>
        <w:rPr>
          <w:i/>
          <w:sz w:val="24"/>
        </w:rPr>
        <w:t>da</w:t>
      </w:r>
      <w:r>
        <w:rPr>
          <w:sz w:val="24"/>
        </w:rPr>
        <w:t> </w:t>
      </w:r>
      <w:r>
        <w:rPr>
          <w:i/>
          <w:sz w:val="24"/>
        </w:rPr>
        <w:t>cuenta</w:t>
      </w:r>
      <w:r>
        <w:rPr>
          <w:sz w:val="24"/>
        </w:rPr>
        <w:t> </w:t>
      </w:r>
      <w:r>
        <w:rPr>
          <w:i/>
          <w:sz w:val="24"/>
        </w:rPr>
        <w:t>de</w:t>
      </w:r>
      <w:r>
        <w:rPr>
          <w:sz w:val="24"/>
        </w:rPr>
        <w:t> </w:t>
      </w:r>
      <w:r>
        <w:rPr>
          <w:i/>
          <w:sz w:val="24"/>
        </w:rPr>
        <w:t>una</w:t>
      </w:r>
      <w:r>
        <w:rPr>
          <w:sz w:val="24"/>
        </w:rPr>
        <w:t> </w:t>
      </w:r>
      <w:r>
        <w:rPr>
          <w:i/>
          <w:sz w:val="24"/>
        </w:rPr>
        <w:t>carta</w:t>
      </w:r>
      <w:r>
        <w:rPr>
          <w:sz w:val="24"/>
        </w:rPr>
        <w:t> </w:t>
      </w:r>
      <w:r>
        <w:rPr>
          <w:i/>
          <w:sz w:val="24"/>
        </w:rPr>
        <w:t>de</w:t>
      </w:r>
      <w:r>
        <w:rPr>
          <w:sz w:val="24"/>
        </w:rPr>
        <w:t> </w:t>
      </w:r>
      <w:r>
        <w:rPr>
          <w:i/>
          <w:sz w:val="24"/>
        </w:rPr>
        <w:t>D.</w:t>
      </w:r>
      <w:r>
        <w:rPr>
          <w:sz w:val="24"/>
        </w:rPr>
        <w:t> </w:t>
      </w:r>
      <w:r>
        <w:rPr>
          <w:i/>
          <w:sz w:val="24"/>
        </w:rPr>
        <w:t>José</w:t>
      </w:r>
      <w:r>
        <w:rPr>
          <w:sz w:val="24"/>
        </w:rPr>
        <w:t> </w:t>
      </w:r>
      <w:r>
        <w:rPr>
          <w:i/>
          <w:sz w:val="24"/>
        </w:rPr>
        <w:t>Yagüe</w:t>
      </w:r>
      <w:r>
        <w:rPr>
          <w:sz w:val="24"/>
        </w:rPr>
        <w:t> </w:t>
      </w:r>
      <w:r>
        <w:rPr>
          <w:i/>
          <w:sz w:val="24"/>
        </w:rPr>
        <w:t>de</w:t>
      </w:r>
      <w:r>
        <w:rPr>
          <w:sz w:val="24"/>
        </w:rPr>
        <w:t> </w:t>
      </w:r>
      <w:r>
        <w:rPr>
          <w:i/>
          <w:sz w:val="24"/>
        </w:rPr>
        <w:t>Miguel,</w:t>
      </w:r>
      <w:r>
        <w:rPr>
          <w:sz w:val="24"/>
        </w:rPr>
        <w:t> </w:t>
      </w:r>
      <w:r>
        <w:rPr>
          <w:i/>
          <w:sz w:val="24"/>
        </w:rPr>
        <w:t>acompañada</w:t>
      </w:r>
      <w:r>
        <w:rPr>
          <w:sz w:val="24"/>
        </w:rPr>
        <w:t> </w:t>
      </w:r>
      <w:r>
        <w:rPr>
          <w:i/>
          <w:sz w:val="24"/>
        </w:rPr>
        <w:t>de</w:t>
      </w:r>
      <w:r>
        <w:rPr>
          <w:sz w:val="24"/>
        </w:rPr>
        <w:t> </w:t>
      </w:r>
      <w:r>
        <w:rPr>
          <w:i/>
          <w:sz w:val="24"/>
        </w:rPr>
        <w:t>una</w:t>
      </w:r>
      <w:r>
        <w:rPr>
          <w:sz w:val="24"/>
        </w:rPr>
        <w:t> </w:t>
      </w:r>
      <w:r>
        <w:rPr>
          <w:i/>
          <w:sz w:val="24"/>
        </w:rPr>
        <w:t>instancia</w:t>
      </w:r>
      <w:r>
        <w:rPr>
          <w:sz w:val="24"/>
        </w:rPr>
        <w:t> </w:t>
      </w:r>
      <w:r>
        <w:rPr>
          <w:i/>
          <w:sz w:val="24"/>
        </w:rPr>
        <w:t>que</w:t>
      </w:r>
      <w:r>
        <w:rPr>
          <w:sz w:val="24"/>
        </w:rPr>
        <w:t> </w:t>
      </w:r>
      <w:r>
        <w:rPr>
          <w:i/>
          <w:sz w:val="24"/>
        </w:rPr>
        <w:t>ha</w:t>
      </w:r>
      <w:r>
        <w:rPr>
          <w:sz w:val="24"/>
        </w:rPr>
        <w:t> </w:t>
      </w:r>
      <w:r>
        <w:rPr>
          <w:i/>
          <w:sz w:val="24"/>
        </w:rPr>
        <w:t>dirigido</w:t>
      </w:r>
      <w:r>
        <w:rPr>
          <w:sz w:val="24"/>
        </w:rPr>
        <w:t> </w:t>
      </w:r>
      <w:r>
        <w:rPr>
          <w:i/>
          <w:sz w:val="24"/>
        </w:rPr>
        <w:t>al</w:t>
      </w:r>
      <w:r>
        <w:rPr>
          <w:sz w:val="24"/>
        </w:rPr>
        <w:t> </w:t>
      </w:r>
      <w:r>
        <w:rPr>
          <w:i/>
          <w:sz w:val="24"/>
        </w:rPr>
        <w:t>Sr.</w:t>
      </w:r>
      <w:r>
        <w:rPr>
          <w:sz w:val="24"/>
        </w:rPr>
        <w:t> </w:t>
      </w:r>
      <w:r>
        <w:rPr>
          <w:i/>
          <w:sz w:val="24"/>
        </w:rPr>
        <w:t>Vicepresidente</w:t>
      </w:r>
      <w:r>
        <w:rPr>
          <w:sz w:val="24"/>
        </w:rPr>
        <w:t> </w:t>
      </w:r>
      <w:r>
        <w:rPr>
          <w:i/>
          <w:sz w:val="24"/>
        </w:rPr>
        <w:t>del</w:t>
      </w:r>
      <w:r>
        <w:rPr>
          <w:sz w:val="24"/>
        </w:rPr>
        <w:t> </w:t>
      </w:r>
      <w:r>
        <w:rPr>
          <w:i/>
          <w:sz w:val="24"/>
        </w:rPr>
        <w:t>Consejo</w:t>
      </w:r>
      <w:r>
        <w:rPr>
          <w:sz w:val="24"/>
        </w:rPr>
        <w:t> </w:t>
      </w:r>
      <w:r>
        <w:rPr>
          <w:i/>
          <w:sz w:val="24"/>
        </w:rPr>
        <w:t>de</w:t>
      </w:r>
      <w:r>
        <w:rPr>
          <w:sz w:val="24"/>
        </w:rPr>
        <w:t> </w:t>
      </w:r>
      <w:r>
        <w:rPr>
          <w:i/>
          <w:sz w:val="24"/>
        </w:rPr>
        <w:t>Ministros</w:t>
      </w:r>
      <w:r>
        <w:rPr>
          <w:sz w:val="24"/>
        </w:rPr>
        <w:t> </w:t>
      </w:r>
      <w:r>
        <w:rPr>
          <w:i/>
          <w:sz w:val="24"/>
        </w:rPr>
        <w:t>y</w:t>
      </w:r>
      <w:r>
        <w:rPr>
          <w:sz w:val="24"/>
        </w:rPr>
        <w:t> </w:t>
      </w:r>
      <w:r>
        <w:rPr>
          <w:i/>
          <w:sz w:val="24"/>
        </w:rPr>
        <w:t>Ministro</w:t>
      </w:r>
      <w:r>
        <w:rPr>
          <w:sz w:val="24"/>
        </w:rPr>
        <w:t> </w:t>
      </w:r>
      <w:r>
        <w:rPr>
          <w:i/>
          <w:sz w:val="24"/>
        </w:rPr>
        <w:t>de</w:t>
      </w:r>
      <w:r>
        <w:rPr>
          <w:sz w:val="24"/>
        </w:rPr>
        <w:t> </w:t>
      </w:r>
      <w:r>
        <w:rPr>
          <w:i/>
          <w:sz w:val="24"/>
        </w:rPr>
        <w:t>la</w:t>
      </w:r>
      <w:r>
        <w:rPr>
          <w:sz w:val="24"/>
        </w:rPr>
        <w:t> </w:t>
      </w:r>
      <w:r>
        <w:rPr>
          <w:i/>
          <w:sz w:val="24"/>
        </w:rPr>
        <w:t>Gobernación,</w:t>
      </w:r>
      <w:r>
        <w:rPr>
          <w:sz w:val="24"/>
        </w:rPr>
        <w:t> </w:t>
      </w:r>
      <w:r>
        <w:rPr>
          <w:i/>
          <w:sz w:val="24"/>
        </w:rPr>
        <w:t>solicitando</w:t>
      </w:r>
      <w:r>
        <w:rPr>
          <w:sz w:val="24"/>
        </w:rPr>
        <w:t> </w:t>
      </w:r>
      <w:r>
        <w:rPr>
          <w:i/>
          <w:sz w:val="24"/>
        </w:rPr>
        <w:t>que</w:t>
      </w:r>
      <w:r>
        <w:rPr>
          <w:sz w:val="24"/>
        </w:rPr>
        <w:t> </w:t>
      </w:r>
      <w:r>
        <w:rPr>
          <w:i/>
          <w:sz w:val="24"/>
        </w:rPr>
        <w:t>al</w:t>
      </w:r>
      <w:r>
        <w:rPr>
          <w:sz w:val="24"/>
        </w:rPr>
        <w:t> </w:t>
      </w:r>
      <w:r>
        <w:rPr>
          <w:i/>
          <w:sz w:val="24"/>
        </w:rPr>
        <w:t>igual</w:t>
      </w:r>
      <w:r>
        <w:rPr>
          <w:sz w:val="24"/>
        </w:rPr>
        <w:t> </w:t>
      </w:r>
      <w:r>
        <w:rPr>
          <w:i/>
          <w:sz w:val="24"/>
        </w:rPr>
        <w:t>que</w:t>
      </w:r>
      <w:r>
        <w:rPr>
          <w:sz w:val="24"/>
        </w:rPr>
        <w:t> </w:t>
      </w:r>
      <w:r>
        <w:rPr>
          <w:i/>
          <w:sz w:val="24"/>
        </w:rPr>
        <w:t>se</w:t>
      </w:r>
      <w:r>
        <w:rPr>
          <w:sz w:val="24"/>
        </w:rPr>
        <w:t> </w:t>
      </w:r>
      <w:r>
        <w:rPr>
          <w:i/>
          <w:sz w:val="24"/>
        </w:rPr>
        <w:t>ha</w:t>
      </w:r>
      <w:r>
        <w:rPr>
          <w:sz w:val="24"/>
        </w:rPr>
        <w:t> </w:t>
      </w:r>
      <w:r>
        <w:rPr>
          <w:i/>
          <w:sz w:val="24"/>
        </w:rPr>
        <w:t>hecho</w:t>
      </w:r>
      <w:r>
        <w:rPr>
          <w:sz w:val="24"/>
        </w:rPr>
        <w:t> </w:t>
      </w:r>
      <w:r>
        <w:rPr>
          <w:i/>
          <w:sz w:val="24"/>
        </w:rPr>
        <w:t>con</w:t>
      </w:r>
      <w:r>
        <w:rPr>
          <w:sz w:val="24"/>
        </w:rPr>
        <w:t> </w:t>
      </w:r>
      <w:r>
        <w:rPr>
          <w:i/>
          <w:sz w:val="24"/>
        </w:rPr>
        <w:t>los</w:t>
      </w:r>
      <w:r>
        <w:rPr>
          <w:sz w:val="24"/>
        </w:rPr>
        <w:t> </w:t>
      </w:r>
      <w:r>
        <w:rPr>
          <w:i/>
          <w:sz w:val="24"/>
        </w:rPr>
        <w:t>de</w:t>
      </w:r>
      <w:r>
        <w:rPr>
          <w:sz w:val="24"/>
        </w:rPr>
        <w:t> </w:t>
      </w:r>
      <w:r>
        <w:rPr>
          <w:i/>
          <w:sz w:val="24"/>
        </w:rPr>
        <w:t>Medicina,</w:t>
      </w:r>
      <w:r>
        <w:rPr>
          <w:sz w:val="24"/>
        </w:rPr>
        <w:t> </w:t>
      </w:r>
      <w:r>
        <w:rPr>
          <w:i/>
          <w:sz w:val="24"/>
        </w:rPr>
        <w:t>sean</w:t>
      </w:r>
      <w:r>
        <w:rPr>
          <w:sz w:val="24"/>
        </w:rPr>
        <w:t> </w:t>
      </w:r>
      <w:r>
        <w:rPr>
          <w:i/>
          <w:sz w:val="24"/>
        </w:rPr>
        <w:t>nombrados</w:t>
      </w:r>
      <w:r>
        <w:rPr>
          <w:sz w:val="24"/>
        </w:rPr>
        <w:t> </w:t>
      </w:r>
      <w:r>
        <w:rPr>
          <w:i/>
          <w:sz w:val="24"/>
        </w:rPr>
        <w:t>Subdelegados</w:t>
      </w:r>
      <w:r>
        <w:rPr>
          <w:sz w:val="24"/>
        </w:rPr>
        <w:t> </w:t>
      </w:r>
      <w:r>
        <w:rPr>
          <w:i/>
          <w:sz w:val="24"/>
        </w:rPr>
        <w:t>de</w:t>
      </w:r>
      <w:r>
        <w:rPr>
          <w:sz w:val="24"/>
        </w:rPr>
        <w:t> </w:t>
      </w:r>
      <w:r>
        <w:rPr>
          <w:i/>
          <w:sz w:val="24"/>
        </w:rPr>
        <w:t>Farmacia</w:t>
      </w:r>
      <w:r>
        <w:rPr>
          <w:sz w:val="24"/>
        </w:rPr>
        <w:t> </w:t>
      </w:r>
      <w:r>
        <w:rPr>
          <w:i/>
          <w:sz w:val="24"/>
        </w:rPr>
        <w:t>y</w:t>
      </w:r>
      <w:r>
        <w:rPr>
          <w:sz w:val="24"/>
        </w:rPr>
        <w:t> </w:t>
      </w:r>
      <w:r>
        <w:rPr>
          <w:i/>
          <w:sz w:val="24"/>
        </w:rPr>
        <w:t>Veterinaria</w:t>
      </w:r>
      <w:r>
        <w:rPr>
          <w:sz w:val="24"/>
        </w:rPr>
        <w:t> </w:t>
      </w:r>
      <w:r>
        <w:rPr>
          <w:i/>
          <w:sz w:val="24"/>
        </w:rPr>
        <w:t>en</w:t>
      </w:r>
      <w:r>
        <w:rPr>
          <w:sz w:val="24"/>
        </w:rPr>
        <w:t> </w:t>
      </w:r>
      <w:r>
        <w:rPr>
          <w:i/>
          <w:sz w:val="24"/>
        </w:rPr>
        <w:t>propiedad</w:t>
      </w:r>
      <w:r>
        <w:rPr>
          <w:sz w:val="24"/>
        </w:rPr>
        <w:t> </w:t>
      </w:r>
      <w:r>
        <w:rPr>
          <w:i/>
          <w:sz w:val="24"/>
        </w:rPr>
        <w:t>aquellos</w:t>
      </w:r>
      <w:r>
        <w:rPr>
          <w:sz w:val="24"/>
        </w:rPr>
        <w:t> </w:t>
      </w:r>
      <w:r>
        <w:rPr>
          <w:i/>
          <w:sz w:val="24"/>
        </w:rPr>
        <w:t>que</w:t>
      </w:r>
      <w:r>
        <w:rPr>
          <w:sz w:val="24"/>
        </w:rPr>
        <w:t> </w:t>
      </w:r>
      <w:r>
        <w:rPr>
          <w:i/>
          <w:sz w:val="24"/>
        </w:rPr>
        <w:t>viniesen</w:t>
      </w:r>
      <w:r>
        <w:rPr>
          <w:sz w:val="24"/>
        </w:rPr>
        <w:t> </w:t>
      </w:r>
      <w:r>
        <w:rPr>
          <w:i/>
          <w:sz w:val="24"/>
        </w:rPr>
        <w:t>desempeñando</w:t>
      </w:r>
      <w:r>
        <w:rPr>
          <w:spacing w:val="-5"/>
          <w:sz w:val="24"/>
        </w:rPr>
        <w:t> </w:t>
      </w:r>
      <w:r>
        <w:rPr>
          <w:i/>
          <w:sz w:val="24"/>
        </w:rPr>
        <w:t>interinamente</w:t>
      </w:r>
      <w:r>
        <w:rPr>
          <w:spacing w:val="-5"/>
          <w:sz w:val="24"/>
        </w:rPr>
        <w:t> </w:t>
      </w:r>
      <w:r>
        <w:rPr>
          <w:i/>
          <w:sz w:val="24"/>
        </w:rPr>
        <w:t>dichos</w:t>
      </w:r>
      <w:r>
        <w:rPr>
          <w:spacing w:val="-2"/>
          <w:sz w:val="24"/>
        </w:rPr>
        <w:t> </w:t>
      </w:r>
      <w:r>
        <w:rPr>
          <w:i/>
          <w:sz w:val="24"/>
        </w:rPr>
        <w:t>cargos.</w:t>
      </w:r>
      <w:r>
        <w:rPr>
          <w:spacing w:val="-5"/>
          <w:sz w:val="24"/>
        </w:rPr>
        <w:t> </w:t>
      </w:r>
      <w:r>
        <w:rPr>
          <w:i/>
          <w:sz w:val="24"/>
        </w:rPr>
        <w:t>Se</w:t>
      </w:r>
      <w:r>
        <w:rPr>
          <w:spacing w:val="-5"/>
          <w:sz w:val="24"/>
        </w:rPr>
        <w:t> </w:t>
      </w:r>
      <w:r>
        <w:rPr>
          <w:i/>
          <w:sz w:val="24"/>
        </w:rPr>
        <w:t>acordó</w:t>
      </w:r>
      <w:r>
        <w:rPr>
          <w:spacing w:val="-5"/>
          <w:sz w:val="24"/>
        </w:rPr>
        <w:t> </w:t>
      </w:r>
      <w:r>
        <w:rPr>
          <w:i/>
          <w:sz w:val="24"/>
        </w:rPr>
        <w:t>quedar</w:t>
      </w:r>
      <w:r>
        <w:rPr>
          <w:spacing w:val="-4"/>
          <w:sz w:val="24"/>
        </w:rPr>
        <w:t> </w:t>
      </w:r>
      <w:r>
        <w:rPr>
          <w:i/>
          <w:sz w:val="24"/>
        </w:rPr>
        <w:t>enterados</w:t>
      </w:r>
      <w:r>
        <w:rPr>
          <w:sz w:val="24"/>
        </w:rPr>
        <w:t> </w:t>
      </w:r>
      <w:r>
        <w:rPr>
          <w:i/>
          <w:sz w:val="24"/>
        </w:rPr>
        <w:t>y</w:t>
      </w:r>
      <w:r>
        <w:rPr>
          <w:sz w:val="24"/>
        </w:rPr>
        <w:t> </w:t>
      </w:r>
      <w:r>
        <w:rPr>
          <w:i/>
          <w:sz w:val="24"/>
        </w:rPr>
        <w:t>no</w:t>
      </w:r>
      <w:r>
        <w:rPr>
          <w:sz w:val="24"/>
        </w:rPr>
        <w:t> </w:t>
      </w:r>
      <w:r>
        <w:rPr>
          <w:i/>
          <w:sz w:val="24"/>
        </w:rPr>
        <w:t>hacer</w:t>
      </w:r>
      <w:r>
        <w:rPr>
          <w:sz w:val="24"/>
        </w:rPr>
        <w:t> </w:t>
      </w:r>
      <w:r>
        <w:rPr>
          <w:i/>
          <w:sz w:val="24"/>
        </w:rPr>
        <w:t>gestión</w:t>
      </w:r>
      <w:r>
        <w:rPr>
          <w:sz w:val="24"/>
        </w:rPr>
        <w:t> </w:t>
      </w:r>
      <w:r>
        <w:rPr>
          <w:i/>
          <w:sz w:val="24"/>
        </w:rPr>
        <w:t>sobre</w:t>
      </w:r>
      <w:r>
        <w:rPr>
          <w:sz w:val="24"/>
        </w:rPr>
        <w:t> </w:t>
      </w:r>
      <w:r>
        <w:rPr>
          <w:i/>
          <w:sz w:val="24"/>
        </w:rPr>
        <w:t>el</w:t>
      </w:r>
      <w:r>
        <w:rPr>
          <w:sz w:val="24"/>
        </w:rPr>
        <w:t> </w:t>
      </w:r>
      <w:r>
        <w:rPr>
          <w:i/>
          <w:sz w:val="24"/>
        </w:rPr>
        <w:t>particular</w:t>
      </w:r>
      <w:r>
        <w:rPr>
          <w:sz w:val="24"/>
        </w:rPr>
        <w:t> </w:t>
      </w:r>
      <w:r>
        <w:rPr>
          <w:i/>
          <w:sz w:val="24"/>
        </w:rPr>
        <w:t>dado</w:t>
      </w:r>
      <w:r>
        <w:rPr>
          <w:sz w:val="24"/>
        </w:rPr>
        <w:t> </w:t>
      </w:r>
      <w:r>
        <w:rPr>
          <w:i/>
          <w:sz w:val="24"/>
        </w:rPr>
        <w:t>que</w:t>
      </w:r>
      <w:r>
        <w:rPr>
          <w:sz w:val="24"/>
        </w:rPr>
        <w:t> </w:t>
      </w:r>
      <w:r>
        <w:rPr>
          <w:i/>
          <w:sz w:val="24"/>
        </w:rPr>
        <w:t>las</w:t>
      </w:r>
      <w:r>
        <w:rPr>
          <w:sz w:val="24"/>
        </w:rPr>
        <w:t> </w:t>
      </w:r>
      <w:r>
        <w:rPr>
          <w:i/>
          <w:sz w:val="24"/>
        </w:rPr>
        <w:t>Subdelegaciones</w:t>
      </w:r>
      <w:r>
        <w:rPr>
          <w:sz w:val="24"/>
        </w:rPr>
        <w:t> </w:t>
      </w:r>
      <w:r>
        <w:rPr>
          <w:i/>
          <w:sz w:val="24"/>
        </w:rPr>
        <w:t>de</w:t>
      </w:r>
      <w:r>
        <w:rPr>
          <w:sz w:val="24"/>
        </w:rPr>
        <w:t> </w:t>
      </w:r>
      <w:r>
        <w:rPr>
          <w:i/>
          <w:sz w:val="24"/>
        </w:rPr>
        <w:t>Farmacia</w:t>
      </w:r>
      <w:r>
        <w:rPr>
          <w:sz w:val="24"/>
        </w:rPr>
        <w:t> </w:t>
      </w:r>
      <w:r>
        <w:rPr>
          <w:i/>
          <w:sz w:val="24"/>
        </w:rPr>
        <w:t>de</w:t>
      </w:r>
      <w:r>
        <w:rPr>
          <w:sz w:val="24"/>
        </w:rPr>
        <w:t> </w:t>
      </w:r>
      <w:r>
        <w:rPr>
          <w:i/>
          <w:sz w:val="24"/>
        </w:rPr>
        <w:t>la</w:t>
      </w:r>
      <w:r>
        <w:rPr>
          <w:sz w:val="24"/>
        </w:rPr>
        <w:t> </w:t>
      </w:r>
      <w:r>
        <w:rPr>
          <w:i/>
          <w:sz w:val="24"/>
        </w:rPr>
        <w:t>jurisdicción</w:t>
      </w:r>
      <w:r>
        <w:rPr>
          <w:sz w:val="24"/>
        </w:rPr>
        <w:t> </w:t>
      </w:r>
      <w:r>
        <w:rPr>
          <w:i/>
          <w:sz w:val="24"/>
        </w:rPr>
        <w:t>de</w:t>
      </w:r>
      <w:r>
        <w:rPr>
          <w:sz w:val="24"/>
        </w:rPr>
        <w:t> </w:t>
      </w:r>
      <w:r>
        <w:rPr>
          <w:i/>
          <w:sz w:val="24"/>
        </w:rPr>
        <w:t>este</w:t>
      </w:r>
      <w:r>
        <w:rPr>
          <w:sz w:val="24"/>
        </w:rPr>
        <w:t> </w:t>
      </w:r>
      <w:r>
        <w:rPr>
          <w:i/>
          <w:sz w:val="24"/>
        </w:rPr>
        <w:t>Colegio</w:t>
      </w:r>
      <w:r>
        <w:rPr>
          <w:sz w:val="24"/>
        </w:rPr>
        <w:t> </w:t>
      </w:r>
      <w:r>
        <w:rPr>
          <w:i/>
          <w:sz w:val="24"/>
        </w:rPr>
        <w:t>están</w:t>
      </w:r>
      <w:r>
        <w:rPr>
          <w:sz w:val="24"/>
        </w:rPr>
        <w:t> </w:t>
      </w:r>
      <w:r>
        <w:rPr>
          <w:i/>
          <w:sz w:val="24"/>
        </w:rPr>
        <w:t>provistas</w:t>
      </w:r>
      <w:r>
        <w:rPr>
          <w:sz w:val="24"/>
        </w:rPr>
        <w:t> </w:t>
      </w:r>
      <w:r>
        <w:rPr>
          <w:i/>
          <w:sz w:val="24"/>
        </w:rPr>
        <w:t>en</w:t>
      </w:r>
      <w:r>
        <w:rPr>
          <w:sz w:val="24"/>
        </w:rPr>
        <w:t> </w:t>
      </w:r>
      <w:r>
        <w:rPr>
          <w:i/>
          <w:spacing w:val="-2"/>
          <w:sz w:val="24"/>
        </w:rPr>
        <w:t>propiedad”.</w:t>
      </w:r>
    </w:p>
    <w:p>
      <w:pPr>
        <w:spacing w:before="118"/>
        <w:ind w:left="13" w:right="0" w:firstLine="0"/>
        <w:jc w:val="center"/>
        <w:rPr>
          <w:rFonts w:ascii="Bookman Old Style" w:hAnsi="Bookman Old Style"/>
          <w:b w:val="0"/>
          <w:sz w:val="16"/>
        </w:rPr>
      </w:pPr>
      <w:r>
        <w:rPr>
          <w:rFonts w:ascii="Bookman Old Style" w:hAnsi="Bookman Old Style"/>
          <w:b w:val="0"/>
          <w:w w:val="105"/>
          <w:sz w:val="16"/>
        </w:rPr>
        <w:t>(Acta</w:t>
      </w:r>
      <w:r>
        <w:rPr>
          <w:spacing w:val="-4"/>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la</w:t>
      </w:r>
      <w:r>
        <w:rPr>
          <w:spacing w:val="-4"/>
          <w:w w:val="105"/>
          <w:sz w:val="16"/>
        </w:rPr>
        <w:t> </w:t>
      </w:r>
      <w:r>
        <w:rPr>
          <w:rFonts w:ascii="Bookman Old Style" w:hAnsi="Bookman Old Style"/>
          <w:b w:val="0"/>
          <w:w w:val="105"/>
          <w:sz w:val="16"/>
        </w:rPr>
        <w:t>Junta</w:t>
      </w:r>
      <w:r>
        <w:rPr>
          <w:spacing w:val="-4"/>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Gobierno</w:t>
      </w:r>
      <w:r>
        <w:rPr>
          <w:spacing w:val="-6"/>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12/08/1927,</w:t>
      </w:r>
      <w:r>
        <w:rPr>
          <w:spacing w:val="-5"/>
          <w:w w:val="105"/>
          <w:sz w:val="16"/>
        </w:rPr>
        <w:t> </w:t>
      </w:r>
      <w:r>
        <w:rPr>
          <w:rFonts w:ascii="Bookman Old Style" w:hAnsi="Bookman Old Style"/>
          <w:b w:val="0"/>
          <w:w w:val="105"/>
          <w:sz w:val="16"/>
        </w:rPr>
        <w:t>folio</w:t>
      </w:r>
      <w:r>
        <w:rPr>
          <w:spacing w:val="-5"/>
          <w:w w:val="105"/>
          <w:sz w:val="16"/>
        </w:rPr>
        <w:t> </w:t>
      </w:r>
      <w:r>
        <w:rPr>
          <w:rFonts w:ascii="Bookman Old Style" w:hAnsi="Bookman Old Style"/>
          <w:b w:val="0"/>
          <w:w w:val="105"/>
          <w:sz w:val="16"/>
        </w:rPr>
        <w:t>18</w:t>
      </w:r>
      <w:r>
        <w:rPr>
          <w:spacing w:val="-3"/>
          <w:w w:val="105"/>
          <w:sz w:val="16"/>
        </w:rPr>
        <w:t> </w:t>
      </w:r>
      <w:r>
        <w:rPr>
          <w:rFonts w:ascii="Bookman Old Style" w:hAnsi="Bookman Old Style"/>
          <w:b w:val="0"/>
          <w:w w:val="105"/>
          <w:sz w:val="16"/>
        </w:rPr>
        <w:t>vto</w:t>
      </w:r>
      <w:r>
        <w:rPr>
          <w:spacing w:val="-5"/>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4"/>
          <w:w w:val="105"/>
          <w:sz w:val="16"/>
        </w:rPr>
        <w:t> </w:t>
      </w:r>
      <w:r>
        <w:rPr>
          <w:rFonts w:ascii="Bookman Old Style" w:hAnsi="Bookman Old Style"/>
          <w:b w:val="0"/>
          <w:spacing w:val="-5"/>
          <w:w w:val="105"/>
          <w:sz w:val="16"/>
        </w:rPr>
        <w:t>1º)</w:t>
      </w:r>
    </w:p>
    <w:p>
      <w:pPr>
        <w:pStyle w:val="BodyText"/>
        <w:spacing w:before="57"/>
        <w:ind w:left="287" w:right="276" w:firstLine="480"/>
        <w:jc w:val="both"/>
      </w:pPr>
      <w:r>
        <w:rPr/>
        <w:t>Para no ser repetitivos, no citamos diversas actuaciones de los subdelegados, relacionadas con este trabajo sobre nuestro Colegio, que veremos con detalle en los distintos capítulos que </w:t>
      </w:r>
      <w:r>
        <w:rPr>
          <w:spacing w:val="-2"/>
        </w:rPr>
        <w:t>siguen.</w:t>
      </w:r>
    </w:p>
    <w:p>
      <w:pPr>
        <w:pStyle w:val="BodyText"/>
        <w:spacing w:before="58"/>
        <w:ind w:left="287" w:right="274" w:firstLine="480"/>
        <w:jc w:val="both"/>
      </w:pPr>
      <w:r>
        <w:rPr/>
        <w:t>Para terminar, señalar que don</w:t>
      </w:r>
      <w:r>
        <w:rPr>
          <w:spacing w:val="-13"/>
        </w:rPr>
        <w:t> </w:t>
      </w:r>
      <w:r>
        <w:rPr/>
        <w:t>Antonio</w:t>
      </w:r>
      <w:r>
        <w:rPr>
          <w:spacing w:val="-3"/>
        </w:rPr>
        <w:t> </w:t>
      </w:r>
      <w:r>
        <w:rPr/>
        <w:t>Vila, al verificarse la transformación que mas arriba decimos, desaparición de los subdelegados y creación de los Institutos de Higiene, no solo dejó de ser subdelegado sino que como, además, era Jefe del Laboratorio Municipal, junto con el doctor Paradas, pasó al Instituto de Higiene en donde luego fue el primer Inspector Provincial de Farmacia que tuvimos. En Junta General que se celebra en Julio de 1934 los compañeros se congratulan</w:t>
      </w:r>
      <w:r>
        <w:rPr>
          <w:spacing w:val="-4"/>
        </w:rPr>
        <w:t> </w:t>
      </w:r>
      <w:r>
        <w:rPr/>
        <w:t>por</w:t>
      </w:r>
      <w:r>
        <w:rPr>
          <w:spacing w:val="-4"/>
        </w:rPr>
        <w:t> </w:t>
      </w:r>
      <w:r>
        <w:rPr/>
        <w:t>el</w:t>
      </w:r>
      <w:r>
        <w:rPr>
          <w:spacing w:val="-3"/>
        </w:rPr>
        <w:t> </w:t>
      </w:r>
      <w:r>
        <w:rPr/>
        <w:t>reciente</w:t>
      </w:r>
      <w:r>
        <w:rPr>
          <w:spacing w:val="-5"/>
        </w:rPr>
        <w:t> </w:t>
      </w:r>
      <w:r>
        <w:rPr/>
        <w:t>nombramiento</w:t>
      </w:r>
      <w:r>
        <w:rPr>
          <w:spacing w:val="-4"/>
        </w:rPr>
        <w:t> </w:t>
      </w:r>
      <w:r>
        <w:rPr/>
        <w:t>de</w:t>
      </w:r>
      <w:r>
        <w:rPr>
          <w:spacing w:val="-3"/>
        </w:rPr>
        <w:t> </w:t>
      </w:r>
      <w:r>
        <w:rPr/>
        <w:t>Don</w:t>
      </w:r>
      <w:r>
        <w:rPr>
          <w:spacing w:val="-15"/>
        </w:rPr>
        <w:t> </w:t>
      </w:r>
      <w:r>
        <w:rPr/>
        <w:t>Antonio</w:t>
      </w:r>
      <w:r>
        <w:rPr>
          <w:spacing w:val="-7"/>
        </w:rPr>
        <w:t> </w:t>
      </w:r>
      <w:r>
        <w:rPr/>
        <w:t>Vila</w:t>
      </w:r>
      <w:r>
        <w:rPr>
          <w:spacing w:val="-5"/>
        </w:rPr>
        <w:t> </w:t>
      </w:r>
      <w:r>
        <w:rPr/>
        <w:t>.</w:t>
      </w:r>
      <w:r>
        <w:rPr>
          <w:spacing w:val="-4"/>
        </w:rPr>
        <w:t> </w:t>
      </w:r>
      <w:r>
        <w:rPr/>
        <w:t>Fue</w:t>
      </w:r>
      <w:r>
        <w:rPr>
          <w:spacing w:val="-5"/>
        </w:rPr>
        <w:t> </w:t>
      </w:r>
      <w:r>
        <w:rPr/>
        <w:t>figura</w:t>
      </w:r>
      <w:r>
        <w:rPr>
          <w:spacing w:val="-3"/>
        </w:rPr>
        <w:t> </w:t>
      </w:r>
      <w:r>
        <w:rPr/>
        <w:t>muy</w:t>
      </w:r>
      <w:r>
        <w:rPr>
          <w:spacing w:val="-6"/>
        </w:rPr>
        <w:t> </w:t>
      </w:r>
      <w:r>
        <w:rPr/>
        <w:t>interesante</w:t>
      </w:r>
      <w:r>
        <w:rPr>
          <w:spacing w:val="-3"/>
        </w:rPr>
        <w:t> </w:t>
      </w:r>
      <w:r>
        <w:rPr/>
        <w:t>en</w:t>
      </w:r>
      <w:r>
        <w:rPr>
          <w:spacing w:val="-4"/>
        </w:rPr>
        <w:t> </w:t>
      </w:r>
      <w:r>
        <w:rPr/>
        <w:t>la vida de la profesión, ocupó la presidencia del Colegio con una importante labor, como ya veremos en otros capítulos, y tuvo que dimitir por legislarse la incompatibilidad con sus cargos </w:t>
      </w:r>
      <w:r>
        <w:rPr>
          <w:spacing w:val="-2"/>
        </w:rPr>
        <w:t>oficiales</w:t>
      </w:r>
      <w:hyperlink w:history="true" w:anchor="_bookmark5">
        <w:r>
          <w:rPr>
            <w:spacing w:val="-2"/>
            <w:vertAlign w:val="superscript"/>
          </w:rPr>
          <w:t>6</w:t>
        </w:r>
      </w:hyperlink>
      <w:r>
        <w:rPr>
          <w:spacing w:val="-2"/>
          <w:vertAlign w:val="baseline"/>
        </w:rPr>
        <w:t>.</w:t>
      </w:r>
    </w:p>
    <w:p>
      <w:pPr>
        <w:pStyle w:val="BodyText"/>
        <w:rPr>
          <w:sz w:val="20"/>
        </w:rPr>
      </w:pPr>
    </w:p>
    <w:p>
      <w:pPr>
        <w:pStyle w:val="BodyText"/>
        <w:rPr>
          <w:sz w:val="20"/>
        </w:rPr>
      </w:pPr>
    </w:p>
    <w:p>
      <w:pPr>
        <w:pStyle w:val="BodyText"/>
        <w:spacing w:before="229"/>
        <w:rPr>
          <w:sz w:val="20"/>
        </w:rPr>
      </w:pPr>
      <w:r>
        <w:rPr>
          <w:sz w:val="20"/>
        </w:rPr>
        <mc:AlternateContent>
          <mc:Choice Requires="wps">
            <w:drawing>
              <wp:anchor distT="0" distB="0" distL="0" distR="0" allowOverlap="1" layoutInCell="1" locked="0" behindDoc="1" simplePos="0" relativeHeight="487590400">
                <wp:simplePos x="0" y="0"/>
                <wp:positionH relativeFrom="page">
                  <wp:posOffset>900421</wp:posOffset>
                </wp:positionH>
                <wp:positionV relativeFrom="paragraph">
                  <wp:posOffset>306697</wp:posOffset>
                </wp:positionV>
                <wp:extent cx="1485265" cy="6985"/>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24.149389pt;width:116.900637pt;height:.500626pt;mso-position-horizontal-relative:page;mso-position-vertical-relative:paragraph;z-index:-15726080;mso-wrap-distance-left:0;mso-wrap-distance-right:0" id="docshape36"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5" w:after="0"/>
        <w:ind w:left="569" w:right="0" w:hanging="282"/>
        <w:jc w:val="left"/>
        <w:rPr>
          <w:sz w:val="20"/>
        </w:rPr>
      </w:pPr>
      <w:bookmarkStart w:name="_bookmark4" w:id="13"/>
      <w:bookmarkEnd w:id="13"/>
      <w:r>
        <w:rPr>
          <w:sz w:val="20"/>
        </w:rPr>
        <w:t>D</w:t>
      </w:r>
      <w:r>
        <w:rPr>
          <w:sz w:val="20"/>
        </w:rPr>
        <w:t>ecreto</w:t>
      </w:r>
      <w:r>
        <w:rPr>
          <w:spacing w:val="-3"/>
          <w:sz w:val="20"/>
        </w:rPr>
        <w:t> </w:t>
      </w:r>
      <w:r>
        <w:rPr>
          <w:sz w:val="20"/>
        </w:rPr>
        <w:t>de</w:t>
      </w:r>
      <w:r>
        <w:rPr>
          <w:spacing w:val="-2"/>
          <w:sz w:val="20"/>
        </w:rPr>
        <w:t> </w:t>
      </w:r>
      <w:r>
        <w:rPr>
          <w:sz w:val="20"/>
        </w:rPr>
        <w:t>13</w:t>
      </w:r>
      <w:r>
        <w:rPr>
          <w:spacing w:val="-1"/>
          <w:sz w:val="20"/>
        </w:rPr>
        <w:t> </w:t>
      </w:r>
      <w:r>
        <w:rPr>
          <w:sz w:val="20"/>
        </w:rPr>
        <w:t>de Diciembre</w:t>
      </w:r>
      <w:r>
        <w:rPr>
          <w:spacing w:val="1"/>
          <w:sz w:val="20"/>
        </w:rPr>
        <w:t> </w:t>
      </w:r>
      <w:r>
        <w:rPr>
          <w:sz w:val="20"/>
        </w:rPr>
        <w:t>de</w:t>
      </w:r>
      <w:r>
        <w:rPr>
          <w:spacing w:val="-2"/>
          <w:sz w:val="20"/>
        </w:rPr>
        <w:t> </w:t>
      </w:r>
      <w:r>
        <w:rPr>
          <w:sz w:val="20"/>
        </w:rPr>
        <w:t>1933</w:t>
      </w:r>
      <w:r>
        <w:rPr>
          <w:spacing w:val="-1"/>
          <w:sz w:val="20"/>
        </w:rPr>
        <w:t> </w:t>
      </w:r>
      <w:r>
        <w:rPr>
          <w:sz w:val="20"/>
        </w:rPr>
        <w:t>(Gaceta</w:t>
      </w:r>
      <w:r>
        <w:rPr>
          <w:spacing w:val="-2"/>
          <w:sz w:val="20"/>
        </w:rPr>
        <w:t> </w:t>
      </w:r>
      <w:r>
        <w:rPr>
          <w:sz w:val="20"/>
        </w:rPr>
        <w:t>del </w:t>
      </w:r>
      <w:r>
        <w:rPr>
          <w:spacing w:val="-5"/>
          <w:sz w:val="20"/>
        </w:rPr>
        <w:t>15)</w:t>
      </w:r>
    </w:p>
    <w:p>
      <w:pPr>
        <w:pStyle w:val="ListParagraph"/>
        <w:numPr>
          <w:ilvl w:val="0"/>
          <w:numId w:val="2"/>
        </w:numPr>
        <w:tabs>
          <w:tab w:pos="569" w:val="left" w:leader="none"/>
        </w:tabs>
        <w:spacing w:line="240" w:lineRule="auto" w:before="58" w:after="0"/>
        <w:ind w:left="569" w:right="0" w:hanging="282"/>
        <w:jc w:val="left"/>
        <w:rPr>
          <w:sz w:val="20"/>
        </w:rPr>
      </w:pPr>
      <w:bookmarkStart w:name="_bookmark5" w:id="14"/>
      <w:bookmarkEnd w:id="14"/>
      <w:r>
        <w:rPr>
          <w:sz w:val="20"/>
        </w:rPr>
        <w:t>O</w:t>
      </w:r>
      <w:r>
        <w:rPr>
          <w:sz w:val="20"/>
        </w:rPr>
        <w:t>rden</w:t>
      </w:r>
      <w:r>
        <w:rPr>
          <w:spacing w:val="-1"/>
          <w:sz w:val="20"/>
        </w:rPr>
        <w:t> </w:t>
      </w:r>
      <w:r>
        <w:rPr>
          <w:sz w:val="20"/>
        </w:rPr>
        <w:t>ministerial</w:t>
      </w:r>
      <w:r>
        <w:rPr>
          <w:spacing w:val="-1"/>
          <w:sz w:val="20"/>
        </w:rPr>
        <w:t> </w:t>
      </w:r>
      <w:r>
        <w:rPr>
          <w:sz w:val="20"/>
        </w:rPr>
        <w:t>del</w:t>
      </w:r>
      <w:r>
        <w:rPr>
          <w:spacing w:val="-1"/>
          <w:sz w:val="20"/>
        </w:rPr>
        <w:t> </w:t>
      </w:r>
      <w:r>
        <w:rPr>
          <w:sz w:val="20"/>
        </w:rPr>
        <w:t>Director</w:t>
      </w:r>
      <w:r>
        <w:rPr>
          <w:spacing w:val="-2"/>
          <w:sz w:val="20"/>
        </w:rPr>
        <w:t> </w:t>
      </w:r>
      <w:r>
        <w:rPr>
          <w:sz w:val="20"/>
        </w:rPr>
        <w:t>General</w:t>
      </w:r>
      <w:r>
        <w:rPr>
          <w:spacing w:val="-1"/>
          <w:sz w:val="20"/>
        </w:rPr>
        <w:t> </w:t>
      </w:r>
      <w:r>
        <w:rPr>
          <w:sz w:val="20"/>
        </w:rPr>
        <w:t>de</w:t>
      </w:r>
      <w:r>
        <w:rPr>
          <w:spacing w:val="-2"/>
          <w:sz w:val="20"/>
        </w:rPr>
        <w:t> </w:t>
      </w:r>
      <w:r>
        <w:rPr>
          <w:sz w:val="20"/>
        </w:rPr>
        <w:t>Sanidad,</w:t>
      </w:r>
      <w:r>
        <w:rPr>
          <w:spacing w:val="-1"/>
          <w:sz w:val="20"/>
        </w:rPr>
        <w:t> </w:t>
      </w:r>
      <w:r>
        <w:rPr>
          <w:sz w:val="20"/>
        </w:rPr>
        <w:t>Miguel</w:t>
      </w:r>
      <w:r>
        <w:rPr>
          <w:spacing w:val="-1"/>
          <w:sz w:val="20"/>
        </w:rPr>
        <w:t> </w:t>
      </w:r>
      <w:r>
        <w:rPr>
          <w:sz w:val="20"/>
        </w:rPr>
        <w:t>Maura,</w:t>
      </w:r>
      <w:r>
        <w:rPr>
          <w:spacing w:val="-1"/>
          <w:sz w:val="20"/>
        </w:rPr>
        <w:t> </w:t>
      </w:r>
      <w:r>
        <w:rPr>
          <w:sz w:val="20"/>
        </w:rPr>
        <w:t>Gaceta</w:t>
      </w:r>
      <w:r>
        <w:rPr>
          <w:spacing w:val="-2"/>
          <w:sz w:val="20"/>
        </w:rPr>
        <w:t> </w:t>
      </w:r>
      <w:r>
        <w:rPr>
          <w:sz w:val="20"/>
        </w:rPr>
        <w:t>de</w:t>
      </w:r>
      <w:r>
        <w:rPr>
          <w:spacing w:val="-2"/>
          <w:sz w:val="20"/>
        </w:rPr>
        <w:t> </w:t>
      </w:r>
      <w:r>
        <w:rPr>
          <w:sz w:val="20"/>
        </w:rPr>
        <w:t>Madrid</w:t>
      </w:r>
      <w:r>
        <w:rPr>
          <w:spacing w:val="-1"/>
          <w:sz w:val="20"/>
        </w:rPr>
        <w:t> </w:t>
      </w:r>
      <w:r>
        <w:rPr>
          <w:sz w:val="20"/>
        </w:rPr>
        <w:t>del</w:t>
      </w:r>
      <w:r>
        <w:rPr>
          <w:spacing w:val="-1"/>
          <w:sz w:val="20"/>
        </w:rPr>
        <w:t> </w:t>
      </w:r>
      <w:r>
        <w:rPr>
          <w:sz w:val="20"/>
        </w:rPr>
        <w:t>25</w:t>
      </w:r>
      <w:r>
        <w:rPr>
          <w:spacing w:val="-1"/>
          <w:sz w:val="20"/>
        </w:rPr>
        <w:t> </w:t>
      </w:r>
      <w:r>
        <w:rPr>
          <w:sz w:val="20"/>
        </w:rPr>
        <w:t>de</w:t>
      </w:r>
      <w:r>
        <w:rPr>
          <w:spacing w:val="-12"/>
          <w:sz w:val="20"/>
        </w:rPr>
        <w:t> </w:t>
      </w:r>
      <w:r>
        <w:rPr>
          <w:sz w:val="20"/>
        </w:rPr>
        <w:t>Abril</w:t>
      </w:r>
      <w:r>
        <w:rPr>
          <w:spacing w:val="-1"/>
          <w:sz w:val="20"/>
        </w:rPr>
        <w:t> </w:t>
      </w:r>
      <w:r>
        <w:rPr>
          <w:sz w:val="20"/>
        </w:rPr>
        <w:t>de</w:t>
      </w:r>
      <w:r>
        <w:rPr>
          <w:spacing w:val="-1"/>
          <w:sz w:val="20"/>
        </w:rPr>
        <w:t> </w:t>
      </w:r>
      <w:r>
        <w:rPr>
          <w:spacing w:val="-2"/>
          <w:sz w:val="20"/>
        </w:rPr>
        <w:t>1931.</w:t>
      </w:r>
    </w:p>
    <w:p>
      <w:pPr>
        <w:pStyle w:val="ListParagraph"/>
        <w:spacing w:after="0" w:line="240" w:lineRule="auto"/>
        <w:jc w:val="left"/>
        <w:rPr>
          <w:sz w:val="20"/>
        </w:rPr>
        <w:sectPr>
          <w:headerReference w:type="default" r:id="rId28"/>
          <w:footerReference w:type="default" r:id="rId29"/>
          <w:pgSz w:w="11900" w:h="16840"/>
          <w:pgMar w:header="1144" w:footer="1134" w:top="1400" w:bottom="1320" w:left="1133" w:right="850"/>
          <w:pgNumType w:start="15"/>
        </w:sectPr>
      </w:pPr>
    </w:p>
    <w:p>
      <w:pPr>
        <w:pStyle w:val="BodyText"/>
        <w:spacing w:before="4"/>
        <w:rPr>
          <w:sz w:val="17"/>
        </w:rPr>
      </w:pPr>
    </w:p>
    <w:p>
      <w:pPr>
        <w:pStyle w:val="BodyText"/>
        <w:spacing w:after="0"/>
        <w:rPr>
          <w:sz w:val="17"/>
        </w:rPr>
        <w:sectPr>
          <w:headerReference w:type="even" r:id="rId30"/>
          <w:footerReference w:type="even" r:id="rId31"/>
          <w:pgSz w:w="11900" w:h="16840"/>
          <w:pgMar w:header="0" w:footer="0" w:top="1940" w:bottom="280" w:left="1133" w:right="850"/>
        </w:sectPr>
      </w:pPr>
    </w:p>
    <w:p>
      <w:pPr>
        <w:pStyle w:val="BodyText"/>
        <w:spacing w:before="165"/>
        <w:rPr>
          <w:sz w:val="32"/>
        </w:rPr>
      </w:pPr>
    </w:p>
    <w:p>
      <w:pPr>
        <w:pStyle w:val="Heading3"/>
        <w:numPr>
          <w:ilvl w:val="0"/>
          <w:numId w:val="4"/>
        </w:numPr>
        <w:tabs>
          <w:tab w:pos="1021" w:val="left" w:leader="none"/>
        </w:tabs>
        <w:spacing w:line="240" w:lineRule="auto" w:before="1" w:after="0"/>
        <w:ind w:left="1021" w:right="0" w:hanging="254"/>
        <w:jc w:val="left"/>
      </w:pPr>
      <w:bookmarkStart w:name="II ANTES DE LA FUNDACIÓN DEL COLEGIO" w:id="15"/>
      <w:bookmarkEnd w:id="15"/>
      <w:r>
        <w:rPr>
          <w:b w:val="0"/>
        </w:rPr>
      </w:r>
      <w:r>
        <w:rPr/>
        <w:t>ANTES</w:t>
      </w:r>
      <w:r>
        <w:rPr>
          <w:rFonts w:ascii="Times New Roman" w:hAnsi="Times New Roman"/>
          <w:b w:val="0"/>
          <w:spacing w:val="9"/>
        </w:rPr>
        <w:t> </w:t>
      </w:r>
      <w:r>
        <w:rPr/>
        <w:t>DE</w:t>
      </w:r>
      <w:r>
        <w:rPr>
          <w:rFonts w:ascii="Times New Roman" w:hAnsi="Times New Roman"/>
          <w:b w:val="0"/>
          <w:spacing w:val="7"/>
        </w:rPr>
        <w:t> </w:t>
      </w:r>
      <w:r>
        <w:rPr/>
        <w:t>LA</w:t>
      </w:r>
      <w:r>
        <w:rPr>
          <w:rFonts w:ascii="Times New Roman" w:hAnsi="Times New Roman"/>
          <w:b w:val="0"/>
          <w:spacing w:val="-5"/>
        </w:rPr>
        <w:t> </w:t>
      </w:r>
      <w:r>
        <w:rPr/>
        <w:t>FUNDACIÓN</w:t>
      </w:r>
      <w:r>
        <w:rPr>
          <w:rFonts w:ascii="Times New Roman" w:hAnsi="Times New Roman"/>
          <w:b w:val="0"/>
          <w:spacing w:val="7"/>
        </w:rPr>
        <w:t> </w:t>
      </w:r>
      <w:r>
        <w:rPr/>
        <w:t>DEL</w:t>
      </w:r>
      <w:r>
        <w:rPr>
          <w:rFonts w:ascii="Times New Roman" w:hAnsi="Times New Roman"/>
          <w:b w:val="0"/>
          <w:spacing w:val="4"/>
        </w:rPr>
        <w:t> </w:t>
      </w:r>
      <w:r>
        <w:rPr>
          <w:spacing w:val="-2"/>
        </w:rPr>
        <w:t>COLEGIO</w:t>
      </w:r>
    </w:p>
    <w:p>
      <w:pPr>
        <w:pStyle w:val="BodyText"/>
        <w:spacing w:before="176"/>
        <w:ind w:left="287" w:right="271" w:firstLine="480"/>
        <w:jc w:val="both"/>
      </w:pPr>
      <w:r>
        <w:rPr/>
        <w:t>Los farmacéuticos de las islas de Gran Canaria y Lanzarote, en Fuerteventura no había ninguno</w:t>
      </w:r>
      <w:r>
        <w:rPr>
          <w:spacing w:val="-3"/>
        </w:rPr>
        <w:t> </w:t>
      </w:r>
      <w:r>
        <w:rPr/>
        <w:t>establecido,</w:t>
      </w:r>
      <w:r>
        <w:rPr>
          <w:spacing w:val="-2"/>
        </w:rPr>
        <w:t> </w:t>
      </w:r>
      <w:r>
        <w:rPr/>
        <w:t>estaban</w:t>
      </w:r>
      <w:r>
        <w:rPr>
          <w:spacing w:val="-2"/>
        </w:rPr>
        <w:t> </w:t>
      </w:r>
      <w:r>
        <w:rPr/>
        <w:t>colegiados</w:t>
      </w:r>
      <w:r>
        <w:rPr>
          <w:spacing w:val="-1"/>
        </w:rPr>
        <w:t> </w:t>
      </w:r>
      <w:r>
        <w:rPr/>
        <w:t>en</w:t>
      </w:r>
      <w:r>
        <w:rPr>
          <w:spacing w:val="-3"/>
        </w:rPr>
        <w:t> </w:t>
      </w:r>
      <w:r>
        <w:rPr/>
        <w:t>el</w:t>
      </w:r>
      <w:r>
        <w:rPr>
          <w:spacing w:val="-4"/>
        </w:rPr>
        <w:t> </w:t>
      </w:r>
      <w:r>
        <w:rPr/>
        <w:t>único</w:t>
      </w:r>
      <w:r>
        <w:rPr>
          <w:spacing w:val="-3"/>
        </w:rPr>
        <w:t> </w:t>
      </w:r>
      <w:r>
        <w:rPr/>
        <w:t>Colegio</w:t>
      </w:r>
      <w:r>
        <w:rPr>
          <w:spacing w:val="-2"/>
        </w:rPr>
        <w:t> </w:t>
      </w:r>
      <w:r>
        <w:rPr/>
        <w:t>de</w:t>
      </w:r>
      <w:r>
        <w:rPr>
          <w:spacing w:val="-4"/>
        </w:rPr>
        <w:t> </w:t>
      </w:r>
      <w:r>
        <w:rPr/>
        <w:t>Canarias,</w:t>
      </w:r>
      <w:r>
        <w:rPr>
          <w:spacing w:val="-3"/>
        </w:rPr>
        <w:t> </w:t>
      </w:r>
      <w:r>
        <w:rPr/>
        <w:t>que</w:t>
      </w:r>
      <w:r>
        <w:rPr>
          <w:spacing w:val="-4"/>
        </w:rPr>
        <w:t> </w:t>
      </w:r>
      <w:r>
        <w:rPr/>
        <w:t>llevaba</w:t>
      </w:r>
      <w:r>
        <w:rPr>
          <w:spacing w:val="-2"/>
        </w:rPr>
        <w:t> </w:t>
      </w:r>
      <w:r>
        <w:rPr/>
        <w:t>ese</w:t>
      </w:r>
      <w:r>
        <w:rPr>
          <w:spacing w:val="-4"/>
        </w:rPr>
        <w:t> </w:t>
      </w:r>
      <w:r>
        <w:rPr/>
        <w:t>nombre y estaba en Tenerife, entonces la capital de todo el archipiélago. Este Colegio se había constituido en 1918 siguiendo la disposición que ordenaba la creación de los colegios obligatorios y tenía su Reglamento de Régimen Interior con fecha del mismo año.</w:t>
      </w:r>
    </w:p>
    <w:p>
      <w:pPr>
        <w:pStyle w:val="BodyText"/>
        <w:spacing w:before="58"/>
        <w:ind w:left="287" w:right="273" w:firstLine="480"/>
        <w:jc w:val="both"/>
      </w:pPr>
      <w:r>
        <w:rPr/>
        <w:t>En el archivo de Bartolomé Apolinario hemos encontrado documentación que nos permite conocer detalles interesantes de como funcionaba aquel Colegio. Poco después de haberse colegiado, recibe un escrito al que se adjunta lista de sus componentes de la que nos ocupamos</w:t>
      </w:r>
      <w:r>
        <w:rPr>
          <w:spacing w:val="40"/>
        </w:rPr>
        <w:t> </w:t>
      </w:r>
      <w:r>
        <w:rPr/>
        <w:t>en</w:t>
      </w:r>
      <w:r>
        <w:rPr>
          <w:spacing w:val="-1"/>
        </w:rPr>
        <w:t> </w:t>
      </w:r>
      <w:r>
        <w:rPr/>
        <w:t>el capítulo</w:t>
      </w:r>
      <w:r>
        <w:rPr>
          <w:spacing w:val="-1"/>
        </w:rPr>
        <w:t> </w:t>
      </w:r>
      <w:r>
        <w:rPr/>
        <w:t>“Los primeros colegiados”.</w:t>
      </w:r>
      <w:r>
        <w:rPr>
          <w:spacing w:val="-4"/>
        </w:rPr>
        <w:t> </w:t>
      </w:r>
      <w:r>
        <w:rPr/>
        <w:t>También</w:t>
      </w:r>
      <w:r>
        <w:rPr>
          <w:spacing w:val="-1"/>
        </w:rPr>
        <w:t> </w:t>
      </w:r>
      <w:r>
        <w:rPr/>
        <w:t>recibe,</w:t>
      </w:r>
      <w:r>
        <w:rPr>
          <w:spacing w:val="-1"/>
        </w:rPr>
        <w:t> </w:t>
      </w:r>
      <w:r>
        <w:rPr/>
        <w:t>año</w:t>
      </w:r>
      <w:r>
        <w:rPr>
          <w:spacing w:val="-1"/>
        </w:rPr>
        <w:t> </w:t>
      </w:r>
      <w:r>
        <w:rPr/>
        <w:t>1920,</w:t>
      </w:r>
      <w:r>
        <w:rPr>
          <w:spacing w:val="-1"/>
        </w:rPr>
        <w:t> </w:t>
      </w:r>
      <w:r>
        <w:rPr/>
        <w:t>varios escritos relacionados con el envío de un borrador de proyecto para la constitución de un centro farmacéutico o cooperativa. Proyecto que, como es fácil comprender, no llegó a cuajar en realidad, pues el Centro Farmacéutico de Tenerife no nace hasta el año 1930. Como veremos en el capítulo correspondiente, igual proceso tuvimos aquí en Las Palmas. Nos llama la atención la</w:t>
      </w:r>
      <w:r>
        <w:rPr>
          <w:spacing w:val="40"/>
        </w:rPr>
        <w:t> </w:t>
      </w:r>
      <w:r>
        <w:rPr/>
        <w:t>ambigüedad entre centro o cooperativa, pues en unos escritos hablan del primero y en otros de la cooperativa. Realmente el mismo don Cecilio Fernández, en su obra “La Farmacia en la provincia de Santa Cruz de Tenerife” cita ambas soluciones y termina por decidirse por la del Centro Farmacéutico por razones de tipo práctico y fiscal.</w:t>
      </w:r>
    </w:p>
    <w:p>
      <w:pPr>
        <w:pStyle w:val="BodyText"/>
        <w:spacing w:before="56"/>
        <w:ind w:left="287" w:right="279" w:firstLine="480"/>
        <w:jc w:val="both"/>
      </w:pPr>
      <w:r>
        <w:rPr/>
        <w:t>Pero, además, nos parece interesante resaltar que, aunque no llegó a cuajar el proyecto, existía ya una inquietud cuando aun no había nacido la primera cooperativa en España, Federación Farmacéutica de Barcelona, en 1927.</w:t>
      </w:r>
    </w:p>
    <w:p>
      <w:pPr>
        <w:pStyle w:val="BodyText"/>
        <w:spacing w:before="58"/>
        <w:ind w:left="287" w:right="272" w:firstLine="480"/>
        <w:jc w:val="both"/>
      </w:pPr>
      <w:r>
        <w:rPr/>
        <w:t>Hay además un oficio con una Tarifa Unica Provincial, de carácter obligatorio como tarifa mínima, con multas de veinticinco a cincuenta pesetas por su incumplimiento y que presumimos no llegó a tener efectividad.</w:t>
      </w:r>
    </w:p>
    <w:p>
      <w:pPr>
        <w:pStyle w:val="BodyText"/>
        <w:spacing w:before="56"/>
        <w:ind w:left="287" w:right="272" w:firstLine="480"/>
        <w:jc w:val="both"/>
      </w:pPr>
      <w:r>
        <w:rPr/>
        <w:t>Centrándonos en el nacimiento de nuestro Colegio, éste fue consecuencia de una natural inquietud de los compañeros de Las Palmas de la que hicieron partícipes a los de la isla menor y de los pueblos del interior de Gran Canaria. Los médicos habían conseguido su Colegio de Canarias Orientales en 1924. Como dice Mañas en el acta fundacional hubo una comisión que empezó sus trabajos en 1923.</w:t>
      </w:r>
    </w:p>
    <w:p>
      <w:pPr>
        <w:pStyle w:val="BodyText"/>
        <w:spacing w:before="58"/>
        <w:ind w:left="287" w:right="274" w:firstLine="480"/>
        <w:jc w:val="both"/>
      </w:pPr>
      <w:r>
        <w:rPr/>
        <w:t>En el libro de actas de las Juntas de Gobierno, en la celebrada el 20 de Julio de 1928, se hace constar el sentimiento por el reciente fallecimiento de don Federico León y García, no solo por el vínculo familiar con el entonces Presidente accidental, su hijo, sino</w:t>
      </w:r>
    </w:p>
    <w:p>
      <w:pPr>
        <w:spacing w:line="232" w:lineRule="auto" w:before="108"/>
        <w:ind w:left="1421" w:right="1429" w:firstLine="0"/>
        <w:jc w:val="both"/>
        <w:rPr>
          <w:i/>
          <w:sz w:val="24"/>
        </w:rPr>
      </w:pPr>
      <w:r>
        <w:rPr>
          <w:i/>
          <w:sz w:val="24"/>
        </w:rPr>
        <w:t>“</w:t>
      </w:r>
      <w:r>
        <w:rPr>
          <w:rFonts w:ascii="Verdana" w:hAnsi="Verdana"/>
          <w:i/>
          <w:sz w:val="24"/>
        </w:rPr>
        <w:t>…</w:t>
      </w:r>
      <w:r>
        <w:rPr>
          <w:sz w:val="24"/>
        </w:rPr>
        <w:t> </w:t>
      </w:r>
      <w:r>
        <w:rPr>
          <w:i/>
          <w:sz w:val="24"/>
        </w:rPr>
        <w:t>también</w:t>
      </w:r>
      <w:r>
        <w:rPr>
          <w:sz w:val="24"/>
        </w:rPr>
        <w:t> </w:t>
      </w:r>
      <w:r>
        <w:rPr>
          <w:i/>
          <w:sz w:val="24"/>
        </w:rPr>
        <w:t>sus</w:t>
      </w:r>
      <w:r>
        <w:rPr>
          <w:sz w:val="24"/>
        </w:rPr>
        <w:t> </w:t>
      </w:r>
      <w:r>
        <w:rPr>
          <w:i/>
          <w:sz w:val="24"/>
        </w:rPr>
        <w:t>activas</w:t>
      </w:r>
      <w:r>
        <w:rPr>
          <w:sz w:val="24"/>
        </w:rPr>
        <w:t> </w:t>
      </w:r>
      <w:r>
        <w:rPr>
          <w:i/>
          <w:sz w:val="24"/>
        </w:rPr>
        <w:t>gestiones</w:t>
      </w:r>
      <w:r>
        <w:rPr>
          <w:sz w:val="24"/>
        </w:rPr>
        <w:t> </w:t>
      </w:r>
      <w:r>
        <w:rPr>
          <w:i/>
          <w:sz w:val="24"/>
        </w:rPr>
        <w:t>en</w:t>
      </w:r>
      <w:r>
        <w:rPr>
          <w:sz w:val="24"/>
        </w:rPr>
        <w:t> </w:t>
      </w:r>
      <w:r>
        <w:rPr>
          <w:i/>
          <w:sz w:val="24"/>
        </w:rPr>
        <w:t>pro</w:t>
      </w:r>
      <w:r>
        <w:rPr>
          <w:sz w:val="24"/>
        </w:rPr>
        <w:t> </w:t>
      </w:r>
      <w:r>
        <w:rPr>
          <w:i/>
          <w:sz w:val="24"/>
        </w:rPr>
        <w:t>de</w:t>
      </w:r>
      <w:r>
        <w:rPr>
          <w:sz w:val="24"/>
        </w:rPr>
        <w:t> </w:t>
      </w:r>
      <w:r>
        <w:rPr>
          <w:i/>
          <w:sz w:val="24"/>
        </w:rPr>
        <w:t>la</w:t>
      </w:r>
      <w:r>
        <w:rPr>
          <w:sz w:val="24"/>
        </w:rPr>
        <w:t> </w:t>
      </w:r>
      <w:r>
        <w:rPr>
          <w:i/>
          <w:sz w:val="24"/>
        </w:rPr>
        <w:t>concesión</w:t>
      </w:r>
      <w:r>
        <w:rPr>
          <w:sz w:val="24"/>
        </w:rPr>
        <w:t> </w:t>
      </w:r>
      <w:r>
        <w:rPr>
          <w:i/>
          <w:sz w:val="24"/>
        </w:rPr>
        <w:t>de</w:t>
      </w:r>
      <w:r>
        <w:rPr>
          <w:sz w:val="24"/>
        </w:rPr>
        <w:t> </w:t>
      </w:r>
      <w:r>
        <w:rPr>
          <w:i/>
          <w:sz w:val="24"/>
        </w:rPr>
        <w:t>este</w:t>
      </w:r>
      <w:r>
        <w:rPr>
          <w:sz w:val="24"/>
        </w:rPr>
        <w:t> </w:t>
      </w:r>
      <w:r>
        <w:rPr>
          <w:i/>
          <w:sz w:val="24"/>
        </w:rPr>
        <w:t>Colegio</w:t>
      </w:r>
      <w:r>
        <w:rPr>
          <w:sz w:val="24"/>
        </w:rPr>
        <w:t> </w:t>
      </w:r>
      <w:r>
        <w:rPr>
          <w:i/>
          <w:sz w:val="24"/>
        </w:rPr>
        <w:t>de</w:t>
      </w:r>
      <w:r>
        <w:rPr>
          <w:sz w:val="24"/>
        </w:rPr>
        <w:t> </w:t>
      </w:r>
      <w:r>
        <w:rPr>
          <w:i/>
          <w:sz w:val="24"/>
        </w:rPr>
        <w:t>Farmacéuticos</w:t>
      </w:r>
      <w:r>
        <w:rPr>
          <w:sz w:val="24"/>
        </w:rPr>
        <w:t> </w:t>
      </w:r>
      <w:r>
        <w:rPr>
          <w:i/>
          <w:sz w:val="24"/>
        </w:rPr>
        <w:t>en</w:t>
      </w:r>
      <w:r>
        <w:rPr>
          <w:sz w:val="24"/>
        </w:rPr>
        <w:t> </w:t>
      </w:r>
      <w:r>
        <w:rPr>
          <w:i/>
          <w:sz w:val="24"/>
        </w:rPr>
        <w:t>su</w:t>
      </w:r>
      <w:r>
        <w:rPr>
          <w:sz w:val="24"/>
        </w:rPr>
        <w:t> </w:t>
      </w:r>
      <w:r>
        <w:rPr>
          <w:i/>
          <w:sz w:val="24"/>
        </w:rPr>
        <w:t>viaje</w:t>
      </w:r>
      <w:r>
        <w:rPr>
          <w:sz w:val="24"/>
        </w:rPr>
        <w:t> </w:t>
      </w:r>
      <w:r>
        <w:rPr>
          <w:i/>
          <w:sz w:val="24"/>
        </w:rPr>
        <w:t>que</w:t>
      </w:r>
      <w:r>
        <w:rPr>
          <w:sz w:val="24"/>
        </w:rPr>
        <w:t> </w:t>
      </w:r>
      <w:r>
        <w:rPr>
          <w:i/>
          <w:sz w:val="24"/>
        </w:rPr>
        <w:t>hizo</w:t>
      </w:r>
      <w:r>
        <w:rPr>
          <w:sz w:val="24"/>
        </w:rPr>
        <w:t> </w:t>
      </w:r>
      <w:r>
        <w:rPr>
          <w:i/>
          <w:sz w:val="24"/>
        </w:rPr>
        <w:t>a</w:t>
      </w:r>
      <w:r>
        <w:rPr>
          <w:sz w:val="24"/>
        </w:rPr>
        <w:t> </w:t>
      </w:r>
      <w:r>
        <w:rPr>
          <w:i/>
          <w:sz w:val="24"/>
        </w:rPr>
        <w:t>Madrid,</w:t>
      </w:r>
      <w:r>
        <w:rPr>
          <w:sz w:val="24"/>
        </w:rPr>
        <w:t> </w:t>
      </w:r>
      <w:r>
        <w:rPr>
          <w:i/>
          <w:sz w:val="24"/>
        </w:rPr>
        <w:t>siendo</w:t>
      </w:r>
      <w:r>
        <w:rPr>
          <w:sz w:val="24"/>
        </w:rPr>
        <w:t> </w:t>
      </w:r>
      <w:r>
        <w:rPr>
          <w:i/>
          <w:sz w:val="24"/>
        </w:rPr>
        <w:t>Alcalde</w:t>
      </w:r>
      <w:r>
        <w:rPr>
          <w:sz w:val="24"/>
        </w:rPr>
        <w:t> </w:t>
      </w:r>
      <w:r>
        <w:rPr>
          <w:i/>
          <w:sz w:val="24"/>
        </w:rPr>
        <w:t>de</w:t>
      </w:r>
      <w:r>
        <w:rPr>
          <w:sz w:val="24"/>
        </w:rPr>
        <w:t> </w:t>
      </w:r>
      <w:r>
        <w:rPr>
          <w:i/>
          <w:sz w:val="24"/>
        </w:rPr>
        <w:t>Las</w:t>
      </w:r>
      <w:r>
        <w:rPr>
          <w:sz w:val="24"/>
        </w:rPr>
        <w:t> </w:t>
      </w:r>
      <w:r>
        <w:rPr>
          <w:i/>
          <w:sz w:val="24"/>
        </w:rPr>
        <w:t>Palmas,</w:t>
      </w:r>
      <w:r>
        <w:rPr>
          <w:sz w:val="24"/>
        </w:rPr>
        <w:t> </w:t>
      </w:r>
      <w:r>
        <w:rPr>
          <w:i/>
          <w:sz w:val="24"/>
        </w:rPr>
        <w:t>en</w:t>
      </w:r>
      <w:r>
        <w:rPr>
          <w:sz w:val="24"/>
        </w:rPr>
        <w:t> </w:t>
      </w:r>
      <w:r>
        <w:rPr>
          <w:i/>
          <w:sz w:val="24"/>
        </w:rPr>
        <w:t>el</w:t>
      </w:r>
      <w:r>
        <w:rPr>
          <w:sz w:val="24"/>
        </w:rPr>
        <w:t> </w:t>
      </w:r>
      <w:r>
        <w:rPr>
          <w:i/>
          <w:sz w:val="24"/>
        </w:rPr>
        <w:t>año</w:t>
      </w:r>
      <w:r>
        <w:rPr>
          <w:sz w:val="24"/>
        </w:rPr>
        <w:t> </w:t>
      </w:r>
      <w:r>
        <w:rPr>
          <w:i/>
          <w:sz w:val="24"/>
        </w:rPr>
        <w:t>1925”</w:t>
      </w:r>
    </w:p>
    <w:p>
      <w:pPr>
        <w:spacing w:before="172"/>
        <w:ind w:left="13" w:right="0" w:firstLine="0"/>
        <w:jc w:val="center"/>
        <w:rPr>
          <w:rFonts w:ascii="Bookman Old Style" w:hAnsi="Bookman Old Style"/>
          <w:b w:val="0"/>
          <w:sz w:val="16"/>
        </w:rPr>
      </w:pPr>
      <w:r>
        <w:rPr>
          <w:rFonts w:ascii="Bookman Old Style" w:hAnsi="Bookman Old Style"/>
          <w:b w:val="0"/>
          <w:w w:val="105"/>
          <w:sz w:val="16"/>
        </w:rPr>
        <w:t>(Acta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7"/>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20/07/1928,</w:t>
      </w:r>
      <w:r>
        <w:rPr>
          <w:spacing w:val="-6"/>
          <w:w w:val="105"/>
          <w:sz w:val="16"/>
        </w:rPr>
        <w:t> </w:t>
      </w:r>
      <w:r>
        <w:rPr>
          <w:rFonts w:ascii="Bookman Old Style" w:hAnsi="Bookman Old Style"/>
          <w:b w:val="0"/>
          <w:w w:val="105"/>
          <w:sz w:val="16"/>
        </w:rPr>
        <w:t>folio</w:t>
      </w:r>
      <w:r>
        <w:rPr>
          <w:spacing w:val="-5"/>
          <w:w w:val="105"/>
          <w:sz w:val="16"/>
        </w:rPr>
        <w:t> </w:t>
      </w:r>
      <w:r>
        <w:rPr>
          <w:rFonts w:ascii="Bookman Old Style" w:hAnsi="Bookman Old Style"/>
          <w:b w:val="0"/>
          <w:w w:val="105"/>
          <w:sz w:val="16"/>
        </w:rPr>
        <w:t>7</w:t>
      </w:r>
      <w:r>
        <w:rPr>
          <w:spacing w:val="-7"/>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2º)</w:t>
      </w:r>
    </w:p>
    <w:p>
      <w:pPr>
        <w:pStyle w:val="BodyText"/>
        <w:spacing w:before="57"/>
        <w:ind w:left="287" w:right="275" w:firstLine="480"/>
        <w:jc w:val="both"/>
      </w:pPr>
      <w:r>
        <w:rPr/>
        <w:t>Cuando el empeño se consigue y se tuvo conocimiento de la Orden de concesión, en los</w:t>
      </w:r>
      <w:r>
        <w:rPr>
          <w:spacing w:val="40"/>
        </w:rPr>
        <w:t> </w:t>
      </w:r>
      <w:r>
        <w:rPr/>
        <w:t>días previos a la constitución oficial, tienen lugar las reuniones de las que damos constancia con la reproducción de las citaciones correspondientes. Sorprende que estas reuniones tuviesen lugar en la “farmacia de</w:t>
      </w:r>
      <w:r>
        <w:rPr>
          <w:spacing w:val="-5"/>
        </w:rPr>
        <w:t> </w:t>
      </w:r>
      <w:r>
        <w:rPr/>
        <w:t>Apolinario”, uno de los mas jóvenes integrantes de aquel grupo de inquietos. Esa farmacia estaba situada en la calle Doctor Déniz, en la Alameda de Colón, próxima a la Iglesia de San Francisco, en un edificio que hace poco fue derruido para dar paso a otro mas </w:t>
      </w:r>
      <w:r>
        <w:rPr>
          <w:spacing w:val="-2"/>
        </w:rPr>
        <w:t>moderno.</w:t>
      </w:r>
    </w:p>
    <w:p>
      <w:pPr>
        <w:pStyle w:val="BodyText"/>
        <w:spacing w:before="56"/>
        <w:ind w:left="287" w:right="273" w:firstLine="480"/>
        <w:jc w:val="both"/>
      </w:pPr>
      <w:r>
        <w:rPr/>
        <w:t>La tarea de informar sobre las farmacias existentes en tiempos pretéritos se sale del contenido</w:t>
      </w:r>
      <w:r>
        <w:rPr>
          <w:spacing w:val="14"/>
        </w:rPr>
        <w:t> </w:t>
      </w:r>
      <w:r>
        <w:rPr/>
        <w:t>de</w:t>
      </w:r>
      <w:r>
        <w:rPr>
          <w:spacing w:val="15"/>
        </w:rPr>
        <w:t> </w:t>
      </w:r>
      <w:r>
        <w:rPr/>
        <w:t>esta</w:t>
      </w:r>
      <w:r>
        <w:rPr>
          <w:spacing w:val="15"/>
        </w:rPr>
        <w:t> </w:t>
      </w:r>
      <w:r>
        <w:rPr/>
        <w:t>obra,</w:t>
      </w:r>
      <w:r>
        <w:rPr>
          <w:spacing w:val="16"/>
        </w:rPr>
        <w:t> </w:t>
      </w:r>
      <w:r>
        <w:rPr/>
        <w:t>pero</w:t>
      </w:r>
      <w:r>
        <w:rPr>
          <w:spacing w:val="16"/>
        </w:rPr>
        <w:t> </w:t>
      </w:r>
      <w:r>
        <w:rPr/>
        <w:t>no</w:t>
      </w:r>
      <w:r>
        <w:rPr>
          <w:spacing w:val="13"/>
        </w:rPr>
        <w:t> </w:t>
      </w:r>
      <w:r>
        <w:rPr/>
        <w:t>me</w:t>
      </w:r>
      <w:r>
        <w:rPr>
          <w:spacing w:val="15"/>
        </w:rPr>
        <w:t> </w:t>
      </w:r>
      <w:r>
        <w:rPr/>
        <w:t>resisto</w:t>
      </w:r>
      <w:r>
        <w:rPr>
          <w:spacing w:val="17"/>
        </w:rPr>
        <w:t> </w:t>
      </w:r>
      <w:r>
        <w:rPr/>
        <w:t>a</w:t>
      </w:r>
      <w:r>
        <w:rPr>
          <w:spacing w:val="15"/>
        </w:rPr>
        <w:t> </w:t>
      </w:r>
      <w:r>
        <w:rPr/>
        <w:t>consignar</w:t>
      </w:r>
      <w:r>
        <w:rPr>
          <w:spacing w:val="16"/>
        </w:rPr>
        <w:t> </w:t>
      </w:r>
      <w:r>
        <w:rPr/>
        <w:t>las</w:t>
      </w:r>
      <w:r>
        <w:rPr>
          <w:spacing w:val="16"/>
        </w:rPr>
        <w:t> </w:t>
      </w:r>
      <w:r>
        <w:rPr/>
        <w:t>farmacias</w:t>
      </w:r>
      <w:r>
        <w:rPr>
          <w:spacing w:val="14"/>
        </w:rPr>
        <w:t> </w:t>
      </w:r>
      <w:r>
        <w:rPr/>
        <w:t>que</w:t>
      </w:r>
      <w:r>
        <w:rPr>
          <w:spacing w:val="15"/>
        </w:rPr>
        <w:t> </w:t>
      </w:r>
      <w:r>
        <w:rPr/>
        <w:t>figuran</w:t>
      </w:r>
      <w:r>
        <w:rPr>
          <w:spacing w:val="16"/>
        </w:rPr>
        <w:t> </w:t>
      </w:r>
      <w:r>
        <w:rPr/>
        <w:t>anunciadas</w:t>
      </w:r>
      <w:r>
        <w:rPr>
          <w:spacing w:val="17"/>
        </w:rPr>
        <w:t> </w:t>
      </w:r>
      <w:r>
        <w:rPr>
          <w:spacing w:val="-5"/>
        </w:rPr>
        <w:t>en</w:t>
      </w:r>
    </w:p>
    <w:p>
      <w:pPr>
        <w:pStyle w:val="BodyText"/>
        <w:spacing w:after="0"/>
        <w:jc w:val="both"/>
        <w:sectPr>
          <w:headerReference w:type="default" r:id="rId32"/>
          <w:footerReference w:type="default" r:id="rId33"/>
          <w:footerReference w:type="even" r:id="rId34"/>
          <w:pgSz w:w="11900" w:h="16840"/>
          <w:pgMar w:header="1144" w:footer="1214" w:top="1400" w:bottom="1400" w:left="1133" w:right="850"/>
          <w:pgNumType w:start="17"/>
        </w:sectPr>
      </w:pPr>
    </w:p>
    <w:p>
      <w:pPr>
        <w:pStyle w:val="BodyText"/>
        <w:spacing w:before="74"/>
        <w:ind w:left="2" w:right="557"/>
        <w:jc w:val="both"/>
      </w:pPr>
      <w:r>
        <w:rPr/>
        <w:t>una Guía de la ciudad de Las Palmas de 1911.</w:t>
      </w:r>
      <w:r>
        <w:rPr>
          <w:spacing w:val="-8"/>
        </w:rPr>
        <w:t> </w:t>
      </w:r>
      <w:r>
        <w:rPr/>
        <w:t>Algunas de ellas ya no existían en el momento de la fundación del Colegio. Son estas la Farmacia y Laboratorio Químico “Las Palmas” del licenciado B.Gabás, en General Bravo, 2, o sea, esquina a Malteses, el edificio que sufrió un incendio y aun sigue en el estado en que quedó</w:t>
      </w:r>
      <w:hyperlink w:history="true" w:anchor="_bookmark6">
        <w:r>
          <w:rPr>
            <w:vertAlign w:val="superscript"/>
          </w:rPr>
          <w:t>7</w:t>
        </w:r>
      </w:hyperlink>
      <w:r>
        <w:rPr>
          <w:vertAlign w:val="baseline"/>
        </w:rPr>
        <w:t>. La Farmacia y Laboratorio Químico de José Blanco, en Triana 97. La Farmacia y Droguería del Licenciado Gaspar Meléndez</w:t>
      </w:r>
      <w:r>
        <w:rPr>
          <w:spacing w:val="80"/>
          <w:vertAlign w:val="baseline"/>
        </w:rPr>
        <w:t> </w:t>
      </w:r>
      <w:r>
        <w:rPr>
          <w:vertAlign w:val="baseline"/>
        </w:rPr>
        <w:t>Bojar en</w:t>
      </w:r>
      <w:r>
        <w:rPr>
          <w:spacing w:val="40"/>
          <w:vertAlign w:val="baseline"/>
        </w:rPr>
        <w:t> </w:t>
      </w:r>
      <w:r>
        <w:rPr>
          <w:vertAlign w:val="baseline"/>
        </w:rPr>
        <w:t>Muro, 2 y Triana 53. Y, finalmente, la Casa LLeó una gran droguería que dispone además de “una farmacia que despacha las recetas de médicos españoles e ingleses, un laboratorio químico microfotográfico general con material moderno para toda clase análisis, bajo la dirección del Doctor Canivell. Se habla ingles y francés·” Esta droguería tiene una interesante relación con nuestra historia, como veremos en el capítulo “Farmacéuticos y Drogueros”.</w:t>
      </w:r>
    </w:p>
    <w:p>
      <w:pPr>
        <w:pStyle w:val="BodyText"/>
        <w:spacing w:before="58"/>
        <w:ind w:left="2" w:right="556" w:firstLine="480"/>
        <w:jc w:val="both"/>
      </w:pPr>
      <w:r>
        <w:rPr/>
        <w:t>Por supuesto que, mucho mas antigua que las reseñadas, está la “farmacia del rincón”, la farmacia que don Luis Vernetta Luccini, fundada en 1780, que, junto con la de Meléndez, en la calle Muro, entran ya en nuestra historia, las otras reseñadas arriba no existían en el momento de la fundación del Colegio.</w:t>
      </w:r>
    </w:p>
    <w:p>
      <w:pPr>
        <w:pStyle w:val="BodyText"/>
        <w:spacing w:before="56"/>
        <w:ind w:left="2" w:right="555" w:firstLine="480"/>
        <w:jc w:val="both"/>
      </w:pPr>
      <w:r>
        <w:rPr/>
        <w:drawing>
          <wp:anchor distT="0" distB="0" distL="0" distR="0" allowOverlap="1" layoutInCell="1" locked="0" behindDoc="1" simplePos="0" relativeHeight="487590912">
            <wp:simplePos x="0" y="0"/>
            <wp:positionH relativeFrom="page">
              <wp:posOffset>1024889</wp:posOffset>
            </wp:positionH>
            <wp:positionV relativeFrom="paragraph">
              <wp:posOffset>948898</wp:posOffset>
            </wp:positionV>
            <wp:extent cx="5189046" cy="4083558"/>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36" cstate="print"/>
                    <a:stretch>
                      <a:fillRect/>
                    </a:stretch>
                  </pic:blipFill>
                  <pic:spPr>
                    <a:xfrm>
                      <a:off x="0" y="0"/>
                      <a:ext cx="5189046" cy="4083558"/>
                    </a:xfrm>
                    <a:prstGeom prst="rect">
                      <a:avLst/>
                    </a:prstGeom>
                  </pic:spPr>
                </pic:pic>
              </a:graphicData>
            </a:graphic>
          </wp:anchor>
        </w:drawing>
      </w:r>
      <w:r>
        <w:rPr/>
        <w:t>Y puestos a hablar de momentos antes de la fundación, damos los nombres de tres farmacéuticos que figuran en la relación que el Colegio de Tenerife envia a Bartolomé</w:t>
      </w:r>
      <w:r>
        <w:rPr>
          <w:spacing w:val="40"/>
        </w:rPr>
        <w:t> </w:t>
      </w:r>
      <w:r>
        <w:rPr/>
        <w:t>Apolinario y que ya no aparecen entre los primeros colegiados del Colegio de Las Palmas. Estos son: Don Wenceslao L. Molina Carbonero, en Teror; Don Federico Bañarez, en Bañaderos de Arucas y Don Jaime Tarros y Brú, en Arrecife.</w:t>
      </w:r>
    </w:p>
    <w:p>
      <w:pPr>
        <w:pStyle w:val="BodyText"/>
        <w:rPr>
          <w:sz w:val="20"/>
        </w:rPr>
      </w:pPr>
    </w:p>
    <w:p>
      <w:pPr>
        <w:pStyle w:val="BodyText"/>
        <w:rPr>
          <w:sz w:val="20"/>
        </w:rPr>
      </w:pPr>
    </w:p>
    <w:p>
      <w:pPr>
        <w:pStyle w:val="BodyText"/>
        <w:rPr>
          <w:sz w:val="20"/>
        </w:rPr>
      </w:pPr>
    </w:p>
    <w:p>
      <w:pPr>
        <w:pStyle w:val="BodyText"/>
        <w:spacing w:before="103"/>
        <w:rPr>
          <w:sz w:val="20"/>
        </w:rPr>
      </w:pPr>
      <w:r>
        <w:rPr>
          <w:sz w:val="20"/>
        </w:rPr>
        <mc:AlternateContent>
          <mc:Choice Requires="wps">
            <w:drawing>
              <wp:anchor distT="0" distB="0" distL="0" distR="0" allowOverlap="1" layoutInCell="1" locked="0" behindDoc="1" simplePos="0" relativeHeight="487591424">
                <wp:simplePos x="0" y="0"/>
                <wp:positionH relativeFrom="page">
                  <wp:posOffset>720089</wp:posOffset>
                </wp:positionH>
                <wp:positionV relativeFrom="paragraph">
                  <wp:posOffset>226851</wp:posOffset>
                </wp:positionV>
                <wp:extent cx="1485265" cy="6985"/>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17.862295pt;width:116.900637pt;height:.500626pt;mso-position-horizontal-relative:page;mso-position-vertical-relative:paragraph;z-index:-15725056;mso-wrap-distance-left:0;mso-wrap-distance-right:0" id="docshape41" filled="true" fillcolor="#000000" stroked="false">
                <v:fill type="solid"/>
                <w10:wrap type="topAndBottom"/>
              </v:rect>
            </w:pict>
          </mc:Fallback>
        </mc:AlternateContent>
      </w:r>
    </w:p>
    <w:p>
      <w:pPr>
        <w:pStyle w:val="ListParagraph"/>
        <w:numPr>
          <w:ilvl w:val="0"/>
          <w:numId w:val="2"/>
        </w:numPr>
        <w:tabs>
          <w:tab w:pos="287" w:val="left" w:leader="none"/>
        </w:tabs>
        <w:spacing w:line="240" w:lineRule="auto" w:before="115" w:after="0"/>
        <w:ind w:left="287" w:right="558" w:hanging="285"/>
        <w:jc w:val="both"/>
        <w:rPr>
          <w:sz w:val="20"/>
        </w:rPr>
      </w:pPr>
      <w:bookmarkStart w:name="_bookmark6" w:id="16"/>
      <w:bookmarkEnd w:id="16"/>
      <w:r>
        <w:rPr>
          <w:sz w:val="20"/>
        </w:rPr>
        <w:t>E</w:t>
      </w:r>
      <w:r>
        <w:rPr>
          <w:sz w:val="20"/>
        </w:rPr>
        <w:t>n un plano de esa misma Guía comprobamos que la calle General Bravo es hoy</w:t>
      </w:r>
      <w:r>
        <w:rPr>
          <w:spacing w:val="-1"/>
          <w:sz w:val="20"/>
        </w:rPr>
        <w:t> </w:t>
      </w:r>
      <w:r>
        <w:rPr>
          <w:sz w:val="20"/>
        </w:rPr>
        <w:t>la de Malteses.</w:t>
      </w:r>
      <w:r>
        <w:rPr>
          <w:spacing w:val="-5"/>
          <w:sz w:val="20"/>
        </w:rPr>
        <w:t> </w:t>
      </w:r>
      <w:r>
        <w:rPr>
          <w:sz w:val="20"/>
        </w:rPr>
        <w:t>Y</w:t>
      </w:r>
      <w:r>
        <w:rPr>
          <w:spacing w:val="-6"/>
          <w:sz w:val="20"/>
        </w:rPr>
        <w:t> </w:t>
      </w:r>
      <w:r>
        <w:rPr>
          <w:sz w:val="20"/>
        </w:rPr>
        <w:t>la que hoy</w:t>
      </w:r>
      <w:r>
        <w:rPr>
          <w:spacing w:val="-1"/>
          <w:sz w:val="20"/>
        </w:rPr>
        <w:t> </w:t>
      </w:r>
      <w:r>
        <w:rPr>
          <w:sz w:val="20"/>
        </w:rPr>
        <w:t>es General Bravo se</w:t>
      </w:r>
      <w:r>
        <w:rPr>
          <w:spacing w:val="-1"/>
          <w:sz w:val="20"/>
        </w:rPr>
        <w:t> </w:t>
      </w:r>
      <w:r>
        <w:rPr>
          <w:sz w:val="20"/>
        </w:rPr>
        <w:t>llamaba entonces Calle de</w:t>
      </w:r>
      <w:r>
        <w:rPr>
          <w:spacing w:val="-1"/>
          <w:sz w:val="20"/>
        </w:rPr>
        <w:t> </w:t>
      </w:r>
      <w:r>
        <w:rPr>
          <w:sz w:val="20"/>
        </w:rPr>
        <w:t>San</w:t>
      </w:r>
      <w:r>
        <w:rPr>
          <w:spacing w:val="-1"/>
          <w:sz w:val="20"/>
        </w:rPr>
        <w:t> </w:t>
      </w:r>
      <w:r>
        <w:rPr>
          <w:sz w:val="20"/>
        </w:rPr>
        <w:t>Francisco. Que</w:t>
      </w:r>
      <w:r>
        <w:rPr>
          <w:spacing w:val="-1"/>
          <w:sz w:val="20"/>
        </w:rPr>
        <w:t> </w:t>
      </w:r>
      <w:r>
        <w:rPr>
          <w:sz w:val="20"/>
        </w:rPr>
        <w:t>todo</w:t>
      </w:r>
      <w:r>
        <w:rPr>
          <w:spacing w:val="-1"/>
          <w:sz w:val="20"/>
        </w:rPr>
        <w:t> </w:t>
      </w:r>
      <w:r>
        <w:rPr>
          <w:sz w:val="20"/>
        </w:rPr>
        <w:t>esto es cierto y</w:t>
      </w:r>
      <w:r>
        <w:rPr>
          <w:spacing w:val="-1"/>
          <w:sz w:val="20"/>
        </w:rPr>
        <w:t> </w:t>
      </w:r>
      <w:r>
        <w:rPr>
          <w:sz w:val="20"/>
        </w:rPr>
        <w:t>no es error</w:t>
      </w:r>
      <w:r>
        <w:rPr>
          <w:spacing w:val="-1"/>
          <w:sz w:val="20"/>
        </w:rPr>
        <w:t> </w:t>
      </w:r>
      <w:r>
        <w:rPr>
          <w:sz w:val="20"/>
        </w:rPr>
        <w:t>del plano queda confirmado con el anuncio en la misma</w:t>
      </w:r>
      <w:r>
        <w:rPr>
          <w:spacing w:val="-1"/>
          <w:sz w:val="20"/>
        </w:rPr>
        <w:t> </w:t>
      </w:r>
      <w:r>
        <w:rPr>
          <w:sz w:val="20"/>
        </w:rPr>
        <w:t>Guía de</w:t>
      </w:r>
      <w:r>
        <w:rPr>
          <w:spacing w:val="-1"/>
          <w:sz w:val="20"/>
        </w:rPr>
        <w:t> </w:t>
      </w:r>
      <w:r>
        <w:rPr>
          <w:sz w:val="20"/>
        </w:rPr>
        <w:t>la</w:t>
      </w:r>
      <w:r>
        <w:rPr>
          <w:spacing w:val="-1"/>
          <w:sz w:val="20"/>
        </w:rPr>
        <w:t> </w:t>
      </w:r>
      <w:r>
        <w:rPr>
          <w:sz w:val="20"/>
        </w:rPr>
        <w:t>Clínica Dental, dirigida</w:t>
      </w:r>
      <w:r>
        <w:rPr>
          <w:spacing w:val="-1"/>
          <w:sz w:val="20"/>
        </w:rPr>
        <w:t> </w:t>
      </w:r>
      <w:r>
        <w:rPr>
          <w:sz w:val="20"/>
        </w:rPr>
        <w:t>por los cirujanos dentistas P. Sánchez y Luis Sánchez, en General Bravo 19, “esquina a Triana”. En una de las páginas siguientes presentamos una reproducción en tamaño reducido de un cartel de propaganda de esta farmacia.</w:t>
      </w:r>
    </w:p>
    <w:p>
      <w:pPr>
        <w:pStyle w:val="ListParagraph"/>
        <w:spacing w:after="0" w:line="240" w:lineRule="auto"/>
        <w:jc w:val="both"/>
        <w:rPr>
          <w:sz w:val="20"/>
        </w:rPr>
        <w:sectPr>
          <w:headerReference w:type="even" r:id="rId35"/>
          <w:pgSz w:w="11900" w:h="16840"/>
          <w:pgMar w:header="0" w:footer="0" w:top="1060" w:bottom="1400" w:left="1133" w:right="850"/>
        </w:sectPr>
      </w:pPr>
    </w:p>
    <w:p>
      <w:pPr>
        <w:pStyle w:val="BodyText"/>
        <w:rPr>
          <w:sz w:val="17"/>
        </w:rPr>
      </w:pPr>
    </w:p>
    <w:p>
      <w:pPr>
        <w:pStyle w:val="BodyText"/>
        <w:rPr>
          <w:sz w:val="17"/>
        </w:rPr>
      </w:pPr>
    </w:p>
    <w:p>
      <w:pPr>
        <w:pStyle w:val="BodyText"/>
        <w:spacing w:before="113"/>
        <w:rPr>
          <w:sz w:val="17"/>
        </w:rPr>
      </w:pPr>
    </w:p>
    <w:p>
      <w:pPr>
        <w:pStyle w:val="ListParagraph"/>
        <w:numPr>
          <w:ilvl w:val="1"/>
          <w:numId w:val="2"/>
        </w:numPr>
        <w:tabs>
          <w:tab w:pos="1857" w:val="left" w:leader="none"/>
        </w:tabs>
        <w:spacing w:line="240" w:lineRule="auto" w:before="0" w:after="0"/>
        <w:ind w:left="1857" w:right="0" w:hanging="67"/>
        <w:jc w:val="left"/>
        <w:rPr>
          <w:color w:val="7E6D70"/>
          <w:sz w:val="15"/>
        </w:rPr>
      </w:pPr>
      <w:r>
        <w:rPr>
          <w:sz w:val="15"/>
        </w:rPr>
        <w:drawing>
          <wp:anchor distT="0" distB="0" distL="0" distR="0" allowOverlap="1" layoutInCell="1" locked="0" behindDoc="1" simplePos="0" relativeHeight="483660800">
            <wp:simplePos x="0" y="0"/>
            <wp:positionH relativeFrom="page">
              <wp:posOffset>1367798</wp:posOffset>
            </wp:positionH>
            <wp:positionV relativeFrom="paragraph">
              <wp:posOffset>36885</wp:posOffset>
            </wp:positionV>
            <wp:extent cx="1392224" cy="314331"/>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40" cstate="print"/>
                    <a:stretch>
                      <a:fillRect/>
                    </a:stretch>
                  </pic:blipFill>
                  <pic:spPr>
                    <a:xfrm>
                      <a:off x="0" y="0"/>
                      <a:ext cx="1392224" cy="314331"/>
                    </a:xfrm>
                    <a:prstGeom prst="rect">
                      <a:avLst/>
                    </a:prstGeom>
                  </pic:spPr>
                </pic:pic>
              </a:graphicData>
            </a:graphic>
          </wp:anchor>
        </w:drawing>
      </w:r>
      <w:r>
        <w:rPr>
          <w:sz w:val="15"/>
        </w:rPr>
        <mc:AlternateContent>
          <mc:Choice Requires="wps">
            <w:drawing>
              <wp:anchor distT="0" distB="0" distL="0" distR="0" allowOverlap="1" layoutInCell="1" locked="0" behindDoc="1" simplePos="0" relativeHeight="483663872">
                <wp:simplePos x="0" y="0"/>
                <wp:positionH relativeFrom="page">
                  <wp:posOffset>5002858</wp:posOffset>
                </wp:positionH>
                <wp:positionV relativeFrom="paragraph">
                  <wp:posOffset>392694</wp:posOffset>
                </wp:positionV>
                <wp:extent cx="15875" cy="15176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15875" cy="151765"/>
                        </a:xfrm>
                        <a:custGeom>
                          <a:avLst/>
                          <a:gdLst/>
                          <a:ahLst/>
                          <a:cxnLst/>
                          <a:rect l="l" t="t" r="r" b="b"/>
                          <a:pathLst>
                            <a:path w="15875" h="151765">
                              <a:moveTo>
                                <a:pt x="15265" y="151321"/>
                              </a:moveTo>
                              <a:lnTo>
                                <a:pt x="0" y="151321"/>
                              </a:lnTo>
                              <a:lnTo>
                                <a:pt x="0" y="0"/>
                              </a:lnTo>
                              <a:lnTo>
                                <a:pt x="15265" y="0"/>
                              </a:lnTo>
                              <a:lnTo>
                                <a:pt x="15265" y="151321"/>
                              </a:lnTo>
                              <a:close/>
                            </a:path>
                          </a:pathLst>
                        </a:custGeom>
                        <a:solidFill>
                          <a:srgbClr val="F4E8E1"/>
                        </a:solidFill>
                      </wps:spPr>
                      <wps:bodyPr wrap="square" lIns="0" tIns="0" rIns="0" bIns="0" rtlCol="0">
                        <a:prstTxWarp prst="textNoShape">
                          <a:avLst/>
                        </a:prstTxWarp>
                        <a:noAutofit/>
                      </wps:bodyPr>
                    </wps:wsp>
                  </a:graphicData>
                </a:graphic>
              </wp:anchor>
            </w:drawing>
          </mc:Choice>
          <mc:Fallback>
            <w:pict>
              <v:rect style="position:absolute;margin-left:393.925873pt;margin-top:30.920866pt;width:1.202017pt;height:11.915087pt;mso-position-horizontal-relative:page;mso-position-vertical-relative:paragraph;z-index:-19652608" id="docshape45" filled="true" fillcolor="#f4e8e1" stroked="false">
                <v:fill type="solid"/>
                <w10:wrap type="none"/>
              </v:rect>
            </w:pict>
          </mc:Fallback>
        </mc:AlternateContent>
      </w:r>
      <w:r>
        <w:rPr>
          <w:color w:val="9E8990"/>
          <w:w w:val="110"/>
          <w:sz w:val="17"/>
        </w:rPr>
        <w:t>D.</w:t>
      </w:r>
      <w:r>
        <w:rPr>
          <w:color w:val="9E8990"/>
          <w:spacing w:val="55"/>
          <w:w w:val="110"/>
          <w:sz w:val="17"/>
        </w:rPr>
        <w:t> </w:t>
      </w:r>
      <w:r>
        <w:rPr>
          <w:color w:val="AF9A9C"/>
          <w:w w:val="110"/>
          <w:sz w:val="17"/>
        </w:rPr>
        <w:t>:-íanu,;-1</w:t>
      </w:r>
      <w:r>
        <w:rPr>
          <w:color w:val="AF9A9C"/>
          <w:spacing w:val="42"/>
          <w:w w:val="110"/>
          <w:sz w:val="17"/>
        </w:rPr>
        <w:t> </w:t>
      </w:r>
      <w:r>
        <w:rPr>
          <w:color w:val="AF9A9C"/>
          <w:spacing w:val="-2"/>
          <w:w w:val="110"/>
          <w:sz w:val="17"/>
        </w:rPr>
        <w:t>l'a!'.careñas</w:t>
      </w:r>
      <w:r>
        <w:rPr>
          <w:color w:val="8E7B82"/>
          <w:spacing w:val="-2"/>
          <w:w w:val="110"/>
          <w:sz w:val="17"/>
        </w:rPr>
        <w:t>.</w:t>
      </w:r>
    </w:p>
    <w:p>
      <w:pPr>
        <w:pStyle w:val="BodyText"/>
        <w:spacing w:before="109"/>
        <w:rPr>
          <w:sz w:val="20"/>
        </w:rPr>
      </w:pPr>
    </w:p>
    <w:p>
      <w:pPr>
        <w:pStyle w:val="BodyText"/>
        <w:spacing w:after="0"/>
        <w:rPr>
          <w:sz w:val="20"/>
        </w:rPr>
        <w:sectPr>
          <w:headerReference w:type="default" r:id="rId37"/>
          <w:footerReference w:type="default" r:id="rId38"/>
          <w:footerReference w:type="even" r:id="rId39"/>
          <w:pgSz w:w="11900" w:h="16840"/>
          <w:pgMar w:header="1144" w:footer="1155" w:top="1400" w:bottom="1340" w:left="1133" w:right="850"/>
          <w:pgNumType w:start="19"/>
        </w:sectPr>
      </w:pPr>
    </w:p>
    <w:p>
      <w:pPr>
        <w:tabs>
          <w:tab w:pos="1873" w:val="left" w:leader="none"/>
        </w:tabs>
        <w:spacing w:line="244" w:lineRule="exact" w:before="150"/>
        <w:ind w:left="1048" w:right="0" w:firstLine="0"/>
        <w:jc w:val="left"/>
        <w:rPr>
          <w:sz w:val="17"/>
        </w:rPr>
      </w:pPr>
      <w:r>
        <w:rPr>
          <w:i/>
          <w:color w:val="CDBAB1"/>
          <w:w w:val="70"/>
          <w:position w:val="-1"/>
          <w:sz w:val="22"/>
          <w:shd w:fill="F4E8E1" w:color="auto" w:val="clear"/>
        </w:rPr>
        <w:t>cJ</w:t>
      </w:r>
      <w:r>
        <w:rPr>
          <w:i/>
          <w:color w:val="CDBAB1"/>
          <w:spacing w:val="27"/>
          <w:position w:val="-1"/>
          <w:sz w:val="22"/>
        </w:rPr>
        <w:t> </w:t>
      </w:r>
      <w:r>
        <w:rPr>
          <w:color w:val="CDBAB1"/>
          <w:w w:val="70"/>
          <w:position w:val="-2"/>
          <w:sz w:val="19"/>
          <w:shd w:fill="F4E8E1" w:color="auto" w:val="clear"/>
        </w:rPr>
        <w:t>1-</w:t>
      </w:r>
      <w:r>
        <w:rPr>
          <w:color w:val="CDBAB1"/>
          <w:spacing w:val="-10"/>
          <w:w w:val="70"/>
          <w:position w:val="-2"/>
          <w:sz w:val="19"/>
        </w:rPr>
        <w:t>'</w:t>
      </w:r>
      <w:r>
        <w:rPr>
          <w:color w:val="CDBAB1"/>
          <w:position w:val="-2"/>
          <w:sz w:val="19"/>
        </w:rPr>
        <w:tab/>
      </w:r>
      <w:r>
        <w:rPr>
          <w:color w:val="AF9A9C"/>
          <w:position w:val="0"/>
          <w:sz w:val="17"/>
        </w:rPr>
        <w:t>D</w:t>
      </w:r>
      <w:r>
        <w:rPr>
          <w:color w:val="64565B"/>
          <w:position w:val="0"/>
          <w:sz w:val="17"/>
        </w:rPr>
        <w:t>.</w:t>
      </w:r>
      <w:r>
        <w:rPr>
          <w:color w:val="64565B"/>
          <w:spacing w:val="28"/>
          <w:w w:val="120"/>
          <w:position w:val="0"/>
          <w:sz w:val="17"/>
        </w:rPr>
        <w:t>  </w:t>
      </w:r>
      <w:r>
        <w:rPr>
          <w:color w:val="AF9A9C"/>
          <w:w w:val="120"/>
          <w:sz w:val="17"/>
        </w:rPr>
        <w:t>Pedro</w:t>
      </w:r>
      <w:r>
        <w:rPr>
          <w:color w:val="AF9A9C"/>
          <w:spacing w:val="77"/>
          <w:w w:val="150"/>
          <w:sz w:val="17"/>
        </w:rPr>
        <w:t> </w:t>
      </w:r>
      <w:r>
        <w:rPr>
          <w:color w:val="AF9A9C"/>
          <w:spacing w:val="-2"/>
          <w:w w:val="120"/>
          <w:sz w:val="17"/>
        </w:rPr>
        <w:t>Riv</w:t>
      </w:r>
      <w:r>
        <w:rPr>
          <w:color w:val="8E7B82"/>
          <w:spacing w:val="-2"/>
          <w:w w:val="120"/>
          <w:sz w:val="17"/>
        </w:rPr>
        <w:t>oro</w:t>
      </w:r>
      <w:r>
        <w:rPr>
          <w:color w:val="AF9A9C"/>
          <w:spacing w:val="-2"/>
          <w:w w:val="120"/>
          <w:sz w:val="17"/>
        </w:rPr>
        <w:t>.</w:t>
      </w:r>
    </w:p>
    <w:p>
      <w:pPr>
        <w:tabs>
          <w:tab w:pos="1780" w:val="left" w:leader="none"/>
        </w:tabs>
        <w:spacing w:line="237" w:lineRule="exact" w:before="0"/>
        <w:ind w:left="1188" w:right="0" w:firstLine="0"/>
        <w:jc w:val="left"/>
        <w:rPr>
          <w:rFonts w:ascii="Arial" w:hAnsi="Arial"/>
          <w:position w:val="1"/>
          <w:sz w:val="16"/>
        </w:rPr>
      </w:pPr>
      <w:r>
        <w:rPr>
          <w:rFonts w:ascii="Arial" w:hAnsi="Arial"/>
          <w:position w:val="1"/>
          <w:sz w:val="16"/>
        </w:rPr>
        <mc:AlternateContent>
          <mc:Choice Requires="wps">
            <w:drawing>
              <wp:anchor distT="0" distB="0" distL="0" distR="0" allowOverlap="1" layoutInCell="1" locked="0" behindDoc="1" simplePos="0" relativeHeight="483662336">
                <wp:simplePos x="0" y="0"/>
                <wp:positionH relativeFrom="page">
                  <wp:posOffset>1583606</wp:posOffset>
                </wp:positionH>
                <wp:positionV relativeFrom="paragraph">
                  <wp:posOffset>49118</wp:posOffset>
                </wp:positionV>
                <wp:extent cx="27940" cy="14795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27940" cy="147955"/>
                        </a:xfrm>
                        <a:custGeom>
                          <a:avLst/>
                          <a:gdLst/>
                          <a:ahLst/>
                          <a:cxnLst/>
                          <a:rect l="l" t="t" r="r" b="b"/>
                          <a:pathLst>
                            <a:path w="27940" h="147955">
                              <a:moveTo>
                                <a:pt x="27478" y="147453"/>
                              </a:moveTo>
                              <a:lnTo>
                                <a:pt x="0" y="147453"/>
                              </a:lnTo>
                              <a:lnTo>
                                <a:pt x="0" y="0"/>
                              </a:lnTo>
                              <a:lnTo>
                                <a:pt x="27478" y="0"/>
                              </a:lnTo>
                              <a:lnTo>
                                <a:pt x="27478" y="147453"/>
                              </a:lnTo>
                              <a:close/>
                            </a:path>
                          </a:pathLst>
                        </a:custGeom>
                        <a:solidFill>
                          <a:srgbClr val="F4E8E1"/>
                        </a:solidFill>
                      </wps:spPr>
                      <wps:bodyPr wrap="square" lIns="0" tIns="0" rIns="0" bIns="0" rtlCol="0">
                        <a:prstTxWarp prst="textNoShape">
                          <a:avLst/>
                        </a:prstTxWarp>
                        <a:noAutofit/>
                      </wps:bodyPr>
                    </wps:wsp>
                  </a:graphicData>
                </a:graphic>
              </wp:anchor>
            </w:drawing>
          </mc:Choice>
          <mc:Fallback>
            <w:pict>
              <v:rect style="position:absolute;margin-left:124.693451pt;margin-top:3.867621pt;width:2.163631pt;height:11.610511pt;mso-position-horizontal-relative:page;mso-position-vertical-relative:paragraph;z-index:-19654144" id="docshape46" filled="true" fillcolor="#f4e8e1" stroked="false">
                <v:fill type="solid"/>
                <w10:wrap type="none"/>
              </v:rect>
            </w:pict>
          </mc:Fallback>
        </mc:AlternateContent>
      </w:r>
      <w:r>
        <w:rPr>
          <w:b/>
          <w:i/>
          <w:color w:val="CDBAB1"/>
          <w:w w:val="95"/>
          <w:position w:val="2"/>
          <w:sz w:val="30"/>
          <w:shd w:fill="F4E8E1" w:color="auto" w:val="clear"/>
        </w:rPr>
        <w:t>t</w:t>
      </w:r>
      <w:r>
        <w:rPr>
          <w:b/>
          <w:i/>
          <w:color w:val="CDBAB1"/>
          <w:spacing w:val="17"/>
          <w:position w:val="2"/>
          <w:sz w:val="30"/>
        </w:rPr>
        <w:t> </w:t>
      </w:r>
      <w:r>
        <w:rPr>
          <w:rFonts w:ascii="Arial" w:hAnsi="Arial"/>
          <w:color w:val="CDBAB1"/>
          <w:spacing w:val="-10"/>
          <w:w w:val="95"/>
          <w:position w:val="3"/>
          <w:sz w:val="17"/>
        </w:rPr>
        <w:t>f</w:t>
      </w:r>
      <w:r>
        <w:rPr>
          <w:rFonts w:ascii="Arial" w:hAnsi="Arial"/>
          <w:color w:val="CDBAB1"/>
          <w:position w:val="3"/>
          <w:sz w:val="17"/>
        </w:rPr>
        <w:tab/>
      </w:r>
      <w:r>
        <w:rPr>
          <w:color w:val="9E8990"/>
          <w:w w:val="75"/>
          <w:sz w:val="18"/>
        </w:rPr>
        <w:t>•</w:t>
      </w:r>
      <w:r>
        <w:rPr>
          <w:color w:val="9E8990"/>
          <w:spacing w:val="13"/>
          <w:sz w:val="18"/>
        </w:rPr>
        <w:t> </w:t>
      </w:r>
      <w:r>
        <w:rPr>
          <w:color w:val="AF9A9C"/>
          <w:w w:val="75"/>
          <w:sz w:val="18"/>
        </w:rPr>
        <w:t>D</w:t>
      </w:r>
      <w:r>
        <w:rPr>
          <w:color w:val="8E7B82"/>
          <w:w w:val="75"/>
          <w:sz w:val="18"/>
        </w:rPr>
        <w:t>.</w:t>
      </w:r>
      <w:r>
        <w:rPr>
          <w:color w:val="8E7B82"/>
          <w:spacing w:val="59"/>
          <w:w w:val="150"/>
          <w:sz w:val="18"/>
        </w:rPr>
        <w:t> </w:t>
      </w:r>
      <w:r>
        <w:rPr>
          <w:b/>
          <w:color w:val="9E8990"/>
          <w:w w:val="75"/>
          <w:position w:val="1"/>
          <w:sz w:val="27"/>
        </w:rPr>
        <w:t>,,;;:i'.clr</w:t>
      </w:r>
      <w:r>
        <w:rPr>
          <w:b/>
          <w:color w:val="9E8990"/>
          <w:w w:val="75"/>
          <w:position w:val="1"/>
          <w:sz w:val="17"/>
        </w:rPr>
        <w:t>i.f'.3</w:t>
      </w:r>
      <w:r>
        <w:rPr>
          <w:color w:val="7E6D70"/>
          <w:w w:val="75"/>
          <w:position w:val="1"/>
          <w:sz w:val="16"/>
        </w:rPr>
        <w:t>"</w:t>
      </w:r>
      <w:r>
        <w:rPr>
          <w:color w:val="9E8990"/>
          <w:w w:val="75"/>
          <w:position w:val="1"/>
          <w:sz w:val="16"/>
        </w:rPr>
        <w:t>di·</w:t>
      </w:r>
      <w:r>
        <w:rPr>
          <w:color w:val="9E8990"/>
          <w:w w:val="75"/>
          <w:position w:val="1"/>
          <w:sz w:val="23"/>
        </w:rPr>
        <w:t>·1a.</w:t>
      </w:r>
      <w:r>
        <w:rPr>
          <w:color w:val="9E8990"/>
          <w:spacing w:val="27"/>
          <w:position w:val="1"/>
          <w:sz w:val="23"/>
        </w:rPr>
        <w:t> </w:t>
      </w:r>
      <w:r>
        <w:rPr>
          <w:rFonts w:ascii="Arial" w:hAnsi="Arial"/>
          <w:color w:val="9E8990"/>
          <w:spacing w:val="-2"/>
          <w:w w:val="75"/>
          <w:position w:val="1"/>
          <w:sz w:val="16"/>
        </w:rPr>
        <w:t>'Nuez</w:t>
      </w:r>
      <w:r>
        <w:rPr>
          <w:rFonts w:ascii="Arial" w:hAnsi="Arial"/>
          <w:color w:val="7E6D70"/>
          <w:spacing w:val="-2"/>
          <w:w w:val="75"/>
          <w:position w:val="1"/>
          <w:sz w:val="16"/>
        </w:rPr>
        <w:t>.</w:t>
      </w:r>
    </w:p>
    <w:p>
      <w:pPr>
        <w:tabs>
          <w:tab w:pos="2616" w:val="left" w:leader="none"/>
        </w:tabs>
        <w:spacing w:before="95"/>
        <w:ind w:left="1048" w:right="0" w:firstLine="0"/>
        <w:jc w:val="left"/>
        <w:rPr>
          <w:sz w:val="17"/>
        </w:rPr>
      </w:pPr>
      <w:r>
        <w:rPr/>
        <w:br w:type="column"/>
      </w:r>
      <w:r>
        <w:rPr>
          <w:color w:val="9E8990"/>
          <w:w w:val="120"/>
          <w:sz w:val="17"/>
        </w:rPr>
        <w:t>Se</w:t>
      </w:r>
      <w:r>
        <w:rPr>
          <w:color w:val="9E8990"/>
          <w:spacing w:val="68"/>
          <w:w w:val="120"/>
          <w:sz w:val="17"/>
        </w:rPr>
        <w:t> </w:t>
      </w:r>
      <w:r>
        <w:rPr>
          <w:color w:val="8E7B82"/>
          <w:w w:val="120"/>
          <w:sz w:val="17"/>
        </w:rPr>
        <w:t>ruega</w:t>
      </w:r>
      <w:r>
        <w:rPr>
          <w:color w:val="8E7B82"/>
          <w:spacing w:val="56"/>
          <w:w w:val="120"/>
          <w:sz w:val="17"/>
        </w:rPr>
        <w:t> </w:t>
      </w:r>
      <w:r>
        <w:rPr>
          <w:rFonts w:ascii="Arial"/>
          <w:i/>
          <w:color w:val="9E8990"/>
          <w:sz w:val="18"/>
        </w:rPr>
        <w:t>P</w:t>
      </w:r>
      <w:r>
        <w:rPr>
          <w:rFonts w:ascii="Arial"/>
          <w:i/>
          <w:color w:val="CDBAB1"/>
          <w:sz w:val="18"/>
        </w:rPr>
        <w:t>.</w:t>
      </w:r>
      <w:r>
        <w:rPr>
          <w:rFonts w:ascii="Arial"/>
          <w:i/>
          <w:color w:val="CDBAB1"/>
          <w:spacing w:val="43"/>
          <w:sz w:val="18"/>
        </w:rPr>
        <w:t> </w:t>
      </w:r>
      <w:r>
        <w:rPr>
          <w:color w:val="8E7B82"/>
          <w:spacing w:val="-5"/>
          <w:sz w:val="17"/>
        </w:rPr>
        <w:t>los</w:t>
      </w:r>
      <w:r>
        <w:rPr>
          <w:color w:val="8E7B82"/>
          <w:sz w:val="17"/>
        </w:rPr>
        <w:tab/>
      </w:r>
      <w:r>
        <w:rPr>
          <w:color w:val="9E8990"/>
          <w:w w:val="120"/>
          <w:sz w:val="17"/>
        </w:rPr>
        <w:t>Sres,</w:t>
      </w:r>
      <w:r>
        <w:rPr>
          <w:color w:val="9E8990"/>
          <w:spacing w:val="52"/>
          <w:w w:val="120"/>
          <w:sz w:val="17"/>
        </w:rPr>
        <w:t>  </w:t>
      </w:r>
      <w:r>
        <w:rPr>
          <w:color w:val="8E7B82"/>
          <w:spacing w:val="-2"/>
          <w:w w:val="120"/>
          <w:sz w:val="17"/>
        </w:rPr>
        <w:t>'.F</w:t>
      </w:r>
      <w:r>
        <w:rPr>
          <w:color w:val="AF9A9C"/>
          <w:spacing w:val="-2"/>
          <w:w w:val="120"/>
          <w:sz w:val="17"/>
        </w:rPr>
        <w:t>a</w:t>
      </w:r>
      <w:r>
        <w:rPr>
          <w:color w:val="8E7B82"/>
          <w:spacing w:val="-2"/>
          <w:w w:val="120"/>
          <w:sz w:val="17"/>
        </w:rPr>
        <w:t>rmaceuticos</w:t>
      </w:r>
    </w:p>
    <w:p>
      <w:pPr>
        <w:spacing w:after="0"/>
        <w:jc w:val="left"/>
        <w:rPr>
          <w:sz w:val="17"/>
        </w:rPr>
        <w:sectPr>
          <w:type w:val="continuous"/>
          <w:pgSz w:w="11900" w:h="16840"/>
          <w:pgMar w:header="1144" w:footer="1155" w:top="660" w:bottom="280" w:left="1133" w:right="850"/>
          <w:cols w:num="2" w:equalWidth="0">
            <w:col w:w="4182" w:space="496"/>
            <w:col w:w="5239"/>
          </w:cols>
        </w:sectPr>
      </w:pPr>
    </w:p>
    <w:p>
      <w:pPr>
        <w:tabs>
          <w:tab w:pos="1878" w:val="left" w:leader="none"/>
        </w:tabs>
        <w:spacing w:before="137"/>
        <w:ind w:left="1197" w:right="0" w:firstLine="0"/>
        <w:jc w:val="left"/>
        <w:rPr>
          <w:position w:val="-9"/>
          <w:sz w:val="17"/>
        </w:rPr>
      </w:pPr>
      <w:r>
        <w:rPr>
          <w:color w:val="CDBAB1"/>
          <w:w w:val="115"/>
          <w:sz w:val="17"/>
          <w:shd w:fill="F4E8E1" w:color="auto" w:val="clear"/>
        </w:rPr>
        <w:t>t!</w:t>
      </w:r>
      <w:r>
        <w:rPr>
          <w:color w:val="CDBAB1"/>
          <w:spacing w:val="-9"/>
          <w:w w:val="115"/>
          <w:sz w:val="17"/>
          <w:shd w:fill="F4E8E1" w:color="auto" w:val="clear"/>
        </w:rPr>
        <w:t> </w:t>
      </w:r>
      <w:r>
        <w:rPr>
          <w:color w:val="CDBAB1"/>
          <w:sz w:val="17"/>
        </w:rPr>
        <w:tab/>
      </w:r>
      <w:r>
        <w:rPr>
          <w:color w:val="9E8990"/>
          <w:spacing w:val="-8"/>
          <w:w w:val="115"/>
          <w:position w:val="-9"/>
          <w:sz w:val="17"/>
        </w:rPr>
        <w:t>D.</w:t>
      </w:r>
    </w:p>
    <w:p>
      <w:pPr>
        <w:tabs>
          <w:tab w:pos="875" w:val="left" w:leader="none"/>
        </w:tabs>
        <w:spacing w:before="88"/>
        <w:ind w:left="513" w:right="0" w:firstLine="0"/>
        <w:jc w:val="left"/>
        <w:rPr>
          <w:sz w:val="9"/>
          <w:szCs w:val="9"/>
        </w:rPr>
      </w:pPr>
      <w:r>
        <w:rPr/>
        <w:br w:type="column"/>
      </w:r>
      <w:r>
        <w:rPr>
          <w:color w:val="AF9A9C"/>
          <w:spacing w:val="-10"/>
          <w:sz w:val="13"/>
          <w:szCs w:val="13"/>
        </w:rPr>
        <w:t>•</w:t>
      </w:r>
      <w:r>
        <w:rPr>
          <w:color w:val="AF9A9C"/>
          <w:sz w:val="13"/>
          <w:szCs w:val="13"/>
        </w:rPr>
        <w:tab/>
      </w:r>
      <w:r>
        <w:rPr>
          <w:b/>
          <w:bCs/>
          <w:color w:val="8E7B82"/>
          <w:sz w:val="13"/>
          <w:szCs w:val="13"/>
        </w:rPr>
        <w:t>.i</w:t>
      </w:r>
      <w:r>
        <w:rPr>
          <w:b/>
          <w:bCs/>
          <w:color w:val="8E7B82"/>
          <w:spacing w:val="-18"/>
          <w:sz w:val="13"/>
          <w:szCs w:val="13"/>
        </w:rPr>
        <w:t> </w:t>
      </w:r>
      <w:r>
        <w:rPr>
          <w:color w:val="7E6D70"/>
          <w:w w:val="90"/>
          <w:sz w:val="13"/>
          <w:szCs w:val="13"/>
        </w:rPr>
        <w:t>�·,,</w:t>
      </w:r>
      <w:r>
        <w:rPr>
          <w:color w:val="7E6D70"/>
          <w:spacing w:val="38"/>
          <w:sz w:val="13"/>
          <w:szCs w:val="13"/>
        </w:rPr>
        <w:t> </w:t>
      </w:r>
      <w:r>
        <w:rPr>
          <w:i/>
          <w:iCs/>
          <w:color w:val="7E6D70"/>
          <w:sz w:val="13"/>
          <w:szCs w:val="13"/>
        </w:rPr>
        <w:t>�:-':-</w:t>
      </w:r>
      <w:r>
        <w:rPr>
          <w:i/>
          <w:iCs/>
          <w:color w:val="7E6D70"/>
          <w:spacing w:val="50"/>
          <w:sz w:val="13"/>
          <w:szCs w:val="13"/>
        </w:rPr>
        <w:t> </w:t>
      </w:r>
      <w:r>
        <w:rPr>
          <w:color w:val="8E7B82"/>
          <w:sz w:val="13"/>
          <w:szCs w:val="13"/>
        </w:rPr>
        <w:t>··.,.</w:t>
      </w:r>
      <w:r>
        <w:rPr>
          <w:color w:val="8E7B82"/>
          <w:spacing w:val="40"/>
          <w:sz w:val="13"/>
          <w:szCs w:val="13"/>
        </w:rPr>
        <w:t>  </w:t>
      </w:r>
      <w:r>
        <w:rPr>
          <w:color w:val="AF9A9C"/>
          <w:sz w:val="13"/>
          <w:szCs w:val="13"/>
        </w:rPr>
        <w:t>•</w:t>
      </w:r>
      <w:r>
        <w:rPr>
          <w:b/>
          <w:bCs/>
          <w:color w:val="8E7B82"/>
          <w:sz w:val="9"/>
          <w:szCs w:val="9"/>
        </w:rPr>
        <w:t>f</w:t>
      </w:r>
      <w:r>
        <w:rPr>
          <w:b/>
          <w:bCs/>
          <w:color w:val="8E7B82"/>
          <w:spacing w:val="36"/>
          <w:sz w:val="9"/>
          <w:szCs w:val="9"/>
        </w:rPr>
        <w:t>  </w:t>
      </w:r>
      <w:r>
        <w:rPr>
          <w:color w:val="8E7B82"/>
          <w:spacing w:val="-10"/>
          <w:sz w:val="9"/>
          <w:szCs w:val="9"/>
        </w:rPr>
        <w:t>•</w:t>
      </w:r>
    </w:p>
    <w:p>
      <w:pPr>
        <w:tabs>
          <w:tab w:pos="1822" w:val="left" w:leader="none"/>
        </w:tabs>
        <w:spacing w:before="6"/>
        <w:ind w:left="86" w:right="0" w:firstLine="0"/>
        <w:jc w:val="left"/>
        <w:rPr>
          <w:i/>
          <w:sz w:val="17"/>
        </w:rPr>
      </w:pPr>
      <w:r>
        <w:rPr>
          <w:color w:val="9E8990"/>
          <w:w w:val="115"/>
          <w:sz w:val="17"/>
        </w:rPr>
        <w:t>Antonio</w:t>
      </w:r>
      <w:r>
        <w:rPr>
          <w:color w:val="9E8990"/>
          <w:spacing w:val="53"/>
          <w:w w:val="115"/>
          <w:sz w:val="17"/>
        </w:rPr>
        <w:t>  </w:t>
      </w:r>
      <w:r>
        <w:rPr>
          <w:color w:val="8E7B82"/>
          <w:spacing w:val="-2"/>
          <w:w w:val="115"/>
          <w:sz w:val="17"/>
        </w:rPr>
        <w:t>Vil:</w:t>
      </w:r>
      <w:r>
        <w:rPr>
          <w:color w:val="AF9A9C"/>
          <w:spacing w:val="-2"/>
          <w:w w:val="115"/>
          <w:sz w:val="17"/>
        </w:rPr>
        <w:t>a</w:t>
      </w:r>
      <w:r>
        <w:rPr>
          <w:color w:val="8E7B82"/>
          <w:spacing w:val="-2"/>
          <w:w w:val="115"/>
          <w:sz w:val="17"/>
        </w:rPr>
        <w:t>.</w:t>
      </w:r>
      <w:r>
        <w:rPr>
          <w:color w:val="8E7B82"/>
          <w:sz w:val="17"/>
        </w:rPr>
        <w:tab/>
      </w:r>
      <w:r>
        <w:rPr>
          <w:color w:val="8E7B82"/>
          <w:w w:val="115"/>
          <w:sz w:val="17"/>
        </w:rPr>
        <w:t>"</w:t>
      </w:r>
      <w:r>
        <w:rPr>
          <w:color w:val="AF9A9C"/>
          <w:w w:val="115"/>
          <w:sz w:val="17"/>
        </w:rPr>
        <w:t>'</w:t>
      </w:r>
      <w:r>
        <w:rPr>
          <w:color w:val="7E6D70"/>
          <w:w w:val="115"/>
          <w:sz w:val="17"/>
        </w:rPr>
        <w:t>,</w:t>
      </w:r>
      <w:r>
        <w:rPr>
          <w:color w:val="7E6D70"/>
          <w:spacing w:val="-16"/>
          <w:w w:val="115"/>
          <w:sz w:val="17"/>
        </w:rPr>
        <w:t> </w:t>
      </w:r>
      <w:r>
        <w:rPr>
          <w:color w:val="7E6D70"/>
          <w:w w:val="115"/>
          <w:sz w:val="17"/>
        </w:rPr>
        <w:t>"- </w:t>
      </w:r>
      <w:r>
        <w:rPr>
          <w:color w:val="8E7B82"/>
          <w:w w:val="110"/>
          <w:sz w:val="17"/>
        </w:rPr>
        <w:t>•</w:t>
      </w:r>
      <w:r>
        <w:rPr>
          <w:color w:val="8E7B82"/>
          <w:spacing w:val="-1"/>
          <w:w w:val="110"/>
          <w:sz w:val="17"/>
        </w:rPr>
        <w:t> </w:t>
      </w:r>
      <w:r>
        <w:rPr>
          <w:i/>
          <w:color w:val="8E7B82"/>
          <w:spacing w:val="-4"/>
          <w:w w:val="115"/>
          <w:sz w:val="17"/>
        </w:rPr>
        <w:t>:·:.</w:t>
      </w:r>
    </w:p>
    <w:p>
      <w:pPr>
        <w:spacing w:line="189" w:lineRule="exact" w:before="0"/>
        <w:ind w:left="510" w:right="0" w:firstLine="0"/>
        <w:jc w:val="left"/>
        <w:rPr>
          <w:sz w:val="17"/>
        </w:rPr>
      </w:pPr>
      <w:r>
        <w:rPr/>
        <w:br w:type="column"/>
      </w:r>
      <w:r>
        <w:rPr>
          <w:color w:val="CDBAB1"/>
          <w:w w:val="120"/>
          <w:sz w:val="17"/>
          <w:shd w:fill="F4E8E1" w:color="auto" w:val="clear"/>
        </w:rPr>
        <w:t>a</w:t>
      </w:r>
      <w:r>
        <w:rPr>
          <w:color w:val="CDBAB1"/>
          <w:w w:val="120"/>
          <w:sz w:val="17"/>
        </w:rPr>
        <w:t>.</w:t>
      </w:r>
      <w:r>
        <w:rPr>
          <w:color w:val="AF9A9C"/>
          <w:w w:val="120"/>
          <w:sz w:val="17"/>
        </w:rPr>
        <w:t>r</w:t>
      </w:r>
      <w:r>
        <w:rPr>
          <w:color w:val="CDBAB1"/>
          <w:w w:val="120"/>
          <w:sz w:val="17"/>
        </w:rPr>
        <w:t>.</w:t>
      </w:r>
      <w:r>
        <w:rPr>
          <w:color w:val="AF9A9C"/>
          <w:w w:val="120"/>
          <w:sz w:val="17"/>
        </w:rPr>
        <w:t>otad</w:t>
      </w:r>
      <w:r>
        <w:rPr>
          <w:color w:val="8E7B82"/>
          <w:w w:val="120"/>
          <w:sz w:val="17"/>
        </w:rPr>
        <w:t>o</w:t>
      </w:r>
      <w:r>
        <w:rPr>
          <w:color w:val="8E7B82"/>
          <w:spacing w:val="-20"/>
          <w:w w:val="120"/>
          <w:sz w:val="17"/>
        </w:rPr>
        <w:t> </w:t>
      </w:r>
      <w:r>
        <w:rPr>
          <w:color w:val="9E8990"/>
          <w:w w:val="120"/>
          <w:sz w:val="17"/>
        </w:rPr>
        <w:t>s</w:t>
      </w:r>
      <w:r>
        <w:rPr>
          <w:color w:val="9E8990"/>
          <w:spacing w:val="73"/>
          <w:w w:val="150"/>
          <w:sz w:val="17"/>
        </w:rPr>
        <w:t> </w:t>
      </w:r>
      <w:r>
        <w:rPr>
          <w:color w:val="9E8990"/>
          <w:w w:val="120"/>
          <w:sz w:val="17"/>
        </w:rPr>
        <w:t>al</w:t>
      </w:r>
      <w:r>
        <w:rPr>
          <w:color w:val="9E8990"/>
          <w:spacing w:val="37"/>
          <w:w w:val="120"/>
          <w:sz w:val="17"/>
        </w:rPr>
        <w:t>  </w:t>
      </w:r>
      <w:r>
        <w:rPr>
          <w:color w:val="9E8990"/>
          <w:w w:val="120"/>
          <w:sz w:val="17"/>
        </w:rPr>
        <w:t>m</w:t>
      </w:r>
      <w:r>
        <w:rPr>
          <w:color w:val="7E6D70"/>
          <w:w w:val="120"/>
          <w:sz w:val="17"/>
        </w:rPr>
        <w:t>argen</w:t>
      </w:r>
      <w:r>
        <w:rPr>
          <w:color w:val="AF9A9C"/>
          <w:w w:val="120"/>
          <w:sz w:val="17"/>
        </w:rPr>
        <w:t>,</w:t>
      </w:r>
      <w:r>
        <w:rPr>
          <w:color w:val="AF9A9C"/>
          <w:spacing w:val="26"/>
          <w:w w:val="120"/>
          <w:sz w:val="17"/>
        </w:rPr>
        <w:t>  </w:t>
      </w:r>
      <w:r>
        <w:rPr>
          <w:color w:val="8E7B82"/>
          <w:w w:val="120"/>
          <w:sz w:val="17"/>
        </w:rPr>
        <w:t>que</w:t>
      </w:r>
      <w:r>
        <w:rPr>
          <w:color w:val="8E7B82"/>
          <w:spacing w:val="53"/>
          <w:w w:val="120"/>
          <w:sz w:val="17"/>
        </w:rPr>
        <w:t> </w:t>
      </w:r>
      <w:r>
        <w:rPr>
          <w:color w:val="8E7B82"/>
          <w:w w:val="120"/>
          <w:sz w:val="17"/>
        </w:rPr>
        <w:t>a</w:t>
      </w:r>
      <w:r>
        <w:rPr>
          <w:color w:val="AF9A9C"/>
          <w:w w:val="120"/>
          <w:sz w:val="17"/>
        </w:rPr>
        <w:t>s</w:t>
      </w:r>
      <w:r>
        <w:rPr>
          <w:color w:val="7E6D70"/>
          <w:w w:val="120"/>
          <w:sz w:val="17"/>
        </w:rPr>
        <w:t>i</w:t>
      </w:r>
      <w:r>
        <w:rPr>
          <w:color w:val="7E6D70"/>
          <w:spacing w:val="10"/>
          <w:w w:val="120"/>
          <w:sz w:val="17"/>
        </w:rPr>
        <w:t> </w:t>
      </w:r>
      <w:r>
        <w:rPr>
          <w:color w:val="9E8990"/>
          <w:w w:val="120"/>
          <w:sz w:val="17"/>
        </w:rPr>
        <w:t>atan</w:t>
      </w:r>
      <w:r>
        <w:rPr>
          <w:color w:val="9E8990"/>
          <w:spacing w:val="72"/>
          <w:w w:val="120"/>
          <w:sz w:val="17"/>
        </w:rPr>
        <w:t> </w:t>
      </w:r>
      <w:r>
        <w:rPr>
          <w:color w:val="9E8990"/>
          <w:w w:val="110"/>
          <w:sz w:val="15"/>
        </w:rPr>
        <w:t>l'Í</w:t>
      </w:r>
      <w:r>
        <w:rPr>
          <w:color w:val="9E8990"/>
          <w:spacing w:val="69"/>
          <w:w w:val="150"/>
          <w:sz w:val="15"/>
        </w:rPr>
        <w:t> </w:t>
      </w:r>
      <w:r>
        <w:rPr>
          <w:color w:val="8E7B82"/>
          <w:spacing w:val="-5"/>
          <w:w w:val="110"/>
          <w:sz w:val="17"/>
        </w:rPr>
        <w:t>una</w:t>
      </w:r>
    </w:p>
    <w:p>
      <w:pPr>
        <w:spacing w:after="0" w:line="189" w:lineRule="exact"/>
        <w:jc w:val="left"/>
        <w:rPr>
          <w:sz w:val="17"/>
        </w:rPr>
        <w:sectPr>
          <w:type w:val="continuous"/>
          <w:pgSz w:w="11900" w:h="16840"/>
          <w:pgMar w:header="1144" w:footer="1155" w:top="660" w:bottom="280" w:left="1133" w:right="850"/>
          <w:cols w:num="3" w:equalWidth="0">
            <w:col w:w="2066" w:space="40"/>
            <w:col w:w="2557" w:space="39"/>
            <w:col w:w="5215"/>
          </w:cols>
        </w:sectPr>
      </w:pPr>
    </w:p>
    <w:p>
      <w:pPr>
        <w:tabs>
          <w:tab w:pos="1869" w:val="left" w:leader="none"/>
        </w:tabs>
        <w:spacing w:before="35"/>
        <w:ind w:left="1241" w:right="0" w:firstLine="0"/>
        <w:jc w:val="left"/>
        <w:rPr>
          <w:position w:val="1"/>
          <w:sz w:val="16"/>
          <w:szCs w:val="16"/>
        </w:rPr>
      </w:pPr>
      <w:r>
        <w:rPr>
          <w:position w:val="1"/>
          <w:sz w:val="16"/>
          <w:szCs w:val="16"/>
        </w:rPr>
        <mc:AlternateContent>
          <mc:Choice Requires="wps">
            <w:drawing>
              <wp:anchor distT="0" distB="0" distL="0" distR="0" allowOverlap="1" layoutInCell="1" locked="0" behindDoc="1" simplePos="0" relativeHeight="483662848">
                <wp:simplePos x="0" y="0"/>
                <wp:positionH relativeFrom="page">
                  <wp:posOffset>2609751</wp:posOffset>
                </wp:positionH>
                <wp:positionV relativeFrom="paragraph">
                  <wp:posOffset>78306</wp:posOffset>
                </wp:positionV>
                <wp:extent cx="31115" cy="13716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31115" cy="137160"/>
                        </a:xfrm>
                        <a:custGeom>
                          <a:avLst/>
                          <a:gdLst/>
                          <a:ahLst/>
                          <a:cxnLst/>
                          <a:rect l="l" t="t" r="r" b="b"/>
                          <a:pathLst>
                            <a:path w="31115" h="137160">
                              <a:moveTo>
                                <a:pt x="30531" y="136941"/>
                              </a:moveTo>
                              <a:lnTo>
                                <a:pt x="0" y="136941"/>
                              </a:lnTo>
                              <a:lnTo>
                                <a:pt x="0" y="0"/>
                              </a:lnTo>
                              <a:lnTo>
                                <a:pt x="30531" y="0"/>
                              </a:lnTo>
                              <a:lnTo>
                                <a:pt x="30531" y="136941"/>
                              </a:lnTo>
                              <a:close/>
                            </a:path>
                          </a:pathLst>
                        </a:custGeom>
                        <a:solidFill>
                          <a:srgbClr val="F4E8E1"/>
                        </a:solidFill>
                      </wps:spPr>
                      <wps:bodyPr wrap="square" lIns="0" tIns="0" rIns="0" bIns="0" rtlCol="0">
                        <a:prstTxWarp prst="textNoShape">
                          <a:avLst/>
                        </a:prstTxWarp>
                        <a:noAutofit/>
                      </wps:bodyPr>
                    </wps:wsp>
                  </a:graphicData>
                </a:graphic>
              </wp:anchor>
            </w:drawing>
          </mc:Choice>
          <mc:Fallback>
            <w:pict>
              <v:rect style="position:absolute;margin-left:205.492249pt;margin-top:6.165845pt;width:2.404034pt;height:10.78283pt;mso-position-horizontal-relative:page;mso-position-vertical-relative:paragraph;z-index:-19653632" id="docshape47" filled="true" fillcolor="#f4e8e1" stroked="false">
                <v:fill type="solid"/>
                <w10:wrap type="none"/>
              </v:rect>
            </w:pict>
          </mc:Fallback>
        </mc:AlternateContent>
      </w:r>
      <w:r>
        <w:rPr>
          <w:position w:val="1"/>
          <w:sz w:val="16"/>
          <w:szCs w:val="16"/>
        </w:rPr>
        <mc:AlternateContent>
          <mc:Choice Requires="wps">
            <w:drawing>
              <wp:anchor distT="0" distB="0" distL="0" distR="0" allowOverlap="1" layoutInCell="1" locked="0" behindDoc="1" simplePos="0" relativeHeight="483663360">
                <wp:simplePos x="0" y="0"/>
                <wp:positionH relativeFrom="page">
                  <wp:posOffset>2905739</wp:posOffset>
                </wp:positionH>
                <wp:positionV relativeFrom="paragraph">
                  <wp:posOffset>78306</wp:posOffset>
                </wp:positionV>
                <wp:extent cx="18415" cy="13716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18415" cy="137160"/>
                        </a:xfrm>
                        <a:custGeom>
                          <a:avLst/>
                          <a:gdLst/>
                          <a:ahLst/>
                          <a:cxnLst/>
                          <a:rect l="l" t="t" r="r" b="b"/>
                          <a:pathLst>
                            <a:path w="18415" h="137160">
                              <a:moveTo>
                                <a:pt x="18318" y="136941"/>
                              </a:moveTo>
                              <a:lnTo>
                                <a:pt x="0" y="136941"/>
                              </a:lnTo>
                              <a:lnTo>
                                <a:pt x="0" y="0"/>
                              </a:lnTo>
                              <a:lnTo>
                                <a:pt x="18318" y="0"/>
                              </a:lnTo>
                              <a:lnTo>
                                <a:pt x="18318" y="136941"/>
                              </a:lnTo>
                              <a:close/>
                            </a:path>
                          </a:pathLst>
                        </a:custGeom>
                        <a:solidFill>
                          <a:srgbClr val="F4E8E1"/>
                        </a:solidFill>
                      </wps:spPr>
                      <wps:bodyPr wrap="square" lIns="0" tIns="0" rIns="0" bIns="0" rtlCol="0">
                        <a:prstTxWarp prst="textNoShape">
                          <a:avLst/>
                        </a:prstTxWarp>
                        <a:noAutofit/>
                      </wps:bodyPr>
                    </wps:wsp>
                  </a:graphicData>
                </a:graphic>
              </wp:anchor>
            </w:drawing>
          </mc:Choice>
          <mc:Fallback>
            <w:pict>
              <v:rect style="position:absolute;margin-left:228.798355pt;margin-top:6.165845pt;width:1.442421pt;height:10.78283pt;mso-position-horizontal-relative:page;mso-position-vertical-relative:paragraph;z-index:-19653120" id="docshape48" filled="true" fillcolor="#f4e8e1" stroked="false">
                <v:fill type="solid"/>
                <w10:wrap type="none"/>
              </v:rect>
            </w:pict>
          </mc:Fallback>
        </mc:AlternateContent>
      </w:r>
      <w:r>
        <w:rPr>
          <w:position w:val="1"/>
          <w:sz w:val="16"/>
          <w:szCs w:val="16"/>
        </w:rPr>
        <mc:AlternateContent>
          <mc:Choice Requires="wps">
            <w:drawing>
              <wp:anchor distT="0" distB="0" distL="0" distR="0" allowOverlap="1" layoutInCell="1" locked="0" behindDoc="1" simplePos="0" relativeHeight="483664384">
                <wp:simplePos x="0" y="0"/>
                <wp:positionH relativeFrom="page">
                  <wp:posOffset>4162535</wp:posOffset>
                </wp:positionH>
                <wp:positionV relativeFrom="paragraph">
                  <wp:posOffset>-294515</wp:posOffset>
                </wp:positionV>
                <wp:extent cx="12700" cy="14605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12700" cy="146050"/>
                        </a:xfrm>
                        <a:custGeom>
                          <a:avLst/>
                          <a:gdLst/>
                          <a:ahLst/>
                          <a:cxnLst/>
                          <a:rect l="l" t="t" r="r" b="b"/>
                          <a:pathLst>
                            <a:path w="12700" h="146050">
                              <a:moveTo>
                                <a:pt x="12212" y="145500"/>
                              </a:moveTo>
                              <a:lnTo>
                                <a:pt x="0" y="145500"/>
                              </a:lnTo>
                              <a:lnTo>
                                <a:pt x="0" y="0"/>
                              </a:lnTo>
                              <a:lnTo>
                                <a:pt x="12212" y="0"/>
                              </a:lnTo>
                              <a:lnTo>
                                <a:pt x="12212" y="145500"/>
                              </a:lnTo>
                              <a:close/>
                            </a:path>
                          </a:pathLst>
                        </a:custGeom>
                        <a:solidFill>
                          <a:srgbClr val="F4E8E1"/>
                        </a:solidFill>
                      </wps:spPr>
                      <wps:bodyPr wrap="square" lIns="0" tIns="0" rIns="0" bIns="0" rtlCol="0">
                        <a:prstTxWarp prst="textNoShape">
                          <a:avLst/>
                        </a:prstTxWarp>
                        <a:noAutofit/>
                      </wps:bodyPr>
                    </wps:wsp>
                  </a:graphicData>
                </a:graphic>
              </wp:anchor>
            </w:drawing>
          </mc:Choice>
          <mc:Fallback>
            <w:pict>
              <v:rect style="position:absolute;margin-left:327.758728pt;margin-top:-23.190165pt;width:.961614pt;height:11.456762pt;mso-position-horizontal-relative:page;mso-position-vertical-relative:paragraph;z-index:-19652096" id="docshape49" filled="true" fillcolor="#f4e8e1" stroked="false">
                <v:fill type="solid"/>
                <w10:wrap type="none"/>
              </v:rect>
            </w:pict>
          </mc:Fallback>
        </mc:AlternateContent>
      </w:r>
      <w:r>
        <w:rPr>
          <w:i/>
          <w:iCs/>
          <w:color w:val="CDBAB1"/>
          <w:w w:val="105"/>
          <w:position w:val="2"/>
          <w:sz w:val="15"/>
          <w:szCs w:val="15"/>
          <w:shd w:fill="F4E8E1" w:color="auto" w:val="clear"/>
        </w:rPr>
        <w:t>'.L</w:t>
      </w:r>
      <w:r>
        <w:rPr>
          <w:i/>
          <w:iCs/>
          <w:color w:val="CDBAB1"/>
          <w:spacing w:val="2"/>
          <w:w w:val="110"/>
          <w:position w:val="2"/>
          <w:sz w:val="15"/>
          <w:szCs w:val="15"/>
        </w:rPr>
        <w:t> </w:t>
      </w:r>
      <w:r>
        <w:rPr>
          <w:i/>
          <w:iCs/>
          <w:color w:val="CDBAB1"/>
          <w:spacing w:val="-10"/>
          <w:w w:val="110"/>
          <w:position w:val="4"/>
          <w:sz w:val="24"/>
          <w:szCs w:val="24"/>
          <w:shd w:fill="F4E8E1" w:color="auto" w:val="clear"/>
        </w:rPr>
        <w:t>?</w:t>
      </w:r>
      <w:r>
        <w:rPr>
          <w:i/>
          <w:iCs/>
          <w:color w:val="CDBAB1"/>
          <w:position w:val="4"/>
          <w:sz w:val="24"/>
          <w:szCs w:val="24"/>
        </w:rPr>
        <w:tab/>
      </w:r>
      <w:r>
        <w:rPr>
          <w:color w:val="AF9A9C"/>
          <w:w w:val="110"/>
          <w:sz w:val="17"/>
          <w:szCs w:val="17"/>
        </w:rPr>
        <w:t>.D</w:t>
      </w:r>
      <w:r>
        <w:rPr>
          <w:color w:val="8E7B82"/>
          <w:w w:val="110"/>
          <w:sz w:val="17"/>
          <w:szCs w:val="17"/>
        </w:rPr>
        <w:t>.</w:t>
      </w:r>
      <w:r>
        <w:rPr>
          <w:color w:val="8E7B82"/>
          <w:spacing w:val="68"/>
          <w:w w:val="150"/>
          <w:sz w:val="17"/>
          <w:szCs w:val="17"/>
        </w:rPr>
        <w:t> </w:t>
      </w:r>
      <w:r>
        <w:rPr>
          <w:rFonts w:ascii="Arial" w:hAnsi="Arial" w:cs="Arial" w:eastAsia="Arial"/>
          <w:color w:val="AF9A9C"/>
          <w:w w:val="110"/>
          <w:sz w:val="16"/>
          <w:szCs w:val="16"/>
        </w:rPr>
        <w:t>Gaspar</w:t>
      </w:r>
      <w:r>
        <w:rPr>
          <w:rFonts w:ascii="Arial" w:hAnsi="Arial" w:cs="Arial" w:eastAsia="Arial"/>
          <w:color w:val="AF9A9C"/>
          <w:spacing w:val="59"/>
          <w:w w:val="110"/>
          <w:sz w:val="16"/>
          <w:szCs w:val="16"/>
        </w:rPr>
        <w:t> </w:t>
      </w:r>
      <w:r>
        <w:rPr>
          <w:color w:val="AF9A9C"/>
          <w:spacing w:val="-2"/>
          <w:w w:val="110"/>
          <w:position w:val="1"/>
          <w:sz w:val="16"/>
          <w:szCs w:val="16"/>
        </w:rPr>
        <w:t>l</w:t>
      </w:r>
      <w:r>
        <w:rPr>
          <w:color w:val="CDBAB1"/>
          <w:spacing w:val="-2"/>
          <w:w w:val="110"/>
          <w:position w:val="1"/>
          <w:sz w:val="16"/>
          <w:szCs w:val="16"/>
        </w:rPr>
        <w:t>�</w:t>
      </w:r>
      <w:r>
        <w:rPr>
          <w:color w:val="AF9A9C"/>
          <w:spacing w:val="-2"/>
          <w:w w:val="110"/>
          <w:position w:val="1"/>
          <w:sz w:val="16"/>
          <w:szCs w:val="16"/>
        </w:rPr>
        <w:t>eler</w:t>
      </w:r>
      <w:r>
        <w:rPr>
          <w:color w:val="CDBAB1"/>
          <w:spacing w:val="-2"/>
          <w:w w:val="110"/>
          <w:position w:val="1"/>
          <w:sz w:val="16"/>
          <w:szCs w:val="16"/>
        </w:rPr>
        <w:t>.</w:t>
      </w:r>
      <w:r>
        <w:rPr>
          <w:color w:val="9E8990"/>
          <w:spacing w:val="-2"/>
          <w:w w:val="110"/>
          <w:position w:val="1"/>
          <w:sz w:val="16"/>
          <w:szCs w:val="16"/>
        </w:rPr>
        <w:t>dez.</w:t>
      </w:r>
    </w:p>
    <w:p>
      <w:pPr>
        <w:spacing w:before="136"/>
        <w:ind w:left="1872" w:right="0" w:firstLine="0"/>
        <w:jc w:val="left"/>
        <w:rPr>
          <w:position w:val="1"/>
          <w:sz w:val="17"/>
        </w:rPr>
      </w:pPr>
      <w:r>
        <w:rPr>
          <w:rFonts w:ascii="Courier New" w:hAnsi="Courier New"/>
          <w:color w:val="AF9A9C"/>
          <w:w w:val="110"/>
          <w:sz w:val="18"/>
        </w:rPr>
        <w:t>D</w:t>
      </w:r>
      <w:r>
        <w:rPr>
          <w:rFonts w:ascii="Courier New" w:hAnsi="Courier New"/>
          <w:color w:val="8E7B82"/>
          <w:w w:val="110"/>
          <w:sz w:val="18"/>
        </w:rPr>
        <w:t>.</w:t>
      </w:r>
      <w:r>
        <w:rPr>
          <w:rFonts w:ascii="Courier New" w:hAnsi="Courier New"/>
          <w:color w:val="8E7B82"/>
          <w:spacing w:val="-45"/>
          <w:w w:val="110"/>
          <w:sz w:val="18"/>
        </w:rPr>
        <w:t> </w:t>
      </w:r>
      <w:r>
        <w:rPr>
          <w:color w:val="AF9A9C"/>
          <w:w w:val="110"/>
          <w:position w:val="1"/>
          <w:sz w:val="17"/>
        </w:rPr>
        <w:t>Ba</w:t>
      </w:r>
      <w:r>
        <w:rPr>
          <w:color w:val="8E7B82"/>
          <w:w w:val="110"/>
          <w:position w:val="1"/>
          <w:sz w:val="17"/>
        </w:rPr>
        <w:t>r</w:t>
      </w:r>
      <w:r>
        <w:rPr>
          <w:color w:val="8E7B82"/>
          <w:spacing w:val="5"/>
          <w:w w:val="110"/>
          <w:position w:val="1"/>
          <w:sz w:val="17"/>
        </w:rPr>
        <w:t> </w:t>
      </w:r>
      <w:r>
        <w:rPr>
          <w:color w:val="AF9A9C"/>
          <w:w w:val="110"/>
          <w:position w:val="1"/>
          <w:sz w:val="17"/>
        </w:rPr>
        <w:t>te</w:t>
      </w:r>
      <w:r>
        <w:rPr>
          <w:color w:val="AF9A9C"/>
          <w:spacing w:val="11"/>
          <w:w w:val="110"/>
          <w:position w:val="1"/>
          <w:sz w:val="17"/>
        </w:rPr>
        <w:t> </w:t>
      </w:r>
      <w:r>
        <w:rPr>
          <w:color w:val="AF9A9C"/>
          <w:w w:val="110"/>
          <w:position w:val="1"/>
          <w:sz w:val="17"/>
        </w:rPr>
        <w:t>lo!',É</w:t>
      </w:r>
      <w:r>
        <w:rPr>
          <w:color w:val="AF9A9C"/>
          <w:spacing w:val="70"/>
          <w:w w:val="110"/>
          <w:position w:val="1"/>
          <w:sz w:val="17"/>
        </w:rPr>
        <w:t> </w:t>
      </w:r>
      <w:r>
        <w:rPr>
          <w:color w:val="9E8990"/>
          <w:w w:val="110"/>
          <w:position w:val="1"/>
          <w:sz w:val="17"/>
        </w:rPr>
        <w:t>Apo</w:t>
      </w:r>
      <w:r>
        <w:rPr>
          <w:color w:val="9E8990"/>
          <w:spacing w:val="-32"/>
          <w:w w:val="110"/>
          <w:position w:val="1"/>
          <w:sz w:val="17"/>
        </w:rPr>
        <w:t> </w:t>
      </w:r>
      <w:r>
        <w:rPr>
          <w:color w:val="9E8990"/>
          <w:w w:val="110"/>
          <w:position w:val="1"/>
          <w:sz w:val="17"/>
        </w:rPr>
        <w:t>1</w:t>
      </w:r>
      <w:r>
        <w:rPr>
          <w:color w:val="9E8990"/>
          <w:spacing w:val="-12"/>
          <w:w w:val="110"/>
          <w:position w:val="1"/>
          <w:sz w:val="17"/>
        </w:rPr>
        <w:t> </w:t>
      </w:r>
      <w:r>
        <w:rPr>
          <w:color w:val="9E8990"/>
          <w:w w:val="110"/>
          <w:position w:val="1"/>
          <w:sz w:val="16"/>
        </w:rPr>
        <w:t>i</w:t>
      </w:r>
      <w:r>
        <w:rPr>
          <w:color w:val="9E8990"/>
          <w:spacing w:val="8"/>
          <w:w w:val="110"/>
          <w:position w:val="1"/>
          <w:sz w:val="16"/>
        </w:rPr>
        <w:t> </w:t>
      </w:r>
      <w:r>
        <w:rPr>
          <w:color w:val="8E7B82"/>
          <w:w w:val="110"/>
          <w:position w:val="1"/>
          <w:sz w:val="17"/>
        </w:rPr>
        <w:t>r.a.ri</w:t>
      </w:r>
      <w:r>
        <w:rPr>
          <w:color w:val="8E7B82"/>
          <w:spacing w:val="-23"/>
          <w:w w:val="110"/>
          <w:position w:val="1"/>
          <w:sz w:val="17"/>
        </w:rPr>
        <w:t> </w:t>
      </w:r>
      <w:r>
        <w:rPr>
          <w:color w:val="9E8990"/>
          <w:spacing w:val="-10"/>
          <w:w w:val="110"/>
          <w:position w:val="1"/>
          <w:sz w:val="17"/>
        </w:rPr>
        <w:t>o</w:t>
      </w:r>
    </w:p>
    <w:p>
      <w:pPr>
        <w:tabs>
          <w:tab w:pos="1797" w:val="left" w:leader="none"/>
        </w:tabs>
        <w:spacing w:before="123"/>
        <w:ind w:left="1264" w:right="0" w:firstLine="0"/>
        <w:jc w:val="left"/>
        <w:rPr>
          <w:sz w:val="17"/>
        </w:rPr>
      </w:pPr>
      <w:r>
        <w:rPr>
          <w:i/>
          <w:color w:val="CDBAB1"/>
          <w:w w:val="120"/>
          <w:sz w:val="17"/>
          <w:shd w:fill="F4E8E1" w:color="auto" w:val="clear"/>
        </w:rPr>
        <w:t>ti</w:t>
      </w:r>
      <w:r>
        <w:rPr>
          <w:i/>
          <w:color w:val="CDBAB1"/>
          <w:spacing w:val="45"/>
          <w:w w:val="120"/>
          <w:sz w:val="17"/>
        </w:rPr>
        <w:t> </w:t>
      </w:r>
      <w:r>
        <w:rPr>
          <w:rFonts w:ascii="Arial" w:hAnsi="Arial"/>
          <w:i/>
          <w:color w:val="CDBAB1"/>
          <w:spacing w:val="-5"/>
          <w:w w:val="120"/>
          <w:sz w:val="13"/>
          <w:shd w:fill="F4E8E1" w:color="auto" w:val="clear"/>
        </w:rPr>
        <w:t>tJ</w:t>
      </w:r>
      <w:r>
        <w:rPr>
          <w:rFonts w:ascii="Arial" w:hAnsi="Arial"/>
          <w:i/>
          <w:color w:val="CDBAB1"/>
          <w:sz w:val="13"/>
        </w:rPr>
        <w:tab/>
      </w:r>
      <w:r>
        <w:rPr>
          <w:rFonts w:ascii="Arial" w:hAnsi="Arial"/>
          <w:color w:val="9E8990"/>
          <w:w w:val="120"/>
          <w:sz w:val="13"/>
        </w:rPr>
        <w:t>.</w:t>
      </w:r>
      <w:r>
        <w:rPr>
          <w:rFonts w:ascii="Arial" w:hAnsi="Arial"/>
          <w:color w:val="9E8990"/>
          <w:spacing w:val="17"/>
          <w:w w:val="120"/>
          <w:sz w:val="13"/>
        </w:rPr>
        <w:t> </w:t>
      </w:r>
      <w:r>
        <w:rPr>
          <w:color w:val="AF9A9C"/>
          <w:w w:val="120"/>
          <w:sz w:val="17"/>
        </w:rPr>
        <w:t>D</w:t>
      </w:r>
      <w:r>
        <w:rPr>
          <w:color w:val="7E6D70"/>
          <w:w w:val="120"/>
          <w:sz w:val="17"/>
        </w:rPr>
        <w:t>.</w:t>
      </w:r>
      <w:r>
        <w:rPr>
          <w:color w:val="7E6D70"/>
          <w:spacing w:val="22"/>
          <w:w w:val="120"/>
          <w:sz w:val="17"/>
        </w:rPr>
        <w:t>  </w:t>
      </w:r>
      <w:r>
        <w:rPr>
          <w:color w:val="9E8990"/>
          <w:w w:val="120"/>
          <w:sz w:val="17"/>
        </w:rPr>
        <w:t>José</w:t>
      </w:r>
      <w:r>
        <w:rPr>
          <w:color w:val="9E8990"/>
          <w:spacing w:val="71"/>
          <w:w w:val="120"/>
          <w:sz w:val="17"/>
        </w:rPr>
        <w:t> </w:t>
      </w:r>
      <w:r>
        <w:rPr>
          <w:color w:val="9E8990"/>
          <w:spacing w:val="-2"/>
          <w:w w:val="120"/>
          <w:sz w:val="17"/>
        </w:rPr>
        <w:t>Rodrigue?..</w:t>
      </w:r>
    </w:p>
    <w:p>
      <w:pPr>
        <w:tabs>
          <w:tab w:pos="1888" w:val="left" w:leader="none"/>
          <w:tab w:pos="2200" w:val="left" w:leader="none"/>
        </w:tabs>
        <w:spacing w:before="108"/>
        <w:ind w:left="1230" w:right="0" w:firstLine="0"/>
        <w:jc w:val="left"/>
        <w:rPr>
          <w:sz w:val="17"/>
        </w:rPr>
      </w:pPr>
      <w:r>
        <w:rPr>
          <w:color w:val="CDBAB1"/>
          <w:w w:val="115"/>
          <w:position w:val="-5"/>
          <w:sz w:val="28"/>
          <w:shd w:fill="F4E8E1" w:color="auto" w:val="clear"/>
        </w:rPr>
        <w:t>'</w:t>
      </w:r>
      <w:r>
        <w:rPr>
          <w:color w:val="CDBAB1"/>
          <w:spacing w:val="20"/>
          <w:w w:val="115"/>
          <w:position w:val="-5"/>
          <w:sz w:val="28"/>
          <w:shd w:fill="F4E8E1" w:color="auto" w:val="clear"/>
        </w:rPr>
        <w:t>  </w:t>
      </w:r>
      <w:r>
        <w:rPr>
          <w:i/>
          <w:color w:val="CDBAB1"/>
          <w:spacing w:val="-10"/>
          <w:w w:val="90"/>
          <w:position w:val="-5"/>
          <w:sz w:val="28"/>
          <w:shd w:fill="F4E8E1" w:color="auto" w:val="clear"/>
        </w:rPr>
        <w:t>r</w:t>
      </w:r>
      <w:r>
        <w:rPr>
          <w:i/>
          <w:color w:val="CDBAB1"/>
          <w:position w:val="-5"/>
          <w:sz w:val="28"/>
        </w:rPr>
        <w:tab/>
      </w:r>
      <w:r>
        <w:rPr>
          <w:color w:val="8E7B82"/>
          <w:spacing w:val="-5"/>
          <w:w w:val="90"/>
          <w:sz w:val="17"/>
        </w:rPr>
        <w:t>D.</w:t>
      </w:r>
      <w:r>
        <w:rPr>
          <w:color w:val="8E7B82"/>
          <w:sz w:val="17"/>
        </w:rPr>
        <w:tab/>
      </w:r>
      <w:r>
        <w:rPr>
          <w:color w:val="8E7B82"/>
          <w:w w:val="115"/>
          <w:sz w:val="17"/>
        </w:rPr>
        <w:t>Ei;1r</w:t>
      </w:r>
      <w:r>
        <w:rPr>
          <w:color w:val="AF9A9C"/>
          <w:w w:val="115"/>
          <w:sz w:val="17"/>
        </w:rPr>
        <w:t>iqu</w:t>
      </w:r>
      <w:r>
        <w:rPr>
          <w:color w:val="8E7B82"/>
          <w:w w:val="115"/>
          <w:sz w:val="17"/>
        </w:rPr>
        <w:t>e</w:t>
      </w:r>
      <w:r>
        <w:rPr>
          <w:color w:val="8E7B82"/>
          <w:spacing w:val="53"/>
          <w:w w:val="115"/>
          <w:sz w:val="17"/>
        </w:rPr>
        <w:t> </w:t>
      </w:r>
      <w:r>
        <w:rPr>
          <w:color w:val="9E8990"/>
          <w:spacing w:val="-2"/>
          <w:w w:val="115"/>
          <w:sz w:val="17"/>
        </w:rPr>
        <w:t>Arroye</w:t>
      </w:r>
      <w:r>
        <w:rPr>
          <w:color w:val="7E6D70"/>
          <w:spacing w:val="-2"/>
          <w:w w:val="115"/>
          <w:sz w:val="17"/>
        </w:rPr>
        <w:t>.</w:t>
      </w:r>
    </w:p>
    <w:p>
      <w:pPr>
        <w:tabs>
          <w:tab w:pos="1888" w:val="left" w:leader="none"/>
        </w:tabs>
        <w:spacing w:before="43"/>
        <w:ind w:left="1441" w:right="0" w:firstLine="0"/>
        <w:jc w:val="left"/>
        <w:rPr>
          <w:rFonts w:ascii="Arial"/>
          <w:sz w:val="16"/>
        </w:rPr>
      </w:pPr>
      <w:r>
        <w:rPr>
          <w:rFonts w:ascii="Arial"/>
          <w:b/>
          <w:color w:val="CDBAB1"/>
          <w:spacing w:val="-10"/>
          <w:w w:val="105"/>
          <w:sz w:val="20"/>
          <w:shd w:fill="F4E8E1" w:color="auto" w:val="clear"/>
        </w:rPr>
        <w:t>f</w:t>
      </w:r>
      <w:r>
        <w:rPr>
          <w:rFonts w:ascii="Arial"/>
          <w:b/>
          <w:color w:val="CDBAB1"/>
          <w:sz w:val="20"/>
        </w:rPr>
        <w:tab/>
      </w:r>
      <w:r>
        <w:rPr>
          <w:rFonts w:ascii="Arial"/>
          <w:color w:val="9E8990"/>
          <w:w w:val="105"/>
          <w:sz w:val="16"/>
        </w:rPr>
        <w:t>D.</w:t>
      </w:r>
      <w:r>
        <w:rPr>
          <w:rFonts w:ascii="Arial"/>
          <w:color w:val="9E8990"/>
          <w:spacing w:val="60"/>
          <w:w w:val="105"/>
          <w:sz w:val="16"/>
        </w:rPr>
        <w:t>  </w:t>
      </w:r>
      <w:r>
        <w:rPr>
          <w:color w:val="8E7B82"/>
          <w:w w:val="105"/>
          <w:sz w:val="17"/>
        </w:rPr>
        <w:t>J</w:t>
      </w:r>
      <w:r>
        <w:rPr>
          <w:color w:val="AF9A9C"/>
          <w:w w:val="105"/>
          <w:sz w:val="17"/>
        </w:rPr>
        <w:t>uan</w:t>
      </w:r>
      <w:r>
        <w:rPr>
          <w:color w:val="AF9A9C"/>
          <w:spacing w:val="68"/>
          <w:w w:val="105"/>
          <w:sz w:val="17"/>
        </w:rPr>
        <w:t> </w:t>
      </w:r>
      <w:r>
        <w:rPr>
          <w:rFonts w:ascii="Arial"/>
          <w:color w:val="9E8990"/>
          <w:spacing w:val="-2"/>
          <w:w w:val="105"/>
          <w:sz w:val="16"/>
        </w:rPr>
        <w:t>Harln.s</w:t>
      </w:r>
      <w:r>
        <w:rPr>
          <w:rFonts w:ascii="Arial"/>
          <w:color w:val="7E6D70"/>
          <w:spacing w:val="-2"/>
          <w:w w:val="105"/>
          <w:sz w:val="16"/>
        </w:rPr>
        <w:t>.</w:t>
      </w:r>
    </w:p>
    <w:p>
      <w:pPr>
        <w:spacing w:before="79"/>
        <w:ind w:left="1894" w:right="0" w:firstLine="0"/>
        <w:jc w:val="left"/>
        <w:rPr>
          <w:sz w:val="17"/>
          <w:szCs w:val="17"/>
        </w:rPr>
      </w:pPr>
      <w:r>
        <w:rPr>
          <w:color w:val="AF9A9C"/>
          <w:w w:val="120"/>
          <w:sz w:val="23"/>
          <w:szCs w:val="23"/>
        </w:rPr>
        <w:t>n</w:t>
      </w:r>
      <w:r>
        <w:rPr>
          <w:color w:val="8E7B82"/>
          <w:w w:val="120"/>
          <w:sz w:val="23"/>
          <w:szCs w:val="23"/>
        </w:rPr>
        <w:t>.</w:t>
      </w:r>
      <w:r>
        <w:rPr>
          <w:color w:val="8E7B82"/>
          <w:spacing w:val="50"/>
          <w:w w:val="120"/>
          <w:sz w:val="23"/>
          <w:szCs w:val="23"/>
        </w:rPr>
        <w:t> </w:t>
      </w:r>
      <w:r>
        <w:rPr>
          <w:color w:val="AF9A9C"/>
          <w:w w:val="120"/>
          <w:sz w:val="17"/>
          <w:szCs w:val="17"/>
        </w:rPr>
        <w:t>Fedc�ico</w:t>
      </w:r>
      <w:r>
        <w:rPr>
          <w:color w:val="AF9A9C"/>
          <w:spacing w:val="72"/>
          <w:w w:val="120"/>
          <w:sz w:val="17"/>
          <w:szCs w:val="17"/>
        </w:rPr>
        <w:t> </w:t>
      </w:r>
      <w:r>
        <w:rPr>
          <w:color w:val="AF9A9C"/>
          <w:spacing w:val="-2"/>
          <w:w w:val="120"/>
          <w:sz w:val="17"/>
          <w:szCs w:val="17"/>
        </w:rPr>
        <w:t>Lea</w:t>
      </w:r>
      <w:r>
        <w:rPr>
          <w:color w:val="8E7B82"/>
          <w:spacing w:val="-2"/>
          <w:w w:val="120"/>
          <w:sz w:val="17"/>
          <w:szCs w:val="17"/>
        </w:rPr>
        <w:t>n.</w:t>
      </w:r>
    </w:p>
    <w:p>
      <w:pPr>
        <w:spacing w:before="147"/>
        <w:ind w:left="1893" w:right="0" w:firstLine="0"/>
        <w:jc w:val="left"/>
        <w:rPr>
          <w:sz w:val="16"/>
        </w:rPr>
      </w:pPr>
      <w:r>
        <w:rPr>
          <w:color w:val="AF9A9C"/>
          <w:w w:val="140"/>
          <w:sz w:val="16"/>
        </w:rPr>
        <w:t>D.</w:t>
      </w:r>
      <w:r>
        <w:rPr>
          <w:color w:val="AF9A9C"/>
          <w:spacing w:val="28"/>
          <w:w w:val="140"/>
          <w:sz w:val="16"/>
        </w:rPr>
        <w:t> </w:t>
      </w:r>
      <w:r>
        <w:rPr>
          <w:color w:val="AF9A9C"/>
          <w:w w:val="140"/>
          <w:sz w:val="16"/>
        </w:rPr>
        <w:t>Fi&lt;;uel</w:t>
      </w:r>
      <w:r>
        <w:rPr>
          <w:color w:val="AF9A9C"/>
          <w:spacing w:val="29"/>
          <w:w w:val="140"/>
          <w:sz w:val="16"/>
        </w:rPr>
        <w:t> </w:t>
      </w:r>
      <w:r>
        <w:rPr>
          <w:color w:val="AF9A9C"/>
          <w:spacing w:val="-2"/>
          <w:w w:val="140"/>
          <w:sz w:val="16"/>
        </w:rPr>
        <w:t>F</w:t>
      </w:r>
      <w:r>
        <w:rPr>
          <w:color w:val="8E7B82"/>
          <w:spacing w:val="-2"/>
          <w:w w:val="140"/>
          <w:sz w:val="16"/>
        </w:rPr>
        <w:t>adilla.,</w:t>
      </w:r>
    </w:p>
    <w:p>
      <w:pPr>
        <w:pStyle w:val="ListParagraph"/>
        <w:numPr>
          <w:ilvl w:val="0"/>
          <w:numId w:val="5"/>
        </w:numPr>
        <w:tabs>
          <w:tab w:pos="1873" w:val="left" w:leader="none"/>
        </w:tabs>
        <w:spacing w:line="240" w:lineRule="auto" w:before="143" w:after="0"/>
        <w:ind w:left="1873" w:right="0" w:hanging="73"/>
        <w:jc w:val="left"/>
        <w:rPr>
          <w:sz w:val="17"/>
        </w:rPr>
      </w:pPr>
      <w:r>
        <w:rPr>
          <w:sz w:val="17"/>
        </w:rPr>
        <mc:AlternateContent>
          <mc:Choice Requires="wps">
            <w:drawing>
              <wp:anchor distT="0" distB="0" distL="0" distR="0" allowOverlap="1" layoutInCell="1" locked="0" behindDoc="1" simplePos="0" relativeHeight="483661312">
                <wp:simplePos x="0" y="0"/>
                <wp:positionH relativeFrom="page">
                  <wp:posOffset>1905148</wp:posOffset>
                </wp:positionH>
                <wp:positionV relativeFrom="paragraph">
                  <wp:posOffset>92832</wp:posOffset>
                </wp:positionV>
                <wp:extent cx="4946650" cy="449707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4946650" cy="4497070"/>
                          <a:chExt cx="4946650" cy="4497070"/>
                        </a:xfrm>
                      </wpg:grpSpPr>
                      <pic:pic>
                        <pic:nvPicPr>
                          <pic:cNvPr id="54" name="Image 54"/>
                          <pic:cNvPicPr/>
                        </pic:nvPicPr>
                        <pic:blipFill>
                          <a:blip r:embed="rId41" cstate="print"/>
                          <a:stretch>
                            <a:fillRect/>
                          </a:stretch>
                        </pic:blipFill>
                        <pic:spPr>
                          <a:xfrm>
                            <a:off x="0" y="651510"/>
                            <a:ext cx="4946059" cy="3845224"/>
                          </a:xfrm>
                          <a:prstGeom prst="rect">
                            <a:avLst/>
                          </a:prstGeom>
                        </pic:spPr>
                      </pic:pic>
                      <wps:wsp>
                        <wps:cNvPr id="55" name="Graphic 55"/>
                        <wps:cNvSpPr/>
                        <wps:spPr>
                          <a:xfrm>
                            <a:off x="4927741" y="16741"/>
                            <a:ext cx="1270" cy="635000"/>
                          </a:xfrm>
                          <a:custGeom>
                            <a:avLst/>
                            <a:gdLst/>
                            <a:ahLst/>
                            <a:cxnLst/>
                            <a:rect l="l" t="t" r="r" b="b"/>
                            <a:pathLst>
                              <a:path w="0" h="635000">
                                <a:moveTo>
                                  <a:pt x="0" y="634766"/>
                                </a:moveTo>
                                <a:lnTo>
                                  <a:pt x="0" y="0"/>
                                </a:lnTo>
                              </a:path>
                            </a:pathLst>
                          </a:custGeom>
                          <a:ln w="12212">
                            <a:solidFill>
                              <a:srgbClr val="000000"/>
                            </a:solidFill>
                            <a:prstDash val="solid"/>
                          </a:ln>
                        </wps:spPr>
                        <wps:bodyPr wrap="square" lIns="0" tIns="0" rIns="0" bIns="0" rtlCol="0">
                          <a:prstTxWarp prst="textNoShape">
                            <a:avLst/>
                          </a:prstTxWarp>
                          <a:noAutofit/>
                        </wps:bodyPr>
                      </wps:wsp>
                      <wps:wsp>
                        <wps:cNvPr id="56" name="Graphic 56"/>
                        <wps:cNvSpPr/>
                        <wps:spPr>
                          <a:xfrm>
                            <a:off x="549562" y="639301"/>
                            <a:ext cx="400050" cy="1270"/>
                          </a:xfrm>
                          <a:custGeom>
                            <a:avLst/>
                            <a:gdLst/>
                            <a:ahLst/>
                            <a:cxnLst/>
                            <a:rect l="l" t="t" r="r" b="b"/>
                            <a:pathLst>
                              <a:path w="400050" h="0">
                                <a:moveTo>
                                  <a:pt x="0" y="0"/>
                                </a:moveTo>
                                <a:lnTo>
                                  <a:pt x="399959" y="0"/>
                                </a:lnTo>
                              </a:path>
                            </a:pathLst>
                          </a:custGeom>
                          <a:ln w="6103">
                            <a:solidFill>
                              <a:srgbClr val="000000"/>
                            </a:solidFill>
                            <a:prstDash val="solid"/>
                          </a:ln>
                        </wps:spPr>
                        <wps:bodyPr wrap="square" lIns="0" tIns="0" rIns="0" bIns="0" rtlCol="0">
                          <a:prstTxWarp prst="textNoShape">
                            <a:avLst/>
                          </a:prstTxWarp>
                          <a:noAutofit/>
                        </wps:bodyPr>
                      </wps:wsp>
                      <wps:wsp>
                        <wps:cNvPr id="57" name="Graphic 57"/>
                        <wps:cNvSpPr/>
                        <wps:spPr>
                          <a:xfrm>
                            <a:off x="490795" y="0"/>
                            <a:ext cx="1757045" cy="215265"/>
                          </a:xfrm>
                          <a:custGeom>
                            <a:avLst/>
                            <a:gdLst/>
                            <a:ahLst/>
                            <a:cxnLst/>
                            <a:rect l="l" t="t" r="r" b="b"/>
                            <a:pathLst>
                              <a:path w="1757045" h="215265">
                                <a:moveTo>
                                  <a:pt x="6108" y="0"/>
                                </a:moveTo>
                                <a:lnTo>
                                  <a:pt x="0" y="0"/>
                                </a:lnTo>
                                <a:lnTo>
                                  <a:pt x="0" y="128384"/>
                                </a:lnTo>
                                <a:lnTo>
                                  <a:pt x="6108" y="128384"/>
                                </a:lnTo>
                                <a:lnTo>
                                  <a:pt x="6108" y="0"/>
                                </a:lnTo>
                                <a:close/>
                              </a:path>
                              <a:path w="1757045" h="215265">
                                <a:moveTo>
                                  <a:pt x="1756460" y="69189"/>
                                </a:moveTo>
                                <a:lnTo>
                                  <a:pt x="1738134" y="69189"/>
                                </a:lnTo>
                                <a:lnTo>
                                  <a:pt x="1738134" y="214680"/>
                                </a:lnTo>
                                <a:lnTo>
                                  <a:pt x="1756460" y="214680"/>
                                </a:lnTo>
                                <a:lnTo>
                                  <a:pt x="1756460" y="69189"/>
                                </a:lnTo>
                                <a:close/>
                              </a:path>
                            </a:pathLst>
                          </a:custGeom>
                          <a:solidFill>
                            <a:srgbClr val="F4E8E1"/>
                          </a:solidFill>
                        </wps:spPr>
                        <wps:bodyPr wrap="square" lIns="0" tIns="0" rIns="0" bIns="0" rtlCol="0">
                          <a:prstTxWarp prst="textNoShape">
                            <a:avLst/>
                          </a:prstTxWarp>
                          <a:noAutofit/>
                        </wps:bodyPr>
                      </wps:wsp>
                    </wpg:wgp>
                  </a:graphicData>
                </a:graphic>
              </wp:anchor>
            </w:drawing>
          </mc:Choice>
          <mc:Fallback>
            <w:pict>
              <v:group style="position:absolute;margin-left:150.011703pt;margin-top:7.309635pt;width:389.5pt;height:354.1pt;mso-position-horizontal-relative:page;mso-position-vertical-relative:paragraph;z-index:-19655168" id="docshapegroup50" coordorigin="3000,146" coordsize="7790,7082">
                <v:shape style="position:absolute;left:3000;top:1172;width:7790;height:6056" type="#_x0000_t75" id="docshape51" stroked="false">
                  <v:imagedata r:id="rId41" o:title=""/>
                </v:shape>
                <v:line style="position:absolute" from="10760,1172" to="10760,173" stroked="true" strokeweight=".961614pt" strokecolor="#000000">
                  <v:stroke dashstyle="solid"/>
                </v:line>
                <v:line style="position:absolute" from="3866,1153" to="4496,1153" stroked="true" strokeweight=".480593pt" strokecolor="#000000">
                  <v:stroke dashstyle="solid"/>
                </v:line>
                <v:shape style="position:absolute;left:3773;top:146;width:2767;height:339" id="docshape52" coordorigin="3773,146" coordsize="2767,339" path="m3783,146l3773,146,3773,348,3783,348,3783,146xm6539,255l6510,255,6510,484,6539,484,6539,255xe" filled="true" fillcolor="#f4e8e1" stroked="false">
                  <v:path arrowok="t"/>
                  <v:fill type="solid"/>
                </v:shape>
                <w10:wrap type="none"/>
              </v:group>
            </w:pict>
          </mc:Fallback>
        </mc:AlternateContent>
      </w:r>
      <w:r>
        <w:rPr>
          <w:color w:val="AF9A9C"/>
          <w:w w:val="120"/>
          <w:sz w:val="17"/>
        </w:rPr>
        <w:t>D.</w:t>
      </w:r>
      <w:r>
        <w:rPr>
          <w:color w:val="AF9A9C"/>
          <w:spacing w:val="63"/>
          <w:w w:val="120"/>
          <w:sz w:val="17"/>
        </w:rPr>
        <w:t> </w:t>
      </w:r>
      <w:r>
        <w:rPr>
          <w:color w:val="AF9A9C"/>
          <w:w w:val="120"/>
          <w:sz w:val="15"/>
        </w:rPr>
        <w:t>/",rni.;</w:t>
      </w:r>
      <w:r>
        <w:rPr>
          <w:color w:val="CDBAB1"/>
          <w:w w:val="120"/>
          <w:sz w:val="15"/>
        </w:rPr>
        <w:t>.</w:t>
      </w:r>
      <w:r>
        <w:rPr>
          <w:color w:val="9E8990"/>
          <w:w w:val="120"/>
          <w:sz w:val="15"/>
        </w:rPr>
        <w:t>el</w:t>
      </w:r>
      <w:r>
        <w:rPr>
          <w:color w:val="9E8990"/>
          <w:spacing w:val="74"/>
          <w:w w:val="120"/>
          <w:sz w:val="15"/>
        </w:rPr>
        <w:t> </w:t>
      </w:r>
      <w:r>
        <w:rPr>
          <w:color w:val="AF9A9C"/>
          <w:spacing w:val="-2"/>
          <w:w w:val="120"/>
          <w:sz w:val="17"/>
        </w:rPr>
        <w:t>B</w:t>
      </w:r>
      <w:r>
        <w:rPr>
          <w:color w:val="8E7B82"/>
          <w:spacing w:val="-2"/>
          <w:w w:val="120"/>
          <w:sz w:val="17"/>
        </w:rPr>
        <w:t>lan</w:t>
      </w:r>
      <w:r>
        <w:rPr>
          <w:color w:val="AF9A9C"/>
          <w:spacing w:val="-2"/>
          <w:w w:val="120"/>
          <w:sz w:val="17"/>
        </w:rPr>
        <w:t>co.</w:t>
      </w:r>
    </w:p>
    <w:p>
      <w:pPr>
        <w:spacing w:before="156"/>
        <w:ind w:left="1893" w:right="0" w:firstLine="0"/>
        <w:jc w:val="left"/>
        <w:rPr>
          <w:sz w:val="17"/>
        </w:rPr>
      </w:pPr>
      <w:r>
        <w:rPr>
          <w:color w:val="8E7B82"/>
          <w:w w:val="135"/>
          <w:sz w:val="17"/>
        </w:rPr>
        <w:t>D.</w:t>
      </w:r>
      <w:r>
        <w:rPr>
          <w:color w:val="8E7B82"/>
          <w:spacing w:val="7"/>
          <w:w w:val="135"/>
          <w:sz w:val="17"/>
        </w:rPr>
        <w:t> </w:t>
      </w:r>
      <w:r>
        <w:rPr>
          <w:rFonts w:ascii="Arial"/>
          <w:color w:val="8E7B82"/>
          <w:w w:val="135"/>
          <w:sz w:val="16"/>
        </w:rPr>
        <w:t>:fuan</w:t>
      </w:r>
      <w:r>
        <w:rPr>
          <w:rFonts w:ascii="Arial"/>
          <w:color w:val="8E7B82"/>
          <w:w w:val="135"/>
          <w:sz w:val="16"/>
        </w:rPr>
        <w:t> </w:t>
      </w:r>
      <w:r>
        <w:rPr>
          <w:color w:val="7E6D70"/>
          <w:spacing w:val="-4"/>
          <w:w w:val="135"/>
          <w:sz w:val="17"/>
        </w:rPr>
        <w:t>Puig.</w:t>
      </w:r>
    </w:p>
    <w:p>
      <w:pPr>
        <w:spacing w:before="127"/>
        <w:ind w:left="1685" w:right="0" w:firstLine="0"/>
        <w:jc w:val="left"/>
        <w:rPr>
          <w:sz w:val="17"/>
        </w:rPr>
      </w:pPr>
      <w:r>
        <w:rPr>
          <w:color w:val="7E6D70"/>
          <w:w w:val="140"/>
          <w:sz w:val="19"/>
        </w:rPr>
        <w:t>-</w:t>
      </w:r>
      <w:r>
        <w:rPr>
          <w:color w:val="9E8990"/>
          <w:w w:val="140"/>
          <w:sz w:val="19"/>
        </w:rPr>
        <w:t>D.</w:t>
      </w:r>
      <w:r>
        <w:rPr>
          <w:color w:val="9E8990"/>
          <w:spacing w:val="28"/>
          <w:w w:val="140"/>
          <w:sz w:val="19"/>
        </w:rPr>
        <w:t> </w:t>
      </w:r>
      <w:r>
        <w:rPr>
          <w:color w:val="8E7B82"/>
          <w:w w:val="120"/>
          <w:sz w:val="19"/>
        </w:rPr>
        <w:t>Toma</w:t>
      </w:r>
      <w:r>
        <w:rPr>
          <w:color w:val="AF9A9C"/>
          <w:w w:val="120"/>
          <w:sz w:val="19"/>
        </w:rPr>
        <w:t>s</w:t>
      </w:r>
      <w:r>
        <w:rPr>
          <w:color w:val="AF9A9C"/>
          <w:spacing w:val="35"/>
          <w:w w:val="120"/>
          <w:sz w:val="19"/>
        </w:rPr>
        <w:t> </w:t>
      </w:r>
      <w:r>
        <w:rPr>
          <w:color w:val="9E8990"/>
          <w:spacing w:val="-2"/>
          <w:w w:val="120"/>
          <w:sz w:val="17"/>
        </w:rPr>
        <w:t>Va.J.ido.</w:t>
      </w:r>
    </w:p>
    <w:p>
      <w:pPr>
        <w:spacing w:before="68"/>
        <w:ind w:left="905" w:right="0" w:firstLine="0"/>
        <w:jc w:val="left"/>
        <w:rPr>
          <w:sz w:val="17"/>
        </w:rPr>
      </w:pPr>
      <w:r>
        <w:rPr/>
        <w:br w:type="column"/>
      </w:r>
      <w:r>
        <w:rPr>
          <w:color w:val="AF9A9C"/>
          <w:w w:val="130"/>
          <w:sz w:val="17"/>
        </w:rPr>
        <w:t>reun</w:t>
      </w:r>
      <w:r>
        <w:rPr>
          <w:color w:val="8E7B82"/>
          <w:w w:val="130"/>
          <w:sz w:val="17"/>
        </w:rPr>
        <w:t>ión</w:t>
      </w:r>
      <w:r>
        <w:rPr>
          <w:color w:val="8E7B82"/>
          <w:spacing w:val="78"/>
          <w:w w:val="130"/>
          <w:sz w:val="17"/>
        </w:rPr>
        <w:t> </w:t>
      </w:r>
      <w:r>
        <w:rPr>
          <w:color w:val="8E7B82"/>
          <w:w w:val="130"/>
          <w:sz w:val="17"/>
        </w:rPr>
        <w:t>que</w:t>
      </w:r>
      <w:r>
        <w:rPr>
          <w:color w:val="8E7B82"/>
          <w:spacing w:val="26"/>
          <w:w w:val="130"/>
          <w:sz w:val="17"/>
        </w:rPr>
        <w:t> </w:t>
      </w:r>
      <w:r>
        <w:rPr>
          <w:color w:val="8E7B82"/>
          <w:w w:val="130"/>
          <w:sz w:val="17"/>
        </w:rPr>
        <w:t>tendrlÍ.</w:t>
      </w:r>
      <w:r>
        <w:rPr>
          <w:color w:val="8E7B82"/>
          <w:spacing w:val="65"/>
          <w:w w:val="130"/>
          <w:sz w:val="17"/>
        </w:rPr>
        <w:t> </w:t>
      </w:r>
      <w:r>
        <w:rPr>
          <w:color w:val="9E8990"/>
          <w:w w:val="130"/>
          <w:sz w:val="17"/>
        </w:rPr>
        <w:t>lug</w:t>
      </w:r>
      <w:r>
        <w:rPr>
          <w:color w:val="7E6D70"/>
          <w:w w:val="130"/>
          <w:sz w:val="17"/>
        </w:rPr>
        <w:t>ar</w:t>
      </w:r>
      <w:r>
        <w:rPr>
          <w:color w:val="7E6D70"/>
          <w:spacing w:val="23"/>
          <w:w w:val="130"/>
          <w:sz w:val="17"/>
        </w:rPr>
        <w:t>  </w:t>
      </w:r>
      <w:r>
        <w:rPr>
          <w:color w:val="7E6D70"/>
          <w:w w:val="130"/>
          <w:sz w:val="17"/>
        </w:rPr>
        <w:t>el</w:t>
      </w:r>
      <w:r>
        <w:rPr>
          <w:color w:val="7E6D70"/>
          <w:spacing w:val="73"/>
          <w:w w:val="130"/>
          <w:sz w:val="17"/>
        </w:rPr>
        <w:t> </w:t>
      </w:r>
      <w:r>
        <w:rPr>
          <w:color w:val="9E8990"/>
          <w:spacing w:val="-2"/>
          <w:w w:val="130"/>
          <w:sz w:val="17"/>
        </w:rPr>
        <w:t>!"..ié</w:t>
      </w:r>
      <w:r>
        <w:rPr>
          <w:color w:val="7E6D70"/>
          <w:spacing w:val="-2"/>
          <w:w w:val="130"/>
          <w:sz w:val="17"/>
        </w:rPr>
        <w:t>rcoles</w:t>
      </w:r>
    </w:p>
    <w:p>
      <w:pPr>
        <w:pStyle w:val="BodyText"/>
        <w:spacing w:before="116"/>
        <w:rPr>
          <w:sz w:val="17"/>
        </w:rPr>
      </w:pPr>
    </w:p>
    <w:p>
      <w:pPr>
        <w:spacing w:before="0"/>
        <w:ind w:left="907" w:right="0" w:firstLine="0"/>
        <w:jc w:val="left"/>
        <w:rPr>
          <w:rFonts w:ascii="Courier New" w:hAnsi="Courier New" w:cs="Courier New" w:eastAsia="Courier New"/>
          <w:sz w:val="17"/>
          <w:szCs w:val="17"/>
        </w:rPr>
      </w:pPr>
      <w:r>
        <w:rPr>
          <w:rFonts w:ascii="Courier New" w:hAnsi="Courier New" w:cs="Courier New" w:eastAsia="Courier New"/>
          <w:color w:val="AF9A9C"/>
          <w:w w:val="105"/>
          <w:sz w:val="17"/>
          <w:szCs w:val="17"/>
        </w:rPr>
        <w:t>1�</w:t>
      </w:r>
      <w:r>
        <w:rPr>
          <w:rFonts w:ascii="Courier New" w:hAnsi="Courier New" w:cs="Courier New" w:eastAsia="Courier New"/>
          <w:color w:val="AF9A9C"/>
          <w:spacing w:val="39"/>
          <w:w w:val="105"/>
          <w:sz w:val="17"/>
          <w:szCs w:val="17"/>
        </w:rPr>
        <w:t> </w:t>
      </w:r>
      <w:r>
        <w:rPr>
          <w:color w:val="9E8990"/>
          <w:w w:val="105"/>
          <w:sz w:val="17"/>
          <w:szCs w:val="17"/>
        </w:rPr>
        <w:t>ae</w:t>
      </w:r>
      <w:r>
        <w:rPr>
          <w:color w:val="9E8990"/>
          <w:spacing w:val="43"/>
          <w:w w:val="105"/>
          <w:sz w:val="17"/>
          <w:szCs w:val="17"/>
        </w:rPr>
        <w:t>  </w:t>
      </w:r>
      <w:r>
        <w:rPr>
          <w:rFonts w:ascii="Courier New" w:hAnsi="Courier New" w:cs="Courier New" w:eastAsia="Courier New"/>
          <w:color w:val="8E7B82"/>
          <w:w w:val="105"/>
          <w:sz w:val="17"/>
          <w:szCs w:val="17"/>
        </w:rPr>
        <w:t>Abril</w:t>
      </w:r>
      <w:r>
        <w:rPr>
          <w:rFonts w:ascii="Courier New" w:hAnsi="Courier New" w:cs="Courier New" w:eastAsia="Courier New"/>
          <w:color w:val="8E7B82"/>
          <w:spacing w:val="-4"/>
          <w:w w:val="105"/>
          <w:sz w:val="17"/>
          <w:szCs w:val="17"/>
        </w:rPr>
        <w:t> </w:t>
      </w:r>
      <w:r>
        <w:rPr>
          <w:rFonts w:ascii="Courier New" w:hAnsi="Courier New" w:cs="Courier New" w:eastAsia="Courier New"/>
          <w:color w:val="9E8990"/>
          <w:w w:val="105"/>
          <w:sz w:val="20"/>
          <w:szCs w:val="20"/>
        </w:rPr>
        <w:t>á</w:t>
      </w:r>
      <w:r>
        <w:rPr>
          <w:rFonts w:ascii="Courier New" w:hAnsi="Courier New" w:cs="Courier New" w:eastAsia="Courier New"/>
          <w:color w:val="9E8990"/>
          <w:spacing w:val="-21"/>
          <w:w w:val="105"/>
          <w:sz w:val="20"/>
          <w:szCs w:val="20"/>
        </w:rPr>
        <w:t> </w:t>
      </w:r>
      <w:r>
        <w:rPr>
          <w:rFonts w:ascii="Courier New" w:hAnsi="Courier New" w:cs="Courier New" w:eastAsia="Courier New"/>
          <w:color w:val="8E7B82"/>
          <w:w w:val="105"/>
          <w:sz w:val="17"/>
          <w:szCs w:val="17"/>
        </w:rPr>
        <w:t>las</w:t>
      </w:r>
      <w:r>
        <w:rPr>
          <w:rFonts w:ascii="Courier New" w:hAnsi="Courier New" w:cs="Courier New" w:eastAsia="Courier New"/>
          <w:color w:val="8E7B82"/>
          <w:spacing w:val="59"/>
          <w:w w:val="150"/>
          <w:sz w:val="17"/>
          <w:szCs w:val="17"/>
        </w:rPr>
        <w:t> </w:t>
      </w:r>
      <w:r>
        <w:rPr>
          <w:color w:val="8E7B82"/>
          <w:w w:val="105"/>
          <w:sz w:val="17"/>
          <w:szCs w:val="17"/>
        </w:rPr>
        <w:t>nueve</w:t>
      </w:r>
      <w:r>
        <w:rPr>
          <w:color w:val="8E7B82"/>
          <w:spacing w:val="67"/>
          <w:w w:val="105"/>
          <w:sz w:val="17"/>
          <w:szCs w:val="17"/>
        </w:rPr>
        <w:t> </w:t>
      </w:r>
      <w:r>
        <w:rPr>
          <w:color w:val="AF9A9C"/>
          <w:w w:val="105"/>
          <w:sz w:val="17"/>
          <w:szCs w:val="17"/>
        </w:rPr>
        <w:t>y</w:t>
      </w:r>
      <w:r>
        <w:rPr>
          <w:color w:val="AF9A9C"/>
          <w:spacing w:val="65"/>
          <w:w w:val="105"/>
          <w:sz w:val="17"/>
          <w:szCs w:val="17"/>
        </w:rPr>
        <w:t> </w:t>
      </w:r>
      <w:r>
        <w:rPr>
          <w:color w:val="9E8990"/>
          <w:w w:val="105"/>
          <w:sz w:val="17"/>
          <w:szCs w:val="17"/>
        </w:rPr>
        <w:t>media</w:t>
      </w:r>
      <w:r>
        <w:rPr>
          <w:color w:val="9E8990"/>
          <w:spacing w:val="60"/>
          <w:w w:val="150"/>
          <w:sz w:val="17"/>
          <w:szCs w:val="17"/>
        </w:rPr>
        <w:t> </w:t>
      </w:r>
      <w:r>
        <w:rPr>
          <w:rFonts w:ascii="Courier New" w:hAnsi="Courier New" w:cs="Courier New" w:eastAsia="Courier New"/>
          <w:color w:val="9E8990"/>
          <w:w w:val="105"/>
          <w:sz w:val="17"/>
          <w:szCs w:val="17"/>
        </w:rPr>
        <w:t>de</w:t>
      </w:r>
      <w:r>
        <w:rPr>
          <w:rFonts w:ascii="Courier New" w:hAnsi="Courier New" w:cs="Courier New" w:eastAsia="Courier New"/>
          <w:color w:val="9E8990"/>
          <w:spacing w:val="-18"/>
          <w:w w:val="105"/>
          <w:sz w:val="17"/>
          <w:szCs w:val="17"/>
        </w:rPr>
        <w:t> </w:t>
      </w:r>
      <w:r>
        <w:rPr>
          <w:rFonts w:ascii="Courier New" w:hAnsi="Courier New" w:cs="Courier New" w:eastAsia="Courier New"/>
          <w:color w:val="8E7B82"/>
          <w:spacing w:val="-5"/>
          <w:w w:val="105"/>
          <w:sz w:val="17"/>
          <w:szCs w:val="17"/>
        </w:rPr>
        <w:t>la</w:t>
      </w:r>
    </w:p>
    <w:p>
      <w:pPr>
        <w:pStyle w:val="BodyText"/>
        <w:spacing w:before="107"/>
        <w:rPr>
          <w:rFonts w:ascii="Courier New"/>
          <w:sz w:val="17"/>
        </w:rPr>
      </w:pPr>
    </w:p>
    <w:p>
      <w:pPr>
        <w:spacing w:before="1"/>
        <w:ind w:left="925" w:right="0" w:firstLine="0"/>
        <w:jc w:val="left"/>
        <w:rPr>
          <w:sz w:val="17"/>
          <w:szCs w:val="17"/>
        </w:rPr>
      </w:pPr>
      <w:r>
        <w:rPr>
          <w:sz w:val="17"/>
          <w:szCs w:val="17"/>
        </w:rPr>
        <mc:AlternateContent>
          <mc:Choice Requires="wps">
            <w:drawing>
              <wp:anchor distT="0" distB="0" distL="0" distR="0" allowOverlap="1" layoutInCell="1" locked="0" behindDoc="0" simplePos="0" relativeHeight="15733760">
                <wp:simplePos x="0" y="0"/>
                <wp:positionH relativeFrom="page">
                  <wp:posOffset>6829837</wp:posOffset>
                </wp:positionH>
                <wp:positionV relativeFrom="paragraph">
                  <wp:posOffset>122670</wp:posOffset>
                </wp:positionV>
                <wp:extent cx="1270" cy="40894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1270" cy="408940"/>
                        </a:xfrm>
                        <a:custGeom>
                          <a:avLst/>
                          <a:gdLst/>
                          <a:ahLst/>
                          <a:cxnLst/>
                          <a:rect l="l" t="t" r="r" b="b"/>
                          <a:pathLst>
                            <a:path w="0" h="408940">
                              <a:moveTo>
                                <a:pt x="0" y="408936"/>
                              </a:moveTo>
                              <a:lnTo>
                                <a:pt x="0"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537.782471pt,41.858811pt" to="537.782471pt,9.659093pt" stroked="true" strokeweight=".72121pt" strokecolor="#000000">
                <v:stroke dashstyle="solid"/>
                <w10:wrap type="none"/>
              </v:line>
            </w:pict>
          </mc:Fallback>
        </mc:AlternateContent>
      </w:r>
      <w:r>
        <w:rPr>
          <w:color w:val="AF9A9C"/>
          <w:w w:val="120"/>
          <w:sz w:val="17"/>
          <w:szCs w:val="17"/>
        </w:rPr>
        <w:t>n�c</w:t>
      </w:r>
      <w:r>
        <w:rPr>
          <w:color w:val="8E7B82"/>
          <w:w w:val="120"/>
          <w:sz w:val="17"/>
          <w:szCs w:val="17"/>
        </w:rPr>
        <w:t>he</w:t>
      </w:r>
      <w:r>
        <w:rPr>
          <w:color w:val="8E7B82"/>
          <w:spacing w:val="51"/>
          <w:w w:val="120"/>
          <w:sz w:val="17"/>
          <w:szCs w:val="17"/>
        </w:rPr>
        <w:t> </w:t>
      </w:r>
      <w:r>
        <w:rPr>
          <w:color w:val="9E8990"/>
          <w:w w:val="120"/>
          <w:sz w:val="17"/>
          <w:szCs w:val="17"/>
        </w:rPr>
        <w:t>en</w:t>
      </w:r>
      <w:r>
        <w:rPr>
          <w:color w:val="9E8990"/>
          <w:spacing w:val="57"/>
          <w:w w:val="120"/>
          <w:sz w:val="17"/>
          <w:szCs w:val="17"/>
        </w:rPr>
        <w:t> </w:t>
      </w:r>
      <w:r>
        <w:rPr>
          <w:color w:val="8E7B82"/>
          <w:w w:val="120"/>
          <w:sz w:val="17"/>
          <w:szCs w:val="17"/>
        </w:rPr>
        <w:t>la</w:t>
      </w:r>
      <w:r>
        <w:rPr>
          <w:color w:val="8E7B82"/>
          <w:spacing w:val="25"/>
          <w:w w:val="120"/>
          <w:sz w:val="17"/>
          <w:szCs w:val="17"/>
        </w:rPr>
        <w:t>  </w:t>
      </w:r>
      <w:r>
        <w:rPr>
          <w:color w:val="8E7B82"/>
          <w:w w:val="120"/>
          <w:sz w:val="17"/>
          <w:szCs w:val="17"/>
        </w:rPr>
        <w:t>Fa.rmacia</w:t>
      </w:r>
      <w:r>
        <w:rPr>
          <w:color w:val="AF9A9C"/>
          <w:w w:val="120"/>
          <w:sz w:val="17"/>
          <w:szCs w:val="17"/>
        </w:rPr>
        <w:t>-</w:t>
      </w:r>
      <w:r>
        <w:rPr>
          <w:color w:val="8E7B82"/>
          <w:w w:val="120"/>
          <w:sz w:val="17"/>
          <w:szCs w:val="17"/>
        </w:rPr>
        <w:t>-&lt;iel</w:t>
      </w:r>
      <w:r>
        <w:rPr>
          <w:color w:val="8E7B82"/>
          <w:spacing w:val="71"/>
          <w:w w:val="120"/>
          <w:sz w:val="17"/>
          <w:szCs w:val="17"/>
        </w:rPr>
        <w:t> </w:t>
      </w:r>
      <w:r>
        <w:rPr>
          <w:color w:val="9E8990"/>
          <w:w w:val="120"/>
          <w:sz w:val="17"/>
          <w:szCs w:val="17"/>
        </w:rPr>
        <w:t>Sr</w:t>
      </w:r>
      <w:r>
        <w:rPr>
          <w:color w:val="64565B"/>
          <w:w w:val="120"/>
          <w:sz w:val="17"/>
          <w:szCs w:val="17"/>
        </w:rPr>
        <w:t>.</w:t>
      </w:r>
      <w:r>
        <w:rPr>
          <w:color w:val="64565B"/>
          <w:spacing w:val="68"/>
          <w:w w:val="125"/>
          <w:sz w:val="17"/>
          <w:szCs w:val="17"/>
        </w:rPr>
        <w:t> </w:t>
      </w:r>
      <w:r>
        <w:rPr>
          <w:color w:val="9E8990"/>
          <w:spacing w:val="-2"/>
          <w:w w:val="125"/>
          <w:sz w:val="17"/>
          <w:szCs w:val="17"/>
        </w:rPr>
        <w:t>Apolina</w:t>
      </w:r>
      <w:r>
        <w:rPr>
          <w:color w:val="7E6D70"/>
          <w:spacing w:val="-2"/>
          <w:w w:val="125"/>
          <w:sz w:val="17"/>
          <w:szCs w:val="17"/>
        </w:rPr>
        <w:t>ric,</w:t>
      </w:r>
    </w:p>
    <w:p>
      <w:pPr>
        <w:pStyle w:val="BodyText"/>
        <w:spacing w:before="132"/>
        <w:rPr>
          <w:sz w:val="17"/>
        </w:rPr>
      </w:pPr>
    </w:p>
    <w:p>
      <w:pPr>
        <w:spacing w:line="631" w:lineRule="auto" w:before="0"/>
        <w:ind w:left="911" w:right="651" w:hanging="9"/>
        <w:jc w:val="left"/>
        <w:rPr>
          <w:sz w:val="17"/>
          <w:szCs w:val="17"/>
        </w:rPr>
      </w:pPr>
      <w:r>
        <w:rPr>
          <w:sz w:val="17"/>
          <w:szCs w:val="17"/>
        </w:rPr>
        <mc:AlternateContent>
          <mc:Choice Requires="wps">
            <w:drawing>
              <wp:anchor distT="0" distB="0" distL="0" distR="0" allowOverlap="1" layoutInCell="1" locked="0" behindDoc="1" simplePos="0" relativeHeight="483664896">
                <wp:simplePos x="0" y="0"/>
                <wp:positionH relativeFrom="page">
                  <wp:posOffset>4125012</wp:posOffset>
                </wp:positionH>
                <wp:positionV relativeFrom="paragraph">
                  <wp:posOffset>-11126</wp:posOffset>
                </wp:positionV>
                <wp:extent cx="31115" cy="14605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31115" cy="146050"/>
                        </a:xfrm>
                        <a:custGeom>
                          <a:avLst/>
                          <a:gdLst/>
                          <a:ahLst/>
                          <a:cxnLst/>
                          <a:rect l="l" t="t" r="r" b="b"/>
                          <a:pathLst>
                            <a:path w="31115" h="146050">
                              <a:moveTo>
                                <a:pt x="30531" y="145500"/>
                              </a:moveTo>
                              <a:lnTo>
                                <a:pt x="0" y="145500"/>
                              </a:lnTo>
                              <a:lnTo>
                                <a:pt x="0" y="0"/>
                              </a:lnTo>
                              <a:lnTo>
                                <a:pt x="30531" y="0"/>
                              </a:lnTo>
                              <a:lnTo>
                                <a:pt x="30531" y="145500"/>
                              </a:lnTo>
                              <a:close/>
                            </a:path>
                          </a:pathLst>
                        </a:custGeom>
                        <a:solidFill>
                          <a:srgbClr val="F4E8E1"/>
                        </a:solidFill>
                      </wps:spPr>
                      <wps:bodyPr wrap="square" lIns="0" tIns="0" rIns="0" bIns="0" rtlCol="0">
                        <a:prstTxWarp prst="textNoShape">
                          <a:avLst/>
                        </a:prstTxWarp>
                        <a:noAutofit/>
                      </wps:bodyPr>
                    </wps:wsp>
                  </a:graphicData>
                </a:graphic>
              </wp:anchor>
            </w:drawing>
          </mc:Choice>
          <mc:Fallback>
            <w:pict>
              <v:rect style="position:absolute;margin-left:324.804169pt;margin-top:-.876127pt;width:2.404034pt;height:11.456762pt;mso-position-horizontal-relative:page;mso-position-vertical-relative:paragraph;z-index:-19651584" id="docshape53" filled="true" fillcolor="#f4e8e1" stroked="false">
                <v:fill type="solid"/>
                <w10:wrap type="none"/>
              </v:rect>
            </w:pict>
          </mc:Fallback>
        </mc:AlternateContent>
      </w:r>
      <w:r>
        <w:rPr>
          <w:sz w:val="17"/>
          <w:szCs w:val="17"/>
        </w:rPr>
        <mc:AlternateContent>
          <mc:Choice Requires="wps">
            <w:drawing>
              <wp:anchor distT="0" distB="0" distL="0" distR="0" allowOverlap="1" layoutInCell="1" locked="0" behindDoc="1" simplePos="0" relativeHeight="483665408">
                <wp:simplePos x="0" y="0"/>
                <wp:positionH relativeFrom="page">
                  <wp:posOffset>4082024</wp:posOffset>
                </wp:positionH>
                <wp:positionV relativeFrom="paragraph">
                  <wp:posOffset>315411</wp:posOffset>
                </wp:positionV>
                <wp:extent cx="15875" cy="14605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15875" cy="146050"/>
                        </a:xfrm>
                        <a:custGeom>
                          <a:avLst/>
                          <a:gdLst/>
                          <a:ahLst/>
                          <a:cxnLst/>
                          <a:rect l="l" t="t" r="r" b="b"/>
                          <a:pathLst>
                            <a:path w="15875" h="146050">
                              <a:moveTo>
                                <a:pt x="15265" y="145500"/>
                              </a:moveTo>
                              <a:lnTo>
                                <a:pt x="0" y="145500"/>
                              </a:lnTo>
                              <a:lnTo>
                                <a:pt x="0" y="0"/>
                              </a:lnTo>
                              <a:lnTo>
                                <a:pt x="15265" y="0"/>
                              </a:lnTo>
                              <a:lnTo>
                                <a:pt x="15265" y="145500"/>
                              </a:lnTo>
                              <a:close/>
                            </a:path>
                          </a:pathLst>
                        </a:custGeom>
                        <a:solidFill>
                          <a:srgbClr val="F4E8E1"/>
                        </a:solidFill>
                      </wps:spPr>
                      <wps:bodyPr wrap="square" lIns="0" tIns="0" rIns="0" bIns="0" rtlCol="0">
                        <a:prstTxWarp prst="textNoShape">
                          <a:avLst/>
                        </a:prstTxWarp>
                        <a:noAutofit/>
                      </wps:bodyPr>
                    </wps:wsp>
                  </a:graphicData>
                </a:graphic>
              </wp:anchor>
            </w:drawing>
          </mc:Choice>
          <mc:Fallback>
            <w:pict>
              <v:rect style="position:absolute;margin-left:321.419281pt;margin-top:24.835588pt;width:1.202017pt;height:11.456762pt;mso-position-horizontal-relative:page;mso-position-vertical-relative:paragraph;z-index:-19651072" id="docshape54" filled="true" fillcolor="#f4e8e1" stroked="false">
                <v:fill type="solid"/>
                <w10:wrap type="none"/>
              </v:rect>
            </w:pict>
          </mc:Fallback>
        </mc:AlternateContent>
      </w:r>
      <w:r>
        <w:rPr>
          <w:color w:val="AF9A9C"/>
          <w:w w:val="125"/>
          <w:sz w:val="17"/>
          <w:szCs w:val="17"/>
        </w:rPr>
        <w:t>�</w:t>
      </w:r>
      <w:r>
        <w:rPr>
          <w:color w:val="CDBAB1"/>
          <w:w w:val="125"/>
          <w:sz w:val="17"/>
          <w:szCs w:val="17"/>
        </w:rPr>
        <w:t>)</w:t>
      </w:r>
      <w:r>
        <w:rPr>
          <w:color w:val="9E8990"/>
          <w:w w:val="125"/>
          <w:sz w:val="17"/>
          <w:szCs w:val="17"/>
        </w:rPr>
        <w:t>n</w:t>
      </w:r>
      <w:r>
        <w:rPr>
          <w:color w:val="9E8990"/>
          <w:spacing w:val="80"/>
          <w:w w:val="125"/>
          <w:sz w:val="17"/>
          <w:szCs w:val="17"/>
        </w:rPr>
        <w:t> </w:t>
      </w:r>
      <w:r>
        <w:rPr>
          <w:color w:val="9E8990"/>
          <w:w w:val="125"/>
          <w:sz w:val="17"/>
          <w:szCs w:val="17"/>
        </w:rPr>
        <w:t>objeto</w:t>
      </w:r>
      <w:r>
        <w:rPr>
          <w:color w:val="9E8990"/>
          <w:spacing w:val="80"/>
          <w:w w:val="125"/>
          <w:sz w:val="17"/>
          <w:szCs w:val="17"/>
        </w:rPr>
        <w:t> </w:t>
      </w:r>
      <w:r>
        <w:rPr>
          <w:color w:val="8E7B82"/>
          <w:w w:val="125"/>
          <w:sz w:val="17"/>
          <w:szCs w:val="17"/>
        </w:rPr>
        <w:t>de</w:t>
      </w:r>
      <w:r>
        <w:rPr>
          <w:color w:val="8E7B82"/>
          <w:spacing w:val="40"/>
          <w:w w:val="125"/>
          <w:sz w:val="17"/>
          <w:szCs w:val="17"/>
        </w:rPr>
        <w:t> </w:t>
      </w:r>
      <w:r>
        <w:rPr>
          <w:color w:val="8E7B82"/>
          <w:w w:val="125"/>
          <w:sz w:val="17"/>
          <w:szCs w:val="17"/>
        </w:rPr>
        <w:t>cambiar</w:t>
      </w:r>
      <w:r>
        <w:rPr>
          <w:color w:val="8E7B82"/>
          <w:spacing w:val="80"/>
          <w:w w:val="125"/>
          <w:sz w:val="17"/>
          <w:szCs w:val="17"/>
        </w:rPr>
        <w:t> </w:t>
      </w:r>
      <w:r>
        <w:rPr>
          <w:color w:val="9E8990"/>
          <w:w w:val="125"/>
          <w:sz w:val="17"/>
          <w:szCs w:val="17"/>
        </w:rPr>
        <w:t>impresiones</w:t>
      </w:r>
      <w:r>
        <w:rPr>
          <w:color w:val="9E8990"/>
          <w:spacing w:val="80"/>
          <w:w w:val="125"/>
          <w:sz w:val="17"/>
          <w:szCs w:val="17"/>
        </w:rPr>
        <w:t> </w:t>
      </w:r>
      <w:r>
        <w:rPr>
          <w:color w:val="9E8990"/>
          <w:w w:val="125"/>
          <w:sz w:val="17"/>
          <w:szCs w:val="17"/>
        </w:rPr>
        <w:t>sob</w:t>
      </w:r>
      <w:r>
        <w:rPr>
          <w:color w:val="7E6D70"/>
          <w:w w:val="125"/>
          <w:sz w:val="17"/>
          <w:szCs w:val="17"/>
        </w:rPr>
        <w:t>re </w:t>
      </w:r>
      <w:r>
        <w:rPr>
          <w:color w:val="AF9A9C"/>
          <w:w w:val="115"/>
          <w:sz w:val="17"/>
          <w:szCs w:val="17"/>
        </w:rPr>
        <w:t>1</w:t>
      </w:r>
      <w:r>
        <w:rPr>
          <w:color w:val="CDBAB1"/>
          <w:w w:val="115"/>
          <w:sz w:val="17"/>
          <w:szCs w:val="17"/>
        </w:rPr>
        <w:t>-</w:t>
      </w:r>
      <w:r>
        <w:rPr>
          <w:color w:val="AF9A9C"/>
          <w:w w:val="115"/>
          <w:sz w:val="17"/>
          <w:szCs w:val="17"/>
        </w:rPr>
        <w:t>-.</w:t>
      </w:r>
      <w:r>
        <w:rPr>
          <w:color w:val="AF9A9C"/>
          <w:spacing w:val="80"/>
          <w:w w:val="125"/>
          <w:sz w:val="17"/>
          <w:szCs w:val="17"/>
        </w:rPr>
        <w:t> </w:t>
      </w:r>
      <w:r>
        <w:rPr>
          <w:color w:val="9E8990"/>
          <w:w w:val="125"/>
          <w:sz w:val="17"/>
          <w:szCs w:val="17"/>
        </w:rPr>
        <w:t>inmediata</w:t>
      </w:r>
      <w:r>
        <w:rPr>
          <w:color w:val="9E8990"/>
          <w:spacing w:val="80"/>
          <w:w w:val="125"/>
          <w:sz w:val="17"/>
          <w:szCs w:val="17"/>
        </w:rPr>
        <w:t> </w:t>
      </w:r>
      <w:r>
        <w:rPr>
          <w:color w:val="8E7B82"/>
          <w:w w:val="125"/>
          <w:sz w:val="17"/>
          <w:szCs w:val="17"/>
        </w:rPr>
        <w:t>cre.:tcién</w:t>
      </w:r>
      <w:r>
        <w:rPr>
          <w:color w:val="8E7B82"/>
          <w:spacing w:val="80"/>
          <w:w w:val="125"/>
          <w:sz w:val="17"/>
          <w:szCs w:val="17"/>
        </w:rPr>
        <w:t> </w:t>
      </w:r>
      <w:r>
        <w:rPr>
          <w:color w:val="8E7B82"/>
          <w:w w:val="125"/>
          <w:sz w:val="17"/>
          <w:szCs w:val="17"/>
        </w:rPr>
        <w:t>del</w:t>
      </w:r>
      <w:r>
        <w:rPr>
          <w:color w:val="8E7B82"/>
          <w:spacing w:val="80"/>
          <w:w w:val="125"/>
          <w:sz w:val="17"/>
          <w:szCs w:val="17"/>
        </w:rPr>
        <w:t> </w:t>
      </w:r>
      <w:r>
        <w:rPr>
          <w:color w:val="9E8990"/>
          <w:w w:val="125"/>
          <w:sz w:val="17"/>
          <w:szCs w:val="17"/>
        </w:rPr>
        <w:t>Colegio</w:t>
      </w:r>
      <w:r>
        <w:rPr>
          <w:color w:val="9E8990"/>
          <w:spacing w:val="80"/>
          <w:w w:val="140"/>
          <w:sz w:val="17"/>
          <w:szCs w:val="17"/>
        </w:rPr>
        <w:t> </w:t>
      </w:r>
      <w:r>
        <w:rPr>
          <w:color w:val="8E7B82"/>
          <w:w w:val="140"/>
          <w:sz w:val="17"/>
          <w:szCs w:val="17"/>
        </w:rPr>
        <w:t>far•</w:t>
      </w:r>
    </w:p>
    <w:p>
      <w:pPr>
        <w:spacing w:line="648" w:lineRule="auto" w:before="10"/>
        <w:ind w:left="920" w:right="651" w:hanging="1"/>
        <w:jc w:val="left"/>
        <w:rPr>
          <w:sz w:val="17"/>
        </w:rPr>
      </w:pPr>
      <w:r>
        <w:rPr>
          <w:color w:val="AF9A9C"/>
          <w:sz w:val="17"/>
        </w:rPr>
        <w:t>rr.</w:t>
      </w:r>
      <w:r>
        <w:rPr>
          <w:color w:val="AF9A9C"/>
          <w:spacing w:val="-8"/>
          <w:sz w:val="17"/>
        </w:rPr>
        <w:t> </w:t>
      </w:r>
      <w:r>
        <w:rPr>
          <w:color w:val="CDBAB1"/>
          <w:w w:val="135"/>
          <w:sz w:val="17"/>
        </w:rPr>
        <w:t>•</w:t>
      </w:r>
      <w:r>
        <w:rPr>
          <w:color w:val="AF9A9C"/>
          <w:w w:val="135"/>
          <w:sz w:val="17"/>
        </w:rPr>
        <w:t>.ceu</w:t>
      </w:r>
      <w:r>
        <w:rPr>
          <w:color w:val="8E7B82"/>
          <w:w w:val="135"/>
          <w:sz w:val="17"/>
        </w:rPr>
        <w:t>tico,</w:t>
      </w:r>
      <w:r>
        <w:rPr>
          <w:color w:val="8E7B82"/>
          <w:spacing w:val="40"/>
          <w:w w:val="145"/>
          <w:sz w:val="17"/>
        </w:rPr>
        <w:t> </w:t>
      </w:r>
      <w:r>
        <w:rPr>
          <w:color w:val="7E6D70"/>
          <w:w w:val="145"/>
          <w:sz w:val="17"/>
        </w:rPr>
        <w:t>cierre</w:t>
      </w:r>
      <w:r>
        <w:rPr>
          <w:color w:val="AF9A9C"/>
          <w:w w:val="145"/>
          <w:sz w:val="17"/>
        </w:rPr>
        <w:t>' </w:t>
      </w:r>
      <w:r>
        <w:rPr>
          <w:color w:val="9E8990"/>
          <w:w w:val="145"/>
          <w:sz w:val="17"/>
        </w:rPr>
        <w:t>de </w:t>
      </w:r>
      <w:r>
        <w:rPr>
          <w:color w:val="9E8990"/>
          <w:w w:val="135"/>
          <w:sz w:val="17"/>
        </w:rPr>
        <w:t>farrrcacias</w:t>
      </w:r>
      <w:r>
        <w:rPr>
          <w:color w:val="9E8990"/>
          <w:spacing w:val="40"/>
          <w:w w:val="135"/>
          <w:sz w:val="17"/>
        </w:rPr>
        <w:t> </w:t>
      </w:r>
      <w:r>
        <w:rPr>
          <w:rFonts w:ascii="Arial" w:hAnsi="Arial"/>
          <w:i/>
          <w:color w:val="9E8990"/>
          <w:sz w:val="11"/>
        </w:rPr>
        <w:t>:1</w:t>
      </w:r>
      <w:r>
        <w:rPr>
          <w:rFonts w:ascii="Arial" w:hAnsi="Arial"/>
          <w:i/>
          <w:color w:val="9E8990"/>
          <w:spacing w:val="40"/>
          <w:w w:val="135"/>
          <w:sz w:val="11"/>
        </w:rPr>
        <w:t> </w:t>
      </w:r>
      <w:r>
        <w:rPr>
          <w:color w:val="9E8990"/>
          <w:w w:val="135"/>
          <w:sz w:val="17"/>
        </w:rPr>
        <w:t>otros </w:t>
      </w:r>
      <w:r>
        <w:rPr>
          <w:color w:val="AF9A9C"/>
          <w:w w:val="135"/>
          <w:sz w:val="17"/>
        </w:rPr>
        <w:t>a3unt</w:t>
      </w:r>
      <w:r>
        <w:rPr>
          <w:color w:val="8E7B82"/>
          <w:w w:val="135"/>
          <w:sz w:val="17"/>
        </w:rPr>
        <w:t>os</w:t>
      </w:r>
      <w:r>
        <w:rPr>
          <w:color w:val="8E7B82"/>
          <w:spacing w:val="40"/>
          <w:w w:val="135"/>
          <w:sz w:val="17"/>
        </w:rPr>
        <w:t> </w:t>
      </w:r>
      <w:r>
        <w:rPr>
          <w:color w:val="8E7B82"/>
          <w:w w:val="135"/>
          <w:sz w:val="17"/>
        </w:rPr>
        <w:t>de</w:t>
      </w:r>
      <w:r>
        <w:rPr>
          <w:color w:val="8E7B82"/>
          <w:spacing w:val="40"/>
          <w:w w:val="145"/>
          <w:sz w:val="17"/>
        </w:rPr>
        <w:t> </w:t>
      </w:r>
      <w:r>
        <w:rPr>
          <w:color w:val="9E8990"/>
          <w:w w:val="145"/>
          <w:sz w:val="17"/>
        </w:rPr>
        <w:t>interfa.</w:t>
      </w:r>
    </w:p>
    <w:p>
      <w:pPr>
        <w:spacing w:after="0" w:line="648" w:lineRule="auto"/>
        <w:jc w:val="left"/>
        <w:rPr>
          <w:sz w:val="17"/>
        </w:rPr>
        <w:sectPr>
          <w:type w:val="continuous"/>
          <w:pgSz w:w="11900" w:h="16840"/>
          <w:pgMar w:header="1144" w:footer="1155" w:top="660" w:bottom="280" w:left="1133" w:right="850"/>
          <w:cols w:num="2" w:equalWidth="0">
            <w:col w:w="4272" w:space="40"/>
            <w:col w:w="5605"/>
          </w:cols>
        </w:sectPr>
      </w:pPr>
    </w:p>
    <w:p>
      <w:pPr>
        <w:pStyle w:val="BodyText"/>
        <w:ind w:left="8348"/>
        <w:rPr>
          <w:sz w:val="20"/>
        </w:rPr>
      </w:pPr>
      <w:r>
        <w:rPr>
          <w:sz w:val="20"/>
        </w:rPr>
        <w:drawing>
          <wp:inline distT="0" distB="0" distL="0" distR="0">
            <wp:extent cx="646463" cy="402335"/>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43" cstate="print"/>
                    <a:stretch>
                      <a:fillRect/>
                    </a:stretch>
                  </pic:blipFill>
                  <pic:spPr>
                    <a:xfrm>
                      <a:off x="0" y="0"/>
                      <a:ext cx="646463" cy="402335"/>
                    </a:xfrm>
                    <a:prstGeom prst="rect">
                      <a:avLst/>
                    </a:prstGeom>
                  </pic:spPr>
                </pic:pic>
              </a:graphicData>
            </a:graphic>
          </wp:inline>
        </w:drawing>
      </w:r>
      <w:r>
        <w:rPr>
          <w:sz w:val="20"/>
        </w:rPr>
      </w:r>
    </w:p>
    <w:p>
      <w:pPr>
        <w:pStyle w:val="BodyText"/>
        <w:rPr>
          <w:sz w:val="17"/>
        </w:rPr>
      </w:pPr>
    </w:p>
    <w:p>
      <w:pPr>
        <w:pStyle w:val="BodyText"/>
        <w:rPr>
          <w:sz w:val="17"/>
        </w:rPr>
      </w:pPr>
    </w:p>
    <w:p>
      <w:pPr>
        <w:pStyle w:val="BodyText"/>
        <w:rPr>
          <w:sz w:val="17"/>
        </w:rPr>
      </w:pPr>
    </w:p>
    <w:p>
      <w:pPr>
        <w:pStyle w:val="BodyText"/>
        <w:spacing w:before="31"/>
        <w:rPr>
          <w:sz w:val="17"/>
        </w:rPr>
      </w:pPr>
    </w:p>
    <w:p>
      <w:pPr>
        <w:spacing w:before="0"/>
        <w:ind w:left="489" w:right="0" w:firstLine="0"/>
        <w:jc w:val="left"/>
        <w:rPr>
          <w:sz w:val="17"/>
          <w:szCs w:val="17"/>
        </w:rPr>
      </w:pPr>
      <w:r>
        <w:rPr>
          <w:sz w:val="17"/>
          <w:szCs w:val="17"/>
        </w:rPr>
        <mc:AlternateContent>
          <mc:Choice Requires="wps">
            <w:drawing>
              <wp:anchor distT="0" distB="0" distL="0" distR="0" allowOverlap="1" layoutInCell="1" locked="0" behindDoc="0" simplePos="0" relativeHeight="15741952">
                <wp:simplePos x="0" y="0"/>
                <wp:positionH relativeFrom="page">
                  <wp:posOffset>720537</wp:posOffset>
                </wp:positionH>
                <wp:positionV relativeFrom="paragraph">
                  <wp:posOffset>-924444</wp:posOffset>
                </wp:positionV>
                <wp:extent cx="1270" cy="725741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1270" cy="7257415"/>
                        </a:xfrm>
                        <a:custGeom>
                          <a:avLst/>
                          <a:gdLst/>
                          <a:ahLst/>
                          <a:cxnLst/>
                          <a:rect l="l" t="t" r="r" b="b"/>
                          <a:pathLst>
                            <a:path w="0" h="7257415">
                              <a:moveTo>
                                <a:pt x="0" y="7257095"/>
                              </a:moveTo>
                              <a:lnTo>
                                <a:pt x="0"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56.73521pt,498.633935pt" to="56.73521pt,-72.790909pt" stroked="true" strokeweight=".72121pt" strokecolor="#000000">
                <v:stroke dashstyle="solid"/>
                <w10:wrap type="none"/>
              </v:line>
            </w:pict>
          </mc:Fallback>
        </mc:AlternateContent>
      </w:r>
      <w:r>
        <w:rPr>
          <w:color w:val="B8AFA8"/>
          <w:w w:val="150"/>
          <w:sz w:val="17"/>
          <w:szCs w:val="17"/>
          <w:shd w:fill="F6EFE2" w:color="auto" w:val="clear"/>
        </w:rPr>
        <w:t>-</w:t>
      </w:r>
      <w:r>
        <w:rPr>
          <w:color w:val="B8AFA8"/>
          <w:spacing w:val="-29"/>
          <w:w w:val="150"/>
          <w:sz w:val="17"/>
          <w:szCs w:val="17"/>
          <w:shd w:fill="F6EFE2" w:color="auto" w:val="clear"/>
        </w:rPr>
        <w:t> </w:t>
      </w:r>
      <w:r>
        <w:rPr>
          <w:color w:val="B8AFA8"/>
          <w:spacing w:val="12"/>
          <w:w w:val="150"/>
          <w:sz w:val="17"/>
          <w:szCs w:val="17"/>
        </w:rPr>
        <w:t>  </w:t>
      </w:r>
      <w:r>
        <w:rPr>
          <w:color w:val="AC9C8E"/>
          <w:w w:val="150"/>
          <w:sz w:val="17"/>
          <w:szCs w:val="17"/>
        </w:rPr>
        <w:t>D.</w:t>
      </w:r>
      <w:r>
        <w:rPr>
          <w:color w:val="AC9C8E"/>
          <w:spacing w:val="-5"/>
          <w:w w:val="150"/>
          <w:sz w:val="17"/>
          <w:szCs w:val="17"/>
        </w:rPr>
        <w:t> </w:t>
      </w:r>
      <w:r>
        <w:rPr>
          <w:color w:val="AC9C8E"/>
          <w:w w:val="150"/>
          <w:sz w:val="17"/>
          <w:szCs w:val="17"/>
        </w:rPr>
        <w:t>redro</w:t>
      </w:r>
      <w:r>
        <w:rPr>
          <w:color w:val="AC9C8E"/>
          <w:spacing w:val="17"/>
          <w:w w:val="150"/>
          <w:sz w:val="17"/>
          <w:szCs w:val="17"/>
        </w:rPr>
        <w:t>  </w:t>
      </w:r>
      <w:r>
        <w:rPr>
          <w:color w:val="AC9C8E"/>
          <w:spacing w:val="-2"/>
          <w:w w:val="135"/>
          <w:sz w:val="17"/>
          <w:szCs w:val="17"/>
        </w:rPr>
        <w:t>Bi.ve�?</w:t>
      </w:r>
    </w:p>
    <w:p>
      <w:pPr>
        <w:tabs>
          <w:tab w:pos="2438" w:val="left" w:leader="none"/>
        </w:tabs>
        <w:spacing w:line="335" w:lineRule="exact" w:before="5"/>
        <w:ind w:left="748" w:right="0" w:firstLine="0"/>
        <w:jc w:val="left"/>
        <w:rPr>
          <w:sz w:val="17"/>
        </w:rPr>
      </w:pPr>
      <w:r>
        <w:rPr>
          <w:color w:val="AC9C8E"/>
          <w:w w:val="110"/>
          <w:sz w:val="17"/>
        </w:rPr>
        <w:t>D.</w:t>
      </w:r>
      <w:r>
        <w:rPr>
          <w:color w:val="AC9C8E"/>
          <w:spacing w:val="50"/>
          <w:w w:val="135"/>
          <w:sz w:val="17"/>
        </w:rPr>
        <w:t>  </w:t>
      </w:r>
      <w:r>
        <w:rPr>
          <w:color w:val="AC9C8E"/>
          <w:w w:val="135"/>
          <w:sz w:val="17"/>
        </w:rPr>
        <w:t>Agustin.</w:t>
      </w:r>
      <w:r>
        <w:rPr>
          <w:color w:val="AC9C8E"/>
          <w:spacing w:val="10"/>
          <w:w w:val="135"/>
          <w:sz w:val="17"/>
        </w:rPr>
        <w:t> </w:t>
      </w:r>
      <w:r>
        <w:rPr>
          <w:b/>
          <w:i/>
          <w:color w:val="AC9C8E"/>
          <w:spacing w:val="-5"/>
          <w:w w:val="110"/>
          <w:sz w:val="31"/>
        </w:rPr>
        <w:t>ie</w:t>
      </w:r>
      <w:r>
        <w:rPr>
          <w:b/>
          <w:i/>
          <w:color w:val="AC9C8E"/>
          <w:sz w:val="31"/>
        </w:rPr>
        <w:tab/>
      </w:r>
      <w:r>
        <w:rPr>
          <w:color w:val="AC9C8E"/>
          <w:w w:val="50"/>
          <w:sz w:val="27"/>
        </w:rPr>
        <w:t>'2:</w:t>
      </w:r>
      <w:r>
        <w:rPr>
          <w:color w:val="AC9C8E"/>
          <w:spacing w:val="-30"/>
          <w:w w:val="135"/>
          <w:sz w:val="27"/>
        </w:rPr>
        <w:t> </w:t>
      </w:r>
      <w:r>
        <w:rPr>
          <w:color w:val="AC9C8E"/>
          <w:spacing w:val="-2"/>
          <w:w w:val="135"/>
          <w:sz w:val="17"/>
        </w:rPr>
        <w:t>,Fuez.</w:t>
      </w:r>
    </w:p>
    <w:p>
      <w:pPr>
        <w:spacing w:after="0" w:line="335" w:lineRule="exact"/>
        <w:jc w:val="left"/>
        <w:rPr>
          <w:sz w:val="17"/>
        </w:rPr>
        <w:sectPr>
          <w:headerReference w:type="even" r:id="rId42"/>
          <w:pgSz w:w="11900" w:h="16840"/>
          <w:pgMar w:header="0" w:footer="0" w:top="1220" w:bottom="1400" w:left="1133" w:right="850"/>
        </w:sectPr>
      </w:pPr>
    </w:p>
    <w:p>
      <w:pPr>
        <w:tabs>
          <w:tab w:pos="2588" w:val="left" w:leader="none"/>
        </w:tabs>
        <w:spacing w:line="77" w:lineRule="exact" w:before="92"/>
        <w:ind w:left="1594" w:right="0" w:firstLine="0"/>
        <w:jc w:val="left"/>
        <w:rPr>
          <w:sz w:val="6"/>
        </w:rPr>
      </w:pPr>
      <w:r>
        <w:rPr>
          <w:sz w:val="6"/>
        </w:rPr>
        <mc:AlternateContent>
          <mc:Choice Requires="wps">
            <w:drawing>
              <wp:anchor distT="0" distB="0" distL="0" distR="0" allowOverlap="1" layoutInCell="1" locked="0" behindDoc="1" simplePos="0" relativeHeight="483670528">
                <wp:simplePos x="0" y="0"/>
                <wp:positionH relativeFrom="page">
                  <wp:posOffset>1757707</wp:posOffset>
                </wp:positionH>
                <wp:positionV relativeFrom="paragraph">
                  <wp:posOffset>52525</wp:posOffset>
                </wp:positionV>
                <wp:extent cx="9525" cy="7747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9525" cy="77470"/>
                        </a:xfrm>
                        <a:custGeom>
                          <a:avLst/>
                          <a:gdLst/>
                          <a:ahLst/>
                          <a:cxnLst/>
                          <a:rect l="l" t="t" r="r" b="b"/>
                          <a:pathLst>
                            <a:path w="9525" h="77470">
                              <a:moveTo>
                                <a:pt x="9159" y="77029"/>
                              </a:moveTo>
                              <a:lnTo>
                                <a:pt x="0" y="77029"/>
                              </a:lnTo>
                              <a:lnTo>
                                <a:pt x="0" y="0"/>
                              </a:lnTo>
                              <a:lnTo>
                                <a:pt x="9159" y="0"/>
                              </a:lnTo>
                              <a:lnTo>
                                <a:pt x="9159" y="77029"/>
                              </a:lnTo>
                              <a:close/>
                            </a:path>
                          </a:pathLst>
                        </a:custGeom>
                        <a:solidFill>
                          <a:srgbClr val="F2E1C8"/>
                        </a:solidFill>
                      </wps:spPr>
                      <wps:bodyPr wrap="square" lIns="0" tIns="0" rIns="0" bIns="0" rtlCol="0">
                        <a:prstTxWarp prst="textNoShape">
                          <a:avLst/>
                        </a:prstTxWarp>
                        <a:noAutofit/>
                      </wps:bodyPr>
                    </wps:wsp>
                  </a:graphicData>
                </a:graphic>
              </wp:anchor>
            </w:drawing>
          </mc:Choice>
          <mc:Fallback>
            <w:pict>
              <v:rect style="position:absolute;margin-left:138.402161pt;margin-top:4.135852pt;width:.72121pt;height:6.065344pt;mso-position-horizontal-relative:page;mso-position-vertical-relative:paragraph;z-index:-19645952" id="docshape55" filled="true" fillcolor="#f2e1c8" stroked="false">
                <v:fill type="solid"/>
                <w10:wrap type="none"/>
              </v:rect>
            </w:pict>
          </mc:Fallback>
        </mc:AlternateContent>
      </w:r>
      <w:r>
        <w:rPr>
          <w:sz w:val="6"/>
        </w:rPr>
        <mc:AlternateContent>
          <mc:Choice Requires="wps">
            <w:drawing>
              <wp:anchor distT="0" distB="0" distL="0" distR="0" allowOverlap="1" layoutInCell="1" locked="0" behindDoc="1" simplePos="0" relativeHeight="483671040">
                <wp:simplePos x="0" y="0"/>
                <wp:positionH relativeFrom="page">
                  <wp:posOffset>2152403</wp:posOffset>
                </wp:positionH>
                <wp:positionV relativeFrom="paragraph">
                  <wp:posOffset>52525</wp:posOffset>
                </wp:positionV>
                <wp:extent cx="21590" cy="7747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21590" cy="77470"/>
                        </a:xfrm>
                        <a:custGeom>
                          <a:avLst/>
                          <a:gdLst/>
                          <a:ahLst/>
                          <a:cxnLst/>
                          <a:rect l="l" t="t" r="r" b="b"/>
                          <a:pathLst>
                            <a:path w="21590" h="77470">
                              <a:moveTo>
                                <a:pt x="21371" y="77029"/>
                              </a:moveTo>
                              <a:lnTo>
                                <a:pt x="0" y="77029"/>
                              </a:lnTo>
                              <a:lnTo>
                                <a:pt x="0" y="0"/>
                              </a:lnTo>
                              <a:lnTo>
                                <a:pt x="21371" y="0"/>
                              </a:lnTo>
                              <a:lnTo>
                                <a:pt x="21371" y="77029"/>
                              </a:lnTo>
                              <a:close/>
                            </a:path>
                          </a:pathLst>
                        </a:custGeom>
                        <a:solidFill>
                          <a:srgbClr val="F2E1C8"/>
                        </a:solidFill>
                      </wps:spPr>
                      <wps:bodyPr wrap="square" lIns="0" tIns="0" rIns="0" bIns="0" rtlCol="0">
                        <a:prstTxWarp prst="textNoShape">
                          <a:avLst/>
                        </a:prstTxWarp>
                        <a:noAutofit/>
                      </wps:bodyPr>
                    </wps:wsp>
                  </a:graphicData>
                </a:graphic>
              </wp:anchor>
            </w:drawing>
          </mc:Choice>
          <mc:Fallback>
            <w:pict>
              <v:rect style="position:absolute;margin-left:169.480621pt;margin-top:4.135852pt;width:1.682824pt;height:6.065344pt;mso-position-horizontal-relative:page;mso-position-vertical-relative:paragraph;z-index:-19645440" id="docshape56" filled="true" fillcolor="#f2e1c8" stroked="false">
                <v:fill type="solid"/>
                <w10:wrap type="none"/>
              </v:rect>
            </w:pict>
          </mc:Fallback>
        </mc:AlternateContent>
      </w:r>
      <w:r>
        <w:rPr>
          <w:sz w:val="6"/>
        </w:rPr>
        <mc:AlternateContent>
          <mc:Choice Requires="wps">
            <w:drawing>
              <wp:anchor distT="0" distB="0" distL="0" distR="0" allowOverlap="1" layoutInCell="1" locked="0" behindDoc="1" simplePos="0" relativeHeight="483672064">
                <wp:simplePos x="0" y="0"/>
                <wp:positionH relativeFrom="page">
                  <wp:posOffset>2380425</wp:posOffset>
                </wp:positionH>
                <wp:positionV relativeFrom="paragraph">
                  <wp:posOffset>83129</wp:posOffset>
                </wp:positionV>
                <wp:extent cx="43180" cy="33401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43180" cy="334010"/>
                        </a:xfrm>
                        <a:custGeom>
                          <a:avLst/>
                          <a:gdLst/>
                          <a:ahLst/>
                          <a:cxnLst/>
                          <a:rect l="l" t="t" r="r" b="b"/>
                          <a:pathLst>
                            <a:path w="43180" h="334010">
                              <a:moveTo>
                                <a:pt x="42743" y="333796"/>
                              </a:moveTo>
                              <a:lnTo>
                                <a:pt x="0" y="333796"/>
                              </a:lnTo>
                              <a:lnTo>
                                <a:pt x="0" y="0"/>
                              </a:lnTo>
                              <a:lnTo>
                                <a:pt x="42743" y="0"/>
                              </a:lnTo>
                              <a:lnTo>
                                <a:pt x="42743" y="333796"/>
                              </a:lnTo>
                              <a:close/>
                            </a:path>
                          </a:pathLst>
                        </a:custGeom>
                        <a:solidFill>
                          <a:srgbClr val="F2E1C8"/>
                        </a:solidFill>
                      </wps:spPr>
                      <wps:bodyPr wrap="square" lIns="0" tIns="0" rIns="0" bIns="0" rtlCol="0">
                        <a:prstTxWarp prst="textNoShape">
                          <a:avLst/>
                        </a:prstTxWarp>
                        <a:noAutofit/>
                      </wps:bodyPr>
                    </wps:wsp>
                  </a:graphicData>
                </a:graphic>
              </wp:anchor>
            </w:drawing>
          </mc:Choice>
          <mc:Fallback>
            <w:pict>
              <v:rect style="position:absolute;margin-left:187.435043pt;margin-top:6.545624pt;width:3.365648pt;height:26.28315pt;mso-position-horizontal-relative:page;mso-position-vertical-relative:paragraph;z-index:-19644416" id="docshape57" filled="true" fillcolor="#f2e1c8" stroked="false">
                <v:fill type="solid"/>
                <w10:wrap type="none"/>
              </v:rect>
            </w:pict>
          </mc:Fallback>
        </mc:AlternateContent>
      </w:r>
      <w:r>
        <w:rPr>
          <w:color w:val="AC9C8E"/>
          <w:spacing w:val="-4"/>
          <w:w w:val="130"/>
          <w:sz w:val="9"/>
        </w:rPr>
        <w:t>-</w:t>
      </w:r>
      <w:r>
        <w:rPr>
          <w:color w:val="B8AFA8"/>
          <w:spacing w:val="-4"/>
          <w:w w:val="130"/>
          <w:sz w:val="9"/>
        </w:rPr>
        <w:t>·</w:t>
      </w:r>
      <w:r>
        <w:rPr>
          <w:color w:val="AC9C8E"/>
          <w:spacing w:val="-4"/>
          <w:w w:val="130"/>
          <w:sz w:val="9"/>
        </w:rPr>
        <w:t>1,'</w:t>
      </w:r>
      <w:r>
        <w:rPr>
          <w:color w:val="AC9C8E"/>
          <w:spacing w:val="50"/>
          <w:w w:val="130"/>
          <w:sz w:val="9"/>
        </w:rPr>
        <w:t> </w:t>
      </w:r>
      <w:r>
        <w:rPr>
          <w:color w:val="AC9C8E"/>
          <w:spacing w:val="-4"/>
          <w:w w:val="130"/>
          <w:sz w:val="9"/>
        </w:rPr>
        <w:t>..•..}.</w:t>
      </w:r>
      <w:r>
        <w:rPr>
          <w:color w:val="AC9C8E"/>
          <w:spacing w:val="-6"/>
          <w:w w:val="140"/>
          <w:sz w:val="9"/>
        </w:rPr>
        <w:t> </w:t>
      </w:r>
      <w:r>
        <w:rPr>
          <w:color w:val="8E8069"/>
          <w:spacing w:val="-4"/>
          <w:w w:val="140"/>
          <w:sz w:val="9"/>
        </w:rPr>
        <w:t>,</w:t>
      </w:r>
      <w:r>
        <w:rPr>
          <w:color w:val="AC9C8E"/>
          <w:spacing w:val="-4"/>
          <w:w w:val="140"/>
          <w:sz w:val="9"/>
        </w:rPr>
        <w:t>-</w:t>
      </w:r>
      <w:r>
        <w:rPr>
          <w:color w:val="AC9C8E"/>
          <w:spacing w:val="37"/>
          <w:w w:val="140"/>
          <w:sz w:val="9"/>
        </w:rPr>
        <w:t> </w:t>
      </w:r>
      <w:r>
        <w:rPr>
          <w:color w:val="AC9C8E"/>
          <w:spacing w:val="-5"/>
          <w:w w:val="140"/>
          <w:sz w:val="9"/>
        </w:rPr>
        <w:t>.</w:t>
      </w:r>
      <w:r>
        <w:rPr>
          <w:color w:val="B8AFA8"/>
          <w:spacing w:val="-5"/>
          <w:w w:val="140"/>
          <w:sz w:val="9"/>
        </w:rPr>
        <w:t>\</w:t>
      </w:r>
      <w:r>
        <w:rPr>
          <w:color w:val="B8AFA8"/>
          <w:sz w:val="9"/>
        </w:rPr>
        <w:tab/>
      </w:r>
      <w:r>
        <w:rPr>
          <w:color w:val="AC9C8E"/>
          <w:w w:val="140"/>
          <w:sz w:val="9"/>
        </w:rPr>
        <w:t>•</w:t>
      </w:r>
      <w:r>
        <w:rPr>
          <w:color w:val="AC9C8E"/>
          <w:spacing w:val="53"/>
          <w:w w:val="140"/>
          <w:sz w:val="9"/>
        </w:rPr>
        <w:t>  </w:t>
      </w:r>
      <w:r>
        <w:rPr>
          <w:color w:val="AC9C8E"/>
          <w:spacing w:val="-10"/>
          <w:w w:val="75"/>
          <w:sz w:val="6"/>
        </w:rPr>
        <w:t>1</w:t>
      </w:r>
    </w:p>
    <w:p>
      <w:pPr>
        <w:spacing w:line="169" w:lineRule="exact" w:before="0"/>
        <w:ind w:left="548" w:right="0" w:firstLine="0"/>
        <w:jc w:val="left"/>
        <w:rPr>
          <w:i/>
          <w:sz w:val="17"/>
        </w:rPr>
      </w:pPr>
      <w:r>
        <w:rPr>
          <w:i/>
          <w:sz w:val="17"/>
        </w:rPr>
        <mc:AlternateContent>
          <mc:Choice Requires="wps">
            <w:drawing>
              <wp:anchor distT="0" distB="0" distL="0" distR="0" allowOverlap="1" layoutInCell="1" locked="0" behindDoc="1" simplePos="0" relativeHeight="483671552">
                <wp:simplePos x="0" y="0"/>
                <wp:positionH relativeFrom="page">
                  <wp:posOffset>2160383</wp:posOffset>
                </wp:positionH>
                <wp:positionV relativeFrom="paragraph">
                  <wp:posOffset>81640</wp:posOffset>
                </wp:positionV>
                <wp:extent cx="27940" cy="19685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27940" cy="196850"/>
                        </a:xfrm>
                        <a:custGeom>
                          <a:avLst/>
                          <a:gdLst/>
                          <a:ahLst/>
                          <a:cxnLst/>
                          <a:rect l="l" t="t" r="r" b="b"/>
                          <a:pathLst>
                            <a:path w="27940" h="196850">
                              <a:moveTo>
                                <a:pt x="27478" y="196854"/>
                              </a:moveTo>
                              <a:lnTo>
                                <a:pt x="0" y="196854"/>
                              </a:lnTo>
                              <a:lnTo>
                                <a:pt x="0" y="0"/>
                              </a:lnTo>
                              <a:lnTo>
                                <a:pt x="27478" y="0"/>
                              </a:lnTo>
                              <a:lnTo>
                                <a:pt x="27478" y="196854"/>
                              </a:lnTo>
                              <a:close/>
                            </a:path>
                          </a:pathLst>
                        </a:custGeom>
                        <a:solidFill>
                          <a:srgbClr val="F2E1C8"/>
                        </a:solidFill>
                      </wps:spPr>
                      <wps:bodyPr wrap="square" lIns="0" tIns="0" rIns="0" bIns="0" rtlCol="0">
                        <a:prstTxWarp prst="textNoShape">
                          <a:avLst/>
                        </a:prstTxWarp>
                        <a:noAutofit/>
                      </wps:bodyPr>
                    </wps:wsp>
                  </a:graphicData>
                </a:graphic>
              </wp:anchor>
            </w:drawing>
          </mc:Choice>
          <mc:Fallback>
            <w:pict>
              <v:rect style="position:absolute;margin-left:170.108963pt;margin-top:6.428362pt;width:2.163631pt;height:15.500319pt;mso-position-horizontal-relative:page;mso-position-vertical-relative:paragraph;z-index:-19644928" id="docshape58" filled="true" fillcolor="#f2e1c8" stroked="false">
                <v:fill type="solid"/>
                <w10:wrap type="none"/>
              </v:rect>
            </w:pict>
          </mc:Fallback>
        </mc:AlternateContent>
      </w:r>
      <w:r>
        <w:rPr>
          <w:i/>
          <w:sz w:val="17"/>
        </w:rPr>
        <mc:AlternateContent>
          <mc:Choice Requires="wps">
            <w:drawing>
              <wp:anchor distT="0" distB="0" distL="0" distR="0" allowOverlap="1" layoutInCell="1" locked="0" behindDoc="1" simplePos="0" relativeHeight="483678720">
                <wp:simplePos x="0" y="0"/>
                <wp:positionH relativeFrom="page">
                  <wp:posOffset>2160383</wp:posOffset>
                </wp:positionH>
                <wp:positionV relativeFrom="paragraph">
                  <wp:posOffset>12698</wp:posOffset>
                </wp:positionV>
                <wp:extent cx="278765" cy="27495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78765" cy="274955"/>
                        </a:xfrm>
                        <a:prstGeom prst="rect">
                          <a:avLst/>
                        </a:prstGeom>
                      </wps:spPr>
                      <wps:txbx>
                        <w:txbxContent>
                          <w:p>
                            <w:pPr>
                              <w:spacing w:line="432" w:lineRule="exact" w:before="0"/>
                              <w:ind w:left="0" w:right="0" w:firstLine="0"/>
                              <w:jc w:val="left"/>
                              <w:rPr>
                                <w:sz w:val="39"/>
                              </w:rPr>
                            </w:pPr>
                            <w:r>
                              <w:rPr>
                                <w:color w:val="B8AFA8"/>
                                <w:w w:val="85"/>
                                <w:sz w:val="23"/>
                              </w:rPr>
                              <w:t>..</w:t>
                            </w:r>
                            <w:r>
                              <w:rPr>
                                <w:color w:val="CAC3B5"/>
                                <w:w w:val="85"/>
                                <w:sz w:val="17"/>
                                <w:shd w:fill="F2E1C8" w:color="auto" w:val="clear"/>
                              </w:rPr>
                              <w:t>---</w:t>
                            </w:r>
                            <w:r>
                              <w:rPr>
                                <w:color w:val="CAC3B5"/>
                                <w:spacing w:val="60"/>
                                <w:sz w:val="17"/>
                              </w:rPr>
                              <w:t> </w:t>
                            </w:r>
                            <w:r>
                              <w:rPr>
                                <w:color w:val="B8AFA8"/>
                                <w:spacing w:val="-28"/>
                                <w:w w:val="85"/>
                                <w:sz w:val="39"/>
                              </w:rPr>
                              <w:t>-</w:t>
                            </w:r>
                          </w:p>
                        </w:txbxContent>
                      </wps:txbx>
                      <wps:bodyPr wrap="square" lIns="0" tIns="0" rIns="0" bIns="0" rtlCol="0">
                        <a:noAutofit/>
                      </wps:bodyPr>
                    </wps:wsp>
                  </a:graphicData>
                </a:graphic>
              </wp:anchor>
            </w:drawing>
          </mc:Choice>
          <mc:Fallback>
            <w:pict>
              <v:shape style="position:absolute;margin-left:170.108902pt;margin-top:.999878pt;width:21.95pt;height:21.65pt;mso-position-horizontal-relative:page;mso-position-vertical-relative:paragraph;z-index:-19637760" type="#_x0000_t202" id="docshape59" filled="false" stroked="false">
                <v:textbox inset="0,0,0,0">
                  <w:txbxContent>
                    <w:p>
                      <w:pPr>
                        <w:spacing w:line="432" w:lineRule="exact" w:before="0"/>
                        <w:ind w:left="0" w:right="0" w:firstLine="0"/>
                        <w:jc w:val="left"/>
                        <w:rPr>
                          <w:sz w:val="39"/>
                        </w:rPr>
                      </w:pPr>
                      <w:r>
                        <w:rPr>
                          <w:color w:val="B8AFA8"/>
                          <w:w w:val="85"/>
                          <w:sz w:val="23"/>
                        </w:rPr>
                        <w:t>..</w:t>
                      </w:r>
                      <w:r>
                        <w:rPr>
                          <w:color w:val="CAC3B5"/>
                          <w:w w:val="85"/>
                          <w:sz w:val="17"/>
                          <w:shd w:fill="F2E1C8" w:color="auto" w:val="clear"/>
                        </w:rPr>
                        <w:t>---</w:t>
                      </w:r>
                      <w:r>
                        <w:rPr>
                          <w:color w:val="CAC3B5"/>
                          <w:spacing w:val="60"/>
                          <w:sz w:val="17"/>
                        </w:rPr>
                        <w:t> </w:t>
                      </w:r>
                      <w:r>
                        <w:rPr>
                          <w:color w:val="B8AFA8"/>
                          <w:spacing w:val="-28"/>
                          <w:w w:val="85"/>
                          <w:sz w:val="39"/>
                        </w:rPr>
                        <w:t>-</w:t>
                      </w:r>
                    </w:p>
                  </w:txbxContent>
                </v:textbox>
                <w10:wrap type="none"/>
              </v:shape>
            </w:pict>
          </mc:Fallback>
        </mc:AlternateContent>
      </w:r>
      <w:r>
        <w:rPr>
          <w:b/>
          <w:color w:val="B8AFA8"/>
          <w:w w:val="135"/>
          <w:sz w:val="17"/>
          <w:shd w:fill="F6EFE2" w:color="auto" w:val="clear"/>
        </w:rPr>
        <w:t>X</w:t>
      </w:r>
      <w:r>
        <w:rPr>
          <w:b/>
          <w:color w:val="AC9C8E"/>
          <w:w w:val="135"/>
          <w:sz w:val="17"/>
        </w:rPr>
        <w:t>lll.</w:t>
      </w:r>
      <w:r>
        <w:rPr>
          <w:b/>
          <w:color w:val="AC9C8E"/>
          <w:spacing w:val="77"/>
          <w:w w:val="135"/>
          <w:sz w:val="17"/>
        </w:rPr>
        <w:t> </w:t>
      </w:r>
      <w:r>
        <w:rPr>
          <w:color w:val="AC9C8E"/>
          <w:w w:val="135"/>
          <w:sz w:val="17"/>
        </w:rPr>
        <w:t>A</w:t>
      </w:r>
      <w:r>
        <w:rPr>
          <w:color w:val="B8AFA8"/>
          <w:w w:val="135"/>
          <w:sz w:val="17"/>
          <w:shd w:fill="F6EFE2" w:color="auto" w:val="clear"/>
        </w:rPr>
        <w:t>nt</w:t>
      </w:r>
      <w:r>
        <w:rPr>
          <w:color w:val="AC9C8E"/>
          <w:w w:val="135"/>
          <w:sz w:val="17"/>
        </w:rPr>
        <w:t>or.io</w:t>
      </w:r>
      <w:r>
        <w:rPr>
          <w:color w:val="AC9C8E"/>
          <w:spacing w:val="31"/>
          <w:w w:val="135"/>
          <w:sz w:val="17"/>
        </w:rPr>
        <w:t>  </w:t>
      </w:r>
      <w:r>
        <w:rPr>
          <w:i/>
          <w:color w:val="AC9C8E"/>
          <w:spacing w:val="-2"/>
          <w:w w:val="135"/>
          <w:sz w:val="17"/>
        </w:rPr>
        <w:t>yH8.+</w:t>
      </w:r>
    </w:p>
    <w:p>
      <w:pPr>
        <w:spacing w:before="62"/>
        <w:ind w:left="1631" w:right="0" w:firstLine="0"/>
        <w:jc w:val="left"/>
        <w:rPr>
          <w:sz w:val="26"/>
        </w:rPr>
      </w:pPr>
      <w:r>
        <w:rPr>
          <w:sz w:val="26"/>
        </w:rPr>
        <mc:AlternateContent>
          <mc:Choice Requires="wps">
            <w:drawing>
              <wp:anchor distT="0" distB="0" distL="0" distR="0" allowOverlap="1" layoutInCell="1" locked="0" behindDoc="0" simplePos="0" relativeHeight="15744512">
                <wp:simplePos x="0" y="0"/>
                <wp:positionH relativeFrom="page">
                  <wp:posOffset>1042787</wp:posOffset>
                </wp:positionH>
                <wp:positionV relativeFrom="paragraph">
                  <wp:posOffset>81201</wp:posOffset>
                </wp:positionV>
                <wp:extent cx="271145" cy="14605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271145" cy="146050"/>
                          <a:chExt cx="271145" cy="146050"/>
                        </a:xfrm>
                      </wpg:grpSpPr>
                      <wps:wsp>
                        <wps:cNvPr id="69" name="Graphic 69"/>
                        <wps:cNvSpPr/>
                        <wps:spPr>
                          <a:xfrm>
                            <a:off x="0" y="0"/>
                            <a:ext cx="259079" cy="146050"/>
                          </a:xfrm>
                          <a:custGeom>
                            <a:avLst/>
                            <a:gdLst/>
                            <a:ahLst/>
                            <a:cxnLst/>
                            <a:rect l="l" t="t" r="r" b="b"/>
                            <a:pathLst>
                              <a:path w="259079" h="146050">
                                <a:moveTo>
                                  <a:pt x="259057" y="145500"/>
                                </a:moveTo>
                                <a:lnTo>
                                  <a:pt x="0" y="145500"/>
                                </a:lnTo>
                                <a:lnTo>
                                  <a:pt x="0" y="0"/>
                                </a:lnTo>
                                <a:lnTo>
                                  <a:pt x="259057" y="0"/>
                                </a:lnTo>
                                <a:lnTo>
                                  <a:pt x="259057" y="145500"/>
                                </a:lnTo>
                                <a:close/>
                              </a:path>
                            </a:pathLst>
                          </a:custGeom>
                          <a:solidFill>
                            <a:srgbClr val="F6EFE2"/>
                          </a:solidFill>
                        </wps:spPr>
                        <wps:bodyPr wrap="square" lIns="0" tIns="0" rIns="0" bIns="0" rtlCol="0">
                          <a:prstTxWarp prst="textNoShape">
                            <a:avLst/>
                          </a:prstTxWarp>
                          <a:noAutofit/>
                        </wps:bodyPr>
                      </wps:wsp>
                      <wps:wsp>
                        <wps:cNvPr id="70" name="Textbox 70"/>
                        <wps:cNvSpPr txBox="1"/>
                        <wps:spPr>
                          <a:xfrm>
                            <a:off x="0" y="0"/>
                            <a:ext cx="271145" cy="146050"/>
                          </a:xfrm>
                          <a:prstGeom prst="rect">
                            <a:avLst/>
                          </a:prstGeom>
                        </wps:spPr>
                        <wps:txbx>
                          <w:txbxContent>
                            <w:p>
                              <w:pPr>
                                <w:spacing w:before="18"/>
                                <w:ind w:left="0" w:right="0" w:firstLine="0"/>
                                <w:jc w:val="left"/>
                                <w:rPr>
                                  <w:sz w:val="17"/>
                                </w:rPr>
                              </w:pPr>
                              <w:r>
                                <w:rPr>
                                  <w:color w:val="B8AFA8"/>
                                  <w:w w:val="85"/>
                                  <w:sz w:val="17"/>
                                </w:rPr>
                                <w:t>-+</w:t>
                              </w:r>
                              <w:r>
                                <w:rPr>
                                  <w:color w:val="B8AFA8"/>
                                  <w:spacing w:val="70"/>
                                  <w:sz w:val="17"/>
                                </w:rPr>
                                <w:t> </w:t>
                              </w:r>
                              <w:r>
                                <w:rPr>
                                  <w:color w:val="CAC3B5"/>
                                  <w:spacing w:val="-5"/>
                                  <w:sz w:val="17"/>
                                </w:rPr>
                                <w:t>D.</w:t>
                              </w:r>
                            </w:p>
                          </w:txbxContent>
                        </wps:txbx>
                        <wps:bodyPr wrap="square" lIns="0" tIns="0" rIns="0" bIns="0" rtlCol="0">
                          <a:noAutofit/>
                        </wps:bodyPr>
                      </wps:wsp>
                    </wpg:wgp>
                  </a:graphicData>
                </a:graphic>
              </wp:anchor>
            </w:drawing>
          </mc:Choice>
          <mc:Fallback>
            <w:pict>
              <v:group style="position:absolute;margin-left:82.109283pt;margin-top:6.393792pt;width:21.35pt;height:11.5pt;mso-position-horizontal-relative:page;mso-position-vertical-relative:paragraph;z-index:15744512" id="docshapegroup60" coordorigin="1642,128" coordsize="427,230">
                <v:rect style="position:absolute;left:1642;top:127;width:408;height:230" id="docshape61" filled="true" fillcolor="#f6efe2" stroked="false">
                  <v:fill type="solid"/>
                </v:rect>
                <v:shape style="position:absolute;left:1642;top:127;width:427;height:230" type="#_x0000_t202" id="docshape62" filled="false" stroked="false">
                  <v:textbox inset="0,0,0,0">
                    <w:txbxContent>
                      <w:p>
                        <w:pPr>
                          <w:spacing w:before="18"/>
                          <w:ind w:left="0" w:right="0" w:firstLine="0"/>
                          <w:jc w:val="left"/>
                          <w:rPr>
                            <w:sz w:val="17"/>
                          </w:rPr>
                        </w:pPr>
                        <w:r>
                          <w:rPr>
                            <w:color w:val="B8AFA8"/>
                            <w:w w:val="85"/>
                            <w:sz w:val="17"/>
                          </w:rPr>
                          <w:t>-+</w:t>
                        </w:r>
                        <w:r>
                          <w:rPr>
                            <w:color w:val="B8AFA8"/>
                            <w:spacing w:val="70"/>
                            <w:sz w:val="17"/>
                          </w:rPr>
                          <w:t> </w:t>
                        </w:r>
                        <w:r>
                          <w:rPr>
                            <w:color w:val="CAC3B5"/>
                            <w:spacing w:val="-5"/>
                            <w:sz w:val="17"/>
                          </w:rPr>
                          <w:t>D.</w:t>
                        </w:r>
                      </w:p>
                    </w:txbxContent>
                  </v:textbox>
                  <w10:wrap type="none"/>
                </v:shape>
                <w10:wrap type="none"/>
              </v:group>
            </w:pict>
          </mc:Fallback>
        </mc:AlternateContent>
      </w:r>
      <w:r>
        <w:rPr>
          <w:sz w:val="26"/>
        </w:rPr>
        <mc:AlternateContent>
          <mc:Choice Requires="wps">
            <w:drawing>
              <wp:anchor distT="0" distB="0" distL="0" distR="0" allowOverlap="1" layoutInCell="1" locked="0" behindDoc="0" simplePos="0" relativeHeight="15750144">
                <wp:simplePos x="0" y="0"/>
                <wp:positionH relativeFrom="page">
                  <wp:posOffset>1404246</wp:posOffset>
                </wp:positionH>
                <wp:positionV relativeFrom="paragraph">
                  <wp:posOffset>81201</wp:posOffset>
                </wp:positionV>
                <wp:extent cx="274955" cy="14605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74955" cy="146050"/>
                        </a:xfrm>
                        <a:prstGeom prst="rect">
                          <a:avLst/>
                        </a:prstGeom>
                        <a:solidFill>
                          <a:srgbClr val="F6EFE2"/>
                        </a:solidFill>
                      </wps:spPr>
                      <wps:txbx>
                        <w:txbxContent>
                          <w:p>
                            <w:pPr>
                              <w:spacing w:before="18"/>
                              <w:ind w:left="-1" w:right="-15" w:firstLine="0"/>
                              <w:jc w:val="left"/>
                              <w:rPr>
                                <w:color w:val="000000"/>
                                <w:sz w:val="17"/>
                              </w:rPr>
                            </w:pPr>
                            <w:r>
                              <w:rPr>
                                <w:color w:val="B8AFA8"/>
                                <w:spacing w:val="-4"/>
                                <w:w w:val="130"/>
                                <w:sz w:val="17"/>
                              </w:rPr>
                              <w:t>T,uis</w:t>
                            </w:r>
                          </w:p>
                        </w:txbxContent>
                      </wps:txbx>
                      <wps:bodyPr wrap="square" lIns="0" tIns="0" rIns="0" bIns="0" rtlCol="0">
                        <a:noAutofit/>
                      </wps:bodyPr>
                    </wps:wsp>
                  </a:graphicData>
                </a:graphic>
              </wp:anchor>
            </w:drawing>
          </mc:Choice>
          <mc:Fallback>
            <w:pict>
              <v:shape style="position:absolute;margin-left:110.570557pt;margin-top:6.393792pt;width:21.65pt;height:11.5pt;mso-position-horizontal-relative:page;mso-position-vertical-relative:paragraph;z-index:15750144" type="#_x0000_t202" id="docshape63" filled="true" fillcolor="#f6efe2" stroked="false">
                <v:textbox inset="0,0,0,0">
                  <w:txbxContent>
                    <w:p>
                      <w:pPr>
                        <w:spacing w:before="18"/>
                        <w:ind w:left="-1" w:right="-15" w:firstLine="0"/>
                        <w:jc w:val="left"/>
                        <w:rPr>
                          <w:color w:val="000000"/>
                          <w:sz w:val="17"/>
                        </w:rPr>
                      </w:pPr>
                      <w:r>
                        <w:rPr>
                          <w:color w:val="B8AFA8"/>
                          <w:spacing w:val="-4"/>
                          <w:w w:val="130"/>
                          <w:sz w:val="17"/>
                        </w:rPr>
                        <w:t>T,uis</w:t>
                      </w:r>
                    </w:p>
                  </w:txbxContent>
                </v:textbox>
                <v:fill type="solid"/>
                <w10:wrap type="none"/>
              </v:shape>
            </w:pict>
          </mc:Fallback>
        </mc:AlternateContent>
      </w:r>
      <w:r>
        <w:rPr>
          <w:color w:val="AC9C8E"/>
          <w:spacing w:val="8"/>
          <w:w w:val="125"/>
          <w:sz w:val="17"/>
        </w:rPr>
        <w:t>1telendez</w:t>
      </w:r>
      <w:r>
        <w:rPr>
          <w:color w:val="AC9C8E"/>
          <w:spacing w:val="15"/>
          <w:w w:val="125"/>
          <w:sz w:val="17"/>
        </w:rPr>
        <w:t> </w:t>
      </w:r>
      <w:r>
        <w:rPr>
          <w:color w:val="AC9C8E"/>
          <w:spacing w:val="-5"/>
          <w:w w:val="110"/>
          <w:sz w:val="26"/>
        </w:rPr>
        <w:t>.+</w:t>
      </w:r>
    </w:p>
    <w:p>
      <w:pPr>
        <w:spacing w:before="70"/>
        <w:ind w:left="722" w:right="0" w:firstLine="0"/>
        <w:jc w:val="left"/>
        <w:rPr>
          <w:sz w:val="24"/>
        </w:rPr>
      </w:pPr>
      <w:r>
        <w:rPr>
          <w:color w:val="B8AFA8"/>
          <w:w w:val="110"/>
          <w:sz w:val="17"/>
          <w:shd w:fill="F6EFE2" w:color="auto" w:val="clear"/>
        </w:rPr>
        <w:t>:J.</w:t>
      </w:r>
      <w:r>
        <w:rPr>
          <w:color w:val="B8AFA8"/>
          <w:spacing w:val="12"/>
          <w:w w:val="110"/>
          <w:sz w:val="17"/>
          <w:shd w:fill="F6EFE2" w:color="auto" w:val="clear"/>
        </w:rPr>
        <w:t> </w:t>
      </w:r>
      <w:r>
        <w:rPr>
          <w:color w:val="B8AFA8"/>
          <w:spacing w:val="59"/>
          <w:w w:val="120"/>
          <w:sz w:val="17"/>
        </w:rPr>
        <w:t>  </w:t>
      </w:r>
      <w:r>
        <w:rPr>
          <w:color w:val="B8AFA8"/>
          <w:w w:val="120"/>
          <w:sz w:val="17"/>
          <w:shd w:fill="F6EFE2" w:color="auto" w:val="clear"/>
        </w:rPr>
        <w:t>r.as</w:t>
      </w:r>
      <w:r>
        <w:rPr>
          <w:color w:val="AC9C8E"/>
          <w:w w:val="120"/>
          <w:sz w:val="17"/>
        </w:rPr>
        <w:t>pa-</w:t>
      </w:r>
      <w:r>
        <w:rPr>
          <w:color w:val="AC9C8E"/>
          <w:spacing w:val="48"/>
          <w:w w:val="120"/>
          <w:sz w:val="17"/>
        </w:rPr>
        <w:t>  </w:t>
      </w:r>
      <w:r>
        <w:rPr>
          <w:color w:val="AC9C8E"/>
          <w:w w:val="120"/>
          <w:sz w:val="17"/>
        </w:rPr>
        <w:t>Uel.endez</w:t>
      </w:r>
      <w:r>
        <w:rPr>
          <w:color w:val="AC9C8E"/>
          <w:spacing w:val="4"/>
          <w:w w:val="120"/>
          <w:sz w:val="17"/>
        </w:rPr>
        <w:t> </w:t>
      </w:r>
      <w:r>
        <w:rPr>
          <w:color w:val="AC9C8E"/>
          <w:spacing w:val="-5"/>
          <w:w w:val="110"/>
          <w:sz w:val="24"/>
        </w:rPr>
        <w:t>.+</w:t>
      </w:r>
    </w:p>
    <w:p>
      <w:pPr>
        <w:spacing w:before="136"/>
        <w:ind w:left="461" w:right="0" w:firstLine="0"/>
        <w:jc w:val="left"/>
        <w:rPr>
          <w:sz w:val="17"/>
        </w:rPr>
      </w:pPr>
      <w:r>
        <w:rPr>
          <w:color w:val="CAC3B5"/>
          <w:w w:val="115"/>
          <w:sz w:val="17"/>
          <w:shd w:fill="F2E1C8" w:color="auto" w:val="clear"/>
        </w:rPr>
        <w:t>"</w:t>
      </w:r>
      <w:r>
        <w:rPr>
          <w:color w:val="CAC3B5"/>
          <w:spacing w:val="28"/>
          <w:w w:val="135"/>
          <w:sz w:val="17"/>
        </w:rPr>
        <w:t>  </w:t>
      </w:r>
      <w:r>
        <w:rPr>
          <w:color w:val="CAC3B5"/>
          <w:w w:val="135"/>
          <w:sz w:val="17"/>
          <w:shd w:fill="F6EFE2" w:color="auto" w:val="clear"/>
        </w:rPr>
        <w:t>:J</w:t>
      </w:r>
      <w:r>
        <w:rPr>
          <w:color w:val="AC9C8E"/>
          <w:w w:val="135"/>
          <w:sz w:val="17"/>
        </w:rPr>
        <w:t>.</w:t>
      </w:r>
      <w:r>
        <w:rPr>
          <w:color w:val="AC9C8E"/>
          <w:spacing w:val="77"/>
          <w:w w:val="150"/>
          <w:sz w:val="17"/>
        </w:rPr>
        <w:t> </w:t>
      </w:r>
      <w:r>
        <w:rPr>
          <w:color w:val="B8AFA8"/>
          <w:w w:val="135"/>
          <w:sz w:val="17"/>
          <w:shd w:fill="F6EFE2" w:color="auto" w:val="clear"/>
        </w:rPr>
        <w:t>P</w:t>
      </w:r>
      <w:r>
        <w:rPr>
          <w:color w:val="AC9C8E"/>
          <w:w w:val="135"/>
          <w:sz w:val="17"/>
        </w:rPr>
        <w:t>ar</w:t>
      </w:r>
      <w:r>
        <w:rPr>
          <w:color w:val="AC9C8E"/>
          <w:spacing w:val="78"/>
          <w:w w:val="150"/>
          <w:sz w:val="17"/>
        </w:rPr>
        <w:t> </w:t>
      </w:r>
      <w:r>
        <w:rPr>
          <w:color w:val="B8AFA8"/>
          <w:w w:val="135"/>
          <w:sz w:val="17"/>
          <w:shd w:fill="F6EFE2" w:color="auto" w:val="clear"/>
        </w:rPr>
        <w:t>olo</w:t>
      </w:r>
      <w:r>
        <w:rPr>
          <w:color w:val="AC9C8E"/>
          <w:w w:val="135"/>
          <w:sz w:val="17"/>
        </w:rPr>
        <w:t>mé</w:t>
      </w:r>
      <w:r>
        <w:rPr>
          <w:color w:val="AC9C8E"/>
          <w:spacing w:val="74"/>
          <w:w w:val="135"/>
          <w:sz w:val="17"/>
        </w:rPr>
        <w:t> </w:t>
      </w:r>
      <w:r>
        <w:rPr>
          <w:color w:val="B8AFA8"/>
          <w:spacing w:val="-2"/>
          <w:w w:val="135"/>
          <w:sz w:val="17"/>
          <w:shd w:fill="F6EFE2" w:color="auto" w:val="clear"/>
        </w:rPr>
        <w:t>Apo</w:t>
      </w:r>
      <w:r>
        <w:rPr>
          <w:color w:val="AC9C8E"/>
          <w:spacing w:val="-2"/>
          <w:w w:val="135"/>
          <w:sz w:val="17"/>
        </w:rPr>
        <w:t>linario.+</w:t>
      </w:r>
    </w:p>
    <w:p>
      <w:pPr>
        <w:pStyle w:val="BodyText"/>
        <w:spacing w:before="2"/>
        <w:rPr>
          <w:sz w:val="10"/>
        </w:rPr>
      </w:pPr>
      <w:r>
        <w:rPr>
          <w:sz w:val="10"/>
        </w:rPr>
        <w:drawing>
          <wp:anchor distT="0" distB="0" distL="0" distR="0" allowOverlap="1" layoutInCell="1" locked="0" behindDoc="1" simplePos="0" relativeHeight="487597056">
            <wp:simplePos x="0" y="0"/>
            <wp:positionH relativeFrom="page">
              <wp:posOffset>1184611</wp:posOffset>
            </wp:positionH>
            <wp:positionV relativeFrom="paragraph">
              <wp:posOffset>89575</wp:posOffset>
            </wp:positionV>
            <wp:extent cx="1280729" cy="134111"/>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44" cstate="print"/>
                    <a:stretch>
                      <a:fillRect/>
                    </a:stretch>
                  </pic:blipFill>
                  <pic:spPr>
                    <a:xfrm>
                      <a:off x="0" y="0"/>
                      <a:ext cx="1280729" cy="134111"/>
                    </a:xfrm>
                    <a:prstGeom prst="rect">
                      <a:avLst/>
                    </a:prstGeom>
                  </pic:spPr>
                </pic:pic>
              </a:graphicData>
            </a:graphic>
          </wp:anchor>
        </w:drawing>
      </w:r>
    </w:p>
    <w:p>
      <w:pPr>
        <w:spacing w:before="125"/>
        <w:ind w:left="590" w:right="0" w:firstLine="0"/>
        <w:jc w:val="left"/>
        <w:rPr>
          <w:sz w:val="17"/>
        </w:rPr>
      </w:pPr>
      <w:r>
        <w:rPr>
          <w:color w:val="CAC3B5"/>
          <w:w w:val="135"/>
          <w:sz w:val="17"/>
          <w:shd w:fill="F6EFE2" w:color="auto" w:val="clear"/>
        </w:rPr>
        <w:t>..</w:t>
      </w:r>
      <w:r>
        <w:rPr>
          <w:color w:val="CAC3B5"/>
          <w:spacing w:val="-15"/>
          <w:w w:val="135"/>
          <w:sz w:val="17"/>
          <w:shd w:fill="F6EFE2" w:color="auto" w:val="clear"/>
        </w:rPr>
        <w:t> </w:t>
      </w:r>
      <w:r>
        <w:rPr>
          <w:color w:val="CAC3B5"/>
          <w:w w:val="135"/>
          <w:sz w:val="17"/>
          <w:shd w:fill="F6EFE2" w:color="auto" w:val="clear"/>
        </w:rPr>
        <w:t>).</w:t>
      </w:r>
      <w:r>
        <w:rPr>
          <w:color w:val="CAC3B5"/>
          <w:spacing w:val="59"/>
          <w:w w:val="135"/>
          <w:sz w:val="17"/>
        </w:rPr>
        <w:t> </w:t>
      </w:r>
      <w:r>
        <w:rPr>
          <w:color w:val="B8AFA8"/>
          <w:w w:val="135"/>
          <w:sz w:val="17"/>
          <w:shd w:fill="F6EFE2" w:color="auto" w:val="clear"/>
        </w:rPr>
        <w:t>i::n..,jque</w:t>
      </w:r>
      <w:r>
        <w:rPr>
          <w:color w:val="B8AFA8"/>
          <w:spacing w:val="50"/>
          <w:w w:val="135"/>
          <w:sz w:val="17"/>
        </w:rPr>
        <w:t> </w:t>
      </w:r>
      <w:r>
        <w:rPr>
          <w:color w:val="B8AFA8"/>
          <w:spacing w:val="-2"/>
          <w:w w:val="135"/>
          <w:sz w:val="17"/>
          <w:shd w:fill="F6EFE2" w:color="auto" w:val="clear"/>
        </w:rPr>
        <w:t>Arroyo</w:t>
      </w:r>
      <w:r>
        <w:rPr>
          <w:color w:val="AC9C8E"/>
          <w:spacing w:val="-2"/>
          <w:w w:val="135"/>
          <w:sz w:val="17"/>
        </w:rPr>
        <w:t>.+­</w:t>
      </w:r>
    </w:p>
    <w:p>
      <w:pPr>
        <w:spacing w:before="160"/>
        <w:ind w:left="720" w:right="0" w:firstLine="0"/>
        <w:jc w:val="left"/>
        <w:rPr>
          <w:sz w:val="17"/>
          <w:szCs w:val="17"/>
        </w:rPr>
      </w:pPr>
      <w:r>
        <w:rPr>
          <w:color w:val="CAC3B5"/>
          <w:w w:val="150"/>
          <w:sz w:val="17"/>
          <w:szCs w:val="17"/>
          <w:shd w:fill="F6EFE2" w:color="auto" w:val="clear"/>
        </w:rPr>
        <w:t>D</w:t>
      </w:r>
      <w:r>
        <w:rPr>
          <w:color w:val="CAC3B5"/>
          <w:w w:val="150"/>
          <w:sz w:val="17"/>
          <w:szCs w:val="17"/>
        </w:rPr>
        <w:t>.</w:t>
      </w:r>
      <w:r>
        <w:rPr>
          <w:color w:val="CAC3B5"/>
          <w:spacing w:val="16"/>
          <w:w w:val="150"/>
          <w:sz w:val="17"/>
          <w:szCs w:val="17"/>
        </w:rPr>
        <w:t> </w:t>
      </w:r>
      <w:r>
        <w:rPr>
          <w:color w:val="B8AFA8"/>
          <w:w w:val="150"/>
          <w:sz w:val="17"/>
          <w:szCs w:val="17"/>
          <w:shd w:fill="F6EFE2" w:color="auto" w:val="clear"/>
        </w:rPr>
        <w:t>Ju</w:t>
      </w:r>
      <w:r>
        <w:rPr>
          <w:color w:val="AC9C8E"/>
          <w:w w:val="150"/>
          <w:sz w:val="17"/>
          <w:szCs w:val="17"/>
        </w:rPr>
        <w:t>a</w:t>
      </w:r>
      <w:r>
        <w:rPr>
          <w:color w:val="B8AFA8"/>
          <w:w w:val="150"/>
          <w:sz w:val="17"/>
          <w:szCs w:val="17"/>
          <w:shd w:fill="F6EFE2" w:color="auto" w:val="clear"/>
        </w:rPr>
        <w:t>n</w:t>
      </w:r>
      <w:r>
        <w:rPr>
          <w:color w:val="B8AFA8"/>
          <w:spacing w:val="33"/>
          <w:w w:val="150"/>
          <w:sz w:val="17"/>
          <w:szCs w:val="17"/>
        </w:rPr>
        <w:t> </w:t>
      </w:r>
      <w:r>
        <w:rPr>
          <w:color w:val="B8AFA8"/>
          <w:spacing w:val="-2"/>
          <w:w w:val="150"/>
          <w:sz w:val="17"/>
          <w:szCs w:val="17"/>
          <w:shd w:fill="F6EFE2" w:color="auto" w:val="clear"/>
        </w:rPr>
        <w:t>�afias</w:t>
      </w:r>
      <w:r>
        <w:rPr>
          <w:color w:val="B8AFA8"/>
          <w:spacing w:val="-2"/>
          <w:w w:val="150"/>
          <w:sz w:val="17"/>
          <w:szCs w:val="17"/>
        </w:rPr>
        <w:t>.</w:t>
      </w:r>
      <w:r>
        <w:rPr>
          <w:color w:val="AC9C8E"/>
          <w:spacing w:val="-2"/>
          <w:w w:val="150"/>
          <w:sz w:val="17"/>
          <w:szCs w:val="17"/>
        </w:rPr>
        <w:t>•</w:t>
      </w:r>
    </w:p>
    <w:p>
      <w:pPr>
        <w:spacing w:before="156"/>
        <w:ind w:left="722" w:right="0" w:firstLine="0"/>
        <w:jc w:val="left"/>
        <w:rPr>
          <w:rFonts w:ascii="Courier New" w:hAnsi="Courier New" w:cs="Courier New" w:eastAsia="Courier New"/>
          <w:sz w:val="19"/>
          <w:szCs w:val="19"/>
        </w:rPr>
      </w:pPr>
      <w:r>
        <w:rPr>
          <w:rFonts w:ascii="Courier New" w:hAnsi="Courier New" w:cs="Courier New" w:eastAsia="Courier New"/>
          <w:sz w:val="19"/>
          <w:szCs w:val="19"/>
        </w:rPr>
        <mc:AlternateContent>
          <mc:Choice Requires="wps">
            <w:drawing>
              <wp:anchor distT="0" distB="0" distL="0" distR="0" allowOverlap="1" layoutInCell="1" locked="0" behindDoc="1" simplePos="0" relativeHeight="483673088">
                <wp:simplePos x="0" y="0"/>
                <wp:positionH relativeFrom="page">
                  <wp:posOffset>1178359</wp:posOffset>
                </wp:positionH>
                <wp:positionV relativeFrom="paragraph">
                  <wp:posOffset>76253</wp:posOffset>
                </wp:positionV>
                <wp:extent cx="487045" cy="373380"/>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487045" cy="373380"/>
                          <a:chExt cx="487045" cy="373380"/>
                        </a:xfrm>
                      </wpg:grpSpPr>
                      <wps:wsp>
                        <wps:cNvPr id="74" name="Graphic 74"/>
                        <wps:cNvSpPr/>
                        <wps:spPr>
                          <a:xfrm>
                            <a:off x="-2" y="2"/>
                            <a:ext cx="487045" cy="373380"/>
                          </a:xfrm>
                          <a:custGeom>
                            <a:avLst/>
                            <a:gdLst/>
                            <a:ahLst/>
                            <a:cxnLst/>
                            <a:rect l="l" t="t" r="r" b="b"/>
                            <a:pathLst>
                              <a:path w="487045" h="373380">
                                <a:moveTo>
                                  <a:pt x="231876" y="227660"/>
                                </a:moveTo>
                                <a:lnTo>
                                  <a:pt x="207454" y="227660"/>
                                </a:lnTo>
                                <a:lnTo>
                                  <a:pt x="207454" y="373151"/>
                                </a:lnTo>
                                <a:lnTo>
                                  <a:pt x="231876" y="373151"/>
                                </a:lnTo>
                                <a:lnTo>
                                  <a:pt x="231876" y="227660"/>
                                </a:lnTo>
                                <a:close/>
                              </a:path>
                              <a:path w="487045" h="373380">
                                <a:moveTo>
                                  <a:pt x="486778" y="0"/>
                                </a:moveTo>
                                <a:lnTo>
                                  <a:pt x="0" y="0"/>
                                </a:lnTo>
                                <a:lnTo>
                                  <a:pt x="0" y="205447"/>
                                </a:lnTo>
                                <a:lnTo>
                                  <a:pt x="486778" y="205447"/>
                                </a:lnTo>
                                <a:lnTo>
                                  <a:pt x="486778" y="0"/>
                                </a:lnTo>
                                <a:close/>
                              </a:path>
                            </a:pathLst>
                          </a:custGeom>
                          <a:solidFill>
                            <a:srgbClr val="F6EFE2"/>
                          </a:solidFill>
                        </wps:spPr>
                        <wps:bodyPr wrap="square" lIns="0" tIns="0" rIns="0" bIns="0" rtlCol="0">
                          <a:prstTxWarp prst="textNoShape">
                            <a:avLst/>
                          </a:prstTxWarp>
                          <a:noAutofit/>
                        </wps:bodyPr>
                      </wps:wsp>
                      <wps:wsp>
                        <wps:cNvPr id="75" name="Graphic 75"/>
                        <wps:cNvSpPr/>
                        <wps:spPr>
                          <a:xfrm>
                            <a:off x="242197" y="227652"/>
                            <a:ext cx="12700" cy="146050"/>
                          </a:xfrm>
                          <a:custGeom>
                            <a:avLst/>
                            <a:gdLst/>
                            <a:ahLst/>
                            <a:cxnLst/>
                            <a:rect l="l" t="t" r="r" b="b"/>
                            <a:pathLst>
                              <a:path w="12700" h="146050">
                                <a:moveTo>
                                  <a:pt x="12212" y="145500"/>
                                </a:moveTo>
                                <a:lnTo>
                                  <a:pt x="0" y="145500"/>
                                </a:lnTo>
                                <a:lnTo>
                                  <a:pt x="0" y="0"/>
                                </a:lnTo>
                                <a:lnTo>
                                  <a:pt x="12212" y="0"/>
                                </a:lnTo>
                                <a:lnTo>
                                  <a:pt x="12212" y="145500"/>
                                </a:lnTo>
                                <a:close/>
                              </a:path>
                            </a:pathLst>
                          </a:custGeom>
                          <a:solidFill>
                            <a:srgbClr val="F2E1C8"/>
                          </a:solidFill>
                        </wps:spPr>
                        <wps:bodyPr wrap="square" lIns="0" tIns="0" rIns="0" bIns="0" rtlCol="0">
                          <a:prstTxWarp prst="textNoShape">
                            <a:avLst/>
                          </a:prstTxWarp>
                          <a:noAutofit/>
                        </wps:bodyPr>
                      </wps:wsp>
                    </wpg:wgp>
                  </a:graphicData>
                </a:graphic>
              </wp:anchor>
            </w:drawing>
          </mc:Choice>
          <mc:Fallback>
            <w:pict>
              <v:group style="position:absolute;margin-left:92.784203pt;margin-top:6.004227pt;width:38.35pt;height:29.4pt;mso-position-horizontal-relative:page;mso-position-vertical-relative:paragraph;z-index:-19643392" id="docshapegroup64" coordorigin="1856,120" coordsize="767,588">
                <v:shape style="position:absolute;left:1855;top:120;width:767;height:588" id="docshape65" coordorigin="1856,120" coordsize="767,588" path="m2221,479l2182,479,2182,708,2221,708,2221,479xm2622,120l1856,120,1856,444,2622,444,2622,120xe" filled="true" fillcolor="#f6efe2" stroked="false">
                  <v:path arrowok="t"/>
                  <v:fill type="solid"/>
                </v:shape>
                <v:rect style="position:absolute;left:2237;top:478;width:20;height:230" id="docshape66" filled="true" fillcolor="#f2e1c8" stroked="false">
                  <v:fill type="solid"/>
                </v:rect>
                <w10:wrap type="none"/>
              </v:group>
            </w:pict>
          </mc:Fallback>
        </mc:AlternateContent>
      </w:r>
      <w:r>
        <w:rPr>
          <w:rFonts w:ascii="Courier New" w:hAnsi="Courier New" w:cs="Courier New" w:eastAsia="Courier New"/>
          <w:sz w:val="19"/>
          <w:szCs w:val="19"/>
        </w:rPr>
        <mc:AlternateContent>
          <mc:Choice Requires="wps">
            <w:drawing>
              <wp:anchor distT="0" distB="0" distL="0" distR="0" allowOverlap="1" layoutInCell="1" locked="0" behindDoc="1" simplePos="0" relativeHeight="483673600">
                <wp:simplePos x="0" y="0"/>
                <wp:positionH relativeFrom="page">
                  <wp:posOffset>1761483</wp:posOffset>
                </wp:positionH>
                <wp:positionV relativeFrom="paragraph">
                  <wp:posOffset>76253</wp:posOffset>
                </wp:positionV>
                <wp:extent cx="194310" cy="20574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194310" cy="205740"/>
                        </a:xfrm>
                        <a:custGeom>
                          <a:avLst/>
                          <a:gdLst/>
                          <a:ahLst/>
                          <a:cxnLst/>
                          <a:rect l="l" t="t" r="r" b="b"/>
                          <a:pathLst>
                            <a:path w="194310" h="205740">
                              <a:moveTo>
                                <a:pt x="194037" y="205440"/>
                              </a:moveTo>
                              <a:lnTo>
                                <a:pt x="0" y="205440"/>
                              </a:lnTo>
                              <a:lnTo>
                                <a:pt x="0" y="0"/>
                              </a:lnTo>
                              <a:lnTo>
                                <a:pt x="194037" y="0"/>
                              </a:lnTo>
                              <a:lnTo>
                                <a:pt x="194037" y="205440"/>
                              </a:lnTo>
                              <a:close/>
                            </a:path>
                          </a:pathLst>
                        </a:custGeom>
                        <a:solidFill>
                          <a:srgbClr val="F6EFE2"/>
                        </a:solidFill>
                      </wps:spPr>
                      <wps:bodyPr wrap="square" lIns="0" tIns="0" rIns="0" bIns="0" rtlCol="0">
                        <a:prstTxWarp prst="textNoShape">
                          <a:avLst/>
                        </a:prstTxWarp>
                        <a:noAutofit/>
                      </wps:bodyPr>
                    </wps:wsp>
                  </a:graphicData>
                </a:graphic>
              </wp:anchor>
            </w:drawing>
          </mc:Choice>
          <mc:Fallback>
            <w:pict>
              <v:rect style="position:absolute;margin-left:138.699463pt;margin-top:6.004227pt;width:15.27851pt;height:16.176443pt;mso-position-horizontal-relative:page;mso-position-vertical-relative:paragraph;z-index:-19642880" id="docshape67" filled="true" fillcolor="#f6efe2" stroked="false">
                <v:fill type="solid"/>
                <w10:wrap type="none"/>
              </v:rect>
            </w:pict>
          </mc:Fallback>
        </mc:AlternateContent>
      </w:r>
      <w:r>
        <w:rPr>
          <w:rFonts w:ascii="Courier New" w:hAnsi="Courier New" w:cs="Courier New" w:eastAsia="Courier New"/>
          <w:sz w:val="19"/>
          <w:szCs w:val="19"/>
        </w:rPr>
        <mc:AlternateContent>
          <mc:Choice Requires="wps">
            <w:drawing>
              <wp:anchor distT="0" distB="0" distL="0" distR="0" allowOverlap="1" layoutInCell="1" locked="0" behindDoc="1" simplePos="0" relativeHeight="483674112">
                <wp:simplePos x="0" y="0"/>
                <wp:positionH relativeFrom="page">
                  <wp:posOffset>2041032</wp:posOffset>
                </wp:positionH>
                <wp:positionV relativeFrom="paragraph">
                  <wp:posOffset>76253</wp:posOffset>
                </wp:positionV>
                <wp:extent cx="274955" cy="20574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274955" cy="205740"/>
                          <a:chExt cx="274955" cy="205740"/>
                        </a:xfrm>
                      </wpg:grpSpPr>
                      <wps:wsp>
                        <wps:cNvPr id="78" name="Graphic 78"/>
                        <wps:cNvSpPr/>
                        <wps:spPr>
                          <a:xfrm>
                            <a:off x="0" y="0"/>
                            <a:ext cx="67310" cy="205740"/>
                          </a:xfrm>
                          <a:custGeom>
                            <a:avLst/>
                            <a:gdLst/>
                            <a:ahLst/>
                            <a:cxnLst/>
                            <a:rect l="l" t="t" r="r" b="b"/>
                            <a:pathLst>
                              <a:path w="67310" h="205740">
                                <a:moveTo>
                                  <a:pt x="67168" y="205440"/>
                                </a:moveTo>
                                <a:lnTo>
                                  <a:pt x="0" y="205440"/>
                                </a:lnTo>
                                <a:lnTo>
                                  <a:pt x="0" y="0"/>
                                </a:lnTo>
                                <a:lnTo>
                                  <a:pt x="67168" y="0"/>
                                </a:lnTo>
                                <a:lnTo>
                                  <a:pt x="67168" y="205440"/>
                                </a:lnTo>
                                <a:close/>
                              </a:path>
                            </a:pathLst>
                          </a:custGeom>
                          <a:solidFill>
                            <a:srgbClr val="F2E1C8"/>
                          </a:solidFill>
                        </wps:spPr>
                        <wps:bodyPr wrap="square" lIns="0" tIns="0" rIns="0" bIns="0" rtlCol="0">
                          <a:prstTxWarp prst="textNoShape">
                            <a:avLst/>
                          </a:prstTxWarp>
                          <a:noAutofit/>
                        </wps:bodyPr>
                      </wps:wsp>
                      <wps:wsp>
                        <wps:cNvPr id="79" name="Graphic 79"/>
                        <wps:cNvSpPr/>
                        <wps:spPr>
                          <a:xfrm>
                            <a:off x="73157" y="0"/>
                            <a:ext cx="201295" cy="205740"/>
                          </a:xfrm>
                          <a:custGeom>
                            <a:avLst/>
                            <a:gdLst/>
                            <a:ahLst/>
                            <a:cxnLst/>
                            <a:rect l="l" t="t" r="r" b="b"/>
                            <a:pathLst>
                              <a:path w="201295" h="205740">
                                <a:moveTo>
                                  <a:pt x="201270" y="205440"/>
                                </a:moveTo>
                                <a:lnTo>
                                  <a:pt x="0" y="205440"/>
                                </a:lnTo>
                                <a:lnTo>
                                  <a:pt x="0" y="0"/>
                                </a:lnTo>
                                <a:lnTo>
                                  <a:pt x="201270" y="0"/>
                                </a:lnTo>
                                <a:lnTo>
                                  <a:pt x="201270" y="205440"/>
                                </a:lnTo>
                                <a:close/>
                              </a:path>
                            </a:pathLst>
                          </a:custGeom>
                          <a:solidFill>
                            <a:srgbClr val="F6EFE2"/>
                          </a:solidFill>
                        </wps:spPr>
                        <wps:bodyPr wrap="square" lIns="0" tIns="0" rIns="0" bIns="0" rtlCol="0">
                          <a:prstTxWarp prst="textNoShape">
                            <a:avLst/>
                          </a:prstTxWarp>
                          <a:noAutofit/>
                        </wps:bodyPr>
                      </wps:wsp>
                    </wpg:wgp>
                  </a:graphicData>
                </a:graphic>
              </wp:anchor>
            </w:drawing>
          </mc:Choice>
          <mc:Fallback>
            <w:pict>
              <v:group style="position:absolute;margin-left:160.711197pt;margin-top:6.004227pt;width:21.65pt;height:16.2pt;mso-position-horizontal-relative:page;mso-position-vertical-relative:paragraph;z-index:-19642368" id="docshapegroup68" coordorigin="3214,120" coordsize="433,324">
                <v:rect style="position:absolute;left:3214;top:120;width:106;height:324" id="docshape69" filled="true" fillcolor="#f2e1c8" stroked="false">
                  <v:fill type="solid"/>
                </v:rect>
                <v:rect style="position:absolute;left:3329;top:120;width:317;height:324" id="docshape70" filled="true" fillcolor="#f6efe2" stroked="false">
                  <v:fill type="solid"/>
                </v:rect>
                <w10:wrap type="none"/>
              </v:group>
            </w:pict>
          </mc:Fallback>
        </mc:AlternateContent>
      </w:r>
      <w:r>
        <w:rPr>
          <w:rFonts w:ascii="Courier New" w:hAnsi="Courier New" w:cs="Courier New" w:eastAsia="Courier New"/>
          <w:color w:val="CAC3B5"/>
          <w:sz w:val="19"/>
          <w:szCs w:val="19"/>
        </w:rPr>
        <w:t>D.</w:t>
      </w:r>
      <w:r>
        <w:rPr>
          <w:rFonts w:ascii="Courier New" w:hAnsi="Courier New" w:cs="Courier New" w:eastAsia="Courier New"/>
          <w:color w:val="CAC3B5"/>
          <w:spacing w:val="4"/>
          <w:sz w:val="19"/>
          <w:szCs w:val="19"/>
        </w:rPr>
        <w:t> </w:t>
      </w:r>
      <w:r>
        <w:rPr>
          <w:rFonts w:ascii="Courier New" w:hAnsi="Courier New" w:cs="Courier New" w:eastAsia="Courier New"/>
          <w:color w:val="B8AFA8"/>
          <w:sz w:val="19"/>
          <w:szCs w:val="19"/>
        </w:rPr>
        <w:t>�ede</w:t>
      </w:r>
      <w:r>
        <w:rPr>
          <w:rFonts w:ascii="Courier New" w:hAnsi="Courier New" w:cs="Courier New" w:eastAsia="Courier New"/>
          <w:color w:val="AC9C8E"/>
          <w:sz w:val="19"/>
          <w:szCs w:val="19"/>
        </w:rPr>
        <w:t>r</w:t>
      </w:r>
      <w:r>
        <w:rPr>
          <w:rFonts w:ascii="Courier New" w:hAnsi="Courier New" w:cs="Courier New" w:eastAsia="Courier New"/>
          <w:color w:val="B8AFA8"/>
          <w:sz w:val="19"/>
          <w:szCs w:val="19"/>
        </w:rPr>
        <w:t>ico</w:t>
      </w:r>
      <w:r>
        <w:rPr>
          <w:rFonts w:ascii="Courier New" w:hAnsi="Courier New" w:cs="Courier New" w:eastAsia="Courier New"/>
          <w:color w:val="B8AFA8"/>
          <w:spacing w:val="-19"/>
          <w:sz w:val="19"/>
          <w:szCs w:val="19"/>
        </w:rPr>
        <w:t> </w:t>
      </w:r>
      <w:r>
        <w:rPr>
          <w:rFonts w:ascii="Courier New" w:hAnsi="Courier New" w:cs="Courier New" w:eastAsia="Courier New"/>
          <w:color w:val="B8AFA8"/>
          <w:spacing w:val="-2"/>
          <w:sz w:val="19"/>
          <w:szCs w:val="19"/>
        </w:rPr>
        <w:t>Lean</w:t>
      </w:r>
      <w:r>
        <w:rPr>
          <w:rFonts w:ascii="Courier New" w:hAnsi="Courier New" w:cs="Courier New" w:eastAsia="Courier New"/>
          <w:color w:val="AC9C8E"/>
          <w:spacing w:val="-2"/>
          <w:sz w:val="19"/>
          <w:szCs w:val="19"/>
        </w:rPr>
        <w:t>.+</w:t>
      </w:r>
    </w:p>
    <w:p>
      <w:pPr>
        <w:spacing w:before="125"/>
        <w:ind w:left="458" w:right="0" w:firstLine="0"/>
        <w:jc w:val="left"/>
        <w:rPr>
          <w:sz w:val="17"/>
        </w:rPr>
      </w:pPr>
      <w:r>
        <w:rPr>
          <w:sz w:val="17"/>
        </w:rPr>
        <mc:AlternateContent>
          <mc:Choice Requires="wps">
            <w:drawing>
              <wp:anchor distT="0" distB="0" distL="0" distR="0" allowOverlap="1" layoutInCell="1" locked="0" behindDoc="1" simplePos="0" relativeHeight="483674624">
                <wp:simplePos x="0" y="0"/>
                <wp:positionH relativeFrom="page">
                  <wp:posOffset>1383332</wp:posOffset>
                </wp:positionH>
                <wp:positionV relativeFrom="paragraph">
                  <wp:posOffset>504574</wp:posOffset>
                </wp:positionV>
                <wp:extent cx="18415" cy="14605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18415" cy="146050"/>
                        </a:xfrm>
                        <a:custGeom>
                          <a:avLst/>
                          <a:gdLst/>
                          <a:ahLst/>
                          <a:cxnLst/>
                          <a:rect l="l" t="t" r="r" b="b"/>
                          <a:pathLst>
                            <a:path w="18415" h="146050">
                              <a:moveTo>
                                <a:pt x="18318" y="145500"/>
                              </a:moveTo>
                              <a:lnTo>
                                <a:pt x="0" y="145500"/>
                              </a:lnTo>
                              <a:lnTo>
                                <a:pt x="0" y="0"/>
                              </a:lnTo>
                              <a:lnTo>
                                <a:pt x="18318" y="0"/>
                              </a:lnTo>
                              <a:lnTo>
                                <a:pt x="18318" y="145500"/>
                              </a:lnTo>
                              <a:close/>
                            </a:path>
                          </a:pathLst>
                        </a:custGeom>
                        <a:solidFill>
                          <a:srgbClr val="F6EFE2"/>
                        </a:solidFill>
                      </wps:spPr>
                      <wps:bodyPr wrap="square" lIns="0" tIns="0" rIns="0" bIns="0" rtlCol="0">
                        <a:prstTxWarp prst="textNoShape">
                          <a:avLst/>
                        </a:prstTxWarp>
                        <a:noAutofit/>
                      </wps:bodyPr>
                    </wps:wsp>
                  </a:graphicData>
                </a:graphic>
              </wp:anchor>
            </w:drawing>
          </mc:Choice>
          <mc:Fallback>
            <w:pict>
              <v:rect style="position:absolute;margin-left:108.92379pt;margin-top:39.730305pt;width:1.442421pt;height:11.456762pt;mso-position-horizontal-relative:page;mso-position-vertical-relative:paragraph;z-index:-19641856" id="docshape71" filled="true" fillcolor="#f6efe2" stroked="false">
                <v:fill type="solid"/>
                <w10:wrap type="none"/>
              </v:rect>
            </w:pict>
          </mc:Fallback>
        </mc:AlternateContent>
      </w:r>
      <w:r>
        <w:rPr>
          <w:sz w:val="17"/>
        </w:rPr>
        <mc:AlternateContent>
          <mc:Choice Requires="wps">
            <w:drawing>
              <wp:anchor distT="0" distB="0" distL="0" distR="0" allowOverlap="1" layoutInCell="1" locked="0" behindDoc="1" simplePos="0" relativeHeight="483675136">
                <wp:simplePos x="0" y="0"/>
                <wp:positionH relativeFrom="page">
                  <wp:posOffset>1929395</wp:posOffset>
                </wp:positionH>
                <wp:positionV relativeFrom="paragraph">
                  <wp:posOffset>537621</wp:posOffset>
                </wp:positionV>
                <wp:extent cx="15875" cy="10287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15875" cy="102870"/>
                        </a:xfrm>
                        <a:custGeom>
                          <a:avLst/>
                          <a:gdLst/>
                          <a:ahLst/>
                          <a:cxnLst/>
                          <a:rect l="l" t="t" r="r" b="b"/>
                          <a:pathLst>
                            <a:path w="15875" h="102870">
                              <a:moveTo>
                                <a:pt x="15265" y="102706"/>
                              </a:moveTo>
                              <a:lnTo>
                                <a:pt x="0" y="102706"/>
                              </a:lnTo>
                              <a:lnTo>
                                <a:pt x="0" y="0"/>
                              </a:lnTo>
                              <a:lnTo>
                                <a:pt x="15265" y="0"/>
                              </a:lnTo>
                              <a:lnTo>
                                <a:pt x="15265" y="102706"/>
                              </a:lnTo>
                              <a:close/>
                            </a:path>
                          </a:pathLst>
                        </a:custGeom>
                        <a:solidFill>
                          <a:srgbClr val="F2E1C8"/>
                        </a:solidFill>
                      </wps:spPr>
                      <wps:bodyPr wrap="square" lIns="0" tIns="0" rIns="0" bIns="0" rtlCol="0">
                        <a:prstTxWarp prst="textNoShape">
                          <a:avLst/>
                        </a:prstTxWarp>
                        <a:noAutofit/>
                      </wps:bodyPr>
                    </wps:wsp>
                  </a:graphicData>
                </a:graphic>
              </wp:anchor>
            </w:drawing>
          </mc:Choice>
          <mc:Fallback>
            <w:pict>
              <v:rect style="position:absolute;margin-left:151.920944pt;margin-top:42.332413pt;width:1.202017pt;height:8.087124pt;mso-position-horizontal-relative:page;mso-position-vertical-relative:paragraph;z-index:-19641344" id="docshape72" filled="true" fillcolor="#f2e1c8" stroked="false">
                <v:fill type="solid"/>
                <w10:wrap type="none"/>
              </v:rect>
            </w:pict>
          </mc:Fallback>
        </mc:AlternateContent>
      </w:r>
      <w:r>
        <w:rPr>
          <w:i/>
          <w:color w:val="CAC3B5"/>
          <w:sz w:val="15"/>
          <w:shd w:fill="F6EFE2" w:color="auto" w:val="clear"/>
        </w:rPr>
        <w:t>.J</w:t>
      </w:r>
      <w:r>
        <w:rPr>
          <w:i/>
          <w:color w:val="CAC3B5"/>
          <w:sz w:val="15"/>
        </w:rPr>
        <w:t>.</w:t>
      </w:r>
      <w:r>
        <w:rPr>
          <w:i/>
          <w:color w:val="CAC3B5"/>
          <w:spacing w:val="32"/>
          <w:sz w:val="15"/>
        </w:rPr>
        <w:t>  </w:t>
      </w:r>
      <w:r>
        <w:rPr>
          <w:color w:val="CAC3B5"/>
          <w:sz w:val="17"/>
          <w:shd w:fill="F6EFE2" w:color="auto" w:val="clear"/>
        </w:rPr>
        <w:t>D.</w:t>
      </w:r>
      <w:r>
        <w:rPr>
          <w:color w:val="CAC3B5"/>
          <w:spacing w:val="-10"/>
          <w:sz w:val="17"/>
          <w:shd w:fill="F6EFE2" w:color="auto" w:val="clear"/>
        </w:rPr>
        <w:t> </w:t>
      </w:r>
      <w:r>
        <w:rPr>
          <w:color w:val="CAC3B5"/>
          <w:spacing w:val="69"/>
          <w:w w:val="150"/>
          <w:sz w:val="17"/>
        </w:rPr>
        <w:t> </w:t>
      </w:r>
      <w:r>
        <w:rPr>
          <w:color w:val="B8AFA8"/>
          <w:w w:val="115"/>
          <w:sz w:val="17"/>
        </w:rPr>
        <w:t>l.</w:t>
      </w:r>
      <w:r>
        <w:rPr>
          <w:color w:val="AC9C8E"/>
          <w:w w:val="115"/>
          <w:sz w:val="17"/>
        </w:rPr>
        <w:t>!j</w:t>
      </w:r>
      <w:r>
        <w:rPr>
          <w:color w:val="CAC3B5"/>
          <w:w w:val="115"/>
          <w:sz w:val="17"/>
          <w:shd w:fill="F6EFE2" w:color="auto" w:val="clear"/>
        </w:rPr>
        <w:t>g1Je'</w:t>
      </w:r>
      <w:r>
        <w:rPr>
          <w:color w:val="CAC3B5"/>
          <w:spacing w:val="18"/>
          <w:w w:val="150"/>
          <w:sz w:val="17"/>
        </w:rPr>
        <w:t>  </w:t>
      </w:r>
      <w:r>
        <w:rPr>
          <w:color w:val="B8AFA8"/>
          <w:spacing w:val="-2"/>
          <w:w w:val="150"/>
          <w:sz w:val="17"/>
          <w:shd w:fill="F6EFE2" w:color="auto" w:val="clear"/>
        </w:rPr>
        <w:t>Palillo..</w:t>
      </w:r>
    </w:p>
    <w:p>
      <w:pPr>
        <w:pStyle w:val="BodyText"/>
        <w:spacing w:before="4"/>
        <w:rPr>
          <w:sz w:val="14"/>
        </w:rPr>
      </w:pPr>
      <w:r>
        <w:rPr>
          <w:sz w:val="14"/>
        </w:rPr>
        <w:drawing>
          <wp:anchor distT="0" distB="0" distL="0" distR="0" allowOverlap="1" layoutInCell="1" locked="0" behindDoc="1" simplePos="0" relativeHeight="487597568">
            <wp:simplePos x="0" y="0"/>
            <wp:positionH relativeFrom="page">
              <wp:posOffset>1172399</wp:posOffset>
            </wp:positionH>
            <wp:positionV relativeFrom="paragraph">
              <wp:posOffset>120459</wp:posOffset>
            </wp:positionV>
            <wp:extent cx="1341716" cy="85344"/>
            <wp:effectExtent l="0" t="0" r="0" b="0"/>
            <wp:wrapTopAndBottom/>
            <wp:docPr id="82" name="Image 82"/>
            <wp:cNvGraphicFramePr>
              <a:graphicFrameLocks/>
            </wp:cNvGraphicFramePr>
            <a:graphic>
              <a:graphicData uri="http://schemas.openxmlformats.org/drawingml/2006/picture">
                <pic:pic>
                  <pic:nvPicPr>
                    <pic:cNvPr id="82" name="Image 82"/>
                    <pic:cNvPicPr/>
                  </pic:nvPicPr>
                  <pic:blipFill>
                    <a:blip r:embed="rId45" cstate="print"/>
                    <a:stretch>
                      <a:fillRect/>
                    </a:stretch>
                  </pic:blipFill>
                  <pic:spPr>
                    <a:xfrm>
                      <a:off x="0" y="0"/>
                      <a:ext cx="1341716" cy="85344"/>
                    </a:xfrm>
                    <a:prstGeom prst="rect">
                      <a:avLst/>
                    </a:prstGeom>
                  </pic:spPr>
                </pic:pic>
              </a:graphicData>
            </a:graphic>
          </wp:anchor>
        </w:drawing>
      </w:r>
    </w:p>
    <w:p>
      <w:pPr>
        <w:tabs>
          <w:tab w:pos="2483" w:val="left" w:leader="none"/>
        </w:tabs>
        <w:spacing w:before="168"/>
        <w:ind w:left="701" w:right="0" w:firstLine="0"/>
        <w:jc w:val="left"/>
        <w:rPr>
          <w:b/>
          <w:bCs/>
          <w:sz w:val="17"/>
          <w:szCs w:val="17"/>
        </w:rPr>
      </w:pPr>
      <w:r>
        <w:rPr>
          <w:color w:val="CAC3B5"/>
          <w:w w:val="145"/>
          <w:sz w:val="17"/>
          <w:szCs w:val="17"/>
          <w:shd w:fill="F2E1C8" w:color="auto" w:val="clear"/>
        </w:rPr>
        <w:t>.J</w:t>
      </w:r>
      <w:r>
        <w:rPr>
          <w:color w:val="CAC3B5"/>
          <w:w w:val="145"/>
          <w:sz w:val="17"/>
          <w:szCs w:val="17"/>
        </w:rPr>
        <w:t>.</w:t>
      </w:r>
      <w:r>
        <w:rPr>
          <w:color w:val="CAC3B5"/>
          <w:spacing w:val="18"/>
          <w:w w:val="145"/>
          <w:sz w:val="17"/>
          <w:szCs w:val="17"/>
        </w:rPr>
        <w:t> </w:t>
      </w:r>
      <w:r>
        <w:rPr>
          <w:color w:val="CAC3B5"/>
          <w:w w:val="145"/>
          <w:sz w:val="17"/>
          <w:szCs w:val="17"/>
        </w:rPr>
        <w:t>,</w:t>
      </w:r>
      <w:r>
        <w:rPr>
          <w:color w:val="CAC3B5"/>
          <w:spacing w:val="-15"/>
          <w:w w:val="145"/>
          <w:sz w:val="17"/>
          <w:szCs w:val="17"/>
        </w:rPr>
        <w:t> </w:t>
      </w:r>
      <w:r>
        <w:rPr>
          <w:color w:val="CAC3B5"/>
          <w:w w:val="115"/>
          <w:sz w:val="12"/>
          <w:szCs w:val="12"/>
          <w:shd w:fill="F6EFE2" w:color="auto" w:val="clear"/>
        </w:rPr>
        <w:t>OlH�</w:t>
      </w:r>
      <w:r>
        <w:rPr>
          <w:color w:val="CAC3B5"/>
          <w:spacing w:val="74"/>
          <w:w w:val="150"/>
          <w:sz w:val="12"/>
          <w:szCs w:val="12"/>
        </w:rPr>
        <w:t> </w:t>
      </w:r>
      <w:r>
        <w:rPr>
          <w:color w:val="CAC3B5"/>
          <w:w w:val="115"/>
          <w:sz w:val="17"/>
          <w:szCs w:val="17"/>
          <w:shd w:fill="F6EFE2" w:color="auto" w:val="clear"/>
        </w:rPr>
        <w:t>S</w:t>
      </w:r>
      <w:r>
        <w:rPr>
          <w:color w:val="CAC3B5"/>
          <w:spacing w:val="70"/>
          <w:w w:val="115"/>
          <w:sz w:val="17"/>
          <w:szCs w:val="17"/>
        </w:rPr>
        <w:t> </w:t>
      </w:r>
      <w:r>
        <w:rPr>
          <w:color w:val="AC9C8E"/>
          <w:w w:val="115"/>
          <w:sz w:val="12"/>
          <w:szCs w:val="12"/>
        </w:rPr>
        <w:t>1</w:t>
      </w:r>
      <w:r>
        <w:rPr>
          <w:color w:val="CAC3B5"/>
          <w:w w:val="115"/>
          <w:sz w:val="12"/>
          <w:szCs w:val="12"/>
        </w:rPr>
        <w:t>,</w:t>
      </w:r>
      <w:r>
        <w:rPr>
          <w:color w:val="CAC3B5"/>
          <w:w w:val="115"/>
          <w:sz w:val="12"/>
          <w:szCs w:val="12"/>
          <w:shd w:fill="F6EFE2" w:color="auto" w:val="clear"/>
        </w:rPr>
        <w:t>1Cr.</w:t>
      </w:r>
      <w:r>
        <w:rPr>
          <w:color w:val="CAC3B5"/>
          <w:spacing w:val="35"/>
          <w:w w:val="115"/>
          <w:sz w:val="12"/>
          <w:szCs w:val="12"/>
          <w:shd w:fill="F6EFE2" w:color="auto" w:val="clear"/>
        </w:rPr>
        <w:t> </w:t>
      </w:r>
      <w:r>
        <w:rPr>
          <w:color w:val="B8AFA8"/>
          <w:spacing w:val="-10"/>
          <w:w w:val="115"/>
          <w:sz w:val="12"/>
          <w:szCs w:val="12"/>
        </w:rPr>
        <w:t>.</w:t>
      </w:r>
      <w:r>
        <w:rPr>
          <w:color w:val="B8AFA8"/>
          <w:sz w:val="12"/>
          <w:szCs w:val="12"/>
        </w:rPr>
        <w:tab/>
      </w:r>
      <w:r>
        <w:rPr>
          <w:b/>
          <w:bCs/>
          <w:color w:val="AC9C8E"/>
          <w:w w:val="70"/>
          <w:sz w:val="17"/>
          <w:szCs w:val="17"/>
        </w:rPr>
        <w:t>-</w:t>
      </w:r>
      <w:r>
        <w:rPr>
          <w:b/>
          <w:bCs/>
          <w:color w:val="AC9C8E"/>
          <w:spacing w:val="-5"/>
          <w:sz w:val="17"/>
          <w:szCs w:val="17"/>
        </w:rPr>
        <w:t>J-</w:t>
      </w:r>
    </w:p>
    <w:p>
      <w:pPr>
        <w:pStyle w:val="BodyText"/>
        <w:spacing w:before="1"/>
        <w:rPr>
          <w:b/>
          <w:sz w:val="13"/>
        </w:rPr>
      </w:pPr>
      <w:r>
        <w:rPr>
          <w:b/>
          <w:sz w:val="13"/>
        </w:rPr>
        <w:drawing>
          <wp:anchor distT="0" distB="0" distL="0" distR="0" allowOverlap="1" layoutInCell="1" locked="0" behindDoc="1" simplePos="0" relativeHeight="487598080">
            <wp:simplePos x="0" y="0"/>
            <wp:positionH relativeFrom="page">
              <wp:posOffset>1160186</wp:posOffset>
            </wp:positionH>
            <wp:positionV relativeFrom="paragraph">
              <wp:posOffset>111091</wp:posOffset>
            </wp:positionV>
            <wp:extent cx="1622257" cy="121920"/>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46" cstate="print"/>
                    <a:stretch>
                      <a:fillRect/>
                    </a:stretch>
                  </pic:blipFill>
                  <pic:spPr>
                    <a:xfrm>
                      <a:off x="0" y="0"/>
                      <a:ext cx="1622257" cy="121920"/>
                    </a:xfrm>
                    <a:prstGeom prst="rect">
                      <a:avLst/>
                    </a:prstGeom>
                  </pic:spPr>
                </pic:pic>
              </a:graphicData>
            </a:graphic>
          </wp:anchor>
        </w:drawing>
      </w:r>
      <w:r>
        <w:rPr>
          <w:b/>
          <w:sz w:val="13"/>
        </w:rPr>
        <mc:AlternateContent>
          <mc:Choice Requires="wps">
            <w:drawing>
              <wp:anchor distT="0" distB="0" distL="0" distR="0" allowOverlap="1" layoutInCell="1" locked="0" behindDoc="1" simplePos="0" relativeHeight="487598592">
                <wp:simplePos x="0" y="0"/>
                <wp:positionH relativeFrom="page">
                  <wp:posOffset>1001424</wp:posOffset>
                </wp:positionH>
                <wp:positionV relativeFrom="paragraph">
                  <wp:posOffset>343024</wp:posOffset>
                </wp:positionV>
                <wp:extent cx="1673225" cy="551815"/>
                <wp:effectExtent l="0" t="0" r="0" b="0"/>
                <wp:wrapTopAndBottom/>
                <wp:docPr id="84" name="Group 84"/>
                <wp:cNvGraphicFramePr>
                  <a:graphicFrameLocks/>
                </wp:cNvGraphicFramePr>
                <a:graphic>
                  <a:graphicData uri="http://schemas.microsoft.com/office/word/2010/wordprocessingGroup">
                    <wpg:wgp>
                      <wpg:cNvPr id="84" name="Group 84"/>
                      <wpg:cNvGrpSpPr/>
                      <wpg:grpSpPr>
                        <a:xfrm>
                          <a:off x="0" y="0"/>
                          <a:ext cx="1673225" cy="551815"/>
                          <a:chExt cx="1673225" cy="551815"/>
                        </a:xfrm>
                      </wpg:grpSpPr>
                      <pic:pic>
                        <pic:nvPicPr>
                          <pic:cNvPr id="85" name="Image 85"/>
                          <pic:cNvPicPr/>
                        </pic:nvPicPr>
                        <pic:blipFill>
                          <a:blip r:embed="rId47" cstate="print"/>
                          <a:stretch>
                            <a:fillRect/>
                          </a:stretch>
                        </pic:blipFill>
                        <pic:spPr>
                          <a:xfrm>
                            <a:off x="0" y="0"/>
                            <a:ext cx="1673111" cy="366211"/>
                          </a:xfrm>
                          <a:prstGeom prst="rect">
                            <a:avLst/>
                          </a:prstGeom>
                        </pic:spPr>
                      </pic:pic>
                      <wps:wsp>
                        <wps:cNvPr id="86" name="Textbox 86"/>
                        <wps:cNvSpPr txBox="1"/>
                        <wps:spPr>
                          <a:xfrm>
                            <a:off x="160899" y="382826"/>
                            <a:ext cx="128905" cy="169545"/>
                          </a:xfrm>
                          <a:prstGeom prst="rect">
                            <a:avLst/>
                          </a:prstGeom>
                        </wps:spPr>
                        <wps:txbx>
                          <w:txbxContent>
                            <w:p>
                              <w:pPr>
                                <w:spacing w:line="266" w:lineRule="exact" w:before="0"/>
                                <w:ind w:left="0" w:right="0" w:firstLine="0"/>
                                <w:jc w:val="left"/>
                                <w:rPr>
                                  <w:sz w:val="24"/>
                                </w:rPr>
                              </w:pPr>
                              <w:r>
                                <w:rPr>
                                  <w:color w:val="CAC3B5"/>
                                  <w:spacing w:val="-5"/>
                                  <w:w w:val="85"/>
                                  <w:sz w:val="24"/>
                                  <w:shd w:fill="F6EFE2" w:color="auto" w:val="clear"/>
                                </w:rPr>
                                <w:t>n.</w:t>
                              </w:r>
                              <w:r>
                                <w:rPr>
                                  <w:color w:val="CAC3B5"/>
                                  <w:spacing w:val="40"/>
                                  <w:sz w:val="24"/>
                                  <w:shd w:fill="F6EFE2" w:color="auto" w:val="clear"/>
                                </w:rPr>
                                <w:t> </w:t>
                              </w:r>
                            </w:p>
                          </w:txbxContent>
                        </wps:txbx>
                        <wps:bodyPr wrap="square" lIns="0" tIns="0" rIns="0" bIns="0" rtlCol="0">
                          <a:noAutofit/>
                        </wps:bodyPr>
                      </wps:wsp>
                      <wps:wsp>
                        <wps:cNvPr id="87" name="Textbox 87"/>
                        <wps:cNvSpPr txBox="1"/>
                        <wps:spPr>
                          <a:xfrm>
                            <a:off x="571201" y="324828"/>
                            <a:ext cx="195580" cy="120014"/>
                          </a:xfrm>
                          <a:prstGeom prst="rect">
                            <a:avLst/>
                          </a:prstGeom>
                        </wps:spPr>
                        <wps:txbx>
                          <w:txbxContent>
                            <w:p>
                              <w:pPr>
                                <w:spacing w:line="188" w:lineRule="exact" w:before="0"/>
                                <w:ind w:left="0" w:right="0" w:firstLine="0"/>
                                <w:jc w:val="left"/>
                                <w:rPr>
                                  <w:sz w:val="17"/>
                                </w:rPr>
                              </w:pPr>
                              <w:r>
                                <w:rPr>
                                  <w:color w:val="CAC3B5"/>
                                  <w:w w:val="145"/>
                                  <w:sz w:val="17"/>
                                  <w:shd w:fill="F6EFE2" w:color="auto" w:val="clear"/>
                                </w:rPr>
                                <w:t>,,-</w:t>
                              </w:r>
                              <w:r>
                                <w:rPr>
                                  <w:color w:val="CAC3B5"/>
                                  <w:spacing w:val="-10"/>
                                  <w:w w:val="145"/>
                                  <w:sz w:val="17"/>
                                  <w:shd w:fill="F6EFE2" w:color="auto" w:val="clear"/>
                                </w:rPr>
                                <w:t>-</w:t>
                              </w:r>
                            </w:p>
                          </w:txbxContent>
                        </wps:txbx>
                        <wps:bodyPr wrap="square" lIns="0" tIns="0" rIns="0" bIns="0" rtlCol="0">
                          <a:noAutofit/>
                        </wps:bodyPr>
                      </wps:wsp>
                    </wpg:wgp>
                  </a:graphicData>
                </a:graphic>
              </wp:anchor>
            </w:drawing>
          </mc:Choice>
          <mc:Fallback>
            <w:pict>
              <v:group style="position:absolute;margin-left:78.852318pt;margin-top:27.00983pt;width:131.75pt;height:43.45pt;mso-position-horizontal-relative:page;mso-position-vertical-relative:paragraph;z-index:-15717888;mso-wrap-distance-left:0;mso-wrap-distance-right:0" id="docshapegroup73" coordorigin="1577,540" coordsize="2635,869">
                <v:shape style="position:absolute;left:1577;top:540;width:2635;height:577" type="#_x0000_t75" id="docshape74" stroked="false">
                  <v:imagedata r:id="rId47" o:title=""/>
                </v:shape>
                <v:shape style="position:absolute;left:1830;top:1143;width:203;height:267" type="#_x0000_t202" id="docshape75" filled="false" stroked="false">
                  <v:textbox inset="0,0,0,0">
                    <w:txbxContent>
                      <w:p>
                        <w:pPr>
                          <w:spacing w:line="266" w:lineRule="exact" w:before="0"/>
                          <w:ind w:left="0" w:right="0" w:firstLine="0"/>
                          <w:jc w:val="left"/>
                          <w:rPr>
                            <w:sz w:val="24"/>
                          </w:rPr>
                        </w:pPr>
                        <w:r>
                          <w:rPr>
                            <w:color w:val="CAC3B5"/>
                            <w:spacing w:val="-5"/>
                            <w:w w:val="85"/>
                            <w:sz w:val="24"/>
                            <w:shd w:fill="F6EFE2" w:color="auto" w:val="clear"/>
                          </w:rPr>
                          <w:t>n.</w:t>
                        </w:r>
                        <w:r>
                          <w:rPr>
                            <w:color w:val="CAC3B5"/>
                            <w:spacing w:val="40"/>
                            <w:sz w:val="24"/>
                            <w:shd w:fill="F6EFE2" w:color="auto" w:val="clear"/>
                          </w:rPr>
                          <w:t> </w:t>
                        </w:r>
                      </w:p>
                    </w:txbxContent>
                  </v:textbox>
                  <w10:wrap type="none"/>
                </v:shape>
                <v:shape style="position:absolute;left:2476;top:1051;width:308;height:189" type="#_x0000_t202" id="docshape76" filled="false" stroked="false">
                  <v:textbox inset="0,0,0,0">
                    <w:txbxContent>
                      <w:p>
                        <w:pPr>
                          <w:spacing w:line="188" w:lineRule="exact" w:before="0"/>
                          <w:ind w:left="0" w:right="0" w:firstLine="0"/>
                          <w:jc w:val="left"/>
                          <w:rPr>
                            <w:sz w:val="17"/>
                          </w:rPr>
                        </w:pPr>
                        <w:r>
                          <w:rPr>
                            <w:color w:val="CAC3B5"/>
                            <w:w w:val="145"/>
                            <w:sz w:val="17"/>
                            <w:shd w:fill="F6EFE2" w:color="auto" w:val="clear"/>
                          </w:rPr>
                          <w:t>,,-</w:t>
                        </w:r>
                        <w:r>
                          <w:rPr>
                            <w:color w:val="CAC3B5"/>
                            <w:spacing w:val="-10"/>
                            <w:w w:val="145"/>
                            <w:sz w:val="17"/>
                            <w:shd w:fill="F6EFE2" w:color="auto" w:val="clear"/>
                          </w:rPr>
                          <w:t>-</w:t>
                        </w:r>
                      </w:p>
                    </w:txbxContent>
                  </v:textbox>
                  <w10:wrap type="none"/>
                </v:shape>
                <w10:wrap type="topAndBottom"/>
              </v:group>
            </w:pict>
          </mc:Fallback>
        </mc:AlternateContent>
      </w:r>
    </w:p>
    <w:p>
      <w:pPr>
        <w:pStyle w:val="BodyText"/>
        <w:spacing w:before="11"/>
        <w:rPr>
          <w:b/>
          <w:sz w:val="12"/>
        </w:rPr>
      </w:pPr>
    </w:p>
    <w:p>
      <w:pPr>
        <w:tabs>
          <w:tab w:pos="3174" w:val="left" w:leader="none"/>
        </w:tabs>
        <w:spacing w:before="121"/>
        <w:ind w:left="1034" w:right="0" w:firstLine="0"/>
        <w:jc w:val="left"/>
        <w:rPr>
          <w:sz w:val="17"/>
          <w:szCs w:val="17"/>
        </w:rPr>
      </w:pPr>
      <w:r>
        <w:rPr>
          <w:color w:val="B8AFA8"/>
          <w:w w:val="160"/>
          <w:sz w:val="17"/>
          <w:szCs w:val="17"/>
          <w:shd w:fill="F6EFE2" w:color="auto" w:val="clear"/>
        </w:rPr>
        <w:t>S���l�</w:t>
      </w:r>
      <w:r>
        <w:rPr>
          <w:color w:val="B8AFA8"/>
          <w:spacing w:val="36"/>
          <w:w w:val="160"/>
          <w:sz w:val="17"/>
          <w:szCs w:val="17"/>
          <w:shd w:fill="F6EFE2" w:color="auto" w:val="clear"/>
        </w:rPr>
        <w:t> </w:t>
      </w:r>
      <w:r>
        <w:rPr>
          <w:color w:val="CAC3B5"/>
          <w:w w:val="160"/>
          <w:sz w:val="17"/>
          <w:szCs w:val="17"/>
          <w:shd w:fill="F6EFE2" w:color="auto" w:val="clear"/>
        </w:rPr>
        <w:t>·�••e�.</w:t>
      </w:r>
      <w:r>
        <w:rPr>
          <w:color w:val="CAC3B5"/>
          <w:sz w:val="17"/>
          <w:szCs w:val="17"/>
        </w:rPr>
        <w:tab/>
      </w:r>
      <w:r>
        <w:rPr>
          <w:color w:val="CAC3B5"/>
          <w:spacing w:val="-91"/>
          <w:w w:val="235"/>
          <w:sz w:val="17"/>
          <w:szCs w:val="17"/>
          <w:shd w:fill="F6EFE2" w:color="auto" w:val="clear"/>
        </w:rPr>
        <w:t>/��•</w:t>
      </w:r>
    </w:p>
    <w:p>
      <w:pPr>
        <w:spacing w:before="30"/>
        <w:ind w:left="464" w:right="0" w:firstLine="0"/>
        <w:jc w:val="center"/>
        <w:rPr>
          <w:sz w:val="35"/>
          <w:szCs w:val="35"/>
        </w:rPr>
      </w:pPr>
      <w:r>
        <w:rPr>
          <w:sz w:val="35"/>
          <w:szCs w:val="35"/>
        </w:rPr>
        <mc:AlternateContent>
          <mc:Choice Requires="wps">
            <w:drawing>
              <wp:anchor distT="0" distB="0" distL="0" distR="0" allowOverlap="1" layoutInCell="1" locked="0" behindDoc="1" simplePos="0" relativeHeight="483668992">
                <wp:simplePos x="0" y="0"/>
                <wp:positionH relativeFrom="page">
                  <wp:posOffset>2070859</wp:posOffset>
                </wp:positionH>
                <wp:positionV relativeFrom="paragraph">
                  <wp:posOffset>-119715</wp:posOffset>
                </wp:positionV>
                <wp:extent cx="224790" cy="120014"/>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24790" cy="120014"/>
                        </a:xfrm>
                        <a:prstGeom prst="rect">
                          <a:avLst/>
                        </a:prstGeom>
                      </wps:spPr>
                      <wps:txbx>
                        <w:txbxContent>
                          <w:p>
                            <w:pPr>
                              <w:spacing w:line="188" w:lineRule="exact" w:before="0"/>
                              <w:ind w:left="0" w:right="0" w:firstLine="0"/>
                              <w:jc w:val="left"/>
                              <w:rPr>
                                <w:sz w:val="17"/>
                              </w:rPr>
                            </w:pPr>
                            <w:r>
                              <w:rPr>
                                <w:color w:val="B8AFA8"/>
                                <w:spacing w:val="-5"/>
                                <w:w w:val="160"/>
                                <w:sz w:val="17"/>
                              </w:rPr>
                              <w:t>V::</w:t>
                            </w:r>
                          </w:p>
                        </w:txbxContent>
                      </wps:txbx>
                      <wps:bodyPr wrap="square" lIns="0" tIns="0" rIns="0" bIns="0" rtlCol="0">
                        <a:noAutofit/>
                      </wps:bodyPr>
                    </wps:wsp>
                  </a:graphicData>
                </a:graphic>
              </wp:anchor>
            </w:drawing>
          </mc:Choice>
          <mc:Fallback>
            <w:pict>
              <v:shape style="position:absolute;margin-left:163.059814pt;margin-top:-9.426396pt;width:17.7pt;height:9.450pt;mso-position-horizontal-relative:page;mso-position-vertical-relative:paragraph;z-index:-19647488" type="#_x0000_t202" id="docshape77" filled="false" stroked="false">
                <v:textbox inset="0,0,0,0">
                  <w:txbxContent>
                    <w:p>
                      <w:pPr>
                        <w:spacing w:line="188" w:lineRule="exact" w:before="0"/>
                        <w:ind w:left="0" w:right="0" w:firstLine="0"/>
                        <w:jc w:val="left"/>
                        <w:rPr>
                          <w:sz w:val="17"/>
                        </w:rPr>
                      </w:pPr>
                      <w:r>
                        <w:rPr>
                          <w:color w:val="B8AFA8"/>
                          <w:spacing w:val="-5"/>
                          <w:w w:val="160"/>
                          <w:sz w:val="17"/>
                        </w:rPr>
                        <w:t>V::</w:t>
                      </w:r>
                    </w:p>
                  </w:txbxContent>
                </v:textbox>
                <w10:wrap type="none"/>
              </v:shape>
            </w:pict>
          </mc:Fallback>
        </mc:AlternateContent>
      </w:r>
      <w:r>
        <w:rPr>
          <w:sz w:val="35"/>
          <w:szCs w:val="35"/>
        </w:rPr>
        <w:drawing>
          <wp:anchor distT="0" distB="0" distL="0" distR="0" allowOverlap="1" layoutInCell="1" locked="0" behindDoc="1" simplePos="0" relativeHeight="483669504">
            <wp:simplePos x="0" y="0"/>
            <wp:positionH relativeFrom="page">
              <wp:posOffset>2882148</wp:posOffset>
            </wp:positionH>
            <wp:positionV relativeFrom="paragraph">
              <wp:posOffset>-56970</wp:posOffset>
            </wp:positionV>
            <wp:extent cx="3724810" cy="2246099"/>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48" cstate="print"/>
                    <a:stretch>
                      <a:fillRect/>
                    </a:stretch>
                  </pic:blipFill>
                  <pic:spPr>
                    <a:xfrm>
                      <a:off x="0" y="0"/>
                      <a:ext cx="3724810" cy="2246099"/>
                    </a:xfrm>
                    <a:prstGeom prst="rect">
                      <a:avLst/>
                    </a:prstGeom>
                  </pic:spPr>
                </pic:pic>
              </a:graphicData>
            </a:graphic>
          </wp:anchor>
        </w:drawing>
      </w:r>
      <w:r>
        <w:rPr>
          <w:sz w:val="35"/>
          <w:szCs w:val="35"/>
        </w:rPr>
        <mc:AlternateContent>
          <mc:Choice Requires="wps">
            <w:drawing>
              <wp:anchor distT="0" distB="0" distL="0" distR="0" allowOverlap="1" layoutInCell="1" locked="0" behindDoc="0" simplePos="0" relativeHeight="15749632">
                <wp:simplePos x="0" y="0"/>
                <wp:positionH relativeFrom="page">
                  <wp:posOffset>2862684</wp:posOffset>
                </wp:positionH>
                <wp:positionV relativeFrom="paragraph">
                  <wp:posOffset>-899</wp:posOffset>
                </wp:positionV>
                <wp:extent cx="525145" cy="29654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525145" cy="296545"/>
                        </a:xfrm>
                        <a:prstGeom prst="rect">
                          <a:avLst/>
                        </a:prstGeom>
                        <a:solidFill>
                          <a:srgbClr val="F6EFE2"/>
                        </a:solidFill>
                      </wps:spPr>
                      <wps:txbx>
                        <w:txbxContent>
                          <w:p>
                            <w:pPr>
                              <w:spacing w:before="32"/>
                              <w:ind w:left="-1" w:right="0" w:firstLine="0"/>
                              <w:jc w:val="left"/>
                              <w:rPr>
                                <w:i/>
                                <w:color w:val="000000"/>
                                <w:sz w:val="35"/>
                              </w:rPr>
                            </w:pPr>
                            <w:r>
                              <w:rPr>
                                <w:i/>
                                <w:color w:val="CAC3B5"/>
                                <w:spacing w:val="-2"/>
                                <w:w w:val="85"/>
                                <w:sz w:val="35"/>
                              </w:rPr>
                              <w:t>::_/;t,y</w:t>
                            </w:r>
                          </w:p>
                        </w:txbxContent>
                      </wps:txbx>
                      <wps:bodyPr wrap="square" lIns="0" tIns="0" rIns="0" bIns="0" rtlCol="0">
                        <a:noAutofit/>
                      </wps:bodyPr>
                    </wps:wsp>
                  </a:graphicData>
                </a:graphic>
              </wp:anchor>
            </w:drawing>
          </mc:Choice>
          <mc:Fallback>
            <w:pict>
              <v:shape style="position:absolute;margin-left:225.408264pt;margin-top:-.070809pt;width:41.35pt;height:23.35pt;mso-position-horizontal-relative:page;mso-position-vertical-relative:paragraph;z-index:15749632" type="#_x0000_t202" id="docshape78" filled="true" fillcolor="#f6efe2" stroked="false">
                <v:textbox inset="0,0,0,0">
                  <w:txbxContent>
                    <w:p>
                      <w:pPr>
                        <w:spacing w:before="32"/>
                        <w:ind w:left="-1" w:right="0" w:firstLine="0"/>
                        <w:jc w:val="left"/>
                        <w:rPr>
                          <w:i/>
                          <w:color w:val="000000"/>
                          <w:sz w:val="35"/>
                        </w:rPr>
                      </w:pPr>
                      <w:r>
                        <w:rPr>
                          <w:i/>
                          <w:color w:val="CAC3B5"/>
                          <w:spacing w:val="-2"/>
                          <w:w w:val="85"/>
                          <w:sz w:val="35"/>
                        </w:rPr>
                        <w:t>::_/;t,y</w:t>
                      </w:r>
                    </w:p>
                  </w:txbxContent>
                </v:textbox>
                <v:fill type="solid"/>
                <w10:wrap type="none"/>
              </v:shape>
            </w:pict>
          </mc:Fallback>
        </mc:AlternateContent>
      </w:r>
      <w:r>
        <w:rPr>
          <w:color w:val="CAC3B5"/>
          <w:w w:val="55"/>
          <w:sz w:val="35"/>
          <w:szCs w:val="35"/>
          <w:shd w:fill="F6EFE2" w:color="auto" w:val="clear"/>
        </w:rPr>
        <w:t>,.,</w:t>
      </w:r>
      <w:r>
        <w:rPr>
          <w:color w:val="CAC3B5"/>
          <w:w w:val="55"/>
          <w:sz w:val="35"/>
          <w:szCs w:val="35"/>
        </w:rPr>
        <w:t>,</w:t>
      </w:r>
      <w:r>
        <w:rPr>
          <w:color w:val="CAC3B5"/>
          <w:spacing w:val="34"/>
          <w:sz w:val="35"/>
          <w:szCs w:val="35"/>
        </w:rPr>
        <w:t> </w:t>
      </w:r>
      <w:r>
        <w:rPr>
          <w:color w:val="B8AFA8"/>
          <w:w w:val="55"/>
          <w:sz w:val="35"/>
          <w:szCs w:val="35"/>
          <w:shd w:fill="F2E1C8" w:color="auto" w:val="clear"/>
        </w:rPr>
        <w:t>---</w:t>
      </w:r>
      <w:r>
        <w:rPr>
          <w:color w:val="B8AFA8"/>
          <w:spacing w:val="-5"/>
          <w:w w:val="55"/>
          <w:sz w:val="35"/>
          <w:szCs w:val="35"/>
          <w:shd w:fill="F2E1C8" w:color="auto" w:val="clear"/>
        </w:rPr>
        <w:t>'"�</w:t>
      </w:r>
    </w:p>
    <w:p>
      <w:pPr>
        <w:spacing w:line="189" w:lineRule="exact" w:before="0"/>
        <w:ind w:left="0" w:right="229" w:firstLine="0"/>
        <w:jc w:val="center"/>
        <w:rPr>
          <w:sz w:val="17"/>
          <w:szCs w:val="17"/>
        </w:rPr>
      </w:pPr>
      <w:r>
        <w:rPr/>
        <w:br w:type="column"/>
      </w:r>
      <w:r>
        <w:rPr>
          <w:color w:val="AC9C8E"/>
          <w:w w:val="145"/>
          <w:sz w:val="17"/>
          <w:szCs w:val="17"/>
        </w:rPr>
        <w:t>Habiendo</w:t>
      </w:r>
      <w:r>
        <w:rPr>
          <w:color w:val="AC9C8E"/>
          <w:spacing w:val="78"/>
          <w:w w:val="150"/>
          <w:sz w:val="17"/>
          <w:szCs w:val="17"/>
        </w:rPr>
        <w:t> </w:t>
      </w:r>
      <w:r>
        <w:rPr>
          <w:color w:val="AC9C8E"/>
          <w:w w:val="145"/>
          <w:sz w:val="17"/>
          <w:szCs w:val="17"/>
        </w:rPr>
        <w:t>sido</w:t>
      </w:r>
      <w:r>
        <w:rPr>
          <w:color w:val="AC9C8E"/>
          <w:spacing w:val="62"/>
          <w:w w:val="145"/>
          <w:sz w:val="17"/>
          <w:szCs w:val="17"/>
        </w:rPr>
        <w:t> </w:t>
      </w:r>
      <w:r>
        <w:rPr>
          <w:color w:val="AC9C8E"/>
          <w:w w:val="145"/>
          <w:sz w:val="17"/>
          <w:szCs w:val="17"/>
        </w:rPr>
        <w:t>creado</w:t>
      </w:r>
      <w:r>
        <w:rPr>
          <w:color w:val="8E8069"/>
          <w:w w:val="145"/>
          <w:sz w:val="17"/>
          <w:szCs w:val="17"/>
        </w:rPr>
        <w:t>·</w:t>
      </w:r>
      <w:r>
        <w:rPr>
          <w:color w:val="AC9C8E"/>
          <w:w w:val="145"/>
          <w:sz w:val="17"/>
          <w:szCs w:val="17"/>
        </w:rPr>
        <w:t>�</w:t>
      </w:r>
      <w:r>
        <w:rPr>
          <w:color w:val="8E8069"/>
          <w:w w:val="145"/>
          <w:sz w:val="17"/>
          <w:szCs w:val="17"/>
        </w:rPr>
        <w:t>o</w:t>
      </w:r>
      <w:r>
        <w:rPr>
          <w:color w:val="AC9C8E"/>
          <w:w w:val="145"/>
          <w:sz w:val="17"/>
          <w:szCs w:val="17"/>
        </w:rPr>
        <w:t>r</w:t>
      </w:r>
      <w:r>
        <w:rPr>
          <w:color w:val="8E8069"/>
          <w:w w:val="145"/>
          <w:sz w:val="17"/>
          <w:szCs w:val="17"/>
        </w:rPr>
        <w:t>\</w:t>
      </w:r>
      <w:r>
        <w:rPr>
          <w:color w:val="AC9C8E"/>
          <w:w w:val="145"/>
          <w:sz w:val="17"/>
          <w:szCs w:val="17"/>
        </w:rPr>
        <w:t>R.O.</w:t>
      </w:r>
      <w:r>
        <w:rPr>
          <w:color w:val="AC9C8E"/>
          <w:spacing w:val="77"/>
          <w:w w:val="145"/>
          <w:sz w:val="17"/>
          <w:szCs w:val="17"/>
        </w:rPr>
        <w:t> </w:t>
      </w:r>
      <w:r>
        <w:rPr>
          <w:color w:val="AC9C8E"/>
          <w:w w:val="145"/>
          <w:sz w:val="17"/>
          <w:szCs w:val="17"/>
        </w:rPr>
        <w:t>de</w:t>
      </w:r>
      <w:r>
        <w:rPr>
          <w:color w:val="AC9C8E"/>
          <w:spacing w:val="35"/>
          <w:w w:val="145"/>
          <w:sz w:val="17"/>
          <w:szCs w:val="17"/>
        </w:rPr>
        <w:t> </w:t>
      </w:r>
      <w:r>
        <w:rPr>
          <w:color w:val="AC9C8E"/>
          <w:w w:val="145"/>
          <w:sz w:val="17"/>
          <w:szCs w:val="17"/>
        </w:rPr>
        <w:t>16</w:t>
      </w:r>
      <w:r>
        <w:rPr>
          <w:color w:val="AC9C8E"/>
          <w:spacing w:val="30"/>
          <w:w w:val="145"/>
          <w:sz w:val="17"/>
          <w:szCs w:val="17"/>
        </w:rPr>
        <w:t> </w:t>
      </w:r>
      <w:r>
        <w:rPr>
          <w:color w:val="AC9C8E"/>
          <w:spacing w:val="-5"/>
          <w:w w:val="145"/>
          <w:sz w:val="17"/>
          <w:szCs w:val="17"/>
        </w:rPr>
        <w:t>de</w:t>
      </w:r>
    </w:p>
    <w:p>
      <w:pPr>
        <w:tabs>
          <w:tab w:pos="2547" w:val="left" w:leader="none"/>
        </w:tabs>
        <w:spacing w:line="149" w:lineRule="exact" w:before="155"/>
        <w:ind w:left="22" w:right="0" w:firstLine="0"/>
        <w:jc w:val="left"/>
        <w:rPr>
          <w:sz w:val="17"/>
          <w:szCs w:val="17"/>
        </w:rPr>
      </w:pPr>
      <w:r>
        <w:rPr>
          <w:sz w:val="17"/>
          <w:szCs w:val="17"/>
        </w:rPr>
        <mc:AlternateContent>
          <mc:Choice Requires="wps">
            <w:drawing>
              <wp:anchor distT="0" distB="0" distL="0" distR="0" allowOverlap="1" layoutInCell="1" locked="0" behindDoc="1" simplePos="0" relativeHeight="483675648">
                <wp:simplePos x="0" y="0"/>
                <wp:positionH relativeFrom="page">
                  <wp:posOffset>5779690</wp:posOffset>
                </wp:positionH>
                <wp:positionV relativeFrom="paragraph">
                  <wp:posOffset>149639</wp:posOffset>
                </wp:positionV>
                <wp:extent cx="9525" cy="17145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9525" cy="171450"/>
                        </a:xfrm>
                        <a:custGeom>
                          <a:avLst/>
                          <a:gdLst/>
                          <a:ahLst/>
                          <a:cxnLst/>
                          <a:rect l="l" t="t" r="r" b="b"/>
                          <a:pathLst>
                            <a:path w="9525" h="171450">
                              <a:moveTo>
                                <a:pt x="9159" y="171177"/>
                              </a:moveTo>
                              <a:lnTo>
                                <a:pt x="0" y="171177"/>
                              </a:lnTo>
                              <a:lnTo>
                                <a:pt x="0" y="0"/>
                              </a:lnTo>
                              <a:lnTo>
                                <a:pt x="9159" y="0"/>
                              </a:lnTo>
                              <a:lnTo>
                                <a:pt x="9159" y="171177"/>
                              </a:lnTo>
                              <a:close/>
                            </a:path>
                          </a:pathLst>
                        </a:custGeom>
                        <a:solidFill>
                          <a:srgbClr val="F6EFE2"/>
                        </a:solidFill>
                      </wps:spPr>
                      <wps:bodyPr wrap="square" lIns="0" tIns="0" rIns="0" bIns="0" rtlCol="0">
                        <a:prstTxWarp prst="textNoShape">
                          <a:avLst/>
                        </a:prstTxWarp>
                        <a:noAutofit/>
                      </wps:bodyPr>
                    </wps:wsp>
                  </a:graphicData>
                </a:graphic>
              </wp:anchor>
            </w:drawing>
          </mc:Choice>
          <mc:Fallback>
            <w:pict>
              <v:rect style="position:absolute;margin-left:455.093719pt;margin-top:11.782619pt;width:.72121pt;height:13.478536pt;mso-position-horizontal-relative:page;mso-position-vertical-relative:paragraph;z-index:-19640832" id="docshape79" filled="true" fillcolor="#f6efe2" stroked="false">
                <v:fill type="solid"/>
                <w10:wrap type="none"/>
              </v:rect>
            </w:pict>
          </mc:Fallback>
        </mc:AlternateContent>
      </w:r>
      <w:r>
        <w:rPr>
          <w:color w:val="AC9C8E"/>
          <w:w w:val="135"/>
          <w:sz w:val="17"/>
          <w:szCs w:val="17"/>
        </w:rPr>
        <w:t>Noviembre</w:t>
      </w:r>
      <w:r>
        <w:rPr>
          <w:color w:val="AC9C8E"/>
          <w:spacing w:val="31"/>
          <w:w w:val="135"/>
          <w:sz w:val="17"/>
          <w:szCs w:val="17"/>
        </w:rPr>
        <w:t> </w:t>
      </w:r>
      <w:r>
        <w:rPr>
          <w:color w:val="AC9C8E"/>
          <w:w w:val="135"/>
          <w:sz w:val="17"/>
          <w:szCs w:val="17"/>
        </w:rPr>
        <w:t>de</w:t>
      </w:r>
      <w:r>
        <w:rPr>
          <w:color w:val="AC9C8E"/>
          <w:spacing w:val="24"/>
          <w:w w:val="135"/>
          <w:sz w:val="17"/>
          <w:szCs w:val="17"/>
        </w:rPr>
        <w:t> </w:t>
      </w:r>
      <w:r>
        <w:rPr>
          <w:color w:val="AC9C8E"/>
          <w:w w:val="120"/>
          <w:sz w:val="17"/>
          <w:szCs w:val="17"/>
        </w:rPr>
        <w:t>1"'9·25,</w:t>
      </w:r>
      <w:r>
        <w:rPr>
          <w:color w:val="AC9C8E"/>
          <w:spacing w:val="60"/>
          <w:w w:val="120"/>
          <w:sz w:val="17"/>
          <w:szCs w:val="17"/>
        </w:rPr>
        <w:t> </w:t>
      </w:r>
      <w:r>
        <w:rPr>
          <w:color w:val="AC9C8E"/>
          <w:spacing w:val="-5"/>
          <w:w w:val="120"/>
          <w:sz w:val="17"/>
          <w:szCs w:val="17"/>
        </w:rPr>
        <w:t>el</w:t>
      </w:r>
      <w:r>
        <w:rPr>
          <w:color w:val="AC9C8E"/>
          <w:sz w:val="17"/>
          <w:szCs w:val="17"/>
        </w:rPr>
        <w:tab/>
      </w:r>
      <w:r>
        <w:rPr>
          <w:color w:val="AC9C8E"/>
          <w:w w:val="135"/>
          <w:sz w:val="17"/>
          <w:szCs w:val="17"/>
        </w:rPr>
        <w:t>Colegio</w:t>
      </w:r>
      <w:r>
        <w:rPr>
          <w:color w:val="AC9C8E"/>
          <w:spacing w:val="19"/>
          <w:w w:val="135"/>
          <w:sz w:val="17"/>
          <w:szCs w:val="17"/>
        </w:rPr>
        <w:t>  </w:t>
      </w:r>
      <w:r>
        <w:rPr>
          <w:color w:val="AC9C8E"/>
          <w:w w:val="135"/>
          <w:sz w:val="17"/>
          <w:szCs w:val="17"/>
        </w:rPr>
        <w:t>Ofi?ia.l</w:t>
      </w:r>
      <w:r>
        <w:rPr>
          <w:color w:val="AC9C8E"/>
          <w:spacing w:val="29"/>
          <w:w w:val="135"/>
          <w:sz w:val="17"/>
          <w:szCs w:val="17"/>
        </w:rPr>
        <w:t>  </w:t>
      </w:r>
      <w:r>
        <w:rPr>
          <w:color w:val="AC9C8E"/>
          <w:w w:val="135"/>
          <w:sz w:val="17"/>
          <w:szCs w:val="17"/>
        </w:rPr>
        <w:t>de</w:t>
      </w:r>
      <w:r>
        <w:rPr>
          <w:color w:val="AC9C8E"/>
          <w:spacing w:val="67"/>
          <w:w w:val="135"/>
          <w:sz w:val="17"/>
          <w:szCs w:val="17"/>
        </w:rPr>
        <w:t> </w:t>
      </w:r>
      <w:r>
        <w:rPr>
          <w:color w:val="AC9C8E"/>
          <w:w w:val="120"/>
          <w:sz w:val="17"/>
          <w:szCs w:val="17"/>
        </w:rPr>
        <w:t>Fa.i:-</w:t>
      </w:r>
      <w:r>
        <w:rPr>
          <w:color w:val="8E8069"/>
          <w:spacing w:val="-10"/>
          <w:w w:val="120"/>
          <w:sz w:val="17"/>
          <w:szCs w:val="17"/>
        </w:rPr>
        <w:t>�</w:t>
      </w:r>
    </w:p>
    <w:p>
      <w:pPr>
        <w:spacing w:line="183" w:lineRule="exact" w:before="0"/>
        <w:ind w:left="3833" w:right="0" w:firstLine="0"/>
        <w:jc w:val="left"/>
        <w:rPr>
          <w:sz w:val="20"/>
        </w:rPr>
      </w:pPr>
      <w:r>
        <w:rPr>
          <w:color w:val="B8AFA8"/>
          <w:spacing w:val="-5"/>
          <w:w w:val="95"/>
          <w:sz w:val="20"/>
        </w:rPr>
        <w:t>.</w:t>
      </w:r>
      <w:r>
        <w:rPr>
          <w:color w:val="AC9C8E"/>
          <w:spacing w:val="-5"/>
          <w:w w:val="95"/>
          <w:sz w:val="20"/>
        </w:rPr>
        <w:t>,</w:t>
      </w:r>
    </w:p>
    <w:p>
      <w:pPr>
        <w:tabs>
          <w:tab w:pos="816" w:val="left" w:leader="none"/>
          <w:tab w:pos="1731" w:val="left" w:leader="none"/>
        </w:tabs>
        <w:spacing w:line="412" w:lineRule="auto" w:before="10"/>
        <w:ind w:left="14" w:right="609" w:firstLine="8"/>
        <w:jc w:val="left"/>
        <w:rPr>
          <w:sz w:val="17"/>
          <w:szCs w:val="17"/>
        </w:rPr>
      </w:pPr>
      <w:r>
        <w:rPr>
          <w:sz w:val="17"/>
          <w:szCs w:val="17"/>
        </w:rPr>
        <mc:AlternateContent>
          <mc:Choice Requires="wps">
            <w:drawing>
              <wp:anchor distT="0" distB="0" distL="0" distR="0" allowOverlap="1" layoutInCell="1" locked="0" behindDoc="1" simplePos="0" relativeHeight="483676160">
                <wp:simplePos x="0" y="0"/>
                <wp:positionH relativeFrom="page">
                  <wp:posOffset>4725633</wp:posOffset>
                </wp:positionH>
                <wp:positionV relativeFrom="paragraph">
                  <wp:posOffset>1096356</wp:posOffset>
                </wp:positionV>
                <wp:extent cx="9525" cy="14605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9525" cy="146050"/>
                        </a:xfrm>
                        <a:custGeom>
                          <a:avLst/>
                          <a:gdLst/>
                          <a:ahLst/>
                          <a:cxnLst/>
                          <a:rect l="l" t="t" r="r" b="b"/>
                          <a:pathLst>
                            <a:path w="9525" h="146050">
                              <a:moveTo>
                                <a:pt x="9159" y="145500"/>
                              </a:moveTo>
                              <a:lnTo>
                                <a:pt x="0" y="145500"/>
                              </a:lnTo>
                              <a:lnTo>
                                <a:pt x="0" y="0"/>
                              </a:lnTo>
                              <a:lnTo>
                                <a:pt x="9159" y="0"/>
                              </a:lnTo>
                              <a:lnTo>
                                <a:pt x="9159" y="145500"/>
                              </a:lnTo>
                              <a:close/>
                            </a:path>
                          </a:pathLst>
                        </a:custGeom>
                        <a:solidFill>
                          <a:srgbClr val="F2E1C8"/>
                        </a:solidFill>
                      </wps:spPr>
                      <wps:bodyPr wrap="square" lIns="0" tIns="0" rIns="0" bIns="0" rtlCol="0">
                        <a:prstTxWarp prst="textNoShape">
                          <a:avLst/>
                        </a:prstTxWarp>
                        <a:noAutofit/>
                      </wps:bodyPr>
                    </wps:wsp>
                  </a:graphicData>
                </a:graphic>
              </wp:anchor>
            </w:drawing>
          </mc:Choice>
          <mc:Fallback>
            <w:pict>
              <v:rect style="position:absolute;margin-left:372.097137pt;margin-top:86.327278pt;width:.72121pt;height:11.456762pt;mso-position-horizontal-relative:page;mso-position-vertical-relative:paragraph;z-index:-19640320" id="docshape80" filled="true" fillcolor="#f2e1c8" stroked="false">
                <v:fill type="solid"/>
                <w10:wrap type="none"/>
              </v:rect>
            </w:pict>
          </mc:Fallback>
        </mc:AlternateContent>
      </w:r>
      <w:r>
        <w:rPr>
          <w:color w:val="AC9C8E"/>
          <w:w w:val="145"/>
          <w:sz w:val="17"/>
          <w:szCs w:val="17"/>
        </w:rPr>
        <w:t>m</w:t>
      </w:r>
      <w:r>
        <w:rPr>
          <w:color w:val="B8AFA8"/>
          <w:w w:val="145"/>
          <w:sz w:val="17"/>
          <w:szCs w:val="17"/>
          <w:shd w:fill="F6EFE2" w:color="auto" w:val="clear"/>
        </w:rPr>
        <w:t>a</w:t>
      </w:r>
      <w:r>
        <w:rPr>
          <w:color w:val="AC9C8E"/>
          <w:w w:val="145"/>
          <w:sz w:val="17"/>
          <w:szCs w:val="17"/>
        </w:rPr>
        <w:t>ceut1cos</w:t>
      </w:r>
      <w:r>
        <w:rPr>
          <w:color w:val="AC9C8E"/>
          <w:spacing w:val="80"/>
          <w:w w:val="145"/>
          <w:sz w:val="17"/>
          <w:szCs w:val="17"/>
        </w:rPr>
        <w:t> </w:t>
      </w:r>
      <w:r>
        <w:rPr>
          <w:color w:val="AC9C8E"/>
          <w:w w:val="145"/>
          <w:sz w:val="17"/>
          <w:szCs w:val="17"/>
        </w:rPr>
        <w:t>de</w:t>
      </w:r>
      <w:r>
        <w:rPr>
          <w:color w:val="AC9C8E"/>
          <w:spacing w:val="40"/>
          <w:w w:val="145"/>
          <w:sz w:val="17"/>
          <w:szCs w:val="17"/>
        </w:rPr>
        <w:t> </w:t>
      </w:r>
      <w:r>
        <w:rPr>
          <w:color w:val="AC9C8E"/>
          <w:w w:val="145"/>
          <w:sz w:val="17"/>
          <w:szCs w:val="17"/>
        </w:rPr>
        <w:t>Canarias</w:t>
      </w:r>
      <w:r>
        <w:rPr>
          <w:color w:val="AC9C8E"/>
          <w:spacing w:val="40"/>
          <w:w w:val="155"/>
          <w:sz w:val="17"/>
          <w:szCs w:val="17"/>
        </w:rPr>
        <w:t> </w:t>
      </w:r>
      <w:r>
        <w:rPr>
          <w:color w:val="AC9C8E"/>
          <w:w w:val="155"/>
          <w:sz w:val="17"/>
          <w:szCs w:val="17"/>
        </w:rPr>
        <w:t>(riental�s,</w:t>
      </w:r>
      <w:r>
        <w:rPr>
          <w:color w:val="AC9C8E"/>
          <w:spacing w:val="80"/>
          <w:w w:val="155"/>
          <w:sz w:val="17"/>
          <w:szCs w:val="17"/>
        </w:rPr>
        <w:t> </w:t>
      </w:r>
      <w:r>
        <w:rPr>
          <w:color w:val="AC9C8E"/>
          <w:w w:val="155"/>
          <w:sz w:val="17"/>
          <w:szCs w:val="17"/>
        </w:rPr>
        <w:t>lo</w:t>
      </w:r>
      <w:r>
        <w:rPr>
          <w:color w:val="AC9C8E"/>
          <w:spacing w:val="40"/>
          <w:w w:val="155"/>
          <w:sz w:val="17"/>
          <w:szCs w:val="17"/>
        </w:rPr>
        <w:t> </w:t>
      </w:r>
      <w:r>
        <w:rPr>
          <w:color w:val="AC9C8E"/>
          <w:w w:val="155"/>
          <w:sz w:val="17"/>
          <w:szCs w:val="17"/>
        </w:rPr>
        <w:t>que</w:t>
      </w:r>
      <w:r>
        <w:rPr>
          <w:color w:val="AC9C8E"/>
          <w:spacing w:val="-23"/>
          <w:w w:val="155"/>
          <w:sz w:val="17"/>
          <w:szCs w:val="17"/>
        </w:rPr>
        <w:t> </w:t>
      </w:r>
      <w:r>
        <w:rPr>
          <w:color w:val="AC9C8E"/>
          <w:w w:val="155"/>
          <w:sz w:val="17"/>
          <w:szCs w:val="17"/>
        </w:rPr>
        <w:t>ha </w:t>
      </w:r>
      <w:r>
        <w:rPr>
          <w:color w:val="AC9C8E"/>
          <w:w w:val="145"/>
          <w:sz w:val="17"/>
          <w:szCs w:val="17"/>
        </w:rPr>
        <w:t>sido</w:t>
      </w:r>
      <w:r>
        <w:rPr>
          <w:color w:val="AC9C8E"/>
          <w:spacing w:val="80"/>
          <w:w w:val="145"/>
          <w:sz w:val="17"/>
          <w:szCs w:val="17"/>
        </w:rPr>
        <w:t> </w:t>
      </w:r>
      <w:r>
        <w:rPr>
          <w:color w:val="AC9C8E"/>
          <w:w w:val="145"/>
          <w:sz w:val="17"/>
          <w:szCs w:val="17"/>
        </w:rPr>
        <w:t>ya</w:t>
      </w:r>
      <w:r>
        <w:rPr>
          <w:color w:val="AC9C8E"/>
          <w:spacing w:val="69"/>
          <w:w w:val="145"/>
          <w:sz w:val="17"/>
          <w:szCs w:val="17"/>
        </w:rPr>
        <w:t> </w:t>
      </w:r>
      <w:r>
        <w:rPr>
          <w:color w:val="AC9C8E"/>
          <w:w w:val="145"/>
          <w:sz w:val="17"/>
          <w:szCs w:val="17"/>
        </w:rPr>
        <w:t>comunicado</w:t>
      </w:r>
      <w:r>
        <w:rPr>
          <w:color w:val="AC9C8E"/>
          <w:spacing w:val="29"/>
          <w:w w:val="145"/>
          <w:sz w:val="17"/>
          <w:szCs w:val="17"/>
        </w:rPr>
        <w:t>  </w:t>
      </w:r>
      <w:r>
        <w:rPr>
          <w:color w:val="AC9C8E"/>
          <w:w w:val="145"/>
          <w:sz w:val="17"/>
          <w:szCs w:val="17"/>
        </w:rPr>
        <w:t>oficialm</w:t>
      </w:r>
      <w:r>
        <w:rPr>
          <w:color w:val="B8AFA8"/>
          <w:w w:val="145"/>
          <w:sz w:val="17"/>
          <w:szCs w:val="17"/>
          <w:shd w:fill="F6EFE2" w:color="auto" w:val="clear"/>
        </w:rPr>
        <w:t>e</w:t>
      </w:r>
      <w:r>
        <w:rPr>
          <w:color w:val="AC9C8E"/>
          <w:w w:val="145"/>
          <w:sz w:val="17"/>
          <w:szCs w:val="17"/>
        </w:rPr>
        <w:t>nte</w:t>
      </w:r>
      <w:r>
        <w:rPr>
          <w:color w:val="AC9C8E"/>
          <w:spacing w:val="80"/>
          <w:w w:val="145"/>
          <w:sz w:val="17"/>
          <w:szCs w:val="17"/>
        </w:rPr>
        <w:t> </w:t>
      </w:r>
      <w:r>
        <w:rPr>
          <w:color w:val="AC9C8E"/>
          <w:w w:val="145"/>
          <w:sz w:val="17"/>
          <w:szCs w:val="17"/>
        </w:rPr>
        <w:t>por</w:t>
      </w:r>
      <w:r>
        <w:rPr>
          <w:color w:val="AC9C8E"/>
          <w:spacing w:val="73"/>
          <w:w w:val="145"/>
          <w:sz w:val="17"/>
          <w:szCs w:val="17"/>
        </w:rPr>
        <w:t> </w:t>
      </w:r>
      <w:r>
        <w:rPr>
          <w:color w:val="AC9C8E"/>
          <w:w w:val="145"/>
          <w:sz w:val="17"/>
          <w:szCs w:val="17"/>
        </w:rPr>
        <w:t>la</w:t>
      </w:r>
      <w:r>
        <w:rPr>
          <w:color w:val="AC9C8E"/>
          <w:spacing w:val="33"/>
          <w:w w:val="145"/>
          <w:sz w:val="17"/>
          <w:szCs w:val="17"/>
        </w:rPr>
        <w:t>  </w:t>
      </w:r>
      <w:r>
        <w:rPr>
          <w:color w:val="AC9C8E"/>
          <w:w w:val="145"/>
          <w:sz w:val="17"/>
          <w:szCs w:val="17"/>
        </w:rPr>
        <w:t>Supe- rj oJ·idad</w:t>
      </w:r>
      <w:r>
        <w:rPr>
          <w:color w:val="AC9C8E"/>
          <w:spacing w:val="40"/>
          <w:w w:val="145"/>
          <w:sz w:val="17"/>
          <w:szCs w:val="17"/>
        </w:rPr>
        <w:t> </w:t>
      </w:r>
      <w:r>
        <w:rPr>
          <w:color w:val="AC9C8E"/>
          <w:w w:val="110"/>
          <w:sz w:val="15"/>
          <w:szCs w:val="15"/>
        </w:rPr>
        <w:t>Á</w:t>
      </w:r>
      <w:r>
        <w:rPr>
          <w:color w:val="AC9C8E"/>
          <w:spacing w:val="80"/>
          <w:w w:val="110"/>
          <w:sz w:val="15"/>
          <w:szCs w:val="15"/>
        </w:rPr>
        <w:t> </w:t>
      </w:r>
      <w:r>
        <w:rPr>
          <w:color w:val="AC9C8E"/>
          <w:w w:val="110"/>
          <w:sz w:val="17"/>
          <w:szCs w:val="17"/>
        </w:rPr>
        <w:t>loa</w:t>
      </w:r>
      <w:r>
        <w:rPr>
          <w:color w:val="AC9C8E"/>
          <w:sz w:val="17"/>
          <w:szCs w:val="17"/>
        </w:rPr>
        <w:tab/>
      </w:r>
      <w:r>
        <w:rPr>
          <w:color w:val="AC9C8E"/>
          <w:w w:val="155"/>
          <w:sz w:val="17"/>
          <w:szCs w:val="17"/>
        </w:rPr>
        <w:t>Sres.</w:t>
      </w:r>
      <w:r>
        <w:rPr>
          <w:color w:val="AC9C8E"/>
          <w:spacing w:val="40"/>
          <w:w w:val="155"/>
          <w:sz w:val="17"/>
          <w:szCs w:val="17"/>
        </w:rPr>
        <w:t> </w:t>
      </w:r>
      <w:r>
        <w:rPr>
          <w:color w:val="AC9C8E"/>
          <w:w w:val="145"/>
          <w:sz w:val="17"/>
          <w:szCs w:val="17"/>
        </w:rPr>
        <w:t>Subdelegado</w:t>
      </w:r>
      <w:r>
        <w:rPr>
          <w:color w:val="AC9C8E"/>
          <w:spacing w:val="-21"/>
          <w:w w:val="145"/>
          <w:sz w:val="17"/>
          <w:szCs w:val="17"/>
        </w:rPr>
        <w:t> </w:t>
      </w:r>
      <w:r>
        <w:rPr>
          <w:color w:val="AC9C8E"/>
          <w:w w:val="145"/>
          <w:sz w:val="17"/>
          <w:szCs w:val="17"/>
        </w:rPr>
        <w:t>a</w:t>
      </w:r>
      <w:r>
        <w:rPr>
          <w:color w:val="AC9C8E"/>
          <w:spacing w:val="30"/>
          <w:w w:val="145"/>
          <w:sz w:val="17"/>
          <w:szCs w:val="17"/>
        </w:rPr>
        <w:t> </w:t>
      </w:r>
      <w:r>
        <w:rPr>
          <w:color w:val="AC9C8E"/>
          <w:w w:val="145"/>
          <w:sz w:val="17"/>
          <w:szCs w:val="17"/>
        </w:rPr>
        <w:t>de</w:t>
      </w:r>
      <w:r>
        <w:rPr>
          <w:color w:val="AC9C8E"/>
          <w:spacing w:val="40"/>
          <w:w w:val="145"/>
          <w:sz w:val="17"/>
          <w:szCs w:val="17"/>
        </w:rPr>
        <w:t> </w:t>
      </w:r>
      <w:r>
        <w:rPr>
          <w:color w:val="AC9C8E"/>
          <w:w w:val="145"/>
          <w:sz w:val="17"/>
          <w:szCs w:val="17"/>
        </w:rPr>
        <w:t>Farmacia y</w:t>
      </w:r>
      <w:r>
        <w:rPr>
          <w:color w:val="AC9C8E"/>
          <w:spacing w:val="40"/>
          <w:w w:val="145"/>
          <w:sz w:val="17"/>
          <w:szCs w:val="17"/>
        </w:rPr>
        <w:t> </w:t>
      </w:r>
      <w:r>
        <w:rPr>
          <w:color w:val="AC9C8E"/>
          <w:w w:val="145"/>
          <w:sz w:val="19"/>
          <w:szCs w:val="19"/>
        </w:rPr>
        <w:t>á</w:t>
      </w:r>
      <w:r>
        <w:rPr>
          <w:color w:val="AC9C8E"/>
          <w:spacing w:val="40"/>
          <w:w w:val="145"/>
          <w:sz w:val="19"/>
          <w:szCs w:val="19"/>
        </w:rPr>
        <w:t> </w:t>
      </w:r>
      <w:r>
        <w:rPr>
          <w:color w:val="AC9C8E"/>
          <w:w w:val="110"/>
          <w:sz w:val="17"/>
          <w:szCs w:val="17"/>
        </w:rPr>
        <w:t>D</w:t>
      </w:r>
      <w:r>
        <w:rPr>
          <w:color w:val="AC9C8E"/>
          <w:sz w:val="17"/>
          <w:szCs w:val="17"/>
        </w:rPr>
        <w:tab/>
      </w:r>
      <w:r>
        <w:rPr>
          <w:color w:val="AC9C8E"/>
          <w:w w:val="145"/>
          <w:sz w:val="17"/>
          <w:szCs w:val="17"/>
        </w:rPr>
        <w:t>Gaspar</w:t>
      </w:r>
      <w:r>
        <w:rPr>
          <w:color w:val="AC9C8E"/>
          <w:spacing w:val="40"/>
          <w:w w:val="145"/>
          <w:sz w:val="17"/>
          <w:szCs w:val="17"/>
        </w:rPr>
        <w:t> </w:t>
      </w:r>
      <w:r>
        <w:rPr>
          <w:color w:val="AC9C8E"/>
          <w:w w:val="145"/>
          <w:sz w:val="17"/>
          <w:szCs w:val="17"/>
        </w:rPr>
        <w:t>Nelendez,</w:t>
      </w:r>
      <w:r>
        <w:rPr>
          <w:color w:val="AC9C8E"/>
          <w:spacing w:val="80"/>
          <w:w w:val="145"/>
          <w:sz w:val="17"/>
          <w:szCs w:val="17"/>
        </w:rPr>
        <w:t> </w:t>
      </w:r>
      <w:r>
        <w:rPr>
          <w:color w:val="AC9C8E"/>
          <w:w w:val="110"/>
          <w:sz w:val="17"/>
          <w:szCs w:val="17"/>
        </w:rPr>
        <w:t>como</w:t>
      </w:r>
      <w:r>
        <w:rPr>
          <w:color w:val="AC9C8E"/>
          <w:spacing w:val="80"/>
          <w:w w:val="145"/>
          <w:sz w:val="17"/>
          <w:szCs w:val="17"/>
        </w:rPr>
        <w:t> </w:t>
      </w:r>
      <w:r>
        <w:rPr>
          <w:color w:val="AC9C8E"/>
          <w:w w:val="145"/>
          <w:sz w:val="17"/>
          <w:szCs w:val="17"/>
        </w:rPr>
        <w:t>primer</w:t>
      </w:r>
      <w:r>
        <w:rPr>
          <w:color w:val="AC9C8E"/>
          <w:spacing w:val="80"/>
          <w:w w:val="145"/>
          <w:sz w:val="17"/>
          <w:szCs w:val="17"/>
        </w:rPr>
        <w:t> </w:t>
      </w:r>
      <w:r>
        <w:rPr>
          <w:color w:val="AC9C8E"/>
          <w:w w:val="145"/>
          <w:sz w:val="17"/>
          <w:szCs w:val="17"/>
        </w:rPr>
        <w:t>firmante de</w:t>
      </w:r>
      <w:r>
        <w:rPr>
          <w:color w:val="AC9C8E"/>
          <w:spacing w:val="35"/>
          <w:w w:val="145"/>
          <w:sz w:val="17"/>
          <w:szCs w:val="17"/>
        </w:rPr>
        <w:t> </w:t>
      </w:r>
      <w:r>
        <w:rPr>
          <w:color w:val="AC9C8E"/>
          <w:w w:val="145"/>
          <w:sz w:val="17"/>
          <w:szCs w:val="17"/>
        </w:rPr>
        <w:t>la</w:t>
      </w:r>
      <w:r>
        <w:rPr>
          <w:color w:val="AC9C8E"/>
          <w:spacing w:val="80"/>
          <w:w w:val="155"/>
          <w:sz w:val="17"/>
          <w:szCs w:val="17"/>
        </w:rPr>
        <w:t> </w:t>
      </w:r>
      <w:r>
        <w:rPr>
          <w:color w:val="AC9C8E"/>
          <w:w w:val="155"/>
          <w:sz w:val="17"/>
          <w:szCs w:val="17"/>
        </w:rPr>
        <w:t>ir.stancia,</w:t>
      </w:r>
      <w:r>
        <w:rPr>
          <w:color w:val="AC9C8E"/>
          <w:spacing w:val="80"/>
          <w:w w:val="155"/>
          <w:sz w:val="17"/>
          <w:szCs w:val="17"/>
        </w:rPr>
        <w:t> </w:t>
      </w:r>
      <w:r>
        <w:rPr>
          <w:color w:val="AC9C8E"/>
          <w:w w:val="155"/>
          <w:sz w:val="17"/>
          <w:szCs w:val="17"/>
        </w:rPr>
        <w:t>ae</w:t>
      </w:r>
      <w:r>
        <w:rPr>
          <w:color w:val="AC9C8E"/>
          <w:spacing w:val="29"/>
          <w:w w:val="155"/>
          <w:sz w:val="17"/>
          <w:szCs w:val="17"/>
        </w:rPr>
        <w:t> </w:t>
      </w:r>
      <w:r>
        <w:rPr>
          <w:color w:val="AC9C8E"/>
          <w:w w:val="145"/>
          <w:sz w:val="17"/>
          <w:szCs w:val="17"/>
        </w:rPr>
        <w:t>convoca</w:t>
      </w:r>
      <w:r>
        <w:rPr>
          <w:color w:val="AC9C8E"/>
          <w:spacing w:val="76"/>
          <w:w w:val="145"/>
          <w:sz w:val="17"/>
          <w:szCs w:val="17"/>
        </w:rPr>
        <w:t> </w:t>
      </w:r>
      <w:r>
        <w:rPr>
          <w:color w:val="AC9C8E"/>
          <w:w w:val="145"/>
          <w:sz w:val="17"/>
          <w:szCs w:val="17"/>
        </w:rPr>
        <w:t>los</w:t>
      </w:r>
      <w:r>
        <w:rPr>
          <w:color w:val="AC9C8E"/>
          <w:spacing w:val="80"/>
          <w:w w:val="150"/>
          <w:sz w:val="17"/>
          <w:szCs w:val="17"/>
        </w:rPr>
        <w:t> </w:t>
      </w:r>
      <w:r>
        <w:rPr>
          <w:color w:val="AC9C8E"/>
          <w:w w:val="145"/>
          <w:sz w:val="17"/>
          <w:szCs w:val="17"/>
        </w:rPr>
        <w:t>oompareros</w:t>
      </w:r>
      <w:r>
        <w:rPr>
          <w:color w:val="AC9C8E"/>
          <w:spacing w:val="40"/>
          <w:w w:val="145"/>
          <w:sz w:val="17"/>
          <w:szCs w:val="17"/>
        </w:rPr>
        <w:t> </w:t>
      </w:r>
      <w:r>
        <w:rPr>
          <w:color w:val="AC9C8E"/>
          <w:w w:val="145"/>
          <w:sz w:val="17"/>
          <w:szCs w:val="17"/>
        </w:rPr>
        <w:t>a­</w:t>
      </w:r>
    </w:p>
    <w:p>
      <w:pPr>
        <w:tabs>
          <w:tab w:pos="2773" w:val="left" w:leader="none"/>
          <w:tab w:pos="4023" w:val="left" w:leader="none"/>
          <w:tab w:pos="4244" w:val="left" w:leader="none"/>
          <w:tab w:pos="4579" w:val="left" w:leader="none"/>
        </w:tabs>
        <w:spacing w:line="422" w:lineRule="auto" w:before="14"/>
        <w:ind w:left="4" w:right="502" w:firstLine="14"/>
        <w:jc w:val="left"/>
        <w:rPr>
          <w:sz w:val="17"/>
          <w:szCs w:val="17"/>
        </w:rPr>
      </w:pPr>
      <w:r>
        <w:rPr>
          <w:sz w:val="17"/>
          <w:szCs w:val="17"/>
        </w:rPr>
        <mc:AlternateContent>
          <mc:Choice Requires="wps">
            <w:drawing>
              <wp:anchor distT="0" distB="0" distL="0" distR="0" allowOverlap="1" layoutInCell="1" locked="0" behindDoc="1" simplePos="0" relativeHeight="483676672">
                <wp:simplePos x="0" y="0"/>
                <wp:positionH relativeFrom="page">
                  <wp:posOffset>4575230</wp:posOffset>
                </wp:positionH>
                <wp:positionV relativeFrom="paragraph">
                  <wp:posOffset>214028</wp:posOffset>
                </wp:positionV>
                <wp:extent cx="24765" cy="14605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24765" cy="146050"/>
                        </a:xfrm>
                        <a:custGeom>
                          <a:avLst/>
                          <a:gdLst/>
                          <a:ahLst/>
                          <a:cxnLst/>
                          <a:rect l="l" t="t" r="r" b="b"/>
                          <a:pathLst>
                            <a:path w="24765" h="146050">
                              <a:moveTo>
                                <a:pt x="24424" y="145500"/>
                              </a:moveTo>
                              <a:lnTo>
                                <a:pt x="0" y="145500"/>
                              </a:lnTo>
                              <a:lnTo>
                                <a:pt x="0" y="0"/>
                              </a:lnTo>
                              <a:lnTo>
                                <a:pt x="24424" y="0"/>
                              </a:lnTo>
                              <a:lnTo>
                                <a:pt x="24424" y="145500"/>
                              </a:lnTo>
                              <a:close/>
                            </a:path>
                          </a:pathLst>
                        </a:custGeom>
                        <a:solidFill>
                          <a:srgbClr val="F2E1C8"/>
                        </a:solidFill>
                      </wps:spPr>
                      <wps:bodyPr wrap="square" lIns="0" tIns="0" rIns="0" bIns="0" rtlCol="0">
                        <a:prstTxWarp prst="textNoShape">
                          <a:avLst/>
                        </a:prstTxWarp>
                        <a:noAutofit/>
                      </wps:bodyPr>
                    </wps:wsp>
                  </a:graphicData>
                </a:graphic>
              </wp:anchor>
            </w:drawing>
          </mc:Choice>
          <mc:Fallback>
            <w:pict>
              <v:rect style="position:absolute;margin-left:360.254364pt;margin-top:16.852629pt;width:1.923227pt;height:11.456762pt;mso-position-horizontal-relative:page;mso-position-vertical-relative:paragraph;z-index:-19639808" id="docshape81" filled="true" fillcolor="#f2e1c8" stroked="false">
                <v:fill type="solid"/>
                <w10:wrap type="none"/>
              </v:rect>
            </w:pict>
          </mc:Fallback>
        </mc:AlternateContent>
      </w:r>
      <w:r>
        <w:rPr>
          <w:sz w:val="17"/>
          <w:szCs w:val="17"/>
        </w:rPr>
        <mc:AlternateContent>
          <mc:Choice Requires="wps">
            <w:drawing>
              <wp:anchor distT="0" distB="0" distL="0" distR="0" allowOverlap="1" layoutInCell="1" locked="0" behindDoc="1" simplePos="0" relativeHeight="483677184">
                <wp:simplePos x="0" y="0"/>
                <wp:positionH relativeFrom="page">
                  <wp:posOffset>5958096</wp:posOffset>
                </wp:positionH>
                <wp:positionV relativeFrom="paragraph">
                  <wp:posOffset>460192</wp:posOffset>
                </wp:positionV>
                <wp:extent cx="6350" cy="11176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6350" cy="111760"/>
                        </a:xfrm>
                        <a:custGeom>
                          <a:avLst/>
                          <a:gdLst/>
                          <a:ahLst/>
                          <a:cxnLst/>
                          <a:rect l="l" t="t" r="r" b="b"/>
                          <a:pathLst>
                            <a:path w="6350" h="111760">
                              <a:moveTo>
                                <a:pt x="6106" y="111265"/>
                              </a:moveTo>
                              <a:lnTo>
                                <a:pt x="0" y="111265"/>
                              </a:lnTo>
                              <a:lnTo>
                                <a:pt x="0" y="0"/>
                              </a:lnTo>
                              <a:lnTo>
                                <a:pt x="6106" y="0"/>
                              </a:lnTo>
                              <a:lnTo>
                                <a:pt x="6106" y="111265"/>
                              </a:lnTo>
                              <a:close/>
                            </a:path>
                          </a:pathLst>
                        </a:custGeom>
                        <a:solidFill>
                          <a:srgbClr val="F6EFE2"/>
                        </a:solidFill>
                      </wps:spPr>
                      <wps:bodyPr wrap="square" lIns="0" tIns="0" rIns="0" bIns="0" rtlCol="0">
                        <a:prstTxWarp prst="textNoShape">
                          <a:avLst/>
                        </a:prstTxWarp>
                        <a:noAutofit/>
                      </wps:bodyPr>
                    </wps:wsp>
                  </a:graphicData>
                </a:graphic>
              </wp:anchor>
            </w:drawing>
          </mc:Choice>
          <mc:Fallback>
            <w:pict>
              <v:rect style="position:absolute;margin-left:469.141479pt;margin-top:36.235638pt;width:.480807pt;height:8.761052pt;mso-position-horizontal-relative:page;mso-position-vertical-relative:paragraph;z-index:-19639296" id="docshape82" filled="true" fillcolor="#f6efe2" stroked="false">
                <v:fill type="solid"/>
                <w10:wrap type="none"/>
              </v:rect>
            </w:pict>
          </mc:Fallback>
        </mc:AlternateContent>
      </w:r>
      <w:r>
        <w:rPr>
          <w:color w:val="AC9C8E"/>
          <w:w w:val="140"/>
          <w:sz w:val="17"/>
          <w:szCs w:val="17"/>
        </w:rPr>
        <w:t>notados</w:t>
      </w:r>
      <w:r>
        <w:rPr>
          <w:color w:val="AC9C8E"/>
          <w:spacing w:val="40"/>
          <w:w w:val="140"/>
          <w:sz w:val="17"/>
          <w:szCs w:val="17"/>
        </w:rPr>
        <w:t> </w:t>
      </w:r>
      <w:r>
        <w:rPr>
          <w:color w:val="AC9C8E"/>
          <w:w w:val="140"/>
          <w:sz w:val="17"/>
          <w:szCs w:val="17"/>
        </w:rPr>
        <w:t>al</w:t>
      </w:r>
      <w:r>
        <w:rPr>
          <w:color w:val="AC9C8E"/>
          <w:spacing w:val="80"/>
          <w:w w:val="140"/>
          <w:sz w:val="17"/>
          <w:szCs w:val="17"/>
        </w:rPr>
        <w:t> </w:t>
      </w:r>
      <w:r>
        <w:rPr>
          <w:color w:val="AC9C8E"/>
          <w:w w:val="140"/>
          <w:sz w:val="17"/>
          <w:szCs w:val="17"/>
        </w:rPr>
        <w:t>margen</w:t>
      </w:r>
      <w:r>
        <w:rPr>
          <w:color w:val="AC9C8E"/>
          <w:spacing w:val="40"/>
          <w:w w:val="140"/>
          <w:sz w:val="17"/>
          <w:szCs w:val="17"/>
        </w:rPr>
        <w:t> </w:t>
      </w:r>
      <w:r>
        <w:rPr>
          <w:color w:val="AC9C8E"/>
          <w:sz w:val="17"/>
          <w:szCs w:val="17"/>
        </w:rPr>
        <w:t>�</w:t>
      </w:r>
      <w:r>
        <w:rPr>
          <w:color w:val="B8AFA8"/>
          <w:sz w:val="17"/>
          <w:szCs w:val="17"/>
        </w:rPr>
        <w:t>-</w:t>
      </w:r>
      <w:r>
        <w:rPr>
          <w:color w:val="B8AFA8"/>
          <w:spacing w:val="40"/>
          <w:sz w:val="17"/>
          <w:szCs w:val="17"/>
        </w:rPr>
        <w:t> </w:t>
      </w:r>
      <w:r>
        <w:rPr>
          <w:color w:val="AC9C8E"/>
          <w:sz w:val="17"/>
          <w:szCs w:val="17"/>
        </w:rPr>
        <w:t>una</w:t>
        <w:tab/>
      </w:r>
      <w:r>
        <w:rPr>
          <w:color w:val="AC9C8E"/>
          <w:w w:val="140"/>
          <w:sz w:val="17"/>
          <w:szCs w:val="17"/>
        </w:rPr>
        <w:t>reunión</w:t>
      </w:r>
      <w:r>
        <w:rPr>
          <w:color w:val="AC9C8E"/>
          <w:spacing w:val="40"/>
          <w:w w:val="140"/>
          <w:sz w:val="17"/>
          <w:szCs w:val="17"/>
        </w:rPr>
        <w:t> </w:t>
      </w:r>
      <w:r>
        <w:rPr>
          <w:color w:val="AC9C8E"/>
          <w:w w:val="140"/>
          <w:sz w:val="17"/>
          <w:szCs w:val="17"/>
        </w:rPr>
        <w:t>pre'ITia</w:t>
      </w:r>
      <w:r>
        <w:rPr>
          <w:color w:val="AC9C8E"/>
          <w:spacing w:val="40"/>
          <w:w w:val="140"/>
          <w:sz w:val="17"/>
          <w:szCs w:val="17"/>
        </w:rPr>
        <w:t> </w:t>
      </w:r>
      <w:r>
        <w:rPr>
          <w:color w:val="AC9C8E"/>
          <w:w w:val="140"/>
          <w:sz w:val="17"/>
          <w:szCs w:val="17"/>
        </w:rPr>
        <w:t>que</w:t>
      </w:r>
      <w:r>
        <w:rPr>
          <w:color w:val="AC9C8E"/>
          <w:spacing w:val="40"/>
          <w:w w:val="140"/>
          <w:sz w:val="17"/>
          <w:szCs w:val="17"/>
        </w:rPr>
        <w:t> </w:t>
      </w:r>
      <w:r>
        <w:rPr>
          <w:color w:val="AC9C8E"/>
          <w:w w:val="140"/>
          <w:sz w:val="17"/>
          <w:szCs w:val="17"/>
        </w:rPr>
        <w:t>se </w:t>
      </w:r>
      <w:r>
        <w:rPr>
          <w:color w:val="AC9C8E"/>
          <w:w w:val="130"/>
          <w:sz w:val="17"/>
          <w:szCs w:val="17"/>
        </w:rPr>
        <w:t>c�lebr..,r-</w:t>
      </w:r>
      <w:r>
        <w:rPr>
          <w:color w:val="AC9C8E"/>
          <w:w w:val="140"/>
          <w:sz w:val="17"/>
          <w:szCs w:val="17"/>
        </w:rPr>
        <w:t>'i</w:t>
      </w:r>
      <w:r>
        <w:rPr>
          <w:color w:val="AC9C8E"/>
          <w:spacing w:val="80"/>
          <w:w w:val="140"/>
          <w:sz w:val="17"/>
          <w:szCs w:val="17"/>
        </w:rPr>
        <w:t> </w:t>
      </w:r>
      <w:r>
        <w:rPr>
          <w:color w:val="AC9C8E"/>
          <w:w w:val="140"/>
          <w:sz w:val="17"/>
          <w:szCs w:val="17"/>
        </w:rPr>
        <w:t>en</w:t>
      </w:r>
      <w:r>
        <w:rPr>
          <w:color w:val="AC9C8E"/>
          <w:spacing w:val="40"/>
          <w:w w:val="140"/>
          <w:sz w:val="17"/>
          <w:szCs w:val="17"/>
        </w:rPr>
        <w:t> </w:t>
      </w:r>
      <w:r>
        <w:rPr>
          <w:color w:val="AC9C8E"/>
          <w:w w:val="140"/>
          <w:sz w:val="17"/>
          <w:szCs w:val="17"/>
        </w:rPr>
        <w:t>la</w:t>
      </w:r>
      <w:r>
        <w:rPr>
          <w:color w:val="AC9C8E"/>
          <w:spacing w:val="80"/>
          <w:w w:val="140"/>
          <w:sz w:val="17"/>
          <w:szCs w:val="17"/>
        </w:rPr>
        <w:t> </w:t>
      </w:r>
      <w:r>
        <w:rPr>
          <w:color w:val="AC9C8E"/>
          <w:w w:val="130"/>
          <w:sz w:val="17"/>
          <w:szCs w:val="17"/>
        </w:rPr>
        <w:t>}</w:t>
      </w:r>
      <w:r>
        <w:rPr>
          <w:color w:val="B8AFA8"/>
          <w:w w:val="130"/>
          <w:sz w:val="17"/>
          <w:szCs w:val="17"/>
        </w:rPr>
        <w:t>'</w:t>
      </w:r>
      <w:r>
        <w:rPr>
          <w:color w:val="AC9C8E"/>
          <w:w w:val="130"/>
          <w:sz w:val="17"/>
          <w:szCs w:val="17"/>
        </w:rPr>
        <w:t>a.rmac1a</w:t>
      </w:r>
      <w:r>
        <w:rPr>
          <w:color w:val="AC9C8E"/>
          <w:spacing w:val="40"/>
          <w:w w:val="140"/>
          <w:sz w:val="17"/>
          <w:szCs w:val="17"/>
        </w:rPr>
        <w:t> </w:t>
      </w:r>
      <w:r>
        <w:rPr>
          <w:color w:val="AC9C8E"/>
          <w:w w:val="140"/>
          <w:sz w:val="17"/>
          <w:szCs w:val="17"/>
        </w:rPr>
        <w:t>de</w:t>
      </w:r>
      <w:r>
        <w:rPr>
          <w:color w:val="AC9C8E"/>
          <w:spacing w:val="40"/>
          <w:w w:val="140"/>
          <w:sz w:val="17"/>
          <w:szCs w:val="17"/>
        </w:rPr>
        <w:t> </w:t>
      </w:r>
      <w:r>
        <w:rPr>
          <w:color w:val="AC9C8E"/>
          <w:w w:val="140"/>
          <w:sz w:val="17"/>
          <w:szCs w:val="17"/>
        </w:rPr>
        <w:t>.Apol</w:t>
      </w:r>
      <w:r>
        <w:rPr>
          <w:color w:val="B8AFA8"/>
          <w:w w:val="140"/>
          <w:sz w:val="17"/>
          <w:szCs w:val="17"/>
          <w:shd w:fill="F6EFE2" w:color="auto" w:val="clear"/>
        </w:rPr>
        <w:t>i</w:t>
      </w:r>
      <w:r>
        <w:rPr>
          <w:color w:val="AC9C8E"/>
          <w:w w:val="140"/>
          <w:sz w:val="17"/>
          <w:szCs w:val="17"/>
        </w:rPr>
        <w:t>nario</w:t>
      </w:r>
      <w:r>
        <w:rPr>
          <w:color w:val="AC9C8E"/>
          <w:spacing w:val="40"/>
          <w:w w:val="140"/>
          <w:sz w:val="17"/>
          <w:szCs w:val="17"/>
        </w:rPr>
        <w:t> </w:t>
      </w:r>
      <w:r>
        <w:rPr>
          <w:color w:val="AC9C8E"/>
          <w:w w:val="140"/>
          <w:sz w:val="17"/>
          <w:szCs w:val="17"/>
        </w:rPr>
        <w:t>el</w:t>
      </w:r>
      <w:r>
        <w:rPr>
          <w:color w:val="AC9C8E"/>
          <w:spacing w:val="40"/>
          <w:w w:val="140"/>
          <w:sz w:val="17"/>
          <w:szCs w:val="17"/>
        </w:rPr>
        <w:t> </w:t>
      </w:r>
      <w:r>
        <w:rPr>
          <w:color w:val="AC9C8E"/>
          <w:w w:val="140"/>
          <w:sz w:val="17"/>
          <w:szCs w:val="17"/>
        </w:rPr>
        <w:t>pró­ </w:t>
      </w:r>
      <w:r>
        <w:rPr>
          <w:color w:val="B8AFA8"/>
          <w:w w:val="140"/>
          <w:sz w:val="17"/>
          <w:szCs w:val="17"/>
          <w:shd w:fill="F6EFE2" w:color="auto" w:val="clear"/>
        </w:rPr>
        <w:t>ximo</w:t>
      </w:r>
      <w:r>
        <w:rPr>
          <w:color w:val="B8AFA8"/>
          <w:spacing w:val="40"/>
          <w:w w:val="140"/>
          <w:sz w:val="17"/>
          <w:szCs w:val="17"/>
        </w:rPr>
        <w:t> </w:t>
      </w:r>
      <w:r>
        <w:rPr>
          <w:color w:val="AC9C8E"/>
          <w:w w:val="140"/>
          <w:sz w:val="17"/>
          <w:szCs w:val="17"/>
        </w:rPr>
        <w:t>l</w:t>
      </w:r>
      <w:r>
        <w:rPr>
          <w:color w:val="AC9C8E"/>
          <w:spacing w:val="80"/>
          <w:w w:val="140"/>
          <w:sz w:val="17"/>
          <w:szCs w:val="17"/>
        </w:rPr>
        <w:t> </w:t>
      </w:r>
      <w:r>
        <w:rPr>
          <w:color w:val="AC9C8E"/>
          <w:w w:val="140"/>
          <w:sz w:val="17"/>
          <w:szCs w:val="17"/>
        </w:rPr>
        <w:t>ne</w:t>
      </w:r>
      <w:r>
        <w:rPr>
          <w:color w:val="B8AFA8"/>
          <w:w w:val="140"/>
          <w:sz w:val="17"/>
          <w:szCs w:val="17"/>
          <w:shd w:fill="F6EFE2" w:color="auto" w:val="clear"/>
        </w:rPr>
        <w:t>a</w:t>
      </w:r>
      <w:r>
        <w:rPr>
          <w:color w:val="AC9C8E"/>
          <w:w w:val="140"/>
          <w:sz w:val="17"/>
          <w:szCs w:val="17"/>
        </w:rPr>
        <w:t>,</w:t>
      </w:r>
      <w:r>
        <w:rPr>
          <w:color w:val="AC9C8E"/>
          <w:spacing w:val="80"/>
          <w:w w:val="140"/>
          <w:sz w:val="17"/>
          <w:szCs w:val="17"/>
        </w:rPr>
        <w:t> </w:t>
      </w:r>
      <w:r>
        <w:rPr>
          <w:color w:val="AC9C8E"/>
          <w:w w:val="140"/>
          <w:sz w:val="17"/>
          <w:szCs w:val="17"/>
        </w:rPr>
        <w:t>l</w:t>
      </w:r>
      <w:r>
        <w:rPr>
          <w:color w:val="B8AFA8"/>
          <w:w w:val="140"/>
          <w:sz w:val="17"/>
          <w:szCs w:val="17"/>
          <w:shd w:fill="F6EFE2" w:color="auto" w:val="clear"/>
        </w:rPr>
        <w:t>&amp;</w:t>
      </w:r>
      <w:r>
        <w:rPr>
          <w:color w:val="B8AFA8"/>
          <w:w w:val="140"/>
          <w:sz w:val="17"/>
          <w:szCs w:val="17"/>
        </w:rPr>
        <w:t>.</w:t>
      </w:r>
      <w:r>
        <w:rPr>
          <w:color w:val="B8AFA8"/>
          <w:spacing w:val="-3"/>
          <w:w w:val="140"/>
          <w:sz w:val="17"/>
          <w:szCs w:val="17"/>
        </w:rPr>
        <w:t> </w:t>
      </w:r>
      <w:r>
        <w:rPr>
          <w:color w:val="AC9C8E"/>
          <w:w w:val="140"/>
          <w:sz w:val="17"/>
          <w:szCs w:val="17"/>
        </w:rPr>
        <w:t>J.e</w:t>
      </w:r>
      <w:r>
        <w:rPr>
          <w:color w:val="AC9C8E"/>
          <w:spacing w:val="40"/>
          <w:w w:val="140"/>
          <w:sz w:val="17"/>
          <w:szCs w:val="17"/>
        </w:rPr>
        <w:t> </w:t>
      </w:r>
      <w:r>
        <w:rPr>
          <w:color w:val="B8AFA8"/>
          <w:w w:val="140"/>
          <w:sz w:val="17"/>
          <w:szCs w:val="17"/>
          <w:shd w:fill="F6EFE2" w:color="auto" w:val="clear"/>
        </w:rPr>
        <w:t>'.</w:t>
      </w:r>
      <w:r>
        <w:rPr>
          <w:color w:val="B8AFA8"/>
          <w:w w:val="140"/>
          <w:sz w:val="17"/>
          <w:szCs w:val="17"/>
        </w:rPr>
        <w:t>:i</w:t>
      </w:r>
      <w:r>
        <w:rPr>
          <w:color w:val="AC9C8E"/>
          <w:w w:val="140"/>
          <w:sz w:val="17"/>
          <w:szCs w:val="17"/>
        </w:rPr>
        <w:t>iciem</w:t>
      </w:r>
      <w:r>
        <w:rPr>
          <w:color w:val="B8AFA8"/>
          <w:w w:val="140"/>
          <w:sz w:val="17"/>
          <w:szCs w:val="17"/>
          <w:shd w:fill="F6EFE2" w:color="auto" w:val="clear"/>
        </w:rPr>
        <w:t>b</w:t>
      </w:r>
      <w:r>
        <w:rPr>
          <w:color w:val="AC9C8E"/>
          <w:w w:val="140"/>
          <w:sz w:val="17"/>
          <w:szCs w:val="17"/>
        </w:rPr>
        <w:t>re,</w:t>
      </w:r>
      <w:r>
        <w:rPr>
          <w:color w:val="AC9C8E"/>
          <w:spacing w:val="40"/>
          <w:w w:val="140"/>
          <w:sz w:val="17"/>
          <w:szCs w:val="17"/>
        </w:rPr>
        <w:t> </w:t>
      </w:r>
      <w:r>
        <w:rPr>
          <w:color w:val="AC9C8E"/>
          <w:sz w:val="15"/>
          <w:szCs w:val="15"/>
        </w:rPr>
        <w:t>Á.</w:t>
      </w:r>
      <w:r>
        <w:rPr>
          <w:color w:val="AC9C8E"/>
          <w:spacing w:val="80"/>
          <w:sz w:val="15"/>
          <w:szCs w:val="15"/>
        </w:rPr>
        <w:t> </w:t>
      </w:r>
      <w:r>
        <w:rPr>
          <w:color w:val="AC9C8E"/>
          <w:sz w:val="17"/>
          <w:szCs w:val="17"/>
        </w:rPr>
        <w:t>las</w:t>
        <w:tab/>
      </w:r>
      <w:r>
        <w:rPr>
          <w:color w:val="AC9C8E"/>
          <w:sz w:val="13"/>
          <w:szCs w:val="13"/>
        </w:rPr>
        <w:t>E-</w:t>
      </w:r>
      <w:r>
        <w:rPr>
          <w:color w:val="CAC3B5"/>
          <w:sz w:val="13"/>
          <w:szCs w:val="13"/>
        </w:rPr>
        <w:t>-</w:t>
      </w:r>
      <w:r>
        <w:rPr>
          <w:color w:val="CAC3B5"/>
          <w:spacing w:val="40"/>
          <w:sz w:val="13"/>
          <w:szCs w:val="13"/>
        </w:rPr>
        <w:t> </w:t>
      </w:r>
      <w:r>
        <w:rPr>
          <w:color w:val="AC9C8E"/>
          <w:sz w:val="17"/>
          <w:szCs w:val="17"/>
        </w:rPr>
        <w:t>en</w:t>
        <w:tab/>
      </w:r>
      <w:r>
        <w:rPr>
          <w:color w:val="AC9C8E"/>
          <w:spacing w:val="-4"/>
          <w:w w:val="140"/>
          <w:sz w:val="17"/>
          <w:szCs w:val="17"/>
        </w:rPr>
        <w:t>p</w:t>
      </w:r>
      <w:r>
        <w:rPr>
          <w:color w:val="B8AFA8"/>
          <w:spacing w:val="-4"/>
          <w:w w:val="140"/>
          <w:sz w:val="17"/>
          <w:szCs w:val="17"/>
          <w:shd w:fill="F6EFE2" w:color="auto" w:val="clear"/>
        </w:rPr>
        <w:t>u</w:t>
      </w:r>
      <w:r>
        <w:rPr>
          <w:color w:val="AC9C8E"/>
          <w:spacing w:val="-4"/>
          <w:w w:val="140"/>
          <w:sz w:val="17"/>
          <w:szCs w:val="17"/>
        </w:rPr>
        <w:t>nto </w:t>
      </w:r>
      <w:r>
        <w:rPr>
          <w:color w:val="AC9C8E"/>
          <w:w w:val="140"/>
          <w:sz w:val="17"/>
          <w:szCs w:val="17"/>
        </w:rPr>
        <w:t>de</w:t>
      </w:r>
      <w:r>
        <w:rPr>
          <w:color w:val="AC9C8E"/>
          <w:spacing w:val="40"/>
          <w:w w:val="140"/>
          <w:sz w:val="17"/>
          <w:szCs w:val="17"/>
        </w:rPr>
        <w:t> </w:t>
      </w:r>
      <w:r>
        <w:rPr>
          <w:color w:val="AC9C8E"/>
          <w:w w:val="140"/>
          <w:sz w:val="17"/>
          <w:szCs w:val="17"/>
        </w:rPr>
        <w:t>J.a</w:t>
      </w:r>
      <w:r>
        <w:rPr>
          <w:color w:val="AC9C8E"/>
          <w:spacing w:val="80"/>
          <w:w w:val="160"/>
          <w:sz w:val="17"/>
          <w:szCs w:val="17"/>
        </w:rPr>
        <w:t> </w:t>
      </w:r>
      <w:r>
        <w:rPr>
          <w:color w:val="AC9C8E"/>
          <w:w w:val="160"/>
          <w:sz w:val="17"/>
          <w:szCs w:val="17"/>
        </w:rPr>
        <w:t>arde,</w:t>
      </w:r>
      <w:r>
        <w:rPr>
          <w:color w:val="AC9C8E"/>
          <w:spacing w:val="80"/>
          <w:w w:val="160"/>
          <w:sz w:val="17"/>
          <w:szCs w:val="17"/>
        </w:rPr>
        <w:t> </w:t>
      </w:r>
      <w:r>
        <w:rPr>
          <w:color w:val="AC9C8E"/>
          <w:w w:val="160"/>
          <w:sz w:val="17"/>
          <w:szCs w:val="17"/>
        </w:rPr>
        <w:t>al</w:t>
      </w:r>
      <w:r>
        <w:rPr>
          <w:color w:val="AC9C8E"/>
          <w:spacing w:val="74"/>
          <w:w w:val="160"/>
          <w:sz w:val="17"/>
          <w:szCs w:val="17"/>
        </w:rPr>
        <w:t> </w:t>
      </w:r>
      <w:r>
        <w:rPr>
          <w:color w:val="AC9C8E"/>
          <w:w w:val="140"/>
          <w:sz w:val="17"/>
          <w:szCs w:val="17"/>
        </w:rPr>
        <w:t>o</w:t>
      </w:r>
      <w:r>
        <w:rPr>
          <w:color w:val="B8AFA8"/>
          <w:w w:val="140"/>
          <w:sz w:val="17"/>
          <w:szCs w:val="17"/>
          <w:shd w:fill="F6EFE2" w:color="auto" w:val="clear"/>
        </w:rPr>
        <w:t>1</w:t>
      </w:r>
      <w:r>
        <w:rPr>
          <w:color w:val="B8AFA8"/>
          <w:w w:val="140"/>
          <w:sz w:val="17"/>
          <w:szCs w:val="17"/>
        </w:rPr>
        <w:t>·</w:t>
      </w:r>
      <w:r>
        <w:rPr>
          <w:color w:val="AC9C8E"/>
          <w:w w:val="140"/>
          <w:sz w:val="17"/>
          <w:szCs w:val="17"/>
        </w:rPr>
        <w:t>jeto</w:t>
      </w:r>
      <w:r>
        <w:rPr>
          <w:color w:val="AC9C8E"/>
          <w:spacing w:val="77"/>
          <w:w w:val="140"/>
          <w:sz w:val="17"/>
          <w:szCs w:val="17"/>
        </w:rPr>
        <w:t> </w:t>
      </w:r>
      <w:r>
        <w:rPr>
          <w:color w:val="AC9C8E"/>
          <w:w w:val="140"/>
          <w:sz w:val="17"/>
          <w:szCs w:val="17"/>
        </w:rPr>
        <w:t>de</w:t>
      </w:r>
      <w:r>
        <w:rPr>
          <w:color w:val="AC9C8E"/>
          <w:spacing w:val="40"/>
          <w:w w:val="140"/>
          <w:sz w:val="17"/>
          <w:szCs w:val="17"/>
        </w:rPr>
        <w:t> </w:t>
      </w:r>
      <w:r>
        <w:rPr>
          <w:color w:val="AC9C8E"/>
          <w:w w:val="140"/>
          <w:sz w:val="17"/>
          <w:szCs w:val="17"/>
        </w:rPr>
        <w:t>ltJer</w:t>
      </w:r>
      <w:r>
        <w:rPr>
          <w:color w:val="AC9C8E"/>
          <w:spacing w:val="74"/>
          <w:w w:val="140"/>
          <w:sz w:val="17"/>
          <w:szCs w:val="17"/>
        </w:rPr>
        <w:t> </w:t>
      </w:r>
      <w:r>
        <w:rPr>
          <w:color w:val="AC9C8E"/>
          <w:w w:val="140"/>
          <w:sz w:val="17"/>
          <w:szCs w:val="17"/>
        </w:rPr>
        <w:t>la</w:t>
      </w:r>
      <w:r>
        <w:rPr>
          <w:color w:val="AC9C8E"/>
          <w:spacing w:val="80"/>
          <w:w w:val="140"/>
          <w:sz w:val="17"/>
          <w:szCs w:val="17"/>
        </w:rPr>
        <w:t> </w:t>
      </w:r>
      <w:r>
        <w:rPr>
          <w:color w:val="AC9C8E"/>
          <w:w w:val="140"/>
          <w:sz w:val="17"/>
          <w:szCs w:val="17"/>
        </w:rPr>
        <w:t>comunic</w:t>
      </w:r>
      <w:r>
        <w:rPr>
          <w:color w:val="B8AFA8"/>
          <w:w w:val="140"/>
          <w:sz w:val="17"/>
          <w:szCs w:val="17"/>
          <w:shd w:fill="F6EFE2" w:color="auto" w:val="clear"/>
        </w:rPr>
        <w:t>ac</w:t>
      </w:r>
      <w:r>
        <w:rPr>
          <w:color w:val="AC9C8E"/>
          <w:w w:val="140"/>
          <w:sz w:val="17"/>
          <w:szCs w:val="17"/>
        </w:rPr>
        <w:t>iÓ'J d</w:t>
      </w:r>
      <w:r>
        <w:rPr>
          <w:color w:val="B8AFA8"/>
          <w:w w:val="140"/>
          <w:sz w:val="17"/>
          <w:szCs w:val="17"/>
          <w:shd w:fill="F6EFE2" w:color="auto" w:val="clear"/>
        </w:rPr>
        <w:t>e</w:t>
      </w:r>
      <w:r>
        <w:rPr>
          <w:color w:val="B8AFA8"/>
          <w:w w:val="140"/>
          <w:sz w:val="17"/>
          <w:szCs w:val="17"/>
        </w:rPr>
        <w:t> </w:t>
      </w:r>
      <w:r>
        <w:rPr>
          <w:color w:val="AC9C8E"/>
          <w:w w:val="160"/>
          <w:sz w:val="17"/>
          <w:szCs w:val="17"/>
        </w:rPr>
        <w:t>r</w:t>
      </w:r>
      <w:r>
        <w:rPr>
          <w:color w:val="B8AFA8"/>
          <w:w w:val="160"/>
          <w:sz w:val="17"/>
          <w:szCs w:val="17"/>
          <w:shd w:fill="F6EFE2" w:color="auto" w:val="clear"/>
        </w:rPr>
        <w:t>efe</w:t>
      </w:r>
      <w:r>
        <w:rPr>
          <w:color w:val="AC9C8E"/>
          <w:w w:val="160"/>
          <w:sz w:val="17"/>
          <w:szCs w:val="17"/>
        </w:rPr>
        <w:t>r</w:t>
      </w:r>
      <w:r>
        <w:rPr>
          <w:color w:val="B8AFA8"/>
          <w:w w:val="160"/>
          <w:sz w:val="17"/>
          <w:szCs w:val="17"/>
          <w:shd w:fill="F2E1C8" w:color="auto" w:val="clear"/>
        </w:rPr>
        <w:t>encia</w:t>
      </w:r>
      <w:r>
        <w:rPr>
          <w:color w:val="B8AFA8"/>
          <w:w w:val="160"/>
          <w:sz w:val="17"/>
          <w:szCs w:val="17"/>
        </w:rPr>
        <w:t>,</w:t>
      </w:r>
      <w:r>
        <w:rPr>
          <w:color w:val="B8AFA8"/>
          <w:spacing w:val="80"/>
          <w:w w:val="160"/>
          <w:sz w:val="17"/>
          <w:szCs w:val="17"/>
        </w:rPr>
        <w:t> </w:t>
      </w:r>
      <w:r>
        <w:rPr>
          <w:color w:val="B8AFA8"/>
          <w:w w:val="140"/>
          <w:sz w:val="17"/>
          <w:szCs w:val="17"/>
          <w:shd w:fill="F6EFE2" w:color="auto" w:val="clear"/>
        </w:rPr>
        <w:t>camb</w:t>
      </w:r>
      <w:r>
        <w:rPr>
          <w:color w:val="AC9C8E"/>
          <w:w w:val="140"/>
          <w:sz w:val="17"/>
          <w:szCs w:val="17"/>
        </w:rPr>
        <w:t>i</w:t>
      </w:r>
      <w:r>
        <w:rPr>
          <w:color w:val="B8AFA8"/>
          <w:w w:val="140"/>
          <w:sz w:val="17"/>
          <w:szCs w:val="17"/>
          <w:shd w:fill="F6EFE2" w:color="auto" w:val="clear"/>
        </w:rPr>
        <w:t>ar</w:t>
      </w:r>
      <w:r>
        <w:rPr>
          <w:color w:val="B8AFA8"/>
          <w:spacing w:val="80"/>
          <w:w w:val="140"/>
          <w:sz w:val="17"/>
          <w:szCs w:val="17"/>
        </w:rPr>
        <w:t> </w:t>
      </w:r>
      <w:r>
        <w:rPr>
          <w:color w:val="B8AFA8"/>
          <w:w w:val="140"/>
          <w:sz w:val="17"/>
          <w:szCs w:val="17"/>
          <w:shd w:fill="F6EFE2" w:color="auto" w:val="clear"/>
        </w:rPr>
        <w:t>i</w:t>
      </w:r>
      <w:r>
        <w:rPr>
          <w:color w:val="AC9C8E"/>
          <w:w w:val="140"/>
          <w:sz w:val="17"/>
          <w:szCs w:val="17"/>
        </w:rPr>
        <w:t>mpr</w:t>
      </w:r>
      <w:r>
        <w:rPr>
          <w:color w:val="B8AFA8"/>
          <w:w w:val="140"/>
          <w:sz w:val="17"/>
          <w:szCs w:val="17"/>
          <w:shd w:fill="F6EFE2" w:color="auto" w:val="clear"/>
        </w:rPr>
        <w:t>es</w:t>
      </w:r>
      <w:r>
        <w:rPr>
          <w:color w:val="AC9C8E"/>
          <w:w w:val="140"/>
          <w:sz w:val="17"/>
          <w:szCs w:val="17"/>
        </w:rPr>
        <w:t>i</w:t>
      </w:r>
      <w:r>
        <w:rPr>
          <w:color w:val="B8AFA8"/>
          <w:w w:val="140"/>
          <w:sz w:val="17"/>
          <w:szCs w:val="17"/>
          <w:shd w:fill="F6EFE2" w:color="auto" w:val="clear"/>
        </w:rPr>
        <w:t>one</w:t>
      </w:r>
      <w:r>
        <w:rPr>
          <w:color w:val="AC9C8E"/>
          <w:w w:val="140"/>
          <w:sz w:val="17"/>
          <w:szCs w:val="17"/>
        </w:rPr>
        <w:t>s </w:t>
      </w:r>
      <w:r>
        <w:rPr>
          <w:color w:val="AC9C8E"/>
          <w:w w:val="130"/>
          <w:sz w:val="17"/>
          <w:szCs w:val="17"/>
        </w:rPr>
        <w:t>y</w:t>
      </w:r>
      <w:r>
        <w:rPr>
          <w:color w:val="AC9C8E"/>
          <w:sz w:val="17"/>
          <w:szCs w:val="17"/>
        </w:rPr>
        <w:tab/>
        <w:tab/>
      </w:r>
      <w:r>
        <w:rPr>
          <w:color w:val="AC9C8E"/>
          <w:w w:val="160"/>
          <w:sz w:val="17"/>
          <w:szCs w:val="17"/>
        </w:rPr>
        <w:t>f</w:t>
      </w:r>
      <w:r>
        <w:rPr>
          <w:color w:val="B8AFA8"/>
          <w:w w:val="160"/>
          <w:sz w:val="17"/>
          <w:szCs w:val="17"/>
          <w:shd w:fill="F6EFE2" w:color="auto" w:val="clear"/>
        </w:rPr>
        <w:t>i</w:t>
      </w:r>
      <w:r>
        <w:rPr>
          <w:color w:val="AC9C8E"/>
          <w:w w:val="160"/>
          <w:sz w:val="17"/>
          <w:szCs w:val="17"/>
        </w:rPr>
        <w:t>jar</w:t>
      </w:r>
      <w:r>
        <w:rPr>
          <w:color w:val="AC9C8E"/>
          <w:spacing w:val="80"/>
          <w:w w:val="160"/>
          <w:sz w:val="17"/>
          <w:szCs w:val="17"/>
        </w:rPr>
        <w:t> </w:t>
      </w:r>
      <w:r>
        <w:rPr>
          <w:color w:val="AC9C8E"/>
          <w:w w:val="140"/>
          <w:sz w:val="17"/>
          <w:szCs w:val="17"/>
        </w:rPr>
        <w:t>l</w:t>
      </w:r>
      <w:r>
        <w:rPr>
          <w:color w:val="B8AFA8"/>
          <w:w w:val="140"/>
          <w:sz w:val="17"/>
          <w:szCs w:val="17"/>
          <w:shd w:fill="F6EFE2" w:color="auto" w:val="clear"/>
        </w:rPr>
        <w:t>a</w:t>
      </w:r>
      <w:r>
        <w:rPr>
          <w:color w:val="B8AFA8"/>
          <w:w w:val="140"/>
          <w:sz w:val="17"/>
          <w:szCs w:val="17"/>
        </w:rPr>
        <w:t> </w:t>
      </w:r>
      <w:r>
        <w:rPr>
          <w:color w:val="B8AFA8"/>
          <w:w w:val="140"/>
          <w:sz w:val="17"/>
          <w:szCs w:val="17"/>
          <w:shd w:fill="F6EFE2" w:color="auto" w:val="clear"/>
        </w:rPr>
        <w:t>fec</w:t>
      </w:r>
      <w:r>
        <w:rPr>
          <w:color w:val="AC9C8E"/>
          <w:w w:val="140"/>
          <w:sz w:val="17"/>
          <w:szCs w:val="17"/>
        </w:rPr>
        <w:t>h</w:t>
      </w:r>
      <w:r>
        <w:rPr>
          <w:color w:val="B8AFA8"/>
          <w:w w:val="140"/>
          <w:sz w:val="17"/>
          <w:szCs w:val="17"/>
          <w:shd w:fill="F6EFE2" w:color="auto" w:val="clear"/>
        </w:rPr>
        <w:t>a</w:t>
      </w:r>
      <w:r>
        <w:rPr>
          <w:color w:val="B8AFA8"/>
          <w:spacing w:val="80"/>
          <w:w w:val="150"/>
          <w:sz w:val="17"/>
          <w:szCs w:val="17"/>
        </w:rPr>
        <w:t> </w:t>
      </w:r>
      <w:r>
        <w:rPr>
          <w:color w:val="AC9C8E"/>
          <w:w w:val="140"/>
          <w:sz w:val="17"/>
          <w:szCs w:val="17"/>
        </w:rPr>
        <w:t>en</w:t>
      </w:r>
      <w:r>
        <w:rPr>
          <w:color w:val="AC9C8E"/>
          <w:spacing w:val="40"/>
          <w:w w:val="140"/>
          <w:sz w:val="17"/>
          <w:szCs w:val="17"/>
        </w:rPr>
        <w:t> </w:t>
      </w:r>
      <w:r>
        <w:rPr>
          <w:color w:val="B8AFA8"/>
          <w:w w:val="140"/>
          <w:sz w:val="17"/>
          <w:szCs w:val="17"/>
          <w:shd w:fill="F6EFE2" w:color="auto" w:val="clear"/>
        </w:rPr>
        <w:t>que</w:t>
      </w:r>
      <w:r>
        <w:rPr>
          <w:color w:val="B8AFA8"/>
          <w:spacing w:val="40"/>
          <w:w w:val="140"/>
          <w:sz w:val="17"/>
          <w:szCs w:val="17"/>
        </w:rPr>
        <w:t> </w:t>
      </w:r>
      <w:r>
        <w:rPr>
          <w:color w:val="B8AFA8"/>
          <w:w w:val="140"/>
          <w:sz w:val="17"/>
          <w:szCs w:val="17"/>
          <w:shd w:fill="F6EFE2" w:color="auto" w:val="clear"/>
        </w:rPr>
        <w:t>haya</w:t>
      </w:r>
      <w:r>
        <w:rPr>
          <w:color w:val="B8AFA8"/>
          <w:spacing w:val="80"/>
          <w:w w:val="140"/>
          <w:sz w:val="17"/>
          <w:szCs w:val="17"/>
        </w:rPr>
        <w:t> </w:t>
      </w:r>
      <w:r>
        <w:rPr>
          <w:color w:val="B8AFA8"/>
          <w:w w:val="140"/>
          <w:sz w:val="17"/>
          <w:szCs w:val="17"/>
          <w:shd w:fill="F6EFE2" w:color="auto" w:val="clear"/>
        </w:rPr>
        <w:t>de</w:t>
      </w:r>
      <w:r>
        <w:rPr>
          <w:color w:val="B8AFA8"/>
          <w:spacing w:val="80"/>
          <w:w w:val="140"/>
          <w:sz w:val="17"/>
          <w:szCs w:val="17"/>
        </w:rPr>
        <w:t> </w:t>
      </w:r>
      <w:r>
        <w:rPr>
          <w:color w:val="AC9C8E"/>
          <w:w w:val="140"/>
          <w:sz w:val="17"/>
          <w:szCs w:val="17"/>
        </w:rPr>
        <w:t>t</w:t>
      </w:r>
      <w:r>
        <w:rPr>
          <w:color w:val="B8AFA8"/>
          <w:w w:val="140"/>
          <w:sz w:val="17"/>
          <w:szCs w:val="17"/>
          <w:shd w:fill="F6EFE2" w:color="auto" w:val="clear"/>
        </w:rPr>
        <w:t>e</w:t>
      </w:r>
      <w:r>
        <w:rPr>
          <w:color w:val="AC9C8E"/>
          <w:w w:val="140"/>
          <w:sz w:val="17"/>
          <w:szCs w:val="17"/>
        </w:rPr>
        <w:t>ner</w:t>
      </w:r>
      <w:r>
        <w:rPr>
          <w:color w:val="AC9C8E"/>
          <w:spacing w:val="40"/>
          <w:w w:val="140"/>
          <w:sz w:val="17"/>
          <w:szCs w:val="17"/>
        </w:rPr>
        <w:t>  </w:t>
      </w:r>
      <w:r>
        <w:rPr>
          <w:color w:val="AC9C8E"/>
          <w:w w:val="140"/>
          <w:sz w:val="17"/>
          <w:szCs w:val="17"/>
        </w:rPr>
        <w:t>lug</w:t>
      </w:r>
      <w:r>
        <w:rPr>
          <w:color w:val="B8AFA8"/>
          <w:w w:val="140"/>
          <w:sz w:val="17"/>
          <w:szCs w:val="17"/>
          <w:shd w:fill="F6EFE2" w:color="auto" w:val="clear"/>
        </w:rPr>
        <w:t>a</w:t>
      </w:r>
      <w:r>
        <w:rPr>
          <w:color w:val="AC9C8E"/>
          <w:w w:val="140"/>
          <w:sz w:val="17"/>
          <w:szCs w:val="17"/>
        </w:rPr>
        <w:t>r</w:t>
      </w:r>
      <w:r>
        <w:rPr>
          <w:color w:val="AC9C8E"/>
          <w:spacing w:val="40"/>
          <w:w w:val="140"/>
          <w:sz w:val="17"/>
          <w:szCs w:val="17"/>
        </w:rPr>
        <w:t>  </w:t>
      </w:r>
      <w:r>
        <w:rPr>
          <w:color w:val="AC9C8E"/>
          <w:w w:val="140"/>
          <w:sz w:val="17"/>
          <w:szCs w:val="17"/>
        </w:rPr>
        <w:t>l</w:t>
      </w:r>
      <w:r>
        <w:rPr>
          <w:color w:val="B8AFA8"/>
          <w:w w:val="140"/>
          <w:sz w:val="17"/>
          <w:szCs w:val="17"/>
          <w:shd w:fill="F6EFE2" w:color="auto" w:val="clear"/>
        </w:rPr>
        <w:t>a</w:t>
      </w:r>
      <w:r>
        <w:rPr>
          <w:color w:val="B8AFA8"/>
          <w:spacing w:val="80"/>
          <w:w w:val="140"/>
          <w:sz w:val="17"/>
          <w:szCs w:val="17"/>
        </w:rPr>
        <w:t> </w:t>
      </w:r>
      <w:r>
        <w:rPr>
          <w:color w:val="B8AFA8"/>
          <w:w w:val="140"/>
          <w:sz w:val="17"/>
          <w:szCs w:val="17"/>
          <w:shd w:fill="F6EFE2" w:color="auto" w:val="clear"/>
        </w:rPr>
        <w:t>conot</w:t>
      </w:r>
      <w:r>
        <w:rPr>
          <w:color w:val="AC9C8E"/>
          <w:w w:val="140"/>
          <w:sz w:val="17"/>
          <w:szCs w:val="17"/>
        </w:rPr>
        <w:t>i tu­ ci</w:t>
      </w:r>
      <w:r>
        <w:rPr>
          <w:color w:val="B8AFA8"/>
          <w:w w:val="140"/>
          <w:sz w:val="17"/>
          <w:szCs w:val="17"/>
          <w:shd w:fill="F6EFE2" w:color="auto" w:val="clear"/>
        </w:rPr>
        <w:t>Ón</w:t>
      </w:r>
      <w:r>
        <w:rPr>
          <w:color w:val="B8AFA8"/>
          <w:spacing w:val="40"/>
          <w:w w:val="160"/>
          <w:sz w:val="17"/>
          <w:szCs w:val="17"/>
        </w:rPr>
        <w:t>  </w:t>
      </w:r>
      <w:r>
        <w:rPr>
          <w:color w:val="B8AFA8"/>
          <w:w w:val="160"/>
          <w:sz w:val="17"/>
          <w:szCs w:val="17"/>
          <w:shd w:fill="F6EFE2" w:color="auto" w:val="clear"/>
        </w:rPr>
        <w:t>de</w:t>
      </w:r>
      <w:r>
        <w:rPr>
          <w:color w:val="AC9C8E"/>
          <w:w w:val="160"/>
          <w:sz w:val="17"/>
          <w:szCs w:val="17"/>
        </w:rPr>
        <w:t>f</w:t>
      </w:r>
      <w:r>
        <w:rPr>
          <w:color w:val="B8AFA8"/>
          <w:w w:val="160"/>
          <w:sz w:val="17"/>
          <w:szCs w:val="17"/>
          <w:shd w:fill="F6EFE2" w:color="auto" w:val="clear"/>
        </w:rPr>
        <w:t>initiva</w:t>
      </w:r>
      <w:r>
        <w:rPr>
          <w:color w:val="B8AFA8"/>
          <w:w w:val="160"/>
          <w:sz w:val="17"/>
          <w:szCs w:val="17"/>
        </w:rPr>
        <w:t>,</w:t>
      </w:r>
      <w:r>
        <w:rPr>
          <w:color w:val="B8AFA8"/>
          <w:spacing w:val="40"/>
          <w:w w:val="160"/>
          <w:sz w:val="17"/>
          <w:szCs w:val="17"/>
        </w:rPr>
        <w:t>  </w:t>
      </w:r>
      <w:r>
        <w:rPr>
          <w:color w:val="AC9C8E"/>
          <w:w w:val="140"/>
          <w:sz w:val="17"/>
          <w:szCs w:val="17"/>
        </w:rPr>
        <w:t>enc</w:t>
      </w:r>
      <w:r>
        <w:rPr>
          <w:color w:val="B8AFA8"/>
          <w:w w:val="140"/>
          <w:sz w:val="17"/>
          <w:szCs w:val="17"/>
          <w:shd w:fill="F6EFE2" w:color="auto" w:val="clear"/>
        </w:rPr>
        <w:t>a</w:t>
      </w:r>
      <w:r>
        <w:rPr>
          <w:color w:val="AC9C8E"/>
          <w:w w:val="140"/>
          <w:sz w:val="17"/>
          <w:szCs w:val="17"/>
        </w:rPr>
        <w:t>reeiendose</w:t>
      </w:r>
      <w:r>
        <w:rPr>
          <w:color w:val="AC9C8E"/>
          <w:spacing w:val="40"/>
          <w:w w:val="140"/>
          <w:sz w:val="17"/>
          <w:szCs w:val="17"/>
        </w:rPr>
        <w:t>  </w:t>
      </w:r>
      <w:r>
        <w:rPr>
          <w:color w:val="AC9C8E"/>
          <w:w w:val="140"/>
          <w:sz w:val="17"/>
          <w:szCs w:val="17"/>
        </w:rPr>
        <w:t>la</w:t>
      </w:r>
      <w:r>
        <w:rPr>
          <w:color w:val="AC9C8E"/>
          <w:spacing w:val="40"/>
          <w:w w:val="160"/>
          <w:sz w:val="17"/>
          <w:szCs w:val="17"/>
        </w:rPr>
        <w:t>  </w:t>
      </w:r>
      <w:r>
        <w:rPr>
          <w:color w:val="B8AFA8"/>
          <w:w w:val="160"/>
          <w:sz w:val="17"/>
          <w:szCs w:val="17"/>
          <w:shd w:fill="F6EFE2" w:color="auto" w:val="clear"/>
        </w:rPr>
        <w:t>s</w:t>
      </w:r>
      <w:r>
        <w:rPr>
          <w:color w:val="AC9C8E"/>
          <w:w w:val="160"/>
          <w:sz w:val="17"/>
          <w:szCs w:val="17"/>
        </w:rPr>
        <w:t>i</w:t>
      </w:r>
      <w:r>
        <w:rPr>
          <w:color w:val="B8AFA8"/>
          <w:w w:val="160"/>
          <w:sz w:val="17"/>
          <w:szCs w:val="17"/>
          <w:shd w:fill="F6EFE2" w:color="auto" w:val="clear"/>
        </w:rPr>
        <w:t>ste</w:t>
      </w:r>
      <w:r>
        <w:rPr>
          <w:color w:val="AC9C8E"/>
          <w:w w:val="160"/>
          <w:sz w:val="17"/>
          <w:szCs w:val="17"/>
        </w:rPr>
        <w:t>nci</w:t>
      </w:r>
      <w:r>
        <w:rPr>
          <w:color w:val="B8AFA8"/>
          <w:w w:val="160"/>
          <w:sz w:val="17"/>
          <w:szCs w:val="17"/>
          <w:shd w:fill="F6EFE2" w:color="auto" w:val="clear"/>
        </w:rPr>
        <w:t>a</w:t>
      </w:r>
    </w:p>
    <w:p>
      <w:pPr>
        <w:spacing w:line="195" w:lineRule="exact" w:before="0"/>
        <w:ind w:left="0" w:right="0" w:firstLine="0"/>
        <w:jc w:val="left"/>
        <w:rPr>
          <w:rFonts w:ascii="Arial"/>
          <w:sz w:val="15"/>
        </w:rPr>
      </w:pPr>
      <w:r>
        <w:rPr>
          <w:color w:val="AC9C8E"/>
          <w:w w:val="130"/>
          <w:sz w:val="17"/>
        </w:rPr>
        <w:t>d</w:t>
      </w:r>
      <w:r>
        <w:rPr>
          <w:color w:val="B8AFA8"/>
          <w:w w:val="130"/>
          <w:sz w:val="17"/>
          <w:shd w:fill="F6EFE2" w:color="auto" w:val="clear"/>
        </w:rPr>
        <w:t>e</w:t>
      </w:r>
      <w:r>
        <w:rPr>
          <w:color w:val="B8AFA8"/>
          <w:spacing w:val="19"/>
          <w:w w:val="130"/>
          <w:sz w:val="17"/>
        </w:rPr>
        <w:t>  </w:t>
      </w:r>
      <w:r>
        <w:rPr>
          <w:rFonts w:ascii="Arial"/>
          <w:color w:val="B8AFA8"/>
          <w:spacing w:val="-2"/>
          <w:w w:val="130"/>
          <w:sz w:val="15"/>
          <w:shd w:fill="F6EFE2" w:color="auto" w:val="clear"/>
        </w:rPr>
        <w:t>ti:&gt;.los.</w:t>
      </w:r>
    </w:p>
    <w:p>
      <w:pPr>
        <w:spacing w:before="160"/>
        <w:ind w:left="10" w:right="229" w:firstLine="0"/>
        <w:jc w:val="center"/>
        <w:rPr>
          <w:sz w:val="17"/>
          <w:szCs w:val="17"/>
        </w:rPr>
      </w:pPr>
      <w:r>
        <w:rPr>
          <w:color w:val="CAC3B5"/>
          <w:sz w:val="17"/>
          <w:szCs w:val="17"/>
          <w:shd w:fill="F6EFE2" w:color="auto" w:val="clear"/>
        </w:rPr>
        <w:t>Las</w:t>
      </w:r>
      <w:r>
        <w:rPr>
          <w:color w:val="CAC3B5"/>
          <w:spacing w:val="137"/>
          <w:sz w:val="17"/>
          <w:szCs w:val="17"/>
          <w:shd w:fill="F6EFE2" w:color="auto" w:val="clear"/>
        </w:rPr>
        <w:t> </w:t>
      </w:r>
      <w:r>
        <w:rPr>
          <w:color w:val="CAC3B5"/>
          <w:spacing w:val="57"/>
          <w:sz w:val="17"/>
          <w:szCs w:val="17"/>
        </w:rPr>
        <w:t> </w:t>
      </w:r>
      <w:r>
        <w:rPr>
          <w:color w:val="B8AFA8"/>
          <w:w w:val="120"/>
          <w:sz w:val="17"/>
          <w:szCs w:val="17"/>
          <w:shd w:fill="F6EFE2" w:color="auto" w:val="clear"/>
        </w:rPr>
        <w:t>�a</w:t>
      </w:r>
      <w:r>
        <w:rPr>
          <w:color w:val="AC9C8E"/>
          <w:w w:val="120"/>
          <w:sz w:val="17"/>
          <w:szCs w:val="17"/>
        </w:rPr>
        <w:t>l.M</w:t>
      </w:r>
      <w:r>
        <w:rPr>
          <w:color w:val="B8AFA8"/>
          <w:w w:val="120"/>
          <w:sz w:val="17"/>
          <w:szCs w:val="17"/>
          <w:shd w:fill="F6EFE2" w:color="auto" w:val="clear"/>
        </w:rPr>
        <w:t>a</w:t>
      </w:r>
      <w:r>
        <w:rPr>
          <w:color w:val="AC9C8E"/>
          <w:w w:val="120"/>
          <w:sz w:val="17"/>
          <w:szCs w:val="17"/>
        </w:rPr>
        <w:t>s</w:t>
      </w:r>
      <w:r>
        <w:rPr>
          <w:color w:val="AC9C8E"/>
          <w:spacing w:val="67"/>
          <w:w w:val="150"/>
          <w:sz w:val="17"/>
          <w:szCs w:val="17"/>
        </w:rPr>
        <w:t> </w:t>
      </w:r>
      <w:r>
        <w:rPr>
          <w:color w:val="AC9C8E"/>
          <w:w w:val="120"/>
          <w:sz w:val="17"/>
          <w:szCs w:val="17"/>
        </w:rPr>
        <w:t>12</w:t>
      </w:r>
      <w:r>
        <w:rPr>
          <w:color w:val="AC9C8E"/>
          <w:spacing w:val="22"/>
          <w:w w:val="120"/>
          <w:sz w:val="17"/>
          <w:szCs w:val="17"/>
        </w:rPr>
        <w:t>  </w:t>
      </w:r>
      <w:r>
        <w:rPr>
          <w:color w:val="AC9C8E"/>
          <w:w w:val="120"/>
          <w:sz w:val="17"/>
          <w:szCs w:val="17"/>
        </w:rPr>
        <w:t>de</w:t>
      </w:r>
      <w:r>
        <w:rPr>
          <w:color w:val="AC9C8E"/>
          <w:spacing w:val="25"/>
          <w:w w:val="120"/>
          <w:sz w:val="17"/>
          <w:szCs w:val="17"/>
        </w:rPr>
        <w:t>  </w:t>
      </w:r>
      <w:r>
        <w:rPr>
          <w:color w:val="AC9C8E"/>
          <w:w w:val="120"/>
          <w:sz w:val="17"/>
          <w:szCs w:val="17"/>
        </w:rPr>
        <w:t>Bi</w:t>
      </w:r>
      <w:r>
        <w:rPr>
          <w:color w:val="B8AFA8"/>
          <w:w w:val="120"/>
          <w:sz w:val="17"/>
          <w:szCs w:val="17"/>
          <w:shd w:fill="F6EFE2" w:color="auto" w:val="clear"/>
        </w:rPr>
        <w:t>ciem�re</w:t>
      </w:r>
      <w:r>
        <w:rPr>
          <w:color w:val="B8AFA8"/>
          <w:spacing w:val="72"/>
          <w:w w:val="150"/>
          <w:sz w:val="17"/>
          <w:szCs w:val="17"/>
        </w:rPr>
        <w:t> </w:t>
      </w:r>
      <w:r>
        <w:rPr>
          <w:color w:val="B8AFA8"/>
          <w:w w:val="120"/>
          <w:sz w:val="17"/>
          <w:szCs w:val="17"/>
          <w:shd w:fill="F6EFE2" w:color="auto" w:val="clear"/>
        </w:rPr>
        <w:t>de</w:t>
      </w:r>
      <w:r>
        <w:rPr>
          <w:color w:val="B8AFA8"/>
          <w:spacing w:val="75"/>
          <w:w w:val="120"/>
          <w:sz w:val="17"/>
          <w:szCs w:val="17"/>
        </w:rPr>
        <w:t> </w:t>
      </w:r>
      <w:r>
        <w:rPr>
          <w:color w:val="B8AFA8"/>
          <w:spacing w:val="-2"/>
          <w:w w:val="120"/>
          <w:sz w:val="17"/>
          <w:szCs w:val="17"/>
          <w:shd w:fill="F6EFE2" w:color="auto" w:val="clear"/>
        </w:rPr>
        <w:t>1</w:t>
      </w:r>
      <w:r>
        <w:rPr>
          <w:color w:val="AC9C8E"/>
          <w:spacing w:val="-2"/>
          <w:w w:val="120"/>
          <w:sz w:val="17"/>
          <w:szCs w:val="17"/>
        </w:rPr>
        <w:t>92</w:t>
      </w:r>
      <w:r>
        <w:rPr>
          <w:color w:val="B8AFA8"/>
          <w:spacing w:val="-2"/>
          <w:w w:val="120"/>
          <w:sz w:val="17"/>
          <w:szCs w:val="17"/>
          <w:shd w:fill="F6EFE2" w:color="auto" w:val="clear"/>
        </w:rPr>
        <w:t>�</w:t>
      </w:r>
      <w:r>
        <w:rPr>
          <w:color w:val="B8AFA8"/>
          <w:spacing w:val="-2"/>
          <w:w w:val="120"/>
          <w:sz w:val="17"/>
          <w:szCs w:val="17"/>
        </w:rPr>
        <w:t>.</w:t>
      </w:r>
    </w:p>
    <w:p>
      <w:pPr>
        <w:spacing w:after="0"/>
        <w:jc w:val="center"/>
        <w:rPr>
          <w:sz w:val="17"/>
          <w:szCs w:val="17"/>
        </w:rPr>
        <w:sectPr>
          <w:type w:val="continuous"/>
          <w:pgSz w:w="11900" w:h="16840"/>
          <w:pgMar w:header="0" w:footer="0" w:top="660" w:bottom="280" w:left="1133" w:right="850"/>
          <w:cols w:num="2" w:equalWidth="0">
            <w:col w:w="4127" w:space="9"/>
            <w:col w:w="5781"/>
          </w:cols>
        </w:sectPr>
      </w:pPr>
    </w:p>
    <w:p>
      <w:pPr>
        <w:pStyle w:val="ListParagraph"/>
        <w:numPr>
          <w:ilvl w:val="0"/>
          <w:numId w:val="6"/>
        </w:numPr>
        <w:tabs>
          <w:tab w:pos="3060" w:val="left" w:leader="none"/>
          <w:tab w:pos="3830" w:val="left" w:leader="none"/>
          <w:tab w:pos="4208" w:val="left" w:leader="none"/>
          <w:tab w:pos="4779" w:val="left" w:leader="dot"/>
        </w:tabs>
        <w:spacing w:line="240" w:lineRule="auto" w:before="14" w:after="0"/>
        <w:ind w:left="3060" w:right="0" w:hanging="41"/>
        <w:jc w:val="left"/>
        <w:rPr>
          <w:sz w:val="12"/>
        </w:rPr>
      </w:pPr>
      <w:r>
        <w:rPr>
          <w:color w:val="CAC3B5"/>
          <w:spacing w:val="-10"/>
          <w:w w:val="115"/>
          <w:sz w:val="12"/>
        </w:rPr>
        <w:t>.</w:t>
      </w:r>
      <w:r>
        <w:rPr>
          <w:color w:val="CAC3B5"/>
          <w:sz w:val="12"/>
        </w:rPr>
        <w:tab/>
      </w:r>
      <w:r>
        <w:rPr>
          <w:i/>
          <w:color w:val="CAC3B5"/>
          <w:spacing w:val="-5"/>
          <w:w w:val="115"/>
          <w:sz w:val="12"/>
          <w:shd w:fill="F6EFE2" w:color="auto" w:val="clear"/>
        </w:rPr>
        <w:t>f'.</w:t>
      </w:r>
      <w:r>
        <w:rPr>
          <w:i/>
          <w:color w:val="CAC3B5"/>
          <w:sz w:val="12"/>
          <w:shd w:fill="F6EFE2" w:color="auto" w:val="clear"/>
        </w:rPr>
        <w:tab/>
      </w:r>
      <w:r>
        <w:rPr>
          <w:color w:val="AC9C8E"/>
          <w:w w:val="135"/>
          <w:sz w:val="12"/>
        </w:rPr>
        <w:t>---</w:t>
      </w:r>
      <w:r>
        <w:rPr>
          <w:color w:val="CAC3B5"/>
          <w:w w:val="135"/>
          <w:sz w:val="12"/>
          <w:shd w:fill="F6EFE2" w:color="auto" w:val="clear"/>
        </w:rPr>
        <w:t>-</w:t>
      </w:r>
      <w:r>
        <w:rPr>
          <w:color w:val="CAC3B5"/>
          <w:spacing w:val="-10"/>
          <w:w w:val="135"/>
          <w:sz w:val="12"/>
        </w:rPr>
        <w:t>:</w:t>
      </w:r>
      <w:r>
        <w:rPr>
          <w:color w:val="CAC3B5"/>
          <w:sz w:val="12"/>
        </w:rPr>
        <w:tab/>
      </w:r>
      <w:r>
        <w:rPr>
          <w:color w:val="AC9C8E"/>
          <w:spacing w:val="-10"/>
          <w:w w:val="135"/>
          <w:sz w:val="12"/>
        </w:rPr>
        <w:t>,</w:t>
      </w:r>
    </w:p>
    <w:p>
      <w:pPr>
        <w:pStyle w:val="BodyText"/>
        <w:spacing w:before="2"/>
        <w:rPr>
          <w:sz w:val="12"/>
        </w:rPr>
      </w:pPr>
    </w:p>
    <w:p>
      <w:pPr>
        <w:spacing w:before="0"/>
        <w:ind w:left="3141" w:right="0" w:firstLine="0"/>
        <w:jc w:val="left"/>
        <w:rPr>
          <w:i/>
          <w:sz w:val="79"/>
        </w:rPr>
      </w:pPr>
      <w:r>
        <w:rPr>
          <w:i/>
          <w:color w:val="AC9C8E"/>
          <w:spacing w:val="-5"/>
          <w:w w:val="70"/>
          <w:sz w:val="79"/>
        </w:rPr>
        <w:t>;t(</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91"/>
        <w:rPr>
          <w:i/>
          <w:sz w:val="20"/>
        </w:rPr>
      </w:pPr>
      <w:r>
        <w:rPr>
          <w:i/>
          <w:sz w:val="20"/>
        </w:rPr>
        <mc:AlternateContent>
          <mc:Choice Requires="wps">
            <w:drawing>
              <wp:anchor distT="0" distB="0" distL="0" distR="0" allowOverlap="1" layoutInCell="1" locked="0" behindDoc="1" simplePos="0" relativeHeight="487599104">
                <wp:simplePos x="0" y="0"/>
                <wp:positionH relativeFrom="page">
                  <wp:posOffset>842662</wp:posOffset>
                </wp:positionH>
                <wp:positionV relativeFrom="paragraph">
                  <wp:posOffset>285614</wp:posOffset>
                </wp:positionV>
                <wp:extent cx="1066165" cy="127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1066165" cy="1270"/>
                        </a:xfrm>
                        <a:custGeom>
                          <a:avLst/>
                          <a:gdLst/>
                          <a:ahLst/>
                          <a:cxnLst/>
                          <a:rect l="l" t="t" r="r" b="b"/>
                          <a:pathLst>
                            <a:path w="1066165" h="0">
                              <a:moveTo>
                                <a:pt x="0" y="0"/>
                              </a:moveTo>
                              <a:lnTo>
                                <a:pt x="1065540"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351349pt;margin-top:22.489321pt;width:83.95pt;height:.1pt;mso-position-horizontal-relative:page;mso-position-vertical-relative:paragraph;z-index:-15717376;mso-wrap-distance-left:0;mso-wrap-distance-right:0" id="docshape83" coordorigin="1327,450" coordsize="1679,0" path="m1327,450l3005,450e" filled="false" stroked="true" strokeweight=".720889pt" strokecolor="#000000">
                <v:path arrowok="t"/>
                <v:stroke dashstyle="solid"/>
                <w10:wrap type="topAndBottom"/>
              </v:shape>
            </w:pict>
          </mc:Fallback>
        </mc:AlternateContent>
      </w:r>
      <w:r>
        <w:rPr>
          <w:i/>
          <w:sz w:val="20"/>
        </w:rPr>
        <mc:AlternateContent>
          <mc:Choice Requires="wps">
            <w:drawing>
              <wp:anchor distT="0" distB="0" distL="0" distR="0" allowOverlap="1" layoutInCell="1" locked="0" behindDoc="1" simplePos="0" relativeHeight="487599616">
                <wp:simplePos x="0" y="0"/>
                <wp:positionH relativeFrom="page">
                  <wp:posOffset>2723386</wp:posOffset>
                </wp:positionH>
                <wp:positionV relativeFrom="paragraph">
                  <wp:posOffset>282562</wp:posOffset>
                </wp:positionV>
                <wp:extent cx="1370965" cy="127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1370965" cy="1270"/>
                        </a:xfrm>
                        <a:custGeom>
                          <a:avLst/>
                          <a:gdLst/>
                          <a:ahLst/>
                          <a:cxnLst/>
                          <a:rect l="l" t="t" r="r" b="b"/>
                          <a:pathLst>
                            <a:path w="1370965" h="0">
                              <a:moveTo>
                                <a:pt x="0" y="0"/>
                              </a:moveTo>
                              <a:lnTo>
                                <a:pt x="1370852"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14.439865pt;margin-top:22.249023pt;width:107.95pt;height:.1pt;mso-position-horizontal-relative:page;mso-position-vertical-relative:paragraph;z-index:-15716864;mso-wrap-distance-left:0;mso-wrap-distance-right:0" id="docshape84" coordorigin="4289,445" coordsize="2159,0" path="m4289,445l6448,445e" filled="false" stroked="true" strokeweight=".480593pt" strokecolor="#000000">
                <v:path arrowok="t"/>
                <v:stroke dashstyle="solid"/>
                <w10:wrap type="topAndBottom"/>
              </v:shape>
            </w:pict>
          </mc:Fallback>
        </mc:AlternateContent>
      </w:r>
    </w:p>
    <w:p>
      <w:pPr>
        <w:pStyle w:val="BodyText"/>
        <w:spacing w:after="0"/>
        <w:rPr>
          <w:i/>
          <w:sz w:val="20"/>
        </w:rPr>
        <w:sectPr>
          <w:type w:val="continuous"/>
          <w:pgSz w:w="11900" w:h="16840"/>
          <w:pgMar w:header="0" w:footer="0" w:top="660" w:bottom="280" w:left="1133" w:right="850"/>
        </w:sectPr>
      </w:pPr>
    </w:p>
    <w:p>
      <w:pPr>
        <w:pStyle w:val="BodyText"/>
        <w:rPr>
          <w:i/>
          <w:sz w:val="20"/>
        </w:rPr>
      </w:pPr>
    </w:p>
    <w:p>
      <w:pPr>
        <w:pStyle w:val="BodyText"/>
        <w:rPr>
          <w:i/>
          <w:sz w:val="20"/>
        </w:rPr>
      </w:pPr>
    </w:p>
    <w:p>
      <w:pPr>
        <w:pStyle w:val="BodyText"/>
        <w:spacing w:before="205"/>
        <w:rPr>
          <w:i/>
          <w:sz w:val="20"/>
        </w:rPr>
      </w:pPr>
    </w:p>
    <w:p>
      <w:pPr>
        <w:pStyle w:val="BodyText"/>
        <w:spacing w:after="0"/>
        <w:rPr>
          <w:i/>
          <w:sz w:val="20"/>
        </w:rPr>
        <w:sectPr>
          <w:headerReference w:type="default" r:id="rId49"/>
          <w:footerReference w:type="default" r:id="rId50"/>
          <w:footerReference w:type="even" r:id="rId51"/>
          <w:pgSz w:w="11900" w:h="16840"/>
          <w:pgMar w:header="1144" w:footer="1155" w:top="1400" w:bottom="1340" w:left="1133" w:right="850"/>
          <w:pgNumType w:start="21"/>
        </w:sectPr>
      </w:pPr>
    </w:p>
    <w:p>
      <w:pPr>
        <w:spacing w:before="93"/>
        <w:ind w:left="762" w:right="0" w:firstLine="0"/>
        <w:jc w:val="left"/>
        <w:rPr>
          <w:sz w:val="18"/>
        </w:rPr>
      </w:pPr>
      <w:r>
        <w:rPr>
          <w:color w:val="BAA897"/>
          <w:w w:val="120"/>
          <w:sz w:val="17"/>
        </w:rPr>
        <w:t>J.</w:t>
      </w:r>
      <w:r>
        <w:rPr>
          <w:color w:val="BAA897"/>
          <w:spacing w:val="30"/>
          <w:w w:val="120"/>
          <w:sz w:val="17"/>
        </w:rPr>
        <w:t>  </w:t>
      </w:r>
      <w:r>
        <w:rPr>
          <w:color w:val="BAA897"/>
          <w:w w:val="120"/>
          <w:sz w:val="18"/>
        </w:rPr>
        <w:t>Pedro</w:t>
      </w:r>
      <w:r>
        <w:rPr>
          <w:color w:val="BAA897"/>
          <w:spacing w:val="27"/>
          <w:w w:val="120"/>
          <w:sz w:val="18"/>
        </w:rPr>
        <w:t>  </w:t>
      </w:r>
      <w:r>
        <w:rPr>
          <w:color w:val="BAA897"/>
          <w:spacing w:val="-2"/>
          <w:w w:val="120"/>
          <w:sz w:val="18"/>
        </w:rPr>
        <w:t>Ri,1t:iro.</w:t>
      </w:r>
    </w:p>
    <w:p>
      <w:pPr>
        <w:spacing w:before="163"/>
        <w:ind w:left="762" w:right="0" w:firstLine="0"/>
        <w:jc w:val="left"/>
        <w:rPr>
          <w:rFonts w:ascii="Arial" w:hAnsi="Arial" w:cs="Arial" w:eastAsia="Arial"/>
          <w:sz w:val="16"/>
          <w:szCs w:val="16"/>
        </w:rPr>
      </w:pPr>
      <w:r>
        <w:rPr>
          <w:color w:val="BAA897"/>
          <w:w w:val="135"/>
          <w:sz w:val="18"/>
          <w:szCs w:val="18"/>
        </w:rPr>
        <w:t>J.</w:t>
      </w:r>
      <w:r>
        <w:rPr>
          <w:color w:val="BAA897"/>
          <w:spacing w:val="23"/>
          <w:w w:val="135"/>
          <w:sz w:val="18"/>
          <w:szCs w:val="18"/>
        </w:rPr>
        <w:t>  </w:t>
      </w:r>
      <w:r>
        <w:rPr>
          <w:rFonts w:ascii="Arial" w:hAnsi="Arial" w:cs="Arial" w:eastAsia="Arial"/>
          <w:color w:val="BAA897"/>
          <w:w w:val="135"/>
          <w:sz w:val="16"/>
          <w:szCs w:val="16"/>
        </w:rPr>
        <w:t>Aguatin</w:t>
      </w:r>
      <w:r>
        <w:rPr>
          <w:rFonts w:ascii="Arial" w:hAnsi="Arial" w:cs="Arial" w:eastAsia="Arial"/>
          <w:color w:val="BAA897"/>
          <w:spacing w:val="66"/>
          <w:w w:val="135"/>
          <w:sz w:val="16"/>
          <w:szCs w:val="16"/>
        </w:rPr>
        <w:t> </w:t>
      </w:r>
      <w:r>
        <w:rPr>
          <w:color w:val="BAA897"/>
          <w:w w:val="135"/>
          <w:sz w:val="18"/>
          <w:szCs w:val="18"/>
        </w:rPr>
        <w:t>de</w:t>
      </w:r>
      <w:r>
        <w:rPr>
          <w:color w:val="BAA897"/>
          <w:spacing w:val="55"/>
          <w:w w:val="135"/>
          <w:sz w:val="18"/>
          <w:szCs w:val="18"/>
        </w:rPr>
        <w:t> </w:t>
      </w:r>
      <w:r>
        <w:rPr>
          <w:color w:val="BAA897"/>
          <w:w w:val="135"/>
          <w:sz w:val="17"/>
          <w:szCs w:val="17"/>
        </w:rPr>
        <w:t>la</w:t>
      </w:r>
      <w:r>
        <w:rPr>
          <w:color w:val="BAA897"/>
          <w:spacing w:val="22"/>
          <w:w w:val="135"/>
          <w:sz w:val="17"/>
          <w:szCs w:val="17"/>
        </w:rPr>
        <w:t>  </w:t>
      </w:r>
      <w:r>
        <w:rPr>
          <w:rFonts w:ascii="Arial" w:hAnsi="Arial" w:cs="Arial" w:eastAsia="Arial"/>
          <w:color w:val="BAA897"/>
          <w:spacing w:val="-2"/>
          <w:w w:val="135"/>
          <w:sz w:val="16"/>
          <w:szCs w:val="16"/>
        </w:rPr>
        <w:t>�ruez.</w:t>
      </w:r>
    </w:p>
    <w:p>
      <w:pPr>
        <w:spacing w:before="177"/>
        <w:ind w:left="755" w:right="0" w:firstLine="0"/>
        <w:jc w:val="left"/>
        <w:rPr>
          <w:rFonts w:ascii="Arial"/>
          <w:i/>
          <w:sz w:val="16"/>
        </w:rPr>
      </w:pPr>
      <w:r>
        <w:rPr>
          <w:rFonts w:ascii="Arial"/>
          <w:color w:val="C6BAAC"/>
          <w:w w:val="120"/>
          <w:sz w:val="17"/>
          <w:shd w:fill="F4E4CF" w:color="auto" w:val="clear"/>
        </w:rPr>
        <w:t>).</w:t>
      </w:r>
      <w:r>
        <w:rPr>
          <w:rFonts w:ascii="Arial"/>
          <w:color w:val="C6BAAC"/>
          <w:spacing w:val="22"/>
          <w:w w:val="120"/>
          <w:sz w:val="17"/>
        </w:rPr>
        <w:t>  </w:t>
      </w:r>
      <w:r>
        <w:rPr>
          <w:rFonts w:ascii="Arial"/>
          <w:color w:val="BAA897"/>
          <w:w w:val="120"/>
          <w:sz w:val="17"/>
        </w:rPr>
        <w:t>An</w:t>
      </w:r>
      <w:r>
        <w:rPr>
          <w:rFonts w:ascii="Arial"/>
          <w:color w:val="BAA897"/>
          <w:spacing w:val="-29"/>
          <w:w w:val="120"/>
          <w:sz w:val="17"/>
        </w:rPr>
        <w:t> </w:t>
      </w:r>
      <w:r>
        <w:rPr>
          <w:rFonts w:ascii="Arial"/>
          <w:color w:val="BAA897"/>
          <w:w w:val="120"/>
          <w:sz w:val="17"/>
        </w:rPr>
        <w:t>ton</w:t>
      </w:r>
      <w:r>
        <w:rPr>
          <w:rFonts w:ascii="Arial"/>
          <w:color w:val="BAA897"/>
          <w:spacing w:val="16"/>
          <w:w w:val="120"/>
          <w:sz w:val="17"/>
        </w:rPr>
        <w:t> </w:t>
      </w:r>
      <w:r>
        <w:rPr>
          <w:rFonts w:ascii="Arial"/>
          <w:i/>
          <w:color w:val="BAA897"/>
          <w:w w:val="120"/>
          <w:sz w:val="16"/>
        </w:rPr>
        <w:t>lo</w:t>
      </w:r>
      <w:r>
        <w:rPr>
          <w:rFonts w:ascii="Arial"/>
          <w:i/>
          <w:color w:val="BAA897"/>
          <w:spacing w:val="10"/>
          <w:w w:val="185"/>
          <w:sz w:val="16"/>
        </w:rPr>
        <w:t>  </w:t>
      </w:r>
      <w:r>
        <w:rPr>
          <w:color w:val="AF9780"/>
          <w:w w:val="185"/>
          <w:sz w:val="17"/>
        </w:rPr>
        <w:t>''ila.</w:t>
      </w:r>
      <w:r>
        <w:rPr>
          <w:color w:val="AF9780"/>
          <w:spacing w:val="-7"/>
          <w:w w:val="185"/>
          <w:sz w:val="17"/>
        </w:rPr>
        <w:t> </w:t>
      </w:r>
      <w:r>
        <w:rPr>
          <w:rFonts w:ascii="Arial"/>
          <w:i/>
          <w:color w:val="AF9780"/>
          <w:spacing w:val="-10"/>
          <w:w w:val="120"/>
          <w:sz w:val="16"/>
        </w:rPr>
        <w:t>X</w:t>
      </w:r>
    </w:p>
    <w:p>
      <w:pPr>
        <w:spacing w:before="175"/>
        <w:ind w:left="738" w:right="0" w:firstLine="0"/>
        <w:jc w:val="left"/>
        <w:rPr>
          <w:rFonts w:ascii="Courier New" w:hAnsi="Courier New" w:cs="Courier New" w:eastAsia="Courier New"/>
          <w:sz w:val="19"/>
          <w:szCs w:val="19"/>
        </w:rPr>
      </w:pPr>
      <w:r>
        <w:rPr>
          <w:rFonts w:ascii="Courier New" w:hAnsi="Courier New" w:cs="Courier New" w:eastAsia="Courier New"/>
          <w:color w:val="BAA897"/>
          <w:spacing w:val="-8"/>
          <w:sz w:val="19"/>
          <w:szCs w:val="19"/>
        </w:rPr>
        <w:t>)..</w:t>
      </w:r>
      <w:r>
        <w:rPr>
          <w:rFonts w:ascii="Courier New" w:hAnsi="Courier New" w:cs="Courier New" w:eastAsia="Courier New"/>
          <w:color w:val="BAA897"/>
          <w:spacing w:val="-93"/>
          <w:sz w:val="19"/>
          <w:szCs w:val="19"/>
        </w:rPr>
        <w:t> </w:t>
      </w:r>
      <w:r>
        <w:rPr>
          <w:rFonts w:ascii="Courier New" w:hAnsi="Courier New" w:cs="Courier New" w:eastAsia="Courier New"/>
          <w:color w:val="BAA897"/>
          <w:spacing w:val="-8"/>
          <w:sz w:val="19"/>
          <w:szCs w:val="19"/>
        </w:rPr>
        <w:t>Luis</w:t>
      </w:r>
      <w:r>
        <w:rPr>
          <w:rFonts w:ascii="Courier New" w:hAnsi="Courier New" w:cs="Courier New" w:eastAsia="Courier New"/>
          <w:color w:val="BAA897"/>
          <w:spacing w:val="-15"/>
          <w:sz w:val="19"/>
          <w:szCs w:val="19"/>
        </w:rPr>
        <w:t> </w:t>
      </w:r>
      <w:r>
        <w:rPr>
          <w:rFonts w:ascii="Courier New" w:hAnsi="Courier New" w:cs="Courier New" w:eastAsia="Courier New"/>
          <w:color w:val="BAA897"/>
          <w:spacing w:val="-8"/>
          <w:sz w:val="19"/>
          <w:szCs w:val="19"/>
        </w:rPr>
        <w:t>�elendez.</w:t>
      </w:r>
    </w:p>
    <w:p>
      <w:pPr>
        <w:pStyle w:val="BodyText"/>
        <w:spacing w:before="5"/>
        <w:rPr>
          <w:rFonts w:ascii="Courier New"/>
          <w:sz w:val="11"/>
        </w:rPr>
      </w:pPr>
      <w:r>
        <w:rPr>
          <w:rFonts w:ascii="Courier New"/>
          <w:sz w:val="11"/>
        </w:rPr>
        <w:drawing>
          <wp:anchor distT="0" distB="0" distL="0" distR="0" allowOverlap="1" layoutInCell="1" locked="0" behindDoc="1" simplePos="0" relativeHeight="487610368">
            <wp:simplePos x="0" y="0"/>
            <wp:positionH relativeFrom="page">
              <wp:posOffset>1205983</wp:posOffset>
            </wp:positionH>
            <wp:positionV relativeFrom="paragraph">
              <wp:posOffset>98103</wp:posOffset>
            </wp:positionV>
            <wp:extent cx="1417950" cy="121920"/>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52" cstate="print"/>
                    <a:stretch>
                      <a:fillRect/>
                    </a:stretch>
                  </pic:blipFill>
                  <pic:spPr>
                    <a:xfrm>
                      <a:off x="0" y="0"/>
                      <a:ext cx="1417950" cy="121920"/>
                    </a:xfrm>
                    <a:prstGeom prst="rect">
                      <a:avLst/>
                    </a:prstGeom>
                  </pic:spPr>
                </pic:pic>
              </a:graphicData>
            </a:graphic>
          </wp:anchor>
        </w:drawing>
      </w:r>
    </w:p>
    <w:p>
      <w:pPr>
        <w:spacing w:before="159"/>
        <w:ind w:left="762" w:right="0" w:firstLine="0"/>
        <w:jc w:val="left"/>
        <w:rPr>
          <w:rFonts w:ascii="Arial" w:hAnsi="Arial"/>
          <w:sz w:val="17"/>
        </w:rPr>
      </w:pPr>
      <w:r>
        <w:rPr>
          <w:color w:val="C6BAAC"/>
          <w:w w:val="135"/>
          <w:sz w:val="18"/>
          <w:shd w:fill="F4E4CF" w:color="auto" w:val="clear"/>
        </w:rPr>
        <w:t>).</w:t>
      </w:r>
      <w:r>
        <w:rPr>
          <w:color w:val="C6BAAC"/>
          <w:spacing w:val="62"/>
          <w:w w:val="135"/>
          <w:sz w:val="18"/>
        </w:rPr>
        <w:t> </w:t>
      </w:r>
      <w:r>
        <w:rPr>
          <w:color w:val="BAA897"/>
          <w:w w:val="135"/>
          <w:sz w:val="18"/>
        </w:rPr>
        <w:t>I3arlolomé</w:t>
      </w:r>
      <w:r>
        <w:rPr>
          <w:color w:val="BAA897"/>
          <w:spacing w:val="68"/>
          <w:w w:val="135"/>
          <w:sz w:val="18"/>
        </w:rPr>
        <w:t> </w:t>
      </w:r>
      <w:r>
        <w:rPr>
          <w:color w:val="BAA897"/>
          <w:w w:val="135"/>
          <w:sz w:val="18"/>
        </w:rPr>
        <w:t>Apolina:rio.</w:t>
      </w:r>
      <w:r>
        <w:rPr>
          <w:color w:val="BAA897"/>
          <w:spacing w:val="-5"/>
          <w:w w:val="135"/>
          <w:sz w:val="18"/>
        </w:rPr>
        <w:t> </w:t>
      </w:r>
      <w:r>
        <w:rPr>
          <w:rFonts w:ascii="Arial" w:hAnsi="Arial"/>
          <w:color w:val="AF9780"/>
          <w:spacing w:val="-19"/>
          <w:w w:val="125"/>
          <w:sz w:val="17"/>
        </w:rPr>
        <w:t>X</w:t>
      </w:r>
    </w:p>
    <w:p>
      <w:pPr>
        <w:pStyle w:val="BodyText"/>
        <w:spacing w:before="10"/>
        <w:rPr>
          <w:rFonts w:ascii="Arial"/>
          <w:sz w:val="12"/>
        </w:rPr>
      </w:pPr>
      <w:r>
        <w:rPr>
          <w:rFonts w:ascii="Arial"/>
          <w:sz w:val="12"/>
        </w:rPr>
        <w:drawing>
          <wp:anchor distT="0" distB="0" distL="0" distR="0" allowOverlap="1" layoutInCell="1" locked="0" behindDoc="1" simplePos="0" relativeHeight="487610880">
            <wp:simplePos x="0" y="0"/>
            <wp:positionH relativeFrom="page">
              <wp:posOffset>1205983</wp:posOffset>
            </wp:positionH>
            <wp:positionV relativeFrom="paragraph">
              <wp:posOffset>109549</wp:posOffset>
            </wp:positionV>
            <wp:extent cx="1320371" cy="134111"/>
            <wp:effectExtent l="0" t="0" r="0" b="0"/>
            <wp:wrapTopAndBottom/>
            <wp:docPr id="102" name="Image 102"/>
            <wp:cNvGraphicFramePr>
              <a:graphicFrameLocks/>
            </wp:cNvGraphicFramePr>
            <a:graphic>
              <a:graphicData uri="http://schemas.openxmlformats.org/drawingml/2006/picture">
                <pic:pic>
                  <pic:nvPicPr>
                    <pic:cNvPr id="102" name="Image 102"/>
                    <pic:cNvPicPr/>
                  </pic:nvPicPr>
                  <pic:blipFill>
                    <a:blip r:embed="rId53" cstate="print"/>
                    <a:stretch>
                      <a:fillRect/>
                    </a:stretch>
                  </pic:blipFill>
                  <pic:spPr>
                    <a:xfrm>
                      <a:off x="0" y="0"/>
                      <a:ext cx="1320371" cy="134111"/>
                    </a:xfrm>
                    <a:prstGeom prst="rect">
                      <a:avLst/>
                    </a:prstGeom>
                  </pic:spPr>
                </pic:pic>
              </a:graphicData>
            </a:graphic>
          </wp:anchor>
        </w:drawing>
      </w:r>
    </w:p>
    <w:p>
      <w:pPr>
        <w:spacing w:before="154"/>
        <w:ind w:left="765" w:right="0" w:firstLine="0"/>
        <w:jc w:val="left"/>
        <w:rPr>
          <w:rFonts w:ascii="Arial"/>
          <w:i/>
          <w:sz w:val="14"/>
        </w:rPr>
      </w:pPr>
      <w:r>
        <w:rPr>
          <w:i/>
          <w:color w:val="C6BAAC"/>
          <w:w w:val="120"/>
          <w:sz w:val="18"/>
          <w:shd w:fill="F4E4CF" w:color="auto" w:val="clear"/>
        </w:rPr>
        <w:t>['.</w:t>
      </w:r>
      <w:r>
        <w:rPr>
          <w:i/>
          <w:color w:val="C6BAAC"/>
          <w:spacing w:val="67"/>
          <w:w w:val="120"/>
          <w:sz w:val="18"/>
        </w:rPr>
        <w:t> </w:t>
      </w:r>
      <w:r>
        <w:rPr>
          <w:color w:val="C6BAAC"/>
          <w:w w:val="120"/>
          <w:sz w:val="18"/>
          <w:shd w:fill="F4E4CF" w:color="auto" w:val="clear"/>
        </w:rPr>
        <w:t>Bnri</w:t>
      </w:r>
      <w:r>
        <w:rPr>
          <w:color w:val="C6BAAC"/>
          <w:spacing w:val="-16"/>
          <w:w w:val="120"/>
          <w:sz w:val="18"/>
        </w:rPr>
        <w:t> </w:t>
      </w:r>
      <w:r>
        <w:rPr>
          <w:color w:val="BAA897"/>
          <w:w w:val="120"/>
          <w:sz w:val="18"/>
        </w:rPr>
        <w:t>:i.ue</w:t>
      </w:r>
      <w:r>
        <w:rPr>
          <w:color w:val="BAA897"/>
          <w:spacing w:val="74"/>
          <w:w w:val="120"/>
          <w:sz w:val="18"/>
        </w:rPr>
        <w:t> </w:t>
      </w:r>
      <w:r>
        <w:rPr>
          <w:color w:val="BAA897"/>
          <w:w w:val="120"/>
          <w:sz w:val="18"/>
        </w:rPr>
        <w:t>Arroyo</w:t>
      </w:r>
      <w:r>
        <w:rPr>
          <w:color w:val="BAA897"/>
          <w:spacing w:val="6"/>
          <w:w w:val="120"/>
          <w:sz w:val="18"/>
        </w:rPr>
        <w:t> </w:t>
      </w:r>
      <w:r>
        <w:rPr>
          <w:rFonts w:ascii="Arial"/>
          <w:i/>
          <w:color w:val="AF9780"/>
          <w:spacing w:val="-4"/>
          <w:w w:val="120"/>
          <w:sz w:val="14"/>
        </w:rPr>
        <w:t>,'t(</w:t>
      </w:r>
    </w:p>
    <w:p>
      <w:pPr>
        <w:tabs>
          <w:tab w:pos="2525" w:val="left" w:leader="none"/>
        </w:tabs>
        <w:spacing w:before="153"/>
        <w:ind w:left="752" w:right="0" w:firstLine="0"/>
        <w:jc w:val="left"/>
        <w:rPr>
          <w:sz w:val="18"/>
        </w:rPr>
      </w:pPr>
      <w:r>
        <w:rPr>
          <w:color w:val="BAA897"/>
          <w:sz w:val="16"/>
        </w:rPr>
        <w:t>::i,</w:t>
      </w:r>
      <w:r>
        <w:rPr>
          <w:color w:val="BAA897"/>
          <w:spacing w:val="64"/>
          <w:w w:val="150"/>
          <w:sz w:val="16"/>
        </w:rPr>
        <w:t> </w:t>
      </w:r>
      <w:r>
        <w:rPr>
          <w:rFonts w:ascii="Courier New" w:hAnsi="Courier New"/>
          <w:color w:val="BAA897"/>
          <w:sz w:val="19"/>
        </w:rPr>
        <w:t>Juan</w:t>
      </w:r>
      <w:r>
        <w:rPr>
          <w:rFonts w:ascii="Courier New" w:hAnsi="Courier New"/>
          <w:color w:val="BAA897"/>
          <w:spacing w:val="45"/>
          <w:w w:val="115"/>
          <w:sz w:val="19"/>
        </w:rPr>
        <w:t> </w:t>
      </w:r>
      <w:r>
        <w:rPr>
          <w:color w:val="BAA897"/>
          <w:spacing w:val="-2"/>
          <w:w w:val="115"/>
          <w:sz w:val="18"/>
        </w:rPr>
        <w:t>'a.ñaa.</w:t>
      </w:r>
      <w:r>
        <w:rPr>
          <w:color w:val="BAA897"/>
          <w:sz w:val="18"/>
        </w:rPr>
        <w:tab/>
      </w:r>
      <w:r>
        <w:rPr>
          <w:color w:val="C6BAAC"/>
          <w:spacing w:val="-4"/>
          <w:sz w:val="18"/>
          <w:shd w:fill="F4E4CF" w:color="auto" w:val="clear"/>
        </w:rPr>
        <w:t>,)(</w:t>
      </w:r>
      <w:r>
        <w:rPr>
          <w:color w:val="C6BAAC"/>
          <w:spacing w:val="-4"/>
          <w:sz w:val="18"/>
        </w:rPr>
        <w:t>'</w:t>
      </w:r>
    </w:p>
    <w:p>
      <w:pPr>
        <w:spacing w:before="165"/>
        <w:ind w:left="751" w:right="0" w:firstLine="0"/>
        <w:jc w:val="left"/>
        <w:rPr>
          <w:rFonts w:ascii="Courier New" w:hAnsi="Courier New" w:cs="Courier New" w:eastAsia="Courier New"/>
          <w:sz w:val="19"/>
          <w:szCs w:val="19"/>
        </w:rPr>
      </w:pPr>
      <w:r>
        <w:rPr>
          <w:rFonts w:ascii="Courier New" w:hAnsi="Courier New" w:cs="Courier New" w:eastAsia="Courier New"/>
          <w:color w:val="BAA897"/>
          <w:sz w:val="19"/>
          <w:szCs w:val="19"/>
        </w:rPr>
        <w:t>D.</w:t>
      </w:r>
      <w:r>
        <w:rPr>
          <w:rFonts w:ascii="Courier New" w:hAnsi="Courier New" w:cs="Courier New" w:eastAsia="Courier New"/>
          <w:color w:val="BAA897"/>
          <w:spacing w:val="-27"/>
          <w:sz w:val="19"/>
          <w:szCs w:val="19"/>
        </w:rPr>
        <w:t> </w:t>
      </w:r>
      <w:r>
        <w:rPr>
          <w:rFonts w:ascii="Courier New" w:hAnsi="Courier New" w:cs="Courier New" w:eastAsia="Courier New"/>
          <w:color w:val="BAA897"/>
          <w:sz w:val="19"/>
          <w:szCs w:val="19"/>
        </w:rPr>
        <w:t>Feierica</w:t>
      </w:r>
      <w:r>
        <w:rPr>
          <w:rFonts w:ascii="Courier New" w:hAnsi="Courier New" w:cs="Courier New" w:eastAsia="Courier New"/>
          <w:color w:val="BAA897"/>
          <w:spacing w:val="-20"/>
          <w:sz w:val="19"/>
          <w:szCs w:val="19"/>
        </w:rPr>
        <w:t> </w:t>
      </w:r>
      <w:r>
        <w:rPr>
          <w:rFonts w:ascii="Courier New" w:hAnsi="Courier New" w:cs="Courier New" w:eastAsia="Courier New"/>
          <w:color w:val="BAA897"/>
          <w:spacing w:val="-2"/>
          <w:sz w:val="19"/>
          <w:szCs w:val="19"/>
        </w:rPr>
        <w:t>�eon.�</w:t>
      </w:r>
    </w:p>
    <w:p>
      <w:pPr>
        <w:pStyle w:val="BodyText"/>
        <w:spacing w:before="9"/>
        <w:rPr>
          <w:rFonts w:ascii="Courier New"/>
          <w:sz w:val="12"/>
        </w:rPr>
      </w:pPr>
      <w:r>
        <w:rPr>
          <w:rFonts w:ascii="Courier New"/>
          <w:sz w:val="12"/>
        </w:rPr>
        <w:drawing>
          <wp:anchor distT="0" distB="0" distL="0" distR="0" allowOverlap="1" layoutInCell="1" locked="0" behindDoc="1" simplePos="0" relativeHeight="487611392">
            <wp:simplePos x="0" y="0"/>
            <wp:positionH relativeFrom="page">
              <wp:posOffset>1205983</wp:posOffset>
            </wp:positionH>
            <wp:positionV relativeFrom="paragraph">
              <wp:posOffset>107272</wp:posOffset>
            </wp:positionV>
            <wp:extent cx="1344765" cy="97535"/>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54" cstate="print"/>
                    <a:stretch>
                      <a:fillRect/>
                    </a:stretch>
                  </pic:blipFill>
                  <pic:spPr>
                    <a:xfrm>
                      <a:off x="0" y="0"/>
                      <a:ext cx="1344765" cy="97535"/>
                    </a:xfrm>
                    <a:prstGeom prst="rect">
                      <a:avLst/>
                    </a:prstGeom>
                  </pic:spPr>
                </pic:pic>
              </a:graphicData>
            </a:graphic>
          </wp:anchor>
        </w:drawing>
      </w:r>
    </w:p>
    <w:p>
      <w:pPr>
        <w:spacing w:before="197"/>
        <w:ind w:left="753" w:right="0" w:firstLine="0"/>
        <w:jc w:val="left"/>
        <w:rPr>
          <w:sz w:val="18"/>
          <w:szCs w:val="18"/>
        </w:rPr>
      </w:pPr>
      <w:r>
        <w:rPr>
          <w:rFonts w:ascii="Arial" w:hAnsi="Arial" w:cs="Arial" w:eastAsia="Arial"/>
          <w:color w:val="BAA897"/>
          <w:w w:val="120"/>
          <w:sz w:val="16"/>
          <w:szCs w:val="16"/>
        </w:rPr>
        <w:t>D.</w:t>
      </w:r>
      <w:r>
        <w:rPr>
          <w:rFonts w:ascii="Arial" w:hAnsi="Arial" w:cs="Arial" w:eastAsia="Arial"/>
          <w:color w:val="BAA897"/>
          <w:spacing w:val="60"/>
          <w:w w:val="120"/>
          <w:sz w:val="16"/>
          <w:szCs w:val="16"/>
        </w:rPr>
        <w:t> </w:t>
      </w:r>
      <w:r>
        <w:rPr>
          <w:rFonts w:ascii="Arial" w:hAnsi="Arial" w:cs="Arial" w:eastAsia="Arial"/>
          <w:color w:val="BAA897"/>
          <w:w w:val="120"/>
          <w:sz w:val="16"/>
          <w:szCs w:val="16"/>
        </w:rPr>
        <w:t>=.:nnuel</w:t>
      </w:r>
      <w:r>
        <w:rPr>
          <w:rFonts w:ascii="Arial" w:hAnsi="Arial" w:cs="Arial" w:eastAsia="Arial"/>
          <w:color w:val="BAA897"/>
          <w:spacing w:val="34"/>
          <w:w w:val="120"/>
          <w:sz w:val="16"/>
          <w:szCs w:val="16"/>
        </w:rPr>
        <w:t> </w:t>
      </w:r>
      <w:r>
        <w:rPr>
          <w:color w:val="C6BAAC"/>
          <w:spacing w:val="-2"/>
          <w:w w:val="120"/>
          <w:sz w:val="18"/>
          <w:szCs w:val="18"/>
          <w:shd w:fill="F4E4CF" w:color="auto" w:val="clear"/>
        </w:rPr>
        <w:t>�l•mro</w:t>
      </w:r>
      <w:r>
        <w:rPr>
          <w:color w:val="C6BAAC"/>
          <w:spacing w:val="-2"/>
          <w:w w:val="120"/>
          <w:sz w:val="18"/>
          <w:szCs w:val="18"/>
        </w:rPr>
        <w:t>.</w:t>
      </w:r>
    </w:p>
    <w:p>
      <w:pPr>
        <w:pStyle w:val="BodyText"/>
        <w:spacing w:before="3"/>
        <w:rPr>
          <w:sz w:val="11"/>
        </w:rPr>
      </w:pPr>
      <w:r>
        <w:rPr>
          <w:sz w:val="11"/>
        </w:rPr>
        <w:drawing>
          <wp:anchor distT="0" distB="0" distL="0" distR="0" allowOverlap="1" layoutInCell="1" locked="0" behindDoc="1" simplePos="0" relativeHeight="487611904">
            <wp:simplePos x="0" y="0"/>
            <wp:positionH relativeFrom="page">
              <wp:posOffset>1205983</wp:posOffset>
            </wp:positionH>
            <wp:positionV relativeFrom="paragraph">
              <wp:posOffset>97595</wp:posOffset>
            </wp:positionV>
            <wp:extent cx="966645" cy="121920"/>
            <wp:effectExtent l="0" t="0" r="0" b="0"/>
            <wp:wrapTopAndBottom/>
            <wp:docPr id="104" name="Image 104"/>
            <wp:cNvGraphicFramePr>
              <a:graphicFrameLocks/>
            </wp:cNvGraphicFramePr>
            <a:graphic>
              <a:graphicData uri="http://schemas.openxmlformats.org/drawingml/2006/picture">
                <pic:pic>
                  <pic:nvPicPr>
                    <pic:cNvPr id="104" name="Image 104"/>
                    <pic:cNvPicPr/>
                  </pic:nvPicPr>
                  <pic:blipFill>
                    <a:blip r:embed="rId55" cstate="print"/>
                    <a:stretch>
                      <a:fillRect/>
                    </a:stretch>
                  </pic:blipFill>
                  <pic:spPr>
                    <a:xfrm>
                      <a:off x="0" y="0"/>
                      <a:ext cx="966645" cy="121920"/>
                    </a:xfrm>
                    <a:prstGeom prst="rect">
                      <a:avLst/>
                    </a:prstGeom>
                  </pic:spPr>
                </pic:pic>
              </a:graphicData>
            </a:graphic>
          </wp:anchor>
        </w:drawing>
      </w:r>
      <w:r>
        <w:rPr>
          <w:sz w:val="11"/>
        </w:rPr>
        <w:drawing>
          <wp:anchor distT="0" distB="0" distL="0" distR="0" allowOverlap="1" layoutInCell="1" locked="0" behindDoc="1" simplePos="0" relativeHeight="487612416">
            <wp:simplePos x="0" y="0"/>
            <wp:positionH relativeFrom="page">
              <wp:posOffset>1209036</wp:posOffset>
            </wp:positionH>
            <wp:positionV relativeFrom="paragraph">
              <wp:posOffset>353943</wp:posOffset>
            </wp:positionV>
            <wp:extent cx="1573468" cy="109727"/>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56" cstate="print"/>
                    <a:stretch>
                      <a:fillRect/>
                    </a:stretch>
                  </pic:blipFill>
                  <pic:spPr>
                    <a:xfrm>
                      <a:off x="0" y="0"/>
                      <a:ext cx="1573468" cy="109727"/>
                    </a:xfrm>
                    <a:prstGeom prst="rect">
                      <a:avLst/>
                    </a:prstGeom>
                  </pic:spPr>
                </pic:pic>
              </a:graphicData>
            </a:graphic>
          </wp:anchor>
        </w:drawing>
      </w:r>
    </w:p>
    <w:p>
      <w:pPr>
        <w:pStyle w:val="BodyText"/>
        <w:spacing w:before="3"/>
        <w:rPr>
          <w:sz w:val="16"/>
        </w:rPr>
      </w:pPr>
    </w:p>
    <w:p>
      <w:pPr>
        <w:spacing w:before="140"/>
        <w:ind w:left="752" w:right="0" w:firstLine="0"/>
        <w:jc w:val="left"/>
        <w:rPr>
          <w:rFonts w:ascii="Courier New"/>
          <w:i/>
          <w:sz w:val="23"/>
        </w:rPr>
      </w:pPr>
      <w:r>
        <w:rPr>
          <w:rFonts w:ascii="Courier New"/>
          <w:color w:val="BAA897"/>
          <w:w w:val="105"/>
          <w:sz w:val="18"/>
        </w:rPr>
        <w:t>D,</w:t>
      </w:r>
      <w:r>
        <w:rPr>
          <w:rFonts w:ascii="Courier New"/>
          <w:color w:val="BAA897"/>
          <w:spacing w:val="8"/>
          <w:w w:val="105"/>
          <w:sz w:val="18"/>
        </w:rPr>
        <w:t> </w:t>
      </w:r>
      <w:r>
        <w:rPr>
          <w:rFonts w:ascii="Arial"/>
          <w:color w:val="C6BAAC"/>
          <w:w w:val="105"/>
          <w:sz w:val="16"/>
          <w:shd w:fill="F4E4CF" w:color="auto" w:val="clear"/>
        </w:rPr>
        <w:t>Juac</w:t>
      </w:r>
      <w:r>
        <w:rPr>
          <w:rFonts w:ascii="Arial"/>
          <w:color w:val="C6BAAC"/>
          <w:spacing w:val="77"/>
          <w:w w:val="150"/>
          <w:sz w:val="16"/>
        </w:rPr>
        <w:t> </w:t>
      </w:r>
      <w:r>
        <w:rPr>
          <w:rFonts w:ascii="Courier New"/>
          <w:color w:val="C6BAAC"/>
          <w:w w:val="105"/>
          <w:sz w:val="18"/>
        </w:rPr>
        <w:t>Puig</w:t>
      </w:r>
      <w:r>
        <w:rPr>
          <w:rFonts w:ascii="Courier New"/>
          <w:color w:val="C6BAAC"/>
          <w:spacing w:val="17"/>
          <w:w w:val="105"/>
          <w:sz w:val="18"/>
        </w:rPr>
        <w:t> </w:t>
      </w:r>
      <w:r>
        <w:rPr>
          <w:rFonts w:ascii="Courier New"/>
          <w:color w:val="C6BAAC"/>
          <w:w w:val="105"/>
          <w:sz w:val="18"/>
        </w:rPr>
        <w:t>Jcrrat.</w:t>
      </w:r>
      <w:r>
        <w:rPr>
          <w:rFonts w:ascii="Courier New"/>
          <w:color w:val="C6BAAC"/>
          <w:spacing w:val="-37"/>
          <w:w w:val="105"/>
          <w:sz w:val="18"/>
        </w:rPr>
        <w:t> </w:t>
      </w:r>
      <w:r>
        <w:rPr>
          <w:rFonts w:ascii="Courier New"/>
          <w:i/>
          <w:color w:val="BAA897"/>
          <w:spacing w:val="-10"/>
          <w:w w:val="105"/>
          <w:sz w:val="23"/>
        </w:rPr>
        <w:t>X</w:t>
      </w:r>
    </w:p>
    <w:p>
      <w:pPr>
        <w:spacing w:before="133"/>
        <w:ind w:left="763" w:right="0" w:firstLine="0"/>
        <w:jc w:val="left"/>
        <w:rPr>
          <w:sz w:val="17"/>
        </w:rPr>
      </w:pPr>
      <w:r>
        <w:rPr>
          <w:sz w:val="17"/>
        </w:rPr>
        <mc:AlternateContent>
          <mc:Choice Requires="wps">
            <w:drawing>
              <wp:anchor distT="0" distB="0" distL="0" distR="0" allowOverlap="1" layoutInCell="1" locked="0" behindDoc="1" simplePos="0" relativeHeight="483684352">
                <wp:simplePos x="0" y="0"/>
                <wp:positionH relativeFrom="page">
                  <wp:posOffset>1760850</wp:posOffset>
                </wp:positionH>
                <wp:positionV relativeFrom="paragraph">
                  <wp:posOffset>-160486</wp:posOffset>
                </wp:positionV>
                <wp:extent cx="274955" cy="19494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274955" cy="194945"/>
                        </a:xfrm>
                        <a:custGeom>
                          <a:avLst/>
                          <a:gdLst/>
                          <a:ahLst/>
                          <a:cxnLst/>
                          <a:rect l="l" t="t" r="r" b="b"/>
                          <a:pathLst>
                            <a:path w="274955" h="194945">
                              <a:moveTo>
                                <a:pt x="274781" y="194628"/>
                              </a:moveTo>
                              <a:lnTo>
                                <a:pt x="0" y="194628"/>
                              </a:lnTo>
                              <a:lnTo>
                                <a:pt x="0" y="0"/>
                              </a:lnTo>
                              <a:lnTo>
                                <a:pt x="274781" y="0"/>
                              </a:lnTo>
                              <a:lnTo>
                                <a:pt x="274781" y="194628"/>
                              </a:lnTo>
                              <a:close/>
                            </a:path>
                          </a:pathLst>
                        </a:custGeom>
                        <a:solidFill>
                          <a:srgbClr val="F4E4CF"/>
                        </a:solidFill>
                      </wps:spPr>
                      <wps:bodyPr wrap="square" lIns="0" tIns="0" rIns="0" bIns="0" rtlCol="0">
                        <a:prstTxWarp prst="textNoShape">
                          <a:avLst/>
                        </a:prstTxWarp>
                        <a:noAutofit/>
                      </wps:bodyPr>
                    </wps:wsp>
                  </a:graphicData>
                </a:graphic>
              </wp:anchor>
            </w:drawing>
          </mc:Choice>
          <mc:Fallback>
            <w:pict>
              <v:rect style="position:absolute;margin-left:138.649673pt;margin-top:-12.63671pt;width:21.636309pt;height:15.325053pt;mso-position-horizontal-relative:page;mso-position-vertical-relative:paragraph;z-index:-19632128" id="docshape88" filled="true" fillcolor="#f4e4cf" stroked="false">
                <v:fill type="solid"/>
                <w10:wrap type="none"/>
              </v:rect>
            </w:pict>
          </mc:Fallback>
        </mc:AlternateContent>
      </w:r>
      <w:r>
        <w:rPr>
          <w:sz w:val="17"/>
        </w:rPr>
        <mc:AlternateContent>
          <mc:Choice Requires="wps">
            <w:drawing>
              <wp:anchor distT="0" distB="0" distL="0" distR="0" allowOverlap="1" layoutInCell="1" locked="0" behindDoc="1" simplePos="0" relativeHeight="483684864">
                <wp:simplePos x="0" y="0"/>
                <wp:positionH relativeFrom="page">
                  <wp:posOffset>2127569</wp:posOffset>
                </wp:positionH>
                <wp:positionV relativeFrom="paragraph">
                  <wp:posOffset>-160486</wp:posOffset>
                </wp:positionV>
                <wp:extent cx="464184" cy="19494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464184" cy="194945"/>
                        </a:xfrm>
                        <a:custGeom>
                          <a:avLst/>
                          <a:gdLst/>
                          <a:ahLst/>
                          <a:cxnLst/>
                          <a:rect l="l" t="t" r="r" b="b"/>
                          <a:pathLst>
                            <a:path w="464184" h="194945">
                              <a:moveTo>
                                <a:pt x="464074" y="194628"/>
                              </a:moveTo>
                              <a:lnTo>
                                <a:pt x="0" y="194628"/>
                              </a:lnTo>
                              <a:lnTo>
                                <a:pt x="0" y="0"/>
                              </a:lnTo>
                              <a:lnTo>
                                <a:pt x="464074" y="0"/>
                              </a:lnTo>
                              <a:lnTo>
                                <a:pt x="464074" y="194628"/>
                              </a:lnTo>
                              <a:close/>
                            </a:path>
                          </a:pathLst>
                        </a:custGeom>
                        <a:solidFill>
                          <a:srgbClr val="F4E4CF"/>
                        </a:solidFill>
                      </wps:spPr>
                      <wps:bodyPr wrap="square" lIns="0" tIns="0" rIns="0" bIns="0" rtlCol="0">
                        <a:prstTxWarp prst="textNoShape">
                          <a:avLst/>
                        </a:prstTxWarp>
                        <a:noAutofit/>
                      </wps:bodyPr>
                    </wps:wsp>
                  </a:graphicData>
                </a:graphic>
              </wp:anchor>
            </w:drawing>
          </mc:Choice>
          <mc:Fallback>
            <w:pict>
              <v:rect style="position:absolute;margin-left:167.525131pt;margin-top:-12.63671pt;width:36.541322pt;height:15.325053pt;mso-position-horizontal-relative:page;mso-position-vertical-relative:paragraph;z-index:-19631616" id="docshape89" filled="true" fillcolor="#f4e4cf" stroked="false">
                <v:fill type="solid"/>
                <w10:wrap type="none"/>
              </v:rect>
            </w:pict>
          </mc:Fallback>
        </mc:AlternateContent>
      </w:r>
      <w:r>
        <w:rPr>
          <w:color w:val="C6BAAC"/>
          <w:spacing w:val="-2"/>
          <w:w w:val="125"/>
          <w:sz w:val="17"/>
          <w:shd w:fill="F4E4CF" w:color="auto" w:val="clear"/>
        </w:rPr>
        <w:t>D.</w:t>
      </w:r>
      <w:r>
        <w:rPr>
          <w:color w:val="C6BAAC"/>
          <w:spacing w:val="42"/>
          <w:w w:val="130"/>
          <w:sz w:val="17"/>
        </w:rPr>
        <w:t> </w:t>
      </w:r>
      <w:r>
        <w:rPr>
          <w:color w:val="C6BAAC"/>
          <w:spacing w:val="-2"/>
          <w:w w:val="130"/>
          <w:sz w:val="17"/>
          <w:shd w:fill="F4E4CF" w:color="auto" w:val="clear"/>
        </w:rPr>
        <w:t>Tomas</w:t>
      </w:r>
      <w:r>
        <w:rPr>
          <w:color w:val="C6BAAC"/>
          <w:spacing w:val="36"/>
          <w:w w:val="130"/>
          <w:sz w:val="17"/>
        </w:rPr>
        <w:t> </w:t>
      </w:r>
      <w:r>
        <w:rPr>
          <w:color w:val="BAA897"/>
          <w:spacing w:val="-2"/>
          <w:w w:val="130"/>
          <w:sz w:val="17"/>
        </w:rPr>
        <w:t>,,,ll.ldü.</w:t>
      </w:r>
    </w:p>
    <w:p>
      <w:pPr>
        <w:pStyle w:val="BodyText"/>
        <w:spacing w:before="5"/>
        <w:rPr>
          <w:sz w:val="16"/>
        </w:rPr>
      </w:pPr>
      <w:r>
        <w:rPr>
          <w:sz w:val="16"/>
        </w:rPr>
        <w:drawing>
          <wp:anchor distT="0" distB="0" distL="0" distR="0" allowOverlap="1" layoutInCell="1" locked="0" behindDoc="1" simplePos="0" relativeHeight="487612928">
            <wp:simplePos x="0" y="0"/>
            <wp:positionH relativeFrom="page">
              <wp:posOffset>1205983</wp:posOffset>
            </wp:positionH>
            <wp:positionV relativeFrom="paragraph">
              <wp:posOffset>135347</wp:posOffset>
            </wp:positionV>
            <wp:extent cx="1405753" cy="97536"/>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57" cstate="print"/>
                    <a:stretch>
                      <a:fillRect/>
                    </a:stretch>
                  </pic:blipFill>
                  <pic:spPr>
                    <a:xfrm>
                      <a:off x="0" y="0"/>
                      <a:ext cx="1405753" cy="97536"/>
                    </a:xfrm>
                    <a:prstGeom prst="rect">
                      <a:avLst/>
                    </a:prstGeom>
                  </pic:spPr>
                </pic:pic>
              </a:graphicData>
            </a:graphic>
          </wp:anchor>
        </w:drawing>
      </w:r>
    </w:p>
    <w:p>
      <w:pPr>
        <w:spacing w:line="240" w:lineRule="auto" w:before="35"/>
        <w:rPr>
          <w:sz w:val="18"/>
        </w:rPr>
      </w:pPr>
      <w:r>
        <w:rPr/>
        <w:br w:type="column"/>
      </w:r>
      <w:r>
        <w:rPr>
          <w:sz w:val="18"/>
        </w:rPr>
      </w:r>
    </w:p>
    <w:p>
      <w:pPr>
        <w:spacing w:line="420" w:lineRule="auto" w:before="0"/>
        <w:ind w:left="273" w:right="681" w:firstLine="554"/>
        <w:jc w:val="both"/>
        <w:rPr>
          <w:sz w:val="18"/>
        </w:rPr>
      </w:pPr>
      <w:r>
        <w:rPr>
          <w:color w:val="BAA897"/>
          <w:sz w:val="18"/>
        </w:rPr>
        <w:t>Por</w:t>
      </w:r>
      <w:r>
        <w:rPr>
          <w:color w:val="BAA897"/>
          <w:spacing w:val="80"/>
          <w:sz w:val="18"/>
        </w:rPr>
        <w:t> </w:t>
      </w:r>
      <w:r>
        <w:rPr>
          <w:color w:val="BAA897"/>
          <w:sz w:val="18"/>
        </w:rPr>
        <w:t>3.c-uerilo</w:t>
      </w:r>
      <w:r>
        <w:rPr>
          <w:color w:val="BAA897"/>
          <w:spacing w:val="40"/>
          <w:sz w:val="18"/>
        </w:rPr>
        <w:t> </w:t>
      </w:r>
      <w:r>
        <w:rPr>
          <w:color w:val="BAA897"/>
          <w:sz w:val="18"/>
        </w:rPr>
        <w:t>de</w:t>
      </w:r>
      <w:r>
        <w:rPr>
          <w:color w:val="BAA897"/>
          <w:spacing w:val="40"/>
          <w:sz w:val="18"/>
        </w:rPr>
        <w:t> </w:t>
      </w:r>
      <w:r>
        <w:rPr>
          <w:color w:val="BAA897"/>
          <w:sz w:val="17"/>
        </w:rPr>
        <w:t>la</w:t>
      </w:r>
      <w:r>
        <w:rPr>
          <w:color w:val="BAA897"/>
          <w:spacing w:val="40"/>
          <w:w w:val="125"/>
          <w:sz w:val="17"/>
        </w:rPr>
        <w:t>  </w:t>
      </w:r>
      <w:r>
        <w:rPr>
          <w:color w:val="BAA897"/>
          <w:w w:val="125"/>
          <w:sz w:val="18"/>
        </w:rPr>
        <w:t>or1.:aión</w:t>
      </w:r>
      <w:r>
        <w:rPr>
          <w:color w:val="BAA897"/>
          <w:w w:val="145"/>
          <w:sz w:val="18"/>
        </w:rPr>
        <w:t> designada</w:t>
      </w:r>
      <w:r>
        <w:rPr>
          <w:color w:val="BAA897"/>
          <w:spacing w:val="40"/>
          <w:w w:val="145"/>
          <w:sz w:val="18"/>
        </w:rPr>
        <w:t> </w:t>
      </w:r>
      <w:r>
        <w:rPr>
          <w:color w:val="BAA897"/>
          <w:w w:val="125"/>
          <w:sz w:val="18"/>
        </w:rPr>
        <w:t>en</w:t>
      </w:r>
      <w:r>
        <w:rPr>
          <w:color w:val="BAA897"/>
          <w:w w:val="125"/>
          <w:sz w:val="18"/>
        </w:rPr>
        <w:t> </w:t>
      </w:r>
      <w:r>
        <w:rPr>
          <w:color w:val="BAA897"/>
          <w:w w:val="125"/>
          <w:sz w:val="17"/>
        </w:rPr>
        <w:t>la </w:t>
      </w:r>
      <w:r>
        <w:rPr>
          <w:color w:val="BAA897"/>
          <w:w w:val="125"/>
          <w:sz w:val="18"/>
        </w:rPr>
        <w:t>rcuniór</w:t>
      </w:r>
      <w:r>
        <w:rPr>
          <w:color w:val="BAA897"/>
          <w:spacing w:val="40"/>
          <w:w w:val="125"/>
          <w:sz w:val="18"/>
        </w:rPr>
        <w:t>  </w:t>
      </w:r>
      <w:r>
        <w:rPr>
          <w:color w:val="BAA897"/>
          <w:w w:val="125"/>
          <w:sz w:val="18"/>
        </w:rPr>
        <w:t>ce:ebra.da</w:t>
      </w:r>
      <w:r>
        <w:rPr>
          <w:color w:val="BAA897"/>
          <w:spacing w:val="80"/>
          <w:w w:val="150"/>
          <w:sz w:val="18"/>
        </w:rPr>
        <w:t> </w:t>
      </w:r>
      <w:r>
        <w:rPr>
          <w:rFonts w:ascii="Courier New" w:hAnsi="Courier New"/>
          <w:color w:val="AF9780"/>
          <w:sz w:val="19"/>
        </w:rPr>
        <w:t>el</w:t>
      </w:r>
      <w:r>
        <w:rPr>
          <w:rFonts w:ascii="Courier New" w:hAnsi="Courier New"/>
          <w:color w:val="AF9780"/>
          <w:spacing w:val="40"/>
          <w:sz w:val="19"/>
        </w:rPr>
        <w:t> </w:t>
      </w:r>
      <w:r>
        <w:rPr>
          <w:color w:val="AF9780"/>
          <w:sz w:val="18"/>
        </w:rPr>
        <w:t>dia</w:t>
      </w:r>
      <w:r>
        <w:rPr>
          <w:color w:val="AF9780"/>
          <w:spacing w:val="80"/>
          <w:w w:val="145"/>
          <w:sz w:val="18"/>
        </w:rPr>
        <w:t>  </w:t>
      </w:r>
      <w:r>
        <w:rPr>
          <w:color w:val="BAA897"/>
          <w:w w:val="145"/>
          <w:sz w:val="18"/>
        </w:rPr>
        <w:t>catorce</w:t>
      </w:r>
      <w:r>
        <w:rPr>
          <w:color w:val="BAA897"/>
          <w:spacing w:val="80"/>
          <w:w w:val="145"/>
          <w:sz w:val="18"/>
        </w:rPr>
        <w:t> </w:t>
      </w:r>
      <w:r>
        <w:rPr>
          <w:color w:val="BAA897"/>
          <w:w w:val="125"/>
          <w:sz w:val="18"/>
        </w:rPr>
        <w:t>del</w:t>
      </w:r>
      <w:r>
        <w:rPr>
          <w:color w:val="BAA897"/>
          <w:spacing w:val="80"/>
          <w:w w:val="145"/>
          <w:sz w:val="18"/>
        </w:rPr>
        <w:t> </w:t>
      </w:r>
      <w:r>
        <w:rPr>
          <w:color w:val="BAA897"/>
          <w:w w:val="145"/>
          <w:sz w:val="18"/>
        </w:rPr>
        <w:t>corriente, </w:t>
      </w:r>
      <w:r>
        <w:rPr>
          <w:rFonts w:ascii="Courier New" w:hAnsi="Courier New"/>
          <w:color w:val="BAA897"/>
          <w:sz w:val="19"/>
        </w:rPr>
        <w:t>se</w:t>
      </w:r>
      <w:r>
        <w:rPr>
          <w:rFonts w:ascii="Courier New" w:hAnsi="Courier New"/>
          <w:color w:val="BAA897"/>
          <w:spacing w:val="-29"/>
          <w:sz w:val="19"/>
        </w:rPr>
        <w:t> </w:t>
      </w:r>
      <w:r>
        <w:rPr>
          <w:rFonts w:ascii="Courier New" w:hAnsi="Courier New"/>
          <w:color w:val="BAA897"/>
          <w:sz w:val="19"/>
        </w:rPr>
        <w:t>r:onvoca</w:t>
      </w:r>
      <w:r>
        <w:rPr>
          <w:rFonts w:ascii="Courier New" w:hAnsi="Courier New"/>
          <w:color w:val="BAA897"/>
          <w:spacing w:val="-6"/>
          <w:sz w:val="19"/>
        </w:rPr>
        <w:t> </w:t>
      </w:r>
      <w:r>
        <w:rPr>
          <w:rFonts w:ascii="Arial" w:hAnsi="Arial"/>
          <w:color w:val="BAA897"/>
          <w:sz w:val="16"/>
        </w:rPr>
        <w:t>-Í.</w:t>
      </w:r>
      <w:r>
        <w:rPr>
          <w:rFonts w:ascii="Arial" w:hAnsi="Arial"/>
          <w:color w:val="BAA897"/>
          <w:spacing w:val="57"/>
          <w:sz w:val="16"/>
        </w:rPr>
        <w:t> </w:t>
      </w:r>
      <w:r>
        <w:rPr>
          <w:color w:val="BAA897"/>
          <w:sz w:val="18"/>
        </w:rPr>
        <w:t>loa</w:t>
      </w:r>
      <w:r>
        <w:rPr>
          <w:color w:val="BAA897"/>
          <w:spacing w:val="56"/>
          <w:w w:val="125"/>
          <w:sz w:val="18"/>
        </w:rPr>
        <w:t>  </w:t>
      </w:r>
      <w:r>
        <w:rPr>
          <w:rFonts w:ascii="Arial" w:hAnsi="Arial"/>
          <w:color w:val="BAA897"/>
          <w:w w:val="125"/>
          <w:sz w:val="16"/>
        </w:rPr>
        <w:t>Sres.</w:t>
      </w:r>
      <w:r>
        <w:rPr>
          <w:rFonts w:ascii="Arial" w:hAnsi="Arial"/>
          <w:color w:val="BAA897"/>
          <w:spacing w:val="48"/>
          <w:w w:val="125"/>
          <w:sz w:val="16"/>
        </w:rPr>
        <w:t> </w:t>
      </w:r>
      <w:r>
        <w:rPr>
          <w:rFonts w:ascii="Arial" w:hAnsi="Arial"/>
          <w:color w:val="AF9780"/>
          <w:w w:val="125"/>
          <w:sz w:val="16"/>
        </w:rPr>
        <w:t>Farmaceuti</w:t>
      </w:r>
      <w:r>
        <w:rPr>
          <w:rFonts w:ascii="Arial" w:hAnsi="Arial"/>
          <w:color w:val="AF9780"/>
          <w:spacing w:val="-14"/>
          <w:w w:val="125"/>
          <w:sz w:val="16"/>
        </w:rPr>
        <w:t> </w:t>
      </w:r>
      <w:r>
        <w:rPr>
          <w:color w:val="BAA897"/>
          <w:w w:val="125"/>
          <w:sz w:val="18"/>
        </w:rPr>
        <w:t>coa</w:t>
      </w:r>
      <w:r>
        <w:rPr>
          <w:color w:val="BAA897"/>
          <w:spacing w:val="28"/>
          <w:w w:val="125"/>
          <w:sz w:val="18"/>
        </w:rPr>
        <w:t> </w:t>
      </w:r>
      <w:r>
        <w:rPr>
          <w:color w:val="BAA897"/>
          <w:sz w:val="18"/>
        </w:rPr>
        <w:t>ano</w:t>
      </w:r>
      <w:r>
        <w:rPr>
          <w:rFonts w:ascii="Courier New" w:hAnsi="Courier New"/>
          <w:color w:val="BAA897"/>
          <w:sz w:val="19"/>
        </w:rPr>
        <w:t>ta.do.a</w:t>
      </w:r>
      <w:r>
        <w:rPr>
          <w:rFonts w:ascii="Courier New" w:hAnsi="Courier New"/>
          <w:color w:val="BAA897"/>
          <w:spacing w:val="-7"/>
          <w:sz w:val="19"/>
        </w:rPr>
        <w:t> </w:t>
      </w:r>
      <w:r>
        <w:rPr>
          <w:color w:val="BAA897"/>
          <w:spacing w:val="-5"/>
          <w:sz w:val="18"/>
        </w:rPr>
        <w:t>al</w:t>
      </w:r>
    </w:p>
    <w:p>
      <w:pPr>
        <w:tabs>
          <w:tab w:pos="1743" w:val="left" w:leader="none"/>
        </w:tabs>
        <w:spacing w:line="191" w:lineRule="exact" w:before="0"/>
        <w:ind w:left="252" w:right="0" w:firstLine="0"/>
        <w:jc w:val="left"/>
        <w:rPr>
          <w:rFonts w:ascii="Arial" w:hAnsi="Arial"/>
          <w:sz w:val="16"/>
        </w:rPr>
      </w:pPr>
      <w:r>
        <w:rPr>
          <w:rFonts w:ascii="Arial" w:hAnsi="Arial"/>
          <w:color w:val="BAA897"/>
          <w:w w:val="125"/>
          <w:sz w:val="16"/>
        </w:rPr>
        <w:t>margen</w:t>
      </w:r>
      <w:r>
        <w:rPr>
          <w:rFonts w:ascii="Arial" w:hAnsi="Arial"/>
          <w:color w:val="BAA897"/>
          <w:spacing w:val="27"/>
          <w:w w:val="125"/>
          <w:sz w:val="16"/>
        </w:rPr>
        <w:t> </w:t>
      </w:r>
      <w:r>
        <w:rPr>
          <w:color w:val="BAA897"/>
          <w:sz w:val="17"/>
        </w:rPr>
        <w:t>,S.</w:t>
      </w:r>
      <w:r>
        <w:rPr>
          <w:color w:val="BAA897"/>
          <w:spacing w:val="38"/>
          <w:sz w:val="17"/>
        </w:rPr>
        <w:t> </w:t>
      </w:r>
      <w:r>
        <w:rPr>
          <w:rFonts w:ascii="Arial" w:hAnsi="Arial"/>
          <w:color w:val="BAA897"/>
          <w:spacing w:val="-5"/>
          <w:sz w:val="16"/>
        </w:rPr>
        <w:t>una</w:t>
      </w:r>
      <w:r>
        <w:rPr>
          <w:rFonts w:ascii="Arial" w:hAnsi="Arial"/>
          <w:color w:val="BAA897"/>
          <w:sz w:val="16"/>
        </w:rPr>
        <w:tab/>
      </w:r>
      <w:r>
        <w:rPr>
          <w:rFonts w:ascii="Arial" w:hAnsi="Arial"/>
          <w:color w:val="BAA897"/>
          <w:w w:val="130"/>
          <w:sz w:val="16"/>
        </w:rPr>
        <w:t>nueva</w:t>
      </w:r>
      <w:r>
        <w:rPr>
          <w:rFonts w:ascii="Arial" w:hAnsi="Arial"/>
          <w:color w:val="BAA897"/>
          <w:spacing w:val="23"/>
          <w:w w:val="130"/>
          <w:sz w:val="16"/>
        </w:rPr>
        <w:t>  </w:t>
      </w:r>
      <w:r>
        <w:rPr>
          <w:color w:val="AF9780"/>
          <w:w w:val="130"/>
          <w:sz w:val="18"/>
        </w:rPr>
        <w:t>reunién</w:t>
      </w:r>
      <w:r>
        <w:rPr>
          <w:color w:val="AF9780"/>
          <w:spacing w:val="36"/>
          <w:w w:val="130"/>
          <w:sz w:val="18"/>
        </w:rPr>
        <w:t>  </w:t>
      </w:r>
      <w:r>
        <w:rPr>
          <w:rFonts w:ascii="Arial" w:hAnsi="Arial"/>
          <w:color w:val="AF9780"/>
          <w:w w:val="130"/>
          <w:sz w:val="16"/>
        </w:rPr>
        <w:t>que</w:t>
      </w:r>
      <w:r>
        <w:rPr>
          <w:rFonts w:ascii="Arial" w:hAnsi="Arial"/>
          <w:color w:val="AF9780"/>
          <w:spacing w:val="65"/>
          <w:w w:val="130"/>
          <w:sz w:val="16"/>
        </w:rPr>
        <w:t> </w:t>
      </w:r>
      <w:r>
        <w:rPr>
          <w:color w:val="BAA897"/>
          <w:w w:val="130"/>
          <w:sz w:val="18"/>
        </w:rPr>
        <w:t>tendrá</w:t>
      </w:r>
      <w:r>
        <w:rPr>
          <w:color w:val="BAA897"/>
          <w:spacing w:val="26"/>
          <w:w w:val="140"/>
          <w:sz w:val="18"/>
        </w:rPr>
        <w:t>  </w:t>
      </w:r>
      <w:r>
        <w:rPr>
          <w:rFonts w:ascii="Arial" w:hAnsi="Arial"/>
          <w:color w:val="AF9780"/>
          <w:w w:val="140"/>
          <w:sz w:val="16"/>
        </w:rPr>
        <w:t>lugar</w:t>
      </w:r>
      <w:r>
        <w:rPr>
          <w:rFonts w:ascii="Arial" w:hAnsi="Arial"/>
          <w:color w:val="AF9780"/>
          <w:spacing w:val="29"/>
          <w:w w:val="140"/>
          <w:sz w:val="16"/>
        </w:rPr>
        <w:t>  </w:t>
      </w:r>
      <w:r>
        <w:rPr>
          <w:rFonts w:ascii="Arial" w:hAnsi="Arial"/>
          <w:color w:val="BAA897"/>
          <w:spacing w:val="-5"/>
          <w:w w:val="140"/>
          <w:sz w:val="16"/>
        </w:rPr>
        <w:t>el</w:t>
      </w:r>
    </w:p>
    <w:p>
      <w:pPr>
        <w:tabs>
          <w:tab w:pos="1536" w:val="left" w:leader="none"/>
          <w:tab w:pos="5517" w:val="left" w:leader="none"/>
        </w:tabs>
        <w:spacing w:before="168"/>
        <w:ind w:left="276" w:right="0" w:firstLine="0"/>
        <w:jc w:val="left"/>
        <w:rPr>
          <w:rFonts w:ascii="Arial" w:hAnsi="Arial" w:cs="Arial" w:eastAsia="Arial"/>
          <w:position w:val="1"/>
          <w:sz w:val="16"/>
          <w:szCs w:val="16"/>
        </w:rPr>
      </w:pPr>
      <w:r>
        <w:rPr>
          <w:color w:val="BAA897"/>
          <w:w w:val="140"/>
          <w:sz w:val="18"/>
          <w:szCs w:val="18"/>
        </w:rPr>
        <w:t>dia</w:t>
      </w:r>
      <w:r>
        <w:rPr>
          <w:color w:val="BAA897"/>
          <w:spacing w:val="38"/>
          <w:w w:val="140"/>
          <w:sz w:val="18"/>
          <w:szCs w:val="18"/>
        </w:rPr>
        <w:t> </w:t>
      </w:r>
      <w:r>
        <w:rPr>
          <w:rFonts w:ascii="Courier New" w:hAnsi="Courier New" w:cs="Courier New" w:eastAsia="Courier New"/>
          <w:color w:val="AF9780"/>
          <w:w w:val="115"/>
          <w:sz w:val="19"/>
          <w:szCs w:val="19"/>
        </w:rPr>
        <w:t>23</w:t>
      </w:r>
      <w:r>
        <w:rPr>
          <w:rFonts w:ascii="Courier New" w:hAnsi="Courier New" w:cs="Courier New" w:eastAsia="Courier New"/>
          <w:color w:val="AF9780"/>
          <w:spacing w:val="-14"/>
          <w:w w:val="115"/>
          <w:sz w:val="19"/>
          <w:szCs w:val="19"/>
        </w:rPr>
        <w:t> </w:t>
      </w:r>
      <w:r>
        <w:rPr>
          <w:color w:val="BAA897"/>
          <w:spacing w:val="-5"/>
          <w:w w:val="115"/>
          <w:sz w:val="18"/>
          <w:szCs w:val="18"/>
        </w:rPr>
        <w:t>del</w:t>
      </w:r>
      <w:r>
        <w:rPr>
          <w:color w:val="BAA897"/>
          <w:sz w:val="18"/>
          <w:szCs w:val="18"/>
        </w:rPr>
        <w:tab/>
      </w:r>
      <w:r>
        <w:rPr>
          <w:color w:val="BAA897"/>
          <w:spacing w:val="-2"/>
          <w:w w:val="140"/>
          <w:sz w:val="18"/>
          <w:szCs w:val="18"/>
        </w:rPr>
        <w:t>corriente</w:t>
      </w:r>
      <w:r>
        <w:rPr>
          <w:color w:val="BAA897"/>
          <w:spacing w:val="41"/>
          <w:w w:val="140"/>
          <w:sz w:val="18"/>
          <w:szCs w:val="18"/>
        </w:rPr>
        <w:t> </w:t>
      </w:r>
      <w:r>
        <w:rPr>
          <w:rFonts w:ascii="Courier New" w:hAnsi="Courier New" w:cs="Courier New" w:eastAsia="Courier New"/>
          <w:color w:val="BAA897"/>
          <w:spacing w:val="-2"/>
          <w:w w:val="140"/>
          <w:sz w:val="19"/>
          <w:szCs w:val="19"/>
        </w:rPr>
        <w:t>4</w:t>
      </w:r>
      <w:r>
        <w:rPr>
          <w:rFonts w:ascii="Courier New" w:hAnsi="Courier New" w:cs="Courier New" w:eastAsia="Courier New"/>
          <w:color w:val="BAA897"/>
          <w:spacing w:val="-106"/>
          <w:w w:val="140"/>
          <w:sz w:val="19"/>
          <w:szCs w:val="19"/>
        </w:rPr>
        <w:t> </w:t>
      </w:r>
      <w:r>
        <w:rPr>
          <w:rFonts w:ascii="Courier New" w:hAnsi="Courier New" w:cs="Courier New" w:eastAsia="Courier New"/>
          <w:color w:val="BAA897"/>
          <w:spacing w:val="-2"/>
          <w:w w:val="115"/>
          <w:sz w:val="19"/>
          <w:szCs w:val="19"/>
        </w:rPr>
        <w:t>las</w:t>
      </w:r>
      <w:r>
        <w:rPr>
          <w:rFonts w:ascii="Courier New" w:hAnsi="Courier New" w:cs="Courier New" w:eastAsia="Courier New"/>
          <w:color w:val="BAA897"/>
          <w:spacing w:val="-26"/>
          <w:w w:val="115"/>
          <w:sz w:val="19"/>
          <w:szCs w:val="19"/>
        </w:rPr>
        <w:t> </w:t>
      </w:r>
      <w:r>
        <w:rPr>
          <w:rFonts w:ascii="Courier New" w:hAnsi="Courier New" w:cs="Courier New" w:eastAsia="Courier New"/>
          <w:color w:val="BAA897"/>
          <w:spacing w:val="-2"/>
          <w:w w:val="115"/>
          <w:sz w:val="19"/>
          <w:szCs w:val="19"/>
        </w:rPr>
        <w:t>cuutro</w:t>
      </w:r>
      <w:r>
        <w:rPr>
          <w:rFonts w:ascii="Courier New" w:hAnsi="Courier New" w:cs="Courier New" w:eastAsia="Courier New"/>
          <w:color w:val="BAA897"/>
          <w:spacing w:val="-31"/>
          <w:w w:val="115"/>
          <w:sz w:val="19"/>
          <w:szCs w:val="19"/>
        </w:rPr>
        <w:t> </w:t>
      </w:r>
      <w:r>
        <w:rPr>
          <w:color w:val="BAA897"/>
          <w:spacing w:val="-2"/>
          <w:w w:val="140"/>
          <w:sz w:val="18"/>
          <w:szCs w:val="18"/>
        </w:rPr>
        <w:t>�mediad</w:t>
      </w:r>
      <w:r>
        <w:rPr>
          <w:color w:val="BAA897"/>
          <w:sz w:val="18"/>
          <w:szCs w:val="18"/>
        </w:rPr>
        <w:tab/>
      </w:r>
      <w:r>
        <w:rPr>
          <w:rFonts w:ascii="Arial" w:hAnsi="Arial" w:cs="Arial" w:eastAsia="Arial"/>
          <w:color w:val="BAA897"/>
          <w:spacing w:val="-12"/>
          <w:w w:val="140"/>
          <w:position w:val="1"/>
          <w:sz w:val="16"/>
          <w:szCs w:val="16"/>
        </w:rPr>
        <w:t>a</w:t>
      </w:r>
    </w:p>
    <w:p>
      <w:pPr>
        <w:spacing w:line="446" w:lineRule="auto" w:before="140"/>
        <w:ind w:left="290" w:right="579" w:firstLine="0"/>
        <w:jc w:val="left"/>
        <w:rPr>
          <w:sz w:val="18"/>
        </w:rPr>
      </w:pPr>
      <w:r>
        <w:rPr>
          <w:color w:val="BAA897"/>
          <w:w w:val="140"/>
          <w:sz w:val="18"/>
        </w:rPr>
        <w:t>tar·le</w:t>
      </w:r>
      <w:r>
        <w:rPr>
          <w:color w:val="BAA897"/>
          <w:spacing w:val="40"/>
          <w:w w:val="140"/>
          <w:sz w:val="18"/>
        </w:rPr>
        <w:t> </w:t>
      </w:r>
      <w:r>
        <w:rPr>
          <w:color w:val="BAA897"/>
          <w:w w:val="140"/>
          <w:sz w:val="18"/>
        </w:rPr>
        <w:t>en</w:t>
      </w:r>
      <w:r>
        <w:rPr>
          <w:color w:val="BAA897"/>
          <w:w w:val="140"/>
          <w:sz w:val="18"/>
        </w:rPr>
        <w:t> la</w:t>
      </w:r>
      <w:r>
        <w:rPr>
          <w:color w:val="BAA897"/>
          <w:spacing w:val="72"/>
          <w:w w:val="140"/>
          <w:sz w:val="18"/>
        </w:rPr>
        <w:t> </w:t>
      </w:r>
      <w:r>
        <w:rPr>
          <w:color w:val="BAA897"/>
          <w:w w:val="140"/>
          <w:sz w:val="18"/>
        </w:rPr>
        <w:t>Farmacia</w:t>
      </w:r>
      <w:r>
        <w:rPr>
          <w:color w:val="BAA897"/>
          <w:spacing w:val="40"/>
          <w:w w:val="140"/>
          <w:sz w:val="18"/>
        </w:rPr>
        <w:t> </w:t>
      </w:r>
      <w:r>
        <w:rPr>
          <w:color w:val="BAA897"/>
          <w:w w:val="140"/>
          <w:sz w:val="18"/>
        </w:rPr>
        <w:t>de</w:t>
      </w:r>
      <w:r>
        <w:rPr>
          <w:color w:val="BAA897"/>
          <w:spacing w:val="40"/>
          <w:w w:val="140"/>
          <w:sz w:val="18"/>
        </w:rPr>
        <w:t> </w:t>
      </w:r>
      <w:r>
        <w:rPr>
          <w:color w:val="BAA897"/>
          <w:w w:val="140"/>
          <w:sz w:val="18"/>
        </w:rPr>
        <w:t>A.polinario,</w:t>
      </w:r>
      <w:r>
        <w:rPr>
          <w:color w:val="BAA897"/>
          <w:spacing w:val="75"/>
          <w:w w:val="140"/>
          <w:sz w:val="18"/>
        </w:rPr>
        <w:t> </w:t>
      </w:r>
      <w:r>
        <w:rPr>
          <w:color w:val="BAA897"/>
          <w:w w:val="140"/>
          <w:sz w:val="18"/>
        </w:rPr>
        <w:t>con</w:t>
      </w:r>
      <w:r>
        <w:rPr>
          <w:color w:val="BAA897"/>
          <w:spacing w:val="36"/>
          <w:w w:val="140"/>
          <w:sz w:val="18"/>
        </w:rPr>
        <w:t> </w:t>
      </w:r>
      <w:r>
        <w:rPr>
          <w:color w:val="BAA897"/>
          <w:w w:val="140"/>
          <w:sz w:val="18"/>
        </w:rPr>
        <w:t>el</w:t>
      </w:r>
      <w:r>
        <w:rPr>
          <w:color w:val="BAA897"/>
          <w:spacing w:val="72"/>
          <w:w w:val="140"/>
          <w:sz w:val="18"/>
        </w:rPr>
        <w:t> </w:t>
      </w:r>
      <w:r>
        <w:rPr>
          <w:color w:val="BAA897"/>
          <w:w w:val="140"/>
          <w:sz w:val="18"/>
        </w:rPr>
        <w:t>ol-j</w:t>
      </w:r>
      <w:r>
        <w:rPr>
          <w:color w:val="BAA897"/>
          <w:spacing w:val="-33"/>
          <w:w w:val="140"/>
          <w:sz w:val="18"/>
        </w:rPr>
        <w:t> </w:t>
      </w:r>
      <w:r>
        <w:rPr>
          <w:color w:val="BAA897"/>
          <w:w w:val="140"/>
          <w:sz w:val="18"/>
        </w:rPr>
        <w:t>e­ tc</w:t>
      </w:r>
      <w:r>
        <w:rPr>
          <w:color w:val="BAA897"/>
          <w:spacing w:val="80"/>
          <w:w w:val="140"/>
          <w:sz w:val="18"/>
        </w:rPr>
        <w:t> </w:t>
      </w:r>
      <w:r>
        <w:rPr>
          <w:color w:val="BAA897"/>
          <w:w w:val="140"/>
          <w:sz w:val="18"/>
        </w:rPr>
        <w:t>ai¿uiente:</w:t>
      </w:r>
    </w:p>
    <w:p>
      <w:pPr>
        <w:tabs>
          <w:tab w:pos="3146" w:val="left" w:leader="none"/>
        </w:tabs>
        <w:spacing w:line="195" w:lineRule="exact" w:before="0"/>
        <w:ind w:left="500" w:right="0" w:firstLine="0"/>
        <w:jc w:val="left"/>
        <w:rPr>
          <w:rFonts w:ascii="Courier New" w:hAnsi="Courier New" w:cs="Courier New" w:eastAsia="Courier New"/>
          <w:sz w:val="19"/>
          <w:szCs w:val="19"/>
        </w:rPr>
      </w:pPr>
      <w:r>
        <w:rPr>
          <w:rFonts w:ascii="Courier New" w:hAnsi="Courier New" w:cs="Courier New" w:eastAsia="Courier New"/>
          <w:color w:val="BAA897"/>
          <w:w w:val="105"/>
          <w:sz w:val="19"/>
          <w:szCs w:val="19"/>
        </w:rPr>
        <w:t>lº.-</w:t>
      </w:r>
      <w:r>
        <w:rPr>
          <w:rFonts w:ascii="Courier New" w:hAnsi="Courier New" w:cs="Courier New" w:eastAsia="Courier New"/>
          <w:color w:val="BAA897"/>
          <w:spacing w:val="-30"/>
          <w:w w:val="105"/>
          <w:sz w:val="19"/>
          <w:szCs w:val="19"/>
        </w:rPr>
        <w:t> </w:t>
      </w:r>
      <w:r>
        <w:rPr>
          <w:rFonts w:ascii="Courier New" w:hAnsi="Courier New" w:cs="Courier New" w:eastAsia="Courier New"/>
          <w:color w:val="BAA897"/>
          <w:w w:val="105"/>
          <w:sz w:val="19"/>
          <w:szCs w:val="19"/>
        </w:rPr>
        <w:t>�ar</w:t>
      </w:r>
      <w:r>
        <w:rPr>
          <w:rFonts w:ascii="Courier New" w:hAnsi="Courier New" w:cs="Courier New" w:eastAsia="Courier New"/>
          <w:color w:val="BAA897"/>
          <w:spacing w:val="-30"/>
          <w:w w:val="105"/>
          <w:sz w:val="19"/>
          <w:szCs w:val="19"/>
        </w:rPr>
        <w:t> </w:t>
      </w:r>
      <w:r>
        <w:rPr>
          <w:rFonts w:ascii="Courier New" w:hAnsi="Courier New" w:cs="Courier New" w:eastAsia="Courier New"/>
          <w:color w:val="BAA897"/>
          <w:w w:val="105"/>
          <w:sz w:val="19"/>
          <w:szCs w:val="19"/>
        </w:rPr>
        <w:t>Guenta</w:t>
      </w:r>
      <w:r>
        <w:rPr>
          <w:rFonts w:ascii="Courier New" w:hAnsi="Courier New" w:cs="Courier New" w:eastAsia="Courier New"/>
          <w:color w:val="BAA897"/>
          <w:spacing w:val="-27"/>
          <w:w w:val="105"/>
          <w:sz w:val="19"/>
          <w:szCs w:val="19"/>
        </w:rPr>
        <w:t> </w:t>
      </w:r>
      <w:r>
        <w:rPr>
          <w:rFonts w:ascii="Courier New" w:hAnsi="Courier New" w:cs="Courier New" w:eastAsia="Courier New"/>
          <w:color w:val="AF9780"/>
          <w:w w:val="105"/>
          <w:sz w:val="19"/>
          <w:szCs w:val="19"/>
        </w:rPr>
        <w:t>ie</w:t>
      </w:r>
      <w:r>
        <w:rPr>
          <w:rFonts w:ascii="Courier New" w:hAnsi="Courier New" w:cs="Courier New" w:eastAsia="Courier New"/>
          <w:color w:val="AF9780"/>
          <w:spacing w:val="-29"/>
          <w:w w:val="105"/>
          <w:sz w:val="19"/>
          <w:szCs w:val="19"/>
        </w:rPr>
        <w:t> </w:t>
      </w:r>
      <w:r>
        <w:rPr>
          <w:color w:val="BAA897"/>
          <w:spacing w:val="-5"/>
          <w:w w:val="105"/>
          <w:sz w:val="18"/>
          <w:szCs w:val="18"/>
        </w:rPr>
        <w:t>los</w:t>
      </w:r>
      <w:r>
        <w:rPr>
          <w:color w:val="BAA897"/>
          <w:sz w:val="18"/>
          <w:szCs w:val="18"/>
        </w:rPr>
        <w:tab/>
      </w:r>
      <w:r>
        <w:rPr>
          <w:color w:val="BAA897"/>
          <w:w w:val="135"/>
          <w:sz w:val="18"/>
          <w:szCs w:val="18"/>
        </w:rPr>
        <w:t>trabajos</w:t>
      </w:r>
      <w:r>
        <w:rPr>
          <w:color w:val="BAA897"/>
          <w:spacing w:val="67"/>
          <w:w w:val="135"/>
          <w:sz w:val="18"/>
          <w:szCs w:val="18"/>
        </w:rPr>
        <w:t> </w:t>
      </w:r>
      <w:r>
        <w:rPr>
          <w:rFonts w:ascii="Courier New" w:hAnsi="Courier New" w:cs="Courier New" w:eastAsia="Courier New"/>
          <w:color w:val="BAA897"/>
          <w:w w:val="105"/>
          <w:sz w:val="19"/>
          <w:szCs w:val="19"/>
        </w:rPr>
        <w:t>rea</w:t>
      </w:r>
      <w:r>
        <w:rPr>
          <w:rFonts w:ascii="Courier New" w:hAnsi="Courier New" w:cs="Courier New" w:eastAsia="Courier New"/>
          <w:color w:val="BAA897"/>
          <w:spacing w:val="21"/>
          <w:w w:val="105"/>
          <w:sz w:val="19"/>
          <w:szCs w:val="19"/>
        </w:rPr>
        <w:t> </w:t>
      </w:r>
      <w:r>
        <w:rPr>
          <w:rFonts w:ascii="Courier New" w:hAnsi="Courier New" w:cs="Courier New" w:eastAsia="Courier New"/>
          <w:color w:val="BAA897"/>
          <w:w w:val="105"/>
          <w:sz w:val="19"/>
          <w:szCs w:val="19"/>
        </w:rPr>
        <w:t>izados</w:t>
      </w:r>
      <w:r>
        <w:rPr>
          <w:rFonts w:ascii="Courier New" w:hAnsi="Courier New" w:cs="Courier New" w:eastAsia="Courier New"/>
          <w:color w:val="BAA897"/>
          <w:spacing w:val="-6"/>
          <w:w w:val="105"/>
          <w:sz w:val="19"/>
          <w:szCs w:val="19"/>
        </w:rPr>
        <w:t> </w:t>
      </w:r>
      <w:r>
        <w:rPr>
          <w:rFonts w:ascii="Courier New" w:hAnsi="Courier New" w:cs="Courier New" w:eastAsia="Courier New"/>
          <w:color w:val="BAA897"/>
          <w:spacing w:val="-5"/>
          <w:w w:val="105"/>
          <w:sz w:val="19"/>
          <w:szCs w:val="19"/>
        </w:rPr>
        <w:t>por</w:t>
      </w:r>
    </w:p>
    <w:p>
      <w:pPr>
        <w:tabs>
          <w:tab w:pos="620" w:val="left" w:leader="none"/>
        </w:tabs>
        <w:spacing w:before="155"/>
        <w:ind w:left="282" w:right="0" w:firstLine="0"/>
        <w:jc w:val="left"/>
        <w:rPr>
          <w:rFonts w:ascii="Arial" w:hAnsi="Arial"/>
          <w:sz w:val="16"/>
        </w:rPr>
      </w:pPr>
      <w:r>
        <w:rPr>
          <w:rFonts w:ascii="Arial" w:hAnsi="Arial"/>
          <w:color w:val="BAA897"/>
          <w:spacing w:val="-5"/>
          <w:w w:val="125"/>
          <w:sz w:val="16"/>
        </w:rPr>
        <w:t>la</w:t>
      </w:r>
      <w:r>
        <w:rPr>
          <w:rFonts w:ascii="Arial" w:hAnsi="Arial"/>
          <w:color w:val="BAA897"/>
          <w:sz w:val="16"/>
        </w:rPr>
        <w:tab/>
      </w:r>
      <w:r>
        <w:rPr>
          <w:rFonts w:ascii="Arial" w:hAnsi="Arial"/>
          <w:color w:val="BAA897"/>
          <w:w w:val="125"/>
          <w:sz w:val="16"/>
        </w:rPr>
        <w:t>Corni</w:t>
      </w:r>
      <w:r>
        <w:rPr>
          <w:rFonts w:ascii="Arial" w:hAnsi="Arial"/>
          <w:color w:val="BAA897"/>
          <w:spacing w:val="-33"/>
          <w:w w:val="125"/>
          <w:sz w:val="16"/>
        </w:rPr>
        <w:t> </w:t>
      </w:r>
      <w:r>
        <w:rPr>
          <w:rFonts w:ascii="Arial" w:hAnsi="Arial"/>
          <w:color w:val="BAA897"/>
          <w:w w:val="125"/>
          <w:sz w:val="16"/>
        </w:rPr>
        <w:t>:3ión</w:t>
      </w:r>
      <w:r>
        <w:rPr>
          <w:rFonts w:ascii="Arial" w:hAnsi="Arial"/>
          <w:color w:val="BAA897"/>
          <w:spacing w:val="64"/>
          <w:w w:val="130"/>
          <w:sz w:val="16"/>
        </w:rPr>
        <w:t> </w:t>
      </w:r>
      <w:r>
        <w:rPr>
          <w:rFonts w:ascii="Arial" w:hAnsi="Arial"/>
          <w:color w:val="BAA897"/>
          <w:w w:val="130"/>
          <w:sz w:val="16"/>
        </w:rPr>
        <w:t>re!'er-"nte</w:t>
      </w:r>
      <w:r>
        <w:rPr>
          <w:rFonts w:ascii="Arial" w:hAnsi="Arial"/>
          <w:color w:val="BAA897"/>
          <w:spacing w:val="-25"/>
          <w:w w:val="130"/>
          <w:sz w:val="16"/>
        </w:rPr>
        <w:t> </w:t>
      </w:r>
      <w:r>
        <w:rPr>
          <w:color w:val="C6BAAC"/>
          <w:w w:val="130"/>
          <w:sz w:val="13"/>
          <w:shd w:fill="F4E4CF" w:color="auto" w:val="clear"/>
        </w:rPr>
        <w:t>1</w:t>
      </w:r>
      <w:r>
        <w:rPr>
          <w:color w:val="C6BAAC"/>
          <w:spacing w:val="72"/>
          <w:w w:val="130"/>
          <w:sz w:val="13"/>
        </w:rPr>
        <w:t> </w:t>
      </w:r>
      <w:r>
        <w:rPr>
          <w:rFonts w:ascii="Arial" w:hAnsi="Arial"/>
          <w:color w:val="BAA897"/>
          <w:w w:val="125"/>
          <w:sz w:val="16"/>
        </w:rPr>
        <w:t>'Í.</w:t>
      </w:r>
      <w:r>
        <w:rPr>
          <w:rFonts w:ascii="Arial" w:hAnsi="Arial"/>
          <w:color w:val="BAA897"/>
          <w:spacing w:val="41"/>
          <w:w w:val="125"/>
          <w:sz w:val="16"/>
        </w:rPr>
        <w:t> </w:t>
      </w:r>
      <w:r>
        <w:rPr>
          <w:rFonts w:ascii="Arial" w:hAnsi="Arial"/>
          <w:color w:val="BAA897"/>
          <w:w w:val="125"/>
          <w:sz w:val="16"/>
        </w:rPr>
        <w:t>1</w:t>
      </w:r>
      <w:r>
        <w:rPr>
          <w:rFonts w:ascii="Arial" w:hAnsi="Arial"/>
          <w:color w:val="BAA897"/>
          <w:spacing w:val="-8"/>
          <w:w w:val="125"/>
          <w:sz w:val="16"/>
        </w:rPr>
        <w:t> </w:t>
      </w:r>
      <w:r>
        <w:rPr>
          <w:color w:val="BAA897"/>
          <w:w w:val="125"/>
          <w:sz w:val="12"/>
        </w:rPr>
        <w:t>'l.</w:t>
      </w:r>
      <w:r>
        <w:rPr>
          <w:color w:val="BAA897"/>
          <w:spacing w:val="76"/>
          <w:w w:val="150"/>
          <w:sz w:val="12"/>
        </w:rPr>
        <w:t> </w:t>
      </w:r>
      <w:r>
        <w:rPr>
          <w:rFonts w:ascii="Arial" w:hAnsi="Arial"/>
          <w:color w:val="BAA897"/>
          <w:w w:val="130"/>
          <w:sz w:val="16"/>
        </w:rPr>
        <w:t>próxima</w:t>
      </w:r>
      <w:r>
        <w:rPr>
          <w:rFonts w:ascii="Arial" w:hAnsi="Arial"/>
          <w:color w:val="BAA897"/>
          <w:spacing w:val="76"/>
          <w:w w:val="130"/>
          <w:sz w:val="16"/>
        </w:rPr>
        <w:t> </w:t>
      </w:r>
      <w:r>
        <w:rPr>
          <w:color w:val="BAA897"/>
          <w:w w:val="125"/>
          <w:sz w:val="18"/>
        </w:rPr>
        <w:t>Aoamblea</w:t>
      </w:r>
      <w:r>
        <w:rPr>
          <w:color w:val="BAA897"/>
          <w:spacing w:val="77"/>
          <w:w w:val="150"/>
          <w:sz w:val="18"/>
        </w:rPr>
        <w:t> </w:t>
      </w:r>
      <w:r>
        <w:rPr>
          <w:rFonts w:ascii="Arial" w:hAnsi="Arial"/>
          <w:color w:val="AF9780"/>
          <w:spacing w:val="-5"/>
          <w:w w:val="125"/>
          <w:sz w:val="16"/>
        </w:rPr>
        <w:t>se-</w:t>
      </w:r>
    </w:p>
    <w:p>
      <w:pPr>
        <w:spacing w:before="163"/>
        <w:ind w:left="267" w:right="0" w:firstLine="0"/>
        <w:jc w:val="left"/>
        <w:rPr>
          <w:sz w:val="18"/>
          <w:szCs w:val="18"/>
        </w:rPr>
      </w:pPr>
      <w:r>
        <w:rPr>
          <w:rFonts w:ascii="Courier New" w:hAnsi="Courier New" w:cs="Courier New" w:eastAsia="Courier New"/>
          <w:color w:val="BAA897"/>
          <w:sz w:val="19"/>
          <w:szCs w:val="19"/>
        </w:rPr>
        <w:t>falad�</w:t>
      </w:r>
      <w:r>
        <w:rPr>
          <w:rFonts w:ascii="Courier New" w:hAnsi="Courier New" w:cs="Courier New" w:eastAsia="Courier New"/>
          <w:color w:val="BAA897"/>
          <w:spacing w:val="40"/>
          <w:sz w:val="19"/>
          <w:szCs w:val="19"/>
        </w:rPr>
        <w:t> </w:t>
      </w:r>
      <w:r>
        <w:rPr>
          <w:rFonts w:ascii="Courier New" w:hAnsi="Courier New" w:cs="Courier New" w:eastAsia="Courier New"/>
          <w:color w:val="BAA897"/>
          <w:sz w:val="19"/>
          <w:szCs w:val="19"/>
        </w:rPr>
        <w:t>para</w:t>
      </w:r>
      <w:r>
        <w:rPr>
          <w:rFonts w:ascii="Courier New" w:hAnsi="Courier New" w:cs="Courier New" w:eastAsia="Courier New"/>
          <w:color w:val="BAA897"/>
          <w:spacing w:val="67"/>
          <w:sz w:val="19"/>
          <w:szCs w:val="19"/>
        </w:rPr>
        <w:t> </w:t>
      </w:r>
      <w:r>
        <w:rPr>
          <w:rFonts w:ascii="Courier New" w:hAnsi="Courier New" w:cs="Courier New" w:eastAsia="Courier New"/>
          <w:color w:val="BAA897"/>
          <w:sz w:val="19"/>
          <w:szCs w:val="19"/>
        </w:rPr>
        <w:t>el</w:t>
      </w:r>
      <w:r>
        <w:rPr>
          <w:rFonts w:ascii="Courier New" w:hAnsi="Courier New" w:cs="Courier New" w:eastAsia="Courier New"/>
          <w:color w:val="BAA897"/>
          <w:spacing w:val="21"/>
          <w:sz w:val="19"/>
          <w:szCs w:val="19"/>
        </w:rPr>
        <w:t> </w:t>
      </w:r>
      <w:r>
        <w:rPr>
          <w:rFonts w:ascii="Courier New" w:hAnsi="Courier New" w:cs="Courier New" w:eastAsia="Courier New"/>
          <w:color w:val="BAA897"/>
          <w:sz w:val="19"/>
          <w:szCs w:val="19"/>
        </w:rPr>
        <w:t>dla</w:t>
      </w:r>
      <w:r>
        <w:rPr>
          <w:rFonts w:ascii="Courier New" w:hAnsi="Courier New" w:cs="Courier New" w:eastAsia="Courier New"/>
          <w:color w:val="BAA897"/>
          <w:spacing w:val="20"/>
          <w:sz w:val="19"/>
          <w:szCs w:val="19"/>
        </w:rPr>
        <w:t> </w:t>
      </w:r>
      <w:r>
        <w:rPr>
          <w:rFonts w:ascii="Courier New" w:hAnsi="Courier New" w:cs="Courier New" w:eastAsia="Courier New"/>
          <w:color w:val="BAA897"/>
          <w:sz w:val="19"/>
          <w:szCs w:val="19"/>
        </w:rPr>
        <w:t>19</w:t>
      </w:r>
      <w:r>
        <w:rPr>
          <w:rFonts w:ascii="Courier New" w:hAnsi="Courier New" w:cs="Courier New" w:eastAsia="Courier New"/>
          <w:color w:val="BAA897"/>
          <w:spacing w:val="35"/>
          <w:sz w:val="19"/>
          <w:szCs w:val="19"/>
        </w:rPr>
        <w:t> </w:t>
      </w:r>
      <w:r>
        <w:rPr>
          <w:rFonts w:ascii="Courier New" w:hAnsi="Courier New" w:cs="Courier New" w:eastAsia="Courier New"/>
          <w:color w:val="BAA897"/>
          <w:sz w:val="19"/>
          <w:szCs w:val="19"/>
        </w:rPr>
        <w:t>del</w:t>
      </w:r>
      <w:r>
        <w:rPr>
          <w:rFonts w:ascii="Courier New" w:hAnsi="Courier New" w:cs="Courier New" w:eastAsia="Courier New"/>
          <w:color w:val="BAA897"/>
          <w:spacing w:val="59"/>
          <w:sz w:val="19"/>
          <w:szCs w:val="19"/>
        </w:rPr>
        <w:t> </w:t>
      </w:r>
      <w:r>
        <w:rPr>
          <w:color w:val="BAA897"/>
          <w:spacing w:val="-2"/>
          <w:sz w:val="18"/>
          <w:szCs w:val="18"/>
        </w:rPr>
        <w:t>corriente.</w:t>
      </w:r>
    </w:p>
    <w:p>
      <w:pPr>
        <w:spacing w:before="109"/>
        <w:ind w:left="83" w:right="231" w:firstLine="0"/>
        <w:jc w:val="center"/>
        <w:rPr>
          <w:rFonts w:ascii="Courier New" w:hAnsi="Courier New" w:cs="Courier New" w:eastAsia="Courier New"/>
          <w:sz w:val="19"/>
          <w:szCs w:val="19"/>
        </w:rPr>
      </w:pPr>
      <w:r>
        <w:rPr>
          <w:rFonts w:ascii="Courier New" w:hAnsi="Courier New" w:cs="Courier New" w:eastAsia="Courier New"/>
          <w:color w:val="BAA897"/>
          <w:w w:val="90"/>
          <w:sz w:val="25"/>
          <w:szCs w:val="25"/>
        </w:rPr>
        <w:t>�º.-</w:t>
      </w:r>
      <w:r>
        <w:rPr>
          <w:rFonts w:ascii="Courier New" w:hAnsi="Courier New" w:cs="Courier New" w:eastAsia="Courier New"/>
          <w:color w:val="BAA897"/>
          <w:spacing w:val="-23"/>
          <w:w w:val="90"/>
          <w:sz w:val="25"/>
          <w:szCs w:val="25"/>
        </w:rPr>
        <w:t> </w:t>
      </w:r>
      <w:r>
        <w:rPr>
          <w:rFonts w:ascii="Courier New" w:hAnsi="Courier New" w:cs="Courier New" w:eastAsia="Courier New"/>
          <w:color w:val="BAA897"/>
          <w:w w:val="90"/>
          <w:sz w:val="21"/>
          <w:szCs w:val="21"/>
        </w:rPr>
        <w:t>As</w:t>
      </w:r>
      <w:r>
        <w:rPr>
          <w:rFonts w:ascii="Courier New" w:hAnsi="Courier New" w:cs="Courier New" w:eastAsia="Courier New"/>
          <w:color w:val="BAA897"/>
          <w:spacing w:val="-19"/>
          <w:w w:val="90"/>
          <w:sz w:val="21"/>
          <w:szCs w:val="21"/>
        </w:rPr>
        <w:t> </w:t>
      </w:r>
      <w:r>
        <w:rPr>
          <w:rFonts w:ascii="Courier New" w:hAnsi="Courier New" w:cs="Courier New" w:eastAsia="Courier New"/>
          <w:color w:val="BAA897"/>
          <w:w w:val="90"/>
          <w:sz w:val="21"/>
          <w:szCs w:val="21"/>
        </w:rPr>
        <w:t>�tos</w:t>
      </w:r>
      <w:r>
        <w:rPr>
          <w:rFonts w:ascii="Courier New" w:hAnsi="Courier New" w:cs="Courier New" w:eastAsia="Courier New"/>
          <w:color w:val="BAA897"/>
          <w:spacing w:val="-19"/>
          <w:w w:val="90"/>
          <w:sz w:val="21"/>
          <w:szCs w:val="21"/>
        </w:rPr>
        <w:t> </w:t>
      </w:r>
      <w:r>
        <w:rPr>
          <w:rFonts w:ascii="Courier New" w:hAnsi="Courier New" w:cs="Courier New" w:eastAsia="Courier New"/>
          <w:color w:val="BAA897"/>
          <w:w w:val="90"/>
          <w:sz w:val="21"/>
          <w:szCs w:val="21"/>
        </w:rPr>
        <w:t>relacionados</w:t>
      </w:r>
      <w:r>
        <w:rPr>
          <w:rFonts w:ascii="Courier New" w:hAnsi="Courier New" w:cs="Courier New" w:eastAsia="Courier New"/>
          <w:color w:val="BAA897"/>
          <w:spacing w:val="-19"/>
          <w:w w:val="90"/>
          <w:sz w:val="21"/>
          <w:szCs w:val="21"/>
        </w:rPr>
        <w:t> </w:t>
      </w:r>
      <w:r>
        <w:rPr>
          <w:rFonts w:ascii="Courier New" w:hAnsi="Courier New" w:cs="Courier New" w:eastAsia="Courier New"/>
          <w:color w:val="BAA897"/>
          <w:w w:val="90"/>
          <w:sz w:val="21"/>
          <w:szCs w:val="21"/>
        </w:rPr>
        <w:t>�on</w:t>
      </w:r>
      <w:r>
        <w:rPr>
          <w:rFonts w:ascii="Courier New" w:hAnsi="Courier New" w:cs="Courier New" w:eastAsia="Courier New"/>
          <w:color w:val="BAA897"/>
          <w:spacing w:val="-19"/>
          <w:w w:val="90"/>
          <w:sz w:val="21"/>
          <w:szCs w:val="21"/>
        </w:rPr>
        <w:t> </w:t>
      </w:r>
      <w:r>
        <w:rPr>
          <w:rFonts w:ascii="Courier New" w:hAnsi="Courier New" w:cs="Courier New" w:eastAsia="Courier New"/>
          <w:color w:val="BAA897"/>
          <w:w w:val="90"/>
          <w:sz w:val="21"/>
          <w:szCs w:val="21"/>
        </w:rPr>
        <w:t>e�</w:t>
      </w:r>
      <w:r>
        <w:rPr>
          <w:rFonts w:ascii="Courier New" w:hAnsi="Courier New" w:cs="Courier New" w:eastAsia="Courier New"/>
          <w:color w:val="BAA897"/>
          <w:spacing w:val="-14"/>
          <w:w w:val="90"/>
          <w:sz w:val="21"/>
          <w:szCs w:val="21"/>
        </w:rPr>
        <w:t> </w:t>
      </w:r>
      <w:r>
        <w:rPr>
          <w:rFonts w:ascii="Courier New" w:hAnsi="Courier New" w:cs="Courier New" w:eastAsia="Courier New"/>
          <w:color w:val="BAA897"/>
          <w:w w:val="90"/>
          <w:sz w:val="21"/>
          <w:szCs w:val="21"/>
        </w:rPr>
        <w:t>mismo</w:t>
      </w:r>
      <w:r>
        <w:rPr>
          <w:rFonts w:ascii="Courier New" w:hAnsi="Courier New" w:cs="Courier New" w:eastAsia="Courier New"/>
          <w:color w:val="BAA897"/>
          <w:spacing w:val="-16"/>
          <w:w w:val="90"/>
          <w:sz w:val="21"/>
          <w:szCs w:val="21"/>
        </w:rPr>
        <w:t> </w:t>
      </w:r>
      <w:r>
        <w:rPr>
          <w:rFonts w:ascii="Courier New" w:hAnsi="Courier New" w:cs="Courier New" w:eastAsia="Courier New"/>
          <w:color w:val="BAA897"/>
          <w:w w:val="90"/>
          <w:sz w:val="21"/>
          <w:szCs w:val="21"/>
        </w:rPr>
        <w:t>o</w:t>
      </w:r>
      <w:r>
        <w:rPr>
          <w:rFonts w:ascii="Courier New" w:hAnsi="Courier New" w:cs="Courier New" w:eastAsia="Courier New"/>
          <w:color w:val="BAA897"/>
          <w:spacing w:val="-14"/>
          <w:w w:val="90"/>
          <w:sz w:val="21"/>
          <w:szCs w:val="21"/>
        </w:rPr>
        <w:t> </w:t>
      </w:r>
      <w:r>
        <w:rPr>
          <w:rFonts w:ascii="Courier New" w:hAnsi="Courier New" w:cs="Courier New" w:eastAsia="Courier New"/>
          <w:color w:val="AF9780"/>
          <w:spacing w:val="-4"/>
          <w:w w:val="90"/>
          <w:sz w:val="19"/>
          <w:szCs w:val="19"/>
        </w:rPr>
        <w:t>jeto</w:t>
      </w:r>
    </w:p>
    <w:p>
      <w:pPr>
        <w:spacing w:before="118"/>
        <w:ind w:left="286" w:right="0" w:firstLine="0"/>
        <w:jc w:val="left"/>
        <w:rPr>
          <w:rFonts w:ascii="Arial" w:hAnsi="Arial"/>
          <w:sz w:val="17"/>
        </w:rPr>
      </w:pPr>
      <w:r>
        <w:rPr>
          <w:rFonts w:ascii="Arial" w:hAnsi="Arial"/>
          <w:sz w:val="17"/>
        </w:rPr>
        <mc:AlternateContent>
          <mc:Choice Requires="wps">
            <w:drawing>
              <wp:anchor distT="0" distB="0" distL="0" distR="0" allowOverlap="1" layoutInCell="1" locked="0" behindDoc="1" simplePos="0" relativeHeight="483685376">
                <wp:simplePos x="0" y="0"/>
                <wp:positionH relativeFrom="page">
                  <wp:posOffset>4870126</wp:posOffset>
                </wp:positionH>
                <wp:positionV relativeFrom="paragraph">
                  <wp:posOffset>528346</wp:posOffset>
                </wp:positionV>
                <wp:extent cx="492759" cy="20574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492759" cy="205740"/>
                        </a:xfrm>
                        <a:custGeom>
                          <a:avLst/>
                          <a:gdLst/>
                          <a:ahLst/>
                          <a:cxnLst/>
                          <a:rect l="l" t="t" r="r" b="b"/>
                          <a:pathLst>
                            <a:path w="492759" h="205740">
                              <a:moveTo>
                                <a:pt x="492704" y="205440"/>
                              </a:moveTo>
                              <a:lnTo>
                                <a:pt x="0" y="205440"/>
                              </a:lnTo>
                              <a:lnTo>
                                <a:pt x="0" y="0"/>
                              </a:lnTo>
                              <a:lnTo>
                                <a:pt x="492704" y="0"/>
                              </a:lnTo>
                              <a:lnTo>
                                <a:pt x="492704" y="205440"/>
                              </a:lnTo>
                              <a:close/>
                            </a:path>
                          </a:pathLst>
                        </a:custGeom>
                        <a:solidFill>
                          <a:srgbClr val="F4E4CF"/>
                        </a:solidFill>
                      </wps:spPr>
                      <wps:bodyPr wrap="square" lIns="0" tIns="0" rIns="0" bIns="0" rtlCol="0">
                        <a:prstTxWarp prst="textNoShape">
                          <a:avLst/>
                        </a:prstTxWarp>
                        <a:noAutofit/>
                      </wps:bodyPr>
                    </wps:wsp>
                  </a:graphicData>
                </a:graphic>
              </wp:anchor>
            </w:drawing>
          </mc:Choice>
          <mc:Fallback>
            <w:pict>
              <v:rect style="position:absolute;margin-left:383.474518pt;margin-top:41.602116pt;width:38.795605pt;height:16.176443pt;mso-position-horizontal-relative:page;mso-position-vertical-relative:paragraph;z-index:-19631104" id="docshape90" filled="true" fillcolor="#f4e4cf" stroked="false">
                <v:fill type="solid"/>
                <w10:wrap type="none"/>
              </v:rect>
            </w:pict>
          </mc:Fallback>
        </mc:AlternateContent>
      </w:r>
      <w:r>
        <w:rPr>
          <w:rFonts w:ascii="Arial" w:hAnsi="Arial"/>
          <w:color w:val="BAA897"/>
          <w:w w:val="105"/>
          <w:sz w:val="17"/>
        </w:rPr>
        <w:t>q11e</w:t>
      </w:r>
      <w:r>
        <w:rPr>
          <w:rFonts w:ascii="Arial" w:hAnsi="Arial"/>
          <w:color w:val="BAA897"/>
          <w:spacing w:val="62"/>
          <w:w w:val="115"/>
          <w:sz w:val="17"/>
        </w:rPr>
        <w:t> </w:t>
      </w:r>
      <w:r>
        <w:rPr>
          <w:rFonts w:ascii="Arial" w:hAnsi="Arial"/>
          <w:color w:val="BAA897"/>
          <w:w w:val="115"/>
          <w:sz w:val="17"/>
        </w:rPr>
        <w:t>propu'</w:t>
      </w:r>
      <w:r>
        <w:rPr>
          <w:rFonts w:ascii="Arial" w:hAnsi="Arial"/>
          <w:color w:val="BAA897"/>
          <w:spacing w:val="-3"/>
          <w:w w:val="115"/>
          <w:sz w:val="17"/>
        </w:rPr>
        <w:t> </w:t>
      </w:r>
      <w:r>
        <w:rPr>
          <w:rFonts w:ascii="Arial" w:hAnsi="Arial"/>
          <w:color w:val="AF9780"/>
          <w:w w:val="105"/>
          <w:sz w:val="17"/>
        </w:rPr>
        <w:t>¡i;ar</w:t>
      </w:r>
      <w:r>
        <w:rPr>
          <w:rFonts w:ascii="Arial" w:hAnsi="Arial"/>
          <w:color w:val="AF9780"/>
          <w:spacing w:val="36"/>
          <w:w w:val="105"/>
          <w:sz w:val="17"/>
        </w:rPr>
        <w:t>  </w:t>
      </w:r>
      <w:r>
        <w:rPr>
          <w:color w:val="BAA897"/>
          <w:w w:val="105"/>
          <w:sz w:val="19"/>
        </w:rPr>
        <w:t>los</w:t>
      </w:r>
      <w:r>
        <w:rPr>
          <w:color w:val="BAA897"/>
          <w:spacing w:val="54"/>
          <w:w w:val="105"/>
          <w:sz w:val="19"/>
        </w:rPr>
        <w:t>  </w:t>
      </w:r>
      <w:r>
        <w:rPr>
          <w:rFonts w:ascii="Arial" w:hAnsi="Arial"/>
          <w:color w:val="C6BAAC"/>
          <w:w w:val="105"/>
          <w:sz w:val="17"/>
          <w:shd w:fill="F4E4CF" w:color="auto" w:val="clear"/>
        </w:rPr>
        <w:t>compai"er:&gt;o</w:t>
      </w:r>
      <w:r>
        <w:rPr>
          <w:rFonts w:ascii="Arial" w:hAnsi="Arial"/>
          <w:color w:val="C6BAAC"/>
          <w:spacing w:val="72"/>
          <w:w w:val="105"/>
          <w:sz w:val="17"/>
        </w:rPr>
        <w:t> </w:t>
      </w:r>
      <w:r>
        <w:rPr>
          <w:rFonts w:ascii="Courier New" w:hAnsi="Courier New"/>
          <w:color w:val="BAA897"/>
          <w:w w:val="105"/>
          <w:sz w:val="19"/>
        </w:rPr>
        <w:t>asisten</w:t>
      </w:r>
      <w:r>
        <w:rPr>
          <w:rFonts w:ascii="Courier New" w:hAnsi="Courier New"/>
          <w:color w:val="BAA897"/>
          <w:spacing w:val="33"/>
          <w:w w:val="105"/>
          <w:sz w:val="19"/>
        </w:rPr>
        <w:t> </w:t>
      </w:r>
      <w:r>
        <w:rPr>
          <w:rFonts w:ascii="Arial" w:hAnsi="Arial"/>
          <w:color w:val="BAA897"/>
          <w:spacing w:val="-5"/>
          <w:w w:val="105"/>
          <w:sz w:val="17"/>
        </w:rPr>
        <w:t>eJ.</w:t>
      </w:r>
    </w:p>
    <w:p>
      <w:pPr>
        <w:pStyle w:val="BodyText"/>
        <w:spacing w:before="9"/>
        <w:rPr>
          <w:rFonts w:ascii="Arial"/>
          <w:sz w:val="11"/>
        </w:rPr>
      </w:pPr>
      <w:r>
        <w:rPr>
          <w:rFonts w:ascii="Arial"/>
          <w:sz w:val="11"/>
        </w:rPr>
        <w:drawing>
          <wp:anchor distT="0" distB="0" distL="0" distR="0" allowOverlap="1" layoutInCell="1" locked="0" behindDoc="1" simplePos="0" relativeHeight="487613440">
            <wp:simplePos x="0" y="0"/>
            <wp:positionH relativeFrom="page">
              <wp:posOffset>3346222</wp:posOffset>
            </wp:positionH>
            <wp:positionV relativeFrom="paragraph">
              <wp:posOffset>101347</wp:posOffset>
            </wp:positionV>
            <wp:extent cx="3195725" cy="121920"/>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58" cstate="print"/>
                    <a:stretch>
                      <a:fillRect/>
                    </a:stretch>
                  </pic:blipFill>
                  <pic:spPr>
                    <a:xfrm>
                      <a:off x="0" y="0"/>
                      <a:ext cx="3195725" cy="121920"/>
                    </a:xfrm>
                    <a:prstGeom prst="rect">
                      <a:avLst/>
                    </a:prstGeom>
                  </pic:spPr>
                </pic:pic>
              </a:graphicData>
            </a:graphic>
          </wp:anchor>
        </w:drawing>
      </w:r>
    </w:p>
    <w:p>
      <w:pPr>
        <w:spacing w:before="147"/>
        <w:ind w:left="0" w:right="231" w:firstLine="0"/>
        <w:jc w:val="center"/>
        <w:rPr>
          <w:rFonts w:ascii="Courier New" w:hAnsi="Courier New" w:cs="Courier New" w:eastAsia="Courier New"/>
          <w:sz w:val="19"/>
          <w:szCs w:val="19"/>
        </w:rPr>
      </w:pPr>
      <w:r>
        <w:rPr>
          <w:rFonts w:ascii="Courier New" w:hAnsi="Courier New" w:cs="Courier New" w:eastAsia="Courier New"/>
          <w:color w:val="BAA897"/>
          <w:spacing w:val="-6"/>
          <w:sz w:val="19"/>
          <w:szCs w:val="19"/>
        </w:rPr>
        <w:t>el</w:t>
      </w:r>
      <w:r>
        <w:rPr>
          <w:rFonts w:ascii="Courier New" w:hAnsi="Courier New" w:cs="Courier New" w:eastAsia="Courier New"/>
          <w:color w:val="BAA897"/>
          <w:spacing w:val="-23"/>
          <w:sz w:val="19"/>
          <w:szCs w:val="19"/>
        </w:rPr>
        <w:t> </w:t>
      </w:r>
      <w:r>
        <w:rPr>
          <w:rFonts w:ascii="Courier New" w:hAnsi="Courier New" w:cs="Courier New" w:eastAsia="Courier New"/>
          <w:color w:val="BAA897"/>
          <w:spacing w:val="-6"/>
          <w:sz w:val="19"/>
          <w:szCs w:val="19"/>
        </w:rPr>
        <w:t>r:ie�re</w:t>
      </w:r>
      <w:r>
        <w:rPr>
          <w:rFonts w:ascii="Courier New" w:hAnsi="Courier New" w:cs="Courier New" w:eastAsia="Courier New"/>
          <w:color w:val="BAA897"/>
          <w:spacing w:val="-8"/>
          <w:sz w:val="19"/>
          <w:szCs w:val="19"/>
        </w:rPr>
        <w:t> </w:t>
      </w:r>
      <w:r>
        <w:rPr>
          <w:rFonts w:ascii="Courier New" w:hAnsi="Courier New" w:cs="Courier New" w:eastAsia="Courier New"/>
          <w:color w:val="BAA897"/>
          <w:spacing w:val="-6"/>
          <w:sz w:val="19"/>
          <w:szCs w:val="19"/>
        </w:rPr>
        <w:t>de</w:t>
      </w:r>
      <w:r>
        <w:rPr>
          <w:rFonts w:ascii="Courier New" w:hAnsi="Courier New" w:cs="Courier New" w:eastAsia="Courier New"/>
          <w:color w:val="BAA897"/>
          <w:spacing w:val="-22"/>
          <w:sz w:val="19"/>
          <w:szCs w:val="19"/>
        </w:rPr>
        <w:t> </w:t>
      </w:r>
      <w:r>
        <w:rPr>
          <w:rFonts w:ascii="Courier New" w:hAnsi="Courier New" w:cs="Courier New" w:eastAsia="Courier New"/>
          <w:color w:val="BAA897"/>
          <w:spacing w:val="-6"/>
          <w:sz w:val="19"/>
          <w:szCs w:val="19"/>
        </w:rPr>
        <w:t>farm�ciaa</w:t>
      </w:r>
      <w:r>
        <w:rPr>
          <w:rFonts w:ascii="Courier New" w:hAnsi="Courier New" w:cs="Courier New" w:eastAsia="Courier New"/>
          <w:color w:val="BAA897"/>
          <w:spacing w:val="-12"/>
          <w:sz w:val="19"/>
          <w:szCs w:val="19"/>
        </w:rPr>
        <w:t> </w:t>
      </w:r>
      <w:r>
        <w:rPr>
          <w:rFonts w:ascii="Courier New" w:hAnsi="Courier New" w:cs="Courier New" w:eastAsia="Courier New"/>
          <w:color w:val="C6BAAC"/>
          <w:spacing w:val="-6"/>
          <w:sz w:val="19"/>
          <w:szCs w:val="19"/>
        </w:rPr>
        <w:t>para</w:t>
      </w:r>
      <w:r>
        <w:rPr>
          <w:rFonts w:ascii="Courier New" w:hAnsi="Courier New" w:cs="Courier New" w:eastAsia="Courier New"/>
          <w:color w:val="C6BAAC"/>
          <w:spacing w:val="-22"/>
          <w:sz w:val="19"/>
          <w:szCs w:val="19"/>
        </w:rPr>
        <w:t> </w:t>
      </w:r>
      <w:r>
        <w:rPr>
          <w:rFonts w:ascii="Courier New" w:hAnsi="Courier New" w:cs="Courier New" w:eastAsia="Courier New"/>
          <w:color w:val="C6BAAC"/>
          <w:spacing w:val="-6"/>
          <w:sz w:val="19"/>
          <w:szCs w:val="19"/>
        </w:rPr>
        <w:t>el</w:t>
      </w:r>
      <w:r>
        <w:rPr>
          <w:rFonts w:ascii="Courier New" w:hAnsi="Courier New" w:cs="Courier New" w:eastAsia="Courier New"/>
          <w:color w:val="C6BAAC"/>
          <w:spacing w:val="-22"/>
          <w:sz w:val="19"/>
          <w:szCs w:val="19"/>
        </w:rPr>
        <w:t> </w:t>
      </w:r>
      <w:r>
        <w:rPr>
          <w:rFonts w:ascii="Courier New" w:hAnsi="Courier New" w:cs="Courier New" w:eastAsia="Courier New"/>
          <w:color w:val="BAA897"/>
          <w:spacing w:val="-6"/>
          <w:sz w:val="19"/>
          <w:szCs w:val="19"/>
        </w:rPr>
        <w:t>próximo</w:t>
      </w:r>
      <w:r>
        <w:rPr>
          <w:rFonts w:ascii="Courier New" w:hAnsi="Courier New" w:cs="Courier New" w:eastAsia="Courier New"/>
          <w:color w:val="BAA897"/>
          <w:spacing w:val="-5"/>
          <w:sz w:val="19"/>
          <w:szCs w:val="19"/>
        </w:rPr>
        <w:t> </w:t>
      </w:r>
      <w:r>
        <w:rPr>
          <w:rFonts w:ascii="Courier New" w:hAnsi="Courier New" w:cs="Courier New" w:eastAsia="Courier New"/>
          <w:color w:val="BAA897"/>
          <w:spacing w:val="-6"/>
          <w:sz w:val="21"/>
          <w:szCs w:val="21"/>
        </w:rPr>
        <w:t>afio</w:t>
      </w:r>
      <w:r>
        <w:rPr>
          <w:rFonts w:ascii="Courier New" w:hAnsi="Courier New" w:cs="Courier New" w:eastAsia="Courier New"/>
          <w:color w:val="BAA897"/>
          <w:spacing w:val="-19"/>
          <w:sz w:val="21"/>
          <w:szCs w:val="21"/>
        </w:rPr>
        <w:t> </w:t>
      </w:r>
      <w:r>
        <w:rPr>
          <w:rFonts w:ascii="Courier New" w:hAnsi="Courier New" w:cs="Courier New" w:eastAsia="Courier New"/>
          <w:color w:val="BAA897"/>
          <w:spacing w:val="-6"/>
          <w:sz w:val="19"/>
          <w:szCs w:val="19"/>
        </w:rPr>
        <w:t>1926.</w:t>
      </w:r>
    </w:p>
    <w:p>
      <w:pPr>
        <w:pStyle w:val="BodyText"/>
        <w:spacing w:before="1"/>
        <w:rPr>
          <w:rFonts w:ascii="Courier New"/>
          <w:sz w:val="13"/>
        </w:rPr>
      </w:pPr>
      <w:r>
        <w:rPr>
          <w:rFonts w:ascii="Courier New"/>
          <w:sz w:val="13"/>
        </w:rPr>
        <w:drawing>
          <wp:anchor distT="0" distB="0" distL="0" distR="0" allowOverlap="1" layoutInCell="1" locked="0" behindDoc="1" simplePos="0" relativeHeight="487613952">
            <wp:simplePos x="0" y="0"/>
            <wp:positionH relativeFrom="page">
              <wp:posOffset>3199673</wp:posOffset>
            </wp:positionH>
            <wp:positionV relativeFrom="paragraph">
              <wp:posOffset>109749</wp:posOffset>
            </wp:positionV>
            <wp:extent cx="853819" cy="109727"/>
            <wp:effectExtent l="0" t="0" r="0" b="0"/>
            <wp:wrapTopAndBottom/>
            <wp:docPr id="111" name="Image 111"/>
            <wp:cNvGraphicFramePr>
              <a:graphicFrameLocks/>
            </wp:cNvGraphicFramePr>
            <a:graphic>
              <a:graphicData uri="http://schemas.openxmlformats.org/drawingml/2006/picture">
                <pic:pic>
                  <pic:nvPicPr>
                    <pic:cNvPr id="111" name="Image 111"/>
                    <pic:cNvPicPr/>
                  </pic:nvPicPr>
                  <pic:blipFill>
                    <a:blip r:embed="rId59" cstate="print"/>
                    <a:stretch>
                      <a:fillRect/>
                    </a:stretch>
                  </pic:blipFill>
                  <pic:spPr>
                    <a:xfrm>
                      <a:off x="0" y="0"/>
                      <a:ext cx="853819" cy="109727"/>
                    </a:xfrm>
                    <a:prstGeom prst="rect">
                      <a:avLst/>
                    </a:prstGeom>
                  </pic:spPr>
                </pic:pic>
              </a:graphicData>
            </a:graphic>
          </wp:anchor>
        </w:drawing>
      </w:r>
    </w:p>
    <w:p>
      <w:pPr>
        <w:tabs>
          <w:tab w:pos="1541" w:val="left" w:leader="none"/>
        </w:tabs>
        <w:spacing w:before="159"/>
        <w:ind w:left="1077" w:right="0" w:firstLine="0"/>
        <w:jc w:val="left"/>
        <w:rPr>
          <w:sz w:val="18"/>
          <w:szCs w:val="18"/>
        </w:rPr>
      </w:pPr>
      <w:r>
        <w:rPr>
          <w:color w:val="BAA897"/>
          <w:spacing w:val="-5"/>
          <w:w w:val="115"/>
          <w:sz w:val="17"/>
          <w:szCs w:val="17"/>
        </w:rPr>
        <w:t>Las</w:t>
      </w:r>
      <w:r>
        <w:rPr>
          <w:color w:val="BAA897"/>
          <w:sz w:val="17"/>
          <w:szCs w:val="17"/>
        </w:rPr>
        <w:tab/>
      </w:r>
      <w:r>
        <w:rPr>
          <w:color w:val="C6BAAC"/>
          <w:w w:val="115"/>
          <w:sz w:val="17"/>
          <w:szCs w:val="17"/>
          <w:shd w:fill="F4E4CF" w:color="auto" w:val="clear"/>
        </w:rPr>
        <w:t>1a1,�.::rn</w:t>
      </w:r>
      <w:r>
        <w:rPr>
          <w:color w:val="C6BAAC"/>
          <w:spacing w:val="67"/>
          <w:w w:val="150"/>
          <w:sz w:val="17"/>
          <w:szCs w:val="17"/>
        </w:rPr>
        <w:t> </w:t>
      </w:r>
      <w:r>
        <w:rPr>
          <w:color w:val="BAA897"/>
          <w:w w:val="115"/>
          <w:sz w:val="17"/>
          <w:szCs w:val="17"/>
        </w:rPr>
        <w:t>22</w:t>
      </w:r>
      <w:r>
        <w:rPr>
          <w:color w:val="BAA897"/>
          <w:spacing w:val="26"/>
          <w:w w:val="115"/>
          <w:sz w:val="17"/>
          <w:szCs w:val="17"/>
        </w:rPr>
        <w:t>  </w:t>
      </w:r>
      <w:r>
        <w:rPr>
          <w:color w:val="C6BAAC"/>
          <w:w w:val="115"/>
          <w:sz w:val="17"/>
          <w:szCs w:val="17"/>
          <w:shd w:fill="F4E4CF" w:color="auto" w:val="clear"/>
        </w:rPr>
        <w:t>de</w:t>
      </w:r>
      <w:r>
        <w:rPr>
          <w:color w:val="C6BAAC"/>
          <w:spacing w:val="-5"/>
          <w:w w:val="115"/>
          <w:sz w:val="17"/>
          <w:szCs w:val="17"/>
          <w:shd w:fill="F4E4CF" w:color="auto" w:val="clear"/>
        </w:rPr>
        <w:t> </w:t>
      </w:r>
      <w:r>
        <w:rPr>
          <w:color w:val="C6BAAC"/>
          <w:spacing w:val="18"/>
          <w:w w:val="130"/>
          <w:sz w:val="17"/>
          <w:szCs w:val="17"/>
        </w:rPr>
        <w:t>  </w:t>
      </w:r>
      <w:r>
        <w:rPr>
          <w:color w:val="C6BAAC"/>
          <w:w w:val="130"/>
          <w:sz w:val="17"/>
          <w:szCs w:val="17"/>
          <w:shd w:fill="F4E4CF" w:color="auto" w:val="clear"/>
        </w:rPr>
        <w:t>'1iciemire</w:t>
      </w:r>
      <w:r>
        <w:rPr>
          <w:color w:val="C6BAAC"/>
          <w:spacing w:val="60"/>
          <w:w w:val="130"/>
          <w:sz w:val="17"/>
          <w:szCs w:val="17"/>
        </w:rPr>
        <w:t> </w:t>
      </w:r>
      <w:r>
        <w:rPr>
          <w:color w:val="BAA897"/>
          <w:w w:val="130"/>
          <w:sz w:val="18"/>
          <w:szCs w:val="18"/>
        </w:rPr>
        <w:t>de</w:t>
      </w:r>
      <w:r>
        <w:rPr>
          <w:color w:val="BAA897"/>
          <w:spacing w:val="28"/>
          <w:w w:val="130"/>
          <w:sz w:val="18"/>
          <w:szCs w:val="18"/>
        </w:rPr>
        <w:t> </w:t>
      </w:r>
      <w:r>
        <w:rPr>
          <w:color w:val="C6BAAC"/>
          <w:spacing w:val="-2"/>
          <w:w w:val="115"/>
          <w:sz w:val="18"/>
          <w:szCs w:val="18"/>
          <w:shd w:fill="F4E4CF" w:color="auto" w:val="clear"/>
        </w:rPr>
        <w:t>lC'2f:.</w:t>
      </w:r>
    </w:p>
    <w:p>
      <w:pPr>
        <w:tabs>
          <w:tab w:pos="3104" w:val="left" w:leader="none"/>
        </w:tabs>
        <w:spacing w:before="109"/>
        <w:ind w:left="1148" w:right="0" w:firstLine="0"/>
        <w:jc w:val="left"/>
        <w:rPr>
          <w:i/>
          <w:sz w:val="14"/>
        </w:rPr>
      </w:pPr>
      <w:r>
        <w:rPr>
          <w:i/>
          <w:color w:val="C6BAAC"/>
          <w:spacing w:val="-10"/>
          <w:w w:val="110"/>
          <w:position w:val="2"/>
          <w:sz w:val="17"/>
          <w:shd w:fill="F4E4CF" w:color="auto" w:val="clear"/>
        </w:rPr>
        <w:t>I</w:t>
      </w:r>
      <w:r>
        <w:rPr>
          <w:i/>
          <w:color w:val="C6BAAC"/>
          <w:position w:val="2"/>
          <w:sz w:val="17"/>
        </w:rPr>
        <w:tab/>
      </w:r>
      <w:r>
        <w:rPr>
          <w:i/>
          <w:color w:val="C6BAAC"/>
          <w:spacing w:val="-10"/>
          <w:w w:val="110"/>
          <w:sz w:val="14"/>
          <w:shd w:fill="F4E4CF" w:color="auto" w:val="clear"/>
        </w:rPr>
        <w:t>I</w:t>
      </w:r>
    </w:p>
    <w:p>
      <w:pPr>
        <w:spacing w:after="0"/>
        <w:jc w:val="left"/>
        <w:rPr>
          <w:i/>
          <w:sz w:val="14"/>
        </w:rPr>
        <w:sectPr>
          <w:type w:val="continuous"/>
          <w:pgSz w:w="11900" w:h="16840"/>
          <w:pgMar w:header="1144" w:footer="1155" w:top="660" w:bottom="280" w:left="1133" w:right="850"/>
          <w:cols w:num="2" w:equalWidth="0">
            <w:col w:w="3593" w:space="40"/>
            <w:col w:w="6284"/>
          </w:cols>
        </w:sect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spacing w:before="282"/>
        <w:rPr>
          <w:i/>
          <w:sz w:val="25"/>
        </w:rPr>
      </w:pPr>
    </w:p>
    <w:p>
      <w:pPr>
        <w:spacing w:before="0"/>
        <w:ind w:left="2696" w:right="0" w:firstLine="0"/>
        <w:jc w:val="left"/>
        <w:rPr>
          <w:rFonts w:ascii="Arial"/>
          <w:i/>
          <w:sz w:val="25"/>
        </w:rPr>
      </w:pPr>
      <w:r>
        <w:rPr>
          <w:rFonts w:ascii="Arial"/>
          <w:i/>
          <w:sz w:val="25"/>
        </w:rPr>
        <w:drawing>
          <wp:anchor distT="0" distB="0" distL="0" distR="0" allowOverlap="1" layoutInCell="1" locked="0" behindDoc="0" simplePos="0" relativeHeight="15755264">
            <wp:simplePos x="0" y="0"/>
            <wp:positionH relativeFrom="page">
              <wp:posOffset>1563198</wp:posOffset>
            </wp:positionH>
            <wp:positionV relativeFrom="paragraph">
              <wp:posOffset>-33938</wp:posOffset>
            </wp:positionV>
            <wp:extent cx="573987" cy="341797"/>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60" cstate="print"/>
                    <a:stretch>
                      <a:fillRect/>
                    </a:stretch>
                  </pic:blipFill>
                  <pic:spPr>
                    <a:xfrm>
                      <a:off x="0" y="0"/>
                      <a:ext cx="573987" cy="341797"/>
                    </a:xfrm>
                    <a:prstGeom prst="rect">
                      <a:avLst/>
                    </a:prstGeom>
                  </pic:spPr>
                </pic:pic>
              </a:graphicData>
            </a:graphic>
          </wp:anchor>
        </w:drawing>
      </w:r>
      <w:r>
        <w:rPr>
          <w:rFonts w:ascii="Arial"/>
          <w:i/>
          <w:sz w:val="25"/>
        </w:rPr>
        <mc:AlternateContent>
          <mc:Choice Requires="wps">
            <w:drawing>
              <wp:anchor distT="0" distB="0" distL="0" distR="0" allowOverlap="1" layoutInCell="1" locked="0" behindDoc="0" simplePos="0" relativeHeight="15755776">
                <wp:simplePos x="0" y="0"/>
                <wp:positionH relativeFrom="page">
                  <wp:posOffset>2589048</wp:posOffset>
                </wp:positionH>
                <wp:positionV relativeFrom="paragraph">
                  <wp:posOffset>-1921255</wp:posOffset>
                </wp:positionV>
                <wp:extent cx="4213860" cy="236347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4213860" cy="2363470"/>
                          <a:chExt cx="4213860" cy="2363470"/>
                        </a:xfrm>
                      </wpg:grpSpPr>
                      <pic:pic>
                        <pic:nvPicPr>
                          <pic:cNvPr id="114" name="Image 114"/>
                          <pic:cNvPicPr/>
                        </pic:nvPicPr>
                        <pic:blipFill>
                          <a:blip r:embed="rId61" cstate="print"/>
                          <a:stretch>
                            <a:fillRect/>
                          </a:stretch>
                        </pic:blipFill>
                        <pic:spPr>
                          <a:xfrm>
                            <a:off x="0" y="31844"/>
                            <a:ext cx="4213310" cy="2331548"/>
                          </a:xfrm>
                          <a:prstGeom prst="rect">
                            <a:avLst/>
                          </a:prstGeom>
                        </pic:spPr>
                      </pic:pic>
                      <wps:wsp>
                        <wps:cNvPr id="115" name="Textbox 115"/>
                        <wps:cNvSpPr txBox="1"/>
                        <wps:spPr>
                          <a:xfrm>
                            <a:off x="2553131" y="0"/>
                            <a:ext cx="132080" cy="159385"/>
                          </a:xfrm>
                          <a:prstGeom prst="rect">
                            <a:avLst/>
                          </a:prstGeom>
                        </wps:spPr>
                        <wps:txbx>
                          <w:txbxContent>
                            <w:p>
                              <w:pPr>
                                <w:spacing w:before="12"/>
                                <w:ind w:left="20" w:right="0" w:firstLine="0"/>
                                <w:jc w:val="left"/>
                                <w:rPr>
                                  <w:i/>
                                  <w:sz w:val="19"/>
                                </w:rPr>
                              </w:pPr>
                              <w:r>
                                <w:rPr>
                                  <w:i/>
                                  <w:color w:val="C6BAAC"/>
                                  <w:spacing w:val="-5"/>
                                  <w:w w:val="105"/>
                                  <w:sz w:val="19"/>
                                  <w:shd w:fill="F4E4CF" w:color="auto" w:val="clear"/>
                                </w:rPr>
                                <w:t>,{</w:t>
                              </w:r>
                            </w:p>
                          </w:txbxContent>
                        </wps:txbx>
                        <wps:bodyPr wrap="square" lIns="0" tIns="0" rIns="0" bIns="0" rtlCol="0">
                          <a:noAutofit/>
                        </wps:bodyPr>
                      </wps:wsp>
                    </wpg:wgp>
                  </a:graphicData>
                </a:graphic>
              </wp:anchor>
            </w:drawing>
          </mc:Choice>
          <mc:Fallback>
            <w:pict>
              <v:group style="position:absolute;margin-left:203.862106pt;margin-top:-151.279953pt;width:331.8pt;height:186.1pt;mso-position-horizontal-relative:page;mso-position-vertical-relative:paragraph;z-index:15755776" id="docshapegroup91" coordorigin="4077,-3026" coordsize="6636,3722">
                <v:shape style="position:absolute;left:4077;top:-2976;width:6636;height:3672" type="#_x0000_t75" id="docshape92" stroked="false">
                  <v:imagedata r:id="rId61" o:title=""/>
                </v:shape>
                <v:shape style="position:absolute;left:8097;top:-3026;width:208;height:251" type="#_x0000_t202" id="docshape93" filled="false" stroked="false">
                  <v:textbox inset="0,0,0,0">
                    <w:txbxContent>
                      <w:p>
                        <w:pPr>
                          <w:spacing w:before="12"/>
                          <w:ind w:left="20" w:right="0" w:firstLine="0"/>
                          <w:jc w:val="left"/>
                          <w:rPr>
                            <w:i/>
                            <w:sz w:val="19"/>
                          </w:rPr>
                        </w:pPr>
                        <w:r>
                          <w:rPr>
                            <w:i/>
                            <w:color w:val="C6BAAC"/>
                            <w:spacing w:val="-5"/>
                            <w:w w:val="105"/>
                            <w:sz w:val="19"/>
                            <w:shd w:fill="F4E4CF" w:color="auto" w:val="clear"/>
                          </w:rPr>
                          <w:t>,{</w:t>
                        </w:r>
                      </w:p>
                    </w:txbxContent>
                  </v:textbox>
                  <w10:wrap type="none"/>
                </v:shape>
                <w10:wrap type="none"/>
              </v:group>
            </w:pict>
          </mc:Fallback>
        </mc:AlternateContent>
      </w:r>
      <w:r>
        <w:rPr>
          <w:rFonts w:ascii="Arial"/>
          <w:i/>
          <w:color w:val="C6BAAC"/>
          <w:spacing w:val="-10"/>
          <w:w w:val="105"/>
          <w:sz w:val="25"/>
          <w:shd w:fill="F4E4CF" w:color="auto" w:val="clear"/>
        </w:rPr>
        <w:t>5</w:t>
      </w:r>
    </w:p>
    <w:p>
      <w:pPr>
        <w:spacing w:after="0"/>
        <w:jc w:val="left"/>
        <w:rPr>
          <w:rFonts w:ascii="Arial"/>
          <w:i/>
          <w:sz w:val="25"/>
        </w:rPr>
        <w:sectPr>
          <w:type w:val="continuous"/>
          <w:pgSz w:w="11900" w:h="16840"/>
          <w:pgMar w:header="1144" w:footer="1155" w:top="660" w:bottom="280" w:left="1133" w:right="850"/>
        </w:sectPr>
      </w:pPr>
    </w:p>
    <w:p>
      <w:pPr>
        <w:pStyle w:val="BodyText"/>
        <w:spacing w:before="4"/>
        <w:rPr>
          <w:rFonts w:ascii="Arial"/>
          <w:i/>
          <w:sz w:val="17"/>
        </w:rPr>
      </w:pPr>
    </w:p>
    <w:p>
      <w:pPr>
        <w:pStyle w:val="BodyText"/>
        <w:spacing w:after="0"/>
        <w:rPr>
          <w:rFonts w:ascii="Arial"/>
          <w:i/>
          <w:sz w:val="17"/>
        </w:rPr>
        <w:sectPr>
          <w:headerReference w:type="even" r:id="rId62"/>
          <w:pgSz w:w="11900" w:h="16840"/>
          <w:pgMar w:header="0" w:footer="0" w:top="1940" w:bottom="1400" w:left="1133" w:right="85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36"/>
        <w:rPr>
          <w:rFonts w:ascii="Arial"/>
          <w:i/>
          <w:sz w:val="20"/>
        </w:rPr>
      </w:pPr>
    </w:p>
    <w:p>
      <w:pPr>
        <w:pStyle w:val="BodyText"/>
        <w:ind w:left="285"/>
        <w:rPr>
          <w:rFonts w:ascii="Arial"/>
          <w:sz w:val="20"/>
        </w:rPr>
      </w:pPr>
      <w:r>
        <w:rPr>
          <w:rFonts w:ascii="Arial"/>
          <w:sz w:val="20"/>
        </w:rPr>
        <w:drawing>
          <wp:inline distT="0" distB="0" distL="0" distR="0">
            <wp:extent cx="5936314" cy="7771638"/>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66" cstate="print"/>
                    <a:stretch>
                      <a:fillRect/>
                    </a:stretch>
                  </pic:blipFill>
                  <pic:spPr>
                    <a:xfrm>
                      <a:off x="0" y="0"/>
                      <a:ext cx="5936314" cy="7771638"/>
                    </a:xfrm>
                    <a:prstGeom prst="rect">
                      <a:avLst/>
                    </a:prstGeom>
                  </pic:spPr>
                </pic:pic>
              </a:graphicData>
            </a:graphic>
          </wp:inline>
        </w:drawing>
      </w:r>
      <w:r>
        <w:rPr>
          <w:rFonts w:ascii="Arial"/>
          <w:sz w:val="20"/>
        </w:rPr>
      </w:r>
    </w:p>
    <w:p>
      <w:pPr>
        <w:pStyle w:val="BodyText"/>
        <w:spacing w:before="64"/>
        <w:rPr>
          <w:rFonts w:ascii="Arial"/>
          <w:i/>
        </w:rPr>
      </w:pPr>
    </w:p>
    <w:p>
      <w:pPr>
        <w:pStyle w:val="BodyText"/>
        <w:spacing w:before="1"/>
        <w:ind w:left="767"/>
      </w:pPr>
      <w:r>
        <w:rPr/>
        <w:t>Imagen</w:t>
      </w:r>
      <w:r>
        <w:rPr>
          <w:spacing w:val="-4"/>
        </w:rPr>
        <w:t> </w:t>
      </w:r>
      <w:r>
        <w:rPr/>
        <w:t>reducida</w:t>
      </w:r>
      <w:r>
        <w:rPr>
          <w:spacing w:val="-1"/>
        </w:rPr>
        <w:t> </w:t>
      </w:r>
      <w:r>
        <w:rPr/>
        <w:t>del</w:t>
      </w:r>
      <w:r>
        <w:rPr>
          <w:spacing w:val="-4"/>
        </w:rPr>
        <w:t> </w:t>
      </w:r>
      <w:r>
        <w:rPr/>
        <w:t>cartón</w:t>
      </w:r>
      <w:r>
        <w:rPr>
          <w:spacing w:val="-2"/>
        </w:rPr>
        <w:t> </w:t>
      </w:r>
      <w:r>
        <w:rPr/>
        <w:t>publicitario</w:t>
      </w:r>
      <w:r>
        <w:rPr>
          <w:spacing w:val="-3"/>
        </w:rPr>
        <w:t> </w:t>
      </w:r>
      <w:r>
        <w:rPr/>
        <w:t>(36</w:t>
      </w:r>
      <w:r>
        <w:rPr>
          <w:spacing w:val="-2"/>
        </w:rPr>
        <w:t> </w:t>
      </w:r>
      <w:r>
        <w:rPr/>
        <w:t>x</w:t>
      </w:r>
      <w:r>
        <w:rPr>
          <w:spacing w:val="-3"/>
        </w:rPr>
        <w:t> </w:t>
      </w:r>
      <w:r>
        <w:rPr/>
        <w:t>50cms.) de</w:t>
      </w:r>
      <w:r>
        <w:rPr>
          <w:spacing w:val="-4"/>
        </w:rPr>
        <w:t> </w:t>
      </w:r>
      <w:r>
        <w:rPr/>
        <w:t>la</w:t>
      </w:r>
      <w:r>
        <w:rPr>
          <w:spacing w:val="-3"/>
        </w:rPr>
        <w:t> </w:t>
      </w:r>
      <w:r>
        <w:rPr/>
        <w:t>Farmacia</w:t>
      </w:r>
      <w:r>
        <w:rPr>
          <w:spacing w:val="-2"/>
        </w:rPr>
        <w:t> </w:t>
      </w:r>
      <w:r>
        <w:rPr/>
        <w:t>del</w:t>
      </w:r>
      <w:r>
        <w:rPr>
          <w:spacing w:val="-3"/>
        </w:rPr>
        <w:t> </w:t>
      </w:r>
      <w:r>
        <w:rPr/>
        <w:t>Sr.</w:t>
      </w:r>
      <w:r>
        <w:rPr>
          <w:spacing w:val="-1"/>
        </w:rPr>
        <w:t> </w:t>
      </w:r>
      <w:r>
        <w:rPr>
          <w:spacing w:val="-2"/>
        </w:rPr>
        <w:t>Gabás</w:t>
      </w:r>
    </w:p>
    <w:p>
      <w:pPr>
        <w:pStyle w:val="BodyText"/>
        <w:spacing w:after="0"/>
        <w:sectPr>
          <w:headerReference w:type="default" r:id="rId63"/>
          <w:footerReference w:type="default" r:id="rId64"/>
          <w:footerReference w:type="even" r:id="rId65"/>
          <w:pgSz w:w="11900" w:h="16840"/>
          <w:pgMar w:header="1144" w:footer="1214" w:top="1400" w:bottom="1400" w:left="1133" w:right="850"/>
          <w:pgNumType w:start="23"/>
        </w:sectPr>
      </w:pPr>
    </w:p>
    <w:p>
      <w:pPr>
        <w:pStyle w:val="BodyText"/>
        <w:spacing w:before="4"/>
        <w:rPr>
          <w:sz w:val="17"/>
        </w:rPr>
      </w:pPr>
    </w:p>
    <w:p>
      <w:pPr>
        <w:pStyle w:val="BodyText"/>
        <w:spacing w:after="0"/>
        <w:rPr>
          <w:sz w:val="17"/>
        </w:rPr>
        <w:sectPr>
          <w:headerReference w:type="even" r:id="rId67"/>
          <w:pgSz w:w="11900" w:h="16840"/>
          <w:pgMar w:header="0" w:footer="0" w:top="1940" w:bottom="1400" w:left="1133" w:right="850"/>
        </w:sectPr>
      </w:pPr>
    </w:p>
    <w:p>
      <w:pPr>
        <w:pStyle w:val="BodyText"/>
        <w:rPr>
          <w:sz w:val="20"/>
        </w:rPr>
      </w:pPr>
    </w:p>
    <w:p>
      <w:pPr>
        <w:pStyle w:val="BodyText"/>
        <w:rPr>
          <w:sz w:val="20"/>
        </w:rPr>
      </w:pPr>
    </w:p>
    <w:p>
      <w:pPr>
        <w:pStyle w:val="BodyText"/>
        <w:rPr>
          <w:sz w:val="20"/>
        </w:rPr>
      </w:pPr>
    </w:p>
    <w:p>
      <w:pPr>
        <w:pStyle w:val="BodyText"/>
        <w:spacing w:before="94"/>
        <w:rPr>
          <w:sz w:val="20"/>
        </w:rPr>
      </w:pPr>
    </w:p>
    <w:p>
      <w:pPr>
        <w:pStyle w:val="BodyText"/>
        <w:ind w:left="765"/>
        <w:rPr>
          <w:sz w:val="20"/>
        </w:rPr>
      </w:pPr>
      <w:r>
        <w:rPr>
          <w:sz w:val="20"/>
        </w:rPr>
        <w:drawing>
          <wp:inline distT="0" distB="0" distL="0" distR="0">
            <wp:extent cx="5600938" cy="3785616"/>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70" cstate="print"/>
                    <a:stretch>
                      <a:fillRect/>
                    </a:stretch>
                  </pic:blipFill>
                  <pic:spPr>
                    <a:xfrm>
                      <a:off x="0" y="0"/>
                      <a:ext cx="5600938" cy="3785616"/>
                    </a:xfrm>
                    <a:prstGeom prst="rect">
                      <a:avLst/>
                    </a:prstGeom>
                  </pic:spPr>
                </pic:pic>
              </a:graphicData>
            </a:graphic>
          </wp:inline>
        </w:drawing>
      </w:r>
      <w:r>
        <w:rPr>
          <w:sz w:val="20"/>
        </w:rPr>
      </w:r>
    </w:p>
    <w:p>
      <w:pPr>
        <w:pStyle w:val="BodyText"/>
      </w:pPr>
    </w:p>
    <w:p>
      <w:pPr>
        <w:pStyle w:val="BodyText"/>
      </w:pPr>
    </w:p>
    <w:p>
      <w:pPr>
        <w:pStyle w:val="BodyText"/>
        <w:spacing w:before="98"/>
      </w:pPr>
    </w:p>
    <w:p>
      <w:pPr>
        <w:pStyle w:val="BodyText"/>
        <w:ind w:left="286"/>
      </w:pPr>
      <w:r>
        <w:rPr/>
        <w:t>Botica</w:t>
      </w:r>
      <w:r>
        <w:rPr>
          <w:spacing w:val="-4"/>
        </w:rPr>
        <w:t> </w:t>
      </w:r>
      <w:r>
        <w:rPr/>
        <w:t>Bojar,</w:t>
      </w:r>
      <w:r>
        <w:rPr>
          <w:spacing w:val="-4"/>
        </w:rPr>
        <w:t> </w:t>
      </w:r>
      <w:r>
        <w:rPr/>
        <w:t>año</w:t>
      </w:r>
      <w:r>
        <w:rPr>
          <w:spacing w:val="-4"/>
        </w:rPr>
        <w:t> </w:t>
      </w:r>
      <w:r>
        <w:rPr/>
        <w:t>1895-1898</w:t>
      </w:r>
      <w:r>
        <w:rPr>
          <w:spacing w:val="-5"/>
        </w:rPr>
        <w:t> </w:t>
      </w:r>
      <w:r>
        <w:rPr/>
        <w:t>(Fotografía</w:t>
      </w:r>
      <w:r>
        <w:rPr>
          <w:spacing w:val="-4"/>
        </w:rPr>
        <w:t> </w:t>
      </w:r>
      <w:r>
        <w:rPr/>
        <w:t>tomada</w:t>
      </w:r>
      <w:r>
        <w:rPr>
          <w:spacing w:val="-4"/>
        </w:rPr>
        <w:t> </w:t>
      </w:r>
      <w:r>
        <w:rPr/>
        <w:t>del</w:t>
      </w:r>
      <w:r>
        <w:rPr>
          <w:spacing w:val="-15"/>
        </w:rPr>
        <w:t> </w:t>
      </w:r>
      <w:r>
        <w:rPr/>
        <w:t>Archivo</w:t>
      </w:r>
      <w:r>
        <w:rPr>
          <w:spacing w:val="-4"/>
        </w:rPr>
        <w:t> </w:t>
      </w:r>
      <w:r>
        <w:rPr/>
        <w:t>de</w:t>
      </w:r>
      <w:r>
        <w:rPr>
          <w:spacing w:val="-4"/>
        </w:rPr>
        <w:t> </w:t>
      </w:r>
      <w:r>
        <w:rPr/>
        <w:t>Fotografía</w:t>
      </w:r>
      <w:r>
        <w:rPr>
          <w:spacing w:val="-4"/>
        </w:rPr>
        <w:t> </w:t>
      </w:r>
      <w:r>
        <w:rPr/>
        <w:t>Histórica</w:t>
      </w:r>
      <w:r>
        <w:rPr>
          <w:spacing w:val="-4"/>
        </w:rPr>
        <w:t> </w:t>
      </w:r>
      <w:r>
        <w:rPr/>
        <w:t>de</w:t>
      </w:r>
      <w:r>
        <w:rPr>
          <w:spacing w:val="-4"/>
        </w:rPr>
        <w:t> </w:t>
      </w:r>
      <w:r>
        <w:rPr/>
        <w:t>Canarias Fedac/Cabildo de Gran Canaria)</w:t>
      </w:r>
    </w:p>
    <w:p>
      <w:pPr>
        <w:pStyle w:val="BodyText"/>
        <w:spacing w:after="0"/>
        <w:sectPr>
          <w:headerReference w:type="default" r:id="rId68"/>
          <w:footerReference w:type="default" r:id="rId69"/>
          <w:pgSz w:w="11900" w:h="16840"/>
          <w:pgMar w:header="1144" w:footer="1134" w:top="1400" w:bottom="1320" w:left="1133" w:right="850"/>
          <w:pgNumType w:start="25"/>
        </w:sectPr>
      </w:pPr>
    </w:p>
    <w:p>
      <w:pPr>
        <w:pStyle w:val="BodyText"/>
        <w:spacing w:before="4"/>
        <w:rPr>
          <w:sz w:val="17"/>
        </w:rPr>
      </w:pPr>
    </w:p>
    <w:p>
      <w:pPr>
        <w:pStyle w:val="BodyText"/>
        <w:spacing w:after="0"/>
        <w:rPr>
          <w:sz w:val="17"/>
        </w:rPr>
        <w:sectPr>
          <w:headerReference w:type="even" r:id="rId71"/>
          <w:footerReference w:type="even" r:id="rId72"/>
          <w:pgSz w:w="11900" w:h="16840"/>
          <w:pgMar w:header="0" w:footer="0" w:top="1940" w:bottom="280" w:left="1133" w:right="850"/>
        </w:sectPr>
      </w:pPr>
    </w:p>
    <w:p>
      <w:pPr>
        <w:pStyle w:val="BodyText"/>
        <w:spacing w:before="165"/>
        <w:rPr>
          <w:sz w:val="32"/>
        </w:rPr>
      </w:pPr>
    </w:p>
    <w:p>
      <w:pPr>
        <w:pStyle w:val="Heading3"/>
        <w:numPr>
          <w:ilvl w:val="0"/>
          <w:numId w:val="4"/>
        </w:numPr>
        <w:tabs>
          <w:tab w:pos="1123" w:val="left" w:leader="none"/>
        </w:tabs>
        <w:spacing w:line="240" w:lineRule="auto" w:before="1" w:after="0"/>
        <w:ind w:left="1123" w:right="0" w:hanging="356"/>
        <w:jc w:val="left"/>
      </w:pPr>
      <w:bookmarkStart w:name="III EL ACTA FUNDACIONAL" w:id="17"/>
      <w:bookmarkEnd w:id="17"/>
      <w:r>
        <w:rPr>
          <w:b w:val="0"/>
        </w:rPr>
      </w:r>
      <w:r>
        <w:rPr/>
        <w:t>EL</w:t>
      </w:r>
      <w:r>
        <w:rPr>
          <w:rFonts w:ascii="Times New Roman"/>
          <w:b w:val="0"/>
          <w:spacing w:val="-20"/>
        </w:rPr>
        <w:t> </w:t>
      </w:r>
      <w:r>
        <w:rPr/>
        <w:t>ACTA</w:t>
      </w:r>
      <w:r>
        <w:rPr>
          <w:rFonts w:ascii="Times New Roman"/>
          <w:b w:val="0"/>
          <w:spacing w:val="-18"/>
        </w:rPr>
        <w:t> </w:t>
      </w:r>
      <w:r>
        <w:rPr>
          <w:spacing w:val="-2"/>
        </w:rPr>
        <w:t>FUNDACIONAL</w:t>
      </w:r>
    </w:p>
    <w:p>
      <w:pPr>
        <w:pStyle w:val="BodyText"/>
        <w:spacing w:before="176"/>
        <w:ind w:left="287" w:right="273" w:firstLine="480"/>
        <w:jc w:val="both"/>
      </w:pPr>
      <w:r>
        <w:rPr/>
        <w:t>El libro de actas de Juntas Generales de nuestro Colegio comienza con su constitución y la elección de la primera Junta de Gobierno. Se celebró el 29 de Diciembre de 1925.</w:t>
      </w:r>
      <w:r>
        <w:rPr>
          <w:spacing w:val="-1"/>
        </w:rPr>
        <w:t> </w:t>
      </w:r>
      <w:r>
        <w:rPr/>
        <w:t>Así como se conserva la convocatoria de las reuniones previas o preparatorias, la de esta primera Junta General no la conocemos. Asistieron a la misma veinticuatro compañeros y enviaron su representación otros cinco. Presidió el Inspector Provincial de Sanidad de Canarias Orientales</w:t>
      </w:r>
      <w:hyperlink w:history="true" w:anchor="_bookmark7">
        <w:r>
          <w:rPr>
            <w:vertAlign w:val="superscript"/>
          </w:rPr>
          <w:t>8</w:t>
        </w:r>
      </w:hyperlink>
      <w:r>
        <w:rPr>
          <w:vertAlign w:val="baseline"/>
        </w:rPr>
        <w:t>, Don Benigno García Castrillo.</w:t>
      </w:r>
    </w:p>
    <w:p>
      <w:pPr>
        <w:pStyle w:val="Heading5"/>
        <w:rPr>
          <w:i/>
        </w:rPr>
      </w:pPr>
      <w:bookmarkStart w:name="_TOC_250051" w:id="18"/>
      <w:bookmarkStart w:name="La comisión organizadora" w:id="19"/>
      <w:r>
        <w:rPr>
          <w:b w:val="0"/>
          <w:i w:val="0"/>
        </w:rPr>
      </w:r>
      <w:r>
        <w:rPr>
          <w:i/>
        </w:rPr>
        <w:t>La</w:t>
      </w:r>
      <w:r>
        <w:rPr>
          <w:rFonts w:ascii="Times New Roman" w:hAnsi="Times New Roman"/>
          <w:b w:val="0"/>
          <w:i w:val="0"/>
          <w:spacing w:val="5"/>
        </w:rPr>
        <w:t> </w:t>
      </w:r>
      <w:r>
        <w:rPr>
          <w:i/>
        </w:rPr>
        <w:t>comisión</w:t>
      </w:r>
      <w:r>
        <w:rPr>
          <w:rFonts w:ascii="Times New Roman" w:hAnsi="Times New Roman"/>
          <w:b w:val="0"/>
          <w:i w:val="0"/>
          <w:spacing w:val="4"/>
        </w:rPr>
        <w:t> </w:t>
      </w:r>
      <w:bookmarkEnd w:id="18"/>
      <w:r>
        <w:rPr>
          <w:i/>
          <w:spacing w:val="-2"/>
        </w:rPr>
        <w:t>organizadora</w:t>
      </w:r>
    </w:p>
    <w:p>
      <w:pPr>
        <w:pStyle w:val="BodyText"/>
        <w:spacing w:before="177"/>
        <w:ind w:left="767"/>
        <w:jc w:val="both"/>
      </w:pPr>
      <w:r>
        <w:rPr/>
        <w:t>Después</w:t>
      </w:r>
      <w:r>
        <w:rPr>
          <w:spacing w:val="-3"/>
        </w:rPr>
        <w:t> </w:t>
      </w:r>
      <w:r>
        <w:rPr/>
        <w:t>del</w:t>
      </w:r>
      <w:r>
        <w:rPr>
          <w:spacing w:val="-1"/>
        </w:rPr>
        <w:t> </w:t>
      </w:r>
      <w:r>
        <w:rPr/>
        <w:t>obligado</w:t>
      </w:r>
      <w:r>
        <w:rPr>
          <w:spacing w:val="-2"/>
        </w:rPr>
        <w:t> </w:t>
      </w:r>
      <w:r>
        <w:rPr/>
        <w:t>preámbulo</w:t>
      </w:r>
      <w:r>
        <w:rPr>
          <w:spacing w:val="-2"/>
        </w:rPr>
        <w:t> </w:t>
      </w:r>
      <w:r>
        <w:rPr/>
        <w:t>continúa</w:t>
      </w:r>
      <w:r>
        <w:rPr>
          <w:spacing w:val="-3"/>
        </w:rPr>
        <w:t> </w:t>
      </w:r>
      <w:r>
        <w:rPr/>
        <w:t>el</w:t>
      </w:r>
      <w:r>
        <w:rPr>
          <w:spacing w:val="-1"/>
        </w:rPr>
        <w:t> </w:t>
      </w:r>
      <w:r>
        <w:rPr>
          <w:spacing w:val="-4"/>
        </w:rPr>
        <w:t>acta</w:t>
      </w:r>
    </w:p>
    <w:p>
      <w:pPr>
        <w:spacing w:line="225" w:lineRule="auto" w:before="59"/>
        <w:ind w:left="1421" w:right="1431" w:firstLine="0"/>
        <w:jc w:val="both"/>
        <w:rPr>
          <w:i/>
          <w:sz w:val="24"/>
        </w:rPr>
      </w:pPr>
      <w:r>
        <w:rPr>
          <w:i/>
          <w:sz w:val="24"/>
        </w:rPr>
        <w:t>“Abierta</w:t>
      </w:r>
      <w:r>
        <w:rPr>
          <w:sz w:val="24"/>
        </w:rPr>
        <w:t> </w:t>
      </w:r>
      <w:r>
        <w:rPr>
          <w:i/>
          <w:sz w:val="24"/>
        </w:rPr>
        <w:t>la</w:t>
      </w:r>
      <w:r>
        <w:rPr>
          <w:sz w:val="24"/>
        </w:rPr>
        <w:t> </w:t>
      </w:r>
      <w:r>
        <w:rPr>
          <w:i/>
          <w:sz w:val="24"/>
        </w:rPr>
        <w:t>sesión</w:t>
      </w:r>
      <w:r>
        <w:rPr>
          <w:sz w:val="24"/>
        </w:rPr>
        <w:t> </w:t>
      </w:r>
      <w:r>
        <w:rPr>
          <w:i/>
          <w:sz w:val="24"/>
        </w:rPr>
        <w:t>bajo</w:t>
      </w:r>
      <w:r>
        <w:rPr>
          <w:sz w:val="24"/>
        </w:rPr>
        <w:t> </w:t>
      </w:r>
      <w:r>
        <w:rPr>
          <w:i/>
          <w:sz w:val="24"/>
        </w:rPr>
        <w:t>la</w:t>
      </w:r>
      <w:r>
        <w:rPr>
          <w:sz w:val="24"/>
        </w:rPr>
        <w:t> </w:t>
      </w:r>
      <w:r>
        <w:rPr>
          <w:i/>
          <w:sz w:val="24"/>
        </w:rPr>
        <w:t>presidencia</w:t>
      </w:r>
      <w:r>
        <w:rPr>
          <w:sz w:val="24"/>
        </w:rPr>
        <w:t> </w:t>
      </w:r>
      <w:r>
        <w:rPr>
          <w:i/>
          <w:sz w:val="24"/>
        </w:rPr>
        <w:t>del</w:t>
      </w:r>
      <w:r>
        <w:rPr>
          <w:sz w:val="24"/>
        </w:rPr>
        <w:t> </w:t>
      </w:r>
      <w:r>
        <w:rPr>
          <w:i/>
          <w:sz w:val="24"/>
        </w:rPr>
        <w:t>Sr.Don</w:t>
      </w:r>
      <w:r>
        <w:rPr>
          <w:sz w:val="24"/>
        </w:rPr>
        <w:t> </w:t>
      </w:r>
      <w:r>
        <w:rPr>
          <w:i/>
          <w:sz w:val="24"/>
        </w:rPr>
        <w:t>Gaspar</w:t>
      </w:r>
      <w:r>
        <w:rPr>
          <w:sz w:val="24"/>
        </w:rPr>
        <w:t> </w:t>
      </w:r>
      <w:r>
        <w:rPr>
          <w:i/>
          <w:sz w:val="24"/>
        </w:rPr>
        <w:t>Meléndez,</w:t>
      </w:r>
      <w:r>
        <w:rPr>
          <w:sz w:val="24"/>
        </w:rPr>
        <w:t> </w:t>
      </w:r>
      <w:r>
        <w:rPr>
          <w:i/>
          <w:sz w:val="24"/>
        </w:rPr>
        <w:t>como</w:t>
      </w:r>
      <w:r>
        <w:rPr>
          <w:sz w:val="24"/>
        </w:rPr>
        <w:t> </w:t>
      </w:r>
      <w:r>
        <w:rPr>
          <w:i/>
          <w:sz w:val="24"/>
        </w:rPr>
        <w:t>presidente</w:t>
      </w:r>
      <w:r>
        <w:rPr>
          <w:sz w:val="24"/>
        </w:rPr>
        <w:t> </w:t>
      </w:r>
      <w:r>
        <w:rPr>
          <w:i/>
          <w:sz w:val="24"/>
        </w:rPr>
        <w:t>de</w:t>
      </w:r>
      <w:r>
        <w:rPr>
          <w:sz w:val="24"/>
        </w:rPr>
        <w:t> </w:t>
      </w:r>
      <w:r>
        <w:rPr>
          <w:i/>
          <w:sz w:val="24"/>
        </w:rPr>
        <w:t>la</w:t>
      </w:r>
      <w:r>
        <w:rPr>
          <w:sz w:val="24"/>
        </w:rPr>
        <w:t> </w:t>
      </w:r>
      <w:r>
        <w:rPr>
          <w:i/>
          <w:sz w:val="24"/>
        </w:rPr>
        <w:t>comisión</w:t>
      </w:r>
      <w:r>
        <w:rPr>
          <w:sz w:val="24"/>
        </w:rPr>
        <w:t> </w:t>
      </w:r>
      <w:r>
        <w:rPr>
          <w:i/>
          <w:sz w:val="24"/>
        </w:rPr>
        <w:t>organizadora,</w:t>
      </w:r>
      <w:r>
        <w:rPr>
          <w:sz w:val="24"/>
        </w:rPr>
        <w:t> </w:t>
      </w:r>
      <w:r>
        <w:rPr>
          <w:i/>
          <w:sz w:val="24"/>
        </w:rPr>
        <w:t>éste</w:t>
      </w:r>
      <w:r>
        <w:rPr>
          <w:sz w:val="24"/>
        </w:rPr>
        <w:t> </w:t>
      </w:r>
      <w:r>
        <w:rPr>
          <w:i/>
          <w:sz w:val="24"/>
        </w:rPr>
        <w:t>pronuncia</w:t>
      </w:r>
      <w:r>
        <w:rPr>
          <w:sz w:val="24"/>
        </w:rPr>
        <w:t> </w:t>
      </w:r>
      <w:r>
        <w:rPr>
          <w:i/>
          <w:sz w:val="24"/>
        </w:rPr>
        <w:t>breves</w:t>
      </w:r>
      <w:r>
        <w:rPr>
          <w:sz w:val="24"/>
        </w:rPr>
        <w:t> </w:t>
      </w:r>
      <w:r>
        <w:rPr>
          <w:i/>
          <w:sz w:val="24"/>
        </w:rPr>
        <w:t>palabras</w:t>
      </w:r>
      <w:r>
        <w:rPr>
          <w:sz w:val="24"/>
        </w:rPr>
        <w:t> </w:t>
      </w:r>
      <w:r>
        <w:rPr>
          <w:i/>
          <w:sz w:val="24"/>
        </w:rPr>
        <w:t>para</w:t>
      </w:r>
      <w:r>
        <w:rPr>
          <w:sz w:val="24"/>
        </w:rPr>
        <w:t> </w:t>
      </w:r>
      <w:r>
        <w:rPr>
          <w:i/>
          <w:sz w:val="24"/>
        </w:rPr>
        <w:t>entregar</w:t>
      </w:r>
      <w:r>
        <w:rPr>
          <w:sz w:val="24"/>
        </w:rPr>
        <w:t> </w:t>
      </w:r>
      <w:r>
        <w:rPr>
          <w:i/>
          <w:sz w:val="24"/>
        </w:rPr>
        <w:t>la</w:t>
      </w:r>
      <w:r>
        <w:rPr>
          <w:sz w:val="24"/>
        </w:rPr>
        <w:t> </w:t>
      </w:r>
      <w:r>
        <w:rPr>
          <w:i/>
          <w:sz w:val="24"/>
        </w:rPr>
        <w:t>presidencia</w:t>
      </w:r>
      <w:r>
        <w:rPr>
          <w:sz w:val="24"/>
        </w:rPr>
        <w:t> </w:t>
      </w:r>
      <w:r>
        <w:rPr>
          <w:i/>
          <w:sz w:val="24"/>
        </w:rPr>
        <w:t>al</w:t>
      </w:r>
      <w:r>
        <w:rPr>
          <w:sz w:val="24"/>
        </w:rPr>
        <w:t> </w:t>
      </w:r>
      <w:r>
        <w:rPr>
          <w:i/>
          <w:sz w:val="24"/>
        </w:rPr>
        <w:t>Sr.</w:t>
      </w:r>
      <w:r>
        <w:rPr>
          <w:sz w:val="24"/>
        </w:rPr>
        <w:t> </w:t>
      </w:r>
      <w:r>
        <w:rPr>
          <w:i/>
          <w:sz w:val="24"/>
        </w:rPr>
        <w:t>Don</w:t>
      </w:r>
      <w:r>
        <w:rPr>
          <w:sz w:val="24"/>
        </w:rPr>
        <w:t> </w:t>
      </w:r>
      <w:r>
        <w:rPr>
          <w:i/>
          <w:sz w:val="24"/>
        </w:rPr>
        <w:t>Benigno</w:t>
      </w:r>
      <w:r>
        <w:rPr>
          <w:sz w:val="24"/>
        </w:rPr>
        <w:t> </w:t>
      </w:r>
      <w:r>
        <w:rPr>
          <w:i/>
          <w:sz w:val="24"/>
        </w:rPr>
        <w:t>García</w:t>
      </w:r>
      <w:r>
        <w:rPr>
          <w:sz w:val="24"/>
        </w:rPr>
        <w:t> </w:t>
      </w:r>
      <w:r>
        <w:rPr>
          <w:i/>
          <w:sz w:val="24"/>
        </w:rPr>
        <w:t>Castrillo</w:t>
      </w:r>
      <w:r>
        <w:rPr>
          <w:sz w:val="24"/>
        </w:rPr>
        <w:t> </w:t>
      </w:r>
      <w:r>
        <w:rPr>
          <w:rFonts w:ascii="Verdana" w:hAnsi="Verdana"/>
          <w:i/>
          <w:sz w:val="24"/>
        </w:rPr>
        <w:t>…</w:t>
      </w:r>
      <w:r>
        <w:rPr>
          <w:i/>
          <w:sz w:val="24"/>
        </w:rPr>
        <w:t>”</w:t>
      </w:r>
    </w:p>
    <w:p>
      <w:pPr>
        <w:spacing w:line="230" w:lineRule="auto" w:before="115"/>
        <w:ind w:left="1421" w:right="1433" w:firstLine="0"/>
        <w:jc w:val="both"/>
        <w:rPr>
          <w:i/>
          <w:sz w:val="24"/>
        </w:rPr>
      </w:pPr>
      <w:r>
        <w:rPr>
          <w:i/>
          <w:sz w:val="24"/>
        </w:rPr>
        <w:t>“</w:t>
      </w:r>
      <w:r>
        <w:rPr>
          <w:rFonts w:ascii="Verdana" w:hAnsi="Verdana"/>
          <w:i/>
          <w:sz w:val="24"/>
        </w:rPr>
        <w:t>…</w:t>
      </w:r>
      <w:r>
        <w:rPr>
          <w:sz w:val="24"/>
        </w:rPr>
        <w:t> </w:t>
      </w:r>
      <w:r>
        <w:rPr>
          <w:i/>
          <w:sz w:val="24"/>
        </w:rPr>
        <w:t>concede</w:t>
      </w:r>
      <w:r>
        <w:rPr>
          <w:sz w:val="24"/>
        </w:rPr>
        <w:t> </w:t>
      </w:r>
      <w:r>
        <w:rPr>
          <w:i/>
          <w:sz w:val="24"/>
        </w:rPr>
        <w:t>la</w:t>
      </w:r>
      <w:r>
        <w:rPr>
          <w:sz w:val="24"/>
        </w:rPr>
        <w:t> </w:t>
      </w:r>
      <w:r>
        <w:rPr>
          <w:i/>
          <w:sz w:val="24"/>
        </w:rPr>
        <w:t>palabra</w:t>
      </w:r>
      <w:r>
        <w:rPr>
          <w:sz w:val="24"/>
        </w:rPr>
        <w:t> </w:t>
      </w:r>
      <w:r>
        <w:rPr>
          <w:i/>
          <w:sz w:val="24"/>
        </w:rPr>
        <w:t>al</w:t>
      </w:r>
      <w:r>
        <w:rPr>
          <w:sz w:val="24"/>
        </w:rPr>
        <w:t> </w:t>
      </w:r>
      <w:r>
        <w:rPr>
          <w:i/>
          <w:sz w:val="24"/>
        </w:rPr>
        <w:t>Sr.</w:t>
      </w:r>
      <w:r>
        <w:rPr>
          <w:sz w:val="24"/>
        </w:rPr>
        <w:t> </w:t>
      </w:r>
      <w:r>
        <w:rPr>
          <w:i/>
          <w:sz w:val="24"/>
        </w:rPr>
        <w:t>Mañas</w:t>
      </w:r>
      <w:r>
        <w:rPr>
          <w:sz w:val="24"/>
        </w:rPr>
        <w:t> </w:t>
      </w:r>
      <w:r>
        <w:rPr>
          <w:i/>
          <w:sz w:val="24"/>
        </w:rPr>
        <w:t>Bonví</w:t>
      </w:r>
      <w:r>
        <w:rPr>
          <w:sz w:val="24"/>
        </w:rPr>
        <w:t> </w:t>
      </w:r>
      <w:r>
        <w:rPr>
          <w:i/>
          <w:sz w:val="24"/>
        </w:rPr>
        <w:t>quién</w:t>
      </w:r>
      <w:r>
        <w:rPr>
          <w:sz w:val="24"/>
        </w:rPr>
        <w:t> </w:t>
      </w:r>
      <w:r>
        <w:rPr>
          <w:i/>
          <w:sz w:val="24"/>
        </w:rPr>
        <w:t>hace</w:t>
      </w:r>
      <w:r>
        <w:rPr>
          <w:sz w:val="24"/>
        </w:rPr>
        <w:t> </w:t>
      </w:r>
      <w:r>
        <w:rPr>
          <w:i/>
          <w:sz w:val="24"/>
        </w:rPr>
        <w:t>una</w:t>
      </w:r>
      <w:r>
        <w:rPr>
          <w:sz w:val="24"/>
        </w:rPr>
        <w:t> </w:t>
      </w:r>
      <w:r>
        <w:rPr>
          <w:i/>
          <w:sz w:val="24"/>
        </w:rPr>
        <w:t>breve</w:t>
      </w:r>
      <w:r>
        <w:rPr>
          <w:sz w:val="24"/>
        </w:rPr>
        <w:t> </w:t>
      </w:r>
      <w:r>
        <w:rPr>
          <w:i/>
          <w:sz w:val="24"/>
        </w:rPr>
        <w:t>exposición</w:t>
      </w:r>
      <w:r>
        <w:rPr>
          <w:sz w:val="24"/>
        </w:rPr>
        <w:t> </w:t>
      </w:r>
      <w:r>
        <w:rPr>
          <w:i/>
          <w:sz w:val="24"/>
        </w:rPr>
        <w:t>de</w:t>
      </w:r>
      <w:r>
        <w:rPr>
          <w:sz w:val="24"/>
        </w:rPr>
        <w:t> </w:t>
      </w:r>
      <w:r>
        <w:rPr>
          <w:i/>
          <w:sz w:val="24"/>
        </w:rPr>
        <w:t>las</w:t>
      </w:r>
      <w:r>
        <w:rPr>
          <w:sz w:val="24"/>
        </w:rPr>
        <w:t> </w:t>
      </w:r>
      <w:r>
        <w:rPr>
          <w:i/>
          <w:sz w:val="24"/>
        </w:rPr>
        <w:t>gestiones</w:t>
      </w:r>
      <w:r>
        <w:rPr>
          <w:sz w:val="24"/>
        </w:rPr>
        <w:t> </w:t>
      </w:r>
      <w:r>
        <w:rPr>
          <w:i/>
          <w:sz w:val="24"/>
        </w:rPr>
        <w:t>realizadas</w:t>
      </w:r>
      <w:r>
        <w:rPr>
          <w:sz w:val="24"/>
        </w:rPr>
        <w:t> </w:t>
      </w:r>
      <w:r>
        <w:rPr>
          <w:i/>
          <w:sz w:val="24"/>
        </w:rPr>
        <w:t>desde</w:t>
      </w:r>
      <w:r>
        <w:rPr>
          <w:sz w:val="24"/>
        </w:rPr>
        <w:t> </w:t>
      </w:r>
      <w:r>
        <w:rPr>
          <w:i/>
          <w:sz w:val="24"/>
        </w:rPr>
        <w:t>1923</w:t>
      </w:r>
      <w:r>
        <w:rPr>
          <w:sz w:val="24"/>
        </w:rPr>
        <w:t> </w:t>
      </w:r>
      <w:r>
        <w:rPr>
          <w:i/>
          <w:sz w:val="24"/>
        </w:rPr>
        <w:t>para</w:t>
      </w:r>
      <w:r>
        <w:rPr>
          <w:sz w:val="24"/>
        </w:rPr>
        <w:t> </w:t>
      </w:r>
      <w:r>
        <w:rPr>
          <w:i/>
          <w:sz w:val="24"/>
        </w:rPr>
        <w:t>la</w:t>
      </w:r>
      <w:r>
        <w:rPr>
          <w:sz w:val="24"/>
        </w:rPr>
        <w:t> </w:t>
      </w:r>
      <w:r>
        <w:rPr>
          <w:i/>
          <w:sz w:val="24"/>
        </w:rPr>
        <w:t>consecución</w:t>
      </w:r>
      <w:r>
        <w:rPr>
          <w:sz w:val="24"/>
        </w:rPr>
        <w:t> </w:t>
      </w:r>
      <w:r>
        <w:rPr>
          <w:i/>
          <w:sz w:val="24"/>
        </w:rPr>
        <w:t>del</w:t>
      </w:r>
      <w:r>
        <w:rPr>
          <w:sz w:val="24"/>
        </w:rPr>
        <w:t> </w:t>
      </w:r>
      <w:r>
        <w:rPr>
          <w:i/>
          <w:sz w:val="24"/>
        </w:rPr>
        <w:t>Colegio</w:t>
      </w:r>
      <w:r>
        <w:rPr>
          <w:sz w:val="24"/>
        </w:rPr>
        <w:t> </w:t>
      </w:r>
      <w:r>
        <w:rPr>
          <w:i/>
          <w:sz w:val="24"/>
        </w:rPr>
        <w:t>y</w:t>
      </w:r>
      <w:r>
        <w:rPr>
          <w:sz w:val="24"/>
        </w:rPr>
        <w:t> </w:t>
      </w:r>
      <w:r>
        <w:rPr>
          <w:i/>
          <w:sz w:val="24"/>
        </w:rPr>
        <w:t>termina</w:t>
      </w:r>
      <w:r>
        <w:rPr>
          <w:sz w:val="24"/>
        </w:rPr>
        <w:t> </w:t>
      </w:r>
      <w:r>
        <w:rPr>
          <w:i/>
          <w:sz w:val="24"/>
        </w:rPr>
        <w:t>dando</w:t>
      </w:r>
      <w:r>
        <w:rPr>
          <w:sz w:val="24"/>
        </w:rPr>
        <w:t> </w:t>
      </w:r>
      <w:r>
        <w:rPr>
          <w:i/>
          <w:sz w:val="24"/>
        </w:rPr>
        <w:t>lectura</w:t>
      </w:r>
      <w:r>
        <w:rPr>
          <w:sz w:val="24"/>
        </w:rPr>
        <w:t> </w:t>
      </w:r>
      <w:r>
        <w:rPr>
          <w:i/>
          <w:sz w:val="24"/>
        </w:rPr>
        <w:t>a</w:t>
      </w:r>
      <w:r>
        <w:rPr>
          <w:sz w:val="24"/>
        </w:rPr>
        <w:t> </w:t>
      </w:r>
      <w:r>
        <w:rPr>
          <w:i/>
          <w:sz w:val="24"/>
        </w:rPr>
        <w:t>la</w:t>
      </w:r>
      <w:r>
        <w:rPr>
          <w:sz w:val="24"/>
        </w:rPr>
        <w:t> </w:t>
      </w:r>
      <w:r>
        <w:rPr>
          <w:i/>
          <w:sz w:val="24"/>
        </w:rPr>
        <w:t>Real</w:t>
      </w:r>
      <w:r>
        <w:rPr>
          <w:sz w:val="24"/>
        </w:rPr>
        <w:t> </w:t>
      </w:r>
      <w:r>
        <w:rPr>
          <w:i/>
          <w:sz w:val="24"/>
        </w:rPr>
        <w:t>Orden</w:t>
      </w:r>
      <w:r>
        <w:rPr>
          <w:sz w:val="24"/>
        </w:rPr>
        <w:t> </w:t>
      </w:r>
      <w:r>
        <w:rPr>
          <w:i/>
          <w:sz w:val="24"/>
        </w:rPr>
        <w:t>de</w:t>
      </w:r>
      <w:r>
        <w:rPr>
          <w:sz w:val="24"/>
        </w:rPr>
        <w:t> </w:t>
      </w:r>
      <w:r>
        <w:rPr>
          <w:i/>
          <w:sz w:val="24"/>
        </w:rPr>
        <w:t>concesión”.</w:t>
      </w:r>
    </w:p>
    <w:p>
      <w:pPr>
        <w:pStyle w:val="BodyText"/>
        <w:spacing w:before="115"/>
        <w:ind w:left="287" w:right="273" w:firstLine="480"/>
        <w:jc w:val="both"/>
      </w:pPr>
      <w:r>
        <w:rPr/>
        <w:t>Quiénes constituyeron esa comisión organizadora, cuál fue el motor que les impulsó a proponerse el logro que felizmente habían conseguido, si fue un movimiento paralelo al del Colegio de Médicos, que había logrado su objetivo el año anterior, qué instancias o escritos se elevaron a la superioridad. Son toda una serie de interrogantes que nos gustaría aclarar pero que hasta la fecha no nos ha sido posible resolver. Solo sabemos lo que nos dice el acta: que hubo</w:t>
      </w:r>
      <w:r>
        <w:rPr>
          <w:spacing w:val="40"/>
        </w:rPr>
        <w:t> </w:t>
      </w:r>
      <w:r>
        <w:rPr/>
        <w:t>una comisión organizadora de la que el acta da dos nombres, el de su presidente, Don Gaspar Meléndez, seguramente el de mayor edad y que poco pudo disfrutar del logro de sus</w:t>
      </w:r>
      <w:r>
        <w:rPr>
          <w:spacing w:val="40"/>
        </w:rPr>
        <w:t> </w:t>
      </w:r>
      <w:r>
        <w:rPr/>
        <w:t>aspiraciones, pues fallecía pocos días después de tener lugar la Junta que estamos comentando, y Don</w:t>
      </w:r>
      <w:r>
        <w:rPr>
          <w:spacing w:val="-2"/>
        </w:rPr>
        <w:t> </w:t>
      </w:r>
      <w:r>
        <w:rPr/>
        <w:t>Juan</w:t>
      </w:r>
      <w:r>
        <w:rPr>
          <w:spacing w:val="-2"/>
        </w:rPr>
        <w:t> </w:t>
      </w:r>
      <w:r>
        <w:rPr/>
        <w:t>Mañas</w:t>
      </w:r>
      <w:r>
        <w:rPr>
          <w:spacing w:val="-1"/>
        </w:rPr>
        <w:t> </w:t>
      </w:r>
      <w:r>
        <w:rPr/>
        <w:t>Bonví, entusiasta compañero al</w:t>
      </w:r>
      <w:r>
        <w:rPr>
          <w:spacing w:val="-2"/>
        </w:rPr>
        <w:t> </w:t>
      </w:r>
      <w:r>
        <w:rPr/>
        <w:t>que veremos</w:t>
      </w:r>
      <w:r>
        <w:rPr>
          <w:spacing w:val="-1"/>
        </w:rPr>
        <w:t> </w:t>
      </w:r>
      <w:r>
        <w:rPr/>
        <w:t>en</w:t>
      </w:r>
      <w:r>
        <w:rPr>
          <w:spacing w:val="-2"/>
        </w:rPr>
        <w:t> </w:t>
      </w:r>
      <w:r>
        <w:rPr/>
        <w:t>los</w:t>
      </w:r>
      <w:r>
        <w:rPr>
          <w:spacing w:val="-1"/>
        </w:rPr>
        <w:t> </w:t>
      </w:r>
      <w:r>
        <w:rPr/>
        <w:t>primeros</w:t>
      </w:r>
      <w:r>
        <w:rPr>
          <w:spacing w:val="-1"/>
        </w:rPr>
        <w:t> </w:t>
      </w:r>
      <w:r>
        <w:rPr/>
        <w:t>momentos</w:t>
      </w:r>
      <w:r>
        <w:rPr>
          <w:spacing w:val="-1"/>
        </w:rPr>
        <w:t> </w:t>
      </w:r>
      <w:r>
        <w:rPr/>
        <w:t>de</w:t>
      </w:r>
      <w:r>
        <w:rPr>
          <w:spacing w:val="-2"/>
        </w:rPr>
        <w:t> </w:t>
      </w:r>
      <w:r>
        <w:rPr/>
        <w:t>vida del Colegio como hombre de ideas y sugerencias.</w:t>
      </w:r>
    </w:p>
    <w:p>
      <w:pPr>
        <w:pStyle w:val="Heading5"/>
        <w:rPr>
          <w:i/>
        </w:rPr>
      </w:pPr>
      <w:bookmarkStart w:name="_TOC_250050" w:id="20"/>
      <w:bookmarkStart w:name="Constitución del Colegio" w:id="21"/>
      <w:r>
        <w:rPr>
          <w:b w:val="0"/>
          <w:i w:val="0"/>
        </w:rPr>
      </w:r>
      <w:r>
        <w:rPr>
          <w:i/>
        </w:rPr>
        <w:t>Constitución</w:t>
      </w:r>
      <w:r>
        <w:rPr>
          <w:rFonts w:ascii="Times New Roman" w:hAnsi="Times New Roman"/>
          <w:b w:val="0"/>
          <w:i w:val="0"/>
          <w:spacing w:val="3"/>
        </w:rPr>
        <w:t> </w:t>
      </w:r>
      <w:r>
        <w:rPr>
          <w:i/>
        </w:rPr>
        <w:t>del</w:t>
      </w:r>
      <w:r>
        <w:rPr>
          <w:rFonts w:ascii="Times New Roman" w:hAnsi="Times New Roman"/>
          <w:b w:val="0"/>
          <w:i w:val="0"/>
          <w:spacing w:val="3"/>
        </w:rPr>
        <w:t> </w:t>
      </w:r>
      <w:bookmarkEnd w:id="20"/>
      <w:r>
        <w:rPr>
          <w:i/>
          <w:spacing w:val="-2"/>
        </w:rPr>
        <w:t>Colegio</w:t>
      </w:r>
    </w:p>
    <w:p>
      <w:pPr>
        <w:pStyle w:val="BodyText"/>
        <w:spacing w:before="177"/>
        <w:ind w:left="287" w:right="273" w:firstLine="480"/>
        <w:jc w:val="both"/>
      </w:pPr>
      <w:r>
        <w:rPr/>
        <w:t>Si, como hemos visto, hay</w:t>
      </w:r>
      <w:r>
        <w:rPr>
          <w:spacing w:val="-2"/>
        </w:rPr>
        <w:t> </w:t>
      </w:r>
      <w:r>
        <w:rPr/>
        <w:t>un vacío en cuanto a la comisión organizadora, nos encontramos ante</w:t>
      </w:r>
      <w:r>
        <w:rPr>
          <w:spacing w:val="-2"/>
        </w:rPr>
        <w:t> </w:t>
      </w:r>
      <w:r>
        <w:rPr/>
        <w:t>el</w:t>
      </w:r>
      <w:r>
        <w:rPr>
          <w:spacing w:val="-2"/>
        </w:rPr>
        <w:t> </w:t>
      </w:r>
      <w:r>
        <w:rPr/>
        <w:t>hecho</w:t>
      </w:r>
      <w:r>
        <w:rPr>
          <w:spacing w:val="-2"/>
        </w:rPr>
        <w:t> </w:t>
      </w:r>
      <w:r>
        <w:rPr/>
        <w:t>de</w:t>
      </w:r>
      <w:r>
        <w:rPr>
          <w:spacing w:val="-2"/>
        </w:rPr>
        <w:t> </w:t>
      </w:r>
      <w:r>
        <w:rPr/>
        <w:t>que</w:t>
      </w:r>
      <w:r>
        <w:rPr>
          <w:spacing w:val="-2"/>
        </w:rPr>
        <w:t> </w:t>
      </w:r>
      <w:r>
        <w:rPr/>
        <w:t>también</w:t>
      </w:r>
      <w:r>
        <w:rPr>
          <w:spacing w:val="-2"/>
        </w:rPr>
        <w:t> </w:t>
      </w:r>
      <w:r>
        <w:rPr/>
        <w:t>hasta</w:t>
      </w:r>
      <w:r>
        <w:rPr>
          <w:spacing w:val="-2"/>
        </w:rPr>
        <w:t> </w:t>
      </w:r>
      <w:r>
        <w:rPr/>
        <w:t>este</w:t>
      </w:r>
      <w:r>
        <w:rPr>
          <w:spacing w:val="-2"/>
        </w:rPr>
        <w:t> </w:t>
      </w:r>
      <w:r>
        <w:rPr/>
        <w:t>momento</w:t>
      </w:r>
      <w:r>
        <w:rPr>
          <w:spacing w:val="-2"/>
        </w:rPr>
        <w:t> </w:t>
      </w:r>
      <w:r>
        <w:rPr/>
        <w:t>no</w:t>
      </w:r>
      <w:r>
        <w:rPr>
          <w:spacing w:val="-2"/>
        </w:rPr>
        <w:t> </w:t>
      </w:r>
      <w:r>
        <w:rPr/>
        <w:t>hemos</w:t>
      </w:r>
      <w:r>
        <w:rPr>
          <w:spacing w:val="-1"/>
        </w:rPr>
        <w:t> </w:t>
      </w:r>
      <w:r>
        <w:rPr/>
        <w:t>conseguido</w:t>
      </w:r>
      <w:r>
        <w:rPr>
          <w:spacing w:val="-2"/>
        </w:rPr>
        <w:t> </w:t>
      </w:r>
      <w:r>
        <w:rPr/>
        <w:t>el</w:t>
      </w:r>
      <w:r>
        <w:rPr>
          <w:spacing w:val="-2"/>
        </w:rPr>
        <w:t> </w:t>
      </w:r>
      <w:r>
        <w:rPr/>
        <w:t>texto</w:t>
      </w:r>
      <w:r>
        <w:rPr>
          <w:spacing w:val="-2"/>
        </w:rPr>
        <w:t> </w:t>
      </w:r>
      <w:r>
        <w:rPr/>
        <w:t>de</w:t>
      </w:r>
      <w:r>
        <w:rPr>
          <w:spacing w:val="-2"/>
        </w:rPr>
        <w:t> </w:t>
      </w:r>
      <w:r>
        <w:rPr/>
        <w:t>la</w:t>
      </w:r>
      <w:r>
        <w:rPr>
          <w:spacing w:val="-2"/>
        </w:rPr>
        <w:t> </w:t>
      </w:r>
      <w:r>
        <w:rPr/>
        <w:t>Real</w:t>
      </w:r>
      <w:r>
        <w:rPr>
          <w:spacing w:val="-2"/>
        </w:rPr>
        <w:t> </w:t>
      </w:r>
      <w:r>
        <w:rPr/>
        <w:t>Orden de 16 de Noviembre de 1925 por la que se crea el Colegio Oficial de Farmacéuticos de Canarias Orientales. En la repetida búsqueda de la Gaceta de Madrid, que así se llamaba entonces el Boletín</w:t>
      </w:r>
      <w:r>
        <w:rPr>
          <w:spacing w:val="-3"/>
        </w:rPr>
        <w:t> </w:t>
      </w:r>
      <w:r>
        <w:rPr/>
        <w:t>Oficial</w:t>
      </w:r>
      <w:r>
        <w:rPr>
          <w:spacing w:val="-4"/>
        </w:rPr>
        <w:t> </w:t>
      </w:r>
      <w:r>
        <w:rPr/>
        <w:t>del</w:t>
      </w:r>
      <w:r>
        <w:rPr>
          <w:spacing w:val="-2"/>
        </w:rPr>
        <w:t> </w:t>
      </w:r>
      <w:r>
        <w:rPr/>
        <w:t>Estado,</w:t>
      </w:r>
      <w:r>
        <w:rPr>
          <w:spacing w:val="-3"/>
        </w:rPr>
        <w:t> </w:t>
      </w:r>
      <w:r>
        <w:rPr/>
        <w:t>no</w:t>
      </w:r>
      <w:r>
        <w:rPr>
          <w:spacing w:val="-3"/>
        </w:rPr>
        <w:t> </w:t>
      </w:r>
      <w:r>
        <w:rPr/>
        <w:t>hemos</w:t>
      </w:r>
      <w:r>
        <w:rPr>
          <w:spacing w:val="-1"/>
        </w:rPr>
        <w:t> </w:t>
      </w:r>
      <w:r>
        <w:rPr/>
        <w:t>encontrado</w:t>
      </w:r>
      <w:r>
        <w:rPr>
          <w:spacing w:val="-2"/>
        </w:rPr>
        <w:t> </w:t>
      </w:r>
      <w:r>
        <w:rPr/>
        <w:t>la</w:t>
      </w:r>
      <w:r>
        <w:rPr>
          <w:spacing w:val="-4"/>
        </w:rPr>
        <w:t> </w:t>
      </w:r>
      <w:r>
        <w:rPr/>
        <w:t>Real</w:t>
      </w:r>
      <w:r>
        <w:rPr>
          <w:spacing w:val="-4"/>
        </w:rPr>
        <w:t> </w:t>
      </w:r>
      <w:r>
        <w:rPr/>
        <w:t>orden.</w:t>
      </w:r>
      <w:r>
        <w:rPr>
          <w:spacing w:val="-3"/>
        </w:rPr>
        <w:t> </w:t>
      </w:r>
      <w:r>
        <w:rPr/>
        <w:t>En</w:t>
      </w:r>
      <w:r>
        <w:rPr>
          <w:spacing w:val="-2"/>
        </w:rPr>
        <w:t> </w:t>
      </w:r>
      <w:r>
        <w:rPr/>
        <w:t>el</w:t>
      </w:r>
      <w:r>
        <w:rPr>
          <w:spacing w:val="-4"/>
        </w:rPr>
        <w:t> </w:t>
      </w:r>
      <w:r>
        <w:rPr/>
        <w:t>archivo</w:t>
      </w:r>
      <w:r>
        <w:rPr>
          <w:spacing w:val="-3"/>
        </w:rPr>
        <w:t> </w:t>
      </w:r>
      <w:r>
        <w:rPr/>
        <w:t>colegial</w:t>
      </w:r>
      <w:r>
        <w:rPr>
          <w:spacing w:val="-2"/>
        </w:rPr>
        <w:t> </w:t>
      </w:r>
      <w:r>
        <w:rPr/>
        <w:t>tampoco</w:t>
      </w:r>
      <w:r>
        <w:rPr>
          <w:spacing w:val="-3"/>
        </w:rPr>
        <w:t> </w:t>
      </w:r>
      <w:r>
        <w:rPr/>
        <w:t>la hemos hallado. El hecho está en que entre el 19 de Noviembre y los días que siguen no vemos nada en la Gaceta. Téngase en cuenta, además, que entonces no existían las comunicaciones rápidas por avión, que tuvieron lugar poco después, y mucho menos, por telefax. Esto nos lleva</w:t>
      </w:r>
      <w:r>
        <w:rPr>
          <w:spacing w:val="40"/>
        </w:rPr>
        <w:t> </w:t>
      </w:r>
      <w:r>
        <w:rPr/>
        <w:t>al convencimiento de que se trata de una orden interior o comunicada y ante ello nos hemos interesado por el archivo del Gobierno civil de aquella época, depositado en el</w:t>
      </w:r>
      <w:r>
        <w:rPr>
          <w:spacing w:val="-13"/>
        </w:rPr>
        <w:t> </w:t>
      </w:r>
      <w:r>
        <w:rPr/>
        <w:t>Archivo Histórico Provincial, y</w:t>
      </w:r>
      <w:r>
        <w:rPr>
          <w:spacing w:val="-1"/>
        </w:rPr>
        <w:t> </w:t>
      </w:r>
      <w:r>
        <w:rPr/>
        <w:t>una dificultad más, porque el archivo de aquel entonces está sin clasificar.</w:t>
      </w:r>
      <w:r>
        <w:rPr>
          <w:spacing w:val="-9"/>
        </w:rPr>
        <w:t> </w:t>
      </w:r>
      <w:r>
        <w:rPr/>
        <w:t>Además, siempre sin conseguir resultado positivo, nos hemos dirigido al Archivo Nacional y al Consejo General de Colegios. En la convocatoria de la reunión previa a celebrarse el día 14 y que tiene fecha</w:t>
      </w:r>
      <w:r>
        <w:rPr>
          <w:spacing w:val="7"/>
        </w:rPr>
        <w:t> </w:t>
      </w:r>
      <w:r>
        <w:rPr/>
        <w:t>de</w:t>
      </w:r>
      <w:r>
        <w:rPr>
          <w:spacing w:val="8"/>
        </w:rPr>
        <w:t> </w:t>
      </w:r>
      <w:r>
        <w:rPr/>
        <w:t>12</w:t>
      </w:r>
      <w:r>
        <w:rPr>
          <w:spacing w:val="9"/>
        </w:rPr>
        <w:t> </w:t>
      </w:r>
      <w:r>
        <w:rPr/>
        <w:t>de</w:t>
      </w:r>
      <w:r>
        <w:rPr>
          <w:spacing w:val="8"/>
        </w:rPr>
        <w:t> </w:t>
      </w:r>
      <w:r>
        <w:rPr/>
        <w:t>Diciembre</w:t>
      </w:r>
      <w:r>
        <w:rPr>
          <w:spacing w:val="7"/>
        </w:rPr>
        <w:t> </w:t>
      </w:r>
      <w:r>
        <w:rPr/>
        <w:t>se</w:t>
      </w:r>
      <w:r>
        <w:rPr>
          <w:spacing w:val="8"/>
        </w:rPr>
        <w:t> </w:t>
      </w:r>
      <w:r>
        <w:rPr/>
        <w:t>dice</w:t>
      </w:r>
      <w:r>
        <w:rPr>
          <w:spacing w:val="8"/>
        </w:rPr>
        <w:t> </w:t>
      </w:r>
      <w:r>
        <w:rPr/>
        <w:t>de</w:t>
      </w:r>
      <w:r>
        <w:rPr>
          <w:spacing w:val="8"/>
        </w:rPr>
        <w:t> </w:t>
      </w:r>
      <w:r>
        <w:rPr/>
        <w:t>una</w:t>
      </w:r>
      <w:r>
        <w:rPr>
          <w:spacing w:val="10"/>
        </w:rPr>
        <w:t> </w:t>
      </w:r>
      <w:r>
        <w:rPr/>
        <w:t>Real</w:t>
      </w:r>
      <w:r>
        <w:rPr>
          <w:spacing w:val="9"/>
        </w:rPr>
        <w:t> </w:t>
      </w:r>
      <w:r>
        <w:rPr/>
        <w:t>Orden,</w:t>
      </w:r>
      <w:r>
        <w:rPr>
          <w:spacing w:val="9"/>
        </w:rPr>
        <w:t> </w:t>
      </w:r>
      <w:r>
        <w:rPr/>
        <w:t>luego</w:t>
      </w:r>
      <w:r>
        <w:rPr>
          <w:spacing w:val="9"/>
        </w:rPr>
        <w:t> </w:t>
      </w:r>
      <w:r>
        <w:rPr/>
        <w:t>esta</w:t>
      </w:r>
      <w:r>
        <w:rPr>
          <w:spacing w:val="10"/>
        </w:rPr>
        <w:t> </w:t>
      </w:r>
      <w:r>
        <w:rPr/>
        <w:t>era</w:t>
      </w:r>
      <w:r>
        <w:rPr>
          <w:spacing w:val="7"/>
        </w:rPr>
        <w:t> </w:t>
      </w:r>
      <w:r>
        <w:rPr/>
        <w:t>ya</w:t>
      </w:r>
      <w:r>
        <w:rPr>
          <w:spacing w:val="10"/>
        </w:rPr>
        <w:t> </w:t>
      </w:r>
      <w:r>
        <w:rPr/>
        <w:t>conocida.</w:t>
      </w:r>
      <w:r>
        <w:rPr>
          <w:spacing w:val="9"/>
        </w:rPr>
        <w:t> </w:t>
      </w:r>
      <w:r>
        <w:rPr/>
        <w:t>¿Cómo</w:t>
      </w:r>
      <w:r>
        <w:rPr>
          <w:spacing w:val="11"/>
        </w:rPr>
        <w:t> </w:t>
      </w:r>
      <w:r>
        <w:rPr/>
        <w:t>es</w:t>
      </w:r>
      <w:r>
        <w:rPr>
          <w:spacing w:val="9"/>
        </w:rPr>
        <w:t> </w:t>
      </w:r>
      <w:r>
        <w:rPr>
          <w:spacing w:val="-5"/>
        </w:rPr>
        <w:t>que</w:t>
      </w:r>
    </w:p>
    <w:p>
      <w:pPr>
        <w:pStyle w:val="BodyText"/>
        <w:spacing w:before="20"/>
        <w:rPr>
          <w:sz w:val="20"/>
        </w:rPr>
      </w:pPr>
      <w:r>
        <w:rPr>
          <w:sz w:val="20"/>
        </w:rPr>
        <mc:AlternateContent>
          <mc:Choice Requires="wps">
            <w:drawing>
              <wp:anchor distT="0" distB="0" distL="0" distR="0" allowOverlap="1" layoutInCell="1" locked="0" behindDoc="1" simplePos="0" relativeHeight="487617024">
                <wp:simplePos x="0" y="0"/>
                <wp:positionH relativeFrom="page">
                  <wp:posOffset>900421</wp:posOffset>
                </wp:positionH>
                <wp:positionV relativeFrom="paragraph">
                  <wp:posOffset>174310</wp:posOffset>
                </wp:positionV>
                <wp:extent cx="1485265" cy="6985"/>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13.725267pt;width:116.900637pt;height:.500626pt;mso-position-horizontal-relative:page;mso-position-vertical-relative:paragraph;z-index:-15699456;mso-wrap-distance-left:0;mso-wrap-distance-right:0" id="docshape105"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5" w:after="0"/>
        <w:ind w:left="569" w:right="0" w:hanging="282"/>
        <w:jc w:val="left"/>
        <w:rPr>
          <w:sz w:val="20"/>
        </w:rPr>
      </w:pPr>
      <w:bookmarkStart w:name="_bookmark7" w:id="22"/>
      <w:bookmarkEnd w:id="22"/>
      <w:r>
        <w:rPr>
          <w:sz w:val="20"/>
        </w:rPr>
        <w:t>Sob</w:t>
      </w:r>
      <w:r>
        <w:rPr>
          <w:sz w:val="20"/>
        </w:rPr>
        <w:t>re</w:t>
      </w:r>
      <w:r>
        <w:rPr>
          <w:spacing w:val="-3"/>
          <w:sz w:val="20"/>
        </w:rPr>
        <w:t> </w:t>
      </w:r>
      <w:r>
        <w:rPr>
          <w:sz w:val="20"/>
        </w:rPr>
        <w:t>la</w:t>
      </w:r>
      <w:r>
        <w:rPr>
          <w:spacing w:val="-2"/>
          <w:sz w:val="20"/>
        </w:rPr>
        <w:t> </w:t>
      </w:r>
      <w:r>
        <w:rPr>
          <w:sz w:val="20"/>
        </w:rPr>
        <w:t>personalidad de</w:t>
      </w:r>
      <w:r>
        <w:rPr>
          <w:spacing w:val="-2"/>
          <w:sz w:val="20"/>
        </w:rPr>
        <w:t> </w:t>
      </w:r>
      <w:r>
        <w:rPr>
          <w:sz w:val="20"/>
        </w:rPr>
        <w:t>don</w:t>
      </w:r>
      <w:r>
        <w:rPr>
          <w:spacing w:val="-2"/>
          <w:sz w:val="20"/>
        </w:rPr>
        <w:t> </w:t>
      </w:r>
      <w:r>
        <w:rPr>
          <w:sz w:val="20"/>
        </w:rPr>
        <w:t>Benigno</w:t>
      </w:r>
      <w:r>
        <w:rPr>
          <w:spacing w:val="-1"/>
          <w:sz w:val="20"/>
        </w:rPr>
        <w:t> </w:t>
      </w:r>
      <w:r>
        <w:rPr>
          <w:sz w:val="20"/>
        </w:rPr>
        <w:t>García</w:t>
      </w:r>
      <w:r>
        <w:rPr>
          <w:spacing w:val="-1"/>
          <w:sz w:val="20"/>
        </w:rPr>
        <w:t> </w:t>
      </w:r>
      <w:r>
        <w:rPr>
          <w:sz w:val="20"/>
        </w:rPr>
        <w:t>Castrillo</w:t>
      </w:r>
      <w:r>
        <w:rPr>
          <w:spacing w:val="-1"/>
          <w:sz w:val="20"/>
        </w:rPr>
        <w:t> </w:t>
      </w:r>
      <w:r>
        <w:rPr>
          <w:sz w:val="20"/>
        </w:rPr>
        <w:t>ver</w:t>
      </w:r>
      <w:r>
        <w:rPr>
          <w:spacing w:val="-1"/>
          <w:sz w:val="20"/>
        </w:rPr>
        <w:t> </w:t>
      </w:r>
      <w:r>
        <w:rPr>
          <w:sz w:val="20"/>
        </w:rPr>
        <w:t>el</w:t>
      </w:r>
      <w:r>
        <w:rPr>
          <w:spacing w:val="-1"/>
          <w:sz w:val="20"/>
        </w:rPr>
        <w:t> </w:t>
      </w:r>
      <w:r>
        <w:rPr>
          <w:sz w:val="20"/>
        </w:rPr>
        <w:t>capítulo</w:t>
      </w:r>
      <w:r>
        <w:rPr>
          <w:spacing w:val="-2"/>
          <w:sz w:val="20"/>
        </w:rPr>
        <w:t> </w:t>
      </w:r>
      <w:r>
        <w:rPr>
          <w:sz w:val="20"/>
        </w:rPr>
        <w:t>de</w:t>
      </w:r>
      <w:r>
        <w:rPr>
          <w:spacing w:val="-2"/>
          <w:sz w:val="20"/>
        </w:rPr>
        <w:t> </w:t>
      </w:r>
      <w:r>
        <w:rPr>
          <w:sz w:val="20"/>
        </w:rPr>
        <w:t>“Canarias </w:t>
      </w:r>
      <w:r>
        <w:rPr>
          <w:spacing w:val="-2"/>
          <w:sz w:val="20"/>
        </w:rPr>
        <w:t>Orientales”.</w:t>
      </w:r>
    </w:p>
    <w:p>
      <w:pPr>
        <w:pStyle w:val="ListParagraph"/>
        <w:spacing w:after="0" w:line="240" w:lineRule="auto"/>
        <w:jc w:val="left"/>
        <w:rPr>
          <w:sz w:val="20"/>
        </w:rPr>
        <w:sectPr>
          <w:headerReference w:type="default" r:id="rId73"/>
          <w:footerReference w:type="default" r:id="rId74"/>
          <w:footerReference w:type="even" r:id="rId75"/>
          <w:pgSz w:w="11900" w:h="16840"/>
          <w:pgMar w:header="1144" w:footer="1134" w:top="1400" w:bottom="1320" w:left="1133" w:right="850"/>
          <w:pgNumType w:start="27"/>
        </w:sectPr>
      </w:pPr>
    </w:p>
    <w:p>
      <w:pPr>
        <w:pStyle w:val="BodyText"/>
        <w:spacing w:before="74"/>
        <w:ind w:left="2" w:right="571"/>
        <w:jc w:val="both"/>
      </w:pPr>
      <w:r>
        <w:rPr/>
        <w:t>su texto se perdió?. Por supuesto que existió el texto como tal, pues en la propia acta se dice que se le dio lectura.</w:t>
      </w:r>
    </w:p>
    <w:p>
      <w:pPr>
        <w:pStyle w:val="Heading5"/>
        <w:ind w:left="482"/>
        <w:rPr>
          <w:i/>
        </w:rPr>
      </w:pPr>
      <w:bookmarkStart w:name="_TOC_250049" w:id="23"/>
      <w:bookmarkStart w:name="Le elección de la Junta de Gobierno" w:id="24"/>
      <w:r>
        <w:rPr>
          <w:b w:val="0"/>
          <w:i w:val="0"/>
        </w:rPr>
      </w:r>
      <w:r>
        <w:rPr>
          <w:i/>
        </w:rPr>
        <w:t>Le</w:t>
      </w:r>
      <w:r>
        <w:rPr>
          <w:rFonts w:ascii="Times New Roman" w:hAnsi="Times New Roman"/>
          <w:b w:val="0"/>
          <w:i w:val="0"/>
          <w:spacing w:val="6"/>
        </w:rPr>
        <w:t> </w:t>
      </w:r>
      <w:r>
        <w:rPr>
          <w:i/>
        </w:rPr>
        <w:t>elección</w:t>
      </w:r>
      <w:r>
        <w:rPr>
          <w:rFonts w:ascii="Times New Roman" w:hAnsi="Times New Roman"/>
          <w:b w:val="0"/>
          <w:i w:val="0"/>
          <w:spacing w:val="6"/>
        </w:rPr>
        <w:t> </w:t>
      </w:r>
      <w:r>
        <w:rPr>
          <w:i/>
        </w:rPr>
        <w:t>de</w:t>
      </w:r>
      <w:r>
        <w:rPr>
          <w:rFonts w:ascii="Times New Roman" w:hAnsi="Times New Roman"/>
          <w:b w:val="0"/>
          <w:i w:val="0"/>
          <w:spacing w:val="6"/>
        </w:rPr>
        <w:t> </w:t>
      </w:r>
      <w:r>
        <w:rPr>
          <w:i/>
        </w:rPr>
        <w:t>la</w:t>
      </w:r>
      <w:r>
        <w:rPr>
          <w:rFonts w:ascii="Times New Roman" w:hAnsi="Times New Roman"/>
          <w:b w:val="0"/>
          <w:i w:val="0"/>
          <w:spacing w:val="7"/>
        </w:rPr>
        <w:t> </w:t>
      </w:r>
      <w:r>
        <w:rPr>
          <w:i/>
        </w:rPr>
        <w:t>Junta</w:t>
      </w:r>
      <w:r>
        <w:rPr>
          <w:rFonts w:ascii="Times New Roman" w:hAnsi="Times New Roman"/>
          <w:b w:val="0"/>
          <w:i w:val="0"/>
          <w:spacing w:val="6"/>
        </w:rPr>
        <w:t> </w:t>
      </w:r>
      <w:r>
        <w:rPr>
          <w:i/>
        </w:rPr>
        <w:t>de</w:t>
      </w:r>
      <w:r>
        <w:rPr>
          <w:rFonts w:ascii="Times New Roman" w:hAnsi="Times New Roman"/>
          <w:b w:val="0"/>
          <w:i w:val="0"/>
          <w:spacing w:val="6"/>
        </w:rPr>
        <w:t> </w:t>
      </w:r>
      <w:bookmarkEnd w:id="23"/>
      <w:r>
        <w:rPr>
          <w:i/>
          <w:spacing w:val="-2"/>
        </w:rPr>
        <w:t>Gobierno</w:t>
      </w:r>
    </w:p>
    <w:p>
      <w:pPr>
        <w:pStyle w:val="BodyText"/>
        <w:spacing w:before="177"/>
        <w:ind w:left="2" w:right="561" w:firstLine="480"/>
        <w:jc w:val="both"/>
      </w:pPr>
      <w:r>
        <w:rPr/>
        <w:t>Después de constituida la mesa electoral con el Presidente y los “Secretarios de edad señores</w:t>
      </w:r>
      <w:r>
        <w:rPr>
          <w:spacing w:val="-8"/>
        </w:rPr>
        <w:t> </w:t>
      </w:r>
      <w:r>
        <w:rPr/>
        <w:t>Apolinario y Meléndez (Don Luis)” tiene lugar la votación y el escrutinio. Terminado el escrutinio se procedió al recuento de votos, terminado el cual el Presidente dio cuenta de haber sido elegida por mayoría de votos la siguiente Junta de Gobierno”:</w:t>
      </w:r>
    </w:p>
    <w:p>
      <w:pPr>
        <w:pStyle w:val="BodyText"/>
        <w:spacing w:before="6"/>
      </w:pPr>
    </w:p>
    <w:p>
      <w:pPr>
        <w:pStyle w:val="BodyText"/>
        <w:tabs>
          <w:tab w:pos="3708" w:val="left" w:leader="none"/>
        </w:tabs>
        <w:ind w:left="1640" w:right="2785"/>
      </w:pPr>
      <w:r>
        <w:rPr>
          <w:spacing w:val="-2"/>
        </w:rPr>
        <w:t>Presidente</w:t>
      </w:r>
      <w:r>
        <w:rPr/>
        <w:tab/>
      </w:r>
      <w:r>
        <w:rPr>
          <w:spacing w:val="-60"/>
        </w:rPr>
        <w:t> </w:t>
      </w:r>
      <w:r>
        <w:rPr/>
        <w:t>Don</w:t>
      </w:r>
      <w:r>
        <w:rPr>
          <w:spacing w:val="-15"/>
        </w:rPr>
        <w:t> </w:t>
      </w:r>
      <w:r>
        <w:rPr/>
        <w:t>Bartolomé</w:t>
      </w:r>
      <w:r>
        <w:rPr>
          <w:spacing w:val="-15"/>
        </w:rPr>
        <w:t> </w:t>
      </w:r>
      <w:r>
        <w:rPr/>
        <w:t>Apolinario</w:t>
      </w:r>
      <w:r>
        <w:rPr>
          <w:spacing w:val="-15"/>
        </w:rPr>
        <w:t> </w:t>
      </w:r>
      <w:r>
        <w:rPr/>
        <w:t>Navarro </w:t>
      </w:r>
      <w:r>
        <w:rPr>
          <w:spacing w:val="-2"/>
        </w:rPr>
        <w:t>Secretario</w:t>
      </w:r>
      <w:r>
        <w:rPr/>
        <w:tab/>
        <w:t>Don Juan Mañas Bonví</w:t>
      </w:r>
    </w:p>
    <w:p>
      <w:pPr>
        <w:pStyle w:val="BodyText"/>
        <w:tabs>
          <w:tab w:pos="3708" w:val="left" w:leader="none"/>
        </w:tabs>
        <w:ind w:left="1640"/>
      </w:pPr>
      <w:r>
        <w:rPr>
          <w:spacing w:val="-2"/>
        </w:rPr>
        <w:t>Tesorero</w:t>
      </w:r>
      <w:r>
        <w:rPr/>
        <w:tab/>
        <w:t>Don</w:t>
      </w:r>
      <w:r>
        <w:rPr>
          <w:spacing w:val="-5"/>
        </w:rPr>
        <w:t> </w:t>
      </w:r>
      <w:r>
        <w:rPr/>
        <w:t>Gaspar</w:t>
      </w:r>
      <w:r>
        <w:rPr>
          <w:spacing w:val="-2"/>
        </w:rPr>
        <w:t> </w:t>
      </w:r>
      <w:r>
        <w:rPr/>
        <w:t>Meléndez</w:t>
      </w:r>
      <w:r>
        <w:rPr>
          <w:spacing w:val="-4"/>
        </w:rPr>
        <w:t> </w:t>
      </w:r>
      <w:r>
        <w:rPr>
          <w:spacing w:val="-2"/>
        </w:rPr>
        <w:t>Torregrova</w:t>
      </w:r>
    </w:p>
    <w:p>
      <w:pPr>
        <w:pStyle w:val="BodyText"/>
        <w:tabs>
          <w:tab w:pos="3708" w:val="left" w:leader="none"/>
        </w:tabs>
        <w:ind w:left="1640"/>
      </w:pPr>
      <w:r>
        <w:rPr>
          <w:spacing w:val="-2"/>
        </w:rPr>
        <w:t>Contador</w:t>
      </w:r>
      <w:r>
        <w:rPr/>
        <w:tab/>
        <w:t>Don</w:t>
      </w:r>
      <w:r>
        <w:rPr>
          <w:spacing w:val="-2"/>
        </w:rPr>
        <w:t> </w:t>
      </w:r>
      <w:r>
        <w:rPr/>
        <w:t>Federico</w:t>
      </w:r>
      <w:r>
        <w:rPr>
          <w:spacing w:val="-2"/>
        </w:rPr>
        <w:t> </w:t>
      </w:r>
      <w:r>
        <w:rPr/>
        <w:t>León</w:t>
      </w:r>
      <w:r>
        <w:rPr>
          <w:spacing w:val="-1"/>
        </w:rPr>
        <w:t> </w:t>
      </w:r>
      <w:r>
        <w:rPr>
          <w:spacing w:val="-2"/>
        </w:rPr>
        <w:t>Santanach</w:t>
      </w:r>
    </w:p>
    <w:p>
      <w:pPr>
        <w:pStyle w:val="BodyText"/>
        <w:tabs>
          <w:tab w:pos="3708" w:val="left" w:leader="none"/>
        </w:tabs>
        <w:ind w:left="1640"/>
      </w:pPr>
      <w:r>
        <w:rPr>
          <w:spacing w:val="-5"/>
        </w:rPr>
        <w:t>Vocal</w:t>
      </w:r>
      <w:r>
        <w:rPr>
          <w:spacing w:val="-10"/>
        </w:rPr>
        <w:t> </w:t>
      </w:r>
      <w:r>
        <w:rPr>
          <w:spacing w:val="-5"/>
        </w:rPr>
        <w:t>1º</w:t>
      </w:r>
      <w:r>
        <w:rPr/>
        <w:tab/>
        <w:t>Don</w:t>
      </w:r>
      <w:r>
        <w:rPr>
          <w:spacing w:val="-1"/>
        </w:rPr>
        <w:t> </w:t>
      </w:r>
      <w:r>
        <w:rPr/>
        <w:t>Juan</w:t>
      </w:r>
      <w:r>
        <w:rPr>
          <w:spacing w:val="-1"/>
        </w:rPr>
        <w:t> </w:t>
      </w:r>
      <w:r>
        <w:rPr/>
        <w:t>Puig </w:t>
      </w:r>
      <w:r>
        <w:rPr>
          <w:spacing w:val="-2"/>
        </w:rPr>
        <w:t>Serrat</w:t>
      </w:r>
    </w:p>
    <w:p>
      <w:pPr>
        <w:pStyle w:val="BodyText"/>
        <w:tabs>
          <w:tab w:pos="3708" w:val="left" w:leader="none"/>
        </w:tabs>
        <w:ind w:left="1640"/>
      </w:pPr>
      <w:r>
        <w:rPr>
          <w:spacing w:val="-5"/>
        </w:rPr>
        <w:t>Vocal</w:t>
      </w:r>
      <w:r>
        <w:rPr>
          <w:spacing w:val="-10"/>
        </w:rPr>
        <w:t> </w:t>
      </w:r>
      <w:r>
        <w:rPr>
          <w:spacing w:val="-5"/>
        </w:rPr>
        <w:t>2º</w:t>
      </w:r>
      <w:r>
        <w:rPr/>
        <w:tab/>
        <w:t>Don</w:t>
      </w:r>
      <w:r>
        <w:rPr>
          <w:spacing w:val="-15"/>
        </w:rPr>
        <w:t> </w:t>
      </w:r>
      <w:r>
        <w:rPr/>
        <w:t>Agustín</w:t>
      </w:r>
      <w:r>
        <w:rPr>
          <w:spacing w:val="-3"/>
        </w:rPr>
        <w:t> </w:t>
      </w:r>
      <w:r>
        <w:rPr>
          <w:spacing w:val="-2"/>
        </w:rPr>
        <w:t>Olózaga</w:t>
      </w:r>
    </w:p>
    <w:p>
      <w:pPr>
        <w:pStyle w:val="BodyText"/>
        <w:tabs>
          <w:tab w:pos="3708" w:val="left" w:leader="none"/>
        </w:tabs>
        <w:ind w:left="1640"/>
      </w:pPr>
      <w:r>
        <w:rPr>
          <w:spacing w:val="-5"/>
        </w:rPr>
        <w:t>Vocal</w:t>
      </w:r>
      <w:r>
        <w:rPr>
          <w:spacing w:val="-10"/>
        </w:rPr>
        <w:t> </w:t>
      </w:r>
      <w:r>
        <w:rPr>
          <w:spacing w:val="-5"/>
        </w:rPr>
        <w:t>3º</w:t>
      </w:r>
      <w:r>
        <w:rPr/>
        <w:tab/>
        <w:t>Don</w:t>
      </w:r>
      <w:r>
        <w:rPr>
          <w:spacing w:val="-1"/>
        </w:rPr>
        <w:t> </w:t>
      </w:r>
      <w:r>
        <w:rPr/>
        <w:t>Manuel</w:t>
      </w:r>
      <w:r>
        <w:rPr>
          <w:spacing w:val="-2"/>
        </w:rPr>
        <w:t> </w:t>
      </w:r>
      <w:r>
        <w:rPr/>
        <w:t>Blanco</w:t>
      </w:r>
      <w:r>
        <w:rPr>
          <w:spacing w:val="-1"/>
        </w:rPr>
        <w:t> </w:t>
      </w:r>
      <w:r>
        <w:rPr>
          <w:spacing w:val="-2"/>
        </w:rPr>
        <w:t>Hernández</w:t>
      </w:r>
    </w:p>
    <w:p>
      <w:pPr>
        <w:pStyle w:val="BodyText"/>
        <w:spacing w:before="247"/>
      </w:pPr>
    </w:p>
    <w:p>
      <w:pPr>
        <w:pStyle w:val="Heading5"/>
        <w:spacing w:before="0"/>
        <w:ind w:left="482"/>
        <w:rPr>
          <w:i/>
        </w:rPr>
      </w:pPr>
      <w:bookmarkStart w:name="_TOC_250048" w:id="25"/>
      <w:bookmarkStart w:name="Los primeros problemas" w:id="26"/>
      <w:r>
        <w:rPr>
          <w:b w:val="0"/>
          <w:i w:val="0"/>
        </w:rPr>
      </w:r>
      <w:r>
        <w:rPr>
          <w:i/>
        </w:rPr>
        <w:t>Los</w:t>
      </w:r>
      <w:r>
        <w:rPr>
          <w:rFonts w:ascii="Times New Roman"/>
          <w:b w:val="0"/>
          <w:i w:val="0"/>
          <w:spacing w:val="5"/>
        </w:rPr>
        <w:t> </w:t>
      </w:r>
      <w:r>
        <w:rPr>
          <w:i/>
        </w:rPr>
        <w:t>primeros</w:t>
      </w:r>
      <w:r>
        <w:rPr>
          <w:rFonts w:ascii="Times New Roman"/>
          <w:b w:val="0"/>
          <w:i w:val="0"/>
          <w:spacing w:val="6"/>
        </w:rPr>
        <w:t> </w:t>
      </w:r>
      <w:bookmarkEnd w:id="25"/>
      <w:r>
        <w:rPr>
          <w:i/>
          <w:spacing w:val="-2"/>
        </w:rPr>
        <w:t>problemas</w:t>
      </w:r>
    </w:p>
    <w:p>
      <w:pPr>
        <w:pStyle w:val="BodyText"/>
        <w:spacing w:before="177"/>
        <w:ind w:left="2" w:right="566" w:firstLine="480"/>
        <w:jc w:val="both"/>
      </w:pPr>
      <w:r>
        <w:rPr/>
        <w:t>Y todo no fue color de rosas en esta primera junta de tanta importancia. Cuando comienza</w:t>
      </w:r>
      <w:r>
        <w:rPr>
          <w:spacing w:val="40"/>
        </w:rPr>
        <w:t> </w:t>
      </w:r>
      <w:r>
        <w:rPr/>
        <w:t>el escrutinio, dice el acta</w:t>
      </w:r>
    </w:p>
    <w:p>
      <w:pPr>
        <w:spacing w:line="230" w:lineRule="auto" w:before="48"/>
        <w:ind w:left="1136" w:right="1714" w:firstLine="0"/>
        <w:jc w:val="both"/>
        <w:rPr>
          <w:i/>
          <w:sz w:val="24"/>
        </w:rPr>
      </w:pPr>
      <w:r>
        <w:rPr>
          <w:i/>
          <w:sz w:val="24"/>
        </w:rPr>
        <w:t>“</w:t>
      </w:r>
      <w:r>
        <w:rPr>
          <w:rFonts w:ascii="Verdana" w:hAnsi="Verdana"/>
          <w:i/>
          <w:sz w:val="24"/>
        </w:rPr>
        <w:t>…</w:t>
      </w:r>
      <w:r>
        <w:rPr>
          <w:sz w:val="24"/>
        </w:rPr>
        <w:t> </w:t>
      </w:r>
      <w:r>
        <w:rPr>
          <w:i/>
          <w:sz w:val="24"/>
        </w:rPr>
        <w:t>al</w:t>
      </w:r>
      <w:r>
        <w:rPr>
          <w:sz w:val="24"/>
        </w:rPr>
        <w:t> </w:t>
      </w:r>
      <w:r>
        <w:rPr>
          <w:i/>
          <w:sz w:val="24"/>
        </w:rPr>
        <w:t>procederse</w:t>
      </w:r>
      <w:r>
        <w:rPr>
          <w:sz w:val="24"/>
        </w:rPr>
        <w:t> </w:t>
      </w:r>
      <w:r>
        <w:rPr>
          <w:i/>
          <w:sz w:val="24"/>
        </w:rPr>
        <w:t>a</w:t>
      </w:r>
      <w:r>
        <w:rPr>
          <w:sz w:val="24"/>
        </w:rPr>
        <w:t> </w:t>
      </w:r>
      <w:r>
        <w:rPr>
          <w:i/>
          <w:sz w:val="24"/>
        </w:rPr>
        <w:t>la</w:t>
      </w:r>
      <w:r>
        <w:rPr>
          <w:sz w:val="24"/>
        </w:rPr>
        <w:t> </w:t>
      </w:r>
      <w:r>
        <w:rPr>
          <w:i/>
          <w:sz w:val="24"/>
        </w:rPr>
        <w:t>lectura</w:t>
      </w:r>
      <w:r>
        <w:rPr>
          <w:sz w:val="24"/>
        </w:rPr>
        <w:t> </w:t>
      </w:r>
      <w:r>
        <w:rPr>
          <w:i/>
          <w:sz w:val="24"/>
        </w:rPr>
        <w:t>de</w:t>
      </w:r>
      <w:r>
        <w:rPr>
          <w:sz w:val="24"/>
        </w:rPr>
        <w:t> </w:t>
      </w:r>
      <w:r>
        <w:rPr>
          <w:i/>
          <w:sz w:val="24"/>
        </w:rPr>
        <w:t>la</w:t>
      </w:r>
      <w:r>
        <w:rPr>
          <w:sz w:val="24"/>
        </w:rPr>
        <w:t> </w:t>
      </w:r>
      <w:r>
        <w:rPr>
          <w:i/>
          <w:sz w:val="24"/>
        </w:rPr>
        <w:t>primera</w:t>
      </w:r>
      <w:r>
        <w:rPr>
          <w:sz w:val="24"/>
        </w:rPr>
        <w:t> </w:t>
      </w:r>
      <w:r>
        <w:rPr>
          <w:i/>
          <w:sz w:val="24"/>
        </w:rPr>
        <w:t>papeleta</w:t>
      </w:r>
      <w:r>
        <w:rPr>
          <w:sz w:val="24"/>
        </w:rPr>
        <w:t> </w:t>
      </w:r>
      <w:r>
        <w:rPr>
          <w:i/>
          <w:sz w:val="24"/>
        </w:rPr>
        <w:t>en</w:t>
      </w:r>
      <w:r>
        <w:rPr>
          <w:sz w:val="24"/>
        </w:rPr>
        <w:t> </w:t>
      </w:r>
      <w:r>
        <w:rPr>
          <w:i/>
          <w:sz w:val="24"/>
        </w:rPr>
        <w:t>la</w:t>
      </w:r>
      <w:r>
        <w:rPr>
          <w:sz w:val="24"/>
        </w:rPr>
        <w:t> </w:t>
      </w:r>
      <w:r>
        <w:rPr>
          <w:i/>
          <w:sz w:val="24"/>
        </w:rPr>
        <w:t>que</w:t>
      </w:r>
      <w:r>
        <w:rPr>
          <w:sz w:val="24"/>
        </w:rPr>
        <w:t> </w:t>
      </w:r>
      <w:r>
        <w:rPr>
          <w:i/>
          <w:sz w:val="24"/>
        </w:rPr>
        <w:t>aparece</w:t>
      </w:r>
      <w:r>
        <w:rPr>
          <w:sz w:val="24"/>
        </w:rPr>
        <w:t> </w:t>
      </w:r>
      <w:r>
        <w:rPr>
          <w:i/>
          <w:sz w:val="24"/>
        </w:rPr>
        <w:t>como</w:t>
      </w:r>
      <w:r>
        <w:rPr>
          <w:sz w:val="24"/>
        </w:rPr>
        <w:t> </w:t>
      </w:r>
      <w:r>
        <w:rPr>
          <w:i/>
          <w:sz w:val="24"/>
        </w:rPr>
        <w:t>Contador</w:t>
      </w:r>
      <w:r>
        <w:rPr>
          <w:sz w:val="24"/>
        </w:rPr>
        <w:t> </w:t>
      </w:r>
      <w:r>
        <w:rPr>
          <w:i/>
          <w:sz w:val="24"/>
        </w:rPr>
        <w:t>Don</w:t>
      </w:r>
      <w:r>
        <w:rPr>
          <w:sz w:val="24"/>
        </w:rPr>
        <w:t> </w:t>
      </w:r>
      <w:r>
        <w:rPr>
          <w:i/>
          <w:sz w:val="24"/>
        </w:rPr>
        <w:t>Federico</w:t>
      </w:r>
      <w:r>
        <w:rPr>
          <w:sz w:val="24"/>
        </w:rPr>
        <w:t> </w:t>
      </w:r>
      <w:r>
        <w:rPr>
          <w:i/>
          <w:sz w:val="24"/>
        </w:rPr>
        <w:t>León,</w:t>
      </w:r>
      <w:r>
        <w:rPr>
          <w:sz w:val="24"/>
        </w:rPr>
        <w:t> </w:t>
      </w:r>
      <w:r>
        <w:rPr>
          <w:i/>
          <w:sz w:val="24"/>
        </w:rPr>
        <w:t>este</w:t>
      </w:r>
      <w:r>
        <w:rPr>
          <w:sz w:val="24"/>
        </w:rPr>
        <w:t> </w:t>
      </w:r>
      <w:r>
        <w:rPr>
          <w:i/>
          <w:sz w:val="24"/>
        </w:rPr>
        <w:t>señor</w:t>
      </w:r>
      <w:r>
        <w:rPr>
          <w:sz w:val="24"/>
        </w:rPr>
        <w:t> </w:t>
      </w:r>
      <w:r>
        <w:rPr>
          <w:i/>
          <w:sz w:val="24"/>
        </w:rPr>
        <w:t>se</w:t>
      </w:r>
      <w:r>
        <w:rPr>
          <w:sz w:val="24"/>
        </w:rPr>
        <w:t> </w:t>
      </w:r>
      <w:r>
        <w:rPr>
          <w:i/>
          <w:sz w:val="24"/>
        </w:rPr>
        <w:t>levantó</w:t>
      </w:r>
      <w:r>
        <w:rPr>
          <w:sz w:val="24"/>
        </w:rPr>
        <w:t> </w:t>
      </w:r>
      <w:r>
        <w:rPr>
          <w:i/>
          <w:sz w:val="24"/>
        </w:rPr>
        <w:t>para</w:t>
      </w:r>
      <w:r>
        <w:rPr>
          <w:sz w:val="24"/>
        </w:rPr>
        <w:t> </w:t>
      </w:r>
      <w:r>
        <w:rPr>
          <w:i/>
          <w:sz w:val="24"/>
        </w:rPr>
        <w:t>manifestar</w:t>
      </w:r>
      <w:r>
        <w:rPr>
          <w:sz w:val="24"/>
        </w:rPr>
        <w:t> </w:t>
      </w:r>
      <w:r>
        <w:rPr>
          <w:i/>
          <w:sz w:val="24"/>
        </w:rPr>
        <w:t>que</w:t>
      </w:r>
      <w:r>
        <w:rPr>
          <w:sz w:val="24"/>
        </w:rPr>
        <w:t> </w:t>
      </w:r>
      <w:r>
        <w:rPr>
          <w:i/>
          <w:sz w:val="24"/>
        </w:rPr>
        <w:t>hace</w:t>
      </w:r>
      <w:r>
        <w:rPr>
          <w:sz w:val="24"/>
        </w:rPr>
        <w:t> </w:t>
      </w:r>
      <w:r>
        <w:rPr>
          <w:i/>
          <w:sz w:val="24"/>
        </w:rPr>
        <w:t>constar</w:t>
      </w:r>
      <w:r>
        <w:rPr>
          <w:sz w:val="24"/>
        </w:rPr>
        <w:t> </w:t>
      </w:r>
      <w:r>
        <w:rPr>
          <w:i/>
          <w:sz w:val="24"/>
        </w:rPr>
        <w:t>que</w:t>
      </w:r>
      <w:r>
        <w:rPr>
          <w:sz w:val="24"/>
        </w:rPr>
        <w:t> </w:t>
      </w:r>
      <w:r>
        <w:rPr>
          <w:i/>
          <w:sz w:val="24"/>
        </w:rPr>
        <w:t>de</w:t>
      </w:r>
      <w:r>
        <w:rPr>
          <w:sz w:val="24"/>
        </w:rPr>
        <w:t> </w:t>
      </w:r>
      <w:r>
        <w:rPr>
          <w:i/>
          <w:sz w:val="24"/>
        </w:rPr>
        <w:t>ningún</w:t>
      </w:r>
      <w:r>
        <w:rPr>
          <w:sz w:val="24"/>
        </w:rPr>
        <w:t> </w:t>
      </w:r>
      <w:r>
        <w:rPr>
          <w:i/>
          <w:sz w:val="24"/>
        </w:rPr>
        <w:t>modo</w:t>
      </w:r>
      <w:r>
        <w:rPr>
          <w:sz w:val="24"/>
        </w:rPr>
        <w:t> </w:t>
      </w:r>
      <w:r>
        <w:rPr>
          <w:i/>
          <w:sz w:val="24"/>
        </w:rPr>
        <w:t>aceptará</w:t>
      </w:r>
      <w:r>
        <w:rPr>
          <w:sz w:val="24"/>
        </w:rPr>
        <w:t> </w:t>
      </w:r>
      <w:r>
        <w:rPr>
          <w:i/>
          <w:sz w:val="24"/>
        </w:rPr>
        <w:t>el</w:t>
      </w:r>
      <w:r>
        <w:rPr>
          <w:sz w:val="24"/>
        </w:rPr>
        <w:t> </w:t>
      </w:r>
      <w:r>
        <w:rPr>
          <w:i/>
          <w:sz w:val="24"/>
        </w:rPr>
        <w:t>puesto,</w:t>
      </w:r>
      <w:r>
        <w:rPr>
          <w:sz w:val="24"/>
        </w:rPr>
        <w:t> </w:t>
      </w:r>
      <w:r>
        <w:rPr>
          <w:i/>
          <w:sz w:val="24"/>
        </w:rPr>
        <w:t>de</w:t>
      </w:r>
      <w:r>
        <w:rPr>
          <w:sz w:val="24"/>
        </w:rPr>
        <w:t> </w:t>
      </w:r>
      <w:r>
        <w:rPr>
          <w:i/>
          <w:sz w:val="24"/>
        </w:rPr>
        <w:t>ser</w:t>
      </w:r>
      <w:r>
        <w:rPr>
          <w:sz w:val="24"/>
        </w:rPr>
        <w:t> </w:t>
      </w:r>
      <w:r>
        <w:rPr>
          <w:i/>
          <w:sz w:val="24"/>
        </w:rPr>
        <w:t>elegido,</w:t>
      </w:r>
      <w:r>
        <w:rPr>
          <w:sz w:val="24"/>
        </w:rPr>
        <w:t> </w:t>
      </w:r>
      <w:r>
        <w:rPr>
          <w:i/>
          <w:sz w:val="24"/>
        </w:rPr>
        <w:t>por</w:t>
      </w:r>
      <w:r>
        <w:rPr>
          <w:sz w:val="24"/>
        </w:rPr>
        <w:t> </w:t>
      </w:r>
      <w:r>
        <w:rPr>
          <w:i/>
          <w:sz w:val="24"/>
        </w:rPr>
        <w:t>impedirlo</w:t>
      </w:r>
      <w:r>
        <w:rPr>
          <w:sz w:val="24"/>
        </w:rPr>
        <w:t> </w:t>
      </w:r>
      <w:r>
        <w:rPr>
          <w:i/>
          <w:sz w:val="24"/>
        </w:rPr>
        <w:t>sus</w:t>
      </w:r>
      <w:r>
        <w:rPr>
          <w:sz w:val="24"/>
        </w:rPr>
        <w:t> </w:t>
      </w:r>
      <w:r>
        <w:rPr>
          <w:i/>
          <w:sz w:val="24"/>
        </w:rPr>
        <w:t>ocupaciones.”</w:t>
      </w:r>
    </w:p>
    <w:p>
      <w:pPr>
        <w:spacing w:line="228" w:lineRule="auto" w:before="115"/>
        <w:ind w:left="1136" w:right="1712" w:firstLine="0"/>
        <w:jc w:val="both"/>
        <w:rPr>
          <w:i/>
          <w:sz w:val="24"/>
        </w:rPr>
      </w:pPr>
      <w:r>
        <w:rPr>
          <w:i/>
          <w:sz w:val="24"/>
        </w:rPr>
        <w:t>“El</w:t>
      </w:r>
      <w:r>
        <w:rPr>
          <w:sz w:val="24"/>
        </w:rPr>
        <w:t> </w:t>
      </w:r>
      <w:r>
        <w:rPr>
          <w:i/>
          <w:sz w:val="24"/>
        </w:rPr>
        <w:t>Sr.</w:t>
      </w:r>
      <w:r>
        <w:rPr>
          <w:sz w:val="24"/>
        </w:rPr>
        <w:t> </w:t>
      </w:r>
      <w:r>
        <w:rPr>
          <w:i/>
          <w:sz w:val="24"/>
        </w:rPr>
        <w:t>Presidente</w:t>
      </w:r>
      <w:r>
        <w:rPr>
          <w:sz w:val="24"/>
        </w:rPr>
        <w:t> </w:t>
      </w:r>
      <w:r>
        <w:rPr>
          <w:i/>
          <w:sz w:val="24"/>
        </w:rPr>
        <w:t>le</w:t>
      </w:r>
      <w:r>
        <w:rPr>
          <w:sz w:val="24"/>
        </w:rPr>
        <w:t> </w:t>
      </w:r>
      <w:r>
        <w:rPr>
          <w:i/>
          <w:sz w:val="24"/>
        </w:rPr>
        <w:t>manifiesta</w:t>
      </w:r>
      <w:r>
        <w:rPr>
          <w:sz w:val="24"/>
        </w:rPr>
        <w:t> </w:t>
      </w:r>
      <w:r>
        <w:rPr>
          <w:i/>
          <w:sz w:val="24"/>
        </w:rPr>
        <w:t>que</w:t>
      </w:r>
      <w:r>
        <w:rPr>
          <w:sz w:val="24"/>
        </w:rPr>
        <w:t> </w:t>
      </w:r>
      <w:r>
        <w:rPr>
          <w:i/>
          <w:sz w:val="24"/>
        </w:rPr>
        <w:t>no</w:t>
      </w:r>
      <w:r>
        <w:rPr>
          <w:sz w:val="24"/>
        </w:rPr>
        <w:t> </w:t>
      </w:r>
      <w:r>
        <w:rPr>
          <w:i/>
          <w:sz w:val="24"/>
        </w:rPr>
        <w:t>puede</w:t>
      </w:r>
      <w:r>
        <w:rPr>
          <w:sz w:val="24"/>
        </w:rPr>
        <w:t> </w:t>
      </w:r>
      <w:r>
        <w:rPr>
          <w:i/>
          <w:sz w:val="24"/>
        </w:rPr>
        <w:t>atender</w:t>
      </w:r>
      <w:r>
        <w:rPr>
          <w:sz w:val="24"/>
        </w:rPr>
        <w:t> </w:t>
      </w:r>
      <w:r>
        <w:rPr>
          <w:i/>
          <w:sz w:val="24"/>
        </w:rPr>
        <w:t>a</w:t>
      </w:r>
      <w:r>
        <w:rPr>
          <w:sz w:val="24"/>
        </w:rPr>
        <w:t> </w:t>
      </w:r>
      <w:r>
        <w:rPr>
          <w:i/>
          <w:sz w:val="24"/>
        </w:rPr>
        <w:t>su</w:t>
      </w:r>
      <w:r>
        <w:rPr>
          <w:sz w:val="24"/>
        </w:rPr>
        <w:t> </w:t>
      </w:r>
      <w:r>
        <w:rPr>
          <w:i/>
          <w:sz w:val="24"/>
        </w:rPr>
        <w:t>deseo</w:t>
      </w:r>
      <w:r>
        <w:rPr>
          <w:sz w:val="24"/>
        </w:rPr>
        <w:t> </w:t>
      </w:r>
      <w:r>
        <w:rPr>
          <w:i/>
          <w:sz w:val="24"/>
        </w:rPr>
        <w:t>pues</w:t>
      </w:r>
      <w:r>
        <w:rPr>
          <w:spacing w:val="40"/>
          <w:sz w:val="24"/>
        </w:rPr>
        <w:t> </w:t>
      </w:r>
      <w:r>
        <w:rPr>
          <w:i/>
          <w:sz w:val="24"/>
        </w:rPr>
        <w:t>los</w:t>
      </w:r>
      <w:r>
        <w:rPr>
          <w:spacing w:val="-4"/>
          <w:sz w:val="24"/>
        </w:rPr>
        <w:t> </w:t>
      </w:r>
      <w:r>
        <w:rPr>
          <w:i/>
          <w:sz w:val="24"/>
        </w:rPr>
        <w:t>Estatutos</w:t>
      </w:r>
      <w:r>
        <w:rPr>
          <w:spacing w:val="-4"/>
          <w:sz w:val="24"/>
        </w:rPr>
        <w:t> </w:t>
      </w:r>
      <w:r>
        <w:rPr>
          <w:i/>
          <w:sz w:val="24"/>
        </w:rPr>
        <w:t>dicen</w:t>
      </w:r>
      <w:r>
        <w:rPr>
          <w:spacing w:val="-3"/>
          <w:sz w:val="24"/>
        </w:rPr>
        <w:t> </w:t>
      </w:r>
      <w:r>
        <w:rPr>
          <w:i/>
          <w:sz w:val="24"/>
        </w:rPr>
        <w:t>que</w:t>
      </w:r>
      <w:r>
        <w:rPr>
          <w:spacing w:val="-5"/>
          <w:sz w:val="24"/>
        </w:rPr>
        <w:t> </w:t>
      </w:r>
      <w:r>
        <w:rPr>
          <w:i/>
          <w:sz w:val="24"/>
        </w:rPr>
        <w:t>los</w:t>
      </w:r>
      <w:r>
        <w:rPr>
          <w:spacing w:val="-4"/>
          <w:sz w:val="24"/>
        </w:rPr>
        <w:t> </w:t>
      </w:r>
      <w:r>
        <w:rPr>
          <w:i/>
          <w:sz w:val="24"/>
        </w:rPr>
        <w:t>cargos</w:t>
      </w:r>
      <w:r>
        <w:rPr>
          <w:spacing w:val="-4"/>
          <w:sz w:val="24"/>
        </w:rPr>
        <w:t> </w:t>
      </w:r>
      <w:r>
        <w:rPr>
          <w:i/>
          <w:sz w:val="24"/>
        </w:rPr>
        <w:t>son</w:t>
      </w:r>
      <w:r>
        <w:rPr>
          <w:spacing w:val="-4"/>
          <w:sz w:val="24"/>
        </w:rPr>
        <w:t> </w:t>
      </w:r>
      <w:r>
        <w:rPr>
          <w:i/>
          <w:sz w:val="24"/>
        </w:rPr>
        <w:t>obligatorios.</w:t>
      </w:r>
      <w:r>
        <w:rPr>
          <w:spacing w:val="-4"/>
          <w:sz w:val="24"/>
        </w:rPr>
        <w:t> </w:t>
      </w:r>
      <w:r>
        <w:rPr>
          <w:i/>
          <w:sz w:val="24"/>
        </w:rPr>
        <w:t>El</w:t>
      </w:r>
      <w:r>
        <w:rPr>
          <w:spacing w:val="-3"/>
          <w:sz w:val="24"/>
        </w:rPr>
        <w:t> </w:t>
      </w:r>
      <w:r>
        <w:rPr>
          <w:i/>
          <w:sz w:val="24"/>
        </w:rPr>
        <w:t>Sr.</w:t>
      </w:r>
      <w:r>
        <w:rPr>
          <w:spacing w:val="-4"/>
          <w:sz w:val="24"/>
        </w:rPr>
        <w:t> </w:t>
      </w:r>
      <w:r>
        <w:rPr>
          <w:i/>
          <w:sz w:val="24"/>
        </w:rPr>
        <w:t>León</w:t>
      </w:r>
      <w:r>
        <w:rPr>
          <w:spacing w:val="-4"/>
          <w:sz w:val="24"/>
        </w:rPr>
        <w:t> </w:t>
      </w:r>
      <w:r>
        <w:rPr>
          <w:i/>
          <w:sz w:val="24"/>
        </w:rPr>
        <w:t>insiste</w:t>
      </w:r>
      <w:r>
        <w:rPr>
          <w:spacing w:val="-5"/>
          <w:sz w:val="24"/>
        </w:rPr>
        <w:t> </w:t>
      </w:r>
      <w:r>
        <w:rPr>
          <w:i/>
          <w:sz w:val="24"/>
        </w:rPr>
        <w:t>en</w:t>
      </w:r>
      <w:r>
        <w:rPr>
          <w:sz w:val="24"/>
        </w:rPr>
        <w:t> </w:t>
      </w:r>
      <w:r>
        <w:rPr>
          <w:i/>
          <w:sz w:val="24"/>
        </w:rPr>
        <w:t>sus</w:t>
      </w:r>
      <w:r>
        <w:rPr>
          <w:sz w:val="24"/>
        </w:rPr>
        <w:t> </w:t>
      </w:r>
      <w:r>
        <w:rPr>
          <w:i/>
          <w:sz w:val="24"/>
        </w:rPr>
        <w:t>manifestaciones</w:t>
      </w:r>
      <w:r>
        <w:rPr>
          <w:sz w:val="24"/>
        </w:rPr>
        <w:t> </w:t>
      </w:r>
      <w:r>
        <w:rPr>
          <w:i/>
          <w:sz w:val="24"/>
        </w:rPr>
        <w:t>y</w:t>
      </w:r>
      <w:r>
        <w:rPr>
          <w:sz w:val="24"/>
        </w:rPr>
        <w:t> </w:t>
      </w:r>
      <w:r>
        <w:rPr>
          <w:i/>
          <w:sz w:val="24"/>
        </w:rPr>
        <w:t>el</w:t>
      </w:r>
      <w:r>
        <w:rPr>
          <w:sz w:val="24"/>
        </w:rPr>
        <w:t> </w:t>
      </w:r>
      <w:r>
        <w:rPr>
          <w:i/>
          <w:sz w:val="24"/>
        </w:rPr>
        <w:t>Sr.</w:t>
      </w:r>
      <w:r>
        <w:rPr>
          <w:sz w:val="24"/>
        </w:rPr>
        <w:t> </w:t>
      </w:r>
      <w:r>
        <w:rPr>
          <w:i/>
          <w:sz w:val="24"/>
        </w:rPr>
        <w:t>Rodríguez,</w:t>
      </w:r>
      <w:r>
        <w:rPr>
          <w:sz w:val="24"/>
        </w:rPr>
        <w:t> </w:t>
      </w:r>
      <w:r>
        <w:rPr>
          <w:i/>
          <w:sz w:val="24"/>
        </w:rPr>
        <w:t>(Don</w:t>
      </w:r>
      <w:r>
        <w:rPr>
          <w:sz w:val="24"/>
        </w:rPr>
        <w:t> </w:t>
      </w:r>
      <w:r>
        <w:rPr>
          <w:i/>
          <w:sz w:val="24"/>
        </w:rPr>
        <w:t>José)</w:t>
      </w:r>
      <w:r>
        <w:rPr>
          <w:sz w:val="24"/>
        </w:rPr>
        <w:t> </w:t>
      </w:r>
      <w:r>
        <w:rPr>
          <w:i/>
          <w:sz w:val="24"/>
        </w:rPr>
        <w:t>pone</w:t>
      </w:r>
      <w:r>
        <w:rPr>
          <w:sz w:val="24"/>
        </w:rPr>
        <w:t> </w:t>
      </w:r>
      <w:r>
        <w:rPr>
          <w:i/>
          <w:sz w:val="24"/>
        </w:rPr>
        <w:t>fin</w:t>
      </w:r>
      <w:r>
        <w:rPr>
          <w:sz w:val="24"/>
        </w:rPr>
        <w:t> </w:t>
      </w:r>
      <w:r>
        <w:rPr>
          <w:i/>
          <w:sz w:val="24"/>
        </w:rPr>
        <w:t>al</w:t>
      </w:r>
      <w:r>
        <w:rPr>
          <w:sz w:val="24"/>
        </w:rPr>
        <w:t> </w:t>
      </w:r>
      <w:r>
        <w:rPr>
          <w:i/>
          <w:sz w:val="24"/>
        </w:rPr>
        <w:t>incidente</w:t>
      </w:r>
      <w:r>
        <w:rPr>
          <w:sz w:val="24"/>
        </w:rPr>
        <w:t> </w:t>
      </w:r>
      <w:r>
        <w:rPr>
          <w:i/>
          <w:sz w:val="24"/>
        </w:rPr>
        <w:t>diciendo</w:t>
      </w:r>
      <w:r>
        <w:rPr>
          <w:sz w:val="24"/>
        </w:rPr>
        <w:t> </w:t>
      </w:r>
      <w:r>
        <w:rPr>
          <w:i/>
          <w:sz w:val="24"/>
        </w:rPr>
        <w:t>que</w:t>
      </w:r>
      <w:r>
        <w:rPr>
          <w:sz w:val="24"/>
        </w:rPr>
        <w:t> </w:t>
      </w:r>
      <w:r>
        <w:rPr>
          <w:i/>
          <w:sz w:val="24"/>
        </w:rPr>
        <w:t>esta</w:t>
      </w:r>
      <w:r>
        <w:rPr>
          <w:sz w:val="24"/>
        </w:rPr>
        <w:t> </w:t>
      </w:r>
      <w:r>
        <w:rPr>
          <w:i/>
          <w:sz w:val="24"/>
        </w:rPr>
        <w:t>es</w:t>
      </w:r>
      <w:r>
        <w:rPr>
          <w:sz w:val="24"/>
        </w:rPr>
        <w:t> </w:t>
      </w:r>
      <w:r>
        <w:rPr>
          <w:i/>
          <w:sz w:val="24"/>
        </w:rPr>
        <w:t>una</w:t>
      </w:r>
      <w:r>
        <w:rPr>
          <w:sz w:val="24"/>
        </w:rPr>
        <w:t> </w:t>
      </w:r>
      <w:r>
        <w:rPr>
          <w:i/>
          <w:sz w:val="24"/>
        </w:rPr>
        <w:t>cuestión</w:t>
      </w:r>
      <w:r>
        <w:rPr>
          <w:sz w:val="24"/>
        </w:rPr>
        <w:t> </w:t>
      </w:r>
      <w:r>
        <w:rPr>
          <w:i/>
          <w:sz w:val="24"/>
        </w:rPr>
        <w:t>a</w:t>
      </w:r>
      <w:r>
        <w:rPr>
          <w:sz w:val="24"/>
        </w:rPr>
        <w:t> </w:t>
      </w:r>
      <w:r>
        <w:rPr>
          <w:i/>
          <w:sz w:val="24"/>
        </w:rPr>
        <w:t>resolver</w:t>
      </w:r>
      <w:r>
        <w:rPr>
          <w:sz w:val="24"/>
        </w:rPr>
        <w:t> </w:t>
      </w:r>
      <w:r>
        <w:rPr>
          <w:i/>
          <w:sz w:val="24"/>
        </w:rPr>
        <w:t>después</w:t>
      </w:r>
      <w:r>
        <w:rPr>
          <w:sz w:val="24"/>
        </w:rPr>
        <w:t> </w:t>
      </w:r>
      <w:r>
        <w:rPr>
          <w:i/>
          <w:sz w:val="24"/>
        </w:rPr>
        <w:t>haciendo</w:t>
      </w:r>
      <w:r>
        <w:rPr>
          <w:sz w:val="24"/>
        </w:rPr>
        <w:t> </w:t>
      </w:r>
      <w:r>
        <w:rPr>
          <w:i/>
          <w:sz w:val="24"/>
        </w:rPr>
        <w:t>ver</w:t>
      </w:r>
      <w:r>
        <w:rPr>
          <w:sz w:val="24"/>
        </w:rPr>
        <w:t> </w:t>
      </w:r>
      <w:r>
        <w:rPr>
          <w:i/>
          <w:sz w:val="24"/>
        </w:rPr>
        <w:t>que</w:t>
      </w:r>
      <w:r>
        <w:rPr>
          <w:spacing w:val="40"/>
          <w:sz w:val="24"/>
        </w:rPr>
        <w:t> </w:t>
      </w:r>
      <w:r>
        <w:rPr>
          <w:i/>
          <w:sz w:val="24"/>
        </w:rPr>
        <w:t>no</w:t>
      </w:r>
      <w:r>
        <w:rPr>
          <w:sz w:val="24"/>
        </w:rPr>
        <w:t> </w:t>
      </w:r>
      <w:r>
        <w:rPr>
          <w:i/>
          <w:sz w:val="24"/>
        </w:rPr>
        <w:t>se</w:t>
      </w:r>
      <w:r>
        <w:rPr>
          <w:sz w:val="24"/>
        </w:rPr>
        <w:t> </w:t>
      </w:r>
      <w:r>
        <w:rPr>
          <w:i/>
          <w:sz w:val="24"/>
        </w:rPr>
        <w:t>debe,</w:t>
      </w:r>
      <w:r>
        <w:rPr>
          <w:sz w:val="24"/>
        </w:rPr>
        <w:t> </w:t>
      </w:r>
      <w:r>
        <w:rPr>
          <w:i/>
          <w:sz w:val="24"/>
        </w:rPr>
        <w:t>con</w:t>
      </w:r>
      <w:r>
        <w:rPr>
          <w:sz w:val="24"/>
        </w:rPr>
        <w:t> </w:t>
      </w:r>
      <w:r>
        <w:rPr>
          <w:i/>
          <w:sz w:val="24"/>
        </w:rPr>
        <w:t>estos</w:t>
      </w:r>
      <w:r>
        <w:rPr>
          <w:sz w:val="24"/>
        </w:rPr>
        <w:t> </w:t>
      </w:r>
      <w:r>
        <w:rPr>
          <w:i/>
          <w:sz w:val="24"/>
        </w:rPr>
        <w:t>incidentes,</w:t>
      </w:r>
      <w:r>
        <w:rPr>
          <w:sz w:val="24"/>
        </w:rPr>
        <w:t> </w:t>
      </w:r>
      <w:r>
        <w:rPr>
          <w:i/>
          <w:sz w:val="24"/>
        </w:rPr>
        <w:t>hacer</w:t>
      </w:r>
      <w:r>
        <w:rPr>
          <w:sz w:val="24"/>
        </w:rPr>
        <w:t> </w:t>
      </w:r>
      <w:r>
        <w:rPr>
          <w:i/>
          <w:sz w:val="24"/>
        </w:rPr>
        <w:t>perder</w:t>
      </w:r>
      <w:r>
        <w:rPr>
          <w:sz w:val="24"/>
        </w:rPr>
        <w:t> </w:t>
      </w:r>
      <w:r>
        <w:rPr>
          <w:i/>
          <w:sz w:val="24"/>
        </w:rPr>
        <w:t>el</w:t>
      </w:r>
      <w:r>
        <w:rPr>
          <w:sz w:val="24"/>
        </w:rPr>
        <w:t> </w:t>
      </w:r>
      <w:r>
        <w:rPr>
          <w:i/>
          <w:sz w:val="24"/>
        </w:rPr>
        <w:t>tiempo</w:t>
      </w:r>
      <w:r>
        <w:rPr>
          <w:sz w:val="24"/>
        </w:rPr>
        <w:t> </w:t>
      </w:r>
      <w:r>
        <w:rPr>
          <w:i/>
          <w:sz w:val="24"/>
        </w:rPr>
        <w:t>a</w:t>
      </w:r>
      <w:r>
        <w:rPr>
          <w:sz w:val="24"/>
        </w:rPr>
        <w:t> </w:t>
      </w:r>
      <w:r>
        <w:rPr>
          <w:i/>
          <w:sz w:val="24"/>
        </w:rPr>
        <w:t>la</w:t>
      </w:r>
      <w:r>
        <w:rPr>
          <w:sz w:val="24"/>
        </w:rPr>
        <w:t> </w:t>
      </w:r>
      <w:r>
        <w:rPr>
          <w:i/>
          <w:sz w:val="24"/>
        </w:rPr>
        <w:t>Presidencia</w:t>
      </w:r>
      <w:r>
        <w:rPr>
          <w:sz w:val="24"/>
        </w:rPr>
        <w:t> </w:t>
      </w:r>
      <w:r>
        <w:rPr>
          <w:i/>
          <w:sz w:val="24"/>
        </w:rPr>
        <w:t>que</w:t>
      </w:r>
      <w:r>
        <w:rPr>
          <w:sz w:val="24"/>
        </w:rPr>
        <w:t> </w:t>
      </w:r>
      <w:r>
        <w:rPr>
          <w:i/>
          <w:sz w:val="24"/>
        </w:rPr>
        <w:t>quizás</w:t>
      </w:r>
      <w:r>
        <w:rPr>
          <w:sz w:val="24"/>
        </w:rPr>
        <w:t> </w:t>
      </w:r>
      <w:r>
        <w:rPr>
          <w:i/>
          <w:sz w:val="24"/>
        </w:rPr>
        <w:t>tendrá</w:t>
      </w:r>
      <w:r>
        <w:rPr>
          <w:sz w:val="24"/>
        </w:rPr>
        <w:t> </w:t>
      </w:r>
      <w:r>
        <w:rPr>
          <w:i/>
          <w:sz w:val="24"/>
        </w:rPr>
        <w:t>otros</w:t>
      </w:r>
      <w:r>
        <w:rPr>
          <w:sz w:val="24"/>
        </w:rPr>
        <w:t> </w:t>
      </w:r>
      <w:r>
        <w:rPr>
          <w:i/>
          <w:sz w:val="24"/>
        </w:rPr>
        <w:t>deberes</w:t>
      </w:r>
      <w:r>
        <w:rPr>
          <w:sz w:val="24"/>
        </w:rPr>
        <w:t> </w:t>
      </w:r>
      <w:r>
        <w:rPr>
          <w:i/>
          <w:sz w:val="24"/>
        </w:rPr>
        <w:t>que</w:t>
      </w:r>
      <w:r>
        <w:rPr>
          <w:sz w:val="24"/>
        </w:rPr>
        <w:t> </w:t>
      </w:r>
      <w:r>
        <w:rPr>
          <w:i/>
          <w:sz w:val="24"/>
        </w:rPr>
        <w:t>cumplir”.</w:t>
      </w:r>
    </w:p>
    <w:p>
      <w:pPr>
        <w:pStyle w:val="BodyText"/>
        <w:spacing w:before="112"/>
        <w:ind w:left="482"/>
        <w:jc w:val="both"/>
      </w:pPr>
      <w:r>
        <w:rPr/>
        <w:t>Pero</w:t>
      </w:r>
      <w:r>
        <w:rPr>
          <w:spacing w:val="-2"/>
        </w:rPr>
        <w:t> </w:t>
      </w:r>
      <w:r>
        <w:rPr/>
        <w:t>es</w:t>
      </w:r>
      <w:r>
        <w:rPr>
          <w:spacing w:val="-1"/>
        </w:rPr>
        <w:t> </w:t>
      </w:r>
      <w:r>
        <w:rPr/>
        <w:t>que</w:t>
      </w:r>
      <w:r>
        <w:rPr>
          <w:spacing w:val="-3"/>
        </w:rPr>
        <w:t> </w:t>
      </w:r>
      <w:r>
        <w:rPr/>
        <w:t>después</w:t>
      </w:r>
      <w:r>
        <w:rPr>
          <w:spacing w:val="-1"/>
        </w:rPr>
        <w:t> </w:t>
      </w:r>
      <w:r>
        <w:rPr/>
        <w:t>que se</w:t>
      </w:r>
      <w:r>
        <w:rPr>
          <w:spacing w:val="-3"/>
        </w:rPr>
        <w:t> </w:t>
      </w:r>
      <w:r>
        <w:rPr/>
        <w:t>leyó la relación</w:t>
      </w:r>
      <w:r>
        <w:rPr>
          <w:spacing w:val="-2"/>
        </w:rPr>
        <w:t> </w:t>
      </w:r>
      <w:r>
        <w:rPr/>
        <w:t>de</w:t>
      </w:r>
      <w:r>
        <w:rPr>
          <w:spacing w:val="-2"/>
        </w:rPr>
        <w:t> </w:t>
      </w:r>
      <w:r>
        <w:rPr/>
        <w:t>los</w:t>
      </w:r>
      <w:r>
        <w:rPr>
          <w:spacing w:val="-1"/>
        </w:rPr>
        <w:t> </w:t>
      </w:r>
      <w:r>
        <w:rPr>
          <w:spacing w:val="-2"/>
        </w:rPr>
        <w:t>elegidos</w:t>
      </w:r>
    </w:p>
    <w:p>
      <w:pPr>
        <w:spacing w:line="228" w:lineRule="auto" w:before="57"/>
        <w:ind w:left="1136" w:right="1710" w:firstLine="0"/>
        <w:jc w:val="both"/>
        <w:rPr>
          <w:i/>
          <w:sz w:val="24"/>
        </w:rPr>
      </w:pPr>
      <w:r>
        <w:rPr>
          <w:i/>
          <w:sz w:val="24"/>
        </w:rPr>
        <w:t>“El</w:t>
      </w:r>
      <w:r>
        <w:rPr>
          <w:sz w:val="24"/>
        </w:rPr>
        <w:t> </w:t>
      </w:r>
      <w:r>
        <w:rPr>
          <w:i/>
          <w:sz w:val="24"/>
        </w:rPr>
        <w:t>Sr.</w:t>
      </w:r>
      <w:r>
        <w:rPr>
          <w:sz w:val="24"/>
        </w:rPr>
        <w:t> </w:t>
      </w:r>
      <w:r>
        <w:rPr>
          <w:i/>
          <w:sz w:val="24"/>
        </w:rPr>
        <w:t>Mañas</w:t>
      </w:r>
      <w:r>
        <w:rPr>
          <w:sz w:val="24"/>
        </w:rPr>
        <w:t> </w:t>
      </w:r>
      <w:r>
        <w:rPr>
          <w:i/>
          <w:sz w:val="24"/>
        </w:rPr>
        <w:t>pide</w:t>
      </w:r>
      <w:r>
        <w:rPr>
          <w:sz w:val="24"/>
        </w:rPr>
        <w:t> </w:t>
      </w:r>
      <w:r>
        <w:rPr>
          <w:i/>
          <w:sz w:val="24"/>
        </w:rPr>
        <w:t>la</w:t>
      </w:r>
      <w:r>
        <w:rPr>
          <w:sz w:val="24"/>
        </w:rPr>
        <w:t> </w:t>
      </w:r>
      <w:r>
        <w:rPr>
          <w:i/>
          <w:sz w:val="24"/>
        </w:rPr>
        <w:t>palabra</w:t>
      </w:r>
      <w:r>
        <w:rPr>
          <w:sz w:val="24"/>
        </w:rPr>
        <w:t> </w:t>
      </w:r>
      <w:r>
        <w:rPr>
          <w:i/>
          <w:sz w:val="24"/>
        </w:rPr>
        <w:t>para</w:t>
      </w:r>
      <w:r>
        <w:rPr>
          <w:sz w:val="24"/>
        </w:rPr>
        <w:t> </w:t>
      </w:r>
      <w:r>
        <w:rPr>
          <w:i/>
          <w:sz w:val="24"/>
        </w:rPr>
        <w:t>manifestar</w:t>
      </w:r>
      <w:r>
        <w:rPr>
          <w:sz w:val="24"/>
        </w:rPr>
        <w:t> </w:t>
      </w:r>
      <w:r>
        <w:rPr>
          <w:i/>
          <w:sz w:val="24"/>
        </w:rPr>
        <w:t>que</w:t>
      </w:r>
      <w:r>
        <w:rPr>
          <w:sz w:val="24"/>
        </w:rPr>
        <w:t> </w:t>
      </w:r>
      <w:r>
        <w:rPr>
          <w:i/>
          <w:sz w:val="24"/>
        </w:rPr>
        <w:t>no</w:t>
      </w:r>
      <w:r>
        <w:rPr>
          <w:sz w:val="24"/>
        </w:rPr>
        <w:t> </w:t>
      </w:r>
      <w:r>
        <w:rPr>
          <w:i/>
          <w:sz w:val="24"/>
        </w:rPr>
        <w:t>puede</w:t>
      </w:r>
      <w:r>
        <w:rPr>
          <w:sz w:val="24"/>
        </w:rPr>
        <w:t> </w:t>
      </w:r>
      <w:r>
        <w:rPr>
          <w:i/>
          <w:sz w:val="24"/>
        </w:rPr>
        <w:t>aceptar</w:t>
      </w:r>
      <w:r>
        <w:rPr>
          <w:sz w:val="24"/>
        </w:rPr>
        <w:t> </w:t>
      </w:r>
      <w:r>
        <w:rPr>
          <w:i/>
          <w:sz w:val="24"/>
        </w:rPr>
        <w:t>el</w:t>
      </w:r>
      <w:r>
        <w:rPr>
          <w:sz w:val="24"/>
        </w:rPr>
        <w:t> </w:t>
      </w:r>
      <w:r>
        <w:rPr>
          <w:i/>
          <w:sz w:val="24"/>
        </w:rPr>
        <w:t>cargo</w:t>
      </w:r>
      <w:r>
        <w:rPr>
          <w:spacing w:val="-2"/>
          <w:sz w:val="24"/>
        </w:rPr>
        <w:t> </w:t>
      </w:r>
      <w:r>
        <w:rPr>
          <w:i/>
          <w:sz w:val="24"/>
        </w:rPr>
        <w:t>con</w:t>
      </w:r>
      <w:r>
        <w:rPr>
          <w:spacing w:val="-2"/>
          <w:sz w:val="24"/>
        </w:rPr>
        <w:t> </w:t>
      </w:r>
      <w:r>
        <w:rPr>
          <w:i/>
          <w:sz w:val="24"/>
        </w:rPr>
        <w:t>que</w:t>
      </w:r>
      <w:r>
        <w:rPr>
          <w:sz w:val="24"/>
        </w:rPr>
        <w:t> </w:t>
      </w:r>
      <w:r>
        <w:rPr>
          <w:i/>
          <w:sz w:val="24"/>
        </w:rPr>
        <w:t>ha</w:t>
      </w:r>
      <w:r>
        <w:rPr>
          <w:spacing w:val="-2"/>
          <w:sz w:val="24"/>
        </w:rPr>
        <w:t> </w:t>
      </w:r>
      <w:r>
        <w:rPr>
          <w:i/>
          <w:sz w:val="24"/>
        </w:rPr>
        <w:t>sido</w:t>
      </w:r>
      <w:r>
        <w:rPr>
          <w:spacing w:val="-2"/>
          <w:sz w:val="24"/>
        </w:rPr>
        <w:t> </w:t>
      </w:r>
      <w:r>
        <w:rPr>
          <w:i/>
          <w:sz w:val="24"/>
        </w:rPr>
        <w:t>honrado</w:t>
      </w:r>
      <w:r>
        <w:rPr>
          <w:spacing w:val="-2"/>
          <w:sz w:val="24"/>
        </w:rPr>
        <w:t> </w:t>
      </w:r>
      <w:r>
        <w:rPr>
          <w:i/>
          <w:sz w:val="24"/>
        </w:rPr>
        <w:t>por</w:t>
      </w:r>
      <w:r>
        <w:rPr>
          <w:spacing w:val="-1"/>
          <w:sz w:val="24"/>
        </w:rPr>
        <w:t> </w:t>
      </w:r>
      <w:r>
        <w:rPr>
          <w:i/>
          <w:sz w:val="24"/>
        </w:rPr>
        <w:t>impedírselo</w:t>
      </w:r>
      <w:r>
        <w:rPr>
          <w:sz w:val="24"/>
        </w:rPr>
        <w:t> </w:t>
      </w:r>
      <w:r>
        <w:rPr>
          <w:i/>
          <w:sz w:val="24"/>
        </w:rPr>
        <w:t>motivos</w:t>
      </w:r>
      <w:r>
        <w:rPr>
          <w:spacing w:val="-1"/>
          <w:sz w:val="24"/>
        </w:rPr>
        <w:t> </w:t>
      </w:r>
      <w:r>
        <w:rPr>
          <w:i/>
          <w:sz w:val="24"/>
        </w:rPr>
        <w:t>de</w:t>
      </w:r>
      <w:r>
        <w:rPr>
          <w:spacing w:val="-2"/>
          <w:sz w:val="24"/>
        </w:rPr>
        <w:t> </w:t>
      </w:r>
      <w:r>
        <w:rPr>
          <w:i/>
          <w:sz w:val="24"/>
        </w:rPr>
        <w:t>orden</w:t>
      </w:r>
      <w:r>
        <w:rPr>
          <w:spacing w:val="-2"/>
          <w:sz w:val="24"/>
        </w:rPr>
        <w:t> </w:t>
      </w:r>
      <w:r>
        <w:rPr>
          <w:i/>
          <w:sz w:val="24"/>
        </w:rPr>
        <w:t>íntimo.</w:t>
      </w:r>
      <w:r>
        <w:rPr>
          <w:sz w:val="24"/>
        </w:rPr>
        <w:t> </w:t>
      </w:r>
      <w:r>
        <w:rPr>
          <w:i/>
          <w:sz w:val="24"/>
        </w:rPr>
        <w:t>El</w:t>
      </w:r>
      <w:r>
        <w:rPr>
          <w:sz w:val="24"/>
        </w:rPr>
        <w:t> </w:t>
      </w:r>
      <w:r>
        <w:rPr>
          <w:i/>
          <w:sz w:val="24"/>
        </w:rPr>
        <w:t>Sr.</w:t>
      </w:r>
      <w:r>
        <w:rPr>
          <w:sz w:val="24"/>
        </w:rPr>
        <w:t> </w:t>
      </w:r>
      <w:r>
        <w:rPr>
          <w:i/>
          <w:sz w:val="24"/>
        </w:rPr>
        <w:t>Presidente</w:t>
      </w:r>
      <w:r>
        <w:rPr>
          <w:sz w:val="24"/>
        </w:rPr>
        <w:t> </w:t>
      </w:r>
      <w:r>
        <w:rPr>
          <w:i/>
          <w:sz w:val="24"/>
        </w:rPr>
        <w:t>hace</w:t>
      </w:r>
      <w:r>
        <w:rPr>
          <w:sz w:val="24"/>
        </w:rPr>
        <w:t> </w:t>
      </w:r>
      <w:r>
        <w:rPr>
          <w:i/>
          <w:sz w:val="24"/>
        </w:rPr>
        <w:t>ver</w:t>
      </w:r>
      <w:r>
        <w:rPr>
          <w:sz w:val="24"/>
        </w:rPr>
        <w:t> </w:t>
      </w:r>
      <w:r>
        <w:rPr>
          <w:i/>
          <w:sz w:val="24"/>
        </w:rPr>
        <w:t>a</w:t>
      </w:r>
      <w:r>
        <w:rPr>
          <w:sz w:val="24"/>
        </w:rPr>
        <w:t> </w:t>
      </w:r>
      <w:r>
        <w:rPr>
          <w:i/>
          <w:sz w:val="24"/>
        </w:rPr>
        <w:t>los</w:t>
      </w:r>
      <w:r>
        <w:rPr>
          <w:sz w:val="24"/>
        </w:rPr>
        <w:t> </w:t>
      </w:r>
      <w:r>
        <w:rPr>
          <w:i/>
          <w:sz w:val="24"/>
        </w:rPr>
        <w:t>señores</w:t>
      </w:r>
      <w:r>
        <w:rPr>
          <w:sz w:val="24"/>
        </w:rPr>
        <w:t> </w:t>
      </w:r>
      <w:r>
        <w:rPr>
          <w:i/>
          <w:sz w:val="24"/>
        </w:rPr>
        <w:t>León</w:t>
      </w:r>
      <w:r>
        <w:rPr>
          <w:sz w:val="24"/>
        </w:rPr>
        <w:t> </w:t>
      </w:r>
      <w:r>
        <w:rPr>
          <w:i/>
          <w:sz w:val="24"/>
        </w:rPr>
        <w:t>y</w:t>
      </w:r>
      <w:r>
        <w:rPr>
          <w:sz w:val="24"/>
        </w:rPr>
        <w:t> </w:t>
      </w:r>
      <w:r>
        <w:rPr>
          <w:i/>
          <w:sz w:val="24"/>
        </w:rPr>
        <w:t>Mañas</w:t>
      </w:r>
      <w:r>
        <w:rPr>
          <w:sz w:val="24"/>
        </w:rPr>
        <w:t> </w:t>
      </w:r>
      <w:r>
        <w:rPr>
          <w:i/>
          <w:sz w:val="24"/>
        </w:rPr>
        <w:t>que</w:t>
      </w:r>
      <w:r>
        <w:rPr>
          <w:sz w:val="24"/>
        </w:rPr>
        <w:t> </w:t>
      </w:r>
      <w:r>
        <w:rPr>
          <w:i/>
          <w:sz w:val="24"/>
        </w:rPr>
        <w:t>deben</w:t>
      </w:r>
      <w:r>
        <w:rPr>
          <w:sz w:val="24"/>
        </w:rPr>
        <w:t> </w:t>
      </w:r>
      <w:r>
        <w:rPr>
          <w:i/>
          <w:sz w:val="24"/>
        </w:rPr>
        <w:t>tomar</w:t>
      </w:r>
      <w:r>
        <w:rPr>
          <w:sz w:val="24"/>
        </w:rPr>
        <w:t> </w:t>
      </w:r>
      <w:r>
        <w:rPr>
          <w:i/>
          <w:sz w:val="24"/>
        </w:rPr>
        <w:t>posesión</w:t>
      </w:r>
      <w:r>
        <w:rPr>
          <w:sz w:val="24"/>
        </w:rPr>
        <w:t> </w:t>
      </w:r>
      <w:r>
        <w:rPr>
          <w:i/>
          <w:sz w:val="24"/>
        </w:rPr>
        <w:t>de</w:t>
      </w:r>
      <w:r>
        <w:rPr>
          <w:sz w:val="24"/>
        </w:rPr>
        <w:t> </w:t>
      </w:r>
      <w:r>
        <w:rPr>
          <w:i/>
          <w:sz w:val="24"/>
        </w:rPr>
        <w:t>sus</w:t>
      </w:r>
      <w:r>
        <w:rPr>
          <w:sz w:val="24"/>
        </w:rPr>
        <w:t> </w:t>
      </w:r>
      <w:r>
        <w:rPr>
          <w:i/>
          <w:sz w:val="24"/>
        </w:rPr>
        <w:t>cargos</w:t>
      </w:r>
      <w:r>
        <w:rPr>
          <w:sz w:val="24"/>
        </w:rPr>
        <w:t> </w:t>
      </w:r>
      <w:r>
        <w:rPr>
          <w:i/>
          <w:sz w:val="24"/>
        </w:rPr>
        <w:t>y</w:t>
      </w:r>
      <w:r>
        <w:rPr>
          <w:sz w:val="24"/>
        </w:rPr>
        <w:t> </w:t>
      </w:r>
      <w:r>
        <w:rPr>
          <w:i/>
          <w:sz w:val="24"/>
        </w:rPr>
        <w:t>luego</w:t>
      </w:r>
      <w:r>
        <w:rPr>
          <w:sz w:val="24"/>
        </w:rPr>
        <w:t> </w:t>
      </w:r>
      <w:r>
        <w:rPr>
          <w:i/>
          <w:sz w:val="24"/>
        </w:rPr>
        <w:t>la</w:t>
      </w:r>
      <w:r>
        <w:rPr>
          <w:sz w:val="24"/>
        </w:rPr>
        <w:t> </w:t>
      </w:r>
      <w:r>
        <w:rPr>
          <w:i/>
          <w:sz w:val="24"/>
        </w:rPr>
        <w:t>Asamblea</w:t>
      </w:r>
      <w:r>
        <w:rPr>
          <w:sz w:val="24"/>
        </w:rPr>
        <w:t> </w:t>
      </w:r>
      <w:r>
        <w:rPr>
          <w:i/>
          <w:sz w:val="24"/>
        </w:rPr>
        <w:t>resolverá</w:t>
      </w:r>
      <w:r>
        <w:rPr>
          <w:sz w:val="24"/>
        </w:rPr>
        <w:t> </w:t>
      </w:r>
      <w:r>
        <w:rPr>
          <w:i/>
          <w:sz w:val="24"/>
        </w:rPr>
        <w:t>sobre</w:t>
      </w:r>
      <w:r>
        <w:rPr>
          <w:sz w:val="24"/>
        </w:rPr>
        <w:t> </w:t>
      </w:r>
      <w:r>
        <w:rPr>
          <w:i/>
          <w:sz w:val="24"/>
        </w:rPr>
        <w:t>si</w:t>
      </w:r>
      <w:r>
        <w:rPr>
          <w:sz w:val="24"/>
        </w:rPr>
        <w:t> </w:t>
      </w:r>
      <w:r>
        <w:rPr>
          <w:i/>
          <w:sz w:val="24"/>
        </w:rPr>
        <w:t>se</w:t>
      </w:r>
      <w:r>
        <w:rPr>
          <w:spacing w:val="40"/>
          <w:sz w:val="24"/>
        </w:rPr>
        <w:t> </w:t>
      </w:r>
      <w:r>
        <w:rPr>
          <w:i/>
          <w:sz w:val="24"/>
        </w:rPr>
        <w:t>aceptan</w:t>
      </w:r>
      <w:r>
        <w:rPr>
          <w:sz w:val="24"/>
        </w:rPr>
        <w:t> </w:t>
      </w:r>
      <w:r>
        <w:rPr>
          <w:i/>
          <w:sz w:val="24"/>
        </w:rPr>
        <w:t>o</w:t>
      </w:r>
      <w:r>
        <w:rPr>
          <w:sz w:val="24"/>
        </w:rPr>
        <w:t> </w:t>
      </w:r>
      <w:r>
        <w:rPr>
          <w:i/>
          <w:sz w:val="24"/>
        </w:rPr>
        <w:t>no</w:t>
      </w:r>
      <w:r>
        <w:rPr>
          <w:sz w:val="24"/>
        </w:rPr>
        <w:t> </w:t>
      </w:r>
      <w:r>
        <w:rPr>
          <w:i/>
          <w:sz w:val="24"/>
        </w:rPr>
        <w:t>las</w:t>
      </w:r>
      <w:r>
        <w:rPr>
          <w:sz w:val="24"/>
        </w:rPr>
        <w:t> </w:t>
      </w:r>
      <w:r>
        <w:rPr>
          <w:i/>
          <w:sz w:val="24"/>
        </w:rPr>
        <w:t>renuncias.</w:t>
      </w:r>
      <w:r>
        <w:rPr>
          <w:sz w:val="24"/>
        </w:rPr>
        <w:t> </w:t>
      </w:r>
      <w:r>
        <w:rPr>
          <w:i/>
          <w:sz w:val="24"/>
        </w:rPr>
        <w:t>Los</w:t>
      </w:r>
      <w:r>
        <w:rPr>
          <w:sz w:val="24"/>
        </w:rPr>
        <w:t> </w:t>
      </w:r>
      <w:r>
        <w:rPr>
          <w:i/>
          <w:sz w:val="24"/>
        </w:rPr>
        <w:t>señores</w:t>
      </w:r>
      <w:r>
        <w:rPr>
          <w:sz w:val="24"/>
        </w:rPr>
        <w:t> </w:t>
      </w:r>
      <w:r>
        <w:rPr>
          <w:i/>
          <w:sz w:val="24"/>
        </w:rPr>
        <w:t>León</w:t>
      </w:r>
      <w:r>
        <w:rPr>
          <w:sz w:val="24"/>
        </w:rPr>
        <w:t> </w:t>
      </w:r>
      <w:r>
        <w:rPr>
          <w:i/>
          <w:sz w:val="24"/>
        </w:rPr>
        <w:t>y</w:t>
      </w:r>
      <w:r>
        <w:rPr>
          <w:sz w:val="24"/>
        </w:rPr>
        <w:t> </w:t>
      </w:r>
      <w:r>
        <w:rPr>
          <w:i/>
          <w:sz w:val="24"/>
        </w:rPr>
        <w:t>Mañas</w:t>
      </w:r>
      <w:r>
        <w:rPr>
          <w:sz w:val="24"/>
        </w:rPr>
        <w:t> </w:t>
      </w:r>
      <w:r>
        <w:rPr>
          <w:i/>
          <w:sz w:val="24"/>
        </w:rPr>
        <w:t>insisten</w:t>
      </w:r>
      <w:r>
        <w:rPr>
          <w:sz w:val="24"/>
        </w:rPr>
        <w:t> </w:t>
      </w:r>
      <w:r>
        <w:rPr>
          <w:i/>
          <w:sz w:val="24"/>
        </w:rPr>
        <w:t>en</w:t>
      </w:r>
      <w:r>
        <w:rPr>
          <w:sz w:val="24"/>
        </w:rPr>
        <w:t> </w:t>
      </w:r>
      <w:r>
        <w:rPr>
          <w:i/>
          <w:sz w:val="24"/>
        </w:rPr>
        <w:t>sus</w:t>
      </w:r>
      <w:r>
        <w:rPr>
          <w:sz w:val="24"/>
        </w:rPr>
        <w:t> </w:t>
      </w:r>
      <w:r>
        <w:rPr>
          <w:i/>
          <w:sz w:val="24"/>
        </w:rPr>
        <w:t>manifestaciones.</w:t>
      </w:r>
      <w:r>
        <w:rPr>
          <w:sz w:val="24"/>
        </w:rPr>
        <w:t> </w:t>
      </w:r>
      <w:r>
        <w:rPr>
          <w:i/>
          <w:sz w:val="24"/>
        </w:rPr>
        <w:t>En</w:t>
      </w:r>
      <w:r>
        <w:rPr>
          <w:sz w:val="24"/>
        </w:rPr>
        <w:t> </w:t>
      </w:r>
      <w:r>
        <w:rPr>
          <w:i/>
          <w:sz w:val="24"/>
        </w:rPr>
        <w:t>vista</w:t>
      </w:r>
      <w:r>
        <w:rPr>
          <w:sz w:val="24"/>
        </w:rPr>
        <w:t> </w:t>
      </w:r>
      <w:r>
        <w:rPr>
          <w:i/>
          <w:sz w:val="24"/>
        </w:rPr>
        <w:t>de</w:t>
      </w:r>
      <w:r>
        <w:rPr>
          <w:sz w:val="24"/>
        </w:rPr>
        <w:t> </w:t>
      </w:r>
      <w:r>
        <w:rPr>
          <w:i/>
          <w:sz w:val="24"/>
        </w:rPr>
        <w:t>lo</w:t>
      </w:r>
      <w:r>
        <w:rPr>
          <w:sz w:val="24"/>
        </w:rPr>
        <w:t> </w:t>
      </w:r>
      <w:r>
        <w:rPr>
          <w:i/>
          <w:sz w:val="24"/>
        </w:rPr>
        <w:t>cual</w:t>
      </w:r>
      <w:r>
        <w:rPr>
          <w:sz w:val="24"/>
        </w:rPr>
        <w:t> </w:t>
      </w:r>
      <w:r>
        <w:rPr>
          <w:i/>
          <w:sz w:val="24"/>
        </w:rPr>
        <w:t>el</w:t>
      </w:r>
      <w:r>
        <w:rPr>
          <w:sz w:val="24"/>
        </w:rPr>
        <w:t> </w:t>
      </w:r>
      <w:r>
        <w:rPr>
          <w:i/>
          <w:sz w:val="24"/>
        </w:rPr>
        <w:t>Presidente</w:t>
      </w:r>
      <w:r>
        <w:rPr>
          <w:sz w:val="24"/>
        </w:rPr>
        <w:t> </w:t>
      </w:r>
      <w:r>
        <w:rPr>
          <w:i/>
          <w:sz w:val="24"/>
        </w:rPr>
        <w:t>da</w:t>
      </w:r>
      <w:r>
        <w:rPr>
          <w:sz w:val="24"/>
        </w:rPr>
        <w:t> </w:t>
      </w:r>
      <w:r>
        <w:rPr>
          <w:i/>
          <w:sz w:val="24"/>
        </w:rPr>
        <w:t>posesión</w:t>
      </w:r>
      <w:r>
        <w:rPr>
          <w:sz w:val="24"/>
        </w:rPr>
        <w:t> </w:t>
      </w:r>
      <w:r>
        <w:rPr>
          <w:i/>
          <w:sz w:val="24"/>
        </w:rPr>
        <w:t>al</w:t>
      </w:r>
      <w:r>
        <w:rPr>
          <w:sz w:val="24"/>
        </w:rPr>
        <w:t> </w:t>
      </w:r>
      <w:r>
        <w:rPr>
          <w:i/>
          <w:sz w:val="24"/>
        </w:rPr>
        <w:t>Sr,</w:t>
      </w:r>
      <w:r>
        <w:rPr>
          <w:sz w:val="24"/>
        </w:rPr>
        <w:t> </w:t>
      </w:r>
      <w:r>
        <w:rPr>
          <w:i/>
          <w:sz w:val="24"/>
        </w:rPr>
        <w:t>Apolinario,</w:t>
      </w:r>
      <w:r>
        <w:rPr>
          <w:sz w:val="24"/>
        </w:rPr>
        <w:t> </w:t>
      </w:r>
      <w:r>
        <w:rPr>
          <w:i/>
          <w:sz w:val="24"/>
        </w:rPr>
        <w:t>Presidente</w:t>
      </w:r>
      <w:r>
        <w:rPr>
          <w:sz w:val="24"/>
        </w:rPr>
        <w:t> </w:t>
      </w:r>
      <w:r>
        <w:rPr>
          <w:i/>
          <w:sz w:val="24"/>
        </w:rPr>
        <w:t>electo</w:t>
      </w:r>
      <w:r>
        <w:rPr>
          <w:sz w:val="24"/>
        </w:rPr>
        <w:t> </w:t>
      </w:r>
      <w:r>
        <w:rPr>
          <w:i/>
          <w:sz w:val="24"/>
        </w:rPr>
        <w:t>de</w:t>
      </w:r>
      <w:r>
        <w:rPr>
          <w:sz w:val="24"/>
        </w:rPr>
        <w:t> </w:t>
      </w:r>
      <w:r>
        <w:rPr>
          <w:i/>
          <w:sz w:val="24"/>
        </w:rPr>
        <w:t>la</w:t>
      </w:r>
      <w:r>
        <w:rPr>
          <w:sz w:val="24"/>
        </w:rPr>
        <w:t> </w:t>
      </w:r>
      <w:r>
        <w:rPr>
          <w:i/>
          <w:sz w:val="24"/>
        </w:rPr>
        <w:t>Junta</w:t>
      </w:r>
      <w:r>
        <w:rPr>
          <w:sz w:val="24"/>
        </w:rPr>
        <w:t> </w:t>
      </w:r>
      <w:r>
        <w:rPr>
          <w:i/>
          <w:sz w:val="24"/>
        </w:rPr>
        <w:t>de</w:t>
      </w:r>
      <w:r>
        <w:rPr>
          <w:sz w:val="24"/>
        </w:rPr>
        <w:t> </w:t>
      </w:r>
      <w:r>
        <w:rPr>
          <w:i/>
          <w:sz w:val="24"/>
        </w:rPr>
        <w:t>Gobierno,</w:t>
      </w:r>
      <w:r>
        <w:rPr>
          <w:sz w:val="24"/>
        </w:rPr>
        <w:t> </w:t>
      </w:r>
      <w:r>
        <w:rPr>
          <w:i/>
          <w:sz w:val="24"/>
        </w:rPr>
        <w:t>y</w:t>
      </w:r>
      <w:r>
        <w:rPr>
          <w:sz w:val="24"/>
        </w:rPr>
        <w:t> </w:t>
      </w:r>
      <w:r>
        <w:rPr>
          <w:i/>
          <w:sz w:val="24"/>
        </w:rPr>
        <w:t>abandona</w:t>
      </w:r>
      <w:r>
        <w:rPr>
          <w:sz w:val="24"/>
        </w:rPr>
        <w:t> </w:t>
      </w:r>
      <w:r>
        <w:rPr>
          <w:i/>
          <w:sz w:val="24"/>
        </w:rPr>
        <w:t>el</w:t>
      </w:r>
      <w:r>
        <w:rPr>
          <w:sz w:val="24"/>
        </w:rPr>
        <w:t> </w:t>
      </w:r>
      <w:r>
        <w:rPr>
          <w:i/>
          <w:sz w:val="24"/>
        </w:rPr>
        <w:t>salón.</w:t>
      </w:r>
      <w:r>
        <w:rPr>
          <w:sz w:val="24"/>
        </w:rPr>
        <w:t> </w:t>
      </w:r>
      <w:r>
        <w:rPr>
          <w:i/>
          <w:sz w:val="24"/>
        </w:rPr>
        <w:t>.</w:t>
      </w:r>
      <w:r>
        <w:rPr>
          <w:sz w:val="24"/>
        </w:rPr>
        <w:t> </w:t>
      </w:r>
      <w:r>
        <w:rPr>
          <w:i/>
          <w:sz w:val="24"/>
        </w:rPr>
        <w:t>.</w:t>
      </w:r>
      <w:r>
        <w:rPr>
          <w:sz w:val="24"/>
        </w:rPr>
        <w:t> </w:t>
      </w:r>
      <w:r>
        <w:rPr>
          <w:i/>
          <w:sz w:val="24"/>
        </w:rPr>
        <w:t>“</w:t>
      </w:r>
    </w:p>
    <w:p>
      <w:pPr>
        <w:pStyle w:val="BodyText"/>
        <w:spacing w:before="111"/>
        <w:ind w:left="2" w:right="557" w:firstLine="480"/>
        <w:jc w:val="both"/>
      </w:pPr>
      <w:r>
        <w:rPr/>
        <w:t>Junto con él se marchan los señores Vila, Mascareñas y León. Seguidamente el Presidente electo da posesión de sus cargos a los restantes miembros de la Junta de Gobierno, menos al Sr.</w:t>
      </w:r>
    </w:p>
    <w:p>
      <w:pPr>
        <w:pStyle w:val="BodyText"/>
        <w:ind w:left="2"/>
        <w:jc w:val="both"/>
      </w:pPr>
      <w:r>
        <w:rPr/>
        <w:t>Mañas,</w:t>
      </w:r>
      <w:r>
        <w:rPr>
          <w:spacing w:val="-2"/>
        </w:rPr>
        <w:t> </w:t>
      </w:r>
      <w:r>
        <w:rPr/>
        <w:t>a</w:t>
      </w:r>
      <w:r>
        <w:rPr>
          <w:spacing w:val="-3"/>
        </w:rPr>
        <w:t> </w:t>
      </w:r>
      <w:r>
        <w:rPr/>
        <w:t>quien ruega</w:t>
      </w:r>
      <w:r>
        <w:rPr>
          <w:spacing w:val="-3"/>
        </w:rPr>
        <w:t> </w:t>
      </w:r>
      <w:r>
        <w:rPr/>
        <w:t>“una</w:t>
      </w:r>
      <w:r>
        <w:rPr>
          <w:spacing w:val="-2"/>
        </w:rPr>
        <w:t> </w:t>
      </w:r>
      <w:r>
        <w:rPr/>
        <w:t>vez</w:t>
      </w:r>
      <w:r>
        <w:rPr>
          <w:spacing w:val="-3"/>
        </w:rPr>
        <w:t> </w:t>
      </w:r>
      <w:r>
        <w:rPr/>
        <w:t>más” que</w:t>
      </w:r>
      <w:r>
        <w:rPr>
          <w:spacing w:val="-3"/>
        </w:rPr>
        <w:t> </w:t>
      </w:r>
      <w:r>
        <w:rPr/>
        <w:t>tome posesión</w:t>
      </w:r>
      <w:r>
        <w:rPr>
          <w:spacing w:val="-2"/>
        </w:rPr>
        <w:t> </w:t>
      </w:r>
      <w:r>
        <w:rPr/>
        <w:t>de</w:t>
      </w:r>
      <w:r>
        <w:rPr>
          <w:spacing w:val="-2"/>
        </w:rPr>
        <w:t> </w:t>
      </w:r>
      <w:r>
        <w:rPr/>
        <w:t>su</w:t>
      </w:r>
      <w:r>
        <w:rPr>
          <w:spacing w:val="-2"/>
        </w:rPr>
        <w:t> </w:t>
      </w:r>
      <w:r>
        <w:rPr/>
        <w:t>cargo</w:t>
      </w:r>
      <w:r>
        <w:rPr>
          <w:spacing w:val="-1"/>
        </w:rPr>
        <w:t> </w:t>
      </w:r>
      <w:r>
        <w:rPr>
          <w:spacing w:val="-10"/>
        </w:rPr>
        <w:t>y</w:t>
      </w:r>
    </w:p>
    <w:p>
      <w:pPr>
        <w:spacing w:line="230" w:lineRule="auto" w:before="49"/>
        <w:ind w:left="1136" w:right="1714" w:firstLine="0"/>
        <w:jc w:val="both"/>
        <w:rPr>
          <w:i/>
          <w:sz w:val="24"/>
        </w:rPr>
      </w:pPr>
      <w:r>
        <w:rPr>
          <w:i/>
          <w:sz w:val="24"/>
        </w:rPr>
        <w:t>“</w:t>
      </w:r>
      <w:r>
        <w:rPr>
          <w:rFonts w:ascii="Verdana" w:hAnsi="Verdana"/>
          <w:i/>
          <w:sz w:val="24"/>
        </w:rPr>
        <w:t>…</w:t>
      </w:r>
      <w:r>
        <w:rPr>
          <w:sz w:val="24"/>
        </w:rPr>
        <w:t> </w:t>
      </w:r>
      <w:r>
        <w:rPr>
          <w:i/>
          <w:sz w:val="24"/>
        </w:rPr>
        <w:t>habiendo</w:t>
      </w:r>
      <w:r>
        <w:rPr>
          <w:sz w:val="24"/>
        </w:rPr>
        <w:t> </w:t>
      </w:r>
      <w:r>
        <w:rPr>
          <w:i/>
          <w:sz w:val="24"/>
        </w:rPr>
        <w:t>dudas</w:t>
      </w:r>
      <w:r>
        <w:rPr>
          <w:sz w:val="24"/>
        </w:rPr>
        <w:t> </w:t>
      </w:r>
      <w:r>
        <w:rPr>
          <w:i/>
          <w:sz w:val="24"/>
        </w:rPr>
        <w:t>sobre</w:t>
      </w:r>
      <w:r>
        <w:rPr>
          <w:sz w:val="24"/>
        </w:rPr>
        <w:t> </w:t>
      </w:r>
      <w:r>
        <w:rPr>
          <w:i/>
          <w:sz w:val="24"/>
        </w:rPr>
        <w:t>si,</w:t>
      </w:r>
      <w:r>
        <w:rPr>
          <w:sz w:val="24"/>
        </w:rPr>
        <w:t> </w:t>
      </w:r>
      <w:r>
        <w:rPr>
          <w:i/>
          <w:sz w:val="24"/>
        </w:rPr>
        <w:t>debido</w:t>
      </w:r>
      <w:r>
        <w:rPr>
          <w:sz w:val="24"/>
        </w:rPr>
        <w:t> </w:t>
      </w:r>
      <w:r>
        <w:rPr>
          <w:i/>
          <w:sz w:val="24"/>
        </w:rPr>
        <w:t>a</w:t>
      </w:r>
      <w:r>
        <w:rPr>
          <w:sz w:val="24"/>
        </w:rPr>
        <w:t> </w:t>
      </w:r>
      <w:r>
        <w:rPr>
          <w:i/>
          <w:sz w:val="24"/>
        </w:rPr>
        <w:t>estas</w:t>
      </w:r>
      <w:r>
        <w:rPr>
          <w:sz w:val="24"/>
        </w:rPr>
        <w:t> </w:t>
      </w:r>
      <w:r>
        <w:rPr>
          <w:i/>
          <w:sz w:val="24"/>
        </w:rPr>
        <w:t>renuncias</w:t>
      </w:r>
      <w:r>
        <w:rPr>
          <w:sz w:val="24"/>
        </w:rPr>
        <w:t> </w:t>
      </w:r>
      <w:r>
        <w:rPr>
          <w:i/>
          <w:sz w:val="24"/>
        </w:rPr>
        <w:t>el</w:t>
      </w:r>
      <w:r>
        <w:rPr>
          <w:sz w:val="24"/>
        </w:rPr>
        <w:t> </w:t>
      </w:r>
      <w:r>
        <w:rPr>
          <w:i/>
          <w:sz w:val="24"/>
        </w:rPr>
        <w:t>Colegio</w:t>
      </w:r>
      <w:r>
        <w:rPr>
          <w:sz w:val="24"/>
        </w:rPr>
        <w:t> </w:t>
      </w:r>
      <w:r>
        <w:rPr>
          <w:i/>
          <w:sz w:val="24"/>
        </w:rPr>
        <w:t>quedaba</w:t>
      </w:r>
      <w:r>
        <w:rPr>
          <w:sz w:val="24"/>
        </w:rPr>
        <w:t> </w:t>
      </w:r>
      <w:r>
        <w:rPr>
          <w:i/>
          <w:sz w:val="24"/>
        </w:rPr>
        <w:t>o</w:t>
      </w:r>
      <w:r>
        <w:rPr>
          <w:sz w:val="24"/>
        </w:rPr>
        <w:t> </w:t>
      </w:r>
      <w:r>
        <w:rPr>
          <w:i/>
          <w:sz w:val="24"/>
        </w:rPr>
        <w:t>no</w:t>
      </w:r>
      <w:r>
        <w:rPr>
          <w:sz w:val="24"/>
        </w:rPr>
        <w:t> </w:t>
      </w:r>
      <w:r>
        <w:rPr>
          <w:i/>
          <w:sz w:val="24"/>
        </w:rPr>
        <w:t>constituido</w:t>
      </w:r>
      <w:r>
        <w:rPr>
          <w:sz w:val="24"/>
        </w:rPr>
        <w:t> </w:t>
      </w:r>
      <w:r>
        <w:rPr>
          <w:i/>
          <w:sz w:val="24"/>
        </w:rPr>
        <w:t>se</w:t>
      </w:r>
      <w:r>
        <w:rPr>
          <w:sz w:val="24"/>
        </w:rPr>
        <w:t> </w:t>
      </w:r>
      <w:r>
        <w:rPr>
          <w:i/>
          <w:sz w:val="24"/>
        </w:rPr>
        <w:t>acordó</w:t>
      </w:r>
      <w:r>
        <w:rPr>
          <w:sz w:val="24"/>
        </w:rPr>
        <w:t> </w:t>
      </w:r>
      <w:r>
        <w:rPr>
          <w:i/>
          <w:sz w:val="24"/>
        </w:rPr>
        <w:t>levantar</w:t>
      </w:r>
      <w:r>
        <w:rPr>
          <w:sz w:val="24"/>
        </w:rPr>
        <w:t> </w:t>
      </w:r>
      <w:r>
        <w:rPr>
          <w:i/>
          <w:sz w:val="24"/>
        </w:rPr>
        <w:t>la</w:t>
      </w:r>
      <w:r>
        <w:rPr>
          <w:sz w:val="24"/>
        </w:rPr>
        <w:t> </w:t>
      </w:r>
      <w:r>
        <w:rPr>
          <w:i/>
          <w:sz w:val="24"/>
        </w:rPr>
        <w:t>sesión</w:t>
      </w:r>
      <w:r>
        <w:rPr>
          <w:sz w:val="24"/>
        </w:rPr>
        <w:t> </w:t>
      </w:r>
      <w:r>
        <w:rPr>
          <w:i/>
          <w:sz w:val="24"/>
        </w:rPr>
        <w:t>para</w:t>
      </w:r>
      <w:r>
        <w:rPr>
          <w:sz w:val="24"/>
        </w:rPr>
        <w:t> </w:t>
      </w:r>
      <w:r>
        <w:rPr>
          <w:i/>
          <w:sz w:val="24"/>
        </w:rPr>
        <w:t>dar</w:t>
      </w:r>
      <w:r>
        <w:rPr>
          <w:sz w:val="24"/>
        </w:rPr>
        <w:t> </w:t>
      </w:r>
      <w:r>
        <w:rPr>
          <w:i/>
          <w:sz w:val="24"/>
        </w:rPr>
        <w:t>cuenta</w:t>
      </w:r>
      <w:r>
        <w:rPr>
          <w:spacing w:val="40"/>
          <w:sz w:val="24"/>
        </w:rPr>
        <w:t> </w:t>
      </w:r>
      <w:r>
        <w:rPr>
          <w:i/>
          <w:sz w:val="24"/>
        </w:rPr>
        <w:t>de</w:t>
      </w:r>
      <w:r>
        <w:rPr>
          <w:sz w:val="24"/>
        </w:rPr>
        <w:t> </w:t>
      </w:r>
      <w:r>
        <w:rPr>
          <w:i/>
          <w:sz w:val="24"/>
        </w:rPr>
        <w:t>lo</w:t>
      </w:r>
      <w:r>
        <w:rPr>
          <w:sz w:val="24"/>
        </w:rPr>
        <w:t> </w:t>
      </w:r>
      <w:r>
        <w:rPr>
          <w:i/>
          <w:sz w:val="24"/>
        </w:rPr>
        <w:t>ocurrido</w:t>
      </w:r>
      <w:r>
        <w:rPr>
          <w:sz w:val="24"/>
        </w:rPr>
        <w:t> </w:t>
      </w:r>
      <w:r>
        <w:rPr>
          <w:i/>
          <w:sz w:val="24"/>
        </w:rPr>
        <w:t>al</w:t>
      </w:r>
      <w:r>
        <w:rPr>
          <w:sz w:val="24"/>
        </w:rPr>
        <w:t> </w:t>
      </w:r>
      <w:r>
        <w:rPr>
          <w:i/>
          <w:sz w:val="24"/>
        </w:rPr>
        <w:t>Sr.</w:t>
      </w:r>
      <w:r>
        <w:rPr>
          <w:sz w:val="24"/>
        </w:rPr>
        <w:t> </w:t>
      </w:r>
      <w:r>
        <w:rPr>
          <w:i/>
          <w:sz w:val="24"/>
        </w:rPr>
        <w:t>Delegado</w:t>
      </w:r>
      <w:r>
        <w:rPr>
          <w:sz w:val="24"/>
        </w:rPr>
        <w:t> </w:t>
      </w:r>
      <w:r>
        <w:rPr>
          <w:i/>
          <w:sz w:val="24"/>
        </w:rPr>
        <w:t>de</w:t>
      </w:r>
      <w:r>
        <w:rPr>
          <w:sz w:val="24"/>
        </w:rPr>
        <w:t> </w:t>
      </w:r>
      <w:r>
        <w:rPr>
          <w:i/>
          <w:sz w:val="24"/>
        </w:rPr>
        <w:t>Gobierno</w:t>
      </w:r>
      <w:r>
        <w:rPr>
          <w:sz w:val="24"/>
        </w:rPr>
        <w:t> </w:t>
      </w:r>
      <w:r>
        <w:rPr>
          <w:i/>
          <w:sz w:val="24"/>
        </w:rPr>
        <w:t>de</w:t>
      </w:r>
      <w:r>
        <w:rPr>
          <w:sz w:val="24"/>
        </w:rPr>
        <w:t> </w:t>
      </w:r>
      <w:r>
        <w:rPr>
          <w:i/>
          <w:sz w:val="24"/>
        </w:rPr>
        <w:t>S.M.</w:t>
      </w:r>
      <w:r>
        <w:rPr>
          <w:sz w:val="24"/>
        </w:rPr>
        <w:t> </w:t>
      </w:r>
      <w:r>
        <w:rPr>
          <w:i/>
          <w:sz w:val="24"/>
        </w:rPr>
        <w:t>y</w:t>
      </w:r>
      <w:r>
        <w:rPr>
          <w:sz w:val="24"/>
        </w:rPr>
        <w:t> </w:t>
      </w:r>
      <w:r>
        <w:rPr>
          <w:i/>
          <w:sz w:val="24"/>
        </w:rPr>
        <w:t>que</w:t>
      </w:r>
      <w:r>
        <w:rPr>
          <w:sz w:val="24"/>
        </w:rPr>
        <w:t> </w:t>
      </w:r>
      <w:r>
        <w:rPr>
          <w:i/>
          <w:sz w:val="24"/>
        </w:rPr>
        <w:t>este</w:t>
      </w:r>
      <w:r>
        <w:rPr>
          <w:sz w:val="24"/>
        </w:rPr>
        <w:t> </w:t>
      </w:r>
      <w:r>
        <w:rPr>
          <w:i/>
          <w:sz w:val="24"/>
        </w:rPr>
        <w:t>resuelva</w:t>
      </w:r>
      <w:r>
        <w:rPr>
          <w:sz w:val="24"/>
        </w:rPr>
        <w:t> </w:t>
      </w:r>
      <w:r>
        <w:rPr>
          <w:i/>
          <w:sz w:val="24"/>
        </w:rPr>
        <w:t>lo</w:t>
      </w:r>
      <w:r>
        <w:rPr>
          <w:sz w:val="24"/>
        </w:rPr>
        <w:t> </w:t>
      </w:r>
      <w:r>
        <w:rPr>
          <w:i/>
          <w:sz w:val="24"/>
        </w:rPr>
        <w:t>que</w:t>
      </w:r>
      <w:r>
        <w:rPr>
          <w:sz w:val="24"/>
        </w:rPr>
        <w:t> </w:t>
      </w:r>
      <w:r>
        <w:rPr>
          <w:i/>
          <w:sz w:val="24"/>
        </w:rPr>
        <w:t>proceda”.</w:t>
      </w:r>
    </w:p>
    <w:p>
      <w:pPr>
        <w:pStyle w:val="BodyText"/>
        <w:spacing w:before="113"/>
        <w:ind w:left="482"/>
        <w:jc w:val="both"/>
      </w:pPr>
      <w:r>
        <w:rPr/>
        <w:t>En</w:t>
      </w:r>
      <w:r>
        <w:rPr>
          <w:spacing w:val="-1"/>
        </w:rPr>
        <w:t> </w:t>
      </w:r>
      <w:r>
        <w:rPr/>
        <w:t>el</w:t>
      </w:r>
      <w:r>
        <w:rPr>
          <w:spacing w:val="-2"/>
        </w:rPr>
        <w:t> </w:t>
      </w:r>
      <w:r>
        <w:rPr/>
        <w:t>acta</w:t>
      </w:r>
      <w:r>
        <w:rPr>
          <w:spacing w:val="-2"/>
        </w:rPr>
        <w:t> </w:t>
      </w:r>
      <w:r>
        <w:rPr/>
        <w:t>de la</w:t>
      </w:r>
      <w:r>
        <w:rPr>
          <w:spacing w:val="-2"/>
        </w:rPr>
        <w:t> </w:t>
      </w:r>
      <w:r>
        <w:rPr/>
        <w:t>siguiente</w:t>
      </w:r>
      <w:r>
        <w:rPr>
          <w:spacing w:val="-2"/>
        </w:rPr>
        <w:t> </w:t>
      </w:r>
      <w:r>
        <w:rPr/>
        <w:t>Junta</w:t>
      </w:r>
      <w:r>
        <w:rPr>
          <w:spacing w:val="-1"/>
        </w:rPr>
        <w:t> </w:t>
      </w:r>
      <w:r>
        <w:rPr/>
        <w:t>General,</w:t>
      </w:r>
      <w:r>
        <w:rPr>
          <w:spacing w:val="-1"/>
        </w:rPr>
        <w:t> </w:t>
      </w:r>
      <w:r>
        <w:rPr/>
        <w:t>el 29</w:t>
      </w:r>
      <w:r>
        <w:rPr>
          <w:spacing w:val="-1"/>
        </w:rPr>
        <w:t> </w:t>
      </w:r>
      <w:r>
        <w:rPr/>
        <w:t>de</w:t>
      </w:r>
      <w:r>
        <w:rPr>
          <w:spacing w:val="-2"/>
        </w:rPr>
        <w:t> </w:t>
      </w:r>
      <w:r>
        <w:rPr/>
        <w:t>Enero, se</w:t>
      </w:r>
      <w:r>
        <w:rPr>
          <w:spacing w:val="-2"/>
        </w:rPr>
        <w:t> </w:t>
      </w:r>
      <w:r>
        <w:rPr>
          <w:spacing w:val="-4"/>
        </w:rPr>
        <w:t>dice</w:t>
      </w:r>
    </w:p>
    <w:p>
      <w:pPr>
        <w:pStyle w:val="BodyText"/>
        <w:spacing w:after="0"/>
        <w:jc w:val="both"/>
        <w:sectPr>
          <w:headerReference w:type="even" r:id="rId76"/>
          <w:pgSz w:w="11900" w:h="16840"/>
          <w:pgMar w:header="0" w:footer="0" w:top="1060" w:bottom="1400" w:left="1133" w:right="850"/>
        </w:sectPr>
      </w:pPr>
    </w:p>
    <w:p>
      <w:pPr>
        <w:pStyle w:val="BodyText"/>
        <w:spacing w:before="17"/>
      </w:pPr>
    </w:p>
    <w:p>
      <w:pPr>
        <w:spacing w:line="225" w:lineRule="auto" w:before="0"/>
        <w:ind w:left="1421" w:right="1430" w:firstLine="0"/>
        <w:jc w:val="both"/>
        <w:rPr>
          <w:i/>
          <w:sz w:val="24"/>
        </w:rPr>
      </w:pPr>
      <w:r>
        <w:rPr>
          <w:i/>
          <w:sz w:val="24"/>
        </w:rPr>
        <w:t>“Acto</w:t>
      </w:r>
      <w:r>
        <w:rPr>
          <w:sz w:val="24"/>
        </w:rPr>
        <w:t> </w:t>
      </w:r>
      <w:r>
        <w:rPr>
          <w:i/>
          <w:sz w:val="24"/>
        </w:rPr>
        <w:t>seguido</w:t>
      </w:r>
      <w:r>
        <w:rPr>
          <w:sz w:val="24"/>
        </w:rPr>
        <w:t> </w:t>
      </w:r>
      <w:r>
        <w:rPr>
          <w:i/>
          <w:sz w:val="24"/>
        </w:rPr>
        <w:t>el</w:t>
      </w:r>
      <w:r>
        <w:rPr>
          <w:sz w:val="24"/>
        </w:rPr>
        <w:t> </w:t>
      </w:r>
      <w:r>
        <w:rPr>
          <w:i/>
          <w:sz w:val="24"/>
        </w:rPr>
        <w:t>Sr.</w:t>
      </w:r>
      <w:r>
        <w:rPr>
          <w:sz w:val="24"/>
        </w:rPr>
        <w:t> </w:t>
      </w:r>
      <w:r>
        <w:rPr>
          <w:i/>
          <w:sz w:val="24"/>
        </w:rPr>
        <w:t>Presidente</w:t>
      </w:r>
      <w:r>
        <w:rPr>
          <w:sz w:val="24"/>
        </w:rPr>
        <w:t> </w:t>
      </w:r>
      <w:r>
        <w:rPr>
          <w:i/>
          <w:sz w:val="24"/>
        </w:rPr>
        <w:t>da</w:t>
      </w:r>
      <w:r>
        <w:rPr>
          <w:sz w:val="24"/>
        </w:rPr>
        <w:t> </w:t>
      </w:r>
      <w:r>
        <w:rPr>
          <w:i/>
          <w:sz w:val="24"/>
        </w:rPr>
        <w:t>cuenta</w:t>
      </w:r>
      <w:r>
        <w:rPr>
          <w:sz w:val="24"/>
        </w:rPr>
        <w:t> </w:t>
      </w:r>
      <w:r>
        <w:rPr>
          <w:i/>
          <w:sz w:val="24"/>
        </w:rPr>
        <w:t>de</w:t>
      </w:r>
      <w:r>
        <w:rPr>
          <w:sz w:val="24"/>
        </w:rPr>
        <w:t> </w:t>
      </w:r>
      <w:r>
        <w:rPr>
          <w:i/>
          <w:sz w:val="24"/>
        </w:rPr>
        <w:t>las</w:t>
      </w:r>
      <w:r>
        <w:rPr>
          <w:sz w:val="24"/>
        </w:rPr>
        <w:t> </w:t>
      </w:r>
      <w:r>
        <w:rPr>
          <w:i/>
          <w:sz w:val="24"/>
        </w:rPr>
        <w:t>gestiones</w:t>
      </w:r>
      <w:r>
        <w:rPr>
          <w:sz w:val="24"/>
        </w:rPr>
        <w:t> </w:t>
      </w:r>
      <w:r>
        <w:rPr>
          <w:i/>
          <w:sz w:val="24"/>
        </w:rPr>
        <w:t>con</w:t>
      </w:r>
      <w:r>
        <w:rPr>
          <w:sz w:val="24"/>
        </w:rPr>
        <w:t> </w:t>
      </w:r>
      <w:r>
        <w:rPr>
          <w:i/>
          <w:sz w:val="24"/>
        </w:rPr>
        <w:t>los</w:t>
      </w:r>
      <w:r>
        <w:rPr>
          <w:sz w:val="24"/>
        </w:rPr>
        <w:t> </w:t>
      </w:r>
      <w:r>
        <w:rPr>
          <w:i/>
          <w:sz w:val="24"/>
        </w:rPr>
        <w:t>señores</w:t>
      </w:r>
      <w:r>
        <w:rPr>
          <w:sz w:val="24"/>
        </w:rPr>
        <w:t> </w:t>
      </w:r>
      <w:r>
        <w:rPr>
          <w:i/>
          <w:sz w:val="24"/>
        </w:rPr>
        <w:t>Delegado</w:t>
      </w:r>
      <w:r>
        <w:rPr>
          <w:sz w:val="24"/>
        </w:rPr>
        <w:t> </w:t>
      </w:r>
      <w:r>
        <w:rPr>
          <w:i/>
          <w:sz w:val="24"/>
        </w:rPr>
        <w:t>de</w:t>
      </w:r>
      <w:r>
        <w:rPr>
          <w:sz w:val="24"/>
        </w:rPr>
        <w:t> </w:t>
      </w:r>
      <w:r>
        <w:rPr>
          <w:i/>
          <w:sz w:val="24"/>
        </w:rPr>
        <w:t>Gobierno</w:t>
      </w:r>
      <w:r>
        <w:rPr>
          <w:sz w:val="24"/>
        </w:rPr>
        <w:t> </w:t>
      </w:r>
      <w:r>
        <w:rPr>
          <w:i/>
          <w:sz w:val="24"/>
        </w:rPr>
        <w:t>e</w:t>
      </w:r>
      <w:r>
        <w:rPr>
          <w:sz w:val="24"/>
        </w:rPr>
        <w:t> </w:t>
      </w:r>
      <w:r>
        <w:rPr>
          <w:i/>
          <w:sz w:val="24"/>
        </w:rPr>
        <w:t>Inspector</w:t>
      </w:r>
      <w:r>
        <w:rPr>
          <w:sz w:val="24"/>
        </w:rPr>
        <w:t> </w:t>
      </w:r>
      <w:r>
        <w:rPr>
          <w:i/>
          <w:sz w:val="24"/>
        </w:rPr>
        <w:t>Provincial</w:t>
      </w:r>
      <w:r>
        <w:rPr>
          <w:sz w:val="24"/>
        </w:rPr>
        <w:t> </w:t>
      </w:r>
      <w:r>
        <w:rPr>
          <w:i/>
          <w:sz w:val="24"/>
        </w:rPr>
        <w:t>de</w:t>
      </w:r>
      <w:r>
        <w:rPr>
          <w:sz w:val="24"/>
        </w:rPr>
        <w:t> </w:t>
      </w:r>
      <w:r>
        <w:rPr>
          <w:i/>
          <w:sz w:val="24"/>
        </w:rPr>
        <w:t>Sanidad</w:t>
      </w:r>
      <w:r>
        <w:rPr>
          <w:sz w:val="24"/>
        </w:rPr>
        <w:t> </w:t>
      </w:r>
      <w:r>
        <w:rPr>
          <w:i/>
          <w:sz w:val="24"/>
        </w:rPr>
        <w:t>desde</w:t>
      </w:r>
      <w:r>
        <w:rPr>
          <w:sz w:val="24"/>
        </w:rPr>
        <w:t> </w:t>
      </w:r>
      <w:r>
        <w:rPr>
          <w:i/>
          <w:sz w:val="24"/>
        </w:rPr>
        <w:t>el</w:t>
      </w:r>
      <w:r>
        <w:rPr>
          <w:sz w:val="24"/>
        </w:rPr>
        <w:t> </w:t>
      </w:r>
      <w:r>
        <w:rPr>
          <w:i/>
          <w:sz w:val="24"/>
        </w:rPr>
        <w:t>día</w:t>
      </w:r>
      <w:r>
        <w:rPr>
          <w:sz w:val="24"/>
        </w:rPr>
        <w:t> </w:t>
      </w:r>
      <w:r>
        <w:rPr>
          <w:i/>
          <w:sz w:val="24"/>
        </w:rPr>
        <w:t>de</w:t>
      </w:r>
      <w:r>
        <w:rPr>
          <w:sz w:val="24"/>
        </w:rPr>
        <w:t> </w:t>
      </w:r>
      <w:r>
        <w:rPr>
          <w:i/>
          <w:sz w:val="24"/>
        </w:rPr>
        <w:t>la</w:t>
      </w:r>
      <w:r>
        <w:rPr>
          <w:sz w:val="24"/>
        </w:rPr>
        <w:t> </w:t>
      </w:r>
      <w:r>
        <w:rPr>
          <w:i/>
          <w:sz w:val="24"/>
        </w:rPr>
        <w:t>constitución</w:t>
      </w:r>
      <w:r>
        <w:rPr>
          <w:sz w:val="24"/>
        </w:rPr>
        <w:t> </w:t>
      </w:r>
      <w:r>
        <w:rPr>
          <w:i/>
          <w:sz w:val="24"/>
        </w:rPr>
        <w:t>hasta</w:t>
      </w:r>
      <w:r>
        <w:rPr>
          <w:sz w:val="24"/>
        </w:rPr>
        <w:t> </w:t>
      </w:r>
      <w:r>
        <w:rPr>
          <w:i/>
          <w:sz w:val="24"/>
        </w:rPr>
        <w:t>la</w:t>
      </w:r>
      <w:r>
        <w:rPr>
          <w:sz w:val="24"/>
        </w:rPr>
        <w:t> </w:t>
      </w:r>
      <w:r>
        <w:rPr>
          <w:i/>
          <w:sz w:val="24"/>
        </w:rPr>
        <w:t>fecha</w:t>
      </w:r>
      <w:r>
        <w:rPr>
          <w:sz w:val="24"/>
        </w:rPr>
        <w:t> </w:t>
      </w:r>
      <w:r>
        <w:rPr>
          <w:rFonts w:ascii="Verdana" w:hAnsi="Verdana"/>
          <w:i/>
          <w:sz w:val="24"/>
        </w:rPr>
        <w:t>…</w:t>
      </w:r>
      <w:r>
        <w:rPr>
          <w:i/>
          <w:sz w:val="24"/>
        </w:rPr>
        <w:t>”</w:t>
      </w:r>
    </w:p>
    <w:p>
      <w:pPr>
        <w:pStyle w:val="BodyText"/>
        <w:spacing w:before="120"/>
        <w:ind w:left="287" w:right="273" w:firstLine="480"/>
        <w:jc w:val="both"/>
      </w:pPr>
      <w:r>
        <w:rPr/>
        <w:t>Pero no sabemos que orientaciones o consejos estos le darían. Vemos una Junta de Gobierno, o más bien su Presidente, algo desorientados en estos primeros momentos de la vida del Colegio.</w:t>
      </w:r>
    </w:p>
    <w:p>
      <w:pPr>
        <w:pStyle w:val="BodyText"/>
        <w:spacing w:before="58"/>
        <w:ind w:left="287" w:right="274" w:firstLine="480"/>
        <w:jc w:val="both"/>
      </w:pPr>
      <w:r>
        <w:rPr/>
        <w:t>Pero en la misma acta se dice que el Sr. Mañas, que en la primera Junta de Gobierno que se celebra había tomado posesión de su cargo, ha solicitado su baja temporal en el cargo de Secretario “fundándose en sus muchos quehaceres, petición que fue aceptada por la Junta de Gobierno dado los justo de las razones expuestas”.</w:t>
      </w:r>
    </w:p>
    <w:p>
      <w:pPr>
        <w:pStyle w:val="BodyText"/>
        <w:spacing w:before="56"/>
        <w:ind w:left="287" w:right="274" w:firstLine="480"/>
        <w:jc w:val="both"/>
      </w:pPr>
      <w:r>
        <w:rPr/>
        <w:t>Por escritos de Mañas a Bartolomé</w:t>
      </w:r>
      <w:r>
        <w:rPr>
          <w:spacing w:val="-4"/>
        </w:rPr>
        <w:t> </w:t>
      </w:r>
      <w:r>
        <w:rPr/>
        <w:t>Apolinario deducimos que la razón que asistía a Mañas era el estar en el trámite de la venta de su farmacia y preparar una nueva instalación en otro</w:t>
      </w:r>
      <w:r>
        <w:rPr>
          <w:spacing w:val="40"/>
        </w:rPr>
        <w:t> </w:t>
      </w:r>
      <w:r>
        <w:rPr/>
        <w:t>lugar. Esta baja temporal no fue obstáculo para que siguiese prestando una valiosa colaboración. Lo mismo podemos decir de Don Federico León que, como veremos en otros capítulos, presentó interesantes sugerencias, formó parte de comisiones, ocupó cargos en las siguientes juntas de gobierno y, finalmente, fue presidente.</w:t>
      </w:r>
    </w:p>
    <w:p>
      <w:pPr>
        <w:pStyle w:val="BodyText"/>
        <w:spacing w:before="59"/>
        <w:ind w:left="287" w:right="282" w:firstLine="480"/>
        <w:jc w:val="both"/>
      </w:pPr>
      <w:r>
        <w:rPr/>
        <w:t>En definitiva, hemos visto como el Colegio nació con un problema que se repetirá muchas más veces en su vida: la negativa de sus miembros, fundada en los más diversos argumentos, a participar en los cargos corporativos.</w:t>
      </w:r>
    </w:p>
    <w:p>
      <w:pPr>
        <w:pStyle w:val="Heading5"/>
        <w:spacing w:before="239"/>
        <w:rPr>
          <w:i/>
        </w:rPr>
      </w:pPr>
      <w:bookmarkStart w:name="_TOC_250047" w:id="27"/>
      <w:bookmarkStart w:name="El Secretario accidental" w:id="28"/>
      <w:r>
        <w:rPr>
          <w:b w:val="0"/>
          <w:i w:val="0"/>
        </w:rPr>
      </w:r>
      <w:r>
        <w:rPr>
          <w:i/>
        </w:rPr>
        <w:t>El</w:t>
      </w:r>
      <w:r>
        <w:rPr>
          <w:rFonts w:ascii="Times New Roman"/>
          <w:b w:val="0"/>
          <w:i w:val="0"/>
          <w:spacing w:val="6"/>
        </w:rPr>
        <w:t> </w:t>
      </w:r>
      <w:r>
        <w:rPr>
          <w:i/>
        </w:rPr>
        <w:t>Secretario</w:t>
      </w:r>
      <w:r>
        <w:rPr>
          <w:rFonts w:ascii="Times New Roman"/>
          <w:b w:val="0"/>
          <w:i w:val="0"/>
          <w:spacing w:val="7"/>
        </w:rPr>
        <w:t> </w:t>
      </w:r>
      <w:bookmarkEnd w:id="27"/>
      <w:r>
        <w:rPr>
          <w:i/>
          <w:spacing w:val="-2"/>
        </w:rPr>
        <w:t>accidental</w:t>
      </w:r>
    </w:p>
    <w:p>
      <w:pPr>
        <w:pStyle w:val="BodyText"/>
        <w:spacing w:before="177"/>
        <w:ind w:left="287" w:right="280" w:firstLine="480"/>
        <w:jc w:val="both"/>
      </w:pPr>
      <w:r>
        <w:rPr/>
        <w:t>Aunque nada se dice expresamente en las actas sobre su actuación, esta primera acta de Junta General y las dos que siguen las levanta como Secretario accidental, al corresponderle como Vocal 3º, Don Manuel Blanco Hernández, que las escribe de su puño y letra.</w:t>
      </w:r>
    </w:p>
    <w:p>
      <w:pPr>
        <w:pStyle w:val="Heading5"/>
        <w:rPr>
          <w:i/>
        </w:rPr>
      </w:pPr>
      <w:bookmarkStart w:name="_TOC_250046" w:id="29"/>
      <w:bookmarkStart w:name="Los asistentes a la Junta de constitució" w:id="30"/>
      <w:r>
        <w:rPr>
          <w:b w:val="0"/>
          <w:i w:val="0"/>
        </w:rPr>
      </w:r>
      <w:r>
        <w:rPr>
          <w:i/>
        </w:rPr>
        <w:t>Los</w:t>
      </w:r>
      <w:r>
        <w:rPr>
          <w:rFonts w:ascii="Times New Roman" w:hAnsi="Times New Roman"/>
          <w:b w:val="0"/>
          <w:i w:val="0"/>
          <w:spacing w:val="6"/>
        </w:rPr>
        <w:t> </w:t>
      </w:r>
      <w:r>
        <w:rPr>
          <w:i/>
        </w:rPr>
        <w:t>asistentes</w:t>
      </w:r>
      <w:r>
        <w:rPr>
          <w:rFonts w:ascii="Times New Roman" w:hAnsi="Times New Roman"/>
          <w:b w:val="0"/>
          <w:i w:val="0"/>
          <w:spacing w:val="5"/>
        </w:rPr>
        <w:t> </w:t>
      </w:r>
      <w:r>
        <w:rPr>
          <w:i/>
        </w:rPr>
        <w:t>a</w:t>
      </w:r>
      <w:r>
        <w:rPr>
          <w:rFonts w:ascii="Times New Roman" w:hAnsi="Times New Roman"/>
          <w:b w:val="0"/>
          <w:i w:val="0"/>
          <w:spacing w:val="6"/>
        </w:rPr>
        <w:t> </w:t>
      </w:r>
      <w:r>
        <w:rPr>
          <w:i/>
        </w:rPr>
        <w:t>la</w:t>
      </w:r>
      <w:r>
        <w:rPr>
          <w:rFonts w:ascii="Times New Roman" w:hAnsi="Times New Roman"/>
          <w:b w:val="0"/>
          <w:i w:val="0"/>
          <w:spacing w:val="5"/>
        </w:rPr>
        <w:t> </w:t>
      </w:r>
      <w:r>
        <w:rPr>
          <w:i/>
        </w:rPr>
        <w:t>Junta</w:t>
      </w:r>
      <w:r>
        <w:rPr>
          <w:rFonts w:ascii="Times New Roman" w:hAnsi="Times New Roman"/>
          <w:b w:val="0"/>
          <w:i w:val="0"/>
          <w:spacing w:val="6"/>
        </w:rPr>
        <w:t> </w:t>
      </w:r>
      <w:r>
        <w:rPr>
          <w:i/>
        </w:rPr>
        <w:t>de</w:t>
      </w:r>
      <w:r>
        <w:rPr>
          <w:rFonts w:ascii="Times New Roman" w:hAnsi="Times New Roman"/>
          <w:b w:val="0"/>
          <w:i w:val="0"/>
          <w:spacing w:val="6"/>
        </w:rPr>
        <w:t> </w:t>
      </w:r>
      <w:bookmarkEnd w:id="29"/>
      <w:r>
        <w:rPr>
          <w:i/>
          <w:spacing w:val="-2"/>
        </w:rPr>
        <w:t>constitución</w:t>
      </w:r>
    </w:p>
    <w:p>
      <w:pPr>
        <w:pStyle w:val="BodyText"/>
        <w:spacing w:line="288" w:lineRule="auto" w:before="177"/>
        <w:ind w:left="995" w:right="1225" w:hanging="228"/>
      </w:pPr>
      <w:r>
        <w:rPr/>
        <w:t>Los</w:t>
      </w:r>
      <w:r>
        <w:rPr>
          <w:spacing w:val="-4"/>
        </w:rPr>
        <w:t> </w:t>
      </w:r>
      <w:r>
        <w:rPr/>
        <w:t>transcribimos</w:t>
      </w:r>
      <w:r>
        <w:rPr>
          <w:spacing w:val="-4"/>
        </w:rPr>
        <w:t> </w:t>
      </w:r>
      <w:r>
        <w:rPr/>
        <w:t>en</w:t>
      </w:r>
      <w:r>
        <w:rPr>
          <w:spacing w:val="-4"/>
        </w:rPr>
        <w:t> </w:t>
      </w:r>
      <w:r>
        <w:rPr/>
        <w:t>el</w:t>
      </w:r>
      <w:r>
        <w:rPr>
          <w:spacing w:val="-3"/>
        </w:rPr>
        <w:t> </w:t>
      </w:r>
      <w:r>
        <w:rPr/>
        <w:t>orden</w:t>
      </w:r>
      <w:r>
        <w:rPr>
          <w:spacing w:val="-4"/>
        </w:rPr>
        <w:t> </w:t>
      </w:r>
      <w:r>
        <w:rPr/>
        <w:t>y</w:t>
      </w:r>
      <w:r>
        <w:rPr>
          <w:spacing w:val="-4"/>
        </w:rPr>
        <w:t> </w:t>
      </w:r>
      <w:r>
        <w:rPr/>
        <w:t>tal</w:t>
      </w:r>
      <w:r>
        <w:rPr>
          <w:spacing w:val="-3"/>
        </w:rPr>
        <w:t> </w:t>
      </w:r>
      <w:r>
        <w:rPr/>
        <w:t>como</w:t>
      </w:r>
      <w:r>
        <w:rPr>
          <w:spacing w:val="-3"/>
        </w:rPr>
        <w:t> </w:t>
      </w:r>
      <w:r>
        <w:rPr/>
        <w:t>figuran</w:t>
      </w:r>
      <w:r>
        <w:rPr>
          <w:spacing w:val="-4"/>
        </w:rPr>
        <w:t> </w:t>
      </w:r>
      <w:r>
        <w:rPr/>
        <w:t>en</w:t>
      </w:r>
      <w:r>
        <w:rPr>
          <w:spacing w:val="-4"/>
        </w:rPr>
        <w:t> </w:t>
      </w:r>
      <w:r>
        <w:rPr/>
        <w:t>el</w:t>
      </w:r>
      <w:r>
        <w:rPr>
          <w:spacing w:val="-3"/>
        </w:rPr>
        <w:t> </w:t>
      </w:r>
      <w:r>
        <w:rPr/>
        <w:t>margen</w:t>
      </w:r>
      <w:r>
        <w:rPr>
          <w:spacing w:val="-3"/>
        </w:rPr>
        <w:t> </w:t>
      </w:r>
      <w:r>
        <w:rPr/>
        <w:t>del</w:t>
      </w:r>
      <w:r>
        <w:rPr>
          <w:spacing w:val="-4"/>
        </w:rPr>
        <w:t> </w:t>
      </w:r>
      <w:r>
        <w:rPr/>
        <w:t>libro</w:t>
      </w:r>
      <w:r>
        <w:rPr>
          <w:spacing w:val="-3"/>
        </w:rPr>
        <w:t> </w:t>
      </w:r>
      <w:r>
        <w:rPr/>
        <w:t>de</w:t>
      </w:r>
      <w:r>
        <w:rPr>
          <w:spacing w:val="-4"/>
        </w:rPr>
        <w:t> </w:t>
      </w:r>
      <w:r>
        <w:rPr/>
        <w:t>actas: Rivero (Don Pedro)</w:t>
      </w:r>
    </w:p>
    <w:p>
      <w:pPr>
        <w:pStyle w:val="BodyText"/>
        <w:spacing w:line="290" w:lineRule="auto" w:before="3"/>
        <w:ind w:left="995" w:right="6509"/>
      </w:pPr>
      <w:r>
        <w:rPr/>
        <w:t>Nuez (Don Agustín) Vila, Don Antonio Meléndez, Don Luis Meléndez,</w:t>
      </w:r>
      <w:r>
        <w:rPr>
          <w:spacing w:val="-15"/>
        </w:rPr>
        <w:t> </w:t>
      </w:r>
      <w:r>
        <w:rPr/>
        <w:t>Don</w:t>
      </w:r>
      <w:r>
        <w:rPr>
          <w:spacing w:val="-15"/>
        </w:rPr>
        <w:t> </w:t>
      </w:r>
      <w:r>
        <w:rPr/>
        <w:t>Gaspar</w:t>
      </w:r>
    </w:p>
    <w:p>
      <w:pPr>
        <w:pStyle w:val="BodyText"/>
        <w:spacing w:line="290" w:lineRule="auto"/>
        <w:ind w:left="995" w:right="6195"/>
      </w:pPr>
      <w:r>
        <w:rPr/>
        <w:t>Apolinario,</w:t>
      </w:r>
      <w:r>
        <w:rPr>
          <w:spacing w:val="-15"/>
        </w:rPr>
        <w:t> </w:t>
      </w:r>
      <w:r>
        <w:rPr/>
        <w:t>Don</w:t>
      </w:r>
      <w:r>
        <w:rPr>
          <w:spacing w:val="-15"/>
        </w:rPr>
        <w:t> </w:t>
      </w:r>
      <w:r>
        <w:rPr/>
        <w:t>Bartolomé Rodríguez, Don José Arroyo, Don Enrique Mañas, don Juan</w:t>
      </w:r>
    </w:p>
    <w:p>
      <w:pPr>
        <w:pStyle w:val="BodyText"/>
        <w:spacing w:line="290" w:lineRule="auto"/>
        <w:ind w:left="995" w:right="6779"/>
      </w:pPr>
      <w:r>
        <w:rPr/>
        <w:t>León, Don Federico Padilla, Don Miguel Simón, Don José Puig, Don Juan Blanco, Don Manuel Valido, Don Tomás Olózaga,</w:t>
      </w:r>
      <w:r>
        <w:rPr>
          <w:spacing w:val="-15"/>
        </w:rPr>
        <w:t> </w:t>
      </w:r>
      <w:r>
        <w:rPr/>
        <w:t>Don</w:t>
      </w:r>
      <w:r>
        <w:rPr>
          <w:spacing w:val="-15"/>
        </w:rPr>
        <w:t> </w:t>
      </w:r>
      <w:r>
        <w:rPr/>
        <w:t>Agustín</w:t>
      </w:r>
    </w:p>
    <w:p>
      <w:pPr>
        <w:pStyle w:val="BodyText"/>
        <w:spacing w:after="0" w:line="290" w:lineRule="auto"/>
        <w:sectPr>
          <w:headerReference w:type="default" r:id="rId77"/>
          <w:footerReference w:type="default" r:id="rId78"/>
          <w:footerReference w:type="even" r:id="rId79"/>
          <w:pgSz w:w="11900" w:h="16840"/>
          <w:pgMar w:header="1144" w:footer="1214" w:top="1400" w:bottom="1400" w:left="1133" w:right="850"/>
          <w:pgNumType w:start="29"/>
        </w:sectPr>
      </w:pPr>
    </w:p>
    <w:p>
      <w:pPr>
        <w:pStyle w:val="BodyText"/>
        <w:spacing w:line="290" w:lineRule="auto" w:before="74"/>
        <w:ind w:left="713" w:right="6767"/>
      </w:pPr>
      <w:r>
        <w:rPr/>
        <w:t>González, Don Rafael Codorniú, Don Antonio Codorniú, Don Mariano Martín, Don José Lorenzo, Don Nicolás Hernández,</w:t>
      </w:r>
      <w:r>
        <w:rPr>
          <w:spacing w:val="-15"/>
        </w:rPr>
        <w:t> </w:t>
      </w:r>
      <w:r>
        <w:rPr/>
        <w:t>Don</w:t>
      </w:r>
      <w:r>
        <w:rPr>
          <w:spacing w:val="-15"/>
        </w:rPr>
        <w:t> </w:t>
      </w:r>
      <w:r>
        <w:rPr/>
        <w:t>Augusto Burell, Don Narciso</w:t>
      </w:r>
    </w:p>
    <w:p>
      <w:pPr>
        <w:pStyle w:val="BodyText"/>
        <w:spacing w:line="270" w:lineRule="exact"/>
        <w:ind w:left="713"/>
      </w:pPr>
      <w:r>
        <w:rPr/>
        <w:t>Mascareñas,</w:t>
      </w:r>
      <w:r>
        <w:rPr>
          <w:spacing w:val="-2"/>
        </w:rPr>
        <w:t> </w:t>
      </w:r>
      <w:r>
        <w:rPr/>
        <w:t>Don</w:t>
      </w:r>
      <w:r>
        <w:rPr>
          <w:spacing w:val="-1"/>
        </w:rPr>
        <w:t> </w:t>
      </w:r>
      <w:r>
        <w:rPr/>
        <w:t>Manuel</w:t>
      </w:r>
      <w:r>
        <w:rPr>
          <w:spacing w:val="-2"/>
        </w:rPr>
        <w:t> </w:t>
      </w:r>
      <w:r>
        <w:rPr/>
        <w:t>(a</w:t>
      </w:r>
      <w:r>
        <w:rPr>
          <w:spacing w:val="-2"/>
        </w:rPr>
        <w:t> </w:t>
      </w:r>
      <w:r>
        <w:rPr/>
        <w:t>lápiz</w:t>
      </w:r>
      <w:r>
        <w:rPr>
          <w:spacing w:val="-1"/>
        </w:rPr>
        <w:t> </w:t>
      </w:r>
      <w:r>
        <w:rPr/>
        <w:t>y</w:t>
      </w:r>
      <w:r>
        <w:rPr>
          <w:spacing w:val="-1"/>
        </w:rPr>
        <w:t> </w:t>
      </w:r>
      <w:r>
        <w:rPr/>
        <w:t>con</w:t>
      </w:r>
      <w:r>
        <w:rPr>
          <w:spacing w:val="-1"/>
        </w:rPr>
        <w:t> </w:t>
      </w:r>
      <w:r>
        <w:rPr/>
        <w:t>otra</w:t>
      </w:r>
      <w:r>
        <w:rPr>
          <w:spacing w:val="-2"/>
        </w:rPr>
        <w:t> letra)</w:t>
      </w:r>
    </w:p>
    <w:p>
      <w:pPr>
        <w:pStyle w:val="BodyText"/>
        <w:spacing w:before="56"/>
        <w:ind w:left="2" w:right="573" w:firstLine="480"/>
      </w:pPr>
      <w:r>
        <w:rPr/>
        <w:t>“por no poder asistir personalmente enviaron su voto en sobre cerrado y lacrado, conforme se les había autorizado”</w:t>
      </w:r>
    </w:p>
    <w:p>
      <w:pPr>
        <w:pStyle w:val="BodyText"/>
        <w:spacing w:line="290" w:lineRule="auto" w:before="58"/>
        <w:ind w:left="713" w:right="6509"/>
      </w:pPr>
      <w:r>
        <w:rPr/>
        <w:t>Matallana,</w:t>
      </w:r>
      <w:r>
        <w:rPr>
          <w:spacing w:val="-15"/>
        </w:rPr>
        <w:t> </w:t>
      </w:r>
      <w:r>
        <w:rPr/>
        <w:t>Don</w:t>
      </w:r>
      <w:r>
        <w:rPr>
          <w:spacing w:val="-15"/>
        </w:rPr>
        <w:t> </w:t>
      </w:r>
      <w:r>
        <w:rPr/>
        <w:t>Francisco Tenorio, Don Rogelio Medina, Don Pedro</w:t>
      </w:r>
    </w:p>
    <w:p>
      <w:pPr>
        <w:pStyle w:val="BodyText"/>
        <w:spacing w:line="290" w:lineRule="auto"/>
        <w:ind w:left="713" w:right="6767"/>
      </w:pPr>
      <w:r>
        <w:rPr/>
        <w:t>Jó,</w:t>
      </w:r>
      <w:r>
        <w:rPr>
          <w:spacing w:val="-15"/>
        </w:rPr>
        <w:t> </w:t>
      </w:r>
      <w:r>
        <w:rPr/>
        <w:t>Don</w:t>
      </w:r>
      <w:r>
        <w:rPr>
          <w:spacing w:val="-15"/>
        </w:rPr>
        <w:t> </w:t>
      </w:r>
      <w:r>
        <w:rPr/>
        <w:t>Estanislao Rivero, Don José</w:t>
      </w:r>
    </w:p>
    <w:p>
      <w:pPr>
        <w:pStyle w:val="BodyText"/>
        <w:ind w:left="2" w:right="557" w:firstLine="480"/>
        <w:jc w:val="both"/>
      </w:pPr>
      <w:r>
        <w:rPr/>
        <w:t>Decimos mas arriba que no todo fue color de rosas en aquella primera reunión de carácter oficial de los farmacéuticos en la constitución del deseado Colegio. Vemos que se dice que la Junta</w:t>
      </w:r>
      <w:r>
        <w:rPr>
          <w:spacing w:val="-2"/>
        </w:rPr>
        <w:t> </w:t>
      </w:r>
      <w:r>
        <w:rPr/>
        <w:t>de</w:t>
      </w:r>
      <w:r>
        <w:rPr>
          <w:spacing w:val="-4"/>
        </w:rPr>
        <w:t> </w:t>
      </w:r>
      <w:r>
        <w:rPr/>
        <w:t>Gobierno</w:t>
      </w:r>
      <w:r>
        <w:rPr>
          <w:spacing w:val="-3"/>
        </w:rPr>
        <w:t> </w:t>
      </w:r>
      <w:r>
        <w:rPr/>
        <w:t>fue</w:t>
      </w:r>
      <w:r>
        <w:rPr>
          <w:spacing w:val="-4"/>
        </w:rPr>
        <w:t> </w:t>
      </w:r>
      <w:r>
        <w:rPr/>
        <w:t>elegida</w:t>
      </w:r>
      <w:r>
        <w:rPr>
          <w:spacing w:val="-2"/>
        </w:rPr>
        <w:t> </w:t>
      </w:r>
      <w:r>
        <w:rPr/>
        <w:t>por</w:t>
      </w:r>
      <w:r>
        <w:rPr>
          <w:spacing w:val="-3"/>
        </w:rPr>
        <w:t> </w:t>
      </w:r>
      <w:r>
        <w:rPr/>
        <w:t>mayoría,</w:t>
      </w:r>
      <w:r>
        <w:rPr>
          <w:spacing w:val="-2"/>
        </w:rPr>
        <w:t> </w:t>
      </w:r>
      <w:r>
        <w:rPr/>
        <w:t>pero</w:t>
      </w:r>
      <w:r>
        <w:rPr>
          <w:spacing w:val="-3"/>
        </w:rPr>
        <w:t> </w:t>
      </w:r>
      <w:r>
        <w:rPr/>
        <w:t>no</w:t>
      </w:r>
      <w:r>
        <w:rPr>
          <w:spacing w:val="-3"/>
        </w:rPr>
        <w:t> </w:t>
      </w:r>
      <w:r>
        <w:rPr/>
        <w:t>se</w:t>
      </w:r>
      <w:r>
        <w:rPr>
          <w:spacing w:val="-4"/>
        </w:rPr>
        <w:t> </w:t>
      </w:r>
      <w:r>
        <w:rPr/>
        <w:t>dice</w:t>
      </w:r>
      <w:r>
        <w:rPr>
          <w:spacing w:val="-2"/>
        </w:rPr>
        <w:t> </w:t>
      </w:r>
      <w:r>
        <w:rPr/>
        <w:t>cuantos</w:t>
      </w:r>
      <w:r>
        <w:rPr>
          <w:spacing w:val="-3"/>
        </w:rPr>
        <w:t> </w:t>
      </w:r>
      <w:r>
        <w:rPr/>
        <w:t>votos</w:t>
      </w:r>
      <w:r>
        <w:rPr>
          <w:spacing w:val="-3"/>
        </w:rPr>
        <w:t> </w:t>
      </w:r>
      <w:r>
        <w:rPr/>
        <w:t>obtuvo</w:t>
      </w:r>
      <w:r>
        <w:rPr>
          <w:spacing w:val="-2"/>
        </w:rPr>
        <w:t> </w:t>
      </w:r>
      <w:r>
        <w:rPr/>
        <w:t>y</w:t>
      </w:r>
      <w:r>
        <w:rPr>
          <w:spacing w:val="-3"/>
        </w:rPr>
        <w:t> </w:t>
      </w:r>
      <w:r>
        <w:rPr/>
        <w:t>mucho</w:t>
      </w:r>
      <w:r>
        <w:rPr>
          <w:spacing w:val="-3"/>
        </w:rPr>
        <w:t> </w:t>
      </w:r>
      <w:r>
        <w:rPr/>
        <w:t>menos si había otras candidaturas. En el capítulo dedicado a las Juntas de Gobierno vemos como hubo lucha y si allí decimos que el acta fue redactada con inexperiencia pensamos, mas bien, que su redacción fue estudiada cuidadosamente para que, en ese acto fundamental de la fundación del Colegio, no figurasen cuestiones desagradables y mucho menos el nombre de las personas que fueron derrotadas. En suma, un acta redactada con suma delicadeza y respeto a los compañeros.</w:t>
      </w:r>
    </w:p>
    <w:p>
      <w:pPr>
        <w:pStyle w:val="BodyText"/>
        <w:spacing w:after="0"/>
        <w:jc w:val="both"/>
        <w:sectPr>
          <w:headerReference w:type="even" r:id="rId80"/>
          <w:pgSz w:w="11900" w:h="16840"/>
          <w:pgMar w:header="0" w:footer="0" w:top="1060" w:bottom="1400" w:left="1133" w:right="850"/>
        </w:sectPr>
      </w:pPr>
    </w:p>
    <w:p>
      <w:pPr>
        <w:pStyle w:val="BodyText"/>
        <w:spacing w:before="206"/>
        <w:rPr>
          <w:sz w:val="23"/>
        </w:rPr>
      </w:pPr>
    </w:p>
    <w:p>
      <w:pPr>
        <w:spacing w:before="0"/>
        <w:ind w:left="0" w:right="547" w:firstLine="0"/>
        <w:jc w:val="right"/>
        <w:rPr>
          <w:sz w:val="23"/>
        </w:rPr>
      </w:pPr>
      <w:r>
        <w:rPr>
          <w:sz w:val="23"/>
        </w:rPr>
        <mc:AlternateContent>
          <mc:Choice Requires="wps">
            <w:drawing>
              <wp:anchor distT="0" distB="0" distL="0" distR="0" allowOverlap="1" layoutInCell="1" locked="0" behindDoc="1" simplePos="0" relativeHeight="483686912">
                <wp:simplePos x="0" y="0"/>
                <wp:positionH relativeFrom="page">
                  <wp:posOffset>885405</wp:posOffset>
                </wp:positionH>
                <wp:positionV relativeFrom="paragraph">
                  <wp:posOffset>-95428</wp:posOffset>
                </wp:positionV>
                <wp:extent cx="5978525" cy="702564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5978525" cy="7025640"/>
                          <a:chExt cx="5978525" cy="7025640"/>
                        </a:xfrm>
                      </wpg:grpSpPr>
                      <pic:pic>
                        <pic:nvPicPr>
                          <pic:cNvPr id="139" name="Image 139"/>
                          <pic:cNvPicPr/>
                        </pic:nvPicPr>
                        <pic:blipFill>
                          <a:blip r:embed="rId84" cstate="print"/>
                          <a:stretch>
                            <a:fillRect/>
                          </a:stretch>
                        </pic:blipFill>
                        <pic:spPr>
                          <a:xfrm>
                            <a:off x="201506" y="3051"/>
                            <a:ext cx="97699" cy="747682"/>
                          </a:xfrm>
                          <a:prstGeom prst="rect">
                            <a:avLst/>
                          </a:prstGeom>
                        </pic:spPr>
                      </pic:pic>
                      <pic:pic>
                        <pic:nvPicPr>
                          <pic:cNvPr id="140" name="Image 140"/>
                          <pic:cNvPicPr/>
                        </pic:nvPicPr>
                        <pic:blipFill>
                          <a:blip r:embed="rId85" cstate="print"/>
                          <a:stretch>
                            <a:fillRect/>
                          </a:stretch>
                        </pic:blipFill>
                        <pic:spPr>
                          <a:xfrm>
                            <a:off x="5831465" y="3051"/>
                            <a:ext cx="146549" cy="2542120"/>
                          </a:xfrm>
                          <a:prstGeom prst="rect">
                            <a:avLst/>
                          </a:prstGeom>
                        </pic:spPr>
                      </pic:pic>
                      <pic:pic>
                        <pic:nvPicPr>
                          <pic:cNvPr id="141" name="Image 141"/>
                          <pic:cNvPicPr/>
                        </pic:nvPicPr>
                        <pic:blipFill>
                          <a:blip r:embed="rId86" cstate="print"/>
                          <a:stretch>
                            <a:fillRect/>
                          </a:stretch>
                        </pic:blipFill>
                        <pic:spPr>
                          <a:xfrm>
                            <a:off x="15265" y="6219498"/>
                            <a:ext cx="125178" cy="805666"/>
                          </a:xfrm>
                          <a:prstGeom prst="rect">
                            <a:avLst/>
                          </a:prstGeom>
                        </pic:spPr>
                      </pic:pic>
                      <wps:wsp>
                        <wps:cNvPr id="142" name="Graphic 142"/>
                        <wps:cNvSpPr/>
                        <wps:spPr>
                          <a:xfrm>
                            <a:off x="18318" y="0"/>
                            <a:ext cx="1270" cy="6219825"/>
                          </a:xfrm>
                          <a:custGeom>
                            <a:avLst/>
                            <a:gdLst/>
                            <a:ahLst/>
                            <a:cxnLst/>
                            <a:rect l="l" t="t" r="r" b="b"/>
                            <a:pathLst>
                              <a:path w="0" h="6219825">
                                <a:moveTo>
                                  <a:pt x="0" y="6219495"/>
                                </a:moveTo>
                                <a:lnTo>
                                  <a:pt x="0" y="0"/>
                                </a:lnTo>
                              </a:path>
                            </a:pathLst>
                          </a:custGeom>
                          <a:ln w="15265">
                            <a:solidFill>
                              <a:srgbClr val="000000"/>
                            </a:solidFill>
                            <a:prstDash val="solid"/>
                          </a:ln>
                        </wps:spPr>
                        <wps:bodyPr wrap="square" lIns="0" tIns="0" rIns="0" bIns="0" rtlCol="0">
                          <a:prstTxWarp prst="textNoShape">
                            <a:avLst/>
                          </a:prstTxWarp>
                          <a:noAutofit/>
                        </wps:bodyPr>
                      </wps:wsp>
                      <wps:wsp>
                        <wps:cNvPr id="143" name="Graphic 143"/>
                        <wps:cNvSpPr/>
                        <wps:spPr>
                          <a:xfrm>
                            <a:off x="0" y="9155"/>
                            <a:ext cx="5831840" cy="1270"/>
                          </a:xfrm>
                          <a:custGeom>
                            <a:avLst/>
                            <a:gdLst/>
                            <a:ahLst/>
                            <a:cxnLst/>
                            <a:rect l="l" t="t" r="r" b="b"/>
                            <a:pathLst>
                              <a:path w="5831840" h="0">
                                <a:moveTo>
                                  <a:pt x="0" y="0"/>
                                </a:moveTo>
                                <a:lnTo>
                                  <a:pt x="5831466" y="0"/>
                                </a:lnTo>
                              </a:path>
                            </a:pathLst>
                          </a:custGeom>
                          <a:ln w="18310">
                            <a:solidFill>
                              <a:srgbClr val="000000"/>
                            </a:solidFill>
                            <a:prstDash val="solid"/>
                          </a:ln>
                        </wps:spPr>
                        <wps:bodyPr wrap="square" lIns="0" tIns="0" rIns="0" bIns="0" rtlCol="0">
                          <a:prstTxWarp prst="textNoShape">
                            <a:avLst/>
                          </a:prstTxWarp>
                          <a:noAutofit/>
                        </wps:bodyPr>
                      </wps:wsp>
                      <wps:wsp>
                        <wps:cNvPr id="144" name="Graphic 144"/>
                        <wps:cNvSpPr/>
                        <wps:spPr>
                          <a:xfrm>
                            <a:off x="2529731" y="1446536"/>
                            <a:ext cx="27940" cy="1270"/>
                          </a:xfrm>
                          <a:custGeom>
                            <a:avLst/>
                            <a:gdLst/>
                            <a:ahLst/>
                            <a:cxnLst/>
                            <a:rect l="l" t="t" r="r" b="b"/>
                            <a:pathLst>
                              <a:path w="27940" h="0">
                                <a:moveTo>
                                  <a:pt x="0" y="0"/>
                                </a:moveTo>
                                <a:lnTo>
                                  <a:pt x="27478" y="0"/>
                                </a:lnTo>
                              </a:path>
                            </a:pathLst>
                          </a:custGeom>
                          <a:ln w="12715">
                            <a:solidFill>
                              <a:srgbClr val="9E8272"/>
                            </a:solidFill>
                            <a:prstDash val="solid"/>
                          </a:ln>
                        </wps:spPr>
                        <wps:bodyPr wrap="square" lIns="0" tIns="0" rIns="0" bIns="0" rtlCol="0">
                          <a:prstTxWarp prst="textNoShape">
                            <a:avLst/>
                          </a:prstTxWarp>
                          <a:noAutofit/>
                        </wps:bodyPr>
                      </wps:wsp>
                      <wps:wsp>
                        <wps:cNvPr id="145" name="Graphic 145"/>
                        <wps:cNvSpPr/>
                        <wps:spPr>
                          <a:xfrm>
                            <a:off x="4977608" y="6091844"/>
                            <a:ext cx="205740" cy="1270"/>
                          </a:xfrm>
                          <a:custGeom>
                            <a:avLst/>
                            <a:gdLst/>
                            <a:ahLst/>
                            <a:cxnLst/>
                            <a:rect l="l" t="t" r="r" b="b"/>
                            <a:pathLst>
                              <a:path w="205740" h="0">
                                <a:moveTo>
                                  <a:pt x="0" y="0"/>
                                </a:moveTo>
                                <a:lnTo>
                                  <a:pt x="83960" y="0"/>
                                </a:lnTo>
                              </a:path>
                              <a:path w="205740" h="0">
                                <a:moveTo>
                                  <a:pt x="121226" y="0"/>
                                </a:moveTo>
                                <a:lnTo>
                                  <a:pt x="205187" y="0"/>
                                </a:lnTo>
                              </a:path>
                            </a:pathLst>
                          </a:custGeom>
                          <a:ln w="5088">
                            <a:solidFill>
                              <a:srgbClr val="47332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716995pt;margin-top:-7.514031pt;width:470.75pt;height:553.2pt;mso-position-horizontal-relative:page;mso-position-vertical-relative:paragraph;z-index:-19629568" id="docshapegroup113" coordorigin="1394,-150" coordsize="9415,11064">
                <v:shape style="position:absolute;left:1711;top:-146;width:154;height:1178" type="#_x0000_t75" id="docshape114" stroked="false">
                  <v:imagedata r:id="rId84" o:title=""/>
                </v:shape>
                <v:shape style="position:absolute;left:10577;top:-146;width:231;height:4004" type="#_x0000_t75" id="docshape115" stroked="false">
                  <v:imagedata r:id="rId85" o:title=""/>
                </v:shape>
                <v:shape style="position:absolute;left:1418;top:9644;width:198;height:1269" type="#_x0000_t75" id="docshape116" stroked="false">
                  <v:imagedata r:id="rId86" o:title=""/>
                </v:shape>
                <v:line style="position:absolute" from="1423,9644" to="1423,-150" stroked="true" strokeweight="1.202017pt" strokecolor="#000000">
                  <v:stroke dashstyle="solid"/>
                </v:line>
                <v:line style="position:absolute" from="1394,-136" to="10578,-136" stroked="true" strokeweight="1.441778pt" strokecolor="#000000">
                  <v:stroke dashstyle="solid"/>
                </v:line>
                <v:line style="position:absolute" from="5378,2128" to="5421,2128" stroked="true" strokeweight="1.001235pt" strokecolor="#9e8272">
                  <v:stroke dashstyle="solid"/>
                </v:line>
                <v:shape style="position:absolute;left:9233;top:9443;width:324;height:2" id="docshape117" coordorigin="9233,9443" coordsize="324,0" path="m9233,9443l9365,9443m9424,9443l9556,9443e" filled="false" stroked="true" strokeweight=".400672pt" strokecolor="#47332c">
                  <v:path arrowok="t"/>
                  <v:stroke dashstyle="solid"/>
                </v:shape>
                <w10:wrap type="none"/>
              </v:group>
            </w:pict>
          </mc:Fallback>
        </mc:AlternateContent>
      </w:r>
      <w:r>
        <w:rPr>
          <w:color w:val="9E8272"/>
          <w:spacing w:val="-5"/>
          <w:w w:val="65"/>
          <w:sz w:val="23"/>
        </w:rPr>
        <w:t>_,_</w:t>
      </w:r>
    </w:p>
    <w:p>
      <w:pPr>
        <w:tabs>
          <w:tab w:pos="6010" w:val="left" w:leader="none"/>
        </w:tabs>
        <w:spacing w:line="368" w:lineRule="exact" w:before="251"/>
        <w:ind w:left="3795" w:right="0" w:firstLine="0"/>
        <w:jc w:val="left"/>
        <w:rPr>
          <w:rFonts w:ascii="Arial" w:hAnsi="Arial" w:cs="Arial" w:eastAsia="Arial"/>
          <w:i/>
          <w:iCs/>
          <w:sz w:val="22"/>
          <w:szCs w:val="22"/>
        </w:rPr>
      </w:pPr>
      <w:r>
        <w:rPr>
          <w:rFonts w:ascii="Arial" w:hAnsi="Arial" w:cs="Arial" w:eastAsia="Arial"/>
          <w:i/>
          <w:iCs/>
          <w:color w:val="62493F"/>
          <w:w w:val="90"/>
          <w:sz w:val="15"/>
          <w:szCs w:val="15"/>
        </w:rPr>
        <w:t>J7</w:t>
      </w:r>
      <w:r>
        <w:rPr>
          <w:rFonts w:ascii="Arial" w:hAnsi="Arial" w:cs="Arial" w:eastAsia="Arial"/>
          <w:i/>
          <w:iCs/>
          <w:color w:val="48342D"/>
          <w:w w:val="90"/>
          <w:sz w:val="15"/>
          <w:szCs w:val="15"/>
        </w:rPr>
        <w:t>,,-;&gt;,,</w:t>
      </w:r>
      <w:r>
        <w:rPr>
          <w:rFonts w:ascii="Arial" w:hAnsi="Arial" w:cs="Arial" w:eastAsia="Arial"/>
          <w:i/>
          <w:iCs/>
          <w:color w:val="48342D"/>
          <w:spacing w:val="-14"/>
          <w:w w:val="90"/>
          <w:sz w:val="15"/>
          <w:szCs w:val="15"/>
        </w:rPr>
        <w:t> </w:t>
      </w:r>
      <w:r>
        <w:rPr>
          <w:rFonts w:ascii="Arial" w:hAnsi="Arial" w:cs="Arial" w:eastAsia="Arial"/>
          <w:color w:val="48342D"/>
          <w:w w:val="90"/>
          <w:sz w:val="25"/>
          <w:szCs w:val="25"/>
        </w:rPr>
        <w:t>...&amp;.-</w:t>
      </w:r>
      <w:r>
        <w:rPr>
          <w:rFonts w:ascii="Arial" w:hAnsi="Arial" w:cs="Arial" w:eastAsia="Arial"/>
          <w:color w:val="48342D"/>
          <w:spacing w:val="48"/>
          <w:sz w:val="25"/>
          <w:szCs w:val="25"/>
        </w:rPr>
        <w:t> </w:t>
      </w:r>
      <w:r>
        <w:rPr>
          <w:rFonts w:ascii="Arial" w:hAnsi="Arial" w:cs="Arial" w:eastAsia="Arial"/>
          <w:color w:val="48342D"/>
          <w:spacing w:val="-10"/>
          <w:w w:val="90"/>
          <w:sz w:val="25"/>
          <w:szCs w:val="25"/>
        </w:rPr>
        <w:t>�</w:t>
      </w:r>
      <w:r>
        <w:rPr>
          <w:rFonts w:ascii="Arial" w:hAnsi="Arial" w:cs="Arial" w:eastAsia="Arial"/>
          <w:color w:val="48342D"/>
          <w:sz w:val="25"/>
          <w:szCs w:val="25"/>
        </w:rPr>
        <w:tab/>
      </w:r>
      <w:r>
        <w:rPr>
          <w:rFonts w:ascii="Arial" w:hAnsi="Arial" w:cs="Arial" w:eastAsia="Arial"/>
          <w:color w:val="48342D"/>
          <w:w w:val="150"/>
          <w:sz w:val="32"/>
          <w:szCs w:val="32"/>
        </w:rPr>
        <w:t>�/4./</w:t>
      </w:r>
      <w:r>
        <w:rPr>
          <w:rFonts w:ascii="Arial" w:hAnsi="Arial" w:cs="Arial" w:eastAsia="Arial"/>
          <w:color w:val="48342D"/>
          <w:w w:val="185"/>
          <w:sz w:val="32"/>
          <w:szCs w:val="32"/>
        </w:rPr>
        <w:t>  </w:t>
      </w:r>
      <w:r>
        <w:rPr>
          <w:rFonts w:ascii="Arial" w:hAnsi="Arial" w:cs="Arial" w:eastAsia="Arial"/>
          <w:i/>
          <w:iCs/>
          <w:color w:val="48342D"/>
          <w:w w:val="185"/>
          <w:sz w:val="22"/>
          <w:szCs w:val="22"/>
        </w:rPr>
        <w:t>�</w:t>
      </w:r>
      <w:r>
        <w:rPr>
          <w:rFonts w:ascii="Arial" w:hAnsi="Arial" w:cs="Arial" w:eastAsia="Arial"/>
          <w:i/>
          <w:iCs/>
          <w:color w:val="62493F"/>
          <w:w w:val="185"/>
          <w:sz w:val="22"/>
          <w:szCs w:val="22"/>
        </w:rPr>
        <w:t>.-</w:t>
      </w:r>
      <w:r>
        <w:rPr>
          <w:rFonts w:ascii="Arial" w:hAnsi="Arial" w:cs="Arial" w:eastAsia="Arial"/>
          <w:i/>
          <w:iCs/>
          <w:color w:val="62493F"/>
          <w:spacing w:val="-2"/>
          <w:w w:val="185"/>
          <w:sz w:val="22"/>
          <w:szCs w:val="22"/>
        </w:rPr>
        <w:t>ee....-</w:t>
      </w:r>
    </w:p>
    <w:p>
      <w:pPr>
        <w:tabs>
          <w:tab w:pos="3022" w:val="left" w:leader="none"/>
          <w:tab w:pos="3838" w:val="left" w:leader="none"/>
          <w:tab w:pos="6107" w:val="left" w:leader="none"/>
          <w:tab w:pos="8819" w:val="left" w:leader="none"/>
        </w:tabs>
        <w:spacing w:line="303" w:lineRule="exact" w:before="0"/>
        <w:ind w:left="761" w:right="0" w:firstLine="0"/>
        <w:jc w:val="left"/>
        <w:rPr>
          <w:sz w:val="21"/>
          <w:szCs w:val="21"/>
        </w:rPr>
      </w:pPr>
      <w:r>
        <w:rPr>
          <w:i/>
          <w:iCs/>
          <w:color w:val="48342D"/>
          <w:spacing w:val="-2"/>
          <w:w w:val="115"/>
          <w:sz w:val="28"/>
          <w:szCs w:val="28"/>
          <w:u w:val="thick" w:color="48342D"/>
        </w:rPr>
        <w:t>¿,:......</w:t>
      </w:r>
      <w:r>
        <w:rPr>
          <w:rFonts w:ascii="Arial" w:hAnsi="Arial" w:cs="Arial" w:eastAsia="Arial"/>
          <w:color w:val="48342D"/>
          <w:spacing w:val="-2"/>
          <w:w w:val="115"/>
          <w:sz w:val="21"/>
          <w:szCs w:val="21"/>
          <w:u w:val="thick" w:color="62493F"/>
        </w:rPr>
        <w:t>✓</w:t>
      </w:r>
      <w:r>
        <w:rPr>
          <w:rFonts w:ascii="Arial" w:hAnsi="Arial" w:cs="Arial" w:eastAsia="Arial"/>
          <w:i/>
          <w:iCs/>
          <w:color w:val="62493F"/>
          <w:spacing w:val="-2"/>
          <w:w w:val="115"/>
          <w:sz w:val="21"/>
          <w:szCs w:val="21"/>
          <w:u w:val="none"/>
        </w:rPr>
        <w:t>-</w:t>
      </w:r>
      <w:r>
        <w:rPr>
          <w:rFonts w:ascii="Arial" w:hAnsi="Arial" w:cs="Arial" w:eastAsia="Arial"/>
          <w:i/>
          <w:iCs/>
          <w:color w:val="62493F"/>
          <w:sz w:val="21"/>
          <w:szCs w:val="21"/>
          <w:u w:val="none"/>
        </w:rPr>
        <w:tab/>
      </w:r>
      <w:r>
        <w:rPr>
          <w:rFonts w:ascii="Arial" w:hAnsi="Arial" w:cs="Arial" w:eastAsia="Arial"/>
          <w:i/>
          <w:iCs/>
          <w:color w:val="48342D"/>
          <w:spacing w:val="-6"/>
          <w:w w:val="115"/>
          <w:sz w:val="27"/>
          <w:szCs w:val="27"/>
          <w:u w:val="none"/>
        </w:rPr>
        <w:t>¿_</w:t>
      </w:r>
      <w:r>
        <w:rPr>
          <w:rFonts w:ascii="Arial" w:hAnsi="Arial" w:cs="Arial" w:eastAsia="Arial"/>
          <w:i/>
          <w:iCs/>
          <w:color w:val="48342D"/>
          <w:sz w:val="27"/>
          <w:szCs w:val="27"/>
          <w:u w:val="none"/>
        </w:rPr>
        <w:tab/>
      </w:r>
      <w:r>
        <w:rPr>
          <w:rFonts w:ascii="Arial" w:hAnsi="Arial" w:cs="Arial" w:eastAsia="Arial"/>
          <w:color w:val="48342D"/>
          <w:spacing w:val="-4"/>
          <w:w w:val="270"/>
          <w:sz w:val="27"/>
          <w:szCs w:val="27"/>
          <w:u w:val="none"/>
        </w:rPr>
        <w:t>�</w:t>
      </w:r>
      <w:r>
        <w:rPr>
          <w:rFonts w:ascii="Arial" w:hAnsi="Arial" w:cs="Arial" w:eastAsia="Arial"/>
          <w:color w:val="62493F"/>
          <w:spacing w:val="-4"/>
          <w:w w:val="270"/>
          <w:sz w:val="27"/>
          <w:szCs w:val="27"/>
          <w:u w:val="none"/>
        </w:rPr>
        <w:t>-</w:t>
      </w:r>
      <w:r>
        <w:rPr>
          <w:rFonts w:ascii="Arial" w:hAnsi="Arial" w:cs="Arial" w:eastAsia="Arial"/>
          <w:color w:val="48342D"/>
          <w:spacing w:val="-4"/>
          <w:w w:val="270"/>
          <w:sz w:val="27"/>
          <w:szCs w:val="27"/>
          <w:u w:val="none"/>
        </w:rPr>
        <w:t>�</w:t>
      </w:r>
      <w:r>
        <w:rPr>
          <w:rFonts w:ascii="Arial" w:hAnsi="Arial" w:cs="Arial" w:eastAsia="Arial"/>
          <w:color w:val="48342D"/>
          <w:sz w:val="27"/>
          <w:szCs w:val="27"/>
          <w:u w:val="none"/>
        </w:rPr>
        <w:tab/>
      </w:r>
      <w:r>
        <w:rPr>
          <w:rFonts w:ascii="Arial" w:hAnsi="Arial" w:cs="Arial" w:eastAsia="Arial"/>
          <w:color w:val="48342D"/>
          <w:spacing w:val="8"/>
          <w:w w:val="301"/>
          <w:sz w:val="27"/>
          <w:szCs w:val="27"/>
          <w:u w:val="thick" w:color="48342D"/>
        </w:rPr>
        <w:t>�</w:t>
      </w:r>
      <w:r>
        <w:rPr>
          <w:rFonts w:ascii="Arial" w:hAnsi="Arial" w:cs="Arial" w:eastAsia="Arial"/>
          <w:color w:val="48342D"/>
          <w:spacing w:val="-147"/>
          <w:w w:val="301"/>
          <w:sz w:val="27"/>
          <w:szCs w:val="27"/>
          <w:u w:val="thick" w:color="48342D"/>
        </w:rPr>
        <w:t>�</w:t>
      </w:r>
      <w:r>
        <w:rPr>
          <w:rFonts w:ascii="Arial" w:hAnsi="Arial" w:cs="Arial" w:eastAsia="Arial"/>
          <w:color w:val="62493F"/>
          <w:spacing w:val="8"/>
          <w:w w:val="131"/>
          <w:sz w:val="27"/>
          <w:szCs w:val="27"/>
          <w:u w:val="thick" w:color="48342D"/>
        </w:rPr>
        <w:t>·</w:t>
      </w:r>
      <w:r>
        <w:rPr>
          <w:rFonts w:ascii="Arial" w:hAnsi="Arial" w:cs="Arial" w:eastAsia="Arial"/>
          <w:color w:val="48342D"/>
          <w:spacing w:val="-13"/>
          <w:w w:val="131"/>
          <w:sz w:val="27"/>
          <w:szCs w:val="27"/>
          <w:u w:val="thick" w:color="48342D"/>
        </w:rPr>
        <w:t>,</w:t>
      </w:r>
      <w:r>
        <w:rPr>
          <w:rFonts w:ascii="Arial" w:hAnsi="Arial" w:cs="Arial" w:eastAsia="Arial"/>
          <w:color w:val="48342D"/>
          <w:spacing w:val="7"/>
          <w:w w:val="101"/>
          <w:sz w:val="27"/>
          <w:szCs w:val="27"/>
          <w:u w:val="thick" w:color="48342D"/>
        </w:rPr>
        <w:t>.</w:t>
      </w:r>
      <w:r>
        <w:rPr>
          <w:rFonts w:ascii="Arial" w:hAnsi="Arial" w:cs="Arial" w:eastAsia="Arial"/>
          <w:color w:val="48342D"/>
          <w:spacing w:val="-21"/>
          <w:w w:val="101"/>
          <w:sz w:val="27"/>
          <w:szCs w:val="27"/>
          <w:u w:val="thick" w:color="48342D"/>
        </w:rPr>
        <w:t>.</w:t>
      </w:r>
      <w:r>
        <w:rPr>
          <w:color w:val="48342D"/>
          <w:spacing w:val="8"/>
          <w:w w:val="146"/>
          <w:sz w:val="23"/>
          <w:szCs w:val="23"/>
          <w:u w:val="thick" w:color="48342D"/>
        </w:rPr>
        <w:t>e.</w:t>
      </w:r>
      <w:r>
        <w:rPr>
          <w:color w:val="62493F"/>
          <w:spacing w:val="8"/>
          <w:w w:val="146"/>
          <w:sz w:val="23"/>
          <w:szCs w:val="23"/>
          <w:u w:val="thick" w:color="48342D"/>
        </w:rPr>
        <w:t>;</w:t>
      </w:r>
      <w:r>
        <w:rPr>
          <w:color w:val="48342D"/>
          <w:spacing w:val="7"/>
          <w:w w:val="146"/>
          <w:sz w:val="23"/>
          <w:szCs w:val="23"/>
          <w:u w:val="thick" w:color="48342D"/>
        </w:rPr>
        <w:t>-</w:t>
      </w:r>
      <w:r>
        <w:rPr>
          <w:color w:val="48342D"/>
          <w:spacing w:val="-12"/>
          <w:w w:val="165"/>
          <w:sz w:val="23"/>
          <w:szCs w:val="23"/>
          <w:u w:val="none"/>
        </w:rPr>
        <w:t>=</w:t>
      </w:r>
      <w:r>
        <w:rPr>
          <w:color w:val="48342D"/>
          <w:spacing w:val="-12"/>
          <w:w w:val="165"/>
          <w:sz w:val="23"/>
          <w:szCs w:val="23"/>
          <w:u w:val="thick" w:color="48342D"/>
        </w:rPr>
        <w:t>•---</w:t>
      </w:r>
      <w:r>
        <w:rPr>
          <w:color w:val="48342D"/>
          <w:spacing w:val="40"/>
          <w:w w:val="165"/>
          <w:sz w:val="23"/>
          <w:szCs w:val="23"/>
          <w:u w:val="thick" w:color="48342D"/>
        </w:rPr>
        <w:t>   </w:t>
      </w:r>
      <w:r>
        <w:rPr>
          <w:color w:val="48342D"/>
          <w:sz w:val="23"/>
          <w:szCs w:val="23"/>
          <w:u w:val="none"/>
        </w:rPr>
        <w:tab/>
      </w:r>
      <w:r>
        <w:rPr>
          <w:color w:val="48342D"/>
          <w:spacing w:val="-2"/>
          <w:w w:val="115"/>
          <w:sz w:val="21"/>
          <w:szCs w:val="21"/>
          <w:u w:val="thick" w:color="9E8272"/>
        </w:rPr>
        <w:t>.d::::</w:t>
      </w:r>
      <w:r>
        <w:rPr>
          <w:color w:val="9E8272"/>
          <w:spacing w:val="-2"/>
          <w:w w:val="115"/>
          <w:sz w:val="21"/>
          <w:szCs w:val="21"/>
          <w:u w:val="none"/>
        </w:rPr>
        <w:t>-</w:t>
      </w:r>
    </w:p>
    <w:p>
      <w:pPr>
        <w:tabs>
          <w:tab w:pos="4332" w:val="left" w:leader="none"/>
          <w:tab w:pos="5227" w:val="left" w:leader="none"/>
        </w:tabs>
        <w:spacing w:line="326" w:lineRule="exact" w:before="0"/>
        <w:ind w:left="790" w:right="0" w:firstLine="0"/>
        <w:jc w:val="left"/>
        <w:rPr>
          <w:i/>
          <w:iCs/>
          <w:sz w:val="14"/>
          <w:szCs w:val="14"/>
        </w:rPr>
      </w:pPr>
      <w:r>
        <w:rPr>
          <w:rFonts w:ascii="Arial" w:hAnsi="Arial" w:cs="Arial" w:eastAsia="Arial"/>
          <w:b/>
          <w:bCs/>
          <w:color w:val="48342D"/>
          <w:spacing w:val="-4"/>
          <w:w w:val="175"/>
          <w:sz w:val="15"/>
          <w:szCs w:val="15"/>
          <w:u w:val="thick" w:color="48342D"/>
        </w:rPr>
        <w:t>�·e....</w:t>
      </w:r>
      <w:r>
        <w:rPr>
          <w:rFonts w:ascii="Arial" w:hAnsi="Arial" w:cs="Arial" w:eastAsia="Arial"/>
          <w:b/>
          <w:bCs/>
          <w:color w:val="48342D"/>
          <w:spacing w:val="-4"/>
          <w:w w:val="175"/>
          <w:sz w:val="15"/>
          <w:szCs w:val="15"/>
          <w:u w:val="none"/>
        </w:rPr>
        <w:t>.</w:t>
      </w:r>
      <w:r>
        <w:rPr>
          <w:rFonts w:ascii="Arial" w:hAnsi="Arial" w:cs="Arial" w:eastAsia="Arial"/>
          <w:b/>
          <w:bCs/>
          <w:color w:val="48342D"/>
          <w:spacing w:val="-60"/>
          <w:w w:val="175"/>
          <w:sz w:val="15"/>
          <w:szCs w:val="15"/>
          <w:u w:val="none"/>
        </w:rPr>
        <w:t> </w:t>
      </w:r>
      <w:r>
        <w:rPr>
          <w:rFonts w:ascii="Arial" w:hAnsi="Arial" w:cs="Arial" w:eastAsia="Arial"/>
          <w:i/>
          <w:iCs/>
          <w:color w:val="48342D"/>
          <w:spacing w:val="-4"/>
          <w:w w:val="140"/>
          <w:sz w:val="15"/>
          <w:szCs w:val="15"/>
          <w:u w:val="none"/>
        </w:rPr>
        <w:t>(</w:t>
      </w:r>
      <w:r>
        <w:rPr>
          <w:rFonts w:ascii="Arial" w:hAnsi="Arial" w:cs="Arial" w:eastAsia="Arial"/>
          <w:i/>
          <w:iCs/>
          <w:color w:val="48342D"/>
          <w:spacing w:val="6"/>
          <w:w w:val="140"/>
          <w:sz w:val="15"/>
          <w:szCs w:val="15"/>
          <w:u w:val="none"/>
        </w:rPr>
        <w:t> </w:t>
      </w:r>
      <w:r>
        <w:rPr>
          <w:color w:val="48342D"/>
          <w:spacing w:val="-4"/>
          <w:w w:val="105"/>
          <w:sz w:val="15"/>
          <w:szCs w:val="15"/>
          <w:u w:val="none"/>
        </w:rPr>
        <w:t>,.p..._·</w:t>
      </w:r>
      <w:r>
        <w:rPr>
          <w:color w:val="48342D"/>
          <w:spacing w:val="-18"/>
          <w:w w:val="105"/>
          <w:sz w:val="15"/>
          <w:szCs w:val="15"/>
          <w:u w:val="none"/>
        </w:rPr>
        <w:t> </w:t>
      </w:r>
      <w:r>
        <w:rPr>
          <w:rFonts w:ascii="Arial" w:hAnsi="Arial" w:cs="Arial" w:eastAsia="Arial"/>
          <w:i/>
          <w:iCs/>
          <w:color w:val="48342D"/>
          <w:spacing w:val="-4"/>
          <w:w w:val="90"/>
          <w:sz w:val="29"/>
          <w:szCs w:val="29"/>
          <w:u w:val="thick" w:color="48342D"/>
        </w:rPr>
        <w:t>�r«</w:t>
      </w:r>
      <w:r>
        <w:rPr>
          <w:rFonts w:ascii="Arial" w:hAnsi="Arial" w:cs="Arial" w:eastAsia="Arial"/>
          <w:i/>
          <w:iCs/>
          <w:color w:val="48342D"/>
          <w:spacing w:val="13"/>
          <w:sz w:val="29"/>
          <w:szCs w:val="29"/>
          <w:u w:val="none"/>
        </w:rPr>
        <w:t> </w:t>
      </w:r>
      <w:r>
        <w:rPr>
          <w:rFonts w:ascii="Arial" w:hAnsi="Arial" w:cs="Arial" w:eastAsia="Arial"/>
          <w:i/>
          <w:iCs/>
          <w:color w:val="48342D"/>
          <w:spacing w:val="-4"/>
          <w:w w:val="90"/>
          <w:sz w:val="17"/>
          <w:szCs w:val="17"/>
          <w:u w:val="thick" w:color="62493F"/>
        </w:rPr>
        <w:t>.&lt;.</w:t>
      </w:r>
      <w:r>
        <w:rPr>
          <w:rFonts w:ascii="Arial" w:hAnsi="Arial" w:cs="Arial" w:eastAsia="Arial"/>
          <w:i/>
          <w:iCs/>
          <w:color w:val="62493F"/>
          <w:spacing w:val="-4"/>
          <w:w w:val="90"/>
          <w:sz w:val="17"/>
          <w:szCs w:val="17"/>
          <w:u w:val="thick" w:color="62493F"/>
        </w:rPr>
        <w:t>).</w:t>
      </w:r>
      <w:r>
        <w:rPr>
          <w:rFonts w:ascii="Arial" w:hAnsi="Arial" w:cs="Arial" w:eastAsia="Arial"/>
          <w:i/>
          <w:iCs/>
          <w:color w:val="62493F"/>
          <w:spacing w:val="59"/>
          <w:sz w:val="17"/>
          <w:szCs w:val="17"/>
          <w:u w:val="thick" w:color="62493F"/>
        </w:rPr>
        <w:t> </w:t>
      </w:r>
      <w:r>
        <w:rPr>
          <w:rFonts w:ascii="Arial" w:hAnsi="Arial" w:cs="Arial" w:eastAsia="Arial"/>
          <w:i/>
          <w:iCs/>
          <w:color w:val="62493F"/>
          <w:spacing w:val="-20"/>
          <w:sz w:val="17"/>
          <w:szCs w:val="17"/>
          <w:u w:val="none"/>
        </w:rPr>
        <w:t> </w:t>
      </w:r>
      <w:r>
        <w:rPr>
          <w:rFonts w:ascii="Arial" w:hAnsi="Arial" w:cs="Arial" w:eastAsia="Arial"/>
          <w:i/>
          <w:iCs/>
          <w:color w:val="48342D"/>
          <w:spacing w:val="-4"/>
          <w:w w:val="105"/>
          <w:sz w:val="18"/>
          <w:szCs w:val="18"/>
          <w:u w:val="none"/>
        </w:rPr>
        <w:t>.,,,&amp;;..¿'</w:t>
      </w:r>
      <w:r>
        <w:rPr>
          <w:rFonts w:ascii="Arial" w:hAnsi="Arial" w:cs="Arial" w:eastAsia="Arial"/>
          <w:i/>
          <w:iCs/>
          <w:color w:val="48342D"/>
          <w:spacing w:val="-7"/>
          <w:w w:val="105"/>
          <w:sz w:val="18"/>
          <w:szCs w:val="18"/>
          <w:u w:val="none"/>
        </w:rPr>
        <w:t> </w:t>
      </w:r>
      <w:r>
        <w:rPr>
          <w:rFonts w:ascii="Arial" w:hAnsi="Arial" w:cs="Arial" w:eastAsia="Arial"/>
          <w:i/>
          <w:iCs/>
          <w:color w:val="48342D"/>
          <w:spacing w:val="-10"/>
          <w:w w:val="105"/>
          <w:sz w:val="18"/>
          <w:szCs w:val="18"/>
          <w:u w:val="none"/>
        </w:rPr>
        <w:t>�</w:t>
      </w:r>
      <w:r>
        <w:rPr>
          <w:rFonts w:ascii="Arial" w:hAnsi="Arial" w:cs="Arial" w:eastAsia="Arial"/>
          <w:i/>
          <w:iCs/>
          <w:color w:val="48342D"/>
          <w:sz w:val="18"/>
          <w:szCs w:val="18"/>
          <w:u w:val="none"/>
        </w:rPr>
        <w:tab/>
      </w:r>
      <w:r>
        <w:rPr>
          <w:i/>
          <w:iCs/>
          <w:color w:val="48342D"/>
          <w:w w:val="105"/>
          <w:sz w:val="17"/>
          <w:szCs w:val="17"/>
          <w:u w:val="none"/>
        </w:rPr>
        <w:t>.Z</w:t>
      </w:r>
      <w:r>
        <w:rPr>
          <w:i/>
          <w:iCs/>
          <w:color w:val="48342D"/>
          <w:spacing w:val="-1"/>
          <w:w w:val="105"/>
          <w:sz w:val="17"/>
          <w:szCs w:val="17"/>
          <w:u w:val="none"/>
        </w:rPr>
        <w:t> </w:t>
      </w:r>
      <w:r>
        <w:rPr>
          <w:rFonts w:ascii="Arial" w:hAnsi="Arial" w:cs="Arial" w:eastAsia="Arial"/>
          <w:i/>
          <w:iCs/>
          <w:color w:val="62493F"/>
          <w:w w:val="105"/>
          <w:sz w:val="17"/>
          <w:szCs w:val="17"/>
          <w:u w:val="none"/>
        </w:rPr>
        <w:t>7</w:t>
      </w:r>
      <w:r>
        <w:rPr>
          <w:rFonts w:ascii="Arial" w:hAnsi="Arial" w:cs="Arial" w:eastAsia="Arial"/>
          <w:i/>
          <w:iCs/>
          <w:color w:val="62493F"/>
          <w:spacing w:val="77"/>
          <w:w w:val="105"/>
          <w:sz w:val="17"/>
          <w:szCs w:val="17"/>
          <w:u w:val="none"/>
        </w:rPr>
        <w:t> </w:t>
      </w:r>
      <w:r>
        <w:rPr>
          <w:rFonts w:ascii="Arial" w:hAnsi="Arial" w:cs="Arial" w:eastAsia="Arial"/>
          <w:i/>
          <w:iCs/>
          <w:color w:val="48342D"/>
          <w:spacing w:val="-10"/>
          <w:w w:val="105"/>
          <w:sz w:val="17"/>
          <w:szCs w:val="17"/>
          <w:u w:val="none"/>
        </w:rPr>
        <w:t>�</w:t>
      </w:r>
      <w:r>
        <w:rPr>
          <w:rFonts w:ascii="Arial" w:hAnsi="Arial" w:cs="Arial" w:eastAsia="Arial"/>
          <w:i/>
          <w:iCs/>
          <w:color w:val="48342D"/>
          <w:sz w:val="17"/>
          <w:szCs w:val="17"/>
          <w:u w:val="none"/>
        </w:rPr>
        <w:tab/>
      </w:r>
      <w:r>
        <w:rPr>
          <w:rFonts w:ascii="Arial" w:hAnsi="Arial" w:cs="Arial" w:eastAsia="Arial"/>
          <w:i/>
          <w:iCs/>
          <w:color w:val="48342D"/>
          <w:spacing w:val="-2"/>
          <w:w w:val="195"/>
          <w:sz w:val="17"/>
          <w:szCs w:val="17"/>
          <w:u w:val="thick" w:color="48342D"/>
        </w:rPr>
        <w:t>J.::::.�</w:t>
      </w:r>
      <w:r>
        <w:rPr>
          <w:rFonts w:ascii="Arial" w:hAnsi="Arial" w:cs="Arial" w:eastAsia="Arial"/>
          <w:color w:val="48342D"/>
          <w:spacing w:val="-2"/>
          <w:w w:val="195"/>
          <w:sz w:val="8"/>
          <w:szCs w:val="8"/>
          <w:u w:val="thick" w:color="48342D"/>
        </w:rPr>
        <w:t>�e,�</w:t>
      </w:r>
      <w:r>
        <w:rPr>
          <w:rFonts w:ascii="Arial" w:hAnsi="Arial" w:cs="Arial" w:eastAsia="Arial"/>
          <w:color w:val="48342D"/>
          <w:spacing w:val="-6"/>
          <w:w w:val="195"/>
          <w:sz w:val="8"/>
          <w:szCs w:val="8"/>
          <w:u w:val="none"/>
        </w:rPr>
        <w:t> </w:t>
      </w:r>
      <w:r>
        <w:rPr>
          <w:rFonts w:ascii="Arial" w:hAnsi="Arial" w:cs="Arial" w:eastAsia="Arial"/>
          <w:color w:val="48342D"/>
          <w:spacing w:val="-2"/>
          <w:w w:val="255"/>
          <w:sz w:val="8"/>
          <w:szCs w:val="8"/>
          <w:u w:val="none"/>
        </w:rPr>
        <w:t>�</w:t>
      </w:r>
      <w:r>
        <w:rPr>
          <w:rFonts w:ascii="Arial" w:hAnsi="Arial" w:cs="Arial" w:eastAsia="Arial"/>
          <w:color w:val="48342D"/>
          <w:spacing w:val="23"/>
          <w:w w:val="255"/>
          <w:sz w:val="8"/>
          <w:szCs w:val="8"/>
          <w:u w:val="none"/>
        </w:rPr>
        <w:t>  </w:t>
      </w:r>
      <w:r>
        <w:rPr>
          <w:rFonts w:ascii="Arial" w:hAnsi="Arial" w:cs="Arial" w:eastAsia="Arial"/>
          <w:i/>
          <w:iCs/>
          <w:color w:val="62493F"/>
          <w:spacing w:val="-2"/>
          <w:w w:val="105"/>
          <w:sz w:val="17"/>
          <w:szCs w:val="17"/>
          <w:u w:val="none"/>
        </w:rPr>
        <w:t>....-'l'.:e'.cr;</w:t>
      </w:r>
      <w:r>
        <w:rPr>
          <w:rFonts w:ascii="Arial" w:hAnsi="Arial" w:cs="Arial" w:eastAsia="Arial"/>
          <w:i/>
          <w:iCs/>
          <w:color w:val="62493F"/>
          <w:spacing w:val="-20"/>
          <w:w w:val="195"/>
          <w:sz w:val="17"/>
          <w:szCs w:val="17"/>
          <w:u w:val="none"/>
        </w:rPr>
        <w:t> </w:t>
      </w:r>
      <w:r>
        <w:rPr>
          <w:i/>
          <w:iCs/>
          <w:color w:val="48342D"/>
          <w:spacing w:val="-2"/>
          <w:w w:val="195"/>
          <w:sz w:val="14"/>
          <w:szCs w:val="14"/>
          <w:u w:val="none"/>
        </w:rPr>
        <w:t>-:U</w:t>
      </w:r>
      <w:r>
        <w:rPr>
          <w:i/>
          <w:iCs/>
          <w:color w:val="62493F"/>
          <w:spacing w:val="-2"/>
          <w:w w:val="195"/>
          <w:sz w:val="14"/>
          <w:szCs w:val="14"/>
          <w:u w:val="none"/>
        </w:rPr>
        <w:t>�</w:t>
      </w:r>
      <w:r>
        <w:rPr>
          <w:i/>
          <w:iCs/>
          <w:color w:val="826454"/>
          <w:spacing w:val="-2"/>
          <w:w w:val="195"/>
          <w:sz w:val="14"/>
          <w:szCs w:val="14"/>
          <w:u w:val="none"/>
        </w:rPr>
        <w:t>_;,,.�</w:t>
      </w:r>
    </w:p>
    <w:p>
      <w:pPr>
        <w:tabs>
          <w:tab w:pos="2083" w:val="left" w:leader="none"/>
        </w:tabs>
        <w:spacing w:before="5"/>
        <w:ind w:left="786" w:right="0" w:firstLine="0"/>
        <w:jc w:val="left"/>
        <w:rPr>
          <w:sz w:val="32"/>
          <w:szCs w:val="32"/>
        </w:rPr>
      </w:pPr>
      <w:r>
        <w:rPr>
          <w:i/>
          <w:iCs/>
          <w:color w:val="48342D"/>
          <w:w w:val="125"/>
          <w:sz w:val="22"/>
          <w:szCs w:val="22"/>
        </w:rPr>
        <w:t>A""�</w:t>
      </w:r>
      <w:r>
        <w:rPr>
          <w:i/>
          <w:iCs/>
          <w:color w:val="48342D"/>
          <w:spacing w:val="79"/>
          <w:w w:val="150"/>
          <w:sz w:val="22"/>
          <w:szCs w:val="22"/>
        </w:rPr>
        <w:t> </w:t>
      </w:r>
      <w:r>
        <w:rPr>
          <w:i/>
          <w:iCs/>
          <w:color w:val="62493F"/>
          <w:spacing w:val="-5"/>
          <w:w w:val="125"/>
          <w:sz w:val="23"/>
          <w:szCs w:val="23"/>
        </w:rPr>
        <w:t>e</w:t>
      </w:r>
      <w:r>
        <w:rPr>
          <w:i/>
          <w:iCs/>
          <w:color w:val="48342D"/>
          <w:spacing w:val="-5"/>
          <w:w w:val="125"/>
          <w:sz w:val="23"/>
          <w:szCs w:val="23"/>
        </w:rPr>
        <w:t>�</w:t>
      </w:r>
      <w:r>
        <w:rPr>
          <w:i/>
          <w:iCs/>
          <w:color w:val="48342D"/>
          <w:sz w:val="23"/>
          <w:szCs w:val="23"/>
        </w:rPr>
        <w:tab/>
      </w:r>
      <w:r>
        <w:rPr>
          <w:rFonts w:ascii="Arial" w:hAnsi="Arial" w:cs="Arial" w:eastAsia="Arial"/>
          <w:b/>
          <w:bCs/>
          <w:color w:val="48342D"/>
          <w:w w:val="205"/>
          <w:sz w:val="24"/>
          <w:szCs w:val="24"/>
        </w:rPr>
        <w:t>·�r---J</w:t>
      </w:r>
      <w:r>
        <w:rPr>
          <w:rFonts w:ascii="Arial" w:hAnsi="Arial" w:cs="Arial" w:eastAsia="Arial"/>
          <w:b/>
          <w:bCs/>
          <w:color w:val="48342D"/>
          <w:spacing w:val="-22"/>
          <w:w w:val="205"/>
          <w:sz w:val="24"/>
          <w:szCs w:val="24"/>
        </w:rPr>
        <w:t> </w:t>
      </w:r>
      <w:r>
        <w:rPr>
          <w:rFonts w:ascii="Arial" w:hAnsi="Arial" w:cs="Arial" w:eastAsia="Arial"/>
          <w:i/>
          <w:iCs/>
          <w:color w:val="48342D"/>
          <w:w w:val="125"/>
          <w:sz w:val="21"/>
          <w:szCs w:val="21"/>
        </w:rPr>
        <w:t>/!!'---e</w:t>
      </w:r>
      <w:r>
        <w:rPr>
          <w:rFonts w:ascii="Arial" w:hAnsi="Arial" w:cs="Arial" w:eastAsia="Arial"/>
          <w:i/>
          <w:iCs/>
          <w:color w:val="48342D"/>
          <w:spacing w:val="23"/>
          <w:w w:val="125"/>
          <w:sz w:val="21"/>
          <w:szCs w:val="21"/>
        </w:rPr>
        <w:t>  </w:t>
      </w:r>
      <w:r>
        <w:rPr>
          <w:i/>
          <w:iCs/>
          <w:color w:val="48342D"/>
          <w:w w:val="125"/>
          <w:sz w:val="32"/>
          <w:szCs w:val="32"/>
          <w:u w:val="thick" w:color="48342D"/>
        </w:rPr>
        <w:t>�e.,.,,7</w:t>
      </w:r>
      <w:r>
        <w:rPr>
          <w:i/>
          <w:iCs/>
          <w:color w:val="48342D"/>
          <w:spacing w:val="-61"/>
          <w:w w:val="125"/>
          <w:sz w:val="32"/>
          <w:szCs w:val="32"/>
          <w:u w:val="thick" w:color="48342D"/>
        </w:rPr>
        <w:t> </w:t>
      </w:r>
      <w:r>
        <w:rPr>
          <w:i/>
          <w:iCs/>
          <w:color w:val="48342D"/>
          <w:w w:val="105"/>
          <w:sz w:val="32"/>
          <w:szCs w:val="32"/>
          <w:u w:val="thick" w:color="48342D"/>
        </w:rPr>
        <w:t>..</w:t>
      </w:r>
      <w:r>
        <w:rPr>
          <w:i/>
          <w:iCs/>
          <w:color w:val="62493F"/>
          <w:w w:val="105"/>
          <w:sz w:val="32"/>
          <w:szCs w:val="32"/>
          <w:u w:val="thick" w:color="48342D"/>
        </w:rPr>
        <w:t>·</w:t>
      </w:r>
      <w:r>
        <w:rPr>
          <w:i/>
          <w:iCs/>
          <w:color w:val="48342D"/>
          <w:w w:val="105"/>
          <w:sz w:val="32"/>
          <w:szCs w:val="32"/>
          <w:u w:val="thick" w:color="48342D"/>
        </w:rPr>
        <w:t>,</w:t>
      </w:r>
      <w:r>
        <w:rPr>
          <w:i/>
          <w:iCs/>
          <w:color w:val="48342D"/>
          <w:spacing w:val="4"/>
          <w:w w:val="245"/>
          <w:sz w:val="32"/>
          <w:szCs w:val="32"/>
          <w:u w:val="none"/>
        </w:rPr>
        <w:t> </w:t>
      </w:r>
      <w:r>
        <w:rPr>
          <w:color w:val="48342D"/>
          <w:spacing w:val="-151"/>
          <w:w w:val="245"/>
          <w:sz w:val="32"/>
          <w:szCs w:val="32"/>
          <w:u w:val="none"/>
        </w:rPr>
        <w:t>�����</w:t>
      </w:r>
    </w:p>
    <w:p>
      <w:pPr>
        <w:tabs>
          <w:tab w:pos="2992" w:val="left" w:leader="none"/>
          <w:tab w:pos="8761" w:val="left" w:leader="none"/>
        </w:tabs>
        <w:spacing w:line="263" w:lineRule="exact" w:before="27"/>
        <w:ind w:left="698" w:right="0" w:firstLine="0"/>
        <w:jc w:val="left"/>
        <w:rPr>
          <w:rFonts w:ascii="Arial" w:hAnsi="Arial" w:cs="Arial" w:eastAsia="Arial"/>
          <w:i/>
          <w:iCs/>
          <w:sz w:val="23"/>
          <w:szCs w:val="23"/>
        </w:rPr>
      </w:pPr>
      <w:r>
        <w:rPr>
          <w:color w:val="62493F"/>
          <w:w w:val="165"/>
          <w:sz w:val="18"/>
          <w:szCs w:val="18"/>
        </w:rPr>
        <w:t>,""</w:t>
      </w:r>
      <w:r>
        <w:rPr>
          <w:color w:val="48342D"/>
          <w:w w:val="165"/>
          <w:sz w:val="18"/>
          <w:szCs w:val="18"/>
        </w:rPr>
        <w:t>�4)..</w:t>
      </w:r>
      <w:r>
        <w:rPr>
          <w:color w:val="62493F"/>
          <w:w w:val="165"/>
          <w:sz w:val="18"/>
          <w:szCs w:val="18"/>
        </w:rPr>
        <w:t>-</w:t>
      </w:r>
      <w:r>
        <w:rPr>
          <w:color w:val="48342D"/>
          <w:spacing w:val="-10"/>
          <w:w w:val="185"/>
          <w:sz w:val="18"/>
          <w:szCs w:val="18"/>
        </w:rPr>
        <w:t>�</w:t>
      </w:r>
      <w:r>
        <w:rPr>
          <w:color w:val="48342D"/>
          <w:sz w:val="18"/>
          <w:szCs w:val="18"/>
        </w:rPr>
        <w:tab/>
      </w:r>
      <w:r>
        <w:rPr>
          <w:rFonts w:ascii="Arial" w:hAnsi="Arial" w:cs="Arial" w:eastAsia="Arial"/>
          <w:i/>
          <w:iCs/>
          <w:color w:val="48342D"/>
          <w:w w:val="345"/>
          <w:sz w:val="23"/>
          <w:szCs w:val="23"/>
          <w:u w:val="thick" w:color="48342D"/>
        </w:rPr>
        <w:t>��</w:t>
      </w:r>
      <w:r>
        <w:rPr>
          <w:rFonts w:ascii="Arial" w:hAnsi="Arial" w:cs="Arial" w:eastAsia="Arial"/>
          <w:i/>
          <w:iCs/>
          <w:color w:val="9E8272"/>
          <w:w w:val="345"/>
          <w:sz w:val="23"/>
          <w:szCs w:val="23"/>
          <w:u w:val="thick" w:color="48342D"/>
        </w:rPr>
        <w:t>-</w:t>
      </w:r>
      <w:r>
        <w:rPr>
          <w:rFonts w:ascii="Arial" w:hAnsi="Arial" w:cs="Arial" w:eastAsia="Arial"/>
          <w:i/>
          <w:iCs/>
          <w:color w:val="48342D"/>
          <w:w w:val="345"/>
          <w:sz w:val="23"/>
          <w:szCs w:val="23"/>
          <w:u w:val="thick" w:color="48342D"/>
        </w:rPr>
        <w:t>k</w:t>
      </w:r>
      <w:r>
        <w:rPr>
          <w:rFonts w:ascii="Arial" w:hAnsi="Arial" w:cs="Arial" w:eastAsia="Arial"/>
          <w:i/>
          <w:iCs/>
          <w:color w:val="48342D"/>
          <w:w w:val="345"/>
          <w:sz w:val="23"/>
          <w:szCs w:val="23"/>
          <w:u w:val="none"/>
        </w:rPr>
        <w:t>r</w:t>
      </w:r>
      <w:r>
        <w:rPr>
          <w:rFonts w:ascii="Arial" w:hAnsi="Arial" w:cs="Arial" w:eastAsia="Arial"/>
          <w:i/>
          <w:iCs/>
          <w:color w:val="48342D"/>
          <w:w w:val="345"/>
          <w:sz w:val="23"/>
          <w:szCs w:val="23"/>
          <w:u w:val="thick" w:color="48342D"/>
        </w:rPr>
        <w:t>4-</w:t>
      </w:r>
      <w:r>
        <w:rPr>
          <w:rFonts w:ascii="Arial" w:hAnsi="Arial" w:cs="Arial" w:eastAsia="Arial"/>
          <w:i/>
          <w:iCs/>
          <w:color w:val="48342D"/>
          <w:spacing w:val="-5"/>
          <w:w w:val="345"/>
          <w:sz w:val="23"/>
          <w:szCs w:val="23"/>
          <w:u w:val="thick" w:color="48342D"/>
        </w:rPr>
        <w:t>.��</w:t>
      </w:r>
      <w:r>
        <w:rPr>
          <w:rFonts w:ascii="Arial" w:hAnsi="Arial" w:cs="Arial" w:eastAsia="Arial"/>
          <w:i/>
          <w:iCs/>
          <w:color w:val="48342D"/>
          <w:sz w:val="23"/>
          <w:szCs w:val="23"/>
          <w:u w:val="thick" w:color="48342D"/>
        </w:rPr>
        <w:tab/>
      </w:r>
    </w:p>
    <w:p>
      <w:pPr>
        <w:tabs>
          <w:tab w:pos="2986" w:val="left" w:leader="none"/>
          <w:tab w:pos="4240" w:val="left" w:leader="none"/>
          <w:tab w:pos="4736" w:val="left" w:leader="none"/>
          <w:tab w:pos="7317" w:val="left" w:leader="none"/>
          <w:tab w:pos="8528" w:val="left" w:leader="none"/>
        </w:tabs>
        <w:spacing w:line="343" w:lineRule="exact" w:before="0"/>
        <w:ind w:left="617" w:right="0" w:firstLine="0"/>
        <w:jc w:val="left"/>
        <w:rPr>
          <w:rFonts w:ascii="Arial" w:hAnsi="Arial" w:cs="Arial" w:eastAsia="Arial"/>
          <w:sz w:val="21"/>
          <w:szCs w:val="21"/>
        </w:rPr>
      </w:pPr>
      <w:r>
        <w:rPr>
          <w:color w:val="48342D"/>
          <w:spacing w:val="-88"/>
          <w:w w:val="352"/>
          <w:sz w:val="24"/>
          <w:szCs w:val="24"/>
          <w:u w:val="thick" w:color="48342D"/>
        </w:rPr>
        <w:t>�</w:t>
      </w:r>
      <w:r>
        <w:rPr>
          <w:color w:val="48342D"/>
          <w:spacing w:val="44"/>
          <w:w w:val="62"/>
          <w:sz w:val="24"/>
          <w:szCs w:val="24"/>
          <w:u w:val="thick" w:color="48342D"/>
        </w:rPr>
        <w:t>•</w:t>
      </w:r>
      <w:r>
        <w:rPr>
          <w:color w:val="48342D"/>
          <w:spacing w:val="37"/>
          <w:w w:val="62"/>
          <w:sz w:val="24"/>
          <w:szCs w:val="24"/>
          <w:u w:val="thick" w:color="48342D"/>
        </w:rPr>
        <w:t>•</w:t>
      </w:r>
      <w:r>
        <w:rPr>
          <w:color w:val="48342D"/>
          <w:spacing w:val="5"/>
          <w:w w:val="62"/>
          <w:sz w:val="24"/>
          <w:szCs w:val="24"/>
          <w:u w:val="thick" w:color="48342D"/>
        </w:rPr>
        <w:t>-</w:t>
      </w:r>
      <w:r>
        <w:rPr>
          <w:color w:val="48342D"/>
          <w:spacing w:val="-637"/>
          <w:w w:val="348"/>
          <w:sz w:val="24"/>
          <w:szCs w:val="24"/>
          <w:u w:val="thick" w:color="48342D"/>
        </w:rPr>
        <w:t>�</w:t>
      </w:r>
      <w:r>
        <w:rPr>
          <w:color w:val="48342D"/>
          <w:w w:val="58"/>
          <w:sz w:val="24"/>
          <w:szCs w:val="24"/>
          <w:u w:val="thick" w:color="48342D"/>
        </w:rPr>
        <w:t>e-</w:t>
      </w:r>
      <w:r>
        <w:rPr>
          <w:color w:val="48342D"/>
          <w:spacing w:val="37"/>
          <w:w w:val="154"/>
          <w:sz w:val="24"/>
          <w:szCs w:val="24"/>
          <w:u w:val="thick" w:color="48342D"/>
        </w:rPr>
        <w:t> </w:t>
      </w:r>
      <w:r>
        <w:rPr>
          <w:color w:val="48342D"/>
          <w:spacing w:val="-11"/>
          <w:w w:val="154"/>
          <w:sz w:val="24"/>
          <w:szCs w:val="24"/>
          <w:u w:val="none"/>
        </w:rPr>
        <w:t> </w:t>
      </w:r>
      <w:r>
        <w:rPr>
          <w:rFonts w:ascii="Arial" w:hAnsi="Arial" w:cs="Arial" w:eastAsia="Arial"/>
          <w:color w:val="48342D"/>
          <w:w w:val="155"/>
          <w:sz w:val="13"/>
          <w:szCs w:val="13"/>
          <w:u w:val="none"/>
        </w:rPr>
        <w:t>,A</w:t>
      </w:r>
      <w:r>
        <w:rPr>
          <w:rFonts w:ascii="Arial" w:hAnsi="Arial" w:cs="Arial" w:eastAsia="Arial"/>
          <w:color w:val="62493F"/>
          <w:w w:val="155"/>
          <w:sz w:val="13"/>
          <w:szCs w:val="13"/>
          <w:u w:val="none"/>
        </w:rPr>
        <w:t>,</w:t>
      </w:r>
      <w:r>
        <w:rPr>
          <w:rFonts w:ascii="Arial" w:hAnsi="Arial" w:cs="Arial" w:eastAsia="Arial"/>
          <w:color w:val="62493F"/>
          <w:spacing w:val="-40"/>
          <w:w w:val="155"/>
          <w:sz w:val="13"/>
          <w:szCs w:val="13"/>
          <w:u w:val="none"/>
        </w:rPr>
        <w:t> </w:t>
      </w:r>
      <w:r>
        <w:rPr>
          <w:rFonts w:ascii="Arial" w:hAnsi="Arial" w:cs="Arial" w:eastAsia="Arial"/>
          <w:color w:val="48342D"/>
          <w:spacing w:val="-10"/>
          <w:w w:val="155"/>
          <w:sz w:val="13"/>
          <w:szCs w:val="13"/>
          <w:u w:val="none"/>
        </w:rPr>
        <w:t>�</w:t>
      </w:r>
      <w:r>
        <w:rPr>
          <w:rFonts w:ascii="Arial" w:hAnsi="Arial" w:cs="Arial" w:eastAsia="Arial"/>
          <w:color w:val="48342D"/>
          <w:sz w:val="13"/>
          <w:szCs w:val="13"/>
          <w:u w:val="none"/>
        </w:rPr>
        <w:tab/>
      </w:r>
      <w:r>
        <w:rPr>
          <w:rFonts w:ascii="Arial" w:hAnsi="Arial" w:cs="Arial" w:eastAsia="Arial"/>
          <w:color w:val="48342D"/>
          <w:spacing w:val="-10"/>
          <w:w w:val="155"/>
          <w:sz w:val="13"/>
          <w:szCs w:val="13"/>
          <w:u w:val="none"/>
        </w:rPr>
        <w:t>�</w:t>
      </w:r>
      <w:r>
        <w:rPr>
          <w:rFonts w:ascii="Arial" w:hAnsi="Arial" w:cs="Arial" w:eastAsia="Arial"/>
          <w:color w:val="48342D"/>
          <w:sz w:val="13"/>
          <w:szCs w:val="13"/>
          <w:u w:val="none"/>
        </w:rPr>
        <w:tab/>
      </w:r>
      <w:r>
        <w:rPr>
          <w:rFonts w:ascii="Arial" w:hAnsi="Arial" w:cs="Arial" w:eastAsia="Arial"/>
          <w:color w:val="48342D"/>
          <w:spacing w:val="-10"/>
          <w:w w:val="155"/>
          <w:sz w:val="13"/>
          <w:szCs w:val="13"/>
          <w:u w:val="none"/>
        </w:rPr>
        <w:t>�</w:t>
      </w:r>
      <w:r>
        <w:rPr>
          <w:rFonts w:ascii="Arial" w:hAnsi="Arial" w:cs="Arial" w:eastAsia="Arial"/>
          <w:color w:val="48342D"/>
          <w:sz w:val="13"/>
          <w:szCs w:val="13"/>
          <w:u w:val="none"/>
        </w:rPr>
        <w:tab/>
      </w:r>
      <w:r>
        <w:rPr>
          <w:rFonts w:ascii="Arial" w:hAnsi="Arial" w:cs="Arial" w:eastAsia="Arial"/>
          <w:color w:val="48342D"/>
          <w:spacing w:val="-6"/>
          <w:w w:val="125"/>
          <w:sz w:val="8"/>
          <w:szCs w:val="8"/>
          <w:u w:val="thick" w:color="48342D"/>
        </w:rPr>
        <w:t>?</w:t>
      </w:r>
      <w:r>
        <w:rPr>
          <w:rFonts w:ascii="Arial" w:hAnsi="Arial" w:cs="Arial" w:eastAsia="Arial"/>
          <w:color w:val="48342D"/>
          <w:spacing w:val="6"/>
          <w:w w:val="125"/>
          <w:sz w:val="8"/>
          <w:szCs w:val="8"/>
          <w:u w:val="thick" w:color="48342D"/>
        </w:rPr>
        <w:t> </w:t>
      </w:r>
      <w:r>
        <w:rPr>
          <w:rFonts w:ascii="Arial" w:hAnsi="Arial" w:cs="Arial" w:eastAsia="Arial"/>
          <w:color w:val="48342D"/>
          <w:spacing w:val="-6"/>
          <w:w w:val="125"/>
          <w:sz w:val="8"/>
          <w:szCs w:val="8"/>
          <w:u w:val="thick" w:color="48342D"/>
        </w:rPr>
        <w:t>....-</w:t>
      </w:r>
      <w:r>
        <w:rPr>
          <w:rFonts w:ascii="Arial" w:hAnsi="Arial" w:cs="Arial" w:eastAsia="Arial"/>
          <w:color w:val="48342D"/>
          <w:spacing w:val="-6"/>
          <w:w w:val="125"/>
          <w:sz w:val="30"/>
          <w:szCs w:val="30"/>
          <w:u w:val="thick" w:color="48342D"/>
        </w:rPr>
        <w:t>✓---..</w:t>
      </w:r>
      <w:r>
        <w:rPr>
          <w:rFonts w:ascii="Arial" w:hAnsi="Arial" w:cs="Arial" w:eastAsia="Arial"/>
          <w:color w:val="48342D"/>
          <w:spacing w:val="-6"/>
          <w:w w:val="125"/>
          <w:sz w:val="30"/>
          <w:szCs w:val="30"/>
          <w:u w:val="none"/>
        </w:rPr>
        <w:t>.,,</w:t>
      </w:r>
      <w:r>
        <w:rPr>
          <w:rFonts w:ascii="Arial" w:hAnsi="Arial" w:cs="Arial" w:eastAsia="Arial"/>
          <w:color w:val="48342D"/>
          <w:spacing w:val="-6"/>
          <w:w w:val="125"/>
          <w:sz w:val="21"/>
          <w:szCs w:val="21"/>
          <w:u w:val="none"/>
        </w:rPr>
        <w:t>-</w:t>
      </w:r>
      <w:r>
        <w:rPr>
          <w:rFonts w:ascii="Arial" w:hAnsi="Arial" w:cs="Arial" w:eastAsia="Arial"/>
          <w:color w:val="48342D"/>
          <w:spacing w:val="-25"/>
          <w:w w:val="113"/>
          <w:sz w:val="30"/>
          <w:szCs w:val="30"/>
          <w:u w:val="none"/>
        </w:rPr>
        <w:t>,</w:t>
      </w:r>
      <w:r>
        <w:rPr>
          <w:rFonts w:ascii="Arial" w:hAnsi="Arial" w:cs="Arial" w:eastAsia="Arial"/>
          <w:color w:val="48342D"/>
          <w:spacing w:val="-148"/>
          <w:w w:val="148"/>
          <w:sz w:val="21"/>
          <w:szCs w:val="21"/>
          <w:u w:val="none"/>
        </w:rPr>
        <w:t>4</w:t>
      </w:r>
      <w:r>
        <w:rPr>
          <w:rFonts w:ascii="Arial" w:hAnsi="Arial" w:cs="Arial" w:eastAsia="Arial"/>
          <w:color w:val="48342D"/>
          <w:w w:val="113"/>
          <w:sz w:val="30"/>
          <w:szCs w:val="30"/>
          <w:u w:val="none"/>
        </w:rPr>
        <w:t>-</w:t>
      </w:r>
      <w:r>
        <w:rPr>
          <w:rFonts w:ascii="Arial" w:hAnsi="Arial" w:cs="Arial" w:eastAsia="Arial"/>
          <w:color w:val="48342D"/>
          <w:spacing w:val="-69"/>
          <w:w w:val="124"/>
          <w:sz w:val="30"/>
          <w:szCs w:val="30"/>
          <w:u w:val="none"/>
        </w:rPr>
        <w:t> </w:t>
      </w:r>
      <w:r>
        <w:rPr>
          <w:rFonts w:ascii="Arial" w:hAnsi="Arial" w:cs="Arial" w:eastAsia="Arial"/>
          <w:color w:val="48342D"/>
          <w:spacing w:val="-6"/>
          <w:w w:val="125"/>
          <w:sz w:val="21"/>
          <w:szCs w:val="21"/>
          <w:u w:val="none"/>
        </w:rPr>
        <w:t>-,�</w:t>
      </w:r>
      <w:r>
        <w:rPr>
          <w:rFonts w:ascii="Arial" w:hAnsi="Arial" w:cs="Arial" w:eastAsia="Arial"/>
          <w:color w:val="48342D"/>
          <w:sz w:val="21"/>
          <w:szCs w:val="21"/>
          <w:u w:val="none"/>
        </w:rPr>
        <w:tab/>
      </w:r>
      <w:r>
        <w:rPr>
          <w:rFonts w:ascii="Arial" w:hAnsi="Arial" w:cs="Arial" w:eastAsia="Arial"/>
          <w:color w:val="48342D"/>
          <w:spacing w:val="-10"/>
          <w:w w:val="135"/>
          <w:sz w:val="21"/>
          <w:szCs w:val="21"/>
          <w:u w:val="none"/>
        </w:rPr>
        <w:t>�</w:t>
      </w:r>
      <w:r>
        <w:rPr>
          <w:rFonts w:ascii="Arial" w:hAnsi="Arial" w:cs="Arial" w:eastAsia="Arial"/>
          <w:color w:val="48342D"/>
          <w:sz w:val="21"/>
          <w:szCs w:val="21"/>
          <w:u w:val="none"/>
        </w:rPr>
        <w:tab/>
      </w:r>
      <w:r>
        <w:rPr>
          <w:rFonts w:ascii="Arial" w:hAnsi="Arial" w:cs="Arial" w:eastAsia="Arial"/>
          <w:color w:val="48342D"/>
          <w:spacing w:val="-4"/>
          <w:w w:val="190"/>
          <w:sz w:val="21"/>
          <w:szCs w:val="21"/>
          <w:u w:val="none"/>
        </w:rPr>
        <w:t>�</w:t>
      </w:r>
      <w:r>
        <w:rPr>
          <w:rFonts w:ascii="Arial" w:hAnsi="Arial" w:cs="Arial" w:eastAsia="Arial"/>
          <w:color w:val="62493F"/>
          <w:spacing w:val="-4"/>
          <w:w w:val="190"/>
          <w:sz w:val="21"/>
          <w:szCs w:val="21"/>
          <w:u w:val="none"/>
        </w:rPr>
        <w:t>..,,</w:t>
      </w:r>
    </w:p>
    <w:p>
      <w:pPr>
        <w:tabs>
          <w:tab w:pos="6303" w:val="left" w:leader="none"/>
        </w:tabs>
        <w:spacing w:before="76"/>
        <w:ind w:left="628" w:right="0" w:firstLine="0"/>
        <w:jc w:val="left"/>
        <w:rPr>
          <w:rFonts w:ascii="Arial" w:hAnsi="Arial" w:cs="Arial" w:eastAsia="Arial"/>
          <w:i/>
          <w:iCs/>
          <w:sz w:val="21"/>
          <w:szCs w:val="21"/>
        </w:rPr>
      </w:pPr>
      <w:r>
        <w:rPr>
          <w:color w:val="48342D"/>
          <w:spacing w:val="-6"/>
          <w:w w:val="190"/>
          <w:sz w:val="17"/>
          <w:szCs w:val="17"/>
          <w:u w:val="thick" w:color="48342D"/>
        </w:rPr>
        <w:t>�</w:t>
      </w:r>
      <w:r>
        <w:rPr>
          <w:color w:val="62493F"/>
          <w:spacing w:val="-6"/>
          <w:w w:val="190"/>
          <w:sz w:val="17"/>
          <w:szCs w:val="17"/>
          <w:u w:val="thick" w:color="48342D"/>
        </w:rPr>
        <w:t>·</w:t>
      </w:r>
      <w:r>
        <w:rPr>
          <w:color w:val="48342D"/>
          <w:spacing w:val="-6"/>
          <w:w w:val="190"/>
          <w:sz w:val="17"/>
          <w:szCs w:val="17"/>
          <w:u w:val="thick" w:color="48342D"/>
        </w:rPr>
        <w:t>�_¿.</w:t>
      </w:r>
      <w:r>
        <w:rPr>
          <w:color w:val="48342D"/>
          <w:spacing w:val="-6"/>
          <w:w w:val="190"/>
          <w:sz w:val="17"/>
          <w:szCs w:val="17"/>
          <w:u w:val="none"/>
        </w:rPr>
        <w:t>_._�</w:t>
      </w:r>
      <w:r>
        <w:rPr>
          <w:color w:val="48342D"/>
          <w:spacing w:val="-94"/>
          <w:w w:val="555"/>
          <w:sz w:val="17"/>
          <w:szCs w:val="17"/>
          <w:u w:val="none"/>
        </w:rPr>
        <w:t> </w:t>
      </w:r>
      <w:r>
        <w:rPr>
          <w:color w:val="48342D"/>
          <w:spacing w:val="-6"/>
          <w:w w:val="555"/>
          <w:sz w:val="17"/>
          <w:szCs w:val="17"/>
          <w:u w:val="none"/>
        </w:rPr>
        <w:t>��--</w:t>
      </w:r>
      <w:r>
        <w:rPr>
          <w:color w:val="48342D"/>
          <w:spacing w:val="-55"/>
          <w:w w:val="555"/>
          <w:sz w:val="17"/>
          <w:szCs w:val="17"/>
          <w:u w:val="none"/>
        </w:rPr>
        <w:t>-</w:t>
      </w:r>
      <w:r>
        <w:rPr>
          <w:rFonts w:ascii="Arial" w:hAnsi="Arial" w:cs="Arial" w:eastAsia="Arial"/>
          <w:i/>
          <w:iCs/>
          <w:color w:val="48342D"/>
          <w:spacing w:val="-6"/>
          <w:w w:val="140"/>
          <w:sz w:val="21"/>
          <w:szCs w:val="21"/>
          <w:u w:val="none"/>
        </w:rPr>
        <w:t>¿,.,</w:t>
      </w:r>
      <w:r>
        <w:rPr>
          <w:rFonts w:ascii="Arial" w:hAnsi="Arial" w:cs="Arial" w:eastAsia="Arial"/>
          <w:i/>
          <w:iCs/>
          <w:color w:val="48342D"/>
          <w:spacing w:val="-48"/>
          <w:w w:val="140"/>
          <w:sz w:val="21"/>
          <w:szCs w:val="21"/>
          <w:u w:val="none"/>
        </w:rPr>
        <w:t> </w:t>
      </w:r>
      <w:r>
        <w:rPr>
          <w:rFonts w:ascii="Arial" w:hAnsi="Arial" w:cs="Arial" w:eastAsia="Arial"/>
          <w:i/>
          <w:iCs/>
          <w:color w:val="48342D"/>
          <w:spacing w:val="-10"/>
          <w:w w:val="140"/>
          <w:sz w:val="21"/>
          <w:szCs w:val="21"/>
          <w:u w:val="none"/>
        </w:rPr>
        <w:t>�</w:t>
      </w:r>
      <w:r>
        <w:rPr>
          <w:rFonts w:ascii="Arial" w:hAnsi="Arial" w:cs="Arial" w:eastAsia="Arial"/>
          <w:i/>
          <w:iCs/>
          <w:color w:val="48342D"/>
          <w:sz w:val="21"/>
          <w:szCs w:val="21"/>
          <w:u w:val="none"/>
        </w:rPr>
        <w:tab/>
      </w:r>
      <w:r>
        <w:rPr>
          <w:rFonts w:ascii="Arial" w:hAnsi="Arial" w:cs="Arial" w:eastAsia="Arial"/>
          <w:i/>
          <w:iCs/>
          <w:color w:val="62493F"/>
          <w:spacing w:val="-5"/>
          <w:w w:val="580"/>
          <w:sz w:val="21"/>
          <w:szCs w:val="21"/>
          <w:u w:val="none"/>
        </w:rPr>
        <w:t>�</w:t>
      </w:r>
      <w:r>
        <w:rPr>
          <w:rFonts w:ascii="Arial" w:hAnsi="Arial" w:cs="Arial" w:eastAsia="Arial"/>
          <w:i/>
          <w:iCs/>
          <w:color w:val="48342D"/>
          <w:spacing w:val="-5"/>
          <w:w w:val="580"/>
          <w:sz w:val="21"/>
          <w:szCs w:val="21"/>
          <w:u w:val="none"/>
        </w:rPr>
        <w:t>�</w:t>
      </w:r>
    </w:p>
    <w:p>
      <w:pPr>
        <w:tabs>
          <w:tab w:pos="4466" w:val="left" w:leader="none"/>
          <w:tab w:pos="6165" w:val="left" w:leader="none"/>
          <w:tab w:pos="6549" w:val="left" w:leader="none"/>
          <w:tab w:pos="7576" w:val="left" w:leader="none"/>
        </w:tabs>
        <w:spacing w:line="180" w:lineRule="exact" w:before="118"/>
        <w:ind w:left="613" w:right="0" w:firstLine="0"/>
        <w:jc w:val="left"/>
        <w:rPr>
          <w:i/>
          <w:iCs/>
          <w:sz w:val="16"/>
          <w:szCs w:val="16"/>
        </w:rPr>
      </w:pPr>
      <w:r>
        <w:rPr>
          <w:rFonts w:ascii="Arial" w:hAnsi="Arial" w:cs="Arial" w:eastAsia="Arial"/>
          <w:color w:val="48342D"/>
          <w:w w:val="350"/>
          <w:sz w:val="17"/>
          <w:szCs w:val="17"/>
        </w:rPr>
        <w:t>�.,_</w:t>
      </w:r>
      <w:r>
        <w:rPr>
          <w:rFonts w:ascii="Arial" w:hAnsi="Arial" w:cs="Arial" w:eastAsia="Arial"/>
          <w:color w:val="826454"/>
          <w:w w:val="350"/>
          <w:sz w:val="17"/>
          <w:szCs w:val="17"/>
        </w:rPr>
        <w:t>-</w:t>
      </w:r>
      <w:r>
        <w:rPr>
          <w:rFonts w:ascii="Arial" w:hAnsi="Arial" w:cs="Arial" w:eastAsia="Arial"/>
          <w:color w:val="48342D"/>
          <w:w w:val="350"/>
          <w:sz w:val="17"/>
          <w:szCs w:val="17"/>
        </w:rPr>
        <w:t>�</w:t>
      </w:r>
      <w:r>
        <w:rPr>
          <w:rFonts w:ascii="Arial" w:hAnsi="Arial" w:cs="Arial" w:eastAsia="Arial"/>
          <w:color w:val="826454"/>
          <w:w w:val="350"/>
          <w:sz w:val="17"/>
          <w:szCs w:val="17"/>
        </w:rPr>
        <w:t>-</w:t>
      </w:r>
      <w:r>
        <w:rPr>
          <w:rFonts w:ascii="Arial" w:hAnsi="Arial" w:cs="Arial" w:eastAsia="Arial"/>
          <w:color w:val="48342D"/>
          <w:spacing w:val="-10"/>
          <w:w w:val="350"/>
          <w:sz w:val="17"/>
          <w:szCs w:val="17"/>
        </w:rPr>
        <w:t>�</w:t>
      </w:r>
      <w:r>
        <w:rPr>
          <w:rFonts w:ascii="Arial" w:hAnsi="Arial" w:cs="Arial" w:eastAsia="Arial"/>
          <w:color w:val="48342D"/>
          <w:sz w:val="17"/>
          <w:szCs w:val="17"/>
        </w:rPr>
        <w:tab/>
      </w:r>
      <w:r>
        <w:rPr>
          <w:rFonts w:ascii="Arial" w:hAnsi="Arial" w:cs="Arial" w:eastAsia="Arial"/>
          <w:color w:val="48342D"/>
          <w:w w:val="125"/>
          <w:sz w:val="17"/>
          <w:szCs w:val="17"/>
        </w:rPr>
        <w:t>_;,</w:t>
      </w:r>
      <w:r>
        <w:rPr>
          <w:rFonts w:ascii="Arial" w:hAnsi="Arial" w:cs="Arial" w:eastAsia="Arial"/>
          <w:color w:val="48342D"/>
          <w:spacing w:val="2"/>
          <w:w w:val="130"/>
          <w:sz w:val="17"/>
          <w:szCs w:val="17"/>
        </w:rPr>
        <w:t> </w:t>
      </w:r>
      <w:r>
        <w:rPr>
          <w:rFonts w:ascii="Arial" w:hAnsi="Arial" w:cs="Arial" w:eastAsia="Arial"/>
          <w:color w:val="48342D"/>
          <w:spacing w:val="-10"/>
          <w:w w:val="130"/>
          <w:sz w:val="17"/>
          <w:szCs w:val="17"/>
        </w:rPr>
        <w:t>�</w:t>
      </w:r>
      <w:r>
        <w:rPr>
          <w:rFonts w:ascii="Arial" w:hAnsi="Arial" w:cs="Arial" w:eastAsia="Arial"/>
          <w:color w:val="48342D"/>
          <w:sz w:val="17"/>
          <w:szCs w:val="17"/>
        </w:rPr>
        <w:tab/>
      </w:r>
      <w:r>
        <w:rPr>
          <w:rFonts w:ascii="Arial" w:hAnsi="Arial" w:cs="Arial" w:eastAsia="Arial"/>
          <w:i/>
          <w:iCs/>
          <w:color w:val="48342D"/>
          <w:spacing w:val="-10"/>
          <w:w w:val="130"/>
          <w:sz w:val="17"/>
          <w:szCs w:val="17"/>
        </w:rPr>
        <w:t>d</w:t>
      </w:r>
      <w:r>
        <w:rPr>
          <w:rFonts w:ascii="Arial" w:hAnsi="Arial" w:cs="Arial" w:eastAsia="Arial"/>
          <w:i/>
          <w:iCs/>
          <w:color w:val="48342D"/>
          <w:sz w:val="17"/>
          <w:szCs w:val="17"/>
        </w:rPr>
        <w:tab/>
      </w:r>
      <w:r>
        <w:rPr>
          <w:rFonts w:ascii="Arial" w:hAnsi="Arial" w:cs="Arial" w:eastAsia="Arial"/>
          <w:i/>
          <w:iCs/>
          <w:color w:val="48342D"/>
          <w:spacing w:val="-10"/>
          <w:w w:val="130"/>
          <w:sz w:val="17"/>
          <w:szCs w:val="17"/>
        </w:rPr>
        <w:t>�</w:t>
      </w:r>
      <w:r>
        <w:rPr>
          <w:rFonts w:ascii="Arial" w:hAnsi="Arial" w:cs="Arial" w:eastAsia="Arial"/>
          <w:i/>
          <w:iCs/>
          <w:color w:val="48342D"/>
          <w:sz w:val="17"/>
          <w:szCs w:val="17"/>
        </w:rPr>
        <w:tab/>
      </w:r>
      <w:r>
        <w:rPr>
          <w:i/>
          <w:iCs/>
          <w:color w:val="48342D"/>
          <w:w w:val="235"/>
          <w:sz w:val="16"/>
          <w:szCs w:val="16"/>
        </w:rPr>
        <w:t>�-o-L&lt;-</w:t>
      </w:r>
      <w:r>
        <w:rPr>
          <w:i/>
          <w:iCs/>
          <w:color w:val="48342D"/>
          <w:spacing w:val="-10"/>
          <w:w w:val="235"/>
          <w:sz w:val="16"/>
          <w:szCs w:val="16"/>
        </w:rPr>
        <w:t>-</w:t>
      </w:r>
    </w:p>
    <w:p>
      <w:pPr>
        <w:tabs>
          <w:tab w:pos="1741" w:val="left" w:leader="none"/>
          <w:tab w:pos="2992" w:val="left" w:leader="none"/>
          <w:tab w:pos="3530" w:val="left" w:leader="none"/>
        </w:tabs>
        <w:spacing w:line="387" w:lineRule="exact" w:before="0"/>
        <w:ind w:left="563" w:right="0" w:firstLine="0"/>
        <w:jc w:val="left"/>
        <w:rPr>
          <w:i/>
          <w:iCs/>
          <w:sz w:val="18"/>
          <w:szCs w:val="18"/>
        </w:rPr>
      </w:pPr>
      <w:r>
        <w:rPr>
          <w:i/>
          <w:iCs/>
          <w:color w:val="48342D"/>
          <w:spacing w:val="-10"/>
          <w:w w:val="225"/>
          <w:sz w:val="35"/>
          <w:szCs w:val="35"/>
        </w:rPr>
        <w:t>�</w:t>
      </w:r>
      <w:r>
        <w:rPr>
          <w:i/>
          <w:iCs/>
          <w:color w:val="48342D"/>
          <w:sz w:val="35"/>
          <w:szCs w:val="35"/>
        </w:rPr>
        <w:tab/>
      </w:r>
      <w:r>
        <w:rPr>
          <w:i/>
          <w:iCs/>
          <w:color w:val="48342D"/>
          <w:spacing w:val="-296"/>
          <w:w w:val="264"/>
          <w:sz w:val="35"/>
          <w:szCs w:val="35"/>
        </w:rPr>
        <w:t>�</w:t>
      </w:r>
      <w:r>
        <w:rPr>
          <w:i/>
          <w:iCs/>
          <w:color w:val="48342D"/>
          <w:spacing w:val="-55"/>
          <w:w w:val="48"/>
          <w:sz w:val="35"/>
          <w:szCs w:val="35"/>
        </w:rPr>
        <w:t>h</w:t>
      </w:r>
      <w:r>
        <w:rPr>
          <w:color w:val="48342D"/>
          <w:spacing w:val="-5"/>
          <w:w w:val="48"/>
          <w:sz w:val="35"/>
          <w:szCs w:val="35"/>
        </w:rPr>
        <w:t>•</w:t>
      </w:r>
      <w:r>
        <w:rPr>
          <w:color w:val="48342D"/>
          <w:sz w:val="35"/>
          <w:szCs w:val="35"/>
        </w:rPr>
        <w:tab/>
      </w:r>
      <w:r>
        <w:rPr>
          <w:rFonts w:ascii="Arial" w:hAnsi="Arial" w:cs="Arial" w:eastAsia="Arial"/>
          <w:i/>
          <w:iCs/>
          <w:color w:val="48342D"/>
          <w:spacing w:val="-5"/>
          <w:w w:val="75"/>
          <w:sz w:val="25"/>
          <w:szCs w:val="25"/>
          <w:u w:val="thick" w:color="48342D"/>
        </w:rPr>
        <w:t>Y�</w:t>
      </w:r>
      <w:r>
        <w:rPr>
          <w:rFonts w:ascii="Arial" w:hAnsi="Arial" w:cs="Arial" w:eastAsia="Arial"/>
          <w:i/>
          <w:iCs/>
          <w:color w:val="48342D"/>
          <w:sz w:val="25"/>
          <w:szCs w:val="25"/>
          <w:u w:val="thick" w:color="48342D"/>
        </w:rPr>
        <w:tab/>
      </w:r>
      <w:r>
        <w:rPr>
          <w:rFonts w:ascii="Arial" w:hAnsi="Arial" w:cs="Arial" w:eastAsia="Arial"/>
          <w:i/>
          <w:iCs/>
          <w:color w:val="48342D"/>
          <w:w w:val="95"/>
          <w:sz w:val="25"/>
          <w:szCs w:val="25"/>
          <w:u w:val="thick" w:color="48342D"/>
        </w:rPr>
        <w:t>....</w:t>
      </w:r>
      <w:r>
        <w:rPr>
          <w:rFonts w:ascii="Arial" w:hAnsi="Arial" w:cs="Arial" w:eastAsia="Arial"/>
          <w:i/>
          <w:iCs/>
          <w:color w:val="48342D"/>
          <w:spacing w:val="32"/>
          <w:sz w:val="25"/>
          <w:szCs w:val="25"/>
          <w:u w:val="thick" w:color="48342D"/>
        </w:rPr>
        <w:t> </w:t>
      </w:r>
      <w:r>
        <w:rPr>
          <w:rFonts w:ascii="Arial" w:hAnsi="Arial" w:cs="Arial" w:eastAsia="Arial"/>
          <w:color w:val="48342D"/>
          <w:w w:val="95"/>
          <w:sz w:val="25"/>
          <w:szCs w:val="25"/>
          <w:u w:val="thick" w:color="48342D"/>
        </w:rPr>
        <w:t>_</w:t>
      </w:r>
      <w:r>
        <w:rPr>
          <w:rFonts w:ascii="Arial" w:hAnsi="Arial" w:cs="Arial" w:eastAsia="Arial"/>
          <w:color w:val="48342D"/>
          <w:spacing w:val="22"/>
          <w:sz w:val="25"/>
          <w:szCs w:val="25"/>
          <w:u w:val="thick" w:color="48342D"/>
        </w:rPr>
        <w:t> </w:t>
      </w:r>
      <w:r>
        <w:rPr>
          <w:rFonts w:ascii="Arial" w:hAnsi="Arial" w:cs="Arial" w:eastAsia="Arial"/>
          <w:color w:val="48342D"/>
          <w:w w:val="95"/>
          <w:sz w:val="25"/>
          <w:szCs w:val="25"/>
          <w:u w:val="thick" w:color="48342D"/>
        </w:rPr>
        <w:t>.</w:t>
      </w:r>
      <w:r>
        <w:rPr>
          <w:rFonts w:ascii="Arial" w:hAnsi="Arial" w:cs="Arial" w:eastAsia="Arial"/>
          <w:color w:val="48342D"/>
          <w:w w:val="95"/>
          <w:sz w:val="25"/>
          <w:szCs w:val="25"/>
          <w:u w:val="none"/>
        </w:rPr>
        <w:t>.</w:t>
      </w:r>
      <w:r>
        <w:rPr>
          <w:rFonts w:ascii="Arial" w:hAnsi="Arial" w:cs="Arial" w:eastAsia="Arial"/>
          <w:color w:val="48342D"/>
          <w:spacing w:val="-8"/>
          <w:w w:val="95"/>
          <w:sz w:val="25"/>
          <w:szCs w:val="25"/>
          <w:u w:val="none"/>
        </w:rPr>
        <w:t> </w:t>
      </w:r>
      <w:r>
        <w:rPr>
          <w:color w:val="48342D"/>
          <w:w w:val="120"/>
          <w:sz w:val="17"/>
          <w:szCs w:val="17"/>
          <w:u w:val="thick" w:color="48342D"/>
        </w:rPr>
        <w:t>,.&amp;;.·,,tJ</w:t>
      </w:r>
      <w:r>
        <w:rPr>
          <w:color w:val="48342D"/>
          <w:spacing w:val="-21"/>
          <w:w w:val="120"/>
          <w:sz w:val="17"/>
          <w:szCs w:val="17"/>
          <w:u w:val="none"/>
        </w:rPr>
        <w:t> </w:t>
      </w:r>
      <w:r>
        <w:rPr>
          <w:i/>
          <w:iCs/>
          <w:color w:val="48342D"/>
          <w:w w:val="120"/>
          <w:sz w:val="17"/>
          <w:szCs w:val="17"/>
          <w:u w:val="none"/>
        </w:rPr>
        <w:t>.-&amp;-</w:t>
      </w:r>
      <w:r>
        <w:rPr>
          <w:i/>
          <w:iCs/>
          <w:color w:val="48342D"/>
          <w:spacing w:val="-11"/>
          <w:w w:val="120"/>
          <w:sz w:val="17"/>
          <w:szCs w:val="17"/>
          <w:u w:val="none"/>
        </w:rPr>
        <w:t> </w:t>
      </w:r>
      <w:r>
        <w:rPr>
          <w:i/>
          <w:iCs/>
          <w:color w:val="48342D"/>
          <w:w w:val="120"/>
          <w:sz w:val="17"/>
          <w:szCs w:val="17"/>
          <w:u w:val="thick" w:color="48342D"/>
        </w:rPr>
        <w:t>�</w:t>
      </w:r>
      <w:r>
        <w:rPr>
          <w:i/>
          <w:iCs/>
          <w:color w:val="48342D"/>
          <w:spacing w:val="45"/>
          <w:w w:val="170"/>
          <w:sz w:val="17"/>
          <w:szCs w:val="17"/>
          <w:u w:val="thick" w:color="48342D"/>
        </w:rPr>
        <w:t> </w:t>
      </w:r>
      <w:r>
        <w:rPr>
          <w:i/>
          <w:iCs/>
          <w:color w:val="48342D"/>
          <w:w w:val="170"/>
          <w:sz w:val="17"/>
          <w:szCs w:val="17"/>
          <w:u w:val="thick" w:color="48342D"/>
        </w:rPr>
        <w:t>..</w:t>
      </w:r>
      <w:r>
        <w:rPr>
          <w:color w:val="48342D"/>
          <w:w w:val="170"/>
          <w:sz w:val="17"/>
          <w:szCs w:val="17"/>
          <w:u w:val="thick" w:color="48342D"/>
        </w:rPr>
        <w:t>••</w:t>
      </w:r>
      <w:r>
        <w:rPr>
          <w:color w:val="48342D"/>
          <w:spacing w:val="-18"/>
          <w:w w:val="170"/>
          <w:sz w:val="17"/>
          <w:szCs w:val="17"/>
          <w:u w:val="thick" w:color="48342D"/>
        </w:rPr>
        <w:t> </w:t>
      </w:r>
      <w:r>
        <w:rPr>
          <w:rFonts w:ascii="Arial" w:hAnsi="Arial" w:cs="Arial" w:eastAsia="Arial"/>
          <w:i/>
          <w:iCs/>
          <w:color w:val="48342D"/>
          <w:w w:val="120"/>
          <w:sz w:val="17"/>
          <w:szCs w:val="17"/>
          <w:u w:val="thick" w:color="48342D"/>
        </w:rPr>
        <w:t>;á()'p</w:t>
      </w:r>
      <w:r>
        <w:rPr>
          <w:rFonts w:ascii="Arial" w:hAnsi="Arial" w:cs="Arial" w:eastAsia="Arial"/>
          <w:i/>
          <w:iCs/>
          <w:color w:val="48342D"/>
          <w:spacing w:val="10"/>
          <w:w w:val="120"/>
          <w:sz w:val="17"/>
          <w:szCs w:val="17"/>
          <w:u w:val="none"/>
        </w:rPr>
        <w:t> </w:t>
      </w:r>
      <w:r>
        <w:rPr>
          <w:i/>
          <w:iCs/>
          <w:color w:val="48342D"/>
          <w:w w:val="120"/>
          <w:sz w:val="24"/>
          <w:szCs w:val="24"/>
          <w:u w:val="none"/>
        </w:rPr>
        <w:t>a</w:t>
      </w:r>
      <w:r>
        <w:rPr>
          <w:i/>
          <w:iCs/>
          <w:color w:val="48342D"/>
          <w:spacing w:val="16"/>
          <w:w w:val="120"/>
          <w:sz w:val="24"/>
          <w:szCs w:val="24"/>
          <w:u w:val="none"/>
        </w:rPr>
        <w:t> </w:t>
      </w:r>
      <w:r>
        <w:rPr>
          <w:i/>
          <w:iCs/>
          <w:color w:val="48342D"/>
          <w:w w:val="120"/>
          <w:sz w:val="24"/>
          <w:szCs w:val="24"/>
          <w:u w:val="thick" w:color="48342D"/>
        </w:rPr>
        <w:t>..</w:t>
      </w:r>
      <w:r>
        <w:rPr>
          <w:i/>
          <w:iCs/>
          <w:color w:val="48342D"/>
          <w:spacing w:val="-51"/>
          <w:w w:val="120"/>
          <w:sz w:val="24"/>
          <w:szCs w:val="24"/>
          <w:u w:val="thick" w:color="48342D"/>
        </w:rPr>
        <w:t> </w:t>
      </w:r>
      <w:r>
        <w:rPr>
          <w:i/>
          <w:iCs/>
          <w:color w:val="48342D"/>
          <w:w w:val="145"/>
          <w:sz w:val="24"/>
          <w:szCs w:val="24"/>
          <w:u w:val="thick" w:color="48342D"/>
        </w:rPr>
        <w:t>.,,.�'�</w:t>
      </w:r>
      <w:r>
        <w:rPr>
          <w:i/>
          <w:iCs/>
          <w:color w:val="48342D"/>
          <w:w w:val="145"/>
          <w:sz w:val="18"/>
          <w:szCs w:val="18"/>
          <w:u w:val="thick" w:color="48342D"/>
        </w:rPr>
        <w:t>-</w:t>
      </w:r>
      <w:r>
        <w:rPr>
          <w:i/>
          <w:iCs/>
          <w:color w:val="48342D"/>
          <w:spacing w:val="-2"/>
          <w:w w:val="145"/>
          <w:sz w:val="18"/>
          <w:szCs w:val="18"/>
          <w:u w:val="thick" w:color="48342D"/>
        </w:rPr>
        <w:t>e:��·"'.,,�</w:t>
      </w:r>
    </w:p>
    <w:p>
      <w:pPr>
        <w:tabs>
          <w:tab w:pos="4809" w:val="left" w:leader="none"/>
          <w:tab w:pos="7402" w:val="left" w:leader="hyphen"/>
        </w:tabs>
        <w:spacing w:before="23"/>
        <w:ind w:left="584" w:right="0" w:firstLine="0"/>
        <w:jc w:val="left"/>
        <w:rPr>
          <w:sz w:val="20"/>
          <w:szCs w:val="20"/>
        </w:rPr>
      </w:pPr>
      <w:r>
        <w:rPr>
          <w:i/>
          <w:iCs/>
          <w:color w:val="48342D"/>
          <w:w w:val="410"/>
          <w:sz w:val="13"/>
          <w:szCs w:val="13"/>
        </w:rPr>
        <w:t>�,4.,</w:t>
      </w:r>
      <w:r>
        <w:rPr>
          <w:color w:val="48342D"/>
          <w:w w:val="410"/>
          <w:sz w:val="13"/>
          <w:szCs w:val="13"/>
        </w:rPr>
        <w:t>�------�</w:t>
      </w:r>
      <w:r>
        <w:rPr>
          <w:color w:val="48342D"/>
          <w:spacing w:val="-121"/>
          <w:w w:val="410"/>
          <w:sz w:val="13"/>
          <w:szCs w:val="13"/>
        </w:rPr>
        <w:t> </w:t>
      </w:r>
      <w:r>
        <w:rPr>
          <w:i/>
          <w:iCs/>
          <w:color w:val="48342D"/>
          <w:spacing w:val="-248"/>
          <w:w w:val="446"/>
          <w:sz w:val="28"/>
          <w:szCs w:val="28"/>
        </w:rPr>
        <w:t>4</w:t>
      </w:r>
      <w:r>
        <w:rPr>
          <w:i/>
          <w:iCs/>
          <w:color w:val="48342D"/>
          <w:w w:val="101"/>
          <w:sz w:val="21"/>
          <w:szCs w:val="21"/>
        </w:rPr>
        <w:t>.c::</w:t>
      </w:r>
      <w:r>
        <w:rPr>
          <w:i/>
          <w:iCs/>
          <w:color w:val="48342D"/>
          <w:spacing w:val="-78"/>
          <w:w w:val="101"/>
          <w:sz w:val="21"/>
          <w:szCs w:val="21"/>
        </w:rPr>
        <w:t>7</w:t>
      </w:r>
      <w:r>
        <w:rPr>
          <w:i/>
          <w:iCs/>
          <w:color w:val="48342D"/>
          <w:spacing w:val="-320"/>
          <w:w w:val="446"/>
          <w:sz w:val="28"/>
          <w:szCs w:val="28"/>
        </w:rPr>
        <w:t>-</w:t>
      </w:r>
      <w:r>
        <w:rPr>
          <w:i/>
          <w:iCs/>
          <w:color w:val="62493F"/>
          <w:w w:val="110"/>
          <w:sz w:val="21"/>
          <w:szCs w:val="21"/>
        </w:rPr>
        <w:t>-</w:t>
      </w:r>
      <w:r>
        <w:rPr>
          <w:i/>
          <w:iCs/>
          <w:color w:val="48342D"/>
          <w:w w:val="110"/>
          <w:sz w:val="21"/>
          <w:szCs w:val="21"/>
        </w:rPr>
        <w:t>�</w:t>
      </w:r>
      <w:r>
        <w:rPr>
          <w:i/>
          <w:iCs/>
          <w:color w:val="48342D"/>
          <w:sz w:val="21"/>
          <w:szCs w:val="21"/>
        </w:rPr>
        <w:tab/>
      </w:r>
      <w:r>
        <w:rPr>
          <w:color w:val="48342D"/>
          <w:w w:val="110"/>
          <w:sz w:val="20"/>
          <w:szCs w:val="20"/>
        </w:rPr>
        <w:t>/--6"'</w:t>
      </w:r>
      <w:r>
        <w:rPr>
          <w:color w:val="48342D"/>
          <w:spacing w:val="40"/>
          <w:w w:val="200"/>
          <w:sz w:val="20"/>
          <w:szCs w:val="20"/>
        </w:rPr>
        <w:t> </w:t>
      </w:r>
      <w:r>
        <w:rPr>
          <w:color w:val="48342D"/>
          <w:w w:val="200"/>
          <w:sz w:val="20"/>
          <w:szCs w:val="20"/>
          <w:u w:val="thick" w:color="48342D"/>
        </w:rPr>
        <w:t>�,,,y</w:t>
      </w:r>
      <w:r>
        <w:rPr>
          <w:color w:val="48342D"/>
          <w:w w:val="200"/>
          <w:sz w:val="20"/>
          <w:szCs w:val="20"/>
          <w:u w:val="none"/>
        </w:rPr>
        <w:t>'"</w:t>
      </w:r>
      <w:r>
        <w:rPr>
          <w:color w:val="48342D"/>
          <w:w w:val="200"/>
          <w:sz w:val="20"/>
          <w:szCs w:val="20"/>
          <w:u w:val="thick" w:color="48342D"/>
        </w:rPr>
        <w:t>�/</w:t>
      </w:r>
      <w:r>
        <w:rPr>
          <w:color w:val="48342D"/>
          <w:spacing w:val="40"/>
          <w:w w:val="200"/>
          <w:sz w:val="20"/>
          <w:szCs w:val="20"/>
          <w:u w:val="none"/>
        </w:rPr>
        <w:t> </w:t>
      </w:r>
      <w:r>
        <w:rPr>
          <w:color w:val="48342D"/>
          <w:sz w:val="20"/>
          <w:szCs w:val="20"/>
          <w:u w:val="none"/>
        </w:rPr>
        <w:tab/>
      </w:r>
      <w:r>
        <w:rPr>
          <w:color w:val="48342D"/>
          <w:spacing w:val="-71"/>
          <w:w w:val="200"/>
          <w:sz w:val="20"/>
          <w:szCs w:val="20"/>
          <w:u w:val="thick" w:color="48342D"/>
        </w:rPr>
        <w:t>,..</w:t>
      </w:r>
      <w:r>
        <w:rPr>
          <w:color w:val="48342D"/>
          <w:spacing w:val="-71"/>
          <w:w w:val="200"/>
          <w:sz w:val="20"/>
          <w:szCs w:val="20"/>
          <w:u w:val="none"/>
        </w:rPr>
        <w:t>,,</w:t>
      </w:r>
      <w:r>
        <w:rPr>
          <w:color w:val="48342D"/>
          <w:spacing w:val="-71"/>
          <w:w w:val="200"/>
          <w:sz w:val="20"/>
          <w:szCs w:val="20"/>
          <w:u w:val="thick" w:color="48342D"/>
        </w:rPr>
        <w:t>-</w:t>
      </w:r>
      <w:r>
        <w:rPr>
          <w:color w:val="48342D"/>
          <w:spacing w:val="-4"/>
          <w:w w:val="200"/>
          <w:sz w:val="20"/>
          <w:szCs w:val="20"/>
          <w:u w:val="thick" w:color="48342D"/>
        </w:rPr>
        <w:t>�</w:t>
      </w:r>
      <w:r>
        <w:rPr>
          <w:color w:val="48342D"/>
          <w:spacing w:val="-4"/>
          <w:w w:val="200"/>
          <w:sz w:val="20"/>
          <w:szCs w:val="20"/>
          <w:u w:val="thick" w:color="9E8272"/>
        </w:rPr>
        <w:t>-</w:t>
      </w:r>
      <w:r>
        <w:rPr>
          <w:color w:val="9E8272"/>
          <w:spacing w:val="-4"/>
          <w:w w:val="200"/>
          <w:sz w:val="20"/>
          <w:szCs w:val="20"/>
          <w:u w:val="none"/>
        </w:rPr>
        <w:t>­</w:t>
      </w:r>
    </w:p>
    <w:p>
      <w:pPr>
        <w:tabs>
          <w:tab w:pos="3384" w:val="left" w:leader="none"/>
        </w:tabs>
        <w:spacing w:before="27"/>
        <w:ind w:left="643" w:right="0" w:firstLine="0"/>
        <w:jc w:val="left"/>
        <w:rPr>
          <w:rFonts w:ascii="Arial" w:hAnsi="Arial" w:cs="Arial" w:eastAsia="Arial"/>
          <w:sz w:val="16"/>
          <w:szCs w:val="16"/>
        </w:rPr>
      </w:pPr>
      <w:r>
        <w:rPr>
          <w:rFonts w:ascii="Arial" w:hAnsi="Arial" w:cs="Arial" w:eastAsia="Arial"/>
          <w:i/>
          <w:iCs/>
          <w:color w:val="48342D"/>
          <w:spacing w:val="-2"/>
          <w:w w:val="160"/>
          <w:sz w:val="24"/>
          <w:szCs w:val="24"/>
          <w:u w:val="thick" w:color="48342D"/>
        </w:rPr>
        <w:t>q�.,.,_./4...M</w:t>
      </w:r>
      <w:r>
        <w:rPr>
          <w:rFonts w:ascii="Arial" w:hAnsi="Arial" w:cs="Arial" w:eastAsia="Arial"/>
          <w:i/>
          <w:iCs/>
          <w:color w:val="48342D"/>
          <w:sz w:val="24"/>
          <w:szCs w:val="24"/>
          <w:u w:val="none"/>
        </w:rPr>
        <w:tab/>
      </w:r>
      <w:r>
        <w:rPr>
          <w:rFonts w:ascii="Arial" w:hAnsi="Arial" w:cs="Arial" w:eastAsia="Arial"/>
          <w:i/>
          <w:iCs/>
          <w:color w:val="48342D"/>
          <w:spacing w:val="-4"/>
          <w:w w:val="210"/>
          <w:sz w:val="22"/>
          <w:szCs w:val="22"/>
          <w:u w:val="thick" w:color="48342D"/>
        </w:rPr>
        <w:t>#�-&amp;</w:t>
      </w:r>
      <w:r>
        <w:rPr>
          <w:rFonts w:ascii="Arial" w:hAnsi="Arial" w:cs="Arial" w:eastAsia="Arial"/>
          <w:i/>
          <w:iCs/>
          <w:color w:val="48342D"/>
          <w:spacing w:val="-4"/>
          <w:w w:val="210"/>
          <w:sz w:val="22"/>
          <w:szCs w:val="22"/>
          <w:u w:val="none"/>
        </w:rPr>
        <w:t>.-</w:t>
      </w:r>
      <w:r>
        <w:rPr>
          <w:rFonts w:ascii="Arial" w:hAnsi="Arial" w:cs="Arial" w:eastAsia="Arial"/>
          <w:i/>
          <w:iCs/>
          <w:color w:val="826454"/>
          <w:spacing w:val="-4"/>
          <w:w w:val="210"/>
          <w:sz w:val="22"/>
          <w:szCs w:val="22"/>
          <w:u w:val="thick" w:color="48342D"/>
        </w:rPr>
        <w:t>.</w:t>
      </w:r>
      <w:r>
        <w:rPr>
          <w:rFonts w:ascii="Arial" w:hAnsi="Arial" w:cs="Arial" w:eastAsia="Arial"/>
          <w:i/>
          <w:iCs/>
          <w:color w:val="48342D"/>
          <w:spacing w:val="-4"/>
          <w:w w:val="210"/>
          <w:sz w:val="22"/>
          <w:szCs w:val="22"/>
          <w:u w:val="thick" w:color="48342D"/>
        </w:rPr>
        <w:t>-</w:t>
      </w:r>
      <w:r>
        <w:rPr>
          <w:rFonts w:ascii="Arial" w:hAnsi="Arial" w:cs="Arial" w:eastAsia="Arial"/>
          <w:i/>
          <w:iCs/>
          <w:color w:val="48342D"/>
          <w:spacing w:val="3"/>
          <w:w w:val="202"/>
          <w:sz w:val="22"/>
          <w:szCs w:val="22"/>
          <w:u w:val="none"/>
        </w:rPr>
        <w:t>,c</w:t>
      </w:r>
      <w:r>
        <w:rPr>
          <w:rFonts w:ascii="Arial" w:hAnsi="Arial" w:cs="Arial" w:eastAsia="Arial"/>
          <w:i/>
          <w:iCs/>
          <w:color w:val="48342D"/>
          <w:spacing w:val="3"/>
          <w:w w:val="202"/>
          <w:sz w:val="22"/>
          <w:szCs w:val="22"/>
          <w:u w:val="thick" w:color="48342D"/>
        </w:rPr>
        <w:t>e</w:t>
      </w:r>
      <w:r>
        <w:rPr>
          <w:rFonts w:ascii="Arial" w:hAnsi="Arial" w:cs="Arial" w:eastAsia="Arial"/>
          <w:i/>
          <w:iCs/>
          <w:color w:val="48342D"/>
          <w:spacing w:val="14"/>
          <w:w w:val="202"/>
          <w:sz w:val="22"/>
          <w:szCs w:val="22"/>
          <w:u w:val="thick" w:color="48342D"/>
        </w:rPr>
        <w:t>_</w:t>
      </w:r>
      <w:r>
        <w:rPr>
          <w:rFonts w:ascii="Arial" w:hAnsi="Arial" w:cs="Arial" w:eastAsia="Arial"/>
          <w:i/>
          <w:iCs/>
          <w:color w:val="48342D"/>
          <w:spacing w:val="2"/>
          <w:w w:val="114"/>
          <w:sz w:val="22"/>
          <w:szCs w:val="22"/>
          <w:u w:val="thick" w:color="48342D"/>
        </w:rPr>
        <w:t>.</w:t>
      </w:r>
      <w:r>
        <w:rPr>
          <w:rFonts w:ascii="Arial" w:hAnsi="Arial" w:cs="Arial" w:eastAsia="Arial"/>
          <w:i/>
          <w:iCs/>
          <w:color w:val="48342D"/>
          <w:spacing w:val="3"/>
          <w:w w:val="114"/>
          <w:sz w:val="22"/>
          <w:szCs w:val="22"/>
          <w:u w:val="thick" w:color="48342D"/>
        </w:rPr>
        <w:t>.</w:t>
      </w:r>
      <w:r>
        <w:rPr>
          <w:rFonts w:ascii="Arial" w:hAnsi="Arial" w:cs="Arial" w:eastAsia="Arial"/>
          <w:i/>
          <w:iCs/>
          <w:color w:val="826454"/>
          <w:spacing w:val="-39"/>
          <w:w w:val="114"/>
          <w:sz w:val="22"/>
          <w:szCs w:val="22"/>
          <w:u w:val="thick" w:color="48342D"/>
        </w:rPr>
        <w:t>.</w:t>
      </w:r>
      <w:r>
        <w:rPr>
          <w:rFonts w:ascii="Arial" w:hAnsi="Arial" w:cs="Arial" w:eastAsia="Arial"/>
          <w:i/>
          <w:iCs/>
          <w:color w:val="48342D"/>
          <w:spacing w:val="3"/>
          <w:w w:val="332"/>
          <w:sz w:val="22"/>
          <w:szCs w:val="22"/>
          <w:u w:val="thick" w:color="48342D"/>
        </w:rPr>
        <w:t>""'</w:t>
      </w:r>
      <w:r>
        <w:rPr>
          <w:rFonts w:ascii="Arial" w:hAnsi="Arial" w:cs="Arial" w:eastAsia="Arial"/>
          <w:i/>
          <w:iCs/>
          <w:color w:val="48342D"/>
          <w:spacing w:val="-50"/>
          <w:w w:val="332"/>
          <w:sz w:val="22"/>
          <w:szCs w:val="22"/>
          <w:u w:val="thick" w:color="48342D"/>
        </w:rPr>
        <w:t>�</w:t>
      </w:r>
      <w:r>
        <w:rPr>
          <w:rFonts w:ascii="Arial" w:hAnsi="Arial" w:cs="Arial" w:eastAsia="Arial"/>
          <w:color w:val="48342D"/>
          <w:spacing w:val="3"/>
          <w:w w:val="458"/>
          <w:sz w:val="16"/>
          <w:szCs w:val="16"/>
          <w:u w:val="none"/>
        </w:rPr>
        <w:t>-</w:t>
      </w:r>
      <w:r>
        <w:rPr>
          <w:rFonts w:ascii="Arial" w:hAnsi="Arial" w:cs="Arial" w:eastAsia="Arial"/>
          <w:color w:val="48342D"/>
          <w:spacing w:val="-4"/>
          <w:w w:val="320"/>
          <w:sz w:val="16"/>
          <w:szCs w:val="16"/>
          <w:u w:val="none"/>
        </w:rPr>
        <w:t>4.--</w:t>
      </w:r>
      <w:r>
        <w:rPr>
          <w:rFonts w:ascii="Arial" w:hAnsi="Arial" w:cs="Arial" w:eastAsia="Arial"/>
          <w:color w:val="48342D"/>
          <w:spacing w:val="-84"/>
          <w:w w:val="320"/>
          <w:sz w:val="16"/>
          <w:szCs w:val="16"/>
          <w:u w:val="none"/>
        </w:rPr>
        <w:t>��</w:t>
      </w:r>
      <w:r>
        <w:rPr>
          <w:rFonts w:ascii="Arial" w:hAnsi="Arial" w:cs="Arial" w:eastAsia="Arial"/>
          <w:color w:val="826454"/>
          <w:spacing w:val="-84"/>
          <w:w w:val="320"/>
          <w:sz w:val="16"/>
          <w:szCs w:val="16"/>
          <w:u w:val="none"/>
        </w:rPr>
        <w:t>I</w:t>
      </w:r>
    </w:p>
    <w:p>
      <w:pPr>
        <w:tabs>
          <w:tab w:pos="2956" w:val="left" w:leader="none"/>
          <w:tab w:pos="4017" w:val="left" w:leader="none"/>
          <w:tab w:pos="7495" w:val="left" w:leader="none"/>
        </w:tabs>
        <w:spacing w:before="51"/>
        <w:ind w:left="494" w:right="0" w:firstLine="0"/>
        <w:jc w:val="left"/>
        <w:rPr>
          <w:sz w:val="22"/>
          <w:szCs w:val="22"/>
        </w:rPr>
      </w:pPr>
      <w:r>
        <w:rPr>
          <w:rFonts w:ascii="Arial" w:hAnsi="Arial" w:cs="Arial" w:eastAsia="Arial"/>
          <w:color w:val="48342D"/>
          <w:spacing w:val="-82"/>
          <w:w w:val="446"/>
          <w:sz w:val="26"/>
          <w:szCs w:val="26"/>
        </w:rPr>
        <w:t>�</w:t>
      </w:r>
      <w:r>
        <w:rPr>
          <w:rFonts w:ascii="Arial" w:hAnsi="Arial" w:cs="Arial" w:eastAsia="Arial"/>
          <w:i/>
          <w:iCs/>
          <w:color w:val="48342D"/>
          <w:spacing w:val="-1"/>
          <w:w w:val="49"/>
          <w:sz w:val="26"/>
          <w:szCs w:val="26"/>
        </w:rPr>
        <w:t>..,::</w:t>
      </w:r>
      <w:r>
        <w:rPr>
          <w:rFonts w:ascii="Arial" w:hAnsi="Arial" w:cs="Arial" w:eastAsia="Arial"/>
          <w:i/>
          <w:iCs/>
          <w:color w:val="48342D"/>
          <w:w w:val="49"/>
          <w:sz w:val="26"/>
          <w:szCs w:val="26"/>
        </w:rPr>
        <w:t>_</w:t>
      </w:r>
      <w:r>
        <w:rPr>
          <w:rFonts w:ascii="Arial" w:hAnsi="Arial" w:cs="Arial" w:eastAsia="Arial"/>
          <w:i/>
          <w:iCs/>
          <w:color w:val="48342D"/>
          <w:sz w:val="26"/>
          <w:szCs w:val="26"/>
        </w:rPr>
        <w:t> </w:t>
      </w:r>
      <w:r>
        <w:rPr>
          <w:rFonts w:ascii="Arial" w:hAnsi="Arial" w:cs="Arial" w:eastAsia="Arial"/>
          <w:i/>
          <w:iCs/>
          <w:color w:val="48342D"/>
          <w:spacing w:val="-15"/>
          <w:sz w:val="26"/>
          <w:szCs w:val="26"/>
        </w:rPr>
        <w:t> </w:t>
      </w:r>
      <w:r>
        <w:rPr>
          <w:rFonts w:ascii="Arial" w:hAnsi="Arial" w:cs="Arial" w:eastAsia="Arial"/>
          <w:color w:val="48342D"/>
          <w:spacing w:val="-1"/>
          <w:w w:val="96"/>
          <w:sz w:val="26"/>
          <w:szCs w:val="26"/>
          <w:u w:val="thick" w:color="48342D"/>
        </w:rPr>
        <w:t>?.-¾��"</w:t>
      </w:r>
      <w:r>
        <w:rPr>
          <w:rFonts w:ascii="Arial" w:hAnsi="Arial" w:cs="Arial" w:eastAsia="Arial"/>
          <w:color w:val="48342D"/>
          <w:w w:val="96"/>
          <w:sz w:val="26"/>
          <w:szCs w:val="26"/>
          <w:u w:val="thick" w:color="48342D"/>
        </w:rPr>
        <w:t>'</w:t>
      </w:r>
      <w:r>
        <w:rPr>
          <w:rFonts w:ascii="Arial" w:hAnsi="Arial" w:cs="Arial" w:eastAsia="Arial"/>
          <w:color w:val="48342D"/>
          <w:sz w:val="26"/>
          <w:szCs w:val="26"/>
          <w:u w:val="none"/>
        </w:rPr>
        <w:tab/>
      </w:r>
      <w:r>
        <w:rPr>
          <w:color w:val="48342D"/>
          <w:w w:val="127"/>
          <w:sz w:val="20"/>
          <w:szCs w:val="20"/>
          <w:u w:val="none"/>
        </w:rPr>
        <w:t>Á</w:t>
      </w:r>
      <w:r>
        <w:rPr>
          <w:color w:val="48342D"/>
          <w:spacing w:val="1"/>
          <w:w w:val="127"/>
          <w:sz w:val="20"/>
          <w:szCs w:val="20"/>
          <w:u w:val="none"/>
        </w:rPr>
        <w:t>-</w:t>
      </w:r>
      <w:r>
        <w:rPr>
          <w:color w:val="62493F"/>
          <w:w w:val="127"/>
          <w:sz w:val="20"/>
          <w:szCs w:val="20"/>
          <w:u w:val="none"/>
        </w:rPr>
        <w:t>-</w:t>
      </w:r>
      <w:r>
        <w:rPr>
          <w:color w:val="48342D"/>
          <w:w w:val="127"/>
          <w:sz w:val="20"/>
          <w:szCs w:val="20"/>
          <w:u w:val="none"/>
        </w:rPr>
        <w:t>�</w:t>
      </w:r>
      <w:r>
        <w:rPr>
          <w:color w:val="48342D"/>
          <w:sz w:val="20"/>
          <w:szCs w:val="20"/>
          <w:u w:val="none"/>
        </w:rPr>
        <w:tab/>
      </w:r>
      <w:r>
        <w:rPr>
          <w:i/>
          <w:iCs/>
          <w:color w:val="62493F"/>
          <w:spacing w:val="-1"/>
          <w:w w:val="203"/>
          <w:sz w:val="22"/>
          <w:szCs w:val="22"/>
          <w:u w:val="none"/>
        </w:rPr>
        <w:t>:1---r-----</w:t>
      </w:r>
      <w:r>
        <w:rPr>
          <w:i/>
          <w:iCs/>
          <w:color w:val="62493F"/>
          <w:spacing w:val="-48"/>
          <w:w w:val="203"/>
          <w:sz w:val="22"/>
          <w:szCs w:val="22"/>
          <w:u w:val="none"/>
        </w:rPr>
        <w:t>,4/</w:t>
      </w:r>
      <w:r>
        <w:rPr>
          <w:i/>
          <w:iCs/>
          <w:color w:val="62493F"/>
          <w:spacing w:val="-174"/>
          <w:w w:val="203"/>
          <w:sz w:val="22"/>
          <w:szCs w:val="22"/>
          <w:u w:val="none"/>
        </w:rPr>
        <w:t>�</w:t>
      </w:r>
      <w:r>
        <w:rPr>
          <w:color w:val="62493F"/>
          <w:spacing w:val="-47"/>
          <w:w w:val="177"/>
          <w:sz w:val="22"/>
          <w:szCs w:val="22"/>
          <w:u w:val="none"/>
        </w:rPr>
        <w:t>-</w:t>
      </w:r>
      <w:r>
        <w:rPr>
          <w:color w:val="48342D"/>
          <w:spacing w:val="-371"/>
          <w:w w:val="177"/>
          <w:sz w:val="22"/>
          <w:szCs w:val="22"/>
          <w:u w:val="none"/>
        </w:rPr>
        <w:t>�</w:t>
      </w:r>
      <w:r>
        <w:rPr>
          <w:color w:val="48342D"/>
          <w:sz w:val="22"/>
          <w:szCs w:val="22"/>
          <w:u w:val="none"/>
        </w:rPr>
        <w:tab/>
      </w:r>
      <w:r>
        <w:rPr>
          <w:color w:val="48342D"/>
          <w:spacing w:val="-1"/>
          <w:w w:val="177"/>
          <w:sz w:val="22"/>
          <w:szCs w:val="22"/>
          <w:u w:val="none"/>
        </w:rPr>
        <w:t>��</w:t>
      </w:r>
    </w:p>
    <w:p>
      <w:pPr>
        <w:tabs>
          <w:tab w:pos="1647" w:val="left" w:leader="none"/>
          <w:tab w:pos="2971" w:val="left" w:leader="none"/>
          <w:tab w:pos="4873" w:val="left" w:leader="none"/>
          <w:tab w:pos="6962" w:val="left" w:leader="none"/>
        </w:tabs>
        <w:spacing w:before="29"/>
        <w:ind w:left="552" w:right="0" w:firstLine="0"/>
        <w:jc w:val="left"/>
        <w:rPr>
          <w:rFonts w:ascii="Arial" w:hAnsi="Arial" w:cs="Arial" w:eastAsia="Arial"/>
          <w:sz w:val="28"/>
          <w:szCs w:val="28"/>
        </w:rPr>
      </w:pPr>
      <w:r>
        <w:rPr>
          <w:rFonts w:ascii="Arial" w:hAnsi="Arial" w:cs="Arial" w:eastAsia="Arial"/>
          <w:color w:val="48342D"/>
          <w:spacing w:val="-10"/>
          <w:w w:val="155"/>
          <w:sz w:val="19"/>
          <w:szCs w:val="19"/>
        </w:rPr>
        <w:t>�</w:t>
      </w:r>
      <w:r>
        <w:rPr>
          <w:rFonts w:ascii="Arial" w:hAnsi="Arial" w:cs="Arial" w:eastAsia="Arial"/>
          <w:color w:val="48342D"/>
          <w:sz w:val="19"/>
          <w:szCs w:val="19"/>
        </w:rPr>
        <w:tab/>
      </w:r>
      <w:r>
        <w:rPr>
          <w:rFonts w:ascii="Arial" w:hAnsi="Arial" w:cs="Arial" w:eastAsia="Arial"/>
          <w:color w:val="48342D"/>
          <w:spacing w:val="-18"/>
          <w:sz w:val="19"/>
          <w:szCs w:val="19"/>
        </w:rPr>
        <w:t>...</w:t>
      </w:r>
      <w:r>
        <w:rPr>
          <w:rFonts w:ascii="Arial" w:hAnsi="Arial" w:cs="Arial" w:eastAsia="Arial"/>
          <w:color w:val="62493F"/>
          <w:spacing w:val="-18"/>
          <w:sz w:val="19"/>
          <w:szCs w:val="19"/>
        </w:rPr>
        <w:t>-</w:t>
      </w:r>
      <w:r>
        <w:rPr>
          <w:rFonts w:ascii="Arial" w:hAnsi="Arial" w:cs="Arial" w:eastAsia="Arial"/>
          <w:color w:val="48342D"/>
          <w:spacing w:val="-18"/>
          <w:sz w:val="19"/>
          <w:szCs w:val="19"/>
        </w:rPr>
        <w:t>.</w:t>
      </w:r>
      <w:r>
        <w:rPr>
          <w:rFonts w:ascii="Arial" w:hAnsi="Arial" w:cs="Arial" w:eastAsia="Arial"/>
          <w:color w:val="48342D"/>
          <w:spacing w:val="-1"/>
          <w:sz w:val="19"/>
          <w:szCs w:val="19"/>
        </w:rPr>
        <w:t> </w:t>
      </w:r>
      <w:r>
        <w:rPr>
          <w:rFonts w:ascii="Arial" w:hAnsi="Arial" w:cs="Arial" w:eastAsia="Arial"/>
          <w:color w:val="48342D"/>
          <w:spacing w:val="-18"/>
          <w:sz w:val="19"/>
          <w:szCs w:val="19"/>
        </w:rPr>
        <w:t>�</w:t>
      </w:r>
      <w:r>
        <w:rPr>
          <w:rFonts w:ascii="Arial" w:hAnsi="Arial" w:cs="Arial" w:eastAsia="Arial"/>
          <w:color w:val="48342D"/>
          <w:sz w:val="19"/>
          <w:szCs w:val="19"/>
        </w:rPr>
        <w:tab/>
      </w:r>
      <w:r>
        <w:rPr>
          <w:rFonts w:ascii="Arial" w:hAnsi="Arial" w:cs="Arial" w:eastAsia="Arial"/>
          <w:color w:val="48342D"/>
          <w:w w:val="135"/>
          <w:sz w:val="19"/>
          <w:szCs w:val="19"/>
        </w:rPr>
        <w:t>-4,,,</w:t>
      </w:r>
      <w:r>
        <w:rPr>
          <w:rFonts w:ascii="Arial" w:hAnsi="Arial" w:cs="Arial" w:eastAsia="Arial"/>
          <w:color w:val="48342D"/>
          <w:spacing w:val="16"/>
          <w:w w:val="135"/>
          <w:sz w:val="19"/>
          <w:szCs w:val="19"/>
        </w:rPr>
        <w:t> </w:t>
      </w:r>
      <w:r>
        <w:rPr>
          <w:rFonts w:ascii="Arial" w:hAnsi="Arial" w:cs="Arial" w:eastAsia="Arial"/>
          <w:color w:val="48342D"/>
          <w:spacing w:val="-5"/>
          <w:w w:val="135"/>
          <w:sz w:val="19"/>
          <w:szCs w:val="19"/>
        </w:rPr>
        <w:t>��</w:t>
      </w:r>
      <w:r>
        <w:rPr>
          <w:rFonts w:ascii="Arial" w:hAnsi="Arial" w:cs="Arial" w:eastAsia="Arial"/>
          <w:color w:val="48342D"/>
          <w:sz w:val="19"/>
          <w:szCs w:val="19"/>
        </w:rPr>
        <w:tab/>
      </w:r>
      <w:r>
        <w:rPr>
          <w:rFonts w:ascii="Arial" w:hAnsi="Arial" w:cs="Arial" w:eastAsia="Arial"/>
          <w:color w:val="48342D"/>
          <w:spacing w:val="-5"/>
          <w:w w:val="135"/>
          <w:sz w:val="28"/>
          <w:szCs w:val="28"/>
        </w:rPr>
        <w:t>7�</w:t>
      </w:r>
      <w:r>
        <w:rPr>
          <w:rFonts w:ascii="Arial" w:hAnsi="Arial" w:cs="Arial" w:eastAsia="Arial"/>
          <w:color w:val="48342D"/>
          <w:sz w:val="28"/>
          <w:szCs w:val="28"/>
        </w:rPr>
        <w:tab/>
      </w:r>
      <w:r>
        <w:rPr>
          <w:rFonts w:ascii="Arial" w:hAnsi="Arial" w:cs="Arial" w:eastAsia="Arial"/>
          <w:color w:val="48342D"/>
          <w:spacing w:val="-5"/>
          <w:w w:val="130"/>
          <w:sz w:val="28"/>
          <w:szCs w:val="28"/>
        </w:rPr>
        <w:t>��</w:t>
      </w:r>
    </w:p>
    <w:p>
      <w:pPr>
        <w:tabs>
          <w:tab w:pos="2918" w:val="left" w:leader="none"/>
          <w:tab w:pos="3649" w:val="left" w:leader="none"/>
          <w:tab w:pos="4863" w:val="left" w:leader="none"/>
          <w:tab w:pos="5971" w:val="left" w:leader="none"/>
        </w:tabs>
        <w:spacing w:line="281" w:lineRule="exact" w:before="19"/>
        <w:ind w:left="647" w:right="0" w:firstLine="0"/>
        <w:jc w:val="left"/>
        <w:rPr>
          <w:sz w:val="9"/>
          <w:szCs w:val="9"/>
        </w:rPr>
      </w:pPr>
      <w:r>
        <w:rPr>
          <w:color w:val="48342D"/>
          <w:w w:val="95"/>
          <w:sz w:val="20"/>
          <w:szCs w:val="20"/>
        </w:rPr>
        <w:t>-</w:t>
      </w:r>
      <w:r>
        <w:rPr>
          <w:color w:val="48342D"/>
          <w:w w:val="115"/>
          <w:sz w:val="20"/>
          <w:szCs w:val="20"/>
        </w:rPr>
        <w:t>:::C.-..;_</w:t>
      </w:r>
      <w:r>
        <w:rPr>
          <w:color w:val="48342D"/>
          <w:spacing w:val="6"/>
          <w:w w:val="130"/>
          <w:sz w:val="20"/>
          <w:szCs w:val="20"/>
        </w:rPr>
        <w:t> </w:t>
      </w:r>
      <w:r>
        <w:rPr>
          <w:color w:val="48342D"/>
          <w:w w:val="130"/>
          <w:sz w:val="16"/>
          <w:szCs w:val="16"/>
        </w:rPr>
        <w:t>.h.</w:t>
      </w:r>
      <w:r>
        <w:rPr>
          <w:color w:val="62493F"/>
          <w:w w:val="130"/>
          <w:sz w:val="16"/>
          <w:szCs w:val="16"/>
        </w:rPr>
        <w:t>·</w:t>
      </w:r>
      <w:r>
        <w:rPr>
          <w:color w:val="62493F"/>
          <w:spacing w:val="20"/>
          <w:w w:val="130"/>
          <w:sz w:val="16"/>
          <w:szCs w:val="16"/>
        </w:rPr>
        <w:t> </w:t>
      </w:r>
      <w:r>
        <w:rPr>
          <w:i/>
          <w:iCs/>
          <w:color w:val="48342D"/>
          <w:spacing w:val="-2"/>
          <w:w w:val="95"/>
          <w:sz w:val="25"/>
          <w:szCs w:val="25"/>
        </w:rPr>
        <w:t>,,JC:..:_</w:t>
      </w:r>
      <w:r>
        <w:rPr>
          <w:i/>
          <w:iCs/>
          <w:color w:val="48342D"/>
          <w:sz w:val="25"/>
          <w:szCs w:val="25"/>
        </w:rPr>
        <w:tab/>
      </w:r>
      <w:r>
        <w:rPr>
          <w:i/>
          <w:iCs/>
          <w:color w:val="48342D"/>
          <w:spacing w:val="-10"/>
          <w:w w:val="95"/>
          <w:sz w:val="25"/>
          <w:szCs w:val="25"/>
        </w:rPr>
        <w:t>�</w:t>
      </w:r>
      <w:r>
        <w:rPr>
          <w:i/>
          <w:iCs/>
          <w:color w:val="48342D"/>
          <w:sz w:val="25"/>
          <w:szCs w:val="25"/>
        </w:rPr>
        <w:tab/>
      </w:r>
      <w:r>
        <w:rPr>
          <w:i/>
          <w:iCs/>
          <w:color w:val="48342D"/>
          <w:spacing w:val="-10"/>
          <w:w w:val="95"/>
          <w:sz w:val="25"/>
          <w:szCs w:val="25"/>
        </w:rPr>
        <w:t>�</w:t>
      </w:r>
      <w:r>
        <w:rPr>
          <w:i/>
          <w:iCs/>
          <w:color w:val="48342D"/>
          <w:sz w:val="25"/>
          <w:szCs w:val="25"/>
        </w:rPr>
        <w:tab/>
      </w:r>
      <w:r>
        <w:rPr>
          <w:i/>
          <w:iCs/>
          <w:color w:val="48342D"/>
          <w:spacing w:val="-10"/>
          <w:w w:val="95"/>
          <w:sz w:val="25"/>
          <w:szCs w:val="25"/>
        </w:rPr>
        <w:t>�</w:t>
      </w:r>
      <w:r>
        <w:rPr>
          <w:i/>
          <w:iCs/>
          <w:color w:val="48342D"/>
          <w:sz w:val="25"/>
          <w:szCs w:val="25"/>
        </w:rPr>
        <w:tab/>
      </w:r>
      <w:r>
        <w:rPr>
          <w:color w:val="48342D"/>
          <w:w w:val="170"/>
          <w:sz w:val="17"/>
          <w:szCs w:val="17"/>
          <w:u w:val="thick" w:color="48342D"/>
        </w:rPr>
        <w:t>f!.••4o/--</w:t>
      </w:r>
      <w:r>
        <w:rPr>
          <w:color w:val="48342D"/>
          <w:spacing w:val="70"/>
          <w:w w:val="170"/>
          <w:sz w:val="17"/>
          <w:szCs w:val="17"/>
          <w:u w:val="none"/>
        </w:rPr>
        <w:t> </w:t>
      </w:r>
      <w:r>
        <w:rPr>
          <w:color w:val="48342D"/>
          <w:w w:val="115"/>
          <w:sz w:val="20"/>
          <w:szCs w:val="20"/>
          <w:u w:val="none"/>
        </w:rPr>
        <w:t>A..-</w:t>
      </w:r>
      <w:r>
        <w:rPr>
          <w:color w:val="48342D"/>
          <w:spacing w:val="55"/>
          <w:w w:val="115"/>
          <w:sz w:val="20"/>
          <w:szCs w:val="20"/>
          <w:u w:val="none"/>
        </w:rPr>
        <w:t> </w:t>
      </w:r>
      <w:r>
        <w:rPr>
          <w:color w:val="62493F"/>
          <w:w w:val="95"/>
          <w:sz w:val="20"/>
          <w:szCs w:val="20"/>
          <w:u w:val="thick" w:color="48342D"/>
        </w:rPr>
        <w:t>.,,.</w:t>
      </w:r>
      <w:r>
        <w:rPr>
          <w:color w:val="48342D"/>
          <w:w w:val="95"/>
          <w:sz w:val="20"/>
          <w:szCs w:val="20"/>
          <w:u w:val="thick" w:color="48342D"/>
        </w:rPr>
        <w:t>�</w:t>
      </w:r>
      <w:r>
        <w:rPr>
          <w:color w:val="48342D"/>
          <w:spacing w:val="14"/>
          <w:sz w:val="20"/>
          <w:szCs w:val="20"/>
          <w:u w:val="thick" w:color="48342D"/>
        </w:rPr>
        <w:t> </w:t>
      </w:r>
      <w:r>
        <w:rPr>
          <w:color w:val="48342D"/>
          <w:w w:val="95"/>
          <w:sz w:val="20"/>
          <w:szCs w:val="20"/>
          <w:u w:val="thick" w:color="48342D"/>
        </w:rPr>
        <w:t>..</w:t>
      </w:r>
      <w:r>
        <w:rPr>
          <w:color w:val="48342D"/>
          <w:spacing w:val="-11"/>
          <w:w w:val="95"/>
          <w:sz w:val="20"/>
          <w:szCs w:val="20"/>
          <w:u w:val="thick" w:color="48342D"/>
        </w:rPr>
        <w:t> </w:t>
      </w:r>
      <w:r>
        <w:rPr>
          <w:color w:val="48342D"/>
          <w:w w:val="170"/>
          <w:sz w:val="20"/>
          <w:szCs w:val="20"/>
          <w:u w:val="thick" w:color="48342D"/>
        </w:rPr>
        <w:t>�</w:t>
      </w:r>
      <w:r>
        <w:rPr>
          <w:color w:val="48342D"/>
          <w:w w:val="170"/>
          <w:sz w:val="9"/>
          <w:szCs w:val="9"/>
          <w:u w:val="thick" w:color="48342D"/>
        </w:rPr>
        <w:t>&lt;!-</w:t>
      </w:r>
      <w:r>
        <w:rPr>
          <w:color w:val="48342D"/>
          <w:w w:val="195"/>
          <w:sz w:val="9"/>
          <w:szCs w:val="9"/>
          <w:u w:val="thick" w:color="48342D"/>
        </w:rPr>
        <w:t>'&lt;</w:t>
      </w:r>
      <w:r>
        <w:rPr>
          <w:color w:val="48342D"/>
          <w:spacing w:val="-13"/>
          <w:w w:val="195"/>
          <w:sz w:val="9"/>
          <w:szCs w:val="9"/>
          <w:u w:val="thick" w:color="48342D"/>
        </w:rPr>
        <w:t> </w:t>
      </w:r>
      <w:r>
        <w:rPr>
          <w:color w:val="48342D"/>
          <w:w w:val="195"/>
          <w:sz w:val="9"/>
          <w:szCs w:val="9"/>
          <w:u w:val="thick" w:color="48342D"/>
        </w:rPr>
        <w:t>,_</w:t>
      </w:r>
      <w:r>
        <w:rPr>
          <w:color w:val="48342D"/>
          <w:spacing w:val="-18"/>
          <w:w w:val="195"/>
          <w:sz w:val="9"/>
          <w:szCs w:val="9"/>
          <w:u w:val="none"/>
        </w:rPr>
        <w:t> </w:t>
      </w:r>
      <w:r>
        <w:rPr>
          <w:color w:val="48342D"/>
          <w:w w:val="170"/>
          <w:sz w:val="9"/>
          <w:szCs w:val="9"/>
          <w:u w:val="thick" w:color="62493F"/>
        </w:rPr>
        <w:t>..</w:t>
      </w:r>
      <w:r>
        <w:rPr>
          <w:color w:val="62493F"/>
          <w:w w:val="170"/>
          <w:sz w:val="9"/>
          <w:szCs w:val="9"/>
          <w:u w:val="thick" w:color="62493F"/>
        </w:rPr>
        <w:t>.</w:t>
      </w:r>
      <w:r>
        <w:rPr>
          <w:color w:val="62493F"/>
          <w:spacing w:val="-33"/>
          <w:w w:val="170"/>
          <w:sz w:val="9"/>
          <w:szCs w:val="9"/>
          <w:u w:val="thick" w:color="62493F"/>
        </w:rPr>
        <w:t> </w:t>
      </w:r>
      <w:r>
        <w:rPr>
          <w:color w:val="62493F"/>
          <w:w w:val="195"/>
          <w:sz w:val="9"/>
          <w:szCs w:val="9"/>
          <w:u w:val="thick" w:color="62493F"/>
        </w:rPr>
        <w:t>"'--</w:t>
      </w:r>
      <w:r>
        <w:rPr>
          <w:color w:val="62493F"/>
          <w:spacing w:val="60"/>
          <w:w w:val="195"/>
          <w:sz w:val="9"/>
          <w:szCs w:val="9"/>
          <w:u w:val="none"/>
        </w:rPr>
        <w:t> </w:t>
      </w:r>
      <w:r>
        <w:rPr>
          <w:color w:val="826454"/>
          <w:spacing w:val="-10"/>
          <w:w w:val="95"/>
          <w:sz w:val="9"/>
          <w:szCs w:val="9"/>
          <w:u w:val="none"/>
        </w:rPr>
        <w:t>'</w:t>
      </w:r>
    </w:p>
    <w:p>
      <w:pPr>
        <w:tabs>
          <w:tab w:pos="1405" w:val="left" w:leader="none"/>
          <w:tab w:pos="2730" w:val="left" w:leader="none"/>
          <w:tab w:pos="7075" w:val="left" w:leader="dot"/>
        </w:tabs>
        <w:spacing w:line="316" w:lineRule="exact" w:before="0"/>
        <w:ind w:left="645" w:right="0" w:firstLine="0"/>
        <w:jc w:val="left"/>
        <w:rPr>
          <w:rFonts w:ascii="Arial" w:hAnsi="Arial" w:cs="Arial" w:eastAsia="Arial"/>
          <w:i/>
          <w:iCs/>
          <w:sz w:val="17"/>
          <w:szCs w:val="17"/>
        </w:rPr>
      </w:pPr>
      <w:r>
        <w:rPr>
          <w:rFonts w:ascii="Arial" w:hAnsi="Arial" w:cs="Arial" w:eastAsia="Arial"/>
          <w:i/>
          <w:iCs/>
          <w:color w:val="48342D"/>
          <w:spacing w:val="-5"/>
          <w:w w:val="105"/>
          <w:sz w:val="21"/>
          <w:szCs w:val="21"/>
        </w:rPr>
        <w:t>,?�</w:t>
      </w:r>
      <w:r>
        <w:rPr>
          <w:rFonts w:ascii="Arial" w:hAnsi="Arial" w:cs="Arial" w:eastAsia="Arial"/>
          <w:i/>
          <w:iCs/>
          <w:color w:val="48342D"/>
          <w:sz w:val="21"/>
          <w:szCs w:val="21"/>
        </w:rPr>
        <w:tab/>
      </w:r>
      <w:r>
        <w:rPr>
          <w:rFonts w:ascii="Arial" w:hAnsi="Arial" w:cs="Arial" w:eastAsia="Arial"/>
          <w:color w:val="48342D"/>
          <w:w w:val="90"/>
          <w:sz w:val="21"/>
          <w:szCs w:val="21"/>
        </w:rPr>
        <w:t>..._</w:t>
      </w:r>
      <w:r>
        <w:rPr>
          <w:rFonts w:ascii="Arial" w:hAnsi="Arial" w:cs="Arial" w:eastAsia="Arial"/>
          <w:color w:val="48342D"/>
          <w:spacing w:val="-3"/>
          <w:sz w:val="21"/>
          <w:szCs w:val="21"/>
        </w:rPr>
        <w:t> </w:t>
      </w:r>
      <w:r>
        <w:rPr>
          <w:rFonts w:ascii="Arial" w:hAnsi="Arial" w:cs="Arial" w:eastAsia="Arial"/>
          <w:color w:val="62493F"/>
          <w:w w:val="90"/>
          <w:sz w:val="26"/>
          <w:szCs w:val="26"/>
        </w:rPr>
        <w:t>.</w:t>
      </w:r>
      <w:r>
        <w:rPr>
          <w:rFonts w:ascii="Arial" w:hAnsi="Arial" w:cs="Arial" w:eastAsia="Arial"/>
          <w:color w:val="48342D"/>
          <w:w w:val="90"/>
          <w:sz w:val="26"/>
          <w:szCs w:val="26"/>
        </w:rPr>
        <w:t>/4.-</w:t>
      </w:r>
      <w:r>
        <w:rPr>
          <w:rFonts w:ascii="Arial" w:hAnsi="Arial" w:cs="Arial" w:eastAsia="Arial"/>
          <w:color w:val="48342D"/>
          <w:spacing w:val="-5"/>
          <w:w w:val="90"/>
          <w:sz w:val="26"/>
          <w:szCs w:val="26"/>
        </w:rPr>
        <w:t>...</w:t>
      </w:r>
      <w:r>
        <w:rPr>
          <w:rFonts w:ascii="Arial" w:hAnsi="Arial" w:cs="Arial" w:eastAsia="Arial"/>
          <w:color w:val="48342D"/>
          <w:sz w:val="26"/>
          <w:szCs w:val="26"/>
          <w:u w:val="single" w:color="47332C"/>
        </w:rPr>
        <w:tab/>
      </w:r>
      <w:r>
        <w:rPr>
          <w:rFonts w:ascii="Arial" w:hAnsi="Arial" w:cs="Arial" w:eastAsia="Arial"/>
          <w:color w:val="48342D"/>
          <w:spacing w:val="80"/>
          <w:w w:val="150"/>
          <w:sz w:val="26"/>
          <w:szCs w:val="26"/>
          <w:u w:val="none"/>
        </w:rPr>
        <w:t> </w:t>
      </w:r>
      <w:r>
        <w:rPr>
          <w:color w:val="BF757B"/>
          <w:sz w:val="28"/>
          <w:szCs w:val="28"/>
          <w:u w:val="none"/>
        </w:rPr>
        <w:t>1</w:t>
      </w:r>
      <w:r>
        <w:rPr>
          <w:color w:val="48342D"/>
          <w:sz w:val="28"/>
          <w:szCs w:val="28"/>
          <w:u w:val="none"/>
        </w:rPr>
        <w:t>-./_,,¿;.. </w:t>
      </w:r>
      <w:r>
        <w:rPr>
          <w:i/>
          <w:iCs/>
          <w:color w:val="48342D"/>
          <w:sz w:val="15"/>
          <w:szCs w:val="15"/>
          <w:u w:val="none"/>
        </w:rPr>
        <w:t>,¿1-.,</w:t>
      </w:r>
      <w:r>
        <w:rPr>
          <w:i/>
          <w:iCs/>
          <w:color w:val="48342D"/>
          <w:spacing w:val="79"/>
          <w:sz w:val="15"/>
          <w:szCs w:val="15"/>
          <w:u w:val="none"/>
        </w:rPr>
        <w:t> </w:t>
      </w:r>
      <w:r>
        <w:rPr>
          <w:color w:val="48342D"/>
          <w:sz w:val="22"/>
          <w:szCs w:val="22"/>
          <w:u w:val="thick" w:color="48342D"/>
        </w:rPr>
        <w:t>..&amp;,7:7,.....,..,</w:t>
      </w:r>
      <w:r>
        <w:rPr>
          <w:color w:val="48342D"/>
          <w:spacing w:val="77"/>
          <w:sz w:val="22"/>
          <w:szCs w:val="22"/>
          <w:u w:val="thick" w:color="48342D"/>
        </w:rPr>
        <w:t> </w:t>
      </w:r>
      <w:r>
        <w:rPr>
          <w:rFonts w:ascii="Arial" w:hAnsi="Arial" w:cs="Arial" w:eastAsia="Arial"/>
          <w:i/>
          <w:iCs/>
          <w:color w:val="48342D"/>
          <w:sz w:val="23"/>
          <w:szCs w:val="23"/>
          <w:u w:val="thick" w:color="48342D"/>
        </w:rPr>
        <w:t>,:r_,,,.:..,.</w:t>
      </w:r>
      <w:r>
        <w:rPr>
          <w:rFonts w:ascii="Arial" w:hAnsi="Arial" w:cs="Arial" w:eastAsia="Arial"/>
          <w:i/>
          <w:iCs/>
          <w:color w:val="48342D"/>
          <w:spacing w:val="80"/>
          <w:sz w:val="23"/>
          <w:szCs w:val="23"/>
          <w:u w:val="thick" w:color="48342D"/>
        </w:rPr>
        <w:t> </w:t>
      </w:r>
      <w:r>
        <w:rPr>
          <w:i/>
          <w:iCs/>
          <w:color w:val="48342D"/>
          <w:sz w:val="25"/>
          <w:szCs w:val="25"/>
          <w:u w:val="thick" w:color="48342D"/>
        </w:rPr>
        <w:t>a</w:t>
      </w:r>
      <w:r>
        <w:rPr>
          <w:i/>
          <w:iCs/>
          <w:color w:val="48342D"/>
          <w:sz w:val="25"/>
          <w:szCs w:val="25"/>
          <w:u w:val="none"/>
        </w:rPr>
        <w:tab/>
      </w:r>
      <w:r>
        <w:rPr>
          <w:rFonts w:ascii="Arial" w:hAnsi="Arial" w:cs="Arial" w:eastAsia="Arial"/>
          <w:i/>
          <w:iCs/>
          <w:color w:val="48342D"/>
          <w:spacing w:val="-2"/>
          <w:w w:val="305"/>
          <w:sz w:val="17"/>
          <w:szCs w:val="17"/>
          <w:u w:val="thick" w:color="48342D"/>
        </w:rPr>
        <w:t>e;C.,.�,�</w:t>
      </w:r>
    </w:p>
    <w:p>
      <w:pPr>
        <w:tabs>
          <w:tab w:pos="5109" w:val="left" w:leader="none"/>
          <w:tab w:pos="6455" w:val="left" w:leader="none"/>
        </w:tabs>
        <w:spacing w:line="168" w:lineRule="exact" w:before="122"/>
        <w:ind w:left="654" w:right="0" w:firstLine="0"/>
        <w:jc w:val="left"/>
        <w:rPr>
          <w:rFonts w:ascii="Arial" w:hAnsi="Arial" w:cs="Arial" w:eastAsia="Arial"/>
          <w:sz w:val="16"/>
          <w:szCs w:val="16"/>
        </w:rPr>
      </w:pPr>
      <w:r>
        <w:rPr>
          <w:rFonts w:ascii="Arial" w:hAnsi="Arial" w:cs="Arial" w:eastAsia="Arial"/>
          <w:i/>
          <w:iCs/>
          <w:color w:val="48342D"/>
          <w:spacing w:val="-1"/>
          <w:w w:val="398"/>
          <w:sz w:val="16"/>
          <w:szCs w:val="16"/>
        </w:rPr>
        <w:t>�4,</w:t>
      </w:r>
      <w:r>
        <w:rPr>
          <w:rFonts w:ascii="Arial" w:hAnsi="Arial" w:cs="Arial" w:eastAsia="Arial"/>
          <w:i/>
          <w:iCs/>
          <w:color w:val="48342D"/>
          <w:spacing w:val="-138"/>
          <w:w w:val="398"/>
          <w:sz w:val="16"/>
          <w:szCs w:val="16"/>
        </w:rPr>
        <w:t>.</w:t>
      </w:r>
      <w:r>
        <w:rPr>
          <w:rFonts w:ascii="Arial" w:hAnsi="Arial" w:cs="Arial" w:eastAsia="Arial"/>
          <w:i/>
          <w:iCs/>
          <w:color w:val="62493F"/>
          <w:w w:val="387"/>
          <w:sz w:val="18"/>
          <w:szCs w:val="18"/>
        </w:rPr>
        <w:t>-</w:t>
      </w:r>
      <w:r>
        <w:rPr>
          <w:rFonts w:ascii="Arial" w:hAnsi="Arial" w:cs="Arial" w:eastAsia="Arial"/>
          <w:i/>
          <w:iCs/>
          <w:color w:val="48342D"/>
          <w:spacing w:val="-1"/>
          <w:w w:val="387"/>
          <w:sz w:val="18"/>
          <w:szCs w:val="18"/>
        </w:rPr>
        <w:t>#'-</w:t>
      </w:r>
      <w:r>
        <w:rPr>
          <w:rFonts w:ascii="Arial" w:hAnsi="Arial" w:cs="Arial" w:eastAsia="Arial"/>
          <w:i/>
          <w:iCs/>
          <w:color w:val="48342D"/>
          <w:spacing w:val="3"/>
          <w:w w:val="387"/>
          <w:sz w:val="18"/>
          <w:szCs w:val="18"/>
        </w:rPr>
        <w:t>Y</w:t>
      </w:r>
      <w:r>
        <w:rPr>
          <w:rFonts w:ascii="Arial" w:hAnsi="Arial" w:cs="Arial" w:eastAsia="Arial"/>
          <w:i/>
          <w:iCs/>
          <w:color w:val="48342D"/>
          <w:spacing w:val="1"/>
          <w:w w:val="387"/>
          <w:sz w:val="18"/>
          <w:szCs w:val="18"/>
        </w:rPr>
        <w:t>��</w:t>
      </w:r>
      <w:r>
        <w:rPr>
          <w:rFonts w:ascii="Arial" w:hAnsi="Arial" w:cs="Arial" w:eastAsia="Arial"/>
          <w:i/>
          <w:iCs/>
          <w:color w:val="48342D"/>
          <w:w w:val="387"/>
          <w:sz w:val="18"/>
          <w:szCs w:val="18"/>
        </w:rPr>
        <w:t>�</w:t>
      </w:r>
      <w:r>
        <w:rPr>
          <w:rFonts w:ascii="Arial" w:hAnsi="Arial" w:cs="Arial" w:eastAsia="Arial"/>
          <w:i/>
          <w:iCs/>
          <w:color w:val="48342D"/>
          <w:sz w:val="18"/>
          <w:szCs w:val="18"/>
        </w:rPr>
        <w:tab/>
      </w:r>
      <w:r>
        <w:rPr>
          <w:rFonts w:ascii="Arial" w:hAnsi="Arial" w:cs="Arial" w:eastAsia="Arial"/>
          <w:i/>
          <w:iCs/>
          <w:color w:val="48342D"/>
          <w:w w:val="387"/>
          <w:sz w:val="18"/>
          <w:szCs w:val="18"/>
        </w:rPr>
        <w:t>�</w:t>
      </w:r>
      <w:r>
        <w:rPr>
          <w:rFonts w:ascii="Arial" w:hAnsi="Arial" w:cs="Arial" w:eastAsia="Arial"/>
          <w:i/>
          <w:iCs/>
          <w:color w:val="48342D"/>
          <w:sz w:val="18"/>
          <w:szCs w:val="18"/>
        </w:rPr>
        <w:tab/>
      </w:r>
      <w:r>
        <w:rPr>
          <w:rFonts w:ascii="Arial" w:hAnsi="Arial" w:cs="Arial" w:eastAsia="Arial"/>
          <w:i/>
          <w:iCs/>
          <w:color w:val="48342D"/>
          <w:spacing w:val="-81"/>
          <w:w w:val="387"/>
          <w:sz w:val="18"/>
          <w:szCs w:val="18"/>
        </w:rPr>
        <w:t>�</w:t>
      </w:r>
      <w:r>
        <w:rPr>
          <w:rFonts w:ascii="Arial" w:hAnsi="Arial" w:cs="Arial" w:eastAsia="Arial"/>
          <w:color w:val="48342D"/>
          <w:w w:val="247"/>
          <w:sz w:val="18"/>
          <w:szCs w:val="18"/>
          <w:u w:val="thick" w:color="48342D"/>
        </w:rPr>
        <w:t>�---'"</w:t>
      </w:r>
      <w:r>
        <w:rPr>
          <w:rFonts w:ascii="Arial" w:hAnsi="Arial" w:cs="Arial" w:eastAsia="Arial"/>
          <w:color w:val="48342D"/>
          <w:spacing w:val="-40"/>
          <w:w w:val="247"/>
          <w:sz w:val="18"/>
          <w:szCs w:val="18"/>
          <w:u w:val="thick" w:color="48342D"/>
        </w:rPr>
        <w:t>�</w:t>
      </w:r>
      <w:r>
        <w:rPr>
          <w:rFonts w:ascii="Arial" w:hAnsi="Arial" w:cs="Arial" w:eastAsia="Arial"/>
          <w:i/>
          <w:iCs/>
          <w:color w:val="48342D"/>
          <w:spacing w:val="-1"/>
          <w:w w:val="118"/>
          <w:sz w:val="16"/>
          <w:szCs w:val="16"/>
          <w:u w:val="thick" w:color="48342D"/>
        </w:rPr>
        <w:t>¿;Z,,,,i</w:t>
      </w:r>
      <w:r>
        <w:rPr>
          <w:rFonts w:ascii="Arial" w:hAnsi="Arial" w:cs="Arial" w:eastAsia="Arial"/>
          <w:i/>
          <w:iCs/>
          <w:color w:val="48342D"/>
          <w:w w:val="118"/>
          <w:sz w:val="16"/>
          <w:szCs w:val="16"/>
          <w:u w:val="none"/>
        </w:rPr>
        <w:t>,</w:t>
      </w:r>
      <w:r>
        <w:rPr>
          <w:rFonts w:ascii="Arial" w:hAnsi="Arial" w:cs="Arial" w:eastAsia="Arial"/>
          <w:i/>
          <w:iCs/>
          <w:color w:val="48342D"/>
          <w:sz w:val="16"/>
          <w:szCs w:val="16"/>
          <w:u w:val="none"/>
        </w:rPr>
        <w:t>  </w:t>
      </w:r>
      <w:r>
        <w:rPr>
          <w:rFonts w:ascii="Arial" w:hAnsi="Arial" w:cs="Arial" w:eastAsia="Arial"/>
          <w:i/>
          <w:iCs/>
          <w:color w:val="48342D"/>
          <w:spacing w:val="-21"/>
          <w:sz w:val="16"/>
          <w:szCs w:val="16"/>
          <w:u w:val="none"/>
        </w:rPr>
        <w:t> </w:t>
      </w:r>
      <w:r>
        <w:rPr>
          <w:rFonts w:ascii="Arial" w:hAnsi="Arial" w:cs="Arial" w:eastAsia="Arial"/>
          <w:color w:val="48342D"/>
          <w:w w:val="274"/>
          <w:sz w:val="16"/>
          <w:szCs w:val="16"/>
          <w:u w:val="thick" w:color="48342D"/>
        </w:rPr>
        <w:t>�-</w:t>
      </w:r>
      <w:r>
        <w:rPr>
          <w:rFonts w:ascii="Arial" w:hAnsi="Arial" w:cs="Arial" w:eastAsia="Arial"/>
          <w:color w:val="82523D"/>
          <w:w w:val="274"/>
          <w:sz w:val="16"/>
          <w:szCs w:val="16"/>
          <w:u w:val="none"/>
        </w:rPr>
        <w:t>'</w:t>
      </w:r>
    </w:p>
    <w:p>
      <w:pPr>
        <w:tabs>
          <w:tab w:pos="3717" w:val="left" w:leader="none"/>
          <w:tab w:pos="4316" w:val="left" w:leader="none"/>
        </w:tabs>
        <w:spacing w:line="410" w:lineRule="exact" w:before="0"/>
        <w:ind w:left="607" w:right="0" w:firstLine="0"/>
        <w:jc w:val="left"/>
        <w:rPr>
          <w:sz w:val="22"/>
          <w:szCs w:val="22"/>
        </w:rPr>
      </w:pPr>
      <w:r>
        <w:rPr>
          <w:sz w:val="22"/>
          <w:szCs w:val="22"/>
        </w:rPr>
        <w:drawing>
          <wp:anchor distT="0" distB="0" distL="0" distR="0" allowOverlap="1" layoutInCell="1" locked="0" behindDoc="1" simplePos="0" relativeHeight="483687424">
            <wp:simplePos x="0" y="0"/>
            <wp:positionH relativeFrom="page">
              <wp:posOffset>6680234</wp:posOffset>
            </wp:positionH>
            <wp:positionV relativeFrom="paragraph">
              <wp:posOffset>149856</wp:posOffset>
            </wp:positionV>
            <wp:extent cx="183187" cy="1257327"/>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87" cstate="print"/>
                    <a:stretch>
                      <a:fillRect/>
                    </a:stretch>
                  </pic:blipFill>
                  <pic:spPr>
                    <a:xfrm>
                      <a:off x="0" y="0"/>
                      <a:ext cx="183187" cy="1257327"/>
                    </a:xfrm>
                    <a:prstGeom prst="rect">
                      <a:avLst/>
                    </a:prstGeom>
                  </pic:spPr>
                </pic:pic>
              </a:graphicData>
            </a:graphic>
          </wp:anchor>
        </w:drawing>
      </w:r>
      <w:r>
        <w:rPr>
          <w:color w:val="48342D"/>
          <w:w w:val="170"/>
          <w:sz w:val="27"/>
          <w:szCs w:val="27"/>
        </w:rPr>
        <w:t>//�J..</w:t>
      </w:r>
      <w:r>
        <w:rPr>
          <w:color w:val="826454"/>
          <w:w w:val="170"/>
          <w:sz w:val="27"/>
          <w:szCs w:val="27"/>
        </w:rPr>
        <w:t>-</w:t>
      </w:r>
      <w:r>
        <w:rPr>
          <w:color w:val="48342D"/>
          <w:w w:val="170"/>
          <w:sz w:val="27"/>
          <w:szCs w:val="27"/>
          <w:u w:val="thick" w:color="48342D"/>
        </w:rPr>
        <w:t>�</w:t>
      </w:r>
      <w:r>
        <w:rPr>
          <w:color w:val="48342D"/>
          <w:spacing w:val="35"/>
          <w:w w:val="235"/>
          <w:sz w:val="27"/>
          <w:szCs w:val="27"/>
          <w:u w:val="none"/>
        </w:rPr>
        <w:t> </w:t>
      </w:r>
      <w:r>
        <w:rPr>
          <w:color w:val="48342D"/>
          <w:spacing w:val="-2"/>
          <w:w w:val="235"/>
          <w:sz w:val="11"/>
          <w:szCs w:val="11"/>
          <w:u w:val="thick" w:color="48342D"/>
        </w:rPr>
        <w:t>h'..r'</w:t>
      </w:r>
      <w:r>
        <w:rPr>
          <w:color w:val="48342D"/>
          <w:sz w:val="11"/>
          <w:szCs w:val="11"/>
          <w:u w:val="none"/>
        </w:rPr>
        <w:tab/>
      </w:r>
      <w:r>
        <w:rPr>
          <w:i/>
          <w:iCs/>
          <w:color w:val="48342D"/>
          <w:spacing w:val="-10"/>
          <w:w w:val="235"/>
          <w:sz w:val="11"/>
          <w:szCs w:val="11"/>
          <w:u w:val="none"/>
        </w:rPr>
        <w:t>�</w:t>
      </w:r>
      <w:r>
        <w:rPr>
          <w:i/>
          <w:iCs/>
          <w:color w:val="48342D"/>
          <w:sz w:val="11"/>
          <w:szCs w:val="11"/>
          <w:u w:val="none"/>
        </w:rPr>
        <w:tab/>
      </w:r>
      <w:r>
        <w:rPr>
          <w:rFonts w:ascii="Arial" w:hAnsi="Arial" w:cs="Arial" w:eastAsia="Arial"/>
          <w:i/>
          <w:iCs/>
          <w:color w:val="48342D"/>
          <w:w w:val="190"/>
          <w:sz w:val="23"/>
          <w:szCs w:val="23"/>
          <w:u w:val="none"/>
        </w:rPr>
        <w:t>h</w:t>
      </w:r>
      <w:r>
        <w:rPr>
          <w:rFonts w:ascii="Arial" w:hAnsi="Arial" w:cs="Arial" w:eastAsia="Arial"/>
          <w:i/>
          <w:iCs/>
          <w:color w:val="62493F"/>
          <w:w w:val="190"/>
          <w:sz w:val="23"/>
          <w:szCs w:val="23"/>
          <w:u w:val="none"/>
        </w:rPr>
        <w:t>•</w:t>
      </w:r>
      <w:r>
        <w:rPr>
          <w:rFonts w:ascii="Arial" w:hAnsi="Arial" w:cs="Arial" w:eastAsia="Arial"/>
          <w:i/>
          <w:iCs/>
          <w:color w:val="62493F"/>
          <w:spacing w:val="-105"/>
          <w:w w:val="190"/>
          <w:sz w:val="23"/>
          <w:szCs w:val="23"/>
          <w:u w:val="none"/>
        </w:rPr>
        <w:t> </w:t>
      </w:r>
      <w:r>
        <w:rPr>
          <w:color w:val="48342D"/>
          <w:w w:val="190"/>
          <w:sz w:val="14"/>
          <w:szCs w:val="14"/>
          <w:u w:val="thick" w:color="48342D"/>
        </w:rPr>
        <w:t>�o�</w:t>
      </w:r>
      <w:r>
        <w:rPr>
          <w:color w:val="48342D"/>
          <w:w w:val="190"/>
          <w:sz w:val="14"/>
          <w:szCs w:val="14"/>
          <w:u w:val="none"/>
        </w:rPr>
        <w:t>-</w:t>
      </w:r>
      <w:r>
        <w:rPr>
          <w:color w:val="48342D"/>
          <w:spacing w:val="-17"/>
          <w:w w:val="190"/>
          <w:sz w:val="14"/>
          <w:szCs w:val="14"/>
          <w:u w:val="none"/>
        </w:rPr>
        <w:t> </w:t>
      </w:r>
      <w:r>
        <w:rPr>
          <w:rFonts w:ascii="Arial" w:hAnsi="Arial" w:cs="Arial" w:eastAsia="Arial"/>
          <w:i/>
          <w:iCs/>
          <w:color w:val="48342D"/>
          <w:w w:val="140"/>
          <w:sz w:val="19"/>
          <w:szCs w:val="19"/>
          <w:u w:val="thick" w:color="48342D"/>
        </w:rPr>
        <w:t>c:a.��-�</w:t>
      </w:r>
      <w:r>
        <w:rPr>
          <w:rFonts w:ascii="Arial" w:hAnsi="Arial" w:cs="Arial" w:eastAsia="Arial"/>
          <w:i/>
          <w:iCs/>
          <w:color w:val="48342D"/>
          <w:spacing w:val="2"/>
          <w:w w:val="140"/>
          <w:sz w:val="19"/>
          <w:szCs w:val="19"/>
          <w:u w:val="none"/>
        </w:rPr>
        <w:t> </w:t>
      </w:r>
      <w:r>
        <w:rPr>
          <w:rFonts w:ascii="Arial" w:hAnsi="Arial" w:cs="Arial" w:eastAsia="Arial"/>
          <w:i/>
          <w:iCs/>
          <w:color w:val="48342D"/>
          <w:w w:val="140"/>
          <w:sz w:val="39"/>
          <w:szCs w:val="39"/>
          <w:u w:val="thick" w:color="48342D"/>
        </w:rPr>
        <w:t>-=r--</w:t>
      </w:r>
      <w:r>
        <w:rPr>
          <w:rFonts w:ascii="Arial" w:hAnsi="Arial" w:cs="Arial" w:eastAsia="Arial"/>
          <w:i/>
          <w:iCs/>
          <w:color w:val="48342D"/>
          <w:spacing w:val="-85"/>
          <w:w w:val="140"/>
          <w:sz w:val="39"/>
          <w:szCs w:val="39"/>
          <w:u w:val="none"/>
        </w:rPr>
        <w:t> </w:t>
      </w:r>
      <w:r>
        <w:rPr>
          <w:rFonts w:ascii="Arial" w:hAnsi="Arial" w:cs="Arial" w:eastAsia="Arial"/>
          <w:color w:val="48342D"/>
          <w:w w:val="140"/>
          <w:sz w:val="39"/>
          <w:szCs w:val="39"/>
          <w:u w:val="none"/>
        </w:rPr>
        <w:t>�</w:t>
      </w:r>
      <w:r>
        <w:rPr>
          <w:rFonts w:ascii="Arial" w:hAnsi="Arial" w:cs="Arial" w:eastAsia="Arial"/>
          <w:color w:val="48342D"/>
          <w:spacing w:val="-104"/>
          <w:w w:val="140"/>
          <w:sz w:val="39"/>
          <w:szCs w:val="39"/>
          <w:u w:val="none"/>
        </w:rPr>
        <w:t> </w:t>
      </w:r>
      <w:r>
        <w:rPr>
          <w:rFonts w:ascii="Arial" w:hAnsi="Arial" w:cs="Arial" w:eastAsia="Arial"/>
          <w:color w:val="62493F"/>
          <w:w w:val="115"/>
          <w:sz w:val="39"/>
          <w:szCs w:val="39"/>
          <w:u w:val="none"/>
        </w:rPr>
        <w:t>..</w:t>
      </w:r>
      <w:r>
        <w:rPr>
          <w:color w:val="48342D"/>
          <w:w w:val="115"/>
          <w:sz w:val="22"/>
          <w:szCs w:val="22"/>
          <w:u w:val="thick" w:color="48342D"/>
        </w:rPr>
        <w:t>z;.-</w:t>
      </w:r>
      <w:r>
        <w:rPr>
          <w:color w:val="48342D"/>
          <w:spacing w:val="-40"/>
          <w:w w:val="160"/>
          <w:sz w:val="22"/>
          <w:szCs w:val="22"/>
          <w:u w:val="thick" w:color="48342D"/>
        </w:rPr>
        <w:t>�</w:t>
      </w:r>
      <w:r>
        <w:rPr>
          <w:color w:val="62493F"/>
          <w:spacing w:val="-40"/>
          <w:w w:val="160"/>
          <w:sz w:val="22"/>
          <w:szCs w:val="22"/>
          <w:u w:val="thick" w:color="48342D"/>
        </w:rPr>
        <w:t>·</w:t>
      </w:r>
      <w:r>
        <w:rPr>
          <w:color w:val="48342D"/>
          <w:spacing w:val="-40"/>
          <w:w w:val="160"/>
          <w:sz w:val="22"/>
          <w:szCs w:val="22"/>
          <w:u w:val="thick" w:color="48342D"/>
        </w:rPr>
        <w:t>e</w:t>
      </w:r>
      <w:r>
        <w:rPr>
          <w:color w:val="62493F"/>
          <w:spacing w:val="-40"/>
          <w:w w:val="160"/>
          <w:sz w:val="22"/>
          <w:szCs w:val="22"/>
          <w:u w:val="thick" w:color="48342D"/>
        </w:rPr>
        <w:t>_</w:t>
      </w:r>
      <w:r>
        <w:rPr>
          <w:color w:val="826454"/>
          <w:spacing w:val="-40"/>
          <w:w w:val="160"/>
          <w:sz w:val="22"/>
          <w:szCs w:val="22"/>
          <w:u w:val="none"/>
        </w:rPr>
        <w:t>,</w:t>
      </w:r>
    </w:p>
    <w:p>
      <w:pPr>
        <w:tabs>
          <w:tab w:pos="3618" w:val="left" w:leader="none"/>
          <w:tab w:pos="6665" w:val="left" w:leader="none"/>
          <w:tab w:pos="7064" w:val="left" w:leader="none"/>
        </w:tabs>
        <w:spacing w:line="286" w:lineRule="exact" w:before="62"/>
        <w:ind w:left="567" w:right="0" w:firstLine="0"/>
        <w:jc w:val="left"/>
        <w:rPr>
          <w:rFonts w:ascii="Arial" w:hAnsi="Arial" w:cs="Arial" w:eastAsia="Arial"/>
          <w:sz w:val="15"/>
          <w:szCs w:val="15"/>
        </w:rPr>
      </w:pPr>
      <w:r>
        <w:rPr>
          <w:i/>
          <w:iCs/>
          <w:color w:val="48342D"/>
          <w:spacing w:val="-2"/>
          <w:w w:val="315"/>
          <w:sz w:val="22"/>
          <w:szCs w:val="22"/>
        </w:rPr>
        <w:t>�&gt;</w:t>
      </w:r>
      <w:r>
        <w:rPr>
          <w:i/>
          <w:iCs/>
          <w:color w:val="62493F"/>
          <w:spacing w:val="-2"/>
          <w:w w:val="315"/>
          <w:sz w:val="22"/>
          <w:szCs w:val="22"/>
        </w:rPr>
        <w:t>·</w:t>
      </w:r>
      <w:r>
        <w:rPr>
          <w:i/>
          <w:iCs/>
          <w:color w:val="62493F"/>
          <w:spacing w:val="-137"/>
          <w:w w:val="315"/>
          <w:sz w:val="22"/>
          <w:szCs w:val="22"/>
        </w:rPr>
        <w:t> </w:t>
      </w:r>
      <w:r>
        <w:rPr>
          <w:rFonts w:ascii="Arial" w:hAnsi="Arial" w:cs="Arial" w:eastAsia="Arial"/>
          <w:i/>
          <w:iCs/>
          <w:color w:val="48342D"/>
          <w:spacing w:val="-2"/>
          <w:w w:val="110"/>
          <w:sz w:val="25"/>
          <w:szCs w:val="25"/>
          <w:u w:val="thick" w:color="48342D"/>
        </w:rPr>
        <w:t>1P--"'c;:;</w:t>
      </w:r>
      <w:r>
        <w:rPr>
          <w:rFonts w:ascii="Arial" w:hAnsi="Arial" w:cs="Arial" w:eastAsia="Arial"/>
          <w:i/>
          <w:iCs/>
          <w:color w:val="48342D"/>
          <w:spacing w:val="4"/>
          <w:w w:val="110"/>
          <w:sz w:val="25"/>
          <w:szCs w:val="25"/>
          <w:u w:val="none"/>
        </w:rPr>
        <w:t> </w:t>
      </w:r>
      <w:r>
        <w:rPr>
          <w:rFonts w:ascii="Arial" w:hAnsi="Arial" w:cs="Arial" w:eastAsia="Arial"/>
          <w:color w:val="BF757B"/>
          <w:spacing w:val="-5"/>
          <w:w w:val="110"/>
          <w:sz w:val="12"/>
          <w:szCs w:val="12"/>
          <w:u w:val="none"/>
        </w:rPr>
        <w:t>1</w:t>
      </w:r>
      <w:r>
        <w:rPr>
          <w:rFonts w:ascii="Arial" w:hAnsi="Arial" w:cs="Arial" w:eastAsia="Arial"/>
          <w:color w:val="48342D"/>
          <w:spacing w:val="-5"/>
          <w:w w:val="110"/>
          <w:sz w:val="12"/>
          <w:szCs w:val="12"/>
          <w:u w:val="none"/>
        </w:rPr>
        <w:t>�</w:t>
      </w:r>
      <w:r>
        <w:rPr>
          <w:rFonts w:ascii="Arial" w:hAnsi="Arial" w:cs="Arial" w:eastAsia="Arial"/>
          <w:color w:val="48342D"/>
          <w:sz w:val="12"/>
          <w:szCs w:val="12"/>
          <w:u w:val="none"/>
        </w:rPr>
        <w:tab/>
      </w:r>
      <w:r>
        <w:rPr>
          <w:rFonts w:ascii="Arial" w:hAnsi="Arial" w:cs="Arial" w:eastAsia="Arial"/>
          <w:i/>
          <w:iCs/>
          <w:color w:val="48342D"/>
          <w:w w:val="335"/>
          <w:sz w:val="15"/>
          <w:szCs w:val="15"/>
          <w:u w:val="none"/>
        </w:rPr>
        <w:t>7��-</w:t>
      </w:r>
      <w:r>
        <w:rPr>
          <w:rFonts w:ascii="Arial" w:hAnsi="Arial" w:cs="Arial" w:eastAsia="Arial"/>
          <w:i/>
          <w:iCs/>
          <w:color w:val="48342D"/>
          <w:spacing w:val="-2"/>
          <w:w w:val="335"/>
          <w:sz w:val="15"/>
          <w:szCs w:val="15"/>
          <w:u w:val="none"/>
        </w:rPr>
        <w:t>&lt;::,�</w:t>
      </w:r>
      <w:r>
        <w:rPr>
          <w:rFonts w:ascii="Arial" w:hAnsi="Arial" w:cs="Arial" w:eastAsia="Arial"/>
          <w:i/>
          <w:iCs/>
          <w:color w:val="48342D"/>
          <w:sz w:val="15"/>
          <w:szCs w:val="15"/>
          <w:u w:val="none"/>
        </w:rPr>
        <w:tab/>
      </w:r>
      <w:r>
        <w:rPr>
          <w:rFonts w:ascii="Arial" w:hAnsi="Arial" w:cs="Arial" w:eastAsia="Arial"/>
          <w:color w:val="48342D"/>
          <w:spacing w:val="-10"/>
          <w:w w:val="335"/>
          <w:sz w:val="15"/>
          <w:szCs w:val="15"/>
          <w:u w:val="none"/>
        </w:rPr>
        <w:t>-</w:t>
      </w:r>
      <w:r>
        <w:rPr>
          <w:rFonts w:ascii="Arial" w:hAnsi="Arial" w:cs="Arial" w:eastAsia="Arial"/>
          <w:color w:val="48342D"/>
          <w:sz w:val="15"/>
          <w:szCs w:val="15"/>
          <w:u w:val="none"/>
        </w:rPr>
        <w:tab/>
      </w:r>
      <w:r>
        <w:rPr>
          <w:rFonts w:ascii="Arial" w:hAnsi="Arial" w:cs="Arial" w:eastAsia="Arial"/>
          <w:color w:val="48342D"/>
          <w:spacing w:val="-7"/>
          <w:w w:val="530"/>
          <w:sz w:val="15"/>
          <w:szCs w:val="15"/>
          <w:u w:val="none"/>
        </w:rPr>
        <w:t>�</w:t>
      </w:r>
      <w:r>
        <w:rPr>
          <w:rFonts w:ascii="Arial" w:hAnsi="Arial" w:cs="Arial" w:eastAsia="Arial"/>
          <w:color w:val="62493F"/>
          <w:spacing w:val="-7"/>
          <w:w w:val="530"/>
          <w:sz w:val="15"/>
          <w:szCs w:val="15"/>
          <w:u w:val="none"/>
        </w:rPr>
        <w:t>/</w:t>
      </w:r>
      <w:r>
        <w:rPr>
          <w:rFonts w:ascii="Arial" w:hAnsi="Arial" w:cs="Arial" w:eastAsia="Arial"/>
          <w:color w:val="48342D"/>
          <w:spacing w:val="-7"/>
          <w:w w:val="530"/>
          <w:sz w:val="15"/>
          <w:szCs w:val="15"/>
          <w:u w:val="none"/>
        </w:rPr>
        <w:t>��</w:t>
      </w:r>
      <w:r>
        <w:rPr>
          <w:rFonts w:ascii="Arial" w:hAnsi="Arial" w:cs="Arial" w:eastAsia="Arial"/>
          <w:color w:val="62493F"/>
          <w:spacing w:val="-7"/>
          <w:w w:val="530"/>
          <w:sz w:val="15"/>
          <w:szCs w:val="15"/>
          <w:u w:val="none"/>
        </w:rPr>
        <w:t>­</w:t>
      </w:r>
    </w:p>
    <w:p>
      <w:pPr>
        <w:tabs>
          <w:tab w:pos="2836" w:val="left" w:leader="none"/>
          <w:tab w:pos="3687" w:val="left" w:leader="none"/>
          <w:tab w:pos="3968" w:val="left" w:leader="none"/>
          <w:tab w:pos="5368" w:val="left" w:leader="none"/>
          <w:tab w:pos="7257" w:val="left" w:leader="none"/>
        </w:tabs>
        <w:spacing w:line="286" w:lineRule="exact" w:before="0"/>
        <w:ind w:left="568" w:right="0" w:firstLine="0"/>
        <w:jc w:val="left"/>
        <w:rPr>
          <w:rFonts w:ascii="Arial" w:hAnsi="Arial" w:cs="Arial" w:eastAsia="Arial"/>
          <w:sz w:val="23"/>
          <w:szCs w:val="23"/>
        </w:rPr>
      </w:pPr>
      <w:r>
        <w:rPr>
          <w:color w:val="48342D"/>
          <w:spacing w:val="-2"/>
          <w:w w:val="95"/>
          <w:sz w:val="25"/>
          <w:szCs w:val="25"/>
          <w:u w:val="thick" w:color="48342D"/>
        </w:rPr>
        <w:t>-1.--•.,.;,</w:t>
      </w:r>
      <w:r>
        <w:rPr>
          <w:color w:val="48342D"/>
          <w:spacing w:val="-2"/>
          <w:w w:val="95"/>
          <w:sz w:val="25"/>
          <w:szCs w:val="25"/>
          <w:u w:val="none"/>
        </w:rPr>
        <w:t>.</w:t>
      </w:r>
      <w:r>
        <w:rPr>
          <w:color w:val="48342D"/>
          <w:spacing w:val="-15"/>
          <w:w w:val="95"/>
          <w:sz w:val="25"/>
          <w:szCs w:val="25"/>
          <w:u w:val="none"/>
        </w:rPr>
        <w:t> </w:t>
      </w:r>
      <w:r>
        <w:rPr>
          <w:i/>
          <w:iCs/>
          <w:color w:val="48342D"/>
          <w:spacing w:val="-2"/>
          <w:w w:val="95"/>
          <w:sz w:val="12"/>
          <w:szCs w:val="12"/>
          <w:u w:val="thick" w:color="48342D"/>
        </w:rPr>
        <w:t>l'A</w:t>
      </w:r>
      <w:r>
        <w:rPr>
          <w:i/>
          <w:iCs/>
          <w:color w:val="48342D"/>
          <w:spacing w:val="13"/>
          <w:sz w:val="12"/>
          <w:szCs w:val="12"/>
          <w:u w:val="thick" w:color="48342D"/>
        </w:rPr>
        <w:t> </w:t>
      </w:r>
      <w:r>
        <w:rPr>
          <w:i/>
          <w:iCs/>
          <w:color w:val="48342D"/>
          <w:spacing w:val="-2"/>
          <w:w w:val="95"/>
          <w:sz w:val="12"/>
          <w:szCs w:val="12"/>
          <w:u w:val="thick" w:color="48342D"/>
        </w:rPr>
        <w:t>..</w:t>
      </w:r>
      <w:r>
        <w:rPr>
          <w:i/>
          <w:iCs/>
          <w:color w:val="48342D"/>
          <w:spacing w:val="-4"/>
          <w:w w:val="95"/>
          <w:sz w:val="12"/>
          <w:szCs w:val="12"/>
          <w:u w:val="thick" w:color="48342D"/>
        </w:rPr>
        <w:t> </w:t>
      </w:r>
      <w:r>
        <w:rPr>
          <w:i/>
          <w:iCs/>
          <w:color w:val="48342D"/>
          <w:spacing w:val="13"/>
          <w:sz w:val="12"/>
          <w:szCs w:val="12"/>
          <w:u w:val="none"/>
        </w:rPr>
        <w:t> </w:t>
      </w:r>
      <w:r>
        <w:rPr>
          <w:color w:val="48342D"/>
          <w:spacing w:val="-2"/>
          <w:w w:val="95"/>
          <w:sz w:val="12"/>
          <w:szCs w:val="12"/>
          <w:u w:val="none"/>
        </w:rPr>
        <w:t>�</w:t>
      </w:r>
      <w:r>
        <w:rPr>
          <w:color w:val="48342D"/>
          <w:spacing w:val="72"/>
          <w:w w:val="150"/>
          <w:sz w:val="12"/>
          <w:szCs w:val="12"/>
          <w:u w:val="none"/>
        </w:rPr>
        <w:t> </w:t>
      </w:r>
      <w:r>
        <w:rPr>
          <w:color w:val="48342D"/>
          <w:spacing w:val="-10"/>
          <w:w w:val="95"/>
          <w:sz w:val="12"/>
          <w:szCs w:val="12"/>
          <w:u w:val="none"/>
        </w:rPr>
        <w:t>�</w:t>
      </w:r>
      <w:r>
        <w:rPr>
          <w:color w:val="48342D"/>
          <w:sz w:val="12"/>
          <w:szCs w:val="12"/>
          <w:u w:val="none"/>
        </w:rPr>
        <w:tab/>
      </w:r>
      <w:r>
        <w:rPr>
          <w:color w:val="BF757B"/>
          <w:w w:val="55"/>
          <w:sz w:val="12"/>
          <w:szCs w:val="12"/>
          <w:u w:val="none"/>
        </w:rPr>
        <w:t>:</w:t>
      </w:r>
      <w:r>
        <w:rPr>
          <w:color w:val="BF757B"/>
          <w:spacing w:val="38"/>
          <w:sz w:val="12"/>
          <w:szCs w:val="12"/>
          <w:u w:val="none"/>
        </w:rPr>
        <w:t>  </w:t>
      </w:r>
      <w:r>
        <w:rPr>
          <w:color w:val="48342D"/>
          <w:spacing w:val="-10"/>
          <w:w w:val="55"/>
          <w:sz w:val="12"/>
          <w:szCs w:val="12"/>
          <w:u w:val="none"/>
        </w:rPr>
        <w:t>�</w:t>
      </w:r>
      <w:r>
        <w:rPr>
          <w:color w:val="48342D"/>
          <w:sz w:val="12"/>
          <w:szCs w:val="12"/>
          <w:u w:val="none"/>
        </w:rPr>
        <w:tab/>
      </w:r>
      <w:r>
        <w:rPr>
          <w:rFonts w:ascii="Arial" w:hAnsi="Arial" w:cs="Arial" w:eastAsia="Arial"/>
          <w:color w:val="48342D"/>
          <w:w w:val="25"/>
          <w:sz w:val="23"/>
          <w:szCs w:val="23"/>
          <w:u w:val="none"/>
        </w:rPr>
        <w:t>-</w:t>
      </w:r>
      <w:r>
        <w:rPr>
          <w:rFonts w:ascii="Arial" w:hAnsi="Arial" w:cs="Arial" w:eastAsia="Arial"/>
          <w:color w:val="48342D"/>
          <w:spacing w:val="-5"/>
          <w:w w:val="55"/>
          <w:sz w:val="23"/>
          <w:szCs w:val="23"/>
          <w:u w:val="none"/>
        </w:rPr>
        <w:t>4-</w:t>
      </w:r>
      <w:r>
        <w:rPr>
          <w:rFonts w:ascii="Arial" w:hAnsi="Arial" w:cs="Arial" w:eastAsia="Arial"/>
          <w:color w:val="48342D"/>
          <w:sz w:val="23"/>
          <w:szCs w:val="23"/>
          <w:u w:val="none"/>
        </w:rPr>
        <w:tab/>
      </w:r>
      <w:r>
        <w:rPr>
          <w:rFonts w:ascii="Arial" w:hAnsi="Arial" w:cs="Arial" w:eastAsia="Arial"/>
          <w:color w:val="48342D"/>
          <w:spacing w:val="-5"/>
          <w:w w:val="55"/>
          <w:sz w:val="23"/>
          <w:szCs w:val="23"/>
          <w:u w:val="none"/>
        </w:rPr>
        <w:t>��</w:t>
      </w:r>
      <w:r>
        <w:rPr>
          <w:rFonts w:ascii="Arial" w:hAnsi="Arial" w:cs="Arial" w:eastAsia="Arial"/>
          <w:color w:val="48342D"/>
          <w:sz w:val="23"/>
          <w:szCs w:val="23"/>
          <w:u w:val="none"/>
        </w:rPr>
        <w:tab/>
      </w:r>
      <w:r>
        <w:rPr>
          <w:rFonts w:ascii="Arial" w:hAnsi="Arial" w:cs="Arial" w:eastAsia="Arial"/>
          <w:i/>
          <w:iCs/>
          <w:color w:val="48342D"/>
          <w:w w:val="110"/>
          <w:sz w:val="16"/>
          <w:szCs w:val="16"/>
          <w:u w:val="none"/>
        </w:rPr>
        <w:t>,.</w:t>
      </w:r>
      <w:r>
        <w:rPr>
          <w:rFonts w:ascii="Arial" w:hAnsi="Arial" w:cs="Arial" w:eastAsia="Arial"/>
          <w:i/>
          <w:iCs/>
          <w:color w:val="48342D"/>
          <w:spacing w:val="49"/>
          <w:w w:val="110"/>
          <w:sz w:val="16"/>
          <w:szCs w:val="16"/>
          <w:u w:val="single" w:color="47332C"/>
        </w:rPr>
        <w:t>   </w:t>
      </w:r>
      <w:r>
        <w:rPr>
          <w:rFonts w:ascii="Arial" w:hAnsi="Arial" w:cs="Arial" w:eastAsia="Arial"/>
          <w:i/>
          <w:iCs/>
          <w:color w:val="48342D"/>
          <w:w w:val="110"/>
          <w:sz w:val="16"/>
          <w:szCs w:val="16"/>
          <w:u w:val="none"/>
        </w:rPr>
        <w:t>e.,?</w:t>
      </w:r>
      <w:r>
        <w:rPr>
          <w:rFonts w:ascii="Arial" w:hAnsi="Arial" w:cs="Arial" w:eastAsia="Arial"/>
          <w:i/>
          <w:iCs/>
          <w:color w:val="62493F"/>
          <w:w w:val="110"/>
          <w:sz w:val="16"/>
          <w:szCs w:val="16"/>
          <w:u w:val="none"/>
        </w:rPr>
        <w:t>_</w:t>
      </w:r>
      <w:r>
        <w:rPr>
          <w:rFonts w:ascii="Arial" w:hAnsi="Arial" w:cs="Arial" w:eastAsia="Arial"/>
          <w:i/>
          <w:iCs/>
          <w:color w:val="62493F"/>
          <w:spacing w:val="-20"/>
          <w:w w:val="110"/>
          <w:sz w:val="16"/>
          <w:szCs w:val="16"/>
          <w:u w:val="none"/>
        </w:rPr>
        <w:t> </w:t>
      </w:r>
      <w:r>
        <w:rPr>
          <w:rFonts w:ascii="Arial" w:hAnsi="Arial" w:cs="Arial" w:eastAsia="Arial"/>
          <w:color w:val="48342D"/>
          <w:spacing w:val="-5"/>
          <w:w w:val="110"/>
          <w:sz w:val="16"/>
          <w:szCs w:val="16"/>
          <w:u w:val="none"/>
        </w:rPr>
        <w:t>��</w:t>
      </w:r>
      <w:r>
        <w:rPr>
          <w:rFonts w:ascii="Arial" w:hAnsi="Arial" w:cs="Arial" w:eastAsia="Arial"/>
          <w:color w:val="48342D"/>
          <w:sz w:val="16"/>
          <w:szCs w:val="16"/>
          <w:u w:val="none"/>
        </w:rPr>
        <w:tab/>
      </w:r>
      <w:r>
        <w:rPr>
          <w:rFonts w:ascii="Arial" w:hAnsi="Arial" w:cs="Arial" w:eastAsia="Arial"/>
          <w:i/>
          <w:iCs/>
          <w:color w:val="48342D"/>
          <w:spacing w:val="2"/>
          <w:w w:val="313"/>
          <w:sz w:val="23"/>
          <w:szCs w:val="23"/>
          <w:u w:val="thick" w:color="48342D"/>
        </w:rPr>
        <w:t>�..</w:t>
      </w:r>
      <w:r>
        <w:rPr>
          <w:rFonts w:ascii="Arial" w:hAnsi="Arial" w:cs="Arial" w:eastAsia="Arial"/>
          <w:i/>
          <w:iCs/>
          <w:color w:val="48342D"/>
          <w:spacing w:val="-12"/>
          <w:w w:val="313"/>
          <w:sz w:val="23"/>
          <w:szCs w:val="23"/>
          <w:u w:val="thick" w:color="48342D"/>
        </w:rPr>
        <w:t>?</w:t>
      </w:r>
      <w:r>
        <w:rPr>
          <w:rFonts w:ascii="Arial" w:hAnsi="Arial" w:cs="Arial" w:eastAsia="Arial"/>
          <w:i/>
          <w:iCs/>
          <w:color w:val="48342D"/>
          <w:spacing w:val="3"/>
          <w:w w:val="21"/>
          <w:sz w:val="23"/>
          <w:szCs w:val="23"/>
          <w:u w:val="thick" w:color="48342D"/>
        </w:rPr>
        <w:t>�</w:t>
      </w:r>
      <w:r>
        <w:rPr>
          <w:rFonts w:ascii="Arial" w:hAnsi="Arial" w:cs="Arial" w:eastAsia="Arial"/>
          <w:i/>
          <w:iCs/>
          <w:color w:val="48342D"/>
          <w:spacing w:val="-17"/>
          <w:w w:val="254"/>
          <w:sz w:val="23"/>
          <w:szCs w:val="23"/>
          <w:u w:val="thick" w:color="48342D"/>
        </w:rPr>
        <w:t> </w:t>
      </w:r>
      <w:r>
        <w:rPr>
          <w:rFonts w:ascii="Arial" w:hAnsi="Arial" w:cs="Arial" w:eastAsia="Arial"/>
          <w:color w:val="48342D"/>
          <w:w w:val="55"/>
          <w:sz w:val="23"/>
          <w:szCs w:val="23"/>
          <w:u w:val="thick" w:color="48342D"/>
        </w:rPr>
        <w:t>.,</w:t>
      </w:r>
      <w:r>
        <w:rPr>
          <w:rFonts w:ascii="Arial" w:hAnsi="Arial" w:cs="Arial" w:eastAsia="Arial"/>
          <w:color w:val="48342D"/>
          <w:spacing w:val="45"/>
          <w:sz w:val="23"/>
          <w:szCs w:val="23"/>
          <w:u w:val="thick" w:color="48342D"/>
        </w:rPr>
        <w:t>  </w:t>
      </w:r>
      <w:r>
        <w:rPr>
          <w:rFonts w:ascii="Arial" w:hAnsi="Arial" w:cs="Arial" w:eastAsia="Arial"/>
          <w:color w:val="48342D"/>
          <w:spacing w:val="-5"/>
          <w:w w:val="95"/>
          <w:sz w:val="23"/>
          <w:szCs w:val="23"/>
          <w:u w:val="thick" w:color="48342D"/>
        </w:rPr>
        <w:t>•�</w:t>
      </w:r>
    </w:p>
    <w:p>
      <w:pPr>
        <w:tabs>
          <w:tab w:pos="3753" w:val="left" w:leader="none"/>
          <w:tab w:pos="5427" w:val="left" w:leader="none"/>
          <w:tab w:pos="7413" w:val="left" w:leader="none"/>
        </w:tabs>
        <w:spacing w:before="96"/>
        <w:ind w:left="552" w:right="0" w:firstLine="0"/>
        <w:jc w:val="left"/>
        <w:rPr>
          <w:sz w:val="19"/>
          <w:szCs w:val="19"/>
        </w:rPr>
      </w:pPr>
      <w:r>
        <w:rPr>
          <w:i/>
          <w:iCs/>
          <w:color w:val="48342D"/>
          <w:w w:val="305"/>
          <w:sz w:val="19"/>
          <w:szCs w:val="19"/>
        </w:rPr>
        <w:t>�J.��</w:t>
      </w:r>
      <w:r>
        <w:rPr>
          <w:i/>
          <w:iCs/>
          <w:color w:val="62493F"/>
          <w:w w:val="305"/>
          <w:sz w:val="19"/>
          <w:szCs w:val="19"/>
        </w:rPr>
        <w:t>·</w:t>
      </w:r>
      <w:r>
        <w:rPr>
          <w:i/>
          <w:iCs/>
          <w:color w:val="48342D"/>
          <w:w w:val="305"/>
          <w:sz w:val="19"/>
          <w:szCs w:val="19"/>
        </w:rPr>
        <w:t>.</w:t>
      </w:r>
      <w:r>
        <w:rPr>
          <w:i/>
          <w:iCs/>
          <w:color w:val="48342D"/>
          <w:w w:val="305"/>
          <w:sz w:val="19"/>
          <w:szCs w:val="19"/>
        </w:rPr>
        <w:t> </w:t>
      </w:r>
      <w:r>
        <w:rPr>
          <w:color w:val="48342D"/>
          <w:w w:val="305"/>
          <w:sz w:val="19"/>
          <w:szCs w:val="19"/>
        </w:rPr>
        <w:t>�</w:t>
      </w:r>
      <w:r>
        <w:rPr>
          <w:color w:val="48342D"/>
          <w:sz w:val="19"/>
          <w:szCs w:val="19"/>
        </w:rPr>
        <w:tab/>
        <w:tab/>
      </w:r>
      <w:r>
        <w:rPr>
          <w:color w:val="48342D"/>
          <w:spacing w:val="-6"/>
          <w:w w:val="305"/>
          <w:sz w:val="19"/>
          <w:szCs w:val="19"/>
        </w:rPr>
        <w:t>-�</w:t>
      </w:r>
      <w:r>
        <w:rPr>
          <w:color w:val="48342D"/>
          <w:sz w:val="19"/>
          <w:szCs w:val="19"/>
        </w:rPr>
        <w:tab/>
      </w:r>
      <w:r>
        <w:rPr>
          <w:i/>
          <w:iCs/>
          <w:color w:val="48342D"/>
          <w:w w:val="170"/>
          <w:sz w:val="19"/>
          <w:szCs w:val="19"/>
          <w:u w:val="thick" w:color="48342D"/>
        </w:rPr>
        <w:t>�......</w:t>
      </w:r>
      <w:r>
        <w:rPr>
          <w:i/>
          <w:iCs/>
          <w:color w:val="48342D"/>
          <w:spacing w:val="-41"/>
          <w:w w:val="170"/>
          <w:sz w:val="19"/>
          <w:szCs w:val="19"/>
          <w:u w:val="thick" w:color="48342D"/>
        </w:rPr>
        <w:t> </w:t>
      </w:r>
      <w:r>
        <w:rPr>
          <w:i/>
          <w:iCs/>
          <w:color w:val="48342D"/>
          <w:w w:val="135"/>
          <w:sz w:val="19"/>
          <w:szCs w:val="19"/>
          <w:u w:val="thick" w:color="48342D"/>
        </w:rPr>
        <w:t>,:</w:t>
      </w:r>
      <w:r>
        <w:rPr>
          <w:i/>
          <w:iCs/>
          <w:color w:val="48342D"/>
          <w:spacing w:val="-19"/>
          <w:w w:val="135"/>
          <w:sz w:val="19"/>
          <w:szCs w:val="19"/>
          <w:u w:val="thick" w:color="48342D"/>
        </w:rPr>
        <w:t> </w:t>
      </w:r>
      <w:r>
        <w:rPr>
          <w:color w:val="826454"/>
          <w:w w:val="135"/>
          <w:sz w:val="19"/>
          <w:szCs w:val="19"/>
          <w:u w:val="thick" w:color="48342D"/>
        </w:rPr>
        <w:t>·</w:t>
      </w:r>
      <w:r>
        <w:rPr>
          <w:color w:val="48342D"/>
          <w:w w:val="135"/>
          <w:sz w:val="19"/>
          <w:szCs w:val="19"/>
          <w:u w:val="thick" w:color="48342D"/>
        </w:rPr>
        <w:t>..,....</w:t>
      </w:r>
      <w:r>
        <w:rPr>
          <w:color w:val="48342D"/>
          <w:w w:val="135"/>
          <w:sz w:val="19"/>
          <w:szCs w:val="19"/>
          <w:u w:val="none"/>
        </w:rPr>
        <w:t>.;..-4</w:t>
      </w:r>
      <w:r>
        <w:rPr>
          <w:color w:val="48342D"/>
          <w:sz w:val="19"/>
          <w:szCs w:val="19"/>
          <w:u w:val="none"/>
        </w:rPr>
        <w:tab/>
      </w:r>
      <w:r>
        <w:rPr>
          <w:color w:val="48342D"/>
          <w:spacing w:val="-6"/>
          <w:w w:val="135"/>
          <w:sz w:val="19"/>
          <w:szCs w:val="19"/>
          <w:u w:val="none"/>
        </w:rPr>
        <w:t>��</w:t>
      </w:r>
    </w:p>
    <w:p>
      <w:pPr>
        <w:tabs>
          <w:tab w:pos="4434" w:val="left" w:leader="none"/>
          <w:tab w:pos="6993" w:val="left" w:leader="none"/>
          <w:tab w:pos="9394" w:val="left" w:leader="none"/>
        </w:tabs>
        <w:spacing w:before="39"/>
        <w:ind w:left="596" w:right="0" w:firstLine="0"/>
        <w:jc w:val="left"/>
        <w:rPr>
          <w:rFonts w:ascii="Arial" w:hAnsi="Arial" w:cs="Arial" w:eastAsia="Arial"/>
          <w:sz w:val="8"/>
          <w:szCs w:val="8"/>
        </w:rPr>
      </w:pPr>
      <w:r>
        <w:rPr>
          <w:rFonts w:ascii="Arial" w:hAnsi="Arial" w:cs="Arial" w:eastAsia="Arial"/>
          <w:color w:val="48342D"/>
          <w:spacing w:val="-14"/>
          <w:w w:val="580"/>
          <w:sz w:val="9"/>
          <w:szCs w:val="9"/>
          <w:u w:val="thick" w:color="48342D"/>
        </w:rPr>
        <w:t>�-</w:t>
      </w:r>
      <w:r>
        <w:rPr>
          <w:rFonts w:ascii="Arial" w:hAnsi="Arial" w:cs="Arial" w:eastAsia="Arial"/>
          <w:color w:val="48342D"/>
          <w:spacing w:val="14"/>
          <w:w w:val="586"/>
          <w:sz w:val="9"/>
          <w:szCs w:val="9"/>
          <w:u w:val="thick" w:color="48342D"/>
        </w:rPr>
        <w:t>�e</w:t>
      </w:r>
      <w:r>
        <w:rPr>
          <w:rFonts w:ascii="Arial" w:hAnsi="Arial" w:cs="Arial" w:eastAsia="Arial"/>
          <w:color w:val="48342D"/>
          <w:spacing w:val="-87"/>
          <w:w w:val="586"/>
          <w:sz w:val="9"/>
          <w:szCs w:val="9"/>
          <w:u w:val="thick" w:color="48342D"/>
        </w:rPr>
        <w:t>,</w:t>
      </w:r>
      <w:r>
        <w:rPr>
          <w:rFonts w:ascii="Arial" w:hAnsi="Arial" w:cs="Arial" w:eastAsia="Arial"/>
          <w:color w:val="48342D"/>
          <w:spacing w:val="-176"/>
          <w:w w:val="586"/>
          <w:sz w:val="9"/>
          <w:szCs w:val="9"/>
          <w:u w:val="thick" w:color="48342D"/>
        </w:rPr>
        <w:t>•</w:t>
      </w:r>
      <w:r>
        <w:rPr>
          <w:rFonts w:ascii="Arial" w:hAnsi="Arial" w:cs="Arial" w:eastAsia="Arial"/>
          <w:color w:val="48342D"/>
          <w:spacing w:val="14"/>
          <w:w w:val="133"/>
          <w:sz w:val="9"/>
          <w:szCs w:val="9"/>
          <w:u w:val="thick" w:color="48342D"/>
        </w:rPr>
        <w:t>.:.</w:t>
      </w:r>
      <w:r>
        <w:rPr>
          <w:rFonts w:ascii="Arial" w:hAnsi="Arial" w:cs="Arial" w:eastAsia="Arial"/>
          <w:color w:val="48342D"/>
          <w:spacing w:val="15"/>
          <w:w w:val="133"/>
          <w:sz w:val="9"/>
          <w:szCs w:val="9"/>
          <w:u w:val="thick" w:color="48342D"/>
        </w:rPr>
        <w:t>.</w:t>
      </w:r>
      <w:r>
        <w:rPr>
          <w:rFonts w:ascii="Arial" w:hAnsi="Arial" w:cs="Arial" w:eastAsia="Arial"/>
          <w:color w:val="48342D"/>
          <w:spacing w:val="14"/>
          <w:w w:val="133"/>
          <w:sz w:val="9"/>
          <w:szCs w:val="9"/>
          <w:u w:val="thick" w:color="48342D"/>
        </w:rPr>
        <w:t>•</w:t>
      </w:r>
      <w:r>
        <w:rPr>
          <w:rFonts w:ascii="Arial" w:hAnsi="Arial" w:cs="Arial" w:eastAsia="Arial"/>
          <w:color w:val="48342D"/>
          <w:spacing w:val="15"/>
          <w:w w:val="133"/>
          <w:sz w:val="9"/>
          <w:szCs w:val="9"/>
          <w:u w:val="thick" w:color="48342D"/>
        </w:rPr>
        <w:t>•</w:t>
      </w:r>
      <w:r>
        <w:rPr>
          <w:rFonts w:ascii="Arial" w:hAnsi="Arial" w:cs="Arial" w:eastAsia="Arial"/>
          <w:color w:val="48342D"/>
          <w:spacing w:val="5"/>
          <w:w w:val="314"/>
          <w:sz w:val="9"/>
          <w:szCs w:val="9"/>
          <w:u w:val="thick" w:color="48342D"/>
        </w:rPr>
        <w:t> </w:t>
      </w:r>
      <w:r>
        <w:rPr>
          <w:rFonts w:ascii="Arial" w:hAnsi="Arial" w:cs="Arial" w:eastAsia="Arial"/>
          <w:color w:val="48342D"/>
          <w:spacing w:val="-43"/>
          <w:w w:val="314"/>
          <w:sz w:val="9"/>
          <w:szCs w:val="9"/>
          <w:u w:val="none"/>
        </w:rPr>
        <w:t> </w:t>
      </w:r>
      <w:r>
        <w:rPr>
          <w:rFonts w:ascii="Arial" w:hAnsi="Arial" w:cs="Arial" w:eastAsia="Arial"/>
          <w:color w:val="48342D"/>
          <w:spacing w:val="-14"/>
          <w:w w:val="165"/>
          <w:sz w:val="9"/>
          <w:szCs w:val="9"/>
          <w:u w:val="none"/>
        </w:rPr>
        <w:t>�</w:t>
      </w:r>
      <w:r>
        <w:rPr>
          <w:rFonts w:ascii="Arial" w:hAnsi="Arial" w:cs="Arial" w:eastAsia="Arial"/>
          <w:color w:val="48342D"/>
          <w:sz w:val="9"/>
          <w:szCs w:val="9"/>
          <w:u w:val="none"/>
        </w:rPr>
        <w:tab/>
      </w:r>
      <w:r>
        <w:rPr>
          <w:color w:val="48342D"/>
          <w:w w:val="160"/>
          <w:sz w:val="30"/>
          <w:szCs w:val="30"/>
          <w:u w:val="thick" w:color="48342D"/>
        </w:rPr>
        <w:t>/4�</w:t>
      </w:r>
      <w:r>
        <w:rPr>
          <w:color w:val="48342D"/>
          <w:spacing w:val="-30"/>
          <w:w w:val="160"/>
          <w:sz w:val="30"/>
          <w:szCs w:val="30"/>
          <w:u w:val="thick" w:color="48342D"/>
        </w:rPr>
        <w:t> </w:t>
      </w:r>
      <w:r>
        <w:rPr>
          <w:color w:val="48342D"/>
          <w:spacing w:val="32"/>
          <w:w w:val="160"/>
          <w:sz w:val="30"/>
          <w:szCs w:val="30"/>
          <w:u w:val="none"/>
        </w:rPr>
        <w:t> </w:t>
      </w:r>
      <w:r>
        <w:rPr>
          <w:rFonts w:ascii="Arial" w:hAnsi="Arial" w:cs="Arial" w:eastAsia="Arial"/>
          <w:i/>
          <w:iCs/>
          <w:color w:val="48342D"/>
          <w:w w:val="160"/>
          <w:sz w:val="16"/>
          <w:szCs w:val="16"/>
          <w:u w:val="none"/>
        </w:rPr>
        <w:t>/9'.2</w:t>
      </w:r>
      <w:r>
        <w:rPr>
          <w:rFonts w:ascii="Arial" w:hAnsi="Arial" w:cs="Arial" w:eastAsia="Arial"/>
          <w:i/>
          <w:iCs/>
          <w:color w:val="48342D"/>
          <w:spacing w:val="-29"/>
          <w:w w:val="160"/>
          <w:sz w:val="16"/>
          <w:szCs w:val="16"/>
          <w:u w:val="none"/>
        </w:rPr>
        <w:t> </w:t>
      </w:r>
      <w:r>
        <w:rPr>
          <w:rFonts w:ascii="Arial" w:hAnsi="Arial" w:cs="Arial" w:eastAsia="Arial"/>
          <w:color w:val="48342D"/>
          <w:w w:val="160"/>
          <w:sz w:val="16"/>
          <w:szCs w:val="16"/>
          <w:u w:val="none"/>
        </w:rPr>
        <w:t>"</w:t>
      </w:r>
      <w:r>
        <w:rPr>
          <w:rFonts w:ascii="Arial" w:hAnsi="Arial" w:cs="Arial" w:eastAsia="Arial"/>
          <w:color w:val="62493F"/>
          <w:w w:val="160"/>
          <w:sz w:val="16"/>
          <w:szCs w:val="16"/>
          <w:u w:val="none"/>
        </w:rPr>
        <w:t>-</w:t>
      </w:r>
      <w:r>
        <w:rPr>
          <w:rFonts w:ascii="Arial" w:hAnsi="Arial" w:cs="Arial" w:eastAsia="Arial"/>
          <w:color w:val="62493F"/>
          <w:spacing w:val="-5"/>
          <w:w w:val="160"/>
          <w:sz w:val="16"/>
          <w:szCs w:val="16"/>
          <w:u w:val="none"/>
        </w:rPr>
        <w:t>/</w:t>
      </w:r>
      <w:r>
        <w:rPr>
          <w:rFonts w:ascii="Arial" w:hAnsi="Arial" w:cs="Arial" w:eastAsia="Arial"/>
          <w:color w:val="48342D"/>
          <w:spacing w:val="-5"/>
          <w:w w:val="160"/>
          <w:sz w:val="16"/>
          <w:szCs w:val="16"/>
          <w:u w:val="none"/>
        </w:rPr>
        <w:t>-</w:t>
      </w:r>
      <w:r>
        <w:rPr>
          <w:rFonts w:ascii="Arial" w:hAnsi="Arial" w:cs="Arial" w:eastAsia="Arial"/>
          <w:color w:val="48342D"/>
          <w:sz w:val="16"/>
          <w:szCs w:val="16"/>
          <w:u w:val="none"/>
        </w:rPr>
        <w:tab/>
      </w:r>
      <w:r>
        <w:rPr>
          <w:rFonts w:ascii="Arial" w:hAnsi="Arial" w:cs="Arial" w:eastAsia="Arial"/>
          <w:color w:val="48342D"/>
          <w:w w:val="230"/>
          <w:sz w:val="16"/>
          <w:szCs w:val="16"/>
          <w:u w:val="none"/>
        </w:rPr>
        <w:t>�</w:t>
      </w:r>
      <w:r>
        <w:rPr>
          <w:rFonts w:ascii="Arial" w:hAnsi="Arial" w:cs="Arial" w:eastAsia="Arial"/>
          <w:color w:val="48342D"/>
          <w:spacing w:val="61"/>
          <w:w w:val="230"/>
          <w:sz w:val="16"/>
          <w:szCs w:val="16"/>
          <w:u w:val="none"/>
        </w:rPr>
        <w:t> </w:t>
      </w:r>
      <w:r>
        <w:rPr>
          <w:rFonts w:ascii="Arial" w:hAnsi="Arial" w:cs="Arial" w:eastAsia="Arial"/>
          <w:color w:val="48342D"/>
          <w:spacing w:val="-10"/>
          <w:w w:val="230"/>
          <w:sz w:val="16"/>
          <w:szCs w:val="16"/>
          <w:u w:val="none"/>
        </w:rPr>
        <w:t>�</w:t>
      </w:r>
      <w:r>
        <w:rPr>
          <w:rFonts w:ascii="Arial" w:hAnsi="Arial" w:cs="Arial" w:eastAsia="Arial"/>
          <w:color w:val="48342D"/>
          <w:sz w:val="16"/>
          <w:szCs w:val="16"/>
          <w:u w:val="none"/>
        </w:rPr>
        <w:tab/>
      </w:r>
      <w:r>
        <w:rPr>
          <w:rFonts w:ascii="Arial" w:hAnsi="Arial" w:cs="Arial" w:eastAsia="Arial"/>
          <w:color w:val="826454"/>
          <w:spacing w:val="-10"/>
          <w:w w:val="95"/>
          <w:sz w:val="8"/>
          <w:szCs w:val="8"/>
          <w:u w:val="none"/>
        </w:rPr>
        <w:t>J</w:t>
      </w:r>
    </w:p>
    <w:p>
      <w:pPr>
        <w:spacing w:after="0"/>
        <w:jc w:val="left"/>
        <w:rPr>
          <w:rFonts w:ascii="Arial" w:hAnsi="Arial" w:cs="Arial" w:eastAsia="Arial"/>
          <w:sz w:val="8"/>
          <w:szCs w:val="8"/>
        </w:rPr>
        <w:sectPr>
          <w:headerReference w:type="default" r:id="rId81"/>
          <w:footerReference w:type="default" r:id="rId82"/>
          <w:footerReference w:type="even" r:id="rId83"/>
          <w:pgSz w:w="11900" w:h="16840"/>
          <w:pgMar w:header="1144" w:footer="1150" w:top="1400" w:bottom="1340" w:left="1133" w:right="850"/>
          <w:pgNumType w:start="31"/>
        </w:sectPr>
      </w:pPr>
    </w:p>
    <w:p>
      <w:pPr>
        <w:tabs>
          <w:tab w:pos="1642" w:val="left" w:leader="none"/>
          <w:tab w:pos="2863" w:val="left" w:leader="none"/>
          <w:tab w:pos="3445" w:val="left" w:leader="none"/>
          <w:tab w:pos="4493" w:val="left" w:leader="none"/>
        </w:tabs>
        <w:spacing w:before="112"/>
        <w:ind w:left="522" w:right="0" w:firstLine="0"/>
        <w:jc w:val="left"/>
        <w:rPr>
          <w:sz w:val="16"/>
          <w:szCs w:val="16"/>
        </w:rPr>
      </w:pPr>
      <w:r>
        <w:rPr>
          <w:color w:val="48342D"/>
          <w:spacing w:val="-5"/>
          <w:w w:val="85"/>
          <w:sz w:val="16"/>
          <w:szCs w:val="16"/>
        </w:rPr>
        <w:t>��·</w:t>
      </w:r>
      <w:r>
        <w:rPr>
          <w:color w:val="48342D"/>
          <w:sz w:val="16"/>
          <w:szCs w:val="16"/>
        </w:rPr>
        <w:tab/>
      </w:r>
      <w:r>
        <w:rPr>
          <w:color w:val="48342D"/>
          <w:w w:val="240"/>
          <w:sz w:val="16"/>
          <w:szCs w:val="16"/>
        </w:rPr>
        <w:t>�</w:t>
      </w:r>
      <w:r>
        <w:rPr>
          <w:color w:val="826454"/>
          <w:w w:val="240"/>
          <w:sz w:val="16"/>
          <w:szCs w:val="16"/>
        </w:rPr>
        <w:t>'</w:t>
      </w:r>
      <w:r>
        <w:rPr>
          <w:color w:val="826454"/>
          <w:spacing w:val="-39"/>
          <w:w w:val="240"/>
          <w:sz w:val="16"/>
          <w:szCs w:val="16"/>
        </w:rPr>
        <w:t> </w:t>
      </w:r>
      <w:r>
        <w:rPr>
          <w:color w:val="48342D"/>
          <w:spacing w:val="-10"/>
          <w:w w:val="240"/>
          <w:sz w:val="16"/>
          <w:szCs w:val="16"/>
        </w:rPr>
        <w:t>�</w:t>
      </w:r>
      <w:r>
        <w:rPr>
          <w:color w:val="48342D"/>
          <w:sz w:val="16"/>
          <w:szCs w:val="16"/>
        </w:rPr>
        <w:tab/>
      </w:r>
      <w:r>
        <w:rPr>
          <w:color w:val="48342D"/>
          <w:spacing w:val="-10"/>
          <w:w w:val="240"/>
          <w:sz w:val="16"/>
          <w:szCs w:val="16"/>
        </w:rPr>
        <w:t>�</w:t>
      </w:r>
      <w:r>
        <w:rPr>
          <w:color w:val="48342D"/>
          <w:sz w:val="16"/>
          <w:szCs w:val="16"/>
        </w:rPr>
        <w:tab/>
      </w:r>
      <w:r>
        <w:rPr>
          <w:color w:val="48342D"/>
          <w:spacing w:val="-5"/>
          <w:w w:val="240"/>
          <w:sz w:val="16"/>
          <w:szCs w:val="16"/>
        </w:rPr>
        <w:t>�/</w:t>
      </w:r>
      <w:r>
        <w:rPr>
          <w:color w:val="48342D"/>
          <w:sz w:val="16"/>
          <w:szCs w:val="16"/>
        </w:rPr>
        <w:tab/>
      </w:r>
      <w:r>
        <w:rPr>
          <w:color w:val="48342D"/>
          <w:spacing w:val="-79"/>
          <w:w w:val="240"/>
          <w:sz w:val="16"/>
          <w:szCs w:val="16"/>
        </w:rPr>
        <w:t>�</w:t>
      </w:r>
    </w:p>
    <w:p>
      <w:pPr>
        <w:spacing w:before="112"/>
        <w:ind w:left="522" w:right="0" w:firstLine="0"/>
        <w:jc w:val="left"/>
        <w:rPr>
          <w:sz w:val="16"/>
        </w:rPr>
      </w:pPr>
      <w:r>
        <w:rPr/>
        <w:br w:type="column"/>
      </w:r>
      <w:r>
        <w:rPr>
          <w:color w:val="48342D"/>
          <w:spacing w:val="-4"/>
          <w:w w:val="205"/>
          <w:sz w:val="16"/>
          <w:u w:val="thick" w:color="48342D"/>
        </w:rPr>
        <w:t>_,_.</w:t>
      </w:r>
    </w:p>
    <w:p>
      <w:pPr>
        <w:tabs>
          <w:tab w:pos="1794" w:val="left" w:leader="none"/>
        </w:tabs>
        <w:spacing w:before="75"/>
        <w:ind w:left="63" w:right="0" w:firstLine="0"/>
        <w:jc w:val="left"/>
        <w:rPr>
          <w:rFonts w:ascii="Arial" w:hAnsi="Arial" w:cs="Arial" w:eastAsia="Arial"/>
          <w:sz w:val="19"/>
          <w:szCs w:val="19"/>
        </w:rPr>
      </w:pPr>
      <w:r>
        <w:rPr/>
        <w:br w:type="column"/>
      </w:r>
      <w:r>
        <w:rPr>
          <w:color w:val="48342D"/>
          <w:w w:val="180"/>
          <w:sz w:val="16"/>
          <w:szCs w:val="16"/>
          <w:u w:val="thick" w:color="48342D"/>
        </w:rPr>
        <w:t>�</w:t>
      </w:r>
      <w:r>
        <w:rPr>
          <w:color w:val="48342D"/>
          <w:spacing w:val="60"/>
          <w:w w:val="180"/>
          <w:sz w:val="16"/>
          <w:szCs w:val="16"/>
          <w:u w:val="none"/>
        </w:rPr>
        <w:t> </w:t>
      </w:r>
      <w:r>
        <w:rPr>
          <w:color w:val="48342D"/>
          <w:w w:val="140"/>
          <w:sz w:val="16"/>
          <w:szCs w:val="16"/>
          <w:u w:val="thick" w:color="48342D"/>
        </w:rPr>
        <w:t>,6..::</w:t>
      </w:r>
      <w:r>
        <w:rPr>
          <w:color w:val="48342D"/>
          <w:spacing w:val="6"/>
          <w:w w:val="140"/>
          <w:sz w:val="16"/>
          <w:szCs w:val="16"/>
          <w:u w:val="none"/>
        </w:rPr>
        <w:t> </w:t>
      </w:r>
      <w:r>
        <w:rPr>
          <w:color w:val="48342D"/>
          <w:w w:val="120"/>
          <w:sz w:val="20"/>
          <w:szCs w:val="20"/>
          <w:u w:val="thick" w:color="48342D"/>
        </w:rPr>
        <w:t>¿::;;:-</w:t>
      </w:r>
      <w:r>
        <w:rPr>
          <w:color w:val="48342D"/>
          <w:spacing w:val="-10"/>
          <w:w w:val="120"/>
          <w:sz w:val="20"/>
          <w:szCs w:val="20"/>
          <w:u w:val="thick" w:color="48342D"/>
        </w:rPr>
        <w:t>,</w:t>
      </w:r>
      <w:r>
        <w:rPr>
          <w:color w:val="48342D"/>
          <w:sz w:val="20"/>
          <w:szCs w:val="20"/>
          <w:u w:val="thick" w:color="48342D"/>
        </w:rPr>
        <w:tab/>
      </w:r>
      <w:r>
        <w:rPr>
          <w:color w:val="48342D"/>
          <w:w w:val="120"/>
          <w:sz w:val="20"/>
          <w:szCs w:val="20"/>
          <w:u w:val="thick" w:color="48342D"/>
        </w:rPr>
        <w:t>;</w:t>
      </w:r>
      <w:r>
        <w:rPr>
          <w:color w:val="48342D"/>
          <w:spacing w:val="42"/>
          <w:w w:val="140"/>
          <w:sz w:val="20"/>
          <w:szCs w:val="20"/>
          <w:u w:val="none"/>
        </w:rPr>
        <w:t> </w:t>
      </w:r>
      <w:r>
        <w:rPr>
          <w:rFonts w:ascii="Arial" w:hAnsi="Arial" w:cs="Arial" w:eastAsia="Arial"/>
          <w:i/>
          <w:iCs/>
          <w:color w:val="48342D"/>
          <w:w w:val="140"/>
          <w:sz w:val="19"/>
          <w:szCs w:val="19"/>
          <w:u w:val="none"/>
        </w:rPr>
        <w:t>�</w:t>
      </w:r>
      <w:r>
        <w:rPr>
          <w:rFonts w:ascii="Arial" w:hAnsi="Arial" w:cs="Arial" w:eastAsia="Arial"/>
          <w:i/>
          <w:iCs/>
          <w:color w:val="62493F"/>
          <w:w w:val="140"/>
          <w:sz w:val="19"/>
          <w:szCs w:val="19"/>
          <w:u w:val="none"/>
        </w:rPr>
        <w:t>'</w:t>
      </w:r>
      <w:r>
        <w:rPr>
          <w:rFonts w:ascii="Arial" w:hAnsi="Arial" w:cs="Arial" w:eastAsia="Arial"/>
          <w:i/>
          <w:iCs/>
          <w:color w:val="48342D"/>
          <w:w w:val="140"/>
          <w:sz w:val="19"/>
          <w:szCs w:val="19"/>
          <w:u w:val="none"/>
        </w:rPr>
        <w:t>e?</w:t>
      </w:r>
      <w:r>
        <w:rPr>
          <w:rFonts w:ascii="Arial" w:hAnsi="Arial" w:cs="Arial" w:eastAsia="Arial"/>
          <w:i/>
          <w:iCs/>
          <w:color w:val="48342D"/>
          <w:spacing w:val="51"/>
          <w:w w:val="140"/>
          <w:sz w:val="19"/>
          <w:szCs w:val="19"/>
          <w:u w:val="none"/>
        </w:rPr>
        <w:t> </w:t>
      </w:r>
      <w:r>
        <w:rPr>
          <w:rFonts w:ascii="Arial" w:hAnsi="Arial" w:cs="Arial" w:eastAsia="Arial"/>
          <w:color w:val="48342D"/>
          <w:w w:val="140"/>
          <w:sz w:val="19"/>
          <w:szCs w:val="19"/>
          <w:u w:val="none"/>
        </w:rPr>
        <w:t>;,</w:t>
      </w:r>
      <w:r>
        <w:rPr>
          <w:rFonts w:ascii="Arial" w:hAnsi="Arial" w:cs="Arial" w:eastAsia="Arial"/>
          <w:color w:val="48342D"/>
          <w:spacing w:val="-7"/>
          <w:w w:val="140"/>
          <w:sz w:val="19"/>
          <w:szCs w:val="19"/>
          <w:u w:val="none"/>
        </w:rPr>
        <w:t> </w:t>
      </w:r>
      <w:r>
        <w:rPr>
          <w:rFonts w:ascii="Arial" w:hAnsi="Arial" w:cs="Arial" w:eastAsia="Arial"/>
          <w:color w:val="826454"/>
          <w:spacing w:val="-10"/>
          <w:w w:val="90"/>
          <w:sz w:val="19"/>
          <w:szCs w:val="19"/>
          <w:u w:val="none"/>
        </w:rPr>
        <w:t>•</w:t>
      </w:r>
    </w:p>
    <w:p>
      <w:pPr>
        <w:spacing w:after="0"/>
        <w:jc w:val="left"/>
        <w:rPr>
          <w:rFonts w:ascii="Arial" w:hAnsi="Arial" w:cs="Arial" w:eastAsia="Arial"/>
          <w:sz w:val="19"/>
          <w:szCs w:val="19"/>
        </w:rPr>
        <w:sectPr>
          <w:type w:val="continuous"/>
          <w:pgSz w:w="11900" w:h="16840"/>
          <w:pgMar w:header="1144" w:footer="1150" w:top="660" w:bottom="280" w:left="1133" w:right="850"/>
          <w:cols w:num="3" w:equalWidth="0">
            <w:col w:w="4848" w:space="421"/>
            <w:col w:w="1026" w:space="40"/>
            <w:col w:w="3582"/>
          </w:cols>
        </w:sectPr>
      </w:pPr>
    </w:p>
    <w:p>
      <w:pPr>
        <w:tabs>
          <w:tab w:pos="1504" w:val="left" w:leader="none"/>
          <w:tab w:pos="2923" w:val="left" w:leader="none"/>
          <w:tab w:pos="4678" w:val="left" w:leader="none"/>
          <w:tab w:pos="5820" w:val="left" w:leader="none"/>
        </w:tabs>
        <w:spacing w:line="325" w:lineRule="exact" w:before="80"/>
        <w:ind w:left="542" w:right="0" w:firstLine="0"/>
        <w:jc w:val="left"/>
        <w:rPr>
          <w:sz w:val="29"/>
          <w:szCs w:val="29"/>
        </w:rPr>
      </w:pPr>
      <w:r>
        <w:rPr>
          <w:color w:val="48342D"/>
          <w:spacing w:val="-10"/>
          <w:w w:val="65"/>
          <w:sz w:val="29"/>
          <w:szCs w:val="29"/>
        </w:rPr>
        <w:t>�</w:t>
      </w:r>
      <w:r>
        <w:rPr>
          <w:color w:val="48342D"/>
          <w:sz w:val="29"/>
          <w:szCs w:val="29"/>
        </w:rPr>
        <w:tab/>
      </w:r>
      <w:r>
        <w:rPr>
          <w:color w:val="48342D"/>
          <w:spacing w:val="-11"/>
          <w:w w:val="95"/>
          <w:sz w:val="29"/>
          <w:szCs w:val="29"/>
        </w:rPr>
        <w:t>�</w:t>
      </w:r>
      <w:r>
        <w:rPr>
          <w:i/>
          <w:iCs/>
          <w:color w:val="48342D"/>
          <w:spacing w:val="-11"/>
          <w:w w:val="95"/>
          <w:sz w:val="29"/>
          <w:szCs w:val="29"/>
        </w:rPr>
        <w:t>-</w:t>
      </w:r>
      <w:r>
        <w:rPr>
          <w:i/>
          <w:iCs/>
          <w:color w:val="48342D"/>
          <w:spacing w:val="-5"/>
          <w:w w:val="95"/>
          <w:sz w:val="29"/>
          <w:szCs w:val="29"/>
        </w:rPr>
        <w:t>#�</w:t>
      </w:r>
      <w:r>
        <w:rPr>
          <w:i/>
          <w:iCs/>
          <w:color w:val="48342D"/>
          <w:sz w:val="29"/>
          <w:szCs w:val="29"/>
        </w:rPr>
        <w:tab/>
      </w:r>
      <w:r>
        <w:rPr>
          <w:i/>
          <w:iCs/>
          <w:color w:val="48342D"/>
          <w:w w:val="95"/>
          <w:sz w:val="29"/>
          <w:szCs w:val="29"/>
        </w:rPr>
        <w:t>�</w:t>
      </w:r>
      <w:r>
        <w:rPr>
          <w:i/>
          <w:iCs/>
          <w:color w:val="48342D"/>
          <w:spacing w:val="71"/>
          <w:w w:val="150"/>
          <w:sz w:val="29"/>
          <w:szCs w:val="29"/>
        </w:rPr>
        <w:t> </w:t>
      </w:r>
      <w:r>
        <w:rPr>
          <w:i/>
          <w:iCs/>
          <w:color w:val="48342D"/>
          <w:spacing w:val="-10"/>
          <w:w w:val="95"/>
          <w:sz w:val="29"/>
          <w:szCs w:val="29"/>
        </w:rPr>
        <w:t>�</w:t>
      </w:r>
      <w:r>
        <w:rPr>
          <w:i/>
          <w:iCs/>
          <w:color w:val="48342D"/>
          <w:sz w:val="29"/>
          <w:szCs w:val="29"/>
        </w:rPr>
        <w:tab/>
      </w:r>
      <w:r>
        <w:rPr>
          <w:color w:val="48342D"/>
          <w:spacing w:val="-10"/>
          <w:w w:val="65"/>
          <w:sz w:val="29"/>
          <w:szCs w:val="29"/>
        </w:rPr>
        <w:t>•</w:t>
      </w:r>
      <w:r>
        <w:rPr>
          <w:color w:val="48342D"/>
          <w:sz w:val="29"/>
          <w:szCs w:val="29"/>
        </w:rPr>
        <w:tab/>
      </w:r>
      <w:r>
        <w:rPr>
          <w:color w:val="62493F"/>
          <w:spacing w:val="-10"/>
          <w:w w:val="65"/>
          <w:sz w:val="29"/>
          <w:szCs w:val="29"/>
        </w:rPr>
        <w:t>'</w:t>
      </w:r>
    </w:p>
    <w:p>
      <w:pPr>
        <w:tabs>
          <w:tab w:pos="2155" w:val="left" w:leader="none"/>
          <w:tab w:pos="2986" w:val="left" w:leader="none"/>
          <w:tab w:pos="6750" w:val="left" w:leader="none"/>
          <w:tab w:pos="8263" w:val="left" w:leader="hyphen"/>
        </w:tabs>
        <w:spacing w:line="279" w:lineRule="exact" w:before="0"/>
        <w:ind w:left="513" w:right="0" w:firstLine="0"/>
        <w:jc w:val="left"/>
        <w:rPr>
          <w:sz w:val="25"/>
          <w:szCs w:val="25"/>
        </w:rPr>
      </w:pPr>
      <w:r>
        <w:rPr>
          <w:color w:val="48342D"/>
          <w:spacing w:val="-10"/>
          <w:w w:val="70"/>
          <w:sz w:val="18"/>
          <w:szCs w:val="18"/>
        </w:rPr>
        <w:t>�</w:t>
      </w:r>
      <w:r>
        <w:rPr>
          <w:color w:val="48342D"/>
          <w:sz w:val="18"/>
          <w:szCs w:val="18"/>
        </w:rPr>
        <w:tab/>
      </w:r>
      <w:r>
        <w:rPr>
          <w:color w:val="9E8272"/>
          <w:spacing w:val="-10"/>
          <w:w w:val="70"/>
          <w:sz w:val="18"/>
          <w:szCs w:val="18"/>
        </w:rPr>
        <w:t>•</w:t>
      </w:r>
      <w:r>
        <w:rPr>
          <w:color w:val="9E8272"/>
          <w:sz w:val="18"/>
          <w:szCs w:val="18"/>
        </w:rPr>
        <w:tab/>
      </w:r>
      <w:r>
        <w:rPr>
          <w:color w:val="48342D"/>
          <w:w w:val="140"/>
          <w:sz w:val="18"/>
          <w:szCs w:val="18"/>
          <w:u w:val="thick" w:color="48342D"/>
        </w:rPr>
        <w:t>�coc.',..¿,</w:t>
      </w:r>
      <w:r>
        <w:rPr>
          <w:color w:val="48342D"/>
          <w:w w:val="140"/>
          <w:sz w:val="18"/>
          <w:szCs w:val="18"/>
          <w:u w:val="none"/>
        </w:rPr>
        <w:t>,,</w:t>
      </w:r>
      <w:r>
        <w:rPr>
          <w:color w:val="48342D"/>
          <w:w w:val="140"/>
          <w:sz w:val="18"/>
          <w:szCs w:val="18"/>
          <w:u w:val="thick" w:color="62493F"/>
        </w:rPr>
        <w:t>�-••�</w:t>
      </w:r>
      <w:r>
        <w:rPr>
          <w:color w:val="62493F"/>
          <w:w w:val="140"/>
          <w:sz w:val="18"/>
          <w:szCs w:val="18"/>
          <w:u w:val="none"/>
        </w:rPr>
        <w:t>·</w:t>
      </w:r>
      <w:r>
        <w:rPr>
          <w:color w:val="62493F"/>
          <w:spacing w:val="-16"/>
          <w:w w:val="140"/>
          <w:sz w:val="18"/>
          <w:szCs w:val="18"/>
          <w:u w:val="none"/>
        </w:rPr>
        <w:t> </w:t>
      </w:r>
      <w:r>
        <w:rPr>
          <w:color w:val="48342D"/>
          <w:w w:val="140"/>
          <w:sz w:val="18"/>
          <w:szCs w:val="18"/>
          <w:u w:val="none"/>
        </w:rPr>
        <w:t>�</w:t>
      </w:r>
      <w:r>
        <w:rPr>
          <w:color w:val="48342D"/>
          <w:spacing w:val="72"/>
          <w:w w:val="140"/>
          <w:sz w:val="18"/>
          <w:szCs w:val="18"/>
          <w:u w:val="none"/>
        </w:rPr>
        <w:t> </w:t>
      </w:r>
      <w:r>
        <w:rPr>
          <w:color w:val="48342D"/>
          <w:spacing w:val="-10"/>
          <w:w w:val="140"/>
          <w:sz w:val="18"/>
          <w:szCs w:val="18"/>
          <w:u w:val="none"/>
        </w:rPr>
        <w:t>�</w:t>
      </w:r>
      <w:r>
        <w:rPr>
          <w:color w:val="48342D"/>
          <w:sz w:val="18"/>
          <w:szCs w:val="18"/>
          <w:u w:val="none"/>
        </w:rPr>
        <w:tab/>
      </w:r>
      <w:r>
        <w:rPr>
          <w:color w:val="48342D"/>
          <w:spacing w:val="-5"/>
          <w:w w:val="230"/>
          <w:sz w:val="25"/>
          <w:szCs w:val="25"/>
          <w:u w:val="none"/>
        </w:rPr>
        <w:t>�/</w:t>
      </w:r>
      <w:r>
        <w:rPr>
          <w:color w:val="48342D"/>
          <w:sz w:val="25"/>
          <w:szCs w:val="25"/>
          <w:u w:val="none"/>
        </w:rPr>
        <w:tab/>
      </w:r>
      <w:r>
        <w:rPr>
          <w:color w:val="48342D"/>
          <w:w w:val="230"/>
          <w:sz w:val="25"/>
          <w:szCs w:val="25"/>
          <w:u w:val="none"/>
        </w:rPr>
        <w:t>e&lt;-</w:t>
      </w:r>
      <w:r>
        <w:rPr>
          <w:color w:val="48342D"/>
          <w:spacing w:val="-10"/>
          <w:w w:val="230"/>
          <w:sz w:val="25"/>
          <w:szCs w:val="25"/>
          <w:u w:val="none"/>
        </w:rPr>
        <w:t>-</w:t>
      </w:r>
    </w:p>
    <w:p>
      <w:pPr>
        <w:tabs>
          <w:tab w:pos="2909" w:val="left" w:leader="none"/>
          <w:tab w:pos="3697" w:val="left" w:leader="none"/>
          <w:tab w:pos="6817" w:val="left" w:leader="dot"/>
        </w:tabs>
        <w:spacing w:before="75"/>
        <w:ind w:left="2067" w:right="0" w:firstLine="0"/>
        <w:jc w:val="left"/>
        <w:rPr>
          <w:rFonts w:ascii="Arial" w:hAnsi="Arial" w:cs="Arial" w:eastAsia="Arial"/>
          <w:i/>
          <w:iCs/>
          <w:sz w:val="19"/>
          <w:szCs w:val="19"/>
        </w:rPr>
      </w:pPr>
      <w:r>
        <w:rPr>
          <w:rFonts w:ascii="Arial" w:hAnsi="Arial" w:cs="Arial" w:eastAsia="Arial"/>
          <w:i/>
          <w:sz w:val="19"/>
          <w:szCs w:val="19"/>
        </w:rPr>
        <mc:AlternateContent>
          <mc:Choice Requires="wps">
            <w:drawing>
              <wp:anchor distT="0" distB="0" distL="0" distR="0" allowOverlap="1" layoutInCell="1" locked="0" behindDoc="1" simplePos="0" relativeHeight="483687936">
                <wp:simplePos x="0" y="0"/>
                <wp:positionH relativeFrom="page">
                  <wp:posOffset>1012664</wp:posOffset>
                </wp:positionH>
                <wp:positionV relativeFrom="paragraph">
                  <wp:posOffset>63672</wp:posOffset>
                </wp:positionV>
                <wp:extent cx="5445760" cy="31305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5445760" cy="313055"/>
                        </a:xfrm>
                        <a:prstGeom prst="rect">
                          <a:avLst/>
                        </a:prstGeom>
                      </wps:spPr>
                      <wps:txbx>
                        <w:txbxContent>
                          <w:p>
                            <w:pPr>
                              <w:tabs>
                                <w:tab w:pos="1096" w:val="left" w:leader="none"/>
                                <w:tab w:pos="3490" w:val="left" w:leader="none"/>
                                <w:tab w:pos="3888" w:val="left" w:leader="none"/>
                                <w:tab w:pos="4622" w:val="left" w:leader="none"/>
                                <w:tab w:pos="7168" w:val="left" w:leader="none"/>
                                <w:tab w:pos="8524" w:val="left" w:leader="none"/>
                              </w:tabs>
                              <w:spacing w:line="492" w:lineRule="exact" w:before="0"/>
                              <w:ind w:left="0" w:right="0" w:firstLine="0"/>
                              <w:jc w:val="left"/>
                              <w:rPr>
                                <w:rFonts w:ascii="Arial" w:hAnsi="Arial" w:cs="Arial" w:eastAsia="Arial"/>
                                <w:sz w:val="8"/>
                                <w:szCs w:val="8"/>
                              </w:rPr>
                            </w:pPr>
                            <w:r>
                              <w:rPr>
                                <w:color w:val="48342D"/>
                                <w:spacing w:val="-10"/>
                                <w:w w:val="265"/>
                                <w:sz w:val="27"/>
                                <w:szCs w:val="27"/>
                              </w:rPr>
                              <w:t>�</w:t>
                            </w:r>
                            <w:r>
                              <w:rPr>
                                <w:color w:val="48342D"/>
                                <w:sz w:val="27"/>
                                <w:szCs w:val="27"/>
                              </w:rPr>
                              <w:tab/>
                            </w:r>
                            <w:r>
                              <w:rPr>
                                <w:i/>
                                <w:iCs/>
                                <w:color w:val="48342D"/>
                                <w:spacing w:val="-140"/>
                                <w:w w:val="282"/>
                                <w:sz w:val="27"/>
                                <w:szCs w:val="27"/>
                              </w:rPr>
                              <w:t>&gt;</w:t>
                            </w:r>
                            <w:r>
                              <w:rPr>
                                <w:rFonts w:ascii="Arial" w:hAnsi="Arial" w:cs="Arial" w:eastAsia="Arial"/>
                                <w:color w:val="48342D"/>
                                <w:spacing w:val="6"/>
                                <w:w w:val="116"/>
                                <w:sz w:val="44"/>
                                <w:szCs w:val="44"/>
                              </w:rPr>
                              <w:t>;,v</w:t>
                            </w:r>
                            <w:r>
                              <w:rPr>
                                <w:rFonts w:ascii="Arial" w:hAnsi="Arial" w:cs="Arial" w:eastAsia="Arial"/>
                                <w:color w:val="48342D"/>
                                <w:spacing w:val="8"/>
                                <w:w w:val="116"/>
                                <w:sz w:val="44"/>
                                <w:szCs w:val="44"/>
                              </w:rPr>
                              <w:t>-</w:t>
                            </w:r>
                            <w:r>
                              <w:rPr>
                                <w:rFonts w:ascii="Arial" w:hAnsi="Arial" w:cs="Arial" w:eastAsia="Arial"/>
                                <w:color w:val="48342D"/>
                                <w:spacing w:val="-22"/>
                                <w:w w:val="140"/>
                                <w:sz w:val="44"/>
                                <w:szCs w:val="44"/>
                              </w:rPr>
                              <w:t>-</w:t>
                            </w:r>
                            <w:r>
                              <w:rPr>
                                <w:rFonts w:ascii="Arial" w:hAnsi="Arial" w:cs="Arial" w:eastAsia="Arial"/>
                                <w:color w:val="BF757B"/>
                                <w:spacing w:val="-22"/>
                                <w:w w:val="140"/>
                                <w:sz w:val="44"/>
                                <w:szCs w:val="44"/>
                              </w:rPr>
                              <w:t>1</w:t>
                            </w:r>
                            <w:r>
                              <w:rPr>
                                <w:rFonts w:ascii="Arial" w:hAnsi="Arial" w:cs="Arial" w:eastAsia="Arial"/>
                                <w:color w:val="BF757B"/>
                                <w:sz w:val="44"/>
                                <w:szCs w:val="44"/>
                              </w:rPr>
                              <w:tab/>
                            </w:r>
                            <w:r>
                              <w:rPr>
                                <w:rFonts w:ascii="Arial" w:hAnsi="Arial" w:cs="Arial" w:eastAsia="Arial"/>
                                <w:color w:val="62493F"/>
                                <w:spacing w:val="-10"/>
                                <w:w w:val="90"/>
                                <w:sz w:val="44"/>
                                <w:szCs w:val="44"/>
                              </w:rPr>
                              <w:t>.</w:t>
                            </w:r>
                            <w:r>
                              <w:rPr>
                                <w:rFonts w:ascii="Arial" w:hAnsi="Arial" w:cs="Arial" w:eastAsia="Arial"/>
                                <w:color w:val="62493F"/>
                                <w:sz w:val="44"/>
                                <w:szCs w:val="44"/>
                              </w:rPr>
                              <w:tab/>
                            </w:r>
                            <w:r>
                              <w:rPr>
                                <w:rFonts w:ascii="Arial" w:hAnsi="Arial" w:cs="Arial" w:eastAsia="Arial"/>
                                <w:color w:val="48342D"/>
                                <w:spacing w:val="298"/>
                                <w:w w:val="28"/>
                                <w:sz w:val="44"/>
                                <w:szCs w:val="44"/>
                              </w:rPr>
                              <w:t>'</w:t>
                            </w:r>
                            <w:r>
                              <w:rPr>
                                <w:rFonts w:ascii="Arial" w:hAnsi="Arial" w:cs="Arial" w:eastAsia="Arial"/>
                                <w:color w:val="62493F"/>
                                <w:spacing w:val="-5"/>
                                <w:w w:val="210"/>
                                <w:sz w:val="8"/>
                                <w:szCs w:val="8"/>
                              </w:rPr>
                              <w:t>L.,</w:t>
                            </w:r>
                            <w:r>
                              <w:rPr>
                                <w:rFonts w:ascii="Arial" w:hAnsi="Arial" w:cs="Arial" w:eastAsia="Arial"/>
                                <w:color w:val="48342D"/>
                                <w:sz w:val="8"/>
                                <w:szCs w:val="8"/>
                                <w:u w:val="single" w:color="61483E"/>
                              </w:rPr>
                              <w:tab/>
                            </w:r>
                            <w:r>
                              <w:rPr>
                                <w:rFonts w:ascii="Arial" w:hAnsi="Arial" w:cs="Arial" w:eastAsia="Arial"/>
                                <w:color w:val="48342D"/>
                                <w:w w:val="170"/>
                                <w:sz w:val="8"/>
                                <w:szCs w:val="8"/>
                                <w:u w:val="none"/>
                              </w:rPr>
                              <w:t>,,�</w:t>
                            </w:r>
                            <w:r>
                              <w:rPr>
                                <w:rFonts w:ascii="Arial" w:hAnsi="Arial" w:cs="Arial" w:eastAsia="Arial"/>
                                <w:color w:val="62493F"/>
                                <w:w w:val="170"/>
                                <w:sz w:val="8"/>
                                <w:szCs w:val="8"/>
                                <w:u w:val="none"/>
                              </w:rPr>
                              <w:t>-</w:t>
                            </w:r>
                            <w:r>
                              <w:rPr>
                                <w:rFonts w:ascii="Arial" w:hAnsi="Arial" w:cs="Arial" w:eastAsia="Arial"/>
                                <w:color w:val="48342D"/>
                                <w:spacing w:val="-10"/>
                                <w:w w:val="170"/>
                                <w:sz w:val="8"/>
                                <w:szCs w:val="8"/>
                                <w:u w:val="none"/>
                              </w:rPr>
                              <w:t>�</w:t>
                            </w:r>
                            <w:r>
                              <w:rPr>
                                <w:rFonts w:ascii="Arial" w:hAnsi="Arial" w:cs="Arial" w:eastAsia="Arial"/>
                                <w:color w:val="48342D"/>
                                <w:sz w:val="8"/>
                                <w:szCs w:val="8"/>
                                <w:u w:val="none"/>
                              </w:rPr>
                              <w:tab/>
                            </w:r>
                            <w:r>
                              <w:rPr>
                                <w:rFonts w:ascii="Arial" w:hAnsi="Arial" w:cs="Arial" w:eastAsia="Arial"/>
                                <w:color w:val="62493F"/>
                                <w:spacing w:val="-10"/>
                                <w:w w:val="170"/>
                                <w:sz w:val="8"/>
                                <w:szCs w:val="8"/>
                                <w:u w:val="none"/>
                              </w:rPr>
                              <w:t>-</w:t>
                            </w:r>
                            <w:r>
                              <w:rPr>
                                <w:rFonts w:ascii="Arial" w:hAnsi="Arial" w:cs="Arial" w:eastAsia="Arial"/>
                                <w:color w:val="62493F"/>
                                <w:sz w:val="8"/>
                                <w:szCs w:val="8"/>
                                <w:u w:val="none"/>
                              </w:rPr>
                              <w:tab/>
                            </w:r>
                            <w:r>
                              <w:rPr>
                                <w:rFonts w:ascii="Arial" w:hAnsi="Arial" w:cs="Arial" w:eastAsia="Arial"/>
                                <w:color w:val="62493F"/>
                                <w:spacing w:val="-10"/>
                                <w:w w:val="170"/>
                                <w:sz w:val="8"/>
                                <w:szCs w:val="8"/>
                                <w:u w:val="none"/>
                              </w:rPr>
                              <w:t>-</w:t>
                            </w:r>
                          </w:p>
                        </w:txbxContent>
                      </wps:txbx>
                      <wps:bodyPr wrap="square" lIns="0" tIns="0" rIns="0" bIns="0" rtlCol="0">
                        <a:noAutofit/>
                      </wps:bodyPr>
                    </wps:wsp>
                  </a:graphicData>
                </a:graphic>
              </wp:anchor>
            </w:drawing>
          </mc:Choice>
          <mc:Fallback>
            <w:pict>
              <v:shape style="position:absolute;margin-left:79.737373pt;margin-top:5.01358pt;width:428.8pt;height:24.65pt;mso-position-horizontal-relative:page;mso-position-vertical-relative:paragraph;z-index:-19628544" type="#_x0000_t202" id="docshape118" filled="false" stroked="false">
                <v:textbox inset="0,0,0,0">
                  <w:txbxContent>
                    <w:p>
                      <w:pPr>
                        <w:tabs>
                          <w:tab w:pos="1096" w:val="left" w:leader="none"/>
                          <w:tab w:pos="3490" w:val="left" w:leader="none"/>
                          <w:tab w:pos="3888" w:val="left" w:leader="none"/>
                          <w:tab w:pos="4622" w:val="left" w:leader="none"/>
                          <w:tab w:pos="7168" w:val="left" w:leader="none"/>
                          <w:tab w:pos="8524" w:val="left" w:leader="none"/>
                        </w:tabs>
                        <w:spacing w:line="492" w:lineRule="exact" w:before="0"/>
                        <w:ind w:left="0" w:right="0" w:firstLine="0"/>
                        <w:jc w:val="left"/>
                        <w:rPr>
                          <w:rFonts w:ascii="Arial" w:hAnsi="Arial" w:cs="Arial" w:eastAsia="Arial"/>
                          <w:sz w:val="8"/>
                          <w:szCs w:val="8"/>
                        </w:rPr>
                      </w:pPr>
                      <w:r>
                        <w:rPr>
                          <w:color w:val="48342D"/>
                          <w:spacing w:val="-10"/>
                          <w:w w:val="265"/>
                          <w:sz w:val="27"/>
                          <w:szCs w:val="27"/>
                        </w:rPr>
                        <w:t>�</w:t>
                      </w:r>
                      <w:r>
                        <w:rPr>
                          <w:color w:val="48342D"/>
                          <w:sz w:val="27"/>
                          <w:szCs w:val="27"/>
                        </w:rPr>
                        <w:tab/>
                      </w:r>
                      <w:r>
                        <w:rPr>
                          <w:i/>
                          <w:iCs/>
                          <w:color w:val="48342D"/>
                          <w:spacing w:val="-140"/>
                          <w:w w:val="282"/>
                          <w:sz w:val="27"/>
                          <w:szCs w:val="27"/>
                        </w:rPr>
                        <w:t>&gt;</w:t>
                      </w:r>
                      <w:r>
                        <w:rPr>
                          <w:rFonts w:ascii="Arial" w:hAnsi="Arial" w:cs="Arial" w:eastAsia="Arial"/>
                          <w:color w:val="48342D"/>
                          <w:spacing w:val="6"/>
                          <w:w w:val="116"/>
                          <w:sz w:val="44"/>
                          <w:szCs w:val="44"/>
                        </w:rPr>
                        <w:t>;,v</w:t>
                      </w:r>
                      <w:r>
                        <w:rPr>
                          <w:rFonts w:ascii="Arial" w:hAnsi="Arial" w:cs="Arial" w:eastAsia="Arial"/>
                          <w:color w:val="48342D"/>
                          <w:spacing w:val="8"/>
                          <w:w w:val="116"/>
                          <w:sz w:val="44"/>
                          <w:szCs w:val="44"/>
                        </w:rPr>
                        <w:t>-</w:t>
                      </w:r>
                      <w:r>
                        <w:rPr>
                          <w:rFonts w:ascii="Arial" w:hAnsi="Arial" w:cs="Arial" w:eastAsia="Arial"/>
                          <w:color w:val="48342D"/>
                          <w:spacing w:val="-22"/>
                          <w:w w:val="140"/>
                          <w:sz w:val="44"/>
                          <w:szCs w:val="44"/>
                        </w:rPr>
                        <w:t>-</w:t>
                      </w:r>
                      <w:r>
                        <w:rPr>
                          <w:rFonts w:ascii="Arial" w:hAnsi="Arial" w:cs="Arial" w:eastAsia="Arial"/>
                          <w:color w:val="BF757B"/>
                          <w:spacing w:val="-22"/>
                          <w:w w:val="140"/>
                          <w:sz w:val="44"/>
                          <w:szCs w:val="44"/>
                        </w:rPr>
                        <w:t>1</w:t>
                      </w:r>
                      <w:r>
                        <w:rPr>
                          <w:rFonts w:ascii="Arial" w:hAnsi="Arial" w:cs="Arial" w:eastAsia="Arial"/>
                          <w:color w:val="BF757B"/>
                          <w:sz w:val="44"/>
                          <w:szCs w:val="44"/>
                        </w:rPr>
                        <w:tab/>
                      </w:r>
                      <w:r>
                        <w:rPr>
                          <w:rFonts w:ascii="Arial" w:hAnsi="Arial" w:cs="Arial" w:eastAsia="Arial"/>
                          <w:color w:val="62493F"/>
                          <w:spacing w:val="-10"/>
                          <w:w w:val="90"/>
                          <w:sz w:val="44"/>
                          <w:szCs w:val="44"/>
                        </w:rPr>
                        <w:t>.</w:t>
                      </w:r>
                      <w:r>
                        <w:rPr>
                          <w:rFonts w:ascii="Arial" w:hAnsi="Arial" w:cs="Arial" w:eastAsia="Arial"/>
                          <w:color w:val="62493F"/>
                          <w:sz w:val="44"/>
                          <w:szCs w:val="44"/>
                        </w:rPr>
                        <w:tab/>
                      </w:r>
                      <w:r>
                        <w:rPr>
                          <w:rFonts w:ascii="Arial" w:hAnsi="Arial" w:cs="Arial" w:eastAsia="Arial"/>
                          <w:color w:val="48342D"/>
                          <w:spacing w:val="298"/>
                          <w:w w:val="28"/>
                          <w:sz w:val="44"/>
                          <w:szCs w:val="44"/>
                        </w:rPr>
                        <w:t>'</w:t>
                      </w:r>
                      <w:r>
                        <w:rPr>
                          <w:rFonts w:ascii="Arial" w:hAnsi="Arial" w:cs="Arial" w:eastAsia="Arial"/>
                          <w:color w:val="62493F"/>
                          <w:spacing w:val="-5"/>
                          <w:w w:val="210"/>
                          <w:sz w:val="8"/>
                          <w:szCs w:val="8"/>
                        </w:rPr>
                        <w:t>L.,</w:t>
                      </w:r>
                      <w:r>
                        <w:rPr>
                          <w:rFonts w:ascii="Arial" w:hAnsi="Arial" w:cs="Arial" w:eastAsia="Arial"/>
                          <w:color w:val="48342D"/>
                          <w:sz w:val="8"/>
                          <w:szCs w:val="8"/>
                          <w:u w:val="single" w:color="61483E"/>
                        </w:rPr>
                        <w:tab/>
                      </w:r>
                      <w:r>
                        <w:rPr>
                          <w:rFonts w:ascii="Arial" w:hAnsi="Arial" w:cs="Arial" w:eastAsia="Arial"/>
                          <w:color w:val="48342D"/>
                          <w:w w:val="170"/>
                          <w:sz w:val="8"/>
                          <w:szCs w:val="8"/>
                          <w:u w:val="none"/>
                        </w:rPr>
                        <w:t>,,�</w:t>
                      </w:r>
                      <w:r>
                        <w:rPr>
                          <w:rFonts w:ascii="Arial" w:hAnsi="Arial" w:cs="Arial" w:eastAsia="Arial"/>
                          <w:color w:val="62493F"/>
                          <w:w w:val="170"/>
                          <w:sz w:val="8"/>
                          <w:szCs w:val="8"/>
                          <w:u w:val="none"/>
                        </w:rPr>
                        <w:t>-</w:t>
                      </w:r>
                      <w:r>
                        <w:rPr>
                          <w:rFonts w:ascii="Arial" w:hAnsi="Arial" w:cs="Arial" w:eastAsia="Arial"/>
                          <w:color w:val="48342D"/>
                          <w:spacing w:val="-10"/>
                          <w:w w:val="170"/>
                          <w:sz w:val="8"/>
                          <w:szCs w:val="8"/>
                          <w:u w:val="none"/>
                        </w:rPr>
                        <w:t>�</w:t>
                      </w:r>
                      <w:r>
                        <w:rPr>
                          <w:rFonts w:ascii="Arial" w:hAnsi="Arial" w:cs="Arial" w:eastAsia="Arial"/>
                          <w:color w:val="48342D"/>
                          <w:sz w:val="8"/>
                          <w:szCs w:val="8"/>
                          <w:u w:val="none"/>
                        </w:rPr>
                        <w:tab/>
                      </w:r>
                      <w:r>
                        <w:rPr>
                          <w:rFonts w:ascii="Arial" w:hAnsi="Arial" w:cs="Arial" w:eastAsia="Arial"/>
                          <w:color w:val="62493F"/>
                          <w:spacing w:val="-10"/>
                          <w:w w:val="170"/>
                          <w:sz w:val="8"/>
                          <w:szCs w:val="8"/>
                          <w:u w:val="none"/>
                        </w:rPr>
                        <w:t>-</w:t>
                      </w:r>
                      <w:r>
                        <w:rPr>
                          <w:rFonts w:ascii="Arial" w:hAnsi="Arial" w:cs="Arial" w:eastAsia="Arial"/>
                          <w:color w:val="62493F"/>
                          <w:sz w:val="8"/>
                          <w:szCs w:val="8"/>
                          <w:u w:val="none"/>
                        </w:rPr>
                        <w:tab/>
                      </w:r>
                      <w:r>
                        <w:rPr>
                          <w:rFonts w:ascii="Arial" w:hAnsi="Arial" w:cs="Arial" w:eastAsia="Arial"/>
                          <w:color w:val="62493F"/>
                          <w:spacing w:val="-10"/>
                          <w:w w:val="170"/>
                          <w:sz w:val="8"/>
                          <w:szCs w:val="8"/>
                          <w:u w:val="none"/>
                        </w:rPr>
                        <w:t>-</w:t>
                      </w:r>
                    </w:p>
                  </w:txbxContent>
                </v:textbox>
                <w10:wrap type="none"/>
              </v:shape>
            </w:pict>
          </mc:Fallback>
        </mc:AlternateContent>
      </w:r>
      <w:r>
        <w:rPr>
          <w:rFonts w:ascii="Arial" w:hAnsi="Arial" w:cs="Arial" w:eastAsia="Arial"/>
          <w:color w:val="48342D"/>
          <w:spacing w:val="-10"/>
          <w:w w:val="230"/>
          <w:sz w:val="19"/>
          <w:szCs w:val="19"/>
        </w:rPr>
        <w:t>�</w:t>
      </w:r>
      <w:r>
        <w:rPr>
          <w:rFonts w:ascii="Arial" w:hAnsi="Arial" w:cs="Arial" w:eastAsia="Arial"/>
          <w:color w:val="48342D"/>
          <w:sz w:val="19"/>
          <w:szCs w:val="19"/>
        </w:rPr>
        <w:tab/>
      </w:r>
      <w:r>
        <w:rPr>
          <w:rFonts w:ascii="Arial" w:hAnsi="Arial" w:cs="Arial" w:eastAsia="Arial"/>
          <w:color w:val="48342D"/>
          <w:spacing w:val="-2"/>
          <w:w w:val="170"/>
          <w:sz w:val="19"/>
          <w:szCs w:val="19"/>
        </w:rPr>
        <w:t>-----</w:t>
      </w:r>
      <w:r>
        <w:rPr>
          <w:rFonts w:ascii="Arial" w:hAnsi="Arial" w:cs="Arial" w:eastAsia="Arial"/>
          <w:color w:val="48342D"/>
          <w:sz w:val="19"/>
          <w:szCs w:val="19"/>
        </w:rPr>
        <w:tab/>
      </w:r>
      <w:r>
        <w:rPr>
          <w:rFonts w:ascii="Arial" w:hAnsi="Arial" w:cs="Arial" w:eastAsia="Arial"/>
          <w:color w:val="48342D"/>
          <w:spacing w:val="-2"/>
          <w:w w:val="320"/>
          <w:sz w:val="19"/>
          <w:szCs w:val="19"/>
        </w:rPr>
        <w:t>,.,._:�</w:t>
      </w:r>
      <w:r>
        <w:rPr>
          <w:rFonts w:ascii="Arial" w:hAnsi="Arial" w:cs="Arial" w:eastAsia="Arial"/>
          <w:color w:val="48342D"/>
          <w:spacing w:val="65"/>
          <w:w w:val="320"/>
          <w:sz w:val="19"/>
          <w:szCs w:val="19"/>
        </w:rPr>
        <w:t>          </w:t>
      </w:r>
      <w:r>
        <w:rPr>
          <w:rFonts w:ascii="Arial" w:hAnsi="Arial" w:cs="Arial" w:eastAsia="Arial"/>
          <w:color w:val="48342D"/>
          <w:spacing w:val="11"/>
          <w:w w:val="347"/>
          <w:sz w:val="19"/>
          <w:szCs w:val="19"/>
        </w:rPr>
        <w:t>_</w:t>
      </w:r>
      <w:r>
        <w:rPr>
          <w:rFonts w:ascii="Arial" w:hAnsi="Arial" w:cs="Arial" w:eastAsia="Arial"/>
          <w:color w:val="48342D"/>
          <w:spacing w:val="-143"/>
          <w:w w:val="347"/>
          <w:sz w:val="19"/>
          <w:szCs w:val="19"/>
        </w:rPr>
        <w:t>;</w:t>
      </w:r>
      <w:r>
        <w:rPr>
          <w:rFonts w:ascii="Arial" w:hAnsi="Arial" w:cs="Arial" w:eastAsia="Arial"/>
          <w:color w:val="48342D"/>
          <w:spacing w:val="12"/>
          <w:w w:val="130"/>
          <w:sz w:val="19"/>
          <w:szCs w:val="19"/>
          <w:u w:val="thick" w:color="48342D"/>
        </w:rPr>
        <w:t>¿,,..e&amp;,.</w:t>
      </w:r>
      <w:r>
        <w:rPr>
          <w:rFonts w:ascii="Arial" w:hAnsi="Arial" w:cs="Arial" w:eastAsia="Arial"/>
          <w:color w:val="48342D"/>
          <w:spacing w:val="80"/>
          <w:w w:val="169"/>
          <w:sz w:val="19"/>
          <w:szCs w:val="19"/>
          <w:u w:val="none"/>
        </w:rPr>
        <w:t> </w:t>
      </w:r>
      <w:r>
        <w:rPr>
          <w:rFonts w:ascii="Arial" w:hAnsi="Arial" w:cs="Arial" w:eastAsia="Arial"/>
          <w:color w:val="48342D"/>
          <w:sz w:val="19"/>
          <w:szCs w:val="19"/>
          <w:u w:val="none"/>
        </w:rPr>
        <w:tab/>
      </w:r>
      <w:r>
        <w:rPr>
          <w:rFonts w:ascii="Arial" w:hAnsi="Arial" w:cs="Arial" w:eastAsia="Arial"/>
          <w:color w:val="48342D"/>
          <w:w w:val="140"/>
          <w:sz w:val="19"/>
          <w:szCs w:val="19"/>
          <w:u w:val="thick" w:color="48342D"/>
        </w:rPr>
        <w:t>e=.,.-_��</w:t>
      </w:r>
      <w:r>
        <w:rPr>
          <w:rFonts w:ascii="Arial" w:hAnsi="Arial" w:cs="Arial" w:eastAsia="Arial"/>
          <w:color w:val="48342D"/>
          <w:w w:val="140"/>
          <w:sz w:val="19"/>
          <w:szCs w:val="19"/>
          <w:u w:val="none"/>
        </w:rPr>
        <w:t> </w:t>
      </w:r>
      <w:r>
        <w:rPr>
          <w:rFonts w:ascii="Arial" w:hAnsi="Arial" w:cs="Arial" w:eastAsia="Arial"/>
          <w:i/>
          <w:iCs/>
          <w:color w:val="48342D"/>
          <w:w w:val="270"/>
          <w:sz w:val="19"/>
          <w:szCs w:val="19"/>
          <w:u w:val="thick" w:color="48342D"/>
        </w:rPr>
        <w:t>�L,.�</w:t>
      </w:r>
    </w:p>
    <w:p>
      <w:pPr>
        <w:tabs>
          <w:tab w:pos="8335" w:val="left" w:leader="dot"/>
        </w:tabs>
        <w:spacing w:before="129"/>
        <w:ind w:left="2951" w:right="0" w:firstLine="0"/>
        <w:jc w:val="left"/>
        <w:rPr>
          <w:sz w:val="19"/>
          <w:szCs w:val="19"/>
        </w:rPr>
      </w:pPr>
      <w:r>
        <w:rPr>
          <w:i/>
          <w:iCs/>
          <w:color w:val="48342D"/>
          <w:spacing w:val="-2"/>
          <w:w w:val="285"/>
          <w:sz w:val="19"/>
          <w:szCs w:val="19"/>
        </w:rPr>
        <w:t>�f�</w:t>
      </w:r>
      <w:r>
        <w:rPr>
          <w:i/>
          <w:iCs/>
          <w:color w:val="62493F"/>
          <w:spacing w:val="-2"/>
          <w:w w:val="285"/>
          <w:sz w:val="19"/>
          <w:szCs w:val="19"/>
        </w:rPr>
        <w:t>:/-</w:t>
      </w:r>
      <w:r>
        <w:rPr>
          <w:i/>
          <w:iCs/>
          <w:color w:val="48342D"/>
          <w:spacing w:val="-2"/>
          <w:w w:val="285"/>
          <w:sz w:val="19"/>
          <w:szCs w:val="19"/>
        </w:rPr>
        <w:t>�-�------</w:t>
      </w:r>
      <w:r>
        <w:rPr>
          <w:i/>
          <w:iCs/>
          <w:color w:val="62493F"/>
          <w:spacing w:val="-2"/>
          <w:w w:val="285"/>
          <w:sz w:val="19"/>
          <w:szCs w:val="19"/>
        </w:rPr>
        <w:t>·</w:t>
      </w:r>
      <w:r>
        <w:rPr>
          <w:i/>
          <w:iCs/>
          <w:color w:val="62493F"/>
          <w:spacing w:val="-25"/>
          <w:w w:val="285"/>
          <w:sz w:val="19"/>
          <w:szCs w:val="19"/>
        </w:rPr>
        <w:t> </w:t>
      </w:r>
      <w:r>
        <w:rPr>
          <w:color w:val="48342D"/>
          <w:spacing w:val="-4"/>
          <w:w w:val="280"/>
          <w:sz w:val="19"/>
          <w:szCs w:val="19"/>
        </w:rPr>
        <w:t>�.,,.</w:t>
      </w:r>
      <w:r>
        <w:rPr>
          <w:color w:val="48342D"/>
          <w:sz w:val="19"/>
          <w:szCs w:val="19"/>
        </w:rPr>
        <w:tab/>
      </w:r>
      <w:r>
        <w:rPr>
          <w:color w:val="48342D"/>
          <w:spacing w:val="-5"/>
          <w:w w:val="285"/>
          <w:sz w:val="19"/>
          <w:szCs w:val="19"/>
        </w:rPr>
        <w:t>��</w:t>
      </w:r>
      <w:r>
        <w:rPr>
          <w:color w:val="62493F"/>
          <w:spacing w:val="-5"/>
          <w:w w:val="285"/>
          <w:sz w:val="19"/>
          <w:szCs w:val="19"/>
        </w:rPr>
        <w:t>-</w:t>
      </w:r>
    </w:p>
    <w:p>
      <w:pPr>
        <w:tabs>
          <w:tab w:pos="3707" w:val="left" w:leader="none"/>
          <w:tab w:pos="4797" w:val="left" w:leader="none"/>
          <w:tab w:pos="5673" w:val="left" w:leader="none"/>
          <w:tab w:pos="6429" w:val="left" w:leader="none"/>
          <w:tab w:pos="7952" w:val="left" w:leader="none"/>
          <w:tab w:pos="8232" w:val="left" w:leader="none"/>
        </w:tabs>
        <w:spacing w:before="70"/>
        <w:ind w:left="2646" w:right="0" w:firstLine="0"/>
        <w:jc w:val="left"/>
        <w:rPr>
          <w:sz w:val="12"/>
          <w:szCs w:val="12"/>
        </w:rPr>
      </w:pPr>
      <w:r>
        <w:rPr>
          <w:sz w:val="12"/>
          <w:szCs w:val="12"/>
        </w:rPr>
        <mc:AlternateContent>
          <mc:Choice Requires="wps">
            <w:drawing>
              <wp:anchor distT="0" distB="0" distL="0" distR="0" allowOverlap="1" layoutInCell="1" locked="0" behindDoc="1" simplePos="0" relativeHeight="483688448">
                <wp:simplePos x="0" y="0"/>
                <wp:positionH relativeFrom="page">
                  <wp:posOffset>3548512</wp:posOffset>
                </wp:positionH>
                <wp:positionV relativeFrom="paragraph">
                  <wp:posOffset>157339</wp:posOffset>
                </wp:positionV>
                <wp:extent cx="2538730" cy="19304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538730" cy="193040"/>
                        </a:xfrm>
                        <a:prstGeom prst="rect">
                          <a:avLst/>
                        </a:prstGeom>
                      </wps:spPr>
                      <wps:txbx>
                        <w:txbxContent>
                          <w:p>
                            <w:pPr>
                              <w:tabs>
                                <w:tab w:pos="3330" w:val="left" w:leader="none"/>
                                <w:tab w:pos="3861" w:val="left" w:leader="none"/>
                              </w:tabs>
                              <w:spacing w:line="303" w:lineRule="exact" w:before="0"/>
                              <w:ind w:left="0" w:right="0" w:firstLine="0"/>
                              <w:jc w:val="left"/>
                              <w:rPr>
                                <w:sz w:val="18"/>
                                <w:szCs w:val="18"/>
                              </w:rPr>
                            </w:pPr>
                            <w:r>
                              <w:rPr>
                                <w:rFonts w:ascii="Arial" w:hAnsi="Arial" w:cs="Arial" w:eastAsia="Arial"/>
                                <w:color w:val="62493F"/>
                                <w:spacing w:val="-10"/>
                                <w:w w:val="85"/>
                                <w:sz w:val="27"/>
                                <w:szCs w:val="27"/>
                              </w:rPr>
                              <w:t>-</w:t>
                            </w:r>
                            <w:r>
                              <w:rPr>
                                <w:rFonts w:ascii="Arial" w:hAnsi="Arial" w:cs="Arial" w:eastAsia="Arial"/>
                                <w:color w:val="62493F"/>
                                <w:sz w:val="27"/>
                                <w:szCs w:val="27"/>
                              </w:rPr>
                              <w:tab/>
                            </w:r>
                            <w:r>
                              <w:rPr>
                                <w:color w:val="62493F"/>
                                <w:spacing w:val="-12"/>
                                <w:w w:val="95"/>
                                <w:sz w:val="27"/>
                                <w:szCs w:val="27"/>
                              </w:rPr>
                              <w:t>.</w:t>
                            </w:r>
                            <w:r>
                              <w:rPr>
                                <w:color w:val="62493F"/>
                                <w:sz w:val="27"/>
                                <w:szCs w:val="27"/>
                              </w:rPr>
                              <w:tab/>
                            </w:r>
                            <w:r>
                              <w:rPr>
                                <w:color w:val="62493F"/>
                                <w:spacing w:val="-69"/>
                                <w:w w:val="95"/>
                                <w:sz w:val="18"/>
                                <w:szCs w:val="18"/>
                              </w:rPr>
                              <w:t>�</w:t>
                            </w:r>
                          </w:p>
                        </w:txbxContent>
                      </wps:txbx>
                      <wps:bodyPr wrap="square" lIns="0" tIns="0" rIns="0" bIns="0" rtlCol="0">
                        <a:noAutofit/>
                      </wps:bodyPr>
                    </wps:wsp>
                  </a:graphicData>
                </a:graphic>
              </wp:anchor>
            </w:drawing>
          </mc:Choice>
          <mc:Fallback>
            <w:pict>
              <v:shape style="position:absolute;margin-left:279.4104pt;margin-top:12.388963pt;width:199.9pt;height:15.2pt;mso-position-horizontal-relative:page;mso-position-vertical-relative:paragraph;z-index:-19628032" type="#_x0000_t202" id="docshape119" filled="false" stroked="false">
                <v:textbox inset="0,0,0,0">
                  <w:txbxContent>
                    <w:p>
                      <w:pPr>
                        <w:tabs>
                          <w:tab w:pos="3330" w:val="left" w:leader="none"/>
                          <w:tab w:pos="3861" w:val="left" w:leader="none"/>
                        </w:tabs>
                        <w:spacing w:line="303" w:lineRule="exact" w:before="0"/>
                        <w:ind w:left="0" w:right="0" w:firstLine="0"/>
                        <w:jc w:val="left"/>
                        <w:rPr>
                          <w:sz w:val="18"/>
                          <w:szCs w:val="18"/>
                        </w:rPr>
                      </w:pPr>
                      <w:r>
                        <w:rPr>
                          <w:rFonts w:ascii="Arial" w:hAnsi="Arial" w:cs="Arial" w:eastAsia="Arial"/>
                          <w:color w:val="62493F"/>
                          <w:spacing w:val="-10"/>
                          <w:w w:val="85"/>
                          <w:sz w:val="27"/>
                          <w:szCs w:val="27"/>
                        </w:rPr>
                        <w:t>-</w:t>
                      </w:r>
                      <w:r>
                        <w:rPr>
                          <w:rFonts w:ascii="Arial" w:hAnsi="Arial" w:cs="Arial" w:eastAsia="Arial"/>
                          <w:color w:val="62493F"/>
                          <w:sz w:val="27"/>
                          <w:szCs w:val="27"/>
                        </w:rPr>
                        <w:tab/>
                      </w:r>
                      <w:r>
                        <w:rPr>
                          <w:color w:val="62493F"/>
                          <w:spacing w:val="-12"/>
                          <w:w w:val="95"/>
                          <w:sz w:val="27"/>
                          <w:szCs w:val="27"/>
                        </w:rPr>
                        <w:t>.</w:t>
                      </w:r>
                      <w:r>
                        <w:rPr>
                          <w:color w:val="62493F"/>
                          <w:sz w:val="27"/>
                          <w:szCs w:val="27"/>
                        </w:rPr>
                        <w:tab/>
                      </w:r>
                      <w:r>
                        <w:rPr>
                          <w:color w:val="62493F"/>
                          <w:spacing w:val="-69"/>
                          <w:w w:val="95"/>
                          <w:sz w:val="18"/>
                          <w:szCs w:val="18"/>
                        </w:rPr>
                        <w:t>�</w:t>
                      </w:r>
                    </w:p>
                  </w:txbxContent>
                </v:textbox>
                <w10:wrap type="none"/>
              </v:shape>
            </w:pict>
          </mc:Fallback>
        </mc:AlternateContent>
      </w:r>
      <w:r>
        <w:rPr>
          <w:color w:val="48342D"/>
          <w:w w:val="245"/>
          <w:sz w:val="18"/>
          <w:szCs w:val="18"/>
        </w:rPr>
        <w:t>,</w:t>
      </w:r>
      <w:r>
        <w:rPr>
          <w:color w:val="48342D"/>
          <w:spacing w:val="13"/>
          <w:w w:val="245"/>
          <w:sz w:val="18"/>
          <w:szCs w:val="18"/>
        </w:rPr>
        <w:t> </w:t>
      </w:r>
      <w:r>
        <w:rPr>
          <w:color w:val="48342D"/>
          <w:spacing w:val="-10"/>
          <w:w w:val="240"/>
          <w:sz w:val="18"/>
          <w:szCs w:val="18"/>
        </w:rPr>
        <w:t>�</w:t>
      </w:r>
      <w:r>
        <w:rPr>
          <w:color w:val="48342D"/>
          <w:sz w:val="18"/>
          <w:szCs w:val="18"/>
        </w:rPr>
        <w:tab/>
      </w:r>
      <w:r>
        <w:rPr>
          <w:color w:val="62493F"/>
          <w:spacing w:val="-10"/>
          <w:w w:val="245"/>
          <w:sz w:val="18"/>
          <w:szCs w:val="18"/>
        </w:rPr>
        <w:t>�</w:t>
      </w:r>
      <w:r>
        <w:rPr>
          <w:color w:val="62493F"/>
          <w:sz w:val="18"/>
          <w:szCs w:val="18"/>
        </w:rPr>
        <w:tab/>
      </w:r>
      <w:r>
        <w:rPr>
          <w:color w:val="62493F"/>
          <w:spacing w:val="-10"/>
          <w:w w:val="240"/>
          <w:sz w:val="18"/>
          <w:szCs w:val="18"/>
        </w:rPr>
        <w:t>�</w:t>
      </w:r>
      <w:r>
        <w:rPr>
          <w:color w:val="62493F"/>
          <w:sz w:val="18"/>
          <w:szCs w:val="18"/>
        </w:rPr>
        <w:tab/>
      </w:r>
      <w:r>
        <w:rPr>
          <w:color w:val="48342D"/>
          <w:spacing w:val="-10"/>
          <w:w w:val="245"/>
          <w:sz w:val="18"/>
          <w:szCs w:val="18"/>
        </w:rPr>
        <w:t>�</w:t>
      </w:r>
      <w:r>
        <w:rPr>
          <w:color w:val="48342D"/>
          <w:sz w:val="18"/>
          <w:szCs w:val="18"/>
        </w:rPr>
        <w:tab/>
      </w:r>
      <w:r>
        <w:rPr>
          <w:color w:val="48342D"/>
          <w:spacing w:val="-12"/>
          <w:w w:val="145"/>
          <w:sz w:val="18"/>
          <w:szCs w:val="18"/>
          <w:u w:val="thick" w:color="48342D"/>
        </w:rPr>
        <w:t>,.*.�.-</w:t>
      </w:r>
      <w:r>
        <w:rPr>
          <w:color w:val="48342D"/>
          <w:spacing w:val="-12"/>
          <w:sz w:val="18"/>
          <w:szCs w:val="18"/>
          <w:u w:val="thick" w:color="48342D"/>
        </w:rPr>
        <w:t>,,.._.�&lt;</w:t>
      </w:r>
      <w:r>
        <w:rPr>
          <w:color w:val="48342D"/>
          <w:spacing w:val="34"/>
          <w:sz w:val="18"/>
          <w:szCs w:val="18"/>
          <w:u w:val="thick" w:color="48342D"/>
        </w:rPr>
        <w:t> </w:t>
      </w:r>
      <w:r>
        <w:rPr>
          <w:color w:val="48342D"/>
          <w:spacing w:val="-12"/>
          <w:w w:val="95"/>
          <w:sz w:val="18"/>
          <w:szCs w:val="18"/>
          <w:u w:val="thick" w:color="48342D"/>
        </w:rPr>
        <w:t>�</w:t>
      </w:r>
      <w:r>
        <w:rPr>
          <w:color w:val="48342D"/>
          <w:sz w:val="18"/>
          <w:szCs w:val="18"/>
          <w:u w:val="thick" w:color="48342D"/>
        </w:rPr>
        <w:tab/>
      </w:r>
      <w:r>
        <w:rPr>
          <w:color w:val="48342D"/>
          <w:sz w:val="18"/>
          <w:szCs w:val="18"/>
          <w:u w:val="none"/>
        </w:rPr>
        <w:tab/>
      </w:r>
      <w:r>
        <w:rPr>
          <w:color w:val="48342D"/>
          <w:sz w:val="20"/>
          <w:szCs w:val="20"/>
          <w:u w:val="none"/>
        </w:rPr>
        <w:t>¿</w:t>
      </w:r>
      <w:r>
        <w:rPr>
          <w:color w:val="48342D"/>
          <w:spacing w:val="48"/>
          <w:sz w:val="20"/>
          <w:szCs w:val="20"/>
          <w:u w:val="none"/>
        </w:rPr>
        <w:t> </w:t>
      </w:r>
      <w:r>
        <w:rPr>
          <w:color w:val="48342D"/>
          <w:sz w:val="20"/>
          <w:szCs w:val="20"/>
          <w:u w:val="none"/>
        </w:rPr>
        <w:t>..</w:t>
      </w:r>
      <w:r>
        <w:rPr>
          <w:color w:val="48342D"/>
          <w:spacing w:val="-24"/>
          <w:w w:val="190"/>
          <w:sz w:val="20"/>
          <w:szCs w:val="20"/>
          <w:u w:val="none"/>
        </w:rPr>
        <w:t> </w:t>
      </w:r>
      <w:r>
        <w:rPr>
          <w:color w:val="62493F"/>
          <w:w w:val="190"/>
          <w:sz w:val="12"/>
          <w:szCs w:val="12"/>
          <w:u w:val="thick" w:color="62493F"/>
        </w:rPr>
        <w:t>�</w:t>
      </w:r>
      <w:r>
        <w:rPr>
          <w:color w:val="48342D"/>
          <w:w w:val="190"/>
          <w:sz w:val="12"/>
          <w:szCs w:val="12"/>
          <w:u w:val="thick" w:color="62493F"/>
        </w:rPr>
        <w:t>«</w:t>
      </w:r>
      <w:r>
        <w:rPr>
          <w:color w:val="48342D"/>
          <w:spacing w:val="-15"/>
          <w:w w:val="190"/>
          <w:sz w:val="12"/>
          <w:szCs w:val="12"/>
          <w:u w:val="thick" w:color="62493F"/>
        </w:rPr>
        <w:t> </w:t>
      </w:r>
      <w:r>
        <w:rPr>
          <w:color w:val="48342D"/>
          <w:spacing w:val="-2"/>
          <w:w w:val="190"/>
          <w:sz w:val="12"/>
          <w:szCs w:val="12"/>
          <w:u w:val="thick" w:color="62493F"/>
        </w:rPr>
        <w:t>...</w:t>
      </w:r>
      <w:r>
        <w:rPr>
          <w:color w:val="826454"/>
          <w:spacing w:val="-2"/>
          <w:w w:val="190"/>
          <w:sz w:val="12"/>
          <w:szCs w:val="12"/>
          <w:u w:val="thick" w:color="62493F"/>
        </w:rPr>
        <w:t>·</w:t>
      </w:r>
      <w:r>
        <w:rPr>
          <w:color w:val="48342D"/>
          <w:spacing w:val="-2"/>
          <w:w w:val="190"/>
          <w:sz w:val="12"/>
          <w:szCs w:val="12"/>
          <w:u w:val="thick" w:color="62493F"/>
        </w:rPr>
        <w:t>.·</w:t>
      </w:r>
      <w:r>
        <w:rPr>
          <w:color w:val="62493F"/>
          <w:spacing w:val="-2"/>
          <w:w w:val="190"/>
          <w:sz w:val="12"/>
          <w:szCs w:val="12"/>
          <w:u w:val="thick" w:color="62493F"/>
        </w:rPr>
        <w:t>..</w:t>
      </w:r>
      <w:r>
        <w:rPr>
          <w:color w:val="62493F"/>
          <w:spacing w:val="-2"/>
          <w:w w:val="190"/>
          <w:sz w:val="12"/>
          <w:szCs w:val="12"/>
          <w:u w:val="none"/>
        </w:rPr>
        <w:t>,</w:t>
      </w:r>
    </w:p>
    <w:p>
      <w:pPr>
        <w:tabs>
          <w:tab w:pos="3615" w:val="left" w:leader="none"/>
          <w:tab w:pos="6095" w:val="left" w:leader="none"/>
          <w:tab w:pos="6596" w:val="left" w:leader="none"/>
        </w:tabs>
        <w:spacing w:before="116"/>
        <w:ind w:left="2832" w:right="0" w:firstLine="0"/>
        <w:jc w:val="left"/>
        <w:rPr>
          <w:sz w:val="19"/>
          <w:szCs w:val="19"/>
        </w:rPr>
      </w:pPr>
      <w:r>
        <w:rPr>
          <w:rFonts w:ascii="Arial" w:hAnsi="Arial" w:cs="Arial" w:eastAsia="Arial"/>
          <w:color w:val="62493F"/>
          <w:spacing w:val="-10"/>
          <w:sz w:val="13"/>
          <w:szCs w:val="13"/>
        </w:rPr>
        <w:t>�</w:t>
      </w:r>
      <w:r>
        <w:rPr>
          <w:rFonts w:ascii="Arial" w:hAnsi="Arial" w:cs="Arial" w:eastAsia="Arial"/>
          <w:color w:val="62493F"/>
          <w:sz w:val="13"/>
          <w:szCs w:val="13"/>
        </w:rPr>
        <w:tab/>
      </w:r>
      <w:r>
        <w:rPr>
          <w:rFonts w:ascii="Arial" w:hAnsi="Arial" w:cs="Arial" w:eastAsia="Arial"/>
          <w:color w:val="48342D"/>
          <w:w w:val="170"/>
          <w:sz w:val="13"/>
          <w:szCs w:val="13"/>
        </w:rPr>
        <w:t>...i-</w:t>
      </w:r>
      <w:r>
        <w:rPr>
          <w:rFonts w:ascii="Arial" w:hAnsi="Arial" w:cs="Arial" w:eastAsia="Arial"/>
          <w:color w:val="48342D"/>
          <w:w w:val="170"/>
          <w:sz w:val="13"/>
          <w:szCs w:val="13"/>
          <w:u w:val="thick" w:color="48342D"/>
        </w:rPr>
        <w:t>....,_�</w:t>
      </w:r>
      <w:r>
        <w:rPr>
          <w:rFonts w:ascii="Arial" w:hAnsi="Arial" w:cs="Arial" w:eastAsia="Arial"/>
          <w:color w:val="48342D"/>
          <w:spacing w:val="6"/>
          <w:w w:val="170"/>
          <w:sz w:val="13"/>
          <w:szCs w:val="13"/>
          <w:u w:val="none"/>
        </w:rPr>
        <w:t> </w:t>
      </w:r>
      <w:r>
        <w:rPr>
          <w:rFonts w:ascii="Arial" w:hAnsi="Arial" w:cs="Arial" w:eastAsia="Arial"/>
          <w:color w:val="48342D"/>
          <w:w w:val="170"/>
          <w:sz w:val="13"/>
          <w:szCs w:val="13"/>
          <w:u w:val="thick" w:color="48342D"/>
        </w:rPr>
        <w:t>••</w:t>
      </w:r>
      <w:r>
        <w:rPr>
          <w:rFonts w:ascii="Arial" w:hAnsi="Arial" w:cs="Arial" w:eastAsia="Arial"/>
          <w:color w:val="48342D"/>
          <w:spacing w:val="-16"/>
          <w:w w:val="170"/>
          <w:sz w:val="13"/>
          <w:szCs w:val="13"/>
          <w:u w:val="thick" w:color="48342D"/>
        </w:rPr>
        <w:t> </w:t>
      </w:r>
      <w:r>
        <w:rPr>
          <w:i/>
          <w:iCs/>
          <w:color w:val="48342D"/>
          <w:sz w:val="19"/>
          <w:szCs w:val="19"/>
          <w:u w:val="thick" w:color="48342D"/>
        </w:rPr>
        <w:t>/4:;:</w:t>
      </w:r>
      <w:r>
        <w:rPr>
          <w:i/>
          <w:iCs/>
          <w:color w:val="48342D"/>
          <w:spacing w:val="60"/>
          <w:sz w:val="19"/>
          <w:szCs w:val="19"/>
          <w:u w:val="none"/>
        </w:rPr>
        <w:t> </w:t>
      </w:r>
      <w:r>
        <w:rPr>
          <w:i/>
          <w:iCs/>
          <w:color w:val="48342D"/>
          <w:spacing w:val="-12"/>
          <w:sz w:val="19"/>
          <w:szCs w:val="19"/>
          <w:u w:val="none"/>
        </w:rPr>
        <w:t>�</w:t>
      </w:r>
      <w:r>
        <w:rPr>
          <w:i/>
          <w:iCs/>
          <w:color w:val="48342D"/>
          <w:sz w:val="19"/>
          <w:szCs w:val="19"/>
          <w:u w:val="none"/>
        </w:rPr>
        <w:tab/>
      </w:r>
      <w:r>
        <w:rPr>
          <w:i/>
          <w:iCs/>
          <w:color w:val="48342D"/>
          <w:spacing w:val="-10"/>
          <w:sz w:val="19"/>
          <w:szCs w:val="19"/>
          <w:u w:val="none"/>
        </w:rPr>
        <w:t>�</w:t>
      </w:r>
      <w:r>
        <w:rPr>
          <w:i/>
          <w:iCs/>
          <w:color w:val="48342D"/>
          <w:sz w:val="19"/>
          <w:szCs w:val="19"/>
          <w:u w:val="none"/>
        </w:rPr>
        <w:tab/>
      </w:r>
      <w:r>
        <w:rPr>
          <w:color w:val="48342D"/>
          <w:sz w:val="19"/>
          <w:szCs w:val="19"/>
          <w:u w:val="none"/>
        </w:rPr>
        <w:t>&amp;....--</w:t>
      </w:r>
      <w:r>
        <w:rPr>
          <w:color w:val="48342D"/>
          <w:spacing w:val="-7"/>
          <w:sz w:val="19"/>
          <w:szCs w:val="19"/>
          <w:u w:val="none"/>
        </w:rPr>
        <w:t> </w:t>
      </w:r>
      <w:r>
        <w:rPr>
          <w:color w:val="48342D"/>
          <w:w w:val="560"/>
          <w:sz w:val="19"/>
          <w:szCs w:val="19"/>
          <w:u w:val="none"/>
        </w:rPr>
        <w:t>�</w:t>
      </w:r>
      <w:r>
        <w:rPr>
          <w:color w:val="62493F"/>
          <w:w w:val="560"/>
          <w:sz w:val="19"/>
          <w:szCs w:val="19"/>
          <w:u w:val="none"/>
        </w:rPr>
        <w:t>.</w:t>
      </w:r>
      <w:r>
        <w:rPr>
          <w:color w:val="62493F"/>
          <w:spacing w:val="-238"/>
          <w:w w:val="560"/>
          <w:sz w:val="19"/>
          <w:szCs w:val="19"/>
          <w:u w:val="none"/>
        </w:rPr>
        <w:t> </w:t>
      </w:r>
      <w:r>
        <w:rPr>
          <w:color w:val="48342D"/>
          <w:spacing w:val="-57"/>
          <w:w w:val="560"/>
          <w:sz w:val="19"/>
          <w:szCs w:val="19"/>
          <w:u w:val="none"/>
        </w:rPr>
        <w:t>�•</w:t>
      </w:r>
    </w:p>
    <w:p>
      <w:pPr>
        <w:tabs>
          <w:tab w:pos="5570" w:val="left" w:leader="none"/>
          <w:tab w:pos="7788" w:val="left" w:leader="none"/>
        </w:tabs>
        <w:spacing w:before="137"/>
        <w:ind w:left="2966" w:right="0" w:firstLine="0"/>
        <w:jc w:val="left"/>
        <w:rPr>
          <w:sz w:val="19"/>
          <w:szCs w:val="19"/>
        </w:rPr>
      </w:pPr>
      <w:r>
        <w:rPr>
          <w:rFonts w:ascii="Arial" w:hAnsi="Arial" w:cs="Arial" w:eastAsia="Arial"/>
          <w:color w:val="48342D"/>
          <w:spacing w:val="-5"/>
          <w:w w:val="580"/>
          <w:sz w:val="9"/>
          <w:szCs w:val="9"/>
          <w:u w:val="thick" w:color="48342D"/>
        </w:rPr>
        <w:t>���</w:t>
      </w:r>
      <w:r>
        <w:rPr>
          <w:rFonts w:ascii="Arial" w:hAnsi="Arial" w:cs="Arial" w:eastAsia="Arial"/>
          <w:color w:val="48342D"/>
          <w:sz w:val="9"/>
          <w:szCs w:val="9"/>
          <w:u w:val="thick" w:color="48342D"/>
        </w:rPr>
        <w:tab/>
      </w:r>
      <w:r>
        <w:rPr>
          <w:rFonts w:ascii="Arial" w:hAnsi="Arial" w:cs="Arial" w:eastAsia="Arial"/>
          <w:color w:val="48342D"/>
          <w:spacing w:val="-26"/>
          <w:w w:val="580"/>
          <w:sz w:val="9"/>
          <w:szCs w:val="9"/>
          <w:u w:val="thick" w:color="48342D"/>
        </w:rPr>
        <w:t>..--</w:t>
      </w:r>
      <w:r>
        <w:rPr>
          <w:rFonts w:ascii="Arial" w:hAnsi="Arial" w:cs="Arial" w:eastAsia="Arial"/>
          <w:color w:val="48342D"/>
          <w:spacing w:val="-119"/>
          <w:w w:val="580"/>
          <w:sz w:val="9"/>
          <w:szCs w:val="9"/>
          <w:u w:val="thick" w:color="48342D"/>
        </w:rPr>
        <w:t>�</w:t>
      </w:r>
      <w:r>
        <w:rPr>
          <w:rFonts w:ascii="Arial" w:hAnsi="Arial" w:cs="Arial" w:eastAsia="Arial"/>
          <w:color w:val="48342D"/>
          <w:spacing w:val="20"/>
          <w:w w:val="580"/>
          <w:sz w:val="9"/>
          <w:szCs w:val="9"/>
          <w:u w:val="none"/>
        </w:rPr>
        <w:t>�</w:t>
      </w:r>
      <w:r>
        <w:rPr>
          <w:rFonts w:ascii="Arial" w:hAnsi="Arial" w:cs="Arial" w:eastAsia="Arial"/>
          <w:color w:val="826454"/>
          <w:spacing w:val="20"/>
          <w:w w:val="580"/>
          <w:sz w:val="9"/>
          <w:szCs w:val="9"/>
          <w:u w:val="none"/>
        </w:rPr>
        <w:t>-</w:t>
      </w:r>
      <w:r>
        <w:rPr>
          <w:rFonts w:ascii="Arial" w:hAnsi="Arial" w:cs="Arial" w:eastAsia="Arial"/>
          <w:color w:val="826454"/>
          <w:spacing w:val="-38"/>
          <w:w w:val="580"/>
          <w:sz w:val="9"/>
          <w:szCs w:val="9"/>
          <w:u w:val="none"/>
        </w:rPr>
        <w:t> </w:t>
      </w:r>
      <w:r>
        <w:rPr>
          <w:rFonts w:ascii="Arial" w:hAnsi="Arial" w:cs="Arial" w:eastAsia="Arial"/>
          <w:color w:val="48342D"/>
          <w:spacing w:val="-26"/>
          <w:w w:val="580"/>
          <w:sz w:val="9"/>
          <w:szCs w:val="9"/>
          <w:u w:val="thick" w:color="48342D"/>
        </w:rPr>
        <w:t>-</w:t>
      </w:r>
      <w:r>
        <w:rPr>
          <w:rFonts w:ascii="Arial" w:hAnsi="Arial" w:cs="Arial" w:eastAsia="Arial"/>
          <w:color w:val="48342D"/>
          <w:sz w:val="9"/>
          <w:szCs w:val="9"/>
          <w:u w:val="none"/>
        </w:rPr>
        <w:tab/>
      </w:r>
      <w:r>
        <w:rPr>
          <w:rFonts w:ascii="Arial" w:hAnsi="Arial" w:cs="Arial" w:eastAsia="Arial"/>
          <w:color w:val="48342D"/>
          <w:spacing w:val="-4"/>
          <w:w w:val="160"/>
          <w:sz w:val="9"/>
          <w:szCs w:val="9"/>
          <w:u w:val="thick" w:color="48342D"/>
        </w:rPr>
        <w:t>,.;....O!.,Z:,e&lt;C</w:t>
      </w:r>
      <w:r>
        <w:rPr>
          <w:rFonts w:ascii="Arial" w:hAnsi="Arial" w:cs="Arial" w:eastAsia="Arial"/>
          <w:color w:val="48342D"/>
          <w:spacing w:val="22"/>
          <w:w w:val="160"/>
          <w:sz w:val="9"/>
          <w:szCs w:val="9"/>
          <w:u w:val="none"/>
        </w:rPr>
        <w:t>  </w:t>
      </w:r>
      <w:r>
        <w:rPr>
          <w:color w:val="62493F"/>
          <w:spacing w:val="-4"/>
          <w:w w:val="145"/>
          <w:sz w:val="19"/>
          <w:szCs w:val="19"/>
          <w:u w:val="none"/>
        </w:rPr>
        <w:t>4-</w:t>
      </w:r>
      <w:r>
        <w:rPr>
          <w:color w:val="62493F"/>
          <w:spacing w:val="-10"/>
          <w:w w:val="145"/>
          <w:sz w:val="19"/>
          <w:szCs w:val="19"/>
          <w:u w:val="none"/>
        </w:rPr>
        <w:t>-</w:t>
      </w:r>
    </w:p>
    <w:p>
      <w:pPr>
        <w:tabs>
          <w:tab w:pos="6598" w:val="left" w:leader="none"/>
          <w:tab w:pos="7147" w:val="left" w:leader="none"/>
        </w:tabs>
        <w:spacing w:before="84"/>
        <w:ind w:left="2925" w:right="0" w:firstLine="0"/>
        <w:jc w:val="left"/>
        <w:rPr>
          <w:rFonts w:ascii="Arial" w:hAnsi="Arial" w:cs="Arial" w:eastAsia="Arial"/>
          <w:i/>
          <w:iCs/>
          <w:sz w:val="18"/>
          <w:szCs w:val="18"/>
        </w:rPr>
      </w:pPr>
      <w:r>
        <w:rPr>
          <w:color w:val="48342D"/>
          <w:w w:val="600"/>
          <w:sz w:val="20"/>
          <w:szCs w:val="20"/>
        </w:rPr>
        <w:t>�</w:t>
      </w:r>
      <w:r>
        <w:rPr>
          <w:color w:val="62493F"/>
          <w:w w:val="600"/>
          <w:sz w:val="20"/>
          <w:szCs w:val="20"/>
        </w:rPr>
        <w:t>-</w:t>
      </w:r>
      <w:r>
        <w:rPr>
          <w:color w:val="62493F"/>
          <w:sz w:val="20"/>
          <w:szCs w:val="20"/>
        </w:rPr>
        <w:t> </w:t>
      </w:r>
      <w:r>
        <w:rPr>
          <w:color w:val="62493F"/>
          <w:spacing w:val="6"/>
          <w:sz w:val="20"/>
          <w:szCs w:val="20"/>
        </w:rPr>
        <w:t> </w:t>
      </w:r>
      <w:r>
        <w:rPr>
          <w:i/>
          <w:iCs/>
          <w:color w:val="48342D"/>
          <w:w w:val="178"/>
          <w:sz w:val="20"/>
          <w:szCs w:val="20"/>
          <w:u w:val="thick" w:color="48342D"/>
        </w:rPr>
        <w:t>e.,,</w:t>
      </w:r>
      <w:r>
        <w:rPr>
          <w:i/>
          <w:iCs/>
          <w:color w:val="48342D"/>
          <w:w w:val="178"/>
          <w:sz w:val="20"/>
          <w:szCs w:val="20"/>
          <w:u w:val="none"/>
        </w:rPr>
        <w:t>,</w:t>
      </w:r>
      <w:r>
        <w:rPr>
          <w:i/>
          <w:iCs/>
          <w:color w:val="48342D"/>
          <w:spacing w:val="3"/>
          <w:sz w:val="20"/>
          <w:szCs w:val="20"/>
          <w:u w:val="none"/>
        </w:rPr>
        <w:t> </w:t>
      </w:r>
      <w:r>
        <w:rPr>
          <w:rFonts w:ascii="Arial" w:hAnsi="Arial" w:cs="Arial" w:eastAsia="Arial"/>
          <w:color w:val="48342D"/>
          <w:w w:val="137"/>
          <w:sz w:val="17"/>
          <w:szCs w:val="17"/>
          <w:u w:val="thick" w:color="48342D"/>
        </w:rPr>
        <w:t>-</w:t>
      </w:r>
      <w:r>
        <w:rPr>
          <w:rFonts w:ascii="Arial" w:hAnsi="Arial" w:cs="Arial" w:eastAsia="Arial"/>
          <w:color w:val="48342D"/>
          <w:spacing w:val="-1"/>
          <w:w w:val="137"/>
          <w:sz w:val="17"/>
          <w:szCs w:val="17"/>
          <w:u w:val="thick" w:color="48342D"/>
        </w:rPr>
        <w:t>/4</w:t>
      </w:r>
      <w:r>
        <w:rPr>
          <w:rFonts w:ascii="Arial" w:hAnsi="Arial" w:cs="Arial" w:eastAsia="Arial"/>
          <w:color w:val="48342D"/>
          <w:w w:val="137"/>
          <w:sz w:val="17"/>
          <w:szCs w:val="17"/>
          <w:u w:val="thick" w:color="48342D"/>
        </w:rPr>
        <w:t>:?</w:t>
      </w:r>
      <w:r>
        <w:rPr>
          <w:rFonts w:ascii="Arial" w:hAnsi="Arial" w:cs="Arial" w:eastAsia="Arial"/>
          <w:color w:val="62493F"/>
          <w:w w:val="137"/>
          <w:sz w:val="17"/>
          <w:szCs w:val="17"/>
          <w:u w:val="thick" w:color="48342D"/>
        </w:rPr>
        <w:t>�</w:t>
      </w:r>
      <w:r>
        <w:rPr>
          <w:rFonts w:ascii="Arial" w:hAnsi="Arial" w:cs="Arial" w:eastAsia="Arial"/>
          <w:color w:val="48342D"/>
          <w:w w:val="137"/>
          <w:sz w:val="17"/>
          <w:szCs w:val="17"/>
          <w:u w:val="thick" w:color="48342D"/>
        </w:rPr>
        <w:t>«</w:t>
      </w:r>
      <w:r>
        <w:rPr>
          <w:rFonts w:ascii="Arial" w:hAnsi="Arial" w:cs="Arial" w:eastAsia="Arial"/>
          <w:color w:val="62493F"/>
          <w:w w:val="137"/>
          <w:sz w:val="17"/>
          <w:szCs w:val="17"/>
          <w:u w:val="thick" w:color="48342D"/>
        </w:rPr>
        <w:t>-</w:t>
      </w:r>
      <w:r>
        <w:rPr>
          <w:rFonts w:ascii="Arial" w:hAnsi="Arial" w:cs="Arial" w:eastAsia="Arial"/>
          <w:color w:val="48342D"/>
          <w:spacing w:val="-1"/>
          <w:w w:val="137"/>
          <w:sz w:val="17"/>
          <w:szCs w:val="17"/>
          <w:u w:val="thick" w:color="48342D"/>
        </w:rPr>
        <w:t>...,.L</w:t>
      </w:r>
      <w:r>
        <w:rPr>
          <w:rFonts w:ascii="Arial" w:hAnsi="Arial" w:cs="Arial" w:eastAsia="Arial"/>
          <w:color w:val="48342D"/>
          <w:w w:val="137"/>
          <w:sz w:val="17"/>
          <w:szCs w:val="17"/>
          <w:u w:val="none"/>
        </w:rPr>
        <w:t>.</w:t>
      </w:r>
      <w:r>
        <w:rPr>
          <w:rFonts w:ascii="Arial" w:hAnsi="Arial" w:cs="Arial" w:eastAsia="Arial"/>
          <w:color w:val="48342D"/>
          <w:sz w:val="17"/>
          <w:szCs w:val="17"/>
          <w:u w:val="none"/>
        </w:rPr>
        <w:tab/>
      </w:r>
      <w:r>
        <w:rPr>
          <w:color w:val="48342D"/>
          <w:w w:val="137"/>
          <w:sz w:val="18"/>
          <w:szCs w:val="18"/>
          <w:u w:val="none"/>
        </w:rPr>
        <w:t>,.4</w:t>
      </w:r>
      <w:r>
        <w:rPr>
          <w:color w:val="48342D"/>
          <w:sz w:val="18"/>
          <w:szCs w:val="18"/>
          <w:u w:val="none"/>
        </w:rPr>
        <w:tab/>
      </w:r>
      <w:r>
        <w:rPr>
          <w:rFonts w:ascii="Arial" w:hAnsi="Arial" w:cs="Arial" w:eastAsia="Arial"/>
          <w:color w:val="62493F"/>
          <w:spacing w:val="-1"/>
          <w:w w:val="371"/>
          <w:sz w:val="18"/>
          <w:szCs w:val="18"/>
          <w:u w:val="none"/>
        </w:rPr>
        <w:t>�-.</w:t>
      </w:r>
      <w:r>
        <w:rPr>
          <w:rFonts w:ascii="Arial" w:hAnsi="Arial" w:cs="Arial" w:eastAsia="Arial"/>
          <w:color w:val="62493F"/>
          <w:spacing w:val="-24"/>
          <w:w w:val="371"/>
          <w:sz w:val="18"/>
          <w:szCs w:val="18"/>
          <w:u w:val="none"/>
        </w:rPr>
        <w:t>¿</w:t>
      </w:r>
      <w:r>
        <w:rPr>
          <w:rFonts w:ascii="Arial" w:hAnsi="Arial" w:cs="Arial" w:eastAsia="Arial"/>
          <w:i/>
          <w:iCs/>
          <w:color w:val="62493F"/>
          <w:spacing w:val="1"/>
          <w:w w:val="289"/>
          <w:sz w:val="18"/>
          <w:szCs w:val="18"/>
          <w:u w:val="none"/>
        </w:rPr>
        <w:t>�</w:t>
      </w:r>
      <w:r>
        <w:rPr>
          <w:rFonts w:ascii="Arial" w:hAnsi="Arial" w:cs="Arial" w:eastAsia="Arial"/>
          <w:i/>
          <w:iCs/>
          <w:color w:val="826454"/>
          <w:w w:val="289"/>
          <w:sz w:val="18"/>
          <w:szCs w:val="18"/>
          <w:u w:val="none"/>
        </w:rPr>
        <w:t>-­</w:t>
      </w:r>
    </w:p>
    <w:p>
      <w:pPr>
        <w:tabs>
          <w:tab w:pos="3673" w:val="left" w:leader="none"/>
        </w:tabs>
        <w:spacing w:before="96"/>
        <w:ind w:left="2933" w:right="0" w:firstLine="0"/>
        <w:jc w:val="left"/>
        <w:rPr>
          <w:rFonts w:ascii="Arial" w:hAnsi="Arial" w:cs="Arial" w:eastAsia="Arial"/>
          <w:i/>
          <w:iCs/>
          <w:sz w:val="20"/>
          <w:szCs w:val="20"/>
        </w:rPr>
      </w:pPr>
      <w:r>
        <w:rPr>
          <w:rFonts w:ascii="Arial" w:hAnsi="Arial" w:cs="Arial" w:eastAsia="Arial"/>
          <w:color w:val="48342D"/>
          <w:spacing w:val="-10"/>
          <w:w w:val="265"/>
          <w:sz w:val="20"/>
          <w:szCs w:val="20"/>
        </w:rPr>
        <w:t>�</w:t>
      </w:r>
      <w:r>
        <w:rPr>
          <w:rFonts w:ascii="Arial" w:hAnsi="Arial" w:cs="Arial" w:eastAsia="Arial"/>
          <w:color w:val="48342D"/>
          <w:sz w:val="20"/>
          <w:szCs w:val="20"/>
        </w:rPr>
        <w:tab/>
      </w:r>
      <w:r>
        <w:rPr>
          <w:rFonts w:ascii="Arial" w:hAnsi="Arial" w:cs="Arial" w:eastAsia="Arial"/>
          <w:i/>
          <w:iCs/>
          <w:color w:val="62493F"/>
          <w:spacing w:val="-2"/>
          <w:w w:val="145"/>
          <w:sz w:val="20"/>
          <w:szCs w:val="20"/>
          <w:u w:val="thick" w:color="48342D"/>
        </w:rPr>
        <w:t>c/</w:t>
      </w:r>
      <w:r>
        <w:rPr>
          <w:rFonts w:ascii="Arial" w:hAnsi="Arial" w:cs="Arial" w:eastAsia="Arial"/>
          <w:i/>
          <w:iCs/>
          <w:color w:val="48342D"/>
          <w:spacing w:val="-2"/>
          <w:w w:val="145"/>
          <w:sz w:val="20"/>
          <w:szCs w:val="20"/>
          <w:u w:val="thick" w:color="48342D"/>
        </w:rPr>
        <w:t>-4,,</w:t>
      </w:r>
      <w:r>
        <w:rPr>
          <w:rFonts w:ascii="Arial" w:hAnsi="Arial" w:cs="Arial" w:eastAsia="Arial"/>
          <w:i/>
          <w:iCs/>
          <w:color w:val="62493F"/>
          <w:spacing w:val="-2"/>
          <w:w w:val="145"/>
          <w:sz w:val="20"/>
          <w:szCs w:val="20"/>
          <w:u w:val="thick" w:color="48342D"/>
        </w:rPr>
        <w:t>/4.,</w:t>
      </w:r>
      <w:r>
        <w:rPr>
          <w:rFonts w:ascii="Arial" w:hAnsi="Arial" w:cs="Arial" w:eastAsia="Arial"/>
          <w:i/>
          <w:iCs/>
          <w:color w:val="48342D"/>
          <w:spacing w:val="-2"/>
          <w:w w:val="145"/>
          <w:sz w:val="20"/>
          <w:szCs w:val="20"/>
          <w:u w:val="thick" w:color="48342D"/>
        </w:rPr>
        <w:t>�A:;</w:t>
      </w:r>
      <w:r>
        <w:rPr>
          <w:rFonts w:ascii="Arial" w:hAnsi="Arial" w:cs="Arial" w:eastAsia="Arial"/>
          <w:i/>
          <w:iCs/>
          <w:color w:val="48342D"/>
          <w:spacing w:val="-2"/>
          <w:w w:val="145"/>
          <w:sz w:val="20"/>
          <w:szCs w:val="20"/>
          <w:u w:val="none"/>
        </w:rPr>
        <w:t>..</w:t>
      </w:r>
      <w:r>
        <w:rPr>
          <w:rFonts w:ascii="Arial" w:hAnsi="Arial" w:cs="Arial" w:eastAsia="Arial"/>
          <w:i/>
          <w:iCs/>
          <w:color w:val="48342D"/>
          <w:spacing w:val="-2"/>
          <w:w w:val="145"/>
          <w:sz w:val="20"/>
          <w:szCs w:val="20"/>
          <w:u w:val="thick" w:color="48342D"/>
        </w:rPr>
        <w:t>;�.-::</w:t>
      </w:r>
      <w:r>
        <w:rPr>
          <w:rFonts w:ascii="Arial" w:hAnsi="Arial" w:cs="Arial" w:eastAsia="Arial"/>
          <w:i/>
          <w:iCs/>
          <w:color w:val="48342D"/>
          <w:spacing w:val="-2"/>
          <w:w w:val="145"/>
          <w:sz w:val="20"/>
          <w:szCs w:val="20"/>
          <w:u w:val="none"/>
        </w:rPr>
        <w:t>,-</w:t>
      </w:r>
      <w:r>
        <w:rPr>
          <w:rFonts w:ascii="Arial" w:hAnsi="Arial" w:cs="Arial" w:eastAsia="Arial"/>
          <w:i/>
          <w:iCs/>
          <w:color w:val="48342D"/>
          <w:spacing w:val="-2"/>
          <w:w w:val="145"/>
          <w:sz w:val="20"/>
          <w:szCs w:val="20"/>
          <w:u w:val="thick" w:color="48342D"/>
        </w:rPr>
        <w:t>�,-&lt;</w:t>
      </w:r>
      <w:r>
        <w:rPr>
          <w:rFonts w:ascii="Arial" w:hAnsi="Arial" w:cs="Arial" w:eastAsia="Arial"/>
          <w:i/>
          <w:iCs/>
          <w:color w:val="48342D"/>
          <w:spacing w:val="-2"/>
          <w:w w:val="145"/>
          <w:sz w:val="20"/>
          <w:szCs w:val="20"/>
          <w:u w:val="none"/>
        </w:rPr>
        <w:t>'</w:t>
      </w:r>
      <w:r>
        <w:rPr>
          <w:rFonts w:ascii="Arial" w:hAnsi="Arial" w:cs="Arial" w:eastAsia="Arial"/>
          <w:i/>
          <w:iCs/>
          <w:color w:val="48342D"/>
          <w:spacing w:val="78"/>
          <w:w w:val="145"/>
          <w:sz w:val="20"/>
          <w:szCs w:val="20"/>
          <w:u w:val="none"/>
        </w:rPr>
        <w:t>            </w:t>
      </w:r>
      <w:r>
        <w:rPr>
          <w:rFonts w:ascii="Arial" w:hAnsi="Arial" w:cs="Arial" w:eastAsia="Arial"/>
          <w:i/>
          <w:iCs/>
          <w:color w:val="48342D"/>
          <w:spacing w:val="-57"/>
          <w:w w:val="145"/>
          <w:sz w:val="20"/>
          <w:szCs w:val="20"/>
          <w:u w:val="thick" w:color="48342D"/>
        </w:rPr>
        <w:t>��</w:t>
      </w:r>
      <w:r>
        <w:rPr>
          <w:rFonts w:ascii="Arial" w:hAnsi="Arial" w:cs="Arial" w:eastAsia="Arial"/>
          <w:i/>
          <w:iCs/>
          <w:color w:val="62493F"/>
          <w:spacing w:val="-57"/>
          <w:w w:val="145"/>
          <w:sz w:val="20"/>
          <w:szCs w:val="20"/>
          <w:u w:val="thick" w:color="62493F"/>
        </w:rPr>
        <w:t>�-</w:t>
      </w:r>
    </w:p>
    <w:p>
      <w:pPr>
        <w:tabs>
          <w:tab w:pos="3509" w:val="left" w:leader="none"/>
          <w:tab w:pos="3826" w:val="left" w:leader="none"/>
          <w:tab w:pos="5143" w:val="left" w:leader="none"/>
          <w:tab w:pos="6732" w:val="left" w:leader="none"/>
          <w:tab w:pos="8107" w:val="left" w:leader="none"/>
        </w:tabs>
        <w:spacing w:before="107"/>
        <w:ind w:left="2869" w:right="0" w:firstLine="0"/>
        <w:jc w:val="left"/>
        <w:rPr>
          <w:rFonts w:ascii="Arial" w:hAnsi="Arial" w:cs="Arial" w:eastAsia="Arial"/>
          <w:i/>
          <w:iCs/>
          <w:sz w:val="16"/>
          <w:szCs w:val="16"/>
        </w:rPr>
      </w:pPr>
      <w:r>
        <w:rPr>
          <w:rFonts w:ascii="Arial" w:hAnsi="Arial" w:cs="Arial" w:eastAsia="Arial"/>
          <w:color w:val="BF757B"/>
          <w:spacing w:val="-5"/>
          <w:w w:val="85"/>
          <w:sz w:val="16"/>
          <w:szCs w:val="16"/>
        </w:rPr>
        <w:t>1</w:t>
      </w:r>
      <w:r>
        <w:rPr>
          <w:rFonts w:ascii="Arial" w:hAnsi="Arial" w:cs="Arial" w:eastAsia="Arial"/>
          <w:color w:val="48342D"/>
          <w:spacing w:val="-5"/>
          <w:w w:val="85"/>
          <w:sz w:val="16"/>
          <w:szCs w:val="16"/>
        </w:rPr>
        <w:t>�</w:t>
      </w:r>
      <w:r>
        <w:rPr>
          <w:rFonts w:ascii="Arial" w:hAnsi="Arial" w:cs="Arial" w:eastAsia="Arial"/>
          <w:color w:val="48342D"/>
          <w:sz w:val="16"/>
          <w:szCs w:val="16"/>
        </w:rPr>
        <w:tab/>
      </w:r>
      <w:r>
        <w:rPr>
          <w:rFonts w:ascii="Arial" w:hAnsi="Arial" w:cs="Arial" w:eastAsia="Arial"/>
          <w:color w:val="62493F"/>
          <w:spacing w:val="-10"/>
          <w:w w:val="85"/>
          <w:sz w:val="21"/>
          <w:szCs w:val="21"/>
        </w:rPr>
        <w:t>✓</w:t>
      </w:r>
      <w:r>
        <w:rPr>
          <w:rFonts w:ascii="Arial" w:hAnsi="Arial" w:cs="Arial" w:eastAsia="Arial"/>
          <w:color w:val="62493F"/>
          <w:sz w:val="21"/>
          <w:szCs w:val="21"/>
        </w:rPr>
        <w:tab/>
      </w:r>
      <w:r>
        <w:rPr>
          <w:rFonts w:ascii="Arial" w:hAnsi="Arial" w:cs="Arial" w:eastAsia="Arial"/>
          <w:color w:val="62493F"/>
          <w:spacing w:val="-5"/>
          <w:w w:val="135"/>
          <w:sz w:val="21"/>
          <w:szCs w:val="21"/>
        </w:rPr>
        <w:t>�</w:t>
      </w:r>
      <w:r>
        <w:rPr>
          <w:rFonts w:ascii="Arial" w:hAnsi="Arial" w:cs="Arial" w:eastAsia="Arial"/>
          <w:color w:val="48342D"/>
          <w:spacing w:val="-5"/>
          <w:w w:val="135"/>
          <w:sz w:val="21"/>
          <w:szCs w:val="21"/>
        </w:rPr>
        <w:t>�</w:t>
      </w:r>
      <w:r>
        <w:rPr>
          <w:rFonts w:ascii="Arial" w:hAnsi="Arial" w:cs="Arial" w:eastAsia="Arial"/>
          <w:color w:val="48342D"/>
          <w:sz w:val="21"/>
          <w:szCs w:val="21"/>
        </w:rPr>
        <w:tab/>
      </w:r>
      <w:r>
        <w:rPr>
          <w:rFonts w:ascii="Arial" w:hAnsi="Arial" w:cs="Arial" w:eastAsia="Arial"/>
          <w:i/>
          <w:iCs/>
          <w:color w:val="62493F"/>
          <w:w w:val="135"/>
          <w:sz w:val="21"/>
          <w:szCs w:val="21"/>
        </w:rPr>
        <w:t>(</w:t>
      </w:r>
      <w:r>
        <w:rPr>
          <w:rFonts w:ascii="Arial" w:hAnsi="Arial" w:cs="Arial" w:eastAsia="Arial"/>
          <w:i/>
          <w:iCs/>
          <w:color w:val="62493F"/>
          <w:spacing w:val="7"/>
          <w:w w:val="135"/>
          <w:sz w:val="21"/>
          <w:szCs w:val="21"/>
        </w:rPr>
        <w:t> </w:t>
      </w:r>
      <w:r>
        <w:rPr>
          <w:rFonts w:ascii="Arial" w:hAnsi="Arial" w:cs="Arial" w:eastAsia="Arial"/>
          <w:i/>
          <w:iCs/>
          <w:color w:val="48342D"/>
          <w:w w:val="85"/>
          <w:sz w:val="16"/>
          <w:szCs w:val="16"/>
        </w:rPr>
        <w:t>.dl-1&lt;</w:t>
      </w:r>
      <w:r>
        <w:rPr>
          <w:rFonts w:ascii="Arial" w:hAnsi="Arial" w:cs="Arial" w:eastAsia="Arial"/>
          <w:i/>
          <w:iCs/>
          <w:color w:val="48342D"/>
          <w:spacing w:val="-3"/>
          <w:sz w:val="16"/>
          <w:szCs w:val="16"/>
        </w:rPr>
        <w:t> </w:t>
      </w:r>
      <w:r>
        <w:rPr>
          <w:rFonts w:ascii="Arial" w:hAnsi="Arial" w:cs="Arial" w:eastAsia="Arial"/>
          <w:i/>
          <w:iCs/>
          <w:color w:val="62493F"/>
          <w:spacing w:val="-10"/>
          <w:w w:val="85"/>
          <w:sz w:val="16"/>
          <w:szCs w:val="16"/>
        </w:rPr>
        <w:t>�</w:t>
      </w:r>
      <w:r>
        <w:rPr>
          <w:rFonts w:ascii="Arial" w:hAnsi="Arial" w:cs="Arial" w:eastAsia="Arial"/>
          <w:i/>
          <w:iCs/>
          <w:color w:val="62493F"/>
          <w:sz w:val="16"/>
          <w:szCs w:val="16"/>
        </w:rPr>
        <w:tab/>
      </w:r>
      <w:r>
        <w:rPr>
          <w:rFonts w:ascii="Arial" w:hAnsi="Arial" w:cs="Arial" w:eastAsia="Arial"/>
          <w:i/>
          <w:iCs/>
          <w:color w:val="62493F"/>
          <w:spacing w:val="-10"/>
          <w:w w:val="85"/>
          <w:sz w:val="16"/>
          <w:szCs w:val="16"/>
        </w:rPr>
        <w:t>�</w:t>
      </w:r>
      <w:r>
        <w:rPr>
          <w:rFonts w:ascii="Arial" w:hAnsi="Arial" w:cs="Arial" w:eastAsia="Arial"/>
          <w:i/>
          <w:iCs/>
          <w:color w:val="62493F"/>
          <w:sz w:val="16"/>
          <w:szCs w:val="16"/>
        </w:rPr>
        <w:tab/>
      </w:r>
      <w:r>
        <w:rPr>
          <w:rFonts w:ascii="Arial" w:hAnsi="Arial" w:cs="Arial" w:eastAsia="Arial"/>
          <w:i/>
          <w:iCs/>
          <w:color w:val="62493F"/>
          <w:spacing w:val="-10"/>
          <w:w w:val="85"/>
          <w:sz w:val="16"/>
          <w:szCs w:val="16"/>
        </w:rPr>
        <w:t>�</w:t>
      </w:r>
    </w:p>
    <w:p>
      <w:pPr>
        <w:pStyle w:val="BodyText"/>
        <w:ind w:left="248"/>
        <w:rPr>
          <w:rFonts w:ascii="Arial"/>
          <w:sz w:val="20"/>
        </w:rPr>
      </w:pPr>
      <w:r>
        <w:rPr>
          <w:rFonts w:ascii="Arial"/>
          <w:sz w:val="20"/>
        </w:rPr>
        <mc:AlternateContent>
          <mc:Choice Requires="wps">
            <w:drawing>
              <wp:inline distT="0" distB="0" distL="0" distR="0">
                <wp:extent cx="5960110" cy="643890"/>
                <wp:effectExtent l="9525" t="0" r="2539" b="13334"/>
                <wp:docPr id="149" name="Group 149"/>
                <wp:cNvGraphicFramePr>
                  <a:graphicFrameLocks/>
                </wp:cNvGraphicFramePr>
                <a:graphic>
                  <a:graphicData uri="http://schemas.microsoft.com/office/word/2010/wordprocessingGroup">
                    <wpg:wgp>
                      <wpg:cNvPr id="149" name="Group 149"/>
                      <wpg:cNvGrpSpPr/>
                      <wpg:grpSpPr>
                        <a:xfrm>
                          <a:off x="0" y="0"/>
                          <a:ext cx="5960110" cy="643890"/>
                          <a:chExt cx="5960110" cy="643890"/>
                        </a:xfrm>
                      </wpg:grpSpPr>
                      <wps:wsp>
                        <wps:cNvPr id="150" name="Graphic 150"/>
                        <wps:cNvSpPr/>
                        <wps:spPr>
                          <a:xfrm>
                            <a:off x="116018" y="143335"/>
                            <a:ext cx="1270" cy="501015"/>
                          </a:xfrm>
                          <a:custGeom>
                            <a:avLst/>
                            <a:gdLst/>
                            <a:ahLst/>
                            <a:cxnLst/>
                            <a:rect l="l" t="t" r="r" b="b"/>
                            <a:pathLst>
                              <a:path w="0" h="501015">
                                <a:moveTo>
                                  <a:pt x="0" y="500489"/>
                                </a:moveTo>
                                <a:lnTo>
                                  <a:pt x="0" y="0"/>
                                </a:lnTo>
                              </a:path>
                            </a:pathLst>
                          </a:custGeom>
                          <a:ln w="12212">
                            <a:solidFill>
                              <a:srgbClr val="000000"/>
                            </a:solidFill>
                            <a:prstDash val="solid"/>
                          </a:ln>
                        </wps:spPr>
                        <wps:bodyPr wrap="square" lIns="0" tIns="0" rIns="0" bIns="0" rtlCol="0">
                          <a:prstTxWarp prst="textNoShape">
                            <a:avLst/>
                          </a:prstTxWarp>
                          <a:noAutofit/>
                        </wps:bodyPr>
                      </wps:wsp>
                      <wps:wsp>
                        <wps:cNvPr id="151" name="Graphic 151"/>
                        <wps:cNvSpPr/>
                        <wps:spPr>
                          <a:xfrm>
                            <a:off x="0" y="616358"/>
                            <a:ext cx="5960110" cy="1270"/>
                          </a:xfrm>
                          <a:custGeom>
                            <a:avLst/>
                            <a:gdLst/>
                            <a:ahLst/>
                            <a:cxnLst/>
                            <a:rect l="l" t="t" r="r" b="b"/>
                            <a:pathLst>
                              <a:path w="5960110" h="0">
                                <a:moveTo>
                                  <a:pt x="0" y="0"/>
                                </a:moveTo>
                                <a:lnTo>
                                  <a:pt x="5959697" y="0"/>
                                </a:lnTo>
                              </a:path>
                            </a:pathLst>
                          </a:custGeom>
                          <a:ln w="15258">
                            <a:solidFill>
                              <a:srgbClr val="000000"/>
                            </a:solidFill>
                            <a:prstDash val="solid"/>
                          </a:ln>
                        </wps:spPr>
                        <wps:bodyPr wrap="square" lIns="0" tIns="0" rIns="0" bIns="0" rtlCol="0">
                          <a:prstTxWarp prst="textNoShape">
                            <a:avLst/>
                          </a:prstTxWarp>
                          <a:noAutofit/>
                        </wps:bodyPr>
                      </wps:wsp>
                      <wps:wsp>
                        <wps:cNvPr id="152" name="Textbox 152"/>
                        <wps:cNvSpPr txBox="1"/>
                        <wps:spPr>
                          <a:xfrm>
                            <a:off x="1647282" y="8186"/>
                            <a:ext cx="807720" cy="215900"/>
                          </a:xfrm>
                          <a:prstGeom prst="rect">
                            <a:avLst/>
                          </a:prstGeom>
                        </wps:spPr>
                        <wps:txbx>
                          <w:txbxContent>
                            <w:p>
                              <w:pPr>
                                <w:tabs>
                                  <w:tab w:pos="632" w:val="left" w:leader="none"/>
                                </w:tabs>
                                <w:spacing w:before="9"/>
                                <w:ind w:left="20" w:right="0" w:firstLine="0"/>
                                <w:jc w:val="left"/>
                                <w:rPr>
                                  <w:rFonts w:ascii="Arial" w:hAnsi="Arial" w:cs="Arial" w:eastAsia="Arial"/>
                                  <w:i/>
                                  <w:iCs/>
                                  <w:sz w:val="22"/>
                                  <w:szCs w:val="22"/>
                                </w:rPr>
                              </w:pPr>
                              <w:r>
                                <w:rPr>
                                  <w:color w:val="BF757B"/>
                                  <w:w w:val="80"/>
                                  <w:sz w:val="27"/>
                                  <w:szCs w:val="27"/>
                                </w:rPr>
                                <w:t>¡</w:t>
                              </w:r>
                              <w:r>
                                <w:rPr>
                                  <w:color w:val="BF757B"/>
                                  <w:spacing w:val="-10"/>
                                  <w:w w:val="80"/>
                                  <w:sz w:val="27"/>
                                  <w:szCs w:val="27"/>
                                </w:rPr>
                                <w:t> </w:t>
                              </w:r>
                              <w:r>
                                <w:rPr>
                                  <w:color w:val="48342D"/>
                                  <w:spacing w:val="-10"/>
                                  <w:sz w:val="27"/>
                                  <w:szCs w:val="27"/>
                                </w:rPr>
                                <w:t>�</w:t>
                              </w:r>
                              <w:r>
                                <w:rPr>
                                  <w:color w:val="48342D"/>
                                  <w:sz w:val="27"/>
                                  <w:szCs w:val="27"/>
                                </w:rPr>
                                <w:tab/>
                              </w:r>
                              <w:r>
                                <w:rPr>
                                  <w:rFonts w:ascii="Arial" w:hAnsi="Arial" w:cs="Arial" w:eastAsia="Arial"/>
                                  <w:i/>
                                  <w:iCs/>
                                  <w:color w:val="62493F"/>
                                  <w:sz w:val="22"/>
                                  <w:szCs w:val="22"/>
                                </w:rPr>
                                <w:t>¿_,</w:t>
                              </w:r>
                              <w:r>
                                <w:rPr>
                                  <w:rFonts w:ascii="Arial" w:hAnsi="Arial" w:cs="Arial" w:eastAsia="Arial"/>
                                  <w:i/>
                                  <w:iCs/>
                                  <w:color w:val="62493F"/>
                                  <w:spacing w:val="18"/>
                                  <w:sz w:val="22"/>
                                  <w:szCs w:val="22"/>
                                </w:rPr>
                                <w:t> </w:t>
                              </w:r>
                              <w:r>
                                <w:rPr>
                                  <w:rFonts w:ascii="Arial" w:hAnsi="Arial" w:cs="Arial" w:eastAsia="Arial"/>
                                  <w:i/>
                                  <w:iCs/>
                                  <w:color w:val="48342D"/>
                                  <w:spacing w:val="-10"/>
                                  <w:sz w:val="22"/>
                                  <w:szCs w:val="22"/>
                                </w:rPr>
                                <w:t>�</w:t>
                              </w:r>
                            </w:p>
                          </w:txbxContent>
                        </wps:txbx>
                        <wps:bodyPr wrap="square" lIns="0" tIns="0" rIns="0" bIns="0" rtlCol="0">
                          <a:noAutofit/>
                        </wps:bodyPr>
                      </wps:wsp>
                      <wps:wsp>
                        <wps:cNvPr id="153" name="Textbox 153"/>
                        <wps:cNvSpPr txBox="1"/>
                        <wps:spPr>
                          <a:xfrm>
                            <a:off x="3184747" y="34533"/>
                            <a:ext cx="165100" cy="182245"/>
                          </a:xfrm>
                          <a:prstGeom prst="rect">
                            <a:avLst/>
                          </a:prstGeom>
                        </wps:spPr>
                        <wps:txbx>
                          <w:txbxContent>
                            <w:p>
                              <w:pPr>
                                <w:spacing w:before="13"/>
                                <w:ind w:left="20" w:right="0" w:firstLine="0"/>
                                <w:jc w:val="left"/>
                                <w:rPr>
                                  <w:rFonts w:ascii="Arial" w:hAnsi="Arial" w:cs="Arial" w:eastAsia="Arial"/>
                                  <w:i/>
                                  <w:iCs/>
                                  <w:sz w:val="22"/>
                                  <w:szCs w:val="22"/>
                                </w:rPr>
                              </w:pPr>
                              <w:r>
                                <w:rPr>
                                  <w:rFonts w:ascii="Arial" w:hAnsi="Arial" w:cs="Arial" w:eastAsia="Arial"/>
                                  <w:i/>
                                  <w:iCs/>
                                  <w:color w:val="48342D"/>
                                  <w:spacing w:val="-10"/>
                                  <w:w w:val="105"/>
                                  <w:sz w:val="22"/>
                                  <w:szCs w:val="22"/>
                                </w:rPr>
                                <w:t>�</w:t>
                              </w:r>
                            </w:p>
                          </w:txbxContent>
                        </wps:txbx>
                        <wps:bodyPr wrap="square" lIns="0" tIns="0" rIns="0" bIns="0" rtlCol="0">
                          <a:noAutofit/>
                        </wps:bodyPr>
                      </wps:wsp>
                      <wps:wsp>
                        <wps:cNvPr id="154" name="Textbox 154"/>
                        <wps:cNvSpPr txBox="1"/>
                        <wps:spPr>
                          <a:xfrm>
                            <a:off x="3710202" y="0"/>
                            <a:ext cx="2145030" cy="224790"/>
                          </a:xfrm>
                          <a:prstGeom prst="rect">
                            <a:avLst/>
                          </a:prstGeom>
                        </wps:spPr>
                        <wps:txbx>
                          <w:txbxContent>
                            <w:p>
                              <w:pPr>
                                <w:spacing w:before="11"/>
                                <w:ind w:left="20" w:right="0" w:firstLine="0"/>
                                <w:jc w:val="left"/>
                                <w:rPr>
                                  <w:rFonts w:ascii="Arial" w:hAnsi="Arial" w:cs="Arial" w:eastAsia="Arial"/>
                                  <w:i/>
                                  <w:iCs/>
                                  <w:sz w:val="22"/>
                                  <w:szCs w:val="22"/>
                                </w:rPr>
                              </w:pPr>
                              <w:r>
                                <w:rPr>
                                  <w:rFonts w:ascii="Arial" w:hAnsi="Arial" w:cs="Arial" w:eastAsia="Arial"/>
                                  <w:i/>
                                  <w:iCs/>
                                  <w:color w:val="48342D"/>
                                  <w:sz w:val="28"/>
                                  <w:szCs w:val="28"/>
                                </w:rPr>
                                <w:t>4-'°</w:t>
                              </w:r>
                              <w:r>
                                <w:rPr>
                                  <w:rFonts w:ascii="Arial" w:hAnsi="Arial" w:cs="Arial" w:eastAsia="Arial"/>
                                  <w:i/>
                                  <w:iCs/>
                                  <w:color w:val="48342D"/>
                                  <w:spacing w:val="67"/>
                                  <w:w w:val="150"/>
                                  <w:sz w:val="28"/>
                                  <w:szCs w:val="28"/>
                                </w:rPr>
                                <w:t>              </w:t>
                              </w:r>
                              <w:r>
                                <w:rPr>
                                  <w:rFonts w:ascii="Arial" w:hAnsi="Arial" w:cs="Arial" w:eastAsia="Arial"/>
                                  <w:i/>
                                  <w:iCs/>
                                  <w:color w:val="48342D"/>
                                  <w:spacing w:val="-177"/>
                                  <w:sz w:val="22"/>
                                  <w:szCs w:val="22"/>
                                </w:rPr>
                                <w:t>X</w:t>
                              </w:r>
                              <w:r>
                                <w:rPr>
                                  <w:rFonts w:ascii="Arial" w:hAnsi="Arial" w:cs="Arial" w:eastAsia="Arial"/>
                                  <w:i/>
                                  <w:iCs/>
                                  <w:color w:val="62493F"/>
                                  <w:spacing w:val="-177"/>
                                  <w:sz w:val="22"/>
                                  <w:szCs w:val="22"/>
                                </w:rPr>
                                <w:t>��</w:t>
                              </w:r>
                              <w:r>
                                <w:rPr>
                                  <w:rFonts w:ascii="Arial" w:hAnsi="Arial" w:cs="Arial" w:eastAsia="Arial"/>
                                  <w:i/>
                                  <w:iCs/>
                                  <w:color w:val="826454"/>
                                  <w:spacing w:val="-177"/>
                                  <w:sz w:val="22"/>
                                  <w:szCs w:val="22"/>
                                </w:rPr>
                                <w:t>�</w:t>
                              </w:r>
                            </w:p>
                          </w:txbxContent>
                        </wps:txbx>
                        <wps:bodyPr wrap="square" lIns="0" tIns="0" rIns="0" bIns="0" rtlCol="0">
                          <a:noAutofit/>
                        </wps:bodyPr>
                      </wps:wsp>
                      <wps:wsp>
                        <wps:cNvPr id="155" name="Textbox 155"/>
                        <wps:cNvSpPr txBox="1"/>
                        <wps:spPr>
                          <a:xfrm>
                            <a:off x="1713235" y="238807"/>
                            <a:ext cx="4153535" cy="194945"/>
                          </a:xfrm>
                          <a:prstGeom prst="rect">
                            <a:avLst/>
                          </a:prstGeom>
                        </wps:spPr>
                        <wps:txbx>
                          <w:txbxContent>
                            <w:p>
                              <w:pPr>
                                <w:tabs>
                                  <w:tab w:pos="3167" w:val="left" w:leader="none"/>
                                  <w:tab w:pos="3869" w:val="left" w:leader="none"/>
                                  <w:tab w:pos="4826" w:val="left" w:leader="none"/>
                                  <w:tab w:pos="5581" w:val="left" w:leader="none"/>
                                </w:tabs>
                                <w:spacing w:before="10"/>
                                <w:ind w:left="20" w:right="0" w:firstLine="0"/>
                                <w:jc w:val="left"/>
                                <w:rPr>
                                  <w:sz w:val="24"/>
                                  <w:szCs w:val="24"/>
                                </w:rPr>
                              </w:pPr>
                              <w:r>
                                <w:rPr>
                                  <w:rFonts w:ascii="Arial" w:hAnsi="Arial" w:cs="Arial" w:eastAsia="Arial"/>
                                  <w:i/>
                                  <w:iCs/>
                                  <w:color w:val="48342D"/>
                                  <w:w w:val="110"/>
                                  <w:sz w:val="23"/>
                                  <w:szCs w:val="23"/>
                                </w:rPr>
                                <w:t>t!Z</w:t>
                              </w:r>
                              <w:r>
                                <w:rPr>
                                  <w:rFonts w:ascii="Arial" w:hAnsi="Arial" w:cs="Arial" w:eastAsia="Arial"/>
                                  <w:i/>
                                  <w:iCs/>
                                  <w:color w:val="62493F"/>
                                  <w:w w:val="110"/>
                                  <w:sz w:val="23"/>
                                  <w:szCs w:val="23"/>
                                </w:rPr>
                                <w:t>\7..L'</w:t>
                              </w:r>
                              <w:r>
                                <w:rPr>
                                  <w:rFonts w:ascii="Arial" w:hAnsi="Arial" w:cs="Arial" w:eastAsia="Arial"/>
                                  <w:i/>
                                  <w:iCs/>
                                  <w:color w:val="62493F"/>
                                  <w:spacing w:val="56"/>
                                  <w:w w:val="150"/>
                                  <w:sz w:val="23"/>
                                  <w:szCs w:val="23"/>
                                </w:rPr>
                                <w:t> </w:t>
                              </w:r>
                              <w:r>
                                <w:rPr>
                                  <w:color w:val="48342D"/>
                                  <w:w w:val="110"/>
                                  <w:sz w:val="19"/>
                                  <w:szCs w:val="19"/>
                                </w:rPr>
                                <w:t>.,&lt;.-</w:t>
                              </w:r>
                              <w:r>
                                <w:rPr>
                                  <w:color w:val="48342D"/>
                                  <w:spacing w:val="-28"/>
                                  <w:w w:val="110"/>
                                  <w:sz w:val="19"/>
                                  <w:szCs w:val="19"/>
                                </w:rPr>
                                <w:t> </w:t>
                              </w:r>
                              <w:r>
                                <w:rPr>
                                  <w:color w:val="62493F"/>
                                  <w:w w:val="110"/>
                                  <w:sz w:val="19"/>
                                  <w:szCs w:val="19"/>
                                </w:rPr>
                                <w:t>•</w:t>
                              </w:r>
                              <w:r>
                                <w:rPr>
                                  <w:color w:val="62493F"/>
                                  <w:spacing w:val="14"/>
                                  <w:w w:val="110"/>
                                  <w:sz w:val="19"/>
                                  <w:szCs w:val="19"/>
                                </w:rPr>
                                <w:t> </w:t>
                              </w:r>
                              <w:r>
                                <w:rPr>
                                  <w:i/>
                                  <w:iCs/>
                                  <w:color w:val="62493F"/>
                                  <w:spacing w:val="-2"/>
                                  <w:w w:val="110"/>
                                  <w:sz w:val="24"/>
                                  <w:szCs w:val="24"/>
                                  <w:u w:val="thick" w:color="48342D"/>
                                </w:rPr>
                                <w:t>.,..p</w:t>
                              </w:r>
                              <w:r>
                                <w:rPr>
                                  <w:i/>
                                  <w:iCs/>
                                  <w:color w:val="48342D"/>
                                  <w:spacing w:val="-2"/>
                                  <w:w w:val="110"/>
                                  <w:sz w:val="24"/>
                                  <w:szCs w:val="24"/>
                                  <w:u w:val="thick" w:color="48342D"/>
                                </w:rPr>
                                <w:t>�</w:t>
                              </w:r>
                              <w:r>
                                <w:rPr>
                                  <w:i/>
                                  <w:iCs/>
                                  <w:color w:val="48342D"/>
                                  <w:sz w:val="24"/>
                                  <w:szCs w:val="24"/>
                                  <w:u w:val="thick" w:color="48342D"/>
                                </w:rPr>
                                <w:tab/>
                              </w:r>
                              <w:r>
                                <w:rPr>
                                  <w:i/>
                                  <w:iCs/>
                                  <w:color w:val="48342D"/>
                                  <w:spacing w:val="-10"/>
                                  <w:w w:val="110"/>
                                  <w:sz w:val="24"/>
                                  <w:szCs w:val="24"/>
                                  <w:u w:val="thick" w:color="48342D"/>
                                </w:rPr>
                                <w:t>�</w:t>
                              </w:r>
                              <w:r>
                                <w:rPr>
                                  <w:i/>
                                  <w:iCs/>
                                  <w:color w:val="48342D"/>
                                  <w:sz w:val="24"/>
                                  <w:szCs w:val="24"/>
                                  <w:u w:val="none"/>
                                </w:rPr>
                                <w:tab/>
                              </w:r>
                              <w:r>
                                <w:rPr>
                                  <w:i/>
                                  <w:iCs/>
                                  <w:color w:val="48342D"/>
                                  <w:spacing w:val="-10"/>
                                  <w:w w:val="110"/>
                                  <w:sz w:val="24"/>
                                  <w:szCs w:val="24"/>
                                  <w:u w:val="none"/>
                                </w:rPr>
                                <w:t>�</w:t>
                              </w:r>
                              <w:r>
                                <w:rPr>
                                  <w:i/>
                                  <w:iCs/>
                                  <w:color w:val="48342D"/>
                                  <w:sz w:val="24"/>
                                  <w:szCs w:val="24"/>
                                  <w:u w:val="none"/>
                                </w:rPr>
                                <w:tab/>
                              </w:r>
                              <w:r>
                                <w:rPr>
                                  <w:color w:val="48342D"/>
                                  <w:w w:val="110"/>
                                  <w:sz w:val="24"/>
                                  <w:szCs w:val="24"/>
                                  <w:u w:val="none"/>
                                </w:rPr>
                                <w:t>--.</w:t>
                              </w:r>
                              <w:r>
                                <w:rPr>
                                  <w:color w:val="48342D"/>
                                  <w:spacing w:val="61"/>
                                  <w:w w:val="110"/>
                                  <w:sz w:val="24"/>
                                  <w:szCs w:val="24"/>
                                  <w:u w:val="none"/>
                                </w:rPr>
                                <w:t> </w:t>
                              </w:r>
                              <w:r>
                                <w:rPr>
                                  <w:color w:val="62493F"/>
                                  <w:spacing w:val="-10"/>
                                  <w:w w:val="110"/>
                                  <w:sz w:val="24"/>
                                  <w:szCs w:val="24"/>
                                  <w:u w:val="none"/>
                                </w:rPr>
                                <w:t>�</w:t>
                              </w:r>
                              <w:r>
                                <w:rPr>
                                  <w:color w:val="62493F"/>
                                  <w:sz w:val="24"/>
                                  <w:szCs w:val="24"/>
                                  <w:u w:val="none"/>
                                </w:rPr>
                                <w:tab/>
                              </w:r>
                              <w:r>
                                <w:rPr>
                                  <w:color w:val="826454"/>
                                  <w:spacing w:val="2"/>
                                  <w:w w:val="160"/>
                                  <w:sz w:val="24"/>
                                  <w:szCs w:val="24"/>
                                  <w:u w:val="none"/>
                                </w:rPr>
                                <w:t>�..,</w:t>
                              </w:r>
                              <w:r>
                                <w:rPr>
                                  <w:color w:val="826454"/>
                                  <w:spacing w:val="12"/>
                                  <w:w w:val="160"/>
                                  <w:sz w:val="24"/>
                                  <w:szCs w:val="24"/>
                                  <w:u w:val="none"/>
                                </w:rPr>
                                <w:t>  </w:t>
                              </w:r>
                              <w:r>
                                <w:rPr>
                                  <w:color w:val="826454"/>
                                  <w:spacing w:val="-35"/>
                                  <w:w w:val="110"/>
                                  <w:sz w:val="24"/>
                                  <w:szCs w:val="24"/>
                                  <w:u w:val="none"/>
                                </w:rPr>
                                <w:t>-</w:t>
                              </w:r>
                            </w:p>
                          </w:txbxContent>
                        </wps:txbx>
                        <wps:bodyPr wrap="square" lIns="0" tIns="0" rIns="0" bIns="0" rtlCol="0">
                          <a:noAutofit/>
                        </wps:bodyPr>
                      </wps:wsp>
                    </wpg:wgp>
                  </a:graphicData>
                </a:graphic>
              </wp:inline>
            </w:drawing>
          </mc:Choice>
          <mc:Fallback>
            <w:pict>
              <v:group style="width:469.3pt;height:50.7pt;mso-position-horizontal-relative:char;mso-position-vertical-relative:line" id="docshapegroup120" coordorigin="0,0" coordsize="9386,1014">
                <v:line style="position:absolute" from="183,1014" to="183,226" stroked="true" strokeweight=".961614pt" strokecolor="#000000">
                  <v:stroke dashstyle="solid"/>
                </v:line>
                <v:line style="position:absolute" from="0,971" to="9385,971" stroked="true" strokeweight="1.201482pt" strokecolor="#000000">
                  <v:stroke dashstyle="solid"/>
                </v:line>
                <v:shape style="position:absolute;left:2594;top:12;width:1272;height:340" type="#_x0000_t202" id="docshape121" filled="false" stroked="false">
                  <v:textbox inset="0,0,0,0">
                    <w:txbxContent>
                      <w:p>
                        <w:pPr>
                          <w:tabs>
                            <w:tab w:pos="632" w:val="left" w:leader="none"/>
                          </w:tabs>
                          <w:spacing w:before="9"/>
                          <w:ind w:left="20" w:right="0" w:firstLine="0"/>
                          <w:jc w:val="left"/>
                          <w:rPr>
                            <w:rFonts w:ascii="Arial" w:hAnsi="Arial" w:cs="Arial" w:eastAsia="Arial"/>
                            <w:i/>
                            <w:iCs/>
                            <w:sz w:val="22"/>
                            <w:szCs w:val="22"/>
                          </w:rPr>
                        </w:pPr>
                        <w:r>
                          <w:rPr>
                            <w:color w:val="BF757B"/>
                            <w:w w:val="80"/>
                            <w:sz w:val="27"/>
                            <w:szCs w:val="27"/>
                          </w:rPr>
                          <w:t>¡</w:t>
                        </w:r>
                        <w:r>
                          <w:rPr>
                            <w:color w:val="BF757B"/>
                            <w:spacing w:val="-10"/>
                            <w:w w:val="80"/>
                            <w:sz w:val="27"/>
                            <w:szCs w:val="27"/>
                          </w:rPr>
                          <w:t> </w:t>
                        </w:r>
                        <w:r>
                          <w:rPr>
                            <w:color w:val="48342D"/>
                            <w:spacing w:val="-10"/>
                            <w:sz w:val="27"/>
                            <w:szCs w:val="27"/>
                          </w:rPr>
                          <w:t>�</w:t>
                        </w:r>
                        <w:r>
                          <w:rPr>
                            <w:color w:val="48342D"/>
                            <w:sz w:val="27"/>
                            <w:szCs w:val="27"/>
                          </w:rPr>
                          <w:tab/>
                        </w:r>
                        <w:r>
                          <w:rPr>
                            <w:rFonts w:ascii="Arial" w:hAnsi="Arial" w:cs="Arial" w:eastAsia="Arial"/>
                            <w:i/>
                            <w:iCs/>
                            <w:color w:val="62493F"/>
                            <w:sz w:val="22"/>
                            <w:szCs w:val="22"/>
                          </w:rPr>
                          <w:t>¿_,</w:t>
                        </w:r>
                        <w:r>
                          <w:rPr>
                            <w:rFonts w:ascii="Arial" w:hAnsi="Arial" w:cs="Arial" w:eastAsia="Arial"/>
                            <w:i/>
                            <w:iCs/>
                            <w:color w:val="62493F"/>
                            <w:spacing w:val="18"/>
                            <w:sz w:val="22"/>
                            <w:szCs w:val="22"/>
                          </w:rPr>
                          <w:t> </w:t>
                        </w:r>
                        <w:r>
                          <w:rPr>
                            <w:rFonts w:ascii="Arial" w:hAnsi="Arial" w:cs="Arial" w:eastAsia="Arial"/>
                            <w:i/>
                            <w:iCs/>
                            <w:color w:val="48342D"/>
                            <w:spacing w:val="-10"/>
                            <w:sz w:val="22"/>
                            <w:szCs w:val="22"/>
                          </w:rPr>
                          <w:t>�</w:t>
                        </w:r>
                      </w:p>
                    </w:txbxContent>
                  </v:textbox>
                  <w10:wrap type="none"/>
                </v:shape>
                <v:shape style="position:absolute;left:5015;top:54;width:260;height:287" type="#_x0000_t202" id="docshape122" filled="false" stroked="false">
                  <v:textbox inset="0,0,0,0">
                    <w:txbxContent>
                      <w:p>
                        <w:pPr>
                          <w:spacing w:before="13"/>
                          <w:ind w:left="20" w:right="0" w:firstLine="0"/>
                          <w:jc w:val="left"/>
                          <w:rPr>
                            <w:rFonts w:ascii="Arial" w:hAnsi="Arial" w:cs="Arial" w:eastAsia="Arial"/>
                            <w:i/>
                            <w:iCs/>
                            <w:sz w:val="22"/>
                            <w:szCs w:val="22"/>
                          </w:rPr>
                        </w:pPr>
                        <w:r>
                          <w:rPr>
                            <w:rFonts w:ascii="Arial" w:hAnsi="Arial" w:cs="Arial" w:eastAsia="Arial"/>
                            <w:i/>
                            <w:iCs/>
                            <w:color w:val="48342D"/>
                            <w:spacing w:val="-10"/>
                            <w:w w:val="105"/>
                            <w:sz w:val="22"/>
                            <w:szCs w:val="22"/>
                          </w:rPr>
                          <w:t>�</w:t>
                        </w:r>
                      </w:p>
                    </w:txbxContent>
                  </v:textbox>
                  <w10:wrap type="none"/>
                </v:shape>
                <v:shape style="position:absolute;left:5842;top:0;width:3378;height:354" type="#_x0000_t202" id="docshape123" filled="false" stroked="false">
                  <v:textbox inset="0,0,0,0">
                    <w:txbxContent>
                      <w:p>
                        <w:pPr>
                          <w:spacing w:before="11"/>
                          <w:ind w:left="20" w:right="0" w:firstLine="0"/>
                          <w:jc w:val="left"/>
                          <w:rPr>
                            <w:rFonts w:ascii="Arial" w:hAnsi="Arial" w:cs="Arial" w:eastAsia="Arial"/>
                            <w:i/>
                            <w:iCs/>
                            <w:sz w:val="22"/>
                            <w:szCs w:val="22"/>
                          </w:rPr>
                        </w:pPr>
                        <w:r>
                          <w:rPr>
                            <w:rFonts w:ascii="Arial" w:hAnsi="Arial" w:cs="Arial" w:eastAsia="Arial"/>
                            <w:i/>
                            <w:iCs/>
                            <w:color w:val="48342D"/>
                            <w:sz w:val="28"/>
                            <w:szCs w:val="28"/>
                          </w:rPr>
                          <w:t>4-'°</w:t>
                        </w:r>
                        <w:r>
                          <w:rPr>
                            <w:rFonts w:ascii="Arial" w:hAnsi="Arial" w:cs="Arial" w:eastAsia="Arial"/>
                            <w:i/>
                            <w:iCs/>
                            <w:color w:val="48342D"/>
                            <w:spacing w:val="67"/>
                            <w:w w:val="150"/>
                            <w:sz w:val="28"/>
                            <w:szCs w:val="28"/>
                          </w:rPr>
                          <w:t>              </w:t>
                        </w:r>
                        <w:r>
                          <w:rPr>
                            <w:rFonts w:ascii="Arial" w:hAnsi="Arial" w:cs="Arial" w:eastAsia="Arial"/>
                            <w:i/>
                            <w:iCs/>
                            <w:color w:val="48342D"/>
                            <w:spacing w:val="-177"/>
                            <w:sz w:val="22"/>
                            <w:szCs w:val="22"/>
                          </w:rPr>
                          <w:t>X</w:t>
                        </w:r>
                        <w:r>
                          <w:rPr>
                            <w:rFonts w:ascii="Arial" w:hAnsi="Arial" w:cs="Arial" w:eastAsia="Arial"/>
                            <w:i/>
                            <w:iCs/>
                            <w:color w:val="62493F"/>
                            <w:spacing w:val="-177"/>
                            <w:sz w:val="22"/>
                            <w:szCs w:val="22"/>
                          </w:rPr>
                          <w:t>��</w:t>
                        </w:r>
                        <w:r>
                          <w:rPr>
                            <w:rFonts w:ascii="Arial" w:hAnsi="Arial" w:cs="Arial" w:eastAsia="Arial"/>
                            <w:i/>
                            <w:iCs/>
                            <w:color w:val="826454"/>
                            <w:spacing w:val="-177"/>
                            <w:sz w:val="22"/>
                            <w:szCs w:val="22"/>
                          </w:rPr>
                          <w:t>�</w:t>
                        </w:r>
                      </w:p>
                    </w:txbxContent>
                  </v:textbox>
                  <w10:wrap type="none"/>
                </v:shape>
                <v:shape style="position:absolute;left:2698;top:376;width:6541;height:307" type="#_x0000_t202" id="docshape124" filled="false" stroked="false">
                  <v:textbox inset="0,0,0,0">
                    <w:txbxContent>
                      <w:p>
                        <w:pPr>
                          <w:tabs>
                            <w:tab w:pos="3167" w:val="left" w:leader="none"/>
                            <w:tab w:pos="3869" w:val="left" w:leader="none"/>
                            <w:tab w:pos="4826" w:val="left" w:leader="none"/>
                            <w:tab w:pos="5581" w:val="left" w:leader="none"/>
                          </w:tabs>
                          <w:spacing w:before="10"/>
                          <w:ind w:left="20" w:right="0" w:firstLine="0"/>
                          <w:jc w:val="left"/>
                          <w:rPr>
                            <w:sz w:val="24"/>
                            <w:szCs w:val="24"/>
                          </w:rPr>
                        </w:pPr>
                        <w:r>
                          <w:rPr>
                            <w:rFonts w:ascii="Arial" w:hAnsi="Arial" w:cs="Arial" w:eastAsia="Arial"/>
                            <w:i/>
                            <w:iCs/>
                            <w:color w:val="48342D"/>
                            <w:w w:val="110"/>
                            <w:sz w:val="23"/>
                            <w:szCs w:val="23"/>
                          </w:rPr>
                          <w:t>t!Z</w:t>
                        </w:r>
                        <w:r>
                          <w:rPr>
                            <w:rFonts w:ascii="Arial" w:hAnsi="Arial" w:cs="Arial" w:eastAsia="Arial"/>
                            <w:i/>
                            <w:iCs/>
                            <w:color w:val="62493F"/>
                            <w:w w:val="110"/>
                            <w:sz w:val="23"/>
                            <w:szCs w:val="23"/>
                          </w:rPr>
                          <w:t>\7..L'</w:t>
                        </w:r>
                        <w:r>
                          <w:rPr>
                            <w:rFonts w:ascii="Arial" w:hAnsi="Arial" w:cs="Arial" w:eastAsia="Arial"/>
                            <w:i/>
                            <w:iCs/>
                            <w:color w:val="62493F"/>
                            <w:spacing w:val="56"/>
                            <w:w w:val="150"/>
                            <w:sz w:val="23"/>
                            <w:szCs w:val="23"/>
                          </w:rPr>
                          <w:t> </w:t>
                        </w:r>
                        <w:r>
                          <w:rPr>
                            <w:color w:val="48342D"/>
                            <w:w w:val="110"/>
                            <w:sz w:val="19"/>
                            <w:szCs w:val="19"/>
                          </w:rPr>
                          <w:t>.,&lt;.-</w:t>
                        </w:r>
                        <w:r>
                          <w:rPr>
                            <w:color w:val="48342D"/>
                            <w:spacing w:val="-28"/>
                            <w:w w:val="110"/>
                            <w:sz w:val="19"/>
                            <w:szCs w:val="19"/>
                          </w:rPr>
                          <w:t> </w:t>
                        </w:r>
                        <w:r>
                          <w:rPr>
                            <w:color w:val="62493F"/>
                            <w:w w:val="110"/>
                            <w:sz w:val="19"/>
                            <w:szCs w:val="19"/>
                          </w:rPr>
                          <w:t>•</w:t>
                        </w:r>
                        <w:r>
                          <w:rPr>
                            <w:color w:val="62493F"/>
                            <w:spacing w:val="14"/>
                            <w:w w:val="110"/>
                            <w:sz w:val="19"/>
                            <w:szCs w:val="19"/>
                          </w:rPr>
                          <w:t> </w:t>
                        </w:r>
                        <w:r>
                          <w:rPr>
                            <w:i/>
                            <w:iCs/>
                            <w:color w:val="62493F"/>
                            <w:spacing w:val="-2"/>
                            <w:w w:val="110"/>
                            <w:sz w:val="24"/>
                            <w:szCs w:val="24"/>
                            <w:u w:val="thick" w:color="48342D"/>
                          </w:rPr>
                          <w:t>.,..p</w:t>
                        </w:r>
                        <w:r>
                          <w:rPr>
                            <w:i/>
                            <w:iCs/>
                            <w:color w:val="48342D"/>
                            <w:spacing w:val="-2"/>
                            <w:w w:val="110"/>
                            <w:sz w:val="24"/>
                            <w:szCs w:val="24"/>
                            <w:u w:val="thick" w:color="48342D"/>
                          </w:rPr>
                          <w:t>�</w:t>
                        </w:r>
                        <w:r>
                          <w:rPr>
                            <w:i/>
                            <w:iCs/>
                            <w:color w:val="48342D"/>
                            <w:sz w:val="24"/>
                            <w:szCs w:val="24"/>
                            <w:u w:val="thick" w:color="48342D"/>
                          </w:rPr>
                          <w:tab/>
                        </w:r>
                        <w:r>
                          <w:rPr>
                            <w:i/>
                            <w:iCs/>
                            <w:color w:val="48342D"/>
                            <w:spacing w:val="-10"/>
                            <w:w w:val="110"/>
                            <w:sz w:val="24"/>
                            <w:szCs w:val="24"/>
                            <w:u w:val="thick" w:color="48342D"/>
                          </w:rPr>
                          <w:t>�</w:t>
                        </w:r>
                        <w:r>
                          <w:rPr>
                            <w:i/>
                            <w:iCs/>
                            <w:color w:val="48342D"/>
                            <w:sz w:val="24"/>
                            <w:szCs w:val="24"/>
                            <w:u w:val="none"/>
                          </w:rPr>
                          <w:tab/>
                        </w:r>
                        <w:r>
                          <w:rPr>
                            <w:i/>
                            <w:iCs/>
                            <w:color w:val="48342D"/>
                            <w:spacing w:val="-10"/>
                            <w:w w:val="110"/>
                            <w:sz w:val="24"/>
                            <w:szCs w:val="24"/>
                            <w:u w:val="none"/>
                          </w:rPr>
                          <w:t>�</w:t>
                        </w:r>
                        <w:r>
                          <w:rPr>
                            <w:i/>
                            <w:iCs/>
                            <w:color w:val="48342D"/>
                            <w:sz w:val="24"/>
                            <w:szCs w:val="24"/>
                            <w:u w:val="none"/>
                          </w:rPr>
                          <w:tab/>
                        </w:r>
                        <w:r>
                          <w:rPr>
                            <w:color w:val="48342D"/>
                            <w:w w:val="110"/>
                            <w:sz w:val="24"/>
                            <w:szCs w:val="24"/>
                            <w:u w:val="none"/>
                          </w:rPr>
                          <w:t>--.</w:t>
                        </w:r>
                        <w:r>
                          <w:rPr>
                            <w:color w:val="48342D"/>
                            <w:spacing w:val="61"/>
                            <w:w w:val="110"/>
                            <w:sz w:val="24"/>
                            <w:szCs w:val="24"/>
                            <w:u w:val="none"/>
                          </w:rPr>
                          <w:t> </w:t>
                        </w:r>
                        <w:r>
                          <w:rPr>
                            <w:color w:val="62493F"/>
                            <w:spacing w:val="-10"/>
                            <w:w w:val="110"/>
                            <w:sz w:val="24"/>
                            <w:szCs w:val="24"/>
                            <w:u w:val="none"/>
                          </w:rPr>
                          <w:t>�</w:t>
                        </w:r>
                        <w:r>
                          <w:rPr>
                            <w:color w:val="62493F"/>
                            <w:sz w:val="24"/>
                            <w:szCs w:val="24"/>
                            <w:u w:val="none"/>
                          </w:rPr>
                          <w:tab/>
                        </w:r>
                        <w:r>
                          <w:rPr>
                            <w:color w:val="826454"/>
                            <w:spacing w:val="2"/>
                            <w:w w:val="160"/>
                            <w:sz w:val="24"/>
                            <w:szCs w:val="24"/>
                            <w:u w:val="none"/>
                          </w:rPr>
                          <w:t>�..,</w:t>
                        </w:r>
                        <w:r>
                          <w:rPr>
                            <w:color w:val="826454"/>
                            <w:spacing w:val="12"/>
                            <w:w w:val="160"/>
                            <w:sz w:val="24"/>
                            <w:szCs w:val="24"/>
                            <w:u w:val="none"/>
                          </w:rPr>
                          <w:t>  </w:t>
                        </w:r>
                        <w:r>
                          <w:rPr>
                            <w:color w:val="826454"/>
                            <w:spacing w:val="-35"/>
                            <w:w w:val="110"/>
                            <w:sz w:val="24"/>
                            <w:szCs w:val="24"/>
                            <w:u w:val="none"/>
                          </w:rPr>
                          <w:t>-</w:t>
                        </w:r>
                      </w:p>
                    </w:txbxContent>
                  </v:textbox>
                  <w10:wrap type="none"/>
                </v:shape>
              </v:group>
            </w:pict>
          </mc:Fallback>
        </mc:AlternateContent>
      </w:r>
      <w:r>
        <w:rPr>
          <w:rFonts w:ascii="Arial"/>
          <w:sz w:val="20"/>
        </w:rPr>
      </w:r>
    </w:p>
    <w:p>
      <w:pPr>
        <w:pStyle w:val="BodyText"/>
        <w:spacing w:after="0"/>
        <w:rPr>
          <w:rFonts w:ascii="Arial"/>
          <w:sz w:val="20"/>
        </w:rPr>
        <w:sectPr>
          <w:type w:val="continuous"/>
          <w:pgSz w:w="11900" w:h="16840"/>
          <w:pgMar w:header="1144" w:footer="1150" w:top="660" w:bottom="280" w:left="1133" w:right="850"/>
        </w:sectPr>
      </w:pPr>
    </w:p>
    <w:p>
      <w:pPr>
        <w:pStyle w:val="BodyText"/>
        <w:ind w:left="1"/>
        <w:rPr>
          <w:rFonts w:ascii="Arial"/>
          <w:sz w:val="20"/>
        </w:rPr>
      </w:pPr>
      <w:r>
        <w:rPr>
          <w:rFonts w:ascii="Arial"/>
          <w:sz w:val="20"/>
        </w:rPr>
        <w:drawing>
          <wp:inline distT="0" distB="0" distL="0" distR="0">
            <wp:extent cx="5900185" cy="8041005"/>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89" cstate="print"/>
                    <a:stretch>
                      <a:fillRect/>
                    </a:stretch>
                  </pic:blipFill>
                  <pic:spPr>
                    <a:xfrm>
                      <a:off x="0" y="0"/>
                      <a:ext cx="5900185" cy="8041005"/>
                    </a:xfrm>
                    <a:prstGeom prst="rect">
                      <a:avLst/>
                    </a:prstGeom>
                  </pic:spPr>
                </pic:pic>
              </a:graphicData>
            </a:graphic>
          </wp:inline>
        </w:drawing>
      </w:r>
      <w:r>
        <w:rPr>
          <w:rFonts w:ascii="Arial"/>
          <w:sz w:val="20"/>
        </w:rPr>
      </w:r>
    </w:p>
    <w:p>
      <w:pPr>
        <w:pStyle w:val="BodyText"/>
        <w:spacing w:after="0"/>
        <w:rPr>
          <w:rFonts w:ascii="Arial"/>
          <w:sz w:val="20"/>
        </w:rPr>
        <w:sectPr>
          <w:headerReference w:type="even" r:id="rId88"/>
          <w:pgSz w:w="11900" w:h="16840"/>
          <w:pgMar w:header="0" w:footer="0" w:top="1200" w:bottom="1400" w:left="1133" w:right="85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63"/>
        <w:rPr>
          <w:rFonts w:ascii="Arial"/>
          <w:i/>
          <w:sz w:val="20"/>
        </w:rPr>
      </w:pPr>
    </w:p>
    <w:p>
      <w:pPr>
        <w:pStyle w:val="BodyText"/>
        <w:spacing w:line="211" w:lineRule="exact"/>
        <w:ind w:left="3271"/>
        <w:rPr>
          <w:rFonts w:ascii="Arial"/>
          <w:position w:val="-3"/>
          <w:sz w:val="20"/>
        </w:rPr>
      </w:pPr>
      <w:r>
        <w:rPr>
          <w:rFonts w:ascii="Arial"/>
          <w:position w:val="-3"/>
          <w:sz w:val="20"/>
        </w:rPr>
        <w:drawing>
          <wp:inline distT="0" distB="0" distL="0" distR="0">
            <wp:extent cx="1170952" cy="134111"/>
            <wp:effectExtent l="0" t="0" r="0" b="0"/>
            <wp:docPr id="161" name="Image 161"/>
            <wp:cNvGraphicFramePr>
              <a:graphicFrameLocks/>
            </wp:cNvGraphicFramePr>
            <a:graphic>
              <a:graphicData uri="http://schemas.openxmlformats.org/drawingml/2006/picture">
                <pic:pic>
                  <pic:nvPicPr>
                    <pic:cNvPr id="161" name="Image 161"/>
                    <pic:cNvPicPr/>
                  </pic:nvPicPr>
                  <pic:blipFill>
                    <a:blip r:embed="rId93" cstate="print"/>
                    <a:stretch>
                      <a:fillRect/>
                    </a:stretch>
                  </pic:blipFill>
                  <pic:spPr>
                    <a:xfrm>
                      <a:off x="0" y="0"/>
                      <a:ext cx="1170952" cy="134111"/>
                    </a:xfrm>
                    <a:prstGeom prst="rect">
                      <a:avLst/>
                    </a:prstGeom>
                  </pic:spPr>
                </pic:pic>
              </a:graphicData>
            </a:graphic>
          </wp:inline>
        </w:drawing>
      </w:r>
      <w:r>
        <w:rPr>
          <w:rFonts w:ascii="Arial"/>
          <w:position w:val="-3"/>
          <w:sz w:val="20"/>
        </w:rPr>
      </w:r>
    </w:p>
    <w:p>
      <w:pPr>
        <w:pStyle w:val="BodyText"/>
        <w:spacing w:after="0" w:line="211" w:lineRule="exact"/>
        <w:rPr>
          <w:rFonts w:ascii="Arial"/>
          <w:position w:val="-3"/>
          <w:sz w:val="20"/>
        </w:rPr>
        <w:sectPr>
          <w:headerReference w:type="default" r:id="rId90"/>
          <w:footerReference w:type="default" r:id="rId91"/>
          <w:footerReference w:type="even" r:id="rId92"/>
          <w:pgSz w:w="11900" w:h="16840"/>
          <w:pgMar w:header="1144" w:footer="1150" w:top="1400" w:bottom="1340" w:left="1133" w:right="850"/>
          <w:pgNumType w:start="33"/>
        </w:sectPr>
      </w:pPr>
    </w:p>
    <w:p>
      <w:pPr>
        <w:pStyle w:val="BodyText"/>
        <w:rPr>
          <w:rFonts w:ascii="Arial"/>
          <w:i/>
          <w:sz w:val="17"/>
        </w:rPr>
      </w:pPr>
    </w:p>
    <w:p>
      <w:pPr>
        <w:pStyle w:val="BodyText"/>
        <w:rPr>
          <w:rFonts w:ascii="Arial"/>
          <w:i/>
          <w:sz w:val="17"/>
        </w:rPr>
      </w:pPr>
    </w:p>
    <w:p>
      <w:pPr>
        <w:pStyle w:val="BodyText"/>
        <w:rPr>
          <w:rFonts w:ascii="Arial"/>
          <w:i/>
          <w:sz w:val="17"/>
        </w:rPr>
      </w:pPr>
    </w:p>
    <w:p>
      <w:pPr>
        <w:pStyle w:val="BodyText"/>
        <w:rPr>
          <w:rFonts w:ascii="Arial"/>
          <w:i/>
          <w:sz w:val="17"/>
        </w:rPr>
      </w:pPr>
    </w:p>
    <w:p>
      <w:pPr>
        <w:pStyle w:val="BodyText"/>
        <w:rPr>
          <w:rFonts w:ascii="Arial"/>
          <w:i/>
          <w:sz w:val="17"/>
        </w:rPr>
      </w:pPr>
    </w:p>
    <w:p>
      <w:pPr>
        <w:pStyle w:val="BodyText"/>
        <w:spacing w:before="23"/>
        <w:rPr>
          <w:rFonts w:ascii="Arial"/>
          <w:i/>
          <w:sz w:val="17"/>
        </w:rPr>
      </w:pPr>
    </w:p>
    <w:p>
      <w:pPr>
        <w:spacing w:before="0"/>
        <w:ind w:left="2465" w:right="0" w:firstLine="0"/>
        <w:jc w:val="center"/>
        <w:rPr>
          <w:rFonts w:ascii="Arial"/>
          <w:i/>
          <w:sz w:val="17"/>
        </w:rPr>
      </w:pPr>
      <w:r>
        <w:rPr>
          <w:rFonts w:ascii="Arial"/>
          <w:i/>
          <w:color w:val="6E5246"/>
          <w:spacing w:val="-10"/>
          <w:w w:val="105"/>
          <w:sz w:val="17"/>
        </w:rPr>
        <w:t>(</w:t>
      </w:r>
    </w:p>
    <w:p>
      <w:pPr>
        <w:spacing w:before="63"/>
        <w:ind w:left="2444" w:right="0" w:firstLine="0"/>
        <w:jc w:val="center"/>
        <w:rPr>
          <w:sz w:val="14"/>
        </w:rPr>
      </w:pPr>
      <w:r>
        <w:rPr>
          <w:rFonts w:ascii="Arial" w:hAnsi="Arial"/>
          <w:color w:val="8A6B59"/>
          <w:spacing w:val="-2"/>
          <w:w w:val="55"/>
          <w:sz w:val="32"/>
        </w:rPr>
        <w:t>/-</w:t>
      </w:r>
      <w:r>
        <w:rPr>
          <w:rFonts w:ascii="Arial" w:hAnsi="Arial"/>
          <w:color w:val="8A6B59"/>
          <w:spacing w:val="-4"/>
          <w:sz w:val="32"/>
        </w:rPr>
        <w:t>.</w:t>
      </w:r>
      <w:r>
        <w:rPr>
          <w:color w:val="8A6B59"/>
          <w:spacing w:val="-4"/>
          <w:sz w:val="14"/>
        </w:rPr>
        <w:t>•.</w:t>
      </w:r>
      <w:r>
        <w:rPr>
          <w:color w:val="6E5246"/>
          <w:spacing w:val="-4"/>
          <w:sz w:val="14"/>
        </w:rPr>
        <w:t>•</w:t>
      </w:r>
    </w:p>
    <w:p>
      <w:pPr>
        <w:spacing w:before="1"/>
        <w:ind w:left="0" w:right="325" w:firstLine="0"/>
        <w:jc w:val="right"/>
        <w:rPr>
          <w:sz w:val="8"/>
        </w:rPr>
      </w:pPr>
      <w:r>
        <w:rPr>
          <w:color w:val="8A6B59"/>
          <w:spacing w:val="-10"/>
          <w:w w:val="135"/>
          <w:sz w:val="8"/>
        </w:rPr>
        <w:t>¡</w:t>
      </w:r>
    </w:p>
    <w:p>
      <w:pPr>
        <w:pStyle w:val="ListParagraph"/>
        <w:numPr>
          <w:ilvl w:val="0"/>
          <w:numId w:val="7"/>
        </w:numPr>
        <w:tabs>
          <w:tab w:pos="1154" w:val="left" w:leader="none"/>
        </w:tabs>
        <w:spacing w:line="240" w:lineRule="auto" w:before="8" w:after="0"/>
        <w:ind w:left="1154" w:right="0" w:hanging="788"/>
        <w:jc w:val="left"/>
        <w:rPr>
          <w:rFonts w:ascii="Arial" w:hAnsi="Arial" w:cs="Arial" w:eastAsia="Arial"/>
          <w:i/>
          <w:iCs/>
          <w:sz w:val="17"/>
          <w:szCs w:val="17"/>
        </w:rPr>
      </w:pPr>
      <w:r>
        <w:rPr/>
        <w:br w:type="column"/>
      </w:r>
      <w:r>
        <w:rPr>
          <w:rFonts w:ascii="Arial" w:hAnsi="Arial" w:cs="Arial" w:eastAsia="Arial"/>
          <w:color w:val="523D34"/>
          <w:w w:val="240"/>
          <w:sz w:val="33"/>
          <w:szCs w:val="33"/>
        </w:rPr>
        <w:t>�</w:t>
      </w:r>
      <w:r>
        <w:rPr>
          <w:rFonts w:ascii="Arial" w:hAnsi="Arial" w:cs="Arial" w:eastAsia="Arial"/>
          <w:color w:val="6E5246"/>
          <w:w w:val="240"/>
          <w:sz w:val="33"/>
          <w:szCs w:val="33"/>
        </w:rPr>
        <w:t>-</w:t>
      </w:r>
      <w:r>
        <w:rPr>
          <w:rFonts w:ascii="Arial" w:hAnsi="Arial" w:cs="Arial" w:eastAsia="Arial"/>
          <w:color w:val="3D2D28"/>
          <w:w w:val="240"/>
          <w:sz w:val="33"/>
          <w:szCs w:val="33"/>
        </w:rPr>
        <w:t>�-</w:t>
      </w:r>
      <w:r>
        <w:rPr>
          <w:rFonts w:ascii="Arial" w:hAnsi="Arial" w:cs="Arial" w:eastAsia="Arial"/>
          <w:color w:val="3D2D28"/>
          <w:w w:val="400"/>
          <w:sz w:val="33"/>
          <w:szCs w:val="33"/>
        </w:rPr>
        <w:t>�</w:t>
      </w:r>
      <w:r>
        <w:rPr>
          <w:rFonts w:ascii="Arial" w:hAnsi="Arial" w:cs="Arial" w:eastAsia="Arial"/>
          <w:color w:val="6E5246"/>
          <w:w w:val="400"/>
          <w:sz w:val="33"/>
          <w:szCs w:val="33"/>
        </w:rPr>
        <w:t>-</w:t>
      </w:r>
      <w:r>
        <w:rPr>
          <w:rFonts w:ascii="Arial" w:hAnsi="Arial" w:cs="Arial" w:eastAsia="Arial"/>
          <w:color w:val="6E5246"/>
          <w:spacing w:val="-174"/>
          <w:w w:val="400"/>
          <w:sz w:val="33"/>
          <w:szCs w:val="33"/>
        </w:rPr>
        <w:t> </w:t>
      </w:r>
      <w:r>
        <w:rPr>
          <w:rFonts w:ascii="Arial" w:hAnsi="Arial" w:cs="Arial" w:eastAsia="Arial"/>
          <w:i/>
          <w:iCs/>
          <w:color w:val="3D2D28"/>
          <w:spacing w:val="-28"/>
          <w:w w:val="230"/>
          <w:sz w:val="17"/>
          <w:szCs w:val="17"/>
          <w:u w:val="thick" w:color="3D2D28"/>
        </w:rPr>
        <w:t>�6;,,..v�</w:t>
      </w:r>
      <w:r>
        <w:rPr>
          <w:rFonts w:ascii="Arial" w:hAnsi="Arial" w:cs="Arial" w:eastAsia="Arial"/>
          <w:i/>
          <w:iCs/>
          <w:color w:val="523D34"/>
          <w:spacing w:val="-28"/>
          <w:w w:val="230"/>
          <w:sz w:val="17"/>
          <w:szCs w:val="17"/>
          <w:u w:val="none"/>
        </w:rPr>
        <w:t>�</w:t>
      </w:r>
    </w:p>
    <w:p>
      <w:pPr>
        <w:tabs>
          <w:tab w:pos="3572" w:val="left" w:leader="none"/>
        </w:tabs>
        <w:spacing w:before="80"/>
        <w:ind w:left="456" w:right="0" w:firstLine="0"/>
        <w:jc w:val="left"/>
        <w:rPr>
          <w:rFonts w:ascii="Arial" w:hAnsi="Arial" w:cs="Arial" w:eastAsia="Arial"/>
          <w:sz w:val="20"/>
          <w:szCs w:val="20"/>
        </w:rPr>
      </w:pPr>
      <w:r>
        <w:rPr>
          <w:rFonts w:ascii="Arial" w:hAnsi="Arial" w:cs="Arial" w:eastAsia="Arial"/>
          <w:sz w:val="20"/>
          <w:szCs w:val="20"/>
        </w:rPr>
        <mc:AlternateContent>
          <mc:Choice Requires="wps">
            <w:drawing>
              <wp:anchor distT="0" distB="0" distL="0" distR="0" allowOverlap="1" layoutInCell="1" locked="0" behindDoc="1" simplePos="0" relativeHeight="483689472">
                <wp:simplePos x="0" y="0"/>
                <wp:positionH relativeFrom="page">
                  <wp:posOffset>891512</wp:posOffset>
                </wp:positionH>
                <wp:positionV relativeFrom="paragraph">
                  <wp:posOffset>-807275</wp:posOffset>
                </wp:positionV>
                <wp:extent cx="5960110" cy="780034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5960110" cy="7800340"/>
                          <a:chExt cx="5960110" cy="7800340"/>
                        </a:xfrm>
                      </wpg:grpSpPr>
                      <pic:pic>
                        <pic:nvPicPr>
                          <pic:cNvPr id="163" name="Image 163"/>
                          <pic:cNvPicPr/>
                        </pic:nvPicPr>
                        <pic:blipFill>
                          <a:blip r:embed="rId94" cstate="print"/>
                          <a:stretch>
                            <a:fillRect/>
                          </a:stretch>
                        </pic:blipFill>
                        <pic:spPr>
                          <a:xfrm>
                            <a:off x="9159" y="9155"/>
                            <a:ext cx="613677" cy="3274544"/>
                          </a:xfrm>
                          <a:prstGeom prst="rect">
                            <a:avLst/>
                          </a:prstGeom>
                        </pic:spPr>
                      </pic:pic>
                      <pic:pic>
                        <pic:nvPicPr>
                          <pic:cNvPr id="164" name="Image 164"/>
                          <pic:cNvPicPr/>
                        </pic:nvPicPr>
                        <pic:blipFill>
                          <a:blip r:embed="rId95" cstate="print"/>
                          <a:stretch>
                            <a:fillRect/>
                          </a:stretch>
                        </pic:blipFill>
                        <pic:spPr>
                          <a:xfrm>
                            <a:off x="9159" y="4260264"/>
                            <a:ext cx="345002" cy="3234871"/>
                          </a:xfrm>
                          <a:prstGeom prst="rect">
                            <a:avLst/>
                          </a:prstGeom>
                        </pic:spPr>
                      </pic:pic>
                      <wps:wsp>
                        <wps:cNvPr id="165" name="Graphic 165"/>
                        <wps:cNvSpPr/>
                        <wps:spPr>
                          <a:xfrm>
                            <a:off x="18318" y="3283698"/>
                            <a:ext cx="1270" cy="976630"/>
                          </a:xfrm>
                          <a:custGeom>
                            <a:avLst/>
                            <a:gdLst/>
                            <a:ahLst/>
                            <a:cxnLst/>
                            <a:rect l="l" t="t" r="r" b="b"/>
                            <a:pathLst>
                              <a:path w="0" h="976630">
                                <a:moveTo>
                                  <a:pt x="0" y="976564"/>
                                </a:moveTo>
                                <a:lnTo>
                                  <a:pt x="0" y="0"/>
                                </a:lnTo>
                              </a:path>
                            </a:pathLst>
                          </a:custGeom>
                          <a:ln w="18318">
                            <a:solidFill>
                              <a:srgbClr val="000000"/>
                            </a:solidFill>
                            <a:prstDash val="solid"/>
                          </a:ln>
                        </wps:spPr>
                        <wps:bodyPr wrap="square" lIns="0" tIns="0" rIns="0" bIns="0" rtlCol="0">
                          <a:prstTxWarp prst="textNoShape">
                            <a:avLst/>
                          </a:prstTxWarp>
                          <a:noAutofit/>
                        </wps:bodyPr>
                      </wps:wsp>
                      <wps:wsp>
                        <wps:cNvPr id="166" name="Graphic 166"/>
                        <wps:cNvSpPr/>
                        <wps:spPr>
                          <a:xfrm>
                            <a:off x="280887" y="3283698"/>
                            <a:ext cx="1270" cy="976630"/>
                          </a:xfrm>
                          <a:custGeom>
                            <a:avLst/>
                            <a:gdLst/>
                            <a:ahLst/>
                            <a:cxnLst/>
                            <a:rect l="l" t="t" r="r" b="b"/>
                            <a:pathLst>
                              <a:path w="0" h="976630">
                                <a:moveTo>
                                  <a:pt x="0" y="976564"/>
                                </a:moveTo>
                                <a:lnTo>
                                  <a:pt x="0" y="0"/>
                                </a:lnTo>
                              </a:path>
                            </a:pathLst>
                          </a:custGeom>
                          <a:ln w="79381">
                            <a:solidFill>
                              <a:srgbClr val="000000"/>
                            </a:solidFill>
                            <a:prstDash val="solid"/>
                          </a:ln>
                        </wps:spPr>
                        <wps:bodyPr wrap="square" lIns="0" tIns="0" rIns="0" bIns="0" rtlCol="0">
                          <a:prstTxWarp prst="textNoShape">
                            <a:avLst/>
                          </a:prstTxWarp>
                          <a:noAutofit/>
                        </wps:bodyPr>
                      </wps:wsp>
                      <wps:wsp>
                        <wps:cNvPr id="167" name="Graphic 167"/>
                        <wps:cNvSpPr/>
                        <wps:spPr>
                          <a:xfrm>
                            <a:off x="5947484" y="0"/>
                            <a:ext cx="1270" cy="7800340"/>
                          </a:xfrm>
                          <a:custGeom>
                            <a:avLst/>
                            <a:gdLst/>
                            <a:ahLst/>
                            <a:cxnLst/>
                            <a:rect l="l" t="t" r="r" b="b"/>
                            <a:pathLst>
                              <a:path w="0" h="7800340">
                                <a:moveTo>
                                  <a:pt x="0" y="7800309"/>
                                </a:moveTo>
                                <a:lnTo>
                                  <a:pt x="0" y="0"/>
                                </a:lnTo>
                              </a:path>
                            </a:pathLst>
                          </a:custGeom>
                          <a:ln w="15265">
                            <a:solidFill>
                              <a:srgbClr val="000000"/>
                            </a:solidFill>
                            <a:prstDash val="solid"/>
                          </a:ln>
                        </wps:spPr>
                        <wps:bodyPr wrap="square" lIns="0" tIns="0" rIns="0" bIns="0" rtlCol="0">
                          <a:prstTxWarp prst="textNoShape">
                            <a:avLst/>
                          </a:prstTxWarp>
                          <a:noAutofit/>
                        </wps:bodyPr>
                      </wps:wsp>
                      <wps:wsp>
                        <wps:cNvPr id="168" name="Graphic 168"/>
                        <wps:cNvSpPr/>
                        <wps:spPr>
                          <a:xfrm>
                            <a:off x="622837" y="12207"/>
                            <a:ext cx="5337175" cy="1270"/>
                          </a:xfrm>
                          <a:custGeom>
                            <a:avLst/>
                            <a:gdLst/>
                            <a:ahLst/>
                            <a:cxnLst/>
                            <a:rect l="l" t="t" r="r" b="b"/>
                            <a:pathLst>
                              <a:path w="5337175" h="0">
                                <a:moveTo>
                                  <a:pt x="0" y="0"/>
                                </a:moveTo>
                                <a:lnTo>
                                  <a:pt x="5336860" y="0"/>
                                </a:lnTo>
                              </a:path>
                            </a:pathLst>
                          </a:custGeom>
                          <a:ln w="18310">
                            <a:solidFill>
                              <a:srgbClr val="000000"/>
                            </a:solidFill>
                            <a:prstDash val="solid"/>
                          </a:ln>
                        </wps:spPr>
                        <wps:bodyPr wrap="square" lIns="0" tIns="0" rIns="0" bIns="0" rtlCol="0">
                          <a:prstTxWarp prst="textNoShape">
                            <a:avLst/>
                          </a:prstTxWarp>
                          <a:noAutofit/>
                        </wps:bodyPr>
                      </wps:wsp>
                      <wps:wsp>
                        <wps:cNvPr id="169" name="Graphic 169"/>
                        <wps:cNvSpPr/>
                        <wps:spPr>
                          <a:xfrm>
                            <a:off x="0" y="7769791"/>
                            <a:ext cx="5960110" cy="1270"/>
                          </a:xfrm>
                          <a:custGeom>
                            <a:avLst/>
                            <a:gdLst/>
                            <a:ahLst/>
                            <a:cxnLst/>
                            <a:rect l="l" t="t" r="r" b="b"/>
                            <a:pathLst>
                              <a:path w="5960110" h="0">
                                <a:moveTo>
                                  <a:pt x="0" y="0"/>
                                </a:moveTo>
                                <a:lnTo>
                                  <a:pt x="5959697" y="0"/>
                                </a:lnTo>
                              </a:path>
                            </a:pathLst>
                          </a:custGeom>
                          <a:ln w="30517">
                            <a:solidFill>
                              <a:srgbClr val="000000"/>
                            </a:solidFill>
                            <a:prstDash val="solid"/>
                          </a:ln>
                        </wps:spPr>
                        <wps:bodyPr wrap="square" lIns="0" tIns="0" rIns="0" bIns="0" rtlCol="0">
                          <a:prstTxWarp prst="textNoShape">
                            <a:avLst/>
                          </a:prstTxWarp>
                          <a:noAutofit/>
                        </wps:bodyPr>
                      </wps:wsp>
                      <wps:wsp>
                        <wps:cNvPr id="170" name="Graphic 170"/>
                        <wps:cNvSpPr/>
                        <wps:spPr>
                          <a:xfrm>
                            <a:off x="3874089" y="2877813"/>
                            <a:ext cx="1360805" cy="448945"/>
                          </a:xfrm>
                          <a:custGeom>
                            <a:avLst/>
                            <a:gdLst/>
                            <a:ahLst/>
                            <a:cxnLst/>
                            <a:rect l="l" t="t" r="r" b="b"/>
                            <a:pathLst>
                              <a:path w="1360805" h="448945">
                                <a:moveTo>
                                  <a:pt x="1029767" y="0"/>
                                </a:moveTo>
                                <a:lnTo>
                                  <a:pt x="1069458" y="0"/>
                                </a:lnTo>
                              </a:path>
                              <a:path w="1360805" h="448945">
                                <a:moveTo>
                                  <a:pt x="1317893" y="0"/>
                                </a:moveTo>
                                <a:lnTo>
                                  <a:pt x="1360637" y="0"/>
                                </a:lnTo>
                              </a:path>
                              <a:path w="1360805" h="448945">
                                <a:moveTo>
                                  <a:pt x="0" y="448609"/>
                                </a:moveTo>
                                <a:lnTo>
                                  <a:pt x="42743" y="448609"/>
                                </a:lnTo>
                              </a:path>
                              <a:path w="1360805" h="448945">
                                <a:moveTo>
                                  <a:pt x="65229" y="448609"/>
                                </a:moveTo>
                                <a:lnTo>
                                  <a:pt x="178195" y="448609"/>
                                </a:lnTo>
                              </a:path>
                            </a:pathLst>
                          </a:custGeom>
                          <a:ln w="12718">
                            <a:solidFill>
                              <a:srgbClr val="3D2D28"/>
                            </a:solidFill>
                            <a:prstDash val="solid"/>
                          </a:ln>
                        </wps:spPr>
                        <wps:bodyPr wrap="square" lIns="0" tIns="0" rIns="0" bIns="0" rtlCol="0">
                          <a:prstTxWarp prst="textNoShape">
                            <a:avLst/>
                          </a:prstTxWarp>
                          <a:noAutofit/>
                        </wps:bodyPr>
                      </wps:wsp>
                      <wps:wsp>
                        <wps:cNvPr id="171" name="Graphic 171"/>
                        <wps:cNvSpPr/>
                        <wps:spPr>
                          <a:xfrm>
                            <a:off x="3628034" y="4129037"/>
                            <a:ext cx="12700" cy="1270"/>
                          </a:xfrm>
                          <a:custGeom>
                            <a:avLst/>
                            <a:gdLst/>
                            <a:ahLst/>
                            <a:cxnLst/>
                            <a:rect l="l" t="t" r="r" b="b"/>
                            <a:pathLst>
                              <a:path w="12700" h="0">
                                <a:moveTo>
                                  <a:pt x="0" y="0"/>
                                </a:moveTo>
                                <a:lnTo>
                                  <a:pt x="12212" y="0"/>
                                </a:lnTo>
                              </a:path>
                            </a:pathLst>
                          </a:custGeom>
                          <a:ln w="12715">
                            <a:solidFill>
                              <a:srgbClr val="6E5246"/>
                            </a:solidFill>
                            <a:prstDash val="solid"/>
                          </a:ln>
                        </wps:spPr>
                        <wps:bodyPr wrap="square" lIns="0" tIns="0" rIns="0" bIns="0" rtlCol="0">
                          <a:prstTxWarp prst="textNoShape">
                            <a:avLst/>
                          </a:prstTxWarp>
                          <a:noAutofit/>
                        </wps:bodyPr>
                      </wps:wsp>
                      <wps:wsp>
                        <wps:cNvPr id="172" name="Graphic 172"/>
                        <wps:cNvSpPr/>
                        <wps:spPr>
                          <a:xfrm>
                            <a:off x="4516333" y="4129037"/>
                            <a:ext cx="387985" cy="1270"/>
                          </a:xfrm>
                          <a:custGeom>
                            <a:avLst/>
                            <a:gdLst/>
                            <a:ahLst/>
                            <a:cxnLst/>
                            <a:rect l="l" t="t" r="r" b="b"/>
                            <a:pathLst>
                              <a:path w="387985" h="0">
                                <a:moveTo>
                                  <a:pt x="0" y="0"/>
                                </a:moveTo>
                                <a:lnTo>
                                  <a:pt x="387746" y="0"/>
                                </a:lnTo>
                              </a:path>
                            </a:pathLst>
                          </a:custGeom>
                          <a:ln w="12715">
                            <a:solidFill>
                              <a:srgbClr val="3D2D28"/>
                            </a:solidFill>
                            <a:prstDash val="solid"/>
                          </a:ln>
                        </wps:spPr>
                        <wps:bodyPr wrap="square" lIns="0" tIns="0" rIns="0" bIns="0" rtlCol="0">
                          <a:prstTxWarp prst="textNoShape">
                            <a:avLst/>
                          </a:prstTxWarp>
                          <a:noAutofit/>
                        </wps:bodyPr>
                      </wps:wsp>
                      <wps:wsp>
                        <wps:cNvPr id="173" name="Graphic 173"/>
                        <wps:cNvSpPr/>
                        <wps:spPr>
                          <a:xfrm>
                            <a:off x="4643440" y="4129037"/>
                            <a:ext cx="12700" cy="1270"/>
                          </a:xfrm>
                          <a:custGeom>
                            <a:avLst/>
                            <a:gdLst/>
                            <a:ahLst/>
                            <a:cxnLst/>
                            <a:rect l="l" t="t" r="r" b="b"/>
                            <a:pathLst>
                              <a:path w="12700" h="0">
                                <a:moveTo>
                                  <a:pt x="0" y="0"/>
                                </a:moveTo>
                                <a:lnTo>
                                  <a:pt x="12212" y="0"/>
                                </a:lnTo>
                              </a:path>
                            </a:pathLst>
                          </a:custGeom>
                          <a:ln w="12715">
                            <a:solidFill>
                              <a:srgbClr val="AA8C7C"/>
                            </a:solidFill>
                            <a:prstDash val="solid"/>
                          </a:ln>
                        </wps:spPr>
                        <wps:bodyPr wrap="square" lIns="0" tIns="0" rIns="0" bIns="0" rtlCol="0">
                          <a:prstTxWarp prst="textNoShape">
                            <a:avLst/>
                          </a:prstTxWarp>
                          <a:noAutofit/>
                        </wps:bodyPr>
                      </wps:wsp>
                      <wps:wsp>
                        <wps:cNvPr id="174" name="Graphic 174"/>
                        <wps:cNvSpPr/>
                        <wps:spPr>
                          <a:xfrm>
                            <a:off x="4697916" y="4129037"/>
                            <a:ext cx="171450" cy="1270"/>
                          </a:xfrm>
                          <a:custGeom>
                            <a:avLst/>
                            <a:gdLst/>
                            <a:ahLst/>
                            <a:cxnLst/>
                            <a:rect l="l" t="t" r="r" b="b"/>
                            <a:pathLst>
                              <a:path w="171450" h="0">
                                <a:moveTo>
                                  <a:pt x="0" y="0"/>
                                </a:moveTo>
                                <a:lnTo>
                                  <a:pt x="170974" y="0"/>
                                </a:lnTo>
                              </a:path>
                            </a:pathLst>
                          </a:custGeom>
                          <a:ln w="12715">
                            <a:solidFill>
                              <a:srgbClr val="3D2D28"/>
                            </a:solidFill>
                            <a:prstDash val="solid"/>
                          </a:ln>
                        </wps:spPr>
                        <wps:bodyPr wrap="square" lIns="0" tIns="0" rIns="0" bIns="0" rtlCol="0">
                          <a:prstTxWarp prst="textNoShape">
                            <a:avLst/>
                          </a:prstTxWarp>
                          <a:noAutofit/>
                        </wps:bodyPr>
                      </wps:wsp>
                      <wps:wsp>
                        <wps:cNvPr id="175" name="Graphic 175"/>
                        <wps:cNvSpPr/>
                        <wps:spPr>
                          <a:xfrm>
                            <a:off x="4697916" y="4136519"/>
                            <a:ext cx="245110" cy="1270"/>
                          </a:xfrm>
                          <a:custGeom>
                            <a:avLst/>
                            <a:gdLst/>
                            <a:ahLst/>
                            <a:cxnLst/>
                            <a:rect l="l" t="t" r="r" b="b"/>
                            <a:pathLst>
                              <a:path w="245110" h="0">
                                <a:moveTo>
                                  <a:pt x="0" y="0"/>
                                </a:moveTo>
                                <a:lnTo>
                                  <a:pt x="245013" y="0"/>
                                </a:lnTo>
                              </a:path>
                            </a:pathLst>
                          </a:custGeom>
                          <a:ln w="1526">
                            <a:solidFill>
                              <a:srgbClr val="3C2C27"/>
                            </a:solidFill>
                            <a:prstDash val="solid"/>
                          </a:ln>
                        </wps:spPr>
                        <wps:bodyPr wrap="square" lIns="0" tIns="0" rIns="0" bIns="0" rtlCol="0">
                          <a:prstTxWarp prst="textNoShape">
                            <a:avLst/>
                          </a:prstTxWarp>
                          <a:noAutofit/>
                        </wps:bodyPr>
                      </wps:wsp>
                      <wps:wsp>
                        <wps:cNvPr id="176" name="Graphic 176"/>
                        <wps:cNvSpPr/>
                        <wps:spPr>
                          <a:xfrm>
                            <a:off x="5656379" y="4763804"/>
                            <a:ext cx="12700" cy="1270"/>
                          </a:xfrm>
                          <a:custGeom>
                            <a:avLst/>
                            <a:gdLst/>
                            <a:ahLst/>
                            <a:cxnLst/>
                            <a:rect l="l" t="t" r="r" b="b"/>
                            <a:pathLst>
                              <a:path w="12700" h="0">
                                <a:moveTo>
                                  <a:pt x="0" y="0"/>
                                </a:moveTo>
                                <a:lnTo>
                                  <a:pt x="12212" y="0"/>
                                </a:lnTo>
                              </a:path>
                            </a:pathLst>
                          </a:custGeom>
                          <a:ln w="12715">
                            <a:solidFill>
                              <a:srgbClr val="523D34"/>
                            </a:solidFill>
                            <a:prstDash val="solid"/>
                          </a:ln>
                        </wps:spPr>
                        <wps:bodyPr wrap="square" lIns="0" tIns="0" rIns="0" bIns="0" rtlCol="0">
                          <a:prstTxWarp prst="textNoShape">
                            <a:avLst/>
                          </a:prstTxWarp>
                          <a:noAutofit/>
                        </wps:bodyPr>
                      </wps:wsp>
                      <wps:wsp>
                        <wps:cNvPr id="177" name="Graphic 177"/>
                        <wps:cNvSpPr/>
                        <wps:spPr>
                          <a:xfrm>
                            <a:off x="3934636" y="5395519"/>
                            <a:ext cx="43180" cy="1270"/>
                          </a:xfrm>
                          <a:custGeom>
                            <a:avLst/>
                            <a:gdLst/>
                            <a:ahLst/>
                            <a:cxnLst/>
                            <a:rect l="l" t="t" r="r" b="b"/>
                            <a:pathLst>
                              <a:path w="43180" h="0">
                                <a:moveTo>
                                  <a:pt x="0" y="0"/>
                                </a:moveTo>
                                <a:lnTo>
                                  <a:pt x="42743" y="0"/>
                                </a:lnTo>
                              </a:path>
                            </a:pathLst>
                          </a:custGeom>
                          <a:ln w="12715">
                            <a:solidFill>
                              <a:srgbClr val="3D2D2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1978pt;margin-top:-63.564999pt;width:469.3pt;height:614.2pt;mso-position-horizontal-relative:page;mso-position-vertical-relative:paragraph;z-index:-19627008" id="docshapegroup128" coordorigin="1404,-1271" coordsize="9386,12284">
                <v:shape style="position:absolute;left:1418;top:-1257;width:967;height:5157" type="#_x0000_t75" id="docshape129" stroked="false">
                  <v:imagedata r:id="rId94" o:title=""/>
                </v:shape>
                <v:shape style="position:absolute;left:1418;top:5437;width:544;height:5095" type="#_x0000_t75" id="docshape130" stroked="false">
                  <v:imagedata r:id="rId95" o:title=""/>
                </v:shape>
                <v:line style="position:absolute" from="1433,5438" to="1433,3900" stroked="true" strokeweight="1.442421pt" strokecolor="#000000">
                  <v:stroke dashstyle="solid"/>
                </v:line>
                <v:line style="position:absolute" from="1846,5438" to="1846,3900" stroked="true" strokeweight="6.250489pt" strokecolor="#000000">
                  <v:stroke dashstyle="solid"/>
                </v:line>
                <v:line style="position:absolute" from="10770,11013" to="10770,-1271" stroked="true" strokeweight="1.202017pt" strokecolor="#000000">
                  <v:stroke dashstyle="solid"/>
                </v:line>
                <v:line style="position:absolute" from="2385,-1252" to="10789,-1252" stroked="true" strokeweight="1.441778pt" strokecolor="#000000">
                  <v:stroke dashstyle="solid"/>
                </v:line>
                <v:line style="position:absolute" from="1404,10965" to="10789,10965" stroked="true" strokeweight="2.402964pt" strokecolor="#000000">
                  <v:stroke dashstyle="solid"/>
                </v:line>
                <v:shape style="position:absolute;left:7504;top:3260;width:2143;height:707" id="docshape131" coordorigin="7505,3261" coordsize="2143,707" path="m9127,3261l9189,3261m9580,3261l9648,3261m7505,3967l7572,3967m7608,3967l7786,3967e" filled="false" stroked="true" strokeweight="1.001458pt" strokecolor="#3d2d28">
                  <v:path arrowok="t"/>
                  <v:stroke dashstyle="solid"/>
                </v:shape>
                <v:line style="position:absolute" from="7117,5231" to="7137,5231" stroked="true" strokeweight="1.001235pt" strokecolor="#6e5246">
                  <v:stroke dashstyle="solid"/>
                </v:line>
                <v:line style="position:absolute" from="8516,5231" to="9127,5231" stroked="true" strokeweight="1.001235pt" strokecolor="#3d2d28">
                  <v:stroke dashstyle="solid"/>
                </v:line>
                <v:line style="position:absolute" from="8716,5231" to="8736,5231" stroked="true" strokeweight="1.001235pt" strokecolor="#aa8c7c">
                  <v:stroke dashstyle="solid"/>
                </v:line>
                <v:line style="position:absolute" from="8802,5231" to="9072,5231" stroked="true" strokeweight="1.001235pt" strokecolor="#3d2d28">
                  <v:stroke dashstyle="solid"/>
                </v:line>
                <v:line style="position:absolute" from="8802,5243" to="9188,5243" stroked="true" strokeweight=".120202pt" strokecolor="#3c2c27">
                  <v:stroke dashstyle="solid"/>
                </v:line>
                <v:line style="position:absolute" from="10312,6231" to="10331,6231" stroked="true" strokeweight="1.001235pt" strokecolor="#523d34">
                  <v:stroke dashstyle="solid"/>
                </v:line>
                <v:line style="position:absolute" from="7600,7226" to="7668,7226" stroked="true" strokeweight="1.001235pt" strokecolor="#3d2d28">
                  <v:stroke dashstyle="solid"/>
                </v:line>
                <w10:wrap type="none"/>
              </v:group>
            </w:pict>
          </mc:Fallback>
        </mc:AlternateContent>
      </w:r>
      <w:r>
        <w:rPr>
          <w:color w:val="3D2D28"/>
          <w:spacing w:val="18"/>
          <w:w w:val="310"/>
          <w:sz w:val="21"/>
          <w:szCs w:val="21"/>
        </w:rPr>
        <w:t>-ef��-</w:t>
      </w:r>
      <w:r>
        <w:rPr>
          <w:color w:val="3D2D28"/>
          <w:spacing w:val="-137"/>
          <w:w w:val="310"/>
          <w:sz w:val="21"/>
          <w:szCs w:val="21"/>
        </w:rPr>
        <w:t> </w:t>
      </w:r>
      <w:r>
        <w:rPr>
          <w:color w:val="3D2D28"/>
          <w:spacing w:val="-10"/>
          <w:w w:val="310"/>
          <w:sz w:val="21"/>
          <w:szCs w:val="21"/>
        </w:rPr>
        <w:t>�</w:t>
      </w:r>
      <w:r>
        <w:rPr>
          <w:color w:val="3D2D28"/>
          <w:sz w:val="21"/>
          <w:szCs w:val="21"/>
        </w:rPr>
        <w:tab/>
      </w:r>
      <w:r>
        <w:rPr>
          <w:rFonts w:ascii="Arial" w:hAnsi="Arial" w:cs="Arial" w:eastAsia="Arial"/>
          <w:color w:val="3D2D28"/>
          <w:w w:val="155"/>
          <w:sz w:val="20"/>
          <w:szCs w:val="20"/>
          <w:u w:val="thick" w:color="3D2D28"/>
        </w:rPr>
        <w:t>../4-"'---�</w:t>
      </w:r>
      <w:r>
        <w:rPr>
          <w:rFonts w:ascii="Arial" w:hAnsi="Arial" w:cs="Arial" w:eastAsia="Arial"/>
          <w:color w:val="3D2D28"/>
          <w:spacing w:val="51"/>
          <w:w w:val="155"/>
          <w:sz w:val="20"/>
          <w:szCs w:val="20"/>
          <w:u w:val="none"/>
        </w:rPr>
        <w:t> </w:t>
      </w:r>
      <w:r>
        <w:rPr>
          <w:rFonts w:ascii="Arial" w:hAnsi="Arial" w:cs="Arial" w:eastAsia="Arial"/>
          <w:color w:val="3D2D28"/>
          <w:spacing w:val="-10"/>
          <w:w w:val="155"/>
          <w:sz w:val="20"/>
          <w:szCs w:val="20"/>
          <w:u w:val="none"/>
        </w:rPr>
        <w:t>�</w:t>
      </w:r>
    </w:p>
    <w:p>
      <w:pPr>
        <w:spacing w:before="70"/>
        <w:ind w:left="515" w:right="0" w:firstLine="0"/>
        <w:jc w:val="left"/>
        <w:rPr>
          <w:rFonts w:ascii="Arial" w:hAnsi="Arial" w:cs="Arial" w:eastAsia="Arial"/>
          <w:sz w:val="14"/>
          <w:szCs w:val="14"/>
        </w:rPr>
      </w:pPr>
      <w:r>
        <w:rPr>
          <w:rFonts w:ascii="Arial" w:hAnsi="Arial" w:cs="Arial" w:eastAsia="Arial"/>
          <w:b/>
          <w:bCs/>
          <w:color w:val="3D2D28"/>
          <w:w w:val="250"/>
          <w:sz w:val="21"/>
          <w:szCs w:val="21"/>
        </w:rPr>
        <w:t>-G--.-</w:t>
      </w:r>
      <w:r>
        <w:rPr>
          <w:rFonts w:ascii="Arial" w:hAnsi="Arial" w:cs="Arial" w:eastAsia="Arial"/>
          <w:b/>
          <w:bCs/>
          <w:color w:val="3D2D28"/>
          <w:spacing w:val="57"/>
          <w:w w:val="250"/>
          <w:sz w:val="21"/>
          <w:szCs w:val="21"/>
        </w:rPr>
        <w:t> </w:t>
      </w:r>
      <w:r>
        <w:rPr>
          <w:rFonts w:ascii="Arial" w:hAnsi="Arial" w:cs="Arial" w:eastAsia="Arial"/>
          <w:b/>
          <w:bCs/>
          <w:color w:val="3D2D28"/>
          <w:w w:val="250"/>
          <w:sz w:val="14"/>
          <w:szCs w:val="14"/>
        </w:rPr>
        <w:t>&amp;&gt;-,</w:t>
      </w:r>
      <w:r>
        <w:rPr>
          <w:rFonts w:ascii="Arial" w:hAnsi="Arial" w:cs="Arial" w:eastAsia="Arial"/>
          <w:b/>
          <w:bCs/>
          <w:color w:val="8A6B59"/>
          <w:w w:val="250"/>
          <w:sz w:val="14"/>
          <w:szCs w:val="14"/>
        </w:rPr>
        <w:t>-</w:t>
      </w:r>
      <w:r>
        <w:rPr>
          <w:rFonts w:ascii="Arial" w:hAnsi="Arial" w:cs="Arial" w:eastAsia="Arial"/>
          <w:b/>
          <w:bCs/>
          <w:color w:val="3D2D28"/>
          <w:w w:val="250"/>
          <w:sz w:val="14"/>
          <w:szCs w:val="14"/>
        </w:rPr>
        <w:t>�--:,,A--�</w:t>
      </w:r>
      <w:r>
        <w:rPr>
          <w:rFonts w:ascii="Arial" w:hAnsi="Arial" w:cs="Arial" w:eastAsia="Arial"/>
          <w:b/>
          <w:bCs/>
          <w:color w:val="AA8C7C"/>
          <w:w w:val="250"/>
          <w:sz w:val="14"/>
          <w:szCs w:val="14"/>
        </w:rPr>
        <w:t>--</w:t>
      </w:r>
      <w:r>
        <w:rPr>
          <w:rFonts w:ascii="Arial" w:hAnsi="Arial" w:cs="Arial" w:eastAsia="Arial"/>
          <w:b/>
          <w:bCs/>
          <w:color w:val="523D34"/>
          <w:w w:val="250"/>
          <w:sz w:val="14"/>
          <w:szCs w:val="14"/>
        </w:rPr>
        <w:t>�</w:t>
      </w:r>
      <w:r>
        <w:rPr>
          <w:rFonts w:ascii="Arial" w:hAnsi="Arial" w:cs="Arial" w:eastAsia="Arial"/>
          <w:b/>
          <w:bCs/>
          <w:color w:val="523D34"/>
          <w:spacing w:val="-7"/>
          <w:w w:val="250"/>
          <w:sz w:val="14"/>
          <w:szCs w:val="14"/>
        </w:rPr>
        <w:t>  </w:t>
      </w:r>
      <w:r>
        <w:rPr>
          <w:rFonts w:ascii="Arial" w:hAnsi="Arial" w:cs="Arial" w:eastAsia="Arial"/>
          <w:color w:val="3D2D28"/>
          <w:spacing w:val="-10"/>
          <w:w w:val="250"/>
          <w:sz w:val="14"/>
          <w:szCs w:val="14"/>
        </w:rPr>
        <w:t>�</w:t>
      </w:r>
    </w:p>
    <w:p>
      <w:pPr>
        <w:tabs>
          <w:tab w:pos="1717" w:val="left" w:leader="none"/>
          <w:tab w:pos="5097" w:val="left" w:leader="none"/>
        </w:tabs>
        <w:spacing w:line="218" w:lineRule="exact" w:before="59"/>
        <w:ind w:left="428" w:right="0" w:firstLine="0"/>
        <w:jc w:val="left"/>
        <w:rPr>
          <w:rFonts w:ascii="Arial" w:hAnsi="Arial" w:cs="Arial" w:eastAsia="Arial"/>
          <w:sz w:val="25"/>
          <w:szCs w:val="25"/>
        </w:rPr>
      </w:pPr>
      <w:r>
        <w:rPr>
          <w:rFonts w:ascii="Arial" w:hAnsi="Arial" w:cs="Arial" w:eastAsia="Arial"/>
          <w:color w:val="3D2D28"/>
          <w:spacing w:val="-10"/>
          <w:w w:val="240"/>
          <w:sz w:val="25"/>
          <w:szCs w:val="25"/>
        </w:rPr>
        <w:t>�</w:t>
      </w:r>
      <w:r>
        <w:rPr>
          <w:rFonts w:ascii="Arial" w:hAnsi="Arial" w:cs="Arial" w:eastAsia="Arial"/>
          <w:color w:val="3D2D28"/>
          <w:sz w:val="25"/>
          <w:szCs w:val="25"/>
        </w:rPr>
        <w:tab/>
      </w:r>
      <w:r>
        <w:rPr>
          <w:rFonts w:ascii="Arial" w:hAnsi="Arial" w:cs="Arial" w:eastAsia="Arial"/>
          <w:color w:val="3D2D28"/>
          <w:spacing w:val="-4"/>
          <w:w w:val="190"/>
          <w:sz w:val="25"/>
          <w:szCs w:val="25"/>
        </w:rPr>
        <w:t>�</w:t>
      </w:r>
      <w:r>
        <w:rPr>
          <w:rFonts w:ascii="Arial" w:hAnsi="Arial" w:cs="Arial" w:eastAsia="Arial"/>
          <w:color w:val="6E5246"/>
          <w:spacing w:val="-4"/>
          <w:w w:val="190"/>
          <w:sz w:val="25"/>
          <w:szCs w:val="25"/>
        </w:rPr>
        <w:t>.</w:t>
      </w:r>
      <w:r>
        <w:rPr>
          <w:rFonts w:ascii="Arial" w:hAnsi="Arial" w:cs="Arial" w:eastAsia="Arial"/>
          <w:color w:val="6E5246"/>
          <w:spacing w:val="-107"/>
          <w:w w:val="190"/>
          <w:sz w:val="25"/>
          <w:szCs w:val="25"/>
        </w:rPr>
        <w:t> </w:t>
      </w:r>
      <w:r>
        <w:rPr>
          <w:rFonts w:ascii="Arial" w:hAnsi="Arial" w:cs="Arial" w:eastAsia="Arial"/>
          <w:i/>
          <w:iCs/>
          <w:color w:val="3D2D28"/>
          <w:spacing w:val="-4"/>
          <w:sz w:val="25"/>
          <w:szCs w:val="25"/>
          <w:u w:val="thick" w:color="3D2D28"/>
        </w:rPr>
        <w:t>?...--;..,...�..</w:t>
      </w:r>
      <w:r>
        <w:rPr>
          <w:rFonts w:ascii="Arial" w:hAnsi="Arial" w:cs="Arial" w:eastAsia="Arial"/>
          <w:i/>
          <w:iCs/>
          <w:color w:val="3D2D28"/>
          <w:spacing w:val="-4"/>
          <w:sz w:val="25"/>
          <w:szCs w:val="25"/>
          <w:u w:val="none"/>
        </w:rPr>
        <w:t>.</w:t>
      </w:r>
      <w:r>
        <w:rPr>
          <w:rFonts w:ascii="Arial" w:hAnsi="Arial" w:cs="Arial" w:eastAsia="Arial"/>
          <w:i/>
          <w:iCs/>
          <w:color w:val="3D2D28"/>
          <w:spacing w:val="-13"/>
          <w:sz w:val="25"/>
          <w:szCs w:val="25"/>
          <w:u w:val="none"/>
        </w:rPr>
        <w:t> </w:t>
      </w:r>
      <w:r>
        <w:rPr>
          <w:i/>
          <w:iCs/>
          <w:color w:val="3D2D28"/>
          <w:spacing w:val="-4"/>
          <w:sz w:val="26"/>
          <w:szCs w:val="26"/>
          <w:u w:val="none"/>
        </w:rPr>
        <w:t>¿_¡_:</w:t>
      </w:r>
      <w:r>
        <w:rPr>
          <w:i/>
          <w:iCs/>
          <w:color w:val="3D2D28"/>
          <w:spacing w:val="70"/>
          <w:w w:val="150"/>
          <w:sz w:val="26"/>
          <w:szCs w:val="26"/>
          <w:u w:val="single" w:color="3C2C27"/>
        </w:rPr>
        <w:t> </w:t>
      </w:r>
      <w:r>
        <w:rPr>
          <w:i/>
          <w:iCs/>
          <w:color w:val="3D2D28"/>
          <w:spacing w:val="-4"/>
          <w:sz w:val="26"/>
          <w:szCs w:val="26"/>
          <w:u w:val="none"/>
        </w:rPr>
        <w:t>,</w:t>
      </w:r>
      <w:r>
        <w:rPr>
          <w:i/>
          <w:iCs/>
          <w:color w:val="3D2D28"/>
          <w:spacing w:val="69"/>
          <w:sz w:val="26"/>
          <w:szCs w:val="26"/>
          <w:u w:val="none"/>
        </w:rPr>
        <w:t> </w:t>
      </w:r>
      <w:r>
        <w:rPr>
          <w:color w:val="3D2D28"/>
          <w:spacing w:val="-5"/>
          <w:sz w:val="26"/>
          <w:szCs w:val="26"/>
          <w:u w:val="thick" w:color="3D2D28"/>
        </w:rPr>
        <w:t>�-</w:t>
      </w:r>
      <w:r>
        <w:rPr>
          <w:color w:val="3D2D28"/>
          <w:sz w:val="26"/>
          <w:szCs w:val="26"/>
          <w:u w:val="thick" w:color="3D2D28"/>
        </w:rPr>
        <w:tab/>
      </w:r>
      <w:r>
        <w:rPr>
          <w:color w:val="3D2D28"/>
          <w:spacing w:val="80"/>
          <w:w w:val="190"/>
          <w:sz w:val="26"/>
          <w:szCs w:val="26"/>
          <w:u w:val="none"/>
        </w:rPr>
        <w:t> </w:t>
      </w:r>
      <w:r>
        <w:rPr>
          <w:rFonts w:ascii="Arial" w:hAnsi="Arial" w:cs="Arial" w:eastAsia="Arial"/>
          <w:color w:val="3D2D28"/>
          <w:w w:val="190"/>
          <w:sz w:val="25"/>
          <w:szCs w:val="25"/>
          <w:u w:val="thick" w:color="3D2D28"/>
        </w:rPr>
        <w:t>�--.4</w:t>
      </w:r>
    </w:p>
    <w:p>
      <w:pPr>
        <w:tabs>
          <w:tab w:pos="2386" w:val="left" w:leader="none"/>
        </w:tabs>
        <w:spacing w:line="514" w:lineRule="exact" w:before="0"/>
        <w:ind w:left="265" w:right="0" w:firstLine="0"/>
        <w:jc w:val="left"/>
        <w:rPr>
          <w:sz w:val="54"/>
          <w:szCs w:val="54"/>
        </w:rPr>
      </w:pPr>
      <w:r>
        <w:rPr>
          <w:rFonts w:ascii="Arial" w:hAnsi="Arial" w:cs="Arial" w:eastAsia="Arial"/>
          <w:color w:val="523D34"/>
          <w:w w:val="150"/>
          <w:sz w:val="34"/>
          <w:szCs w:val="34"/>
        </w:rPr>
        <w:t>.</w:t>
      </w:r>
      <w:r>
        <w:rPr>
          <w:rFonts w:ascii="Arial" w:hAnsi="Arial" w:cs="Arial" w:eastAsia="Arial"/>
          <w:color w:val="BD6E74"/>
          <w:w w:val="150"/>
          <w:sz w:val="34"/>
          <w:szCs w:val="34"/>
        </w:rPr>
        <w:t>¡¡</w:t>
      </w:r>
      <w:r>
        <w:rPr>
          <w:rFonts w:ascii="Arial" w:hAnsi="Arial" w:cs="Arial" w:eastAsia="Arial"/>
          <w:color w:val="3D2D28"/>
          <w:w w:val="150"/>
          <w:sz w:val="22"/>
          <w:szCs w:val="22"/>
        </w:rPr>
        <w:t>✓�-</w:t>
      </w:r>
      <w:r>
        <w:rPr>
          <w:rFonts w:ascii="Arial" w:hAnsi="Arial" w:cs="Arial" w:eastAsia="Arial"/>
          <w:color w:val="3D2D28"/>
          <w:spacing w:val="-1"/>
          <w:w w:val="150"/>
          <w:sz w:val="22"/>
          <w:szCs w:val="22"/>
        </w:rPr>
        <w:t> </w:t>
      </w:r>
      <w:r>
        <w:rPr>
          <w:rFonts w:ascii="Arial" w:hAnsi="Arial" w:cs="Arial" w:eastAsia="Arial"/>
          <w:color w:val="3D2D28"/>
          <w:w w:val="110"/>
          <w:sz w:val="22"/>
          <w:szCs w:val="22"/>
        </w:rPr>
        <w:t>---:··</w:t>
      </w:r>
      <w:r>
        <w:rPr>
          <w:rFonts w:ascii="Arial" w:hAnsi="Arial" w:cs="Arial" w:eastAsia="Arial"/>
          <w:color w:val="3D2D28"/>
          <w:spacing w:val="-8"/>
          <w:w w:val="110"/>
          <w:sz w:val="22"/>
          <w:szCs w:val="22"/>
        </w:rPr>
        <w:t> </w:t>
      </w:r>
      <w:r>
        <w:rPr>
          <w:rFonts w:ascii="Arial" w:hAnsi="Arial" w:cs="Arial" w:eastAsia="Arial"/>
          <w:color w:val="3D2D28"/>
          <w:spacing w:val="-5"/>
          <w:w w:val="105"/>
          <w:sz w:val="22"/>
          <w:szCs w:val="22"/>
        </w:rPr>
        <w:t>""-</w:t>
      </w:r>
      <w:r>
        <w:rPr>
          <w:rFonts w:ascii="Arial" w:hAnsi="Arial" w:cs="Arial" w:eastAsia="Arial"/>
          <w:color w:val="3D2D28"/>
          <w:sz w:val="22"/>
          <w:szCs w:val="22"/>
        </w:rPr>
        <w:tab/>
      </w:r>
      <w:r>
        <w:rPr>
          <w:rFonts w:ascii="Arial" w:hAnsi="Arial" w:cs="Arial" w:eastAsia="Arial"/>
          <w:color w:val="523D34"/>
          <w:spacing w:val="-6"/>
          <w:w w:val="110"/>
          <w:sz w:val="35"/>
          <w:szCs w:val="35"/>
          <w:u w:val="thick" w:color="523D34"/>
        </w:rPr>
        <w:t>-/4--</w:t>
      </w:r>
      <w:r>
        <w:rPr>
          <w:rFonts w:ascii="Arial" w:hAnsi="Arial" w:cs="Arial" w:eastAsia="Arial"/>
          <w:color w:val="523D34"/>
          <w:spacing w:val="35"/>
          <w:w w:val="96"/>
          <w:sz w:val="35"/>
          <w:szCs w:val="35"/>
          <w:u w:val="thick" w:color="523D34"/>
        </w:rPr>
        <w:t>.</w:t>
      </w:r>
      <w:r>
        <w:rPr>
          <w:rFonts w:ascii="Arial" w:hAnsi="Arial" w:cs="Arial" w:eastAsia="Arial"/>
          <w:color w:val="523D34"/>
          <w:spacing w:val="-15"/>
          <w:w w:val="96"/>
          <w:sz w:val="35"/>
          <w:szCs w:val="35"/>
          <w:u w:val="thick" w:color="523D34"/>
        </w:rPr>
        <w:t>/</w:t>
      </w:r>
      <w:r>
        <w:rPr>
          <w:color w:val="3D2D28"/>
          <w:spacing w:val="36"/>
          <w:w w:val="223"/>
          <w:sz w:val="54"/>
          <w:szCs w:val="54"/>
          <w:u w:val="thick" w:color="523D34"/>
        </w:rPr>
        <w:t>7</w:t>
      </w:r>
      <w:r>
        <w:rPr>
          <w:color w:val="6E5246"/>
          <w:spacing w:val="-82"/>
          <w:w w:val="223"/>
          <w:sz w:val="54"/>
          <w:szCs w:val="54"/>
          <w:u w:val="none"/>
        </w:rPr>
        <w:t>-</w:t>
      </w:r>
      <w:r>
        <w:rPr>
          <w:color w:val="3D2D28"/>
          <w:spacing w:val="-10"/>
          <w:w w:val="220"/>
          <w:sz w:val="54"/>
          <w:szCs w:val="54"/>
          <w:u w:val="none"/>
        </w:rPr>
        <w:t>�</w:t>
      </w:r>
    </w:p>
    <w:p>
      <w:pPr>
        <w:tabs>
          <w:tab w:pos="1390" w:val="left" w:leader="none"/>
          <w:tab w:pos="1939" w:val="left" w:leader="none"/>
          <w:tab w:pos="2448" w:val="left" w:leader="none"/>
          <w:tab w:pos="4219" w:val="left" w:leader="none"/>
        </w:tabs>
        <w:spacing w:line="221" w:lineRule="exact" w:before="0"/>
        <w:ind w:left="267" w:right="0" w:firstLine="0"/>
        <w:jc w:val="left"/>
        <w:rPr>
          <w:sz w:val="14"/>
          <w:szCs w:val="14"/>
        </w:rPr>
      </w:pPr>
      <w:r>
        <w:rPr>
          <w:color w:val="BD6E74"/>
          <w:spacing w:val="-2"/>
          <w:w w:val="115"/>
          <w:sz w:val="24"/>
          <w:szCs w:val="24"/>
        </w:rPr>
        <w:t>¡</w:t>
      </w:r>
      <w:r>
        <w:rPr>
          <w:color w:val="3D2D28"/>
          <w:spacing w:val="-2"/>
          <w:w w:val="115"/>
          <w:sz w:val="24"/>
          <w:szCs w:val="24"/>
        </w:rPr>
        <w:t>P".----</w:t>
      </w:r>
      <w:r>
        <w:rPr>
          <w:color w:val="3D2D28"/>
          <w:spacing w:val="-10"/>
          <w:w w:val="115"/>
          <w:sz w:val="24"/>
          <w:szCs w:val="24"/>
        </w:rPr>
        <w:t>?</w:t>
      </w:r>
      <w:r>
        <w:rPr>
          <w:color w:val="3D2D28"/>
          <w:sz w:val="24"/>
          <w:szCs w:val="24"/>
        </w:rPr>
        <w:tab/>
      </w:r>
      <w:r>
        <w:rPr>
          <w:b/>
          <w:bCs/>
          <w:i/>
          <w:iCs/>
          <w:color w:val="3D2D28"/>
          <w:spacing w:val="-5"/>
          <w:w w:val="125"/>
          <w:sz w:val="22"/>
          <w:szCs w:val="22"/>
        </w:rPr>
        <w:t>L-</w:t>
      </w:r>
      <w:r>
        <w:rPr>
          <w:b/>
          <w:bCs/>
          <w:i/>
          <w:iCs/>
          <w:color w:val="3D2D28"/>
          <w:sz w:val="22"/>
          <w:szCs w:val="22"/>
        </w:rPr>
        <w:tab/>
      </w:r>
      <w:r>
        <w:rPr>
          <w:color w:val="3D2D28"/>
          <w:spacing w:val="-10"/>
          <w:w w:val="125"/>
          <w:sz w:val="22"/>
          <w:szCs w:val="22"/>
        </w:rPr>
        <w:t>�</w:t>
      </w:r>
      <w:r>
        <w:rPr>
          <w:color w:val="3D2D28"/>
          <w:sz w:val="22"/>
          <w:szCs w:val="22"/>
        </w:rPr>
        <w:tab/>
      </w:r>
      <w:r>
        <w:rPr>
          <w:color w:val="6E5246"/>
          <w:w w:val="75"/>
          <w:sz w:val="22"/>
          <w:szCs w:val="22"/>
        </w:rPr>
        <w:t>•</w:t>
      </w:r>
      <w:r>
        <w:rPr>
          <w:color w:val="6E5246"/>
          <w:spacing w:val="69"/>
          <w:sz w:val="22"/>
          <w:szCs w:val="22"/>
        </w:rPr>
        <w:t> </w:t>
      </w:r>
      <w:r>
        <w:rPr>
          <w:color w:val="3D2D28"/>
          <w:spacing w:val="-10"/>
          <w:w w:val="75"/>
          <w:sz w:val="22"/>
          <w:szCs w:val="22"/>
        </w:rPr>
        <w:t>�</w:t>
      </w:r>
      <w:r>
        <w:rPr>
          <w:color w:val="3D2D28"/>
          <w:sz w:val="22"/>
          <w:szCs w:val="22"/>
        </w:rPr>
        <w:tab/>
      </w:r>
      <w:r>
        <w:rPr>
          <w:color w:val="523D34"/>
          <w:spacing w:val="4"/>
          <w:w w:val="220"/>
          <w:sz w:val="14"/>
          <w:szCs w:val="14"/>
          <w:u w:val="thick" w:color="523D34"/>
        </w:rPr>
        <w:t>&amp;�-�--</w:t>
      </w:r>
      <w:r>
        <w:rPr>
          <w:color w:val="523D34"/>
          <w:spacing w:val="6"/>
          <w:w w:val="220"/>
          <w:sz w:val="14"/>
          <w:szCs w:val="14"/>
          <w:u w:val="none"/>
        </w:rPr>
        <w:t>  </w:t>
      </w:r>
      <w:r>
        <w:rPr>
          <w:color w:val="523D34"/>
          <w:spacing w:val="-10"/>
          <w:w w:val="220"/>
          <w:sz w:val="14"/>
          <w:szCs w:val="14"/>
          <w:u w:val="thick" w:color="523D34"/>
        </w:rPr>
        <w:t>�</w:t>
      </w:r>
    </w:p>
    <w:p>
      <w:pPr>
        <w:tabs>
          <w:tab w:pos="1955" w:val="left" w:leader="none"/>
          <w:tab w:pos="2885" w:val="left" w:leader="none"/>
          <w:tab w:pos="3579" w:val="left" w:leader="none"/>
          <w:tab w:pos="5119" w:val="left" w:leader="none"/>
        </w:tabs>
        <w:spacing w:line="279" w:lineRule="exact" w:before="0"/>
        <w:ind w:left="439" w:right="0" w:firstLine="0"/>
        <w:jc w:val="left"/>
        <w:rPr>
          <w:rFonts w:ascii="Arial" w:hAnsi="Arial" w:cs="Arial" w:eastAsia="Arial"/>
          <w:i/>
          <w:iCs/>
          <w:sz w:val="23"/>
          <w:szCs w:val="23"/>
        </w:rPr>
      </w:pPr>
      <w:r>
        <w:rPr>
          <w:i/>
          <w:iCs/>
          <w:color w:val="3D2D28"/>
          <w:spacing w:val="-1"/>
          <w:w w:val="240"/>
          <w:sz w:val="32"/>
          <w:szCs w:val="32"/>
        </w:rPr>
        <w:t>r</w:t>
      </w:r>
      <w:r>
        <w:rPr>
          <w:i/>
          <w:iCs/>
          <w:color w:val="3D2D28"/>
          <w:w w:val="240"/>
          <w:sz w:val="32"/>
          <w:szCs w:val="32"/>
        </w:rPr>
        <w:t>�</w:t>
      </w:r>
      <w:r>
        <w:rPr>
          <w:i/>
          <w:iCs/>
          <w:color w:val="3D2D28"/>
          <w:spacing w:val="-30"/>
          <w:sz w:val="32"/>
          <w:szCs w:val="32"/>
        </w:rPr>
        <w:t> </w:t>
      </w:r>
      <w:r>
        <w:rPr>
          <w:rFonts w:ascii="Arial" w:hAnsi="Arial" w:cs="Arial" w:eastAsia="Arial"/>
          <w:color w:val="3D2D28"/>
          <w:spacing w:val="-111"/>
          <w:w w:val="240"/>
          <w:sz w:val="20"/>
          <w:szCs w:val="20"/>
        </w:rPr>
        <w:t>✓</w:t>
      </w:r>
      <w:r>
        <w:rPr>
          <w:rFonts w:ascii="Arial" w:hAnsi="Arial" w:cs="Arial" w:eastAsia="Arial"/>
          <w:color w:val="523D34"/>
          <w:w w:val="60"/>
          <w:sz w:val="20"/>
          <w:szCs w:val="20"/>
        </w:rPr>
        <w:t>�</w:t>
      </w:r>
      <w:r>
        <w:rPr>
          <w:rFonts w:ascii="Arial" w:hAnsi="Arial" w:cs="Arial" w:eastAsia="Arial"/>
          <w:color w:val="523D34"/>
          <w:sz w:val="20"/>
          <w:szCs w:val="20"/>
        </w:rPr>
        <w:tab/>
      </w:r>
      <w:r>
        <w:rPr>
          <w:rFonts w:ascii="Arial" w:hAnsi="Arial" w:cs="Arial" w:eastAsia="Arial"/>
          <w:i/>
          <w:iCs/>
          <w:color w:val="3D2D28"/>
          <w:spacing w:val="-1"/>
          <w:w w:val="217"/>
          <w:sz w:val="23"/>
          <w:szCs w:val="23"/>
        </w:rPr>
        <w:t>�</w:t>
      </w:r>
      <w:r>
        <w:rPr>
          <w:rFonts w:ascii="Arial" w:hAnsi="Arial" w:cs="Arial" w:eastAsia="Arial"/>
          <w:i/>
          <w:iCs/>
          <w:color w:val="3D2D28"/>
          <w:w w:val="100"/>
          <w:sz w:val="23"/>
          <w:szCs w:val="23"/>
          <w:u w:val="single" w:color="3C2C27"/>
        </w:rPr>
        <w:t> </w:t>
      </w:r>
      <w:r>
        <w:rPr>
          <w:rFonts w:ascii="Arial" w:hAnsi="Arial" w:cs="Arial" w:eastAsia="Arial"/>
          <w:i/>
          <w:iCs/>
          <w:color w:val="3D2D28"/>
          <w:sz w:val="23"/>
          <w:szCs w:val="23"/>
          <w:u w:val="single" w:color="3C2C27"/>
        </w:rPr>
        <w:tab/>
      </w:r>
      <w:r>
        <w:rPr>
          <w:rFonts w:ascii="Arial" w:hAnsi="Arial" w:cs="Arial" w:eastAsia="Arial"/>
          <w:i/>
          <w:iCs/>
          <w:color w:val="3D2D28"/>
          <w:spacing w:val="-1"/>
          <w:w w:val="217"/>
          <w:sz w:val="23"/>
          <w:szCs w:val="23"/>
          <w:u w:val="none"/>
        </w:rPr>
        <w:t>,</w:t>
      </w:r>
      <w:r>
        <w:rPr>
          <w:rFonts w:ascii="Arial" w:hAnsi="Arial" w:cs="Arial" w:eastAsia="Arial"/>
          <w:i/>
          <w:iCs/>
          <w:color w:val="3D2D28"/>
          <w:w w:val="100"/>
          <w:sz w:val="23"/>
          <w:szCs w:val="23"/>
          <w:u w:val="single" w:color="3C2C27"/>
        </w:rPr>
        <w:t> </w:t>
      </w:r>
      <w:r>
        <w:rPr>
          <w:rFonts w:ascii="Arial" w:hAnsi="Arial" w:cs="Arial" w:eastAsia="Arial"/>
          <w:i/>
          <w:iCs/>
          <w:color w:val="3D2D28"/>
          <w:sz w:val="23"/>
          <w:szCs w:val="23"/>
          <w:u w:val="single" w:color="3C2C27"/>
        </w:rPr>
        <w:tab/>
      </w:r>
      <w:r>
        <w:rPr>
          <w:rFonts w:ascii="Arial" w:hAnsi="Arial" w:cs="Arial" w:eastAsia="Arial"/>
          <w:i/>
          <w:iCs/>
          <w:color w:val="3D2D28"/>
          <w:spacing w:val="-35"/>
          <w:w w:val="217"/>
          <w:sz w:val="23"/>
          <w:szCs w:val="23"/>
          <w:u w:val="none"/>
        </w:rPr>
        <w:t>¿</w:t>
      </w:r>
      <w:r>
        <w:rPr>
          <w:rFonts w:ascii="Arial" w:hAnsi="Arial" w:cs="Arial" w:eastAsia="Arial"/>
          <w:i/>
          <w:iCs/>
          <w:color w:val="3D2D28"/>
          <w:w w:val="217"/>
          <w:sz w:val="23"/>
          <w:szCs w:val="23"/>
          <w:u w:val="none"/>
        </w:rPr>
        <w:t>�</w:t>
      </w:r>
      <w:r>
        <w:rPr>
          <w:rFonts w:ascii="Arial" w:hAnsi="Arial" w:cs="Arial" w:eastAsia="Arial"/>
          <w:i/>
          <w:iCs/>
          <w:color w:val="3D2D28"/>
          <w:sz w:val="23"/>
          <w:szCs w:val="23"/>
          <w:u w:val="none"/>
        </w:rPr>
        <w:tab/>
      </w:r>
      <w:r>
        <w:rPr>
          <w:rFonts w:ascii="Arial" w:hAnsi="Arial" w:cs="Arial" w:eastAsia="Arial"/>
          <w:i/>
          <w:iCs/>
          <w:color w:val="3D2D28"/>
          <w:w w:val="217"/>
          <w:sz w:val="23"/>
          <w:szCs w:val="23"/>
          <w:u w:val="none"/>
        </w:rPr>
        <w:t>�</w:t>
      </w:r>
    </w:p>
    <w:p>
      <w:pPr>
        <w:tabs>
          <w:tab w:pos="1210" w:val="left" w:leader="none"/>
          <w:tab w:pos="1728" w:val="left" w:leader="none"/>
          <w:tab w:pos="3632" w:val="left" w:leader="none"/>
          <w:tab w:pos="3833" w:val="left" w:leader="none"/>
        </w:tabs>
        <w:spacing w:line="423" w:lineRule="exact" w:before="0"/>
        <w:ind w:left="341" w:right="0" w:firstLine="0"/>
        <w:jc w:val="left"/>
        <w:rPr>
          <w:rFonts w:ascii="Arial" w:hAnsi="Arial" w:cs="Arial" w:eastAsia="Arial"/>
          <w:sz w:val="22"/>
          <w:szCs w:val="22"/>
        </w:rPr>
      </w:pPr>
      <w:r>
        <w:rPr>
          <w:rFonts w:ascii="Arial" w:hAnsi="Arial" w:cs="Arial" w:eastAsia="Arial"/>
          <w:color w:val="BD6E74"/>
          <w:w w:val="90"/>
          <w:sz w:val="45"/>
          <w:szCs w:val="45"/>
        </w:rPr>
        <w:t>¡</w:t>
      </w:r>
      <w:r>
        <w:rPr>
          <w:rFonts w:ascii="Arial" w:hAnsi="Arial" w:cs="Arial" w:eastAsia="Arial"/>
          <w:color w:val="BD6E74"/>
          <w:spacing w:val="-2"/>
          <w:sz w:val="45"/>
          <w:szCs w:val="45"/>
        </w:rPr>
        <w:t> </w:t>
      </w:r>
      <w:r>
        <w:rPr>
          <w:rFonts w:ascii="Arial" w:hAnsi="Arial" w:cs="Arial" w:eastAsia="Arial"/>
          <w:color w:val="3D2D28"/>
          <w:spacing w:val="-12"/>
          <w:w w:val="90"/>
          <w:sz w:val="45"/>
          <w:szCs w:val="45"/>
        </w:rPr>
        <w:t>�</w:t>
      </w:r>
      <w:r>
        <w:rPr>
          <w:rFonts w:ascii="Arial" w:hAnsi="Arial" w:cs="Arial" w:eastAsia="Arial"/>
          <w:color w:val="3D2D28"/>
          <w:sz w:val="45"/>
          <w:szCs w:val="45"/>
        </w:rPr>
        <w:tab/>
      </w:r>
      <w:r>
        <w:rPr>
          <w:rFonts w:ascii="Arial" w:hAnsi="Arial" w:cs="Arial" w:eastAsia="Arial"/>
          <w:i/>
          <w:iCs/>
          <w:color w:val="3D2D28"/>
          <w:spacing w:val="-5"/>
          <w:w w:val="90"/>
          <w:sz w:val="20"/>
          <w:szCs w:val="20"/>
        </w:rPr>
        <w:t>,4.</w:t>
      </w:r>
      <w:r>
        <w:rPr>
          <w:rFonts w:ascii="Arial" w:hAnsi="Arial" w:cs="Arial" w:eastAsia="Arial"/>
          <w:i/>
          <w:iCs/>
          <w:color w:val="3D2D28"/>
          <w:sz w:val="20"/>
          <w:szCs w:val="20"/>
        </w:rPr>
        <w:tab/>
      </w:r>
      <w:r>
        <w:rPr>
          <w:rFonts w:ascii="Arial" w:hAnsi="Arial" w:cs="Arial" w:eastAsia="Arial"/>
          <w:color w:val="523D34"/>
          <w:spacing w:val="-5"/>
          <w:w w:val="90"/>
          <w:sz w:val="20"/>
          <w:szCs w:val="20"/>
          <w:u w:val="thick" w:color="523D34"/>
        </w:rPr>
        <w:t>���</w:t>
      </w:r>
      <w:r>
        <w:rPr>
          <w:rFonts w:ascii="Arial" w:hAnsi="Arial" w:cs="Arial" w:eastAsia="Arial"/>
          <w:color w:val="523D34"/>
          <w:sz w:val="20"/>
          <w:szCs w:val="20"/>
          <w:u w:val="thick" w:color="523D34"/>
        </w:rPr>
        <w:tab/>
      </w:r>
      <w:r>
        <w:rPr>
          <w:rFonts w:ascii="Arial" w:hAnsi="Arial" w:cs="Arial" w:eastAsia="Arial"/>
          <w:color w:val="523D34"/>
          <w:sz w:val="20"/>
          <w:szCs w:val="20"/>
          <w:u w:val="none"/>
        </w:rPr>
        <w:tab/>
      </w:r>
      <w:r>
        <w:rPr>
          <w:rFonts w:ascii="Arial" w:hAnsi="Arial" w:cs="Arial" w:eastAsia="Arial"/>
          <w:color w:val="3D2D28"/>
          <w:w w:val="180"/>
          <w:sz w:val="22"/>
          <w:szCs w:val="22"/>
          <w:u w:val="thick" w:color="3D2D28"/>
        </w:rPr>
        <w:t>-4'..--�..fa-·---</w:t>
      </w:r>
      <w:r>
        <w:rPr>
          <w:rFonts w:ascii="Arial" w:hAnsi="Arial" w:cs="Arial" w:eastAsia="Arial"/>
          <w:color w:val="3D2D28"/>
          <w:spacing w:val="-10"/>
          <w:w w:val="180"/>
          <w:sz w:val="22"/>
          <w:szCs w:val="22"/>
          <w:u w:val="thick" w:color="3D2D28"/>
        </w:rPr>
        <w:t>­</w:t>
      </w:r>
    </w:p>
    <w:p>
      <w:pPr>
        <w:tabs>
          <w:tab w:pos="2149" w:val="left" w:leader="none"/>
          <w:tab w:pos="5604" w:val="left" w:leader="none"/>
        </w:tabs>
        <w:spacing w:line="334" w:lineRule="exact" w:before="0"/>
        <w:ind w:left="357" w:right="0" w:firstLine="0"/>
        <w:jc w:val="left"/>
        <w:rPr>
          <w:i/>
          <w:iCs/>
          <w:sz w:val="32"/>
          <w:szCs w:val="32"/>
        </w:rPr>
      </w:pPr>
      <w:r>
        <w:rPr>
          <w:color w:val="3D2D28"/>
          <w:spacing w:val="-10"/>
          <w:w w:val="170"/>
          <w:sz w:val="25"/>
          <w:szCs w:val="25"/>
        </w:rPr>
        <w:t>�</w:t>
      </w:r>
      <w:r>
        <w:rPr>
          <w:color w:val="3D2D28"/>
          <w:sz w:val="25"/>
          <w:szCs w:val="25"/>
        </w:rPr>
        <w:tab/>
      </w:r>
      <w:r>
        <w:rPr>
          <w:color w:val="3D2D28"/>
          <w:spacing w:val="-2"/>
          <w:w w:val="225"/>
          <w:sz w:val="25"/>
          <w:szCs w:val="25"/>
          <w:u w:val="thick" w:color="3D2D28"/>
        </w:rPr>
        <w:t>;;:,--,.----�</w:t>
      </w:r>
      <w:r>
        <w:rPr>
          <w:color w:val="3D2D28"/>
          <w:spacing w:val="-57"/>
          <w:w w:val="225"/>
          <w:sz w:val="25"/>
          <w:szCs w:val="25"/>
          <w:u w:val="none"/>
        </w:rPr>
        <w:t> </w:t>
      </w:r>
      <w:r>
        <w:rPr>
          <w:i/>
          <w:iCs/>
          <w:color w:val="3D2D28"/>
          <w:spacing w:val="-2"/>
          <w:w w:val="225"/>
          <w:sz w:val="25"/>
          <w:szCs w:val="25"/>
          <w:u w:val="thick" w:color="3D2D28"/>
        </w:rPr>
        <w:t>.-</w:t>
      </w:r>
      <w:r>
        <w:rPr>
          <w:i/>
          <w:iCs/>
          <w:color w:val="3D2D28"/>
          <w:spacing w:val="-2"/>
          <w:sz w:val="25"/>
          <w:szCs w:val="25"/>
          <w:u w:val="thick" w:color="3D2D28"/>
        </w:rPr>
        <w:t>...</w:t>
      </w:r>
      <w:r>
        <w:rPr>
          <w:i/>
          <w:iCs/>
          <w:color w:val="3D2D28"/>
          <w:spacing w:val="1"/>
          <w:sz w:val="25"/>
          <w:szCs w:val="25"/>
          <w:u w:val="thick" w:color="3D2D28"/>
        </w:rPr>
        <w:t> </w:t>
      </w:r>
      <w:r>
        <w:rPr>
          <w:i/>
          <w:iCs/>
          <w:color w:val="3D2D28"/>
          <w:spacing w:val="-10"/>
          <w:sz w:val="25"/>
          <w:szCs w:val="25"/>
          <w:u w:val="thick" w:color="3D2D28"/>
        </w:rPr>
        <w:t>y</w:t>
      </w:r>
      <w:r>
        <w:rPr>
          <w:i/>
          <w:iCs/>
          <w:color w:val="3D2D28"/>
          <w:sz w:val="25"/>
          <w:szCs w:val="25"/>
          <w:u w:val="thick" w:color="3D2D28"/>
        </w:rPr>
        <w:tab/>
      </w:r>
      <w:r>
        <w:rPr>
          <w:color w:val="3D2D28"/>
          <w:w w:val="85"/>
          <w:sz w:val="25"/>
          <w:szCs w:val="25"/>
          <w:u w:val="thick" w:color="3D2D28"/>
        </w:rPr>
        <w:t>z;;-;_</w:t>
      </w:r>
      <w:r>
        <w:rPr>
          <w:color w:val="3D2D28"/>
          <w:spacing w:val="60"/>
          <w:w w:val="150"/>
          <w:sz w:val="25"/>
          <w:szCs w:val="25"/>
          <w:u w:val="none"/>
        </w:rPr>
        <w:t> </w:t>
      </w:r>
      <w:r>
        <w:rPr>
          <w:i/>
          <w:iCs/>
          <w:color w:val="3D2D28"/>
          <w:w w:val="85"/>
          <w:sz w:val="32"/>
          <w:szCs w:val="32"/>
          <w:u w:val="none"/>
        </w:rPr>
        <w:t>-</w:t>
      </w:r>
      <w:r>
        <w:rPr>
          <w:i/>
          <w:iCs/>
          <w:color w:val="3D2D28"/>
          <w:spacing w:val="-10"/>
          <w:w w:val="85"/>
          <w:sz w:val="32"/>
          <w:szCs w:val="32"/>
          <w:u w:val="none"/>
        </w:rPr>
        <w:t>e</w:t>
      </w:r>
    </w:p>
    <w:p>
      <w:pPr>
        <w:tabs>
          <w:tab w:pos="1391" w:val="left" w:leader="none"/>
        </w:tabs>
        <w:spacing w:before="61"/>
        <w:ind w:left="418" w:right="0" w:firstLine="0"/>
        <w:jc w:val="left"/>
        <w:rPr>
          <w:sz w:val="14"/>
          <w:szCs w:val="14"/>
        </w:rPr>
      </w:pPr>
      <w:r>
        <w:rPr>
          <w:i/>
          <w:iCs/>
          <w:color w:val="3D2D28"/>
          <w:spacing w:val="-10"/>
          <w:w w:val="110"/>
          <w:sz w:val="20"/>
          <w:szCs w:val="20"/>
        </w:rPr>
        <w:t>�</w:t>
      </w:r>
      <w:r>
        <w:rPr>
          <w:i/>
          <w:iCs/>
          <w:color w:val="3D2D28"/>
          <w:sz w:val="20"/>
          <w:szCs w:val="20"/>
        </w:rPr>
        <w:tab/>
      </w:r>
      <w:r>
        <w:rPr>
          <w:b/>
          <w:bCs/>
          <w:i/>
          <w:iCs/>
          <w:color w:val="3D2D28"/>
          <w:w w:val="180"/>
          <w:sz w:val="20"/>
          <w:szCs w:val="20"/>
          <w:u w:val="thick" w:color="3D2D28"/>
        </w:rPr>
        <w:t>--;?"••e�</w:t>
      </w:r>
      <w:r>
        <w:rPr>
          <w:b/>
          <w:bCs/>
          <w:i/>
          <w:iCs/>
          <w:color w:val="3D2D28"/>
          <w:spacing w:val="22"/>
          <w:w w:val="205"/>
          <w:sz w:val="20"/>
          <w:szCs w:val="20"/>
          <w:u w:val="none"/>
        </w:rPr>
        <w:t> </w:t>
      </w:r>
      <w:r>
        <w:rPr>
          <w:b/>
          <w:bCs/>
          <w:i/>
          <w:iCs/>
          <w:color w:val="3D2D28"/>
          <w:w w:val="205"/>
          <w:sz w:val="14"/>
          <w:szCs w:val="14"/>
          <w:u w:val="thick" w:color="3D2D28"/>
        </w:rPr>
        <w:t>�,...,._.:,..,c,,</w:t>
      </w:r>
      <w:r>
        <w:rPr>
          <w:b/>
          <w:bCs/>
          <w:i/>
          <w:iCs/>
          <w:color w:val="3D2D28"/>
          <w:w w:val="205"/>
          <w:sz w:val="14"/>
          <w:szCs w:val="14"/>
          <w:u w:val="none"/>
        </w:rPr>
        <w:t>.</w:t>
      </w:r>
      <w:r>
        <w:rPr>
          <w:b/>
          <w:bCs/>
          <w:i/>
          <w:iCs/>
          <w:color w:val="3D2D28"/>
          <w:spacing w:val="77"/>
          <w:w w:val="205"/>
          <w:sz w:val="14"/>
          <w:szCs w:val="14"/>
          <w:u w:val="none"/>
        </w:rPr>
        <w:t> </w:t>
      </w:r>
      <w:r>
        <w:rPr>
          <w:color w:val="3D2D28"/>
          <w:spacing w:val="-10"/>
          <w:w w:val="205"/>
          <w:sz w:val="14"/>
          <w:szCs w:val="14"/>
          <w:u w:val="none"/>
        </w:rPr>
        <w:t>�</w:t>
      </w:r>
    </w:p>
    <w:p>
      <w:pPr>
        <w:tabs>
          <w:tab w:pos="3760" w:val="left" w:leader="none"/>
          <w:tab w:pos="4794" w:val="left" w:leader="none"/>
        </w:tabs>
        <w:spacing w:before="55"/>
        <w:ind w:left="337" w:right="0" w:firstLine="0"/>
        <w:jc w:val="left"/>
        <w:rPr>
          <w:sz w:val="25"/>
          <w:szCs w:val="25"/>
        </w:rPr>
      </w:pPr>
      <w:r>
        <w:rPr>
          <w:sz w:val="25"/>
          <w:szCs w:val="25"/>
        </w:rPr>
        <mc:AlternateContent>
          <mc:Choice Requires="wps">
            <w:drawing>
              <wp:anchor distT="0" distB="0" distL="0" distR="0" allowOverlap="1" layoutInCell="1" locked="0" behindDoc="1" simplePos="0" relativeHeight="483689984">
                <wp:simplePos x="0" y="0"/>
                <wp:positionH relativeFrom="page">
                  <wp:posOffset>3018744</wp:posOffset>
                </wp:positionH>
                <wp:positionV relativeFrom="paragraph">
                  <wp:posOffset>41549</wp:posOffset>
                </wp:positionV>
                <wp:extent cx="3459479" cy="7747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3459479" cy="77470"/>
                        </a:xfrm>
                        <a:prstGeom prst="rect">
                          <a:avLst/>
                        </a:prstGeom>
                      </wps:spPr>
                      <wps:txbx>
                        <w:txbxContent>
                          <w:p>
                            <w:pPr>
                              <w:numPr>
                                <w:ilvl w:val="0"/>
                                <w:numId w:val="8"/>
                              </w:numPr>
                              <w:tabs>
                                <w:tab w:pos="810" w:val="left" w:leader="none"/>
                                <w:tab w:pos="1632" w:val="left" w:leader="none"/>
                                <w:tab w:pos="2002" w:val="left" w:leader="none"/>
                                <w:tab w:pos="4745" w:val="left" w:leader="none"/>
                                <w:tab w:pos="5420" w:val="left" w:leader="none"/>
                              </w:tabs>
                              <w:spacing w:line="122" w:lineRule="exact" w:before="0"/>
                              <w:ind w:left="810" w:right="0" w:hanging="810"/>
                              <w:jc w:val="left"/>
                              <w:rPr>
                                <w:sz w:val="11"/>
                                <w:szCs w:val="11"/>
                              </w:rPr>
                            </w:pPr>
                            <w:r>
                              <w:rPr>
                                <w:color w:val="523D34"/>
                                <w:spacing w:val="-10"/>
                                <w:w w:val="185"/>
                                <w:sz w:val="11"/>
                                <w:szCs w:val="11"/>
                              </w:rPr>
                              <w:t>,</w:t>
                            </w:r>
                            <w:r>
                              <w:rPr>
                                <w:color w:val="523D34"/>
                                <w:sz w:val="11"/>
                                <w:szCs w:val="11"/>
                              </w:rPr>
                              <w:tab/>
                            </w:r>
                            <w:r>
                              <w:rPr>
                                <w:color w:val="3D2D28"/>
                                <w:spacing w:val="-12"/>
                                <w:w w:val="185"/>
                                <w:sz w:val="11"/>
                                <w:szCs w:val="11"/>
                              </w:rPr>
                              <w:t>.</w:t>
                            </w:r>
                            <w:r>
                              <w:rPr>
                                <w:color w:val="3D2D28"/>
                                <w:sz w:val="11"/>
                                <w:szCs w:val="11"/>
                              </w:rPr>
                              <w:tab/>
                            </w:r>
                            <w:r>
                              <w:rPr>
                                <w:color w:val="3D2D28"/>
                                <w:w w:val="155"/>
                                <w:sz w:val="11"/>
                                <w:szCs w:val="11"/>
                              </w:rPr>
                              <w:t>_.,.,L.-·</w:t>
                            </w:r>
                            <w:r>
                              <w:rPr>
                                <w:color w:val="3D2D28"/>
                                <w:spacing w:val="-6"/>
                                <w:w w:val="155"/>
                                <w:sz w:val="11"/>
                                <w:szCs w:val="11"/>
                              </w:rPr>
                              <w:t> </w:t>
                            </w:r>
                            <w:r>
                              <w:rPr>
                                <w:color w:val="3D2D28"/>
                                <w:w w:val="155"/>
                                <w:sz w:val="11"/>
                                <w:szCs w:val="11"/>
                              </w:rPr>
                              <w:t>.</w:t>
                            </w:r>
                            <w:r>
                              <w:rPr>
                                <w:color w:val="3D2D28"/>
                                <w:spacing w:val="74"/>
                                <w:w w:val="155"/>
                                <w:sz w:val="11"/>
                                <w:szCs w:val="11"/>
                              </w:rPr>
                              <w:t> </w:t>
                            </w:r>
                            <w:r>
                              <w:rPr>
                                <w:color w:val="3D2D28"/>
                                <w:spacing w:val="-4"/>
                                <w:w w:val="155"/>
                                <w:sz w:val="11"/>
                                <w:szCs w:val="11"/>
                              </w:rPr>
                              <w:t>,.,,</w:t>
                            </w:r>
                            <w:r>
                              <w:rPr>
                                <w:color w:val="3D2D28"/>
                                <w:sz w:val="11"/>
                                <w:szCs w:val="11"/>
                              </w:rPr>
                              <w:tab/>
                            </w:r>
                            <w:r>
                              <w:rPr>
                                <w:color w:val="523D34"/>
                                <w:spacing w:val="-10"/>
                                <w:w w:val="155"/>
                                <w:sz w:val="11"/>
                                <w:szCs w:val="11"/>
                              </w:rPr>
                              <w:t>�</w:t>
                            </w:r>
                            <w:r>
                              <w:rPr>
                                <w:color w:val="523D34"/>
                                <w:sz w:val="11"/>
                                <w:szCs w:val="11"/>
                              </w:rPr>
                              <w:tab/>
                            </w:r>
                            <w:r>
                              <w:rPr>
                                <w:color w:val="3D2D28"/>
                                <w:spacing w:val="-14"/>
                                <w:w w:val="155"/>
                                <w:sz w:val="11"/>
                                <w:szCs w:val="11"/>
                              </w:rPr>
                              <w:t>'</w:t>
                            </w:r>
                          </w:p>
                        </w:txbxContent>
                      </wps:txbx>
                      <wps:bodyPr wrap="square" lIns="0" tIns="0" rIns="0" bIns="0" rtlCol="0">
                        <a:noAutofit/>
                      </wps:bodyPr>
                    </wps:wsp>
                  </a:graphicData>
                </a:graphic>
              </wp:anchor>
            </w:drawing>
          </mc:Choice>
          <mc:Fallback>
            <w:pict>
              <v:shape style="position:absolute;margin-left:237.696396pt;margin-top:3.271581pt;width:272.4pt;height:6.1pt;mso-position-horizontal-relative:page;mso-position-vertical-relative:paragraph;z-index:-19626496" type="#_x0000_t202" id="docshape132" filled="false" stroked="false">
                <v:textbox inset="0,0,0,0">
                  <w:txbxContent>
                    <w:p>
                      <w:pPr>
                        <w:numPr>
                          <w:ilvl w:val="0"/>
                          <w:numId w:val="8"/>
                        </w:numPr>
                        <w:tabs>
                          <w:tab w:pos="810" w:val="left" w:leader="none"/>
                          <w:tab w:pos="1632" w:val="left" w:leader="none"/>
                          <w:tab w:pos="2002" w:val="left" w:leader="none"/>
                          <w:tab w:pos="4745" w:val="left" w:leader="none"/>
                          <w:tab w:pos="5420" w:val="left" w:leader="none"/>
                        </w:tabs>
                        <w:spacing w:line="122" w:lineRule="exact" w:before="0"/>
                        <w:ind w:left="810" w:right="0" w:hanging="810"/>
                        <w:jc w:val="left"/>
                        <w:rPr>
                          <w:sz w:val="11"/>
                          <w:szCs w:val="11"/>
                        </w:rPr>
                      </w:pPr>
                      <w:r>
                        <w:rPr>
                          <w:color w:val="523D34"/>
                          <w:spacing w:val="-10"/>
                          <w:w w:val="185"/>
                          <w:sz w:val="11"/>
                          <w:szCs w:val="11"/>
                        </w:rPr>
                        <w:t>,</w:t>
                      </w:r>
                      <w:r>
                        <w:rPr>
                          <w:color w:val="523D34"/>
                          <w:sz w:val="11"/>
                          <w:szCs w:val="11"/>
                        </w:rPr>
                        <w:tab/>
                      </w:r>
                      <w:r>
                        <w:rPr>
                          <w:color w:val="3D2D28"/>
                          <w:spacing w:val="-12"/>
                          <w:w w:val="185"/>
                          <w:sz w:val="11"/>
                          <w:szCs w:val="11"/>
                        </w:rPr>
                        <w:t>.</w:t>
                      </w:r>
                      <w:r>
                        <w:rPr>
                          <w:color w:val="3D2D28"/>
                          <w:sz w:val="11"/>
                          <w:szCs w:val="11"/>
                        </w:rPr>
                        <w:tab/>
                      </w:r>
                      <w:r>
                        <w:rPr>
                          <w:color w:val="3D2D28"/>
                          <w:w w:val="155"/>
                          <w:sz w:val="11"/>
                          <w:szCs w:val="11"/>
                        </w:rPr>
                        <w:t>_.,.,L.-·</w:t>
                      </w:r>
                      <w:r>
                        <w:rPr>
                          <w:color w:val="3D2D28"/>
                          <w:spacing w:val="-6"/>
                          <w:w w:val="155"/>
                          <w:sz w:val="11"/>
                          <w:szCs w:val="11"/>
                        </w:rPr>
                        <w:t> </w:t>
                      </w:r>
                      <w:r>
                        <w:rPr>
                          <w:color w:val="3D2D28"/>
                          <w:w w:val="155"/>
                          <w:sz w:val="11"/>
                          <w:szCs w:val="11"/>
                        </w:rPr>
                        <w:t>.</w:t>
                      </w:r>
                      <w:r>
                        <w:rPr>
                          <w:color w:val="3D2D28"/>
                          <w:spacing w:val="74"/>
                          <w:w w:val="155"/>
                          <w:sz w:val="11"/>
                          <w:szCs w:val="11"/>
                        </w:rPr>
                        <w:t> </w:t>
                      </w:r>
                      <w:r>
                        <w:rPr>
                          <w:color w:val="3D2D28"/>
                          <w:spacing w:val="-4"/>
                          <w:w w:val="155"/>
                          <w:sz w:val="11"/>
                          <w:szCs w:val="11"/>
                        </w:rPr>
                        <w:t>,.,,</w:t>
                      </w:r>
                      <w:r>
                        <w:rPr>
                          <w:color w:val="3D2D28"/>
                          <w:sz w:val="11"/>
                          <w:szCs w:val="11"/>
                        </w:rPr>
                        <w:tab/>
                      </w:r>
                      <w:r>
                        <w:rPr>
                          <w:color w:val="523D34"/>
                          <w:spacing w:val="-10"/>
                          <w:w w:val="155"/>
                          <w:sz w:val="11"/>
                          <w:szCs w:val="11"/>
                        </w:rPr>
                        <w:t>�</w:t>
                      </w:r>
                      <w:r>
                        <w:rPr>
                          <w:color w:val="523D34"/>
                          <w:sz w:val="11"/>
                          <w:szCs w:val="11"/>
                        </w:rPr>
                        <w:tab/>
                      </w:r>
                      <w:r>
                        <w:rPr>
                          <w:color w:val="3D2D28"/>
                          <w:spacing w:val="-14"/>
                          <w:w w:val="155"/>
                          <w:sz w:val="11"/>
                          <w:szCs w:val="11"/>
                        </w:rPr>
                        <w:t>'</w:t>
                      </w:r>
                    </w:p>
                  </w:txbxContent>
                </v:textbox>
                <w10:wrap type="none"/>
              </v:shape>
            </w:pict>
          </mc:Fallback>
        </mc:AlternateContent>
      </w:r>
      <w:r>
        <w:rPr>
          <w:b/>
          <w:bCs/>
          <w:color w:val="3D2D28"/>
          <w:w w:val="125"/>
          <w:sz w:val="19"/>
          <w:szCs w:val="19"/>
          <w:u w:val="thick" w:color="3D2D28"/>
        </w:rPr>
        <w:t>�</w:t>
      </w:r>
      <w:r>
        <w:rPr>
          <w:b/>
          <w:bCs/>
          <w:color w:val="3D2D28"/>
          <w:spacing w:val="68"/>
          <w:w w:val="125"/>
          <w:sz w:val="19"/>
          <w:szCs w:val="19"/>
          <w:u w:val="thick" w:color="3D2D28"/>
        </w:rPr>
        <w:t> </w:t>
      </w:r>
      <w:r>
        <w:rPr>
          <w:b/>
          <w:bCs/>
          <w:color w:val="3D2D28"/>
          <w:w w:val="125"/>
          <w:sz w:val="19"/>
          <w:szCs w:val="19"/>
          <w:u w:val="thick" w:color="3D2D28"/>
        </w:rPr>
        <w:t>..</w:t>
      </w:r>
      <w:r>
        <w:rPr>
          <w:b/>
          <w:bCs/>
          <w:color w:val="3D2D28"/>
          <w:spacing w:val="-21"/>
          <w:w w:val="125"/>
          <w:sz w:val="19"/>
          <w:szCs w:val="19"/>
          <w:u w:val="thick" w:color="3D2D28"/>
        </w:rPr>
        <w:t> </w:t>
      </w:r>
      <w:r>
        <w:rPr>
          <w:b/>
          <w:bCs/>
          <w:color w:val="3D2D28"/>
          <w:w w:val="125"/>
          <w:sz w:val="19"/>
          <w:szCs w:val="19"/>
          <w:u w:val="thick" w:color="3D2D28"/>
        </w:rPr>
        <w:t>...y:..,��-..t:.</w:t>
      </w:r>
      <w:r>
        <w:rPr>
          <w:b/>
          <w:bCs/>
          <w:color w:val="3D2D28"/>
          <w:spacing w:val="-1"/>
          <w:w w:val="125"/>
          <w:sz w:val="19"/>
          <w:szCs w:val="19"/>
          <w:u w:val="none"/>
        </w:rPr>
        <w:t> </w:t>
      </w:r>
      <w:r>
        <w:rPr>
          <w:i/>
          <w:iCs/>
          <w:color w:val="3D2D28"/>
          <w:spacing w:val="-10"/>
          <w:w w:val="125"/>
          <w:sz w:val="19"/>
          <w:szCs w:val="19"/>
          <w:u w:val="none"/>
        </w:rPr>
        <w:t>�</w:t>
      </w:r>
      <w:r>
        <w:rPr>
          <w:i/>
          <w:iCs/>
          <w:color w:val="3D2D28"/>
          <w:sz w:val="19"/>
          <w:szCs w:val="19"/>
          <w:u w:val="none"/>
        </w:rPr>
        <w:tab/>
      </w:r>
      <w:r>
        <w:rPr>
          <w:b/>
          <w:bCs/>
          <w:i/>
          <w:iCs/>
          <w:color w:val="3D2D28"/>
          <w:w w:val="125"/>
          <w:sz w:val="19"/>
          <w:szCs w:val="19"/>
          <w:u w:val="none"/>
        </w:rPr>
        <w:t>_e;e</w:t>
      </w:r>
      <w:r>
        <w:rPr>
          <w:b/>
          <w:bCs/>
          <w:i/>
          <w:iCs/>
          <w:color w:val="3D2D28"/>
          <w:spacing w:val="78"/>
          <w:w w:val="150"/>
          <w:sz w:val="19"/>
          <w:szCs w:val="19"/>
          <w:u w:val="none"/>
        </w:rPr>
        <w:t> </w:t>
      </w:r>
      <w:r>
        <w:rPr>
          <w:i/>
          <w:iCs/>
          <w:color w:val="3D2D28"/>
          <w:spacing w:val="-10"/>
          <w:w w:val="125"/>
          <w:sz w:val="19"/>
          <w:szCs w:val="19"/>
          <w:u w:val="thick" w:color="3D2D28"/>
        </w:rPr>
        <w:t>�</w:t>
      </w:r>
      <w:r>
        <w:rPr>
          <w:i/>
          <w:iCs/>
          <w:color w:val="3D2D28"/>
          <w:sz w:val="19"/>
          <w:szCs w:val="19"/>
          <w:u w:val="none"/>
        </w:rPr>
        <w:tab/>
      </w:r>
      <w:r>
        <w:rPr>
          <w:b/>
          <w:bCs/>
          <w:color w:val="3D2D28"/>
          <w:w w:val="125"/>
          <w:sz w:val="19"/>
          <w:szCs w:val="19"/>
          <w:u w:val="thick" w:color="3D2D28"/>
        </w:rPr>
        <w:t>6:</w:t>
      </w:r>
      <w:r>
        <w:rPr>
          <w:rFonts w:ascii="Arial" w:hAnsi="Arial" w:cs="Arial" w:eastAsia="Arial"/>
          <w:color w:val="3D2D28"/>
          <w:w w:val="125"/>
          <w:sz w:val="7"/>
          <w:szCs w:val="7"/>
          <w:u w:val="thick" w:color="3D2D28"/>
        </w:rPr>
        <w:t>◄</w:t>
      </w:r>
      <w:r>
        <w:rPr>
          <w:rFonts w:ascii="Arial" w:hAnsi="Arial" w:cs="Arial" w:eastAsia="Arial"/>
          <w:color w:val="3D2D28"/>
          <w:spacing w:val="33"/>
          <w:w w:val="125"/>
          <w:sz w:val="7"/>
          <w:szCs w:val="7"/>
          <w:u w:val="none"/>
        </w:rPr>
        <w:t>  </w:t>
      </w:r>
      <w:r>
        <w:rPr>
          <w:rFonts w:ascii="Arial" w:hAnsi="Arial" w:cs="Arial" w:eastAsia="Arial"/>
          <w:color w:val="3D2D28"/>
          <w:w w:val="125"/>
          <w:sz w:val="7"/>
          <w:szCs w:val="7"/>
          <w:u w:val="none"/>
        </w:rPr>
        <w:t>�</w:t>
      </w:r>
      <w:r>
        <w:rPr>
          <w:rFonts w:ascii="Arial" w:hAnsi="Arial" w:cs="Arial" w:eastAsia="Arial"/>
          <w:color w:val="3D2D28"/>
          <w:spacing w:val="49"/>
          <w:w w:val="170"/>
          <w:sz w:val="7"/>
          <w:szCs w:val="7"/>
          <w:u w:val="none"/>
        </w:rPr>
        <w:t>  </w:t>
      </w:r>
      <w:r>
        <w:rPr>
          <w:rFonts w:ascii="Arial" w:hAnsi="Arial" w:cs="Arial" w:eastAsia="Arial"/>
          <w:color w:val="3D2D28"/>
          <w:w w:val="170"/>
          <w:sz w:val="7"/>
          <w:szCs w:val="7"/>
          <w:u w:val="thick" w:color="3D2D28"/>
        </w:rPr>
        <w:t>...</w:t>
      </w:r>
      <w:r>
        <w:rPr>
          <w:rFonts w:ascii="Arial" w:hAnsi="Arial" w:cs="Arial" w:eastAsia="Arial"/>
          <w:color w:val="3D2D28"/>
          <w:w w:val="170"/>
          <w:sz w:val="7"/>
          <w:szCs w:val="7"/>
          <w:u w:val="none"/>
        </w:rPr>
        <w:t>.</w:t>
      </w:r>
      <w:r>
        <w:rPr>
          <w:rFonts w:ascii="Arial" w:hAnsi="Arial" w:cs="Arial" w:eastAsia="Arial"/>
          <w:color w:val="3D2D28"/>
          <w:spacing w:val="37"/>
          <w:w w:val="170"/>
          <w:sz w:val="7"/>
          <w:szCs w:val="7"/>
          <w:u w:val="none"/>
        </w:rPr>
        <w:t> </w:t>
      </w:r>
      <w:r>
        <w:rPr>
          <w:rFonts w:ascii="Arial" w:hAnsi="Arial" w:cs="Arial" w:eastAsia="Arial"/>
          <w:color w:val="3D2D28"/>
          <w:w w:val="170"/>
          <w:sz w:val="7"/>
          <w:szCs w:val="7"/>
          <w:u w:val="none"/>
        </w:rPr>
        <w:t>-</w:t>
      </w:r>
      <w:r>
        <w:rPr>
          <w:rFonts w:ascii="Arial" w:hAnsi="Arial" w:cs="Arial" w:eastAsia="Arial"/>
          <w:color w:val="3D2D28"/>
          <w:spacing w:val="24"/>
          <w:w w:val="170"/>
          <w:sz w:val="7"/>
          <w:szCs w:val="7"/>
          <w:u w:val="none"/>
        </w:rPr>
        <w:t>  </w:t>
      </w:r>
      <w:r>
        <w:rPr>
          <w:b/>
          <w:bCs/>
          <w:color w:val="3D2D28"/>
          <w:spacing w:val="-2"/>
          <w:w w:val="125"/>
          <w:sz w:val="25"/>
          <w:szCs w:val="25"/>
          <w:u w:val="thick" w:color="3D2D28"/>
        </w:rPr>
        <w:t>:z</w:t>
      </w:r>
      <w:r>
        <w:rPr>
          <w:b/>
          <w:bCs/>
          <w:color w:val="3D2D28"/>
          <w:spacing w:val="-2"/>
          <w:w w:val="125"/>
          <w:sz w:val="25"/>
          <w:szCs w:val="25"/>
          <w:u w:val="none"/>
        </w:rPr>
        <w:t>.</w:t>
      </w:r>
      <w:r>
        <w:rPr>
          <w:color w:val="3D2D28"/>
          <w:spacing w:val="-2"/>
          <w:w w:val="125"/>
          <w:sz w:val="25"/>
          <w:szCs w:val="25"/>
          <w:u w:val="thick" w:color="3D2D28"/>
        </w:rPr>
        <w:t>....</w:t>
      </w:r>
      <w:r>
        <w:rPr>
          <w:color w:val="3D2D28"/>
          <w:spacing w:val="-2"/>
          <w:w w:val="125"/>
          <w:sz w:val="25"/>
          <w:szCs w:val="25"/>
          <w:u w:val="none"/>
        </w:rPr>
        <w:t>.</w:t>
      </w:r>
    </w:p>
    <w:p>
      <w:pPr>
        <w:tabs>
          <w:tab w:pos="917" w:val="left" w:leader="none"/>
          <w:tab w:pos="3405" w:val="left" w:leader="none"/>
          <w:tab w:pos="4856" w:val="left" w:leader="none"/>
        </w:tabs>
        <w:spacing w:before="62"/>
        <w:ind w:left="478" w:right="0" w:firstLine="0"/>
        <w:jc w:val="left"/>
        <w:rPr>
          <w:rFonts w:ascii="Arial" w:hAnsi="Arial" w:cs="Arial" w:eastAsia="Arial"/>
          <w:sz w:val="24"/>
          <w:szCs w:val="24"/>
        </w:rPr>
      </w:pPr>
      <w:r>
        <w:rPr>
          <w:rFonts w:ascii="Arial" w:hAnsi="Arial" w:cs="Arial" w:eastAsia="Arial"/>
          <w:color w:val="3D2D28"/>
          <w:spacing w:val="-10"/>
          <w:sz w:val="24"/>
          <w:szCs w:val="24"/>
        </w:rPr>
        <w:t>�</w:t>
      </w:r>
      <w:r>
        <w:rPr>
          <w:rFonts w:ascii="Arial" w:hAnsi="Arial" w:cs="Arial" w:eastAsia="Arial"/>
          <w:color w:val="3D2D28"/>
          <w:sz w:val="24"/>
          <w:szCs w:val="24"/>
        </w:rPr>
        <w:tab/>
      </w:r>
      <w:r>
        <w:rPr>
          <w:rFonts w:ascii="Arial" w:hAnsi="Arial" w:cs="Arial" w:eastAsia="Arial"/>
          <w:i/>
          <w:iCs/>
          <w:color w:val="3D2D28"/>
          <w:w w:val="110"/>
          <w:sz w:val="24"/>
          <w:szCs w:val="24"/>
        </w:rPr>
        <w:t>.4,.</w:t>
      </w:r>
      <w:r>
        <w:rPr>
          <w:rFonts w:ascii="Arial" w:hAnsi="Arial" w:cs="Arial" w:eastAsia="Arial"/>
          <w:i/>
          <w:iCs/>
          <w:color w:val="3D2D28"/>
          <w:spacing w:val="64"/>
          <w:w w:val="150"/>
          <w:sz w:val="24"/>
          <w:szCs w:val="24"/>
        </w:rPr>
        <w:t> </w:t>
      </w:r>
      <w:r>
        <w:rPr>
          <w:color w:val="3D2D28"/>
          <w:spacing w:val="-5"/>
          <w:w w:val="110"/>
          <w:sz w:val="22"/>
          <w:szCs w:val="22"/>
          <w:u w:val="thick" w:color="3D2D28"/>
        </w:rPr>
        <w:t>�.A</w:t>
      </w:r>
      <w:r>
        <w:rPr>
          <w:color w:val="3D2D28"/>
          <w:sz w:val="22"/>
          <w:szCs w:val="22"/>
          <w:u w:val="thick" w:color="3D2D28"/>
        </w:rPr>
        <w:tab/>
      </w:r>
      <w:r>
        <w:rPr>
          <w:color w:val="3D2D28"/>
          <w:spacing w:val="40"/>
          <w:sz w:val="22"/>
          <w:szCs w:val="22"/>
          <w:u w:val="none"/>
        </w:rPr>
        <w:t> </w:t>
      </w:r>
      <w:r>
        <w:rPr>
          <w:color w:val="3D2D28"/>
          <w:w w:val="90"/>
          <w:sz w:val="22"/>
          <w:szCs w:val="22"/>
          <w:u w:val="thick" w:color="3D2D28"/>
        </w:rPr>
        <w:t>...</w:t>
      </w:r>
      <w:r>
        <w:rPr>
          <w:color w:val="3D2D28"/>
          <w:spacing w:val="-2"/>
          <w:w w:val="90"/>
          <w:sz w:val="22"/>
          <w:szCs w:val="22"/>
          <w:u w:val="thick" w:color="3D2D28"/>
        </w:rPr>
        <w:t> </w:t>
      </w:r>
      <w:r>
        <w:rPr>
          <w:rFonts w:ascii="Arial" w:hAnsi="Arial" w:cs="Arial" w:eastAsia="Arial"/>
          <w:color w:val="3D2D28"/>
          <w:w w:val="90"/>
          <w:sz w:val="24"/>
          <w:szCs w:val="24"/>
          <w:u w:val="thick" w:color="3D2D28"/>
        </w:rPr>
        <w:t>-=�</w:t>
      </w:r>
      <w:r>
        <w:rPr>
          <w:rFonts w:ascii="Arial" w:hAnsi="Arial" w:cs="Arial" w:eastAsia="Arial"/>
          <w:color w:val="3D2D28"/>
          <w:spacing w:val="40"/>
          <w:sz w:val="24"/>
          <w:szCs w:val="24"/>
          <w:u w:val="none"/>
        </w:rPr>
        <w:t> </w:t>
      </w:r>
      <w:r>
        <w:rPr>
          <w:rFonts w:ascii="Arial" w:hAnsi="Arial" w:cs="Arial" w:eastAsia="Arial"/>
          <w:color w:val="3D2D28"/>
          <w:w w:val="90"/>
          <w:sz w:val="24"/>
          <w:szCs w:val="24"/>
          <w:u w:val="none"/>
        </w:rPr>
        <w:t>---</w:t>
      </w:r>
      <w:r>
        <w:rPr>
          <w:rFonts w:ascii="Arial" w:hAnsi="Arial" w:cs="Arial" w:eastAsia="Arial"/>
          <w:color w:val="3D2D28"/>
          <w:sz w:val="24"/>
          <w:szCs w:val="24"/>
          <w:u w:val="none"/>
        </w:rPr>
        <w:tab/>
      </w:r>
      <w:r>
        <w:rPr>
          <w:rFonts w:ascii="Arial" w:hAnsi="Arial" w:cs="Arial" w:eastAsia="Arial"/>
          <w:color w:val="3D2D28"/>
          <w:w w:val="95"/>
          <w:sz w:val="24"/>
          <w:szCs w:val="24"/>
          <w:u w:val="none"/>
        </w:rPr>
        <w:t>.-:...</w:t>
      </w:r>
      <w:r>
        <w:rPr>
          <w:rFonts w:ascii="Arial" w:hAnsi="Arial" w:cs="Arial" w:eastAsia="Arial"/>
          <w:color w:val="3D2D28"/>
          <w:spacing w:val="11"/>
          <w:sz w:val="24"/>
          <w:szCs w:val="24"/>
          <w:u w:val="none"/>
        </w:rPr>
        <w:t> </w:t>
      </w:r>
      <w:r>
        <w:rPr>
          <w:rFonts w:ascii="Arial" w:hAnsi="Arial" w:cs="Arial" w:eastAsia="Arial"/>
          <w:color w:val="3D2D28"/>
          <w:spacing w:val="-5"/>
          <w:w w:val="95"/>
          <w:sz w:val="24"/>
          <w:szCs w:val="24"/>
          <w:u w:val="none"/>
        </w:rPr>
        <w:t>��</w:t>
      </w:r>
    </w:p>
    <w:p>
      <w:pPr>
        <w:tabs>
          <w:tab w:pos="2380" w:val="left" w:leader="none"/>
          <w:tab w:pos="3990" w:val="left" w:leader="none"/>
          <w:tab w:pos="5947" w:val="left" w:leader="none"/>
        </w:tabs>
        <w:spacing w:line="286" w:lineRule="exact" w:before="33"/>
        <w:ind w:left="366" w:right="0" w:firstLine="0"/>
        <w:jc w:val="left"/>
        <w:rPr>
          <w:rFonts w:ascii="Arial" w:hAnsi="Arial" w:cs="Arial" w:eastAsia="Arial"/>
          <w:sz w:val="7"/>
          <w:szCs w:val="7"/>
        </w:rPr>
      </w:pPr>
      <w:r>
        <w:rPr>
          <w:i/>
          <w:iCs/>
          <w:color w:val="3D2D28"/>
          <w:spacing w:val="6"/>
          <w:w w:val="160"/>
          <w:sz w:val="26"/>
          <w:szCs w:val="26"/>
        </w:rPr>
        <w:t>�e:7'</w:t>
      </w:r>
      <w:r>
        <w:rPr>
          <w:i/>
          <w:iCs/>
          <w:color w:val="3D2D28"/>
          <w:spacing w:val="-6"/>
          <w:w w:val="160"/>
          <w:sz w:val="26"/>
          <w:szCs w:val="26"/>
        </w:rPr>
        <w:t>  </w:t>
      </w:r>
      <w:r>
        <w:rPr>
          <w:i/>
          <w:iCs/>
          <w:color w:val="3D2D28"/>
          <w:spacing w:val="-5"/>
          <w:w w:val="155"/>
          <w:sz w:val="26"/>
          <w:szCs w:val="26"/>
          <w:u w:val="thick" w:color="3D2D28"/>
        </w:rPr>
        <w:t>�-</w:t>
      </w:r>
      <w:r>
        <w:rPr>
          <w:i/>
          <w:iCs/>
          <w:color w:val="3D2D28"/>
          <w:sz w:val="26"/>
          <w:szCs w:val="26"/>
          <w:u w:val="thick" w:color="3D2D28"/>
        </w:rPr>
        <w:tab/>
      </w:r>
      <w:r>
        <w:rPr>
          <w:rFonts w:ascii="Arial" w:hAnsi="Arial" w:cs="Arial" w:eastAsia="Arial"/>
          <w:i/>
          <w:iCs/>
          <w:color w:val="3D2D28"/>
          <w:w w:val="90"/>
          <w:sz w:val="30"/>
          <w:szCs w:val="30"/>
          <w:u w:val="thick" w:color="3D2D28"/>
        </w:rPr>
        <w:t>.-;-;;,P</w:t>
      </w:r>
      <w:r>
        <w:rPr>
          <w:i/>
          <w:iCs/>
          <w:color w:val="3D2D28"/>
          <w:w w:val="90"/>
          <w:sz w:val="24"/>
          <w:szCs w:val="24"/>
          <w:u w:val="thick" w:color="3D2D28"/>
        </w:rPr>
        <w:t>;?°</w:t>
      </w:r>
      <w:r>
        <w:rPr>
          <w:i/>
          <w:iCs/>
          <w:color w:val="3D2D28"/>
          <w:spacing w:val="26"/>
          <w:w w:val="90"/>
          <w:sz w:val="24"/>
          <w:szCs w:val="24"/>
          <w:u w:val="thick" w:color="3D2D28"/>
        </w:rPr>
        <w:t> </w:t>
      </w:r>
      <w:r>
        <w:rPr>
          <w:i/>
          <w:iCs/>
          <w:color w:val="3D2D28"/>
          <w:spacing w:val="29"/>
          <w:sz w:val="24"/>
          <w:szCs w:val="24"/>
          <w:u w:val="none"/>
        </w:rPr>
        <w:t> </w:t>
      </w:r>
      <w:r>
        <w:rPr>
          <w:rFonts w:ascii="Arial" w:hAnsi="Arial" w:cs="Arial" w:eastAsia="Arial"/>
          <w:i/>
          <w:iCs/>
          <w:color w:val="3D2D28"/>
          <w:w w:val="90"/>
          <w:sz w:val="7"/>
          <w:szCs w:val="7"/>
          <w:u w:val="none"/>
        </w:rPr>
        <w:t>4</w:t>
      </w:r>
      <w:r>
        <w:rPr>
          <w:rFonts w:ascii="Arial" w:hAnsi="Arial" w:cs="Arial" w:eastAsia="Arial"/>
          <w:i/>
          <w:iCs/>
          <w:color w:val="3D2D28"/>
          <w:spacing w:val="37"/>
          <w:sz w:val="7"/>
          <w:szCs w:val="7"/>
          <w:u w:val="none"/>
        </w:rPr>
        <w:t> </w:t>
      </w:r>
      <w:r>
        <w:rPr>
          <w:rFonts w:ascii="Arial" w:hAnsi="Arial" w:cs="Arial" w:eastAsia="Arial"/>
          <w:color w:val="3D2D28"/>
          <w:spacing w:val="-10"/>
          <w:w w:val="90"/>
          <w:sz w:val="7"/>
          <w:szCs w:val="7"/>
          <w:u w:val="none"/>
        </w:rPr>
        <w:t>-</w:t>
      </w:r>
      <w:r>
        <w:rPr>
          <w:rFonts w:ascii="Arial" w:hAnsi="Arial" w:cs="Arial" w:eastAsia="Arial"/>
          <w:color w:val="3D2D28"/>
          <w:sz w:val="7"/>
          <w:szCs w:val="7"/>
          <w:u w:val="none"/>
        </w:rPr>
        <w:tab/>
      </w:r>
      <w:r>
        <w:rPr>
          <w:rFonts w:ascii="Arial" w:hAnsi="Arial" w:cs="Arial" w:eastAsia="Arial"/>
          <w:color w:val="3D2D28"/>
          <w:spacing w:val="-5"/>
          <w:w w:val="105"/>
          <w:sz w:val="7"/>
          <w:szCs w:val="7"/>
          <w:u w:val="thick" w:color="3D2D28"/>
        </w:rPr>
        <w:t>��-</w:t>
      </w:r>
      <w:r>
        <w:rPr>
          <w:rFonts w:ascii="Arial" w:hAnsi="Arial" w:cs="Arial" w:eastAsia="Arial"/>
          <w:color w:val="3D2D28"/>
          <w:sz w:val="7"/>
          <w:szCs w:val="7"/>
          <w:u w:val="thick" w:color="3D2D28"/>
        </w:rPr>
        <w:tab/>
      </w:r>
    </w:p>
    <w:p>
      <w:pPr>
        <w:tabs>
          <w:tab w:pos="1880" w:val="left" w:leader="none"/>
          <w:tab w:pos="3001" w:val="left" w:leader="none"/>
          <w:tab w:pos="4566" w:val="left" w:leader="none"/>
          <w:tab w:pos="5791" w:val="left" w:leader="none"/>
        </w:tabs>
        <w:spacing w:line="377" w:lineRule="exact" w:before="0"/>
        <w:ind w:left="266" w:right="0" w:firstLine="0"/>
        <w:jc w:val="left"/>
        <w:rPr>
          <w:rFonts w:ascii="Arial" w:hAnsi="Arial" w:cs="Arial" w:eastAsia="Arial"/>
          <w:sz w:val="20"/>
          <w:szCs w:val="20"/>
        </w:rPr>
      </w:pPr>
      <w:r>
        <w:rPr>
          <w:rFonts w:ascii="Arial" w:hAnsi="Arial" w:cs="Arial" w:eastAsia="Arial"/>
          <w:color w:val="3D2D28"/>
          <w:spacing w:val="-10"/>
          <w:w w:val="105"/>
          <w:sz w:val="20"/>
          <w:szCs w:val="20"/>
        </w:rPr>
        <w:t>�</w:t>
      </w:r>
      <w:r>
        <w:rPr>
          <w:rFonts w:ascii="Arial" w:hAnsi="Arial" w:cs="Arial" w:eastAsia="Arial"/>
          <w:color w:val="3D2D28"/>
          <w:sz w:val="20"/>
          <w:szCs w:val="20"/>
        </w:rPr>
        <w:tab/>
      </w:r>
      <w:r>
        <w:rPr>
          <w:rFonts w:ascii="Arial" w:hAnsi="Arial" w:cs="Arial" w:eastAsia="Arial"/>
          <w:color w:val="3D2D28"/>
          <w:spacing w:val="-5"/>
          <w:w w:val="175"/>
          <w:sz w:val="33"/>
          <w:szCs w:val="33"/>
        </w:rPr>
        <w:t>�</w:t>
      </w:r>
      <w:r>
        <w:rPr>
          <w:rFonts w:ascii="Arial" w:hAnsi="Arial" w:cs="Arial" w:eastAsia="Arial"/>
          <w:color w:val="8A6B59"/>
          <w:spacing w:val="-5"/>
          <w:w w:val="175"/>
          <w:sz w:val="33"/>
          <w:szCs w:val="33"/>
        </w:rPr>
        <w:t>.</w:t>
      </w:r>
      <w:r>
        <w:rPr>
          <w:rFonts w:ascii="Arial" w:hAnsi="Arial" w:cs="Arial" w:eastAsia="Arial"/>
          <w:color w:val="3D2D28"/>
          <w:sz w:val="39"/>
          <w:szCs w:val="39"/>
          <w:u w:val="thick" w:color="3C2C27"/>
        </w:rPr>
        <w:tab/>
      </w:r>
      <w:r>
        <w:rPr>
          <w:rFonts w:ascii="Arial" w:hAnsi="Arial" w:cs="Arial" w:eastAsia="Arial"/>
          <w:color w:val="3D2D28"/>
          <w:spacing w:val="-5"/>
          <w:w w:val="105"/>
          <w:sz w:val="39"/>
          <w:szCs w:val="39"/>
          <w:u w:val="none"/>
        </w:rPr>
        <w:t>,</w:t>
      </w:r>
      <w:r>
        <w:rPr>
          <w:rFonts w:ascii="Arial" w:hAnsi="Arial" w:cs="Arial" w:eastAsia="Arial"/>
          <w:color w:val="3D2D28"/>
          <w:spacing w:val="-5"/>
          <w:w w:val="105"/>
          <w:sz w:val="20"/>
          <w:szCs w:val="20"/>
          <w:u w:val="none"/>
        </w:rPr>
        <w:t>�</w:t>
      </w:r>
      <w:r>
        <w:rPr>
          <w:rFonts w:ascii="Arial" w:hAnsi="Arial" w:cs="Arial" w:eastAsia="Arial"/>
          <w:color w:val="3D2D28"/>
          <w:sz w:val="20"/>
          <w:szCs w:val="20"/>
          <w:u w:val="none"/>
        </w:rPr>
        <w:tab/>
      </w:r>
      <w:r>
        <w:rPr>
          <w:color w:val="3D2D28"/>
          <w:w w:val="105"/>
          <w:sz w:val="20"/>
          <w:szCs w:val="20"/>
          <w:u w:val="none"/>
        </w:rPr>
        <w:t>./</w:t>
      </w:r>
      <w:r>
        <w:rPr>
          <w:color w:val="3D2D28"/>
          <w:spacing w:val="44"/>
          <w:w w:val="105"/>
          <w:sz w:val="20"/>
          <w:szCs w:val="20"/>
          <w:u w:val="none"/>
        </w:rPr>
        <w:t>  </w:t>
      </w:r>
      <w:r>
        <w:rPr>
          <w:rFonts w:ascii="Arial" w:hAnsi="Arial" w:cs="Arial" w:eastAsia="Arial"/>
          <w:color w:val="3D2D28"/>
          <w:spacing w:val="-10"/>
          <w:w w:val="105"/>
          <w:sz w:val="20"/>
          <w:szCs w:val="20"/>
          <w:u w:val="none"/>
        </w:rPr>
        <w:t>�</w:t>
      </w:r>
      <w:r>
        <w:rPr>
          <w:rFonts w:ascii="Arial" w:hAnsi="Arial" w:cs="Arial" w:eastAsia="Arial"/>
          <w:color w:val="3D2D28"/>
          <w:sz w:val="20"/>
          <w:szCs w:val="20"/>
          <w:u w:val="none"/>
        </w:rPr>
        <w:tab/>
      </w:r>
      <w:r>
        <w:rPr>
          <w:rFonts w:ascii="Arial" w:hAnsi="Arial" w:cs="Arial" w:eastAsia="Arial"/>
          <w:color w:val="523D34"/>
          <w:spacing w:val="-10"/>
          <w:w w:val="105"/>
          <w:sz w:val="20"/>
          <w:szCs w:val="20"/>
          <w:u w:val="none"/>
        </w:rPr>
        <w:t>�</w:t>
      </w:r>
    </w:p>
    <w:p>
      <w:pPr>
        <w:tabs>
          <w:tab w:pos="2036" w:val="left" w:leader="none"/>
          <w:tab w:pos="3830" w:val="left" w:leader="none"/>
          <w:tab w:pos="4697" w:val="left" w:leader="none"/>
          <w:tab w:pos="6187" w:val="left" w:leader="dot"/>
        </w:tabs>
        <w:spacing w:line="293" w:lineRule="exact" w:before="0"/>
        <w:ind w:left="378" w:right="0" w:firstLine="0"/>
        <w:jc w:val="left"/>
        <w:rPr>
          <w:sz w:val="21"/>
          <w:szCs w:val="21"/>
        </w:rPr>
      </w:pPr>
      <w:r>
        <w:rPr>
          <w:rFonts w:ascii="Arial" w:hAnsi="Arial" w:cs="Arial" w:eastAsia="Arial"/>
          <w:i/>
          <w:iCs/>
          <w:color w:val="3D2D28"/>
          <w:w w:val="110"/>
          <w:sz w:val="22"/>
          <w:szCs w:val="22"/>
          <w:u w:val="thick" w:color="3D2D28"/>
        </w:rPr>
        <w:t>a-.a</w:t>
      </w:r>
      <w:r>
        <w:rPr>
          <w:rFonts w:ascii="Arial" w:hAnsi="Arial" w:cs="Arial" w:eastAsia="Arial"/>
          <w:i/>
          <w:iCs/>
          <w:color w:val="3D2D28"/>
          <w:spacing w:val="1"/>
          <w:w w:val="110"/>
          <w:sz w:val="22"/>
          <w:szCs w:val="22"/>
          <w:u w:val="none"/>
        </w:rPr>
        <w:t> </w:t>
      </w:r>
      <w:r>
        <w:rPr>
          <w:color w:val="3D2D28"/>
          <w:w w:val="105"/>
          <w:sz w:val="30"/>
          <w:szCs w:val="30"/>
          <w:u w:val="thick" w:color="3D2D28"/>
        </w:rPr>
        <w:t>ª-··</w:t>
      </w:r>
      <w:r>
        <w:rPr>
          <w:i/>
          <w:iCs/>
          <w:color w:val="3D2D28"/>
          <w:w w:val="105"/>
          <w:sz w:val="21"/>
          <w:szCs w:val="21"/>
          <w:u w:val="thick" w:color="3D2D28"/>
        </w:rPr>
        <w:t>.,..-</w:t>
      </w:r>
      <w:r>
        <w:rPr>
          <w:i/>
          <w:iCs/>
          <w:color w:val="3D2D28"/>
          <w:spacing w:val="-5"/>
          <w:sz w:val="21"/>
          <w:szCs w:val="21"/>
          <w:u w:val="thick" w:color="3D2D28"/>
        </w:rPr>
        <w:t>:¿</w:t>
      </w:r>
      <w:r>
        <w:rPr>
          <w:i/>
          <w:iCs/>
          <w:color w:val="3D2D28"/>
          <w:spacing w:val="-5"/>
          <w:sz w:val="21"/>
          <w:szCs w:val="21"/>
          <w:u w:val="none"/>
        </w:rPr>
        <w:t>.</w:t>
      </w:r>
      <w:r>
        <w:rPr>
          <w:i/>
          <w:iCs/>
          <w:color w:val="3D2D28"/>
          <w:sz w:val="21"/>
          <w:szCs w:val="21"/>
          <w:u w:val="none"/>
        </w:rPr>
        <w:tab/>
      </w:r>
      <w:r>
        <w:rPr>
          <w:i/>
          <w:iCs/>
          <w:color w:val="3D2D28"/>
          <w:spacing w:val="-10"/>
          <w:w w:val="105"/>
          <w:sz w:val="21"/>
          <w:szCs w:val="21"/>
          <w:u w:val="none"/>
        </w:rPr>
        <w:t>�</w:t>
      </w:r>
      <w:r>
        <w:rPr>
          <w:i/>
          <w:iCs/>
          <w:color w:val="3D2D28"/>
          <w:sz w:val="21"/>
          <w:szCs w:val="21"/>
          <w:u w:val="none"/>
        </w:rPr>
        <w:tab/>
      </w:r>
      <w:r>
        <w:rPr>
          <w:i/>
          <w:iCs/>
          <w:color w:val="3D2D28"/>
          <w:spacing w:val="-10"/>
          <w:w w:val="105"/>
          <w:sz w:val="21"/>
          <w:szCs w:val="21"/>
          <w:u w:val="none"/>
        </w:rPr>
        <w:t>�</w:t>
      </w:r>
      <w:r>
        <w:rPr>
          <w:i/>
          <w:iCs/>
          <w:color w:val="3D2D28"/>
          <w:sz w:val="21"/>
          <w:szCs w:val="21"/>
          <w:u w:val="none"/>
        </w:rPr>
        <w:tab/>
      </w:r>
      <w:r>
        <w:rPr>
          <w:color w:val="3D2D28"/>
          <w:w w:val="115"/>
          <w:sz w:val="21"/>
          <w:szCs w:val="21"/>
          <w:u w:val="none"/>
        </w:rPr>
        <w:t>--:-</w:t>
      </w:r>
      <w:r>
        <w:rPr>
          <w:color w:val="3D2D28"/>
          <w:spacing w:val="42"/>
          <w:w w:val="115"/>
          <w:sz w:val="21"/>
          <w:szCs w:val="21"/>
          <w:u w:val="none"/>
        </w:rPr>
        <w:t>  </w:t>
      </w:r>
      <w:r>
        <w:rPr>
          <w:color w:val="3D2D28"/>
          <w:w w:val="105"/>
          <w:sz w:val="21"/>
          <w:szCs w:val="21"/>
          <w:u w:val="none"/>
        </w:rPr>
        <w:t>..-....</w:t>
      </w:r>
      <w:r>
        <w:rPr>
          <w:color w:val="3D2D28"/>
          <w:spacing w:val="31"/>
          <w:w w:val="105"/>
          <w:sz w:val="21"/>
          <w:szCs w:val="21"/>
          <w:u w:val="none"/>
        </w:rPr>
        <w:t> </w:t>
      </w:r>
      <w:r>
        <w:rPr>
          <w:color w:val="3D2D28"/>
          <w:w w:val="105"/>
          <w:sz w:val="21"/>
          <w:szCs w:val="21"/>
          <w:u w:val="none"/>
        </w:rPr>
        <w:t>-</w:t>
      </w:r>
      <w:r>
        <w:rPr>
          <w:color w:val="3D2D28"/>
          <w:spacing w:val="-10"/>
          <w:w w:val="105"/>
          <w:sz w:val="21"/>
          <w:szCs w:val="21"/>
          <w:u w:val="none"/>
        </w:rPr>
        <w:t>-</w:t>
      </w:r>
      <w:r>
        <w:rPr>
          <w:color w:val="3D2D28"/>
          <w:sz w:val="21"/>
          <w:szCs w:val="21"/>
          <w:u w:val="none"/>
        </w:rPr>
        <w:tab/>
      </w:r>
      <w:r>
        <w:rPr>
          <w:color w:val="3D2D28"/>
          <w:w w:val="115"/>
          <w:sz w:val="21"/>
          <w:szCs w:val="21"/>
          <w:u w:val="none"/>
        </w:rPr>
        <w:t>"'-"'-</w:t>
      </w:r>
      <w:r>
        <w:rPr>
          <w:color w:val="8A6B59"/>
          <w:spacing w:val="-10"/>
          <w:w w:val="105"/>
          <w:sz w:val="21"/>
          <w:szCs w:val="21"/>
          <w:u w:val="none"/>
        </w:rPr>
        <w:t>�</w:t>
      </w:r>
    </w:p>
    <w:p>
      <w:pPr>
        <w:tabs>
          <w:tab w:pos="1265" w:val="left" w:leader="none"/>
          <w:tab w:pos="1949" w:val="left" w:leader="none"/>
        </w:tabs>
        <w:spacing w:line="330" w:lineRule="exact" w:before="0"/>
        <w:ind w:left="298" w:right="0" w:firstLine="0"/>
        <w:jc w:val="left"/>
        <w:rPr>
          <w:rFonts w:ascii="Arial" w:hAnsi="Arial" w:cs="Arial" w:eastAsia="Arial"/>
          <w:i/>
          <w:iCs/>
          <w:sz w:val="15"/>
          <w:szCs w:val="15"/>
        </w:rPr>
      </w:pPr>
      <w:r>
        <w:rPr>
          <w:color w:val="BD6E74"/>
          <w:spacing w:val="-2"/>
          <w:w w:val="130"/>
          <w:sz w:val="22"/>
          <w:szCs w:val="22"/>
        </w:rPr>
        <w:t>1</w:t>
      </w:r>
      <w:r>
        <w:rPr>
          <w:color w:val="3D2D28"/>
          <w:spacing w:val="-2"/>
          <w:w w:val="130"/>
          <w:sz w:val="22"/>
          <w:szCs w:val="22"/>
        </w:rPr>
        <w:t>¿.').</w:t>
      </w:r>
      <w:r>
        <w:rPr>
          <w:color w:val="3D2D28"/>
          <w:sz w:val="22"/>
          <w:szCs w:val="22"/>
          <w:u w:val="single" w:color="3C2C27"/>
        </w:rPr>
        <w:tab/>
      </w:r>
      <w:r>
        <w:rPr>
          <w:color w:val="3D2D28"/>
          <w:spacing w:val="-10"/>
          <w:w w:val="130"/>
          <w:sz w:val="22"/>
          <w:szCs w:val="22"/>
          <w:u w:val="none"/>
        </w:rPr>
        <w:t>�</w:t>
      </w:r>
      <w:r>
        <w:rPr>
          <w:color w:val="3D2D28"/>
          <w:sz w:val="22"/>
          <w:szCs w:val="22"/>
          <w:u w:val="none"/>
        </w:rPr>
        <w:tab/>
      </w:r>
      <w:r>
        <w:rPr>
          <w:color w:val="523D34"/>
          <w:w w:val="70"/>
          <w:sz w:val="22"/>
          <w:szCs w:val="22"/>
          <w:u w:val="thick" w:color="523D34"/>
        </w:rPr>
        <w:t>...</w:t>
      </w:r>
      <w:r>
        <w:rPr>
          <w:color w:val="523D34"/>
          <w:w w:val="70"/>
          <w:sz w:val="22"/>
          <w:szCs w:val="22"/>
          <w:u w:val="none"/>
        </w:rPr>
        <w:t>.</w:t>
      </w:r>
      <w:r>
        <w:rPr>
          <w:rFonts w:ascii="Arial" w:hAnsi="Arial" w:cs="Arial" w:eastAsia="Arial"/>
          <w:color w:val="3D2D28"/>
          <w:w w:val="219"/>
          <w:sz w:val="12"/>
          <w:szCs w:val="12"/>
          <w:u w:val="thick" w:color="3D2D28"/>
        </w:rPr>
        <w:t>-</w:t>
      </w:r>
      <w:r>
        <w:rPr>
          <w:rFonts w:ascii="Arial" w:hAnsi="Arial" w:cs="Arial" w:eastAsia="Arial"/>
          <w:color w:val="3D2D28"/>
          <w:w w:val="205"/>
          <w:sz w:val="12"/>
          <w:szCs w:val="12"/>
          <w:u w:val="thick" w:color="3D2D28"/>
        </w:rPr>
        <w:t>s--</w:t>
      </w:r>
      <w:r>
        <w:rPr>
          <w:rFonts w:ascii="Arial" w:hAnsi="Arial" w:cs="Arial" w:eastAsia="Arial"/>
          <w:color w:val="3D2D28"/>
          <w:spacing w:val="-22"/>
          <w:w w:val="205"/>
          <w:sz w:val="12"/>
          <w:szCs w:val="12"/>
          <w:u w:val="thick" w:color="3D2D28"/>
        </w:rPr>
        <w:t> </w:t>
      </w:r>
      <w:r>
        <w:rPr>
          <w:rFonts w:ascii="Arial" w:hAnsi="Arial" w:cs="Arial" w:eastAsia="Arial"/>
          <w:color w:val="3D2D28"/>
          <w:w w:val="205"/>
          <w:sz w:val="12"/>
          <w:szCs w:val="12"/>
          <w:u w:val="thick" w:color="3D2D28"/>
        </w:rPr>
        <w:t>.....</w:t>
      </w:r>
      <w:r>
        <w:rPr>
          <w:rFonts w:ascii="Arial" w:hAnsi="Arial" w:cs="Arial" w:eastAsia="Arial"/>
          <w:color w:val="3D2D28"/>
          <w:spacing w:val="-53"/>
          <w:w w:val="205"/>
          <w:sz w:val="12"/>
          <w:szCs w:val="12"/>
          <w:u w:val="thick" w:color="3D2D28"/>
        </w:rPr>
        <w:t> </w:t>
      </w:r>
      <w:r>
        <w:rPr>
          <w:rFonts w:ascii="Arial" w:hAnsi="Arial" w:cs="Arial" w:eastAsia="Arial"/>
          <w:color w:val="3D2D28"/>
          <w:w w:val="205"/>
          <w:sz w:val="12"/>
          <w:szCs w:val="12"/>
          <w:u w:val="thick" w:color="3D2D28"/>
        </w:rPr>
        <w:t>-</w:t>
      </w:r>
      <w:r>
        <w:rPr>
          <w:rFonts w:ascii="Arial" w:hAnsi="Arial" w:cs="Arial" w:eastAsia="Arial"/>
          <w:color w:val="3D2D28"/>
          <w:spacing w:val="26"/>
          <w:w w:val="205"/>
          <w:sz w:val="12"/>
          <w:szCs w:val="12"/>
          <w:u w:val="none"/>
        </w:rPr>
        <w:t> </w:t>
      </w:r>
      <w:r>
        <w:rPr>
          <w:rFonts w:ascii="Arial" w:hAnsi="Arial" w:cs="Arial" w:eastAsia="Arial"/>
          <w:color w:val="3D2D28"/>
          <w:w w:val="205"/>
          <w:sz w:val="12"/>
          <w:szCs w:val="12"/>
          <w:u w:val="thick" w:color="3D2D28"/>
        </w:rPr>
        <w:t>••</w:t>
      </w:r>
      <w:r>
        <w:rPr>
          <w:rFonts w:ascii="Arial" w:hAnsi="Arial" w:cs="Arial" w:eastAsia="Arial"/>
          <w:color w:val="3D2D28"/>
          <w:spacing w:val="20"/>
          <w:w w:val="205"/>
          <w:sz w:val="12"/>
          <w:szCs w:val="12"/>
          <w:u w:val="thick" w:color="3D2D28"/>
        </w:rPr>
        <w:t> </w:t>
      </w:r>
      <w:r>
        <w:rPr>
          <w:rFonts w:ascii="Arial" w:hAnsi="Arial" w:cs="Arial" w:eastAsia="Arial"/>
          <w:color w:val="3D2D28"/>
          <w:w w:val="130"/>
          <w:sz w:val="32"/>
          <w:szCs w:val="32"/>
          <w:u w:val="thick" w:color="3D2D28"/>
        </w:rPr>
        <w:t>..;,0.-�</w:t>
      </w:r>
      <w:r>
        <w:rPr>
          <w:rFonts w:ascii="Arial" w:hAnsi="Arial" w:cs="Arial" w:eastAsia="Arial"/>
          <w:color w:val="3D2D28"/>
          <w:spacing w:val="-125"/>
          <w:w w:val="305"/>
          <w:sz w:val="32"/>
          <w:szCs w:val="32"/>
          <w:u w:val="none"/>
        </w:rPr>
        <w:t> </w:t>
      </w:r>
      <w:r>
        <w:rPr>
          <w:rFonts w:ascii="Arial" w:hAnsi="Arial" w:cs="Arial" w:eastAsia="Arial"/>
          <w:i/>
          <w:iCs/>
          <w:color w:val="523D34"/>
          <w:w w:val="305"/>
          <w:sz w:val="15"/>
          <w:szCs w:val="15"/>
          <w:u w:val="thick" w:color="523D34"/>
        </w:rPr>
        <w:t>--;;Z.:-</w:t>
      </w:r>
      <w:r>
        <w:rPr>
          <w:rFonts w:ascii="Arial" w:hAnsi="Arial" w:cs="Arial" w:eastAsia="Arial"/>
          <w:i/>
          <w:iCs/>
          <w:color w:val="523D34"/>
          <w:spacing w:val="-11"/>
          <w:w w:val="305"/>
          <w:sz w:val="15"/>
          <w:szCs w:val="15"/>
          <w:u w:val="thick" w:color="523D34"/>
        </w:rPr>
        <w:t>.��</w:t>
      </w:r>
    </w:p>
    <w:p>
      <w:pPr>
        <w:tabs>
          <w:tab w:pos="5234" w:val="left" w:leader="none"/>
          <w:tab w:pos="5785" w:val="left" w:leader="none"/>
          <w:tab w:pos="6631" w:val="left" w:leader="none"/>
        </w:tabs>
        <w:spacing w:before="109"/>
        <w:ind w:left="346" w:right="0" w:firstLine="0"/>
        <w:jc w:val="left"/>
        <w:rPr>
          <w:sz w:val="6"/>
          <w:szCs w:val="6"/>
        </w:rPr>
      </w:pPr>
      <w:r>
        <w:rPr>
          <w:color w:val="3D2D28"/>
          <w:spacing w:val="-1"/>
          <w:w w:val="301"/>
          <w:sz w:val="16"/>
          <w:szCs w:val="16"/>
          <w:u w:val="thick" w:color="3D2D28"/>
        </w:rPr>
        <w:t>��.,.�</w:t>
      </w:r>
      <w:r>
        <w:rPr>
          <w:color w:val="3D2D28"/>
          <w:w w:val="301"/>
          <w:sz w:val="16"/>
          <w:szCs w:val="16"/>
          <w:u w:val="thick" w:color="3D2D28"/>
        </w:rPr>
        <w:t>�</w:t>
      </w:r>
      <w:r>
        <w:rPr>
          <w:color w:val="3D2D28"/>
          <w:sz w:val="16"/>
          <w:szCs w:val="16"/>
          <w:u w:val="none"/>
        </w:rPr>
        <w:t>   </w:t>
      </w:r>
      <w:r>
        <w:rPr>
          <w:color w:val="3D2D28"/>
          <w:spacing w:val="-11"/>
          <w:sz w:val="16"/>
          <w:szCs w:val="16"/>
          <w:u w:val="none"/>
        </w:rPr>
        <w:t> </w:t>
      </w:r>
      <w:r>
        <w:rPr>
          <w:b/>
          <w:bCs/>
          <w:i/>
          <w:iCs/>
          <w:color w:val="3D2D28"/>
          <w:w w:val="301"/>
          <w:sz w:val="16"/>
          <w:szCs w:val="16"/>
          <w:u w:val="thick" w:color="3D2D28"/>
        </w:rPr>
        <w:t>e</w:t>
      </w:r>
      <w:r>
        <w:rPr>
          <w:b/>
          <w:bCs/>
          <w:i/>
          <w:iCs/>
          <w:color w:val="3D2D28"/>
          <w:spacing w:val="-60"/>
          <w:w w:val="301"/>
          <w:sz w:val="16"/>
          <w:szCs w:val="16"/>
          <w:u w:val="thick" w:color="3D2D28"/>
        </w:rPr>
        <w:t>·</w:t>
      </w:r>
      <w:r>
        <w:rPr>
          <w:b/>
          <w:bCs/>
          <w:i/>
          <w:iCs/>
          <w:color w:val="3D2D28"/>
          <w:w w:val="107"/>
          <w:sz w:val="16"/>
          <w:szCs w:val="16"/>
          <w:u w:val="thick" w:color="3D2D28"/>
        </w:rPr>
        <w:t>.</w:t>
      </w:r>
      <w:r>
        <w:rPr>
          <w:b/>
          <w:bCs/>
          <w:i/>
          <w:iCs/>
          <w:color w:val="3D2D28"/>
          <w:spacing w:val="-11"/>
          <w:w w:val="107"/>
          <w:sz w:val="16"/>
          <w:szCs w:val="16"/>
          <w:u w:val="thick" w:color="3D2D28"/>
        </w:rPr>
        <w:t>.</w:t>
      </w:r>
      <w:r>
        <w:rPr>
          <w:b/>
          <w:bCs/>
          <w:i/>
          <w:iCs/>
          <w:color w:val="3D2D28"/>
          <w:w w:val="559"/>
          <w:sz w:val="6"/>
          <w:szCs w:val="6"/>
          <w:u w:val="thick" w:color="3D2D28"/>
        </w:rPr>
        <w:t>.-�</w:t>
      </w:r>
      <w:r>
        <w:rPr>
          <w:b/>
          <w:bCs/>
          <w:i/>
          <w:iCs/>
          <w:color w:val="6E5246"/>
          <w:w w:val="559"/>
          <w:sz w:val="6"/>
          <w:szCs w:val="6"/>
          <w:u w:val="none"/>
        </w:rPr>
        <w:t>·</w:t>
      </w:r>
      <w:r>
        <w:rPr>
          <w:b/>
          <w:bCs/>
          <w:i/>
          <w:iCs/>
          <w:color w:val="3D2D28"/>
          <w:w w:val="559"/>
          <w:sz w:val="6"/>
          <w:szCs w:val="6"/>
          <w:u w:val="thick" w:color="3D2D28"/>
        </w:rPr>
        <w:t>�#</w:t>
      </w:r>
      <w:r>
        <w:rPr>
          <w:b/>
          <w:bCs/>
          <w:i/>
          <w:iCs/>
          <w:color w:val="3D2D28"/>
          <w:sz w:val="6"/>
          <w:szCs w:val="6"/>
          <w:u w:val="thick" w:color="3D2D28"/>
        </w:rPr>
        <w:t>        </w:t>
      </w:r>
      <w:r>
        <w:rPr>
          <w:b/>
          <w:bCs/>
          <w:i/>
          <w:iCs/>
          <w:color w:val="3D2D28"/>
          <w:spacing w:val="3"/>
          <w:sz w:val="6"/>
          <w:szCs w:val="6"/>
          <w:u w:val="thick" w:color="3D2D28"/>
        </w:rPr>
        <w:t> </w:t>
      </w:r>
      <w:r>
        <w:rPr>
          <w:b/>
          <w:bCs/>
          <w:i/>
          <w:iCs/>
          <w:color w:val="3D2D28"/>
          <w:sz w:val="6"/>
          <w:szCs w:val="6"/>
          <w:u w:val="none"/>
        </w:rPr>
        <w:t>        </w:t>
      </w:r>
      <w:r>
        <w:rPr>
          <w:b/>
          <w:bCs/>
          <w:i/>
          <w:iCs/>
          <w:color w:val="3D2D28"/>
          <w:spacing w:val="-4"/>
          <w:sz w:val="6"/>
          <w:szCs w:val="6"/>
          <w:u w:val="none"/>
        </w:rPr>
        <w:t> </w:t>
      </w:r>
      <w:r>
        <w:rPr>
          <w:color w:val="3D2D28"/>
          <w:w w:val="185"/>
          <w:sz w:val="6"/>
          <w:szCs w:val="6"/>
          <w:u w:val="none"/>
        </w:rPr>
        <w:t>..,......_.._</w:t>
      </w:r>
      <w:r>
        <w:rPr>
          <w:color w:val="3D2D28"/>
          <w:sz w:val="6"/>
          <w:szCs w:val="6"/>
          <w:u w:val="none"/>
        </w:rPr>
        <w:t>            </w:t>
      </w:r>
      <w:r>
        <w:rPr>
          <w:color w:val="3D2D28"/>
          <w:spacing w:val="4"/>
          <w:sz w:val="6"/>
          <w:szCs w:val="6"/>
          <w:u w:val="none"/>
        </w:rPr>
        <w:t> </w:t>
      </w:r>
      <w:r>
        <w:rPr>
          <w:color w:val="3D2D28"/>
          <w:w w:val="428"/>
          <w:sz w:val="6"/>
          <w:szCs w:val="6"/>
          <w:u w:val="none"/>
        </w:rPr>
        <w:t>�</w:t>
      </w:r>
      <w:r>
        <w:rPr>
          <w:color w:val="AA8C7C"/>
          <w:w w:val="428"/>
          <w:sz w:val="6"/>
          <w:szCs w:val="6"/>
          <w:u w:val="none"/>
        </w:rPr>
        <w:t>-</w:t>
      </w:r>
      <w:r>
        <w:rPr>
          <w:color w:val="AA8C7C"/>
          <w:sz w:val="6"/>
          <w:szCs w:val="6"/>
          <w:u w:val="none"/>
        </w:rPr>
        <w:tab/>
      </w:r>
      <w:r>
        <w:rPr>
          <w:color w:val="3D2D28"/>
          <w:w w:val="428"/>
          <w:sz w:val="6"/>
          <w:szCs w:val="6"/>
          <w:u w:val="none"/>
        </w:rPr>
        <w:t>.,</w:t>
      </w:r>
      <w:r>
        <w:rPr>
          <w:color w:val="3D2D28"/>
          <w:w w:val="428"/>
          <w:sz w:val="6"/>
          <w:szCs w:val="6"/>
          <w:u w:val="thick" w:color="3D2D28"/>
        </w:rPr>
        <w:t>�</w:t>
      </w:r>
      <w:r>
        <w:rPr>
          <w:color w:val="3D2D28"/>
          <w:sz w:val="6"/>
          <w:szCs w:val="6"/>
          <w:u w:val="none"/>
        </w:rPr>
        <w:tab/>
      </w:r>
      <w:r>
        <w:rPr>
          <w:color w:val="3D2D28"/>
          <w:spacing w:val="-1"/>
          <w:w w:val="428"/>
          <w:sz w:val="6"/>
          <w:szCs w:val="6"/>
          <w:u w:val="thick" w:color="3D2D28"/>
        </w:rPr>
        <w:t>-•</w:t>
      </w:r>
      <w:r>
        <w:rPr>
          <w:color w:val="3D2D28"/>
          <w:w w:val="428"/>
          <w:sz w:val="6"/>
          <w:szCs w:val="6"/>
          <w:u w:val="thick" w:color="3D2D28"/>
        </w:rPr>
        <w:t>�</w:t>
      </w:r>
      <w:r>
        <w:rPr>
          <w:color w:val="3D2D28"/>
          <w:sz w:val="6"/>
          <w:szCs w:val="6"/>
          <w:u w:val="thick" w:color="3D2D28"/>
        </w:rPr>
        <w:tab/>
      </w:r>
    </w:p>
    <w:p>
      <w:pPr>
        <w:pStyle w:val="BodyText"/>
        <w:spacing w:before="18"/>
        <w:rPr>
          <w:sz w:val="6"/>
        </w:rPr>
      </w:pPr>
    </w:p>
    <w:p>
      <w:pPr>
        <w:tabs>
          <w:tab w:pos="1898" w:val="left" w:leader="none"/>
          <w:tab w:pos="6659" w:val="left" w:leader="none"/>
        </w:tabs>
        <w:spacing w:before="0"/>
        <w:ind w:left="285" w:right="0" w:firstLine="0"/>
        <w:jc w:val="left"/>
        <w:rPr>
          <w:rFonts w:ascii="Arial" w:hAnsi="Arial" w:cs="Arial" w:eastAsia="Arial"/>
          <w:sz w:val="19"/>
          <w:szCs w:val="19"/>
        </w:rPr>
      </w:pPr>
      <w:r>
        <w:rPr>
          <w:color w:val="3D2D28"/>
          <w:spacing w:val="-10"/>
          <w:w w:val="405"/>
          <w:sz w:val="22"/>
          <w:szCs w:val="22"/>
        </w:rPr>
        <w:t>�</w:t>
      </w:r>
      <w:r>
        <w:rPr>
          <w:color w:val="3D2D28"/>
          <w:sz w:val="22"/>
          <w:szCs w:val="22"/>
        </w:rPr>
        <w:tab/>
      </w:r>
      <w:r>
        <w:rPr>
          <w:color w:val="3D2D28"/>
          <w:w w:val="225"/>
          <w:sz w:val="22"/>
          <w:szCs w:val="22"/>
        </w:rPr>
        <w:t>------��</w:t>
      </w:r>
      <w:r>
        <w:rPr>
          <w:color w:val="3D2D28"/>
          <w:spacing w:val="29"/>
          <w:w w:val="225"/>
          <w:sz w:val="22"/>
          <w:szCs w:val="22"/>
        </w:rPr>
        <w:t> </w:t>
      </w:r>
      <w:r>
        <w:rPr>
          <w:i/>
          <w:iCs/>
          <w:color w:val="3D2D28"/>
          <w:sz w:val="22"/>
          <w:szCs w:val="22"/>
        </w:rPr>
        <w:t>_¿;,,</w:t>
      </w:r>
      <w:r>
        <w:rPr>
          <w:i/>
          <w:iCs/>
          <w:color w:val="3D2D28"/>
          <w:spacing w:val="65"/>
          <w:sz w:val="22"/>
          <w:szCs w:val="22"/>
        </w:rPr>
        <w:t> </w:t>
      </w:r>
      <w:r>
        <w:rPr>
          <w:color w:val="3D2D28"/>
          <w:sz w:val="22"/>
          <w:szCs w:val="22"/>
          <w:u w:val="thick" w:color="3D2D28"/>
        </w:rPr>
        <w:t>...</w:t>
      </w:r>
      <w:r>
        <w:rPr>
          <w:color w:val="3D2D28"/>
          <w:spacing w:val="13"/>
          <w:sz w:val="22"/>
          <w:szCs w:val="22"/>
          <w:u w:val="thick" w:color="3D2D28"/>
        </w:rPr>
        <w:t> </w:t>
      </w:r>
      <w:r>
        <w:rPr>
          <w:color w:val="3D2D28"/>
          <w:spacing w:val="-38"/>
          <w:w w:val="225"/>
          <w:sz w:val="22"/>
          <w:szCs w:val="22"/>
          <w:u w:val="none"/>
        </w:rPr>
        <w:t> </w:t>
      </w:r>
      <w:r>
        <w:rPr>
          <w:color w:val="3D2D28"/>
          <w:w w:val="225"/>
          <w:sz w:val="9"/>
          <w:szCs w:val="9"/>
          <w:u w:val="thick" w:color="3D2D28"/>
        </w:rPr>
        <w:t>e�.,</w:t>
      </w:r>
      <w:r>
        <w:rPr>
          <w:color w:val="3D2D28"/>
          <w:spacing w:val="25"/>
          <w:w w:val="225"/>
          <w:sz w:val="9"/>
          <w:szCs w:val="9"/>
          <w:u w:val="none"/>
        </w:rPr>
        <w:t> </w:t>
      </w:r>
      <w:r>
        <w:rPr>
          <w:rFonts w:ascii="Arial" w:hAnsi="Arial" w:cs="Arial" w:eastAsia="Arial"/>
          <w:i/>
          <w:iCs/>
          <w:color w:val="3D2D28"/>
          <w:w w:val="180"/>
          <w:sz w:val="25"/>
          <w:szCs w:val="25"/>
          <w:u w:val="thick" w:color="3D2D28"/>
        </w:rPr>
        <w:t>e</w:t>
      </w:r>
      <w:r>
        <w:rPr>
          <w:rFonts w:ascii="Arial" w:hAnsi="Arial" w:cs="Arial" w:eastAsia="Arial"/>
          <w:i/>
          <w:iCs/>
          <w:color w:val="3D2D28"/>
          <w:w w:val="180"/>
          <w:sz w:val="19"/>
          <w:szCs w:val="19"/>
          <w:u w:val="none"/>
        </w:rPr>
        <w:t>-</w:t>
      </w:r>
      <w:r>
        <w:rPr>
          <w:rFonts w:ascii="Arial" w:hAnsi="Arial" w:cs="Arial" w:eastAsia="Arial"/>
          <w:i/>
          <w:iCs/>
          <w:color w:val="3D2D28"/>
          <w:sz w:val="19"/>
          <w:szCs w:val="19"/>
          <w:u w:val="none"/>
        </w:rPr>
        <w:t>-</w:t>
      </w:r>
      <w:r>
        <w:rPr>
          <w:rFonts w:ascii="Arial" w:hAnsi="Arial" w:cs="Arial" w:eastAsia="Arial"/>
          <w:i/>
          <w:iCs/>
          <w:color w:val="3D2D28"/>
          <w:spacing w:val="-2"/>
          <w:sz w:val="19"/>
          <w:szCs w:val="19"/>
          <w:u w:val="none"/>
        </w:rPr>
        <w:t>...é'�-</w:t>
      </w:r>
      <w:r>
        <w:rPr>
          <w:rFonts w:ascii="Arial" w:hAnsi="Arial" w:cs="Arial" w:eastAsia="Arial"/>
          <w:i/>
          <w:iCs/>
          <w:color w:val="3D2D28"/>
          <w:sz w:val="19"/>
          <w:szCs w:val="19"/>
          <w:u w:val="none"/>
        </w:rPr>
        <w:tab/>
      </w:r>
      <w:r>
        <w:rPr>
          <w:rFonts w:ascii="Arial" w:hAnsi="Arial" w:cs="Arial" w:eastAsia="Arial"/>
          <w:color w:val="3D2D28"/>
          <w:spacing w:val="-5"/>
          <w:sz w:val="19"/>
          <w:szCs w:val="19"/>
          <w:u w:val="none"/>
        </w:rPr>
        <w:t>:.</w:t>
      </w:r>
    </w:p>
    <w:p>
      <w:pPr>
        <w:tabs>
          <w:tab w:pos="1460" w:val="left" w:leader="none"/>
          <w:tab w:pos="3503" w:val="left" w:leader="none"/>
          <w:tab w:pos="4561" w:val="left" w:leader="none"/>
        </w:tabs>
        <w:spacing w:line="235" w:lineRule="exact" w:before="77"/>
        <w:ind w:left="393" w:right="0" w:firstLine="0"/>
        <w:jc w:val="left"/>
        <w:rPr>
          <w:rFonts w:ascii="Arial" w:hAnsi="Arial" w:cs="Arial" w:eastAsia="Arial"/>
          <w:i/>
          <w:iCs/>
          <w:sz w:val="23"/>
          <w:szCs w:val="23"/>
        </w:rPr>
      </w:pPr>
      <w:r>
        <w:rPr>
          <w:rFonts w:ascii="Arial" w:hAnsi="Arial" w:cs="Arial" w:eastAsia="Arial"/>
          <w:color w:val="3D2D28"/>
          <w:spacing w:val="-10"/>
          <w:w w:val="115"/>
          <w:sz w:val="23"/>
          <w:szCs w:val="23"/>
        </w:rPr>
        <w:t>�</w:t>
      </w:r>
      <w:r>
        <w:rPr>
          <w:rFonts w:ascii="Arial" w:hAnsi="Arial" w:cs="Arial" w:eastAsia="Arial"/>
          <w:color w:val="3D2D28"/>
          <w:sz w:val="23"/>
          <w:szCs w:val="23"/>
        </w:rPr>
        <w:tab/>
      </w:r>
      <w:r>
        <w:rPr>
          <w:rFonts w:ascii="Arial" w:hAnsi="Arial" w:cs="Arial" w:eastAsia="Arial"/>
          <w:color w:val="3D2D28"/>
          <w:spacing w:val="-5"/>
          <w:w w:val="115"/>
          <w:sz w:val="23"/>
          <w:szCs w:val="23"/>
        </w:rPr>
        <w:t>���</w:t>
      </w:r>
      <w:r>
        <w:rPr>
          <w:rFonts w:ascii="Arial" w:hAnsi="Arial" w:cs="Arial" w:eastAsia="Arial"/>
          <w:color w:val="3D2D28"/>
          <w:sz w:val="23"/>
          <w:szCs w:val="23"/>
        </w:rPr>
        <w:tab/>
      </w:r>
      <w:r>
        <w:rPr>
          <w:rFonts w:ascii="Arial" w:hAnsi="Arial" w:cs="Arial" w:eastAsia="Arial"/>
          <w:i/>
          <w:iCs/>
          <w:color w:val="3D2D28"/>
          <w:spacing w:val="-5"/>
          <w:w w:val="115"/>
          <w:sz w:val="23"/>
          <w:szCs w:val="23"/>
        </w:rPr>
        <w:t>_¿�</w:t>
      </w:r>
      <w:r>
        <w:rPr>
          <w:rFonts w:ascii="Arial" w:hAnsi="Arial" w:cs="Arial" w:eastAsia="Arial"/>
          <w:i/>
          <w:iCs/>
          <w:color w:val="3D2D28"/>
          <w:sz w:val="23"/>
          <w:szCs w:val="23"/>
        </w:rPr>
        <w:tab/>
      </w:r>
      <w:r>
        <w:rPr>
          <w:rFonts w:ascii="Arial" w:hAnsi="Arial" w:cs="Arial" w:eastAsia="Arial"/>
          <w:i/>
          <w:iCs/>
          <w:color w:val="3D2D28"/>
          <w:spacing w:val="-5"/>
          <w:w w:val="580"/>
          <w:sz w:val="23"/>
          <w:szCs w:val="23"/>
        </w:rPr>
        <w:t>�</w:t>
      </w:r>
      <w:r>
        <w:rPr>
          <w:rFonts w:ascii="Arial" w:hAnsi="Arial" w:cs="Arial" w:eastAsia="Arial"/>
          <w:i/>
          <w:iCs/>
          <w:color w:val="6E5246"/>
          <w:spacing w:val="-5"/>
          <w:w w:val="580"/>
          <w:sz w:val="23"/>
          <w:szCs w:val="23"/>
        </w:rPr>
        <w:t>-</w:t>
      </w:r>
    </w:p>
    <w:p>
      <w:pPr>
        <w:tabs>
          <w:tab w:pos="2242" w:val="left" w:leader="none"/>
          <w:tab w:pos="5334" w:val="left" w:leader="none"/>
          <w:tab w:pos="6358" w:val="left" w:leader="none"/>
        </w:tabs>
        <w:spacing w:line="347" w:lineRule="exact" w:before="0"/>
        <w:ind w:left="334" w:right="0" w:firstLine="0"/>
        <w:jc w:val="left"/>
        <w:rPr>
          <w:rFonts w:ascii="Arial" w:hAnsi="Arial" w:cs="Arial" w:eastAsia="Arial"/>
          <w:sz w:val="19"/>
          <w:szCs w:val="19"/>
        </w:rPr>
      </w:pPr>
      <w:r>
        <w:rPr>
          <w:rFonts w:ascii="Arial" w:hAnsi="Arial" w:cs="Arial" w:eastAsia="Arial"/>
          <w:color w:val="BD6E74"/>
          <w:w w:val="135"/>
          <w:sz w:val="27"/>
          <w:szCs w:val="27"/>
        </w:rPr>
        <w:t>1</w:t>
      </w:r>
      <w:r>
        <w:rPr>
          <w:rFonts w:ascii="Arial" w:hAnsi="Arial" w:cs="Arial" w:eastAsia="Arial"/>
          <w:color w:val="3D2D28"/>
          <w:spacing w:val="-1"/>
          <w:w w:val="135"/>
          <w:sz w:val="27"/>
          <w:szCs w:val="27"/>
        </w:rPr>
        <w:t>/</w:t>
      </w:r>
      <w:r>
        <w:rPr>
          <w:rFonts w:ascii="Arial" w:hAnsi="Arial" w:cs="Arial" w:eastAsia="Arial"/>
          <w:color w:val="3D2D28"/>
          <w:w w:val="135"/>
          <w:sz w:val="27"/>
          <w:szCs w:val="27"/>
        </w:rPr>
        <w:t>-.--�</w:t>
      </w:r>
      <w:r>
        <w:rPr>
          <w:rFonts w:ascii="Arial" w:hAnsi="Arial" w:cs="Arial" w:eastAsia="Arial"/>
          <w:color w:val="3D2D28"/>
          <w:sz w:val="27"/>
          <w:szCs w:val="27"/>
        </w:rPr>
        <w:tab/>
      </w:r>
      <w:r>
        <w:rPr>
          <w:b/>
          <w:bCs/>
          <w:color w:val="3D2D28"/>
          <w:spacing w:val="-1"/>
          <w:w w:val="215"/>
          <w:sz w:val="17"/>
          <w:szCs w:val="17"/>
          <w:u w:val="thick" w:color="3D2D28"/>
        </w:rPr>
        <w:t>e&amp;.,.�</w:t>
      </w:r>
      <w:r>
        <w:rPr>
          <w:b/>
          <w:bCs/>
          <w:color w:val="3D2D28"/>
          <w:w w:val="215"/>
          <w:sz w:val="17"/>
          <w:szCs w:val="17"/>
          <w:u w:val="thick" w:color="3D2D28"/>
        </w:rPr>
        <w:t>�</w:t>
      </w:r>
      <w:r>
        <w:rPr>
          <w:b/>
          <w:bCs/>
          <w:color w:val="3D2D28"/>
          <w:spacing w:val="-3"/>
          <w:sz w:val="17"/>
          <w:szCs w:val="17"/>
          <w:u w:val="none"/>
        </w:rPr>
        <w:t> </w:t>
      </w:r>
      <w:r>
        <w:rPr>
          <w:color w:val="3D2D28"/>
          <w:w w:val="147"/>
          <w:sz w:val="33"/>
          <w:szCs w:val="33"/>
          <w:u w:val="thick" w:color="3D2D28"/>
        </w:rPr>
        <w:t>�-L-</w:t>
      </w:r>
      <w:r>
        <w:rPr>
          <w:color w:val="3D2D28"/>
          <w:spacing w:val="32"/>
          <w:sz w:val="33"/>
          <w:szCs w:val="33"/>
          <w:u w:val="none"/>
        </w:rPr>
        <w:t> </w:t>
      </w:r>
      <w:r>
        <w:rPr>
          <w:rFonts w:ascii="Arial" w:hAnsi="Arial" w:cs="Arial" w:eastAsia="Arial"/>
          <w:color w:val="3D2D28"/>
          <w:spacing w:val="-1"/>
          <w:w w:val="150"/>
          <w:sz w:val="19"/>
          <w:szCs w:val="19"/>
          <w:u w:val="thick" w:color="3D2D28"/>
        </w:rPr>
        <w:t>¿¡;</w:t>
      </w:r>
      <w:r>
        <w:rPr>
          <w:rFonts w:ascii="Arial" w:hAnsi="Arial" w:cs="Arial" w:eastAsia="Arial"/>
          <w:color w:val="3D2D28"/>
          <w:w w:val="150"/>
          <w:sz w:val="19"/>
          <w:szCs w:val="19"/>
          <w:u w:val="none"/>
        </w:rPr>
        <w:t>:</w:t>
      </w:r>
      <w:r>
        <w:rPr>
          <w:rFonts w:ascii="Arial" w:hAnsi="Arial" w:cs="Arial" w:eastAsia="Arial"/>
          <w:color w:val="3D2D28"/>
          <w:sz w:val="19"/>
          <w:szCs w:val="19"/>
          <w:u w:val="none"/>
        </w:rPr>
        <w:tab/>
      </w:r>
      <w:r>
        <w:rPr>
          <w:rFonts w:ascii="Arial" w:hAnsi="Arial" w:cs="Arial" w:eastAsia="Arial"/>
          <w:color w:val="3D2D28"/>
          <w:w w:val="150"/>
          <w:sz w:val="19"/>
          <w:szCs w:val="19"/>
          <w:u w:val="none"/>
        </w:rPr>
        <w:t>-�</w:t>
      </w:r>
      <w:r>
        <w:rPr>
          <w:rFonts w:ascii="Arial" w:hAnsi="Arial" w:cs="Arial" w:eastAsia="Arial"/>
          <w:color w:val="3D2D28"/>
          <w:sz w:val="19"/>
          <w:szCs w:val="19"/>
          <w:u w:val="none"/>
        </w:rPr>
        <w:tab/>
      </w:r>
      <w:r>
        <w:rPr>
          <w:rFonts w:ascii="Arial" w:hAnsi="Arial" w:cs="Arial" w:eastAsia="Arial"/>
          <w:color w:val="523D34"/>
          <w:w w:val="49"/>
          <w:sz w:val="19"/>
          <w:szCs w:val="19"/>
          <w:u w:val="none"/>
        </w:rPr>
        <w:t>•</w:t>
      </w:r>
    </w:p>
    <w:p>
      <w:pPr>
        <w:tabs>
          <w:tab w:pos="1578" w:val="left" w:leader="none"/>
          <w:tab w:pos="2569" w:val="left" w:leader="none"/>
          <w:tab w:pos="3962" w:val="left" w:leader="none"/>
          <w:tab w:pos="6243" w:val="left" w:leader="none"/>
        </w:tabs>
        <w:spacing w:line="307" w:lineRule="exact" w:before="0"/>
        <w:ind w:left="331" w:right="0" w:firstLine="0"/>
        <w:jc w:val="left"/>
        <w:rPr>
          <w:sz w:val="15"/>
          <w:szCs w:val="15"/>
        </w:rPr>
      </w:pPr>
      <w:r>
        <w:rPr>
          <w:i/>
          <w:iCs/>
          <w:color w:val="523D34"/>
          <w:w w:val="85"/>
          <w:sz w:val="27"/>
          <w:szCs w:val="27"/>
        </w:rPr>
        <w:t>e;Y</w:t>
      </w:r>
      <w:r>
        <w:rPr>
          <w:i/>
          <w:iCs/>
          <w:color w:val="523D34"/>
          <w:spacing w:val="-5"/>
          <w:w w:val="145"/>
          <w:sz w:val="27"/>
          <w:szCs w:val="27"/>
        </w:rPr>
        <w:t> </w:t>
      </w:r>
      <w:r>
        <w:rPr>
          <w:i/>
          <w:iCs/>
          <w:color w:val="3D2D28"/>
          <w:spacing w:val="-4"/>
          <w:w w:val="145"/>
          <w:sz w:val="21"/>
          <w:szCs w:val="21"/>
          <w:u w:val="thick" w:color="3D2D28"/>
        </w:rPr>
        <w:t>�/4-</w:t>
      </w:r>
      <w:r>
        <w:rPr>
          <w:i/>
          <w:iCs/>
          <w:color w:val="3D2D28"/>
          <w:sz w:val="21"/>
          <w:szCs w:val="21"/>
          <w:u w:val="thick" w:color="3D2D28"/>
        </w:rPr>
        <w:tab/>
      </w:r>
      <w:r>
        <w:rPr>
          <w:i/>
          <w:iCs/>
          <w:color w:val="3D2D28"/>
          <w:spacing w:val="-2"/>
          <w:w w:val="145"/>
          <w:sz w:val="21"/>
          <w:szCs w:val="21"/>
          <w:u w:val="thick" w:color="3D2D28"/>
        </w:rPr>
        <w:t>.r.,._..</w:t>
      </w:r>
      <w:r>
        <w:rPr>
          <w:i/>
          <w:iCs/>
          <w:color w:val="3D2D28"/>
          <w:sz w:val="21"/>
          <w:szCs w:val="21"/>
          <w:u w:val="thick" w:color="3D2D28"/>
        </w:rPr>
        <w:tab/>
      </w:r>
      <w:r>
        <w:rPr>
          <w:i/>
          <w:iCs/>
          <w:color w:val="3D2D28"/>
          <w:w w:val="145"/>
          <w:sz w:val="21"/>
          <w:szCs w:val="21"/>
          <w:u w:val="thick" w:color="3D2D28"/>
        </w:rPr>
        <w:t>p</w:t>
      </w:r>
      <w:r>
        <w:rPr>
          <w:i/>
          <w:iCs/>
          <w:color w:val="3D2D28"/>
          <w:spacing w:val="26"/>
          <w:w w:val="145"/>
          <w:sz w:val="21"/>
          <w:szCs w:val="21"/>
          <w:u w:val="none"/>
        </w:rPr>
        <w:t> </w:t>
      </w:r>
      <w:r>
        <w:rPr>
          <w:i/>
          <w:iCs/>
          <w:color w:val="3D2D28"/>
          <w:spacing w:val="-10"/>
          <w:w w:val="145"/>
          <w:sz w:val="21"/>
          <w:szCs w:val="21"/>
          <w:u w:val="none"/>
        </w:rPr>
        <w:t>�</w:t>
      </w:r>
      <w:r>
        <w:rPr>
          <w:i/>
          <w:iCs/>
          <w:color w:val="3D2D28"/>
          <w:sz w:val="21"/>
          <w:szCs w:val="21"/>
          <w:u w:val="none"/>
        </w:rPr>
        <w:tab/>
      </w:r>
      <w:r>
        <w:rPr>
          <w:i/>
          <w:iCs/>
          <w:color w:val="3D2D28"/>
          <w:w w:val="90"/>
          <w:sz w:val="21"/>
          <w:szCs w:val="21"/>
          <w:u w:val="none"/>
        </w:rPr>
        <w:t>.....</w:t>
      </w:r>
      <w:r>
        <w:rPr>
          <w:i/>
          <w:iCs/>
          <w:color w:val="3D2D28"/>
          <w:spacing w:val="-6"/>
          <w:w w:val="150"/>
          <w:sz w:val="21"/>
          <w:szCs w:val="21"/>
          <w:u w:val="none"/>
        </w:rPr>
        <w:t> </w:t>
      </w:r>
      <w:r>
        <w:rPr>
          <w:color w:val="3D2D28"/>
          <w:w w:val="150"/>
          <w:sz w:val="15"/>
          <w:szCs w:val="15"/>
          <w:u w:val="thick" w:color="3D2D28"/>
        </w:rPr>
        <w:t>�---,</w:t>
      </w:r>
      <w:r>
        <w:rPr>
          <w:color w:val="3D2D28"/>
          <w:w w:val="150"/>
          <w:sz w:val="15"/>
          <w:szCs w:val="15"/>
          <w:u w:val="none"/>
        </w:rPr>
        <w:t>6</w:t>
      </w:r>
      <w:r>
        <w:rPr>
          <w:color w:val="6E5246"/>
          <w:w w:val="150"/>
          <w:sz w:val="15"/>
          <w:szCs w:val="15"/>
          <w:u w:val="thick" w:color="3D2D28"/>
        </w:rPr>
        <w:t>·</w:t>
      </w:r>
      <w:r>
        <w:rPr>
          <w:color w:val="3D2D28"/>
          <w:w w:val="150"/>
          <w:sz w:val="15"/>
          <w:szCs w:val="15"/>
          <w:u w:val="thick" w:color="3D2D28"/>
        </w:rPr>
        <w:t>.;....-t</w:t>
      </w:r>
      <w:r>
        <w:rPr>
          <w:color w:val="3D2D28"/>
          <w:w w:val="150"/>
          <w:sz w:val="15"/>
          <w:szCs w:val="15"/>
          <w:u w:val="none"/>
        </w:rPr>
        <w:t>:,</w:t>
      </w:r>
      <w:r>
        <w:rPr>
          <w:color w:val="3D2D28"/>
          <w:w w:val="150"/>
          <w:sz w:val="15"/>
          <w:szCs w:val="15"/>
          <w:u w:val="thick" w:color="3D2D28"/>
        </w:rPr>
        <w:t>-</w:t>
      </w:r>
      <w:r>
        <w:rPr>
          <w:color w:val="3D2D28"/>
          <w:spacing w:val="-4"/>
          <w:w w:val="150"/>
          <w:sz w:val="15"/>
          <w:szCs w:val="15"/>
          <w:u w:val="thick" w:color="3D2D28"/>
        </w:rPr>
        <w:t>&amp;.,</w:t>
      </w:r>
      <w:r>
        <w:rPr>
          <w:color w:val="3D2D28"/>
          <w:spacing w:val="-4"/>
          <w:w w:val="150"/>
          <w:sz w:val="15"/>
          <w:szCs w:val="15"/>
          <w:u w:val="none"/>
        </w:rPr>
        <w:t>,</w:t>
      </w:r>
      <w:r>
        <w:rPr>
          <w:color w:val="3D2D28"/>
          <w:sz w:val="15"/>
          <w:szCs w:val="15"/>
          <w:u w:val="none"/>
        </w:rPr>
        <w:tab/>
      </w:r>
      <w:r>
        <w:rPr>
          <w:color w:val="3D2D28"/>
          <w:spacing w:val="-2"/>
          <w:w w:val="155"/>
          <w:sz w:val="15"/>
          <w:szCs w:val="15"/>
          <w:u w:val="none"/>
        </w:rPr>
        <w:t>.h;,,-</w:t>
      </w:r>
    </w:p>
    <w:p>
      <w:pPr>
        <w:tabs>
          <w:tab w:pos="1572" w:val="left" w:leader="none"/>
          <w:tab w:pos="2658" w:val="left" w:leader="none"/>
          <w:tab w:pos="4870" w:val="left" w:leader="none"/>
          <w:tab w:pos="5990" w:val="left" w:leader="none"/>
        </w:tabs>
        <w:spacing w:line="201" w:lineRule="exact" w:before="106"/>
        <w:ind w:left="350" w:right="0" w:firstLine="0"/>
        <w:jc w:val="left"/>
        <w:rPr>
          <w:rFonts w:ascii="Arial" w:hAnsi="Arial" w:cs="Arial" w:eastAsia="Arial"/>
          <w:sz w:val="22"/>
          <w:szCs w:val="22"/>
        </w:rPr>
      </w:pPr>
      <w:r>
        <w:rPr>
          <w:rFonts w:ascii="Arial" w:hAnsi="Arial" w:cs="Arial" w:eastAsia="Arial"/>
          <w:color w:val="3D2D28"/>
          <w:spacing w:val="-10"/>
          <w:w w:val="200"/>
          <w:sz w:val="22"/>
          <w:szCs w:val="22"/>
          <w:u w:val="thick" w:color="3D2D28"/>
        </w:rPr>
        <w:t>�</w:t>
      </w:r>
      <w:r>
        <w:rPr>
          <w:rFonts w:ascii="Arial" w:hAnsi="Arial" w:cs="Arial" w:eastAsia="Arial"/>
          <w:color w:val="3D2D28"/>
          <w:sz w:val="22"/>
          <w:szCs w:val="22"/>
          <w:u w:val="thick" w:color="3D2D28"/>
        </w:rPr>
        <w:tab/>
      </w:r>
      <w:r>
        <w:rPr>
          <w:rFonts w:ascii="Arial" w:hAnsi="Arial" w:cs="Arial" w:eastAsia="Arial"/>
          <w:color w:val="3D2D28"/>
          <w:w w:val="200"/>
          <w:sz w:val="22"/>
          <w:szCs w:val="22"/>
          <w:u w:val="none"/>
        </w:rPr>
        <w:t> �</w:t>
      </w:r>
      <w:r>
        <w:rPr>
          <w:rFonts w:ascii="Arial" w:hAnsi="Arial" w:cs="Arial" w:eastAsia="Arial"/>
          <w:color w:val="3D2D28"/>
          <w:sz w:val="22"/>
          <w:szCs w:val="22"/>
          <w:u w:val="none"/>
        </w:rPr>
        <w:tab/>
      </w:r>
      <w:r>
        <w:rPr>
          <w:rFonts w:ascii="Arial" w:hAnsi="Arial" w:cs="Arial" w:eastAsia="Arial"/>
          <w:color w:val="3D2D28"/>
          <w:spacing w:val="-2"/>
          <w:w w:val="215"/>
          <w:sz w:val="22"/>
          <w:szCs w:val="22"/>
          <w:u w:val="thick" w:color="3D2D28"/>
        </w:rPr>
        <w:t>;,,��.&amp;</w:t>
      </w:r>
      <w:r>
        <w:rPr>
          <w:rFonts w:ascii="Arial" w:hAnsi="Arial" w:cs="Arial" w:eastAsia="Arial"/>
          <w:color w:val="3D2D28"/>
          <w:sz w:val="22"/>
          <w:szCs w:val="22"/>
          <w:u w:val="thick" w:color="3D2D28"/>
        </w:rPr>
        <w:tab/>
      </w:r>
      <w:r>
        <w:rPr>
          <w:rFonts w:ascii="Arial" w:hAnsi="Arial" w:cs="Arial" w:eastAsia="Arial"/>
          <w:color w:val="3D2D28"/>
          <w:spacing w:val="-5"/>
          <w:w w:val="215"/>
          <w:sz w:val="22"/>
          <w:szCs w:val="22"/>
          <w:u w:val="thick" w:color="3D2D28"/>
        </w:rPr>
        <w:t>;,</w:t>
      </w:r>
      <w:r>
        <w:rPr>
          <w:rFonts w:ascii="Arial" w:hAnsi="Arial" w:cs="Arial" w:eastAsia="Arial"/>
          <w:color w:val="3D2D28"/>
          <w:sz w:val="22"/>
          <w:szCs w:val="22"/>
          <w:u w:val="thick" w:color="3D2D28"/>
        </w:rPr>
        <w:tab/>
      </w:r>
      <w:r>
        <w:rPr>
          <w:rFonts w:ascii="Arial" w:hAnsi="Arial" w:cs="Arial" w:eastAsia="Arial"/>
          <w:color w:val="3D2D28"/>
          <w:spacing w:val="-10"/>
          <w:w w:val="215"/>
          <w:sz w:val="22"/>
          <w:szCs w:val="22"/>
          <w:u w:val="thick" w:color="3D2D28"/>
        </w:rPr>
        <w:t>,</w:t>
      </w:r>
    </w:p>
    <w:p>
      <w:pPr>
        <w:tabs>
          <w:tab w:pos="2410" w:val="left" w:leader="none"/>
          <w:tab w:pos="4290" w:val="left" w:leader="none"/>
          <w:tab w:pos="5548" w:val="left" w:leader="none"/>
          <w:tab w:pos="6230" w:val="left" w:leader="dot"/>
        </w:tabs>
        <w:spacing w:line="397" w:lineRule="exact" w:before="0"/>
        <w:ind w:left="707" w:right="0" w:firstLine="0"/>
        <w:jc w:val="left"/>
        <w:rPr>
          <w:sz w:val="23"/>
          <w:szCs w:val="23"/>
        </w:rPr>
      </w:pPr>
      <w:r>
        <w:rPr>
          <w:i/>
          <w:iCs/>
          <w:color w:val="3D2D28"/>
          <w:spacing w:val="-1"/>
          <w:w w:val="230"/>
          <w:sz w:val="39"/>
          <w:szCs w:val="39"/>
        </w:rPr>
        <w:t>e</w:t>
      </w:r>
      <w:r>
        <w:rPr>
          <w:i/>
          <w:iCs/>
          <w:color w:val="3D2D28"/>
          <w:spacing w:val="-355"/>
          <w:w w:val="230"/>
          <w:sz w:val="39"/>
          <w:szCs w:val="39"/>
        </w:rPr>
        <w:t>e</w:t>
      </w:r>
      <w:r>
        <w:rPr>
          <w:i/>
          <w:iCs/>
          <w:color w:val="3D2D28"/>
          <w:spacing w:val="-189"/>
          <w:w w:val="230"/>
          <w:sz w:val="39"/>
          <w:szCs w:val="39"/>
        </w:rPr>
        <w:t>�</w:t>
      </w:r>
      <w:r>
        <w:rPr>
          <w:color w:val="6E5246"/>
          <w:w w:val="90"/>
          <w:sz w:val="39"/>
          <w:szCs w:val="39"/>
        </w:rPr>
        <w:t>.</w:t>
      </w:r>
      <w:r>
        <w:rPr>
          <w:color w:val="6E5246"/>
          <w:w w:val="195"/>
          <w:sz w:val="39"/>
          <w:szCs w:val="39"/>
        </w:rPr>
        <w:t> </w:t>
      </w:r>
      <w:r>
        <w:rPr>
          <w:color w:val="3D2D28"/>
          <w:w w:val="95"/>
          <w:sz w:val="39"/>
          <w:szCs w:val="39"/>
          <w:u w:val="thick" w:color="3D2D28"/>
        </w:rPr>
        <w:t>�</w:t>
      </w:r>
      <w:r>
        <w:rPr>
          <w:color w:val="3D2D28"/>
          <w:sz w:val="39"/>
          <w:szCs w:val="39"/>
          <w:u w:val="thick" w:color="3D2D28"/>
        </w:rPr>
        <w:tab/>
      </w:r>
      <w:r>
        <w:rPr>
          <w:color w:val="3D2D28"/>
          <w:sz w:val="39"/>
          <w:szCs w:val="39"/>
          <w:u w:val="none"/>
        </w:rPr>
        <w:t> </w:t>
      </w:r>
      <w:r>
        <w:rPr>
          <w:rFonts w:ascii="Arial" w:hAnsi="Arial" w:cs="Arial" w:eastAsia="Arial"/>
          <w:color w:val="3D2D28"/>
          <w:w w:val="195"/>
          <w:sz w:val="12"/>
          <w:szCs w:val="12"/>
          <w:u w:val="thick" w:color="3D2D28"/>
        </w:rPr>
        <w:t>.-4�-4-4-</w:t>
      </w:r>
      <w:r>
        <w:rPr>
          <w:rFonts w:ascii="Arial" w:hAnsi="Arial" w:cs="Arial" w:eastAsia="Arial"/>
          <w:color w:val="3D2D28"/>
          <w:w w:val="195"/>
          <w:sz w:val="12"/>
          <w:szCs w:val="12"/>
          <w:u w:val="none"/>
        </w:rPr>
        <w:t>·</w:t>
      </w:r>
      <w:r>
        <w:rPr>
          <w:rFonts w:ascii="Arial" w:hAnsi="Arial" w:cs="Arial" w:eastAsia="Arial"/>
          <w:color w:val="3D2D28"/>
          <w:spacing w:val="-26"/>
          <w:w w:val="195"/>
          <w:sz w:val="12"/>
          <w:szCs w:val="12"/>
          <w:u w:val="none"/>
        </w:rPr>
        <w:t> </w:t>
      </w:r>
      <w:r>
        <w:rPr>
          <w:rFonts w:ascii="Arial" w:hAnsi="Arial" w:cs="Arial" w:eastAsia="Arial"/>
          <w:color w:val="3D2D28"/>
          <w:w w:val="195"/>
          <w:sz w:val="12"/>
          <w:szCs w:val="12"/>
          <w:u w:val="none"/>
        </w:rPr>
        <w:t>..</w:t>
      </w:r>
      <w:r>
        <w:rPr>
          <w:rFonts w:ascii="Arial" w:hAnsi="Arial" w:cs="Arial" w:eastAsia="Arial"/>
          <w:color w:val="3D2D28"/>
          <w:w w:val="195"/>
          <w:sz w:val="12"/>
          <w:szCs w:val="12"/>
          <w:u w:val="none"/>
        </w:rPr>
        <w:t> �</w:t>
      </w:r>
      <w:r>
        <w:rPr>
          <w:rFonts w:ascii="Arial" w:hAnsi="Arial" w:cs="Arial" w:eastAsia="Arial"/>
          <w:color w:val="3D2D28"/>
          <w:sz w:val="12"/>
          <w:szCs w:val="12"/>
          <w:u w:val="none"/>
        </w:rPr>
        <w:tab/>
      </w:r>
      <w:r>
        <w:rPr>
          <w:color w:val="3D2D28"/>
          <w:spacing w:val="-4"/>
          <w:w w:val="85"/>
          <w:sz w:val="23"/>
          <w:szCs w:val="23"/>
          <w:u w:val="thick" w:color="3D2D28"/>
        </w:rPr>
        <w:t>....-,,4-</w:t>
      </w:r>
      <w:r>
        <w:rPr>
          <w:color w:val="3D2D28"/>
          <w:spacing w:val="-2"/>
          <w:sz w:val="23"/>
          <w:szCs w:val="23"/>
          <w:u w:val="thick" w:color="3D2D28"/>
        </w:rPr>
        <w:t> </w:t>
      </w:r>
      <w:r>
        <w:rPr>
          <w:color w:val="3D2D28"/>
          <w:spacing w:val="-4"/>
          <w:w w:val="85"/>
          <w:sz w:val="23"/>
          <w:szCs w:val="23"/>
          <w:u w:val="thick" w:color="3D2D28"/>
        </w:rPr>
        <w:t>•</w:t>
      </w:r>
      <w:r>
        <w:rPr>
          <w:color w:val="3D2D28"/>
          <w:spacing w:val="53"/>
          <w:sz w:val="23"/>
          <w:szCs w:val="23"/>
          <w:u w:val="thick" w:color="3D2D28"/>
        </w:rPr>
        <w:t> </w:t>
      </w:r>
      <w:r>
        <w:rPr>
          <w:color w:val="3D2D28"/>
          <w:spacing w:val="-4"/>
          <w:w w:val="85"/>
          <w:sz w:val="23"/>
          <w:szCs w:val="23"/>
          <w:u w:val="thick" w:color="3D2D28"/>
        </w:rPr>
        <w:t>-</w:t>
      </w:r>
      <w:r>
        <w:rPr>
          <w:color w:val="3D2D28"/>
          <w:spacing w:val="-4"/>
          <w:w w:val="85"/>
          <w:sz w:val="23"/>
          <w:szCs w:val="23"/>
          <w:u w:val="thick" w:color="3D2D28"/>
        </w:rPr>
        <w:t>-</w:t>
      </w:r>
      <w:r>
        <w:rPr>
          <w:color w:val="3D2D28"/>
          <w:spacing w:val="-156"/>
          <w:w w:val="95"/>
          <w:sz w:val="23"/>
          <w:szCs w:val="23"/>
          <w:u w:val="thick" w:color="3D2D28"/>
        </w:rPr>
        <w:t>�</w:t>
      </w:r>
      <w:r>
        <w:rPr>
          <w:color w:val="3D2D28"/>
          <w:sz w:val="23"/>
          <w:szCs w:val="23"/>
          <w:u w:val="thick" w:color="3D2D28"/>
        </w:rPr>
        <w:tab/>
      </w:r>
      <w:r>
        <w:rPr>
          <w:color w:val="3D2D28"/>
          <w:spacing w:val="-2"/>
          <w:w w:val="95"/>
          <w:sz w:val="23"/>
          <w:szCs w:val="23"/>
          <w:u w:val="thick" w:color="3D2D28"/>
        </w:rPr>
        <w:t>•..:.</w:t>
      </w:r>
      <w:r>
        <w:rPr>
          <w:color w:val="3D2D28"/>
          <w:sz w:val="23"/>
          <w:szCs w:val="23"/>
          <w:u w:val="none"/>
        </w:rPr>
        <w:tab/>
      </w:r>
      <w:r>
        <w:rPr>
          <w:color w:val="3D2D28"/>
          <w:spacing w:val="-4"/>
          <w:w w:val="140"/>
          <w:sz w:val="23"/>
          <w:szCs w:val="23"/>
          <w:u w:val="none"/>
        </w:rPr>
        <w:t>-:.</w:t>
      </w:r>
    </w:p>
    <w:p>
      <w:pPr>
        <w:tabs>
          <w:tab w:pos="1052" w:val="left" w:leader="none"/>
          <w:tab w:pos="1884" w:val="left" w:leader="none"/>
        </w:tabs>
        <w:spacing w:before="42"/>
        <w:ind w:left="408" w:right="0" w:firstLine="0"/>
        <w:jc w:val="left"/>
        <w:rPr>
          <w:rFonts w:ascii="Arial" w:hAnsi="Arial" w:cs="Arial" w:eastAsia="Arial"/>
          <w:i/>
          <w:iCs/>
          <w:sz w:val="14"/>
          <w:szCs w:val="14"/>
        </w:rPr>
      </w:pPr>
      <w:r>
        <w:rPr>
          <w:color w:val="3D2D28"/>
          <w:spacing w:val="-10"/>
          <w:w w:val="165"/>
          <w:sz w:val="23"/>
          <w:szCs w:val="23"/>
        </w:rPr>
        <w:t>�</w:t>
      </w:r>
      <w:r>
        <w:rPr>
          <w:color w:val="3D2D28"/>
          <w:sz w:val="23"/>
          <w:szCs w:val="23"/>
        </w:rPr>
        <w:tab/>
      </w:r>
      <w:r>
        <w:rPr>
          <w:color w:val="3D2D28"/>
          <w:spacing w:val="-5"/>
          <w:w w:val="165"/>
          <w:sz w:val="23"/>
          <w:szCs w:val="23"/>
        </w:rPr>
        <w:t>�-</w:t>
      </w:r>
      <w:r>
        <w:rPr>
          <w:color w:val="3D2D28"/>
          <w:sz w:val="23"/>
          <w:szCs w:val="23"/>
        </w:rPr>
        <w:tab/>
      </w:r>
      <w:r>
        <w:rPr>
          <w:color w:val="3D2D28"/>
          <w:spacing w:val="14"/>
          <w:w w:val="190"/>
          <w:sz w:val="23"/>
          <w:szCs w:val="23"/>
          <w:u w:val="thick" w:color="3D2D28"/>
        </w:rPr>
        <w:t>��.-.�</w:t>
      </w:r>
      <w:r>
        <w:rPr>
          <w:color w:val="3D2D28"/>
          <w:spacing w:val="-58"/>
          <w:w w:val="190"/>
          <w:sz w:val="23"/>
          <w:szCs w:val="23"/>
          <w:u w:val="none"/>
        </w:rPr>
        <w:t> </w:t>
      </w:r>
      <w:r>
        <w:rPr>
          <w:i/>
          <w:iCs/>
          <w:color w:val="523D34"/>
          <w:spacing w:val="-2"/>
          <w:w w:val="250"/>
          <w:sz w:val="23"/>
          <w:szCs w:val="23"/>
          <w:u w:val="none"/>
        </w:rPr>
        <w:t>é�_.}</w:t>
      </w:r>
      <w:r>
        <w:rPr>
          <w:i/>
          <w:iCs/>
          <w:color w:val="3D2D28"/>
          <w:spacing w:val="-2"/>
          <w:w w:val="250"/>
          <w:sz w:val="23"/>
          <w:szCs w:val="23"/>
          <w:u w:val="none"/>
        </w:rPr>
        <w:t>/�</w:t>
      </w:r>
      <w:r>
        <w:rPr>
          <w:i/>
          <w:iCs/>
          <w:color w:val="6E5246"/>
          <w:spacing w:val="-2"/>
          <w:w w:val="250"/>
          <w:sz w:val="23"/>
          <w:szCs w:val="23"/>
          <w:u w:val="none"/>
        </w:rPr>
        <w:t>("</w:t>
      </w:r>
      <w:r>
        <w:rPr>
          <w:rFonts w:ascii="Arial" w:hAnsi="Arial" w:cs="Arial" w:eastAsia="Arial"/>
          <w:color w:val="3D2D28"/>
          <w:spacing w:val="-2"/>
          <w:w w:val="250"/>
          <w:sz w:val="14"/>
          <w:szCs w:val="14"/>
          <w:u w:val="none"/>
        </w:rPr>
        <w:t>✓</w:t>
      </w:r>
      <w:r>
        <w:rPr>
          <w:rFonts w:ascii="Arial" w:hAnsi="Arial" w:cs="Arial" w:eastAsia="Arial"/>
          <w:i/>
          <w:iCs/>
          <w:color w:val="3D2D28"/>
          <w:spacing w:val="-2"/>
          <w:w w:val="250"/>
          <w:sz w:val="14"/>
          <w:szCs w:val="14"/>
          <w:u w:val="none"/>
        </w:rPr>
        <w:t>�</w:t>
      </w:r>
    </w:p>
    <w:p>
      <w:pPr>
        <w:tabs>
          <w:tab w:pos="1514" w:val="left" w:leader="none"/>
          <w:tab w:pos="4413" w:val="left" w:leader="none"/>
        </w:tabs>
        <w:spacing w:before="43"/>
        <w:ind w:left="277" w:right="0" w:firstLine="0"/>
        <w:jc w:val="left"/>
        <w:rPr>
          <w:rFonts w:ascii="Arial" w:hAnsi="Arial" w:cs="Arial" w:eastAsia="Arial"/>
          <w:i/>
          <w:iCs/>
          <w:sz w:val="22"/>
          <w:szCs w:val="22"/>
        </w:rPr>
      </w:pPr>
      <w:r>
        <w:rPr>
          <w:rFonts w:ascii="Arial" w:hAnsi="Arial" w:cs="Arial" w:eastAsia="Arial"/>
          <w:color w:val="BD6E74"/>
          <w:spacing w:val="109"/>
          <w:w w:val="50"/>
          <w:sz w:val="24"/>
          <w:szCs w:val="24"/>
        </w:rPr>
        <w:t>1</w:t>
      </w:r>
      <w:r>
        <w:rPr>
          <w:rFonts w:ascii="Arial" w:hAnsi="Arial" w:cs="Arial" w:eastAsia="Arial"/>
          <w:color w:val="3D2D28"/>
          <w:spacing w:val="-6"/>
          <w:w w:val="50"/>
          <w:sz w:val="24"/>
          <w:szCs w:val="24"/>
        </w:rPr>
        <w:t>�</w:t>
      </w:r>
      <w:r>
        <w:rPr>
          <w:rFonts w:ascii="Arial" w:hAnsi="Arial" w:cs="Arial" w:eastAsia="Arial"/>
          <w:color w:val="3D2D28"/>
          <w:spacing w:val="-5"/>
          <w:w w:val="50"/>
          <w:sz w:val="24"/>
          <w:szCs w:val="24"/>
        </w:rPr>
        <w:t>/</w:t>
      </w:r>
      <w:r>
        <w:rPr>
          <w:rFonts w:ascii="Arial" w:hAnsi="Arial" w:cs="Arial" w:eastAsia="Arial"/>
          <w:color w:val="3D2D28"/>
          <w:sz w:val="24"/>
          <w:szCs w:val="24"/>
        </w:rPr>
        <w:tab/>
      </w:r>
      <w:r>
        <w:rPr>
          <w:rFonts w:ascii="Arial" w:hAnsi="Arial" w:cs="Arial" w:eastAsia="Arial"/>
          <w:i/>
          <w:iCs/>
          <w:color w:val="3D2D28"/>
          <w:spacing w:val="4"/>
          <w:w w:val="115"/>
          <w:sz w:val="26"/>
          <w:szCs w:val="26"/>
        </w:rPr>
        <w:t>�""¡13---t'</w:t>
      </w:r>
      <w:r>
        <w:rPr>
          <w:rFonts w:ascii="Arial" w:hAnsi="Arial" w:cs="Arial" w:eastAsia="Arial"/>
          <w:i/>
          <w:iCs/>
          <w:color w:val="3D2D28"/>
          <w:spacing w:val="-2"/>
          <w:w w:val="115"/>
          <w:sz w:val="26"/>
          <w:szCs w:val="26"/>
        </w:rPr>
        <w:t> </w:t>
      </w:r>
      <w:r>
        <w:rPr>
          <w:rFonts w:ascii="Arial" w:hAnsi="Arial" w:cs="Arial" w:eastAsia="Arial"/>
          <w:i/>
          <w:iCs/>
          <w:color w:val="3D2D28"/>
          <w:spacing w:val="4"/>
          <w:w w:val="115"/>
          <w:sz w:val="23"/>
          <w:szCs w:val="23"/>
        </w:rPr>
        <w:t>:e</w:t>
      </w:r>
      <w:r>
        <w:rPr>
          <w:rFonts w:ascii="Arial" w:hAnsi="Arial" w:cs="Arial" w:eastAsia="Arial"/>
          <w:i/>
          <w:iCs/>
          <w:color w:val="3D2D28"/>
          <w:spacing w:val="-5"/>
          <w:w w:val="115"/>
          <w:sz w:val="23"/>
          <w:szCs w:val="23"/>
        </w:rPr>
        <w:t> </w:t>
      </w:r>
      <w:r>
        <w:rPr>
          <w:rFonts w:ascii="Arial" w:hAnsi="Arial" w:cs="Arial" w:eastAsia="Arial"/>
          <w:i/>
          <w:iCs/>
          <w:color w:val="3D2D28"/>
          <w:spacing w:val="-5"/>
          <w:w w:val="190"/>
          <w:sz w:val="23"/>
          <w:szCs w:val="23"/>
        </w:rPr>
        <w:t>.:�</w:t>
      </w:r>
      <w:r>
        <w:rPr>
          <w:rFonts w:ascii="Arial" w:hAnsi="Arial" w:cs="Arial" w:eastAsia="Arial"/>
          <w:i/>
          <w:iCs/>
          <w:color w:val="3D2D28"/>
          <w:sz w:val="23"/>
          <w:szCs w:val="23"/>
          <w:u w:val="single" w:color="3C2C27"/>
        </w:rPr>
        <w:tab/>
      </w:r>
      <w:r>
        <w:rPr>
          <w:rFonts w:ascii="Arial" w:hAnsi="Arial" w:cs="Arial" w:eastAsia="Arial"/>
          <w:i/>
          <w:iCs/>
          <w:color w:val="3D2D28"/>
          <w:spacing w:val="-4"/>
          <w:w w:val="145"/>
          <w:sz w:val="23"/>
          <w:szCs w:val="23"/>
          <w:u w:val="none"/>
        </w:rPr>
        <w:t>)</w:t>
      </w:r>
      <w:r>
        <w:rPr>
          <w:rFonts w:ascii="Arial" w:hAnsi="Arial" w:cs="Arial" w:eastAsia="Arial"/>
          <w:i/>
          <w:iCs/>
          <w:color w:val="523D34"/>
          <w:spacing w:val="-4"/>
          <w:w w:val="145"/>
          <w:sz w:val="23"/>
          <w:szCs w:val="23"/>
          <w:u w:val="none"/>
        </w:rPr>
        <w:t>�</w:t>
      </w:r>
      <w:r>
        <w:rPr>
          <w:rFonts w:ascii="Arial" w:hAnsi="Arial" w:cs="Arial" w:eastAsia="Arial"/>
          <w:i/>
          <w:iCs/>
          <w:color w:val="523D34"/>
          <w:spacing w:val="-77"/>
          <w:w w:val="145"/>
          <w:sz w:val="23"/>
          <w:szCs w:val="23"/>
          <w:u w:val="none"/>
        </w:rPr>
        <w:t> </w:t>
      </w:r>
      <w:r>
        <w:rPr>
          <w:rFonts w:ascii="Arial" w:hAnsi="Arial" w:cs="Arial" w:eastAsia="Arial"/>
          <w:color w:val="3D2D28"/>
          <w:spacing w:val="-4"/>
          <w:sz w:val="24"/>
          <w:szCs w:val="24"/>
          <w:u w:val="thick" w:color="3D2D28"/>
        </w:rPr>
        <w:t>.Af?&amp;P:.-</w:t>
      </w:r>
      <w:r>
        <w:rPr>
          <w:rFonts w:ascii="Arial" w:hAnsi="Arial" w:cs="Arial" w:eastAsia="Arial"/>
          <w:color w:val="3D2D28"/>
          <w:spacing w:val="-4"/>
          <w:w w:val="115"/>
          <w:sz w:val="24"/>
          <w:szCs w:val="24"/>
          <w:u w:val="thick" w:color="3D2D28"/>
        </w:rPr>
        <w:t>..-•</w:t>
      </w:r>
      <w:r>
        <w:rPr>
          <w:rFonts w:ascii="Arial" w:hAnsi="Arial" w:cs="Arial" w:eastAsia="Arial"/>
          <w:color w:val="3D2D28"/>
          <w:spacing w:val="31"/>
          <w:w w:val="115"/>
          <w:sz w:val="24"/>
          <w:szCs w:val="24"/>
          <w:u w:val="thick" w:color="3D2D28"/>
        </w:rPr>
        <w:t> </w:t>
      </w:r>
      <w:r>
        <w:rPr>
          <w:rFonts w:ascii="Arial" w:hAnsi="Arial" w:cs="Arial" w:eastAsia="Arial"/>
          <w:color w:val="3D2D28"/>
          <w:spacing w:val="-23"/>
          <w:w w:val="115"/>
          <w:sz w:val="24"/>
          <w:szCs w:val="24"/>
          <w:u w:val="none"/>
        </w:rPr>
        <w:t> </w:t>
      </w:r>
      <w:r>
        <w:rPr>
          <w:rFonts w:ascii="Arial" w:hAnsi="Arial" w:cs="Arial" w:eastAsia="Arial"/>
          <w:i/>
          <w:iCs/>
          <w:color w:val="523D34"/>
          <w:spacing w:val="-4"/>
          <w:w w:val="115"/>
          <w:sz w:val="22"/>
          <w:szCs w:val="22"/>
          <w:u w:val="none"/>
        </w:rPr>
        <w:t>r&lt;</w:t>
      </w:r>
      <w:r>
        <w:rPr>
          <w:rFonts w:ascii="Arial" w:hAnsi="Arial" w:cs="Arial" w:eastAsia="Arial"/>
          <w:i/>
          <w:iCs/>
          <w:color w:val="523D34"/>
          <w:spacing w:val="5"/>
          <w:w w:val="115"/>
          <w:sz w:val="22"/>
          <w:szCs w:val="22"/>
          <w:u w:val="none"/>
        </w:rPr>
        <w:t> </w:t>
      </w:r>
      <w:r>
        <w:rPr>
          <w:rFonts w:ascii="Arial" w:hAnsi="Arial" w:cs="Arial" w:eastAsia="Arial"/>
          <w:i/>
          <w:iCs/>
          <w:color w:val="523D34"/>
          <w:spacing w:val="-10"/>
          <w:w w:val="115"/>
          <w:sz w:val="22"/>
          <w:szCs w:val="22"/>
          <w:u w:val="none"/>
        </w:rPr>
        <w:t>�</w:t>
      </w:r>
    </w:p>
    <w:p>
      <w:pPr>
        <w:spacing w:before="103"/>
        <w:ind w:left="352" w:right="0" w:firstLine="0"/>
        <w:jc w:val="left"/>
        <w:rPr>
          <w:rFonts w:ascii="Arial" w:hAnsi="Arial" w:cs="Arial" w:eastAsia="Arial"/>
          <w:i/>
          <w:iCs/>
          <w:sz w:val="21"/>
          <w:szCs w:val="21"/>
        </w:rPr>
      </w:pPr>
      <w:r>
        <w:rPr>
          <w:rFonts w:ascii="Arial" w:hAnsi="Arial" w:cs="Arial" w:eastAsia="Arial"/>
          <w:i/>
          <w:iCs/>
          <w:color w:val="3D2D28"/>
          <w:spacing w:val="-5"/>
          <w:sz w:val="21"/>
          <w:szCs w:val="21"/>
        </w:rPr>
        <w:t>�-</w:t>
      </w:r>
    </w:p>
    <w:p>
      <w:pPr>
        <w:spacing w:after="0"/>
        <w:jc w:val="left"/>
        <w:rPr>
          <w:rFonts w:ascii="Arial" w:hAnsi="Arial" w:cs="Arial" w:eastAsia="Arial"/>
          <w:i/>
          <w:sz w:val="21"/>
          <w:szCs w:val="21"/>
        </w:rPr>
        <w:sectPr>
          <w:type w:val="continuous"/>
          <w:pgSz w:w="11900" w:h="16840"/>
          <w:pgMar w:header="1144" w:footer="1150" w:top="660" w:bottom="280" w:left="1133" w:right="850"/>
          <w:cols w:num="2" w:equalWidth="0">
            <w:col w:w="2781" w:space="40"/>
            <w:col w:w="7096"/>
          </w:cols>
        </w:sectPr>
      </w:pPr>
    </w:p>
    <w:p>
      <w:pPr>
        <w:tabs>
          <w:tab w:pos="6083" w:val="left" w:leader="none"/>
          <w:tab w:pos="7407" w:val="left" w:leader="none"/>
          <w:tab w:pos="8362" w:val="left" w:leader="none"/>
        </w:tabs>
        <w:spacing w:line="218" w:lineRule="exact" w:before="58"/>
        <w:ind w:left="3607" w:right="0" w:firstLine="0"/>
        <w:jc w:val="left"/>
        <w:rPr>
          <w:sz w:val="21"/>
          <w:szCs w:val="21"/>
        </w:rPr>
      </w:pPr>
      <w:r>
        <w:rPr>
          <w:i/>
          <w:iCs/>
          <w:color w:val="3D2D28"/>
          <w:w w:val="115"/>
          <w:sz w:val="21"/>
          <w:szCs w:val="21"/>
        </w:rPr>
        <w:t>&amp;:.¿"</w:t>
      </w:r>
      <w:r>
        <w:rPr>
          <w:i/>
          <w:iCs/>
          <w:color w:val="3D2D28"/>
          <w:spacing w:val="52"/>
          <w:w w:val="125"/>
          <w:sz w:val="21"/>
          <w:szCs w:val="21"/>
        </w:rPr>
        <w:t> </w:t>
      </w:r>
      <w:r>
        <w:rPr>
          <w:color w:val="3D2D28"/>
          <w:spacing w:val="-5"/>
          <w:w w:val="125"/>
          <w:sz w:val="21"/>
          <w:szCs w:val="21"/>
        </w:rPr>
        <w:t>/�</w:t>
      </w:r>
      <w:r>
        <w:rPr>
          <w:color w:val="3D2D28"/>
          <w:sz w:val="21"/>
          <w:szCs w:val="21"/>
        </w:rPr>
        <w:tab/>
      </w:r>
      <w:r>
        <w:rPr>
          <w:color w:val="3D2D28"/>
          <w:spacing w:val="-10"/>
          <w:w w:val="125"/>
          <w:sz w:val="21"/>
          <w:szCs w:val="21"/>
        </w:rPr>
        <w:t>�</w:t>
      </w:r>
      <w:r>
        <w:rPr>
          <w:color w:val="3D2D28"/>
          <w:sz w:val="21"/>
          <w:szCs w:val="21"/>
        </w:rPr>
        <w:tab/>
      </w:r>
      <w:r>
        <w:rPr>
          <w:color w:val="3D2D28"/>
          <w:w w:val="145"/>
          <w:sz w:val="21"/>
          <w:szCs w:val="21"/>
          <w:u w:val="thick" w:color="3D2D28"/>
        </w:rPr>
        <w:t>-"..</w:t>
      </w:r>
      <w:r>
        <w:rPr>
          <w:color w:val="3D2D28"/>
          <w:spacing w:val="20"/>
          <w:w w:val="145"/>
          <w:sz w:val="21"/>
          <w:szCs w:val="21"/>
          <w:u w:val="none"/>
        </w:rPr>
        <w:t>  </w:t>
      </w:r>
      <w:r>
        <w:rPr>
          <w:color w:val="523D34"/>
          <w:spacing w:val="-10"/>
          <w:w w:val="145"/>
          <w:sz w:val="21"/>
          <w:szCs w:val="21"/>
          <w:u w:val="thick" w:color="523D34"/>
        </w:rPr>
        <w:t>-</w:t>
      </w:r>
      <w:r>
        <w:rPr>
          <w:color w:val="523D34"/>
          <w:sz w:val="21"/>
          <w:szCs w:val="21"/>
          <w:u w:val="none"/>
        </w:rPr>
        <w:tab/>
      </w:r>
      <w:r>
        <w:rPr>
          <w:color w:val="3D2D28"/>
          <w:spacing w:val="-10"/>
          <w:w w:val="145"/>
          <w:sz w:val="21"/>
          <w:szCs w:val="21"/>
          <w:u w:val="none"/>
        </w:rPr>
        <w:t>�</w:t>
      </w:r>
    </w:p>
    <w:p>
      <w:pPr>
        <w:tabs>
          <w:tab w:pos="6672" w:val="left" w:leader="none"/>
          <w:tab w:pos="8364" w:val="left" w:leader="none"/>
        </w:tabs>
        <w:spacing w:line="120" w:lineRule="exact" w:before="0"/>
        <w:ind w:left="3131" w:right="0" w:firstLine="0"/>
        <w:jc w:val="left"/>
        <w:rPr>
          <w:rFonts w:ascii="Arial" w:hAnsi="Arial" w:cs="Arial" w:eastAsia="Arial"/>
          <w:sz w:val="14"/>
          <w:szCs w:val="14"/>
        </w:rPr>
      </w:pPr>
      <w:r>
        <w:rPr>
          <w:rFonts w:ascii="Arial" w:hAnsi="Arial" w:cs="Arial" w:eastAsia="Arial"/>
          <w:color w:val="BD6E74"/>
          <w:spacing w:val="-5"/>
          <w:w w:val="55"/>
          <w:sz w:val="14"/>
          <w:szCs w:val="14"/>
        </w:rPr>
        <w:t>11</w:t>
      </w:r>
      <w:r>
        <w:rPr>
          <w:rFonts w:ascii="Arial" w:hAnsi="Arial" w:cs="Arial" w:eastAsia="Arial"/>
          <w:color w:val="BD6E74"/>
          <w:sz w:val="14"/>
          <w:szCs w:val="14"/>
        </w:rPr>
        <w:tab/>
      </w:r>
      <w:r>
        <w:rPr>
          <w:rFonts w:ascii="Arial" w:hAnsi="Arial" w:cs="Arial" w:eastAsia="Arial"/>
          <w:color w:val="523D34"/>
          <w:spacing w:val="-10"/>
          <w:w w:val="55"/>
          <w:sz w:val="14"/>
          <w:szCs w:val="14"/>
        </w:rPr>
        <w:t>�</w:t>
      </w:r>
      <w:r>
        <w:rPr>
          <w:rFonts w:ascii="Arial" w:hAnsi="Arial" w:cs="Arial" w:eastAsia="Arial"/>
          <w:color w:val="523D34"/>
          <w:sz w:val="14"/>
          <w:szCs w:val="14"/>
        </w:rPr>
        <w:tab/>
      </w:r>
      <w:r>
        <w:rPr>
          <w:rFonts w:ascii="Arial" w:hAnsi="Arial" w:cs="Arial" w:eastAsia="Arial"/>
          <w:color w:val="523D34"/>
          <w:spacing w:val="-10"/>
          <w:w w:val="55"/>
          <w:sz w:val="14"/>
          <w:szCs w:val="14"/>
        </w:rPr>
        <w:t>.</w:t>
      </w:r>
    </w:p>
    <w:p>
      <w:pPr>
        <w:tabs>
          <w:tab w:pos="3780" w:val="left" w:leader="none"/>
          <w:tab w:pos="4328" w:val="left" w:leader="none"/>
          <w:tab w:pos="6563" w:val="left" w:leader="none"/>
          <w:tab w:pos="7281" w:val="left" w:leader="none"/>
          <w:tab w:pos="8910" w:val="left" w:leader="none"/>
        </w:tabs>
        <w:spacing w:line="266" w:lineRule="exact" w:before="0"/>
        <w:ind w:left="3160" w:right="0" w:firstLine="0"/>
        <w:jc w:val="left"/>
        <w:rPr>
          <w:sz w:val="24"/>
          <w:szCs w:val="24"/>
        </w:rPr>
      </w:pPr>
      <w:r>
        <w:rPr>
          <w:color w:val="3D2D28"/>
          <w:w w:val="46"/>
          <w:sz w:val="24"/>
          <w:szCs w:val="24"/>
        </w:rPr>
        <w:t>�</w:t>
      </w:r>
      <w:r>
        <w:rPr>
          <w:color w:val="3D2D28"/>
          <w:sz w:val="24"/>
          <w:szCs w:val="24"/>
        </w:rPr>
        <w:tab/>
      </w:r>
      <w:r>
        <w:rPr>
          <w:color w:val="3D2D28"/>
          <w:w w:val="46"/>
          <w:sz w:val="24"/>
          <w:szCs w:val="24"/>
        </w:rPr>
        <w:t>�.</w:t>
      </w:r>
      <w:r>
        <w:rPr>
          <w:color w:val="3D2D28"/>
          <w:sz w:val="24"/>
          <w:szCs w:val="24"/>
        </w:rPr>
        <w:tab/>
      </w:r>
      <w:r>
        <w:rPr>
          <w:color w:val="3D2D28"/>
          <w:spacing w:val="-1"/>
          <w:w w:val="293"/>
          <w:sz w:val="24"/>
          <w:szCs w:val="24"/>
          <w:u w:val="thick" w:color="3D2D28"/>
        </w:rPr>
        <w:t>�--</w:t>
      </w:r>
      <w:r>
        <w:rPr>
          <w:color w:val="3D2D28"/>
          <w:spacing w:val="-174"/>
          <w:w w:val="293"/>
          <w:sz w:val="24"/>
          <w:szCs w:val="24"/>
          <w:u w:val="thick" w:color="3D2D28"/>
        </w:rPr>
        <w:t>�</w:t>
      </w:r>
      <w:r>
        <w:rPr>
          <w:color w:val="3D2D28"/>
          <w:w w:val="293"/>
          <w:sz w:val="24"/>
          <w:szCs w:val="24"/>
          <w:u w:val="none"/>
        </w:rPr>
        <w:t>�</w:t>
      </w:r>
      <w:r>
        <w:rPr>
          <w:color w:val="3D2D28"/>
          <w:sz w:val="24"/>
          <w:szCs w:val="24"/>
          <w:u w:val="none"/>
        </w:rPr>
        <w:tab/>
      </w:r>
      <w:r>
        <w:rPr>
          <w:i/>
          <w:iCs/>
          <w:color w:val="3D2D28"/>
          <w:w w:val="122"/>
          <w:sz w:val="24"/>
          <w:szCs w:val="24"/>
          <w:u w:val="thick" w:color="3D2D28"/>
        </w:rPr>
        <w:t>J.</w:t>
      </w:r>
      <w:r>
        <w:rPr>
          <w:i/>
          <w:iCs/>
          <w:color w:val="3D2D28"/>
          <w:spacing w:val="-40"/>
          <w:w w:val="122"/>
          <w:sz w:val="24"/>
          <w:szCs w:val="24"/>
          <w:u w:val="thick" w:color="3D2D28"/>
        </w:rPr>
        <w:t>=</w:t>
      </w:r>
      <w:r>
        <w:rPr>
          <w:color w:val="3D2D28"/>
          <w:spacing w:val="-34"/>
          <w:w w:val="122"/>
          <w:sz w:val="24"/>
          <w:szCs w:val="24"/>
          <w:u w:val="thick" w:color="3D2D28"/>
        </w:rPr>
        <w:t>,</w:t>
      </w:r>
      <w:r>
        <w:rPr>
          <w:i/>
          <w:iCs/>
          <w:color w:val="3D2D28"/>
          <w:w w:val="122"/>
          <w:sz w:val="24"/>
          <w:szCs w:val="24"/>
          <w:u w:val="thick" w:color="3D2D28"/>
        </w:rPr>
        <w:t>:</w:t>
      </w:r>
      <w:r>
        <w:rPr>
          <w:i/>
          <w:iCs/>
          <w:color w:val="3D2D28"/>
          <w:sz w:val="24"/>
          <w:szCs w:val="24"/>
          <w:u w:val="none"/>
        </w:rPr>
        <w:tab/>
      </w:r>
      <w:r>
        <w:rPr>
          <w:color w:val="3D2D28"/>
          <w:w w:val="122"/>
          <w:sz w:val="24"/>
          <w:szCs w:val="24"/>
          <w:u w:val="thick" w:color="3D2D28"/>
        </w:rPr>
        <w:t>�</w:t>
      </w:r>
      <w:r>
        <w:rPr>
          <w:color w:val="3D2D28"/>
          <w:sz w:val="24"/>
          <w:szCs w:val="24"/>
          <w:u w:val="thick" w:color="3D2D28"/>
        </w:rPr>
        <w:tab/>
      </w:r>
      <w:r>
        <w:rPr>
          <w:color w:val="3D2D28"/>
          <w:spacing w:val="26"/>
          <w:sz w:val="24"/>
          <w:szCs w:val="24"/>
          <w:u w:val="none"/>
        </w:rPr>
        <w:t> </w:t>
      </w:r>
      <w:r>
        <w:rPr>
          <w:color w:val="523D34"/>
          <w:w w:val="122"/>
          <w:sz w:val="24"/>
          <w:szCs w:val="24"/>
          <w:u w:val="none"/>
        </w:rPr>
        <w:t>�</w:t>
      </w:r>
    </w:p>
    <w:p>
      <w:pPr>
        <w:tabs>
          <w:tab w:pos="3894" w:val="left" w:leader="none"/>
          <w:tab w:pos="5096" w:val="left" w:leader="none"/>
          <w:tab w:pos="5626" w:val="left" w:leader="none"/>
          <w:tab w:pos="6824" w:val="left" w:leader="none"/>
          <w:tab w:pos="8933" w:val="left" w:leader="none"/>
          <w:tab w:pos="9525" w:val="left" w:leader="none"/>
        </w:tabs>
        <w:spacing w:before="87"/>
        <w:ind w:left="3211" w:right="0" w:firstLine="0"/>
        <w:jc w:val="left"/>
        <w:rPr>
          <w:rFonts w:ascii="Arial" w:hAnsi="Arial" w:cs="Arial" w:eastAsia="Arial"/>
          <w:sz w:val="19"/>
          <w:szCs w:val="19"/>
        </w:rPr>
      </w:pPr>
      <w:r>
        <w:rPr>
          <w:rFonts w:ascii="Arial" w:hAnsi="Arial" w:cs="Arial" w:eastAsia="Arial"/>
          <w:color w:val="3D2D28"/>
          <w:spacing w:val="-10"/>
          <w:w w:val="125"/>
          <w:sz w:val="13"/>
          <w:szCs w:val="13"/>
        </w:rPr>
        <w:t>�</w:t>
      </w:r>
      <w:r>
        <w:rPr>
          <w:rFonts w:ascii="Arial" w:hAnsi="Arial" w:cs="Arial" w:eastAsia="Arial"/>
          <w:color w:val="3D2D28"/>
          <w:sz w:val="13"/>
          <w:szCs w:val="13"/>
        </w:rPr>
        <w:tab/>
      </w:r>
      <w:r>
        <w:rPr>
          <w:rFonts w:ascii="Arial" w:hAnsi="Arial" w:cs="Arial" w:eastAsia="Arial"/>
          <w:color w:val="3D2D28"/>
          <w:w w:val="120"/>
          <w:sz w:val="13"/>
          <w:szCs w:val="13"/>
        </w:rPr>
        <w:t>�-</w:t>
      </w:r>
      <w:r>
        <w:rPr>
          <w:rFonts w:ascii="Arial" w:hAnsi="Arial" w:cs="Arial" w:eastAsia="Arial"/>
          <w:color w:val="3D2D28"/>
          <w:spacing w:val="-10"/>
          <w:w w:val="125"/>
          <w:sz w:val="13"/>
          <w:szCs w:val="13"/>
        </w:rPr>
        <w:t>/</w:t>
      </w:r>
      <w:r>
        <w:rPr>
          <w:rFonts w:ascii="Arial" w:hAnsi="Arial" w:cs="Arial" w:eastAsia="Arial"/>
          <w:color w:val="3D2D28"/>
          <w:sz w:val="13"/>
          <w:szCs w:val="13"/>
        </w:rPr>
        <w:tab/>
      </w:r>
      <w:r>
        <w:rPr>
          <w:rFonts w:ascii="Arial" w:hAnsi="Arial" w:cs="Arial" w:eastAsia="Arial"/>
          <w:color w:val="3D2D28"/>
          <w:spacing w:val="-5"/>
          <w:w w:val="125"/>
          <w:sz w:val="13"/>
          <w:szCs w:val="13"/>
          <w:u w:val="thick" w:color="3D2D28"/>
        </w:rPr>
        <w:t>,Á-</w:t>
      </w:r>
      <w:r>
        <w:rPr>
          <w:rFonts w:ascii="Arial" w:hAnsi="Arial" w:cs="Arial" w:eastAsia="Arial"/>
          <w:color w:val="3D2D28"/>
          <w:sz w:val="13"/>
          <w:szCs w:val="13"/>
          <w:u w:val="thick" w:color="3D2D28"/>
        </w:rPr>
        <w:tab/>
      </w:r>
      <w:r>
        <w:rPr>
          <w:rFonts w:ascii="Arial" w:hAnsi="Arial" w:cs="Arial" w:eastAsia="Arial"/>
          <w:color w:val="3D2D28"/>
          <w:w w:val="125"/>
          <w:sz w:val="19"/>
          <w:szCs w:val="19"/>
          <w:u w:val="thick" w:color="3D2D28"/>
        </w:rPr>
        <w:t>¿,_,</w:t>
      </w:r>
      <w:r>
        <w:rPr>
          <w:rFonts w:ascii="Arial" w:hAnsi="Arial" w:cs="Arial" w:eastAsia="Arial"/>
          <w:color w:val="3D2D28"/>
          <w:w w:val="125"/>
          <w:sz w:val="19"/>
          <w:szCs w:val="19"/>
          <w:u w:val="none"/>
        </w:rPr>
        <w:t>.</w:t>
      </w:r>
      <w:r>
        <w:rPr>
          <w:rFonts w:ascii="Arial" w:hAnsi="Arial" w:cs="Arial" w:eastAsia="Arial"/>
          <w:color w:val="3D2D28"/>
          <w:spacing w:val="-21"/>
          <w:w w:val="125"/>
          <w:sz w:val="19"/>
          <w:szCs w:val="19"/>
          <w:u w:val="none"/>
        </w:rPr>
        <w:t> </w:t>
      </w:r>
      <w:r>
        <w:rPr>
          <w:rFonts w:ascii="Arial" w:hAnsi="Arial" w:cs="Arial" w:eastAsia="Arial"/>
          <w:color w:val="3D2D28"/>
          <w:spacing w:val="-10"/>
          <w:w w:val="125"/>
          <w:sz w:val="19"/>
          <w:szCs w:val="19"/>
          <w:u w:val="thick" w:color="3D2D28"/>
        </w:rPr>
        <w:t>�</w:t>
      </w:r>
      <w:r>
        <w:rPr>
          <w:rFonts w:ascii="Arial" w:hAnsi="Arial" w:cs="Arial" w:eastAsia="Arial"/>
          <w:color w:val="3D2D28"/>
          <w:sz w:val="19"/>
          <w:szCs w:val="19"/>
          <w:u w:val="thick" w:color="3D2D28"/>
        </w:rPr>
        <w:tab/>
      </w:r>
      <w:r>
        <w:rPr>
          <w:rFonts w:ascii="Arial" w:hAnsi="Arial" w:cs="Arial" w:eastAsia="Arial"/>
          <w:color w:val="3D2D28"/>
          <w:w w:val="125"/>
          <w:sz w:val="19"/>
          <w:szCs w:val="19"/>
          <w:u w:val="none"/>
        </w:rPr>
        <w:t> �</w:t>
      </w:r>
      <w:r>
        <w:rPr>
          <w:rFonts w:ascii="Arial" w:hAnsi="Arial" w:cs="Arial" w:eastAsia="Arial"/>
          <w:color w:val="3D2D28"/>
          <w:sz w:val="19"/>
          <w:szCs w:val="19"/>
          <w:u w:val="none"/>
        </w:rPr>
        <w:tab/>
      </w:r>
      <w:r>
        <w:rPr>
          <w:rFonts w:ascii="Arial" w:hAnsi="Arial" w:cs="Arial" w:eastAsia="Arial"/>
          <w:color w:val="523D34"/>
          <w:w w:val="125"/>
          <w:sz w:val="19"/>
          <w:szCs w:val="19"/>
          <w:u w:val="none"/>
        </w:rPr>
        <w:t>-</w:t>
      </w:r>
      <w:r>
        <w:rPr>
          <w:rFonts w:ascii="Arial" w:hAnsi="Arial" w:cs="Arial" w:eastAsia="Arial"/>
          <w:color w:val="523D34"/>
          <w:spacing w:val="-10"/>
          <w:w w:val="125"/>
          <w:sz w:val="19"/>
          <w:szCs w:val="19"/>
          <w:u w:val="none"/>
        </w:rPr>
        <w:t>�</w:t>
      </w:r>
      <w:r>
        <w:rPr>
          <w:rFonts w:ascii="Arial" w:hAnsi="Arial" w:cs="Arial" w:eastAsia="Arial"/>
          <w:color w:val="523D34"/>
          <w:sz w:val="19"/>
          <w:szCs w:val="19"/>
          <w:u w:val="none"/>
        </w:rPr>
        <w:tab/>
      </w:r>
      <w:r>
        <w:rPr>
          <w:rFonts w:ascii="Arial" w:hAnsi="Arial" w:cs="Arial" w:eastAsia="Arial"/>
          <w:color w:val="6E5246"/>
          <w:spacing w:val="-10"/>
          <w:w w:val="125"/>
          <w:sz w:val="19"/>
          <w:szCs w:val="19"/>
          <w:u w:val="none"/>
        </w:rPr>
        <w:t>-</w:t>
      </w:r>
    </w:p>
    <w:p>
      <w:pPr>
        <w:tabs>
          <w:tab w:pos="3932" w:val="left" w:leader="none"/>
          <w:tab w:pos="4848" w:val="left" w:leader="none"/>
          <w:tab w:pos="6467" w:val="left" w:leader="none"/>
        </w:tabs>
        <w:spacing w:line="228" w:lineRule="exact" w:before="105"/>
        <w:ind w:left="3197" w:right="0" w:firstLine="0"/>
        <w:jc w:val="left"/>
        <w:rPr>
          <w:i/>
          <w:iCs/>
          <w:sz w:val="22"/>
          <w:szCs w:val="22"/>
        </w:rPr>
      </w:pPr>
      <w:r>
        <w:rPr>
          <w:color w:val="3D2D28"/>
          <w:spacing w:val="-10"/>
          <w:w w:val="130"/>
          <w:sz w:val="22"/>
          <w:szCs w:val="22"/>
        </w:rPr>
        <w:t>�</w:t>
      </w:r>
      <w:r>
        <w:rPr>
          <w:color w:val="3D2D28"/>
          <w:sz w:val="22"/>
          <w:szCs w:val="22"/>
        </w:rPr>
        <w:tab/>
      </w:r>
      <w:r>
        <w:rPr>
          <w:color w:val="3D2D28"/>
          <w:spacing w:val="-10"/>
          <w:w w:val="130"/>
          <w:sz w:val="22"/>
          <w:szCs w:val="22"/>
        </w:rPr>
        <w:t>�</w:t>
      </w:r>
      <w:r>
        <w:rPr>
          <w:color w:val="3D2D28"/>
          <w:sz w:val="22"/>
          <w:szCs w:val="22"/>
        </w:rPr>
        <w:tab/>
      </w:r>
      <w:r>
        <w:rPr>
          <w:color w:val="3D2D28"/>
          <w:w w:val="130"/>
          <w:sz w:val="22"/>
          <w:szCs w:val="22"/>
        </w:rPr>
        <w:t>-�</w:t>
      </w:r>
      <w:r>
        <w:rPr>
          <w:color w:val="3D2D28"/>
          <w:spacing w:val="26"/>
          <w:w w:val="130"/>
          <w:sz w:val="22"/>
          <w:szCs w:val="22"/>
        </w:rPr>
        <w:t> </w:t>
      </w:r>
      <w:r>
        <w:rPr>
          <w:color w:val="3D2D28"/>
          <w:spacing w:val="-10"/>
          <w:w w:val="130"/>
          <w:sz w:val="22"/>
          <w:szCs w:val="22"/>
        </w:rPr>
        <w:t>�</w:t>
      </w:r>
      <w:r>
        <w:rPr>
          <w:color w:val="3D2D28"/>
          <w:sz w:val="22"/>
          <w:szCs w:val="22"/>
        </w:rPr>
        <w:tab/>
      </w:r>
      <w:r>
        <w:rPr>
          <w:b/>
          <w:bCs/>
          <w:i/>
          <w:iCs/>
          <w:color w:val="3D2D28"/>
          <w:w w:val="130"/>
          <w:sz w:val="22"/>
          <w:szCs w:val="22"/>
        </w:rPr>
        <w:t>-i</w:t>
      </w:r>
      <w:r>
        <w:rPr>
          <w:b/>
          <w:bCs/>
          <w:i/>
          <w:iCs/>
          <w:color w:val="3D2D28"/>
          <w:spacing w:val="13"/>
          <w:w w:val="130"/>
          <w:sz w:val="22"/>
          <w:szCs w:val="22"/>
        </w:rPr>
        <w:t>  </w:t>
      </w:r>
      <w:r>
        <w:rPr>
          <w:i/>
          <w:iCs/>
          <w:color w:val="3D2D28"/>
          <w:spacing w:val="-5"/>
          <w:w w:val="130"/>
          <w:sz w:val="22"/>
          <w:szCs w:val="22"/>
        </w:rPr>
        <w:t>��</w:t>
      </w:r>
    </w:p>
    <w:p>
      <w:pPr>
        <w:tabs>
          <w:tab w:pos="3800" w:val="left" w:leader="none"/>
          <w:tab w:pos="5219" w:val="left" w:leader="none"/>
          <w:tab w:pos="5486" w:val="left" w:leader="none"/>
          <w:tab w:pos="6665" w:val="left" w:leader="none"/>
        </w:tabs>
        <w:spacing w:line="320" w:lineRule="exact" w:before="0"/>
        <w:ind w:left="3224" w:right="0" w:firstLine="0"/>
        <w:jc w:val="left"/>
        <w:rPr>
          <w:rFonts w:ascii="Arial" w:hAnsi="Arial" w:cs="Arial" w:eastAsia="Arial"/>
          <w:sz w:val="29"/>
          <w:szCs w:val="29"/>
        </w:rPr>
      </w:pPr>
      <w:r>
        <w:rPr>
          <w:rFonts w:ascii="Arial" w:hAnsi="Arial" w:cs="Arial" w:eastAsia="Arial"/>
          <w:i/>
          <w:iCs/>
          <w:color w:val="3D2D28"/>
          <w:spacing w:val="-10"/>
          <w:w w:val="110"/>
          <w:sz w:val="30"/>
          <w:szCs w:val="30"/>
        </w:rPr>
        <w:t>�</w:t>
      </w:r>
      <w:r>
        <w:rPr>
          <w:rFonts w:ascii="Arial" w:hAnsi="Arial" w:cs="Arial" w:eastAsia="Arial"/>
          <w:i/>
          <w:iCs/>
          <w:color w:val="3D2D28"/>
          <w:sz w:val="30"/>
          <w:szCs w:val="30"/>
        </w:rPr>
        <w:tab/>
      </w:r>
      <w:r>
        <w:rPr>
          <w:rFonts w:ascii="Arial" w:hAnsi="Arial" w:cs="Arial" w:eastAsia="Arial"/>
          <w:i/>
          <w:iCs/>
          <w:color w:val="3D2D28"/>
          <w:spacing w:val="-5"/>
          <w:w w:val="110"/>
          <w:sz w:val="30"/>
          <w:szCs w:val="30"/>
          <w:u w:val="thick" w:color="3D2D28"/>
        </w:rPr>
        <w:t>�;?</w:t>
      </w:r>
      <w:r>
        <w:rPr>
          <w:rFonts w:ascii="Arial" w:hAnsi="Arial" w:cs="Arial" w:eastAsia="Arial"/>
          <w:i/>
          <w:iCs/>
          <w:color w:val="3D2D28"/>
          <w:sz w:val="30"/>
          <w:szCs w:val="30"/>
          <w:u w:val="thick" w:color="3D2D28"/>
        </w:rPr>
        <w:tab/>
      </w:r>
      <w:r>
        <w:rPr>
          <w:rFonts w:ascii="Arial" w:hAnsi="Arial" w:cs="Arial" w:eastAsia="Arial"/>
          <w:i/>
          <w:iCs/>
          <w:color w:val="3D2D28"/>
          <w:sz w:val="30"/>
          <w:szCs w:val="30"/>
          <w:u w:val="none"/>
        </w:rPr>
        <w:tab/>
      </w:r>
      <w:r>
        <w:rPr>
          <w:rFonts w:ascii="Arial" w:hAnsi="Arial" w:cs="Arial" w:eastAsia="Arial"/>
          <w:color w:val="3D2D28"/>
          <w:spacing w:val="-2"/>
          <w:w w:val="110"/>
          <w:sz w:val="30"/>
          <w:szCs w:val="30"/>
          <w:u w:val="thick" w:color="3D2D28"/>
        </w:rPr>
        <w:t>•</w:t>
      </w:r>
      <w:r>
        <w:rPr>
          <w:rFonts w:ascii="Arial" w:hAnsi="Arial" w:cs="Arial" w:eastAsia="Arial"/>
          <w:color w:val="3D2D28"/>
          <w:spacing w:val="-2"/>
          <w:w w:val="110"/>
          <w:sz w:val="17"/>
          <w:szCs w:val="17"/>
          <w:u w:val="thick" w:color="3D2D28"/>
        </w:rPr>
        <w:t>..,¿,,¿..,;-</w:t>
      </w:r>
      <w:r>
        <w:rPr>
          <w:rFonts w:ascii="Arial" w:hAnsi="Arial" w:cs="Arial" w:eastAsia="Arial"/>
          <w:color w:val="3D2D28"/>
          <w:sz w:val="17"/>
          <w:szCs w:val="17"/>
          <w:u w:val="none"/>
        </w:rPr>
        <w:tab/>
      </w:r>
      <w:r>
        <w:rPr>
          <w:rFonts w:ascii="Arial" w:hAnsi="Arial" w:cs="Arial" w:eastAsia="Arial"/>
          <w:i/>
          <w:iCs/>
          <w:color w:val="3D2D28"/>
          <w:w w:val="110"/>
          <w:sz w:val="17"/>
          <w:szCs w:val="17"/>
          <w:u w:val="none"/>
        </w:rPr>
        <w:t>.:,</w:t>
      </w:r>
      <w:r>
        <w:rPr>
          <w:rFonts w:ascii="Arial" w:hAnsi="Arial" w:cs="Arial" w:eastAsia="Arial"/>
          <w:i/>
          <w:iCs/>
          <w:color w:val="6E5246"/>
          <w:w w:val="110"/>
          <w:sz w:val="17"/>
          <w:szCs w:val="17"/>
          <w:u w:val="none"/>
        </w:rPr>
        <w:t>·</w:t>
      </w:r>
      <w:r>
        <w:rPr>
          <w:rFonts w:ascii="Arial" w:hAnsi="Arial" w:cs="Arial" w:eastAsia="Arial"/>
          <w:i/>
          <w:iCs/>
          <w:color w:val="6E5246"/>
          <w:spacing w:val="-23"/>
          <w:w w:val="110"/>
          <w:sz w:val="17"/>
          <w:szCs w:val="17"/>
          <w:u w:val="none"/>
        </w:rPr>
        <w:t> </w:t>
      </w:r>
      <w:r>
        <w:rPr>
          <w:rFonts w:ascii="Arial" w:hAnsi="Arial" w:cs="Arial" w:eastAsia="Arial"/>
          <w:color w:val="3D2D28"/>
          <w:w w:val="110"/>
          <w:sz w:val="17"/>
          <w:szCs w:val="17"/>
          <w:u w:val="none"/>
        </w:rPr>
        <w:t>.,.,._</w:t>
      </w:r>
      <w:r>
        <w:rPr>
          <w:rFonts w:ascii="Arial" w:hAnsi="Arial" w:cs="Arial" w:eastAsia="Arial"/>
          <w:color w:val="3D2D28"/>
          <w:spacing w:val="29"/>
          <w:w w:val="110"/>
          <w:sz w:val="17"/>
          <w:szCs w:val="17"/>
          <w:u w:val="none"/>
        </w:rPr>
        <w:t>  </w:t>
      </w:r>
      <w:r>
        <w:rPr>
          <w:rFonts w:ascii="Arial" w:hAnsi="Arial" w:cs="Arial" w:eastAsia="Arial"/>
          <w:color w:val="3D2D28"/>
          <w:w w:val="105"/>
          <w:sz w:val="17"/>
          <w:szCs w:val="17"/>
          <w:u w:val="thick" w:color="3D2D28"/>
        </w:rPr>
        <w:t>,.,....�</w:t>
      </w:r>
      <w:r>
        <w:rPr>
          <w:rFonts w:ascii="Arial" w:hAnsi="Arial" w:cs="Arial" w:eastAsia="Arial"/>
          <w:color w:val="3D2D28"/>
          <w:spacing w:val="70"/>
          <w:w w:val="150"/>
          <w:sz w:val="17"/>
          <w:szCs w:val="17"/>
          <w:u w:val="thick" w:color="3D2D28"/>
        </w:rPr>
        <w:t> </w:t>
      </w:r>
      <w:r>
        <w:rPr>
          <w:rFonts w:ascii="Arial" w:hAnsi="Arial" w:cs="Arial" w:eastAsia="Arial"/>
          <w:color w:val="3D2D28"/>
          <w:w w:val="105"/>
          <w:sz w:val="17"/>
          <w:szCs w:val="17"/>
          <w:u w:val="thick" w:color="3D2D28"/>
        </w:rPr>
        <w:t>..</w:t>
      </w:r>
      <w:r>
        <w:rPr>
          <w:rFonts w:ascii="Arial" w:hAnsi="Arial" w:cs="Arial" w:eastAsia="Arial"/>
          <w:color w:val="3D2D28"/>
          <w:spacing w:val="-7"/>
          <w:w w:val="105"/>
          <w:sz w:val="17"/>
          <w:szCs w:val="17"/>
          <w:u w:val="none"/>
        </w:rPr>
        <w:t> </w:t>
      </w:r>
      <w:r>
        <w:rPr>
          <w:rFonts w:ascii="Arial" w:hAnsi="Arial" w:cs="Arial" w:eastAsia="Arial"/>
          <w:color w:val="3D2D28"/>
          <w:w w:val="105"/>
          <w:sz w:val="29"/>
          <w:szCs w:val="29"/>
          <w:u w:val="thick" w:color="6E5246"/>
        </w:rPr>
        <w:t>-</w:t>
      </w:r>
      <w:r>
        <w:rPr>
          <w:rFonts w:ascii="Arial" w:hAnsi="Arial" w:cs="Arial" w:eastAsia="Arial"/>
          <w:color w:val="3D2D28"/>
          <w:spacing w:val="-2"/>
          <w:w w:val="95"/>
          <w:sz w:val="29"/>
          <w:szCs w:val="29"/>
          <w:u w:val="thick" w:color="6E5246"/>
        </w:rPr>
        <w:t>.z:z::z::.,:.�</w:t>
      </w:r>
      <w:r>
        <w:rPr>
          <w:rFonts w:ascii="Arial" w:hAnsi="Arial" w:cs="Arial" w:eastAsia="Arial"/>
          <w:color w:val="6E5246"/>
          <w:spacing w:val="-2"/>
          <w:w w:val="95"/>
          <w:sz w:val="29"/>
          <w:szCs w:val="29"/>
          <w:u w:val="none"/>
        </w:rPr>
        <w:t>,</w:t>
      </w:r>
    </w:p>
    <w:p>
      <w:pPr>
        <w:tabs>
          <w:tab w:pos="3807" w:val="left" w:leader="none"/>
          <w:tab w:pos="9246" w:val="left" w:leader="none"/>
        </w:tabs>
        <w:spacing w:before="72"/>
        <w:ind w:left="3154" w:right="0" w:firstLine="0"/>
        <w:jc w:val="left"/>
        <w:rPr>
          <w:sz w:val="22"/>
          <w:szCs w:val="22"/>
        </w:rPr>
      </w:pPr>
      <w:r>
        <w:rPr>
          <w:rFonts w:ascii="Arial" w:hAnsi="Arial" w:cs="Arial" w:eastAsia="Arial"/>
          <w:color w:val="523D34"/>
          <w:spacing w:val="-10"/>
          <w:w w:val="110"/>
          <w:sz w:val="16"/>
          <w:szCs w:val="16"/>
        </w:rPr>
        <w:t>�</w:t>
      </w:r>
      <w:r>
        <w:rPr>
          <w:rFonts w:ascii="Arial" w:hAnsi="Arial" w:cs="Arial" w:eastAsia="Arial"/>
          <w:color w:val="523D34"/>
          <w:sz w:val="16"/>
          <w:szCs w:val="16"/>
        </w:rPr>
        <w:tab/>
      </w:r>
      <w:r>
        <w:rPr>
          <w:rFonts w:ascii="Arial" w:hAnsi="Arial" w:cs="Arial" w:eastAsia="Arial"/>
          <w:i/>
          <w:iCs/>
          <w:color w:val="3D2D28"/>
          <w:spacing w:val="-2"/>
          <w:w w:val="110"/>
          <w:sz w:val="16"/>
          <w:szCs w:val="16"/>
          <w:u w:val="thick" w:color="3D2D28"/>
        </w:rPr>
        <w:t>"""'-&lt;</w:t>
      </w:r>
      <w:r>
        <w:rPr>
          <w:rFonts w:ascii="Arial" w:hAnsi="Arial" w:cs="Arial" w:eastAsia="Arial"/>
          <w:i/>
          <w:iCs/>
          <w:color w:val="3D2D28"/>
          <w:spacing w:val="-148"/>
          <w:w w:val="580"/>
          <w:sz w:val="16"/>
          <w:szCs w:val="16"/>
          <w:u w:val="none"/>
        </w:rPr>
        <w:t> </w:t>
      </w:r>
      <w:r>
        <w:rPr>
          <w:rFonts w:ascii="Arial" w:hAnsi="Arial" w:cs="Arial" w:eastAsia="Arial"/>
          <w:color w:val="3D2D28"/>
          <w:spacing w:val="-2"/>
          <w:w w:val="580"/>
          <w:sz w:val="16"/>
          <w:szCs w:val="16"/>
          <w:u w:val="thick" w:color="3D2D28"/>
        </w:rPr>
        <w:t>-�-�</w:t>
      </w:r>
      <w:r>
        <w:rPr>
          <w:rFonts w:ascii="Arial" w:hAnsi="Arial" w:cs="Arial" w:eastAsia="Arial"/>
          <w:color w:val="3D2D28"/>
          <w:spacing w:val="-226"/>
          <w:w w:val="580"/>
          <w:sz w:val="16"/>
          <w:szCs w:val="16"/>
          <w:u w:val="none"/>
        </w:rPr>
        <w:t> </w:t>
      </w:r>
      <w:r>
        <w:rPr>
          <w:b/>
          <w:bCs/>
          <w:color w:val="3D2D28"/>
          <w:spacing w:val="-2"/>
          <w:w w:val="145"/>
          <w:sz w:val="22"/>
          <w:szCs w:val="22"/>
          <w:u w:val="thick" w:color="3D2D28"/>
        </w:rPr>
        <w:t>.4.....-.,.,..,</w:t>
      </w:r>
      <w:r>
        <w:rPr>
          <w:b/>
          <w:bCs/>
          <w:color w:val="3D2D28"/>
          <w:spacing w:val="-18"/>
          <w:w w:val="145"/>
          <w:sz w:val="22"/>
          <w:szCs w:val="22"/>
          <w:u w:val="none"/>
        </w:rPr>
        <w:t> </w:t>
      </w:r>
      <w:r>
        <w:rPr>
          <w:b/>
          <w:bCs/>
          <w:color w:val="6E5246"/>
          <w:spacing w:val="-2"/>
          <w:w w:val="110"/>
          <w:sz w:val="22"/>
          <w:szCs w:val="22"/>
          <w:u w:val="thick" w:color="6E5246"/>
        </w:rPr>
        <w:t>·</w:t>
      </w:r>
      <w:r>
        <w:rPr>
          <w:b/>
          <w:bCs/>
          <w:color w:val="523D34"/>
          <w:spacing w:val="-2"/>
          <w:w w:val="110"/>
          <w:sz w:val="22"/>
          <w:szCs w:val="22"/>
          <w:u w:val="thick" w:color="6E5246"/>
        </w:rPr>
        <w:t>••-..</w:t>
      </w:r>
      <w:r>
        <w:rPr>
          <w:b/>
          <w:bCs/>
          <w:color w:val="6E5246"/>
          <w:spacing w:val="-2"/>
          <w:w w:val="110"/>
          <w:sz w:val="22"/>
          <w:szCs w:val="22"/>
          <w:u w:val="thick" w:color="6E5246"/>
        </w:rPr>
        <w:t>,,.</w:t>
      </w:r>
      <w:r>
        <w:rPr>
          <w:b/>
          <w:bCs/>
          <w:color w:val="6E5246"/>
          <w:spacing w:val="-2"/>
          <w:w w:val="110"/>
          <w:sz w:val="22"/>
          <w:szCs w:val="22"/>
          <w:u w:val="none"/>
        </w:rPr>
        <w:t>....</w:t>
      </w:r>
      <w:r>
        <w:rPr>
          <w:b/>
          <w:bCs/>
          <w:color w:val="523D34"/>
          <w:spacing w:val="-2"/>
          <w:w w:val="110"/>
          <w:sz w:val="22"/>
          <w:szCs w:val="22"/>
          <w:u w:val="thick" w:color="523D34"/>
        </w:rPr>
        <w:t>-</w:t>
      </w:r>
      <w:r>
        <w:rPr>
          <w:b/>
          <w:bCs/>
          <w:color w:val="523D34"/>
          <w:sz w:val="22"/>
          <w:szCs w:val="22"/>
          <w:u w:val="none"/>
        </w:rPr>
        <w:tab/>
      </w:r>
      <w:r>
        <w:rPr>
          <w:color w:val="523D34"/>
          <w:w w:val="120"/>
          <w:sz w:val="22"/>
          <w:szCs w:val="22"/>
          <w:u w:val="thick" w:color="6E5246"/>
        </w:rPr>
        <w:t>·</w:t>
      </w:r>
      <w:r>
        <w:rPr>
          <w:color w:val="6E5246"/>
          <w:w w:val="120"/>
          <w:sz w:val="22"/>
          <w:szCs w:val="22"/>
          <w:u w:val="thick" w:color="6E5246"/>
        </w:rPr>
        <w:t>--</w:t>
      </w:r>
      <w:r>
        <w:rPr>
          <w:color w:val="6E5246"/>
          <w:spacing w:val="-10"/>
          <w:w w:val="120"/>
          <w:sz w:val="22"/>
          <w:szCs w:val="22"/>
          <w:u w:val="thick" w:color="6E5246"/>
        </w:rPr>
        <w:t>-</w:t>
      </w:r>
    </w:p>
    <w:p>
      <w:pPr>
        <w:pStyle w:val="BodyText"/>
        <w:spacing w:before="3"/>
        <w:rPr>
          <w:sz w:val="4"/>
        </w:rPr>
      </w:pPr>
      <w:r>
        <w:rPr>
          <w:sz w:val="4"/>
        </w:rPr>
        <w:drawing>
          <wp:anchor distT="0" distB="0" distL="0" distR="0" allowOverlap="1" layoutInCell="1" locked="0" behindDoc="1" simplePos="0" relativeHeight="487620096">
            <wp:simplePos x="0" y="0"/>
            <wp:positionH relativeFrom="page">
              <wp:posOffset>2796660</wp:posOffset>
            </wp:positionH>
            <wp:positionV relativeFrom="paragraph">
              <wp:posOffset>46390</wp:posOffset>
            </wp:positionV>
            <wp:extent cx="3964162" cy="207263"/>
            <wp:effectExtent l="0" t="0" r="0" b="0"/>
            <wp:wrapTopAndBottom/>
            <wp:docPr id="179" name="Image 179"/>
            <wp:cNvGraphicFramePr>
              <a:graphicFrameLocks/>
            </wp:cNvGraphicFramePr>
            <a:graphic>
              <a:graphicData uri="http://schemas.openxmlformats.org/drawingml/2006/picture">
                <pic:pic>
                  <pic:nvPicPr>
                    <pic:cNvPr id="179" name="Image 179"/>
                    <pic:cNvPicPr/>
                  </pic:nvPicPr>
                  <pic:blipFill>
                    <a:blip r:embed="rId96" cstate="print"/>
                    <a:stretch>
                      <a:fillRect/>
                    </a:stretch>
                  </pic:blipFill>
                  <pic:spPr>
                    <a:xfrm>
                      <a:off x="0" y="0"/>
                      <a:ext cx="3964162" cy="207263"/>
                    </a:xfrm>
                    <a:prstGeom prst="rect">
                      <a:avLst/>
                    </a:prstGeom>
                  </pic:spPr>
                </pic:pic>
              </a:graphicData>
            </a:graphic>
          </wp:anchor>
        </w:drawing>
      </w:r>
    </w:p>
    <w:p>
      <w:pPr>
        <w:pStyle w:val="BodyText"/>
        <w:spacing w:after="0"/>
        <w:rPr>
          <w:sz w:val="4"/>
        </w:rPr>
        <w:sectPr>
          <w:type w:val="continuous"/>
          <w:pgSz w:w="11900" w:h="16840"/>
          <w:pgMar w:header="1144" w:footer="1150" w:top="660" w:bottom="280" w:left="1133" w:right="850"/>
        </w:sectPr>
      </w:pPr>
    </w:p>
    <w:p>
      <w:pPr>
        <w:pStyle w:val="BodyText"/>
        <w:ind w:left="1"/>
        <w:rPr>
          <w:sz w:val="20"/>
        </w:rPr>
      </w:pPr>
      <w:r>
        <w:rPr>
          <w:sz w:val="20"/>
        </w:rPr>
        <w:drawing>
          <wp:inline distT="0" distB="0" distL="0" distR="0">
            <wp:extent cx="5900185" cy="8041005"/>
            <wp:effectExtent l="0" t="0" r="0" b="0"/>
            <wp:docPr id="180" name="Image 180"/>
            <wp:cNvGraphicFramePr>
              <a:graphicFrameLocks/>
            </wp:cNvGraphicFramePr>
            <a:graphic>
              <a:graphicData uri="http://schemas.openxmlformats.org/drawingml/2006/picture">
                <pic:pic>
                  <pic:nvPicPr>
                    <pic:cNvPr id="180" name="Image 180"/>
                    <pic:cNvPicPr/>
                  </pic:nvPicPr>
                  <pic:blipFill>
                    <a:blip r:embed="rId98" cstate="print"/>
                    <a:stretch>
                      <a:fillRect/>
                    </a:stretch>
                  </pic:blipFill>
                  <pic:spPr>
                    <a:xfrm>
                      <a:off x="0" y="0"/>
                      <a:ext cx="5900185" cy="8041005"/>
                    </a:xfrm>
                    <a:prstGeom prst="rect">
                      <a:avLst/>
                    </a:prstGeom>
                  </pic:spPr>
                </pic:pic>
              </a:graphicData>
            </a:graphic>
          </wp:inline>
        </w:drawing>
      </w:r>
      <w:r>
        <w:rPr>
          <w:sz w:val="20"/>
        </w:rPr>
      </w:r>
    </w:p>
    <w:p>
      <w:pPr>
        <w:pStyle w:val="BodyText"/>
        <w:spacing w:after="0"/>
        <w:rPr>
          <w:sz w:val="20"/>
        </w:rPr>
        <w:sectPr>
          <w:headerReference w:type="even" r:id="rId97"/>
          <w:pgSz w:w="11900" w:h="16840"/>
          <w:pgMar w:header="0" w:footer="0" w:top="1200" w:bottom="1400" w:left="1133" w:right="850"/>
        </w:sectPr>
      </w:pPr>
    </w:p>
    <w:p>
      <w:pPr>
        <w:pStyle w:val="BodyText"/>
        <w:spacing w:before="165"/>
        <w:rPr>
          <w:sz w:val="32"/>
        </w:rPr>
      </w:pPr>
    </w:p>
    <w:p>
      <w:pPr>
        <w:pStyle w:val="Heading3"/>
        <w:numPr>
          <w:ilvl w:val="0"/>
          <w:numId w:val="4"/>
        </w:numPr>
        <w:tabs>
          <w:tab w:pos="1160" w:val="left" w:leader="none"/>
        </w:tabs>
        <w:spacing w:line="240" w:lineRule="auto" w:before="1" w:after="0"/>
        <w:ind w:left="1160" w:right="0" w:hanging="393"/>
        <w:jc w:val="both"/>
      </w:pPr>
      <w:bookmarkStart w:name="IV LA NORMA" w:id="31"/>
      <w:bookmarkEnd w:id="31"/>
      <w:r>
        <w:rPr>
          <w:b w:val="0"/>
        </w:rPr>
      </w:r>
      <w:r>
        <w:rPr/>
        <w:t>LA</w:t>
      </w:r>
      <w:r>
        <w:rPr>
          <w:rFonts w:ascii="Times New Roman"/>
          <w:b w:val="0"/>
          <w:spacing w:val="-4"/>
        </w:rPr>
        <w:t> </w:t>
      </w:r>
      <w:r>
        <w:rPr>
          <w:spacing w:val="-2"/>
        </w:rPr>
        <w:t>NORMA</w:t>
      </w:r>
    </w:p>
    <w:p>
      <w:pPr>
        <w:pStyle w:val="Heading5"/>
        <w:spacing w:before="359"/>
        <w:jc w:val="both"/>
        <w:rPr>
          <w:i/>
        </w:rPr>
      </w:pPr>
      <w:bookmarkStart w:name="_TOC_250045" w:id="32"/>
      <w:bookmarkStart w:name="EL REGLAMENTO DE REGIMEN INTERIOR" w:id="33"/>
      <w:r>
        <w:rPr>
          <w:b w:val="0"/>
          <w:i w:val="0"/>
        </w:rPr>
      </w:r>
      <w:r>
        <w:rPr>
          <w:i/>
        </w:rPr>
        <w:t>EL</w:t>
      </w:r>
      <w:r>
        <w:rPr>
          <w:rFonts w:ascii="Times New Roman"/>
          <w:b w:val="0"/>
          <w:i w:val="0"/>
          <w:spacing w:val="-1"/>
        </w:rPr>
        <w:t> </w:t>
      </w:r>
      <w:r>
        <w:rPr>
          <w:i/>
        </w:rPr>
        <w:t>REGLAMENTO</w:t>
      </w:r>
      <w:r>
        <w:rPr>
          <w:rFonts w:ascii="Times New Roman"/>
          <w:b w:val="0"/>
          <w:i w:val="0"/>
          <w:spacing w:val="4"/>
        </w:rPr>
        <w:t> </w:t>
      </w:r>
      <w:r>
        <w:rPr>
          <w:i/>
        </w:rPr>
        <w:t>DE</w:t>
      </w:r>
      <w:r>
        <w:rPr>
          <w:rFonts w:ascii="Times New Roman"/>
          <w:b w:val="0"/>
          <w:i w:val="0"/>
          <w:spacing w:val="5"/>
        </w:rPr>
        <w:t> </w:t>
      </w:r>
      <w:r>
        <w:rPr>
          <w:i/>
        </w:rPr>
        <w:t>REGIMEN</w:t>
      </w:r>
      <w:r>
        <w:rPr>
          <w:rFonts w:ascii="Times New Roman"/>
          <w:b w:val="0"/>
          <w:i w:val="0"/>
          <w:spacing w:val="4"/>
        </w:rPr>
        <w:t> </w:t>
      </w:r>
      <w:bookmarkEnd w:id="32"/>
      <w:r>
        <w:rPr>
          <w:i/>
          <w:spacing w:val="-2"/>
        </w:rPr>
        <w:t>INTERIOR</w:t>
      </w:r>
    </w:p>
    <w:p>
      <w:pPr>
        <w:pStyle w:val="BodyText"/>
        <w:spacing w:before="177"/>
        <w:ind w:left="287" w:right="277" w:firstLine="480"/>
        <w:jc w:val="both"/>
      </w:pPr>
      <w:r>
        <w:rPr/>
        <w:t>Constituido el Colegio, la recién nombrada Junta de Gobierno entiende que su principal y primordial objetivo es el de redactar el reglamento de Régimen Interior. La disposición transitoria segunda de los Estatutos de los Colegios Farmacéuticos Obligatorios reza</w:t>
      </w:r>
    </w:p>
    <w:p>
      <w:pPr>
        <w:pStyle w:val="BodyText"/>
        <w:spacing w:line="228" w:lineRule="auto" w:before="121"/>
        <w:ind w:left="1421" w:right="1406"/>
        <w:jc w:val="both"/>
      </w:pPr>
      <w:r>
        <w:rPr/>
        <w:t>“Los Colegios redactarán sus Reglamentos de régimen interior,</w:t>
      </w:r>
      <w:r>
        <w:rPr/>
        <w:t> de conformidad con lo que dispone la citada Instrucción General de Sanidad en el párrafo cuarto de su artículo 85, y siempre dentro del plazo de los</w:t>
      </w:r>
      <w:r>
        <w:rPr>
          <w:spacing w:val="40"/>
        </w:rPr>
        <w:t> </w:t>
      </w:r>
      <w:r>
        <w:rPr/>
        <w:t>30 días señalados para la constitución de los mismos”.</w:t>
      </w:r>
    </w:p>
    <w:p>
      <w:pPr>
        <w:pStyle w:val="BodyText"/>
        <w:spacing w:before="176"/>
        <w:ind w:left="287" w:right="273" w:firstLine="480"/>
        <w:jc w:val="both"/>
      </w:pPr>
      <w:r>
        <w:rPr/>
        <w:t>Es por ello que entendían que en ese plazo había que hacerse con el Reglamento. Para esta tarea nada mejor que tener a la vista los Reglamentos de otros Colegios.</w:t>
      </w:r>
      <w:r>
        <w:rPr>
          <w:spacing w:val="-12"/>
        </w:rPr>
        <w:t> </w:t>
      </w:r>
      <w:r>
        <w:rPr/>
        <w:t>Así, el Presidente recibe de su amigo Moliní, respondiendo éste al telegrama que le puso, el Reglamento del Colegio de Sevilla, de 1919. Disponían además del de Madrid, 1918, Barcelona, 1920, y el de Canarias 1918. (Tenerife).</w:t>
      </w:r>
    </w:p>
    <w:p>
      <w:pPr>
        <w:pStyle w:val="BodyText"/>
        <w:spacing w:before="56"/>
        <w:ind w:left="767"/>
        <w:jc w:val="both"/>
      </w:pPr>
      <w:r>
        <w:rPr/>
        <w:t>En</w:t>
      </w:r>
      <w:r>
        <w:rPr>
          <w:spacing w:val="-4"/>
        </w:rPr>
        <w:t> </w:t>
      </w:r>
      <w:r>
        <w:rPr/>
        <w:t>la</w:t>
      </w:r>
      <w:r>
        <w:rPr>
          <w:spacing w:val="-1"/>
        </w:rPr>
        <w:t> </w:t>
      </w:r>
      <w:r>
        <w:rPr/>
        <w:t>carta</w:t>
      </w:r>
      <w:r>
        <w:rPr>
          <w:spacing w:val="-1"/>
        </w:rPr>
        <w:t> </w:t>
      </w:r>
      <w:r>
        <w:rPr/>
        <w:t>que</w:t>
      </w:r>
      <w:r>
        <w:rPr>
          <w:spacing w:val="-2"/>
        </w:rPr>
        <w:t> </w:t>
      </w:r>
      <w:r>
        <w:rPr/>
        <w:t>Moliní</w:t>
      </w:r>
      <w:r>
        <w:rPr>
          <w:spacing w:val="-1"/>
        </w:rPr>
        <w:t> </w:t>
      </w:r>
      <w:r>
        <w:rPr/>
        <w:t>envía</w:t>
      </w:r>
      <w:r>
        <w:rPr>
          <w:spacing w:val="-1"/>
        </w:rPr>
        <w:t> </w:t>
      </w:r>
      <w:r>
        <w:rPr/>
        <w:t>junto</w:t>
      </w:r>
      <w:r>
        <w:rPr>
          <w:spacing w:val="-1"/>
        </w:rPr>
        <w:t> </w:t>
      </w:r>
      <w:r>
        <w:rPr/>
        <w:t>con</w:t>
      </w:r>
      <w:r>
        <w:rPr>
          <w:spacing w:val="-1"/>
        </w:rPr>
        <w:t> </w:t>
      </w:r>
      <w:r>
        <w:rPr/>
        <w:t>el</w:t>
      </w:r>
      <w:r>
        <w:rPr>
          <w:spacing w:val="-3"/>
        </w:rPr>
        <w:t> </w:t>
      </w:r>
      <w:r>
        <w:rPr/>
        <w:t>Reglamento </w:t>
      </w:r>
      <w:r>
        <w:rPr>
          <w:spacing w:val="-2"/>
        </w:rPr>
        <w:t>dice:</w:t>
      </w:r>
    </w:p>
    <w:p>
      <w:pPr>
        <w:spacing w:line="228" w:lineRule="auto" w:before="60"/>
        <w:ind w:left="1421" w:right="1428" w:firstLine="0"/>
        <w:jc w:val="both"/>
        <w:rPr>
          <w:i/>
          <w:sz w:val="24"/>
        </w:rPr>
      </w:pPr>
      <w:r>
        <w:rPr>
          <w:i/>
          <w:sz w:val="24"/>
        </w:rPr>
        <w:t>“He</w:t>
      </w:r>
      <w:r>
        <w:rPr>
          <w:sz w:val="24"/>
        </w:rPr>
        <w:t> </w:t>
      </w:r>
      <w:r>
        <w:rPr>
          <w:i/>
          <w:sz w:val="24"/>
        </w:rPr>
        <w:t>de</w:t>
      </w:r>
      <w:r>
        <w:rPr>
          <w:sz w:val="24"/>
        </w:rPr>
        <w:t> </w:t>
      </w:r>
      <w:r>
        <w:rPr>
          <w:i/>
          <w:sz w:val="24"/>
        </w:rPr>
        <w:t>advertirte</w:t>
      </w:r>
      <w:r>
        <w:rPr>
          <w:sz w:val="24"/>
        </w:rPr>
        <w:t> </w:t>
      </w:r>
      <w:r>
        <w:rPr>
          <w:i/>
          <w:sz w:val="24"/>
        </w:rPr>
        <w:t>que</w:t>
      </w:r>
      <w:r>
        <w:rPr>
          <w:sz w:val="24"/>
        </w:rPr>
        <w:t> </w:t>
      </w:r>
      <w:r>
        <w:rPr>
          <w:i/>
          <w:sz w:val="24"/>
        </w:rPr>
        <w:t>en</w:t>
      </w:r>
      <w:r>
        <w:rPr>
          <w:sz w:val="24"/>
        </w:rPr>
        <w:t> </w:t>
      </w:r>
      <w:r>
        <w:rPr>
          <w:i/>
          <w:sz w:val="24"/>
        </w:rPr>
        <w:t>la</w:t>
      </w:r>
      <w:r>
        <w:rPr>
          <w:sz w:val="24"/>
        </w:rPr>
        <w:t> </w:t>
      </w:r>
      <w:r>
        <w:rPr>
          <w:i/>
          <w:sz w:val="24"/>
        </w:rPr>
        <w:t>Dirección</w:t>
      </w:r>
      <w:r>
        <w:rPr>
          <w:sz w:val="24"/>
        </w:rPr>
        <w:t> </w:t>
      </w:r>
      <w:r>
        <w:rPr>
          <w:i/>
          <w:sz w:val="24"/>
        </w:rPr>
        <w:t>General</w:t>
      </w:r>
      <w:r>
        <w:rPr>
          <w:sz w:val="24"/>
        </w:rPr>
        <w:t> </w:t>
      </w:r>
      <w:r>
        <w:rPr>
          <w:i/>
          <w:sz w:val="24"/>
        </w:rPr>
        <w:t>de</w:t>
      </w:r>
      <w:r>
        <w:rPr>
          <w:sz w:val="24"/>
        </w:rPr>
        <w:t> </w:t>
      </w:r>
      <w:r>
        <w:rPr>
          <w:i/>
          <w:sz w:val="24"/>
        </w:rPr>
        <w:t>Sanidad</w:t>
      </w:r>
      <w:r>
        <w:rPr>
          <w:sz w:val="24"/>
        </w:rPr>
        <w:t> </w:t>
      </w:r>
      <w:r>
        <w:rPr>
          <w:i/>
          <w:sz w:val="24"/>
        </w:rPr>
        <w:t>se</w:t>
      </w:r>
      <w:r>
        <w:rPr>
          <w:sz w:val="24"/>
        </w:rPr>
        <w:t> </w:t>
      </w:r>
      <w:r>
        <w:rPr>
          <w:i/>
          <w:sz w:val="24"/>
        </w:rPr>
        <w:t>está</w:t>
      </w:r>
      <w:r>
        <w:rPr>
          <w:sz w:val="24"/>
        </w:rPr>
        <w:t> </w:t>
      </w:r>
      <w:r>
        <w:rPr>
          <w:i/>
          <w:sz w:val="24"/>
        </w:rPr>
        <w:t>estudiando</w:t>
      </w:r>
      <w:r>
        <w:rPr>
          <w:sz w:val="24"/>
        </w:rPr>
        <w:t> </w:t>
      </w:r>
      <w:r>
        <w:rPr>
          <w:i/>
          <w:sz w:val="24"/>
        </w:rPr>
        <w:t>actualizar</w:t>
      </w:r>
      <w:r>
        <w:rPr>
          <w:sz w:val="24"/>
        </w:rPr>
        <w:t> </w:t>
      </w:r>
      <w:r>
        <w:rPr>
          <w:i/>
          <w:sz w:val="24"/>
        </w:rPr>
        <w:t>unos</w:t>
      </w:r>
      <w:r>
        <w:rPr>
          <w:sz w:val="24"/>
        </w:rPr>
        <w:t> </w:t>
      </w:r>
      <w:r>
        <w:rPr>
          <w:i/>
          <w:sz w:val="24"/>
        </w:rPr>
        <w:t>nuevos</w:t>
      </w:r>
      <w:r>
        <w:rPr>
          <w:sz w:val="24"/>
        </w:rPr>
        <w:t> </w:t>
      </w:r>
      <w:r>
        <w:rPr>
          <w:i/>
          <w:sz w:val="24"/>
        </w:rPr>
        <w:t>Estatutos,</w:t>
      </w:r>
      <w:r>
        <w:rPr>
          <w:sz w:val="24"/>
        </w:rPr>
        <w:t> </w:t>
      </w:r>
      <w:r>
        <w:rPr>
          <w:i/>
          <w:sz w:val="24"/>
        </w:rPr>
        <w:t>creo</w:t>
      </w:r>
      <w:r>
        <w:rPr>
          <w:sz w:val="24"/>
        </w:rPr>
        <w:t> </w:t>
      </w:r>
      <w:r>
        <w:rPr>
          <w:i/>
          <w:sz w:val="24"/>
        </w:rPr>
        <w:t>que</w:t>
      </w:r>
      <w:r>
        <w:rPr>
          <w:sz w:val="24"/>
        </w:rPr>
        <w:t> </w:t>
      </w:r>
      <w:r>
        <w:rPr>
          <w:i/>
          <w:sz w:val="24"/>
        </w:rPr>
        <w:t>no</w:t>
      </w:r>
      <w:r>
        <w:rPr>
          <w:sz w:val="24"/>
        </w:rPr>
        <w:t> </w:t>
      </w:r>
      <w:r>
        <w:rPr>
          <w:i/>
          <w:sz w:val="24"/>
        </w:rPr>
        <w:t>saldrán</w:t>
      </w:r>
      <w:r>
        <w:rPr>
          <w:sz w:val="24"/>
        </w:rPr>
        <w:t> </w:t>
      </w:r>
      <w:r>
        <w:rPr>
          <w:i/>
          <w:sz w:val="24"/>
        </w:rPr>
        <w:t>hasta</w:t>
      </w:r>
      <w:r>
        <w:rPr>
          <w:sz w:val="24"/>
        </w:rPr>
        <w:t> </w:t>
      </w:r>
      <w:r>
        <w:rPr>
          <w:i/>
          <w:sz w:val="24"/>
        </w:rPr>
        <w:t>Mayo</w:t>
      </w:r>
      <w:r>
        <w:rPr>
          <w:sz w:val="24"/>
        </w:rPr>
        <w:t> </w:t>
      </w:r>
      <w:r>
        <w:rPr>
          <w:i/>
          <w:sz w:val="24"/>
        </w:rPr>
        <w:t>o</w:t>
      </w:r>
      <w:r>
        <w:rPr>
          <w:sz w:val="24"/>
        </w:rPr>
        <w:t> </w:t>
      </w:r>
      <w:r>
        <w:rPr>
          <w:i/>
          <w:sz w:val="24"/>
        </w:rPr>
        <w:t>Junio,</w:t>
      </w:r>
      <w:r>
        <w:rPr>
          <w:sz w:val="24"/>
        </w:rPr>
        <w:t> </w:t>
      </w:r>
      <w:r>
        <w:rPr>
          <w:i/>
          <w:sz w:val="24"/>
        </w:rPr>
        <w:t>y</w:t>
      </w:r>
      <w:r>
        <w:rPr>
          <w:sz w:val="24"/>
        </w:rPr>
        <w:t> </w:t>
      </w:r>
      <w:r>
        <w:rPr>
          <w:i/>
          <w:sz w:val="24"/>
        </w:rPr>
        <w:t>creo</w:t>
      </w:r>
      <w:r>
        <w:rPr>
          <w:sz w:val="24"/>
        </w:rPr>
        <w:t> </w:t>
      </w:r>
      <w:r>
        <w:rPr>
          <w:i/>
          <w:sz w:val="24"/>
        </w:rPr>
        <w:t>que</w:t>
      </w:r>
      <w:r>
        <w:rPr>
          <w:sz w:val="24"/>
        </w:rPr>
        <w:t> </w:t>
      </w:r>
      <w:r>
        <w:rPr>
          <w:i/>
          <w:sz w:val="24"/>
        </w:rPr>
        <w:t>debéis</w:t>
      </w:r>
      <w:r>
        <w:rPr>
          <w:sz w:val="24"/>
        </w:rPr>
        <w:t> </w:t>
      </w:r>
      <w:r>
        <w:rPr>
          <w:i/>
          <w:sz w:val="24"/>
        </w:rPr>
        <w:t>arreglaros</w:t>
      </w:r>
      <w:r>
        <w:rPr>
          <w:sz w:val="24"/>
        </w:rPr>
        <w:t> </w:t>
      </w:r>
      <w:r>
        <w:rPr>
          <w:i/>
          <w:sz w:val="24"/>
        </w:rPr>
        <w:t>con</w:t>
      </w:r>
      <w:r>
        <w:rPr>
          <w:sz w:val="24"/>
        </w:rPr>
        <w:t> </w:t>
      </w:r>
      <w:r>
        <w:rPr>
          <w:i/>
          <w:sz w:val="24"/>
        </w:rPr>
        <w:t>este</w:t>
      </w:r>
      <w:r>
        <w:rPr>
          <w:sz w:val="24"/>
        </w:rPr>
        <w:t> </w:t>
      </w:r>
      <w:r>
        <w:rPr>
          <w:i/>
          <w:sz w:val="24"/>
        </w:rPr>
        <w:t>hasta</w:t>
      </w:r>
      <w:r>
        <w:rPr>
          <w:sz w:val="24"/>
        </w:rPr>
        <w:t> </w:t>
      </w:r>
      <w:r>
        <w:rPr>
          <w:i/>
          <w:sz w:val="24"/>
        </w:rPr>
        <w:t>que</w:t>
      </w:r>
      <w:r>
        <w:rPr>
          <w:sz w:val="24"/>
        </w:rPr>
        <w:t> </w:t>
      </w:r>
      <w:r>
        <w:rPr>
          <w:i/>
          <w:sz w:val="24"/>
        </w:rPr>
        <w:t>no</w:t>
      </w:r>
      <w:r>
        <w:rPr>
          <w:sz w:val="24"/>
        </w:rPr>
        <w:t> </w:t>
      </w:r>
      <w:r>
        <w:rPr>
          <w:i/>
          <w:sz w:val="24"/>
        </w:rPr>
        <w:t>tengamos</w:t>
      </w:r>
      <w:r>
        <w:rPr>
          <w:sz w:val="24"/>
        </w:rPr>
        <w:t> </w:t>
      </w:r>
      <w:r>
        <w:rPr>
          <w:i/>
          <w:sz w:val="24"/>
        </w:rPr>
        <w:t>otros.”</w:t>
      </w:r>
    </w:p>
    <w:p>
      <w:pPr>
        <w:pStyle w:val="BodyText"/>
        <w:spacing w:before="112"/>
        <w:ind w:left="767"/>
        <w:jc w:val="both"/>
      </w:pPr>
      <w:r>
        <w:rPr/>
        <w:t>Es</w:t>
      </w:r>
      <w:r>
        <w:rPr>
          <w:spacing w:val="-4"/>
        </w:rPr>
        <w:t> </w:t>
      </w:r>
      <w:r>
        <w:rPr/>
        <w:t>por</w:t>
      </w:r>
      <w:r>
        <w:rPr>
          <w:spacing w:val="-1"/>
        </w:rPr>
        <w:t> </w:t>
      </w:r>
      <w:r>
        <w:rPr/>
        <w:t>esto</w:t>
      </w:r>
      <w:r>
        <w:rPr>
          <w:spacing w:val="-1"/>
        </w:rPr>
        <w:t> </w:t>
      </w:r>
      <w:r>
        <w:rPr/>
        <w:t>que</w:t>
      </w:r>
      <w:r>
        <w:rPr>
          <w:spacing w:val="-2"/>
        </w:rPr>
        <w:t> </w:t>
      </w:r>
      <w:r>
        <w:rPr/>
        <w:t>en la</w:t>
      </w:r>
      <w:r>
        <w:rPr>
          <w:spacing w:val="-2"/>
        </w:rPr>
        <w:t> </w:t>
      </w:r>
      <w:r>
        <w:rPr/>
        <w:t>primera</w:t>
      </w:r>
      <w:r>
        <w:rPr>
          <w:spacing w:val="-2"/>
        </w:rPr>
        <w:t> </w:t>
      </w:r>
      <w:r>
        <w:rPr/>
        <w:t>Junta de</w:t>
      </w:r>
      <w:r>
        <w:rPr>
          <w:spacing w:val="-2"/>
        </w:rPr>
        <w:t> </w:t>
      </w:r>
      <w:r>
        <w:rPr/>
        <w:t>Gobierno</w:t>
      </w:r>
      <w:r>
        <w:rPr>
          <w:spacing w:val="-1"/>
        </w:rPr>
        <w:t> </w:t>
      </w:r>
      <w:r>
        <w:rPr/>
        <w:t>leemos</w:t>
      </w:r>
      <w:r>
        <w:rPr>
          <w:spacing w:val="-1"/>
        </w:rPr>
        <w:t> </w:t>
      </w:r>
      <w:r>
        <w:rPr/>
        <w:t>en</w:t>
      </w:r>
      <w:r>
        <w:rPr>
          <w:spacing w:val="-1"/>
        </w:rPr>
        <w:t> </w:t>
      </w:r>
      <w:r>
        <w:rPr/>
        <w:t>el </w:t>
      </w:r>
      <w:r>
        <w:rPr>
          <w:spacing w:val="-2"/>
        </w:rPr>
        <w:t>acta:</w:t>
      </w:r>
    </w:p>
    <w:p>
      <w:pPr>
        <w:spacing w:line="228" w:lineRule="auto" w:before="50"/>
        <w:ind w:left="1421" w:right="1426" w:firstLine="0"/>
        <w:jc w:val="both"/>
        <w:rPr>
          <w:i/>
          <w:sz w:val="24"/>
        </w:rPr>
      </w:pPr>
      <w:r>
        <w:rPr>
          <w:i/>
          <w:sz w:val="24"/>
        </w:rPr>
        <w:t>“</w:t>
      </w:r>
      <w:r>
        <w:rPr>
          <w:rFonts w:ascii="Verdana" w:hAnsi="Verdana"/>
          <w:i/>
          <w:sz w:val="24"/>
        </w:rPr>
        <w:t>…</w:t>
      </w:r>
      <w:r>
        <w:rPr>
          <w:spacing w:val="32"/>
          <w:sz w:val="24"/>
        </w:rPr>
        <w:t> </w:t>
      </w:r>
      <w:r>
        <w:rPr>
          <w:i/>
          <w:sz w:val="24"/>
        </w:rPr>
        <w:t>siendo</w:t>
      </w:r>
      <w:r>
        <w:rPr>
          <w:sz w:val="24"/>
        </w:rPr>
        <w:t> </w:t>
      </w:r>
      <w:r>
        <w:rPr>
          <w:i/>
          <w:sz w:val="24"/>
        </w:rPr>
        <w:t>de</w:t>
      </w:r>
      <w:r>
        <w:rPr>
          <w:sz w:val="24"/>
        </w:rPr>
        <w:t> </w:t>
      </w:r>
      <w:r>
        <w:rPr>
          <w:i/>
          <w:sz w:val="24"/>
        </w:rPr>
        <w:t>opinión</w:t>
      </w:r>
      <w:r>
        <w:rPr>
          <w:sz w:val="24"/>
        </w:rPr>
        <w:t> </w:t>
      </w:r>
      <w:r>
        <w:rPr>
          <w:i/>
          <w:sz w:val="24"/>
        </w:rPr>
        <w:t>el</w:t>
      </w:r>
      <w:r>
        <w:rPr>
          <w:sz w:val="24"/>
        </w:rPr>
        <w:t> </w:t>
      </w:r>
      <w:r>
        <w:rPr>
          <w:i/>
          <w:sz w:val="24"/>
        </w:rPr>
        <w:t>Sr.</w:t>
      </w:r>
      <w:r>
        <w:rPr>
          <w:sz w:val="24"/>
        </w:rPr>
        <w:t> </w:t>
      </w:r>
      <w:r>
        <w:rPr>
          <w:i/>
          <w:sz w:val="24"/>
        </w:rPr>
        <w:t>Apolinario,</w:t>
      </w:r>
      <w:r>
        <w:rPr>
          <w:sz w:val="24"/>
        </w:rPr>
        <w:t> </w:t>
      </w:r>
      <w:r>
        <w:rPr>
          <w:i/>
          <w:sz w:val="24"/>
        </w:rPr>
        <w:t>de</w:t>
      </w:r>
      <w:r>
        <w:rPr>
          <w:sz w:val="24"/>
        </w:rPr>
        <w:t> </w:t>
      </w:r>
      <w:r>
        <w:rPr>
          <w:i/>
          <w:sz w:val="24"/>
        </w:rPr>
        <w:t>que</w:t>
      </w:r>
      <w:r>
        <w:rPr>
          <w:sz w:val="24"/>
        </w:rPr>
        <w:t> </w:t>
      </w:r>
      <w:r>
        <w:rPr>
          <w:i/>
          <w:sz w:val="24"/>
        </w:rPr>
        <w:t>teniendo</w:t>
      </w:r>
      <w:r>
        <w:rPr>
          <w:sz w:val="24"/>
        </w:rPr>
        <w:t> </w:t>
      </w:r>
      <w:r>
        <w:rPr>
          <w:i/>
          <w:sz w:val="24"/>
        </w:rPr>
        <w:t>en</w:t>
      </w:r>
      <w:r>
        <w:rPr>
          <w:sz w:val="24"/>
        </w:rPr>
        <w:t> </w:t>
      </w:r>
      <w:r>
        <w:rPr>
          <w:i/>
          <w:sz w:val="24"/>
        </w:rPr>
        <w:t>cuenta</w:t>
      </w:r>
      <w:r>
        <w:rPr>
          <w:sz w:val="24"/>
        </w:rPr>
        <w:t> </w:t>
      </w:r>
      <w:r>
        <w:rPr>
          <w:i/>
          <w:sz w:val="24"/>
        </w:rPr>
        <w:t>que</w:t>
      </w:r>
      <w:r>
        <w:rPr>
          <w:sz w:val="24"/>
        </w:rPr>
        <w:t> </w:t>
      </w:r>
      <w:r>
        <w:rPr>
          <w:i/>
          <w:sz w:val="24"/>
        </w:rPr>
        <w:t>en</w:t>
      </w:r>
      <w:r>
        <w:rPr>
          <w:sz w:val="24"/>
        </w:rPr>
        <w:t> </w:t>
      </w:r>
      <w:r>
        <w:rPr>
          <w:i/>
          <w:sz w:val="24"/>
        </w:rPr>
        <w:t>breve</w:t>
      </w:r>
      <w:r>
        <w:rPr>
          <w:sz w:val="24"/>
        </w:rPr>
        <w:t> </w:t>
      </w:r>
      <w:r>
        <w:rPr>
          <w:i/>
          <w:sz w:val="24"/>
        </w:rPr>
        <w:t>serán</w:t>
      </w:r>
      <w:r>
        <w:rPr>
          <w:sz w:val="24"/>
        </w:rPr>
        <w:t> </w:t>
      </w:r>
      <w:r>
        <w:rPr>
          <w:i/>
          <w:sz w:val="24"/>
        </w:rPr>
        <w:t>reformados</w:t>
      </w:r>
      <w:r>
        <w:rPr>
          <w:sz w:val="24"/>
        </w:rPr>
        <w:t> </w:t>
      </w:r>
      <w:r>
        <w:rPr>
          <w:i/>
          <w:sz w:val="24"/>
        </w:rPr>
        <w:t>los</w:t>
      </w:r>
      <w:r>
        <w:rPr>
          <w:sz w:val="24"/>
        </w:rPr>
        <w:t> </w:t>
      </w:r>
      <w:r>
        <w:rPr>
          <w:i/>
          <w:sz w:val="24"/>
        </w:rPr>
        <w:t>Estatutos</w:t>
      </w:r>
      <w:r>
        <w:rPr>
          <w:sz w:val="24"/>
        </w:rPr>
        <w:t> </w:t>
      </w:r>
      <w:r>
        <w:rPr>
          <w:i/>
          <w:sz w:val="24"/>
        </w:rPr>
        <w:t>Oficiales</w:t>
      </w:r>
      <w:r>
        <w:rPr>
          <w:sz w:val="24"/>
        </w:rPr>
        <w:t> </w:t>
      </w:r>
      <w:r>
        <w:rPr>
          <w:i/>
          <w:sz w:val="24"/>
        </w:rPr>
        <w:t>no</w:t>
      </w:r>
      <w:r>
        <w:rPr>
          <w:sz w:val="24"/>
        </w:rPr>
        <w:t> </w:t>
      </w:r>
      <w:r>
        <w:rPr>
          <w:i/>
          <w:sz w:val="24"/>
        </w:rPr>
        <w:t>se</w:t>
      </w:r>
      <w:r>
        <w:rPr>
          <w:sz w:val="24"/>
        </w:rPr>
        <w:t> </w:t>
      </w:r>
      <w:r>
        <w:rPr>
          <w:i/>
          <w:sz w:val="24"/>
        </w:rPr>
        <w:t>debía</w:t>
      </w:r>
      <w:r>
        <w:rPr>
          <w:sz w:val="24"/>
        </w:rPr>
        <w:t> </w:t>
      </w:r>
      <w:r>
        <w:rPr>
          <w:i/>
          <w:sz w:val="24"/>
        </w:rPr>
        <w:t>redactar</w:t>
      </w:r>
      <w:r>
        <w:rPr>
          <w:sz w:val="24"/>
        </w:rPr>
        <w:t> </w:t>
      </w:r>
      <w:r>
        <w:rPr>
          <w:i/>
          <w:sz w:val="24"/>
        </w:rPr>
        <w:t>un</w:t>
      </w:r>
      <w:r>
        <w:rPr>
          <w:spacing w:val="-1"/>
          <w:sz w:val="24"/>
        </w:rPr>
        <w:t> </w:t>
      </w:r>
      <w:r>
        <w:rPr>
          <w:i/>
          <w:sz w:val="24"/>
        </w:rPr>
        <w:t>Reglamento</w:t>
      </w:r>
      <w:r>
        <w:rPr>
          <w:sz w:val="24"/>
        </w:rPr>
        <w:t> </w:t>
      </w:r>
      <w:r>
        <w:rPr>
          <w:i/>
          <w:sz w:val="24"/>
        </w:rPr>
        <w:t>para</w:t>
      </w:r>
      <w:r>
        <w:rPr>
          <w:sz w:val="24"/>
        </w:rPr>
        <w:t> </w:t>
      </w:r>
      <w:r>
        <w:rPr>
          <w:i/>
          <w:sz w:val="24"/>
        </w:rPr>
        <w:t>dentro</w:t>
      </w:r>
      <w:r>
        <w:rPr>
          <w:spacing w:val="-1"/>
          <w:sz w:val="24"/>
        </w:rPr>
        <w:t> </w:t>
      </w:r>
      <w:r>
        <w:rPr>
          <w:i/>
          <w:sz w:val="24"/>
        </w:rPr>
        <w:t>de</w:t>
      </w:r>
      <w:r>
        <w:rPr>
          <w:sz w:val="24"/>
        </w:rPr>
        <w:t> </w:t>
      </w:r>
      <w:r>
        <w:rPr>
          <w:i/>
          <w:sz w:val="24"/>
        </w:rPr>
        <w:t>pocos</w:t>
      </w:r>
      <w:r>
        <w:rPr>
          <w:sz w:val="24"/>
        </w:rPr>
        <w:t> </w:t>
      </w:r>
      <w:r>
        <w:rPr>
          <w:i/>
          <w:sz w:val="24"/>
        </w:rPr>
        <w:t>meses</w:t>
      </w:r>
      <w:r>
        <w:rPr>
          <w:sz w:val="24"/>
        </w:rPr>
        <w:t> </w:t>
      </w:r>
      <w:r>
        <w:rPr>
          <w:i/>
          <w:sz w:val="24"/>
        </w:rPr>
        <w:t>modificarlos</w:t>
      </w:r>
      <w:r>
        <w:rPr>
          <w:sz w:val="24"/>
        </w:rPr>
        <w:t> </w:t>
      </w:r>
      <w:r>
        <w:rPr>
          <w:i/>
          <w:sz w:val="24"/>
        </w:rPr>
        <w:t>en</w:t>
      </w:r>
      <w:r>
        <w:rPr>
          <w:spacing w:val="-1"/>
          <w:sz w:val="24"/>
        </w:rPr>
        <w:t> </w:t>
      </w:r>
      <w:r>
        <w:rPr>
          <w:i/>
          <w:sz w:val="24"/>
        </w:rPr>
        <w:t>consonancia</w:t>
      </w:r>
      <w:r>
        <w:rPr>
          <w:sz w:val="24"/>
        </w:rPr>
        <w:t> </w:t>
      </w:r>
      <w:r>
        <w:rPr>
          <w:i/>
          <w:sz w:val="24"/>
        </w:rPr>
        <w:t>con</w:t>
      </w:r>
      <w:r>
        <w:rPr>
          <w:sz w:val="24"/>
        </w:rPr>
        <w:t> </w:t>
      </w:r>
      <w:r>
        <w:rPr>
          <w:i/>
          <w:sz w:val="24"/>
        </w:rPr>
        <w:t>los</w:t>
      </w:r>
      <w:r>
        <w:rPr>
          <w:sz w:val="24"/>
        </w:rPr>
        <w:t> </w:t>
      </w:r>
      <w:r>
        <w:rPr>
          <w:i/>
          <w:sz w:val="24"/>
        </w:rPr>
        <w:t>nuevos</w:t>
      </w:r>
      <w:r>
        <w:rPr>
          <w:sz w:val="24"/>
        </w:rPr>
        <w:t> </w:t>
      </w:r>
      <w:r>
        <w:rPr>
          <w:i/>
          <w:sz w:val="24"/>
        </w:rPr>
        <w:t>Estatutos,</w:t>
      </w:r>
      <w:r>
        <w:rPr>
          <w:sz w:val="24"/>
        </w:rPr>
        <w:t> </w:t>
      </w:r>
      <w:r>
        <w:rPr>
          <w:i/>
          <w:sz w:val="24"/>
        </w:rPr>
        <w:t>siendo</w:t>
      </w:r>
      <w:r>
        <w:rPr>
          <w:sz w:val="24"/>
        </w:rPr>
        <w:t> </w:t>
      </w:r>
      <w:r>
        <w:rPr>
          <w:i/>
          <w:sz w:val="24"/>
        </w:rPr>
        <w:t>por</w:t>
      </w:r>
      <w:r>
        <w:rPr>
          <w:sz w:val="24"/>
        </w:rPr>
        <w:t> </w:t>
      </w:r>
      <w:r>
        <w:rPr>
          <w:i/>
          <w:sz w:val="24"/>
        </w:rPr>
        <w:t>consiguiente</w:t>
      </w:r>
      <w:r>
        <w:rPr>
          <w:sz w:val="24"/>
        </w:rPr>
        <w:t> </w:t>
      </w:r>
      <w:r>
        <w:rPr>
          <w:i/>
          <w:sz w:val="24"/>
        </w:rPr>
        <w:t>su</w:t>
      </w:r>
      <w:r>
        <w:rPr>
          <w:sz w:val="24"/>
        </w:rPr>
        <w:t> </w:t>
      </w:r>
      <w:r>
        <w:rPr>
          <w:i/>
          <w:sz w:val="24"/>
        </w:rPr>
        <w:t>criterio</w:t>
      </w:r>
      <w:r>
        <w:rPr>
          <w:sz w:val="24"/>
        </w:rPr>
        <w:t> </w:t>
      </w:r>
      <w:r>
        <w:rPr>
          <w:i/>
          <w:sz w:val="24"/>
        </w:rPr>
        <w:t>que</w:t>
      </w:r>
      <w:r>
        <w:rPr>
          <w:sz w:val="24"/>
        </w:rPr>
        <w:t> </w:t>
      </w:r>
      <w:r>
        <w:rPr>
          <w:i/>
          <w:sz w:val="24"/>
        </w:rPr>
        <w:t>se</w:t>
      </w:r>
      <w:r>
        <w:rPr>
          <w:spacing w:val="40"/>
          <w:sz w:val="24"/>
        </w:rPr>
        <w:t> </w:t>
      </w:r>
      <w:r>
        <w:rPr>
          <w:i/>
          <w:sz w:val="24"/>
        </w:rPr>
        <w:t>debía</w:t>
      </w:r>
      <w:r>
        <w:rPr>
          <w:sz w:val="24"/>
        </w:rPr>
        <w:t> </w:t>
      </w:r>
      <w:r>
        <w:rPr>
          <w:i/>
          <w:sz w:val="24"/>
        </w:rPr>
        <w:t>aceptar</w:t>
      </w:r>
      <w:r>
        <w:rPr>
          <w:sz w:val="24"/>
        </w:rPr>
        <w:t> </w:t>
      </w:r>
      <w:r>
        <w:rPr>
          <w:i/>
          <w:sz w:val="24"/>
        </w:rPr>
        <w:t>como</w:t>
      </w:r>
      <w:r>
        <w:rPr>
          <w:sz w:val="24"/>
        </w:rPr>
        <w:t> </w:t>
      </w:r>
      <w:r>
        <w:rPr>
          <w:i/>
          <w:sz w:val="24"/>
        </w:rPr>
        <w:t>Reglamento</w:t>
      </w:r>
      <w:r>
        <w:rPr>
          <w:sz w:val="24"/>
        </w:rPr>
        <w:t> </w:t>
      </w:r>
      <w:r>
        <w:rPr>
          <w:i/>
          <w:sz w:val="24"/>
        </w:rPr>
        <w:t>del</w:t>
      </w:r>
      <w:r>
        <w:rPr>
          <w:sz w:val="24"/>
        </w:rPr>
        <w:t> </w:t>
      </w:r>
      <w:r>
        <w:rPr>
          <w:i/>
          <w:sz w:val="24"/>
        </w:rPr>
        <w:t>Colegio</w:t>
      </w:r>
      <w:r>
        <w:rPr>
          <w:sz w:val="24"/>
        </w:rPr>
        <w:t> </w:t>
      </w:r>
      <w:r>
        <w:rPr>
          <w:i/>
          <w:sz w:val="24"/>
        </w:rPr>
        <w:t>alguno</w:t>
      </w:r>
      <w:r>
        <w:rPr>
          <w:sz w:val="24"/>
        </w:rPr>
        <w:t> </w:t>
      </w:r>
      <w:r>
        <w:rPr>
          <w:i/>
          <w:sz w:val="24"/>
        </w:rPr>
        <w:t>de</w:t>
      </w:r>
      <w:r>
        <w:rPr>
          <w:sz w:val="24"/>
        </w:rPr>
        <w:t> </w:t>
      </w:r>
      <w:r>
        <w:rPr>
          <w:i/>
          <w:sz w:val="24"/>
        </w:rPr>
        <w:t>los</w:t>
      </w:r>
      <w:r>
        <w:rPr>
          <w:sz w:val="24"/>
        </w:rPr>
        <w:t> </w:t>
      </w:r>
      <w:r>
        <w:rPr>
          <w:i/>
          <w:sz w:val="24"/>
        </w:rPr>
        <w:t>demás</w:t>
      </w:r>
      <w:r>
        <w:rPr>
          <w:sz w:val="24"/>
        </w:rPr>
        <w:t> </w:t>
      </w:r>
      <w:r>
        <w:rPr>
          <w:i/>
          <w:sz w:val="24"/>
        </w:rPr>
        <w:t>colegios,</w:t>
      </w:r>
      <w:r>
        <w:rPr>
          <w:sz w:val="24"/>
        </w:rPr>
        <w:t> </w:t>
      </w:r>
      <w:r>
        <w:rPr>
          <w:i/>
          <w:sz w:val="24"/>
        </w:rPr>
        <w:t>p.e.</w:t>
      </w:r>
      <w:r>
        <w:rPr>
          <w:sz w:val="24"/>
        </w:rPr>
        <w:t> </w:t>
      </w:r>
      <w:r>
        <w:rPr>
          <w:i/>
          <w:sz w:val="24"/>
        </w:rPr>
        <w:t>el</w:t>
      </w:r>
      <w:r>
        <w:rPr>
          <w:sz w:val="24"/>
        </w:rPr>
        <w:t> </w:t>
      </w:r>
      <w:r>
        <w:rPr>
          <w:i/>
          <w:sz w:val="24"/>
        </w:rPr>
        <w:t>de</w:t>
      </w:r>
      <w:r>
        <w:rPr>
          <w:sz w:val="24"/>
        </w:rPr>
        <w:t> </w:t>
      </w:r>
      <w:r>
        <w:rPr>
          <w:i/>
          <w:sz w:val="24"/>
        </w:rPr>
        <w:t>Tenerife.</w:t>
      </w:r>
      <w:r>
        <w:rPr>
          <w:sz w:val="24"/>
        </w:rPr>
        <w:t> </w:t>
      </w:r>
      <w:r>
        <w:rPr>
          <w:i/>
          <w:sz w:val="24"/>
        </w:rPr>
        <w:t>El</w:t>
      </w:r>
      <w:r>
        <w:rPr>
          <w:sz w:val="24"/>
        </w:rPr>
        <w:t> </w:t>
      </w:r>
      <w:r>
        <w:rPr>
          <w:i/>
          <w:sz w:val="24"/>
        </w:rPr>
        <w:t>Sr.</w:t>
      </w:r>
      <w:r>
        <w:rPr>
          <w:sz w:val="24"/>
        </w:rPr>
        <w:t> </w:t>
      </w:r>
      <w:r>
        <w:rPr>
          <w:i/>
          <w:sz w:val="24"/>
        </w:rPr>
        <w:t>Mañas</w:t>
      </w:r>
      <w:r>
        <w:rPr>
          <w:sz w:val="24"/>
        </w:rPr>
        <w:t> </w:t>
      </w:r>
      <w:r>
        <w:rPr>
          <w:i/>
          <w:sz w:val="24"/>
        </w:rPr>
        <w:t>discrepa</w:t>
      </w:r>
      <w:r>
        <w:rPr>
          <w:sz w:val="24"/>
        </w:rPr>
        <w:t> </w:t>
      </w:r>
      <w:r>
        <w:rPr>
          <w:i/>
          <w:sz w:val="24"/>
        </w:rPr>
        <w:t>de</w:t>
      </w:r>
      <w:r>
        <w:rPr>
          <w:sz w:val="24"/>
        </w:rPr>
        <w:t> </w:t>
      </w:r>
      <w:r>
        <w:rPr>
          <w:i/>
          <w:sz w:val="24"/>
        </w:rPr>
        <w:t>esta</w:t>
      </w:r>
      <w:r>
        <w:rPr>
          <w:sz w:val="24"/>
        </w:rPr>
        <w:t> </w:t>
      </w:r>
      <w:r>
        <w:rPr>
          <w:i/>
          <w:sz w:val="24"/>
        </w:rPr>
        <w:t>opinión</w:t>
      </w:r>
      <w:r>
        <w:rPr>
          <w:sz w:val="24"/>
        </w:rPr>
        <w:t> </w:t>
      </w:r>
      <w:r>
        <w:rPr>
          <w:i/>
          <w:sz w:val="24"/>
        </w:rPr>
        <w:t>y</w:t>
      </w:r>
      <w:r>
        <w:rPr>
          <w:sz w:val="24"/>
        </w:rPr>
        <w:t> </w:t>
      </w:r>
      <w:r>
        <w:rPr>
          <w:i/>
          <w:sz w:val="24"/>
        </w:rPr>
        <w:t>después</w:t>
      </w:r>
      <w:r>
        <w:rPr>
          <w:sz w:val="24"/>
        </w:rPr>
        <w:t> </w:t>
      </w:r>
      <w:r>
        <w:rPr>
          <w:i/>
          <w:sz w:val="24"/>
        </w:rPr>
        <w:t>de</w:t>
      </w:r>
      <w:r>
        <w:rPr>
          <w:sz w:val="24"/>
        </w:rPr>
        <w:t> </w:t>
      </w:r>
      <w:r>
        <w:rPr>
          <w:i/>
          <w:sz w:val="24"/>
        </w:rPr>
        <w:t>ligera</w:t>
      </w:r>
      <w:r>
        <w:rPr>
          <w:sz w:val="24"/>
        </w:rPr>
        <w:t> </w:t>
      </w:r>
      <w:r>
        <w:rPr>
          <w:i/>
          <w:sz w:val="24"/>
        </w:rPr>
        <w:t>discusión</w:t>
      </w:r>
      <w:r>
        <w:rPr>
          <w:sz w:val="24"/>
        </w:rPr>
        <w:t> </w:t>
      </w:r>
      <w:r>
        <w:rPr>
          <w:i/>
          <w:sz w:val="24"/>
        </w:rPr>
        <w:t>se</w:t>
      </w:r>
      <w:r>
        <w:rPr>
          <w:sz w:val="24"/>
        </w:rPr>
        <w:t> </w:t>
      </w:r>
      <w:r>
        <w:rPr>
          <w:i/>
          <w:sz w:val="24"/>
        </w:rPr>
        <w:t>acordó</w:t>
      </w:r>
      <w:r>
        <w:rPr>
          <w:sz w:val="24"/>
        </w:rPr>
        <w:t> </w:t>
      </w:r>
      <w:r>
        <w:rPr>
          <w:i/>
          <w:sz w:val="24"/>
        </w:rPr>
        <w:t>designar</w:t>
      </w:r>
      <w:r>
        <w:rPr>
          <w:sz w:val="24"/>
        </w:rPr>
        <w:t> </w:t>
      </w:r>
      <w:r>
        <w:rPr>
          <w:i/>
          <w:sz w:val="24"/>
        </w:rPr>
        <w:t>una</w:t>
      </w:r>
      <w:r>
        <w:rPr>
          <w:sz w:val="24"/>
        </w:rPr>
        <w:t> </w:t>
      </w:r>
      <w:r>
        <w:rPr>
          <w:i/>
          <w:sz w:val="24"/>
        </w:rPr>
        <w:t>ponencia</w:t>
      </w:r>
      <w:r>
        <w:rPr>
          <w:sz w:val="24"/>
        </w:rPr>
        <w:t> </w:t>
      </w:r>
      <w:r>
        <w:rPr>
          <w:i/>
          <w:sz w:val="24"/>
        </w:rPr>
        <w:t>formada</w:t>
      </w:r>
      <w:r>
        <w:rPr>
          <w:sz w:val="24"/>
        </w:rPr>
        <w:t> </w:t>
      </w:r>
      <w:r>
        <w:rPr>
          <w:i/>
          <w:sz w:val="24"/>
        </w:rPr>
        <w:t>por</w:t>
      </w:r>
      <w:r>
        <w:rPr>
          <w:sz w:val="24"/>
        </w:rPr>
        <w:t> </w:t>
      </w:r>
      <w:r>
        <w:rPr>
          <w:i/>
          <w:sz w:val="24"/>
        </w:rPr>
        <w:t>los</w:t>
      </w:r>
      <w:r>
        <w:rPr>
          <w:sz w:val="24"/>
        </w:rPr>
        <w:t> </w:t>
      </w:r>
      <w:r>
        <w:rPr>
          <w:i/>
          <w:sz w:val="24"/>
        </w:rPr>
        <w:t>señores</w:t>
      </w:r>
      <w:r>
        <w:rPr>
          <w:sz w:val="24"/>
        </w:rPr>
        <w:t> </w:t>
      </w:r>
      <w:r>
        <w:rPr>
          <w:i/>
          <w:sz w:val="24"/>
        </w:rPr>
        <w:t>Apolinario,</w:t>
      </w:r>
      <w:r>
        <w:rPr>
          <w:sz w:val="24"/>
        </w:rPr>
        <w:t> </w:t>
      </w:r>
      <w:r>
        <w:rPr>
          <w:i/>
          <w:sz w:val="24"/>
        </w:rPr>
        <w:t>Blanco</w:t>
      </w:r>
      <w:r>
        <w:rPr>
          <w:sz w:val="24"/>
        </w:rPr>
        <w:t> </w:t>
      </w:r>
      <w:r>
        <w:rPr>
          <w:i/>
          <w:sz w:val="24"/>
        </w:rPr>
        <w:t>y</w:t>
      </w:r>
      <w:r>
        <w:rPr>
          <w:sz w:val="24"/>
        </w:rPr>
        <w:t> </w:t>
      </w:r>
      <w:r>
        <w:rPr>
          <w:i/>
          <w:sz w:val="24"/>
        </w:rPr>
        <w:t>Mañas,</w:t>
      </w:r>
      <w:r>
        <w:rPr>
          <w:sz w:val="24"/>
        </w:rPr>
        <w:t> </w:t>
      </w:r>
      <w:r>
        <w:rPr>
          <w:i/>
          <w:sz w:val="24"/>
        </w:rPr>
        <w:t>que</w:t>
      </w:r>
      <w:r>
        <w:rPr>
          <w:sz w:val="24"/>
        </w:rPr>
        <w:t> </w:t>
      </w:r>
      <w:r>
        <w:rPr>
          <w:i/>
          <w:sz w:val="24"/>
        </w:rPr>
        <w:t>se</w:t>
      </w:r>
      <w:r>
        <w:rPr>
          <w:sz w:val="24"/>
        </w:rPr>
        <w:t> </w:t>
      </w:r>
      <w:r>
        <w:rPr>
          <w:i/>
          <w:sz w:val="24"/>
        </w:rPr>
        <w:t>encarguen</w:t>
      </w:r>
      <w:r>
        <w:rPr>
          <w:sz w:val="24"/>
        </w:rPr>
        <w:t> </w:t>
      </w:r>
      <w:r>
        <w:rPr>
          <w:i/>
          <w:sz w:val="24"/>
        </w:rPr>
        <w:t>de</w:t>
      </w:r>
      <w:r>
        <w:rPr>
          <w:sz w:val="24"/>
        </w:rPr>
        <w:t> </w:t>
      </w:r>
      <w:r>
        <w:rPr>
          <w:i/>
          <w:sz w:val="24"/>
        </w:rPr>
        <w:t>redactar</w:t>
      </w:r>
      <w:r>
        <w:rPr>
          <w:sz w:val="24"/>
        </w:rPr>
        <w:t> </w:t>
      </w:r>
      <w:r>
        <w:rPr>
          <w:i/>
          <w:sz w:val="24"/>
        </w:rPr>
        <w:t>dicho</w:t>
      </w:r>
      <w:r>
        <w:rPr>
          <w:sz w:val="24"/>
        </w:rPr>
        <w:t> </w:t>
      </w:r>
      <w:r>
        <w:rPr>
          <w:i/>
          <w:sz w:val="24"/>
        </w:rPr>
        <w:t>Reglamento</w:t>
      </w:r>
      <w:r>
        <w:rPr>
          <w:sz w:val="24"/>
        </w:rPr>
        <w:t> </w:t>
      </w:r>
      <w:r>
        <w:rPr>
          <w:i/>
          <w:sz w:val="24"/>
        </w:rPr>
        <w:t>que</w:t>
      </w:r>
      <w:r>
        <w:rPr>
          <w:sz w:val="24"/>
        </w:rPr>
        <w:t> </w:t>
      </w:r>
      <w:r>
        <w:rPr>
          <w:i/>
          <w:sz w:val="24"/>
        </w:rPr>
        <w:t>debe</w:t>
      </w:r>
      <w:r>
        <w:rPr>
          <w:sz w:val="24"/>
        </w:rPr>
        <w:t> </w:t>
      </w:r>
      <w:r>
        <w:rPr>
          <w:i/>
          <w:sz w:val="24"/>
        </w:rPr>
        <w:t>estar</w:t>
      </w:r>
      <w:r>
        <w:rPr>
          <w:sz w:val="24"/>
        </w:rPr>
        <w:t> </w:t>
      </w:r>
      <w:r>
        <w:rPr>
          <w:i/>
          <w:sz w:val="24"/>
        </w:rPr>
        <w:t>terminado</w:t>
      </w:r>
      <w:r>
        <w:rPr>
          <w:sz w:val="24"/>
        </w:rPr>
        <w:t> </w:t>
      </w:r>
      <w:r>
        <w:rPr>
          <w:i/>
          <w:sz w:val="24"/>
        </w:rPr>
        <w:t>antes</w:t>
      </w:r>
      <w:r>
        <w:rPr>
          <w:sz w:val="24"/>
        </w:rPr>
        <w:t> </w:t>
      </w:r>
      <w:r>
        <w:rPr>
          <w:i/>
          <w:sz w:val="24"/>
        </w:rPr>
        <w:t>de</w:t>
      </w:r>
      <w:r>
        <w:rPr>
          <w:sz w:val="24"/>
        </w:rPr>
        <w:t> </w:t>
      </w:r>
      <w:r>
        <w:rPr>
          <w:i/>
          <w:sz w:val="24"/>
        </w:rPr>
        <w:t>fin</w:t>
      </w:r>
      <w:r>
        <w:rPr>
          <w:sz w:val="24"/>
        </w:rPr>
        <w:t> </w:t>
      </w:r>
      <w:r>
        <w:rPr>
          <w:i/>
          <w:sz w:val="24"/>
        </w:rPr>
        <w:t>de</w:t>
      </w:r>
      <w:r>
        <w:rPr>
          <w:sz w:val="24"/>
        </w:rPr>
        <w:t> </w:t>
      </w:r>
      <w:r>
        <w:rPr>
          <w:i/>
          <w:sz w:val="24"/>
        </w:rPr>
        <w:t>mes</w:t>
      </w:r>
      <w:r>
        <w:rPr>
          <w:sz w:val="24"/>
        </w:rPr>
        <w:t> </w:t>
      </w:r>
      <w:r>
        <w:rPr>
          <w:i/>
          <w:sz w:val="24"/>
        </w:rPr>
        <w:t>para</w:t>
      </w:r>
      <w:r>
        <w:rPr>
          <w:sz w:val="24"/>
        </w:rPr>
        <w:t> </w:t>
      </w:r>
      <w:r>
        <w:rPr>
          <w:i/>
          <w:sz w:val="24"/>
        </w:rPr>
        <w:t>presentarlo</w:t>
      </w:r>
      <w:r>
        <w:rPr>
          <w:sz w:val="24"/>
        </w:rPr>
        <w:t> </w:t>
      </w:r>
      <w:r>
        <w:rPr>
          <w:i/>
          <w:sz w:val="24"/>
        </w:rPr>
        <w:t>a</w:t>
      </w:r>
      <w:r>
        <w:rPr>
          <w:sz w:val="24"/>
        </w:rPr>
        <w:t> </w:t>
      </w:r>
      <w:r>
        <w:rPr>
          <w:i/>
          <w:sz w:val="24"/>
        </w:rPr>
        <w:t>la</w:t>
      </w:r>
      <w:r>
        <w:rPr>
          <w:sz w:val="24"/>
        </w:rPr>
        <w:t> </w:t>
      </w:r>
      <w:r>
        <w:rPr>
          <w:i/>
          <w:sz w:val="24"/>
        </w:rPr>
        <w:t>aprobación</w:t>
      </w:r>
      <w:r>
        <w:rPr>
          <w:sz w:val="24"/>
        </w:rPr>
        <w:t> </w:t>
      </w:r>
      <w:r>
        <w:rPr>
          <w:i/>
          <w:sz w:val="24"/>
        </w:rPr>
        <w:t>de</w:t>
      </w:r>
      <w:r>
        <w:rPr>
          <w:sz w:val="24"/>
        </w:rPr>
        <w:t> </w:t>
      </w:r>
      <w:r>
        <w:rPr>
          <w:i/>
          <w:sz w:val="24"/>
        </w:rPr>
        <w:t>la</w:t>
      </w:r>
      <w:r>
        <w:rPr>
          <w:sz w:val="24"/>
        </w:rPr>
        <w:t> </w:t>
      </w:r>
      <w:r>
        <w:rPr>
          <w:i/>
          <w:sz w:val="24"/>
        </w:rPr>
        <w:t>Junta</w:t>
      </w:r>
      <w:r>
        <w:rPr>
          <w:sz w:val="24"/>
        </w:rPr>
        <w:t> </w:t>
      </w:r>
      <w:r>
        <w:rPr>
          <w:i/>
          <w:sz w:val="24"/>
        </w:rPr>
        <w:t>General.”</w:t>
      </w:r>
    </w:p>
    <w:p>
      <w:pPr>
        <w:spacing w:before="119"/>
        <w:ind w:left="14" w:right="0" w:firstLine="0"/>
        <w:jc w:val="center"/>
        <w:rPr>
          <w:rFonts w:ascii="Bookman Old Style" w:hAnsi="Bookman Old Style"/>
          <w:b w:val="0"/>
          <w:sz w:val="16"/>
        </w:rPr>
      </w:pPr>
      <w:r>
        <w:rPr>
          <w:rFonts w:ascii="Bookman Old Style" w:hAnsi="Bookman Old Style"/>
          <w:b w:val="0"/>
          <w:w w:val="105"/>
          <w:sz w:val="16"/>
        </w:rPr>
        <w:t>(Acta</w:t>
      </w:r>
      <w:r>
        <w:rPr>
          <w:spacing w:val="-4"/>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la</w:t>
      </w:r>
      <w:r>
        <w:rPr>
          <w:spacing w:val="-4"/>
          <w:w w:val="105"/>
          <w:sz w:val="16"/>
        </w:rPr>
        <w:t> </w:t>
      </w:r>
      <w:r>
        <w:rPr>
          <w:rFonts w:ascii="Bookman Old Style" w:hAnsi="Bookman Old Style"/>
          <w:b w:val="0"/>
          <w:w w:val="105"/>
          <w:sz w:val="16"/>
        </w:rPr>
        <w:t>Junta</w:t>
      </w:r>
      <w:r>
        <w:rPr>
          <w:spacing w:val="-4"/>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Gobierno</w:t>
      </w:r>
      <w:r>
        <w:rPr>
          <w:spacing w:val="-6"/>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22/01/1926,</w:t>
      </w:r>
      <w:r>
        <w:rPr>
          <w:spacing w:val="-4"/>
          <w:w w:val="105"/>
          <w:sz w:val="16"/>
        </w:rPr>
        <w:t> </w:t>
      </w:r>
      <w:r>
        <w:rPr>
          <w:rFonts w:ascii="Bookman Old Style" w:hAnsi="Bookman Old Style"/>
          <w:b w:val="0"/>
          <w:w w:val="105"/>
          <w:sz w:val="16"/>
        </w:rPr>
        <w:t>folios</w:t>
      </w:r>
      <w:r>
        <w:rPr>
          <w:spacing w:val="-4"/>
          <w:w w:val="105"/>
          <w:sz w:val="16"/>
        </w:rPr>
        <w:t> </w:t>
      </w:r>
      <w:r>
        <w:rPr>
          <w:rFonts w:ascii="Bookman Old Style" w:hAnsi="Bookman Old Style"/>
          <w:b w:val="0"/>
          <w:w w:val="105"/>
          <w:sz w:val="16"/>
        </w:rPr>
        <w:t>1</w:t>
      </w:r>
      <w:r>
        <w:rPr>
          <w:spacing w:val="-5"/>
          <w:w w:val="105"/>
          <w:sz w:val="16"/>
        </w:rPr>
        <w:t> </w:t>
      </w:r>
      <w:r>
        <w:rPr>
          <w:rFonts w:ascii="Bookman Old Style" w:hAnsi="Bookman Old Style"/>
          <w:b w:val="0"/>
          <w:w w:val="105"/>
          <w:sz w:val="16"/>
        </w:rPr>
        <w:t>y</w:t>
      </w:r>
      <w:r>
        <w:rPr>
          <w:spacing w:val="-5"/>
          <w:w w:val="105"/>
          <w:sz w:val="16"/>
        </w:rPr>
        <w:t> </w:t>
      </w:r>
      <w:r>
        <w:rPr>
          <w:rFonts w:ascii="Bookman Old Style" w:hAnsi="Bookman Old Style"/>
          <w:b w:val="0"/>
          <w:w w:val="105"/>
          <w:sz w:val="16"/>
        </w:rPr>
        <w:t>2</w:t>
      </w:r>
      <w:r>
        <w:rPr>
          <w:spacing w:val="-5"/>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libro</w:t>
      </w:r>
      <w:r>
        <w:rPr>
          <w:spacing w:val="-4"/>
          <w:w w:val="105"/>
          <w:sz w:val="16"/>
        </w:rPr>
        <w:t> </w:t>
      </w:r>
      <w:r>
        <w:rPr>
          <w:rFonts w:ascii="Bookman Old Style" w:hAnsi="Bookman Old Style"/>
          <w:b w:val="0"/>
          <w:spacing w:val="-5"/>
          <w:w w:val="105"/>
          <w:sz w:val="16"/>
        </w:rPr>
        <w:t>1º)</w:t>
      </w:r>
    </w:p>
    <w:p>
      <w:pPr>
        <w:pStyle w:val="BodyText"/>
        <w:spacing w:before="57"/>
        <w:ind w:left="287" w:right="280" w:firstLine="480"/>
        <w:jc w:val="both"/>
      </w:pPr>
      <w:r>
        <w:rPr/>
        <w:t>Esa Junta de Gobierno fue el 22 de Enero, para el 29 estaba convocada la Junta General y</w:t>
      </w:r>
      <w:r>
        <w:rPr>
          <w:spacing w:val="40"/>
        </w:rPr>
        <w:t> </w:t>
      </w:r>
      <w:r>
        <w:rPr/>
        <w:t>en ese corto espacio ya estaba confeccionado el Reglamento. Es el fruto, de entre los cuatro modelos de que disponían, para lograr un texto propio. Bartolomé Apolinario le escribe meses después a don Rogelio Tenorio:</w:t>
      </w:r>
    </w:p>
    <w:p>
      <w:pPr>
        <w:spacing w:line="228" w:lineRule="auto" w:before="50"/>
        <w:ind w:left="1421" w:right="1428" w:firstLine="0"/>
        <w:jc w:val="both"/>
        <w:rPr>
          <w:i/>
          <w:sz w:val="24"/>
        </w:rPr>
      </w:pPr>
      <w:r>
        <w:rPr>
          <w:i/>
          <w:sz w:val="24"/>
        </w:rPr>
        <w:t>“</w:t>
      </w:r>
      <w:r>
        <w:rPr>
          <w:rFonts w:ascii="Verdana" w:hAnsi="Verdana"/>
          <w:i/>
          <w:sz w:val="24"/>
        </w:rPr>
        <w:t>…</w:t>
      </w:r>
      <w:r>
        <w:rPr>
          <w:spacing w:val="38"/>
          <w:sz w:val="24"/>
        </w:rPr>
        <w:t> </w:t>
      </w:r>
      <w:r>
        <w:rPr>
          <w:rFonts w:ascii="Verdana" w:hAnsi="Verdana"/>
          <w:i/>
          <w:sz w:val="24"/>
        </w:rPr>
        <w:t>l</w:t>
      </w:r>
      <w:r>
        <w:rPr>
          <w:i/>
          <w:sz w:val="24"/>
        </w:rPr>
        <w:t>a</w:t>
      </w:r>
      <w:r>
        <w:rPr>
          <w:sz w:val="24"/>
        </w:rPr>
        <w:t> </w:t>
      </w:r>
      <w:r>
        <w:rPr>
          <w:i/>
          <w:sz w:val="24"/>
        </w:rPr>
        <w:t>faena</w:t>
      </w:r>
      <w:r>
        <w:rPr>
          <w:sz w:val="24"/>
        </w:rPr>
        <w:t> </w:t>
      </w:r>
      <w:r>
        <w:rPr>
          <w:i/>
          <w:sz w:val="24"/>
        </w:rPr>
        <w:t>fue</w:t>
      </w:r>
      <w:r>
        <w:rPr>
          <w:sz w:val="24"/>
        </w:rPr>
        <w:t> </w:t>
      </w:r>
      <w:r>
        <w:rPr>
          <w:i/>
          <w:sz w:val="24"/>
        </w:rPr>
        <w:t>dura</w:t>
      </w:r>
      <w:r>
        <w:rPr>
          <w:sz w:val="24"/>
        </w:rPr>
        <w:t> </w:t>
      </w:r>
      <w:r>
        <w:rPr>
          <w:i/>
          <w:sz w:val="24"/>
        </w:rPr>
        <w:t>porque</w:t>
      </w:r>
      <w:r>
        <w:rPr>
          <w:sz w:val="24"/>
        </w:rPr>
        <w:t> </w:t>
      </w:r>
      <w:r>
        <w:rPr>
          <w:i/>
          <w:sz w:val="24"/>
        </w:rPr>
        <w:t>se</w:t>
      </w:r>
      <w:r>
        <w:rPr>
          <w:sz w:val="24"/>
        </w:rPr>
        <w:t> </w:t>
      </w:r>
      <w:r>
        <w:rPr>
          <w:i/>
          <w:sz w:val="24"/>
        </w:rPr>
        <w:t>contaba</w:t>
      </w:r>
      <w:r>
        <w:rPr>
          <w:sz w:val="24"/>
        </w:rPr>
        <w:t> </w:t>
      </w:r>
      <w:r>
        <w:rPr>
          <w:i/>
          <w:sz w:val="24"/>
        </w:rPr>
        <w:t>con</w:t>
      </w:r>
      <w:r>
        <w:rPr>
          <w:sz w:val="24"/>
        </w:rPr>
        <w:t> </w:t>
      </w:r>
      <w:r>
        <w:rPr>
          <w:i/>
          <w:sz w:val="24"/>
        </w:rPr>
        <w:t>que</w:t>
      </w:r>
      <w:r>
        <w:rPr>
          <w:sz w:val="24"/>
        </w:rPr>
        <w:t> </w:t>
      </w:r>
      <w:r>
        <w:rPr>
          <w:i/>
          <w:sz w:val="24"/>
        </w:rPr>
        <w:t>había</w:t>
      </w:r>
      <w:r>
        <w:rPr>
          <w:sz w:val="24"/>
        </w:rPr>
        <w:t> </w:t>
      </w:r>
      <w:r>
        <w:rPr>
          <w:i/>
          <w:sz w:val="24"/>
        </w:rPr>
        <w:t>que</w:t>
      </w:r>
      <w:r>
        <w:rPr>
          <w:sz w:val="24"/>
        </w:rPr>
        <w:t> </w:t>
      </w:r>
      <w:r>
        <w:rPr>
          <w:i/>
          <w:sz w:val="24"/>
        </w:rPr>
        <w:t>aprobarlo</w:t>
      </w:r>
      <w:r>
        <w:rPr>
          <w:spacing w:val="80"/>
          <w:sz w:val="24"/>
        </w:rPr>
        <w:t> </w:t>
      </w:r>
      <w:r>
        <w:rPr>
          <w:i/>
          <w:sz w:val="24"/>
        </w:rPr>
        <w:t>en</w:t>
      </w:r>
      <w:r>
        <w:rPr>
          <w:sz w:val="24"/>
        </w:rPr>
        <w:t> </w:t>
      </w:r>
      <w:r>
        <w:rPr>
          <w:i/>
          <w:sz w:val="24"/>
        </w:rPr>
        <w:t>Junta</w:t>
      </w:r>
      <w:r>
        <w:rPr>
          <w:sz w:val="24"/>
        </w:rPr>
        <w:t> </w:t>
      </w:r>
      <w:r>
        <w:rPr>
          <w:i/>
          <w:sz w:val="24"/>
        </w:rPr>
        <w:t>General</w:t>
      </w:r>
      <w:r>
        <w:rPr>
          <w:sz w:val="24"/>
        </w:rPr>
        <w:t> </w:t>
      </w:r>
      <w:r>
        <w:rPr>
          <w:i/>
          <w:sz w:val="24"/>
        </w:rPr>
        <w:t>antes</w:t>
      </w:r>
      <w:r>
        <w:rPr>
          <w:sz w:val="24"/>
        </w:rPr>
        <w:t> </w:t>
      </w:r>
      <w:r>
        <w:rPr>
          <w:i/>
          <w:sz w:val="24"/>
        </w:rPr>
        <w:t>del</w:t>
      </w:r>
      <w:r>
        <w:rPr>
          <w:sz w:val="24"/>
        </w:rPr>
        <w:t> </w:t>
      </w:r>
      <w:r>
        <w:rPr>
          <w:i/>
          <w:sz w:val="24"/>
        </w:rPr>
        <w:t>mes</w:t>
      </w:r>
      <w:r>
        <w:rPr>
          <w:sz w:val="24"/>
        </w:rPr>
        <w:t> </w:t>
      </w:r>
      <w:r>
        <w:rPr>
          <w:i/>
          <w:sz w:val="24"/>
        </w:rPr>
        <w:t>de</w:t>
      </w:r>
      <w:r>
        <w:rPr>
          <w:sz w:val="24"/>
        </w:rPr>
        <w:t> </w:t>
      </w:r>
      <w:r>
        <w:rPr>
          <w:i/>
          <w:sz w:val="24"/>
        </w:rPr>
        <w:t>la</w:t>
      </w:r>
      <w:r>
        <w:rPr>
          <w:sz w:val="24"/>
        </w:rPr>
        <w:t> </w:t>
      </w:r>
      <w:r>
        <w:rPr>
          <w:i/>
          <w:sz w:val="24"/>
        </w:rPr>
        <w:t>constitución,</w:t>
      </w:r>
      <w:r>
        <w:rPr>
          <w:sz w:val="24"/>
        </w:rPr>
        <w:t> </w:t>
      </w:r>
      <w:r>
        <w:rPr>
          <w:i/>
          <w:sz w:val="24"/>
        </w:rPr>
        <w:t>así</w:t>
      </w:r>
      <w:r>
        <w:rPr>
          <w:sz w:val="24"/>
        </w:rPr>
        <w:t> </w:t>
      </w:r>
      <w:r>
        <w:rPr>
          <w:i/>
          <w:sz w:val="24"/>
        </w:rPr>
        <w:t>que</w:t>
      </w:r>
      <w:r>
        <w:rPr>
          <w:sz w:val="24"/>
        </w:rPr>
        <w:t> </w:t>
      </w:r>
      <w:r>
        <w:rPr>
          <w:i/>
          <w:sz w:val="24"/>
        </w:rPr>
        <w:t>en</w:t>
      </w:r>
      <w:r>
        <w:rPr>
          <w:sz w:val="24"/>
        </w:rPr>
        <w:t> </w:t>
      </w:r>
      <w:r>
        <w:rPr>
          <w:i/>
          <w:sz w:val="24"/>
        </w:rPr>
        <w:t>pocas</w:t>
      </w:r>
      <w:r>
        <w:rPr>
          <w:sz w:val="24"/>
        </w:rPr>
        <w:t> </w:t>
      </w:r>
      <w:r>
        <w:rPr>
          <w:i/>
          <w:sz w:val="24"/>
        </w:rPr>
        <w:t>noches,</w:t>
      </w:r>
      <w:r>
        <w:rPr>
          <w:sz w:val="24"/>
        </w:rPr>
        <w:t> </w:t>
      </w:r>
      <w:r>
        <w:rPr>
          <w:i/>
          <w:sz w:val="24"/>
        </w:rPr>
        <w:t>cuatro</w:t>
      </w:r>
      <w:r>
        <w:rPr>
          <w:sz w:val="24"/>
        </w:rPr>
        <w:t> </w:t>
      </w:r>
      <w:r>
        <w:rPr>
          <w:i/>
          <w:sz w:val="24"/>
        </w:rPr>
        <w:t>o</w:t>
      </w:r>
      <w:r>
        <w:rPr>
          <w:sz w:val="24"/>
        </w:rPr>
        <w:t> </w:t>
      </w:r>
      <w:r>
        <w:rPr>
          <w:i/>
          <w:sz w:val="24"/>
        </w:rPr>
        <w:t>cinco,</w:t>
      </w:r>
      <w:r>
        <w:rPr>
          <w:sz w:val="24"/>
        </w:rPr>
        <w:t> </w:t>
      </w:r>
      <w:r>
        <w:rPr>
          <w:i/>
          <w:sz w:val="24"/>
        </w:rPr>
        <w:t>y</w:t>
      </w:r>
      <w:r>
        <w:rPr>
          <w:sz w:val="24"/>
        </w:rPr>
        <w:t> </w:t>
      </w:r>
      <w:r>
        <w:rPr>
          <w:i/>
          <w:sz w:val="24"/>
        </w:rPr>
        <w:t>trabajando</w:t>
      </w:r>
      <w:r>
        <w:rPr>
          <w:sz w:val="24"/>
        </w:rPr>
        <w:t> </w:t>
      </w:r>
      <w:r>
        <w:rPr>
          <w:i/>
          <w:sz w:val="24"/>
        </w:rPr>
        <w:t>hasta</w:t>
      </w:r>
      <w:r>
        <w:rPr>
          <w:sz w:val="24"/>
        </w:rPr>
        <w:t> </w:t>
      </w:r>
      <w:r>
        <w:rPr>
          <w:i/>
          <w:sz w:val="24"/>
        </w:rPr>
        <w:t>la</w:t>
      </w:r>
      <w:r>
        <w:rPr>
          <w:sz w:val="24"/>
        </w:rPr>
        <w:t> </w:t>
      </w:r>
      <w:r>
        <w:rPr>
          <w:i/>
          <w:sz w:val="24"/>
        </w:rPr>
        <w:t>madrugada,</w:t>
      </w:r>
      <w:r>
        <w:rPr>
          <w:sz w:val="24"/>
        </w:rPr>
        <w:t> </w:t>
      </w:r>
      <w:r>
        <w:rPr>
          <w:i/>
          <w:sz w:val="24"/>
        </w:rPr>
        <w:t>nos</w:t>
      </w:r>
      <w:r>
        <w:rPr>
          <w:sz w:val="24"/>
        </w:rPr>
        <w:t> </w:t>
      </w:r>
      <w:r>
        <w:rPr>
          <w:i/>
          <w:sz w:val="24"/>
        </w:rPr>
        <w:t>vimos</w:t>
      </w:r>
      <w:r>
        <w:rPr>
          <w:sz w:val="24"/>
        </w:rPr>
        <w:t> </w:t>
      </w:r>
      <w:r>
        <w:rPr>
          <w:i/>
          <w:sz w:val="24"/>
        </w:rPr>
        <w:t>obligados</w:t>
      </w:r>
      <w:r>
        <w:rPr>
          <w:sz w:val="24"/>
        </w:rPr>
        <w:t> </w:t>
      </w:r>
      <w:r>
        <w:rPr>
          <w:i/>
          <w:sz w:val="24"/>
        </w:rPr>
        <w:t>a</w:t>
      </w:r>
      <w:r>
        <w:rPr>
          <w:sz w:val="24"/>
        </w:rPr>
        <w:t> </w:t>
      </w:r>
      <w:r>
        <w:rPr>
          <w:i/>
          <w:sz w:val="24"/>
        </w:rPr>
        <w:t>redactar</w:t>
      </w:r>
      <w:r>
        <w:rPr>
          <w:sz w:val="24"/>
        </w:rPr>
        <w:t> </w:t>
      </w:r>
      <w:r>
        <w:rPr>
          <w:i/>
          <w:sz w:val="24"/>
        </w:rPr>
        <w:t>ese</w:t>
      </w:r>
      <w:r>
        <w:rPr>
          <w:sz w:val="24"/>
        </w:rPr>
        <w:t> </w:t>
      </w:r>
      <w:r>
        <w:rPr>
          <w:i/>
          <w:sz w:val="24"/>
        </w:rPr>
        <w:t>Reglamento</w:t>
      </w:r>
      <w:r>
        <w:rPr>
          <w:sz w:val="24"/>
        </w:rPr>
        <w:t> </w:t>
      </w:r>
      <w:r>
        <w:rPr>
          <w:rFonts w:ascii="Verdana" w:hAnsi="Verdana"/>
          <w:i/>
          <w:sz w:val="24"/>
        </w:rPr>
        <w:t>…</w:t>
      </w:r>
      <w:r>
        <w:rPr>
          <w:i/>
          <w:sz w:val="24"/>
        </w:rPr>
        <w:t>“</w:t>
      </w:r>
    </w:p>
    <w:p>
      <w:pPr>
        <w:pStyle w:val="BodyText"/>
        <w:spacing w:before="122"/>
        <w:ind w:left="287" w:right="278" w:firstLine="480"/>
        <w:jc w:val="both"/>
      </w:pPr>
      <w:r>
        <w:rPr/>
        <w:t>Se celebra la Junta General pero no se aborda la aprobación del Reglamento. Solo asisten ocho</w:t>
      </w:r>
      <w:r>
        <w:rPr>
          <w:spacing w:val="-3"/>
        </w:rPr>
        <w:t> </w:t>
      </w:r>
      <w:r>
        <w:rPr/>
        <w:t>compañeros,</w:t>
      </w:r>
      <w:r>
        <w:rPr>
          <w:spacing w:val="-3"/>
        </w:rPr>
        <w:t> </w:t>
      </w:r>
      <w:r>
        <w:rPr/>
        <w:t>entre</w:t>
      </w:r>
      <w:r>
        <w:rPr>
          <w:spacing w:val="-1"/>
        </w:rPr>
        <w:t> </w:t>
      </w:r>
      <w:r>
        <w:rPr/>
        <w:t>ellos</w:t>
      </w:r>
      <w:r>
        <w:rPr>
          <w:spacing w:val="-2"/>
        </w:rPr>
        <w:t> </w:t>
      </w:r>
      <w:r>
        <w:rPr/>
        <w:t>Don</w:t>
      </w:r>
      <w:r>
        <w:rPr>
          <w:spacing w:val="-15"/>
        </w:rPr>
        <w:t> </w:t>
      </w:r>
      <w:r>
        <w:rPr/>
        <w:t>Antonio</w:t>
      </w:r>
      <w:r>
        <w:rPr>
          <w:spacing w:val="-7"/>
        </w:rPr>
        <w:t> </w:t>
      </w:r>
      <w:r>
        <w:rPr/>
        <w:t>Vila,</w:t>
      </w:r>
      <w:r>
        <w:rPr>
          <w:spacing w:val="-1"/>
        </w:rPr>
        <w:t> </w:t>
      </w:r>
      <w:r>
        <w:rPr/>
        <w:t>que</w:t>
      </w:r>
      <w:r>
        <w:rPr>
          <w:spacing w:val="-3"/>
        </w:rPr>
        <w:t> </w:t>
      </w:r>
      <w:r>
        <w:rPr/>
        <w:t>abandona</w:t>
      </w:r>
      <w:r>
        <w:rPr>
          <w:spacing w:val="-1"/>
        </w:rPr>
        <w:t> </w:t>
      </w:r>
      <w:r>
        <w:rPr/>
        <w:t>la</w:t>
      </w:r>
      <w:r>
        <w:rPr>
          <w:spacing w:val="-3"/>
        </w:rPr>
        <w:t> </w:t>
      </w:r>
      <w:r>
        <w:rPr/>
        <w:t>sesión</w:t>
      </w:r>
      <w:r>
        <w:rPr>
          <w:spacing w:val="-3"/>
        </w:rPr>
        <w:t> </w:t>
      </w:r>
      <w:r>
        <w:rPr/>
        <w:t>molesto</w:t>
      </w:r>
      <w:r>
        <w:rPr>
          <w:spacing w:val="-3"/>
        </w:rPr>
        <w:t> </w:t>
      </w:r>
      <w:r>
        <w:rPr/>
        <w:t>porque</w:t>
      </w:r>
      <w:r>
        <w:rPr>
          <w:spacing w:val="-2"/>
        </w:rPr>
        <w:t> </w:t>
      </w:r>
      <w:r>
        <w:rPr/>
        <w:t>entiende que con tan exigua asistencia no se pueden aprobar los Reglamentos, señala, incluso, que hasta los</w:t>
      </w:r>
      <w:r>
        <w:rPr>
          <w:spacing w:val="13"/>
        </w:rPr>
        <w:t> </w:t>
      </w:r>
      <w:r>
        <w:rPr/>
        <w:t>propios</w:t>
      </w:r>
      <w:r>
        <w:rPr>
          <w:spacing w:val="16"/>
        </w:rPr>
        <w:t> </w:t>
      </w:r>
      <w:r>
        <w:rPr/>
        <w:t>directivos,</w:t>
      </w:r>
      <w:r>
        <w:rPr>
          <w:spacing w:val="15"/>
        </w:rPr>
        <w:t> </w:t>
      </w:r>
      <w:r>
        <w:rPr/>
        <w:t>elegidos</w:t>
      </w:r>
      <w:r>
        <w:rPr>
          <w:spacing w:val="16"/>
        </w:rPr>
        <w:t> </w:t>
      </w:r>
      <w:r>
        <w:rPr/>
        <w:t>días</w:t>
      </w:r>
      <w:r>
        <w:rPr>
          <w:spacing w:val="15"/>
        </w:rPr>
        <w:t> </w:t>
      </w:r>
      <w:r>
        <w:rPr/>
        <w:t>antes,</w:t>
      </w:r>
      <w:r>
        <w:rPr>
          <w:spacing w:val="18"/>
        </w:rPr>
        <w:t> </w:t>
      </w:r>
      <w:r>
        <w:rPr/>
        <w:t>han</w:t>
      </w:r>
      <w:r>
        <w:rPr>
          <w:spacing w:val="16"/>
        </w:rPr>
        <w:t> </w:t>
      </w:r>
      <w:r>
        <w:rPr/>
        <w:t>faltado.</w:t>
      </w:r>
      <w:r>
        <w:rPr>
          <w:spacing w:val="17"/>
        </w:rPr>
        <w:t> </w:t>
      </w:r>
      <w:r>
        <w:rPr/>
        <w:t>¿Qué</w:t>
      </w:r>
      <w:r>
        <w:rPr>
          <w:spacing w:val="15"/>
        </w:rPr>
        <w:t> </w:t>
      </w:r>
      <w:r>
        <w:rPr/>
        <w:t>ha</w:t>
      </w:r>
      <w:r>
        <w:rPr>
          <w:spacing w:val="14"/>
        </w:rPr>
        <w:t> </w:t>
      </w:r>
      <w:r>
        <w:rPr/>
        <w:t>pasado?</w:t>
      </w:r>
      <w:r>
        <w:rPr>
          <w:spacing w:val="17"/>
        </w:rPr>
        <w:t> </w:t>
      </w:r>
      <w:r>
        <w:rPr/>
        <w:t>¿Cómo</w:t>
      </w:r>
      <w:r>
        <w:rPr>
          <w:spacing w:val="15"/>
        </w:rPr>
        <w:t> </w:t>
      </w:r>
      <w:r>
        <w:rPr/>
        <w:t>es</w:t>
      </w:r>
      <w:r>
        <w:rPr>
          <w:spacing w:val="16"/>
        </w:rPr>
        <w:t> </w:t>
      </w:r>
      <w:r>
        <w:rPr/>
        <w:t>posible</w:t>
      </w:r>
      <w:r>
        <w:rPr>
          <w:spacing w:val="17"/>
        </w:rPr>
        <w:t> </w:t>
      </w:r>
      <w:r>
        <w:rPr>
          <w:spacing w:val="-5"/>
        </w:rPr>
        <w:t>que</w:t>
      </w:r>
    </w:p>
    <w:p>
      <w:pPr>
        <w:pStyle w:val="BodyText"/>
        <w:spacing w:after="0"/>
        <w:jc w:val="both"/>
        <w:sectPr>
          <w:headerReference w:type="default" r:id="rId99"/>
          <w:footerReference w:type="default" r:id="rId100"/>
          <w:footerReference w:type="even" r:id="rId101"/>
          <w:pgSz w:w="11900" w:h="16840"/>
          <w:pgMar w:header="1144" w:footer="1134" w:top="1400" w:bottom="1320" w:left="1133" w:right="850"/>
          <w:pgNumType w:start="35"/>
        </w:sectPr>
      </w:pPr>
    </w:p>
    <w:p>
      <w:pPr>
        <w:pStyle w:val="BodyText"/>
        <w:spacing w:before="74"/>
        <w:ind w:left="2" w:right="560"/>
        <w:jc w:val="both"/>
      </w:pPr>
      <w:r>
        <w:rPr/>
        <w:t>después de un mes escaso en que tuvo lugar el acto fundacional, con notable asistencia,</w:t>
      </w:r>
      <w:r>
        <w:rPr>
          <w:spacing w:val="40"/>
        </w:rPr>
        <w:t> </w:t>
      </w:r>
      <w:r>
        <w:rPr/>
        <w:t>asistamos ahora a esta situación?. ¿Había, quizás, razones ocultas contrarias a la existencia del nuevo colegio?. Nunca lo sabremos.</w:t>
      </w:r>
    </w:p>
    <w:p>
      <w:pPr>
        <w:pStyle w:val="BodyText"/>
        <w:spacing w:before="58"/>
        <w:ind w:left="482"/>
        <w:jc w:val="both"/>
      </w:pPr>
      <w:r>
        <w:rPr/>
        <w:t>La</w:t>
      </w:r>
      <w:r>
        <w:rPr>
          <w:spacing w:val="-3"/>
        </w:rPr>
        <w:t> </w:t>
      </w:r>
      <w:r>
        <w:rPr/>
        <w:t>situación</w:t>
      </w:r>
      <w:r>
        <w:rPr>
          <w:spacing w:val="-1"/>
        </w:rPr>
        <w:t> </w:t>
      </w:r>
      <w:r>
        <w:rPr/>
        <w:t>de</w:t>
      </w:r>
      <w:r>
        <w:rPr>
          <w:spacing w:val="-2"/>
        </w:rPr>
        <w:t> </w:t>
      </w:r>
      <w:r>
        <w:rPr/>
        <w:t>aquel</w:t>
      </w:r>
      <w:r>
        <w:rPr>
          <w:spacing w:val="-3"/>
        </w:rPr>
        <w:t> </w:t>
      </w:r>
      <w:r>
        <w:rPr/>
        <w:t>momento</w:t>
      </w:r>
      <w:r>
        <w:rPr>
          <w:spacing w:val="-1"/>
        </w:rPr>
        <w:t> </w:t>
      </w:r>
      <w:r>
        <w:rPr/>
        <w:t>la salva</w:t>
      </w:r>
      <w:r>
        <w:rPr>
          <w:spacing w:val="-3"/>
        </w:rPr>
        <w:t> </w:t>
      </w:r>
      <w:r>
        <w:rPr/>
        <w:t>Don</w:t>
      </w:r>
      <w:r>
        <w:rPr>
          <w:spacing w:val="-1"/>
        </w:rPr>
        <w:t> </w:t>
      </w:r>
      <w:r>
        <w:rPr/>
        <w:t>Manuel </w:t>
      </w:r>
      <w:r>
        <w:rPr>
          <w:spacing w:val="-2"/>
        </w:rPr>
        <w:t>Blanco:</w:t>
      </w:r>
    </w:p>
    <w:p>
      <w:pPr>
        <w:spacing w:line="230" w:lineRule="auto" w:before="48"/>
        <w:ind w:left="1136" w:right="1713" w:firstLine="0"/>
        <w:jc w:val="both"/>
        <w:rPr>
          <w:i/>
          <w:sz w:val="24"/>
        </w:rPr>
      </w:pPr>
      <w:r>
        <w:rPr>
          <w:i/>
          <w:sz w:val="24"/>
        </w:rPr>
        <w:t>“</w:t>
      </w:r>
      <w:r>
        <w:rPr>
          <w:rFonts w:ascii="Verdana" w:hAnsi="Verdana"/>
          <w:i/>
          <w:sz w:val="24"/>
        </w:rPr>
        <w:t>…</w:t>
      </w:r>
      <w:r>
        <w:rPr>
          <w:sz w:val="24"/>
        </w:rPr>
        <w:t> </w:t>
      </w:r>
      <w:r>
        <w:rPr>
          <w:i/>
          <w:sz w:val="24"/>
        </w:rPr>
        <w:t>a</w:t>
      </w:r>
      <w:r>
        <w:rPr>
          <w:sz w:val="24"/>
        </w:rPr>
        <w:t> </w:t>
      </w:r>
      <w:r>
        <w:rPr>
          <w:i/>
          <w:sz w:val="24"/>
        </w:rPr>
        <w:t>propuesta</w:t>
      </w:r>
      <w:r>
        <w:rPr>
          <w:sz w:val="24"/>
        </w:rPr>
        <w:t> </w:t>
      </w:r>
      <w:r>
        <w:rPr>
          <w:i/>
          <w:sz w:val="24"/>
        </w:rPr>
        <w:t>del</w:t>
      </w:r>
      <w:r>
        <w:rPr>
          <w:sz w:val="24"/>
        </w:rPr>
        <w:t> </w:t>
      </w:r>
      <w:r>
        <w:rPr>
          <w:i/>
          <w:sz w:val="24"/>
        </w:rPr>
        <w:t>Sr.</w:t>
      </w:r>
      <w:r>
        <w:rPr>
          <w:sz w:val="24"/>
        </w:rPr>
        <w:t> </w:t>
      </w:r>
      <w:r>
        <w:rPr>
          <w:i/>
          <w:sz w:val="24"/>
        </w:rPr>
        <w:t>Blanco</w:t>
      </w:r>
      <w:r>
        <w:rPr>
          <w:sz w:val="24"/>
        </w:rPr>
        <w:t> </w:t>
      </w:r>
      <w:r>
        <w:rPr>
          <w:i/>
          <w:sz w:val="24"/>
        </w:rPr>
        <w:t>se</w:t>
      </w:r>
      <w:r>
        <w:rPr>
          <w:sz w:val="24"/>
        </w:rPr>
        <w:t> </w:t>
      </w:r>
      <w:r>
        <w:rPr>
          <w:i/>
          <w:sz w:val="24"/>
        </w:rPr>
        <w:t>acuerda</w:t>
      </w:r>
      <w:r>
        <w:rPr>
          <w:sz w:val="24"/>
        </w:rPr>
        <w:t> </w:t>
      </w:r>
      <w:r>
        <w:rPr>
          <w:i/>
          <w:sz w:val="24"/>
        </w:rPr>
        <w:t>levantar</w:t>
      </w:r>
      <w:r>
        <w:rPr>
          <w:sz w:val="24"/>
        </w:rPr>
        <w:t> </w:t>
      </w:r>
      <w:r>
        <w:rPr>
          <w:i/>
          <w:sz w:val="24"/>
        </w:rPr>
        <w:t>la</w:t>
      </w:r>
      <w:r>
        <w:rPr>
          <w:sz w:val="24"/>
        </w:rPr>
        <w:t> </w:t>
      </w:r>
      <w:r>
        <w:rPr>
          <w:i/>
          <w:sz w:val="24"/>
        </w:rPr>
        <w:t>sesión</w:t>
      </w:r>
      <w:r>
        <w:rPr>
          <w:sz w:val="24"/>
        </w:rPr>
        <w:t> </w:t>
      </w:r>
      <w:r>
        <w:rPr>
          <w:i/>
          <w:sz w:val="24"/>
        </w:rPr>
        <w:t>en</w:t>
      </w:r>
      <w:r>
        <w:rPr>
          <w:sz w:val="24"/>
        </w:rPr>
        <w:t> </w:t>
      </w:r>
      <w:r>
        <w:rPr>
          <w:i/>
          <w:sz w:val="24"/>
        </w:rPr>
        <w:t>señal</w:t>
      </w:r>
      <w:r>
        <w:rPr>
          <w:sz w:val="24"/>
        </w:rPr>
        <w:t> </w:t>
      </w:r>
      <w:r>
        <w:rPr>
          <w:i/>
          <w:sz w:val="24"/>
        </w:rPr>
        <w:t>de</w:t>
      </w:r>
      <w:r>
        <w:rPr>
          <w:sz w:val="24"/>
        </w:rPr>
        <w:t> </w:t>
      </w:r>
      <w:r>
        <w:rPr>
          <w:i/>
          <w:sz w:val="24"/>
        </w:rPr>
        <w:t>duelo</w:t>
      </w:r>
      <w:r>
        <w:rPr>
          <w:sz w:val="24"/>
        </w:rPr>
        <w:t> </w:t>
      </w:r>
      <w:r>
        <w:rPr>
          <w:i/>
          <w:sz w:val="24"/>
        </w:rPr>
        <w:t>por</w:t>
      </w:r>
      <w:r>
        <w:rPr>
          <w:sz w:val="24"/>
        </w:rPr>
        <w:t> </w:t>
      </w:r>
      <w:r>
        <w:rPr>
          <w:i/>
          <w:sz w:val="24"/>
        </w:rPr>
        <w:t>el</w:t>
      </w:r>
      <w:r>
        <w:rPr>
          <w:sz w:val="24"/>
        </w:rPr>
        <w:t> </w:t>
      </w:r>
      <w:r>
        <w:rPr>
          <w:i/>
          <w:sz w:val="24"/>
        </w:rPr>
        <w:t>fallecimiento</w:t>
      </w:r>
      <w:r>
        <w:rPr>
          <w:sz w:val="24"/>
        </w:rPr>
        <w:t> </w:t>
      </w:r>
      <w:r>
        <w:rPr>
          <w:i/>
          <w:sz w:val="24"/>
        </w:rPr>
        <w:t>del</w:t>
      </w:r>
      <w:r>
        <w:rPr>
          <w:sz w:val="24"/>
        </w:rPr>
        <w:t> </w:t>
      </w:r>
      <w:r>
        <w:rPr>
          <w:i/>
          <w:sz w:val="24"/>
        </w:rPr>
        <w:t>Sr.</w:t>
      </w:r>
      <w:r>
        <w:rPr>
          <w:sz w:val="24"/>
        </w:rPr>
        <w:t> </w:t>
      </w:r>
      <w:r>
        <w:rPr>
          <w:i/>
          <w:sz w:val="24"/>
        </w:rPr>
        <w:t>Tesorero</w:t>
      </w:r>
      <w:r>
        <w:rPr>
          <w:sz w:val="24"/>
        </w:rPr>
        <w:t> </w:t>
      </w:r>
      <w:r>
        <w:rPr>
          <w:i/>
          <w:sz w:val="24"/>
        </w:rPr>
        <w:t>de</w:t>
      </w:r>
      <w:r>
        <w:rPr>
          <w:sz w:val="24"/>
        </w:rPr>
        <w:t> </w:t>
      </w:r>
      <w:r>
        <w:rPr>
          <w:i/>
          <w:sz w:val="24"/>
        </w:rPr>
        <w:t>este</w:t>
      </w:r>
      <w:r>
        <w:rPr>
          <w:sz w:val="24"/>
        </w:rPr>
        <w:t> </w:t>
      </w:r>
      <w:r>
        <w:rPr>
          <w:i/>
          <w:sz w:val="24"/>
        </w:rPr>
        <w:t>Colegio,</w:t>
      </w:r>
      <w:r>
        <w:rPr>
          <w:sz w:val="24"/>
        </w:rPr>
        <w:t> </w:t>
      </w:r>
      <w:r>
        <w:rPr>
          <w:i/>
          <w:sz w:val="24"/>
        </w:rPr>
        <w:t>Don</w:t>
      </w:r>
      <w:r>
        <w:rPr>
          <w:sz w:val="24"/>
        </w:rPr>
        <w:t> </w:t>
      </w:r>
      <w:r>
        <w:rPr>
          <w:i/>
          <w:sz w:val="24"/>
        </w:rPr>
        <w:t>Gaspar</w:t>
      </w:r>
      <w:r>
        <w:rPr>
          <w:sz w:val="24"/>
        </w:rPr>
        <w:t> </w:t>
      </w:r>
      <w:r>
        <w:rPr>
          <w:i/>
          <w:sz w:val="24"/>
        </w:rPr>
        <w:t>Meléndez,</w:t>
      </w:r>
      <w:r>
        <w:rPr>
          <w:sz w:val="24"/>
        </w:rPr>
        <w:t> </w:t>
      </w:r>
      <w:r>
        <w:rPr>
          <w:i/>
          <w:sz w:val="24"/>
        </w:rPr>
        <w:t>(q.e.p.d.)</w:t>
      </w:r>
      <w:r>
        <w:rPr>
          <w:sz w:val="24"/>
        </w:rPr>
        <w:t> </w:t>
      </w:r>
      <w:r>
        <w:rPr>
          <w:i/>
          <w:sz w:val="24"/>
        </w:rPr>
        <w:t>para</w:t>
      </w:r>
      <w:r>
        <w:rPr>
          <w:sz w:val="24"/>
        </w:rPr>
        <w:t> </w:t>
      </w:r>
      <w:r>
        <w:rPr>
          <w:i/>
          <w:sz w:val="24"/>
        </w:rPr>
        <w:t>continuar</w:t>
      </w:r>
      <w:r>
        <w:rPr>
          <w:sz w:val="24"/>
        </w:rPr>
        <w:t> </w:t>
      </w:r>
      <w:r>
        <w:rPr>
          <w:i/>
          <w:sz w:val="24"/>
        </w:rPr>
        <w:t>el</w:t>
      </w:r>
      <w:r>
        <w:rPr>
          <w:sz w:val="24"/>
        </w:rPr>
        <w:t> </w:t>
      </w:r>
      <w:r>
        <w:rPr>
          <w:i/>
          <w:sz w:val="24"/>
        </w:rPr>
        <w:t>día</w:t>
      </w:r>
      <w:r>
        <w:rPr>
          <w:sz w:val="24"/>
        </w:rPr>
        <w:t> </w:t>
      </w:r>
      <w:r>
        <w:rPr>
          <w:i/>
          <w:sz w:val="24"/>
        </w:rPr>
        <w:t>2</w:t>
      </w:r>
      <w:r>
        <w:rPr>
          <w:sz w:val="24"/>
        </w:rPr>
        <w:t> </w:t>
      </w:r>
      <w:r>
        <w:rPr>
          <w:i/>
          <w:sz w:val="24"/>
        </w:rPr>
        <w:t>de</w:t>
      </w:r>
      <w:r>
        <w:rPr>
          <w:sz w:val="24"/>
        </w:rPr>
        <w:t> </w:t>
      </w:r>
      <w:r>
        <w:rPr>
          <w:i/>
          <w:sz w:val="24"/>
        </w:rPr>
        <w:t>Febrero</w:t>
      </w:r>
      <w:r>
        <w:rPr>
          <w:sz w:val="24"/>
        </w:rPr>
        <w:t> </w:t>
      </w:r>
      <w:r>
        <w:rPr>
          <w:i/>
          <w:sz w:val="24"/>
        </w:rPr>
        <w:t>a</w:t>
      </w:r>
      <w:r>
        <w:rPr>
          <w:sz w:val="24"/>
        </w:rPr>
        <w:t> </w:t>
      </w:r>
      <w:r>
        <w:rPr>
          <w:i/>
          <w:sz w:val="24"/>
        </w:rPr>
        <w:t>las</w:t>
      </w:r>
      <w:r>
        <w:rPr>
          <w:sz w:val="24"/>
        </w:rPr>
        <w:t> </w:t>
      </w:r>
      <w:r>
        <w:rPr>
          <w:i/>
          <w:sz w:val="24"/>
        </w:rPr>
        <w:t>3</w:t>
      </w:r>
      <w:r>
        <w:rPr>
          <w:sz w:val="24"/>
        </w:rPr>
        <w:t> </w:t>
      </w:r>
      <w:r>
        <w:rPr>
          <w:i/>
          <w:sz w:val="24"/>
        </w:rPr>
        <w:t>de</w:t>
      </w:r>
      <w:r>
        <w:rPr>
          <w:sz w:val="24"/>
        </w:rPr>
        <w:t> </w:t>
      </w:r>
      <w:r>
        <w:rPr>
          <w:i/>
          <w:sz w:val="24"/>
        </w:rPr>
        <w:t>la</w:t>
      </w:r>
      <w:r>
        <w:rPr>
          <w:sz w:val="24"/>
        </w:rPr>
        <w:t> </w:t>
      </w:r>
      <w:r>
        <w:rPr>
          <w:i/>
          <w:spacing w:val="-2"/>
          <w:sz w:val="24"/>
        </w:rPr>
        <w:t>tarde.”</w:t>
      </w:r>
    </w:p>
    <w:p>
      <w:pPr>
        <w:spacing w:before="111"/>
        <w:ind w:left="2207" w:right="0" w:firstLine="0"/>
        <w:jc w:val="left"/>
        <w:rPr>
          <w:rFonts w:ascii="Bookman Old Style" w:hAnsi="Bookman Old Style"/>
          <w:b w:val="0"/>
          <w:sz w:val="16"/>
        </w:rPr>
      </w:pPr>
      <w:r>
        <w:rPr>
          <w:rFonts w:ascii="Bookman Old Style" w:hAnsi="Bookman Old Style"/>
          <w:b w:val="0"/>
          <w:w w:val="105"/>
          <w:sz w:val="16"/>
        </w:rPr>
        <w:t>(Acta</w:t>
      </w:r>
      <w:r>
        <w:rPr>
          <w:spacing w:val="-8"/>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8"/>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General</w:t>
      </w:r>
      <w:r>
        <w:rPr>
          <w:spacing w:val="-7"/>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29/01/1929,</w:t>
      </w:r>
      <w:r>
        <w:rPr>
          <w:spacing w:val="-7"/>
          <w:w w:val="105"/>
          <w:sz w:val="16"/>
        </w:rPr>
        <w:t> </w:t>
      </w:r>
      <w:r>
        <w:rPr>
          <w:rFonts w:ascii="Bookman Old Style" w:hAnsi="Bookman Old Style"/>
          <w:b w:val="0"/>
          <w:w w:val="105"/>
          <w:sz w:val="16"/>
        </w:rPr>
        <w:t>folio</w:t>
      </w:r>
      <w:r>
        <w:rPr>
          <w:spacing w:val="-8"/>
          <w:w w:val="105"/>
          <w:sz w:val="16"/>
        </w:rPr>
        <w:t> </w:t>
      </w:r>
      <w:r>
        <w:rPr>
          <w:rFonts w:ascii="Bookman Old Style" w:hAnsi="Bookman Old Style"/>
          <w:b w:val="0"/>
          <w:w w:val="105"/>
          <w:sz w:val="16"/>
        </w:rPr>
        <w:t>3</w:t>
      </w:r>
      <w:r>
        <w:rPr>
          <w:spacing w:val="-6"/>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libro</w:t>
      </w:r>
      <w:r>
        <w:rPr>
          <w:spacing w:val="-7"/>
          <w:w w:val="105"/>
          <w:sz w:val="16"/>
        </w:rPr>
        <w:t> </w:t>
      </w:r>
      <w:r>
        <w:rPr>
          <w:rFonts w:ascii="Bookman Old Style" w:hAnsi="Bookman Old Style"/>
          <w:b w:val="0"/>
          <w:spacing w:val="-5"/>
          <w:w w:val="105"/>
          <w:sz w:val="16"/>
        </w:rPr>
        <w:t>1º)</w:t>
      </w:r>
    </w:p>
    <w:p>
      <w:pPr>
        <w:pStyle w:val="BodyText"/>
        <w:spacing w:before="57"/>
        <w:ind w:left="2" w:right="556" w:firstLine="480"/>
        <w:jc w:val="both"/>
      </w:pPr>
      <w:r>
        <w:rPr/>
        <w:t>La</w:t>
      </w:r>
      <w:r>
        <w:rPr>
          <w:spacing w:val="-1"/>
        </w:rPr>
        <w:t> </w:t>
      </w:r>
      <w:r>
        <w:rPr/>
        <w:t>preocupación</w:t>
      </w:r>
      <w:r>
        <w:rPr>
          <w:spacing w:val="-2"/>
        </w:rPr>
        <w:t> </w:t>
      </w:r>
      <w:r>
        <w:rPr/>
        <w:t>es</w:t>
      </w:r>
      <w:r>
        <w:rPr>
          <w:spacing w:val="-2"/>
        </w:rPr>
        <w:t> </w:t>
      </w:r>
      <w:r>
        <w:rPr/>
        <w:t>grande,</w:t>
      </w:r>
      <w:r>
        <w:rPr>
          <w:spacing w:val="-1"/>
        </w:rPr>
        <w:t> </w:t>
      </w:r>
      <w:r>
        <w:rPr/>
        <w:t>hay</w:t>
      </w:r>
      <w:r>
        <w:rPr>
          <w:spacing w:val="-4"/>
        </w:rPr>
        <w:t> </w:t>
      </w:r>
      <w:r>
        <w:rPr/>
        <w:t>que</w:t>
      </w:r>
      <w:r>
        <w:rPr>
          <w:spacing w:val="-3"/>
        </w:rPr>
        <w:t> </w:t>
      </w:r>
      <w:r>
        <w:rPr/>
        <w:t>sacar adelante</w:t>
      </w:r>
      <w:r>
        <w:rPr>
          <w:spacing w:val="-3"/>
        </w:rPr>
        <w:t> </w:t>
      </w:r>
      <w:r>
        <w:rPr/>
        <w:t>el</w:t>
      </w:r>
      <w:r>
        <w:rPr>
          <w:spacing w:val="-1"/>
        </w:rPr>
        <w:t> </w:t>
      </w:r>
      <w:r>
        <w:rPr/>
        <w:t>Reglamento,</w:t>
      </w:r>
      <w:r>
        <w:rPr>
          <w:spacing w:val="-1"/>
        </w:rPr>
        <w:t> </w:t>
      </w:r>
      <w:r>
        <w:rPr/>
        <w:t>siempre</w:t>
      </w:r>
      <w:r>
        <w:rPr>
          <w:spacing w:val="-3"/>
        </w:rPr>
        <w:t> </w:t>
      </w:r>
      <w:r>
        <w:rPr/>
        <w:t>en</w:t>
      </w:r>
      <w:r>
        <w:rPr>
          <w:spacing w:val="-1"/>
        </w:rPr>
        <w:t> </w:t>
      </w:r>
      <w:r>
        <w:rPr/>
        <w:t>la</w:t>
      </w:r>
      <w:r>
        <w:rPr>
          <w:spacing w:val="-3"/>
        </w:rPr>
        <w:t> </w:t>
      </w:r>
      <w:r>
        <w:rPr/>
        <w:t>creencia</w:t>
      </w:r>
      <w:r>
        <w:rPr>
          <w:spacing w:val="-1"/>
        </w:rPr>
        <w:t> </w:t>
      </w:r>
      <w:r>
        <w:rPr/>
        <w:t>de que hay que respetar el plazo de treinta días señalado por los Estatutos Generales. El presidente</w:t>
      </w:r>
      <w:r>
        <w:rPr>
          <w:spacing w:val="40"/>
        </w:rPr>
        <w:t> </w:t>
      </w:r>
      <w:r>
        <w:rPr/>
        <w:t>le dirige unas líneas a un abogado planteándole una serie de dudas y Blanco y Mañas redactan la convocatoria y se la llevan al presidente para que la acompañara de unas líneas rogando la </w:t>
      </w:r>
      <w:r>
        <w:rPr>
          <w:spacing w:val="-2"/>
        </w:rPr>
        <w:t>asistencia.</w:t>
      </w:r>
    </w:p>
    <w:p>
      <w:pPr>
        <w:pStyle w:val="BodyText"/>
        <w:spacing w:before="56"/>
        <w:ind w:left="2" w:right="558" w:firstLine="480"/>
        <w:jc w:val="both"/>
      </w:pPr>
      <w:r>
        <w:rPr/>
        <w:t>La nueva</w:t>
      </w:r>
      <w:r>
        <w:rPr>
          <w:spacing w:val="-1"/>
        </w:rPr>
        <w:t> </w:t>
      </w:r>
      <w:r>
        <w:rPr/>
        <w:t>Junta General</w:t>
      </w:r>
      <w:r>
        <w:rPr>
          <w:spacing w:val="-1"/>
        </w:rPr>
        <w:t> </w:t>
      </w:r>
      <w:r>
        <w:rPr/>
        <w:t>se</w:t>
      </w:r>
      <w:r>
        <w:rPr>
          <w:spacing w:val="-1"/>
        </w:rPr>
        <w:t> </w:t>
      </w:r>
      <w:r>
        <w:rPr/>
        <w:t>celebra, como</w:t>
      </w:r>
      <w:r>
        <w:rPr>
          <w:spacing w:val="-1"/>
        </w:rPr>
        <w:t> </w:t>
      </w:r>
      <w:r>
        <w:rPr/>
        <w:t>estaba pensado,</w:t>
      </w:r>
      <w:r>
        <w:rPr>
          <w:spacing w:val="-1"/>
        </w:rPr>
        <w:t> </w:t>
      </w:r>
      <w:r>
        <w:rPr/>
        <w:t>el día</w:t>
      </w:r>
      <w:r>
        <w:rPr>
          <w:spacing w:val="-1"/>
        </w:rPr>
        <w:t> </w:t>
      </w:r>
      <w:r>
        <w:rPr/>
        <w:t>dos de</w:t>
      </w:r>
      <w:r>
        <w:rPr>
          <w:spacing w:val="-1"/>
        </w:rPr>
        <w:t> </w:t>
      </w:r>
      <w:r>
        <w:rPr/>
        <w:t>Febrero,</w:t>
      </w:r>
      <w:r>
        <w:rPr>
          <w:spacing w:val="-1"/>
        </w:rPr>
        <w:t> </w:t>
      </w:r>
      <w:r>
        <w:rPr/>
        <w:t>piensan</w:t>
      </w:r>
      <w:r>
        <w:rPr>
          <w:spacing w:val="-1"/>
        </w:rPr>
        <w:t> </w:t>
      </w:r>
      <w:r>
        <w:rPr/>
        <w:t>que aún están dentro de los treinta días, asisten doce compañeros y aprueban el Reglamento con las adiciones siguientes:</w:t>
      </w:r>
    </w:p>
    <w:p>
      <w:pPr>
        <w:pStyle w:val="BodyText"/>
      </w:pPr>
    </w:p>
    <w:p>
      <w:pPr>
        <w:pStyle w:val="BodyText"/>
        <w:spacing w:before="71"/>
      </w:pPr>
    </w:p>
    <w:p>
      <w:pPr>
        <w:pStyle w:val="ListParagraph"/>
        <w:numPr>
          <w:ilvl w:val="0"/>
          <w:numId w:val="9"/>
        </w:numPr>
        <w:tabs>
          <w:tab w:pos="1496" w:val="left" w:leader="none"/>
        </w:tabs>
        <w:spacing w:line="228" w:lineRule="auto" w:before="0" w:after="0"/>
        <w:ind w:left="1496" w:right="1698" w:hanging="360"/>
        <w:jc w:val="both"/>
        <w:rPr>
          <w:sz w:val="24"/>
        </w:rPr>
      </w:pPr>
      <w:r>
        <w:rPr>
          <w:sz w:val="24"/>
        </w:rPr>
        <w:t>“Que las votaciones de la Junta de Gobierno</w:t>
      </w:r>
      <w:r>
        <w:rPr>
          <w:sz w:val="24"/>
        </w:rPr>
        <w:t> para la admisión de colegiados sean siempre secretas.</w:t>
      </w:r>
    </w:p>
    <w:p>
      <w:pPr>
        <w:pStyle w:val="ListParagraph"/>
        <w:numPr>
          <w:ilvl w:val="0"/>
          <w:numId w:val="9"/>
        </w:numPr>
        <w:tabs>
          <w:tab w:pos="1496" w:val="left" w:leader="none"/>
        </w:tabs>
        <w:spacing w:line="228" w:lineRule="auto" w:before="240" w:after="0"/>
        <w:ind w:left="1496" w:right="1690" w:hanging="360"/>
        <w:jc w:val="both"/>
        <w:rPr>
          <w:sz w:val="24"/>
        </w:rPr>
      </w:pPr>
      <w:r>
        <w:rPr>
          <w:sz w:val="24"/>
        </w:rPr>
        <w:t>Que la falta de asistencia, no justificada por escrito, a las Juntas Generales sea castigada con multa de 5 a 25 pesetas.</w:t>
      </w:r>
    </w:p>
    <w:p>
      <w:pPr>
        <w:pStyle w:val="ListParagraph"/>
        <w:numPr>
          <w:ilvl w:val="0"/>
          <w:numId w:val="9"/>
        </w:numPr>
        <w:tabs>
          <w:tab w:pos="1496" w:val="left" w:leader="none"/>
        </w:tabs>
        <w:spacing w:line="228" w:lineRule="auto" w:before="239" w:after="0"/>
        <w:ind w:left="1496" w:right="1690" w:hanging="360"/>
        <w:jc w:val="both"/>
        <w:rPr>
          <w:sz w:val="24"/>
        </w:rPr>
      </w:pPr>
      <w:r>
        <w:rPr>
          <w:sz w:val="24"/>
        </w:rPr>
        <w:t>Que las Juntas Generales en que se trate de modificar</w:t>
      </w:r>
      <w:r>
        <w:rPr>
          <w:sz w:val="24"/>
        </w:rPr>
        <w:t> preceptos reglamentarios sean convocadas con 10 días de anticipación,</w:t>
      </w:r>
      <w:r>
        <w:rPr>
          <w:spacing w:val="40"/>
          <w:sz w:val="24"/>
        </w:rPr>
        <w:t> </w:t>
      </w:r>
      <w:r>
        <w:rPr>
          <w:sz w:val="24"/>
        </w:rPr>
        <w:t>haciendo constar en la citación las modificaciones que se pretenden </w:t>
      </w:r>
      <w:r>
        <w:rPr>
          <w:spacing w:val="-2"/>
          <w:sz w:val="24"/>
        </w:rPr>
        <w:t>introducir”.</w:t>
      </w:r>
    </w:p>
    <w:p>
      <w:pPr>
        <w:pStyle w:val="BodyText"/>
        <w:spacing w:before="176"/>
        <w:ind w:left="2" w:right="555" w:firstLine="480"/>
        <w:jc w:val="both"/>
      </w:pPr>
      <w:r>
        <w:rPr/>
        <w:t>No dice el acta quién propuso estas modificaciones. Resultan muy interesantes. Por</w:t>
      </w:r>
      <w:r>
        <w:rPr>
          <w:spacing w:val="40"/>
        </w:rPr>
        <w:t> </w:t>
      </w:r>
      <w:r>
        <w:rPr/>
        <w:t>supuesto</w:t>
      </w:r>
      <w:r>
        <w:rPr>
          <w:spacing w:val="-1"/>
        </w:rPr>
        <w:t> </w:t>
      </w:r>
      <w:r>
        <w:rPr/>
        <w:t>que</w:t>
      </w:r>
      <w:r>
        <w:rPr>
          <w:spacing w:val="-3"/>
        </w:rPr>
        <w:t> </w:t>
      </w:r>
      <w:r>
        <w:rPr/>
        <w:t>nos llama mucho</w:t>
      </w:r>
      <w:r>
        <w:rPr>
          <w:spacing w:val="-1"/>
        </w:rPr>
        <w:t> </w:t>
      </w:r>
      <w:r>
        <w:rPr/>
        <w:t>la</w:t>
      </w:r>
      <w:r>
        <w:rPr>
          <w:spacing w:val="-1"/>
        </w:rPr>
        <w:t> </w:t>
      </w:r>
      <w:r>
        <w:rPr/>
        <w:t>atención</w:t>
      </w:r>
      <w:r>
        <w:rPr>
          <w:spacing w:val="-1"/>
        </w:rPr>
        <w:t> </w:t>
      </w:r>
      <w:r>
        <w:rPr/>
        <w:t>la</w:t>
      </w:r>
      <w:r>
        <w:rPr>
          <w:spacing w:val="-1"/>
        </w:rPr>
        <w:t> </w:t>
      </w:r>
      <w:r>
        <w:rPr/>
        <w:t>exigencia</w:t>
      </w:r>
      <w:r>
        <w:rPr>
          <w:spacing w:val="-1"/>
        </w:rPr>
        <w:t> </w:t>
      </w:r>
      <w:r>
        <w:rPr/>
        <w:t>de</w:t>
      </w:r>
      <w:r>
        <w:rPr>
          <w:spacing w:val="-1"/>
        </w:rPr>
        <w:t> </w:t>
      </w:r>
      <w:r>
        <w:rPr/>
        <w:t>la</w:t>
      </w:r>
      <w:r>
        <w:rPr>
          <w:spacing w:val="-1"/>
        </w:rPr>
        <w:t> </w:t>
      </w:r>
      <w:r>
        <w:rPr/>
        <w:t>votación</w:t>
      </w:r>
      <w:r>
        <w:rPr>
          <w:spacing w:val="-1"/>
        </w:rPr>
        <w:t> </w:t>
      </w:r>
      <w:r>
        <w:rPr/>
        <w:t>secreta</w:t>
      </w:r>
      <w:r>
        <w:rPr>
          <w:spacing w:val="-1"/>
        </w:rPr>
        <w:t> </w:t>
      </w:r>
      <w:r>
        <w:rPr/>
        <w:t>para</w:t>
      </w:r>
      <w:r>
        <w:rPr>
          <w:spacing w:val="-1"/>
        </w:rPr>
        <w:t> </w:t>
      </w:r>
      <w:r>
        <w:rPr/>
        <w:t>la</w:t>
      </w:r>
      <w:r>
        <w:rPr>
          <w:spacing w:val="-1"/>
        </w:rPr>
        <w:t> </w:t>
      </w:r>
      <w:r>
        <w:rPr/>
        <w:t>admisión</w:t>
      </w:r>
      <w:r>
        <w:rPr>
          <w:spacing w:val="-1"/>
        </w:rPr>
        <w:t> </w:t>
      </w:r>
      <w:r>
        <w:rPr/>
        <w:t>de los colegiados. Este requisito se mantuvo en el nuevo reglamento que se aprobó años mas tarde, en 1935, y de una forma más explícita, pues dice “Dicha resolución se tomará siempre en votación secreta, por bolas blancas y negras, y siendo requisito indispensable para proceder a ellas, que se encuentren presentes por lo menos cinco de sus miembros”. Esta exigencia de la votación secreta no viene en ninguno de los reglamentos que sirvieron de base a los redactores</w:t>
      </w:r>
      <w:r>
        <w:rPr>
          <w:spacing w:val="80"/>
        </w:rPr>
        <w:t> </w:t>
      </w:r>
      <w:r>
        <w:rPr/>
        <w:t>de nuestro reglamento. No es que nos pronunciemos en su favor, pero si que el lector entienda la exigencia del voto secreto en su contexto histórico. Quizás se pueda señalar como antecedente aquellos colegios de tiempos atrás, el Protofarmaceuticato, en que se exigía la “limpieza de sangre”</w:t>
      </w:r>
      <w:hyperlink w:history="true" w:anchor="_bookmark8">
        <w:r>
          <w:rPr>
            <w:vertAlign w:val="superscript"/>
          </w:rPr>
          <w:t>9</w:t>
        </w:r>
      </w:hyperlink>
      <w:r>
        <w:rPr>
          <w:vertAlign w:val="baseline"/>
        </w:rPr>
        <w:t>.</w:t>
      </w:r>
      <w:r>
        <w:rPr>
          <w:spacing w:val="-3"/>
          <w:vertAlign w:val="baseline"/>
        </w:rPr>
        <w:t> </w:t>
      </w:r>
      <w:r>
        <w:rPr>
          <w:vertAlign w:val="baseline"/>
        </w:rPr>
        <w:t>Creo,</w:t>
      </w:r>
      <w:r>
        <w:rPr>
          <w:spacing w:val="-3"/>
          <w:vertAlign w:val="baseline"/>
        </w:rPr>
        <w:t> </w:t>
      </w:r>
      <w:r>
        <w:rPr>
          <w:vertAlign w:val="baseline"/>
        </w:rPr>
        <w:t>además,</w:t>
      </w:r>
      <w:r>
        <w:rPr>
          <w:spacing w:val="-2"/>
          <w:vertAlign w:val="baseline"/>
        </w:rPr>
        <w:t> </w:t>
      </w:r>
      <w:r>
        <w:rPr>
          <w:vertAlign w:val="baseline"/>
        </w:rPr>
        <w:t>que</w:t>
      </w:r>
      <w:r>
        <w:rPr>
          <w:spacing w:val="-4"/>
          <w:vertAlign w:val="baseline"/>
        </w:rPr>
        <w:t> </w:t>
      </w:r>
      <w:r>
        <w:rPr>
          <w:vertAlign w:val="baseline"/>
        </w:rPr>
        <w:t>debo</w:t>
      </w:r>
      <w:r>
        <w:rPr>
          <w:spacing w:val="-3"/>
          <w:vertAlign w:val="baseline"/>
        </w:rPr>
        <w:t> </w:t>
      </w:r>
      <w:r>
        <w:rPr>
          <w:vertAlign w:val="baseline"/>
        </w:rPr>
        <w:t>apuntar</w:t>
      </w:r>
      <w:r>
        <w:rPr>
          <w:spacing w:val="-3"/>
          <w:vertAlign w:val="baseline"/>
        </w:rPr>
        <w:t> </w:t>
      </w:r>
      <w:r>
        <w:rPr>
          <w:vertAlign w:val="baseline"/>
        </w:rPr>
        <w:t>que</w:t>
      </w:r>
      <w:r>
        <w:rPr>
          <w:spacing w:val="-4"/>
          <w:vertAlign w:val="baseline"/>
        </w:rPr>
        <w:t> </w:t>
      </w:r>
      <w:r>
        <w:rPr>
          <w:vertAlign w:val="baseline"/>
        </w:rPr>
        <w:t>esta</w:t>
      </w:r>
      <w:r>
        <w:rPr>
          <w:spacing w:val="-2"/>
          <w:vertAlign w:val="baseline"/>
        </w:rPr>
        <w:t> </w:t>
      </w:r>
      <w:r>
        <w:rPr>
          <w:vertAlign w:val="baseline"/>
        </w:rPr>
        <w:t>práctica</w:t>
      </w:r>
      <w:r>
        <w:rPr>
          <w:spacing w:val="-2"/>
          <w:vertAlign w:val="baseline"/>
        </w:rPr>
        <w:t> </w:t>
      </w:r>
      <w:r>
        <w:rPr>
          <w:vertAlign w:val="baseline"/>
        </w:rPr>
        <w:t>del</w:t>
      </w:r>
      <w:r>
        <w:rPr>
          <w:spacing w:val="-4"/>
          <w:vertAlign w:val="baseline"/>
        </w:rPr>
        <w:t> </w:t>
      </w:r>
      <w:r>
        <w:rPr>
          <w:vertAlign w:val="baseline"/>
        </w:rPr>
        <w:t>voto</w:t>
      </w:r>
      <w:r>
        <w:rPr>
          <w:spacing w:val="-3"/>
          <w:vertAlign w:val="baseline"/>
        </w:rPr>
        <w:t> </w:t>
      </w:r>
      <w:r>
        <w:rPr>
          <w:vertAlign w:val="baseline"/>
        </w:rPr>
        <w:t>secreto</w:t>
      </w:r>
      <w:r>
        <w:rPr>
          <w:spacing w:val="-3"/>
          <w:vertAlign w:val="baseline"/>
        </w:rPr>
        <w:t> </w:t>
      </w:r>
      <w:r>
        <w:rPr>
          <w:vertAlign w:val="baseline"/>
        </w:rPr>
        <w:t>sé</w:t>
      </w:r>
      <w:r>
        <w:rPr>
          <w:spacing w:val="-4"/>
          <w:vertAlign w:val="baseline"/>
        </w:rPr>
        <w:t> </w:t>
      </w:r>
      <w:r>
        <w:rPr>
          <w:vertAlign w:val="baseline"/>
        </w:rPr>
        <w:t>que</w:t>
      </w:r>
      <w:r>
        <w:rPr>
          <w:spacing w:val="-4"/>
          <w:vertAlign w:val="baseline"/>
        </w:rPr>
        <w:t> </w:t>
      </w:r>
      <w:r>
        <w:rPr>
          <w:vertAlign w:val="baseline"/>
        </w:rPr>
        <w:t>fue</w:t>
      </w:r>
      <w:r>
        <w:rPr>
          <w:spacing w:val="-2"/>
          <w:vertAlign w:val="baseline"/>
        </w:rPr>
        <w:t> </w:t>
      </w:r>
      <w:r>
        <w:rPr>
          <w:vertAlign w:val="baseline"/>
        </w:rPr>
        <w:t>seguida</w:t>
      </w:r>
      <w:r>
        <w:rPr>
          <w:spacing w:val="-4"/>
          <w:vertAlign w:val="baseline"/>
        </w:rPr>
        <w:t> </w:t>
      </w:r>
      <w:r>
        <w:rPr>
          <w:vertAlign w:val="baseline"/>
        </w:rPr>
        <w:t>en la década de los cuarenta en una sociedad de recreo en Las Palmas.</w:t>
      </w:r>
    </w:p>
    <w:p>
      <w:pPr>
        <w:pStyle w:val="BodyText"/>
        <w:spacing w:before="57"/>
        <w:ind w:left="2" w:right="557" w:firstLine="480"/>
        <w:jc w:val="both"/>
      </w:pPr>
      <w:r>
        <w:rPr/>
        <w:t>Los libros de actas de la Junta de Gobierno, al menos en sus primeros tiempos, nos dicen siempre, al hablar de las colegiaciones, que estas se realizan con votación secreta. Siendo presidente don</w:t>
      </w:r>
      <w:r>
        <w:rPr>
          <w:spacing w:val="-3"/>
        </w:rPr>
        <w:t> </w:t>
      </w:r>
      <w:r>
        <w:rPr/>
        <w:t>Antonio Vila da cuenta a su junta de Gobierno de la adquisición de una cajita de caoba con sus correspondientes bolas blancas y negras para las votaciones secretas, por el precio de cincuenta pesetas.</w:t>
      </w:r>
    </w:p>
    <w:p>
      <w:pPr>
        <w:pStyle w:val="BodyText"/>
        <w:spacing w:before="58"/>
        <w:ind w:left="2" w:right="563" w:firstLine="480"/>
        <w:jc w:val="both"/>
      </w:pPr>
      <w:r>
        <w:rPr/>
        <w:t>Creo conveniente</w:t>
      </w:r>
      <w:r>
        <w:rPr>
          <w:spacing w:val="-2"/>
        </w:rPr>
        <w:t> </w:t>
      </w:r>
      <w:r>
        <w:rPr/>
        <w:t>insistir sobre</w:t>
      </w:r>
      <w:r>
        <w:rPr>
          <w:spacing w:val="-2"/>
        </w:rPr>
        <w:t> </w:t>
      </w:r>
      <w:r>
        <w:rPr/>
        <w:t>esta</w:t>
      </w:r>
      <w:r>
        <w:rPr>
          <w:spacing w:val="-2"/>
        </w:rPr>
        <w:t> </w:t>
      </w:r>
      <w:r>
        <w:rPr/>
        <w:t>cuestión</w:t>
      </w:r>
      <w:r>
        <w:rPr>
          <w:spacing w:val="-2"/>
        </w:rPr>
        <w:t> </w:t>
      </w:r>
      <w:r>
        <w:rPr/>
        <w:t>de</w:t>
      </w:r>
      <w:r>
        <w:rPr>
          <w:spacing w:val="-2"/>
        </w:rPr>
        <w:t> </w:t>
      </w:r>
      <w:r>
        <w:rPr/>
        <w:t>las votaciones</w:t>
      </w:r>
      <w:r>
        <w:rPr>
          <w:spacing w:val="-1"/>
        </w:rPr>
        <w:t> </w:t>
      </w:r>
      <w:r>
        <w:rPr/>
        <w:t>secretas,</w:t>
      </w:r>
      <w:r>
        <w:rPr>
          <w:spacing w:val="-2"/>
        </w:rPr>
        <w:t> </w:t>
      </w:r>
      <w:r>
        <w:rPr/>
        <w:t>que, como</w:t>
      </w:r>
      <w:r>
        <w:rPr>
          <w:spacing w:val="-2"/>
        </w:rPr>
        <w:t> </w:t>
      </w:r>
      <w:r>
        <w:rPr/>
        <w:t>digo mas arriba,</w:t>
      </w:r>
      <w:r>
        <w:rPr>
          <w:spacing w:val="33"/>
        </w:rPr>
        <w:t> </w:t>
      </w:r>
      <w:r>
        <w:rPr/>
        <w:t>no</w:t>
      </w:r>
      <w:r>
        <w:rPr>
          <w:spacing w:val="36"/>
        </w:rPr>
        <w:t> </w:t>
      </w:r>
      <w:r>
        <w:rPr/>
        <w:t>figura</w:t>
      </w:r>
      <w:r>
        <w:rPr>
          <w:spacing w:val="38"/>
        </w:rPr>
        <w:t> </w:t>
      </w:r>
      <w:r>
        <w:rPr/>
        <w:t>en</w:t>
      </w:r>
      <w:r>
        <w:rPr>
          <w:spacing w:val="35"/>
        </w:rPr>
        <w:t> </w:t>
      </w:r>
      <w:r>
        <w:rPr/>
        <w:t>los</w:t>
      </w:r>
      <w:r>
        <w:rPr>
          <w:spacing w:val="37"/>
        </w:rPr>
        <w:t> </w:t>
      </w:r>
      <w:r>
        <w:rPr/>
        <w:t>otros</w:t>
      </w:r>
      <w:r>
        <w:rPr>
          <w:spacing w:val="37"/>
        </w:rPr>
        <w:t> </w:t>
      </w:r>
      <w:r>
        <w:rPr/>
        <w:t>reglamentos</w:t>
      </w:r>
      <w:r>
        <w:rPr>
          <w:spacing w:val="36"/>
        </w:rPr>
        <w:t> </w:t>
      </w:r>
      <w:r>
        <w:rPr/>
        <w:t>que</w:t>
      </w:r>
      <w:r>
        <w:rPr>
          <w:spacing w:val="38"/>
        </w:rPr>
        <w:t> </w:t>
      </w:r>
      <w:r>
        <w:rPr/>
        <w:t>se</w:t>
      </w:r>
      <w:r>
        <w:rPr>
          <w:spacing w:val="36"/>
        </w:rPr>
        <w:t> </w:t>
      </w:r>
      <w:r>
        <w:rPr/>
        <w:t>tuvieron</w:t>
      </w:r>
      <w:r>
        <w:rPr>
          <w:spacing w:val="36"/>
        </w:rPr>
        <w:t> </w:t>
      </w:r>
      <w:r>
        <w:rPr/>
        <w:t>a</w:t>
      </w:r>
      <w:r>
        <w:rPr>
          <w:spacing w:val="37"/>
        </w:rPr>
        <w:t> </w:t>
      </w:r>
      <w:r>
        <w:rPr/>
        <w:t>la</w:t>
      </w:r>
      <w:r>
        <w:rPr>
          <w:spacing w:val="36"/>
        </w:rPr>
        <w:t> </w:t>
      </w:r>
      <w:r>
        <w:rPr/>
        <w:t>vista,</w:t>
      </w:r>
      <w:r>
        <w:rPr>
          <w:spacing w:val="38"/>
        </w:rPr>
        <w:t> </w:t>
      </w:r>
      <w:r>
        <w:rPr/>
        <w:t>porque,</w:t>
      </w:r>
      <w:r>
        <w:rPr>
          <w:spacing w:val="35"/>
        </w:rPr>
        <w:t> </w:t>
      </w:r>
      <w:r>
        <w:rPr/>
        <w:t>lo</w:t>
      </w:r>
      <w:r>
        <w:rPr>
          <w:spacing w:val="36"/>
        </w:rPr>
        <w:t> </w:t>
      </w:r>
      <w:r>
        <w:rPr/>
        <w:t>que</w:t>
      </w:r>
      <w:r>
        <w:rPr>
          <w:spacing w:val="38"/>
        </w:rPr>
        <w:t> </w:t>
      </w:r>
      <w:r>
        <w:rPr/>
        <w:t>hoy</w:t>
      </w:r>
      <w:r>
        <w:rPr>
          <w:spacing w:val="35"/>
        </w:rPr>
        <w:t> </w:t>
      </w:r>
      <w:r>
        <w:rPr>
          <w:spacing w:val="-5"/>
        </w:rPr>
        <w:t>nos</w:t>
      </w:r>
    </w:p>
    <w:p>
      <w:pPr>
        <w:pStyle w:val="BodyText"/>
        <w:spacing w:before="4"/>
        <w:rPr>
          <w:sz w:val="13"/>
        </w:rPr>
      </w:pPr>
      <w:r>
        <w:rPr>
          <w:sz w:val="13"/>
        </w:rPr>
        <mc:AlternateContent>
          <mc:Choice Requires="wps">
            <w:drawing>
              <wp:anchor distT="0" distB="0" distL="0" distR="0" allowOverlap="1" layoutInCell="1" locked="0" behindDoc="1" simplePos="0" relativeHeight="487621632">
                <wp:simplePos x="0" y="0"/>
                <wp:positionH relativeFrom="page">
                  <wp:posOffset>720089</wp:posOffset>
                </wp:positionH>
                <wp:positionV relativeFrom="paragraph">
                  <wp:posOffset>113143</wp:posOffset>
                </wp:positionV>
                <wp:extent cx="1485265" cy="6985"/>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8.908908pt;width:116.900637pt;height:.500626pt;mso-position-horizontal-relative:page;mso-position-vertical-relative:paragraph;z-index:-15694848;mso-wrap-distance-left:0;mso-wrap-distance-right:0" id="docshape137" filled="true" fillcolor="#000000" stroked="false">
                <v:fill type="solid"/>
                <w10:wrap type="topAndBottom"/>
              </v:rect>
            </w:pict>
          </mc:Fallback>
        </mc:AlternateContent>
      </w:r>
    </w:p>
    <w:p>
      <w:pPr>
        <w:pStyle w:val="ListParagraph"/>
        <w:numPr>
          <w:ilvl w:val="0"/>
          <w:numId w:val="2"/>
        </w:numPr>
        <w:tabs>
          <w:tab w:pos="286" w:val="left" w:leader="none"/>
        </w:tabs>
        <w:spacing w:line="240" w:lineRule="auto" w:before="115" w:after="0"/>
        <w:ind w:left="286" w:right="0" w:hanging="284"/>
        <w:jc w:val="left"/>
        <w:rPr>
          <w:sz w:val="20"/>
        </w:rPr>
      </w:pPr>
      <w:bookmarkStart w:name="_bookmark8" w:id="34"/>
      <w:bookmarkEnd w:id="34"/>
      <w:r>
        <w:rPr>
          <w:sz w:val="20"/>
        </w:rPr>
        <w:t>C</w:t>
      </w:r>
      <w:r>
        <w:rPr>
          <w:sz w:val="20"/>
        </w:rPr>
        <w:t>ien</w:t>
      </w:r>
      <w:r>
        <w:rPr>
          <w:spacing w:val="-6"/>
          <w:sz w:val="20"/>
        </w:rPr>
        <w:t> </w:t>
      </w:r>
      <w:r>
        <w:rPr>
          <w:sz w:val="20"/>
        </w:rPr>
        <w:t>años</w:t>
      </w:r>
      <w:r>
        <w:rPr>
          <w:spacing w:val="-5"/>
          <w:sz w:val="20"/>
        </w:rPr>
        <w:t> </w:t>
      </w:r>
      <w:r>
        <w:rPr>
          <w:sz w:val="20"/>
        </w:rPr>
        <w:t>de</w:t>
      </w:r>
      <w:r>
        <w:rPr>
          <w:spacing w:val="-6"/>
          <w:sz w:val="20"/>
        </w:rPr>
        <w:t> </w:t>
      </w:r>
      <w:r>
        <w:rPr>
          <w:sz w:val="20"/>
        </w:rPr>
        <w:t>vida</w:t>
      </w:r>
      <w:r>
        <w:rPr>
          <w:spacing w:val="-5"/>
          <w:sz w:val="20"/>
        </w:rPr>
        <w:t> </w:t>
      </w:r>
      <w:r>
        <w:rPr>
          <w:sz w:val="20"/>
        </w:rPr>
        <w:t>colegial</w:t>
      </w:r>
      <w:r>
        <w:rPr>
          <w:spacing w:val="-5"/>
          <w:sz w:val="20"/>
        </w:rPr>
        <w:t> </w:t>
      </w:r>
      <w:r>
        <w:rPr>
          <w:sz w:val="20"/>
        </w:rPr>
        <w:t>1899-1999</w:t>
      </w:r>
      <w:r>
        <w:rPr>
          <w:spacing w:val="-5"/>
          <w:sz w:val="20"/>
        </w:rPr>
        <w:t> </w:t>
      </w:r>
      <w:r>
        <w:rPr>
          <w:sz w:val="20"/>
        </w:rPr>
        <w:t>C.O.F.</w:t>
      </w:r>
      <w:r>
        <w:rPr>
          <w:spacing w:val="-3"/>
          <w:sz w:val="20"/>
        </w:rPr>
        <w:t> </w:t>
      </w:r>
      <w:r>
        <w:rPr>
          <w:sz w:val="20"/>
        </w:rPr>
        <w:t>de</w:t>
      </w:r>
      <w:r>
        <w:rPr>
          <w:spacing w:val="-7"/>
          <w:sz w:val="20"/>
        </w:rPr>
        <w:t> </w:t>
      </w:r>
      <w:r>
        <w:rPr>
          <w:sz w:val="20"/>
        </w:rPr>
        <w:t>Cáceres,</w:t>
      </w:r>
      <w:r>
        <w:rPr>
          <w:spacing w:val="-3"/>
          <w:sz w:val="20"/>
        </w:rPr>
        <w:t> </w:t>
      </w:r>
      <w:r>
        <w:rPr>
          <w:sz w:val="20"/>
        </w:rPr>
        <w:t>por</w:t>
      </w:r>
      <w:r>
        <w:rPr>
          <w:spacing w:val="-10"/>
          <w:sz w:val="20"/>
        </w:rPr>
        <w:t> </w:t>
      </w:r>
      <w:r>
        <w:rPr>
          <w:sz w:val="20"/>
        </w:rPr>
        <w:t>Telesforo</w:t>
      </w:r>
      <w:r>
        <w:rPr>
          <w:spacing w:val="-7"/>
          <w:sz w:val="20"/>
        </w:rPr>
        <w:t> </w:t>
      </w:r>
      <w:r>
        <w:rPr>
          <w:sz w:val="20"/>
        </w:rPr>
        <w:t>Torres</w:t>
      </w:r>
      <w:r>
        <w:rPr>
          <w:spacing w:val="-3"/>
          <w:sz w:val="20"/>
        </w:rPr>
        <w:t> </w:t>
      </w:r>
      <w:r>
        <w:rPr>
          <w:sz w:val="20"/>
        </w:rPr>
        <w:t>González,</w:t>
      </w:r>
      <w:r>
        <w:rPr>
          <w:spacing w:val="-5"/>
          <w:sz w:val="20"/>
        </w:rPr>
        <w:t> </w:t>
      </w:r>
      <w:r>
        <w:rPr>
          <w:sz w:val="20"/>
        </w:rPr>
        <w:t>paga.</w:t>
      </w:r>
      <w:r>
        <w:rPr>
          <w:spacing w:val="-5"/>
          <w:sz w:val="20"/>
        </w:rPr>
        <w:t> 21.</w:t>
      </w:r>
    </w:p>
    <w:p>
      <w:pPr>
        <w:pStyle w:val="ListParagraph"/>
        <w:spacing w:after="0" w:line="240" w:lineRule="auto"/>
        <w:jc w:val="left"/>
        <w:rPr>
          <w:sz w:val="20"/>
        </w:rPr>
        <w:sectPr>
          <w:headerReference w:type="even" r:id="rId102"/>
          <w:pgSz w:w="11900" w:h="16840"/>
          <w:pgMar w:header="0" w:footer="0" w:top="1060" w:bottom="1400" w:left="1133" w:right="850"/>
        </w:sectPr>
      </w:pPr>
    </w:p>
    <w:p>
      <w:pPr>
        <w:pStyle w:val="BodyText"/>
        <w:spacing w:before="14"/>
      </w:pPr>
    </w:p>
    <w:p>
      <w:pPr>
        <w:pStyle w:val="BodyText"/>
        <w:ind w:left="287" w:right="282"/>
        <w:jc w:val="both"/>
      </w:pPr>
      <w:r>
        <w:rPr/>
        <w:t>parece absurdo e inaceptable, los compañeros de aquel entonces lo ven con normalidad. Y no solo en esos momentos de la fundación.</w:t>
      </w:r>
      <w:r>
        <w:rPr>
          <w:spacing w:val="-1"/>
        </w:rPr>
        <w:t> </w:t>
      </w:r>
      <w:r>
        <w:rPr/>
        <w:t>Así tenemos lo siguiente:</w:t>
      </w:r>
    </w:p>
    <w:p>
      <w:pPr>
        <w:spacing w:line="232" w:lineRule="auto" w:before="46"/>
        <w:ind w:left="1421" w:right="1429" w:firstLine="0"/>
        <w:jc w:val="both"/>
        <w:rPr>
          <w:i/>
          <w:sz w:val="24"/>
        </w:rPr>
      </w:pPr>
      <w:r>
        <w:rPr>
          <w:i/>
          <w:sz w:val="24"/>
        </w:rPr>
        <w:t>“</w:t>
      </w:r>
      <w:r>
        <w:rPr>
          <w:rFonts w:ascii="Verdana" w:hAnsi="Verdana"/>
          <w:i/>
          <w:sz w:val="24"/>
        </w:rPr>
        <w:t>…</w:t>
      </w:r>
      <w:r>
        <w:rPr>
          <w:sz w:val="24"/>
        </w:rPr>
        <w:t> </w:t>
      </w:r>
      <w:r>
        <w:rPr>
          <w:i/>
          <w:sz w:val="24"/>
        </w:rPr>
        <w:t>la</w:t>
      </w:r>
      <w:r>
        <w:rPr>
          <w:sz w:val="24"/>
        </w:rPr>
        <w:t> </w:t>
      </w:r>
      <w:r>
        <w:rPr>
          <w:i/>
          <w:sz w:val="24"/>
        </w:rPr>
        <w:t>presidencia</w:t>
      </w:r>
      <w:r>
        <w:rPr>
          <w:sz w:val="24"/>
        </w:rPr>
        <w:t> </w:t>
      </w:r>
      <w:r>
        <w:rPr>
          <w:i/>
          <w:sz w:val="24"/>
        </w:rPr>
        <w:t>planteó</w:t>
      </w:r>
      <w:r>
        <w:rPr>
          <w:sz w:val="24"/>
        </w:rPr>
        <w:t> </w:t>
      </w:r>
      <w:r>
        <w:rPr>
          <w:i/>
          <w:sz w:val="24"/>
        </w:rPr>
        <w:t>la</w:t>
      </w:r>
      <w:r>
        <w:rPr>
          <w:sz w:val="24"/>
        </w:rPr>
        <w:t> </w:t>
      </w:r>
      <w:r>
        <w:rPr>
          <w:i/>
          <w:sz w:val="24"/>
        </w:rPr>
        <w:t>cuestión</w:t>
      </w:r>
      <w:r>
        <w:rPr>
          <w:sz w:val="24"/>
        </w:rPr>
        <w:t> </w:t>
      </w:r>
      <w:r>
        <w:rPr>
          <w:i/>
          <w:sz w:val="24"/>
        </w:rPr>
        <w:t>previa</w:t>
      </w:r>
      <w:r>
        <w:rPr>
          <w:sz w:val="24"/>
        </w:rPr>
        <w:t> </w:t>
      </w:r>
      <w:r>
        <w:rPr>
          <w:i/>
          <w:sz w:val="24"/>
        </w:rPr>
        <w:t>de</w:t>
      </w:r>
      <w:r>
        <w:rPr>
          <w:sz w:val="24"/>
        </w:rPr>
        <w:t> </w:t>
      </w:r>
      <w:r>
        <w:rPr>
          <w:i/>
          <w:sz w:val="24"/>
        </w:rPr>
        <w:t>si</w:t>
      </w:r>
      <w:r>
        <w:rPr>
          <w:sz w:val="24"/>
        </w:rPr>
        <w:t> </w:t>
      </w:r>
      <w:r>
        <w:rPr>
          <w:i/>
          <w:sz w:val="24"/>
        </w:rPr>
        <w:t>una</w:t>
      </w:r>
      <w:r>
        <w:rPr>
          <w:sz w:val="24"/>
        </w:rPr>
        <w:t> </w:t>
      </w:r>
      <w:r>
        <w:rPr>
          <w:i/>
          <w:sz w:val="24"/>
        </w:rPr>
        <w:t>bola</w:t>
      </w:r>
      <w:r>
        <w:rPr>
          <w:sz w:val="24"/>
        </w:rPr>
        <w:t> </w:t>
      </w:r>
      <w:r>
        <w:rPr>
          <w:i/>
          <w:sz w:val="24"/>
        </w:rPr>
        <w:t>negra</w:t>
      </w:r>
      <w:r>
        <w:rPr>
          <w:sz w:val="24"/>
        </w:rPr>
        <w:t> </w:t>
      </w:r>
      <w:r>
        <w:rPr>
          <w:i/>
          <w:sz w:val="24"/>
        </w:rPr>
        <w:t>es</w:t>
      </w:r>
      <w:r>
        <w:rPr>
          <w:sz w:val="24"/>
        </w:rPr>
        <w:t> </w:t>
      </w:r>
      <w:r>
        <w:rPr>
          <w:i/>
          <w:sz w:val="24"/>
        </w:rPr>
        <w:t>suficiente</w:t>
      </w:r>
      <w:r>
        <w:rPr>
          <w:sz w:val="24"/>
        </w:rPr>
        <w:t> </w:t>
      </w:r>
      <w:r>
        <w:rPr>
          <w:i/>
          <w:sz w:val="24"/>
        </w:rPr>
        <w:t>para</w:t>
      </w:r>
      <w:r>
        <w:rPr>
          <w:sz w:val="24"/>
        </w:rPr>
        <w:t> </w:t>
      </w:r>
      <w:r>
        <w:rPr>
          <w:i/>
          <w:sz w:val="24"/>
        </w:rPr>
        <w:t>la</w:t>
      </w:r>
      <w:r>
        <w:rPr>
          <w:sz w:val="24"/>
        </w:rPr>
        <w:t> </w:t>
      </w:r>
      <w:r>
        <w:rPr>
          <w:i/>
          <w:sz w:val="24"/>
        </w:rPr>
        <w:t>denegación</w:t>
      </w:r>
      <w:r>
        <w:rPr>
          <w:sz w:val="24"/>
        </w:rPr>
        <w:t> </w:t>
      </w:r>
      <w:r>
        <w:rPr>
          <w:i/>
          <w:sz w:val="24"/>
        </w:rPr>
        <w:t>o,</w:t>
      </w:r>
      <w:r>
        <w:rPr>
          <w:sz w:val="24"/>
        </w:rPr>
        <w:t> </w:t>
      </w:r>
      <w:r>
        <w:rPr>
          <w:i/>
          <w:sz w:val="24"/>
        </w:rPr>
        <w:t>por</w:t>
      </w:r>
      <w:r>
        <w:rPr>
          <w:sz w:val="24"/>
        </w:rPr>
        <w:t> </w:t>
      </w:r>
      <w:r>
        <w:rPr>
          <w:i/>
          <w:sz w:val="24"/>
        </w:rPr>
        <w:t>el</w:t>
      </w:r>
      <w:r>
        <w:rPr>
          <w:sz w:val="24"/>
        </w:rPr>
        <w:t> </w:t>
      </w:r>
      <w:r>
        <w:rPr>
          <w:i/>
          <w:sz w:val="24"/>
        </w:rPr>
        <w:t>contrario,</w:t>
      </w:r>
      <w:r>
        <w:rPr>
          <w:sz w:val="24"/>
        </w:rPr>
        <w:t> </w:t>
      </w:r>
      <w:r>
        <w:rPr>
          <w:i/>
          <w:sz w:val="24"/>
        </w:rPr>
        <w:t>se</w:t>
      </w:r>
      <w:r>
        <w:rPr>
          <w:sz w:val="24"/>
        </w:rPr>
        <w:t> </w:t>
      </w:r>
      <w:r>
        <w:rPr>
          <w:i/>
          <w:sz w:val="24"/>
        </w:rPr>
        <w:t>precisa</w:t>
      </w:r>
      <w:r>
        <w:rPr>
          <w:sz w:val="24"/>
        </w:rPr>
        <w:t> </w:t>
      </w:r>
      <w:r>
        <w:rPr>
          <w:i/>
          <w:sz w:val="24"/>
        </w:rPr>
        <w:t>mayoría,</w:t>
      </w:r>
      <w:r>
        <w:rPr>
          <w:sz w:val="24"/>
        </w:rPr>
        <w:t> </w:t>
      </w:r>
      <w:r>
        <w:rPr>
          <w:i/>
          <w:sz w:val="24"/>
        </w:rPr>
        <w:t>acordándose,</w:t>
      </w:r>
      <w:r>
        <w:rPr>
          <w:sz w:val="24"/>
        </w:rPr>
        <w:t> </w:t>
      </w:r>
      <w:r>
        <w:rPr>
          <w:i/>
          <w:sz w:val="24"/>
        </w:rPr>
        <w:t>por</w:t>
      </w:r>
      <w:r>
        <w:rPr>
          <w:sz w:val="24"/>
        </w:rPr>
        <w:t> </w:t>
      </w:r>
      <w:r>
        <w:rPr>
          <w:i/>
          <w:sz w:val="24"/>
        </w:rPr>
        <w:t>unanimidad,</w:t>
      </w:r>
      <w:r>
        <w:rPr>
          <w:sz w:val="24"/>
        </w:rPr>
        <w:t> </w:t>
      </w:r>
      <w:r>
        <w:rPr>
          <w:i/>
          <w:sz w:val="24"/>
        </w:rPr>
        <w:t>lo</w:t>
      </w:r>
      <w:r>
        <w:rPr>
          <w:sz w:val="24"/>
        </w:rPr>
        <w:t> </w:t>
      </w:r>
      <w:r>
        <w:rPr>
          <w:i/>
          <w:sz w:val="24"/>
        </w:rPr>
        <w:t>último.”</w:t>
      </w:r>
    </w:p>
    <w:p>
      <w:pPr>
        <w:spacing w:before="107"/>
        <w:ind w:left="1796" w:right="1784" w:firstLine="0"/>
        <w:jc w:val="center"/>
        <w:rPr>
          <w:rFonts w:ascii="Bookman Old Style"/>
          <w:b w:val="0"/>
          <w:sz w:val="16"/>
        </w:rPr>
      </w:pPr>
      <w:r>
        <w:rPr>
          <w:rFonts w:ascii="Bookman Old Style"/>
          <w:b w:val="0"/>
          <w:w w:val="105"/>
          <w:sz w:val="16"/>
        </w:rPr>
        <w:t>(Acta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la</w:t>
      </w:r>
      <w:r>
        <w:rPr>
          <w:spacing w:val="-7"/>
          <w:w w:val="105"/>
          <w:sz w:val="16"/>
        </w:rPr>
        <w:t> </w:t>
      </w:r>
      <w:r>
        <w:rPr>
          <w:rFonts w:ascii="Bookman Old Style"/>
          <w:b w:val="0"/>
          <w:w w:val="105"/>
          <w:sz w:val="16"/>
        </w:rPr>
        <w:t>Junta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Gobierno</w:t>
      </w:r>
      <w:r>
        <w:rPr>
          <w:spacing w:val="-6"/>
          <w:w w:val="105"/>
          <w:sz w:val="16"/>
        </w:rPr>
        <w:t> </w:t>
      </w:r>
      <w:r>
        <w:rPr>
          <w:rFonts w:ascii="Bookman Old Style"/>
          <w:b w:val="0"/>
          <w:w w:val="105"/>
          <w:sz w:val="16"/>
        </w:rPr>
        <w:t>del</w:t>
      </w:r>
      <w:r>
        <w:rPr>
          <w:spacing w:val="-5"/>
          <w:w w:val="105"/>
          <w:sz w:val="16"/>
        </w:rPr>
        <w:t> </w:t>
      </w:r>
      <w:r>
        <w:rPr>
          <w:rFonts w:ascii="Bookman Old Style"/>
          <w:b w:val="0"/>
          <w:w w:val="105"/>
          <w:sz w:val="16"/>
        </w:rPr>
        <w:t>17/10/1933,</w:t>
      </w:r>
      <w:r>
        <w:rPr>
          <w:spacing w:val="-6"/>
          <w:w w:val="105"/>
          <w:sz w:val="16"/>
        </w:rPr>
        <w:t> </w:t>
      </w:r>
      <w:r>
        <w:rPr>
          <w:rFonts w:ascii="Bookman Old Style"/>
          <w:b w:val="0"/>
          <w:w w:val="105"/>
          <w:sz w:val="16"/>
        </w:rPr>
        <w:t>folio</w:t>
      </w:r>
      <w:r>
        <w:rPr>
          <w:spacing w:val="-7"/>
          <w:w w:val="105"/>
          <w:sz w:val="16"/>
        </w:rPr>
        <w:t> </w:t>
      </w:r>
      <w:r>
        <w:rPr>
          <w:rFonts w:ascii="Bookman Old Style"/>
          <w:b w:val="0"/>
          <w:w w:val="105"/>
          <w:sz w:val="16"/>
        </w:rPr>
        <w:t>58</w:t>
      </w:r>
      <w:r>
        <w:rPr>
          <w:spacing w:val="-6"/>
          <w:w w:val="105"/>
          <w:sz w:val="16"/>
        </w:rPr>
        <w:t> </w:t>
      </w:r>
      <w:r>
        <w:rPr>
          <w:rFonts w:ascii="Bookman Old Style"/>
          <w:b w:val="0"/>
          <w:w w:val="105"/>
          <w:sz w:val="16"/>
        </w:rPr>
        <w:t>vto,</w:t>
      </w:r>
      <w:r>
        <w:rPr>
          <w:spacing w:val="-6"/>
          <w:w w:val="105"/>
          <w:sz w:val="16"/>
        </w:rPr>
        <w:t> </w:t>
      </w:r>
      <w:r>
        <w:rPr>
          <w:rFonts w:ascii="Bookman Old Style"/>
          <w:b w:val="0"/>
          <w:w w:val="105"/>
          <w:sz w:val="16"/>
        </w:rPr>
        <w:t>libro</w:t>
      </w:r>
      <w:r>
        <w:rPr>
          <w:spacing w:val="-6"/>
          <w:w w:val="105"/>
          <w:sz w:val="16"/>
        </w:rPr>
        <w:t> </w:t>
      </w:r>
      <w:r>
        <w:rPr>
          <w:rFonts w:ascii="Bookman Old Style"/>
          <w:b w:val="0"/>
          <w:spacing w:val="-5"/>
          <w:w w:val="105"/>
          <w:sz w:val="16"/>
        </w:rPr>
        <w:t>5)</w:t>
      </w:r>
    </w:p>
    <w:p>
      <w:pPr>
        <w:pStyle w:val="BodyText"/>
        <w:spacing w:before="57"/>
        <w:ind w:left="287" w:right="277" w:firstLine="480"/>
        <w:jc w:val="both"/>
      </w:pPr>
      <w:r>
        <w:rPr/>
        <w:t>y mas tarde, año 1934, al redactarse el nuevo reglamento, su artículo 9 habla extensamente del procedimiento para la colegiación y se vuelve a hablar de votación secreta y bolas blancas y negras. Ese reglamento fue ampliamente discutido en Junta General, seis sesiones consecutivas, y, como es obvio y natural, se discutieron varias cuestiones, en muchos casos con reserva de votos, y se aprueba sin gran dificultad este artículo nueve:</w:t>
      </w:r>
    </w:p>
    <w:p>
      <w:pPr>
        <w:spacing w:line="225" w:lineRule="auto" w:before="62"/>
        <w:ind w:left="1421" w:right="1428" w:firstLine="0"/>
        <w:jc w:val="both"/>
        <w:rPr>
          <w:i/>
          <w:sz w:val="24"/>
        </w:rPr>
      </w:pPr>
      <w:r>
        <w:rPr>
          <w:i/>
          <w:sz w:val="24"/>
        </w:rPr>
        <w:t>“Después</w:t>
      </w:r>
      <w:r>
        <w:rPr>
          <w:sz w:val="24"/>
        </w:rPr>
        <w:t> </w:t>
      </w:r>
      <w:r>
        <w:rPr>
          <w:i/>
          <w:sz w:val="24"/>
        </w:rPr>
        <w:t>de</w:t>
      </w:r>
      <w:r>
        <w:rPr>
          <w:sz w:val="24"/>
        </w:rPr>
        <w:t> </w:t>
      </w:r>
      <w:r>
        <w:rPr>
          <w:i/>
          <w:sz w:val="24"/>
        </w:rPr>
        <w:t>amplia</w:t>
      </w:r>
      <w:r>
        <w:rPr>
          <w:sz w:val="24"/>
        </w:rPr>
        <w:t> </w:t>
      </w:r>
      <w:r>
        <w:rPr>
          <w:i/>
          <w:sz w:val="24"/>
        </w:rPr>
        <w:t>discusión</w:t>
      </w:r>
      <w:r>
        <w:rPr>
          <w:sz w:val="24"/>
        </w:rPr>
        <w:t> </w:t>
      </w:r>
      <w:r>
        <w:rPr>
          <w:i/>
          <w:sz w:val="24"/>
        </w:rPr>
        <w:t>sobre</w:t>
      </w:r>
      <w:r>
        <w:rPr>
          <w:sz w:val="24"/>
        </w:rPr>
        <w:t> </w:t>
      </w:r>
      <w:r>
        <w:rPr>
          <w:i/>
          <w:sz w:val="24"/>
        </w:rPr>
        <w:t>el</w:t>
      </w:r>
      <w:r>
        <w:rPr>
          <w:sz w:val="24"/>
        </w:rPr>
        <w:t> </w:t>
      </w:r>
      <w:r>
        <w:rPr>
          <w:i/>
          <w:sz w:val="24"/>
        </w:rPr>
        <w:t>artículo</w:t>
      </w:r>
      <w:r>
        <w:rPr>
          <w:sz w:val="24"/>
        </w:rPr>
        <w:t> </w:t>
      </w:r>
      <w:r>
        <w:rPr>
          <w:i/>
          <w:sz w:val="24"/>
        </w:rPr>
        <w:t>9</w:t>
      </w:r>
      <w:r>
        <w:rPr>
          <w:sz w:val="24"/>
        </w:rPr>
        <w:t> </w:t>
      </w:r>
      <w:r>
        <w:rPr>
          <w:i/>
          <w:sz w:val="24"/>
        </w:rPr>
        <w:t>en</w:t>
      </w:r>
      <w:r>
        <w:rPr>
          <w:sz w:val="24"/>
        </w:rPr>
        <w:t> </w:t>
      </w:r>
      <w:r>
        <w:rPr>
          <w:i/>
          <w:sz w:val="24"/>
        </w:rPr>
        <w:t>que</w:t>
      </w:r>
      <w:r>
        <w:rPr>
          <w:sz w:val="24"/>
        </w:rPr>
        <w:t> </w:t>
      </w:r>
      <w:r>
        <w:rPr>
          <w:i/>
          <w:sz w:val="24"/>
        </w:rPr>
        <w:t>de</w:t>
      </w:r>
      <w:r>
        <w:rPr>
          <w:sz w:val="24"/>
        </w:rPr>
        <w:t> </w:t>
      </w:r>
      <w:r>
        <w:rPr>
          <w:i/>
          <w:sz w:val="24"/>
        </w:rPr>
        <w:t>una</w:t>
      </w:r>
      <w:r>
        <w:rPr>
          <w:sz w:val="24"/>
        </w:rPr>
        <w:t> </w:t>
      </w:r>
      <w:r>
        <w:rPr>
          <w:i/>
          <w:sz w:val="24"/>
        </w:rPr>
        <w:t>parte,</w:t>
      </w:r>
      <w:r>
        <w:rPr>
          <w:sz w:val="24"/>
        </w:rPr>
        <w:t> </w:t>
      </w:r>
      <w:r>
        <w:rPr>
          <w:i/>
          <w:sz w:val="24"/>
        </w:rPr>
        <w:t>los</w:t>
      </w:r>
      <w:r>
        <w:rPr>
          <w:sz w:val="24"/>
        </w:rPr>
        <w:t> </w:t>
      </w:r>
      <w:r>
        <w:rPr>
          <w:i/>
          <w:sz w:val="24"/>
        </w:rPr>
        <w:t>Sres.</w:t>
      </w:r>
      <w:r>
        <w:rPr>
          <w:sz w:val="24"/>
        </w:rPr>
        <w:t> </w:t>
      </w:r>
      <w:r>
        <w:rPr>
          <w:i/>
          <w:sz w:val="24"/>
        </w:rPr>
        <w:t>León</w:t>
      </w:r>
      <w:r>
        <w:rPr>
          <w:sz w:val="24"/>
        </w:rPr>
        <w:t> </w:t>
      </w:r>
      <w:r>
        <w:rPr>
          <w:i/>
          <w:sz w:val="24"/>
        </w:rPr>
        <w:t>y</w:t>
      </w:r>
      <w:r>
        <w:rPr>
          <w:sz w:val="24"/>
        </w:rPr>
        <w:t> </w:t>
      </w:r>
      <w:r>
        <w:rPr>
          <w:i/>
          <w:sz w:val="24"/>
        </w:rPr>
        <w:t>Blanco</w:t>
      </w:r>
      <w:r>
        <w:rPr>
          <w:sz w:val="24"/>
        </w:rPr>
        <w:t> </w:t>
      </w:r>
      <w:r>
        <w:rPr>
          <w:i/>
          <w:sz w:val="24"/>
        </w:rPr>
        <w:t>Hernández</w:t>
      </w:r>
      <w:r>
        <w:rPr>
          <w:sz w:val="24"/>
        </w:rPr>
        <w:t> </w:t>
      </w:r>
      <w:r>
        <w:rPr>
          <w:i/>
          <w:sz w:val="24"/>
        </w:rPr>
        <w:t>solicitan</w:t>
      </w:r>
      <w:r>
        <w:rPr>
          <w:sz w:val="24"/>
        </w:rPr>
        <w:t> </w:t>
      </w:r>
      <w:r>
        <w:rPr>
          <w:i/>
          <w:sz w:val="24"/>
        </w:rPr>
        <w:t>aclaraciones</w:t>
      </w:r>
      <w:r>
        <w:rPr>
          <w:sz w:val="24"/>
        </w:rPr>
        <w:t> </w:t>
      </w:r>
      <w:r>
        <w:rPr>
          <w:i/>
          <w:sz w:val="24"/>
        </w:rPr>
        <w:t>y,</w:t>
      </w:r>
      <w:r>
        <w:rPr>
          <w:sz w:val="24"/>
        </w:rPr>
        <w:t> </w:t>
      </w:r>
      <w:r>
        <w:rPr>
          <w:i/>
          <w:sz w:val="24"/>
        </w:rPr>
        <w:t>de</w:t>
      </w:r>
      <w:r>
        <w:rPr>
          <w:sz w:val="24"/>
        </w:rPr>
        <w:t> </w:t>
      </w:r>
      <w:r>
        <w:rPr>
          <w:i/>
          <w:sz w:val="24"/>
        </w:rPr>
        <w:t>otra</w:t>
      </w:r>
      <w:r>
        <w:rPr>
          <w:sz w:val="24"/>
        </w:rPr>
        <w:t> </w:t>
      </w:r>
      <w:r>
        <w:rPr>
          <w:i/>
          <w:sz w:val="24"/>
        </w:rPr>
        <w:t>le</w:t>
      </w:r>
      <w:r>
        <w:rPr>
          <w:sz w:val="24"/>
        </w:rPr>
        <w:t> </w:t>
      </w:r>
      <w:r>
        <w:rPr>
          <w:i/>
          <w:sz w:val="24"/>
        </w:rPr>
        <w:t>son</w:t>
      </w:r>
      <w:r>
        <w:rPr>
          <w:sz w:val="24"/>
        </w:rPr>
        <w:t> </w:t>
      </w:r>
      <w:r>
        <w:rPr>
          <w:i/>
          <w:sz w:val="24"/>
        </w:rPr>
        <w:t>dadas</w:t>
      </w:r>
      <w:r>
        <w:rPr>
          <w:sz w:val="24"/>
        </w:rPr>
        <w:t> </w:t>
      </w:r>
      <w:r>
        <w:rPr>
          <w:i/>
          <w:sz w:val="24"/>
        </w:rPr>
        <w:t>por</w:t>
      </w:r>
      <w:r>
        <w:rPr>
          <w:sz w:val="24"/>
        </w:rPr>
        <w:t> </w:t>
      </w:r>
      <w:r>
        <w:rPr>
          <w:i/>
          <w:sz w:val="24"/>
        </w:rPr>
        <w:t>los</w:t>
      </w:r>
      <w:r>
        <w:rPr>
          <w:sz w:val="24"/>
        </w:rPr>
        <w:t> </w:t>
      </w:r>
      <w:r>
        <w:rPr>
          <w:i/>
          <w:sz w:val="24"/>
        </w:rPr>
        <w:t>Sres.</w:t>
      </w:r>
      <w:r>
        <w:rPr>
          <w:sz w:val="24"/>
        </w:rPr>
        <w:t> </w:t>
      </w:r>
      <w:r>
        <w:rPr>
          <w:i/>
          <w:sz w:val="24"/>
        </w:rPr>
        <w:t>Burell,</w:t>
      </w:r>
      <w:r>
        <w:rPr>
          <w:sz w:val="24"/>
        </w:rPr>
        <w:t> </w:t>
      </w:r>
      <w:r>
        <w:rPr>
          <w:i/>
          <w:sz w:val="24"/>
        </w:rPr>
        <w:t>Apolinario</w:t>
      </w:r>
      <w:r>
        <w:rPr>
          <w:sz w:val="24"/>
        </w:rPr>
        <w:t> </w:t>
      </w:r>
      <w:r>
        <w:rPr>
          <w:i/>
          <w:sz w:val="24"/>
        </w:rPr>
        <w:t>y</w:t>
      </w:r>
      <w:r>
        <w:rPr>
          <w:sz w:val="24"/>
        </w:rPr>
        <w:t> </w:t>
      </w:r>
      <w:r>
        <w:rPr>
          <w:i/>
          <w:sz w:val="24"/>
        </w:rPr>
        <w:t>el</w:t>
      </w:r>
      <w:r>
        <w:rPr>
          <w:sz w:val="24"/>
        </w:rPr>
        <w:t> </w:t>
      </w:r>
      <w:r>
        <w:rPr>
          <w:i/>
          <w:sz w:val="24"/>
        </w:rPr>
        <w:t>autorizante,</w:t>
      </w:r>
      <w:r>
        <w:rPr>
          <w:sz w:val="24"/>
        </w:rPr>
        <w:t> </w:t>
      </w:r>
      <w:r>
        <w:rPr>
          <w:i/>
          <w:sz w:val="24"/>
        </w:rPr>
        <w:t>se</w:t>
      </w:r>
      <w:r>
        <w:rPr>
          <w:sz w:val="24"/>
        </w:rPr>
        <w:t> </w:t>
      </w:r>
      <w:r>
        <w:rPr>
          <w:i/>
          <w:sz w:val="24"/>
        </w:rPr>
        <w:t>aprueba</w:t>
      </w:r>
      <w:r>
        <w:rPr>
          <w:spacing w:val="40"/>
          <w:sz w:val="24"/>
        </w:rPr>
        <w:t> </w:t>
      </w:r>
      <w:r>
        <w:rPr>
          <w:i/>
          <w:sz w:val="24"/>
        </w:rPr>
        <w:t>en</w:t>
      </w:r>
      <w:r>
        <w:rPr>
          <w:sz w:val="24"/>
        </w:rPr>
        <w:t> </w:t>
      </w:r>
      <w:r>
        <w:rPr>
          <w:i/>
          <w:sz w:val="24"/>
        </w:rPr>
        <w:t>su</w:t>
      </w:r>
      <w:r>
        <w:rPr>
          <w:sz w:val="24"/>
        </w:rPr>
        <w:t> </w:t>
      </w:r>
      <w:r>
        <w:rPr>
          <w:i/>
          <w:sz w:val="24"/>
        </w:rPr>
        <w:t>totalidad</w:t>
      </w:r>
      <w:r>
        <w:rPr>
          <w:sz w:val="24"/>
        </w:rPr>
        <w:t> </w:t>
      </w:r>
      <w:r>
        <w:rPr>
          <w:rFonts w:ascii="Verdana" w:hAnsi="Verdana"/>
          <w:i/>
          <w:sz w:val="24"/>
        </w:rPr>
        <w:t>…</w:t>
      </w:r>
      <w:r>
        <w:rPr>
          <w:sz w:val="24"/>
        </w:rPr>
        <w:t> </w:t>
      </w:r>
      <w:r>
        <w:rPr>
          <w:i/>
          <w:sz w:val="24"/>
        </w:rPr>
        <w:t>”</w:t>
      </w:r>
    </w:p>
    <w:p>
      <w:pPr>
        <w:spacing w:before="119"/>
        <w:ind w:left="1796" w:right="1785" w:firstLine="0"/>
        <w:jc w:val="center"/>
        <w:rPr>
          <w:rFonts w:ascii="Bookman Old Style" w:hAnsi="Bookman Old Style"/>
          <w:b w:val="0"/>
          <w:sz w:val="16"/>
        </w:rPr>
      </w:pPr>
      <w:r>
        <w:rPr>
          <w:rFonts w:ascii="Bookman Old Style" w:hAnsi="Bookman Old Style"/>
          <w:b w:val="0"/>
          <w:w w:val="105"/>
          <w:sz w:val="16"/>
        </w:rPr>
        <w:t>(Acta</w:t>
      </w:r>
      <w:r>
        <w:rPr>
          <w:spacing w:val="-1"/>
          <w:w w:val="105"/>
          <w:sz w:val="16"/>
        </w:rPr>
        <w:t> </w:t>
      </w:r>
      <w:r>
        <w:rPr>
          <w:rFonts w:ascii="Bookman Old Style" w:hAnsi="Bookman Old Style"/>
          <w:b w:val="0"/>
          <w:w w:val="105"/>
          <w:sz w:val="16"/>
        </w:rPr>
        <w:t>nº</w:t>
      </w:r>
      <w:r>
        <w:rPr>
          <w:w w:val="105"/>
          <w:sz w:val="16"/>
        </w:rPr>
        <w:t> </w:t>
      </w:r>
      <w:r>
        <w:rPr>
          <w:rFonts w:ascii="Bookman Old Style" w:hAnsi="Bookman Old Style"/>
          <w:b w:val="0"/>
          <w:w w:val="105"/>
          <w:sz w:val="16"/>
        </w:rPr>
        <w:t>49</w:t>
      </w:r>
      <w:r>
        <w:rPr>
          <w:spacing w:val="-1"/>
          <w:w w:val="105"/>
          <w:sz w:val="16"/>
        </w:rPr>
        <w:t> </w:t>
      </w:r>
      <w:r>
        <w:rPr>
          <w:rFonts w:ascii="Bookman Old Style" w:hAnsi="Bookman Old Style"/>
          <w:b w:val="0"/>
          <w:w w:val="105"/>
          <w:sz w:val="16"/>
        </w:rPr>
        <w:t>de</w:t>
      </w:r>
      <w:r>
        <w:rPr>
          <w:spacing w:val="1"/>
          <w:w w:val="105"/>
          <w:sz w:val="16"/>
        </w:rPr>
        <w:t> </w:t>
      </w:r>
      <w:r>
        <w:rPr>
          <w:rFonts w:ascii="Bookman Old Style" w:hAnsi="Bookman Old Style"/>
          <w:b w:val="0"/>
          <w:w w:val="105"/>
          <w:sz w:val="16"/>
        </w:rPr>
        <w:t>las</w:t>
      </w:r>
      <w:r>
        <w:rPr>
          <w:w w:val="105"/>
          <w:sz w:val="16"/>
        </w:rPr>
        <w:t> </w:t>
      </w:r>
      <w:r>
        <w:rPr>
          <w:rFonts w:ascii="Bookman Old Style" w:hAnsi="Bookman Old Style"/>
          <w:b w:val="0"/>
          <w:w w:val="105"/>
          <w:sz w:val="16"/>
        </w:rPr>
        <w:t>Juntas</w:t>
      </w:r>
      <w:r>
        <w:rPr>
          <w:w w:val="105"/>
          <w:sz w:val="16"/>
        </w:rPr>
        <w:t> </w:t>
      </w:r>
      <w:r>
        <w:rPr>
          <w:rFonts w:ascii="Bookman Old Style" w:hAnsi="Bookman Old Style"/>
          <w:b w:val="0"/>
          <w:w w:val="105"/>
          <w:sz w:val="16"/>
        </w:rPr>
        <w:t>Generales,</w:t>
      </w:r>
      <w:r>
        <w:rPr>
          <w:w w:val="105"/>
          <w:sz w:val="16"/>
        </w:rPr>
        <w:t> </w:t>
      </w:r>
      <w:r>
        <w:rPr>
          <w:rFonts w:ascii="Bookman Old Style" w:hAnsi="Bookman Old Style"/>
          <w:b w:val="0"/>
          <w:w w:val="105"/>
          <w:sz w:val="16"/>
        </w:rPr>
        <w:t>libro</w:t>
      </w:r>
      <w:r>
        <w:rPr>
          <w:spacing w:val="-1"/>
          <w:w w:val="105"/>
          <w:sz w:val="16"/>
        </w:rPr>
        <w:t> </w:t>
      </w:r>
      <w:r>
        <w:rPr>
          <w:rFonts w:ascii="Bookman Old Style" w:hAnsi="Bookman Old Style"/>
          <w:b w:val="0"/>
          <w:w w:val="105"/>
          <w:sz w:val="16"/>
        </w:rPr>
        <w:t>3,</w:t>
      </w:r>
      <w:r>
        <w:rPr>
          <w:w w:val="105"/>
          <w:sz w:val="16"/>
        </w:rPr>
        <w:t> </w:t>
      </w:r>
      <w:r>
        <w:rPr>
          <w:rFonts w:ascii="Bookman Old Style" w:hAnsi="Bookman Old Style"/>
          <w:b w:val="0"/>
          <w:w w:val="105"/>
          <w:sz w:val="16"/>
        </w:rPr>
        <w:t>folio</w:t>
      </w:r>
      <w:r>
        <w:rPr>
          <w:spacing w:val="1"/>
          <w:w w:val="105"/>
          <w:sz w:val="16"/>
        </w:rPr>
        <w:t> </w:t>
      </w:r>
      <w:r>
        <w:rPr>
          <w:rFonts w:ascii="Bookman Old Style" w:hAnsi="Bookman Old Style"/>
          <w:b w:val="0"/>
          <w:w w:val="105"/>
          <w:sz w:val="16"/>
        </w:rPr>
        <w:t>58</w:t>
      </w:r>
      <w:r>
        <w:rPr>
          <w:spacing w:val="1"/>
          <w:w w:val="105"/>
          <w:sz w:val="16"/>
        </w:rPr>
        <w:t> </w:t>
      </w:r>
      <w:r>
        <w:rPr>
          <w:rFonts w:ascii="Bookman Old Style" w:hAnsi="Bookman Old Style"/>
          <w:b w:val="0"/>
          <w:spacing w:val="-2"/>
          <w:w w:val="105"/>
          <w:sz w:val="16"/>
        </w:rPr>
        <w:t>vuelto)</w:t>
      </w:r>
    </w:p>
    <w:p>
      <w:pPr>
        <w:pStyle w:val="BodyText"/>
        <w:spacing w:before="57"/>
        <w:ind w:left="287" w:right="275" w:firstLine="480"/>
        <w:jc w:val="both"/>
      </w:pPr>
      <w:r>
        <w:rPr/>
        <w:t>Respecto a la obligatoriedad de asistencia a las Juntas Generales, en los reglamentos inspiradores solo habla de ella en el de Barcelona, pero no se impone multa. También se llevó a efecto esta práctica en los primeros años de vida del colegio. El comienzo de sus actas se dedica</w:t>
      </w:r>
      <w:r>
        <w:rPr>
          <w:spacing w:val="40"/>
        </w:rPr>
        <w:t> </w:t>
      </w:r>
      <w:r>
        <w:rPr/>
        <w:t>a ello, siempre con un rigor que hoy consideraríamos excesivo, y recordamos el caso de un compañero que ruega a la Junta de Gobierno no se le aplique la sanción y esta decide que no es competente para ello, que es la Junta General, que fue la que impuso la sanción.</w:t>
      </w:r>
    </w:p>
    <w:p>
      <w:pPr>
        <w:pStyle w:val="BodyText"/>
        <w:spacing w:before="59"/>
        <w:ind w:left="287" w:right="271" w:firstLine="480"/>
        <w:jc w:val="both"/>
      </w:pPr>
      <w:r>
        <w:rPr/>
        <w:t>Mas también se sanciona la falta de asistencia a las Juntas de Gobierno, así se recoge en el artículo 20 y con iguales cuantías, es decir, multas de cinco a veinticinco pesetas. Sorprende este tratamiento tan duro para los miembros de la Junta y que fue aceptado en todo momento. Claro</w:t>
      </w:r>
      <w:r>
        <w:rPr>
          <w:spacing w:val="40"/>
        </w:rPr>
        <w:t> </w:t>
      </w:r>
      <w:r>
        <w:rPr/>
        <w:t>es que la sanción es en el caso de no excusarse debidamente. Solo se nos ocurre para comprenderlo que lo que se castiga es la falta de consideración hacia los compañeros al no</w:t>
      </w:r>
      <w:r>
        <w:rPr>
          <w:spacing w:val="80"/>
        </w:rPr>
        <w:t> </w:t>
      </w:r>
      <w:r>
        <w:rPr/>
        <w:t>acudir a la reunión. De la misma forma que con las Juntas Generales, el comienzo de las actas se dedica a tener conocimiento de dichas ausencias con la correspondiente imposición de sanción. No nos resistimos a recoger, por lo singular y como botón de muestra, lo siguiente:</w:t>
      </w:r>
    </w:p>
    <w:p>
      <w:pPr>
        <w:spacing w:line="228" w:lineRule="auto" w:before="57"/>
        <w:ind w:left="1421" w:right="1430" w:firstLine="0"/>
        <w:jc w:val="both"/>
        <w:rPr>
          <w:i/>
          <w:sz w:val="24"/>
        </w:rPr>
      </w:pPr>
      <w:r>
        <w:rPr>
          <w:i/>
          <w:sz w:val="24"/>
        </w:rPr>
        <w:t>“En</w:t>
      </w:r>
      <w:r>
        <w:rPr>
          <w:sz w:val="24"/>
        </w:rPr>
        <w:t> </w:t>
      </w:r>
      <w:r>
        <w:rPr>
          <w:i/>
          <w:sz w:val="24"/>
        </w:rPr>
        <w:t>este</w:t>
      </w:r>
      <w:r>
        <w:rPr>
          <w:sz w:val="24"/>
        </w:rPr>
        <w:t> </w:t>
      </w:r>
      <w:r>
        <w:rPr>
          <w:i/>
          <w:sz w:val="24"/>
        </w:rPr>
        <w:t>momento</w:t>
      </w:r>
      <w:r>
        <w:rPr>
          <w:sz w:val="24"/>
        </w:rPr>
        <w:t> </w:t>
      </w:r>
      <w:r>
        <w:rPr>
          <w:i/>
          <w:sz w:val="24"/>
        </w:rPr>
        <w:t>entra</w:t>
      </w:r>
      <w:r>
        <w:rPr>
          <w:sz w:val="24"/>
        </w:rPr>
        <w:t> </w:t>
      </w:r>
      <w:r>
        <w:rPr>
          <w:i/>
          <w:sz w:val="24"/>
        </w:rPr>
        <w:t>en</w:t>
      </w:r>
      <w:r>
        <w:rPr>
          <w:spacing w:val="-1"/>
          <w:sz w:val="24"/>
        </w:rPr>
        <w:t> </w:t>
      </w:r>
      <w:r>
        <w:rPr>
          <w:i/>
          <w:sz w:val="24"/>
        </w:rPr>
        <w:t>el</w:t>
      </w:r>
      <w:r>
        <w:rPr>
          <w:sz w:val="24"/>
        </w:rPr>
        <w:t> </w:t>
      </w:r>
      <w:r>
        <w:rPr>
          <w:i/>
          <w:sz w:val="24"/>
        </w:rPr>
        <w:t>local</w:t>
      </w:r>
      <w:r>
        <w:rPr>
          <w:sz w:val="24"/>
        </w:rPr>
        <w:t> </w:t>
      </w:r>
      <w:r>
        <w:rPr>
          <w:i/>
          <w:sz w:val="24"/>
        </w:rPr>
        <w:t>social,</w:t>
      </w:r>
      <w:r>
        <w:rPr>
          <w:sz w:val="24"/>
        </w:rPr>
        <w:t> </w:t>
      </w:r>
      <w:r>
        <w:rPr>
          <w:i/>
          <w:sz w:val="24"/>
        </w:rPr>
        <w:t>para</w:t>
      </w:r>
      <w:r>
        <w:rPr>
          <w:spacing w:val="-1"/>
          <w:sz w:val="24"/>
        </w:rPr>
        <w:t> </w:t>
      </w:r>
      <w:r>
        <w:rPr>
          <w:i/>
          <w:sz w:val="24"/>
        </w:rPr>
        <w:t>asistir</w:t>
      </w:r>
      <w:r>
        <w:rPr>
          <w:sz w:val="24"/>
        </w:rPr>
        <w:t> </w:t>
      </w:r>
      <w:r>
        <w:rPr>
          <w:i/>
          <w:sz w:val="24"/>
        </w:rPr>
        <w:t>a</w:t>
      </w:r>
      <w:r>
        <w:rPr>
          <w:spacing w:val="-1"/>
          <w:sz w:val="24"/>
        </w:rPr>
        <w:t> </w:t>
      </w:r>
      <w:r>
        <w:rPr>
          <w:i/>
          <w:sz w:val="24"/>
        </w:rPr>
        <w:t>la</w:t>
      </w:r>
      <w:r>
        <w:rPr>
          <w:sz w:val="24"/>
        </w:rPr>
        <w:t> </w:t>
      </w:r>
      <w:r>
        <w:rPr>
          <w:i/>
          <w:sz w:val="24"/>
        </w:rPr>
        <w:t>sesión</w:t>
      </w:r>
      <w:r>
        <w:rPr>
          <w:spacing w:val="-1"/>
          <w:sz w:val="24"/>
        </w:rPr>
        <w:t> </w:t>
      </w:r>
      <w:r>
        <w:rPr>
          <w:i/>
          <w:sz w:val="24"/>
        </w:rPr>
        <w:t>que</w:t>
      </w:r>
      <w:r>
        <w:rPr>
          <w:sz w:val="24"/>
        </w:rPr>
        <w:t> </w:t>
      </w:r>
      <w:r>
        <w:rPr>
          <w:i/>
          <w:sz w:val="24"/>
        </w:rPr>
        <w:t>se</w:t>
      </w:r>
      <w:r>
        <w:rPr>
          <w:sz w:val="24"/>
        </w:rPr>
        <w:t> </w:t>
      </w:r>
      <w:r>
        <w:rPr>
          <w:i/>
          <w:sz w:val="24"/>
        </w:rPr>
        <w:t>celebra,</w:t>
      </w:r>
      <w:r>
        <w:rPr>
          <w:sz w:val="24"/>
        </w:rPr>
        <w:t> </w:t>
      </w:r>
      <w:r>
        <w:rPr>
          <w:i/>
          <w:sz w:val="24"/>
        </w:rPr>
        <w:t>Don</w:t>
      </w:r>
      <w:r>
        <w:rPr>
          <w:sz w:val="24"/>
        </w:rPr>
        <w:t> </w:t>
      </w:r>
      <w:r>
        <w:rPr>
          <w:i/>
          <w:sz w:val="24"/>
        </w:rPr>
        <w:t>Tomás</w:t>
      </w:r>
      <w:r>
        <w:rPr>
          <w:sz w:val="24"/>
        </w:rPr>
        <w:t> </w:t>
      </w:r>
      <w:r>
        <w:rPr>
          <w:i/>
          <w:sz w:val="24"/>
        </w:rPr>
        <w:t>Valido,</w:t>
      </w:r>
      <w:r>
        <w:rPr>
          <w:sz w:val="24"/>
        </w:rPr>
        <w:t> </w:t>
      </w:r>
      <w:r>
        <w:rPr>
          <w:i/>
          <w:sz w:val="24"/>
        </w:rPr>
        <w:t>y</w:t>
      </w:r>
      <w:r>
        <w:rPr>
          <w:sz w:val="24"/>
        </w:rPr>
        <w:t> </w:t>
      </w:r>
      <w:r>
        <w:rPr>
          <w:i/>
          <w:sz w:val="24"/>
        </w:rPr>
        <w:t>en</w:t>
      </w:r>
      <w:r>
        <w:rPr>
          <w:sz w:val="24"/>
        </w:rPr>
        <w:t> </w:t>
      </w:r>
      <w:r>
        <w:rPr>
          <w:i/>
          <w:sz w:val="24"/>
        </w:rPr>
        <w:t>su</w:t>
      </w:r>
      <w:r>
        <w:rPr>
          <w:sz w:val="24"/>
        </w:rPr>
        <w:t> </w:t>
      </w:r>
      <w:r>
        <w:rPr>
          <w:i/>
          <w:sz w:val="24"/>
        </w:rPr>
        <w:t>vista,</w:t>
      </w:r>
      <w:r>
        <w:rPr>
          <w:sz w:val="24"/>
        </w:rPr>
        <w:t> </w:t>
      </w:r>
      <w:r>
        <w:rPr>
          <w:i/>
          <w:sz w:val="24"/>
        </w:rPr>
        <w:t>y</w:t>
      </w:r>
      <w:r>
        <w:rPr>
          <w:sz w:val="24"/>
        </w:rPr>
        <w:t> </w:t>
      </w:r>
      <w:r>
        <w:rPr>
          <w:i/>
          <w:sz w:val="24"/>
        </w:rPr>
        <w:t>a</w:t>
      </w:r>
      <w:r>
        <w:rPr>
          <w:sz w:val="24"/>
        </w:rPr>
        <w:t> </w:t>
      </w:r>
      <w:r>
        <w:rPr>
          <w:i/>
          <w:sz w:val="24"/>
        </w:rPr>
        <w:t>nueva</w:t>
      </w:r>
      <w:r>
        <w:rPr>
          <w:sz w:val="24"/>
        </w:rPr>
        <w:t> </w:t>
      </w:r>
      <w:r>
        <w:rPr>
          <w:i/>
          <w:sz w:val="24"/>
        </w:rPr>
        <w:t>propuesta</w:t>
      </w:r>
      <w:r>
        <w:rPr>
          <w:sz w:val="24"/>
        </w:rPr>
        <w:t> </w:t>
      </w:r>
      <w:r>
        <w:rPr>
          <w:i/>
          <w:sz w:val="24"/>
        </w:rPr>
        <w:t>de</w:t>
      </w:r>
      <w:r>
        <w:rPr>
          <w:sz w:val="24"/>
        </w:rPr>
        <w:t> </w:t>
      </w:r>
      <w:r>
        <w:rPr>
          <w:i/>
          <w:sz w:val="24"/>
        </w:rPr>
        <w:t>la</w:t>
      </w:r>
      <w:r>
        <w:rPr>
          <w:sz w:val="24"/>
        </w:rPr>
        <w:t> </w:t>
      </w:r>
      <w:r>
        <w:rPr>
          <w:i/>
          <w:sz w:val="24"/>
        </w:rPr>
        <w:t>presidencia,</w:t>
      </w:r>
      <w:r>
        <w:rPr>
          <w:sz w:val="24"/>
        </w:rPr>
        <w:t> </w:t>
      </w:r>
      <w:r>
        <w:rPr>
          <w:i/>
          <w:sz w:val="24"/>
        </w:rPr>
        <w:t>se</w:t>
      </w:r>
      <w:r>
        <w:rPr>
          <w:sz w:val="24"/>
        </w:rPr>
        <w:t> </w:t>
      </w:r>
      <w:r>
        <w:rPr>
          <w:i/>
          <w:sz w:val="24"/>
        </w:rPr>
        <w:t>acuerda</w:t>
      </w:r>
      <w:r>
        <w:rPr>
          <w:sz w:val="24"/>
        </w:rPr>
        <w:t> </w:t>
      </w:r>
      <w:r>
        <w:rPr>
          <w:i/>
          <w:sz w:val="24"/>
        </w:rPr>
        <w:t>rebajar</w:t>
      </w:r>
      <w:r>
        <w:rPr>
          <w:sz w:val="24"/>
        </w:rPr>
        <w:t> </w:t>
      </w:r>
      <w:r>
        <w:rPr>
          <w:i/>
          <w:sz w:val="24"/>
        </w:rPr>
        <w:t>en</w:t>
      </w:r>
      <w:r>
        <w:rPr>
          <w:sz w:val="24"/>
        </w:rPr>
        <w:t> </w:t>
      </w:r>
      <w:r>
        <w:rPr>
          <w:i/>
          <w:sz w:val="24"/>
        </w:rPr>
        <w:t>cinco</w:t>
      </w:r>
      <w:r>
        <w:rPr>
          <w:sz w:val="24"/>
        </w:rPr>
        <w:t> </w:t>
      </w:r>
      <w:r>
        <w:rPr>
          <w:i/>
          <w:sz w:val="24"/>
        </w:rPr>
        <w:t>pesetas</w:t>
      </w:r>
      <w:r>
        <w:rPr>
          <w:sz w:val="24"/>
        </w:rPr>
        <w:t> </w:t>
      </w:r>
      <w:r>
        <w:rPr>
          <w:i/>
          <w:sz w:val="24"/>
        </w:rPr>
        <w:t>la</w:t>
      </w:r>
      <w:r>
        <w:rPr>
          <w:sz w:val="24"/>
        </w:rPr>
        <w:t> </w:t>
      </w:r>
      <w:r>
        <w:rPr>
          <w:i/>
          <w:sz w:val="24"/>
        </w:rPr>
        <w:t>multa</w:t>
      </w:r>
      <w:r>
        <w:rPr>
          <w:sz w:val="24"/>
        </w:rPr>
        <w:t> </w:t>
      </w:r>
      <w:r>
        <w:rPr>
          <w:i/>
          <w:sz w:val="24"/>
        </w:rPr>
        <w:t>que</w:t>
      </w:r>
      <w:r>
        <w:rPr>
          <w:sz w:val="24"/>
        </w:rPr>
        <w:t> </w:t>
      </w:r>
      <w:r>
        <w:rPr>
          <w:i/>
          <w:sz w:val="24"/>
        </w:rPr>
        <w:t>le</w:t>
      </w:r>
      <w:r>
        <w:rPr>
          <w:sz w:val="24"/>
        </w:rPr>
        <w:t> </w:t>
      </w:r>
      <w:r>
        <w:rPr>
          <w:i/>
          <w:sz w:val="24"/>
        </w:rPr>
        <w:t>ha</w:t>
      </w:r>
      <w:r>
        <w:rPr>
          <w:sz w:val="24"/>
        </w:rPr>
        <w:t> </w:t>
      </w:r>
      <w:r>
        <w:rPr>
          <w:i/>
          <w:sz w:val="24"/>
        </w:rPr>
        <w:t>sido</w:t>
      </w:r>
      <w:r>
        <w:rPr>
          <w:sz w:val="24"/>
        </w:rPr>
        <w:t> </w:t>
      </w:r>
      <w:r>
        <w:rPr>
          <w:i/>
          <w:sz w:val="24"/>
        </w:rPr>
        <w:t>impuesta</w:t>
      </w:r>
      <w:r>
        <w:rPr>
          <w:sz w:val="24"/>
        </w:rPr>
        <w:t> </w:t>
      </w:r>
      <w:r>
        <w:rPr>
          <w:i/>
          <w:sz w:val="24"/>
        </w:rPr>
        <w:t>al</w:t>
      </w:r>
      <w:r>
        <w:rPr>
          <w:sz w:val="24"/>
        </w:rPr>
        <w:t> </w:t>
      </w:r>
      <w:r>
        <w:rPr>
          <w:i/>
          <w:sz w:val="24"/>
        </w:rPr>
        <w:t>principio</w:t>
      </w:r>
      <w:r>
        <w:rPr>
          <w:sz w:val="24"/>
        </w:rPr>
        <w:t> </w:t>
      </w:r>
      <w:r>
        <w:rPr>
          <w:i/>
          <w:sz w:val="24"/>
        </w:rPr>
        <w:t>de</w:t>
      </w:r>
      <w:r>
        <w:rPr>
          <w:sz w:val="24"/>
        </w:rPr>
        <w:t> </w:t>
      </w:r>
      <w:r>
        <w:rPr>
          <w:i/>
          <w:sz w:val="24"/>
        </w:rPr>
        <w:t>la</w:t>
      </w:r>
      <w:r>
        <w:rPr>
          <w:sz w:val="24"/>
        </w:rPr>
        <w:t> </w:t>
      </w:r>
      <w:r>
        <w:rPr>
          <w:i/>
          <w:sz w:val="24"/>
        </w:rPr>
        <w:t>misma.”</w:t>
      </w:r>
    </w:p>
    <w:p>
      <w:pPr>
        <w:spacing w:before="111"/>
        <w:ind w:left="14" w:right="0" w:firstLine="0"/>
        <w:jc w:val="center"/>
        <w:rPr>
          <w:rFonts w:ascii="Bookman Old Style" w:hAnsi="Bookman Old Style"/>
          <w:b w:val="0"/>
          <w:sz w:val="16"/>
        </w:rPr>
      </w:pPr>
      <w:r>
        <w:rPr>
          <w:rFonts w:ascii="Bookman Old Style" w:hAnsi="Bookman Old Style"/>
          <w:b w:val="0"/>
          <w:spacing w:val="-2"/>
          <w:w w:val="105"/>
          <w:sz w:val="16"/>
        </w:rPr>
        <w:t>(Acta</w:t>
      </w:r>
      <w:r>
        <w:rPr>
          <w:spacing w:val="-2"/>
          <w:w w:val="105"/>
          <w:sz w:val="16"/>
        </w:rPr>
        <w:t> </w:t>
      </w:r>
      <w:r>
        <w:rPr>
          <w:rFonts w:ascii="Bookman Old Style" w:hAnsi="Bookman Old Style"/>
          <w:b w:val="0"/>
          <w:spacing w:val="-2"/>
          <w:w w:val="105"/>
          <w:sz w:val="16"/>
        </w:rPr>
        <w:t>de</w:t>
      </w:r>
      <w:r>
        <w:rPr>
          <w:spacing w:val="-1"/>
          <w:w w:val="105"/>
          <w:sz w:val="16"/>
        </w:rPr>
        <w:t> </w:t>
      </w:r>
      <w:r>
        <w:rPr>
          <w:rFonts w:ascii="Bookman Old Style" w:hAnsi="Bookman Old Style"/>
          <w:b w:val="0"/>
          <w:spacing w:val="-2"/>
          <w:w w:val="105"/>
          <w:sz w:val="16"/>
        </w:rPr>
        <w:t>la</w:t>
      </w:r>
      <w:r>
        <w:rPr>
          <w:spacing w:val="-2"/>
          <w:w w:val="105"/>
          <w:sz w:val="16"/>
        </w:rPr>
        <w:t> </w:t>
      </w:r>
      <w:r>
        <w:rPr>
          <w:rFonts w:ascii="Bookman Old Style" w:hAnsi="Bookman Old Style"/>
          <w:b w:val="0"/>
          <w:spacing w:val="-2"/>
          <w:w w:val="105"/>
          <w:sz w:val="16"/>
        </w:rPr>
        <w:t>Junta</w:t>
      </w:r>
      <w:r>
        <w:rPr>
          <w:spacing w:val="-1"/>
          <w:w w:val="105"/>
          <w:sz w:val="16"/>
        </w:rPr>
        <w:t> </w:t>
      </w:r>
      <w:r>
        <w:rPr>
          <w:rFonts w:ascii="Bookman Old Style" w:hAnsi="Bookman Old Style"/>
          <w:b w:val="0"/>
          <w:spacing w:val="-2"/>
          <w:w w:val="105"/>
          <w:sz w:val="16"/>
        </w:rPr>
        <w:t>de</w:t>
      </w:r>
      <w:r>
        <w:rPr>
          <w:spacing w:val="-1"/>
          <w:w w:val="105"/>
          <w:sz w:val="16"/>
        </w:rPr>
        <w:t> </w:t>
      </w:r>
      <w:r>
        <w:rPr>
          <w:rFonts w:ascii="Bookman Old Style" w:hAnsi="Bookman Old Style"/>
          <w:b w:val="0"/>
          <w:spacing w:val="-2"/>
          <w:w w:val="105"/>
          <w:sz w:val="16"/>
        </w:rPr>
        <w:t>Gobierno</w:t>
      </w:r>
      <w:r>
        <w:rPr>
          <w:spacing w:val="-1"/>
          <w:w w:val="105"/>
          <w:sz w:val="16"/>
        </w:rPr>
        <w:t> </w:t>
      </w:r>
      <w:r>
        <w:rPr>
          <w:rFonts w:ascii="Bookman Old Style" w:hAnsi="Bookman Old Style"/>
          <w:b w:val="0"/>
          <w:spacing w:val="-2"/>
          <w:w w:val="105"/>
          <w:sz w:val="16"/>
        </w:rPr>
        <w:t>del</w:t>
      </w:r>
      <w:r>
        <w:rPr>
          <w:w w:val="105"/>
          <w:sz w:val="16"/>
        </w:rPr>
        <w:t> </w:t>
      </w:r>
      <w:r>
        <w:rPr>
          <w:rFonts w:ascii="Bookman Old Style" w:hAnsi="Bookman Old Style"/>
          <w:b w:val="0"/>
          <w:spacing w:val="-2"/>
          <w:w w:val="105"/>
          <w:sz w:val="16"/>
        </w:rPr>
        <w:t>14/08/1931,</w:t>
      </w:r>
      <w:r>
        <w:rPr>
          <w:w w:val="105"/>
          <w:sz w:val="16"/>
        </w:rPr>
        <w:t> </w:t>
      </w:r>
      <w:r>
        <w:rPr>
          <w:rFonts w:ascii="Bookman Old Style" w:hAnsi="Bookman Old Style"/>
          <w:b w:val="0"/>
          <w:spacing w:val="-2"/>
          <w:w w:val="105"/>
          <w:sz w:val="16"/>
        </w:rPr>
        <w:t>libro</w:t>
      </w:r>
      <w:r>
        <w:rPr>
          <w:spacing w:val="-1"/>
          <w:w w:val="105"/>
          <w:sz w:val="16"/>
        </w:rPr>
        <w:t> </w:t>
      </w:r>
      <w:r>
        <w:rPr>
          <w:rFonts w:ascii="Bookman Old Style" w:hAnsi="Bookman Old Style"/>
          <w:b w:val="0"/>
          <w:spacing w:val="-2"/>
          <w:w w:val="105"/>
          <w:sz w:val="16"/>
        </w:rPr>
        <w:t>4º</w:t>
      </w:r>
      <w:r>
        <w:rPr>
          <w:w w:val="105"/>
          <w:sz w:val="16"/>
        </w:rPr>
        <w:t> </w:t>
      </w:r>
      <w:r>
        <w:rPr>
          <w:rFonts w:ascii="Bookman Old Style" w:hAnsi="Bookman Old Style"/>
          <w:b w:val="0"/>
          <w:spacing w:val="-2"/>
          <w:w w:val="105"/>
          <w:sz w:val="16"/>
        </w:rPr>
        <w:t>Juntas</w:t>
      </w:r>
      <w:r>
        <w:rPr>
          <w:spacing w:val="-2"/>
          <w:w w:val="105"/>
          <w:sz w:val="16"/>
        </w:rPr>
        <w:t> </w:t>
      </w:r>
      <w:r>
        <w:rPr>
          <w:rFonts w:ascii="Bookman Old Style" w:hAnsi="Bookman Old Style"/>
          <w:b w:val="0"/>
          <w:spacing w:val="-2"/>
          <w:w w:val="105"/>
          <w:sz w:val="16"/>
        </w:rPr>
        <w:t>Gobierno,</w:t>
      </w:r>
      <w:r>
        <w:rPr>
          <w:spacing w:val="-1"/>
          <w:w w:val="105"/>
          <w:sz w:val="16"/>
        </w:rPr>
        <w:t> </w:t>
      </w:r>
      <w:r>
        <w:rPr>
          <w:rFonts w:ascii="Bookman Old Style" w:hAnsi="Bookman Old Style"/>
          <w:b w:val="0"/>
          <w:spacing w:val="-2"/>
          <w:w w:val="105"/>
          <w:sz w:val="16"/>
        </w:rPr>
        <w:t>folio</w:t>
      </w:r>
      <w:r>
        <w:rPr>
          <w:w w:val="105"/>
          <w:sz w:val="16"/>
        </w:rPr>
        <w:t> </w:t>
      </w:r>
      <w:r>
        <w:rPr>
          <w:rFonts w:ascii="Bookman Old Style" w:hAnsi="Bookman Old Style"/>
          <w:b w:val="0"/>
          <w:spacing w:val="-5"/>
          <w:w w:val="105"/>
          <w:sz w:val="16"/>
        </w:rPr>
        <w:t>7)</w:t>
      </w:r>
    </w:p>
    <w:p>
      <w:pPr>
        <w:pStyle w:val="BodyText"/>
        <w:spacing w:before="57"/>
        <w:ind w:left="287" w:right="273" w:firstLine="480"/>
        <w:jc w:val="both"/>
      </w:pPr>
      <w:r>
        <w:rPr/>
        <w:t>Y</w:t>
      </w:r>
      <w:r>
        <w:rPr>
          <w:spacing w:val="-4"/>
        </w:rPr>
        <w:t> </w:t>
      </w:r>
      <w:r>
        <w:rPr/>
        <w:t>en cuanto a hacer constar en la convocatoria el texto de los preceptos a modificar ningún otro reglamento lo toca. El de Tenerife si cita un aspecto interesante, cual es la exigencia de la quinta parte de los colegiados, pero el resto de los reglamentos descuidan por completo las garantías que se deben exigir en cuestión tan importante como es la modificación de normas </w:t>
      </w:r>
      <w:r>
        <w:rPr>
          <w:spacing w:val="-2"/>
        </w:rPr>
        <w:t>reglamentarias.</w:t>
      </w:r>
    </w:p>
    <w:p>
      <w:pPr>
        <w:pStyle w:val="BodyText"/>
        <w:spacing w:before="56"/>
        <w:ind w:left="287" w:right="273" w:firstLine="480"/>
        <w:jc w:val="both"/>
      </w:pPr>
      <w:r>
        <w:rPr/>
        <w:t>Y hubo una adición más. A propuesta del Sr. Mañas se dio lectura por el Secretario de los artículos del Reglamento de Barcelona que tratan de las “Delegaciones Farmacéuticas de Distrito”, acordándose que, con las modificaciones necesarias, fuesen llevados al reglamento constituyendo un capítulo del mismo. Pura hipótesis nuestra, pero la inclusión de las delegaciones</w:t>
      </w:r>
      <w:r>
        <w:rPr>
          <w:spacing w:val="-1"/>
        </w:rPr>
        <w:t> </w:t>
      </w:r>
      <w:r>
        <w:rPr/>
        <w:t>farmacéuticas,</w:t>
      </w:r>
      <w:r>
        <w:rPr>
          <w:spacing w:val="-2"/>
        </w:rPr>
        <w:t> </w:t>
      </w:r>
      <w:r>
        <w:rPr/>
        <w:t>una</w:t>
      </w:r>
      <w:r>
        <w:rPr>
          <w:spacing w:val="-4"/>
        </w:rPr>
        <w:t> </w:t>
      </w:r>
      <w:r>
        <w:rPr/>
        <w:t>figura</w:t>
      </w:r>
      <w:r>
        <w:rPr>
          <w:spacing w:val="-2"/>
        </w:rPr>
        <w:t> </w:t>
      </w:r>
      <w:r>
        <w:rPr/>
        <w:t>totalmente</w:t>
      </w:r>
      <w:r>
        <w:rPr>
          <w:spacing w:val="-2"/>
        </w:rPr>
        <w:t> </w:t>
      </w:r>
      <w:r>
        <w:rPr/>
        <w:t>nueva</w:t>
      </w:r>
      <w:r>
        <w:rPr>
          <w:spacing w:val="-2"/>
        </w:rPr>
        <w:t> </w:t>
      </w:r>
      <w:r>
        <w:rPr/>
        <w:t>en</w:t>
      </w:r>
      <w:r>
        <w:rPr>
          <w:spacing w:val="-2"/>
        </w:rPr>
        <w:t> </w:t>
      </w:r>
      <w:r>
        <w:rPr/>
        <w:t>aquel</w:t>
      </w:r>
      <w:r>
        <w:rPr>
          <w:spacing w:val="-2"/>
        </w:rPr>
        <w:t> </w:t>
      </w:r>
      <w:r>
        <w:rPr/>
        <w:t>entonces</w:t>
      </w:r>
      <w:r>
        <w:rPr>
          <w:spacing w:val="-1"/>
        </w:rPr>
        <w:t> </w:t>
      </w:r>
      <w:r>
        <w:rPr/>
        <w:t>y</w:t>
      </w:r>
      <w:r>
        <w:rPr>
          <w:spacing w:val="-3"/>
        </w:rPr>
        <w:t> </w:t>
      </w:r>
      <w:r>
        <w:rPr/>
        <w:t>ahora,</w:t>
      </w:r>
      <w:r>
        <w:rPr>
          <w:spacing w:val="-2"/>
        </w:rPr>
        <w:t> </w:t>
      </w:r>
      <w:r>
        <w:rPr/>
        <w:t>se</w:t>
      </w:r>
      <w:r>
        <w:rPr>
          <w:spacing w:val="-3"/>
        </w:rPr>
        <w:t> </w:t>
      </w:r>
      <w:r>
        <w:rPr/>
        <w:t>nos</w:t>
      </w:r>
      <w:r>
        <w:rPr>
          <w:spacing w:val="-1"/>
        </w:rPr>
        <w:t> </w:t>
      </w:r>
      <w:r>
        <w:rPr/>
        <w:t>antoja tenía</w:t>
      </w:r>
      <w:r>
        <w:rPr>
          <w:spacing w:val="-2"/>
        </w:rPr>
        <w:t> </w:t>
      </w:r>
      <w:r>
        <w:rPr/>
        <w:t>por</w:t>
      </w:r>
      <w:r>
        <w:rPr>
          <w:spacing w:val="-2"/>
        </w:rPr>
        <w:t> </w:t>
      </w:r>
      <w:r>
        <w:rPr/>
        <w:t>objeto</w:t>
      </w:r>
      <w:r>
        <w:rPr>
          <w:spacing w:val="-2"/>
        </w:rPr>
        <w:t> </w:t>
      </w:r>
      <w:r>
        <w:rPr/>
        <w:t>armonizar</w:t>
      </w:r>
      <w:r>
        <w:rPr>
          <w:spacing w:val="-1"/>
        </w:rPr>
        <w:t> </w:t>
      </w:r>
      <w:r>
        <w:rPr/>
        <w:t>al</w:t>
      </w:r>
      <w:r>
        <w:rPr>
          <w:spacing w:val="-2"/>
        </w:rPr>
        <w:t> </w:t>
      </w:r>
      <w:r>
        <w:rPr/>
        <w:t>colegio</w:t>
      </w:r>
      <w:r>
        <w:rPr>
          <w:spacing w:val="-2"/>
        </w:rPr>
        <w:t> </w:t>
      </w:r>
      <w:r>
        <w:rPr/>
        <w:t>que</w:t>
      </w:r>
      <w:r>
        <w:rPr>
          <w:spacing w:val="-2"/>
        </w:rPr>
        <w:t> </w:t>
      </w:r>
      <w:r>
        <w:rPr/>
        <w:t>nacía</w:t>
      </w:r>
      <w:r>
        <w:rPr>
          <w:spacing w:val="-2"/>
        </w:rPr>
        <w:t> </w:t>
      </w:r>
      <w:r>
        <w:rPr/>
        <w:t>con</w:t>
      </w:r>
      <w:r>
        <w:rPr>
          <w:spacing w:val="-2"/>
        </w:rPr>
        <w:t> </w:t>
      </w:r>
      <w:r>
        <w:rPr/>
        <w:t>las</w:t>
      </w:r>
      <w:r>
        <w:rPr>
          <w:spacing w:val="-1"/>
        </w:rPr>
        <w:t> </w:t>
      </w:r>
      <w:r>
        <w:rPr/>
        <w:t>figuras</w:t>
      </w:r>
      <w:r>
        <w:rPr>
          <w:spacing w:val="-1"/>
        </w:rPr>
        <w:t> </w:t>
      </w:r>
      <w:r>
        <w:rPr/>
        <w:t>de</w:t>
      </w:r>
      <w:r>
        <w:rPr>
          <w:spacing w:val="-4"/>
        </w:rPr>
        <w:t> </w:t>
      </w:r>
      <w:r>
        <w:rPr/>
        <w:t>los</w:t>
      </w:r>
      <w:r>
        <w:rPr>
          <w:spacing w:val="-1"/>
        </w:rPr>
        <w:t> </w:t>
      </w:r>
      <w:r>
        <w:rPr/>
        <w:t>subdelegados.</w:t>
      </w:r>
      <w:r>
        <w:rPr>
          <w:spacing w:val="-10"/>
        </w:rPr>
        <w:t> </w:t>
      </w:r>
      <w:r>
        <w:rPr/>
        <w:t>Y</w:t>
      </w:r>
      <w:r>
        <w:rPr>
          <w:spacing w:val="-10"/>
        </w:rPr>
        <w:t> </w:t>
      </w:r>
      <w:r>
        <w:rPr/>
        <w:t>lo</w:t>
      </w:r>
      <w:r>
        <w:rPr>
          <w:spacing w:val="-2"/>
        </w:rPr>
        <w:t> </w:t>
      </w:r>
      <w:r>
        <w:rPr/>
        <w:t>decimos porque</w:t>
      </w:r>
      <w:r>
        <w:rPr>
          <w:spacing w:val="31"/>
        </w:rPr>
        <w:t> </w:t>
      </w:r>
      <w:r>
        <w:rPr/>
        <w:t>si</w:t>
      </w:r>
      <w:r>
        <w:rPr>
          <w:spacing w:val="33"/>
        </w:rPr>
        <w:t> </w:t>
      </w:r>
      <w:r>
        <w:rPr/>
        <w:t>bien</w:t>
      </w:r>
      <w:r>
        <w:rPr>
          <w:spacing w:val="35"/>
        </w:rPr>
        <w:t> </w:t>
      </w:r>
      <w:r>
        <w:rPr/>
        <w:t>el</w:t>
      </w:r>
      <w:r>
        <w:rPr>
          <w:spacing w:val="33"/>
        </w:rPr>
        <w:t> </w:t>
      </w:r>
      <w:r>
        <w:rPr/>
        <w:t>reglamento</w:t>
      </w:r>
      <w:r>
        <w:rPr>
          <w:spacing w:val="35"/>
        </w:rPr>
        <w:t> </w:t>
      </w:r>
      <w:r>
        <w:rPr/>
        <w:t>de</w:t>
      </w:r>
      <w:r>
        <w:rPr>
          <w:spacing w:val="33"/>
        </w:rPr>
        <w:t> </w:t>
      </w:r>
      <w:r>
        <w:rPr/>
        <w:t>Barcelona</w:t>
      </w:r>
      <w:r>
        <w:rPr>
          <w:spacing w:val="35"/>
        </w:rPr>
        <w:t> </w:t>
      </w:r>
      <w:r>
        <w:rPr/>
        <w:t>en</w:t>
      </w:r>
      <w:r>
        <w:rPr>
          <w:spacing w:val="34"/>
        </w:rPr>
        <w:t> </w:t>
      </w:r>
      <w:r>
        <w:rPr/>
        <w:t>su</w:t>
      </w:r>
      <w:r>
        <w:rPr>
          <w:spacing w:val="34"/>
        </w:rPr>
        <w:t> </w:t>
      </w:r>
      <w:r>
        <w:rPr/>
        <w:t>extenso</w:t>
      </w:r>
      <w:r>
        <w:rPr>
          <w:spacing w:val="34"/>
        </w:rPr>
        <w:t> </w:t>
      </w:r>
      <w:r>
        <w:rPr/>
        <w:t>articulado</w:t>
      </w:r>
      <w:r>
        <w:rPr>
          <w:spacing w:val="35"/>
        </w:rPr>
        <w:t> </w:t>
      </w:r>
      <w:r>
        <w:rPr/>
        <w:t>sobre</w:t>
      </w:r>
      <w:r>
        <w:rPr>
          <w:spacing w:val="35"/>
        </w:rPr>
        <w:t> </w:t>
      </w:r>
      <w:r>
        <w:rPr/>
        <w:t>estas</w:t>
      </w:r>
      <w:r>
        <w:rPr>
          <w:spacing w:val="35"/>
        </w:rPr>
        <w:t> </w:t>
      </w:r>
      <w:r>
        <w:rPr>
          <w:spacing w:val="-2"/>
        </w:rPr>
        <w:t>Delegaciones</w:t>
      </w:r>
    </w:p>
    <w:p>
      <w:pPr>
        <w:pStyle w:val="BodyText"/>
        <w:spacing w:after="0"/>
        <w:jc w:val="both"/>
        <w:sectPr>
          <w:headerReference w:type="default" r:id="rId103"/>
          <w:footerReference w:type="default" r:id="rId104"/>
          <w:footerReference w:type="even" r:id="rId105"/>
          <w:pgSz w:w="11900" w:h="16840"/>
          <w:pgMar w:header="1144" w:footer="1134" w:top="1400" w:bottom="1320" w:left="1133" w:right="850"/>
          <w:pgNumType w:start="37"/>
        </w:sectPr>
      </w:pPr>
    </w:p>
    <w:p>
      <w:pPr>
        <w:pStyle w:val="BodyText"/>
        <w:spacing w:before="74"/>
        <w:ind w:left="2" w:right="556"/>
        <w:jc w:val="both"/>
      </w:pPr>
      <w:r>
        <w:rPr/>
        <w:t>habla de la relación de estas con los subdelegados, no hay en él una expresión tan clara como la siguiente con que empieza el capítulo de nuestro Reglamento: “Atendiendo a la compenetración que debe y conviene existir entre el Colegio y los Subdelegados de Farmacia, se crean las “Delegaciones de Distrito . .” No sabemos si la institución de las delegaciones tuvo vida en Barcelona, pero en nuestro Colegio no pasaron del texto reglamentario, es uno de los tantos</w:t>
      </w:r>
      <w:r>
        <w:rPr>
          <w:spacing w:val="40"/>
        </w:rPr>
        <w:t> </w:t>
      </w:r>
      <w:r>
        <w:rPr/>
        <w:t>casos en que una cosa es lo que los textos legales o reglamentarios digan y otra es si tuvieron un cumplimiento efectivo.</w:t>
      </w:r>
    </w:p>
    <w:p>
      <w:pPr>
        <w:pStyle w:val="BodyText"/>
        <w:spacing w:before="58"/>
        <w:ind w:left="2" w:right="557" w:firstLine="480"/>
        <w:jc w:val="both"/>
      </w:pPr>
      <w:r>
        <w:rPr/>
        <w:t>Ya tenemos el Reglamento de Régimen Interior aprobado, pero falta la aprobación oficial y ante esto los miembros de la Junta de Gobierno dudan en aplicarlo y así, ante la petición de colegiación de dos compañeros solicitando el ingreso en el Colegio, sigue el acta:</w:t>
      </w:r>
    </w:p>
    <w:p>
      <w:pPr>
        <w:spacing w:line="228" w:lineRule="auto" w:before="57"/>
        <w:ind w:left="1136" w:right="1711" w:firstLine="0"/>
        <w:jc w:val="both"/>
        <w:rPr>
          <w:i/>
          <w:sz w:val="24"/>
        </w:rPr>
      </w:pPr>
      <w:r>
        <w:rPr>
          <w:i/>
          <w:sz w:val="24"/>
        </w:rPr>
        <w:t>“Por</w:t>
      </w:r>
      <w:r>
        <w:rPr>
          <w:sz w:val="24"/>
        </w:rPr>
        <w:t> </w:t>
      </w:r>
      <w:r>
        <w:rPr>
          <w:i/>
          <w:sz w:val="24"/>
        </w:rPr>
        <w:t>la</w:t>
      </w:r>
      <w:r>
        <w:rPr>
          <w:sz w:val="24"/>
        </w:rPr>
        <w:t> </w:t>
      </w:r>
      <w:r>
        <w:rPr>
          <w:i/>
          <w:sz w:val="24"/>
        </w:rPr>
        <w:t>Presidencia</w:t>
      </w:r>
      <w:r>
        <w:rPr>
          <w:sz w:val="24"/>
        </w:rPr>
        <w:t> </w:t>
      </w:r>
      <w:r>
        <w:rPr>
          <w:i/>
          <w:sz w:val="24"/>
        </w:rPr>
        <w:t>se</w:t>
      </w:r>
      <w:r>
        <w:rPr>
          <w:sz w:val="24"/>
        </w:rPr>
        <w:t> </w:t>
      </w:r>
      <w:r>
        <w:rPr>
          <w:i/>
          <w:sz w:val="24"/>
        </w:rPr>
        <w:t>requiere</w:t>
      </w:r>
      <w:r>
        <w:rPr>
          <w:sz w:val="24"/>
        </w:rPr>
        <w:t> </w:t>
      </w:r>
      <w:r>
        <w:rPr>
          <w:i/>
          <w:sz w:val="24"/>
        </w:rPr>
        <w:t>la</w:t>
      </w:r>
      <w:r>
        <w:rPr>
          <w:sz w:val="24"/>
        </w:rPr>
        <w:t> </w:t>
      </w:r>
      <w:r>
        <w:rPr>
          <w:i/>
          <w:sz w:val="24"/>
        </w:rPr>
        <w:t>opinión</w:t>
      </w:r>
      <w:r>
        <w:rPr>
          <w:sz w:val="24"/>
        </w:rPr>
        <w:t> </w:t>
      </w:r>
      <w:r>
        <w:rPr>
          <w:i/>
          <w:sz w:val="24"/>
        </w:rPr>
        <w:t>de</w:t>
      </w:r>
      <w:r>
        <w:rPr>
          <w:sz w:val="24"/>
        </w:rPr>
        <w:t> </w:t>
      </w:r>
      <w:r>
        <w:rPr>
          <w:i/>
          <w:sz w:val="24"/>
        </w:rPr>
        <w:t>los</w:t>
      </w:r>
      <w:r>
        <w:rPr>
          <w:sz w:val="24"/>
        </w:rPr>
        <w:t> </w:t>
      </w:r>
      <w:r>
        <w:rPr>
          <w:i/>
          <w:sz w:val="24"/>
        </w:rPr>
        <w:t>restantes</w:t>
      </w:r>
      <w:r>
        <w:rPr>
          <w:sz w:val="24"/>
        </w:rPr>
        <w:t> </w:t>
      </w:r>
      <w:r>
        <w:rPr>
          <w:i/>
          <w:sz w:val="24"/>
        </w:rPr>
        <w:t>señores</w:t>
      </w:r>
      <w:r>
        <w:rPr>
          <w:sz w:val="24"/>
        </w:rPr>
        <w:t> </w:t>
      </w:r>
      <w:r>
        <w:rPr>
          <w:i/>
          <w:sz w:val="24"/>
        </w:rPr>
        <w:t>de</w:t>
      </w:r>
      <w:r>
        <w:rPr>
          <w:sz w:val="24"/>
        </w:rPr>
        <w:t> </w:t>
      </w:r>
      <w:r>
        <w:rPr>
          <w:i/>
          <w:sz w:val="24"/>
        </w:rPr>
        <w:t>la</w:t>
      </w:r>
      <w:r>
        <w:rPr>
          <w:sz w:val="24"/>
        </w:rPr>
        <w:t> </w:t>
      </w:r>
      <w:r>
        <w:rPr>
          <w:i/>
          <w:sz w:val="24"/>
        </w:rPr>
        <w:t>Junta</w:t>
      </w:r>
      <w:r>
        <w:rPr>
          <w:sz w:val="24"/>
        </w:rPr>
        <w:t> </w:t>
      </w:r>
      <w:r>
        <w:rPr>
          <w:i/>
          <w:sz w:val="24"/>
        </w:rPr>
        <w:t>sobre</w:t>
      </w:r>
      <w:r>
        <w:rPr>
          <w:sz w:val="24"/>
        </w:rPr>
        <w:t> </w:t>
      </w:r>
      <w:r>
        <w:rPr>
          <w:i/>
          <w:sz w:val="24"/>
        </w:rPr>
        <w:t>los</w:t>
      </w:r>
      <w:r>
        <w:rPr>
          <w:sz w:val="24"/>
        </w:rPr>
        <w:t> </w:t>
      </w:r>
      <w:r>
        <w:rPr>
          <w:i/>
          <w:sz w:val="24"/>
        </w:rPr>
        <w:t>requisitos</w:t>
      </w:r>
      <w:r>
        <w:rPr>
          <w:sz w:val="24"/>
        </w:rPr>
        <w:t> </w:t>
      </w:r>
      <w:r>
        <w:rPr>
          <w:i/>
          <w:sz w:val="24"/>
        </w:rPr>
        <w:t>que</w:t>
      </w:r>
      <w:r>
        <w:rPr>
          <w:sz w:val="24"/>
        </w:rPr>
        <w:t> </w:t>
      </w:r>
      <w:r>
        <w:rPr>
          <w:i/>
          <w:sz w:val="24"/>
        </w:rPr>
        <w:t>se</w:t>
      </w:r>
      <w:r>
        <w:rPr>
          <w:sz w:val="24"/>
        </w:rPr>
        <w:t> </w:t>
      </w:r>
      <w:r>
        <w:rPr>
          <w:i/>
          <w:sz w:val="24"/>
        </w:rPr>
        <w:t>deben</w:t>
      </w:r>
      <w:r>
        <w:rPr>
          <w:sz w:val="24"/>
        </w:rPr>
        <w:t> </w:t>
      </w:r>
      <w:r>
        <w:rPr>
          <w:i/>
          <w:sz w:val="24"/>
        </w:rPr>
        <w:t>exigir</w:t>
      </w:r>
      <w:r>
        <w:rPr>
          <w:sz w:val="24"/>
        </w:rPr>
        <w:t> </w:t>
      </w:r>
      <w:r>
        <w:rPr>
          <w:i/>
          <w:sz w:val="24"/>
        </w:rPr>
        <w:t>para</w:t>
      </w:r>
      <w:r>
        <w:rPr>
          <w:sz w:val="24"/>
        </w:rPr>
        <w:t> </w:t>
      </w:r>
      <w:r>
        <w:rPr>
          <w:i/>
          <w:sz w:val="24"/>
        </w:rPr>
        <w:t>la</w:t>
      </w:r>
      <w:r>
        <w:rPr>
          <w:sz w:val="24"/>
        </w:rPr>
        <w:t> </w:t>
      </w:r>
      <w:r>
        <w:rPr>
          <w:i/>
          <w:sz w:val="24"/>
        </w:rPr>
        <w:t>colegiación</w:t>
      </w:r>
      <w:r>
        <w:rPr>
          <w:sz w:val="24"/>
        </w:rPr>
        <w:t> </w:t>
      </w:r>
      <w:r>
        <w:rPr>
          <w:i/>
          <w:sz w:val="24"/>
        </w:rPr>
        <w:t>y</w:t>
      </w:r>
      <w:r>
        <w:rPr>
          <w:sz w:val="24"/>
        </w:rPr>
        <w:t> </w:t>
      </w:r>
      <w:r>
        <w:rPr>
          <w:i/>
          <w:sz w:val="24"/>
        </w:rPr>
        <w:t>trámites</w:t>
      </w:r>
      <w:r>
        <w:rPr>
          <w:sz w:val="24"/>
        </w:rPr>
        <w:t> </w:t>
      </w:r>
      <w:r>
        <w:rPr>
          <w:i/>
          <w:sz w:val="24"/>
        </w:rPr>
        <w:t>que</w:t>
      </w:r>
      <w:r>
        <w:rPr>
          <w:sz w:val="24"/>
        </w:rPr>
        <w:t> </w:t>
      </w:r>
      <w:r>
        <w:rPr>
          <w:i/>
          <w:sz w:val="24"/>
        </w:rPr>
        <w:t>se</w:t>
      </w:r>
      <w:r>
        <w:rPr>
          <w:sz w:val="24"/>
        </w:rPr>
        <w:t> </w:t>
      </w:r>
      <w:r>
        <w:rPr>
          <w:i/>
          <w:sz w:val="24"/>
        </w:rPr>
        <w:t>deben</w:t>
      </w:r>
      <w:r>
        <w:rPr>
          <w:sz w:val="24"/>
        </w:rPr>
        <w:t> </w:t>
      </w:r>
      <w:r>
        <w:rPr>
          <w:i/>
          <w:sz w:val="24"/>
        </w:rPr>
        <w:t>seguir,</w:t>
      </w:r>
      <w:r>
        <w:rPr>
          <w:sz w:val="24"/>
        </w:rPr>
        <w:t> </w:t>
      </w:r>
      <w:r>
        <w:rPr>
          <w:i/>
          <w:sz w:val="24"/>
        </w:rPr>
        <w:t>teniendo</w:t>
      </w:r>
      <w:r>
        <w:rPr>
          <w:sz w:val="24"/>
        </w:rPr>
        <w:t> </w:t>
      </w:r>
      <w:r>
        <w:rPr>
          <w:i/>
          <w:sz w:val="24"/>
        </w:rPr>
        <w:t>en</w:t>
      </w:r>
      <w:r>
        <w:rPr>
          <w:sz w:val="24"/>
        </w:rPr>
        <w:t> </w:t>
      </w:r>
      <w:r>
        <w:rPr>
          <w:i/>
          <w:sz w:val="24"/>
        </w:rPr>
        <w:t>cuenta</w:t>
      </w:r>
      <w:r>
        <w:rPr>
          <w:sz w:val="24"/>
        </w:rPr>
        <w:t> </w:t>
      </w:r>
      <w:r>
        <w:rPr>
          <w:i/>
          <w:sz w:val="24"/>
        </w:rPr>
        <w:t>que</w:t>
      </w:r>
      <w:r>
        <w:rPr>
          <w:sz w:val="24"/>
        </w:rPr>
        <w:t> </w:t>
      </w:r>
      <w:r>
        <w:rPr>
          <w:i/>
          <w:sz w:val="24"/>
        </w:rPr>
        <w:t>si</w:t>
      </w:r>
      <w:r>
        <w:rPr>
          <w:sz w:val="24"/>
        </w:rPr>
        <w:t> </w:t>
      </w:r>
      <w:r>
        <w:rPr>
          <w:i/>
          <w:sz w:val="24"/>
        </w:rPr>
        <w:t>bien</w:t>
      </w:r>
      <w:r>
        <w:rPr>
          <w:sz w:val="24"/>
        </w:rPr>
        <w:t> </w:t>
      </w:r>
      <w:r>
        <w:rPr>
          <w:i/>
          <w:sz w:val="24"/>
        </w:rPr>
        <w:t>todos</w:t>
      </w:r>
      <w:r>
        <w:rPr>
          <w:sz w:val="24"/>
        </w:rPr>
        <w:t> </w:t>
      </w:r>
      <w:r>
        <w:rPr>
          <w:i/>
          <w:sz w:val="24"/>
        </w:rPr>
        <w:t>estos</w:t>
      </w:r>
      <w:r>
        <w:rPr>
          <w:sz w:val="24"/>
        </w:rPr>
        <w:t> </w:t>
      </w:r>
      <w:r>
        <w:rPr>
          <w:i/>
          <w:sz w:val="24"/>
        </w:rPr>
        <w:t>particulares</w:t>
      </w:r>
      <w:r>
        <w:rPr>
          <w:sz w:val="24"/>
        </w:rPr>
        <w:t> </w:t>
      </w:r>
      <w:r>
        <w:rPr>
          <w:i/>
          <w:sz w:val="24"/>
        </w:rPr>
        <w:t>están</w:t>
      </w:r>
      <w:r>
        <w:rPr>
          <w:sz w:val="24"/>
        </w:rPr>
        <w:t> </w:t>
      </w:r>
      <w:r>
        <w:rPr>
          <w:i/>
          <w:sz w:val="24"/>
        </w:rPr>
        <w:t>bien</w:t>
      </w:r>
      <w:r>
        <w:rPr>
          <w:sz w:val="24"/>
        </w:rPr>
        <w:t> </w:t>
      </w:r>
      <w:r>
        <w:rPr>
          <w:i/>
          <w:sz w:val="24"/>
        </w:rPr>
        <w:t>especificados</w:t>
      </w:r>
      <w:r>
        <w:rPr>
          <w:sz w:val="24"/>
        </w:rPr>
        <w:t> </w:t>
      </w:r>
      <w:r>
        <w:rPr>
          <w:i/>
          <w:sz w:val="24"/>
        </w:rPr>
        <w:t>en</w:t>
      </w:r>
      <w:r>
        <w:rPr>
          <w:sz w:val="24"/>
        </w:rPr>
        <w:t> </w:t>
      </w:r>
      <w:r>
        <w:rPr>
          <w:i/>
          <w:sz w:val="24"/>
        </w:rPr>
        <w:t>el</w:t>
      </w:r>
      <w:r>
        <w:rPr>
          <w:sz w:val="24"/>
        </w:rPr>
        <w:t> </w:t>
      </w:r>
      <w:r>
        <w:rPr>
          <w:i/>
          <w:sz w:val="24"/>
        </w:rPr>
        <w:t>Reglamento</w:t>
      </w:r>
      <w:r>
        <w:rPr>
          <w:sz w:val="24"/>
        </w:rPr>
        <w:t> </w:t>
      </w:r>
      <w:r>
        <w:rPr>
          <w:i/>
          <w:sz w:val="24"/>
        </w:rPr>
        <w:t>del</w:t>
      </w:r>
      <w:r>
        <w:rPr>
          <w:sz w:val="24"/>
        </w:rPr>
        <w:t> </w:t>
      </w:r>
      <w:r>
        <w:rPr>
          <w:i/>
          <w:sz w:val="24"/>
        </w:rPr>
        <w:t>Colegio,</w:t>
      </w:r>
      <w:r>
        <w:rPr>
          <w:sz w:val="24"/>
        </w:rPr>
        <w:t> </w:t>
      </w:r>
      <w:r>
        <w:rPr>
          <w:i/>
          <w:sz w:val="24"/>
        </w:rPr>
        <w:t>dicho</w:t>
      </w:r>
      <w:r>
        <w:rPr>
          <w:sz w:val="24"/>
        </w:rPr>
        <w:t> </w:t>
      </w:r>
      <w:r>
        <w:rPr>
          <w:i/>
          <w:sz w:val="24"/>
        </w:rPr>
        <w:t>reglamento</w:t>
      </w:r>
      <w:r>
        <w:rPr>
          <w:sz w:val="24"/>
        </w:rPr>
        <w:t> </w:t>
      </w:r>
      <w:r>
        <w:rPr>
          <w:i/>
          <w:sz w:val="24"/>
        </w:rPr>
        <w:t>está</w:t>
      </w:r>
      <w:r>
        <w:rPr>
          <w:sz w:val="24"/>
        </w:rPr>
        <w:t> </w:t>
      </w:r>
      <w:r>
        <w:rPr>
          <w:i/>
          <w:sz w:val="24"/>
        </w:rPr>
        <w:t>aún</w:t>
      </w:r>
      <w:r>
        <w:rPr>
          <w:sz w:val="24"/>
        </w:rPr>
        <w:t> </w:t>
      </w:r>
      <w:r>
        <w:rPr>
          <w:i/>
          <w:sz w:val="24"/>
        </w:rPr>
        <w:t>pendiente</w:t>
      </w:r>
      <w:r>
        <w:rPr>
          <w:sz w:val="24"/>
        </w:rPr>
        <w:t> </w:t>
      </w:r>
      <w:r>
        <w:rPr>
          <w:i/>
          <w:sz w:val="24"/>
        </w:rPr>
        <w:t>de</w:t>
      </w:r>
      <w:r>
        <w:rPr>
          <w:sz w:val="24"/>
        </w:rPr>
        <w:t> </w:t>
      </w:r>
      <w:r>
        <w:rPr>
          <w:i/>
          <w:sz w:val="24"/>
        </w:rPr>
        <w:t>aprobación</w:t>
      </w:r>
      <w:r>
        <w:rPr>
          <w:sz w:val="24"/>
        </w:rPr>
        <w:t> </w:t>
      </w:r>
      <w:r>
        <w:rPr>
          <w:i/>
          <w:sz w:val="24"/>
        </w:rPr>
        <w:t>por</w:t>
      </w:r>
      <w:r>
        <w:rPr>
          <w:sz w:val="24"/>
        </w:rPr>
        <w:t> </w:t>
      </w:r>
      <w:r>
        <w:rPr>
          <w:i/>
          <w:sz w:val="24"/>
        </w:rPr>
        <w:t>la</w:t>
      </w:r>
      <w:r>
        <w:rPr>
          <w:sz w:val="24"/>
        </w:rPr>
        <w:t> </w:t>
      </w:r>
      <w:r>
        <w:rPr>
          <w:i/>
          <w:sz w:val="24"/>
        </w:rPr>
        <w:t>Junta</w:t>
      </w:r>
      <w:r>
        <w:rPr>
          <w:sz w:val="24"/>
        </w:rPr>
        <w:t> </w:t>
      </w:r>
      <w:r>
        <w:rPr>
          <w:i/>
          <w:sz w:val="24"/>
        </w:rPr>
        <w:t>de</w:t>
      </w:r>
      <w:r>
        <w:rPr>
          <w:sz w:val="24"/>
        </w:rPr>
        <w:t> </w:t>
      </w:r>
      <w:r>
        <w:rPr>
          <w:i/>
          <w:sz w:val="24"/>
        </w:rPr>
        <w:t>Sanidad.</w:t>
      </w:r>
      <w:r>
        <w:rPr>
          <w:spacing w:val="32"/>
          <w:sz w:val="24"/>
        </w:rPr>
        <w:t> </w:t>
      </w:r>
      <w:r>
        <w:rPr>
          <w:i/>
          <w:sz w:val="24"/>
        </w:rPr>
        <w:t>Después</w:t>
      </w:r>
      <w:r>
        <w:rPr>
          <w:spacing w:val="31"/>
          <w:sz w:val="24"/>
        </w:rPr>
        <w:t> </w:t>
      </w:r>
      <w:r>
        <w:rPr>
          <w:i/>
          <w:sz w:val="24"/>
        </w:rPr>
        <w:t>de</w:t>
      </w:r>
      <w:r>
        <w:rPr>
          <w:spacing w:val="30"/>
          <w:sz w:val="24"/>
        </w:rPr>
        <w:t> </w:t>
      </w:r>
      <w:r>
        <w:rPr>
          <w:i/>
          <w:sz w:val="24"/>
        </w:rPr>
        <w:t>amplia</w:t>
      </w:r>
      <w:r>
        <w:rPr>
          <w:spacing w:val="32"/>
          <w:sz w:val="24"/>
        </w:rPr>
        <w:t> </w:t>
      </w:r>
      <w:r>
        <w:rPr>
          <w:i/>
          <w:sz w:val="24"/>
        </w:rPr>
        <w:t>discusión</w:t>
      </w:r>
      <w:r>
        <w:rPr>
          <w:spacing w:val="33"/>
          <w:sz w:val="24"/>
        </w:rPr>
        <w:t> </w:t>
      </w:r>
      <w:r>
        <w:rPr>
          <w:rFonts w:ascii="Verdana" w:hAnsi="Verdana"/>
          <w:i/>
          <w:sz w:val="24"/>
        </w:rPr>
        <w:t>…</w:t>
      </w:r>
      <w:r>
        <w:rPr>
          <w:spacing w:val="30"/>
          <w:sz w:val="24"/>
        </w:rPr>
        <w:t> </w:t>
      </w:r>
      <w:r>
        <w:rPr>
          <w:i/>
          <w:sz w:val="24"/>
        </w:rPr>
        <w:t>se</w:t>
      </w:r>
      <w:r>
        <w:rPr>
          <w:spacing w:val="30"/>
          <w:sz w:val="24"/>
        </w:rPr>
        <w:t> </w:t>
      </w:r>
      <w:r>
        <w:rPr>
          <w:i/>
          <w:sz w:val="24"/>
        </w:rPr>
        <w:t>acordó</w:t>
      </w:r>
      <w:r>
        <w:rPr>
          <w:spacing w:val="30"/>
          <w:sz w:val="24"/>
        </w:rPr>
        <w:t> </w:t>
      </w:r>
      <w:r>
        <w:rPr>
          <w:i/>
          <w:sz w:val="24"/>
        </w:rPr>
        <w:t>que</w:t>
      </w:r>
      <w:r>
        <w:rPr>
          <w:spacing w:val="30"/>
          <w:sz w:val="24"/>
        </w:rPr>
        <w:t> </w:t>
      </w:r>
      <w:r>
        <w:rPr>
          <w:i/>
          <w:sz w:val="24"/>
        </w:rPr>
        <w:t>aunque</w:t>
      </w:r>
      <w:r>
        <w:rPr>
          <w:spacing w:val="34"/>
          <w:sz w:val="24"/>
        </w:rPr>
        <w:t> </w:t>
      </w:r>
      <w:r>
        <w:rPr>
          <w:rFonts w:ascii="Verdana" w:hAnsi="Verdana"/>
          <w:i/>
          <w:sz w:val="24"/>
        </w:rPr>
        <w:t>…</w:t>
      </w:r>
      <w:r>
        <w:rPr>
          <w:spacing w:val="30"/>
          <w:sz w:val="24"/>
        </w:rPr>
        <w:t> </w:t>
      </w:r>
      <w:r>
        <w:rPr>
          <w:i/>
          <w:sz w:val="24"/>
        </w:rPr>
        <w:t>no</w:t>
      </w:r>
      <w:r>
        <w:rPr>
          <w:sz w:val="24"/>
        </w:rPr>
        <w:t> </w:t>
      </w:r>
      <w:r>
        <w:rPr>
          <w:i/>
          <w:sz w:val="24"/>
        </w:rPr>
        <w:t>ha</w:t>
      </w:r>
      <w:r>
        <w:rPr>
          <w:sz w:val="24"/>
        </w:rPr>
        <w:t> </w:t>
      </w:r>
      <w:r>
        <w:rPr>
          <w:i/>
          <w:sz w:val="24"/>
        </w:rPr>
        <w:t>sido</w:t>
      </w:r>
      <w:r>
        <w:rPr>
          <w:sz w:val="24"/>
        </w:rPr>
        <w:t> </w:t>
      </w:r>
      <w:r>
        <w:rPr>
          <w:i/>
          <w:sz w:val="24"/>
        </w:rPr>
        <w:t>aprobado</w:t>
      </w:r>
      <w:r>
        <w:rPr>
          <w:sz w:val="24"/>
        </w:rPr>
        <w:t> </w:t>
      </w:r>
      <w:r>
        <w:rPr>
          <w:rFonts w:ascii="Verdana" w:hAnsi="Verdana"/>
          <w:i/>
          <w:sz w:val="24"/>
        </w:rPr>
        <w:t>…</w:t>
      </w:r>
      <w:r>
        <w:rPr>
          <w:sz w:val="24"/>
        </w:rPr>
        <w:t> </w:t>
      </w:r>
      <w:r>
        <w:rPr>
          <w:i/>
          <w:sz w:val="24"/>
        </w:rPr>
        <w:t>este</w:t>
      </w:r>
      <w:r>
        <w:rPr>
          <w:sz w:val="24"/>
        </w:rPr>
        <w:t> </w:t>
      </w:r>
      <w:r>
        <w:rPr>
          <w:i/>
          <w:sz w:val="24"/>
        </w:rPr>
        <w:t>trámite</w:t>
      </w:r>
      <w:r>
        <w:rPr>
          <w:sz w:val="24"/>
        </w:rPr>
        <w:t> </w:t>
      </w:r>
      <w:r>
        <w:rPr>
          <w:i/>
          <w:sz w:val="24"/>
        </w:rPr>
        <w:t>no</w:t>
      </w:r>
      <w:r>
        <w:rPr>
          <w:sz w:val="24"/>
        </w:rPr>
        <w:t> </w:t>
      </w:r>
      <w:r>
        <w:rPr>
          <w:i/>
          <w:sz w:val="24"/>
        </w:rPr>
        <w:t>impide</w:t>
      </w:r>
      <w:r>
        <w:rPr>
          <w:sz w:val="24"/>
        </w:rPr>
        <w:t> </w:t>
      </w:r>
      <w:r>
        <w:rPr>
          <w:i/>
          <w:sz w:val="24"/>
        </w:rPr>
        <w:t>el</w:t>
      </w:r>
      <w:r>
        <w:rPr>
          <w:sz w:val="24"/>
        </w:rPr>
        <w:t> </w:t>
      </w:r>
      <w:r>
        <w:rPr>
          <w:i/>
          <w:sz w:val="24"/>
        </w:rPr>
        <w:t>que</w:t>
      </w:r>
      <w:r>
        <w:rPr>
          <w:sz w:val="24"/>
        </w:rPr>
        <w:t> </w:t>
      </w:r>
      <w:r>
        <w:rPr>
          <w:i/>
          <w:sz w:val="24"/>
        </w:rPr>
        <w:t>se</w:t>
      </w:r>
      <w:r>
        <w:rPr>
          <w:sz w:val="24"/>
        </w:rPr>
        <w:t> </w:t>
      </w:r>
      <w:r>
        <w:rPr>
          <w:i/>
          <w:sz w:val="24"/>
        </w:rPr>
        <w:t>sigan</w:t>
      </w:r>
      <w:r>
        <w:rPr>
          <w:sz w:val="24"/>
        </w:rPr>
        <w:t> </w:t>
      </w:r>
      <w:r>
        <w:rPr>
          <w:i/>
          <w:sz w:val="24"/>
        </w:rPr>
        <w:t>en</w:t>
      </w:r>
      <w:r>
        <w:rPr>
          <w:sz w:val="24"/>
        </w:rPr>
        <w:t> </w:t>
      </w:r>
      <w:r>
        <w:rPr>
          <w:i/>
          <w:sz w:val="24"/>
        </w:rPr>
        <w:t>todo</w:t>
      </w:r>
      <w:r>
        <w:rPr>
          <w:sz w:val="24"/>
        </w:rPr>
        <w:t> </w:t>
      </w:r>
      <w:r>
        <w:rPr>
          <w:i/>
          <w:sz w:val="24"/>
        </w:rPr>
        <w:t>las</w:t>
      </w:r>
      <w:r>
        <w:rPr>
          <w:sz w:val="24"/>
        </w:rPr>
        <w:t> </w:t>
      </w:r>
      <w:r>
        <w:rPr>
          <w:i/>
          <w:sz w:val="24"/>
        </w:rPr>
        <w:t>normas</w:t>
      </w:r>
      <w:r>
        <w:rPr>
          <w:sz w:val="24"/>
        </w:rPr>
        <w:t> </w:t>
      </w:r>
      <w:r>
        <w:rPr>
          <w:i/>
          <w:sz w:val="24"/>
        </w:rPr>
        <w:t>marcadas</w:t>
      </w:r>
      <w:r>
        <w:rPr>
          <w:sz w:val="24"/>
        </w:rPr>
        <w:t> </w:t>
      </w:r>
      <w:r>
        <w:rPr>
          <w:rFonts w:ascii="Verdana" w:hAnsi="Verdana"/>
          <w:i/>
          <w:sz w:val="24"/>
        </w:rPr>
        <w:t>…</w:t>
      </w:r>
      <w:r>
        <w:rPr>
          <w:sz w:val="24"/>
        </w:rPr>
        <w:t> </w:t>
      </w:r>
      <w:r>
        <w:rPr>
          <w:i/>
          <w:sz w:val="24"/>
        </w:rPr>
        <w:t>máxime</w:t>
      </w:r>
      <w:r>
        <w:rPr>
          <w:sz w:val="24"/>
        </w:rPr>
        <w:t> </w:t>
      </w:r>
      <w:r>
        <w:rPr>
          <w:i/>
          <w:sz w:val="24"/>
        </w:rPr>
        <w:t>teniendo</w:t>
      </w:r>
      <w:r>
        <w:rPr>
          <w:sz w:val="24"/>
        </w:rPr>
        <w:t> </w:t>
      </w:r>
      <w:r>
        <w:rPr>
          <w:i/>
          <w:sz w:val="24"/>
        </w:rPr>
        <w:t>la</w:t>
      </w:r>
      <w:r>
        <w:rPr>
          <w:sz w:val="24"/>
        </w:rPr>
        <w:t> </w:t>
      </w:r>
      <w:r>
        <w:rPr>
          <w:i/>
          <w:sz w:val="24"/>
        </w:rPr>
        <w:t>fuerza</w:t>
      </w:r>
      <w:r>
        <w:rPr>
          <w:sz w:val="24"/>
        </w:rPr>
        <w:t> </w:t>
      </w:r>
      <w:r>
        <w:rPr>
          <w:i/>
          <w:sz w:val="24"/>
        </w:rPr>
        <w:t>moral</w:t>
      </w:r>
      <w:r>
        <w:rPr>
          <w:sz w:val="24"/>
        </w:rPr>
        <w:t> </w:t>
      </w:r>
      <w:r>
        <w:rPr>
          <w:i/>
          <w:sz w:val="24"/>
        </w:rPr>
        <w:t>que</w:t>
      </w:r>
      <w:r>
        <w:rPr>
          <w:sz w:val="24"/>
        </w:rPr>
        <w:t> </w:t>
      </w:r>
      <w:r>
        <w:rPr>
          <w:i/>
          <w:sz w:val="24"/>
        </w:rPr>
        <w:t>le</w:t>
      </w:r>
      <w:r>
        <w:rPr>
          <w:sz w:val="24"/>
        </w:rPr>
        <w:t> </w:t>
      </w:r>
      <w:r>
        <w:rPr>
          <w:i/>
          <w:sz w:val="24"/>
        </w:rPr>
        <w:t>da</w:t>
      </w:r>
      <w:r>
        <w:rPr>
          <w:sz w:val="24"/>
        </w:rPr>
        <w:t> </w:t>
      </w:r>
      <w:r>
        <w:rPr>
          <w:i/>
          <w:sz w:val="24"/>
        </w:rPr>
        <w:t>el</w:t>
      </w:r>
      <w:r>
        <w:rPr>
          <w:sz w:val="24"/>
        </w:rPr>
        <w:t> </w:t>
      </w:r>
      <w:r>
        <w:rPr>
          <w:i/>
          <w:sz w:val="24"/>
        </w:rPr>
        <w:t>haber</w:t>
      </w:r>
      <w:r>
        <w:rPr>
          <w:sz w:val="24"/>
        </w:rPr>
        <w:t> </w:t>
      </w:r>
      <w:r>
        <w:rPr>
          <w:i/>
          <w:sz w:val="24"/>
        </w:rPr>
        <w:t>sido</w:t>
      </w:r>
      <w:r>
        <w:rPr>
          <w:sz w:val="24"/>
        </w:rPr>
        <w:t> </w:t>
      </w:r>
      <w:r>
        <w:rPr>
          <w:i/>
          <w:sz w:val="24"/>
        </w:rPr>
        <w:t>aprobado</w:t>
      </w:r>
      <w:r>
        <w:rPr>
          <w:sz w:val="24"/>
        </w:rPr>
        <w:t> </w:t>
      </w:r>
      <w:r>
        <w:rPr>
          <w:i/>
          <w:sz w:val="24"/>
        </w:rPr>
        <w:t>por</w:t>
      </w:r>
      <w:r>
        <w:rPr>
          <w:sz w:val="24"/>
        </w:rPr>
        <w:t> </w:t>
      </w:r>
      <w:r>
        <w:rPr>
          <w:i/>
          <w:sz w:val="24"/>
        </w:rPr>
        <w:t>la</w:t>
      </w:r>
      <w:r>
        <w:rPr>
          <w:sz w:val="24"/>
        </w:rPr>
        <w:t> </w:t>
      </w:r>
      <w:r>
        <w:rPr>
          <w:i/>
          <w:sz w:val="24"/>
        </w:rPr>
        <w:t>Junta</w:t>
      </w:r>
      <w:r>
        <w:rPr>
          <w:sz w:val="24"/>
        </w:rPr>
        <w:t> </w:t>
      </w:r>
      <w:r>
        <w:rPr>
          <w:i/>
          <w:sz w:val="24"/>
        </w:rPr>
        <w:t>General</w:t>
      </w:r>
      <w:r>
        <w:rPr>
          <w:sz w:val="24"/>
        </w:rPr>
        <w:t> </w:t>
      </w:r>
      <w:r>
        <w:rPr>
          <w:i/>
          <w:sz w:val="24"/>
        </w:rPr>
        <w:t>del</w:t>
      </w:r>
      <w:r>
        <w:rPr>
          <w:sz w:val="24"/>
        </w:rPr>
        <w:t> </w:t>
      </w:r>
      <w:r>
        <w:rPr>
          <w:i/>
          <w:sz w:val="24"/>
        </w:rPr>
        <w:t>Colegio”</w:t>
      </w:r>
    </w:p>
    <w:p>
      <w:pPr>
        <w:spacing w:before="115"/>
        <w:ind w:left="1842" w:right="0" w:firstLine="0"/>
        <w:jc w:val="left"/>
        <w:rPr>
          <w:rFonts w:ascii="Bookman Old Style" w:hAnsi="Bookman Old Style"/>
          <w:b w:val="0"/>
          <w:sz w:val="16"/>
        </w:rPr>
      </w:pPr>
      <w:r>
        <w:rPr>
          <w:rFonts w:ascii="Bookman Old Style" w:hAnsi="Bookman Old Style"/>
          <w:b w:val="0"/>
          <w:w w:val="105"/>
          <w:sz w:val="16"/>
        </w:rPr>
        <w:t>(Acta</w:t>
      </w:r>
      <w:r>
        <w:rPr>
          <w:spacing w:val="-5"/>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Gobierno</w:t>
      </w:r>
      <w:r>
        <w:rPr>
          <w:spacing w:val="-4"/>
          <w:w w:val="105"/>
          <w:sz w:val="16"/>
        </w:rPr>
        <w:t> </w:t>
      </w:r>
      <w:r>
        <w:rPr>
          <w:rFonts w:ascii="Bookman Old Style" w:hAnsi="Bookman Old Style"/>
          <w:b w:val="0"/>
          <w:w w:val="105"/>
          <w:sz w:val="16"/>
        </w:rPr>
        <w:t>del</w:t>
      </w:r>
      <w:r>
        <w:rPr>
          <w:spacing w:val="-4"/>
          <w:w w:val="105"/>
          <w:sz w:val="16"/>
        </w:rPr>
        <w:t> </w:t>
      </w:r>
      <w:r>
        <w:rPr>
          <w:rFonts w:ascii="Bookman Old Style" w:hAnsi="Bookman Old Style"/>
          <w:b w:val="0"/>
          <w:w w:val="105"/>
          <w:sz w:val="16"/>
        </w:rPr>
        <w:t>02/06/1926,</w:t>
      </w:r>
      <w:r>
        <w:rPr>
          <w:spacing w:val="-4"/>
          <w:w w:val="105"/>
          <w:sz w:val="16"/>
        </w:rPr>
        <w:t> </w:t>
      </w:r>
      <w:r>
        <w:rPr>
          <w:rFonts w:ascii="Bookman Old Style" w:hAnsi="Bookman Old Style"/>
          <w:b w:val="0"/>
          <w:w w:val="105"/>
          <w:sz w:val="16"/>
        </w:rPr>
        <w:t>folios</w:t>
      </w:r>
      <w:r>
        <w:rPr>
          <w:spacing w:val="-4"/>
          <w:w w:val="105"/>
          <w:sz w:val="16"/>
        </w:rPr>
        <w:t> </w:t>
      </w:r>
      <w:r>
        <w:rPr>
          <w:rFonts w:ascii="Bookman Old Style" w:hAnsi="Bookman Old Style"/>
          <w:b w:val="0"/>
          <w:w w:val="105"/>
          <w:sz w:val="16"/>
        </w:rPr>
        <w:t>3</w:t>
      </w:r>
      <w:r>
        <w:rPr>
          <w:spacing w:val="-5"/>
          <w:w w:val="105"/>
          <w:sz w:val="16"/>
        </w:rPr>
        <w:t> </w:t>
      </w:r>
      <w:r>
        <w:rPr>
          <w:rFonts w:ascii="Bookman Old Style" w:hAnsi="Bookman Old Style"/>
          <w:b w:val="0"/>
          <w:w w:val="105"/>
          <w:sz w:val="16"/>
        </w:rPr>
        <w:t>y</w:t>
      </w:r>
      <w:r>
        <w:rPr>
          <w:spacing w:val="-4"/>
          <w:w w:val="105"/>
          <w:sz w:val="16"/>
        </w:rPr>
        <w:t> </w:t>
      </w:r>
      <w:r>
        <w:rPr>
          <w:rFonts w:ascii="Bookman Old Style" w:hAnsi="Bookman Old Style"/>
          <w:b w:val="0"/>
          <w:w w:val="105"/>
          <w:sz w:val="16"/>
        </w:rPr>
        <w:t>4</w:t>
      </w:r>
      <w:r>
        <w:rPr>
          <w:spacing w:val="-5"/>
          <w:w w:val="105"/>
          <w:sz w:val="16"/>
        </w:rPr>
        <w:t> </w:t>
      </w:r>
      <w:r>
        <w:rPr>
          <w:rFonts w:ascii="Bookman Old Style" w:hAnsi="Bookman Old Style"/>
          <w:b w:val="0"/>
          <w:w w:val="105"/>
          <w:sz w:val="16"/>
        </w:rPr>
        <w:t>del</w:t>
      </w:r>
      <w:r>
        <w:rPr>
          <w:spacing w:val="-4"/>
          <w:w w:val="105"/>
          <w:sz w:val="16"/>
        </w:rPr>
        <w:t> </w:t>
      </w:r>
      <w:r>
        <w:rPr>
          <w:rFonts w:ascii="Bookman Old Style" w:hAnsi="Bookman Old Style"/>
          <w:b w:val="0"/>
          <w:w w:val="105"/>
          <w:sz w:val="16"/>
        </w:rPr>
        <w:t>libro</w:t>
      </w:r>
      <w:r>
        <w:rPr>
          <w:spacing w:val="-4"/>
          <w:w w:val="105"/>
          <w:sz w:val="16"/>
        </w:rPr>
        <w:t> </w:t>
      </w:r>
      <w:r>
        <w:rPr>
          <w:rFonts w:ascii="Bookman Old Style" w:hAnsi="Bookman Old Style"/>
          <w:b w:val="0"/>
          <w:spacing w:val="-5"/>
          <w:w w:val="105"/>
          <w:sz w:val="16"/>
        </w:rPr>
        <w:t>1º)</w:t>
      </w:r>
    </w:p>
    <w:p>
      <w:pPr>
        <w:pStyle w:val="BodyText"/>
        <w:spacing w:before="57"/>
        <w:ind w:left="482"/>
        <w:jc w:val="both"/>
      </w:pPr>
      <w:r>
        <w:rPr/>
        <w:t>Apolinario,</w:t>
      </w:r>
      <w:r>
        <w:rPr>
          <w:spacing w:val="-6"/>
        </w:rPr>
        <w:t> </w:t>
      </w:r>
      <w:r>
        <w:rPr/>
        <w:t>en</w:t>
      </w:r>
      <w:r>
        <w:rPr>
          <w:spacing w:val="-3"/>
        </w:rPr>
        <w:t> </w:t>
      </w:r>
      <w:r>
        <w:rPr/>
        <w:t>la</w:t>
      </w:r>
      <w:r>
        <w:rPr>
          <w:spacing w:val="-4"/>
        </w:rPr>
        <w:t> </w:t>
      </w:r>
      <w:r>
        <w:rPr/>
        <w:t>carta</w:t>
      </w:r>
      <w:r>
        <w:rPr>
          <w:spacing w:val="-4"/>
        </w:rPr>
        <w:t> </w:t>
      </w:r>
      <w:r>
        <w:rPr/>
        <w:t>a</w:t>
      </w:r>
      <w:r>
        <w:rPr>
          <w:spacing w:val="-7"/>
        </w:rPr>
        <w:t> </w:t>
      </w:r>
      <w:r>
        <w:rPr/>
        <w:t>Tenorio,</w:t>
      </w:r>
      <w:r>
        <w:rPr>
          <w:spacing w:val="-2"/>
        </w:rPr>
        <w:t> </w:t>
      </w:r>
      <w:r>
        <w:rPr/>
        <w:t>le</w:t>
      </w:r>
      <w:r>
        <w:rPr>
          <w:spacing w:val="-4"/>
        </w:rPr>
        <w:t> </w:t>
      </w:r>
      <w:r>
        <w:rPr/>
        <w:t>sigue</w:t>
      </w:r>
      <w:r>
        <w:rPr>
          <w:spacing w:val="-4"/>
        </w:rPr>
        <w:t> </w:t>
      </w:r>
      <w:r>
        <w:rPr>
          <w:spacing w:val="-2"/>
        </w:rPr>
        <w:t>diciendo:</w:t>
      </w:r>
    </w:p>
    <w:p>
      <w:pPr>
        <w:spacing w:line="228" w:lineRule="auto" w:before="51"/>
        <w:ind w:left="1136" w:right="1692" w:firstLine="0"/>
        <w:jc w:val="both"/>
        <w:rPr>
          <w:i/>
          <w:sz w:val="24"/>
        </w:rPr>
      </w:pPr>
      <w:r>
        <w:rPr>
          <w:i/>
          <w:sz w:val="24"/>
        </w:rPr>
        <w:t>“</w:t>
      </w:r>
      <w:r>
        <w:rPr>
          <w:rFonts w:ascii="Verdana" w:hAnsi="Verdana"/>
          <w:i/>
          <w:sz w:val="24"/>
        </w:rPr>
        <w:t>…</w:t>
      </w:r>
      <w:r>
        <w:rPr>
          <w:sz w:val="24"/>
        </w:rPr>
        <w:t> </w:t>
      </w:r>
      <w:r>
        <w:rPr>
          <w:i/>
          <w:sz w:val="24"/>
        </w:rPr>
        <w:t>después</w:t>
      </w:r>
      <w:r>
        <w:rPr>
          <w:sz w:val="24"/>
        </w:rPr>
        <w:t> </w:t>
      </w:r>
      <w:r>
        <w:rPr>
          <w:i/>
          <w:sz w:val="24"/>
        </w:rPr>
        <w:t>de</w:t>
      </w:r>
      <w:r>
        <w:rPr>
          <w:sz w:val="24"/>
        </w:rPr>
        <w:t> </w:t>
      </w:r>
      <w:r>
        <w:rPr>
          <w:i/>
          <w:sz w:val="24"/>
        </w:rPr>
        <w:t>su</w:t>
      </w:r>
      <w:r>
        <w:rPr>
          <w:sz w:val="24"/>
        </w:rPr>
        <w:t> </w:t>
      </w:r>
      <w:r>
        <w:rPr>
          <w:i/>
          <w:sz w:val="24"/>
        </w:rPr>
        <w:t>aprobación</w:t>
      </w:r>
      <w:r>
        <w:rPr>
          <w:sz w:val="24"/>
        </w:rPr>
        <w:t> </w:t>
      </w:r>
      <w:r>
        <w:rPr>
          <w:i/>
          <w:sz w:val="24"/>
        </w:rPr>
        <w:t>vino</w:t>
      </w:r>
      <w:r>
        <w:rPr>
          <w:sz w:val="24"/>
        </w:rPr>
        <w:t> </w:t>
      </w:r>
      <w:r>
        <w:rPr>
          <w:i/>
          <w:sz w:val="24"/>
        </w:rPr>
        <w:t>una</w:t>
      </w:r>
      <w:r>
        <w:rPr>
          <w:sz w:val="24"/>
        </w:rPr>
        <w:t> </w:t>
      </w:r>
      <w:r>
        <w:rPr>
          <w:i/>
          <w:sz w:val="24"/>
        </w:rPr>
        <w:t>depuración</w:t>
      </w:r>
      <w:r>
        <w:rPr>
          <w:sz w:val="24"/>
        </w:rPr>
        <w:t> </w:t>
      </w:r>
      <w:r>
        <w:rPr>
          <w:i/>
          <w:sz w:val="24"/>
        </w:rPr>
        <w:t>por</w:t>
      </w:r>
      <w:r>
        <w:rPr>
          <w:sz w:val="24"/>
        </w:rPr>
        <w:t> </w:t>
      </w:r>
      <w:r>
        <w:rPr>
          <w:i/>
          <w:sz w:val="24"/>
        </w:rPr>
        <w:t>así</w:t>
      </w:r>
      <w:r>
        <w:rPr>
          <w:sz w:val="24"/>
        </w:rPr>
        <w:t> </w:t>
      </w:r>
      <w:r>
        <w:rPr>
          <w:i/>
          <w:sz w:val="24"/>
        </w:rPr>
        <w:t>decirlo,</w:t>
      </w:r>
      <w:r>
        <w:rPr>
          <w:sz w:val="24"/>
        </w:rPr>
        <w:t> </w:t>
      </w:r>
      <w:r>
        <w:rPr>
          <w:rFonts w:ascii="Verdana" w:hAnsi="Verdana"/>
          <w:i/>
          <w:sz w:val="24"/>
        </w:rPr>
        <w:t>…</w:t>
      </w:r>
      <w:r>
        <w:rPr>
          <w:spacing w:val="80"/>
          <w:sz w:val="24"/>
        </w:rPr>
        <w:t> </w:t>
      </w:r>
      <w:r>
        <w:rPr>
          <w:i/>
          <w:sz w:val="24"/>
        </w:rPr>
        <w:t>así</w:t>
      </w:r>
      <w:r>
        <w:rPr>
          <w:sz w:val="24"/>
        </w:rPr>
        <w:t> </w:t>
      </w:r>
      <w:r>
        <w:rPr>
          <w:i/>
          <w:sz w:val="24"/>
        </w:rPr>
        <w:t>que</w:t>
      </w:r>
      <w:r>
        <w:rPr>
          <w:sz w:val="24"/>
        </w:rPr>
        <w:t> </w:t>
      </w:r>
      <w:r>
        <w:rPr>
          <w:i/>
          <w:sz w:val="24"/>
        </w:rPr>
        <w:t>con</w:t>
      </w:r>
      <w:r>
        <w:rPr>
          <w:sz w:val="24"/>
        </w:rPr>
        <w:t> </w:t>
      </w:r>
      <w:r>
        <w:rPr>
          <w:i/>
          <w:sz w:val="24"/>
        </w:rPr>
        <w:t>esta</w:t>
      </w:r>
      <w:r>
        <w:rPr>
          <w:sz w:val="24"/>
        </w:rPr>
        <w:t> </w:t>
      </w:r>
      <w:r>
        <w:rPr>
          <w:i/>
          <w:sz w:val="24"/>
        </w:rPr>
        <w:t>depuración</w:t>
      </w:r>
      <w:r>
        <w:rPr>
          <w:sz w:val="24"/>
        </w:rPr>
        <w:t> </w:t>
      </w:r>
      <w:r>
        <w:rPr>
          <w:i/>
          <w:sz w:val="24"/>
        </w:rPr>
        <w:t>y</w:t>
      </w:r>
      <w:r>
        <w:rPr>
          <w:sz w:val="24"/>
        </w:rPr>
        <w:t> </w:t>
      </w:r>
      <w:r>
        <w:rPr>
          <w:i/>
          <w:sz w:val="24"/>
        </w:rPr>
        <w:t>pasarlo</w:t>
      </w:r>
      <w:r>
        <w:rPr>
          <w:sz w:val="24"/>
        </w:rPr>
        <w:t> </w:t>
      </w:r>
      <w:r>
        <w:rPr>
          <w:i/>
          <w:sz w:val="24"/>
        </w:rPr>
        <w:t>a</w:t>
      </w:r>
      <w:r>
        <w:rPr>
          <w:sz w:val="24"/>
        </w:rPr>
        <w:t> </w:t>
      </w:r>
      <w:r>
        <w:rPr>
          <w:i/>
          <w:sz w:val="24"/>
        </w:rPr>
        <w:t>maquinilla</w:t>
      </w:r>
      <w:r>
        <w:rPr>
          <w:sz w:val="24"/>
        </w:rPr>
        <w:t> </w:t>
      </w:r>
      <w:r>
        <w:rPr>
          <w:i/>
          <w:sz w:val="24"/>
        </w:rPr>
        <w:t>he</w:t>
      </w:r>
      <w:r>
        <w:rPr>
          <w:sz w:val="24"/>
        </w:rPr>
        <w:t> </w:t>
      </w:r>
      <w:r>
        <w:rPr>
          <w:i/>
          <w:sz w:val="24"/>
        </w:rPr>
        <w:t>empleado</w:t>
      </w:r>
      <w:r>
        <w:rPr>
          <w:sz w:val="24"/>
        </w:rPr>
        <w:t> </w:t>
      </w:r>
      <w:r>
        <w:rPr>
          <w:i/>
          <w:sz w:val="24"/>
        </w:rPr>
        <w:t>mis</w:t>
      </w:r>
      <w:r>
        <w:rPr>
          <w:sz w:val="24"/>
        </w:rPr>
        <w:t> </w:t>
      </w:r>
      <w:r>
        <w:rPr>
          <w:i/>
          <w:sz w:val="24"/>
        </w:rPr>
        <w:t>pequeños</w:t>
      </w:r>
      <w:r>
        <w:rPr>
          <w:sz w:val="24"/>
        </w:rPr>
        <w:t> </w:t>
      </w:r>
      <w:r>
        <w:rPr>
          <w:i/>
          <w:sz w:val="24"/>
        </w:rPr>
        <w:t>ratos</w:t>
      </w:r>
      <w:r>
        <w:rPr>
          <w:sz w:val="24"/>
        </w:rPr>
        <w:t> </w:t>
      </w:r>
      <w:r>
        <w:rPr>
          <w:i/>
          <w:sz w:val="24"/>
        </w:rPr>
        <w:t>libres,</w:t>
      </w:r>
      <w:r>
        <w:rPr>
          <w:sz w:val="24"/>
        </w:rPr>
        <w:t> </w:t>
      </w:r>
      <w:r>
        <w:rPr>
          <w:i/>
          <w:sz w:val="24"/>
        </w:rPr>
        <w:t>hasta</w:t>
      </w:r>
      <w:r>
        <w:rPr>
          <w:sz w:val="24"/>
        </w:rPr>
        <w:t> </w:t>
      </w:r>
      <w:r>
        <w:rPr>
          <w:i/>
          <w:sz w:val="24"/>
        </w:rPr>
        <w:t>hace</w:t>
      </w:r>
      <w:r>
        <w:rPr>
          <w:sz w:val="24"/>
        </w:rPr>
        <w:t> </w:t>
      </w:r>
      <w:r>
        <w:rPr>
          <w:i/>
          <w:sz w:val="24"/>
        </w:rPr>
        <w:t>cerca</w:t>
      </w:r>
      <w:r>
        <w:rPr>
          <w:sz w:val="24"/>
        </w:rPr>
        <w:t> </w:t>
      </w:r>
      <w:r>
        <w:rPr>
          <w:i/>
          <w:sz w:val="24"/>
        </w:rPr>
        <w:t>de</w:t>
      </w:r>
      <w:r>
        <w:rPr>
          <w:sz w:val="24"/>
        </w:rPr>
        <w:t> </w:t>
      </w:r>
      <w:r>
        <w:rPr>
          <w:i/>
          <w:sz w:val="24"/>
        </w:rPr>
        <w:t>un</w:t>
      </w:r>
      <w:r>
        <w:rPr>
          <w:sz w:val="24"/>
        </w:rPr>
        <w:t> </w:t>
      </w:r>
      <w:r>
        <w:rPr>
          <w:i/>
          <w:sz w:val="24"/>
        </w:rPr>
        <w:t>mes</w:t>
      </w:r>
      <w:r>
        <w:rPr>
          <w:sz w:val="24"/>
        </w:rPr>
        <w:t> </w:t>
      </w:r>
      <w:r>
        <w:rPr>
          <w:i/>
          <w:sz w:val="24"/>
        </w:rPr>
        <w:t>en</w:t>
      </w:r>
      <w:r>
        <w:rPr>
          <w:sz w:val="24"/>
        </w:rPr>
        <w:t> </w:t>
      </w:r>
      <w:r>
        <w:rPr>
          <w:i/>
          <w:sz w:val="24"/>
        </w:rPr>
        <w:t>que</w:t>
      </w:r>
      <w:r>
        <w:rPr>
          <w:sz w:val="24"/>
        </w:rPr>
        <w:t> </w:t>
      </w:r>
      <w:r>
        <w:rPr>
          <w:i/>
          <w:sz w:val="24"/>
        </w:rPr>
        <w:t>por</w:t>
      </w:r>
      <w:r>
        <w:rPr>
          <w:sz w:val="24"/>
        </w:rPr>
        <w:t> </w:t>
      </w:r>
      <w:r>
        <w:rPr>
          <w:i/>
          <w:sz w:val="24"/>
        </w:rPr>
        <w:t>fin</w:t>
      </w:r>
      <w:r>
        <w:rPr>
          <w:sz w:val="24"/>
        </w:rPr>
        <w:t> </w:t>
      </w:r>
      <w:r>
        <w:rPr>
          <w:i/>
          <w:sz w:val="24"/>
        </w:rPr>
        <w:t>quedó</w:t>
      </w:r>
      <w:r>
        <w:rPr>
          <w:sz w:val="24"/>
        </w:rPr>
        <w:t> </w:t>
      </w:r>
      <w:r>
        <w:rPr>
          <w:i/>
          <w:sz w:val="24"/>
        </w:rPr>
        <w:t>entregado</w:t>
      </w:r>
      <w:r>
        <w:rPr>
          <w:sz w:val="24"/>
        </w:rPr>
        <w:t> </w:t>
      </w:r>
      <w:r>
        <w:rPr>
          <w:i/>
          <w:sz w:val="24"/>
        </w:rPr>
        <w:t>para</w:t>
      </w:r>
      <w:r>
        <w:rPr>
          <w:sz w:val="24"/>
        </w:rPr>
        <w:t> </w:t>
      </w:r>
      <w:r>
        <w:rPr>
          <w:i/>
          <w:sz w:val="24"/>
        </w:rPr>
        <w:t>su</w:t>
      </w:r>
      <w:r>
        <w:rPr>
          <w:sz w:val="24"/>
        </w:rPr>
        <w:t> </w:t>
      </w:r>
      <w:r>
        <w:rPr>
          <w:i/>
          <w:sz w:val="24"/>
        </w:rPr>
        <w:t>aprobación</w:t>
      </w:r>
      <w:r>
        <w:rPr>
          <w:sz w:val="24"/>
        </w:rPr>
        <w:t> </w:t>
      </w:r>
      <w:r>
        <w:rPr>
          <w:i/>
          <w:sz w:val="24"/>
        </w:rPr>
        <w:t>a</w:t>
      </w:r>
      <w:r>
        <w:rPr>
          <w:sz w:val="24"/>
        </w:rPr>
        <w:t> </w:t>
      </w:r>
      <w:r>
        <w:rPr>
          <w:i/>
          <w:sz w:val="24"/>
        </w:rPr>
        <w:t>la</w:t>
      </w:r>
      <w:r>
        <w:rPr>
          <w:sz w:val="24"/>
        </w:rPr>
        <w:t> </w:t>
      </w:r>
      <w:r>
        <w:rPr>
          <w:i/>
          <w:sz w:val="24"/>
        </w:rPr>
        <w:t>Junta</w:t>
      </w:r>
      <w:r>
        <w:rPr>
          <w:sz w:val="24"/>
        </w:rPr>
        <w:t> </w:t>
      </w:r>
      <w:r>
        <w:rPr>
          <w:i/>
          <w:sz w:val="24"/>
        </w:rPr>
        <w:t>Provincial</w:t>
      </w:r>
      <w:r>
        <w:rPr>
          <w:sz w:val="24"/>
        </w:rPr>
        <w:t> </w:t>
      </w:r>
      <w:r>
        <w:rPr>
          <w:i/>
          <w:sz w:val="24"/>
        </w:rPr>
        <w:t>de</w:t>
      </w:r>
      <w:r>
        <w:rPr>
          <w:sz w:val="24"/>
        </w:rPr>
        <w:t> </w:t>
      </w:r>
      <w:r>
        <w:rPr>
          <w:i/>
          <w:sz w:val="24"/>
        </w:rPr>
        <w:t>Sanidad</w:t>
      </w:r>
      <w:r>
        <w:rPr>
          <w:sz w:val="24"/>
        </w:rPr>
        <w:t> </w:t>
      </w:r>
      <w:r>
        <w:rPr>
          <w:i/>
          <w:sz w:val="24"/>
        </w:rPr>
        <w:t>de</w:t>
      </w:r>
      <w:r>
        <w:rPr>
          <w:sz w:val="24"/>
        </w:rPr>
        <w:t> </w:t>
      </w:r>
      <w:r>
        <w:rPr>
          <w:i/>
          <w:sz w:val="24"/>
        </w:rPr>
        <w:t>Canarias</w:t>
      </w:r>
      <w:r>
        <w:rPr>
          <w:sz w:val="24"/>
        </w:rPr>
        <w:t> </w:t>
      </w:r>
      <w:r>
        <w:rPr>
          <w:i/>
          <w:sz w:val="24"/>
        </w:rPr>
        <w:t>Orientales.</w:t>
      </w:r>
      <w:r>
        <w:rPr>
          <w:sz w:val="24"/>
        </w:rPr>
        <w:t> </w:t>
      </w:r>
      <w:r>
        <w:rPr>
          <w:i/>
          <w:sz w:val="24"/>
        </w:rPr>
        <w:t>Esta</w:t>
      </w:r>
      <w:r>
        <w:rPr>
          <w:sz w:val="24"/>
        </w:rPr>
        <w:t> </w:t>
      </w:r>
      <w:r>
        <w:rPr>
          <w:i/>
          <w:sz w:val="24"/>
        </w:rPr>
        <w:t>aprobación,</w:t>
      </w:r>
      <w:r>
        <w:rPr>
          <w:sz w:val="24"/>
        </w:rPr>
        <w:t> </w:t>
      </w:r>
      <w:r>
        <w:rPr>
          <w:i/>
          <w:sz w:val="24"/>
        </w:rPr>
        <w:t>según</w:t>
      </w:r>
      <w:r>
        <w:rPr>
          <w:sz w:val="24"/>
        </w:rPr>
        <w:t> </w:t>
      </w:r>
      <w:r>
        <w:rPr>
          <w:i/>
          <w:sz w:val="24"/>
        </w:rPr>
        <w:t>me</w:t>
      </w:r>
      <w:r>
        <w:rPr>
          <w:sz w:val="24"/>
        </w:rPr>
        <w:t> </w:t>
      </w:r>
      <w:r>
        <w:rPr>
          <w:i/>
          <w:sz w:val="24"/>
        </w:rPr>
        <w:t>dijo</w:t>
      </w:r>
      <w:r>
        <w:rPr>
          <w:sz w:val="24"/>
        </w:rPr>
        <w:t> </w:t>
      </w:r>
      <w:r>
        <w:rPr>
          <w:i/>
          <w:sz w:val="24"/>
        </w:rPr>
        <w:t>el</w:t>
      </w:r>
      <w:r>
        <w:rPr>
          <w:sz w:val="24"/>
        </w:rPr>
        <w:t> </w:t>
      </w:r>
      <w:r>
        <w:rPr>
          <w:i/>
          <w:sz w:val="24"/>
        </w:rPr>
        <w:t>Inspector</w:t>
      </w:r>
      <w:r>
        <w:rPr>
          <w:sz w:val="24"/>
        </w:rPr>
        <w:t> </w:t>
      </w:r>
      <w:r>
        <w:rPr>
          <w:i/>
          <w:sz w:val="24"/>
        </w:rPr>
        <w:t>Provincial,</w:t>
      </w:r>
      <w:r>
        <w:rPr>
          <w:sz w:val="24"/>
        </w:rPr>
        <w:t> </w:t>
      </w:r>
      <w:r>
        <w:rPr>
          <w:i/>
          <w:sz w:val="24"/>
        </w:rPr>
        <w:t>recién</w:t>
      </w:r>
      <w:r>
        <w:rPr>
          <w:sz w:val="24"/>
        </w:rPr>
        <w:t> </w:t>
      </w:r>
      <w:r>
        <w:rPr>
          <w:i/>
          <w:sz w:val="24"/>
        </w:rPr>
        <w:t>llegado,</w:t>
      </w:r>
      <w:r>
        <w:rPr>
          <w:sz w:val="24"/>
        </w:rPr>
        <w:t> </w:t>
      </w:r>
      <w:r>
        <w:rPr>
          <w:i/>
          <w:sz w:val="24"/>
        </w:rPr>
        <w:t>tardará</w:t>
      </w:r>
      <w:r>
        <w:rPr>
          <w:sz w:val="24"/>
        </w:rPr>
        <w:t> </w:t>
      </w:r>
      <w:r>
        <w:rPr>
          <w:i/>
          <w:sz w:val="24"/>
        </w:rPr>
        <w:t>aún</w:t>
      </w:r>
      <w:r>
        <w:rPr>
          <w:sz w:val="24"/>
        </w:rPr>
        <w:t> </w:t>
      </w:r>
      <w:r>
        <w:rPr>
          <w:i/>
          <w:sz w:val="24"/>
        </w:rPr>
        <w:t>un</w:t>
      </w:r>
      <w:r>
        <w:rPr>
          <w:sz w:val="24"/>
        </w:rPr>
        <w:t> </w:t>
      </w:r>
      <w:r>
        <w:rPr>
          <w:i/>
          <w:sz w:val="24"/>
        </w:rPr>
        <w:t>poco,</w:t>
      </w:r>
      <w:r>
        <w:rPr>
          <w:sz w:val="24"/>
        </w:rPr>
        <w:t> </w:t>
      </w:r>
      <w:r>
        <w:rPr>
          <w:i/>
          <w:sz w:val="24"/>
        </w:rPr>
        <w:t>pues</w:t>
      </w:r>
      <w:r>
        <w:rPr>
          <w:sz w:val="24"/>
        </w:rPr>
        <w:t> </w:t>
      </w:r>
      <w:r>
        <w:rPr>
          <w:i/>
          <w:sz w:val="24"/>
        </w:rPr>
        <w:t>como</w:t>
      </w:r>
      <w:r>
        <w:rPr>
          <w:sz w:val="24"/>
        </w:rPr>
        <w:t> </w:t>
      </w:r>
      <w:r>
        <w:rPr>
          <w:i/>
          <w:sz w:val="24"/>
        </w:rPr>
        <w:t>esto</w:t>
      </w:r>
      <w:r>
        <w:rPr>
          <w:sz w:val="24"/>
        </w:rPr>
        <w:t> </w:t>
      </w:r>
      <w:r>
        <w:rPr>
          <w:i/>
          <w:sz w:val="24"/>
        </w:rPr>
        <w:t>de</w:t>
      </w:r>
      <w:r>
        <w:rPr>
          <w:sz w:val="24"/>
        </w:rPr>
        <w:t> </w:t>
      </w:r>
      <w:r>
        <w:rPr>
          <w:i/>
          <w:sz w:val="24"/>
        </w:rPr>
        <w:t>la</w:t>
      </w:r>
      <w:r>
        <w:rPr>
          <w:sz w:val="24"/>
        </w:rPr>
        <w:t> </w:t>
      </w:r>
      <w:r>
        <w:rPr>
          <w:i/>
          <w:sz w:val="24"/>
        </w:rPr>
        <w:t>división</w:t>
      </w:r>
      <w:r>
        <w:rPr>
          <w:sz w:val="24"/>
        </w:rPr>
        <w:t> </w:t>
      </w:r>
      <w:r>
        <w:rPr>
          <w:i/>
          <w:sz w:val="24"/>
        </w:rPr>
        <w:t>provincial</w:t>
      </w:r>
      <w:r>
        <w:rPr>
          <w:sz w:val="24"/>
        </w:rPr>
        <w:t> </w:t>
      </w:r>
      <w:r>
        <w:rPr>
          <w:i/>
          <w:sz w:val="24"/>
        </w:rPr>
        <w:t>en</w:t>
      </w:r>
      <w:r>
        <w:rPr>
          <w:sz w:val="24"/>
        </w:rPr>
        <w:t> </w:t>
      </w:r>
      <w:r>
        <w:rPr>
          <w:i/>
          <w:sz w:val="24"/>
        </w:rPr>
        <w:t>materia</w:t>
      </w:r>
      <w:r>
        <w:rPr>
          <w:sz w:val="24"/>
        </w:rPr>
        <w:t> </w:t>
      </w:r>
      <w:r>
        <w:rPr>
          <w:i/>
          <w:sz w:val="24"/>
        </w:rPr>
        <w:t>de</w:t>
      </w:r>
      <w:r>
        <w:rPr>
          <w:sz w:val="24"/>
        </w:rPr>
        <w:t> </w:t>
      </w:r>
      <w:r>
        <w:rPr>
          <w:i/>
          <w:sz w:val="24"/>
        </w:rPr>
        <w:t>sanidad</w:t>
      </w:r>
      <w:r>
        <w:rPr>
          <w:sz w:val="24"/>
        </w:rPr>
        <w:t> </w:t>
      </w:r>
      <w:r>
        <w:rPr>
          <w:i/>
          <w:sz w:val="24"/>
        </w:rPr>
        <w:t>es</w:t>
      </w:r>
      <w:r>
        <w:rPr>
          <w:sz w:val="24"/>
        </w:rPr>
        <w:t> </w:t>
      </w:r>
      <w:r>
        <w:rPr>
          <w:i/>
          <w:sz w:val="24"/>
        </w:rPr>
        <w:t>muy</w:t>
      </w:r>
      <w:r>
        <w:rPr>
          <w:sz w:val="24"/>
        </w:rPr>
        <w:t> </w:t>
      </w:r>
      <w:r>
        <w:rPr>
          <w:i/>
          <w:sz w:val="24"/>
        </w:rPr>
        <w:t>reciente,</w:t>
      </w:r>
      <w:r>
        <w:rPr>
          <w:sz w:val="24"/>
        </w:rPr>
        <w:t> </w:t>
      </w:r>
      <w:r>
        <w:rPr>
          <w:i/>
          <w:sz w:val="24"/>
        </w:rPr>
        <w:t>se</w:t>
      </w:r>
      <w:r>
        <w:rPr>
          <w:sz w:val="24"/>
        </w:rPr>
        <w:t> </w:t>
      </w:r>
      <w:r>
        <w:rPr>
          <w:i/>
          <w:sz w:val="24"/>
        </w:rPr>
        <w:t>ha</w:t>
      </w:r>
      <w:r>
        <w:rPr>
          <w:sz w:val="24"/>
        </w:rPr>
        <w:t> </w:t>
      </w:r>
      <w:r>
        <w:rPr>
          <w:i/>
          <w:sz w:val="24"/>
        </w:rPr>
        <w:t>encontrado</w:t>
      </w:r>
      <w:r>
        <w:rPr>
          <w:sz w:val="24"/>
        </w:rPr>
        <w:t> </w:t>
      </w:r>
      <w:r>
        <w:rPr>
          <w:i/>
          <w:sz w:val="24"/>
        </w:rPr>
        <w:t>al</w:t>
      </w:r>
      <w:r>
        <w:rPr>
          <w:sz w:val="24"/>
        </w:rPr>
        <w:t> </w:t>
      </w:r>
      <w:r>
        <w:rPr>
          <w:i/>
          <w:sz w:val="24"/>
        </w:rPr>
        <w:t>llegar</w:t>
      </w:r>
      <w:r>
        <w:rPr>
          <w:sz w:val="24"/>
        </w:rPr>
        <w:t> </w:t>
      </w:r>
      <w:r>
        <w:rPr>
          <w:i/>
          <w:sz w:val="24"/>
        </w:rPr>
        <w:t>que</w:t>
      </w:r>
      <w:r>
        <w:rPr>
          <w:sz w:val="24"/>
        </w:rPr>
        <w:t> </w:t>
      </w:r>
      <w:r>
        <w:rPr>
          <w:i/>
          <w:sz w:val="24"/>
        </w:rPr>
        <w:t>está</w:t>
      </w:r>
      <w:r>
        <w:rPr>
          <w:sz w:val="24"/>
        </w:rPr>
        <w:t> </w:t>
      </w:r>
      <w:r>
        <w:rPr>
          <w:i/>
          <w:sz w:val="24"/>
        </w:rPr>
        <w:t>todo</w:t>
      </w:r>
      <w:r>
        <w:rPr>
          <w:sz w:val="24"/>
        </w:rPr>
        <w:t> </w:t>
      </w:r>
      <w:r>
        <w:rPr>
          <w:i/>
          <w:sz w:val="24"/>
        </w:rPr>
        <w:t>por</w:t>
      </w:r>
      <w:r>
        <w:rPr>
          <w:sz w:val="24"/>
        </w:rPr>
        <w:t> </w:t>
      </w:r>
      <w:r>
        <w:rPr>
          <w:i/>
          <w:sz w:val="24"/>
        </w:rPr>
        <w:t>hacer</w:t>
      </w:r>
      <w:r>
        <w:rPr>
          <w:sz w:val="24"/>
        </w:rPr>
        <w:t> </w:t>
      </w:r>
      <w:r>
        <w:rPr>
          <w:i/>
          <w:sz w:val="24"/>
        </w:rPr>
        <w:t>y</w:t>
      </w:r>
      <w:r>
        <w:rPr>
          <w:sz w:val="24"/>
        </w:rPr>
        <w:t> </w:t>
      </w:r>
      <w:r>
        <w:rPr>
          <w:i/>
          <w:sz w:val="24"/>
        </w:rPr>
        <w:t>tiene</w:t>
      </w:r>
      <w:r>
        <w:rPr>
          <w:sz w:val="24"/>
        </w:rPr>
        <w:t> </w:t>
      </w:r>
      <w:r>
        <w:rPr>
          <w:i/>
          <w:sz w:val="24"/>
        </w:rPr>
        <w:t>que</w:t>
      </w:r>
      <w:r>
        <w:rPr>
          <w:sz w:val="24"/>
        </w:rPr>
        <w:t> </w:t>
      </w:r>
      <w:r>
        <w:rPr>
          <w:i/>
          <w:sz w:val="24"/>
        </w:rPr>
        <w:t>empezare</w:t>
      </w:r>
      <w:r>
        <w:rPr>
          <w:sz w:val="24"/>
        </w:rPr>
        <w:t> </w:t>
      </w:r>
      <w:r>
        <w:rPr>
          <w:i/>
          <w:sz w:val="24"/>
        </w:rPr>
        <w:t>por</w:t>
      </w:r>
      <w:r>
        <w:rPr>
          <w:sz w:val="24"/>
        </w:rPr>
        <w:t> </w:t>
      </w:r>
      <w:r>
        <w:rPr>
          <w:i/>
          <w:sz w:val="24"/>
        </w:rPr>
        <w:t>constituir</w:t>
      </w:r>
      <w:r>
        <w:rPr>
          <w:spacing w:val="-2"/>
          <w:sz w:val="24"/>
        </w:rPr>
        <w:t> </w:t>
      </w:r>
      <w:r>
        <w:rPr>
          <w:i/>
          <w:sz w:val="24"/>
        </w:rPr>
        <w:t>la</w:t>
      </w:r>
      <w:r>
        <w:rPr>
          <w:spacing w:val="-1"/>
          <w:sz w:val="24"/>
        </w:rPr>
        <w:t> </w:t>
      </w:r>
      <w:r>
        <w:rPr>
          <w:i/>
          <w:sz w:val="24"/>
        </w:rPr>
        <w:t>Junta</w:t>
      </w:r>
      <w:r>
        <w:rPr>
          <w:spacing w:val="-2"/>
          <w:sz w:val="24"/>
        </w:rPr>
        <w:t> </w:t>
      </w:r>
      <w:r>
        <w:rPr>
          <w:i/>
          <w:sz w:val="24"/>
        </w:rPr>
        <w:t>Provincial,</w:t>
      </w:r>
      <w:r>
        <w:rPr>
          <w:spacing w:val="-1"/>
          <w:sz w:val="24"/>
        </w:rPr>
        <w:t> </w:t>
      </w:r>
      <w:r>
        <w:rPr>
          <w:i/>
          <w:sz w:val="24"/>
        </w:rPr>
        <w:t>cosa</w:t>
      </w:r>
      <w:r>
        <w:rPr>
          <w:spacing w:val="-2"/>
          <w:sz w:val="24"/>
        </w:rPr>
        <w:t> </w:t>
      </w:r>
      <w:r>
        <w:rPr>
          <w:i/>
          <w:sz w:val="24"/>
        </w:rPr>
        <w:t>que,</w:t>
      </w:r>
      <w:r>
        <w:rPr>
          <w:spacing w:val="-2"/>
          <w:sz w:val="24"/>
        </w:rPr>
        <w:t> </w:t>
      </w:r>
      <w:r>
        <w:rPr>
          <w:i/>
          <w:sz w:val="24"/>
        </w:rPr>
        <w:t>según</w:t>
      </w:r>
      <w:r>
        <w:rPr>
          <w:spacing w:val="-2"/>
          <w:sz w:val="24"/>
        </w:rPr>
        <w:t> </w:t>
      </w:r>
      <w:r>
        <w:rPr>
          <w:i/>
          <w:sz w:val="24"/>
        </w:rPr>
        <w:t>me</w:t>
      </w:r>
      <w:r>
        <w:rPr>
          <w:spacing w:val="-3"/>
          <w:sz w:val="24"/>
        </w:rPr>
        <w:t> </w:t>
      </w:r>
      <w:r>
        <w:rPr>
          <w:i/>
          <w:sz w:val="24"/>
        </w:rPr>
        <w:t>dijo,</w:t>
      </w:r>
      <w:r>
        <w:rPr>
          <w:spacing w:val="-2"/>
          <w:sz w:val="24"/>
        </w:rPr>
        <w:t> </w:t>
      </w:r>
      <w:r>
        <w:rPr>
          <w:i/>
          <w:sz w:val="24"/>
        </w:rPr>
        <w:t>habrá</w:t>
      </w:r>
      <w:r>
        <w:rPr>
          <w:spacing w:val="-2"/>
          <w:sz w:val="24"/>
        </w:rPr>
        <w:t> </w:t>
      </w:r>
      <w:r>
        <w:rPr>
          <w:i/>
          <w:sz w:val="24"/>
        </w:rPr>
        <w:t>hecho</w:t>
      </w:r>
      <w:r>
        <w:rPr>
          <w:spacing w:val="-2"/>
          <w:sz w:val="24"/>
        </w:rPr>
        <w:t> </w:t>
      </w:r>
      <w:r>
        <w:rPr>
          <w:i/>
          <w:sz w:val="24"/>
        </w:rPr>
        <w:t>ayer</w:t>
      </w:r>
    </w:p>
    <w:p>
      <w:pPr>
        <w:spacing w:line="281" w:lineRule="exact" w:before="0"/>
        <w:ind w:left="1136" w:right="0" w:firstLine="0"/>
        <w:jc w:val="left"/>
        <w:rPr>
          <w:i/>
          <w:sz w:val="24"/>
        </w:rPr>
      </w:pPr>
      <w:r>
        <w:rPr>
          <w:rFonts w:ascii="Verdana" w:hAnsi="Verdana"/>
          <w:i/>
          <w:spacing w:val="-5"/>
          <w:w w:val="110"/>
          <w:sz w:val="24"/>
        </w:rPr>
        <w:t>…</w:t>
      </w:r>
      <w:r>
        <w:rPr>
          <w:i/>
          <w:spacing w:val="-5"/>
          <w:w w:val="110"/>
          <w:sz w:val="24"/>
        </w:rPr>
        <w:t>”</w:t>
      </w:r>
    </w:p>
    <w:p>
      <w:pPr>
        <w:pStyle w:val="BodyText"/>
        <w:spacing w:before="118"/>
        <w:ind w:left="2" w:right="556" w:firstLine="480"/>
        <w:jc w:val="both"/>
      </w:pPr>
      <w:r>
        <w:rPr/>
        <w:t>Nos parece interesante la reproducción de este texto, de una parte para resaltar la dificultad con que trabajan los compañeros, sin la ayuda de personal auxiliar, con un elemento de trabajo hoy rudimentario, la “maquinilla”, y alternando la ilusionada creación del nuevo colegio con el obligado trabajo cotidiano y, de otra, por esa mención de la reciente división provincial cuando esto se escribe un año antes del decreto que la promulgó, cuestión, esta última, de la que nos ocuparemos en otro capítulo.</w:t>
      </w:r>
    </w:p>
    <w:p>
      <w:pPr>
        <w:pStyle w:val="BodyText"/>
        <w:spacing w:before="58"/>
        <w:ind w:left="2" w:right="556" w:firstLine="480"/>
        <w:jc w:val="both"/>
      </w:pPr>
      <w:r>
        <w:rPr/>
        <w:t>Poco tiempo después, con la aprobación oficial, el reglamento se imprime. Observemos la errata</w:t>
      </w:r>
      <w:r>
        <w:rPr>
          <w:spacing w:val="-2"/>
        </w:rPr>
        <w:t> </w:t>
      </w:r>
      <w:r>
        <w:rPr/>
        <w:t>al final del</w:t>
      </w:r>
      <w:r>
        <w:rPr>
          <w:spacing w:val="-2"/>
        </w:rPr>
        <w:t> </w:t>
      </w:r>
      <w:r>
        <w:rPr/>
        <w:t>mismo</w:t>
      </w:r>
      <w:r>
        <w:rPr>
          <w:spacing w:val="-2"/>
        </w:rPr>
        <w:t> </w:t>
      </w:r>
      <w:r>
        <w:rPr/>
        <w:t>al consignar</w:t>
      </w:r>
      <w:r>
        <w:rPr>
          <w:spacing w:val="-1"/>
        </w:rPr>
        <w:t> </w:t>
      </w:r>
      <w:r>
        <w:rPr/>
        <w:t>la firma del</w:t>
      </w:r>
      <w:r>
        <w:rPr>
          <w:spacing w:val="-2"/>
        </w:rPr>
        <w:t> </w:t>
      </w:r>
      <w:r>
        <w:rPr/>
        <w:t>secretario, don</w:t>
      </w:r>
      <w:r>
        <w:rPr>
          <w:spacing w:val="-2"/>
        </w:rPr>
        <w:t> </w:t>
      </w:r>
      <w:r>
        <w:rPr/>
        <w:t>Manuel</w:t>
      </w:r>
      <w:r>
        <w:rPr>
          <w:spacing w:val="-2"/>
        </w:rPr>
        <w:t> </w:t>
      </w:r>
      <w:r>
        <w:rPr/>
        <w:t>Blanco Hernández y</w:t>
      </w:r>
      <w:r>
        <w:rPr>
          <w:spacing w:val="-2"/>
        </w:rPr>
        <w:t> </w:t>
      </w:r>
      <w:r>
        <w:rPr/>
        <w:t>no como dice allí Medina de segundo apellido.</w:t>
      </w:r>
    </w:p>
    <w:p>
      <w:pPr>
        <w:pStyle w:val="BodyText"/>
        <w:spacing w:before="56"/>
        <w:ind w:left="2" w:right="555" w:firstLine="480"/>
        <w:jc w:val="both"/>
      </w:pPr>
      <w:r>
        <w:rPr/>
        <w:t>Como vimos al comienzo de este capítulo, el reglamento se confeccionó en contra del criterio de Apolinario que pensaba era mas conveniente esperar a que se publicasen los nuevos Estatutos de la profesión, de los que se tenía noticias iban a salir pronto. Pero no fue así. Esos nuevos Estatutos no vieron la luz pública hasta el año 1934, ocho años más tarde. Necesidad tenían los farmacéuticos de un nuevo Estatuto por la razón de que el vigente, entre otros</w:t>
      </w:r>
      <w:r>
        <w:rPr>
          <w:spacing w:val="40"/>
        </w:rPr>
        <w:t> </w:t>
      </w:r>
      <w:r>
        <w:rPr/>
        <w:t>defectos,</w:t>
      </w:r>
      <w:r>
        <w:rPr>
          <w:spacing w:val="-1"/>
        </w:rPr>
        <w:t> </w:t>
      </w:r>
      <w:r>
        <w:rPr/>
        <w:t>tenía</w:t>
      </w:r>
      <w:r>
        <w:rPr>
          <w:spacing w:val="-1"/>
        </w:rPr>
        <w:t> </w:t>
      </w:r>
      <w:r>
        <w:rPr/>
        <w:t>muy</w:t>
      </w:r>
      <w:r>
        <w:rPr>
          <w:spacing w:val="-2"/>
        </w:rPr>
        <w:t> </w:t>
      </w:r>
      <w:r>
        <w:rPr/>
        <w:t>limitada la</w:t>
      </w:r>
      <w:r>
        <w:rPr>
          <w:spacing w:val="-1"/>
        </w:rPr>
        <w:t> </w:t>
      </w:r>
      <w:r>
        <w:rPr/>
        <w:t>facultad disciplinaria de</w:t>
      </w:r>
      <w:r>
        <w:rPr>
          <w:spacing w:val="-1"/>
        </w:rPr>
        <w:t> </w:t>
      </w:r>
      <w:r>
        <w:rPr/>
        <w:t>que</w:t>
      </w:r>
      <w:r>
        <w:rPr>
          <w:spacing w:val="-1"/>
        </w:rPr>
        <w:t> </w:t>
      </w:r>
      <w:r>
        <w:rPr/>
        <w:t>podía disponer la Junta de</w:t>
      </w:r>
      <w:r>
        <w:rPr>
          <w:spacing w:val="-1"/>
        </w:rPr>
        <w:t> </w:t>
      </w:r>
      <w:r>
        <w:rPr/>
        <w:t>Gobierno. Esta facultad se concretaba en la imposición de amonestación privada o pública, esta última a insertar en los periódicos profesionales y denuncia a las autoridades o Tribunales de justicia. Seguía luego diciendo el Estatuto, art. 17, que</w:t>
      </w:r>
    </w:p>
    <w:p>
      <w:pPr>
        <w:pStyle w:val="BodyText"/>
        <w:spacing w:after="0"/>
        <w:jc w:val="both"/>
        <w:sectPr>
          <w:headerReference w:type="even" r:id="rId106"/>
          <w:pgSz w:w="11900" w:h="16840"/>
          <w:pgMar w:header="0" w:footer="0" w:top="1060" w:bottom="1400" w:left="1133" w:right="850"/>
        </w:sectPr>
      </w:pPr>
    </w:p>
    <w:p>
      <w:pPr>
        <w:pStyle w:val="BodyText"/>
        <w:spacing w:before="15"/>
      </w:pPr>
    </w:p>
    <w:p>
      <w:pPr>
        <w:pStyle w:val="BodyText"/>
        <w:spacing w:line="228" w:lineRule="auto"/>
        <w:ind w:left="1421" w:right="1406"/>
        <w:jc w:val="both"/>
      </w:pPr>
      <w:r>
        <w:rPr/>
        <w:t>“Cuando el hecho está calificado en otras disposiciones administrativas, el Colegio se limitará a ponerlo en conocimiento de las autoridades, mostrándose parte, si lo estima conveniente, en las actuaciones a que</w:t>
      </w:r>
      <w:r>
        <w:rPr>
          <w:spacing w:val="40"/>
        </w:rPr>
        <w:t> </w:t>
      </w:r>
      <w:r>
        <w:rPr/>
        <w:t>haya lugar”.</w:t>
      </w:r>
    </w:p>
    <w:p>
      <w:pPr>
        <w:pStyle w:val="BodyText"/>
        <w:spacing w:before="176"/>
        <w:ind w:left="287" w:right="275" w:firstLine="480"/>
        <w:jc w:val="both"/>
      </w:pPr>
      <w:r>
        <w:rPr/>
        <w:t>Con estas tan cortas armas la Junta de Gobierno se encuentra con unos compañeros que se muestran díscolos, sobre todo en la política de precios. Las denuncias mutuas son constantes. Quizás sea comprensible esa situación de descontrol por el hecho de que las especialidades no vienen marcadas, como veremos en el capítulo correspondiente, pero el hecho es que llega un momento en que la Junta de Gobierno, amparándose en la disposición que castiga la práctica de descuentos, pone en manos del Gobernador Civil la denuncia de cuatro casos y este impone multas a los infractores. El resultado fue</w:t>
      </w:r>
      <w:r>
        <w:rPr>
          <w:spacing w:val="-1"/>
        </w:rPr>
        <w:t> </w:t>
      </w:r>
      <w:r>
        <w:rPr/>
        <w:t>que se</w:t>
      </w:r>
      <w:r>
        <w:rPr>
          <w:spacing w:val="-1"/>
        </w:rPr>
        <w:t> </w:t>
      </w:r>
      <w:r>
        <w:rPr/>
        <w:t>creó un gran descontento entre los colegiados. El recurso a esta desagradable situación de poner en manos del Gobernador Civil la denuncia por la alteración del precio tuvo que seguirse en más ocasiones. Una situación que lleva al desaliento</w:t>
      </w:r>
      <w:r>
        <w:rPr>
          <w:spacing w:val="40"/>
        </w:rPr>
        <w:t> </w:t>
      </w:r>
      <w:r>
        <w:rPr/>
        <w:t>de</w:t>
      </w:r>
      <w:r>
        <w:rPr>
          <w:spacing w:val="-2"/>
        </w:rPr>
        <w:t> </w:t>
      </w:r>
      <w:r>
        <w:rPr/>
        <w:t>los</w:t>
      </w:r>
      <w:r>
        <w:rPr>
          <w:spacing w:val="-3"/>
        </w:rPr>
        <w:t> </w:t>
      </w:r>
      <w:r>
        <w:rPr/>
        <w:t>directivos,</w:t>
      </w:r>
      <w:r>
        <w:rPr>
          <w:spacing w:val="-2"/>
        </w:rPr>
        <w:t> </w:t>
      </w:r>
      <w:r>
        <w:rPr/>
        <w:t>que</w:t>
      </w:r>
      <w:r>
        <w:rPr>
          <w:spacing w:val="-3"/>
        </w:rPr>
        <w:t> </w:t>
      </w:r>
      <w:r>
        <w:rPr/>
        <w:t>piensan</w:t>
      </w:r>
      <w:r>
        <w:rPr>
          <w:spacing w:val="-3"/>
        </w:rPr>
        <w:t> </w:t>
      </w:r>
      <w:r>
        <w:rPr/>
        <w:t>que</w:t>
      </w:r>
      <w:r>
        <w:rPr>
          <w:spacing w:val="-2"/>
        </w:rPr>
        <w:t> </w:t>
      </w:r>
      <w:r>
        <w:rPr/>
        <w:t>su</w:t>
      </w:r>
      <w:r>
        <w:rPr>
          <w:spacing w:val="-3"/>
        </w:rPr>
        <w:t> </w:t>
      </w:r>
      <w:r>
        <w:rPr/>
        <w:t>labor</w:t>
      </w:r>
      <w:r>
        <w:rPr>
          <w:spacing w:val="-1"/>
        </w:rPr>
        <w:t> </w:t>
      </w:r>
      <w:r>
        <w:rPr/>
        <w:t>no</w:t>
      </w:r>
      <w:r>
        <w:rPr>
          <w:spacing w:val="-2"/>
        </w:rPr>
        <w:t> </w:t>
      </w:r>
      <w:r>
        <w:rPr/>
        <w:t>tiene</w:t>
      </w:r>
      <w:r>
        <w:rPr>
          <w:spacing w:val="-2"/>
        </w:rPr>
        <w:t> </w:t>
      </w:r>
      <w:r>
        <w:rPr/>
        <w:t>resultado</w:t>
      </w:r>
      <w:r>
        <w:rPr>
          <w:spacing w:val="-2"/>
        </w:rPr>
        <w:t> </w:t>
      </w:r>
      <w:r>
        <w:rPr/>
        <w:t>positivo,</w:t>
      </w:r>
      <w:r>
        <w:rPr>
          <w:spacing w:val="-2"/>
        </w:rPr>
        <w:t> </w:t>
      </w:r>
      <w:r>
        <w:rPr/>
        <w:t>lo</w:t>
      </w:r>
      <w:r>
        <w:rPr>
          <w:spacing w:val="-2"/>
        </w:rPr>
        <w:t> </w:t>
      </w:r>
      <w:r>
        <w:rPr/>
        <w:t>que</w:t>
      </w:r>
      <w:r>
        <w:rPr>
          <w:spacing w:val="-2"/>
        </w:rPr>
        <w:t> </w:t>
      </w:r>
      <w:r>
        <w:rPr/>
        <w:t>les</w:t>
      </w:r>
      <w:r>
        <w:rPr>
          <w:spacing w:val="-3"/>
        </w:rPr>
        <w:t> </w:t>
      </w:r>
      <w:r>
        <w:rPr/>
        <w:t>lleva</w:t>
      </w:r>
      <w:r>
        <w:rPr>
          <w:spacing w:val="-2"/>
        </w:rPr>
        <w:t> </w:t>
      </w:r>
      <w:r>
        <w:rPr/>
        <w:t>a</w:t>
      </w:r>
      <w:r>
        <w:rPr>
          <w:spacing w:val="-2"/>
        </w:rPr>
        <w:t> </w:t>
      </w:r>
      <w:r>
        <w:rPr/>
        <w:t>presentar la</w:t>
      </w:r>
      <w:r>
        <w:rPr>
          <w:spacing w:val="-1"/>
        </w:rPr>
        <w:t> </w:t>
      </w:r>
      <w:r>
        <w:rPr/>
        <w:t>dimisión</w:t>
      </w:r>
      <w:r>
        <w:rPr>
          <w:spacing w:val="-1"/>
        </w:rPr>
        <w:t> </w:t>
      </w:r>
      <w:r>
        <w:rPr/>
        <w:t>de sus cargos,</w:t>
      </w:r>
      <w:r>
        <w:rPr>
          <w:spacing w:val="-1"/>
        </w:rPr>
        <w:t> </w:t>
      </w:r>
      <w:r>
        <w:rPr/>
        <w:t>decisión que</w:t>
      </w:r>
      <w:r>
        <w:rPr>
          <w:spacing w:val="-1"/>
        </w:rPr>
        <w:t> </w:t>
      </w:r>
      <w:r>
        <w:rPr/>
        <w:t>una</w:t>
      </w:r>
      <w:r>
        <w:rPr>
          <w:spacing w:val="-1"/>
        </w:rPr>
        <w:t> </w:t>
      </w:r>
      <w:r>
        <w:rPr/>
        <w:t>y</w:t>
      </w:r>
      <w:r>
        <w:rPr>
          <w:spacing w:val="-1"/>
        </w:rPr>
        <w:t> </w:t>
      </w:r>
      <w:r>
        <w:rPr/>
        <w:t>otra vez</w:t>
      </w:r>
      <w:r>
        <w:rPr>
          <w:spacing w:val="-1"/>
        </w:rPr>
        <w:t> </w:t>
      </w:r>
      <w:r>
        <w:rPr/>
        <w:t>el resto</w:t>
      </w:r>
      <w:r>
        <w:rPr>
          <w:spacing w:val="-1"/>
        </w:rPr>
        <w:t> </w:t>
      </w:r>
      <w:r>
        <w:rPr/>
        <w:t>de</w:t>
      </w:r>
      <w:r>
        <w:rPr>
          <w:spacing w:val="-1"/>
        </w:rPr>
        <w:t> </w:t>
      </w:r>
      <w:r>
        <w:rPr/>
        <w:t>los compañeros rechaza.</w:t>
      </w:r>
      <w:r>
        <w:rPr>
          <w:spacing w:val="-13"/>
        </w:rPr>
        <w:t> </w:t>
      </w:r>
      <w:r>
        <w:rPr/>
        <w:t>Así las cosas llega el momento de la aparición del nuevo y tan ansiado Estatuto.</w:t>
      </w:r>
    </w:p>
    <w:p>
      <w:pPr>
        <w:pStyle w:val="BodyText"/>
        <w:spacing w:before="56"/>
        <w:ind w:left="287" w:right="274" w:firstLine="480"/>
        <w:jc w:val="both"/>
      </w:pPr>
      <w:r>
        <w:rPr/>
        <w:t>Antes de su publicación los Colegios canarios, de acuerdo con la Unión Farmacéutica Nacional, hicieron gestiones ante Madrid para conseguirla. El Presidente del de Tenerife se</w:t>
      </w:r>
      <w:r>
        <w:rPr>
          <w:spacing w:val="40"/>
        </w:rPr>
        <w:t> </w:t>
      </w:r>
      <w:r>
        <w:rPr/>
        <w:t>dirige a</w:t>
      </w:r>
      <w:r>
        <w:rPr>
          <w:spacing w:val="-1"/>
        </w:rPr>
        <w:t> </w:t>
      </w:r>
      <w:r>
        <w:rPr/>
        <w:t>don</w:t>
      </w:r>
      <w:r>
        <w:rPr>
          <w:spacing w:val="-1"/>
        </w:rPr>
        <w:t> </w:t>
      </w:r>
      <w:r>
        <w:rPr/>
        <w:t>Rafael</w:t>
      </w:r>
      <w:r>
        <w:rPr>
          <w:spacing w:val="-1"/>
        </w:rPr>
        <w:t> </w:t>
      </w:r>
      <w:r>
        <w:rPr/>
        <w:t>Guerra</w:t>
      </w:r>
      <w:r>
        <w:rPr>
          <w:spacing w:val="-1"/>
        </w:rPr>
        <w:t> </w:t>
      </w:r>
      <w:r>
        <w:rPr/>
        <w:t>del Río,</w:t>
      </w:r>
      <w:r>
        <w:rPr>
          <w:spacing w:val="-1"/>
        </w:rPr>
        <w:t> </w:t>
      </w:r>
      <w:r>
        <w:rPr/>
        <w:t>Ministro</w:t>
      </w:r>
      <w:r>
        <w:rPr>
          <w:spacing w:val="-1"/>
        </w:rPr>
        <w:t> </w:t>
      </w:r>
      <w:r>
        <w:rPr/>
        <w:t>de Obras Públicas,</w:t>
      </w:r>
      <w:r>
        <w:rPr>
          <w:spacing w:val="-1"/>
        </w:rPr>
        <w:t> </w:t>
      </w:r>
      <w:r>
        <w:rPr/>
        <w:t>y</w:t>
      </w:r>
      <w:r>
        <w:rPr>
          <w:spacing w:val="-1"/>
        </w:rPr>
        <w:t> </w:t>
      </w:r>
      <w:r>
        <w:rPr/>
        <w:t>el</w:t>
      </w:r>
      <w:r>
        <w:rPr>
          <w:spacing w:val="-1"/>
        </w:rPr>
        <w:t> </w:t>
      </w:r>
      <w:r>
        <w:rPr/>
        <w:t>de Las Palmas lo</w:t>
      </w:r>
      <w:r>
        <w:rPr>
          <w:spacing w:val="-1"/>
        </w:rPr>
        <w:t> </w:t>
      </w:r>
      <w:r>
        <w:rPr/>
        <w:t>hace a</w:t>
      </w:r>
      <w:r>
        <w:rPr>
          <w:spacing w:val="-1"/>
        </w:rPr>
        <w:t> </w:t>
      </w:r>
      <w:r>
        <w:rPr/>
        <w:t>don Antonio Lara y Zárate, Ministro de Hacienda. Reproducimos los escritos con que este último responde a la solicitud.</w:t>
      </w:r>
    </w:p>
    <w:p>
      <w:pPr>
        <w:pStyle w:val="Heading5"/>
        <w:spacing w:before="242"/>
        <w:rPr>
          <w:i/>
        </w:rPr>
      </w:pPr>
      <w:bookmarkStart w:name="_TOC_250044" w:id="35"/>
      <w:bookmarkStart w:name="El Estatuto de 1934 y el Reglamento corr" w:id="36"/>
      <w:r>
        <w:rPr>
          <w:b w:val="0"/>
          <w:i w:val="0"/>
        </w:rPr>
      </w:r>
      <w:r>
        <w:rPr>
          <w:i/>
        </w:rPr>
        <w:t>El</w:t>
      </w:r>
      <w:r>
        <w:rPr>
          <w:rFonts w:ascii="Times New Roman"/>
          <w:b w:val="0"/>
          <w:i w:val="0"/>
          <w:spacing w:val="3"/>
        </w:rPr>
        <w:t> </w:t>
      </w:r>
      <w:r>
        <w:rPr>
          <w:i/>
        </w:rPr>
        <w:t>Estatuto</w:t>
      </w:r>
      <w:r>
        <w:rPr>
          <w:rFonts w:ascii="Times New Roman"/>
          <w:b w:val="0"/>
          <w:i w:val="0"/>
          <w:spacing w:val="7"/>
        </w:rPr>
        <w:t> </w:t>
      </w:r>
      <w:r>
        <w:rPr>
          <w:i/>
        </w:rPr>
        <w:t>de</w:t>
      </w:r>
      <w:r>
        <w:rPr>
          <w:rFonts w:ascii="Times New Roman"/>
          <w:b w:val="0"/>
          <w:i w:val="0"/>
          <w:spacing w:val="6"/>
        </w:rPr>
        <w:t> </w:t>
      </w:r>
      <w:r>
        <w:rPr>
          <w:i/>
        </w:rPr>
        <w:t>1934</w:t>
      </w:r>
      <w:r>
        <w:rPr>
          <w:rFonts w:ascii="Times New Roman"/>
          <w:b w:val="0"/>
          <w:i w:val="0"/>
          <w:spacing w:val="5"/>
        </w:rPr>
        <w:t> </w:t>
      </w:r>
      <w:r>
        <w:rPr>
          <w:i/>
        </w:rPr>
        <w:t>y</w:t>
      </w:r>
      <w:r>
        <w:rPr>
          <w:rFonts w:ascii="Times New Roman"/>
          <w:b w:val="0"/>
          <w:i w:val="0"/>
          <w:spacing w:val="6"/>
        </w:rPr>
        <w:t> </w:t>
      </w:r>
      <w:r>
        <w:rPr>
          <w:i/>
        </w:rPr>
        <w:t>el</w:t>
      </w:r>
      <w:r>
        <w:rPr>
          <w:rFonts w:ascii="Times New Roman"/>
          <w:b w:val="0"/>
          <w:i w:val="0"/>
          <w:spacing w:val="6"/>
        </w:rPr>
        <w:t> </w:t>
      </w:r>
      <w:r>
        <w:rPr>
          <w:i/>
        </w:rPr>
        <w:t>Reglamento</w:t>
      </w:r>
      <w:r>
        <w:rPr>
          <w:rFonts w:ascii="Times New Roman"/>
          <w:b w:val="0"/>
          <w:i w:val="0"/>
          <w:spacing w:val="7"/>
        </w:rPr>
        <w:t> </w:t>
      </w:r>
      <w:bookmarkEnd w:id="35"/>
      <w:r>
        <w:rPr>
          <w:i/>
          <w:spacing w:val="-2"/>
        </w:rPr>
        <w:t>correspondiente</w:t>
      </w:r>
    </w:p>
    <w:p>
      <w:pPr>
        <w:pStyle w:val="BodyText"/>
        <w:spacing w:before="176"/>
        <w:ind w:left="287" w:right="273" w:firstLine="480"/>
        <w:jc w:val="both"/>
      </w:pPr>
      <w:r>
        <w:rPr/>
        <w:t>El nuevo Estatuto vino a cumplir el deseo de los colegiados, de su Junta Directiva, de disponer</w:t>
      </w:r>
      <w:r>
        <w:rPr>
          <w:spacing w:val="-1"/>
        </w:rPr>
        <w:t> </w:t>
      </w:r>
      <w:r>
        <w:rPr/>
        <w:t>de</w:t>
      </w:r>
      <w:r>
        <w:rPr>
          <w:spacing w:val="-2"/>
        </w:rPr>
        <w:t> </w:t>
      </w:r>
      <w:r>
        <w:rPr/>
        <w:t>la posibilidad</w:t>
      </w:r>
      <w:r>
        <w:rPr>
          <w:spacing w:val="-2"/>
        </w:rPr>
        <w:t> </w:t>
      </w:r>
      <w:r>
        <w:rPr/>
        <w:t>de</w:t>
      </w:r>
      <w:r>
        <w:rPr>
          <w:spacing w:val="-2"/>
        </w:rPr>
        <w:t> </w:t>
      </w:r>
      <w:r>
        <w:rPr/>
        <w:t>sancionar</w:t>
      </w:r>
      <w:r>
        <w:rPr>
          <w:spacing w:val="-1"/>
        </w:rPr>
        <w:t> </w:t>
      </w:r>
      <w:r>
        <w:rPr/>
        <w:t>a</w:t>
      </w:r>
      <w:r>
        <w:rPr>
          <w:spacing w:val="-2"/>
        </w:rPr>
        <w:t> </w:t>
      </w:r>
      <w:r>
        <w:rPr/>
        <w:t>los</w:t>
      </w:r>
      <w:r>
        <w:rPr>
          <w:spacing w:val="-1"/>
        </w:rPr>
        <w:t> </w:t>
      </w:r>
      <w:r>
        <w:rPr/>
        <w:t>compañeros</w:t>
      </w:r>
      <w:r>
        <w:rPr>
          <w:spacing w:val="-1"/>
        </w:rPr>
        <w:t> </w:t>
      </w:r>
      <w:r>
        <w:rPr/>
        <w:t>que</w:t>
      </w:r>
      <w:r>
        <w:rPr>
          <w:spacing w:val="-2"/>
        </w:rPr>
        <w:t> </w:t>
      </w:r>
      <w:r>
        <w:rPr/>
        <w:t>no</w:t>
      </w:r>
      <w:r>
        <w:rPr>
          <w:spacing w:val="-2"/>
        </w:rPr>
        <w:t> </w:t>
      </w:r>
      <w:r>
        <w:rPr/>
        <w:t>estaban</w:t>
      </w:r>
      <w:r>
        <w:rPr>
          <w:spacing w:val="-2"/>
        </w:rPr>
        <w:t> </w:t>
      </w:r>
      <w:r>
        <w:rPr/>
        <w:t>dispuestos</w:t>
      </w:r>
      <w:r>
        <w:rPr>
          <w:spacing w:val="-1"/>
        </w:rPr>
        <w:t> </w:t>
      </w:r>
      <w:r>
        <w:rPr/>
        <w:t>a</w:t>
      </w:r>
      <w:r>
        <w:rPr>
          <w:spacing w:val="-2"/>
        </w:rPr>
        <w:t> </w:t>
      </w:r>
      <w:r>
        <w:rPr/>
        <w:t>cumplir los acuerdos y las normas reglamentarias.</w:t>
      </w:r>
    </w:p>
    <w:p>
      <w:pPr>
        <w:pStyle w:val="BodyText"/>
        <w:spacing w:before="56"/>
        <w:ind w:left="287" w:right="275" w:firstLine="480"/>
        <w:jc w:val="both"/>
      </w:pPr>
      <w:r>
        <w:rPr/>
        <w:t>Así es que tan pronto se tuvo el conocimiento de su publicación, se acometió la tarea de redactar un nuevo Reglamento.</w:t>
      </w:r>
      <w:r>
        <w:rPr>
          <w:spacing w:val="-4"/>
        </w:rPr>
        <w:t> </w:t>
      </w:r>
      <w:r>
        <w:rPr/>
        <w:t>Además la Base</w:t>
      </w:r>
      <w:r>
        <w:rPr>
          <w:spacing w:val="-5"/>
        </w:rPr>
        <w:t> </w:t>
      </w:r>
      <w:r>
        <w:rPr/>
        <w:t>Adicional del Estatuto reza que este “entrará en vigor tan pronto sean aprobados los oportunos Reglamentos, que, necesariamente han de confeccionarse en el plazo improrrogable de treinta días”. Hay, pues, que cumplir el precepto y en Junta General que se celebra el quince de Octubre (el Estatuto se publicó en la Gaceta del 4) se le da lectura y seguidamente se nombra una comisión para la redacción del Reglamento. La constituyeron don Bartolomé Apolinario, don Juan Mañas, don Manuel González Medina, don Narciso Burell y don Servando Blanco. Don Manuel Hernández Guerra y don</w:t>
      </w:r>
      <w:r>
        <w:rPr>
          <w:spacing w:val="-11"/>
        </w:rPr>
        <w:t> </w:t>
      </w:r>
      <w:r>
        <w:rPr/>
        <w:t>Antonio Codorniú Rodríguez solicitan se integre a don Miguel Padilla, pero este rehusa por serle imposible y en su lugar, en concepto de Farmacéutico Titular, se nombra a don Francisco</w:t>
      </w:r>
      <w:r>
        <w:rPr>
          <w:spacing w:val="-4"/>
        </w:rPr>
        <w:t> </w:t>
      </w:r>
      <w:r>
        <w:rPr/>
        <w:t>Arencibia.</w:t>
      </w:r>
    </w:p>
    <w:p>
      <w:pPr>
        <w:pStyle w:val="BodyText"/>
        <w:spacing w:before="59"/>
        <w:ind w:left="287" w:right="279" w:firstLine="480"/>
        <w:jc w:val="both"/>
      </w:pPr>
      <w:r>
        <w:rPr/>
        <w:t>Los compañeros que conozcan el Reglamento habrán de sorprenderse ante el hecho de que un trabajo tan extenso fue hecho por los comisionados en poco más de un mes, pues en la Junta de Gobierno que se celebra el 27 de Noviembre se informa que la Comisión ha terminado su trabajo, este ha sido enviado a la imprenta y se ha convocado Junta General para su estudio.</w:t>
      </w:r>
    </w:p>
    <w:p>
      <w:pPr>
        <w:pStyle w:val="BodyText"/>
        <w:spacing w:before="56"/>
        <w:ind w:left="287" w:right="270" w:firstLine="480"/>
        <w:jc w:val="both"/>
      </w:pPr>
      <w:r>
        <w:rPr/>
        <w:t>El tres de Diciembre se celebra la primera Junta General para discutir el proyecto elaborado por la comisión. O sea, insistimos, se ha trabajado en menos de mes y medio, en cuyo tiempo se incluye la confección por la imprenta del proyecto y la distribución entre los compañeros para su estudio. Se celebraron siete Juntas Generales,</w:t>
      </w:r>
      <w:r>
        <w:rPr>
          <w:spacing w:val="40"/>
        </w:rPr>
        <w:t> </w:t>
      </w:r>
      <w:r>
        <w:rPr/>
        <w:t>de los días 3 al 15 de Diciembre, con una buena asistencia de compañeros a todas ellas, de 18 a 26, tal era el interés general por conseguir una nueva reglamentación.</w:t>
      </w:r>
    </w:p>
    <w:p>
      <w:pPr>
        <w:pStyle w:val="BodyText"/>
        <w:spacing w:after="0"/>
        <w:jc w:val="both"/>
        <w:sectPr>
          <w:headerReference w:type="default" r:id="rId107"/>
          <w:footerReference w:type="default" r:id="rId108"/>
          <w:footerReference w:type="even" r:id="rId109"/>
          <w:pgSz w:w="11900" w:h="16840"/>
          <w:pgMar w:header="1144" w:footer="1134" w:top="1400" w:bottom="1320" w:left="1133" w:right="850"/>
          <w:pgNumType w:start="39"/>
        </w:sectPr>
      </w:pPr>
    </w:p>
    <w:p>
      <w:pPr>
        <w:pStyle w:val="BodyText"/>
        <w:spacing w:before="74"/>
        <w:ind w:left="2" w:right="555" w:firstLine="480"/>
        <w:jc w:val="both"/>
      </w:pPr>
      <w:r>
        <w:rPr/>
        <w:t>En la primera reunión, antes de comenzar el estudio de los trabajos de la comisión, don Manuel Blanco Hernández pide se lea el escrito de don Tomás Valido solicitando se aplace la discusión del proyecto “para que los colegiados tengan tiempo suficiente para estudiarlo”. La presidencia contesta que el escrito no se ha presentado, si bien lo conoce “pues particularmente</w:t>
      </w:r>
      <w:r>
        <w:rPr>
          <w:spacing w:val="40"/>
        </w:rPr>
        <w:t> </w:t>
      </w:r>
      <w:r>
        <w:rPr/>
        <w:t>se lo mostró el compañero aludido”. Puesto a votación, todos, menos Blanco Hernández, acuerdan empezar la discusión del Reglamento. Don Tomás aún no había llegado, lo hizo mas </w:t>
      </w:r>
      <w:r>
        <w:rPr>
          <w:spacing w:val="-2"/>
        </w:rPr>
        <w:t>tarde.</w:t>
      </w:r>
    </w:p>
    <w:p>
      <w:pPr>
        <w:pStyle w:val="BodyText"/>
        <w:spacing w:before="58"/>
        <w:ind w:left="2" w:right="559" w:firstLine="480"/>
        <w:jc w:val="both"/>
      </w:pPr>
      <w:r>
        <w:rPr/>
        <w:t>La lectura de las actas correspondientes a esa discusión es muy interesante, no solo porque, como decimos, hay una asistencia notable, sino una gran participación, con exposición de diferentes criterios, llegando en algunos momentos a situaciones de fuerte enfrentamiento que lleva a algunos compañeros, en su enfado, a ausentarse en una de las reuniones y, al ver su falta en la siguiente, los demás compañeros, por aclamación les envían un recado rogándoles su incorporación inmediata pues</w:t>
      </w:r>
      <w:r>
        <w:rPr>
          <w:spacing w:val="-1"/>
        </w:rPr>
        <w:t> </w:t>
      </w:r>
      <w:r>
        <w:rPr/>
        <w:t>su</w:t>
      </w:r>
      <w:r>
        <w:rPr>
          <w:spacing w:val="-2"/>
        </w:rPr>
        <w:t> </w:t>
      </w:r>
      <w:r>
        <w:rPr/>
        <w:t>colaboración “se</w:t>
      </w:r>
      <w:r>
        <w:rPr>
          <w:spacing w:val="-2"/>
        </w:rPr>
        <w:t> </w:t>
      </w:r>
      <w:r>
        <w:rPr/>
        <w:t>estima conveniente y necesaria”, lo</w:t>
      </w:r>
      <w:r>
        <w:rPr>
          <w:spacing w:val="-2"/>
        </w:rPr>
        <w:t> </w:t>
      </w:r>
      <w:r>
        <w:rPr/>
        <w:t>que hacen, restableciéndose la necesaria concordia.</w:t>
      </w:r>
    </w:p>
    <w:p>
      <w:pPr>
        <w:pStyle w:val="BodyText"/>
        <w:spacing w:before="56"/>
        <w:ind w:left="2" w:right="561" w:firstLine="480"/>
        <w:jc w:val="both"/>
      </w:pPr>
      <w:r>
        <w:rPr/>
        <w:t>No vamos, obviamente, a desarrollarlo en toda su amplitud, pero si recoger varios puntos que hemos considerado de interés, así:</w:t>
      </w:r>
    </w:p>
    <w:p>
      <w:pPr>
        <w:pStyle w:val="ListParagraph"/>
        <w:numPr>
          <w:ilvl w:val="0"/>
          <w:numId w:val="10"/>
        </w:numPr>
        <w:tabs>
          <w:tab w:pos="1201" w:val="left" w:leader="none"/>
        </w:tabs>
        <w:spacing w:line="240" w:lineRule="auto" w:before="58" w:after="0"/>
        <w:ind w:left="1201" w:right="0" w:hanging="359"/>
        <w:jc w:val="both"/>
        <w:rPr>
          <w:sz w:val="24"/>
        </w:rPr>
      </w:pPr>
      <w:r>
        <w:rPr>
          <w:sz w:val="24"/>
        </w:rPr>
        <w:t>la</w:t>
      </w:r>
      <w:r>
        <w:rPr>
          <w:spacing w:val="-2"/>
          <w:sz w:val="24"/>
        </w:rPr>
        <w:t> </w:t>
      </w:r>
      <w:r>
        <w:rPr>
          <w:sz w:val="24"/>
        </w:rPr>
        <w:t>obligatoriedad</w:t>
      </w:r>
      <w:r>
        <w:rPr>
          <w:spacing w:val="-1"/>
          <w:sz w:val="24"/>
        </w:rPr>
        <w:t> </w:t>
      </w:r>
      <w:r>
        <w:rPr>
          <w:sz w:val="24"/>
        </w:rPr>
        <w:t>de</w:t>
      </w:r>
      <w:r>
        <w:rPr>
          <w:spacing w:val="-3"/>
          <w:sz w:val="24"/>
        </w:rPr>
        <w:t> </w:t>
      </w:r>
      <w:r>
        <w:rPr>
          <w:sz w:val="24"/>
        </w:rPr>
        <w:t>asistencia</w:t>
      </w:r>
      <w:r>
        <w:rPr>
          <w:spacing w:val="-1"/>
          <w:sz w:val="24"/>
        </w:rPr>
        <w:t> </w:t>
      </w:r>
      <w:r>
        <w:rPr>
          <w:sz w:val="24"/>
        </w:rPr>
        <w:t>a</w:t>
      </w:r>
      <w:r>
        <w:rPr>
          <w:spacing w:val="-2"/>
          <w:sz w:val="24"/>
        </w:rPr>
        <w:t> </w:t>
      </w:r>
      <w:r>
        <w:rPr>
          <w:sz w:val="24"/>
        </w:rPr>
        <w:t>las</w:t>
      </w:r>
      <w:r>
        <w:rPr>
          <w:spacing w:val="-2"/>
          <w:sz w:val="24"/>
        </w:rPr>
        <w:t> juntas.</w:t>
      </w:r>
    </w:p>
    <w:p>
      <w:pPr>
        <w:pStyle w:val="BodyText"/>
        <w:spacing w:before="56"/>
        <w:ind w:left="722" w:right="557"/>
        <w:jc w:val="both"/>
      </w:pPr>
      <w:r>
        <w:rPr/>
        <w:t>Don Federico León pidió la lectura de los recién aprobados Estatutos para saber si de ellos se deducía la obligación. El Secretario dio lectura al artículo del Estatuto anterior que establece la obligatoriedad de la asistencia, que considera no está derogado, y don Francisco Arencibia hace un razonamiento con los artículos del actual vigente que no convence a don Federico y a Blanco Hernández. No obstante, el resto aprobó el texto propuesto,</w:t>
      </w:r>
      <w:r>
        <w:rPr>
          <w:spacing w:val="-2"/>
        </w:rPr>
        <w:t> </w:t>
      </w:r>
      <w:r>
        <w:rPr/>
        <w:t>así</w:t>
      </w:r>
      <w:r>
        <w:rPr>
          <w:spacing w:val="-2"/>
        </w:rPr>
        <w:t> </w:t>
      </w:r>
      <w:r>
        <w:rPr/>
        <w:t>es</w:t>
      </w:r>
      <w:r>
        <w:rPr>
          <w:spacing w:val="-3"/>
        </w:rPr>
        <w:t> </w:t>
      </w:r>
      <w:r>
        <w:rPr/>
        <w:t>que</w:t>
      </w:r>
      <w:r>
        <w:rPr>
          <w:spacing w:val="-4"/>
        </w:rPr>
        <w:t> </w:t>
      </w:r>
      <w:r>
        <w:rPr/>
        <w:t>en</w:t>
      </w:r>
      <w:r>
        <w:rPr>
          <w:spacing w:val="-3"/>
        </w:rPr>
        <w:t> </w:t>
      </w:r>
      <w:r>
        <w:rPr/>
        <w:t>las</w:t>
      </w:r>
      <w:r>
        <w:rPr>
          <w:spacing w:val="-3"/>
        </w:rPr>
        <w:t> </w:t>
      </w:r>
      <w:r>
        <w:rPr/>
        <w:t>actas</w:t>
      </w:r>
      <w:r>
        <w:rPr>
          <w:spacing w:val="-3"/>
        </w:rPr>
        <w:t> </w:t>
      </w:r>
      <w:r>
        <w:rPr/>
        <w:t>que</w:t>
      </w:r>
      <w:r>
        <w:rPr>
          <w:spacing w:val="-4"/>
        </w:rPr>
        <w:t> </w:t>
      </w:r>
      <w:r>
        <w:rPr/>
        <w:t>siguieron</w:t>
      </w:r>
      <w:r>
        <w:rPr>
          <w:spacing w:val="-3"/>
        </w:rPr>
        <w:t> </w:t>
      </w:r>
      <w:r>
        <w:rPr/>
        <w:t>después</w:t>
      </w:r>
      <w:r>
        <w:rPr>
          <w:spacing w:val="-3"/>
        </w:rPr>
        <w:t> </w:t>
      </w:r>
      <w:r>
        <w:rPr/>
        <w:t>de</w:t>
      </w:r>
      <w:r>
        <w:rPr>
          <w:spacing w:val="-4"/>
        </w:rPr>
        <w:t> </w:t>
      </w:r>
      <w:r>
        <w:rPr/>
        <w:t>aprobado</w:t>
      </w:r>
      <w:r>
        <w:rPr>
          <w:spacing w:val="-2"/>
        </w:rPr>
        <w:t> </w:t>
      </w:r>
      <w:r>
        <w:rPr/>
        <w:t>el</w:t>
      </w:r>
      <w:r>
        <w:rPr>
          <w:spacing w:val="-4"/>
        </w:rPr>
        <w:t> </w:t>
      </w:r>
      <w:r>
        <w:rPr/>
        <w:t>reglamento</w:t>
      </w:r>
      <w:r>
        <w:rPr>
          <w:spacing w:val="-2"/>
        </w:rPr>
        <w:t> </w:t>
      </w:r>
      <w:r>
        <w:rPr/>
        <w:t>vemos como se siguió multando la falta de asistencia a las Juntas Generales.</w:t>
      </w:r>
    </w:p>
    <w:p>
      <w:pPr>
        <w:pStyle w:val="ListParagraph"/>
        <w:numPr>
          <w:ilvl w:val="0"/>
          <w:numId w:val="10"/>
        </w:numPr>
        <w:tabs>
          <w:tab w:pos="1201" w:val="left" w:leader="none"/>
        </w:tabs>
        <w:spacing w:line="240" w:lineRule="auto" w:before="58" w:after="0"/>
        <w:ind w:left="1201" w:right="0" w:hanging="359"/>
        <w:jc w:val="both"/>
        <w:rPr>
          <w:sz w:val="24"/>
        </w:rPr>
      </w:pPr>
      <w:r>
        <w:rPr>
          <w:sz w:val="24"/>
        </w:rPr>
        <w:t>la</w:t>
      </w:r>
      <w:r>
        <w:rPr>
          <w:spacing w:val="-1"/>
          <w:sz w:val="24"/>
        </w:rPr>
        <w:t> </w:t>
      </w:r>
      <w:r>
        <w:rPr>
          <w:sz w:val="24"/>
        </w:rPr>
        <w:t>votación</w:t>
      </w:r>
      <w:r>
        <w:rPr>
          <w:spacing w:val="-1"/>
          <w:sz w:val="24"/>
        </w:rPr>
        <w:t> </w:t>
      </w:r>
      <w:r>
        <w:rPr>
          <w:spacing w:val="-2"/>
          <w:sz w:val="24"/>
        </w:rPr>
        <w:t>secreta.</w:t>
      </w:r>
    </w:p>
    <w:p>
      <w:pPr>
        <w:pStyle w:val="BodyText"/>
        <w:spacing w:before="56"/>
        <w:ind w:left="722" w:right="556"/>
        <w:jc w:val="both"/>
      </w:pPr>
      <w:r>
        <w:rPr/>
        <w:t>Ya nos hemos ocupado de esta mas arriba. Solo añadir que se aprobó sin intervención ni voto alguno en contra en una Junta con veinticinco asistentes. Continuaría esta práctica</w:t>
      </w:r>
      <w:r>
        <w:rPr>
          <w:spacing w:val="40"/>
        </w:rPr>
        <w:t> </w:t>
      </w:r>
      <w:r>
        <w:rPr/>
        <w:t>de la votación secreta que se venía empleando desde la fundación y que se siguió en los años siguientes, al menos en el periodo que hemos querido historiar.</w:t>
      </w:r>
    </w:p>
    <w:p>
      <w:pPr>
        <w:pStyle w:val="ListParagraph"/>
        <w:numPr>
          <w:ilvl w:val="0"/>
          <w:numId w:val="10"/>
        </w:numPr>
        <w:tabs>
          <w:tab w:pos="1201" w:val="left" w:leader="none"/>
        </w:tabs>
        <w:spacing w:line="240" w:lineRule="auto" w:before="58" w:after="0"/>
        <w:ind w:left="1201" w:right="0" w:hanging="359"/>
        <w:jc w:val="both"/>
        <w:rPr>
          <w:sz w:val="24"/>
        </w:rPr>
      </w:pPr>
      <w:r>
        <w:rPr>
          <w:sz w:val="24"/>
        </w:rPr>
        <w:t>la</w:t>
      </w:r>
      <w:r>
        <w:rPr>
          <w:spacing w:val="-1"/>
          <w:sz w:val="24"/>
        </w:rPr>
        <w:t> </w:t>
      </w:r>
      <w:r>
        <w:rPr>
          <w:sz w:val="24"/>
        </w:rPr>
        <w:t>Comisión</w:t>
      </w:r>
      <w:r>
        <w:rPr>
          <w:spacing w:val="-1"/>
          <w:sz w:val="24"/>
        </w:rPr>
        <w:t> </w:t>
      </w:r>
      <w:r>
        <w:rPr>
          <w:spacing w:val="-2"/>
          <w:sz w:val="24"/>
        </w:rPr>
        <w:t>Consultiva.</w:t>
      </w:r>
    </w:p>
    <w:p>
      <w:pPr>
        <w:pStyle w:val="BodyText"/>
        <w:spacing w:before="56"/>
        <w:ind w:left="722" w:right="557"/>
        <w:jc w:val="both"/>
      </w:pPr>
      <w:r>
        <w:rPr/>
        <w:t>Este era un órgano similar al Comité Deontológico que, entre otras funciones, habría de informar en el caso de quedar una colegiación en suspenso. El anteproyecto daba cabida en este organismo a las autoridades sanitarias. Sería por esto que don Federico León se reservó su voto para cuando se tratase del tema y don Manuel Blanco</w:t>
      </w:r>
    </w:p>
    <w:p>
      <w:pPr>
        <w:spacing w:line="228" w:lineRule="auto" w:before="60"/>
        <w:ind w:left="1856" w:right="1710" w:firstLine="0"/>
        <w:jc w:val="both"/>
        <w:rPr>
          <w:i/>
          <w:sz w:val="24"/>
        </w:rPr>
      </w:pPr>
      <w:r>
        <w:rPr>
          <w:i/>
          <w:sz w:val="24"/>
        </w:rPr>
        <w:t>“estima</w:t>
      </w:r>
      <w:r>
        <w:rPr>
          <w:sz w:val="24"/>
        </w:rPr>
        <w:t> </w:t>
      </w:r>
      <w:r>
        <w:rPr>
          <w:i/>
          <w:sz w:val="24"/>
        </w:rPr>
        <w:t>que</w:t>
      </w:r>
      <w:r>
        <w:rPr>
          <w:sz w:val="24"/>
        </w:rPr>
        <w:t> </w:t>
      </w:r>
      <w:r>
        <w:rPr>
          <w:i/>
          <w:sz w:val="24"/>
        </w:rPr>
        <w:t>las</w:t>
      </w:r>
      <w:r>
        <w:rPr>
          <w:sz w:val="24"/>
        </w:rPr>
        <w:t> </w:t>
      </w:r>
      <w:r>
        <w:rPr>
          <w:i/>
          <w:sz w:val="24"/>
        </w:rPr>
        <w:t>cosas</w:t>
      </w:r>
      <w:r>
        <w:rPr>
          <w:sz w:val="24"/>
        </w:rPr>
        <w:t> </w:t>
      </w:r>
      <w:r>
        <w:rPr>
          <w:i/>
          <w:sz w:val="24"/>
        </w:rPr>
        <w:t>de</w:t>
      </w:r>
      <w:r>
        <w:rPr>
          <w:sz w:val="24"/>
        </w:rPr>
        <w:t> </w:t>
      </w:r>
      <w:r>
        <w:rPr>
          <w:i/>
          <w:sz w:val="24"/>
        </w:rPr>
        <w:t>Colegio</w:t>
      </w:r>
      <w:r>
        <w:rPr>
          <w:sz w:val="24"/>
        </w:rPr>
        <w:t> </w:t>
      </w:r>
      <w:r>
        <w:rPr>
          <w:i/>
          <w:sz w:val="24"/>
        </w:rPr>
        <w:t>han</w:t>
      </w:r>
      <w:r>
        <w:rPr>
          <w:sz w:val="24"/>
        </w:rPr>
        <w:t> </w:t>
      </w:r>
      <w:r>
        <w:rPr>
          <w:i/>
          <w:sz w:val="24"/>
        </w:rPr>
        <w:t>de</w:t>
      </w:r>
      <w:r>
        <w:rPr>
          <w:sz w:val="24"/>
        </w:rPr>
        <w:t> </w:t>
      </w:r>
      <w:r>
        <w:rPr>
          <w:i/>
          <w:sz w:val="24"/>
        </w:rPr>
        <w:t>resolverse</w:t>
      </w:r>
      <w:r>
        <w:rPr>
          <w:sz w:val="24"/>
        </w:rPr>
        <w:t> </w:t>
      </w:r>
      <w:r>
        <w:rPr>
          <w:i/>
          <w:sz w:val="24"/>
        </w:rPr>
        <w:t>por</w:t>
      </w:r>
      <w:r>
        <w:rPr>
          <w:sz w:val="24"/>
        </w:rPr>
        <w:t> </w:t>
      </w:r>
      <w:r>
        <w:rPr>
          <w:i/>
          <w:sz w:val="24"/>
        </w:rPr>
        <w:t>los</w:t>
      </w:r>
      <w:r>
        <w:rPr>
          <w:sz w:val="24"/>
        </w:rPr>
        <w:t> </w:t>
      </w:r>
      <w:r>
        <w:rPr>
          <w:i/>
          <w:sz w:val="24"/>
        </w:rPr>
        <w:t>colegiados</w:t>
      </w:r>
      <w:r>
        <w:rPr>
          <w:spacing w:val="-6"/>
          <w:sz w:val="24"/>
        </w:rPr>
        <w:t> </w:t>
      </w:r>
      <w:r>
        <w:rPr>
          <w:i/>
          <w:sz w:val="24"/>
        </w:rPr>
        <w:t>establecidos</w:t>
      </w:r>
      <w:r>
        <w:rPr>
          <w:spacing w:val="-5"/>
          <w:sz w:val="24"/>
        </w:rPr>
        <w:t> </w:t>
      </w:r>
      <w:r>
        <w:rPr>
          <w:i/>
          <w:sz w:val="24"/>
        </w:rPr>
        <w:t>sin</w:t>
      </w:r>
      <w:r>
        <w:rPr>
          <w:spacing w:val="-5"/>
          <w:sz w:val="24"/>
        </w:rPr>
        <w:t> </w:t>
      </w:r>
      <w:r>
        <w:rPr>
          <w:i/>
          <w:sz w:val="24"/>
        </w:rPr>
        <w:t>intervención</w:t>
      </w:r>
      <w:r>
        <w:rPr>
          <w:spacing w:val="-4"/>
          <w:sz w:val="24"/>
        </w:rPr>
        <w:t> </w:t>
      </w:r>
      <w:r>
        <w:rPr>
          <w:i/>
          <w:sz w:val="24"/>
        </w:rPr>
        <w:t>alguna</w:t>
      </w:r>
      <w:r>
        <w:rPr>
          <w:spacing w:val="-5"/>
          <w:sz w:val="24"/>
        </w:rPr>
        <w:t> </w:t>
      </w:r>
      <w:r>
        <w:rPr>
          <w:i/>
          <w:sz w:val="24"/>
        </w:rPr>
        <w:t>de</w:t>
      </w:r>
      <w:r>
        <w:rPr>
          <w:spacing w:val="-6"/>
          <w:sz w:val="24"/>
        </w:rPr>
        <w:t> </w:t>
      </w:r>
      <w:r>
        <w:rPr>
          <w:i/>
          <w:sz w:val="24"/>
        </w:rPr>
        <w:t>autoridades,</w:t>
      </w:r>
      <w:r>
        <w:rPr>
          <w:spacing w:val="-5"/>
          <w:sz w:val="24"/>
        </w:rPr>
        <w:t> </w:t>
      </w:r>
      <w:r>
        <w:rPr>
          <w:i/>
          <w:sz w:val="24"/>
        </w:rPr>
        <w:t>a</w:t>
      </w:r>
      <w:r>
        <w:rPr>
          <w:sz w:val="24"/>
        </w:rPr>
        <w:t> </w:t>
      </w:r>
      <w:r>
        <w:rPr>
          <w:i/>
          <w:sz w:val="24"/>
        </w:rPr>
        <w:t>las</w:t>
      </w:r>
      <w:r>
        <w:rPr>
          <w:sz w:val="24"/>
        </w:rPr>
        <w:t> </w:t>
      </w:r>
      <w:r>
        <w:rPr>
          <w:i/>
          <w:sz w:val="24"/>
        </w:rPr>
        <w:t>cuales</w:t>
      </w:r>
      <w:r>
        <w:rPr>
          <w:sz w:val="24"/>
        </w:rPr>
        <w:t> </w:t>
      </w:r>
      <w:r>
        <w:rPr>
          <w:i/>
          <w:sz w:val="24"/>
        </w:rPr>
        <w:t>de</w:t>
      </w:r>
      <w:r>
        <w:rPr>
          <w:sz w:val="24"/>
        </w:rPr>
        <w:t> </w:t>
      </w:r>
      <w:r>
        <w:rPr>
          <w:i/>
          <w:sz w:val="24"/>
        </w:rPr>
        <w:t>otra</w:t>
      </w:r>
      <w:r>
        <w:rPr>
          <w:sz w:val="24"/>
        </w:rPr>
        <w:t> </w:t>
      </w:r>
      <w:r>
        <w:rPr>
          <w:i/>
          <w:sz w:val="24"/>
        </w:rPr>
        <w:t>parte</w:t>
      </w:r>
      <w:r>
        <w:rPr>
          <w:sz w:val="24"/>
        </w:rPr>
        <w:t> </w:t>
      </w:r>
      <w:r>
        <w:rPr>
          <w:i/>
          <w:sz w:val="24"/>
        </w:rPr>
        <w:t>se</w:t>
      </w:r>
      <w:r>
        <w:rPr>
          <w:sz w:val="24"/>
        </w:rPr>
        <w:t> </w:t>
      </w:r>
      <w:r>
        <w:rPr>
          <w:i/>
          <w:sz w:val="24"/>
        </w:rPr>
        <w:t>les</w:t>
      </w:r>
      <w:r>
        <w:rPr>
          <w:sz w:val="24"/>
        </w:rPr>
        <w:t> </w:t>
      </w:r>
      <w:r>
        <w:rPr>
          <w:i/>
          <w:sz w:val="24"/>
        </w:rPr>
        <w:t>crea</w:t>
      </w:r>
      <w:r>
        <w:rPr>
          <w:sz w:val="24"/>
        </w:rPr>
        <w:t> </w:t>
      </w:r>
      <w:r>
        <w:rPr>
          <w:i/>
          <w:sz w:val="24"/>
        </w:rPr>
        <w:t>una</w:t>
      </w:r>
      <w:r>
        <w:rPr>
          <w:sz w:val="24"/>
        </w:rPr>
        <w:t> </w:t>
      </w:r>
      <w:r>
        <w:rPr>
          <w:i/>
          <w:sz w:val="24"/>
        </w:rPr>
        <w:t>situación</w:t>
      </w:r>
      <w:r>
        <w:rPr>
          <w:sz w:val="24"/>
        </w:rPr>
        <w:t> </w:t>
      </w:r>
      <w:r>
        <w:rPr>
          <w:i/>
          <w:sz w:val="24"/>
        </w:rPr>
        <w:t>un</w:t>
      </w:r>
      <w:r>
        <w:rPr>
          <w:sz w:val="24"/>
        </w:rPr>
        <w:t> </w:t>
      </w:r>
      <w:r>
        <w:rPr>
          <w:i/>
          <w:sz w:val="24"/>
        </w:rPr>
        <w:t>tanto</w:t>
      </w:r>
      <w:r>
        <w:rPr>
          <w:spacing w:val="40"/>
          <w:sz w:val="24"/>
        </w:rPr>
        <w:t> </w:t>
      </w:r>
      <w:r>
        <w:rPr>
          <w:i/>
          <w:sz w:val="24"/>
        </w:rPr>
        <w:t>violenta</w:t>
      </w:r>
      <w:r>
        <w:rPr>
          <w:sz w:val="24"/>
        </w:rPr>
        <w:t> </w:t>
      </w:r>
      <w:r>
        <w:rPr>
          <w:i/>
          <w:sz w:val="24"/>
        </w:rPr>
        <w:t>al</w:t>
      </w:r>
      <w:r>
        <w:rPr>
          <w:sz w:val="24"/>
        </w:rPr>
        <w:t> </w:t>
      </w:r>
      <w:r>
        <w:rPr>
          <w:i/>
          <w:sz w:val="24"/>
        </w:rPr>
        <w:t>tener</w:t>
      </w:r>
      <w:r>
        <w:rPr>
          <w:sz w:val="24"/>
        </w:rPr>
        <w:t> </w:t>
      </w:r>
      <w:r>
        <w:rPr>
          <w:i/>
          <w:sz w:val="24"/>
        </w:rPr>
        <w:t>que</w:t>
      </w:r>
      <w:r>
        <w:rPr>
          <w:sz w:val="24"/>
        </w:rPr>
        <w:t> </w:t>
      </w:r>
      <w:r>
        <w:rPr>
          <w:i/>
          <w:sz w:val="24"/>
        </w:rPr>
        <w:t>intervenir</w:t>
      </w:r>
      <w:r>
        <w:rPr>
          <w:sz w:val="24"/>
        </w:rPr>
        <w:t> </w:t>
      </w:r>
      <w:r>
        <w:rPr>
          <w:i/>
          <w:sz w:val="24"/>
        </w:rPr>
        <w:t>como</w:t>
      </w:r>
      <w:r>
        <w:rPr>
          <w:sz w:val="24"/>
        </w:rPr>
        <w:t> </w:t>
      </w:r>
      <w:r>
        <w:rPr>
          <w:i/>
          <w:sz w:val="24"/>
        </w:rPr>
        <w:t>asesores</w:t>
      </w:r>
      <w:r>
        <w:rPr>
          <w:sz w:val="24"/>
        </w:rPr>
        <w:t> </w:t>
      </w:r>
      <w:r>
        <w:rPr>
          <w:i/>
          <w:sz w:val="24"/>
        </w:rPr>
        <w:t>en</w:t>
      </w:r>
      <w:r>
        <w:rPr>
          <w:sz w:val="24"/>
        </w:rPr>
        <w:t> </w:t>
      </w:r>
      <w:r>
        <w:rPr>
          <w:i/>
          <w:sz w:val="24"/>
        </w:rPr>
        <w:t>algunas</w:t>
      </w:r>
      <w:r>
        <w:rPr>
          <w:sz w:val="24"/>
        </w:rPr>
        <w:t> </w:t>
      </w:r>
      <w:r>
        <w:rPr>
          <w:i/>
          <w:sz w:val="24"/>
        </w:rPr>
        <w:t>cuestiones</w:t>
      </w:r>
      <w:r>
        <w:rPr>
          <w:sz w:val="24"/>
        </w:rPr>
        <w:t> </w:t>
      </w:r>
      <w:r>
        <w:rPr>
          <w:i/>
          <w:sz w:val="24"/>
        </w:rPr>
        <w:t>que</w:t>
      </w:r>
      <w:r>
        <w:rPr>
          <w:sz w:val="24"/>
        </w:rPr>
        <w:t> </w:t>
      </w:r>
      <w:r>
        <w:rPr>
          <w:i/>
          <w:sz w:val="24"/>
        </w:rPr>
        <w:t>quizás</w:t>
      </w:r>
      <w:r>
        <w:rPr>
          <w:sz w:val="24"/>
        </w:rPr>
        <w:t> </w:t>
      </w:r>
      <w:r>
        <w:rPr>
          <w:i/>
          <w:sz w:val="24"/>
        </w:rPr>
        <w:t>algún</w:t>
      </w:r>
      <w:r>
        <w:rPr>
          <w:sz w:val="24"/>
        </w:rPr>
        <w:t> </w:t>
      </w:r>
      <w:r>
        <w:rPr>
          <w:i/>
          <w:sz w:val="24"/>
        </w:rPr>
        <w:t>día</w:t>
      </w:r>
      <w:r>
        <w:rPr>
          <w:sz w:val="24"/>
        </w:rPr>
        <w:t> </w:t>
      </w:r>
      <w:r>
        <w:rPr>
          <w:i/>
          <w:sz w:val="24"/>
        </w:rPr>
        <w:t>tengan</w:t>
      </w:r>
      <w:r>
        <w:rPr>
          <w:sz w:val="24"/>
        </w:rPr>
        <w:t> </w:t>
      </w:r>
      <w:r>
        <w:rPr>
          <w:i/>
          <w:sz w:val="24"/>
        </w:rPr>
        <w:t>que</w:t>
      </w:r>
      <w:r>
        <w:rPr>
          <w:sz w:val="24"/>
        </w:rPr>
        <w:t> </w:t>
      </w:r>
      <w:r>
        <w:rPr>
          <w:i/>
          <w:sz w:val="24"/>
        </w:rPr>
        <w:t>fallar</w:t>
      </w:r>
      <w:r>
        <w:rPr>
          <w:sz w:val="24"/>
        </w:rPr>
        <w:t> </w:t>
      </w:r>
      <w:r>
        <w:rPr>
          <w:i/>
          <w:sz w:val="24"/>
        </w:rPr>
        <w:t>como</w:t>
      </w:r>
      <w:r>
        <w:rPr>
          <w:sz w:val="24"/>
        </w:rPr>
        <w:t> </w:t>
      </w:r>
      <w:r>
        <w:rPr>
          <w:i/>
          <w:sz w:val="24"/>
        </w:rPr>
        <w:t>tales</w:t>
      </w:r>
      <w:r>
        <w:rPr>
          <w:sz w:val="24"/>
        </w:rPr>
        <w:t> </w:t>
      </w:r>
      <w:r>
        <w:rPr>
          <w:i/>
          <w:spacing w:val="-2"/>
          <w:sz w:val="24"/>
        </w:rPr>
        <w:t>autoridades”</w:t>
      </w:r>
    </w:p>
    <w:p>
      <w:pPr>
        <w:spacing w:before="109"/>
        <w:ind w:left="168" w:right="0"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8"/>
          <w:w w:val="105"/>
          <w:sz w:val="16"/>
        </w:rPr>
        <w:t> </w:t>
      </w:r>
      <w:r>
        <w:rPr>
          <w:rFonts w:ascii="Bookman Old Style" w:hAnsi="Bookman Old Style"/>
          <w:b w:val="0"/>
          <w:w w:val="105"/>
          <w:sz w:val="16"/>
        </w:rPr>
        <w:t>la</w:t>
      </w:r>
      <w:r>
        <w:rPr>
          <w:spacing w:val="-7"/>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General</w:t>
      </w:r>
      <w:r>
        <w:rPr>
          <w:spacing w:val="-6"/>
          <w:w w:val="105"/>
          <w:sz w:val="16"/>
        </w:rPr>
        <w:t> </w:t>
      </w:r>
      <w:r>
        <w:rPr>
          <w:rFonts w:ascii="Bookman Old Style" w:hAnsi="Bookman Old Style"/>
          <w:b w:val="0"/>
          <w:w w:val="105"/>
          <w:sz w:val="16"/>
        </w:rPr>
        <w:t>de</w:t>
      </w:r>
      <w:r>
        <w:rPr>
          <w:spacing w:val="-8"/>
          <w:w w:val="105"/>
          <w:sz w:val="16"/>
        </w:rPr>
        <w:t> </w:t>
      </w:r>
      <w:r>
        <w:rPr>
          <w:rFonts w:ascii="Bookman Old Style" w:hAnsi="Bookman Old Style"/>
          <w:b w:val="0"/>
          <w:w w:val="105"/>
          <w:sz w:val="16"/>
        </w:rPr>
        <w:t>13/12/1934,</w:t>
      </w:r>
      <w:r>
        <w:rPr>
          <w:spacing w:val="-8"/>
          <w:w w:val="105"/>
          <w:sz w:val="16"/>
        </w:rPr>
        <w:t> </w:t>
      </w:r>
      <w:r>
        <w:rPr>
          <w:rFonts w:ascii="Bookman Old Style" w:hAnsi="Bookman Old Style"/>
          <w:b w:val="0"/>
          <w:w w:val="105"/>
          <w:sz w:val="16"/>
        </w:rPr>
        <w:t>folio</w:t>
      </w:r>
      <w:r>
        <w:rPr>
          <w:spacing w:val="-8"/>
          <w:w w:val="105"/>
          <w:sz w:val="16"/>
        </w:rPr>
        <w:t> </w:t>
      </w:r>
      <w:r>
        <w:rPr>
          <w:rFonts w:ascii="Bookman Old Style" w:hAnsi="Bookman Old Style"/>
          <w:b w:val="0"/>
          <w:w w:val="105"/>
          <w:sz w:val="16"/>
        </w:rPr>
        <w:t>73</w:t>
      </w:r>
      <w:r>
        <w:rPr>
          <w:spacing w:val="-7"/>
          <w:w w:val="105"/>
          <w:sz w:val="16"/>
        </w:rPr>
        <w:t> </w:t>
      </w:r>
      <w:r>
        <w:rPr>
          <w:rFonts w:ascii="Bookman Old Style" w:hAnsi="Bookman Old Style"/>
          <w:b w:val="0"/>
          <w:w w:val="105"/>
          <w:sz w:val="16"/>
        </w:rPr>
        <w:t>del</w:t>
      </w:r>
      <w:r>
        <w:rPr>
          <w:spacing w:val="-9"/>
          <w:w w:val="105"/>
          <w:sz w:val="16"/>
        </w:rPr>
        <w:t> </w:t>
      </w:r>
      <w:r>
        <w:rPr>
          <w:rFonts w:ascii="Bookman Old Style" w:hAnsi="Bookman Old Style"/>
          <w:b w:val="0"/>
          <w:w w:val="105"/>
          <w:sz w:val="16"/>
        </w:rPr>
        <w:t>libro</w:t>
      </w:r>
      <w:r>
        <w:rPr>
          <w:spacing w:val="-8"/>
          <w:w w:val="105"/>
          <w:sz w:val="16"/>
        </w:rPr>
        <w:t> </w:t>
      </w:r>
      <w:r>
        <w:rPr>
          <w:rFonts w:ascii="Bookman Old Style" w:hAnsi="Bookman Old Style"/>
          <w:b w:val="0"/>
          <w:spacing w:val="-5"/>
          <w:w w:val="105"/>
          <w:sz w:val="16"/>
        </w:rPr>
        <w:t>3º)</w:t>
      </w:r>
    </w:p>
    <w:p>
      <w:pPr>
        <w:pStyle w:val="BodyText"/>
        <w:spacing w:before="57"/>
        <w:ind w:left="722"/>
      </w:pPr>
      <w:r>
        <w:rPr/>
        <w:t>Se</w:t>
      </w:r>
      <w:r>
        <w:rPr>
          <w:spacing w:val="40"/>
        </w:rPr>
        <w:t> </w:t>
      </w:r>
      <w:r>
        <w:rPr/>
        <w:t>recogió</w:t>
      </w:r>
      <w:r>
        <w:rPr>
          <w:spacing w:val="40"/>
        </w:rPr>
        <w:t> </w:t>
      </w:r>
      <w:r>
        <w:rPr/>
        <w:t>la</w:t>
      </w:r>
      <w:r>
        <w:rPr>
          <w:spacing w:val="40"/>
        </w:rPr>
        <w:t> </w:t>
      </w:r>
      <w:r>
        <w:rPr/>
        <w:t>tesis</w:t>
      </w:r>
      <w:r>
        <w:rPr>
          <w:spacing w:val="40"/>
        </w:rPr>
        <w:t> </w:t>
      </w:r>
      <w:r>
        <w:rPr/>
        <w:t>del</w:t>
      </w:r>
      <w:r>
        <w:rPr>
          <w:spacing w:val="40"/>
        </w:rPr>
        <w:t> </w:t>
      </w:r>
      <w:r>
        <w:rPr/>
        <w:t>señor</w:t>
      </w:r>
      <w:r>
        <w:rPr>
          <w:spacing w:val="40"/>
        </w:rPr>
        <w:t> </w:t>
      </w:r>
      <w:r>
        <w:rPr/>
        <w:t>Blanco</w:t>
      </w:r>
      <w:r>
        <w:rPr>
          <w:spacing w:val="40"/>
        </w:rPr>
        <w:t> </w:t>
      </w:r>
      <w:r>
        <w:rPr/>
        <w:t>y</w:t>
      </w:r>
      <w:r>
        <w:rPr>
          <w:spacing w:val="40"/>
        </w:rPr>
        <w:t> </w:t>
      </w:r>
      <w:r>
        <w:rPr/>
        <w:t>en</w:t>
      </w:r>
      <w:r>
        <w:rPr>
          <w:spacing w:val="40"/>
        </w:rPr>
        <w:t> </w:t>
      </w:r>
      <w:r>
        <w:rPr/>
        <w:t>el</w:t>
      </w:r>
      <w:r>
        <w:rPr>
          <w:spacing w:val="40"/>
        </w:rPr>
        <w:t> </w:t>
      </w:r>
      <w:r>
        <w:rPr/>
        <w:t>texto</w:t>
      </w:r>
      <w:r>
        <w:rPr>
          <w:spacing w:val="40"/>
        </w:rPr>
        <w:t> </w:t>
      </w:r>
      <w:r>
        <w:rPr/>
        <w:t>final</w:t>
      </w:r>
      <w:r>
        <w:rPr>
          <w:spacing w:val="40"/>
        </w:rPr>
        <w:t> </w:t>
      </w:r>
      <w:r>
        <w:rPr/>
        <w:t>no</w:t>
      </w:r>
      <w:r>
        <w:rPr>
          <w:spacing w:val="40"/>
        </w:rPr>
        <w:t> </w:t>
      </w:r>
      <w:r>
        <w:rPr/>
        <w:t>figuran</w:t>
      </w:r>
      <w:r>
        <w:rPr>
          <w:spacing w:val="40"/>
        </w:rPr>
        <w:t> </w:t>
      </w:r>
      <w:r>
        <w:rPr/>
        <w:t>autoridades</w:t>
      </w:r>
      <w:r>
        <w:rPr>
          <w:spacing w:val="40"/>
        </w:rPr>
        <w:t> </w:t>
      </w:r>
      <w:r>
        <w:rPr/>
        <w:t>como miembros de la Comisión Consultiva.</w:t>
      </w:r>
    </w:p>
    <w:p>
      <w:pPr>
        <w:pStyle w:val="ListParagraph"/>
        <w:numPr>
          <w:ilvl w:val="0"/>
          <w:numId w:val="10"/>
        </w:numPr>
        <w:tabs>
          <w:tab w:pos="1202" w:val="left" w:leader="none"/>
        </w:tabs>
        <w:spacing w:line="240" w:lineRule="auto" w:before="58" w:after="0"/>
        <w:ind w:left="1202" w:right="0" w:hanging="360"/>
        <w:jc w:val="left"/>
        <w:rPr>
          <w:sz w:val="24"/>
        </w:rPr>
      </w:pPr>
      <w:r>
        <w:rPr>
          <w:sz w:val="24"/>
        </w:rPr>
        <w:t>el</w:t>
      </w:r>
      <w:r>
        <w:rPr>
          <w:spacing w:val="-2"/>
          <w:sz w:val="24"/>
        </w:rPr>
        <w:t> </w:t>
      </w:r>
      <w:r>
        <w:rPr>
          <w:sz w:val="24"/>
        </w:rPr>
        <w:t>laboratorio</w:t>
      </w:r>
      <w:r>
        <w:rPr>
          <w:spacing w:val="-1"/>
          <w:sz w:val="24"/>
        </w:rPr>
        <w:t> </w:t>
      </w:r>
      <w:r>
        <w:rPr>
          <w:spacing w:val="-2"/>
          <w:sz w:val="24"/>
        </w:rPr>
        <w:t>colegial.</w:t>
      </w:r>
    </w:p>
    <w:p>
      <w:pPr>
        <w:pStyle w:val="BodyText"/>
        <w:spacing w:before="56"/>
        <w:ind w:left="722"/>
      </w:pPr>
      <w:r>
        <w:rPr/>
        <w:t>Don</w:t>
      </w:r>
      <w:r>
        <w:rPr>
          <w:spacing w:val="-2"/>
        </w:rPr>
        <w:t> </w:t>
      </w:r>
      <w:r>
        <w:rPr/>
        <w:t>Miguel</w:t>
      </w:r>
      <w:r>
        <w:rPr>
          <w:spacing w:val="-1"/>
        </w:rPr>
        <w:t> </w:t>
      </w:r>
      <w:r>
        <w:rPr/>
        <w:t>Padilla</w:t>
      </w:r>
      <w:r>
        <w:rPr>
          <w:spacing w:val="-1"/>
        </w:rPr>
        <w:t> </w:t>
      </w:r>
      <w:r>
        <w:rPr/>
        <w:t>dice</w:t>
      </w:r>
      <w:r>
        <w:rPr>
          <w:spacing w:val="-1"/>
        </w:rPr>
        <w:t> </w:t>
      </w:r>
      <w:r>
        <w:rPr>
          <w:spacing w:val="-5"/>
        </w:rPr>
        <w:t>que</w:t>
      </w:r>
    </w:p>
    <w:p>
      <w:pPr>
        <w:spacing w:line="230" w:lineRule="auto" w:before="48"/>
        <w:ind w:left="1136" w:right="1710" w:firstLine="0"/>
        <w:jc w:val="both"/>
        <w:rPr>
          <w:i/>
          <w:sz w:val="24"/>
        </w:rPr>
      </w:pPr>
      <w:r>
        <w:rPr>
          <w:i/>
          <w:sz w:val="24"/>
        </w:rPr>
        <w:t>“</w:t>
      </w:r>
      <w:r>
        <w:rPr>
          <w:rFonts w:ascii="Verdana" w:hAnsi="Verdana"/>
          <w:i/>
          <w:sz w:val="24"/>
        </w:rPr>
        <w:t>…</w:t>
      </w:r>
      <w:r>
        <w:rPr>
          <w:sz w:val="24"/>
        </w:rPr>
        <w:t> </w:t>
      </w:r>
      <w:r>
        <w:rPr>
          <w:i/>
          <w:sz w:val="24"/>
        </w:rPr>
        <w:t>conforme</w:t>
      </w:r>
      <w:r>
        <w:rPr>
          <w:sz w:val="24"/>
        </w:rPr>
        <w:t> </w:t>
      </w:r>
      <w:r>
        <w:rPr>
          <w:i/>
          <w:sz w:val="24"/>
        </w:rPr>
        <w:t>en</w:t>
      </w:r>
      <w:r>
        <w:rPr>
          <w:sz w:val="24"/>
        </w:rPr>
        <w:t> </w:t>
      </w:r>
      <w:r>
        <w:rPr>
          <w:i/>
          <w:sz w:val="24"/>
        </w:rPr>
        <w:t>un</w:t>
      </w:r>
      <w:r>
        <w:rPr>
          <w:sz w:val="24"/>
        </w:rPr>
        <w:t> </w:t>
      </w:r>
      <w:r>
        <w:rPr>
          <w:i/>
          <w:sz w:val="24"/>
        </w:rPr>
        <w:t>todo</w:t>
      </w:r>
      <w:r>
        <w:rPr>
          <w:sz w:val="24"/>
        </w:rPr>
        <w:t> </w:t>
      </w:r>
      <w:r>
        <w:rPr>
          <w:i/>
          <w:sz w:val="24"/>
        </w:rPr>
        <w:t>con</w:t>
      </w:r>
      <w:r>
        <w:rPr>
          <w:sz w:val="24"/>
        </w:rPr>
        <w:t> </w:t>
      </w:r>
      <w:r>
        <w:rPr>
          <w:i/>
          <w:sz w:val="24"/>
        </w:rPr>
        <w:t>el</w:t>
      </w:r>
      <w:r>
        <w:rPr>
          <w:sz w:val="24"/>
        </w:rPr>
        <w:t> </w:t>
      </w:r>
      <w:r>
        <w:rPr>
          <w:i/>
          <w:sz w:val="24"/>
        </w:rPr>
        <w:t>espíritu</w:t>
      </w:r>
      <w:r>
        <w:rPr>
          <w:sz w:val="24"/>
        </w:rPr>
        <w:t> </w:t>
      </w:r>
      <w:r>
        <w:rPr>
          <w:i/>
          <w:sz w:val="24"/>
        </w:rPr>
        <w:t>que</w:t>
      </w:r>
      <w:r>
        <w:rPr>
          <w:sz w:val="24"/>
        </w:rPr>
        <w:t> </w:t>
      </w:r>
      <w:r>
        <w:rPr>
          <w:i/>
          <w:sz w:val="24"/>
        </w:rPr>
        <w:t>parece</w:t>
      </w:r>
      <w:r>
        <w:rPr>
          <w:sz w:val="24"/>
        </w:rPr>
        <w:t> </w:t>
      </w:r>
      <w:r>
        <w:rPr>
          <w:i/>
          <w:sz w:val="24"/>
        </w:rPr>
        <w:t>haber</w:t>
      </w:r>
      <w:r>
        <w:rPr>
          <w:sz w:val="24"/>
        </w:rPr>
        <w:t> </w:t>
      </w:r>
      <w:r>
        <w:rPr>
          <w:i/>
          <w:sz w:val="24"/>
        </w:rPr>
        <w:t>animado</w:t>
      </w:r>
      <w:r>
        <w:rPr>
          <w:sz w:val="24"/>
        </w:rPr>
        <w:t> </w:t>
      </w:r>
      <w:r>
        <w:rPr>
          <w:i/>
          <w:sz w:val="24"/>
        </w:rPr>
        <w:t>a</w:t>
      </w:r>
      <w:r>
        <w:rPr>
          <w:sz w:val="24"/>
        </w:rPr>
        <w:t> </w:t>
      </w:r>
      <w:r>
        <w:rPr>
          <w:i/>
          <w:sz w:val="24"/>
        </w:rPr>
        <w:t>la</w:t>
      </w:r>
      <w:r>
        <w:rPr>
          <w:sz w:val="24"/>
        </w:rPr>
        <w:t> </w:t>
      </w:r>
      <w:r>
        <w:rPr>
          <w:i/>
          <w:sz w:val="24"/>
        </w:rPr>
        <w:t>comisión</w:t>
      </w:r>
      <w:r>
        <w:rPr>
          <w:sz w:val="24"/>
        </w:rPr>
        <w:t> </w:t>
      </w:r>
      <w:r>
        <w:rPr>
          <w:i/>
          <w:sz w:val="24"/>
        </w:rPr>
        <w:t>tiene</w:t>
      </w:r>
      <w:r>
        <w:rPr>
          <w:sz w:val="24"/>
        </w:rPr>
        <w:t> </w:t>
      </w:r>
      <w:r>
        <w:rPr>
          <w:i/>
          <w:sz w:val="24"/>
        </w:rPr>
        <w:t>que</w:t>
      </w:r>
      <w:r>
        <w:rPr>
          <w:sz w:val="24"/>
        </w:rPr>
        <w:t> </w:t>
      </w:r>
      <w:r>
        <w:rPr>
          <w:i/>
          <w:sz w:val="24"/>
        </w:rPr>
        <w:t>hacer</w:t>
      </w:r>
      <w:r>
        <w:rPr>
          <w:sz w:val="24"/>
        </w:rPr>
        <w:t> </w:t>
      </w:r>
      <w:r>
        <w:rPr>
          <w:i/>
          <w:sz w:val="24"/>
        </w:rPr>
        <w:t>una</w:t>
      </w:r>
      <w:r>
        <w:rPr>
          <w:sz w:val="24"/>
        </w:rPr>
        <w:t> </w:t>
      </w:r>
      <w:r>
        <w:rPr>
          <w:i/>
          <w:sz w:val="24"/>
        </w:rPr>
        <w:t>salvedad</w:t>
      </w:r>
      <w:r>
        <w:rPr>
          <w:sz w:val="24"/>
        </w:rPr>
        <w:t> </w:t>
      </w:r>
      <w:r>
        <w:rPr>
          <w:i/>
          <w:sz w:val="24"/>
        </w:rPr>
        <w:t>pues</w:t>
      </w:r>
      <w:r>
        <w:rPr>
          <w:sz w:val="24"/>
        </w:rPr>
        <w:t> </w:t>
      </w:r>
      <w:r>
        <w:rPr>
          <w:i/>
          <w:sz w:val="24"/>
        </w:rPr>
        <w:t>en</w:t>
      </w:r>
      <w:r>
        <w:rPr>
          <w:sz w:val="24"/>
        </w:rPr>
        <w:t> </w:t>
      </w:r>
      <w:r>
        <w:rPr>
          <w:i/>
          <w:sz w:val="24"/>
        </w:rPr>
        <w:t>la</w:t>
      </w:r>
      <w:r>
        <w:rPr>
          <w:sz w:val="24"/>
        </w:rPr>
        <w:t> </w:t>
      </w:r>
      <w:r>
        <w:rPr>
          <w:i/>
          <w:sz w:val="24"/>
        </w:rPr>
        <w:t>forma</w:t>
      </w:r>
      <w:r>
        <w:rPr>
          <w:sz w:val="24"/>
        </w:rPr>
        <w:t> </w:t>
      </w:r>
      <w:r>
        <w:rPr>
          <w:i/>
          <w:sz w:val="24"/>
        </w:rPr>
        <w:t>que</w:t>
      </w:r>
      <w:r>
        <w:rPr>
          <w:sz w:val="24"/>
        </w:rPr>
        <w:t> </w:t>
      </w:r>
      <w:r>
        <w:rPr>
          <w:i/>
          <w:sz w:val="24"/>
        </w:rPr>
        <w:t>aparece</w:t>
      </w:r>
      <w:r>
        <w:rPr>
          <w:sz w:val="24"/>
        </w:rPr>
        <w:t> </w:t>
      </w:r>
      <w:r>
        <w:rPr>
          <w:i/>
          <w:sz w:val="24"/>
        </w:rPr>
        <w:t>redactado</w:t>
      </w:r>
      <w:r>
        <w:rPr>
          <w:sz w:val="24"/>
        </w:rPr>
        <w:t> </w:t>
      </w:r>
      <w:r>
        <w:rPr>
          <w:i/>
          <w:sz w:val="24"/>
        </w:rPr>
        <w:t>se</w:t>
      </w:r>
      <w:r>
        <w:rPr>
          <w:sz w:val="24"/>
        </w:rPr>
        <w:t> </w:t>
      </w:r>
      <w:r>
        <w:rPr>
          <w:i/>
          <w:sz w:val="24"/>
        </w:rPr>
        <w:t>da</w:t>
      </w:r>
      <w:r>
        <w:rPr>
          <w:sz w:val="24"/>
        </w:rPr>
        <w:t> </w:t>
      </w:r>
      <w:r>
        <w:rPr>
          <w:i/>
          <w:sz w:val="24"/>
        </w:rPr>
        <w:t>a</w:t>
      </w:r>
      <w:r>
        <w:rPr>
          <w:sz w:val="24"/>
        </w:rPr>
        <w:t> </w:t>
      </w:r>
      <w:r>
        <w:rPr>
          <w:i/>
          <w:sz w:val="24"/>
        </w:rPr>
        <w:t>entender</w:t>
      </w:r>
      <w:r>
        <w:rPr>
          <w:sz w:val="24"/>
        </w:rPr>
        <w:t> </w:t>
      </w:r>
      <w:r>
        <w:rPr>
          <w:i/>
          <w:sz w:val="24"/>
        </w:rPr>
        <w:t>que</w:t>
      </w:r>
      <w:r>
        <w:rPr>
          <w:sz w:val="24"/>
        </w:rPr>
        <w:t> </w:t>
      </w:r>
      <w:r>
        <w:rPr>
          <w:i/>
          <w:sz w:val="24"/>
        </w:rPr>
        <w:t>el</w:t>
      </w:r>
      <w:r>
        <w:rPr>
          <w:sz w:val="24"/>
        </w:rPr>
        <w:t> </w:t>
      </w:r>
      <w:r>
        <w:rPr>
          <w:i/>
          <w:sz w:val="24"/>
        </w:rPr>
        <w:t>Laboratorio</w:t>
      </w:r>
      <w:r>
        <w:rPr>
          <w:sz w:val="24"/>
        </w:rPr>
        <w:t> </w:t>
      </w:r>
      <w:r>
        <w:rPr>
          <w:i/>
          <w:sz w:val="24"/>
        </w:rPr>
        <w:t>del</w:t>
      </w:r>
      <w:r>
        <w:rPr>
          <w:sz w:val="24"/>
        </w:rPr>
        <w:t> </w:t>
      </w:r>
      <w:r>
        <w:rPr>
          <w:i/>
          <w:sz w:val="24"/>
        </w:rPr>
        <w:t>Colegio</w:t>
      </w:r>
      <w:r>
        <w:rPr>
          <w:sz w:val="24"/>
        </w:rPr>
        <w:t> </w:t>
      </w:r>
      <w:r>
        <w:rPr>
          <w:i/>
          <w:sz w:val="24"/>
        </w:rPr>
        <w:t>puede</w:t>
      </w:r>
      <w:r>
        <w:rPr>
          <w:sz w:val="24"/>
        </w:rPr>
        <w:t> </w:t>
      </w:r>
      <w:r>
        <w:rPr>
          <w:i/>
          <w:sz w:val="24"/>
        </w:rPr>
        <w:t>ser</w:t>
      </w:r>
      <w:r>
        <w:rPr>
          <w:sz w:val="24"/>
        </w:rPr>
        <w:t> </w:t>
      </w:r>
      <w:r>
        <w:rPr>
          <w:i/>
          <w:sz w:val="24"/>
        </w:rPr>
        <w:t>un</w:t>
      </w:r>
      <w:r>
        <w:rPr>
          <w:sz w:val="24"/>
        </w:rPr>
        <w:t> </w:t>
      </w:r>
      <w:r>
        <w:rPr>
          <w:i/>
          <w:sz w:val="24"/>
        </w:rPr>
        <w:t>competidor</w:t>
      </w:r>
      <w:r>
        <w:rPr>
          <w:sz w:val="24"/>
        </w:rPr>
        <w:t> </w:t>
      </w:r>
      <w:r>
        <w:rPr>
          <w:i/>
          <w:sz w:val="24"/>
        </w:rPr>
        <w:t>de</w:t>
      </w:r>
      <w:r>
        <w:rPr>
          <w:sz w:val="24"/>
        </w:rPr>
        <w:t> </w:t>
      </w:r>
      <w:r>
        <w:rPr>
          <w:i/>
          <w:sz w:val="24"/>
        </w:rPr>
        <w:t>los</w:t>
      </w:r>
      <w:r>
        <w:rPr>
          <w:sz w:val="24"/>
        </w:rPr>
        <w:t> </w:t>
      </w:r>
      <w:r>
        <w:rPr>
          <w:i/>
          <w:sz w:val="24"/>
        </w:rPr>
        <w:t>que</w:t>
      </w:r>
      <w:r>
        <w:rPr>
          <w:sz w:val="24"/>
        </w:rPr>
        <w:t> </w:t>
      </w:r>
      <w:r>
        <w:rPr>
          <w:i/>
          <w:sz w:val="24"/>
        </w:rPr>
        <w:t>tengan</w:t>
      </w:r>
      <w:r>
        <w:rPr>
          <w:sz w:val="24"/>
        </w:rPr>
        <w:t> </w:t>
      </w:r>
      <w:r>
        <w:rPr>
          <w:i/>
          <w:sz w:val="24"/>
        </w:rPr>
        <w:t>particularmente</w:t>
      </w:r>
      <w:r>
        <w:rPr>
          <w:sz w:val="24"/>
        </w:rPr>
        <w:t> </w:t>
      </w:r>
      <w:r>
        <w:rPr>
          <w:i/>
          <w:sz w:val="24"/>
        </w:rPr>
        <w:t>los</w:t>
      </w:r>
      <w:r>
        <w:rPr>
          <w:sz w:val="24"/>
        </w:rPr>
        <w:t> </w:t>
      </w:r>
      <w:r>
        <w:rPr>
          <w:i/>
          <w:sz w:val="24"/>
        </w:rPr>
        <w:t>Colegiados”.</w:t>
      </w:r>
    </w:p>
    <w:p>
      <w:pPr>
        <w:spacing w:after="0" w:line="230" w:lineRule="auto"/>
        <w:jc w:val="both"/>
        <w:rPr>
          <w:i/>
          <w:sz w:val="24"/>
        </w:rPr>
        <w:sectPr>
          <w:headerReference w:type="even" r:id="rId110"/>
          <w:pgSz w:w="11900" w:h="16840"/>
          <w:pgMar w:header="0" w:footer="0" w:top="1060" w:bottom="1400" w:left="1133" w:right="850"/>
        </w:sectPr>
      </w:pPr>
    </w:p>
    <w:p>
      <w:pPr>
        <w:pStyle w:val="BodyText"/>
        <w:spacing w:before="105"/>
        <w:rPr>
          <w:i/>
          <w:sz w:val="16"/>
        </w:rPr>
      </w:pPr>
    </w:p>
    <w:p>
      <w:pPr>
        <w:spacing w:before="0"/>
        <w:ind w:left="14" w:right="0"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8"/>
          <w:w w:val="105"/>
          <w:sz w:val="16"/>
        </w:rPr>
        <w:t> </w:t>
      </w:r>
      <w:r>
        <w:rPr>
          <w:rFonts w:ascii="Bookman Old Style" w:hAnsi="Bookman Old Style"/>
          <w:b w:val="0"/>
          <w:w w:val="105"/>
          <w:sz w:val="16"/>
        </w:rPr>
        <w:t>la</w:t>
      </w:r>
      <w:r>
        <w:rPr>
          <w:spacing w:val="-7"/>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General</w:t>
      </w:r>
      <w:r>
        <w:rPr>
          <w:spacing w:val="-6"/>
          <w:w w:val="105"/>
          <w:sz w:val="16"/>
        </w:rPr>
        <w:t> </w:t>
      </w:r>
      <w:r>
        <w:rPr>
          <w:rFonts w:ascii="Bookman Old Style" w:hAnsi="Bookman Old Style"/>
          <w:b w:val="0"/>
          <w:w w:val="105"/>
          <w:sz w:val="16"/>
        </w:rPr>
        <w:t>del</w:t>
      </w:r>
      <w:r>
        <w:rPr>
          <w:spacing w:val="-9"/>
          <w:w w:val="105"/>
          <w:sz w:val="16"/>
        </w:rPr>
        <w:t> </w:t>
      </w:r>
      <w:r>
        <w:rPr>
          <w:rFonts w:ascii="Bookman Old Style" w:hAnsi="Bookman Old Style"/>
          <w:b w:val="0"/>
          <w:w w:val="105"/>
          <w:sz w:val="16"/>
        </w:rPr>
        <w:t>04/12/1934,</w:t>
      </w:r>
      <w:r>
        <w:rPr>
          <w:spacing w:val="-9"/>
          <w:w w:val="105"/>
          <w:sz w:val="16"/>
        </w:rPr>
        <w:t> </w:t>
      </w:r>
      <w:r>
        <w:rPr>
          <w:rFonts w:ascii="Bookman Old Style" w:hAnsi="Bookman Old Style"/>
          <w:b w:val="0"/>
          <w:w w:val="105"/>
          <w:sz w:val="16"/>
        </w:rPr>
        <w:t>folio</w:t>
      </w:r>
      <w:r>
        <w:rPr>
          <w:spacing w:val="-7"/>
          <w:w w:val="105"/>
          <w:sz w:val="16"/>
        </w:rPr>
        <w:t> </w:t>
      </w:r>
      <w:r>
        <w:rPr>
          <w:rFonts w:ascii="Bookman Old Style" w:hAnsi="Bookman Old Style"/>
          <w:b w:val="0"/>
          <w:w w:val="105"/>
          <w:sz w:val="16"/>
        </w:rPr>
        <w:t>56</w:t>
      </w:r>
      <w:r>
        <w:rPr>
          <w:spacing w:val="-8"/>
          <w:w w:val="105"/>
          <w:sz w:val="16"/>
        </w:rPr>
        <w:t> </w:t>
      </w:r>
      <w:r>
        <w:rPr>
          <w:rFonts w:ascii="Bookman Old Style" w:hAnsi="Bookman Old Style"/>
          <w:b w:val="0"/>
          <w:w w:val="105"/>
          <w:sz w:val="16"/>
        </w:rPr>
        <w:t>vto</w:t>
      </w:r>
      <w:r>
        <w:rPr>
          <w:spacing w:val="-8"/>
          <w:w w:val="105"/>
          <w:sz w:val="16"/>
        </w:rPr>
        <w:t> </w:t>
      </w:r>
      <w:r>
        <w:rPr>
          <w:rFonts w:ascii="Bookman Old Style" w:hAnsi="Bookman Old Style"/>
          <w:b w:val="0"/>
          <w:w w:val="105"/>
          <w:sz w:val="16"/>
        </w:rPr>
        <w:t>libro</w:t>
      </w:r>
      <w:r>
        <w:rPr>
          <w:spacing w:val="-9"/>
          <w:w w:val="105"/>
          <w:sz w:val="16"/>
        </w:rPr>
        <w:t> </w:t>
      </w:r>
      <w:r>
        <w:rPr>
          <w:rFonts w:ascii="Bookman Old Style" w:hAnsi="Bookman Old Style"/>
          <w:b w:val="0"/>
          <w:spacing w:val="-5"/>
          <w:w w:val="105"/>
          <w:sz w:val="16"/>
        </w:rPr>
        <w:t>3º)</w:t>
      </w:r>
    </w:p>
    <w:p>
      <w:pPr>
        <w:pStyle w:val="BodyText"/>
        <w:spacing w:before="57"/>
        <w:ind w:left="1007" w:right="273"/>
        <w:jc w:val="both"/>
      </w:pPr>
      <w:r>
        <w:rPr/>
        <w:t>Esta intervención da lugar a otras varias entre ellas la de los componentes de la comisión redactora, que entienden no hay</w:t>
      </w:r>
      <w:r>
        <w:rPr>
          <w:spacing w:val="-1"/>
        </w:rPr>
        <w:t> </w:t>
      </w:r>
      <w:r>
        <w:rPr/>
        <w:t>dificultad para introducir la correspondiente aclaración y por unanimidad se acuerda</w:t>
      </w:r>
    </w:p>
    <w:p>
      <w:pPr>
        <w:spacing w:line="230" w:lineRule="auto" w:before="48"/>
        <w:ind w:left="2141" w:right="1431" w:firstLine="0"/>
        <w:jc w:val="both"/>
        <w:rPr>
          <w:i/>
          <w:sz w:val="24"/>
        </w:rPr>
      </w:pPr>
      <w:r>
        <w:rPr>
          <w:i/>
          <w:sz w:val="24"/>
        </w:rPr>
        <w:t>“</w:t>
      </w:r>
      <w:r>
        <w:rPr>
          <w:rFonts w:ascii="Verdana" w:hAnsi="Verdana"/>
          <w:i/>
          <w:sz w:val="24"/>
        </w:rPr>
        <w:t>…</w:t>
      </w:r>
      <w:r>
        <w:rPr>
          <w:sz w:val="24"/>
        </w:rPr>
        <w:t> </w:t>
      </w:r>
      <w:r>
        <w:rPr>
          <w:i/>
          <w:sz w:val="24"/>
        </w:rPr>
        <w:t>que</w:t>
      </w:r>
      <w:r>
        <w:rPr>
          <w:sz w:val="24"/>
        </w:rPr>
        <w:t> </w:t>
      </w:r>
      <w:r>
        <w:rPr>
          <w:i/>
          <w:sz w:val="24"/>
        </w:rPr>
        <w:t>el</w:t>
      </w:r>
      <w:r>
        <w:rPr>
          <w:sz w:val="24"/>
        </w:rPr>
        <w:t> </w:t>
      </w:r>
      <w:r>
        <w:rPr>
          <w:i/>
          <w:sz w:val="24"/>
        </w:rPr>
        <w:t>fin</w:t>
      </w:r>
      <w:r>
        <w:rPr>
          <w:sz w:val="24"/>
        </w:rPr>
        <w:t> </w:t>
      </w:r>
      <w:r>
        <w:rPr>
          <w:i/>
          <w:sz w:val="24"/>
        </w:rPr>
        <w:t>del</w:t>
      </w:r>
      <w:r>
        <w:rPr>
          <w:sz w:val="24"/>
        </w:rPr>
        <w:t> </w:t>
      </w:r>
      <w:r>
        <w:rPr>
          <w:i/>
          <w:sz w:val="24"/>
        </w:rPr>
        <w:t>laboratorio</w:t>
      </w:r>
      <w:r>
        <w:rPr>
          <w:sz w:val="24"/>
        </w:rPr>
        <w:t> </w:t>
      </w:r>
      <w:r>
        <w:rPr>
          <w:i/>
          <w:sz w:val="24"/>
        </w:rPr>
        <w:t>no</w:t>
      </w:r>
      <w:r>
        <w:rPr>
          <w:sz w:val="24"/>
        </w:rPr>
        <w:t> </w:t>
      </w:r>
      <w:r>
        <w:rPr>
          <w:i/>
          <w:sz w:val="24"/>
        </w:rPr>
        <w:t>ha</w:t>
      </w:r>
      <w:r>
        <w:rPr>
          <w:sz w:val="24"/>
        </w:rPr>
        <w:t> </w:t>
      </w:r>
      <w:r>
        <w:rPr>
          <w:i/>
          <w:sz w:val="24"/>
        </w:rPr>
        <w:t>de</w:t>
      </w:r>
      <w:r>
        <w:rPr>
          <w:sz w:val="24"/>
        </w:rPr>
        <w:t> </w:t>
      </w:r>
      <w:r>
        <w:rPr>
          <w:i/>
          <w:sz w:val="24"/>
        </w:rPr>
        <w:t>ser</w:t>
      </w:r>
      <w:r>
        <w:rPr>
          <w:sz w:val="24"/>
        </w:rPr>
        <w:t> </w:t>
      </w:r>
      <w:r>
        <w:rPr>
          <w:i/>
          <w:sz w:val="24"/>
        </w:rPr>
        <w:t>especulativo</w:t>
      </w:r>
      <w:r>
        <w:rPr>
          <w:sz w:val="24"/>
        </w:rPr>
        <w:t> </w:t>
      </w:r>
      <w:r>
        <w:rPr>
          <w:i/>
          <w:sz w:val="24"/>
        </w:rPr>
        <w:t>o</w:t>
      </w:r>
      <w:r>
        <w:rPr>
          <w:sz w:val="24"/>
        </w:rPr>
        <w:t> </w:t>
      </w:r>
      <w:r>
        <w:rPr>
          <w:i/>
          <w:sz w:val="24"/>
        </w:rPr>
        <w:t>mercantil</w:t>
      </w:r>
      <w:r>
        <w:rPr>
          <w:sz w:val="24"/>
        </w:rPr>
        <w:t> </w:t>
      </w:r>
      <w:r>
        <w:rPr>
          <w:i/>
          <w:sz w:val="24"/>
        </w:rPr>
        <w:t>en</w:t>
      </w:r>
      <w:r>
        <w:rPr>
          <w:sz w:val="24"/>
        </w:rPr>
        <w:t> </w:t>
      </w:r>
      <w:r>
        <w:rPr>
          <w:i/>
          <w:sz w:val="24"/>
        </w:rPr>
        <w:t>ningún</w:t>
      </w:r>
      <w:r>
        <w:rPr>
          <w:sz w:val="24"/>
        </w:rPr>
        <w:t> </w:t>
      </w:r>
      <w:r>
        <w:rPr>
          <w:i/>
          <w:sz w:val="24"/>
        </w:rPr>
        <w:t>momento,</w:t>
      </w:r>
      <w:r>
        <w:rPr>
          <w:sz w:val="24"/>
        </w:rPr>
        <w:t> </w:t>
      </w:r>
      <w:r>
        <w:rPr>
          <w:i/>
          <w:sz w:val="24"/>
        </w:rPr>
        <w:t>sino</w:t>
      </w:r>
      <w:r>
        <w:rPr>
          <w:sz w:val="24"/>
        </w:rPr>
        <w:t> </w:t>
      </w:r>
      <w:r>
        <w:rPr>
          <w:i/>
          <w:sz w:val="24"/>
        </w:rPr>
        <w:t>puramente</w:t>
      </w:r>
      <w:r>
        <w:rPr>
          <w:sz w:val="24"/>
        </w:rPr>
        <w:t> </w:t>
      </w:r>
      <w:r>
        <w:rPr>
          <w:i/>
          <w:sz w:val="24"/>
        </w:rPr>
        <w:t>científico,</w:t>
      </w:r>
      <w:r>
        <w:rPr>
          <w:sz w:val="24"/>
        </w:rPr>
        <w:t> </w:t>
      </w:r>
      <w:r>
        <w:rPr>
          <w:i/>
          <w:sz w:val="24"/>
        </w:rPr>
        <w:t>lo</w:t>
      </w:r>
      <w:r>
        <w:rPr>
          <w:sz w:val="24"/>
        </w:rPr>
        <w:t> </w:t>
      </w:r>
      <w:r>
        <w:rPr>
          <w:i/>
          <w:sz w:val="24"/>
        </w:rPr>
        <w:t>cual</w:t>
      </w:r>
      <w:r>
        <w:rPr>
          <w:sz w:val="24"/>
        </w:rPr>
        <w:t> </w:t>
      </w:r>
      <w:r>
        <w:rPr>
          <w:i/>
          <w:sz w:val="24"/>
        </w:rPr>
        <w:t>no</w:t>
      </w:r>
      <w:r>
        <w:rPr>
          <w:sz w:val="24"/>
        </w:rPr>
        <w:t> </w:t>
      </w:r>
      <w:r>
        <w:rPr>
          <w:i/>
          <w:sz w:val="24"/>
        </w:rPr>
        <w:t>es</w:t>
      </w:r>
      <w:r>
        <w:rPr>
          <w:sz w:val="24"/>
        </w:rPr>
        <w:t> </w:t>
      </w:r>
      <w:r>
        <w:rPr>
          <w:i/>
          <w:sz w:val="24"/>
        </w:rPr>
        <w:t>obstáculo</w:t>
      </w:r>
      <w:r>
        <w:rPr>
          <w:sz w:val="24"/>
        </w:rPr>
        <w:t> </w:t>
      </w:r>
      <w:r>
        <w:rPr>
          <w:i/>
          <w:sz w:val="24"/>
        </w:rPr>
        <w:t>para</w:t>
      </w:r>
      <w:r>
        <w:rPr>
          <w:sz w:val="24"/>
        </w:rPr>
        <w:t> </w:t>
      </w:r>
      <w:r>
        <w:rPr>
          <w:i/>
          <w:sz w:val="24"/>
        </w:rPr>
        <w:t>que</w:t>
      </w:r>
      <w:r>
        <w:rPr>
          <w:sz w:val="24"/>
        </w:rPr>
        <w:t> </w:t>
      </w:r>
      <w:r>
        <w:rPr>
          <w:i/>
          <w:sz w:val="24"/>
        </w:rPr>
        <w:t>en</w:t>
      </w:r>
      <w:r>
        <w:rPr>
          <w:sz w:val="24"/>
        </w:rPr>
        <w:t> </w:t>
      </w:r>
      <w:r>
        <w:rPr>
          <w:i/>
          <w:sz w:val="24"/>
        </w:rPr>
        <w:t>el</w:t>
      </w:r>
      <w:r>
        <w:rPr>
          <w:sz w:val="24"/>
        </w:rPr>
        <w:t> </w:t>
      </w:r>
      <w:r>
        <w:rPr>
          <w:i/>
          <w:sz w:val="24"/>
        </w:rPr>
        <w:t>mismo</w:t>
      </w:r>
      <w:r>
        <w:rPr>
          <w:sz w:val="24"/>
        </w:rPr>
        <w:t> </w:t>
      </w:r>
      <w:r>
        <w:rPr>
          <w:i/>
          <w:sz w:val="24"/>
        </w:rPr>
        <w:t>se</w:t>
      </w:r>
      <w:r>
        <w:rPr>
          <w:sz w:val="24"/>
        </w:rPr>
        <w:t> </w:t>
      </w:r>
      <w:r>
        <w:rPr>
          <w:i/>
          <w:sz w:val="24"/>
        </w:rPr>
        <w:t>presten</w:t>
      </w:r>
      <w:r>
        <w:rPr>
          <w:sz w:val="24"/>
        </w:rPr>
        <w:t> </w:t>
      </w:r>
      <w:r>
        <w:rPr>
          <w:i/>
          <w:sz w:val="24"/>
        </w:rPr>
        <w:t>cuantas</w:t>
      </w:r>
      <w:r>
        <w:rPr>
          <w:sz w:val="24"/>
        </w:rPr>
        <w:t> </w:t>
      </w:r>
      <w:r>
        <w:rPr>
          <w:i/>
          <w:sz w:val="24"/>
        </w:rPr>
        <w:t>facilidades</w:t>
      </w:r>
      <w:r>
        <w:rPr>
          <w:sz w:val="24"/>
        </w:rPr>
        <w:t> </w:t>
      </w:r>
      <w:r>
        <w:rPr>
          <w:i/>
          <w:sz w:val="24"/>
        </w:rPr>
        <w:t>precisen</w:t>
      </w:r>
      <w:r>
        <w:rPr>
          <w:sz w:val="24"/>
        </w:rPr>
        <w:t> </w:t>
      </w:r>
      <w:r>
        <w:rPr>
          <w:i/>
          <w:sz w:val="24"/>
        </w:rPr>
        <w:t>los</w:t>
      </w:r>
      <w:r>
        <w:rPr>
          <w:sz w:val="24"/>
        </w:rPr>
        <w:t> </w:t>
      </w:r>
      <w:r>
        <w:rPr>
          <w:i/>
          <w:sz w:val="24"/>
        </w:rPr>
        <w:t>Titulares</w:t>
      </w:r>
      <w:r>
        <w:rPr>
          <w:sz w:val="24"/>
        </w:rPr>
        <w:t> </w:t>
      </w:r>
      <w:r>
        <w:rPr>
          <w:i/>
          <w:sz w:val="24"/>
        </w:rPr>
        <w:t>en</w:t>
      </w:r>
      <w:r>
        <w:rPr>
          <w:sz w:val="24"/>
        </w:rPr>
        <w:t> </w:t>
      </w:r>
      <w:r>
        <w:rPr>
          <w:i/>
          <w:sz w:val="24"/>
        </w:rPr>
        <w:t>el</w:t>
      </w:r>
      <w:r>
        <w:rPr>
          <w:sz w:val="24"/>
        </w:rPr>
        <w:t> </w:t>
      </w:r>
      <w:r>
        <w:rPr>
          <w:i/>
          <w:sz w:val="24"/>
        </w:rPr>
        <w:t>cumplimiento</w:t>
      </w:r>
      <w:r>
        <w:rPr>
          <w:sz w:val="24"/>
        </w:rPr>
        <w:t> </w:t>
      </w:r>
      <w:r>
        <w:rPr>
          <w:i/>
          <w:sz w:val="24"/>
        </w:rPr>
        <w:t>de</w:t>
      </w:r>
      <w:r>
        <w:rPr>
          <w:sz w:val="24"/>
        </w:rPr>
        <w:t> </w:t>
      </w:r>
      <w:r>
        <w:rPr>
          <w:i/>
          <w:sz w:val="24"/>
        </w:rPr>
        <w:t>sus</w:t>
      </w:r>
      <w:r>
        <w:rPr>
          <w:sz w:val="24"/>
        </w:rPr>
        <w:t> </w:t>
      </w:r>
      <w:r>
        <w:rPr>
          <w:i/>
          <w:spacing w:val="-2"/>
          <w:sz w:val="24"/>
        </w:rPr>
        <w:t>obligaciones”.</w:t>
      </w:r>
    </w:p>
    <w:p>
      <w:pPr>
        <w:spacing w:before="108"/>
        <w:ind w:left="2948" w:right="0" w:firstLine="0"/>
        <w:jc w:val="left"/>
        <w:rPr>
          <w:rFonts w:ascii="Bookman Old Style" w:hAnsi="Bookman Old Style"/>
          <w:b w:val="0"/>
          <w:sz w:val="16"/>
        </w:rPr>
      </w:pPr>
      <w:r>
        <w:rPr>
          <w:rFonts w:ascii="Bookman Old Style" w:hAnsi="Bookman Old Style"/>
          <w:b w:val="0"/>
          <w:spacing w:val="-2"/>
          <w:w w:val="105"/>
          <w:sz w:val="16"/>
        </w:rPr>
        <w:t>(Acta</w:t>
      </w:r>
      <w:r>
        <w:rPr>
          <w:spacing w:val="-1"/>
          <w:w w:val="105"/>
          <w:sz w:val="16"/>
        </w:rPr>
        <w:t> </w:t>
      </w:r>
      <w:r>
        <w:rPr>
          <w:rFonts w:ascii="Bookman Old Style" w:hAnsi="Bookman Old Style"/>
          <w:b w:val="0"/>
          <w:spacing w:val="-2"/>
          <w:w w:val="105"/>
          <w:sz w:val="16"/>
        </w:rPr>
        <w:t>de</w:t>
      </w:r>
      <w:r>
        <w:rPr>
          <w:spacing w:val="1"/>
          <w:w w:val="105"/>
          <w:sz w:val="16"/>
        </w:rPr>
        <w:t> </w:t>
      </w:r>
      <w:r>
        <w:rPr>
          <w:rFonts w:ascii="Bookman Old Style" w:hAnsi="Bookman Old Style"/>
          <w:b w:val="0"/>
          <w:spacing w:val="-2"/>
          <w:w w:val="105"/>
          <w:sz w:val="16"/>
        </w:rPr>
        <w:t>la</w:t>
      </w:r>
      <w:r>
        <w:rPr>
          <w:spacing w:val="-1"/>
          <w:w w:val="105"/>
          <w:sz w:val="16"/>
        </w:rPr>
        <w:t> </w:t>
      </w:r>
      <w:r>
        <w:rPr>
          <w:rFonts w:ascii="Bookman Old Style" w:hAnsi="Bookman Old Style"/>
          <w:b w:val="0"/>
          <w:spacing w:val="-2"/>
          <w:w w:val="105"/>
          <w:sz w:val="16"/>
        </w:rPr>
        <w:t>Junta</w:t>
      </w:r>
      <w:r>
        <w:rPr>
          <w:w w:val="105"/>
          <w:sz w:val="16"/>
        </w:rPr>
        <w:t> </w:t>
      </w:r>
      <w:r>
        <w:rPr>
          <w:rFonts w:ascii="Bookman Old Style" w:hAnsi="Bookman Old Style"/>
          <w:b w:val="0"/>
          <w:spacing w:val="-2"/>
          <w:w w:val="105"/>
          <w:sz w:val="16"/>
        </w:rPr>
        <w:t>General</w:t>
      </w:r>
      <w:r>
        <w:rPr>
          <w:w w:val="105"/>
          <w:sz w:val="16"/>
        </w:rPr>
        <w:t> </w:t>
      </w:r>
      <w:r>
        <w:rPr>
          <w:rFonts w:ascii="Bookman Old Style" w:hAnsi="Bookman Old Style"/>
          <w:b w:val="0"/>
          <w:spacing w:val="-2"/>
          <w:w w:val="105"/>
          <w:sz w:val="16"/>
        </w:rPr>
        <w:t>del</w:t>
      </w:r>
      <w:r>
        <w:rPr>
          <w:spacing w:val="1"/>
          <w:w w:val="105"/>
          <w:sz w:val="16"/>
        </w:rPr>
        <w:t> </w:t>
      </w:r>
      <w:r>
        <w:rPr>
          <w:rFonts w:ascii="Bookman Old Style" w:hAnsi="Bookman Old Style"/>
          <w:b w:val="0"/>
          <w:spacing w:val="-2"/>
          <w:w w:val="105"/>
          <w:sz w:val="16"/>
        </w:rPr>
        <w:t>04/12/1934,</w:t>
      </w:r>
      <w:r>
        <w:rPr>
          <w:w w:val="105"/>
          <w:sz w:val="16"/>
        </w:rPr>
        <w:t> </w:t>
      </w:r>
      <w:r>
        <w:rPr>
          <w:rFonts w:ascii="Bookman Old Style" w:hAnsi="Bookman Old Style"/>
          <w:b w:val="0"/>
          <w:spacing w:val="-2"/>
          <w:w w:val="105"/>
          <w:sz w:val="16"/>
        </w:rPr>
        <w:t>folio</w:t>
      </w:r>
      <w:r>
        <w:rPr>
          <w:spacing w:val="-1"/>
          <w:w w:val="105"/>
          <w:sz w:val="16"/>
        </w:rPr>
        <w:t> </w:t>
      </w:r>
      <w:r>
        <w:rPr>
          <w:rFonts w:ascii="Bookman Old Style" w:hAnsi="Bookman Old Style"/>
          <w:b w:val="0"/>
          <w:spacing w:val="-2"/>
          <w:w w:val="105"/>
          <w:sz w:val="16"/>
        </w:rPr>
        <w:t>57</w:t>
      </w:r>
      <w:r>
        <w:rPr>
          <w:spacing w:val="1"/>
          <w:w w:val="105"/>
          <w:sz w:val="16"/>
        </w:rPr>
        <w:t> </w:t>
      </w:r>
      <w:r>
        <w:rPr>
          <w:rFonts w:ascii="Bookman Old Style" w:hAnsi="Bookman Old Style"/>
          <w:b w:val="0"/>
          <w:spacing w:val="-2"/>
          <w:w w:val="105"/>
          <w:sz w:val="16"/>
        </w:rPr>
        <w:t>libro</w:t>
      </w:r>
      <w:r>
        <w:rPr>
          <w:spacing w:val="1"/>
          <w:w w:val="105"/>
          <w:sz w:val="16"/>
        </w:rPr>
        <w:t> </w:t>
      </w:r>
      <w:r>
        <w:rPr>
          <w:rFonts w:ascii="Bookman Old Style" w:hAnsi="Bookman Old Style"/>
          <w:b w:val="0"/>
          <w:spacing w:val="-5"/>
          <w:w w:val="105"/>
          <w:sz w:val="16"/>
        </w:rPr>
        <w:t>3º)</w:t>
      </w:r>
    </w:p>
    <w:p>
      <w:pPr>
        <w:pStyle w:val="ListParagraph"/>
        <w:numPr>
          <w:ilvl w:val="0"/>
          <w:numId w:val="11"/>
        </w:numPr>
        <w:tabs>
          <w:tab w:pos="1006" w:val="left" w:leader="none"/>
        </w:tabs>
        <w:spacing w:line="240" w:lineRule="auto" w:before="57" w:after="0"/>
        <w:ind w:left="1006" w:right="0" w:hanging="359"/>
        <w:jc w:val="both"/>
        <w:rPr>
          <w:sz w:val="24"/>
        </w:rPr>
      </w:pPr>
      <w:r>
        <w:rPr>
          <w:sz w:val="24"/>
        </w:rPr>
        <w:t>la</w:t>
      </w:r>
      <w:r>
        <w:rPr>
          <w:spacing w:val="-3"/>
          <w:sz w:val="24"/>
        </w:rPr>
        <w:t> </w:t>
      </w:r>
      <w:r>
        <w:rPr>
          <w:sz w:val="24"/>
        </w:rPr>
        <w:t>obligatoriedad</w:t>
      </w:r>
      <w:r>
        <w:rPr>
          <w:spacing w:val="-1"/>
          <w:sz w:val="24"/>
        </w:rPr>
        <w:t> </w:t>
      </w:r>
      <w:r>
        <w:rPr>
          <w:sz w:val="24"/>
        </w:rPr>
        <w:t>de</w:t>
      </w:r>
      <w:r>
        <w:rPr>
          <w:spacing w:val="-1"/>
          <w:sz w:val="24"/>
        </w:rPr>
        <w:t> </w:t>
      </w:r>
      <w:r>
        <w:rPr>
          <w:sz w:val="24"/>
        </w:rPr>
        <w:t>los</w:t>
      </w:r>
      <w:r>
        <w:rPr>
          <w:spacing w:val="-1"/>
          <w:sz w:val="24"/>
        </w:rPr>
        <w:t> </w:t>
      </w:r>
      <w:r>
        <w:rPr>
          <w:spacing w:val="-2"/>
          <w:sz w:val="24"/>
        </w:rPr>
        <w:t>turnos.</w:t>
      </w:r>
    </w:p>
    <w:p>
      <w:pPr>
        <w:pStyle w:val="BodyText"/>
        <w:spacing w:before="56"/>
        <w:ind w:left="1007" w:right="273"/>
        <w:jc w:val="both"/>
      </w:pPr>
      <w:r>
        <w:rPr/>
        <w:t>Al tratar del artículo que se ocupa de los temas a tratar en las Juntas Generales, artículo 49, se establece para la de Diciembre la aprobación de los turnos dominicales, nocturnos</w:t>
      </w:r>
      <w:r>
        <w:rPr>
          <w:spacing w:val="40"/>
        </w:rPr>
        <w:t> </w:t>
      </w:r>
      <w:r>
        <w:rPr/>
        <w:t>y festivos y del señalamiento de las horas de apertura y cierre de las Farmacias. El Sr. Blanco Hernández dice que su título profesional le faculta para ejercer libremente la profesión. El presidente y secretario exponen que ningún título profesional dispone tal cosa, pues que condiciona el ejercicio a lo que dispongan las leyes y reglamentos vigentes. En el mismo sentido se expresa Burel de Magro. Votado el asunto, veintisiete colegiados lo hacen con el proyecto y cinco en contra, que desean se haga constar sus nombres en acta. Estos eran los compañeros Blanco Hernández, León Santanach, Hernández Guerra, Mayor Falcón y Rivero Navarro.</w:t>
      </w:r>
    </w:p>
    <w:p>
      <w:pPr>
        <w:pStyle w:val="ListParagraph"/>
        <w:numPr>
          <w:ilvl w:val="0"/>
          <w:numId w:val="11"/>
        </w:numPr>
        <w:tabs>
          <w:tab w:pos="1006" w:val="left" w:leader="none"/>
        </w:tabs>
        <w:spacing w:line="240" w:lineRule="auto" w:before="58" w:after="0"/>
        <w:ind w:left="1006" w:right="0" w:hanging="359"/>
        <w:jc w:val="both"/>
        <w:rPr>
          <w:sz w:val="24"/>
        </w:rPr>
      </w:pPr>
      <w:r>
        <w:rPr>
          <w:sz w:val="24"/>
        </w:rPr>
        <w:t>la</w:t>
      </w:r>
      <w:r>
        <w:rPr>
          <w:spacing w:val="-5"/>
          <w:sz w:val="24"/>
        </w:rPr>
        <w:t> </w:t>
      </w:r>
      <w:r>
        <w:rPr>
          <w:sz w:val="24"/>
        </w:rPr>
        <w:t>facultad</w:t>
      </w:r>
      <w:r>
        <w:rPr>
          <w:spacing w:val="-1"/>
          <w:sz w:val="24"/>
        </w:rPr>
        <w:t> </w:t>
      </w:r>
      <w:r>
        <w:rPr>
          <w:sz w:val="24"/>
        </w:rPr>
        <w:t>sancionadora</w:t>
      </w:r>
      <w:r>
        <w:rPr>
          <w:spacing w:val="-1"/>
          <w:sz w:val="24"/>
        </w:rPr>
        <w:t> </w:t>
      </w:r>
      <w:r>
        <w:rPr>
          <w:sz w:val="24"/>
        </w:rPr>
        <w:t>de</w:t>
      </w:r>
      <w:r>
        <w:rPr>
          <w:spacing w:val="-3"/>
          <w:sz w:val="24"/>
        </w:rPr>
        <w:t> </w:t>
      </w:r>
      <w:r>
        <w:rPr>
          <w:sz w:val="24"/>
        </w:rPr>
        <w:t>la</w:t>
      </w:r>
      <w:r>
        <w:rPr>
          <w:spacing w:val="-1"/>
          <w:sz w:val="24"/>
        </w:rPr>
        <w:t> </w:t>
      </w:r>
      <w:r>
        <w:rPr>
          <w:sz w:val="24"/>
        </w:rPr>
        <w:t>Junta</w:t>
      </w:r>
      <w:r>
        <w:rPr>
          <w:spacing w:val="-1"/>
          <w:sz w:val="24"/>
        </w:rPr>
        <w:t> </w:t>
      </w:r>
      <w:r>
        <w:rPr>
          <w:sz w:val="24"/>
        </w:rPr>
        <w:t>de</w:t>
      </w:r>
      <w:r>
        <w:rPr>
          <w:spacing w:val="-2"/>
          <w:sz w:val="24"/>
        </w:rPr>
        <w:t> Gobierno.</w:t>
      </w:r>
    </w:p>
    <w:p>
      <w:pPr>
        <w:pStyle w:val="BodyText"/>
        <w:spacing w:before="56"/>
        <w:ind w:left="1007" w:right="273"/>
        <w:jc w:val="both"/>
      </w:pPr>
      <w:r>
        <w:rPr/>
        <w:t>Veíamos</w:t>
      </w:r>
      <w:r>
        <w:rPr>
          <w:spacing w:val="-5"/>
        </w:rPr>
        <w:t> </w:t>
      </w:r>
      <w:r>
        <w:rPr/>
        <w:t>como</w:t>
      </w:r>
      <w:r>
        <w:rPr>
          <w:spacing w:val="-4"/>
        </w:rPr>
        <w:t> </w:t>
      </w:r>
      <w:r>
        <w:rPr/>
        <w:t>con</w:t>
      </w:r>
      <w:r>
        <w:rPr>
          <w:spacing w:val="-5"/>
        </w:rPr>
        <w:t> </w:t>
      </w:r>
      <w:r>
        <w:rPr/>
        <w:t>los</w:t>
      </w:r>
      <w:r>
        <w:rPr>
          <w:spacing w:val="-3"/>
        </w:rPr>
        <w:t> </w:t>
      </w:r>
      <w:r>
        <w:rPr/>
        <w:t>anteriores</w:t>
      </w:r>
      <w:r>
        <w:rPr>
          <w:spacing w:val="-5"/>
        </w:rPr>
        <w:t> </w:t>
      </w:r>
      <w:r>
        <w:rPr/>
        <w:t>Estatutos</w:t>
      </w:r>
      <w:r>
        <w:rPr>
          <w:spacing w:val="-3"/>
        </w:rPr>
        <w:t> </w:t>
      </w:r>
      <w:r>
        <w:rPr/>
        <w:t>la</w:t>
      </w:r>
      <w:r>
        <w:rPr>
          <w:spacing w:val="-4"/>
        </w:rPr>
        <w:t> </w:t>
      </w:r>
      <w:r>
        <w:rPr/>
        <w:t>Junta</w:t>
      </w:r>
      <w:r>
        <w:rPr>
          <w:spacing w:val="-4"/>
        </w:rPr>
        <w:t> </w:t>
      </w:r>
      <w:r>
        <w:rPr/>
        <w:t>de</w:t>
      </w:r>
      <w:r>
        <w:rPr>
          <w:spacing w:val="-6"/>
        </w:rPr>
        <w:t> </w:t>
      </w:r>
      <w:r>
        <w:rPr/>
        <w:t>Gobierno</w:t>
      </w:r>
      <w:r>
        <w:rPr>
          <w:spacing w:val="-4"/>
        </w:rPr>
        <w:t> </w:t>
      </w:r>
      <w:r>
        <w:rPr/>
        <w:t>para</w:t>
      </w:r>
      <w:r>
        <w:rPr>
          <w:spacing w:val="-4"/>
        </w:rPr>
        <w:t> </w:t>
      </w:r>
      <w:r>
        <w:rPr/>
        <w:t>corregir</w:t>
      </w:r>
      <w:r>
        <w:rPr>
          <w:spacing w:val="-3"/>
        </w:rPr>
        <w:t> </w:t>
      </w:r>
      <w:r>
        <w:rPr/>
        <w:t>la</w:t>
      </w:r>
      <w:r>
        <w:rPr>
          <w:spacing w:val="-4"/>
        </w:rPr>
        <w:t> </w:t>
      </w:r>
      <w:r>
        <w:rPr/>
        <w:t>conducta díscola de algún compañero tenía que acudir al Gobernador Civil, lo cual, al ponerlo en práctica en una ocasión, produjo gran malestar entre los compañeros. Los nuevos Estatutos y por tanto los reglamentos que basándose en los mismos se confeccionen, confieren a la Junta de Gobierno potestad para sancionar. Conocedora de la práctica de descuentos de algunos compañeros obligó a la Junta a imponerles multa, lo cual motivó una tensa situación en que la Junta, ante las críticas de algunos compañeros quiso presentar la dimisión.</w:t>
      </w:r>
    </w:p>
    <w:p>
      <w:pPr>
        <w:pStyle w:val="BodyText"/>
        <w:spacing w:before="58"/>
        <w:ind w:left="287" w:right="282" w:firstLine="480"/>
        <w:jc w:val="both"/>
      </w:pPr>
      <w:r>
        <w:rPr/>
        <w:t>El</w:t>
      </w:r>
      <w:r>
        <w:rPr>
          <w:spacing w:val="-4"/>
        </w:rPr>
        <w:t> </w:t>
      </w:r>
      <w:r>
        <w:rPr/>
        <w:t>texto</w:t>
      </w:r>
      <w:r>
        <w:rPr>
          <w:spacing w:val="-3"/>
        </w:rPr>
        <w:t> </w:t>
      </w:r>
      <w:r>
        <w:rPr/>
        <w:t>resultante,</w:t>
      </w:r>
      <w:r>
        <w:rPr>
          <w:spacing w:val="-2"/>
        </w:rPr>
        <w:t> </w:t>
      </w:r>
      <w:r>
        <w:rPr/>
        <w:t>el</w:t>
      </w:r>
      <w:r>
        <w:rPr>
          <w:spacing w:val="-4"/>
        </w:rPr>
        <w:t> </w:t>
      </w:r>
      <w:r>
        <w:rPr/>
        <w:t>Reglamento</w:t>
      </w:r>
      <w:r>
        <w:rPr>
          <w:spacing w:val="-3"/>
        </w:rPr>
        <w:t> </w:t>
      </w:r>
      <w:r>
        <w:rPr/>
        <w:t>de</w:t>
      </w:r>
      <w:r>
        <w:rPr>
          <w:spacing w:val="-4"/>
        </w:rPr>
        <w:t> </w:t>
      </w:r>
      <w:r>
        <w:rPr/>
        <w:t>1935,</w:t>
      </w:r>
      <w:r>
        <w:rPr>
          <w:spacing w:val="-3"/>
        </w:rPr>
        <w:t> </w:t>
      </w:r>
      <w:r>
        <w:rPr/>
        <w:t>que</w:t>
      </w:r>
      <w:r>
        <w:rPr>
          <w:spacing w:val="-2"/>
        </w:rPr>
        <w:t> </w:t>
      </w:r>
      <w:r>
        <w:rPr/>
        <w:t>estuvo</w:t>
      </w:r>
      <w:r>
        <w:rPr>
          <w:spacing w:val="-3"/>
        </w:rPr>
        <w:t> </w:t>
      </w:r>
      <w:r>
        <w:rPr/>
        <w:t>vigente</w:t>
      </w:r>
      <w:r>
        <w:rPr>
          <w:spacing w:val="-4"/>
        </w:rPr>
        <w:t> </w:t>
      </w:r>
      <w:r>
        <w:rPr/>
        <w:t>hasta</w:t>
      </w:r>
      <w:r>
        <w:rPr>
          <w:spacing w:val="-2"/>
        </w:rPr>
        <w:t> </w:t>
      </w:r>
      <w:r>
        <w:rPr/>
        <w:t>que</w:t>
      </w:r>
      <w:r>
        <w:rPr>
          <w:spacing w:val="-4"/>
        </w:rPr>
        <w:t> </w:t>
      </w:r>
      <w:r>
        <w:rPr/>
        <w:t>el</w:t>
      </w:r>
      <w:r>
        <w:rPr>
          <w:spacing w:val="-4"/>
        </w:rPr>
        <w:t> </w:t>
      </w:r>
      <w:r>
        <w:rPr/>
        <w:t>Consejo</w:t>
      </w:r>
      <w:r>
        <w:rPr>
          <w:spacing w:val="-3"/>
        </w:rPr>
        <w:t> </w:t>
      </w:r>
      <w:r>
        <w:rPr/>
        <w:t>General implantó un Reglamento igual para todos los Colegios en 1958, ha sido considerado un reglamento bastante completo que resolvía todas las contingencias de la profesión y, según Alfonso Morales sirvió “en su día de prototipo para la elaboración de los “estatutos” de otros </w:t>
      </w:r>
      <w:r>
        <w:rPr>
          <w:spacing w:val="-2"/>
        </w:rPr>
        <w:t>Colegios”</w:t>
      </w:r>
      <w:hyperlink w:history="true" w:anchor="_bookmark9">
        <w:r>
          <w:rPr>
            <w:spacing w:val="-2"/>
            <w:vertAlign w:val="superscript"/>
          </w:rPr>
          <w:t>10</w:t>
        </w:r>
      </w:hyperlink>
      <w:r>
        <w:rPr>
          <w:spacing w:val="-2"/>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7"/>
        <w:rPr>
          <w:sz w:val="20"/>
        </w:rPr>
      </w:pPr>
      <w:r>
        <w:rPr>
          <w:sz w:val="20"/>
        </w:rPr>
        <mc:AlternateContent>
          <mc:Choice Requires="wps">
            <w:drawing>
              <wp:anchor distT="0" distB="0" distL="0" distR="0" allowOverlap="1" layoutInCell="1" locked="0" behindDoc="1" simplePos="0" relativeHeight="487622144">
                <wp:simplePos x="0" y="0"/>
                <wp:positionH relativeFrom="page">
                  <wp:posOffset>900421</wp:posOffset>
                </wp:positionH>
                <wp:positionV relativeFrom="paragraph">
                  <wp:posOffset>203862</wp:posOffset>
                </wp:positionV>
                <wp:extent cx="1485265" cy="6985"/>
                <wp:effectExtent l="0" t="0" r="0" b="0"/>
                <wp:wrapTopAndBottom/>
                <wp:docPr id="198" name="Graphic 198"/>
                <wp:cNvGraphicFramePr>
                  <a:graphicFrameLocks/>
                </wp:cNvGraphicFramePr>
                <a:graphic>
                  <a:graphicData uri="http://schemas.microsoft.com/office/word/2010/wordprocessingShape">
                    <wps:wsp>
                      <wps:cNvPr id="198" name="Graphic 198"/>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16.052181pt;width:116.900637pt;height:.500626pt;mso-position-horizontal-relative:page;mso-position-vertical-relative:paragraph;z-index:-15694336;mso-wrap-distance-left:0;mso-wrap-distance-right:0" id="docshape150"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5" w:after="0"/>
        <w:ind w:left="569" w:right="0" w:hanging="282"/>
        <w:jc w:val="left"/>
        <w:rPr>
          <w:sz w:val="20"/>
        </w:rPr>
      </w:pPr>
      <w:bookmarkStart w:name="_bookmark9" w:id="37"/>
      <w:bookmarkEnd w:id="37"/>
      <w:r>
        <w:rPr>
          <w:sz w:val="20"/>
        </w:rPr>
        <w:t>L</w:t>
      </w:r>
      <w:r>
        <w:rPr>
          <w:sz w:val="20"/>
        </w:rPr>
        <w:t>icenciado Servando</w:t>
      </w:r>
      <w:r>
        <w:rPr>
          <w:spacing w:val="-2"/>
          <w:sz w:val="20"/>
        </w:rPr>
        <w:t> </w:t>
      </w:r>
      <w:r>
        <w:rPr>
          <w:sz w:val="20"/>
        </w:rPr>
        <w:t>Blanco y</w:t>
      </w:r>
      <w:r>
        <w:rPr>
          <w:spacing w:val="-2"/>
          <w:sz w:val="20"/>
        </w:rPr>
        <w:t> </w:t>
      </w:r>
      <w:r>
        <w:rPr>
          <w:sz w:val="20"/>
        </w:rPr>
        <w:t>Suárez (1893-1937)</w:t>
      </w:r>
      <w:r>
        <w:rPr>
          <w:spacing w:val="-3"/>
          <w:sz w:val="20"/>
        </w:rPr>
        <w:t> </w:t>
      </w:r>
      <w:r>
        <w:rPr>
          <w:sz w:val="20"/>
        </w:rPr>
        <w:t>por</w:t>
      </w:r>
      <w:r>
        <w:rPr>
          <w:spacing w:val="-12"/>
          <w:sz w:val="20"/>
        </w:rPr>
        <w:t> </w:t>
      </w:r>
      <w:r>
        <w:rPr>
          <w:sz w:val="20"/>
        </w:rPr>
        <w:t>Alfonso</w:t>
      </w:r>
      <w:r>
        <w:rPr>
          <w:spacing w:val="-2"/>
          <w:sz w:val="20"/>
        </w:rPr>
        <w:t> </w:t>
      </w:r>
      <w:r>
        <w:rPr>
          <w:sz w:val="20"/>
        </w:rPr>
        <w:t>Morales. Higia. Junio</w:t>
      </w:r>
      <w:r>
        <w:rPr>
          <w:spacing w:val="-1"/>
          <w:sz w:val="20"/>
        </w:rPr>
        <w:t> </w:t>
      </w:r>
      <w:r>
        <w:rPr>
          <w:sz w:val="20"/>
        </w:rPr>
        <w:t>2003</w:t>
      </w:r>
      <w:r>
        <w:rPr>
          <w:spacing w:val="-2"/>
          <w:sz w:val="20"/>
        </w:rPr>
        <w:t> </w:t>
      </w:r>
      <w:r>
        <w:rPr>
          <w:sz w:val="20"/>
        </w:rPr>
        <w:t>/</w:t>
      </w:r>
      <w:r>
        <w:rPr>
          <w:spacing w:val="-4"/>
          <w:sz w:val="20"/>
        </w:rPr>
        <w:t> </w:t>
      </w:r>
      <w:r>
        <w:rPr>
          <w:sz w:val="20"/>
        </w:rPr>
        <w:t>nº</w:t>
      </w:r>
      <w:r>
        <w:rPr>
          <w:spacing w:val="-2"/>
          <w:sz w:val="20"/>
        </w:rPr>
        <w:t> </w:t>
      </w:r>
      <w:r>
        <w:rPr>
          <w:spacing w:val="-5"/>
          <w:sz w:val="20"/>
        </w:rPr>
        <w:t>35</w:t>
      </w:r>
    </w:p>
    <w:p>
      <w:pPr>
        <w:pStyle w:val="ListParagraph"/>
        <w:spacing w:after="0" w:line="240" w:lineRule="auto"/>
        <w:jc w:val="left"/>
        <w:rPr>
          <w:sz w:val="20"/>
        </w:rPr>
        <w:sectPr>
          <w:headerReference w:type="default" r:id="rId111"/>
          <w:footerReference w:type="default" r:id="rId112"/>
          <w:footerReference w:type="even" r:id="rId113"/>
          <w:pgSz w:w="11900" w:h="16840"/>
          <w:pgMar w:header="1144" w:footer="1134" w:top="1400" w:bottom="1320" w:left="1133" w:right="850"/>
          <w:pgNumType w:start="41"/>
        </w:sectPr>
      </w:pPr>
    </w:p>
    <w:p>
      <w:pPr>
        <w:pStyle w:val="BodyText"/>
        <w:ind w:left="1"/>
        <w:rPr>
          <w:sz w:val="20"/>
        </w:rPr>
      </w:pPr>
      <w:r>
        <w:rPr>
          <w:sz w:val="20"/>
        </w:rPr>
        <w:drawing>
          <wp:inline distT="0" distB="0" distL="0" distR="0">
            <wp:extent cx="5261742" cy="7629525"/>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115" cstate="print"/>
                    <a:stretch>
                      <a:fillRect/>
                    </a:stretch>
                  </pic:blipFill>
                  <pic:spPr>
                    <a:xfrm>
                      <a:off x="0" y="0"/>
                      <a:ext cx="5261742" cy="7629525"/>
                    </a:xfrm>
                    <a:prstGeom prst="rect">
                      <a:avLst/>
                    </a:prstGeom>
                  </pic:spPr>
                </pic:pic>
              </a:graphicData>
            </a:graphic>
          </wp:inline>
        </w:drawing>
      </w:r>
      <w:r>
        <w:rPr>
          <w:sz w:val="20"/>
        </w:rPr>
      </w:r>
    </w:p>
    <w:p>
      <w:pPr>
        <w:pStyle w:val="BodyText"/>
        <w:spacing w:before="49"/>
        <w:ind w:left="2" w:right="584"/>
      </w:pPr>
      <w:r>
        <w:rPr/>
        <w:t>Primer</w:t>
      </w:r>
      <w:r>
        <w:rPr>
          <w:spacing w:val="40"/>
        </w:rPr>
        <w:t> </w:t>
      </w:r>
      <w:r>
        <w:rPr/>
        <w:t>Reglamento</w:t>
      </w:r>
      <w:r>
        <w:rPr>
          <w:spacing w:val="40"/>
        </w:rPr>
        <w:t> </w:t>
      </w:r>
      <w:r>
        <w:rPr/>
        <w:t>del</w:t>
      </w:r>
      <w:r>
        <w:rPr>
          <w:spacing w:val="40"/>
        </w:rPr>
        <w:t> </w:t>
      </w:r>
      <w:r>
        <w:rPr/>
        <w:t>Colegio.</w:t>
      </w:r>
      <w:r>
        <w:rPr>
          <w:spacing w:val="40"/>
        </w:rPr>
        <w:t> </w:t>
      </w:r>
      <w:r>
        <w:rPr/>
        <w:t>Obsérvese</w:t>
      </w:r>
      <w:r>
        <w:rPr>
          <w:spacing w:val="40"/>
        </w:rPr>
        <w:t> </w:t>
      </w:r>
      <w:r>
        <w:rPr/>
        <w:t>como</w:t>
      </w:r>
      <w:r>
        <w:rPr>
          <w:spacing w:val="40"/>
        </w:rPr>
        <w:t> </w:t>
      </w:r>
      <w:r>
        <w:rPr/>
        <w:t>sobre</w:t>
      </w:r>
      <w:r>
        <w:rPr>
          <w:spacing w:val="40"/>
        </w:rPr>
        <w:t> </w:t>
      </w:r>
      <w:r>
        <w:rPr/>
        <w:t>la</w:t>
      </w:r>
      <w:r>
        <w:rPr>
          <w:spacing w:val="40"/>
        </w:rPr>
        <w:t> </w:t>
      </w:r>
      <w:r>
        <w:rPr/>
        <w:t>inscripción</w:t>
      </w:r>
      <w:r>
        <w:rPr>
          <w:spacing w:val="40"/>
        </w:rPr>
        <w:t> </w:t>
      </w:r>
      <w:r>
        <w:rPr/>
        <w:t>“Canarias</w:t>
      </w:r>
      <w:r>
        <w:rPr>
          <w:spacing w:val="40"/>
        </w:rPr>
        <w:t> </w:t>
      </w:r>
      <w:r>
        <w:rPr/>
        <w:t>Orientales” figura un sello con la nueva denominación del Colegio.</w:t>
      </w:r>
    </w:p>
    <w:p>
      <w:pPr>
        <w:pStyle w:val="BodyText"/>
        <w:spacing w:after="0"/>
        <w:sectPr>
          <w:headerReference w:type="even" r:id="rId114"/>
          <w:pgSz w:w="11900" w:h="16840"/>
          <w:pgMar w:header="0" w:footer="0" w:top="1200" w:bottom="1400" w:left="1133" w:right="850"/>
        </w:sectPr>
      </w:pPr>
    </w:p>
    <w:p>
      <w:pPr>
        <w:pStyle w:val="BodyText"/>
        <w:spacing w:before="90"/>
        <w:rPr>
          <w:sz w:val="20"/>
        </w:rPr>
      </w:pPr>
    </w:p>
    <w:p>
      <w:pPr>
        <w:tabs>
          <w:tab w:pos="5021" w:val="left" w:leader="none"/>
        </w:tabs>
        <w:spacing w:line="20" w:lineRule="exact"/>
        <w:ind w:left="1328" w:right="0" w:firstLine="0"/>
        <w:rPr>
          <w:sz w:val="2"/>
        </w:rPr>
      </w:pPr>
      <w:r>
        <w:rPr>
          <w:sz w:val="2"/>
        </w:rPr>
        <mc:AlternateContent>
          <mc:Choice Requires="wps">
            <w:drawing>
              <wp:inline distT="0" distB="0" distL="0" distR="0">
                <wp:extent cx="1007744" cy="6350"/>
                <wp:effectExtent l="9525" t="0" r="1905" b="3175"/>
                <wp:docPr id="204" name="Group 204"/>
                <wp:cNvGraphicFramePr>
                  <a:graphicFrameLocks/>
                </wp:cNvGraphicFramePr>
                <a:graphic>
                  <a:graphicData uri="http://schemas.microsoft.com/office/word/2010/wordprocessingGroup">
                    <wpg:wgp>
                      <wpg:cNvPr id="204" name="Group 204"/>
                      <wpg:cNvGrpSpPr/>
                      <wpg:grpSpPr>
                        <a:xfrm>
                          <a:off x="0" y="0"/>
                          <a:ext cx="1007744" cy="6350"/>
                          <a:chExt cx="1007744" cy="6350"/>
                        </a:xfrm>
                      </wpg:grpSpPr>
                      <wps:wsp>
                        <wps:cNvPr id="205" name="Graphic 205"/>
                        <wps:cNvSpPr/>
                        <wps:spPr>
                          <a:xfrm>
                            <a:off x="0" y="3051"/>
                            <a:ext cx="1007744" cy="1270"/>
                          </a:xfrm>
                          <a:custGeom>
                            <a:avLst/>
                            <a:gdLst/>
                            <a:ahLst/>
                            <a:cxnLst/>
                            <a:rect l="l" t="t" r="r" b="b"/>
                            <a:pathLst>
                              <a:path w="1007744" h="0">
                                <a:moveTo>
                                  <a:pt x="0" y="0"/>
                                </a:moveTo>
                                <a:lnTo>
                                  <a:pt x="1007530"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9.350pt;height:.5pt;mso-position-horizontal-relative:char;mso-position-vertical-relative:line" id="docshapegroup154" coordorigin="0,0" coordsize="1587,10">
                <v:line style="position:absolute" from="0,5" to="1587,5" stroked="true" strokeweight=".480593pt" strokecolor="#000000">
                  <v:stroke dashstyle="solid"/>
                </v:line>
              </v:group>
            </w:pict>
          </mc:Fallback>
        </mc:AlternateContent>
      </w:r>
      <w:r>
        <w:rPr>
          <w:sz w:val="2"/>
        </w:rPr>
      </w:r>
      <w:r>
        <w:rPr>
          <w:sz w:val="2"/>
        </w:rPr>
        <w:tab/>
      </w:r>
      <w:r>
        <w:rPr>
          <w:sz w:val="2"/>
        </w:rPr>
        <mc:AlternateContent>
          <mc:Choice Requires="wps">
            <w:drawing>
              <wp:inline distT="0" distB="0" distL="0" distR="0">
                <wp:extent cx="1520825" cy="3175"/>
                <wp:effectExtent l="9525" t="0" r="0" b="6350"/>
                <wp:docPr id="206" name="Group 206"/>
                <wp:cNvGraphicFramePr>
                  <a:graphicFrameLocks/>
                </wp:cNvGraphicFramePr>
                <a:graphic>
                  <a:graphicData uri="http://schemas.microsoft.com/office/word/2010/wordprocessingGroup">
                    <wpg:wgp>
                      <wpg:cNvPr id="206" name="Group 206"/>
                      <wpg:cNvGrpSpPr/>
                      <wpg:grpSpPr>
                        <a:xfrm>
                          <a:off x="0" y="0"/>
                          <a:ext cx="1520825" cy="3175"/>
                          <a:chExt cx="1520825" cy="3175"/>
                        </a:xfrm>
                      </wpg:grpSpPr>
                      <wps:wsp>
                        <wps:cNvPr id="207" name="Graphic 207"/>
                        <wps:cNvSpPr/>
                        <wps:spPr>
                          <a:xfrm>
                            <a:off x="0" y="1525"/>
                            <a:ext cx="1520825" cy="1270"/>
                          </a:xfrm>
                          <a:custGeom>
                            <a:avLst/>
                            <a:gdLst/>
                            <a:ahLst/>
                            <a:cxnLst/>
                            <a:rect l="l" t="t" r="r" b="b"/>
                            <a:pathLst>
                              <a:path w="1520825" h="0">
                                <a:moveTo>
                                  <a:pt x="0" y="0"/>
                                </a:moveTo>
                                <a:lnTo>
                                  <a:pt x="1520455"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9.75pt;height:.25pt;mso-position-horizontal-relative:char;mso-position-vertical-relative:line" id="docshapegroup155" coordorigin="0,0" coordsize="2395,5">
                <v:line style="position:absolute" from="0,2" to="2394,2" stroked="true" strokeweight=".240296pt" strokecolor="#000000">
                  <v:stroke dashstyle="solid"/>
                </v:line>
              </v:group>
            </w:pict>
          </mc:Fallback>
        </mc:AlternateContent>
      </w:r>
      <w:r>
        <w:rPr>
          <w:sz w:val="2"/>
        </w:rPr>
      </w:r>
    </w:p>
    <w:p>
      <w:pPr>
        <w:spacing w:before="196"/>
        <w:ind w:left="0" w:right="1520" w:firstLine="0"/>
        <w:jc w:val="center"/>
        <w:rPr>
          <w:sz w:val="18"/>
        </w:rPr>
      </w:pPr>
      <w:r>
        <w:rPr>
          <w:sz w:val="18"/>
        </w:rPr>
        <mc:AlternateContent>
          <mc:Choice Requires="wps">
            <w:drawing>
              <wp:anchor distT="0" distB="0" distL="0" distR="0" allowOverlap="1" layoutInCell="1" locked="0" behindDoc="1" simplePos="0" relativeHeight="483694592">
                <wp:simplePos x="0" y="0"/>
                <wp:positionH relativeFrom="page">
                  <wp:posOffset>888458</wp:posOffset>
                </wp:positionH>
                <wp:positionV relativeFrom="paragraph">
                  <wp:posOffset>-24907</wp:posOffset>
                </wp:positionV>
                <wp:extent cx="5960110" cy="780034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5960110" cy="7800340"/>
                          <a:chExt cx="5960110" cy="7800340"/>
                        </a:xfrm>
                      </wpg:grpSpPr>
                      <wps:wsp>
                        <wps:cNvPr id="209" name="Graphic 209"/>
                        <wps:cNvSpPr/>
                        <wps:spPr>
                          <a:xfrm>
                            <a:off x="15265" y="0"/>
                            <a:ext cx="1270" cy="3729354"/>
                          </a:xfrm>
                          <a:custGeom>
                            <a:avLst/>
                            <a:gdLst/>
                            <a:ahLst/>
                            <a:cxnLst/>
                            <a:rect l="l" t="t" r="r" b="b"/>
                            <a:pathLst>
                              <a:path w="0" h="3729354">
                                <a:moveTo>
                                  <a:pt x="0" y="3729255"/>
                                </a:moveTo>
                                <a:lnTo>
                                  <a:pt x="0" y="0"/>
                                </a:lnTo>
                              </a:path>
                            </a:pathLst>
                          </a:custGeom>
                          <a:ln w="15265">
                            <a:solidFill>
                              <a:srgbClr val="000000"/>
                            </a:solidFill>
                            <a:prstDash val="solid"/>
                          </a:ln>
                        </wps:spPr>
                        <wps:bodyPr wrap="square" lIns="0" tIns="0" rIns="0" bIns="0" rtlCol="0">
                          <a:prstTxWarp prst="textNoShape">
                            <a:avLst/>
                          </a:prstTxWarp>
                          <a:noAutofit/>
                        </wps:bodyPr>
                      </wps:wsp>
                      <wps:wsp>
                        <wps:cNvPr id="210" name="Graphic 210"/>
                        <wps:cNvSpPr/>
                        <wps:spPr>
                          <a:xfrm>
                            <a:off x="5947484" y="3723152"/>
                            <a:ext cx="1270" cy="4077335"/>
                          </a:xfrm>
                          <a:custGeom>
                            <a:avLst/>
                            <a:gdLst/>
                            <a:ahLst/>
                            <a:cxnLst/>
                            <a:rect l="l" t="t" r="r" b="b"/>
                            <a:pathLst>
                              <a:path w="0" h="4077335">
                                <a:moveTo>
                                  <a:pt x="0" y="4077157"/>
                                </a:moveTo>
                                <a:lnTo>
                                  <a:pt x="0" y="0"/>
                                </a:lnTo>
                              </a:path>
                            </a:pathLst>
                          </a:custGeom>
                          <a:ln w="18318">
                            <a:solidFill>
                              <a:srgbClr val="000000"/>
                            </a:solidFill>
                            <a:prstDash val="solid"/>
                          </a:ln>
                        </wps:spPr>
                        <wps:bodyPr wrap="square" lIns="0" tIns="0" rIns="0" bIns="0" rtlCol="0">
                          <a:prstTxWarp prst="textNoShape">
                            <a:avLst/>
                          </a:prstTxWarp>
                          <a:noAutofit/>
                        </wps:bodyPr>
                      </wps:wsp>
                      <wps:wsp>
                        <wps:cNvPr id="211" name="Graphic 211"/>
                        <wps:cNvSpPr/>
                        <wps:spPr>
                          <a:xfrm>
                            <a:off x="0" y="3692634"/>
                            <a:ext cx="5960110" cy="1270"/>
                          </a:xfrm>
                          <a:custGeom>
                            <a:avLst/>
                            <a:gdLst/>
                            <a:ahLst/>
                            <a:cxnLst/>
                            <a:rect l="l" t="t" r="r" b="b"/>
                            <a:pathLst>
                              <a:path w="5960110" h="0">
                                <a:moveTo>
                                  <a:pt x="0" y="0"/>
                                </a:moveTo>
                                <a:lnTo>
                                  <a:pt x="5959697" y="0"/>
                                </a:lnTo>
                              </a:path>
                            </a:pathLst>
                          </a:custGeom>
                          <a:ln w="27465">
                            <a:solidFill>
                              <a:srgbClr val="000000"/>
                            </a:solidFill>
                            <a:prstDash val="solid"/>
                          </a:ln>
                        </wps:spPr>
                        <wps:bodyPr wrap="square" lIns="0" tIns="0" rIns="0" bIns="0" rtlCol="0">
                          <a:prstTxWarp prst="textNoShape">
                            <a:avLst/>
                          </a:prstTxWarp>
                          <a:noAutofit/>
                        </wps:bodyPr>
                      </wps:wsp>
                      <wps:wsp>
                        <wps:cNvPr id="212" name="Graphic 212"/>
                        <wps:cNvSpPr/>
                        <wps:spPr>
                          <a:xfrm>
                            <a:off x="4826988" y="7785050"/>
                            <a:ext cx="1132840" cy="1270"/>
                          </a:xfrm>
                          <a:custGeom>
                            <a:avLst/>
                            <a:gdLst/>
                            <a:ahLst/>
                            <a:cxnLst/>
                            <a:rect l="l" t="t" r="r" b="b"/>
                            <a:pathLst>
                              <a:path w="1132840" h="0">
                                <a:moveTo>
                                  <a:pt x="0" y="0"/>
                                </a:moveTo>
                                <a:lnTo>
                                  <a:pt x="1132708" y="0"/>
                                </a:lnTo>
                              </a:path>
                            </a:pathLst>
                          </a:custGeom>
                          <a:ln w="1220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957397pt;margin-top:-1.961186pt;width:469.3pt;height:614.2pt;mso-position-horizontal-relative:page;mso-position-vertical-relative:paragraph;z-index:-19621888" id="docshapegroup156" coordorigin="1399,-39" coordsize="9386,12284">
                <v:line style="position:absolute" from="1423,5834" to="1423,-39" stroked="true" strokeweight="1.202017pt" strokecolor="#000000">
                  <v:stroke dashstyle="solid"/>
                </v:line>
                <v:line style="position:absolute" from="10765,12245" to="10765,5824" stroked="true" strokeweight="1.442421pt" strokecolor="#000000">
                  <v:stroke dashstyle="solid"/>
                </v:line>
                <v:line style="position:absolute" from="1399,5776" to="10784,5776" stroked="true" strokeweight="2.162668pt" strokecolor="#000000">
                  <v:stroke dashstyle="solid"/>
                </v:line>
                <v:line style="position:absolute" from="9001,12221" to="10784,12221" stroked="true" strokeweight=".961186pt" strokecolor="#000000">
                  <v:stroke dashstyle="solid"/>
                </v:line>
                <w10:wrap type="none"/>
              </v:group>
            </w:pict>
          </mc:Fallback>
        </mc:AlternateContent>
      </w:r>
      <w:r>
        <w:rPr>
          <w:rFonts w:ascii="Courier New" w:hAnsi="Courier New"/>
          <w:color w:val="9E7E77"/>
          <w:sz w:val="19"/>
        </w:rPr>
        <w:t>Capítulo</w:t>
      </w:r>
      <w:r>
        <w:rPr>
          <w:rFonts w:ascii="Courier New" w:hAnsi="Courier New"/>
          <w:color w:val="9E7E77"/>
          <w:spacing w:val="27"/>
          <w:sz w:val="19"/>
        </w:rPr>
        <w:t> </w:t>
      </w:r>
      <w:r>
        <w:rPr>
          <w:color w:val="9E7E77"/>
          <w:spacing w:val="-5"/>
          <w:sz w:val="18"/>
        </w:rPr>
        <w:t>9R.</w:t>
      </w:r>
    </w:p>
    <w:p>
      <w:pPr>
        <w:spacing w:before="169"/>
        <w:ind w:left="2939" w:right="0" w:firstLine="0"/>
        <w:jc w:val="left"/>
        <w:rPr>
          <w:rFonts w:ascii="Courier New"/>
          <w:sz w:val="19"/>
        </w:rPr>
      </w:pPr>
      <w:r>
        <w:rPr>
          <w:rFonts w:ascii="Courier New"/>
          <w:sz w:val="19"/>
        </w:rPr>
        <mc:AlternateContent>
          <mc:Choice Requires="wps">
            <w:drawing>
              <wp:anchor distT="0" distB="0" distL="0" distR="0" allowOverlap="1" layoutInCell="1" locked="0" behindDoc="0" simplePos="0" relativeHeight="15768576">
                <wp:simplePos x="0" y="0"/>
                <wp:positionH relativeFrom="page">
                  <wp:posOffset>6777934</wp:posOffset>
                </wp:positionH>
                <wp:positionV relativeFrom="paragraph">
                  <wp:posOffset>205130</wp:posOffset>
                </wp:positionV>
                <wp:extent cx="1270" cy="48260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1270" cy="482600"/>
                        </a:xfrm>
                        <a:custGeom>
                          <a:avLst/>
                          <a:gdLst/>
                          <a:ahLst/>
                          <a:cxnLst/>
                          <a:rect l="l" t="t" r="r" b="b"/>
                          <a:pathLst>
                            <a:path w="0" h="482600">
                              <a:moveTo>
                                <a:pt x="0" y="482178"/>
                              </a:moveTo>
                              <a:lnTo>
                                <a:pt x="0" y="0"/>
                              </a:lnTo>
                            </a:path>
                          </a:pathLst>
                        </a:custGeom>
                        <a:ln w="305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8576" from="533.695618pt,54.118832pt" to="533.695618pt,16.1520pt" stroked="true" strokeweight=".240403pt" strokecolor="#000000">
                <v:stroke dashstyle="solid"/>
                <w10:wrap type="none"/>
              </v:line>
            </w:pict>
          </mc:Fallback>
        </mc:AlternateContent>
      </w:r>
      <w:r>
        <w:rPr>
          <w:rFonts w:ascii="Courier New"/>
          <w:color w:val="9E7E77"/>
          <w:sz w:val="19"/>
        </w:rPr>
        <w:t>Disposiciones</w:t>
      </w:r>
      <w:r>
        <w:rPr>
          <w:rFonts w:ascii="Courier New"/>
          <w:color w:val="9E7E77"/>
          <w:spacing w:val="36"/>
          <w:sz w:val="19"/>
        </w:rPr>
        <w:t> </w:t>
      </w:r>
      <w:r>
        <w:rPr>
          <w:rFonts w:ascii="Courier New"/>
          <w:color w:val="9E7E77"/>
          <w:spacing w:val="-2"/>
          <w:sz w:val="19"/>
        </w:rPr>
        <w:t>generales.</w:t>
      </w:r>
    </w:p>
    <w:p>
      <w:pPr>
        <w:pStyle w:val="BodyText"/>
        <w:rPr>
          <w:rFonts w:ascii="Courier New"/>
          <w:sz w:val="19"/>
        </w:rPr>
      </w:pPr>
    </w:p>
    <w:p>
      <w:pPr>
        <w:pStyle w:val="BodyText"/>
        <w:spacing w:before="133"/>
        <w:rPr>
          <w:rFonts w:ascii="Courier New"/>
          <w:sz w:val="19"/>
        </w:rPr>
      </w:pPr>
    </w:p>
    <w:p>
      <w:pPr>
        <w:spacing w:line="189" w:lineRule="auto" w:before="1"/>
        <w:ind w:left="581" w:right="1225" w:firstLine="244"/>
        <w:jc w:val="left"/>
        <w:rPr>
          <w:rFonts w:ascii="Courier New" w:hAnsi="Courier New" w:cs="Courier New" w:eastAsia="Courier New"/>
          <w:sz w:val="19"/>
          <w:szCs w:val="19"/>
        </w:rPr>
      </w:pPr>
      <w:r>
        <w:rPr>
          <w:rFonts w:ascii="Courier New" w:hAnsi="Courier New" w:cs="Courier New" w:eastAsia="Courier New"/>
          <w:sz w:val="19"/>
          <w:szCs w:val="19"/>
        </w:rPr>
        <mc:AlternateContent>
          <mc:Choice Requires="wps">
            <w:drawing>
              <wp:anchor distT="0" distB="0" distL="0" distR="0" allowOverlap="1" layoutInCell="1" locked="0" behindDoc="0" simplePos="0" relativeHeight="15769088">
                <wp:simplePos x="0" y="0"/>
                <wp:positionH relativeFrom="page">
                  <wp:posOffset>6774881</wp:posOffset>
                </wp:positionH>
                <wp:positionV relativeFrom="paragraph">
                  <wp:posOffset>265571</wp:posOffset>
                </wp:positionV>
                <wp:extent cx="1270" cy="470534"/>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1270" cy="470534"/>
                        </a:xfrm>
                        <a:custGeom>
                          <a:avLst/>
                          <a:gdLst/>
                          <a:ahLst/>
                          <a:cxnLst/>
                          <a:rect l="l" t="t" r="r" b="b"/>
                          <a:pathLst>
                            <a:path w="0" h="470534">
                              <a:moveTo>
                                <a:pt x="0" y="469971"/>
                              </a:moveTo>
                              <a:lnTo>
                                <a:pt x="0" y="0"/>
                              </a:lnTo>
                            </a:path>
                          </a:pathLst>
                        </a:custGeom>
                        <a:ln w="305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088" from="533.4552pt,57.916809pt" to="533.4552pt,20.911163pt" stroked="true" strokeweight=".240403pt" strokecolor="#000000">
                <v:stroke dashstyle="solid"/>
                <w10:wrap type="none"/>
              </v:line>
            </w:pict>
          </mc:Fallback>
        </mc:AlternateContent>
      </w:r>
      <w:r>
        <w:rPr>
          <w:rFonts w:ascii="Courier New" w:hAnsi="Courier New" w:cs="Courier New" w:eastAsia="Courier New"/>
          <w:color w:val="9E7E77"/>
          <w:w w:val="105"/>
          <w:sz w:val="19"/>
          <w:szCs w:val="19"/>
        </w:rPr>
        <w:t>Art</w:t>
      </w:r>
      <w:r>
        <w:rPr>
          <w:rFonts w:ascii="Courier New" w:hAnsi="Courier New" w:cs="Courier New" w:eastAsia="Courier New"/>
          <w:color w:val="9E7E77"/>
          <w:w w:val="105"/>
          <w:sz w:val="19"/>
          <w:szCs w:val="19"/>
          <w:vertAlign w:val="superscript"/>
        </w:rPr>
        <w:t>0</w:t>
      </w:r>
      <w:r>
        <w:rPr>
          <w:rFonts w:ascii="Courier New" w:hAnsi="Courier New" w:cs="Courier New" w:eastAsia="Courier New"/>
          <w:color w:val="9E7E77"/>
          <w:w w:val="105"/>
          <w:sz w:val="11"/>
          <w:szCs w:val="11"/>
          <w:vertAlign w:val="baseline"/>
        </w:rPr>
        <w:t>•</w:t>
      </w:r>
      <w:r>
        <w:rPr>
          <w:rFonts w:ascii="Courier New" w:hAnsi="Courier New" w:cs="Courier New" w:eastAsia="Courier New"/>
          <w:color w:val="9E7E77"/>
          <w:spacing w:val="80"/>
          <w:w w:val="125"/>
          <w:sz w:val="11"/>
          <w:szCs w:val="11"/>
          <w:vertAlign w:val="baseline"/>
        </w:rPr>
        <w:t> </w:t>
      </w:r>
      <w:r>
        <w:rPr>
          <w:b/>
          <w:bCs/>
          <w:color w:val="9E7E77"/>
          <w:w w:val="125"/>
          <w:sz w:val="19"/>
          <w:szCs w:val="19"/>
          <w:vertAlign w:val="baseline"/>
        </w:rPr>
        <w:t>47,-</w:t>
      </w:r>
      <w:r>
        <w:rPr>
          <w:b/>
          <w:bCs/>
          <w:color w:val="9E7E77"/>
          <w:spacing w:val="80"/>
          <w:w w:val="125"/>
          <w:sz w:val="19"/>
          <w:szCs w:val="19"/>
          <w:vertAlign w:val="baseline"/>
        </w:rPr>
        <w:t> </w:t>
      </w:r>
      <w:r>
        <w:rPr>
          <w:rFonts w:ascii="Courier New" w:hAnsi="Courier New" w:cs="Courier New" w:eastAsia="Courier New"/>
          <w:color w:val="9E7E77"/>
          <w:w w:val="105"/>
          <w:sz w:val="19"/>
          <w:szCs w:val="19"/>
          <w:vertAlign w:val="baseline"/>
        </w:rPr>
        <w:t>Cualquiera duda que ocurra acerca de la interpretación de</w:t>
      </w:r>
      <w:r>
        <w:rPr>
          <w:rFonts w:ascii="Courier New" w:hAnsi="Courier New" w:cs="Courier New" w:eastAsia="Courier New"/>
          <w:color w:val="9E7E77"/>
          <w:spacing w:val="-18"/>
          <w:w w:val="105"/>
          <w:sz w:val="19"/>
          <w:szCs w:val="19"/>
          <w:vertAlign w:val="baseline"/>
        </w:rPr>
        <w:t> </w:t>
      </w:r>
      <w:r>
        <w:rPr>
          <w:rFonts w:ascii="Courier New" w:hAnsi="Courier New" w:cs="Courier New" w:eastAsia="Courier New"/>
          <w:b/>
          <w:bCs/>
          <w:color w:val="9E7E77"/>
          <w:w w:val="105"/>
          <w:sz w:val="18"/>
          <w:szCs w:val="18"/>
          <w:vertAlign w:val="baseline"/>
        </w:rPr>
        <w:t>este</w:t>
      </w:r>
      <w:r>
        <w:rPr>
          <w:rFonts w:ascii="Courier New" w:hAnsi="Courier New" w:cs="Courier New" w:eastAsia="Courier New"/>
          <w:b/>
          <w:bCs/>
          <w:color w:val="9E7E77"/>
          <w:spacing w:val="-16"/>
          <w:w w:val="105"/>
          <w:sz w:val="18"/>
          <w:szCs w:val="18"/>
          <w:vertAlign w:val="baseline"/>
        </w:rPr>
        <w:t> </w:t>
      </w:r>
      <w:r>
        <w:rPr>
          <w:rFonts w:ascii="Courier New" w:hAnsi="Courier New" w:cs="Courier New" w:eastAsia="Courier New"/>
          <w:color w:val="9E7E77"/>
          <w:w w:val="105"/>
          <w:sz w:val="19"/>
          <w:szCs w:val="19"/>
          <w:vertAlign w:val="baseline"/>
        </w:rPr>
        <w:t>Reglamento </w:t>
      </w:r>
      <w:r>
        <w:rPr>
          <w:rFonts w:ascii="Courier New" w:hAnsi="Courier New" w:cs="Courier New" w:eastAsia="Courier New"/>
          <w:color w:val="9E7E77"/>
          <w:w w:val="105"/>
          <w:sz w:val="22"/>
          <w:szCs w:val="22"/>
          <w:vertAlign w:val="baseline"/>
        </w:rPr>
        <w:t>será</w:t>
      </w:r>
      <w:r>
        <w:rPr>
          <w:rFonts w:ascii="Courier New" w:hAnsi="Courier New" w:cs="Courier New" w:eastAsia="Courier New"/>
          <w:color w:val="9E7E77"/>
          <w:spacing w:val="-35"/>
          <w:w w:val="105"/>
          <w:sz w:val="22"/>
          <w:szCs w:val="22"/>
          <w:vertAlign w:val="baseline"/>
        </w:rPr>
        <w:t> </w:t>
      </w:r>
      <w:r>
        <w:rPr>
          <w:rFonts w:ascii="Courier New" w:hAnsi="Courier New" w:cs="Courier New" w:eastAsia="Courier New"/>
          <w:color w:val="9E7E77"/>
          <w:w w:val="105"/>
          <w:sz w:val="19"/>
          <w:szCs w:val="19"/>
          <w:vertAlign w:val="baseline"/>
        </w:rPr>
        <w:t>resuelta</w:t>
      </w:r>
      <w:r>
        <w:rPr>
          <w:rFonts w:ascii="Courier New" w:hAnsi="Courier New" w:cs="Courier New" w:eastAsia="Courier New"/>
          <w:color w:val="9E7E77"/>
          <w:spacing w:val="-30"/>
          <w:w w:val="105"/>
          <w:sz w:val="19"/>
          <w:szCs w:val="19"/>
          <w:vertAlign w:val="baseline"/>
        </w:rPr>
        <w:t> </w:t>
      </w:r>
      <w:r>
        <w:rPr>
          <w:rFonts w:ascii="Courier New" w:hAnsi="Courier New" w:cs="Courier New" w:eastAsia="Courier New"/>
          <w:color w:val="9E7E77"/>
          <w:w w:val="105"/>
          <w:sz w:val="19"/>
          <w:szCs w:val="19"/>
          <w:vertAlign w:val="baseline"/>
        </w:rPr>
        <w:t>por</w:t>
      </w:r>
      <w:r>
        <w:rPr>
          <w:rFonts w:ascii="Courier New" w:hAnsi="Courier New" w:cs="Courier New" w:eastAsia="Courier New"/>
          <w:color w:val="9E7E77"/>
          <w:spacing w:val="-24"/>
          <w:w w:val="105"/>
          <w:sz w:val="19"/>
          <w:szCs w:val="19"/>
          <w:vertAlign w:val="baseline"/>
        </w:rPr>
        <w:t> </w:t>
      </w:r>
      <w:r>
        <w:rPr>
          <w:rFonts w:ascii="Courier New" w:hAnsi="Courier New" w:cs="Courier New" w:eastAsia="Courier New"/>
          <w:color w:val="9E7E77"/>
          <w:w w:val="105"/>
          <w:sz w:val="19"/>
          <w:szCs w:val="19"/>
          <w:vertAlign w:val="baseline"/>
        </w:rPr>
        <w:t>la</w:t>
      </w:r>
      <w:r>
        <w:rPr>
          <w:rFonts w:ascii="Courier New" w:hAnsi="Courier New" w:cs="Courier New" w:eastAsia="Courier New"/>
          <w:color w:val="9E7E77"/>
          <w:spacing w:val="-26"/>
          <w:w w:val="105"/>
          <w:sz w:val="19"/>
          <w:szCs w:val="19"/>
          <w:vertAlign w:val="baseline"/>
        </w:rPr>
        <w:t> </w:t>
      </w:r>
      <w:r>
        <w:rPr>
          <w:rFonts w:ascii="Courier New" w:hAnsi="Courier New" w:cs="Courier New" w:eastAsia="Courier New"/>
          <w:color w:val="9E7E77"/>
          <w:w w:val="105"/>
          <w:sz w:val="19"/>
          <w:szCs w:val="19"/>
          <w:vertAlign w:val="baseline"/>
        </w:rPr>
        <w:t>Junta</w:t>
      </w:r>
      <w:r>
        <w:rPr>
          <w:rFonts w:ascii="Courier New" w:hAnsi="Courier New" w:cs="Courier New" w:eastAsia="Courier New"/>
          <w:color w:val="9E7E77"/>
          <w:spacing w:val="-26"/>
          <w:w w:val="105"/>
          <w:sz w:val="19"/>
          <w:szCs w:val="19"/>
          <w:vertAlign w:val="baseline"/>
        </w:rPr>
        <w:t> </w:t>
      </w:r>
      <w:r>
        <w:rPr>
          <w:rFonts w:ascii="Courier New" w:hAnsi="Courier New" w:cs="Courier New" w:eastAsia="Courier New"/>
          <w:color w:val="9E7E77"/>
          <w:w w:val="105"/>
          <w:sz w:val="19"/>
          <w:szCs w:val="19"/>
          <w:vertAlign w:val="baseline"/>
        </w:rPr>
        <w:t>de</w:t>
      </w:r>
      <w:r>
        <w:rPr>
          <w:rFonts w:ascii="Courier New" w:hAnsi="Courier New" w:cs="Courier New" w:eastAsia="Courier New"/>
          <w:color w:val="9E7E77"/>
          <w:spacing w:val="-27"/>
          <w:w w:val="105"/>
          <w:sz w:val="19"/>
          <w:szCs w:val="19"/>
          <w:vertAlign w:val="baseline"/>
        </w:rPr>
        <w:t> </w:t>
      </w:r>
      <w:r>
        <w:rPr>
          <w:rFonts w:ascii="Courier New" w:hAnsi="Courier New" w:cs="Courier New" w:eastAsia="Courier New"/>
          <w:color w:val="9E7E77"/>
          <w:w w:val="105"/>
          <w:sz w:val="19"/>
          <w:szCs w:val="19"/>
          <w:vertAlign w:val="baseline"/>
        </w:rPr>
        <w:t>Gobierno.</w:t>
      </w:r>
      <w:r>
        <w:rPr>
          <w:rFonts w:ascii="Courier New" w:hAnsi="Courier New" w:cs="Courier New" w:eastAsia="Courier New"/>
          <w:color w:val="9E7E77"/>
          <w:spacing w:val="-14"/>
          <w:w w:val="105"/>
          <w:sz w:val="19"/>
          <w:szCs w:val="19"/>
          <w:vertAlign w:val="baseline"/>
        </w:rPr>
        <w:t> </w:t>
      </w:r>
      <w:r>
        <w:rPr>
          <w:rFonts w:ascii="Courier New" w:hAnsi="Courier New" w:cs="Courier New" w:eastAsia="Courier New"/>
          <w:color w:val="9E7E77"/>
          <w:w w:val="105"/>
          <w:sz w:val="19"/>
          <w:szCs w:val="19"/>
          <w:vertAlign w:val="baseline"/>
        </w:rPr>
        <w:t>La</w:t>
      </w:r>
      <w:r>
        <w:rPr>
          <w:rFonts w:ascii="Courier New" w:hAnsi="Courier New" w:cs="Courier New" w:eastAsia="Courier New"/>
          <w:color w:val="9E7E77"/>
          <w:spacing w:val="-15"/>
          <w:w w:val="105"/>
          <w:sz w:val="19"/>
          <w:szCs w:val="19"/>
          <w:vertAlign w:val="baseline"/>
        </w:rPr>
        <w:t> </w:t>
      </w:r>
      <w:r>
        <w:rPr>
          <w:rFonts w:ascii="Courier New" w:hAnsi="Courier New" w:cs="Courier New" w:eastAsia="Courier New"/>
          <w:color w:val="9E7E77"/>
          <w:w w:val="105"/>
          <w:sz w:val="19"/>
          <w:szCs w:val="19"/>
          <w:vertAlign w:val="baseline"/>
        </w:rPr>
        <w:t>propia Junta</w:t>
      </w:r>
      <w:r>
        <w:rPr>
          <w:rFonts w:ascii="Courier New" w:hAnsi="Courier New" w:cs="Courier New" w:eastAsia="Courier New"/>
          <w:color w:val="9E7E77"/>
          <w:spacing w:val="-30"/>
          <w:w w:val="105"/>
          <w:sz w:val="19"/>
          <w:szCs w:val="19"/>
          <w:vertAlign w:val="baseline"/>
        </w:rPr>
        <w:t> </w:t>
      </w:r>
      <w:r>
        <w:rPr>
          <w:rFonts w:ascii="Courier New" w:hAnsi="Courier New" w:cs="Courier New" w:eastAsia="Courier New"/>
          <w:color w:val="9E7E77"/>
          <w:w w:val="105"/>
          <w:sz w:val="19"/>
          <w:szCs w:val="19"/>
          <w:vertAlign w:val="baseline"/>
        </w:rPr>
        <w:t>suplirá</w:t>
      </w:r>
      <w:r>
        <w:rPr>
          <w:rFonts w:ascii="Courier New" w:hAnsi="Courier New" w:cs="Courier New" w:eastAsia="Courier New"/>
          <w:color w:val="9E7E77"/>
          <w:spacing w:val="-30"/>
          <w:w w:val="105"/>
          <w:sz w:val="19"/>
          <w:szCs w:val="19"/>
          <w:vertAlign w:val="baseline"/>
        </w:rPr>
        <w:t> </w:t>
      </w:r>
      <w:r>
        <w:rPr>
          <w:rFonts w:ascii="Courier New" w:hAnsi="Courier New" w:cs="Courier New" w:eastAsia="Courier New"/>
          <w:color w:val="9E7E77"/>
          <w:w w:val="105"/>
          <w:sz w:val="19"/>
          <w:szCs w:val="19"/>
          <w:vertAlign w:val="baseline"/>
        </w:rPr>
        <w:t>cualquiera</w:t>
      </w:r>
      <w:r>
        <w:rPr>
          <w:rFonts w:ascii="Courier New" w:hAnsi="Courier New" w:cs="Courier New" w:eastAsia="Courier New"/>
          <w:color w:val="9E7E77"/>
          <w:spacing w:val="-30"/>
          <w:w w:val="105"/>
          <w:sz w:val="19"/>
          <w:szCs w:val="19"/>
          <w:vertAlign w:val="baseline"/>
        </w:rPr>
        <w:t> </w:t>
      </w:r>
      <w:r>
        <w:rPr>
          <w:rFonts w:ascii="Courier New" w:hAnsi="Courier New" w:cs="Courier New" w:eastAsia="Courier New"/>
          <w:color w:val="9E7E77"/>
          <w:w w:val="105"/>
          <w:sz w:val="19"/>
          <w:szCs w:val="19"/>
          <w:vertAlign w:val="baseline"/>
        </w:rPr>
        <w:t>deficiencia</w:t>
      </w:r>
      <w:r>
        <w:rPr>
          <w:rFonts w:ascii="Courier New" w:hAnsi="Courier New" w:cs="Courier New" w:eastAsia="Courier New"/>
          <w:color w:val="9E7E77"/>
          <w:spacing w:val="-30"/>
          <w:w w:val="105"/>
          <w:sz w:val="19"/>
          <w:szCs w:val="19"/>
          <w:vertAlign w:val="baseline"/>
        </w:rPr>
        <w:t> </w:t>
      </w:r>
      <w:r>
        <w:rPr>
          <w:rFonts w:ascii="Courier New" w:hAnsi="Courier New" w:cs="Courier New" w:eastAsia="Courier New"/>
          <w:color w:val="9E7E77"/>
          <w:w w:val="105"/>
          <w:sz w:val="22"/>
          <w:szCs w:val="22"/>
          <w:vertAlign w:val="baseline"/>
        </w:rPr>
        <w:t>ú</w:t>
      </w:r>
      <w:r>
        <w:rPr>
          <w:rFonts w:ascii="Courier New" w:hAnsi="Courier New" w:cs="Courier New" w:eastAsia="Courier New"/>
          <w:color w:val="9E7E77"/>
          <w:spacing w:val="-35"/>
          <w:w w:val="105"/>
          <w:sz w:val="22"/>
          <w:szCs w:val="22"/>
          <w:vertAlign w:val="baseline"/>
        </w:rPr>
        <w:t> </w:t>
      </w:r>
      <w:r>
        <w:rPr>
          <w:rFonts w:ascii="Courier New" w:hAnsi="Courier New" w:cs="Courier New" w:eastAsia="Courier New"/>
          <w:color w:val="9E7E77"/>
          <w:w w:val="105"/>
          <w:sz w:val="19"/>
          <w:szCs w:val="19"/>
          <w:vertAlign w:val="baseline"/>
        </w:rPr>
        <w:t>omisión</w:t>
      </w:r>
      <w:r>
        <w:rPr>
          <w:rFonts w:ascii="Courier New" w:hAnsi="Courier New" w:cs="Courier New" w:eastAsia="Courier New"/>
          <w:color w:val="9E7E77"/>
          <w:spacing w:val="-30"/>
          <w:w w:val="105"/>
          <w:sz w:val="19"/>
          <w:szCs w:val="19"/>
          <w:vertAlign w:val="baseline"/>
        </w:rPr>
        <w:t> </w:t>
      </w:r>
      <w:r>
        <w:rPr>
          <w:rFonts w:ascii="Courier New" w:hAnsi="Courier New" w:cs="Courier New" w:eastAsia="Courier New"/>
          <w:color w:val="9E7E77"/>
          <w:w w:val="105"/>
          <w:sz w:val="19"/>
          <w:szCs w:val="19"/>
          <w:vertAlign w:val="baseline"/>
        </w:rPr>
        <w:t>que</w:t>
      </w:r>
      <w:r>
        <w:rPr>
          <w:rFonts w:ascii="Courier New" w:hAnsi="Courier New" w:cs="Courier New" w:eastAsia="Courier New"/>
          <w:color w:val="9E7E77"/>
          <w:spacing w:val="-30"/>
          <w:w w:val="105"/>
          <w:sz w:val="19"/>
          <w:szCs w:val="19"/>
          <w:vertAlign w:val="baseline"/>
        </w:rPr>
        <w:t> </w:t>
      </w:r>
      <w:r>
        <w:rPr>
          <w:rFonts w:ascii="Courier New" w:hAnsi="Courier New" w:cs="Courier New" w:eastAsia="Courier New"/>
          <w:color w:val="9E7E77"/>
          <w:w w:val="105"/>
          <w:sz w:val="19"/>
          <w:szCs w:val="19"/>
          <w:vertAlign w:val="baseline"/>
        </w:rPr>
        <w:t>note</w:t>
      </w:r>
      <w:r>
        <w:rPr>
          <w:rFonts w:ascii="Courier New" w:hAnsi="Courier New" w:cs="Courier New" w:eastAsia="Courier New"/>
          <w:color w:val="9E7E77"/>
          <w:spacing w:val="-30"/>
          <w:w w:val="105"/>
          <w:sz w:val="19"/>
          <w:szCs w:val="19"/>
          <w:vertAlign w:val="baseline"/>
        </w:rPr>
        <w:t> </w:t>
      </w:r>
      <w:r>
        <w:rPr>
          <w:rFonts w:ascii="Courier New" w:hAnsi="Courier New" w:cs="Courier New" w:eastAsia="Courier New"/>
          <w:color w:val="9E7E77"/>
          <w:w w:val="105"/>
          <w:sz w:val="19"/>
          <w:szCs w:val="19"/>
          <w:vertAlign w:val="baseline"/>
        </w:rPr>
        <w:t>en</w:t>
      </w:r>
      <w:r>
        <w:rPr>
          <w:rFonts w:ascii="Courier New" w:hAnsi="Courier New" w:cs="Courier New" w:eastAsia="Courier New"/>
          <w:color w:val="9E7E77"/>
          <w:spacing w:val="-30"/>
          <w:w w:val="105"/>
          <w:sz w:val="19"/>
          <w:szCs w:val="19"/>
          <w:vertAlign w:val="baseline"/>
        </w:rPr>
        <w:t> </w:t>
      </w:r>
      <w:r>
        <w:rPr>
          <w:rFonts w:ascii="Courier New" w:hAnsi="Courier New" w:cs="Courier New" w:eastAsia="Courier New"/>
          <w:color w:val="9E7E77"/>
          <w:w w:val="105"/>
          <w:sz w:val="19"/>
          <w:szCs w:val="19"/>
          <w:vertAlign w:val="baseline"/>
        </w:rPr>
        <w:t>el</w:t>
      </w:r>
      <w:r>
        <w:rPr>
          <w:rFonts w:ascii="Courier New" w:hAnsi="Courier New" w:cs="Courier New" w:eastAsia="Courier New"/>
          <w:color w:val="9E7E77"/>
          <w:spacing w:val="-30"/>
          <w:w w:val="105"/>
          <w:sz w:val="19"/>
          <w:szCs w:val="19"/>
          <w:vertAlign w:val="baseline"/>
        </w:rPr>
        <w:t> </w:t>
      </w:r>
      <w:r>
        <w:rPr>
          <w:rFonts w:ascii="Courier New" w:hAnsi="Courier New" w:cs="Courier New" w:eastAsia="Courier New"/>
          <w:color w:val="9E7E77"/>
          <w:w w:val="105"/>
          <w:sz w:val="19"/>
          <w:szCs w:val="19"/>
          <w:vertAlign w:val="baseline"/>
        </w:rPr>
        <w:t>misrao, dando cuenta de ello� la</w:t>
      </w:r>
      <w:r>
        <w:rPr>
          <w:rFonts w:ascii="Courier New" w:hAnsi="Courier New" w:cs="Courier New" w:eastAsia="Courier New"/>
          <w:color w:val="9E7E77"/>
          <w:spacing w:val="-11"/>
          <w:w w:val="105"/>
          <w:sz w:val="19"/>
          <w:szCs w:val="19"/>
          <w:vertAlign w:val="baseline"/>
        </w:rPr>
        <w:t> </w:t>
      </w:r>
      <w:r>
        <w:rPr>
          <w:rFonts w:ascii="Courier New" w:hAnsi="Courier New" w:cs="Courier New" w:eastAsia="Courier New"/>
          <w:color w:val="9E7E77"/>
          <w:w w:val="105"/>
          <w:sz w:val="19"/>
          <w:szCs w:val="19"/>
          <w:vertAlign w:val="baseline"/>
        </w:rPr>
        <w:t>inmediata Junta General.</w:t>
      </w:r>
    </w:p>
    <w:p>
      <w:pPr>
        <w:spacing w:line="204" w:lineRule="auto" w:before="208"/>
        <w:ind w:left="575" w:right="1122" w:firstLine="250"/>
        <w:jc w:val="left"/>
        <w:rPr>
          <w:rFonts w:ascii="Courier New" w:hAnsi="Courier New"/>
          <w:sz w:val="19"/>
        </w:rPr>
      </w:pPr>
      <w:r>
        <w:rPr>
          <w:rFonts w:ascii="Courier New" w:hAnsi="Courier New"/>
          <w:color w:val="9E7E77"/>
          <w:w w:val="105"/>
          <w:sz w:val="19"/>
        </w:rPr>
        <w:t>Art</w:t>
      </w:r>
      <w:r>
        <w:rPr>
          <w:rFonts w:ascii="Courier New" w:hAnsi="Courier New"/>
          <w:color w:val="9E7E77"/>
          <w:w w:val="105"/>
          <w:sz w:val="19"/>
          <w:vertAlign w:val="superscript"/>
        </w:rPr>
        <w:t>0</w:t>
      </w:r>
      <w:r>
        <w:rPr>
          <w:rFonts w:ascii="Courier New" w:hAnsi="Courier New"/>
          <w:color w:val="9E7E77"/>
          <w:w w:val="105"/>
          <w:sz w:val="11"/>
          <w:vertAlign w:val="baseline"/>
        </w:rPr>
        <w:t>•</w:t>
      </w:r>
      <w:r>
        <w:rPr>
          <w:rFonts w:ascii="Courier New" w:hAnsi="Courier New"/>
          <w:color w:val="9E7E77"/>
          <w:spacing w:val="40"/>
          <w:w w:val="105"/>
          <w:sz w:val="11"/>
          <w:vertAlign w:val="baseline"/>
        </w:rPr>
        <w:t> </w:t>
      </w:r>
      <w:r>
        <w:rPr>
          <w:rFonts w:ascii="Courier New" w:hAnsi="Courier New"/>
          <w:color w:val="9E7E77"/>
          <w:w w:val="105"/>
          <w:sz w:val="19"/>
          <w:vertAlign w:val="baseline"/>
        </w:rPr>
        <w:t>48.- Las modificaciones que en</w:t>
      </w:r>
      <w:r>
        <w:rPr>
          <w:rFonts w:ascii="Courier New" w:hAnsi="Courier New"/>
          <w:color w:val="9E7E77"/>
          <w:spacing w:val="-2"/>
          <w:w w:val="105"/>
          <w:sz w:val="19"/>
          <w:vertAlign w:val="baseline"/>
        </w:rPr>
        <w:t> </w:t>
      </w:r>
      <w:r>
        <w:rPr>
          <w:rFonts w:ascii="Courier New" w:hAnsi="Courier New"/>
          <w:color w:val="9E7E77"/>
          <w:w w:val="105"/>
          <w:sz w:val="19"/>
          <w:vertAlign w:val="baseline"/>
        </w:rPr>
        <w:t>adelante pudiera tener este Reglamento se</w:t>
      </w:r>
      <w:r>
        <w:rPr>
          <w:rFonts w:ascii="Courier New" w:hAnsi="Courier New"/>
          <w:color w:val="9E7E77"/>
          <w:spacing w:val="-30"/>
          <w:w w:val="105"/>
          <w:sz w:val="19"/>
          <w:vertAlign w:val="baseline"/>
        </w:rPr>
        <w:t> </w:t>
      </w:r>
      <w:r>
        <w:rPr>
          <w:rFonts w:ascii="Courier New" w:hAnsi="Courier New"/>
          <w:color w:val="9E7E77"/>
          <w:w w:val="105"/>
          <w:sz w:val="19"/>
          <w:vertAlign w:val="baseline"/>
        </w:rPr>
        <w:t>acordar4n en</w:t>
      </w:r>
      <w:r>
        <w:rPr>
          <w:rFonts w:ascii="Courier New" w:hAnsi="Courier New"/>
          <w:color w:val="9E7E77"/>
          <w:spacing w:val="-29"/>
          <w:w w:val="105"/>
          <w:sz w:val="19"/>
          <w:vertAlign w:val="baseline"/>
        </w:rPr>
        <w:t> </w:t>
      </w:r>
      <w:r>
        <w:rPr>
          <w:rFonts w:ascii="Courier New" w:hAnsi="Courier New"/>
          <w:color w:val="9E7E77"/>
          <w:w w:val="105"/>
          <w:sz w:val="19"/>
          <w:vertAlign w:val="baseline"/>
        </w:rPr>
        <w:t>Junta</w:t>
      </w:r>
      <w:r>
        <w:rPr>
          <w:rFonts w:ascii="Courier New" w:hAnsi="Courier New"/>
          <w:color w:val="9E7E77"/>
          <w:spacing w:val="-30"/>
          <w:w w:val="105"/>
          <w:sz w:val="19"/>
          <w:vertAlign w:val="baseline"/>
        </w:rPr>
        <w:t> </w:t>
      </w:r>
      <w:r>
        <w:rPr>
          <w:rFonts w:ascii="Courier New" w:hAnsi="Courier New"/>
          <w:color w:val="9E7E77"/>
          <w:w w:val="105"/>
          <w:sz w:val="19"/>
          <w:vertAlign w:val="baseline"/>
        </w:rPr>
        <w:t>General</w:t>
      </w:r>
      <w:r>
        <w:rPr>
          <w:rFonts w:ascii="Courier New" w:hAnsi="Courier New"/>
          <w:color w:val="9E7E77"/>
          <w:spacing w:val="-18"/>
          <w:w w:val="105"/>
          <w:sz w:val="19"/>
          <w:vertAlign w:val="baseline"/>
        </w:rPr>
        <w:t> </w:t>
      </w:r>
      <w:r>
        <w:rPr>
          <w:rFonts w:ascii="Courier New" w:hAnsi="Courier New"/>
          <w:color w:val="9E7E77"/>
          <w:w w:val="105"/>
          <w:sz w:val="19"/>
          <w:vertAlign w:val="baseline"/>
        </w:rPr>
        <w:t>convocada</w:t>
      </w:r>
      <w:r>
        <w:rPr>
          <w:rFonts w:ascii="Courier New" w:hAnsi="Courier New"/>
          <w:color w:val="9E7E77"/>
          <w:spacing w:val="-19"/>
          <w:w w:val="105"/>
          <w:sz w:val="19"/>
          <w:vertAlign w:val="baseline"/>
        </w:rPr>
        <w:t> </w:t>
      </w:r>
      <w:r>
        <w:rPr>
          <w:rFonts w:ascii="Courier New" w:hAnsi="Courier New"/>
          <w:color w:val="9E7E77"/>
          <w:w w:val="105"/>
          <w:sz w:val="19"/>
          <w:vertAlign w:val="baseline"/>
        </w:rPr>
        <w:t>al</w:t>
      </w:r>
      <w:r>
        <w:rPr>
          <w:rFonts w:ascii="Courier New" w:hAnsi="Courier New"/>
          <w:color w:val="9E7E77"/>
          <w:spacing w:val="-7"/>
          <w:w w:val="105"/>
          <w:sz w:val="19"/>
          <w:vertAlign w:val="baseline"/>
        </w:rPr>
        <w:t> </w:t>
      </w:r>
      <w:r>
        <w:rPr>
          <w:rFonts w:ascii="Courier New" w:hAnsi="Courier New"/>
          <w:color w:val="9E7E77"/>
          <w:w w:val="105"/>
          <w:sz w:val="19"/>
          <w:vertAlign w:val="baseline"/>
        </w:rPr>
        <w:t>efecto con</w:t>
      </w:r>
      <w:r>
        <w:rPr>
          <w:rFonts w:ascii="Courier New" w:hAnsi="Courier New"/>
          <w:color w:val="9E7E77"/>
          <w:spacing w:val="-19"/>
          <w:w w:val="105"/>
          <w:sz w:val="19"/>
          <w:vertAlign w:val="baseline"/>
        </w:rPr>
        <w:t> </w:t>
      </w:r>
      <w:r>
        <w:rPr>
          <w:rFonts w:ascii="Courier New" w:hAnsi="Courier New"/>
          <w:color w:val="9E7E77"/>
          <w:w w:val="105"/>
          <w:sz w:val="19"/>
          <w:vertAlign w:val="baseline"/>
        </w:rPr>
        <w:t>diez diaa</w:t>
      </w:r>
      <w:r>
        <w:rPr>
          <w:rFonts w:ascii="Courier New" w:hAnsi="Courier New"/>
          <w:color w:val="9E7E77"/>
          <w:spacing w:val="-30"/>
          <w:w w:val="105"/>
          <w:sz w:val="19"/>
          <w:vertAlign w:val="baseline"/>
        </w:rPr>
        <w:t> </w:t>
      </w:r>
      <w:r>
        <w:rPr>
          <w:rFonts w:ascii="Courier New" w:hAnsi="Courier New"/>
          <w:color w:val="9E7E77"/>
          <w:w w:val="105"/>
          <w:sz w:val="19"/>
          <w:vertAlign w:val="baseline"/>
        </w:rPr>
        <w:t>de</w:t>
      </w:r>
      <w:r>
        <w:rPr>
          <w:rFonts w:ascii="Courier New" w:hAnsi="Courier New"/>
          <w:color w:val="9E7E77"/>
          <w:spacing w:val="-30"/>
          <w:w w:val="105"/>
          <w:sz w:val="19"/>
          <w:vertAlign w:val="baseline"/>
        </w:rPr>
        <w:t> </w:t>
      </w:r>
      <w:r>
        <w:rPr>
          <w:rFonts w:ascii="Courier New" w:hAnsi="Courier New"/>
          <w:color w:val="9E7E77"/>
          <w:w w:val="105"/>
          <w:sz w:val="19"/>
          <w:vertAlign w:val="baseline"/>
        </w:rPr>
        <w:t>anticipaci6n,</w:t>
      </w:r>
      <w:r>
        <w:rPr>
          <w:rFonts w:ascii="Courier New" w:hAnsi="Courier New"/>
          <w:color w:val="9E7E77"/>
          <w:spacing w:val="-29"/>
          <w:w w:val="105"/>
          <w:sz w:val="19"/>
          <w:vertAlign w:val="baseline"/>
        </w:rPr>
        <w:t> </w:t>
      </w:r>
      <w:r>
        <w:rPr>
          <w:rFonts w:ascii="Courier New" w:hAnsi="Courier New"/>
          <w:color w:val="9E7E77"/>
          <w:w w:val="105"/>
          <w:sz w:val="20"/>
          <w:vertAlign w:val="baseline"/>
        </w:rPr>
        <w:t>y</w:t>
      </w:r>
      <w:r>
        <w:rPr>
          <w:rFonts w:ascii="Courier New" w:hAnsi="Courier New"/>
          <w:color w:val="9E7E77"/>
          <w:spacing w:val="-29"/>
          <w:w w:val="105"/>
          <w:sz w:val="20"/>
          <w:vertAlign w:val="baseline"/>
        </w:rPr>
        <w:t> </w:t>
      </w:r>
      <w:r>
        <w:rPr>
          <w:rFonts w:ascii="Courier New" w:hAnsi="Courier New"/>
          <w:color w:val="9E7E77"/>
          <w:w w:val="105"/>
          <w:sz w:val="19"/>
          <w:vertAlign w:val="baseline"/>
        </w:rPr>
        <w:t>haciendo</w:t>
      </w:r>
      <w:r>
        <w:rPr>
          <w:rFonts w:ascii="Courier New" w:hAnsi="Courier New"/>
          <w:color w:val="9E7E77"/>
          <w:spacing w:val="-13"/>
          <w:w w:val="105"/>
          <w:sz w:val="19"/>
          <w:vertAlign w:val="baseline"/>
        </w:rPr>
        <w:t> </w:t>
      </w:r>
      <w:r>
        <w:rPr>
          <w:rFonts w:ascii="Courier New" w:hAnsi="Courier New"/>
          <w:color w:val="9E7E77"/>
          <w:w w:val="105"/>
          <w:sz w:val="19"/>
          <w:vertAlign w:val="baseline"/>
        </w:rPr>
        <w:t>constar</w:t>
      </w:r>
      <w:r>
        <w:rPr>
          <w:rFonts w:ascii="Courier New" w:hAnsi="Courier New"/>
          <w:color w:val="9E7E77"/>
          <w:spacing w:val="-14"/>
          <w:w w:val="105"/>
          <w:sz w:val="19"/>
          <w:vertAlign w:val="baseline"/>
        </w:rPr>
        <w:t> </w:t>
      </w:r>
      <w:r>
        <w:rPr>
          <w:rFonts w:ascii="Courier New" w:hAnsi="Courier New"/>
          <w:color w:val="9E7E77"/>
          <w:w w:val="105"/>
          <w:sz w:val="19"/>
          <w:vertAlign w:val="baseline"/>
        </w:rPr>
        <w:t>en</w:t>
      </w:r>
      <w:r>
        <w:rPr>
          <w:rFonts w:ascii="Courier New" w:hAnsi="Courier New"/>
          <w:color w:val="9E7E77"/>
          <w:spacing w:val="-29"/>
          <w:w w:val="105"/>
          <w:sz w:val="19"/>
          <w:vertAlign w:val="baseline"/>
        </w:rPr>
        <w:t> </w:t>
      </w:r>
      <w:r>
        <w:rPr>
          <w:rFonts w:ascii="Courier New" w:hAnsi="Courier New"/>
          <w:color w:val="9E7E77"/>
          <w:w w:val="105"/>
          <w:sz w:val="19"/>
          <w:vertAlign w:val="baseline"/>
        </w:rPr>
        <w:t>la</w:t>
      </w:r>
      <w:r>
        <w:rPr>
          <w:rFonts w:ascii="Courier New" w:hAnsi="Courier New"/>
          <w:color w:val="9E7E77"/>
          <w:spacing w:val="-12"/>
          <w:w w:val="105"/>
          <w:sz w:val="19"/>
          <w:vertAlign w:val="baseline"/>
        </w:rPr>
        <w:t> </w:t>
      </w:r>
      <w:r>
        <w:rPr>
          <w:rFonts w:ascii="Courier New" w:hAnsi="Courier New"/>
          <w:color w:val="9E7E77"/>
          <w:w w:val="105"/>
          <w:sz w:val="19"/>
          <w:vertAlign w:val="baseline"/>
        </w:rPr>
        <w:t>convocatoria</w:t>
      </w:r>
      <w:r>
        <w:rPr>
          <w:rFonts w:ascii="Courier New" w:hAnsi="Courier New"/>
          <w:color w:val="9E7E77"/>
          <w:spacing w:val="-14"/>
          <w:w w:val="105"/>
          <w:sz w:val="19"/>
          <w:vertAlign w:val="baseline"/>
        </w:rPr>
        <w:t> </w:t>
      </w:r>
      <w:r>
        <w:rPr>
          <w:rFonts w:ascii="Courier New" w:hAnsi="Courier New"/>
          <w:color w:val="9E7E77"/>
          <w:w w:val="105"/>
          <w:sz w:val="19"/>
          <w:vertAlign w:val="baseline"/>
        </w:rPr>
        <w:t>las</w:t>
      </w:r>
      <w:r>
        <w:rPr>
          <w:rFonts w:ascii="Courier New" w:hAnsi="Courier New"/>
          <w:color w:val="9E7E77"/>
          <w:spacing w:val="-25"/>
          <w:w w:val="105"/>
          <w:sz w:val="19"/>
          <w:vertAlign w:val="baseline"/>
        </w:rPr>
        <w:t> </w:t>
      </w:r>
      <w:r>
        <w:rPr>
          <w:rFonts w:ascii="Courier New" w:hAnsi="Courier New"/>
          <w:b/>
          <w:color w:val="9E7E77"/>
          <w:w w:val="105"/>
          <w:sz w:val="21"/>
          <w:vertAlign w:val="baseline"/>
        </w:rPr>
        <w:t>modi­ </w:t>
      </w:r>
      <w:r>
        <w:rPr>
          <w:rFonts w:ascii="Courier New" w:hAnsi="Courier New"/>
          <w:color w:val="9E7E77"/>
          <w:w w:val="105"/>
          <w:sz w:val="19"/>
          <w:vertAlign w:val="baseline"/>
        </w:rPr>
        <w:t>ficaciones que se traten de</w:t>
      </w:r>
      <w:r>
        <w:rPr>
          <w:rFonts w:ascii="Courier New" w:hAnsi="Courier New"/>
          <w:color w:val="9E7E77"/>
          <w:spacing w:val="-4"/>
          <w:w w:val="105"/>
          <w:sz w:val="19"/>
          <w:vertAlign w:val="baseline"/>
        </w:rPr>
        <w:t> </w:t>
      </w:r>
      <w:r>
        <w:rPr>
          <w:rFonts w:ascii="Courier New" w:hAnsi="Courier New"/>
          <w:color w:val="9E7E77"/>
          <w:w w:val="105"/>
          <w:sz w:val="19"/>
          <w:vertAlign w:val="baseline"/>
        </w:rPr>
        <w:t>introducir.</w:t>
      </w:r>
    </w:p>
    <w:p>
      <w:pPr>
        <w:pStyle w:val="BodyText"/>
        <w:spacing w:before="149"/>
        <w:rPr>
          <w:rFonts w:ascii="Courier New"/>
          <w:sz w:val="19"/>
        </w:rPr>
      </w:pPr>
    </w:p>
    <w:p>
      <w:pPr>
        <w:spacing w:before="0"/>
        <w:ind w:left="2461" w:right="0" w:firstLine="0"/>
        <w:jc w:val="left"/>
        <w:rPr>
          <w:rFonts w:ascii="Courier New"/>
          <w:sz w:val="19"/>
        </w:rPr>
      </w:pPr>
      <w:r>
        <w:rPr>
          <w:rFonts w:ascii="Courier New"/>
          <w:sz w:val="19"/>
        </w:rPr>
        <w:drawing>
          <wp:anchor distT="0" distB="0" distL="0" distR="0" allowOverlap="1" layoutInCell="1" locked="0" behindDoc="1" simplePos="0" relativeHeight="483693568">
            <wp:simplePos x="0" y="0"/>
            <wp:positionH relativeFrom="page">
              <wp:posOffset>3627110</wp:posOffset>
            </wp:positionH>
            <wp:positionV relativeFrom="paragraph">
              <wp:posOffset>381230</wp:posOffset>
            </wp:positionV>
            <wp:extent cx="2271523" cy="646974"/>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119" cstate="print"/>
                    <a:stretch>
                      <a:fillRect/>
                    </a:stretch>
                  </pic:blipFill>
                  <pic:spPr>
                    <a:xfrm>
                      <a:off x="0" y="0"/>
                      <a:ext cx="2271523" cy="646974"/>
                    </a:xfrm>
                    <a:prstGeom prst="rect">
                      <a:avLst/>
                    </a:prstGeom>
                  </pic:spPr>
                </pic:pic>
              </a:graphicData>
            </a:graphic>
          </wp:anchor>
        </w:drawing>
      </w:r>
      <w:r>
        <w:rPr>
          <w:rFonts w:ascii="Courier New"/>
          <w:sz w:val="19"/>
        </w:rPr>
        <mc:AlternateContent>
          <mc:Choice Requires="wps">
            <w:drawing>
              <wp:anchor distT="0" distB="0" distL="0" distR="0" allowOverlap="1" layoutInCell="1" locked="0" behindDoc="0" simplePos="0" relativeHeight="15767552">
                <wp:simplePos x="0" y="0"/>
                <wp:positionH relativeFrom="page">
                  <wp:posOffset>6750456</wp:posOffset>
                </wp:positionH>
                <wp:positionV relativeFrom="paragraph">
                  <wp:posOffset>835942</wp:posOffset>
                </wp:positionV>
                <wp:extent cx="1270" cy="58039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1270" cy="580390"/>
                        </a:xfrm>
                        <a:custGeom>
                          <a:avLst/>
                          <a:gdLst/>
                          <a:ahLst/>
                          <a:cxnLst/>
                          <a:rect l="l" t="t" r="r" b="b"/>
                          <a:pathLst>
                            <a:path w="0" h="580390">
                              <a:moveTo>
                                <a:pt x="0" y="579835"/>
                              </a:moveTo>
                              <a:lnTo>
                                <a:pt x="0" y="0"/>
                              </a:lnTo>
                            </a:path>
                          </a:pathLst>
                        </a:custGeom>
                        <a:ln w="610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7552" from="531.531982pt,111.47859pt" to="531.531982pt,65.822273pt" stroked="true" strokeweight=".480807pt" strokecolor="#000000">
                <v:stroke dashstyle="solid"/>
                <w10:wrap type="none"/>
              </v:line>
            </w:pict>
          </mc:Fallback>
        </mc:AlternateContent>
      </w:r>
      <w:r>
        <w:rPr>
          <w:rFonts w:ascii="Courier New"/>
          <w:sz w:val="19"/>
        </w:rPr>
        <mc:AlternateContent>
          <mc:Choice Requires="wps">
            <w:drawing>
              <wp:anchor distT="0" distB="0" distL="0" distR="0" allowOverlap="1" layoutInCell="1" locked="0" behindDoc="0" simplePos="0" relativeHeight="15768064">
                <wp:simplePos x="0" y="0"/>
                <wp:positionH relativeFrom="page">
                  <wp:posOffset>6762668</wp:posOffset>
                </wp:positionH>
                <wp:positionV relativeFrom="paragraph">
                  <wp:posOffset>-55172</wp:posOffset>
                </wp:positionV>
                <wp:extent cx="1270" cy="629285"/>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1270" cy="629285"/>
                        </a:xfrm>
                        <a:custGeom>
                          <a:avLst/>
                          <a:gdLst/>
                          <a:ahLst/>
                          <a:cxnLst/>
                          <a:rect l="l" t="t" r="r" b="b"/>
                          <a:pathLst>
                            <a:path w="0" h="629285">
                              <a:moveTo>
                                <a:pt x="0" y="628663"/>
                              </a:moveTo>
                              <a:lnTo>
                                <a:pt x="0" y="0"/>
                              </a:lnTo>
                            </a:path>
                          </a:pathLst>
                        </a:custGeom>
                        <a:ln w="610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8064" from="532.493591pt,45.156785pt" to="532.493591pt,-4.344274pt" stroked="true" strokeweight=".480807pt" strokecolor="#000000">
                <v:stroke dashstyle="solid"/>
                <w10:wrap type="none"/>
              </v:line>
            </w:pict>
          </mc:Fallback>
        </mc:AlternateContent>
      </w:r>
      <w:r>
        <w:rPr>
          <w:rFonts w:ascii="Courier New"/>
          <w:color w:val="9E7E77"/>
          <w:w w:val="105"/>
          <w:sz w:val="19"/>
        </w:rPr>
        <w:t>Las</w:t>
      </w:r>
      <w:r>
        <w:rPr>
          <w:rFonts w:ascii="Courier New"/>
          <w:color w:val="9E7E77"/>
          <w:spacing w:val="-13"/>
          <w:w w:val="105"/>
          <w:sz w:val="19"/>
        </w:rPr>
        <w:t> </w:t>
      </w:r>
      <w:r>
        <w:rPr>
          <w:rFonts w:ascii="Courier New"/>
          <w:color w:val="9E7E77"/>
          <w:w w:val="105"/>
          <w:sz w:val="19"/>
        </w:rPr>
        <w:t>Palmas,</w:t>
      </w:r>
      <w:r>
        <w:rPr>
          <w:rFonts w:ascii="Courier New"/>
          <w:color w:val="9E7E77"/>
          <w:spacing w:val="-11"/>
          <w:w w:val="105"/>
          <w:sz w:val="19"/>
        </w:rPr>
        <w:t> </w:t>
      </w:r>
      <w:r>
        <w:rPr>
          <w:rFonts w:ascii="Courier New"/>
          <w:color w:val="9E7E77"/>
          <w:w w:val="105"/>
          <w:sz w:val="19"/>
        </w:rPr>
        <w:t>2</w:t>
      </w:r>
      <w:r>
        <w:rPr>
          <w:rFonts w:ascii="Courier New"/>
          <w:color w:val="9E7E77"/>
          <w:spacing w:val="-4"/>
          <w:w w:val="105"/>
          <w:sz w:val="19"/>
        </w:rPr>
        <w:t> </w:t>
      </w:r>
      <w:r>
        <w:rPr>
          <w:rFonts w:ascii="Courier New"/>
          <w:color w:val="9E7E77"/>
          <w:w w:val="105"/>
          <w:sz w:val="19"/>
        </w:rPr>
        <w:t>de</w:t>
      </w:r>
      <w:r>
        <w:rPr>
          <w:rFonts w:ascii="Courier New"/>
          <w:color w:val="9E7E77"/>
          <w:spacing w:val="-24"/>
          <w:w w:val="105"/>
          <w:sz w:val="19"/>
        </w:rPr>
        <w:t> </w:t>
      </w:r>
      <w:r>
        <w:rPr>
          <w:rFonts w:ascii="Courier New"/>
          <w:color w:val="9E7E77"/>
          <w:w w:val="105"/>
          <w:sz w:val="19"/>
        </w:rPr>
        <w:t>Febrero de</w:t>
      </w:r>
      <w:r>
        <w:rPr>
          <w:rFonts w:ascii="Courier New"/>
          <w:color w:val="9E7E77"/>
          <w:spacing w:val="-30"/>
          <w:w w:val="105"/>
          <w:sz w:val="19"/>
        </w:rPr>
        <w:t> </w:t>
      </w:r>
      <w:r>
        <w:rPr>
          <w:rFonts w:ascii="Courier New"/>
          <w:color w:val="9E7E77"/>
          <w:spacing w:val="-2"/>
          <w:w w:val="105"/>
          <w:sz w:val="19"/>
        </w:rPr>
        <w:t>1926.</w:t>
      </w:r>
    </w:p>
    <w:p>
      <w:pPr>
        <w:pStyle w:val="BodyText"/>
        <w:rPr>
          <w:rFonts w:ascii="Courier New"/>
          <w:sz w:val="20"/>
        </w:rPr>
      </w:pPr>
    </w:p>
    <w:p>
      <w:pPr>
        <w:pStyle w:val="BodyText"/>
        <w:spacing w:before="61"/>
        <w:rPr>
          <w:rFonts w:ascii="Courier New"/>
          <w:sz w:val="20"/>
        </w:rPr>
      </w:pPr>
      <w:r>
        <w:rPr>
          <w:rFonts w:ascii="Courier New"/>
          <w:sz w:val="20"/>
        </w:rPr>
        <w:drawing>
          <wp:anchor distT="0" distB="0" distL="0" distR="0" allowOverlap="1" layoutInCell="1" locked="0" behindDoc="1" simplePos="0" relativeHeight="487623680">
            <wp:simplePos x="0" y="0"/>
            <wp:positionH relativeFrom="page">
              <wp:posOffset>1599836</wp:posOffset>
            </wp:positionH>
            <wp:positionV relativeFrom="paragraph">
              <wp:posOffset>198347</wp:posOffset>
            </wp:positionV>
            <wp:extent cx="512291" cy="97535"/>
            <wp:effectExtent l="0" t="0" r="0" b="0"/>
            <wp:wrapTopAndBottom/>
            <wp:docPr id="218" name="Image 218"/>
            <wp:cNvGraphicFramePr>
              <a:graphicFrameLocks/>
            </wp:cNvGraphicFramePr>
            <a:graphic>
              <a:graphicData uri="http://schemas.openxmlformats.org/drawingml/2006/picture">
                <pic:pic>
                  <pic:nvPicPr>
                    <pic:cNvPr id="218" name="Image 218"/>
                    <pic:cNvPicPr/>
                  </pic:nvPicPr>
                  <pic:blipFill>
                    <a:blip r:embed="rId120" cstate="print"/>
                    <a:stretch>
                      <a:fillRect/>
                    </a:stretch>
                  </pic:blipFill>
                  <pic:spPr>
                    <a:xfrm>
                      <a:off x="0" y="0"/>
                      <a:ext cx="512291" cy="97535"/>
                    </a:xfrm>
                    <a:prstGeom prst="rect">
                      <a:avLst/>
                    </a:prstGeom>
                  </pic:spPr>
                </pic:pic>
              </a:graphicData>
            </a:graphic>
          </wp:anchor>
        </w:drawing>
      </w:r>
    </w:p>
    <w:p>
      <w:pPr>
        <w:spacing w:before="197"/>
        <w:ind w:left="925" w:right="0" w:firstLine="0"/>
        <w:jc w:val="left"/>
        <w:rPr>
          <w:sz w:val="19"/>
        </w:rPr>
      </w:pPr>
      <w:r>
        <w:rPr>
          <w:color w:val="9E7E77"/>
          <w:w w:val="120"/>
          <w:sz w:val="19"/>
        </w:rPr>
        <w:t>El</w:t>
      </w:r>
      <w:r>
        <w:rPr>
          <w:color w:val="9E7E77"/>
          <w:spacing w:val="75"/>
          <w:w w:val="120"/>
          <w:sz w:val="19"/>
        </w:rPr>
        <w:t> </w:t>
      </w:r>
      <w:r>
        <w:rPr>
          <w:color w:val="9E7E77"/>
          <w:w w:val="120"/>
          <w:sz w:val="19"/>
        </w:rPr>
        <w:t>Pre</w:t>
      </w:r>
      <w:r>
        <w:rPr>
          <w:color w:val="9E7E77"/>
          <w:spacing w:val="25"/>
          <w:w w:val="120"/>
          <w:sz w:val="19"/>
        </w:rPr>
        <w:t> </w:t>
      </w:r>
      <w:r>
        <w:rPr>
          <w:color w:val="9E7E77"/>
          <w:spacing w:val="-2"/>
          <w:w w:val="120"/>
          <w:sz w:val="19"/>
        </w:rPr>
        <w:t>Bidente,</w:t>
      </w:r>
    </w:p>
    <w:p>
      <w:pPr>
        <w:pStyle w:val="BodyText"/>
        <w:spacing w:before="6"/>
        <w:rPr>
          <w:sz w:val="3"/>
        </w:rPr>
      </w:pPr>
      <w:r>
        <w:rPr>
          <w:sz w:val="3"/>
        </w:rPr>
        <w:drawing>
          <wp:anchor distT="0" distB="0" distL="0" distR="0" allowOverlap="1" layoutInCell="1" locked="0" behindDoc="1" simplePos="0" relativeHeight="487624192">
            <wp:simplePos x="0" y="0"/>
            <wp:positionH relativeFrom="page">
              <wp:posOffset>1221249</wp:posOffset>
            </wp:positionH>
            <wp:positionV relativeFrom="paragraph">
              <wp:posOffset>41465</wp:posOffset>
            </wp:positionV>
            <wp:extent cx="1268531" cy="390144"/>
            <wp:effectExtent l="0" t="0" r="0" b="0"/>
            <wp:wrapTopAndBottom/>
            <wp:docPr id="219" name="Image 219"/>
            <wp:cNvGraphicFramePr>
              <a:graphicFrameLocks/>
            </wp:cNvGraphicFramePr>
            <a:graphic>
              <a:graphicData uri="http://schemas.openxmlformats.org/drawingml/2006/picture">
                <pic:pic>
                  <pic:nvPicPr>
                    <pic:cNvPr id="219" name="Image 219"/>
                    <pic:cNvPicPr/>
                  </pic:nvPicPr>
                  <pic:blipFill>
                    <a:blip r:embed="rId121" cstate="print"/>
                    <a:stretch>
                      <a:fillRect/>
                    </a:stretch>
                  </pic:blipFill>
                  <pic:spPr>
                    <a:xfrm>
                      <a:off x="0" y="0"/>
                      <a:ext cx="1268531" cy="390144"/>
                    </a:xfrm>
                    <a:prstGeom prst="rect">
                      <a:avLst/>
                    </a:prstGeom>
                  </pic:spPr>
                </pic:pic>
              </a:graphicData>
            </a:graphic>
          </wp:anchor>
        </w:drawing>
      </w: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
        <w:rPr>
          <w:sz w:val="19"/>
        </w:rPr>
      </w:pPr>
    </w:p>
    <w:p>
      <w:pPr>
        <w:spacing w:line="189" w:lineRule="auto" w:before="0"/>
        <w:ind w:left="2601" w:right="2659" w:firstLine="4"/>
        <w:jc w:val="both"/>
        <w:rPr>
          <w:sz w:val="18"/>
          <w:szCs w:val="18"/>
        </w:rPr>
      </w:pPr>
      <w:r>
        <w:rPr>
          <w:sz w:val="18"/>
          <w:szCs w:val="18"/>
        </w:rPr>
        <mc:AlternateContent>
          <mc:Choice Requires="wps">
            <w:drawing>
              <wp:anchor distT="0" distB="0" distL="0" distR="0" allowOverlap="1" layoutInCell="1" locked="0" behindDoc="0" simplePos="0" relativeHeight="15767040">
                <wp:simplePos x="0" y="0"/>
                <wp:positionH relativeFrom="page">
                  <wp:posOffset>5904741</wp:posOffset>
                </wp:positionH>
                <wp:positionV relativeFrom="paragraph">
                  <wp:posOffset>-242172</wp:posOffset>
                </wp:positionV>
                <wp:extent cx="1270" cy="1086485"/>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1270" cy="1086485"/>
                        </a:xfrm>
                        <a:custGeom>
                          <a:avLst/>
                          <a:gdLst/>
                          <a:ahLst/>
                          <a:cxnLst/>
                          <a:rect l="l" t="t" r="r" b="b"/>
                          <a:pathLst>
                            <a:path w="0" h="1086485">
                              <a:moveTo>
                                <a:pt x="0" y="1086428"/>
                              </a:moveTo>
                              <a:lnTo>
                                <a:pt x="0" y="0"/>
                              </a:lnTo>
                            </a:path>
                          </a:pathLst>
                        </a:custGeom>
                        <a:ln w="122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7040" from="464.940247pt,66.476814pt" to="464.940247pt,-19.068705pt" stroked="true" strokeweight=".961614pt" strokecolor="#000000">
                <v:stroke dashstyle="solid"/>
                <w10:wrap type="none"/>
              </v:line>
            </w:pict>
          </mc:Fallback>
        </mc:AlternateContent>
      </w:r>
      <w:r>
        <w:rPr>
          <w:color w:val="79725B"/>
          <w:w w:val="110"/>
          <w:sz w:val="18"/>
          <w:szCs w:val="18"/>
        </w:rPr>
        <w:t>acuerden</w:t>
      </w:r>
      <w:r>
        <w:rPr>
          <w:color w:val="79725B"/>
          <w:w w:val="110"/>
          <w:sz w:val="18"/>
          <w:szCs w:val="18"/>
        </w:rPr>
        <w:t> por </w:t>
      </w:r>
      <w:r>
        <w:rPr>
          <w:color w:val="69624B"/>
          <w:w w:val="110"/>
          <w:sz w:val="18"/>
          <w:szCs w:val="18"/>
        </w:rPr>
        <w:t>la</w:t>
      </w:r>
      <w:r>
        <w:rPr>
          <w:color w:val="69624B"/>
          <w:w w:val="110"/>
          <w:sz w:val="18"/>
          <w:szCs w:val="18"/>
        </w:rPr>
        <w:t> Junta </w:t>
      </w:r>
      <w:r>
        <w:rPr>
          <w:color w:val="79725B"/>
          <w:w w:val="110"/>
          <w:sz w:val="18"/>
          <w:szCs w:val="18"/>
        </w:rPr>
        <w:t>de Gobierno,</w:t>
      </w:r>
      <w:r>
        <w:rPr>
          <w:color w:val="79725B"/>
          <w:spacing w:val="-2"/>
          <w:w w:val="110"/>
          <w:sz w:val="18"/>
          <w:szCs w:val="18"/>
        </w:rPr>
        <w:t> </w:t>
      </w:r>
      <w:r>
        <w:rPr>
          <w:color w:val="79725B"/>
          <w:w w:val="110"/>
          <w:sz w:val="18"/>
          <w:szCs w:val="18"/>
        </w:rPr>
        <w:t>y</w:t>
      </w:r>
      <w:r>
        <w:rPr>
          <w:color w:val="79725B"/>
          <w:spacing w:val="-4"/>
          <w:w w:val="110"/>
          <w:sz w:val="18"/>
          <w:szCs w:val="18"/>
        </w:rPr>
        <w:t> </w:t>
      </w:r>
      <w:r>
        <w:rPr>
          <w:color w:val="79725B"/>
          <w:w w:val="110"/>
          <w:sz w:val="18"/>
          <w:szCs w:val="18"/>
        </w:rPr>
        <w:t>la</w:t>
      </w:r>
      <w:r>
        <w:rPr>
          <w:color w:val="79725B"/>
          <w:spacing w:val="40"/>
          <w:w w:val="110"/>
          <w:sz w:val="18"/>
          <w:szCs w:val="18"/>
        </w:rPr>
        <w:t> </w:t>
      </w:r>
      <w:r>
        <w:rPr>
          <w:color w:val="79725B"/>
          <w:w w:val="110"/>
          <w:sz w:val="18"/>
          <w:szCs w:val="18"/>
        </w:rPr>
        <w:t>cuota</w:t>
      </w:r>
      <w:r>
        <w:rPr>
          <w:color w:val="79725B"/>
          <w:spacing w:val="40"/>
          <w:w w:val="110"/>
          <w:sz w:val="18"/>
          <w:szCs w:val="18"/>
        </w:rPr>
        <w:t> </w:t>
      </w:r>
      <w:r>
        <w:rPr>
          <w:color w:val="79725B"/>
          <w:w w:val="110"/>
          <w:sz w:val="18"/>
          <w:szCs w:val="18"/>
        </w:rPr>
        <w:t>anual</w:t>
      </w:r>
      <w:r>
        <w:rPr>
          <w:color w:val="79725B"/>
          <w:w w:val="110"/>
          <w:sz w:val="18"/>
          <w:szCs w:val="18"/>
        </w:rPr>
        <w:t> con que se</w:t>
      </w:r>
      <w:r>
        <w:rPr>
          <w:color w:val="79725B"/>
          <w:w w:val="110"/>
          <w:sz w:val="18"/>
          <w:szCs w:val="18"/>
        </w:rPr>
        <w:t> deberá</w:t>
      </w:r>
      <w:r>
        <w:rPr>
          <w:color w:val="79725B"/>
          <w:w w:val="110"/>
          <w:sz w:val="18"/>
          <w:szCs w:val="18"/>
        </w:rPr>
        <w:t> contribuir</w:t>
      </w:r>
      <w:r>
        <w:rPr>
          <w:color w:val="79725B"/>
          <w:spacing w:val="-1"/>
          <w:w w:val="110"/>
          <w:sz w:val="18"/>
          <w:szCs w:val="18"/>
        </w:rPr>
        <w:t> </w:t>
      </w:r>
      <w:r>
        <w:rPr>
          <w:color w:val="79725B"/>
          <w:w w:val="110"/>
          <w:sz w:val="18"/>
          <w:szCs w:val="18"/>
        </w:rPr>
        <w:t>a los gastos</w:t>
      </w:r>
      <w:r>
        <w:rPr>
          <w:color w:val="79725B"/>
          <w:spacing w:val="40"/>
          <w:w w:val="110"/>
          <w:sz w:val="18"/>
          <w:szCs w:val="18"/>
        </w:rPr>
        <w:t> </w:t>
      </w:r>
      <w:r>
        <w:rPr>
          <w:color w:val="79725B"/>
          <w:w w:val="110"/>
          <w:sz w:val="18"/>
          <w:szCs w:val="18"/>
        </w:rPr>
        <w:t>de</w:t>
      </w:r>
      <w:r>
        <w:rPr>
          <w:color w:val="79725B"/>
          <w:spacing w:val="-9"/>
          <w:w w:val="110"/>
          <w:sz w:val="18"/>
          <w:szCs w:val="18"/>
        </w:rPr>
        <w:t> </w:t>
      </w:r>
      <w:r>
        <w:rPr>
          <w:color w:val="79725B"/>
          <w:w w:val="110"/>
          <w:sz w:val="18"/>
          <w:szCs w:val="18"/>
        </w:rPr>
        <w:t>la</w:t>
      </w:r>
      <w:r>
        <w:rPr>
          <w:color w:val="79725B"/>
          <w:spacing w:val="40"/>
          <w:w w:val="110"/>
          <w:sz w:val="18"/>
          <w:szCs w:val="18"/>
        </w:rPr>
        <w:t> </w:t>
      </w:r>
      <w:r>
        <w:rPr>
          <w:color w:val="79725B"/>
          <w:w w:val="110"/>
          <w:sz w:val="18"/>
          <w:szCs w:val="18"/>
        </w:rPr>
        <w:t>Unión Farma­ c�utka</w:t>
      </w:r>
      <w:r>
        <w:rPr>
          <w:color w:val="79725B"/>
          <w:w w:val="110"/>
          <w:sz w:val="18"/>
          <w:szCs w:val="18"/>
        </w:rPr>
        <w:t> </w:t>
      </w:r>
      <w:r>
        <w:rPr>
          <w:color w:val="69624B"/>
          <w:w w:val="110"/>
          <w:sz w:val="18"/>
          <w:szCs w:val="18"/>
        </w:rPr>
        <w:t>Nacional.</w:t>
      </w:r>
    </w:p>
    <w:p>
      <w:pPr>
        <w:spacing w:before="176"/>
        <w:ind w:left="0" w:right="111" w:firstLine="0"/>
        <w:jc w:val="center"/>
        <w:rPr>
          <w:sz w:val="18"/>
        </w:rPr>
      </w:pPr>
      <w:r>
        <w:rPr>
          <w:color w:val="69624B"/>
          <w:sz w:val="18"/>
        </w:rPr>
        <w:t>CAPITULO</w:t>
      </w:r>
      <w:r>
        <w:rPr>
          <w:color w:val="69624B"/>
          <w:spacing w:val="60"/>
          <w:w w:val="150"/>
          <w:sz w:val="18"/>
        </w:rPr>
        <w:t> </w:t>
      </w:r>
      <w:r>
        <w:rPr>
          <w:color w:val="69624B"/>
          <w:spacing w:val="-5"/>
          <w:sz w:val="18"/>
        </w:rPr>
        <w:t>IX</w:t>
      </w:r>
    </w:p>
    <w:p>
      <w:pPr>
        <w:pStyle w:val="BodyText"/>
        <w:spacing w:before="18"/>
        <w:rPr>
          <w:sz w:val="18"/>
        </w:rPr>
      </w:pPr>
    </w:p>
    <w:p>
      <w:pPr>
        <w:spacing w:before="0"/>
        <w:ind w:left="0" w:right="87" w:firstLine="0"/>
        <w:jc w:val="center"/>
        <w:rPr>
          <w:b/>
          <w:sz w:val="19"/>
        </w:rPr>
      </w:pPr>
      <w:r>
        <w:rPr>
          <w:rFonts w:ascii="Arial"/>
          <w:color w:val="69624B"/>
          <w:w w:val="105"/>
          <w:sz w:val="17"/>
        </w:rPr>
        <w:t>Disposiciones</w:t>
      </w:r>
      <w:r>
        <w:rPr>
          <w:rFonts w:ascii="Arial"/>
          <w:color w:val="69624B"/>
          <w:spacing w:val="40"/>
          <w:w w:val="105"/>
          <w:sz w:val="17"/>
        </w:rPr>
        <w:t> </w:t>
      </w:r>
      <w:r>
        <w:rPr>
          <w:b/>
          <w:color w:val="79725B"/>
          <w:spacing w:val="-2"/>
          <w:w w:val="105"/>
          <w:sz w:val="19"/>
        </w:rPr>
        <w:t>generales</w:t>
      </w:r>
    </w:p>
    <w:p>
      <w:pPr>
        <w:spacing w:line="194" w:lineRule="auto" w:before="184"/>
        <w:ind w:left="2597" w:right="2678" w:firstLine="364"/>
        <w:jc w:val="both"/>
        <w:rPr>
          <w:sz w:val="18"/>
        </w:rPr>
      </w:pPr>
      <w:r>
        <w:rPr>
          <w:color w:val="79725B"/>
          <w:w w:val="110"/>
          <w:sz w:val="18"/>
        </w:rPr>
        <w:t>Art.</w:t>
      </w:r>
      <w:r>
        <w:rPr>
          <w:color w:val="79725B"/>
          <w:w w:val="110"/>
          <w:sz w:val="18"/>
        </w:rPr>
        <w:t> 47.</w:t>
      </w:r>
      <w:r>
        <w:rPr>
          <w:color w:val="79725B"/>
          <w:spacing w:val="40"/>
          <w:w w:val="110"/>
          <w:sz w:val="18"/>
        </w:rPr>
        <w:t> </w:t>
      </w:r>
      <w:r>
        <w:rPr>
          <w:color w:val="79725B"/>
          <w:w w:val="110"/>
          <w:sz w:val="18"/>
        </w:rPr>
        <w:t>Cualquiera</w:t>
      </w:r>
      <w:r>
        <w:rPr>
          <w:color w:val="79725B"/>
          <w:w w:val="110"/>
          <w:sz w:val="18"/>
        </w:rPr>
        <w:t> duda</w:t>
      </w:r>
      <w:r>
        <w:rPr>
          <w:color w:val="79725B"/>
          <w:w w:val="110"/>
          <w:sz w:val="18"/>
        </w:rPr>
        <w:t> que ocurra</w:t>
      </w:r>
      <w:r>
        <w:rPr>
          <w:color w:val="79725B"/>
          <w:w w:val="110"/>
          <w:sz w:val="18"/>
        </w:rPr>
        <w:t> acerca</w:t>
      </w:r>
      <w:r>
        <w:rPr>
          <w:color w:val="79725B"/>
          <w:w w:val="110"/>
          <w:sz w:val="18"/>
        </w:rPr>
        <w:t> </w:t>
      </w:r>
      <w:r>
        <w:rPr>
          <w:b/>
          <w:color w:val="79725B"/>
          <w:w w:val="110"/>
          <w:sz w:val="17"/>
        </w:rPr>
        <w:t>de</w:t>
      </w:r>
      <w:r>
        <w:rPr>
          <w:b/>
          <w:color w:val="79725B"/>
          <w:w w:val="110"/>
          <w:sz w:val="17"/>
        </w:rPr>
        <w:t> </w:t>
      </w:r>
      <w:r>
        <w:rPr>
          <w:color w:val="79725B"/>
          <w:w w:val="110"/>
          <w:sz w:val="18"/>
        </w:rPr>
        <w:t>la interpretación</w:t>
      </w:r>
      <w:r>
        <w:rPr>
          <w:color w:val="79725B"/>
          <w:w w:val="110"/>
          <w:sz w:val="18"/>
        </w:rPr>
        <w:t> de</w:t>
      </w:r>
      <w:r>
        <w:rPr>
          <w:color w:val="79725B"/>
          <w:w w:val="110"/>
          <w:sz w:val="18"/>
        </w:rPr>
        <w:t> este</w:t>
      </w:r>
      <w:r>
        <w:rPr>
          <w:color w:val="79725B"/>
          <w:w w:val="110"/>
          <w:sz w:val="18"/>
        </w:rPr>
        <w:t> R</w:t>
      </w:r>
      <w:r>
        <w:rPr>
          <w:color w:val="9E7E77"/>
          <w:w w:val="110"/>
          <w:sz w:val="18"/>
        </w:rPr>
        <w:t>e</w:t>
      </w:r>
      <w:r>
        <w:rPr>
          <w:color w:val="79725B"/>
          <w:w w:val="110"/>
          <w:sz w:val="18"/>
        </w:rPr>
        <w:t>glamento</w:t>
      </w:r>
      <w:r>
        <w:rPr>
          <w:color w:val="79725B"/>
          <w:w w:val="110"/>
          <w:sz w:val="18"/>
        </w:rPr>
        <w:t> será</w:t>
      </w:r>
      <w:r>
        <w:rPr>
          <w:color w:val="79725B"/>
          <w:w w:val="110"/>
          <w:sz w:val="18"/>
        </w:rPr>
        <w:t> resuelt</w:t>
      </w:r>
      <w:r>
        <w:rPr>
          <w:color w:val="9E7E77"/>
          <w:w w:val="110"/>
          <w:sz w:val="18"/>
        </w:rPr>
        <w:t>a</w:t>
      </w:r>
      <w:r>
        <w:rPr>
          <w:color w:val="9E7E77"/>
          <w:w w:val="110"/>
          <w:sz w:val="18"/>
        </w:rPr>
        <w:t> </w:t>
      </w:r>
      <w:r>
        <w:rPr>
          <w:color w:val="79725B"/>
          <w:w w:val="110"/>
          <w:sz w:val="18"/>
        </w:rPr>
        <w:t>por</w:t>
      </w:r>
      <w:r>
        <w:rPr>
          <w:color w:val="79725B"/>
          <w:w w:val="110"/>
          <w:sz w:val="18"/>
        </w:rPr>
        <w:t> </w:t>
      </w:r>
      <w:r>
        <w:rPr>
          <w:color w:val="69624B"/>
          <w:w w:val="110"/>
          <w:sz w:val="18"/>
        </w:rPr>
        <w:t>la </w:t>
      </w:r>
      <w:r>
        <w:rPr>
          <w:color w:val="79725B"/>
          <w:w w:val="110"/>
          <w:sz w:val="18"/>
        </w:rPr>
        <w:t>Junta</w:t>
      </w:r>
      <w:r>
        <w:rPr>
          <w:color w:val="79725B"/>
          <w:w w:val="110"/>
          <w:sz w:val="18"/>
        </w:rPr>
        <w:t> de</w:t>
      </w:r>
      <w:r>
        <w:rPr>
          <w:color w:val="79725B"/>
          <w:w w:val="110"/>
          <w:sz w:val="18"/>
        </w:rPr>
        <w:t> Gobierno.</w:t>
      </w:r>
      <w:r>
        <w:rPr>
          <w:color w:val="79725B"/>
          <w:w w:val="110"/>
          <w:sz w:val="18"/>
        </w:rPr>
        <w:t> L</w:t>
      </w:r>
      <w:r>
        <w:rPr>
          <w:color w:val="9E7E77"/>
          <w:w w:val="110"/>
          <w:sz w:val="18"/>
        </w:rPr>
        <w:t>a</w:t>
      </w:r>
      <w:r>
        <w:rPr>
          <w:color w:val="9E7E77"/>
          <w:w w:val="110"/>
          <w:sz w:val="18"/>
        </w:rPr>
        <w:t> </w:t>
      </w:r>
      <w:r>
        <w:rPr>
          <w:color w:val="79725B"/>
          <w:w w:val="110"/>
          <w:sz w:val="18"/>
        </w:rPr>
        <w:t>propia</w:t>
      </w:r>
      <w:r>
        <w:rPr>
          <w:color w:val="79725B"/>
          <w:w w:val="110"/>
          <w:sz w:val="18"/>
        </w:rPr>
        <w:t> Junta</w:t>
      </w:r>
      <w:r>
        <w:rPr>
          <w:color w:val="79725B"/>
          <w:w w:val="110"/>
          <w:sz w:val="18"/>
        </w:rPr>
        <w:t> suplirá</w:t>
      </w:r>
      <w:r>
        <w:rPr>
          <w:color w:val="79725B"/>
          <w:w w:val="110"/>
          <w:sz w:val="18"/>
        </w:rPr>
        <w:t> cualquiera deficiencia</w:t>
      </w:r>
      <w:r>
        <w:rPr>
          <w:color w:val="79725B"/>
          <w:spacing w:val="17"/>
          <w:w w:val="110"/>
          <w:sz w:val="18"/>
        </w:rPr>
        <w:t> </w:t>
      </w:r>
      <w:r>
        <w:rPr>
          <w:color w:val="79725B"/>
          <w:w w:val="110"/>
          <w:sz w:val="18"/>
        </w:rPr>
        <w:t>u</w:t>
      </w:r>
      <w:r>
        <w:rPr>
          <w:color w:val="79725B"/>
          <w:spacing w:val="-2"/>
          <w:w w:val="110"/>
          <w:sz w:val="18"/>
        </w:rPr>
        <w:t> </w:t>
      </w:r>
      <w:r>
        <w:rPr>
          <w:color w:val="79725B"/>
          <w:w w:val="110"/>
          <w:sz w:val="18"/>
        </w:rPr>
        <w:t>omisión</w:t>
      </w:r>
      <w:r>
        <w:rPr>
          <w:color w:val="79725B"/>
          <w:spacing w:val="-11"/>
          <w:w w:val="110"/>
          <w:sz w:val="18"/>
        </w:rPr>
        <w:t> </w:t>
      </w:r>
      <w:r>
        <w:rPr>
          <w:color w:val="79725B"/>
          <w:w w:val="110"/>
          <w:sz w:val="18"/>
        </w:rPr>
        <w:t>qu</w:t>
      </w:r>
      <w:r>
        <w:rPr>
          <w:color w:val="9E7E77"/>
          <w:w w:val="110"/>
          <w:sz w:val="18"/>
        </w:rPr>
        <w:t>e</w:t>
      </w:r>
      <w:r>
        <w:rPr>
          <w:color w:val="9E7E77"/>
          <w:spacing w:val="-13"/>
          <w:w w:val="110"/>
          <w:sz w:val="18"/>
        </w:rPr>
        <w:t> </w:t>
      </w:r>
      <w:r>
        <w:rPr>
          <w:color w:val="79725B"/>
          <w:w w:val="110"/>
          <w:sz w:val="18"/>
        </w:rPr>
        <w:t>note</w:t>
      </w:r>
      <w:r>
        <w:rPr>
          <w:color w:val="79725B"/>
          <w:spacing w:val="-9"/>
          <w:w w:val="110"/>
          <w:sz w:val="18"/>
        </w:rPr>
        <w:t> </w:t>
      </w:r>
      <w:r>
        <w:rPr>
          <w:color w:val="79725B"/>
          <w:w w:val="110"/>
          <w:sz w:val="18"/>
        </w:rPr>
        <w:t>en</w:t>
      </w:r>
      <w:r>
        <w:rPr>
          <w:color w:val="79725B"/>
          <w:spacing w:val="-2"/>
          <w:w w:val="110"/>
          <w:sz w:val="18"/>
        </w:rPr>
        <w:t> </w:t>
      </w:r>
      <w:r>
        <w:rPr>
          <w:color w:val="79725B"/>
          <w:w w:val="110"/>
          <w:sz w:val="18"/>
        </w:rPr>
        <w:t>el</w:t>
      </w:r>
      <w:r>
        <w:rPr>
          <w:color w:val="79725B"/>
          <w:spacing w:val="-4"/>
          <w:w w:val="110"/>
          <w:sz w:val="18"/>
        </w:rPr>
        <w:t> </w:t>
      </w:r>
      <w:r>
        <w:rPr>
          <w:color w:val="79725B"/>
          <w:w w:val="110"/>
          <w:sz w:val="18"/>
        </w:rPr>
        <w:t>mismo</w:t>
      </w:r>
      <w:r>
        <w:rPr>
          <w:color w:val="9E7E77"/>
          <w:w w:val="110"/>
          <w:sz w:val="18"/>
        </w:rPr>
        <w:t>,</w:t>
      </w:r>
      <w:r>
        <w:rPr>
          <w:color w:val="9E7E77"/>
          <w:spacing w:val="-7"/>
          <w:w w:val="110"/>
          <w:sz w:val="18"/>
        </w:rPr>
        <w:t> </w:t>
      </w:r>
      <w:r>
        <w:rPr>
          <w:color w:val="79725B"/>
          <w:w w:val="110"/>
          <w:sz w:val="18"/>
        </w:rPr>
        <w:t>dando</w:t>
      </w:r>
      <w:r>
        <w:rPr>
          <w:color w:val="79725B"/>
          <w:spacing w:val="33"/>
          <w:w w:val="110"/>
          <w:sz w:val="18"/>
        </w:rPr>
        <w:t> </w:t>
      </w:r>
      <w:r>
        <w:rPr>
          <w:color w:val="79725B"/>
          <w:w w:val="110"/>
          <w:sz w:val="18"/>
        </w:rPr>
        <w:t>cuenta de ello a </w:t>
      </w:r>
      <w:r>
        <w:rPr>
          <w:color w:val="69624B"/>
          <w:w w:val="110"/>
          <w:sz w:val="18"/>
        </w:rPr>
        <w:t>la </w:t>
      </w:r>
      <w:r>
        <w:rPr>
          <w:color w:val="79725B"/>
          <w:w w:val="110"/>
          <w:sz w:val="18"/>
        </w:rPr>
        <w:t>inmediata</w:t>
      </w:r>
      <w:r>
        <w:rPr>
          <w:color w:val="79725B"/>
          <w:spacing w:val="40"/>
          <w:w w:val="110"/>
          <w:sz w:val="18"/>
        </w:rPr>
        <w:t> </w:t>
      </w:r>
      <w:r>
        <w:rPr>
          <w:color w:val="79725B"/>
          <w:w w:val="110"/>
          <w:sz w:val="18"/>
        </w:rPr>
        <w:t>funta</w:t>
      </w:r>
      <w:r>
        <w:rPr>
          <w:color w:val="79725B"/>
          <w:spacing w:val="40"/>
          <w:w w:val="110"/>
          <w:sz w:val="18"/>
        </w:rPr>
        <w:t> </w:t>
      </w:r>
      <w:r>
        <w:rPr>
          <w:color w:val="79725B"/>
          <w:w w:val="110"/>
          <w:sz w:val="18"/>
        </w:rPr>
        <w:t>General.</w:t>
      </w:r>
    </w:p>
    <w:p>
      <w:pPr>
        <w:spacing w:line="192" w:lineRule="auto" w:before="4"/>
        <w:ind w:left="2584" w:right="2665" w:firstLine="368"/>
        <w:jc w:val="both"/>
        <w:rPr>
          <w:sz w:val="18"/>
        </w:rPr>
      </w:pPr>
      <w:r>
        <w:rPr>
          <w:sz w:val="18"/>
        </w:rPr>
        <mc:AlternateContent>
          <mc:Choice Requires="wps">
            <w:drawing>
              <wp:anchor distT="0" distB="0" distL="0" distR="0" allowOverlap="1" layoutInCell="1" locked="0" behindDoc="1" simplePos="0" relativeHeight="483694080">
                <wp:simplePos x="0" y="0"/>
                <wp:positionH relativeFrom="page">
                  <wp:posOffset>5813146</wp:posOffset>
                </wp:positionH>
                <wp:positionV relativeFrom="paragraph">
                  <wp:posOffset>188896</wp:posOffset>
                </wp:positionV>
                <wp:extent cx="36830" cy="1538605"/>
                <wp:effectExtent l="0" t="0" r="0" b="0"/>
                <wp:wrapNone/>
                <wp:docPr id="221" name="Group 221"/>
                <wp:cNvGraphicFramePr>
                  <a:graphicFrameLocks/>
                </wp:cNvGraphicFramePr>
                <a:graphic>
                  <a:graphicData uri="http://schemas.microsoft.com/office/word/2010/wordprocessingGroup">
                    <wpg:wgp>
                      <wpg:cNvPr id="221" name="Group 221"/>
                      <wpg:cNvGrpSpPr/>
                      <wpg:grpSpPr>
                        <a:xfrm>
                          <a:off x="0" y="0"/>
                          <a:ext cx="36830" cy="1538605"/>
                          <a:chExt cx="36830" cy="1538605"/>
                        </a:xfrm>
                      </wpg:grpSpPr>
                      <pic:pic>
                        <pic:nvPicPr>
                          <pic:cNvPr id="222" name="Image 222"/>
                          <pic:cNvPicPr/>
                        </pic:nvPicPr>
                        <pic:blipFill>
                          <a:blip r:embed="rId122" cstate="print"/>
                          <a:stretch>
                            <a:fillRect/>
                          </a:stretch>
                        </pic:blipFill>
                        <pic:spPr>
                          <a:xfrm>
                            <a:off x="0" y="598148"/>
                            <a:ext cx="36637" cy="939943"/>
                          </a:xfrm>
                          <a:prstGeom prst="rect">
                            <a:avLst/>
                          </a:prstGeom>
                        </pic:spPr>
                      </pic:pic>
                      <wps:wsp>
                        <wps:cNvPr id="223" name="Graphic 223"/>
                        <wps:cNvSpPr/>
                        <wps:spPr>
                          <a:xfrm>
                            <a:off x="24425" y="0"/>
                            <a:ext cx="1270" cy="574040"/>
                          </a:xfrm>
                          <a:custGeom>
                            <a:avLst/>
                            <a:gdLst/>
                            <a:ahLst/>
                            <a:cxnLst/>
                            <a:rect l="l" t="t" r="r" b="b"/>
                            <a:pathLst>
                              <a:path w="0" h="574040">
                                <a:moveTo>
                                  <a:pt x="0" y="573731"/>
                                </a:moveTo>
                                <a:lnTo>
                                  <a:pt x="0" y="0"/>
                                </a:lnTo>
                              </a:path>
                            </a:pathLst>
                          </a:custGeom>
                          <a:ln w="915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7.728088pt;margin-top:14.873763pt;width:2.9pt;height:121.15pt;mso-position-horizontal-relative:page;mso-position-vertical-relative:paragraph;z-index:-19622400" id="docshapegroup157" coordorigin="9155,297" coordsize="58,2423">
                <v:shape style="position:absolute;left:9154;top:1239;width:58;height:1481" type="#_x0000_t75" id="docshape158" stroked="false">
                  <v:imagedata r:id="rId122" o:title=""/>
                </v:shape>
                <v:line style="position:absolute" from="9193,1201" to="9193,297" stroked="true" strokeweight=".72121pt" strokecolor="#000000">
                  <v:stroke dashstyle="solid"/>
                </v:line>
                <w10:wrap type="none"/>
              </v:group>
            </w:pict>
          </mc:Fallback>
        </mc:AlternateContent>
      </w:r>
      <w:r>
        <w:rPr>
          <w:color w:val="79725B"/>
          <w:w w:val="110"/>
          <w:sz w:val="18"/>
        </w:rPr>
        <w:t>Art. 48.</w:t>
      </w:r>
      <w:r>
        <w:rPr>
          <w:color w:val="79725B"/>
          <w:spacing w:val="40"/>
          <w:w w:val="110"/>
          <w:sz w:val="18"/>
        </w:rPr>
        <w:t> </w:t>
      </w:r>
      <w:r>
        <w:rPr>
          <w:color w:val="79725B"/>
          <w:w w:val="110"/>
          <w:sz w:val="18"/>
        </w:rPr>
        <w:t>Las</w:t>
      </w:r>
      <w:r>
        <w:rPr>
          <w:color w:val="79725B"/>
          <w:spacing w:val="-12"/>
          <w:w w:val="110"/>
          <w:sz w:val="18"/>
        </w:rPr>
        <w:t> </w:t>
      </w:r>
      <w:r>
        <w:rPr>
          <w:color w:val="79725B"/>
          <w:w w:val="110"/>
          <w:sz w:val="18"/>
        </w:rPr>
        <w:t>mo</w:t>
      </w:r>
      <w:r>
        <w:rPr>
          <w:color w:val="9E7E77"/>
          <w:w w:val="110"/>
          <w:sz w:val="18"/>
        </w:rPr>
        <w:t>d</w:t>
      </w:r>
      <w:r>
        <w:rPr>
          <w:color w:val="79725B"/>
          <w:w w:val="110"/>
          <w:sz w:val="18"/>
        </w:rPr>
        <w:t>ificacion</w:t>
      </w:r>
      <w:r>
        <w:rPr>
          <w:color w:val="9E7E77"/>
          <w:w w:val="110"/>
          <w:sz w:val="18"/>
        </w:rPr>
        <w:t>es</w:t>
      </w:r>
      <w:r>
        <w:rPr>
          <w:color w:val="9E7E77"/>
          <w:w w:val="110"/>
          <w:sz w:val="18"/>
        </w:rPr>
        <w:t> </w:t>
      </w:r>
      <w:r>
        <w:rPr>
          <w:color w:val="79725B"/>
          <w:w w:val="110"/>
          <w:sz w:val="18"/>
        </w:rPr>
        <w:t>qu</w:t>
      </w:r>
      <w:r>
        <w:rPr>
          <w:color w:val="9E7E77"/>
          <w:w w:val="110"/>
          <w:sz w:val="18"/>
        </w:rPr>
        <w:t>e</w:t>
      </w:r>
      <w:r>
        <w:rPr>
          <w:color w:val="9E7E77"/>
          <w:spacing w:val="-11"/>
          <w:w w:val="110"/>
          <w:sz w:val="18"/>
        </w:rPr>
        <w:t> </w:t>
      </w:r>
      <w:r>
        <w:rPr>
          <w:color w:val="79725B"/>
          <w:w w:val="110"/>
          <w:sz w:val="18"/>
        </w:rPr>
        <w:t>en</w:t>
      </w:r>
      <w:r>
        <w:rPr>
          <w:color w:val="79725B"/>
          <w:spacing w:val="-13"/>
          <w:w w:val="110"/>
          <w:sz w:val="18"/>
        </w:rPr>
        <w:t> </w:t>
      </w:r>
      <w:r>
        <w:rPr>
          <w:color w:val="79725B"/>
          <w:w w:val="110"/>
          <w:sz w:val="18"/>
        </w:rPr>
        <w:t>adelante</w:t>
      </w:r>
      <w:r>
        <w:rPr>
          <w:color w:val="79725B"/>
          <w:w w:val="110"/>
          <w:sz w:val="18"/>
        </w:rPr>
        <w:t> pudiera tener este</w:t>
      </w:r>
      <w:r>
        <w:rPr>
          <w:color w:val="79725B"/>
          <w:w w:val="110"/>
          <w:sz w:val="18"/>
        </w:rPr>
        <w:t> Reglam</w:t>
      </w:r>
      <w:r>
        <w:rPr>
          <w:color w:val="9E7E77"/>
          <w:w w:val="110"/>
          <w:sz w:val="18"/>
        </w:rPr>
        <w:t>e</w:t>
      </w:r>
      <w:r>
        <w:rPr>
          <w:color w:val="79725B"/>
          <w:w w:val="110"/>
          <w:sz w:val="18"/>
        </w:rPr>
        <w:t>nto</w:t>
      </w:r>
      <w:r>
        <w:rPr>
          <w:color w:val="79725B"/>
          <w:w w:val="110"/>
          <w:sz w:val="18"/>
        </w:rPr>
        <w:t> se</w:t>
      </w:r>
      <w:r>
        <w:rPr>
          <w:color w:val="79725B"/>
          <w:w w:val="110"/>
          <w:sz w:val="18"/>
        </w:rPr>
        <w:t> acordar</w:t>
      </w:r>
      <w:r>
        <w:rPr>
          <w:color w:val="9E7E77"/>
          <w:w w:val="110"/>
          <w:sz w:val="18"/>
        </w:rPr>
        <w:t>á</w:t>
      </w:r>
      <w:r>
        <w:rPr>
          <w:color w:val="79725B"/>
          <w:w w:val="110"/>
          <w:sz w:val="18"/>
        </w:rPr>
        <w:t>n</w:t>
      </w:r>
      <w:r>
        <w:rPr>
          <w:color w:val="79725B"/>
          <w:w w:val="110"/>
          <w:sz w:val="18"/>
        </w:rPr>
        <w:t> </w:t>
      </w:r>
      <w:r>
        <w:rPr>
          <w:color w:val="9E7E77"/>
          <w:w w:val="110"/>
          <w:sz w:val="18"/>
        </w:rPr>
        <w:t>e</w:t>
      </w:r>
      <w:r>
        <w:rPr>
          <w:color w:val="79725B"/>
          <w:w w:val="110"/>
          <w:sz w:val="18"/>
        </w:rPr>
        <w:t>n</w:t>
      </w:r>
      <w:r>
        <w:rPr>
          <w:color w:val="79725B"/>
          <w:w w:val="110"/>
          <w:sz w:val="18"/>
        </w:rPr>
        <w:t> Junta</w:t>
      </w:r>
      <w:r>
        <w:rPr>
          <w:color w:val="79725B"/>
          <w:w w:val="110"/>
          <w:sz w:val="18"/>
        </w:rPr>
        <w:t> General convocada</w:t>
      </w:r>
      <w:r>
        <w:rPr>
          <w:color w:val="79725B"/>
          <w:w w:val="110"/>
          <w:sz w:val="18"/>
        </w:rPr>
        <w:t> al ef</w:t>
      </w:r>
      <w:r>
        <w:rPr>
          <w:color w:val="9E7E77"/>
          <w:w w:val="110"/>
          <w:sz w:val="18"/>
        </w:rPr>
        <w:t>e</w:t>
      </w:r>
      <w:r>
        <w:rPr>
          <w:color w:val="79725B"/>
          <w:w w:val="110"/>
          <w:sz w:val="18"/>
        </w:rPr>
        <w:t>cto</w:t>
      </w:r>
      <w:r>
        <w:rPr>
          <w:color w:val="79725B"/>
          <w:w w:val="110"/>
          <w:sz w:val="18"/>
        </w:rPr>
        <w:t> con</w:t>
      </w:r>
      <w:r>
        <w:rPr>
          <w:color w:val="79725B"/>
          <w:w w:val="110"/>
          <w:sz w:val="18"/>
        </w:rPr>
        <w:t> di</w:t>
      </w:r>
      <w:r>
        <w:rPr>
          <w:color w:val="9E7E77"/>
          <w:w w:val="110"/>
          <w:sz w:val="18"/>
        </w:rPr>
        <w:t>e</w:t>
      </w:r>
      <w:r>
        <w:rPr>
          <w:color w:val="79725B"/>
          <w:w w:val="110"/>
          <w:sz w:val="18"/>
        </w:rPr>
        <w:t>z</w:t>
      </w:r>
      <w:r>
        <w:rPr>
          <w:color w:val="79725B"/>
          <w:w w:val="110"/>
          <w:sz w:val="18"/>
        </w:rPr>
        <w:t> días de</w:t>
      </w:r>
      <w:r>
        <w:rPr>
          <w:color w:val="79725B"/>
          <w:w w:val="110"/>
          <w:sz w:val="18"/>
        </w:rPr>
        <w:t> anticipación</w:t>
      </w:r>
      <w:r>
        <w:rPr>
          <w:color w:val="9E7E77"/>
          <w:w w:val="110"/>
          <w:sz w:val="18"/>
        </w:rPr>
        <w:t>,</w:t>
      </w:r>
      <w:r>
        <w:rPr>
          <w:color w:val="9E7E77"/>
          <w:w w:val="110"/>
          <w:sz w:val="18"/>
        </w:rPr>
        <w:t> </w:t>
      </w:r>
      <w:r>
        <w:rPr>
          <w:color w:val="79725B"/>
          <w:w w:val="110"/>
          <w:sz w:val="18"/>
        </w:rPr>
        <w:t>y</w:t>
      </w:r>
      <w:r>
        <w:rPr>
          <w:color w:val="79725B"/>
          <w:w w:val="110"/>
          <w:sz w:val="18"/>
        </w:rPr>
        <w:t> ha</w:t>
      </w:r>
      <w:r>
        <w:rPr>
          <w:color w:val="9E7E77"/>
          <w:w w:val="110"/>
          <w:sz w:val="18"/>
        </w:rPr>
        <w:t>­ </w:t>
      </w:r>
      <w:r>
        <w:rPr>
          <w:color w:val="79725B"/>
          <w:w w:val="110"/>
          <w:sz w:val="18"/>
        </w:rPr>
        <w:t>ciendo</w:t>
      </w:r>
      <w:r>
        <w:rPr>
          <w:color w:val="79725B"/>
          <w:spacing w:val="-3"/>
          <w:w w:val="110"/>
          <w:sz w:val="18"/>
        </w:rPr>
        <w:t> </w:t>
      </w:r>
      <w:r>
        <w:rPr>
          <w:color w:val="79725B"/>
          <w:w w:val="110"/>
          <w:sz w:val="18"/>
        </w:rPr>
        <w:t>const</w:t>
      </w:r>
      <w:r>
        <w:rPr>
          <w:color w:val="9E7E77"/>
          <w:w w:val="110"/>
          <w:sz w:val="18"/>
        </w:rPr>
        <w:t>a</w:t>
      </w:r>
      <w:r>
        <w:rPr>
          <w:color w:val="79725B"/>
          <w:w w:val="110"/>
          <w:sz w:val="18"/>
        </w:rPr>
        <w:t>r</w:t>
      </w:r>
      <w:r>
        <w:rPr>
          <w:color w:val="79725B"/>
          <w:w w:val="110"/>
          <w:sz w:val="18"/>
        </w:rPr>
        <w:t> </w:t>
      </w:r>
      <w:r>
        <w:rPr>
          <w:color w:val="9E7E77"/>
          <w:w w:val="110"/>
          <w:sz w:val="18"/>
        </w:rPr>
        <w:t>e</w:t>
      </w:r>
      <w:r>
        <w:rPr>
          <w:color w:val="79725B"/>
          <w:w w:val="110"/>
          <w:sz w:val="18"/>
        </w:rPr>
        <w:t>n</w:t>
      </w:r>
      <w:r>
        <w:rPr>
          <w:color w:val="79725B"/>
          <w:w w:val="110"/>
          <w:sz w:val="18"/>
        </w:rPr>
        <w:t> la</w:t>
      </w:r>
      <w:r>
        <w:rPr>
          <w:color w:val="79725B"/>
          <w:w w:val="110"/>
          <w:sz w:val="18"/>
        </w:rPr>
        <w:t> convocatoria las</w:t>
      </w:r>
      <w:r>
        <w:rPr>
          <w:color w:val="79725B"/>
          <w:w w:val="110"/>
          <w:sz w:val="18"/>
        </w:rPr>
        <w:t> modificaciones</w:t>
      </w:r>
      <w:r>
        <w:rPr>
          <w:color w:val="79725B"/>
          <w:w w:val="110"/>
          <w:sz w:val="18"/>
        </w:rPr>
        <w:t> </w:t>
      </w:r>
      <w:r>
        <w:rPr>
          <w:rFonts w:ascii="Arial" w:hAnsi="Arial"/>
          <w:b/>
          <w:color w:val="79725B"/>
          <w:w w:val="110"/>
          <w:sz w:val="16"/>
        </w:rPr>
        <w:t>que </w:t>
      </w:r>
      <w:r>
        <w:rPr>
          <w:color w:val="79725B"/>
          <w:w w:val="110"/>
          <w:sz w:val="18"/>
        </w:rPr>
        <w:t>se</w:t>
      </w:r>
      <w:r>
        <w:rPr>
          <w:color w:val="79725B"/>
          <w:w w:val="110"/>
          <w:sz w:val="18"/>
        </w:rPr>
        <w:t> traten</w:t>
      </w:r>
      <w:r>
        <w:rPr>
          <w:color w:val="79725B"/>
          <w:w w:val="110"/>
          <w:sz w:val="18"/>
        </w:rPr>
        <w:t> d</w:t>
      </w:r>
      <w:r>
        <w:rPr>
          <w:color w:val="9E7E77"/>
          <w:w w:val="110"/>
          <w:sz w:val="18"/>
        </w:rPr>
        <w:t>e</w:t>
      </w:r>
      <w:r>
        <w:rPr>
          <w:color w:val="9E7E77"/>
          <w:spacing w:val="40"/>
          <w:w w:val="110"/>
          <w:sz w:val="18"/>
        </w:rPr>
        <w:t> </w:t>
      </w:r>
      <w:r>
        <w:rPr>
          <w:color w:val="79725B"/>
          <w:w w:val="110"/>
          <w:sz w:val="18"/>
        </w:rPr>
        <w:t>introducir</w:t>
      </w:r>
      <w:r>
        <w:rPr>
          <w:color w:val="9E7E77"/>
          <w:w w:val="110"/>
          <w:sz w:val="18"/>
        </w:rPr>
        <w:t>.</w:t>
      </w:r>
    </w:p>
    <w:p>
      <w:pPr>
        <w:spacing w:line="177" w:lineRule="exact" w:before="0"/>
        <w:ind w:left="2950" w:right="0" w:firstLine="0"/>
        <w:jc w:val="both"/>
        <w:rPr>
          <w:sz w:val="18"/>
        </w:rPr>
      </w:pPr>
      <w:r>
        <w:rPr>
          <w:color w:val="79725B"/>
          <w:w w:val="110"/>
          <w:sz w:val="18"/>
        </w:rPr>
        <w:t>Las</w:t>
      </w:r>
      <w:r>
        <w:rPr>
          <w:color w:val="79725B"/>
          <w:spacing w:val="3"/>
          <w:w w:val="110"/>
          <w:sz w:val="18"/>
        </w:rPr>
        <w:t> </w:t>
      </w:r>
      <w:r>
        <w:rPr>
          <w:color w:val="79725B"/>
          <w:w w:val="110"/>
          <w:sz w:val="18"/>
        </w:rPr>
        <w:t>Palmas</w:t>
      </w:r>
      <w:r>
        <w:rPr>
          <w:color w:val="9E7E77"/>
          <w:w w:val="110"/>
          <w:sz w:val="18"/>
        </w:rPr>
        <w:t>,</w:t>
      </w:r>
      <w:r>
        <w:rPr>
          <w:color w:val="9E7E77"/>
          <w:spacing w:val="-6"/>
          <w:w w:val="110"/>
          <w:sz w:val="18"/>
        </w:rPr>
        <w:t> </w:t>
      </w:r>
      <w:r>
        <w:rPr>
          <w:color w:val="79725B"/>
          <w:w w:val="110"/>
          <w:sz w:val="18"/>
        </w:rPr>
        <w:t>2 </w:t>
      </w:r>
      <w:r>
        <w:rPr>
          <w:color w:val="9E7E77"/>
          <w:w w:val="110"/>
          <w:sz w:val="18"/>
        </w:rPr>
        <w:t>d</w:t>
      </w:r>
      <w:r>
        <w:rPr>
          <w:color w:val="79725B"/>
          <w:w w:val="110"/>
          <w:sz w:val="18"/>
        </w:rPr>
        <w:t>e</w:t>
      </w:r>
      <w:r>
        <w:rPr>
          <w:color w:val="79725B"/>
          <w:spacing w:val="8"/>
          <w:w w:val="110"/>
          <w:sz w:val="18"/>
        </w:rPr>
        <w:t> </w:t>
      </w:r>
      <w:r>
        <w:rPr>
          <w:color w:val="79725B"/>
          <w:w w:val="110"/>
          <w:sz w:val="18"/>
        </w:rPr>
        <w:t>F</w:t>
      </w:r>
      <w:r>
        <w:rPr>
          <w:color w:val="9E7E77"/>
          <w:w w:val="110"/>
          <w:sz w:val="18"/>
        </w:rPr>
        <w:t>e</w:t>
      </w:r>
      <w:r>
        <w:rPr>
          <w:color w:val="79725B"/>
          <w:w w:val="110"/>
          <w:sz w:val="18"/>
        </w:rPr>
        <w:t>brero</w:t>
      </w:r>
      <w:r>
        <w:rPr>
          <w:color w:val="79725B"/>
          <w:spacing w:val="17"/>
          <w:w w:val="110"/>
          <w:sz w:val="18"/>
        </w:rPr>
        <w:t> </w:t>
      </w:r>
      <w:r>
        <w:rPr>
          <w:color w:val="79725B"/>
          <w:w w:val="110"/>
          <w:sz w:val="18"/>
        </w:rPr>
        <w:t>de</w:t>
      </w:r>
      <w:r>
        <w:rPr>
          <w:color w:val="79725B"/>
          <w:spacing w:val="-12"/>
          <w:w w:val="110"/>
          <w:sz w:val="18"/>
        </w:rPr>
        <w:t> </w:t>
      </w:r>
      <w:r>
        <w:rPr>
          <w:color w:val="79725B"/>
          <w:spacing w:val="-2"/>
          <w:w w:val="110"/>
          <w:sz w:val="18"/>
        </w:rPr>
        <w:t>1926.</w:t>
      </w:r>
    </w:p>
    <w:p>
      <w:pPr>
        <w:spacing w:after="0" w:line="177" w:lineRule="exact"/>
        <w:jc w:val="both"/>
        <w:rPr>
          <w:sz w:val="18"/>
        </w:rPr>
        <w:sectPr>
          <w:headerReference w:type="default" r:id="rId116"/>
          <w:footerReference w:type="default" r:id="rId117"/>
          <w:footerReference w:type="even" r:id="rId118"/>
          <w:pgSz w:w="11900" w:h="16840"/>
          <w:pgMar w:header="1144" w:footer="1150" w:top="1400" w:bottom="1340" w:left="1133" w:right="850"/>
          <w:pgNumType w:start="43"/>
        </w:sectPr>
      </w:pPr>
    </w:p>
    <w:p>
      <w:pPr>
        <w:spacing w:before="61"/>
        <w:ind w:left="2979" w:right="0" w:firstLine="0"/>
        <w:jc w:val="center"/>
        <w:rPr>
          <w:rFonts w:ascii="Arial" w:hAnsi="Arial"/>
          <w:sz w:val="17"/>
        </w:rPr>
      </w:pPr>
      <w:r>
        <w:rPr>
          <w:rFonts w:ascii="Arial" w:hAnsi="Arial"/>
          <w:color w:val="79725B"/>
          <w:w w:val="105"/>
          <w:sz w:val="17"/>
        </w:rPr>
        <w:t>V.º</w:t>
      </w:r>
      <w:r>
        <w:rPr>
          <w:rFonts w:ascii="Arial" w:hAnsi="Arial"/>
          <w:color w:val="79725B"/>
          <w:spacing w:val="4"/>
          <w:w w:val="105"/>
          <w:sz w:val="17"/>
        </w:rPr>
        <w:t> </w:t>
      </w:r>
      <w:r>
        <w:rPr>
          <w:rFonts w:ascii="Arial" w:hAnsi="Arial"/>
          <w:color w:val="79725B"/>
          <w:spacing w:val="-5"/>
          <w:w w:val="105"/>
          <w:sz w:val="17"/>
        </w:rPr>
        <w:t>B.º</w:t>
      </w:r>
    </w:p>
    <w:p>
      <w:pPr>
        <w:spacing w:line="177" w:lineRule="exact" w:before="16"/>
        <w:ind w:left="2931" w:right="0" w:firstLine="0"/>
        <w:jc w:val="center"/>
        <w:rPr>
          <w:sz w:val="13"/>
        </w:rPr>
      </w:pPr>
      <w:r>
        <w:rPr>
          <w:rFonts w:ascii="Arial"/>
          <w:color w:val="79725B"/>
          <w:w w:val="110"/>
          <w:sz w:val="16"/>
        </w:rPr>
        <w:t>EL</w:t>
      </w:r>
      <w:r>
        <w:rPr>
          <w:rFonts w:ascii="Arial"/>
          <w:color w:val="79725B"/>
          <w:spacing w:val="32"/>
          <w:w w:val="110"/>
          <w:sz w:val="16"/>
        </w:rPr>
        <w:t> </w:t>
      </w:r>
      <w:r>
        <w:rPr>
          <w:color w:val="79725B"/>
          <w:spacing w:val="-2"/>
          <w:w w:val="110"/>
          <w:sz w:val="13"/>
        </w:rPr>
        <w:t>PRESIDENTE</w:t>
      </w:r>
      <w:r>
        <w:rPr>
          <w:color w:val="9E7E77"/>
          <w:spacing w:val="-2"/>
          <w:w w:val="110"/>
          <w:sz w:val="13"/>
        </w:rPr>
        <w:t>,</w:t>
      </w:r>
    </w:p>
    <w:p>
      <w:pPr>
        <w:spacing w:line="211" w:lineRule="exact" w:before="0"/>
        <w:ind w:left="0" w:right="45" w:firstLine="0"/>
        <w:jc w:val="right"/>
        <w:rPr>
          <w:i/>
          <w:sz w:val="19"/>
        </w:rPr>
      </w:pPr>
      <w:r>
        <w:rPr>
          <w:i/>
          <w:color w:val="79725B"/>
          <w:sz w:val="19"/>
        </w:rPr>
        <w:t>B.</w:t>
      </w:r>
      <w:r>
        <w:rPr>
          <w:i/>
          <w:color w:val="79725B"/>
          <w:spacing w:val="-5"/>
          <w:sz w:val="19"/>
        </w:rPr>
        <w:t> </w:t>
      </w:r>
      <w:r>
        <w:rPr>
          <w:i/>
          <w:color w:val="79725B"/>
          <w:spacing w:val="-2"/>
          <w:sz w:val="19"/>
        </w:rPr>
        <w:t>Apolinario</w:t>
      </w:r>
      <w:r>
        <w:rPr>
          <w:i/>
          <w:color w:val="9E7E77"/>
          <w:spacing w:val="-2"/>
          <w:sz w:val="19"/>
        </w:rPr>
        <w:t>,</w:t>
      </w:r>
    </w:p>
    <w:p>
      <w:pPr>
        <w:spacing w:line="177" w:lineRule="exact" w:before="90"/>
        <w:ind w:left="1627" w:right="0" w:firstLine="0"/>
        <w:jc w:val="left"/>
        <w:rPr>
          <w:sz w:val="13"/>
        </w:rPr>
      </w:pPr>
      <w:r>
        <w:rPr/>
        <w:br w:type="column"/>
      </w:r>
      <w:r>
        <w:rPr>
          <w:rFonts w:ascii="Arial"/>
          <w:color w:val="79725B"/>
          <w:w w:val="105"/>
          <w:sz w:val="16"/>
        </w:rPr>
        <w:t>EL</w:t>
      </w:r>
      <w:r>
        <w:rPr>
          <w:rFonts w:ascii="Arial"/>
          <w:color w:val="79725B"/>
          <w:spacing w:val="5"/>
          <w:w w:val="105"/>
          <w:sz w:val="16"/>
        </w:rPr>
        <w:t> </w:t>
      </w:r>
      <w:r>
        <w:rPr>
          <w:color w:val="79725B"/>
          <w:spacing w:val="-2"/>
          <w:w w:val="105"/>
          <w:sz w:val="13"/>
        </w:rPr>
        <w:t>SECRETARIO,</w:t>
      </w:r>
    </w:p>
    <w:p>
      <w:pPr>
        <w:spacing w:line="211" w:lineRule="exact" w:before="0"/>
        <w:ind w:left="1389" w:right="0" w:firstLine="0"/>
        <w:jc w:val="left"/>
        <w:rPr>
          <w:i/>
          <w:sz w:val="19"/>
        </w:rPr>
      </w:pPr>
      <w:r>
        <w:rPr>
          <w:i/>
          <w:color w:val="79725B"/>
          <w:sz w:val="19"/>
        </w:rPr>
        <w:t>M</w:t>
      </w:r>
      <w:r>
        <w:rPr>
          <w:i/>
          <w:color w:val="A59C7C"/>
          <w:sz w:val="19"/>
        </w:rPr>
        <w:t>.</w:t>
      </w:r>
      <w:r>
        <w:rPr>
          <w:i/>
          <w:color w:val="A59C7C"/>
          <w:spacing w:val="38"/>
          <w:sz w:val="19"/>
        </w:rPr>
        <w:t> </w:t>
      </w:r>
      <w:r>
        <w:rPr>
          <w:i/>
          <w:color w:val="79725B"/>
          <w:sz w:val="19"/>
        </w:rPr>
        <w:t>Blanco</w:t>
      </w:r>
      <w:r>
        <w:rPr>
          <w:i/>
          <w:color w:val="79725B"/>
          <w:spacing w:val="61"/>
          <w:sz w:val="19"/>
        </w:rPr>
        <w:t> </w:t>
      </w:r>
      <w:r>
        <w:rPr>
          <w:i/>
          <w:color w:val="79725B"/>
          <w:spacing w:val="-2"/>
          <w:sz w:val="19"/>
        </w:rPr>
        <w:t>Medina.</w:t>
      </w:r>
    </w:p>
    <w:p>
      <w:pPr>
        <w:spacing w:after="0" w:line="211" w:lineRule="exact"/>
        <w:jc w:val="left"/>
        <w:rPr>
          <w:i/>
          <w:sz w:val="19"/>
        </w:rPr>
        <w:sectPr>
          <w:type w:val="continuous"/>
          <w:pgSz w:w="11900" w:h="16840"/>
          <w:pgMar w:header="1144" w:footer="1150" w:top="660" w:bottom="280" w:left="1133" w:right="850"/>
          <w:cols w:num="2" w:equalWidth="0">
            <w:col w:w="4140" w:space="40"/>
            <w:col w:w="5737"/>
          </w:cols>
        </w:sectPr>
      </w:pPr>
    </w:p>
    <w:p>
      <w:pPr>
        <w:spacing w:line="192" w:lineRule="auto" w:before="103"/>
        <w:ind w:left="2579" w:right="2658" w:firstLine="370"/>
        <w:jc w:val="both"/>
        <w:rPr>
          <w:sz w:val="18"/>
          <w:szCs w:val="18"/>
        </w:rPr>
      </w:pPr>
      <w:r>
        <w:rPr>
          <w:color w:val="79725B"/>
          <w:w w:val="105"/>
          <w:sz w:val="18"/>
          <w:szCs w:val="18"/>
        </w:rPr>
        <w:t>El present</w:t>
      </w:r>
      <w:r>
        <w:rPr>
          <w:color w:val="9E7E77"/>
          <w:w w:val="105"/>
          <w:sz w:val="18"/>
          <w:szCs w:val="18"/>
        </w:rPr>
        <w:t>e </w:t>
      </w:r>
      <w:r>
        <w:rPr>
          <w:color w:val="79725B"/>
          <w:w w:val="105"/>
          <w:sz w:val="18"/>
          <w:szCs w:val="18"/>
        </w:rPr>
        <w:t>R</w:t>
      </w:r>
      <w:r>
        <w:rPr>
          <w:color w:val="9E7E77"/>
          <w:w w:val="105"/>
          <w:sz w:val="18"/>
          <w:szCs w:val="18"/>
        </w:rPr>
        <w:t>eg</w:t>
      </w:r>
      <w:r>
        <w:rPr>
          <w:color w:val="79725B"/>
          <w:w w:val="105"/>
          <w:sz w:val="18"/>
          <w:szCs w:val="18"/>
        </w:rPr>
        <w:t>lamento</w:t>
      </w:r>
      <w:r>
        <w:rPr>
          <w:color w:val="79725B"/>
          <w:w w:val="105"/>
          <w:sz w:val="18"/>
          <w:szCs w:val="18"/>
        </w:rPr>
        <w:t> fué</w:t>
      </w:r>
      <w:r>
        <w:rPr>
          <w:color w:val="79725B"/>
          <w:w w:val="105"/>
          <w:sz w:val="18"/>
          <w:szCs w:val="18"/>
        </w:rPr>
        <w:t> aprobado</w:t>
      </w:r>
      <w:r>
        <w:rPr>
          <w:color w:val="79725B"/>
          <w:w w:val="105"/>
          <w:sz w:val="18"/>
          <w:szCs w:val="18"/>
        </w:rPr>
        <w:t> por</w:t>
      </w:r>
      <w:r>
        <w:rPr>
          <w:color w:val="79725B"/>
          <w:w w:val="105"/>
          <w:sz w:val="18"/>
          <w:szCs w:val="18"/>
        </w:rPr>
        <w:t> la</w:t>
      </w:r>
      <w:r>
        <w:rPr>
          <w:color w:val="79725B"/>
          <w:spacing w:val="40"/>
          <w:w w:val="105"/>
          <w:sz w:val="18"/>
          <w:szCs w:val="18"/>
        </w:rPr>
        <w:t> </w:t>
      </w:r>
      <w:r>
        <w:rPr>
          <w:color w:val="79725B"/>
          <w:w w:val="105"/>
          <w:sz w:val="18"/>
          <w:szCs w:val="18"/>
        </w:rPr>
        <w:t>Comi� slón</w:t>
      </w:r>
      <w:r>
        <w:rPr>
          <w:color w:val="79725B"/>
          <w:w w:val="105"/>
          <w:sz w:val="18"/>
          <w:szCs w:val="18"/>
        </w:rPr>
        <w:t> Permanente</w:t>
      </w:r>
      <w:r>
        <w:rPr>
          <w:color w:val="79725B"/>
          <w:w w:val="105"/>
          <w:sz w:val="18"/>
          <w:szCs w:val="18"/>
        </w:rPr>
        <w:t> de la</w:t>
      </w:r>
      <w:r>
        <w:rPr>
          <w:color w:val="79725B"/>
          <w:spacing w:val="40"/>
          <w:w w:val="105"/>
          <w:sz w:val="18"/>
          <w:szCs w:val="18"/>
        </w:rPr>
        <w:t> </w:t>
      </w:r>
      <w:r>
        <w:rPr>
          <w:color w:val="79725B"/>
          <w:w w:val="105"/>
          <w:sz w:val="18"/>
          <w:szCs w:val="18"/>
        </w:rPr>
        <w:t>Junta</w:t>
      </w:r>
      <w:r>
        <w:rPr>
          <w:color w:val="79725B"/>
          <w:spacing w:val="40"/>
          <w:w w:val="105"/>
          <w:sz w:val="18"/>
          <w:szCs w:val="18"/>
        </w:rPr>
        <w:t> </w:t>
      </w:r>
      <w:r>
        <w:rPr>
          <w:color w:val="79725B"/>
          <w:w w:val="105"/>
          <w:sz w:val="18"/>
          <w:szCs w:val="18"/>
        </w:rPr>
        <w:t>Provincial</w:t>
      </w:r>
      <w:r>
        <w:rPr>
          <w:color w:val="79725B"/>
          <w:spacing w:val="40"/>
          <w:w w:val="105"/>
          <w:sz w:val="18"/>
          <w:szCs w:val="18"/>
        </w:rPr>
        <w:t> </w:t>
      </w:r>
      <w:r>
        <w:rPr>
          <w:color w:val="79725B"/>
          <w:w w:val="105"/>
          <w:sz w:val="18"/>
          <w:szCs w:val="18"/>
        </w:rPr>
        <w:t>de</w:t>
      </w:r>
      <w:r>
        <w:rPr>
          <w:color w:val="79725B"/>
          <w:w w:val="105"/>
          <w:sz w:val="18"/>
          <w:szCs w:val="18"/>
        </w:rPr>
        <w:t> Sanidad,</w:t>
      </w:r>
      <w:r>
        <w:rPr>
          <w:color w:val="79725B"/>
          <w:w w:val="105"/>
          <w:sz w:val="18"/>
          <w:szCs w:val="18"/>
        </w:rPr>
        <w:t> en s</w:t>
      </w:r>
      <w:r>
        <w:rPr>
          <w:color w:val="9E7E77"/>
          <w:w w:val="105"/>
          <w:sz w:val="18"/>
          <w:szCs w:val="18"/>
        </w:rPr>
        <w:t>e</w:t>
      </w:r>
      <w:r>
        <w:rPr>
          <w:color w:val="79725B"/>
          <w:w w:val="105"/>
          <w:sz w:val="18"/>
          <w:szCs w:val="18"/>
        </w:rPr>
        <w:t>sión</w:t>
      </w:r>
      <w:r>
        <w:rPr>
          <w:color w:val="79725B"/>
          <w:spacing w:val="40"/>
          <w:w w:val="105"/>
          <w:sz w:val="18"/>
          <w:szCs w:val="18"/>
        </w:rPr>
        <w:t> </w:t>
      </w:r>
      <w:r>
        <w:rPr>
          <w:color w:val="79725B"/>
          <w:w w:val="105"/>
          <w:sz w:val="18"/>
          <w:szCs w:val="18"/>
        </w:rPr>
        <w:t>celebrada</w:t>
      </w:r>
      <w:r>
        <w:rPr>
          <w:color w:val="79725B"/>
          <w:spacing w:val="40"/>
          <w:w w:val="105"/>
          <w:sz w:val="18"/>
          <w:szCs w:val="18"/>
        </w:rPr>
        <w:t> </w:t>
      </w:r>
      <w:r>
        <w:rPr>
          <w:color w:val="79725B"/>
          <w:w w:val="105"/>
          <w:sz w:val="18"/>
          <w:szCs w:val="18"/>
        </w:rPr>
        <w:t>el </w:t>
      </w:r>
      <w:r>
        <w:rPr>
          <w:color w:val="9E7E77"/>
          <w:w w:val="105"/>
          <w:sz w:val="18"/>
          <w:szCs w:val="18"/>
        </w:rPr>
        <w:t>1</w:t>
      </w:r>
      <w:r>
        <w:rPr>
          <w:color w:val="79725B"/>
          <w:w w:val="105"/>
          <w:sz w:val="18"/>
          <w:szCs w:val="18"/>
        </w:rPr>
        <w:t>9 de Julio de 1926.</w:t>
      </w:r>
    </w:p>
    <w:p>
      <w:pPr>
        <w:spacing w:line="176" w:lineRule="exact" w:before="0"/>
        <w:ind w:left="2945" w:right="0" w:firstLine="0"/>
        <w:jc w:val="both"/>
        <w:rPr>
          <w:sz w:val="18"/>
        </w:rPr>
      </w:pPr>
      <w:r>
        <w:rPr>
          <w:color w:val="79725B"/>
          <w:w w:val="105"/>
          <w:sz w:val="18"/>
        </w:rPr>
        <w:t>Las</w:t>
      </w:r>
      <w:r>
        <w:rPr>
          <w:color w:val="79725B"/>
          <w:spacing w:val="22"/>
          <w:w w:val="105"/>
          <w:sz w:val="18"/>
        </w:rPr>
        <w:t> </w:t>
      </w:r>
      <w:r>
        <w:rPr>
          <w:color w:val="79725B"/>
          <w:w w:val="105"/>
          <w:sz w:val="18"/>
        </w:rPr>
        <w:t>Palmas,</w:t>
      </w:r>
      <w:r>
        <w:rPr>
          <w:color w:val="79725B"/>
          <w:spacing w:val="7"/>
          <w:w w:val="105"/>
          <w:sz w:val="18"/>
        </w:rPr>
        <w:t> </w:t>
      </w:r>
      <w:r>
        <w:rPr>
          <w:color w:val="79725B"/>
          <w:w w:val="105"/>
          <w:sz w:val="18"/>
        </w:rPr>
        <w:t>20</w:t>
      </w:r>
      <w:r>
        <w:rPr>
          <w:color w:val="79725B"/>
          <w:spacing w:val="27"/>
          <w:w w:val="105"/>
          <w:sz w:val="18"/>
        </w:rPr>
        <w:t> </w:t>
      </w:r>
      <w:r>
        <w:rPr>
          <w:color w:val="79725B"/>
          <w:w w:val="105"/>
          <w:sz w:val="18"/>
        </w:rPr>
        <w:t>d</w:t>
      </w:r>
      <w:r>
        <w:rPr>
          <w:color w:val="9E7E77"/>
          <w:w w:val="105"/>
          <w:sz w:val="18"/>
        </w:rPr>
        <w:t>e</w:t>
      </w:r>
      <w:r>
        <w:rPr>
          <w:color w:val="9E7E77"/>
          <w:spacing w:val="19"/>
          <w:w w:val="105"/>
          <w:sz w:val="18"/>
        </w:rPr>
        <w:t> </w:t>
      </w:r>
      <w:r>
        <w:rPr>
          <w:color w:val="69624B"/>
          <w:w w:val="105"/>
          <w:sz w:val="18"/>
        </w:rPr>
        <w:t>Julio</w:t>
      </w:r>
      <w:r>
        <w:rPr>
          <w:color w:val="69624B"/>
          <w:spacing w:val="17"/>
          <w:w w:val="105"/>
          <w:sz w:val="18"/>
        </w:rPr>
        <w:t> </w:t>
      </w:r>
      <w:r>
        <w:rPr>
          <w:color w:val="79725B"/>
          <w:w w:val="105"/>
          <w:sz w:val="18"/>
        </w:rPr>
        <w:t>de</w:t>
      </w:r>
      <w:r>
        <w:rPr>
          <w:color w:val="79725B"/>
          <w:spacing w:val="-7"/>
          <w:w w:val="105"/>
          <w:sz w:val="18"/>
        </w:rPr>
        <w:t> </w:t>
      </w:r>
      <w:r>
        <w:rPr>
          <w:color w:val="79725B"/>
          <w:spacing w:val="-2"/>
          <w:w w:val="105"/>
          <w:sz w:val="18"/>
        </w:rPr>
        <w:t>1926</w:t>
      </w:r>
      <w:r>
        <w:rPr>
          <w:color w:val="9E7E77"/>
          <w:spacing w:val="-2"/>
          <w:w w:val="105"/>
          <w:sz w:val="18"/>
        </w:rPr>
        <w:t>.</w:t>
      </w:r>
    </w:p>
    <w:p>
      <w:pPr>
        <w:spacing w:line="66" w:lineRule="exact" w:before="93"/>
        <w:ind w:left="5207" w:right="0" w:firstLine="0"/>
        <w:jc w:val="left"/>
        <w:rPr>
          <w:rFonts w:ascii="Arial" w:hAnsi="Arial"/>
          <w:sz w:val="9"/>
        </w:rPr>
      </w:pPr>
      <w:r>
        <w:rPr>
          <w:rFonts w:ascii="Arial" w:hAnsi="Arial"/>
          <w:color w:val="79725B"/>
          <w:w w:val="115"/>
          <w:sz w:val="10"/>
        </w:rPr>
        <w:t>t</w:t>
      </w:r>
      <w:r>
        <w:rPr>
          <w:rFonts w:ascii="Arial" w:hAnsi="Arial"/>
          <w:color w:val="9E7E77"/>
          <w:w w:val="115"/>
          <w:sz w:val="10"/>
        </w:rPr>
        <w:t>i</w:t>
      </w:r>
      <w:r>
        <w:rPr>
          <w:rFonts w:ascii="Arial" w:hAnsi="Arial"/>
          <w:color w:val="9E7E77"/>
          <w:spacing w:val="6"/>
          <w:w w:val="115"/>
          <w:sz w:val="10"/>
        </w:rPr>
        <w:t> </w:t>
      </w:r>
      <w:r>
        <w:rPr>
          <w:rFonts w:ascii="Arial" w:hAnsi="Arial"/>
          <w:color w:val="79725B"/>
          <w:w w:val="115"/>
          <w:sz w:val="9"/>
        </w:rPr>
        <w:t>ln•p</w:t>
      </w:r>
      <w:r>
        <w:rPr>
          <w:rFonts w:ascii="Arial" w:hAnsi="Arial"/>
          <w:color w:val="9E7E77"/>
          <w:w w:val="115"/>
          <w:sz w:val="9"/>
        </w:rPr>
        <w:t>r-</w:t>
      </w:r>
      <w:r>
        <w:rPr>
          <w:rFonts w:ascii="Arial" w:hAnsi="Arial"/>
          <w:color w:val="A59C7C"/>
          <w:w w:val="115"/>
          <w:sz w:val="9"/>
        </w:rPr>
        <w:t>Cl</w:t>
      </w:r>
      <w:r>
        <w:rPr>
          <w:rFonts w:ascii="Arial" w:hAnsi="Arial"/>
          <w:color w:val="9E7E77"/>
          <w:w w:val="115"/>
          <w:sz w:val="9"/>
        </w:rPr>
        <w:t>(IIT</w:t>
      </w:r>
      <w:r>
        <w:rPr>
          <w:rFonts w:ascii="Arial" w:hAnsi="Arial"/>
          <w:color w:val="9E7E77"/>
          <w:spacing w:val="-6"/>
          <w:w w:val="115"/>
          <w:sz w:val="9"/>
        </w:rPr>
        <w:t> </w:t>
      </w:r>
      <w:r>
        <w:rPr>
          <w:rFonts w:ascii="Arial" w:hAnsi="Arial"/>
          <w:color w:val="9E7E77"/>
          <w:w w:val="115"/>
          <w:sz w:val="9"/>
        </w:rPr>
        <w:t>ProY</w:t>
      </w:r>
      <w:r>
        <w:rPr>
          <w:rFonts w:ascii="Arial" w:hAnsi="Arial"/>
          <w:color w:val="69624B"/>
          <w:w w:val="115"/>
          <w:sz w:val="9"/>
        </w:rPr>
        <w:t>ln</w:t>
      </w:r>
      <w:r>
        <w:rPr>
          <w:rFonts w:ascii="Arial" w:hAnsi="Arial"/>
          <w:color w:val="9E7E77"/>
          <w:w w:val="115"/>
          <w:sz w:val="9"/>
        </w:rPr>
        <w:t>,r;:</w:t>
      </w:r>
      <w:r>
        <w:rPr>
          <w:rFonts w:ascii="Arial" w:hAnsi="Arial"/>
          <w:color w:val="79725B"/>
          <w:w w:val="115"/>
          <w:sz w:val="9"/>
        </w:rPr>
        <w:t>lnl</w:t>
      </w:r>
      <w:r>
        <w:rPr>
          <w:rFonts w:ascii="Arial" w:hAnsi="Arial"/>
          <w:color w:val="79725B"/>
          <w:spacing w:val="14"/>
          <w:w w:val="115"/>
          <w:sz w:val="9"/>
        </w:rPr>
        <w:t> </w:t>
      </w:r>
      <w:r>
        <w:rPr>
          <w:rFonts w:ascii="Arial" w:hAnsi="Arial"/>
          <w:color w:val="79725B"/>
          <w:w w:val="115"/>
          <w:sz w:val="9"/>
        </w:rPr>
        <w:t>de</w:t>
      </w:r>
      <w:r>
        <w:rPr>
          <w:rFonts w:ascii="Arial" w:hAnsi="Arial"/>
          <w:color w:val="79725B"/>
          <w:spacing w:val="11"/>
          <w:w w:val="115"/>
          <w:sz w:val="9"/>
        </w:rPr>
        <w:t> </w:t>
      </w:r>
      <w:r>
        <w:rPr>
          <w:rFonts w:ascii="Arial" w:hAnsi="Arial"/>
          <w:color w:val="9E7E77"/>
          <w:spacing w:val="-2"/>
          <w:w w:val="115"/>
          <w:sz w:val="9"/>
        </w:rPr>
        <w:t>S('l</w:t>
      </w:r>
      <w:r>
        <w:rPr>
          <w:rFonts w:ascii="Arial" w:hAnsi="Arial"/>
          <w:color w:val="79725B"/>
          <w:spacing w:val="-2"/>
          <w:w w:val="115"/>
          <w:sz w:val="9"/>
        </w:rPr>
        <w:t>nh</w:t>
      </w:r>
      <w:r>
        <w:rPr>
          <w:rFonts w:ascii="Arial" w:hAnsi="Arial"/>
          <w:color w:val="9E7E77"/>
          <w:spacing w:val="-2"/>
          <w:w w:val="115"/>
          <w:sz w:val="9"/>
        </w:rPr>
        <w:t>fo</w:t>
      </w:r>
      <w:r>
        <w:rPr>
          <w:rFonts w:ascii="Arial" w:hAnsi="Arial"/>
          <w:color w:val="79725B"/>
          <w:spacing w:val="-2"/>
          <w:w w:val="115"/>
          <w:sz w:val="9"/>
        </w:rPr>
        <w:t>tll</w:t>
      </w:r>
      <w:r>
        <w:rPr>
          <w:rFonts w:ascii="Arial" w:hAnsi="Arial"/>
          <w:color w:val="A59C7C"/>
          <w:spacing w:val="-2"/>
          <w:w w:val="115"/>
          <w:sz w:val="9"/>
        </w:rPr>
        <w:t>.</w:t>
      </w:r>
    </w:p>
    <w:p>
      <w:pPr>
        <w:spacing w:after="0" w:line="66" w:lineRule="exact"/>
        <w:jc w:val="left"/>
        <w:rPr>
          <w:rFonts w:ascii="Arial" w:hAnsi="Arial"/>
          <w:sz w:val="9"/>
        </w:rPr>
        <w:sectPr>
          <w:type w:val="continuous"/>
          <w:pgSz w:w="11900" w:h="16840"/>
          <w:pgMar w:header="1144" w:footer="1150" w:top="660" w:bottom="280" w:left="1133" w:right="850"/>
        </w:sectPr>
      </w:pPr>
    </w:p>
    <w:p>
      <w:pPr>
        <w:spacing w:line="167" w:lineRule="exact" w:before="0"/>
        <w:ind w:left="2569" w:right="0" w:firstLine="0"/>
        <w:jc w:val="center"/>
        <w:rPr>
          <w:sz w:val="11"/>
        </w:rPr>
      </w:pPr>
      <w:r>
        <w:rPr>
          <w:color w:val="9E7E77"/>
          <w:sz w:val="15"/>
        </w:rPr>
        <w:t>v.• </w:t>
      </w:r>
      <w:r>
        <w:rPr>
          <w:color w:val="9E7E77"/>
          <w:spacing w:val="-4"/>
          <w:sz w:val="11"/>
        </w:rPr>
        <w:t>B.</w:t>
      </w:r>
      <w:r>
        <w:rPr>
          <w:color w:val="79725B"/>
          <w:spacing w:val="-4"/>
          <w:sz w:val="11"/>
        </w:rPr>
        <w:t>r</w:t>
      </w:r>
      <w:r>
        <w:rPr>
          <w:color w:val="9E7E77"/>
          <w:spacing w:val="-4"/>
          <w:sz w:val="11"/>
        </w:rPr>
        <w:t>,</w:t>
      </w:r>
    </w:p>
    <w:p>
      <w:pPr>
        <w:spacing w:before="22"/>
        <w:ind w:left="2631" w:right="0" w:firstLine="0"/>
        <w:jc w:val="center"/>
        <w:rPr>
          <w:rFonts w:ascii="Arial"/>
          <w:sz w:val="10"/>
        </w:rPr>
      </w:pPr>
      <w:r>
        <w:rPr>
          <w:rFonts w:ascii="Arial"/>
          <w:color w:val="9E7E77"/>
          <w:w w:val="110"/>
          <w:sz w:val="10"/>
        </w:rPr>
        <w:t>1:I</w:t>
      </w:r>
      <w:r>
        <w:rPr>
          <w:rFonts w:ascii="Arial"/>
          <w:color w:val="9E7E77"/>
          <w:spacing w:val="-7"/>
          <w:w w:val="110"/>
          <w:sz w:val="10"/>
        </w:rPr>
        <w:t> </w:t>
      </w:r>
      <w:r>
        <w:rPr>
          <w:rFonts w:ascii="Arial"/>
          <w:color w:val="79725B"/>
          <w:w w:val="110"/>
          <w:sz w:val="10"/>
        </w:rPr>
        <w:t>Del</w:t>
      </w:r>
      <w:r>
        <w:rPr>
          <w:rFonts w:ascii="Arial"/>
          <w:color w:val="9E7E77"/>
          <w:w w:val="110"/>
          <w:sz w:val="10"/>
        </w:rPr>
        <w:t>c</w:t>
      </w:r>
      <w:r>
        <w:rPr>
          <w:rFonts w:ascii="Arial"/>
          <w:color w:val="79725B"/>
          <w:w w:val="110"/>
          <w:sz w:val="10"/>
        </w:rPr>
        <w:t>gind</w:t>
      </w:r>
      <w:r>
        <w:rPr>
          <w:rFonts w:ascii="Arial"/>
          <w:color w:val="9E7E77"/>
          <w:w w:val="110"/>
          <w:sz w:val="10"/>
        </w:rPr>
        <w:t>o</w:t>
      </w:r>
      <w:r>
        <w:rPr>
          <w:rFonts w:ascii="Arial"/>
          <w:color w:val="9E7E77"/>
          <w:spacing w:val="12"/>
          <w:w w:val="110"/>
          <w:sz w:val="10"/>
        </w:rPr>
        <w:t> </w:t>
      </w:r>
      <w:r>
        <w:rPr>
          <w:rFonts w:ascii="Arial"/>
          <w:color w:val="79725B"/>
          <w:w w:val="110"/>
          <w:sz w:val="10"/>
        </w:rPr>
        <w:t>d</w:t>
      </w:r>
      <w:r>
        <w:rPr>
          <w:rFonts w:ascii="Arial"/>
          <w:color w:val="9E7E77"/>
          <w:w w:val="110"/>
          <w:sz w:val="10"/>
        </w:rPr>
        <w:t>e</w:t>
      </w:r>
      <w:r>
        <w:rPr>
          <w:rFonts w:ascii="Arial"/>
          <w:color w:val="69624B"/>
          <w:w w:val="110"/>
          <w:sz w:val="10"/>
        </w:rPr>
        <w:t>l</w:t>
      </w:r>
      <w:r>
        <w:rPr>
          <w:rFonts w:ascii="Arial"/>
          <w:color w:val="69624B"/>
          <w:spacing w:val="5"/>
          <w:w w:val="110"/>
          <w:sz w:val="10"/>
        </w:rPr>
        <w:t> </w:t>
      </w:r>
      <w:r>
        <w:rPr>
          <w:rFonts w:ascii="Arial"/>
          <w:color w:val="79725B"/>
          <w:w w:val="110"/>
          <w:sz w:val="10"/>
        </w:rPr>
        <w:t>O</w:t>
      </w:r>
      <w:r>
        <w:rPr>
          <w:rFonts w:ascii="Arial"/>
          <w:color w:val="9E7E77"/>
          <w:w w:val="110"/>
          <w:sz w:val="10"/>
        </w:rPr>
        <w:t>ob</w:t>
      </w:r>
      <w:r>
        <w:rPr>
          <w:rFonts w:ascii="Arial"/>
          <w:color w:val="A59C7C"/>
          <w:w w:val="110"/>
          <w:sz w:val="10"/>
        </w:rPr>
        <w:t>l</w:t>
      </w:r>
      <w:r>
        <w:rPr>
          <w:rFonts w:ascii="Arial"/>
          <w:color w:val="79725B"/>
          <w:w w:val="110"/>
          <w:sz w:val="10"/>
        </w:rPr>
        <w:t>e</w:t>
      </w:r>
      <w:r>
        <w:rPr>
          <w:rFonts w:ascii="Arial"/>
          <w:color w:val="9E7E77"/>
          <w:w w:val="110"/>
          <w:sz w:val="10"/>
        </w:rPr>
        <w:t>n</w:t>
      </w:r>
      <w:r>
        <w:rPr>
          <w:rFonts w:ascii="Arial"/>
          <w:color w:val="79725B"/>
          <w:w w:val="110"/>
          <w:sz w:val="10"/>
        </w:rPr>
        <w:t>,</w:t>
      </w:r>
      <w:r>
        <w:rPr>
          <w:rFonts w:ascii="Arial"/>
          <w:color w:val="9E7E77"/>
          <w:w w:val="110"/>
          <w:sz w:val="10"/>
        </w:rPr>
        <w:t>o</w:t>
      </w:r>
      <w:r>
        <w:rPr>
          <w:rFonts w:ascii="Arial"/>
          <w:color w:val="9E7E77"/>
          <w:spacing w:val="20"/>
          <w:w w:val="110"/>
          <w:sz w:val="10"/>
        </w:rPr>
        <w:t> </w:t>
      </w:r>
      <w:r>
        <w:rPr>
          <w:rFonts w:ascii="Arial"/>
          <w:color w:val="79725B"/>
          <w:w w:val="110"/>
          <w:sz w:val="10"/>
        </w:rPr>
        <w:t>tf</w:t>
      </w:r>
      <w:r>
        <w:rPr>
          <w:rFonts w:ascii="Arial"/>
          <w:color w:val="9E7E77"/>
          <w:w w:val="110"/>
          <w:sz w:val="10"/>
        </w:rPr>
        <w:t>c</w:t>
      </w:r>
      <w:r>
        <w:rPr>
          <w:rFonts w:ascii="Arial"/>
          <w:color w:val="9E7E77"/>
          <w:spacing w:val="17"/>
          <w:w w:val="110"/>
          <w:sz w:val="10"/>
        </w:rPr>
        <w:t> </w:t>
      </w:r>
      <w:r>
        <w:rPr>
          <w:rFonts w:ascii="Arial"/>
          <w:color w:val="79725B"/>
          <w:spacing w:val="-4"/>
          <w:w w:val="110"/>
          <w:sz w:val="10"/>
        </w:rPr>
        <w:t>S.M</w:t>
      </w:r>
      <w:r>
        <w:rPr>
          <w:rFonts w:ascii="Arial"/>
          <w:color w:val="9E7E77"/>
          <w:spacing w:val="-4"/>
          <w:w w:val="110"/>
          <w:sz w:val="10"/>
        </w:rPr>
        <w:t>.</w:t>
      </w:r>
    </w:p>
    <w:p>
      <w:pPr>
        <w:spacing w:before="20"/>
        <w:ind w:left="2585" w:right="0" w:firstLine="0"/>
        <w:jc w:val="center"/>
        <w:rPr>
          <w:sz w:val="10"/>
        </w:rPr>
      </w:pPr>
      <w:r>
        <w:rPr>
          <w:color w:val="79725B"/>
          <w:spacing w:val="-2"/>
          <w:w w:val="110"/>
          <w:sz w:val="10"/>
        </w:rPr>
        <w:t>P</w:t>
      </w:r>
      <w:r>
        <w:rPr>
          <w:color w:val="9E7E77"/>
          <w:spacing w:val="-2"/>
          <w:w w:val="110"/>
          <w:sz w:val="10"/>
        </w:rPr>
        <w:t>re.s</w:t>
      </w:r>
      <w:r>
        <w:rPr>
          <w:color w:val="79725B"/>
          <w:spacing w:val="-2"/>
          <w:w w:val="110"/>
          <w:sz w:val="10"/>
        </w:rPr>
        <w:t>ld</w:t>
      </w:r>
      <w:r>
        <w:rPr>
          <w:color w:val="9E7E77"/>
          <w:spacing w:val="-2"/>
          <w:w w:val="110"/>
          <w:sz w:val="10"/>
        </w:rPr>
        <w:t>e</w:t>
      </w:r>
      <w:r>
        <w:rPr>
          <w:color w:val="79725B"/>
          <w:spacing w:val="-2"/>
          <w:w w:val="110"/>
          <w:sz w:val="10"/>
        </w:rPr>
        <w:t>n</w:t>
      </w:r>
      <w:r>
        <w:rPr>
          <w:color w:val="9E7E77"/>
          <w:spacing w:val="-2"/>
          <w:w w:val="110"/>
          <w:sz w:val="10"/>
        </w:rPr>
        <w:t>lt.1,</w:t>
      </w:r>
    </w:p>
    <w:p>
      <w:pPr>
        <w:spacing w:before="11"/>
        <w:ind w:left="2581" w:right="0" w:firstLine="0"/>
        <w:jc w:val="center"/>
        <w:rPr>
          <w:rFonts w:ascii="Arial" w:hAnsi="Arial"/>
          <w:sz w:val="13"/>
        </w:rPr>
      </w:pPr>
      <w:r>
        <w:rPr>
          <w:rFonts w:ascii="Arial" w:hAnsi="Arial"/>
          <w:color w:val="79725B"/>
          <w:w w:val="115"/>
          <w:sz w:val="13"/>
        </w:rPr>
        <w:t>Cipri</w:t>
      </w:r>
      <w:r>
        <w:rPr>
          <w:rFonts w:ascii="Arial" w:hAnsi="Arial"/>
          <w:color w:val="9E7E77"/>
          <w:w w:val="115"/>
          <w:sz w:val="13"/>
        </w:rPr>
        <w:t>a</w:t>
      </w:r>
      <w:r>
        <w:rPr>
          <w:rFonts w:ascii="Arial" w:hAnsi="Arial"/>
          <w:color w:val="79725B"/>
          <w:w w:val="115"/>
          <w:sz w:val="13"/>
        </w:rPr>
        <w:t>no</w:t>
      </w:r>
      <w:r>
        <w:rPr>
          <w:rFonts w:ascii="Arial" w:hAnsi="Arial"/>
          <w:color w:val="79725B"/>
          <w:spacing w:val="32"/>
          <w:w w:val="115"/>
          <w:sz w:val="13"/>
        </w:rPr>
        <w:t> </w:t>
      </w:r>
      <w:r>
        <w:rPr>
          <w:rFonts w:ascii="Arial" w:hAnsi="Arial"/>
          <w:color w:val="79725B"/>
          <w:w w:val="115"/>
          <w:sz w:val="13"/>
        </w:rPr>
        <w:t>Fernónd</w:t>
      </w:r>
      <w:r>
        <w:rPr>
          <w:rFonts w:ascii="Arial" w:hAnsi="Arial"/>
          <w:color w:val="9E7E77"/>
          <w:w w:val="115"/>
          <w:sz w:val="13"/>
        </w:rPr>
        <w:t>e</w:t>
      </w:r>
      <w:r>
        <w:rPr>
          <w:rFonts w:ascii="Arial" w:hAnsi="Arial"/>
          <w:color w:val="79725B"/>
          <w:w w:val="115"/>
          <w:sz w:val="13"/>
        </w:rPr>
        <w:t>,</w:t>
      </w:r>
      <w:r>
        <w:rPr>
          <w:rFonts w:ascii="Arial" w:hAnsi="Arial"/>
          <w:color w:val="79725B"/>
          <w:spacing w:val="46"/>
          <w:w w:val="115"/>
          <w:sz w:val="13"/>
        </w:rPr>
        <w:t> </w:t>
      </w:r>
      <w:r>
        <w:rPr>
          <w:rFonts w:ascii="Arial" w:hAnsi="Arial"/>
          <w:color w:val="79725B"/>
          <w:w w:val="115"/>
          <w:sz w:val="13"/>
        </w:rPr>
        <w:t>d</w:t>
      </w:r>
      <w:r>
        <w:rPr>
          <w:rFonts w:ascii="Arial" w:hAnsi="Arial"/>
          <w:color w:val="9E7E77"/>
          <w:w w:val="115"/>
          <w:sz w:val="13"/>
        </w:rPr>
        <w:t>e</w:t>
      </w:r>
      <w:r>
        <w:rPr>
          <w:rFonts w:ascii="Arial" w:hAnsi="Arial"/>
          <w:color w:val="9E7E77"/>
          <w:spacing w:val="30"/>
          <w:w w:val="115"/>
          <w:sz w:val="13"/>
        </w:rPr>
        <w:t> </w:t>
      </w:r>
      <w:r>
        <w:rPr>
          <w:rFonts w:ascii="Arial" w:hAnsi="Arial"/>
          <w:color w:val="79725B"/>
          <w:spacing w:val="-2"/>
          <w:w w:val="115"/>
          <w:sz w:val="13"/>
        </w:rPr>
        <w:t>An</w:t>
      </w:r>
      <w:r>
        <w:rPr>
          <w:rFonts w:ascii="Arial" w:hAnsi="Arial"/>
          <w:color w:val="9E7E77"/>
          <w:spacing w:val="-2"/>
          <w:w w:val="115"/>
          <w:sz w:val="13"/>
        </w:rPr>
        <w:t>g</w:t>
      </w:r>
      <w:r>
        <w:rPr>
          <w:rFonts w:ascii="Arial" w:hAnsi="Arial"/>
          <w:color w:val="79725B"/>
          <w:spacing w:val="-2"/>
          <w:w w:val="115"/>
          <w:sz w:val="13"/>
        </w:rPr>
        <w:t>ulo</w:t>
      </w:r>
      <w:r>
        <w:rPr>
          <w:rFonts w:ascii="Arial" w:hAnsi="Arial"/>
          <w:color w:val="9E7E77"/>
          <w:spacing w:val="-2"/>
          <w:w w:val="115"/>
          <w:sz w:val="13"/>
        </w:rPr>
        <w:t>.</w:t>
      </w:r>
    </w:p>
    <w:p>
      <w:pPr>
        <w:spacing w:before="60"/>
        <w:ind w:left="1086" w:right="0" w:firstLine="0"/>
        <w:jc w:val="left"/>
        <w:rPr>
          <w:sz w:val="11"/>
        </w:rPr>
      </w:pPr>
      <w:r>
        <w:rPr/>
        <w:br w:type="column"/>
      </w:r>
      <w:r>
        <w:rPr>
          <w:color w:val="79725B"/>
          <w:spacing w:val="-2"/>
          <w:sz w:val="11"/>
        </w:rPr>
        <w:t>Se:</w:t>
      </w:r>
      <w:r>
        <w:rPr>
          <w:color w:val="9E7E77"/>
          <w:spacing w:val="-2"/>
          <w:sz w:val="11"/>
        </w:rPr>
        <w:t>c</w:t>
      </w:r>
      <w:r>
        <w:rPr>
          <w:color w:val="79725B"/>
          <w:spacing w:val="-2"/>
          <w:sz w:val="11"/>
        </w:rPr>
        <w:t>r</w:t>
      </w:r>
      <w:r>
        <w:rPr>
          <w:color w:val="9E7E77"/>
          <w:spacing w:val="-2"/>
          <w:sz w:val="11"/>
        </w:rPr>
        <w:t>e1</w:t>
      </w:r>
      <w:r>
        <w:rPr>
          <w:color w:val="79725B"/>
          <w:spacing w:val="-2"/>
          <w:sz w:val="11"/>
        </w:rPr>
        <w:t>t1rl</w:t>
      </w:r>
      <w:r>
        <w:rPr>
          <w:color w:val="9E7E77"/>
          <w:spacing w:val="-2"/>
          <w:sz w:val="11"/>
        </w:rPr>
        <w:t>o</w:t>
      </w:r>
      <w:r>
        <w:rPr>
          <w:color w:val="79725B"/>
          <w:spacing w:val="-2"/>
          <w:sz w:val="11"/>
        </w:rPr>
        <w:t>,</w:t>
      </w:r>
    </w:p>
    <w:p>
      <w:pPr>
        <w:spacing w:before="9"/>
        <w:ind w:left="1111" w:right="0" w:firstLine="0"/>
        <w:jc w:val="left"/>
        <w:rPr>
          <w:sz w:val="13"/>
        </w:rPr>
      </w:pPr>
      <w:r>
        <w:rPr>
          <w:color w:val="79725B"/>
          <w:w w:val="105"/>
          <w:sz w:val="13"/>
        </w:rPr>
        <w:t>A</w:t>
      </w:r>
      <w:r>
        <w:rPr>
          <w:color w:val="A59C7C"/>
          <w:w w:val="105"/>
          <w:sz w:val="13"/>
        </w:rPr>
        <w:t>.</w:t>
      </w:r>
      <w:r>
        <w:rPr>
          <w:color w:val="A59C7C"/>
          <w:spacing w:val="-4"/>
          <w:w w:val="105"/>
          <w:sz w:val="13"/>
        </w:rPr>
        <w:t> </w:t>
      </w:r>
      <w:r>
        <w:rPr>
          <w:color w:val="79725B"/>
          <w:spacing w:val="-2"/>
          <w:w w:val="110"/>
          <w:sz w:val="13"/>
        </w:rPr>
        <w:t>Orll</w:t>
      </w:r>
      <w:r>
        <w:rPr>
          <w:color w:val="9E7E77"/>
          <w:spacing w:val="-2"/>
          <w:w w:val="110"/>
          <w:sz w:val="13"/>
        </w:rPr>
        <w:t>7</w:t>
      </w:r>
      <w:r>
        <w:rPr>
          <w:color w:val="A59C7C"/>
          <w:spacing w:val="-2"/>
          <w:w w:val="110"/>
          <w:sz w:val="13"/>
        </w:rPr>
        <w:t>.</w:t>
      </w:r>
    </w:p>
    <w:p>
      <w:pPr>
        <w:spacing w:after="0"/>
        <w:jc w:val="left"/>
        <w:rPr>
          <w:sz w:val="13"/>
        </w:rPr>
        <w:sectPr>
          <w:type w:val="continuous"/>
          <w:pgSz w:w="11900" w:h="16840"/>
          <w:pgMar w:header="1144" w:footer="1150" w:top="660" w:bottom="280" w:left="1133" w:right="850"/>
          <w:cols w:num="2" w:equalWidth="0">
            <w:col w:w="4730" w:space="40"/>
            <w:col w:w="5147"/>
          </w:cols>
        </w:sectPr>
      </w:pPr>
    </w:p>
    <w:p>
      <w:pPr>
        <w:pStyle w:val="BodyText"/>
        <w:rPr>
          <w:sz w:val="20"/>
        </w:rPr>
      </w:pPr>
    </w:p>
    <w:p>
      <w:pPr>
        <w:pStyle w:val="BodyText"/>
        <w:rPr>
          <w:sz w:val="20"/>
        </w:rPr>
      </w:pPr>
    </w:p>
    <w:p>
      <w:pPr>
        <w:pStyle w:val="BodyText"/>
        <w:rPr>
          <w:sz w:val="20"/>
        </w:rPr>
      </w:pPr>
    </w:p>
    <w:p>
      <w:pPr>
        <w:pStyle w:val="BodyText"/>
        <w:spacing w:before="136"/>
        <w:rPr>
          <w:sz w:val="20"/>
        </w:rPr>
      </w:pPr>
    </w:p>
    <w:p>
      <w:pPr>
        <w:pStyle w:val="BodyText"/>
        <w:ind w:left="1475"/>
        <w:rPr>
          <w:sz w:val="20"/>
        </w:rPr>
      </w:pPr>
      <w:r>
        <w:rPr>
          <w:sz w:val="20"/>
        </w:rPr>
        <w:drawing>
          <wp:inline distT="0" distB="0" distL="0" distR="0">
            <wp:extent cx="4066646" cy="5504688"/>
            <wp:effectExtent l="0" t="0" r="0" b="0"/>
            <wp:docPr id="224" name="Image 224"/>
            <wp:cNvGraphicFramePr>
              <a:graphicFrameLocks/>
            </wp:cNvGraphicFramePr>
            <a:graphic>
              <a:graphicData uri="http://schemas.openxmlformats.org/drawingml/2006/picture">
                <pic:pic>
                  <pic:nvPicPr>
                    <pic:cNvPr id="224" name="Image 224"/>
                    <pic:cNvPicPr/>
                  </pic:nvPicPr>
                  <pic:blipFill>
                    <a:blip r:embed="rId124" cstate="print"/>
                    <a:stretch>
                      <a:fillRect/>
                    </a:stretch>
                  </pic:blipFill>
                  <pic:spPr>
                    <a:xfrm>
                      <a:off x="0" y="0"/>
                      <a:ext cx="4066646" cy="5504688"/>
                    </a:xfrm>
                    <a:prstGeom prst="rect">
                      <a:avLst/>
                    </a:prstGeom>
                  </pic:spPr>
                </pic:pic>
              </a:graphicData>
            </a:graphic>
          </wp:inline>
        </w:drawing>
      </w:r>
      <w:r>
        <w:rPr>
          <w:sz w:val="20"/>
        </w:rPr>
      </w:r>
    </w:p>
    <w:p>
      <w:pPr>
        <w:pStyle w:val="BodyText"/>
        <w:spacing w:after="0"/>
        <w:rPr>
          <w:sz w:val="20"/>
        </w:rPr>
        <w:sectPr>
          <w:headerReference w:type="even" r:id="rId123"/>
          <w:pgSz w:w="11900" w:h="16840"/>
          <w:pgMar w:header="0" w:footer="0" w:top="1940" w:bottom="1400" w:left="1133" w:right="850"/>
        </w:sectPr>
      </w:pPr>
    </w:p>
    <w:p>
      <w:pPr>
        <w:pStyle w:val="BodyText"/>
        <w:spacing w:before="118"/>
        <w:rPr>
          <w:sz w:val="20"/>
        </w:rPr>
      </w:pPr>
    </w:p>
    <w:p>
      <w:pPr>
        <w:pStyle w:val="BodyText"/>
        <w:ind w:left="285"/>
        <w:rPr>
          <w:sz w:val="20"/>
        </w:rPr>
      </w:pPr>
      <w:r>
        <w:rPr>
          <w:sz w:val="20"/>
        </w:rPr>
        <mc:AlternateContent>
          <mc:Choice Requires="wps">
            <w:drawing>
              <wp:inline distT="0" distB="0" distL="0" distR="0">
                <wp:extent cx="5939790" cy="7898130"/>
                <wp:effectExtent l="0" t="0" r="0" b="7620"/>
                <wp:docPr id="229" name="Group 229"/>
                <wp:cNvGraphicFramePr>
                  <a:graphicFrameLocks/>
                </wp:cNvGraphicFramePr>
                <a:graphic>
                  <a:graphicData uri="http://schemas.microsoft.com/office/word/2010/wordprocessingGroup">
                    <wpg:wgp>
                      <wpg:cNvPr id="229" name="Group 229"/>
                      <wpg:cNvGrpSpPr/>
                      <wpg:grpSpPr>
                        <a:xfrm>
                          <a:off x="0" y="0"/>
                          <a:ext cx="5939790" cy="7898130"/>
                          <a:chExt cx="5939790" cy="7898130"/>
                        </a:xfrm>
                      </wpg:grpSpPr>
                      <pic:pic>
                        <pic:nvPicPr>
                          <pic:cNvPr id="230" name="Image 230"/>
                          <pic:cNvPicPr/>
                        </pic:nvPicPr>
                        <pic:blipFill>
                          <a:blip r:embed="rId128" cstate="print"/>
                          <a:stretch>
                            <a:fillRect/>
                          </a:stretch>
                        </pic:blipFill>
                        <pic:spPr>
                          <a:xfrm>
                            <a:off x="0" y="0"/>
                            <a:ext cx="5939783" cy="4521202"/>
                          </a:xfrm>
                          <a:prstGeom prst="rect">
                            <a:avLst/>
                          </a:prstGeom>
                        </pic:spPr>
                      </pic:pic>
                      <pic:pic>
                        <pic:nvPicPr>
                          <pic:cNvPr id="231" name="Image 231"/>
                          <pic:cNvPicPr/>
                        </pic:nvPicPr>
                        <pic:blipFill>
                          <a:blip r:embed="rId129" cstate="print"/>
                          <a:stretch>
                            <a:fillRect/>
                          </a:stretch>
                        </pic:blipFill>
                        <pic:spPr>
                          <a:xfrm>
                            <a:off x="18295" y="4556759"/>
                            <a:ext cx="5921488" cy="3341363"/>
                          </a:xfrm>
                          <a:prstGeom prst="rect">
                            <a:avLst/>
                          </a:prstGeom>
                        </pic:spPr>
                      </pic:pic>
                    </wpg:wgp>
                  </a:graphicData>
                </a:graphic>
              </wp:inline>
            </w:drawing>
          </mc:Choice>
          <mc:Fallback>
            <w:pict>
              <v:group style="width:467.7pt;height:621.9pt;mso-position-horizontal-relative:char;mso-position-vertical-relative:line" id="docshapegroup163" coordorigin="0,0" coordsize="9354,12438">
                <v:shape style="position:absolute;left:0;top:0;width:9354;height:7120" type="#_x0000_t75" id="docshape164" stroked="false">
                  <v:imagedata r:id="rId128" o:title=""/>
                </v:shape>
                <v:shape style="position:absolute;left:28;top:7176;width:9326;height:5262" type="#_x0000_t75" id="docshape165" stroked="false">
                  <v:imagedata r:id="rId129" o:title=""/>
                </v:shape>
              </v:group>
            </w:pict>
          </mc:Fallback>
        </mc:AlternateContent>
      </w:r>
      <w:r>
        <w:rPr>
          <w:sz w:val="20"/>
        </w:rPr>
      </w:r>
    </w:p>
    <w:p>
      <w:pPr>
        <w:pStyle w:val="BodyText"/>
        <w:spacing w:after="0"/>
        <w:rPr>
          <w:sz w:val="20"/>
        </w:rPr>
        <w:sectPr>
          <w:headerReference w:type="default" r:id="rId125"/>
          <w:footerReference w:type="default" r:id="rId126"/>
          <w:footerReference w:type="even" r:id="rId127"/>
          <w:pgSz w:w="11900" w:h="16840"/>
          <w:pgMar w:header="1144" w:footer="1134" w:top="1400" w:bottom="1320" w:left="1133" w:right="850"/>
          <w:pgNumType w:start="45"/>
        </w:sectPr>
      </w:pPr>
    </w:p>
    <w:p>
      <w:pPr>
        <w:pStyle w:val="BodyText"/>
        <w:ind w:left="1"/>
        <w:rPr>
          <w:sz w:val="20"/>
        </w:rPr>
      </w:pPr>
      <w:r>
        <w:rPr>
          <w:sz w:val="20"/>
        </w:rPr>
        <w:drawing>
          <wp:inline distT="0" distB="0" distL="0" distR="0">
            <wp:extent cx="5946980" cy="4413504"/>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131" cstate="print"/>
                    <a:stretch>
                      <a:fillRect/>
                    </a:stretch>
                  </pic:blipFill>
                  <pic:spPr>
                    <a:xfrm>
                      <a:off x="0" y="0"/>
                      <a:ext cx="5946980" cy="4413504"/>
                    </a:xfrm>
                    <a:prstGeom prst="rect">
                      <a:avLst/>
                    </a:prstGeom>
                  </pic:spPr>
                </pic:pic>
              </a:graphicData>
            </a:graphic>
          </wp:inline>
        </w:drawing>
      </w:r>
      <w:r>
        <w:rPr>
          <w:sz w:val="20"/>
        </w:rPr>
      </w:r>
    </w:p>
    <w:p>
      <w:pPr>
        <w:pStyle w:val="BodyText"/>
        <w:spacing w:before="127"/>
        <w:rPr>
          <w:sz w:val="20"/>
        </w:rPr>
      </w:pPr>
      <w:r>
        <w:rPr>
          <w:sz w:val="20"/>
        </w:rPr>
        <w:drawing>
          <wp:anchor distT="0" distB="0" distL="0" distR="0" allowOverlap="1" layoutInCell="1" locked="0" behindDoc="1" simplePos="0" relativeHeight="487629312">
            <wp:simplePos x="0" y="0"/>
            <wp:positionH relativeFrom="page">
              <wp:posOffset>720090</wp:posOffset>
            </wp:positionH>
            <wp:positionV relativeFrom="paragraph">
              <wp:posOffset>241939</wp:posOffset>
            </wp:positionV>
            <wp:extent cx="5939072" cy="4187952"/>
            <wp:effectExtent l="0" t="0" r="0" b="0"/>
            <wp:wrapTopAndBottom/>
            <wp:docPr id="233" name="Image 233"/>
            <wp:cNvGraphicFramePr>
              <a:graphicFrameLocks/>
            </wp:cNvGraphicFramePr>
            <a:graphic>
              <a:graphicData uri="http://schemas.openxmlformats.org/drawingml/2006/picture">
                <pic:pic>
                  <pic:nvPicPr>
                    <pic:cNvPr id="233" name="Image 233"/>
                    <pic:cNvPicPr/>
                  </pic:nvPicPr>
                  <pic:blipFill>
                    <a:blip r:embed="rId132" cstate="print"/>
                    <a:stretch>
                      <a:fillRect/>
                    </a:stretch>
                  </pic:blipFill>
                  <pic:spPr>
                    <a:xfrm>
                      <a:off x="0" y="0"/>
                      <a:ext cx="5939072" cy="4187952"/>
                    </a:xfrm>
                    <a:prstGeom prst="rect">
                      <a:avLst/>
                    </a:prstGeom>
                  </pic:spPr>
                </pic:pic>
              </a:graphicData>
            </a:graphic>
          </wp:anchor>
        </w:drawing>
      </w:r>
    </w:p>
    <w:p>
      <w:pPr>
        <w:pStyle w:val="BodyText"/>
        <w:spacing w:after="0"/>
        <w:rPr>
          <w:sz w:val="20"/>
        </w:rPr>
        <w:sectPr>
          <w:headerReference w:type="even" r:id="rId130"/>
          <w:pgSz w:w="11900" w:h="16840"/>
          <w:pgMar w:header="0" w:footer="0" w:top="1200" w:bottom="1400" w:left="1133" w:right="850"/>
        </w:sectPr>
      </w:pPr>
    </w:p>
    <w:p>
      <w:pPr>
        <w:pStyle w:val="BodyText"/>
        <w:spacing w:before="165"/>
        <w:rPr>
          <w:sz w:val="32"/>
        </w:rPr>
      </w:pPr>
    </w:p>
    <w:p>
      <w:pPr>
        <w:pStyle w:val="Heading3"/>
        <w:numPr>
          <w:ilvl w:val="0"/>
          <w:numId w:val="4"/>
        </w:numPr>
        <w:tabs>
          <w:tab w:pos="1070" w:val="left" w:leader="none"/>
        </w:tabs>
        <w:spacing w:line="240" w:lineRule="auto" w:before="1" w:after="0"/>
        <w:ind w:left="1070" w:right="0" w:hanging="303"/>
        <w:jc w:val="left"/>
      </w:pPr>
      <w:bookmarkStart w:name="V LOS ESPECÍFICOS Y LAS FÓRMULAS MAGISTR" w:id="38"/>
      <w:bookmarkEnd w:id="38"/>
      <w:r>
        <w:rPr>
          <w:b w:val="0"/>
        </w:rPr>
      </w:r>
      <w:r>
        <w:rPr/>
        <w:t>LOS</w:t>
      </w:r>
      <w:r>
        <w:rPr>
          <w:rFonts w:ascii="Times New Roman" w:hAnsi="Times New Roman"/>
          <w:b w:val="0"/>
          <w:spacing w:val="6"/>
        </w:rPr>
        <w:t> </w:t>
      </w:r>
      <w:r>
        <w:rPr/>
        <w:t>ESPECÍFICOS</w:t>
      </w:r>
      <w:r>
        <w:rPr>
          <w:rFonts w:ascii="Times New Roman" w:hAnsi="Times New Roman"/>
          <w:b w:val="0"/>
          <w:spacing w:val="1"/>
        </w:rPr>
        <w:t> </w:t>
      </w:r>
      <w:r>
        <w:rPr/>
        <w:t>Y</w:t>
      </w:r>
      <w:r>
        <w:rPr>
          <w:rFonts w:ascii="Times New Roman" w:hAnsi="Times New Roman"/>
          <w:b w:val="0"/>
          <w:spacing w:val="3"/>
        </w:rPr>
        <w:t> </w:t>
      </w:r>
      <w:r>
        <w:rPr/>
        <w:t>LAS</w:t>
      </w:r>
      <w:r>
        <w:rPr>
          <w:rFonts w:ascii="Times New Roman" w:hAnsi="Times New Roman"/>
          <w:b w:val="0"/>
          <w:spacing w:val="7"/>
        </w:rPr>
        <w:t> </w:t>
      </w:r>
      <w:r>
        <w:rPr/>
        <w:t>FÓRMULAS</w:t>
      </w:r>
      <w:r>
        <w:rPr>
          <w:rFonts w:ascii="Times New Roman" w:hAnsi="Times New Roman"/>
          <w:b w:val="0"/>
          <w:spacing w:val="7"/>
        </w:rPr>
        <w:t> </w:t>
      </w:r>
      <w:r>
        <w:rPr>
          <w:spacing w:val="-2"/>
        </w:rPr>
        <w:t>MAGISTRALES</w:t>
      </w:r>
    </w:p>
    <w:p>
      <w:pPr>
        <w:pStyle w:val="BodyText"/>
        <w:spacing w:before="176"/>
        <w:ind w:left="287" w:right="278" w:firstLine="480"/>
        <w:jc w:val="both"/>
      </w:pPr>
      <w:r>
        <w:rPr/>
        <w:t>Son esos los dos principales objetos de la actividad del farmacéutico y, por tanto, obviamente, ocuparon gran parte del trabajo e inquietudes de nuestros compañeros de la época que tratamos.</w:t>
      </w:r>
      <w:r>
        <w:rPr>
          <w:spacing w:val="-2"/>
        </w:rPr>
        <w:t> </w:t>
      </w:r>
      <w:r>
        <w:rPr/>
        <w:t>Ya antes de la fundación del Colegio se vieron precisados a confeccionar un listín de precios de especialidades, pues trabajar sin ellos significaba sumirse en una gran confusión, y es que el tratamiento de los precios no es como hoy día en que, aparte de la valiosa ayuda de los ordenadores, vienen marcados en el envase.</w:t>
      </w:r>
    </w:p>
    <w:p>
      <w:pPr>
        <w:pStyle w:val="BodyText"/>
        <w:spacing w:before="58"/>
        <w:ind w:left="287" w:right="274" w:firstLine="480"/>
        <w:jc w:val="both"/>
      </w:pPr>
      <w:r>
        <w:rPr/>
        <w:t>Pero el tema de los precios no es el único que queremos tratar, hay otros más que ocuparon la atención de los primeros colegiados, problemas relacionados con los específicos y las fórmulas, de índole variada, y que, para no cansar al lector y permitirle escoja los que les interese, los desarrollamos con su título correspondiente y, en busca de su comodidad, damos relación de ellos por si quiere conocer solo alguno:</w:t>
      </w:r>
    </w:p>
    <w:p>
      <w:pPr>
        <w:pStyle w:val="BodyText"/>
        <w:spacing w:line="436" w:lineRule="auto" w:before="110"/>
        <w:ind w:left="1421" w:right="3193"/>
      </w:pPr>
      <w:r>
        <w:rPr/>
        <w:t>El</w:t>
      </w:r>
      <w:r>
        <w:rPr>
          <w:spacing w:val="-5"/>
        </w:rPr>
        <w:t> </w:t>
      </w:r>
      <w:r>
        <w:rPr/>
        <w:t>fondo</w:t>
      </w:r>
      <w:r>
        <w:rPr>
          <w:spacing w:val="-4"/>
        </w:rPr>
        <w:t> </w:t>
      </w:r>
      <w:r>
        <w:rPr/>
        <w:t>legal</w:t>
      </w:r>
      <w:r>
        <w:rPr>
          <w:spacing w:val="-3"/>
        </w:rPr>
        <w:t> </w:t>
      </w:r>
      <w:r>
        <w:rPr/>
        <w:t>de</w:t>
      </w:r>
      <w:r>
        <w:rPr>
          <w:spacing w:val="-5"/>
        </w:rPr>
        <w:t> </w:t>
      </w:r>
      <w:r>
        <w:rPr/>
        <w:t>la</w:t>
      </w:r>
      <w:r>
        <w:rPr>
          <w:spacing w:val="-5"/>
        </w:rPr>
        <w:t> </w:t>
      </w:r>
      <w:r>
        <w:rPr/>
        <w:t>variabilidad</w:t>
      </w:r>
      <w:r>
        <w:rPr>
          <w:spacing w:val="-3"/>
        </w:rPr>
        <w:t> </w:t>
      </w:r>
      <w:r>
        <w:rPr/>
        <w:t>de</w:t>
      </w:r>
      <w:r>
        <w:rPr>
          <w:spacing w:val="-5"/>
        </w:rPr>
        <w:t> </w:t>
      </w:r>
      <w:r>
        <w:rPr/>
        <w:t>los</w:t>
      </w:r>
      <w:r>
        <w:rPr>
          <w:spacing w:val="-4"/>
        </w:rPr>
        <w:t> </w:t>
      </w:r>
      <w:r>
        <w:rPr/>
        <w:t>precios,</w:t>
      </w:r>
      <w:r>
        <w:rPr>
          <w:spacing w:val="-4"/>
        </w:rPr>
        <w:t> </w:t>
      </w:r>
      <w:r>
        <w:rPr/>
        <w:t>pág.</w:t>
      </w:r>
      <w:r>
        <w:rPr>
          <w:spacing w:val="-3"/>
        </w:rPr>
        <w:t> </w:t>
      </w:r>
      <w:hyperlink w:history="true" w:anchor="_bookmark10">
        <w:r>
          <w:rPr/>
          <w:t>47</w:t>
        </w:r>
      </w:hyperlink>
      <w:r>
        <w:rPr/>
        <w:t> Los listines de precio, pág. </w:t>
      </w:r>
      <w:hyperlink w:history="true" w:anchor="_bookmark11">
        <w:r>
          <w:rPr/>
          <w:t>50</w:t>
        </w:r>
      </w:hyperlink>
    </w:p>
    <w:p>
      <w:pPr>
        <w:pStyle w:val="BodyText"/>
        <w:spacing w:line="436" w:lineRule="auto"/>
        <w:ind w:left="1421" w:right="3193"/>
      </w:pPr>
      <w:r>
        <w:rPr/>
        <w:t>La</w:t>
      </w:r>
      <w:r>
        <w:rPr>
          <w:spacing w:val="-7"/>
        </w:rPr>
        <w:t> </w:t>
      </w:r>
      <w:r>
        <w:rPr/>
        <w:t>singularidad</w:t>
      </w:r>
      <w:r>
        <w:rPr>
          <w:spacing w:val="-5"/>
        </w:rPr>
        <w:t> </w:t>
      </w:r>
      <w:r>
        <w:rPr/>
        <w:t>canaria</w:t>
      </w:r>
      <w:r>
        <w:rPr>
          <w:spacing w:val="-5"/>
        </w:rPr>
        <w:t> </w:t>
      </w:r>
      <w:r>
        <w:rPr/>
        <w:t>en</w:t>
      </w:r>
      <w:r>
        <w:rPr>
          <w:spacing w:val="-6"/>
        </w:rPr>
        <w:t> </w:t>
      </w:r>
      <w:r>
        <w:rPr/>
        <w:t>los</w:t>
      </w:r>
      <w:r>
        <w:rPr>
          <w:spacing w:val="-6"/>
        </w:rPr>
        <w:t> </w:t>
      </w:r>
      <w:r>
        <w:rPr/>
        <w:t>medicamentos,</w:t>
      </w:r>
      <w:r>
        <w:rPr>
          <w:spacing w:val="-6"/>
        </w:rPr>
        <w:t> </w:t>
      </w:r>
      <w:r>
        <w:rPr/>
        <w:t>pág.</w:t>
      </w:r>
      <w:r>
        <w:rPr>
          <w:spacing w:val="-7"/>
        </w:rPr>
        <w:t> </w:t>
      </w:r>
      <w:hyperlink w:history="true" w:anchor="_bookmark12">
        <w:r>
          <w:rPr/>
          <w:t>50</w:t>
        </w:r>
      </w:hyperlink>
      <w:r>
        <w:rPr/>
        <w:t> El precio de las especialidades en Lanzarote, pág. </w:t>
      </w:r>
      <w:hyperlink w:history="true" w:anchor="_bookmark14">
        <w:r>
          <w:rPr/>
          <w:t>52</w:t>
        </w:r>
      </w:hyperlink>
      <w:r>
        <w:rPr/>
        <w:t> Las pólizas de compromiso, pág. </w:t>
      </w:r>
      <w:hyperlink w:history="true" w:anchor="_bookmark15">
        <w:r>
          <w:rPr/>
          <w:t>53</w:t>
        </w:r>
      </w:hyperlink>
    </w:p>
    <w:p>
      <w:pPr>
        <w:pStyle w:val="BodyText"/>
        <w:spacing w:line="275" w:lineRule="exact"/>
        <w:ind w:left="1421"/>
      </w:pPr>
      <w:r>
        <w:rPr/>
        <w:t>Limitación</w:t>
      </w:r>
      <w:r>
        <w:rPr>
          <w:spacing w:val="-4"/>
        </w:rPr>
        <w:t> </w:t>
      </w:r>
      <w:r>
        <w:rPr/>
        <w:t>de</w:t>
      </w:r>
      <w:r>
        <w:rPr>
          <w:spacing w:val="-2"/>
        </w:rPr>
        <w:t> </w:t>
      </w:r>
      <w:r>
        <w:rPr/>
        <w:t>especialidades,</w:t>
      </w:r>
      <w:r>
        <w:rPr>
          <w:spacing w:val="-4"/>
        </w:rPr>
        <w:t> </w:t>
      </w:r>
      <w:r>
        <w:rPr/>
        <w:t>pág.</w:t>
      </w:r>
      <w:r>
        <w:rPr>
          <w:spacing w:val="-2"/>
        </w:rPr>
        <w:t> </w:t>
      </w:r>
      <w:hyperlink w:history="true" w:anchor="_bookmark16">
        <w:r>
          <w:rPr>
            <w:spacing w:val="-5"/>
          </w:rPr>
          <w:t>54</w:t>
        </w:r>
      </w:hyperlink>
    </w:p>
    <w:p>
      <w:pPr>
        <w:pStyle w:val="BodyText"/>
        <w:spacing w:before="225"/>
        <w:ind w:left="1421"/>
      </w:pPr>
      <w:r>
        <w:rPr/>
        <w:t>Las</w:t>
      </w:r>
      <w:r>
        <w:rPr>
          <w:spacing w:val="-3"/>
        </w:rPr>
        <w:t> </w:t>
      </w:r>
      <w:r>
        <w:rPr/>
        <w:t>fórmulas</w:t>
      </w:r>
      <w:r>
        <w:rPr>
          <w:spacing w:val="-1"/>
        </w:rPr>
        <w:t> </w:t>
      </w:r>
      <w:r>
        <w:rPr/>
        <w:t>magistrales</w:t>
      </w:r>
      <w:r>
        <w:rPr>
          <w:spacing w:val="-3"/>
        </w:rPr>
        <w:t> </w:t>
      </w:r>
      <w:r>
        <w:rPr/>
        <w:t>y</w:t>
      </w:r>
      <w:r>
        <w:rPr>
          <w:spacing w:val="-3"/>
        </w:rPr>
        <w:t> </w:t>
      </w:r>
      <w:r>
        <w:rPr/>
        <w:t>el</w:t>
      </w:r>
      <w:r>
        <w:rPr>
          <w:spacing w:val="-1"/>
        </w:rPr>
        <w:t> </w:t>
      </w:r>
      <w:r>
        <w:rPr/>
        <w:t>sellado</w:t>
      </w:r>
      <w:r>
        <w:rPr>
          <w:spacing w:val="-3"/>
        </w:rPr>
        <w:t> </w:t>
      </w:r>
      <w:r>
        <w:rPr/>
        <w:t>de</w:t>
      </w:r>
      <w:r>
        <w:rPr>
          <w:spacing w:val="-2"/>
        </w:rPr>
        <w:t> </w:t>
      </w:r>
      <w:r>
        <w:rPr/>
        <w:t>las</w:t>
      </w:r>
      <w:r>
        <w:rPr>
          <w:spacing w:val="-3"/>
        </w:rPr>
        <w:t> </w:t>
      </w:r>
      <w:r>
        <w:rPr/>
        <w:t>recetas,</w:t>
      </w:r>
      <w:r>
        <w:rPr>
          <w:spacing w:val="-2"/>
        </w:rPr>
        <w:t> </w:t>
      </w:r>
      <w:r>
        <w:rPr/>
        <w:t>pág.</w:t>
      </w:r>
      <w:r>
        <w:rPr>
          <w:spacing w:val="-5"/>
        </w:rPr>
        <w:t> </w:t>
      </w:r>
      <w:hyperlink w:history="true" w:anchor="_bookmark17">
        <w:r>
          <w:rPr>
            <w:spacing w:val="-5"/>
          </w:rPr>
          <w:t>55</w:t>
        </w:r>
      </w:hyperlink>
    </w:p>
    <w:p>
      <w:pPr>
        <w:pStyle w:val="BodyText"/>
        <w:spacing w:before="227"/>
        <w:ind w:left="1421"/>
      </w:pPr>
      <w:r>
        <w:rPr/>
        <w:t>El</w:t>
      </w:r>
      <w:r>
        <w:rPr>
          <w:spacing w:val="-4"/>
        </w:rPr>
        <w:t> </w:t>
      </w:r>
      <w:r>
        <w:rPr/>
        <w:t>Instituto</w:t>
      </w:r>
      <w:r>
        <w:rPr>
          <w:spacing w:val="-2"/>
        </w:rPr>
        <w:t> </w:t>
      </w:r>
      <w:r>
        <w:rPr/>
        <w:t>Técnico</w:t>
      </w:r>
      <w:r>
        <w:rPr>
          <w:spacing w:val="-2"/>
        </w:rPr>
        <w:t> </w:t>
      </w:r>
      <w:r>
        <w:rPr/>
        <w:t>de</w:t>
      </w:r>
      <w:r>
        <w:rPr>
          <w:spacing w:val="-3"/>
        </w:rPr>
        <w:t> </w:t>
      </w:r>
      <w:r>
        <w:rPr/>
        <w:t>Farmacobiología</w:t>
      </w:r>
      <w:r>
        <w:rPr>
          <w:spacing w:val="-3"/>
        </w:rPr>
        <w:t> </w:t>
      </w:r>
      <w:r>
        <w:rPr/>
        <w:t>y</w:t>
      </w:r>
      <w:r>
        <w:rPr>
          <w:spacing w:val="-3"/>
        </w:rPr>
        <w:t> </w:t>
      </w:r>
      <w:r>
        <w:rPr/>
        <w:t>el</w:t>
      </w:r>
      <w:r>
        <w:rPr>
          <w:spacing w:val="-1"/>
        </w:rPr>
        <w:t> </w:t>
      </w:r>
      <w:r>
        <w:rPr/>
        <w:t>sello</w:t>
      </w:r>
      <w:r>
        <w:rPr>
          <w:spacing w:val="-3"/>
        </w:rPr>
        <w:t> </w:t>
      </w:r>
      <w:r>
        <w:rPr/>
        <w:t>sanitario,</w:t>
      </w:r>
      <w:r>
        <w:rPr>
          <w:spacing w:val="-1"/>
        </w:rPr>
        <w:t> </w:t>
      </w:r>
      <w:r>
        <w:rPr/>
        <w:t>pág.</w:t>
      </w:r>
      <w:r>
        <w:rPr>
          <w:spacing w:val="-4"/>
        </w:rPr>
        <w:t> </w:t>
      </w:r>
      <w:hyperlink w:history="true" w:anchor="_bookmark18">
        <w:r>
          <w:rPr>
            <w:spacing w:val="-5"/>
          </w:rPr>
          <w:t>57</w:t>
        </w:r>
      </w:hyperlink>
    </w:p>
    <w:p>
      <w:pPr>
        <w:pStyle w:val="BodyText"/>
        <w:spacing w:before="172"/>
        <w:ind w:left="287" w:right="277" w:firstLine="480"/>
        <w:jc w:val="both"/>
      </w:pPr>
      <w:r>
        <w:rPr/>
        <w:t>Hemos de advertir que tocante al tema de los específicos están las relaciones entre farmacéuticos</w:t>
      </w:r>
      <w:r>
        <w:rPr>
          <w:spacing w:val="-1"/>
        </w:rPr>
        <w:t> </w:t>
      </w:r>
      <w:r>
        <w:rPr/>
        <w:t>y</w:t>
      </w:r>
      <w:r>
        <w:rPr>
          <w:spacing w:val="-2"/>
        </w:rPr>
        <w:t> </w:t>
      </w:r>
      <w:r>
        <w:rPr/>
        <w:t>drogueros,</w:t>
      </w:r>
      <w:r>
        <w:rPr>
          <w:spacing w:val="-2"/>
        </w:rPr>
        <w:t> </w:t>
      </w:r>
      <w:r>
        <w:rPr/>
        <w:t>con</w:t>
      </w:r>
      <w:r>
        <w:rPr>
          <w:spacing w:val="-2"/>
        </w:rPr>
        <w:t> </w:t>
      </w:r>
      <w:r>
        <w:rPr/>
        <w:t>especial</w:t>
      </w:r>
      <w:r>
        <w:rPr>
          <w:spacing w:val="-2"/>
        </w:rPr>
        <w:t> </w:t>
      </w:r>
      <w:r>
        <w:rPr/>
        <w:t>interés</w:t>
      </w:r>
      <w:r>
        <w:rPr>
          <w:spacing w:val="-1"/>
        </w:rPr>
        <w:t> </w:t>
      </w:r>
      <w:r>
        <w:rPr/>
        <w:t>la lucha</w:t>
      </w:r>
      <w:r>
        <w:rPr>
          <w:spacing w:val="-2"/>
        </w:rPr>
        <w:t> </w:t>
      </w:r>
      <w:r>
        <w:rPr/>
        <w:t>por</w:t>
      </w:r>
      <w:r>
        <w:rPr>
          <w:spacing w:val="-1"/>
        </w:rPr>
        <w:t> </w:t>
      </w:r>
      <w:r>
        <w:rPr/>
        <w:t>la</w:t>
      </w:r>
      <w:r>
        <w:rPr>
          <w:spacing w:val="-2"/>
        </w:rPr>
        <w:t> </w:t>
      </w:r>
      <w:r>
        <w:rPr/>
        <w:t>modificación</w:t>
      </w:r>
      <w:r>
        <w:rPr>
          <w:spacing w:val="-2"/>
        </w:rPr>
        <w:t> </w:t>
      </w:r>
      <w:r>
        <w:rPr/>
        <w:t>del artículo</w:t>
      </w:r>
      <w:r>
        <w:rPr>
          <w:spacing w:val="-2"/>
        </w:rPr>
        <w:t> </w:t>
      </w:r>
      <w:r>
        <w:rPr/>
        <w:t>trece</w:t>
      </w:r>
      <w:r>
        <w:rPr>
          <w:spacing w:val="-2"/>
        </w:rPr>
        <w:t> </w:t>
      </w:r>
      <w:r>
        <w:rPr/>
        <w:t>del Reglamento de Especialidades, cuestiones que se desarrollan en el capítulo “Farmacéuticos y </w:t>
      </w:r>
      <w:r>
        <w:rPr>
          <w:spacing w:val="-2"/>
        </w:rPr>
        <w:t>Drogueros·”.</w:t>
      </w:r>
    </w:p>
    <w:p>
      <w:pPr>
        <w:pStyle w:val="Heading5"/>
        <w:rPr>
          <w:i/>
        </w:rPr>
      </w:pPr>
      <w:bookmarkStart w:name="_TOC_250043" w:id="39"/>
      <w:bookmarkStart w:name="El fondo legal de la variabilidad de los" w:id="40"/>
      <w:r>
        <w:rPr>
          <w:b w:val="0"/>
          <w:i w:val="0"/>
        </w:rPr>
      </w:r>
      <w:bookmarkStart w:name="_bookmark10" w:id="41"/>
      <w:bookmarkEnd w:id="41"/>
      <w:r>
        <w:rPr>
          <w:b w:val="0"/>
          <w:i w:val="0"/>
        </w:rPr>
      </w:r>
      <w:r>
        <w:rPr>
          <w:i/>
        </w:rPr>
        <w:t>El</w:t>
      </w:r>
      <w:r>
        <w:rPr>
          <w:rFonts w:ascii="Times New Roman"/>
          <w:b w:val="0"/>
          <w:i w:val="0"/>
          <w:spacing w:val="6"/>
        </w:rPr>
        <w:t> </w:t>
      </w:r>
      <w:r>
        <w:rPr>
          <w:i/>
        </w:rPr>
        <w:t>fondo</w:t>
      </w:r>
      <w:r>
        <w:rPr>
          <w:rFonts w:ascii="Times New Roman"/>
          <w:b w:val="0"/>
          <w:i w:val="0"/>
          <w:spacing w:val="6"/>
        </w:rPr>
        <w:t> </w:t>
      </w:r>
      <w:r>
        <w:rPr>
          <w:i/>
        </w:rPr>
        <w:t>legal</w:t>
      </w:r>
      <w:r>
        <w:rPr>
          <w:rFonts w:ascii="Times New Roman"/>
          <w:b w:val="0"/>
          <w:i w:val="0"/>
          <w:spacing w:val="5"/>
        </w:rPr>
        <w:t> </w:t>
      </w:r>
      <w:r>
        <w:rPr>
          <w:i/>
        </w:rPr>
        <w:t>de</w:t>
      </w:r>
      <w:r>
        <w:rPr>
          <w:rFonts w:ascii="Times New Roman"/>
          <w:b w:val="0"/>
          <w:i w:val="0"/>
          <w:spacing w:val="6"/>
        </w:rPr>
        <w:t> </w:t>
      </w:r>
      <w:r>
        <w:rPr>
          <w:i/>
        </w:rPr>
        <w:t>la</w:t>
      </w:r>
      <w:r>
        <w:rPr>
          <w:rFonts w:ascii="Times New Roman"/>
          <w:b w:val="0"/>
          <w:i w:val="0"/>
          <w:spacing w:val="6"/>
        </w:rPr>
        <w:t> </w:t>
      </w:r>
      <w:r>
        <w:rPr>
          <w:i/>
        </w:rPr>
        <w:t>variabilidad</w:t>
      </w:r>
      <w:r>
        <w:rPr>
          <w:rFonts w:ascii="Times New Roman"/>
          <w:b w:val="0"/>
          <w:i w:val="0"/>
          <w:spacing w:val="7"/>
        </w:rPr>
        <w:t> </w:t>
      </w:r>
      <w:r>
        <w:rPr>
          <w:i/>
        </w:rPr>
        <w:t>de</w:t>
      </w:r>
      <w:r>
        <w:rPr>
          <w:rFonts w:ascii="Times New Roman"/>
          <w:b w:val="0"/>
          <w:i w:val="0"/>
          <w:spacing w:val="6"/>
        </w:rPr>
        <w:t> </w:t>
      </w:r>
      <w:r>
        <w:rPr>
          <w:i/>
        </w:rPr>
        <w:t>los</w:t>
      </w:r>
      <w:r>
        <w:rPr>
          <w:rFonts w:ascii="Times New Roman"/>
          <w:b w:val="0"/>
          <w:i w:val="0"/>
          <w:spacing w:val="6"/>
        </w:rPr>
        <w:t> </w:t>
      </w:r>
      <w:bookmarkEnd w:id="39"/>
      <w:r>
        <w:rPr>
          <w:i/>
          <w:spacing w:val="-2"/>
        </w:rPr>
        <w:t>precios.</w:t>
      </w:r>
    </w:p>
    <w:p>
      <w:pPr>
        <w:pStyle w:val="BodyText"/>
        <w:spacing w:before="177"/>
        <w:ind w:left="287" w:right="273" w:firstLine="480"/>
        <w:jc w:val="both"/>
      </w:pPr>
      <w:r>
        <w:rPr/>
        <w:t>No vamos a exponer, por innecesaria en este trabajo, toda la legislación sobre especialidades, solo aquello que está relacionado mas directamente con los avatares de los colegiados de los primeros tiempos. La cuestión que más preocupó a aquellos compañeros era la de los precios. La dificultad provenía en que, aunque gran parte de los específicos eran del extranjero, los nacionales venían sin precio porque la normativa que hasta entonces había estado vigente no lo exigía. Nos estamos refiriendo al Real Decreto de 6 de Marzo de 1919 con el que</w:t>
      </w:r>
      <w:r>
        <w:rPr>
          <w:spacing w:val="40"/>
        </w:rPr>
        <w:t> </w:t>
      </w:r>
      <w:r>
        <w:rPr/>
        <w:t>se publicó el primer Reglamento para la elaboración y venta de las especialidades farmacéuticas. Que fue el primer reglamento lo demuestran párrafos de su preámbulo como los siguientes: “La reglamentación de la preparación y venta de los específicos y especialidades farmacéuticas era una necesidad” y “La circunstancia de implantarse por primera vez en España..”</w:t>
      </w:r>
    </w:p>
    <w:p>
      <w:pPr>
        <w:pStyle w:val="BodyText"/>
        <w:spacing w:before="56"/>
        <w:ind w:left="287" w:right="276" w:firstLine="480"/>
        <w:jc w:val="both"/>
      </w:pPr>
      <w:r>
        <w:rPr/>
        <w:t>Como decimos, el Reglamento de 1919, en su artículo 18, especifica los datos que habrán</w:t>
      </w:r>
      <w:r>
        <w:rPr>
          <w:spacing w:val="40"/>
        </w:rPr>
        <w:t> </w:t>
      </w:r>
      <w:r>
        <w:rPr/>
        <w:t>de</w:t>
      </w:r>
      <w:r>
        <w:rPr>
          <w:spacing w:val="49"/>
        </w:rPr>
        <w:t> </w:t>
      </w:r>
      <w:r>
        <w:rPr/>
        <w:t>llevar</w:t>
      </w:r>
      <w:r>
        <w:rPr>
          <w:spacing w:val="52"/>
        </w:rPr>
        <w:t> </w:t>
      </w:r>
      <w:r>
        <w:rPr/>
        <w:t>las</w:t>
      </w:r>
      <w:r>
        <w:rPr>
          <w:spacing w:val="53"/>
        </w:rPr>
        <w:t> </w:t>
      </w:r>
      <w:r>
        <w:rPr/>
        <w:t>etiquetas</w:t>
      </w:r>
      <w:r>
        <w:rPr>
          <w:spacing w:val="52"/>
        </w:rPr>
        <w:t> </w:t>
      </w:r>
      <w:r>
        <w:rPr/>
        <w:t>y</w:t>
      </w:r>
      <w:r>
        <w:rPr>
          <w:spacing w:val="53"/>
        </w:rPr>
        <w:t> </w:t>
      </w:r>
      <w:r>
        <w:rPr/>
        <w:t>no</w:t>
      </w:r>
      <w:r>
        <w:rPr>
          <w:spacing w:val="52"/>
        </w:rPr>
        <w:t> </w:t>
      </w:r>
      <w:r>
        <w:rPr/>
        <w:t>hace</w:t>
      </w:r>
      <w:r>
        <w:rPr>
          <w:spacing w:val="54"/>
        </w:rPr>
        <w:t> </w:t>
      </w:r>
      <w:r>
        <w:rPr/>
        <w:t>mención</w:t>
      </w:r>
      <w:r>
        <w:rPr>
          <w:spacing w:val="54"/>
        </w:rPr>
        <w:t> </w:t>
      </w:r>
      <w:r>
        <w:rPr/>
        <w:t>alguna</w:t>
      </w:r>
      <w:r>
        <w:rPr>
          <w:spacing w:val="54"/>
        </w:rPr>
        <w:t> </w:t>
      </w:r>
      <w:r>
        <w:rPr/>
        <w:t>al</w:t>
      </w:r>
      <w:r>
        <w:rPr>
          <w:spacing w:val="51"/>
        </w:rPr>
        <w:t> </w:t>
      </w:r>
      <w:r>
        <w:rPr/>
        <w:t>precio.</w:t>
      </w:r>
      <w:r>
        <w:rPr>
          <w:spacing w:val="53"/>
        </w:rPr>
        <w:t> </w:t>
      </w:r>
      <w:r>
        <w:rPr/>
        <w:t>Sí</w:t>
      </w:r>
      <w:r>
        <w:rPr>
          <w:spacing w:val="51"/>
        </w:rPr>
        <w:t> </w:t>
      </w:r>
      <w:r>
        <w:rPr/>
        <w:t>se</w:t>
      </w:r>
      <w:r>
        <w:rPr>
          <w:spacing w:val="52"/>
        </w:rPr>
        <w:t> </w:t>
      </w:r>
      <w:r>
        <w:rPr/>
        <w:t>exige</w:t>
      </w:r>
      <w:r>
        <w:rPr>
          <w:spacing w:val="53"/>
        </w:rPr>
        <w:t> </w:t>
      </w:r>
      <w:r>
        <w:rPr/>
        <w:t>ya</w:t>
      </w:r>
      <w:r>
        <w:rPr>
          <w:spacing w:val="56"/>
        </w:rPr>
        <w:t> </w:t>
      </w:r>
      <w:r>
        <w:rPr/>
        <w:t>en</w:t>
      </w:r>
      <w:r>
        <w:rPr>
          <w:spacing w:val="52"/>
        </w:rPr>
        <w:t> </w:t>
      </w:r>
      <w:r>
        <w:rPr/>
        <w:t>el</w:t>
      </w:r>
      <w:r>
        <w:rPr>
          <w:spacing w:val="54"/>
        </w:rPr>
        <w:t> </w:t>
      </w:r>
      <w:r>
        <w:rPr>
          <w:spacing w:val="-2"/>
        </w:rPr>
        <w:t>siguiente</w:t>
      </w:r>
    </w:p>
    <w:p>
      <w:pPr>
        <w:pStyle w:val="BodyText"/>
        <w:spacing w:after="0"/>
        <w:jc w:val="both"/>
        <w:sectPr>
          <w:headerReference w:type="default" r:id="rId133"/>
          <w:footerReference w:type="default" r:id="rId134"/>
          <w:footerReference w:type="even" r:id="rId135"/>
          <w:pgSz w:w="11900" w:h="16840"/>
          <w:pgMar w:header="1144" w:footer="1134" w:top="1400" w:bottom="1320" w:left="1133" w:right="850"/>
          <w:pgNumType w:start="47"/>
        </w:sectPr>
      </w:pPr>
    </w:p>
    <w:p>
      <w:pPr>
        <w:pStyle w:val="BodyText"/>
        <w:spacing w:before="74"/>
        <w:ind w:left="2" w:right="561"/>
        <w:jc w:val="both"/>
      </w:pPr>
      <w:r>
        <w:rPr/>
        <w:t>Reglamento,</w:t>
      </w:r>
      <w:r>
        <w:rPr>
          <w:spacing w:val="-1"/>
        </w:rPr>
        <w:t> </w:t>
      </w:r>
      <w:r>
        <w:rPr/>
        <w:t>publicado</w:t>
      </w:r>
      <w:r>
        <w:rPr>
          <w:spacing w:val="-1"/>
        </w:rPr>
        <w:t> </w:t>
      </w:r>
      <w:r>
        <w:rPr/>
        <w:t>por el Real Decreto</w:t>
      </w:r>
      <w:r>
        <w:rPr>
          <w:spacing w:val="-1"/>
        </w:rPr>
        <w:t> </w:t>
      </w:r>
      <w:r>
        <w:rPr/>
        <w:t>de 9</w:t>
      </w:r>
      <w:r>
        <w:rPr>
          <w:spacing w:val="-1"/>
        </w:rPr>
        <w:t> </w:t>
      </w:r>
      <w:r>
        <w:rPr/>
        <w:t>de</w:t>
      </w:r>
      <w:r>
        <w:rPr>
          <w:spacing w:val="-1"/>
        </w:rPr>
        <w:t> </w:t>
      </w:r>
      <w:r>
        <w:rPr/>
        <w:t>Febrero</w:t>
      </w:r>
      <w:r>
        <w:rPr>
          <w:spacing w:val="-1"/>
        </w:rPr>
        <w:t> </w:t>
      </w:r>
      <w:r>
        <w:rPr/>
        <w:t>de</w:t>
      </w:r>
      <w:r>
        <w:rPr>
          <w:spacing w:val="-1"/>
        </w:rPr>
        <w:t> </w:t>
      </w:r>
      <w:r>
        <w:rPr/>
        <w:t>1924,</w:t>
      </w:r>
      <w:r>
        <w:rPr>
          <w:spacing w:val="-1"/>
        </w:rPr>
        <w:t> </w:t>
      </w:r>
      <w:r>
        <w:rPr/>
        <w:t>y</w:t>
      </w:r>
      <w:r>
        <w:rPr>
          <w:spacing w:val="-1"/>
        </w:rPr>
        <w:t> </w:t>
      </w:r>
      <w:r>
        <w:rPr/>
        <w:t>en varios de</w:t>
      </w:r>
      <w:r>
        <w:rPr>
          <w:spacing w:val="-1"/>
        </w:rPr>
        <w:t> </w:t>
      </w:r>
      <w:r>
        <w:rPr/>
        <w:t>sus artículos, principalmente en el 3º:</w:t>
      </w:r>
    </w:p>
    <w:p>
      <w:pPr>
        <w:pStyle w:val="BodyText"/>
        <w:spacing w:line="230" w:lineRule="auto" w:before="129"/>
        <w:ind w:left="1136" w:right="1693"/>
        <w:jc w:val="both"/>
      </w:pPr>
      <w:r>
        <w:rPr/>
        <w:t>“</w:t>
      </w:r>
      <w:r>
        <w:rPr>
          <w:rFonts w:ascii="Gill Sans MT" w:hAnsi="Gill Sans MT"/>
        </w:rPr>
        <w:t>…</w:t>
      </w:r>
      <w:r>
        <w:rPr/>
        <w:t> tendrá, también, que consignarse en sitio muy visible de las</w:t>
      </w:r>
      <w:r>
        <w:rPr>
          <w:spacing w:val="40"/>
        </w:rPr>
        <w:t> </w:t>
      </w:r>
      <w:r>
        <w:rPr/>
        <w:t>etiquetas, el precio en pesetas de venta al público, sin que dicho precio pueda alterarse bajo ningún concepto por el vendedor.”</w:t>
      </w:r>
    </w:p>
    <w:p>
      <w:pPr>
        <w:pStyle w:val="BodyText"/>
        <w:spacing w:before="175"/>
        <w:ind w:left="2" w:right="552" w:firstLine="480"/>
        <w:jc w:val="both"/>
      </w:pPr>
      <w:r>
        <w:rPr/>
        <w:t>Es un texto que parece ha de seguirse de forma tajante: “sin que dicho precio pueda</w:t>
      </w:r>
      <w:r>
        <w:rPr>
          <w:spacing w:val="40"/>
        </w:rPr>
        <w:t> </w:t>
      </w:r>
      <w:r>
        <w:rPr/>
        <w:t>alterarse bajo ningún concepto”, pero resulta que en el resto del articulado no figura la correspondiente penalización por el incumplimiento del mandato. Es por ello que el precio no se respetaba en el momento de la venta al público, en la que intervenían, como sabemos, farmacéuticos y drogueros, con el añadido de que los laboratorios productores lo sometían a constantes cambios, de forma que podemos decir arbitraria. Se creaba una situación que para solucionarla llevó a la confección de listines con un precio de venta al público de obligado cumplimiento para farmacéuticos y drogueros. (véase el capítulo “Farmacéuticos y drogueros”).</w:t>
      </w:r>
    </w:p>
    <w:p>
      <w:pPr>
        <w:pStyle w:val="BodyText"/>
        <w:spacing w:before="56"/>
        <w:ind w:left="2" w:right="554" w:firstLine="480"/>
        <w:jc w:val="both"/>
      </w:pPr>
      <w:r>
        <w:rPr/>
        <w:t>Sorprende esta situación por el hecho de que otros aspectos del Reglamento de Especialidades sí tenían sanción en él mismo y, por tanto, eran exigidos de forma escrupulosa. Así, hemos encontrado que en Noviembre de 1927 Bartolomé Apolinario es sometido a un acta de inspección levantada por don Antonio Vila, Subdelegado de Farmacia, acompañado por el Inspector Provincial de Sanidad, “con el fin de comprobar si tenía especialidades procedentes de la casa de Don Carlo Erba, de Milano, que no reunían las condiciones legales para su venta” Se encuentran 112 envases de distinto tipo y Bartolomé Apolinario manifiesta que se cree libre de toda responsabilidad, toda vez que, al hacer el pedido “hizo presente que no admitía ningún producto que no estuviese previamente registrado en la Dirección General de Sanidad, así como cuantos requisitos exigen para su venta el Reglamento de Especialidades Farmacéuticas”.</w:t>
      </w:r>
    </w:p>
    <w:p>
      <w:pPr>
        <w:pStyle w:val="BodyText"/>
        <w:spacing w:before="58"/>
        <w:ind w:left="2" w:right="557" w:firstLine="480"/>
        <w:jc w:val="both"/>
      </w:pPr>
      <w:r>
        <w:rPr/>
        <w:t>Volviendo a nuestro tema, el incumplimiento de los precios llevó a la publicación de varias disposiciones con posterioridad al Reglamento de 1924. La más importante la Real Orden de 21 de Abril de 1928, de cuyo preámbulo, de cierta extensión, estimamos interesante reproducir algunas de sus partes:</w:t>
      </w:r>
    </w:p>
    <w:p>
      <w:pPr>
        <w:pStyle w:val="BodyText"/>
        <w:spacing w:line="228" w:lineRule="auto" w:before="121"/>
        <w:ind w:left="1136" w:right="1692"/>
        <w:jc w:val="both"/>
      </w:pPr>
      <w:r>
        <w:rPr/>
        <w:t>“El Presidente del Colegio Oficial de Farmacéuticos de Barcelona ha dirigido instancia a este Departamento solicitando se respete el precio consignado en los envases de las especialidades farmacéuticas y que se establezcan sanciones para los infractores; petición que han suscrito también, entre otras entidades, la Unión Farmacéutica Nacional, “La Especialidad Farmacéutica”, la Federación Nacional de Drogueros y las Asociaciones de Droguería, Productos Químicos y Farmacéuticos.</w:t>
      </w:r>
    </w:p>
    <w:p>
      <w:pPr>
        <w:pStyle w:val="BodyText"/>
        <w:spacing w:before="174"/>
        <w:ind w:left="2" w:right="556" w:firstLine="480"/>
        <w:jc w:val="both"/>
      </w:pPr>
      <w:r>
        <w:rPr/>
        <w:t>En nuestro libro de actas encontramos que se ha recibido oficio de la Dirección General de Sanidad preguntando</w:t>
      </w:r>
    </w:p>
    <w:p>
      <w:pPr>
        <w:spacing w:line="228" w:lineRule="auto" w:before="59"/>
        <w:ind w:left="1136" w:right="1710" w:firstLine="0"/>
        <w:jc w:val="both"/>
        <w:rPr>
          <w:i/>
          <w:sz w:val="24"/>
        </w:rPr>
      </w:pPr>
      <w:r>
        <w:rPr>
          <w:i/>
          <w:sz w:val="24"/>
        </w:rPr>
        <w:t>si</w:t>
      </w:r>
      <w:r>
        <w:rPr>
          <w:sz w:val="24"/>
        </w:rPr>
        <w:t> </w:t>
      </w:r>
      <w:r>
        <w:rPr>
          <w:i/>
          <w:sz w:val="24"/>
        </w:rPr>
        <w:t>esta</w:t>
      </w:r>
      <w:r>
        <w:rPr>
          <w:sz w:val="24"/>
        </w:rPr>
        <w:t> </w:t>
      </w:r>
      <w:r>
        <w:rPr>
          <w:i/>
          <w:sz w:val="24"/>
        </w:rPr>
        <w:t>Corporación</w:t>
      </w:r>
      <w:r>
        <w:rPr>
          <w:sz w:val="24"/>
        </w:rPr>
        <w:t> </w:t>
      </w:r>
      <w:r>
        <w:rPr>
          <w:i/>
          <w:sz w:val="24"/>
        </w:rPr>
        <w:t>se</w:t>
      </w:r>
      <w:r>
        <w:rPr>
          <w:sz w:val="24"/>
        </w:rPr>
        <w:t> </w:t>
      </w:r>
      <w:r>
        <w:rPr>
          <w:i/>
          <w:sz w:val="24"/>
        </w:rPr>
        <w:t>hace</w:t>
      </w:r>
      <w:r>
        <w:rPr>
          <w:sz w:val="24"/>
        </w:rPr>
        <w:t> </w:t>
      </w:r>
      <w:r>
        <w:rPr>
          <w:i/>
          <w:sz w:val="24"/>
        </w:rPr>
        <w:t>solidaria</w:t>
      </w:r>
      <w:r>
        <w:rPr>
          <w:sz w:val="24"/>
        </w:rPr>
        <w:t> </w:t>
      </w:r>
      <w:r>
        <w:rPr>
          <w:i/>
          <w:sz w:val="24"/>
        </w:rPr>
        <w:t>a</w:t>
      </w:r>
      <w:r>
        <w:rPr>
          <w:sz w:val="24"/>
        </w:rPr>
        <w:t> </w:t>
      </w:r>
      <w:r>
        <w:rPr>
          <w:i/>
          <w:sz w:val="24"/>
        </w:rPr>
        <w:t>una</w:t>
      </w:r>
      <w:r>
        <w:rPr>
          <w:sz w:val="24"/>
        </w:rPr>
        <w:t> </w:t>
      </w:r>
      <w:r>
        <w:rPr>
          <w:i/>
          <w:sz w:val="24"/>
        </w:rPr>
        <w:t>petición</w:t>
      </w:r>
      <w:r>
        <w:rPr>
          <w:sz w:val="24"/>
        </w:rPr>
        <w:t> </w:t>
      </w:r>
      <w:r>
        <w:rPr>
          <w:i/>
          <w:sz w:val="24"/>
        </w:rPr>
        <w:t>solicitada</w:t>
      </w:r>
      <w:r>
        <w:rPr>
          <w:sz w:val="24"/>
        </w:rPr>
        <w:t> </w:t>
      </w:r>
      <w:r>
        <w:rPr>
          <w:i/>
          <w:sz w:val="24"/>
        </w:rPr>
        <w:t>por</w:t>
      </w:r>
      <w:r>
        <w:rPr>
          <w:sz w:val="24"/>
        </w:rPr>
        <w:t> </w:t>
      </w:r>
      <w:r>
        <w:rPr>
          <w:i/>
          <w:sz w:val="24"/>
        </w:rPr>
        <w:t>el</w:t>
      </w:r>
      <w:r>
        <w:rPr>
          <w:sz w:val="24"/>
        </w:rPr>
        <w:t> </w:t>
      </w:r>
      <w:r>
        <w:rPr>
          <w:i/>
          <w:sz w:val="24"/>
        </w:rPr>
        <w:t>Colegio</w:t>
      </w:r>
      <w:r>
        <w:rPr>
          <w:sz w:val="24"/>
        </w:rPr>
        <w:t> </w:t>
      </w:r>
      <w:r>
        <w:rPr>
          <w:i/>
          <w:sz w:val="24"/>
        </w:rPr>
        <w:t>de</w:t>
      </w:r>
      <w:r>
        <w:rPr>
          <w:sz w:val="24"/>
        </w:rPr>
        <w:t> </w:t>
      </w:r>
      <w:r>
        <w:rPr>
          <w:i/>
          <w:sz w:val="24"/>
        </w:rPr>
        <w:t>Farmacéuticos</w:t>
      </w:r>
      <w:r>
        <w:rPr>
          <w:sz w:val="24"/>
        </w:rPr>
        <w:t> </w:t>
      </w:r>
      <w:r>
        <w:rPr>
          <w:i/>
          <w:sz w:val="24"/>
        </w:rPr>
        <w:t>de</w:t>
      </w:r>
      <w:r>
        <w:rPr>
          <w:sz w:val="24"/>
        </w:rPr>
        <w:t> </w:t>
      </w:r>
      <w:r>
        <w:rPr>
          <w:i/>
          <w:sz w:val="24"/>
        </w:rPr>
        <w:t>Barcelona</w:t>
      </w:r>
      <w:r>
        <w:rPr>
          <w:sz w:val="24"/>
        </w:rPr>
        <w:t> </w:t>
      </w:r>
      <w:r>
        <w:rPr>
          <w:i/>
          <w:sz w:val="24"/>
        </w:rPr>
        <w:t>relativa</w:t>
      </w:r>
      <w:r>
        <w:rPr>
          <w:sz w:val="24"/>
        </w:rPr>
        <w:t> </w:t>
      </w:r>
      <w:r>
        <w:rPr>
          <w:i/>
          <w:sz w:val="24"/>
        </w:rPr>
        <w:t>a</w:t>
      </w:r>
      <w:r>
        <w:rPr>
          <w:sz w:val="24"/>
        </w:rPr>
        <w:t> </w:t>
      </w:r>
      <w:r>
        <w:rPr>
          <w:i/>
          <w:sz w:val="24"/>
        </w:rPr>
        <w:t>que</w:t>
      </w:r>
      <w:r>
        <w:rPr>
          <w:sz w:val="24"/>
        </w:rPr>
        <w:t> </w:t>
      </w:r>
      <w:r>
        <w:rPr>
          <w:i/>
          <w:sz w:val="24"/>
        </w:rPr>
        <w:t>por</w:t>
      </w:r>
      <w:r>
        <w:rPr>
          <w:sz w:val="24"/>
        </w:rPr>
        <w:t> </w:t>
      </w:r>
      <w:r>
        <w:rPr>
          <w:i/>
          <w:sz w:val="24"/>
        </w:rPr>
        <w:t>el</w:t>
      </w:r>
      <w:r>
        <w:rPr>
          <w:spacing w:val="40"/>
          <w:sz w:val="24"/>
        </w:rPr>
        <w:t> </w:t>
      </w:r>
      <w:r>
        <w:rPr>
          <w:i/>
          <w:sz w:val="24"/>
        </w:rPr>
        <w:t>“Ministerio</w:t>
      </w:r>
      <w:r>
        <w:rPr>
          <w:sz w:val="24"/>
        </w:rPr>
        <w:t> </w:t>
      </w:r>
      <w:r>
        <w:rPr>
          <w:i/>
          <w:sz w:val="24"/>
        </w:rPr>
        <w:t>de</w:t>
      </w:r>
      <w:r>
        <w:rPr>
          <w:sz w:val="24"/>
        </w:rPr>
        <w:t> </w:t>
      </w:r>
      <w:r>
        <w:rPr>
          <w:i/>
          <w:sz w:val="24"/>
        </w:rPr>
        <w:t>la</w:t>
      </w:r>
      <w:r>
        <w:rPr>
          <w:sz w:val="24"/>
        </w:rPr>
        <w:t> </w:t>
      </w:r>
      <w:r>
        <w:rPr>
          <w:i/>
          <w:sz w:val="24"/>
        </w:rPr>
        <w:t>Gobernación</w:t>
      </w:r>
      <w:r>
        <w:rPr>
          <w:sz w:val="24"/>
        </w:rPr>
        <w:t> </w:t>
      </w:r>
      <w:r>
        <w:rPr>
          <w:i/>
          <w:sz w:val="24"/>
        </w:rPr>
        <w:t>se</w:t>
      </w:r>
      <w:r>
        <w:rPr>
          <w:sz w:val="24"/>
        </w:rPr>
        <w:t> </w:t>
      </w:r>
      <w:r>
        <w:rPr>
          <w:i/>
          <w:sz w:val="24"/>
        </w:rPr>
        <w:t>dicten</w:t>
      </w:r>
      <w:r>
        <w:rPr>
          <w:sz w:val="24"/>
        </w:rPr>
        <w:t> </w:t>
      </w:r>
      <w:r>
        <w:rPr>
          <w:i/>
          <w:sz w:val="24"/>
        </w:rPr>
        <w:t>disposiciones</w:t>
      </w:r>
      <w:r>
        <w:rPr>
          <w:sz w:val="24"/>
        </w:rPr>
        <w:t> </w:t>
      </w:r>
      <w:r>
        <w:rPr>
          <w:i/>
          <w:sz w:val="24"/>
        </w:rPr>
        <w:t>que</w:t>
      </w:r>
      <w:r>
        <w:rPr>
          <w:sz w:val="24"/>
        </w:rPr>
        <w:t> </w:t>
      </w:r>
      <w:r>
        <w:rPr>
          <w:i/>
          <w:sz w:val="24"/>
        </w:rPr>
        <w:t>obliguen</w:t>
      </w:r>
      <w:r>
        <w:rPr>
          <w:sz w:val="24"/>
        </w:rPr>
        <w:t> </w:t>
      </w:r>
      <w:r>
        <w:rPr>
          <w:i/>
          <w:sz w:val="24"/>
        </w:rPr>
        <w:t>a</w:t>
      </w:r>
      <w:r>
        <w:rPr>
          <w:sz w:val="24"/>
        </w:rPr>
        <w:t> </w:t>
      </w:r>
      <w:r>
        <w:rPr>
          <w:i/>
          <w:sz w:val="24"/>
        </w:rPr>
        <w:t>la</w:t>
      </w:r>
      <w:r>
        <w:rPr>
          <w:sz w:val="24"/>
        </w:rPr>
        <w:t> </w:t>
      </w:r>
      <w:r>
        <w:rPr>
          <w:i/>
          <w:sz w:val="24"/>
        </w:rPr>
        <w:t>venta</w:t>
      </w:r>
      <w:r>
        <w:rPr>
          <w:sz w:val="24"/>
        </w:rPr>
        <w:t> </w:t>
      </w:r>
      <w:r>
        <w:rPr>
          <w:i/>
          <w:sz w:val="24"/>
        </w:rPr>
        <w:t>de</w:t>
      </w:r>
      <w:r>
        <w:rPr>
          <w:sz w:val="24"/>
        </w:rPr>
        <w:t> </w:t>
      </w:r>
      <w:r>
        <w:rPr>
          <w:i/>
          <w:sz w:val="24"/>
        </w:rPr>
        <w:t>especialidades</w:t>
      </w:r>
      <w:r>
        <w:rPr>
          <w:sz w:val="24"/>
        </w:rPr>
        <w:t> </w:t>
      </w:r>
      <w:r>
        <w:rPr>
          <w:i/>
          <w:sz w:val="24"/>
        </w:rPr>
        <w:t>farmacéuticas</w:t>
      </w:r>
      <w:r>
        <w:rPr>
          <w:sz w:val="24"/>
        </w:rPr>
        <w:t> </w:t>
      </w:r>
      <w:r>
        <w:rPr>
          <w:i/>
          <w:sz w:val="24"/>
        </w:rPr>
        <w:t>al</w:t>
      </w:r>
      <w:r>
        <w:rPr>
          <w:sz w:val="24"/>
        </w:rPr>
        <w:t> </w:t>
      </w:r>
      <w:r>
        <w:rPr>
          <w:i/>
          <w:sz w:val="24"/>
        </w:rPr>
        <w:t>precio</w:t>
      </w:r>
      <w:r>
        <w:rPr>
          <w:sz w:val="24"/>
        </w:rPr>
        <w:t> </w:t>
      </w:r>
      <w:r>
        <w:rPr>
          <w:i/>
          <w:sz w:val="24"/>
        </w:rPr>
        <w:t>exacto</w:t>
      </w:r>
      <w:r>
        <w:rPr>
          <w:sz w:val="24"/>
        </w:rPr>
        <w:t> </w:t>
      </w:r>
      <w:r>
        <w:rPr>
          <w:i/>
          <w:sz w:val="24"/>
        </w:rPr>
        <w:t>marcado</w:t>
      </w:r>
      <w:r>
        <w:rPr>
          <w:sz w:val="24"/>
        </w:rPr>
        <w:t> </w:t>
      </w:r>
      <w:r>
        <w:rPr>
          <w:i/>
          <w:sz w:val="24"/>
        </w:rPr>
        <w:t>en</w:t>
      </w:r>
      <w:r>
        <w:rPr>
          <w:sz w:val="24"/>
        </w:rPr>
        <w:t> </w:t>
      </w:r>
      <w:r>
        <w:rPr>
          <w:i/>
          <w:sz w:val="24"/>
        </w:rPr>
        <w:t>la</w:t>
      </w:r>
      <w:r>
        <w:rPr>
          <w:sz w:val="24"/>
        </w:rPr>
        <w:t> </w:t>
      </w:r>
      <w:r>
        <w:rPr>
          <w:i/>
          <w:spacing w:val="-2"/>
          <w:sz w:val="24"/>
        </w:rPr>
        <w:t>etiqueta”</w:t>
      </w:r>
    </w:p>
    <w:p>
      <w:pPr>
        <w:spacing w:before="109"/>
        <w:ind w:left="1985" w:right="0" w:firstLine="0"/>
        <w:jc w:val="left"/>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6"/>
          <w:w w:val="105"/>
          <w:sz w:val="16"/>
        </w:rPr>
        <w:t> </w:t>
      </w:r>
      <w:r>
        <w:rPr>
          <w:rFonts w:ascii="Bookman Old Style" w:hAnsi="Bookman Old Style"/>
          <w:b w:val="0"/>
          <w:w w:val="105"/>
          <w:sz w:val="16"/>
        </w:rPr>
        <w:t>de</w:t>
      </w:r>
      <w:r>
        <w:rPr>
          <w:spacing w:val="-7"/>
          <w:w w:val="105"/>
          <w:sz w:val="16"/>
        </w:rPr>
        <w:t> </w:t>
      </w:r>
      <w:r>
        <w:rPr>
          <w:rFonts w:ascii="Bookman Old Style" w:hAnsi="Bookman Old Style"/>
          <w:b w:val="0"/>
          <w:w w:val="105"/>
          <w:sz w:val="16"/>
        </w:rPr>
        <w:t>Gobierno</w:t>
      </w:r>
      <w:r>
        <w:rPr>
          <w:spacing w:val="-8"/>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21/10/1927,</w:t>
      </w:r>
      <w:r>
        <w:rPr>
          <w:spacing w:val="-7"/>
          <w:w w:val="105"/>
          <w:sz w:val="16"/>
        </w:rPr>
        <w:t> </w:t>
      </w:r>
      <w:r>
        <w:rPr>
          <w:rFonts w:ascii="Bookman Old Style" w:hAnsi="Bookman Old Style"/>
          <w:b w:val="0"/>
          <w:w w:val="105"/>
          <w:sz w:val="16"/>
        </w:rPr>
        <w:t>Folio</w:t>
      </w:r>
      <w:r>
        <w:rPr>
          <w:spacing w:val="-8"/>
          <w:w w:val="105"/>
          <w:sz w:val="16"/>
        </w:rPr>
        <w:t> </w:t>
      </w:r>
      <w:r>
        <w:rPr>
          <w:rFonts w:ascii="Bookman Old Style" w:hAnsi="Bookman Old Style"/>
          <w:b w:val="0"/>
          <w:w w:val="105"/>
          <w:sz w:val="16"/>
        </w:rPr>
        <w:t>25</w:t>
      </w:r>
      <w:r>
        <w:rPr>
          <w:spacing w:val="-8"/>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libro</w:t>
      </w:r>
      <w:r>
        <w:rPr>
          <w:spacing w:val="-7"/>
          <w:w w:val="105"/>
          <w:sz w:val="16"/>
        </w:rPr>
        <w:t> </w:t>
      </w:r>
      <w:r>
        <w:rPr>
          <w:rFonts w:ascii="Bookman Old Style" w:hAnsi="Bookman Old Style"/>
          <w:b w:val="0"/>
          <w:spacing w:val="-5"/>
          <w:w w:val="105"/>
          <w:sz w:val="16"/>
        </w:rPr>
        <w:t>1º)</w:t>
      </w:r>
    </w:p>
    <w:p>
      <w:pPr>
        <w:pStyle w:val="BodyText"/>
        <w:spacing w:before="57"/>
        <w:ind w:left="2" w:right="559" w:firstLine="480"/>
        <w:jc w:val="both"/>
      </w:pPr>
      <w:r>
        <w:rPr/>
        <w:t>Traemos esta cita porque nos llama la atención la exquisita forma de actuar del gobernante de aquellos tiempos. Se le solicitaba dictase normas que “establezcan sanciones para los infractores” y recaba la conformidad de los órganos representativos de los afectados por dichas </w:t>
      </w:r>
      <w:r>
        <w:rPr>
          <w:spacing w:val="-2"/>
        </w:rPr>
        <w:t>normas.</w:t>
      </w:r>
    </w:p>
    <w:p>
      <w:pPr>
        <w:pStyle w:val="BodyText"/>
        <w:spacing w:before="58"/>
        <w:ind w:left="482"/>
        <w:jc w:val="both"/>
      </w:pPr>
      <w:r>
        <w:rPr/>
        <w:t>El</w:t>
      </w:r>
      <w:r>
        <w:rPr>
          <w:spacing w:val="-1"/>
        </w:rPr>
        <w:t> </w:t>
      </w:r>
      <w:r>
        <w:rPr/>
        <w:t>preámbulo</w:t>
      </w:r>
      <w:r>
        <w:rPr>
          <w:spacing w:val="-2"/>
        </w:rPr>
        <w:t> </w:t>
      </w:r>
      <w:r>
        <w:rPr/>
        <w:t>sigue</w:t>
      </w:r>
      <w:r>
        <w:rPr>
          <w:spacing w:val="-2"/>
        </w:rPr>
        <w:t> diciendo</w:t>
      </w:r>
    </w:p>
    <w:p>
      <w:pPr>
        <w:pStyle w:val="BodyText"/>
        <w:spacing w:after="0"/>
        <w:jc w:val="both"/>
        <w:sectPr>
          <w:headerReference w:type="even" r:id="rId136"/>
          <w:pgSz w:w="11900" w:h="16840"/>
          <w:pgMar w:header="0" w:footer="0" w:top="1060" w:bottom="1400" w:left="1133" w:right="850"/>
        </w:sectPr>
      </w:pPr>
    </w:p>
    <w:p>
      <w:pPr>
        <w:pStyle w:val="BodyText"/>
        <w:spacing w:before="25"/>
      </w:pPr>
    </w:p>
    <w:p>
      <w:pPr>
        <w:pStyle w:val="BodyText"/>
        <w:spacing w:line="228" w:lineRule="auto"/>
        <w:ind w:left="1421" w:right="1409"/>
        <w:jc w:val="both"/>
      </w:pPr>
      <w:r>
        <w:rPr/>
        <w:t>“</w:t>
      </w:r>
      <w:r>
        <w:rPr>
          <w:rFonts w:ascii="Gill Sans MT" w:hAnsi="Gill Sans MT"/>
        </w:rPr>
        <w:t>…</w:t>
      </w:r>
      <w:r>
        <w:rPr/>
        <w:t> es también justa la demanda, en atención a la duda y el recelo que determina en el público la adquisición del mismo preparado a precios diferentes, no sabiendo en muchos casos dilucidar si la rebaja o menos precio se debe, como alguna vez se dice, por competencia comercial, el envejecimiento del producto y por consiguiente a su menor</w:t>
      </w:r>
      <w:r>
        <w:rPr/>
        <w:t> eficacia e </w:t>
      </w:r>
      <w:r>
        <w:rPr>
          <w:spacing w:val="-2"/>
        </w:rPr>
        <w:t>inutilidad”</w:t>
      </w:r>
    </w:p>
    <w:p>
      <w:pPr>
        <w:pStyle w:val="BodyText"/>
        <w:spacing w:before="180"/>
        <w:ind w:left="767"/>
        <w:jc w:val="both"/>
      </w:pPr>
      <w:r>
        <w:rPr/>
        <w:t>Y,</w:t>
      </w:r>
      <w:r>
        <w:rPr>
          <w:spacing w:val="-5"/>
        </w:rPr>
        <w:t> </w:t>
      </w:r>
      <w:r>
        <w:rPr/>
        <w:t>ya</w:t>
      </w:r>
      <w:r>
        <w:rPr>
          <w:spacing w:val="-2"/>
        </w:rPr>
        <w:t> </w:t>
      </w:r>
      <w:r>
        <w:rPr/>
        <w:t>en</w:t>
      </w:r>
      <w:r>
        <w:rPr>
          <w:spacing w:val="-5"/>
        </w:rPr>
        <w:t> </w:t>
      </w:r>
      <w:r>
        <w:rPr/>
        <w:t>la</w:t>
      </w:r>
      <w:r>
        <w:rPr>
          <w:spacing w:val="-6"/>
        </w:rPr>
        <w:t> </w:t>
      </w:r>
      <w:r>
        <w:rPr/>
        <w:t>disposición</w:t>
      </w:r>
      <w:r>
        <w:rPr>
          <w:spacing w:val="-3"/>
        </w:rPr>
        <w:t> </w:t>
      </w:r>
      <w:r>
        <w:rPr/>
        <w:t>que</w:t>
      </w:r>
      <w:r>
        <w:rPr>
          <w:spacing w:val="-6"/>
        </w:rPr>
        <w:t> </w:t>
      </w:r>
      <w:r>
        <w:rPr/>
        <w:t>el</w:t>
      </w:r>
      <w:r>
        <w:rPr>
          <w:spacing w:val="-6"/>
        </w:rPr>
        <w:t> </w:t>
      </w:r>
      <w:r>
        <w:rPr/>
        <w:t>Gobierno</w:t>
      </w:r>
      <w:r>
        <w:rPr>
          <w:spacing w:val="-3"/>
        </w:rPr>
        <w:t> </w:t>
      </w:r>
      <w:r>
        <w:rPr/>
        <w:t>publica,</w:t>
      </w:r>
      <w:r>
        <w:rPr>
          <w:spacing w:val="-4"/>
        </w:rPr>
        <w:t> </w:t>
      </w:r>
      <w:r>
        <w:rPr/>
        <w:t>su</w:t>
      </w:r>
      <w:r>
        <w:rPr>
          <w:spacing w:val="-5"/>
        </w:rPr>
        <w:t> </w:t>
      </w:r>
      <w:r>
        <w:rPr/>
        <w:t>artículo</w:t>
      </w:r>
      <w:r>
        <w:rPr>
          <w:spacing w:val="-5"/>
        </w:rPr>
        <w:t> </w:t>
      </w:r>
      <w:r>
        <w:rPr/>
        <w:t>primero</w:t>
      </w:r>
      <w:r>
        <w:rPr>
          <w:spacing w:val="-3"/>
        </w:rPr>
        <w:t> </w:t>
      </w:r>
      <w:r>
        <w:rPr>
          <w:spacing w:val="-2"/>
        </w:rPr>
        <w:t>reza:</w:t>
      </w:r>
    </w:p>
    <w:p>
      <w:pPr>
        <w:pStyle w:val="BodyText"/>
        <w:spacing w:line="228" w:lineRule="auto" w:before="122"/>
        <w:ind w:left="1421" w:right="1409"/>
        <w:jc w:val="both"/>
      </w:pPr>
      <w:r>
        <w:rPr/>
        <w:t>“Queda terminantemente prohibida la venta de especialidades farmacéuticas a precios distintos al fijado en sus envases y el reparto de ninguna bonificación (metálico, objetos diversos, esencias, etcétera) que burle lo expresado”</w:t>
      </w:r>
    </w:p>
    <w:p>
      <w:pPr>
        <w:pStyle w:val="BodyText"/>
        <w:spacing w:before="174"/>
        <w:ind w:left="287" w:right="273" w:firstLine="480"/>
        <w:jc w:val="both"/>
      </w:pPr>
      <w:r>
        <w:rPr/>
        <w:t>Tal como hemos dicho, el Reglamento de Especialidades, publicado tres años antes, en materia de precios no impone sanción alguna a su incumplimiento. Aquí sí, en esta Orden, después del artículo primero, siguen los artículos restantes que tratan de la presentación de denuncias y de la imposición de multas. El preámbulo que hemos reproducido en parte hace además alusión a la Real Orden de 29 de Enero de 1925 que expresa que los precios “no pueden sobrepasarse bajo ningún concepto” y la de 28 de Noviembre de 1925 que disponía que “se incluyan entre los casos de competencia ilícita la venta al público de productos individualizados con una marca registrada a precio inferior al mínimo fijado por el fabricante o productor, sin la autorización de ellos expresa”. Eran disposiciones bastante claras en cuanto a la exigencia de respetar el precio, pero carentes de las correspondientes sanciones a los infractores. La Real Orden de</w:t>
      </w:r>
      <w:r>
        <w:rPr>
          <w:spacing w:val="-1"/>
        </w:rPr>
        <w:t> </w:t>
      </w:r>
      <w:r>
        <w:rPr/>
        <w:t>21</w:t>
      </w:r>
      <w:r>
        <w:rPr>
          <w:spacing w:val="-1"/>
        </w:rPr>
        <w:t> </w:t>
      </w:r>
      <w:r>
        <w:rPr/>
        <w:t>de</w:t>
      </w:r>
      <w:r>
        <w:rPr>
          <w:spacing w:val="-13"/>
        </w:rPr>
        <w:t> </w:t>
      </w:r>
      <w:r>
        <w:rPr/>
        <w:t>Abril de</w:t>
      </w:r>
      <w:r>
        <w:rPr>
          <w:spacing w:val="-1"/>
        </w:rPr>
        <w:t> </w:t>
      </w:r>
      <w:r>
        <w:rPr/>
        <w:t>1928,</w:t>
      </w:r>
      <w:r>
        <w:rPr>
          <w:spacing w:val="-1"/>
        </w:rPr>
        <w:t> </w:t>
      </w:r>
      <w:r>
        <w:rPr/>
        <w:t>que</w:t>
      </w:r>
      <w:r>
        <w:rPr>
          <w:spacing w:val="-1"/>
        </w:rPr>
        <w:t> </w:t>
      </w:r>
      <w:r>
        <w:rPr/>
        <w:t>venimos comentando,</w:t>
      </w:r>
      <w:r>
        <w:rPr>
          <w:spacing w:val="-1"/>
        </w:rPr>
        <w:t> </w:t>
      </w:r>
      <w:r>
        <w:rPr/>
        <w:t>fue seguida</w:t>
      </w:r>
      <w:r>
        <w:rPr>
          <w:spacing w:val="-1"/>
        </w:rPr>
        <w:t> </w:t>
      </w:r>
      <w:r>
        <w:rPr/>
        <w:t>en</w:t>
      </w:r>
      <w:r>
        <w:rPr>
          <w:spacing w:val="-1"/>
        </w:rPr>
        <w:t> </w:t>
      </w:r>
      <w:r>
        <w:rPr/>
        <w:t>una ocasión</w:t>
      </w:r>
      <w:r>
        <w:rPr>
          <w:spacing w:val="-1"/>
        </w:rPr>
        <w:t> </w:t>
      </w:r>
      <w:r>
        <w:rPr/>
        <w:t>por la Junta de Gobierno que presentó cuatro denuncias al Gobierno Civil y este impuso sanciones a los denunciados, originándose gran revuelo entre los compañeros, descontentos con la actuación de sus directivos.</w:t>
      </w:r>
    </w:p>
    <w:p>
      <w:pPr>
        <w:pStyle w:val="BodyText"/>
        <w:spacing w:before="58"/>
        <w:ind w:left="287" w:right="275" w:firstLine="480"/>
        <w:jc w:val="both"/>
      </w:pPr>
      <w:r>
        <w:rPr/>
        <w:t>Años más tarde,</w:t>
      </w:r>
      <w:r>
        <w:rPr>
          <w:spacing w:val="-1"/>
        </w:rPr>
        <w:t> </w:t>
      </w:r>
      <w:r>
        <w:rPr/>
        <w:t>la</w:t>
      </w:r>
      <w:r>
        <w:rPr>
          <w:spacing w:val="-1"/>
        </w:rPr>
        <w:t> </w:t>
      </w:r>
      <w:r>
        <w:rPr/>
        <w:t>Orden</w:t>
      </w:r>
      <w:r>
        <w:rPr>
          <w:spacing w:val="-1"/>
        </w:rPr>
        <w:t> </w:t>
      </w:r>
      <w:r>
        <w:rPr/>
        <w:t>de</w:t>
      </w:r>
      <w:r>
        <w:rPr>
          <w:spacing w:val="-1"/>
        </w:rPr>
        <w:t> </w:t>
      </w:r>
      <w:r>
        <w:rPr/>
        <w:t>14</w:t>
      </w:r>
      <w:r>
        <w:rPr>
          <w:spacing w:val="-2"/>
        </w:rPr>
        <w:t> </w:t>
      </w:r>
      <w:r>
        <w:rPr/>
        <w:t>de</w:t>
      </w:r>
      <w:r>
        <w:rPr>
          <w:spacing w:val="-1"/>
        </w:rPr>
        <w:t> </w:t>
      </w:r>
      <w:r>
        <w:rPr/>
        <w:t>Mayo de</w:t>
      </w:r>
      <w:r>
        <w:rPr>
          <w:spacing w:val="-3"/>
        </w:rPr>
        <w:t> </w:t>
      </w:r>
      <w:r>
        <w:rPr/>
        <w:t>1935</w:t>
      </w:r>
      <w:r>
        <w:rPr>
          <w:spacing w:val="-1"/>
        </w:rPr>
        <w:t> </w:t>
      </w:r>
      <w:r>
        <w:rPr/>
        <w:t>dicta</w:t>
      </w:r>
      <w:r>
        <w:rPr>
          <w:spacing w:val="-1"/>
        </w:rPr>
        <w:t> </w:t>
      </w:r>
      <w:r>
        <w:rPr/>
        <w:t>normas</w:t>
      </w:r>
      <w:r>
        <w:rPr>
          <w:spacing w:val="-2"/>
        </w:rPr>
        <w:t> </w:t>
      </w:r>
      <w:r>
        <w:rPr/>
        <w:t>relativas</w:t>
      </w:r>
      <w:r>
        <w:rPr>
          <w:spacing w:val="-2"/>
        </w:rPr>
        <w:t> </w:t>
      </w:r>
      <w:r>
        <w:rPr/>
        <w:t>a</w:t>
      </w:r>
      <w:r>
        <w:rPr>
          <w:spacing w:val="-1"/>
        </w:rPr>
        <w:t> </w:t>
      </w:r>
      <w:r>
        <w:rPr/>
        <w:t>la</w:t>
      </w:r>
      <w:r>
        <w:rPr>
          <w:spacing w:val="-1"/>
        </w:rPr>
        <w:t> </w:t>
      </w:r>
      <w:r>
        <w:rPr/>
        <w:t>expendición</w:t>
      </w:r>
      <w:r>
        <w:rPr>
          <w:spacing w:val="-1"/>
        </w:rPr>
        <w:t> </w:t>
      </w:r>
      <w:r>
        <w:rPr/>
        <w:t>de medicamentos y específicos a los precios previamente marcados. “Debiendo obedecer el</w:t>
      </w:r>
      <w:r>
        <w:rPr>
          <w:spacing w:val="40"/>
        </w:rPr>
        <w:t> </w:t>
      </w:r>
      <w:r>
        <w:rPr/>
        <w:t>ejercicio de la profesión farmacéutica a normas deontológicas que alejen el concepto de lucro o de competencia industrial o mercantil”. Esta Orden, en su número 2º tiene una interesante disposición que trataremos mas adelante. Finalmente, ya fuera del periodo en que nos hemos propuesto trabajar, la Orden de 18 de Octubre de 1938 reitera la absoluta prohibición de dispensar en las farmacias las especialidades farmacéuticas a precios distintos a los señalados en sus envases.</w:t>
      </w:r>
    </w:p>
    <w:p>
      <w:pPr>
        <w:pStyle w:val="BodyText"/>
        <w:spacing w:before="56"/>
        <w:ind w:left="287" w:right="272" w:firstLine="480"/>
        <w:jc w:val="both"/>
      </w:pPr>
      <w:r>
        <w:rPr/>
        <w:t>Quizás nos hayamos extendido demasiado en la exposición de los textos legales con el fin de hacer ver al lector el incomprensible descontrol en los precios. Esa situación podrá tener</w:t>
      </w:r>
      <w:r>
        <w:rPr>
          <w:spacing w:val="40"/>
        </w:rPr>
        <w:t> </w:t>
      </w:r>
      <w:r>
        <w:rPr/>
        <w:t>varias explicaciones, una de ellas la encontramos en la, por lo visto, facilidad con que el productor cambiaba el precio en la etiqueta. Recogemos el caso, ya en nuestro Colegio, de la consulta</w:t>
      </w:r>
      <w:r>
        <w:rPr>
          <w:spacing w:val="-2"/>
        </w:rPr>
        <w:t> </w:t>
      </w:r>
      <w:r>
        <w:rPr/>
        <w:t>que</w:t>
      </w:r>
      <w:r>
        <w:rPr>
          <w:spacing w:val="-4"/>
        </w:rPr>
        <w:t> </w:t>
      </w:r>
      <w:r>
        <w:rPr/>
        <w:t>hace</w:t>
      </w:r>
      <w:r>
        <w:rPr>
          <w:spacing w:val="-2"/>
        </w:rPr>
        <w:t> </w:t>
      </w:r>
      <w:r>
        <w:rPr/>
        <w:t>don</w:t>
      </w:r>
      <w:r>
        <w:rPr>
          <w:spacing w:val="-3"/>
        </w:rPr>
        <w:t> </w:t>
      </w:r>
      <w:r>
        <w:rPr/>
        <w:t>Juan</w:t>
      </w:r>
      <w:r>
        <w:rPr>
          <w:spacing w:val="-2"/>
        </w:rPr>
        <w:t> </w:t>
      </w:r>
      <w:r>
        <w:rPr/>
        <w:t>Izquier</w:t>
      </w:r>
      <w:r>
        <w:rPr>
          <w:spacing w:val="-3"/>
        </w:rPr>
        <w:t> </w:t>
      </w:r>
      <w:r>
        <w:rPr/>
        <w:t>sobre</w:t>
      </w:r>
      <w:r>
        <w:rPr>
          <w:spacing w:val="-4"/>
        </w:rPr>
        <w:t> </w:t>
      </w:r>
      <w:r>
        <w:rPr/>
        <w:t>varios</w:t>
      </w:r>
      <w:r>
        <w:rPr>
          <w:spacing w:val="-1"/>
        </w:rPr>
        <w:t> </w:t>
      </w:r>
      <w:r>
        <w:rPr/>
        <w:t>precios</w:t>
      </w:r>
      <w:r>
        <w:rPr>
          <w:spacing w:val="-3"/>
        </w:rPr>
        <w:t> </w:t>
      </w:r>
      <w:r>
        <w:rPr/>
        <w:t>de</w:t>
      </w:r>
      <w:r>
        <w:rPr>
          <w:spacing w:val="-4"/>
        </w:rPr>
        <w:t> </w:t>
      </w:r>
      <w:r>
        <w:rPr/>
        <w:t>etiquetas</w:t>
      </w:r>
      <w:r>
        <w:rPr>
          <w:spacing w:val="-3"/>
        </w:rPr>
        <w:t> </w:t>
      </w:r>
      <w:r>
        <w:rPr/>
        <w:t>en</w:t>
      </w:r>
      <w:r>
        <w:rPr>
          <w:spacing w:val="-3"/>
        </w:rPr>
        <w:t> </w:t>
      </w:r>
      <w:r>
        <w:rPr/>
        <w:t>el</w:t>
      </w:r>
      <w:r>
        <w:rPr>
          <w:spacing w:val="-2"/>
        </w:rPr>
        <w:t> </w:t>
      </w:r>
      <w:r>
        <w:rPr/>
        <w:t>mismo</w:t>
      </w:r>
      <w:r>
        <w:rPr>
          <w:spacing w:val="-3"/>
        </w:rPr>
        <w:t> </w:t>
      </w:r>
      <w:r>
        <w:rPr/>
        <w:t>preparado,</w:t>
      </w:r>
      <w:r>
        <w:rPr>
          <w:spacing w:val="-2"/>
        </w:rPr>
        <w:t> </w:t>
      </w:r>
      <w:r>
        <w:rPr/>
        <w:t>se</w:t>
      </w:r>
      <w:r>
        <w:rPr>
          <w:spacing w:val="-4"/>
        </w:rPr>
        <w:t> </w:t>
      </w:r>
      <w:r>
        <w:rPr/>
        <w:t>le </w:t>
      </w:r>
      <w:r>
        <w:rPr>
          <w:spacing w:val="-2"/>
        </w:rPr>
        <w:t>responde</w:t>
      </w:r>
    </w:p>
    <w:p>
      <w:pPr>
        <w:spacing w:line="232" w:lineRule="auto" w:before="46"/>
        <w:ind w:left="1421" w:right="1427" w:firstLine="0"/>
        <w:jc w:val="both"/>
        <w:rPr>
          <w:i/>
          <w:sz w:val="24"/>
        </w:rPr>
      </w:pPr>
      <w:r>
        <w:rPr>
          <w:i/>
          <w:sz w:val="24"/>
        </w:rPr>
        <w:t>“</w:t>
      </w:r>
      <w:r>
        <w:rPr>
          <w:rFonts w:ascii="Verdana" w:hAnsi="Verdana"/>
          <w:i/>
          <w:sz w:val="24"/>
        </w:rPr>
        <w:t>…</w:t>
      </w:r>
      <w:r>
        <w:rPr>
          <w:sz w:val="24"/>
        </w:rPr>
        <w:t> </w:t>
      </w:r>
      <w:r>
        <w:rPr>
          <w:i/>
          <w:sz w:val="24"/>
        </w:rPr>
        <w:t>es</w:t>
      </w:r>
      <w:r>
        <w:rPr>
          <w:sz w:val="24"/>
        </w:rPr>
        <w:t> </w:t>
      </w:r>
      <w:r>
        <w:rPr>
          <w:i/>
          <w:sz w:val="24"/>
        </w:rPr>
        <w:t>el</w:t>
      </w:r>
      <w:r>
        <w:rPr>
          <w:sz w:val="24"/>
        </w:rPr>
        <w:t> </w:t>
      </w:r>
      <w:r>
        <w:rPr>
          <w:i/>
          <w:sz w:val="24"/>
        </w:rPr>
        <w:t>último</w:t>
      </w:r>
      <w:r>
        <w:rPr>
          <w:sz w:val="24"/>
        </w:rPr>
        <w:t> </w:t>
      </w:r>
      <w:r>
        <w:rPr>
          <w:i/>
          <w:sz w:val="24"/>
        </w:rPr>
        <w:t>señalado</w:t>
      </w:r>
      <w:r>
        <w:rPr>
          <w:sz w:val="24"/>
        </w:rPr>
        <w:t> </w:t>
      </w:r>
      <w:r>
        <w:rPr>
          <w:i/>
          <w:sz w:val="24"/>
        </w:rPr>
        <w:t>por</w:t>
      </w:r>
      <w:r>
        <w:rPr>
          <w:sz w:val="24"/>
        </w:rPr>
        <w:t> </w:t>
      </w:r>
      <w:r>
        <w:rPr>
          <w:i/>
          <w:sz w:val="24"/>
        </w:rPr>
        <w:t>el</w:t>
      </w:r>
      <w:r>
        <w:rPr>
          <w:sz w:val="24"/>
        </w:rPr>
        <w:t> </w:t>
      </w:r>
      <w:r>
        <w:rPr>
          <w:i/>
          <w:sz w:val="24"/>
        </w:rPr>
        <w:t>fabricante</w:t>
      </w:r>
      <w:r>
        <w:rPr>
          <w:sz w:val="24"/>
        </w:rPr>
        <w:t> </w:t>
      </w:r>
      <w:r>
        <w:rPr>
          <w:i/>
          <w:sz w:val="24"/>
        </w:rPr>
        <w:t>y</w:t>
      </w:r>
      <w:r>
        <w:rPr>
          <w:sz w:val="24"/>
        </w:rPr>
        <w:t> </w:t>
      </w:r>
      <w:r>
        <w:rPr>
          <w:i/>
          <w:sz w:val="24"/>
        </w:rPr>
        <w:t>no</w:t>
      </w:r>
      <w:r>
        <w:rPr>
          <w:sz w:val="24"/>
        </w:rPr>
        <w:t> </w:t>
      </w:r>
      <w:r>
        <w:rPr>
          <w:i/>
          <w:sz w:val="24"/>
        </w:rPr>
        <w:t>el</w:t>
      </w:r>
      <w:r>
        <w:rPr>
          <w:sz w:val="24"/>
        </w:rPr>
        <w:t> </w:t>
      </w:r>
      <w:r>
        <w:rPr>
          <w:i/>
          <w:sz w:val="24"/>
        </w:rPr>
        <w:t>que</w:t>
      </w:r>
      <w:r>
        <w:rPr>
          <w:sz w:val="24"/>
        </w:rPr>
        <w:t> </w:t>
      </w:r>
      <w:r>
        <w:rPr>
          <w:i/>
          <w:sz w:val="24"/>
        </w:rPr>
        <w:t>indique</w:t>
      </w:r>
      <w:r>
        <w:rPr>
          <w:sz w:val="24"/>
        </w:rPr>
        <w:t> </w:t>
      </w:r>
      <w:r>
        <w:rPr>
          <w:i/>
          <w:sz w:val="24"/>
        </w:rPr>
        <w:t>la</w:t>
      </w:r>
      <w:r>
        <w:rPr>
          <w:spacing w:val="80"/>
          <w:sz w:val="24"/>
        </w:rPr>
        <w:t> </w:t>
      </w:r>
      <w:r>
        <w:rPr>
          <w:i/>
          <w:sz w:val="24"/>
        </w:rPr>
        <w:t>etiqueta</w:t>
      </w:r>
      <w:r>
        <w:rPr>
          <w:sz w:val="24"/>
        </w:rPr>
        <w:t> </w:t>
      </w:r>
      <w:r>
        <w:rPr>
          <w:i/>
          <w:sz w:val="24"/>
        </w:rPr>
        <w:t>de</w:t>
      </w:r>
      <w:r>
        <w:rPr>
          <w:sz w:val="24"/>
        </w:rPr>
        <w:t> </w:t>
      </w:r>
      <w:r>
        <w:rPr>
          <w:i/>
          <w:sz w:val="24"/>
        </w:rPr>
        <w:t>la</w:t>
      </w:r>
      <w:r>
        <w:rPr>
          <w:sz w:val="24"/>
        </w:rPr>
        <w:t> </w:t>
      </w:r>
      <w:r>
        <w:rPr>
          <w:i/>
          <w:sz w:val="24"/>
        </w:rPr>
        <w:t>existencia</w:t>
      </w:r>
      <w:r>
        <w:rPr>
          <w:sz w:val="24"/>
        </w:rPr>
        <w:t> </w:t>
      </w:r>
      <w:r>
        <w:rPr>
          <w:i/>
          <w:sz w:val="24"/>
        </w:rPr>
        <w:t>que</w:t>
      </w:r>
      <w:r>
        <w:rPr>
          <w:sz w:val="24"/>
        </w:rPr>
        <w:t> </w:t>
      </w:r>
      <w:r>
        <w:rPr>
          <w:i/>
          <w:sz w:val="24"/>
        </w:rPr>
        <w:t>pueda</w:t>
      </w:r>
      <w:r>
        <w:rPr>
          <w:sz w:val="24"/>
        </w:rPr>
        <w:t> </w:t>
      </w:r>
      <w:r>
        <w:rPr>
          <w:i/>
          <w:sz w:val="24"/>
        </w:rPr>
        <w:t>tener</w:t>
      </w:r>
      <w:r>
        <w:rPr>
          <w:sz w:val="24"/>
        </w:rPr>
        <w:t> </w:t>
      </w:r>
      <w:r>
        <w:rPr>
          <w:i/>
          <w:sz w:val="24"/>
        </w:rPr>
        <w:t>cada</w:t>
      </w:r>
      <w:r>
        <w:rPr>
          <w:sz w:val="24"/>
        </w:rPr>
        <w:t> </w:t>
      </w:r>
      <w:r>
        <w:rPr>
          <w:i/>
          <w:sz w:val="24"/>
        </w:rPr>
        <w:t>cual,</w:t>
      </w:r>
      <w:r>
        <w:rPr>
          <w:sz w:val="24"/>
        </w:rPr>
        <w:t> </w:t>
      </w:r>
      <w:r>
        <w:rPr>
          <w:i/>
          <w:sz w:val="24"/>
        </w:rPr>
        <w:t>pues</w:t>
      </w:r>
      <w:r>
        <w:rPr>
          <w:sz w:val="24"/>
        </w:rPr>
        <w:t> </w:t>
      </w:r>
      <w:r>
        <w:rPr>
          <w:i/>
          <w:sz w:val="24"/>
        </w:rPr>
        <w:t>que</w:t>
      </w:r>
      <w:r>
        <w:rPr>
          <w:sz w:val="24"/>
        </w:rPr>
        <w:t> </w:t>
      </w:r>
      <w:r>
        <w:rPr>
          <w:i/>
          <w:sz w:val="24"/>
        </w:rPr>
        <w:t>ello</w:t>
      </w:r>
      <w:r>
        <w:rPr>
          <w:sz w:val="24"/>
        </w:rPr>
        <w:t> </w:t>
      </w:r>
      <w:r>
        <w:rPr>
          <w:i/>
          <w:sz w:val="24"/>
        </w:rPr>
        <w:t>conduciría</w:t>
      </w:r>
      <w:r>
        <w:rPr>
          <w:sz w:val="24"/>
        </w:rPr>
        <w:t> </w:t>
      </w:r>
      <w:r>
        <w:rPr>
          <w:i/>
          <w:sz w:val="24"/>
        </w:rPr>
        <w:t>a</w:t>
      </w:r>
      <w:r>
        <w:rPr>
          <w:sz w:val="24"/>
        </w:rPr>
        <w:t> </w:t>
      </w:r>
      <w:r>
        <w:rPr>
          <w:i/>
          <w:sz w:val="24"/>
        </w:rPr>
        <w:t>un</w:t>
      </w:r>
      <w:r>
        <w:rPr>
          <w:sz w:val="24"/>
        </w:rPr>
        <w:t> </w:t>
      </w:r>
      <w:r>
        <w:rPr>
          <w:i/>
          <w:sz w:val="24"/>
        </w:rPr>
        <w:t>fin</w:t>
      </w:r>
      <w:r>
        <w:rPr>
          <w:sz w:val="24"/>
        </w:rPr>
        <w:t> </w:t>
      </w:r>
      <w:r>
        <w:rPr>
          <w:i/>
          <w:sz w:val="24"/>
        </w:rPr>
        <w:t>contrario</w:t>
      </w:r>
      <w:r>
        <w:rPr>
          <w:sz w:val="24"/>
        </w:rPr>
        <w:t> </w:t>
      </w:r>
      <w:r>
        <w:rPr>
          <w:i/>
          <w:sz w:val="24"/>
        </w:rPr>
        <w:t>al</w:t>
      </w:r>
      <w:r>
        <w:rPr>
          <w:sz w:val="24"/>
        </w:rPr>
        <w:t> </w:t>
      </w:r>
      <w:r>
        <w:rPr>
          <w:i/>
          <w:sz w:val="24"/>
        </w:rPr>
        <w:t>propuesto</w:t>
      </w:r>
      <w:r>
        <w:rPr>
          <w:sz w:val="24"/>
        </w:rPr>
        <w:t> </w:t>
      </w:r>
      <w:r>
        <w:rPr>
          <w:i/>
          <w:sz w:val="24"/>
        </w:rPr>
        <w:t>por</w:t>
      </w:r>
      <w:r>
        <w:rPr>
          <w:sz w:val="24"/>
        </w:rPr>
        <w:t> </w:t>
      </w:r>
      <w:r>
        <w:rPr>
          <w:i/>
          <w:sz w:val="24"/>
        </w:rPr>
        <w:t>el</w:t>
      </w:r>
      <w:r>
        <w:rPr>
          <w:sz w:val="24"/>
        </w:rPr>
        <w:t> </w:t>
      </w:r>
      <w:r>
        <w:rPr>
          <w:i/>
          <w:sz w:val="24"/>
        </w:rPr>
        <w:t>legislador”</w:t>
      </w:r>
    </w:p>
    <w:p>
      <w:pPr>
        <w:spacing w:before="108"/>
        <w:ind w:left="1796" w:right="1784" w:firstLine="0"/>
        <w:jc w:val="center"/>
        <w:rPr>
          <w:rFonts w:ascii="Bookman Old Style" w:hAnsi="Bookman Old Style"/>
          <w:b w:val="0"/>
          <w:sz w:val="16"/>
        </w:rPr>
      </w:pPr>
      <w:r>
        <w:rPr>
          <w:rFonts w:ascii="Bookman Old Style" w:hAnsi="Bookman Old Style"/>
          <w:b w:val="0"/>
          <w:w w:val="105"/>
          <w:sz w:val="16"/>
        </w:rPr>
        <w:t>(Acta</w:t>
      </w:r>
      <w:r>
        <w:rPr>
          <w:spacing w:val="-5"/>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la</w:t>
      </w:r>
      <w:r>
        <w:rPr>
          <w:spacing w:val="-4"/>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Gobierno</w:t>
      </w:r>
      <w:r>
        <w:rPr>
          <w:spacing w:val="-6"/>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24/04/1935,</w:t>
      </w:r>
      <w:r>
        <w:rPr>
          <w:spacing w:val="-5"/>
          <w:w w:val="105"/>
          <w:sz w:val="16"/>
        </w:rPr>
        <w:t> </w:t>
      </w:r>
      <w:r>
        <w:rPr>
          <w:rFonts w:ascii="Bookman Old Style" w:hAnsi="Bookman Old Style"/>
          <w:b w:val="0"/>
          <w:w w:val="105"/>
          <w:sz w:val="16"/>
        </w:rPr>
        <w:t>folio</w:t>
      </w:r>
      <w:r>
        <w:rPr>
          <w:spacing w:val="-5"/>
          <w:w w:val="105"/>
          <w:sz w:val="16"/>
        </w:rPr>
        <w:t> </w:t>
      </w:r>
      <w:r>
        <w:rPr>
          <w:rFonts w:ascii="Bookman Old Style" w:hAnsi="Bookman Old Style"/>
          <w:b w:val="0"/>
          <w:w w:val="105"/>
          <w:sz w:val="16"/>
        </w:rPr>
        <w:t>29</w:t>
      </w:r>
      <w:r>
        <w:rPr>
          <w:spacing w:val="-5"/>
          <w:w w:val="105"/>
          <w:sz w:val="16"/>
        </w:rPr>
        <w:t> </w:t>
      </w:r>
      <w:r>
        <w:rPr>
          <w:rFonts w:ascii="Bookman Old Style" w:hAnsi="Bookman Old Style"/>
          <w:b w:val="0"/>
          <w:w w:val="105"/>
          <w:sz w:val="16"/>
        </w:rPr>
        <w:t>vto,</w:t>
      </w:r>
      <w:r>
        <w:rPr>
          <w:spacing w:val="-5"/>
          <w:w w:val="105"/>
          <w:sz w:val="16"/>
        </w:rPr>
        <w:t> </w:t>
      </w:r>
      <w:r>
        <w:rPr>
          <w:rFonts w:ascii="Bookman Old Style" w:hAnsi="Bookman Old Style"/>
          <w:b w:val="0"/>
          <w:w w:val="105"/>
          <w:sz w:val="16"/>
        </w:rPr>
        <w:t>del</w:t>
      </w:r>
      <w:r>
        <w:rPr>
          <w:spacing w:val="-4"/>
          <w:w w:val="105"/>
          <w:sz w:val="16"/>
        </w:rPr>
        <w:t> </w:t>
      </w:r>
      <w:r>
        <w:rPr>
          <w:rFonts w:ascii="Bookman Old Style" w:hAnsi="Bookman Old Style"/>
          <w:b w:val="0"/>
          <w:w w:val="105"/>
          <w:sz w:val="16"/>
        </w:rPr>
        <w:t>libro</w:t>
      </w:r>
      <w:r>
        <w:rPr>
          <w:spacing w:val="-5"/>
          <w:w w:val="105"/>
          <w:sz w:val="16"/>
        </w:rPr>
        <w:t> </w:t>
      </w:r>
      <w:r>
        <w:rPr>
          <w:rFonts w:ascii="Bookman Old Style" w:hAnsi="Bookman Old Style"/>
          <w:b w:val="0"/>
          <w:spacing w:val="-5"/>
          <w:w w:val="105"/>
          <w:sz w:val="16"/>
        </w:rPr>
        <w:t>6º)</w:t>
      </w:r>
    </w:p>
    <w:p>
      <w:pPr>
        <w:spacing w:after="0"/>
        <w:jc w:val="center"/>
        <w:rPr>
          <w:rFonts w:ascii="Bookman Old Style" w:hAnsi="Bookman Old Style"/>
          <w:b w:val="0"/>
          <w:sz w:val="16"/>
        </w:rPr>
        <w:sectPr>
          <w:headerReference w:type="default" r:id="rId137"/>
          <w:footerReference w:type="default" r:id="rId138"/>
          <w:footerReference w:type="even" r:id="rId139"/>
          <w:pgSz w:w="11900" w:h="16840"/>
          <w:pgMar w:header="1144" w:footer="1134" w:top="1400" w:bottom="1320" w:left="1133" w:right="850"/>
          <w:pgNumType w:start="49"/>
        </w:sectPr>
      </w:pPr>
    </w:p>
    <w:p>
      <w:pPr>
        <w:pStyle w:val="Heading5"/>
        <w:spacing w:before="75"/>
        <w:ind w:left="482"/>
        <w:rPr>
          <w:i/>
        </w:rPr>
      </w:pPr>
      <w:bookmarkStart w:name="_TOC_250042" w:id="42"/>
      <w:bookmarkStart w:name="Los listines de precios" w:id="43"/>
      <w:r>
        <w:rPr>
          <w:b w:val="0"/>
          <w:i w:val="0"/>
        </w:rPr>
      </w:r>
      <w:bookmarkStart w:name="_bookmark11" w:id="44"/>
      <w:bookmarkEnd w:id="44"/>
      <w:r>
        <w:rPr>
          <w:b w:val="0"/>
          <w:i w:val="0"/>
        </w:rPr>
      </w:r>
      <w:r>
        <w:rPr>
          <w:i/>
        </w:rPr>
        <w:t>Los</w:t>
      </w:r>
      <w:r>
        <w:rPr>
          <w:rFonts w:ascii="Times New Roman"/>
          <w:b w:val="0"/>
          <w:i w:val="0"/>
          <w:spacing w:val="6"/>
        </w:rPr>
        <w:t> </w:t>
      </w:r>
      <w:r>
        <w:rPr>
          <w:i/>
        </w:rPr>
        <w:t>listines</w:t>
      </w:r>
      <w:r>
        <w:rPr>
          <w:rFonts w:ascii="Times New Roman"/>
          <w:b w:val="0"/>
          <w:i w:val="0"/>
          <w:spacing w:val="6"/>
        </w:rPr>
        <w:t> </w:t>
      </w:r>
      <w:r>
        <w:rPr>
          <w:i/>
        </w:rPr>
        <w:t>de</w:t>
      </w:r>
      <w:r>
        <w:rPr>
          <w:rFonts w:ascii="Times New Roman"/>
          <w:b w:val="0"/>
          <w:i w:val="0"/>
          <w:spacing w:val="6"/>
        </w:rPr>
        <w:t> </w:t>
      </w:r>
      <w:bookmarkEnd w:id="42"/>
      <w:r>
        <w:rPr>
          <w:i/>
          <w:spacing w:val="-2"/>
        </w:rPr>
        <w:t>precios</w:t>
      </w:r>
    </w:p>
    <w:p>
      <w:pPr>
        <w:pStyle w:val="BodyText"/>
        <w:spacing w:before="177"/>
        <w:ind w:left="2" w:right="556" w:firstLine="480"/>
        <w:jc w:val="both"/>
      </w:pPr>
      <w:r>
        <w:rPr/>
        <w:t>Y</w:t>
      </w:r>
      <w:r>
        <w:rPr>
          <w:spacing w:val="-4"/>
        </w:rPr>
        <w:t> </w:t>
      </w:r>
      <w:r>
        <w:rPr/>
        <w:t>ese precio señalado por el fabricante es el que se procuraba recoger en los listines. Como decimos al comienzo, antes de la fundación del Colegio ya los farmacéuticos habían confeccionado uno. Con el Colegio en marcha, se acomete la confección de un nuevo listín del que conservamos un ejemplar y del que hacemos un comentario al final del capítulo. Pronto se</w:t>
      </w:r>
      <w:r>
        <w:rPr>
          <w:spacing w:val="40"/>
        </w:rPr>
        <w:t> </w:t>
      </w:r>
      <w:r>
        <w:rPr/>
        <w:t>ve la necesidad de volver a hacer otro, la llegada de nuevos específicos es cada vez mayor y a</w:t>
      </w:r>
      <w:r>
        <w:rPr>
          <w:spacing w:val="40"/>
        </w:rPr>
        <w:t> </w:t>
      </w:r>
      <w:r>
        <w:rPr/>
        <w:t>eso se añade el que los medicamentos extranjeros, en virtud de la Orden Ministerial de 30 de Mayo de 1924, estaban exceptuados de la obligación de poner el precio en sus envases. La Junta de Gobierno, por medio de la Unión Farmacéutica Nacional, propuso que se consideraran como superadas las causas que habían motivado la excepción, pero sin obtener respuesta a su petición.</w:t>
      </w:r>
    </w:p>
    <w:p>
      <w:pPr>
        <w:pStyle w:val="BodyText"/>
        <w:spacing w:before="56"/>
        <w:ind w:left="2" w:right="559" w:firstLine="480"/>
        <w:jc w:val="both"/>
      </w:pPr>
      <w:r>
        <w:rPr/>
        <w:t>En una de las reuniones de la Junta de Gobierno, a principios de 1928, se trató con toda extensión la necesidad de unificar los precios, acordándose incluso que en el nuevo listín apareciesen unificados los precios de los artículos de ortopedia u accesorios, a cuyo efecto y en aquella</w:t>
      </w:r>
      <w:r>
        <w:rPr>
          <w:spacing w:val="-2"/>
        </w:rPr>
        <w:t> </w:t>
      </w:r>
      <w:r>
        <w:rPr/>
        <w:t>misma sesión</w:t>
      </w:r>
      <w:r>
        <w:rPr>
          <w:spacing w:val="-2"/>
        </w:rPr>
        <w:t> </w:t>
      </w:r>
      <w:r>
        <w:rPr/>
        <w:t>fueron</w:t>
      </w:r>
      <w:r>
        <w:rPr>
          <w:spacing w:val="-2"/>
        </w:rPr>
        <w:t> </w:t>
      </w:r>
      <w:r>
        <w:rPr/>
        <w:t>aprobados</w:t>
      </w:r>
      <w:r>
        <w:rPr>
          <w:spacing w:val="-3"/>
        </w:rPr>
        <w:t> </w:t>
      </w:r>
      <w:r>
        <w:rPr/>
        <w:t>los</w:t>
      </w:r>
      <w:r>
        <w:rPr>
          <w:spacing w:val="-1"/>
        </w:rPr>
        <w:t> </w:t>
      </w:r>
      <w:r>
        <w:rPr/>
        <w:t>precios</w:t>
      </w:r>
      <w:r>
        <w:rPr>
          <w:spacing w:val="-1"/>
        </w:rPr>
        <w:t> </w:t>
      </w:r>
      <w:r>
        <w:rPr/>
        <w:t>de</w:t>
      </w:r>
      <w:r>
        <w:rPr>
          <w:spacing w:val="-2"/>
        </w:rPr>
        <w:t> </w:t>
      </w:r>
      <w:r>
        <w:rPr/>
        <w:t>dichos</w:t>
      </w:r>
      <w:r>
        <w:rPr>
          <w:spacing w:val="-3"/>
        </w:rPr>
        <w:t> </w:t>
      </w:r>
      <w:r>
        <w:rPr/>
        <w:t>artículos</w:t>
      </w:r>
      <w:r>
        <w:rPr>
          <w:spacing w:val="-1"/>
        </w:rPr>
        <w:t> </w:t>
      </w:r>
      <w:r>
        <w:rPr/>
        <w:t>y</w:t>
      </w:r>
      <w:r>
        <w:rPr>
          <w:spacing w:val="-2"/>
        </w:rPr>
        <w:t> </w:t>
      </w:r>
      <w:r>
        <w:rPr/>
        <w:t>se</w:t>
      </w:r>
      <w:r>
        <w:rPr>
          <w:spacing w:val="-4"/>
        </w:rPr>
        <w:t> </w:t>
      </w:r>
      <w:r>
        <w:rPr/>
        <w:t>nombró</w:t>
      </w:r>
      <w:r>
        <w:rPr>
          <w:spacing w:val="-2"/>
        </w:rPr>
        <w:t> </w:t>
      </w:r>
      <w:r>
        <w:rPr/>
        <w:t>una</w:t>
      </w:r>
      <w:r>
        <w:rPr>
          <w:spacing w:val="-2"/>
        </w:rPr>
        <w:t> </w:t>
      </w:r>
      <w:r>
        <w:rPr/>
        <w:t>comisión que hiciese a la mayor brevedad el trabajo de redactar el nuevo listín de precios. La comisión cumplió su cometido con la mayor rapidez y lo presentó terminado en la siguiente reunión de la Junta. En ella se aprobó el encargo a Alemania de unos libros de anillas para posibilitar fácilmente el cambio de las hojas del listín según</w:t>
      </w:r>
      <w:r>
        <w:rPr>
          <w:spacing w:val="-1"/>
        </w:rPr>
        <w:t> </w:t>
      </w:r>
      <w:r>
        <w:rPr/>
        <w:t>fuesen cambiando los precios.</w:t>
      </w:r>
      <w:r>
        <w:rPr>
          <w:spacing w:val="-1"/>
        </w:rPr>
        <w:t> </w:t>
      </w:r>
      <w:r>
        <w:rPr/>
        <w:t>Mas he aquí que se publica la Real Orden de 21 de Abril de 1928, que recordemos obligaba a respetar el precio marcado por los fabricantes, y trae como consecuencia el caso, casi paradójico, de que viniese a dificultar la publicación del listín de precios, debido a las continuas variaciones de los mismos que trajo consigo y que se repitieron hasta casi dos años después de publicada la orden.</w:t>
      </w:r>
    </w:p>
    <w:p>
      <w:pPr>
        <w:pStyle w:val="BodyText"/>
        <w:spacing w:before="58"/>
        <w:ind w:left="2" w:right="554" w:firstLine="480"/>
        <w:jc w:val="both"/>
      </w:pPr>
      <w:r>
        <w:rPr/>
        <w:t>Así pues el listín nacía con grandes dificultades, se hacía preciso ir a uno nuevo, y se da un amplio voto de confianza a Bartolomé Apolinario para que</w:t>
      </w:r>
    </w:p>
    <w:p>
      <w:pPr>
        <w:spacing w:line="230" w:lineRule="auto" w:before="49"/>
        <w:ind w:left="1136" w:right="1715" w:firstLine="0"/>
        <w:jc w:val="both"/>
        <w:rPr>
          <w:i/>
          <w:sz w:val="24"/>
        </w:rPr>
      </w:pPr>
      <w:r>
        <w:rPr>
          <w:i/>
          <w:sz w:val="24"/>
        </w:rPr>
        <w:t>“</w:t>
      </w:r>
      <w:r>
        <w:rPr>
          <w:rFonts w:ascii="Verdana" w:hAnsi="Verdana"/>
          <w:i/>
          <w:sz w:val="24"/>
        </w:rPr>
        <w:t>…</w:t>
      </w:r>
      <w:r>
        <w:rPr>
          <w:sz w:val="24"/>
        </w:rPr>
        <w:t> </w:t>
      </w:r>
      <w:r>
        <w:rPr>
          <w:i/>
          <w:sz w:val="24"/>
        </w:rPr>
        <w:t>tome</w:t>
      </w:r>
      <w:r>
        <w:rPr>
          <w:sz w:val="24"/>
        </w:rPr>
        <w:t> </w:t>
      </w:r>
      <w:r>
        <w:rPr>
          <w:i/>
          <w:sz w:val="24"/>
        </w:rPr>
        <w:t>cuantas</w:t>
      </w:r>
      <w:r>
        <w:rPr>
          <w:sz w:val="24"/>
        </w:rPr>
        <w:t> </w:t>
      </w:r>
      <w:r>
        <w:rPr>
          <w:i/>
          <w:sz w:val="24"/>
        </w:rPr>
        <w:t>medidas</w:t>
      </w:r>
      <w:r>
        <w:rPr>
          <w:sz w:val="24"/>
        </w:rPr>
        <w:t> </w:t>
      </w:r>
      <w:r>
        <w:rPr>
          <w:i/>
          <w:sz w:val="24"/>
        </w:rPr>
        <w:t>sean</w:t>
      </w:r>
      <w:r>
        <w:rPr>
          <w:sz w:val="24"/>
        </w:rPr>
        <w:t> </w:t>
      </w:r>
      <w:r>
        <w:rPr>
          <w:i/>
          <w:sz w:val="24"/>
        </w:rPr>
        <w:t>necesarias</w:t>
      </w:r>
      <w:r>
        <w:rPr>
          <w:sz w:val="24"/>
        </w:rPr>
        <w:t> </w:t>
      </w:r>
      <w:r>
        <w:rPr>
          <w:i/>
          <w:sz w:val="24"/>
        </w:rPr>
        <w:t>para</w:t>
      </w:r>
      <w:r>
        <w:rPr>
          <w:sz w:val="24"/>
        </w:rPr>
        <w:t> </w:t>
      </w:r>
      <w:r>
        <w:rPr>
          <w:i/>
          <w:sz w:val="24"/>
        </w:rPr>
        <w:t>la</w:t>
      </w:r>
      <w:r>
        <w:rPr>
          <w:sz w:val="24"/>
        </w:rPr>
        <w:t> </w:t>
      </w:r>
      <w:r>
        <w:rPr>
          <w:i/>
          <w:sz w:val="24"/>
        </w:rPr>
        <w:t>publicación</w:t>
      </w:r>
      <w:r>
        <w:rPr>
          <w:sz w:val="24"/>
        </w:rPr>
        <w:t> </w:t>
      </w:r>
      <w:r>
        <w:rPr>
          <w:i/>
          <w:sz w:val="24"/>
        </w:rPr>
        <w:t>de</w:t>
      </w:r>
      <w:r>
        <w:rPr>
          <w:sz w:val="24"/>
        </w:rPr>
        <w:t> </w:t>
      </w:r>
      <w:r>
        <w:rPr>
          <w:i/>
          <w:sz w:val="24"/>
        </w:rPr>
        <w:t>un</w:t>
      </w:r>
      <w:r>
        <w:rPr>
          <w:sz w:val="24"/>
        </w:rPr>
        <w:t> </w:t>
      </w:r>
      <w:r>
        <w:rPr>
          <w:i/>
          <w:sz w:val="24"/>
        </w:rPr>
        <w:t>nuevo</w:t>
      </w:r>
      <w:r>
        <w:rPr>
          <w:spacing w:val="-3"/>
          <w:sz w:val="24"/>
        </w:rPr>
        <w:t> </w:t>
      </w:r>
      <w:r>
        <w:rPr>
          <w:i/>
          <w:sz w:val="24"/>
        </w:rPr>
        <w:t>listín,</w:t>
      </w:r>
      <w:r>
        <w:rPr>
          <w:spacing w:val="-3"/>
          <w:sz w:val="24"/>
        </w:rPr>
        <w:t> </w:t>
      </w:r>
      <w:r>
        <w:rPr>
          <w:i/>
          <w:sz w:val="24"/>
        </w:rPr>
        <w:t>autorizándolo</w:t>
      </w:r>
      <w:r>
        <w:rPr>
          <w:spacing w:val="-3"/>
          <w:sz w:val="24"/>
        </w:rPr>
        <w:t> </w:t>
      </w:r>
      <w:r>
        <w:rPr>
          <w:i/>
          <w:sz w:val="24"/>
        </w:rPr>
        <w:t>incluso</w:t>
      </w:r>
      <w:r>
        <w:rPr>
          <w:spacing w:val="-3"/>
          <w:sz w:val="24"/>
        </w:rPr>
        <w:t> </w:t>
      </w:r>
      <w:r>
        <w:rPr>
          <w:i/>
          <w:sz w:val="24"/>
        </w:rPr>
        <w:t>para</w:t>
      </w:r>
      <w:r>
        <w:rPr>
          <w:spacing w:val="-3"/>
          <w:sz w:val="24"/>
        </w:rPr>
        <w:t> </w:t>
      </w:r>
      <w:r>
        <w:rPr>
          <w:i/>
          <w:sz w:val="24"/>
        </w:rPr>
        <w:t>que</w:t>
      </w:r>
      <w:r>
        <w:rPr>
          <w:spacing w:val="-3"/>
          <w:sz w:val="24"/>
        </w:rPr>
        <w:t> </w:t>
      </w:r>
      <w:r>
        <w:rPr>
          <w:i/>
          <w:sz w:val="24"/>
        </w:rPr>
        <w:t>pueda</w:t>
      </w:r>
      <w:r>
        <w:rPr>
          <w:spacing w:val="-4"/>
          <w:sz w:val="24"/>
        </w:rPr>
        <w:t> </w:t>
      </w:r>
      <w:r>
        <w:rPr>
          <w:i/>
          <w:sz w:val="24"/>
        </w:rPr>
        <w:t>designar</w:t>
      </w:r>
      <w:r>
        <w:rPr>
          <w:spacing w:val="-3"/>
          <w:sz w:val="24"/>
        </w:rPr>
        <w:t> </w:t>
      </w:r>
      <w:r>
        <w:rPr>
          <w:i/>
          <w:sz w:val="24"/>
        </w:rPr>
        <w:t>una</w:t>
      </w:r>
      <w:r>
        <w:rPr>
          <w:spacing w:val="-5"/>
          <w:sz w:val="24"/>
        </w:rPr>
        <w:t> </w:t>
      </w:r>
      <w:r>
        <w:rPr>
          <w:i/>
          <w:sz w:val="24"/>
        </w:rPr>
        <w:t>persona</w:t>
      </w:r>
      <w:r>
        <w:rPr>
          <w:sz w:val="24"/>
        </w:rPr>
        <w:t> </w:t>
      </w:r>
      <w:r>
        <w:rPr>
          <w:i/>
          <w:sz w:val="24"/>
        </w:rPr>
        <w:t>que,</w:t>
      </w:r>
      <w:r>
        <w:rPr>
          <w:sz w:val="24"/>
        </w:rPr>
        <w:t> </w:t>
      </w:r>
      <w:r>
        <w:rPr>
          <w:i/>
          <w:sz w:val="24"/>
        </w:rPr>
        <w:t>retribuida</w:t>
      </w:r>
      <w:r>
        <w:rPr>
          <w:sz w:val="24"/>
        </w:rPr>
        <w:t> </w:t>
      </w:r>
      <w:r>
        <w:rPr>
          <w:i/>
          <w:sz w:val="24"/>
        </w:rPr>
        <w:t>con</w:t>
      </w:r>
      <w:r>
        <w:rPr>
          <w:sz w:val="24"/>
        </w:rPr>
        <w:t> </w:t>
      </w:r>
      <w:r>
        <w:rPr>
          <w:i/>
          <w:sz w:val="24"/>
        </w:rPr>
        <w:t>cargo</w:t>
      </w:r>
      <w:r>
        <w:rPr>
          <w:sz w:val="24"/>
        </w:rPr>
        <w:t> </w:t>
      </w:r>
      <w:r>
        <w:rPr>
          <w:i/>
          <w:sz w:val="24"/>
        </w:rPr>
        <w:t>al</w:t>
      </w:r>
      <w:r>
        <w:rPr>
          <w:sz w:val="24"/>
        </w:rPr>
        <w:t> </w:t>
      </w:r>
      <w:r>
        <w:rPr>
          <w:i/>
          <w:sz w:val="24"/>
        </w:rPr>
        <w:t>presupuesto</w:t>
      </w:r>
      <w:r>
        <w:rPr>
          <w:sz w:val="24"/>
        </w:rPr>
        <w:t> </w:t>
      </w:r>
      <w:r>
        <w:rPr>
          <w:i/>
          <w:sz w:val="24"/>
        </w:rPr>
        <w:t>del</w:t>
      </w:r>
      <w:r>
        <w:rPr>
          <w:sz w:val="24"/>
        </w:rPr>
        <w:t> </w:t>
      </w:r>
      <w:r>
        <w:rPr>
          <w:i/>
          <w:sz w:val="24"/>
        </w:rPr>
        <w:t>Colegio,</w:t>
      </w:r>
      <w:r>
        <w:rPr>
          <w:sz w:val="24"/>
        </w:rPr>
        <w:t> </w:t>
      </w:r>
      <w:r>
        <w:rPr>
          <w:i/>
          <w:sz w:val="24"/>
        </w:rPr>
        <w:t>haga</w:t>
      </w:r>
      <w:r>
        <w:rPr>
          <w:sz w:val="24"/>
        </w:rPr>
        <w:t> </w:t>
      </w:r>
      <w:r>
        <w:rPr>
          <w:i/>
          <w:sz w:val="24"/>
        </w:rPr>
        <w:t>el</w:t>
      </w:r>
      <w:r>
        <w:rPr>
          <w:sz w:val="24"/>
        </w:rPr>
        <w:t> </w:t>
      </w:r>
      <w:r>
        <w:rPr>
          <w:i/>
          <w:sz w:val="24"/>
        </w:rPr>
        <w:t>trabajo</w:t>
      </w:r>
      <w:r>
        <w:rPr>
          <w:sz w:val="24"/>
        </w:rPr>
        <w:t> </w:t>
      </w:r>
      <w:r>
        <w:rPr>
          <w:i/>
          <w:sz w:val="24"/>
        </w:rPr>
        <w:t>de</w:t>
      </w:r>
      <w:r>
        <w:rPr>
          <w:sz w:val="24"/>
        </w:rPr>
        <w:t> </w:t>
      </w:r>
      <w:r>
        <w:rPr>
          <w:i/>
          <w:sz w:val="24"/>
        </w:rPr>
        <w:t>confección</w:t>
      </w:r>
      <w:r>
        <w:rPr>
          <w:sz w:val="24"/>
        </w:rPr>
        <w:t> </w:t>
      </w:r>
      <w:r>
        <w:rPr>
          <w:i/>
          <w:sz w:val="24"/>
        </w:rPr>
        <w:t>del</w:t>
      </w:r>
      <w:r>
        <w:rPr>
          <w:sz w:val="24"/>
        </w:rPr>
        <w:t> </w:t>
      </w:r>
      <w:r>
        <w:rPr>
          <w:i/>
          <w:sz w:val="24"/>
        </w:rPr>
        <w:t>mismo”</w:t>
      </w:r>
    </w:p>
    <w:p>
      <w:pPr>
        <w:spacing w:before="110"/>
        <w:ind w:left="2105" w:right="0" w:firstLine="0"/>
        <w:jc w:val="left"/>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6"/>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8"/>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25/03/1930,</w:t>
      </w:r>
      <w:r>
        <w:rPr>
          <w:spacing w:val="-6"/>
          <w:w w:val="105"/>
          <w:sz w:val="16"/>
        </w:rPr>
        <w:t> </w:t>
      </w:r>
      <w:r>
        <w:rPr>
          <w:rFonts w:ascii="Bookman Old Style" w:hAnsi="Bookman Old Style"/>
          <w:b w:val="0"/>
          <w:w w:val="105"/>
          <w:sz w:val="16"/>
        </w:rPr>
        <w:t>folio</w:t>
      </w:r>
      <w:r>
        <w:rPr>
          <w:spacing w:val="-7"/>
          <w:w w:val="105"/>
          <w:sz w:val="16"/>
        </w:rPr>
        <w:t> </w:t>
      </w:r>
      <w:r>
        <w:rPr>
          <w:rFonts w:ascii="Bookman Old Style" w:hAnsi="Bookman Old Style"/>
          <w:b w:val="0"/>
          <w:w w:val="105"/>
          <w:sz w:val="16"/>
        </w:rPr>
        <w:t>26</w:t>
      </w:r>
      <w:r>
        <w:rPr>
          <w:spacing w:val="-5"/>
          <w:w w:val="105"/>
          <w:sz w:val="16"/>
        </w:rPr>
        <w:t> </w:t>
      </w:r>
      <w:r>
        <w:rPr>
          <w:rFonts w:ascii="Bookman Old Style" w:hAnsi="Bookman Old Style"/>
          <w:b w:val="0"/>
          <w:w w:val="105"/>
          <w:sz w:val="16"/>
        </w:rPr>
        <w:t>libro</w:t>
      </w:r>
      <w:r>
        <w:rPr>
          <w:spacing w:val="-7"/>
          <w:w w:val="105"/>
          <w:sz w:val="16"/>
        </w:rPr>
        <w:t> </w:t>
      </w:r>
      <w:r>
        <w:rPr>
          <w:rFonts w:ascii="Bookman Old Style" w:hAnsi="Bookman Old Style"/>
          <w:b w:val="0"/>
          <w:w w:val="105"/>
          <w:sz w:val="16"/>
        </w:rPr>
        <w:t>3º</w:t>
      </w:r>
      <w:r>
        <w:rPr>
          <w:spacing w:val="-7"/>
          <w:w w:val="105"/>
          <w:sz w:val="16"/>
        </w:rPr>
        <w:t> </w:t>
      </w:r>
      <w:r>
        <w:rPr>
          <w:rFonts w:ascii="Bookman Old Style" w:hAnsi="Bookman Old Style"/>
          <w:b w:val="0"/>
          <w:spacing w:val="-10"/>
          <w:w w:val="105"/>
          <w:sz w:val="16"/>
        </w:rPr>
        <w:t>)</w:t>
      </w:r>
    </w:p>
    <w:p>
      <w:pPr>
        <w:pStyle w:val="BodyText"/>
        <w:spacing w:before="57"/>
        <w:ind w:left="2" w:right="558" w:firstLine="480"/>
        <w:jc w:val="both"/>
      </w:pPr>
      <w:r>
        <w:rPr/>
        <w:t>La persona elegida fue don Domingo Martínez, con gran práctica, pues trabajaba en la droguería de su cuñado don Faustino Márquez Ortega</w:t>
      </w:r>
      <w:hyperlink w:history="true" w:anchor="_bookmark13">
        <w:r>
          <w:rPr>
            <w:vertAlign w:val="superscript"/>
          </w:rPr>
          <w:t>11</w:t>
        </w:r>
      </w:hyperlink>
      <w:r>
        <w:rPr>
          <w:vertAlign w:val="baseline"/>
        </w:rPr>
        <w:t>. La tarea era bastante laboriosa y por ende su terminación se hizo esperar bastante. Cuando ello tiene lugar y se pone en vigor, se acuerda levantar las sanciones pecuniarias que se habían impuesto por incumplimiento de los precios, aplicándose el importe de las que se habían cobrado a las cincuenta pesetas que era el valor del listín y se acuerda también confeccionar un cartel visible al público que comprenda los precios de las especialidades mas corrientes.</w:t>
      </w:r>
    </w:p>
    <w:p>
      <w:pPr>
        <w:pStyle w:val="BodyText"/>
        <w:spacing w:before="56"/>
        <w:ind w:left="2" w:right="567" w:firstLine="480"/>
        <w:jc w:val="both"/>
      </w:pPr>
      <w:r>
        <w:rPr/>
        <w:t>Hace años tuvimos en nuestras manos uno de esos listines, pero la pertinaz acción destructora de la polilla dio con él en el fuego.</w:t>
      </w:r>
    </w:p>
    <w:p>
      <w:pPr>
        <w:pStyle w:val="Heading5"/>
        <w:spacing w:before="242"/>
        <w:ind w:left="482"/>
        <w:rPr>
          <w:i/>
        </w:rPr>
      </w:pPr>
      <w:bookmarkStart w:name="_TOC_250041" w:id="45"/>
      <w:bookmarkStart w:name="La singularidad canaria en los medicamen" w:id="46"/>
      <w:r>
        <w:rPr>
          <w:b w:val="0"/>
          <w:i w:val="0"/>
        </w:rPr>
      </w:r>
      <w:bookmarkStart w:name="_bookmark12" w:id="47"/>
      <w:bookmarkEnd w:id="47"/>
      <w:r>
        <w:rPr>
          <w:b w:val="0"/>
          <w:i w:val="0"/>
        </w:rPr>
      </w:r>
      <w:r>
        <w:rPr>
          <w:i/>
        </w:rPr>
        <w:t>La</w:t>
      </w:r>
      <w:r>
        <w:rPr>
          <w:rFonts w:ascii="Times New Roman"/>
          <w:b w:val="0"/>
          <w:i w:val="0"/>
          <w:spacing w:val="3"/>
        </w:rPr>
        <w:t> </w:t>
      </w:r>
      <w:r>
        <w:rPr>
          <w:i/>
        </w:rPr>
        <w:t>singularidad</w:t>
      </w:r>
      <w:r>
        <w:rPr>
          <w:rFonts w:ascii="Times New Roman"/>
          <w:b w:val="0"/>
          <w:i w:val="0"/>
          <w:spacing w:val="6"/>
        </w:rPr>
        <w:t> </w:t>
      </w:r>
      <w:r>
        <w:rPr>
          <w:i/>
        </w:rPr>
        <w:t>canaria</w:t>
      </w:r>
      <w:r>
        <w:rPr>
          <w:rFonts w:ascii="Times New Roman"/>
          <w:b w:val="0"/>
          <w:i w:val="0"/>
          <w:spacing w:val="5"/>
        </w:rPr>
        <w:t> </w:t>
      </w:r>
      <w:r>
        <w:rPr>
          <w:i/>
        </w:rPr>
        <w:t>en</w:t>
      </w:r>
      <w:r>
        <w:rPr>
          <w:rFonts w:ascii="Times New Roman"/>
          <w:b w:val="0"/>
          <w:i w:val="0"/>
          <w:spacing w:val="6"/>
        </w:rPr>
        <w:t> </w:t>
      </w:r>
      <w:r>
        <w:rPr>
          <w:i/>
        </w:rPr>
        <w:t>los</w:t>
      </w:r>
      <w:r>
        <w:rPr>
          <w:rFonts w:ascii="Times New Roman"/>
          <w:b w:val="0"/>
          <w:i w:val="0"/>
          <w:spacing w:val="6"/>
        </w:rPr>
        <w:t> </w:t>
      </w:r>
      <w:bookmarkEnd w:id="45"/>
      <w:r>
        <w:rPr>
          <w:i/>
          <w:spacing w:val="-2"/>
        </w:rPr>
        <w:t>medicamentos</w:t>
      </w:r>
    </w:p>
    <w:p>
      <w:pPr>
        <w:pStyle w:val="BodyText"/>
        <w:spacing w:before="176"/>
        <w:ind w:left="2" w:right="558" w:firstLine="480"/>
        <w:jc w:val="both"/>
      </w:pPr>
      <w:r>
        <w:rPr/>
        <w:t>Esto de la singularidad de Canarias es la expresión que en muchos aspectos de nuestra vida, principalmente en la vertiente económica, se ha esgrimido en busca de una justa compensación por nuestra situación geográfica con respecto al resto de la nación. Los farmacéuticos de los primeros</w:t>
      </w:r>
      <w:r>
        <w:rPr>
          <w:spacing w:val="-1"/>
        </w:rPr>
        <w:t> </w:t>
      </w:r>
      <w:r>
        <w:rPr/>
        <w:t>momentos</w:t>
      </w:r>
      <w:r>
        <w:rPr>
          <w:spacing w:val="-1"/>
        </w:rPr>
        <w:t> </w:t>
      </w:r>
      <w:r>
        <w:rPr/>
        <w:t>del</w:t>
      </w:r>
      <w:r>
        <w:rPr>
          <w:spacing w:val="-2"/>
        </w:rPr>
        <w:t> </w:t>
      </w:r>
      <w:r>
        <w:rPr/>
        <w:t>Colegio</w:t>
      </w:r>
      <w:r>
        <w:rPr>
          <w:spacing w:val="-2"/>
        </w:rPr>
        <w:t> </w:t>
      </w:r>
      <w:r>
        <w:rPr/>
        <w:t>se</w:t>
      </w:r>
      <w:r>
        <w:rPr>
          <w:spacing w:val="-2"/>
        </w:rPr>
        <w:t> </w:t>
      </w:r>
      <w:r>
        <w:rPr/>
        <w:t>encontraban con</w:t>
      </w:r>
      <w:r>
        <w:rPr>
          <w:spacing w:val="-2"/>
        </w:rPr>
        <w:t> </w:t>
      </w:r>
      <w:r>
        <w:rPr/>
        <w:t>el</w:t>
      </w:r>
      <w:r>
        <w:rPr>
          <w:spacing w:val="-2"/>
        </w:rPr>
        <w:t> </w:t>
      </w:r>
      <w:r>
        <w:rPr/>
        <w:t>problema del</w:t>
      </w:r>
      <w:r>
        <w:rPr>
          <w:spacing w:val="-2"/>
        </w:rPr>
        <w:t> </w:t>
      </w:r>
      <w:r>
        <w:rPr/>
        <w:t>costo</w:t>
      </w:r>
      <w:r>
        <w:rPr>
          <w:spacing w:val="-2"/>
        </w:rPr>
        <w:t> </w:t>
      </w:r>
      <w:r>
        <w:rPr/>
        <w:t>de los</w:t>
      </w:r>
      <w:r>
        <w:rPr>
          <w:spacing w:val="-1"/>
        </w:rPr>
        <w:t> </w:t>
      </w:r>
      <w:r>
        <w:rPr/>
        <w:t>fletes</w:t>
      </w:r>
      <w:r>
        <w:rPr>
          <w:spacing w:val="-1"/>
        </w:rPr>
        <w:t> </w:t>
      </w:r>
      <w:r>
        <w:rPr/>
        <w:t>a nuestras islas y</w:t>
      </w:r>
      <w:r>
        <w:rPr>
          <w:spacing w:val="-1"/>
        </w:rPr>
        <w:t> </w:t>
      </w:r>
      <w:r>
        <w:rPr/>
        <w:t>su</w:t>
      </w:r>
      <w:r>
        <w:rPr>
          <w:spacing w:val="-1"/>
        </w:rPr>
        <w:t> </w:t>
      </w:r>
      <w:r>
        <w:rPr/>
        <w:t>lógica</w:t>
      </w:r>
      <w:r>
        <w:rPr>
          <w:spacing w:val="-1"/>
        </w:rPr>
        <w:t> </w:t>
      </w:r>
      <w:r>
        <w:rPr/>
        <w:t>repercusión</w:t>
      </w:r>
      <w:r>
        <w:rPr>
          <w:spacing w:val="-1"/>
        </w:rPr>
        <w:t> </w:t>
      </w:r>
      <w:r>
        <w:rPr/>
        <w:t>en</w:t>
      </w:r>
      <w:r>
        <w:rPr>
          <w:spacing w:val="-1"/>
        </w:rPr>
        <w:t> </w:t>
      </w:r>
      <w:r>
        <w:rPr/>
        <w:t>la utilidad de</w:t>
      </w:r>
      <w:r>
        <w:rPr>
          <w:spacing w:val="-1"/>
        </w:rPr>
        <w:t> </w:t>
      </w:r>
      <w:r>
        <w:rPr/>
        <w:t>los medicamentos.</w:t>
      </w:r>
      <w:r>
        <w:rPr>
          <w:spacing w:val="-1"/>
        </w:rPr>
        <w:t> </w:t>
      </w:r>
      <w:r>
        <w:rPr/>
        <w:t>En</w:t>
      </w:r>
      <w:r>
        <w:rPr>
          <w:spacing w:val="-1"/>
        </w:rPr>
        <w:t> </w:t>
      </w:r>
      <w:r>
        <w:rPr/>
        <w:t>sus primeras actuaciones nos encontramos,</w:t>
      </w:r>
      <w:r>
        <w:rPr>
          <w:spacing w:val="-1"/>
        </w:rPr>
        <w:t> </w:t>
      </w:r>
      <w:r>
        <w:rPr/>
        <w:t>ya lo</w:t>
      </w:r>
      <w:r>
        <w:rPr>
          <w:spacing w:val="-1"/>
        </w:rPr>
        <w:t> </w:t>
      </w:r>
      <w:r>
        <w:rPr/>
        <w:t>hemos</w:t>
      </w:r>
      <w:r>
        <w:rPr>
          <w:spacing w:val="-1"/>
        </w:rPr>
        <w:t> </w:t>
      </w:r>
      <w:r>
        <w:rPr/>
        <w:t>comentado en</w:t>
      </w:r>
      <w:r>
        <w:rPr>
          <w:spacing w:val="-1"/>
        </w:rPr>
        <w:t> </w:t>
      </w:r>
      <w:r>
        <w:rPr/>
        <w:t>otro</w:t>
      </w:r>
      <w:r>
        <w:rPr>
          <w:spacing w:val="-1"/>
        </w:rPr>
        <w:t> </w:t>
      </w:r>
      <w:r>
        <w:rPr/>
        <w:t>capítulo, con</w:t>
      </w:r>
      <w:r>
        <w:rPr>
          <w:spacing w:val="-1"/>
        </w:rPr>
        <w:t> </w:t>
      </w:r>
      <w:r>
        <w:rPr/>
        <w:t>un</w:t>
      </w:r>
      <w:r>
        <w:rPr>
          <w:spacing w:val="-1"/>
        </w:rPr>
        <w:t> </w:t>
      </w:r>
      <w:r>
        <w:rPr/>
        <w:t>fracasado viaje</w:t>
      </w:r>
      <w:r>
        <w:rPr>
          <w:spacing w:val="-2"/>
        </w:rPr>
        <w:t> </w:t>
      </w:r>
      <w:r>
        <w:rPr/>
        <w:t>a</w:t>
      </w:r>
      <w:r>
        <w:rPr>
          <w:spacing w:val="-2"/>
        </w:rPr>
        <w:t> </w:t>
      </w:r>
      <w:r>
        <w:rPr/>
        <w:t>la Península</w:t>
      </w:r>
      <w:r>
        <w:rPr>
          <w:spacing w:val="-2"/>
        </w:rPr>
        <w:t> </w:t>
      </w:r>
      <w:r>
        <w:rPr/>
        <w:t>para</w:t>
      </w:r>
    </w:p>
    <w:p>
      <w:pPr>
        <w:pStyle w:val="BodyText"/>
        <w:spacing w:before="186"/>
        <w:rPr>
          <w:sz w:val="20"/>
        </w:rPr>
      </w:pPr>
      <w:r>
        <w:rPr>
          <w:sz w:val="20"/>
        </w:rPr>
        <mc:AlternateContent>
          <mc:Choice Requires="wps">
            <w:drawing>
              <wp:anchor distT="0" distB="0" distL="0" distR="0" allowOverlap="1" layoutInCell="1" locked="0" behindDoc="1" simplePos="0" relativeHeight="487629824">
                <wp:simplePos x="0" y="0"/>
                <wp:positionH relativeFrom="page">
                  <wp:posOffset>720089</wp:posOffset>
                </wp:positionH>
                <wp:positionV relativeFrom="paragraph">
                  <wp:posOffset>279890</wp:posOffset>
                </wp:positionV>
                <wp:extent cx="1485265" cy="6985"/>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22.038595pt;width:116.900637pt;height:.500626pt;mso-position-horizontal-relative:page;mso-position-vertical-relative:paragraph;z-index:-15686656;mso-wrap-distance-left:0;mso-wrap-distance-right:0" id="docshape174" filled="true" fillcolor="#000000" stroked="false">
                <v:fill type="solid"/>
                <w10:wrap type="topAndBottom"/>
              </v:rect>
            </w:pict>
          </mc:Fallback>
        </mc:AlternateContent>
      </w:r>
    </w:p>
    <w:p>
      <w:pPr>
        <w:pStyle w:val="ListParagraph"/>
        <w:numPr>
          <w:ilvl w:val="0"/>
          <w:numId w:val="2"/>
        </w:numPr>
        <w:tabs>
          <w:tab w:pos="285" w:val="left" w:leader="none"/>
        </w:tabs>
        <w:spacing w:line="240" w:lineRule="auto" w:before="115" w:after="0"/>
        <w:ind w:left="285" w:right="0" w:hanging="283"/>
        <w:jc w:val="left"/>
        <w:rPr>
          <w:sz w:val="20"/>
        </w:rPr>
      </w:pPr>
      <w:bookmarkStart w:name="_bookmark13" w:id="48"/>
      <w:bookmarkEnd w:id="48"/>
      <w:r>
        <w:rPr>
          <w:sz w:val="20"/>
        </w:rPr>
        <w:t>D</w:t>
      </w:r>
      <w:r>
        <w:rPr>
          <w:sz w:val="20"/>
        </w:rPr>
        <w:t>on</w:t>
      </w:r>
      <w:r>
        <w:rPr>
          <w:spacing w:val="-2"/>
          <w:sz w:val="20"/>
        </w:rPr>
        <w:t> </w:t>
      </w:r>
      <w:r>
        <w:rPr>
          <w:sz w:val="20"/>
        </w:rPr>
        <w:t>Domingo</w:t>
      </w:r>
      <w:r>
        <w:rPr>
          <w:spacing w:val="1"/>
          <w:sz w:val="20"/>
        </w:rPr>
        <w:t> </w:t>
      </w:r>
      <w:r>
        <w:rPr>
          <w:sz w:val="20"/>
        </w:rPr>
        <w:t>Martínez pasó</w:t>
      </w:r>
      <w:r>
        <w:rPr>
          <w:spacing w:val="-2"/>
          <w:sz w:val="20"/>
        </w:rPr>
        <w:t> </w:t>
      </w:r>
      <w:r>
        <w:rPr>
          <w:sz w:val="20"/>
        </w:rPr>
        <w:t>luego</w:t>
      </w:r>
      <w:r>
        <w:rPr>
          <w:spacing w:val="-1"/>
          <w:sz w:val="20"/>
        </w:rPr>
        <w:t> </w:t>
      </w:r>
      <w:r>
        <w:rPr>
          <w:sz w:val="20"/>
        </w:rPr>
        <w:t>a trabajar</w:t>
      </w:r>
      <w:r>
        <w:rPr>
          <w:spacing w:val="-2"/>
          <w:sz w:val="20"/>
        </w:rPr>
        <w:t> </w:t>
      </w:r>
      <w:r>
        <w:rPr>
          <w:sz w:val="20"/>
        </w:rPr>
        <w:t>a</w:t>
      </w:r>
      <w:r>
        <w:rPr>
          <w:spacing w:val="-1"/>
          <w:sz w:val="20"/>
        </w:rPr>
        <w:t> </w:t>
      </w:r>
      <w:r>
        <w:rPr>
          <w:sz w:val="20"/>
        </w:rPr>
        <w:t>Cofarca,</w:t>
      </w:r>
      <w:r>
        <w:rPr>
          <w:spacing w:val="-1"/>
          <w:sz w:val="20"/>
        </w:rPr>
        <w:t> </w:t>
      </w:r>
      <w:r>
        <w:rPr>
          <w:sz w:val="20"/>
        </w:rPr>
        <w:t>donde se</w:t>
      </w:r>
      <w:r>
        <w:rPr>
          <w:spacing w:val="-2"/>
          <w:sz w:val="20"/>
        </w:rPr>
        <w:t> jubiló.</w:t>
      </w:r>
    </w:p>
    <w:p>
      <w:pPr>
        <w:pStyle w:val="ListParagraph"/>
        <w:spacing w:after="0" w:line="240" w:lineRule="auto"/>
        <w:jc w:val="left"/>
        <w:rPr>
          <w:sz w:val="20"/>
        </w:rPr>
        <w:sectPr>
          <w:headerReference w:type="even" r:id="rId140"/>
          <w:pgSz w:w="11900" w:h="16840"/>
          <w:pgMar w:header="0" w:footer="0" w:top="1060" w:bottom="1400" w:left="1133" w:right="850"/>
        </w:sectPr>
      </w:pPr>
    </w:p>
    <w:p>
      <w:pPr>
        <w:pStyle w:val="BodyText"/>
        <w:spacing w:before="6"/>
      </w:pPr>
    </w:p>
    <w:p>
      <w:pPr>
        <w:spacing w:line="230" w:lineRule="auto" w:before="0"/>
        <w:ind w:left="1421" w:right="1428" w:firstLine="0"/>
        <w:jc w:val="both"/>
        <w:rPr>
          <w:i/>
          <w:sz w:val="24"/>
        </w:rPr>
      </w:pPr>
      <w:r>
        <w:rPr>
          <w:i/>
          <w:sz w:val="24"/>
        </w:rPr>
        <w:t>“</w:t>
      </w:r>
      <w:r>
        <w:rPr>
          <w:rFonts w:ascii="Verdana" w:hAnsi="Verdana"/>
          <w:i/>
          <w:sz w:val="24"/>
        </w:rPr>
        <w:t>…</w:t>
      </w:r>
      <w:r>
        <w:rPr>
          <w:sz w:val="24"/>
        </w:rPr>
        <w:t> </w:t>
      </w:r>
      <w:r>
        <w:rPr>
          <w:i/>
          <w:sz w:val="24"/>
        </w:rPr>
        <w:t>recabar</w:t>
      </w:r>
      <w:r>
        <w:rPr>
          <w:sz w:val="24"/>
        </w:rPr>
        <w:t> </w:t>
      </w:r>
      <w:r>
        <w:rPr>
          <w:i/>
          <w:sz w:val="24"/>
        </w:rPr>
        <w:t>determinadas</w:t>
      </w:r>
      <w:r>
        <w:rPr>
          <w:sz w:val="24"/>
        </w:rPr>
        <w:t> </w:t>
      </w:r>
      <w:r>
        <w:rPr>
          <w:i/>
          <w:sz w:val="24"/>
        </w:rPr>
        <w:t>ventajas</w:t>
      </w:r>
      <w:r>
        <w:rPr>
          <w:sz w:val="24"/>
        </w:rPr>
        <w:t> </w:t>
      </w:r>
      <w:r>
        <w:rPr>
          <w:i/>
          <w:sz w:val="24"/>
        </w:rPr>
        <w:t>profesionales</w:t>
      </w:r>
      <w:r>
        <w:rPr>
          <w:sz w:val="24"/>
        </w:rPr>
        <w:t> </w:t>
      </w:r>
      <w:r>
        <w:rPr>
          <w:i/>
          <w:sz w:val="24"/>
        </w:rPr>
        <w:t>y</w:t>
      </w:r>
      <w:r>
        <w:rPr>
          <w:sz w:val="24"/>
        </w:rPr>
        <w:t> </w:t>
      </w:r>
      <w:r>
        <w:rPr>
          <w:i/>
          <w:sz w:val="24"/>
        </w:rPr>
        <w:t>particularmente</w:t>
      </w:r>
      <w:r>
        <w:rPr>
          <w:sz w:val="24"/>
        </w:rPr>
        <w:t> </w:t>
      </w:r>
      <w:r>
        <w:rPr>
          <w:i/>
          <w:sz w:val="24"/>
        </w:rPr>
        <w:t>relacionadas</w:t>
      </w:r>
      <w:r>
        <w:rPr>
          <w:sz w:val="24"/>
        </w:rPr>
        <w:t> </w:t>
      </w:r>
      <w:r>
        <w:rPr>
          <w:i/>
          <w:sz w:val="24"/>
        </w:rPr>
        <w:t>con</w:t>
      </w:r>
      <w:r>
        <w:rPr>
          <w:sz w:val="24"/>
        </w:rPr>
        <w:t> </w:t>
      </w:r>
      <w:r>
        <w:rPr>
          <w:i/>
          <w:sz w:val="24"/>
        </w:rPr>
        <w:t>la</w:t>
      </w:r>
      <w:r>
        <w:rPr>
          <w:sz w:val="24"/>
        </w:rPr>
        <w:t> </w:t>
      </w:r>
      <w:r>
        <w:rPr>
          <w:i/>
          <w:sz w:val="24"/>
        </w:rPr>
        <w:t>introducción</w:t>
      </w:r>
      <w:r>
        <w:rPr>
          <w:sz w:val="24"/>
        </w:rPr>
        <w:t> </w:t>
      </w:r>
      <w:r>
        <w:rPr>
          <w:i/>
          <w:sz w:val="24"/>
        </w:rPr>
        <w:t>y</w:t>
      </w:r>
      <w:r>
        <w:rPr>
          <w:sz w:val="24"/>
        </w:rPr>
        <w:t> </w:t>
      </w:r>
      <w:r>
        <w:rPr>
          <w:i/>
          <w:sz w:val="24"/>
        </w:rPr>
        <w:t>mejora</w:t>
      </w:r>
      <w:r>
        <w:rPr>
          <w:sz w:val="24"/>
        </w:rPr>
        <w:t> </w:t>
      </w:r>
      <w:r>
        <w:rPr>
          <w:i/>
          <w:sz w:val="24"/>
        </w:rPr>
        <w:t>del</w:t>
      </w:r>
      <w:r>
        <w:rPr>
          <w:sz w:val="24"/>
        </w:rPr>
        <w:t> </w:t>
      </w:r>
      <w:r>
        <w:rPr>
          <w:i/>
          <w:sz w:val="24"/>
        </w:rPr>
        <w:t>precio</w:t>
      </w:r>
      <w:r>
        <w:rPr>
          <w:sz w:val="24"/>
        </w:rPr>
        <w:t> </w:t>
      </w:r>
      <w:r>
        <w:rPr>
          <w:i/>
          <w:sz w:val="24"/>
        </w:rPr>
        <w:t>de</w:t>
      </w:r>
      <w:r>
        <w:rPr>
          <w:sz w:val="24"/>
        </w:rPr>
        <w:t> </w:t>
      </w:r>
      <w:r>
        <w:rPr>
          <w:i/>
          <w:sz w:val="24"/>
        </w:rPr>
        <w:t>las</w:t>
      </w:r>
      <w:r>
        <w:rPr>
          <w:sz w:val="24"/>
        </w:rPr>
        <w:t> </w:t>
      </w:r>
      <w:r>
        <w:rPr>
          <w:i/>
          <w:sz w:val="24"/>
        </w:rPr>
        <w:t>especialidades</w:t>
      </w:r>
      <w:r>
        <w:rPr>
          <w:sz w:val="24"/>
        </w:rPr>
        <w:t> </w:t>
      </w:r>
      <w:r>
        <w:rPr>
          <w:i/>
          <w:sz w:val="24"/>
        </w:rPr>
        <w:t>farmacéuticas”</w:t>
      </w:r>
    </w:p>
    <w:p>
      <w:pPr>
        <w:spacing w:before="114"/>
        <w:ind w:left="13" w:right="0" w:firstLine="0"/>
        <w:jc w:val="center"/>
        <w:rPr>
          <w:rFonts w:ascii="Bookman Old Style" w:hAnsi="Bookman Old Style"/>
          <w:b w:val="0"/>
          <w:sz w:val="16"/>
        </w:rPr>
      </w:pPr>
      <w:r>
        <w:rPr>
          <w:rFonts w:ascii="Bookman Old Style" w:hAnsi="Bookman Old Style"/>
          <w:b w:val="0"/>
          <w:w w:val="105"/>
          <w:sz w:val="16"/>
        </w:rPr>
        <w:t>(Acta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7"/>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17/09/1926,</w:t>
      </w:r>
      <w:r>
        <w:rPr>
          <w:spacing w:val="-6"/>
          <w:w w:val="105"/>
          <w:sz w:val="16"/>
        </w:rPr>
        <w:t> </w:t>
      </w:r>
      <w:r>
        <w:rPr>
          <w:rFonts w:ascii="Bookman Old Style" w:hAnsi="Bookman Old Style"/>
          <w:b w:val="0"/>
          <w:w w:val="105"/>
          <w:sz w:val="16"/>
        </w:rPr>
        <w:t>folio</w:t>
      </w:r>
      <w:r>
        <w:rPr>
          <w:spacing w:val="-5"/>
          <w:w w:val="105"/>
          <w:sz w:val="16"/>
        </w:rPr>
        <w:t> </w:t>
      </w:r>
      <w:r>
        <w:rPr>
          <w:rFonts w:ascii="Bookman Old Style" w:hAnsi="Bookman Old Style"/>
          <w:b w:val="0"/>
          <w:w w:val="105"/>
          <w:sz w:val="16"/>
        </w:rPr>
        <w:t>7</w:t>
      </w:r>
      <w:r>
        <w:rPr>
          <w:spacing w:val="-7"/>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1º)</w:t>
      </w:r>
    </w:p>
    <w:p>
      <w:pPr>
        <w:pStyle w:val="BodyText"/>
        <w:spacing w:before="57"/>
        <w:ind w:left="287" w:right="272" w:firstLine="480"/>
        <w:jc w:val="both"/>
      </w:pPr>
      <w:r>
        <w:rPr/>
        <w:t>Ese</w:t>
      </w:r>
      <w:r>
        <w:rPr>
          <w:spacing w:val="-4"/>
        </w:rPr>
        <w:t> </w:t>
      </w:r>
      <w:r>
        <w:rPr/>
        <w:t>viaje</w:t>
      </w:r>
      <w:r>
        <w:rPr>
          <w:spacing w:val="-6"/>
        </w:rPr>
        <w:t> </w:t>
      </w:r>
      <w:r>
        <w:rPr/>
        <w:t>debía</w:t>
      </w:r>
      <w:r>
        <w:rPr>
          <w:spacing w:val="-4"/>
        </w:rPr>
        <w:t> </w:t>
      </w:r>
      <w:r>
        <w:rPr/>
        <w:t>realizarse</w:t>
      </w:r>
      <w:r>
        <w:rPr>
          <w:spacing w:val="-4"/>
        </w:rPr>
        <w:t> </w:t>
      </w:r>
      <w:r>
        <w:rPr/>
        <w:t>junto</w:t>
      </w:r>
      <w:r>
        <w:rPr>
          <w:spacing w:val="-4"/>
        </w:rPr>
        <w:t> </w:t>
      </w:r>
      <w:r>
        <w:rPr/>
        <w:t>con</w:t>
      </w:r>
      <w:r>
        <w:rPr>
          <w:spacing w:val="-4"/>
        </w:rPr>
        <w:t> </w:t>
      </w:r>
      <w:r>
        <w:rPr/>
        <w:t>compañeros</w:t>
      </w:r>
      <w:r>
        <w:rPr>
          <w:spacing w:val="-3"/>
        </w:rPr>
        <w:t> </w:t>
      </w:r>
      <w:r>
        <w:rPr/>
        <w:t>de</w:t>
      </w:r>
      <w:r>
        <w:rPr>
          <w:spacing w:val="-8"/>
        </w:rPr>
        <w:t> </w:t>
      </w:r>
      <w:r>
        <w:rPr/>
        <w:t>Tenerife,</w:t>
      </w:r>
      <w:r>
        <w:rPr>
          <w:spacing w:val="-4"/>
        </w:rPr>
        <w:t> </w:t>
      </w:r>
      <w:r>
        <w:rPr/>
        <w:t>los</w:t>
      </w:r>
      <w:r>
        <w:rPr>
          <w:spacing w:val="-5"/>
        </w:rPr>
        <w:t> </w:t>
      </w:r>
      <w:r>
        <w:rPr/>
        <w:t>señores</w:t>
      </w:r>
      <w:r>
        <w:rPr>
          <w:spacing w:val="-7"/>
        </w:rPr>
        <w:t> </w:t>
      </w:r>
      <w:r>
        <w:rPr/>
        <w:t>Trujillo</w:t>
      </w:r>
      <w:r>
        <w:rPr>
          <w:spacing w:val="-4"/>
        </w:rPr>
        <w:t> </w:t>
      </w:r>
      <w:r>
        <w:rPr/>
        <w:t>y</w:t>
      </w:r>
      <w:r>
        <w:rPr>
          <w:spacing w:val="-5"/>
        </w:rPr>
        <w:t> </w:t>
      </w:r>
      <w:r>
        <w:rPr/>
        <w:t>Márquez, que habían telegrafiado a don</w:t>
      </w:r>
      <w:r>
        <w:rPr>
          <w:spacing w:val="-8"/>
        </w:rPr>
        <w:t> </w:t>
      </w:r>
      <w:r>
        <w:rPr/>
        <w:t>Agustín de la Nuez dando cuenta de su propósito. Mas resultó que estando los compañeros de Las Palmas dispuestos, después de grandes dificultades para que alguno de ellos se encontrase en disposición de viajar, y se decidiese por fin lo hiciese don Miguel Padilla, los de Tenerife no pudieron resolver las mismas dificultades y todo quedó en un proyecto.</w:t>
      </w:r>
      <w:r>
        <w:rPr>
          <w:spacing w:val="-2"/>
        </w:rPr>
        <w:t> </w:t>
      </w:r>
      <w:r>
        <w:rPr/>
        <w:t>Pero</w:t>
      </w:r>
      <w:r>
        <w:rPr>
          <w:spacing w:val="-3"/>
        </w:rPr>
        <w:t> </w:t>
      </w:r>
      <w:r>
        <w:rPr/>
        <w:t>hemos</w:t>
      </w:r>
      <w:r>
        <w:rPr>
          <w:spacing w:val="-3"/>
        </w:rPr>
        <w:t> </w:t>
      </w:r>
      <w:r>
        <w:rPr/>
        <w:t>de</w:t>
      </w:r>
      <w:r>
        <w:rPr>
          <w:spacing w:val="-4"/>
        </w:rPr>
        <w:t> </w:t>
      </w:r>
      <w:r>
        <w:rPr/>
        <w:t>anotar</w:t>
      </w:r>
      <w:r>
        <w:rPr>
          <w:spacing w:val="-1"/>
        </w:rPr>
        <w:t> </w:t>
      </w:r>
      <w:r>
        <w:rPr/>
        <w:t>que,</w:t>
      </w:r>
      <w:r>
        <w:rPr>
          <w:spacing w:val="-3"/>
        </w:rPr>
        <w:t> </w:t>
      </w:r>
      <w:r>
        <w:rPr/>
        <w:t>como</w:t>
      </w:r>
      <w:r>
        <w:rPr>
          <w:spacing w:val="-2"/>
        </w:rPr>
        <w:t> </w:t>
      </w:r>
      <w:r>
        <w:rPr/>
        <w:t>el</w:t>
      </w:r>
      <w:r>
        <w:rPr>
          <w:spacing w:val="-4"/>
        </w:rPr>
        <w:t> </w:t>
      </w:r>
      <w:r>
        <w:rPr/>
        <w:t>Colegio</w:t>
      </w:r>
      <w:r>
        <w:rPr>
          <w:spacing w:val="-3"/>
        </w:rPr>
        <w:t> </w:t>
      </w:r>
      <w:r>
        <w:rPr/>
        <w:t>no</w:t>
      </w:r>
      <w:r>
        <w:rPr>
          <w:spacing w:val="-3"/>
        </w:rPr>
        <w:t> </w:t>
      </w:r>
      <w:r>
        <w:rPr/>
        <w:t>disponía</w:t>
      </w:r>
      <w:r>
        <w:rPr>
          <w:spacing w:val="-2"/>
        </w:rPr>
        <w:t> </w:t>
      </w:r>
      <w:r>
        <w:rPr/>
        <w:t>aún</w:t>
      </w:r>
      <w:r>
        <w:rPr>
          <w:spacing w:val="-3"/>
        </w:rPr>
        <w:t> </w:t>
      </w:r>
      <w:r>
        <w:rPr/>
        <w:t>de</w:t>
      </w:r>
      <w:r>
        <w:rPr>
          <w:spacing w:val="-4"/>
        </w:rPr>
        <w:t> </w:t>
      </w:r>
      <w:r>
        <w:rPr/>
        <w:t>dinero,</w:t>
      </w:r>
      <w:r>
        <w:rPr>
          <w:spacing w:val="-2"/>
        </w:rPr>
        <w:t> </w:t>
      </w:r>
      <w:r>
        <w:rPr/>
        <w:t>hubo</w:t>
      </w:r>
      <w:r>
        <w:rPr>
          <w:spacing w:val="-3"/>
        </w:rPr>
        <w:t> </w:t>
      </w:r>
      <w:r>
        <w:rPr/>
        <w:t>de</w:t>
      </w:r>
      <w:r>
        <w:rPr>
          <w:spacing w:val="-4"/>
        </w:rPr>
        <w:t> </w:t>
      </w:r>
      <w:r>
        <w:rPr/>
        <w:t>hacerse una recolecta a razón de cien pesetas por compañero. Ante el fracaso del viaje, se dispuso que</w:t>
      </w:r>
      <w:r>
        <w:rPr>
          <w:spacing w:val="40"/>
        </w:rPr>
        <w:t> </w:t>
      </w:r>
      <w:r>
        <w:rPr/>
        <w:t>ese dinero sirviese para cubrir las cuotas reglamentarias.</w:t>
      </w:r>
    </w:p>
    <w:p>
      <w:pPr>
        <w:pStyle w:val="BodyText"/>
        <w:spacing w:before="56"/>
        <w:ind w:left="287" w:right="272" w:firstLine="480"/>
        <w:jc w:val="both"/>
      </w:pPr>
      <w:r>
        <w:rPr/>
        <w:t>Pero la inquietud estaba sembrada y un año mas tarde don</w:t>
      </w:r>
      <w:r>
        <w:rPr>
          <w:spacing w:val="-6"/>
        </w:rPr>
        <w:t> </w:t>
      </w:r>
      <w:r>
        <w:rPr/>
        <w:t>Agustín de la Nuez embarca a la Península, visitando Madrid, Barcelona y París, donde toma contacto con los medios gubernativos y la industria farmacéutica, consiguiendo buenos logros. En el acta del 12 de Agosto se leen dos cartas por las que se aprecia el resultado de las gestiones realizadas, una de ellas del Presidente de la Comisión del Extranjero de la “Cámara Sindical de Fabricantes de productos farmacéuticos”</w:t>
      </w:r>
    </w:p>
    <w:p>
      <w:pPr>
        <w:spacing w:line="230" w:lineRule="auto" w:before="48"/>
        <w:ind w:left="1421" w:right="1426" w:firstLine="0"/>
        <w:jc w:val="both"/>
        <w:rPr>
          <w:i/>
          <w:sz w:val="24"/>
        </w:rPr>
      </w:pPr>
      <w:r>
        <w:rPr>
          <w:i/>
          <w:sz w:val="24"/>
        </w:rPr>
        <w:t>“</w:t>
      </w:r>
      <w:r>
        <w:rPr>
          <w:rFonts w:ascii="Verdana" w:hAnsi="Verdana"/>
          <w:i/>
          <w:sz w:val="24"/>
        </w:rPr>
        <w:t>…</w:t>
      </w:r>
      <w:r>
        <w:rPr>
          <w:sz w:val="24"/>
        </w:rPr>
        <w:t> </w:t>
      </w:r>
      <w:r>
        <w:rPr>
          <w:i/>
          <w:sz w:val="24"/>
        </w:rPr>
        <w:t>diciendo</w:t>
      </w:r>
      <w:r>
        <w:rPr>
          <w:sz w:val="24"/>
        </w:rPr>
        <w:t> </w:t>
      </w:r>
      <w:r>
        <w:rPr>
          <w:i/>
          <w:sz w:val="24"/>
        </w:rPr>
        <w:t>que,</w:t>
      </w:r>
      <w:r>
        <w:rPr>
          <w:sz w:val="24"/>
        </w:rPr>
        <w:t> </w:t>
      </w:r>
      <w:r>
        <w:rPr>
          <w:i/>
          <w:sz w:val="24"/>
        </w:rPr>
        <w:t>como</w:t>
      </w:r>
      <w:r>
        <w:rPr>
          <w:sz w:val="24"/>
        </w:rPr>
        <w:t> </w:t>
      </w:r>
      <w:r>
        <w:rPr>
          <w:i/>
          <w:sz w:val="24"/>
        </w:rPr>
        <w:t>consecuencia</w:t>
      </w:r>
      <w:r>
        <w:rPr>
          <w:sz w:val="24"/>
        </w:rPr>
        <w:t> </w:t>
      </w:r>
      <w:r>
        <w:rPr>
          <w:i/>
          <w:sz w:val="24"/>
        </w:rPr>
        <w:t>de</w:t>
      </w:r>
      <w:r>
        <w:rPr>
          <w:sz w:val="24"/>
        </w:rPr>
        <w:t> </w:t>
      </w:r>
      <w:r>
        <w:rPr>
          <w:i/>
          <w:sz w:val="24"/>
        </w:rPr>
        <w:t>la</w:t>
      </w:r>
      <w:r>
        <w:rPr>
          <w:sz w:val="24"/>
        </w:rPr>
        <w:t> </w:t>
      </w:r>
      <w:r>
        <w:rPr>
          <w:i/>
          <w:sz w:val="24"/>
        </w:rPr>
        <w:t>visita</w:t>
      </w:r>
      <w:r>
        <w:rPr>
          <w:sz w:val="24"/>
        </w:rPr>
        <w:t> </w:t>
      </w:r>
      <w:r>
        <w:rPr>
          <w:i/>
          <w:sz w:val="24"/>
        </w:rPr>
        <w:t>del</w:t>
      </w:r>
      <w:r>
        <w:rPr>
          <w:sz w:val="24"/>
        </w:rPr>
        <w:t> </w:t>
      </w:r>
      <w:r>
        <w:rPr>
          <w:i/>
          <w:sz w:val="24"/>
        </w:rPr>
        <w:t>Sr.</w:t>
      </w:r>
      <w:r>
        <w:rPr>
          <w:sz w:val="24"/>
        </w:rPr>
        <w:t> </w:t>
      </w:r>
      <w:r>
        <w:rPr>
          <w:i/>
          <w:sz w:val="24"/>
        </w:rPr>
        <w:t>Nuez</w:t>
      </w:r>
      <w:r>
        <w:rPr>
          <w:sz w:val="24"/>
        </w:rPr>
        <w:t> </w:t>
      </w:r>
      <w:r>
        <w:rPr>
          <w:i/>
          <w:sz w:val="24"/>
        </w:rPr>
        <w:t>Aguilar,</w:t>
      </w:r>
      <w:r>
        <w:rPr>
          <w:sz w:val="24"/>
        </w:rPr>
        <w:t> </w:t>
      </w:r>
      <w:r>
        <w:rPr>
          <w:i/>
          <w:sz w:val="24"/>
        </w:rPr>
        <w:t>y</w:t>
      </w:r>
      <w:r>
        <w:rPr>
          <w:sz w:val="24"/>
        </w:rPr>
        <w:t> </w:t>
      </w:r>
      <w:r>
        <w:rPr>
          <w:i/>
          <w:sz w:val="24"/>
        </w:rPr>
        <w:t>en</w:t>
      </w:r>
      <w:r>
        <w:rPr>
          <w:sz w:val="24"/>
        </w:rPr>
        <w:t> </w:t>
      </w:r>
      <w:r>
        <w:rPr>
          <w:i/>
          <w:sz w:val="24"/>
        </w:rPr>
        <w:t>la</w:t>
      </w:r>
      <w:r>
        <w:rPr>
          <w:sz w:val="24"/>
        </w:rPr>
        <w:t> </w:t>
      </w:r>
      <w:r>
        <w:rPr>
          <w:i/>
          <w:sz w:val="24"/>
        </w:rPr>
        <w:t>sesión</w:t>
      </w:r>
      <w:r>
        <w:rPr>
          <w:sz w:val="24"/>
        </w:rPr>
        <w:t> </w:t>
      </w:r>
      <w:r>
        <w:rPr>
          <w:i/>
          <w:sz w:val="24"/>
        </w:rPr>
        <w:t>que</w:t>
      </w:r>
      <w:r>
        <w:rPr>
          <w:sz w:val="24"/>
        </w:rPr>
        <w:t> </w:t>
      </w:r>
      <w:r>
        <w:rPr>
          <w:i/>
          <w:sz w:val="24"/>
        </w:rPr>
        <w:t>la</w:t>
      </w:r>
      <w:r>
        <w:rPr>
          <w:sz w:val="24"/>
        </w:rPr>
        <w:t> </w:t>
      </w:r>
      <w:r>
        <w:rPr>
          <w:i/>
          <w:sz w:val="24"/>
        </w:rPr>
        <w:t>Cámara</w:t>
      </w:r>
      <w:r>
        <w:rPr>
          <w:sz w:val="24"/>
        </w:rPr>
        <w:t> </w:t>
      </w:r>
      <w:r>
        <w:rPr>
          <w:i/>
          <w:sz w:val="24"/>
        </w:rPr>
        <w:t>celebró</w:t>
      </w:r>
      <w:r>
        <w:rPr>
          <w:sz w:val="24"/>
        </w:rPr>
        <w:t> </w:t>
      </w:r>
      <w:r>
        <w:rPr>
          <w:i/>
          <w:sz w:val="24"/>
        </w:rPr>
        <w:t>el</w:t>
      </w:r>
      <w:r>
        <w:rPr>
          <w:sz w:val="24"/>
        </w:rPr>
        <w:t> </w:t>
      </w:r>
      <w:r>
        <w:rPr>
          <w:i/>
          <w:sz w:val="24"/>
        </w:rPr>
        <w:t>día</w:t>
      </w:r>
      <w:r>
        <w:rPr>
          <w:sz w:val="24"/>
        </w:rPr>
        <w:t> </w:t>
      </w:r>
      <w:r>
        <w:rPr>
          <w:i/>
          <w:sz w:val="24"/>
        </w:rPr>
        <w:t>5</w:t>
      </w:r>
      <w:r>
        <w:rPr>
          <w:sz w:val="24"/>
        </w:rPr>
        <w:t> </w:t>
      </w:r>
      <w:r>
        <w:rPr>
          <w:i/>
          <w:sz w:val="24"/>
        </w:rPr>
        <w:t>de</w:t>
      </w:r>
      <w:r>
        <w:rPr>
          <w:sz w:val="24"/>
        </w:rPr>
        <w:t> </w:t>
      </w:r>
      <w:r>
        <w:rPr>
          <w:i/>
          <w:sz w:val="24"/>
        </w:rPr>
        <w:t>Julio,</w:t>
      </w:r>
      <w:r>
        <w:rPr>
          <w:sz w:val="24"/>
        </w:rPr>
        <w:t> </w:t>
      </w:r>
      <w:r>
        <w:rPr>
          <w:i/>
          <w:sz w:val="24"/>
        </w:rPr>
        <w:t>expuso</w:t>
      </w:r>
      <w:r>
        <w:rPr>
          <w:sz w:val="24"/>
        </w:rPr>
        <w:t> </w:t>
      </w:r>
      <w:r>
        <w:rPr>
          <w:i/>
          <w:sz w:val="24"/>
        </w:rPr>
        <w:t>a</w:t>
      </w:r>
      <w:r>
        <w:rPr>
          <w:sz w:val="24"/>
        </w:rPr>
        <w:t> </w:t>
      </w:r>
      <w:r>
        <w:rPr>
          <w:i/>
          <w:sz w:val="24"/>
        </w:rPr>
        <w:t>los</w:t>
      </w:r>
      <w:r>
        <w:rPr>
          <w:sz w:val="24"/>
        </w:rPr>
        <w:t> </w:t>
      </w:r>
      <w:r>
        <w:rPr>
          <w:i/>
          <w:sz w:val="24"/>
        </w:rPr>
        <w:t>asistentes</w:t>
      </w:r>
      <w:r>
        <w:rPr>
          <w:sz w:val="24"/>
        </w:rPr>
        <w:t> </w:t>
      </w:r>
      <w:r>
        <w:rPr>
          <w:i/>
          <w:sz w:val="24"/>
        </w:rPr>
        <w:t>nuestros</w:t>
      </w:r>
      <w:r>
        <w:rPr>
          <w:sz w:val="24"/>
        </w:rPr>
        <w:t> </w:t>
      </w:r>
      <w:r>
        <w:rPr>
          <w:i/>
          <w:sz w:val="24"/>
        </w:rPr>
        <w:t>deseos</w:t>
      </w:r>
      <w:r>
        <w:rPr>
          <w:sz w:val="24"/>
        </w:rPr>
        <w:t> </w:t>
      </w:r>
      <w:r>
        <w:rPr>
          <w:i/>
          <w:sz w:val="24"/>
        </w:rPr>
        <w:t>de</w:t>
      </w:r>
      <w:r>
        <w:rPr>
          <w:sz w:val="24"/>
        </w:rPr>
        <w:t> </w:t>
      </w:r>
      <w:r>
        <w:rPr>
          <w:i/>
          <w:sz w:val="24"/>
        </w:rPr>
        <w:t>que</w:t>
      </w:r>
      <w:r>
        <w:rPr>
          <w:sz w:val="24"/>
        </w:rPr>
        <w:t> </w:t>
      </w:r>
      <w:r>
        <w:rPr>
          <w:i/>
          <w:sz w:val="24"/>
        </w:rPr>
        <w:t>envíen</w:t>
      </w:r>
      <w:r>
        <w:rPr>
          <w:sz w:val="24"/>
        </w:rPr>
        <w:t> </w:t>
      </w:r>
      <w:r>
        <w:rPr>
          <w:i/>
          <w:sz w:val="24"/>
        </w:rPr>
        <w:t>directamente</w:t>
      </w:r>
      <w:r>
        <w:rPr>
          <w:sz w:val="24"/>
        </w:rPr>
        <w:t> </w:t>
      </w:r>
      <w:r>
        <w:rPr>
          <w:i/>
          <w:sz w:val="24"/>
        </w:rPr>
        <w:t>las</w:t>
      </w:r>
      <w:r>
        <w:rPr>
          <w:sz w:val="24"/>
        </w:rPr>
        <w:t> </w:t>
      </w:r>
      <w:r>
        <w:rPr>
          <w:i/>
          <w:sz w:val="24"/>
        </w:rPr>
        <w:t>especialidades</w:t>
      </w:r>
      <w:r>
        <w:rPr>
          <w:sz w:val="24"/>
        </w:rPr>
        <w:t> </w:t>
      </w:r>
      <w:r>
        <w:rPr>
          <w:i/>
          <w:sz w:val="24"/>
        </w:rPr>
        <w:t>farmacéuticas,</w:t>
      </w:r>
      <w:r>
        <w:rPr>
          <w:sz w:val="24"/>
        </w:rPr>
        <w:t> </w:t>
      </w:r>
      <w:r>
        <w:rPr>
          <w:i/>
          <w:sz w:val="24"/>
        </w:rPr>
        <w:t>rogándoles</w:t>
      </w:r>
      <w:r>
        <w:rPr>
          <w:sz w:val="24"/>
        </w:rPr>
        <w:t> </w:t>
      </w:r>
      <w:r>
        <w:rPr>
          <w:i/>
          <w:sz w:val="24"/>
        </w:rPr>
        <w:t>estudiasen</w:t>
      </w:r>
      <w:r>
        <w:rPr>
          <w:sz w:val="24"/>
        </w:rPr>
        <w:t> </w:t>
      </w:r>
      <w:r>
        <w:rPr>
          <w:i/>
          <w:sz w:val="24"/>
        </w:rPr>
        <w:t>el</w:t>
      </w:r>
      <w:r>
        <w:rPr>
          <w:sz w:val="24"/>
        </w:rPr>
        <w:t> </w:t>
      </w:r>
      <w:r>
        <w:rPr>
          <w:i/>
          <w:sz w:val="24"/>
        </w:rPr>
        <w:t>asunto</w:t>
      </w:r>
      <w:r>
        <w:rPr>
          <w:sz w:val="24"/>
        </w:rPr>
        <w:t> </w:t>
      </w:r>
      <w:r>
        <w:rPr>
          <w:i/>
          <w:sz w:val="24"/>
        </w:rPr>
        <w:t>en</w:t>
      </w:r>
      <w:r>
        <w:rPr>
          <w:sz w:val="24"/>
        </w:rPr>
        <w:t> </w:t>
      </w:r>
      <w:r>
        <w:rPr>
          <w:i/>
          <w:sz w:val="24"/>
        </w:rPr>
        <w:t>forma</w:t>
      </w:r>
      <w:r>
        <w:rPr>
          <w:sz w:val="24"/>
        </w:rPr>
        <w:t> </w:t>
      </w:r>
      <w:r>
        <w:rPr>
          <w:i/>
          <w:sz w:val="24"/>
        </w:rPr>
        <w:t>de</w:t>
      </w:r>
      <w:r>
        <w:rPr>
          <w:sz w:val="24"/>
        </w:rPr>
        <w:t> </w:t>
      </w:r>
      <w:r>
        <w:rPr>
          <w:i/>
          <w:sz w:val="24"/>
        </w:rPr>
        <w:t>darle</w:t>
      </w:r>
      <w:r>
        <w:rPr>
          <w:sz w:val="24"/>
        </w:rPr>
        <w:t> </w:t>
      </w:r>
      <w:r>
        <w:rPr>
          <w:i/>
          <w:sz w:val="24"/>
        </w:rPr>
        <w:t>una</w:t>
      </w:r>
      <w:r>
        <w:rPr>
          <w:sz w:val="24"/>
        </w:rPr>
        <w:t> </w:t>
      </w:r>
      <w:r>
        <w:rPr>
          <w:i/>
          <w:sz w:val="24"/>
        </w:rPr>
        <w:t>solución</w:t>
      </w:r>
      <w:r>
        <w:rPr>
          <w:sz w:val="24"/>
        </w:rPr>
        <w:t> </w:t>
      </w:r>
      <w:r>
        <w:rPr>
          <w:i/>
          <w:sz w:val="24"/>
        </w:rPr>
        <w:t>satisfactoria”</w:t>
      </w:r>
    </w:p>
    <w:p>
      <w:pPr>
        <w:spacing w:before="108"/>
        <w:ind w:left="1796" w:right="1784" w:firstLine="0"/>
        <w:jc w:val="center"/>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Gobierno</w:t>
      </w:r>
      <w:r>
        <w:rPr>
          <w:spacing w:val="-4"/>
          <w:w w:val="105"/>
          <w:sz w:val="16"/>
        </w:rPr>
        <w:t> </w:t>
      </w:r>
      <w:r>
        <w:rPr>
          <w:rFonts w:ascii="Bookman Old Style" w:hAnsi="Bookman Old Style"/>
          <w:b w:val="0"/>
          <w:w w:val="105"/>
          <w:sz w:val="16"/>
        </w:rPr>
        <w:t>del</w:t>
      </w:r>
      <w:r>
        <w:rPr>
          <w:spacing w:val="-4"/>
          <w:w w:val="105"/>
          <w:sz w:val="16"/>
        </w:rPr>
        <w:t> </w:t>
      </w:r>
      <w:r>
        <w:rPr>
          <w:rFonts w:ascii="Bookman Old Style" w:hAnsi="Bookman Old Style"/>
          <w:b w:val="0"/>
          <w:w w:val="105"/>
          <w:sz w:val="16"/>
        </w:rPr>
        <w:t>12/08/1927,</w:t>
      </w:r>
      <w:r>
        <w:rPr>
          <w:spacing w:val="-5"/>
          <w:w w:val="105"/>
          <w:sz w:val="16"/>
        </w:rPr>
        <w:t> </w:t>
      </w:r>
      <w:r>
        <w:rPr>
          <w:rFonts w:ascii="Bookman Old Style" w:hAnsi="Bookman Old Style"/>
          <w:b w:val="0"/>
          <w:w w:val="105"/>
          <w:sz w:val="16"/>
        </w:rPr>
        <w:t>folio</w:t>
      </w:r>
      <w:r>
        <w:rPr>
          <w:spacing w:val="-4"/>
          <w:w w:val="105"/>
          <w:sz w:val="16"/>
        </w:rPr>
        <w:t> </w:t>
      </w:r>
      <w:r>
        <w:rPr>
          <w:rFonts w:ascii="Bookman Old Style" w:hAnsi="Bookman Old Style"/>
          <w:b w:val="0"/>
          <w:w w:val="105"/>
          <w:sz w:val="16"/>
        </w:rPr>
        <w:t>18</w:t>
      </w:r>
      <w:r>
        <w:rPr>
          <w:spacing w:val="-5"/>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libro</w:t>
      </w:r>
      <w:r>
        <w:rPr>
          <w:spacing w:val="-5"/>
          <w:w w:val="105"/>
          <w:sz w:val="16"/>
        </w:rPr>
        <w:t> </w:t>
      </w:r>
      <w:r>
        <w:rPr>
          <w:rFonts w:ascii="Bookman Old Style" w:hAnsi="Bookman Old Style"/>
          <w:b w:val="0"/>
          <w:w w:val="105"/>
          <w:sz w:val="16"/>
        </w:rPr>
        <w:t>1º</w:t>
      </w:r>
      <w:r>
        <w:rPr>
          <w:spacing w:val="-5"/>
          <w:w w:val="105"/>
          <w:sz w:val="16"/>
        </w:rPr>
        <w:t> </w:t>
      </w:r>
      <w:r>
        <w:rPr>
          <w:rFonts w:ascii="Bookman Old Style" w:hAnsi="Bookman Old Style"/>
          <w:b w:val="0"/>
          <w:spacing w:val="-10"/>
          <w:w w:val="105"/>
          <w:sz w:val="16"/>
        </w:rPr>
        <w:t>)</w:t>
      </w:r>
    </w:p>
    <w:p>
      <w:pPr>
        <w:pStyle w:val="BodyText"/>
        <w:spacing w:before="57"/>
        <w:ind w:left="287" w:right="273" w:firstLine="480"/>
        <w:jc w:val="both"/>
      </w:pPr>
      <w:r>
        <w:rPr/>
        <w:t>Eran dos frentes los que se atacaban, uno el obtener de los laboratorios unas mejores condiciones,</w:t>
      </w:r>
      <w:r>
        <w:rPr>
          <w:spacing w:val="-2"/>
        </w:rPr>
        <w:t> </w:t>
      </w:r>
      <w:r>
        <w:rPr/>
        <w:t>otro</w:t>
      </w:r>
      <w:r>
        <w:rPr>
          <w:spacing w:val="-1"/>
        </w:rPr>
        <w:t> </w:t>
      </w:r>
      <w:r>
        <w:rPr/>
        <w:t>el</w:t>
      </w:r>
      <w:r>
        <w:rPr>
          <w:spacing w:val="-1"/>
        </w:rPr>
        <w:t> </w:t>
      </w:r>
      <w:r>
        <w:rPr/>
        <w:t>que</w:t>
      </w:r>
      <w:r>
        <w:rPr>
          <w:spacing w:val="-1"/>
        </w:rPr>
        <w:t> </w:t>
      </w:r>
      <w:r>
        <w:rPr/>
        <w:t>se</w:t>
      </w:r>
      <w:r>
        <w:rPr>
          <w:spacing w:val="-3"/>
        </w:rPr>
        <w:t> </w:t>
      </w:r>
      <w:r>
        <w:rPr/>
        <w:t>autorizase</w:t>
      </w:r>
      <w:r>
        <w:rPr>
          <w:spacing w:val="-1"/>
        </w:rPr>
        <w:t> </w:t>
      </w:r>
      <w:r>
        <w:rPr/>
        <w:t>un</w:t>
      </w:r>
      <w:r>
        <w:rPr>
          <w:spacing w:val="-1"/>
        </w:rPr>
        <w:t> </w:t>
      </w:r>
      <w:r>
        <w:rPr/>
        <w:t>aumento</w:t>
      </w:r>
      <w:r>
        <w:rPr>
          <w:spacing w:val="-1"/>
        </w:rPr>
        <w:t> </w:t>
      </w:r>
      <w:r>
        <w:rPr/>
        <w:t>en</w:t>
      </w:r>
      <w:r>
        <w:rPr>
          <w:spacing w:val="-1"/>
        </w:rPr>
        <w:t> </w:t>
      </w:r>
      <w:r>
        <w:rPr/>
        <w:t>el</w:t>
      </w:r>
      <w:r>
        <w:rPr>
          <w:spacing w:val="-1"/>
        </w:rPr>
        <w:t> </w:t>
      </w:r>
      <w:r>
        <w:rPr/>
        <w:t>precio</w:t>
      </w:r>
      <w:r>
        <w:rPr>
          <w:spacing w:val="-1"/>
        </w:rPr>
        <w:t> </w:t>
      </w:r>
      <w:r>
        <w:rPr/>
        <w:t>de</w:t>
      </w:r>
      <w:r>
        <w:rPr>
          <w:spacing w:val="-3"/>
        </w:rPr>
        <w:t> </w:t>
      </w:r>
      <w:r>
        <w:rPr/>
        <w:t>venta</w:t>
      </w:r>
      <w:r>
        <w:rPr>
          <w:spacing w:val="-1"/>
        </w:rPr>
        <w:t> </w:t>
      </w:r>
      <w:r>
        <w:rPr/>
        <w:t>al</w:t>
      </w:r>
      <w:r>
        <w:rPr>
          <w:spacing w:val="-1"/>
        </w:rPr>
        <w:t> </w:t>
      </w:r>
      <w:r>
        <w:rPr/>
        <w:t>público.</w:t>
      </w:r>
      <w:r>
        <w:rPr>
          <w:spacing w:val="-1"/>
        </w:rPr>
        <w:t> </w:t>
      </w:r>
      <w:r>
        <w:rPr/>
        <w:t>En</w:t>
      </w:r>
      <w:r>
        <w:rPr>
          <w:spacing w:val="-1"/>
        </w:rPr>
        <w:t> </w:t>
      </w:r>
      <w:r>
        <w:rPr/>
        <w:t>el</w:t>
      </w:r>
      <w:r>
        <w:rPr>
          <w:spacing w:val="-1"/>
        </w:rPr>
        <w:t> </w:t>
      </w:r>
      <w:r>
        <w:rPr/>
        <w:t>primero, en los libros de actas se recoge los contactos que se hicieron con los laboratorios: Fher,</w:t>
      </w:r>
      <w:r>
        <w:rPr>
          <w:spacing w:val="-9"/>
        </w:rPr>
        <w:t> </w:t>
      </w:r>
      <w:r>
        <w:rPr/>
        <w:t>Astier de Barcelona y París, Unión Química Comercial, Bayer, M.Lusino, Ibys, Viñas, A.LLopis, Juan Martín, Krausse … Había que tratar con ellos, uno a uno, no como ocurre hoy</w:t>
      </w:r>
      <w:r>
        <w:rPr>
          <w:spacing w:val="-1"/>
        </w:rPr>
        <w:t> </w:t>
      </w:r>
      <w:r>
        <w:rPr/>
        <w:t>que los márgenes, en sus diferentes escalones, los decide el Ministerio. El margen que se pretendía nuestros compañeros lo cifraban en un 25 por cien y, como se dice en la Memoria de los dos primeros años, “en la mayoría de los casos, y aun a costa de librar algunas batallas con los fabricantes, fuimos atendidos”.</w:t>
      </w:r>
    </w:p>
    <w:p>
      <w:pPr>
        <w:pStyle w:val="BodyText"/>
        <w:spacing w:before="58"/>
        <w:ind w:left="287" w:right="273" w:firstLine="480"/>
        <w:jc w:val="both"/>
      </w:pPr>
      <w:r>
        <w:rPr/>
        <w:t>En</w:t>
      </w:r>
      <w:r>
        <w:rPr>
          <w:spacing w:val="-2"/>
        </w:rPr>
        <w:t> </w:t>
      </w:r>
      <w:r>
        <w:rPr/>
        <w:t>el</w:t>
      </w:r>
      <w:r>
        <w:rPr>
          <w:spacing w:val="-1"/>
        </w:rPr>
        <w:t> </w:t>
      </w:r>
      <w:r>
        <w:rPr/>
        <w:t>otro</w:t>
      </w:r>
      <w:r>
        <w:rPr>
          <w:spacing w:val="-2"/>
        </w:rPr>
        <w:t> </w:t>
      </w:r>
      <w:r>
        <w:rPr/>
        <w:t>frente</w:t>
      </w:r>
      <w:r>
        <w:rPr>
          <w:spacing w:val="-1"/>
        </w:rPr>
        <w:t> </w:t>
      </w:r>
      <w:r>
        <w:rPr/>
        <w:t>se</w:t>
      </w:r>
      <w:r>
        <w:rPr>
          <w:spacing w:val="-3"/>
        </w:rPr>
        <w:t> </w:t>
      </w:r>
      <w:r>
        <w:rPr/>
        <w:t>aspiraba</w:t>
      </w:r>
      <w:r>
        <w:rPr>
          <w:spacing w:val="-1"/>
        </w:rPr>
        <w:t> </w:t>
      </w:r>
      <w:r>
        <w:rPr/>
        <w:t>a</w:t>
      </w:r>
      <w:r>
        <w:rPr>
          <w:spacing w:val="-3"/>
        </w:rPr>
        <w:t> </w:t>
      </w:r>
      <w:r>
        <w:rPr/>
        <w:t>obtener</w:t>
      </w:r>
      <w:r>
        <w:rPr>
          <w:spacing w:val="-1"/>
        </w:rPr>
        <w:t> </w:t>
      </w:r>
      <w:r>
        <w:rPr/>
        <w:t>la</w:t>
      </w:r>
      <w:r>
        <w:rPr>
          <w:spacing w:val="-3"/>
        </w:rPr>
        <w:t> </w:t>
      </w:r>
      <w:r>
        <w:rPr/>
        <w:t>autorización</w:t>
      </w:r>
      <w:r>
        <w:rPr>
          <w:spacing w:val="-2"/>
        </w:rPr>
        <w:t> </w:t>
      </w:r>
      <w:r>
        <w:rPr/>
        <w:t>para</w:t>
      </w:r>
      <w:r>
        <w:rPr>
          <w:spacing w:val="-1"/>
        </w:rPr>
        <w:t> </w:t>
      </w:r>
      <w:r>
        <w:rPr/>
        <w:t>incrementar</w:t>
      </w:r>
      <w:r>
        <w:rPr>
          <w:spacing w:val="-1"/>
        </w:rPr>
        <w:t> </w:t>
      </w:r>
      <w:r>
        <w:rPr/>
        <w:t>en</w:t>
      </w:r>
      <w:r>
        <w:rPr>
          <w:spacing w:val="-2"/>
        </w:rPr>
        <w:t> </w:t>
      </w:r>
      <w:r>
        <w:rPr/>
        <w:t>un</w:t>
      </w:r>
      <w:r>
        <w:rPr>
          <w:spacing w:val="-2"/>
        </w:rPr>
        <w:t> </w:t>
      </w:r>
      <w:r>
        <w:rPr/>
        <w:t>diez</w:t>
      </w:r>
      <w:r>
        <w:rPr>
          <w:spacing w:val="-1"/>
        </w:rPr>
        <w:t> </w:t>
      </w:r>
      <w:r>
        <w:rPr/>
        <w:t>por</w:t>
      </w:r>
      <w:r>
        <w:rPr>
          <w:spacing w:val="-2"/>
        </w:rPr>
        <w:t> </w:t>
      </w:r>
      <w:r>
        <w:rPr/>
        <w:t>ciento el precio de venta al público fijado en el envase. Para ello tenían como valedor a don Gustavo López García, de la Unión Farmacéutica Nacional, al que se</w:t>
      </w:r>
      <w:r>
        <w:rPr>
          <w:spacing w:val="-1"/>
        </w:rPr>
        <w:t> </w:t>
      </w:r>
      <w:r>
        <w:rPr/>
        <w:t>le había nombrado en Junta General Colegiado de Honor. Dice el libro de actas</w:t>
      </w:r>
    </w:p>
    <w:p>
      <w:pPr>
        <w:spacing w:line="230" w:lineRule="auto" w:before="48"/>
        <w:ind w:left="1421" w:right="1429" w:firstLine="0"/>
        <w:jc w:val="both"/>
        <w:rPr>
          <w:i/>
          <w:sz w:val="24"/>
        </w:rPr>
      </w:pPr>
      <w:r>
        <w:rPr>
          <w:i/>
          <w:sz w:val="24"/>
        </w:rPr>
        <w:t>“</w:t>
      </w:r>
      <w:r>
        <w:rPr>
          <w:rFonts w:ascii="Verdana" w:hAnsi="Verdana"/>
          <w:i/>
          <w:sz w:val="24"/>
        </w:rPr>
        <w:t>…</w:t>
      </w:r>
      <w:r>
        <w:rPr>
          <w:sz w:val="24"/>
        </w:rPr>
        <w:t> </w:t>
      </w:r>
      <w:r>
        <w:rPr>
          <w:i/>
          <w:sz w:val="24"/>
        </w:rPr>
        <w:t>por</w:t>
      </w:r>
      <w:r>
        <w:rPr>
          <w:sz w:val="24"/>
        </w:rPr>
        <w:t> </w:t>
      </w:r>
      <w:r>
        <w:rPr>
          <w:i/>
          <w:sz w:val="24"/>
        </w:rPr>
        <w:t>el</w:t>
      </w:r>
      <w:r>
        <w:rPr>
          <w:sz w:val="24"/>
        </w:rPr>
        <w:t> </w:t>
      </w:r>
      <w:r>
        <w:rPr>
          <w:i/>
          <w:sz w:val="24"/>
        </w:rPr>
        <w:t>Sr.</w:t>
      </w:r>
      <w:r>
        <w:rPr>
          <w:sz w:val="24"/>
        </w:rPr>
        <w:t> </w:t>
      </w:r>
      <w:r>
        <w:rPr>
          <w:i/>
          <w:sz w:val="24"/>
        </w:rPr>
        <w:t>Nuez</w:t>
      </w:r>
      <w:r>
        <w:rPr>
          <w:sz w:val="24"/>
        </w:rPr>
        <w:t> </w:t>
      </w:r>
      <w:r>
        <w:rPr>
          <w:i/>
          <w:sz w:val="24"/>
        </w:rPr>
        <w:t>se</w:t>
      </w:r>
      <w:r>
        <w:rPr>
          <w:sz w:val="24"/>
        </w:rPr>
        <w:t> </w:t>
      </w:r>
      <w:r>
        <w:rPr>
          <w:i/>
          <w:sz w:val="24"/>
        </w:rPr>
        <w:t>da</w:t>
      </w:r>
      <w:r>
        <w:rPr>
          <w:sz w:val="24"/>
        </w:rPr>
        <w:t> </w:t>
      </w:r>
      <w:r>
        <w:rPr>
          <w:i/>
          <w:sz w:val="24"/>
        </w:rPr>
        <w:t>lectura</w:t>
      </w:r>
      <w:r>
        <w:rPr>
          <w:sz w:val="24"/>
        </w:rPr>
        <w:t> </w:t>
      </w:r>
      <w:r>
        <w:rPr>
          <w:i/>
          <w:sz w:val="24"/>
        </w:rPr>
        <w:t>a</w:t>
      </w:r>
      <w:r>
        <w:rPr>
          <w:sz w:val="24"/>
        </w:rPr>
        <w:t> </w:t>
      </w:r>
      <w:r>
        <w:rPr>
          <w:i/>
          <w:sz w:val="24"/>
        </w:rPr>
        <w:t>la</w:t>
      </w:r>
      <w:r>
        <w:rPr>
          <w:sz w:val="24"/>
        </w:rPr>
        <w:t> </w:t>
      </w:r>
      <w:r>
        <w:rPr>
          <w:i/>
          <w:sz w:val="24"/>
        </w:rPr>
        <w:t>carta</w:t>
      </w:r>
      <w:r>
        <w:rPr>
          <w:sz w:val="24"/>
        </w:rPr>
        <w:t> </w:t>
      </w:r>
      <w:r>
        <w:rPr>
          <w:i/>
          <w:sz w:val="24"/>
        </w:rPr>
        <w:t>que</w:t>
      </w:r>
      <w:r>
        <w:rPr>
          <w:sz w:val="24"/>
        </w:rPr>
        <w:t> </w:t>
      </w:r>
      <w:r>
        <w:rPr>
          <w:i/>
          <w:sz w:val="24"/>
        </w:rPr>
        <w:t>ha</w:t>
      </w:r>
      <w:r>
        <w:rPr>
          <w:sz w:val="24"/>
        </w:rPr>
        <w:t> </w:t>
      </w:r>
      <w:r>
        <w:rPr>
          <w:i/>
          <w:sz w:val="24"/>
        </w:rPr>
        <w:t>recibido</w:t>
      </w:r>
      <w:r>
        <w:rPr>
          <w:sz w:val="24"/>
        </w:rPr>
        <w:t> </w:t>
      </w:r>
      <w:r>
        <w:rPr>
          <w:i/>
          <w:sz w:val="24"/>
        </w:rPr>
        <w:t>del</w:t>
      </w:r>
      <w:r>
        <w:rPr>
          <w:sz w:val="24"/>
        </w:rPr>
        <w:t> </w:t>
      </w:r>
      <w:r>
        <w:rPr>
          <w:i/>
          <w:sz w:val="24"/>
        </w:rPr>
        <w:t>Sr.</w:t>
      </w:r>
      <w:r>
        <w:rPr>
          <w:sz w:val="24"/>
        </w:rPr>
        <w:t> </w:t>
      </w:r>
      <w:r>
        <w:rPr>
          <w:i/>
          <w:sz w:val="24"/>
        </w:rPr>
        <w:t>D.</w:t>
      </w:r>
      <w:r>
        <w:rPr>
          <w:sz w:val="24"/>
        </w:rPr>
        <w:t> </w:t>
      </w:r>
      <w:r>
        <w:rPr>
          <w:i/>
          <w:sz w:val="24"/>
        </w:rPr>
        <w:t>Gustavo</w:t>
      </w:r>
      <w:r>
        <w:rPr>
          <w:sz w:val="24"/>
        </w:rPr>
        <w:t> </w:t>
      </w:r>
      <w:r>
        <w:rPr>
          <w:i/>
          <w:sz w:val="24"/>
        </w:rPr>
        <w:t>López</w:t>
      </w:r>
      <w:r>
        <w:rPr>
          <w:sz w:val="24"/>
        </w:rPr>
        <w:t> </w:t>
      </w:r>
      <w:r>
        <w:rPr>
          <w:i/>
          <w:sz w:val="24"/>
        </w:rPr>
        <w:t>García</w:t>
      </w:r>
      <w:r>
        <w:rPr>
          <w:sz w:val="24"/>
        </w:rPr>
        <w:t> </w:t>
      </w:r>
      <w:r>
        <w:rPr>
          <w:i/>
          <w:sz w:val="24"/>
        </w:rPr>
        <w:t>en</w:t>
      </w:r>
      <w:r>
        <w:rPr>
          <w:sz w:val="24"/>
        </w:rPr>
        <w:t> </w:t>
      </w:r>
      <w:r>
        <w:rPr>
          <w:i/>
          <w:sz w:val="24"/>
        </w:rPr>
        <w:t>la</w:t>
      </w:r>
      <w:r>
        <w:rPr>
          <w:sz w:val="24"/>
        </w:rPr>
        <w:t> </w:t>
      </w:r>
      <w:r>
        <w:rPr>
          <w:i/>
          <w:sz w:val="24"/>
        </w:rPr>
        <w:t>que</w:t>
      </w:r>
      <w:r>
        <w:rPr>
          <w:sz w:val="24"/>
        </w:rPr>
        <w:t> </w:t>
      </w:r>
      <w:r>
        <w:rPr>
          <w:i/>
          <w:sz w:val="24"/>
        </w:rPr>
        <w:t>comunica</w:t>
      </w:r>
      <w:r>
        <w:rPr>
          <w:sz w:val="24"/>
        </w:rPr>
        <w:t> </w:t>
      </w:r>
      <w:r>
        <w:rPr>
          <w:i/>
          <w:sz w:val="24"/>
        </w:rPr>
        <w:t>que,</w:t>
      </w:r>
      <w:r>
        <w:rPr>
          <w:sz w:val="24"/>
        </w:rPr>
        <w:t> </w:t>
      </w:r>
      <w:r>
        <w:rPr>
          <w:i/>
          <w:sz w:val="24"/>
        </w:rPr>
        <w:t>según</w:t>
      </w:r>
      <w:r>
        <w:rPr>
          <w:sz w:val="24"/>
        </w:rPr>
        <w:t> </w:t>
      </w:r>
      <w:r>
        <w:rPr>
          <w:i/>
          <w:sz w:val="24"/>
        </w:rPr>
        <w:t>promesa</w:t>
      </w:r>
      <w:r>
        <w:rPr>
          <w:sz w:val="24"/>
        </w:rPr>
        <w:t> </w:t>
      </w:r>
      <w:r>
        <w:rPr>
          <w:i/>
          <w:sz w:val="24"/>
        </w:rPr>
        <w:t>del</w:t>
      </w:r>
      <w:r>
        <w:rPr>
          <w:sz w:val="24"/>
        </w:rPr>
        <w:t> </w:t>
      </w:r>
      <w:r>
        <w:rPr>
          <w:i/>
          <w:sz w:val="24"/>
        </w:rPr>
        <w:t>Sr.</w:t>
      </w:r>
      <w:r>
        <w:rPr>
          <w:sz w:val="24"/>
        </w:rPr>
        <w:t> </w:t>
      </w:r>
      <w:r>
        <w:rPr>
          <w:i/>
          <w:sz w:val="24"/>
        </w:rPr>
        <w:t>Bustamante,</w:t>
      </w:r>
      <w:r>
        <w:rPr>
          <w:sz w:val="24"/>
        </w:rPr>
        <w:t> </w:t>
      </w:r>
      <w:r>
        <w:rPr>
          <w:i/>
          <w:sz w:val="24"/>
        </w:rPr>
        <w:t>en</w:t>
      </w:r>
      <w:r>
        <w:rPr>
          <w:sz w:val="24"/>
        </w:rPr>
        <w:t> </w:t>
      </w:r>
      <w:r>
        <w:rPr>
          <w:i/>
          <w:sz w:val="24"/>
        </w:rPr>
        <w:t>una</w:t>
      </w:r>
      <w:r>
        <w:rPr>
          <w:sz w:val="24"/>
        </w:rPr>
        <w:t> </w:t>
      </w:r>
      <w:r>
        <w:rPr>
          <w:i/>
          <w:sz w:val="24"/>
        </w:rPr>
        <w:t>disposición</w:t>
      </w:r>
      <w:r>
        <w:rPr>
          <w:sz w:val="24"/>
        </w:rPr>
        <w:t> </w:t>
      </w:r>
      <w:r>
        <w:rPr>
          <w:i/>
          <w:sz w:val="24"/>
        </w:rPr>
        <w:t>que</w:t>
      </w:r>
      <w:r>
        <w:rPr>
          <w:sz w:val="24"/>
        </w:rPr>
        <w:t> </w:t>
      </w:r>
      <w:r>
        <w:rPr>
          <w:i/>
          <w:sz w:val="24"/>
        </w:rPr>
        <w:t>se</w:t>
      </w:r>
      <w:r>
        <w:rPr>
          <w:sz w:val="24"/>
        </w:rPr>
        <w:t> </w:t>
      </w:r>
      <w:r>
        <w:rPr>
          <w:i/>
          <w:sz w:val="24"/>
        </w:rPr>
        <w:t>prepara</w:t>
      </w:r>
      <w:r>
        <w:rPr>
          <w:sz w:val="24"/>
        </w:rPr>
        <w:t> </w:t>
      </w:r>
      <w:r>
        <w:rPr>
          <w:i/>
          <w:sz w:val="24"/>
        </w:rPr>
        <w:t>sobre</w:t>
      </w:r>
      <w:r>
        <w:rPr>
          <w:sz w:val="24"/>
        </w:rPr>
        <w:t> </w:t>
      </w:r>
      <w:r>
        <w:rPr>
          <w:i/>
          <w:sz w:val="24"/>
        </w:rPr>
        <w:t>precio</w:t>
      </w:r>
      <w:r>
        <w:rPr>
          <w:sz w:val="24"/>
        </w:rPr>
        <w:t> </w:t>
      </w:r>
      <w:r>
        <w:rPr>
          <w:i/>
          <w:sz w:val="24"/>
        </w:rPr>
        <w:t>de</w:t>
      </w:r>
      <w:r>
        <w:rPr>
          <w:sz w:val="24"/>
        </w:rPr>
        <w:t> </w:t>
      </w:r>
      <w:r>
        <w:rPr>
          <w:i/>
          <w:sz w:val="24"/>
        </w:rPr>
        <w:t>venta</w:t>
      </w:r>
      <w:r>
        <w:rPr>
          <w:sz w:val="24"/>
        </w:rPr>
        <w:t> </w:t>
      </w:r>
      <w:r>
        <w:rPr>
          <w:i/>
          <w:sz w:val="24"/>
        </w:rPr>
        <w:t>de</w:t>
      </w:r>
      <w:r>
        <w:rPr>
          <w:sz w:val="24"/>
        </w:rPr>
        <w:t> </w:t>
      </w:r>
      <w:r>
        <w:rPr>
          <w:i/>
          <w:sz w:val="24"/>
        </w:rPr>
        <w:t>las</w:t>
      </w:r>
      <w:r>
        <w:rPr>
          <w:sz w:val="24"/>
        </w:rPr>
        <w:t> </w:t>
      </w:r>
      <w:r>
        <w:rPr>
          <w:i/>
          <w:sz w:val="24"/>
        </w:rPr>
        <w:t>especialidades,</w:t>
      </w:r>
      <w:r>
        <w:rPr>
          <w:sz w:val="24"/>
        </w:rPr>
        <w:t> </w:t>
      </w:r>
      <w:r>
        <w:rPr>
          <w:i/>
          <w:sz w:val="24"/>
        </w:rPr>
        <w:t>será</w:t>
      </w:r>
      <w:r>
        <w:rPr>
          <w:sz w:val="24"/>
        </w:rPr>
        <w:t> </w:t>
      </w:r>
      <w:r>
        <w:rPr>
          <w:i/>
          <w:sz w:val="24"/>
        </w:rPr>
        <w:t>atendida</w:t>
      </w:r>
      <w:r>
        <w:rPr>
          <w:sz w:val="24"/>
        </w:rPr>
        <w:t> </w:t>
      </w:r>
      <w:r>
        <w:rPr>
          <w:i/>
          <w:sz w:val="24"/>
        </w:rPr>
        <w:t>nuestra</w:t>
      </w:r>
      <w:r>
        <w:rPr>
          <w:sz w:val="24"/>
        </w:rPr>
        <w:t> </w:t>
      </w:r>
      <w:r>
        <w:rPr>
          <w:i/>
          <w:sz w:val="24"/>
        </w:rPr>
        <w:t>petición</w:t>
      </w:r>
      <w:r>
        <w:rPr>
          <w:sz w:val="24"/>
        </w:rPr>
        <w:t> </w:t>
      </w:r>
      <w:r>
        <w:rPr>
          <w:i/>
          <w:sz w:val="24"/>
        </w:rPr>
        <w:t>sobre</w:t>
      </w:r>
      <w:r>
        <w:rPr>
          <w:sz w:val="24"/>
        </w:rPr>
        <w:t> </w:t>
      </w:r>
      <w:r>
        <w:rPr>
          <w:i/>
          <w:sz w:val="24"/>
        </w:rPr>
        <w:t>aumento</w:t>
      </w:r>
      <w:r>
        <w:rPr>
          <w:sz w:val="24"/>
        </w:rPr>
        <w:t> </w:t>
      </w:r>
      <w:r>
        <w:rPr>
          <w:i/>
          <w:sz w:val="24"/>
        </w:rPr>
        <w:t>de</w:t>
      </w:r>
      <w:r>
        <w:rPr>
          <w:sz w:val="24"/>
        </w:rPr>
        <w:t> </w:t>
      </w:r>
      <w:r>
        <w:rPr>
          <w:i/>
          <w:sz w:val="24"/>
        </w:rPr>
        <w:t>un</w:t>
      </w:r>
      <w:r>
        <w:rPr>
          <w:sz w:val="24"/>
        </w:rPr>
        <w:t> </w:t>
      </w:r>
      <w:r>
        <w:rPr>
          <w:i/>
          <w:sz w:val="24"/>
        </w:rPr>
        <w:t>10%</w:t>
      </w:r>
      <w:r>
        <w:rPr>
          <w:sz w:val="24"/>
        </w:rPr>
        <w:t> </w:t>
      </w:r>
      <w:r>
        <w:rPr>
          <w:i/>
          <w:sz w:val="24"/>
        </w:rPr>
        <w:t>en</w:t>
      </w:r>
      <w:r>
        <w:rPr>
          <w:sz w:val="24"/>
        </w:rPr>
        <w:t> </w:t>
      </w:r>
      <w:r>
        <w:rPr>
          <w:i/>
          <w:sz w:val="24"/>
        </w:rPr>
        <w:t>el</w:t>
      </w:r>
      <w:r>
        <w:rPr>
          <w:sz w:val="24"/>
        </w:rPr>
        <w:t> </w:t>
      </w:r>
      <w:r>
        <w:rPr>
          <w:i/>
          <w:sz w:val="24"/>
        </w:rPr>
        <w:t>precio</w:t>
      </w:r>
      <w:r>
        <w:rPr>
          <w:sz w:val="24"/>
        </w:rPr>
        <w:t> </w:t>
      </w:r>
      <w:r>
        <w:rPr>
          <w:i/>
          <w:sz w:val="24"/>
        </w:rPr>
        <w:t>de</w:t>
      </w:r>
      <w:r>
        <w:rPr>
          <w:sz w:val="24"/>
        </w:rPr>
        <w:t> </w:t>
      </w:r>
      <w:r>
        <w:rPr>
          <w:i/>
          <w:sz w:val="24"/>
        </w:rPr>
        <w:t>dichas</w:t>
      </w:r>
      <w:r>
        <w:rPr>
          <w:sz w:val="24"/>
        </w:rPr>
        <w:t> </w:t>
      </w:r>
      <w:r>
        <w:rPr>
          <w:i/>
          <w:sz w:val="24"/>
        </w:rPr>
        <w:t>especialidades</w:t>
      </w:r>
      <w:r>
        <w:rPr>
          <w:sz w:val="24"/>
        </w:rPr>
        <w:t> </w:t>
      </w:r>
      <w:r>
        <w:rPr>
          <w:i/>
          <w:sz w:val="24"/>
        </w:rPr>
        <w:t>para</w:t>
      </w:r>
      <w:r>
        <w:rPr>
          <w:sz w:val="24"/>
        </w:rPr>
        <w:t> </w:t>
      </w:r>
      <w:r>
        <w:rPr>
          <w:i/>
          <w:sz w:val="24"/>
        </w:rPr>
        <w:t>su</w:t>
      </w:r>
      <w:r>
        <w:rPr>
          <w:sz w:val="24"/>
        </w:rPr>
        <w:t> </w:t>
      </w:r>
      <w:r>
        <w:rPr>
          <w:i/>
          <w:sz w:val="24"/>
        </w:rPr>
        <w:t>venta</w:t>
      </w:r>
      <w:r>
        <w:rPr>
          <w:sz w:val="24"/>
        </w:rPr>
        <w:t> </w:t>
      </w:r>
      <w:r>
        <w:rPr>
          <w:i/>
          <w:sz w:val="24"/>
        </w:rPr>
        <w:t>en</w:t>
      </w:r>
      <w:r>
        <w:rPr>
          <w:sz w:val="24"/>
        </w:rPr>
        <w:t> </w:t>
      </w:r>
      <w:r>
        <w:rPr>
          <w:i/>
          <w:sz w:val="24"/>
        </w:rPr>
        <w:t>Canarias.”</w:t>
      </w:r>
    </w:p>
    <w:p>
      <w:pPr>
        <w:spacing w:before="108"/>
        <w:ind w:left="14" w:right="0"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5"/>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16/09/1927,</w:t>
      </w:r>
      <w:r>
        <w:rPr>
          <w:spacing w:val="-5"/>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22</w:t>
      </w:r>
      <w:r>
        <w:rPr>
          <w:spacing w:val="-7"/>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1º)</w:t>
      </w:r>
    </w:p>
    <w:p>
      <w:pPr>
        <w:pStyle w:val="BodyText"/>
        <w:spacing w:before="57"/>
        <w:ind w:left="767"/>
        <w:jc w:val="both"/>
      </w:pPr>
      <w:r>
        <w:rPr/>
        <w:t>Pero</w:t>
      </w:r>
      <w:r>
        <w:rPr>
          <w:spacing w:val="-2"/>
        </w:rPr>
        <w:t> </w:t>
      </w:r>
      <w:r>
        <w:rPr/>
        <w:t>al</w:t>
      </w:r>
      <w:r>
        <w:rPr>
          <w:spacing w:val="-3"/>
        </w:rPr>
        <w:t> </w:t>
      </w:r>
      <w:r>
        <w:rPr/>
        <w:t>año</w:t>
      </w:r>
      <w:r>
        <w:rPr>
          <w:spacing w:val="-1"/>
        </w:rPr>
        <w:t> </w:t>
      </w:r>
      <w:r>
        <w:rPr/>
        <w:t>siguiente </w:t>
      </w:r>
      <w:r>
        <w:rPr>
          <w:spacing w:val="-2"/>
        </w:rPr>
        <w:t>tenemos</w:t>
      </w:r>
    </w:p>
    <w:p>
      <w:pPr>
        <w:spacing w:line="230" w:lineRule="auto" w:before="48"/>
        <w:ind w:left="1421" w:right="1408" w:firstLine="0"/>
        <w:jc w:val="both"/>
        <w:rPr>
          <w:i/>
          <w:sz w:val="24"/>
        </w:rPr>
      </w:pPr>
      <w:r>
        <w:rPr>
          <w:i/>
          <w:sz w:val="24"/>
        </w:rPr>
        <w:t>“Don</w:t>
      </w:r>
      <w:r>
        <w:rPr>
          <w:spacing w:val="40"/>
          <w:sz w:val="24"/>
        </w:rPr>
        <w:t> </w:t>
      </w:r>
      <w:r>
        <w:rPr>
          <w:i/>
          <w:sz w:val="24"/>
        </w:rPr>
        <w:t>Gustavo</w:t>
      </w:r>
      <w:r>
        <w:rPr>
          <w:spacing w:val="40"/>
          <w:sz w:val="24"/>
        </w:rPr>
        <w:t> </w:t>
      </w:r>
      <w:r>
        <w:rPr>
          <w:i/>
          <w:sz w:val="24"/>
        </w:rPr>
        <w:t>López</w:t>
      </w:r>
      <w:r>
        <w:rPr>
          <w:spacing w:val="40"/>
          <w:sz w:val="24"/>
        </w:rPr>
        <w:t> </w:t>
      </w:r>
      <w:r>
        <w:rPr>
          <w:i/>
          <w:sz w:val="24"/>
        </w:rPr>
        <w:t>García</w:t>
      </w:r>
      <w:r>
        <w:rPr>
          <w:spacing w:val="40"/>
          <w:sz w:val="24"/>
        </w:rPr>
        <w:t> </w:t>
      </w:r>
      <w:r>
        <w:rPr>
          <w:rFonts w:ascii="Verdana" w:hAnsi="Verdana"/>
          <w:i/>
          <w:sz w:val="24"/>
        </w:rPr>
        <w:t>…</w:t>
      </w:r>
      <w:r>
        <w:rPr>
          <w:spacing w:val="40"/>
          <w:sz w:val="24"/>
        </w:rPr>
        <w:t> </w:t>
      </w:r>
      <w:r>
        <w:rPr>
          <w:i/>
          <w:sz w:val="24"/>
        </w:rPr>
        <w:t>dice</w:t>
      </w:r>
      <w:r>
        <w:rPr>
          <w:spacing w:val="40"/>
          <w:sz w:val="24"/>
        </w:rPr>
        <w:t> </w:t>
      </w:r>
      <w:r>
        <w:rPr>
          <w:i/>
          <w:sz w:val="24"/>
        </w:rPr>
        <w:t>que</w:t>
      </w:r>
      <w:r>
        <w:rPr>
          <w:spacing w:val="40"/>
          <w:sz w:val="24"/>
        </w:rPr>
        <w:t> </w:t>
      </w:r>
      <w:r>
        <w:rPr>
          <w:i/>
          <w:sz w:val="24"/>
        </w:rPr>
        <w:t>las</w:t>
      </w:r>
      <w:r>
        <w:rPr>
          <w:spacing w:val="40"/>
          <w:sz w:val="24"/>
        </w:rPr>
        <w:t> </w:t>
      </w:r>
      <w:r>
        <w:rPr>
          <w:i/>
          <w:sz w:val="24"/>
        </w:rPr>
        <w:t>gestiones</w:t>
      </w:r>
      <w:r>
        <w:rPr>
          <w:spacing w:val="40"/>
          <w:sz w:val="24"/>
        </w:rPr>
        <w:t> </w:t>
      </w:r>
      <w:r>
        <w:rPr>
          <w:i/>
          <w:sz w:val="24"/>
        </w:rPr>
        <w:t>que</w:t>
      </w:r>
      <w:r>
        <w:rPr>
          <w:spacing w:val="40"/>
          <w:sz w:val="24"/>
        </w:rPr>
        <w:t> </w:t>
      </w:r>
      <w:r>
        <w:rPr>
          <w:i/>
          <w:sz w:val="24"/>
        </w:rPr>
        <w:t>hacía</w:t>
      </w:r>
      <w:r>
        <w:rPr>
          <w:spacing w:val="40"/>
          <w:sz w:val="24"/>
        </w:rPr>
        <w:t> </w:t>
      </w:r>
      <w:r>
        <w:rPr>
          <w:rFonts w:ascii="Verdana" w:hAnsi="Verdana"/>
          <w:i/>
          <w:sz w:val="24"/>
        </w:rPr>
        <w:t>…</w:t>
      </w:r>
      <w:r>
        <w:rPr>
          <w:sz w:val="24"/>
        </w:rPr>
        <w:t> </w:t>
      </w:r>
      <w:r>
        <w:rPr>
          <w:i/>
          <w:sz w:val="24"/>
        </w:rPr>
        <w:t>hubo</w:t>
      </w:r>
      <w:r>
        <w:rPr>
          <w:sz w:val="24"/>
        </w:rPr>
        <w:t> </w:t>
      </w:r>
      <w:r>
        <w:rPr>
          <w:i/>
          <w:sz w:val="24"/>
        </w:rPr>
        <w:t>de</w:t>
      </w:r>
      <w:r>
        <w:rPr>
          <w:sz w:val="24"/>
        </w:rPr>
        <w:t> </w:t>
      </w:r>
      <w:r>
        <w:rPr>
          <w:i/>
          <w:sz w:val="24"/>
        </w:rPr>
        <w:t>terminarlas</w:t>
      </w:r>
      <w:r>
        <w:rPr>
          <w:sz w:val="24"/>
        </w:rPr>
        <w:t> </w:t>
      </w:r>
      <w:r>
        <w:rPr>
          <w:i/>
          <w:sz w:val="24"/>
        </w:rPr>
        <w:t>por</w:t>
      </w:r>
      <w:r>
        <w:rPr>
          <w:sz w:val="24"/>
        </w:rPr>
        <w:t> </w:t>
      </w:r>
      <w:r>
        <w:rPr>
          <w:i/>
          <w:sz w:val="24"/>
        </w:rPr>
        <w:t>peligrar</w:t>
      </w:r>
      <w:r>
        <w:rPr>
          <w:sz w:val="24"/>
        </w:rPr>
        <w:t> </w:t>
      </w:r>
      <w:r>
        <w:rPr>
          <w:i/>
          <w:sz w:val="24"/>
        </w:rPr>
        <w:t>la</w:t>
      </w:r>
      <w:r>
        <w:rPr>
          <w:sz w:val="24"/>
        </w:rPr>
        <w:t> </w:t>
      </w:r>
      <w:r>
        <w:rPr>
          <w:i/>
          <w:sz w:val="24"/>
        </w:rPr>
        <w:t>publicación</w:t>
      </w:r>
      <w:r>
        <w:rPr>
          <w:sz w:val="24"/>
        </w:rPr>
        <w:t> </w:t>
      </w:r>
      <w:r>
        <w:rPr>
          <w:i/>
          <w:sz w:val="24"/>
        </w:rPr>
        <w:t>de</w:t>
      </w:r>
      <w:r>
        <w:rPr>
          <w:sz w:val="24"/>
        </w:rPr>
        <w:t> </w:t>
      </w:r>
      <w:r>
        <w:rPr>
          <w:i/>
          <w:sz w:val="24"/>
        </w:rPr>
        <w:t>la</w:t>
      </w:r>
      <w:r>
        <w:rPr>
          <w:sz w:val="24"/>
        </w:rPr>
        <w:t> </w:t>
      </w:r>
      <w:r>
        <w:rPr>
          <w:i/>
          <w:sz w:val="24"/>
        </w:rPr>
        <w:t>R.</w:t>
      </w:r>
      <w:r>
        <w:rPr>
          <w:sz w:val="24"/>
        </w:rPr>
        <w:t> </w:t>
      </w:r>
      <w:r>
        <w:rPr>
          <w:i/>
          <w:sz w:val="24"/>
        </w:rPr>
        <w:t>O.</w:t>
      </w:r>
      <w:r>
        <w:rPr>
          <w:sz w:val="24"/>
        </w:rPr>
        <w:t> </w:t>
      </w:r>
      <w:r>
        <w:rPr>
          <w:i/>
          <w:sz w:val="24"/>
        </w:rPr>
        <w:t>de</w:t>
      </w:r>
      <w:r>
        <w:rPr>
          <w:sz w:val="24"/>
        </w:rPr>
        <w:t> </w:t>
      </w:r>
      <w:r>
        <w:rPr>
          <w:i/>
          <w:sz w:val="24"/>
        </w:rPr>
        <w:t>21</w:t>
      </w:r>
      <w:r>
        <w:rPr>
          <w:sz w:val="24"/>
        </w:rPr>
        <w:t> </w:t>
      </w:r>
      <w:r>
        <w:rPr>
          <w:i/>
          <w:sz w:val="24"/>
        </w:rPr>
        <w:t>de</w:t>
      </w:r>
      <w:r>
        <w:rPr>
          <w:sz w:val="24"/>
        </w:rPr>
        <w:t> </w:t>
      </w:r>
      <w:r>
        <w:rPr>
          <w:i/>
          <w:sz w:val="24"/>
        </w:rPr>
        <w:t>Abril</w:t>
      </w:r>
      <w:r>
        <w:rPr>
          <w:sz w:val="24"/>
        </w:rPr>
        <w:t> </w:t>
      </w:r>
      <w:r>
        <w:rPr>
          <w:i/>
          <w:sz w:val="24"/>
        </w:rPr>
        <w:t>pasado”</w:t>
      </w:r>
    </w:p>
    <w:p>
      <w:pPr>
        <w:spacing w:after="0" w:line="230" w:lineRule="auto"/>
        <w:jc w:val="both"/>
        <w:rPr>
          <w:i/>
          <w:sz w:val="24"/>
        </w:rPr>
        <w:sectPr>
          <w:headerReference w:type="default" r:id="rId141"/>
          <w:footerReference w:type="default" r:id="rId142"/>
          <w:footerReference w:type="even" r:id="rId143"/>
          <w:pgSz w:w="11900" w:h="16840"/>
          <w:pgMar w:header="1144" w:footer="1134" w:top="1400" w:bottom="1320" w:left="1133" w:right="850"/>
          <w:pgNumType w:start="51"/>
        </w:sectPr>
      </w:pPr>
    </w:p>
    <w:p>
      <w:pPr>
        <w:spacing w:before="73"/>
        <w:ind w:left="0" w:right="549" w:firstLine="0"/>
        <w:jc w:val="center"/>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8"/>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31/08/1928,</w:t>
      </w:r>
      <w:r>
        <w:rPr>
          <w:spacing w:val="-6"/>
          <w:w w:val="105"/>
          <w:sz w:val="16"/>
        </w:rPr>
        <w:t> </w:t>
      </w:r>
      <w:r>
        <w:rPr>
          <w:rFonts w:ascii="Bookman Old Style" w:hAnsi="Bookman Old Style"/>
          <w:b w:val="0"/>
          <w:w w:val="105"/>
          <w:sz w:val="16"/>
        </w:rPr>
        <w:t>folio17</w:t>
      </w:r>
      <w:r>
        <w:rPr>
          <w:spacing w:val="-6"/>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w w:val="105"/>
          <w:sz w:val="16"/>
        </w:rPr>
        <w:t>2º</w:t>
      </w:r>
      <w:r>
        <w:rPr>
          <w:spacing w:val="-6"/>
          <w:w w:val="105"/>
          <w:sz w:val="16"/>
        </w:rPr>
        <w:t> </w:t>
      </w:r>
      <w:r>
        <w:rPr>
          <w:rFonts w:ascii="Bookman Old Style" w:hAnsi="Bookman Old Style"/>
          <w:b w:val="0"/>
          <w:spacing w:val="-10"/>
          <w:w w:val="105"/>
          <w:sz w:val="16"/>
        </w:rPr>
        <w:t>)</w:t>
      </w:r>
    </w:p>
    <w:p>
      <w:pPr>
        <w:pStyle w:val="BodyText"/>
        <w:spacing w:before="57"/>
        <w:ind w:left="2" w:right="555" w:firstLine="480"/>
        <w:jc w:val="both"/>
      </w:pPr>
      <w:r>
        <w:rPr/>
        <w:t>De todas formas el Colegio persistió en su intento, téngase en cuenta que aun no tenía conseguido el 25% de los fabricantes. En la Memoria de Secretaría leemos que la petición al Ministerio tardó en ser contestada y a principios de 1929 se le contesta que ello no correspondía al Gobierno sino a la Cámara Nacional de Industrias Químicas, o sea a los fabricantes de especialidades, que, como decimos, iban concediendo mejor margen.</w:t>
      </w:r>
    </w:p>
    <w:p>
      <w:pPr>
        <w:pStyle w:val="BodyText"/>
        <w:spacing w:before="56"/>
        <w:ind w:left="2" w:right="565" w:firstLine="480"/>
        <w:jc w:val="both"/>
      </w:pPr>
      <w:r>
        <w:rPr/>
        <w:t>Como colofón de todas estas</w:t>
      </w:r>
      <w:r>
        <w:rPr>
          <w:spacing w:val="-1"/>
        </w:rPr>
        <w:t> </w:t>
      </w:r>
      <w:r>
        <w:rPr/>
        <w:t>actuaciones,</w:t>
      </w:r>
      <w:r>
        <w:rPr>
          <w:spacing w:val="-2"/>
        </w:rPr>
        <w:t> </w:t>
      </w:r>
      <w:r>
        <w:rPr/>
        <w:t>recogemos la intervención de</w:t>
      </w:r>
      <w:r>
        <w:rPr>
          <w:spacing w:val="-1"/>
        </w:rPr>
        <w:t> </w:t>
      </w:r>
      <w:r>
        <w:rPr/>
        <w:t>don</w:t>
      </w:r>
      <w:r>
        <w:rPr>
          <w:spacing w:val="-2"/>
        </w:rPr>
        <w:t> </w:t>
      </w:r>
      <w:r>
        <w:rPr/>
        <w:t>Manuel Blanco Hernández en la Junta General de 25 de Enero de 1929</w:t>
      </w:r>
    </w:p>
    <w:p>
      <w:pPr>
        <w:spacing w:line="228" w:lineRule="auto" w:before="51"/>
        <w:ind w:left="1136" w:right="1711" w:firstLine="0"/>
        <w:jc w:val="both"/>
        <w:rPr>
          <w:i/>
          <w:sz w:val="24"/>
        </w:rPr>
      </w:pPr>
      <w:r>
        <w:rPr>
          <w:i/>
          <w:sz w:val="24"/>
        </w:rPr>
        <w:t>“</w:t>
      </w:r>
      <w:r>
        <w:rPr>
          <w:rFonts w:ascii="Verdana" w:hAnsi="Verdana"/>
          <w:i/>
          <w:sz w:val="24"/>
        </w:rPr>
        <w:t>…</w:t>
      </w:r>
      <w:r>
        <w:rPr>
          <w:sz w:val="24"/>
        </w:rPr>
        <w:t> </w:t>
      </w:r>
      <w:r>
        <w:rPr>
          <w:i/>
          <w:sz w:val="24"/>
        </w:rPr>
        <w:t>ruega</w:t>
      </w:r>
      <w:r>
        <w:rPr>
          <w:sz w:val="24"/>
        </w:rPr>
        <w:t> </w:t>
      </w:r>
      <w:r>
        <w:rPr>
          <w:i/>
          <w:sz w:val="24"/>
        </w:rPr>
        <w:t>a</w:t>
      </w:r>
      <w:r>
        <w:rPr>
          <w:sz w:val="24"/>
        </w:rPr>
        <w:t> </w:t>
      </w:r>
      <w:r>
        <w:rPr>
          <w:i/>
          <w:sz w:val="24"/>
        </w:rPr>
        <w:t>los</w:t>
      </w:r>
      <w:r>
        <w:rPr>
          <w:sz w:val="24"/>
        </w:rPr>
        <w:t> </w:t>
      </w:r>
      <w:r>
        <w:rPr>
          <w:i/>
          <w:sz w:val="24"/>
        </w:rPr>
        <w:t>compañeros</w:t>
      </w:r>
      <w:r>
        <w:rPr>
          <w:sz w:val="24"/>
        </w:rPr>
        <w:t> </w:t>
      </w:r>
      <w:r>
        <w:rPr>
          <w:i/>
          <w:sz w:val="24"/>
        </w:rPr>
        <w:t>presentes</w:t>
      </w:r>
      <w:r>
        <w:rPr>
          <w:sz w:val="24"/>
        </w:rPr>
        <w:t> </w:t>
      </w:r>
      <w:r>
        <w:rPr>
          <w:i/>
          <w:sz w:val="24"/>
        </w:rPr>
        <w:t>se</w:t>
      </w:r>
      <w:r>
        <w:rPr>
          <w:sz w:val="24"/>
        </w:rPr>
        <w:t> </w:t>
      </w:r>
      <w:r>
        <w:rPr>
          <w:i/>
          <w:sz w:val="24"/>
        </w:rPr>
        <w:t>tome</w:t>
      </w:r>
      <w:r>
        <w:rPr>
          <w:sz w:val="24"/>
        </w:rPr>
        <w:t> </w:t>
      </w:r>
      <w:r>
        <w:rPr>
          <w:i/>
          <w:sz w:val="24"/>
        </w:rPr>
        <w:t>algún</w:t>
      </w:r>
      <w:r>
        <w:rPr>
          <w:sz w:val="24"/>
        </w:rPr>
        <w:t> </w:t>
      </w:r>
      <w:r>
        <w:rPr>
          <w:i/>
          <w:sz w:val="24"/>
        </w:rPr>
        <w:t>acuerdo</w:t>
      </w:r>
      <w:r>
        <w:rPr>
          <w:sz w:val="24"/>
        </w:rPr>
        <w:t> </w:t>
      </w:r>
      <w:r>
        <w:rPr>
          <w:i/>
          <w:sz w:val="24"/>
        </w:rPr>
        <w:t>o</w:t>
      </w:r>
      <w:r>
        <w:rPr>
          <w:sz w:val="24"/>
        </w:rPr>
        <w:t> </w:t>
      </w:r>
      <w:r>
        <w:rPr>
          <w:i/>
          <w:sz w:val="24"/>
        </w:rPr>
        <w:t>norma</w:t>
      </w:r>
      <w:r>
        <w:rPr>
          <w:sz w:val="24"/>
        </w:rPr>
        <w:t> </w:t>
      </w:r>
      <w:r>
        <w:rPr>
          <w:i/>
          <w:sz w:val="24"/>
        </w:rPr>
        <w:t>contra</w:t>
      </w:r>
      <w:r>
        <w:rPr>
          <w:sz w:val="24"/>
        </w:rPr>
        <w:t> </w:t>
      </w:r>
      <w:r>
        <w:rPr>
          <w:i/>
          <w:sz w:val="24"/>
        </w:rPr>
        <w:t>los</w:t>
      </w:r>
      <w:r>
        <w:rPr>
          <w:sz w:val="24"/>
        </w:rPr>
        <w:t> </w:t>
      </w:r>
      <w:r>
        <w:rPr>
          <w:i/>
          <w:sz w:val="24"/>
        </w:rPr>
        <w:t>fabricantes</w:t>
      </w:r>
      <w:r>
        <w:rPr>
          <w:sz w:val="24"/>
        </w:rPr>
        <w:t> </w:t>
      </w:r>
      <w:r>
        <w:rPr>
          <w:i/>
          <w:sz w:val="24"/>
        </w:rPr>
        <w:t>de</w:t>
      </w:r>
      <w:r>
        <w:rPr>
          <w:sz w:val="24"/>
        </w:rPr>
        <w:t> </w:t>
      </w:r>
      <w:r>
        <w:rPr>
          <w:i/>
          <w:sz w:val="24"/>
        </w:rPr>
        <w:t>Especialidades</w:t>
      </w:r>
      <w:r>
        <w:rPr>
          <w:sz w:val="24"/>
        </w:rPr>
        <w:t> </w:t>
      </w:r>
      <w:r>
        <w:rPr>
          <w:i/>
          <w:sz w:val="24"/>
        </w:rPr>
        <w:t>Farmacéuticas</w:t>
      </w:r>
      <w:r>
        <w:rPr>
          <w:sz w:val="24"/>
        </w:rPr>
        <w:t> </w:t>
      </w:r>
      <w:r>
        <w:rPr>
          <w:i/>
          <w:sz w:val="24"/>
        </w:rPr>
        <w:t>cuyos</w:t>
      </w:r>
      <w:r>
        <w:rPr>
          <w:sz w:val="24"/>
        </w:rPr>
        <w:t> </w:t>
      </w:r>
      <w:r>
        <w:rPr>
          <w:i/>
          <w:sz w:val="24"/>
        </w:rPr>
        <w:t>preparados</w:t>
      </w:r>
      <w:r>
        <w:rPr>
          <w:sz w:val="24"/>
        </w:rPr>
        <w:t> </w:t>
      </w:r>
      <w:r>
        <w:rPr>
          <w:i/>
          <w:sz w:val="24"/>
        </w:rPr>
        <w:t>no</w:t>
      </w:r>
      <w:r>
        <w:rPr>
          <w:sz w:val="24"/>
        </w:rPr>
        <w:t> </w:t>
      </w:r>
      <w:r>
        <w:rPr>
          <w:i/>
          <w:sz w:val="24"/>
        </w:rPr>
        <w:t>den</w:t>
      </w:r>
      <w:r>
        <w:rPr>
          <w:sz w:val="24"/>
        </w:rPr>
        <w:t> </w:t>
      </w:r>
      <w:r>
        <w:rPr>
          <w:i/>
          <w:sz w:val="24"/>
        </w:rPr>
        <w:t>un</w:t>
      </w:r>
      <w:r>
        <w:rPr>
          <w:sz w:val="24"/>
        </w:rPr>
        <w:t> </w:t>
      </w:r>
      <w:r>
        <w:rPr>
          <w:i/>
          <w:sz w:val="24"/>
        </w:rPr>
        <w:t>margen</w:t>
      </w:r>
      <w:r>
        <w:rPr>
          <w:sz w:val="24"/>
        </w:rPr>
        <w:t> </w:t>
      </w:r>
      <w:r>
        <w:rPr>
          <w:i/>
          <w:sz w:val="24"/>
        </w:rPr>
        <w:t>de</w:t>
      </w:r>
      <w:r>
        <w:rPr>
          <w:sz w:val="24"/>
        </w:rPr>
        <w:t> </w:t>
      </w:r>
      <w:r>
        <w:rPr>
          <w:i/>
          <w:sz w:val="24"/>
        </w:rPr>
        <w:t>beneficio</w:t>
      </w:r>
      <w:r>
        <w:rPr>
          <w:sz w:val="24"/>
        </w:rPr>
        <w:t> </w:t>
      </w:r>
      <w:r>
        <w:rPr>
          <w:i/>
          <w:sz w:val="24"/>
        </w:rPr>
        <w:t>decoroso.</w:t>
      </w:r>
      <w:r>
        <w:rPr>
          <w:sz w:val="24"/>
        </w:rPr>
        <w:t> </w:t>
      </w:r>
      <w:r>
        <w:rPr>
          <w:i/>
          <w:sz w:val="24"/>
        </w:rPr>
        <w:t>Asimismo</w:t>
      </w:r>
      <w:r>
        <w:rPr>
          <w:sz w:val="24"/>
        </w:rPr>
        <w:t> </w:t>
      </w:r>
      <w:r>
        <w:rPr>
          <w:i/>
          <w:sz w:val="24"/>
        </w:rPr>
        <w:t>pide</w:t>
      </w:r>
      <w:r>
        <w:rPr>
          <w:sz w:val="24"/>
        </w:rPr>
        <w:t> </w:t>
      </w:r>
      <w:r>
        <w:rPr>
          <w:i/>
          <w:sz w:val="24"/>
        </w:rPr>
        <w:t>también</w:t>
      </w:r>
      <w:r>
        <w:rPr>
          <w:sz w:val="24"/>
        </w:rPr>
        <w:t> </w:t>
      </w:r>
      <w:r>
        <w:rPr>
          <w:i/>
          <w:sz w:val="24"/>
        </w:rPr>
        <w:t>que</w:t>
      </w:r>
      <w:r>
        <w:rPr>
          <w:sz w:val="24"/>
        </w:rPr>
        <w:t> </w:t>
      </w:r>
      <w:r>
        <w:rPr>
          <w:i/>
          <w:sz w:val="24"/>
        </w:rPr>
        <w:t>su</w:t>
      </w:r>
      <w:r>
        <w:rPr>
          <w:sz w:val="24"/>
        </w:rPr>
        <w:t> </w:t>
      </w:r>
      <w:r>
        <w:rPr>
          <w:i/>
          <w:sz w:val="24"/>
        </w:rPr>
        <w:t>acuerde</w:t>
      </w:r>
      <w:r>
        <w:rPr>
          <w:sz w:val="24"/>
        </w:rPr>
        <w:t> </w:t>
      </w:r>
      <w:r>
        <w:rPr>
          <w:i/>
          <w:sz w:val="24"/>
        </w:rPr>
        <w:t>recabar</w:t>
      </w:r>
      <w:r>
        <w:rPr>
          <w:sz w:val="24"/>
        </w:rPr>
        <w:t> </w:t>
      </w:r>
      <w:r>
        <w:rPr>
          <w:i/>
          <w:sz w:val="24"/>
        </w:rPr>
        <w:t>de</w:t>
      </w:r>
      <w:r>
        <w:rPr>
          <w:sz w:val="24"/>
        </w:rPr>
        <w:t> </w:t>
      </w:r>
      <w:r>
        <w:rPr>
          <w:i/>
          <w:sz w:val="24"/>
        </w:rPr>
        <w:t>los</w:t>
      </w:r>
      <w:r>
        <w:rPr>
          <w:sz w:val="24"/>
        </w:rPr>
        <w:t> </w:t>
      </w:r>
      <w:r>
        <w:rPr>
          <w:i/>
          <w:sz w:val="24"/>
        </w:rPr>
        <w:t>referidos</w:t>
      </w:r>
      <w:r>
        <w:rPr>
          <w:sz w:val="24"/>
        </w:rPr>
        <w:t> </w:t>
      </w:r>
      <w:r>
        <w:rPr>
          <w:i/>
          <w:sz w:val="24"/>
        </w:rPr>
        <w:t>fabricantes</w:t>
      </w:r>
      <w:r>
        <w:rPr>
          <w:sz w:val="24"/>
        </w:rPr>
        <w:t> </w:t>
      </w:r>
      <w:r>
        <w:rPr>
          <w:i/>
          <w:sz w:val="24"/>
        </w:rPr>
        <w:t>un</w:t>
      </w:r>
      <w:r>
        <w:rPr>
          <w:sz w:val="24"/>
        </w:rPr>
        <w:t> </w:t>
      </w:r>
      <w:r>
        <w:rPr>
          <w:i/>
          <w:sz w:val="24"/>
        </w:rPr>
        <w:t>descuento</w:t>
      </w:r>
      <w:r>
        <w:rPr>
          <w:sz w:val="24"/>
        </w:rPr>
        <w:t> </w:t>
      </w:r>
      <w:r>
        <w:rPr>
          <w:i/>
          <w:sz w:val="24"/>
        </w:rPr>
        <w:t>en</w:t>
      </w:r>
      <w:r>
        <w:rPr>
          <w:sz w:val="24"/>
        </w:rPr>
        <w:t> </w:t>
      </w:r>
      <w:r>
        <w:rPr>
          <w:i/>
          <w:sz w:val="24"/>
        </w:rPr>
        <w:t>sus</w:t>
      </w:r>
      <w:r>
        <w:rPr>
          <w:sz w:val="24"/>
        </w:rPr>
        <w:t> </w:t>
      </w:r>
      <w:r>
        <w:rPr>
          <w:i/>
          <w:sz w:val="24"/>
        </w:rPr>
        <w:t>especialidades</w:t>
      </w:r>
      <w:r>
        <w:rPr>
          <w:sz w:val="24"/>
        </w:rPr>
        <w:t> </w:t>
      </w:r>
      <w:r>
        <w:rPr>
          <w:i/>
          <w:sz w:val="24"/>
        </w:rPr>
        <w:t>de</w:t>
      </w:r>
      <w:r>
        <w:rPr>
          <w:sz w:val="24"/>
        </w:rPr>
        <w:t> </w:t>
      </w:r>
      <w:r>
        <w:rPr>
          <w:i/>
          <w:sz w:val="24"/>
        </w:rPr>
        <w:t>un</w:t>
      </w:r>
      <w:r>
        <w:rPr>
          <w:sz w:val="24"/>
        </w:rPr>
        <w:t> </w:t>
      </w:r>
      <w:r>
        <w:rPr>
          <w:i/>
          <w:sz w:val="24"/>
        </w:rPr>
        <w:t>25%</w:t>
      </w:r>
      <w:r>
        <w:rPr>
          <w:sz w:val="24"/>
        </w:rPr>
        <w:t> </w:t>
      </w:r>
      <w:r>
        <w:rPr>
          <w:i/>
          <w:sz w:val="24"/>
        </w:rPr>
        <w:t>para</w:t>
      </w:r>
      <w:r>
        <w:rPr>
          <w:sz w:val="24"/>
        </w:rPr>
        <w:t> </w:t>
      </w:r>
      <w:r>
        <w:rPr>
          <w:i/>
          <w:sz w:val="24"/>
        </w:rPr>
        <w:t>los</w:t>
      </w:r>
      <w:r>
        <w:rPr>
          <w:sz w:val="24"/>
        </w:rPr>
        <w:t> </w:t>
      </w:r>
      <w:r>
        <w:rPr>
          <w:i/>
          <w:sz w:val="24"/>
        </w:rPr>
        <w:t>farmacéuticos</w:t>
      </w:r>
      <w:r>
        <w:rPr>
          <w:sz w:val="24"/>
        </w:rPr>
        <w:t> </w:t>
      </w:r>
      <w:r>
        <w:rPr>
          <w:i/>
          <w:sz w:val="24"/>
        </w:rPr>
        <w:t>y</w:t>
      </w:r>
      <w:r>
        <w:rPr>
          <w:sz w:val="24"/>
        </w:rPr>
        <w:t> </w:t>
      </w:r>
      <w:r>
        <w:rPr>
          <w:i/>
          <w:sz w:val="24"/>
        </w:rPr>
        <w:t>un</w:t>
      </w:r>
      <w:r>
        <w:rPr>
          <w:sz w:val="24"/>
        </w:rPr>
        <w:t> </w:t>
      </w:r>
      <w:r>
        <w:rPr>
          <w:i/>
          <w:sz w:val="24"/>
        </w:rPr>
        <w:t>35%</w:t>
      </w:r>
      <w:r>
        <w:rPr>
          <w:sz w:val="24"/>
        </w:rPr>
        <w:t> </w:t>
      </w:r>
      <w:r>
        <w:rPr>
          <w:i/>
          <w:sz w:val="24"/>
        </w:rPr>
        <w:t>para</w:t>
      </w:r>
      <w:r>
        <w:rPr>
          <w:sz w:val="24"/>
        </w:rPr>
        <w:t> </w:t>
      </w:r>
      <w:r>
        <w:rPr>
          <w:i/>
          <w:sz w:val="24"/>
        </w:rPr>
        <w:t>los</w:t>
      </w:r>
      <w:r>
        <w:rPr>
          <w:sz w:val="24"/>
        </w:rPr>
        <w:t> </w:t>
      </w:r>
      <w:r>
        <w:rPr>
          <w:i/>
          <w:sz w:val="24"/>
        </w:rPr>
        <w:t>drogueros</w:t>
      </w:r>
      <w:r>
        <w:rPr>
          <w:sz w:val="24"/>
        </w:rPr>
        <w:t> </w:t>
      </w:r>
      <w:r>
        <w:rPr>
          <w:i/>
          <w:sz w:val="24"/>
        </w:rPr>
        <w:t>al</w:t>
      </w:r>
      <w:r>
        <w:rPr>
          <w:sz w:val="24"/>
        </w:rPr>
        <w:t> </w:t>
      </w:r>
      <w:r>
        <w:rPr>
          <w:i/>
          <w:sz w:val="24"/>
        </w:rPr>
        <w:t>objeto</w:t>
      </w:r>
      <w:r>
        <w:rPr>
          <w:sz w:val="24"/>
        </w:rPr>
        <w:t> </w:t>
      </w:r>
      <w:r>
        <w:rPr>
          <w:i/>
          <w:sz w:val="24"/>
        </w:rPr>
        <w:t>de</w:t>
      </w:r>
      <w:r>
        <w:rPr>
          <w:sz w:val="24"/>
        </w:rPr>
        <w:t> </w:t>
      </w:r>
      <w:r>
        <w:rPr>
          <w:i/>
          <w:sz w:val="24"/>
        </w:rPr>
        <w:t>que</w:t>
      </w:r>
      <w:r>
        <w:rPr>
          <w:sz w:val="24"/>
        </w:rPr>
        <w:t> </w:t>
      </w:r>
      <w:r>
        <w:rPr>
          <w:i/>
          <w:sz w:val="24"/>
        </w:rPr>
        <w:t>estos</w:t>
      </w:r>
      <w:r>
        <w:rPr>
          <w:sz w:val="24"/>
        </w:rPr>
        <w:t> </w:t>
      </w:r>
      <w:r>
        <w:rPr>
          <w:i/>
          <w:sz w:val="24"/>
        </w:rPr>
        <w:t>al</w:t>
      </w:r>
      <w:r>
        <w:rPr>
          <w:sz w:val="24"/>
        </w:rPr>
        <w:t> </w:t>
      </w:r>
      <w:r>
        <w:rPr>
          <w:i/>
          <w:sz w:val="24"/>
        </w:rPr>
        <w:t>cederlos</w:t>
      </w:r>
      <w:r>
        <w:rPr>
          <w:sz w:val="24"/>
        </w:rPr>
        <w:t> </w:t>
      </w:r>
      <w:r>
        <w:rPr>
          <w:i/>
          <w:sz w:val="24"/>
        </w:rPr>
        <w:t>a</w:t>
      </w:r>
      <w:r>
        <w:rPr>
          <w:sz w:val="24"/>
        </w:rPr>
        <w:t> </w:t>
      </w:r>
      <w:r>
        <w:rPr>
          <w:i/>
          <w:sz w:val="24"/>
        </w:rPr>
        <w:t>las</w:t>
      </w:r>
      <w:r>
        <w:rPr>
          <w:sz w:val="24"/>
        </w:rPr>
        <w:t> </w:t>
      </w:r>
      <w:r>
        <w:rPr>
          <w:i/>
          <w:sz w:val="24"/>
        </w:rPr>
        <w:t>farmacias</w:t>
      </w:r>
      <w:r>
        <w:rPr>
          <w:sz w:val="24"/>
        </w:rPr>
        <w:t> </w:t>
      </w:r>
      <w:r>
        <w:rPr>
          <w:i/>
          <w:sz w:val="24"/>
        </w:rPr>
        <w:t>lo</w:t>
      </w:r>
      <w:r>
        <w:rPr>
          <w:sz w:val="24"/>
        </w:rPr>
        <w:t> </w:t>
      </w:r>
      <w:r>
        <w:rPr>
          <w:i/>
          <w:sz w:val="24"/>
        </w:rPr>
        <w:t>hagan</w:t>
      </w:r>
      <w:r>
        <w:rPr>
          <w:sz w:val="24"/>
        </w:rPr>
        <w:t> </w:t>
      </w:r>
      <w:r>
        <w:rPr>
          <w:i/>
          <w:sz w:val="24"/>
        </w:rPr>
        <w:t>con</w:t>
      </w:r>
      <w:r>
        <w:rPr>
          <w:sz w:val="24"/>
        </w:rPr>
        <w:t> </w:t>
      </w:r>
      <w:r>
        <w:rPr>
          <w:i/>
          <w:sz w:val="24"/>
        </w:rPr>
        <w:t>el</w:t>
      </w:r>
      <w:r>
        <w:rPr>
          <w:sz w:val="24"/>
        </w:rPr>
        <w:t> </w:t>
      </w:r>
      <w:r>
        <w:rPr>
          <w:i/>
          <w:sz w:val="24"/>
        </w:rPr>
        <w:t>descuento</w:t>
      </w:r>
      <w:r>
        <w:rPr>
          <w:sz w:val="24"/>
        </w:rPr>
        <w:t> </w:t>
      </w:r>
      <w:r>
        <w:rPr>
          <w:i/>
          <w:sz w:val="24"/>
        </w:rPr>
        <w:t>del</w:t>
      </w:r>
      <w:r>
        <w:rPr>
          <w:sz w:val="24"/>
        </w:rPr>
        <w:t> </w:t>
      </w:r>
      <w:r>
        <w:rPr>
          <w:i/>
          <w:sz w:val="24"/>
        </w:rPr>
        <w:t>25%,</w:t>
      </w:r>
      <w:r>
        <w:rPr>
          <w:sz w:val="24"/>
        </w:rPr>
        <w:t> </w:t>
      </w:r>
      <w:r>
        <w:rPr>
          <w:i/>
          <w:sz w:val="24"/>
        </w:rPr>
        <w:t>conforme</w:t>
      </w:r>
      <w:r>
        <w:rPr>
          <w:sz w:val="24"/>
        </w:rPr>
        <w:t> </w:t>
      </w:r>
      <w:r>
        <w:rPr>
          <w:i/>
          <w:sz w:val="24"/>
        </w:rPr>
        <w:t>lo</w:t>
      </w:r>
      <w:r>
        <w:rPr>
          <w:sz w:val="24"/>
        </w:rPr>
        <w:t> </w:t>
      </w:r>
      <w:r>
        <w:rPr>
          <w:i/>
          <w:sz w:val="24"/>
        </w:rPr>
        <w:t>tienen</w:t>
      </w:r>
      <w:r>
        <w:rPr>
          <w:sz w:val="24"/>
        </w:rPr>
        <w:t> </w:t>
      </w:r>
      <w:r>
        <w:rPr>
          <w:i/>
          <w:sz w:val="24"/>
        </w:rPr>
        <w:t>prometido.</w:t>
      </w:r>
      <w:r>
        <w:rPr>
          <w:sz w:val="24"/>
        </w:rPr>
        <w:t> </w:t>
      </w:r>
      <w:r>
        <w:rPr>
          <w:i/>
          <w:sz w:val="24"/>
        </w:rPr>
        <w:t>Se</w:t>
      </w:r>
      <w:r>
        <w:rPr>
          <w:sz w:val="24"/>
        </w:rPr>
        <w:t> </w:t>
      </w:r>
      <w:r>
        <w:rPr>
          <w:i/>
          <w:sz w:val="24"/>
        </w:rPr>
        <w:t>acuerda</w:t>
      </w:r>
      <w:r>
        <w:rPr>
          <w:sz w:val="24"/>
        </w:rPr>
        <w:t> </w:t>
      </w:r>
      <w:r>
        <w:rPr>
          <w:i/>
          <w:sz w:val="24"/>
        </w:rPr>
        <w:t>tomar</w:t>
      </w:r>
      <w:r>
        <w:rPr>
          <w:sz w:val="24"/>
        </w:rPr>
        <w:t> </w:t>
      </w:r>
      <w:r>
        <w:rPr>
          <w:i/>
          <w:sz w:val="24"/>
        </w:rPr>
        <w:t>en</w:t>
      </w:r>
      <w:r>
        <w:rPr>
          <w:sz w:val="24"/>
        </w:rPr>
        <w:t> </w:t>
      </w:r>
      <w:r>
        <w:rPr>
          <w:i/>
          <w:sz w:val="24"/>
        </w:rPr>
        <w:t>consideración</w:t>
      </w:r>
      <w:r>
        <w:rPr>
          <w:sz w:val="24"/>
        </w:rPr>
        <w:t> </w:t>
      </w:r>
      <w:r>
        <w:rPr>
          <w:i/>
          <w:sz w:val="24"/>
        </w:rPr>
        <w:t>y</w:t>
      </w:r>
      <w:r>
        <w:rPr>
          <w:sz w:val="24"/>
        </w:rPr>
        <w:t> </w:t>
      </w:r>
      <w:r>
        <w:rPr>
          <w:i/>
          <w:sz w:val="24"/>
        </w:rPr>
        <w:t>recabar</w:t>
      </w:r>
      <w:r>
        <w:rPr>
          <w:sz w:val="24"/>
        </w:rPr>
        <w:t> </w:t>
      </w:r>
      <w:r>
        <w:rPr>
          <w:i/>
          <w:sz w:val="24"/>
        </w:rPr>
        <w:t>de</w:t>
      </w:r>
      <w:r>
        <w:rPr>
          <w:sz w:val="24"/>
        </w:rPr>
        <w:t> </w:t>
      </w:r>
      <w:r>
        <w:rPr>
          <w:i/>
          <w:sz w:val="24"/>
        </w:rPr>
        <w:t>los</w:t>
      </w:r>
      <w:r>
        <w:rPr>
          <w:sz w:val="24"/>
        </w:rPr>
        <w:t> </w:t>
      </w:r>
      <w:r>
        <w:rPr>
          <w:i/>
          <w:sz w:val="24"/>
        </w:rPr>
        <w:t>fabricantes</w:t>
      </w:r>
      <w:r>
        <w:rPr>
          <w:sz w:val="24"/>
        </w:rPr>
        <w:t> </w:t>
      </w:r>
      <w:r>
        <w:rPr>
          <w:i/>
          <w:sz w:val="24"/>
        </w:rPr>
        <w:t>el</w:t>
      </w:r>
      <w:r>
        <w:rPr>
          <w:sz w:val="24"/>
        </w:rPr>
        <w:t> </w:t>
      </w:r>
      <w:r>
        <w:rPr>
          <w:i/>
          <w:sz w:val="24"/>
        </w:rPr>
        <w:t>35%</w:t>
      </w:r>
      <w:r>
        <w:rPr>
          <w:sz w:val="24"/>
        </w:rPr>
        <w:t> </w:t>
      </w:r>
      <w:r>
        <w:rPr>
          <w:i/>
          <w:sz w:val="24"/>
        </w:rPr>
        <w:t>para</w:t>
      </w:r>
      <w:r>
        <w:rPr>
          <w:sz w:val="24"/>
        </w:rPr>
        <w:t> </w:t>
      </w:r>
      <w:r>
        <w:rPr>
          <w:i/>
          <w:sz w:val="24"/>
        </w:rPr>
        <w:t>los</w:t>
      </w:r>
      <w:r>
        <w:rPr>
          <w:sz w:val="24"/>
        </w:rPr>
        <w:t> </w:t>
      </w:r>
      <w:r>
        <w:rPr>
          <w:i/>
          <w:sz w:val="24"/>
        </w:rPr>
        <w:t>drogueros</w:t>
      </w:r>
      <w:r>
        <w:rPr>
          <w:sz w:val="24"/>
        </w:rPr>
        <w:t> </w:t>
      </w:r>
      <w:r>
        <w:rPr>
          <w:i/>
          <w:sz w:val="24"/>
        </w:rPr>
        <w:t>y</w:t>
      </w:r>
      <w:r>
        <w:rPr>
          <w:sz w:val="24"/>
        </w:rPr>
        <w:t> </w:t>
      </w:r>
      <w:r>
        <w:rPr>
          <w:i/>
          <w:sz w:val="24"/>
        </w:rPr>
        <w:t>el</w:t>
      </w:r>
      <w:r>
        <w:rPr>
          <w:sz w:val="24"/>
        </w:rPr>
        <w:t> </w:t>
      </w:r>
      <w:r>
        <w:rPr>
          <w:i/>
          <w:sz w:val="24"/>
        </w:rPr>
        <w:t>25%</w:t>
      </w:r>
      <w:r>
        <w:rPr>
          <w:sz w:val="24"/>
        </w:rPr>
        <w:t> </w:t>
      </w:r>
      <w:r>
        <w:rPr>
          <w:i/>
          <w:sz w:val="24"/>
        </w:rPr>
        <w:t>para</w:t>
      </w:r>
      <w:r>
        <w:rPr>
          <w:sz w:val="24"/>
        </w:rPr>
        <w:t> </w:t>
      </w:r>
      <w:r>
        <w:rPr>
          <w:i/>
          <w:sz w:val="24"/>
        </w:rPr>
        <w:t>las</w:t>
      </w:r>
      <w:r>
        <w:rPr>
          <w:sz w:val="24"/>
        </w:rPr>
        <w:t> </w:t>
      </w:r>
      <w:r>
        <w:rPr>
          <w:i/>
          <w:sz w:val="24"/>
        </w:rPr>
        <w:t>farmacias”</w:t>
      </w:r>
    </w:p>
    <w:p>
      <w:pPr>
        <w:spacing w:before="118"/>
        <w:ind w:left="0" w:right="549"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8"/>
          <w:w w:val="105"/>
          <w:sz w:val="16"/>
        </w:rPr>
        <w:t> </w:t>
      </w:r>
      <w:r>
        <w:rPr>
          <w:rFonts w:ascii="Bookman Old Style" w:hAnsi="Bookman Old Style"/>
          <w:b w:val="0"/>
          <w:w w:val="105"/>
          <w:sz w:val="16"/>
        </w:rPr>
        <w:t>la</w:t>
      </w:r>
      <w:r>
        <w:rPr>
          <w:spacing w:val="-7"/>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General</w:t>
      </w:r>
      <w:r>
        <w:rPr>
          <w:spacing w:val="-7"/>
          <w:w w:val="105"/>
          <w:sz w:val="16"/>
        </w:rPr>
        <w:t> </w:t>
      </w:r>
      <w:r>
        <w:rPr>
          <w:rFonts w:ascii="Bookman Old Style" w:hAnsi="Bookman Old Style"/>
          <w:b w:val="0"/>
          <w:w w:val="105"/>
          <w:sz w:val="16"/>
        </w:rPr>
        <w:t>del</w:t>
      </w:r>
      <w:r>
        <w:rPr>
          <w:spacing w:val="-8"/>
          <w:w w:val="105"/>
          <w:sz w:val="16"/>
        </w:rPr>
        <w:t> </w:t>
      </w:r>
      <w:r>
        <w:rPr>
          <w:rFonts w:ascii="Bookman Old Style" w:hAnsi="Bookman Old Style"/>
          <w:b w:val="0"/>
          <w:w w:val="105"/>
          <w:sz w:val="16"/>
        </w:rPr>
        <w:t>25/01/1929,</w:t>
      </w:r>
      <w:r>
        <w:rPr>
          <w:spacing w:val="-9"/>
          <w:w w:val="105"/>
          <w:sz w:val="16"/>
        </w:rPr>
        <w:t> </w:t>
      </w:r>
      <w:r>
        <w:rPr>
          <w:rFonts w:ascii="Bookman Old Style" w:hAnsi="Bookman Old Style"/>
          <w:b w:val="0"/>
          <w:w w:val="105"/>
          <w:sz w:val="16"/>
        </w:rPr>
        <w:t>folio</w:t>
      </w:r>
      <w:r>
        <w:rPr>
          <w:spacing w:val="-7"/>
          <w:w w:val="105"/>
          <w:sz w:val="16"/>
        </w:rPr>
        <w:t> </w:t>
      </w:r>
      <w:r>
        <w:rPr>
          <w:rFonts w:ascii="Bookman Old Style" w:hAnsi="Bookman Old Style"/>
          <w:b w:val="0"/>
          <w:w w:val="105"/>
          <w:sz w:val="16"/>
        </w:rPr>
        <w:t>16</w:t>
      </w:r>
      <w:r>
        <w:rPr>
          <w:spacing w:val="-8"/>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libro</w:t>
      </w:r>
      <w:r>
        <w:rPr>
          <w:spacing w:val="-8"/>
          <w:w w:val="105"/>
          <w:sz w:val="16"/>
        </w:rPr>
        <w:t> </w:t>
      </w:r>
      <w:r>
        <w:rPr>
          <w:rFonts w:ascii="Bookman Old Style" w:hAnsi="Bookman Old Style"/>
          <w:b w:val="0"/>
          <w:spacing w:val="-5"/>
          <w:w w:val="105"/>
          <w:sz w:val="16"/>
        </w:rPr>
        <w:t>2º)</w:t>
      </w:r>
    </w:p>
    <w:p>
      <w:pPr>
        <w:pStyle w:val="BodyText"/>
        <w:spacing w:before="53"/>
        <w:rPr>
          <w:rFonts w:ascii="Bookman Old Style"/>
          <w:b w:val="0"/>
          <w:sz w:val="16"/>
        </w:rPr>
      </w:pPr>
    </w:p>
    <w:p>
      <w:pPr>
        <w:pStyle w:val="Heading5"/>
        <w:spacing w:before="0"/>
        <w:ind w:left="482"/>
        <w:rPr>
          <w:i/>
        </w:rPr>
      </w:pPr>
      <w:bookmarkStart w:name="_TOC_250040" w:id="49"/>
      <w:bookmarkStart w:name="El precio de las especialidades en Lanza" w:id="50"/>
      <w:r>
        <w:rPr>
          <w:b w:val="0"/>
          <w:i w:val="0"/>
        </w:rPr>
      </w:r>
      <w:bookmarkStart w:name="_bookmark14" w:id="51"/>
      <w:bookmarkEnd w:id="51"/>
      <w:r>
        <w:rPr>
          <w:b w:val="0"/>
          <w:i w:val="0"/>
        </w:rPr>
      </w:r>
      <w:r>
        <w:rPr>
          <w:i/>
        </w:rPr>
        <w:t>El</w:t>
      </w:r>
      <w:r>
        <w:rPr>
          <w:rFonts w:ascii="Times New Roman"/>
          <w:b w:val="0"/>
          <w:i w:val="0"/>
          <w:spacing w:val="7"/>
        </w:rPr>
        <w:t> </w:t>
      </w:r>
      <w:r>
        <w:rPr>
          <w:i/>
        </w:rPr>
        <w:t>precio</w:t>
      </w:r>
      <w:r>
        <w:rPr>
          <w:rFonts w:ascii="Times New Roman"/>
          <w:b w:val="0"/>
          <w:i w:val="0"/>
          <w:spacing w:val="7"/>
        </w:rPr>
        <w:t> </w:t>
      </w:r>
      <w:r>
        <w:rPr>
          <w:i/>
        </w:rPr>
        <w:t>de</w:t>
      </w:r>
      <w:r>
        <w:rPr>
          <w:rFonts w:ascii="Times New Roman"/>
          <w:b w:val="0"/>
          <w:i w:val="0"/>
          <w:spacing w:val="5"/>
        </w:rPr>
        <w:t> </w:t>
      </w:r>
      <w:r>
        <w:rPr>
          <w:i/>
        </w:rPr>
        <w:t>las</w:t>
      </w:r>
      <w:r>
        <w:rPr>
          <w:rFonts w:ascii="Times New Roman"/>
          <w:b w:val="0"/>
          <w:i w:val="0"/>
          <w:spacing w:val="6"/>
        </w:rPr>
        <w:t> </w:t>
      </w:r>
      <w:r>
        <w:rPr>
          <w:i/>
        </w:rPr>
        <w:t>especialidades</w:t>
      </w:r>
      <w:r>
        <w:rPr>
          <w:rFonts w:ascii="Times New Roman"/>
          <w:b w:val="0"/>
          <w:i w:val="0"/>
          <w:spacing w:val="6"/>
        </w:rPr>
        <w:t> </w:t>
      </w:r>
      <w:r>
        <w:rPr>
          <w:i/>
        </w:rPr>
        <w:t>en</w:t>
      </w:r>
      <w:r>
        <w:rPr>
          <w:rFonts w:ascii="Times New Roman"/>
          <w:b w:val="0"/>
          <w:i w:val="0"/>
          <w:spacing w:val="5"/>
        </w:rPr>
        <w:t> </w:t>
      </w:r>
      <w:bookmarkEnd w:id="49"/>
      <w:r>
        <w:rPr>
          <w:i/>
          <w:spacing w:val="-2"/>
        </w:rPr>
        <w:t>Lanzarote</w:t>
      </w:r>
    </w:p>
    <w:p>
      <w:pPr>
        <w:pStyle w:val="BodyText"/>
        <w:spacing w:before="176"/>
        <w:ind w:left="2" w:right="559" w:firstLine="480"/>
        <w:jc w:val="both"/>
      </w:pPr>
      <w:r>
        <w:rPr/>
        <w:t>En el año 1932, los compañeros de Lanzarote solicitaron un aumento del diez por ciento sobre las especialidades en atención a los costos entre islas que tenían que soportar. La petición fue trasladada a la Junta General y la rechazó por entender era ilegal.</w:t>
      </w:r>
    </w:p>
    <w:p>
      <w:pPr>
        <w:pStyle w:val="BodyText"/>
        <w:spacing w:before="58"/>
        <w:ind w:left="2" w:right="555" w:firstLine="480"/>
        <w:jc w:val="both"/>
      </w:pPr>
      <w:r>
        <w:rPr/>
        <w:t>En la Junta de Gobierno que se celebra el 27 de Mayo de 1935 se tiene conocimiento de la Orden de 14 de Mayo, publicada en la Gaceta del día siguiente, “referente a las facultades de los Colegios para señalar el precio de las especialidades” Se trata de una disposición en la que se atribuye a los Colegios unas facultades, que consideramos sorprendentes. Tiene cuatro números, los dos primeros los reproducimos seguidamente y la disposición completa, con un preámbulo interesantísimo, se puede ver al final del capítulo.</w:t>
      </w:r>
    </w:p>
    <w:p>
      <w:pPr>
        <w:pStyle w:val="ListParagraph"/>
        <w:numPr>
          <w:ilvl w:val="0"/>
          <w:numId w:val="12"/>
        </w:numPr>
        <w:tabs>
          <w:tab w:pos="1856" w:val="left" w:leader="none"/>
        </w:tabs>
        <w:spacing w:line="228" w:lineRule="auto" w:before="122" w:after="0"/>
        <w:ind w:left="1856" w:right="1691" w:hanging="360"/>
        <w:jc w:val="both"/>
        <w:rPr>
          <w:sz w:val="24"/>
        </w:rPr>
      </w:pPr>
      <w:r>
        <w:rPr>
          <w:sz w:val="24"/>
        </w:rPr>
        <w:t>Los farmacéuticos con oficina abierta expenderán los medicamentos y específicos a los precios previamente marcados, que constarán en la receta y en la cubierta o envase, sin</w:t>
      </w:r>
      <w:r>
        <w:rPr>
          <w:spacing w:val="40"/>
          <w:sz w:val="24"/>
        </w:rPr>
        <w:t> </w:t>
      </w:r>
      <w:r>
        <w:rPr>
          <w:sz w:val="24"/>
        </w:rPr>
        <w:t>descuento, abono o concesión de prima alguna, autorizado por los Colegios respectivos, de conformidad con sus Estatutos y aprobados por la Autoridad sanitaria competente.</w:t>
      </w:r>
    </w:p>
    <w:p>
      <w:pPr>
        <w:pStyle w:val="ListParagraph"/>
        <w:numPr>
          <w:ilvl w:val="0"/>
          <w:numId w:val="12"/>
        </w:numPr>
        <w:tabs>
          <w:tab w:pos="1856" w:val="left" w:leader="none"/>
        </w:tabs>
        <w:spacing w:line="228" w:lineRule="auto" w:before="239" w:after="0"/>
        <w:ind w:left="1856" w:right="1690" w:hanging="360"/>
        <w:jc w:val="both"/>
        <w:rPr>
          <w:sz w:val="24"/>
        </w:rPr>
      </w:pPr>
      <w:r>
        <w:rPr>
          <w:sz w:val="24"/>
        </w:rPr>
        <w:t>Los Colegios establecerán, para los casos que consideren equitativos, las modificaciones que procedan, las cuales tendrán siempre carácter general.</w:t>
      </w:r>
    </w:p>
    <w:p>
      <w:pPr>
        <w:pStyle w:val="BodyText"/>
        <w:spacing w:before="174"/>
        <w:ind w:left="2" w:right="559" w:firstLine="480"/>
        <w:jc w:val="both"/>
      </w:pPr>
      <w:r>
        <w:rPr/>
        <w:t>Sorprendente, decimos, pues el Colegio se encuentra con unas facultades, hasta ahora desconocidas, que le faculta para actuar en la política de precios. Lo extraño es que no se tomase conciencia</w:t>
      </w:r>
      <w:r>
        <w:rPr>
          <w:spacing w:val="-1"/>
        </w:rPr>
        <w:t> </w:t>
      </w:r>
      <w:r>
        <w:rPr/>
        <w:t>de</w:t>
      </w:r>
      <w:r>
        <w:rPr>
          <w:spacing w:val="-2"/>
        </w:rPr>
        <w:t> </w:t>
      </w:r>
      <w:r>
        <w:rPr/>
        <w:t>esta</w:t>
      </w:r>
      <w:r>
        <w:rPr>
          <w:spacing w:val="-1"/>
        </w:rPr>
        <w:t> </w:t>
      </w:r>
      <w:r>
        <w:rPr/>
        <w:t>facultad hasta</w:t>
      </w:r>
      <w:r>
        <w:rPr>
          <w:spacing w:val="-1"/>
        </w:rPr>
        <w:t> </w:t>
      </w:r>
      <w:r>
        <w:rPr/>
        <w:t>un año mas tarde.</w:t>
      </w:r>
      <w:r>
        <w:rPr>
          <w:spacing w:val="-14"/>
        </w:rPr>
        <w:t> </w:t>
      </w:r>
      <w:r>
        <w:rPr/>
        <w:t>Ante</w:t>
      </w:r>
      <w:r>
        <w:rPr>
          <w:spacing w:val="-1"/>
        </w:rPr>
        <w:t> </w:t>
      </w:r>
      <w:r>
        <w:rPr/>
        <w:t>carta</w:t>
      </w:r>
      <w:r>
        <w:rPr>
          <w:spacing w:val="-1"/>
        </w:rPr>
        <w:t> </w:t>
      </w:r>
      <w:r>
        <w:rPr/>
        <w:t>del</w:t>
      </w:r>
      <w:r>
        <w:rPr>
          <w:spacing w:val="-1"/>
        </w:rPr>
        <w:t> </w:t>
      </w:r>
      <w:r>
        <w:rPr/>
        <w:t>Sr.</w:t>
      </w:r>
      <w:r>
        <w:rPr>
          <w:spacing w:val="-5"/>
        </w:rPr>
        <w:t> </w:t>
      </w:r>
      <w:r>
        <w:rPr/>
        <w:t>Tenorio</w:t>
      </w:r>
      <w:r>
        <w:rPr>
          <w:spacing w:val="-4"/>
        </w:rPr>
        <w:t> </w:t>
      </w:r>
      <w:r>
        <w:rPr/>
        <w:t>Villasante, la</w:t>
      </w:r>
      <w:r>
        <w:rPr>
          <w:spacing w:val="-1"/>
        </w:rPr>
        <w:t> </w:t>
      </w:r>
      <w:r>
        <w:rPr/>
        <w:t>Junta de Gobierno, basándose en la Orden que comentamos y en los acuerdos entre la Unión Farmacéutica Nacional y los productores de especialidades</w:t>
      </w:r>
    </w:p>
    <w:p>
      <w:pPr>
        <w:pStyle w:val="BodyText"/>
        <w:spacing w:after="0"/>
        <w:jc w:val="both"/>
        <w:sectPr>
          <w:headerReference w:type="even" r:id="rId144"/>
          <w:pgSz w:w="11900" w:h="16840"/>
          <w:pgMar w:header="0" w:footer="0" w:top="1060" w:bottom="1400" w:left="1133" w:right="850"/>
        </w:sectPr>
      </w:pPr>
    </w:p>
    <w:p>
      <w:pPr>
        <w:pStyle w:val="BodyText"/>
        <w:spacing w:before="8"/>
      </w:pPr>
    </w:p>
    <w:p>
      <w:pPr>
        <w:spacing w:line="228" w:lineRule="auto" w:before="0"/>
        <w:ind w:left="1421" w:right="1428" w:firstLine="0"/>
        <w:jc w:val="both"/>
        <w:rPr>
          <w:i/>
          <w:sz w:val="24"/>
        </w:rPr>
      </w:pPr>
      <w:r>
        <w:rPr>
          <w:i/>
          <w:sz w:val="24"/>
        </w:rPr>
        <w:t>“</w:t>
      </w:r>
      <w:r>
        <w:rPr>
          <w:rFonts w:ascii="Verdana" w:hAnsi="Verdana"/>
          <w:i/>
          <w:sz w:val="24"/>
        </w:rPr>
        <w:t>…</w:t>
      </w:r>
      <w:r>
        <w:rPr>
          <w:sz w:val="24"/>
        </w:rPr>
        <w:t> </w:t>
      </w:r>
      <w:r>
        <w:rPr>
          <w:i/>
          <w:sz w:val="24"/>
        </w:rPr>
        <w:t>considerando</w:t>
      </w:r>
      <w:r>
        <w:rPr>
          <w:sz w:val="24"/>
        </w:rPr>
        <w:t> </w:t>
      </w:r>
      <w:r>
        <w:rPr>
          <w:i/>
          <w:sz w:val="24"/>
        </w:rPr>
        <w:t>que</w:t>
      </w:r>
      <w:r>
        <w:rPr>
          <w:sz w:val="24"/>
        </w:rPr>
        <w:t> </w:t>
      </w:r>
      <w:r>
        <w:rPr>
          <w:i/>
          <w:sz w:val="24"/>
        </w:rPr>
        <w:t>es</w:t>
      </w:r>
      <w:r>
        <w:rPr>
          <w:sz w:val="24"/>
        </w:rPr>
        <w:t> </w:t>
      </w:r>
      <w:r>
        <w:rPr>
          <w:i/>
          <w:sz w:val="24"/>
        </w:rPr>
        <w:t>ineludible</w:t>
      </w:r>
      <w:r>
        <w:rPr>
          <w:sz w:val="24"/>
        </w:rPr>
        <w:t> </w:t>
      </w:r>
      <w:r>
        <w:rPr>
          <w:i/>
          <w:sz w:val="24"/>
        </w:rPr>
        <w:t>obligación</w:t>
      </w:r>
      <w:r>
        <w:rPr>
          <w:sz w:val="24"/>
        </w:rPr>
        <w:t> </w:t>
      </w:r>
      <w:r>
        <w:rPr>
          <w:i/>
          <w:sz w:val="24"/>
        </w:rPr>
        <w:t>del</w:t>
      </w:r>
      <w:r>
        <w:rPr>
          <w:sz w:val="24"/>
        </w:rPr>
        <w:t> </w:t>
      </w:r>
      <w:r>
        <w:rPr>
          <w:i/>
          <w:sz w:val="24"/>
        </w:rPr>
        <w:t>Colegio</w:t>
      </w:r>
      <w:r>
        <w:rPr>
          <w:sz w:val="24"/>
        </w:rPr>
        <w:t> </w:t>
      </w:r>
      <w:r>
        <w:rPr>
          <w:i/>
          <w:sz w:val="24"/>
        </w:rPr>
        <w:t>defender</w:t>
      </w:r>
      <w:r>
        <w:rPr>
          <w:sz w:val="24"/>
        </w:rPr>
        <w:t> </w:t>
      </w:r>
      <w:r>
        <w:rPr>
          <w:i/>
          <w:sz w:val="24"/>
        </w:rPr>
        <w:t>a</w:t>
      </w:r>
      <w:r>
        <w:rPr>
          <w:spacing w:val="40"/>
          <w:sz w:val="24"/>
        </w:rPr>
        <w:t> </w:t>
      </w:r>
      <w:r>
        <w:rPr>
          <w:i/>
          <w:sz w:val="24"/>
        </w:rPr>
        <w:t>sus</w:t>
      </w:r>
      <w:r>
        <w:rPr>
          <w:sz w:val="24"/>
        </w:rPr>
        <w:t> </w:t>
      </w:r>
      <w:r>
        <w:rPr>
          <w:i/>
          <w:sz w:val="24"/>
        </w:rPr>
        <w:t>miembros</w:t>
      </w:r>
      <w:r>
        <w:rPr>
          <w:sz w:val="24"/>
        </w:rPr>
        <w:t> </w:t>
      </w:r>
      <w:r>
        <w:rPr>
          <w:i/>
          <w:sz w:val="24"/>
        </w:rPr>
        <w:t>cuando</w:t>
      </w:r>
      <w:r>
        <w:rPr>
          <w:sz w:val="24"/>
        </w:rPr>
        <w:t> </w:t>
      </w:r>
      <w:r>
        <w:rPr>
          <w:i/>
          <w:sz w:val="24"/>
        </w:rPr>
        <w:t>pretenden</w:t>
      </w:r>
      <w:r>
        <w:rPr>
          <w:sz w:val="24"/>
        </w:rPr>
        <w:t> </w:t>
      </w:r>
      <w:r>
        <w:rPr>
          <w:i/>
          <w:sz w:val="24"/>
        </w:rPr>
        <w:t>ser</w:t>
      </w:r>
      <w:r>
        <w:rPr>
          <w:sz w:val="24"/>
        </w:rPr>
        <w:t> </w:t>
      </w:r>
      <w:r>
        <w:rPr>
          <w:i/>
          <w:sz w:val="24"/>
        </w:rPr>
        <w:t>desconocidos</w:t>
      </w:r>
      <w:r>
        <w:rPr>
          <w:sz w:val="24"/>
        </w:rPr>
        <w:t> </w:t>
      </w:r>
      <w:r>
        <w:rPr>
          <w:i/>
          <w:sz w:val="24"/>
        </w:rPr>
        <w:t>sus</w:t>
      </w:r>
      <w:r>
        <w:rPr>
          <w:sz w:val="24"/>
        </w:rPr>
        <w:t> </w:t>
      </w:r>
      <w:r>
        <w:rPr>
          <w:i/>
          <w:sz w:val="24"/>
        </w:rPr>
        <w:t>derechos</w:t>
      </w:r>
      <w:r>
        <w:rPr>
          <w:sz w:val="24"/>
        </w:rPr>
        <w:t> </w:t>
      </w:r>
      <w:r>
        <w:rPr>
          <w:i/>
          <w:sz w:val="24"/>
        </w:rPr>
        <w:t>y</w:t>
      </w:r>
      <w:r>
        <w:rPr>
          <w:sz w:val="24"/>
        </w:rPr>
        <w:t> </w:t>
      </w:r>
      <w:r>
        <w:rPr>
          <w:i/>
          <w:sz w:val="24"/>
        </w:rPr>
        <w:t>que</w:t>
      </w:r>
      <w:r>
        <w:rPr>
          <w:sz w:val="24"/>
        </w:rPr>
        <w:t> </w:t>
      </w:r>
      <w:r>
        <w:rPr>
          <w:i/>
          <w:sz w:val="24"/>
        </w:rPr>
        <w:t>la</w:t>
      </w:r>
      <w:r>
        <w:rPr>
          <w:sz w:val="24"/>
        </w:rPr>
        <w:t> </w:t>
      </w:r>
      <w:r>
        <w:rPr>
          <w:i/>
          <w:sz w:val="24"/>
        </w:rPr>
        <w:t>adquisición</w:t>
      </w:r>
      <w:r>
        <w:rPr>
          <w:sz w:val="24"/>
        </w:rPr>
        <w:t> </w:t>
      </w:r>
      <w:r>
        <w:rPr>
          <w:i/>
          <w:sz w:val="24"/>
        </w:rPr>
        <w:t>de</w:t>
      </w:r>
      <w:r>
        <w:rPr>
          <w:sz w:val="24"/>
        </w:rPr>
        <w:t> </w:t>
      </w:r>
      <w:r>
        <w:rPr>
          <w:i/>
          <w:sz w:val="24"/>
        </w:rPr>
        <w:t>especialidades</w:t>
      </w:r>
      <w:r>
        <w:rPr>
          <w:sz w:val="24"/>
        </w:rPr>
        <w:t> </w:t>
      </w:r>
      <w:r>
        <w:rPr>
          <w:i/>
          <w:sz w:val="24"/>
        </w:rPr>
        <w:t>en</w:t>
      </w:r>
      <w:r>
        <w:rPr>
          <w:sz w:val="24"/>
        </w:rPr>
        <w:t> </w:t>
      </w:r>
      <w:r>
        <w:rPr>
          <w:i/>
          <w:sz w:val="24"/>
        </w:rPr>
        <w:t>Lanzarote</w:t>
      </w:r>
      <w:r>
        <w:rPr>
          <w:sz w:val="24"/>
        </w:rPr>
        <w:t> </w:t>
      </w:r>
      <w:r>
        <w:rPr>
          <w:i/>
          <w:sz w:val="24"/>
        </w:rPr>
        <w:t>viene</w:t>
      </w:r>
      <w:r>
        <w:rPr>
          <w:sz w:val="24"/>
        </w:rPr>
        <w:t> </w:t>
      </w:r>
      <w:r>
        <w:rPr>
          <w:i/>
          <w:sz w:val="24"/>
        </w:rPr>
        <w:t>recargada</w:t>
      </w:r>
      <w:r>
        <w:rPr>
          <w:sz w:val="24"/>
        </w:rPr>
        <w:t> </w:t>
      </w:r>
      <w:r>
        <w:rPr>
          <w:i/>
          <w:sz w:val="24"/>
        </w:rPr>
        <w:t>en</w:t>
      </w:r>
      <w:r>
        <w:rPr>
          <w:sz w:val="24"/>
        </w:rPr>
        <w:t> </w:t>
      </w:r>
      <w:r>
        <w:rPr>
          <w:i/>
          <w:sz w:val="24"/>
        </w:rPr>
        <w:t>todos</w:t>
      </w:r>
      <w:r>
        <w:rPr>
          <w:sz w:val="24"/>
        </w:rPr>
        <w:t> </w:t>
      </w:r>
      <w:r>
        <w:rPr>
          <w:i/>
          <w:sz w:val="24"/>
        </w:rPr>
        <w:t>desde</w:t>
      </w:r>
      <w:r>
        <w:rPr>
          <w:sz w:val="24"/>
        </w:rPr>
        <w:t> </w:t>
      </w:r>
      <w:r>
        <w:rPr>
          <w:i/>
          <w:sz w:val="24"/>
        </w:rPr>
        <w:t>esta</w:t>
      </w:r>
      <w:r>
        <w:rPr>
          <w:sz w:val="24"/>
        </w:rPr>
        <w:t> </w:t>
      </w:r>
      <w:r>
        <w:rPr>
          <w:i/>
          <w:sz w:val="24"/>
        </w:rPr>
        <w:t>isla</w:t>
      </w:r>
      <w:r>
        <w:rPr>
          <w:sz w:val="24"/>
        </w:rPr>
        <w:t> </w:t>
      </w:r>
      <w:r>
        <w:rPr>
          <w:i/>
          <w:sz w:val="24"/>
        </w:rPr>
        <w:t>o</w:t>
      </w:r>
      <w:r>
        <w:rPr>
          <w:sz w:val="24"/>
        </w:rPr>
        <w:t> </w:t>
      </w:r>
      <w:r>
        <w:rPr>
          <w:i/>
          <w:sz w:val="24"/>
        </w:rPr>
        <w:t>desde</w:t>
      </w:r>
      <w:r>
        <w:rPr>
          <w:sz w:val="24"/>
        </w:rPr>
        <w:t> </w:t>
      </w:r>
      <w:r>
        <w:rPr>
          <w:i/>
          <w:sz w:val="24"/>
        </w:rPr>
        <w:t>la</w:t>
      </w:r>
      <w:r>
        <w:rPr>
          <w:sz w:val="24"/>
        </w:rPr>
        <w:t> </w:t>
      </w:r>
      <w:r>
        <w:rPr>
          <w:i/>
          <w:sz w:val="24"/>
        </w:rPr>
        <w:t>de</w:t>
      </w:r>
      <w:r>
        <w:rPr>
          <w:sz w:val="24"/>
        </w:rPr>
        <w:t> </w:t>
      </w:r>
      <w:r>
        <w:rPr>
          <w:i/>
          <w:sz w:val="24"/>
        </w:rPr>
        <w:t>Tenerife,</w:t>
      </w:r>
      <w:r>
        <w:rPr>
          <w:sz w:val="24"/>
        </w:rPr>
        <w:t> </w:t>
      </w:r>
      <w:r>
        <w:rPr>
          <w:i/>
          <w:sz w:val="24"/>
        </w:rPr>
        <w:t>recargo</w:t>
      </w:r>
      <w:r>
        <w:rPr>
          <w:sz w:val="24"/>
        </w:rPr>
        <w:t> </w:t>
      </w:r>
      <w:r>
        <w:rPr>
          <w:i/>
          <w:sz w:val="24"/>
        </w:rPr>
        <w:t>que</w:t>
      </w:r>
      <w:r>
        <w:rPr>
          <w:sz w:val="24"/>
        </w:rPr>
        <w:t> </w:t>
      </w:r>
      <w:r>
        <w:rPr>
          <w:i/>
          <w:sz w:val="24"/>
        </w:rPr>
        <w:t>puede</w:t>
      </w:r>
      <w:r>
        <w:rPr>
          <w:sz w:val="24"/>
        </w:rPr>
        <w:t> </w:t>
      </w:r>
      <w:r>
        <w:rPr>
          <w:i/>
          <w:sz w:val="24"/>
        </w:rPr>
        <w:t>cifrarse</w:t>
      </w:r>
      <w:r>
        <w:rPr>
          <w:sz w:val="24"/>
        </w:rPr>
        <w:t> </w:t>
      </w:r>
      <w:r>
        <w:rPr>
          <w:i/>
          <w:sz w:val="24"/>
        </w:rPr>
        <w:t>entre</w:t>
      </w:r>
      <w:r>
        <w:rPr>
          <w:sz w:val="24"/>
        </w:rPr>
        <w:t> </w:t>
      </w:r>
      <w:r>
        <w:rPr>
          <w:i/>
          <w:sz w:val="24"/>
        </w:rPr>
        <w:t>un</w:t>
      </w:r>
      <w:r>
        <w:rPr>
          <w:sz w:val="24"/>
        </w:rPr>
        <w:t> </w:t>
      </w:r>
      <w:r>
        <w:rPr>
          <w:i/>
          <w:sz w:val="24"/>
        </w:rPr>
        <w:t>tres</w:t>
      </w:r>
      <w:r>
        <w:rPr>
          <w:sz w:val="24"/>
        </w:rPr>
        <w:t> </w:t>
      </w:r>
      <w:r>
        <w:rPr>
          <w:i/>
          <w:sz w:val="24"/>
        </w:rPr>
        <w:t>y</w:t>
      </w:r>
      <w:r>
        <w:rPr>
          <w:sz w:val="24"/>
        </w:rPr>
        <w:t> </w:t>
      </w:r>
      <w:r>
        <w:rPr>
          <w:i/>
          <w:sz w:val="24"/>
        </w:rPr>
        <w:t>un</w:t>
      </w:r>
      <w:r>
        <w:rPr>
          <w:sz w:val="24"/>
        </w:rPr>
        <w:t> </w:t>
      </w:r>
      <w:r>
        <w:rPr>
          <w:i/>
          <w:sz w:val="24"/>
        </w:rPr>
        <w:t>cuatro</w:t>
      </w:r>
      <w:r>
        <w:rPr>
          <w:sz w:val="24"/>
        </w:rPr>
        <w:t> </w:t>
      </w:r>
      <w:r>
        <w:rPr>
          <w:i/>
          <w:sz w:val="24"/>
        </w:rPr>
        <w:t>por</w:t>
      </w:r>
      <w:r>
        <w:rPr>
          <w:sz w:val="24"/>
        </w:rPr>
        <w:t> </w:t>
      </w:r>
      <w:r>
        <w:rPr>
          <w:i/>
          <w:sz w:val="24"/>
        </w:rPr>
        <w:t>ciento,</w:t>
      </w:r>
      <w:r>
        <w:rPr>
          <w:sz w:val="24"/>
        </w:rPr>
        <w:t> </w:t>
      </w:r>
      <w:r>
        <w:rPr>
          <w:i/>
          <w:sz w:val="24"/>
        </w:rPr>
        <w:t>la</w:t>
      </w:r>
      <w:r>
        <w:rPr>
          <w:sz w:val="24"/>
        </w:rPr>
        <w:t> </w:t>
      </w:r>
      <w:r>
        <w:rPr>
          <w:i/>
          <w:sz w:val="24"/>
        </w:rPr>
        <w:t>Junta</w:t>
      </w:r>
      <w:r>
        <w:rPr>
          <w:sz w:val="24"/>
        </w:rPr>
        <w:t> </w:t>
      </w:r>
      <w:r>
        <w:rPr>
          <w:i/>
          <w:sz w:val="24"/>
        </w:rPr>
        <w:t>por</w:t>
      </w:r>
      <w:r>
        <w:rPr>
          <w:sz w:val="24"/>
        </w:rPr>
        <w:t> </w:t>
      </w:r>
      <w:r>
        <w:rPr>
          <w:i/>
          <w:sz w:val="24"/>
        </w:rPr>
        <w:t>unanimidad,</w:t>
      </w:r>
      <w:r>
        <w:rPr>
          <w:sz w:val="24"/>
        </w:rPr>
        <w:t> </w:t>
      </w:r>
      <w:r>
        <w:rPr>
          <w:i/>
          <w:sz w:val="24"/>
        </w:rPr>
        <w:t>acuerda</w:t>
      </w:r>
      <w:r>
        <w:rPr>
          <w:sz w:val="24"/>
        </w:rPr>
        <w:t> </w:t>
      </w:r>
      <w:r>
        <w:rPr>
          <w:rFonts w:ascii="Verdana" w:hAnsi="Verdana"/>
          <w:i/>
          <w:sz w:val="24"/>
        </w:rPr>
        <w:t>…</w:t>
      </w:r>
      <w:r>
        <w:rPr>
          <w:sz w:val="24"/>
        </w:rPr>
        <w:t> </w:t>
      </w:r>
      <w:r>
        <w:rPr>
          <w:i/>
          <w:sz w:val="24"/>
        </w:rPr>
        <w:t>que</w:t>
      </w:r>
      <w:r>
        <w:rPr>
          <w:sz w:val="24"/>
        </w:rPr>
        <w:t> </w:t>
      </w:r>
      <w:r>
        <w:rPr>
          <w:i/>
          <w:sz w:val="24"/>
        </w:rPr>
        <w:t>por</w:t>
      </w:r>
      <w:r>
        <w:rPr>
          <w:sz w:val="24"/>
        </w:rPr>
        <w:t> </w:t>
      </w:r>
      <w:r>
        <w:rPr>
          <w:i/>
          <w:sz w:val="24"/>
        </w:rPr>
        <w:t>ser</w:t>
      </w:r>
      <w:r>
        <w:rPr>
          <w:sz w:val="24"/>
        </w:rPr>
        <w:t> </w:t>
      </w:r>
      <w:r>
        <w:rPr>
          <w:i/>
          <w:sz w:val="24"/>
        </w:rPr>
        <w:t>equitativo</w:t>
      </w:r>
      <w:r>
        <w:rPr>
          <w:sz w:val="24"/>
        </w:rPr>
        <w:t> </w:t>
      </w:r>
      <w:r>
        <w:rPr>
          <w:i/>
          <w:sz w:val="24"/>
        </w:rPr>
        <w:t>y</w:t>
      </w:r>
      <w:r>
        <w:rPr>
          <w:sz w:val="24"/>
        </w:rPr>
        <w:t> </w:t>
      </w:r>
      <w:r>
        <w:rPr>
          <w:i/>
          <w:sz w:val="24"/>
        </w:rPr>
        <w:t>de</w:t>
      </w:r>
      <w:r>
        <w:rPr>
          <w:sz w:val="24"/>
        </w:rPr>
        <w:t> </w:t>
      </w:r>
      <w:r>
        <w:rPr>
          <w:i/>
          <w:sz w:val="24"/>
        </w:rPr>
        <w:t>conformidad</w:t>
      </w:r>
      <w:r>
        <w:rPr>
          <w:sz w:val="24"/>
        </w:rPr>
        <w:t> </w:t>
      </w:r>
      <w:r>
        <w:rPr>
          <w:i/>
          <w:sz w:val="24"/>
        </w:rPr>
        <w:t>con</w:t>
      </w:r>
      <w:r>
        <w:rPr>
          <w:sz w:val="24"/>
        </w:rPr>
        <w:t> </w:t>
      </w:r>
      <w:r>
        <w:rPr>
          <w:i/>
          <w:sz w:val="24"/>
        </w:rPr>
        <w:t>lo</w:t>
      </w:r>
      <w:r>
        <w:rPr>
          <w:sz w:val="24"/>
        </w:rPr>
        <w:t> </w:t>
      </w:r>
      <w:r>
        <w:rPr>
          <w:i/>
          <w:sz w:val="24"/>
        </w:rPr>
        <w:t>dispuesto</w:t>
      </w:r>
      <w:r>
        <w:rPr>
          <w:sz w:val="24"/>
        </w:rPr>
        <w:t> </w:t>
      </w:r>
      <w:r>
        <w:rPr>
          <w:i/>
          <w:sz w:val="24"/>
        </w:rPr>
        <w:t>en</w:t>
      </w:r>
      <w:r>
        <w:rPr>
          <w:sz w:val="24"/>
        </w:rPr>
        <w:t> </w:t>
      </w:r>
      <w:r>
        <w:rPr>
          <w:i/>
          <w:sz w:val="24"/>
        </w:rPr>
        <w:t>el</w:t>
      </w:r>
      <w:r>
        <w:rPr>
          <w:sz w:val="24"/>
        </w:rPr>
        <w:t> </w:t>
      </w:r>
      <w:r>
        <w:rPr>
          <w:i/>
          <w:sz w:val="24"/>
        </w:rPr>
        <w:t>apartado</w:t>
      </w:r>
      <w:r>
        <w:rPr>
          <w:sz w:val="24"/>
        </w:rPr>
        <w:t> </w:t>
      </w:r>
      <w:r>
        <w:rPr>
          <w:i/>
          <w:sz w:val="24"/>
        </w:rPr>
        <w:t>2º</w:t>
      </w:r>
      <w:r>
        <w:rPr>
          <w:sz w:val="24"/>
        </w:rPr>
        <w:t> </w:t>
      </w:r>
      <w:r>
        <w:rPr>
          <w:i/>
          <w:sz w:val="24"/>
        </w:rPr>
        <w:t>del</w:t>
      </w:r>
      <w:r>
        <w:rPr>
          <w:sz w:val="24"/>
        </w:rPr>
        <w:t> </w:t>
      </w:r>
      <w:r>
        <w:rPr>
          <w:i/>
          <w:sz w:val="24"/>
        </w:rPr>
        <w:t>Decreto</w:t>
      </w:r>
      <w:r>
        <w:rPr>
          <w:sz w:val="24"/>
        </w:rPr>
        <w:t> </w:t>
      </w:r>
      <w:r>
        <w:rPr>
          <w:i/>
          <w:sz w:val="24"/>
        </w:rPr>
        <w:t>citado</w:t>
      </w:r>
      <w:r>
        <w:rPr>
          <w:sz w:val="24"/>
        </w:rPr>
        <w:t> </w:t>
      </w:r>
      <w:r>
        <w:rPr>
          <w:i/>
          <w:sz w:val="24"/>
        </w:rPr>
        <w:t>(sic)</w:t>
      </w:r>
      <w:r>
        <w:rPr>
          <w:sz w:val="24"/>
        </w:rPr>
        <w:t> </w:t>
      </w:r>
      <w:r>
        <w:rPr>
          <w:i/>
          <w:sz w:val="24"/>
        </w:rPr>
        <w:t>se</w:t>
      </w:r>
      <w:r>
        <w:rPr>
          <w:sz w:val="24"/>
        </w:rPr>
        <w:t> </w:t>
      </w:r>
      <w:r>
        <w:rPr>
          <w:i/>
          <w:sz w:val="24"/>
        </w:rPr>
        <w:t>autorice</w:t>
      </w:r>
      <w:r>
        <w:rPr>
          <w:sz w:val="24"/>
        </w:rPr>
        <w:t> </w:t>
      </w:r>
      <w:r>
        <w:rPr>
          <w:i/>
          <w:sz w:val="24"/>
        </w:rPr>
        <w:t>con</w:t>
      </w:r>
      <w:r>
        <w:rPr>
          <w:sz w:val="24"/>
        </w:rPr>
        <w:t> </w:t>
      </w:r>
      <w:r>
        <w:rPr>
          <w:i/>
          <w:sz w:val="24"/>
        </w:rPr>
        <w:t>carácter</w:t>
      </w:r>
      <w:r>
        <w:rPr>
          <w:sz w:val="24"/>
        </w:rPr>
        <w:t> </w:t>
      </w:r>
      <w:r>
        <w:rPr>
          <w:i/>
          <w:sz w:val="24"/>
        </w:rPr>
        <w:t>general</w:t>
      </w:r>
      <w:r>
        <w:rPr>
          <w:sz w:val="24"/>
        </w:rPr>
        <w:t> </w:t>
      </w:r>
      <w:r>
        <w:rPr>
          <w:i/>
          <w:sz w:val="24"/>
        </w:rPr>
        <w:t>a</w:t>
      </w:r>
      <w:r>
        <w:rPr>
          <w:sz w:val="24"/>
        </w:rPr>
        <w:t> </w:t>
      </w:r>
      <w:r>
        <w:rPr>
          <w:i/>
          <w:sz w:val="24"/>
        </w:rPr>
        <w:t>los</w:t>
      </w:r>
      <w:r>
        <w:rPr>
          <w:sz w:val="24"/>
        </w:rPr>
        <w:t> </w:t>
      </w:r>
      <w:r>
        <w:rPr>
          <w:i/>
          <w:sz w:val="24"/>
        </w:rPr>
        <w:t>Farmacéuticos</w:t>
      </w:r>
      <w:r>
        <w:rPr>
          <w:sz w:val="24"/>
        </w:rPr>
        <w:t> </w:t>
      </w:r>
      <w:r>
        <w:rPr>
          <w:i/>
          <w:sz w:val="24"/>
        </w:rPr>
        <w:t>establecidos</w:t>
      </w:r>
      <w:r>
        <w:rPr>
          <w:sz w:val="24"/>
        </w:rPr>
        <w:t> </w:t>
      </w:r>
      <w:r>
        <w:rPr>
          <w:i/>
          <w:sz w:val="24"/>
        </w:rPr>
        <w:t>en</w:t>
      </w:r>
      <w:r>
        <w:rPr>
          <w:sz w:val="24"/>
        </w:rPr>
        <w:t> </w:t>
      </w:r>
      <w:r>
        <w:rPr>
          <w:i/>
          <w:sz w:val="24"/>
        </w:rPr>
        <w:t>Lanzarote</w:t>
      </w:r>
      <w:r>
        <w:rPr>
          <w:sz w:val="24"/>
        </w:rPr>
        <w:t> </w:t>
      </w:r>
      <w:r>
        <w:rPr>
          <w:i/>
          <w:sz w:val="24"/>
        </w:rPr>
        <w:t>para</w:t>
      </w:r>
      <w:r>
        <w:rPr>
          <w:sz w:val="24"/>
        </w:rPr>
        <w:t> </w:t>
      </w:r>
      <w:r>
        <w:rPr>
          <w:i/>
          <w:sz w:val="24"/>
        </w:rPr>
        <w:t>elevar</w:t>
      </w:r>
      <w:r>
        <w:rPr>
          <w:sz w:val="24"/>
        </w:rPr>
        <w:t> </w:t>
      </w:r>
      <w:r>
        <w:rPr>
          <w:i/>
          <w:sz w:val="24"/>
        </w:rPr>
        <w:t>los</w:t>
      </w:r>
      <w:r>
        <w:rPr>
          <w:sz w:val="24"/>
        </w:rPr>
        <w:t> </w:t>
      </w:r>
      <w:r>
        <w:rPr>
          <w:i/>
          <w:sz w:val="24"/>
        </w:rPr>
        <w:t>precios</w:t>
      </w:r>
      <w:r>
        <w:rPr>
          <w:sz w:val="24"/>
        </w:rPr>
        <w:t> </w:t>
      </w:r>
      <w:r>
        <w:rPr>
          <w:i/>
          <w:sz w:val="24"/>
        </w:rPr>
        <w:t>de</w:t>
      </w:r>
      <w:r>
        <w:rPr>
          <w:sz w:val="24"/>
        </w:rPr>
        <w:t> </w:t>
      </w:r>
      <w:r>
        <w:rPr>
          <w:i/>
          <w:sz w:val="24"/>
        </w:rPr>
        <w:t>venta</w:t>
      </w:r>
      <w:r>
        <w:rPr>
          <w:sz w:val="24"/>
        </w:rPr>
        <w:t> </w:t>
      </w:r>
      <w:r>
        <w:rPr>
          <w:i/>
          <w:sz w:val="24"/>
        </w:rPr>
        <w:t>que</w:t>
      </w:r>
      <w:r>
        <w:rPr>
          <w:sz w:val="24"/>
        </w:rPr>
        <w:t> </w:t>
      </w:r>
      <w:r>
        <w:rPr>
          <w:i/>
          <w:sz w:val="24"/>
        </w:rPr>
        <w:t>para</w:t>
      </w:r>
      <w:r>
        <w:rPr>
          <w:sz w:val="24"/>
        </w:rPr>
        <w:t> </w:t>
      </w:r>
      <w:r>
        <w:rPr>
          <w:i/>
          <w:sz w:val="24"/>
        </w:rPr>
        <w:t>las</w:t>
      </w:r>
      <w:r>
        <w:rPr>
          <w:sz w:val="24"/>
        </w:rPr>
        <w:t> </w:t>
      </w:r>
      <w:r>
        <w:rPr>
          <w:i/>
          <w:sz w:val="24"/>
        </w:rPr>
        <w:t>especialidades</w:t>
      </w:r>
      <w:r>
        <w:rPr>
          <w:sz w:val="24"/>
        </w:rPr>
        <w:t> </w:t>
      </w:r>
      <w:r>
        <w:rPr>
          <w:i/>
          <w:sz w:val="24"/>
        </w:rPr>
        <w:t>señala</w:t>
      </w:r>
      <w:r>
        <w:rPr>
          <w:sz w:val="24"/>
        </w:rPr>
        <w:t> </w:t>
      </w:r>
      <w:r>
        <w:rPr>
          <w:i/>
          <w:sz w:val="24"/>
        </w:rPr>
        <w:t>el</w:t>
      </w:r>
      <w:r>
        <w:rPr>
          <w:sz w:val="24"/>
        </w:rPr>
        <w:t> </w:t>
      </w:r>
      <w:r>
        <w:rPr>
          <w:i/>
          <w:sz w:val="24"/>
        </w:rPr>
        <w:t>listín</w:t>
      </w:r>
      <w:r>
        <w:rPr>
          <w:sz w:val="24"/>
        </w:rPr>
        <w:t> </w:t>
      </w:r>
      <w:r>
        <w:rPr>
          <w:i/>
          <w:sz w:val="24"/>
        </w:rPr>
        <w:t>del</w:t>
      </w:r>
      <w:r>
        <w:rPr>
          <w:sz w:val="24"/>
        </w:rPr>
        <w:t> </w:t>
      </w:r>
      <w:r>
        <w:rPr>
          <w:i/>
          <w:sz w:val="24"/>
        </w:rPr>
        <w:t>Colegio</w:t>
      </w:r>
      <w:r>
        <w:rPr>
          <w:sz w:val="24"/>
        </w:rPr>
        <w:t> </w:t>
      </w:r>
      <w:r>
        <w:rPr>
          <w:i/>
          <w:sz w:val="24"/>
        </w:rPr>
        <w:t>en</w:t>
      </w:r>
      <w:r>
        <w:rPr>
          <w:sz w:val="24"/>
        </w:rPr>
        <w:t> </w:t>
      </w:r>
      <w:r>
        <w:rPr>
          <w:i/>
          <w:sz w:val="24"/>
        </w:rPr>
        <w:t>un</w:t>
      </w:r>
      <w:r>
        <w:rPr>
          <w:sz w:val="24"/>
        </w:rPr>
        <w:t> </w:t>
      </w:r>
      <w:r>
        <w:rPr>
          <w:i/>
          <w:sz w:val="24"/>
        </w:rPr>
        <w:t>tres</w:t>
      </w:r>
      <w:r>
        <w:rPr>
          <w:sz w:val="24"/>
        </w:rPr>
        <w:t> </w:t>
      </w:r>
      <w:r>
        <w:rPr>
          <w:i/>
          <w:sz w:val="24"/>
        </w:rPr>
        <w:t>por</w:t>
      </w:r>
      <w:r>
        <w:rPr>
          <w:sz w:val="24"/>
        </w:rPr>
        <w:t> </w:t>
      </w:r>
      <w:r>
        <w:rPr>
          <w:i/>
          <w:sz w:val="24"/>
        </w:rPr>
        <w:t>ciento.</w:t>
      </w:r>
    </w:p>
    <w:p>
      <w:pPr>
        <w:spacing w:before="120"/>
        <w:ind w:left="1796" w:right="1784" w:firstLine="0"/>
        <w:jc w:val="center"/>
        <w:rPr>
          <w:rFonts w:ascii="Bookman Old Style"/>
          <w:b w:val="0"/>
          <w:sz w:val="16"/>
        </w:rPr>
      </w:pPr>
      <w:r>
        <w:rPr>
          <w:rFonts w:ascii="Bookman Old Style"/>
          <w:b w:val="0"/>
          <w:w w:val="105"/>
          <w:sz w:val="16"/>
        </w:rPr>
        <w:t>(Acta</w:t>
      </w:r>
      <w:r>
        <w:rPr>
          <w:spacing w:val="-4"/>
          <w:w w:val="105"/>
          <w:sz w:val="16"/>
        </w:rPr>
        <w:t> </w:t>
      </w:r>
      <w:r>
        <w:rPr>
          <w:rFonts w:ascii="Bookman Old Style"/>
          <w:b w:val="0"/>
          <w:w w:val="105"/>
          <w:sz w:val="16"/>
        </w:rPr>
        <w:t>de</w:t>
      </w:r>
      <w:r>
        <w:rPr>
          <w:spacing w:val="-3"/>
          <w:w w:val="105"/>
          <w:sz w:val="16"/>
        </w:rPr>
        <w:t> </w:t>
      </w:r>
      <w:r>
        <w:rPr>
          <w:rFonts w:ascii="Bookman Old Style"/>
          <w:b w:val="0"/>
          <w:w w:val="105"/>
          <w:sz w:val="16"/>
        </w:rPr>
        <w:t>la</w:t>
      </w:r>
      <w:r>
        <w:rPr>
          <w:spacing w:val="-3"/>
          <w:w w:val="105"/>
          <w:sz w:val="16"/>
        </w:rPr>
        <w:t> </w:t>
      </w:r>
      <w:r>
        <w:rPr>
          <w:rFonts w:ascii="Bookman Old Style"/>
          <w:b w:val="0"/>
          <w:w w:val="105"/>
          <w:sz w:val="16"/>
        </w:rPr>
        <w:t>Junta</w:t>
      </w:r>
      <w:r>
        <w:rPr>
          <w:spacing w:val="-3"/>
          <w:w w:val="105"/>
          <w:sz w:val="16"/>
        </w:rPr>
        <w:t> </w:t>
      </w:r>
      <w:r>
        <w:rPr>
          <w:rFonts w:ascii="Bookman Old Style"/>
          <w:b w:val="0"/>
          <w:w w:val="105"/>
          <w:sz w:val="16"/>
        </w:rPr>
        <w:t>de</w:t>
      </w:r>
      <w:r>
        <w:rPr>
          <w:spacing w:val="-4"/>
          <w:w w:val="105"/>
          <w:sz w:val="16"/>
        </w:rPr>
        <w:t> </w:t>
      </w:r>
      <w:r>
        <w:rPr>
          <w:rFonts w:ascii="Bookman Old Style"/>
          <w:b w:val="0"/>
          <w:w w:val="105"/>
          <w:sz w:val="16"/>
        </w:rPr>
        <w:t>Gobierno</w:t>
      </w:r>
      <w:r>
        <w:rPr>
          <w:spacing w:val="-6"/>
          <w:w w:val="105"/>
          <w:sz w:val="16"/>
        </w:rPr>
        <w:t> </w:t>
      </w:r>
      <w:r>
        <w:rPr>
          <w:rFonts w:ascii="Bookman Old Style"/>
          <w:b w:val="0"/>
          <w:w w:val="105"/>
          <w:sz w:val="16"/>
        </w:rPr>
        <w:t>del</w:t>
      </w:r>
      <w:r>
        <w:rPr>
          <w:spacing w:val="-4"/>
          <w:w w:val="105"/>
          <w:sz w:val="16"/>
        </w:rPr>
        <w:t> </w:t>
      </w:r>
      <w:r>
        <w:rPr>
          <w:rFonts w:ascii="Bookman Old Style"/>
          <w:b w:val="0"/>
          <w:w w:val="105"/>
          <w:sz w:val="16"/>
        </w:rPr>
        <w:t>30/03/1936,</w:t>
      </w:r>
      <w:r>
        <w:rPr>
          <w:spacing w:val="-4"/>
          <w:w w:val="105"/>
          <w:sz w:val="16"/>
        </w:rPr>
        <w:t> </w:t>
      </w:r>
      <w:r>
        <w:rPr>
          <w:rFonts w:ascii="Bookman Old Style"/>
          <w:b w:val="0"/>
          <w:w w:val="105"/>
          <w:sz w:val="16"/>
        </w:rPr>
        <w:t>folios</w:t>
      </w:r>
      <w:r>
        <w:rPr>
          <w:spacing w:val="-4"/>
          <w:w w:val="105"/>
          <w:sz w:val="16"/>
        </w:rPr>
        <w:t> </w:t>
      </w:r>
      <w:r>
        <w:rPr>
          <w:rFonts w:ascii="Bookman Old Style"/>
          <w:b w:val="0"/>
          <w:w w:val="105"/>
          <w:sz w:val="16"/>
        </w:rPr>
        <w:t>98</w:t>
      </w:r>
      <w:r>
        <w:rPr>
          <w:spacing w:val="-3"/>
          <w:w w:val="105"/>
          <w:sz w:val="16"/>
        </w:rPr>
        <w:t> </w:t>
      </w:r>
      <w:r>
        <w:rPr>
          <w:rFonts w:ascii="Bookman Old Style"/>
          <w:b w:val="0"/>
          <w:w w:val="105"/>
          <w:sz w:val="16"/>
        </w:rPr>
        <w:t>vto</w:t>
      </w:r>
      <w:r>
        <w:rPr>
          <w:spacing w:val="-4"/>
          <w:w w:val="105"/>
          <w:sz w:val="16"/>
        </w:rPr>
        <w:t> </w:t>
      </w:r>
      <w:r>
        <w:rPr>
          <w:rFonts w:ascii="Bookman Old Style"/>
          <w:b w:val="0"/>
          <w:w w:val="105"/>
          <w:sz w:val="16"/>
        </w:rPr>
        <w:t>y</w:t>
      </w:r>
      <w:r>
        <w:rPr>
          <w:spacing w:val="-5"/>
          <w:w w:val="105"/>
          <w:sz w:val="16"/>
        </w:rPr>
        <w:t> </w:t>
      </w:r>
      <w:r>
        <w:rPr>
          <w:rFonts w:ascii="Bookman Old Style"/>
          <w:b w:val="0"/>
          <w:w w:val="105"/>
          <w:sz w:val="16"/>
        </w:rPr>
        <w:t>99</w:t>
      </w:r>
      <w:r>
        <w:rPr>
          <w:spacing w:val="-3"/>
          <w:w w:val="105"/>
          <w:sz w:val="16"/>
        </w:rPr>
        <w:t> </w:t>
      </w:r>
      <w:r>
        <w:rPr>
          <w:rFonts w:ascii="Bookman Old Style"/>
          <w:b w:val="0"/>
          <w:w w:val="105"/>
          <w:sz w:val="16"/>
        </w:rPr>
        <w:t>del</w:t>
      </w:r>
      <w:r>
        <w:rPr>
          <w:spacing w:val="-5"/>
          <w:w w:val="105"/>
          <w:sz w:val="16"/>
        </w:rPr>
        <w:t> </w:t>
      </w:r>
      <w:r>
        <w:rPr>
          <w:rFonts w:ascii="Bookman Old Style"/>
          <w:b w:val="0"/>
          <w:w w:val="105"/>
          <w:sz w:val="16"/>
        </w:rPr>
        <w:t>libro</w:t>
      </w:r>
      <w:r>
        <w:rPr>
          <w:spacing w:val="-5"/>
          <w:w w:val="105"/>
          <w:sz w:val="16"/>
        </w:rPr>
        <w:t> </w:t>
      </w:r>
      <w:r>
        <w:rPr>
          <w:rFonts w:ascii="Bookman Old Style"/>
          <w:b w:val="0"/>
          <w:spacing w:val="-5"/>
          <w:w w:val="105"/>
          <w:sz w:val="16"/>
        </w:rPr>
        <w:t>6)</w:t>
      </w:r>
    </w:p>
    <w:p>
      <w:pPr>
        <w:pStyle w:val="BodyText"/>
        <w:spacing w:before="53"/>
        <w:rPr>
          <w:rFonts w:ascii="Bookman Old Style"/>
          <w:b w:val="0"/>
          <w:sz w:val="16"/>
        </w:rPr>
      </w:pPr>
    </w:p>
    <w:p>
      <w:pPr>
        <w:pStyle w:val="Heading5"/>
        <w:spacing w:before="0"/>
        <w:rPr>
          <w:i/>
        </w:rPr>
      </w:pPr>
      <w:bookmarkStart w:name="_TOC_250039" w:id="52"/>
      <w:bookmarkStart w:name="Las pólizas de compromiso" w:id="53"/>
      <w:r>
        <w:rPr>
          <w:b w:val="0"/>
          <w:i w:val="0"/>
        </w:rPr>
      </w:r>
      <w:bookmarkStart w:name="_bookmark15" w:id="54"/>
      <w:bookmarkEnd w:id="54"/>
      <w:r>
        <w:rPr>
          <w:b w:val="0"/>
          <w:i w:val="0"/>
        </w:rPr>
      </w:r>
      <w:r>
        <w:rPr>
          <w:i/>
        </w:rPr>
        <w:t>Las</w:t>
      </w:r>
      <w:r>
        <w:rPr>
          <w:rFonts w:ascii="Times New Roman" w:hAnsi="Times New Roman"/>
          <w:b w:val="0"/>
          <w:i w:val="0"/>
          <w:spacing w:val="5"/>
        </w:rPr>
        <w:t> </w:t>
      </w:r>
      <w:r>
        <w:rPr>
          <w:i/>
        </w:rPr>
        <w:t>pólizas</w:t>
      </w:r>
      <w:r>
        <w:rPr>
          <w:rFonts w:ascii="Times New Roman" w:hAnsi="Times New Roman"/>
          <w:b w:val="0"/>
          <w:i w:val="0"/>
          <w:spacing w:val="6"/>
        </w:rPr>
        <w:t> </w:t>
      </w:r>
      <w:r>
        <w:rPr>
          <w:i/>
        </w:rPr>
        <w:t>de</w:t>
      </w:r>
      <w:r>
        <w:rPr>
          <w:rFonts w:ascii="Times New Roman" w:hAnsi="Times New Roman"/>
          <w:b w:val="0"/>
          <w:i w:val="0"/>
          <w:spacing w:val="6"/>
        </w:rPr>
        <w:t> </w:t>
      </w:r>
      <w:bookmarkEnd w:id="52"/>
      <w:r>
        <w:rPr>
          <w:i/>
          <w:spacing w:val="-2"/>
        </w:rPr>
        <w:t>compromiso</w:t>
      </w:r>
    </w:p>
    <w:p>
      <w:pPr>
        <w:pStyle w:val="BodyText"/>
        <w:spacing w:before="176"/>
        <w:ind w:left="287" w:right="274" w:firstLine="480"/>
        <w:jc w:val="both"/>
      </w:pPr>
      <w:r>
        <w:rPr/>
        <w:t>Este es un tema que nos ha llamado la atención. Vamos a hablar de un documento del que no hemos logrado conocer su exacto contenido. Se trata de un acuerdo entre la Unión Farmacéutica Nacional y los fabricantes que, una vez mas, su historia la seguimos por las actas, así tenemos</w:t>
      </w:r>
    </w:p>
    <w:p>
      <w:pPr>
        <w:spacing w:line="228" w:lineRule="auto" w:before="58"/>
        <w:ind w:left="1421" w:right="1427" w:firstLine="0"/>
        <w:jc w:val="both"/>
        <w:rPr>
          <w:i/>
          <w:sz w:val="24"/>
        </w:rPr>
      </w:pPr>
      <w:r>
        <w:rPr>
          <w:i/>
          <w:sz w:val="24"/>
        </w:rPr>
        <w:t>“El</w:t>
      </w:r>
      <w:r>
        <w:rPr>
          <w:sz w:val="24"/>
        </w:rPr>
        <w:t> </w:t>
      </w:r>
      <w:r>
        <w:rPr>
          <w:i/>
          <w:sz w:val="24"/>
        </w:rPr>
        <w:t>Sr.</w:t>
      </w:r>
      <w:r>
        <w:rPr>
          <w:sz w:val="24"/>
        </w:rPr>
        <w:t> </w:t>
      </w:r>
      <w:r>
        <w:rPr>
          <w:i/>
          <w:sz w:val="24"/>
        </w:rPr>
        <w:t>Presidente</w:t>
      </w:r>
      <w:r>
        <w:rPr>
          <w:sz w:val="24"/>
        </w:rPr>
        <w:t> </w:t>
      </w:r>
      <w:r>
        <w:rPr>
          <w:i/>
          <w:sz w:val="24"/>
        </w:rPr>
        <w:t>da</w:t>
      </w:r>
      <w:r>
        <w:rPr>
          <w:sz w:val="24"/>
        </w:rPr>
        <w:t> </w:t>
      </w:r>
      <w:r>
        <w:rPr>
          <w:i/>
          <w:sz w:val="24"/>
        </w:rPr>
        <w:t>lectura</w:t>
      </w:r>
      <w:r>
        <w:rPr>
          <w:sz w:val="24"/>
        </w:rPr>
        <w:t> </w:t>
      </w:r>
      <w:r>
        <w:rPr>
          <w:i/>
          <w:sz w:val="24"/>
        </w:rPr>
        <w:t>a</w:t>
      </w:r>
      <w:r>
        <w:rPr>
          <w:sz w:val="24"/>
        </w:rPr>
        <w:t> </w:t>
      </w:r>
      <w:r>
        <w:rPr>
          <w:i/>
          <w:sz w:val="24"/>
        </w:rPr>
        <w:t>una</w:t>
      </w:r>
      <w:r>
        <w:rPr>
          <w:sz w:val="24"/>
        </w:rPr>
        <w:t> </w:t>
      </w:r>
      <w:r>
        <w:rPr>
          <w:i/>
          <w:sz w:val="24"/>
        </w:rPr>
        <w:t>comunicación</w:t>
      </w:r>
      <w:r>
        <w:rPr>
          <w:sz w:val="24"/>
        </w:rPr>
        <w:t> </w:t>
      </w:r>
      <w:r>
        <w:rPr>
          <w:i/>
          <w:sz w:val="24"/>
        </w:rPr>
        <w:t>enviada</w:t>
      </w:r>
      <w:r>
        <w:rPr>
          <w:sz w:val="24"/>
        </w:rPr>
        <w:t> </w:t>
      </w:r>
      <w:r>
        <w:rPr>
          <w:i/>
          <w:sz w:val="24"/>
        </w:rPr>
        <w:t>por</w:t>
      </w:r>
      <w:r>
        <w:rPr>
          <w:sz w:val="24"/>
        </w:rPr>
        <w:t> </w:t>
      </w:r>
      <w:r>
        <w:rPr>
          <w:i/>
          <w:sz w:val="24"/>
        </w:rPr>
        <w:t>la</w:t>
      </w:r>
      <w:r>
        <w:rPr>
          <w:sz w:val="24"/>
        </w:rPr>
        <w:t> </w:t>
      </w:r>
      <w:r>
        <w:rPr>
          <w:i/>
          <w:sz w:val="24"/>
        </w:rPr>
        <w:t>Unión</w:t>
      </w:r>
      <w:r>
        <w:rPr>
          <w:sz w:val="24"/>
        </w:rPr>
        <w:t> </w:t>
      </w:r>
      <w:r>
        <w:rPr>
          <w:i/>
          <w:sz w:val="24"/>
        </w:rPr>
        <w:t>Farmacéutica</w:t>
      </w:r>
      <w:r>
        <w:rPr>
          <w:sz w:val="24"/>
        </w:rPr>
        <w:t> </w:t>
      </w:r>
      <w:r>
        <w:rPr>
          <w:i/>
          <w:sz w:val="24"/>
        </w:rPr>
        <w:t>Nacional</w:t>
      </w:r>
      <w:r>
        <w:rPr>
          <w:sz w:val="24"/>
        </w:rPr>
        <w:t> </w:t>
      </w:r>
      <w:r>
        <w:rPr>
          <w:i/>
          <w:sz w:val="24"/>
        </w:rPr>
        <w:t>anunciando</w:t>
      </w:r>
      <w:r>
        <w:rPr>
          <w:sz w:val="24"/>
        </w:rPr>
        <w:t> </w:t>
      </w:r>
      <w:r>
        <w:rPr>
          <w:i/>
          <w:sz w:val="24"/>
        </w:rPr>
        <w:t>el</w:t>
      </w:r>
      <w:r>
        <w:rPr>
          <w:sz w:val="24"/>
        </w:rPr>
        <w:t> </w:t>
      </w:r>
      <w:r>
        <w:rPr>
          <w:i/>
          <w:sz w:val="24"/>
        </w:rPr>
        <w:t>acuerdo</w:t>
      </w:r>
      <w:r>
        <w:rPr>
          <w:sz w:val="24"/>
        </w:rPr>
        <w:t> </w:t>
      </w:r>
      <w:r>
        <w:rPr>
          <w:i/>
          <w:sz w:val="24"/>
        </w:rPr>
        <w:t>entre</w:t>
      </w:r>
      <w:r>
        <w:rPr>
          <w:sz w:val="24"/>
        </w:rPr>
        <w:t> </w:t>
      </w:r>
      <w:r>
        <w:rPr>
          <w:i/>
          <w:sz w:val="24"/>
        </w:rPr>
        <w:t>la</w:t>
      </w:r>
      <w:r>
        <w:rPr>
          <w:sz w:val="24"/>
        </w:rPr>
        <w:t> </w:t>
      </w:r>
      <w:r>
        <w:rPr>
          <w:i/>
          <w:sz w:val="24"/>
        </w:rPr>
        <w:t>Especialidad</w:t>
      </w:r>
      <w:r>
        <w:rPr>
          <w:sz w:val="24"/>
        </w:rPr>
        <w:t> </w:t>
      </w:r>
      <w:r>
        <w:rPr>
          <w:i/>
          <w:sz w:val="24"/>
        </w:rPr>
        <w:t>Farmacéutica</w:t>
      </w:r>
      <w:r>
        <w:rPr>
          <w:sz w:val="24"/>
        </w:rPr>
        <w:t> </w:t>
      </w:r>
      <w:r>
        <w:rPr>
          <w:i/>
          <w:sz w:val="24"/>
        </w:rPr>
        <w:t>y</w:t>
      </w:r>
      <w:r>
        <w:rPr>
          <w:sz w:val="24"/>
        </w:rPr>
        <w:t> </w:t>
      </w:r>
      <w:r>
        <w:rPr>
          <w:i/>
          <w:sz w:val="24"/>
        </w:rPr>
        <w:t>la</w:t>
      </w:r>
      <w:r>
        <w:rPr>
          <w:sz w:val="24"/>
        </w:rPr>
        <w:t> </w:t>
      </w:r>
      <w:r>
        <w:rPr>
          <w:i/>
          <w:sz w:val="24"/>
        </w:rPr>
        <w:t>citada</w:t>
      </w:r>
      <w:r>
        <w:rPr>
          <w:sz w:val="24"/>
        </w:rPr>
        <w:t> </w:t>
      </w:r>
      <w:r>
        <w:rPr>
          <w:i/>
          <w:sz w:val="24"/>
        </w:rPr>
        <w:t>Unión</w:t>
      </w:r>
      <w:r>
        <w:rPr>
          <w:sz w:val="24"/>
        </w:rPr>
        <w:t> </w:t>
      </w:r>
      <w:r>
        <w:rPr>
          <w:i/>
          <w:sz w:val="24"/>
        </w:rPr>
        <w:t>Farmacéutica</w:t>
      </w:r>
      <w:r>
        <w:rPr>
          <w:sz w:val="24"/>
        </w:rPr>
        <w:t> </w:t>
      </w:r>
      <w:r>
        <w:rPr>
          <w:i/>
          <w:sz w:val="24"/>
        </w:rPr>
        <w:t>Nacional</w:t>
      </w:r>
      <w:r>
        <w:rPr>
          <w:sz w:val="24"/>
        </w:rPr>
        <w:t> </w:t>
      </w:r>
      <w:r>
        <w:rPr>
          <w:i/>
          <w:sz w:val="24"/>
        </w:rPr>
        <w:t>y</w:t>
      </w:r>
      <w:r>
        <w:rPr>
          <w:sz w:val="24"/>
        </w:rPr>
        <w:t> </w:t>
      </w:r>
      <w:r>
        <w:rPr>
          <w:i/>
          <w:sz w:val="24"/>
        </w:rPr>
        <w:t>al</w:t>
      </w:r>
      <w:r>
        <w:rPr>
          <w:sz w:val="24"/>
        </w:rPr>
        <w:t> </w:t>
      </w:r>
      <w:r>
        <w:rPr>
          <w:i/>
          <w:sz w:val="24"/>
        </w:rPr>
        <w:t>mismo</w:t>
      </w:r>
      <w:r>
        <w:rPr>
          <w:sz w:val="24"/>
        </w:rPr>
        <w:t> </w:t>
      </w:r>
      <w:r>
        <w:rPr>
          <w:i/>
          <w:sz w:val="24"/>
        </w:rPr>
        <w:t>tiempo</w:t>
      </w:r>
      <w:r>
        <w:rPr>
          <w:sz w:val="24"/>
        </w:rPr>
        <w:t> </w:t>
      </w:r>
      <w:r>
        <w:rPr>
          <w:i/>
          <w:sz w:val="24"/>
        </w:rPr>
        <w:t>anunciando</w:t>
      </w:r>
      <w:r>
        <w:rPr>
          <w:sz w:val="24"/>
        </w:rPr>
        <w:t> </w:t>
      </w:r>
      <w:r>
        <w:rPr>
          <w:i/>
          <w:sz w:val="24"/>
        </w:rPr>
        <w:t>el</w:t>
      </w:r>
      <w:r>
        <w:rPr>
          <w:sz w:val="24"/>
        </w:rPr>
        <w:t> </w:t>
      </w:r>
      <w:r>
        <w:rPr>
          <w:i/>
          <w:sz w:val="24"/>
        </w:rPr>
        <w:t>envío</w:t>
      </w:r>
      <w:r>
        <w:rPr>
          <w:sz w:val="24"/>
        </w:rPr>
        <w:t> </w:t>
      </w:r>
      <w:r>
        <w:rPr>
          <w:i/>
          <w:sz w:val="24"/>
        </w:rPr>
        <w:t>de</w:t>
      </w:r>
      <w:r>
        <w:rPr>
          <w:sz w:val="24"/>
        </w:rPr>
        <w:t> </w:t>
      </w:r>
      <w:r>
        <w:rPr>
          <w:i/>
          <w:sz w:val="24"/>
        </w:rPr>
        <w:t>unas</w:t>
      </w:r>
      <w:r>
        <w:rPr>
          <w:sz w:val="24"/>
        </w:rPr>
        <w:t> </w:t>
      </w:r>
      <w:r>
        <w:rPr>
          <w:i/>
          <w:sz w:val="24"/>
        </w:rPr>
        <w:t>pólizas</w:t>
      </w:r>
      <w:r>
        <w:rPr>
          <w:sz w:val="24"/>
        </w:rPr>
        <w:t> </w:t>
      </w:r>
      <w:r>
        <w:rPr>
          <w:i/>
          <w:sz w:val="24"/>
        </w:rPr>
        <w:t>de</w:t>
      </w:r>
      <w:r>
        <w:rPr>
          <w:sz w:val="24"/>
        </w:rPr>
        <w:t> </w:t>
      </w:r>
      <w:r>
        <w:rPr>
          <w:i/>
          <w:sz w:val="24"/>
        </w:rPr>
        <w:t>compromiso</w:t>
      </w:r>
      <w:r>
        <w:rPr>
          <w:sz w:val="24"/>
        </w:rPr>
        <w:t> </w:t>
      </w:r>
      <w:r>
        <w:rPr>
          <w:i/>
          <w:sz w:val="24"/>
        </w:rPr>
        <w:t>que</w:t>
      </w:r>
      <w:r>
        <w:rPr>
          <w:sz w:val="24"/>
        </w:rPr>
        <w:t> </w:t>
      </w:r>
      <w:r>
        <w:rPr>
          <w:i/>
          <w:sz w:val="24"/>
        </w:rPr>
        <w:t>habían</w:t>
      </w:r>
      <w:r>
        <w:rPr>
          <w:sz w:val="24"/>
        </w:rPr>
        <w:t> </w:t>
      </w:r>
      <w:r>
        <w:rPr>
          <w:i/>
          <w:sz w:val="24"/>
        </w:rPr>
        <w:t>de</w:t>
      </w:r>
      <w:r>
        <w:rPr>
          <w:sz w:val="24"/>
        </w:rPr>
        <w:t> </w:t>
      </w:r>
      <w:r>
        <w:rPr>
          <w:i/>
          <w:sz w:val="24"/>
        </w:rPr>
        <w:t>suscribir</w:t>
      </w:r>
      <w:r>
        <w:rPr>
          <w:sz w:val="24"/>
        </w:rPr>
        <w:t> </w:t>
      </w:r>
      <w:r>
        <w:rPr>
          <w:i/>
          <w:sz w:val="24"/>
        </w:rPr>
        <w:t>los</w:t>
      </w:r>
      <w:r>
        <w:rPr>
          <w:sz w:val="24"/>
        </w:rPr>
        <w:t> </w:t>
      </w:r>
      <w:r>
        <w:rPr>
          <w:i/>
          <w:sz w:val="24"/>
        </w:rPr>
        <w:t>farmacéuticos</w:t>
      </w:r>
      <w:r>
        <w:rPr>
          <w:sz w:val="24"/>
        </w:rPr>
        <w:t> </w:t>
      </w:r>
      <w:r>
        <w:rPr>
          <w:i/>
          <w:sz w:val="24"/>
        </w:rPr>
        <w:t>para</w:t>
      </w:r>
      <w:r>
        <w:rPr>
          <w:sz w:val="24"/>
        </w:rPr>
        <w:t> </w:t>
      </w:r>
      <w:r>
        <w:rPr>
          <w:i/>
          <w:sz w:val="24"/>
        </w:rPr>
        <w:t>dar</w:t>
      </w:r>
      <w:r>
        <w:rPr>
          <w:sz w:val="24"/>
        </w:rPr>
        <w:t> </w:t>
      </w:r>
      <w:r>
        <w:rPr>
          <w:i/>
          <w:sz w:val="24"/>
        </w:rPr>
        <w:t>validez</w:t>
      </w:r>
      <w:r>
        <w:rPr>
          <w:sz w:val="24"/>
        </w:rPr>
        <w:t> </w:t>
      </w:r>
      <w:r>
        <w:rPr>
          <w:i/>
          <w:sz w:val="24"/>
        </w:rPr>
        <w:t>al</w:t>
      </w:r>
      <w:r>
        <w:rPr>
          <w:sz w:val="24"/>
        </w:rPr>
        <w:t> </w:t>
      </w:r>
      <w:r>
        <w:rPr>
          <w:i/>
          <w:sz w:val="24"/>
        </w:rPr>
        <w:t>acuerdo.”</w:t>
      </w:r>
    </w:p>
    <w:p>
      <w:pPr>
        <w:spacing w:before="111"/>
        <w:ind w:left="13" w:right="0" w:firstLine="0"/>
        <w:jc w:val="center"/>
        <w:rPr>
          <w:rFonts w:ascii="Bookman Old Style" w:hAnsi="Bookman Old Style"/>
          <w:b w:val="0"/>
          <w:sz w:val="16"/>
        </w:rPr>
      </w:pPr>
      <w:r>
        <w:rPr>
          <w:rFonts w:ascii="Bookman Old Style" w:hAnsi="Bookman Old Style"/>
          <w:b w:val="0"/>
          <w:w w:val="105"/>
          <w:sz w:val="16"/>
        </w:rPr>
        <w:t>(Acta</w:t>
      </w:r>
      <w:r>
        <w:rPr>
          <w:spacing w:val="-4"/>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la</w:t>
      </w:r>
      <w:r>
        <w:rPr>
          <w:spacing w:val="-4"/>
          <w:w w:val="105"/>
          <w:sz w:val="16"/>
        </w:rPr>
        <w:t> </w:t>
      </w:r>
      <w:r>
        <w:rPr>
          <w:rFonts w:ascii="Bookman Old Style" w:hAnsi="Bookman Old Style"/>
          <w:b w:val="0"/>
          <w:w w:val="105"/>
          <w:sz w:val="16"/>
        </w:rPr>
        <w:t>Junta</w:t>
      </w:r>
      <w:r>
        <w:rPr>
          <w:spacing w:val="-4"/>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Gobierno</w:t>
      </w:r>
      <w:r>
        <w:rPr>
          <w:spacing w:val="-6"/>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07/01/1927,</w:t>
      </w:r>
      <w:r>
        <w:rPr>
          <w:spacing w:val="-5"/>
          <w:w w:val="105"/>
          <w:sz w:val="16"/>
        </w:rPr>
        <w:t> </w:t>
      </w:r>
      <w:r>
        <w:rPr>
          <w:rFonts w:ascii="Bookman Old Style" w:hAnsi="Bookman Old Style"/>
          <w:b w:val="0"/>
          <w:w w:val="105"/>
          <w:sz w:val="16"/>
        </w:rPr>
        <w:t>folio</w:t>
      </w:r>
      <w:r>
        <w:rPr>
          <w:spacing w:val="-5"/>
          <w:w w:val="105"/>
          <w:sz w:val="16"/>
        </w:rPr>
        <w:t> </w:t>
      </w:r>
      <w:r>
        <w:rPr>
          <w:rFonts w:ascii="Bookman Old Style" w:hAnsi="Bookman Old Style"/>
          <w:b w:val="0"/>
          <w:w w:val="105"/>
          <w:sz w:val="16"/>
        </w:rPr>
        <w:t>11</w:t>
      </w:r>
      <w:r>
        <w:rPr>
          <w:spacing w:val="-3"/>
          <w:w w:val="105"/>
          <w:sz w:val="16"/>
        </w:rPr>
        <w:t> </w:t>
      </w:r>
      <w:r>
        <w:rPr>
          <w:rFonts w:ascii="Bookman Old Style" w:hAnsi="Bookman Old Style"/>
          <w:b w:val="0"/>
          <w:w w:val="105"/>
          <w:sz w:val="16"/>
        </w:rPr>
        <w:t>vto</w:t>
      </w:r>
      <w:r>
        <w:rPr>
          <w:spacing w:val="-5"/>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4"/>
          <w:w w:val="105"/>
          <w:sz w:val="16"/>
        </w:rPr>
        <w:t> </w:t>
      </w:r>
      <w:r>
        <w:rPr>
          <w:rFonts w:ascii="Bookman Old Style" w:hAnsi="Bookman Old Style"/>
          <w:b w:val="0"/>
          <w:spacing w:val="-5"/>
          <w:w w:val="105"/>
          <w:sz w:val="16"/>
        </w:rPr>
        <w:t>1º)</w:t>
      </w:r>
    </w:p>
    <w:p>
      <w:pPr>
        <w:pStyle w:val="BodyText"/>
        <w:spacing w:before="57"/>
        <w:ind w:left="287" w:right="273" w:firstLine="480"/>
        <w:jc w:val="both"/>
      </w:pPr>
      <w:r>
        <w:rPr/>
        <w:t>En aquella reunión no se puede tomar acuerdo porque las pólizas no se han recibido. Dos meses más tarde llegan estas y se dice en acta que el retraso ha sido provocado por “una divergencia de criterio surgida en su redacción”. La Junta de Gobierno acuerda presentar dichas pólizas en la Junta General próxima a celebrarse para presentar el listín de precios que se está ultimando. Se celebra la Junta General y leemos</w:t>
      </w:r>
    </w:p>
    <w:p>
      <w:pPr>
        <w:spacing w:line="230" w:lineRule="auto" w:before="48"/>
        <w:ind w:left="1420" w:right="1432" w:firstLine="0"/>
        <w:jc w:val="both"/>
        <w:rPr>
          <w:i/>
          <w:sz w:val="24"/>
        </w:rPr>
      </w:pPr>
      <w:r>
        <w:rPr>
          <w:i/>
          <w:sz w:val="24"/>
        </w:rPr>
        <w:t>“</w:t>
      </w:r>
      <w:r>
        <w:rPr>
          <w:rFonts w:ascii="Verdana" w:hAnsi="Verdana"/>
          <w:i/>
          <w:sz w:val="24"/>
        </w:rPr>
        <w:t>…</w:t>
      </w:r>
      <w:r>
        <w:rPr>
          <w:sz w:val="24"/>
        </w:rPr>
        <w:t> </w:t>
      </w:r>
      <w:r>
        <w:rPr>
          <w:i/>
          <w:sz w:val="24"/>
        </w:rPr>
        <w:t>acto</w:t>
      </w:r>
      <w:r>
        <w:rPr>
          <w:sz w:val="24"/>
        </w:rPr>
        <w:t> </w:t>
      </w:r>
      <w:r>
        <w:rPr>
          <w:i/>
          <w:sz w:val="24"/>
        </w:rPr>
        <w:t>seguido,</w:t>
      </w:r>
      <w:r>
        <w:rPr>
          <w:sz w:val="24"/>
        </w:rPr>
        <w:t> </w:t>
      </w:r>
      <w:r>
        <w:rPr>
          <w:i/>
          <w:sz w:val="24"/>
        </w:rPr>
        <w:t>el</w:t>
      </w:r>
      <w:r>
        <w:rPr>
          <w:sz w:val="24"/>
        </w:rPr>
        <w:t> </w:t>
      </w:r>
      <w:r>
        <w:rPr>
          <w:i/>
          <w:sz w:val="24"/>
        </w:rPr>
        <w:t>Sr.</w:t>
      </w:r>
      <w:r>
        <w:rPr>
          <w:sz w:val="24"/>
        </w:rPr>
        <w:t> </w:t>
      </w:r>
      <w:r>
        <w:rPr>
          <w:i/>
          <w:sz w:val="24"/>
        </w:rPr>
        <w:t>Nuez</w:t>
      </w:r>
      <w:r>
        <w:rPr>
          <w:sz w:val="24"/>
        </w:rPr>
        <w:t> </w:t>
      </w:r>
      <w:r>
        <w:rPr>
          <w:i/>
          <w:sz w:val="24"/>
        </w:rPr>
        <w:t>habló</w:t>
      </w:r>
      <w:r>
        <w:rPr>
          <w:sz w:val="24"/>
        </w:rPr>
        <w:t> </w:t>
      </w:r>
      <w:r>
        <w:rPr>
          <w:i/>
          <w:sz w:val="24"/>
        </w:rPr>
        <w:t>del</w:t>
      </w:r>
      <w:r>
        <w:rPr>
          <w:sz w:val="24"/>
        </w:rPr>
        <w:t> </w:t>
      </w:r>
      <w:r>
        <w:rPr>
          <w:i/>
          <w:sz w:val="24"/>
        </w:rPr>
        <w:t>listín</w:t>
      </w:r>
      <w:r>
        <w:rPr>
          <w:sz w:val="24"/>
        </w:rPr>
        <w:t> </w:t>
      </w:r>
      <w:r>
        <w:rPr>
          <w:i/>
          <w:sz w:val="24"/>
        </w:rPr>
        <w:t>y</w:t>
      </w:r>
      <w:r>
        <w:rPr>
          <w:sz w:val="24"/>
        </w:rPr>
        <w:t> </w:t>
      </w:r>
      <w:r>
        <w:rPr>
          <w:i/>
          <w:sz w:val="24"/>
        </w:rPr>
        <w:t>de</w:t>
      </w:r>
      <w:r>
        <w:rPr>
          <w:sz w:val="24"/>
        </w:rPr>
        <w:t> </w:t>
      </w:r>
      <w:r>
        <w:rPr>
          <w:i/>
          <w:sz w:val="24"/>
        </w:rPr>
        <w:t>su</w:t>
      </w:r>
      <w:r>
        <w:rPr>
          <w:sz w:val="24"/>
        </w:rPr>
        <w:t> </w:t>
      </w:r>
      <w:r>
        <w:rPr>
          <w:i/>
          <w:sz w:val="24"/>
        </w:rPr>
        <w:t>relación</w:t>
      </w:r>
      <w:r>
        <w:rPr>
          <w:sz w:val="24"/>
        </w:rPr>
        <w:t> </w:t>
      </w:r>
      <w:r>
        <w:rPr>
          <w:i/>
          <w:sz w:val="24"/>
        </w:rPr>
        <w:t>con</w:t>
      </w:r>
      <w:r>
        <w:rPr>
          <w:sz w:val="24"/>
        </w:rPr>
        <w:t> </w:t>
      </w:r>
      <w:r>
        <w:rPr>
          <w:i/>
          <w:sz w:val="24"/>
        </w:rPr>
        <w:t>las</w:t>
      </w:r>
      <w:r>
        <w:rPr>
          <w:sz w:val="24"/>
        </w:rPr>
        <w:t> </w:t>
      </w:r>
      <w:r>
        <w:rPr>
          <w:i/>
          <w:sz w:val="24"/>
        </w:rPr>
        <w:t>pólizas</w:t>
      </w:r>
      <w:r>
        <w:rPr>
          <w:sz w:val="24"/>
        </w:rPr>
        <w:t> </w:t>
      </w:r>
      <w:r>
        <w:rPr>
          <w:i/>
          <w:sz w:val="24"/>
        </w:rPr>
        <w:t>enviadas</w:t>
      </w:r>
      <w:r>
        <w:rPr>
          <w:sz w:val="24"/>
        </w:rPr>
        <w:t> </w:t>
      </w:r>
      <w:r>
        <w:rPr>
          <w:i/>
          <w:sz w:val="24"/>
        </w:rPr>
        <w:t>por</w:t>
      </w:r>
      <w:r>
        <w:rPr>
          <w:sz w:val="24"/>
        </w:rPr>
        <w:t> </w:t>
      </w:r>
      <w:r>
        <w:rPr>
          <w:i/>
          <w:sz w:val="24"/>
        </w:rPr>
        <w:t>la</w:t>
      </w:r>
      <w:r>
        <w:rPr>
          <w:sz w:val="24"/>
        </w:rPr>
        <w:t> </w:t>
      </w:r>
      <w:r>
        <w:rPr>
          <w:i/>
          <w:sz w:val="24"/>
        </w:rPr>
        <w:t>Unión</w:t>
      </w:r>
      <w:r>
        <w:rPr>
          <w:sz w:val="24"/>
        </w:rPr>
        <w:t> </w:t>
      </w:r>
      <w:r>
        <w:rPr>
          <w:i/>
          <w:sz w:val="24"/>
        </w:rPr>
        <w:t>Farmacéutica</w:t>
      </w:r>
      <w:r>
        <w:rPr>
          <w:sz w:val="24"/>
        </w:rPr>
        <w:t> </w:t>
      </w:r>
      <w:r>
        <w:rPr>
          <w:i/>
          <w:sz w:val="24"/>
        </w:rPr>
        <w:t>Nacional,</w:t>
      </w:r>
      <w:r>
        <w:rPr>
          <w:sz w:val="24"/>
        </w:rPr>
        <w:t> </w:t>
      </w:r>
      <w:r>
        <w:rPr>
          <w:i/>
          <w:sz w:val="24"/>
        </w:rPr>
        <w:t>proponiendo</w:t>
      </w:r>
      <w:r>
        <w:rPr>
          <w:sz w:val="24"/>
        </w:rPr>
        <w:t> </w:t>
      </w:r>
      <w:r>
        <w:rPr>
          <w:i/>
          <w:sz w:val="24"/>
        </w:rPr>
        <w:t>que</w:t>
      </w:r>
      <w:r>
        <w:rPr>
          <w:sz w:val="24"/>
        </w:rPr>
        <w:t> </w:t>
      </w:r>
      <w:r>
        <w:rPr>
          <w:i/>
          <w:sz w:val="24"/>
        </w:rPr>
        <w:t>una</w:t>
      </w:r>
      <w:r>
        <w:rPr>
          <w:sz w:val="24"/>
        </w:rPr>
        <w:t> </w:t>
      </w:r>
      <w:r>
        <w:rPr>
          <w:i/>
          <w:sz w:val="24"/>
        </w:rPr>
        <w:t>vez</w:t>
      </w:r>
      <w:r>
        <w:rPr>
          <w:sz w:val="24"/>
        </w:rPr>
        <w:t> </w:t>
      </w:r>
      <w:r>
        <w:rPr>
          <w:i/>
          <w:sz w:val="24"/>
        </w:rPr>
        <w:t>aprobado</w:t>
      </w:r>
      <w:r>
        <w:rPr>
          <w:sz w:val="24"/>
        </w:rPr>
        <w:t> </w:t>
      </w:r>
      <w:r>
        <w:rPr>
          <w:i/>
          <w:sz w:val="24"/>
        </w:rPr>
        <w:t>y</w:t>
      </w:r>
      <w:r>
        <w:rPr>
          <w:sz w:val="24"/>
        </w:rPr>
        <w:t> </w:t>
      </w:r>
      <w:r>
        <w:rPr>
          <w:i/>
          <w:sz w:val="24"/>
        </w:rPr>
        <w:t>puesto</w:t>
      </w:r>
      <w:r>
        <w:rPr>
          <w:sz w:val="24"/>
        </w:rPr>
        <w:t> </w:t>
      </w:r>
      <w:r>
        <w:rPr>
          <w:i/>
          <w:sz w:val="24"/>
        </w:rPr>
        <w:t>en</w:t>
      </w:r>
      <w:r>
        <w:rPr>
          <w:sz w:val="24"/>
        </w:rPr>
        <w:t> </w:t>
      </w:r>
      <w:r>
        <w:rPr>
          <w:i/>
          <w:sz w:val="24"/>
        </w:rPr>
        <w:t>vigor</w:t>
      </w:r>
      <w:r>
        <w:rPr>
          <w:sz w:val="24"/>
        </w:rPr>
        <w:t> </w:t>
      </w:r>
      <w:r>
        <w:rPr>
          <w:i/>
          <w:sz w:val="24"/>
        </w:rPr>
        <w:t>el</w:t>
      </w:r>
      <w:r>
        <w:rPr>
          <w:sz w:val="24"/>
        </w:rPr>
        <w:t> </w:t>
      </w:r>
      <w:r>
        <w:rPr>
          <w:i/>
          <w:sz w:val="24"/>
        </w:rPr>
        <w:t>listín,</w:t>
      </w:r>
      <w:r>
        <w:rPr>
          <w:sz w:val="24"/>
        </w:rPr>
        <w:t> </w:t>
      </w:r>
      <w:r>
        <w:rPr>
          <w:i/>
          <w:sz w:val="24"/>
        </w:rPr>
        <w:t>se</w:t>
      </w:r>
      <w:r>
        <w:rPr>
          <w:sz w:val="24"/>
        </w:rPr>
        <w:t> </w:t>
      </w:r>
      <w:r>
        <w:rPr>
          <w:i/>
          <w:sz w:val="24"/>
        </w:rPr>
        <w:t>firmaran</w:t>
      </w:r>
      <w:r>
        <w:rPr>
          <w:sz w:val="24"/>
        </w:rPr>
        <w:t> </w:t>
      </w:r>
      <w:r>
        <w:rPr>
          <w:i/>
          <w:sz w:val="24"/>
        </w:rPr>
        <w:t>y</w:t>
      </w:r>
      <w:r>
        <w:rPr>
          <w:sz w:val="24"/>
        </w:rPr>
        <w:t> </w:t>
      </w:r>
      <w:r>
        <w:rPr>
          <w:i/>
          <w:sz w:val="24"/>
        </w:rPr>
        <w:t>quedaran</w:t>
      </w:r>
      <w:r>
        <w:rPr>
          <w:sz w:val="24"/>
        </w:rPr>
        <w:t> </w:t>
      </w:r>
      <w:r>
        <w:rPr>
          <w:i/>
          <w:sz w:val="24"/>
        </w:rPr>
        <w:t>en</w:t>
      </w:r>
      <w:r>
        <w:rPr>
          <w:sz w:val="24"/>
        </w:rPr>
        <w:t> </w:t>
      </w:r>
      <w:r>
        <w:rPr>
          <w:i/>
          <w:sz w:val="24"/>
        </w:rPr>
        <w:t>depósito</w:t>
      </w:r>
      <w:r>
        <w:rPr>
          <w:sz w:val="24"/>
        </w:rPr>
        <w:t> </w:t>
      </w:r>
      <w:r>
        <w:rPr>
          <w:i/>
          <w:sz w:val="24"/>
        </w:rPr>
        <w:t>en</w:t>
      </w:r>
      <w:r>
        <w:rPr>
          <w:sz w:val="24"/>
        </w:rPr>
        <w:t> </w:t>
      </w:r>
      <w:r>
        <w:rPr>
          <w:i/>
          <w:sz w:val="24"/>
        </w:rPr>
        <w:t>el</w:t>
      </w:r>
      <w:r>
        <w:rPr>
          <w:sz w:val="24"/>
        </w:rPr>
        <w:t> </w:t>
      </w:r>
      <w:r>
        <w:rPr>
          <w:i/>
          <w:sz w:val="24"/>
        </w:rPr>
        <w:t>Colegio,</w:t>
      </w:r>
      <w:r>
        <w:rPr>
          <w:sz w:val="24"/>
        </w:rPr>
        <w:t> </w:t>
      </w:r>
      <w:r>
        <w:rPr>
          <w:i/>
          <w:sz w:val="24"/>
        </w:rPr>
        <w:t>como</w:t>
      </w:r>
      <w:r>
        <w:rPr>
          <w:sz w:val="24"/>
        </w:rPr>
        <w:t> </w:t>
      </w:r>
      <w:r>
        <w:rPr>
          <w:i/>
          <w:sz w:val="24"/>
        </w:rPr>
        <w:t>garantía</w:t>
      </w:r>
      <w:r>
        <w:rPr>
          <w:sz w:val="24"/>
        </w:rPr>
        <w:t> </w:t>
      </w:r>
      <w:r>
        <w:rPr>
          <w:i/>
          <w:sz w:val="24"/>
        </w:rPr>
        <w:t>del</w:t>
      </w:r>
      <w:r>
        <w:rPr>
          <w:sz w:val="24"/>
        </w:rPr>
        <w:t> </w:t>
      </w:r>
      <w:r>
        <w:rPr>
          <w:i/>
          <w:sz w:val="24"/>
        </w:rPr>
        <w:t>cumplimiento</w:t>
      </w:r>
      <w:r>
        <w:rPr>
          <w:sz w:val="24"/>
        </w:rPr>
        <w:t> </w:t>
      </w:r>
      <w:r>
        <w:rPr>
          <w:i/>
          <w:sz w:val="24"/>
        </w:rPr>
        <w:t>del</w:t>
      </w:r>
      <w:r>
        <w:rPr>
          <w:sz w:val="24"/>
        </w:rPr>
        <w:t> </w:t>
      </w:r>
      <w:r>
        <w:rPr>
          <w:i/>
          <w:sz w:val="24"/>
        </w:rPr>
        <w:t>listín”</w:t>
      </w:r>
    </w:p>
    <w:p>
      <w:pPr>
        <w:spacing w:before="111"/>
        <w:ind w:left="13" w:right="0" w:firstLine="0"/>
        <w:jc w:val="center"/>
        <w:rPr>
          <w:rFonts w:ascii="Bookman Old Style" w:hAnsi="Bookman Old Style"/>
          <w:b w:val="0"/>
          <w:sz w:val="16"/>
        </w:rPr>
      </w:pPr>
      <w:r>
        <w:rPr>
          <w:rFonts w:ascii="Bookman Old Style" w:hAnsi="Bookman Old Style"/>
          <w:b w:val="0"/>
          <w:w w:val="105"/>
          <w:sz w:val="16"/>
        </w:rPr>
        <w:t>(Acta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7"/>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17/04/1927,</w:t>
      </w:r>
      <w:r>
        <w:rPr>
          <w:spacing w:val="-6"/>
          <w:w w:val="105"/>
          <w:sz w:val="16"/>
        </w:rPr>
        <w:t> </w:t>
      </w:r>
      <w:r>
        <w:rPr>
          <w:rFonts w:ascii="Bookman Old Style" w:hAnsi="Bookman Old Style"/>
          <w:b w:val="0"/>
          <w:w w:val="105"/>
          <w:sz w:val="16"/>
        </w:rPr>
        <w:t>folio</w:t>
      </w:r>
      <w:r>
        <w:rPr>
          <w:spacing w:val="-5"/>
          <w:w w:val="105"/>
          <w:sz w:val="16"/>
        </w:rPr>
        <w:t> </w:t>
      </w:r>
      <w:r>
        <w:rPr>
          <w:rFonts w:ascii="Bookman Old Style" w:hAnsi="Bookman Old Style"/>
          <w:b w:val="0"/>
          <w:w w:val="105"/>
          <w:sz w:val="16"/>
        </w:rPr>
        <w:t>8</w:t>
      </w:r>
      <w:r>
        <w:rPr>
          <w:spacing w:val="-7"/>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1º)</w:t>
      </w:r>
    </w:p>
    <w:p>
      <w:pPr>
        <w:pStyle w:val="BodyText"/>
        <w:spacing w:before="57"/>
        <w:ind w:left="287" w:right="271" w:firstLine="480"/>
        <w:jc w:val="both"/>
      </w:pPr>
      <w:r>
        <w:rPr/>
        <w:t>Acuerdo</w:t>
      </w:r>
      <w:r>
        <w:rPr>
          <w:spacing w:val="-3"/>
        </w:rPr>
        <w:t> </w:t>
      </w:r>
      <w:r>
        <w:rPr/>
        <w:t>muy</w:t>
      </w:r>
      <w:r>
        <w:rPr>
          <w:spacing w:val="-5"/>
        </w:rPr>
        <w:t> </w:t>
      </w:r>
      <w:r>
        <w:rPr/>
        <w:t>interesante,</w:t>
      </w:r>
      <w:r>
        <w:rPr>
          <w:spacing w:val="-2"/>
        </w:rPr>
        <w:t> </w:t>
      </w:r>
      <w:r>
        <w:rPr/>
        <w:t>como</w:t>
      </w:r>
      <w:r>
        <w:rPr>
          <w:spacing w:val="-2"/>
        </w:rPr>
        <w:t> </w:t>
      </w:r>
      <w:r>
        <w:rPr/>
        <w:t>veremos</w:t>
      </w:r>
      <w:r>
        <w:rPr>
          <w:spacing w:val="-3"/>
        </w:rPr>
        <w:t> </w:t>
      </w:r>
      <w:r>
        <w:rPr/>
        <w:t>seguidamente,</w:t>
      </w:r>
      <w:r>
        <w:rPr>
          <w:spacing w:val="-2"/>
        </w:rPr>
        <w:t> </w:t>
      </w:r>
      <w:r>
        <w:rPr/>
        <w:t>pues</w:t>
      </w:r>
      <w:r>
        <w:rPr>
          <w:spacing w:val="-3"/>
        </w:rPr>
        <w:t> </w:t>
      </w:r>
      <w:r>
        <w:rPr/>
        <w:t>nuestros</w:t>
      </w:r>
      <w:r>
        <w:rPr>
          <w:spacing w:val="-3"/>
        </w:rPr>
        <w:t> </w:t>
      </w:r>
      <w:r>
        <w:rPr/>
        <w:t>dirigentes</w:t>
      </w:r>
      <w:r>
        <w:rPr>
          <w:spacing w:val="-3"/>
        </w:rPr>
        <w:t> </w:t>
      </w:r>
      <w:r>
        <w:rPr/>
        <w:t>se</w:t>
      </w:r>
      <w:r>
        <w:rPr>
          <w:spacing w:val="-4"/>
        </w:rPr>
        <w:t> </w:t>
      </w:r>
      <w:r>
        <w:rPr/>
        <w:t>valen</w:t>
      </w:r>
      <w:r>
        <w:rPr>
          <w:spacing w:val="-3"/>
        </w:rPr>
        <w:t> </w:t>
      </w:r>
      <w:r>
        <w:rPr/>
        <w:t>de las pólizas como garantía del cumplimiento del listín por encima del compromiso que se</w:t>
      </w:r>
      <w:r>
        <w:rPr>
          <w:spacing w:val="40"/>
        </w:rPr>
        <w:t> </w:t>
      </w:r>
      <w:r>
        <w:rPr/>
        <w:t>adquiere con Madrid. A la siguiente semana se vuelve a reunir la Junta General y, ultimado el listín, se acuerda ponerlo en vigor el dos de Mayo próximo.</w:t>
      </w:r>
    </w:p>
    <w:p>
      <w:pPr>
        <w:pStyle w:val="BodyText"/>
        <w:spacing w:before="56"/>
        <w:ind w:left="767"/>
        <w:jc w:val="both"/>
      </w:pPr>
      <w:r>
        <w:rPr/>
        <w:t>Meses</w:t>
      </w:r>
      <w:r>
        <w:rPr>
          <w:spacing w:val="-2"/>
        </w:rPr>
        <w:t> </w:t>
      </w:r>
      <w:r>
        <w:rPr/>
        <w:t>más tarde</w:t>
      </w:r>
      <w:r>
        <w:rPr>
          <w:spacing w:val="-3"/>
        </w:rPr>
        <w:t> </w:t>
      </w:r>
      <w:r>
        <w:rPr/>
        <w:t>la Junta</w:t>
      </w:r>
      <w:r>
        <w:rPr>
          <w:spacing w:val="-3"/>
        </w:rPr>
        <w:t> </w:t>
      </w:r>
      <w:r>
        <w:rPr/>
        <w:t>de</w:t>
      </w:r>
      <w:r>
        <w:rPr>
          <w:spacing w:val="-3"/>
        </w:rPr>
        <w:t> </w:t>
      </w:r>
      <w:r>
        <w:rPr/>
        <w:t>Gobierno </w:t>
      </w:r>
      <w:r>
        <w:rPr>
          <w:spacing w:val="-2"/>
        </w:rPr>
        <w:t>acuerda</w:t>
      </w:r>
    </w:p>
    <w:p>
      <w:pPr>
        <w:spacing w:line="230" w:lineRule="auto" w:before="48"/>
        <w:ind w:left="1421" w:right="1433" w:firstLine="0"/>
        <w:jc w:val="both"/>
        <w:rPr>
          <w:i/>
          <w:sz w:val="24"/>
        </w:rPr>
      </w:pPr>
      <w:r>
        <w:rPr>
          <w:i/>
          <w:sz w:val="24"/>
        </w:rPr>
        <w:t>“</w:t>
      </w:r>
      <w:r>
        <w:rPr>
          <w:rFonts w:ascii="Verdana" w:hAnsi="Verdana"/>
          <w:i/>
          <w:sz w:val="24"/>
        </w:rPr>
        <w:t>…</w:t>
      </w:r>
      <w:r>
        <w:rPr>
          <w:sz w:val="24"/>
        </w:rPr>
        <w:t> </w:t>
      </w:r>
      <w:r>
        <w:rPr>
          <w:i/>
          <w:sz w:val="24"/>
        </w:rPr>
        <w:t>oficiar</w:t>
      </w:r>
      <w:r>
        <w:rPr>
          <w:sz w:val="24"/>
        </w:rPr>
        <w:t> </w:t>
      </w:r>
      <w:r>
        <w:rPr>
          <w:i/>
          <w:sz w:val="24"/>
        </w:rPr>
        <w:t>a</w:t>
      </w:r>
      <w:r>
        <w:rPr>
          <w:sz w:val="24"/>
        </w:rPr>
        <w:t> </w:t>
      </w:r>
      <w:r>
        <w:rPr>
          <w:i/>
          <w:sz w:val="24"/>
        </w:rPr>
        <w:t>la</w:t>
      </w:r>
      <w:r>
        <w:rPr>
          <w:sz w:val="24"/>
        </w:rPr>
        <w:t> </w:t>
      </w:r>
      <w:r>
        <w:rPr>
          <w:i/>
          <w:sz w:val="24"/>
        </w:rPr>
        <w:t>Unión</w:t>
      </w:r>
      <w:r>
        <w:rPr>
          <w:sz w:val="24"/>
        </w:rPr>
        <w:t> </w:t>
      </w:r>
      <w:r>
        <w:rPr>
          <w:i/>
          <w:sz w:val="24"/>
        </w:rPr>
        <w:t>Farmacéutica</w:t>
      </w:r>
      <w:r>
        <w:rPr>
          <w:sz w:val="24"/>
        </w:rPr>
        <w:t> </w:t>
      </w:r>
      <w:r>
        <w:rPr>
          <w:i/>
          <w:sz w:val="24"/>
        </w:rPr>
        <w:t>Nacional</w:t>
      </w:r>
      <w:r>
        <w:rPr>
          <w:sz w:val="24"/>
        </w:rPr>
        <w:t> </w:t>
      </w:r>
      <w:r>
        <w:rPr>
          <w:i/>
          <w:sz w:val="24"/>
        </w:rPr>
        <w:t>ratificando</w:t>
      </w:r>
      <w:r>
        <w:rPr>
          <w:sz w:val="24"/>
        </w:rPr>
        <w:t> </w:t>
      </w:r>
      <w:r>
        <w:rPr>
          <w:i/>
          <w:sz w:val="24"/>
        </w:rPr>
        <w:t>el</w:t>
      </w:r>
      <w:r>
        <w:rPr>
          <w:sz w:val="24"/>
        </w:rPr>
        <w:t> </w:t>
      </w:r>
      <w:r>
        <w:rPr>
          <w:i/>
          <w:sz w:val="24"/>
        </w:rPr>
        <w:t>acuerdo</w:t>
      </w:r>
      <w:r>
        <w:rPr>
          <w:sz w:val="24"/>
        </w:rPr>
        <w:t> </w:t>
      </w:r>
      <w:r>
        <w:rPr>
          <w:i/>
          <w:sz w:val="24"/>
        </w:rPr>
        <w:t>tomado</w:t>
      </w:r>
      <w:r>
        <w:rPr>
          <w:sz w:val="24"/>
        </w:rPr>
        <w:t> </w:t>
      </w:r>
      <w:r>
        <w:rPr>
          <w:i/>
          <w:sz w:val="24"/>
        </w:rPr>
        <w:t>de</w:t>
      </w:r>
      <w:r>
        <w:rPr>
          <w:sz w:val="24"/>
        </w:rPr>
        <w:t> </w:t>
      </w:r>
      <w:r>
        <w:rPr>
          <w:i/>
          <w:sz w:val="24"/>
        </w:rPr>
        <w:t>no</w:t>
      </w:r>
      <w:r>
        <w:rPr>
          <w:sz w:val="24"/>
        </w:rPr>
        <w:t> </w:t>
      </w:r>
      <w:r>
        <w:rPr>
          <w:i/>
          <w:sz w:val="24"/>
        </w:rPr>
        <w:t>firmar</w:t>
      </w:r>
      <w:r>
        <w:rPr>
          <w:sz w:val="24"/>
        </w:rPr>
        <w:t> </w:t>
      </w:r>
      <w:r>
        <w:rPr>
          <w:i/>
          <w:sz w:val="24"/>
        </w:rPr>
        <w:t>dichas</w:t>
      </w:r>
      <w:r>
        <w:rPr>
          <w:sz w:val="24"/>
        </w:rPr>
        <w:t> </w:t>
      </w:r>
      <w:r>
        <w:rPr>
          <w:i/>
          <w:sz w:val="24"/>
        </w:rPr>
        <w:t>pólizas</w:t>
      </w:r>
      <w:r>
        <w:rPr>
          <w:sz w:val="24"/>
        </w:rPr>
        <w:t> </w:t>
      </w:r>
      <w:r>
        <w:rPr>
          <w:i/>
          <w:sz w:val="24"/>
        </w:rPr>
        <w:t>ínterin</w:t>
      </w:r>
      <w:r>
        <w:rPr>
          <w:sz w:val="24"/>
        </w:rPr>
        <w:t> </w:t>
      </w:r>
      <w:r>
        <w:rPr>
          <w:i/>
          <w:sz w:val="24"/>
        </w:rPr>
        <w:t>no</w:t>
      </w:r>
      <w:r>
        <w:rPr>
          <w:sz w:val="24"/>
        </w:rPr>
        <w:t> </w:t>
      </w:r>
      <w:r>
        <w:rPr>
          <w:i/>
          <w:sz w:val="24"/>
        </w:rPr>
        <w:t>se</w:t>
      </w:r>
      <w:r>
        <w:rPr>
          <w:sz w:val="24"/>
        </w:rPr>
        <w:t> </w:t>
      </w:r>
      <w:r>
        <w:rPr>
          <w:i/>
          <w:sz w:val="24"/>
        </w:rPr>
        <w:t>conceda</w:t>
      </w:r>
      <w:r>
        <w:rPr>
          <w:sz w:val="24"/>
        </w:rPr>
        <w:t> </w:t>
      </w:r>
      <w:r>
        <w:rPr>
          <w:i/>
          <w:sz w:val="24"/>
        </w:rPr>
        <w:t>para</w:t>
      </w:r>
      <w:r>
        <w:rPr>
          <w:sz w:val="24"/>
        </w:rPr>
        <w:t> </w:t>
      </w:r>
      <w:r>
        <w:rPr>
          <w:i/>
          <w:sz w:val="24"/>
        </w:rPr>
        <w:t>Canarias</w:t>
      </w:r>
      <w:r>
        <w:rPr>
          <w:sz w:val="24"/>
        </w:rPr>
        <w:t> </w:t>
      </w:r>
      <w:r>
        <w:rPr>
          <w:i/>
          <w:sz w:val="24"/>
        </w:rPr>
        <w:t>el</w:t>
      </w:r>
      <w:r>
        <w:rPr>
          <w:sz w:val="24"/>
        </w:rPr>
        <w:t> </w:t>
      </w:r>
      <w:r>
        <w:rPr>
          <w:i/>
          <w:sz w:val="24"/>
        </w:rPr>
        <w:t>aumento</w:t>
      </w:r>
      <w:r>
        <w:rPr>
          <w:sz w:val="24"/>
        </w:rPr>
        <w:t> </w:t>
      </w:r>
      <w:r>
        <w:rPr>
          <w:i/>
          <w:sz w:val="24"/>
        </w:rPr>
        <w:t>del</w:t>
      </w:r>
      <w:r>
        <w:rPr>
          <w:sz w:val="24"/>
        </w:rPr>
        <w:t> </w:t>
      </w:r>
      <w:r>
        <w:rPr>
          <w:i/>
          <w:sz w:val="24"/>
        </w:rPr>
        <w:t>diez</w:t>
      </w:r>
      <w:r>
        <w:rPr>
          <w:sz w:val="24"/>
        </w:rPr>
        <w:t> </w:t>
      </w:r>
      <w:r>
        <w:rPr>
          <w:i/>
          <w:sz w:val="24"/>
        </w:rPr>
        <w:t>por</w:t>
      </w:r>
      <w:r>
        <w:rPr>
          <w:sz w:val="24"/>
        </w:rPr>
        <w:t> </w:t>
      </w:r>
      <w:r>
        <w:rPr>
          <w:i/>
          <w:sz w:val="24"/>
        </w:rPr>
        <w:t>ciento</w:t>
      </w:r>
      <w:r>
        <w:rPr>
          <w:sz w:val="24"/>
        </w:rPr>
        <w:t> </w:t>
      </w:r>
      <w:r>
        <w:rPr>
          <w:i/>
          <w:sz w:val="24"/>
        </w:rPr>
        <w:t>sobre</w:t>
      </w:r>
      <w:r>
        <w:rPr>
          <w:sz w:val="24"/>
        </w:rPr>
        <w:t> </w:t>
      </w:r>
      <w:r>
        <w:rPr>
          <w:i/>
          <w:sz w:val="24"/>
        </w:rPr>
        <w:t>el</w:t>
      </w:r>
      <w:r>
        <w:rPr>
          <w:sz w:val="24"/>
        </w:rPr>
        <w:t> </w:t>
      </w:r>
      <w:r>
        <w:rPr>
          <w:i/>
          <w:sz w:val="24"/>
        </w:rPr>
        <w:t>precio</w:t>
      </w:r>
      <w:r>
        <w:rPr>
          <w:sz w:val="24"/>
        </w:rPr>
        <w:t> </w:t>
      </w:r>
      <w:r>
        <w:rPr>
          <w:i/>
          <w:sz w:val="24"/>
        </w:rPr>
        <w:t>marcado</w:t>
      </w:r>
      <w:r>
        <w:rPr>
          <w:sz w:val="24"/>
        </w:rPr>
        <w:t> </w:t>
      </w:r>
      <w:r>
        <w:rPr>
          <w:i/>
          <w:sz w:val="24"/>
        </w:rPr>
        <w:t>en</w:t>
      </w:r>
      <w:r>
        <w:rPr>
          <w:sz w:val="24"/>
        </w:rPr>
        <w:t> </w:t>
      </w:r>
      <w:r>
        <w:rPr>
          <w:i/>
          <w:sz w:val="24"/>
        </w:rPr>
        <w:t>las</w:t>
      </w:r>
      <w:r>
        <w:rPr>
          <w:sz w:val="24"/>
        </w:rPr>
        <w:t> </w:t>
      </w:r>
      <w:r>
        <w:rPr>
          <w:i/>
          <w:sz w:val="24"/>
        </w:rPr>
        <w:t>especialidades</w:t>
      </w:r>
      <w:r>
        <w:rPr>
          <w:sz w:val="24"/>
        </w:rPr>
        <w:t> </w:t>
      </w:r>
      <w:r>
        <w:rPr>
          <w:i/>
          <w:sz w:val="24"/>
        </w:rPr>
        <w:t>que</w:t>
      </w:r>
      <w:r>
        <w:rPr>
          <w:sz w:val="24"/>
        </w:rPr>
        <w:t> </w:t>
      </w:r>
      <w:r>
        <w:rPr>
          <w:i/>
          <w:sz w:val="24"/>
        </w:rPr>
        <w:t>tenemos</w:t>
      </w:r>
      <w:r>
        <w:rPr>
          <w:sz w:val="24"/>
        </w:rPr>
        <w:t> </w:t>
      </w:r>
      <w:r>
        <w:rPr>
          <w:i/>
          <w:sz w:val="24"/>
        </w:rPr>
        <w:t>solicitado</w:t>
      </w:r>
      <w:r>
        <w:rPr>
          <w:sz w:val="24"/>
        </w:rPr>
        <w:t> </w:t>
      </w:r>
      <w:r>
        <w:rPr>
          <w:i/>
          <w:sz w:val="24"/>
        </w:rPr>
        <w:t>del</w:t>
      </w:r>
      <w:r>
        <w:rPr>
          <w:sz w:val="24"/>
        </w:rPr>
        <w:t> </w:t>
      </w:r>
      <w:r>
        <w:rPr>
          <w:i/>
          <w:sz w:val="24"/>
        </w:rPr>
        <w:t>Gobierno”.</w:t>
      </w:r>
    </w:p>
    <w:p>
      <w:pPr>
        <w:spacing w:before="111"/>
        <w:ind w:left="1796" w:right="1784"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6"/>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Gobierno</w:t>
      </w:r>
      <w:r>
        <w:rPr>
          <w:spacing w:val="-5"/>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12/08/1927,</w:t>
      </w:r>
      <w:r>
        <w:rPr>
          <w:spacing w:val="-5"/>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18</w:t>
      </w:r>
      <w:r>
        <w:rPr>
          <w:spacing w:val="-6"/>
          <w:w w:val="105"/>
          <w:sz w:val="16"/>
        </w:rPr>
        <w:t> </w:t>
      </w:r>
      <w:r>
        <w:rPr>
          <w:rFonts w:ascii="Bookman Old Style" w:hAnsi="Bookman Old Style"/>
          <w:b w:val="0"/>
          <w:w w:val="105"/>
          <w:sz w:val="16"/>
        </w:rPr>
        <w:t>vto.</w:t>
      </w:r>
      <w:r>
        <w:rPr>
          <w:spacing w:val="-5"/>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libro1º</w:t>
      </w:r>
      <w:r>
        <w:rPr>
          <w:spacing w:val="-6"/>
          <w:w w:val="105"/>
          <w:sz w:val="16"/>
        </w:rPr>
        <w:t> </w:t>
      </w:r>
      <w:r>
        <w:rPr>
          <w:rFonts w:ascii="Bookman Old Style" w:hAnsi="Bookman Old Style"/>
          <w:b w:val="0"/>
          <w:spacing w:val="-10"/>
          <w:w w:val="105"/>
          <w:sz w:val="16"/>
        </w:rPr>
        <w:t>)</w:t>
      </w:r>
    </w:p>
    <w:p>
      <w:pPr>
        <w:pStyle w:val="BodyText"/>
        <w:spacing w:before="57"/>
        <w:ind w:left="287" w:right="271" w:firstLine="480"/>
        <w:jc w:val="both"/>
      </w:pPr>
      <w:r>
        <w:rPr/>
        <w:t>Los compañeros están inquietos porque el diez por ciento solicitado no lo han conseguido con la premura que ellos querían. Por eso ese acuerdo. Y, como explicamos mas arriba, un año mas</w:t>
      </w:r>
      <w:r>
        <w:rPr>
          <w:spacing w:val="75"/>
        </w:rPr>
        <w:t> </w:t>
      </w:r>
      <w:r>
        <w:rPr/>
        <w:t>tarde,</w:t>
      </w:r>
      <w:r>
        <w:rPr>
          <w:spacing w:val="75"/>
        </w:rPr>
        <w:t> </w:t>
      </w:r>
      <w:r>
        <w:rPr/>
        <w:t>la</w:t>
      </w:r>
      <w:r>
        <w:rPr>
          <w:spacing w:val="75"/>
        </w:rPr>
        <w:t> </w:t>
      </w:r>
      <w:r>
        <w:rPr/>
        <w:t>Unión</w:t>
      </w:r>
      <w:r>
        <w:rPr>
          <w:spacing w:val="72"/>
        </w:rPr>
        <w:t> </w:t>
      </w:r>
      <w:r>
        <w:rPr/>
        <w:t>Farmacéutica</w:t>
      </w:r>
      <w:r>
        <w:rPr>
          <w:spacing w:val="75"/>
        </w:rPr>
        <w:t> </w:t>
      </w:r>
      <w:r>
        <w:rPr/>
        <w:t>les</w:t>
      </w:r>
      <w:r>
        <w:rPr>
          <w:spacing w:val="75"/>
        </w:rPr>
        <w:t> </w:t>
      </w:r>
      <w:r>
        <w:rPr/>
        <w:t>comunica</w:t>
      </w:r>
      <w:r>
        <w:rPr>
          <w:spacing w:val="74"/>
        </w:rPr>
        <w:t> </w:t>
      </w:r>
      <w:r>
        <w:rPr/>
        <w:t>la</w:t>
      </w:r>
      <w:r>
        <w:rPr>
          <w:spacing w:val="75"/>
        </w:rPr>
        <w:t> </w:t>
      </w:r>
      <w:r>
        <w:rPr/>
        <w:t>imposibilidad</w:t>
      </w:r>
      <w:r>
        <w:rPr>
          <w:spacing w:val="74"/>
        </w:rPr>
        <w:t> </w:t>
      </w:r>
      <w:r>
        <w:rPr/>
        <w:t>de</w:t>
      </w:r>
      <w:r>
        <w:rPr>
          <w:spacing w:val="75"/>
        </w:rPr>
        <w:t> </w:t>
      </w:r>
      <w:r>
        <w:rPr/>
        <w:t>conseguirlo.</w:t>
      </w:r>
      <w:r>
        <w:rPr>
          <w:spacing w:val="75"/>
        </w:rPr>
        <w:t> </w:t>
      </w:r>
      <w:r>
        <w:rPr/>
        <w:t>Pero</w:t>
      </w:r>
      <w:r>
        <w:rPr>
          <w:spacing w:val="76"/>
        </w:rPr>
        <w:t> </w:t>
      </w:r>
      <w:r>
        <w:rPr>
          <w:spacing w:val="-5"/>
        </w:rPr>
        <w:t>el</w:t>
      </w:r>
    </w:p>
    <w:p>
      <w:pPr>
        <w:pStyle w:val="BodyText"/>
        <w:spacing w:after="0"/>
        <w:jc w:val="both"/>
        <w:sectPr>
          <w:headerReference w:type="default" r:id="rId145"/>
          <w:footerReference w:type="default" r:id="rId146"/>
          <w:footerReference w:type="even" r:id="rId147"/>
          <w:pgSz w:w="11900" w:h="16840"/>
          <w:pgMar w:header="1144" w:footer="1134" w:top="1400" w:bottom="1320" w:left="1133" w:right="850"/>
          <w:pgNumType w:start="53"/>
        </w:sectPr>
      </w:pPr>
    </w:p>
    <w:p>
      <w:pPr>
        <w:pStyle w:val="BodyText"/>
        <w:spacing w:before="74"/>
        <w:ind w:left="2" w:right="584"/>
      </w:pPr>
      <w:r>
        <w:rPr/>
        <w:t>compromiso de respetar el listín había que lograrlo y así en el mes siguiente tenemos en Junta de </w:t>
      </w:r>
      <w:r>
        <w:rPr>
          <w:spacing w:val="-2"/>
        </w:rPr>
        <w:t>Gobierno</w:t>
      </w:r>
    </w:p>
    <w:p>
      <w:pPr>
        <w:spacing w:line="230" w:lineRule="auto" w:before="48"/>
        <w:ind w:left="1136" w:right="1711" w:firstLine="0"/>
        <w:jc w:val="both"/>
        <w:rPr>
          <w:i/>
          <w:sz w:val="24"/>
        </w:rPr>
      </w:pPr>
      <w:r>
        <w:rPr>
          <w:i/>
          <w:sz w:val="24"/>
        </w:rPr>
        <w:t>“</w:t>
      </w:r>
      <w:r>
        <w:rPr>
          <w:rFonts w:ascii="Verdana" w:hAnsi="Verdana"/>
          <w:i/>
          <w:sz w:val="24"/>
        </w:rPr>
        <w:t>…</w:t>
      </w:r>
      <w:r>
        <w:rPr>
          <w:sz w:val="24"/>
        </w:rPr>
        <w:t> </w:t>
      </w:r>
      <w:r>
        <w:rPr>
          <w:i/>
          <w:sz w:val="24"/>
        </w:rPr>
        <w:t>habiéndose</w:t>
      </w:r>
      <w:r>
        <w:rPr>
          <w:sz w:val="24"/>
        </w:rPr>
        <w:t> </w:t>
      </w:r>
      <w:r>
        <w:rPr>
          <w:i/>
          <w:sz w:val="24"/>
        </w:rPr>
        <w:t>dado</w:t>
      </w:r>
      <w:r>
        <w:rPr>
          <w:sz w:val="24"/>
        </w:rPr>
        <w:t> </w:t>
      </w:r>
      <w:r>
        <w:rPr>
          <w:i/>
          <w:sz w:val="24"/>
        </w:rPr>
        <w:t>cuenta</w:t>
      </w:r>
      <w:r>
        <w:rPr>
          <w:sz w:val="24"/>
        </w:rPr>
        <w:t> </w:t>
      </w:r>
      <w:r>
        <w:rPr>
          <w:i/>
          <w:sz w:val="24"/>
        </w:rPr>
        <w:t>por</w:t>
      </w:r>
      <w:r>
        <w:rPr>
          <w:sz w:val="24"/>
        </w:rPr>
        <w:t> </w:t>
      </w:r>
      <w:r>
        <w:rPr>
          <w:i/>
          <w:sz w:val="24"/>
        </w:rPr>
        <w:t>la</w:t>
      </w:r>
      <w:r>
        <w:rPr>
          <w:sz w:val="24"/>
        </w:rPr>
        <w:t> </w:t>
      </w:r>
      <w:r>
        <w:rPr>
          <w:i/>
          <w:sz w:val="24"/>
        </w:rPr>
        <w:t>Presidencia</w:t>
      </w:r>
      <w:r>
        <w:rPr>
          <w:sz w:val="24"/>
        </w:rPr>
        <w:t> </w:t>
      </w:r>
      <w:r>
        <w:rPr>
          <w:i/>
          <w:sz w:val="24"/>
        </w:rPr>
        <w:t>de</w:t>
      </w:r>
      <w:r>
        <w:rPr>
          <w:sz w:val="24"/>
        </w:rPr>
        <w:t> </w:t>
      </w:r>
      <w:r>
        <w:rPr>
          <w:i/>
          <w:sz w:val="24"/>
        </w:rPr>
        <w:t>que</w:t>
      </w:r>
      <w:r>
        <w:rPr>
          <w:sz w:val="24"/>
        </w:rPr>
        <w:t> </w:t>
      </w:r>
      <w:r>
        <w:rPr>
          <w:i/>
          <w:sz w:val="24"/>
        </w:rPr>
        <w:t>algunos</w:t>
      </w:r>
      <w:r>
        <w:rPr>
          <w:sz w:val="24"/>
        </w:rPr>
        <w:t> </w:t>
      </w:r>
      <w:r>
        <w:rPr>
          <w:i/>
          <w:sz w:val="24"/>
        </w:rPr>
        <w:t>Farmacéuticos</w:t>
      </w:r>
      <w:r>
        <w:rPr>
          <w:sz w:val="24"/>
        </w:rPr>
        <w:t> </w:t>
      </w:r>
      <w:r>
        <w:rPr>
          <w:i/>
          <w:sz w:val="24"/>
        </w:rPr>
        <w:t>y</w:t>
      </w:r>
      <w:r>
        <w:rPr>
          <w:sz w:val="24"/>
        </w:rPr>
        <w:t> </w:t>
      </w:r>
      <w:r>
        <w:rPr>
          <w:i/>
          <w:sz w:val="24"/>
        </w:rPr>
        <w:t>drogueros</w:t>
      </w:r>
      <w:r>
        <w:rPr>
          <w:sz w:val="24"/>
        </w:rPr>
        <w:t> </w:t>
      </w:r>
      <w:r>
        <w:rPr>
          <w:i/>
          <w:sz w:val="24"/>
        </w:rPr>
        <w:t>aun</w:t>
      </w:r>
      <w:r>
        <w:rPr>
          <w:sz w:val="24"/>
        </w:rPr>
        <w:t> </w:t>
      </w:r>
      <w:r>
        <w:rPr>
          <w:i/>
          <w:sz w:val="24"/>
        </w:rPr>
        <w:t>no</w:t>
      </w:r>
      <w:r>
        <w:rPr>
          <w:sz w:val="24"/>
        </w:rPr>
        <w:t> </w:t>
      </w:r>
      <w:r>
        <w:rPr>
          <w:i/>
          <w:sz w:val="24"/>
        </w:rPr>
        <w:t>han</w:t>
      </w:r>
      <w:r>
        <w:rPr>
          <w:sz w:val="24"/>
        </w:rPr>
        <w:t> </w:t>
      </w:r>
      <w:r>
        <w:rPr>
          <w:i/>
          <w:sz w:val="24"/>
        </w:rPr>
        <w:t>remitido</w:t>
      </w:r>
      <w:r>
        <w:rPr>
          <w:sz w:val="24"/>
        </w:rPr>
        <w:t> </w:t>
      </w:r>
      <w:r>
        <w:rPr>
          <w:i/>
          <w:sz w:val="24"/>
        </w:rPr>
        <w:t>el</w:t>
      </w:r>
      <w:r>
        <w:rPr>
          <w:sz w:val="24"/>
        </w:rPr>
        <w:t> </w:t>
      </w:r>
      <w:r>
        <w:rPr>
          <w:i/>
          <w:sz w:val="24"/>
        </w:rPr>
        <w:t>documento</w:t>
      </w:r>
      <w:r>
        <w:rPr>
          <w:sz w:val="24"/>
        </w:rPr>
        <w:t> </w:t>
      </w:r>
      <w:r>
        <w:rPr>
          <w:i/>
          <w:sz w:val="24"/>
        </w:rPr>
        <w:t>firmado</w:t>
      </w:r>
      <w:r>
        <w:rPr>
          <w:sz w:val="24"/>
        </w:rPr>
        <w:t> </w:t>
      </w:r>
      <w:r>
        <w:rPr>
          <w:i/>
          <w:sz w:val="24"/>
        </w:rPr>
        <w:t>comprometiéndose</w:t>
      </w:r>
      <w:r>
        <w:rPr>
          <w:sz w:val="24"/>
        </w:rPr>
        <w:t> </w:t>
      </w:r>
      <w:r>
        <w:rPr>
          <w:i/>
          <w:sz w:val="24"/>
        </w:rPr>
        <w:t>a</w:t>
      </w:r>
      <w:r>
        <w:rPr>
          <w:sz w:val="24"/>
        </w:rPr>
        <w:t> </w:t>
      </w:r>
      <w:r>
        <w:rPr>
          <w:i/>
          <w:sz w:val="24"/>
        </w:rPr>
        <w:t>respetar</w:t>
      </w:r>
      <w:r>
        <w:rPr>
          <w:sz w:val="24"/>
        </w:rPr>
        <w:t> </w:t>
      </w:r>
      <w:r>
        <w:rPr>
          <w:i/>
          <w:sz w:val="24"/>
        </w:rPr>
        <w:t>los</w:t>
      </w:r>
      <w:r>
        <w:rPr>
          <w:sz w:val="24"/>
        </w:rPr>
        <w:t> </w:t>
      </w:r>
      <w:r>
        <w:rPr>
          <w:i/>
          <w:sz w:val="24"/>
        </w:rPr>
        <w:t>precios</w:t>
      </w:r>
      <w:r>
        <w:rPr>
          <w:sz w:val="24"/>
        </w:rPr>
        <w:t> </w:t>
      </w:r>
      <w:r>
        <w:rPr>
          <w:i/>
          <w:sz w:val="24"/>
        </w:rPr>
        <w:t>del</w:t>
      </w:r>
      <w:r>
        <w:rPr>
          <w:sz w:val="24"/>
        </w:rPr>
        <w:t> </w:t>
      </w:r>
      <w:r>
        <w:rPr>
          <w:i/>
          <w:sz w:val="24"/>
        </w:rPr>
        <w:t>listín</w:t>
      </w:r>
      <w:r>
        <w:rPr>
          <w:sz w:val="24"/>
        </w:rPr>
        <w:t> </w:t>
      </w:r>
      <w:r>
        <w:rPr>
          <w:i/>
          <w:sz w:val="24"/>
        </w:rPr>
        <w:t>de</w:t>
      </w:r>
      <w:r>
        <w:rPr>
          <w:sz w:val="24"/>
        </w:rPr>
        <w:t> </w:t>
      </w:r>
      <w:r>
        <w:rPr>
          <w:i/>
          <w:sz w:val="24"/>
        </w:rPr>
        <w:t>unificación,</w:t>
      </w:r>
      <w:r>
        <w:rPr>
          <w:sz w:val="24"/>
        </w:rPr>
        <w:t> </w:t>
      </w:r>
      <w:r>
        <w:rPr>
          <w:i/>
          <w:sz w:val="24"/>
        </w:rPr>
        <w:t>se</w:t>
      </w:r>
      <w:r>
        <w:rPr>
          <w:sz w:val="24"/>
        </w:rPr>
        <w:t> </w:t>
      </w:r>
      <w:r>
        <w:rPr>
          <w:i/>
          <w:sz w:val="24"/>
        </w:rPr>
        <w:t>acordó</w:t>
      </w:r>
      <w:r>
        <w:rPr>
          <w:sz w:val="24"/>
        </w:rPr>
        <w:t> </w:t>
      </w:r>
      <w:r>
        <w:rPr>
          <w:i/>
          <w:sz w:val="24"/>
        </w:rPr>
        <w:t>seguir</w:t>
      </w:r>
      <w:r>
        <w:rPr>
          <w:sz w:val="24"/>
        </w:rPr>
        <w:t> </w:t>
      </w:r>
      <w:r>
        <w:rPr>
          <w:i/>
          <w:sz w:val="24"/>
        </w:rPr>
        <w:t>las</w:t>
      </w:r>
      <w:r>
        <w:rPr>
          <w:sz w:val="24"/>
        </w:rPr>
        <w:t> </w:t>
      </w:r>
      <w:r>
        <w:rPr>
          <w:i/>
          <w:sz w:val="24"/>
        </w:rPr>
        <w:t>gestiones,</w:t>
      </w:r>
      <w:r>
        <w:rPr>
          <w:sz w:val="24"/>
        </w:rPr>
        <w:t> </w:t>
      </w:r>
      <w:r>
        <w:rPr>
          <w:i/>
          <w:sz w:val="24"/>
        </w:rPr>
        <w:t>en</w:t>
      </w:r>
      <w:r>
        <w:rPr>
          <w:spacing w:val="-1"/>
          <w:sz w:val="24"/>
        </w:rPr>
        <w:t> </w:t>
      </w:r>
      <w:r>
        <w:rPr>
          <w:i/>
          <w:sz w:val="24"/>
        </w:rPr>
        <w:t>el</w:t>
      </w:r>
      <w:r>
        <w:rPr>
          <w:sz w:val="24"/>
        </w:rPr>
        <w:t> </w:t>
      </w:r>
      <w:r>
        <w:rPr>
          <w:i/>
          <w:sz w:val="24"/>
        </w:rPr>
        <w:t>terreno</w:t>
      </w:r>
      <w:r>
        <w:rPr>
          <w:sz w:val="24"/>
        </w:rPr>
        <w:t> </w:t>
      </w:r>
      <w:r>
        <w:rPr>
          <w:i/>
          <w:sz w:val="24"/>
        </w:rPr>
        <w:t>amistoso,</w:t>
      </w:r>
      <w:r>
        <w:rPr>
          <w:spacing w:val="-1"/>
          <w:sz w:val="24"/>
        </w:rPr>
        <w:t> </w:t>
      </w:r>
      <w:r>
        <w:rPr>
          <w:i/>
          <w:sz w:val="24"/>
        </w:rPr>
        <w:t>hasta</w:t>
      </w:r>
      <w:r>
        <w:rPr>
          <w:sz w:val="24"/>
        </w:rPr>
        <w:t> </w:t>
      </w:r>
      <w:r>
        <w:rPr>
          <w:i/>
          <w:sz w:val="24"/>
        </w:rPr>
        <w:t>lograr</w:t>
      </w:r>
      <w:r>
        <w:rPr>
          <w:sz w:val="24"/>
        </w:rPr>
        <w:t> </w:t>
      </w:r>
      <w:r>
        <w:rPr>
          <w:i/>
          <w:sz w:val="24"/>
        </w:rPr>
        <w:t>recoger</w:t>
      </w:r>
      <w:r>
        <w:rPr>
          <w:sz w:val="24"/>
        </w:rPr>
        <w:t> </w:t>
      </w:r>
      <w:r>
        <w:rPr>
          <w:i/>
          <w:sz w:val="24"/>
        </w:rPr>
        <w:t>dichas</w:t>
      </w:r>
      <w:r>
        <w:rPr>
          <w:sz w:val="24"/>
        </w:rPr>
        <w:t> </w:t>
      </w:r>
      <w:r>
        <w:rPr>
          <w:i/>
          <w:sz w:val="24"/>
        </w:rPr>
        <w:t>firmas”</w:t>
      </w:r>
    </w:p>
    <w:p>
      <w:pPr>
        <w:spacing w:before="108"/>
        <w:ind w:left="1955" w:right="0" w:firstLine="0"/>
        <w:jc w:val="left"/>
        <w:rPr>
          <w:rFonts w:ascii="Bookman Old Style" w:hAnsi="Bookman Old Style"/>
          <w:b w:val="0"/>
          <w:sz w:val="16"/>
        </w:rPr>
      </w:pPr>
      <w:r>
        <w:rPr>
          <w:rFonts w:ascii="Bookman Old Style" w:hAnsi="Bookman Old Style"/>
          <w:b w:val="0"/>
          <w:w w:val="105"/>
          <w:sz w:val="16"/>
        </w:rPr>
        <w:t>(Acta</w:t>
      </w:r>
      <w:r>
        <w:rPr>
          <w:spacing w:val="-5"/>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la</w:t>
      </w:r>
      <w:r>
        <w:rPr>
          <w:spacing w:val="-4"/>
          <w:w w:val="105"/>
          <w:sz w:val="16"/>
        </w:rPr>
        <w:t> </w:t>
      </w:r>
      <w:r>
        <w:rPr>
          <w:rFonts w:ascii="Bookman Old Style" w:hAnsi="Bookman Old Style"/>
          <w:b w:val="0"/>
          <w:w w:val="105"/>
          <w:sz w:val="16"/>
        </w:rPr>
        <w:t>Junta</w:t>
      </w:r>
      <w:r>
        <w:rPr>
          <w:spacing w:val="-4"/>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Gobierno</w:t>
      </w:r>
      <w:r>
        <w:rPr>
          <w:spacing w:val="-6"/>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13/05/1927,</w:t>
      </w:r>
      <w:r>
        <w:rPr>
          <w:spacing w:val="-5"/>
          <w:w w:val="105"/>
          <w:sz w:val="16"/>
        </w:rPr>
        <w:t> </w:t>
      </w:r>
      <w:r>
        <w:rPr>
          <w:rFonts w:ascii="Bookman Old Style" w:hAnsi="Bookman Old Style"/>
          <w:b w:val="0"/>
          <w:w w:val="105"/>
          <w:sz w:val="16"/>
        </w:rPr>
        <w:t>folio</w:t>
      </w:r>
      <w:r>
        <w:rPr>
          <w:spacing w:val="-5"/>
          <w:w w:val="105"/>
          <w:sz w:val="16"/>
        </w:rPr>
        <w:t> </w:t>
      </w:r>
      <w:r>
        <w:rPr>
          <w:rFonts w:ascii="Bookman Old Style" w:hAnsi="Bookman Old Style"/>
          <w:b w:val="0"/>
          <w:w w:val="105"/>
          <w:sz w:val="16"/>
        </w:rPr>
        <w:t>14</w:t>
      </w:r>
      <w:r>
        <w:rPr>
          <w:spacing w:val="-4"/>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libro</w:t>
      </w:r>
      <w:r>
        <w:rPr>
          <w:spacing w:val="-5"/>
          <w:w w:val="105"/>
          <w:sz w:val="16"/>
        </w:rPr>
        <w:t> </w:t>
      </w:r>
      <w:r>
        <w:rPr>
          <w:rFonts w:ascii="Bookman Old Style" w:hAnsi="Bookman Old Style"/>
          <w:b w:val="0"/>
          <w:w w:val="105"/>
          <w:sz w:val="16"/>
        </w:rPr>
        <w:t>1º</w:t>
      </w:r>
      <w:r>
        <w:rPr>
          <w:spacing w:val="-4"/>
          <w:w w:val="105"/>
          <w:sz w:val="16"/>
        </w:rPr>
        <w:t> </w:t>
      </w:r>
      <w:r>
        <w:rPr>
          <w:rFonts w:ascii="Bookman Old Style" w:hAnsi="Bookman Old Style"/>
          <w:b w:val="0"/>
          <w:spacing w:val="-10"/>
          <w:w w:val="105"/>
          <w:sz w:val="16"/>
        </w:rPr>
        <w:t>)</w:t>
      </w:r>
    </w:p>
    <w:p>
      <w:pPr>
        <w:pStyle w:val="BodyText"/>
        <w:spacing w:before="57"/>
        <w:ind w:left="2" w:right="558" w:firstLine="480"/>
        <w:jc w:val="both"/>
      </w:pPr>
      <w:r>
        <w:rPr/>
        <w:t>Pero pasan los meses y aún hay reticentes, lo que provoca que se siga tocando el tema en Junta General</w:t>
      </w:r>
    </w:p>
    <w:p>
      <w:pPr>
        <w:spacing w:line="228" w:lineRule="auto" w:before="59"/>
        <w:ind w:left="1136" w:right="1709" w:firstLine="0"/>
        <w:jc w:val="both"/>
        <w:rPr>
          <w:i/>
          <w:sz w:val="24"/>
        </w:rPr>
      </w:pPr>
      <w:r>
        <w:rPr>
          <w:i/>
          <w:sz w:val="24"/>
        </w:rPr>
        <w:t>“El</w:t>
      </w:r>
      <w:r>
        <w:rPr>
          <w:sz w:val="24"/>
        </w:rPr>
        <w:t> </w:t>
      </w:r>
      <w:r>
        <w:rPr>
          <w:i/>
          <w:sz w:val="24"/>
        </w:rPr>
        <w:t>Sr.</w:t>
      </w:r>
      <w:r>
        <w:rPr>
          <w:sz w:val="24"/>
        </w:rPr>
        <w:t> </w:t>
      </w:r>
      <w:r>
        <w:rPr>
          <w:i/>
          <w:sz w:val="24"/>
        </w:rPr>
        <w:t>Rodríguez</w:t>
      </w:r>
      <w:r>
        <w:rPr>
          <w:sz w:val="24"/>
        </w:rPr>
        <w:t> </w:t>
      </w:r>
      <w:r>
        <w:rPr>
          <w:i/>
          <w:sz w:val="24"/>
        </w:rPr>
        <w:t>Hernández</w:t>
      </w:r>
      <w:r>
        <w:rPr>
          <w:sz w:val="24"/>
        </w:rPr>
        <w:t> </w:t>
      </w:r>
      <w:r>
        <w:rPr>
          <w:i/>
          <w:sz w:val="24"/>
        </w:rPr>
        <w:t>pregunta</w:t>
      </w:r>
      <w:r>
        <w:rPr>
          <w:sz w:val="24"/>
        </w:rPr>
        <w:t> </w:t>
      </w:r>
      <w:r>
        <w:rPr>
          <w:i/>
          <w:sz w:val="24"/>
        </w:rPr>
        <w:t>si</w:t>
      </w:r>
      <w:r>
        <w:rPr>
          <w:sz w:val="24"/>
        </w:rPr>
        <w:t> </w:t>
      </w:r>
      <w:r>
        <w:rPr>
          <w:i/>
          <w:sz w:val="24"/>
        </w:rPr>
        <w:t>todos</w:t>
      </w:r>
      <w:r>
        <w:rPr>
          <w:sz w:val="24"/>
        </w:rPr>
        <w:t> </w:t>
      </w:r>
      <w:r>
        <w:rPr>
          <w:i/>
          <w:sz w:val="24"/>
        </w:rPr>
        <w:t>los</w:t>
      </w:r>
      <w:r>
        <w:rPr>
          <w:sz w:val="24"/>
        </w:rPr>
        <w:t> </w:t>
      </w:r>
      <w:r>
        <w:rPr>
          <w:i/>
          <w:sz w:val="24"/>
        </w:rPr>
        <w:t>farmacéuticos</w:t>
      </w:r>
      <w:r>
        <w:rPr>
          <w:sz w:val="24"/>
        </w:rPr>
        <w:t> </w:t>
      </w:r>
      <w:r>
        <w:rPr>
          <w:i/>
          <w:sz w:val="24"/>
        </w:rPr>
        <w:t>han</w:t>
      </w:r>
      <w:r>
        <w:rPr>
          <w:sz w:val="24"/>
        </w:rPr>
        <w:t> </w:t>
      </w:r>
      <w:r>
        <w:rPr>
          <w:i/>
          <w:sz w:val="24"/>
        </w:rPr>
        <w:t>firmado</w:t>
      </w:r>
      <w:r>
        <w:rPr>
          <w:sz w:val="24"/>
        </w:rPr>
        <w:t> </w:t>
      </w:r>
      <w:r>
        <w:rPr>
          <w:i/>
          <w:sz w:val="24"/>
        </w:rPr>
        <w:t>el</w:t>
      </w:r>
      <w:r>
        <w:rPr>
          <w:sz w:val="24"/>
        </w:rPr>
        <w:t> </w:t>
      </w:r>
      <w:r>
        <w:rPr>
          <w:i/>
          <w:sz w:val="24"/>
        </w:rPr>
        <w:t>compromiso</w:t>
      </w:r>
      <w:r>
        <w:rPr>
          <w:sz w:val="24"/>
        </w:rPr>
        <w:t> </w:t>
      </w:r>
      <w:r>
        <w:rPr>
          <w:i/>
          <w:sz w:val="24"/>
        </w:rPr>
        <w:t>de</w:t>
      </w:r>
      <w:r>
        <w:rPr>
          <w:sz w:val="24"/>
        </w:rPr>
        <w:t> </w:t>
      </w:r>
      <w:r>
        <w:rPr>
          <w:i/>
          <w:sz w:val="24"/>
        </w:rPr>
        <w:t>respetar</w:t>
      </w:r>
      <w:r>
        <w:rPr>
          <w:sz w:val="24"/>
        </w:rPr>
        <w:t> </w:t>
      </w:r>
      <w:r>
        <w:rPr>
          <w:i/>
          <w:sz w:val="24"/>
        </w:rPr>
        <w:t>el</w:t>
      </w:r>
      <w:r>
        <w:rPr>
          <w:sz w:val="24"/>
        </w:rPr>
        <w:t> </w:t>
      </w:r>
      <w:r>
        <w:rPr>
          <w:i/>
          <w:sz w:val="24"/>
        </w:rPr>
        <w:t>listín,</w:t>
      </w:r>
      <w:r>
        <w:rPr>
          <w:sz w:val="24"/>
        </w:rPr>
        <w:t> </w:t>
      </w:r>
      <w:r>
        <w:rPr>
          <w:i/>
          <w:sz w:val="24"/>
        </w:rPr>
        <w:t>pues</w:t>
      </w:r>
      <w:r>
        <w:rPr>
          <w:sz w:val="24"/>
        </w:rPr>
        <w:t> </w:t>
      </w:r>
      <w:r>
        <w:rPr>
          <w:i/>
          <w:sz w:val="24"/>
        </w:rPr>
        <w:t>tiene</w:t>
      </w:r>
      <w:r>
        <w:rPr>
          <w:sz w:val="24"/>
        </w:rPr>
        <w:t> </w:t>
      </w:r>
      <w:r>
        <w:rPr>
          <w:i/>
          <w:sz w:val="24"/>
        </w:rPr>
        <w:t>entendido</w:t>
      </w:r>
      <w:r>
        <w:rPr>
          <w:sz w:val="24"/>
        </w:rPr>
        <w:t> </w:t>
      </w:r>
      <w:r>
        <w:rPr>
          <w:i/>
          <w:sz w:val="24"/>
        </w:rPr>
        <w:t>que</w:t>
      </w:r>
      <w:r>
        <w:rPr>
          <w:sz w:val="24"/>
        </w:rPr>
        <w:t> </w:t>
      </w:r>
      <w:r>
        <w:rPr>
          <w:i/>
          <w:sz w:val="24"/>
        </w:rPr>
        <w:t>algunos</w:t>
      </w:r>
      <w:r>
        <w:rPr>
          <w:spacing w:val="-1"/>
          <w:sz w:val="24"/>
        </w:rPr>
        <w:t> </w:t>
      </w:r>
      <w:r>
        <w:rPr>
          <w:i/>
          <w:sz w:val="24"/>
        </w:rPr>
        <w:t>se</w:t>
      </w:r>
      <w:r>
        <w:rPr>
          <w:spacing w:val="-3"/>
          <w:sz w:val="24"/>
        </w:rPr>
        <w:t> </w:t>
      </w:r>
      <w:r>
        <w:rPr>
          <w:i/>
          <w:sz w:val="24"/>
        </w:rPr>
        <w:t>han</w:t>
      </w:r>
      <w:r>
        <w:rPr>
          <w:spacing w:val="-1"/>
          <w:sz w:val="24"/>
        </w:rPr>
        <w:t> </w:t>
      </w:r>
      <w:r>
        <w:rPr>
          <w:i/>
          <w:sz w:val="24"/>
        </w:rPr>
        <w:t>negado</w:t>
      </w:r>
      <w:r>
        <w:rPr>
          <w:spacing w:val="-2"/>
          <w:sz w:val="24"/>
        </w:rPr>
        <w:t> </w:t>
      </w:r>
      <w:r>
        <w:rPr>
          <w:i/>
          <w:sz w:val="24"/>
        </w:rPr>
        <w:t>a</w:t>
      </w:r>
      <w:r>
        <w:rPr>
          <w:spacing w:val="-1"/>
          <w:sz w:val="24"/>
        </w:rPr>
        <w:t> </w:t>
      </w:r>
      <w:r>
        <w:rPr>
          <w:i/>
          <w:sz w:val="24"/>
        </w:rPr>
        <w:t>firmarlo,</w:t>
      </w:r>
      <w:r>
        <w:rPr>
          <w:spacing w:val="-2"/>
          <w:sz w:val="24"/>
        </w:rPr>
        <w:t> </w:t>
      </w:r>
      <w:r>
        <w:rPr>
          <w:i/>
          <w:sz w:val="24"/>
        </w:rPr>
        <w:t>alegando</w:t>
      </w:r>
      <w:r>
        <w:rPr>
          <w:spacing w:val="-1"/>
          <w:sz w:val="24"/>
        </w:rPr>
        <w:t> </w:t>
      </w:r>
      <w:r>
        <w:rPr>
          <w:i/>
          <w:sz w:val="24"/>
        </w:rPr>
        <w:t>que</w:t>
      </w:r>
      <w:r>
        <w:rPr>
          <w:spacing w:val="-3"/>
          <w:sz w:val="24"/>
        </w:rPr>
        <w:t> </w:t>
      </w:r>
      <w:r>
        <w:rPr>
          <w:i/>
          <w:sz w:val="24"/>
        </w:rPr>
        <w:t>no</w:t>
      </w:r>
      <w:r>
        <w:rPr>
          <w:spacing w:val="-1"/>
          <w:sz w:val="24"/>
        </w:rPr>
        <w:t> </w:t>
      </w:r>
      <w:r>
        <w:rPr>
          <w:i/>
          <w:sz w:val="24"/>
        </w:rPr>
        <w:t>lo</w:t>
      </w:r>
      <w:r>
        <w:rPr>
          <w:spacing w:val="-1"/>
          <w:sz w:val="24"/>
        </w:rPr>
        <w:t> </w:t>
      </w:r>
      <w:r>
        <w:rPr>
          <w:i/>
          <w:sz w:val="24"/>
        </w:rPr>
        <w:t>harán</w:t>
      </w:r>
      <w:r>
        <w:rPr>
          <w:spacing w:val="-1"/>
          <w:sz w:val="24"/>
        </w:rPr>
        <w:t> </w:t>
      </w:r>
      <w:r>
        <w:rPr>
          <w:i/>
          <w:sz w:val="24"/>
        </w:rPr>
        <w:t>mientras</w:t>
      </w:r>
      <w:r>
        <w:rPr>
          <w:spacing w:val="-2"/>
          <w:sz w:val="24"/>
        </w:rPr>
        <w:t> </w:t>
      </w:r>
      <w:r>
        <w:rPr>
          <w:i/>
          <w:sz w:val="24"/>
        </w:rPr>
        <w:t>no</w:t>
      </w:r>
      <w:r>
        <w:rPr>
          <w:sz w:val="24"/>
        </w:rPr>
        <w:t> </w:t>
      </w:r>
      <w:r>
        <w:rPr>
          <w:i/>
          <w:sz w:val="24"/>
        </w:rPr>
        <w:t>vaya</w:t>
      </w:r>
      <w:r>
        <w:rPr>
          <w:sz w:val="24"/>
        </w:rPr>
        <w:t> </w:t>
      </w:r>
      <w:r>
        <w:rPr>
          <w:i/>
          <w:sz w:val="24"/>
        </w:rPr>
        <w:t>el</w:t>
      </w:r>
      <w:r>
        <w:rPr>
          <w:sz w:val="24"/>
        </w:rPr>
        <w:t> </w:t>
      </w:r>
      <w:r>
        <w:rPr>
          <w:i/>
          <w:sz w:val="24"/>
        </w:rPr>
        <w:t>Colegio</w:t>
      </w:r>
      <w:r>
        <w:rPr>
          <w:sz w:val="24"/>
        </w:rPr>
        <w:t> </w:t>
      </w:r>
      <w:r>
        <w:rPr>
          <w:i/>
          <w:sz w:val="24"/>
        </w:rPr>
        <w:t>personalmente</w:t>
      </w:r>
      <w:r>
        <w:rPr>
          <w:sz w:val="24"/>
        </w:rPr>
        <w:t> </w:t>
      </w:r>
      <w:r>
        <w:rPr>
          <w:i/>
          <w:sz w:val="24"/>
        </w:rPr>
        <w:t>a</w:t>
      </w:r>
      <w:r>
        <w:rPr>
          <w:sz w:val="24"/>
        </w:rPr>
        <w:t> </w:t>
      </w:r>
      <w:r>
        <w:rPr>
          <w:i/>
          <w:sz w:val="24"/>
        </w:rPr>
        <w:t>recabar</w:t>
      </w:r>
      <w:r>
        <w:rPr>
          <w:sz w:val="24"/>
        </w:rPr>
        <w:t> </w:t>
      </w:r>
      <w:r>
        <w:rPr>
          <w:i/>
          <w:sz w:val="24"/>
        </w:rPr>
        <w:t>su</w:t>
      </w:r>
      <w:r>
        <w:rPr>
          <w:sz w:val="24"/>
        </w:rPr>
        <w:t> </w:t>
      </w:r>
      <w:r>
        <w:rPr>
          <w:i/>
          <w:sz w:val="24"/>
        </w:rPr>
        <w:t>firma,</w:t>
      </w:r>
      <w:r>
        <w:rPr>
          <w:sz w:val="24"/>
        </w:rPr>
        <w:t> </w:t>
      </w:r>
      <w:r>
        <w:rPr>
          <w:i/>
          <w:sz w:val="24"/>
        </w:rPr>
        <w:t>y</w:t>
      </w:r>
      <w:r>
        <w:rPr>
          <w:sz w:val="24"/>
        </w:rPr>
        <w:t> </w:t>
      </w:r>
      <w:r>
        <w:rPr>
          <w:i/>
          <w:sz w:val="24"/>
        </w:rPr>
        <w:t>por</w:t>
      </w:r>
      <w:r>
        <w:rPr>
          <w:sz w:val="24"/>
        </w:rPr>
        <w:t> </w:t>
      </w:r>
      <w:r>
        <w:rPr>
          <w:i/>
          <w:sz w:val="24"/>
        </w:rPr>
        <w:t>esta</w:t>
      </w:r>
      <w:r>
        <w:rPr>
          <w:sz w:val="24"/>
        </w:rPr>
        <w:t> </w:t>
      </w:r>
      <w:r>
        <w:rPr>
          <w:i/>
          <w:sz w:val="24"/>
        </w:rPr>
        <w:t>razón</w:t>
      </w:r>
      <w:r>
        <w:rPr>
          <w:sz w:val="24"/>
        </w:rPr>
        <w:t> </w:t>
      </w:r>
      <w:r>
        <w:rPr>
          <w:i/>
          <w:sz w:val="24"/>
        </w:rPr>
        <w:t>y</w:t>
      </w:r>
      <w:r>
        <w:rPr>
          <w:sz w:val="24"/>
        </w:rPr>
        <w:t> </w:t>
      </w:r>
      <w:r>
        <w:rPr>
          <w:i/>
          <w:sz w:val="24"/>
        </w:rPr>
        <w:t>dada</w:t>
      </w:r>
      <w:r>
        <w:rPr>
          <w:sz w:val="24"/>
        </w:rPr>
        <w:t> </w:t>
      </w:r>
      <w:r>
        <w:rPr>
          <w:i/>
          <w:sz w:val="24"/>
        </w:rPr>
        <w:t>su</w:t>
      </w:r>
      <w:r>
        <w:rPr>
          <w:sz w:val="24"/>
        </w:rPr>
        <w:t> </w:t>
      </w:r>
      <w:r>
        <w:rPr>
          <w:i/>
          <w:sz w:val="24"/>
        </w:rPr>
        <w:t>proximidad</w:t>
      </w:r>
      <w:r>
        <w:rPr>
          <w:sz w:val="24"/>
        </w:rPr>
        <w:t> </w:t>
      </w:r>
      <w:r>
        <w:rPr>
          <w:i/>
          <w:sz w:val="24"/>
        </w:rPr>
        <w:t>al</w:t>
      </w:r>
      <w:r>
        <w:rPr>
          <w:sz w:val="24"/>
        </w:rPr>
        <w:t> </w:t>
      </w:r>
      <w:r>
        <w:rPr>
          <w:i/>
          <w:sz w:val="24"/>
        </w:rPr>
        <w:t>Colegiado</w:t>
      </w:r>
      <w:r>
        <w:rPr>
          <w:sz w:val="24"/>
        </w:rPr>
        <w:t> </w:t>
      </w:r>
      <w:r>
        <w:rPr>
          <w:i/>
          <w:sz w:val="24"/>
        </w:rPr>
        <w:t>al</w:t>
      </w:r>
      <w:r>
        <w:rPr>
          <w:sz w:val="24"/>
        </w:rPr>
        <w:t> </w:t>
      </w:r>
      <w:r>
        <w:rPr>
          <w:i/>
          <w:sz w:val="24"/>
        </w:rPr>
        <w:t>que</w:t>
      </w:r>
      <w:r>
        <w:rPr>
          <w:sz w:val="24"/>
        </w:rPr>
        <w:t> </w:t>
      </w:r>
      <w:r>
        <w:rPr>
          <w:i/>
          <w:sz w:val="24"/>
        </w:rPr>
        <w:t>alude,</w:t>
      </w:r>
      <w:r>
        <w:rPr>
          <w:sz w:val="24"/>
        </w:rPr>
        <w:t> </w:t>
      </w:r>
      <w:r>
        <w:rPr>
          <w:i/>
          <w:sz w:val="24"/>
        </w:rPr>
        <w:t>él</w:t>
      </w:r>
      <w:r>
        <w:rPr>
          <w:sz w:val="24"/>
        </w:rPr>
        <w:t> </w:t>
      </w:r>
      <w:r>
        <w:rPr>
          <w:i/>
          <w:sz w:val="24"/>
        </w:rPr>
        <w:t>no</w:t>
      </w:r>
      <w:r>
        <w:rPr>
          <w:sz w:val="24"/>
        </w:rPr>
        <w:t> </w:t>
      </w:r>
      <w:r>
        <w:rPr>
          <w:i/>
          <w:sz w:val="24"/>
        </w:rPr>
        <w:t>ha</w:t>
      </w:r>
      <w:r>
        <w:rPr>
          <w:sz w:val="24"/>
        </w:rPr>
        <w:t> </w:t>
      </w:r>
      <w:r>
        <w:rPr>
          <w:i/>
          <w:sz w:val="24"/>
        </w:rPr>
        <w:t>firmado</w:t>
      </w:r>
      <w:r>
        <w:rPr>
          <w:spacing w:val="40"/>
          <w:sz w:val="24"/>
        </w:rPr>
        <w:t> </w:t>
      </w:r>
      <w:r>
        <w:rPr>
          <w:i/>
          <w:sz w:val="24"/>
        </w:rPr>
        <w:t>tampoco</w:t>
      </w:r>
      <w:r>
        <w:rPr>
          <w:sz w:val="24"/>
        </w:rPr>
        <w:t> </w:t>
      </w:r>
      <w:r>
        <w:rPr>
          <w:i/>
          <w:sz w:val="24"/>
        </w:rPr>
        <w:t>el</w:t>
      </w:r>
      <w:r>
        <w:rPr>
          <w:sz w:val="24"/>
        </w:rPr>
        <w:t> </w:t>
      </w:r>
      <w:r>
        <w:rPr>
          <w:i/>
          <w:sz w:val="24"/>
        </w:rPr>
        <w:t>compromiso.</w:t>
      </w:r>
      <w:r>
        <w:rPr>
          <w:sz w:val="24"/>
        </w:rPr>
        <w:t> </w:t>
      </w:r>
      <w:r>
        <w:rPr>
          <w:i/>
          <w:sz w:val="24"/>
        </w:rPr>
        <w:t>El</w:t>
      </w:r>
      <w:r>
        <w:rPr>
          <w:sz w:val="24"/>
        </w:rPr>
        <w:t> </w:t>
      </w:r>
      <w:r>
        <w:rPr>
          <w:i/>
          <w:sz w:val="24"/>
        </w:rPr>
        <w:t>Sr.</w:t>
      </w:r>
      <w:r>
        <w:rPr>
          <w:sz w:val="24"/>
        </w:rPr>
        <w:t> </w:t>
      </w:r>
      <w:r>
        <w:rPr>
          <w:i/>
          <w:sz w:val="24"/>
        </w:rPr>
        <w:t>Jo</w:t>
      </w:r>
      <w:r>
        <w:rPr>
          <w:sz w:val="24"/>
        </w:rPr>
        <w:t> </w:t>
      </w:r>
      <w:r>
        <w:rPr>
          <w:i/>
          <w:sz w:val="24"/>
        </w:rPr>
        <w:t>y</w:t>
      </w:r>
      <w:r>
        <w:rPr>
          <w:sz w:val="24"/>
        </w:rPr>
        <w:t> </w:t>
      </w:r>
      <w:r>
        <w:rPr>
          <w:i/>
          <w:sz w:val="24"/>
        </w:rPr>
        <w:t>Mussons</w:t>
      </w:r>
      <w:r>
        <w:rPr>
          <w:sz w:val="24"/>
        </w:rPr>
        <w:t> </w:t>
      </w:r>
      <w:r>
        <w:rPr>
          <w:i/>
          <w:sz w:val="24"/>
        </w:rPr>
        <w:t>está</w:t>
      </w:r>
      <w:r>
        <w:rPr>
          <w:sz w:val="24"/>
        </w:rPr>
        <w:t> </w:t>
      </w:r>
      <w:r>
        <w:rPr>
          <w:i/>
          <w:sz w:val="24"/>
        </w:rPr>
        <w:t>conforme</w:t>
      </w:r>
      <w:r>
        <w:rPr>
          <w:sz w:val="24"/>
        </w:rPr>
        <w:t> </w:t>
      </w:r>
      <w:r>
        <w:rPr>
          <w:i/>
          <w:sz w:val="24"/>
        </w:rPr>
        <w:t>con</w:t>
      </w:r>
      <w:r>
        <w:rPr>
          <w:sz w:val="24"/>
        </w:rPr>
        <w:t> </w:t>
      </w:r>
      <w:r>
        <w:rPr>
          <w:i/>
          <w:sz w:val="24"/>
        </w:rPr>
        <w:t>lo</w:t>
      </w:r>
      <w:r>
        <w:rPr>
          <w:sz w:val="24"/>
        </w:rPr>
        <w:t> </w:t>
      </w:r>
      <w:r>
        <w:rPr>
          <w:i/>
          <w:sz w:val="24"/>
        </w:rPr>
        <w:t>manifestado</w:t>
      </w:r>
      <w:r>
        <w:rPr>
          <w:sz w:val="24"/>
        </w:rPr>
        <w:t> </w:t>
      </w:r>
      <w:r>
        <w:rPr>
          <w:i/>
          <w:sz w:val="24"/>
        </w:rPr>
        <w:t>por</w:t>
      </w:r>
      <w:r>
        <w:rPr>
          <w:sz w:val="24"/>
        </w:rPr>
        <w:t> </w:t>
      </w:r>
      <w:r>
        <w:rPr>
          <w:i/>
          <w:sz w:val="24"/>
        </w:rPr>
        <w:t>el</w:t>
      </w:r>
      <w:r>
        <w:rPr>
          <w:sz w:val="24"/>
        </w:rPr>
        <w:t> </w:t>
      </w:r>
      <w:r>
        <w:rPr>
          <w:i/>
          <w:sz w:val="24"/>
        </w:rPr>
        <w:t>Sr.</w:t>
      </w:r>
      <w:r>
        <w:rPr>
          <w:sz w:val="24"/>
        </w:rPr>
        <w:t> </w:t>
      </w:r>
      <w:r>
        <w:rPr>
          <w:i/>
          <w:sz w:val="24"/>
        </w:rPr>
        <w:t>Rodríguez</w:t>
      </w:r>
      <w:r>
        <w:rPr>
          <w:sz w:val="24"/>
        </w:rPr>
        <w:t> </w:t>
      </w:r>
      <w:r>
        <w:rPr>
          <w:i/>
          <w:sz w:val="24"/>
        </w:rPr>
        <w:t>por</w:t>
      </w:r>
      <w:r>
        <w:rPr>
          <w:sz w:val="24"/>
        </w:rPr>
        <w:t> </w:t>
      </w:r>
      <w:r>
        <w:rPr>
          <w:i/>
          <w:sz w:val="24"/>
        </w:rPr>
        <w:t>encontrarse</w:t>
      </w:r>
      <w:r>
        <w:rPr>
          <w:sz w:val="24"/>
        </w:rPr>
        <w:t> </w:t>
      </w:r>
      <w:r>
        <w:rPr>
          <w:i/>
          <w:sz w:val="24"/>
        </w:rPr>
        <w:t>también</w:t>
      </w:r>
      <w:r>
        <w:rPr>
          <w:sz w:val="24"/>
        </w:rPr>
        <w:t> </w:t>
      </w:r>
      <w:r>
        <w:rPr>
          <w:i/>
          <w:sz w:val="24"/>
        </w:rPr>
        <w:t>en</w:t>
      </w:r>
      <w:r>
        <w:rPr>
          <w:sz w:val="24"/>
        </w:rPr>
        <w:t> </w:t>
      </w:r>
      <w:r>
        <w:rPr>
          <w:i/>
          <w:sz w:val="24"/>
        </w:rPr>
        <w:t>análogo</w:t>
      </w:r>
      <w:r>
        <w:rPr>
          <w:sz w:val="24"/>
        </w:rPr>
        <w:t> </w:t>
      </w:r>
      <w:r>
        <w:rPr>
          <w:i/>
          <w:sz w:val="24"/>
        </w:rPr>
        <w:t>caso.</w:t>
      </w:r>
      <w:r>
        <w:rPr>
          <w:sz w:val="24"/>
        </w:rPr>
        <w:t> </w:t>
      </w:r>
      <w:r>
        <w:rPr>
          <w:i/>
          <w:sz w:val="24"/>
        </w:rPr>
        <w:t>El</w:t>
      </w:r>
      <w:r>
        <w:rPr>
          <w:sz w:val="24"/>
        </w:rPr>
        <w:t> </w:t>
      </w:r>
      <w:r>
        <w:rPr>
          <w:i/>
          <w:sz w:val="24"/>
        </w:rPr>
        <w:t>Sr.</w:t>
      </w:r>
      <w:r>
        <w:rPr>
          <w:sz w:val="24"/>
        </w:rPr>
        <w:t> </w:t>
      </w:r>
      <w:r>
        <w:rPr>
          <w:i/>
          <w:sz w:val="24"/>
        </w:rPr>
        <w:t>León</w:t>
      </w:r>
      <w:r>
        <w:rPr>
          <w:sz w:val="24"/>
        </w:rPr>
        <w:t> </w:t>
      </w:r>
      <w:r>
        <w:rPr>
          <w:i/>
          <w:sz w:val="24"/>
        </w:rPr>
        <w:t>pide</w:t>
      </w:r>
      <w:r>
        <w:rPr>
          <w:sz w:val="24"/>
        </w:rPr>
        <w:t> </w:t>
      </w:r>
      <w:r>
        <w:rPr>
          <w:i/>
          <w:sz w:val="24"/>
        </w:rPr>
        <w:t>se</w:t>
      </w:r>
      <w:r>
        <w:rPr>
          <w:sz w:val="24"/>
        </w:rPr>
        <w:t> </w:t>
      </w:r>
      <w:r>
        <w:rPr>
          <w:i/>
          <w:sz w:val="24"/>
        </w:rPr>
        <w:t>lea</w:t>
      </w:r>
      <w:r>
        <w:rPr>
          <w:sz w:val="24"/>
        </w:rPr>
        <w:t> </w:t>
      </w:r>
      <w:r>
        <w:rPr>
          <w:i/>
          <w:sz w:val="24"/>
        </w:rPr>
        <w:t>la</w:t>
      </w:r>
      <w:r>
        <w:rPr>
          <w:sz w:val="24"/>
        </w:rPr>
        <w:t> </w:t>
      </w:r>
      <w:r>
        <w:rPr>
          <w:i/>
          <w:sz w:val="24"/>
        </w:rPr>
        <w:t>lista</w:t>
      </w:r>
      <w:r>
        <w:rPr>
          <w:sz w:val="24"/>
        </w:rPr>
        <w:t> </w:t>
      </w:r>
      <w:r>
        <w:rPr>
          <w:i/>
          <w:sz w:val="24"/>
        </w:rPr>
        <w:t>de</w:t>
      </w:r>
      <w:r>
        <w:rPr>
          <w:sz w:val="24"/>
        </w:rPr>
        <w:t> </w:t>
      </w:r>
      <w:r>
        <w:rPr>
          <w:i/>
          <w:sz w:val="24"/>
        </w:rPr>
        <w:t>los</w:t>
      </w:r>
      <w:r>
        <w:rPr>
          <w:sz w:val="24"/>
        </w:rPr>
        <w:t> </w:t>
      </w:r>
      <w:r>
        <w:rPr>
          <w:i/>
          <w:sz w:val="24"/>
        </w:rPr>
        <w:t>Sres.</w:t>
      </w:r>
      <w:r>
        <w:rPr>
          <w:sz w:val="24"/>
        </w:rPr>
        <w:t> </w:t>
      </w:r>
      <w:r>
        <w:rPr>
          <w:i/>
          <w:sz w:val="24"/>
        </w:rPr>
        <w:t>que</w:t>
      </w:r>
      <w:r>
        <w:rPr>
          <w:sz w:val="24"/>
        </w:rPr>
        <w:t> </w:t>
      </w:r>
      <w:r>
        <w:rPr>
          <w:i/>
          <w:sz w:val="24"/>
        </w:rPr>
        <w:t>no</w:t>
      </w:r>
      <w:r>
        <w:rPr>
          <w:sz w:val="24"/>
        </w:rPr>
        <w:t> </w:t>
      </w:r>
      <w:r>
        <w:rPr>
          <w:i/>
          <w:sz w:val="24"/>
        </w:rPr>
        <w:t>han</w:t>
      </w:r>
      <w:r>
        <w:rPr>
          <w:sz w:val="24"/>
        </w:rPr>
        <w:t> </w:t>
      </w:r>
      <w:r>
        <w:rPr>
          <w:i/>
          <w:sz w:val="24"/>
        </w:rPr>
        <w:t>firmado</w:t>
      </w:r>
      <w:r>
        <w:rPr>
          <w:sz w:val="24"/>
        </w:rPr>
        <w:t> </w:t>
      </w:r>
      <w:r>
        <w:rPr>
          <w:i/>
          <w:sz w:val="24"/>
        </w:rPr>
        <w:t>el</w:t>
      </w:r>
      <w:r>
        <w:rPr>
          <w:sz w:val="24"/>
        </w:rPr>
        <w:t> </w:t>
      </w:r>
      <w:r>
        <w:rPr>
          <w:i/>
          <w:sz w:val="24"/>
        </w:rPr>
        <w:t>compromiso</w:t>
      </w:r>
      <w:r>
        <w:rPr>
          <w:sz w:val="24"/>
        </w:rPr>
        <w:t> </w:t>
      </w:r>
      <w:r>
        <w:rPr>
          <w:i/>
          <w:sz w:val="24"/>
        </w:rPr>
        <w:t>y</w:t>
      </w:r>
      <w:r>
        <w:rPr>
          <w:sz w:val="24"/>
        </w:rPr>
        <w:t> </w:t>
      </w:r>
      <w:r>
        <w:rPr>
          <w:i/>
          <w:sz w:val="24"/>
        </w:rPr>
        <w:t>así</w:t>
      </w:r>
      <w:r>
        <w:rPr>
          <w:sz w:val="24"/>
        </w:rPr>
        <w:t> </w:t>
      </w:r>
      <w:r>
        <w:rPr>
          <w:i/>
          <w:sz w:val="24"/>
        </w:rPr>
        <w:t>se</w:t>
      </w:r>
      <w:r>
        <w:rPr>
          <w:sz w:val="24"/>
        </w:rPr>
        <w:t> </w:t>
      </w:r>
      <w:r>
        <w:rPr>
          <w:i/>
          <w:sz w:val="24"/>
        </w:rPr>
        <w:t>hace</w:t>
      </w:r>
      <w:r>
        <w:rPr>
          <w:sz w:val="24"/>
        </w:rPr>
        <w:t> </w:t>
      </w:r>
      <w:r>
        <w:rPr>
          <w:i/>
          <w:sz w:val="24"/>
        </w:rPr>
        <w:t>por</w:t>
      </w:r>
      <w:r>
        <w:rPr>
          <w:sz w:val="24"/>
        </w:rPr>
        <w:t> </w:t>
      </w:r>
      <w:r>
        <w:rPr>
          <w:i/>
          <w:sz w:val="24"/>
        </w:rPr>
        <w:t>el</w:t>
      </w:r>
      <w:r>
        <w:rPr>
          <w:sz w:val="24"/>
        </w:rPr>
        <w:t> </w:t>
      </w:r>
      <w:r>
        <w:rPr>
          <w:i/>
          <w:sz w:val="24"/>
        </w:rPr>
        <w:t>que</w:t>
      </w:r>
      <w:r>
        <w:rPr>
          <w:sz w:val="24"/>
        </w:rPr>
        <w:t> </w:t>
      </w:r>
      <w:r>
        <w:rPr>
          <w:i/>
          <w:sz w:val="24"/>
        </w:rPr>
        <w:t>suscribe.</w:t>
      </w:r>
      <w:r>
        <w:rPr>
          <w:sz w:val="24"/>
        </w:rPr>
        <w:t> </w:t>
      </w:r>
      <w:r>
        <w:rPr>
          <w:i/>
          <w:sz w:val="24"/>
        </w:rPr>
        <w:t>Una</w:t>
      </w:r>
      <w:r>
        <w:rPr>
          <w:sz w:val="24"/>
        </w:rPr>
        <w:t> </w:t>
      </w:r>
      <w:r>
        <w:rPr>
          <w:i/>
          <w:sz w:val="24"/>
        </w:rPr>
        <w:t>vez</w:t>
      </w:r>
      <w:r>
        <w:rPr>
          <w:sz w:val="24"/>
        </w:rPr>
        <w:t> </w:t>
      </w:r>
      <w:r>
        <w:rPr>
          <w:i/>
          <w:sz w:val="24"/>
        </w:rPr>
        <w:t>leída,</w:t>
      </w:r>
      <w:r>
        <w:rPr>
          <w:sz w:val="24"/>
        </w:rPr>
        <w:t> </w:t>
      </w:r>
      <w:r>
        <w:rPr>
          <w:i/>
          <w:sz w:val="24"/>
        </w:rPr>
        <w:t>después</w:t>
      </w:r>
      <w:r>
        <w:rPr>
          <w:sz w:val="24"/>
        </w:rPr>
        <w:t> </w:t>
      </w:r>
      <w:r>
        <w:rPr>
          <w:i/>
          <w:sz w:val="24"/>
        </w:rPr>
        <w:t>de</w:t>
      </w:r>
      <w:r>
        <w:rPr>
          <w:sz w:val="24"/>
        </w:rPr>
        <w:t> </w:t>
      </w:r>
      <w:r>
        <w:rPr>
          <w:i/>
          <w:sz w:val="24"/>
        </w:rPr>
        <w:t>breve</w:t>
      </w:r>
      <w:r>
        <w:rPr>
          <w:sz w:val="24"/>
        </w:rPr>
        <w:t> </w:t>
      </w:r>
      <w:r>
        <w:rPr>
          <w:i/>
          <w:sz w:val="24"/>
        </w:rPr>
        <w:t>deliberación</w:t>
      </w:r>
      <w:r>
        <w:rPr>
          <w:sz w:val="24"/>
        </w:rPr>
        <w:t> </w:t>
      </w:r>
      <w:r>
        <w:rPr>
          <w:i/>
          <w:sz w:val="24"/>
        </w:rPr>
        <w:t>por</w:t>
      </w:r>
      <w:r>
        <w:rPr>
          <w:sz w:val="24"/>
        </w:rPr>
        <w:t> </w:t>
      </w:r>
      <w:r>
        <w:rPr>
          <w:i/>
          <w:sz w:val="24"/>
        </w:rPr>
        <w:t>los</w:t>
      </w:r>
      <w:r>
        <w:rPr>
          <w:sz w:val="24"/>
        </w:rPr>
        <w:t> </w:t>
      </w:r>
      <w:r>
        <w:rPr>
          <w:i/>
          <w:sz w:val="24"/>
        </w:rPr>
        <w:t>Sres.</w:t>
      </w:r>
      <w:r>
        <w:rPr>
          <w:sz w:val="24"/>
        </w:rPr>
        <w:t> </w:t>
      </w:r>
      <w:r>
        <w:rPr>
          <w:i/>
          <w:sz w:val="24"/>
        </w:rPr>
        <w:t>asistentes,</w:t>
      </w:r>
      <w:r>
        <w:rPr>
          <w:sz w:val="24"/>
        </w:rPr>
        <w:t> </w:t>
      </w:r>
      <w:r>
        <w:rPr>
          <w:i/>
          <w:sz w:val="24"/>
        </w:rPr>
        <w:t>se</w:t>
      </w:r>
      <w:r>
        <w:rPr>
          <w:sz w:val="24"/>
        </w:rPr>
        <w:t> </w:t>
      </w:r>
      <w:r>
        <w:rPr>
          <w:i/>
          <w:sz w:val="24"/>
        </w:rPr>
        <w:t>acuerda</w:t>
      </w:r>
      <w:r>
        <w:rPr>
          <w:sz w:val="24"/>
        </w:rPr>
        <w:t> </w:t>
      </w:r>
      <w:r>
        <w:rPr>
          <w:i/>
          <w:sz w:val="24"/>
        </w:rPr>
        <w:t>que</w:t>
      </w:r>
      <w:r>
        <w:rPr>
          <w:sz w:val="24"/>
        </w:rPr>
        <w:t> </w:t>
      </w:r>
      <w:r>
        <w:rPr>
          <w:i/>
          <w:sz w:val="24"/>
        </w:rPr>
        <w:t>se</w:t>
      </w:r>
      <w:r>
        <w:rPr>
          <w:sz w:val="24"/>
        </w:rPr>
        <w:t> </w:t>
      </w:r>
      <w:r>
        <w:rPr>
          <w:i/>
          <w:sz w:val="24"/>
        </w:rPr>
        <w:t>nombre</w:t>
      </w:r>
      <w:r>
        <w:rPr>
          <w:spacing w:val="40"/>
          <w:sz w:val="24"/>
        </w:rPr>
        <w:t> </w:t>
      </w:r>
      <w:r>
        <w:rPr>
          <w:i/>
          <w:sz w:val="24"/>
        </w:rPr>
        <w:t>una</w:t>
      </w:r>
      <w:r>
        <w:rPr>
          <w:sz w:val="24"/>
        </w:rPr>
        <w:t> </w:t>
      </w:r>
      <w:r>
        <w:rPr>
          <w:i/>
          <w:sz w:val="24"/>
        </w:rPr>
        <w:t>comisión</w:t>
      </w:r>
      <w:r>
        <w:rPr>
          <w:sz w:val="24"/>
        </w:rPr>
        <w:t> </w:t>
      </w:r>
      <w:r>
        <w:rPr>
          <w:i/>
          <w:sz w:val="24"/>
        </w:rPr>
        <w:t>que</w:t>
      </w:r>
      <w:r>
        <w:rPr>
          <w:sz w:val="24"/>
        </w:rPr>
        <w:t> </w:t>
      </w:r>
      <w:r>
        <w:rPr>
          <w:i/>
          <w:sz w:val="24"/>
        </w:rPr>
        <w:t>visite</w:t>
      </w:r>
      <w:r>
        <w:rPr>
          <w:sz w:val="24"/>
        </w:rPr>
        <w:t> </w:t>
      </w:r>
      <w:r>
        <w:rPr>
          <w:i/>
          <w:sz w:val="24"/>
        </w:rPr>
        <w:t>a</w:t>
      </w:r>
      <w:r>
        <w:rPr>
          <w:sz w:val="24"/>
        </w:rPr>
        <w:t> </w:t>
      </w:r>
      <w:r>
        <w:rPr>
          <w:i/>
          <w:sz w:val="24"/>
        </w:rPr>
        <w:t>los</w:t>
      </w:r>
      <w:r>
        <w:rPr>
          <w:sz w:val="24"/>
        </w:rPr>
        <w:t> </w:t>
      </w:r>
      <w:r>
        <w:rPr>
          <w:i/>
          <w:sz w:val="24"/>
        </w:rPr>
        <w:t>Sres.</w:t>
      </w:r>
      <w:r>
        <w:rPr>
          <w:sz w:val="24"/>
        </w:rPr>
        <w:t> </w:t>
      </w:r>
      <w:r>
        <w:rPr>
          <w:i/>
          <w:sz w:val="24"/>
        </w:rPr>
        <w:t>que</w:t>
      </w:r>
      <w:r>
        <w:rPr>
          <w:sz w:val="24"/>
        </w:rPr>
        <w:t> </w:t>
      </w:r>
      <w:r>
        <w:rPr>
          <w:i/>
          <w:sz w:val="24"/>
        </w:rPr>
        <w:t>aún</w:t>
      </w:r>
      <w:r>
        <w:rPr>
          <w:sz w:val="24"/>
        </w:rPr>
        <w:t> </w:t>
      </w:r>
      <w:r>
        <w:rPr>
          <w:i/>
          <w:sz w:val="24"/>
        </w:rPr>
        <w:t>no</w:t>
      </w:r>
      <w:r>
        <w:rPr>
          <w:sz w:val="24"/>
        </w:rPr>
        <w:t> </w:t>
      </w:r>
      <w:r>
        <w:rPr>
          <w:i/>
          <w:sz w:val="24"/>
        </w:rPr>
        <w:t>han</w:t>
      </w:r>
      <w:r>
        <w:rPr>
          <w:sz w:val="24"/>
        </w:rPr>
        <w:t> </w:t>
      </w:r>
      <w:r>
        <w:rPr>
          <w:i/>
          <w:sz w:val="24"/>
        </w:rPr>
        <w:t>firmado</w:t>
      </w:r>
      <w:r>
        <w:rPr>
          <w:sz w:val="24"/>
        </w:rPr>
        <w:t> </w:t>
      </w:r>
      <w:r>
        <w:rPr>
          <w:i/>
          <w:sz w:val="24"/>
        </w:rPr>
        <w:t>y</w:t>
      </w:r>
      <w:r>
        <w:rPr>
          <w:sz w:val="24"/>
        </w:rPr>
        <w:t> </w:t>
      </w:r>
      <w:r>
        <w:rPr>
          <w:i/>
          <w:sz w:val="24"/>
        </w:rPr>
        <w:t>logre</w:t>
      </w:r>
      <w:r>
        <w:rPr>
          <w:sz w:val="24"/>
        </w:rPr>
        <w:t> </w:t>
      </w:r>
      <w:r>
        <w:rPr>
          <w:i/>
          <w:sz w:val="24"/>
        </w:rPr>
        <w:t>recoger</w:t>
      </w:r>
      <w:r>
        <w:rPr>
          <w:sz w:val="24"/>
        </w:rPr>
        <w:t> </w:t>
      </w:r>
      <w:r>
        <w:rPr>
          <w:i/>
          <w:sz w:val="24"/>
        </w:rPr>
        <w:t>sus</w:t>
      </w:r>
      <w:r>
        <w:rPr>
          <w:sz w:val="24"/>
        </w:rPr>
        <w:t> </w:t>
      </w:r>
      <w:r>
        <w:rPr>
          <w:i/>
          <w:sz w:val="24"/>
        </w:rPr>
        <w:t>firmas”</w:t>
      </w:r>
    </w:p>
    <w:p>
      <w:pPr>
        <w:spacing w:before="108"/>
        <w:ind w:left="1934" w:right="0" w:firstLine="0"/>
        <w:jc w:val="left"/>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6"/>
          <w:w w:val="105"/>
          <w:sz w:val="16"/>
        </w:rPr>
        <w:t> </w:t>
      </w:r>
      <w:r>
        <w:rPr>
          <w:rFonts w:ascii="Bookman Old Style" w:hAnsi="Bookman Old Style"/>
          <w:b w:val="0"/>
          <w:w w:val="105"/>
          <w:sz w:val="16"/>
        </w:rPr>
        <w:t>General</w:t>
      </w:r>
      <w:r>
        <w:rPr>
          <w:spacing w:val="-5"/>
          <w:w w:val="105"/>
          <w:sz w:val="16"/>
        </w:rPr>
        <w:t> </w:t>
      </w:r>
      <w:r>
        <w:rPr>
          <w:rFonts w:ascii="Bookman Old Style" w:hAnsi="Bookman Old Style"/>
          <w:b w:val="0"/>
          <w:w w:val="105"/>
          <w:sz w:val="16"/>
        </w:rPr>
        <w:t>del</w:t>
      </w:r>
      <w:r>
        <w:rPr>
          <w:spacing w:val="-4"/>
          <w:w w:val="105"/>
          <w:sz w:val="16"/>
        </w:rPr>
        <w:t> </w:t>
      </w:r>
      <w:r>
        <w:rPr>
          <w:rFonts w:ascii="Bookman Old Style" w:hAnsi="Bookman Old Style"/>
          <w:b w:val="0"/>
          <w:w w:val="105"/>
          <w:sz w:val="16"/>
        </w:rPr>
        <w:t>30/08/1927,</w:t>
      </w:r>
      <w:r>
        <w:rPr>
          <w:spacing w:val="-4"/>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10</w:t>
      </w:r>
      <w:r>
        <w:rPr>
          <w:spacing w:val="-4"/>
          <w:w w:val="105"/>
          <w:sz w:val="16"/>
        </w:rPr>
        <w:t> </w:t>
      </w:r>
      <w:r>
        <w:rPr>
          <w:rFonts w:ascii="Bookman Old Style" w:hAnsi="Bookman Old Style"/>
          <w:b w:val="0"/>
          <w:w w:val="105"/>
          <w:sz w:val="16"/>
        </w:rPr>
        <w:t>y</w:t>
      </w:r>
      <w:r>
        <w:rPr>
          <w:spacing w:val="-6"/>
          <w:w w:val="105"/>
          <w:sz w:val="16"/>
        </w:rPr>
        <w:t> </w:t>
      </w:r>
      <w:r>
        <w:rPr>
          <w:rFonts w:ascii="Bookman Old Style" w:hAnsi="Bookman Old Style"/>
          <w:b w:val="0"/>
          <w:w w:val="105"/>
          <w:sz w:val="16"/>
        </w:rPr>
        <w:t>vto</w:t>
      </w:r>
      <w:r>
        <w:rPr>
          <w:spacing w:val="-4"/>
          <w:w w:val="105"/>
          <w:sz w:val="16"/>
        </w:rPr>
        <w:t> </w:t>
      </w:r>
      <w:r>
        <w:rPr>
          <w:rFonts w:ascii="Bookman Old Style" w:hAnsi="Bookman Old Style"/>
          <w:b w:val="0"/>
          <w:w w:val="105"/>
          <w:sz w:val="16"/>
        </w:rPr>
        <w:t>del</w:t>
      </w:r>
      <w:r>
        <w:rPr>
          <w:spacing w:val="-4"/>
          <w:w w:val="105"/>
          <w:sz w:val="16"/>
        </w:rPr>
        <w:t> </w:t>
      </w:r>
      <w:r>
        <w:rPr>
          <w:rFonts w:ascii="Bookman Old Style" w:hAnsi="Bookman Old Style"/>
          <w:b w:val="0"/>
          <w:w w:val="105"/>
          <w:sz w:val="16"/>
        </w:rPr>
        <w:t>libro</w:t>
      </w:r>
      <w:r>
        <w:rPr>
          <w:spacing w:val="-4"/>
          <w:w w:val="105"/>
          <w:sz w:val="16"/>
        </w:rPr>
        <w:t> </w:t>
      </w:r>
      <w:r>
        <w:rPr>
          <w:rFonts w:ascii="Bookman Old Style" w:hAnsi="Bookman Old Style"/>
          <w:b w:val="0"/>
          <w:spacing w:val="-5"/>
          <w:w w:val="105"/>
          <w:sz w:val="16"/>
        </w:rPr>
        <w:t>1º)</w:t>
      </w:r>
    </w:p>
    <w:p>
      <w:pPr>
        <w:pStyle w:val="BodyText"/>
        <w:spacing w:before="57"/>
        <w:ind w:left="2" w:right="569" w:firstLine="480"/>
        <w:jc w:val="both"/>
      </w:pPr>
      <w:r>
        <w:rPr/>
        <w:t>Es la última referencia que encontramos en los libros de actas referente a las pólizas y al compromiso de respetar el listín de precios.</w:t>
      </w:r>
    </w:p>
    <w:p>
      <w:pPr>
        <w:pStyle w:val="BodyText"/>
        <w:spacing w:before="58"/>
        <w:ind w:left="2" w:right="554" w:firstLine="480"/>
        <w:jc w:val="both"/>
      </w:pPr>
      <w:r>
        <w:rPr/>
        <w:t>Suponemos que todos los compañeros firmaron pero, debido a no conseguirse el diez por ciento, suponemos también que se quedaron en Las Palmas y no fueron enviadas a Madrid. Nos queda la gran curiosidad de conocer el texto de esas pólizas. No lo hemos encontrado en nuestro archivo, y en las gestiones que hemos hecho ante el Consejo General, Real Academia de Farmacia y Facultad de Farmacia, estas instituciones lo desconocen.</w:t>
      </w:r>
    </w:p>
    <w:p>
      <w:pPr>
        <w:pStyle w:val="Heading5"/>
        <w:spacing w:before="239"/>
        <w:ind w:left="482"/>
        <w:rPr>
          <w:i/>
        </w:rPr>
      </w:pPr>
      <w:bookmarkStart w:name="_TOC_250038" w:id="55"/>
      <w:bookmarkStart w:name="Limitación de especialidades" w:id="56"/>
      <w:r>
        <w:rPr>
          <w:b w:val="0"/>
          <w:i w:val="0"/>
        </w:rPr>
      </w:r>
      <w:bookmarkStart w:name="_bookmark16" w:id="57"/>
      <w:bookmarkEnd w:id="57"/>
      <w:r>
        <w:rPr>
          <w:b w:val="0"/>
          <w:i w:val="0"/>
        </w:rPr>
      </w:r>
      <w:r>
        <w:rPr>
          <w:i/>
        </w:rPr>
        <w:t>Limitación</w:t>
      </w:r>
      <w:r>
        <w:rPr>
          <w:rFonts w:ascii="Times New Roman" w:hAnsi="Times New Roman"/>
          <w:b w:val="0"/>
          <w:i w:val="0"/>
          <w:spacing w:val="6"/>
        </w:rPr>
        <w:t> </w:t>
      </w:r>
      <w:r>
        <w:rPr>
          <w:i/>
        </w:rPr>
        <w:t>de</w:t>
      </w:r>
      <w:r>
        <w:rPr>
          <w:rFonts w:ascii="Times New Roman" w:hAnsi="Times New Roman"/>
          <w:b w:val="0"/>
          <w:i w:val="0"/>
          <w:spacing w:val="4"/>
        </w:rPr>
        <w:t> </w:t>
      </w:r>
      <w:bookmarkEnd w:id="55"/>
      <w:r>
        <w:rPr>
          <w:i/>
          <w:spacing w:val="-2"/>
        </w:rPr>
        <w:t>especialidades</w:t>
      </w:r>
    </w:p>
    <w:p>
      <w:pPr>
        <w:pStyle w:val="BodyText"/>
        <w:spacing w:before="177"/>
        <w:ind w:left="2" w:right="557" w:firstLine="480"/>
        <w:jc w:val="both"/>
      </w:pPr>
      <w:r>
        <w:rPr/>
        <w:t>Nada hay nuevo bajo el sol, decimos en muchas ocasiones, y ello porque curiosamente los problemas de hoy lo fueron también ayer. Lo que ahora es un gran problema que afecta a</w:t>
      </w:r>
      <w:r>
        <w:rPr>
          <w:spacing w:val="40"/>
        </w:rPr>
        <w:t> </w:t>
      </w:r>
      <w:r>
        <w:rPr/>
        <w:t>nuestras economías, que procuramos soslayar recurriendo a la sustitución, bajo nuestra firma como profesionales cualificados para ello, de medicamentos que son totalmente idénticos, con la reprobación de los que aplican estrictamente las leyes, empezó a ser problema para los compañeros de los años treinta del siglo pasado. Se nos quiere exigir tengamos existencias de todo lo que los galenos prescriban, aun en el caso de que si hay dos o tres medicamentos, no análogos, sino exactamente idénticos, esos dos o tres, distintos pero iguales, también hemos de tenerlos.</w:t>
      </w:r>
      <w:r>
        <w:rPr>
          <w:spacing w:val="-2"/>
        </w:rPr>
        <w:t> </w:t>
      </w:r>
      <w:r>
        <w:rPr/>
        <w:t>Y</w:t>
      </w:r>
      <w:r>
        <w:rPr>
          <w:spacing w:val="-1"/>
        </w:rPr>
        <w:t> </w:t>
      </w:r>
      <w:r>
        <w:rPr/>
        <w:t>nosotros decimos, ¿plegarnos a intereses crematísticos, no sanitarios, con detrimento de nuestras economías y quizás impidiéndonos volcar más intensamente en una mejor dotación, con un afán sanitario, de nuestros establecimientos?.</w:t>
      </w:r>
    </w:p>
    <w:p>
      <w:pPr>
        <w:pStyle w:val="BodyText"/>
        <w:spacing w:before="58"/>
        <w:ind w:left="2" w:right="555" w:firstLine="480"/>
        <w:jc w:val="both"/>
      </w:pPr>
      <w:r>
        <w:rPr/>
        <w:t>Pues bien, todo esto ya empezaron a sufrirlo aquellos compañeros de los primeros momentos de nuestro Colegio. Y, siguiendo nuestra costumbre de que sean las mismas actas las que nos lo cuenten, damos paso a ellas. Es una Junta General que se celebra el 8 de Abril de 1930, bajo la presidencia de don Manuel Fernández, y en el orden del día figura en el punto 3º “Proposición de Don Manuel Blanco Hernández, sobre limitación de especialidades farmacéuticas” leemos</w:t>
      </w:r>
    </w:p>
    <w:p>
      <w:pPr>
        <w:pStyle w:val="BodyText"/>
        <w:spacing w:after="0"/>
        <w:jc w:val="both"/>
        <w:sectPr>
          <w:headerReference w:type="even" r:id="rId148"/>
          <w:pgSz w:w="11900" w:h="16840"/>
          <w:pgMar w:header="0" w:footer="0" w:top="1060" w:bottom="1400" w:left="1133" w:right="850"/>
        </w:sectPr>
      </w:pPr>
    </w:p>
    <w:p>
      <w:pPr>
        <w:pStyle w:val="BodyText"/>
        <w:spacing w:before="15"/>
      </w:pPr>
    </w:p>
    <w:p>
      <w:pPr>
        <w:spacing w:line="228" w:lineRule="auto" w:before="0"/>
        <w:ind w:left="1421" w:right="1428" w:firstLine="0"/>
        <w:jc w:val="both"/>
        <w:rPr>
          <w:i/>
          <w:sz w:val="24"/>
        </w:rPr>
      </w:pPr>
      <w:r>
        <w:rPr>
          <w:i/>
          <w:sz w:val="24"/>
        </w:rPr>
        <w:t>Asunto</w:t>
      </w:r>
      <w:r>
        <w:rPr>
          <w:sz w:val="24"/>
        </w:rPr>
        <w:t> </w:t>
      </w:r>
      <w:r>
        <w:rPr>
          <w:i/>
          <w:sz w:val="24"/>
        </w:rPr>
        <w:t>limitación.-</w:t>
      </w:r>
      <w:r>
        <w:rPr>
          <w:sz w:val="24"/>
        </w:rPr>
        <w:t> </w:t>
      </w:r>
      <w:r>
        <w:rPr>
          <w:i/>
          <w:sz w:val="24"/>
        </w:rPr>
        <w:t>Se</w:t>
      </w:r>
      <w:r>
        <w:rPr>
          <w:sz w:val="24"/>
        </w:rPr>
        <w:t> </w:t>
      </w:r>
      <w:r>
        <w:rPr>
          <w:i/>
          <w:sz w:val="24"/>
        </w:rPr>
        <w:t>da</w:t>
      </w:r>
      <w:r>
        <w:rPr>
          <w:sz w:val="24"/>
        </w:rPr>
        <w:t> </w:t>
      </w:r>
      <w:r>
        <w:rPr>
          <w:i/>
          <w:sz w:val="24"/>
        </w:rPr>
        <w:t>lectura</w:t>
      </w:r>
      <w:r>
        <w:rPr>
          <w:sz w:val="24"/>
        </w:rPr>
        <w:t> </w:t>
      </w:r>
      <w:r>
        <w:rPr>
          <w:i/>
          <w:sz w:val="24"/>
        </w:rPr>
        <w:t>a</w:t>
      </w:r>
      <w:r>
        <w:rPr>
          <w:sz w:val="24"/>
        </w:rPr>
        <w:t> </w:t>
      </w:r>
      <w:r>
        <w:rPr>
          <w:i/>
          <w:sz w:val="24"/>
        </w:rPr>
        <w:t>la</w:t>
      </w:r>
      <w:r>
        <w:rPr>
          <w:sz w:val="24"/>
        </w:rPr>
        <w:t> </w:t>
      </w:r>
      <w:r>
        <w:rPr>
          <w:i/>
          <w:sz w:val="24"/>
        </w:rPr>
        <w:t>proposición</w:t>
      </w:r>
      <w:r>
        <w:rPr>
          <w:sz w:val="24"/>
        </w:rPr>
        <w:t> </w:t>
      </w:r>
      <w:r>
        <w:rPr>
          <w:i/>
          <w:sz w:val="24"/>
        </w:rPr>
        <w:t>del</w:t>
      </w:r>
      <w:r>
        <w:rPr>
          <w:sz w:val="24"/>
        </w:rPr>
        <w:t> </w:t>
      </w:r>
      <w:r>
        <w:rPr>
          <w:i/>
          <w:sz w:val="24"/>
        </w:rPr>
        <w:t>Sr.</w:t>
      </w:r>
      <w:r>
        <w:rPr>
          <w:sz w:val="24"/>
        </w:rPr>
        <w:t> </w:t>
      </w:r>
      <w:r>
        <w:rPr>
          <w:i/>
          <w:sz w:val="24"/>
        </w:rPr>
        <w:t>Blanco</w:t>
      </w:r>
      <w:r>
        <w:rPr>
          <w:sz w:val="24"/>
        </w:rPr>
        <w:t> </w:t>
      </w:r>
      <w:r>
        <w:rPr>
          <w:i/>
          <w:sz w:val="24"/>
        </w:rPr>
        <w:t>Hernández,</w:t>
      </w:r>
      <w:r>
        <w:rPr>
          <w:spacing w:val="-4"/>
          <w:sz w:val="24"/>
        </w:rPr>
        <w:t> </w:t>
      </w:r>
      <w:r>
        <w:rPr>
          <w:i/>
          <w:sz w:val="24"/>
        </w:rPr>
        <w:t>que</w:t>
      </w:r>
      <w:r>
        <w:rPr>
          <w:spacing w:val="-3"/>
          <w:sz w:val="24"/>
        </w:rPr>
        <w:t> </w:t>
      </w:r>
      <w:r>
        <w:rPr>
          <w:i/>
          <w:sz w:val="24"/>
        </w:rPr>
        <w:t>el</w:t>
      </w:r>
      <w:r>
        <w:rPr>
          <w:spacing w:val="-5"/>
          <w:sz w:val="24"/>
        </w:rPr>
        <w:t> </w:t>
      </w:r>
      <w:r>
        <w:rPr>
          <w:i/>
          <w:sz w:val="24"/>
        </w:rPr>
        <w:t>mismo</w:t>
      </w:r>
      <w:r>
        <w:rPr>
          <w:spacing w:val="-4"/>
          <w:sz w:val="24"/>
        </w:rPr>
        <w:t> </w:t>
      </w:r>
      <w:r>
        <w:rPr>
          <w:i/>
          <w:sz w:val="24"/>
        </w:rPr>
        <w:t>la</w:t>
      </w:r>
      <w:r>
        <w:rPr>
          <w:spacing w:val="-3"/>
          <w:sz w:val="24"/>
        </w:rPr>
        <w:t> </w:t>
      </w:r>
      <w:r>
        <w:rPr>
          <w:i/>
          <w:sz w:val="24"/>
        </w:rPr>
        <w:t>apoya.</w:t>
      </w:r>
      <w:r>
        <w:rPr>
          <w:spacing w:val="-4"/>
          <w:sz w:val="24"/>
        </w:rPr>
        <w:t> </w:t>
      </w:r>
      <w:r>
        <w:rPr>
          <w:i/>
          <w:sz w:val="24"/>
        </w:rPr>
        <w:t>Se</w:t>
      </w:r>
      <w:r>
        <w:rPr>
          <w:spacing w:val="-5"/>
          <w:sz w:val="24"/>
        </w:rPr>
        <w:t> </w:t>
      </w:r>
      <w:r>
        <w:rPr>
          <w:i/>
          <w:sz w:val="24"/>
        </w:rPr>
        <w:t>abre</w:t>
      </w:r>
      <w:r>
        <w:rPr>
          <w:spacing w:val="-5"/>
          <w:sz w:val="24"/>
        </w:rPr>
        <w:t> </w:t>
      </w:r>
      <w:r>
        <w:rPr>
          <w:i/>
          <w:sz w:val="24"/>
        </w:rPr>
        <w:t>discusión</w:t>
      </w:r>
      <w:r>
        <w:rPr>
          <w:spacing w:val="-4"/>
          <w:sz w:val="24"/>
        </w:rPr>
        <w:t> </w:t>
      </w:r>
      <w:r>
        <w:rPr>
          <w:i/>
          <w:sz w:val="24"/>
        </w:rPr>
        <w:t>sobre</w:t>
      </w:r>
      <w:r>
        <w:rPr>
          <w:spacing w:val="-5"/>
          <w:sz w:val="24"/>
        </w:rPr>
        <w:t> </w:t>
      </w:r>
      <w:r>
        <w:rPr>
          <w:i/>
          <w:sz w:val="24"/>
        </w:rPr>
        <w:t>el</w:t>
      </w:r>
      <w:r>
        <w:rPr>
          <w:spacing w:val="-3"/>
          <w:sz w:val="24"/>
        </w:rPr>
        <w:t> </w:t>
      </w:r>
      <w:r>
        <w:rPr>
          <w:i/>
          <w:sz w:val="24"/>
        </w:rPr>
        <w:t>particular,</w:t>
      </w:r>
      <w:r>
        <w:rPr>
          <w:sz w:val="24"/>
        </w:rPr>
        <w:t> </w:t>
      </w:r>
      <w:r>
        <w:rPr>
          <w:i/>
          <w:sz w:val="24"/>
        </w:rPr>
        <w:t>de</w:t>
      </w:r>
      <w:r>
        <w:rPr>
          <w:sz w:val="24"/>
        </w:rPr>
        <w:t> </w:t>
      </w:r>
      <w:r>
        <w:rPr>
          <w:i/>
          <w:sz w:val="24"/>
        </w:rPr>
        <w:t>la</w:t>
      </w:r>
      <w:r>
        <w:rPr>
          <w:sz w:val="24"/>
        </w:rPr>
        <w:t> </w:t>
      </w:r>
      <w:r>
        <w:rPr>
          <w:i/>
          <w:sz w:val="24"/>
        </w:rPr>
        <w:t>que</w:t>
      </w:r>
      <w:r>
        <w:rPr>
          <w:sz w:val="24"/>
        </w:rPr>
        <w:t> </w:t>
      </w:r>
      <w:r>
        <w:rPr>
          <w:i/>
          <w:sz w:val="24"/>
        </w:rPr>
        <w:t>resulta</w:t>
      </w:r>
      <w:r>
        <w:rPr>
          <w:sz w:val="24"/>
        </w:rPr>
        <w:t> </w:t>
      </w:r>
      <w:r>
        <w:rPr>
          <w:i/>
          <w:sz w:val="24"/>
        </w:rPr>
        <w:t>que</w:t>
      </w:r>
      <w:r>
        <w:rPr>
          <w:sz w:val="24"/>
        </w:rPr>
        <w:t> </w:t>
      </w:r>
      <w:r>
        <w:rPr>
          <w:i/>
          <w:sz w:val="24"/>
        </w:rPr>
        <w:t>hay</w:t>
      </w:r>
      <w:r>
        <w:rPr>
          <w:sz w:val="24"/>
        </w:rPr>
        <w:t> </w:t>
      </w:r>
      <w:r>
        <w:rPr>
          <w:i/>
          <w:sz w:val="24"/>
        </w:rPr>
        <w:t>unanimidad</w:t>
      </w:r>
      <w:r>
        <w:rPr>
          <w:sz w:val="24"/>
        </w:rPr>
        <w:t> </w:t>
      </w:r>
      <w:r>
        <w:rPr>
          <w:i/>
          <w:sz w:val="24"/>
        </w:rPr>
        <w:t>de</w:t>
      </w:r>
      <w:r>
        <w:rPr>
          <w:sz w:val="24"/>
        </w:rPr>
        <w:t> </w:t>
      </w:r>
      <w:r>
        <w:rPr>
          <w:i/>
          <w:sz w:val="24"/>
        </w:rPr>
        <w:t>la</w:t>
      </w:r>
      <w:r>
        <w:rPr>
          <w:sz w:val="24"/>
        </w:rPr>
        <w:t> </w:t>
      </w:r>
      <w:r>
        <w:rPr>
          <w:i/>
          <w:sz w:val="24"/>
        </w:rPr>
        <w:t>idea</w:t>
      </w:r>
      <w:r>
        <w:rPr>
          <w:sz w:val="24"/>
        </w:rPr>
        <w:t> </w:t>
      </w:r>
      <w:r>
        <w:rPr>
          <w:i/>
          <w:sz w:val="24"/>
        </w:rPr>
        <w:t>en</w:t>
      </w:r>
      <w:r>
        <w:rPr>
          <w:sz w:val="24"/>
        </w:rPr>
        <w:t> </w:t>
      </w:r>
      <w:r>
        <w:rPr>
          <w:i/>
          <w:sz w:val="24"/>
        </w:rPr>
        <w:t>líneas</w:t>
      </w:r>
      <w:r>
        <w:rPr>
          <w:sz w:val="24"/>
        </w:rPr>
        <w:t> </w:t>
      </w:r>
      <w:r>
        <w:rPr>
          <w:i/>
          <w:sz w:val="24"/>
        </w:rPr>
        <w:t>generales,</w:t>
      </w:r>
      <w:r>
        <w:rPr>
          <w:sz w:val="24"/>
        </w:rPr>
        <w:t> </w:t>
      </w:r>
      <w:r>
        <w:rPr>
          <w:i/>
          <w:sz w:val="24"/>
        </w:rPr>
        <w:t>si</w:t>
      </w:r>
      <w:r>
        <w:rPr>
          <w:sz w:val="24"/>
        </w:rPr>
        <w:t> </w:t>
      </w:r>
      <w:r>
        <w:rPr>
          <w:i/>
          <w:sz w:val="24"/>
        </w:rPr>
        <w:t>bien</w:t>
      </w:r>
      <w:r>
        <w:rPr>
          <w:sz w:val="24"/>
        </w:rPr>
        <w:t> </w:t>
      </w:r>
      <w:r>
        <w:rPr>
          <w:i/>
          <w:sz w:val="24"/>
        </w:rPr>
        <w:t>se</w:t>
      </w:r>
      <w:r>
        <w:rPr>
          <w:spacing w:val="-2"/>
          <w:sz w:val="24"/>
        </w:rPr>
        <w:t> </w:t>
      </w:r>
      <w:r>
        <w:rPr>
          <w:i/>
          <w:sz w:val="24"/>
        </w:rPr>
        <w:t>establecen</w:t>
      </w:r>
      <w:r>
        <w:rPr>
          <w:sz w:val="24"/>
        </w:rPr>
        <w:t> </w:t>
      </w:r>
      <w:r>
        <w:rPr>
          <w:i/>
          <w:sz w:val="24"/>
        </w:rPr>
        <w:t>dos</w:t>
      </w:r>
      <w:r>
        <w:rPr>
          <w:spacing w:val="-1"/>
          <w:sz w:val="24"/>
        </w:rPr>
        <w:t> </w:t>
      </w:r>
      <w:r>
        <w:rPr>
          <w:i/>
          <w:sz w:val="24"/>
        </w:rPr>
        <w:t>criterios</w:t>
      </w:r>
      <w:r>
        <w:rPr>
          <w:spacing w:val="-1"/>
          <w:sz w:val="24"/>
        </w:rPr>
        <w:t> </w:t>
      </w:r>
      <w:r>
        <w:rPr>
          <w:i/>
          <w:sz w:val="24"/>
        </w:rPr>
        <w:t>sobre</w:t>
      </w:r>
      <w:r>
        <w:rPr>
          <w:spacing w:val="-2"/>
          <w:sz w:val="24"/>
        </w:rPr>
        <w:t> </w:t>
      </w:r>
      <w:r>
        <w:rPr>
          <w:i/>
          <w:sz w:val="24"/>
        </w:rPr>
        <w:t>si</w:t>
      </w:r>
      <w:r>
        <w:rPr>
          <w:sz w:val="24"/>
        </w:rPr>
        <w:t> </w:t>
      </w:r>
      <w:r>
        <w:rPr>
          <w:i/>
          <w:sz w:val="24"/>
        </w:rPr>
        <w:t>la</w:t>
      </w:r>
      <w:r>
        <w:rPr>
          <w:sz w:val="24"/>
        </w:rPr>
        <w:t> </w:t>
      </w:r>
      <w:r>
        <w:rPr>
          <w:i/>
          <w:sz w:val="24"/>
        </w:rPr>
        <w:t>limitación</w:t>
      </w:r>
      <w:r>
        <w:rPr>
          <w:sz w:val="24"/>
        </w:rPr>
        <w:t> </w:t>
      </w:r>
      <w:r>
        <w:rPr>
          <w:i/>
          <w:sz w:val="24"/>
        </w:rPr>
        <w:t>se</w:t>
      </w:r>
      <w:r>
        <w:rPr>
          <w:spacing w:val="-2"/>
          <w:sz w:val="24"/>
        </w:rPr>
        <w:t> </w:t>
      </w:r>
      <w:r>
        <w:rPr>
          <w:i/>
          <w:sz w:val="24"/>
        </w:rPr>
        <w:t>debe</w:t>
      </w:r>
      <w:r>
        <w:rPr>
          <w:sz w:val="24"/>
        </w:rPr>
        <w:t> </w:t>
      </w:r>
      <w:r>
        <w:rPr>
          <w:i/>
          <w:sz w:val="24"/>
        </w:rPr>
        <w:t>referir</w:t>
      </w:r>
      <w:r>
        <w:rPr>
          <w:sz w:val="24"/>
        </w:rPr>
        <w:t> </w:t>
      </w:r>
      <w:r>
        <w:rPr>
          <w:i/>
          <w:sz w:val="24"/>
        </w:rPr>
        <w:t>solo</w:t>
      </w:r>
      <w:r>
        <w:rPr>
          <w:sz w:val="24"/>
        </w:rPr>
        <w:t> </w:t>
      </w:r>
      <w:r>
        <w:rPr>
          <w:i/>
          <w:sz w:val="24"/>
        </w:rPr>
        <w:t>a</w:t>
      </w:r>
      <w:r>
        <w:rPr>
          <w:sz w:val="24"/>
        </w:rPr>
        <w:t> </w:t>
      </w:r>
      <w:r>
        <w:rPr>
          <w:i/>
          <w:sz w:val="24"/>
        </w:rPr>
        <w:t>las</w:t>
      </w:r>
      <w:r>
        <w:rPr>
          <w:sz w:val="24"/>
        </w:rPr>
        <w:t> </w:t>
      </w:r>
      <w:r>
        <w:rPr>
          <w:i/>
          <w:sz w:val="24"/>
        </w:rPr>
        <w:t>Especialidades</w:t>
      </w:r>
      <w:r>
        <w:rPr>
          <w:sz w:val="24"/>
        </w:rPr>
        <w:t> </w:t>
      </w:r>
      <w:r>
        <w:rPr>
          <w:i/>
          <w:sz w:val="24"/>
        </w:rPr>
        <w:t>farmacéuticas</w:t>
      </w:r>
      <w:r>
        <w:rPr>
          <w:sz w:val="24"/>
        </w:rPr>
        <w:t> </w:t>
      </w:r>
      <w:r>
        <w:rPr>
          <w:i/>
          <w:sz w:val="24"/>
        </w:rPr>
        <w:t>que</w:t>
      </w:r>
      <w:r>
        <w:rPr>
          <w:sz w:val="24"/>
        </w:rPr>
        <w:t> </w:t>
      </w:r>
      <w:r>
        <w:rPr>
          <w:i/>
          <w:sz w:val="24"/>
        </w:rPr>
        <w:t>vengan</w:t>
      </w:r>
      <w:r>
        <w:rPr>
          <w:sz w:val="24"/>
        </w:rPr>
        <w:t> </w:t>
      </w:r>
      <w:r>
        <w:rPr>
          <w:i/>
          <w:sz w:val="24"/>
        </w:rPr>
        <w:t>en</w:t>
      </w:r>
      <w:r>
        <w:rPr>
          <w:sz w:val="24"/>
        </w:rPr>
        <w:t> </w:t>
      </w:r>
      <w:r>
        <w:rPr>
          <w:i/>
          <w:sz w:val="24"/>
        </w:rPr>
        <w:t>lo</w:t>
      </w:r>
      <w:r>
        <w:rPr>
          <w:sz w:val="24"/>
        </w:rPr>
        <w:t> </w:t>
      </w:r>
      <w:r>
        <w:rPr>
          <w:i/>
          <w:sz w:val="24"/>
        </w:rPr>
        <w:t>sucesivo,</w:t>
      </w:r>
      <w:r>
        <w:rPr>
          <w:sz w:val="24"/>
        </w:rPr>
        <w:t> </w:t>
      </w:r>
      <w:r>
        <w:rPr>
          <w:i/>
          <w:sz w:val="24"/>
        </w:rPr>
        <w:t>o</w:t>
      </w:r>
      <w:r>
        <w:rPr>
          <w:sz w:val="24"/>
        </w:rPr>
        <w:t> </w:t>
      </w:r>
      <w:r>
        <w:rPr>
          <w:i/>
          <w:sz w:val="24"/>
        </w:rPr>
        <w:t>si</w:t>
      </w:r>
      <w:r>
        <w:rPr>
          <w:sz w:val="24"/>
        </w:rPr>
        <w:t> </w:t>
      </w:r>
      <w:r>
        <w:rPr>
          <w:i/>
          <w:sz w:val="24"/>
        </w:rPr>
        <w:t>se</w:t>
      </w:r>
      <w:r>
        <w:rPr>
          <w:sz w:val="24"/>
        </w:rPr>
        <w:t> </w:t>
      </w:r>
      <w:r>
        <w:rPr>
          <w:i/>
          <w:sz w:val="24"/>
        </w:rPr>
        <w:t>debe</w:t>
      </w:r>
      <w:r>
        <w:rPr>
          <w:sz w:val="24"/>
        </w:rPr>
        <w:t> </w:t>
      </w:r>
      <w:r>
        <w:rPr>
          <w:i/>
          <w:sz w:val="24"/>
        </w:rPr>
        <w:t>también</w:t>
      </w:r>
      <w:r>
        <w:rPr>
          <w:sz w:val="24"/>
        </w:rPr>
        <w:t> </w:t>
      </w:r>
      <w:r>
        <w:rPr>
          <w:i/>
          <w:sz w:val="24"/>
        </w:rPr>
        <w:t>hacer</w:t>
      </w:r>
      <w:r>
        <w:rPr>
          <w:sz w:val="24"/>
        </w:rPr>
        <w:t> </w:t>
      </w:r>
      <w:r>
        <w:rPr>
          <w:i/>
          <w:sz w:val="24"/>
        </w:rPr>
        <w:t>con</w:t>
      </w:r>
      <w:r>
        <w:rPr>
          <w:sz w:val="24"/>
        </w:rPr>
        <w:t> </w:t>
      </w:r>
      <w:r>
        <w:rPr>
          <w:i/>
          <w:sz w:val="24"/>
        </w:rPr>
        <w:t>las</w:t>
      </w:r>
      <w:r>
        <w:rPr>
          <w:sz w:val="24"/>
        </w:rPr>
        <w:t> </w:t>
      </w:r>
      <w:r>
        <w:rPr>
          <w:i/>
          <w:sz w:val="24"/>
        </w:rPr>
        <w:t>existentes.</w:t>
      </w:r>
      <w:r>
        <w:rPr>
          <w:sz w:val="24"/>
        </w:rPr>
        <w:t> </w:t>
      </w:r>
      <w:r>
        <w:rPr>
          <w:i/>
          <w:sz w:val="24"/>
        </w:rPr>
        <w:t>Vista</w:t>
      </w:r>
      <w:r>
        <w:rPr>
          <w:sz w:val="24"/>
        </w:rPr>
        <w:t> </w:t>
      </w:r>
      <w:r>
        <w:rPr>
          <w:i/>
          <w:sz w:val="24"/>
        </w:rPr>
        <w:t>el</w:t>
      </w:r>
      <w:r>
        <w:rPr>
          <w:sz w:val="24"/>
        </w:rPr>
        <w:t> </w:t>
      </w:r>
      <w:r>
        <w:rPr>
          <w:i/>
          <w:sz w:val="24"/>
        </w:rPr>
        <w:t>final</w:t>
      </w:r>
      <w:r>
        <w:rPr>
          <w:sz w:val="24"/>
        </w:rPr>
        <w:t> </w:t>
      </w:r>
      <w:r>
        <w:rPr>
          <w:i/>
          <w:sz w:val="24"/>
        </w:rPr>
        <w:t>de</w:t>
      </w:r>
      <w:r>
        <w:rPr>
          <w:sz w:val="24"/>
        </w:rPr>
        <w:t> </w:t>
      </w:r>
      <w:r>
        <w:rPr>
          <w:i/>
          <w:sz w:val="24"/>
        </w:rPr>
        <w:t>la</w:t>
      </w:r>
      <w:r>
        <w:rPr>
          <w:sz w:val="24"/>
        </w:rPr>
        <w:t> </w:t>
      </w:r>
      <w:r>
        <w:rPr>
          <w:i/>
          <w:sz w:val="24"/>
        </w:rPr>
        <w:t>discusión,</w:t>
      </w:r>
      <w:r>
        <w:rPr>
          <w:sz w:val="24"/>
        </w:rPr>
        <w:t> </w:t>
      </w:r>
      <w:r>
        <w:rPr>
          <w:i/>
          <w:sz w:val="24"/>
        </w:rPr>
        <w:t>se</w:t>
      </w:r>
      <w:r>
        <w:rPr>
          <w:sz w:val="24"/>
        </w:rPr>
        <w:t> </w:t>
      </w:r>
      <w:r>
        <w:rPr>
          <w:i/>
          <w:sz w:val="24"/>
        </w:rPr>
        <w:t>acuerda</w:t>
      </w:r>
      <w:r>
        <w:rPr>
          <w:sz w:val="24"/>
        </w:rPr>
        <w:t> </w:t>
      </w:r>
      <w:r>
        <w:rPr>
          <w:i/>
          <w:sz w:val="24"/>
        </w:rPr>
        <w:t>poner</w:t>
      </w:r>
      <w:r>
        <w:rPr>
          <w:sz w:val="24"/>
        </w:rPr>
        <w:t> </w:t>
      </w:r>
      <w:r>
        <w:rPr>
          <w:i/>
          <w:sz w:val="24"/>
        </w:rPr>
        <w:t>en</w:t>
      </w:r>
      <w:r>
        <w:rPr>
          <w:sz w:val="24"/>
        </w:rPr>
        <w:t> </w:t>
      </w:r>
      <w:r>
        <w:rPr>
          <w:i/>
          <w:sz w:val="24"/>
        </w:rPr>
        <w:t>práctica</w:t>
      </w:r>
      <w:r>
        <w:rPr>
          <w:sz w:val="24"/>
        </w:rPr>
        <w:t> </w:t>
      </w:r>
      <w:r>
        <w:rPr>
          <w:i/>
          <w:sz w:val="24"/>
        </w:rPr>
        <w:t>este</w:t>
      </w:r>
      <w:r>
        <w:rPr>
          <w:sz w:val="24"/>
        </w:rPr>
        <w:t> </w:t>
      </w:r>
      <w:r>
        <w:rPr>
          <w:i/>
          <w:sz w:val="24"/>
        </w:rPr>
        <w:t>asunto</w:t>
      </w:r>
      <w:r>
        <w:rPr>
          <w:sz w:val="24"/>
        </w:rPr>
        <w:t> </w:t>
      </w:r>
      <w:r>
        <w:rPr>
          <w:i/>
          <w:sz w:val="24"/>
        </w:rPr>
        <w:t>a</w:t>
      </w:r>
      <w:r>
        <w:rPr>
          <w:sz w:val="24"/>
        </w:rPr>
        <w:t> </w:t>
      </w:r>
      <w:r>
        <w:rPr>
          <w:i/>
          <w:sz w:val="24"/>
        </w:rPr>
        <w:t>la</w:t>
      </w:r>
      <w:r>
        <w:rPr>
          <w:sz w:val="24"/>
        </w:rPr>
        <w:t> </w:t>
      </w:r>
      <w:r>
        <w:rPr>
          <w:i/>
          <w:sz w:val="24"/>
        </w:rPr>
        <w:t>publicación</w:t>
      </w:r>
      <w:r>
        <w:rPr>
          <w:sz w:val="24"/>
        </w:rPr>
        <w:t> </w:t>
      </w:r>
      <w:r>
        <w:rPr>
          <w:i/>
          <w:sz w:val="24"/>
        </w:rPr>
        <w:t>del</w:t>
      </w:r>
      <w:r>
        <w:rPr>
          <w:sz w:val="24"/>
        </w:rPr>
        <w:t> </w:t>
      </w:r>
      <w:r>
        <w:rPr>
          <w:i/>
          <w:sz w:val="24"/>
        </w:rPr>
        <w:t>nuevo</w:t>
      </w:r>
      <w:r>
        <w:rPr>
          <w:sz w:val="24"/>
        </w:rPr>
        <w:t> </w:t>
      </w:r>
      <w:r>
        <w:rPr>
          <w:i/>
          <w:sz w:val="24"/>
        </w:rPr>
        <w:t>listín.</w:t>
      </w:r>
    </w:p>
    <w:p>
      <w:pPr>
        <w:spacing w:before="111"/>
        <w:ind w:left="1796" w:right="1785" w:firstLine="0"/>
        <w:jc w:val="center"/>
        <w:rPr>
          <w:rFonts w:ascii="Bookman Old Style" w:hAnsi="Bookman Old Style"/>
          <w:b w:val="0"/>
          <w:sz w:val="16"/>
        </w:rPr>
      </w:pPr>
      <w:r>
        <w:rPr>
          <w:rFonts w:ascii="Bookman Old Style" w:hAnsi="Bookman Old Style"/>
          <w:b w:val="0"/>
          <w:w w:val="105"/>
          <w:sz w:val="16"/>
        </w:rPr>
        <w:t>(Acta</w:t>
      </w:r>
      <w:r>
        <w:rPr>
          <w:spacing w:val="-8"/>
          <w:w w:val="105"/>
          <w:sz w:val="16"/>
        </w:rPr>
        <w:t> </w:t>
      </w:r>
      <w:r>
        <w:rPr>
          <w:rFonts w:ascii="Bookman Old Style" w:hAnsi="Bookman Old Style"/>
          <w:b w:val="0"/>
          <w:w w:val="105"/>
          <w:sz w:val="16"/>
        </w:rPr>
        <w:t>de</w:t>
      </w:r>
      <w:r>
        <w:rPr>
          <w:spacing w:val="-7"/>
          <w:w w:val="105"/>
          <w:sz w:val="16"/>
        </w:rPr>
        <w:t> </w:t>
      </w:r>
      <w:r>
        <w:rPr>
          <w:rFonts w:ascii="Bookman Old Style" w:hAnsi="Bookman Old Style"/>
          <w:b w:val="0"/>
          <w:w w:val="105"/>
          <w:sz w:val="16"/>
        </w:rPr>
        <w:t>la</w:t>
      </w:r>
      <w:r>
        <w:rPr>
          <w:spacing w:val="-8"/>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General</w:t>
      </w:r>
      <w:r>
        <w:rPr>
          <w:spacing w:val="-8"/>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08/04/1930,</w:t>
      </w:r>
      <w:r>
        <w:rPr>
          <w:spacing w:val="-7"/>
          <w:w w:val="105"/>
          <w:sz w:val="16"/>
        </w:rPr>
        <w:t> </w:t>
      </w:r>
      <w:r>
        <w:rPr>
          <w:rFonts w:ascii="Bookman Old Style" w:hAnsi="Bookman Old Style"/>
          <w:b w:val="0"/>
          <w:w w:val="105"/>
          <w:sz w:val="16"/>
        </w:rPr>
        <w:t>folio</w:t>
      </w:r>
      <w:r>
        <w:rPr>
          <w:spacing w:val="-8"/>
          <w:w w:val="105"/>
          <w:sz w:val="16"/>
        </w:rPr>
        <w:t> </w:t>
      </w:r>
      <w:r>
        <w:rPr>
          <w:rFonts w:ascii="Bookman Old Style" w:hAnsi="Bookman Old Style"/>
          <w:b w:val="0"/>
          <w:w w:val="105"/>
          <w:sz w:val="16"/>
        </w:rPr>
        <w:t>42</w:t>
      </w:r>
      <w:r>
        <w:rPr>
          <w:spacing w:val="-6"/>
          <w:w w:val="105"/>
          <w:sz w:val="16"/>
        </w:rPr>
        <w:t> </w:t>
      </w:r>
      <w:r>
        <w:rPr>
          <w:rFonts w:ascii="Bookman Old Style" w:hAnsi="Bookman Old Style"/>
          <w:b w:val="0"/>
          <w:w w:val="105"/>
          <w:sz w:val="16"/>
        </w:rPr>
        <w:t>del</w:t>
      </w:r>
      <w:r>
        <w:rPr>
          <w:spacing w:val="-8"/>
          <w:w w:val="105"/>
          <w:sz w:val="16"/>
        </w:rPr>
        <w:t> </w:t>
      </w:r>
      <w:r>
        <w:rPr>
          <w:rFonts w:ascii="Bookman Old Style" w:hAnsi="Bookman Old Style"/>
          <w:b w:val="0"/>
          <w:w w:val="105"/>
          <w:sz w:val="16"/>
        </w:rPr>
        <w:t>libro</w:t>
      </w:r>
      <w:r>
        <w:rPr>
          <w:spacing w:val="-7"/>
          <w:w w:val="105"/>
          <w:sz w:val="16"/>
        </w:rPr>
        <w:t> </w:t>
      </w:r>
      <w:r>
        <w:rPr>
          <w:rFonts w:ascii="Bookman Old Style" w:hAnsi="Bookman Old Style"/>
          <w:b w:val="0"/>
          <w:spacing w:val="-5"/>
          <w:w w:val="105"/>
          <w:sz w:val="16"/>
        </w:rPr>
        <w:t>2º)</w:t>
      </w:r>
    </w:p>
    <w:p>
      <w:pPr>
        <w:pStyle w:val="BodyText"/>
        <w:spacing w:before="57"/>
        <w:ind w:left="287" w:right="270" w:firstLine="480"/>
        <w:jc w:val="both"/>
      </w:pPr>
      <w:r>
        <w:rPr/>
        <w:t>Pero, ¿Qué se acordó en definitiva?. Es el eterno problema que nos presentan las actas, o, mas bien, como transcurren las reuniones en que el secretario, al redactar su acta, se encuentra con que no sabe que poner. Y así tenemos que, meses mas tarde, 28 de Junio, en Junta de Gobierno que preside Don Antonio Vila, recientemente elegido, en Junta de Gobierno se</w:t>
      </w:r>
      <w:r>
        <w:rPr>
          <w:spacing w:val="40"/>
        </w:rPr>
        <w:t> </w:t>
      </w:r>
      <w:r>
        <w:rPr>
          <w:spacing w:val="-2"/>
        </w:rPr>
        <w:t>comenta</w:t>
      </w:r>
    </w:p>
    <w:p>
      <w:pPr>
        <w:spacing w:line="228" w:lineRule="auto" w:before="57"/>
        <w:ind w:left="1421" w:right="1429" w:firstLine="0"/>
        <w:jc w:val="both"/>
        <w:rPr>
          <w:i/>
          <w:sz w:val="24"/>
        </w:rPr>
      </w:pPr>
      <w:r>
        <w:rPr>
          <w:i/>
          <w:sz w:val="24"/>
        </w:rPr>
        <w:t>Se</w:t>
      </w:r>
      <w:r>
        <w:rPr>
          <w:sz w:val="24"/>
        </w:rPr>
        <w:t> </w:t>
      </w:r>
      <w:r>
        <w:rPr>
          <w:i/>
          <w:sz w:val="24"/>
        </w:rPr>
        <w:t>trata,</w:t>
      </w:r>
      <w:r>
        <w:rPr>
          <w:spacing w:val="-2"/>
          <w:sz w:val="24"/>
        </w:rPr>
        <w:t> </w:t>
      </w:r>
      <w:r>
        <w:rPr>
          <w:i/>
          <w:sz w:val="24"/>
        </w:rPr>
        <w:t>cambiando</w:t>
      </w:r>
      <w:r>
        <w:rPr>
          <w:sz w:val="24"/>
        </w:rPr>
        <w:t> </w:t>
      </w:r>
      <w:r>
        <w:rPr>
          <w:i/>
          <w:sz w:val="24"/>
        </w:rPr>
        <w:t>impresiones,</w:t>
      </w:r>
      <w:r>
        <w:rPr>
          <w:spacing w:val="-2"/>
          <w:sz w:val="24"/>
        </w:rPr>
        <w:t> </w:t>
      </w:r>
      <w:r>
        <w:rPr>
          <w:i/>
          <w:sz w:val="24"/>
        </w:rPr>
        <w:t>respecto</w:t>
      </w:r>
      <w:r>
        <w:rPr>
          <w:sz w:val="24"/>
        </w:rPr>
        <w:t> </w:t>
      </w:r>
      <w:r>
        <w:rPr>
          <w:i/>
          <w:sz w:val="24"/>
        </w:rPr>
        <w:t>a</w:t>
      </w:r>
      <w:r>
        <w:rPr>
          <w:sz w:val="24"/>
        </w:rPr>
        <w:t> </w:t>
      </w:r>
      <w:r>
        <w:rPr>
          <w:i/>
          <w:sz w:val="24"/>
        </w:rPr>
        <w:t>la</w:t>
      </w:r>
      <w:r>
        <w:rPr>
          <w:sz w:val="24"/>
        </w:rPr>
        <w:t> </w:t>
      </w:r>
      <w:r>
        <w:rPr>
          <w:i/>
          <w:sz w:val="24"/>
        </w:rPr>
        <w:t>proposición</w:t>
      </w:r>
      <w:r>
        <w:rPr>
          <w:sz w:val="24"/>
        </w:rPr>
        <w:t> </w:t>
      </w:r>
      <w:r>
        <w:rPr>
          <w:i/>
          <w:sz w:val="24"/>
        </w:rPr>
        <w:t>que</w:t>
      </w:r>
      <w:r>
        <w:rPr>
          <w:sz w:val="24"/>
        </w:rPr>
        <w:t> </w:t>
      </w:r>
      <w:r>
        <w:rPr>
          <w:i/>
          <w:sz w:val="24"/>
        </w:rPr>
        <w:t>presentó</w:t>
      </w:r>
      <w:r>
        <w:rPr>
          <w:sz w:val="24"/>
        </w:rPr>
        <w:t> </w:t>
      </w:r>
      <w:r>
        <w:rPr>
          <w:i/>
          <w:sz w:val="24"/>
        </w:rPr>
        <w:t>al</w:t>
      </w:r>
      <w:r>
        <w:rPr>
          <w:sz w:val="24"/>
        </w:rPr>
        <w:t> </w:t>
      </w:r>
      <w:r>
        <w:rPr>
          <w:i/>
          <w:sz w:val="24"/>
        </w:rPr>
        <w:t>Colegio</w:t>
      </w:r>
      <w:r>
        <w:rPr>
          <w:sz w:val="24"/>
        </w:rPr>
        <w:t> </w:t>
      </w:r>
      <w:r>
        <w:rPr>
          <w:i/>
          <w:sz w:val="24"/>
        </w:rPr>
        <w:t>el</w:t>
      </w:r>
      <w:r>
        <w:rPr>
          <w:sz w:val="24"/>
        </w:rPr>
        <w:t> </w:t>
      </w:r>
      <w:r>
        <w:rPr>
          <w:i/>
          <w:sz w:val="24"/>
        </w:rPr>
        <w:t>compañero</w:t>
      </w:r>
      <w:r>
        <w:rPr>
          <w:sz w:val="24"/>
        </w:rPr>
        <w:t> </w:t>
      </w:r>
      <w:r>
        <w:rPr>
          <w:i/>
          <w:sz w:val="24"/>
        </w:rPr>
        <w:t>Don</w:t>
      </w:r>
      <w:r>
        <w:rPr>
          <w:sz w:val="24"/>
        </w:rPr>
        <w:t> </w:t>
      </w:r>
      <w:r>
        <w:rPr>
          <w:i/>
          <w:sz w:val="24"/>
        </w:rPr>
        <w:t>Manuel</w:t>
      </w:r>
      <w:r>
        <w:rPr>
          <w:sz w:val="24"/>
        </w:rPr>
        <w:t> </w:t>
      </w:r>
      <w:r>
        <w:rPr>
          <w:i/>
          <w:sz w:val="24"/>
        </w:rPr>
        <w:t>Blanco</w:t>
      </w:r>
      <w:r>
        <w:rPr>
          <w:sz w:val="24"/>
        </w:rPr>
        <w:t> </w:t>
      </w:r>
      <w:r>
        <w:rPr>
          <w:i/>
          <w:sz w:val="24"/>
        </w:rPr>
        <w:t>relacionada</w:t>
      </w:r>
      <w:r>
        <w:rPr>
          <w:sz w:val="24"/>
        </w:rPr>
        <w:t> </w:t>
      </w:r>
      <w:r>
        <w:rPr>
          <w:i/>
          <w:sz w:val="24"/>
        </w:rPr>
        <w:t>con</w:t>
      </w:r>
      <w:r>
        <w:rPr>
          <w:sz w:val="24"/>
        </w:rPr>
        <w:t> </w:t>
      </w:r>
      <w:r>
        <w:rPr>
          <w:i/>
          <w:sz w:val="24"/>
        </w:rPr>
        <w:t>la</w:t>
      </w:r>
      <w:r>
        <w:rPr>
          <w:sz w:val="24"/>
        </w:rPr>
        <w:t> </w:t>
      </w:r>
      <w:r>
        <w:rPr>
          <w:i/>
          <w:sz w:val="24"/>
        </w:rPr>
        <w:t>limitación</w:t>
      </w:r>
      <w:r>
        <w:rPr>
          <w:sz w:val="24"/>
        </w:rPr>
        <w:t> </w:t>
      </w:r>
      <w:r>
        <w:rPr>
          <w:i/>
          <w:sz w:val="24"/>
        </w:rPr>
        <w:t>de</w:t>
      </w:r>
      <w:r>
        <w:rPr>
          <w:sz w:val="24"/>
        </w:rPr>
        <w:t> </w:t>
      </w:r>
      <w:r>
        <w:rPr>
          <w:i/>
          <w:sz w:val="24"/>
        </w:rPr>
        <w:t>Especialidades</w:t>
      </w:r>
      <w:r>
        <w:rPr>
          <w:sz w:val="24"/>
        </w:rPr>
        <w:t> </w:t>
      </w:r>
      <w:r>
        <w:rPr>
          <w:i/>
          <w:sz w:val="24"/>
        </w:rPr>
        <w:t>farmacéuticas.</w:t>
      </w:r>
      <w:r>
        <w:rPr>
          <w:sz w:val="24"/>
        </w:rPr>
        <w:t> </w:t>
      </w:r>
      <w:r>
        <w:rPr>
          <w:i/>
          <w:sz w:val="24"/>
        </w:rPr>
        <w:t>La</w:t>
      </w:r>
      <w:r>
        <w:rPr>
          <w:sz w:val="24"/>
        </w:rPr>
        <w:t> </w:t>
      </w:r>
      <w:r>
        <w:rPr>
          <w:i/>
          <w:sz w:val="24"/>
        </w:rPr>
        <w:t>presidencia</w:t>
      </w:r>
      <w:r>
        <w:rPr>
          <w:sz w:val="24"/>
        </w:rPr>
        <w:t> </w:t>
      </w:r>
      <w:r>
        <w:rPr>
          <w:i/>
          <w:sz w:val="24"/>
        </w:rPr>
        <w:t>cree</w:t>
      </w:r>
      <w:r>
        <w:rPr>
          <w:sz w:val="24"/>
        </w:rPr>
        <w:t> </w:t>
      </w:r>
      <w:r>
        <w:rPr>
          <w:i/>
          <w:sz w:val="24"/>
        </w:rPr>
        <w:t>acertada</w:t>
      </w:r>
      <w:r>
        <w:rPr>
          <w:spacing w:val="-2"/>
          <w:sz w:val="24"/>
        </w:rPr>
        <w:t> </w:t>
      </w:r>
      <w:r>
        <w:rPr>
          <w:i/>
          <w:sz w:val="24"/>
        </w:rPr>
        <w:t>la</w:t>
      </w:r>
      <w:r>
        <w:rPr>
          <w:sz w:val="24"/>
        </w:rPr>
        <w:t> </w:t>
      </w:r>
      <w:r>
        <w:rPr>
          <w:i/>
          <w:sz w:val="24"/>
        </w:rPr>
        <w:t>proposición</w:t>
      </w:r>
      <w:r>
        <w:rPr>
          <w:sz w:val="24"/>
        </w:rPr>
        <w:t> </w:t>
      </w:r>
      <w:r>
        <w:rPr>
          <w:i/>
          <w:sz w:val="24"/>
        </w:rPr>
        <w:t>en</w:t>
      </w:r>
      <w:r>
        <w:rPr>
          <w:spacing w:val="-2"/>
          <w:sz w:val="24"/>
        </w:rPr>
        <w:t> </w:t>
      </w:r>
      <w:r>
        <w:rPr>
          <w:i/>
          <w:sz w:val="24"/>
        </w:rPr>
        <w:t>líneas</w:t>
      </w:r>
      <w:r>
        <w:rPr>
          <w:spacing w:val="-1"/>
          <w:sz w:val="24"/>
        </w:rPr>
        <w:t> </w:t>
      </w:r>
      <w:r>
        <w:rPr>
          <w:i/>
          <w:sz w:val="24"/>
        </w:rPr>
        <w:t>generales,</w:t>
      </w:r>
      <w:r>
        <w:rPr>
          <w:spacing w:val="-2"/>
          <w:sz w:val="24"/>
        </w:rPr>
        <w:t> </w:t>
      </w:r>
      <w:r>
        <w:rPr>
          <w:i/>
          <w:sz w:val="24"/>
        </w:rPr>
        <w:t>salvo</w:t>
      </w:r>
      <w:r>
        <w:rPr>
          <w:spacing w:val="-2"/>
          <w:sz w:val="24"/>
        </w:rPr>
        <w:t> </w:t>
      </w:r>
      <w:r>
        <w:rPr>
          <w:i/>
          <w:sz w:val="24"/>
        </w:rPr>
        <w:t>en</w:t>
      </w:r>
      <w:r>
        <w:rPr>
          <w:sz w:val="24"/>
        </w:rPr>
        <w:t> </w:t>
      </w:r>
      <w:r>
        <w:rPr>
          <w:i/>
          <w:sz w:val="24"/>
        </w:rPr>
        <w:t>la</w:t>
      </w:r>
      <w:r>
        <w:rPr>
          <w:spacing w:val="-2"/>
          <w:sz w:val="24"/>
        </w:rPr>
        <w:t> </w:t>
      </w:r>
      <w:r>
        <w:rPr>
          <w:i/>
          <w:sz w:val="24"/>
        </w:rPr>
        <w:t>limitación</w:t>
      </w:r>
      <w:r>
        <w:rPr>
          <w:sz w:val="24"/>
        </w:rPr>
        <w:t> </w:t>
      </w:r>
      <w:r>
        <w:rPr>
          <w:i/>
          <w:sz w:val="24"/>
        </w:rPr>
        <w:t>de</w:t>
      </w:r>
      <w:r>
        <w:rPr>
          <w:spacing w:val="-2"/>
          <w:sz w:val="24"/>
        </w:rPr>
        <w:t> </w:t>
      </w:r>
      <w:r>
        <w:rPr>
          <w:i/>
          <w:sz w:val="24"/>
        </w:rPr>
        <w:t>las</w:t>
      </w:r>
      <w:r>
        <w:rPr>
          <w:sz w:val="24"/>
        </w:rPr>
        <w:t> </w:t>
      </w:r>
      <w:r>
        <w:rPr>
          <w:i/>
          <w:sz w:val="24"/>
        </w:rPr>
        <w:t>ya</w:t>
      </w:r>
      <w:r>
        <w:rPr>
          <w:sz w:val="24"/>
        </w:rPr>
        <w:t> </w:t>
      </w:r>
      <w:r>
        <w:rPr>
          <w:i/>
          <w:sz w:val="24"/>
        </w:rPr>
        <w:t>en</w:t>
      </w:r>
      <w:r>
        <w:rPr>
          <w:sz w:val="24"/>
        </w:rPr>
        <w:t> </w:t>
      </w:r>
      <w:r>
        <w:rPr>
          <w:i/>
          <w:sz w:val="24"/>
        </w:rPr>
        <w:t>uso</w:t>
      </w:r>
      <w:r>
        <w:rPr>
          <w:sz w:val="24"/>
        </w:rPr>
        <w:t> </w:t>
      </w:r>
      <w:r>
        <w:rPr>
          <w:i/>
          <w:sz w:val="24"/>
        </w:rPr>
        <w:t>local,</w:t>
      </w:r>
      <w:r>
        <w:rPr>
          <w:sz w:val="24"/>
        </w:rPr>
        <w:t> </w:t>
      </w:r>
      <w:r>
        <w:rPr>
          <w:i/>
          <w:sz w:val="24"/>
        </w:rPr>
        <w:t>encontrando</w:t>
      </w:r>
      <w:r>
        <w:rPr>
          <w:sz w:val="24"/>
        </w:rPr>
        <w:t> </w:t>
      </w:r>
      <w:r>
        <w:rPr>
          <w:i/>
          <w:sz w:val="24"/>
        </w:rPr>
        <w:t>bien</w:t>
      </w:r>
      <w:r>
        <w:rPr>
          <w:sz w:val="24"/>
        </w:rPr>
        <w:t> </w:t>
      </w:r>
      <w:r>
        <w:rPr>
          <w:i/>
          <w:sz w:val="24"/>
        </w:rPr>
        <w:t>orientada</w:t>
      </w:r>
      <w:r>
        <w:rPr>
          <w:sz w:val="24"/>
        </w:rPr>
        <w:t> </w:t>
      </w:r>
      <w:r>
        <w:rPr>
          <w:i/>
          <w:sz w:val="24"/>
        </w:rPr>
        <w:t>la</w:t>
      </w:r>
      <w:r>
        <w:rPr>
          <w:sz w:val="24"/>
        </w:rPr>
        <w:t> </w:t>
      </w:r>
      <w:r>
        <w:rPr>
          <w:i/>
          <w:sz w:val="24"/>
        </w:rPr>
        <w:t>proposición</w:t>
      </w:r>
      <w:r>
        <w:rPr>
          <w:sz w:val="24"/>
        </w:rPr>
        <w:t> </w:t>
      </w:r>
      <w:r>
        <w:rPr>
          <w:i/>
          <w:sz w:val="24"/>
        </w:rPr>
        <w:t>en</w:t>
      </w:r>
      <w:r>
        <w:rPr>
          <w:sz w:val="24"/>
        </w:rPr>
        <w:t> </w:t>
      </w:r>
      <w:r>
        <w:rPr>
          <w:i/>
          <w:sz w:val="24"/>
        </w:rPr>
        <w:t>la</w:t>
      </w:r>
      <w:r>
        <w:rPr>
          <w:sz w:val="24"/>
        </w:rPr>
        <w:t> </w:t>
      </w:r>
      <w:r>
        <w:rPr>
          <w:i/>
          <w:sz w:val="24"/>
        </w:rPr>
        <w:t>parte</w:t>
      </w:r>
      <w:r>
        <w:rPr>
          <w:spacing w:val="40"/>
          <w:sz w:val="24"/>
        </w:rPr>
        <w:t> </w:t>
      </w:r>
      <w:r>
        <w:rPr>
          <w:i/>
          <w:sz w:val="24"/>
        </w:rPr>
        <w:t>de</w:t>
      </w:r>
      <w:r>
        <w:rPr>
          <w:sz w:val="24"/>
        </w:rPr>
        <w:t> </w:t>
      </w:r>
      <w:r>
        <w:rPr>
          <w:i/>
          <w:sz w:val="24"/>
        </w:rPr>
        <w:t>proteger,</w:t>
      </w:r>
      <w:r>
        <w:rPr>
          <w:sz w:val="24"/>
        </w:rPr>
        <w:t> </w:t>
      </w:r>
      <w:r>
        <w:rPr>
          <w:i/>
          <w:sz w:val="24"/>
        </w:rPr>
        <w:t>si</w:t>
      </w:r>
      <w:r>
        <w:rPr>
          <w:sz w:val="24"/>
        </w:rPr>
        <w:t> </w:t>
      </w:r>
      <w:r>
        <w:rPr>
          <w:i/>
          <w:sz w:val="24"/>
        </w:rPr>
        <w:t>acaso,</w:t>
      </w:r>
      <w:r>
        <w:rPr>
          <w:sz w:val="24"/>
        </w:rPr>
        <w:t> </w:t>
      </w:r>
      <w:r>
        <w:rPr>
          <w:i/>
          <w:sz w:val="24"/>
        </w:rPr>
        <w:t>a</w:t>
      </w:r>
      <w:r>
        <w:rPr>
          <w:sz w:val="24"/>
        </w:rPr>
        <w:t> </w:t>
      </w:r>
      <w:r>
        <w:rPr>
          <w:i/>
          <w:sz w:val="24"/>
        </w:rPr>
        <w:t>la</w:t>
      </w:r>
      <w:r>
        <w:rPr>
          <w:sz w:val="24"/>
        </w:rPr>
        <w:t> </w:t>
      </w:r>
      <w:r>
        <w:rPr>
          <w:i/>
          <w:sz w:val="24"/>
        </w:rPr>
        <w:t>especialidad</w:t>
      </w:r>
      <w:r>
        <w:rPr>
          <w:sz w:val="24"/>
        </w:rPr>
        <w:t> </w:t>
      </w:r>
      <w:r>
        <w:rPr>
          <w:i/>
          <w:sz w:val="24"/>
        </w:rPr>
        <w:t>regional.</w:t>
      </w:r>
      <w:r>
        <w:rPr>
          <w:sz w:val="24"/>
        </w:rPr>
        <w:t> </w:t>
      </w:r>
      <w:r>
        <w:rPr>
          <w:i/>
          <w:sz w:val="24"/>
        </w:rPr>
        <w:t>El</w:t>
      </w:r>
      <w:r>
        <w:rPr>
          <w:sz w:val="24"/>
        </w:rPr>
        <w:t> </w:t>
      </w:r>
      <w:r>
        <w:rPr>
          <w:i/>
          <w:sz w:val="24"/>
        </w:rPr>
        <w:t>Sr.</w:t>
      </w:r>
      <w:r>
        <w:rPr>
          <w:sz w:val="24"/>
        </w:rPr>
        <w:t> </w:t>
      </w:r>
      <w:r>
        <w:rPr>
          <w:i/>
          <w:sz w:val="24"/>
        </w:rPr>
        <w:t>Burell</w:t>
      </w:r>
      <w:r>
        <w:rPr>
          <w:sz w:val="24"/>
        </w:rPr>
        <w:t> </w:t>
      </w:r>
      <w:r>
        <w:rPr>
          <w:i/>
          <w:sz w:val="24"/>
        </w:rPr>
        <w:t>expresa</w:t>
      </w:r>
      <w:r>
        <w:rPr>
          <w:sz w:val="24"/>
        </w:rPr>
        <w:t> </w:t>
      </w:r>
      <w:r>
        <w:rPr>
          <w:i/>
          <w:sz w:val="24"/>
        </w:rPr>
        <w:t>que</w:t>
      </w:r>
      <w:r>
        <w:rPr>
          <w:sz w:val="24"/>
        </w:rPr>
        <w:t> </w:t>
      </w:r>
      <w:r>
        <w:rPr>
          <w:i/>
          <w:sz w:val="24"/>
        </w:rPr>
        <w:t>se</w:t>
      </w:r>
      <w:r>
        <w:rPr>
          <w:sz w:val="24"/>
        </w:rPr>
        <w:t> </w:t>
      </w:r>
      <w:r>
        <w:rPr>
          <w:i/>
          <w:sz w:val="24"/>
        </w:rPr>
        <w:t>tomaron</w:t>
      </w:r>
      <w:r>
        <w:rPr>
          <w:sz w:val="24"/>
        </w:rPr>
        <w:t> </w:t>
      </w:r>
      <w:r>
        <w:rPr>
          <w:i/>
          <w:sz w:val="24"/>
        </w:rPr>
        <w:t>ya</w:t>
      </w:r>
      <w:r>
        <w:rPr>
          <w:sz w:val="24"/>
        </w:rPr>
        <w:t> </w:t>
      </w:r>
      <w:r>
        <w:rPr>
          <w:i/>
          <w:sz w:val="24"/>
        </w:rPr>
        <w:t>acuerdos</w:t>
      </w:r>
      <w:r>
        <w:rPr>
          <w:sz w:val="24"/>
        </w:rPr>
        <w:t> </w:t>
      </w:r>
      <w:r>
        <w:rPr>
          <w:i/>
          <w:sz w:val="24"/>
        </w:rPr>
        <w:t>en</w:t>
      </w:r>
      <w:r>
        <w:rPr>
          <w:sz w:val="24"/>
        </w:rPr>
        <w:t> </w:t>
      </w:r>
      <w:r>
        <w:rPr>
          <w:i/>
          <w:sz w:val="24"/>
        </w:rPr>
        <w:t>Junta</w:t>
      </w:r>
      <w:r>
        <w:rPr>
          <w:sz w:val="24"/>
        </w:rPr>
        <w:t> </w:t>
      </w:r>
      <w:r>
        <w:rPr>
          <w:i/>
          <w:sz w:val="24"/>
        </w:rPr>
        <w:t>General</w:t>
      </w:r>
      <w:r>
        <w:rPr>
          <w:sz w:val="24"/>
        </w:rPr>
        <w:t> </w:t>
      </w:r>
      <w:r>
        <w:rPr>
          <w:i/>
          <w:sz w:val="24"/>
        </w:rPr>
        <w:t>y</w:t>
      </w:r>
      <w:r>
        <w:rPr>
          <w:sz w:val="24"/>
        </w:rPr>
        <w:t> </w:t>
      </w:r>
      <w:r>
        <w:rPr>
          <w:i/>
          <w:sz w:val="24"/>
        </w:rPr>
        <w:t>en</w:t>
      </w:r>
      <w:r>
        <w:rPr>
          <w:sz w:val="24"/>
        </w:rPr>
        <w:t> </w:t>
      </w:r>
      <w:r>
        <w:rPr>
          <w:i/>
          <w:sz w:val="24"/>
        </w:rPr>
        <w:t>el</w:t>
      </w:r>
      <w:r>
        <w:rPr>
          <w:sz w:val="24"/>
        </w:rPr>
        <w:t> </w:t>
      </w:r>
      <w:r>
        <w:rPr>
          <w:i/>
          <w:sz w:val="24"/>
        </w:rPr>
        <w:t>sentido</w:t>
      </w:r>
      <w:r>
        <w:rPr>
          <w:sz w:val="24"/>
        </w:rPr>
        <w:t> </w:t>
      </w:r>
      <w:r>
        <w:rPr>
          <w:i/>
          <w:sz w:val="24"/>
        </w:rPr>
        <w:t>de</w:t>
      </w:r>
      <w:r>
        <w:rPr>
          <w:sz w:val="24"/>
        </w:rPr>
        <w:t> </w:t>
      </w:r>
      <w:r>
        <w:rPr>
          <w:i/>
          <w:sz w:val="24"/>
        </w:rPr>
        <w:t>que</w:t>
      </w:r>
      <w:r>
        <w:rPr>
          <w:sz w:val="24"/>
        </w:rPr>
        <w:t> </w:t>
      </w:r>
      <w:r>
        <w:rPr>
          <w:i/>
          <w:sz w:val="24"/>
        </w:rPr>
        <w:t>la</w:t>
      </w:r>
      <w:r>
        <w:rPr>
          <w:sz w:val="24"/>
        </w:rPr>
        <w:t> </w:t>
      </w:r>
      <w:r>
        <w:rPr>
          <w:i/>
          <w:sz w:val="24"/>
        </w:rPr>
        <w:t>proyectada</w:t>
      </w:r>
      <w:r>
        <w:rPr>
          <w:spacing w:val="-4"/>
          <w:sz w:val="24"/>
        </w:rPr>
        <w:t> </w:t>
      </w:r>
      <w:r>
        <w:rPr>
          <w:i/>
          <w:sz w:val="24"/>
        </w:rPr>
        <w:t>restricción</w:t>
      </w:r>
      <w:r>
        <w:rPr>
          <w:spacing w:val="-5"/>
          <w:sz w:val="24"/>
        </w:rPr>
        <w:t> </w:t>
      </w:r>
      <w:r>
        <w:rPr>
          <w:i/>
          <w:sz w:val="24"/>
        </w:rPr>
        <w:t>lo</w:t>
      </w:r>
      <w:r>
        <w:rPr>
          <w:spacing w:val="-4"/>
          <w:sz w:val="24"/>
        </w:rPr>
        <w:t> </w:t>
      </w:r>
      <w:r>
        <w:rPr>
          <w:i/>
          <w:sz w:val="24"/>
        </w:rPr>
        <w:t>fuera</w:t>
      </w:r>
      <w:r>
        <w:rPr>
          <w:spacing w:val="-5"/>
          <w:sz w:val="24"/>
        </w:rPr>
        <w:t> </w:t>
      </w:r>
      <w:r>
        <w:rPr>
          <w:i/>
          <w:sz w:val="24"/>
        </w:rPr>
        <w:t>en</w:t>
      </w:r>
      <w:r>
        <w:rPr>
          <w:spacing w:val="-5"/>
          <w:sz w:val="24"/>
        </w:rPr>
        <w:t> </w:t>
      </w:r>
      <w:r>
        <w:rPr>
          <w:i/>
          <w:sz w:val="24"/>
        </w:rPr>
        <w:t>el</w:t>
      </w:r>
      <w:r>
        <w:rPr>
          <w:spacing w:val="-4"/>
          <w:sz w:val="24"/>
        </w:rPr>
        <w:t> </w:t>
      </w:r>
      <w:r>
        <w:rPr>
          <w:i/>
          <w:sz w:val="24"/>
        </w:rPr>
        <w:t>sentido</w:t>
      </w:r>
      <w:r>
        <w:rPr>
          <w:spacing w:val="-5"/>
          <w:sz w:val="24"/>
        </w:rPr>
        <w:t> </w:t>
      </w:r>
      <w:r>
        <w:rPr>
          <w:i/>
          <w:sz w:val="24"/>
        </w:rPr>
        <w:t>de</w:t>
      </w:r>
      <w:r>
        <w:rPr>
          <w:spacing w:val="-4"/>
          <w:sz w:val="24"/>
        </w:rPr>
        <w:t> </w:t>
      </w:r>
      <w:r>
        <w:rPr>
          <w:i/>
          <w:sz w:val="24"/>
        </w:rPr>
        <w:t>no</w:t>
      </w:r>
      <w:r>
        <w:rPr>
          <w:spacing w:val="-5"/>
          <w:sz w:val="24"/>
        </w:rPr>
        <w:t> </w:t>
      </w:r>
      <w:r>
        <w:rPr>
          <w:i/>
          <w:sz w:val="24"/>
        </w:rPr>
        <w:t>admitir</w:t>
      </w:r>
      <w:r>
        <w:rPr>
          <w:spacing w:val="-5"/>
          <w:sz w:val="24"/>
        </w:rPr>
        <w:t> </w:t>
      </w:r>
      <w:r>
        <w:rPr>
          <w:i/>
          <w:sz w:val="24"/>
        </w:rPr>
        <w:t>preparaciones</w:t>
      </w:r>
      <w:r>
        <w:rPr>
          <w:sz w:val="24"/>
        </w:rPr>
        <w:t> </w:t>
      </w:r>
      <w:r>
        <w:rPr>
          <w:i/>
          <w:sz w:val="24"/>
        </w:rPr>
        <w:t>nuevas,</w:t>
      </w:r>
      <w:r>
        <w:rPr>
          <w:sz w:val="24"/>
        </w:rPr>
        <w:t> </w:t>
      </w:r>
      <w:r>
        <w:rPr>
          <w:i/>
          <w:sz w:val="24"/>
        </w:rPr>
        <w:t>salvo</w:t>
      </w:r>
      <w:r>
        <w:rPr>
          <w:sz w:val="24"/>
        </w:rPr>
        <w:t> </w:t>
      </w:r>
      <w:r>
        <w:rPr>
          <w:i/>
          <w:sz w:val="24"/>
        </w:rPr>
        <w:t>en</w:t>
      </w:r>
      <w:r>
        <w:rPr>
          <w:sz w:val="24"/>
        </w:rPr>
        <w:t> </w:t>
      </w:r>
      <w:r>
        <w:rPr>
          <w:i/>
          <w:sz w:val="24"/>
        </w:rPr>
        <w:t>el</w:t>
      </w:r>
      <w:r>
        <w:rPr>
          <w:sz w:val="24"/>
        </w:rPr>
        <w:t> </w:t>
      </w:r>
      <w:r>
        <w:rPr>
          <w:i/>
          <w:sz w:val="24"/>
        </w:rPr>
        <w:t>caso</w:t>
      </w:r>
      <w:r>
        <w:rPr>
          <w:sz w:val="24"/>
        </w:rPr>
        <w:t> </w:t>
      </w:r>
      <w:r>
        <w:rPr>
          <w:i/>
          <w:sz w:val="24"/>
        </w:rPr>
        <w:t>de</w:t>
      </w:r>
      <w:r>
        <w:rPr>
          <w:sz w:val="24"/>
        </w:rPr>
        <w:t> </w:t>
      </w:r>
      <w:r>
        <w:rPr>
          <w:i/>
          <w:sz w:val="24"/>
        </w:rPr>
        <w:t>verdaderas</w:t>
      </w:r>
      <w:r>
        <w:rPr>
          <w:sz w:val="24"/>
        </w:rPr>
        <w:t> </w:t>
      </w:r>
      <w:r>
        <w:rPr>
          <w:i/>
          <w:sz w:val="24"/>
        </w:rPr>
        <w:t>innovaciones</w:t>
      </w:r>
      <w:r>
        <w:rPr>
          <w:sz w:val="24"/>
        </w:rPr>
        <w:t> </w:t>
      </w:r>
      <w:r>
        <w:rPr>
          <w:i/>
          <w:sz w:val="24"/>
        </w:rPr>
        <w:t>científicas</w:t>
      </w:r>
      <w:r>
        <w:rPr>
          <w:sz w:val="24"/>
        </w:rPr>
        <w:t> </w:t>
      </w:r>
      <w:r>
        <w:rPr>
          <w:i/>
          <w:sz w:val="24"/>
        </w:rPr>
        <w:t>debidamente</w:t>
      </w:r>
      <w:r>
        <w:rPr>
          <w:sz w:val="24"/>
        </w:rPr>
        <w:t> </w:t>
      </w:r>
      <w:r>
        <w:rPr>
          <w:i/>
          <w:sz w:val="24"/>
        </w:rPr>
        <w:t>reconocidas</w:t>
      </w:r>
      <w:r>
        <w:rPr>
          <w:sz w:val="24"/>
        </w:rPr>
        <w:t> </w:t>
      </w:r>
      <w:r>
        <w:rPr>
          <w:i/>
          <w:sz w:val="24"/>
        </w:rPr>
        <w:t>por</w:t>
      </w:r>
      <w:r>
        <w:rPr>
          <w:sz w:val="24"/>
        </w:rPr>
        <w:t> </w:t>
      </w:r>
      <w:r>
        <w:rPr>
          <w:i/>
          <w:sz w:val="24"/>
        </w:rPr>
        <w:t>los</w:t>
      </w:r>
      <w:r>
        <w:rPr>
          <w:sz w:val="24"/>
        </w:rPr>
        <w:t> </w:t>
      </w:r>
      <w:r>
        <w:rPr>
          <w:i/>
          <w:sz w:val="24"/>
        </w:rPr>
        <w:t>técnicos</w:t>
      </w:r>
      <w:r>
        <w:rPr>
          <w:sz w:val="24"/>
        </w:rPr>
        <w:t> </w:t>
      </w:r>
      <w:r>
        <w:rPr>
          <w:i/>
          <w:sz w:val="24"/>
        </w:rPr>
        <w:t>que</w:t>
      </w:r>
      <w:r>
        <w:rPr>
          <w:sz w:val="24"/>
        </w:rPr>
        <w:t> </w:t>
      </w:r>
      <w:r>
        <w:rPr>
          <w:i/>
          <w:sz w:val="24"/>
        </w:rPr>
        <w:t>correspondan.</w:t>
      </w:r>
      <w:r>
        <w:rPr>
          <w:sz w:val="24"/>
        </w:rPr>
        <w:t> </w:t>
      </w:r>
      <w:r>
        <w:rPr>
          <w:i/>
          <w:sz w:val="24"/>
        </w:rPr>
        <w:t>Manifestaciones</w:t>
      </w:r>
      <w:r>
        <w:rPr>
          <w:sz w:val="24"/>
        </w:rPr>
        <w:t> </w:t>
      </w:r>
      <w:r>
        <w:rPr>
          <w:i/>
          <w:sz w:val="24"/>
        </w:rPr>
        <w:t>que</w:t>
      </w:r>
      <w:r>
        <w:rPr>
          <w:sz w:val="24"/>
        </w:rPr>
        <w:t> </w:t>
      </w:r>
      <w:r>
        <w:rPr>
          <w:i/>
          <w:sz w:val="24"/>
        </w:rPr>
        <w:t>corroboran</w:t>
      </w:r>
      <w:r>
        <w:rPr>
          <w:sz w:val="24"/>
        </w:rPr>
        <w:t> </w:t>
      </w:r>
      <w:r>
        <w:rPr>
          <w:i/>
          <w:sz w:val="24"/>
        </w:rPr>
        <w:t>los</w:t>
      </w:r>
      <w:r>
        <w:rPr>
          <w:sz w:val="24"/>
        </w:rPr>
        <w:t> </w:t>
      </w:r>
      <w:r>
        <w:rPr>
          <w:i/>
          <w:sz w:val="24"/>
        </w:rPr>
        <w:t>señores</w:t>
      </w:r>
      <w:r>
        <w:rPr>
          <w:sz w:val="24"/>
        </w:rPr>
        <w:t> </w:t>
      </w:r>
      <w:r>
        <w:rPr>
          <w:i/>
          <w:sz w:val="24"/>
        </w:rPr>
        <w:t>Padilla</w:t>
      </w:r>
      <w:r>
        <w:rPr>
          <w:sz w:val="24"/>
        </w:rPr>
        <w:t> </w:t>
      </w:r>
      <w:r>
        <w:rPr>
          <w:i/>
          <w:sz w:val="24"/>
        </w:rPr>
        <w:t>y</w:t>
      </w:r>
      <w:r>
        <w:rPr>
          <w:sz w:val="24"/>
        </w:rPr>
        <w:t> </w:t>
      </w:r>
      <w:r>
        <w:rPr>
          <w:i/>
          <w:sz w:val="24"/>
        </w:rPr>
        <w:t>Mañas.</w:t>
      </w:r>
      <w:r>
        <w:rPr>
          <w:sz w:val="24"/>
        </w:rPr>
        <w:t> </w:t>
      </w:r>
      <w:r>
        <w:rPr>
          <w:i/>
          <w:sz w:val="24"/>
        </w:rPr>
        <w:t>En</w:t>
      </w:r>
      <w:r>
        <w:rPr>
          <w:sz w:val="24"/>
        </w:rPr>
        <w:t> </w:t>
      </w:r>
      <w:r>
        <w:rPr>
          <w:i/>
          <w:sz w:val="24"/>
        </w:rPr>
        <w:t>definitiva</w:t>
      </w:r>
      <w:r>
        <w:rPr>
          <w:sz w:val="24"/>
        </w:rPr>
        <w:t> </w:t>
      </w:r>
      <w:r>
        <w:rPr>
          <w:i/>
          <w:sz w:val="24"/>
        </w:rPr>
        <w:t>se</w:t>
      </w:r>
      <w:r>
        <w:rPr>
          <w:sz w:val="24"/>
        </w:rPr>
        <w:t> </w:t>
      </w:r>
      <w:r>
        <w:rPr>
          <w:i/>
          <w:sz w:val="24"/>
        </w:rPr>
        <w:t>acuerda,</w:t>
      </w:r>
      <w:r>
        <w:rPr>
          <w:sz w:val="24"/>
        </w:rPr>
        <w:t> </w:t>
      </w:r>
      <w:r>
        <w:rPr>
          <w:i/>
          <w:sz w:val="24"/>
        </w:rPr>
        <w:t>como</w:t>
      </w:r>
      <w:r>
        <w:rPr>
          <w:sz w:val="24"/>
        </w:rPr>
        <w:t> </w:t>
      </w:r>
      <w:r>
        <w:rPr>
          <w:i/>
          <w:sz w:val="24"/>
        </w:rPr>
        <w:t>es</w:t>
      </w:r>
      <w:r>
        <w:rPr>
          <w:sz w:val="24"/>
        </w:rPr>
        <w:t> </w:t>
      </w:r>
      <w:r>
        <w:rPr>
          <w:i/>
          <w:sz w:val="24"/>
        </w:rPr>
        <w:t>de</w:t>
      </w:r>
      <w:r>
        <w:rPr>
          <w:sz w:val="24"/>
        </w:rPr>
        <w:t> </w:t>
      </w:r>
      <w:r>
        <w:rPr>
          <w:i/>
          <w:sz w:val="24"/>
        </w:rPr>
        <w:t>rigor,</w:t>
      </w:r>
      <w:r>
        <w:rPr>
          <w:sz w:val="24"/>
        </w:rPr>
        <w:t> </w:t>
      </w:r>
      <w:r>
        <w:rPr>
          <w:i/>
          <w:sz w:val="24"/>
        </w:rPr>
        <w:t>atenerse</w:t>
      </w:r>
      <w:r>
        <w:rPr>
          <w:sz w:val="24"/>
        </w:rPr>
        <w:t> </w:t>
      </w:r>
      <w:r>
        <w:rPr>
          <w:i/>
          <w:sz w:val="24"/>
        </w:rPr>
        <w:t>a</w:t>
      </w:r>
      <w:r>
        <w:rPr>
          <w:sz w:val="24"/>
        </w:rPr>
        <w:t> </w:t>
      </w:r>
      <w:r>
        <w:rPr>
          <w:i/>
          <w:sz w:val="24"/>
        </w:rPr>
        <w:t>lo</w:t>
      </w:r>
      <w:r>
        <w:rPr>
          <w:sz w:val="24"/>
        </w:rPr>
        <w:t> </w:t>
      </w:r>
      <w:r>
        <w:rPr>
          <w:i/>
          <w:sz w:val="24"/>
        </w:rPr>
        <w:t>sancionado</w:t>
      </w:r>
      <w:r>
        <w:rPr>
          <w:sz w:val="24"/>
        </w:rPr>
        <w:t> </w:t>
      </w:r>
      <w:r>
        <w:rPr>
          <w:i/>
          <w:sz w:val="24"/>
        </w:rPr>
        <w:t>por</w:t>
      </w:r>
      <w:r>
        <w:rPr>
          <w:sz w:val="24"/>
        </w:rPr>
        <w:t> </w:t>
      </w:r>
      <w:r>
        <w:rPr>
          <w:i/>
          <w:sz w:val="24"/>
        </w:rPr>
        <w:t>la</w:t>
      </w:r>
      <w:r>
        <w:rPr>
          <w:sz w:val="24"/>
        </w:rPr>
        <w:t> </w:t>
      </w:r>
      <w:r>
        <w:rPr>
          <w:i/>
          <w:sz w:val="24"/>
        </w:rPr>
        <w:t>Junta</w:t>
      </w:r>
      <w:r>
        <w:rPr>
          <w:sz w:val="24"/>
        </w:rPr>
        <w:t> </w:t>
      </w:r>
      <w:r>
        <w:rPr>
          <w:i/>
          <w:sz w:val="24"/>
        </w:rPr>
        <w:t>General</w:t>
      </w:r>
      <w:r>
        <w:rPr>
          <w:sz w:val="24"/>
        </w:rPr>
        <w:t> </w:t>
      </w:r>
      <w:r>
        <w:rPr>
          <w:i/>
          <w:sz w:val="24"/>
        </w:rPr>
        <w:t>correspondiente,</w:t>
      </w:r>
      <w:r>
        <w:rPr>
          <w:sz w:val="24"/>
        </w:rPr>
        <w:t> </w:t>
      </w:r>
      <w:r>
        <w:rPr>
          <w:i/>
          <w:sz w:val="24"/>
        </w:rPr>
        <w:t>en</w:t>
      </w:r>
      <w:r>
        <w:rPr>
          <w:sz w:val="24"/>
        </w:rPr>
        <w:t> </w:t>
      </w:r>
      <w:r>
        <w:rPr>
          <w:i/>
          <w:sz w:val="24"/>
        </w:rPr>
        <w:t>primer</w:t>
      </w:r>
      <w:r>
        <w:rPr>
          <w:sz w:val="24"/>
        </w:rPr>
        <w:t> </w:t>
      </w:r>
      <w:r>
        <w:rPr>
          <w:i/>
          <w:sz w:val="24"/>
        </w:rPr>
        <w:t>lugar,</w:t>
      </w:r>
      <w:r>
        <w:rPr>
          <w:sz w:val="24"/>
        </w:rPr>
        <w:t> </w:t>
      </w:r>
      <w:r>
        <w:rPr>
          <w:i/>
          <w:sz w:val="24"/>
        </w:rPr>
        <w:t>y,</w:t>
      </w:r>
      <w:r>
        <w:rPr>
          <w:sz w:val="24"/>
        </w:rPr>
        <w:t> </w:t>
      </w:r>
      <w:r>
        <w:rPr>
          <w:i/>
          <w:sz w:val="24"/>
        </w:rPr>
        <w:t>además,</w:t>
      </w:r>
      <w:r>
        <w:rPr>
          <w:sz w:val="24"/>
        </w:rPr>
        <w:t> </w:t>
      </w:r>
      <w:r>
        <w:rPr>
          <w:i/>
          <w:sz w:val="24"/>
        </w:rPr>
        <w:t>esperar</w:t>
      </w:r>
      <w:r>
        <w:rPr>
          <w:sz w:val="24"/>
        </w:rPr>
        <w:t> </w:t>
      </w:r>
      <w:r>
        <w:rPr>
          <w:i/>
          <w:sz w:val="24"/>
        </w:rPr>
        <w:t>al</w:t>
      </w:r>
      <w:r>
        <w:rPr>
          <w:sz w:val="24"/>
        </w:rPr>
        <w:t> </w:t>
      </w:r>
      <w:r>
        <w:rPr>
          <w:i/>
          <w:sz w:val="24"/>
        </w:rPr>
        <w:t>regreso</w:t>
      </w:r>
      <w:r>
        <w:rPr>
          <w:sz w:val="24"/>
        </w:rPr>
        <w:t> </w:t>
      </w:r>
      <w:r>
        <w:rPr>
          <w:i/>
          <w:sz w:val="24"/>
        </w:rPr>
        <w:t>del</w:t>
      </w:r>
      <w:r>
        <w:rPr>
          <w:sz w:val="24"/>
        </w:rPr>
        <w:t> </w:t>
      </w:r>
      <w:r>
        <w:rPr>
          <w:i/>
          <w:sz w:val="24"/>
        </w:rPr>
        <w:t>compañero</w:t>
      </w:r>
      <w:r>
        <w:rPr>
          <w:sz w:val="24"/>
        </w:rPr>
        <w:t> </w:t>
      </w:r>
      <w:r>
        <w:rPr>
          <w:i/>
          <w:sz w:val="24"/>
        </w:rPr>
        <w:t>ausente</w:t>
      </w:r>
      <w:r>
        <w:rPr>
          <w:sz w:val="24"/>
        </w:rPr>
        <w:t> </w:t>
      </w:r>
      <w:r>
        <w:rPr>
          <w:i/>
          <w:sz w:val="24"/>
        </w:rPr>
        <w:t>y</w:t>
      </w:r>
      <w:r>
        <w:rPr>
          <w:sz w:val="24"/>
        </w:rPr>
        <w:t> </w:t>
      </w:r>
      <w:r>
        <w:rPr>
          <w:i/>
          <w:sz w:val="24"/>
        </w:rPr>
        <w:t>autor</w:t>
      </w:r>
      <w:r>
        <w:rPr>
          <w:sz w:val="24"/>
        </w:rPr>
        <w:t> </w:t>
      </w:r>
      <w:r>
        <w:rPr>
          <w:i/>
          <w:sz w:val="24"/>
        </w:rPr>
        <w:t>de</w:t>
      </w:r>
      <w:r>
        <w:rPr>
          <w:sz w:val="24"/>
        </w:rPr>
        <w:t> </w:t>
      </w:r>
      <w:r>
        <w:rPr>
          <w:i/>
          <w:sz w:val="24"/>
        </w:rPr>
        <w:t>la</w:t>
      </w:r>
      <w:r>
        <w:rPr>
          <w:sz w:val="24"/>
        </w:rPr>
        <w:t> </w:t>
      </w:r>
      <w:r>
        <w:rPr>
          <w:i/>
          <w:sz w:val="24"/>
        </w:rPr>
        <w:t>proposición,</w:t>
      </w:r>
      <w:r>
        <w:rPr>
          <w:sz w:val="24"/>
        </w:rPr>
        <w:t> </w:t>
      </w:r>
      <w:r>
        <w:rPr>
          <w:i/>
          <w:sz w:val="24"/>
        </w:rPr>
        <w:t>Sr.</w:t>
      </w:r>
      <w:r>
        <w:rPr>
          <w:sz w:val="24"/>
        </w:rPr>
        <w:t> </w:t>
      </w:r>
      <w:r>
        <w:rPr>
          <w:i/>
          <w:sz w:val="24"/>
        </w:rPr>
        <w:t>Blanco,</w:t>
      </w:r>
      <w:r>
        <w:rPr>
          <w:sz w:val="24"/>
        </w:rPr>
        <w:t> </w:t>
      </w:r>
      <w:r>
        <w:rPr>
          <w:i/>
          <w:sz w:val="24"/>
        </w:rPr>
        <w:t>para</w:t>
      </w:r>
      <w:r>
        <w:rPr>
          <w:sz w:val="24"/>
        </w:rPr>
        <w:t> </w:t>
      </w:r>
      <w:r>
        <w:rPr>
          <w:i/>
          <w:sz w:val="24"/>
        </w:rPr>
        <w:t>seguir</w:t>
      </w:r>
      <w:r>
        <w:rPr>
          <w:sz w:val="24"/>
        </w:rPr>
        <w:t> </w:t>
      </w:r>
      <w:r>
        <w:rPr>
          <w:i/>
          <w:sz w:val="24"/>
        </w:rPr>
        <w:t>las</w:t>
      </w:r>
      <w:r>
        <w:rPr>
          <w:sz w:val="24"/>
        </w:rPr>
        <w:t> </w:t>
      </w:r>
      <w:r>
        <w:rPr>
          <w:i/>
          <w:sz w:val="24"/>
        </w:rPr>
        <w:t>gestiones</w:t>
      </w:r>
      <w:r>
        <w:rPr>
          <w:sz w:val="24"/>
        </w:rPr>
        <w:t> </w:t>
      </w:r>
      <w:r>
        <w:rPr>
          <w:i/>
          <w:sz w:val="24"/>
        </w:rPr>
        <w:t>que</w:t>
      </w:r>
      <w:r>
        <w:rPr>
          <w:sz w:val="24"/>
        </w:rPr>
        <w:t> </w:t>
      </w:r>
      <w:r>
        <w:rPr>
          <w:i/>
          <w:sz w:val="24"/>
        </w:rPr>
        <w:t>procedan.</w:t>
      </w:r>
    </w:p>
    <w:p>
      <w:pPr>
        <w:spacing w:before="109"/>
        <w:ind w:left="14" w:right="0" w:firstLine="0"/>
        <w:jc w:val="center"/>
        <w:rPr>
          <w:rFonts w:ascii="Bookman Old Style" w:hAnsi="Bookman Old Style"/>
          <w:b w:val="0"/>
          <w:sz w:val="16"/>
        </w:rPr>
      </w:pPr>
      <w:r>
        <w:rPr>
          <w:rFonts w:ascii="Bookman Old Style" w:hAnsi="Bookman Old Style"/>
          <w:b w:val="0"/>
          <w:w w:val="105"/>
          <w:sz w:val="16"/>
        </w:rPr>
        <w:t>(Acta</w:t>
      </w:r>
      <w:r>
        <w:rPr>
          <w:spacing w:val="-5"/>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4"/>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Gobierno</w:t>
      </w:r>
      <w:r>
        <w:rPr>
          <w:spacing w:val="-6"/>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28/06/1930,</w:t>
      </w:r>
      <w:r>
        <w:rPr>
          <w:spacing w:val="-5"/>
          <w:w w:val="105"/>
          <w:sz w:val="16"/>
        </w:rPr>
        <w:t> </w:t>
      </w:r>
      <w:r>
        <w:rPr>
          <w:rFonts w:ascii="Bookman Old Style" w:hAnsi="Bookman Old Style"/>
          <w:b w:val="0"/>
          <w:w w:val="105"/>
          <w:sz w:val="16"/>
        </w:rPr>
        <w:t>folios</w:t>
      </w:r>
      <w:r>
        <w:rPr>
          <w:spacing w:val="-5"/>
          <w:w w:val="105"/>
          <w:sz w:val="16"/>
        </w:rPr>
        <w:t> </w:t>
      </w:r>
      <w:r>
        <w:rPr>
          <w:rFonts w:ascii="Bookman Old Style" w:hAnsi="Bookman Old Style"/>
          <w:b w:val="0"/>
          <w:w w:val="105"/>
          <w:sz w:val="16"/>
        </w:rPr>
        <w:t>38</w:t>
      </w:r>
      <w:r>
        <w:rPr>
          <w:spacing w:val="-4"/>
          <w:w w:val="105"/>
          <w:sz w:val="16"/>
        </w:rPr>
        <w:t> </w:t>
      </w:r>
      <w:r>
        <w:rPr>
          <w:rFonts w:ascii="Bookman Old Style" w:hAnsi="Bookman Old Style"/>
          <w:b w:val="0"/>
          <w:w w:val="105"/>
          <w:sz w:val="16"/>
        </w:rPr>
        <w:t>y</w:t>
      </w:r>
      <w:r>
        <w:rPr>
          <w:spacing w:val="-7"/>
          <w:w w:val="105"/>
          <w:sz w:val="16"/>
        </w:rPr>
        <w:t> </w:t>
      </w:r>
      <w:r>
        <w:rPr>
          <w:rFonts w:ascii="Bookman Old Style" w:hAnsi="Bookman Old Style"/>
          <w:b w:val="0"/>
          <w:w w:val="105"/>
          <w:sz w:val="16"/>
        </w:rPr>
        <w:t>39</w:t>
      </w:r>
      <w:r>
        <w:rPr>
          <w:spacing w:val="-4"/>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libro</w:t>
      </w:r>
      <w:r>
        <w:rPr>
          <w:spacing w:val="-5"/>
          <w:w w:val="105"/>
          <w:sz w:val="16"/>
        </w:rPr>
        <w:t> </w:t>
      </w:r>
      <w:r>
        <w:rPr>
          <w:rFonts w:ascii="Bookman Old Style" w:hAnsi="Bookman Old Style"/>
          <w:b w:val="0"/>
          <w:spacing w:val="-5"/>
          <w:w w:val="105"/>
          <w:sz w:val="16"/>
        </w:rPr>
        <w:t>3º)</w:t>
      </w:r>
    </w:p>
    <w:p>
      <w:pPr>
        <w:pStyle w:val="BodyText"/>
        <w:spacing w:before="57"/>
        <w:ind w:left="287" w:right="272" w:firstLine="480"/>
        <w:jc w:val="both"/>
      </w:pPr>
      <w:r>
        <w:rPr/>
        <w:t>Y, como ocurre tantas veces en cuestiones de gran importancia, más nunca se volvió a tocar el tema y los anaqueles fueron teniendo cada vez más especialidades. Muy precisa la</w:t>
      </w:r>
      <w:r>
        <w:rPr>
          <w:spacing w:val="40"/>
        </w:rPr>
        <w:t> </w:t>
      </w:r>
      <w:r>
        <w:rPr/>
        <w:t>intervención de Don Narciso Burell.</w:t>
      </w:r>
    </w:p>
    <w:p>
      <w:pPr>
        <w:pStyle w:val="Heading5"/>
        <w:spacing w:before="240"/>
        <w:rPr>
          <w:i/>
        </w:rPr>
      </w:pPr>
      <w:bookmarkStart w:name="_TOC_250037" w:id="58"/>
      <w:bookmarkStart w:name="Las fórmulas magistrales y el sellado de" w:id="59"/>
      <w:r>
        <w:rPr>
          <w:b w:val="0"/>
          <w:i w:val="0"/>
        </w:rPr>
      </w:r>
      <w:bookmarkStart w:name="_bookmark17" w:id="60"/>
      <w:bookmarkEnd w:id="60"/>
      <w:r>
        <w:rPr>
          <w:b w:val="0"/>
          <w:i w:val="0"/>
        </w:rPr>
      </w:r>
      <w:r>
        <w:rPr>
          <w:i/>
        </w:rPr>
        <w:t>Las</w:t>
      </w:r>
      <w:r>
        <w:rPr>
          <w:rFonts w:ascii="Times New Roman" w:hAnsi="Times New Roman"/>
          <w:b w:val="0"/>
          <w:i w:val="0"/>
          <w:spacing w:val="3"/>
        </w:rPr>
        <w:t> </w:t>
      </w:r>
      <w:r>
        <w:rPr>
          <w:i/>
        </w:rPr>
        <w:t>fórmulas</w:t>
      </w:r>
      <w:r>
        <w:rPr>
          <w:rFonts w:ascii="Times New Roman" w:hAnsi="Times New Roman"/>
          <w:b w:val="0"/>
          <w:i w:val="0"/>
          <w:spacing w:val="6"/>
        </w:rPr>
        <w:t> </w:t>
      </w:r>
      <w:r>
        <w:rPr>
          <w:i/>
        </w:rPr>
        <w:t>magistrales</w:t>
      </w:r>
      <w:r>
        <w:rPr>
          <w:rFonts w:ascii="Times New Roman" w:hAnsi="Times New Roman"/>
          <w:b w:val="0"/>
          <w:i w:val="0"/>
          <w:spacing w:val="6"/>
        </w:rPr>
        <w:t> </w:t>
      </w:r>
      <w:r>
        <w:rPr>
          <w:i/>
        </w:rPr>
        <w:t>y</w:t>
      </w:r>
      <w:r>
        <w:rPr>
          <w:rFonts w:ascii="Times New Roman" w:hAnsi="Times New Roman"/>
          <w:b w:val="0"/>
          <w:i w:val="0"/>
          <w:spacing w:val="6"/>
        </w:rPr>
        <w:t> </w:t>
      </w:r>
      <w:r>
        <w:rPr>
          <w:i/>
        </w:rPr>
        <w:t>el</w:t>
      </w:r>
      <w:r>
        <w:rPr>
          <w:rFonts w:ascii="Times New Roman" w:hAnsi="Times New Roman"/>
          <w:b w:val="0"/>
          <w:i w:val="0"/>
          <w:spacing w:val="5"/>
        </w:rPr>
        <w:t> </w:t>
      </w:r>
      <w:r>
        <w:rPr>
          <w:i/>
        </w:rPr>
        <w:t>sellado</w:t>
      </w:r>
      <w:r>
        <w:rPr>
          <w:rFonts w:ascii="Times New Roman" w:hAnsi="Times New Roman"/>
          <w:b w:val="0"/>
          <w:i w:val="0"/>
          <w:spacing w:val="7"/>
        </w:rPr>
        <w:t> </w:t>
      </w:r>
      <w:r>
        <w:rPr>
          <w:i/>
        </w:rPr>
        <w:t>de</w:t>
      </w:r>
      <w:r>
        <w:rPr>
          <w:rFonts w:ascii="Times New Roman" w:hAnsi="Times New Roman"/>
          <w:b w:val="0"/>
          <w:i w:val="0"/>
          <w:spacing w:val="6"/>
        </w:rPr>
        <w:t> </w:t>
      </w:r>
      <w:r>
        <w:rPr>
          <w:i/>
        </w:rPr>
        <w:t>las</w:t>
      </w:r>
      <w:r>
        <w:rPr>
          <w:rFonts w:ascii="Times New Roman" w:hAnsi="Times New Roman"/>
          <w:b w:val="0"/>
          <w:i w:val="0"/>
          <w:spacing w:val="6"/>
        </w:rPr>
        <w:t> </w:t>
      </w:r>
      <w:bookmarkEnd w:id="58"/>
      <w:r>
        <w:rPr>
          <w:i/>
          <w:spacing w:val="-2"/>
        </w:rPr>
        <w:t>recetas</w:t>
      </w:r>
    </w:p>
    <w:p>
      <w:pPr>
        <w:pStyle w:val="BodyText"/>
        <w:spacing w:before="176"/>
        <w:ind w:left="287" w:right="273" w:firstLine="480"/>
        <w:jc w:val="both"/>
      </w:pPr>
      <w:r>
        <w:rPr/>
        <w:t>Decíamos al principio que éstas, junto con las especialidades, constituyen el núcleo principal</w:t>
      </w:r>
      <w:r>
        <w:rPr>
          <w:spacing w:val="-2"/>
        </w:rPr>
        <w:t> </w:t>
      </w:r>
      <w:r>
        <w:rPr/>
        <w:t>de la</w:t>
      </w:r>
      <w:r>
        <w:rPr>
          <w:spacing w:val="-2"/>
        </w:rPr>
        <w:t> </w:t>
      </w:r>
      <w:r>
        <w:rPr/>
        <w:t>actuación del</w:t>
      </w:r>
      <w:r>
        <w:rPr>
          <w:spacing w:val="-2"/>
        </w:rPr>
        <w:t> </w:t>
      </w:r>
      <w:r>
        <w:rPr/>
        <w:t>farmacéutico, y</w:t>
      </w:r>
      <w:r>
        <w:rPr>
          <w:spacing w:val="-2"/>
        </w:rPr>
        <w:t> </w:t>
      </w:r>
      <w:r>
        <w:rPr/>
        <w:t>más en</w:t>
      </w:r>
      <w:r>
        <w:rPr>
          <w:spacing w:val="-2"/>
        </w:rPr>
        <w:t> </w:t>
      </w:r>
      <w:r>
        <w:rPr/>
        <w:t>la época</w:t>
      </w:r>
      <w:r>
        <w:rPr>
          <w:spacing w:val="-2"/>
        </w:rPr>
        <w:t> </w:t>
      </w:r>
      <w:r>
        <w:rPr/>
        <w:t>que estamos</w:t>
      </w:r>
      <w:r>
        <w:rPr>
          <w:spacing w:val="-1"/>
        </w:rPr>
        <w:t> </w:t>
      </w:r>
      <w:r>
        <w:rPr/>
        <w:t>tratando.</w:t>
      </w:r>
      <w:r>
        <w:rPr>
          <w:spacing w:val="-2"/>
        </w:rPr>
        <w:t> </w:t>
      </w:r>
      <w:r>
        <w:rPr/>
        <w:t>Sin</w:t>
      </w:r>
      <w:r>
        <w:rPr>
          <w:spacing w:val="-2"/>
        </w:rPr>
        <w:t> </w:t>
      </w:r>
      <w:r>
        <w:rPr/>
        <w:t>embargo, el lector podrá pensar que a las fórmulas poca atención le dieron los directivos, pues pocos párrafos y capítulos le hemos dedicado al tema.</w:t>
      </w:r>
    </w:p>
    <w:p>
      <w:pPr>
        <w:pStyle w:val="BodyText"/>
        <w:spacing w:before="58"/>
        <w:ind w:left="287" w:right="278" w:firstLine="480"/>
        <w:jc w:val="both"/>
      </w:pPr>
      <w:r>
        <w:rPr/>
        <w:t>Y no es así, es más, cuando nuestros compañeros empezaron a preocuparse por cuestiones como el trabajar con iguales precios, estaban pensando quizás más en las fórmulas que en las especialidades. Veamos los textos de las actas:</w:t>
      </w:r>
    </w:p>
    <w:p>
      <w:pPr>
        <w:spacing w:line="228" w:lineRule="auto" w:before="58"/>
        <w:ind w:left="1421" w:right="1433" w:firstLine="0"/>
        <w:jc w:val="both"/>
        <w:rPr>
          <w:i/>
          <w:sz w:val="24"/>
        </w:rPr>
      </w:pPr>
      <w:r>
        <w:rPr>
          <w:i/>
          <w:sz w:val="24"/>
        </w:rPr>
        <w:t>“El</w:t>
      </w:r>
      <w:r>
        <w:rPr>
          <w:sz w:val="24"/>
        </w:rPr>
        <w:t> </w:t>
      </w:r>
      <w:r>
        <w:rPr>
          <w:i/>
          <w:sz w:val="24"/>
        </w:rPr>
        <w:t>Sr.</w:t>
      </w:r>
      <w:r>
        <w:rPr>
          <w:sz w:val="24"/>
        </w:rPr>
        <w:t> </w:t>
      </w:r>
      <w:r>
        <w:rPr>
          <w:i/>
          <w:sz w:val="24"/>
        </w:rPr>
        <w:t>Nuez</w:t>
      </w:r>
      <w:r>
        <w:rPr>
          <w:sz w:val="24"/>
        </w:rPr>
        <w:t> </w:t>
      </w:r>
      <w:r>
        <w:rPr>
          <w:i/>
          <w:sz w:val="24"/>
        </w:rPr>
        <w:t>Aguilar</w:t>
      </w:r>
      <w:r>
        <w:rPr>
          <w:sz w:val="24"/>
        </w:rPr>
        <w:t> </w:t>
      </w:r>
      <w:r>
        <w:rPr>
          <w:i/>
          <w:sz w:val="24"/>
        </w:rPr>
        <w:t>expone</w:t>
      </w:r>
      <w:r>
        <w:rPr>
          <w:sz w:val="24"/>
        </w:rPr>
        <w:t> </w:t>
      </w:r>
      <w:r>
        <w:rPr>
          <w:i/>
          <w:sz w:val="24"/>
        </w:rPr>
        <w:t>la</w:t>
      </w:r>
      <w:r>
        <w:rPr>
          <w:sz w:val="24"/>
        </w:rPr>
        <w:t> </w:t>
      </w:r>
      <w:r>
        <w:rPr>
          <w:i/>
          <w:sz w:val="24"/>
        </w:rPr>
        <w:t>conveniencia</w:t>
      </w:r>
      <w:r>
        <w:rPr>
          <w:sz w:val="24"/>
        </w:rPr>
        <w:t> </w:t>
      </w:r>
      <w:r>
        <w:rPr>
          <w:i/>
          <w:sz w:val="24"/>
        </w:rPr>
        <w:t>de</w:t>
      </w:r>
      <w:r>
        <w:rPr>
          <w:sz w:val="24"/>
        </w:rPr>
        <w:t> </w:t>
      </w:r>
      <w:r>
        <w:rPr>
          <w:i/>
          <w:sz w:val="24"/>
        </w:rPr>
        <w:t>establecer</w:t>
      </w:r>
      <w:r>
        <w:rPr>
          <w:sz w:val="24"/>
        </w:rPr>
        <w:t> </w:t>
      </w:r>
      <w:r>
        <w:rPr>
          <w:i/>
          <w:sz w:val="24"/>
        </w:rPr>
        <w:t>la</w:t>
      </w:r>
      <w:r>
        <w:rPr>
          <w:sz w:val="24"/>
        </w:rPr>
        <w:t> </w:t>
      </w:r>
      <w:r>
        <w:rPr>
          <w:i/>
          <w:sz w:val="24"/>
        </w:rPr>
        <w:t>Tarifa</w:t>
      </w:r>
      <w:r>
        <w:rPr>
          <w:sz w:val="24"/>
        </w:rPr>
        <w:t> </w:t>
      </w:r>
      <w:r>
        <w:rPr>
          <w:i/>
          <w:sz w:val="24"/>
        </w:rPr>
        <w:t>Farmacéutica,</w:t>
      </w:r>
      <w:r>
        <w:rPr>
          <w:sz w:val="24"/>
        </w:rPr>
        <w:t> </w:t>
      </w:r>
      <w:r>
        <w:rPr>
          <w:i/>
          <w:sz w:val="24"/>
        </w:rPr>
        <w:t>acordándose</w:t>
      </w:r>
      <w:r>
        <w:rPr>
          <w:sz w:val="24"/>
        </w:rPr>
        <w:t> </w:t>
      </w:r>
      <w:r>
        <w:rPr>
          <w:i/>
          <w:sz w:val="24"/>
        </w:rPr>
        <w:t>después</w:t>
      </w:r>
      <w:r>
        <w:rPr>
          <w:spacing w:val="-1"/>
          <w:sz w:val="24"/>
        </w:rPr>
        <w:t> </w:t>
      </w:r>
      <w:r>
        <w:rPr>
          <w:i/>
          <w:sz w:val="24"/>
        </w:rPr>
        <w:t>de</w:t>
      </w:r>
      <w:r>
        <w:rPr>
          <w:spacing w:val="-2"/>
          <w:sz w:val="24"/>
        </w:rPr>
        <w:t> </w:t>
      </w:r>
      <w:r>
        <w:rPr>
          <w:i/>
          <w:sz w:val="24"/>
        </w:rPr>
        <w:t>deliberar</w:t>
      </w:r>
      <w:r>
        <w:rPr>
          <w:spacing w:val="-1"/>
          <w:sz w:val="24"/>
        </w:rPr>
        <w:t> </w:t>
      </w:r>
      <w:r>
        <w:rPr>
          <w:i/>
          <w:sz w:val="24"/>
        </w:rPr>
        <w:t>ampliamente,</w:t>
      </w:r>
      <w:r>
        <w:rPr>
          <w:spacing w:val="-1"/>
          <w:sz w:val="24"/>
        </w:rPr>
        <w:t> </w:t>
      </w:r>
      <w:r>
        <w:rPr>
          <w:i/>
          <w:sz w:val="24"/>
        </w:rPr>
        <w:t>nombrar</w:t>
      </w:r>
      <w:r>
        <w:rPr>
          <w:sz w:val="24"/>
        </w:rPr>
        <w:t> </w:t>
      </w:r>
      <w:r>
        <w:rPr>
          <w:i/>
          <w:sz w:val="24"/>
        </w:rPr>
        <w:t>una</w:t>
      </w:r>
      <w:r>
        <w:rPr>
          <w:sz w:val="24"/>
        </w:rPr>
        <w:t> </w:t>
      </w:r>
      <w:r>
        <w:rPr>
          <w:i/>
          <w:sz w:val="24"/>
        </w:rPr>
        <w:t>ponencia</w:t>
      </w:r>
      <w:r>
        <w:rPr>
          <w:sz w:val="24"/>
        </w:rPr>
        <w:t> </w:t>
      </w:r>
      <w:r>
        <w:rPr>
          <w:i/>
          <w:sz w:val="24"/>
        </w:rPr>
        <w:t>formada</w:t>
      </w:r>
      <w:r>
        <w:rPr>
          <w:sz w:val="24"/>
        </w:rPr>
        <w:t> </w:t>
      </w:r>
      <w:r>
        <w:rPr>
          <w:i/>
          <w:sz w:val="24"/>
        </w:rPr>
        <w:t>por</w:t>
      </w:r>
      <w:r>
        <w:rPr>
          <w:sz w:val="24"/>
        </w:rPr>
        <w:t> </w:t>
      </w:r>
      <w:r>
        <w:rPr>
          <w:i/>
          <w:sz w:val="24"/>
        </w:rPr>
        <w:t>los</w:t>
      </w:r>
      <w:r>
        <w:rPr>
          <w:sz w:val="24"/>
        </w:rPr>
        <w:t> </w:t>
      </w:r>
      <w:r>
        <w:rPr>
          <w:i/>
          <w:sz w:val="24"/>
        </w:rPr>
        <w:t>Sres.</w:t>
      </w:r>
      <w:r>
        <w:rPr>
          <w:sz w:val="24"/>
        </w:rPr>
        <w:t> </w:t>
      </w:r>
      <w:r>
        <w:rPr>
          <w:i/>
          <w:sz w:val="24"/>
        </w:rPr>
        <w:t>Apolinario,</w:t>
      </w:r>
      <w:r>
        <w:rPr>
          <w:sz w:val="24"/>
        </w:rPr>
        <w:t> </w:t>
      </w:r>
      <w:r>
        <w:rPr>
          <w:i/>
          <w:sz w:val="24"/>
        </w:rPr>
        <w:t>Nuez</w:t>
      </w:r>
      <w:r>
        <w:rPr>
          <w:sz w:val="24"/>
        </w:rPr>
        <w:t> </w:t>
      </w:r>
      <w:r>
        <w:rPr>
          <w:i/>
          <w:sz w:val="24"/>
        </w:rPr>
        <w:t>Aguilar</w:t>
      </w:r>
      <w:r>
        <w:rPr>
          <w:sz w:val="24"/>
        </w:rPr>
        <w:t> </w:t>
      </w:r>
      <w:r>
        <w:rPr>
          <w:i/>
          <w:sz w:val="24"/>
        </w:rPr>
        <w:t>y</w:t>
      </w:r>
      <w:r>
        <w:rPr>
          <w:sz w:val="24"/>
        </w:rPr>
        <w:t> </w:t>
      </w:r>
      <w:r>
        <w:rPr>
          <w:i/>
          <w:sz w:val="24"/>
        </w:rPr>
        <w:t>Mañas</w:t>
      </w:r>
      <w:r>
        <w:rPr>
          <w:sz w:val="24"/>
        </w:rPr>
        <w:t> </w:t>
      </w:r>
      <w:r>
        <w:rPr>
          <w:i/>
          <w:sz w:val="24"/>
        </w:rPr>
        <w:t>para</w:t>
      </w:r>
      <w:r>
        <w:rPr>
          <w:sz w:val="24"/>
        </w:rPr>
        <w:t> </w:t>
      </w:r>
      <w:r>
        <w:rPr>
          <w:i/>
          <w:sz w:val="24"/>
        </w:rPr>
        <w:t>que</w:t>
      </w:r>
      <w:r>
        <w:rPr>
          <w:sz w:val="24"/>
        </w:rPr>
        <w:t> </w:t>
      </w:r>
      <w:r>
        <w:rPr>
          <w:i/>
          <w:sz w:val="24"/>
        </w:rPr>
        <w:t>estudie</w:t>
      </w:r>
      <w:r>
        <w:rPr>
          <w:sz w:val="24"/>
        </w:rPr>
        <w:t> </w:t>
      </w:r>
      <w:r>
        <w:rPr>
          <w:i/>
          <w:sz w:val="24"/>
        </w:rPr>
        <w:t>y</w:t>
      </w:r>
      <w:r>
        <w:rPr>
          <w:sz w:val="24"/>
        </w:rPr>
        <w:t> </w:t>
      </w:r>
      <w:r>
        <w:rPr>
          <w:i/>
          <w:sz w:val="24"/>
        </w:rPr>
        <w:t>redacte</w:t>
      </w:r>
      <w:r>
        <w:rPr>
          <w:sz w:val="24"/>
        </w:rPr>
        <w:t> </w:t>
      </w:r>
      <w:r>
        <w:rPr>
          <w:i/>
          <w:sz w:val="24"/>
        </w:rPr>
        <w:t>la</w:t>
      </w:r>
      <w:r>
        <w:rPr>
          <w:sz w:val="24"/>
        </w:rPr>
        <w:t> </w:t>
      </w:r>
      <w:r>
        <w:rPr>
          <w:i/>
          <w:sz w:val="24"/>
        </w:rPr>
        <w:t>Tarifa.”</w:t>
      </w:r>
    </w:p>
    <w:p>
      <w:pPr>
        <w:spacing w:before="111"/>
        <w:ind w:left="1796" w:right="1784" w:firstLine="0"/>
        <w:jc w:val="center"/>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Gobierno</w:t>
      </w:r>
      <w:r>
        <w:rPr>
          <w:spacing w:val="-4"/>
          <w:w w:val="105"/>
          <w:sz w:val="16"/>
        </w:rPr>
        <w:t> </w:t>
      </w:r>
      <w:r>
        <w:rPr>
          <w:rFonts w:ascii="Bookman Old Style" w:hAnsi="Bookman Old Style"/>
          <w:b w:val="0"/>
          <w:w w:val="105"/>
          <w:sz w:val="16"/>
        </w:rPr>
        <w:t>del</w:t>
      </w:r>
      <w:r>
        <w:rPr>
          <w:spacing w:val="-4"/>
          <w:w w:val="105"/>
          <w:sz w:val="16"/>
        </w:rPr>
        <w:t> </w:t>
      </w:r>
      <w:r>
        <w:rPr>
          <w:rFonts w:ascii="Bookman Old Style" w:hAnsi="Bookman Old Style"/>
          <w:b w:val="0"/>
          <w:w w:val="105"/>
          <w:sz w:val="16"/>
        </w:rPr>
        <w:t>03/09/1926,</w:t>
      </w:r>
      <w:r>
        <w:rPr>
          <w:spacing w:val="-4"/>
          <w:w w:val="105"/>
          <w:sz w:val="16"/>
        </w:rPr>
        <w:t> </w:t>
      </w:r>
      <w:r>
        <w:rPr>
          <w:rFonts w:ascii="Bookman Old Style" w:hAnsi="Bookman Old Style"/>
          <w:b w:val="0"/>
          <w:w w:val="105"/>
          <w:sz w:val="16"/>
        </w:rPr>
        <w:t>folio</w:t>
      </w:r>
      <w:r>
        <w:rPr>
          <w:spacing w:val="-5"/>
          <w:w w:val="105"/>
          <w:sz w:val="16"/>
        </w:rPr>
        <w:t> </w:t>
      </w:r>
      <w:r>
        <w:rPr>
          <w:rFonts w:ascii="Bookman Old Style" w:hAnsi="Bookman Old Style"/>
          <w:b w:val="0"/>
          <w:w w:val="105"/>
          <w:sz w:val="16"/>
        </w:rPr>
        <w:t>6</w:t>
      </w:r>
      <w:r>
        <w:rPr>
          <w:spacing w:val="-5"/>
          <w:w w:val="105"/>
          <w:sz w:val="16"/>
        </w:rPr>
        <w:t> </w:t>
      </w:r>
      <w:r>
        <w:rPr>
          <w:rFonts w:ascii="Bookman Old Style" w:hAnsi="Bookman Old Style"/>
          <w:b w:val="0"/>
          <w:w w:val="105"/>
          <w:sz w:val="16"/>
        </w:rPr>
        <w:t>vto,</w:t>
      </w:r>
      <w:r>
        <w:rPr>
          <w:spacing w:val="-4"/>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libro</w:t>
      </w:r>
      <w:r>
        <w:rPr>
          <w:spacing w:val="-4"/>
          <w:w w:val="105"/>
          <w:sz w:val="16"/>
        </w:rPr>
        <w:t> </w:t>
      </w:r>
      <w:r>
        <w:rPr>
          <w:rFonts w:ascii="Bookman Old Style" w:hAnsi="Bookman Old Style"/>
          <w:b w:val="0"/>
          <w:spacing w:val="-5"/>
          <w:w w:val="105"/>
          <w:sz w:val="16"/>
        </w:rPr>
        <w:t>1º)</w:t>
      </w:r>
    </w:p>
    <w:p>
      <w:pPr>
        <w:pStyle w:val="BodyText"/>
        <w:spacing w:before="57"/>
        <w:ind w:left="767"/>
      </w:pPr>
      <w:r>
        <w:rPr/>
        <w:t>Tres</w:t>
      </w:r>
      <w:r>
        <w:rPr>
          <w:spacing w:val="-5"/>
        </w:rPr>
        <w:t> </w:t>
      </w:r>
      <w:r>
        <w:rPr/>
        <w:t>meses</w:t>
      </w:r>
      <w:r>
        <w:rPr>
          <w:spacing w:val="-2"/>
        </w:rPr>
        <w:t> </w:t>
      </w:r>
      <w:r>
        <w:rPr/>
        <w:t>mas</w:t>
      </w:r>
      <w:r>
        <w:rPr>
          <w:spacing w:val="-3"/>
        </w:rPr>
        <w:t> </w:t>
      </w:r>
      <w:r>
        <w:rPr/>
        <w:t>tarde</w:t>
      </w:r>
      <w:r>
        <w:rPr>
          <w:spacing w:val="-1"/>
        </w:rPr>
        <w:t> </w:t>
      </w:r>
      <w:r>
        <w:rPr/>
        <w:t>se</w:t>
      </w:r>
      <w:r>
        <w:rPr>
          <w:spacing w:val="-4"/>
        </w:rPr>
        <w:t> </w:t>
      </w:r>
      <w:r>
        <w:rPr/>
        <w:t>vuelve</w:t>
      </w:r>
      <w:r>
        <w:rPr>
          <w:spacing w:val="-1"/>
        </w:rPr>
        <w:t> </w:t>
      </w:r>
      <w:r>
        <w:rPr/>
        <w:t>a</w:t>
      </w:r>
      <w:r>
        <w:rPr>
          <w:spacing w:val="-3"/>
        </w:rPr>
        <w:t> </w:t>
      </w:r>
      <w:r>
        <w:rPr/>
        <w:t>tratar</w:t>
      </w:r>
      <w:r>
        <w:rPr>
          <w:spacing w:val="-3"/>
        </w:rPr>
        <w:t> </w:t>
      </w:r>
      <w:r>
        <w:rPr/>
        <w:t>la</w:t>
      </w:r>
      <w:r>
        <w:rPr>
          <w:spacing w:val="-1"/>
        </w:rPr>
        <w:t> </w:t>
      </w:r>
      <w:r>
        <w:rPr/>
        <w:t>misma</w:t>
      </w:r>
      <w:r>
        <w:rPr>
          <w:spacing w:val="-2"/>
        </w:rPr>
        <w:t> </w:t>
      </w:r>
      <w:r>
        <w:rPr/>
        <w:t>cuestión</w:t>
      </w:r>
      <w:r>
        <w:rPr>
          <w:spacing w:val="-2"/>
        </w:rPr>
        <w:t> </w:t>
      </w:r>
      <w:r>
        <w:rPr/>
        <w:t>y</w:t>
      </w:r>
      <w:r>
        <w:rPr>
          <w:spacing w:val="-2"/>
        </w:rPr>
        <w:t> tenemos</w:t>
      </w:r>
    </w:p>
    <w:p>
      <w:pPr>
        <w:pStyle w:val="BodyText"/>
        <w:spacing w:after="0"/>
        <w:sectPr>
          <w:headerReference w:type="default" r:id="rId149"/>
          <w:footerReference w:type="default" r:id="rId150"/>
          <w:footerReference w:type="even" r:id="rId151"/>
          <w:pgSz w:w="11900" w:h="16840"/>
          <w:pgMar w:header="1144" w:footer="1134" w:top="1400" w:bottom="1320" w:left="1133" w:right="850"/>
          <w:pgNumType w:start="55"/>
        </w:sectPr>
      </w:pPr>
    </w:p>
    <w:p>
      <w:pPr>
        <w:spacing w:line="228" w:lineRule="auto" w:before="68"/>
        <w:ind w:left="1136" w:right="1712" w:firstLine="0"/>
        <w:jc w:val="both"/>
        <w:rPr>
          <w:i/>
          <w:sz w:val="24"/>
        </w:rPr>
      </w:pPr>
      <w:r>
        <w:rPr>
          <w:i/>
          <w:sz w:val="24"/>
        </w:rPr>
        <w:t>“</w:t>
      </w:r>
      <w:r>
        <w:rPr>
          <w:rFonts w:ascii="Verdana" w:hAnsi="Verdana"/>
          <w:i/>
          <w:sz w:val="24"/>
        </w:rPr>
        <w:t>…</w:t>
      </w:r>
      <w:r>
        <w:rPr>
          <w:sz w:val="24"/>
        </w:rPr>
        <w:t> </w:t>
      </w:r>
      <w:r>
        <w:rPr>
          <w:i/>
          <w:sz w:val="24"/>
        </w:rPr>
        <w:t>se</w:t>
      </w:r>
      <w:r>
        <w:rPr>
          <w:sz w:val="24"/>
        </w:rPr>
        <w:t> </w:t>
      </w:r>
      <w:r>
        <w:rPr>
          <w:i/>
          <w:sz w:val="24"/>
        </w:rPr>
        <w:t>puso</w:t>
      </w:r>
      <w:r>
        <w:rPr>
          <w:sz w:val="24"/>
        </w:rPr>
        <w:t> </w:t>
      </w:r>
      <w:r>
        <w:rPr>
          <w:i/>
          <w:sz w:val="24"/>
        </w:rPr>
        <w:t>a</w:t>
      </w:r>
      <w:r>
        <w:rPr>
          <w:sz w:val="24"/>
        </w:rPr>
        <w:t> </w:t>
      </w:r>
      <w:r>
        <w:rPr>
          <w:i/>
          <w:sz w:val="24"/>
        </w:rPr>
        <w:t>discusión</w:t>
      </w:r>
      <w:r>
        <w:rPr>
          <w:sz w:val="24"/>
        </w:rPr>
        <w:t> </w:t>
      </w:r>
      <w:r>
        <w:rPr>
          <w:i/>
          <w:sz w:val="24"/>
        </w:rPr>
        <w:t>la</w:t>
      </w:r>
      <w:r>
        <w:rPr>
          <w:sz w:val="24"/>
        </w:rPr>
        <w:t> </w:t>
      </w:r>
      <w:r>
        <w:rPr>
          <w:i/>
          <w:sz w:val="24"/>
        </w:rPr>
        <w:t>conveniencia</w:t>
      </w:r>
      <w:r>
        <w:rPr>
          <w:sz w:val="24"/>
        </w:rPr>
        <w:t> </w:t>
      </w:r>
      <w:r>
        <w:rPr>
          <w:i/>
          <w:sz w:val="24"/>
        </w:rPr>
        <w:t>de</w:t>
      </w:r>
      <w:r>
        <w:rPr>
          <w:sz w:val="24"/>
        </w:rPr>
        <w:t> </w:t>
      </w:r>
      <w:r>
        <w:rPr>
          <w:i/>
          <w:sz w:val="24"/>
        </w:rPr>
        <w:t>la</w:t>
      </w:r>
      <w:r>
        <w:rPr>
          <w:sz w:val="24"/>
        </w:rPr>
        <w:t> </w:t>
      </w:r>
      <w:r>
        <w:rPr>
          <w:i/>
          <w:sz w:val="24"/>
        </w:rPr>
        <w:t>unificación</w:t>
      </w:r>
      <w:r>
        <w:rPr>
          <w:sz w:val="24"/>
        </w:rPr>
        <w:t> </w:t>
      </w:r>
      <w:r>
        <w:rPr>
          <w:i/>
          <w:sz w:val="24"/>
        </w:rPr>
        <w:t>en</w:t>
      </w:r>
      <w:r>
        <w:rPr>
          <w:sz w:val="24"/>
        </w:rPr>
        <w:t> </w:t>
      </w:r>
      <w:r>
        <w:rPr>
          <w:i/>
          <w:sz w:val="24"/>
        </w:rPr>
        <w:t>el</w:t>
      </w:r>
      <w:r>
        <w:rPr>
          <w:sz w:val="24"/>
        </w:rPr>
        <w:t> </w:t>
      </w:r>
      <w:r>
        <w:rPr>
          <w:i/>
          <w:sz w:val="24"/>
        </w:rPr>
        <w:t>despacho</w:t>
      </w:r>
      <w:r>
        <w:rPr>
          <w:sz w:val="24"/>
        </w:rPr>
        <w:t> </w:t>
      </w:r>
      <w:r>
        <w:rPr>
          <w:i/>
          <w:sz w:val="24"/>
        </w:rPr>
        <w:t>farmacéutico,</w:t>
      </w:r>
      <w:r>
        <w:rPr>
          <w:sz w:val="24"/>
        </w:rPr>
        <w:t> </w:t>
      </w:r>
      <w:r>
        <w:rPr>
          <w:i/>
          <w:sz w:val="24"/>
        </w:rPr>
        <w:t>de</w:t>
      </w:r>
      <w:r>
        <w:rPr>
          <w:sz w:val="24"/>
        </w:rPr>
        <w:t> </w:t>
      </w:r>
      <w:r>
        <w:rPr>
          <w:i/>
          <w:sz w:val="24"/>
        </w:rPr>
        <w:t>acuerdo</w:t>
      </w:r>
      <w:r>
        <w:rPr>
          <w:sz w:val="24"/>
        </w:rPr>
        <w:t> </w:t>
      </w:r>
      <w:r>
        <w:rPr>
          <w:i/>
          <w:sz w:val="24"/>
        </w:rPr>
        <w:t>con</w:t>
      </w:r>
      <w:r>
        <w:rPr>
          <w:sz w:val="24"/>
        </w:rPr>
        <w:t> </w:t>
      </w:r>
      <w:r>
        <w:rPr>
          <w:i/>
          <w:sz w:val="24"/>
        </w:rPr>
        <w:t>lo</w:t>
      </w:r>
      <w:r>
        <w:rPr>
          <w:sz w:val="24"/>
        </w:rPr>
        <w:t> </w:t>
      </w:r>
      <w:r>
        <w:rPr>
          <w:i/>
          <w:sz w:val="24"/>
        </w:rPr>
        <w:t>tratado</w:t>
      </w:r>
      <w:r>
        <w:rPr>
          <w:sz w:val="24"/>
        </w:rPr>
        <w:t> </w:t>
      </w:r>
      <w:r>
        <w:rPr>
          <w:i/>
          <w:sz w:val="24"/>
        </w:rPr>
        <w:t>en</w:t>
      </w:r>
      <w:r>
        <w:rPr>
          <w:sz w:val="24"/>
        </w:rPr>
        <w:t> </w:t>
      </w:r>
      <w:r>
        <w:rPr>
          <w:i/>
          <w:sz w:val="24"/>
        </w:rPr>
        <w:t>la</w:t>
      </w:r>
      <w:r>
        <w:rPr>
          <w:sz w:val="24"/>
        </w:rPr>
        <w:t> </w:t>
      </w:r>
      <w:r>
        <w:rPr>
          <w:i/>
          <w:sz w:val="24"/>
        </w:rPr>
        <w:t>Junta</w:t>
      </w:r>
      <w:r>
        <w:rPr>
          <w:sz w:val="24"/>
        </w:rPr>
        <w:t> </w:t>
      </w:r>
      <w:r>
        <w:rPr>
          <w:i/>
          <w:sz w:val="24"/>
        </w:rPr>
        <w:t>de</w:t>
      </w:r>
      <w:r>
        <w:rPr>
          <w:sz w:val="24"/>
        </w:rPr>
        <w:t> </w:t>
      </w:r>
      <w:r>
        <w:rPr>
          <w:i/>
          <w:sz w:val="24"/>
        </w:rPr>
        <w:t>Gobierno</w:t>
      </w:r>
      <w:r>
        <w:rPr>
          <w:sz w:val="24"/>
        </w:rPr>
        <w:t> </w:t>
      </w:r>
      <w:r>
        <w:rPr>
          <w:i/>
          <w:sz w:val="24"/>
        </w:rPr>
        <w:t>del</w:t>
      </w:r>
      <w:r>
        <w:rPr>
          <w:sz w:val="24"/>
        </w:rPr>
        <w:t> </w:t>
      </w:r>
      <w:r>
        <w:rPr>
          <w:i/>
          <w:sz w:val="24"/>
        </w:rPr>
        <w:t>3</w:t>
      </w:r>
      <w:r>
        <w:rPr>
          <w:spacing w:val="40"/>
          <w:sz w:val="24"/>
        </w:rPr>
        <w:t> </w:t>
      </w:r>
      <w:r>
        <w:rPr>
          <w:i/>
          <w:sz w:val="24"/>
        </w:rPr>
        <w:t>de</w:t>
      </w:r>
      <w:r>
        <w:rPr>
          <w:sz w:val="24"/>
        </w:rPr>
        <w:t> </w:t>
      </w:r>
      <w:r>
        <w:rPr>
          <w:i/>
          <w:sz w:val="24"/>
        </w:rPr>
        <w:t>Septiembre</w:t>
      </w:r>
      <w:r>
        <w:rPr>
          <w:sz w:val="24"/>
        </w:rPr>
        <w:t> </w:t>
      </w:r>
      <w:r>
        <w:rPr>
          <w:i/>
          <w:sz w:val="24"/>
        </w:rPr>
        <w:t>pasado</w:t>
      </w:r>
      <w:r>
        <w:rPr>
          <w:sz w:val="24"/>
        </w:rPr>
        <w:t> </w:t>
      </w:r>
      <w:r>
        <w:rPr>
          <w:i/>
          <w:sz w:val="24"/>
        </w:rPr>
        <w:t>y</w:t>
      </w:r>
      <w:r>
        <w:rPr>
          <w:sz w:val="24"/>
        </w:rPr>
        <w:t> </w:t>
      </w:r>
      <w:r>
        <w:rPr>
          <w:i/>
          <w:sz w:val="24"/>
        </w:rPr>
        <w:t>el</w:t>
      </w:r>
      <w:r>
        <w:rPr>
          <w:sz w:val="24"/>
        </w:rPr>
        <w:t> </w:t>
      </w:r>
      <w:r>
        <w:rPr>
          <w:i/>
          <w:sz w:val="24"/>
        </w:rPr>
        <w:t>Sr.</w:t>
      </w:r>
      <w:r>
        <w:rPr>
          <w:sz w:val="24"/>
        </w:rPr>
        <w:t> </w:t>
      </w:r>
      <w:r>
        <w:rPr>
          <w:i/>
          <w:sz w:val="24"/>
        </w:rPr>
        <w:t>Mañas</w:t>
      </w:r>
      <w:r>
        <w:rPr>
          <w:sz w:val="24"/>
        </w:rPr>
        <w:t> </w:t>
      </w:r>
      <w:r>
        <w:rPr>
          <w:i/>
          <w:sz w:val="24"/>
        </w:rPr>
        <w:t>dio</w:t>
      </w:r>
      <w:r>
        <w:rPr>
          <w:sz w:val="24"/>
        </w:rPr>
        <w:t> </w:t>
      </w:r>
      <w:r>
        <w:rPr>
          <w:i/>
          <w:sz w:val="24"/>
        </w:rPr>
        <w:t>cuenta</w:t>
      </w:r>
      <w:r>
        <w:rPr>
          <w:sz w:val="24"/>
        </w:rPr>
        <w:t> </w:t>
      </w:r>
      <w:r>
        <w:rPr>
          <w:i/>
          <w:sz w:val="24"/>
        </w:rPr>
        <w:t>de</w:t>
      </w:r>
      <w:r>
        <w:rPr>
          <w:sz w:val="24"/>
        </w:rPr>
        <w:t> </w:t>
      </w:r>
      <w:r>
        <w:rPr>
          <w:i/>
          <w:sz w:val="24"/>
        </w:rPr>
        <w:t>las</w:t>
      </w:r>
      <w:r>
        <w:rPr>
          <w:sz w:val="24"/>
        </w:rPr>
        <w:t> </w:t>
      </w:r>
      <w:r>
        <w:rPr>
          <w:i/>
          <w:sz w:val="24"/>
        </w:rPr>
        <w:t>gestiones</w:t>
      </w:r>
      <w:r>
        <w:rPr>
          <w:sz w:val="24"/>
        </w:rPr>
        <w:t> </w:t>
      </w:r>
      <w:r>
        <w:rPr>
          <w:i/>
          <w:sz w:val="24"/>
        </w:rPr>
        <w:t>realizadas,</w:t>
      </w:r>
      <w:r>
        <w:rPr>
          <w:sz w:val="24"/>
        </w:rPr>
        <w:t> </w:t>
      </w:r>
      <w:r>
        <w:rPr>
          <w:i/>
          <w:sz w:val="24"/>
        </w:rPr>
        <w:t>como</w:t>
      </w:r>
      <w:r>
        <w:rPr>
          <w:sz w:val="24"/>
        </w:rPr>
        <w:t> </w:t>
      </w:r>
      <w:r>
        <w:rPr>
          <w:i/>
          <w:sz w:val="24"/>
        </w:rPr>
        <w:t>individuo</w:t>
      </w:r>
      <w:r>
        <w:rPr>
          <w:sz w:val="24"/>
        </w:rPr>
        <w:t> </w:t>
      </w:r>
      <w:r>
        <w:rPr>
          <w:i/>
          <w:sz w:val="24"/>
        </w:rPr>
        <w:t>de</w:t>
      </w:r>
      <w:r>
        <w:rPr>
          <w:sz w:val="24"/>
        </w:rPr>
        <w:t> </w:t>
      </w:r>
      <w:r>
        <w:rPr>
          <w:i/>
          <w:sz w:val="24"/>
        </w:rPr>
        <w:t>la</w:t>
      </w:r>
      <w:r>
        <w:rPr>
          <w:sz w:val="24"/>
        </w:rPr>
        <w:t> </w:t>
      </w:r>
      <w:r>
        <w:rPr>
          <w:i/>
          <w:sz w:val="24"/>
        </w:rPr>
        <w:t>comisión</w:t>
      </w:r>
      <w:r>
        <w:rPr>
          <w:sz w:val="24"/>
        </w:rPr>
        <w:t> </w:t>
      </w:r>
      <w:r>
        <w:rPr>
          <w:i/>
          <w:sz w:val="24"/>
        </w:rPr>
        <w:t>que</w:t>
      </w:r>
      <w:r>
        <w:rPr>
          <w:sz w:val="24"/>
        </w:rPr>
        <w:t> </w:t>
      </w:r>
      <w:r>
        <w:rPr>
          <w:i/>
          <w:sz w:val="24"/>
        </w:rPr>
        <w:t>en</w:t>
      </w:r>
      <w:r>
        <w:rPr>
          <w:sz w:val="24"/>
        </w:rPr>
        <w:t> </w:t>
      </w:r>
      <w:r>
        <w:rPr>
          <w:i/>
          <w:sz w:val="24"/>
        </w:rPr>
        <w:t>dicha</w:t>
      </w:r>
      <w:r>
        <w:rPr>
          <w:sz w:val="24"/>
        </w:rPr>
        <w:t> </w:t>
      </w:r>
      <w:r>
        <w:rPr>
          <w:i/>
          <w:sz w:val="24"/>
        </w:rPr>
        <w:t>fecha</w:t>
      </w:r>
      <w:r>
        <w:rPr>
          <w:sz w:val="24"/>
        </w:rPr>
        <w:t> </w:t>
      </w:r>
      <w:r>
        <w:rPr>
          <w:i/>
          <w:sz w:val="24"/>
        </w:rPr>
        <w:t>fue</w:t>
      </w:r>
      <w:r>
        <w:rPr>
          <w:sz w:val="24"/>
        </w:rPr>
        <w:t> </w:t>
      </w:r>
      <w:r>
        <w:rPr>
          <w:i/>
          <w:sz w:val="24"/>
        </w:rPr>
        <w:t>designada,</w:t>
      </w:r>
      <w:r>
        <w:rPr>
          <w:sz w:val="24"/>
        </w:rPr>
        <w:t> </w:t>
      </w:r>
      <w:r>
        <w:rPr>
          <w:i/>
          <w:sz w:val="24"/>
        </w:rPr>
        <w:t>manifestando</w:t>
      </w:r>
      <w:r>
        <w:rPr>
          <w:sz w:val="24"/>
        </w:rPr>
        <w:t> </w:t>
      </w:r>
      <w:r>
        <w:rPr>
          <w:i/>
          <w:sz w:val="24"/>
        </w:rPr>
        <w:t>que,</w:t>
      </w:r>
      <w:r>
        <w:rPr>
          <w:sz w:val="24"/>
        </w:rPr>
        <w:t> </w:t>
      </w:r>
      <w:r>
        <w:rPr>
          <w:i/>
          <w:sz w:val="24"/>
        </w:rPr>
        <w:t>según</w:t>
      </w:r>
      <w:r>
        <w:rPr>
          <w:sz w:val="24"/>
        </w:rPr>
        <w:t> </w:t>
      </w:r>
      <w:r>
        <w:rPr>
          <w:i/>
          <w:sz w:val="24"/>
        </w:rPr>
        <w:t>sus</w:t>
      </w:r>
      <w:r>
        <w:rPr>
          <w:sz w:val="24"/>
        </w:rPr>
        <w:t> </w:t>
      </w:r>
      <w:r>
        <w:rPr>
          <w:i/>
          <w:sz w:val="24"/>
        </w:rPr>
        <w:t>impresiones,</w:t>
      </w:r>
      <w:r>
        <w:rPr>
          <w:sz w:val="24"/>
        </w:rPr>
        <w:t> </w:t>
      </w:r>
      <w:r>
        <w:rPr>
          <w:i/>
          <w:sz w:val="24"/>
        </w:rPr>
        <w:t>la</w:t>
      </w:r>
      <w:r>
        <w:rPr>
          <w:sz w:val="24"/>
        </w:rPr>
        <w:t> </w:t>
      </w:r>
      <w:r>
        <w:rPr>
          <w:i/>
          <w:sz w:val="24"/>
        </w:rPr>
        <w:t>mayoría</w:t>
      </w:r>
      <w:r>
        <w:rPr>
          <w:sz w:val="24"/>
        </w:rPr>
        <w:t> </w:t>
      </w:r>
      <w:r>
        <w:rPr>
          <w:i/>
          <w:sz w:val="24"/>
        </w:rPr>
        <w:t>de</w:t>
      </w:r>
      <w:r>
        <w:rPr>
          <w:sz w:val="24"/>
        </w:rPr>
        <w:t> </w:t>
      </w:r>
      <w:r>
        <w:rPr>
          <w:i/>
          <w:sz w:val="24"/>
        </w:rPr>
        <w:t>los</w:t>
      </w:r>
      <w:r>
        <w:rPr>
          <w:sz w:val="24"/>
        </w:rPr>
        <w:t> </w:t>
      </w:r>
      <w:r>
        <w:rPr>
          <w:i/>
          <w:sz w:val="24"/>
        </w:rPr>
        <w:t>compañeros</w:t>
      </w:r>
      <w:r>
        <w:rPr>
          <w:sz w:val="24"/>
        </w:rPr>
        <w:t> </w:t>
      </w:r>
      <w:r>
        <w:rPr>
          <w:i/>
          <w:sz w:val="24"/>
        </w:rPr>
        <w:t>creían</w:t>
      </w:r>
      <w:r>
        <w:rPr>
          <w:sz w:val="24"/>
        </w:rPr>
        <w:t> </w:t>
      </w:r>
      <w:r>
        <w:rPr>
          <w:i/>
          <w:sz w:val="24"/>
        </w:rPr>
        <w:t>que</w:t>
      </w:r>
      <w:r>
        <w:rPr>
          <w:sz w:val="24"/>
        </w:rPr>
        <w:t> </w:t>
      </w:r>
      <w:r>
        <w:rPr>
          <w:i/>
          <w:sz w:val="24"/>
        </w:rPr>
        <w:t>era</w:t>
      </w:r>
      <w:r>
        <w:rPr>
          <w:sz w:val="24"/>
        </w:rPr>
        <w:t> </w:t>
      </w:r>
      <w:r>
        <w:rPr>
          <w:i/>
          <w:sz w:val="24"/>
        </w:rPr>
        <w:t>una</w:t>
      </w:r>
      <w:r>
        <w:rPr>
          <w:sz w:val="24"/>
        </w:rPr>
        <w:t> </w:t>
      </w:r>
      <w:r>
        <w:rPr>
          <w:i/>
          <w:sz w:val="24"/>
        </w:rPr>
        <w:t>verdadera</w:t>
      </w:r>
      <w:r>
        <w:rPr>
          <w:sz w:val="24"/>
        </w:rPr>
        <w:t> </w:t>
      </w:r>
      <w:r>
        <w:rPr>
          <w:i/>
          <w:sz w:val="24"/>
        </w:rPr>
        <w:t>necesidad</w:t>
      </w:r>
      <w:r>
        <w:rPr>
          <w:sz w:val="24"/>
        </w:rPr>
        <w:t> </w:t>
      </w:r>
      <w:r>
        <w:rPr>
          <w:i/>
          <w:sz w:val="24"/>
        </w:rPr>
        <w:t>dicha</w:t>
      </w:r>
      <w:r>
        <w:rPr>
          <w:sz w:val="24"/>
        </w:rPr>
        <w:t> </w:t>
      </w:r>
      <w:r>
        <w:rPr>
          <w:i/>
          <w:sz w:val="24"/>
        </w:rPr>
        <w:t>unificación,</w:t>
      </w:r>
      <w:r>
        <w:rPr>
          <w:sz w:val="24"/>
        </w:rPr>
        <w:t> </w:t>
      </w:r>
      <w:r>
        <w:rPr>
          <w:i/>
          <w:sz w:val="24"/>
        </w:rPr>
        <w:t>no</w:t>
      </w:r>
      <w:r>
        <w:rPr>
          <w:sz w:val="24"/>
        </w:rPr>
        <w:t> </w:t>
      </w:r>
      <w:r>
        <w:rPr>
          <w:i/>
          <w:sz w:val="24"/>
        </w:rPr>
        <w:t>solamente</w:t>
      </w:r>
      <w:r>
        <w:rPr>
          <w:sz w:val="24"/>
        </w:rPr>
        <w:t> </w:t>
      </w:r>
      <w:r>
        <w:rPr>
          <w:i/>
          <w:sz w:val="24"/>
        </w:rPr>
        <w:t>en</w:t>
      </w:r>
      <w:r>
        <w:rPr>
          <w:sz w:val="24"/>
        </w:rPr>
        <w:t> </w:t>
      </w:r>
      <w:r>
        <w:rPr>
          <w:i/>
          <w:sz w:val="24"/>
        </w:rPr>
        <w:t>lo</w:t>
      </w:r>
      <w:r>
        <w:rPr>
          <w:sz w:val="24"/>
        </w:rPr>
        <w:t> </w:t>
      </w:r>
      <w:r>
        <w:rPr>
          <w:i/>
          <w:sz w:val="24"/>
        </w:rPr>
        <w:t>referente</w:t>
      </w:r>
      <w:r>
        <w:rPr>
          <w:sz w:val="24"/>
        </w:rPr>
        <w:t> </w:t>
      </w:r>
      <w:r>
        <w:rPr>
          <w:i/>
          <w:sz w:val="24"/>
        </w:rPr>
        <w:t>a</w:t>
      </w:r>
      <w:r>
        <w:rPr>
          <w:sz w:val="24"/>
        </w:rPr>
        <w:t> </w:t>
      </w:r>
      <w:r>
        <w:rPr>
          <w:i/>
          <w:sz w:val="24"/>
        </w:rPr>
        <w:t>las</w:t>
      </w:r>
      <w:r>
        <w:rPr>
          <w:sz w:val="24"/>
        </w:rPr>
        <w:t> </w:t>
      </w:r>
      <w:r>
        <w:rPr>
          <w:i/>
          <w:sz w:val="24"/>
        </w:rPr>
        <w:t>fórmulas</w:t>
      </w:r>
      <w:r>
        <w:rPr>
          <w:sz w:val="24"/>
        </w:rPr>
        <w:t> </w:t>
      </w:r>
      <w:r>
        <w:rPr>
          <w:i/>
          <w:sz w:val="24"/>
        </w:rPr>
        <w:t>oficinales,</w:t>
      </w:r>
      <w:r>
        <w:rPr>
          <w:sz w:val="24"/>
        </w:rPr>
        <w:t> </w:t>
      </w:r>
      <w:r>
        <w:rPr>
          <w:i/>
          <w:sz w:val="24"/>
        </w:rPr>
        <w:t>sino</w:t>
      </w:r>
      <w:r>
        <w:rPr>
          <w:sz w:val="24"/>
        </w:rPr>
        <w:t> </w:t>
      </w:r>
      <w:r>
        <w:rPr>
          <w:i/>
          <w:sz w:val="24"/>
        </w:rPr>
        <w:t>también</w:t>
      </w:r>
      <w:r>
        <w:rPr>
          <w:sz w:val="24"/>
        </w:rPr>
        <w:t> </w:t>
      </w:r>
      <w:r>
        <w:rPr>
          <w:i/>
          <w:sz w:val="24"/>
        </w:rPr>
        <w:t>extenderlo</w:t>
      </w:r>
      <w:r>
        <w:rPr>
          <w:sz w:val="24"/>
        </w:rPr>
        <w:t> </w:t>
      </w:r>
      <w:r>
        <w:rPr>
          <w:i/>
          <w:sz w:val="24"/>
        </w:rPr>
        <w:t>a</w:t>
      </w:r>
      <w:r>
        <w:rPr>
          <w:sz w:val="24"/>
        </w:rPr>
        <w:t> </w:t>
      </w:r>
      <w:r>
        <w:rPr>
          <w:i/>
          <w:sz w:val="24"/>
        </w:rPr>
        <w:t>las</w:t>
      </w:r>
      <w:r>
        <w:rPr>
          <w:sz w:val="24"/>
        </w:rPr>
        <w:t> </w:t>
      </w:r>
      <w:r>
        <w:rPr>
          <w:i/>
          <w:sz w:val="24"/>
        </w:rPr>
        <w:t>especialidades.</w:t>
      </w:r>
      <w:r>
        <w:rPr>
          <w:sz w:val="24"/>
        </w:rPr>
        <w:t> </w:t>
      </w:r>
      <w:r>
        <w:rPr>
          <w:i/>
          <w:sz w:val="24"/>
        </w:rPr>
        <w:t>Los</w:t>
      </w:r>
      <w:r>
        <w:rPr>
          <w:sz w:val="24"/>
        </w:rPr>
        <w:t> </w:t>
      </w:r>
      <w:r>
        <w:rPr>
          <w:i/>
          <w:sz w:val="24"/>
        </w:rPr>
        <w:t>Sres.</w:t>
      </w:r>
      <w:r>
        <w:rPr>
          <w:sz w:val="24"/>
        </w:rPr>
        <w:t> </w:t>
      </w:r>
      <w:r>
        <w:rPr>
          <w:i/>
          <w:sz w:val="24"/>
        </w:rPr>
        <w:t>Mañas,</w:t>
      </w:r>
      <w:r>
        <w:rPr>
          <w:sz w:val="24"/>
        </w:rPr>
        <w:t> </w:t>
      </w:r>
      <w:r>
        <w:rPr>
          <w:i/>
          <w:sz w:val="24"/>
        </w:rPr>
        <w:t>Nuez</w:t>
      </w:r>
      <w:r>
        <w:rPr>
          <w:sz w:val="24"/>
        </w:rPr>
        <w:t> </w:t>
      </w:r>
      <w:r>
        <w:rPr>
          <w:i/>
          <w:sz w:val="24"/>
        </w:rPr>
        <w:t>y</w:t>
      </w:r>
      <w:r>
        <w:rPr>
          <w:sz w:val="24"/>
        </w:rPr>
        <w:t> </w:t>
      </w:r>
      <w:r>
        <w:rPr>
          <w:i/>
          <w:sz w:val="24"/>
        </w:rPr>
        <w:t>Padilla</w:t>
      </w:r>
      <w:r>
        <w:rPr>
          <w:sz w:val="24"/>
        </w:rPr>
        <w:t> </w:t>
      </w:r>
      <w:r>
        <w:rPr>
          <w:i/>
          <w:sz w:val="24"/>
        </w:rPr>
        <w:t>fueron</w:t>
      </w:r>
      <w:r>
        <w:rPr>
          <w:sz w:val="24"/>
        </w:rPr>
        <w:t> </w:t>
      </w:r>
      <w:r>
        <w:rPr>
          <w:i/>
          <w:sz w:val="24"/>
        </w:rPr>
        <w:t>designados</w:t>
      </w:r>
      <w:r>
        <w:rPr>
          <w:sz w:val="24"/>
        </w:rPr>
        <w:t> </w:t>
      </w:r>
      <w:r>
        <w:rPr>
          <w:i/>
          <w:sz w:val="24"/>
        </w:rPr>
        <w:t>……</w:t>
      </w:r>
      <w:r>
        <w:rPr>
          <w:sz w:val="24"/>
        </w:rPr>
        <w:t> </w:t>
      </w:r>
      <w:r>
        <w:rPr>
          <w:i/>
          <w:sz w:val="24"/>
        </w:rPr>
        <w:t>para</w:t>
      </w:r>
      <w:r>
        <w:rPr>
          <w:sz w:val="24"/>
        </w:rPr>
        <w:t> </w:t>
      </w:r>
      <w:r>
        <w:rPr>
          <w:i/>
          <w:sz w:val="24"/>
        </w:rPr>
        <w:t>la</w:t>
      </w:r>
      <w:r>
        <w:rPr>
          <w:sz w:val="24"/>
        </w:rPr>
        <w:t> </w:t>
      </w:r>
      <w:r>
        <w:rPr>
          <w:i/>
          <w:sz w:val="24"/>
        </w:rPr>
        <w:t>unificación</w:t>
      </w:r>
      <w:r>
        <w:rPr>
          <w:sz w:val="24"/>
        </w:rPr>
        <w:t> </w:t>
      </w:r>
      <w:r>
        <w:rPr>
          <w:i/>
          <w:sz w:val="24"/>
        </w:rPr>
        <w:t>posible</w:t>
      </w:r>
      <w:r>
        <w:rPr>
          <w:sz w:val="24"/>
        </w:rPr>
        <w:t> </w:t>
      </w:r>
      <w:r>
        <w:rPr>
          <w:i/>
          <w:sz w:val="24"/>
        </w:rPr>
        <w:t>de</w:t>
      </w:r>
      <w:r>
        <w:rPr>
          <w:sz w:val="24"/>
        </w:rPr>
        <w:t> </w:t>
      </w:r>
      <w:r>
        <w:rPr>
          <w:i/>
          <w:sz w:val="24"/>
        </w:rPr>
        <w:t>todas</w:t>
      </w:r>
      <w:r>
        <w:rPr>
          <w:sz w:val="24"/>
        </w:rPr>
        <w:t> </w:t>
      </w:r>
      <w:r>
        <w:rPr>
          <w:i/>
          <w:sz w:val="24"/>
        </w:rPr>
        <w:t>las</w:t>
      </w:r>
      <w:r>
        <w:rPr>
          <w:sz w:val="24"/>
        </w:rPr>
        <w:t> </w:t>
      </w:r>
      <w:r>
        <w:rPr>
          <w:i/>
          <w:sz w:val="24"/>
        </w:rPr>
        <w:t>especialidades</w:t>
      </w:r>
      <w:r>
        <w:rPr>
          <w:spacing w:val="80"/>
          <w:sz w:val="24"/>
        </w:rPr>
        <w:t> </w:t>
      </w:r>
      <w:r>
        <w:rPr>
          <w:i/>
          <w:sz w:val="24"/>
        </w:rPr>
        <w:t>y</w:t>
      </w:r>
      <w:r>
        <w:rPr>
          <w:spacing w:val="-2"/>
          <w:sz w:val="24"/>
        </w:rPr>
        <w:t> </w:t>
      </w:r>
      <w:r>
        <w:rPr>
          <w:i/>
          <w:sz w:val="24"/>
        </w:rPr>
        <w:t>adaptación</w:t>
      </w:r>
      <w:r>
        <w:rPr>
          <w:spacing w:val="-2"/>
          <w:sz w:val="24"/>
        </w:rPr>
        <w:t> </w:t>
      </w:r>
      <w:r>
        <w:rPr>
          <w:i/>
          <w:sz w:val="24"/>
        </w:rPr>
        <w:t>del</w:t>
      </w:r>
      <w:r>
        <w:rPr>
          <w:spacing w:val="-2"/>
          <w:sz w:val="24"/>
        </w:rPr>
        <w:t> </w:t>
      </w:r>
      <w:r>
        <w:rPr>
          <w:i/>
          <w:sz w:val="24"/>
        </w:rPr>
        <w:t>listín</w:t>
      </w:r>
      <w:r>
        <w:rPr>
          <w:spacing w:val="-2"/>
          <w:sz w:val="24"/>
        </w:rPr>
        <w:t> </w:t>
      </w:r>
      <w:r>
        <w:rPr>
          <w:i/>
          <w:sz w:val="24"/>
        </w:rPr>
        <w:t>que</w:t>
      </w:r>
      <w:r>
        <w:rPr>
          <w:spacing w:val="-2"/>
          <w:sz w:val="24"/>
        </w:rPr>
        <w:t> </w:t>
      </w:r>
      <w:r>
        <w:rPr>
          <w:i/>
          <w:sz w:val="24"/>
        </w:rPr>
        <w:t>se</w:t>
      </w:r>
      <w:r>
        <w:rPr>
          <w:spacing w:val="-4"/>
          <w:sz w:val="24"/>
        </w:rPr>
        <w:t> </w:t>
      </w:r>
      <w:r>
        <w:rPr>
          <w:i/>
          <w:sz w:val="24"/>
        </w:rPr>
        <w:t>imprimió</w:t>
      </w:r>
      <w:r>
        <w:rPr>
          <w:spacing w:val="-2"/>
          <w:sz w:val="24"/>
        </w:rPr>
        <w:t> </w:t>
      </w:r>
      <w:r>
        <w:rPr>
          <w:i/>
          <w:sz w:val="24"/>
        </w:rPr>
        <w:t>últimamente</w:t>
      </w:r>
      <w:r>
        <w:rPr>
          <w:spacing w:val="-2"/>
          <w:sz w:val="24"/>
        </w:rPr>
        <w:t> </w:t>
      </w:r>
      <w:r>
        <w:rPr>
          <w:i/>
          <w:sz w:val="24"/>
        </w:rPr>
        <w:t>para</w:t>
      </w:r>
      <w:r>
        <w:rPr>
          <w:spacing w:val="-2"/>
          <w:sz w:val="24"/>
        </w:rPr>
        <w:t> </w:t>
      </w:r>
      <w:r>
        <w:rPr>
          <w:i/>
          <w:sz w:val="24"/>
        </w:rPr>
        <w:t>la</w:t>
      </w:r>
      <w:r>
        <w:rPr>
          <w:spacing w:val="-3"/>
          <w:sz w:val="24"/>
        </w:rPr>
        <w:t> </w:t>
      </w:r>
      <w:r>
        <w:rPr>
          <w:i/>
          <w:sz w:val="24"/>
        </w:rPr>
        <w:t>tarifación</w:t>
      </w:r>
      <w:r>
        <w:rPr>
          <w:spacing w:val="-2"/>
          <w:sz w:val="24"/>
        </w:rPr>
        <w:t> </w:t>
      </w:r>
      <w:r>
        <w:rPr>
          <w:i/>
          <w:sz w:val="24"/>
        </w:rPr>
        <w:t>de</w:t>
      </w:r>
      <w:r>
        <w:rPr>
          <w:sz w:val="24"/>
        </w:rPr>
        <w:t> </w:t>
      </w:r>
      <w:r>
        <w:rPr>
          <w:i/>
          <w:sz w:val="24"/>
        </w:rPr>
        <w:t>las</w:t>
      </w:r>
      <w:r>
        <w:rPr>
          <w:sz w:val="24"/>
        </w:rPr>
        <w:t> </w:t>
      </w:r>
      <w:r>
        <w:rPr>
          <w:i/>
          <w:sz w:val="24"/>
        </w:rPr>
        <w:t>recetas.”</w:t>
      </w:r>
    </w:p>
    <w:p>
      <w:pPr>
        <w:spacing w:before="118"/>
        <w:ind w:left="0" w:right="549" w:firstLine="0"/>
        <w:jc w:val="center"/>
        <w:rPr>
          <w:rFonts w:ascii="Bookman Old Style" w:hAnsi="Bookman Old Style"/>
          <w:b w:val="0"/>
          <w:sz w:val="16"/>
        </w:rPr>
      </w:pPr>
      <w:r>
        <w:rPr>
          <w:rFonts w:ascii="Bookman Old Style" w:hAnsi="Bookman Old Style"/>
          <w:b w:val="0"/>
          <w:w w:val="105"/>
          <w:sz w:val="16"/>
        </w:rPr>
        <w:t>(Acta</w:t>
      </w:r>
      <w:r>
        <w:rPr>
          <w:spacing w:val="-5"/>
          <w:w w:val="105"/>
          <w:sz w:val="16"/>
        </w:rPr>
        <w:t> </w:t>
      </w:r>
      <w:r>
        <w:rPr>
          <w:rFonts w:ascii="Bookman Old Style" w:hAnsi="Bookman Old Style"/>
          <w:b w:val="0"/>
          <w:w w:val="105"/>
          <w:sz w:val="16"/>
        </w:rPr>
        <w:t>de</w:t>
      </w:r>
      <w:r>
        <w:rPr>
          <w:spacing w:val="-3"/>
          <w:w w:val="105"/>
          <w:sz w:val="16"/>
        </w:rPr>
        <w:t> </w:t>
      </w:r>
      <w:r>
        <w:rPr>
          <w:rFonts w:ascii="Bookman Old Style" w:hAnsi="Bookman Old Style"/>
          <w:b w:val="0"/>
          <w:w w:val="105"/>
          <w:sz w:val="16"/>
        </w:rPr>
        <w:t>la</w:t>
      </w:r>
      <w:r>
        <w:rPr>
          <w:spacing w:val="-4"/>
          <w:w w:val="105"/>
          <w:sz w:val="16"/>
        </w:rPr>
        <w:t> </w:t>
      </w:r>
      <w:r>
        <w:rPr>
          <w:rFonts w:ascii="Bookman Old Style" w:hAnsi="Bookman Old Style"/>
          <w:b w:val="0"/>
          <w:w w:val="105"/>
          <w:sz w:val="16"/>
        </w:rPr>
        <w:t>Junta</w:t>
      </w:r>
      <w:r>
        <w:rPr>
          <w:spacing w:val="-4"/>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Gobierno</w:t>
      </w:r>
      <w:r>
        <w:rPr>
          <w:spacing w:val="-3"/>
          <w:w w:val="105"/>
          <w:sz w:val="16"/>
        </w:rPr>
        <w:t> </w:t>
      </w:r>
      <w:r>
        <w:rPr>
          <w:rFonts w:ascii="Bookman Old Style" w:hAnsi="Bookman Old Style"/>
          <w:b w:val="0"/>
          <w:w w:val="105"/>
          <w:sz w:val="16"/>
        </w:rPr>
        <w:t>del</w:t>
      </w:r>
      <w:r>
        <w:rPr>
          <w:spacing w:val="-3"/>
          <w:w w:val="105"/>
          <w:sz w:val="16"/>
        </w:rPr>
        <w:t> </w:t>
      </w:r>
      <w:r>
        <w:rPr>
          <w:rFonts w:ascii="Bookman Old Style" w:hAnsi="Bookman Old Style"/>
          <w:b w:val="0"/>
          <w:w w:val="105"/>
          <w:sz w:val="16"/>
        </w:rPr>
        <w:t>03/12/1926,</w:t>
      </w:r>
      <w:r>
        <w:rPr>
          <w:spacing w:val="-3"/>
          <w:w w:val="105"/>
          <w:sz w:val="16"/>
        </w:rPr>
        <w:t> </w:t>
      </w:r>
      <w:r>
        <w:rPr>
          <w:rFonts w:ascii="Bookman Old Style" w:hAnsi="Bookman Old Style"/>
          <w:b w:val="0"/>
          <w:w w:val="105"/>
          <w:sz w:val="16"/>
        </w:rPr>
        <w:t>Folio</w:t>
      </w:r>
      <w:r>
        <w:rPr>
          <w:spacing w:val="-3"/>
          <w:w w:val="105"/>
          <w:sz w:val="16"/>
        </w:rPr>
        <w:t> </w:t>
      </w:r>
      <w:r>
        <w:rPr>
          <w:rFonts w:ascii="Bookman Old Style" w:hAnsi="Bookman Old Style"/>
          <w:b w:val="0"/>
          <w:w w:val="105"/>
          <w:sz w:val="16"/>
        </w:rPr>
        <w:t>9</w:t>
      </w:r>
      <w:r>
        <w:rPr>
          <w:spacing w:val="-4"/>
          <w:w w:val="105"/>
          <w:sz w:val="16"/>
        </w:rPr>
        <w:t> </w:t>
      </w:r>
      <w:r>
        <w:rPr>
          <w:rFonts w:ascii="Bookman Old Style" w:hAnsi="Bookman Old Style"/>
          <w:b w:val="0"/>
          <w:w w:val="105"/>
          <w:sz w:val="16"/>
        </w:rPr>
        <w:t>y</w:t>
      </w:r>
      <w:r>
        <w:rPr>
          <w:spacing w:val="-4"/>
          <w:w w:val="105"/>
          <w:sz w:val="16"/>
        </w:rPr>
        <w:t> </w:t>
      </w:r>
      <w:r>
        <w:rPr>
          <w:rFonts w:ascii="Bookman Old Style" w:hAnsi="Bookman Old Style"/>
          <w:b w:val="0"/>
          <w:w w:val="105"/>
          <w:sz w:val="16"/>
        </w:rPr>
        <w:t>vto,</w:t>
      </w:r>
      <w:r>
        <w:rPr>
          <w:spacing w:val="-3"/>
          <w:w w:val="105"/>
          <w:sz w:val="16"/>
        </w:rPr>
        <w:t> </w:t>
      </w:r>
      <w:r>
        <w:rPr>
          <w:rFonts w:ascii="Bookman Old Style" w:hAnsi="Bookman Old Style"/>
          <w:b w:val="0"/>
          <w:w w:val="105"/>
          <w:sz w:val="16"/>
        </w:rPr>
        <w:t>del</w:t>
      </w:r>
      <w:r>
        <w:rPr>
          <w:spacing w:val="-4"/>
          <w:w w:val="105"/>
          <w:sz w:val="16"/>
        </w:rPr>
        <w:t> </w:t>
      </w:r>
      <w:r>
        <w:rPr>
          <w:rFonts w:ascii="Bookman Old Style" w:hAnsi="Bookman Old Style"/>
          <w:b w:val="0"/>
          <w:w w:val="105"/>
          <w:sz w:val="16"/>
        </w:rPr>
        <w:t>libro</w:t>
      </w:r>
      <w:r>
        <w:rPr>
          <w:spacing w:val="-4"/>
          <w:w w:val="105"/>
          <w:sz w:val="16"/>
        </w:rPr>
        <w:t> </w:t>
      </w:r>
      <w:r>
        <w:rPr>
          <w:rFonts w:ascii="Bookman Old Style" w:hAnsi="Bookman Old Style"/>
          <w:b w:val="0"/>
          <w:w w:val="105"/>
          <w:sz w:val="16"/>
        </w:rPr>
        <w:t>1º</w:t>
      </w:r>
      <w:r>
        <w:rPr>
          <w:spacing w:val="-2"/>
          <w:w w:val="105"/>
          <w:sz w:val="16"/>
        </w:rPr>
        <w:t> </w:t>
      </w:r>
      <w:r>
        <w:rPr>
          <w:rFonts w:ascii="Bookman Old Style" w:hAnsi="Bookman Old Style"/>
          <w:b w:val="0"/>
          <w:spacing w:val="-10"/>
          <w:w w:val="105"/>
          <w:sz w:val="16"/>
        </w:rPr>
        <w:t>)</w:t>
      </w:r>
    </w:p>
    <w:p>
      <w:pPr>
        <w:pStyle w:val="BodyText"/>
        <w:spacing w:before="57"/>
        <w:ind w:left="2" w:right="557" w:firstLine="480"/>
        <w:jc w:val="both"/>
      </w:pPr>
      <w:r>
        <w:rPr/>
        <w:t>O sea, no es solo la Junta de Gobierno, según Mañas es también la mayoría de los compañeros los que piensan que es necesaria lo que ellos llaman una unificación. Es lo que decimos al</w:t>
      </w:r>
      <w:r>
        <w:rPr>
          <w:spacing w:val="-1"/>
        </w:rPr>
        <w:t> </w:t>
      </w:r>
      <w:r>
        <w:rPr/>
        <w:t>comienzo</w:t>
      </w:r>
      <w:r>
        <w:rPr>
          <w:spacing w:val="-1"/>
        </w:rPr>
        <w:t> </w:t>
      </w:r>
      <w:r>
        <w:rPr/>
        <w:t>de</w:t>
      </w:r>
      <w:r>
        <w:rPr>
          <w:spacing w:val="-3"/>
        </w:rPr>
        <w:t> </w:t>
      </w:r>
      <w:r>
        <w:rPr/>
        <w:t>este</w:t>
      </w:r>
      <w:r>
        <w:rPr>
          <w:spacing w:val="-1"/>
        </w:rPr>
        <w:t> </w:t>
      </w:r>
      <w:r>
        <w:rPr/>
        <w:t>capítulo,</w:t>
      </w:r>
      <w:r>
        <w:rPr>
          <w:spacing w:val="-1"/>
        </w:rPr>
        <w:t> </w:t>
      </w:r>
      <w:r>
        <w:rPr/>
        <w:t>el</w:t>
      </w:r>
      <w:r>
        <w:rPr>
          <w:spacing w:val="-1"/>
        </w:rPr>
        <w:t> </w:t>
      </w:r>
      <w:r>
        <w:rPr/>
        <w:t>ejercicio</w:t>
      </w:r>
      <w:r>
        <w:rPr>
          <w:spacing w:val="-1"/>
        </w:rPr>
        <w:t> </w:t>
      </w:r>
      <w:r>
        <w:rPr/>
        <w:t>digno</w:t>
      </w:r>
      <w:r>
        <w:rPr>
          <w:spacing w:val="-1"/>
        </w:rPr>
        <w:t> </w:t>
      </w:r>
      <w:r>
        <w:rPr/>
        <w:t>de</w:t>
      </w:r>
      <w:r>
        <w:rPr>
          <w:spacing w:val="-1"/>
        </w:rPr>
        <w:t> </w:t>
      </w:r>
      <w:r>
        <w:rPr/>
        <w:t>la</w:t>
      </w:r>
      <w:r>
        <w:rPr>
          <w:spacing w:val="-1"/>
        </w:rPr>
        <w:t> </w:t>
      </w:r>
      <w:r>
        <w:rPr/>
        <w:t>profesión,</w:t>
      </w:r>
      <w:r>
        <w:rPr>
          <w:spacing w:val="-2"/>
        </w:rPr>
        <w:t> </w:t>
      </w:r>
      <w:r>
        <w:rPr/>
        <w:t>lejos de</w:t>
      </w:r>
      <w:r>
        <w:rPr>
          <w:spacing w:val="-3"/>
        </w:rPr>
        <w:t> </w:t>
      </w:r>
      <w:r>
        <w:rPr/>
        <w:t>una</w:t>
      </w:r>
      <w:r>
        <w:rPr>
          <w:spacing w:val="-1"/>
        </w:rPr>
        <w:t> </w:t>
      </w:r>
      <w:r>
        <w:rPr/>
        <w:t>lucha</w:t>
      </w:r>
      <w:r>
        <w:rPr>
          <w:spacing w:val="-1"/>
        </w:rPr>
        <w:t> </w:t>
      </w:r>
      <w:r>
        <w:rPr/>
        <w:t>que</w:t>
      </w:r>
      <w:r>
        <w:rPr>
          <w:spacing w:val="-1"/>
        </w:rPr>
        <w:t> </w:t>
      </w:r>
      <w:r>
        <w:rPr/>
        <w:t>la desacredita, exige el deseo de evitar una estéril lucha entre compañeros, maliciosamente explotada por el usuario.</w:t>
      </w:r>
    </w:p>
    <w:p>
      <w:pPr>
        <w:pStyle w:val="BodyText"/>
        <w:spacing w:before="57"/>
        <w:ind w:left="482"/>
        <w:jc w:val="both"/>
      </w:pPr>
      <w:r>
        <w:rPr/>
        <w:t>Días</w:t>
      </w:r>
      <w:r>
        <w:rPr>
          <w:spacing w:val="-4"/>
        </w:rPr>
        <w:t> </w:t>
      </w:r>
      <w:r>
        <w:rPr/>
        <w:t>mas</w:t>
      </w:r>
      <w:r>
        <w:rPr>
          <w:spacing w:val="-1"/>
        </w:rPr>
        <w:t> </w:t>
      </w:r>
      <w:r>
        <w:rPr/>
        <w:t>tarde</w:t>
      </w:r>
      <w:r>
        <w:rPr>
          <w:spacing w:val="-2"/>
        </w:rPr>
        <w:t> </w:t>
      </w:r>
      <w:r>
        <w:rPr/>
        <w:t>tiene</w:t>
      </w:r>
      <w:r>
        <w:rPr>
          <w:spacing w:val="-3"/>
        </w:rPr>
        <w:t> </w:t>
      </w:r>
      <w:r>
        <w:rPr/>
        <w:t>lugar</w:t>
      </w:r>
      <w:r>
        <w:rPr>
          <w:spacing w:val="-1"/>
        </w:rPr>
        <w:t> </w:t>
      </w:r>
      <w:r>
        <w:rPr/>
        <w:t>una</w:t>
      </w:r>
      <w:r>
        <w:rPr>
          <w:spacing w:val="-2"/>
        </w:rPr>
        <w:t> </w:t>
      </w:r>
      <w:r>
        <w:rPr/>
        <w:t>Junta General</w:t>
      </w:r>
      <w:r>
        <w:rPr>
          <w:spacing w:val="-3"/>
        </w:rPr>
        <w:t> </w:t>
      </w:r>
      <w:r>
        <w:rPr/>
        <w:t>y</w:t>
      </w:r>
      <w:r>
        <w:rPr>
          <w:spacing w:val="-1"/>
        </w:rPr>
        <w:t> </w:t>
      </w:r>
      <w:r>
        <w:rPr/>
        <w:t>en ella </w:t>
      </w:r>
      <w:r>
        <w:rPr>
          <w:spacing w:val="-2"/>
        </w:rPr>
        <w:t>tenemos:</w:t>
      </w:r>
    </w:p>
    <w:p>
      <w:pPr>
        <w:spacing w:line="230" w:lineRule="auto" w:before="48"/>
        <w:ind w:left="1136" w:right="1711" w:firstLine="0"/>
        <w:jc w:val="both"/>
        <w:rPr>
          <w:i/>
          <w:sz w:val="24"/>
        </w:rPr>
      </w:pPr>
      <w:r>
        <w:rPr>
          <w:i/>
          <w:sz w:val="24"/>
        </w:rPr>
        <w:t>“</w:t>
      </w:r>
      <w:r>
        <w:rPr>
          <w:rFonts w:ascii="Verdana" w:hAnsi="Verdana"/>
          <w:i/>
          <w:sz w:val="24"/>
        </w:rPr>
        <w:t>…</w:t>
      </w:r>
      <w:r>
        <w:rPr>
          <w:sz w:val="24"/>
        </w:rPr>
        <w:t> </w:t>
      </w:r>
      <w:r>
        <w:rPr>
          <w:i/>
          <w:sz w:val="24"/>
        </w:rPr>
        <w:t>que</w:t>
      </w:r>
      <w:r>
        <w:rPr>
          <w:sz w:val="24"/>
        </w:rPr>
        <w:t> </w:t>
      </w:r>
      <w:r>
        <w:rPr>
          <w:i/>
          <w:sz w:val="24"/>
        </w:rPr>
        <w:t>por</w:t>
      </w:r>
      <w:r>
        <w:rPr>
          <w:sz w:val="24"/>
        </w:rPr>
        <w:t> </w:t>
      </w:r>
      <w:r>
        <w:rPr>
          <w:i/>
          <w:sz w:val="24"/>
        </w:rPr>
        <w:t>el</w:t>
      </w:r>
      <w:r>
        <w:rPr>
          <w:sz w:val="24"/>
        </w:rPr>
        <w:t> </w:t>
      </w:r>
      <w:r>
        <w:rPr>
          <w:i/>
          <w:sz w:val="24"/>
        </w:rPr>
        <w:t>momento</w:t>
      </w:r>
      <w:r>
        <w:rPr>
          <w:sz w:val="24"/>
        </w:rPr>
        <w:t> </w:t>
      </w:r>
      <w:r>
        <w:rPr>
          <w:i/>
          <w:sz w:val="24"/>
        </w:rPr>
        <w:t>y</w:t>
      </w:r>
      <w:r>
        <w:rPr>
          <w:sz w:val="24"/>
        </w:rPr>
        <w:t> </w:t>
      </w:r>
      <w:r>
        <w:rPr>
          <w:i/>
          <w:sz w:val="24"/>
        </w:rPr>
        <w:t>como</w:t>
      </w:r>
      <w:r>
        <w:rPr>
          <w:sz w:val="24"/>
        </w:rPr>
        <w:t> </w:t>
      </w:r>
      <w:r>
        <w:rPr>
          <w:i/>
          <w:sz w:val="24"/>
        </w:rPr>
        <w:t>prueba</w:t>
      </w:r>
      <w:r>
        <w:rPr>
          <w:sz w:val="24"/>
        </w:rPr>
        <w:t> </w:t>
      </w:r>
      <w:r>
        <w:rPr>
          <w:i/>
          <w:sz w:val="24"/>
        </w:rPr>
        <w:t>de</w:t>
      </w:r>
      <w:r>
        <w:rPr>
          <w:sz w:val="24"/>
        </w:rPr>
        <w:t> </w:t>
      </w:r>
      <w:r>
        <w:rPr>
          <w:i/>
          <w:sz w:val="24"/>
        </w:rPr>
        <w:t>la</w:t>
      </w:r>
      <w:r>
        <w:rPr>
          <w:sz w:val="24"/>
        </w:rPr>
        <w:t> </w:t>
      </w:r>
      <w:r>
        <w:rPr>
          <w:i/>
          <w:sz w:val="24"/>
        </w:rPr>
        <w:t>mejor</w:t>
      </w:r>
      <w:r>
        <w:rPr>
          <w:sz w:val="24"/>
        </w:rPr>
        <w:t> </w:t>
      </w:r>
      <w:r>
        <w:rPr>
          <w:i/>
          <w:sz w:val="24"/>
        </w:rPr>
        <w:t>armonía</w:t>
      </w:r>
      <w:r>
        <w:rPr>
          <w:sz w:val="24"/>
        </w:rPr>
        <w:t> </w:t>
      </w:r>
      <w:r>
        <w:rPr>
          <w:i/>
          <w:sz w:val="24"/>
        </w:rPr>
        <w:t>entre</w:t>
      </w:r>
      <w:r>
        <w:rPr>
          <w:sz w:val="24"/>
        </w:rPr>
        <w:t> </w:t>
      </w:r>
      <w:r>
        <w:rPr>
          <w:i/>
          <w:sz w:val="24"/>
        </w:rPr>
        <w:t>los</w:t>
      </w:r>
      <w:r>
        <w:rPr>
          <w:sz w:val="24"/>
        </w:rPr>
        <w:t> </w:t>
      </w:r>
      <w:r>
        <w:rPr>
          <w:i/>
          <w:sz w:val="24"/>
        </w:rPr>
        <w:t>compañeros</w:t>
      </w:r>
      <w:r>
        <w:rPr>
          <w:sz w:val="24"/>
        </w:rPr>
        <w:t> </w:t>
      </w:r>
      <w:r>
        <w:rPr>
          <w:i/>
          <w:sz w:val="24"/>
        </w:rPr>
        <w:t>y</w:t>
      </w:r>
      <w:r>
        <w:rPr>
          <w:sz w:val="24"/>
        </w:rPr>
        <w:t> </w:t>
      </w:r>
      <w:r>
        <w:rPr>
          <w:i/>
          <w:sz w:val="24"/>
        </w:rPr>
        <w:t>en</w:t>
      </w:r>
      <w:r>
        <w:rPr>
          <w:sz w:val="24"/>
        </w:rPr>
        <w:t> </w:t>
      </w:r>
      <w:r>
        <w:rPr>
          <w:i/>
          <w:sz w:val="24"/>
        </w:rPr>
        <w:t>provecho</w:t>
      </w:r>
      <w:r>
        <w:rPr>
          <w:sz w:val="24"/>
        </w:rPr>
        <w:t> </w:t>
      </w:r>
      <w:r>
        <w:rPr>
          <w:i/>
          <w:sz w:val="24"/>
        </w:rPr>
        <w:t>de</w:t>
      </w:r>
      <w:r>
        <w:rPr>
          <w:sz w:val="24"/>
        </w:rPr>
        <w:t> </w:t>
      </w:r>
      <w:r>
        <w:rPr>
          <w:i/>
          <w:sz w:val="24"/>
        </w:rPr>
        <w:t>todos,</w:t>
      </w:r>
      <w:r>
        <w:rPr>
          <w:sz w:val="24"/>
        </w:rPr>
        <w:t> </w:t>
      </w:r>
      <w:r>
        <w:rPr>
          <w:i/>
          <w:sz w:val="24"/>
        </w:rPr>
        <w:t>se</w:t>
      </w:r>
      <w:r>
        <w:rPr>
          <w:sz w:val="24"/>
        </w:rPr>
        <w:t> </w:t>
      </w:r>
      <w:r>
        <w:rPr>
          <w:i/>
          <w:sz w:val="24"/>
        </w:rPr>
        <w:t>considere</w:t>
      </w:r>
      <w:r>
        <w:rPr>
          <w:sz w:val="24"/>
        </w:rPr>
        <w:t> </w:t>
      </w:r>
      <w:r>
        <w:rPr>
          <w:i/>
          <w:sz w:val="24"/>
        </w:rPr>
        <w:t>obligatorio</w:t>
      </w:r>
      <w:r>
        <w:rPr>
          <w:sz w:val="24"/>
        </w:rPr>
        <w:t> </w:t>
      </w:r>
      <w:r>
        <w:rPr>
          <w:i/>
          <w:sz w:val="24"/>
        </w:rPr>
        <w:t>desde</w:t>
      </w:r>
      <w:r>
        <w:rPr>
          <w:sz w:val="24"/>
        </w:rPr>
        <w:t> </w:t>
      </w:r>
      <w:r>
        <w:rPr>
          <w:i/>
          <w:sz w:val="24"/>
        </w:rPr>
        <w:t>el</w:t>
      </w:r>
      <w:r>
        <w:rPr>
          <w:spacing w:val="40"/>
          <w:sz w:val="24"/>
        </w:rPr>
        <w:t> </w:t>
      </w:r>
      <w:r>
        <w:rPr>
          <w:i/>
          <w:sz w:val="24"/>
        </w:rPr>
        <w:t>día</w:t>
      </w:r>
      <w:r>
        <w:rPr>
          <w:sz w:val="24"/>
        </w:rPr>
        <w:t> </w:t>
      </w:r>
      <w:r>
        <w:rPr>
          <w:i/>
          <w:sz w:val="24"/>
        </w:rPr>
        <w:t>1º</w:t>
      </w:r>
      <w:r>
        <w:rPr>
          <w:sz w:val="24"/>
        </w:rPr>
        <w:t> </w:t>
      </w:r>
      <w:r>
        <w:rPr>
          <w:i/>
          <w:sz w:val="24"/>
        </w:rPr>
        <w:t>de</w:t>
      </w:r>
      <w:r>
        <w:rPr>
          <w:sz w:val="24"/>
        </w:rPr>
        <w:t> </w:t>
      </w:r>
      <w:r>
        <w:rPr>
          <w:i/>
          <w:sz w:val="24"/>
        </w:rPr>
        <w:t>Enero</w:t>
      </w:r>
      <w:r>
        <w:rPr>
          <w:sz w:val="24"/>
        </w:rPr>
        <w:t> </w:t>
      </w:r>
      <w:r>
        <w:rPr>
          <w:i/>
          <w:sz w:val="24"/>
        </w:rPr>
        <w:t>de</w:t>
      </w:r>
      <w:r>
        <w:rPr>
          <w:sz w:val="24"/>
        </w:rPr>
        <w:t> </w:t>
      </w:r>
      <w:r>
        <w:rPr>
          <w:i/>
          <w:sz w:val="24"/>
        </w:rPr>
        <w:t>1927,</w:t>
      </w:r>
      <w:r>
        <w:rPr>
          <w:sz w:val="24"/>
        </w:rPr>
        <w:t> </w:t>
      </w:r>
      <w:r>
        <w:rPr>
          <w:i/>
          <w:sz w:val="24"/>
        </w:rPr>
        <w:t>marcar</w:t>
      </w:r>
      <w:r>
        <w:rPr>
          <w:sz w:val="24"/>
        </w:rPr>
        <w:t> </w:t>
      </w:r>
      <w:r>
        <w:rPr>
          <w:i/>
          <w:sz w:val="24"/>
        </w:rPr>
        <w:t>el</w:t>
      </w:r>
      <w:r>
        <w:rPr>
          <w:sz w:val="24"/>
        </w:rPr>
        <w:t> </w:t>
      </w:r>
      <w:r>
        <w:rPr>
          <w:i/>
          <w:sz w:val="24"/>
        </w:rPr>
        <w:t>precio</w:t>
      </w:r>
      <w:r>
        <w:rPr>
          <w:sz w:val="24"/>
        </w:rPr>
        <w:t> </w:t>
      </w:r>
      <w:r>
        <w:rPr>
          <w:i/>
          <w:sz w:val="24"/>
        </w:rPr>
        <w:t>en</w:t>
      </w:r>
      <w:r>
        <w:rPr>
          <w:sz w:val="24"/>
        </w:rPr>
        <w:t> </w:t>
      </w:r>
      <w:r>
        <w:rPr>
          <w:i/>
          <w:sz w:val="24"/>
        </w:rPr>
        <w:t>las</w:t>
      </w:r>
      <w:r>
        <w:rPr>
          <w:sz w:val="24"/>
        </w:rPr>
        <w:t> </w:t>
      </w:r>
      <w:r>
        <w:rPr>
          <w:i/>
          <w:sz w:val="24"/>
        </w:rPr>
        <w:t>recetas</w:t>
      </w:r>
      <w:r>
        <w:rPr>
          <w:sz w:val="24"/>
        </w:rPr>
        <w:t> </w:t>
      </w:r>
      <w:r>
        <w:rPr>
          <w:i/>
          <w:sz w:val="24"/>
        </w:rPr>
        <w:t>bien</w:t>
      </w:r>
      <w:r>
        <w:rPr>
          <w:sz w:val="24"/>
        </w:rPr>
        <w:t> </w:t>
      </w:r>
      <w:r>
        <w:rPr>
          <w:i/>
          <w:sz w:val="24"/>
        </w:rPr>
        <w:t>visible</w:t>
      </w:r>
      <w:r>
        <w:rPr>
          <w:sz w:val="24"/>
        </w:rPr>
        <w:t> </w:t>
      </w:r>
      <w:r>
        <w:rPr>
          <w:i/>
          <w:sz w:val="24"/>
        </w:rPr>
        <w:t>y</w:t>
      </w:r>
      <w:r>
        <w:rPr>
          <w:sz w:val="24"/>
        </w:rPr>
        <w:t> </w:t>
      </w:r>
      <w:r>
        <w:rPr>
          <w:i/>
          <w:sz w:val="24"/>
        </w:rPr>
        <w:t>con</w:t>
      </w:r>
      <w:r>
        <w:rPr>
          <w:sz w:val="24"/>
        </w:rPr>
        <w:t> </w:t>
      </w:r>
      <w:r>
        <w:rPr>
          <w:i/>
          <w:sz w:val="24"/>
        </w:rPr>
        <w:t>el</w:t>
      </w:r>
      <w:r>
        <w:rPr>
          <w:sz w:val="24"/>
        </w:rPr>
        <w:t> </w:t>
      </w:r>
      <w:r>
        <w:rPr>
          <w:i/>
          <w:sz w:val="24"/>
        </w:rPr>
        <w:t>sello,</w:t>
      </w:r>
      <w:r>
        <w:rPr>
          <w:sz w:val="24"/>
        </w:rPr>
        <w:t> </w:t>
      </w:r>
      <w:r>
        <w:rPr>
          <w:i/>
          <w:sz w:val="24"/>
        </w:rPr>
        <w:t>a</w:t>
      </w:r>
      <w:r>
        <w:rPr>
          <w:sz w:val="24"/>
        </w:rPr>
        <w:t> </w:t>
      </w:r>
      <w:r>
        <w:rPr>
          <w:i/>
          <w:sz w:val="24"/>
        </w:rPr>
        <w:t>cuantos</w:t>
      </w:r>
      <w:r>
        <w:rPr>
          <w:sz w:val="24"/>
        </w:rPr>
        <w:t> </w:t>
      </w:r>
      <w:r>
        <w:rPr>
          <w:i/>
          <w:sz w:val="24"/>
        </w:rPr>
        <w:t>clientes</w:t>
      </w:r>
      <w:r>
        <w:rPr>
          <w:sz w:val="24"/>
        </w:rPr>
        <w:t> </w:t>
      </w:r>
      <w:r>
        <w:rPr>
          <w:i/>
          <w:sz w:val="24"/>
        </w:rPr>
        <w:t>pregunten</w:t>
      </w:r>
      <w:r>
        <w:rPr>
          <w:sz w:val="24"/>
        </w:rPr>
        <w:t> </w:t>
      </w:r>
      <w:r>
        <w:rPr>
          <w:i/>
          <w:sz w:val="24"/>
        </w:rPr>
        <w:t>precio</w:t>
      </w:r>
      <w:r>
        <w:rPr>
          <w:sz w:val="24"/>
        </w:rPr>
        <w:t> </w:t>
      </w:r>
      <w:r>
        <w:rPr>
          <w:i/>
          <w:sz w:val="24"/>
        </w:rPr>
        <w:t>y</w:t>
      </w:r>
      <w:r>
        <w:rPr>
          <w:sz w:val="24"/>
        </w:rPr>
        <w:t> </w:t>
      </w:r>
      <w:r>
        <w:rPr>
          <w:i/>
          <w:sz w:val="24"/>
        </w:rPr>
        <w:t>negándose</w:t>
      </w:r>
      <w:r>
        <w:rPr>
          <w:sz w:val="24"/>
        </w:rPr>
        <w:t> </w:t>
      </w:r>
      <w:r>
        <w:rPr>
          <w:i/>
          <w:sz w:val="24"/>
        </w:rPr>
        <w:t>a</w:t>
      </w:r>
      <w:r>
        <w:rPr>
          <w:sz w:val="24"/>
        </w:rPr>
        <w:t> </w:t>
      </w:r>
      <w:r>
        <w:rPr>
          <w:i/>
          <w:sz w:val="24"/>
        </w:rPr>
        <w:t>dárselo</w:t>
      </w:r>
      <w:r>
        <w:rPr>
          <w:sz w:val="24"/>
        </w:rPr>
        <w:t> </w:t>
      </w:r>
      <w:r>
        <w:rPr>
          <w:i/>
          <w:sz w:val="24"/>
        </w:rPr>
        <w:t>de</w:t>
      </w:r>
      <w:r>
        <w:rPr>
          <w:sz w:val="24"/>
        </w:rPr>
        <w:t> </w:t>
      </w:r>
      <w:r>
        <w:rPr>
          <w:i/>
          <w:sz w:val="24"/>
        </w:rPr>
        <w:t>palabra</w:t>
      </w:r>
      <w:r>
        <w:rPr>
          <w:sz w:val="24"/>
        </w:rPr>
        <w:t> </w:t>
      </w:r>
      <w:r>
        <w:rPr>
          <w:i/>
          <w:sz w:val="24"/>
        </w:rPr>
        <w:t>a</w:t>
      </w:r>
      <w:r>
        <w:rPr>
          <w:sz w:val="24"/>
        </w:rPr>
        <w:t> </w:t>
      </w:r>
      <w:r>
        <w:rPr>
          <w:i/>
          <w:sz w:val="24"/>
        </w:rPr>
        <w:t>los</w:t>
      </w:r>
      <w:r>
        <w:rPr>
          <w:sz w:val="24"/>
        </w:rPr>
        <w:t> </w:t>
      </w:r>
      <w:r>
        <w:rPr>
          <w:i/>
          <w:sz w:val="24"/>
        </w:rPr>
        <w:t>que</w:t>
      </w:r>
      <w:r>
        <w:rPr>
          <w:sz w:val="24"/>
        </w:rPr>
        <w:t> </w:t>
      </w:r>
      <w:r>
        <w:rPr>
          <w:i/>
          <w:sz w:val="24"/>
        </w:rPr>
        <w:t>se</w:t>
      </w:r>
      <w:r>
        <w:rPr>
          <w:sz w:val="24"/>
        </w:rPr>
        <w:t> </w:t>
      </w:r>
      <w:r>
        <w:rPr>
          <w:i/>
          <w:sz w:val="24"/>
        </w:rPr>
        <w:t>opusiesen</w:t>
      </w:r>
      <w:r>
        <w:rPr>
          <w:sz w:val="24"/>
        </w:rPr>
        <w:t> </w:t>
      </w:r>
      <w:r>
        <w:rPr>
          <w:i/>
          <w:sz w:val="24"/>
        </w:rPr>
        <w:t>a</w:t>
      </w:r>
      <w:r>
        <w:rPr>
          <w:sz w:val="24"/>
        </w:rPr>
        <w:t> </w:t>
      </w:r>
      <w:r>
        <w:rPr>
          <w:i/>
          <w:sz w:val="24"/>
        </w:rPr>
        <w:t>que</w:t>
      </w:r>
      <w:r>
        <w:rPr>
          <w:sz w:val="24"/>
        </w:rPr>
        <w:t> </w:t>
      </w:r>
      <w:r>
        <w:rPr>
          <w:i/>
          <w:sz w:val="24"/>
        </w:rPr>
        <w:t>se</w:t>
      </w:r>
      <w:r>
        <w:rPr>
          <w:sz w:val="24"/>
        </w:rPr>
        <w:t> </w:t>
      </w:r>
      <w:r>
        <w:rPr>
          <w:i/>
          <w:sz w:val="24"/>
        </w:rPr>
        <w:t>les</w:t>
      </w:r>
      <w:r>
        <w:rPr>
          <w:sz w:val="24"/>
        </w:rPr>
        <w:t> </w:t>
      </w:r>
      <w:r>
        <w:rPr>
          <w:i/>
          <w:sz w:val="24"/>
        </w:rPr>
        <w:t>marque</w:t>
      </w:r>
      <w:r>
        <w:rPr>
          <w:sz w:val="24"/>
        </w:rPr>
        <w:t> </w:t>
      </w:r>
      <w:r>
        <w:rPr>
          <w:i/>
          <w:sz w:val="24"/>
        </w:rPr>
        <w:t>por</w:t>
      </w:r>
      <w:r>
        <w:rPr>
          <w:sz w:val="24"/>
        </w:rPr>
        <w:t> </w:t>
      </w:r>
      <w:r>
        <w:rPr>
          <w:i/>
          <w:sz w:val="24"/>
        </w:rPr>
        <w:t>escrito</w:t>
      </w:r>
      <w:r>
        <w:rPr>
          <w:sz w:val="24"/>
        </w:rPr>
        <w:t> </w:t>
      </w:r>
      <w:r>
        <w:rPr>
          <w:i/>
          <w:sz w:val="24"/>
        </w:rPr>
        <w:t>en</w:t>
      </w:r>
      <w:r>
        <w:rPr>
          <w:sz w:val="24"/>
        </w:rPr>
        <w:t> </w:t>
      </w:r>
      <w:r>
        <w:rPr>
          <w:i/>
          <w:sz w:val="24"/>
        </w:rPr>
        <w:t>dichas</w:t>
      </w:r>
      <w:r>
        <w:rPr>
          <w:sz w:val="24"/>
        </w:rPr>
        <w:t> </w:t>
      </w:r>
      <w:r>
        <w:rPr>
          <w:i/>
          <w:sz w:val="24"/>
        </w:rPr>
        <w:t>recetas.</w:t>
      </w:r>
      <w:r>
        <w:rPr>
          <w:sz w:val="24"/>
        </w:rPr>
        <w:t> </w:t>
      </w:r>
      <w:r>
        <w:rPr>
          <w:i/>
          <w:sz w:val="24"/>
        </w:rPr>
        <w:t>El</w:t>
      </w:r>
      <w:r>
        <w:rPr>
          <w:sz w:val="24"/>
        </w:rPr>
        <w:t> </w:t>
      </w:r>
      <w:r>
        <w:rPr>
          <w:i/>
          <w:sz w:val="24"/>
        </w:rPr>
        <w:t>precio</w:t>
      </w:r>
      <w:r>
        <w:rPr>
          <w:sz w:val="24"/>
        </w:rPr>
        <w:t> </w:t>
      </w:r>
      <w:r>
        <w:rPr>
          <w:i/>
          <w:sz w:val="24"/>
        </w:rPr>
        <w:t>fijado</w:t>
      </w:r>
      <w:r>
        <w:rPr>
          <w:sz w:val="24"/>
        </w:rPr>
        <w:t> </w:t>
      </w:r>
      <w:r>
        <w:rPr>
          <w:i/>
          <w:sz w:val="24"/>
        </w:rPr>
        <w:t>por</w:t>
      </w:r>
      <w:r>
        <w:rPr>
          <w:sz w:val="24"/>
        </w:rPr>
        <w:t> </w:t>
      </w:r>
      <w:r>
        <w:rPr>
          <w:i/>
          <w:sz w:val="24"/>
        </w:rPr>
        <w:t>cualquier</w:t>
      </w:r>
      <w:r>
        <w:rPr>
          <w:sz w:val="24"/>
        </w:rPr>
        <w:t> </w:t>
      </w:r>
      <w:r>
        <w:rPr>
          <w:i/>
          <w:sz w:val="24"/>
        </w:rPr>
        <w:t>compañero</w:t>
      </w:r>
      <w:r>
        <w:rPr>
          <w:sz w:val="24"/>
        </w:rPr>
        <w:t> </w:t>
      </w:r>
      <w:r>
        <w:rPr>
          <w:i/>
          <w:sz w:val="24"/>
        </w:rPr>
        <w:t>se</w:t>
      </w:r>
      <w:r>
        <w:rPr>
          <w:sz w:val="24"/>
        </w:rPr>
        <w:t> </w:t>
      </w:r>
      <w:r>
        <w:rPr>
          <w:i/>
          <w:sz w:val="24"/>
        </w:rPr>
        <w:t>considerará</w:t>
      </w:r>
      <w:r>
        <w:rPr>
          <w:sz w:val="24"/>
        </w:rPr>
        <w:t> </w:t>
      </w:r>
      <w:r>
        <w:rPr>
          <w:i/>
          <w:sz w:val="24"/>
        </w:rPr>
        <w:t>absolutamente</w:t>
      </w:r>
      <w:r>
        <w:rPr>
          <w:sz w:val="24"/>
        </w:rPr>
        <w:t> </w:t>
      </w:r>
      <w:r>
        <w:rPr>
          <w:i/>
          <w:sz w:val="24"/>
        </w:rPr>
        <w:t>válido</w:t>
      </w:r>
      <w:r>
        <w:rPr>
          <w:sz w:val="24"/>
        </w:rPr>
        <w:t> </w:t>
      </w:r>
      <w:r>
        <w:rPr>
          <w:i/>
          <w:sz w:val="24"/>
        </w:rPr>
        <w:t>y</w:t>
      </w:r>
      <w:r>
        <w:rPr>
          <w:sz w:val="24"/>
        </w:rPr>
        <w:t> </w:t>
      </w:r>
      <w:r>
        <w:rPr>
          <w:i/>
          <w:sz w:val="24"/>
        </w:rPr>
        <w:t>obligatorio</w:t>
      </w:r>
      <w:r>
        <w:rPr>
          <w:sz w:val="24"/>
        </w:rPr>
        <w:t> </w:t>
      </w:r>
      <w:r>
        <w:rPr>
          <w:i/>
          <w:sz w:val="24"/>
        </w:rPr>
        <w:t>para</w:t>
      </w:r>
      <w:r>
        <w:rPr>
          <w:sz w:val="24"/>
        </w:rPr>
        <w:t> </w:t>
      </w:r>
      <w:r>
        <w:rPr>
          <w:i/>
          <w:sz w:val="24"/>
        </w:rPr>
        <w:t>todos</w:t>
      </w:r>
      <w:r>
        <w:rPr>
          <w:sz w:val="24"/>
        </w:rPr>
        <w:t> </w:t>
      </w:r>
      <w:r>
        <w:rPr>
          <w:i/>
          <w:sz w:val="24"/>
        </w:rPr>
        <w:t>los</w:t>
      </w:r>
      <w:r>
        <w:rPr>
          <w:sz w:val="24"/>
        </w:rPr>
        <w:t> </w:t>
      </w:r>
      <w:r>
        <w:rPr>
          <w:i/>
          <w:sz w:val="24"/>
        </w:rPr>
        <w:t>restantes.”</w:t>
      </w:r>
    </w:p>
    <w:p>
      <w:pPr>
        <w:spacing w:before="102"/>
        <w:ind w:left="0" w:right="552" w:firstLine="0"/>
        <w:jc w:val="center"/>
        <w:rPr>
          <w:rFonts w:ascii="Bookman Old Style" w:hAnsi="Bookman Old Style"/>
          <w:b w:val="0"/>
          <w:sz w:val="16"/>
        </w:rPr>
      </w:pPr>
      <w:r>
        <w:rPr>
          <w:rFonts w:ascii="Bookman Old Style" w:hAnsi="Bookman Old Style"/>
          <w:b w:val="0"/>
          <w:spacing w:val="-2"/>
          <w:w w:val="105"/>
          <w:sz w:val="16"/>
        </w:rPr>
        <w:t>(Acta</w:t>
      </w:r>
      <w:r>
        <w:rPr>
          <w:spacing w:val="-1"/>
          <w:w w:val="105"/>
          <w:sz w:val="16"/>
        </w:rPr>
        <w:t> </w:t>
      </w:r>
      <w:r>
        <w:rPr>
          <w:rFonts w:ascii="Bookman Old Style" w:hAnsi="Bookman Old Style"/>
          <w:b w:val="0"/>
          <w:spacing w:val="-2"/>
          <w:w w:val="105"/>
          <w:sz w:val="16"/>
        </w:rPr>
        <w:t>de</w:t>
      </w:r>
      <w:r>
        <w:rPr>
          <w:spacing w:val="1"/>
          <w:w w:val="105"/>
          <w:sz w:val="16"/>
        </w:rPr>
        <w:t> </w:t>
      </w:r>
      <w:r>
        <w:rPr>
          <w:rFonts w:ascii="Bookman Old Style" w:hAnsi="Bookman Old Style"/>
          <w:b w:val="0"/>
          <w:spacing w:val="-2"/>
          <w:w w:val="105"/>
          <w:sz w:val="16"/>
        </w:rPr>
        <w:t>la</w:t>
      </w:r>
      <w:r>
        <w:rPr>
          <w:w w:val="105"/>
          <w:sz w:val="16"/>
        </w:rPr>
        <w:t> </w:t>
      </w:r>
      <w:r>
        <w:rPr>
          <w:rFonts w:ascii="Bookman Old Style" w:hAnsi="Bookman Old Style"/>
          <w:b w:val="0"/>
          <w:spacing w:val="-2"/>
          <w:w w:val="105"/>
          <w:sz w:val="16"/>
        </w:rPr>
        <w:t>Junta</w:t>
      </w:r>
      <w:r>
        <w:rPr>
          <w:spacing w:val="-1"/>
          <w:w w:val="105"/>
          <w:sz w:val="16"/>
        </w:rPr>
        <w:t> </w:t>
      </w:r>
      <w:r>
        <w:rPr>
          <w:rFonts w:ascii="Bookman Old Style" w:hAnsi="Bookman Old Style"/>
          <w:b w:val="0"/>
          <w:spacing w:val="-2"/>
          <w:w w:val="105"/>
          <w:sz w:val="16"/>
        </w:rPr>
        <w:t>General</w:t>
      </w:r>
      <w:r>
        <w:rPr>
          <w:w w:val="105"/>
          <w:sz w:val="16"/>
        </w:rPr>
        <w:t> </w:t>
      </w:r>
      <w:r>
        <w:rPr>
          <w:rFonts w:ascii="Bookman Old Style" w:hAnsi="Bookman Old Style"/>
          <w:b w:val="0"/>
          <w:spacing w:val="-2"/>
          <w:w w:val="105"/>
          <w:sz w:val="16"/>
        </w:rPr>
        <w:t>del</w:t>
      </w:r>
      <w:r>
        <w:rPr>
          <w:spacing w:val="2"/>
          <w:w w:val="105"/>
          <w:sz w:val="16"/>
        </w:rPr>
        <w:t> </w:t>
      </w:r>
      <w:r>
        <w:rPr>
          <w:rFonts w:ascii="Bookman Old Style" w:hAnsi="Bookman Old Style"/>
          <w:b w:val="0"/>
          <w:spacing w:val="-2"/>
          <w:w w:val="105"/>
          <w:sz w:val="16"/>
        </w:rPr>
        <w:t>28/12/1926,</w:t>
      </w:r>
      <w:r>
        <w:rPr>
          <w:w w:val="105"/>
          <w:sz w:val="16"/>
        </w:rPr>
        <w:t> </w:t>
      </w:r>
      <w:r>
        <w:rPr>
          <w:rFonts w:ascii="Bookman Old Style" w:hAnsi="Bookman Old Style"/>
          <w:b w:val="0"/>
          <w:spacing w:val="-2"/>
          <w:w w:val="105"/>
          <w:sz w:val="16"/>
        </w:rPr>
        <w:t>folio</w:t>
      </w:r>
      <w:r>
        <w:rPr>
          <w:spacing w:val="-1"/>
          <w:w w:val="105"/>
          <w:sz w:val="16"/>
        </w:rPr>
        <w:t> </w:t>
      </w:r>
      <w:r>
        <w:rPr>
          <w:rFonts w:ascii="Bookman Old Style" w:hAnsi="Bookman Old Style"/>
          <w:b w:val="0"/>
          <w:spacing w:val="-2"/>
          <w:w w:val="105"/>
          <w:sz w:val="16"/>
        </w:rPr>
        <w:t>7,</w:t>
      </w:r>
      <w:r>
        <w:rPr>
          <w:spacing w:val="1"/>
          <w:w w:val="105"/>
          <w:sz w:val="16"/>
        </w:rPr>
        <w:t> </w:t>
      </w:r>
      <w:r>
        <w:rPr>
          <w:rFonts w:ascii="Bookman Old Style" w:hAnsi="Bookman Old Style"/>
          <w:b w:val="0"/>
          <w:spacing w:val="-2"/>
          <w:w w:val="105"/>
          <w:sz w:val="16"/>
        </w:rPr>
        <w:t>libro</w:t>
      </w:r>
      <w:r>
        <w:rPr>
          <w:spacing w:val="-1"/>
          <w:w w:val="105"/>
          <w:sz w:val="16"/>
        </w:rPr>
        <w:t> </w:t>
      </w:r>
      <w:r>
        <w:rPr>
          <w:rFonts w:ascii="Bookman Old Style" w:hAnsi="Bookman Old Style"/>
          <w:b w:val="0"/>
          <w:spacing w:val="-5"/>
          <w:w w:val="105"/>
          <w:sz w:val="16"/>
        </w:rPr>
        <w:t>1º)</w:t>
      </w:r>
    </w:p>
    <w:p>
      <w:pPr>
        <w:pStyle w:val="BodyText"/>
        <w:spacing w:before="57"/>
        <w:ind w:left="2" w:right="558" w:firstLine="480"/>
        <w:jc w:val="both"/>
      </w:pPr>
      <w:r>
        <w:rPr/>
        <w:t>Pero este acuerdo es uno de los tantos que se adoptan en Junta General sin preparación y estudio previo y resulta que no es viable o, simplemente, roza la ilegalidad.</w:t>
      </w:r>
      <w:r>
        <w:rPr>
          <w:spacing w:val="-2"/>
        </w:rPr>
        <w:t> </w:t>
      </w:r>
      <w:r>
        <w:rPr/>
        <w:t>Y</w:t>
      </w:r>
      <w:r>
        <w:rPr>
          <w:spacing w:val="-2"/>
        </w:rPr>
        <w:t> </w:t>
      </w:r>
      <w:r>
        <w:rPr/>
        <w:t>eso ocurre en este caso con el sellado de la receta cuando aun no ha sido confeccionada la fórmula prescrita. Resultó pues</w:t>
      </w:r>
      <w:r>
        <w:rPr>
          <w:spacing w:val="-1"/>
        </w:rPr>
        <w:t> </w:t>
      </w:r>
      <w:r>
        <w:rPr/>
        <w:t>que</w:t>
      </w:r>
      <w:r>
        <w:rPr>
          <w:spacing w:val="-2"/>
        </w:rPr>
        <w:t> </w:t>
      </w:r>
      <w:r>
        <w:rPr/>
        <w:t>los</w:t>
      </w:r>
      <w:r>
        <w:rPr>
          <w:spacing w:val="-1"/>
        </w:rPr>
        <w:t> </w:t>
      </w:r>
      <w:r>
        <w:rPr/>
        <w:t>compañeros,</w:t>
      </w:r>
      <w:r>
        <w:rPr>
          <w:spacing w:val="-2"/>
        </w:rPr>
        <w:t> </w:t>
      </w:r>
      <w:r>
        <w:rPr/>
        <w:t>suponemos</w:t>
      </w:r>
      <w:r>
        <w:rPr>
          <w:spacing w:val="-1"/>
        </w:rPr>
        <w:t> </w:t>
      </w:r>
      <w:r>
        <w:rPr/>
        <w:t>que</w:t>
      </w:r>
      <w:r>
        <w:rPr>
          <w:spacing w:val="-2"/>
        </w:rPr>
        <w:t> </w:t>
      </w:r>
      <w:r>
        <w:rPr/>
        <w:t>un</w:t>
      </w:r>
      <w:r>
        <w:rPr>
          <w:spacing w:val="-2"/>
        </w:rPr>
        <w:t> </w:t>
      </w:r>
      <w:r>
        <w:rPr/>
        <w:t>buen</w:t>
      </w:r>
      <w:r>
        <w:rPr>
          <w:spacing w:val="-2"/>
        </w:rPr>
        <w:t> </w:t>
      </w:r>
      <w:r>
        <w:rPr/>
        <w:t>número de</w:t>
      </w:r>
      <w:r>
        <w:rPr>
          <w:spacing w:val="-2"/>
        </w:rPr>
        <w:t> </w:t>
      </w:r>
      <w:r>
        <w:rPr/>
        <w:t>ellos, comprendiéndolo</w:t>
      </w:r>
      <w:r>
        <w:rPr>
          <w:spacing w:val="-2"/>
        </w:rPr>
        <w:t> </w:t>
      </w:r>
      <w:r>
        <w:rPr/>
        <w:t>no siguieron</w:t>
      </w:r>
      <w:r>
        <w:rPr>
          <w:spacing w:val="-2"/>
        </w:rPr>
        <w:t> </w:t>
      </w:r>
      <w:r>
        <w:rPr/>
        <w:t>el</w:t>
      </w:r>
      <w:r>
        <w:rPr>
          <w:spacing w:val="-4"/>
        </w:rPr>
        <w:t> </w:t>
      </w:r>
      <w:r>
        <w:rPr/>
        <w:t>acuerdo</w:t>
      </w:r>
      <w:r>
        <w:rPr>
          <w:spacing w:val="-3"/>
        </w:rPr>
        <w:t> </w:t>
      </w:r>
      <w:r>
        <w:rPr/>
        <w:t>adoptado.</w:t>
      </w:r>
      <w:r>
        <w:rPr>
          <w:spacing w:val="-3"/>
        </w:rPr>
        <w:t> </w:t>
      </w:r>
      <w:r>
        <w:rPr/>
        <w:t>Meses</w:t>
      </w:r>
      <w:r>
        <w:rPr>
          <w:spacing w:val="-3"/>
        </w:rPr>
        <w:t> </w:t>
      </w:r>
      <w:r>
        <w:rPr/>
        <w:t>mas</w:t>
      </w:r>
      <w:r>
        <w:rPr>
          <w:spacing w:val="-1"/>
        </w:rPr>
        <w:t> </w:t>
      </w:r>
      <w:r>
        <w:rPr/>
        <w:t>tarde,</w:t>
      </w:r>
      <w:r>
        <w:rPr>
          <w:spacing w:val="-2"/>
        </w:rPr>
        <w:t> </w:t>
      </w:r>
      <w:r>
        <w:rPr/>
        <w:t>la</w:t>
      </w:r>
      <w:r>
        <w:rPr>
          <w:spacing w:val="-4"/>
        </w:rPr>
        <w:t> </w:t>
      </w:r>
      <w:r>
        <w:rPr/>
        <w:t>Junta</w:t>
      </w:r>
      <w:r>
        <w:rPr>
          <w:spacing w:val="-4"/>
        </w:rPr>
        <w:t> </w:t>
      </w:r>
      <w:r>
        <w:rPr/>
        <w:t>de</w:t>
      </w:r>
      <w:r>
        <w:rPr>
          <w:spacing w:val="-2"/>
        </w:rPr>
        <w:t> </w:t>
      </w:r>
      <w:r>
        <w:rPr/>
        <w:t>Gobierno</w:t>
      </w:r>
      <w:r>
        <w:rPr>
          <w:spacing w:val="-2"/>
        </w:rPr>
        <w:t> </w:t>
      </w:r>
      <w:r>
        <w:rPr/>
        <w:t>acuerda</w:t>
      </w:r>
      <w:r>
        <w:rPr>
          <w:spacing w:val="-2"/>
        </w:rPr>
        <w:t> </w:t>
      </w:r>
      <w:r>
        <w:rPr/>
        <w:t>llevar</w:t>
      </w:r>
      <w:r>
        <w:rPr>
          <w:spacing w:val="-3"/>
        </w:rPr>
        <w:t> </w:t>
      </w:r>
      <w:r>
        <w:rPr/>
        <w:t>a</w:t>
      </w:r>
      <w:r>
        <w:rPr>
          <w:spacing w:val="-4"/>
        </w:rPr>
        <w:t> </w:t>
      </w:r>
      <w:r>
        <w:rPr/>
        <w:t>la</w:t>
      </w:r>
      <w:r>
        <w:rPr>
          <w:spacing w:val="-2"/>
        </w:rPr>
        <w:t> </w:t>
      </w:r>
      <w:r>
        <w:rPr/>
        <w:t>General una proposición de don Federico León en que insiste sobre la cuestión, haciendo constar que la Junta de Gobierno tiene el criterio de que no se puede tomar acuerdo sobre la misma por no ser legal. Y en la Junta General tenemos</w:t>
      </w:r>
    </w:p>
    <w:p>
      <w:pPr>
        <w:spacing w:line="230" w:lineRule="auto" w:before="48"/>
        <w:ind w:left="1136" w:right="1711" w:firstLine="0"/>
        <w:jc w:val="both"/>
        <w:rPr>
          <w:i/>
          <w:sz w:val="24"/>
        </w:rPr>
      </w:pPr>
      <w:r>
        <w:rPr>
          <w:i/>
          <w:sz w:val="24"/>
        </w:rPr>
        <w:t>“</w:t>
      </w:r>
      <w:r>
        <w:rPr>
          <w:rFonts w:ascii="Verdana" w:hAnsi="Verdana"/>
          <w:i/>
          <w:sz w:val="24"/>
        </w:rPr>
        <w:t>…</w:t>
      </w:r>
      <w:r>
        <w:rPr>
          <w:sz w:val="24"/>
        </w:rPr>
        <w:t> </w:t>
      </w:r>
      <w:r>
        <w:rPr>
          <w:i/>
          <w:sz w:val="24"/>
        </w:rPr>
        <w:t>sobre</w:t>
      </w:r>
      <w:r>
        <w:rPr>
          <w:sz w:val="24"/>
        </w:rPr>
        <w:t> </w:t>
      </w:r>
      <w:r>
        <w:rPr>
          <w:i/>
          <w:sz w:val="24"/>
        </w:rPr>
        <w:t>la</w:t>
      </w:r>
      <w:r>
        <w:rPr>
          <w:sz w:val="24"/>
        </w:rPr>
        <w:t> </w:t>
      </w:r>
      <w:r>
        <w:rPr>
          <w:i/>
          <w:sz w:val="24"/>
        </w:rPr>
        <w:t>otra</w:t>
      </w:r>
      <w:r>
        <w:rPr>
          <w:sz w:val="24"/>
        </w:rPr>
        <w:t> </w:t>
      </w:r>
      <w:r>
        <w:rPr>
          <w:i/>
          <w:sz w:val="24"/>
        </w:rPr>
        <w:t>proposición</w:t>
      </w:r>
      <w:r>
        <w:rPr>
          <w:sz w:val="24"/>
        </w:rPr>
        <w:t> </w:t>
      </w:r>
      <w:r>
        <w:rPr>
          <w:i/>
          <w:sz w:val="24"/>
        </w:rPr>
        <w:t>del</w:t>
      </w:r>
      <w:r>
        <w:rPr>
          <w:sz w:val="24"/>
        </w:rPr>
        <w:t> </w:t>
      </w:r>
      <w:r>
        <w:rPr>
          <w:i/>
          <w:sz w:val="24"/>
        </w:rPr>
        <w:t>Sr.</w:t>
      </w:r>
      <w:r>
        <w:rPr>
          <w:sz w:val="24"/>
        </w:rPr>
        <w:t> </w:t>
      </w:r>
      <w:r>
        <w:rPr>
          <w:i/>
          <w:sz w:val="24"/>
        </w:rPr>
        <w:t>León,</w:t>
      </w:r>
      <w:r>
        <w:rPr>
          <w:sz w:val="24"/>
        </w:rPr>
        <w:t> </w:t>
      </w:r>
      <w:r>
        <w:rPr>
          <w:i/>
          <w:sz w:val="24"/>
        </w:rPr>
        <w:t>que</w:t>
      </w:r>
      <w:r>
        <w:rPr>
          <w:sz w:val="24"/>
        </w:rPr>
        <w:t> </w:t>
      </w:r>
      <w:r>
        <w:rPr>
          <w:i/>
          <w:sz w:val="24"/>
        </w:rPr>
        <w:t>se</w:t>
      </w:r>
      <w:r>
        <w:rPr>
          <w:sz w:val="24"/>
        </w:rPr>
        <w:t> </w:t>
      </w:r>
      <w:r>
        <w:rPr>
          <w:i/>
          <w:sz w:val="24"/>
        </w:rPr>
        <w:t>refiere</w:t>
      </w:r>
      <w:r>
        <w:rPr>
          <w:sz w:val="24"/>
        </w:rPr>
        <w:t> </w:t>
      </w:r>
      <w:r>
        <w:rPr>
          <w:i/>
          <w:sz w:val="24"/>
        </w:rPr>
        <w:t>a</w:t>
      </w:r>
      <w:r>
        <w:rPr>
          <w:sz w:val="24"/>
        </w:rPr>
        <w:t> </w:t>
      </w:r>
      <w:r>
        <w:rPr>
          <w:i/>
          <w:sz w:val="24"/>
        </w:rPr>
        <w:t>la</w:t>
      </w:r>
      <w:r>
        <w:rPr>
          <w:sz w:val="24"/>
        </w:rPr>
        <w:t> </w:t>
      </w:r>
      <w:r>
        <w:rPr>
          <w:i/>
          <w:sz w:val="24"/>
        </w:rPr>
        <w:t>obligación</w:t>
      </w:r>
      <w:r>
        <w:rPr>
          <w:sz w:val="24"/>
        </w:rPr>
        <w:t> </w:t>
      </w:r>
      <w:r>
        <w:rPr>
          <w:i/>
          <w:sz w:val="24"/>
        </w:rPr>
        <w:t>del</w:t>
      </w:r>
      <w:r>
        <w:rPr>
          <w:sz w:val="24"/>
        </w:rPr>
        <w:t> </w:t>
      </w:r>
      <w:r>
        <w:rPr>
          <w:i/>
          <w:sz w:val="24"/>
        </w:rPr>
        <w:t>sellado</w:t>
      </w:r>
      <w:r>
        <w:rPr>
          <w:sz w:val="24"/>
        </w:rPr>
        <w:t> </w:t>
      </w:r>
      <w:r>
        <w:rPr>
          <w:i/>
          <w:sz w:val="24"/>
        </w:rPr>
        <w:t>de</w:t>
      </w:r>
      <w:r>
        <w:rPr>
          <w:sz w:val="24"/>
        </w:rPr>
        <w:t> </w:t>
      </w:r>
      <w:r>
        <w:rPr>
          <w:i/>
          <w:sz w:val="24"/>
        </w:rPr>
        <w:t>las</w:t>
      </w:r>
      <w:r>
        <w:rPr>
          <w:sz w:val="24"/>
        </w:rPr>
        <w:t> </w:t>
      </w:r>
      <w:r>
        <w:rPr>
          <w:i/>
          <w:sz w:val="24"/>
        </w:rPr>
        <w:t>fórmulas,</w:t>
      </w:r>
      <w:r>
        <w:rPr>
          <w:sz w:val="24"/>
        </w:rPr>
        <w:t> </w:t>
      </w:r>
      <w:r>
        <w:rPr>
          <w:i/>
          <w:sz w:val="24"/>
        </w:rPr>
        <w:t>una</w:t>
      </w:r>
      <w:r>
        <w:rPr>
          <w:sz w:val="24"/>
        </w:rPr>
        <w:t> </w:t>
      </w:r>
      <w:r>
        <w:rPr>
          <w:i/>
          <w:sz w:val="24"/>
        </w:rPr>
        <w:t>vez</w:t>
      </w:r>
      <w:r>
        <w:rPr>
          <w:sz w:val="24"/>
        </w:rPr>
        <w:t> </w:t>
      </w:r>
      <w:r>
        <w:rPr>
          <w:i/>
          <w:sz w:val="24"/>
        </w:rPr>
        <w:t>dado</w:t>
      </w:r>
      <w:r>
        <w:rPr>
          <w:sz w:val="24"/>
        </w:rPr>
        <w:t> </w:t>
      </w:r>
      <w:r>
        <w:rPr>
          <w:i/>
          <w:sz w:val="24"/>
        </w:rPr>
        <w:t>el</w:t>
      </w:r>
      <w:r>
        <w:rPr>
          <w:sz w:val="24"/>
        </w:rPr>
        <w:t> </w:t>
      </w:r>
      <w:r>
        <w:rPr>
          <w:i/>
          <w:sz w:val="24"/>
        </w:rPr>
        <w:t>precio,</w:t>
      </w:r>
      <w:r>
        <w:rPr>
          <w:sz w:val="24"/>
        </w:rPr>
        <w:t> </w:t>
      </w:r>
      <w:r>
        <w:rPr>
          <w:i/>
          <w:sz w:val="24"/>
        </w:rPr>
        <w:t>estén</w:t>
      </w:r>
      <w:r>
        <w:rPr>
          <w:sz w:val="24"/>
        </w:rPr>
        <w:t> </w:t>
      </w:r>
      <w:r>
        <w:rPr>
          <w:i/>
          <w:sz w:val="24"/>
        </w:rPr>
        <w:t>o</w:t>
      </w:r>
      <w:r>
        <w:rPr>
          <w:sz w:val="24"/>
        </w:rPr>
        <w:t> </w:t>
      </w:r>
      <w:r>
        <w:rPr>
          <w:i/>
          <w:sz w:val="24"/>
        </w:rPr>
        <w:t>no</w:t>
      </w:r>
      <w:r>
        <w:rPr>
          <w:sz w:val="24"/>
        </w:rPr>
        <w:t> </w:t>
      </w:r>
      <w:r>
        <w:rPr>
          <w:i/>
          <w:sz w:val="24"/>
        </w:rPr>
        <w:t>despachadas,</w:t>
      </w:r>
      <w:r>
        <w:rPr>
          <w:sz w:val="24"/>
        </w:rPr>
        <w:t> </w:t>
      </w:r>
      <w:r>
        <w:rPr>
          <w:i/>
          <w:sz w:val="24"/>
        </w:rPr>
        <w:t>se</w:t>
      </w:r>
      <w:r>
        <w:rPr>
          <w:sz w:val="24"/>
        </w:rPr>
        <w:t> </w:t>
      </w:r>
      <w:r>
        <w:rPr>
          <w:i/>
          <w:sz w:val="24"/>
        </w:rPr>
        <w:t>acuerda</w:t>
      </w:r>
      <w:r>
        <w:rPr>
          <w:sz w:val="24"/>
        </w:rPr>
        <w:t> </w:t>
      </w:r>
      <w:r>
        <w:rPr>
          <w:i/>
          <w:sz w:val="24"/>
        </w:rPr>
        <w:t>que</w:t>
      </w:r>
      <w:r>
        <w:rPr>
          <w:sz w:val="24"/>
        </w:rPr>
        <w:t> </w:t>
      </w:r>
      <w:r>
        <w:rPr>
          <w:i/>
          <w:sz w:val="24"/>
        </w:rPr>
        <w:t>no</w:t>
      </w:r>
      <w:r>
        <w:rPr>
          <w:sz w:val="24"/>
        </w:rPr>
        <w:t> </w:t>
      </w:r>
      <w:r>
        <w:rPr>
          <w:i/>
          <w:sz w:val="24"/>
        </w:rPr>
        <w:t>se</w:t>
      </w:r>
      <w:r>
        <w:rPr>
          <w:sz w:val="24"/>
        </w:rPr>
        <w:t> </w:t>
      </w:r>
      <w:r>
        <w:rPr>
          <w:i/>
          <w:sz w:val="24"/>
        </w:rPr>
        <w:t>puede</w:t>
      </w:r>
      <w:r>
        <w:rPr>
          <w:sz w:val="24"/>
        </w:rPr>
        <w:t> </w:t>
      </w:r>
      <w:r>
        <w:rPr>
          <w:i/>
          <w:sz w:val="24"/>
        </w:rPr>
        <w:t>aceptar</w:t>
      </w:r>
      <w:r>
        <w:rPr>
          <w:sz w:val="24"/>
        </w:rPr>
        <w:t> </w:t>
      </w:r>
      <w:r>
        <w:rPr>
          <w:i/>
          <w:sz w:val="24"/>
        </w:rPr>
        <w:t>por</w:t>
      </w:r>
      <w:r>
        <w:rPr>
          <w:sz w:val="24"/>
        </w:rPr>
        <w:t> </w:t>
      </w:r>
      <w:r>
        <w:rPr>
          <w:i/>
          <w:sz w:val="24"/>
        </w:rPr>
        <w:t>no</w:t>
      </w:r>
      <w:r>
        <w:rPr>
          <w:sz w:val="24"/>
        </w:rPr>
        <w:t> </w:t>
      </w:r>
      <w:r>
        <w:rPr>
          <w:i/>
          <w:sz w:val="24"/>
        </w:rPr>
        <w:t>tener</w:t>
      </w:r>
      <w:r>
        <w:rPr>
          <w:sz w:val="24"/>
        </w:rPr>
        <w:t> </w:t>
      </w:r>
      <w:r>
        <w:rPr>
          <w:i/>
          <w:sz w:val="24"/>
        </w:rPr>
        <w:t>base</w:t>
      </w:r>
      <w:r>
        <w:rPr>
          <w:sz w:val="24"/>
        </w:rPr>
        <w:t> </w:t>
      </w:r>
      <w:r>
        <w:rPr>
          <w:i/>
          <w:sz w:val="24"/>
        </w:rPr>
        <w:t>legal,</w:t>
      </w:r>
      <w:r>
        <w:rPr>
          <w:sz w:val="24"/>
        </w:rPr>
        <w:t> </w:t>
      </w:r>
      <w:r>
        <w:rPr>
          <w:i/>
          <w:sz w:val="24"/>
        </w:rPr>
        <w:t>limitándose</w:t>
      </w:r>
      <w:r>
        <w:rPr>
          <w:sz w:val="24"/>
        </w:rPr>
        <w:t> </w:t>
      </w:r>
      <w:r>
        <w:rPr>
          <w:i/>
          <w:sz w:val="24"/>
        </w:rPr>
        <w:t>por</w:t>
      </w:r>
      <w:r>
        <w:rPr>
          <w:sz w:val="24"/>
        </w:rPr>
        <w:t> </w:t>
      </w:r>
      <w:r>
        <w:rPr>
          <w:i/>
          <w:sz w:val="24"/>
        </w:rPr>
        <w:t>consiguiente</w:t>
      </w:r>
      <w:r>
        <w:rPr>
          <w:sz w:val="24"/>
        </w:rPr>
        <w:t> </w:t>
      </w:r>
      <w:r>
        <w:rPr>
          <w:i/>
          <w:sz w:val="24"/>
        </w:rPr>
        <w:t>a</w:t>
      </w:r>
      <w:r>
        <w:rPr>
          <w:sz w:val="24"/>
        </w:rPr>
        <w:t> </w:t>
      </w:r>
      <w:r>
        <w:rPr>
          <w:i/>
          <w:sz w:val="24"/>
        </w:rPr>
        <w:t>continuar</w:t>
      </w:r>
      <w:r>
        <w:rPr>
          <w:sz w:val="24"/>
        </w:rPr>
        <w:t> </w:t>
      </w:r>
      <w:r>
        <w:rPr>
          <w:i/>
          <w:sz w:val="24"/>
        </w:rPr>
        <w:t>marcando</w:t>
      </w:r>
      <w:r>
        <w:rPr>
          <w:sz w:val="24"/>
        </w:rPr>
        <w:t> </w:t>
      </w:r>
      <w:r>
        <w:rPr>
          <w:i/>
          <w:sz w:val="24"/>
        </w:rPr>
        <w:t>las</w:t>
      </w:r>
      <w:r>
        <w:rPr>
          <w:sz w:val="24"/>
        </w:rPr>
        <w:t> </w:t>
      </w:r>
      <w:r>
        <w:rPr>
          <w:i/>
          <w:sz w:val="24"/>
        </w:rPr>
        <w:t>fórmulas</w:t>
      </w:r>
      <w:r>
        <w:rPr>
          <w:sz w:val="24"/>
        </w:rPr>
        <w:t> </w:t>
      </w:r>
      <w:r>
        <w:rPr>
          <w:i/>
          <w:sz w:val="24"/>
        </w:rPr>
        <w:t>conforme</w:t>
      </w:r>
      <w:r>
        <w:rPr>
          <w:sz w:val="24"/>
        </w:rPr>
        <w:t> </w:t>
      </w:r>
      <w:r>
        <w:rPr>
          <w:i/>
          <w:sz w:val="24"/>
        </w:rPr>
        <w:t>se</w:t>
      </w:r>
      <w:r>
        <w:rPr>
          <w:sz w:val="24"/>
        </w:rPr>
        <w:t> </w:t>
      </w:r>
      <w:r>
        <w:rPr>
          <w:i/>
          <w:sz w:val="24"/>
        </w:rPr>
        <w:t>viene</w:t>
      </w:r>
      <w:r>
        <w:rPr>
          <w:sz w:val="24"/>
        </w:rPr>
        <w:t> </w:t>
      </w:r>
      <w:r>
        <w:rPr>
          <w:i/>
          <w:sz w:val="24"/>
        </w:rPr>
        <w:t>haciendo”</w:t>
      </w:r>
    </w:p>
    <w:p>
      <w:pPr>
        <w:spacing w:before="108"/>
        <w:ind w:left="0" w:right="549"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8"/>
          <w:w w:val="105"/>
          <w:sz w:val="16"/>
        </w:rPr>
        <w:t> </w:t>
      </w:r>
      <w:r>
        <w:rPr>
          <w:rFonts w:ascii="Bookman Old Style" w:hAnsi="Bookman Old Style"/>
          <w:b w:val="0"/>
          <w:w w:val="105"/>
          <w:sz w:val="16"/>
        </w:rPr>
        <w:t>la</w:t>
      </w:r>
      <w:r>
        <w:rPr>
          <w:spacing w:val="-7"/>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General</w:t>
      </w:r>
      <w:r>
        <w:rPr>
          <w:spacing w:val="-7"/>
          <w:w w:val="105"/>
          <w:sz w:val="16"/>
        </w:rPr>
        <w:t> </w:t>
      </w:r>
      <w:r>
        <w:rPr>
          <w:rFonts w:ascii="Bookman Old Style" w:hAnsi="Bookman Old Style"/>
          <w:b w:val="0"/>
          <w:w w:val="105"/>
          <w:sz w:val="16"/>
        </w:rPr>
        <w:t>del</w:t>
      </w:r>
      <w:r>
        <w:rPr>
          <w:spacing w:val="-8"/>
          <w:w w:val="105"/>
          <w:sz w:val="16"/>
        </w:rPr>
        <w:t> </w:t>
      </w:r>
      <w:r>
        <w:rPr>
          <w:rFonts w:ascii="Bookman Old Style" w:hAnsi="Bookman Old Style"/>
          <w:b w:val="0"/>
          <w:w w:val="105"/>
          <w:sz w:val="16"/>
        </w:rPr>
        <w:t>30/08/1927,</w:t>
      </w:r>
      <w:r>
        <w:rPr>
          <w:spacing w:val="-9"/>
          <w:w w:val="105"/>
          <w:sz w:val="16"/>
        </w:rPr>
        <w:t> </w:t>
      </w:r>
      <w:r>
        <w:rPr>
          <w:rFonts w:ascii="Bookman Old Style" w:hAnsi="Bookman Old Style"/>
          <w:b w:val="0"/>
          <w:w w:val="105"/>
          <w:sz w:val="16"/>
        </w:rPr>
        <w:t>folio</w:t>
      </w:r>
      <w:r>
        <w:rPr>
          <w:spacing w:val="-7"/>
          <w:w w:val="105"/>
          <w:sz w:val="16"/>
        </w:rPr>
        <w:t> </w:t>
      </w:r>
      <w:r>
        <w:rPr>
          <w:rFonts w:ascii="Bookman Old Style" w:hAnsi="Bookman Old Style"/>
          <w:b w:val="0"/>
          <w:w w:val="105"/>
          <w:sz w:val="16"/>
        </w:rPr>
        <w:t>12</w:t>
      </w:r>
      <w:r>
        <w:rPr>
          <w:spacing w:val="-8"/>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libro</w:t>
      </w:r>
      <w:r>
        <w:rPr>
          <w:spacing w:val="-8"/>
          <w:w w:val="105"/>
          <w:sz w:val="16"/>
        </w:rPr>
        <w:t> </w:t>
      </w:r>
      <w:r>
        <w:rPr>
          <w:rFonts w:ascii="Bookman Old Style" w:hAnsi="Bookman Old Style"/>
          <w:b w:val="0"/>
          <w:spacing w:val="-5"/>
          <w:w w:val="105"/>
          <w:sz w:val="16"/>
        </w:rPr>
        <w:t>1º)</w:t>
      </w:r>
    </w:p>
    <w:p>
      <w:pPr>
        <w:pStyle w:val="BodyText"/>
        <w:spacing w:before="57"/>
        <w:ind w:left="2" w:right="556" w:firstLine="480"/>
        <w:jc w:val="both"/>
      </w:pPr>
      <w:r>
        <w:rPr/>
        <w:t>Pero la cosa no quedó bien clara, incluso para los propios miembros de la Junta, acudiendo</w:t>
      </w:r>
      <w:r>
        <w:rPr>
          <w:spacing w:val="40"/>
        </w:rPr>
        <w:t> </w:t>
      </w:r>
      <w:r>
        <w:rPr/>
        <w:t>a la interpretación de disposiciones legales, que no recogemos para no cansar al lector, y a la consulta a don Gustavo López García, que, aunque el acta que menciona su respuesta no es muy explícita, confirma el criterio de la improcedencia del sellado previo a la confección de la receta. Debemos aclarar que la redacción del acta que hemos trascrito se ofrece a una mala interpretación, al decir “estén o no despachadas”, pues las Ordenanzas de Farmacia dejaban bien clara la solución del problema.</w:t>
      </w:r>
      <w:r>
        <w:rPr>
          <w:spacing w:val="-3"/>
        </w:rPr>
        <w:t> </w:t>
      </w:r>
      <w:r>
        <w:rPr/>
        <w:t>Así tenemos el segundo párrafo del artículo 7º:</w:t>
      </w:r>
    </w:p>
    <w:p>
      <w:pPr>
        <w:pStyle w:val="BodyText"/>
        <w:spacing w:line="228" w:lineRule="auto" w:before="121"/>
        <w:ind w:left="1136" w:right="1699"/>
        <w:jc w:val="both"/>
      </w:pPr>
      <w:r>
        <w:rPr/>
        <w:t>“Tendrá, además, un sello de mano …que estará obligado a poner en todas las recetas que despache..”</w:t>
      </w:r>
    </w:p>
    <w:p>
      <w:pPr>
        <w:pStyle w:val="BodyText"/>
        <w:spacing w:after="0" w:line="228" w:lineRule="auto"/>
        <w:jc w:val="both"/>
        <w:sectPr>
          <w:headerReference w:type="even" r:id="rId152"/>
          <w:pgSz w:w="11900" w:h="16840"/>
          <w:pgMar w:header="0" w:footer="0" w:top="1060" w:bottom="1400" w:left="1133" w:right="850"/>
        </w:sectPr>
      </w:pPr>
    </w:p>
    <w:p>
      <w:pPr>
        <w:pStyle w:val="BodyText"/>
        <w:spacing w:before="14"/>
      </w:pPr>
    </w:p>
    <w:p>
      <w:pPr>
        <w:pStyle w:val="BodyText"/>
        <w:ind w:left="767"/>
        <w:jc w:val="both"/>
      </w:pPr>
      <w:r>
        <w:rPr/>
        <w:t>Y</w:t>
      </w:r>
      <w:r>
        <w:rPr>
          <w:spacing w:val="-12"/>
        </w:rPr>
        <w:t> </w:t>
      </w:r>
      <w:r>
        <w:rPr/>
        <w:t>el artículo</w:t>
      </w:r>
      <w:r>
        <w:rPr>
          <w:spacing w:val="-1"/>
        </w:rPr>
        <w:t> </w:t>
      </w:r>
      <w:r>
        <w:rPr/>
        <w:t>32,</w:t>
      </w:r>
      <w:r>
        <w:rPr>
          <w:spacing w:val="-2"/>
        </w:rPr>
        <w:t> </w:t>
      </w:r>
      <w:r>
        <w:rPr/>
        <w:t>segundo</w:t>
      </w:r>
      <w:r>
        <w:rPr>
          <w:spacing w:val="-1"/>
        </w:rPr>
        <w:t> </w:t>
      </w:r>
      <w:r>
        <w:rPr/>
        <w:t>párrafo, </w:t>
      </w:r>
      <w:r>
        <w:rPr>
          <w:spacing w:val="-4"/>
        </w:rPr>
        <w:t>dice</w:t>
      </w:r>
    </w:p>
    <w:p>
      <w:pPr>
        <w:pStyle w:val="BodyText"/>
        <w:spacing w:line="228" w:lineRule="auto" w:before="121"/>
        <w:ind w:left="1421" w:right="1407"/>
        <w:jc w:val="both"/>
      </w:pPr>
      <w:r>
        <w:rPr/>
        <w:t>“Los farmacéuticos, además de sellar</w:t>
      </w:r>
      <w:r>
        <w:rPr/>
        <w:t> las recetas que despachen, según queda preceptuado en el art. 7º, pondrán en ellas el precio que hubiesen </w:t>
      </w:r>
      <w:r>
        <w:rPr>
          <w:spacing w:val="-2"/>
        </w:rPr>
        <w:t>exigido”</w:t>
      </w:r>
    </w:p>
    <w:p>
      <w:pPr>
        <w:pStyle w:val="BodyText"/>
        <w:spacing w:before="83"/>
      </w:pPr>
    </w:p>
    <w:p>
      <w:pPr>
        <w:pStyle w:val="Heading5"/>
        <w:spacing w:before="1"/>
        <w:jc w:val="both"/>
        <w:rPr>
          <w:i/>
        </w:rPr>
      </w:pPr>
      <w:bookmarkStart w:name="_TOC_250036" w:id="61"/>
      <w:bookmarkStart w:name="El Instituto Técnico de Farmacobiología " w:id="62"/>
      <w:r>
        <w:rPr>
          <w:b w:val="0"/>
          <w:i w:val="0"/>
        </w:rPr>
      </w:r>
      <w:bookmarkStart w:name="_bookmark18" w:id="63"/>
      <w:bookmarkEnd w:id="63"/>
      <w:r>
        <w:rPr>
          <w:b w:val="0"/>
          <w:i w:val="0"/>
        </w:rPr>
      </w:r>
      <w:r>
        <w:rPr>
          <w:i/>
        </w:rPr>
        <w:t>El</w:t>
      </w:r>
      <w:r>
        <w:rPr>
          <w:rFonts w:ascii="Times New Roman" w:hAnsi="Times New Roman"/>
          <w:b w:val="0"/>
          <w:i w:val="0"/>
          <w:spacing w:val="2"/>
        </w:rPr>
        <w:t> </w:t>
      </w:r>
      <w:r>
        <w:rPr>
          <w:i/>
        </w:rPr>
        <w:t>Instituto</w:t>
      </w:r>
      <w:r>
        <w:rPr>
          <w:rFonts w:ascii="Times New Roman" w:hAnsi="Times New Roman"/>
          <w:b w:val="0"/>
          <w:i w:val="0"/>
          <w:spacing w:val="6"/>
        </w:rPr>
        <w:t> </w:t>
      </w:r>
      <w:r>
        <w:rPr>
          <w:i/>
        </w:rPr>
        <w:t>Técnico</w:t>
      </w:r>
      <w:r>
        <w:rPr>
          <w:rFonts w:ascii="Times New Roman" w:hAnsi="Times New Roman"/>
          <w:b w:val="0"/>
          <w:i w:val="0"/>
          <w:spacing w:val="6"/>
        </w:rPr>
        <w:t> </w:t>
      </w:r>
      <w:r>
        <w:rPr>
          <w:i/>
        </w:rPr>
        <w:t>de</w:t>
      </w:r>
      <w:r>
        <w:rPr>
          <w:rFonts w:ascii="Times New Roman" w:hAnsi="Times New Roman"/>
          <w:b w:val="0"/>
          <w:i w:val="0"/>
          <w:spacing w:val="5"/>
        </w:rPr>
        <w:t> </w:t>
      </w:r>
      <w:r>
        <w:rPr>
          <w:i/>
        </w:rPr>
        <w:t>Farmacobiología</w:t>
      </w:r>
      <w:r>
        <w:rPr>
          <w:rFonts w:ascii="Times New Roman" w:hAnsi="Times New Roman"/>
          <w:b w:val="0"/>
          <w:i w:val="0"/>
          <w:spacing w:val="5"/>
        </w:rPr>
        <w:t> </w:t>
      </w:r>
      <w:r>
        <w:rPr>
          <w:i/>
        </w:rPr>
        <w:t>y</w:t>
      </w:r>
      <w:r>
        <w:rPr>
          <w:rFonts w:ascii="Times New Roman" w:hAnsi="Times New Roman"/>
          <w:b w:val="0"/>
          <w:i w:val="0"/>
          <w:spacing w:val="5"/>
        </w:rPr>
        <w:t> </w:t>
      </w:r>
      <w:r>
        <w:rPr>
          <w:i/>
        </w:rPr>
        <w:t>el</w:t>
      </w:r>
      <w:r>
        <w:rPr>
          <w:rFonts w:ascii="Times New Roman" w:hAnsi="Times New Roman"/>
          <w:b w:val="0"/>
          <w:i w:val="0"/>
          <w:spacing w:val="5"/>
        </w:rPr>
        <w:t> </w:t>
      </w:r>
      <w:r>
        <w:rPr>
          <w:i/>
        </w:rPr>
        <w:t>sello</w:t>
      </w:r>
      <w:r>
        <w:rPr>
          <w:rFonts w:ascii="Times New Roman" w:hAnsi="Times New Roman"/>
          <w:b w:val="0"/>
          <w:i w:val="0"/>
          <w:spacing w:val="6"/>
        </w:rPr>
        <w:t> </w:t>
      </w:r>
      <w:bookmarkEnd w:id="61"/>
      <w:r>
        <w:rPr>
          <w:i/>
          <w:spacing w:val="-2"/>
        </w:rPr>
        <w:t>sanitario</w:t>
      </w:r>
    </w:p>
    <w:p>
      <w:pPr>
        <w:pStyle w:val="BodyText"/>
        <w:spacing w:before="176"/>
        <w:ind w:left="287" w:right="273" w:firstLine="480"/>
        <w:jc w:val="both"/>
      </w:pPr>
      <w:r>
        <w:rPr/>
        <w:t>Nos</w:t>
      </w:r>
      <w:r>
        <w:rPr>
          <w:spacing w:val="-3"/>
        </w:rPr>
        <w:t> </w:t>
      </w:r>
      <w:r>
        <w:rPr/>
        <w:t>encontramos</w:t>
      </w:r>
      <w:r>
        <w:rPr>
          <w:spacing w:val="-3"/>
        </w:rPr>
        <w:t> </w:t>
      </w:r>
      <w:r>
        <w:rPr/>
        <w:t>con</w:t>
      </w:r>
      <w:r>
        <w:rPr>
          <w:spacing w:val="-3"/>
        </w:rPr>
        <w:t> </w:t>
      </w:r>
      <w:r>
        <w:rPr/>
        <w:t>lo</w:t>
      </w:r>
      <w:r>
        <w:rPr>
          <w:spacing w:val="-2"/>
        </w:rPr>
        <w:t> </w:t>
      </w:r>
      <w:r>
        <w:rPr/>
        <w:t>que</w:t>
      </w:r>
      <w:r>
        <w:rPr>
          <w:spacing w:val="-4"/>
        </w:rPr>
        <w:t> </w:t>
      </w:r>
      <w:r>
        <w:rPr/>
        <w:t>podríamos</w:t>
      </w:r>
      <w:r>
        <w:rPr>
          <w:spacing w:val="-1"/>
        </w:rPr>
        <w:t> </w:t>
      </w:r>
      <w:r>
        <w:rPr/>
        <w:t>llamar</w:t>
      </w:r>
      <w:r>
        <w:rPr>
          <w:spacing w:val="-3"/>
        </w:rPr>
        <w:t> </w:t>
      </w:r>
      <w:r>
        <w:rPr/>
        <w:t>una</w:t>
      </w:r>
      <w:r>
        <w:rPr>
          <w:spacing w:val="-4"/>
        </w:rPr>
        <w:t> </w:t>
      </w:r>
      <w:r>
        <w:rPr/>
        <w:t>curiosidad</w:t>
      </w:r>
      <w:r>
        <w:rPr>
          <w:spacing w:val="-3"/>
        </w:rPr>
        <w:t> </w:t>
      </w:r>
      <w:r>
        <w:rPr/>
        <w:t>y</w:t>
      </w:r>
      <w:r>
        <w:rPr>
          <w:spacing w:val="-3"/>
        </w:rPr>
        <w:t> </w:t>
      </w:r>
      <w:r>
        <w:rPr/>
        <w:t>no</w:t>
      </w:r>
      <w:r>
        <w:rPr>
          <w:spacing w:val="-3"/>
        </w:rPr>
        <w:t> </w:t>
      </w:r>
      <w:r>
        <w:rPr/>
        <w:t>es</w:t>
      </w:r>
      <w:r>
        <w:rPr>
          <w:spacing w:val="-3"/>
        </w:rPr>
        <w:t> </w:t>
      </w:r>
      <w:r>
        <w:rPr/>
        <w:t>otra</w:t>
      </w:r>
      <w:r>
        <w:rPr>
          <w:spacing w:val="-2"/>
        </w:rPr>
        <w:t> </w:t>
      </w:r>
      <w:r>
        <w:rPr/>
        <w:t>cosa</w:t>
      </w:r>
      <w:r>
        <w:rPr>
          <w:spacing w:val="-4"/>
        </w:rPr>
        <w:t> </w:t>
      </w:r>
      <w:r>
        <w:rPr/>
        <w:t>que,</w:t>
      </w:r>
      <w:r>
        <w:rPr>
          <w:spacing w:val="-3"/>
        </w:rPr>
        <w:t> </w:t>
      </w:r>
      <w:r>
        <w:rPr/>
        <w:t>una</w:t>
      </w:r>
      <w:r>
        <w:rPr>
          <w:spacing w:val="-4"/>
        </w:rPr>
        <w:t> </w:t>
      </w:r>
      <w:r>
        <w:rPr/>
        <w:t>vez mas, la forma de resolver el gobernante las situaciones de falta de dinero. Son situaciones muy distintas a los tiempos actuales en que Hacienda resuelve más fácilmente los problemas con la imposición indirecta. Nos referimos al sello sanitario, pero vamos antes a explicar brevemente qué lo provocó.</w:t>
      </w:r>
    </w:p>
    <w:p>
      <w:pPr>
        <w:pStyle w:val="BodyText"/>
        <w:spacing w:before="56"/>
        <w:ind w:left="287" w:right="273" w:firstLine="480"/>
        <w:jc w:val="both"/>
      </w:pPr>
      <w:r>
        <w:rPr/>
        <w:t>Como hemos afirmado en varias ocasiones, en el primer tercio del siglo veinte se producen importantes novedades en la organización sanitaria. Hay una renovación de las instituciones y nos encontramos con la irrupción de las especialidades. El gobernante se encuentra ante la necesidad, siempre en aras del bien general, de ejercer un control sobre estas especialidades. Nace así en 1925, casi en los mismos días en que se crea nuestro Colegio, por Real Decreto de</w:t>
      </w:r>
      <w:r>
        <w:rPr>
          <w:spacing w:val="40"/>
        </w:rPr>
        <w:t> </w:t>
      </w:r>
      <w:r>
        <w:rPr/>
        <w:t>22 de Diciembre, el Instituto Técnico de Comprobación “destinado al análisis, valoración y contraste de los sueros, vacunas, preparados biológicos, especialidades farmacéuticas, especialidades de uso desinfectantes y preparados sustitutivos de la lactancia”.</w:t>
      </w:r>
    </w:p>
    <w:p>
      <w:pPr>
        <w:pStyle w:val="BodyText"/>
        <w:spacing w:before="59"/>
        <w:ind w:left="287" w:right="279" w:firstLine="480"/>
        <w:jc w:val="both"/>
      </w:pPr>
      <w:r>
        <w:rPr/>
        <w:t>Para la nueva institución no hay fondos presupuestarios y sus gastos se atenderán “con el ingreso que proporcionen las multas por infracciones y falsas declaraciones de los productores y por la venta de un distintivo especial que deberán llevar todos los ejemplares de los productos a que se refiere el presente Real Decreto”.</w:t>
      </w:r>
    </w:p>
    <w:p>
      <w:pPr>
        <w:pStyle w:val="BodyText"/>
        <w:spacing w:before="56"/>
        <w:ind w:left="287" w:right="276" w:firstLine="480"/>
        <w:jc w:val="both"/>
      </w:pPr>
      <w:r>
        <w:rPr/>
        <w:t>Pocos meses después se publica una Real Orden por la que se establecen expendedurías provinciales del sello sanitario. Canarias aún es única provincia, pero se crean dos</w:t>
      </w:r>
      <w:r>
        <w:rPr>
          <w:spacing w:val="40"/>
        </w:rPr>
        <w:t> </w:t>
      </w:r>
      <w:r>
        <w:rPr/>
        <w:t>expendedurías, la de Las Palmas se le adjudica a Don Manuel Blanco.</w:t>
      </w:r>
    </w:p>
    <w:p>
      <w:pPr>
        <w:pStyle w:val="BodyText"/>
        <w:spacing w:before="58"/>
        <w:ind w:left="287" w:right="284" w:firstLine="480"/>
        <w:jc w:val="both"/>
      </w:pPr>
      <w:r>
        <w:rPr/>
        <w:t>La única referencia al sello sanitario en nuestras actas, un año y medio después de su creación, es la siguiente:</w:t>
      </w:r>
    </w:p>
    <w:p>
      <w:pPr>
        <w:spacing w:line="228" w:lineRule="auto" w:before="57"/>
        <w:ind w:left="1421" w:right="1430" w:firstLine="0"/>
        <w:jc w:val="both"/>
        <w:rPr>
          <w:i/>
          <w:sz w:val="24"/>
        </w:rPr>
      </w:pPr>
      <w:r>
        <w:rPr>
          <w:i/>
          <w:sz w:val="24"/>
        </w:rPr>
        <w:t>“Seguidamente</w:t>
      </w:r>
      <w:r>
        <w:rPr>
          <w:sz w:val="24"/>
        </w:rPr>
        <w:t> </w:t>
      </w:r>
      <w:r>
        <w:rPr>
          <w:i/>
          <w:sz w:val="24"/>
        </w:rPr>
        <w:t>se</w:t>
      </w:r>
      <w:r>
        <w:rPr>
          <w:sz w:val="24"/>
        </w:rPr>
        <w:t> </w:t>
      </w:r>
      <w:r>
        <w:rPr>
          <w:i/>
          <w:sz w:val="24"/>
        </w:rPr>
        <w:t>puso</w:t>
      </w:r>
      <w:r>
        <w:rPr>
          <w:sz w:val="24"/>
        </w:rPr>
        <w:t> </w:t>
      </w:r>
      <w:r>
        <w:rPr>
          <w:i/>
          <w:sz w:val="24"/>
        </w:rPr>
        <w:t>a</w:t>
      </w:r>
      <w:r>
        <w:rPr>
          <w:spacing w:val="-2"/>
          <w:sz w:val="24"/>
        </w:rPr>
        <w:t> </w:t>
      </w:r>
      <w:r>
        <w:rPr>
          <w:i/>
          <w:sz w:val="24"/>
        </w:rPr>
        <w:t>discusión</w:t>
      </w:r>
      <w:r>
        <w:rPr>
          <w:sz w:val="24"/>
        </w:rPr>
        <w:t> </w:t>
      </w:r>
      <w:r>
        <w:rPr>
          <w:i/>
          <w:sz w:val="24"/>
        </w:rPr>
        <w:t>la</w:t>
      </w:r>
      <w:r>
        <w:rPr>
          <w:sz w:val="24"/>
        </w:rPr>
        <w:t> </w:t>
      </w:r>
      <w:r>
        <w:rPr>
          <w:i/>
          <w:sz w:val="24"/>
        </w:rPr>
        <w:t>proposición</w:t>
      </w:r>
      <w:r>
        <w:rPr>
          <w:sz w:val="24"/>
        </w:rPr>
        <w:t> </w:t>
      </w:r>
      <w:r>
        <w:rPr>
          <w:i/>
          <w:sz w:val="24"/>
        </w:rPr>
        <w:t>C</w:t>
      </w:r>
      <w:r>
        <w:rPr>
          <w:spacing w:val="-2"/>
          <w:sz w:val="24"/>
        </w:rPr>
        <w:t> </w:t>
      </w:r>
      <w:r>
        <w:rPr>
          <w:i/>
          <w:sz w:val="24"/>
        </w:rPr>
        <w:t>que</w:t>
      </w:r>
      <w:r>
        <w:rPr>
          <w:sz w:val="24"/>
        </w:rPr>
        <w:t> </w:t>
      </w:r>
      <w:r>
        <w:rPr>
          <w:i/>
          <w:sz w:val="24"/>
        </w:rPr>
        <w:t>se</w:t>
      </w:r>
      <w:r>
        <w:rPr>
          <w:spacing w:val="-2"/>
          <w:sz w:val="24"/>
        </w:rPr>
        <w:t> </w:t>
      </w:r>
      <w:r>
        <w:rPr>
          <w:i/>
          <w:sz w:val="24"/>
        </w:rPr>
        <w:t>refiere</w:t>
      </w:r>
      <w:r>
        <w:rPr>
          <w:spacing w:val="-2"/>
          <w:sz w:val="24"/>
        </w:rPr>
        <w:t> </w:t>
      </w:r>
      <w:r>
        <w:rPr>
          <w:i/>
          <w:sz w:val="24"/>
        </w:rPr>
        <w:t>a</w:t>
      </w:r>
      <w:r>
        <w:rPr>
          <w:sz w:val="24"/>
        </w:rPr>
        <w:t> </w:t>
      </w:r>
      <w:r>
        <w:rPr>
          <w:i/>
          <w:sz w:val="24"/>
        </w:rPr>
        <w:t>que</w:t>
      </w:r>
      <w:r>
        <w:rPr>
          <w:sz w:val="24"/>
        </w:rPr>
        <w:t> </w:t>
      </w:r>
      <w:r>
        <w:rPr>
          <w:i/>
          <w:sz w:val="24"/>
        </w:rPr>
        <w:t>se</w:t>
      </w:r>
      <w:r>
        <w:rPr>
          <w:sz w:val="24"/>
        </w:rPr>
        <w:t> </w:t>
      </w:r>
      <w:r>
        <w:rPr>
          <w:i/>
          <w:sz w:val="24"/>
        </w:rPr>
        <w:t>implante</w:t>
      </w:r>
      <w:r>
        <w:rPr>
          <w:sz w:val="24"/>
        </w:rPr>
        <w:t> </w:t>
      </w:r>
      <w:r>
        <w:rPr>
          <w:i/>
          <w:sz w:val="24"/>
        </w:rPr>
        <w:t>desde</w:t>
      </w:r>
      <w:r>
        <w:rPr>
          <w:sz w:val="24"/>
        </w:rPr>
        <w:t> </w:t>
      </w:r>
      <w:r>
        <w:rPr>
          <w:i/>
          <w:sz w:val="24"/>
        </w:rPr>
        <w:t>1º</w:t>
      </w:r>
      <w:r>
        <w:rPr>
          <w:sz w:val="24"/>
        </w:rPr>
        <w:t> </w:t>
      </w:r>
      <w:r>
        <w:rPr>
          <w:i/>
          <w:sz w:val="24"/>
        </w:rPr>
        <w:t>de</w:t>
      </w:r>
      <w:r>
        <w:rPr>
          <w:sz w:val="24"/>
        </w:rPr>
        <w:t> </w:t>
      </w:r>
      <w:r>
        <w:rPr>
          <w:i/>
          <w:sz w:val="24"/>
        </w:rPr>
        <w:t>Enero</w:t>
      </w:r>
      <w:r>
        <w:rPr>
          <w:sz w:val="24"/>
        </w:rPr>
        <w:t> </w:t>
      </w:r>
      <w:r>
        <w:rPr>
          <w:i/>
          <w:sz w:val="24"/>
        </w:rPr>
        <w:t>próximo</w:t>
      </w:r>
      <w:r>
        <w:rPr>
          <w:sz w:val="24"/>
        </w:rPr>
        <w:t> </w:t>
      </w:r>
      <w:r>
        <w:rPr>
          <w:i/>
          <w:sz w:val="24"/>
        </w:rPr>
        <w:t>la</w:t>
      </w:r>
      <w:r>
        <w:rPr>
          <w:sz w:val="24"/>
        </w:rPr>
        <w:t> </w:t>
      </w:r>
      <w:r>
        <w:rPr>
          <w:i/>
          <w:sz w:val="24"/>
        </w:rPr>
        <w:t>obligación</w:t>
      </w:r>
      <w:r>
        <w:rPr>
          <w:sz w:val="24"/>
        </w:rPr>
        <w:t> </w:t>
      </w:r>
      <w:r>
        <w:rPr>
          <w:i/>
          <w:sz w:val="24"/>
        </w:rPr>
        <w:t>de</w:t>
      </w:r>
      <w:r>
        <w:rPr>
          <w:sz w:val="24"/>
        </w:rPr>
        <w:t> </w:t>
      </w:r>
      <w:r>
        <w:rPr>
          <w:i/>
          <w:sz w:val="24"/>
        </w:rPr>
        <w:t>cobrar</w:t>
      </w:r>
      <w:r>
        <w:rPr>
          <w:sz w:val="24"/>
        </w:rPr>
        <w:t> </w:t>
      </w:r>
      <w:r>
        <w:rPr>
          <w:i/>
          <w:sz w:val="24"/>
        </w:rPr>
        <w:t>los</w:t>
      </w:r>
      <w:r>
        <w:rPr>
          <w:sz w:val="24"/>
        </w:rPr>
        <w:t> </w:t>
      </w:r>
      <w:r>
        <w:rPr>
          <w:i/>
          <w:sz w:val="24"/>
        </w:rPr>
        <w:t>timbres</w:t>
      </w:r>
      <w:r>
        <w:rPr>
          <w:sz w:val="24"/>
        </w:rPr>
        <w:t> </w:t>
      </w:r>
      <w:r>
        <w:rPr>
          <w:i/>
          <w:sz w:val="24"/>
        </w:rPr>
        <w:t>móviles</w:t>
      </w:r>
      <w:r>
        <w:rPr>
          <w:sz w:val="24"/>
        </w:rPr>
        <w:t> </w:t>
      </w:r>
      <w:r>
        <w:rPr>
          <w:i/>
          <w:sz w:val="24"/>
        </w:rPr>
        <w:t>y</w:t>
      </w:r>
      <w:r>
        <w:rPr>
          <w:sz w:val="24"/>
        </w:rPr>
        <w:t> </w:t>
      </w:r>
      <w:r>
        <w:rPr>
          <w:i/>
          <w:sz w:val="24"/>
        </w:rPr>
        <w:t>estampillas</w:t>
      </w:r>
      <w:r>
        <w:rPr>
          <w:sz w:val="24"/>
        </w:rPr>
        <w:t> </w:t>
      </w:r>
      <w:r>
        <w:rPr>
          <w:i/>
          <w:sz w:val="24"/>
        </w:rPr>
        <w:t>sanitarias</w:t>
      </w:r>
      <w:r>
        <w:rPr>
          <w:sz w:val="24"/>
        </w:rPr>
        <w:t> </w:t>
      </w:r>
      <w:r>
        <w:rPr>
          <w:i/>
          <w:sz w:val="24"/>
        </w:rPr>
        <w:t>en</w:t>
      </w:r>
      <w:r>
        <w:rPr>
          <w:sz w:val="24"/>
        </w:rPr>
        <w:t> </w:t>
      </w:r>
      <w:r>
        <w:rPr>
          <w:i/>
          <w:sz w:val="24"/>
        </w:rPr>
        <w:t>las</w:t>
      </w:r>
      <w:r>
        <w:rPr>
          <w:sz w:val="24"/>
        </w:rPr>
        <w:t> </w:t>
      </w:r>
      <w:r>
        <w:rPr>
          <w:i/>
          <w:sz w:val="24"/>
        </w:rPr>
        <w:t>especialidades</w:t>
      </w:r>
      <w:r>
        <w:rPr>
          <w:sz w:val="24"/>
        </w:rPr>
        <w:t> </w:t>
      </w:r>
      <w:r>
        <w:rPr>
          <w:i/>
          <w:sz w:val="24"/>
        </w:rPr>
        <w:t>farmacéuticas.</w:t>
      </w:r>
      <w:r>
        <w:rPr>
          <w:sz w:val="24"/>
        </w:rPr>
        <w:t> </w:t>
      </w:r>
      <w:r>
        <w:rPr>
          <w:i/>
          <w:sz w:val="24"/>
        </w:rPr>
        <w:t>Después</w:t>
      </w:r>
      <w:r>
        <w:rPr>
          <w:sz w:val="24"/>
        </w:rPr>
        <w:t> </w:t>
      </w:r>
      <w:r>
        <w:rPr>
          <w:i/>
          <w:sz w:val="24"/>
        </w:rPr>
        <w:t>de</w:t>
      </w:r>
      <w:r>
        <w:rPr>
          <w:sz w:val="24"/>
        </w:rPr>
        <w:t> </w:t>
      </w:r>
      <w:r>
        <w:rPr>
          <w:i/>
          <w:sz w:val="24"/>
        </w:rPr>
        <w:t>breve</w:t>
      </w:r>
      <w:r>
        <w:rPr>
          <w:sz w:val="24"/>
        </w:rPr>
        <w:t> </w:t>
      </w:r>
      <w:r>
        <w:rPr>
          <w:i/>
          <w:sz w:val="24"/>
        </w:rPr>
        <w:t>deliberación</w:t>
      </w:r>
      <w:r>
        <w:rPr>
          <w:sz w:val="24"/>
        </w:rPr>
        <w:t> </w:t>
      </w:r>
      <w:r>
        <w:rPr>
          <w:i/>
          <w:sz w:val="24"/>
        </w:rPr>
        <w:t>fue</w:t>
      </w:r>
      <w:r>
        <w:rPr>
          <w:sz w:val="24"/>
        </w:rPr>
        <w:t> </w:t>
      </w:r>
      <w:r>
        <w:rPr>
          <w:i/>
          <w:sz w:val="24"/>
        </w:rPr>
        <w:t>así</w:t>
      </w:r>
      <w:r>
        <w:rPr>
          <w:sz w:val="24"/>
        </w:rPr>
        <w:t> </w:t>
      </w:r>
      <w:r>
        <w:rPr>
          <w:i/>
          <w:sz w:val="24"/>
        </w:rPr>
        <w:t>acordado,</w:t>
      </w:r>
      <w:r>
        <w:rPr>
          <w:sz w:val="24"/>
        </w:rPr>
        <w:t> </w:t>
      </w:r>
      <w:r>
        <w:rPr>
          <w:i/>
          <w:sz w:val="24"/>
        </w:rPr>
        <w:t>haciendo</w:t>
      </w:r>
      <w:r>
        <w:rPr>
          <w:sz w:val="24"/>
        </w:rPr>
        <w:t> </w:t>
      </w:r>
      <w:r>
        <w:rPr>
          <w:i/>
          <w:sz w:val="24"/>
        </w:rPr>
        <w:t>además</w:t>
      </w:r>
      <w:r>
        <w:rPr>
          <w:sz w:val="24"/>
        </w:rPr>
        <w:t> </w:t>
      </w:r>
      <w:r>
        <w:rPr>
          <w:i/>
          <w:sz w:val="24"/>
        </w:rPr>
        <w:t>la</w:t>
      </w:r>
      <w:r>
        <w:rPr>
          <w:sz w:val="24"/>
        </w:rPr>
        <w:t> </w:t>
      </w:r>
      <w:r>
        <w:rPr>
          <w:i/>
          <w:sz w:val="24"/>
        </w:rPr>
        <w:t>aclaración</w:t>
      </w:r>
      <w:r>
        <w:rPr>
          <w:sz w:val="24"/>
        </w:rPr>
        <w:t> </w:t>
      </w:r>
      <w:r>
        <w:rPr>
          <w:i/>
          <w:sz w:val="24"/>
        </w:rPr>
        <w:t>de</w:t>
      </w:r>
      <w:r>
        <w:rPr>
          <w:sz w:val="24"/>
        </w:rPr>
        <w:t> </w:t>
      </w:r>
      <w:r>
        <w:rPr>
          <w:i/>
          <w:sz w:val="24"/>
        </w:rPr>
        <w:t>que</w:t>
      </w:r>
      <w:r>
        <w:rPr>
          <w:sz w:val="24"/>
        </w:rPr>
        <w:t> </w:t>
      </w:r>
      <w:r>
        <w:rPr>
          <w:i/>
          <w:sz w:val="24"/>
        </w:rPr>
        <w:t>dicho</w:t>
      </w:r>
      <w:r>
        <w:rPr>
          <w:sz w:val="24"/>
        </w:rPr>
        <w:t> </w:t>
      </w:r>
      <w:r>
        <w:rPr>
          <w:i/>
          <w:sz w:val="24"/>
        </w:rPr>
        <w:t>importe</w:t>
      </w:r>
      <w:r>
        <w:rPr>
          <w:sz w:val="24"/>
        </w:rPr>
        <w:t> </w:t>
      </w:r>
      <w:r>
        <w:rPr>
          <w:i/>
          <w:sz w:val="24"/>
        </w:rPr>
        <w:t>debe</w:t>
      </w:r>
      <w:r>
        <w:rPr>
          <w:sz w:val="24"/>
        </w:rPr>
        <w:t> </w:t>
      </w:r>
      <w:r>
        <w:rPr>
          <w:i/>
          <w:sz w:val="24"/>
        </w:rPr>
        <w:t>ser</w:t>
      </w:r>
      <w:r>
        <w:rPr>
          <w:sz w:val="24"/>
        </w:rPr>
        <w:t> </w:t>
      </w:r>
      <w:r>
        <w:rPr>
          <w:i/>
          <w:sz w:val="24"/>
        </w:rPr>
        <w:t>siempre</w:t>
      </w:r>
      <w:r>
        <w:rPr>
          <w:sz w:val="24"/>
        </w:rPr>
        <w:t> </w:t>
      </w:r>
      <w:r>
        <w:rPr>
          <w:i/>
          <w:sz w:val="24"/>
        </w:rPr>
        <w:t>cobrado</w:t>
      </w:r>
      <w:r>
        <w:rPr>
          <w:sz w:val="24"/>
        </w:rPr>
        <w:t> </w:t>
      </w:r>
      <w:r>
        <w:rPr>
          <w:i/>
          <w:sz w:val="24"/>
        </w:rPr>
        <w:t>teniendo</w:t>
      </w:r>
      <w:r>
        <w:rPr>
          <w:sz w:val="24"/>
        </w:rPr>
        <w:t> </w:t>
      </w:r>
      <w:r>
        <w:rPr>
          <w:i/>
          <w:sz w:val="24"/>
        </w:rPr>
        <w:t>en</w:t>
      </w:r>
      <w:r>
        <w:rPr>
          <w:sz w:val="24"/>
        </w:rPr>
        <w:t> </w:t>
      </w:r>
      <w:r>
        <w:rPr>
          <w:i/>
          <w:sz w:val="24"/>
        </w:rPr>
        <w:t>cuenta</w:t>
      </w:r>
      <w:r>
        <w:rPr>
          <w:sz w:val="24"/>
        </w:rPr>
        <w:t> </w:t>
      </w:r>
      <w:r>
        <w:rPr>
          <w:i/>
          <w:sz w:val="24"/>
        </w:rPr>
        <w:t>lo</w:t>
      </w:r>
      <w:r>
        <w:rPr>
          <w:sz w:val="24"/>
        </w:rPr>
        <w:t> </w:t>
      </w:r>
      <w:r>
        <w:rPr>
          <w:i/>
          <w:sz w:val="24"/>
        </w:rPr>
        <w:t>que</w:t>
      </w:r>
      <w:r>
        <w:rPr>
          <w:sz w:val="24"/>
        </w:rPr>
        <w:t> </w:t>
      </w:r>
      <w:r>
        <w:rPr>
          <w:i/>
          <w:sz w:val="24"/>
        </w:rPr>
        <w:t>corresponda</w:t>
      </w:r>
      <w:r>
        <w:rPr>
          <w:sz w:val="24"/>
        </w:rPr>
        <w:t> </w:t>
      </w:r>
      <w:r>
        <w:rPr>
          <w:i/>
          <w:sz w:val="24"/>
        </w:rPr>
        <w:t>según</w:t>
      </w:r>
      <w:r>
        <w:rPr>
          <w:sz w:val="24"/>
        </w:rPr>
        <w:t> </w:t>
      </w:r>
      <w:r>
        <w:rPr>
          <w:i/>
          <w:sz w:val="24"/>
        </w:rPr>
        <w:t>el</w:t>
      </w:r>
      <w:r>
        <w:rPr>
          <w:sz w:val="24"/>
        </w:rPr>
        <w:t> </w:t>
      </w:r>
      <w:r>
        <w:rPr>
          <w:i/>
          <w:sz w:val="24"/>
        </w:rPr>
        <w:t>precio</w:t>
      </w:r>
      <w:r>
        <w:rPr>
          <w:sz w:val="24"/>
        </w:rPr>
        <w:t> </w:t>
      </w:r>
      <w:r>
        <w:rPr>
          <w:i/>
          <w:sz w:val="24"/>
        </w:rPr>
        <w:t>de</w:t>
      </w:r>
      <w:r>
        <w:rPr>
          <w:sz w:val="24"/>
        </w:rPr>
        <w:t> </w:t>
      </w:r>
      <w:r>
        <w:rPr>
          <w:i/>
          <w:sz w:val="24"/>
        </w:rPr>
        <w:t>venta</w:t>
      </w:r>
      <w:r>
        <w:rPr>
          <w:sz w:val="24"/>
        </w:rPr>
        <w:t> </w:t>
      </w:r>
      <w:r>
        <w:rPr>
          <w:i/>
          <w:sz w:val="24"/>
        </w:rPr>
        <w:t>de</w:t>
      </w:r>
      <w:r>
        <w:rPr>
          <w:sz w:val="24"/>
        </w:rPr>
        <w:t> </w:t>
      </w:r>
      <w:r>
        <w:rPr>
          <w:i/>
          <w:sz w:val="24"/>
        </w:rPr>
        <w:t>la</w:t>
      </w:r>
      <w:r>
        <w:rPr>
          <w:sz w:val="24"/>
        </w:rPr>
        <w:t> </w:t>
      </w:r>
      <w:r>
        <w:rPr>
          <w:i/>
          <w:sz w:val="24"/>
        </w:rPr>
        <w:t>especialidad</w:t>
      </w:r>
      <w:r>
        <w:rPr>
          <w:sz w:val="24"/>
        </w:rPr>
        <w:t> </w:t>
      </w:r>
      <w:r>
        <w:rPr>
          <w:i/>
          <w:sz w:val="24"/>
        </w:rPr>
        <w:t>y</w:t>
      </w:r>
      <w:r>
        <w:rPr>
          <w:sz w:val="24"/>
        </w:rPr>
        <w:t> </w:t>
      </w:r>
      <w:r>
        <w:rPr>
          <w:i/>
          <w:sz w:val="24"/>
        </w:rPr>
        <w:t>aunque</w:t>
      </w:r>
      <w:r>
        <w:rPr>
          <w:sz w:val="24"/>
        </w:rPr>
        <w:t> </w:t>
      </w:r>
      <w:r>
        <w:rPr>
          <w:i/>
          <w:sz w:val="24"/>
        </w:rPr>
        <w:t>se</w:t>
      </w:r>
      <w:r>
        <w:rPr>
          <w:sz w:val="24"/>
        </w:rPr>
        <w:t> </w:t>
      </w:r>
      <w:r>
        <w:rPr>
          <w:i/>
          <w:sz w:val="24"/>
        </w:rPr>
        <w:t>haya</w:t>
      </w:r>
      <w:r>
        <w:rPr>
          <w:sz w:val="24"/>
        </w:rPr>
        <w:t> </w:t>
      </w:r>
      <w:r>
        <w:rPr>
          <w:i/>
          <w:sz w:val="24"/>
        </w:rPr>
        <w:t>omitido</w:t>
      </w:r>
      <w:r>
        <w:rPr>
          <w:sz w:val="24"/>
        </w:rPr>
        <w:t> </w:t>
      </w:r>
      <w:r>
        <w:rPr>
          <w:i/>
          <w:sz w:val="24"/>
        </w:rPr>
        <w:t>el</w:t>
      </w:r>
      <w:r>
        <w:rPr>
          <w:sz w:val="24"/>
        </w:rPr>
        <w:t> </w:t>
      </w:r>
      <w:r>
        <w:rPr>
          <w:i/>
          <w:sz w:val="24"/>
        </w:rPr>
        <w:t>pegar</w:t>
      </w:r>
      <w:r>
        <w:rPr>
          <w:sz w:val="24"/>
        </w:rPr>
        <w:t> </w:t>
      </w:r>
      <w:r>
        <w:rPr>
          <w:i/>
          <w:sz w:val="24"/>
        </w:rPr>
        <w:t>dichos</w:t>
      </w:r>
      <w:r>
        <w:rPr>
          <w:sz w:val="24"/>
        </w:rPr>
        <w:t> </w:t>
      </w:r>
      <w:r>
        <w:rPr>
          <w:i/>
          <w:sz w:val="24"/>
        </w:rPr>
        <w:t>timbres</w:t>
      </w:r>
      <w:r>
        <w:rPr>
          <w:sz w:val="24"/>
        </w:rPr>
        <w:t> </w:t>
      </w:r>
      <w:r>
        <w:rPr>
          <w:i/>
          <w:sz w:val="24"/>
        </w:rPr>
        <w:t>móviles</w:t>
      </w:r>
      <w:r>
        <w:rPr>
          <w:sz w:val="24"/>
        </w:rPr>
        <w:t> </w:t>
      </w:r>
      <w:r>
        <w:rPr>
          <w:i/>
          <w:sz w:val="24"/>
        </w:rPr>
        <w:t>y</w:t>
      </w:r>
      <w:r>
        <w:rPr>
          <w:sz w:val="24"/>
        </w:rPr>
        <w:t> </w:t>
      </w:r>
      <w:r>
        <w:rPr>
          <w:i/>
          <w:sz w:val="24"/>
        </w:rPr>
        <w:t>sanitarios”</w:t>
      </w:r>
    </w:p>
    <w:p>
      <w:pPr>
        <w:spacing w:before="111"/>
        <w:ind w:left="13" w:right="0" w:firstLine="0"/>
        <w:jc w:val="center"/>
        <w:rPr>
          <w:rFonts w:ascii="Bookman Old Style"/>
          <w:b w:val="0"/>
          <w:sz w:val="16"/>
        </w:rPr>
      </w:pPr>
      <w:r>
        <w:rPr>
          <w:rFonts w:ascii="Bookman Old Style"/>
          <w:b w:val="0"/>
          <w:w w:val="105"/>
          <w:sz w:val="16"/>
        </w:rPr>
        <w:t>(Acta</w:t>
      </w:r>
      <w:r>
        <w:rPr>
          <w:spacing w:val="-7"/>
          <w:w w:val="105"/>
          <w:sz w:val="16"/>
        </w:rPr>
        <w:t> </w:t>
      </w:r>
      <w:r>
        <w:rPr>
          <w:rFonts w:ascii="Bookman Old Style"/>
          <w:b w:val="0"/>
          <w:w w:val="105"/>
          <w:sz w:val="16"/>
        </w:rPr>
        <w:t>de</w:t>
      </w:r>
      <w:r>
        <w:rPr>
          <w:spacing w:val="-8"/>
          <w:w w:val="105"/>
          <w:sz w:val="16"/>
        </w:rPr>
        <w:t> </w:t>
      </w:r>
      <w:r>
        <w:rPr>
          <w:rFonts w:ascii="Bookman Old Style"/>
          <w:b w:val="0"/>
          <w:w w:val="105"/>
          <w:sz w:val="16"/>
        </w:rPr>
        <w:t>la</w:t>
      </w:r>
      <w:r>
        <w:rPr>
          <w:spacing w:val="-6"/>
          <w:w w:val="105"/>
          <w:sz w:val="16"/>
        </w:rPr>
        <w:t> </w:t>
      </w:r>
      <w:r>
        <w:rPr>
          <w:rFonts w:ascii="Bookman Old Style"/>
          <w:b w:val="0"/>
          <w:w w:val="105"/>
          <w:sz w:val="16"/>
        </w:rPr>
        <w:t>Junta</w:t>
      </w:r>
      <w:r>
        <w:rPr>
          <w:spacing w:val="-7"/>
          <w:w w:val="105"/>
          <w:sz w:val="16"/>
        </w:rPr>
        <w:t> </w:t>
      </w:r>
      <w:r>
        <w:rPr>
          <w:rFonts w:ascii="Bookman Old Style"/>
          <w:b w:val="0"/>
          <w:w w:val="105"/>
          <w:sz w:val="16"/>
        </w:rPr>
        <w:t>de</w:t>
      </w:r>
      <w:r>
        <w:rPr>
          <w:spacing w:val="-8"/>
          <w:w w:val="105"/>
          <w:sz w:val="16"/>
        </w:rPr>
        <w:t> </w:t>
      </w:r>
      <w:r>
        <w:rPr>
          <w:rFonts w:ascii="Bookman Old Style"/>
          <w:b w:val="0"/>
          <w:w w:val="105"/>
          <w:sz w:val="16"/>
        </w:rPr>
        <w:t>Gobierno</w:t>
      </w:r>
      <w:r>
        <w:rPr>
          <w:spacing w:val="-8"/>
          <w:w w:val="105"/>
          <w:sz w:val="16"/>
        </w:rPr>
        <w:t> </w:t>
      </w:r>
      <w:r>
        <w:rPr>
          <w:rFonts w:ascii="Bookman Old Style"/>
          <w:b w:val="0"/>
          <w:w w:val="105"/>
          <w:sz w:val="16"/>
        </w:rPr>
        <w:t>del</w:t>
      </w:r>
      <w:r>
        <w:rPr>
          <w:spacing w:val="-9"/>
          <w:w w:val="105"/>
          <w:sz w:val="16"/>
        </w:rPr>
        <w:t> </w:t>
      </w:r>
      <w:r>
        <w:rPr>
          <w:rFonts w:ascii="Bookman Old Style"/>
          <w:b w:val="0"/>
          <w:w w:val="105"/>
          <w:sz w:val="16"/>
        </w:rPr>
        <w:t>16/12/1927,</w:t>
      </w:r>
      <w:r>
        <w:rPr>
          <w:spacing w:val="-7"/>
          <w:w w:val="105"/>
          <w:sz w:val="16"/>
        </w:rPr>
        <w:t> </w:t>
      </w:r>
      <w:r>
        <w:rPr>
          <w:rFonts w:ascii="Bookman Old Style"/>
          <w:b w:val="0"/>
          <w:w w:val="105"/>
          <w:sz w:val="16"/>
        </w:rPr>
        <w:t>folio</w:t>
      </w:r>
      <w:r>
        <w:rPr>
          <w:spacing w:val="-7"/>
          <w:w w:val="105"/>
          <w:sz w:val="16"/>
        </w:rPr>
        <w:t> </w:t>
      </w:r>
      <w:r>
        <w:rPr>
          <w:rFonts w:ascii="Bookman Old Style"/>
          <w:b w:val="0"/>
          <w:w w:val="105"/>
          <w:sz w:val="16"/>
        </w:rPr>
        <w:t>29</w:t>
      </w:r>
      <w:r>
        <w:rPr>
          <w:spacing w:val="-7"/>
          <w:w w:val="105"/>
          <w:sz w:val="16"/>
        </w:rPr>
        <w:t> </w:t>
      </w:r>
      <w:r>
        <w:rPr>
          <w:rFonts w:ascii="Bookman Old Style"/>
          <w:b w:val="0"/>
          <w:w w:val="105"/>
          <w:sz w:val="16"/>
        </w:rPr>
        <w:t>del</w:t>
      </w:r>
      <w:r>
        <w:rPr>
          <w:spacing w:val="-8"/>
          <w:w w:val="105"/>
          <w:sz w:val="16"/>
        </w:rPr>
        <w:t> </w:t>
      </w:r>
      <w:r>
        <w:rPr>
          <w:rFonts w:ascii="Bookman Old Style"/>
          <w:b w:val="0"/>
          <w:spacing w:val="-2"/>
          <w:w w:val="105"/>
          <w:sz w:val="16"/>
        </w:rPr>
        <w:t>libro1)</w:t>
      </w:r>
    </w:p>
    <w:p>
      <w:pPr>
        <w:pStyle w:val="BodyText"/>
        <w:spacing w:before="57"/>
        <w:ind w:left="287" w:right="277" w:firstLine="480"/>
        <w:jc w:val="both"/>
      </w:pPr>
      <w:r>
        <w:rPr/>
        <w:t>Realmente un acuerdo que consideramos rozaba lo delictivo, pues se</w:t>
      </w:r>
      <w:r>
        <w:rPr>
          <w:spacing w:val="-2"/>
        </w:rPr>
        <w:t> </w:t>
      </w:r>
      <w:r>
        <w:rPr/>
        <w:t>incita al cobro de unos sellos, no solo el sanitario sino los de la vigente Ley del Timbre, aunque no se hayan adquirido.</w:t>
      </w:r>
    </w:p>
    <w:p>
      <w:pPr>
        <w:pStyle w:val="BodyText"/>
        <w:spacing w:before="56"/>
        <w:ind w:left="287" w:right="271" w:firstLine="480"/>
        <w:jc w:val="both"/>
      </w:pPr>
      <w:r>
        <w:rPr/>
        <w:t>Por el Real Decreto de 20 de Enero de 1931 se cambia la denominación para llamarse Instituto Técnico de Farmacobiología.</w:t>
      </w:r>
    </w:p>
    <w:p>
      <w:pPr>
        <w:pStyle w:val="BodyText"/>
        <w:spacing w:after="0"/>
        <w:jc w:val="both"/>
        <w:sectPr>
          <w:headerReference w:type="default" r:id="rId153"/>
          <w:footerReference w:type="default" r:id="rId154"/>
          <w:footerReference w:type="even" r:id="rId155"/>
          <w:pgSz w:w="11900" w:h="16840"/>
          <w:pgMar w:header="1144" w:footer="1134" w:top="1400" w:bottom="1320" w:left="1133" w:right="850"/>
          <w:pgNumType w:start="57"/>
        </w:sectPr>
      </w:pPr>
    </w:p>
    <w:p>
      <w:pPr>
        <w:spacing w:before="68"/>
        <w:ind w:left="3952" w:right="4506" w:firstLine="0"/>
        <w:jc w:val="center"/>
        <w:rPr>
          <w:sz w:val="28"/>
        </w:rPr>
      </w:pPr>
      <w:r>
        <w:rPr>
          <w:spacing w:val="-2"/>
          <w:sz w:val="28"/>
        </w:rPr>
        <w:t>PRECIOS </w:t>
      </w:r>
      <w:r>
        <w:rPr>
          <w:spacing w:val="-6"/>
          <w:sz w:val="28"/>
        </w:rPr>
        <w:t>DE</w:t>
      </w:r>
    </w:p>
    <w:p>
      <w:pPr>
        <w:spacing w:before="0"/>
        <w:ind w:left="3228" w:right="3783" w:firstLine="0"/>
        <w:jc w:val="center"/>
        <w:rPr>
          <w:sz w:val="28"/>
        </w:rPr>
      </w:pPr>
      <w:r>
        <w:rPr>
          <w:spacing w:val="-2"/>
          <w:sz w:val="28"/>
        </w:rPr>
        <w:t>VENTA</w:t>
      </w:r>
      <w:r>
        <w:rPr>
          <w:spacing w:val="-33"/>
          <w:sz w:val="28"/>
        </w:rPr>
        <w:t> </w:t>
      </w:r>
      <w:r>
        <w:rPr>
          <w:spacing w:val="-2"/>
          <w:sz w:val="28"/>
        </w:rPr>
        <w:t>AL</w:t>
      </w:r>
      <w:r>
        <w:rPr>
          <w:spacing w:val="-16"/>
          <w:sz w:val="28"/>
        </w:rPr>
        <w:t> </w:t>
      </w:r>
      <w:r>
        <w:rPr>
          <w:spacing w:val="-2"/>
          <w:sz w:val="28"/>
        </w:rPr>
        <w:t>PUBLICO </w:t>
      </w:r>
      <w:r>
        <w:rPr>
          <w:spacing w:val="-6"/>
          <w:sz w:val="28"/>
        </w:rPr>
        <w:t>DE</w:t>
      </w:r>
    </w:p>
    <w:p>
      <w:pPr>
        <w:spacing w:before="0"/>
        <w:ind w:left="1796" w:right="2353" w:firstLine="0"/>
        <w:jc w:val="center"/>
        <w:rPr>
          <w:sz w:val="28"/>
        </w:rPr>
      </w:pPr>
      <w:r>
        <w:rPr>
          <w:spacing w:val="-2"/>
          <w:sz w:val="28"/>
        </w:rPr>
        <w:t>ESPECIALIDADES</w:t>
      </w:r>
      <w:r>
        <w:rPr>
          <w:spacing w:val="-7"/>
          <w:sz w:val="28"/>
        </w:rPr>
        <w:t> </w:t>
      </w:r>
      <w:r>
        <w:rPr>
          <w:spacing w:val="-2"/>
          <w:sz w:val="28"/>
        </w:rPr>
        <w:t>FARMACÉUTICAS </w:t>
      </w:r>
      <w:r>
        <w:rPr>
          <w:sz w:val="28"/>
        </w:rPr>
        <w:t>NACIONALES Y EXTRANJERAS</w:t>
      </w:r>
    </w:p>
    <w:p>
      <w:pPr>
        <w:spacing w:before="0"/>
        <w:ind w:left="3078" w:right="3633" w:firstLine="1416"/>
        <w:jc w:val="left"/>
        <w:rPr>
          <w:sz w:val="28"/>
        </w:rPr>
      </w:pPr>
      <w:r>
        <w:rPr>
          <w:spacing w:val="-6"/>
          <w:sz w:val="28"/>
        </w:rPr>
        <w:t>EN </w:t>
      </w:r>
      <w:r>
        <w:rPr>
          <w:spacing w:val="-2"/>
          <w:sz w:val="28"/>
        </w:rPr>
        <w:t>CANARIAS</w:t>
      </w:r>
      <w:r>
        <w:rPr>
          <w:spacing w:val="-16"/>
          <w:sz w:val="28"/>
        </w:rPr>
        <w:t> </w:t>
      </w:r>
      <w:r>
        <w:rPr>
          <w:spacing w:val="-2"/>
          <w:sz w:val="28"/>
        </w:rPr>
        <w:t>ORIENTALES</w:t>
      </w:r>
    </w:p>
    <w:p>
      <w:pPr>
        <w:pStyle w:val="BodyText"/>
        <w:spacing w:before="68"/>
        <w:rPr>
          <w:sz w:val="28"/>
        </w:rPr>
      </w:pPr>
    </w:p>
    <w:p>
      <w:pPr>
        <w:pStyle w:val="BodyText"/>
        <w:ind w:left="2" w:right="557" w:firstLine="480"/>
        <w:jc w:val="both"/>
      </w:pPr>
      <w:r>
        <w:rPr/>
        <w:t>Lo que más llama la atención es la curiosa clasificación que se sigue. Tenemos las especialidades de siete laboratorios que nos parece interesante enunciar: Fher, Roche, Ibys, Llorente, Hermes, Puy y Dr. Grau. Y, dentro de algunos de ellos, unas clasificaciones harto curiosas que no nos resistimos a recoger.</w:t>
      </w:r>
      <w:r>
        <w:rPr>
          <w:spacing w:val="-3"/>
        </w:rPr>
        <w:t> </w:t>
      </w:r>
      <w:r>
        <w:rPr/>
        <w:t>Así Ibys tiene sueros. vacunas, opoterapia glicerinada, opoterapia comprimida y opoterapia inyectable. Llorente tiene sueros, vacunas, extractos glicéricos y comprimidos. Todos estos laboratorios agrupan 889 referencias.</w:t>
      </w:r>
    </w:p>
    <w:p>
      <w:pPr>
        <w:pStyle w:val="BodyText"/>
        <w:spacing w:before="56"/>
        <w:ind w:left="2" w:right="558" w:firstLine="480"/>
        <w:jc w:val="both"/>
      </w:pPr>
      <w:r>
        <w:rPr/>
        <w:t>Y luego, los demás medicamentos vienen clasificados por orden alfabético, con 846 referencias, en la que figuran el resto de los específicos, muchos de ellos de laboratorios extranjeros como Bayer, Parke Davis, Roche, Ciba, Schering, Serono y Welcome.</w:t>
      </w:r>
    </w:p>
    <w:p>
      <w:pPr>
        <w:pStyle w:val="BodyText"/>
        <w:spacing w:before="58"/>
        <w:ind w:left="482"/>
        <w:jc w:val="both"/>
      </w:pPr>
      <w:r>
        <w:rPr/>
        <w:t>Entre</w:t>
      </w:r>
      <w:r>
        <w:rPr>
          <w:spacing w:val="-2"/>
        </w:rPr>
        <w:t> </w:t>
      </w:r>
      <w:r>
        <w:rPr/>
        <w:t>uno</w:t>
      </w:r>
      <w:r>
        <w:rPr>
          <w:spacing w:val="-1"/>
        </w:rPr>
        <w:t> </w:t>
      </w:r>
      <w:r>
        <w:rPr/>
        <w:t>y</w:t>
      </w:r>
      <w:r>
        <w:rPr>
          <w:spacing w:val="-1"/>
        </w:rPr>
        <w:t> </w:t>
      </w:r>
      <w:r>
        <w:rPr/>
        <w:t>otro grupo</w:t>
      </w:r>
      <w:r>
        <w:rPr>
          <w:spacing w:val="-1"/>
        </w:rPr>
        <w:t> </w:t>
      </w:r>
      <w:r>
        <w:rPr/>
        <w:t>suman 1.735 </w:t>
      </w:r>
      <w:r>
        <w:rPr>
          <w:spacing w:val="-2"/>
        </w:rPr>
        <w:t>referencias.</w:t>
      </w:r>
    </w:p>
    <w:p>
      <w:pPr>
        <w:pStyle w:val="BodyText"/>
        <w:spacing w:before="56"/>
        <w:ind w:left="2" w:right="558" w:firstLine="480"/>
        <w:jc w:val="both"/>
      </w:pPr>
      <w:r>
        <w:rPr/>
        <w:t>Esa agrupación de algunas especialidades por laboratorios también la solían seguir las farmacias de entonces, colocándolos en armarios o estantes separados del resto, creando verdaderos problemas a los principiantes para localizarlas.</w:t>
      </w:r>
    </w:p>
    <w:p>
      <w:pPr>
        <w:pStyle w:val="BodyText"/>
        <w:spacing w:before="58"/>
        <w:ind w:left="2" w:right="556" w:firstLine="480"/>
        <w:jc w:val="both"/>
      </w:pPr>
      <w:r>
        <w:rPr/>
        <w:t>Lógicamente, los nombres de las especialidades reseñadas, en su mayor parte, han sido superados, pero podemos encontrar algunos que perduran, como Ceregumil, las Dermosas Cusí,</w:t>
      </w:r>
      <w:r>
        <w:rPr>
          <w:spacing w:val="40"/>
        </w:rPr>
        <w:t> </w:t>
      </w:r>
      <w:r>
        <w:rPr/>
        <w:t>y por supuesto la</w:t>
      </w:r>
      <w:r>
        <w:rPr>
          <w:spacing w:val="-6"/>
        </w:rPr>
        <w:t> </w:t>
      </w:r>
      <w:r>
        <w:rPr/>
        <w:t>Aspirina, que la hallamos curiosamente en la T, como tabletas y con un precio de dos pesetas.</w:t>
      </w:r>
    </w:p>
    <w:p>
      <w:pPr>
        <w:pStyle w:val="BodyText"/>
        <w:spacing w:before="56"/>
        <w:ind w:left="2" w:right="558" w:firstLine="480"/>
        <w:jc w:val="both"/>
      </w:pPr>
      <w:r>
        <w:rPr/>
        <w:t>Comentamos además que como simple listín de precios no viene una descripción completa del producto, como actualmente.</w:t>
      </w:r>
    </w:p>
    <w:p>
      <w:pPr>
        <w:pStyle w:val="BodyText"/>
        <w:spacing w:before="58"/>
        <w:ind w:left="2" w:right="558" w:firstLine="480"/>
        <w:jc w:val="both"/>
      </w:pPr>
      <w:r>
        <w:rPr/>
        <w:t>Aunque sin precios, al final vienen los artículos de ortopedia y accesorios. Interesante relación porque, al igual que en las especialidades, nos permite comprobar como han cambiado las técnicas en el arte de curar, así, por ejemplo, encontramos laminarias y ventosas. Se agrupan 225 referencias.</w:t>
      </w:r>
    </w:p>
    <w:p>
      <w:pPr>
        <w:pStyle w:val="BodyText"/>
        <w:spacing w:after="0"/>
        <w:jc w:val="both"/>
        <w:sectPr>
          <w:headerReference w:type="even" r:id="rId156"/>
          <w:pgSz w:w="11900" w:h="16840"/>
          <w:pgMar w:header="0" w:footer="0" w:top="1400" w:bottom="1400" w:left="1133" w:right="850"/>
        </w:sectPr>
      </w:pPr>
    </w:p>
    <w:p>
      <w:pPr>
        <w:pStyle w:val="BodyText"/>
        <w:rPr>
          <w:sz w:val="29"/>
        </w:rPr>
      </w:pPr>
    </w:p>
    <w:p>
      <w:pPr>
        <w:pStyle w:val="BodyText"/>
        <w:rPr>
          <w:sz w:val="29"/>
        </w:rPr>
      </w:pPr>
    </w:p>
    <w:p>
      <w:pPr>
        <w:pStyle w:val="BodyText"/>
        <w:spacing w:before="249"/>
        <w:rPr>
          <w:sz w:val="29"/>
        </w:rPr>
      </w:pPr>
    </w:p>
    <w:p>
      <w:pPr>
        <w:pStyle w:val="Heading4"/>
        <w:ind w:left="1100"/>
      </w:pPr>
      <w:r>
        <w:rPr/>
        <mc:AlternateContent>
          <mc:Choice Requires="wps">
            <w:drawing>
              <wp:anchor distT="0" distB="0" distL="0" distR="0" allowOverlap="1" layoutInCell="1" locked="0" behindDoc="1" simplePos="0" relativeHeight="483699200">
                <wp:simplePos x="0" y="0"/>
                <wp:positionH relativeFrom="page">
                  <wp:posOffset>1205983</wp:posOffset>
                </wp:positionH>
                <wp:positionV relativeFrom="paragraph">
                  <wp:posOffset>-620570</wp:posOffset>
                </wp:positionV>
                <wp:extent cx="5639435" cy="7385684"/>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5639435" cy="7385684"/>
                          <a:chExt cx="5639435" cy="7385684"/>
                        </a:xfrm>
                      </wpg:grpSpPr>
                      <pic:pic>
                        <pic:nvPicPr>
                          <pic:cNvPr id="264" name="Image 264"/>
                          <pic:cNvPicPr/>
                        </pic:nvPicPr>
                        <pic:blipFill>
                          <a:blip r:embed="rId160" cstate="print"/>
                          <a:stretch>
                            <a:fillRect/>
                          </a:stretch>
                        </pic:blipFill>
                        <pic:spPr>
                          <a:xfrm>
                            <a:off x="3053" y="36620"/>
                            <a:ext cx="928149" cy="939943"/>
                          </a:xfrm>
                          <a:prstGeom prst="rect">
                            <a:avLst/>
                          </a:prstGeom>
                        </pic:spPr>
                      </pic:pic>
                      <pic:pic>
                        <pic:nvPicPr>
                          <pic:cNvPr id="265" name="Image 265"/>
                          <pic:cNvPicPr/>
                        </pic:nvPicPr>
                        <pic:blipFill>
                          <a:blip r:embed="rId161" cstate="print"/>
                          <a:stretch>
                            <a:fillRect/>
                          </a:stretch>
                        </pic:blipFill>
                        <pic:spPr>
                          <a:xfrm>
                            <a:off x="1358640" y="0"/>
                            <a:ext cx="4280479" cy="7080095"/>
                          </a:xfrm>
                          <a:prstGeom prst="rect">
                            <a:avLst/>
                          </a:prstGeom>
                        </pic:spPr>
                      </pic:pic>
                      <pic:pic>
                        <pic:nvPicPr>
                          <pic:cNvPr id="266" name="Image 266"/>
                          <pic:cNvPicPr/>
                        </pic:nvPicPr>
                        <pic:blipFill>
                          <a:blip r:embed="rId162" cstate="print"/>
                          <a:stretch>
                            <a:fillRect/>
                          </a:stretch>
                        </pic:blipFill>
                        <pic:spPr>
                          <a:xfrm>
                            <a:off x="3053" y="6262222"/>
                            <a:ext cx="842662" cy="1123049"/>
                          </a:xfrm>
                          <a:prstGeom prst="rect">
                            <a:avLst/>
                          </a:prstGeom>
                        </pic:spPr>
                      </pic:pic>
                      <pic:pic>
                        <pic:nvPicPr>
                          <pic:cNvPr id="267" name="Image 267"/>
                          <pic:cNvPicPr/>
                        </pic:nvPicPr>
                        <pic:blipFill>
                          <a:blip r:embed="rId163" cstate="print"/>
                          <a:stretch>
                            <a:fillRect/>
                          </a:stretch>
                        </pic:blipFill>
                        <pic:spPr>
                          <a:xfrm>
                            <a:off x="2274576" y="6152358"/>
                            <a:ext cx="1099124" cy="415040"/>
                          </a:xfrm>
                          <a:prstGeom prst="rect">
                            <a:avLst/>
                          </a:prstGeom>
                        </pic:spPr>
                      </pic:pic>
                      <pic:pic>
                        <pic:nvPicPr>
                          <pic:cNvPr id="268" name="Image 268"/>
                          <pic:cNvPicPr/>
                        </pic:nvPicPr>
                        <pic:blipFill>
                          <a:blip r:embed="rId164" cstate="print"/>
                          <a:stretch>
                            <a:fillRect/>
                          </a:stretch>
                        </pic:blipFill>
                        <pic:spPr>
                          <a:xfrm>
                            <a:off x="3520251" y="7128923"/>
                            <a:ext cx="451862" cy="256348"/>
                          </a:xfrm>
                          <a:prstGeom prst="rect">
                            <a:avLst/>
                          </a:prstGeom>
                        </pic:spPr>
                      </pic:pic>
                      <wps:wsp>
                        <wps:cNvPr id="269" name="Graphic 269"/>
                        <wps:cNvSpPr/>
                        <wps:spPr>
                          <a:xfrm>
                            <a:off x="6106" y="85448"/>
                            <a:ext cx="1352550" cy="6177280"/>
                          </a:xfrm>
                          <a:custGeom>
                            <a:avLst/>
                            <a:gdLst/>
                            <a:ahLst/>
                            <a:cxnLst/>
                            <a:rect l="l" t="t" r="r" b="b"/>
                            <a:pathLst>
                              <a:path w="1352550" h="6177280">
                                <a:moveTo>
                                  <a:pt x="0" y="6176770"/>
                                </a:moveTo>
                                <a:lnTo>
                                  <a:pt x="0" y="891115"/>
                                </a:lnTo>
                              </a:path>
                              <a:path w="1352550" h="6177280">
                                <a:moveTo>
                                  <a:pt x="925096" y="0"/>
                                </a:moveTo>
                                <a:lnTo>
                                  <a:pt x="1352533" y="0"/>
                                </a:lnTo>
                              </a:path>
                            </a:pathLst>
                          </a:custGeom>
                          <a:ln w="12209">
                            <a:solidFill>
                              <a:srgbClr val="000000"/>
                            </a:solidFill>
                            <a:prstDash val="solid"/>
                          </a:ln>
                        </wps:spPr>
                        <wps:bodyPr wrap="square" lIns="0" tIns="0" rIns="0" bIns="0" rtlCol="0">
                          <a:prstTxWarp prst="textNoShape">
                            <a:avLst/>
                          </a:prstTxWarp>
                          <a:noAutofit/>
                        </wps:bodyPr>
                      </wps:wsp>
                      <wps:wsp>
                        <wps:cNvPr id="270" name="Graphic 270"/>
                        <wps:cNvSpPr/>
                        <wps:spPr>
                          <a:xfrm>
                            <a:off x="3972113" y="7305923"/>
                            <a:ext cx="1649095" cy="1270"/>
                          </a:xfrm>
                          <a:custGeom>
                            <a:avLst/>
                            <a:gdLst/>
                            <a:ahLst/>
                            <a:cxnLst/>
                            <a:rect l="l" t="t" r="r" b="b"/>
                            <a:pathLst>
                              <a:path w="1649095" h="0">
                                <a:moveTo>
                                  <a:pt x="0" y="0"/>
                                </a:moveTo>
                                <a:lnTo>
                                  <a:pt x="1648686" y="0"/>
                                </a:lnTo>
                              </a:path>
                            </a:pathLst>
                          </a:custGeom>
                          <a:ln w="106811">
                            <a:solidFill>
                              <a:srgbClr val="000000"/>
                            </a:solidFill>
                            <a:prstDash val="solid"/>
                          </a:ln>
                        </wps:spPr>
                        <wps:bodyPr wrap="square" lIns="0" tIns="0" rIns="0" bIns="0" rtlCol="0">
                          <a:prstTxWarp prst="textNoShape">
                            <a:avLst/>
                          </a:prstTxWarp>
                          <a:noAutofit/>
                        </wps:bodyPr>
                      </wps:wsp>
                      <wps:wsp>
                        <wps:cNvPr id="271" name="Graphic 271"/>
                        <wps:cNvSpPr/>
                        <wps:spPr>
                          <a:xfrm>
                            <a:off x="2119732" y="4943857"/>
                            <a:ext cx="1355725" cy="1270"/>
                          </a:xfrm>
                          <a:custGeom>
                            <a:avLst/>
                            <a:gdLst/>
                            <a:ahLst/>
                            <a:cxnLst/>
                            <a:rect l="l" t="t" r="r" b="b"/>
                            <a:pathLst>
                              <a:path w="1355725" h="0">
                                <a:moveTo>
                                  <a:pt x="0" y="0"/>
                                </a:moveTo>
                                <a:lnTo>
                                  <a:pt x="45796" y="0"/>
                                </a:lnTo>
                              </a:path>
                              <a:path w="1355725" h="0">
                                <a:moveTo>
                                  <a:pt x="1306686" y="0"/>
                                </a:moveTo>
                                <a:lnTo>
                                  <a:pt x="1355535" y="0"/>
                                </a:lnTo>
                              </a:path>
                            </a:pathLst>
                          </a:custGeom>
                          <a:ln w="12718">
                            <a:solidFill>
                              <a:srgbClr val="8767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4.959358pt;margin-top:-48.863789pt;width:444.05pt;height:581.550pt;mso-position-horizontal-relative:page;mso-position-vertical-relative:paragraph;z-index:-19617280" id="docshapegroup194" coordorigin="1899,-977" coordsize="8881,11631">
                <v:shape style="position:absolute;left:1904;top:-920;width:1462;height:1481" type="#_x0000_t75" id="docshape195" stroked="false">
                  <v:imagedata r:id="rId160" o:title=""/>
                </v:shape>
                <v:shape style="position:absolute;left:4038;top:-978;width:6741;height:11150" type="#_x0000_t75" id="docshape196" stroked="false">
                  <v:imagedata r:id="rId161" o:title=""/>
                </v:shape>
                <v:shape style="position:absolute;left:1904;top:8884;width:1328;height:1769" type="#_x0000_t75" id="docshape197" stroked="false">
                  <v:imagedata r:id="rId162" o:title=""/>
                </v:shape>
                <v:shape style="position:absolute;left:5481;top:8711;width:1731;height:654" type="#_x0000_t75" id="docshape198" stroked="false">
                  <v:imagedata r:id="rId163" o:title=""/>
                </v:shape>
                <v:shape style="position:absolute;left:7442;top:10249;width:712;height:404" type="#_x0000_t75" id="docshape199" stroked="false">
                  <v:imagedata r:id="rId164" o:title=""/>
                </v:shape>
                <v:shape style="position:absolute;left:1908;top:-843;width:2130;height:9728" id="docshape200" coordorigin="1909,-843" coordsize="2130,9728" path="m1909,8884l1909,561m3366,-843l4039,-843e" filled="false" stroked="true" strokeweight=".9614pt" strokecolor="#000000">
                  <v:path arrowok="t"/>
                  <v:stroke dashstyle="solid"/>
                </v:shape>
                <v:line style="position:absolute" from="8154,10528" to="10751,10528" stroked="true" strokeweight="8.410374pt" strokecolor="#000000">
                  <v:stroke dashstyle="solid"/>
                </v:line>
                <v:shape style="position:absolute;left:5237;top:6808;width:2135;height:2" id="docshape201" coordorigin="5237,6808" coordsize="2135,0" path="m5237,6808l5309,6808m7295,6808l7372,6808e" filled="false" stroked="true" strokeweight="1.001458pt" strokecolor="#876746">
                  <v:path arrowok="t"/>
                  <v:stroke dashstyle="solid"/>
                </v:shape>
                <w10:wrap type="none"/>
              </v:group>
            </w:pict>
          </mc:Fallback>
        </mc:AlternateContent>
      </w:r>
      <w:r>
        <w:rPr>
          <w:color w:val="876746"/>
          <w:spacing w:val="-2"/>
          <w:w w:val="150"/>
        </w:rPr>
        <w:t>RECIOS</w:t>
      </w:r>
    </w:p>
    <w:p>
      <w:pPr>
        <w:pStyle w:val="BodyText"/>
        <w:rPr>
          <w:rFonts w:ascii="Arial"/>
          <w:sz w:val="29"/>
        </w:rPr>
      </w:pPr>
    </w:p>
    <w:p>
      <w:pPr>
        <w:pStyle w:val="BodyText"/>
        <w:rPr>
          <w:rFonts w:ascii="Arial"/>
          <w:sz w:val="29"/>
        </w:rPr>
      </w:pPr>
    </w:p>
    <w:p>
      <w:pPr>
        <w:pStyle w:val="BodyText"/>
        <w:spacing w:before="8"/>
        <w:rPr>
          <w:rFonts w:ascii="Arial"/>
          <w:sz w:val="29"/>
        </w:rPr>
      </w:pPr>
    </w:p>
    <w:p>
      <w:pPr>
        <w:tabs>
          <w:tab w:pos="2430" w:val="left" w:leader="none"/>
        </w:tabs>
        <w:spacing w:before="1"/>
        <w:ind w:left="702" w:right="0" w:firstLine="0"/>
        <w:jc w:val="center"/>
        <w:rPr>
          <w:rFonts w:ascii="Arial" w:hAnsi="Arial"/>
          <w:sz w:val="36"/>
        </w:rPr>
      </w:pPr>
      <w:r>
        <w:rPr>
          <w:rFonts w:ascii="Arial" w:hAnsi="Arial"/>
          <w:color w:val="876746"/>
          <w:spacing w:val="-2"/>
          <w:w w:val="125"/>
          <w:sz w:val="36"/>
        </w:rPr>
        <w:t>VENTA</w:t>
      </w:r>
      <w:r>
        <w:rPr>
          <w:rFonts w:ascii="Arial" w:hAnsi="Arial"/>
          <w:color w:val="876746"/>
          <w:sz w:val="36"/>
        </w:rPr>
        <w:tab/>
      </w:r>
      <w:r>
        <w:rPr>
          <w:rFonts w:ascii="Arial" w:hAnsi="Arial"/>
          <w:color w:val="876746"/>
          <w:w w:val="125"/>
          <w:sz w:val="36"/>
        </w:rPr>
        <w:t>AL</w:t>
      </w:r>
      <w:r>
        <w:rPr>
          <w:rFonts w:ascii="Arial" w:hAnsi="Arial"/>
          <w:color w:val="876746"/>
          <w:spacing w:val="-5"/>
          <w:w w:val="125"/>
          <w:sz w:val="36"/>
        </w:rPr>
        <w:t>  </w:t>
      </w:r>
      <w:r>
        <w:rPr>
          <w:rFonts w:ascii="Arial" w:hAnsi="Arial"/>
          <w:color w:val="876746"/>
          <w:spacing w:val="-2"/>
          <w:w w:val="125"/>
          <w:sz w:val="36"/>
        </w:rPr>
        <w:t>PÚBLICO</w:t>
      </w:r>
    </w:p>
    <w:p>
      <w:pPr>
        <w:spacing w:before="403"/>
        <w:ind w:left="650" w:right="0" w:firstLine="0"/>
        <w:jc w:val="center"/>
        <w:rPr>
          <w:rFonts w:ascii="Arial"/>
          <w:sz w:val="15"/>
        </w:rPr>
      </w:pPr>
      <w:r>
        <w:rPr>
          <w:rFonts w:ascii="Arial"/>
          <w:color w:val="A58056"/>
          <w:spacing w:val="-5"/>
          <w:w w:val="120"/>
          <w:sz w:val="15"/>
        </w:rPr>
        <w:t>I</w:t>
      </w:r>
      <w:r>
        <w:rPr>
          <w:rFonts w:ascii="Arial"/>
          <w:color w:val="876746"/>
          <w:spacing w:val="-5"/>
          <w:w w:val="120"/>
          <w:sz w:val="15"/>
        </w:rPr>
        <w:t>H</w:t>
      </w:r>
    </w:p>
    <w:p>
      <w:pPr>
        <w:pStyle w:val="BodyText"/>
        <w:rPr>
          <w:rFonts w:ascii="Arial"/>
          <w:sz w:val="15"/>
        </w:rPr>
      </w:pPr>
    </w:p>
    <w:p>
      <w:pPr>
        <w:pStyle w:val="BodyText"/>
        <w:spacing w:before="106"/>
        <w:rPr>
          <w:rFonts w:ascii="Arial"/>
          <w:sz w:val="15"/>
        </w:rPr>
      </w:pPr>
    </w:p>
    <w:p>
      <w:pPr>
        <w:pStyle w:val="Heading2"/>
        <w:spacing w:line="516" w:lineRule="auto"/>
        <w:ind w:left="2629" w:right="1968"/>
      </w:pPr>
      <w:r>
        <w:rPr>
          <w:color w:val="876746"/>
          <w:w w:val="115"/>
        </w:rPr>
        <w:t>Especialidades </w:t>
      </w:r>
      <w:r>
        <w:rPr>
          <w:color w:val="876746"/>
          <w:w w:val="115"/>
        </w:rPr>
        <w:t>Farmacéuticas Nac</w:t>
      </w:r>
      <w:r>
        <w:rPr>
          <w:color w:val="A58056"/>
          <w:w w:val="115"/>
        </w:rPr>
        <w:t>i</w:t>
      </w:r>
      <w:r>
        <w:rPr>
          <w:color w:val="876746"/>
          <w:w w:val="115"/>
        </w:rPr>
        <w:t>onales</w:t>
      </w:r>
      <w:r>
        <w:rPr>
          <w:color w:val="876746"/>
          <w:w w:val="115"/>
        </w:rPr>
        <w:t> y Extranjeras</w:t>
      </w:r>
    </w:p>
    <w:p>
      <w:pPr>
        <w:pStyle w:val="BodyText"/>
        <w:spacing w:before="175"/>
        <w:rPr>
          <w:rFonts w:ascii="Arial"/>
          <w:sz w:val="33"/>
        </w:rPr>
      </w:pPr>
    </w:p>
    <w:p>
      <w:pPr>
        <w:pStyle w:val="Heading4"/>
        <w:tabs>
          <w:tab w:pos="1233" w:val="left" w:leader="none"/>
        </w:tabs>
      </w:pPr>
      <w:r>
        <w:rPr>
          <w:i/>
          <w:color w:val="876746"/>
          <w:spacing w:val="-5"/>
          <w:w w:val="105"/>
          <w:sz w:val="28"/>
        </w:rPr>
        <w:t>C</w:t>
      </w:r>
      <w:r>
        <w:rPr>
          <w:i/>
          <w:color w:val="A58056"/>
          <w:spacing w:val="-5"/>
          <w:w w:val="105"/>
          <w:sz w:val="28"/>
        </w:rPr>
        <w:t>f</w:t>
      </w:r>
      <w:r>
        <w:rPr>
          <w:i/>
          <w:color w:val="876746"/>
          <w:spacing w:val="-5"/>
          <w:w w:val="105"/>
          <w:sz w:val="28"/>
        </w:rPr>
        <w:t>\</w:t>
      </w:r>
      <w:r>
        <w:rPr>
          <w:i/>
          <w:color w:val="876746"/>
          <w:sz w:val="28"/>
        </w:rPr>
        <w:tab/>
      </w:r>
      <w:r>
        <w:rPr>
          <w:color w:val="876746"/>
          <w:w w:val="105"/>
        </w:rPr>
        <w:t>ARIAS</w:t>
      </w:r>
      <w:r>
        <w:rPr>
          <w:color w:val="876746"/>
          <w:spacing w:val="63"/>
          <w:w w:val="105"/>
        </w:rPr>
        <w:t> </w:t>
      </w:r>
      <w:r>
        <w:rPr>
          <w:color w:val="876746"/>
          <w:spacing w:val="-2"/>
          <w:w w:val="105"/>
        </w:rPr>
        <w:t>ORIENTALES</w:t>
      </w:r>
    </w:p>
    <w:p>
      <w:pPr>
        <w:pStyle w:val="BodyText"/>
        <w:spacing w:before="196"/>
        <w:rPr>
          <w:rFonts w:ascii="Arial"/>
          <w:sz w:val="29"/>
        </w:rPr>
      </w:pPr>
    </w:p>
    <w:p>
      <w:pPr>
        <w:tabs>
          <w:tab w:pos="2222" w:val="left" w:leader="none"/>
          <w:tab w:pos="2545" w:val="left" w:leader="none"/>
        </w:tabs>
        <w:spacing w:before="0"/>
        <w:ind w:left="487" w:right="0" w:firstLine="0"/>
        <w:jc w:val="center"/>
        <w:rPr>
          <w:rFonts w:ascii="Courier New" w:hAnsi="Courier New" w:cs="Courier New" w:eastAsia="Courier New"/>
          <w:sz w:val="32"/>
          <w:szCs w:val="32"/>
        </w:rPr>
      </w:pPr>
      <w:r>
        <w:rPr>
          <w:rFonts w:ascii="Arial" w:hAnsi="Arial" w:cs="Arial" w:eastAsia="Arial"/>
          <w:color w:val="876746"/>
          <w:spacing w:val="36"/>
          <w:w w:val="80"/>
          <w:sz w:val="104"/>
          <w:szCs w:val="104"/>
        </w:rPr>
        <w:t>.</w:t>
      </w:r>
      <w:r>
        <w:rPr>
          <w:rFonts w:ascii="Arial" w:hAnsi="Arial" w:cs="Arial" w:eastAsia="Arial"/>
          <w:color w:val="876746"/>
          <w:spacing w:val="36"/>
          <w:w w:val="80"/>
          <w:sz w:val="29"/>
          <w:szCs w:val="29"/>
          <w:u w:val="thick" w:color="876746"/>
        </w:rPr>
        <w:t>�</w:t>
      </w:r>
      <w:r>
        <w:rPr>
          <w:rFonts w:ascii="Arial" w:hAnsi="Arial" w:cs="Arial" w:eastAsia="Arial"/>
          <w:color w:val="876746"/>
          <w:sz w:val="29"/>
          <w:szCs w:val="29"/>
          <w:u w:val="thick" w:color="876746"/>
        </w:rPr>
        <w:tab/>
      </w:r>
      <w:r>
        <w:rPr>
          <w:rFonts w:ascii="Arial" w:hAnsi="Arial" w:cs="Arial" w:eastAsia="Arial"/>
          <w:color w:val="876746"/>
          <w:sz w:val="29"/>
          <w:szCs w:val="29"/>
          <w:u w:val="none"/>
        </w:rPr>
        <w:tab/>
      </w:r>
      <w:r>
        <w:rPr>
          <w:rFonts w:ascii="Courier New" w:hAnsi="Courier New" w:cs="Courier New" w:eastAsia="Courier New"/>
          <w:color w:val="876746"/>
          <w:spacing w:val="-10"/>
          <w:w w:val="80"/>
          <w:sz w:val="32"/>
          <w:szCs w:val="32"/>
          <w:u w:val="none"/>
        </w:rPr>
        <w:t>,</w:t>
      </w:r>
    </w:p>
    <w:p>
      <w:pPr>
        <w:pStyle w:val="BodyText"/>
        <w:rPr>
          <w:rFonts w:ascii="Courier New"/>
          <w:sz w:val="29"/>
        </w:rPr>
      </w:pPr>
    </w:p>
    <w:p>
      <w:pPr>
        <w:pStyle w:val="BodyText"/>
        <w:rPr>
          <w:rFonts w:ascii="Courier New"/>
          <w:sz w:val="29"/>
        </w:rPr>
      </w:pPr>
    </w:p>
    <w:p>
      <w:pPr>
        <w:pStyle w:val="BodyText"/>
        <w:rPr>
          <w:rFonts w:ascii="Courier New"/>
          <w:sz w:val="29"/>
        </w:rPr>
      </w:pPr>
    </w:p>
    <w:p>
      <w:pPr>
        <w:pStyle w:val="BodyText"/>
        <w:rPr>
          <w:rFonts w:ascii="Courier New"/>
          <w:sz w:val="29"/>
        </w:rPr>
      </w:pPr>
    </w:p>
    <w:p>
      <w:pPr>
        <w:pStyle w:val="BodyText"/>
        <w:rPr>
          <w:rFonts w:ascii="Courier New"/>
          <w:sz w:val="29"/>
        </w:rPr>
      </w:pPr>
    </w:p>
    <w:p>
      <w:pPr>
        <w:pStyle w:val="BodyText"/>
        <w:rPr>
          <w:rFonts w:ascii="Courier New"/>
          <w:sz w:val="29"/>
        </w:rPr>
      </w:pPr>
    </w:p>
    <w:p>
      <w:pPr>
        <w:pStyle w:val="BodyText"/>
        <w:rPr>
          <w:rFonts w:ascii="Courier New"/>
          <w:sz w:val="29"/>
        </w:rPr>
      </w:pPr>
    </w:p>
    <w:p>
      <w:pPr>
        <w:pStyle w:val="BodyText"/>
        <w:spacing w:before="316"/>
        <w:rPr>
          <w:rFonts w:ascii="Courier New"/>
          <w:sz w:val="29"/>
        </w:rPr>
      </w:pPr>
    </w:p>
    <w:p>
      <w:pPr>
        <w:spacing w:before="0"/>
        <w:ind w:left="0" w:right="2729" w:firstLine="0"/>
        <w:jc w:val="right"/>
        <w:rPr>
          <w:rFonts w:ascii="Arial" w:hAnsi="Arial"/>
          <w:sz w:val="29"/>
        </w:rPr>
      </w:pPr>
      <w:r>
        <w:rPr>
          <w:rFonts w:ascii="Arial" w:hAnsi="Arial"/>
          <w:color w:val="876746"/>
          <w:spacing w:val="-10"/>
          <w:w w:val="80"/>
          <w:sz w:val="29"/>
        </w:rPr>
        <w:t>•</w:t>
      </w:r>
    </w:p>
    <w:p>
      <w:pPr>
        <w:spacing w:after="0"/>
        <w:jc w:val="right"/>
        <w:rPr>
          <w:rFonts w:ascii="Arial" w:hAnsi="Arial"/>
          <w:sz w:val="29"/>
        </w:rPr>
        <w:sectPr>
          <w:headerReference w:type="default" r:id="rId157"/>
          <w:footerReference w:type="default" r:id="rId158"/>
          <w:footerReference w:type="even" r:id="rId159"/>
          <w:pgSz w:w="11900" w:h="16840"/>
          <w:pgMar w:header="1144" w:footer="1150" w:top="1400" w:bottom="1340" w:left="1133" w:right="850"/>
          <w:pgNumType w:start="59"/>
        </w:sectPr>
      </w:pPr>
    </w:p>
    <w:p>
      <w:pPr>
        <w:spacing w:line="501" w:lineRule="auto" w:before="170"/>
        <w:ind w:left="3476" w:right="1864" w:hanging="24"/>
        <w:jc w:val="left"/>
        <w:rPr>
          <w:rFonts w:ascii="Arial"/>
          <w:b/>
          <w:sz w:val="22"/>
        </w:rPr>
      </w:pPr>
      <w:r>
        <w:rPr>
          <w:rFonts w:ascii="Arial"/>
          <w:b/>
          <w:color w:val="747475"/>
          <w:w w:val="105"/>
          <w:sz w:val="22"/>
        </w:rPr>
        <w:t>Real</w:t>
      </w:r>
      <w:r>
        <w:rPr>
          <w:rFonts w:ascii="Arial"/>
          <w:b/>
          <w:color w:val="747475"/>
          <w:spacing w:val="-7"/>
          <w:w w:val="105"/>
          <w:sz w:val="22"/>
        </w:rPr>
        <w:t> </w:t>
      </w:r>
      <w:r>
        <w:rPr>
          <w:rFonts w:ascii="Arial"/>
          <w:b/>
          <w:color w:val="747475"/>
          <w:w w:val="105"/>
          <w:sz w:val="22"/>
        </w:rPr>
        <w:t>Orden de</w:t>
      </w:r>
      <w:r>
        <w:rPr>
          <w:rFonts w:ascii="Arial"/>
          <w:b/>
          <w:color w:val="747475"/>
          <w:spacing w:val="-5"/>
          <w:w w:val="105"/>
          <w:sz w:val="22"/>
        </w:rPr>
        <w:t> </w:t>
      </w:r>
      <w:r>
        <w:rPr>
          <w:rFonts w:ascii="Arial"/>
          <w:b/>
          <w:color w:val="747475"/>
          <w:w w:val="105"/>
          <w:sz w:val="22"/>
        </w:rPr>
        <w:t>12</w:t>
      </w:r>
      <w:r>
        <w:rPr>
          <w:rFonts w:ascii="Arial"/>
          <w:b/>
          <w:color w:val="747475"/>
          <w:spacing w:val="-16"/>
          <w:w w:val="105"/>
          <w:sz w:val="22"/>
        </w:rPr>
        <w:t> </w:t>
      </w:r>
      <w:r>
        <w:rPr>
          <w:rFonts w:ascii="Arial"/>
          <w:b/>
          <w:color w:val="838385"/>
          <w:w w:val="105"/>
          <w:sz w:val="22"/>
        </w:rPr>
        <w:t>de</w:t>
      </w:r>
      <w:r>
        <w:rPr>
          <w:rFonts w:ascii="Arial"/>
          <w:b/>
          <w:color w:val="838385"/>
          <w:spacing w:val="-6"/>
          <w:w w:val="105"/>
          <w:sz w:val="22"/>
        </w:rPr>
        <w:t> </w:t>
      </w:r>
      <w:r>
        <w:rPr>
          <w:rFonts w:ascii="Arial"/>
          <w:b/>
          <w:color w:val="747475"/>
          <w:w w:val="105"/>
          <w:sz w:val="22"/>
        </w:rPr>
        <w:t>Agosto de</w:t>
      </w:r>
      <w:r>
        <w:rPr>
          <w:rFonts w:ascii="Arial"/>
          <w:b/>
          <w:color w:val="747475"/>
          <w:spacing w:val="-5"/>
          <w:w w:val="105"/>
          <w:sz w:val="22"/>
        </w:rPr>
        <w:t> </w:t>
      </w:r>
      <w:r>
        <w:rPr>
          <w:rFonts w:ascii="Arial"/>
          <w:b/>
          <w:color w:val="838385"/>
          <w:w w:val="105"/>
          <w:sz w:val="22"/>
        </w:rPr>
        <w:t>1921 (Gaceta </w:t>
      </w:r>
      <w:r>
        <w:rPr>
          <w:rFonts w:ascii="Arial"/>
          <w:b/>
          <w:color w:val="747475"/>
          <w:w w:val="105"/>
          <w:sz w:val="22"/>
        </w:rPr>
        <w:t>de</w:t>
      </w:r>
      <w:r>
        <w:rPr>
          <w:rFonts w:ascii="Arial"/>
          <w:b/>
          <w:color w:val="747475"/>
          <w:spacing w:val="-2"/>
          <w:w w:val="105"/>
          <w:sz w:val="22"/>
        </w:rPr>
        <w:t> </w:t>
      </w:r>
      <w:r>
        <w:rPr>
          <w:rFonts w:ascii="Arial"/>
          <w:b/>
          <w:color w:val="838385"/>
          <w:w w:val="105"/>
          <w:sz w:val="22"/>
        </w:rPr>
        <w:t>Madrid, </w:t>
      </w:r>
      <w:r>
        <w:rPr>
          <w:rFonts w:ascii="Arial"/>
          <w:b/>
          <w:color w:val="747475"/>
          <w:w w:val="105"/>
          <w:sz w:val="22"/>
        </w:rPr>
        <w:t>14</w:t>
      </w:r>
      <w:r>
        <w:rPr>
          <w:rFonts w:ascii="Arial"/>
          <w:b/>
          <w:color w:val="747475"/>
          <w:spacing w:val="-4"/>
          <w:w w:val="105"/>
          <w:sz w:val="22"/>
        </w:rPr>
        <w:t> </w:t>
      </w:r>
      <w:r>
        <w:rPr>
          <w:rFonts w:ascii="Arial"/>
          <w:b/>
          <w:color w:val="747475"/>
          <w:w w:val="105"/>
          <w:sz w:val="22"/>
        </w:rPr>
        <w:t>Agosto 1921)</w:t>
      </w:r>
    </w:p>
    <w:p>
      <w:pPr>
        <w:spacing w:after="0" w:line="501" w:lineRule="auto"/>
        <w:jc w:val="left"/>
        <w:rPr>
          <w:rFonts w:ascii="Arial"/>
          <w:b/>
          <w:sz w:val="22"/>
        </w:rPr>
        <w:sectPr>
          <w:headerReference w:type="even" r:id="rId165"/>
          <w:pgSz w:w="11900" w:h="16840"/>
          <w:pgMar w:header="0" w:footer="0" w:top="1940" w:bottom="1400" w:left="1133" w:right="850"/>
        </w:sectPr>
      </w:pPr>
    </w:p>
    <w:p>
      <w:pPr>
        <w:pStyle w:val="BodyText"/>
        <w:spacing w:before="34"/>
        <w:rPr>
          <w:rFonts w:ascii="Arial"/>
          <w:b/>
          <w:sz w:val="20"/>
        </w:rPr>
      </w:pPr>
    </w:p>
    <w:p>
      <w:pPr>
        <w:pStyle w:val="BodyText"/>
        <w:ind w:left="1559" w:right="-44"/>
        <w:rPr>
          <w:rFonts w:ascii="Arial"/>
          <w:sz w:val="20"/>
        </w:rPr>
      </w:pPr>
      <w:r>
        <w:rPr>
          <w:rFonts w:ascii="Arial"/>
          <w:sz w:val="20"/>
        </w:rPr>
        <w:drawing>
          <wp:inline distT="0" distB="0" distL="0" distR="0">
            <wp:extent cx="1908897" cy="231648"/>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166" cstate="print"/>
                    <a:stretch>
                      <a:fillRect/>
                    </a:stretch>
                  </pic:blipFill>
                  <pic:spPr>
                    <a:xfrm>
                      <a:off x="0" y="0"/>
                      <a:ext cx="1908897" cy="231648"/>
                    </a:xfrm>
                    <a:prstGeom prst="rect">
                      <a:avLst/>
                    </a:prstGeom>
                  </pic:spPr>
                </pic:pic>
              </a:graphicData>
            </a:graphic>
          </wp:inline>
        </w:drawing>
      </w:r>
      <w:r>
        <w:rPr>
          <w:rFonts w:ascii="Arial"/>
          <w:sz w:val="20"/>
        </w:rPr>
      </w:r>
    </w:p>
    <w:p>
      <w:pPr>
        <w:pStyle w:val="BodyText"/>
        <w:spacing w:before="4"/>
        <w:rPr>
          <w:rFonts w:ascii="Arial"/>
          <w:b/>
          <w:sz w:val="13"/>
        </w:rPr>
      </w:pPr>
      <w:r>
        <w:rPr>
          <w:rFonts w:ascii="Arial"/>
          <w:b/>
          <w:sz w:val="13"/>
        </w:rPr>
        <mc:AlternateContent>
          <mc:Choice Requires="wps">
            <w:drawing>
              <wp:anchor distT="0" distB="0" distL="0" distR="0" allowOverlap="1" layoutInCell="1" locked="0" behindDoc="1" simplePos="0" relativeHeight="487630848">
                <wp:simplePos x="0" y="0"/>
                <wp:positionH relativeFrom="page">
                  <wp:posOffset>2454711</wp:posOffset>
                </wp:positionH>
                <wp:positionV relativeFrom="paragraph">
                  <wp:posOffset>113073</wp:posOffset>
                </wp:positionV>
                <wp:extent cx="553085" cy="1270"/>
                <wp:effectExtent l="0" t="0" r="0" b="0"/>
                <wp:wrapTopAndBottom/>
                <wp:docPr id="273" name="Graphic 273"/>
                <wp:cNvGraphicFramePr>
                  <a:graphicFrameLocks/>
                </wp:cNvGraphicFramePr>
                <a:graphic>
                  <a:graphicData uri="http://schemas.microsoft.com/office/word/2010/wordprocessingShape">
                    <wps:wsp>
                      <wps:cNvPr id="273" name="Graphic 273"/>
                      <wps:cNvSpPr/>
                      <wps:spPr>
                        <a:xfrm>
                          <a:off x="0" y="0"/>
                          <a:ext cx="553085" cy="1270"/>
                        </a:xfrm>
                        <a:custGeom>
                          <a:avLst/>
                          <a:gdLst/>
                          <a:ahLst/>
                          <a:cxnLst/>
                          <a:rect l="l" t="t" r="r" b="b"/>
                          <a:pathLst>
                            <a:path w="553085" h="0">
                              <a:moveTo>
                                <a:pt x="0" y="0"/>
                              </a:moveTo>
                              <a:lnTo>
                                <a:pt x="552615" y="0"/>
                              </a:lnTo>
                            </a:path>
                          </a:pathLst>
                        </a:custGeom>
                        <a:ln w="1220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3.284363pt;margin-top:8.903403pt;width:43.55pt;height:.1pt;mso-position-horizontal-relative:page;mso-position-vertical-relative:paragraph;z-index:-15685632;mso-wrap-distance-left:0;mso-wrap-distance-right:0" id="docshape202" coordorigin="3866,178" coordsize="871,0" path="m3866,178l4736,178e" filled="false" stroked="true" strokeweight=".961186pt" strokecolor="#000000">
                <v:path arrowok="t"/>
                <v:stroke dashstyle="solid"/>
                <w10:wrap type="topAndBottom"/>
              </v:shape>
            </w:pict>
          </mc:Fallback>
        </mc:AlternateContent>
      </w:r>
    </w:p>
    <w:p>
      <w:pPr>
        <w:pStyle w:val="BodyText"/>
        <w:spacing w:before="40"/>
        <w:rPr>
          <w:rFonts w:ascii="Arial"/>
          <w:b/>
          <w:sz w:val="19"/>
        </w:rPr>
      </w:pPr>
    </w:p>
    <w:p>
      <w:pPr>
        <w:spacing w:before="0"/>
        <w:ind w:left="2236" w:right="0" w:firstLine="0"/>
        <w:jc w:val="left"/>
        <w:rPr>
          <w:rFonts w:ascii="Arial"/>
          <w:sz w:val="19"/>
        </w:rPr>
      </w:pPr>
      <w:r>
        <w:rPr>
          <w:rFonts w:ascii="Arial"/>
          <w:color w:val="838385"/>
          <w:sz w:val="19"/>
        </w:rPr>
        <w:t>REALES</w:t>
      </w:r>
      <w:r>
        <w:rPr>
          <w:rFonts w:ascii="Arial"/>
          <w:color w:val="838385"/>
          <w:spacing w:val="68"/>
          <w:sz w:val="19"/>
        </w:rPr>
        <w:t> </w:t>
      </w:r>
      <w:r>
        <w:rPr>
          <w:rFonts w:ascii="Arial"/>
          <w:color w:val="838385"/>
          <w:sz w:val="19"/>
        </w:rPr>
        <w:t>ORDEN-</w:t>
      </w:r>
      <w:r>
        <w:rPr>
          <w:rFonts w:ascii="Arial"/>
          <w:color w:val="838385"/>
          <w:spacing w:val="-5"/>
          <w:sz w:val="19"/>
        </w:rPr>
        <w:t>ES</w:t>
      </w:r>
    </w:p>
    <w:p>
      <w:pPr>
        <w:pStyle w:val="ListParagraph"/>
        <w:numPr>
          <w:ilvl w:val="0"/>
          <w:numId w:val="13"/>
        </w:numPr>
        <w:tabs>
          <w:tab w:pos="754" w:val="left" w:leader="none"/>
        </w:tabs>
        <w:spacing w:line="238" w:lineRule="exact" w:before="29" w:after="0"/>
        <w:ind w:left="754" w:right="0" w:hanging="453"/>
        <w:jc w:val="both"/>
        <w:rPr>
          <w:sz w:val="21"/>
          <w:szCs w:val="21"/>
        </w:rPr>
      </w:pPr>
      <w:r>
        <w:rPr/>
        <w:br w:type="column"/>
      </w:r>
      <w:r>
        <w:rPr>
          <w:color w:val="838385"/>
          <w:w w:val="105"/>
          <w:sz w:val="21"/>
          <w:szCs w:val="21"/>
        </w:rPr>
        <w:t>Constderando</w:t>
      </w:r>
      <w:r>
        <w:rPr>
          <w:color w:val="838385"/>
          <w:spacing w:val="58"/>
          <w:w w:val="150"/>
          <w:sz w:val="21"/>
          <w:szCs w:val="21"/>
        </w:rPr>
        <w:t> </w:t>
      </w:r>
      <w:r>
        <w:rPr>
          <w:color w:val="838385"/>
          <w:w w:val="105"/>
          <w:sz w:val="21"/>
          <w:szCs w:val="21"/>
        </w:rPr>
        <w:t>que</w:t>
      </w:r>
      <w:r>
        <w:rPr>
          <w:color w:val="838385"/>
          <w:spacing w:val="58"/>
          <w:w w:val="105"/>
          <w:sz w:val="21"/>
          <w:szCs w:val="21"/>
        </w:rPr>
        <w:t> </w:t>
      </w:r>
      <w:r>
        <w:rPr>
          <w:color w:val="838385"/>
          <w:w w:val="105"/>
          <w:sz w:val="21"/>
          <w:szCs w:val="21"/>
        </w:rPr>
        <w:t>nó</w:t>
      </w:r>
      <w:r>
        <w:rPr>
          <w:color w:val="838385"/>
          <w:spacing w:val="58"/>
          <w:w w:val="105"/>
          <w:sz w:val="21"/>
          <w:szCs w:val="21"/>
        </w:rPr>
        <w:t> </w:t>
      </w:r>
      <w:r>
        <w:rPr>
          <w:b/>
          <w:bCs/>
          <w:color w:val="747475"/>
          <w:w w:val="105"/>
          <w:sz w:val="19"/>
          <w:szCs w:val="19"/>
        </w:rPr>
        <w:t>tJxis(e</w:t>
      </w:r>
      <w:r>
        <w:rPr>
          <w:b/>
          <w:bCs/>
          <w:color w:val="747475"/>
          <w:spacing w:val="67"/>
          <w:w w:val="150"/>
          <w:sz w:val="19"/>
          <w:szCs w:val="19"/>
        </w:rPr>
        <w:t> </w:t>
      </w:r>
      <w:r>
        <w:rPr>
          <w:color w:val="838385"/>
          <w:spacing w:val="-2"/>
          <w:w w:val="105"/>
          <w:sz w:val="21"/>
          <w:szCs w:val="21"/>
        </w:rPr>
        <w:t>in�ón-</w:t>
      </w:r>
    </w:p>
    <w:p>
      <w:pPr>
        <w:pStyle w:val="ListParagraph"/>
        <w:numPr>
          <w:ilvl w:val="1"/>
          <w:numId w:val="13"/>
        </w:numPr>
        <w:tabs>
          <w:tab w:pos="558" w:val="left" w:leader="none"/>
          <w:tab w:pos="562" w:val="left" w:leader="none"/>
        </w:tabs>
        <w:spacing w:line="237" w:lineRule="auto" w:before="0" w:after="0"/>
        <w:ind w:left="558" w:right="1120" w:hanging="53"/>
        <w:jc w:val="both"/>
        <w:rPr>
          <w:color w:val="BABABA"/>
          <w:sz w:val="21"/>
          <w:szCs w:val="21"/>
        </w:rPr>
      </w:pPr>
      <w:r>
        <w:rPr>
          <w:color w:val="838385"/>
          <w:sz w:val="21"/>
          <w:szCs w:val="21"/>
        </w:rPr>
        <w:t>veniente</w:t>
      </w:r>
      <w:r>
        <w:rPr>
          <w:color w:val="838385"/>
          <w:sz w:val="21"/>
          <w:szCs w:val="21"/>
        </w:rPr>
        <w:t> alguno en que </w:t>
      </w:r>
      <w:r>
        <w:rPr>
          <w:color w:val="838385"/>
          <w:sz w:val="21"/>
          <w:szCs w:val="21"/>
        </w:rPr>
        <w:t>los·C'olegío�i </w:t>
      </w:r>
      <w:r>
        <w:rPr>
          <w:color w:val="747475"/>
          <w:sz w:val="21"/>
          <w:szCs w:val="21"/>
        </w:rPr>
        <w:t>co</w:t>
      </w:r>
      <w:r>
        <w:rPr>
          <w:color w:val="979797"/>
          <w:sz w:val="21"/>
          <w:szCs w:val="21"/>
        </w:rPr>
        <w:t>rno</w:t>
      </w:r>
      <w:r>
        <w:rPr>
          <w:color w:val="979797"/>
          <w:spacing w:val="-3"/>
          <w:sz w:val="21"/>
          <w:szCs w:val="21"/>
        </w:rPr>
        <w:t> </w:t>
      </w:r>
      <w:r>
        <w:rPr>
          <w:color w:val="838385"/>
          <w:sz w:val="21"/>
          <w:szCs w:val="21"/>
        </w:rPr>
        <w:t>Corpora.ciQhes cr.floiales, ooadyu.• ven</w:t>
      </w:r>
      <w:r>
        <w:rPr>
          <w:color w:val="838385"/>
          <w:spacing w:val="58"/>
          <w:w w:val="150"/>
          <w:sz w:val="21"/>
          <w:szCs w:val="21"/>
        </w:rPr>
        <w:t> </w:t>
      </w:r>
      <w:r>
        <w:rPr>
          <w:color w:val="838385"/>
          <w:sz w:val="21"/>
          <w:szCs w:val="21"/>
        </w:rPr>
        <w:t>eon</w:t>
      </w:r>
      <w:r>
        <w:rPr>
          <w:color w:val="838385"/>
          <w:spacing w:val="72"/>
          <w:w w:val="150"/>
          <w:sz w:val="21"/>
          <w:szCs w:val="21"/>
        </w:rPr>
        <w:t> </w:t>
      </w:r>
      <w:r>
        <w:rPr>
          <w:color w:val="838385"/>
          <w:sz w:val="21"/>
          <w:szCs w:val="21"/>
        </w:rPr>
        <w:t>las</w:t>
      </w:r>
      <w:r>
        <w:rPr>
          <w:color w:val="838385"/>
          <w:spacing w:val="59"/>
          <w:w w:val="150"/>
          <w:sz w:val="21"/>
          <w:szCs w:val="21"/>
        </w:rPr>
        <w:t> </w:t>
      </w:r>
      <w:r>
        <w:rPr>
          <w:color w:val="747475"/>
          <w:sz w:val="21"/>
          <w:szCs w:val="21"/>
        </w:rPr>
        <w:t>Autoridades</w:t>
      </w:r>
      <w:r>
        <w:rPr>
          <w:color w:val="747475"/>
          <w:spacing w:val="68"/>
          <w:w w:val="150"/>
          <w:sz w:val="21"/>
          <w:szCs w:val="21"/>
        </w:rPr>
        <w:t> </w:t>
      </w:r>
      <w:r>
        <w:rPr>
          <w:color w:val="838385"/>
          <w:sz w:val="21"/>
          <w:szCs w:val="21"/>
        </w:rPr>
        <w:t>para</w:t>
      </w:r>
      <w:r>
        <w:rPr>
          <w:color w:val="838385"/>
          <w:spacing w:val="74"/>
          <w:w w:val="150"/>
          <w:sz w:val="21"/>
          <w:szCs w:val="21"/>
        </w:rPr>
        <w:t> </w:t>
      </w:r>
      <w:r>
        <w:rPr>
          <w:color w:val="838385"/>
          <w:spacing w:val="-2"/>
          <w:sz w:val="21"/>
          <w:szCs w:val="21"/>
        </w:rPr>
        <w:t>obligar</w:t>
      </w:r>
    </w:p>
    <w:p>
      <w:pPr>
        <w:pStyle w:val="ListParagraph"/>
        <w:numPr>
          <w:ilvl w:val="0"/>
          <w:numId w:val="13"/>
        </w:numPr>
        <w:tabs>
          <w:tab w:pos="529" w:val="left" w:leader="none"/>
        </w:tabs>
        <w:spacing w:line="234" w:lineRule="exact" w:before="0" w:after="0"/>
        <w:ind w:left="529" w:right="0" w:hanging="88"/>
        <w:jc w:val="both"/>
        <w:rPr>
          <w:sz w:val="21"/>
          <w:szCs w:val="21"/>
        </w:rPr>
      </w:pPr>
      <w:r>
        <w:rPr>
          <w:color w:val="838385"/>
          <w:sz w:val="21"/>
          <w:szCs w:val="21"/>
        </w:rPr>
        <w:t>�</w:t>
      </w:r>
      <w:r>
        <w:rPr>
          <w:color w:val="838385"/>
          <w:spacing w:val="18"/>
          <w:sz w:val="21"/>
          <w:szCs w:val="21"/>
        </w:rPr>
        <w:t> </w:t>
      </w:r>
      <w:r>
        <w:rPr>
          <w:color w:val="838385"/>
          <w:sz w:val="21"/>
          <w:szCs w:val="21"/>
        </w:rPr>
        <w:t>sus</w:t>
      </w:r>
      <w:r>
        <w:rPr>
          <w:color w:val="838385"/>
          <w:spacing w:val="74"/>
          <w:sz w:val="21"/>
          <w:szCs w:val="21"/>
        </w:rPr>
        <w:t> </w:t>
      </w:r>
      <w:r>
        <w:rPr>
          <w:color w:val="838385"/>
          <w:sz w:val="21"/>
          <w:szCs w:val="21"/>
        </w:rPr>
        <w:t>colegiados</w:t>
      </w:r>
      <w:r>
        <w:rPr>
          <w:color w:val="838385"/>
          <w:spacing w:val="61"/>
          <w:sz w:val="21"/>
          <w:szCs w:val="21"/>
        </w:rPr>
        <w:t> </w:t>
      </w:r>
      <w:r>
        <w:rPr>
          <w:color w:val="838385"/>
          <w:sz w:val="21"/>
          <w:szCs w:val="21"/>
        </w:rPr>
        <w:t>a</w:t>
      </w:r>
      <w:r>
        <w:rPr>
          <w:color w:val="838385"/>
          <w:spacing w:val="47"/>
          <w:sz w:val="21"/>
          <w:szCs w:val="21"/>
        </w:rPr>
        <w:t> </w:t>
      </w:r>
      <w:r>
        <w:rPr>
          <w:color w:val="838385"/>
          <w:sz w:val="21"/>
          <w:szCs w:val="21"/>
        </w:rPr>
        <w:t>cump-Ur</w:t>
      </w:r>
      <w:r>
        <w:rPr>
          <w:color w:val="838385"/>
          <w:spacing w:val="76"/>
          <w:sz w:val="21"/>
          <w:szCs w:val="21"/>
        </w:rPr>
        <w:t> </w:t>
      </w:r>
      <w:r>
        <w:rPr>
          <w:color w:val="838385"/>
          <w:sz w:val="21"/>
          <w:szCs w:val="21"/>
        </w:rPr>
        <w:t>las</w:t>
      </w:r>
      <w:r>
        <w:rPr>
          <w:color w:val="838385"/>
          <w:spacing w:val="54"/>
          <w:sz w:val="21"/>
          <w:szCs w:val="21"/>
        </w:rPr>
        <w:t> </w:t>
      </w:r>
      <w:r>
        <w:rPr>
          <w:color w:val="838385"/>
          <w:spacing w:val="-2"/>
          <w:sz w:val="21"/>
          <w:szCs w:val="21"/>
        </w:rPr>
        <w:t>dispo-</w:t>
      </w:r>
    </w:p>
    <w:p>
      <w:pPr>
        <w:spacing w:line="157" w:lineRule="exact" w:before="3"/>
        <w:ind w:left="574" w:right="0" w:firstLine="0"/>
        <w:jc w:val="both"/>
        <w:rPr>
          <w:sz w:val="21"/>
        </w:rPr>
      </w:pPr>
      <w:r>
        <w:rPr>
          <w:color w:val="747475"/>
          <w:w w:val="105"/>
          <w:sz w:val="21"/>
        </w:rPr>
        <w:t>siciones</w:t>
      </w:r>
      <w:r>
        <w:rPr>
          <w:color w:val="747475"/>
          <w:spacing w:val="59"/>
          <w:w w:val="105"/>
          <w:sz w:val="21"/>
        </w:rPr>
        <w:t> </w:t>
      </w:r>
      <w:r>
        <w:rPr>
          <w:color w:val="838385"/>
          <w:w w:val="105"/>
          <w:sz w:val="21"/>
        </w:rPr>
        <w:t>vigentes</w:t>
      </w:r>
      <w:r>
        <w:rPr>
          <w:color w:val="838385"/>
          <w:spacing w:val="65"/>
          <w:w w:val="105"/>
          <w:sz w:val="21"/>
        </w:rPr>
        <w:t>   </w:t>
      </w:r>
      <w:r>
        <w:rPr>
          <w:color w:val="A5A5A7"/>
          <w:spacing w:val="-10"/>
          <w:w w:val="105"/>
          <w:sz w:val="21"/>
        </w:rPr>
        <w:t>.</w:t>
      </w:r>
    </w:p>
    <w:p>
      <w:pPr>
        <w:spacing w:after="0" w:line="157" w:lineRule="exact"/>
        <w:jc w:val="both"/>
        <w:rPr>
          <w:sz w:val="21"/>
        </w:rPr>
        <w:sectPr>
          <w:type w:val="continuous"/>
          <w:pgSz w:w="11900" w:h="16840"/>
          <w:pgMar w:header="0" w:footer="0" w:top="660" w:bottom="280" w:left="1133" w:right="850"/>
          <w:cols w:num="2" w:equalWidth="0">
            <w:col w:w="4570" w:space="40"/>
            <w:col w:w="5307"/>
          </w:cols>
        </w:sectPr>
      </w:pPr>
    </w:p>
    <w:p>
      <w:pPr>
        <w:tabs>
          <w:tab w:pos="5374" w:val="left" w:leader="none"/>
        </w:tabs>
        <w:spacing w:line="218" w:lineRule="auto" w:before="13"/>
        <w:ind w:left="1355" w:right="1122" w:firstLine="213"/>
        <w:jc w:val="left"/>
        <w:rPr>
          <w:sz w:val="21"/>
          <w:szCs w:val="21"/>
        </w:rPr>
      </w:pPr>
      <w:r>
        <w:rPr>
          <w:color w:val="838385"/>
          <w:w w:val="105"/>
          <w:sz w:val="21"/>
          <w:szCs w:val="21"/>
        </w:rPr>
        <w:t>Ex.croo.</w:t>
      </w:r>
      <w:r>
        <w:rPr>
          <w:color w:val="838385"/>
          <w:spacing w:val="40"/>
          <w:w w:val="105"/>
          <w:sz w:val="21"/>
          <w:szCs w:val="21"/>
        </w:rPr>
        <w:t> </w:t>
      </w:r>
      <w:r>
        <w:rPr>
          <w:color w:val="838385"/>
          <w:w w:val="105"/>
          <w:sz w:val="21"/>
          <w:szCs w:val="21"/>
        </w:rPr>
        <w:t>Sr.:</w:t>
      </w:r>
      <w:r>
        <w:rPr>
          <w:color w:val="838385"/>
          <w:spacing w:val="40"/>
          <w:w w:val="105"/>
          <w:sz w:val="21"/>
          <w:szCs w:val="21"/>
        </w:rPr>
        <w:t> </w:t>
      </w:r>
      <w:r>
        <w:rPr>
          <w:color w:val="838385"/>
          <w:w w:val="105"/>
          <w:sz w:val="21"/>
          <w:szCs w:val="21"/>
        </w:rPr>
        <w:t>Vista</w:t>
      </w:r>
      <w:r>
        <w:rPr>
          <w:color w:val="838385"/>
          <w:spacing w:val="40"/>
          <w:w w:val="105"/>
          <w:sz w:val="21"/>
          <w:szCs w:val="21"/>
        </w:rPr>
        <w:t> </w:t>
      </w:r>
      <w:r>
        <w:rPr>
          <w:b/>
          <w:bCs/>
          <w:color w:val="838385"/>
          <w:w w:val="105"/>
          <w:sz w:val="21"/>
          <w:szCs w:val="21"/>
        </w:rPr>
        <w:t>la</w:t>
      </w:r>
      <w:r>
        <w:rPr>
          <w:b/>
          <w:bCs/>
          <w:color w:val="838385"/>
          <w:spacing w:val="40"/>
          <w:w w:val="105"/>
          <w:sz w:val="21"/>
          <w:szCs w:val="21"/>
        </w:rPr>
        <w:t> </w:t>
      </w:r>
      <w:r>
        <w:rPr>
          <w:color w:val="838385"/>
          <w:w w:val="105"/>
          <w:sz w:val="21"/>
          <w:szCs w:val="21"/>
        </w:rPr>
        <w:t>insta.nciu</w:t>
      </w:r>
      <w:r>
        <w:rPr>
          <w:color w:val="838385"/>
          <w:spacing w:val="40"/>
          <w:w w:val="105"/>
          <w:sz w:val="21"/>
          <w:szCs w:val="21"/>
        </w:rPr>
        <w:t> </w:t>
      </w:r>
      <w:r>
        <w:rPr>
          <w:color w:val="838385"/>
          <w:w w:val="105"/>
          <w:sz w:val="21"/>
          <w:szCs w:val="21"/>
        </w:rPr>
        <w:t>ele-</w:t>
      </w:r>
      <w:r>
        <w:rPr>
          <w:color w:val="838385"/>
          <w:sz w:val="21"/>
          <w:szCs w:val="21"/>
        </w:rPr>
        <w:tab/>
      </w:r>
      <w:r>
        <w:rPr>
          <w:rFonts w:ascii="Arial" w:hAnsi="Arial" w:cs="Arial" w:eastAsia="Arial"/>
          <w:color w:val="838385"/>
          <w:w w:val="105"/>
          <w:sz w:val="25"/>
          <w:szCs w:val="25"/>
        </w:rPr>
        <w:t>s.�-</w:t>
      </w:r>
      <w:r>
        <w:rPr>
          <w:rFonts w:ascii="Arial" w:hAnsi="Arial" w:cs="Arial" w:eastAsia="Arial"/>
          <w:color w:val="838385"/>
          <w:spacing w:val="-5"/>
          <w:w w:val="105"/>
          <w:sz w:val="25"/>
          <w:szCs w:val="25"/>
        </w:rPr>
        <w:t> </w:t>
      </w:r>
      <w:r>
        <w:rPr>
          <w:color w:val="838385"/>
          <w:w w:val="105"/>
          <w:sz w:val="21"/>
          <w:szCs w:val="21"/>
        </w:rPr>
        <w:t>el</w:t>
      </w:r>
      <w:r>
        <w:rPr>
          <w:color w:val="838385"/>
          <w:spacing w:val="7"/>
          <w:w w:val="105"/>
          <w:sz w:val="21"/>
          <w:szCs w:val="21"/>
        </w:rPr>
        <w:t> </w:t>
      </w:r>
      <w:r>
        <w:rPr>
          <w:color w:val="838385"/>
          <w:w w:val="105"/>
          <w:sz w:val="21"/>
          <w:szCs w:val="21"/>
        </w:rPr>
        <w:t>REY</w:t>
      </w:r>
      <w:r>
        <w:rPr>
          <w:color w:val="838385"/>
          <w:spacing w:val="4"/>
          <w:w w:val="105"/>
          <w:sz w:val="21"/>
          <w:szCs w:val="21"/>
        </w:rPr>
        <w:t> </w:t>
      </w:r>
      <w:r>
        <w:rPr>
          <w:color w:val="838385"/>
          <w:w w:val="105"/>
          <w:sz w:val="21"/>
          <w:szCs w:val="21"/>
        </w:rPr>
        <w:t>(q.</w:t>
      </w:r>
      <w:r>
        <w:rPr>
          <w:color w:val="838385"/>
          <w:spacing w:val="-13"/>
          <w:w w:val="105"/>
          <w:sz w:val="21"/>
          <w:szCs w:val="21"/>
        </w:rPr>
        <w:t> </w:t>
      </w:r>
      <w:r>
        <w:rPr>
          <w:b/>
          <w:bCs/>
          <w:color w:val="838385"/>
          <w:w w:val="105"/>
          <w:sz w:val="21"/>
          <w:szCs w:val="21"/>
        </w:rPr>
        <w:t>D.</w:t>
      </w:r>
      <w:r>
        <w:rPr>
          <w:b/>
          <w:bCs/>
          <w:color w:val="838385"/>
          <w:spacing w:val="4"/>
          <w:w w:val="105"/>
          <w:sz w:val="21"/>
          <w:szCs w:val="21"/>
        </w:rPr>
        <w:t> </w:t>
      </w:r>
      <w:r>
        <w:rPr>
          <w:color w:val="838385"/>
          <w:w w:val="105"/>
          <w:sz w:val="21"/>
          <w:szCs w:val="21"/>
        </w:rPr>
        <w:t>g.)</w:t>
      </w:r>
      <w:r>
        <w:rPr>
          <w:color w:val="838385"/>
          <w:spacing w:val="9"/>
          <w:w w:val="105"/>
          <w:sz w:val="21"/>
          <w:szCs w:val="21"/>
        </w:rPr>
        <w:t> </w:t>
      </w:r>
      <w:r>
        <w:rPr>
          <w:color w:val="838385"/>
          <w:w w:val="105"/>
          <w:sz w:val="21"/>
          <w:szCs w:val="21"/>
        </w:rPr>
        <w:t>ha</w:t>
      </w:r>
      <w:r>
        <w:rPr>
          <w:color w:val="838385"/>
          <w:spacing w:val="16"/>
          <w:w w:val="105"/>
          <w:sz w:val="21"/>
          <w:szCs w:val="21"/>
        </w:rPr>
        <w:t> </w:t>
      </w:r>
      <w:r>
        <w:rPr>
          <w:color w:val="838385"/>
          <w:w w:val="105"/>
          <w:sz w:val="21"/>
          <w:szCs w:val="21"/>
        </w:rPr>
        <w:t>tenido</w:t>
      </w:r>
      <w:r>
        <w:rPr>
          <w:color w:val="838385"/>
          <w:spacing w:val="-1"/>
          <w:w w:val="105"/>
          <w:sz w:val="21"/>
          <w:szCs w:val="21"/>
        </w:rPr>
        <w:t> </w:t>
      </w:r>
      <w:r>
        <w:rPr>
          <w:color w:val="838385"/>
          <w:w w:val="105"/>
          <w:sz w:val="21"/>
          <w:szCs w:val="21"/>
        </w:rPr>
        <w:t>por vada</w:t>
      </w:r>
      <w:r>
        <w:rPr>
          <w:color w:val="838385"/>
          <w:spacing w:val="40"/>
          <w:w w:val="105"/>
          <w:sz w:val="21"/>
          <w:szCs w:val="21"/>
        </w:rPr>
        <w:t> </w:t>
      </w:r>
      <w:r>
        <w:rPr>
          <w:color w:val="838385"/>
          <w:w w:val="105"/>
          <w:sz w:val="21"/>
          <w:szCs w:val="21"/>
        </w:rPr>
        <w:t>a</w:t>
      </w:r>
      <w:r>
        <w:rPr>
          <w:color w:val="838385"/>
          <w:spacing w:val="40"/>
          <w:w w:val="105"/>
          <w:sz w:val="21"/>
          <w:szCs w:val="21"/>
        </w:rPr>
        <w:t> </w:t>
      </w:r>
      <w:r>
        <w:rPr>
          <w:color w:val="838385"/>
          <w:w w:val="105"/>
          <w:sz w:val="21"/>
          <w:szCs w:val="21"/>
        </w:rPr>
        <w:t>este</w:t>
      </w:r>
      <w:r>
        <w:rPr>
          <w:color w:val="838385"/>
          <w:spacing w:val="-2"/>
          <w:w w:val="105"/>
          <w:sz w:val="21"/>
          <w:szCs w:val="21"/>
        </w:rPr>
        <w:t> </w:t>
      </w:r>
      <w:r>
        <w:rPr>
          <w:color w:val="838385"/>
          <w:w w:val="105"/>
          <w:sz w:val="21"/>
          <w:szCs w:val="21"/>
        </w:rPr>
        <w:t>,Minigterio</w:t>
      </w:r>
      <w:r>
        <w:rPr>
          <w:color w:val="838385"/>
          <w:spacing w:val="40"/>
          <w:w w:val="105"/>
          <w:sz w:val="21"/>
          <w:szCs w:val="21"/>
        </w:rPr>
        <w:t> </w:t>
      </w:r>
      <w:r>
        <w:rPr>
          <w:color w:val="838385"/>
          <w:w w:val="105"/>
          <w:sz w:val="21"/>
          <w:szCs w:val="21"/>
        </w:rPr>
        <w:t>por</w:t>
      </w:r>
      <w:r>
        <w:rPr>
          <w:color w:val="838385"/>
          <w:spacing w:val="40"/>
          <w:w w:val="105"/>
          <w:sz w:val="21"/>
          <w:szCs w:val="21"/>
        </w:rPr>
        <w:t> </w:t>
      </w:r>
      <w:r>
        <w:rPr>
          <w:color w:val="838385"/>
          <w:w w:val="105"/>
          <w:sz w:val="21"/>
          <w:szCs w:val="21"/>
        </w:rPr>
        <w:t>el</w:t>
      </w:r>
      <w:r>
        <w:rPr>
          <w:color w:val="838385"/>
          <w:spacing w:val="40"/>
          <w:w w:val="105"/>
          <w:sz w:val="21"/>
          <w:szCs w:val="21"/>
        </w:rPr>
        <w:t> </w:t>
      </w:r>
      <w:r>
        <w:rPr>
          <w:color w:val="838385"/>
          <w:w w:val="105"/>
          <w:sz w:val="21"/>
          <w:szCs w:val="21"/>
        </w:rPr>
        <w:t>Colegio</w:t>
      </w:r>
      <w:r>
        <w:rPr>
          <w:color w:val="838385"/>
          <w:spacing w:val="80"/>
          <w:w w:val="105"/>
          <w:sz w:val="21"/>
          <w:szCs w:val="21"/>
        </w:rPr>
        <w:t> </w:t>
      </w:r>
      <w:r>
        <w:rPr>
          <w:color w:val="838385"/>
          <w:w w:val="105"/>
          <w:sz w:val="21"/>
          <w:szCs w:val="21"/>
        </w:rPr>
        <w:t>convenieE.te</w:t>
      </w:r>
      <w:r>
        <w:rPr>
          <w:color w:val="838385"/>
          <w:spacing w:val="40"/>
          <w:w w:val="105"/>
          <w:sz w:val="21"/>
          <w:szCs w:val="21"/>
        </w:rPr>
        <w:t> </w:t>
      </w:r>
      <w:r>
        <w:rPr>
          <w:color w:val="838385"/>
          <w:w w:val="105"/>
          <w:sz w:val="21"/>
          <w:szCs w:val="21"/>
        </w:rPr>
        <w:t>disponer:</w:t>
      </w:r>
    </w:p>
    <w:p>
      <w:pPr>
        <w:tabs>
          <w:tab w:pos="5376" w:val="left" w:leader="none"/>
          <w:tab w:pos="6408" w:val="left" w:leader="none"/>
        </w:tabs>
        <w:spacing w:line="158" w:lineRule="auto" w:before="78"/>
        <w:ind w:left="1374" w:right="1116" w:hanging="20"/>
        <w:jc w:val="left"/>
        <w:rPr>
          <w:sz w:val="21"/>
          <w:szCs w:val="21"/>
        </w:rPr>
      </w:pPr>
      <w:r>
        <w:rPr>
          <w:color w:val="838385"/>
          <w:w w:val="105"/>
          <w:sz w:val="21"/>
          <w:szCs w:val="21"/>
        </w:rPr>
        <w:t>cfü:ial</w:t>
      </w:r>
      <w:r>
        <w:rPr>
          <w:color w:val="838385"/>
          <w:spacing w:val="40"/>
          <w:w w:val="105"/>
          <w:sz w:val="21"/>
          <w:szCs w:val="21"/>
        </w:rPr>
        <w:t> </w:t>
      </w:r>
      <w:r>
        <w:rPr>
          <w:color w:val="838385"/>
          <w:w w:val="105"/>
          <w:sz w:val="21"/>
          <w:szCs w:val="21"/>
        </w:rPr>
        <w:t>de</w:t>
      </w:r>
      <w:r>
        <w:rPr>
          <w:color w:val="838385"/>
          <w:spacing w:val="40"/>
          <w:w w:val="105"/>
          <w:sz w:val="21"/>
          <w:szCs w:val="21"/>
        </w:rPr>
        <w:t> </w:t>
      </w:r>
      <w:r>
        <w:rPr>
          <w:color w:val="838385"/>
          <w:w w:val="105"/>
          <w:sz w:val="21"/>
          <w:szCs w:val="21"/>
        </w:rPr>
        <w:t>Farmacéuticos</w:t>
      </w:r>
      <w:r>
        <w:rPr>
          <w:color w:val="838385"/>
          <w:spacing w:val="40"/>
          <w:w w:val="105"/>
          <w:sz w:val="21"/>
          <w:szCs w:val="21"/>
        </w:rPr>
        <w:t> </w:t>
      </w:r>
      <w:r>
        <w:rPr>
          <w:color w:val="838385"/>
          <w:w w:val="105"/>
          <w:sz w:val="21"/>
          <w:szCs w:val="21"/>
        </w:rPr>
        <w:t>-da</w:t>
      </w:r>
      <w:r>
        <w:rPr>
          <w:color w:val="838385"/>
          <w:spacing w:val="40"/>
          <w:w w:val="105"/>
          <w:sz w:val="21"/>
          <w:szCs w:val="21"/>
        </w:rPr>
        <w:t> </w:t>
      </w:r>
      <w:r>
        <w:rPr>
          <w:color w:val="838385"/>
          <w:w w:val="105"/>
          <w:sz w:val="21"/>
          <w:szCs w:val="21"/>
        </w:rPr>
        <w:t>esta</w:t>
      </w:r>
      <w:r>
        <w:rPr>
          <w:color w:val="838385"/>
          <w:spacing w:val="40"/>
          <w:w w:val="105"/>
          <w:sz w:val="21"/>
          <w:szCs w:val="21"/>
        </w:rPr>
        <w:t> </w:t>
      </w:r>
      <w:r>
        <w:rPr>
          <w:color w:val="838385"/>
          <w:w w:val="105"/>
          <w:sz w:val="21"/>
          <w:szCs w:val="21"/>
        </w:rPr>
        <w:t>-C�r-</w:t>
      </w:r>
      <w:r>
        <w:rPr>
          <w:color w:val="838385"/>
          <w:sz w:val="21"/>
          <w:szCs w:val="21"/>
        </w:rPr>
        <w:tab/>
      </w:r>
      <w:r>
        <w:rPr>
          <w:color w:val="838385"/>
          <w:spacing w:val="-2"/>
          <w:w w:val="105"/>
          <w:sz w:val="21"/>
          <w:szCs w:val="21"/>
        </w:rPr>
        <w:t>.P..rime.ro.</w:t>
      </w:r>
      <w:r>
        <w:rPr>
          <w:color w:val="838385"/>
          <w:sz w:val="21"/>
          <w:szCs w:val="21"/>
        </w:rPr>
        <w:tab/>
      </w:r>
      <w:r>
        <w:rPr>
          <w:color w:val="838385"/>
          <w:w w:val="105"/>
          <w:sz w:val="21"/>
          <w:szCs w:val="21"/>
        </w:rPr>
        <w:t>Que</w:t>
      </w:r>
      <w:r>
        <w:rPr>
          <w:color w:val="838385"/>
          <w:spacing w:val="77"/>
          <w:w w:val="105"/>
          <w:sz w:val="21"/>
          <w:szCs w:val="21"/>
        </w:rPr>
        <w:t> </w:t>
      </w:r>
      <w:r>
        <w:rPr>
          <w:color w:val="A5A5A7"/>
          <w:w w:val="105"/>
          <w:sz w:val="21"/>
          <w:szCs w:val="21"/>
        </w:rPr>
        <w:t>j</w:t>
      </w:r>
      <w:r>
        <w:rPr>
          <w:color w:val="838385"/>
          <w:w w:val="105"/>
          <w:sz w:val="21"/>
          <w:szCs w:val="21"/>
        </w:rPr>
        <w:t>todo</w:t>
      </w:r>
      <w:r>
        <w:rPr>
          <w:color w:val="838385"/>
          <w:spacing w:val="34"/>
          <w:w w:val="105"/>
          <w:sz w:val="21"/>
          <w:szCs w:val="21"/>
        </w:rPr>
        <w:t> </w:t>
      </w:r>
      <w:r>
        <w:rPr>
          <w:color w:val="838385"/>
          <w:w w:val="105"/>
          <w:sz w:val="21"/>
          <w:szCs w:val="21"/>
        </w:rPr>
        <w:t>�armacóutico te,</w:t>
      </w:r>
      <w:r>
        <w:rPr>
          <w:color w:val="838385"/>
          <w:spacing w:val="39"/>
          <w:w w:val="105"/>
          <w:sz w:val="21"/>
          <w:szCs w:val="21"/>
        </w:rPr>
        <w:t> </w:t>
      </w:r>
      <w:r>
        <w:rPr>
          <w:color w:val="838385"/>
          <w:w w:val="105"/>
          <w:sz w:val="21"/>
          <w:szCs w:val="21"/>
        </w:rPr>
        <w:t>en</w:t>
      </w:r>
      <w:r>
        <w:rPr>
          <w:color w:val="838385"/>
          <w:spacing w:val="34"/>
          <w:w w:val="105"/>
          <w:sz w:val="21"/>
          <w:szCs w:val="21"/>
        </w:rPr>
        <w:t> </w:t>
      </w:r>
      <w:r>
        <w:rPr>
          <w:color w:val="838385"/>
          <w:w w:val="105"/>
          <w:sz w:val="21"/>
          <w:szCs w:val="21"/>
        </w:rPr>
        <w:t>la</w:t>
      </w:r>
      <w:r>
        <w:rPr>
          <w:color w:val="838385"/>
          <w:spacing w:val="40"/>
          <w:w w:val="105"/>
          <w:sz w:val="21"/>
          <w:szCs w:val="21"/>
        </w:rPr>
        <w:t> </w:t>
      </w:r>
      <w:r>
        <w:rPr>
          <w:color w:val="838385"/>
          <w:w w:val="105"/>
          <w:sz w:val="21"/>
          <w:szCs w:val="21"/>
        </w:rPr>
        <w:t>que</w:t>
      </w:r>
      <w:r>
        <w:rPr>
          <w:color w:val="838385"/>
          <w:spacing w:val="32"/>
          <w:w w:val="105"/>
          <w:sz w:val="21"/>
          <w:szCs w:val="21"/>
        </w:rPr>
        <w:t> </w:t>
      </w:r>
      <w:r>
        <w:rPr>
          <w:color w:val="838385"/>
          <w:w w:val="105"/>
          <w:sz w:val="21"/>
          <w:szCs w:val="21"/>
        </w:rPr>
        <w:t>solicita</w:t>
      </w:r>
      <w:r>
        <w:rPr>
          <w:color w:val="838385"/>
          <w:spacing w:val="39"/>
          <w:w w:val="105"/>
          <w:sz w:val="21"/>
          <w:szCs w:val="21"/>
        </w:rPr>
        <w:t> </w:t>
      </w:r>
      <w:r>
        <w:rPr>
          <w:color w:val="747475"/>
          <w:w w:val="105"/>
          <w:sz w:val="21"/>
          <w:szCs w:val="21"/>
        </w:rPr>
        <w:t>se</w:t>
      </w:r>
      <w:r>
        <w:rPr>
          <w:color w:val="747475"/>
          <w:spacing w:val="30"/>
          <w:w w:val="105"/>
          <w:sz w:val="21"/>
          <w:szCs w:val="21"/>
        </w:rPr>
        <w:t> </w:t>
      </w:r>
      <w:r>
        <w:rPr>
          <w:color w:val="838385"/>
          <w:w w:val="105"/>
          <w:sz w:val="21"/>
          <w:szCs w:val="21"/>
        </w:rPr>
        <w:t>di-cte</w:t>
      </w:r>
      <w:r>
        <w:rPr>
          <w:color w:val="838385"/>
          <w:spacing w:val="-32"/>
          <w:w w:val="105"/>
          <w:sz w:val="21"/>
          <w:szCs w:val="21"/>
        </w:rPr>
        <w:t> </w:t>
      </w:r>
      <w:r>
        <w:rPr>
          <w:color w:val="838385"/>
          <w:w w:val="105"/>
          <w:sz w:val="34"/>
          <w:szCs w:val="34"/>
        </w:rPr>
        <w:t>.ººª</w:t>
      </w:r>
      <w:r>
        <w:rPr>
          <w:color w:val="838385"/>
          <w:spacing w:val="7"/>
          <w:w w:val="105"/>
          <w:sz w:val="34"/>
          <w:szCs w:val="34"/>
        </w:rPr>
        <w:t> </w:t>
      </w:r>
      <w:r>
        <w:rPr>
          <w:color w:val="838385"/>
          <w:w w:val="105"/>
          <w:sz w:val="21"/>
          <w:szCs w:val="21"/>
        </w:rPr>
        <w:t>dis-</w:t>
      </w:r>
      <w:r>
        <w:rPr>
          <w:color w:val="838385"/>
          <w:spacing w:val="33"/>
          <w:w w:val="105"/>
          <w:sz w:val="21"/>
          <w:szCs w:val="21"/>
        </w:rPr>
        <w:t>  </w:t>
      </w:r>
      <w:r>
        <w:rPr>
          <w:color w:val="838385"/>
          <w:w w:val="105"/>
          <w:sz w:val="21"/>
          <w:szCs w:val="21"/>
        </w:rPr>
        <w:t>está</w:t>
      </w:r>
      <w:r>
        <w:rPr>
          <w:color w:val="838385"/>
          <w:spacing w:val="78"/>
          <w:w w:val="105"/>
          <w:sz w:val="21"/>
          <w:szCs w:val="21"/>
        </w:rPr>
        <w:t> </w:t>
      </w:r>
      <w:r>
        <w:rPr>
          <w:color w:val="838385"/>
          <w:w w:val="105"/>
          <w:sz w:val="21"/>
          <w:szCs w:val="21"/>
        </w:rPr>
        <w:t>obligado</w:t>
      </w:r>
      <w:r>
        <w:rPr>
          <w:color w:val="838385"/>
          <w:spacing w:val="66"/>
          <w:w w:val="150"/>
          <w:sz w:val="21"/>
          <w:szCs w:val="21"/>
        </w:rPr>
        <w:t> </w:t>
      </w:r>
      <w:r>
        <w:rPr>
          <w:color w:val="838385"/>
          <w:w w:val="105"/>
          <w:sz w:val="21"/>
          <w:szCs w:val="21"/>
        </w:rPr>
        <w:t>de</w:t>
      </w:r>
      <w:r>
        <w:rPr>
          <w:color w:val="838385"/>
          <w:spacing w:val="58"/>
          <w:w w:val="150"/>
          <w:sz w:val="21"/>
          <w:szCs w:val="21"/>
        </w:rPr>
        <w:t> </w:t>
      </w:r>
      <w:r>
        <w:rPr>
          <w:color w:val="838385"/>
          <w:w w:val="105"/>
          <w:sz w:val="21"/>
          <w:szCs w:val="21"/>
        </w:rPr>
        <w:t>una</w:t>
      </w:r>
      <w:r>
        <w:rPr>
          <w:color w:val="838385"/>
          <w:spacing w:val="76"/>
          <w:w w:val="150"/>
          <w:sz w:val="21"/>
          <w:szCs w:val="21"/>
        </w:rPr>
        <w:t> </w:t>
      </w:r>
      <w:r>
        <w:rPr>
          <w:color w:val="838385"/>
          <w:w w:val="105"/>
          <w:sz w:val="21"/>
          <w:szCs w:val="21"/>
        </w:rPr>
        <w:t>manera</w:t>
      </w:r>
      <w:r>
        <w:rPr>
          <w:color w:val="838385"/>
          <w:spacing w:val="68"/>
          <w:w w:val="105"/>
          <w:sz w:val="21"/>
          <w:szCs w:val="21"/>
        </w:rPr>
        <w:t> </w:t>
      </w:r>
      <w:r>
        <w:rPr>
          <w:color w:val="838385"/>
          <w:spacing w:val="-2"/>
          <w:w w:val="105"/>
          <w:sz w:val="21"/>
          <w:szCs w:val="21"/>
        </w:rPr>
        <w:t>termi­</w:t>
      </w:r>
    </w:p>
    <w:p>
      <w:pPr>
        <w:spacing w:line="228" w:lineRule="exact" w:before="0"/>
        <w:ind w:left="1372" w:right="0" w:firstLine="0"/>
        <w:jc w:val="both"/>
        <w:rPr>
          <w:sz w:val="21"/>
        </w:rPr>
      </w:pPr>
      <w:r>
        <w:rPr>
          <w:color w:val="838385"/>
          <w:w w:val="105"/>
          <w:sz w:val="21"/>
        </w:rPr>
        <w:t>posición</w:t>
      </w:r>
      <w:r>
        <w:rPr>
          <w:color w:val="838385"/>
          <w:spacing w:val="56"/>
          <w:w w:val="105"/>
          <w:sz w:val="21"/>
        </w:rPr>
        <w:t> </w:t>
      </w:r>
      <w:r>
        <w:rPr>
          <w:color w:val="838385"/>
          <w:w w:val="105"/>
          <w:sz w:val="21"/>
        </w:rPr>
        <w:t>que</w:t>
      </w:r>
      <w:r>
        <w:rPr>
          <w:color w:val="838385"/>
          <w:spacing w:val="34"/>
          <w:w w:val="105"/>
          <w:sz w:val="21"/>
        </w:rPr>
        <w:t> </w:t>
      </w:r>
      <w:r>
        <w:rPr>
          <w:color w:val="838385"/>
          <w:w w:val="105"/>
          <w:sz w:val="21"/>
        </w:rPr>
        <w:t>obligue</w:t>
      </w:r>
      <w:r>
        <w:rPr>
          <w:color w:val="838385"/>
          <w:spacing w:val="47"/>
          <w:w w:val="105"/>
          <w:sz w:val="21"/>
        </w:rPr>
        <w:t> </w:t>
      </w:r>
      <w:r>
        <w:rPr>
          <w:color w:val="747475"/>
          <w:w w:val="105"/>
          <w:sz w:val="21"/>
        </w:rPr>
        <w:t>a</w:t>
      </w:r>
      <w:r>
        <w:rPr>
          <w:color w:val="747475"/>
          <w:spacing w:val="30"/>
          <w:w w:val="105"/>
          <w:sz w:val="21"/>
        </w:rPr>
        <w:t> </w:t>
      </w:r>
      <w:r>
        <w:rPr>
          <w:color w:val="838385"/>
          <w:w w:val="105"/>
          <w:sz w:val="21"/>
        </w:rPr>
        <w:t>cumpltr</w:t>
      </w:r>
      <w:r>
        <w:rPr>
          <w:color w:val="838385"/>
          <w:spacing w:val="47"/>
          <w:w w:val="105"/>
          <w:sz w:val="21"/>
        </w:rPr>
        <w:t> </w:t>
      </w:r>
      <w:r>
        <w:rPr>
          <w:color w:val="838385"/>
          <w:w w:val="105"/>
          <w:sz w:val="21"/>
        </w:rPr>
        <w:t>lo</w:t>
      </w:r>
      <w:r>
        <w:rPr>
          <w:color w:val="838385"/>
          <w:spacing w:val="28"/>
          <w:w w:val="105"/>
          <w:sz w:val="21"/>
        </w:rPr>
        <w:t> </w:t>
      </w:r>
      <w:r>
        <w:rPr>
          <w:color w:val="838385"/>
          <w:w w:val="105"/>
          <w:sz w:val="21"/>
        </w:rPr>
        <w:t>pre··</w:t>
      </w:r>
      <w:r>
        <w:rPr>
          <w:color w:val="838385"/>
          <w:spacing w:val="-20"/>
          <w:w w:val="105"/>
          <w:sz w:val="21"/>
        </w:rPr>
        <w:t> </w:t>
      </w:r>
      <w:r>
        <w:rPr>
          <w:color w:val="838385"/>
          <w:w w:val="105"/>
          <w:sz w:val="21"/>
        </w:rPr>
        <w:t>n-ante</w:t>
      </w:r>
      <w:r>
        <w:rPr>
          <w:color w:val="838385"/>
          <w:spacing w:val="47"/>
          <w:w w:val="105"/>
          <w:sz w:val="21"/>
        </w:rPr>
        <w:t> </w:t>
      </w:r>
      <w:r>
        <w:rPr>
          <w:color w:val="838385"/>
          <w:w w:val="105"/>
          <w:sz w:val="21"/>
        </w:rPr>
        <w:t>a</w:t>
      </w:r>
      <w:r>
        <w:rPr>
          <w:color w:val="838385"/>
          <w:spacing w:val="47"/>
          <w:w w:val="105"/>
          <w:sz w:val="21"/>
        </w:rPr>
        <w:t> </w:t>
      </w:r>
      <w:r>
        <w:rPr>
          <w:color w:val="838385"/>
          <w:w w:val="105"/>
          <w:sz w:val="21"/>
        </w:rPr>
        <w:t>poner</w:t>
      </w:r>
      <w:r>
        <w:rPr>
          <w:color w:val="838385"/>
          <w:spacing w:val="40"/>
          <w:w w:val="105"/>
          <w:sz w:val="21"/>
        </w:rPr>
        <w:t> </w:t>
      </w:r>
      <w:r>
        <w:rPr>
          <w:color w:val="838385"/>
          <w:w w:val="105"/>
          <w:sz w:val="21"/>
        </w:rPr>
        <w:t>el</w:t>
      </w:r>
      <w:r>
        <w:rPr>
          <w:color w:val="838385"/>
          <w:spacing w:val="34"/>
          <w:w w:val="105"/>
          <w:sz w:val="21"/>
        </w:rPr>
        <w:t> </w:t>
      </w:r>
      <w:r>
        <w:rPr>
          <w:color w:val="838385"/>
          <w:w w:val="105"/>
          <w:sz w:val="21"/>
        </w:rPr>
        <w:t>sello</w:t>
      </w:r>
      <w:r>
        <w:rPr>
          <w:color w:val="838385"/>
          <w:spacing w:val="37"/>
          <w:w w:val="105"/>
          <w:sz w:val="21"/>
        </w:rPr>
        <w:t> </w:t>
      </w:r>
      <w:r>
        <w:rPr>
          <w:color w:val="838385"/>
          <w:w w:val="105"/>
          <w:sz w:val="21"/>
        </w:rPr>
        <w:t>en</w:t>
      </w:r>
      <w:r>
        <w:rPr>
          <w:color w:val="838385"/>
          <w:spacing w:val="27"/>
          <w:w w:val="105"/>
          <w:sz w:val="21"/>
        </w:rPr>
        <w:t> </w:t>
      </w:r>
      <w:r>
        <w:rPr>
          <w:color w:val="838385"/>
          <w:w w:val="105"/>
          <w:sz w:val="21"/>
        </w:rPr>
        <w:t>las</w:t>
      </w:r>
      <w:r>
        <w:rPr>
          <w:color w:val="838385"/>
          <w:spacing w:val="30"/>
          <w:w w:val="105"/>
          <w:sz w:val="21"/>
        </w:rPr>
        <w:t> </w:t>
      </w:r>
      <w:r>
        <w:rPr>
          <w:color w:val="838385"/>
          <w:spacing w:val="-2"/>
          <w:w w:val="105"/>
          <w:sz w:val="21"/>
        </w:rPr>
        <w:t>recetasY</w:t>
      </w:r>
    </w:p>
    <w:p>
      <w:pPr>
        <w:spacing w:line="238" w:lineRule="exact" w:before="0"/>
        <w:ind w:left="1362" w:right="0" w:firstLine="0"/>
        <w:jc w:val="both"/>
        <w:rPr>
          <w:sz w:val="21"/>
          <w:szCs w:val="21"/>
        </w:rPr>
      </w:pPr>
      <w:r>
        <w:rPr>
          <w:color w:val="838385"/>
          <w:sz w:val="21"/>
          <w:szCs w:val="21"/>
        </w:rPr>
        <w:t>;;eptuado</w:t>
      </w:r>
      <w:r>
        <w:rPr>
          <w:color w:val="838385"/>
          <w:spacing w:val="64"/>
          <w:sz w:val="21"/>
          <w:szCs w:val="21"/>
        </w:rPr>
        <w:t> </w:t>
      </w:r>
      <w:r>
        <w:rPr>
          <w:color w:val="838385"/>
          <w:sz w:val="21"/>
          <w:szCs w:val="21"/>
        </w:rPr>
        <w:t>en</w:t>
      </w:r>
      <w:r>
        <w:rPr>
          <w:color w:val="838385"/>
          <w:spacing w:val="68"/>
          <w:sz w:val="21"/>
          <w:szCs w:val="21"/>
        </w:rPr>
        <w:t> </w:t>
      </w:r>
      <w:r>
        <w:rPr>
          <w:color w:val="838385"/>
          <w:sz w:val="21"/>
          <w:szCs w:val="21"/>
        </w:rPr>
        <w:t>ol</w:t>
      </w:r>
      <w:r>
        <w:rPr>
          <w:color w:val="838385"/>
          <w:spacing w:val="62"/>
          <w:sz w:val="21"/>
          <w:szCs w:val="21"/>
        </w:rPr>
        <w:t> </w:t>
      </w:r>
      <w:r>
        <w:rPr>
          <w:color w:val="838385"/>
          <w:sz w:val="21"/>
          <w:szCs w:val="21"/>
        </w:rPr>
        <w:t>párraf-0</w:t>
      </w:r>
      <w:r>
        <w:rPr>
          <w:color w:val="838385"/>
          <w:spacing w:val="70"/>
          <w:sz w:val="21"/>
          <w:szCs w:val="21"/>
        </w:rPr>
        <w:t> </w:t>
      </w:r>
      <w:r>
        <w:rPr>
          <w:color w:val="838385"/>
          <w:sz w:val="21"/>
          <w:szCs w:val="21"/>
        </w:rPr>
        <w:t>2.º</w:t>
      </w:r>
      <w:r>
        <w:rPr>
          <w:color w:val="838385"/>
          <w:spacing w:val="58"/>
          <w:sz w:val="21"/>
          <w:szCs w:val="21"/>
        </w:rPr>
        <w:t> </w:t>
      </w:r>
      <w:r>
        <w:rPr>
          <w:color w:val="838385"/>
          <w:sz w:val="21"/>
          <w:szCs w:val="21"/>
        </w:rPr>
        <w:t>del</w:t>
      </w:r>
      <w:r>
        <w:rPr>
          <w:color w:val="838385"/>
          <w:spacing w:val="49"/>
          <w:sz w:val="21"/>
          <w:szCs w:val="21"/>
        </w:rPr>
        <w:t> </w:t>
      </w:r>
      <w:r>
        <w:rPr>
          <w:color w:val="838385"/>
          <w:sz w:val="21"/>
          <w:szCs w:val="21"/>
        </w:rPr>
        <w:t>artí��-</w:t>
      </w:r>
      <w:r>
        <w:rPr>
          <w:color w:val="838385"/>
          <w:spacing w:val="35"/>
          <w:sz w:val="21"/>
          <w:szCs w:val="21"/>
        </w:rPr>
        <w:t>  </w:t>
      </w:r>
      <w:r>
        <w:rPr>
          <w:color w:val="838385"/>
          <w:sz w:val="21"/>
          <w:szCs w:val="21"/>
        </w:rPr>
        <w:t>el</w:t>
      </w:r>
      <w:r>
        <w:rPr>
          <w:color w:val="838385"/>
          <w:spacing w:val="67"/>
          <w:w w:val="150"/>
          <w:sz w:val="21"/>
          <w:szCs w:val="21"/>
        </w:rPr>
        <w:t> </w:t>
      </w:r>
      <w:r>
        <w:rPr>
          <w:color w:val="838385"/>
          <w:sz w:val="21"/>
          <w:szCs w:val="21"/>
        </w:rPr>
        <w:t>precio</w:t>
      </w:r>
      <w:r>
        <w:rPr>
          <w:color w:val="838385"/>
          <w:spacing w:val="34"/>
          <w:sz w:val="21"/>
          <w:szCs w:val="21"/>
        </w:rPr>
        <w:t>  </w:t>
      </w:r>
      <w:r>
        <w:rPr>
          <w:color w:val="838385"/>
          <w:sz w:val="21"/>
          <w:szCs w:val="21"/>
        </w:rPr>
        <w:t>exigido,</w:t>
      </w:r>
      <w:r>
        <w:rPr>
          <w:color w:val="838385"/>
          <w:spacing w:val="30"/>
          <w:sz w:val="21"/>
          <w:szCs w:val="21"/>
        </w:rPr>
        <w:t>  </w:t>
      </w:r>
      <w:r>
        <w:rPr>
          <w:color w:val="838385"/>
          <w:sz w:val="21"/>
          <w:szCs w:val="21"/>
        </w:rPr>
        <w:t>debiendo</w:t>
      </w:r>
      <w:r>
        <w:rPr>
          <w:color w:val="838385"/>
          <w:spacing w:val="31"/>
          <w:sz w:val="21"/>
          <w:szCs w:val="21"/>
        </w:rPr>
        <w:t>  </w:t>
      </w:r>
      <w:r>
        <w:rPr>
          <w:color w:val="838385"/>
          <w:spacing w:val="-2"/>
          <w:sz w:val="21"/>
          <w:szCs w:val="21"/>
        </w:rPr>
        <w:t>e:z:presa�</w:t>
      </w:r>
    </w:p>
    <w:p>
      <w:pPr>
        <w:spacing w:line="232" w:lineRule="auto" w:before="3"/>
        <w:ind w:left="1378" w:right="1102" w:hanging="5"/>
        <w:jc w:val="both"/>
        <w:rPr>
          <w:sz w:val="21"/>
          <w:szCs w:val="21"/>
        </w:rPr>
      </w:pPr>
      <w:r>
        <w:rPr>
          <w:rFonts w:ascii="Arial" w:hAnsi="Arial" w:cs="Arial" w:eastAsia="Arial"/>
          <w:color w:val="838385"/>
          <w:w w:val="105"/>
          <w:sz w:val="16"/>
          <w:szCs w:val="16"/>
        </w:rPr>
        <w:t>10</w:t>
      </w:r>
      <w:r>
        <w:rPr>
          <w:rFonts w:ascii="Arial" w:hAnsi="Arial" w:cs="Arial" w:eastAsia="Arial"/>
          <w:color w:val="838385"/>
          <w:spacing w:val="56"/>
          <w:w w:val="105"/>
          <w:sz w:val="16"/>
          <w:szCs w:val="16"/>
        </w:rPr>
        <w:t> </w:t>
      </w:r>
      <w:r>
        <w:rPr>
          <w:color w:val="838385"/>
          <w:w w:val="105"/>
          <w:sz w:val="21"/>
          <w:szCs w:val="21"/>
        </w:rPr>
        <w:t>32</w:t>
      </w:r>
      <w:r>
        <w:rPr>
          <w:color w:val="838385"/>
          <w:spacing w:val="40"/>
          <w:w w:val="105"/>
          <w:sz w:val="21"/>
          <w:szCs w:val="21"/>
        </w:rPr>
        <w:t> </w:t>
      </w:r>
      <w:r>
        <w:rPr>
          <w:color w:val="838385"/>
          <w:w w:val="105"/>
          <w:sz w:val="21"/>
          <w:szCs w:val="21"/>
        </w:rPr>
        <w:t>de</w:t>
      </w:r>
      <w:r>
        <w:rPr>
          <w:color w:val="838385"/>
          <w:spacing w:val="60"/>
          <w:w w:val="105"/>
          <w:sz w:val="21"/>
          <w:szCs w:val="21"/>
        </w:rPr>
        <w:t> </w:t>
      </w:r>
      <w:r>
        <w:rPr>
          <w:color w:val="838385"/>
          <w:w w:val="105"/>
          <w:sz w:val="21"/>
          <w:szCs w:val="21"/>
        </w:rPr>
        <w:t>las</w:t>
      </w:r>
      <w:r>
        <w:rPr>
          <w:color w:val="838385"/>
          <w:spacing w:val="36"/>
          <w:w w:val="105"/>
          <w:sz w:val="21"/>
          <w:szCs w:val="21"/>
        </w:rPr>
        <w:t> </w:t>
      </w:r>
      <w:r>
        <w:rPr>
          <w:color w:val="838385"/>
          <w:w w:val="105"/>
          <w:sz w:val="21"/>
          <w:szCs w:val="21"/>
        </w:rPr>
        <w:t>Ordenanzas</w:t>
      </w:r>
      <w:r>
        <w:rPr>
          <w:color w:val="838385"/>
          <w:spacing w:val="61"/>
          <w:w w:val="105"/>
          <w:sz w:val="21"/>
          <w:szCs w:val="21"/>
        </w:rPr>
        <w:t> </w:t>
      </w:r>
      <w:r>
        <w:rPr>
          <w:color w:val="838385"/>
          <w:w w:val="105"/>
          <w:sz w:val="21"/>
          <w:szCs w:val="21"/>
        </w:rPr>
        <w:t>de</w:t>
      </w:r>
      <w:r>
        <w:rPr>
          <w:color w:val="838385"/>
          <w:spacing w:val="40"/>
          <w:w w:val="105"/>
          <w:sz w:val="21"/>
          <w:szCs w:val="21"/>
        </w:rPr>
        <w:t> </w:t>
      </w:r>
      <w:r>
        <w:rPr>
          <w:color w:val="838385"/>
          <w:w w:val="105"/>
          <w:sz w:val="21"/>
          <w:szCs w:val="21"/>
        </w:rPr>
        <w:t>Farmacia,</w:t>
      </w:r>
      <w:r>
        <w:rPr>
          <w:color w:val="A5A5A7"/>
          <w:w w:val="105"/>
          <w:sz w:val="21"/>
          <w:szCs w:val="21"/>
        </w:rPr>
        <w:t>_</w:t>
      </w:r>
      <w:r>
        <w:rPr>
          <w:color w:val="A5A5A7"/>
          <w:spacing w:val="29"/>
          <w:w w:val="105"/>
          <w:sz w:val="21"/>
          <w:szCs w:val="21"/>
        </w:rPr>
        <w:t> </w:t>
      </w:r>
      <w:r>
        <w:rPr>
          <w:color w:val="747475"/>
          <w:w w:val="105"/>
          <w:sz w:val="21"/>
          <w:szCs w:val="21"/>
        </w:rPr>
        <w:t>el</w:t>
      </w:r>
      <w:r>
        <w:rPr>
          <w:color w:val="747475"/>
          <w:spacing w:val="70"/>
          <w:w w:val="105"/>
          <w:sz w:val="21"/>
          <w:szCs w:val="21"/>
        </w:rPr>
        <w:t> </w:t>
      </w:r>
      <w:r>
        <w:rPr>
          <w:color w:val="838385"/>
          <w:w w:val="105"/>
          <w:sz w:val="21"/>
          <w:szCs w:val="21"/>
        </w:rPr>
        <w:t>de</w:t>
      </w:r>
      <w:r>
        <w:rPr>
          <w:color w:val="838385"/>
          <w:spacing w:val="74"/>
          <w:w w:val="105"/>
          <w:sz w:val="21"/>
          <w:szCs w:val="21"/>
        </w:rPr>
        <w:t> </w:t>
      </w:r>
      <w:r>
        <w:rPr>
          <w:color w:val="838385"/>
          <w:w w:val="105"/>
          <w:sz w:val="21"/>
          <w:szCs w:val="21"/>
        </w:rPr>
        <w:t>cada</w:t>
      </w:r>
      <w:r>
        <w:rPr>
          <w:color w:val="838385"/>
          <w:spacing w:val="62"/>
          <w:w w:val="105"/>
          <w:sz w:val="21"/>
          <w:szCs w:val="21"/>
        </w:rPr>
        <w:t> </w:t>
      </w:r>
      <w:r>
        <w:rPr>
          <w:color w:val="838385"/>
          <w:w w:val="105"/>
          <w:sz w:val="21"/>
          <w:szCs w:val="21"/>
        </w:rPr>
        <w:t>fórmula</w:t>
      </w:r>
      <w:r>
        <w:rPr>
          <w:color w:val="A5A5A7"/>
          <w:w w:val="105"/>
          <w:sz w:val="21"/>
          <w:szCs w:val="21"/>
        </w:rPr>
        <w:t>,</w:t>
      </w:r>
      <w:r>
        <w:rPr>
          <w:color w:val="A5A5A7"/>
          <w:spacing w:val="40"/>
          <w:w w:val="105"/>
          <w:sz w:val="21"/>
          <w:szCs w:val="21"/>
        </w:rPr>
        <w:t> </w:t>
      </w:r>
      <w:r>
        <w:rPr>
          <w:color w:val="838385"/>
          <w:w w:val="105"/>
          <w:sz w:val="21"/>
          <w:szCs w:val="21"/>
        </w:rPr>
        <w:t>cuando</w:t>
      </w:r>
      <w:r>
        <w:rPr>
          <w:color w:val="838385"/>
          <w:spacing w:val="66"/>
          <w:w w:val="105"/>
          <w:sz w:val="21"/>
          <w:szCs w:val="21"/>
        </w:rPr>
        <w:t> </w:t>
      </w:r>
      <w:r>
        <w:rPr>
          <w:color w:val="838385"/>
          <w:w w:val="105"/>
          <w:sz w:val="21"/>
          <w:szCs w:val="21"/>
        </w:rPr>
        <w:t>la</w:t>
      </w:r>
      <w:r>
        <w:rPr>
          <w:color w:val="838385"/>
          <w:spacing w:val="80"/>
          <w:w w:val="105"/>
          <w:sz w:val="21"/>
          <w:szCs w:val="21"/>
        </w:rPr>
        <w:t> </w:t>
      </w:r>
      <w:r>
        <w:rPr>
          <w:color w:val="838385"/>
          <w:w w:val="105"/>
          <w:sz w:val="21"/>
          <w:szCs w:val="21"/>
        </w:rPr>
        <w:t>receta e</w:t>
      </w:r>
      <w:r>
        <w:rPr>
          <w:color w:val="A5A5A7"/>
          <w:w w:val="105"/>
          <w:sz w:val="21"/>
          <w:szCs w:val="21"/>
        </w:rPr>
        <w:t>l</w:t>
      </w:r>
      <w:r>
        <w:rPr>
          <w:color w:val="A5A5A7"/>
          <w:spacing w:val="40"/>
          <w:w w:val="105"/>
          <w:sz w:val="21"/>
          <w:szCs w:val="21"/>
        </w:rPr>
        <w:t> </w:t>
      </w:r>
      <w:r>
        <w:rPr>
          <w:color w:val="979797"/>
          <w:w w:val="105"/>
          <w:sz w:val="21"/>
          <w:szCs w:val="21"/>
        </w:rPr>
        <w:t>cual</w:t>
      </w:r>
      <w:r>
        <w:rPr>
          <w:color w:val="979797"/>
          <w:spacing w:val="80"/>
          <w:w w:val="105"/>
          <w:sz w:val="21"/>
          <w:szCs w:val="21"/>
        </w:rPr>
        <w:t> </w:t>
      </w:r>
      <w:r>
        <w:rPr>
          <w:color w:val="838385"/>
          <w:w w:val="105"/>
          <w:sz w:val="21"/>
          <w:szCs w:val="21"/>
        </w:rPr>
        <w:t>dispone</w:t>
      </w:r>
      <w:r>
        <w:rPr>
          <w:color w:val="838385"/>
          <w:spacing w:val="80"/>
          <w:w w:val="105"/>
          <w:sz w:val="21"/>
          <w:szCs w:val="21"/>
        </w:rPr>
        <w:t> </w:t>
      </w:r>
      <w:r>
        <w:rPr>
          <w:color w:val="747475"/>
          <w:w w:val="105"/>
          <w:sz w:val="21"/>
          <w:szCs w:val="21"/>
        </w:rPr>
        <w:t>que</w:t>
      </w:r>
      <w:r>
        <w:rPr>
          <w:color w:val="747475"/>
          <w:spacing w:val="80"/>
          <w:w w:val="105"/>
          <w:sz w:val="21"/>
          <w:szCs w:val="21"/>
        </w:rPr>
        <w:t> </w:t>
      </w:r>
      <w:r>
        <w:rPr>
          <w:color w:val="838385"/>
          <w:w w:val="105"/>
          <w:sz w:val="21"/>
          <w:szCs w:val="21"/>
        </w:rPr>
        <w:t>los</w:t>
      </w:r>
      <w:r>
        <w:rPr>
          <w:color w:val="838385"/>
          <w:spacing w:val="40"/>
          <w:w w:val="105"/>
          <w:sz w:val="21"/>
          <w:szCs w:val="21"/>
        </w:rPr>
        <w:t> </w:t>
      </w:r>
      <w:r>
        <w:rPr>
          <w:color w:val="838385"/>
          <w:w w:val="105"/>
          <w:sz w:val="21"/>
          <w:szCs w:val="21"/>
        </w:rPr>
        <w:t>Farmaééuti-</w:t>
      </w:r>
      <w:r>
        <w:rPr>
          <w:color w:val="838385"/>
          <w:spacing w:val="80"/>
          <w:w w:val="150"/>
          <w:sz w:val="21"/>
          <w:szCs w:val="21"/>
        </w:rPr>
        <w:t> </w:t>
      </w:r>
      <w:r>
        <w:rPr>
          <w:color w:val="838385"/>
          <w:w w:val="105"/>
          <w:sz w:val="21"/>
          <w:szCs w:val="21"/>
        </w:rPr>
        <w:t>tenga</w:t>
      </w:r>
      <w:r>
        <w:rPr>
          <w:color w:val="838385"/>
          <w:spacing w:val="40"/>
          <w:w w:val="105"/>
          <w:sz w:val="21"/>
          <w:szCs w:val="21"/>
        </w:rPr>
        <w:t> </w:t>
      </w:r>
      <w:r>
        <w:rPr>
          <w:color w:val="838385"/>
          <w:w w:val="105"/>
          <w:sz w:val="21"/>
          <w:szCs w:val="21"/>
          <w:u w:val="thick" w:color="838385"/>
        </w:rPr>
        <w:t>más</w:t>
      </w:r>
      <w:r>
        <w:rPr>
          <w:color w:val="838385"/>
          <w:spacing w:val="40"/>
          <w:w w:val="105"/>
          <w:sz w:val="21"/>
          <w:szCs w:val="21"/>
          <w:u w:val="none"/>
        </w:rPr>
        <w:t> </w:t>
      </w:r>
      <w:r>
        <w:rPr>
          <w:color w:val="838385"/>
          <w:w w:val="105"/>
          <w:sz w:val="21"/>
          <w:szCs w:val="21"/>
          <w:u w:val="none"/>
        </w:rPr>
        <w:t>de</w:t>
      </w:r>
      <w:r>
        <w:rPr>
          <w:color w:val="838385"/>
          <w:spacing w:val="40"/>
          <w:w w:val="105"/>
          <w:sz w:val="21"/>
          <w:szCs w:val="21"/>
          <w:u w:val="none"/>
        </w:rPr>
        <w:t> </w:t>
      </w:r>
      <w:r>
        <w:rPr>
          <w:color w:val="747475"/>
          <w:w w:val="105"/>
          <w:sz w:val="21"/>
          <w:szCs w:val="21"/>
          <w:u w:val="none"/>
        </w:rPr>
        <w:t>una,</w:t>
      </w:r>
      <w:r>
        <w:rPr>
          <w:color w:val="747475"/>
          <w:spacing w:val="40"/>
          <w:w w:val="105"/>
          <w:sz w:val="21"/>
          <w:szCs w:val="21"/>
          <w:u w:val="none"/>
        </w:rPr>
        <w:t> </w:t>
      </w:r>
      <w:r>
        <w:rPr>
          <w:color w:val="838385"/>
          <w:w w:val="105"/>
          <w:sz w:val="21"/>
          <w:szCs w:val="21"/>
          <w:u w:val="none"/>
        </w:rPr>
        <w:t>cuyo</w:t>
      </w:r>
      <w:r>
        <w:rPr>
          <w:color w:val="838385"/>
          <w:spacing w:val="27"/>
          <w:w w:val="105"/>
          <w:sz w:val="21"/>
          <w:szCs w:val="21"/>
          <w:u w:val="none"/>
        </w:rPr>
        <w:t> </w:t>
      </w:r>
      <w:r>
        <w:rPr>
          <w:color w:val="838385"/>
          <w:w w:val="105"/>
          <w:sz w:val="21"/>
          <w:szCs w:val="21"/>
          <w:u w:val="none"/>
        </w:rPr>
        <w:t>-precio,� </w:t>
      </w:r>
      <w:r>
        <w:rPr>
          <w:color w:val="838385"/>
          <w:w w:val="105"/>
          <w:sz w:val="21"/>
          <w:szCs w:val="21"/>
          <w:u w:val="none"/>
        </w:rPr>
        <w:t>po· cos,</w:t>
      </w:r>
      <w:r>
        <w:rPr>
          <w:color w:val="838385"/>
          <w:spacing w:val="35"/>
          <w:w w:val="105"/>
          <w:sz w:val="21"/>
          <w:szCs w:val="21"/>
          <w:u w:val="none"/>
        </w:rPr>
        <w:t> </w:t>
      </w:r>
      <w:r>
        <w:rPr>
          <w:color w:val="838385"/>
          <w:w w:val="105"/>
          <w:sz w:val="21"/>
          <w:szCs w:val="21"/>
          <w:u w:val="none"/>
        </w:rPr>
        <w:t>además</w:t>
      </w:r>
      <w:r>
        <w:rPr>
          <w:color w:val="838385"/>
          <w:spacing w:val="34"/>
          <w:w w:val="105"/>
          <w:sz w:val="21"/>
          <w:szCs w:val="21"/>
          <w:u w:val="none"/>
        </w:rPr>
        <w:t> </w:t>
      </w:r>
      <w:r>
        <w:rPr>
          <w:color w:val="838385"/>
          <w:w w:val="105"/>
          <w:sz w:val="19"/>
          <w:szCs w:val="19"/>
          <w:u w:val="none"/>
        </w:rPr>
        <w:t>de</w:t>
      </w:r>
      <w:r>
        <w:rPr>
          <w:color w:val="838385"/>
          <w:spacing w:val="40"/>
          <w:w w:val="105"/>
          <w:sz w:val="19"/>
          <w:szCs w:val="19"/>
          <w:u w:val="none"/>
        </w:rPr>
        <w:t> </w:t>
      </w:r>
      <w:r>
        <w:rPr>
          <w:color w:val="838385"/>
          <w:w w:val="105"/>
          <w:sz w:val="21"/>
          <w:szCs w:val="21"/>
          <w:u w:val="none"/>
        </w:rPr>
        <w:t>se</w:t>
      </w:r>
      <w:r>
        <w:rPr>
          <w:color w:val="A5A5A7"/>
          <w:w w:val="105"/>
          <w:sz w:val="21"/>
          <w:szCs w:val="21"/>
          <w:u w:val="none"/>
        </w:rPr>
        <w:t>ll</w:t>
      </w:r>
      <w:r>
        <w:rPr>
          <w:color w:val="838385"/>
          <w:w w:val="105"/>
          <w:sz w:val="21"/>
          <w:szCs w:val="21"/>
          <w:u w:val="none"/>
        </w:rPr>
        <w:t>ar</w:t>
      </w:r>
      <w:r>
        <w:rPr>
          <w:color w:val="838385"/>
          <w:spacing w:val="40"/>
          <w:w w:val="105"/>
          <w:sz w:val="21"/>
          <w:szCs w:val="21"/>
          <w:u w:val="none"/>
        </w:rPr>
        <w:t> </w:t>
      </w:r>
      <w:r>
        <w:rPr>
          <w:color w:val="838385"/>
          <w:sz w:val="21"/>
          <w:szCs w:val="21"/>
          <w:u w:val="none"/>
        </w:rPr>
        <w:t>l:;.;3</w:t>
      </w:r>
      <w:r>
        <w:rPr>
          <w:color w:val="838385"/>
          <w:spacing w:val="28"/>
          <w:w w:val="105"/>
          <w:sz w:val="21"/>
          <w:szCs w:val="21"/>
          <w:u w:val="none"/>
        </w:rPr>
        <w:t> </w:t>
      </w:r>
      <w:r>
        <w:rPr>
          <w:color w:val="838385"/>
          <w:w w:val="105"/>
          <w:sz w:val="21"/>
          <w:szCs w:val="21"/>
          <w:u w:val="none"/>
        </w:rPr>
        <w:t>recetas,</w:t>
      </w:r>
      <w:r>
        <w:rPr>
          <w:color w:val="838385"/>
          <w:spacing w:val="40"/>
          <w:w w:val="105"/>
          <w:sz w:val="21"/>
          <w:szCs w:val="21"/>
          <w:u w:val="none"/>
        </w:rPr>
        <w:t> </w:t>
      </w:r>
      <w:r>
        <w:rPr>
          <w:color w:val="838385"/>
          <w:w w:val="105"/>
          <w:sz w:val="21"/>
          <w:szCs w:val="21"/>
          <w:u w:val="none"/>
        </w:rPr>
        <w:t>pon-</w:t>
      </w:r>
      <w:r>
        <w:rPr>
          <w:color w:val="838385"/>
          <w:spacing w:val="80"/>
          <w:w w:val="150"/>
          <w:sz w:val="21"/>
          <w:szCs w:val="21"/>
          <w:u w:val="none"/>
        </w:rPr>
        <w:t> </w:t>
      </w:r>
      <w:r>
        <w:rPr>
          <w:color w:val="838385"/>
          <w:w w:val="105"/>
          <w:sz w:val="21"/>
          <w:szCs w:val="21"/>
          <w:u w:val="none"/>
        </w:rPr>
        <w:t>drá.</w:t>
      </w:r>
      <w:r>
        <w:rPr>
          <w:color w:val="838385"/>
          <w:spacing w:val="35"/>
          <w:w w:val="105"/>
          <w:sz w:val="21"/>
          <w:szCs w:val="21"/>
          <w:u w:val="none"/>
        </w:rPr>
        <w:t> </w:t>
      </w:r>
      <w:r>
        <w:rPr>
          <w:color w:val="838385"/>
          <w:w w:val="105"/>
          <w:sz w:val="21"/>
          <w:szCs w:val="21"/>
          <w:u w:val="none"/>
        </w:rPr>
        <w:t>exceder</w:t>
      </w:r>
      <w:r>
        <w:rPr>
          <w:color w:val="838385"/>
          <w:spacing w:val="40"/>
          <w:w w:val="105"/>
          <w:sz w:val="21"/>
          <w:szCs w:val="21"/>
          <w:u w:val="none"/>
        </w:rPr>
        <w:t> </w:t>
      </w:r>
      <w:r>
        <w:rPr>
          <w:color w:val="838385"/>
          <w:w w:val="105"/>
          <w:sz w:val="21"/>
          <w:szCs w:val="21"/>
          <w:u w:val="none"/>
        </w:rPr>
        <w:t>de</w:t>
      </w:r>
      <w:r>
        <w:rPr>
          <w:color w:val="838385"/>
          <w:spacing w:val="40"/>
          <w:w w:val="105"/>
          <w:sz w:val="21"/>
          <w:szCs w:val="21"/>
          <w:u w:val="none"/>
        </w:rPr>
        <w:t> </w:t>
      </w:r>
      <w:r>
        <w:rPr>
          <w:color w:val="838385"/>
          <w:w w:val="105"/>
          <w:sz w:val="21"/>
          <w:szCs w:val="21"/>
          <w:u w:val="none"/>
        </w:rPr>
        <w:t>la</w:t>
      </w:r>
      <w:r>
        <w:rPr>
          <w:color w:val="838385"/>
          <w:spacing w:val="40"/>
          <w:w w:val="105"/>
          <w:sz w:val="21"/>
          <w:szCs w:val="21"/>
          <w:u w:val="none"/>
        </w:rPr>
        <w:t> </w:t>
      </w:r>
      <w:r>
        <w:rPr>
          <w:color w:val="838385"/>
          <w:w w:val="105"/>
          <w:sz w:val="21"/>
          <w:szCs w:val="21"/>
          <w:u w:val="none"/>
        </w:rPr>
        <w:t>tarifa</w:t>
      </w:r>
      <w:r>
        <w:rPr>
          <w:color w:val="838385"/>
          <w:spacing w:val="40"/>
          <w:w w:val="105"/>
          <w:sz w:val="21"/>
          <w:szCs w:val="21"/>
          <w:u w:val="none"/>
        </w:rPr>
        <w:t> </w:t>
      </w:r>
      <w:r>
        <w:rPr>
          <w:color w:val="838385"/>
          <w:w w:val="105"/>
          <w:sz w:val="21"/>
          <w:szCs w:val="21"/>
          <w:u w:val="none"/>
        </w:rPr>
        <w:t>oficial.</w:t>
      </w:r>
    </w:p>
    <w:p>
      <w:pPr>
        <w:spacing w:line="240" w:lineRule="auto" w:before="0"/>
        <w:ind w:left="1375" w:right="1117" w:hanging="2"/>
        <w:jc w:val="both"/>
        <w:rPr>
          <w:sz w:val="21"/>
          <w:szCs w:val="21"/>
        </w:rPr>
      </w:pPr>
      <w:r>
        <w:rPr>
          <w:rFonts w:ascii="Arial" w:hAnsi="Arial" w:cs="Arial" w:eastAsia="Arial"/>
          <w:color w:val="838385"/>
          <w:sz w:val="19"/>
          <w:szCs w:val="19"/>
        </w:rPr>
        <w:t>tiráu</w:t>
      </w:r>
      <w:r>
        <w:rPr>
          <w:rFonts w:ascii="Arial" w:hAnsi="Arial" w:cs="Arial" w:eastAsia="Arial"/>
          <w:color w:val="838385"/>
          <w:spacing w:val="40"/>
          <w:sz w:val="19"/>
          <w:szCs w:val="19"/>
        </w:rPr>
        <w:t> </w:t>
      </w:r>
      <w:r>
        <w:rPr>
          <w:rFonts w:ascii="Arial" w:hAnsi="Arial" w:cs="Arial" w:eastAsia="Arial"/>
          <w:color w:val="838385"/>
          <w:sz w:val="19"/>
          <w:szCs w:val="19"/>
        </w:rPr>
        <w:t>erL</w:t>
      </w:r>
      <w:r>
        <w:rPr>
          <w:rFonts w:ascii="Arial" w:hAnsi="Arial" w:cs="Arial" w:eastAsia="Arial"/>
          <w:color w:val="838385"/>
          <w:spacing w:val="30"/>
          <w:sz w:val="19"/>
          <w:szCs w:val="19"/>
        </w:rPr>
        <w:t> </w:t>
      </w:r>
      <w:r>
        <w:rPr>
          <w:color w:val="838385"/>
          <w:sz w:val="21"/>
          <w:szCs w:val="21"/>
        </w:rPr>
        <w:t>el!as</w:t>
      </w:r>
      <w:r>
        <w:rPr>
          <w:color w:val="838385"/>
          <w:spacing w:val="40"/>
          <w:sz w:val="21"/>
          <w:szCs w:val="21"/>
        </w:rPr>
        <w:t> </w:t>
      </w:r>
      <w:r>
        <w:rPr>
          <w:color w:val="838385"/>
          <w:sz w:val="21"/>
          <w:szCs w:val="21"/>
        </w:rPr>
        <w:t>-el</w:t>
      </w:r>
      <w:r>
        <w:rPr>
          <w:color w:val="838385"/>
          <w:spacing w:val="80"/>
          <w:sz w:val="21"/>
          <w:szCs w:val="21"/>
        </w:rPr>
        <w:t> </w:t>
      </w:r>
      <w:r>
        <w:rPr>
          <w:color w:val="838385"/>
          <w:sz w:val="21"/>
          <w:szCs w:val="21"/>
        </w:rPr>
        <w:t>precio</w:t>
      </w:r>
      <w:r>
        <w:rPr>
          <w:color w:val="838385"/>
          <w:spacing w:val="40"/>
          <w:sz w:val="21"/>
          <w:szCs w:val="21"/>
        </w:rPr>
        <w:t> </w:t>
      </w:r>
      <w:r>
        <w:rPr>
          <w:color w:val="838385"/>
          <w:sz w:val="21"/>
          <w:szCs w:val="21"/>
        </w:rPr>
        <w:t>.que</w:t>
      </w:r>
      <w:r>
        <w:rPr>
          <w:color w:val="838385"/>
          <w:spacing w:val="74"/>
          <w:sz w:val="21"/>
          <w:szCs w:val="21"/>
        </w:rPr>
        <w:t> </w:t>
      </w:r>
      <w:r>
        <w:rPr>
          <w:color w:val="838385"/>
          <w:sz w:val="21"/>
          <w:szCs w:val="21"/>
        </w:rPr>
        <w:t>htibiesen</w:t>
      </w:r>
      <w:r>
        <w:rPr>
          <w:color w:val="838385"/>
          <w:spacing w:val="80"/>
          <w:w w:val="150"/>
          <w:sz w:val="21"/>
          <w:szCs w:val="21"/>
        </w:rPr>
        <w:t>  </w:t>
      </w:r>
      <w:r>
        <w:rPr>
          <w:color w:val="838385"/>
          <w:sz w:val="21"/>
          <w:szCs w:val="21"/>
        </w:rPr>
        <w:t>segundo.</w:t>
      </w:r>
      <w:r>
        <w:rPr>
          <w:color w:val="838385"/>
          <w:spacing w:val="56"/>
          <w:sz w:val="21"/>
          <w:szCs w:val="21"/>
        </w:rPr>
        <w:t>  </w:t>
      </w:r>
      <w:r>
        <w:rPr>
          <w:color w:val="838385"/>
          <w:sz w:val="21"/>
          <w:szCs w:val="21"/>
        </w:rPr>
        <w:t>Que</w:t>
      </w:r>
      <w:r>
        <w:rPr>
          <w:color w:val="838385"/>
          <w:spacing w:val="38"/>
          <w:sz w:val="21"/>
          <w:szCs w:val="21"/>
        </w:rPr>
        <w:t> </w:t>
      </w:r>
      <w:r>
        <w:rPr>
          <w:color w:val="838385"/>
          <w:sz w:val="21"/>
          <w:szCs w:val="21"/>
        </w:rPr>
        <w:t>los</w:t>
      </w:r>
      <w:r>
        <w:rPr>
          <w:color w:val="838385"/>
          <w:spacing w:val="62"/>
          <w:sz w:val="21"/>
          <w:szCs w:val="21"/>
        </w:rPr>
        <w:t> </w:t>
      </w:r>
      <w:r>
        <w:rPr>
          <w:color w:val="747475"/>
          <w:sz w:val="21"/>
          <w:szCs w:val="21"/>
        </w:rPr>
        <w:t>Colegios</w:t>
      </w:r>
      <w:r>
        <w:rPr>
          <w:color w:val="747475"/>
          <w:spacing w:val="60"/>
          <w:sz w:val="21"/>
          <w:szCs w:val="21"/>
        </w:rPr>
        <w:t> </w:t>
      </w:r>
      <w:r>
        <w:rPr>
          <w:color w:val="747475"/>
          <w:sz w:val="21"/>
          <w:szCs w:val="21"/>
        </w:rPr>
        <w:t>ofioiale� </w:t>
      </w:r>
      <w:r>
        <w:rPr>
          <w:color w:val="838385"/>
          <w:sz w:val="21"/>
          <w:szCs w:val="21"/>
        </w:rPr>
        <w:t>i-::i.:igido</w:t>
      </w:r>
      <w:r>
        <w:rPr>
          <w:color w:val="838385"/>
          <w:spacing w:val="68"/>
          <w:sz w:val="21"/>
          <w:szCs w:val="21"/>
        </w:rPr>
        <w:t> </w:t>
      </w:r>
      <w:r>
        <w:rPr>
          <w:color w:val="838385"/>
          <w:sz w:val="21"/>
          <w:szCs w:val="21"/>
        </w:rPr>
        <w:t>y</w:t>
      </w:r>
      <w:r>
        <w:rPr>
          <w:color w:val="838385"/>
          <w:spacing w:val="65"/>
          <w:sz w:val="21"/>
          <w:szCs w:val="21"/>
        </w:rPr>
        <w:t> </w:t>
      </w:r>
      <w:r>
        <w:rPr>
          <w:color w:val="838385"/>
          <w:sz w:val="21"/>
          <w:szCs w:val="21"/>
        </w:rPr>
        <w:t>que</w:t>
      </w:r>
      <w:r>
        <w:rPr>
          <w:color w:val="838385"/>
          <w:spacing w:val="45"/>
          <w:sz w:val="21"/>
          <w:szCs w:val="21"/>
        </w:rPr>
        <w:t> </w:t>
      </w:r>
      <w:r>
        <w:rPr>
          <w:color w:val="838385"/>
          <w:sz w:val="21"/>
          <w:szCs w:val="21"/>
        </w:rPr>
        <w:t>se</w:t>
      </w:r>
      <w:r>
        <w:rPr>
          <w:color w:val="838385"/>
          <w:spacing w:val="59"/>
          <w:sz w:val="21"/>
          <w:szCs w:val="21"/>
        </w:rPr>
        <w:t> </w:t>
      </w:r>
      <w:r>
        <w:rPr>
          <w:color w:val="838385"/>
          <w:sz w:val="21"/>
          <w:szCs w:val="21"/>
        </w:rPr>
        <w:t>autorice</w:t>
      </w:r>
      <w:r>
        <w:rPr>
          <w:color w:val="838385"/>
          <w:spacing w:val="59"/>
          <w:sz w:val="21"/>
          <w:szCs w:val="21"/>
        </w:rPr>
        <w:t> </w:t>
      </w:r>
      <w:r>
        <w:rPr>
          <w:color w:val="747475"/>
          <w:sz w:val="21"/>
          <w:szCs w:val="21"/>
        </w:rPr>
        <w:t>a</w:t>
      </w:r>
      <w:r>
        <w:rPr>
          <w:color w:val="747475"/>
          <w:spacing w:val="66"/>
          <w:sz w:val="21"/>
          <w:szCs w:val="21"/>
        </w:rPr>
        <w:t> </w:t>
      </w:r>
      <w:r>
        <w:rPr>
          <w:color w:val="838385"/>
          <w:sz w:val="21"/>
          <w:szCs w:val="21"/>
        </w:rPr>
        <w:t>los</w:t>
      </w:r>
      <w:r>
        <w:rPr>
          <w:color w:val="838385"/>
          <w:spacing w:val="13"/>
          <w:sz w:val="21"/>
          <w:szCs w:val="21"/>
        </w:rPr>
        <w:t> </w:t>
      </w:r>
      <w:r>
        <w:rPr>
          <w:color w:val="838385"/>
          <w:sz w:val="21"/>
          <w:szCs w:val="21"/>
        </w:rPr>
        <w:t>!Cole-</w:t>
      </w:r>
      <w:r>
        <w:rPr>
          <w:color w:val="838385"/>
          <w:spacing w:val="35"/>
          <w:sz w:val="21"/>
          <w:szCs w:val="21"/>
        </w:rPr>
        <w:t>  </w:t>
      </w:r>
      <w:r>
        <w:rPr>
          <w:color w:val="838385"/>
          <w:sz w:val="21"/>
          <w:szCs w:val="21"/>
        </w:rPr>
        <w:t>de</w:t>
      </w:r>
      <w:r>
        <w:rPr>
          <w:color w:val="838385"/>
          <w:spacing w:val="57"/>
          <w:w w:val="150"/>
          <w:sz w:val="21"/>
          <w:szCs w:val="21"/>
        </w:rPr>
        <w:t> </w:t>
      </w:r>
      <w:r>
        <w:rPr>
          <w:color w:val="838385"/>
          <w:sz w:val="21"/>
          <w:szCs w:val="21"/>
        </w:rPr>
        <w:t>Farmacéuticos</w:t>
      </w:r>
      <w:r>
        <w:rPr>
          <w:color w:val="838385"/>
          <w:spacing w:val="70"/>
          <w:sz w:val="21"/>
          <w:szCs w:val="21"/>
        </w:rPr>
        <w:t> </w:t>
      </w:r>
      <w:r>
        <w:rPr>
          <w:color w:val="838385"/>
          <w:sz w:val="21"/>
          <w:szCs w:val="21"/>
        </w:rPr>
        <w:t>oueden</w:t>
      </w:r>
      <w:r>
        <w:rPr>
          <w:color w:val="838385"/>
          <w:spacing w:val="73"/>
          <w:sz w:val="21"/>
          <w:szCs w:val="21"/>
        </w:rPr>
        <w:t> </w:t>
      </w:r>
      <w:r>
        <w:rPr>
          <w:color w:val="838385"/>
          <w:sz w:val="21"/>
          <w:szCs w:val="21"/>
        </w:rPr>
        <w:t>imponer</w:t>
      </w:r>
      <w:r>
        <w:rPr>
          <w:color w:val="838385"/>
          <w:spacing w:val="57"/>
          <w:sz w:val="21"/>
          <w:szCs w:val="21"/>
        </w:rPr>
        <w:t> </w:t>
      </w:r>
      <w:r>
        <w:rPr>
          <w:color w:val="838385"/>
          <w:spacing w:val="-5"/>
          <w:sz w:val="21"/>
          <w:szCs w:val="21"/>
        </w:rPr>
        <w:t>las</w:t>
      </w:r>
    </w:p>
    <w:p>
      <w:pPr>
        <w:spacing w:line="199" w:lineRule="exact" w:before="0"/>
        <w:ind w:left="1347" w:right="0" w:firstLine="0"/>
        <w:jc w:val="both"/>
        <w:rPr>
          <w:sz w:val="21"/>
          <w:szCs w:val="21"/>
        </w:rPr>
      </w:pPr>
      <w:r>
        <w:rPr>
          <w:color w:val="838385"/>
          <w:w w:val="105"/>
          <w:sz w:val="21"/>
          <w:szCs w:val="21"/>
        </w:rPr>
        <w:t>�íos</w:t>
      </w:r>
      <w:r>
        <w:rPr>
          <w:color w:val="838385"/>
          <w:spacing w:val="26"/>
          <w:w w:val="105"/>
          <w:sz w:val="21"/>
          <w:szCs w:val="21"/>
        </w:rPr>
        <w:t> </w:t>
      </w:r>
      <w:r>
        <w:rPr>
          <w:color w:val="838385"/>
          <w:w w:val="105"/>
          <w:sz w:val="21"/>
          <w:szCs w:val="21"/>
        </w:rPr>
        <w:t>para</w:t>
      </w:r>
      <w:r>
        <w:rPr>
          <w:color w:val="838385"/>
          <w:spacing w:val="31"/>
          <w:w w:val="105"/>
          <w:sz w:val="21"/>
          <w:szCs w:val="21"/>
        </w:rPr>
        <w:t> </w:t>
      </w:r>
      <w:r>
        <w:rPr>
          <w:color w:val="838385"/>
          <w:w w:val="105"/>
          <w:sz w:val="21"/>
          <w:szCs w:val="21"/>
        </w:rPr>
        <w:t>imponer</w:t>
      </w:r>
      <w:r>
        <w:rPr>
          <w:color w:val="838385"/>
          <w:spacing w:val="48"/>
          <w:w w:val="105"/>
          <w:sz w:val="21"/>
          <w:szCs w:val="21"/>
        </w:rPr>
        <w:t> </w:t>
      </w:r>
      <w:r>
        <w:rPr>
          <w:color w:val="838385"/>
          <w:w w:val="105"/>
          <w:sz w:val="21"/>
          <w:szCs w:val="21"/>
        </w:rPr>
        <w:t>a</w:t>
      </w:r>
      <w:r>
        <w:rPr>
          <w:color w:val="838385"/>
          <w:spacing w:val="27"/>
          <w:w w:val="105"/>
          <w:sz w:val="21"/>
          <w:szCs w:val="21"/>
        </w:rPr>
        <w:t> </w:t>
      </w:r>
      <w:r>
        <w:rPr>
          <w:color w:val="838385"/>
          <w:w w:val="105"/>
          <w:sz w:val="21"/>
          <w:szCs w:val="21"/>
        </w:rPr>
        <w:t>los</w:t>
      </w:r>
      <w:r>
        <w:rPr>
          <w:color w:val="838385"/>
          <w:spacing w:val="6"/>
          <w:w w:val="105"/>
          <w:sz w:val="21"/>
          <w:szCs w:val="21"/>
        </w:rPr>
        <w:t> </w:t>
      </w:r>
      <w:r>
        <w:rPr>
          <w:color w:val="838385"/>
          <w:w w:val="105"/>
          <w:sz w:val="21"/>
          <w:szCs w:val="21"/>
        </w:rPr>
        <w:t>,que</w:t>
      </w:r>
      <w:r>
        <w:rPr>
          <w:color w:val="838385"/>
          <w:spacing w:val="16"/>
          <w:w w:val="105"/>
          <w:sz w:val="21"/>
          <w:szCs w:val="21"/>
        </w:rPr>
        <w:t> </w:t>
      </w:r>
      <w:r>
        <w:rPr>
          <w:color w:val="838385"/>
          <w:w w:val="105"/>
          <w:sz w:val="21"/>
          <w:szCs w:val="21"/>
        </w:rPr>
        <w:t>no</w:t>
      </w:r>
      <w:r>
        <w:rPr>
          <w:color w:val="838385"/>
          <w:spacing w:val="1"/>
          <w:w w:val="105"/>
          <w:sz w:val="21"/>
          <w:szCs w:val="21"/>
        </w:rPr>
        <w:t> </w:t>
      </w:r>
      <w:r>
        <w:rPr>
          <w:color w:val="838385"/>
          <w:w w:val="105"/>
          <w:sz w:val="21"/>
          <w:szCs w:val="21"/>
        </w:rPr>
        <w:t>lo</w:t>
      </w:r>
      <w:r>
        <w:rPr>
          <w:color w:val="838385"/>
          <w:spacing w:val="47"/>
          <w:w w:val="105"/>
          <w:sz w:val="21"/>
          <w:szCs w:val="21"/>
        </w:rPr>
        <w:t> </w:t>
      </w:r>
      <w:r>
        <w:rPr>
          <w:color w:val="838385"/>
          <w:w w:val="105"/>
          <w:sz w:val="21"/>
          <w:szCs w:val="21"/>
        </w:rPr>
        <w:t>ha-</w:t>
      </w:r>
      <w:r>
        <w:rPr>
          <w:color w:val="838385"/>
          <w:spacing w:val="33"/>
          <w:w w:val="105"/>
          <w:sz w:val="21"/>
          <w:szCs w:val="21"/>
        </w:rPr>
        <w:t>  </w:t>
      </w:r>
      <w:r>
        <w:rPr>
          <w:color w:val="747475"/>
          <w:w w:val="105"/>
          <w:sz w:val="21"/>
          <w:szCs w:val="21"/>
        </w:rPr>
        <w:t>sanciones</w:t>
      </w:r>
      <w:r>
        <w:rPr>
          <w:color w:val="747475"/>
          <w:spacing w:val="62"/>
          <w:w w:val="105"/>
          <w:sz w:val="21"/>
          <w:szCs w:val="21"/>
        </w:rPr>
        <w:t> </w:t>
      </w:r>
      <w:r>
        <w:rPr>
          <w:color w:val="838385"/>
          <w:w w:val="105"/>
          <w:sz w:val="21"/>
          <w:szCs w:val="21"/>
        </w:rPr>
        <w:t>del</w:t>
      </w:r>
      <w:r>
        <w:rPr>
          <w:color w:val="838385"/>
          <w:spacing w:val="60"/>
          <w:w w:val="105"/>
          <w:sz w:val="21"/>
          <w:szCs w:val="21"/>
        </w:rPr>
        <w:t> </w:t>
      </w:r>
      <w:r>
        <w:rPr>
          <w:color w:val="747475"/>
          <w:w w:val="105"/>
          <w:sz w:val="21"/>
          <w:szCs w:val="21"/>
        </w:rPr>
        <w:t>artí�ulo</w:t>
      </w:r>
      <w:r>
        <w:rPr>
          <w:color w:val="747475"/>
          <w:spacing w:val="68"/>
          <w:w w:val="105"/>
          <w:sz w:val="21"/>
          <w:szCs w:val="21"/>
        </w:rPr>
        <w:t> </w:t>
      </w:r>
      <w:r>
        <w:rPr>
          <w:color w:val="838385"/>
          <w:w w:val="105"/>
          <w:sz w:val="21"/>
          <w:szCs w:val="21"/>
        </w:rPr>
        <w:t>f6</w:t>
      </w:r>
      <w:r>
        <w:rPr>
          <w:color w:val="838385"/>
          <w:spacing w:val="58"/>
          <w:w w:val="105"/>
          <w:sz w:val="21"/>
          <w:szCs w:val="21"/>
        </w:rPr>
        <w:t> </w:t>
      </w:r>
      <w:r>
        <w:rPr>
          <w:color w:val="747475"/>
          <w:w w:val="105"/>
          <w:sz w:val="21"/>
          <w:szCs w:val="21"/>
        </w:rPr>
        <w:t>de</w:t>
      </w:r>
      <w:r>
        <w:rPr>
          <w:color w:val="747475"/>
          <w:spacing w:val="78"/>
          <w:w w:val="105"/>
          <w:sz w:val="21"/>
          <w:szCs w:val="21"/>
        </w:rPr>
        <w:t> </w:t>
      </w:r>
      <w:r>
        <w:rPr>
          <w:color w:val="747475"/>
          <w:w w:val="105"/>
          <w:sz w:val="21"/>
          <w:szCs w:val="21"/>
        </w:rPr>
        <w:t>sus</w:t>
      </w:r>
      <w:r>
        <w:rPr>
          <w:color w:val="747475"/>
          <w:spacing w:val="57"/>
          <w:w w:val="150"/>
          <w:sz w:val="21"/>
          <w:szCs w:val="21"/>
        </w:rPr>
        <w:t> </w:t>
      </w:r>
      <w:r>
        <w:rPr>
          <w:color w:val="838385"/>
          <w:spacing w:val="-5"/>
          <w:w w:val="105"/>
          <w:sz w:val="21"/>
          <w:szCs w:val="21"/>
        </w:rPr>
        <w:t>Es­</w:t>
      </w:r>
    </w:p>
    <w:p>
      <w:pPr>
        <w:tabs>
          <w:tab w:pos="2197" w:val="left" w:leader="none"/>
          <w:tab w:pos="2563" w:val="left" w:leader="none"/>
        </w:tabs>
        <w:spacing w:line="278" w:lineRule="exact" w:before="0"/>
        <w:ind w:left="1356" w:right="0" w:firstLine="0"/>
        <w:jc w:val="left"/>
        <w:rPr>
          <w:sz w:val="21"/>
          <w:szCs w:val="21"/>
        </w:rPr>
      </w:pPr>
      <w:r>
        <w:rPr>
          <w:color w:val="838385"/>
          <w:w w:val="80"/>
          <w:sz w:val="21"/>
          <w:szCs w:val="21"/>
        </w:rPr>
        <w:t>�:i.n</w:t>
      </w:r>
      <w:r>
        <w:rPr>
          <w:color w:val="838385"/>
          <w:spacing w:val="37"/>
          <w:sz w:val="21"/>
          <w:szCs w:val="21"/>
        </w:rPr>
        <w:t> </w:t>
      </w:r>
      <w:r>
        <w:rPr>
          <w:color w:val="838385"/>
          <w:spacing w:val="-5"/>
          <w:w w:val="95"/>
          <w:sz w:val="21"/>
          <w:szCs w:val="21"/>
        </w:rPr>
        <w:t>así</w:t>
      </w:r>
      <w:r>
        <w:rPr>
          <w:color w:val="838385"/>
          <w:sz w:val="21"/>
          <w:szCs w:val="21"/>
        </w:rPr>
        <w:tab/>
      </w:r>
      <w:r>
        <w:rPr>
          <w:color w:val="979797"/>
          <w:spacing w:val="-5"/>
          <w:sz w:val="21"/>
          <w:szCs w:val="21"/>
        </w:rPr>
        <w:t>hu</w:t>
      </w:r>
      <w:r>
        <w:rPr>
          <w:color w:val="979797"/>
          <w:sz w:val="21"/>
          <w:szCs w:val="21"/>
        </w:rPr>
        <w:tab/>
      </w:r>
      <w:r>
        <w:rPr>
          <w:color w:val="838385"/>
          <w:sz w:val="21"/>
          <w:szCs w:val="21"/>
        </w:rPr>
        <w:t>sar.</w:t>
      </w:r>
      <w:r>
        <w:rPr>
          <w:color w:val="BABABA"/>
          <w:sz w:val="21"/>
          <w:szCs w:val="21"/>
        </w:rPr>
        <w:t>·</w:t>
      </w:r>
      <w:r>
        <w:rPr>
          <w:color w:val="838385"/>
          <w:sz w:val="21"/>
          <w:szCs w:val="21"/>
        </w:rPr>
        <w:t>ciones</w:t>
      </w:r>
      <w:r>
        <w:rPr>
          <w:color w:val="838385"/>
          <w:spacing w:val="74"/>
          <w:sz w:val="21"/>
          <w:szCs w:val="21"/>
        </w:rPr>
        <w:t> </w:t>
      </w:r>
      <w:r>
        <w:rPr>
          <w:color w:val="838385"/>
          <w:sz w:val="21"/>
          <w:szCs w:val="21"/>
        </w:rPr>
        <w:t>estl),b!ecid�.s</w:t>
      </w:r>
      <w:r>
        <w:rPr>
          <w:color w:val="838385"/>
          <w:spacing w:val="73"/>
          <w:sz w:val="21"/>
          <w:szCs w:val="21"/>
        </w:rPr>
        <w:t> </w:t>
      </w:r>
      <w:r>
        <w:rPr>
          <w:color w:val="838385"/>
          <w:sz w:val="21"/>
          <w:szCs w:val="21"/>
        </w:rPr>
        <w:t>en</w:t>
      </w:r>
      <w:r>
        <w:rPr>
          <w:color w:val="838385"/>
          <w:spacing w:val="32"/>
          <w:sz w:val="21"/>
          <w:szCs w:val="21"/>
        </w:rPr>
        <w:t>  </w:t>
      </w:r>
      <w:r>
        <w:rPr>
          <w:color w:val="838385"/>
          <w:sz w:val="21"/>
          <w:szCs w:val="21"/>
        </w:rPr>
        <w:t>tatutes</w:t>
      </w:r>
      <w:r>
        <w:rPr>
          <w:color w:val="838385"/>
          <w:spacing w:val="47"/>
          <w:sz w:val="21"/>
          <w:szCs w:val="21"/>
        </w:rPr>
        <w:t> </w:t>
      </w:r>
      <w:r>
        <w:rPr>
          <w:color w:val="747475"/>
          <w:sz w:val="28"/>
          <w:szCs w:val="28"/>
        </w:rPr>
        <w:t>a</w:t>
      </w:r>
      <w:r>
        <w:rPr>
          <w:color w:val="747475"/>
          <w:spacing w:val="51"/>
          <w:sz w:val="28"/>
          <w:szCs w:val="28"/>
        </w:rPr>
        <w:t> </w:t>
      </w:r>
      <w:r>
        <w:rPr>
          <w:color w:val="838385"/>
          <w:sz w:val="21"/>
          <w:szCs w:val="21"/>
        </w:rPr>
        <w:t>los</w:t>
      </w:r>
      <w:r>
        <w:rPr>
          <w:color w:val="838385"/>
          <w:spacing w:val="36"/>
          <w:sz w:val="21"/>
          <w:szCs w:val="21"/>
        </w:rPr>
        <w:t> </w:t>
      </w:r>
      <w:r>
        <w:rPr>
          <w:color w:val="838385"/>
          <w:sz w:val="21"/>
          <w:szCs w:val="21"/>
        </w:rPr>
        <w:t>que</w:t>
      </w:r>
      <w:r>
        <w:rPr>
          <w:color w:val="838385"/>
          <w:spacing w:val="54"/>
          <w:sz w:val="21"/>
          <w:szCs w:val="21"/>
        </w:rPr>
        <w:t> </w:t>
      </w:r>
      <w:r>
        <w:rPr>
          <w:color w:val="838385"/>
          <w:sz w:val="21"/>
          <w:szCs w:val="21"/>
        </w:rPr>
        <w:t>falten</w:t>
      </w:r>
      <w:r>
        <w:rPr>
          <w:color w:val="838385"/>
          <w:spacing w:val="59"/>
          <w:sz w:val="21"/>
          <w:szCs w:val="21"/>
        </w:rPr>
        <w:t> </w:t>
      </w:r>
      <w:r>
        <w:rPr>
          <w:color w:val="838385"/>
          <w:sz w:val="21"/>
          <w:szCs w:val="21"/>
        </w:rPr>
        <w:t>a</w:t>
      </w:r>
      <w:r>
        <w:rPr>
          <w:color w:val="838385"/>
          <w:spacing w:val="63"/>
          <w:sz w:val="21"/>
          <w:szCs w:val="21"/>
        </w:rPr>
        <w:t> </w:t>
      </w:r>
      <w:r>
        <w:rPr>
          <w:color w:val="838385"/>
          <w:sz w:val="21"/>
          <w:szCs w:val="21"/>
        </w:rPr>
        <w:t>lo</w:t>
      </w:r>
      <w:r>
        <w:rPr>
          <w:color w:val="838385"/>
          <w:spacing w:val="62"/>
          <w:sz w:val="21"/>
          <w:szCs w:val="21"/>
        </w:rPr>
        <w:t> </w:t>
      </w:r>
      <w:r>
        <w:rPr>
          <w:color w:val="838385"/>
          <w:spacing w:val="-2"/>
          <w:sz w:val="21"/>
          <w:szCs w:val="21"/>
        </w:rPr>
        <w:t>precep­</w:t>
      </w:r>
    </w:p>
    <w:p>
      <w:pPr>
        <w:spacing w:line="238" w:lineRule="exact" w:before="0"/>
        <w:ind w:left="1378" w:right="0" w:firstLine="0"/>
        <w:jc w:val="left"/>
        <w:rPr>
          <w:sz w:val="21"/>
          <w:szCs w:val="21"/>
        </w:rPr>
      </w:pPr>
      <w:r>
        <w:rPr>
          <w:color w:val="838385"/>
          <w:w w:val="105"/>
          <w:sz w:val="21"/>
          <w:szCs w:val="21"/>
        </w:rPr>
        <w:t>e!</w:t>
      </w:r>
      <w:r>
        <w:rPr>
          <w:color w:val="838385"/>
          <w:spacing w:val="50"/>
          <w:w w:val="105"/>
          <w:sz w:val="21"/>
          <w:szCs w:val="21"/>
        </w:rPr>
        <w:t> </w:t>
      </w:r>
      <w:r>
        <w:rPr>
          <w:color w:val="838385"/>
          <w:w w:val="105"/>
          <w:sz w:val="21"/>
          <w:szCs w:val="21"/>
        </w:rPr>
        <w:t>artículo</w:t>
      </w:r>
      <w:r>
        <w:rPr>
          <w:color w:val="838385"/>
          <w:spacing w:val="63"/>
          <w:w w:val="105"/>
          <w:sz w:val="21"/>
          <w:szCs w:val="21"/>
        </w:rPr>
        <w:t> </w:t>
      </w:r>
      <w:r>
        <w:rPr>
          <w:color w:val="838385"/>
          <w:w w:val="105"/>
          <w:sz w:val="21"/>
          <w:szCs w:val="21"/>
        </w:rPr>
        <w:t>16</w:t>
      </w:r>
      <w:r>
        <w:rPr>
          <w:color w:val="838385"/>
          <w:spacing w:val="69"/>
          <w:w w:val="105"/>
          <w:sz w:val="21"/>
          <w:szCs w:val="21"/>
        </w:rPr>
        <w:t> </w:t>
      </w:r>
      <w:r>
        <w:rPr>
          <w:color w:val="838385"/>
          <w:w w:val="105"/>
          <w:sz w:val="21"/>
          <w:szCs w:val="21"/>
        </w:rPr>
        <w:t>de</w:t>
      </w:r>
      <w:r>
        <w:rPr>
          <w:color w:val="838385"/>
          <w:spacing w:val="49"/>
          <w:w w:val="105"/>
          <w:sz w:val="21"/>
          <w:szCs w:val="21"/>
        </w:rPr>
        <w:t> </w:t>
      </w:r>
      <w:r>
        <w:rPr>
          <w:color w:val="838385"/>
          <w:w w:val="105"/>
          <w:sz w:val="21"/>
          <w:szCs w:val="21"/>
        </w:rPr>
        <w:t>los</w:t>
      </w:r>
      <w:r>
        <w:rPr>
          <w:color w:val="838385"/>
          <w:spacing w:val="64"/>
          <w:w w:val="105"/>
          <w:sz w:val="21"/>
          <w:szCs w:val="21"/>
        </w:rPr>
        <w:t> </w:t>
      </w:r>
      <w:r>
        <w:rPr>
          <w:color w:val="838385"/>
          <w:w w:val="105"/>
          <w:sz w:val="21"/>
          <w:szCs w:val="21"/>
        </w:rPr>
        <w:t>Estatuto�</w:t>
      </w:r>
      <w:r>
        <w:rPr>
          <w:color w:val="838385"/>
          <w:spacing w:val="45"/>
          <w:w w:val="105"/>
          <w:sz w:val="21"/>
          <w:szCs w:val="21"/>
        </w:rPr>
        <w:t> </w:t>
      </w:r>
      <w:r>
        <w:rPr>
          <w:color w:val="838385"/>
          <w:w w:val="105"/>
          <w:sz w:val="21"/>
          <w:szCs w:val="21"/>
        </w:rPr>
        <w:t>dt!</w:t>
      </w:r>
      <w:r>
        <w:rPr>
          <w:color w:val="838385"/>
          <w:spacing w:val="53"/>
          <w:w w:val="105"/>
          <w:sz w:val="21"/>
          <w:szCs w:val="21"/>
        </w:rPr>
        <w:t> </w:t>
      </w:r>
      <w:r>
        <w:rPr>
          <w:color w:val="838385"/>
          <w:w w:val="105"/>
          <w:sz w:val="21"/>
          <w:szCs w:val="21"/>
        </w:rPr>
        <w:t>la</w:t>
      </w:r>
      <w:r>
        <w:rPr>
          <w:color w:val="838385"/>
          <w:spacing w:val="27"/>
          <w:w w:val="105"/>
          <w:sz w:val="21"/>
          <w:szCs w:val="21"/>
        </w:rPr>
        <w:t>  </w:t>
      </w:r>
      <w:r>
        <w:rPr>
          <w:color w:val="838385"/>
          <w:w w:val="105"/>
          <w:sz w:val="21"/>
          <w:szCs w:val="21"/>
        </w:rPr>
        <w:t>tuado</w:t>
      </w:r>
      <w:r>
        <w:rPr>
          <w:color w:val="838385"/>
          <w:spacing w:val="57"/>
          <w:w w:val="105"/>
          <w:sz w:val="21"/>
          <w:szCs w:val="21"/>
        </w:rPr>
        <w:t> </w:t>
      </w:r>
      <w:r>
        <w:rPr>
          <w:color w:val="838385"/>
          <w:w w:val="105"/>
          <w:sz w:val="21"/>
          <w:szCs w:val="21"/>
        </w:rPr>
        <w:t>eñ</w:t>
      </w:r>
      <w:r>
        <w:rPr>
          <w:color w:val="838385"/>
          <w:spacing w:val="62"/>
          <w:w w:val="105"/>
          <w:sz w:val="21"/>
          <w:szCs w:val="21"/>
        </w:rPr>
        <w:t> </w:t>
      </w:r>
      <w:r>
        <w:rPr>
          <w:color w:val="747475"/>
          <w:w w:val="105"/>
          <w:sz w:val="21"/>
          <w:szCs w:val="21"/>
        </w:rPr>
        <w:t>el</w:t>
      </w:r>
      <w:r>
        <w:rPr>
          <w:color w:val="747475"/>
          <w:spacing w:val="39"/>
          <w:w w:val="105"/>
          <w:sz w:val="21"/>
          <w:szCs w:val="21"/>
        </w:rPr>
        <w:t> </w:t>
      </w:r>
      <w:r>
        <w:rPr>
          <w:color w:val="838385"/>
          <w:w w:val="105"/>
          <w:sz w:val="21"/>
          <w:szCs w:val="21"/>
        </w:rPr>
        <w:t>apartado</w:t>
      </w:r>
      <w:r>
        <w:rPr>
          <w:color w:val="838385"/>
          <w:spacing w:val="56"/>
          <w:w w:val="105"/>
          <w:sz w:val="21"/>
          <w:szCs w:val="21"/>
        </w:rPr>
        <w:t> </w:t>
      </w:r>
      <w:r>
        <w:rPr>
          <w:color w:val="838385"/>
          <w:w w:val="105"/>
          <w:sz w:val="21"/>
          <w:szCs w:val="21"/>
        </w:rPr>
        <w:t>anterior</w:t>
      </w:r>
      <w:r>
        <w:rPr>
          <w:color w:val="838385"/>
          <w:spacing w:val="15"/>
          <w:w w:val="105"/>
          <w:sz w:val="21"/>
          <w:szCs w:val="21"/>
        </w:rPr>
        <w:t> </w:t>
      </w:r>
      <w:r>
        <w:rPr>
          <w:color w:val="979797"/>
          <w:w w:val="105"/>
          <w:sz w:val="21"/>
          <w:szCs w:val="21"/>
        </w:rPr>
        <w:t>,.do</w:t>
      </w:r>
      <w:r>
        <w:rPr>
          <w:color w:val="979797"/>
          <w:spacing w:val="56"/>
          <w:w w:val="105"/>
          <w:sz w:val="21"/>
          <w:szCs w:val="21"/>
        </w:rPr>
        <w:t> </w:t>
      </w:r>
      <w:r>
        <w:rPr>
          <w:color w:val="838385"/>
          <w:spacing w:val="-4"/>
          <w:w w:val="105"/>
          <w:sz w:val="21"/>
          <w:szCs w:val="21"/>
        </w:rPr>
        <w:t>esta</w:t>
      </w:r>
    </w:p>
    <w:p>
      <w:pPr>
        <w:tabs>
          <w:tab w:pos="5140" w:val="left" w:leader="none"/>
        </w:tabs>
        <w:spacing w:line="236" w:lineRule="exact" w:before="2"/>
        <w:ind w:left="1358" w:right="0" w:firstLine="0"/>
        <w:jc w:val="left"/>
        <w:rPr>
          <w:sz w:val="21"/>
          <w:szCs w:val="21"/>
        </w:rPr>
      </w:pPr>
      <w:r>
        <w:rPr>
          <w:color w:val="979797"/>
          <w:spacing w:val="-2"/>
          <w:w w:val="110"/>
          <w:sz w:val="21"/>
          <w:szCs w:val="21"/>
        </w:rPr>
        <w:t>!Jolegiación</w:t>
      </w:r>
      <w:r>
        <w:rPr>
          <w:color w:val="747475"/>
          <w:spacing w:val="-2"/>
          <w:w w:val="110"/>
          <w:sz w:val="21"/>
          <w:szCs w:val="21"/>
        </w:rPr>
        <w:t>ob</w:t>
      </w:r>
      <w:r>
        <w:rPr>
          <w:color w:val="979797"/>
          <w:spacing w:val="-2"/>
          <w:w w:val="110"/>
          <w:sz w:val="21"/>
          <w:szCs w:val="21"/>
        </w:rPr>
        <w:t>ligatoria.</w:t>
      </w:r>
      <w:r>
        <w:rPr>
          <w:color w:val="979797"/>
          <w:sz w:val="21"/>
          <w:szCs w:val="21"/>
        </w:rPr>
        <w:tab/>
      </w:r>
      <w:r>
        <w:rPr>
          <w:rFonts w:ascii="Arial" w:hAnsi="Arial" w:cs="Arial" w:eastAsia="Arial"/>
          <w:color w:val="838385"/>
          <w:w w:val="110"/>
          <w:sz w:val="19"/>
          <w:szCs w:val="19"/>
        </w:rPr>
        <w:t>soberana</w:t>
      </w:r>
      <w:r>
        <w:rPr>
          <w:rFonts w:ascii="Arial" w:hAnsi="Arial" w:cs="Arial" w:eastAsia="Arial"/>
          <w:color w:val="838385"/>
          <w:spacing w:val="36"/>
          <w:w w:val="110"/>
          <w:sz w:val="19"/>
          <w:szCs w:val="19"/>
        </w:rPr>
        <w:t> </w:t>
      </w:r>
      <w:r>
        <w:rPr>
          <w:color w:val="838385"/>
          <w:w w:val="110"/>
          <w:sz w:val="21"/>
          <w:szCs w:val="21"/>
        </w:rPr>
        <w:t>disposición,</w:t>
      </w:r>
      <w:r>
        <w:rPr>
          <w:color w:val="838385"/>
          <w:spacing w:val="50"/>
          <w:w w:val="110"/>
          <w:sz w:val="21"/>
          <w:szCs w:val="21"/>
        </w:rPr>
        <w:t> </w:t>
      </w:r>
      <w:r>
        <w:rPr>
          <w:color w:val="747475"/>
          <w:w w:val="110"/>
          <w:sz w:val="21"/>
          <w:szCs w:val="21"/>
        </w:rPr>
        <w:t>sin</w:t>
      </w:r>
      <w:r>
        <w:rPr>
          <w:color w:val="747475"/>
          <w:spacing w:val="14"/>
          <w:w w:val="110"/>
          <w:sz w:val="21"/>
          <w:szCs w:val="21"/>
        </w:rPr>
        <w:t> </w:t>
      </w:r>
      <w:r>
        <w:rPr>
          <w:color w:val="838385"/>
          <w:w w:val="110"/>
          <w:sz w:val="21"/>
          <w:szCs w:val="21"/>
        </w:rPr>
        <w:t>�rJuicio</w:t>
      </w:r>
      <w:r>
        <w:rPr>
          <w:color w:val="838385"/>
          <w:spacing w:val="29"/>
          <w:w w:val="110"/>
          <w:sz w:val="21"/>
          <w:szCs w:val="21"/>
        </w:rPr>
        <w:t> </w:t>
      </w:r>
      <w:r>
        <w:rPr>
          <w:color w:val="747475"/>
          <w:spacing w:val="-5"/>
          <w:w w:val="110"/>
          <w:sz w:val="21"/>
          <w:szCs w:val="21"/>
        </w:rPr>
        <w:t>de</w:t>
      </w:r>
    </w:p>
    <w:p>
      <w:pPr>
        <w:pStyle w:val="ListParagraph"/>
        <w:numPr>
          <w:ilvl w:val="1"/>
          <w:numId w:val="13"/>
        </w:numPr>
        <w:tabs>
          <w:tab w:pos="1369" w:val="left" w:leader="none"/>
          <w:tab w:pos="1560" w:val="left" w:leader="none"/>
        </w:tabs>
        <w:spacing w:line="225" w:lineRule="auto" w:before="6" w:after="0"/>
        <w:ind w:left="1369" w:right="1141" w:hanging="15"/>
        <w:jc w:val="left"/>
        <w:rPr>
          <w:color w:val="979797"/>
          <w:sz w:val="21"/>
        </w:rPr>
      </w:pPr>
      <w:r>
        <w:rPr>
          <w:color w:val="838385"/>
          <w:w w:val="105"/>
          <w:sz w:val="21"/>
        </w:rPr>
        <w:t>Vistos</w:t>
      </w:r>
      <w:r>
        <w:rPr>
          <w:color w:val="838385"/>
          <w:spacing w:val="23"/>
          <w:w w:val="105"/>
          <w:sz w:val="21"/>
        </w:rPr>
        <w:t> </w:t>
      </w:r>
      <w:r>
        <w:rPr>
          <w:color w:val="979797"/>
          <w:w w:val="105"/>
          <w:sz w:val="21"/>
        </w:rPr>
        <w:t>los </w:t>
      </w:r>
      <w:r>
        <w:rPr>
          <w:color w:val="838385"/>
          <w:w w:val="105"/>
          <w:sz w:val="21"/>
        </w:rPr>
        <w:t>artículos 7.°</w:t>
      </w:r>
      <w:r>
        <w:rPr>
          <w:color w:val="838385"/>
          <w:spacing w:val="17"/>
          <w:w w:val="105"/>
          <w:sz w:val="21"/>
        </w:rPr>
        <w:t> </w:t>
      </w:r>
      <w:r>
        <w:rPr>
          <w:color w:val="838385"/>
          <w:w w:val="105"/>
          <w:sz w:val="21"/>
        </w:rPr>
        <w:t>y 3.2 de</w:t>
      </w:r>
      <w:r>
        <w:rPr>
          <w:color w:val="838385"/>
          <w:spacing w:val="19"/>
          <w:w w:val="105"/>
          <w:sz w:val="21"/>
        </w:rPr>
        <w:t> </w:t>
      </w:r>
      <w:r>
        <w:rPr>
          <w:color w:val="838385"/>
          <w:w w:val="105"/>
          <w:sz w:val="21"/>
        </w:rPr>
        <w:t>ias ()r·</w:t>
      </w:r>
      <w:r>
        <w:rPr>
          <w:color w:val="838385"/>
          <w:spacing w:val="80"/>
          <w:w w:val="105"/>
          <w:sz w:val="21"/>
        </w:rPr>
        <w:t> </w:t>
      </w:r>
      <w:r>
        <w:rPr>
          <w:color w:val="838385"/>
          <w:w w:val="105"/>
          <w:sz w:val="21"/>
        </w:rPr>
        <w:t>aquellas</w:t>
      </w:r>
      <w:r>
        <w:rPr>
          <w:color w:val="838385"/>
          <w:spacing w:val="40"/>
          <w:w w:val="105"/>
          <w:sz w:val="21"/>
        </w:rPr>
        <w:t> </w:t>
      </w:r>
      <w:r>
        <w:rPr>
          <w:color w:val="838385"/>
          <w:w w:val="105"/>
          <w:sz w:val="21"/>
        </w:rPr>
        <w:t>otras</w:t>
      </w:r>
      <w:r>
        <w:rPr>
          <w:color w:val="838385"/>
          <w:spacing w:val="80"/>
          <w:w w:val="105"/>
          <w:sz w:val="21"/>
        </w:rPr>
        <w:t> </w:t>
      </w:r>
      <w:r>
        <w:rPr>
          <w:color w:val="838385"/>
          <w:w w:val="105"/>
          <w:sz w:val="21"/>
        </w:rPr>
        <w:t>a</w:t>
      </w:r>
      <w:r>
        <w:rPr>
          <w:color w:val="838385"/>
          <w:spacing w:val="75"/>
          <w:w w:val="105"/>
          <w:sz w:val="21"/>
        </w:rPr>
        <w:t> </w:t>
      </w:r>
      <w:r>
        <w:rPr>
          <w:color w:val="838385"/>
          <w:w w:val="105"/>
          <w:sz w:val="21"/>
        </w:rPr>
        <w:t>que</w:t>
      </w:r>
      <w:r>
        <w:rPr>
          <w:color w:val="838385"/>
          <w:spacing w:val="68"/>
          <w:w w:val="105"/>
          <w:sz w:val="21"/>
        </w:rPr>
        <w:t> </w:t>
      </w:r>
      <w:r>
        <w:rPr>
          <w:color w:val="838385"/>
          <w:w w:val="105"/>
          <w:sz w:val="21"/>
        </w:rPr>
        <w:t>haya</w:t>
      </w:r>
      <w:r>
        <w:rPr>
          <w:color w:val="838385"/>
          <w:spacing w:val="77"/>
          <w:w w:val="105"/>
          <w:sz w:val="21"/>
        </w:rPr>
        <w:t> </w:t>
      </w:r>
      <w:r>
        <w:rPr>
          <w:color w:val="838385"/>
          <w:w w:val="105"/>
          <w:sz w:val="21"/>
        </w:rPr>
        <w:t>lugar</w:t>
      </w:r>
      <w:r>
        <w:rPr>
          <w:color w:val="838385"/>
          <w:spacing w:val="80"/>
          <w:w w:val="105"/>
          <w:sz w:val="21"/>
        </w:rPr>
        <w:t> </w:t>
      </w:r>
      <w:r>
        <w:rPr>
          <w:color w:val="838385"/>
          <w:w w:val="105"/>
          <w:sz w:val="21"/>
        </w:rPr>
        <w:t>por dchanzas</w:t>
      </w:r>
      <w:r>
        <w:rPr>
          <w:color w:val="838385"/>
          <w:spacing w:val="40"/>
          <w:w w:val="105"/>
          <w:sz w:val="21"/>
        </w:rPr>
        <w:t> </w:t>
      </w:r>
      <w:r>
        <w:rPr>
          <w:color w:val="838385"/>
          <w:w w:val="105"/>
          <w:sz w:val="21"/>
        </w:rPr>
        <w:t>de</w:t>
      </w:r>
      <w:r>
        <w:rPr>
          <w:color w:val="838385"/>
          <w:spacing w:val="40"/>
          <w:w w:val="105"/>
          <w:sz w:val="21"/>
        </w:rPr>
        <w:t> </w:t>
      </w:r>
      <w:r>
        <w:rPr>
          <w:color w:val="838385"/>
          <w:w w:val="105"/>
          <w:sz w:val="21"/>
        </w:rPr>
        <w:t>I</w:t>
      </w:r>
      <w:r>
        <w:rPr>
          <w:rFonts w:ascii="Arial" w:hAnsi="Arial"/>
          <w:color w:val="838385"/>
          <w:w w:val="105"/>
          <w:sz w:val="8"/>
        </w:rPr>
        <w:t>◄</w:t>
      </w:r>
      <w:r>
        <w:rPr>
          <w:color w:val="838385"/>
          <w:w w:val="105"/>
          <w:sz w:val="21"/>
        </w:rPr>
        <w:t>'armacia,</w:t>
      </w:r>
      <w:r>
        <w:rPr>
          <w:color w:val="838385"/>
          <w:spacing w:val="40"/>
          <w:w w:val="105"/>
          <w:sz w:val="21"/>
        </w:rPr>
        <w:t> </w:t>
      </w:r>
      <w:r>
        <w:rPr>
          <w:color w:val="838385"/>
          <w:w w:val="105"/>
          <w:sz w:val="21"/>
        </w:rPr>
        <w:t>el</w:t>
      </w:r>
      <w:r>
        <w:rPr>
          <w:color w:val="838385"/>
          <w:spacing w:val="40"/>
          <w:w w:val="105"/>
          <w:sz w:val="21"/>
        </w:rPr>
        <w:t> </w:t>
      </w:r>
      <w:r>
        <w:rPr>
          <w:color w:val="838385"/>
          <w:w w:val="105"/>
          <w:sz w:val="21"/>
        </w:rPr>
        <w:t>Real</w:t>
      </w:r>
      <w:r>
        <w:rPr>
          <w:color w:val="838385"/>
          <w:spacing w:val="80"/>
          <w:w w:val="105"/>
          <w:sz w:val="21"/>
        </w:rPr>
        <w:t> </w:t>
      </w:r>
      <w:r>
        <w:rPr>
          <w:color w:val="838385"/>
          <w:w w:val="105"/>
          <w:sz w:val="21"/>
        </w:rPr>
        <w:t>decre-</w:t>
      </w:r>
      <w:r>
        <w:rPr>
          <w:color w:val="838385"/>
          <w:spacing w:val="80"/>
          <w:w w:val="105"/>
          <w:sz w:val="21"/>
        </w:rPr>
        <w:t> </w:t>
      </w:r>
      <w:r>
        <w:rPr>
          <w:color w:val="838385"/>
          <w:w w:val="105"/>
          <w:sz w:val="21"/>
        </w:rPr>
        <w:t>las</w:t>
      </w:r>
      <w:r>
        <w:rPr>
          <w:color w:val="838385"/>
          <w:spacing w:val="40"/>
          <w:w w:val="105"/>
          <w:sz w:val="21"/>
        </w:rPr>
        <w:t> </w:t>
      </w:r>
      <w:r>
        <w:rPr>
          <w:color w:val="838385"/>
          <w:w w:val="105"/>
          <w:sz w:val="21"/>
        </w:rPr>
        <w:t>Autoridades.</w:t>
      </w:r>
    </w:p>
    <w:p>
      <w:pPr>
        <w:tabs>
          <w:tab w:pos="5163" w:val="left" w:leader="none"/>
          <w:tab w:pos="5361" w:val="left" w:leader="none"/>
          <w:tab w:pos="6336" w:val="left" w:leader="none"/>
        </w:tabs>
        <w:spacing w:line="237" w:lineRule="auto" w:before="12"/>
        <w:ind w:left="1364" w:right="1121" w:firstLine="19"/>
        <w:jc w:val="right"/>
        <w:rPr>
          <w:sz w:val="21"/>
          <w:szCs w:val="21"/>
        </w:rPr>
      </w:pPr>
      <w:r>
        <w:rPr>
          <w:color w:val="A5A5A7"/>
          <w:sz w:val="21"/>
          <w:szCs w:val="21"/>
        </w:rPr>
        <w:t>t</w:t>
      </w:r>
      <w:r>
        <w:rPr>
          <w:color w:val="838385"/>
          <w:sz w:val="21"/>
          <w:szCs w:val="21"/>
        </w:rPr>
        <w:t>o de·23</w:t>
      </w:r>
      <w:r>
        <w:rPr>
          <w:color w:val="838385"/>
          <w:spacing w:val="40"/>
          <w:sz w:val="21"/>
          <w:szCs w:val="21"/>
        </w:rPr>
        <w:t> </w:t>
      </w:r>
      <w:r>
        <w:rPr>
          <w:color w:val="838385"/>
          <w:sz w:val="21"/>
          <w:szCs w:val="21"/>
        </w:rPr>
        <w:t>de</w:t>
      </w:r>
      <w:r>
        <w:rPr>
          <w:color w:val="838385"/>
          <w:spacing w:val="40"/>
          <w:sz w:val="21"/>
          <w:szCs w:val="21"/>
        </w:rPr>
        <w:t> </w:t>
      </w:r>
      <w:r>
        <w:rPr>
          <w:color w:val="838385"/>
          <w:sz w:val="21"/>
          <w:szCs w:val="21"/>
        </w:rPr>
        <w:t>Octubre</w:t>
      </w:r>
      <w:r>
        <w:rPr>
          <w:color w:val="838385"/>
          <w:spacing w:val="40"/>
          <w:sz w:val="21"/>
          <w:szCs w:val="21"/>
        </w:rPr>
        <w:t> </w:t>
      </w:r>
      <w:r>
        <w:rPr>
          <w:color w:val="838385"/>
          <w:sz w:val="21"/>
          <w:szCs w:val="21"/>
        </w:rPr>
        <w:t>de</w:t>
      </w:r>
      <w:r>
        <w:rPr>
          <w:color w:val="838385"/>
          <w:spacing w:val="40"/>
          <w:sz w:val="21"/>
          <w:szCs w:val="21"/>
        </w:rPr>
        <w:t> </w:t>
      </w:r>
      <w:r>
        <w:rPr>
          <w:color w:val="838385"/>
          <w:sz w:val="21"/>
          <w:szCs w:val="21"/>
        </w:rPr>
        <w:t>10i6</w:t>
      </w:r>
      <w:r>
        <w:rPr>
          <w:color w:val="838385"/>
          <w:spacing w:val="40"/>
          <w:sz w:val="21"/>
          <w:szCs w:val="21"/>
        </w:rPr>
        <w:t> </w:t>
      </w:r>
      <w:r>
        <w:rPr>
          <w:color w:val="838385"/>
          <w:sz w:val="21"/>
          <w:szCs w:val="21"/>
        </w:rPr>
        <w:t>y</w:t>
      </w:r>
      <w:r>
        <w:rPr>
          <w:color w:val="838385"/>
          <w:spacing w:val="40"/>
          <w:sz w:val="21"/>
          <w:szCs w:val="21"/>
        </w:rPr>
        <w:t> </w:t>
      </w:r>
      <w:r>
        <w:rPr>
          <w:color w:val="838385"/>
          <w:sz w:val="21"/>
          <w:szCs w:val="21"/>
        </w:rPr>
        <w:t>la</w:t>
      </w:r>
      <w:r>
        <w:rPr>
          <w:color w:val="838385"/>
          <w:spacing w:val="40"/>
          <w:sz w:val="21"/>
          <w:szCs w:val="21"/>
        </w:rPr>
        <w:t> </w:t>
      </w:r>
      <w:r>
        <w:rPr>
          <w:color w:val="838385"/>
          <w:sz w:val="21"/>
          <w:szCs w:val="21"/>
        </w:rPr>
        <w:t>Roal</w:t>
        <w:tab/>
        <w:tab/>
      </w:r>
      <w:r>
        <w:rPr>
          <w:color w:val="838385"/>
          <w:spacing w:val="-2"/>
          <w:sz w:val="21"/>
          <w:szCs w:val="21"/>
        </w:rPr>
        <w:t>Tercero.</w:t>
      </w:r>
      <w:r>
        <w:rPr>
          <w:color w:val="838385"/>
          <w:sz w:val="21"/>
          <w:szCs w:val="21"/>
        </w:rPr>
        <w:tab/>
        <w:t>Que</w:t>
      </w:r>
      <w:r>
        <w:rPr>
          <w:color w:val="838385"/>
          <w:spacing w:val="40"/>
          <w:sz w:val="21"/>
          <w:szCs w:val="21"/>
        </w:rPr>
        <w:t> </w:t>
      </w:r>
      <w:r>
        <w:rPr>
          <w:color w:val="979797"/>
          <w:sz w:val="21"/>
          <w:szCs w:val="21"/>
        </w:rPr>
        <w:t>so</w:t>
      </w:r>
      <w:r>
        <w:rPr>
          <w:color w:val="979797"/>
          <w:spacing w:val="40"/>
          <w:sz w:val="21"/>
          <w:szCs w:val="21"/>
        </w:rPr>
        <w:t> </w:t>
      </w:r>
      <w:r>
        <w:rPr>
          <w:color w:val="747475"/>
          <w:sz w:val="21"/>
          <w:szCs w:val="21"/>
        </w:rPr>
        <w:t>ex.!ite</w:t>
      </w:r>
      <w:r>
        <w:rPr>
          <w:color w:val="747475"/>
          <w:spacing w:val="80"/>
          <w:sz w:val="21"/>
          <w:szCs w:val="21"/>
        </w:rPr>
        <w:t> </w:t>
      </w:r>
      <w:r>
        <w:rPr>
          <w:color w:val="838385"/>
          <w:sz w:val="21"/>
          <w:szCs w:val="21"/>
        </w:rPr>
        <w:t>el</w:t>
      </w:r>
      <w:r>
        <w:rPr>
          <w:color w:val="838385"/>
          <w:spacing w:val="40"/>
          <w:sz w:val="21"/>
          <w:szCs w:val="21"/>
        </w:rPr>
        <w:t> </w:t>
      </w:r>
      <w:r>
        <w:rPr>
          <w:color w:val="747475"/>
          <w:sz w:val="21"/>
          <w:szCs w:val="21"/>
        </w:rPr>
        <w:t>celo</w:t>
      </w:r>
      <w:r>
        <w:rPr>
          <w:color w:val="747475"/>
          <w:spacing w:val="40"/>
          <w:sz w:val="21"/>
          <w:szCs w:val="21"/>
        </w:rPr>
        <w:t> </w:t>
      </w:r>
      <w:r>
        <w:rPr>
          <w:color w:val="747475"/>
          <w:sz w:val="21"/>
          <w:szCs w:val="21"/>
        </w:rPr>
        <w:t>de </w:t>
      </w:r>
      <w:r>
        <w:rPr>
          <w:color w:val="838385"/>
          <w:sz w:val="21"/>
          <w:szCs w:val="21"/>
        </w:rPr>
        <w:t>onien de 20 de Julio</w:t>
      </w:r>
      <w:r>
        <w:rPr>
          <w:color w:val="838385"/>
          <w:spacing w:val="40"/>
          <w:sz w:val="21"/>
          <w:szCs w:val="21"/>
        </w:rPr>
        <w:t> </w:t>
      </w:r>
      <w:r>
        <w:rPr>
          <w:color w:val="838385"/>
          <w:sz w:val="21"/>
          <w:szCs w:val="21"/>
        </w:rPr>
        <w:t>d(l 190�;</w:t>
        <w:tab/>
        <w:t>tos</w:t>
      </w:r>
      <w:r>
        <w:rPr>
          <w:color w:val="838385"/>
          <w:spacing w:val="40"/>
          <w:sz w:val="21"/>
          <w:szCs w:val="21"/>
        </w:rPr>
        <w:t> </w:t>
      </w:r>
      <w:r>
        <w:rPr>
          <w:color w:val="838385"/>
          <w:sz w:val="21"/>
          <w:szCs w:val="21"/>
        </w:rPr>
        <w:t>Si:Lbdelegad-0s</w:t>
      </w:r>
      <w:r>
        <w:rPr>
          <w:color w:val="838385"/>
          <w:spacing w:val="80"/>
          <w:sz w:val="21"/>
          <w:szCs w:val="21"/>
        </w:rPr>
        <w:t> </w:t>
      </w:r>
      <w:r>
        <w:rPr>
          <w:color w:val="838385"/>
          <w:sz w:val="21"/>
          <w:szCs w:val="21"/>
        </w:rPr>
        <w:t>rle</w:t>
      </w:r>
      <w:r>
        <w:rPr>
          <w:color w:val="838385"/>
          <w:spacing w:val="80"/>
          <w:sz w:val="21"/>
          <w:szCs w:val="21"/>
        </w:rPr>
        <w:t> </w:t>
      </w:r>
      <w:r>
        <w:rPr>
          <w:color w:val="838385"/>
          <w:sz w:val="21"/>
          <w:szCs w:val="21"/>
        </w:rPr>
        <w:t>Farmacia</w:t>
      </w:r>
      <w:r>
        <w:rPr>
          <w:color w:val="838385"/>
          <w:spacing w:val="80"/>
          <w:sz w:val="21"/>
          <w:szCs w:val="21"/>
        </w:rPr>
        <w:t> </w:t>
      </w:r>
      <w:r>
        <w:rPr>
          <w:color w:val="838385"/>
          <w:sz w:val="21"/>
          <w:szCs w:val="21"/>
        </w:rPr>
        <w:t>para Consid-oran°cto</w:t>
      </w:r>
      <w:r>
        <w:rPr>
          <w:color w:val="838385"/>
          <w:spacing w:val="40"/>
          <w:sz w:val="21"/>
          <w:szCs w:val="21"/>
        </w:rPr>
        <w:t> </w:t>
      </w:r>
      <w:r>
        <w:rPr>
          <w:color w:val="838385"/>
          <w:sz w:val="21"/>
          <w:szCs w:val="21"/>
        </w:rPr>
        <w:t>tiue</w:t>
      </w:r>
      <w:r>
        <w:rPr>
          <w:color w:val="838385"/>
          <w:spacing w:val="80"/>
          <w:sz w:val="21"/>
          <w:szCs w:val="21"/>
        </w:rPr>
        <w:t> </w:t>
      </w:r>
      <w:r>
        <w:rPr>
          <w:color w:val="838385"/>
          <w:sz w:val="21"/>
          <w:szCs w:val="21"/>
        </w:rPr>
        <w:t>no·</w:t>
      </w:r>
      <w:r>
        <w:rPr>
          <w:color w:val="838385"/>
          <w:spacing w:val="-25"/>
          <w:sz w:val="21"/>
          <w:szCs w:val="21"/>
        </w:rPr>
        <w:t> </w:t>
      </w:r>
      <w:r>
        <w:rPr>
          <w:color w:val="838385"/>
          <w:sz w:val="21"/>
          <w:szCs w:val="21"/>
        </w:rPr>
        <w:t>ñabiendo</w:t>
      </w:r>
      <w:r>
        <w:rPr>
          <w:color w:val="838385"/>
          <w:spacing w:val="80"/>
          <w:sz w:val="21"/>
          <w:szCs w:val="21"/>
        </w:rPr>
        <w:t> </w:t>
      </w:r>
      <w:r>
        <w:rPr>
          <w:color w:val="838385"/>
          <w:sz w:val="21"/>
          <w:szCs w:val="21"/>
        </w:rPr>
        <w:t>sido</w:t>
      </w:r>
      <w:r>
        <w:rPr>
          <w:color w:val="838385"/>
          <w:spacing w:val="80"/>
          <w:w w:val="150"/>
          <w:sz w:val="21"/>
          <w:szCs w:val="21"/>
        </w:rPr>
        <w:t> </w:t>
      </w:r>
      <w:r>
        <w:rPr>
          <w:color w:val="838385"/>
          <w:sz w:val="21"/>
          <w:szCs w:val="21"/>
        </w:rPr>
        <w:t>que</w:t>
      </w:r>
      <w:r>
        <w:rPr>
          <w:color w:val="838385"/>
          <w:spacing w:val="40"/>
          <w:sz w:val="21"/>
          <w:szCs w:val="21"/>
        </w:rPr>
        <w:t> </w:t>
      </w:r>
      <w:r>
        <w:rPr>
          <w:color w:val="747475"/>
          <w:sz w:val="21"/>
          <w:szCs w:val="21"/>
        </w:rPr>
        <w:t>de</w:t>
      </w:r>
      <w:r>
        <w:rPr>
          <w:color w:val="747475"/>
          <w:spacing w:val="40"/>
          <w:sz w:val="21"/>
          <w:szCs w:val="21"/>
        </w:rPr>
        <w:t> </w:t>
      </w:r>
      <w:r>
        <w:rPr>
          <w:color w:val="838385"/>
          <w:sz w:val="21"/>
          <w:szCs w:val="21"/>
        </w:rPr>
        <w:t>una</w:t>
      </w:r>
      <w:r>
        <w:rPr>
          <w:color w:val="838385"/>
          <w:spacing w:val="80"/>
          <w:sz w:val="21"/>
          <w:szCs w:val="21"/>
        </w:rPr>
        <w:t> </w:t>
      </w:r>
      <w:r>
        <w:rPr>
          <w:color w:val="838385"/>
          <w:sz w:val="21"/>
          <w:szCs w:val="21"/>
        </w:rPr>
        <w:t>manera</w:t>
      </w:r>
      <w:r>
        <w:rPr>
          <w:color w:val="838385"/>
          <w:spacing w:val="80"/>
          <w:sz w:val="21"/>
          <w:szCs w:val="21"/>
        </w:rPr>
        <w:t> </w:t>
      </w:r>
      <w:r>
        <w:rPr>
          <w:color w:val="838385"/>
          <w:sz w:val="21"/>
          <w:szCs w:val="21"/>
        </w:rPr>
        <w:t>constanle</w:t>
      </w:r>
      <w:r>
        <w:rPr>
          <w:color w:val="838385"/>
          <w:spacing w:val="80"/>
          <w:sz w:val="21"/>
          <w:szCs w:val="21"/>
        </w:rPr>
        <w:t> </w:t>
      </w:r>
      <w:r>
        <w:rPr>
          <w:color w:val="747475"/>
          <w:sz w:val="21"/>
          <w:szCs w:val="21"/>
        </w:rPr>
        <w:t>y</w:t>
      </w:r>
      <w:r>
        <w:rPr>
          <w:color w:val="747475"/>
          <w:spacing w:val="40"/>
          <w:sz w:val="21"/>
          <w:szCs w:val="21"/>
        </w:rPr>
        <w:t> </w:t>
      </w:r>
      <w:r>
        <w:rPr>
          <w:color w:val="747475"/>
          <w:sz w:val="21"/>
          <w:szCs w:val="21"/>
        </w:rPr>
        <w:t>espe­ </w:t>
      </w:r>
      <w:r>
        <w:rPr>
          <w:color w:val="838385"/>
          <w:sz w:val="21"/>
          <w:szCs w:val="21"/>
        </w:rPr>
        <w:t>deTogado</w:t>
      </w:r>
      <w:r>
        <w:rPr>
          <w:color w:val="838385"/>
          <w:spacing w:val="80"/>
          <w:sz w:val="21"/>
          <w:szCs w:val="21"/>
        </w:rPr>
        <w:t> </w:t>
      </w:r>
      <w:r>
        <w:rPr>
          <w:color w:val="747475"/>
          <w:sz w:val="21"/>
          <w:szCs w:val="21"/>
        </w:rPr>
        <w:t>por</w:t>
      </w:r>
      <w:r>
        <w:rPr>
          <w:color w:val="BABABA"/>
          <w:sz w:val="21"/>
          <w:szCs w:val="21"/>
        </w:rPr>
        <w:t>.</w:t>
      </w:r>
      <w:r>
        <w:rPr>
          <w:color w:val="BABABA"/>
          <w:spacing w:val="-18"/>
          <w:sz w:val="21"/>
          <w:szCs w:val="21"/>
        </w:rPr>
        <w:t> </w:t>
      </w:r>
      <w:r>
        <w:rPr>
          <w:color w:val="A5A5A7"/>
          <w:sz w:val="21"/>
          <w:szCs w:val="21"/>
        </w:rPr>
        <w:t>·,</w:t>
      </w:r>
      <w:r>
        <w:rPr>
          <w:color w:val="838385"/>
          <w:sz w:val="21"/>
          <w:szCs w:val="21"/>
        </w:rPr>
        <w:t>ctú,poi;iciqn_</w:t>
      </w:r>
      <w:r>
        <w:rPr>
          <w:color w:val="A5A5A7"/>
          <w:sz w:val="21"/>
          <w:szCs w:val="21"/>
        </w:rPr>
        <w:t>.·</w:t>
      </w:r>
      <w:r>
        <w:rPr>
          <w:color w:val="838385"/>
          <w:sz w:val="21"/>
          <w:szCs w:val="21"/>
        </w:rPr>
        <w:t>.a.lgu</w:t>
      </w:r>
      <w:r>
        <w:rPr>
          <w:color w:val="A5A5A7"/>
          <w:sz w:val="21"/>
          <w:szCs w:val="21"/>
        </w:rPr>
        <w:t>·</w:t>
      </w:r>
      <w:r>
        <w:rPr>
          <w:color w:val="747475"/>
          <w:sz w:val="21"/>
          <w:szCs w:val="21"/>
        </w:rPr>
        <w:t>na</w:t>
      </w:r>
      <w:r>
        <w:rPr>
          <w:color w:val="747475"/>
          <w:spacing w:val="80"/>
          <w:w w:val="150"/>
          <w:sz w:val="21"/>
          <w:szCs w:val="21"/>
        </w:rPr>
        <w:t> </w:t>
      </w:r>
      <w:r>
        <w:rPr>
          <w:color w:val="838385"/>
          <w:sz w:val="21"/>
          <w:szCs w:val="21"/>
        </w:rPr>
        <w:t>e</w:t>
      </w:r>
      <w:r>
        <w:rPr>
          <w:color w:val="A5A5A7"/>
          <w:sz w:val="21"/>
          <w:szCs w:val="21"/>
        </w:rPr>
        <w:t>!</w:t>
      </w:r>
      <w:r>
        <w:rPr>
          <w:color w:val="A5A5A7"/>
          <w:spacing w:val="80"/>
          <w:sz w:val="21"/>
          <w:szCs w:val="21"/>
        </w:rPr>
        <w:t> </w:t>
      </w:r>
      <w:r>
        <w:rPr>
          <w:color w:val="747475"/>
          <w:sz w:val="21"/>
          <w:szCs w:val="21"/>
        </w:rPr>
        <w:t>cial</w:t>
      </w:r>
      <w:r>
        <w:rPr>
          <w:color w:val="747475"/>
          <w:spacing w:val="40"/>
          <w:sz w:val="21"/>
          <w:szCs w:val="21"/>
        </w:rPr>
        <w:t> </w:t>
      </w:r>
      <w:r>
        <w:rPr>
          <w:color w:val="747475"/>
          <w:sz w:val="21"/>
          <w:szCs w:val="21"/>
        </w:rPr>
        <w:t>com</w:t>
      </w:r>
      <w:r>
        <w:rPr>
          <w:color w:val="979797"/>
          <w:sz w:val="21"/>
          <w:szCs w:val="21"/>
        </w:rPr>
        <w:t>prueben</w:t>
      </w:r>
      <w:r>
        <w:rPr>
          <w:color w:val="979797"/>
          <w:spacing w:val="24"/>
          <w:sz w:val="21"/>
          <w:szCs w:val="21"/>
        </w:rPr>
        <w:t> </w:t>
      </w:r>
      <w:r>
        <w:rPr>
          <w:color w:val="838385"/>
          <w:sz w:val="21"/>
          <w:szCs w:val="21"/>
        </w:rPr>
        <w:t>si</w:t>
      </w:r>
      <w:r>
        <w:rPr>
          <w:color w:val="838385"/>
          <w:spacing w:val="35"/>
          <w:sz w:val="21"/>
          <w:szCs w:val="21"/>
        </w:rPr>
        <w:t> </w:t>
      </w:r>
      <w:r>
        <w:rPr>
          <w:color w:val="747475"/>
          <w:sz w:val="21"/>
          <w:szCs w:val="21"/>
        </w:rPr>
        <w:t>se</w:t>
      </w:r>
      <w:r>
        <w:rPr>
          <w:color w:val="747475"/>
          <w:spacing w:val="29"/>
          <w:sz w:val="21"/>
          <w:szCs w:val="21"/>
        </w:rPr>
        <w:t> </w:t>
      </w:r>
      <w:r>
        <w:rPr>
          <w:color w:val="838385"/>
          <w:sz w:val="21"/>
          <w:szCs w:val="21"/>
        </w:rPr>
        <w:t>cumple</w:t>
      </w:r>
      <w:r>
        <w:rPr>
          <w:color w:val="838385"/>
          <w:spacing w:val="40"/>
          <w:sz w:val="21"/>
          <w:szCs w:val="21"/>
        </w:rPr>
        <w:t> </w:t>
      </w:r>
      <w:r>
        <w:rPr>
          <w:color w:val="838385"/>
          <w:sz w:val="21"/>
          <w:szCs w:val="21"/>
        </w:rPr>
        <w:t>lo</w:t>
      </w:r>
      <w:r>
        <w:rPr>
          <w:color w:val="838385"/>
          <w:spacing w:val="28"/>
          <w:sz w:val="21"/>
          <w:szCs w:val="21"/>
        </w:rPr>
        <w:t> </w:t>
      </w:r>
      <w:r>
        <w:rPr>
          <w:color w:val="838385"/>
          <w:sz w:val="21"/>
          <w:szCs w:val="21"/>
        </w:rPr>
        <w:t>orde­</w:t>
      </w:r>
    </w:p>
    <w:p>
      <w:pPr>
        <w:tabs>
          <w:tab w:pos="5775" w:val="left" w:leader="none"/>
        </w:tabs>
        <w:spacing w:line="230" w:lineRule="exact" w:before="0"/>
        <w:ind w:left="1250" w:right="0" w:firstLine="0"/>
        <w:jc w:val="left"/>
        <w:rPr>
          <w:sz w:val="21"/>
          <w:szCs w:val="21"/>
        </w:rPr>
      </w:pPr>
      <w:r>
        <w:rPr>
          <w:color w:val="838385"/>
          <w:sz w:val="21"/>
          <w:szCs w:val="21"/>
        </w:rPr>
        <w:t>p1'e��</w:t>
      </w:r>
      <w:r>
        <w:rPr>
          <w:color w:val="A5A5A7"/>
          <w:sz w:val="21"/>
          <w:szCs w:val="21"/>
        </w:rPr>
        <w:t>l</w:t>
      </w:r>
      <w:r>
        <w:rPr>
          <w:color w:val="838385"/>
          <w:sz w:val="21"/>
          <w:szCs w:val="21"/>
        </w:rPr>
        <w:t>o</w:t>
      </w:r>
      <w:r>
        <w:rPr>
          <w:color w:val="979797"/>
          <w:sz w:val="21"/>
          <w:szCs w:val="21"/>
        </w:rPr>
        <w:t>.</w:t>
      </w:r>
      <w:r>
        <w:rPr>
          <w:color w:val="979797"/>
          <w:spacing w:val="-24"/>
          <w:sz w:val="21"/>
          <w:szCs w:val="21"/>
        </w:rPr>
        <w:t> </w:t>
      </w:r>
      <w:r>
        <w:rPr>
          <w:color w:val="838385"/>
          <w:sz w:val="21"/>
          <w:szCs w:val="21"/>
        </w:rPr>
        <w:t>.Qúya</w:t>
      </w:r>
      <w:r>
        <w:rPr>
          <w:color w:val="838385"/>
          <w:spacing w:val="25"/>
          <w:sz w:val="21"/>
          <w:szCs w:val="21"/>
        </w:rPr>
        <w:t> </w:t>
      </w:r>
      <w:r>
        <w:rPr>
          <w:rFonts w:ascii="Arial" w:hAnsi="Arial" w:cs="Arial" w:eastAsia="Arial"/>
          <w:color w:val="838385"/>
          <w:sz w:val="19"/>
          <w:szCs w:val="19"/>
        </w:rPr>
        <w:t>obs(H�van�ta</w:t>
      </w:r>
      <w:r>
        <w:rPr>
          <w:rFonts w:ascii="Arial" w:hAnsi="Arial" w:cs="Arial" w:eastAsia="Arial"/>
          <w:color w:val="838385"/>
          <w:spacing w:val="33"/>
          <w:sz w:val="19"/>
          <w:szCs w:val="19"/>
        </w:rPr>
        <w:t> </w:t>
      </w:r>
      <w:r>
        <w:rPr>
          <w:color w:val="838385"/>
          <w:sz w:val="21"/>
          <w:szCs w:val="21"/>
        </w:rPr>
        <w:t>se</w:t>
      </w:r>
      <w:r>
        <w:rPr>
          <w:color w:val="838385"/>
          <w:spacing w:val="32"/>
          <w:sz w:val="21"/>
          <w:szCs w:val="21"/>
        </w:rPr>
        <w:t> </w:t>
      </w:r>
      <w:r>
        <w:rPr>
          <w:color w:val="838385"/>
          <w:sz w:val="21"/>
          <w:szCs w:val="21"/>
        </w:rPr>
        <w:t>solicita,</w:t>
      </w:r>
      <w:r>
        <w:rPr>
          <w:color w:val="838385"/>
          <w:spacing w:val="59"/>
          <w:sz w:val="21"/>
          <w:szCs w:val="21"/>
        </w:rPr>
        <w:t> </w:t>
      </w:r>
      <w:r>
        <w:rPr>
          <w:color w:val="838385"/>
          <w:spacing w:val="-5"/>
          <w:sz w:val="21"/>
          <w:szCs w:val="21"/>
        </w:rPr>
        <w:t>u�;</w:t>
      </w:r>
      <w:r>
        <w:rPr>
          <w:color w:val="838385"/>
          <w:sz w:val="21"/>
          <w:szCs w:val="21"/>
        </w:rPr>
        <w:tab/>
      </w:r>
      <w:r>
        <w:rPr>
          <w:color w:val="838385"/>
          <w:spacing w:val="-10"/>
          <w:sz w:val="21"/>
          <w:szCs w:val="21"/>
        </w:rPr>
        <w:t>y</w:t>
      </w:r>
    </w:p>
    <w:p>
      <w:pPr>
        <w:tabs>
          <w:tab w:pos="5369" w:val="left" w:leader="none"/>
          <w:tab w:pos="6244" w:val="left" w:leader="none"/>
        </w:tabs>
        <w:spacing w:line="240" w:lineRule="exact" w:before="4"/>
        <w:ind w:left="1368" w:right="0" w:firstLine="0"/>
        <w:jc w:val="left"/>
        <w:rPr>
          <w:sz w:val="21"/>
          <w:szCs w:val="21"/>
        </w:rPr>
      </w:pPr>
      <w:r>
        <w:rPr>
          <w:b/>
          <w:bCs/>
          <w:color w:val="838385"/>
          <w:w w:val="105"/>
          <w:sz w:val="21"/>
          <w:szCs w:val="21"/>
        </w:rPr>
        <w:t>daee</w:t>
      </w:r>
      <w:r>
        <w:rPr>
          <w:b/>
          <w:bCs/>
          <w:color w:val="838385"/>
          <w:spacing w:val="17"/>
          <w:w w:val="105"/>
          <w:sz w:val="21"/>
          <w:szCs w:val="21"/>
        </w:rPr>
        <w:t> </w:t>
      </w:r>
      <w:r>
        <w:rPr>
          <w:color w:val="838385"/>
          <w:w w:val="105"/>
          <w:sz w:val="21"/>
          <w:szCs w:val="21"/>
        </w:rPr>
        <w:t>é'úgu•gé</w:t>
      </w:r>
      <w:r>
        <w:rPr>
          <w:color w:val="838385"/>
          <w:spacing w:val="21"/>
          <w:w w:val="105"/>
          <w:sz w:val="21"/>
          <w:szCs w:val="21"/>
        </w:rPr>
        <w:t> </w:t>
      </w:r>
      <w:r>
        <w:rPr>
          <w:color w:val="747475"/>
          <w:w w:val="105"/>
          <w:sz w:val="21"/>
          <w:szCs w:val="21"/>
        </w:rPr>
        <w:t>su</w:t>
      </w:r>
      <w:r>
        <w:rPr>
          <w:color w:val="747475"/>
          <w:spacing w:val="52"/>
          <w:w w:val="105"/>
          <w:sz w:val="21"/>
          <w:szCs w:val="21"/>
        </w:rPr>
        <w:t> </w:t>
      </w:r>
      <w:r>
        <w:rPr>
          <w:color w:val="838385"/>
          <w:w w:val="105"/>
          <w:sz w:val="21"/>
          <w:szCs w:val="21"/>
        </w:rPr>
        <w:t>cumplimiento</w:t>
      </w:r>
      <w:r>
        <w:rPr>
          <w:color w:val="838385"/>
          <w:spacing w:val="20"/>
          <w:w w:val="105"/>
          <w:sz w:val="21"/>
          <w:szCs w:val="21"/>
        </w:rPr>
        <w:t> </w:t>
      </w:r>
      <w:r>
        <w:rPr>
          <w:color w:val="838385"/>
          <w:w w:val="105"/>
          <w:sz w:val="21"/>
          <w:szCs w:val="21"/>
        </w:rPr>
        <w:t>�e</w:t>
      </w:r>
      <w:r>
        <w:rPr>
          <w:color w:val="838385"/>
          <w:spacing w:val="14"/>
          <w:w w:val="105"/>
          <w:sz w:val="21"/>
          <w:szCs w:val="21"/>
        </w:rPr>
        <w:t> </w:t>
      </w:r>
      <w:r>
        <w:rPr>
          <w:color w:val="838385"/>
          <w:spacing w:val="-5"/>
          <w:w w:val="105"/>
          <w:sz w:val="21"/>
          <w:szCs w:val="21"/>
        </w:rPr>
        <w:t>una</w:t>
      </w:r>
      <w:r>
        <w:rPr>
          <w:color w:val="838385"/>
          <w:sz w:val="21"/>
          <w:szCs w:val="21"/>
        </w:rPr>
        <w:tab/>
      </w:r>
      <w:r>
        <w:rPr>
          <w:color w:val="838385"/>
          <w:spacing w:val="-2"/>
          <w:w w:val="105"/>
          <w:sz w:val="21"/>
          <w:szCs w:val="21"/>
        </w:rPr>
        <w:t>Cuarto.</w:t>
      </w:r>
      <w:r>
        <w:rPr>
          <w:color w:val="838385"/>
          <w:sz w:val="21"/>
          <w:szCs w:val="21"/>
        </w:rPr>
        <w:tab/>
      </w:r>
      <w:r>
        <w:rPr>
          <w:color w:val="838385"/>
          <w:w w:val="105"/>
          <w:sz w:val="21"/>
          <w:szCs w:val="21"/>
        </w:rPr>
        <w:t>Que</w:t>
      </w:r>
      <w:r>
        <w:rPr>
          <w:color w:val="838385"/>
          <w:spacing w:val="20"/>
          <w:w w:val="105"/>
          <w:sz w:val="21"/>
          <w:szCs w:val="21"/>
        </w:rPr>
        <w:t> </w:t>
      </w:r>
      <w:r>
        <w:rPr>
          <w:color w:val="838385"/>
          <w:w w:val="105"/>
          <w:sz w:val="21"/>
          <w:szCs w:val="21"/>
        </w:rPr>
        <w:t>esta</w:t>
      </w:r>
      <w:r>
        <w:rPr>
          <w:color w:val="838385"/>
          <w:spacing w:val="17"/>
          <w:w w:val="105"/>
          <w:sz w:val="21"/>
          <w:szCs w:val="21"/>
        </w:rPr>
        <w:t> </w:t>
      </w:r>
      <w:r>
        <w:rPr>
          <w:color w:val="838385"/>
          <w:w w:val="105"/>
          <w:sz w:val="21"/>
          <w:szCs w:val="21"/>
        </w:rPr>
        <w:t>disposición</w:t>
      </w:r>
      <w:r>
        <w:rPr>
          <w:color w:val="838385"/>
          <w:spacing w:val="32"/>
          <w:w w:val="105"/>
          <w:sz w:val="21"/>
          <w:szCs w:val="21"/>
        </w:rPr>
        <w:t> </w:t>
      </w:r>
      <w:r>
        <w:rPr>
          <w:color w:val="838385"/>
          <w:w w:val="105"/>
          <w:sz w:val="21"/>
          <w:szCs w:val="21"/>
        </w:rPr>
        <w:t>se</w:t>
      </w:r>
      <w:r>
        <w:rPr>
          <w:color w:val="838385"/>
          <w:spacing w:val="20"/>
          <w:w w:val="105"/>
          <w:sz w:val="21"/>
          <w:szCs w:val="21"/>
        </w:rPr>
        <w:t> </w:t>
      </w:r>
      <w:r>
        <w:rPr>
          <w:color w:val="838385"/>
          <w:spacing w:val="-5"/>
          <w:w w:val="105"/>
          <w:sz w:val="21"/>
          <w:szCs w:val="21"/>
        </w:rPr>
        <w:t>pu­</w:t>
      </w:r>
    </w:p>
    <w:p>
      <w:pPr>
        <w:tabs>
          <w:tab w:pos="5131" w:val="left" w:leader="none"/>
        </w:tabs>
        <w:spacing w:line="236" w:lineRule="exact" w:before="0"/>
        <w:ind w:left="1347" w:right="0" w:firstLine="0"/>
        <w:jc w:val="left"/>
        <w:rPr>
          <w:i/>
          <w:iCs/>
          <w:sz w:val="20"/>
          <w:szCs w:val="20"/>
        </w:rPr>
      </w:pPr>
      <w:r>
        <w:rPr>
          <w:color w:val="BABABA"/>
          <w:w w:val="110"/>
          <w:sz w:val="21"/>
          <w:szCs w:val="21"/>
        </w:rPr>
        <w:t>;</w:t>
      </w:r>
      <w:r>
        <w:rPr>
          <w:color w:val="838385"/>
          <w:w w:val="110"/>
          <w:sz w:val="21"/>
          <w:szCs w:val="21"/>
        </w:rPr>
        <w:t>�non</w:t>
      </w:r>
      <w:r>
        <w:rPr>
          <w:color w:val="BABABA"/>
          <w:w w:val="110"/>
          <w:sz w:val="21"/>
          <w:szCs w:val="21"/>
        </w:rPr>
        <w:t>·</w:t>
      </w:r>
      <w:r>
        <w:rPr>
          <w:color w:val="BABABA"/>
          <w:spacing w:val="17"/>
          <w:w w:val="110"/>
          <w:sz w:val="21"/>
          <w:szCs w:val="21"/>
        </w:rPr>
        <w:t> </w:t>
      </w:r>
      <w:r>
        <w:rPr>
          <w:color w:val="838385"/>
          <w:sz w:val="21"/>
          <w:szCs w:val="21"/>
        </w:rPr>
        <w:t>in.oludiblc,</w:t>
      </w:r>
      <w:r>
        <w:rPr>
          <w:color w:val="838385"/>
          <w:spacing w:val="74"/>
          <w:w w:val="150"/>
          <w:sz w:val="21"/>
          <w:szCs w:val="21"/>
        </w:rPr>
        <w:t> </w:t>
      </w:r>
      <w:r>
        <w:rPr>
          <w:color w:val="838385"/>
          <w:sz w:val="21"/>
          <w:szCs w:val="21"/>
        </w:rPr>
        <w:t>:para</w:t>
      </w:r>
      <w:r>
        <w:rPr>
          <w:color w:val="838385"/>
          <w:spacing w:val="76"/>
          <w:w w:val="150"/>
          <w:sz w:val="21"/>
          <w:szCs w:val="21"/>
        </w:rPr>
        <w:t> </w:t>
      </w:r>
      <w:r>
        <w:rPr>
          <w:color w:val="838385"/>
          <w:sz w:val="21"/>
          <w:szCs w:val="21"/>
        </w:rPr>
        <w:t>que</w:t>
      </w:r>
      <w:r>
        <w:rPr>
          <w:color w:val="838385"/>
          <w:spacing w:val="38"/>
          <w:sz w:val="21"/>
          <w:szCs w:val="21"/>
        </w:rPr>
        <w:t>  </w:t>
      </w:r>
      <w:r>
        <w:rPr>
          <w:color w:val="979797"/>
          <w:sz w:val="21"/>
          <w:szCs w:val="21"/>
        </w:rPr>
        <w:t>-el</w:t>
      </w:r>
      <w:r>
        <w:rPr>
          <w:color w:val="979797"/>
          <w:spacing w:val="31"/>
          <w:sz w:val="21"/>
          <w:szCs w:val="21"/>
        </w:rPr>
        <w:t>  </w:t>
      </w:r>
      <w:r>
        <w:rPr>
          <w:color w:val="747475"/>
          <w:spacing w:val="-5"/>
          <w:sz w:val="21"/>
          <w:szCs w:val="21"/>
        </w:rPr>
        <w:t>pú-</w:t>
      </w:r>
      <w:r>
        <w:rPr>
          <w:color w:val="747475"/>
          <w:sz w:val="21"/>
          <w:szCs w:val="21"/>
        </w:rPr>
        <w:tab/>
      </w:r>
      <w:r>
        <w:rPr>
          <w:color w:val="838385"/>
          <w:sz w:val="21"/>
          <w:szCs w:val="21"/>
        </w:rPr>
        <w:t>�liquo</w:t>
      </w:r>
      <w:r>
        <w:rPr>
          <w:color w:val="838385"/>
          <w:spacing w:val="36"/>
          <w:sz w:val="21"/>
          <w:szCs w:val="21"/>
        </w:rPr>
        <w:t> </w:t>
      </w:r>
      <w:r>
        <w:rPr>
          <w:color w:val="838385"/>
          <w:sz w:val="21"/>
          <w:szCs w:val="21"/>
        </w:rPr>
        <w:t>en</w:t>
      </w:r>
      <w:r>
        <w:rPr>
          <w:color w:val="838385"/>
          <w:spacing w:val="50"/>
          <w:sz w:val="21"/>
          <w:szCs w:val="21"/>
        </w:rPr>
        <w:t> </w:t>
      </w:r>
      <w:r>
        <w:rPr>
          <w:color w:val="838385"/>
          <w:sz w:val="21"/>
          <w:szCs w:val="21"/>
        </w:rPr>
        <w:t>la</w:t>
      </w:r>
      <w:r>
        <w:rPr>
          <w:color w:val="838385"/>
          <w:spacing w:val="32"/>
          <w:sz w:val="21"/>
          <w:szCs w:val="21"/>
        </w:rPr>
        <w:t> </w:t>
      </w:r>
      <w:r>
        <w:rPr>
          <w:color w:val="838385"/>
          <w:sz w:val="15"/>
          <w:szCs w:val="15"/>
        </w:rPr>
        <w:t>0:ACE'T'A</w:t>
      </w:r>
      <w:r>
        <w:rPr>
          <w:color w:val="838385"/>
          <w:spacing w:val="62"/>
          <w:sz w:val="15"/>
          <w:szCs w:val="15"/>
        </w:rPr>
        <w:t> </w:t>
      </w:r>
      <w:r>
        <w:rPr>
          <w:color w:val="838385"/>
          <w:sz w:val="15"/>
          <w:szCs w:val="15"/>
        </w:rPr>
        <w:t>DE</w:t>
      </w:r>
      <w:r>
        <w:rPr>
          <w:color w:val="838385"/>
          <w:spacing w:val="35"/>
          <w:sz w:val="15"/>
          <w:szCs w:val="15"/>
        </w:rPr>
        <w:t> </w:t>
      </w:r>
      <w:r>
        <w:rPr>
          <w:color w:val="979797"/>
          <w:sz w:val="21"/>
          <w:szCs w:val="21"/>
        </w:rPr>
        <w:t>l\fa</w:t>
      </w:r>
      <w:r>
        <w:rPr>
          <w:color w:val="747475"/>
          <w:sz w:val="21"/>
          <w:szCs w:val="21"/>
        </w:rPr>
        <w:t>DRID</w:t>
      </w:r>
      <w:r>
        <w:rPr>
          <w:color w:val="747475"/>
          <w:spacing w:val="-27"/>
          <w:sz w:val="21"/>
          <w:szCs w:val="21"/>
        </w:rPr>
        <w:t> </w:t>
      </w:r>
      <w:r>
        <w:rPr>
          <w:rFonts w:ascii="Arial" w:hAnsi="Arial" w:cs="Arial" w:eastAsia="Arial"/>
          <w:color w:val="838385"/>
          <w:sz w:val="21"/>
          <w:szCs w:val="21"/>
        </w:rPr>
        <w:t>;y</w:t>
      </w:r>
      <w:r>
        <w:rPr>
          <w:rFonts w:ascii="Arial" w:hAnsi="Arial" w:cs="Arial" w:eastAsia="Arial"/>
          <w:color w:val="838385"/>
          <w:spacing w:val="36"/>
          <w:sz w:val="21"/>
          <w:szCs w:val="21"/>
        </w:rPr>
        <w:t> </w:t>
      </w:r>
      <w:r>
        <w:rPr>
          <w:i/>
          <w:iCs/>
          <w:color w:val="838385"/>
          <w:spacing w:val="-5"/>
          <w:sz w:val="20"/>
          <w:szCs w:val="20"/>
        </w:rPr>
        <w:t>Bo­</w:t>
      </w:r>
    </w:p>
    <w:p>
      <w:pPr>
        <w:spacing w:line="195" w:lineRule="exact" w:before="0"/>
        <w:ind w:left="1328" w:right="0" w:firstLine="0"/>
        <w:jc w:val="left"/>
        <w:rPr>
          <w:i/>
          <w:iCs/>
          <w:sz w:val="22"/>
          <w:szCs w:val="22"/>
        </w:rPr>
      </w:pPr>
      <w:r>
        <w:rPr>
          <w:color w:val="838385"/>
          <w:spacing w:val="-2"/>
          <w:sz w:val="21"/>
          <w:szCs w:val="21"/>
        </w:rPr>
        <w:t>�-:puedJl</w:t>
      </w:r>
      <w:r>
        <w:rPr>
          <w:color w:val="838385"/>
          <w:spacing w:val="-12"/>
          <w:sz w:val="21"/>
          <w:szCs w:val="21"/>
        </w:rPr>
        <w:t> </w:t>
      </w:r>
      <w:r>
        <w:rPr>
          <w:color w:val="838385"/>
          <w:spacing w:val="-2"/>
          <w:sz w:val="21"/>
          <w:szCs w:val="21"/>
        </w:rPr>
        <w:t>-OOJil�ro.tai-',�i_el</w:t>
      </w:r>
      <w:r>
        <w:rPr>
          <w:color w:val="838385"/>
          <w:spacing w:val="-8"/>
          <w:sz w:val="21"/>
          <w:szCs w:val="21"/>
        </w:rPr>
        <w:t> </w:t>
      </w:r>
      <w:r>
        <w:rPr>
          <w:color w:val="747475"/>
          <w:spacing w:val="-2"/>
          <w:sz w:val="21"/>
          <w:szCs w:val="21"/>
        </w:rPr>
        <w:t>poooio</w:t>
      </w:r>
      <w:r>
        <w:rPr>
          <w:color w:val="747475"/>
          <w:spacing w:val="14"/>
          <w:sz w:val="21"/>
          <w:szCs w:val="21"/>
        </w:rPr>
        <w:t> </w:t>
      </w:r>
      <w:r>
        <w:rPr>
          <w:color w:val="838385"/>
          <w:spacing w:val="-2"/>
          <w:sz w:val="21"/>
          <w:szCs w:val="21"/>
        </w:rPr>
        <w:t>e::d-</w:t>
      </w:r>
      <w:r>
        <w:rPr>
          <w:color w:val="838385"/>
          <w:spacing w:val="75"/>
          <w:sz w:val="21"/>
          <w:szCs w:val="21"/>
        </w:rPr>
        <w:t> </w:t>
      </w:r>
      <w:r>
        <w:rPr>
          <w:i/>
          <w:iCs/>
          <w:color w:val="747475"/>
          <w:spacing w:val="-2"/>
          <w:sz w:val="22"/>
          <w:szCs w:val="22"/>
        </w:rPr>
        <w:t>letMes</w:t>
      </w:r>
      <w:r>
        <w:rPr>
          <w:i/>
          <w:iCs/>
          <w:color w:val="747475"/>
          <w:spacing w:val="-5"/>
          <w:sz w:val="22"/>
          <w:szCs w:val="22"/>
        </w:rPr>
        <w:t> </w:t>
      </w:r>
      <w:r>
        <w:rPr>
          <w:i/>
          <w:iCs/>
          <w:color w:val="838385"/>
          <w:spacing w:val="-2"/>
          <w:sz w:val="22"/>
          <w:szCs w:val="22"/>
        </w:rPr>
        <w:t>-Oficiales.</w:t>
      </w:r>
    </w:p>
    <w:p>
      <w:pPr>
        <w:tabs>
          <w:tab w:pos="5373" w:val="left" w:leader="none"/>
        </w:tabs>
        <w:spacing w:line="273" w:lineRule="exact" w:before="0"/>
        <w:ind w:left="1324" w:right="0" w:firstLine="0"/>
        <w:jc w:val="left"/>
        <w:rPr>
          <w:sz w:val="21"/>
          <w:szCs w:val="21"/>
        </w:rPr>
      </w:pPr>
      <w:r>
        <w:rPr>
          <w:color w:val="838385"/>
          <w:w w:val="150"/>
          <w:sz w:val="21"/>
          <w:szCs w:val="21"/>
          <w:u w:val="thick" w:color="838385"/>
        </w:rPr>
        <w:t>-&lt;--�-de;¾</w:t>
      </w:r>
      <w:r>
        <w:rPr>
          <w:color w:val="838385"/>
          <w:spacing w:val="44"/>
          <w:w w:val="150"/>
          <w:sz w:val="21"/>
          <w:szCs w:val="21"/>
          <w:u w:val="none"/>
        </w:rPr>
        <w:t> </w:t>
      </w:r>
      <w:r>
        <w:rPr>
          <w:color w:val="979797"/>
          <w:sz w:val="31"/>
          <w:szCs w:val="31"/>
          <w:u w:val="thick" w:color="979797"/>
        </w:rPr>
        <w:t>t�ia,</w:t>
      </w:r>
      <w:r>
        <w:rPr>
          <w:color w:val="979797"/>
          <w:spacing w:val="25"/>
          <w:sz w:val="31"/>
          <w:szCs w:val="31"/>
          <w:u w:val="none"/>
        </w:rPr>
        <w:t> </w:t>
      </w:r>
      <w:r>
        <w:rPr>
          <w:color w:val="838385"/>
          <w:sz w:val="21"/>
          <w:szCs w:val="21"/>
          <w:u w:val="none"/>
        </w:rPr>
        <w:t>-0\</w:t>
      </w:r>
      <w:r>
        <w:rPr>
          <w:color w:val="838385"/>
          <w:spacing w:val="21"/>
          <w:sz w:val="21"/>
          <w:szCs w:val="21"/>
          <w:u w:val="none"/>
        </w:rPr>
        <w:t> </w:t>
      </w:r>
      <w:r>
        <w:rPr>
          <w:color w:val="838385"/>
          <w:spacing w:val="-2"/>
          <w:w w:val="90"/>
          <w:sz w:val="25"/>
          <w:szCs w:val="25"/>
          <w:u w:val="thick" w:color="838385"/>
        </w:rPr>
        <w:t>"F.ármac�u-</w:t>
      </w:r>
      <w:r>
        <w:rPr>
          <w:color w:val="838385"/>
          <w:sz w:val="25"/>
          <w:szCs w:val="25"/>
          <w:u w:val="none"/>
        </w:rPr>
        <w:tab/>
      </w:r>
      <w:r>
        <w:rPr>
          <w:color w:val="838385"/>
          <w:sz w:val="21"/>
          <w:szCs w:val="21"/>
          <w:u w:val="none"/>
        </w:rPr>
        <w:t>De</w:t>
      </w:r>
      <w:r>
        <w:rPr>
          <w:color w:val="838385"/>
          <w:spacing w:val="29"/>
          <w:sz w:val="21"/>
          <w:szCs w:val="21"/>
          <w:u w:val="none"/>
        </w:rPr>
        <w:t> </w:t>
      </w:r>
      <w:r>
        <w:rPr>
          <w:color w:val="838385"/>
          <w:sz w:val="21"/>
          <w:szCs w:val="21"/>
          <w:u w:val="none"/>
        </w:rPr>
        <w:t>nen.l</w:t>
      </w:r>
      <w:r>
        <w:rPr>
          <w:color w:val="838385"/>
          <w:spacing w:val="58"/>
          <w:sz w:val="21"/>
          <w:szCs w:val="21"/>
          <w:u w:val="none"/>
        </w:rPr>
        <w:t> </w:t>
      </w:r>
      <w:r>
        <w:rPr>
          <w:color w:val="838385"/>
          <w:sz w:val="21"/>
          <w:szCs w:val="21"/>
          <w:u w:val="none"/>
        </w:rPr>
        <w:t>orden</w:t>
      </w:r>
      <w:r>
        <w:rPr>
          <w:color w:val="838385"/>
          <w:spacing w:val="78"/>
          <w:sz w:val="21"/>
          <w:szCs w:val="21"/>
          <w:u w:val="none"/>
        </w:rPr>
        <w:t> </w:t>
      </w:r>
      <w:r>
        <w:rPr>
          <w:color w:val="838385"/>
          <w:sz w:val="21"/>
          <w:szCs w:val="21"/>
          <w:u w:val="none"/>
        </w:rPr>
        <w:t>'o</w:t>
      </w:r>
      <w:r>
        <w:rPr>
          <w:color w:val="838385"/>
          <w:spacing w:val="54"/>
          <w:sz w:val="21"/>
          <w:szCs w:val="21"/>
          <w:u w:val="none"/>
        </w:rPr>
        <w:t> </w:t>
      </w:r>
      <w:r>
        <w:rPr>
          <w:color w:val="838385"/>
          <w:sz w:val="21"/>
          <w:szCs w:val="21"/>
          <w:u w:val="none"/>
        </w:rPr>
        <w:t>digo</w:t>
      </w:r>
      <w:r>
        <w:rPr>
          <w:color w:val="838385"/>
          <w:spacing w:val="51"/>
          <w:w w:val="115"/>
          <w:sz w:val="21"/>
          <w:szCs w:val="21"/>
          <w:u w:val="none"/>
        </w:rPr>
        <w:t> </w:t>
      </w:r>
      <w:r>
        <w:rPr>
          <w:color w:val="838385"/>
          <w:w w:val="115"/>
          <w:sz w:val="21"/>
          <w:szCs w:val="21"/>
          <w:u w:val="none"/>
        </w:rPr>
        <w:t>a</w:t>
      </w:r>
      <w:r>
        <w:rPr>
          <w:color w:val="838385"/>
          <w:spacing w:val="37"/>
          <w:w w:val="115"/>
          <w:sz w:val="21"/>
          <w:szCs w:val="21"/>
          <w:u w:val="none"/>
        </w:rPr>
        <w:t> </w:t>
      </w:r>
      <w:r>
        <w:rPr>
          <w:color w:val="838385"/>
          <w:sz w:val="21"/>
          <w:szCs w:val="21"/>
          <w:u w:val="none"/>
        </w:rPr>
        <w:t>V.</w:t>
      </w:r>
      <w:r>
        <w:rPr>
          <w:color w:val="838385"/>
          <w:spacing w:val="36"/>
          <w:sz w:val="21"/>
          <w:szCs w:val="21"/>
          <w:u w:val="none"/>
        </w:rPr>
        <w:t> </w:t>
      </w:r>
      <w:r>
        <w:rPr>
          <w:color w:val="838385"/>
          <w:sz w:val="21"/>
          <w:szCs w:val="21"/>
          <w:u w:val="none"/>
        </w:rPr>
        <w:t>E.</w:t>
      </w:r>
      <w:r>
        <w:rPr>
          <w:color w:val="838385"/>
          <w:spacing w:val="52"/>
          <w:w w:val="115"/>
          <w:sz w:val="21"/>
          <w:szCs w:val="21"/>
          <w:u w:val="none"/>
        </w:rPr>
        <w:t> </w:t>
      </w:r>
      <w:r>
        <w:rPr>
          <w:color w:val="838385"/>
          <w:spacing w:val="-4"/>
          <w:w w:val="115"/>
          <w:sz w:val="21"/>
          <w:szCs w:val="21"/>
          <w:u w:val="none"/>
        </w:rPr>
        <w:t>para</w:t>
      </w:r>
    </w:p>
    <w:p>
      <w:pPr>
        <w:spacing w:line="205" w:lineRule="exact" w:before="0"/>
        <w:ind w:left="1347" w:right="0" w:firstLine="0"/>
        <w:jc w:val="left"/>
        <w:rPr>
          <w:sz w:val="21"/>
          <w:szCs w:val="21"/>
        </w:rPr>
      </w:pPr>
      <w:r>
        <w:rPr>
          <w:color w:val="838385"/>
          <w:w w:val="105"/>
          <w:sz w:val="21"/>
          <w:szCs w:val="21"/>
        </w:rPr>
        <w:t>�roo</w:t>
      </w:r>
      <w:r>
        <w:rPr>
          <w:color w:val="838385"/>
          <w:spacing w:val="68"/>
          <w:w w:val="150"/>
          <w:sz w:val="21"/>
          <w:szCs w:val="21"/>
        </w:rPr>
        <w:t> </w:t>
      </w:r>
      <w:r>
        <w:rPr>
          <w:color w:val="838385"/>
          <w:w w:val="105"/>
          <w:sz w:val="21"/>
          <w:szCs w:val="21"/>
          <w:u w:val="thick" w:color="838385"/>
        </w:rPr>
        <w:t>tenga</w:t>
      </w:r>
      <w:r>
        <w:rPr>
          <w:color w:val="838385"/>
          <w:spacing w:val="63"/>
          <w:w w:val="150"/>
          <w:sz w:val="21"/>
          <w:szCs w:val="21"/>
          <w:u w:val="none"/>
        </w:rPr>
        <w:t> </w:t>
      </w:r>
      <w:r>
        <w:rPr>
          <w:color w:val="838385"/>
          <w:w w:val="105"/>
          <w:sz w:val="21"/>
          <w:szCs w:val="21"/>
          <w:u w:val="none"/>
        </w:rPr>
        <w:t>ocasí_one</w:t>
      </w:r>
      <w:r>
        <w:rPr>
          <w:color w:val="838385"/>
          <w:spacing w:val="57"/>
          <w:w w:val="105"/>
          <w:sz w:val="21"/>
          <w:szCs w:val="21"/>
          <w:u w:val="none"/>
        </w:rPr>
        <w:t> </w:t>
      </w:r>
      <w:r>
        <w:rPr>
          <w:color w:val="747475"/>
          <w:w w:val="105"/>
          <w:sz w:val="21"/>
          <w:szCs w:val="21"/>
          <w:u w:val="none"/>
        </w:rPr>
        <w:t>sull$anar</w:t>
      </w:r>
      <w:r>
        <w:rPr>
          <w:color w:val="747475"/>
          <w:spacing w:val="69"/>
          <w:w w:val="150"/>
          <w:sz w:val="21"/>
          <w:szCs w:val="21"/>
          <w:u w:val="none"/>
        </w:rPr>
        <w:t> </w:t>
      </w:r>
      <w:r>
        <w:rPr>
          <w:color w:val="838385"/>
          <w:w w:val="105"/>
          <w:sz w:val="21"/>
          <w:szCs w:val="21"/>
          <w:u w:val="none"/>
        </w:rPr>
        <w:t>posir</w:t>
      </w:r>
      <w:r>
        <w:rPr>
          <w:color w:val="838385"/>
          <w:spacing w:val="72"/>
          <w:w w:val="150"/>
          <w:sz w:val="21"/>
          <w:szCs w:val="21"/>
          <w:u w:val="none"/>
        </w:rPr>
        <w:t> </w:t>
      </w:r>
      <w:r>
        <w:rPr>
          <w:color w:val="838385"/>
          <w:w w:val="105"/>
          <w:sz w:val="21"/>
          <w:szCs w:val="21"/>
          <w:u w:val="none"/>
        </w:rPr>
        <w:t>su</w:t>
      </w:r>
      <w:r>
        <w:rPr>
          <w:color w:val="838385"/>
          <w:spacing w:val="68"/>
          <w:w w:val="105"/>
          <w:sz w:val="21"/>
          <w:szCs w:val="21"/>
          <w:u w:val="none"/>
        </w:rPr>
        <w:t> </w:t>
      </w:r>
      <w:r>
        <w:rPr>
          <w:color w:val="838385"/>
          <w:w w:val="105"/>
          <w:sz w:val="21"/>
          <w:szCs w:val="21"/>
          <w:u w:val="none"/>
        </w:rPr>
        <w:t>conocimiento</w:t>
      </w:r>
      <w:r>
        <w:rPr>
          <w:color w:val="838385"/>
          <w:spacing w:val="58"/>
          <w:w w:val="150"/>
          <w:sz w:val="21"/>
          <w:szCs w:val="21"/>
          <w:u w:val="none"/>
        </w:rPr>
        <w:t> </w:t>
      </w:r>
      <w:r>
        <w:rPr>
          <w:color w:val="979797"/>
          <w:w w:val="105"/>
          <w:sz w:val="21"/>
          <w:szCs w:val="21"/>
          <w:u w:val="none"/>
        </w:rPr>
        <w:t>y</w:t>
      </w:r>
      <w:r>
        <w:rPr>
          <w:color w:val="979797"/>
          <w:spacing w:val="72"/>
          <w:w w:val="105"/>
          <w:sz w:val="21"/>
          <w:szCs w:val="21"/>
          <w:u w:val="none"/>
        </w:rPr>
        <w:t> </w:t>
      </w:r>
      <w:r>
        <w:rPr>
          <w:color w:val="838385"/>
          <w:w w:val="105"/>
          <w:sz w:val="21"/>
          <w:szCs w:val="21"/>
          <w:u w:val="none"/>
        </w:rPr>
        <w:t>efectos</w:t>
      </w:r>
      <w:r>
        <w:rPr>
          <w:color w:val="838385"/>
          <w:spacing w:val="68"/>
          <w:w w:val="105"/>
          <w:sz w:val="21"/>
          <w:szCs w:val="21"/>
          <w:u w:val="none"/>
        </w:rPr>
        <w:t> </w:t>
      </w:r>
      <w:r>
        <w:rPr>
          <w:color w:val="838385"/>
          <w:spacing w:val="-2"/>
          <w:w w:val="105"/>
          <w:sz w:val="21"/>
          <w:szCs w:val="21"/>
          <w:u w:val="none"/>
        </w:rPr>
        <w:t>oportunos.</w:t>
      </w:r>
    </w:p>
    <w:p>
      <w:pPr>
        <w:spacing w:line="225" w:lineRule="auto" w:before="6"/>
        <w:ind w:left="1379" w:right="1156" w:hanging="5"/>
        <w:jc w:val="left"/>
        <w:rPr>
          <w:sz w:val="21"/>
          <w:szCs w:val="21"/>
        </w:rPr>
      </w:pPr>
      <w:r>
        <w:rPr>
          <w:color w:val="838385"/>
          <w:w w:val="110"/>
          <w:sz w:val="21"/>
          <w:szCs w:val="21"/>
        </w:rPr>
        <w:t>llfes</w:t>
      </w:r>
      <w:r>
        <w:rPr>
          <w:color w:val="838385"/>
          <w:spacing w:val="-5"/>
          <w:w w:val="110"/>
          <w:sz w:val="21"/>
          <w:szCs w:val="21"/>
        </w:rPr>
        <w:t> </w:t>
      </w:r>
      <w:r>
        <w:rPr>
          <w:color w:val="838385"/>
          <w:w w:val="110"/>
          <w:sz w:val="21"/>
          <w:szCs w:val="21"/>
        </w:rPr>
        <w:t>.errores</w:t>
      </w:r>
      <w:r>
        <w:rPr>
          <w:color w:val="838385"/>
          <w:w w:val="110"/>
          <w:sz w:val="21"/>
          <w:szCs w:val="21"/>
        </w:rPr>
        <w:t> </w:t>
      </w:r>
      <w:r>
        <w:rPr>
          <w:rFonts w:ascii="Arial" w:hAnsi="Arial" w:cs="Arial" w:eastAsia="Arial"/>
          <w:i/>
          <w:iCs/>
          <w:color w:val="838385"/>
          <w:sz w:val="18"/>
          <w:szCs w:val="18"/>
        </w:rPr>
        <w:t>ry</w:t>
      </w:r>
      <w:r>
        <w:rPr>
          <w:rFonts w:ascii="Arial" w:hAnsi="Arial" w:cs="Arial" w:eastAsia="Arial"/>
          <w:i/>
          <w:iCs/>
          <w:color w:val="838385"/>
          <w:spacing w:val="34"/>
          <w:w w:val="110"/>
          <w:sz w:val="18"/>
          <w:szCs w:val="18"/>
        </w:rPr>
        <w:t> </w:t>
      </w:r>
      <w:r>
        <w:rPr>
          <w:color w:val="838385"/>
          <w:w w:val="110"/>
          <w:sz w:val="21"/>
          <w:szCs w:val="21"/>
        </w:rPr>
        <w:t>en</w:t>
      </w:r>
      <w:r>
        <w:rPr>
          <w:color w:val="979797"/>
          <w:w w:val="110"/>
          <w:sz w:val="21"/>
          <w:szCs w:val="21"/>
        </w:rPr>
        <w:t>tod</w:t>
      </w:r>
      <w:r>
        <w:rPr>
          <w:color w:val="747475"/>
          <w:w w:val="110"/>
          <w:sz w:val="21"/>
          <w:szCs w:val="21"/>
        </w:rPr>
        <w:t>'O</w:t>
      </w:r>
      <w:r>
        <w:rPr>
          <w:color w:val="747475"/>
          <w:spacing w:val="-25"/>
          <w:w w:val="110"/>
          <w:sz w:val="21"/>
          <w:szCs w:val="21"/>
        </w:rPr>
        <w:t> </w:t>
      </w:r>
      <w:r>
        <w:rPr>
          <w:color w:val="747475"/>
          <w:w w:val="110"/>
          <w:sz w:val="21"/>
          <w:szCs w:val="21"/>
        </w:rPr>
        <w:t>caso</w:t>
      </w:r>
      <w:r>
        <w:rPr>
          <w:color w:val="747475"/>
          <w:spacing w:val="34"/>
          <w:w w:val="110"/>
          <w:sz w:val="21"/>
          <w:szCs w:val="21"/>
        </w:rPr>
        <w:t> </w:t>
      </w:r>
      <w:r>
        <w:rPr>
          <w:color w:val="747475"/>
          <w:w w:val="110"/>
          <w:sz w:val="18"/>
          <w:szCs w:val="18"/>
        </w:rPr>
        <w:t>el</w:t>
      </w:r>
      <w:r>
        <w:rPr>
          <w:color w:val="747475"/>
          <w:spacing w:val="29"/>
          <w:w w:val="110"/>
          <w:sz w:val="18"/>
          <w:szCs w:val="18"/>
        </w:rPr>
        <w:t> </w:t>
      </w:r>
      <w:r>
        <w:rPr>
          <w:color w:val="747475"/>
          <w:w w:val="110"/>
          <w:sz w:val="21"/>
          <w:szCs w:val="21"/>
        </w:rPr>
        <w:t>Subde</w:t>
      </w:r>
      <w:r>
        <w:rPr>
          <w:color w:val="979797"/>
          <w:w w:val="110"/>
          <w:sz w:val="21"/>
          <w:szCs w:val="21"/>
        </w:rPr>
        <w:t>•</w:t>
      </w:r>
      <w:r>
        <w:rPr>
          <w:color w:val="979797"/>
          <w:spacing w:val="33"/>
          <w:w w:val="110"/>
          <w:sz w:val="21"/>
          <w:szCs w:val="21"/>
        </w:rPr>
        <w:t> </w:t>
      </w:r>
      <w:r>
        <w:rPr>
          <w:color w:val="747475"/>
          <w:w w:val="110"/>
          <w:sz w:val="21"/>
          <w:szCs w:val="21"/>
        </w:rPr>
        <w:t>Dios</w:t>
      </w:r>
      <w:r>
        <w:rPr>
          <w:color w:val="747475"/>
          <w:w w:val="110"/>
          <w:sz w:val="21"/>
          <w:szCs w:val="21"/>
        </w:rPr>
        <w:t> </w:t>
      </w:r>
      <w:r>
        <w:rPr>
          <w:color w:val="838385"/>
          <w:w w:val="110"/>
          <w:sz w:val="21"/>
          <w:szCs w:val="21"/>
        </w:rPr>
        <w:t>guardo</w:t>
      </w:r>
      <w:r>
        <w:rPr>
          <w:color w:val="838385"/>
          <w:spacing w:val="15"/>
          <w:w w:val="110"/>
          <w:sz w:val="21"/>
          <w:szCs w:val="21"/>
        </w:rPr>
        <w:t> </w:t>
      </w:r>
      <w:r>
        <w:rPr>
          <w:color w:val="747475"/>
          <w:sz w:val="21"/>
          <w:szCs w:val="21"/>
        </w:rPr>
        <w:t>n </w:t>
      </w:r>
      <w:r>
        <w:rPr>
          <w:color w:val="838385"/>
          <w:sz w:val="21"/>
          <w:szCs w:val="21"/>
        </w:rPr>
        <w:t>v.</w:t>
      </w:r>
      <w:r>
        <w:rPr>
          <w:color w:val="838385"/>
          <w:spacing w:val="75"/>
          <w:sz w:val="21"/>
          <w:szCs w:val="21"/>
        </w:rPr>
        <w:t> </w:t>
      </w:r>
      <w:r>
        <w:rPr>
          <w:i/>
          <w:iCs/>
          <w:color w:val="838385"/>
          <w:sz w:val="21"/>
          <w:szCs w:val="21"/>
        </w:rPr>
        <w:t>E.</w:t>
      </w:r>
      <w:r>
        <w:rPr>
          <w:i/>
          <w:iCs/>
          <w:color w:val="838385"/>
          <w:spacing w:val="34"/>
          <w:w w:val="110"/>
          <w:sz w:val="21"/>
          <w:szCs w:val="21"/>
        </w:rPr>
        <w:t> </w:t>
      </w:r>
      <w:r>
        <w:rPr>
          <w:color w:val="838385"/>
          <w:w w:val="110"/>
          <w:sz w:val="21"/>
          <w:szCs w:val="21"/>
        </w:rPr>
        <w:t>muchos</w:t>
      </w:r>
      <w:r>
        <w:rPr>
          <w:color w:val="838385"/>
          <w:w w:val="110"/>
          <w:sz w:val="21"/>
          <w:szCs w:val="21"/>
        </w:rPr>
        <w:t> </w:t>
      </w:r>
      <w:r>
        <w:rPr>
          <w:color w:val="747475"/>
          <w:w w:val="110"/>
          <w:sz w:val="21"/>
          <w:szCs w:val="21"/>
        </w:rPr>
        <w:t>años.</w:t>
      </w:r>
      <w:r>
        <w:rPr>
          <w:color w:val="747475"/>
          <w:w w:val="110"/>
          <w:sz w:val="21"/>
          <w:szCs w:val="21"/>
        </w:rPr>
        <w:t> </w:t>
      </w:r>
      <w:r>
        <w:rPr>
          <w:color w:val="838385"/>
          <w:w w:val="110"/>
          <w:sz w:val="21"/>
          <w:szCs w:val="21"/>
        </w:rPr>
        <w:t>Ma</w:t>
      </w:r>
      <w:r>
        <w:rPr>
          <w:color w:val="525252"/>
          <w:w w:val="110"/>
          <w:sz w:val="21"/>
          <w:szCs w:val="21"/>
        </w:rPr>
        <w:t>­ </w:t>
      </w:r>
      <w:r>
        <w:rPr>
          <w:color w:val="838385"/>
          <w:sz w:val="21"/>
          <w:szCs w:val="21"/>
        </w:rPr>
        <w:t>legad-</w:t>
      </w:r>
      <w:r>
        <w:rPr>
          <w:color w:val="838385"/>
          <w:w w:val="110"/>
          <w:sz w:val="21"/>
          <w:szCs w:val="21"/>
        </w:rPr>
        <w:t>0</w:t>
      </w:r>
      <w:r>
        <w:rPr>
          <w:color w:val="A5A5A7"/>
          <w:w w:val="110"/>
          <w:sz w:val="21"/>
          <w:szCs w:val="21"/>
        </w:rPr>
        <w:t>,</w:t>
      </w:r>
      <w:r>
        <w:rPr>
          <w:color w:val="838385"/>
          <w:w w:val="110"/>
          <w:sz w:val="21"/>
          <w:szCs w:val="21"/>
        </w:rPr>
        <w:t>pueda</w:t>
      </w:r>
      <w:r>
        <w:rPr>
          <w:color w:val="838385"/>
          <w:spacing w:val="80"/>
          <w:w w:val="110"/>
          <w:sz w:val="21"/>
          <w:szCs w:val="21"/>
        </w:rPr>
        <w:t> </w:t>
      </w:r>
      <w:r>
        <w:rPr>
          <w:color w:val="838385"/>
          <w:w w:val="110"/>
          <w:sz w:val="21"/>
          <w:szCs w:val="21"/>
        </w:rPr>
        <w:t>ejercer</w:t>
      </w:r>
      <w:r>
        <w:rPr>
          <w:color w:val="838385"/>
          <w:spacing w:val="40"/>
          <w:w w:val="110"/>
          <w:sz w:val="21"/>
          <w:szCs w:val="21"/>
        </w:rPr>
        <w:t> </w:t>
      </w:r>
      <w:r>
        <w:rPr>
          <w:color w:val="BABABA"/>
          <w:sz w:val="21"/>
          <w:szCs w:val="21"/>
        </w:rPr>
        <w:t>.</w:t>
      </w:r>
      <w:r>
        <w:rPr>
          <w:color w:val="747475"/>
          <w:sz w:val="21"/>
          <w:szCs w:val="21"/>
        </w:rPr>
        <w:t>�u</w:t>
      </w:r>
      <w:r>
        <w:rPr>
          <w:color w:val="747475"/>
          <w:spacing w:val="80"/>
          <w:w w:val="110"/>
          <w:sz w:val="21"/>
          <w:szCs w:val="21"/>
        </w:rPr>
        <w:t> </w:t>
      </w:r>
      <w:r>
        <w:rPr>
          <w:color w:val="838385"/>
          <w:w w:val="110"/>
          <w:sz w:val="21"/>
          <w:szCs w:val="21"/>
        </w:rPr>
        <w:t>Jllisión</w:t>
      </w:r>
      <w:r>
        <w:rPr>
          <w:color w:val="838385"/>
          <w:spacing w:val="40"/>
          <w:w w:val="110"/>
          <w:sz w:val="21"/>
          <w:szCs w:val="21"/>
        </w:rPr>
        <w:t> </w:t>
      </w:r>
      <w:r>
        <w:rPr>
          <w:color w:val="838385"/>
          <w:sz w:val="21"/>
          <w:szCs w:val="21"/>
        </w:rPr>
        <w:t>ín�-</w:t>
      </w:r>
      <w:r>
        <w:rPr>
          <w:color w:val="838385"/>
          <w:spacing w:val="80"/>
          <w:w w:val="110"/>
          <w:sz w:val="21"/>
          <w:szCs w:val="21"/>
        </w:rPr>
        <w:t> </w:t>
      </w:r>
      <w:r>
        <w:rPr>
          <w:color w:val="838385"/>
          <w:w w:val="110"/>
          <w:sz w:val="21"/>
          <w:szCs w:val="21"/>
        </w:rPr>
        <w:t>drid,</w:t>
      </w:r>
      <w:r>
        <w:rPr>
          <w:color w:val="838385"/>
          <w:spacing w:val="40"/>
          <w:w w:val="110"/>
          <w:sz w:val="21"/>
          <w:szCs w:val="21"/>
        </w:rPr>
        <w:t> </w:t>
      </w:r>
      <w:r>
        <w:rPr>
          <w:color w:val="838385"/>
          <w:w w:val="110"/>
          <w:sz w:val="21"/>
          <w:szCs w:val="21"/>
        </w:rPr>
        <w:t>i2</w:t>
      </w:r>
      <w:r>
        <w:rPr>
          <w:color w:val="838385"/>
          <w:spacing w:val="40"/>
          <w:w w:val="110"/>
          <w:sz w:val="21"/>
          <w:szCs w:val="21"/>
        </w:rPr>
        <w:t> </w:t>
      </w:r>
      <w:r>
        <w:rPr>
          <w:color w:val="838385"/>
          <w:w w:val="110"/>
          <w:sz w:val="21"/>
          <w:szCs w:val="21"/>
        </w:rPr>
        <w:t>de</w:t>
      </w:r>
      <w:r>
        <w:rPr>
          <w:color w:val="838385"/>
          <w:spacing w:val="40"/>
          <w:w w:val="110"/>
          <w:sz w:val="21"/>
          <w:szCs w:val="21"/>
        </w:rPr>
        <w:t> </w:t>
      </w:r>
      <w:r>
        <w:rPr>
          <w:rFonts w:ascii="Arial" w:hAnsi="Arial" w:cs="Arial" w:eastAsia="Arial"/>
          <w:color w:val="838385"/>
          <w:w w:val="110"/>
          <w:sz w:val="16"/>
          <w:szCs w:val="16"/>
        </w:rPr>
        <w:t>A�rnfn</w:t>
      </w:r>
      <w:r>
        <w:rPr>
          <w:rFonts w:ascii="Arial" w:hAnsi="Arial" w:cs="Arial" w:eastAsia="Arial"/>
          <w:color w:val="838385"/>
          <w:spacing w:val="40"/>
          <w:w w:val="110"/>
          <w:sz w:val="16"/>
          <w:szCs w:val="16"/>
        </w:rPr>
        <w:t> </w:t>
      </w:r>
      <w:r>
        <w:rPr>
          <w:color w:val="838385"/>
          <w:w w:val="110"/>
          <w:sz w:val="21"/>
          <w:szCs w:val="21"/>
        </w:rPr>
        <w:t>de</w:t>
      </w:r>
      <w:r>
        <w:rPr>
          <w:color w:val="838385"/>
          <w:spacing w:val="40"/>
          <w:w w:val="110"/>
          <w:sz w:val="21"/>
          <w:szCs w:val="21"/>
        </w:rPr>
        <w:t> </w:t>
      </w:r>
      <w:r>
        <w:rPr>
          <w:color w:val="838385"/>
          <w:w w:val="110"/>
          <w:sz w:val="21"/>
          <w:szCs w:val="21"/>
        </w:rPr>
        <w:t>192f</w:t>
      </w:r>
      <w:r>
        <w:rPr>
          <w:color w:val="A5A5A7"/>
          <w:w w:val="110"/>
          <w:sz w:val="21"/>
          <w:szCs w:val="21"/>
        </w:rPr>
        <w:t>.</w:t>
      </w:r>
    </w:p>
    <w:p>
      <w:pPr>
        <w:spacing w:line="175" w:lineRule="exact" w:before="0"/>
        <w:ind w:left="1368" w:right="0" w:firstLine="0"/>
        <w:jc w:val="left"/>
        <w:rPr>
          <w:sz w:val="21"/>
        </w:rPr>
      </w:pPr>
      <w:r>
        <w:rPr>
          <w:color w:val="838385"/>
          <w:spacing w:val="-2"/>
          <w:w w:val="110"/>
          <w:sz w:val="21"/>
        </w:rPr>
        <w:t>peotora¡</w:t>
      </w:r>
    </w:p>
    <w:p>
      <w:pPr>
        <w:spacing w:before="9"/>
        <w:ind w:left="0" w:right="1369" w:firstLine="0"/>
        <w:jc w:val="right"/>
        <w:rPr>
          <w:sz w:val="21"/>
        </w:rPr>
      </w:pPr>
      <w:r>
        <w:rPr>
          <w:color w:val="747475"/>
          <w:spacing w:val="-2"/>
          <w:sz w:val="21"/>
        </w:rPr>
        <w:t>BUGA</w:t>
      </w:r>
      <w:r>
        <w:rPr>
          <w:color w:val="979797"/>
          <w:spacing w:val="-2"/>
          <w:sz w:val="21"/>
        </w:rPr>
        <w:t>;L</w:t>
      </w:r>
      <w:r>
        <w:rPr>
          <w:color w:val="747475"/>
          <w:spacing w:val="-2"/>
          <w:sz w:val="21"/>
        </w:rPr>
        <w:t>L!\D</w:t>
      </w:r>
    </w:p>
    <w:p>
      <w:pPr>
        <w:pStyle w:val="BodyText"/>
        <w:spacing w:before="7"/>
        <w:rPr>
          <w:sz w:val="10"/>
        </w:rPr>
      </w:pPr>
      <w:r>
        <w:rPr>
          <w:sz w:val="10"/>
        </w:rPr>
        <w:drawing>
          <wp:anchor distT="0" distB="0" distL="0" distR="0" allowOverlap="1" layoutInCell="1" locked="0" behindDoc="1" simplePos="0" relativeHeight="487631360">
            <wp:simplePos x="0" y="0"/>
            <wp:positionH relativeFrom="page">
              <wp:posOffset>3981273</wp:posOffset>
            </wp:positionH>
            <wp:positionV relativeFrom="paragraph">
              <wp:posOffset>92703</wp:posOffset>
            </wp:positionV>
            <wp:extent cx="2171141" cy="67056"/>
            <wp:effectExtent l="0" t="0" r="0" b="0"/>
            <wp:wrapTopAndBottom/>
            <wp:docPr id="274" name="Image 274"/>
            <wp:cNvGraphicFramePr>
              <a:graphicFrameLocks/>
            </wp:cNvGraphicFramePr>
            <a:graphic>
              <a:graphicData uri="http://schemas.openxmlformats.org/drawingml/2006/picture">
                <pic:pic>
                  <pic:nvPicPr>
                    <pic:cNvPr id="274" name="Image 274"/>
                    <pic:cNvPicPr/>
                  </pic:nvPicPr>
                  <pic:blipFill>
                    <a:blip r:embed="rId167" cstate="print"/>
                    <a:stretch>
                      <a:fillRect/>
                    </a:stretch>
                  </pic:blipFill>
                  <pic:spPr>
                    <a:xfrm>
                      <a:off x="0" y="0"/>
                      <a:ext cx="2171141" cy="67056"/>
                    </a:xfrm>
                    <a:prstGeom prst="rect">
                      <a:avLst/>
                    </a:prstGeom>
                  </pic:spPr>
                </pic:pic>
              </a:graphicData>
            </a:graphic>
          </wp:anchor>
        </w:drawing>
      </w:r>
    </w:p>
    <w:p>
      <w:pPr>
        <w:pStyle w:val="BodyText"/>
        <w:spacing w:after="0"/>
        <w:rPr>
          <w:sz w:val="10"/>
        </w:rPr>
        <w:sectPr>
          <w:type w:val="continuous"/>
          <w:pgSz w:w="11900" w:h="16840"/>
          <w:pgMar w:header="0" w:footer="0" w:top="660" w:bottom="280" w:left="1133" w:right="850"/>
        </w:sectPr>
      </w:pPr>
    </w:p>
    <w:p>
      <w:pPr>
        <w:pStyle w:val="BodyText"/>
        <w:spacing w:before="118"/>
        <w:rPr>
          <w:sz w:val="20"/>
        </w:rPr>
      </w:pPr>
    </w:p>
    <w:p>
      <w:pPr>
        <w:pStyle w:val="BodyText"/>
        <w:ind w:left="765"/>
        <w:rPr>
          <w:sz w:val="20"/>
        </w:rPr>
      </w:pPr>
      <w:r>
        <w:rPr>
          <w:sz w:val="20"/>
        </w:rPr>
        <w:drawing>
          <wp:inline distT="0" distB="0" distL="0" distR="0">
            <wp:extent cx="5599073" cy="3998976"/>
            <wp:effectExtent l="0" t="0" r="0" b="0"/>
            <wp:docPr id="279" name="Image 279"/>
            <wp:cNvGraphicFramePr>
              <a:graphicFrameLocks/>
            </wp:cNvGraphicFramePr>
            <a:graphic>
              <a:graphicData uri="http://schemas.openxmlformats.org/drawingml/2006/picture">
                <pic:pic>
                  <pic:nvPicPr>
                    <pic:cNvPr id="279" name="Image 279"/>
                    <pic:cNvPicPr/>
                  </pic:nvPicPr>
                  <pic:blipFill>
                    <a:blip r:embed="rId171" cstate="print"/>
                    <a:stretch>
                      <a:fillRect/>
                    </a:stretch>
                  </pic:blipFill>
                  <pic:spPr>
                    <a:xfrm>
                      <a:off x="0" y="0"/>
                      <a:ext cx="5599073" cy="3998976"/>
                    </a:xfrm>
                    <a:prstGeom prst="rect">
                      <a:avLst/>
                    </a:prstGeom>
                  </pic:spPr>
                </pic:pic>
              </a:graphicData>
            </a:graphic>
          </wp:inline>
        </w:drawing>
      </w:r>
      <w:r>
        <w:rPr>
          <w:sz w:val="20"/>
        </w:rPr>
      </w:r>
    </w:p>
    <w:p>
      <w:pPr>
        <w:pStyle w:val="BodyText"/>
        <w:spacing w:after="0"/>
        <w:rPr>
          <w:sz w:val="20"/>
        </w:rPr>
        <w:sectPr>
          <w:headerReference w:type="default" r:id="rId168"/>
          <w:footerReference w:type="default" r:id="rId169"/>
          <w:footerReference w:type="even" r:id="rId170"/>
          <w:pgSz w:w="11900" w:h="16840"/>
          <w:pgMar w:header="1144" w:footer="1134" w:top="1400" w:bottom="1320" w:left="1133" w:right="850"/>
          <w:pgNumType w:start="61"/>
        </w:sectPr>
      </w:pPr>
    </w:p>
    <w:p>
      <w:pPr>
        <w:spacing w:line="475" w:lineRule="auto" w:before="72"/>
        <w:ind w:left="3348" w:right="1864" w:hanging="62"/>
        <w:jc w:val="left"/>
        <w:rPr>
          <w:rFonts w:ascii="Arial"/>
          <w:sz w:val="23"/>
        </w:rPr>
      </w:pPr>
      <w:r>
        <w:rPr>
          <w:rFonts w:ascii="Arial"/>
          <w:color w:val="979799"/>
          <w:w w:val="110"/>
          <w:sz w:val="23"/>
        </w:rPr>
        <w:t>Real</w:t>
      </w:r>
      <w:r>
        <w:rPr>
          <w:rFonts w:ascii="Arial"/>
          <w:color w:val="979799"/>
          <w:spacing w:val="-6"/>
          <w:w w:val="110"/>
          <w:sz w:val="23"/>
        </w:rPr>
        <w:t> </w:t>
      </w:r>
      <w:r>
        <w:rPr>
          <w:rFonts w:ascii="Arial"/>
          <w:color w:val="979799"/>
          <w:w w:val="110"/>
          <w:sz w:val="23"/>
        </w:rPr>
        <w:t>Orden</w:t>
      </w:r>
      <w:r>
        <w:rPr>
          <w:rFonts w:ascii="Arial"/>
          <w:color w:val="979799"/>
          <w:spacing w:val="-1"/>
          <w:w w:val="110"/>
          <w:sz w:val="23"/>
        </w:rPr>
        <w:t> </w:t>
      </w:r>
      <w:r>
        <w:rPr>
          <w:rFonts w:ascii="Arial"/>
          <w:color w:val="979799"/>
          <w:w w:val="110"/>
          <w:sz w:val="23"/>
        </w:rPr>
        <w:t>de 21</w:t>
      </w:r>
      <w:r>
        <w:rPr>
          <w:rFonts w:ascii="Arial"/>
          <w:color w:val="979799"/>
          <w:spacing w:val="-4"/>
          <w:w w:val="110"/>
          <w:sz w:val="23"/>
        </w:rPr>
        <w:t> </w:t>
      </w:r>
      <w:r>
        <w:rPr>
          <w:rFonts w:ascii="Arial"/>
          <w:color w:val="979799"/>
          <w:w w:val="110"/>
          <w:sz w:val="23"/>
        </w:rPr>
        <w:t>de Abril</w:t>
      </w:r>
      <w:r>
        <w:rPr>
          <w:rFonts w:ascii="Arial"/>
          <w:color w:val="979799"/>
          <w:spacing w:val="-2"/>
          <w:w w:val="110"/>
          <w:sz w:val="23"/>
        </w:rPr>
        <w:t> </w:t>
      </w:r>
      <w:r>
        <w:rPr>
          <w:rFonts w:ascii="Arial"/>
          <w:color w:val="979799"/>
          <w:w w:val="110"/>
          <w:sz w:val="23"/>
        </w:rPr>
        <w:t>de</w:t>
      </w:r>
      <w:r>
        <w:rPr>
          <w:rFonts w:ascii="Arial"/>
          <w:color w:val="979799"/>
          <w:spacing w:val="-11"/>
          <w:w w:val="110"/>
          <w:sz w:val="23"/>
        </w:rPr>
        <w:t> </w:t>
      </w:r>
      <w:r>
        <w:rPr>
          <w:rFonts w:ascii="Arial"/>
          <w:color w:val="979799"/>
          <w:w w:val="110"/>
          <w:sz w:val="23"/>
        </w:rPr>
        <w:t>1928 (Gaceta de</w:t>
      </w:r>
      <w:r>
        <w:rPr>
          <w:rFonts w:ascii="Arial"/>
          <w:color w:val="979799"/>
          <w:spacing w:val="-4"/>
          <w:w w:val="110"/>
          <w:sz w:val="23"/>
        </w:rPr>
        <w:t> </w:t>
      </w:r>
      <w:r>
        <w:rPr>
          <w:rFonts w:ascii="Arial"/>
          <w:color w:val="979799"/>
          <w:w w:val="110"/>
          <w:sz w:val="23"/>
        </w:rPr>
        <w:t>Madrid, 24 Abril 1928)</w:t>
      </w:r>
    </w:p>
    <w:p>
      <w:pPr>
        <w:spacing w:after="0" w:line="475" w:lineRule="auto"/>
        <w:jc w:val="left"/>
        <w:rPr>
          <w:rFonts w:ascii="Arial"/>
          <w:sz w:val="23"/>
        </w:rPr>
        <w:sectPr>
          <w:headerReference w:type="even" r:id="rId172"/>
          <w:pgSz w:w="11900" w:h="16840"/>
          <w:pgMar w:header="0" w:footer="0" w:top="1120" w:bottom="1400" w:left="1133" w:right="850"/>
        </w:sectPr>
      </w:pPr>
    </w:p>
    <w:p>
      <w:pPr>
        <w:spacing w:line="232" w:lineRule="auto" w:before="108"/>
        <w:ind w:left="744" w:right="134" w:firstLine="228"/>
        <w:jc w:val="both"/>
        <w:rPr>
          <w:sz w:val="22"/>
          <w:szCs w:val="22"/>
        </w:rPr>
      </w:pPr>
      <w:r>
        <w:rPr>
          <w:color w:val="979799"/>
          <w:w w:val="115"/>
          <w:sz w:val="21"/>
          <w:szCs w:val="21"/>
        </w:rPr>
        <w:t>E!:ierno.</w:t>
      </w:r>
      <w:r>
        <w:rPr>
          <w:color w:val="979799"/>
          <w:w w:val="115"/>
          <w:sz w:val="21"/>
          <w:szCs w:val="21"/>
        </w:rPr>
        <w:t> S-r.;</w:t>
      </w:r>
      <w:r>
        <w:rPr>
          <w:color w:val="979799"/>
          <w:w w:val="115"/>
          <w:sz w:val="21"/>
          <w:szCs w:val="21"/>
        </w:rPr>
        <w:t> </w:t>
      </w:r>
      <w:r>
        <w:rPr>
          <w:color w:val="979799"/>
          <w:w w:val="115"/>
          <w:sz w:val="20"/>
          <w:szCs w:val="20"/>
        </w:rPr>
        <w:t>El</w:t>
      </w:r>
      <w:r>
        <w:rPr>
          <w:color w:val="979799"/>
          <w:w w:val="115"/>
          <w:sz w:val="20"/>
          <w:szCs w:val="20"/>
        </w:rPr>
        <w:t> </w:t>
      </w:r>
      <w:r>
        <w:rPr>
          <w:color w:val="979799"/>
          <w:w w:val="115"/>
          <w:sz w:val="21"/>
          <w:szCs w:val="21"/>
        </w:rPr>
        <w:t>:PJ.·csidenle</w:t>
      </w:r>
      <w:r>
        <w:rPr>
          <w:color w:val="979799"/>
          <w:w w:val="115"/>
          <w:sz w:val="21"/>
          <w:szCs w:val="21"/>
        </w:rPr>
        <w:t> tlel </w:t>
      </w:r>
      <w:r>
        <w:rPr>
          <w:rFonts w:ascii="Arial" w:hAnsi="Arial" w:cs="Arial" w:eastAsia="Arial"/>
          <w:color w:val="979799"/>
          <w:w w:val="115"/>
          <w:sz w:val="19"/>
          <w:szCs w:val="19"/>
        </w:rPr>
        <w:t>Cotegio</w:t>
      </w:r>
      <w:r>
        <w:rPr>
          <w:rFonts w:ascii="Arial" w:hAnsi="Arial" w:cs="Arial" w:eastAsia="Arial"/>
          <w:color w:val="979799"/>
          <w:w w:val="115"/>
          <w:sz w:val="19"/>
          <w:szCs w:val="19"/>
        </w:rPr>
        <w:t> O.ficíal</w:t>
      </w:r>
      <w:r>
        <w:rPr>
          <w:rFonts w:ascii="Arial" w:hAnsi="Arial" w:cs="Arial" w:eastAsia="Arial"/>
          <w:color w:val="979799"/>
          <w:w w:val="115"/>
          <w:sz w:val="19"/>
          <w:szCs w:val="19"/>
        </w:rPr>
        <w:t> </w:t>
      </w:r>
      <w:r>
        <w:rPr>
          <w:rFonts w:ascii="Arial" w:hAnsi="Arial" w:cs="Arial" w:eastAsia="Arial"/>
          <w:color w:val="979799"/>
          <w:w w:val="110"/>
          <w:sz w:val="19"/>
          <w:szCs w:val="19"/>
        </w:rPr>
        <w:t>de-</w:t>
      </w:r>
      <w:r>
        <w:rPr>
          <w:rFonts w:ascii="Arial" w:hAnsi="Arial" w:cs="Arial" w:eastAsia="Arial"/>
          <w:color w:val="979799"/>
          <w:w w:val="110"/>
          <w:sz w:val="19"/>
          <w:szCs w:val="19"/>
        </w:rPr>
        <w:t> </w:t>
      </w:r>
      <w:r>
        <w:rPr>
          <w:rFonts w:ascii="Arial" w:hAnsi="Arial" w:cs="Arial" w:eastAsia="Arial"/>
          <w:color w:val="979799"/>
          <w:w w:val="115"/>
          <w:sz w:val="19"/>
          <w:szCs w:val="19"/>
        </w:rPr>
        <w:t>FarmacéCLí�s</w:t>
      </w:r>
      <w:r>
        <w:rPr>
          <w:rFonts w:ascii="Arial" w:hAnsi="Arial" w:cs="Arial" w:eastAsia="Arial"/>
          <w:color w:val="979799"/>
          <w:w w:val="115"/>
          <w:sz w:val="19"/>
          <w:szCs w:val="19"/>
        </w:rPr>
        <w:t> </w:t>
      </w:r>
      <w:r>
        <w:rPr>
          <w:rFonts w:ascii="Arial" w:hAnsi="Arial" w:cs="Arial" w:eastAsia="Arial"/>
          <w:color w:val="979799"/>
          <w:w w:val="115"/>
          <w:sz w:val="19"/>
          <w:szCs w:val="19"/>
        </w:rPr>
        <w:t>de Bai-cefóna</w:t>
      </w:r>
      <w:r>
        <w:rPr>
          <w:rFonts w:ascii="Arial" w:hAnsi="Arial" w:cs="Arial" w:eastAsia="Arial"/>
          <w:color w:val="979799"/>
          <w:spacing w:val="40"/>
          <w:w w:val="115"/>
          <w:sz w:val="19"/>
          <w:szCs w:val="19"/>
        </w:rPr>
        <w:t> </w:t>
      </w:r>
      <w:r>
        <w:rPr>
          <w:rFonts w:ascii="Arial" w:hAnsi="Arial" w:cs="Arial" w:eastAsia="Arial"/>
          <w:color w:val="979799"/>
          <w:w w:val="115"/>
          <w:sz w:val="19"/>
          <w:szCs w:val="19"/>
        </w:rPr>
        <w:t>ha</w:t>
      </w:r>
      <w:r>
        <w:rPr>
          <w:rFonts w:ascii="Arial" w:hAnsi="Arial" w:cs="Arial" w:eastAsia="Arial"/>
          <w:color w:val="979799"/>
          <w:spacing w:val="40"/>
          <w:w w:val="115"/>
          <w:sz w:val="19"/>
          <w:szCs w:val="19"/>
        </w:rPr>
        <w:t> </w:t>
      </w:r>
      <w:r>
        <w:rPr>
          <w:color w:val="979799"/>
          <w:w w:val="115"/>
          <w:sz w:val="21"/>
          <w:szCs w:val="21"/>
        </w:rPr>
        <w:t>dirigido</w:t>
      </w:r>
      <w:r>
        <w:rPr>
          <w:color w:val="979799"/>
          <w:spacing w:val="40"/>
          <w:w w:val="115"/>
          <w:sz w:val="21"/>
          <w:szCs w:val="21"/>
        </w:rPr>
        <w:t> </w:t>
      </w:r>
      <w:r>
        <w:rPr>
          <w:rFonts w:ascii="Arial" w:hAnsi="Arial" w:cs="Arial" w:eastAsia="Arial"/>
          <w:color w:val="979799"/>
          <w:w w:val="115"/>
          <w:sz w:val="19"/>
          <w:szCs w:val="19"/>
        </w:rPr>
        <w:t>instwocia</w:t>
      </w:r>
      <w:r>
        <w:rPr>
          <w:rFonts w:ascii="Arial" w:hAnsi="Arial" w:cs="Arial" w:eastAsia="Arial"/>
          <w:color w:val="979799"/>
          <w:spacing w:val="40"/>
          <w:w w:val="115"/>
          <w:sz w:val="19"/>
          <w:szCs w:val="19"/>
        </w:rPr>
        <w:t> </w:t>
      </w:r>
      <w:r>
        <w:rPr>
          <w:rFonts w:ascii="Arial" w:hAnsi="Arial" w:cs="Arial" w:eastAsia="Arial"/>
          <w:color w:val="979799"/>
          <w:spacing w:val="-54"/>
          <w:w w:val="115"/>
          <w:sz w:val="19"/>
          <w:szCs w:val="19"/>
        </w:rPr>
        <w:t>�</w:t>
      </w:r>
      <w:r>
        <w:rPr>
          <w:rFonts w:ascii="Arial" w:hAnsi="Arial" w:cs="Arial" w:eastAsia="Arial"/>
          <w:color w:val="979799"/>
          <w:w w:val="115"/>
          <w:sz w:val="19"/>
          <w:szCs w:val="19"/>
        </w:rPr>
        <w:t> </w:t>
      </w:r>
      <w:r>
        <w:rPr>
          <w:color w:val="979799"/>
          <w:w w:val="115"/>
          <w:sz w:val="22"/>
          <w:szCs w:val="22"/>
        </w:rPr>
        <w:t>esLe</w:t>
      </w:r>
      <w:r>
        <w:rPr>
          <w:color w:val="979799"/>
          <w:w w:val="115"/>
          <w:sz w:val="22"/>
          <w:szCs w:val="22"/>
        </w:rPr>
        <w:t> Deµa.rtamento</w:t>
      </w:r>
      <w:r>
        <w:rPr>
          <w:color w:val="979799"/>
          <w:w w:val="115"/>
          <w:sz w:val="22"/>
          <w:szCs w:val="22"/>
        </w:rPr>
        <w:t> solieitaudo</w:t>
      </w:r>
      <w:r>
        <w:rPr>
          <w:color w:val="979799"/>
          <w:w w:val="115"/>
          <w:sz w:val="22"/>
          <w:szCs w:val="22"/>
        </w:rPr>
        <w:t> se. </w:t>
      </w:r>
      <w:r>
        <w:rPr>
          <w:rFonts w:ascii="Arial" w:hAnsi="Arial" w:cs="Arial" w:eastAsia="Arial"/>
          <w:color w:val="979799"/>
          <w:w w:val="115"/>
          <w:sz w:val="18"/>
          <w:szCs w:val="18"/>
        </w:rPr>
        <w:t>rospeLc</w:t>
      </w:r>
      <w:r>
        <w:rPr>
          <w:rFonts w:ascii="Arial" w:hAnsi="Arial" w:cs="Arial" w:eastAsia="Arial"/>
          <w:color w:val="979799"/>
          <w:w w:val="115"/>
          <w:sz w:val="18"/>
          <w:szCs w:val="18"/>
        </w:rPr>
        <w:t> </w:t>
      </w:r>
      <w:r>
        <w:rPr>
          <w:color w:val="979799"/>
          <w:w w:val="115"/>
          <w:sz w:val="21"/>
          <w:szCs w:val="21"/>
        </w:rPr>
        <w:t>el</w:t>
      </w:r>
      <w:r>
        <w:rPr>
          <w:color w:val="979799"/>
          <w:w w:val="115"/>
          <w:sz w:val="21"/>
          <w:szCs w:val="21"/>
        </w:rPr>
        <w:t> precio</w:t>
      </w:r>
      <w:r>
        <w:rPr>
          <w:color w:val="979799"/>
          <w:w w:val="115"/>
          <w:sz w:val="21"/>
          <w:szCs w:val="21"/>
        </w:rPr>
        <w:t> c-0nslgna.do</w:t>
      </w:r>
      <w:r>
        <w:rPr>
          <w:color w:val="979799"/>
          <w:w w:val="115"/>
          <w:sz w:val="21"/>
          <w:szCs w:val="21"/>
        </w:rPr>
        <w:t> </w:t>
      </w:r>
      <w:r>
        <w:rPr>
          <w:rFonts w:ascii="Arial" w:hAnsi="Arial" w:cs="Arial" w:eastAsia="Arial"/>
          <w:color w:val="979799"/>
          <w:w w:val="110"/>
          <w:sz w:val="18"/>
          <w:szCs w:val="18"/>
        </w:rPr>
        <w:t>Clil.</w:t>
      </w:r>
      <w:r>
        <w:rPr>
          <w:rFonts w:ascii="Arial" w:hAnsi="Arial" w:cs="Arial" w:eastAsia="Arial"/>
          <w:color w:val="979799"/>
          <w:w w:val="110"/>
          <w:sz w:val="18"/>
          <w:szCs w:val="18"/>
        </w:rPr>
        <w:t> </w:t>
      </w:r>
      <w:r>
        <w:rPr>
          <w:color w:val="979799"/>
          <w:w w:val="115"/>
          <w:sz w:val="21"/>
          <w:szCs w:val="21"/>
        </w:rPr>
        <w:t>los; </w:t>
      </w:r>
      <w:r>
        <w:rPr>
          <w:color w:val="979799"/>
          <w:spacing w:val="-2"/>
          <w:w w:val="140"/>
          <w:sz w:val="21"/>
          <w:szCs w:val="21"/>
        </w:rPr>
        <w:t>enltasu</w:t>
      </w:r>
      <w:r>
        <w:rPr>
          <w:color w:val="979799"/>
          <w:spacing w:val="-17"/>
          <w:w w:val="140"/>
          <w:sz w:val="21"/>
          <w:szCs w:val="21"/>
        </w:rPr>
        <w:t> </w:t>
      </w:r>
      <w:r>
        <w:rPr>
          <w:color w:val="979799"/>
          <w:spacing w:val="-2"/>
          <w:w w:val="115"/>
          <w:sz w:val="21"/>
          <w:szCs w:val="21"/>
        </w:rPr>
        <w:t>de</w:t>
      </w:r>
      <w:r>
        <w:rPr>
          <w:color w:val="979799"/>
          <w:spacing w:val="-13"/>
          <w:w w:val="115"/>
          <w:sz w:val="21"/>
          <w:szCs w:val="21"/>
        </w:rPr>
        <w:t> </w:t>
      </w:r>
      <w:r>
        <w:rPr>
          <w:rFonts w:ascii="Arial" w:hAnsi="Arial" w:cs="Arial" w:eastAsia="Arial"/>
          <w:i/>
          <w:iCs/>
          <w:color w:val="979799"/>
          <w:spacing w:val="-2"/>
          <w:w w:val="115"/>
          <w:sz w:val="20"/>
          <w:szCs w:val="20"/>
        </w:rPr>
        <w:t>Las</w:t>
      </w:r>
      <w:r>
        <w:rPr>
          <w:rFonts w:ascii="Arial" w:hAnsi="Arial" w:cs="Arial" w:eastAsia="Arial"/>
          <w:i/>
          <w:iCs/>
          <w:color w:val="979799"/>
          <w:spacing w:val="-14"/>
          <w:w w:val="115"/>
          <w:sz w:val="20"/>
          <w:szCs w:val="20"/>
        </w:rPr>
        <w:t> </w:t>
      </w:r>
      <w:r>
        <w:rPr>
          <w:color w:val="979799"/>
          <w:spacing w:val="-2"/>
          <w:w w:val="115"/>
          <w:sz w:val="21"/>
          <w:szCs w:val="21"/>
        </w:rPr>
        <w:t>�specialida.d.t.s.</w:t>
      </w:r>
      <w:r>
        <w:rPr>
          <w:color w:val="C1C1C1"/>
          <w:spacing w:val="-2"/>
          <w:w w:val="115"/>
          <w:sz w:val="21"/>
          <w:szCs w:val="21"/>
        </w:rPr>
        <w:t>-·</w:t>
      </w:r>
      <w:r>
        <w:rPr>
          <w:color w:val="C1C1C1"/>
          <w:spacing w:val="-13"/>
          <w:w w:val="115"/>
          <w:sz w:val="21"/>
          <w:szCs w:val="21"/>
        </w:rPr>
        <w:t> </w:t>
      </w:r>
      <w:r>
        <w:rPr>
          <w:color w:val="979799"/>
          <w:spacing w:val="-2"/>
          <w:w w:val="115"/>
          <w:sz w:val="21"/>
          <w:szCs w:val="21"/>
        </w:rPr>
        <w:t>far� </w:t>
      </w:r>
      <w:r>
        <w:rPr>
          <w:b/>
          <w:bCs/>
          <w:color w:val="979799"/>
          <w:w w:val="115"/>
          <w:sz w:val="22"/>
          <w:szCs w:val="22"/>
        </w:rPr>
        <w:t>macéutieas</w:t>
      </w:r>
      <w:r>
        <w:rPr>
          <w:b/>
          <w:bCs/>
          <w:color w:val="979799"/>
          <w:spacing w:val="55"/>
          <w:w w:val="115"/>
          <w:sz w:val="22"/>
          <w:szCs w:val="22"/>
        </w:rPr>
        <w:t>  </w:t>
      </w:r>
      <w:r>
        <w:rPr>
          <w:rFonts w:ascii="Arial" w:hAnsi="Arial" w:cs="Arial" w:eastAsia="Arial"/>
          <w:b/>
          <w:bCs/>
          <w:color w:val="979799"/>
          <w:w w:val="115"/>
          <w:sz w:val="19"/>
          <w:szCs w:val="19"/>
        </w:rPr>
        <w:t>y</w:t>
      </w:r>
      <w:r>
        <w:rPr>
          <w:rFonts w:ascii="Arial" w:hAnsi="Arial" w:cs="Arial" w:eastAsia="Arial"/>
          <w:b/>
          <w:bCs/>
          <w:color w:val="979799"/>
          <w:spacing w:val="34"/>
          <w:w w:val="115"/>
          <w:sz w:val="19"/>
          <w:szCs w:val="19"/>
        </w:rPr>
        <w:t>  </w:t>
      </w:r>
      <w:r>
        <w:rPr>
          <w:color w:val="979799"/>
          <w:w w:val="115"/>
          <w:sz w:val="22"/>
          <w:szCs w:val="22"/>
        </w:rPr>
        <w:t>que'</w:t>
      </w:r>
      <w:r>
        <w:rPr>
          <w:color w:val="979799"/>
          <w:spacing w:val="68"/>
          <w:w w:val="115"/>
          <w:sz w:val="22"/>
          <w:szCs w:val="22"/>
        </w:rPr>
        <w:t> </w:t>
      </w:r>
      <w:r>
        <w:rPr>
          <w:color w:val="979799"/>
          <w:w w:val="115"/>
          <w:sz w:val="22"/>
          <w:szCs w:val="22"/>
        </w:rPr>
        <w:t>se</w:t>
      </w:r>
      <w:r>
        <w:rPr>
          <w:color w:val="979799"/>
          <w:spacing w:val="9"/>
          <w:w w:val="140"/>
          <w:sz w:val="22"/>
          <w:szCs w:val="22"/>
        </w:rPr>
        <w:t>  </w:t>
      </w:r>
      <w:r>
        <w:rPr>
          <w:color w:val="979799"/>
          <w:spacing w:val="-2"/>
          <w:w w:val="140"/>
          <w:sz w:val="22"/>
          <w:szCs w:val="22"/>
        </w:rPr>
        <w:t>�iezcan;</w:t>
      </w:r>
    </w:p>
    <w:p>
      <w:pPr>
        <w:pStyle w:val="ListParagraph"/>
        <w:numPr>
          <w:ilvl w:val="0"/>
          <w:numId w:val="14"/>
        </w:numPr>
        <w:tabs>
          <w:tab w:pos="753" w:val="left" w:leader="none"/>
        </w:tabs>
        <w:spacing w:line="230" w:lineRule="auto" w:before="18" w:after="0"/>
        <w:ind w:left="753" w:right="168" w:hanging="122"/>
        <w:jc w:val="both"/>
        <w:rPr>
          <w:sz w:val="22"/>
          <w:szCs w:val="22"/>
        </w:rPr>
      </w:pPr>
      <w:r>
        <w:rPr>
          <w:rFonts w:ascii="Arial" w:hAnsi="Arial" w:cs="Arial" w:eastAsia="Arial"/>
          <w:color w:val="979799"/>
          <w:w w:val="120"/>
          <w:sz w:val="18"/>
          <w:szCs w:val="18"/>
        </w:rPr>
        <w:t>san-ci-Oues:</w:t>
      </w:r>
      <w:r>
        <w:rPr>
          <w:rFonts w:ascii="Arial" w:hAnsi="Arial" w:cs="Arial" w:eastAsia="Arial"/>
          <w:color w:val="979799"/>
          <w:w w:val="120"/>
          <w:sz w:val="18"/>
          <w:szCs w:val="18"/>
        </w:rPr>
        <w:t> </w:t>
      </w:r>
      <w:r>
        <w:rPr>
          <w:rFonts w:ascii="Arial" w:hAnsi="Arial" w:cs="Arial" w:eastAsia="Arial"/>
          <w:color w:val="979799"/>
          <w:w w:val="130"/>
          <w:sz w:val="19"/>
          <w:szCs w:val="19"/>
        </w:rPr>
        <w:t>pura</w:t>
      </w:r>
      <w:r>
        <w:rPr>
          <w:rFonts w:ascii="Arial" w:hAnsi="Arial" w:cs="Arial" w:eastAsia="Arial"/>
          <w:color w:val="979799"/>
          <w:spacing w:val="-5"/>
          <w:w w:val="130"/>
          <w:sz w:val="19"/>
          <w:szCs w:val="19"/>
        </w:rPr>
        <w:t> </w:t>
      </w:r>
      <w:r>
        <w:rPr>
          <w:color w:val="979799"/>
          <w:w w:val="130"/>
          <w:sz w:val="16"/>
          <w:szCs w:val="16"/>
        </w:rPr>
        <w:t>lo.¡</w:t>
      </w:r>
      <w:r>
        <w:rPr>
          <w:color w:val="979799"/>
          <w:w w:val="130"/>
          <w:sz w:val="16"/>
          <w:szCs w:val="16"/>
        </w:rPr>
        <w:t> </w:t>
      </w:r>
      <w:r>
        <w:rPr>
          <w:rFonts w:ascii="Arial" w:hAnsi="Arial" w:cs="Arial" w:eastAsia="Arial"/>
          <w:color w:val="979799"/>
          <w:w w:val="120"/>
          <w:sz w:val="19"/>
          <w:szCs w:val="19"/>
        </w:rPr>
        <w:t>in.fra·ctores;</w:t>
      </w:r>
      <w:r>
        <w:rPr>
          <w:rFonts w:ascii="Arial" w:hAnsi="Arial" w:cs="Arial" w:eastAsia="Arial"/>
          <w:color w:val="979799"/>
          <w:w w:val="120"/>
          <w:sz w:val="19"/>
          <w:szCs w:val="19"/>
        </w:rPr>
        <w:t> </w:t>
      </w:r>
      <w:r>
        <w:rPr>
          <w:rFonts w:ascii="Arial" w:hAnsi="Arial" w:cs="Arial" w:eastAsia="Arial"/>
          <w:color w:val="979799"/>
          <w:w w:val="120"/>
          <w:sz w:val="18"/>
          <w:szCs w:val="18"/>
        </w:rPr>
        <w:t>po-i </w:t>
      </w:r>
      <w:r>
        <w:rPr>
          <w:rFonts w:ascii="Arial" w:hAnsi="Arial" w:cs="Arial" w:eastAsia="Arial"/>
          <w:color w:val="979799"/>
          <w:w w:val="120"/>
          <w:sz w:val="19"/>
          <w:szCs w:val="19"/>
        </w:rPr>
        <w:t>Uetón</w:t>
      </w:r>
      <w:r>
        <w:rPr>
          <w:rFonts w:ascii="Arial" w:hAnsi="Arial" w:cs="Arial" w:eastAsia="Arial"/>
          <w:color w:val="979799"/>
          <w:w w:val="120"/>
          <w:sz w:val="19"/>
          <w:szCs w:val="19"/>
        </w:rPr>
        <w:t> quo</w:t>
      </w:r>
      <w:r>
        <w:rPr>
          <w:rFonts w:ascii="Arial" w:hAnsi="Arial" w:cs="Arial" w:eastAsia="Arial"/>
          <w:color w:val="979799"/>
          <w:w w:val="120"/>
          <w:sz w:val="19"/>
          <w:szCs w:val="19"/>
        </w:rPr>
        <w:t> </w:t>
      </w:r>
      <w:r>
        <w:rPr>
          <w:color w:val="979799"/>
          <w:w w:val="120"/>
          <w:sz w:val="21"/>
          <w:szCs w:val="21"/>
        </w:rPr>
        <w:t>han</w:t>
      </w:r>
      <w:r>
        <w:rPr>
          <w:color w:val="979799"/>
          <w:w w:val="120"/>
          <w:sz w:val="21"/>
          <w:szCs w:val="21"/>
        </w:rPr>
        <w:t> sus-cnto</w:t>
      </w:r>
      <w:r>
        <w:rPr>
          <w:color w:val="979799"/>
          <w:w w:val="120"/>
          <w:sz w:val="21"/>
          <w:szCs w:val="21"/>
        </w:rPr>
        <w:t> </w:t>
      </w:r>
      <w:r>
        <w:rPr>
          <w:color w:val="979799"/>
          <w:w w:val="120"/>
          <w:sz w:val="20"/>
          <w:szCs w:val="20"/>
        </w:rPr>
        <w:t>también, </w:t>
      </w:r>
      <w:r>
        <w:rPr>
          <w:color w:val="979799"/>
          <w:w w:val="120"/>
          <w:sz w:val="22"/>
          <w:szCs w:val="22"/>
        </w:rPr>
        <w:t>enLre.</w:t>
      </w:r>
      <w:r>
        <w:rPr>
          <w:color w:val="979799"/>
          <w:spacing w:val="80"/>
          <w:w w:val="150"/>
          <w:sz w:val="22"/>
          <w:szCs w:val="22"/>
        </w:rPr>
        <w:t> </w:t>
      </w:r>
      <w:r>
        <w:rPr>
          <w:rFonts w:ascii="Arial" w:hAnsi="Arial" w:cs="Arial" w:eastAsia="Arial"/>
          <w:color w:val="979799"/>
          <w:w w:val="120"/>
          <w:sz w:val="19"/>
          <w:szCs w:val="19"/>
        </w:rPr>
        <w:t>otrn�</w:t>
      </w:r>
      <w:r>
        <w:rPr>
          <w:rFonts w:ascii="Arial" w:hAnsi="Arial" w:cs="Arial" w:eastAsia="Arial"/>
          <w:color w:val="979799"/>
          <w:spacing w:val="54"/>
          <w:w w:val="120"/>
          <w:sz w:val="19"/>
          <w:szCs w:val="19"/>
        </w:rPr>
        <w:t> </w:t>
      </w:r>
      <w:r>
        <w:rPr>
          <w:color w:val="979799"/>
          <w:w w:val="120"/>
          <w:sz w:val="22"/>
          <w:szCs w:val="22"/>
        </w:rPr>
        <w:t>entidades,.</w:t>
      </w:r>
      <w:r>
        <w:rPr>
          <w:color w:val="979799"/>
          <w:spacing w:val="80"/>
          <w:w w:val="120"/>
          <w:sz w:val="22"/>
          <w:szCs w:val="22"/>
        </w:rPr>
        <w:t> </w:t>
      </w:r>
      <w:r>
        <w:rPr>
          <w:color w:val="979799"/>
          <w:w w:val="120"/>
          <w:sz w:val="21"/>
          <w:szCs w:val="21"/>
        </w:rPr>
        <w:t>la</w:t>
      </w:r>
      <w:r>
        <w:rPr>
          <w:color w:val="979799"/>
          <w:spacing w:val="28"/>
          <w:w w:val="120"/>
          <w:sz w:val="21"/>
          <w:szCs w:val="21"/>
        </w:rPr>
        <w:t>  </w:t>
      </w:r>
      <w:r>
        <w:rPr>
          <w:color w:val="979799"/>
          <w:w w:val="120"/>
          <w:sz w:val="22"/>
          <w:szCs w:val="22"/>
        </w:rPr>
        <w:t>Unión</w:t>
      </w:r>
    </w:p>
    <w:p>
      <w:pPr>
        <w:spacing w:line="229" w:lineRule="exact" w:before="0"/>
        <w:ind w:left="736" w:right="0" w:firstLine="0"/>
        <w:jc w:val="left"/>
        <w:rPr>
          <w:sz w:val="22"/>
          <w:szCs w:val="22"/>
        </w:rPr>
      </w:pPr>
      <w:r>
        <w:rPr>
          <w:color w:val="979799"/>
          <w:w w:val="105"/>
          <w:sz w:val="22"/>
          <w:szCs w:val="22"/>
        </w:rPr>
        <w:t>.Fa.rma.céuHcá</w:t>
      </w:r>
      <w:r>
        <w:rPr>
          <w:color w:val="979799"/>
          <w:spacing w:val="48"/>
          <w:w w:val="105"/>
          <w:sz w:val="22"/>
          <w:szCs w:val="22"/>
        </w:rPr>
        <w:t> </w:t>
      </w:r>
      <w:r>
        <w:rPr>
          <w:color w:val="979799"/>
          <w:w w:val="105"/>
          <w:sz w:val="22"/>
          <w:szCs w:val="22"/>
        </w:rPr>
        <w:t>�a-cional,.</w:t>
      </w:r>
      <w:r>
        <w:rPr>
          <w:color w:val="979799"/>
          <w:spacing w:val="74"/>
          <w:w w:val="105"/>
          <w:sz w:val="22"/>
          <w:szCs w:val="22"/>
        </w:rPr>
        <w:t> </w:t>
      </w:r>
      <w:r>
        <w:rPr>
          <w:color w:val="979799"/>
          <w:w w:val="105"/>
          <w:sz w:val="22"/>
          <w:szCs w:val="22"/>
        </w:rPr>
        <w:t>"La.</w:t>
      </w:r>
      <w:r>
        <w:rPr>
          <w:color w:val="979799"/>
          <w:spacing w:val="49"/>
          <w:w w:val="105"/>
          <w:sz w:val="22"/>
          <w:szCs w:val="22"/>
        </w:rPr>
        <w:t> </w:t>
      </w:r>
      <w:r>
        <w:rPr>
          <w:color w:val="979799"/>
          <w:w w:val="105"/>
          <w:sz w:val="22"/>
          <w:szCs w:val="22"/>
        </w:rPr>
        <w:t>E�pe-</w:t>
      </w:r>
      <w:r>
        <w:rPr>
          <w:color w:val="979799"/>
          <w:spacing w:val="-10"/>
          <w:w w:val="105"/>
          <w:sz w:val="22"/>
          <w:szCs w:val="22"/>
        </w:rPr>
        <w:t>:</w:t>
      </w:r>
    </w:p>
    <w:p>
      <w:pPr>
        <w:tabs>
          <w:tab w:pos="1236" w:val="left" w:leader="none"/>
        </w:tabs>
        <w:spacing w:line="232" w:lineRule="auto" w:before="4"/>
        <w:ind w:left="745" w:right="0" w:firstLine="8"/>
        <w:jc w:val="left"/>
        <w:rPr>
          <w:sz w:val="21"/>
          <w:szCs w:val="21"/>
        </w:rPr>
      </w:pPr>
      <w:r>
        <w:rPr>
          <w:color w:val="979799"/>
          <w:w w:val="120"/>
          <w:sz w:val="21"/>
          <w:szCs w:val="21"/>
        </w:rPr>
        <w:t>cia.lídad</w:t>
      </w:r>
      <w:r>
        <w:rPr>
          <w:color w:val="979799"/>
          <w:spacing w:val="80"/>
          <w:w w:val="120"/>
          <w:sz w:val="21"/>
          <w:szCs w:val="21"/>
        </w:rPr>
        <w:t> </w:t>
      </w:r>
      <w:r>
        <w:rPr>
          <w:color w:val="979799"/>
          <w:w w:val="120"/>
          <w:sz w:val="21"/>
          <w:szCs w:val="21"/>
        </w:rPr>
        <w:t>Farmacéclica",</w:t>
      </w:r>
      <w:r>
        <w:rPr>
          <w:color w:val="979799"/>
          <w:spacing w:val="80"/>
          <w:w w:val="120"/>
          <w:sz w:val="21"/>
          <w:szCs w:val="21"/>
        </w:rPr>
        <w:t> </w:t>
      </w:r>
      <w:r>
        <w:rPr>
          <w:color w:val="979799"/>
          <w:w w:val="120"/>
          <w:sz w:val="21"/>
          <w:szCs w:val="21"/>
        </w:rPr>
        <w:t>la Federa</w:t>
      </w:r>
      <w:r>
        <w:rPr>
          <w:rFonts w:ascii="Arial" w:hAnsi="Arial" w:cs="Arial" w:eastAsia="Arial"/>
          <w:color w:val="979799"/>
          <w:w w:val="120"/>
          <w:sz w:val="11"/>
          <w:szCs w:val="11"/>
        </w:rPr>
        <w:t>◄</w:t>
      </w:r>
      <w:r>
        <w:rPr>
          <w:rFonts w:ascii="Arial" w:hAnsi="Arial" w:cs="Arial" w:eastAsia="Arial"/>
          <w:color w:val="979799"/>
          <w:spacing w:val="40"/>
          <w:w w:val="120"/>
          <w:sz w:val="11"/>
          <w:szCs w:val="11"/>
        </w:rPr>
        <w:t> </w:t>
      </w:r>
      <w:r>
        <w:rPr>
          <w:color w:val="979799"/>
          <w:w w:val="120"/>
          <w:sz w:val="20"/>
          <w:szCs w:val="20"/>
        </w:rPr>
        <w:t>ojón</w:t>
      </w:r>
      <w:r>
        <w:rPr>
          <w:color w:val="979799"/>
          <w:spacing w:val="40"/>
          <w:w w:val="120"/>
          <w:sz w:val="20"/>
          <w:szCs w:val="20"/>
        </w:rPr>
        <w:t> </w:t>
      </w:r>
      <w:r>
        <w:rPr>
          <w:color w:val="979799"/>
          <w:w w:val="120"/>
          <w:sz w:val="20"/>
          <w:szCs w:val="20"/>
        </w:rPr>
        <w:t>)faelonal</w:t>
      </w:r>
      <w:r>
        <w:rPr>
          <w:color w:val="979799"/>
          <w:spacing w:val="40"/>
          <w:w w:val="120"/>
          <w:sz w:val="20"/>
          <w:szCs w:val="20"/>
        </w:rPr>
        <w:t> </w:t>
      </w:r>
      <w:r>
        <w:rPr>
          <w:color w:val="ACACAC"/>
          <w:w w:val="120"/>
          <w:sz w:val="20"/>
          <w:szCs w:val="20"/>
        </w:rPr>
        <w:t>.de</w:t>
      </w:r>
      <w:r>
        <w:rPr>
          <w:color w:val="ACACAC"/>
          <w:spacing w:val="40"/>
          <w:w w:val="120"/>
          <w:sz w:val="20"/>
          <w:szCs w:val="20"/>
        </w:rPr>
        <w:t> </w:t>
      </w:r>
      <w:r>
        <w:rPr>
          <w:color w:val="979799"/>
          <w:w w:val="120"/>
          <w:sz w:val="22"/>
          <w:szCs w:val="22"/>
        </w:rPr>
        <w:t>Drogueros</w:t>
      </w:r>
      <w:r>
        <w:rPr>
          <w:color w:val="979799"/>
          <w:spacing w:val="40"/>
          <w:w w:val="120"/>
          <w:sz w:val="22"/>
          <w:szCs w:val="22"/>
        </w:rPr>
        <w:t> </w:t>
      </w:r>
      <w:r>
        <w:rPr>
          <w:color w:val="979799"/>
          <w:w w:val="120"/>
          <w:sz w:val="22"/>
          <w:szCs w:val="22"/>
        </w:rPr>
        <w:t>y</w:t>
      </w:r>
      <w:r>
        <w:rPr>
          <w:color w:val="979799"/>
          <w:spacing w:val="40"/>
          <w:w w:val="120"/>
          <w:sz w:val="22"/>
          <w:szCs w:val="22"/>
        </w:rPr>
        <w:t> </w:t>
      </w:r>
      <w:r>
        <w:rPr>
          <w:color w:val="979799"/>
          <w:w w:val="120"/>
          <w:sz w:val="22"/>
          <w:szCs w:val="22"/>
        </w:rPr>
        <w:t>ra�·­ </w:t>
      </w:r>
      <w:r>
        <w:rPr>
          <w:color w:val="979799"/>
          <w:spacing w:val="-2"/>
          <w:w w:val="120"/>
          <w:sz w:val="21"/>
          <w:szCs w:val="21"/>
        </w:rPr>
        <w:t>Asocía.eione.s.</w:t>
      </w:r>
      <w:r>
        <w:rPr>
          <w:color w:val="979799"/>
          <w:spacing w:val="-4"/>
          <w:w w:val="120"/>
          <w:sz w:val="21"/>
          <w:szCs w:val="21"/>
        </w:rPr>
        <w:t> </w:t>
      </w:r>
      <w:r>
        <w:rPr>
          <w:color w:val="979799"/>
          <w:spacing w:val="-2"/>
          <w:w w:val="120"/>
          <w:sz w:val="21"/>
          <w:szCs w:val="21"/>
        </w:rPr>
        <w:t>de</w:t>
      </w:r>
      <w:r>
        <w:rPr>
          <w:color w:val="979799"/>
          <w:spacing w:val="40"/>
          <w:w w:val="120"/>
          <w:sz w:val="21"/>
          <w:szCs w:val="21"/>
        </w:rPr>
        <w:t> </w:t>
      </w:r>
      <w:r>
        <w:rPr>
          <w:color w:val="979799"/>
          <w:spacing w:val="-2"/>
          <w:w w:val="120"/>
          <w:sz w:val="21"/>
          <w:szCs w:val="21"/>
        </w:rPr>
        <w:t>Drogueri�-</w:t>
      </w:r>
      <w:r>
        <w:rPr>
          <w:color w:val="979799"/>
          <w:spacing w:val="-14"/>
          <w:w w:val="120"/>
          <w:sz w:val="21"/>
          <w:szCs w:val="21"/>
        </w:rPr>
        <w:t> </w:t>
      </w:r>
      <w:r>
        <w:rPr>
          <w:color w:val="979799"/>
          <w:spacing w:val="-2"/>
          <w:w w:val="120"/>
          <w:sz w:val="21"/>
          <w:szCs w:val="21"/>
        </w:rPr>
        <w:t>Prodoc..i </w:t>
      </w:r>
      <w:r>
        <w:rPr>
          <w:rFonts w:ascii="Arial" w:hAnsi="Arial" w:cs="Arial" w:eastAsia="Arial"/>
          <w:color w:val="979799"/>
          <w:spacing w:val="-4"/>
          <w:w w:val="120"/>
          <w:sz w:val="19"/>
          <w:szCs w:val="19"/>
        </w:rPr>
        <w:t>tos</w:t>
      </w:r>
      <w:r>
        <w:rPr>
          <w:rFonts w:ascii="Arial" w:hAnsi="Arial" w:cs="Arial" w:eastAsia="Arial"/>
          <w:color w:val="979799"/>
          <w:sz w:val="19"/>
          <w:szCs w:val="19"/>
        </w:rPr>
        <w:tab/>
      </w:r>
      <w:r>
        <w:rPr>
          <w:color w:val="979799"/>
          <w:w w:val="120"/>
          <w:sz w:val="21"/>
          <w:szCs w:val="21"/>
        </w:rPr>
        <w:t>Qtrl.mieo!t</w:t>
      </w:r>
      <w:r>
        <w:rPr>
          <w:color w:val="979799"/>
          <w:spacing w:val="40"/>
          <w:w w:val="120"/>
          <w:sz w:val="21"/>
          <w:szCs w:val="21"/>
        </w:rPr>
        <w:t> </w:t>
      </w:r>
      <w:r>
        <w:rPr>
          <w:color w:val="979799"/>
          <w:w w:val="120"/>
          <w:sz w:val="21"/>
          <w:szCs w:val="21"/>
        </w:rPr>
        <w:t>y</w:t>
      </w:r>
      <w:r>
        <w:rPr>
          <w:color w:val="979799"/>
          <w:spacing w:val="80"/>
          <w:w w:val="120"/>
          <w:sz w:val="21"/>
          <w:szCs w:val="21"/>
        </w:rPr>
        <w:t> </w:t>
      </w:r>
      <w:r>
        <w:rPr>
          <w:color w:val="979799"/>
          <w:w w:val="120"/>
          <w:sz w:val="21"/>
          <w:szCs w:val="21"/>
        </w:rPr>
        <w:t>Farmacéct.ico.s,</w:t>
      </w:r>
    </w:p>
    <w:p>
      <w:pPr>
        <w:tabs>
          <w:tab w:pos="3257" w:val="left" w:leader="none"/>
        </w:tabs>
        <w:spacing w:line="241" w:lineRule="exact" w:before="0"/>
        <w:ind w:left="973" w:right="0" w:firstLine="0"/>
        <w:jc w:val="left"/>
        <w:rPr>
          <w:sz w:val="22"/>
        </w:rPr>
      </w:pPr>
      <w:r>
        <w:rPr>
          <w:b/>
          <w:color w:val="979799"/>
          <w:w w:val="105"/>
          <w:sz w:val="21"/>
        </w:rPr>
        <w:t>El</w:t>
      </w:r>
      <w:r>
        <w:rPr>
          <w:b/>
          <w:color w:val="979799"/>
          <w:spacing w:val="35"/>
          <w:w w:val="105"/>
          <w:sz w:val="21"/>
        </w:rPr>
        <w:t>  </w:t>
      </w:r>
      <w:r>
        <w:rPr>
          <w:b/>
          <w:color w:val="979799"/>
          <w:w w:val="105"/>
          <w:sz w:val="22"/>
        </w:rPr>
        <w:t>artieulo</w:t>
      </w:r>
      <w:r>
        <w:rPr>
          <w:b/>
          <w:color w:val="979799"/>
          <w:spacing w:val="30"/>
          <w:w w:val="105"/>
          <w:sz w:val="22"/>
        </w:rPr>
        <w:t>  </w:t>
      </w:r>
      <w:r>
        <w:rPr>
          <w:b/>
          <w:color w:val="979799"/>
          <w:w w:val="105"/>
          <w:sz w:val="28"/>
        </w:rPr>
        <w:t>a.•</w:t>
      </w:r>
      <w:r>
        <w:rPr>
          <w:b/>
          <w:color w:val="979799"/>
          <w:spacing w:val="55"/>
          <w:w w:val="150"/>
          <w:sz w:val="28"/>
        </w:rPr>
        <w:t> </w:t>
      </w:r>
      <w:r>
        <w:rPr>
          <w:color w:val="979799"/>
          <w:spacing w:val="-5"/>
          <w:w w:val="105"/>
          <w:sz w:val="21"/>
        </w:rPr>
        <w:t>del</w:t>
      </w:r>
      <w:r>
        <w:rPr>
          <w:color w:val="979799"/>
          <w:sz w:val="21"/>
        </w:rPr>
        <w:tab/>
      </w:r>
      <w:r>
        <w:rPr>
          <w:color w:val="979799"/>
          <w:w w:val="105"/>
          <w:sz w:val="21"/>
        </w:rPr>
        <w:t>Re.al</w:t>
      </w:r>
      <w:r>
        <w:rPr>
          <w:color w:val="979799"/>
          <w:spacing w:val="28"/>
          <w:w w:val="105"/>
          <w:sz w:val="21"/>
        </w:rPr>
        <w:t>  </w:t>
      </w:r>
      <w:r>
        <w:rPr>
          <w:color w:val="979799"/>
          <w:spacing w:val="-2"/>
          <w:w w:val="105"/>
          <w:sz w:val="22"/>
        </w:rPr>
        <w:t>decreto.</w:t>
      </w:r>
    </w:p>
    <w:p>
      <w:pPr>
        <w:tabs>
          <w:tab w:pos="1292" w:val="left" w:leader="none"/>
          <w:tab w:pos="1722" w:val="left" w:leader="none"/>
          <w:tab w:pos="2090" w:val="left" w:leader="none"/>
          <w:tab w:pos="2357" w:val="left" w:leader="none"/>
          <w:tab w:pos="2644" w:val="left" w:leader="none"/>
          <w:tab w:pos="3571" w:val="left" w:leader="none"/>
          <w:tab w:pos="4002" w:val="left" w:leader="none"/>
          <w:tab w:pos="4450" w:val="left" w:leader="none"/>
        </w:tabs>
        <w:spacing w:line="228" w:lineRule="auto" w:before="2"/>
        <w:ind w:left="743" w:right="157" w:firstLine="15"/>
        <w:jc w:val="left"/>
        <w:rPr>
          <w:sz w:val="21"/>
          <w:szCs w:val="21"/>
        </w:rPr>
      </w:pPr>
      <w:r>
        <w:rPr>
          <w:color w:val="979799"/>
          <w:w w:val="110"/>
          <w:sz w:val="21"/>
          <w:szCs w:val="21"/>
        </w:rPr>
        <w:t>di!</w:t>
      </w:r>
      <w:r>
        <w:rPr>
          <w:color w:val="979799"/>
          <w:spacing w:val="80"/>
          <w:w w:val="110"/>
          <w:sz w:val="21"/>
          <w:szCs w:val="21"/>
        </w:rPr>
        <w:t> </w:t>
      </w:r>
      <w:r>
        <w:rPr>
          <w:rFonts w:ascii="Arial" w:hAnsi="Arial" w:cs="Arial" w:eastAsia="Arial"/>
          <w:b/>
          <w:bCs/>
          <w:color w:val="979799"/>
          <w:w w:val="110"/>
          <w:sz w:val="19"/>
          <w:szCs w:val="19"/>
        </w:rPr>
        <w:t>t92.t</w:t>
      </w:r>
      <w:r>
        <w:rPr>
          <w:rFonts w:ascii="Arial" w:hAnsi="Arial" w:cs="Arial" w:eastAsia="Arial"/>
          <w:b/>
          <w:bCs/>
          <w:color w:val="979799"/>
          <w:spacing w:val="80"/>
          <w:w w:val="150"/>
          <w:sz w:val="19"/>
          <w:szCs w:val="19"/>
        </w:rPr>
        <w:t> </w:t>
      </w:r>
      <w:r>
        <w:rPr>
          <w:color w:val="979799"/>
          <w:w w:val="110"/>
          <w:sz w:val="21"/>
          <w:szCs w:val="21"/>
        </w:rPr>
        <w:t>sobre</w:t>
      </w:r>
      <w:r>
        <w:rPr>
          <w:color w:val="979799"/>
          <w:spacing w:val="80"/>
          <w:w w:val="125"/>
          <w:sz w:val="21"/>
          <w:szCs w:val="21"/>
        </w:rPr>
        <w:t> </w:t>
      </w:r>
      <w:r>
        <w:rPr>
          <w:color w:val="979799"/>
          <w:w w:val="125"/>
          <w:sz w:val="21"/>
          <w:szCs w:val="21"/>
        </w:rPr>
        <w:t>elaboración</w:t>
      </w:r>
      <w:r>
        <w:rPr>
          <w:color w:val="979799"/>
          <w:spacing w:val="80"/>
          <w:w w:val="150"/>
          <w:sz w:val="21"/>
          <w:szCs w:val="21"/>
        </w:rPr>
        <w:t> </w:t>
      </w:r>
      <w:r>
        <w:rPr>
          <w:color w:val="979799"/>
          <w:w w:val="110"/>
          <w:sz w:val="21"/>
          <w:szCs w:val="21"/>
        </w:rPr>
        <w:t>y</w:t>
      </w:r>
      <w:r>
        <w:rPr>
          <w:color w:val="979799"/>
          <w:spacing w:val="80"/>
          <w:w w:val="110"/>
          <w:sz w:val="21"/>
          <w:szCs w:val="21"/>
        </w:rPr>
        <w:t> </w:t>
      </w:r>
      <w:r>
        <w:rPr>
          <w:color w:val="979799"/>
          <w:w w:val="110"/>
          <w:sz w:val="21"/>
          <w:szCs w:val="21"/>
        </w:rPr>
        <w:t>ven</w:t>
      </w:r>
      <w:r>
        <w:rPr>
          <w:rFonts w:ascii="Arial" w:hAnsi="Arial" w:cs="Arial" w:eastAsia="Arial"/>
          <w:color w:val="979799"/>
          <w:w w:val="110"/>
          <w:sz w:val="11"/>
          <w:szCs w:val="11"/>
        </w:rPr>
        <w:t>◄</w:t>
      </w:r>
      <w:r>
        <w:rPr>
          <w:rFonts w:ascii="Arial" w:hAnsi="Arial" w:cs="Arial" w:eastAsia="Arial"/>
          <w:color w:val="979799"/>
          <w:spacing w:val="40"/>
          <w:w w:val="110"/>
          <w:sz w:val="11"/>
          <w:szCs w:val="11"/>
        </w:rPr>
        <w:t> </w:t>
      </w:r>
      <w:r>
        <w:rPr>
          <w:color w:val="979799"/>
          <w:w w:val="110"/>
          <w:sz w:val="23"/>
          <w:szCs w:val="23"/>
        </w:rPr>
        <w:t>ta:</w:t>
      </w:r>
      <w:r>
        <w:rPr>
          <w:color w:val="979799"/>
          <w:spacing w:val="40"/>
          <w:w w:val="110"/>
          <w:sz w:val="23"/>
          <w:szCs w:val="23"/>
        </w:rPr>
        <w:t> </w:t>
      </w:r>
      <w:r>
        <w:rPr>
          <w:color w:val="979799"/>
          <w:w w:val="110"/>
          <w:sz w:val="21"/>
          <w:szCs w:val="21"/>
        </w:rPr>
        <w:t>de</w:t>
      </w:r>
      <w:r>
        <w:rPr>
          <w:color w:val="979799"/>
          <w:spacing w:val="80"/>
          <w:w w:val="110"/>
          <w:sz w:val="21"/>
          <w:szCs w:val="21"/>
        </w:rPr>
        <w:t> </w:t>
      </w:r>
      <w:r>
        <w:rPr>
          <w:color w:val="979799"/>
          <w:w w:val="110"/>
          <w:sz w:val="22"/>
          <w:szCs w:val="22"/>
        </w:rPr>
        <w:t>e-specfalidndes</w:t>
      </w:r>
      <w:r>
        <w:rPr>
          <w:color w:val="979799"/>
          <w:spacing w:val="40"/>
          <w:w w:val="110"/>
          <w:sz w:val="22"/>
          <w:szCs w:val="22"/>
        </w:rPr>
        <w:t> </w:t>
      </w:r>
      <w:r>
        <w:rPr>
          <w:color w:val="979799"/>
          <w:w w:val="110"/>
          <w:sz w:val="21"/>
          <w:szCs w:val="21"/>
        </w:rPr>
        <w:t>farmaeéu.lica� </w:t>
      </w:r>
      <w:r>
        <w:rPr>
          <w:color w:val="979799"/>
          <w:spacing w:val="-4"/>
          <w:w w:val="110"/>
          <w:sz w:val="21"/>
          <w:szCs w:val="21"/>
        </w:rPr>
        <w:t>fija</w:t>
      </w:r>
      <w:r>
        <w:rPr>
          <w:color w:val="979799"/>
          <w:sz w:val="21"/>
          <w:szCs w:val="21"/>
        </w:rPr>
        <w:tab/>
      </w:r>
      <w:r>
        <w:rPr>
          <w:color w:val="979799"/>
          <w:spacing w:val="-2"/>
          <w:sz w:val="21"/>
          <w:szCs w:val="21"/>
        </w:rPr>
        <w:t> </w:t>
      </w:r>
      <w:r>
        <w:rPr>
          <w:color w:val="979799"/>
          <w:w w:val="110"/>
          <w:sz w:val="21"/>
          <w:szCs w:val="21"/>
        </w:rPr>
        <w:t>oomo</w:t>
      </w:r>
      <w:r>
        <w:rPr>
          <w:color w:val="979799"/>
          <w:spacing w:val="80"/>
          <w:w w:val="125"/>
          <w:sz w:val="21"/>
          <w:szCs w:val="21"/>
        </w:rPr>
        <w:t> </w:t>
      </w:r>
      <w:r>
        <w:rPr>
          <w:color w:val="979799"/>
          <w:w w:val="125"/>
          <w:sz w:val="21"/>
          <w:szCs w:val="21"/>
        </w:rPr>
        <w:t>'inexcusable</w:t>
      </w:r>
      <w:r>
        <w:rPr>
          <w:color w:val="979799"/>
          <w:sz w:val="21"/>
          <w:szCs w:val="21"/>
        </w:rPr>
        <w:tab/>
      </w:r>
      <w:r>
        <w:rPr>
          <w:color w:val="979799"/>
          <w:spacing w:val="-2"/>
          <w:sz w:val="22"/>
          <w:szCs w:val="22"/>
        </w:rPr>
        <w:t>ohlíga-ción¡ </w:t>
      </w:r>
      <w:r>
        <w:rPr>
          <w:color w:val="979799"/>
          <w:w w:val="110"/>
          <w:sz w:val="21"/>
          <w:szCs w:val="21"/>
        </w:rPr>
        <w:t>por</w:t>
      </w:r>
      <w:r>
        <w:rPr>
          <w:color w:val="979799"/>
          <w:spacing w:val="40"/>
          <w:w w:val="110"/>
          <w:sz w:val="21"/>
          <w:szCs w:val="21"/>
        </w:rPr>
        <w:t>  </w:t>
      </w:r>
      <w:r>
        <w:rPr>
          <w:color w:val="979799"/>
          <w:w w:val="110"/>
          <w:sz w:val="21"/>
          <w:szCs w:val="21"/>
        </w:rPr>
        <w:t>parle</w:t>
      </w:r>
      <w:r>
        <w:rPr>
          <w:color w:val="979799"/>
          <w:spacing w:val="80"/>
          <w:w w:val="110"/>
          <w:sz w:val="21"/>
          <w:szCs w:val="21"/>
        </w:rPr>
        <w:t> </w:t>
      </w:r>
      <w:r>
        <w:rPr>
          <w:color w:val="979799"/>
          <w:w w:val="110"/>
          <w:sz w:val="21"/>
          <w:szCs w:val="21"/>
        </w:rPr>
        <w:t>de</w:t>
      </w:r>
      <w:r>
        <w:rPr>
          <w:color w:val="979799"/>
          <w:spacing w:val="40"/>
          <w:w w:val="110"/>
          <w:sz w:val="21"/>
          <w:szCs w:val="21"/>
        </w:rPr>
        <w:t> </w:t>
      </w:r>
      <w:r>
        <w:rPr>
          <w:color w:val="979799"/>
          <w:w w:val="110"/>
          <w:sz w:val="21"/>
          <w:szCs w:val="21"/>
        </w:rPr>
        <w:t>los</w:t>
      </w:r>
      <w:r>
        <w:rPr>
          <w:color w:val="979799"/>
          <w:spacing w:val="40"/>
          <w:w w:val="125"/>
          <w:sz w:val="21"/>
          <w:szCs w:val="21"/>
        </w:rPr>
        <w:t> </w:t>
      </w:r>
      <w:r>
        <w:rPr>
          <w:color w:val="979799"/>
          <w:w w:val="125"/>
          <w:sz w:val="21"/>
          <w:szCs w:val="21"/>
        </w:rPr>
        <w:t>vendedoru</w:t>
      </w:r>
      <w:r>
        <w:rPr>
          <w:color w:val="979799"/>
          <w:spacing w:val="80"/>
          <w:w w:val="125"/>
          <w:sz w:val="21"/>
          <w:szCs w:val="21"/>
        </w:rPr>
        <w:t> </w:t>
      </w:r>
      <w:r>
        <w:rPr>
          <w:b/>
          <w:bCs/>
          <w:color w:val="979799"/>
          <w:w w:val="110"/>
          <w:sz w:val="20"/>
          <w:szCs w:val="20"/>
        </w:rPr>
        <w:t>sl</w:t>
      </w:r>
      <w:r>
        <w:rPr>
          <w:b/>
          <w:bCs/>
          <w:color w:val="979799"/>
          <w:spacing w:val="80"/>
          <w:w w:val="110"/>
          <w:sz w:val="20"/>
          <w:szCs w:val="20"/>
        </w:rPr>
        <w:t> </w:t>
      </w:r>
      <w:r>
        <w:rPr>
          <w:color w:val="979799"/>
          <w:w w:val="110"/>
          <w:sz w:val="21"/>
          <w:szCs w:val="21"/>
        </w:rPr>
        <w:t>res-' </w:t>
      </w:r>
      <w:r>
        <w:rPr>
          <w:rFonts w:ascii="Arial" w:hAnsi="Arial" w:cs="Arial" w:eastAsia="Arial"/>
          <w:color w:val="979799"/>
          <w:w w:val="110"/>
          <w:sz w:val="19"/>
          <w:szCs w:val="19"/>
        </w:rPr>
        <w:t>peto</w:t>
      </w:r>
      <w:r>
        <w:rPr>
          <w:rFonts w:ascii="Arial" w:hAnsi="Arial" w:cs="Arial" w:eastAsia="Arial"/>
          <w:color w:val="979799"/>
          <w:spacing w:val="40"/>
          <w:w w:val="110"/>
          <w:sz w:val="19"/>
          <w:szCs w:val="19"/>
        </w:rPr>
        <w:t> </w:t>
      </w:r>
      <w:r>
        <w:rPr>
          <w:b/>
          <w:bCs/>
          <w:color w:val="979799"/>
          <w:w w:val="110"/>
          <w:sz w:val="22"/>
          <w:szCs w:val="22"/>
        </w:rPr>
        <w:t>6.e</w:t>
      </w:r>
      <w:r>
        <w:rPr>
          <w:b/>
          <w:bCs/>
          <w:color w:val="979799"/>
          <w:spacing w:val="40"/>
          <w:w w:val="110"/>
          <w:sz w:val="22"/>
          <w:szCs w:val="22"/>
        </w:rPr>
        <w:t> </w:t>
      </w:r>
      <w:r>
        <w:rPr>
          <w:rFonts w:ascii="Arial" w:hAnsi="Arial" w:cs="Arial" w:eastAsia="Arial"/>
          <w:color w:val="979799"/>
          <w:w w:val="110"/>
          <w:sz w:val="19"/>
          <w:szCs w:val="19"/>
        </w:rPr>
        <w:t>los</w:t>
      </w:r>
      <w:r>
        <w:rPr>
          <w:rFonts w:ascii="Arial" w:hAnsi="Arial" w:cs="Arial" w:eastAsia="Arial"/>
          <w:color w:val="979799"/>
          <w:sz w:val="19"/>
          <w:szCs w:val="19"/>
        </w:rPr>
        <w:tab/>
      </w:r>
      <w:r>
        <w:rPr>
          <w:rFonts w:ascii="Arial" w:hAnsi="Arial" w:cs="Arial" w:eastAsia="Arial"/>
          <w:color w:val="979799"/>
          <w:w w:val="125"/>
          <w:sz w:val="18"/>
          <w:szCs w:val="18"/>
        </w:rPr>
        <w:t>pretjos</w:t>
      </w:r>
      <w:r>
        <w:rPr>
          <w:rFonts w:ascii="Arial" w:hAnsi="Arial" w:cs="Arial" w:eastAsia="Arial"/>
          <w:color w:val="979799"/>
          <w:spacing w:val="40"/>
          <w:w w:val="125"/>
          <w:sz w:val="18"/>
          <w:szCs w:val="18"/>
        </w:rPr>
        <w:t> </w:t>
      </w:r>
      <w:r>
        <w:rPr>
          <w:rFonts w:ascii="Arial" w:hAnsi="Arial" w:cs="Arial" w:eastAsia="Arial"/>
          <w:color w:val="979799"/>
          <w:w w:val="110"/>
          <w:sz w:val="19"/>
          <w:szCs w:val="19"/>
        </w:rPr>
        <w:t>cons&lt;ig:na.dos</w:t>
      </w:r>
      <w:r>
        <w:rPr>
          <w:rFonts w:ascii="Arial" w:hAnsi="Arial" w:cs="Arial" w:eastAsia="Arial"/>
          <w:color w:val="979799"/>
          <w:spacing w:val="40"/>
          <w:w w:val="110"/>
          <w:sz w:val="19"/>
          <w:szCs w:val="19"/>
        </w:rPr>
        <w:t> </w:t>
      </w:r>
      <w:r>
        <w:rPr>
          <w:color w:val="979799"/>
          <w:w w:val="110"/>
          <w:sz w:val="22"/>
          <w:szCs w:val="22"/>
        </w:rPr>
        <w:t>en </w:t>
      </w:r>
      <w:r>
        <w:rPr>
          <w:color w:val="979799"/>
          <w:w w:val="110"/>
          <w:sz w:val="20"/>
          <w:szCs w:val="20"/>
        </w:rPr>
        <w:t>los.</w:t>
      </w:r>
      <w:r>
        <w:rPr>
          <w:color w:val="979799"/>
          <w:spacing w:val="80"/>
          <w:w w:val="110"/>
          <w:sz w:val="20"/>
          <w:szCs w:val="20"/>
        </w:rPr>
        <w:t> </w:t>
      </w:r>
      <w:r>
        <w:rPr>
          <w:color w:val="979799"/>
          <w:w w:val="110"/>
          <w:sz w:val="20"/>
          <w:szCs w:val="20"/>
        </w:rPr>
        <w:t>1:mivases,</w:t>
      </w:r>
      <w:r>
        <w:rPr>
          <w:color w:val="979799"/>
          <w:sz w:val="20"/>
          <w:szCs w:val="20"/>
        </w:rPr>
        <w:tab/>
      </w:r>
      <w:r>
        <w:rPr>
          <w:color w:val="979799"/>
          <w:spacing w:val="-2"/>
          <w:w w:val="110"/>
          <w:sz w:val="20"/>
          <w:szCs w:val="20"/>
        </w:rPr>
        <w:t>e:xpresán.c!ose</w:t>
      </w:r>
      <w:r>
        <w:rPr>
          <w:color w:val="979799"/>
          <w:sz w:val="20"/>
          <w:szCs w:val="20"/>
        </w:rPr>
        <w:tab/>
      </w:r>
      <w:r>
        <w:rPr>
          <w:color w:val="979799"/>
          <w:spacing w:val="-6"/>
          <w:w w:val="110"/>
          <w:sz w:val="20"/>
          <w:szCs w:val="20"/>
        </w:rPr>
        <w:t>en</w:t>
      </w:r>
      <w:r>
        <w:rPr>
          <w:color w:val="979799"/>
          <w:sz w:val="20"/>
          <w:szCs w:val="20"/>
        </w:rPr>
        <w:tab/>
      </w:r>
      <w:r>
        <w:rPr>
          <w:color w:val="979799"/>
          <w:spacing w:val="-4"/>
          <w:w w:val="110"/>
          <w:sz w:val="20"/>
          <w:szCs w:val="20"/>
        </w:rPr>
        <w:t>lS: </w:t>
      </w:r>
      <w:r>
        <w:rPr>
          <w:color w:val="979799"/>
          <w:w w:val="110"/>
          <w:sz w:val="21"/>
          <w:szCs w:val="21"/>
        </w:rPr>
        <w:t>RP.aI</w:t>
      </w:r>
      <w:r>
        <w:rPr>
          <w:color w:val="979799"/>
          <w:spacing w:val="39"/>
          <w:w w:val="110"/>
          <w:sz w:val="21"/>
          <w:szCs w:val="21"/>
        </w:rPr>
        <w:t> </w:t>
      </w:r>
      <w:r>
        <w:rPr>
          <w:color w:val="979799"/>
          <w:w w:val="110"/>
          <w:sz w:val="21"/>
          <w:szCs w:val="21"/>
        </w:rPr>
        <w:t>orden</w:t>
      </w:r>
      <w:r>
        <w:rPr>
          <w:color w:val="979799"/>
          <w:spacing w:val="40"/>
          <w:w w:val="110"/>
          <w:sz w:val="21"/>
          <w:szCs w:val="21"/>
        </w:rPr>
        <w:t> </w:t>
      </w:r>
      <w:r>
        <w:rPr>
          <w:color w:val="979799"/>
          <w:w w:val="110"/>
          <w:sz w:val="21"/>
          <w:szCs w:val="21"/>
        </w:rPr>
        <w:t>de</w:t>
      </w:r>
      <w:r>
        <w:rPr>
          <w:color w:val="979799"/>
          <w:spacing w:val="40"/>
          <w:w w:val="110"/>
          <w:sz w:val="21"/>
          <w:szCs w:val="21"/>
        </w:rPr>
        <w:t> </w:t>
      </w:r>
      <w:r>
        <w:rPr>
          <w:color w:val="979799"/>
          <w:w w:val="110"/>
          <w:sz w:val="21"/>
          <w:szCs w:val="21"/>
        </w:rPr>
        <w:t>29</w:t>
      </w:r>
      <w:r>
        <w:rPr>
          <w:color w:val="979799"/>
          <w:w w:val="110"/>
          <w:sz w:val="21"/>
          <w:szCs w:val="21"/>
        </w:rPr>
        <w:t> de</w:t>
      </w:r>
      <w:r>
        <w:rPr>
          <w:color w:val="979799"/>
          <w:w w:val="110"/>
          <w:sz w:val="21"/>
          <w:szCs w:val="21"/>
        </w:rPr>
        <w:t> Enero</w:t>
      </w:r>
      <w:r>
        <w:rPr>
          <w:color w:val="979799"/>
          <w:spacing w:val="40"/>
          <w:w w:val="110"/>
          <w:sz w:val="21"/>
          <w:szCs w:val="21"/>
        </w:rPr>
        <w:t> </w:t>
      </w:r>
      <w:r>
        <w:rPr>
          <w:color w:val="979799"/>
          <w:w w:val="110"/>
          <w:sz w:val="21"/>
          <w:szCs w:val="21"/>
        </w:rPr>
        <w:t>d-c</w:t>
      </w:r>
      <w:r>
        <w:rPr>
          <w:color w:val="979799"/>
          <w:spacing w:val="40"/>
          <w:w w:val="110"/>
          <w:sz w:val="21"/>
          <w:szCs w:val="21"/>
        </w:rPr>
        <w:t> </w:t>
      </w:r>
      <w:r>
        <w:rPr>
          <w:color w:val="979799"/>
          <w:w w:val="110"/>
          <w:sz w:val="21"/>
          <w:szCs w:val="21"/>
        </w:rPr>
        <w:t>H&gt;25,. </w:t>
      </w:r>
      <w:r>
        <w:rPr>
          <w:color w:val="979799"/>
          <w:spacing w:val="-4"/>
          <w:w w:val="110"/>
          <w:sz w:val="21"/>
          <w:szCs w:val="21"/>
        </w:rPr>
        <w:t>quo</w:t>
      </w:r>
      <w:r>
        <w:rPr>
          <w:color w:val="979799"/>
          <w:sz w:val="21"/>
          <w:szCs w:val="21"/>
        </w:rPr>
        <w:tab/>
      </w:r>
      <w:r>
        <w:rPr>
          <w:color w:val="979799"/>
          <w:spacing w:val="-6"/>
          <w:w w:val="110"/>
          <w:sz w:val="21"/>
          <w:szCs w:val="21"/>
        </w:rPr>
        <w:t>no</w:t>
      </w:r>
      <w:r>
        <w:rPr>
          <w:color w:val="979799"/>
          <w:sz w:val="21"/>
          <w:szCs w:val="21"/>
        </w:rPr>
        <w:tab/>
      </w:r>
      <w:r>
        <w:rPr>
          <w:color w:val="979799"/>
          <w:spacing w:val="-2"/>
          <w:w w:val="110"/>
          <w:sz w:val="22"/>
          <w:szCs w:val="22"/>
        </w:rPr>
        <w:t>pueden</w:t>
      </w:r>
      <w:r>
        <w:rPr>
          <w:color w:val="979799"/>
          <w:sz w:val="22"/>
          <w:szCs w:val="22"/>
        </w:rPr>
        <w:tab/>
      </w:r>
      <w:r>
        <w:rPr>
          <w:color w:val="979799"/>
          <w:w w:val="110"/>
          <w:sz w:val="21"/>
          <w:szCs w:val="21"/>
        </w:rPr>
        <w:t>so-brepasa.rs,e;</w:t>
      </w:r>
      <w:r>
        <w:rPr>
          <w:color w:val="979799"/>
          <w:spacing w:val="23"/>
          <w:w w:val="110"/>
          <w:sz w:val="21"/>
          <w:szCs w:val="21"/>
        </w:rPr>
        <w:t> </w:t>
      </w:r>
      <w:r>
        <w:rPr>
          <w:color w:val="979799"/>
          <w:w w:val="110"/>
          <w:sz w:val="21"/>
          <w:szCs w:val="21"/>
        </w:rPr>
        <w:t>bajOí ningún</w:t>
      </w:r>
      <w:r>
        <w:rPr>
          <w:color w:val="979799"/>
          <w:spacing w:val="27"/>
          <w:w w:val="110"/>
          <w:sz w:val="21"/>
          <w:szCs w:val="21"/>
        </w:rPr>
        <w:t>  </w:t>
      </w:r>
      <w:r>
        <w:rPr>
          <w:color w:val="979799"/>
          <w:w w:val="110"/>
          <w:sz w:val="21"/>
          <w:szCs w:val="21"/>
        </w:rPr>
        <w:t>eone-epto</w:t>
      </w:r>
      <w:r>
        <w:rPr>
          <w:color w:val="979799"/>
          <w:spacing w:val="35"/>
          <w:w w:val="110"/>
          <w:sz w:val="21"/>
          <w:szCs w:val="21"/>
        </w:rPr>
        <w:t>  </w:t>
      </w:r>
      <w:r>
        <w:rPr>
          <w:color w:val="979799"/>
          <w:w w:val="110"/>
          <w:sz w:val="21"/>
          <w:szCs w:val="21"/>
        </w:rPr>
        <w:t>los.</w:t>
      </w:r>
      <w:r>
        <w:rPr>
          <w:color w:val="979799"/>
          <w:spacing w:val="61"/>
          <w:w w:val="110"/>
          <w:sz w:val="21"/>
          <w:szCs w:val="21"/>
        </w:rPr>
        <w:t> </w:t>
      </w:r>
      <w:r>
        <w:rPr>
          <w:color w:val="979799"/>
          <w:w w:val="110"/>
          <w:sz w:val="21"/>
          <w:szCs w:val="21"/>
        </w:rPr>
        <w:t>precio�</w:t>
      </w:r>
      <w:r>
        <w:rPr>
          <w:color w:val="979799"/>
          <w:spacing w:val="25"/>
          <w:w w:val="110"/>
          <w:sz w:val="21"/>
          <w:szCs w:val="21"/>
        </w:rPr>
        <w:t> </w:t>
      </w:r>
      <w:r>
        <w:rPr>
          <w:color w:val="979799"/>
          <w:spacing w:val="-4"/>
          <w:sz w:val="21"/>
          <w:szCs w:val="21"/>
        </w:rPr>
        <w:t>iij.ado,s;</w:t>
      </w:r>
    </w:p>
    <w:p>
      <w:pPr>
        <w:tabs>
          <w:tab w:pos="1556" w:val="left" w:leader="none"/>
        </w:tabs>
        <w:spacing w:line="228" w:lineRule="exact" w:before="6"/>
        <w:ind w:left="753" w:right="0" w:firstLine="0"/>
        <w:jc w:val="left"/>
        <w:rPr>
          <w:sz w:val="20"/>
        </w:rPr>
      </w:pPr>
      <w:r>
        <w:rPr>
          <w:color w:val="979799"/>
          <w:sz w:val="20"/>
        </w:rPr>
        <w:t>P.n</w:t>
      </w:r>
      <w:r>
        <w:rPr>
          <w:color w:val="979799"/>
          <w:spacing w:val="69"/>
          <w:sz w:val="20"/>
        </w:rPr>
        <w:t> </w:t>
      </w:r>
      <w:r>
        <w:rPr>
          <w:color w:val="979799"/>
          <w:spacing w:val="-5"/>
          <w:sz w:val="20"/>
        </w:rPr>
        <w:t>las</w:t>
      </w:r>
      <w:r>
        <w:rPr>
          <w:color w:val="979799"/>
          <w:sz w:val="20"/>
        </w:rPr>
        <w:tab/>
      </w:r>
      <w:r>
        <w:rPr>
          <w:color w:val="979799"/>
          <w:spacing w:val="-2"/>
          <w:sz w:val="20"/>
        </w:rPr>
        <w:t>etitquet.a.s.</w:t>
      </w:r>
    </w:p>
    <w:p>
      <w:pPr>
        <w:spacing w:line="236" w:lineRule="exact" w:before="0"/>
        <w:ind w:left="964" w:right="0" w:firstLine="0"/>
        <w:jc w:val="left"/>
        <w:rPr>
          <w:sz w:val="21"/>
          <w:szCs w:val="21"/>
        </w:rPr>
      </w:pPr>
      <w:r>
        <w:rPr>
          <w:color w:val="979799"/>
          <w:w w:val="115"/>
          <w:sz w:val="21"/>
          <w:szCs w:val="21"/>
        </w:rPr>
        <w:t>Be</w:t>
      </w:r>
      <w:r>
        <w:rPr>
          <w:color w:val="979799"/>
          <w:spacing w:val="28"/>
          <w:w w:val="115"/>
          <w:sz w:val="21"/>
          <w:szCs w:val="21"/>
        </w:rPr>
        <w:t>  </w:t>
      </w:r>
      <w:r>
        <w:rPr>
          <w:color w:val="979799"/>
          <w:w w:val="115"/>
          <w:sz w:val="21"/>
          <w:szCs w:val="21"/>
        </w:rPr>
        <w:t>otra</w:t>
      </w:r>
      <w:r>
        <w:rPr>
          <w:color w:val="979799"/>
          <w:spacing w:val="38"/>
          <w:w w:val="115"/>
          <w:sz w:val="21"/>
          <w:szCs w:val="21"/>
        </w:rPr>
        <w:t>  </w:t>
      </w:r>
      <w:r>
        <w:rPr>
          <w:color w:val="979799"/>
          <w:w w:val="115"/>
          <w:sz w:val="21"/>
          <w:szCs w:val="21"/>
        </w:rPr>
        <w:t>parte,</w:t>
      </w:r>
      <w:r>
        <w:rPr>
          <w:color w:val="979799"/>
          <w:spacing w:val="22"/>
          <w:w w:val="115"/>
          <w:sz w:val="21"/>
          <w:szCs w:val="21"/>
        </w:rPr>
        <w:t>  </w:t>
      </w:r>
      <w:r>
        <w:rPr>
          <w:rFonts w:ascii="Arial" w:hAnsi="Arial" w:cs="Arial" w:eastAsia="Arial"/>
          <w:color w:val="979799"/>
          <w:w w:val="115"/>
          <w:sz w:val="19"/>
          <w:szCs w:val="19"/>
        </w:rPr>
        <w:t>la.</w:t>
      </w:r>
      <w:r>
        <w:rPr>
          <w:rFonts w:ascii="Arial" w:hAnsi="Arial" w:cs="Arial" w:eastAsia="Arial"/>
          <w:color w:val="979799"/>
          <w:spacing w:val="68"/>
          <w:w w:val="115"/>
          <w:sz w:val="19"/>
          <w:szCs w:val="19"/>
        </w:rPr>
        <w:t> </w:t>
      </w:r>
      <w:r>
        <w:rPr>
          <w:color w:val="979799"/>
          <w:w w:val="115"/>
          <w:sz w:val="21"/>
          <w:szCs w:val="21"/>
        </w:rPr>
        <w:t>Real</w:t>
      </w:r>
      <w:r>
        <w:rPr>
          <w:color w:val="979799"/>
          <w:spacing w:val="24"/>
          <w:w w:val="115"/>
          <w:sz w:val="21"/>
          <w:szCs w:val="21"/>
        </w:rPr>
        <w:t>  </w:t>
      </w:r>
      <w:r>
        <w:rPr>
          <w:color w:val="979799"/>
          <w:w w:val="115"/>
          <w:sz w:val="21"/>
          <w:szCs w:val="21"/>
        </w:rPr>
        <w:t>orden</w:t>
      </w:r>
      <w:r>
        <w:rPr>
          <w:color w:val="979799"/>
          <w:spacing w:val="35"/>
          <w:w w:val="115"/>
          <w:sz w:val="21"/>
          <w:szCs w:val="21"/>
        </w:rPr>
        <w:t>  </w:t>
      </w:r>
      <w:r>
        <w:rPr>
          <w:color w:val="979799"/>
          <w:spacing w:val="-5"/>
          <w:w w:val="115"/>
          <w:sz w:val="21"/>
          <w:szCs w:val="21"/>
        </w:rPr>
        <w:t>d�</w:t>
      </w:r>
    </w:p>
    <w:p>
      <w:pPr>
        <w:spacing w:line="227" w:lineRule="exact" w:before="0"/>
        <w:ind w:left="746" w:right="0" w:firstLine="0"/>
        <w:jc w:val="left"/>
        <w:rPr>
          <w:sz w:val="20"/>
        </w:rPr>
      </w:pPr>
      <w:r>
        <w:rPr>
          <w:rFonts w:ascii="Arial" w:hAnsi="Arial"/>
          <w:color w:val="979799"/>
          <w:w w:val="115"/>
          <w:sz w:val="19"/>
        </w:rPr>
        <w:t>2&amp;</w:t>
      </w:r>
      <w:r>
        <w:rPr>
          <w:rFonts w:ascii="Arial" w:hAnsi="Arial"/>
          <w:color w:val="979799"/>
          <w:spacing w:val="73"/>
          <w:w w:val="115"/>
          <w:sz w:val="19"/>
        </w:rPr>
        <w:t> </w:t>
      </w:r>
      <w:r>
        <w:rPr>
          <w:rFonts w:ascii="Arial" w:hAnsi="Arial"/>
          <w:color w:val="979799"/>
          <w:w w:val="115"/>
          <w:sz w:val="19"/>
        </w:rPr>
        <w:t>de</w:t>
      </w:r>
      <w:r>
        <w:rPr>
          <w:rFonts w:ascii="Arial" w:hAnsi="Arial"/>
          <w:color w:val="979799"/>
          <w:spacing w:val="66"/>
          <w:w w:val="150"/>
          <w:sz w:val="19"/>
        </w:rPr>
        <w:t> </w:t>
      </w:r>
      <w:r>
        <w:rPr>
          <w:rFonts w:ascii="Arial" w:hAnsi="Arial"/>
          <w:color w:val="979799"/>
          <w:w w:val="115"/>
          <w:sz w:val="19"/>
        </w:rPr>
        <w:t>No-viemln•e</w:t>
      </w:r>
      <w:r>
        <w:rPr>
          <w:rFonts w:ascii="Arial" w:hAnsi="Arial"/>
          <w:color w:val="979799"/>
          <w:spacing w:val="78"/>
          <w:w w:val="150"/>
          <w:sz w:val="19"/>
        </w:rPr>
        <w:t> </w:t>
      </w:r>
      <w:r>
        <w:rPr>
          <w:color w:val="979799"/>
          <w:w w:val="115"/>
          <w:sz w:val="20"/>
        </w:rPr>
        <w:t>de</w:t>
      </w:r>
      <w:r>
        <w:rPr>
          <w:color w:val="979799"/>
          <w:spacing w:val="34"/>
          <w:w w:val="115"/>
          <w:sz w:val="20"/>
        </w:rPr>
        <w:t>  </w:t>
      </w:r>
      <w:r>
        <w:rPr>
          <w:rFonts w:ascii="Arial" w:hAnsi="Arial"/>
          <w:color w:val="979799"/>
          <w:w w:val="115"/>
          <w:sz w:val="19"/>
        </w:rPr>
        <w:t>f925</w:t>
      </w:r>
      <w:r>
        <w:rPr>
          <w:rFonts w:ascii="Arial" w:hAnsi="Arial"/>
          <w:color w:val="979799"/>
          <w:spacing w:val="62"/>
          <w:w w:val="150"/>
          <w:sz w:val="19"/>
        </w:rPr>
        <w:t> </w:t>
      </w:r>
      <w:r>
        <w:rPr>
          <w:rFonts w:ascii="Arial" w:hAnsi="Arial"/>
          <w:color w:val="979799"/>
          <w:w w:val="115"/>
          <w:sz w:val="19"/>
        </w:rPr>
        <w:t>ha</w:t>
      </w:r>
      <w:r>
        <w:rPr>
          <w:rFonts w:ascii="Arial" w:hAnsi="Arial"/>
          <w:color w:val="979799"/>
          <w:spacing w:val="65"/>
          <w:w w:val="150"/>
          <w:sz w:val="19"/>
        </w:rPr>
        <w:t> </w:t>
      </w:r>
      <w:r>
        <w:rPr>
          <w:color w:val="979799"/>
          <w:w w:val="115"/>
          <w:sz w:val="20"/>
        </w:rPr>
        <w:t>dis-</w:t>
      </w:r>
      <w:r>
        <w:rPr>
          <w:color w:val="979799"/>
          <w:spacing w:val="-10"/>
          <w:w w:val="115"/>
          <w:sz w:val="20"/>
        </w:rPr>
        <w:t>:</w:t>
      </w:r>
    </w:p>
    <w:p>
      <w:pPr>
        <w:spacing w:line="244" w:lineRule="auto" w:before="14"/>
        <w:ind w:left="757" w:right="174" w:hanging="43"/>
        <w:jc w:val="both"/>
        <w:rPr>
          <w:sz w:val="20"/>
          <w:szCs w:val="20"/>
        </w:rPr>
      </w:pPr>
      <w:r>
        <w:rPr>
          <w:rFonts w:ascii="Arial" w:hAnsi="Arial" w:cs="Arial" w:eastAsia="Arial"/>
          <w:color w:val="979799"/>
          <w:w w:val="110"/>
          <w:sz w:val="20"/>
          <w:szCs w:val="20"/>
        </w:rPr>
        <w:t>¡rnci-Lo</w:t>
      </w:r>
      <w:r>
        <w:rPr>
          <w:rFonts w:ascii="Arial" w:hAnsi="Arial" w:cs="Arial" w:eastAsia="Arial"/>
          <w:color w:val="979799"/>
          <w:w w:val="110"/>
          <w:sz w:val="20"/>
          <w:szCs w:val="20"/>
        </w:rPr>
        <w:t> se</w:t>
      </w:r>
      <w:r>
        <w:rPr>
          <w:rFonts w:ascii="Arial" w:hAnsi="Arial" w:cs="Arial" w:eastAsia="Arial"/>
          <w:color w:val="979799"/>
          <w:w w:val="110"/>
          <w:sz w:val="20"/>
          <w:szCs w:val="20"/>
        </w:rPr>
        <w:t> i.nehlyan</w:t>
      </w:r>
      <w:r>
        <w:rPr>
          <w:rFonts w:ascii="Arial" w:hAnsi="Arial" w:cs="Arial" w:eastAsia="Arial"/>
          <w:color w:val="979799"/>
          <w:w w:val="110"/>
          <w:sz w:val="20"/>
          <w:szCs w:val="20"/>
        </w:rPr>
        <w:t> enLre</w:t>
      </w:r>
      <w:r>
        <w:rPr>
          <w:rFonts w:ascii="Arial" w:hAnsi="Arial" w:cs="Arial" w:eastAsia="Arial"/>
          <w:color w:val="979799"/>
          <w:w w:val="110"/>
          <w:sz w:val="20"/>
          <w:szCs w:val="20"/>
        </w:rPr>
        <w:t> los</w:t>
      </w:r>
      <w:r>
        <w:rPr>
          <w:rFonts w:ascii="Arial" w:hAnsi="Arial" w:cs="Arial" w:eastAsia="Arial"/>
          <w:color w:val="979799"/>
          <w:w w:val="110"/>
          <w:sz w:val="20"/>
          <w:szCs w:val="20"/>
        </w:rPr>
        <w:t> </w:t>
      </w:r>
      <w:r>
        <w:rPr>
          <w:rFonts w:ascii="Arial" w:hAnsi="Arial" w:cs="Arial" w:eastAsia="Arial"/>
          <w:color w:val="979799"/>
          <w:w w:val="110"/>
          <w:sz w:val="20"/>
          <w:szCs w:val="20"/>
        </w:rPr>
        <w:t>caso�</w:t>
      </w:r>
      <w:r>
        <w:rPr>
          <w:rFonts w:ascii="Arial" w:hAnsi="Arial" w:cs="Arial" w:eastAsia="Arial"/>
          <w:color w:val="979799"/>
          <w:spacing w:val="40"/>
          <w:w w:val="110"/>
          <w:sz w:val="20"/>
          <w:szCs w:val="20"/>
        </w:rPr>
        <w:t> </w:t>
      </w:r>
      <w:r>
        <w:rPr>
          <w:rFonts w:ascii="Arial" w:hAnsi="Arial" w:cs="Arial" w:eastAsia="Arial"/>
          <w:color w:val="979799"/>
          <w:w w:val="110"/>
          <w:sz w:val="15"/>
          <w:szCs w:val="15"/>
        </w:rPr>
        <w:t>cil0</w:t>
      </w:r>
      <w:r>
        <w:rPr>
          <w:rFonts w:ascii="Arial" w:hAnsi="Arial" w:cs="Arial" w:eastAsia="Arial"/>
          <w:color w:val="979799"/>
          <w:w w:val="110"/>
          <w:sz w:val="15"/>
          <w:szCs w:val="15"/>
        </w:rPr>
        <w:t> </w:t>
      </w:r>
      <w:r>
        <w:rPr>
          <w:color w:val="979799"/>
          <w:w w:val="110"/>
          <w:sz w:val="21"/>
          <w:szCs w:val="21"/>
        </w:rPr>
        <w:t>eom¡pete:n.eia</w:t>
      </w:r>
      <w:r>
        <w:rPr>
          <w:color w:val="979799"/>
          <w:w w:val="110"/>
          <w:sz w:val="21"/>
          <w:szCs w:val="21"/>
        </w:rPr>
        <w:t> Hícita</w:t>
      </w:r>
      <w:r>
        <w:rPr>
          <w:color w:val="979799"/>
          <w:w w:val="110"/>
          <w:sz w:val="21"/>
          <w:szCs w:val="21"/>
        </w:rPr>
        <w:t> la</w:t>
      </w:r>
      <w:r>
        <w:rPr>
          <w:color w:val="979799"/>
          <w:w w:val="110"/>
          <w:sz w:val="21"/>
          <w:szCs w:val="21"/>
        </w:rPr>
        <w:t> veulA</w:t>
      </w:r>
      <w:r>
        <w:rPr>
          <w:color w:val="979799"/>
          <w:w w:val="110"/>
          <w:sz w:val="21"/>
          <w:szCs w:val="21"/>
        </w:rPr>
        <w:t> </w:t>
      </w:r>
      <w:r>
        <w:rPr>
          <w:color w:val="979799"/>
          <w:w w:val="110"/>
          <w:sz w:val="20"/>
          <w:szCs w:val="20"/>
        </w:rPr>
        <w:t>al póhico</w:t>
      </w:r>
      <w:r>
        <w:rPr>
          <w:color w:val="979799"/>
          <w:spacing w:val="45"/>
          <w:w w:val="110"/>
          <w:sz w:val="20"/>
          <w:szCs w:val="20"/>
        </w:rPr>
        <w:t>  </w:t>
      </w:r>
      <w:r>
        <w:rPr>
          <w:color w:val="979799"/>
          <w:w w:val="110"/>
          <w:sz w:val="20"/>
          <w:szCs w:val="20"/>
        </w:rPr>
        <w:t>de-</w:t>
      </w:r>
      <w:r>
        <w:rPr>
          <w:color w:val="979799"/>
          <w:spacing w:val="48"/>
          <w:w w:val="110"/>
          <w:sz w:val="20"/>
          <w:szCs w:val="20"/>
        </w:rPr>
        <w:t>  </w:t>
      </w:r>
      <w:r>
        <w:rPr>
          <w:color w:val="979799"/>
          <w:w w:val="110"/>
          <w:sz w:val="20"/>
          <w:szCs w:val="20"/>
        </w:rPr>
        <w:t>JJFodueLos</w:t>
      </w:r>
      <w:r>
        <w:rPr>
          <w:color w:val="979799"/>
          <w:spacing w:val="75"/>
          <w:w w:val="110"/>
          <w:sz w:val="20"/>
          <w:szCs w:val="20"/>
        </w:rPr>
        <w:t>  </w:t>
      </w:r>
      <w:r>
        <w:rPr>
          <w:color w:val="979799"/>
          <w:w w:val="110"/>
          <w:sz w:val="20"/>
          <w:szCs w:val="20"/>
        </w:rPr>
        <w:t>individualiza-</w:t>
      </w:r>
      <w:r>
        <w:rPr>
          <w:color w:val="979799"/>
          <w:spacing w:val="-10"/>
          <w:w w:val="110"/>
          <w:sz w:val="20"/>
          <w:szCs w:val="20"/>
        </w:rPr>
        <w:t>:</w:t>
      </w:r>
    </w:p>
    <w:p>
      <w:pPr>
        <w:spacing w:line="231" w:lineRule="exact" w:before="0"/>
        <w:ind w:left="744" w:right="0" w:firstLine="0"/>
        <w:jc w:val="both"/>
        <w:rPr>
          <w:sz w:val="24"/>
        </w:rPr>
      </w:pPr>
      <w:r>
        <w:rPr>
          <w:color w:val="979799"/>
          <w:w w:val="115"/>
          <w:sz w:val="21"/>
        </w:rPr>
        <w:t>dos</w:t>
      </w:r>
      <w:r>
        <w:rPr>
          <w:color w:val="979799"/>
          <w:spacing w:val="25"/>
          <w:w w:val="115"/>
          <w:sz w:val="21"/>
        </w:rPr>
        <w:t>  </w:t>
      </w:r>
      <w:r>
        <w:rPr>
          <w:color w:val="979799"/>
          <w:w w:val="115"/>
          <w:sz w:val="21"/>
        </w:rPr>
        <w:t>oon</w:t>
      </w:r>
      <w:r>
        <w:rPr>
          <w:color w:val="979799"/>
          <w:spacing w:val="21"/>
          <w:w w:val="115"/>
          <w:sz w:val="21"/>
        </w:rPr>
        <w:t>  </w:t>
      </w:r>
      <w:r>
        <w:rPr>
          <w:color w:val="979799"/>
          <w:w w:val="115"/>
          <w:sz w:val="21"/>
        </w:rPr>
        <w:t>nna</w:t>
      </w:r>
      <w:r>
        <w:rPr>
          <w:color w:val="979799"/>
          <w:spacing w:val="36"/>
          <w:w w:val="115"/>
          <w:sz w:val="21"/>
        </w:rPr>
        <w:t>  </w:t>
      </w:r>
      <w:r>
        <w:rPr>
          <w:color w:val="979799"/>
          <w:w w:val="115"/>
          <w:sz w:val="21"/>
        </w:rPr>
        <w:t>marca</w:t>
      </w:r>
      <w:r>
        <w:rPr>
          <w:color w:val="979799"/>
          <w:spacing w:val="38"/>
          <w:w w:val="115"/>
          <w:sz w:val="21"/>
        </w:rPr>
        <w:t>  </w:t>
      </w:r>
      <w:r>
        <w:rPr>
          <w:color w:val="979799"/>
          <w:w w:val="115"/>
          <w:sz w:val="21"/>
        </w:rPr>
        <w:t>regtstllrada.</w:t>
      </w:r>
      <w:r>
        <w:rPr>
          <w:color w:val="979799"/>
          <w:spacing w:val="78"/>
          <w:w w:val="115"/>
          <w:sz w:val="21"/>
        </w:rPr>
        <w:t>  </w:t>
      </w:r>
      <w:r>
        <w:rPr>
          <w:color w:val="979799"/>
          <w:spacing w:val="-5"/>
          <w:w w:val="105"/>
          <w:sz w:val="24"/>
        </w:rPr>
        <w:t>a.</w:t>
      </w:r>
    </w:p>
    <w:p>
      <w:pPr>
        <w:spacing w:line="225" w:lineRule="auto" w:before="7"/>
        <w:ind w:left="748" w:right="173" w:hanging="2"/>
        <w:jc w:val="both"/>
        <w:rPr>
          <w:b/>
          <w:sz w:val="22"/>
        </w:rPr>
      </w:pPr>
      <w:r>
        <w:rPr>
          <w:color w:val="979799"/>
          <w:w w:val="120"/>
          <w:sz w:val="20"/>
        </w:rPr>
        <w:t>prooio</w:t>
      </w:r>
      <w:r>
        <w:rPr>
          <w:color w:val="979799"/>
          <w:spacing w:val="40"/>
          <w:w w:val="120"/>
          <w:sz w:val="20"/>
        </w:rPr>
        <w:t> </w:t>
      </w:r>
      <w:r>
        <w:rPr>
          <w:color w:val="979799"/>
          <w:w w:val="120"/>
          <w:sz w:val="20"/>
        </w:rPr>
        <w:t>inferior</w:t>
      </w:r>
      <w:r>
        <w:rPr>
          <w:color w:val="979799"/>
          <w:spacing w:val="40"/>
          <w:w w:val="120"/>
          <w:sz w:val="20"/>
        </w:rPr>
        <w:t> </w:t>
      </w:r>
      <w:r>
        <w:rPr>
          <w:color w:val="979799"/>
          <w:w w:val="120"/>
          <w:sz w:val="20"/>
        </w:rPr>
        <w:t>al</w:t>
      </w:r>
      <w:r>
        <w:rPr>
          <w:color w:val="979799"/>
          <w:spacing w:val="40"/>
          <w:w w:val="120"/>
          <w:sz w:val="20"/>
        </w:rPr>
        <w:t> </w:t>
      </w:r>
      <w:r>
        <w:rPr>
          <w:rFonts w:ascii="Arial" w:hAnsi="Arial"/>
          <w:color w:val="979799"/>
          <w:w w:val="120"/>
          <w:sz w:val="19"/>
        </w:rPr>
        <w:t>mfnfmo</w:t>
      </w:r>
      <w:r>
        <w:rPr>
          <w:rFonts w:ascii="Arial" w:hAnsi="Arial"/>
          <w:color w:val="979799"/>
          <w:spacing w:val="40"/>
          <w:w w:val="120"/>
          <w:sz w:val="19"/>
        </w:rPr>
        <w:t> </w:t>
      </w:r>
      <w:r>
        <w:rPr>
          <w:color w:val="979799"/>
          <w:w w:val="120"/>
          <w:sz w:val="20"/>
        </w:rPr>
        <w:t>fijado</w:t>
      </w:r>
      <w:r>
        <w:rPr>
          <w:color w:val="979799"/>
          <w:spacing w:val="40"/>
          <w:w w:val="120"/>
          <w:sz w:val="20"/>
        </w:rPr>
        <w:t> </w:t>
      </w:r>
      <w:r>
        <w:rPr>
          <w:color w:val="979799"/>
          <w:w w:val="120"/>
          <w:sz w:val="20"/>
        </w:rPr>
        <w:t>por.</w:t>
      </w:r>
      <w:r>
        <w:rPr>
          <w:color w:val="979799"/>
          <w:spacing w:val="40"/>
          <w:w w:val="120"/>
          <w:sz w:val="20"/>
        </w:rPr>
        <w:t> </w:t>
      </w:r>
      <w:r>
        <w:rPr>
          <w:color w:val="979799"/>
          <w:w w:val="120"/>
          <w:sz w:val="21"/>
        </w:rPr>
        <w:t>el</w:t>
      </w:r>
      <w:r>
        <w:rPr>
          <w:color w:val="979799"/>
          <w:w w:val="120"/>
          <w:sz w:val="21"/>
        </w:rPr>
        <w:t> </w:t>
      </w:r>
      <w:r>
        <w:rPr>
          <w:color w:val="979799"/>
          <w:w w:val="120"/>
          <w:sz w:val="20"/>
        </w:rPr>
        <w:t>!ab1·ic.anCe</w:t>
      </w:r>
      <w:r>
        <w:rPr>
          <w:color w:val="979799"/>
          <w:spacing w:val="40"/>
          <w:w w:val="120"/>
          <w:sz w:val="20"/>
        </w:rPr>
        <w:t> </w:t>
      </w:r>
      <w:r>
        <w:rPr>
          <w:color w:val="979799"/>
          <w:w w:val="120"/>
          <w:sz w:val="21"/>
        </w:rPr>
        <w:t>o</w:t>
      </w:r>
      <w:r>
        <w:rPr>
          <w:color w:val="979799"/>
          <w:w w:val="120"/>
          <w:sz w:val="21"/>
        </w:rPr>
        <w:t> productor.</w:t>
      </w:r>
      <w:r>
        <w:rPr>
          <w:color w:val="979799"/>
          <w:w w:val="120"/>
          <w:sz w:val="21"/>
        </w:rPr>
        <w:t> sin</w:t>
      </w:r>
      <w:r>
        <w:rPr>
          <w:color w:val="979799"/>
          <w:w w:val="120"/>
          <w:sz w:val="21"/>
        </w:rPr>
        <w:t> </w:t>
      </w:r>
      <w:r>
        <w:rPr>
          <w:color w:val="979799"/>
          <w:w w:val="120"/>
          <w:sz w:val="19"/>
        </w:rPr>
        <w:t>la: </w:t>
      </w:r>
      <w:r>
        <w:rPr>
          <w:color w:val="979799"/>
          <w:w w:val="120"/>
          <w:sz w:val="20"/>
        </w:rPr>
        <w:t>uutori.1-ación</w:t>
      </w:r>
      <w:r>
        <w:rPr>
          <w:color w:val="979799"/>
          <w:spacing w:val="80"/>
          <w:w w:val="120"/>
          <w:sz w:val="20"/>
        </w:rPr>
        <w:t> </w:t>
      </w:r>
      <w:r>
        <w:rPr>
          <w:color w:val="979799"/>
          <w:w w:val="120"/>
          <w:sz w:val="20"/>
        </w:rPr>
        <w:t>de</w:t>
      </w:r>
      <w:r>
        <w:rPr>
          <w:color w:val="979799"/>
          <w:spacing w:val="80"/>
          <w:w w:val="120"/>
          <w:sz w:val="20"/>
        </w:rPr>
        <w:t> </w:t>
      </w:r>
      <w:r>
        <w:rPr>
          <w:color w:val="979799"/>
          <w:w w:val="120"/>
          <w:sz w:val="20"/>
        </w:rPr>
        <w:t>ellos</w:t>
      </w:r>
      <w:r>
        <w:rPr>
          <w:color w:val="979799"/>
          <w:spacing w:val="80"/>
          <w:w w:val="120"/>
          <w:sz w:val="20"/>
        </w:rPr>
        <w:t> </w:t>
      </w:r>
      <w:r>
        <w:rPr>
          <w:b/>
          <w:color w:val="979799"/>
          <w:w w:val="120"/>
          <w:sz w:val="22"/>
        </w:rPr>
        <w:t>exprua.</w:t>
      </w:r>
    </w:p>
    <w:p>
      <w:pPr>
        <w:spacing w:line="228" w:lineRule="auto" w:before="17"/>
        <w:ind w:left="744" w:right="122" w:firstLine="219"/>
        <w:jc w:val="both"/>
        <w:rPr>
          <w:sz w:val="20"/>
          <w:szCs w:val="20"/>
        </w:rPr>
      </w:pPr>
      <w:r>
        <w:rPr>
          <w:rFonts w:ascii="Arial" w:hAnsi="Arial" w:cs="Arial" w:eastAsia="Arial"/>
          <w:b/>
          <w:bCs/>
          <w:color w:val="979799"/>
          <w:w w:val="115"/>
          <w:sz w:val="19"/>
          <w:szCs w:val="19"/>
        </w:rPr>
        <w:t>Pero</w:t>
      </w:r>
      <w:r>
        <w:rPr>
          <w:rFonts w:ascii="Arial" w:hAnsi="Arial" w:cs="Arial" w:eastAsia="Arial"/>
          <w:b/>
          <w:bCs/>
          <w:color w:val="979799"/>
          <w:w w:val="115"/>
          <w:sz w:val="19"/>
          <w:szCs w:val="19"/>
        </w:rPr>
        <w:t> no</w:t>
      </w:r>
      <w:r>
        <w:rPr>
          <w:rFonts w:ascii="Arial" w:hAnsi="Arial" w:cs="Arial" w:eastAsia="Arial"/>
          <w:b/>
          <w:bCs/>
          <w:color w:val="979799"/>
          <w:w w:val="115"/>
          <w:sz w:val="19"/>
          <w:szCs w:val="19"/>
        </w:rPr>
        <w:t> ea</w:t>
      </w:r>
      <w:r>
        <w:rPr>
          <w:rFonts w:ascii="Arial" w:hAnsi="Arial" w:cs="Arial" w:eastAsia="Arial"/>
          <w:b/>
          <w:bCs/>
          <w:color w:val="979799"/>
          <w:w w:val="115"/>
          <w:sz w:val="19"/>
          <w:szCs w:val="19"/>
        </w:rPr>
        <w:t> </w:t>
      </w:r>
      <w:r>
        <w:rPr>
          <w:rFonts w:ascii="Arial" w:hAnsi="Arial" w:cs="Arial" w:eastAsia="Arial"/>
          <w:b/>
          <w:bCs/>
          <w:color w:val="979799"/>
          <w:sz w:val="19"/>
          <w:szCs w:val="19"/>
        </w:rPr>
        <w:t>aola.mente</w:t>
      </w:r>
      <w:r>
        <w:rPr>
          <w:rFonts w:ascii="Arial" w:hAnsi="Arial" w:cs="Arial" w:eastAsia="Arial"/>
          <w:b/>
          <w:bCs/>
          <w:color w:val="979799"/>
          <w:spacing w:val="40"/>
          <w:sz w:val="19"/>
          <w:szCs w:val="19"/>
        </w:rPr>
        <w:t> </w:t>
      </w:r>
      <w:r>
        <w:rPr>
          <w:rFonts w:ascii="Arial" w:hAnsi="Arial" w:cs="Arial" w:eastAsia="Arial"/>
          <w:b/>
          <w:bCs/>
          <w:color w:val="979799"/>
          <w:sz w:val="19"/>
          <w:szCs w:val="19"/>
        </w:rPr>
        <w:t>ateJ1dilllt1 </w:t>
      </w:r>
      <w:r>
        <w:rPr>
          <w:color w:val="979799"/>
          <w:w w:val="115"/>
          <w:sz w:val="21"/>
          <w:szCs w:val="21"/>
        </w:rPr>
        <w:t>P?r,.las</w:t>
      </w:r>
      <w:r>
        <w:rPr>
          <w:color w:val="979799"/>
          <w:w w:val="115"/>
          <w:sz w:val="21"/>
          <w:szCs w:val="21"/>
        </w:rPr>
        <w:t> </w:t>
      </w:r>
      <w:r>
        <w:rPr>
          <w:color w:val="979799"/>
          <w:sz w:val="23"/>
          <w:szCs w:val="23"/>
          <w:u w:val="thick" w:color="C1C1C1"/>
        </w:rPr>
        <w:t>oons!d-e-racion�</w:t>
      </w:r>
      <w:r>
        <w:rPr>
          <w:color w:val="C1C1C1"/>
          <w:sz w:val="23"/>
          <w:szCs w:val="23"/>
          <w:u w:val="thick" w:color="C1C1C1"/>
        </w:rPr>
        <w:t>_</w:t>
      </w:r>
      <w:r>
        <w:rPr>
          <w:color w:val="C1C1C1"/>
          <w:spacing w:val="-15"/>
          <w:sz w:val="23"/>
          <w:szCs w:val="23"/>
          <w:u w:val="none"/>
        </w:rPr>
        <w:t> </w:t>
      </w:r>
      <w:r>
        <w:rPr>
          <w:b/>
          <w:bCs/>
          <w:color w:val="979799"/>
          <w:sz w:val="22"/>
          <w:szCs w:val="22"/>
          <w:u w:val="none"/>
        </w:rPr>
        <w:t>Je-g-a</w:t>
      </w:r>
      <w:r>
        <w:rPr>
          <w:b/>
          <w:bCs/>
          <w:color w:val="C1C1C1"/>
          <w:sz w:val="22"/>
          <w:szCs w:val="22"/>
          <w:u w:val="none"/>
        </w:rPr>
        <w:t>_</w:t>
      </w:r>
      <w:r>
        <w:rPr>
          <w:b/>
          <w:bCs/>
          <w:color w:val="979799"/>
          <w:sz w:val="22"/>
          <w:szCs w:val="22"/>
          <w:u w:val="none"/>
        </w:rPr>
        <w:t>Ies</w:t>
      </w:r>
      <w:r>
        <w:rPr>
          <w:b/>
          <w:bCs/>
          <w:color w:val="979799"/>
          <w:spacing w:val="21"/>
          <w:sz w:val="22"/>
          <w:szCs w:val="22"/>
          <w:u w:val="none"/>
        </w:rPr>
        <w:t> </w:t>
      </w:r>
      <w:r>
        <w:rPr>
          <w:b/>
          <w:bCs/>
          <w:color w:val="979799"/>
          <w:sz w:val="20"/>
          <w:szCs w:val="20"/>
          <w:u w:val="thick" w:color="979799"/>
        </w:rPr>
        <w:t>l;I_</w:t>
      </w:r>
      <w:r>
        <w:rPr>
          <w:b/>
          <w:bCs/>
          <w:color w:val="979799"/>
          <w:sz w:val="20"/>
          <w:szCs w:val="20"/>
          <w:u w:val="none"/>
        </w:rPr>
        <w:t> </w:t>
      </w:r>
      <w:r>
        <w:rPr>
          <w:rFonts w:ascii="Arial" w:hAnsi="Arial" w:cs="Arial" w:eastAsia="Arial"/>
          <w:color w:val="979799"/>
          <w:w w:val="115"/>
          <w:sz w:val="19"/>
          <w:szCs w:val="19"/>
          <w:u w:val="none"/>
        </w:rPr>
        <w:t>sup.ica</w:t>
      </w:r>
      <w:r>
        <w:rPr>
          <w:rFonts w:ascii="Arial" w:hAnsi="Arial" w:cs="Arial" w:eastAsia="Arial"/>
          <w:color w:val="979799"/>
          <w:spacing w:val="40"/>
          <w:w w:val="115"/>
          <w:sz w:val="19"/>
          <w:szCs w:val="19"/>
          <w:u w:val="none"/>
        </w:rPr>
        <w:t> </w:t>
      </w:r>
      <w:r>
        <w:rPr>
          <w:rFonts w:ascii="Arial" w:hAnsi="Arial" w:cs="Arial" w:eastAsia="Arial"/>
          <w:color w:val="979799"/>
          <w:sz w:val="19"/>
          <w:szCs w:val="19"/>
          <w:u w:val="none"/>
        </w:rPr>
        <w:t>ele!</w:t>
      </w:r>
      <w:r>
        <w:rPr>
          <w:rFonts w:ascii="Arial" w:hAnsi="Arial" w:cs="Arial" w:eastAsia="Arial"/>
          <w:color w:val="979799"/>
          <w:spacing w:val="40"/>
          <w:sz w:val="19"/>
          <w:szCs w:val="19"/>
          <w:u w:val="none"/>
        </w:rPr>
        <w:t> </w:t>
      </w:r>
      <w:r>
        <w:rPr>
          <w:rFonts w:ascii="Arial" w:hAnsi="Arial" w:cs="Arial" w:eastAsia="Arial"/>
          <w:b/>
          <w:bCs/>
          <w:color w:val="979799"/>
          <w:sz w:val="19"/>
          <w:szCs w:val="19"/>
          <w:u w:val="none"/>
        </w:rPr>
        <w:t>Cof</w:t>
      </w:r>
      <w:r>
        <w:rPr>
          <w:rFonts w:ascii="Arial" w:hAnsi="Arial" w:cs="Arial" w:eastAsia="Arial"/>
          <w:b/>
          <w:bCs/>
          <w:color w:val="979799"/>
          <w:spacing w:val="-14"/>
          <w:sz w:val="19"/>
          <w:szCs w:val="19"/>
          <w:u w:val="none"/>
        </w:rPr>
        <w:t> </w:t>
      </w:r>
      <w:r>
        <w:rPr>
          <w:b/>
          <w:bCs/>
          <w:color w:val="979799"/>
          <w:sz w:val="16"/>
          <w:szCs w:val="16"/>
          <w:u w:val="none"/>
        </w:rPr>
        <w:t>P.�•Í)' </w:t>
      </w:r>
      <w:r>
        <w:rPr>
          <w:rFonts w:ascii="Arial" w:hAnsi="Arial" w:cs="Arial" w:eastAsia="Arial"/>
          <w:b/>
          <w:bCs/>
          <w:color w:val="979799"/>
          <w:sz w:val="19"/>
          <w:szCs w:val="19"/>
          <w:u w:val="none"/>
        </w:rPr>
        <w:t>de</w:t>
      </w:r>
      <w:r>
        <w:rPr>
          <w:rFonts w:ascii="Arial" w:hAnsi="Arial" w:cs="Arial" w:eastAsia="Arial"/>
          <w:b/>
          <w:bCs/>
          <w:color w:val="979799"/>
          <w:spacing w:val="40"/>
          <w:w w:val="115"/>
          <w:sz w:val="19"/>
          <w:szCs w:val="19"/>
          <w:u w:val="none"/>
        </w:rPr>
        <w:t> </w:t>
      </w:r>
      <w:r>
        <w:rPr>
          <w:rFonts w:ascii="Arial" w:hAnsi="Arial" w:cs="Arial" w:eastAsia="Arial"/>
          <w:color w:val="979799"/>
          <w:w w:val="115"/>
          <w:sz w:val="19"/>
          <w:szCs w:val="19"/>
          <w:u w:val="none"/>
        </w:rPr>
        <w:t>Fn.rmar,juti­</w:t>
      </w:r>
      <w:r>
        <w:rPr>
          <w:rFonts w:ascii="Arial" w:hAnsi="Arial" w:cs="Arial" w:eastAsia="Arial"/>
          <w:color w:val="979799"/>
          <w:spacing w:val="40"/>
          <w:w w:val="115"/>
          <w:sz w:val="19"/>
          <w:szCs w:val="19"/>
          <w:u w:val="none"/>
        </w:rPr>
        <w:t> </w:t>
      </w:r>
      <w:r>
        <w:rPr>
          <w:rFonts w:ascii="Arial" w:hAnsi="Arial" w:cs="Arial" w:eastAsia="Arial"/>
          <w:color w:val="979799"/>
          <w:w w:val="115"/>
          <w:sz w:val="19"/>
          <w:szCs w:val="19"/>
          <w:u w:val="none"/>
        </w:rPr>
        <w:t>cos</w:t>
      </w:r>
      <w:r>
        <w:rPr>
          <w:rFonts w:ascii="Arial" w:hAnsi="Arial" w:cs="Arial" w:eastAsia="Arial"/>
          <w:color w:val="979799"/>
          <w:spacing w:val="40"/>
          <w:w w:val="115"/>
          <w:sz w:val="19"/>
          <w:szCs w:val="19"/>
          <w:u w:val="none"/>
        </w:rPr>
        <w:t> </w:t>
      </w:r>
      <w:r>
        <w:rPr>
          <w:rFonts w:ascii="Arial" w:hAnsi="Arial" w:cs="Arial" w:eastAsia="Arial"/>
          <w:color w:val="979799"/>
          <w:sz w:val="19"/>
          <w:szCs w:val="19"/>
          <w:u w:val="none"/>
        </w:rPr>
        <w:t>de</w:t>
      </w:r>
      <w:r>
        <w:rPr>
          <w:rFonts w:ascii="Arial" w:hAnsi="Arial" w:cs="Arial" w:eastAsia="Arial"/>
          <w:color w:val="979799"/>
          <w:spacing w:val="40"/>
          <w:sz w:val="19"/>
          <w:szCs w:val="19"/>
          <w:u w:val="none"/>
        </w:rPr>
        <w:t> </w:t>
      </w:r>
      <w:r>
        <w:rPr>
          <w:color w:val="979799"/>
          <w:sz w:val="21"/>
          <w:szCs w:val="21"/>
          <w:u w:val="none"/>
        </w:rPr>
        <w:t>Ba.rcmlona</w:t>
      </w:r>
      <w:r>
        <w:rPr>
          <w:color w:val="979799"/>
          <w:spacing w:val="-14"/>
          <w:sz w:val="21"/>
          <w:szCs w:val="21"/>
          <w:u w:val="none"/>
        </w:rPr>
        <w:t> </w:t>
      </w:r>
      <w:r>
        <w:rPr>
          <w:color w:val="979799"/>
          <w:sz w:val="21"/>
          <w:szCs w:val="21"/>
          <w:u w:val="none"/>
        </w:rPr>
        <w:t>... </w:t>
      </w:r>
      <w:r>
        <w:rPr>
          <w:rFonts w:ascii="Arial" w:hAnsi="Arial" w:cs="Arial" w:eastAsia="Arial"/>
          <w:color w:val="979799"/>
          <w:w w:val="115"/>
          <w:sz w:val="19"/>
          <w:szCs w:val="19"/>
          <w:u w:val="none"/>
        </w:rPr>
        <w:t>euya</w:t>
      </w:r>
      <w:r>
        <w:rPr>
          <w:rFonts w:ascii="Arial" w:hAnsi="Arial" w:cs="Arial" w:eastAsia="Arial"/>
          <w:color w:val="979799"/>
          <w:spacing w:val="40"/>
          <w:w w:val="115"/>
          <w:sz w:val="19"/>
          <w:szCs w:val="19"/>
          <w:u w:val="none"/>
        </w:rPr>
        <w:t> </w:t>
      </w:r>
      <w:r>
        <w:rPr>
          <w:rFonts w:ascii="Arial" w:hAnsi="Arial" w:cs="Arial" w:eastAsia="Arial"/>
          <w:color w:val="979799"/>
          <w:sz w:val="19"/>
          <w:szCs w:val="19"/>
          <w:u w:val="none"/>
        </w:rPr>
        <w:t>petJción </w:t>
      </w:r>
      <w:r>
        <w:rPr>
          <w:color w:val="979799"/>
          <w:sz w:val="14"/>
          <w:szCs w:val="14"/>
          <w:u w:val="none"/>
        </w:rPr>
        <w:t>1'e.!.)1'C&amp;e-JlÜ'-</w:t>
      </w:r>
      <w:r>
        <w:rPr>
          <w:color w:val="979799"/>
          <w:spacing w:val="80"/>
          <w:sz w:val="14"/>
          <w:szCs w:val="14"/>
          <w:u w:val="none"/>
        </w:rPr>
        <w:t> </w:t>
      </w:r>
      <w:r>
        <w:rPr>
          <w:color w:val="979799"/>
          <w:sz w:val="20"/>
          <w:szCs w:val="20"/>
          <w:u w:val="none"/>
        </w:rPr>
        <w:t>ca.si</w:t>
      </w:r>
      <w:r>
        <w:rPr>
          <w:color w:val="979799"/>
          <w:spacing w:val="80"/>
          <w:sz w:val="20"/>
          <w:szCs w:val="20"/>
          <w:u w:val="none"/>
        </w:rPr>
        <w:t> </w:t>
      </w:r>
      <w:r>
        <w:rPr>
          <w:color w:val="979799"/>
          <w:sz w:val="20"/>
          <w:szCs w:val="20"/>
          <w:u w:val="none"/>
        </w:rPr>
        <w:t>el</w:t>
      </w:r>
      <w:r>
        <w:rPr>
          <w:color w:val="979799"/>
          <w:spacing w:val="80"/>
          <w:sz w:val="20"/>
          <w:szCs w:val="20"/>
          <w:u w:val="none"/>
        </w:rPr>
        <w:t> </w:t>
      </w:r>
      <w:r>
        <w:rPr>
          <w:color w:val="979799"/>
          <w:sz w:val="20"/>
          <w:szCs w:val="20"/>
          <w:u w:val="none"/>
        </w:rPr>
        <w:t>&gt;..:Ilárrnne</w:t>
      </w:r>
      <w:r>
        <w:rPr>
          <w:color w:val="979799"/>
          <w:spacing w:val="80"/>
          <w:sz w:val="20"/>
          <w:szCs w:val="20"/>
          <w:u w:val="none"/>
        </w:rPr>
        <w:t> </w:t>
      </w:r>
      <w:r>
        <w:rPr>
          <w:color w:val="979799"/>
          <w:sz w:val="20"/>
          <w:szCs w:val="20"/>
          <w:u w:val="none"/>
        </w:rPr>
        <w:t>sen</w:t>
      </w:r>
      <w:r>
        <w:rPr>
          <w:color w:val="979799"/>
          <w:spacing w:val="40"/>
          <w:sz w:val="20"/>
          <w:szCs w:val="20"/>
          <w:u w:val="none"/>
        </w:rPr>
        <w:t> </w:t>
      </w:r>
      <w:r>
        <w:rPr>
          <w:color w:val="ACACAC"/>
          <w:sz w:val="20"/>
          <w:szCs w:val="20"/>
          <w:u w:val="none"/>
        </w:rPr>
        <w:t>U</w:t>
      </w:r>
      <w:r>
        <w:rPr>
          <w:color w:val="ACACAC"/>
          <w:sz w:val="14"/>
          <w:szCs w:val="14"/>
          <w:u w:val="none"/>
        </w:rPr>
        <w:t>1'</w:t>
      </w:r>
      <w:r>
        <w:rPr>
          <w:color w:val="ACACAC"/>
          <w:spacing w:val="80"/>
          <w:sz w:val="14"/>
          <w:szCs w:val="14"/>
          <w:u w:val="none"/>
        </w:rPr>
        <w:t> </w:t>
      </w:r>
      <w:r>
        <w:rPr>
          <w:color w:val="979799"/>
          <w:sz w:val="20"/>
          <w:szCs w:val="20"/>
          <w:u w:val="none"/>
        </w:rPr>
        <w:t>de</w:t>
      </w:r>
    </w:p>
    <w:p>
      <w:pPr>
        <w:tabs>
          <w:tab w:pos="1312" w:val="left" w:leader="none"/>
          <w:tab w:pos="1381" w:val="left" w:leader="none"/>
          <w:tab w:pos="1728" w:val="left" w:leader="none"/>
          <w:tab w:pos="2868" w:val="left" w:leader="none"/>
          <w:tab w:pos="4476" w:val="left" w:leader="none"/>
        </w:tabs>
        <w:spacing w:line="232" w:lineRule="auto" w:before="31"/>
        <w:ind w:left="732" w:right="72" w:firstLine="31"/>
        <w:jc w:val="left"/>
        <w:rPr>
          <w:rFonts w:ascii="Arial" w:hAnsi="Arial" w:cs="Arial" w:eastAsia="Arial"/>
          <w:sz w:val="19"/>
          <w:szCs w:val="19"/>
        </w:rPr>
      </w:pPr>
      <w:r>
        <w:rPr>
          <w:rFonts w:ascii="Arial" w:hAnsi="Arial" w:cs="Arial" w:eastAsia="Arial"/>
          <w:color w:val="979799"/>
          <w:spacing w:val="-2"/>
          <w:w w:val="110"/>
          <w:sz w:val="18"/>
          <w:szCs w:val="18"/>
        </w:rPr>
        <w:t>l-0.s</w:t>
      </w:r>
      <w:r>
        <w:rPr>
          <w:rFonts w:ascii="Arial" w:hAnsi="Arial" w:cs="Arial" w:eastAsia="Arial"/>
          <w:color w:val="979799"/>
          <w:sz w:val="18"/>
          <w:szCs w:val="18"/>
        </w:rPr>
        <w:tab/>
      </w:r>
      <w:r>
        <w:rPr>
          <w:rFonts w:ascii="Arial" w:hAnsi="Arial" w:cs="Arial" w:eastAsia="Arial"/>
          <w:color w:val="979799"/>
          <w:w w:val="115"/>
          <w:sz w:val="18"/>
          <w:szCs w:val="18"/>
        </w:rPr>
        <w:t>fa1'ln,ac.éuUr.os·</w:t>
      </w:r>
      <w:r>
        <w:rPr>
          <w:rFonts w:ascii="Arial" w:hAnsi="Arial" w:cs="Arial" w:eastAsia="Arial"/>
          <w:color w:val="979799"/>
          <w:spacing w:val="72"/>
          <w:w w:val="115"/>
          <w:sz w:val="18"/>
          <w:szCs w:val="18"/>
        </w:rPr>
        <w:t> </w:t>
      </w:r>
      <w:r>
        <w:rPr>
          <w:color w:val="979799"/>
          <w:w w:val="115"/>
          <w:sz w:val="14"/>
          <w:szCs w:val="14"/>
        </w:rPr>
        <w:t>�t..'l�•!&gt;�',</w:t>
      </w:r>
      <w:r>
        <w:rPr>
          <w:color w:val="979799"/>
          <w:w w:val="115"/>
          <w:sz w:val="16"/>
          <w:szCs w:val="16"/>
        </w:rPr>
        <w:t>1&lt;1,,,</w:t>
      </w:r>
      <w:r>
        <w:rPr>
          <w:color w:val="979799"/>
          <w:sz w:val="16"/>
          <w:szCs w:val="16"/>
        </w:rPr>
        <w:tab/>
      </w:r>
      <w:r>
        <w:rPr>
          <w:rFonts w:ascii="Arial" w:hAnsi="Arial" w:cs="Arial" w:eastAsia="Arial"/>
          <w:color w:val="979799"/>
          <w:spacing w:val="-6"/>
          <w:w w:val="115"/>
          <w:sz w:val="18"/>
          <w:szCs w:val="18"/>
        </w:rPr>
        <w:t>e8 </w:t>
      </w:r>
      <w:r>
        <w:rPr>
          <w:rFonts w:ascii="Arial" w:hAnsi="Arial" w:cs="Arial" w:eastAsia="Arial"/>
          <w:color w:val="979799"/>
          <w:w w:val="110"/>
          <w:sz w:val="19"/>
          <w:szCs w:val="19"/>
        </w:rPr>
        <w:t>tarrJ&gt;Lén</w:t>
      </w:r>
      <w:r>
        <w:rPr>
          <w:rFonts w:ascii="Arial" w:hAnsi="Arial" w:cs="Arial" w:eastAsia="Arial"/>
          <w:color w:val="979799"/>
          <w:spacing w:val="64"/>
          <w:w w:val="110"/>
          <w:sz w:val="19"/>
          <w:szCs w:val="19"/>
        </w:rPr>
        <w:t> </w:t>
      </w:r>
      <w:r>
        <w:rPr>
          <w:rFonts w:ascii="Arial" w:hAnsi="Arial" w:cs="Arial" w:eastAsia="Arial"/>
          <w:color w:val="979799"/>
          <w:w w:val="110"/>
          <w:sz w:val="19"/>
          <w:szCs w:val="19"/>
        </w:rPr>
        <w:t>jm;!a</w:t>
      </w:r>
      <w:r>
        <w:rPr>
          <w:rFonts w:ascii="Arial" w:hAnsi="Arial" w:cs="Arial" w:eastAsia="Arial"/>
          <w:color w:val="979799"/>
          <w:spacing w:val="40"/>
          <w:w w:val="110"/>
          <w:sz w:val="19"/>
          <w:szCs w:val="19"/>
        </w:rPr>
        <w:t> </w:t>
      </w:r>
      <w:r>
        <w:rPr>
          <w:rFonts w:ascii="Arial" w:hAnsi="Arial" w:cs="Arial" w:eastAsia="Arial"/>
          <w:color w:val="979799"/>
          <w:w w:val="110"/>
          <w:sz w:val="19"/>
          <w:szCs w:val="19"/>
        </w:rPr>
        <w:t>la</w:t>
      </w:r>
      <w:r>
        <w:rPr>
          <w:rFonts w:ascii="Arial" w:hAnsi="Arial" w:cs="Arial" w:eastAsia="Arial"/>
          <w:color w:val="979799"/>
          <w:spacing w:val="64"/>
          <w:w w:val="110"/>
          <w:sz w:val="19"/>
          <w:szCs w:val="19"/>
        </w:rPr>
        <w:t> </w:t>
      </w:r>
      <w:r>
        <w:rPr>
          <w:color w:val="979799"/>
          <w:w w:val="110"/>
          <w:sz w:val="21"/>
          <w:szCs w:val="21"/>
        </w:rPr>
        <w:t>•!e-m.anda,</w:t>
      </w:r>
      <w:r>
        <w:rPr>
          <w:color w:val="979799"/>
          <w:spacing w:val="40"/>
          <w:w w:val="110"/>
          <w:sz w:val="21"/>
          <w:szCs w:val="21"/>
        </w:rPr>
        <w:t> </w:t>
      </w:r>
      <w:r>
        <w:rPr>
          <w:rFonts w:ascii="Arial" w:hAnsi="Arial" w:cs="Arial" w:eastAsia="Arial"/>
          <w:color w:val="979799"/>
          <w:w w:val="110"/>
          <w:sz w:val="15"/>
          <w:szCs w:val="15"/>
        </w:rPr>
        <w:t>&lt;'Ti</w:t>
      </w:r>
      <w:r>
        <w:rPr>
          <w:rFonts w:ascii="Arial" w:hAnsi="Arial" w:cs="Arial" w:eastAsia="Arial"/>
          <w:color w:val="979799"/>
          <w:spacing w:val="73"/>
          <w:w w:val="110"/>
          <w:sz w:val="15"/>
          <w:szCs w:val="15"/>
        </w:rPr>
        <w:t> </w:t>
      </w:r>
      <w:r>
        <w:rPr>
          <w:rFonts w:ascii="Arial" w:hAnsi="Arial" w:cs="Arial" w:eastAsia="Arial"/>
          <w:color w:val="ACACAC"/>
          <w:w w:val="110"/>
          <w:sz w:val="19"/>
          <w:szCs w:val="19"/>
        </w:rPr>
        <w:t>af.r,n:. </w:t>
      </w:r>
      <w:r>
        <w:rPr>
          <w:color w:val="979799"/>
          <w:spacing w:val="-4"/>
          <w:w w:val="115"/>
          <w:sz w:val="20"/>
          <w:szCs w:val="20"/>
        </w:rPr>
        <w:t>elón</w:t>
      </w:r>
      <w:r>
        <w:rPr>
          <w:color w:val="979799"/>
          <w:sz w:val="20"/>
          <w:szCs w:val="20"/>
        </w:rPr>
        <w:tab/>
        <w:tab/>
      </w:r>
      <w:r>
        <w:rPr>
          <w:color w:val="979799"/>
          <w:spacing w:val="-10"/>
          <w:w w:val="115"/>
          <w:sz w:val="20"/>
          <w:szCs w:val="20"/>
        </w:rPr>
        <w:t>a</w:t>
      </w:r>
      <w:r>
        <w:rPr>
          <w:color w:val="979799"/>
          <w:sz w:val="20"/>
          <w:szCs w:val="20"/>
        </w:rPr>
        <w:tab/>
      </w:r>
      <w:r>
        <w:rPr>
          <w:color w:val="979799"/>
          <w:w w:val="115"/>
          <w:sz w:val="20"/>
          <w:szCs w:val="20"/>
        </w:rPr>
        <w:t>la.</w:t>
      </w:r>
      <w:r>
        <w:rPr>
          <w:color w:val="979799"/>
          <w:spacing w:val="80"/>
          <w:w w:val="115"/>
          <w:sz w:val="20"/>
          <w:szCs w:val="20"/>
        </w:rPr>
        <w:t> </w:t>
      </w:r>
      <w:r>
        <w:rPr>
          <w:color w:val="979799"/>
          <w:w w:val="115"/>
          <w:sz w:val="20"/>
          <w:szCs w:val="20"/>
        </w:rPr>
        <w:t>duda</w:t>
      </w:r>
      <w:r>
        <w:rPr>
          <w:color w:val="979799"/>
          <w:sz w:val="20"/>
          <w:szCs w:val="20"/>
        </w:rPr>
        <w:tab/>
      </w:r>
      <w:r>
        <w:rPr>
          <w:color w:val="979799"/>
          <w:w w:val="115"/>
          <w:sz w:val="19"/>
          <w:szCs w:val="19"/>
        </w:rPr>
        <w:t>y</w:t>
      </w:r>
      <w:r>
        <w:rPr>
          <w:color w:val="979799"/>
          <w:spacing w:val="80"/>
          <w:w w:val="115"/>
          <w:sz w:val="19"/>
          <w:szCs w:val="19"/>
        </w:rPr>
        <w:t> </w:t>
      </w:r>
      <w:r>
        <w:rPr>
          <w:color w:val="979799"/>
          <w:w w:val="115"/>
          <w:sz w:val="20"/>
          <w:szCs w:val="20"/>
        </w:rPr>
        <w:t>el</w:t>
      </w:r>
      <w:r>
        <w:rPr>
          <w:color w:val="979799"/>
          <w:spacing w:val="80"/>
          <w:w w:val="115"/>
          <w:sz w:val="20"/>
          <w:szCs w:val="20"/>
        </w:rPr>
        <w:t> </w:t>
      </w:r>
      <w:r>
        <w:rPr>
          <w:color w:val="979799"/>
          <w:w w:val="115"/>
          <w:sz w:val="20"/>
          <w:szCs w:val="20"/>
        </w:rPr>
        <w:t>recelo</w:t>
      </w:r>
      <w:r>
        <w:rPr>
          <w:color w:val="979799"/>
          <w:spacing w:val="80"/>
          <w:w w:val="115"/>
          <w:sz w:val="20"/>
          <w:szCs w:val="20"/>
        </w:rPr>
        <w:t> </w:t>
      </w:r>
      <w:r>
        <w:rPr>
          <w:color w:val="979799"/>
          <w:w w:val="115"/>
          <w:sz w:val="20"/>
          <w:szCs w:val="20"/>
        </w:rPr>
        <w:t>que </w:t>
      </w:r>
      <w:r>
        <w:rPr>
          <w:color w:val="979799"/>
          <w:w w:val="115"/>
          <w:sz w:val="21"/>
          <w:szCs w:val="21"/>
        </w:rPr>
        <w:t>dcl.er·mina.</w:t>
      </w:r>
      <w:r>
        <w:rPr>
          <w:color w:val="979799"/>
          <w:spacing w:val="80"/>
          <w:w w:val="115"/>
          <w:sz w:val="21"/>
          <w:szCs w:val="21"/>
        </w:rPr>
        <w:t> </w:t>
      </w:r>
      <w:r>
        <w:rPr>
          <w:rFonts w:ascii="Arial" w:hAnsi="Arial" w:cs="Arial" w:eastAsia="Arial"/>
          <w:color w:val="979799"/>
          <w:w w:val="115"/>
          <w:sz w:val="13"/>
          <w:szCs w:val="13"/>
        </w:rPr>
        <w:t>C".1</w:t>
      </w:r>
      <w:r>
        <w:rPr>
          <w:rFonts w:ascii="Arial" w:hAnsi="Arial" w:cs="Arial" w:eastAsia="Arial"/>
          <w:color w:val="979799"/>
          <w:spacing w:val="80"/>
          <w:w w:val="115"/>
          <w:sz w:val="13"/>
          <w:szCs w:val="13"/>
        </w:rPr>
        <w:t> </w:t>
      </w:r>
      <w:r>
        <w:rPr>
          <w:color w:val="979799"/>
          <w:w w:val="115"/>
          <w:sz w:val="21"/>
          <w:szCs w:val="21"/>
        </w:rPr>
        <w:t>el</w:t>
      </w:r>
      <w:r>
        <w:rPr>
          <w:color w:val="979799"/>
          <w:spacing w:val="80"/>
          <w:w w:val="115"/>
          <w:sz w:val="21"/>
          <w:szCs w:val="21"/>
        </w:rPr>
        <w:t> </w:t>
      </w:r>
      <w:r>
        <w:rPr>
          <w:color w:val="979799"/>
          <w:w w:val="115"/>
          <w:sz w:val="20"/>
          <w:szCs w:val="20"/>
        </w:rPr>
        <w:t>publico</w:t>
      </w:r>
      <w:r>
        <w:rPr>
          <w:color w:val="C1C1C1"/>
          <w:w w:val="115"/>
          <w:sz w:val="20"/>
          <w:szCs w:val="20"/>
        </w:rPr>
        <w:t>,.</w:t>
      </w:r>
      <w:r>
        <w:rPr>
          <w:color w:val="C1C1C1"/>
          <w:spacing w:val="-12"/>
          <w:w w:val="115"/>
          <w:sz w:val="20"/>
          <w:szCs w:val="20"/>
        </w:rPr>
        <w:t> </w:t>
      </w:r>
      <w:r>
        <w:rPr>
          <w:color w:val="ACACAC"/>
          <w:w w:val="115"/>
          <w:sz w:val="21"/>
          <w:szCs w:val="21"/>
        </w:rPr>
        <w:t>la.</w:t>
      </w:r>
      <w:r>
        <w:rPr>
          <w:color w:val="ACACAC"/>
          <w:spacing w:val="33"/>
          <w:w w:val="115"/>
          <w:sz w:val="21"/>
          <w:szCs w:val="21"/>
        </w:rPr>
        <w:t> </w:t>
      </w:r>
      <w:r>
        <w:rPr>
          <w:color w:val="979799"/>
          <w:w w:val="115"/>
          <w:sz w:val="21"/>
          <w:szCs w:val="21"/>
        </w:rPr>
        <w:t>adc¡.tü­ </w:t>
      </w:r>
      <w:r>
        <w:rPr>
          <w:color w:val="979799"/>
          <w:w w:val="115"/>
          <w:sz w:val="20"/>
          <w:szCs w:val="20"/>
        </w:rPr>
        <w:t>s.i.ción</w:t>
      </w:r>
      <w:r>
        <w:rPr>
          <w:color w:val="979799"/>
          <w:spacing w:val="40"/>
          <w:w w:val="115"/>
          <w:sz w:val="20"/>
          <w:szCs w:val="20"/>
        </w:rPr>
        <w:t> </w:t>
      </w:r>
      <w:r>
        <w:rPr>
          <w:color w:val="979799"/>
          <w:w w:val="115"/>
          <w:sz w:val="20"/>
          <w:szCs w:val="20"/>
        </w:rPr>
        <w:t>del</w:t>
      </w:r>
      <w:r>
        <w:rPr>
          <w:color w:val="979799"/>
          <w:spacing w:val="80"/>
          <w:w w:val="115"/>
          <w:sz w:val="20"/>
          <w:szCs w:val="20"/>
        </w:rPr>
        <w:t> </w:t>
      </w:r>
      <w:r>
        <w:rPr>
          <w:color w:val="979799"/>
          <w:w w:val="115"/>
          <w:sz w:val="20"/>
          <w:szCs w:val="20"/>
        </w:rPr>
        <w:t>mismo</w:t>
      </w:r>
      <w:r>
        <w:rPr>
          <w:color w:val="979799"/>
          <w:spacing w:val="40"/>
          <w:w w:val="115"/>
          <w:sz w:val="20"/>
          <w:szCs w:val="20"/>
        </w:rPr>
        <w:t> </w:t>
      </w:r>
      <w:r>
        <w:rPr>
          <w:color w:val="979799"/>
          <w:w w:val="115"/>
          <w:sz w:val="22"/>
          <w:szCs w:val="22"/>
        </w:rPr>
        <w:t>pr-eparado</w:t>
      </w:r>
      <w:r>
        <w:rPr>
          <w:color w:val="979799"/>
          <w:spacing w:val="40"/>
          <w:w w:val="115"/>
          <w:sz w:val="22"/>
          <w:szCs w:val="22"/>
        </w:rPr>
        <w:t> </w:t>
      </w:r>
      <w:r>
        <w:rPr>
          <w:color w:val="979799"/>
          <w:w w:val="115"/>
          <w:sz w:val="20"/>
          <w:szCs w:val="20"/>
        </w:rPr>
        <w:t>a</w:t>
      </w:r>
      <w:r>
        <w:rPr>
          <w:color w:val="979799"/>
          <w:spacing w:val="80"/>
          <w:w w:val="115"/>
          <w:sz w:val="20"/>
          <w:szCs w:val="20"/>
        </w:rPr>
        <w:t> </w:t>
      </w:r>
      <w:r>
        <w:rPr>
          <w:color w:val="979799"/>
          <w:w w:val="115"/>
          <w:sz w:val="20"/>
          <w:szCs w:val="20"/>
        </w:rPr>
        <w:t>pre­ </w:t>
      </w:r>
      <w:r>
        <w:rPr>
          <w:color w:val="979799"/>
          <w:spacing w:val="-2"/>
          <w:w w:val="115"/>
          <w:sz w:val="22"/>
          <w:szCs w:val="22"/>
        </w:rPr>
        <w:t>cío.9</w:t>
      </w:r>
      <w:r>
        <w:rPr>
          <w:color w:val="979799"/>
          <w:spacing w:val="4"/>
          <w:w w:val="115"/>
          <w:sz w:val="22"/>
          <w:szCs w:val="22"/>
        </w:rPr>
        <w:t> </w:t>
      </w:r>
      <w:r>
        <w:rPr>
          <w:color w:val="979799"/>
          <w:spacing w:val="-2"/>
          <w:w w:val="115"/>
          <w:sz w:val="22"/>
          <w:szCs w:val="22"/>
        </w:rPr>
        <w:t>difer�ntes,</w:t>
      </w:r>
      <w:r>
        <w:rPr>
          <w:color w:val="979799"/>
          <w:spacing w:val="12"/>
          <w:w w:val="115"/>
          <w:sz w:val="22"/>
          <w:szCs w:val="22"/>
        </w:rPr>
        <w:t> </w:t>
      </w:r>
      <w:r>
        <w:rPr>
          <w:color w:val="ACACAC"/>
          <w:spacing w:val="-2"/>
          <w:w w:val="115"/>
          <w:sz w:val="22"/>
          <w:szCs w:val="22"/>
        </w:rPr>
        <w:t>no</w:t>
      </w:r>
      <w:r>
        <w:rPr>
          <w:color w:val="ACACAC"/>
          <w:spacing w:val="17"/>
          <w:w w:val="115"/>
          <w:sz w:val="22"/>
          <w:szCs w:val="22"/>
        </w:rPr>
        <w:t> </w:t>
      </w:r>
      <w:r>
        <w:rPr>
          <w:color w:val="979799"/>
          <w:spacing w:val="-2"/>
          <w:w w:val="115"/>
          <w:sz w:val="22"/>
          <w:szCs w:val="22"/>
        </w:rPr>
        <w:t>sa.bie-ndo</w:t>
      </w:r>
      <w:r>
        <w:rPr>
          <w:color w:val="979799"/>
          <w:spacing w:val="23"/>
          <w:w w:val="115"/>
          <w:sz w:val="22"/>
          <w:szCs w:val="22"/>
        </w:rPr>
        <w:t> </w:t>
      </w:r>
      <w:r>
        <w:rPr>
          <w:color w:val="979799"/>
          <w:spacing w:val="-2"/>
          <w:w w:val="115"/>
          <w:sz w:val="22"/>
          <w:szCs w:val="22"/>
        </w:rPr>
        <w:t>en</w:t>
      </w:r>
      <w:r>
        <w:rPr>
          <w:color w:val="979799"/>
          <w:spacing w:val="35"/>
          <w:w w:val="115"/>
          <w:sz w:val="22"/>
          <w:szCs w:val="22"/>
        </w:rPr>
        <w:t> </w:t>
      </w:r>
      <w:r>
        <w:rPr>
          <w:color w:val="979799"/>
          <w:spacing w:val="-2"/>
          <w:w w:val="115"/>
          <w:sz w:val="22"/>
          <w:szCs w:val="22"/>
        </w:rPr>
        <w:t>mu-</w:t>
      </w:r>
      <w:r>
        <w:rPr>
          <w:color w:val="C1C1C1"/>
          <w:spacing w:val="-67"/>
          <w:w w:val="115"/>
          <w:sz w:val="22"/>
          <w:szCs w:val="22"/>
        </w:rPr>
        <w:t>·</w:t>
      </w:r>
      <w:r>
        <w:rPr>
          <w:color w:val="C1C1C1"/>
          <w:w w:val="115"/>
          <w:sz w:val="22"/>
          <w:szCs w:val="22"/>
        </w:rPr>
        <w:t> </w:t>
      </w:r>
      <w:r>
        <w:rPr>
          <w:rFonts w:ascii="Arial" w:hAnsi="Arial" w:cs="Arial" w:eastAsia="Arial"/>
          <w:color w:val="ACACAC"/>
          <w:w w:val="115"/>
          <w:sz w:val="19"/>
          <w:szCs w:val="19"/>
        </w:rPr>
        <w:t>c•IJos</w:t>
      </w:r>
      <w:r>
        <w:rPr>
          <w:rFonts w:ascii="Arial" w:hAnsi="Arial" w:cs="Arial" w:eastAsia="Arial"/>
          <w:color w:val="ACACAC"/>
          <w:spacing w:val="55"/>
          <w:w w:val="115"/>
          <w:sz w:val="19"/>
          <w:szCs w:val="19"/>
        </w:rPr>
        <w:t> </w:t>
      </w:r>
      <w:r>
        <w:rPr>
          <w:color w:val="979799"/>
          <w:w w:val="115"/>
          <w:sz w:val="20"/>
          <w:szCs w:val="20"/>
        </w:rPr>
        <w:t>casos</w:t>
      </w:r>
      <w:r>
        <w:rPr>
          <w:color w:val="979799"/>
          <w:spacing w:val="65"/>
          <w:w w:val="115"/>
          <w:sz w:val="20"/>
          <w:szCs w:val="20"/>
        </w:rPr>
        <w:t> </w:t>
      </w:r>
      <w:r>
        <w:rPr>
          <w:color w:val="ACACAC"/>
          <w:w w:val="115"/>
          <w:sz w:val="20"/>
          <w:szCs w:val="20"/>
        </w:rPr>
        <w:t>clilucida.r.</w:t>
      </w:r>
      <w:r>
        <w:rPr>
          <w:color w:val="ACACAC"/>
          <w:spacing w:val="55"/>
          <w:w w:val="115"/>
          <w:sz w:val="20"/>
          <w:szCs w:val="20"/>
        </w:rPr>
        <w:t> </w:t>
      </w:r>
      <w:r>
        <w:rPr>
          <w:rFonts w:ascii="Arial" w:hAnsi="Arial" w:cs="Arial" w:eastAsia="Arial"/>
          <w:color w:val="979799"/>
          <w:w w:val="110"/>
          <w:sz w:val="19"/>
          <w:szCs w:val="19"/>
        </w:rPr>
        <w:t>s.i.</w:t>
      </w:r>
      <w:r>
        <w:rPr>
          <w:rFonts w:ascii="Arial" w:hAnsi="Arial" w:cs="Arial" w:eastAsia="Arial"/>
          <w:color w:val="979799"/>
          <w:spacing w:val="30"/>
          <w:w w:val="110"/>
          <w:sz w:val="19"/>
          <w:szCs w:val="19"/>
        </w:rPr>
        <w:t> </w:t>
      </w:r>
      <w:r>
        <w:rPr>
          <w:rFonts w:ascii="Arial" w:hAnsi="Arial" w:cs="Arial" w:eastAsia="Arial"/>
          <w:color w:val="979799"/>
          <w:w w:val="110"/>
          <w:sz w:val="19"/>
          <w:szCs w:val="19"/>
        </w:rPr>
        <w:t>la</w:t>
      </w:r>
      <w:r>
        <w:rPr>
          <w:rFonts w:ascii="Arial" w:hAnsi="Arial" w:cs="Arial" w:eastAsia="Arial"/>
          <w:color w:val="979799"/>
          <w:spacing w:val="19"/>
          <w:w w:val="115"/>
          <w:sz w:val="19"/>
          <w:szCs w:val="19"/>
        </w:rPr>
        <w:t> </w:t>
      </w:r>
      <w:r>
        <w:rPr>
          <w:color w:val="979799"/>
          <w:w w:val="115"/>
          <w:sz w:val="20"/>
          <w:szCs w:val="20"/>
        </w:rPr>
        <w:t>re!Mfa</w:t>
      </w:r>
      <w:r>
        <w:rPr>
          <w:color w:val="C1C1C1"/>
          <w:w w:val="115"/>
          <w:sz w:val="20"/>
          <w:szCs w:val="20"/>
        </w:rPr>
        <w:t>:</w:t>
      </w:r>
      <w:r>
        <w:rPr>
          <w:color w:val="C1C1C1"/>
          <w:spacing w:val="4"/>
          <w:w w:val="115"/>
          <w:sz w:val="20"/>
          <w:szCs w:val="20"/>
        </w:rPr>
        <w:t> </w:t>
      </w:r>
      <w:r>
        <w:rPr>
          <w:rFonts w:ascii="Arial" w:hAnsi="Arial" w:cs="Arial" w:eastAsia="Arial"/>
          <w:color w:val="979799"/>
          <w:spacing w:val="-5"/>
          <w:w w:val="115"/>
          <w:sz w:val="19"/>
          <w:szCs w:val="19"/>
        </w:rPr>
        <w:t>o</w:t>
      </w:r>
      <w:r>
        <w:rPr>
          <w:rFonts w:ascii="Arial" w:hAnsi="Arial" w:cs="Arial" w:eastAsia="Arial"/>
          <w:color w:val="C1C1C1"/>
          <w:spacing w:val="-5"/>
          <w:w w:val="115"/>
          <w:sz w:val="19"/>
          <w:szCs w:val="19"/>
        </w:rPr>
        <w:t>-</w:t>
      </w:r>
    </w:p>
    <w:p>
      <w:pPr>
        <w:spacing w:line="228" w:lineRule="auto" w:before="60"/>
        <w:ind w:left="431" w:right="649" w:firstLine="19"/>
        <w:jc w:val="both"/>
        <w:rPr>
          <w:sz w:val="21"/>
        </w:rPr>
      </w:pPr>
      <w:r>
        <w:rPr/>
        <w:br w:type="column"/>
      </w:r>
      <w:r>
        <w:rPr>
          <w:color w:val="979799"/>
          <w:w w:val="115"/>
          <w:sz w:val="23"/>
        </w:rPr>
        <w:t>mcno:::prccio</w:t>
      </w:r>
      <w:r>
        <w:rPr>
          <w:color w:val="979799"/>
          <w:w w:val="115"/>
          <w:sz w:val="23"/>
        </w:rPr>
        <w:t> </w:t>
      </w:r>
      <w:r>
        <w:rPr>
          <w:color w:val="979799"/>
          <w:sz w:val="23"/>
        </w:rPr>
        <w:t>.se </w:t>
      </w:r>
      <w:r>
        <w:rPr>
          <w:color w:val="979799"/>
          <w:w w:val="115"/>
          <w:sz w:val="23"/>
        </w:rPr>
        <w:t>debe,</w:t>
      </w:r>
      <w:r>
        <w:rPr>
          <w:color w:val="979799"/>
          <w:w w:val="115"/>
          <w:sz w:val="23"/>
        </w:rPr>
        <w:t> como</w:t>
      </w:r>
      <w:r>
        <w:rPr>
          <w:color w:val="979799"/>
          <w:w w:val="115"/>
          <w:sz w:val="23"/>
        </w:rPr>
        <w:t> </w:t>
      </w:r>
      <w:r>
        <w:rPr>
          <w:color w:val="979799"/>
          <w:w w:val="115"/>
          <w:sz w:val="21"/>
        </w:rPr>
        <w:t>alguna </w:t>
      </w:r>
      <w:r>
        <w:rPr>
          <w:color w:val="979799"/>
          <w:w w:val="115"/>
          <w:sz w:val="20"/>
        </w:rPr>
        <w:t>vez</w:t>
      </w:r>
      <w:r>
        <w:rPr>
          <w:color w:val="979799"/>
          <w:w w:val="115"/>
          <w:sz w:val="20"/>
        </w:rPr>
        <w:t> se</w:t>
      </w:r>
      <w:r>
        <w:rPr>
          <w:color w:val="979799"/>
          <w:w w:val="115"/>
          <w:sz w:val="20"/>
        </w:rPr>
        <w:t> dice.</w:t>
      </w:r>
      <w:r>
        <w:rPr>
          <w:color w:val="979799"/>
          <w:w w:val="115"/>
          <w:sz w:val="20"/>
        </w:rPr>
        <w:t> por</w:t>
      </w:r>
      <w:r>
        <w:rPr>
          <w:color w:val="979799"/>
          <w:w w:val="115"/>
          <w:sz w:val="20"/>
        </w:rPr>
        <w:t> </w:t>
      </w:r>
      <w:r>
        <w:rPr>
          <w:color w:val="979799"/>
          <w:w w:val="115"/>
          <w:sz w:val="21"/>
        </w:rPr>
        <w:t>compcL-cu.cia.</w:t>
      </w:r>
      <w:r>
        <w:rPr>
          <w:color w:val="979799"/>
          <w:w w:val="115"/>
          <w:sz w:val="21"/>
        </w:rPr>
        <w:t> </w:t>
      </w:r>
      <w:r>
        <w:rPr>
          <w:b/>
          <w:color w:val="979799"/>
          <w:w w:val="115"/>
          <w:sz w:val="21"/>
        </w:rPr>
        <w:t>co­ </w:t>
      </w:r>
      <w:r>
        <w:rPr>
          <w:color w:val="979799"/>
          <w:w w:val="115"/>
          <w:sz w:val="20"/>
        </w:rPr>
        <w:t>JJHH'cial,</w:t>
      </w:r>
      <w:r>
        <w:rPr>
          <w:color w:val="979799"/>
          <w:w w:val="115"/>
          <w:sz w:val="20"/>
        </w:rPr>
        <w:t> </w:t>
      </w:r>
      <w:r>
        <w:rPr>
          <w:color w:val="979799"/>
          <w:sz w:val="21"/>
        </w:rPr>
        <w:t>e-1 </w:t>
      </w:r>
      <w:r>
        <w:rPr>
          <w:color w:val="979799"/>
          <w:w w:val="115"/>
          <w:sz w:val="21"/>
        </w:rPr>
        <w:t>(Hive.icc.imienlo</w:t>
      </w:r>
      <w:r>
        <w:rPr>
          <w:color w:val="979799"/>
          <w:w w:val="115"/>
          <w:sz w:val="21"/>
        </w:rPr>
        <w:t> del</w:t>
      </w:r>
      <w:r>
        <w:rPr>
          <w:color w:val="979799"/>
          <w:w w:val="115"/>
          <w:sz w:val="21"/>
        </w:rPr>
        <w:t> </w:t>
      </w:r>
      <w:r>
        <w:rPr>
          <w:color w:val="979799"/>
          <w:w w:val="115"/>
          <w:sz w:val="20"/>
        </w:rPr>
        <w:t>pro­ </w:t>
      </w:r>
      <w:r>
        <w:rPr>
          <w:color w:val="979799"/>
          <w:sz w:val="21"/>
        </w:rPr>
        <w:t>d.u:cf</w:t>
      </w:r>
      <w:r>
        <w:rPr>
          <w:color w:val="979799"/>
          <w:spacing w:val="5"/>
          <w:sz w:val="21"/>
        </w:rPr>
        <w:t> </w:t>
      </w:r>
      <w:r>
        <w:rPr>
          <w:color w:val="979799"/>
          <w:sz w:val="21"/>
        </w:rPr>
        <w:t>o</w:t>
      </w:r>
      <w:r>
        <w:rPr>
          <w:color w:val="979799"/>
          <w:spacing w:val="68"/>
          <w:w w:val="150"/>
          <w:sz w:val="21"/>
        </w:rPr>
        <w:t> </w:t>
      </w:r>
      <w:r>
        <w:rPr>
          <w:b/>
          <w:color w:val="979799"/>
          <w:sz w:val="21"/>
        </w:rPr>
        <w:t>y</w:t>
      </w:r>
      <w:r>
        <w:rPr>
          <w:b/>
          <w:color w:val="979799"/>
          <w:spacing w:val="21"/>
          <w:w w:val="115"/>
          <w:sz w:val="21"/>
        </w:rPr>
        <w:t>  </w:t>
      </w:r>
      <w:r>
        <w:rPr>
          <w:color w:val="979799"/>
          <w:w w:val="115"/>
          <w:sz w:val="21"/>
        </w:rPr>
        <w:t>po-r</w:t>
      </w:r>
      <w:r>
        <w:rPr>
          <w:color w:val="979799"/>
          <w:spacing w:val="74"/>
          <w:w w:val="115"/>
          <w:sz w:val="21"/>
        </w:rPr>
        <w:t> </w:t>
      </w:r>
      <w:r>
        <w:rPr>
          <w:color w:val="979799"/>
          <w:w w:val="115"/>
          <w:sz w:val="21"/>
        </w:rPr>
        <w:t>consiguienle</w:t>
      </w:r>
      <w:r>
        <w:rPr>
          <w:color w:val="979799"/>
          <w:spacing w:val="62"/>
          <w:w w:val="115"/>
          <w:sz w:val="21"/>
        </w:rPr>
        <w:t> </w:t>
      </w:r>
      <w:r>
        <w:rPr>
          <w:b/>
          <w:color w:val="979799"/>
          <w:w w:val="115"/>
          <w:sz w:val="23"/>
        </w:rPr>
        <w:t>a</w:t>
      </w:r>
      <w:r>
        <w:rPr>
          <w:b/>
          <w:color w:val="979799"/>
          <w:spacing w:val="29"/>
          <w:w w:val="115"/>
          <w:sz w:val="23"/>
        </w:rPr>
        <w:t> </w:t>
      </w:r>
      <w:r>
        <w:rPr>
          <w:color w:val="979799"/>
          <w:w w:val="115"/>
          <w:sz w:val="21"/>
        </w:rPr>
        <w:t>su</w:t>
      </w:r>
      <w:r>
        <w:rPr>
          <w:color w:val="979799"/>
          <w:spacing w:val="62"/>
          <w:w w:val="115"/>
          <w:sz w:val="21"/>
        </w:rPr>
        <w:t> </w:t>
      </w:r>
      <w:r>
        <w:rPr>
          <w:color w:val="979799"/>
          <w:spacing w:val="-5"/>
          <w:w w:val="115"/>
          <w:sz w:val="21"/>
        </w:rPr>
        <w:t>me­</w:t>
      </w:r>
    </w:p>
    <w:p>
      <w:pPr>
        <w:spacing w:line="235" w:lineRule="exact" w:before="0"/>
        <w:ind w:left="419" w:right="0" w:firstLine="0"/>
        <w:jc w:val="both"/>
        <w:rPr>
          <w:rFonts w:ascii="Arial" w:hAnsi="Arial"/>
          <w:sz w:val="19"/>
        </w:rPr>
      </w:pPr>
      <w:r>
        <w:rPr>
          <w:b/>
          <w:color w:val="979799"/>
          <w:w w:val="115"/>
          <w:sz w:val="22"/>
        </w:rPr>
        <w:t>».o.r</w:t>
      </w:r>
      <w:r>
        <w:rPr>
          <w:b/>
          <w:color w:val="979799"/>
          <w:spacing w:val="42"/>
          <w:w w:val="115"/>
          <w:sz w:val="22"/>
        </w:rPr>
        <w:t> </w:t>
      </w:r>
      <w:r>
        <w:rPr>
          <w:rFonts w:ascii="Arial" w:hAnsi="Arial"/>
          <w:color w:val="979799"/>
          <w:w w:val="115"/>
          <w:sz w:val="19"/>
        </w:rPr>
        <w:t>efiraeia</w:t>
      </w:r>
      <w:r>
        <w:rPr>
          <w:rFonts w:ascii="Arial" w:hAnsi="Arial"/>
          <w:color w:val="979799"/>
          <w:spacing w:val="55"/>
          <w:w w:val="115"/>
          <w:sz w:val="19"/>
        </w:rPr>
        <w:t> </w:t>
      </w:r>
      <w:r>
        <w:rPr>
          <w:b/>
          <w:color w:val="979799"/>
          <w:w w:val="115"/>
          <w:sz w:val="22"/>
        </w:rPr>
        <w:t>e</w:t>
      </w:r>
      <w:r>
        <w:rPr>
          <w:b/>
          <w:color w:val="979799"/>
          <w:spacing w:val="26"/>
          <w:w w:val="115"/>
          <w:sz w:val="22"/>
        </w:rPr>
        <w:t> </w:t>
      </w:r>
      <w:r>
        <w:rPr>
          <w:rFonts w:ascii="Arial" w:hAnsi="Arial"/>
          <w:color w:val="979799"/>
          <w:spacing w:val="-2"/>
          <w:w w:val="115"/>
          <w:sz w:val="19"/>
        </w:rPr>
        <w:t>iirntil..idad.</w:t>
      </w:r>
    </w:p>
    <w:p>
      <w:pPr>
        <w:tabs>
          <w:tab w:pos="1883" w:val="left" w:leader="none"/>
          <w:tab w:pos="2652" w:val="left" w:leader="none"/>
          <w:tab w:pos="3461" w:val="left" w:leader="none"/>
        </w:tabs>
        <w:spacing w:line="230" w:lineRule="auto" w:before="6"/>
        <w:ind w:left="416" w:right="591" w:firstLine="213"/>
        <w:jc w:val="left"/>
        <w:rPr>
          <w:rFonts w:ascii="Arial" w:hAnsi="Arial" w:cs="Arial" w:eastAsia="Arial"/>
          <w:sz w:val="19"/>
          <w:szCs w:val="19"/>
        </w:rPr>
      </w:pPr>
      <w:r>
        <w:rPr>
          <w:rFonts w:ascii="Arial" w:hAnsi="Arial" w:cs="Arial" w:eastAsia="Arial"/>
          <w:color w:val="979799"/>
          <w:w w:val="110"/>
          <w:sz w:val="20"/>
          <w:szCs w:val="20"/>
        </w:rPr>
        <w:t>Está</w:t>
      </w:r>
      <w:r>
        <w:rPr>
          <w:rFonts w:ascii="Arial" w:hAnsi="Arial" w:cs="Arial" w:eastAsia="Arial"/>
          <w:color w:val="979799"/>
          <w:spacing w:val="40"/>
          <w:w w:val="115"/>
          <w:sz w:val="20"/>
          <w:szCs w:val="20"/>
        </w:rPr>
        <w:t> </w:t>
      </w:r>
      <w:r>
        <w:rPr>
          <w:rFonts w:ascii="Arial" w:hAnsi="Arial" w:cs="Arial" w:eastAsia="Arial"/>
          <w:color w:val="979799"/>
          <w:w w:val="115"/>
          <w:sz w:val="19"/>
          <w:szCs w:val="19"/>
        </w:rPr>
        <w:t>bien</w:t>
      </w:r>
      <w:r>
        <w:rPr>
          <w:rFonts w:ascii="Arial" w:hAnsi="Arial" w:cs="Arial" w:eastAsia="Arial"/>
          <w:color w:val="979799"/>
          <w:spacing w:val="40"/>
          <w:w w:val="115"/>
          <w:sz w:val="19"/>
          <w:szCs w:val="19"/>
        </w:rPr>
        <w:t> </w:t>
      </w:r>
      <w:r>
        <w:rPr>
          <w:rFonts w:ascii="Arial" w:hAnsi="Arial" w:cs="Arial" w:eastAsia="Arial"/>
          <w:color w:val="979799"/>
          <w:w w:val="110"/>
          <w:sz w:val="20"/>
          <w:szCs w:val="20"/>
        </w:rPr>
        <w:t>proba&lt;l-o</w:t>
      </w:r>
      <w:r>
        <w:rPr>
          <w:rFonts w:ascii="Arial" w:hAnsi="Arial" w:cs="Arial" w:eastAsia="Arial"/>
          <w:color w:val="979799"/>
          <w:spacing w:val="80"/>
          <w:w w:val="110"/>
          <w:sz w:val="20"/>
          <w:szCs w:val="20"/>
        </w:rPr>
        <w:t> </w:t>
      </w:r>
      <w:r>
        <w:rPr>
          <w:rFonts w:ascii="Arial" w:hAnsi="Arial" w:cs="Arial" w:eastAsia="Arial"/>
          <w:color w:val="979799"/>
          <w:w w:val="110"/>
          <w:sz w:val="19"/>
          <w:szCs w:val="19"/>
        </w:rPr>
        <w:t>que</w:t>
      </w:r>
      <w:r>
        <w:rPr>
          <w:rFonts w:ascii="Arial" w:hAnsi="Arial" w:cs="Arial" w:eastAsia="Arial"/>
          <w:color w:val="979799"/>
          <w:spacing w:val="80"/>
          <w:w w:val="110"/>
          <w:sz w:val="19"/>
          <w:szCs w:val="19"/>
        </w:rPr>
        <w:t> </w:t>
      </w:r>
      <w:r>
        <w:rPr>
          <w:color w:val="979799"/>
          <w:w w:val="110"/>
          <w:sz w:val="21"/>
          <w:szCs w:val="21"/>
        </w:rPr>
        <w:t>el</w:t>
      </w:r>
      <w:r>
        <w:rPr>
          <w:color w:val="979799"/>
          <w:spacing w:val="80"/>
          <w:w w:val="110"/>
          <w:sz w:val="21"/>
          <w:szCs w:val="21"/>
        </w:rPr>
        <w:t> </w:t>
      </w:r>
      <w:r>
        <w:rPr>
          <w:rFonts w:ascii="Arial" w:hAnsi="Arial" w:cs="Arial" w:eastAsia="Arial"/>
          <w:color w:val="979799"/>
          <w:w w:val="110"/>
          <w:sz w:val="19"/>
          <w:szCs w:val="19"/>
        </w:rPr>
        <w:t>ub:ira•-</w:t>
      </w:r>
      <w:r>
        <w:rPr>
          <w:rFonts w:ascii="Arial" w:hAnsi="Arial" w:cs="Arial" w:eastAsia="Arial"/>
          <w:color w:val="C1C1C1"/>
          <w:w w:val="110"/>
          <w:sz w:val="19"/>
          <w:szCs w:val="19"/>
        </w:rPr>
        <w:t>; </w:t>
      </w:r>
      <w:r>
        <w:rPr>
          <w:color w:val="979799"/>
          <w:w w:val="110"/>
          <w:sz w:val="22"/>
          <w:szCs w:val="22"/>
        </w:rPr>
        <w:t>tumient.o</w:t>
      </w:r>
      <w:r>
        <w:rPr>
          <w:color w:val="979799"/>
          <w:spacing w:val="40"/>
          <w:w w:val="110"/>
          <w:sz w:val="22"/>
          <w:szCs w:val="22"/>
        </w:rPr>
        <w:t> </w:t>
      </w:r>
      <w:r>
        <w:rPr>
          <w:color w:val="979799"/>
          <w:w w:val="110"/>
          <w:sz w:val="22"/>
          <w:szCs w:val="22"/>
        </w:rPr>
        <w:t>en</w:t>
      </w:r>
      <w:r>
        <w:rPr>
          <w:color w:val="979799"/>
          <w:spacing w:val="40"/>
          <w:w w:val="110"/>
          <w:sz w:val="22"/>
          <w:szCs w:val="22"/>
        </w:rPr>
        <w:t> </w:t>
      </w:r>
      <w:r>
        <w:rPr>
          <w:color w:val="979799"/>
          <w:w w:val="110"/>
          <w:sz w:val="22"/>
          <w:szCs w:val="22"/>
        </w:rPr>
        <w:t>afganos</w:t>
      </w:r>
      <w:r>
        <w:rPr>
          <w:color w:val="979799"/>
          <w:spacing w:val="40"/>
          <w:w w:val="110"/>
          <w:sz w:val="22"/>
          <w:szCs w:val="22"/>
        </w:rPr>
        <w:t> </w:t>
      </w:r>
      <w:r>
        <w:rPr>
          <w:color w:val="979799"/>
          <w:w w:val="110"/>
          <w:sz w:val="22"/>
          <w:szCs w:val="22"/>
        </w:rPr>
        <w:t>estable</w:t>
      </w:r>
      <w:r>
        <w:rPr>
          <w:color w:val="C1C1C1"/>
          <w:w w:val="110"/>
          <w:sz w:val="22"/>
          <w:szCs w:val="22"/>
        </w:rPr>
        <w:t>r</w:t>
      </w:r>
      <w:r>
        <w:rPr>
          <w:color w:val="979799"/>
          <w:w w:val="110"/>
          <w:sz w:val="22"/>
          <w:szCs w:val="22"/>
        </w:rPr>
        <w:t>:irriien­</w:t>
      </w:r>
      <w:r>
        <w:rPr>
          <w:color w:val="979799"/>
          <w:spacing w:val="80"/>
          <w:w w:val="110"/>
          <w:sz w:val="22"/>
          <w:szCs w:val="22"/>
        </w:rPr>
        <w:t> </w:t>
      </w:r>
      <w:r>
        <w:rPr>
          <w:color w:val="979799"/>
          <w:w w:val="110"/>
          <w:sz w:val="21"/>
          <w:szCs w:val="21"/>
        </w:rPr>
        <w:t>tos</w:t>
      </w:r>
      <w:r>
        <w:rPr>
          <w:color w:val="979799"/>
          <w:spacing w:val="80"/>
          <w:w w:val="110"/>
          <w:sz w:val="21"/>
          <w:szCs w:val="21"/>
        </w:rPr>
        <w:t> </w:t>
      </w:r>
      <w:r>
        <w:rPr>
          <w:color w:val="979799"/>
          <w:w w:val="110"/>
          <w:sz w:val="21"/>
          <w:szCs w:val="21"/>
        </w:rPr>
        <w:t>&lt;le</w:t>
      </w:r>
      <w:r>
        <w:rPr>
          <w:color w:val="979799"/>
          <w:spacing w:val="40"/>
          <w:w w:val="110"/>
          <w:sz w:val="21"/>
          <w:szCs w:val="21"/>
        </w:rPr>
        <w:t> </w:t>
      </w:r>
      <w:r>
        <w:rPr>
          <w:color w:val="979799"/>
          <w:w w:val="110"/>
          <w:sz w:val="21"/>
          <w:szCs w:val="21"/>
        </w:rPr>
        <w:t>ve1lt.a</w:t>
      </w:r>
      <w:r>
        <w:rPr>
          <w:color w:val="979799"/>
          <w:spacing w:val="40"/>
          <w:w w:val="110"/>
          <w:sz w:val="21"/>
          <w:szCs w:val="21"/>
        </w:rPr>
        <w:t> </w:t>
      </w:r>
      <w:r>
        <w:rPr>
          <w:color w:val="979799"/>
          <w:w w:val="110"/>
          <w:sz w:val="21"/>
          <w:szCs w:val="21"/>
        </w:rPr>
        <w:t>de.</w:t>
      </w:r>
      <w:r>
        <w:rPr>
          <w:color w:val="979799"/>
          <w:spacing w:val="32"/>
          <w:w w:val="110"/>
          <w:sz w:val="21"/>
          <w:szCs w:val="21"/>
        </w:rPr>
        <w:t> </w:t>
      </w:r>
      <w:r>
        <w:rPr>
          <w:color w:val="979799"/>
          <w:w w:val="110"/>
          <w:sz w:val="22"/>
          <w:szCs w:val="22"/>
        </w:rPr>
        <w:t>e.s:Pooialidntlcs</w:t>
      </w:r>
      <w:r>
        <w:rPr>
          <w:color w:val="979799"/>
          <w:spacing w:val="40"/>
          <w:w w:val="115"/>
          <w:sz w:val="22"/>
          <w:szCs w:val="22"/>
        </w:rPr>
        <w:t> </w:t>
      </w:r>
      <w:r>
        <w:rPr>
          <w:color w:val="979799"/>
          <w:w w:val="115"/>
          <w:sz w:val="21"/>
          <w:szCs w:val="21"/>
        </w:rPr>
        <w:t>far­ </w:t>
      </w:r>
      <w:r>
        <w:rPr>
          <w:rFonts w:ascii="Arial" w:hAnsi="Arial" w:cs="Arial" w:eastAsia="Arial"/>
          <w:color w:val="979799"/>
          <w:spacing w:val="-2"/>
          <w:w w:val="110"/>
          <w:sz w:val="19"/>
          <w:szCs w:val="19"/>
        </w:rPr>
        <w:t>mnr,ét.ttica�•</w:t>
      </w:r>
      <w:r>
        <w:rPr>
          <w:rFonts w:ascii="Arial" w:hAnsi="Arial" w:cs="Arial" w:eastAsia="Arial"/>
          <w:color w:val="979799"/>
          <w:sz w:val="19"/>
          <w:szCs w:val="19"/>
        </w:rPr>
        <w:tab/>
      </w:r>
      <w:r>
        <w:rPr>
          <w:color w:val="979799"/>
          <w:spacing w:val="-2"/>
          <w:w w:val="110"/>
          <w:sz w:val="20"/>
          <w:szCs w:val="20"/>
        </w:rPr>
        <w:t>tien-a</w:t>
      </w:r>
      <w:r>
        <w:rPr>
          <w:color w:val="979799"/>
          <w:sz w:val="20"/>
          <w:szCs w:val="20"/>
        </w:rPr>
        <w:tab/>
      </w:r>
      <w:r>
        <w:rPr>
          <w:rFonts w:ascii="Arial" w:hAnsi="Arial" w:cs="Arial" w:eastAsia="Arial"/>
          <w:color w:val="979799"/>
          <w:spacing w:val="-4"/>
          <w:w w:val="110"/>
          <w:sz w:val="19"/>
          <w:szCs w:val="19"/>
        </w:rPr>
        <w:t>como</w:t>
      </w:r>
      <w:r>
        <w:rPr>
          <w:rFonts w:ascii="Arial" w:hAnsi="Arial" w:cs="Arial" w:eastAsia="Arial"/>
          <w:color w:val="979799"/>
          <w:sz w:val="19"/>
          <w:szCs w:val="19"/>
        </w:rPr>
        <w:tab/>
      </w:r>
      <w:r>
        <w:rPr>
          <w:rFonts w:ascii="Arial" w:hAnsi="Arial" w:cs="Arial" w:eastAsia="Arial"/>
          <w:color w:val="979799"/>
          <w:spacing w:val="-2"/>
          <w:w w:val="110"/>
          <w:sz w:val="19"/>
          <w:szCs w:val="19"/>
        </w:rPr>
        <w:t>fi_nalidad</w:t>
      </w:r>
    </w:p>
    <w:p>
      <w:pPr>
        <w:spacing w:line="232" w:lineRule="auto" w:before="12"/>
        <w:ind w:left="417" w:right="638" w:hanging="103"/>
        <w:jc w:val="both"/>
        <w:rPr>
          <w:sz w:val="20"/>
          <w:szCs w:val="20"/>
        </w:rPr>
      </w:pPr>
      <w:r>
        <w:rPr>
          <w:rFonts w:ascii="Arial" w:hAnsi="Arial" w:cs="Arial" w:eastAsia="Arial"/>
          <w:color w:val="ACACAC"/>
          <w:w w:val="115"/>
          <w:sz w:val="19"/>
          <w:szCs w:val="19"/>
        </w:rPr>
        <w:t>..</w:t>
      </w:r>
      <w:r>
        <w:rPr>
          <w:rFonts w:ascii="Arial" w:hAnsi="Arial" w:cs="Arial" w:eastAsia="Arial"/>
          <w:color w:val="ACACAC"/>
          <w:spacing w:val="-16"/>
          <w:w w:val="115"/>
          <w:sz w:val="19"/>
          <w:szCs w:val="19"/>
        </w:rPr>
        <w:t> </w:t>
      </w:r>
      <w:r>
        <w:rPr>
          <w:rFonts w:ascii="Arial" w:hAnsi="Arial" w:cs="Arial" w:eastAsia="Arial"/>
          <w:color w:val="979799"/>
          <w:w w:val="115"/>
          <w:sz w:val="19"/>
          <w:szCs w:val="19"/>
        </w:rPr>
        <w:t>aLiJner-se</w:t>
      </w:r>
      <w:r>
        <w:rPr>
          <w:rFonts w:ascii="Arial" w:hAnsi="Arial" w:cs="Arial" w:eastAsia="Arial"/>
          <w:color w:val="979799"/>
          <w:spacing w:val="-15"/>
          <w:w w:val="115"/>
          <w:sz w:val="19"/>
          <w:szCs w:val="19"/>
        </w:rPr>
        <w:t> </w:t>
      </w:r>
      <w:r>
        <w:rPr>
          <w:rFonts w:ascii="Arial" w:hAnsi="Arial" w:cs="Arial" w:eastAsia="Arial"/>
          <w:color w:val="979799"/>
          <w:w w:val="115"/>
          <w:sz w:val="19"/>
          <w:szCs w:val="19"/>
        </w:rPr>
        <w:t>al</w:t>
      </w:r>
      <w:r>
        <w:rPr>
          <w:rFonts w:ascii="Arial" w:hAnsi="Arial" w:cs="Arial" w:eastAsia="Arial"/>
          <w:color w:val="979799"/>
          <w:spacing w:val="38"/>
          <w:w w:val="115"/>
          <w:sz w:val="19"/>
          <w:szCs w:val="19"/>
        </w:rPr>
        <w:t> </w:t>
      </w:r>
      <w:r>
        <w:rPr>
          <w:rFonts w:ascii="Arial" w:hAnsi="Arial" w:cs="Arial" w:eastAsia="Arial"/>
          <w:color w:val="979799"/>
          <w:w w:val="115"/>
          <w:sz w:val="19"/>
          <w:szCs w:val="19"/>
        </w:rPr>
        <w:t>pú.bli�o</w:t>
      </w:r>
      <w:r>
        <w:rPr>
          <w:rFonts w:ascii="Arial" w:hAnsi="Arial" w:cs="Arial" w:eastAsia="Arial"/>
          <w:color w:val="979799"/>
          <w:w w:val="115"/>
          <w:sz w:val="19"/>
          <w:szCs w:val="19"/>
        </w:rPr>
        <w:t> para</w:t>
      </w:r>
      <w:r>
        <w:rPr>
          <w:rFonts w:ascii="Arial" w:hAnsi="Arial" w:cs="Arial" w:eastAsia="Arial"/>
          <w:color w:val="979799"/>
          <w:w w:val="115"/>
          <w:sz w:val="19"/>
          <w:szCs w:val="19"/>
        </w:rPr>
        <w:t> </w:t>
      </w:r>
      <w:r>
        <w:rPr>
          <w:color w:val="979799"/>
          <w:w w:val="115"/>
          <w:sz w:val="21"/>
          <w:szCs w:val="21"/>
        </w:rPr>
        <w:t>sobrc.caF,­ gnr</w:t>
      </w:r>
      <w:r>
        <w:rPr>
          <w:color w:val="979799"/>
          <w:w w:val="115"/>
          <w:sz w:val="21"/>
          <w:szCs w:val="21"/>
        </w:rPr>
        <w:t> las</w:t>
      </w:r>
      <w:r>
        <w:rPr>
          <w:color w:val="979799"/>
          <w:w w:val="115"/>
          <w:sz w:val="21"/>
          <w:szCs w:val="21"/>
        </w:rPr>
        <w:t> recetas.</w:t>
      </w:r>
      <w:r>
        <w:rPr>
          <w:color w:val="979799"/>
          <w:w w:val="115"/>
          <w:sz w:val="21"/>
          <w:szCs w:val="21"/>
        </w:rPr>
        <w:t> </w:t>
      </w:r>
      <w:r>
        <w:rPr>
          <w:rFonts w:ascii="Arial" w:hAnsi="Arial" w:cs="Arial" w:eastAsia="Arial"/>
          <w:color w:val="979799"/>
          <w:w w:val="115"/>
          <w:sz w:val="19"/>
          <w:szCs w:val="19"/>
        </w:rPr>
        <w:t>buscando</w:t>
      </w:r>
      <w:r>
        <w:rPr>
          <w:rFonts w:ascii="Arial" w:hAnsi="Arial" w:cs="Arial" w:eastAsia="Arial"/>
          <w:color w:val="979799"/>
          <w:w w:val="115"/>
          <w:sz w:val="19"/>
          <w:szCs w:val="19"/>
        </w:rPr>
        <w:t> </w:t>
      </w:r>
      <w:r>
        <w:rPr>
          <w:color w:val="979799"/>
          <w:w w:val="115"/>
          <w:sz w:val="21"/>
          <w:szCs w:val="21"/>
        </w:rPr>
        <w:t>nsi</w:t>
      </w:r>
      <w:r>
        <w:rPr>
          <w:color w:val="979799"/>
          <w:w w:val="115"/>
          <w:sz w:val="21"/>
          <w:szCs w:val="21"/>
        </w:rPr>
        <w:t> la compensación</w:t>
      </w:r>
      <w:r>
        <w:rPr>
          <w:color w:val="979799"/>
          <w:spacing w:val="80"/>
          <w:w w:val="115"/>
          <w:sz w:val="21"/>
          <w:szCs w:val="21"/>
        </w:rPr>
        <w:t> </w:t>
      </w:r>
      <w:r>
        <w:rPr>
          <w:color w:val="979799"/>
          <w:w w:val="115"/>
          <w:sz w:val="21"/>
          <w:szCs w:val="21"/>
        </w:rPr>
        <w:t>ne('esa.ria,</w:t>
      </w:r>
      <w:r>
        <w:rPr>
          <w:color w:val="979799"/>
          <w:spacing w:val="80"/>
          <w:w w:val="115"/>
          <w:sz w:val="21"/>
          <w:szCs w:val="21"/>
        </w:rPr>
        <w:t> </w:t>
      </w:r>
      <w:r>
        <w:rPr>
          <w:color w:val="979799"/>
          <w:w w:val="115"/>
          <w:sz w:val="21"/>
          <w:szCs w:val="21"/>
        </w:rPr>
        <w:t>hoeho</w:t>
      </w:r>
      <w:r>
        <w:rPr>
          <w:color w:val="979799"/>
          <w:spacing w:val="40"/>
          <w:w w:val="115"/>
          <w:sz w:val="21"/>
          <w:szCs w:val="21"/>
        </w:rPr>
        <w:t> </w:t>
      </w:r>
      <w:r>
        <w:rPr>
          <w:color w:val="979799"/>
          <w:w w:val="115"/>
          <w:sz w:val="21"/>
          <w:szCs w:val="21"/>
        </w:rPr>
        <w:t>que</w:t>
      </w:r>
      <w:r>
        <w:rPr>
          <w:color w:val="979799"/>
          <w:spacing w:val="40"/>
          <w:w w:val="115"/>
          <w:sz w:val="21"/>
          <w:szCs w:val="21"/>
        </w:rPr>
        <w:t> </w:t>
      </w:r>
      <w:r>
        <w:rPr>
          <w:rFonts w:ascii="Arial" w:hAnsi="Arial" w:cs="Arial" w:eastAsia="Arial"/>
          <w:color w:val="979799"/>
          <w:w w:val="115"/>
          <w:sz w:val="13"/>
          <w:szCs w:val="13"/>
        </w:rPr>
        <w:t>SP</w:t>
      </w:r>
      <w:r>
        <w:rPr>
          <w:rFonts w:ascii="Arial" w:hAnsi="Arial" w:cs="Arial" w:eastAsia="Arial"/>
          <w:color w:val="979799"/>
          <w:spacing w:val="80"/>
          <w:w w:val="115"/>
          <w:sz w:val="13"/>
          <w:szCs w:val="13"/>
        </w:rPr>
        <w:t> </w:t>
      </w:r>
      <w:r>
        <w:rPr>
          <w:color w:val="979799"/>
          <w:w w:val="115"/>
          <w:sz w:val="21"/>
          <w:szCs w:val="21"/>
        </w:rPr>
        <w:t>uadl1ce</w:t>
      </w:r>
      <w:r>
        <w:rPr>
          <w:color w:val="979799"/>
          <w:spacing w:val="80"/>
          <w:w w:val="115"/>
          <w:sz w:val="21"/>
          <w:szCs w:val="21"/>
        </w:rPr>
        <w:t> </w:t>
      </w:r>
      <w:r>
        <w:rPr>
          <w:color w:val="979799"/>
          <w:w w:val="115"/>
          <w:sz w:val="21"/>
          <w:szCs w:val="21"/>
        </w:rPr>
        <w:t>en</w:t>
      </w:r>
      <w:r>
        <w:rPr>
          <w:color w:val="979799"/>
          <w:spacing w:val="80"/>
          <w:w w:val="115"/>
          <w:sz w:val="21"/>
          <w:szCs w:val="21"/>
        </w:rPr>
        <w:t> </w:t>
      </w:r>
      <w:r>
        <w:rPr>
          <w:color w:val="979799"/>
          <w:w w:val="115"/>
          <w:sz w:val="22"/>
          <w:szCs w:val="22"/>
        </w:rPr>
        <w:t>et</w:t>
      </w:r>
      <w:r>
        <w:rPr>
          <w:color w:val="979799"/>
          <w:spacing w:val="80"/>
          <w:w w:val="115"/>
          <w:sz w:val="22"/>
          <w:szCs w:val="22"/>
        </w:rPr>
        <w:t> </w:t>
      </w:r>
      <w:r>
        <w:rPr>
          <w:color w:val="979799"/>
          <w:w w:val="115"/>
          <w:sz w:val="22"/>
          <w:szCs w:val="22"/>
        </w:rPr>
        <w:t>encarecimiento</w:t>
      </w:r>
      <w:r>
        <w:rPr>
          <w:color w:val="979799"/>
          <w:spacing w:val="80"/>
          <w:w w:val="115"/>
          <w:sz w:val="22"/>
          <w:szCs w:val="22"/>
        </w:rPr>
        <w:t> </w:t>
      </w:r>
      <w:r>
        <w:rPr>
          <w:color w:val="979799"/>
          <w:w w:val="115"/>
          <w:sz w:val="22"/>
          <w:szCs w:val="22"/>
        </w:rPr>
        <w:t>de </w:t>
      </w:r>
      <w:r>
        <w:rPr>
          <w:color w:val="979799"/>
          <w:w w:val="115"/>
          <w:sz w:val="20"/>
          <w:szCs w:val="20"/>
        </w:rPr>
        <w:t>la</w:t>
      </w:r>
      <w:r>
        <w:rPr>
          <w:color w:val="979799"/>
          <w:spacing w:val="47"/>
          <w:w w:val="115"/>
          <w:sz w:val="20"/>
          <w:szCs w:val="20"/>
        </w:rPr>
        <w:t>  </w:t>
      </w:r>
      <w:r>
        <w:rPr>
          <w:rFonts w:ascii="Arial" w:hAnsi="Arial" w:cs="Arial" w:eastAsia="Arial"/>
          <w:color w:val="979799"/>
          <w:w w:val="115"/>
          <w:sz w:val="19"/>
          <w:szCs w:val="19"/>
        </w:rPr>
        <w:t>medicamenla-0iót1</w:t>
      </w:r>
      <w:r>
        <w:rPr>
          <w:rFonts w:ascii="Arial" w:hAnsi="Arial" w:cs="Arial" w:eastAsia="Arial"/>
          <w:color w:val="979799"/>
          <w:spacing w:val="70"/>
          <w:w w:val="150"/>
          <w:sz w:val="19"/>
          <w:szCs w:val="19"/>
        </w:rPr>
        <w:t> </w:t>
      </w:r>
      <w:r>
        <w:rPr>
          <w:rFonts w:ascii="Arial" w:hAnsi="Arial" w:cs="Arial" w:eastAsia="Arial"/>
          <w:color w:val="979799"/>
          <w:w w:val="115"/>
          <w:sz w:val="19"/>
          <w:szCs w:val="19"/>
        </w:rPr>
        <w:t>do</w:t>
      </w:r>
      <w:r>
        <w:rPr>
          <w:rFonts w:ascii="Arial" w:hAnsi="Arial" w:cs="Arial" w:eastAsia="Arial"/>
          <w:color w:val="979799"/>
          <w:spacing w:val="30"/>
          <w:w w:val="115"/>
          <w:sz w:val="19"/>
          <w:szCs w:val="19"/>
        </w:rPr>
        <w:t>  </w:t>
      </w:r>
      <w:r>
        <w:rPr>
          <w:rFonts w:ascii="Arial" w:hAnsi="Arial" w:cs="Arial" w:eastAsia="Arial"/>
          <w:color w:val="979799"/>
          <w:w w:val="115"/>
          <w:sz w:val="19"/>
          <w:szCs w:val="19"/>
        </w:rPr>
        <w:t>lns</w:t>
      </w:r>
      <w:r>
        <w:rPr>
          <w:rFonts w:ascii="Arial" w:hAnsi="Arial" w:cs="Arial" w:eastAsia="Arial"/>
          <w:color w:val="979799"/>
          <w:spacing w:val="48"/>
          <w:w w:val="115"/>
          <w:sz w:val="19"/>
          <w:szCs w:val="19"/>
        </w:rPr>
        <w:t>  </w:t>
      </w:r>
      <w:r>
        <w:rPr>
          <w:color w:val="979799"/>
          <w:spacing w:val="-2"/>
          <w:w w:val="115"/>
          <w:sz w:val="20"/>
          <w:szCs w:val="20"/>
        </w:rPr>
        <w:t>claseS'</w:t>
      </w:r>
    </w:p>
    <w:p>
      <w:pPr>
        <w:spacing w:line="226" w:lineRule="exact" w:before="0"/>
        <w:ind w:left="357" w:right="0" w:firstLine="0"/>
        <w:jc w:val="both"/>
        <w:rPr>
          <w:rFonts w:ascii="Arial" w:hAnsi="Arial" w:cs="Arial" w:eastAsia="Arial"/>
          <w:sz w:val="19"/>
          <w:szCs w:val="19"/>
        </w:rPr>
      </w:pPr>
      <w:r>
        <w:rPr>
          <w:color w:val="ACACAC"/>
          <w:w w:val="105"/>
          <w:sz w:val="16"/>
          <w:szCs w:val="16"/>
        </w:rPr>
        <w:t>·n-i.:í:o;</w:t>
      </w:r>
      <w:r>
        <w:rPr>
          <w:color w:val="ACACAC"/>
          <w:spacing w:val="35"/>
          <w:w w:val="105"/>
          <w:sz w:val="16"/>
          <w:szCs w:val="16"/>
        </w:rPr>
        <w:t>  </w:t>
      </w:r>
      <w:r>
        <w:rPr>
          <w:rFonts w:ascii="Arial" w:hAnsi="Arial" w:cs="Arial" w:eastAsia="Arial"/>
          <w:color w:val="979799"/>
          <w:w w:val="105"/>
          <w:sz w:val="19"/>
          <w:szCs w:val="19"/>
        </w:rPr>
        <w:t>modestas</w:t>
      </w:r>
      <w:r>
        <w:rPr>
          <w:rFonts w:ascii="Arial" w:hAnsi="Arial" w:cs="Arial" w:eastAsia="Arial"/>
          <w:color w:val="979799"/>
          <w:spacing w:val="73"/>
          <w:w w:val="150"/>
          <w:sz w:val="19"/>
          <w:szCs w:val="19"/>
        </w:rPr>
        <w:t> </w:t>
      </w:r>
      <w:r>
        <w:rPr>
          <w:color w:val="979799"/>
          <w:w w:val="105"/>
          <w:sz w:val="22"/>
          <w:szCs w:val="22"/>
        </w:rPr>
        <w:t>a·</w:t>
      </w:r>
      <w:r>
        <w:rPr>
          <w:color w:val="979799"/>
          <w:spacing w:val="41"/>
          <w:w w:val="105"/>
          <w:sz w:val="22"/>
          <w:szCs w:val="22"/>
        </w:rPr>
        <w:t> </w:t>
      </w:r>
      <w:r>
        <w:rPr>
          <w:rFonts w:ascii="Arial" w:hAnsi="Arial" w:cs="Arial" w:eastAsia="Arial"/>
          <w:color w:val="979799"/>
          <w:w w:val="105"/>
          <w:sz w:val="19"/>
          <w:szCs w:val="19"/>
        </w:rPr>
        <w:t>r�uyo</w:t>
      </w:r>
      <w:r>
        <w:rPr>
          <w:rFonts w:ascii="Arial" w:hAnsi="Arial" w:cs="Arial" w:eastAsia="Arial"/>
          <w:color w:val="979799"/>
          <w:spacing w:val="28"/>
          <w:w w:val="105"/>
          <w:sz w:val="19"/>
          <w:szCs w:val="19"/>
        </w:rPr>
        <w:t>  </w:t>
      </w:r>
      <w:r>
        <w:rPr>
          <w:rFonts w:ascii="Arial" w:hAnsi="Arial" w:cs="Arial" w:eastAsia="Arial"/>
          <w:color w:val="979799"/>
          <w:w w:val="105"/>
          <w:sz w:val="19"/>
          <w:szCs w:val="19"/>
        </w:rPr>
        <w:t>alca-m�e</w:t>
      </w:r>
      <w:r>
        <w:rPr>
          <w:rFonts w:ascii="Arial" w:hAnsi="Arial" w:cs="Arial" w:eastAsia="Arial"/>
          <w:color w:val="979799"/>
          <w:spacing w:val="58"/>
          <w:w w:val="150"/>
          <w:sz w:val="19"/>
          <w:szCs w:val="19"/>
        </w:rPr>
        <w:t> </w:t>
      </w:r>
      <w:r>
        <w:rPr>
          <w:rFonts w:ascii="Arial" w:hAnsi="Arial" w:cs="Arial" w:eastAsia="Arial"/>
          <w:color w:val="979799"/>
          <w:spacing w:val="-5"/>
          <w:w w:val="105"/>
          <w:sz w:val="19"/>
          <w:szCs w:val="19"/>
        </w:rPr>
        <w:t>no</w:t>
      </w:r>
    </w:p>
    <w:p>
      <w:pPr>
        <w:spacing w:line="244" w:lineRule="exact" w:before="0"/>
        <w:ind w:left="427" w:right="0" w:firstLine="0"/>
        <w:jc w:val="left"/>
        <w:rPr>
          <w:sz w:val="22"/>
        </w:rPr>
      </w:pPr>
      <w:r>
        <w:rPr>
          <w:color w:val="979799"/>
          <w:w w:val="130"/>
          <w:sz w:val="22"/>
        </w:rPr>
        <w:t>suckn</w:t>
      </w:r>
      <w:r>
        <w:rPr>
          <w:color w:val="979799"/>
          <w:spacing w:val="75"/>
          <w:w w:val="130"/>
          <w:sz w:val="22"/>
        </w:rPr>
        <w:t> </w:t>
      </w:r>
      <w:r>
        <w:rPr>
          <w:color w:val="979799"/>
          <w:w w:val="130"/>
          <w:sz w:val="22"/>
        </w:rPr>
        <w:t>estar</w:t>
      </w:r>
      <w:r>
        <w:rPr>
          <w:color w:val="979799"/>
          <w:spacing w:val="50"/>
          <w:w w:val="130"/>
          <w:sz w:val="22"/>
        </w:rPr>
        <w:t> </w:t>
      </w:r>
      <w:r>
        <w:rPr>
          <w:color w:val="979799"/>
          <w:w w:val="130"/>
          <w:sz w:val="22"/>
        </w:rPr>
        <w:t>los</w:t>
      </w:r>
      <w:r>
        <w:rPr>
          <w:color w:val="979799"/>
          <w:spacing w:val="39"/>
          <w:w w:val="130"/>
          <w:sz w:val="22"/>
        </w:rPr>
        <w:t> </w:t>
      </w:r>
      <w:r>
        <w:rPr>
          <w:color w:val="979799"/>
          <w:w w:val="130"/>
          <w:sz w:val="22"/>
        </w:rPr>
        <w:t>produdes</w:t>
      </w:r>
      <w:r>
        <w:rPr>
          <w:color w:val="979799"/>
          <w:spacing w:val="58"/>
          <w:w w:val="130"/>
          <w:sz w:val="22"/>
        </w:rPr>
        <w:t> </w:t>
      </w:r>
      <w:r>
        <w:rPr>
          <w:color w:val="979799"/>
          <w:spacing w:val="-2"/>
          <w:w w:val="130"/>
          <w:sz w:val="22"/>
        </w:rPr>
        <w:t>envasa­</w:t>
      </w:r>
    </w:p>
    <w:p>
      <w:pPr>
        <w:spacing w:line="219" w:lineRule="exact" w:before="1"/>
        <w:ind w:left="422" w:right="0" w:firstLine="0"/>
        <w:jc w:val="left"/>
        <w:rPr>
          <w:sz w:val="20"/>
        </w:rPr>
      </w:pPr>
      <w:r>
        <w:rPr>
          <w:color w:val="979799"/>
          <w:spacing w:val="-4"/>
          <w:w w:val="130"/>
          <w:sz w:val="20"/>
        </w:rPr>
        <w:t>dos.</w:t>
      </w:r>
    </w:p>
    <w:p>
      <w:pPr>
        <w:spacing w:line="212" w:lineRule="exact" w:before="0"/>
        <w:ind w:left="626" w:right="0" w:firstLine="0"/>
        <w:jc w:val="left"/>
        <w:rPr>
          <w:sz w:val="22"/>
        </w:rPr>
      </w:pPr>
      <w:r>
        <w:rPr>
          <w:color w:val="979799"/>
          <w:w w:val="115"/>
          <w:sz w:val="22"/>
        </w:rPr>
        <w:t>En</w:t>
      </w:r>
      <w:r>
        <w:rPr>
          <w:color w:val="979799"/>
          <w:spacing w:val="19"/>
          <w:w w:val="115"/>
          <w:sz w:val="22"/>
        </w:rPr>
        <w:t>  </w:t>
      </w:r>
      <w:r>
        <w:rPr>
          <w:rFonts w:ascii="Arial" w:hAnsi="Arial"/>
          <w:color w:val="979799"/>
          <w:w w:val="115"/>
          <w:sz w:val="19"/>
        </w:rPr>
        <w:t>con&amp;•ídcración</w:t>
      </w:r>
      <w:r>
        <w:rPr>
          <w:rFonts w:ascii="Arial" w:hAnsi="Arial"/>
          <w:color w:val="979799"/>
          <w:spacing w:val="79"/>
          <w:w w:val="150"/>
          <w:sz w:val="19"/>
        </w:rPr>
        <w:t> </w:t>
      </w:r>
      <w:r>
        <w:rPr>
          <w:color w:val="979799"/>
          <w:w w:val="115"/>
          <w:sz w:val="22"/>
        </w:rPr>
        <w:t>a</w:t>
      </w:r>
      <w:r>
        <w:rPr>
          <w:color w:val="979799"/>
          <w:spacing w:val="35"/>
          <w:w w:val="115"/>
          <w:sz w:val="22"/>
        </w:rPr>
        <w:t>  </w:t>
      </w:r>
      <w:r>
        <w:rPr>
          <w:color w:val="979799"/>
          <w:w w:val="115"/>
          <w:sz w:val="22"/>
        </w:rPr>
        <w:t>lo</w:t>
      </w:r>
      <w:r>
        <w:rPr>
          <w:color w:val="979799"/>
          <w:spacing w:val="75"/>
          <w:w w:val="150"/>
          <w:sz w:val="22"/>
        </w:rPr>
        <w:t> </w:t>
      </w:r>
      <w:r>
        <w:rPr>
          <w:color w:val="979799"/>
          <w:spacing w:val="-2"/>
          <w:w w:val="115"/>
          <w:sz w:val="22"/>
        </w:rPr>
        <w:t>expuesto,</w:t>
      </w:r>
    </w:p>
    <w:p>
      <w:pPr>
        <w:spacing w:line="261" w:lineRule="exact" w:before="0"/>
        <w:ind w:left="637" w:right="0" w:firstLine="0"/>
        <w:jc w:val="left"/>
        <w:rPr>
          <w:sz w:val="21"/>
          <w:szCs w:val="21"/>
        </w:rPr>
      </w:pPr>
      <w:r>
        <w:rPr>
          <w:color w:val="979799"/>
          <w:w w:val="110"/>
          <w:sz w:val="26"/>
          <w:szCs w:val="26"/>
        </w:rPr>
        <w:t>s.</w:t>
      </w:r>
      <w:r>
        <w:rPr>
          <w:color w:val="979799"/>
          <w:spacing w:val="-17"/>
          <w:w w:val="110"/>
          <w:sz w:val="26"/>
          <w:szCs w:val="26"/>
        </w:rPr>
        <w:t> </w:t>
      </w:r>
      <w:r>
        <w:rPr>
          <w:color w:val="979799"/>
          <w:w w:val="95"/>
          <w:sz w:val="19"/>
          <w:szCs w:val="19"/>
        </w:rPr>
        <w:t>�.1'.</w:t>
      </w:r>
      <w:r>
        <w:rPr>
          <w:color w:val="979799"/>
          <w:spacing w:val="47"/>
          <w:sz w:val="19"/>
          <w:szCs w:val="19"/>
        </w:rPr>
        <w:t> </w:t>
      </w:r>
      <w:r>
        <w:rPr>
          <w:color w:val="979799"/>
          <w:w w:val="95"/>
          <w:sz w:val="21"/>
          <w:szCs w:val="21"/>
        </w:rPr>
        <w:t>e,l</w:t>
      </w:r>
      <w:r>
        <w:rPr>
          <w:color w:val="979799"/>
          <w:spacing w:val="38"/>
          <w:w w:val="110"/>
          <w:sz w:val="21"/>
          <w:szCs w:val="21"/>
        </w:rPr>
        <w:t> </w:t>
      </w:r>
      <w:r>
        <w:rPr>
          <w:color w:val="979799"/>
          <w:w w:val="110"/>
          <w:sz w:val="21"/>
          <w:szCs w:val="21"/>
        </w:rPr>
        <w:t>REY</w:t>
      </w:r>
      <w:r>
        <w:rPr>
          <w:color w:val="979799"/>
          <w:spacing w:val="14"/>
          <w:w w:val="110"/>
          <w:sz w:val="21"/>
          <w:szCs w:val="21"/>
        </w:rPr>
        <w:t> </w:t>
      </w:r>
      <w:r>
        <w:rPr>
          <w:color w:val="979799"/>
          <w:w w:val="110"/>
          <w:sz w:val="21"/>
          <w:szCs w:val="21"/>
        </w:rPr>
        <w:t>(q.</w:t>
      </w:r>
      <w:r>
        <w:rPr>
          <w:color w:val="979799"/>
          <w:spacing w:val="18"/>
          <w:w w:val="110"/>
          <w:sz w:val="21"/>
          <w:szCs w:val="21"/>
        </w:rPr>
        <w:t> </w:t>
      </w:r>
      <w:r>
        <w:rPr>
          <w:color w:val="979799"/>
          <w:w w:val="110"/>
          <w:sz w:val="21"/>
          <w:szCs w:val="21"/>
        </w:rPr>
        <w:t>D.</w:t>
      </w:r>
      <w:r>
        <w:rPr>
          <w:color w:val="979799"/>
          <w:spacing w:val="30"/>
          <w:w w:val="110"/>
          <w:sz w:val="21"/>
          <w:szCs w:val="21"/>
        </w:rPr>
        <w:t> </w:t>
      </w:r>
      <w:r>
        <w:rPr>
          <w:color w:val="979799"/>
          <w:w w:val="110"/>
          <w:sz w:val="21"/>
          <w:szCs w:val="21"/>
        </w:rPr>
        <w:t>g.}</w:t>
      </w:r>
      <w:r>
        <w:rPr>
          <w:color w:val="979799"/>
          <w:spacing w:val="4"/>
          <w:w w:val="110"/>
          <w:sz w:val="21"/>
          <w:szCs w:val="21"/>
        </w:rPr>
        <w:t> </w:t>
      </w:r>
      <w:r>
        <w:rPr>
          <w:color w:val="979799"/>
          <w:w w:val="110"/>
          <w:sz w:val="21"/>
          <w:szCs w:val="21"/>
        </w:rPr>
        <w:t>se</w:t>
      </w:r>
      <w:r>
        <w:rPr>
          <w:color w:val="979799"/>
          <w:spacing w:val="49"/>
          <w:w w:val="110"/>
          <w:sz w:val="21"/>
          <w:szCs w:val="21"/>
        </w:rPr>
        <w:t> </w:t>
      </w:r>
      <w:r>
        <w:rPr>
          <w:color w:val="979799"/>
          <w:w w:val="110"/>
          <w:sz w:val="21"/>
          <w:szCs w:val="21"/>
        </w:rPr>
        <w:t>ha</w:t>
      </w:r>
      <w:r>
        <w:rPr>
          <w:color w:val="979799"/>
          <w:spacing w:val="38"/>
          <w:w w:val="110"/>
          <w:sz w:val="21"/>
          <w:szCs w:val="21"/>
        </w:rPr>
        <w:t> </w:t>
      </w:r>
      <w:r>
        <w:rPr>
          <w:color w:val="979799"/>
          <w:spacing w:val="-2"/>
          <w:w w:val="110"/>
          <w:sz w:val="21"/>
          <w:szCs w:val="21"/>
        </w:rPr>
        <w:t>servi­</w:t>
      </w:r>
    </w:p>
    <w:p>
      <w:pPr>
        <w:spacing w:line="245" w:lineRule="exact" w:before="0"/>
        <w:ind w:left="421" w:right="0" w:firstLine="0"/>
        <w:jc w:val="left"/>
        <w:rPr>
          <w:sz w:val="22"/>
        </w:rPr>
      </w:pPr>
      <w:r>
        <w:rPr>
          <w:sz w:val="22"/>
        </w:rPr>
        <mc:AlternateContent>
          <mc:Choice Requires="wps">
            <w:drawing>
              <wp:anchor distT="0" distB="0" distL="0" distR="0" allowOverlap="1" layoutInCell="1" locked="0" behindDoc="0" simplePos="0" relativeHeight="15772672">
                <wp:simplePos x="0" y="0"/>
                <wp:positionH relativeFrom="page">
                  <wp:posOffset>6689394</wp:posOffset>
                </wp:positionH>
                <wp:positionV relativeFrom="paragraph">
                  <wp:posOffset>128374</wp:posOffset>
                </wp:positionV>
                <wp:extent cx="1270" cy="586105"/>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1270" cy="586105"/>
                        </a:xfrm>
                        <a:custGeom>
                          <a:avLst/>
                          <a:gdLst/>
                          <a:ahLst/>
                          <a:cxnLst/>
                          <a:rect l="l" t="t" r="r" b="b"/>
                          <a:pathLst>
                            <a:path w="0" h="586105">
                              <a:moveTo>
                                <a:pt x="0" y="585938"/>
                              </a:moveTo>
                              <a:lnTo>
                                <a:pt x="0"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2672" from="526.723938pt,56.245166pt" to="526.723938pt,10.108257pt" stroked="true" strokeweight=".72121pt" strokecolor="#000000">
                <v:stroke dashstyle="solid"/>
                <w10:wrap type="none"/>
              </v:line>
            </w:pict>
          </mc:Fallback>
        </mc:AlternateContent>
      </w:r>
      <w:r>
        <w:rPr>
          <w:rFonts w:ascii="Arial" w:hAnsi="Arial"/>
          <w:color w:val="979799"/>
          <w:w w:val="125"/>
          <w:sz w:val="19"/>
        </w:rPr>
        <w:t>rlo</w:t>
      </w:r>
      <w:r>
        <w:rPr>
          <w:rFonts w:ascii="Arial" w:hAnsi="Arial"/>
          <w:color w:val="979799"/>
          <w:spacing w:val="65"/>
          <w:w w:val="125"/>
          <w:sz w:val="19"/>
        </w:rPr>
        <w:t> </w:t>
      </w:r>
      <w:r>
        <w:rPr>
          <w:rFonts w:ascii="Arial" w:hAnsi="Arial"/>
          <w:color w:val="979799"/>
          <w:w w:val="125"/>
          <w:sz w:val="19"/>
        </w:rPr>
        <w:t>disponer</w:t>
      </w:r>
      <w:r>
        <w:rPr>
          <w:rFonts w:ascii="Arial" w:hAnsi="Arial"/>
          <w:color w:val="979799"/>
          <w:spacing w:val="77"/>
          <w:w w:val="125"/>
          <w:sz w:val="19"/>
        </w:rPr>
        <w:t> </w:t>
      </w:r>
      <w:r>
        <w:rPr>
          <w:color w:val="979799"/>
          <w:w w:val="125"/>
          <w:sz w:val="22"/>
        </w:rPr>
        <w:t>Jo</w:t>
      </w:r>
      <w:r>
        <w:rPr>
          <w:color w:val="979799"/>
          <w:spacing w:val="59"/>
          <w:w w:val="125"/>
          <w:sz w:val="22"/>
        </w:rPr>
        <w:t> </w:t>
      </w:r>
      <w:r>
        <w:rPr>
          <w:color w:val="979799"/>
          <w:spacing w:val="-2"/>
          <w:w w:val="125"/>
          <w:sz w:val="22"/>
        </w:rPr>
        <w:t>siguiente·</w:t>
      </w:r>
    </w:p>
    <w:p>
      <w:pPr>
        <w:pStyle w:val="ListParagraph"/>
        <w:numPr>
          <w:ilvl w:val="0"/>
          <w:numId w:val="15"/>
        </w:numPr>
        <w:tabs>
          <w:tab w:pos="769" w:val="left" w:leader="none"/>
          <w:tab w:pos="1099" w:val="left" w:leader="none"/>
        </w:tabs>
        <w:spacing w:line="191" w:lineRule="exact" w:before="5" w:after="0"/>
        <w:ind w:left="769" w:right="0" w:hanging="124"/>
        <w:jc w:val="left"/>
        <w:rPr>
          <w:rFonts w:ascii="Arial" w:hAnsi="Arial" w:cs="Arial" w:eastAsia="Arial"/>
          <w:color w:val="979799"/>
          <w:sz w:val="16"/>
          <w:szCs w:val="16"/>
        </w:rPr>
      </w:pPr>
      <w:r>
        <w:rPr>
          <w:rFonts w:ascii="Arial" w:hAnsi="Arial" w:cs="Arial" w:eastAsia="Arial"/>
          <w:color w:val="979799"/>
          <w:spacing w:val="-10"/>
          <w:w w:val="110"/>
          <w:sz w:val="18"/>
          <w:szCs w:val="18"/>
        </w:rPr>
        <w:t>�</w:t>
      </w:r>
      <w:r>
        <w:rPr>
          <w:rFonts w:ascii="Arial" w:hAnsi="Arial" w:cs="Arial" w:eastAsia="Arial"/>
          <w:color w:val="979799"/>
          <w:sz w:val="18"/>
          <w:szCs w:val="18"/>
        </w:rPr>
        <w:tab/>
      </w:r>
      <w:r>
        <w:rPr>
          <w:rFonts w:ascii="Arial" w:hAnsi="Arial" w:cs="Arial" w:eastAsia="Arial"/>
          <w:color w:val="979799"/>
          <w:w w:val="105"/>
          <w:sz w:val="18"/>
          <w:szCs w:val="18"/>
        </w:rPr>
        <w:t>Queda</w:t>
      </w:r>
      <w:r>
        <w:rPr>
          <w:rFonts w:ascii="Arial" w:hAnsi="Arial" w:cs="Arial" w:eastAsia="Arial"/>
          <w:color w:val="979799"/>
          <w:spacing w:val="52"/>
          <w:w w:val="105"/>
          <w:sz w:val="18"/>
          <w:szCs w:val="18"/>
        </w:rPr>
        <w:t> </w:t>
      </w:r>
      <w:r>
        <w:rPr>
          <w:rFonts w:ascii="Arial" w:hAnsi="Arial" w:cs="Arial" w:eastAsia="Arial"/>
          <w:color w:val="979799"/>
          <w:w w:val="105"/>
          <w:sz w:val="18"/>
          <w:szCs w:val="18"/>
        </w:rPr>
        <w:t>ter:m,in:1.nte.mr:,nLP-</w:t>
      </w:r>
      <w:r>
        <w:rPr>
          <w:rFonts w:ascii="Arial" w:hAnsi="Arial" w:cs="Arial" w:eastAsia="Arial"/>
          <w:color w:val="979799"/>
          <w:spacing w:val="37"/>
          <w:w w:val="105"/>
          <w:sz w:val="18"/>
          <w:szCs w:val="18"/>
        </w:rPr>
        <w:t> </w:t>
      </w:r>
      <w:r>
        <w:rPr>
          <w:rFonts w:ascii="Arial" w:hAnsi="Arial" w:cs="Arial" w:eastAsia="Arial"/>
          <w:color w:val="979799"/>
          <w:w w:val="105"/>
          <w:sz w:val="18"/>
          <w:szCs w:val="18"/>
        </w:rPr>
        <w:t>pr-</w:t>
      </w:r>
      <w:r>
        <w:rPr>
          <w:rFonts w:ascii="Arial" w:hAnsi="Arial" w:cs="Arial" w:eastAsia="Arial"/>
          <w:color w:val="979799"/>
          <w:spacing w:val="-4"/>
          <w:w w:val="105"/>
          <w:sz w:val="18"/>
          <w:szCs w:val="18"/>
        </w:rPr>
        <w:t>0hi­</w:t>
      </w:r>
    </w:p>
    <w:p>
      <w:pPr>
        <w:spacing w:line="214" w:lineRule="exact" w:before="0"/>
        <w:ind w:left="448" w:right="0" w:firstLine="0"/>
        <w:jc w:val="left"/>
        <w:rPr>
          <w:sz w:val="19"/>
          <w:szCs w:val="19"/>
        </w:rPr>
      </w:pPr>
      <w:r>
        <w:rPr>
          <w:color w:val="979799"/>
          <w:w w:val="115"/>
          <w:sz w:val="20"/>
          <w:szCs w:val="20"/>
        </w:rPr>
        <w:t>bida</w:t>
      </w:r>
      <w:r>
        <w:rPr>
          <w:color w:val="979799"/>
          <w:spacing w:val="34"/>
          <w:w w:val="115"/>
          <w:sz w:val="20"/>
          <w:szCs w:val="20"/>
        </w:rPr>
        <w:t>  </w:t>
      </w:r>
      <w:r>
        <w:rPr>
          <w:color w:val="979799"/>
          <w:w w:val="115"/>
          <w:sz w:val="20"/>
          <w:szCs w:val="20"/>
        </w:rPr>
        <w:t>la</w:t>
      </w:r>
      <w:r>
        <w:rPr>
          <w:color w:val="979799"/>
          <w:spacing w:val="31"/>
          <w:w w:val="115"/>
          <w:sz w:val="20"/>
          <w:szCs w:val="20"/>
        </w:rPr>
        <w:t>  </w:t>
      </w:r>
      <w:r>
        <w:rPr>
          <w:color w:val="979799"/>
          <w:w w:val="115"/>
          <w:sz w:val="20"/>
          <w:szCs w:val="20"/>
        </w:rPr>
        <w:t>venta.</w:t>
      </w:r>
      <w:r>
        <w:rPr>
          <w:color w:val="979799"/>
          <w:spacing w:val="21"/>
          <w:w w:val="115"/>
          <w:sz w:val="20"/>
          <w:szCs w:val="20"/>
        </w:rPr>
        <w:t>  </w:t>
      </w:r>
      <w:r>
        <w:rPr>
          <w:rFonts w:ascii="Arial" w:hAnsi="Arial" w:cs="Arial" w:eastAsia="Arial"/>
          <w:color w:val="979799"/>
          <w:w w:val="115"/>
          <w:sz w:val="18"/>
          <w:szCs w:val="18"/>
        </w:rPr>
        <w:t>de</w:t>
      </w:r>
      <w:r>
        <w:rPr>
          <w:rFonts w:ascii="Arial" w:hAnsi="Arial" w:cs="Arial" w:eastAsia="Arial"/>
          <w:color w:val="979799"/>
          <w:spacing w:val="76"/>
          <w:w w:val="150"/>
          <w:sz w:val="18"/>
          <w:szCs w:val="18"/>
        </w:rPr>
        <w:t> </w:t>
      </w:r>
      <w:r>
        <w:rPr>
          <w:color w:val="979799"/>
          <w:w w:val="115"/>
          <w:sz w:val="19"/>
          <w:szCs w:val="19"/>
        </w:rPr>
        <w:t>i'ls;</w:t>
      </w:r>
      <w:r>
        <w:rPr>
          <w:color w:val="979799"/>
          <w:spacing w:val="69"/>
          <w:w w:val="115"/>
          <w:sz w:val="19"/>
          <w:szCs w:val="19"/>
        </w:rPr>
        <w:t> </w:t>
      </w:r>
      <w:r>
        <w:rPr>
          <w:color w:val="ACACAC"/>
          <w:spacing w:val="-2"/>
          <w:w w:val="115"/>
          <w:sz w:val="19"/>
          <w:szCs w:val="19"/>
        </w:rPr>
        <w:t>·e�9ec:nJ1dactP.i</w:t>
      </w:r>
    </w:p>
    <w:p>
      <w:pPr>
        <w:tabs>
          <w:tab w:pos="2205" w:val="left" w:leader="none"/>
        </w:tabs>
        <w:spacing w:line="228" w:lineRule="auto" w:before="18"/>
        <w:ind w:left="426" w:right="591" w:firstLine="5"/>
        <w:jc w:val="left"/>
        <w:rPr>
          <w:sz w:val="20"/>
        </w:rPr>
      </w:pPr>
      <w:r>
        <w:rPr>
          <w:rFonts w:ascii="Arial" w:hAnsi="Arial"/>
          <w:color w:val="ACACAC"/>
          <w:spacing w:val="-2"/>
          <w:w w:val="120"/>
          <w:sz w:val="19"/>
        </w:rPr>
        <w:t>_farmaeéutíc.as</w:t>
      </w:r>
      <w:r>
        <w:rPr>
          <w:rFonts w:ascii="Arial" w:hAnsi="Arial"/>
          <w:color w:val="ACACAC"/>
          <w:sz w:val="19"/>
        </w:rPr>
        <w:tab/>
      </w:r>
      <w:r>
        <w:rPr>
          <w:rFonts w:ascii="Arial" w:hAnsi="Arial"/>
          <w:color w:val="979799"/>
          <w:w w:val="120"/>
          <w:sz w:val="19"/>
        </w:rPr>
        <w:t>a</w:t>
      </w:r>
      <w:r>
        <w:rPr>
          <w:rFonts w:ascii="Arial" w:hAnsi="Arial"/>
          <w:color w:val="979799"/>
          <w:spacing w:val="80"/>
          <w:w w:val="120"/>
          <w:sz w:val="19"/>
        </w:rPr>
        <w:t> </w:t>
      </w:r>
      <w:r>
        <w:rPr>
          <w:rFonts w:ascii="Arial" w:hAnsi="Arial"/>
          <w:color w:val="979799"/>
          <w:w w:val="120"/>
          <w:sz w:val="19"/>
        </w:rPr>
        <w:t>precios</w:t>
      </w:r>
      <w:r>
        <w:rPr>
          <w:rFonts w:ascii="Arial" w:hAnsi="Arial"/>
          <w:color w:val="979799"/>
          <w:spacing w:val="80"/>
          <w:w w:val="120"/>
          <w:sz w:val="19"/>
        </w:rPr>
        <w:t> </w:t>
      </w:r>
      <w:r>
        <w:rPr>
          <w:rFonts w:ascii="Arial" w:hAnsi="Arial"/>
          <w:color w:val="979799"/>
          <w:w w:val="120"/>
          <w:sz w:val="19"/>
        </w:rPr>
        <w:t>dlst.intos</w:t>
      </w:r>
      <w:r>
        <w:rPr>
          <w:rFonts w:ascii="Arial" w:hAnsi="Arial"/>
          <w:color w:val="C1C1C1"/>
          <w:w w:val="120"/>
          <w:sz w:val="19"/>
        </w:rPr>
        <w:t>· </w:t>
      </w:r>
      <w:r>
        <w:rPr>
          <w:color w:val="979799"/>
          <w:w w:val="120"/>
          <w:sz w:val="21"/>
        </w:rPr>
        <w:t>ar</w:t>
      </w:r>
      <w:r>
        <w:rPr>
          <w:color w:val="979799"/>
          <w:spacing w:val="40"/>
          <w:w w:val="120"/>
          <w:sz w:val="21"/>
        </w:rPr>
        <w:t> </w:t>
      </w:r>
      <w:r>
        <w:rPr>
          <w:color w:val="979799"/>
          <w:w w:val="120"/>
          <w:sz w:val="21"/>
        </w:rPr>
        <w:t>fijado</w:t>
      </w:r>
      <w:r>
        <w:rPr>
          <w:color w:val="979799"/>
          <w:spacing w:val="40"/>
          <w:w w:val="120"/>
          <w:sz w:val="21"/>
        </w:rPr>
        <w:t> </w:t>
      </w:r>
      <w:r>
        <w:rPr>
          <w:color w:val="979799"/>
          <w:w w:val="120"/>
          <w:sz w:val="21"/>
        </w:rPr>
        <w:t>en</w:t>
      </w:r>
      <w:r>
        <w:rPr>
          <w:color w:val="979799"/>
          <w:spacing w:val="80"/>
          <w:w w:val="120"/>
          <w:sz w:val="21"/>
        </w:rPr>
        <w:t> </w:t>
      </w:r>
      <w:r>
        <w:rPr>
          <w:color w:val="979799"/>
          <w:w w:val="120"/>
          <w:sz w:val="21"/>
        </w:rPr>
        <w:t>suS'</w:t>
      </w:r>
      <w:r>
        <w:rPr>
          <w:color w:val="979799"/>
          <w:spacing w:val="40"/>
          <w:w w:val="120"/>
          <w:sz w:val="21"/>
        </w:rPr>
        <w:t> </w:t>
      </w:r>
      <w:r>
        <w:rPr>
          <w:color w:val="979799"/>
          <w:w w:val="120"/>
          <w:sz w:val="21"/>
        </w:rPr>
        <w:t>en..vases</w:t>
      </w:r>
      <w:r>
        <w:rPr>
          <w:color w:val="979799"/>
          <w:spacing w:val="40"/>
          <w:w w:val="120"/>
          <w:sz w:val="21"/>
        </w:rPr>
        <w:t> </w:t>
      </w:r>
      <w:r>
        <w:rPr>
          <w:color w:val="979799"/>
          <w:w w:val="120"/>
          <w:sz w:val="20"/>
        </w:rPr>
        <w:t>y</w:t>
      </w:r>
      <w:r>
        <w:rPr>
          <w:color w:val="979799"/>
          <w:spacing w:val="40"/>
          <w:w w:val="120"/>
          <w:sz w:val="20"/>
        </w:rPr>
        <w:t> </w:t>
      </w:r>
      <w:r>
        <w:rPr>
          <w:color w:val="979799"/>
          <w:w w:val="120"/>
          <w:sz w:val="21"/>
        </w:rPr>
        <w:t>el</w:t>
      </w:r>
      <w:r>
        <w:rPr>
          <w:color w:val="979799"/>
          <w:spacing w:val="80"/>
          <w:w w:val="120"/>
          <w:sz w:val="21"/>
        </w:rPr>
        <w:t> </w:t>
      </w:r>
      <w:r>
        <w:rPr>
          <w:color w:val="979799"/>
          <w:w w:val="120"/>
          <w:sz w:val="24"/>
        </w:rPr>
        <w:t>re­ </w:t>
      </w:r>
      <w:r>
        <w:rPr>
          <w:color w:val="979799"/>
          <w:w w:val="120"/>
          <w:sz w:val="21"/>
        </w:rPr>
        <w:t>parto</w:t>
      </w:r>
      <w:r>
        <w:rPr>
          <w:color w:val="979799"/>
          <w:spacing w:val="40"/>
          <w:w w:val="120"/>
          <w:sz w:val="21"/>
        </w:rPr>
        <w:t> </w:t>
      </w:r>
      <w:r>
        <w:rPr>
          <w:color w:val="979799"/>
          <w:w w:val="120"/>
          <w:sz w:val="21"/>
        </w:rPr>
        <w:t>úe</w:t>
      </w:r>
      <w:r>
        <w:rPr>
          <w:color w:val="979799"/>
          <w:w w:val="120"/>
          <w:sz w:val="21"/>
        </w:rPr>
        <w:t> ninguua</w:t>
      </w:r>
      <w:r>
        <w:rPr>
          <w:color w:val="979799"/>
          <w:spacing w:val="40"/>
          <w:w w:val="120"/>
          <w:sz w:val="21"/>
        </w:rPr>
        <w:t> </w:t>
      </w:r>
      <w:r>
        <w:rPr>
          <w:color w:val="979799"/>
          <w:w w:val="120"/>
          <w:sz w:val="21"/>
        </w:rPr>
        <w:t>bonifiea-ci6n</w:t>
      </w:r>
      <w:r>
        <w:rPr>
          <w:color w:val="979799"/>
          <w:spacing w:val="80"/>
          <w:w w:val="120"/>
          <w:sz w:val="21"/>
        </w:rPr>
        <w:t> </w:t>
      </w:r>
      <w:r>
        <w:rPr>
          <w:color w:val="979799"/>
          <w:w w:val="120"/>
          <w:sz w:val="21"/>
        </w:rPr>
        <w:t>(me­ </w:t>
      </w:r>
      <w:r>
        <w:rPr>
          <w:color w:val="979799"/>
          <w:w w:val="120"/>
          <w:sz w:val="20"/>
        </w:rPr>
        <w:t>t.álieo,</w:t>
      </w:r>
      <w:r>
        <w:rPr>
          <w:color w:val="979799"/>
          <w:spacing w:val="80"/>
          <w:w w:val="120"/>
          <w:sz w:val="20"/>
        </w:rPr>
        <w:t> </w:t>
      </w:r>
      <w:r>
        <w:rPr>
          <w:color w:val="979799"/>
          <w:w w:val="120"/>
          <w:sz w:val="21"/>
        </w:rPr>
        <w:t>objetos</w:t>
      </w:r>
      <w:r>
        <w:rPr>
          <w:color w:val="979799"/>
          <w:spacing w:val="80"/>
          <w:w w:val="120"/>
          <w:sz w:val="21"/>
        </w:rPr>
        <w:t> </w:t>
      </w:r>
      <w:r>
        <w:rPr>
          <w:color w:val="979799"/>
          <w:w w:val="120"/>
          <w:sz w:val="21"/>
        </w:rPr>
        <w:t>di·vcraos,</w:t>
      </w:r>
      <w:r>
        <w:rPr>
          <w:color w:val="979799"/>
          <w:spacing w:val="80"/>
          <w:w w:val="120"/>
          <w:sz w:val="21"/>
        </w:rPr>
        <w:t> </w:t>
      </w:r>
      <w:r>
        <w:rPr>
          <w:color w:val="979799"/>
          <w:w w:val="120"/>
          <w:sz w:val="22"/>
        </w:rPr>
        <w:t>es·e:ioí'ás, </w:t>
      </w:r>
      <w:r>
        <w:rPr>
          <w:color w:val="979799"/>
          <w:w w:val="120"/>
          <w:sz w:val="20"/>
        </w:rPr>
        <w:t>etcétera)</w:t>
      </w:r>
      <w:r>
        <w:rPr>
          <w:color w:val="979799"/>
          <w:spacing w:val="40"/>
          <w:w w:val="120"/>
          <w:sz w:val="20"/>
        </w:rPr>
        <w:t>  </w:t>
      </w:r>
      <w:r>
        <w:rPr>
          <w:color w:val="979799"/>
          <w:w w:val="120"/>
          <w:sz w:val="20"/>
        </w:rPr>
        <w:t>que</w:t>
      </w:r>
      <w:r>
        <w:rPr>
          <w:color w:val="979799"/>
          <w:spacing w:val="80"/>
          <w:w w:val="120"/>
          <w:sz w:val="20"/>
        </w:rPr>
        <w:t> </w:t>
      </w:r>
      <w:r>
        <w:rPr>
          <w:color w:val="979799"/>
          <w:w w:val="120"/>
          <w:sz w:val="20"/>
        </w:rPr>
        <w:t>burle</w:t>
      </w:r>
      <w:r>
        <w:rPr>
          <w:color w:val="979799"/>
          <w:spacing w:val="80"/>
          <w:w w:val="120"/>
          <w:sz w:val="20"/>
        </w:rPr>
        <w:t> </w:t>
      </w:r>
      <w:r>
        <w:rPr>
          <w:color w:val="979799"/>
          <w:w w:val="120"/>
          <w:sz w:val="20"/>
        </w:rPr>
        <w:t>lo</w:t>
      </w:r>
      <w:r>
        <w:rPr>
          <w:color w:val="979799"/>
          <w:spacing w:val="80"/>
          <w:w w:val="120"/>
          <w:sz w:val="20"/>
        </w:rPr>
        <w:t> </w:t>
      </w:r>
      <w:r>
        <w:rPr>
          <w:color w:val="979799"/>
          <w:w w:val="120"/>
          <w:sz w:val="20"/>
        </w:rPr>
        <w:t>cxprcs.i.do.</w:t>
      </w:r>
    </w:p>
    <w:p>
      <w:pPr>
        <w:pStyle w:val="ListParagraph"/>
        <w:numPr>
          <w:ilvl w:val="0"/>
          <w:numId w:val="15"/>
        </w:numPr>
        <w:tabs>
          <w:tab w:pos="758" w:val="left" w:leader="none"/>
        </w:tabs>
        <w:spacing w:line="225" w:lineRule="auto" w:before="23" w:after="0"/>
        <w:ind w:left="411" w:right="637" w:firstLine="234"/>
        <w:jc w:val="both"/>
        <w:rPr>
          <w:color w:val="979799"/>
          <w:sz w:val="18"/>
        </w:rPr>
      </w:pPr>
      <w:r>
        <w:rPr>
          <w:color w:val="979799"/>
          <w:w w:val="105"/>
          <w:sz w:val="20"/>
        </w:rPr>
        <w:t>:&gt;</w:t>
      </w:r>
      <w:r>
        <w:rPr>
          <w:color w:val="979799"/>
          <w:spacing w:val="80"/>
          <w:w w:val="150"/>
          <w:sz w:val="20"/>
        </w:rPr>
        <w:t> </w:t>
      </w:r>
      <w:r>
        <w:rPr>
          <w:color w:val="979799"/>
          <w:w w:val="105"/>
          <w:sz w:val="20"/>
        </w:rPr>
        <w:t>El</w:t>
      </w:r>
      <w:r>
        <w:rPr>
          <w:color w:val="979799"/>
          <w:spacing w:val="40"/>
          <w:w w:val="120"/>
          <w:sz w:val="20"/>
        </w:rPr>
        <w:t>  </w:t>
      </w:r>
      <w:r>
        <w:rPr>
          <w:color w:val="979799"/>
          <w:w w:val="120"/>
          <w:sz w:val="20"/>
        </w:rPr>
        <w:t>precio</w:t>
      </w:r>
      <w:r>
        <w:rPr>
          <w:color w:val="979799"/>
          <w:spacing w:val="40"/>
          <w:w w:val="120"/>
          <w:sz w:val="20"/>
        </w:rPr>
        <w:t> </w:t>
      </w:r>
      <w:r>
        <w:rPr>
          <w:color w:val="979799"/>
          <w:w w:val="120"/>
          <w:sz w:val="20"/>
        </w:rPr>
        <w:t>fijado</w:t>
      </w:r>
      <w:r>
        <w:rPr>
          <w:color w:val="979799"/>
          <w:spacing w:val="40"/>
          <w:w w:val="120"/>
          <w:sz w:val="20"/>
        </w:rPr>
        <w:t> </w:t>
      </w:r>
      <w:r>
        <w:rPr>
          <w:color w:val="979799"/>
          <w:w w:val="120"/>
          <w:sz w:val="20"/>
        </w:rPr>
        <w:t>en</w:t>
      </w:r>
      <w:r>
        <w:rPr>
          <w:color w:val="979799"/>
          <w:spacing w:val="40"/>
          <w:w w:val="120"/>
          <w:sz w:val="20"/>
        </w:rPr>
        <w:t> </w:t>
      </w:r>
      <w:r>
        <w:rPr>
          <w:color w:val="979799"/>
          <w:w w:val="120"/>
          <w:sz w:val="20"/>
        </w:rPr>
        <w:t>los</w:t>
      </w:r>
      <w:r>
        <w:rPr>
          <w:color w:val="979799"/>
          <w:spacing w:val="40"/>
          <w:w w:val="120"/>
          <w:sz w:val="20"/>
        </w:rPr>
        <w:t> </w:t>
      </w:r>
      <w:r>
        <w:rPr>
          <w:color w:val="979799"/>
          <w:w w:val="120"/>
          <w:sz w:val="20"/>
        </w:rPr>
        <w:t>enva­ </w:t>
      </w:r>
      <w:r>
        <w:rPr>
          <w:color w:val="979799"/>
          <w:w w:val="120"/>
          <w:sz w:val="22"/>
        </w:rPr>
        <w:t>ses</w:t>
      </w:r>
      <w:r>
        <w:rPr>
          <w:color w:val="979799"/>
          <w:w w:val="120"/>
          <w:sz w:val="22"/>
        </w:rPr>
        <w:t> se</w:t>
      </w:r>
      <w:r>
        <w:rPr>
          <w:color w:val="979799"/>
          <w:w w:val="120"/>
          <w:sz w:val="22"/>
        </w:rPr>
        <w:t> entende.</w:t>
      </w:r>
      <w:r>
        <w:rPr>
          <w:rFonts w:ascii="Arial" w:hAnsi="Arial"/>
          <w:color w:val="979799"/>
          <w:w w:val="120"/>
          <w:sz w:val="19"/>
        </w:rPr>
        <w:t>.:í.</w:t>
      </w:r>
      <w:r>
        <w:rPr>
          <w:rFonts w:ascii="Arial" w:hAnsi="Arial"/>
          <w:color w:val="979799"/>
          <w:w w:val="120"/>
          <w:sz w:val="19"/>
        </w:rPr>
        <w:t> </w:t>
      </w:r>
      <w:r>
        <w:rPr>
          <w:color w:val="979799"/>
          <w:w w:val="105"/>
          <w:sz w:val="22"/>
        </w:rPr>
        <w:t>repL'e$4enla.</w:t>
      </w:r>
      <w:r>
        <w:rPr>
          <w:color w:val="979799"/>
          <w:w w:val="105"/>
          <w:sz w:val="22"/>
        </w:rPr>
        <w:t> </w:t>
      </w:r>
      <w:r>
        <w:rPr>
          <w:color w:val="979799"/>
          <w:w w:val="120"/>
          <w:sz w:val="22"/>
        </w:rPr>
        <w:t>tam­ </w:t>
      </w:r>
      <w:r>
        <w:rPr>
          <w:rFonts w:ascii="Arial" w:hAnsi="Arial"/>
          <w:color w:val="979799"/>
          <w:w w:val="120"/>
          <w:sz w:val="19"/>
        </w:rPr>
        <w:t>bién</w:t>
      </w:r>
      <w:r>
        <w:rPr>
          <w:rFonts w:ascii="Arial" w:hAnsi="Arial"/>
          <w:color w:val="979799"/>
          <w:w w:val="120"/>
          <w:sz w:val="19"/>
        </w:rPr>
        <w:t> </w:t>
      </w:r>
      <w:r>
        <w:rPr>
          <w:i/>
          <w:color w:val="979799"/>
          <w:w w:val="120"/>
          <w:sz w:val="19"/>
        </w:rPr>
        <w:t>el</w:t>
      </w:r>
      <w:r>
        <w:rPr>
          <w:i/>
          <w:color w:val="979799"/>
          <w:w w:val="120"/>
          <w:sz w:val="19"/>
        </w:rPr>
        <w:t> </w:t>
      </w:r>
      <w:r>
        <w:rPr>
          <w:color w:val="979799"/>
          <w:w w:val="120"/>
          <w:sz w:val="22"/>
        </w:rPr>
        <w:t>imp-0rte </w:t>
      </w:r>
      <w:r>
        <w:rPr>
          <w:rFonts w:ascii="Arial" w:hAnsi="Arial"/>
          <w:color w:val="979799"/>
          <w:w w:val="120"/>
          <w:sz w:val="19"/>
        </w:rPr>
        <w:t>de</w:t>
      </w:r>
      <w:r>
        <w:rPr>
          <w:rFonts w:ascii="Arial" w:hAnsi="Arial"/>
          <w:color w:val="979799"/>
          <w:w w:val="120"/>
          <w:sz w:val="19"/>
        </w:rPr>
        <w:t> los</w:t>
      </w:r>
      <w:r>
        <w:rPr>
          <w:rFonts w:ascii="Arial" w:hAnsi="Arial"/>
          <w:color w:val="979799"/>
          <w:w w:val="120"/>
          <w:sz w:val="19"/>
        </w:rPr>
        <w:t> </w:t>
      </w:r>
      <w:r>
        <w:rPr>
          <w:color w:val="979799"/>
          <w:w w:val="120"/>
          <w:sz w:val="21"/>
        </w:rPr>
        <w:t>dislinlivos </w:t>
      </w:r>
      <w:r>
        <w:rPr>
          <w:color w:val="979799"/>
          <w:w w:val="120"/>
          <w:sz w:val="22"/>
        </w:rPr>
        <w:t>sa.nitnrios</w:t>
      </w:r>
      <w:r>
        <w:rPr>
          <w:color w:val="979799"/>
          <w:w w:val="120"/>
          <w:sz w:val="22"/>
        </w:rPr>
        <w:t> </w:t>
      </w:r>
      <w:r>
        <w:rPr>
          <w:color w:val="979799"/>
          <w:w w:val="120"/>
          <w:sz w:val="21"/>
        </w:rPr>
        <w:t>y</w:t>
      </w:r>
      <w:r>
        <w:rPr>
          <w:color w:val="979799"/>
          <w:w w:val="120"/>
          <w:sz w:val="21"/>
        </w:rPr>
        <w:t> </w:t>
      </w:r>
      <w:r>
        <w:rPr>
          <w:color w:val="979799"/>
          <w:w w:val="120"/>
          <w:sz w:val="20"/>
        </w:rPr>
        <w:t>de</w:t>
      </w:r>
      <w:r>
        <w:rPr>
          <w:color w:val="979799"/>
          <w:w w:val="120"/>
          <w:sz w:val="20"/>
        </w:rPr>
        <w:t> cualquíer</w:t>
      </w:r>
      <w:r>
        <w:rPr>
          <w:color w:val="979799"/>
          <w:w w:val="120"/>
          <w:sz w:val="20"/>
        </w:rPr>
        <w:t> otro</w:t>
      </w:r>
      <w:r>
        <w:rPr>
          <w:color w:val="979799"/>
          <w:w w:val="120"/>
          <w:sz w:val="20"/>
        </w:rPr>
        <w:t> im- </w:t>
      </w:r>
      <w:r>
        <w:rPr>
          <w:color w:val="979799"/>
          <w:w w:val="120"/>
          <w:sz w:val="21"/>
        </w:rPr>
        <w:t>puesto.</w:t>
      </w:r>
      <w:r>
        <w:rPr>
          <w:color w:val="979799"/>
          <w:spacing w:val="80"/>
          <w:w w:val="120"/>
          <w:sz w:val="21"/>
        </w:rPr>
        <w:t>   </w:t>
      </w:r>
      <w:r>
        <w:rPr>
          <w:color w:val="C1C1C1"/>
          <w:w w:val="105"/>
          <w:sz w:val="21"/>
        </w:rPr>
        <w:t>•</w:t>
      </w:r>
    </w:p>
    <w:p>
      <w:pPr>
        <w:pStyle w:val="ListParagraph"/>
        <w:numPr>
          <w:ilvl w:val="0"/>
          <w:numId w:val="15"/>
        </w:numPr>
        <w:tabs>
          <w:tab w:pos="756" w:val="left" w:leader="none"/>
          <w:tab w:pos="4326" w:val="left" w:leader="none"/>
        </w:tabs>
        <w:spacing w:line="228" w:lineRule="auto" w:before="10" w:after="0"/>
        <w:ind w:left="426" w:right="631" w:firstLine="215"/>
        <w:jc w:val="both"/>
        <w:rPr>
          <w:color w:val="979799"/>
          <w:sz w:val="19"/>
        </w:rPr>
      </w:pPr>
      <w:r>
        <w:rPr>
          <w:color w:val="979799"/>
          <w:sz w:val="21"/>
        </w:rPr>
        <w:t>º</w:t>
      </w:r>
      <w:r>
        <w:rPr>
          <w:color w:val="979799"/>
          <w:spacing w:val="80"/>
          <w:sz w:val="21"/>
        </w:rPr>
        <w:t>  </w:t>
      </w:r>
      <w:r>
        <w:rPr>
          <w:color w:val="979799"/>
          <w:sz w:val="21"/>
        </w:rPr>
        <w:t>Las</w:t>
      </w:r>
      <w:r>
        <w:rPr>
          <w:color w:val="979799"/>
          <w:spacing w:val="80"/>
          <w:w w:val="120"/>
          <w:sz w:val="21"/>
        </w:rPr>
        <w:t>  </w:t>
      </w:r>
      <w:r>
        <w:rPr>
          <w:color w:val="979799"/>
          <w:w w:val="120"/>
          <w:sz w:val="21"/>
        </w:rPr>
        <w:t>Autoridades</w:t>
      </w:r>
      <w:r>
        <w:rPr>
          <w:color w:val="979799"/>
          <w:spacing w:val="80"/>
          <w:w w:val="120"/>
          <w:sz w:val="21"/>
        </w:rPr>
        <w:t> </w:t>
      </w:r>
      <w:r>
        <w:rPr>
          <w:color w:val="979799"/>
          <w:w w:val="120"/>
          <w:sz w:val="22"/>
        </w:rPr>
        <w:t>sanitarias</w:t>
      </w:r>
      <w:r>
        <w:rPr>
          <w:color w:val="979799"/>
          <w:spacing w:val="40"/>
          <w:w w:val="120"/>
          <w:sz w:val="22"/>
        </w:rPr>
        <w:t> </w:t>
      </w:r>
      <w:r>
        <w:rPr>
          <w:rFonts w:ascii="Arial" w:hAnsi="Arial"/>
          <w:color w:val="979799"/>
          <w:w w:val="120"/>
          <w:sz w:val="23"/>
        </w:rPr>
        <w:t>y </w:t>
      </w:r>
      <w:r>
        <w:rPr>
          <w:color w:val="979799"/>
          <w:w w:val="120"/>
          <w:sz w:val="21"/>
        </w:rPr>
        <w:t>el</w:t>
      </w:r>
      <w:r>
        <w:rPr>
          <w:color w:val="979799"/>
          <w:spacing w:val="40"/>
          <w:w w:val="120"/>
          <w:sz w:val="21"/>
        </w:rPr>
        <w:t> </w:t>
      </w:r>
      <w:r>
        <w:rPr>
          <w:color w:val="979799"/>
          <w:w w:val="120"/>
          <w:sz w:val="21"/>
        </w:rPr>
        <w:t>público</w:t>
      </w:r>
      <w:r>
        <w:rPr>
          <w:color w:val="979799"/>
          <w:spacing w:val="80"/>
          <w:w w:val="120"/>
          <w:sz w:val="21"/>
        </w:rPr>
        <w:t> </w:t>
      </w:r>
      <w:r>
        <w:rPr>
          <w:color w:val="979799"/>
          <w:w w:val="120"/>
          <w:sz w:val="21"/>
        </w:rPr>
        <w:t>en</w:t>
      </w:r>
      <w:r>
        <w:rPr>
          <w:color w:val="979799"/>
          <w:spacing w:val="80"/>
          <w:w w:val="120"/>
          <w:sz w:val="21"/>
        </w:rPr>
        <w:t> </w:t>
      </w:r>
      <w:r>
        <w:rPr>
          <w:color w:val="979799"/>
          <w:sz w:val="23"/>
        </w:rPr>
        <w:t>ge.nera.l</w:t>
      </w:r>
      <w:r>
        <w:rPr>
          <w:color w:val="979799"/>
          <w:spacing w:val="40"/>
          <w:w w:val="120"/>
          <w:sz w:val="23"/>
        </w:rPr>
        <w:t> </w:t>
      </w:r>
      <w:r>
        <w:rPr>
          <w:color w:val="979799"/>
          <w:w w:val="120"/>
          <w:sz w:val="21"/>
        </w:rPr>
        <w:t>presentaráñ</w:t>
      </w:r>
      <w:r>
        <w:rPr>
          <w:color w:val="979799"/>
          <w:spacing w:val="40"/>
          <w:w w:val="120"/>
          <w:sz w:val="21"/>
        </w:rPr>
        <w:t> </w:t>
      </w:r>
      <w:r>
        <w:rPr>
          <w:b/>
          <w:color w:val="979799"/>
          <w:sz w:val="21"/>
        </w:rPr>
        <w:t>las. </w:t>
      </w:r>
      <w:r>
        <w:rPr>
          <w:color w:val="979799"/>
          <w:w w:val="120"/>
          <w:sz w:val="20"/>
        </w:rPr>
        <w:t>oportunas</w:t>
      </w:r>
      <w:r>
        <w:rPr>
          <w:color w:val="979799"/>
          <w:w w:val="120"/>
          <w:sz w:val="20"/>
        </w:rPr>
        <w:t> denuncíl'ts</w:t>
      </w:r>
      <w:r>
        <w:rPr>
          <w:color w:val="979799"/>
          <w:w w:val="120"/>
          <w:sz w:val="20"/>
        </w:rPr>
        <w:t> sobre</w:t>
      </w:r>
      <w:r>
        <w:rPr>
          <w:color w:val="979799"/>
          <w:w w:val="120"/>
          <w:sz w:val="20"/>
        </w:rPr>
        <w:t> in­ cumplimiento</w:t>
      </w:r>
      <w:r>
        <w:rPr>
          <w:color w:val="979799"/>
          <w:spacing w:val="45"/>
          <w:w w:val="120"/>
          <w:sz w:val="20"/>
        </w:rPr>
        <w:t>  </w:t>
      </w:r>
      <w:r>
        <w:rPr>
          <w:color w:val="979799"/>
          <w:w w:val="120"/>
          <w:sz w:val="20"/>
        </w:rPr>
        <w:t>de</w:t>
      </w:r>
      <w:r>
        <w:rPr>
          <w:color w:val="979799"/>
          <w:spacing w:val="26"/>
          <w:w w:val="120"/>
          <w:sz w:val="20"/>
        </w:rPr>
        <w:t>  </w:t>
      </w:r>
      <w:r>
        <w:rPr>
          <w:color w:val="979799"/>
          <w:w w:val="120"/>
          <w:sz w:val="20"/>
        </w:rPr>
        <w:t>kl</w:t>
      </w:r>
      <w:r>
        <w:rPr>
          <w:color w:val="979799"/>
          <w:spacing w:val="15"/>
          <w:w w:val="120"/>
          <w:sz w:val="20"/>
        </w:rPr>
        <w:t> </w:t>
      </w:r>
      <w:r>
        <w:rPr>
          <w:color w:val="ACACAC"/>
          <w:spacing w:val="-2"/>
          <w:w w:val="120"/>
          <w:sz w:val="20"/>
        </w:rPr>
        <w:t>·dispuesto.</w:t>
      </w:r>
      <w:r>
        <w:rPr>
          <w:color w:val="ACACAC"/>
          <w:sz w:val="20"/>
        </w:rPr>
        <w:tab/>
      </w:r>
      <w:r>
        <w:rPr>
          <w:color w:val="C1C1C1"/>
          <w:spacing w:val="-10"/>
          <w:w w:val="120"/>
          <w:sz w:val="20"/>
        </w:rPr>
        <w:t>,</w:t>
      </w:r>
    </w:p>
    <w:p>
      <w:pPr>
        <w:spacing w:line="225" w:lineRule="auto" w:before="3"/>
        <w:ind w:left="419" w:right="625" w:firstLine="231"/>
        <w:jc w:val="both"/>
        <w:rPr>
          <w:sz w:val="20"/>
        </w:rPr>
      </w:pPr>
      <w:r>
        <w:rPr>
          <w:b/>
          <w:color w:val="979799"/>
          <w:w w:val="120"/>
          <w:sz w:val="19"/>
        </w:rPr>
        <w:t>-i."</w:t>
      </w:r>
      <w:r>
        <w:rPr>
          <w:b/>
          <w:color w:val="979799"/>
          <w:spacing w:val="40"/>
          <w:w w:val="120"/>
          <w:sz w:val="19"/>
        </w:rPr>
        <w:t> </w:t>
      </w:r>
      <w:r>
        <w:rPr>
          <w:b/>
          <w:color w:val="979799"/>
          <w:w w:val="120"/>
          <w:sz w:val="21"/>
        </w:rPr>
        <w:t>A</w:t>
      </w:r>
      <w:r>
        <w:rPr>
          <w:b/>
          <w:color w:val="979799"/>
          <w:w w:val="120"/>
          <w:sz w:val="21"/>
        </w:rPr>
        <w:t> </w:t>
      </w:r>
      <w:r>
        <w:rPr>
          <w:color w:val="979799"/>
          <w:w w:val="120"/>
          <w:sz w:val="21"/>
        </w:rPr>
        <w:t>lo$'</w:t>
      </w:r>
      <w:r>
        <w:rPr>
          <w:color w:val="979799"/>
          <w:w w:val="120"/>
          <w:sz w:val="21"/>
        </w:rPr>
        <w:t> </w:t>
      </w:r>
      <w:r>
        <w:rPr>
          <w:color w:val="979799"/>
          <w:w w:val="120"/>
          <w:sz w:val="20"/>
        </w:rPr>
        <w:t>infra-ctores</w:t>
      </w:r>
      <w:r>
        <w:rPr>
          <w:color w:val="979799"/>
          <w:w w:val="120"/>
          <w:sz w:val="20"/>
        </w:rPr>
        <w:t> </w:t>
      </w:r>
      <w:r>
        <w:rPr>
          <w:color w:val="979799"/>
          <w:w w:val="120"/>
          <w:sz w:val="21"/>
        </w:rPr>
        <w:t>se</w:t>
      </w:r>
      <w:r>
        <w:rPr>
          <w:color w:val="979799"/>
          <w:w w:val="120"/>
          <w:sz w:val="21"/>
        </w:rPr>
        <w:t> les</w:t>
      </w:r>
      <w:r>
        <w:rPr>
          <w:color w:val="979799"/>
          <w:w w:val="120"/>
          <w:sz w:val="21"/>
        </w:rPr>
        <w:t> apli­ </w:t>
      </w:r>
      <w:r>
        <w:rPr>
          <w:rFonts w:ascii="Arial" w:hAnsi="Arial"/>
          <w:color w:val="979799"/>
          <w:w w:val="120"/>
          <w:sz w:val="19"/>
        </w:rPr>
        <w:t>carán</w:t>
      </w:r>
      <w:r>
        <w:rPr>
          <w:rFonts w:ascii="Arial" w:hAnsi="Arial"/>
          <w:color w:val="979799"/>
          <w:w w:val="120"/>
          <w:sz w:val="19"/>
        </w:rPr>
        <w:t> m).lltus</w:t>
      </w:r>
      <w:r>
        <w:rPr>
          <w:rFonts w:ascii="Arial" w:hAnsi="Arial"/>
          <w:color w:val="979799"/>
          <w:w w:val="120"/>
          <w:sz w:val="19"/>
        </w:rPr>
        <w:t> </w:t>
      </w:r>
      <w:r>
        <w:rPr>
          <w:color w:val="979799"/>
          <w:w w:val="120"/>
          <w:sz w:val="21"/>
        </w:rPr>
        <w:t>ent.rc</w:t>
      </w:r>
      <w:r>
        <w:rPr>
          <w:color w:val="979799"/>
          <w:w w:val="120"/>
          <w:sz w:val="21"/>
        </w:rPr>
        <w:t> </w:t>
      </w:r>
      <w:r>
        <w:rPr>
          <w:rFonts w:ascii="Arial" w:hAnsi="Arial"/>
          <w:color w:val="979799"/>
          <w:w w:val="120"/>
          <w:sz w:val="19"/>
        </w:rPr>
        <w:t>100</w:t>
      </w:r>
      <w:r>
        <w:rPr>
          <w:rFonts w:ascii="Arial" w:hAnsi="Arial"/>
          <w:color w:val="979799"/>
          <w:w w:val="120"/>
          <w:sz w:val="19"/>
        </w:rPr>
        <w:t> </w:t>
      </w:r>
      <w:r>
        <w:rPr>
          <w:color w:val="979799"/>
          <w:w w:val="120"/>
          <w:sz w:val="21"/>
        </w:rPr>
        <w:t>y</w:t>
      </w:r>
      <w:r>
        <w:rPr>
          <w:color w:val="979799"/>
          <w:w w:val="120"/>
          <w:sz w:val="21"/>
        </w:rPr>
        <w:t> </w:t>
      </w:r>
      <w:r>
        <w:rPr>
          <w:rFonts w:ascii="Arial" w:hAnsi="Arial"/>
          <w:color w:val="979799"/>
          <w:w w:val="120"/>
          <w:sz w:val="19"/>
        </w:rPr>
        <w:t>i.000</w:t>
      </w:r>
      <w:r>
        <w:rPr>
          <w:rFonts w:ascii="Arial" w:hAnsi="Arial"/>
          <w:color w:val="979799"/>
          <w:w w:val="120"/>
          <w:sz w:val="19"/>
        </w:rPr>
        <w:t> pe­ </w:t>
      </w:r>
      <w:r>
        <w:rPr>
          <w:color w:val="979799"/>
          <w:w w:val="120"/>
          <w:sz w:val="20"/>
        </w:rPr>
        <w:t>setas,</w:t>
      </w:r>
      <w:r>
        <w:rPr>
          <w:color w:val="979799"/>
          <w:spacing w:val="80"/>
          <w:w w:val="120"/>
          <w:sz w:val="20"/>
        </w:rPr>
        <w:t> </w:t>
      </w:r>
      <w:r>
        <w:rPr>
          <w:color w:val="979799"/>
          <w:w w:val="120"/>
          <w:sz w:val="20"/>
        </w:rPr>
        <w:t>corresp.ondiend-0</w:t>
      </w:r>
      <w:r>
        <w:rPr>
          <w:color w:val="979799"/>
          <w:spacing w:val="80"/>
          <w:w w:val="120"/>
          <w:sz w:val="20"/>
        </w:rPr>
        <w:t> </w:t>
      </w:r>
      <w:r>
        <w:rPr>
          <w:color w:val="979799"/>
          <w:w w:val="120"/>
          <w:sz w:val="20"/>
        </w:rPr>
        <w:t>el</w:t>
      </w:r>
      <w:r>
        <w:rPr>
          <w:color w:val="979799"/>
          <w:spacing w:val="80"/>
          <w:w w:val="120"/>
          <w:sz w:val="20"/>
        </w:rPr>
        <w:t> </w:t>
      </w:r>
      <w:r>
        <w:rPr>
          <w:color w:val="979799"/>
          <w:w w:val="120"/>
          <w:sz w:val="20"/>
        </w:rPr>
        <w:t>tercio</w:t>
      </w:r>
      <w:r>
        <w:rPr>
          <w:color w:val="979799"/>
          <w:spacing w:val="80"/>
          <w:w w:val="120"/>
          <w:sz w:val="20"/>
        </w:rPr>
        <w:t> </w:t>
      </w:r>
      <w:r>
        <w:rPr>
          <w:b/>
          <w:color w:val="979799"/>
          <w:w w:val="120"/>
          <w:sz w:val="23"/>
        </w:rPr>
        <w:t>a </w:t>
      </w:r>
      <w:r>
        <w:rPr>
          <w:b/>
          <w:color w:val="979799"/>
          <w:w w:val="120"/>
          <w:sz w:val="21"/>
        </w:rPr>
        <w:t>los</w:t>
      </w:r>
      <w:r>
        <w:rPr>
          <w:b/>
          <w:color w:val="979799"/>
          <w:spacing w:val="80"/>
          <w:w w:val="120"/>
          <w:sz w:val="21"/>
        </w:rPr>
        <w:t> </w:t>
      </w:r>
      <w:r>
        <w:rPr>
          <w:color w:val="979799"/>
          <w:w w:val="120"/>
          <w:sz w:val="20"/>
        </w:rPr>
        <w:t>denunciantes.</w:t>
      </w:r>
    </w:p>
    <w:p>
      <w:pPr>
        <w:spacing w:line="220" w:lineRule="exact" w:before="0"/>
        <w:ind w:left="0" w:right="671" w:firstLine="0"/>
        <w:jc w:val="right"/>
        <w:rPr>
          <w:sz w:val="21"/>
        </w:rPr>
      </w:pPr>
      <w:r>
        <w:rPr>
          <w:color w:val="979799"/>
          <w:w w:val="110"/>
          <w:sz w:val="21"/>
        </w:rPr>
        <w:t>Lo</w:t>
      </w:r>
      <w:r>
        <w:rPr>
          <w:color w:val="979799"/>
          <w:spacing w:val="64"/>
          <w:w w:val="110"/>
          <w:sz w:val="21"/>
        </w:rPr>
        <w:t> </w:t>
      </w:r>
      <w:r>
        <w:rPr>
          <w:color w:val="979799"/>
          <w:w w:val="110"/>
          <w:sz w:val="21"/>
        </w:rPr>
        <w:t>qu{!</w:t>
      </w:r>
      <w:r>
        <w:rPr>
          <w:color w:val="979799"/>
          <w:spacing w:val="21"/>
          <w:w w:val="110"/>
          <w:sz w:val="21"/>
        </w:rPr>
        <w:t>  </w:t>
      </w:r>
      <w:r>
        <w:rPr>
          <w:color w:val="979799"/>
          <w:w w:val="110"/>
          <w:sz w:val="21"/>
        </w:rPr>
        <w:t>de</w:t>
      </w:r>
      <w:r>
        <w:rPr>
          <w:color w:val="979799"/>
          <w:spacing w:val="40"/>
          <w:w w:val="110"/>
          <w:sz w:val="21"/>
        </w:rPr>
        <w:t>  </w:t>
      </w:r>
      <w:r>
        <w:rPr>
          <w:color w:val="979799"/>
          <w:w w:val="110"/>
          <w:sz w:val="21"/>
        </w:rPr>
        <w:t>Real</w:t>
      </w:r>
      <w:r>
        <w:rPr>
          <w:color w:val="979799"/>
          <w:spacing w:val="28"/>
          <w:w w:val="110"/>
          <w:sz w:val="21"/>
        </w:rPr>
        <w:t>  </w:t>
      </w:r>
      <w:r>
        <w:rPr>
          <w:color w:val="979799"/>
          <w:w w:val="110"/>
          <w:sz w:val="21"/>
        </w:rPr>
        <w:t>orden·</w:t>
      </w:r>
      <w:r>
        <w:rPr>
          <w:color w:val="979799"/>
          <w:spacing w:val="27"/>
          <w:w w:val="110"/>
          <w:sz w:val="21"/>
        </w:rPr>
        <w:t> </w:t>
      </w:r>
      <w:r>
        <w:rPr>
          <w:color w:val="979799"/>
          <w:w w:val="110"/>
          <w:sz w:val="21"/>
        </w:rPr>
        <w:t>c-0muni-</w:t>
      </w:r>
      <w:r>
        <w:rPr>
          <w:color w:val="979799"/>
          <w:spacing w:val="-5"/>
          <w:w w:val="110"/>
          <w:sz w:val="21"/>
        </w:rPr>
        <w:t>co</w:t>
      </w:r>
    </w:p>
    <w:p>
      <w:pPr>
        <w:tabs>
          <w:tab w:pos="1010" w:val="left" w:leader="none"/>
          <w:tab w:pos="1721" w:val="left" w:leader="none"/>
          <w:tab w:pos="2195" w:val="left" w:leader="none"/>
          <w:tab w:pos="3826" w:val="left" w:leader="none"/>
        </w:tabs>
        <w:spacing w:line="234" w:lineRule="exact" w:before="0"/>
        <w:ind w:left="0" w:right="637" w:firstLine="0"/>
        <w:jc w:val="right"/>
        <w:rPr>
          <w:rFonts w:ascii="Arial"/>
          <w:b/>
          <w:sz w:val="19"/>
        </w:rPr>
      </w:pPr>
      <w:r>
        <w:rPr>
          <w:b/>
          <w:color w:val="979799"/>
          <w:w w:val="120"/>
          <w:sz w:val="22"/>
        </w:rPr>
        <w:t>a</w:t>
      </w:r>
      <w:r>
        <w:rPr>
          <w:b/>
          <w:color w:val="979799"/>
          <w:spacing w:val="64"/>
          <w:w w:val="120"/>
          <w:sz w:val="22"/>
        </w:rPr>
        <w:t> </w:t>
      </w:r>
      <w:r>
        <w:rPr>
          <w:b/>
          <w:color w:val="979799"/>
          <w:w w:val="120"/>
          <w:sz w:val="19"/>
        </w:rPr>
        <w:t>V.</w:t>
      </w:r>
      <w:r>
        <w:rPr>
          <w:b/>
          <w:color w:val="979799"/>
          <w:spacing w:val="74"/>
          <w:w w:val="150"/>
          <w:sz w:val="19"/>
        </w:rPr>
        <w:t> </w:t>
      </w:r>
      <w:r>
        <w:rPr>
          <w:color w:val="979799"/>
          <w:spacing w:val="-5"/>
          <w:w w:val="120"/>
          <w:sz w:val="20"/>
        </w:rPr>
        <w:t>E.</w:t>
      </w:r>
      <w:r>
        <w:rPr>
          <w:color w:val="979799"/>
          <w:sz w:val="20"/>
        </w:rPr>
        <w:tab/>
      </w:r>
      <w:r>
        <w:rPr>
          <w:color w:val="979799"/>
          <w:spacing w:val="-4"/>
          <w:w w:val="120"/>
          <w:sz w:val="21"/>
        </w:rPr>
        <w:t>para</w:t>
      </w:r>
      <w:r>
        <w:rPr>
          <w:color w:val="979799"/>
          <w:sz w:val="21"/>
        </w:rPr>
        <w:tab/>
      </w:r>
      <w:r>
        <w:rPr>
          <w:color w:val="979799"/>
          <w:spacing w:val="-5"/>
          <w:w w:val="120"/>
          <w:sz w:val="20"/>
        </w:rPr>
        <w:t>su</w:t>
      </w:r>
      <w:r>
        <w:rPr>
          <w:color w:val="979799"/>
          <w:sz w:val="20"/>
        </w:rPr>
        <w:tab/>
      </w:r>
      <w:r>
        <w:rPr>
          <w:color w:val="979799"/>
          <w:spacing w:val="-2"/>
          <w:w w:val="120"/>
          <w:sz w:val="20"/>
        </w:rPr>
        <w:t>conocimiento</w:t>
      </w:r>
      <w:r>
        <w:rPr>
          <w:color w:val="979799"/>
          <w:sz w:val="20"/>
        </w:rPr>
        <w:tab/>
      </w:r>
      <w:r>
        <w:rPr>
          <w:rFonts w:ascii="Arial"/>
          <w:b/>
          <w:color w:val="979799"/>
          <w:spacing w:val="-10"/>
          <w:w w:val="120"/>
          <w:sz w:val="19"/>
        </w:rPr>
        <w:t>y</w:t>
      </w:r>
    </w:p>
    <w:p>
      <w:pPr>
        <w:spacing w:line="223" w:lineRule="auto" w:before="4"/>
        <w:ind w:left="416" w:right="457" w:hanging="20"/>
        <w:jc w:val="left"/>
        <w:rPr>
          <w:rFonts w:ascii="Arial" w:hAnsi="Arial"/>
          <w:sz w:val="25"/>
        </w:rPr>
      </w:pPr>
      <w:r>
        <w:rPr>
          <w:color w:val="979799"/>
          <w:w w:val="115"/>
          <w:sz w:val="23"/>
        </w:rPr>
        <w:t>·erectos.</w:t>
      </w:r>
      <w:r>
        <w:rPr>
          <w:color w:val="979799"/>
          <w:spacing w:val="40"/>
          <w:w w:val="115"/>
          <w:sz w:val="23"/>
        </w:rPr>
        <w:t> </w:t>
      </w:r>
      <w:r>
        <w:rPr>
          <w:rFonts w:ascii="Arial" w:hAnsi="Arial"/>
          <w:color w:val="979799"/>
          <w:w w:val="115"/>
          <w:sz w:val="19"/>
        </w:rPr>
        <w:t>Dios</w:t>
      </w:r>
      <w:r>
        <w:rPr>
          <w:rFonts w:ascii="Arial" w:hAnsi="Arial"/>
          <w:color w:val="979799"/>
          <w:spacing w:val="80"/>
          <w:w w:val="115"/>
          <w:sz w:val="19"/>
        </w:rPr>
        <w:t> </w:t>
      </w:r>
      <w:r>
        <w:rPr>
          <w:color w:val="979799"/>
          <w:w w:val="115"/>
          <w:sz w:val="23"/>
        </w:rPr>
        <w:t>guarde</w:t>
      </w:r>
      <w:r>
        <w:rPr>
          <w:color w:val="979799"/>
          <w:spacing w:val="40"/>
          <w:w w:val="115"/>
          <w:sz w:val="23"/>
        </w:rPr>
        <w:t> </w:t>
      </w:r>
      <w:r>
        <w:rPr>
          <w:color w:val="979799"/>
          <w:w w:val="115"/>
          <w:sz w:val="23"/>
        </w:rPr>
        <w:t>a</w:t>
      </w:r>
      <w:r>
        <w:rPr>
          <w:color w:val="979799"/>
          <w:spacing w:val="40"/>
          <w:w w:val="115"/>
          <w:sz w:val="23"/>
        </w:rPr>
        <w:t> </w:t>
      </w:r>
      <w:r>
        <w:rPr>
          <w:b/>
          <w:color w:val="979799"/>
          <w:w w:val="115"/>
          <w:sz w:val="21"/>
        </w:rPr>
        <w:t>V.</w:t>
      </w:r>
      <w:r>
        <w:rPr>
          <w:b/>
          <w:color w:val="979799"/>
          <w:spacing w:val="40"/>
          <w:w w:val="115"/>
          <w:sz w:val="21"/>
        </w:rPr>
        <w:t> </w:t>
      </w:r>
      <w:r>
        <w:rPr>
          <w:color w:val="979799"/>
          <w:w w:val="115"/>
          <w:sz w:val="23"/>
        </w:rPr>
        <w:t>E.</w:t>
      </w:r>
      <w:r>
        <w:rPr>
          <w:color w:val="979799"/>
          <w:spacing w:val="80"/>
          <w:w w:val="115"/>
          <w:sz w:val="23"/>
        </w:rPr>
        <w:t> </w:t>
      </w:r>
      <w:r>
        <w:rPr>
          <w:color w:val="979799"/>
          <w:w w:val="115"/>
          <w:sz w:val="23"/>
        </w:rPr>
        <w:t>mu­ </w:t>
      </w:r>
      <w:r>
        <w:rPr>
          <w:color w:val="979799"/>
          <w:w w:val="115"/>
          <w:sz w:val="20"/>
        </w:rPr>
        <w:t>ehos</w:t>
      </w:r>
      <w:r>
        <w:rPr>
          <w:color w:val="979799"/>
          <w:spacing w:val="80"/>
          <w:w w:val="115"/>
          <w:sz w:val="20"/>
        </w:rPr>
        <w:t> </w:t>
      </w:r>
      <w:r>
        <w:rPr>
          <w:color w:val="979799"/>
          <w:w w:val="115"/>
          <w:sz w:val="20"/>
        </w:rPr>
        <w:t>o.ñas.</w:t>
      </w:r>
      <w:r>
        <w:rPr>
          <w:color w:val="979799"/>
          <w:spacing w:val="40"/>
          <w:w w:val="115"/>
          <w:sz w:val="20"/>
        </w:rPr>
        <w:t> </w:t>
      </w:r>
      <w:r>
        <w:rPr>
          <w:color w:val="979799"/>
          <w:w w:val="115"/>
          <w:sz w:val="20"/>
        </w:rPr>
        <w:t>M:ich-id,</w:t>
      </w:r>
      <w:r>
        <w:rPr>
          <w:color w:val="979799"/>
          <w:spacing w:val="80"/>
          <w:w w:val="115"/>
          <w:sz w:val="20"/>
        </w:rPr>
        <w:t> </w:t>
      </w:r>
      <w:r>
        <w:rPr>
          <w:color w:val="979799"/>
          <w:w w:val="115"/>
          <w:sz w:val="20"/>
        </w:rPr>
        <w:t>21</w:t>
      </w:r>
      <w:r>
        <w:rPr>
          <w:color w:val="979799"/>
          <w:spacing w:val="80"/>
          <w:w w:val="115"/>
          <w:sz w:val="20"/>
        </w:rPr>
        <w:t> </w:t>
      </w:r>
      <w:r>
        <w:rPr>
          <w:rFonts w:ascii="Arial" w:hAnsi="Arial"/>
          <w:color w:val="979799"/>
          <w:w w:val="115"/>
          <w:sz w:val="19"/>
        </w:rPr>
        <w:t>de</w:t>
      </w:r>
      <w:r>
        <w:rPr>
          <w:rFonts w:ascii="Arial" w:hAnsi="Arial"/>
          <w:color w:val="979799"/>
          <w:spacing w:val="40"/>
          <w:w w:val="115"/>
          <w:sz w:val="19"/>
        </w:rPr>
        <w:t> </w:t>
      </w:r>
      <w:r>
        <w:rPr>
          <w:color w:val="979799"/>
          <w:w w:val="115"/>
          <w:sz w:val="20"/>
        </w:rPr>
        <w:t>Abril</w:t>
      </w:r>
      <w:r>
        <w:rPr>
          <w:color w:val="979799"/>
          <w:spacing w:val="80"/>
          <w:w w:val="115"/>
          <w:sz w:val="20"/>
        </w:rPr>
        <w:t> </w:t>
      </w:r>
      <w:r>
        <w:rPr>
          <w:rFonts w:ascii="Arial" w:hAnsi="Arial"/>
          <w:color w:val="979799"/>
          <w:w w:val="115"/>
          <w:sz w:val="19"/>
        </w:rPr>
        <w:t>de </w:t>
      </w:r>
      <w:r>
        <w:rPr>
          <w:rFonts w:ascii="Arial" w:hAnsi="Arial"/>
          <w:color w:val="979799"/>
          <w:spacing w:val="-2"/>
          <w:w w:val="115"/>
          <w:sz w:val="25"/>
        </w:rPr>
        <w:t>rn2s.</w:t>
      </w:r>
    </w:p>
    <w:p>
      <w:pPr>
        <w:spacing w:before="1"/>
        <w:ind w:left="2059" w:right="0" w:firstLine="0"/>
        <w:jc w:val="left"/>
        <w:rPr>
          <w:rFonts w:ascii="Arial"/>
          <w:sz w:val="19"/>
        </w:rPr>
      </w:pPr>
      <w:r>
        <w:rPr>
          <w:rFonts w:ascii="Arial"/>
          <w:color w:val="979799"/>
          <w:w w:val="120"/>
          <w:sz w:val="19"/>
        </w:rPr>
        <w:t>MARTTNEZ</w:t>
      </w:r>
      <w:r>
        <w:rPr>
          <w:rFonts w:ascii="Arial"/>
          <w:color w:val="979799"/>
          <w:spacing w:val="57"/>
          <w:w w:val="120"/>
          <w:sz w:val="19"/>
        </w:rPr>
        <w:t> </w:t>
      </w:r>
      <w:r>
        <w:rPr>
          <w:rFonts w:ascii="Arial"/>
          <w:color w:val="979799"/>
          <w:spacing w:val="-2"/>
          <w:w w:val="120"/>
          <w:sz w:val="19"/>
        </w:rPr>
        <w:t>ANIDO</w:t>
      </w:r>
    </w:p>
    <w:p>
      <w:pPr>
        <w:spacing w:after="0"/>
        <w:jc w:val="left"/>
        <w:rPr>
          <w:rFonts w:ascii="Arial"/>
          <w:sz w:val="19"/>
        </w:rPr>
        <w:sectPr>
          <w:type w:val="continuous"/>
          <w:pgSz w:w="11900" w:h="16840"/>
          <w:pgMar w:header="0" w:footer="0" w:top="660" w:bottom="280" w:left="1133" w:right="850"/>
          <w:cols w:num="2" w:equalWidth="0">
            <w:col w:w="4851" w:space="40"/>
            <w:col w:w="5026"/>
          </w:cols>
        </w:sectPr>
      </w:pPr>
    </w:p>
    <w:p>
      <w:pPr>
        <w:pStyle w:val="BodyText"/>
        <w:spacing w:before="3"/>
        <w:rPr>
          <w:rFonts w:ascii="Arial"/>
          <w:sz w:val="5"/>
        </w:rPr>
      </w:pPr>
    </w:p>
    <w:p>
      <w:pPr>
        <w:pStyle w:val="BodyText"/>
        <w:spacing w:line="20" w:lineRule="exact"/>
        <w:ind w:left="290"/>
        <w:rPr>
          <w:rFonts w:ascii="Arial"/>
          <w:sz w:val="2"/>
        </w:rPr>
      </w:pPr>
      <w:r>
        <w:rPr>
          <w:rFonts w:ascii="Arial"/>
          <w:sz w:val="2"/>
        </w:rPr>
        <mc:AlternateContent>
          <mc:Choice Requires="wps">
            <w:drawing>
              <wp:inline distT="0" distB="0" distL="0" distR="0">
                <wp:extent cx="5950585" cy="3175"/>
                <wp:effectExtent l="9525" t="0" r="0" b="6350"/>
                <wp:docPr id="285" name="Group 285"/>
                <wp:cNvGraphicFramePr>
                  <a:graphicFrameLocks/>
                </wp:cNvGraphicFramePr>
                <a:graphic>
                  <a:graphicData uri="http://schemas.microsoft.com/office/word/2010/wordprocessingGroup">
                    <wpg:wgp>
                      <wpg:cNvPr id="285" name="Group 285"/>
                      <wpg:cNvGrpSpPr/>
                      <wpg:grpSpPr>
                        <a:xfrm>
                          <a:off x="0" y="0"/>
                          <a:ext cx="5950585" cy="3175"/>
                          <a:chExt cx="5950585" cy="3175"/>
                        </a:xfrm>
                      </wpg:grpSpPr>
                      <wps:wsp>
                        <wps:cNvPr id="286" name="Graphic 286"/>
                        <wps:cNvSpPr/>
                        <wps:spPr>
                          <a:xfrm>
                            <a:off x="0" y="1525"/>
                            <a:ext cx="5950585" cy="1270"/>
                          </a:xfrm>
                          <a:custGeom>
                            <a:avLst/>
                            <a:gdLst/>
                            <a:ahLst/>
                            <a:cxnLst/>
                            <a:rect l="l" t="t" r="r" b="b"/>
                            <a:pathLst>
                              <a:path w="5950585" h="0">
                                <a:moveTo>
                                  <a:pt x="0" y="0"/>
                                </a:moveTo>
                                <a:lnTo>
                                  <a:pt x="5950537"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55pt;height:.25pt;mso-position-horizontal-relative:char;mso-position-vertical-relative:line" id="docshapegroup210" coordorigin="0,0" coordsize="9371,5">
                <v:line style="position:absolute" from="0,2" to="9371,2" stroked="true" strokeweight=".240296pt" strokecolor="#000000">
                  <v:stroke dashstyle="solid"/>
                </v:line>
              </v:group>
            </w:pict>
          </mc:Fallback>
        </mc:AlternateContent>
      </w:r>
      <w:r>
        <w:rPr>
          <w:rFonts w:ascii="Arial"/>
          <w:sz w:val="2"/>
        </w:rPr>
      </w:r>
    </w:p>
    <w:p>
      <w:pPr>
        <w:spacing w:line="477" w:lineRule="auto" w:before="250"/>
        <w:ind w:left="3474" w:right="1864" w:firstLine="223"/>
        <w:jc w:val="left"/>
        <w:rPr>
          <w:rFonts w:ascii="Arial"/>
          <w:b/>
          <w:sz w:val="25"/>
        </w:rPr>
      </w:pPr>
      <w:r>
        <w:rPr>
          <w:rFonts w:ascii="Arial"/>
          <w:b/>
          <w:color w:val="7E7E7E"/>
          <w:w w:val="105"/>
          <w:sz w:val="25"/>
        </w:rPr>
        <w:t>Orden de 14 de Mayo de 1935 </w:t>
      </w:r>
      <w:r>
        <w:rPr>
          <w:rFonts w:ascii="Arial"/>
          <w:b/>
          <w:color w:val="939395"/>
          <w:w w:val="105"/>
          <w:sz w:val="25"/>
        </w:rPr>
        <w:t>(Gaceta </w:t>
      </w:r>
      <w:r>
        <w:rPr>
          <w:rFonts w:ascii="Arial"/>
          <w:b/>
          <w:color w:val="7E7E7E"/>
          <w:w w:val="105"/>
          <w:sz w:val="25"/>
        </w:rPr>
        <w:t>de</w:t>
      </w:r>
      <w:r>
        <w:rPr>
          <w:rFonts w:ascii="Arial"/>
          <w:b/>
          <w:color w:val="7E7E7E"/>
          <w:spacing w:val="-13"/>
          <w:w w:val="105"/>
          <w:sz w:val="25"/>
        </w:rPr>
        <w:t> </w:t>
      </w:r>
      <w:r>
        <w:rPr>
          <w:rFonts w:ascii="Arial"/>
          <w:b/>
          <w:color w:val="7E7E7E"/>
          <w:w w:val="105"/>
          <w:sz w:val="25"/>
        </w:rPr>
        <w:t>Madrid </w:t>
      </w:r>
      <w:r>
        <w:rPr>
          <w:rFonts w:ascii="Arial"/>
          <w:b/>
          <w:color w:val="939395"/>
          <w:w w:val="105"/>
          <w:sz w:val="25"/>
        </w:rPr>
        <w:t>15</w:t>
      </w:r>
      <w:r>
        <w:rPr>
          <w:rFonts w:ascii="Arial"/>
          <w:b/>
          <w:color w:val="939395"/>
          <w:spacing w:val="-10"/>
          <w:w w:val="105"/>
          <w:sz w:val="25"/>
        </w:rPr>
        <w:t> </w:t>
      </w:r>
      <w:r>
        <w:rPr>
          <w:rFonts w:ascii="Arial"/>
          <w:b/>
          <w:color w:val="939395"/>
          <w:w w:val="105"/>
          <w:sz w:val="25"/>
        </w:rPr>
        <w:t>Mayo 1935)</w:t>
      </w:r>
    </w:p>
    <w:p>
      <w:pPr>
        <w:spacing w:after="0" w:line="477" w:lineRule="auto"/>
        <w:jc w:val="left"/>
        <w:rPr>
          <w:rFonts w:ascii="Arial"/>
          <w:b/>
          <w:sz w:val="25"/>
        </w:rPr>
        <w:sectPr>
          <w:headerReference w:type="default" r:id="rId173"/>
          <w:footerReference w:type="default" r:id="rId174"/>
          <w:footerReference w:type="even" r:id="rId175"/>
          <w:pgSz w:w="11900" w:h="16840"/>
          <w:pgMar w:header="1144" w:footer="1202" w:top="1400" w:bottom="1400" w:left="1133" w:right="850"/>
          <w:pgNumType w:start="63"/>
        </w:sectPr>
      </w:pPr>
    </w:p>
    <w:p>
      <w:pPr>
        <w:pStyle w:val="Heading2"/>
        <w:spacing w:line="332" w:lineRule="exact" w:before="229"/>
        <w:rPr>
          <w:rFonts w:ascii="Times New Roman"/>
        </w:rPr>
      </w:pPr>
      <w:r>
        <w:rPr>
          <w:rFonts w:ascii="Times New Roman"/>
          <w:color w:val="939395"/>
          <w:w w:val="70"/>
        </w:rPr>
        <w:t>ldINISTF.RIO</w:t>
      </w:r>
      <w:r>
        <w:rPr>
          <w:rFonts w:ascii="Times New Roman"/>
          <w:color w:val="939395"/>
          <w:spacing w:val="42"/>
        </w:rPr>
        <w:t> </w:t>
      </w:r>
      <w:r>
        <w:rPr>
          <w:rFonts w:ascii="Times New Roman"/>
          <w:color w:val="939395"/>
          <w:w w:val="70"/>
        </w:rPr>
        <w:t>D[</w:t>
      </w:r>
      <w:r>
        <w:rPr>
          <w:rFonts w:ascii="Times New Roman"/>
          <w:color w:val="939395"/>
          <w:spacing w:val="-3"/>
        </w:rPr>
        <w:t> </w:t>
      </w:r>
      <w:r>
        <w:rPr>
          <w:rFonts w:ascii="Times New Roman"/>
          <w:color w:val="939395"/>
          <w:w w:val="70"/>
        </w:rPr>
        <w:t>TRABAJO,</w:t>
      </w:r>
      <w:r>
        <w:rPr>
          <w:rFonts w:ascii="Times New Roman"/>
          <w:color w:val="939395"/>
          <w:spacing w:val="5"/>
        </w:rPr>
        <w:t> </w:t>
      </w:r>
      <w:r>
        <w:rPr>
          <w:rFonts w:ascii="Times New Roman"/>
          <w:color w:val="939395"/>
          <w:spacing w:val="-2"/>
          <w:w w:val="70"/>
        </w:rPr>
        <w:t>SANIDAD</w:t>
      </w:r>
    </w:p>
    <w:p>
      <w:pPr>
        <w:spacing w:line="355" w:lineRule="exact" w:before="0"/>
        <w:ind w:left="1213" w:right="0" w:firstLine="0"/>
        <w:jc w:val="center"/>
        <w:rPr>
          <w:sz w:val="35"/>
        </w:rPr>
      </w:pPr>
      <w:r>
        <w:rPr>
          <w:rFonts w:ascii="Arial"/>
          <w:b/>
          <w:color w:val="939395"/>
          <w:w w:val="70"/>
          <w:sz w:val="33"/>
        </w:rPr>
        <w:t>Y</w:t>
      </w:r>
      <w:r>
        <w:rPr>
          <w:rFonts w:ascii="Arial"/>
          <w:b/>
          <w:color w:val="939395"/>
          <w:spacing w:val="-3"/>
          <w:sz w:val="33"/>
        </w:rPr>
        <w:t> </w:t>
      </w:r>
      <w:r>
        <w:rPr>
          <w:color w:val="939395"/>
          <w:spacing w:val="-2"/>
          <w:w w:val="70"/>
          <w:sz w:val="35"/>
        </w:rPr>
        <w:t>PREVlSION</w:t>
      </w:r>
    </w:p>
    <w:p>
      <w:pPr>
        <w:pStyle w:val="BodyText"/>
        <w:spacing w:before="3"/>
        <w:rPr>
          <w:sz w:val="4"/>
        </w:rPr>
      </w:pPr>
      <w:r>
        <w:rPr>
          <w:sz w:val="4"/>
        </w:rPr>
        <mc:AlternateContent>
          <mc:Choice Requires="wps">
            <w:drawing>
              <wp:anchor distT="0" distB="0" distL="0" distR="0" allowOverlap="1" layoutInCell="1" locked="0" behindDoc="1" simplePos="0" relativeHeight="487632896">
                <wp:simplePos x="0" y="0"/>
                <wp:positionH relativeFrom="page">
                  <wp:posOffset>2466923</wp:posOffset>
                </wp:positionH>
                <wp:positionV relativeFrom="paragraph">
                  <wp:posOffset>46625</wp:posOffset>
                </wp:positionV>
                <wp:extent cx="592455" cy="1270"/>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592455" cy="1270"/>
                        </a:xfrm>
                        <a:custGeom>
                          <a:avLst/>
                          <a:gdLst/>
                          <a:ahLst/>
                          <a:cxnLst/>
                          <a:rect l="l" t="t" r="r" b="b"/>
                          <a:pathLst>
                            <a:path w="592455" h="0">
                              <a:moveTo>
                                <a:pt x="0" y="0"/>
                              </a:moveTo>
                              <a:lnTo>
                                <a:pt x="592305" y="0"/>
                              </a:lnTo>
                            </a:path>
                          </a:pathLst>
                        </a:custGeom>
                        <a:ln w="1220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4.245972pt;margin-top:3.671274pt;width:46.65pt;height:.1pt;mso-position-horizontal-relative:page;mso-position-vertical-relative:paragraph;z-index:-15683584;mso-wrap-distance-left:0;mso-wrap-distance-right:0" id="docshape211" coordorigin="3885,73" coordsize="933,0" path="m3885,73l4818,73e" filled="false" stroked="true" strokeweight=".961186pt" strokecolor="#000000">
                <v:path arrowok="t"/>
                <v:stroke dashstyle="solid"/>
                <w10:wrap type="topAndBottom"/>
              </v:shape>
            </w:pict>
          </mc:Fallback>
        </mc:AlternateContent>
      </w:r>
    </w:p>
    <w:p>
      <w:pPr>
        <w:spacing w:before="241"/>
        <w:ind w:left="1225" w:right="0" w:firstLine="0"/>
        <w:jc w:val="center"/>
        <w:rPr>
          <w:sz w:val="22"/>
        </w:rPr>
      </w:pPr>
      <w:r>
        <w:rPr>
          <w:color w:val="939395"/>
          <w:spacing w:val="-2"/>
          <w:w w:val="105"/>
          <w:sz w:val="22"/>
        </w:rPr>
        <w:t>ORDENES</w:t>
      </w:r>
    </w:p>
    <w:p>
      <w:pPr>
        <w:spacing w:line="247" w:lineRule="auto" w:before="83"/>
        <w:ind w:left="1211" w:right="0" w:firstLine="246"/>
        <w:jc w:val="both"/>
        <w:rPr>
          <w:sz w:val="21"/>
          <w:szCs w:val="21"/>
        </w:rPr>
      </w:pPr>
      <w:r>
        <w:rPr>
          <w:color w:val="939395"/>
          <w:w w:val="115"/>
          <w:sz w:val="21"/>
          <w:szCs w:val="21"/>
        </w:rPr>
        <w:t>Ilmo.</w:t>
      </w:r>
      <w:r>
        <w:rPr>
          <w:color w:val="939395"/>
          <w:spacing w:val="40"/>
          <w:w w:val="115"/>
          <w:sz w:val="21"/>
          <w:szCs w:val="21"/>
        </w:rPr>
        <w:t> </w:t>
      </w:r>
      <w:r>
        <w:rPr>
          <w:color w:val="939395"/>
          <w:w w:val="115"/>
          <w:sz w:val="21"/>
          <w:szCs w:val="21"/>
        </w:rPr>
        <w:t>Sr.:</w:t>
      </w:r>
      <w:r>
        <w:rPr>
          <w:color w:val="939395"/>
          <w:spacing w:val="40"/>
          <w:w w:val="115"/>
          <w:sz w:val="21"/>
          <w:szCs w:val="21"/>
        </w:rPr>
        <w:t> </w:t>
      </w:r>
      <w:r>
        <w:rPr>
          <w:color w:val="939395"/>
          <w:w w:val="115"/>
          <w:sz w:val="21"/>
          <w:szCs w:val="21"/>
        </w:rPr>
        <w:t>La</w:t>
      </w:r>
      <w:r>
        <w:rPr>
          <w:color w:val="939395"/>
          <w:spacing w:val="40"/>
          <w:w w:val="115"/>
          <w:sz w:val="21"/>
          <w:szCs w:val="21"/>
        </w:rPr>
        <w:t> </w:t>
      </w:r>
      <w:r>
        <w:rPr>
          <w:color w:val="939395"/>
          <w:w w:val="115"/>
          <w:sz w:val="21"/>
          <w:szCs w:val="21"/>
        </w:rPr>
        <w:t>profesión</w:t>
      </w:r>
      <w:r>
        <w:rPr>
          <w:color w:val="939395"/>
          <w:spacing w:val="80"/>
          <w:w w:val="115"/>
          <w:sz w:val="21"/>
          <w:szCs w:val="21"/>
        </w:rPr>
        <w:t> </w:t>
      </w:r>
      <w:r>
        <w:rPr>
          <w:color w:val="939395"/>
          <w:w w:val="115"/>
          <w:sz w:val="21"/>
          <w:szCs w:val="21"/>
        </w:rPr>
        <w:t>farmaceuti</w:t>
      </w:r>
      <w:r>
        <w:rPr>
          <w:rFonts w:ascii="Arial" w:hAnsi="Arial" w:cs="Arial" w:eastAsia="Arial"/>
          <w:color w:val="939395"/>
          <w:w w:val="115"/>
          <w:position w:val="3"/>
          <w:sz w:val="6"/>
          <w:szCs w:val="6"/>
        </w:rPr>
        <w:t>4</w:t>
      </w:r>
      <w:r>
        <w:rPr>
          <w:rFonts w:ascii="Arial" w:hAnsi="Arial" w:cs="Arial" w:eastAsia="Arial"/>
          <w:color w:val="939395"/>
          <w:spacing w:val="40"/>
          <w:w w:val="115"/>
          <w:position w:val="3"/>
          <w:sz w:val="6"/>
          <w:szCs w:val="6"/>
        </w:rPr>
        <w:t> </w:t>
      </w:r>
      <w:r>
        <w:rPr>
          <w:color w:val="939395"/>
          <w:w w:val="115"/>
          <w:sz w:val="21"/>
          <w:szCs w:val="21"/>
        </w:rPr>
        <w:t>ca,</w:t>
      </w:r>
      <w:r>
        <w:rPr>
          <w:color w:val="939395"/>
          <w:spacing w:val="40"/>
          <w:w w:val="115"/>
          <w:sz w:val="21"/>
          <w:szCs w:val="21"/>
        </w:rPr>
        <w:t> </w:t>
      </w:r>
      <w:r>
        <w:rPr>
          <w:color w:val="939395"/>
          <w:w w:val="115"/>
          <w:sz w:val="21"/>
          <w:szCs w:val="21"/>
        </w:rPr>
        <w:t>que,</w:t>
      </w:r>
      <w:r>
        <w:rPr>
          <w:color w:val="939395"/>
          <w:spacing w:val="40"/>
          <w:w w:val="115"/>
          <w:sz w:val="21"/>
          <w:szCs w:val="21"/>
        </w:rPr>
        <w:t> </w:t>
      </w:r>
      <w:r>
        <w:rPr>
          <w:color w:val="939395"/>
          <w:w w:val="115"/>
          <w:sz w:val="21"/>
          <w:szCs w:val="21"/>
        </w:rPr>
        <w:t>como</w:t>
      </w:r>
      <w:r>
        <w:rPr>
          <w:color w:val="939395"/>
          <w:spacing w:val="40"/>
          <w:w w:val="115"/>
          <w:sz w:val="21"/>
          <w:szCs w:val="21"/>
        </w:rPr>
        <w:t> </w:t>
      </w:r>
      <w:r>
        <w:rPr>
          <w:color w:val="939395"/>
          <w:w w:val="115"/>
          <w:sz w:val="21"/>
          <w:szCs w:val="21"/>
        </w:rPr>
        <w:t>ejercicio</w:t>
      </w:r>
      <w:r>
        <w:rPr>
          <w:color w:val="939395"/>
          <w:spacing w:val="40"/>
          <w:w w:val="115"/>
          <w:sz w:val="21"/>
          <w:szCs w:val="21"/>
        </w:rPr>
        <w:t> </w:t>
      </w:r>
      <w:r>
        <w:rPr>
          <w:color w:val="939395"/>
          <w:w w:val="115"/>
          <w:sz w:val="21"/>
          <w:szCs w:val="21"/>
        </w:rPr>
        <w:t>de</w:t>
      </w:r>
      <w:r>
        <w:rPr>
          <w:color w:val="939395"/>
          <w:spacing w:val="40"/>
          <w:w w:val="115"/>
          <w:sz w:val="21"/>
          <w:szCs w:val="21"/>
        </w:rPr>
        <w:t> </w:t>
      </w:r>
      <w:r>
        <w:rPr>
          <w:color w:val="939395"/>
          <w:w w:val="115"/>
          <w:sz w:val="24"/>
          <w:szCs w:val="24"/>
        </w:rPr>
        <w:t>una</w:t>
      </w:r>
      <w:r>
        <w:rPr>
          <w:color w:val="939395"/>
          <w:spacing w:val="40"/>
          <w:w w:val="115"/>
          <w:sz w:val="24"/>
          <w:szCs w:val="24"/>
        </w:rPr>
        <w:t> </w:t>
      </w:r>
      <w:r>
        <w:rPr>
          <w:color w:val="7E7E7E"/>
          <w:w w:val="115"/>
          <w:sz w:val="21"/>
          <w:szCs w:val="21"/>
        </w:rPr>
        <w:t>carre• </w:t>
      </w:r>
      <w:r>
        <w:rPr>
          <w:color w:val="939395"/>
          <w:w w:val="115"/>
          <w:sz w:val="21"/>
          <w:szCs w:val="21"/>
        </w:rPr>
        <w:t>ra.</w:t>
      </w:r>
      <w:r>
        <w:rPr>
          <w:color w:val="939395"/>
          <w:w w:val="115"/>
          <w:sz w:val="21"/>
          <w:szCs w:val="21"/>
        </w:rPr>
        <w:t> facultati'Ya</w:t>
      </w:r>
      <w:r>
        <w:rPr>
          <w:color w:val="939395"/>
          <w:spacing w:val="40"/>
          <w:w w:val="115"/>
          <w:sz w:val="21"/>
          <w:szCs w:val="21"/>
        </w:rPr>
        <w:t> </w:t>
      </w:r>
      <w:r>
        <w:rPr>
          <w:color w:val="939395"/>
          <w:w w:val="115"/>
          <w:sz w:val="21"/>
          <w:szCs w:val="21"/>
        </w:rPr>
        <w:t>o</w:t>
      </w:r>
      <w:r>
        <w:rPr>
          <w:color w:val="939395"/>
          <w:spacing w:val="40"/>
          <w:w w:val="115"/>
          <w:sz w:val="21"/>
          <w:szCs w:val="21"/>
        </w:rPr>
        <w:t> </w:t>
      </w:r>
      <w:r>
        <w:rPr>
          <w:color w:val="939395"/>
          <w:w w:val="115"/>
          <w:sz w:val="21"/>
          <w:szCs w:val="21"/>
        </w:rPr>
        <w:t>liberal,</w:t>
      </w:r>
      <w:r>
        <w:rPr>
          <w:color w:val="939395"/>
          <w:w w:val="115"/>
          <w:sz w:val="21"/>
          <w:szCs w:val="21"/>
        </w:rPr>
        <w:t> se</w:t>
      </w:r>
      <w:r>
        <w:rPr>
          <w:color w:val="939395"/>
          <w:w w:val="115"/>
          <w:sz w:val="21"/>
          <w:szCs w:val="21"/>
        </w:rPr>
        <w:t> distingue</w:t>
      </w:r>
      <w:r>
        <w:rPr>
          <w:color w:val="939395"/>
          <w:spacing w:val="40"/>
          <w:w w:val="115"/>
          <w:sz w:val="21"/>
          <w:szCs w:val="21"/>
        </w:rPr>
        <w:t> </w:t>
      </w:r>
      <w:r>
        <w:rPr>
          <w:color w:val="939395"/>
          <w:w w:val="115"/>
          <w:sz w:val="21"/>
          <w:szCs w:val="21"/>
        </w:rPr>
        <w:t>JJ0r</w:t>
      </w:r>
      <w:r>
        <w:rPr>
          <w:color w:val="939395"/>
          <w:w w:val="115"/>
          <w:sz w:val="21"/>
          <w:szCs w:val="21"/>
        </w:rPr>
        <w:t> esta</w:t>
      </w:r>
      <w:r>
        <w:rPr>
          <w:color w:val="939395"/>
          <w:w w:val="115"/>
          <w:sz w:val="21"/>
          <w:szCs w:val="21"/>
        </w:rPr>
        <w:t> misma</w:t>
      </w:r>
      <w:r>
        <w:rPr>
          <w:color w:val="939395"/>
          <w:w w:val="115"/>
          <w:sz w:val="21"/>
          <w:szCs w:val="21"/>
        </w:rPr>
        <w:t> razón</w:t>
      </w:r>
      <w:r>
        <w:rPr>
          <w:color w:val="939395"/>
          <w:w w:val="115"/>
          <w:sz w:val="21"/>
          <w:szCs w:val="21"/>
        </w:rPr>
        <w:t> </w:t>
      </w:r>
      <w:r>
        <w:rPr>
          <w:color w:val="939395"/>
          <w:w w:val="115"/>
          <w:sz w:val="20"/>
          <w:szCs w:val="20"/>
        </w:rPr>
        <w:t>del</w:t>
      </w:r>
      <w:r>
        <w:rPr>
          <w:color w:val="939395"/>
          <w:w w:val="115"/>
          <w:sz w:val="20"/>
          <w:szCs w:val="20"/>
        </w:rPr>
        <w:t> </w:t>
      </w:r>
      <w:r>
        <w:rPr>
          <w:color w:val="939395"/>
          <w:w w:val="115"/>
          <w:sz w:val="21"/>
          <w:szCs w:val="21"/>
        </w:rPr>
        <w:t>ejercicio</w:t>
      </w:r>
      <w:r>
        <w:rPr>
          <w:color w:val="939395"/>
          <w:w w:val="115"/>
          <w:sz w:val="21"/>
          <w:szCs w:val="21"/>
        </w:rPr>
        <w:t> co­ mún</w:t>
      </w:r>
      <w:r>
        <w:rPr>
          <w:color w:val="939395"/>
          <w:spacing w:val="40"/>
          <w:w w:val="115"/>
          <w:sz w:val="21"/>
          <w:szCs w:val="21"/>
        </w:rPr>
        <w:t> </w:t>
      </w:r>
      <w:r>
        <w:rPr>
          <w:color w:val="939395"/>
          <w:w w:val="115"/>
          <w:sz w:val="21"/>
          <w:szCs w:val="21"/>
        </w:rPr>
        <w:t>de</w:t>
      </w:r>
      <w:r>
        <w:rPr>
          <w:color w:val="939395"/>
          <w:w w:val="115"/>
          <w:sz w:val="21"/>
          <w:szCs w:val="21"/>
        </w:rPr>
        <w:t> la</w:t>
      </w:r>
      <w:r>
        <w:rPr>
          <w:color w:val="939395"/>
          <w:w w:val="115"/>
          <w:sz w:val="21"/>
          <w:szCs w:val="21"/>
        </w:rPr>
        <w:t> industria</w:t>
      </w:r>
      <w:r>
        <w:rPr>
          <w:color w:val="939395"/>
          <w:w w:val="115"/>
          <w:sz w:val="21"/>
          <w:szCs w:val="21"/>
        </w:rPr>
        <w:t> </w:t>
      </w:r>
      <w:r>
        <w:rPr>
          <w:color w:val="939395"/>
          <w:w w:val="115"/>
          <w:sz w:val="20"/>
          <w:szCs w:val="20"/>
        </w:rPr>
        <w:t>y</w:t>
      </w:r>
      <w:r>
        <w:rPr>
          <w:color w:val="939395"/>
          <w:w w:val="115"/>
          <w:sz w:val="20"/>
          <w:szCs w:val="20"/>
        </w:rPr>
        <w:t> </w:t>
      </w:r>
      <w:r>
        <w:rPr>
          <w:color w:val="939395"/>
          <w:w w:val="115"/>
          <w:sz w:val="21"/>
          <w:szCs w:val="21"/>
        </w:rPr>
        <w:t>del</w:t>
      </w:r>
      <w:r>
        <w:rPr>
          <w:color w:val="939395"/>
          <w:w w:val="115"/>
          <w:sz w:val="21"/>
          <w:szCs w:val="21"/>
        </w:rPr>
        <w:t> comercio, d�be</w:t>
      </w:r>
      <w:r>
        <w:rPr>
          <w:color w:val="939395"/>
          <w:w w:val="115"/>
          <w:sz w:val="21"/>
          <w:szCs w:val="21"/>
        </w:rPr>
        <w:t> obedecer</w:t>
      </w:r>
      <w:r>
        <w:rPr>
          <w:color w:val="939395"/>
          <w:w w:val="115"/>
          <w:sz w:val="21"/>
          <w:szCs w:val="21"/>
        </w:rPr>
        <w:t> a</w:t>
      </w:r>
      <w:r>
        <w:rPr>
          <w:color w:val="939395"/>
          <w:w w:val="115"/>
          <w:sz w:val="21"/>
          <w:szCs w:val="21"/>
        </w:rPr>
        <w:t> normas</w:t>
      </w:r>
      <w:r>
        <w:rPr>
          <w:color w:val="939395"/>
          <w:spacing w:val="40"/>
          <w:w w:val="115"/>
          <w:sz w:val="21"/>
          <w:szCs w:val="21"/>
        </w:rPr>
        <w:t> </w:t>
      </w:r>
      <w:r>
        <w:rPr>
          <w:color w:val="939395"/>
          <w:w w:val="115"/>
          <w:sz w:val="21"/>
          <w:szCs w:val="21"/>
        </w:rPr>
        <w:t>deontolóSi•</w:t>
      </w:r>
      <w:r>
        <w:rPr>
          <w:color w:val="939395"/>
          <w:spacing w:val="40"/>
          <w:w w:val="115"/>
          <w:sz w:val="21"/>
          <w:szCs w:val="21"/>
        </w:rPr>
        <w:t> </w:t>
      </w:r>
      <w:r>
        <w:rPr>
          <w:color w:val="939395"/>
          <w:w w:val="115"/>
          <w:sz w:val="21"/>
          <w:szCs w:val="21"/>
        </w:rPr>
        <w:t>cas</w:t>
      </w:r>
      <w:r>
        <w:rPr>
          <w:color w:val="939395"/>
          <w:w w:val="115"/>
          <w:sz w:val="21"/>
          <w:szCs w:val="21"/>
        </w:rPr>
        <w:t> o</w:t>
      </w:r>
      <w:r>
        <w:rPr>
          <w:color w:val="939395"/>
          <w:w w:val="115"/>
          <w:sz w:val="21"/>
          <w:szCs w:val="21"/>
        </w:rPr>
        <w:t> profesionales</w:t>
      </w:r>
      <w:r>
        <w:rPr>
          <w:color w:val="939395"/>
          <w:w w:val="115"/>
          <w:sz w:val="21"/>
          <w:szCs w:val="21"/>
        </w:rPr>
        <w:t> que</w:t>
      </w:r>
      <w:r>
        <w:rPr>
          <w:color w:val="939395"/>
          <w:w w:val="115"/>
          <w:sz w:val="21"/>
          <w:szCs w:val="21"/>
        </w:rPr>
        <w:t> alejen</w:t>
      </w:r>
      <w:r>
        <w:rPr>
          <w:color w:val="939395"/>
          <w:w w:val="115"/>
          <w:sz w:val="21"/>
          <w:szCs w:val="21"/>
        </w:rPr>
        <w:t> el</w:t>
      </w:r>
      <w:r>
        <w:rPr>
          <w:color w:val="939395"/>
          <w:w w:val="115"/>
          <w:sz w:val="21"/>
          <w:szCs w:val="21"/>
        </w:rPr>
        <w:t> con­ cepto</w:t>
      </w:r>
      <w:r>
        <w:rPr>
          <w:color w:val="939395"/>
          <w:w w:val="115"/>
          <w:sz w:val="21"/>
          <w:szCs w:val="21"/>
        </w:rPr>
        <w:t> de</w:t>
      </w:r>
      <w:r>
        <w:rPr>
          <w:color w:val="939395"/>
          <w:w w:val="115"/>
          <w:sz w:val="21"/>
          <w:szCs w:val="21"/>
        </w:rPr>
        <w:t> competencia</w:t>
      </w:r>
      <w:r>
        <w:rPr>
          <w:color w:val="939395"/>
          <w:w w:val="115"/>
          <w:sz w:val="21"/>
          <w:szCs w:val="21"/>
        </w:rPr>
        <w:t> genuinamente industrial</w:t>
      </w:r>
      <w:r>
        <w:rPr>
          <w:color w:val="939395"/>
          <w:spacing w:val="40"/>
          <w:w w:val="115"/>
          <w:sz w:val="21"/>
          <w:szCs w:val="21"/>
        </w:rPr>
        <w:t> </w:t>
      </w:r>
      <w:r>
        <w:rPr>
          <w:color w:val="939395"/>
          <w:w w:val="115"/>
          <w:sz w:val="21"/>
          <w:szCs w:val="21"/>
        </w:rPr>
        <w:t>o</w:t>
      </w:r>
      <w:r>
        <w:rPr>
          <w:color w:val="939395"/>
          <w:spacing w:val="40"/>
          <w:w w:val="115"/>
          <w:sz w:val="21"/>
          <w:szCs w:val="21"/>
        </w:rPr>
        <w:t> </w:t>
      </w:r>
      <w:r>
        <w:rPr>
          <w:color w:val="939395"/>
          <w:w w:val="115"/>
          <w:sz w:val="21"/>
          <w:szCs w:val="21"/>
        </w:rPr>
        <w:t>mercantil.</w:t>
      </w:r>
    </w:p>
    <w:p>
      <w:pPr>
        <w:tabs>
          <w:tab w:pos="2081" w:val="left" w:leader="none"/>
          <w:tab w:pos="2474" w:val="left" w:leader="none"/>
          <w:tab w:pos="3626" w:val="left" w:leader="none"/>
        </w:tabs>
        <w:spacing w:line="247" w:lineRule="auto" w:before="9"/>
        <w:ind w:left="1183" w:right="39" w:firstLine="216"/>
        <w:jc w:val="left"/>
        <w:rPr>
          <w:sz w:val="21"/>
          <w:szCs w:val="21"/>
        </w:rPr>
      </w:pPr>
      <w:r>
        <w:rPr>
          <w:rFonts w:ascii="Arial" w:hAnsi="Arial" w:cs="Arial" w:eastAsia="Arial"/>
          <w:color w:val="939395"/>
          <w:w w:val="115"/>
          <w:sz w:val="20"/>
          <w:szCs w:val="20"/>
        </w:rPr>
        <w:t>Dos </w:t>
      </w:r>
      <w:r>
        <w:rPr>
          <w:color w:val="939395"/>
          <w:w w:val="115"/>
          <w:sz w:val="21"/>
          <w:szCs w:val="21"/>
        </w:rPr>
        <w:t>son</w:t>
      </w:r>
      <w:r>
        <w:rPr>
          <w:color w:val="939395"/>
          <w:w w:val="115"/>
          <w:sz w:val="21"/>
          <w:szCs w:val="21"/>
        </w:rPr>
        <w:t> los</w:t>
      </w:r>
      <w:r>
        <w:rPr>
          <w:color w:val="939395"/>
          <w:spacing w:val="40"/>
          <w:w w:val="115"/>
          <w:sz w:val="21"/>
          <w:szCs w:val="21"/>
        </w:rPr>
        <w:t> </w:t>
      </w:r>
      <w:r>
        <w:rPr>
          <w:color w:val="939395"/>
          <w:w w:val="115"/>
          <w:sz w:val="21"/>
          <w:szCs w:val="21"/>
        </w:rPr>
        <w:t>princip.ios</w:t>
      </w:r>
      <w:r>
        <w:rPr>
          <w:color w:val="939395"/>
          <w:spacing w:val="40"/>
          <w:w w:val="115"/>
          <w:sz w:val="21"/>
          <w:szCs w:val="21"/>
        </w:rPr>
        <w:t> </w:t>
      </w:r>
      <w:r>
        <w:rPr>
          <w:color w:val="939395"/>
          <w:w w:val="115"/>
          <w:sz w:val="21"/>
          <w:szCs w:val="21"/>
          <w:u w:val="thick" w:color="939395"/>
        </w:rPr>
        <w:t>fundamenta•</w:t>
      </w:r>
      <w:r>
        <w:rPr>
          <w:color w:val="939395"/>
          <w:w w:val="115"/>
          <w:sz w:val="21"/>
          <w:szCs w:val="21"/>
          <w:u w:val="none"/>
        </w:rPr>
        <w:t> </w:t>
      </w:r>
      <w:r>
        <w:rPr>
          <w:color w:val="939395"/>
          <w:w w:val="115"/>
          <w:sz w:val="22"/>
          <w:szCs w:val="22"/>
          <w:u w:val="none"/>
        </w:rPr>
        <w:t>les</w:t>
      </w:r>
      <w:r>
        <w:rPr>
          <w:color w:val="939395"/>
          <w:spacing w:val="-8"/>
          <w:w w:val="115"/>
          <w:sz w:val="22"/>
          <w:szCs w:val="22"/>
          <w:u w:val="none"/>
        </w:rPr>
        <w:t> </w:t>
      </w:r>
      <w:r>
        <w:rPr>
          <w:color w:val="939395"/>
          <w:w w:val="115"/>
          <w:sz w:val="22"/>
          <w:szCs w:val="22"/>
          <w:u w:val="none"/>
        </w:rPr>
        <w:t>que</w:t>
      </w:r>
      <w:r>
        <w:rPr>
          <w:color w:val="939395"/>
          <w:spacing w:val="-8"/>
          <w:w w:val="115"/>
          <w:sz w:val="22"/>
          <w:szCs w:val="22"/>
          <w:u w:val="none"/>
        </w:rPr>
        <w:t> </w:t>
      </w:r>
      <w:r>
        <w:rPr>
          <w:color w:val="939395"/>
          <w:w w:val="115"/>
          <w:sz w:val="22"/>
          <w:szCs w:val="22"/>
          <w:u w:val="none"/>
        </w:rPr>
        <w:t>han</w:t>
      </w:r>
      <w:r>
        <w:rPr>
          <w:color w:val="939395"/>
          <w:spacing w:val="25"/>
          <w:w w:val="115"/>
          <w:sz w:val="22"/>
          <w:szCs w:val="22"/>
          <w:u w:val="none"/>
        </w:rPr>
        <w:t> </w:t>
      </w:r>
      <w:r>
        <w:rPr>
          <w:color w:val="939395"/>
          <w:w w:val="115"/>
          <w:sz w:val="22"/>
          <w:szCs w:val="22"/>
          <w:u w:val="none"/>
        </w:rPr>
        <w:t>de</w:t>
      </w:r>
      <w:r>
        <w:rPr>
          <w:color w:val="939395"/>
          <w:spacing w:val="-3"/>
          <w:w w:val="115"/>
          <w:sz w:val="22"/>
          <w:szCs w:val="22"/>
          <w:u w:val="none"/>
        </w:rPr>
        <w:t> </w:t>
      </w:r>
      <w:r>
        <w:rPr>
          <w:color w:val="939395"/>
          <w:w w:val="115"/>
          <w:sz w:val="22"/>
          <w:szCs w:val="22"/>
          <w:u w:val="none"/>
        </w:rPr>
        <w:t>considerars-e</w:t>
      </w:r>
      <w:r>
        <w:rPr>
          <w:color w:val="939395"/>
          <w:spacing w:val="31"/>
          <w:w w:val="115"/>
          <w:sz w:val="22"/>
          <w:szCs w:val="22"/>
          <w:u w:val="none"/>
        </w:rPr>
        <w:t> </w:t>
      </w:r>
      <w:r>
        <w:rPr>
          <w:color w:val="939395"/>
          <w:w w:val="115"/>
          <w:sz w:val="22"/>
          <w:szCs w:val="22"/>
          <w:u w:val="none"/>
        </w:rPr>
        <w:t>a</w:t>
      </w:r>
      <w:r>
        <w:rPr>
          <w:color w:val="939395"/>
          <w:spacing w:val="26"/>
          <w:w w:val="115"/>
          <w:sz w:val="22"/>
          <w:szCs w:val="22"/>
          <w:u w:val="none"/>
        </w:rPr>
        <w:t> </w:t>
      </w:r>
      <w:r>
        <w:rPr>
          <w:color w:val="939395"/>
          <w:w w:val="115"/>
          <w:sz w:val="22"/>
          <w:szCs w:val="22"/>
          <w:u w:val="none"/>
        </w:rPr>
        <w:t>tal efec• </w:t>
      </w:r>
      <w:r>
        <w:rPr>
          <w:color w:val="939395"/>
          <w:w w:val="115"/>
          <w:sz w:val="21"/>
          <w:szCs w:val="21"/>
          <w:u w:val="none"/>
        </w:rPr>
        <w:t>to:</w:t>
      </w:r>
      <w:r>
        <w:rPr>
          <w:color w:val="939395"/>
          <w:spacing w:val="80"/>
          <w:w w:val="115"/>
          <w:sz w:val="21"/>
          <w:szCs w:val="21"/>
          <w:u w:val="none"/>
        </w:rPr>
        <w:t> </w:t>
      </w:r>
      <w:r>
        <w:rPr>
          <w:color w:val="939395"/>
          <w:w w:val="115"/>
          <w:sz w:val="21"/>
          <w:szCs w:val="21"/>
          <w:u w:val="none"/>
        </w:rPr>
        <w:t>libertad</w:t>
      </w:r>
      <w:r>
        <w:rPr>
          <w:color w:val="939395"/>
          <w:spacing w:val="80"/>
          <w:w w:val="115"/>
          <w:sz w:val="21"/>
          <w:szCs w:val="21"/>
          <w:u w:val="none"/>
        </w:rPr>
        <w:t> </w:t>
      </w:r>
      <w:r>
        <w:rPr>
          <w:color w:val="939395"/>
          <w:w w:val="115"/>
          <w:sz w:val="21"/>
          <w:szCs w:val="21"/>
          <w:u w:val="none"/>
        </w:rPr>
        <w:t>en</w:t>
      </w:r>
      <w:r>
        <w:rPr>
          <w:color w:val="939395"/>
          <w:spacing w:val="40"/>
          <w:w w:val="115"/>
          <w:sz w:val="21"/>
          <w:szCs w:val="21"/>
          <w:u w:val="none"/>
        </w:rPr>
        <w:t> </w:t>
      </w:r>
      <w:r>
        <w:rPr>
          <w:color w:val="939395"/>
          <w:w w:val="115"/>
          <w:sz w:val="21"/>
          <w:szCs w:val="21"/>
          <w:u w:val="none"/>
        </w:rPr>
        <w:t>la</w:t>
      </w:r>
      <w:r>
        <w:rPr>
          <w:color w:val="939395"/>
          <w:spacing w:val="80"/>
          <w:w w:val="115"/>
          <w:sz w:val="21"/>
          <w:szCs w:val="21"/>
          <w:u w:val="none"/>
        </w:rPr>
        <w:t> </w:t>
      </w:r>
      <w:r>
        <w:rPr>
          <w:color w:val="939395"/>
          <w:w w:val="115"/>
          <w:sz w:val="21"/>
          <w:szCs w:val="21"/>
          <w:u w:val="none"/>
        </w:rPr>
        <w:t>elecdón</w:t>
      </w:r>
      <w:r>
        <w:rPr>
          <w:color w:val="939395"/>
          <w:spacing w:val="80"/>
          <w:w w:val="115"/>
          <w:sz w:val="21"/>
          <w:szCs w:val="21"/>
          <w:u w:val="none"/>
        </w:rPr>
        <w:t> </w:t>
      </w:r>
      <w:r>
        <w:rPr>
          <w:color w:val="939395"/>
          <w:w w:val="115"/>
          <w:sz w:val="21"/>
          <w:szCs w:val="21"/>
          <w:u w:val="none"/>
        </w:rPr>
        <w:t>del</w:t>
      </w:r>
      <w:r>
        <w:rPr>
          <w:color w:val="939395"/>
          <w:spacing w:val="40"/>
          <w:w w:val="115"/>
          <w:sz w:val="21"/>
          <w:szCs w:val="21"/>
          <w:u w:val="none"/>
        </w:rPr>
        <w:t> </w:t>
      </w:r>
      <w:r>
        <w:rPr>
          <w:color w:val="939395"/>
          <w:w w:val="115"/>
          <w:sz w:val="21"/>
          <w:szCs w:val="21"/>
          <w:u w:val="none"/>
        </w:rPr>
        <w:t>profe• sor</w:t>
      </w:r>
      <w:r>
        <w:rPr>
          <w:color w:val="939395"/>
          <w:spacing w:val="80"/>
          <w:w w:val="115"/>
          <w:sz w:val="21"/>
          <w:szCs w:val="21"/>
          <w:u w:val="none"/>
        </w:rPr>
        <w:t> </w:t>
      </w:r>
      <w:r>
        <w:rPr>
          <w:color w:val="939395"/>
          <w:w w:val="115"/>
          <w:sz w:val="21"/>
          <w:szCs w:val="21"/>
          <w:u w:val="none"/>
        </w:rPr>
        <w:t>farmacéutko</w:t>
      </w:r>
      <w:r>
        <w:rPr>
          <w:color w:val="939395"/>
          <w:spacing w:val="80"/>
          <w:w w:val="115"/>
          <w:sz w:val="21"/>
          <w:szCs w:val="21"/>
          <w:u w:val="none"/>
        </w:rPr>
        <w:t> </w:t>
      </w:r>
      <w:r>
        <w:rPr>
          <w:color w:val="939395"/>
          <w:w w:val="115"/>
          <w:sz w:val="21"/>
          <w:szCs w:val="21"/>
          <w:u w:val="none"/>
        </w:rPr>
        <w:t>encargado</w:t>
      </w:r>
      <w:r>
        <w:rPr>
          <w:color w:val="939395"/>
          <w:spacing w:val="80"/>
          <w:w w:val="115"/>
          <w:sz w:val="21"/>
          <w:szCs w:val="21"/>
          <w:u w:val="none"/>
        </w:rPr>
        <w:t> </w:t>
      </w:r>
      <w:r>
        <w:rPr>
          <w:color w:val="939395"/>
          <w:w w:val="115"/>
          <w:sz w:val="21"/>
          <w:szCs w:val="21"/>
          <w:u w:val="none"/>
        </w:rPr>
        <w:t>de</w:t>
      </w:r>
      <w:r>
        <w:rPr>
          <w:color w:val="939395"/>
          <w:spacing w:val="40"/>
          <w:w w:val="115"/>
          <w:sz w:val="21"/>
          <w:szCs w:val="21"/>
          <w:u w:val="none"/>
        </w:rPr>
        <w:t> </w:t>
      </w:r>
      <w:r>
        <w:rPr>
          <w:color w:val="939395"/>
          <w:w w:val="115"/>
          <w:sz w:val="21"/>
          <w:szCs w:val="21"/>
          <w:u w:val="none"/>
        </w:rPr>
        <w:t>sumi­</w:t>
      </w:r>
      <w:r>
        <w:rPr>
          <w:color w:val="939395"/>
          <w:spacing w:val="40"/>
          <w:w w:val="115"/>
          <w:sz w:val="21"/>
          <w:szCs w:val="21"/>
          <w:u w:val="none"/>
        </w:rPr>
        <w:t> </w:t>
      </w:r>
      <w:r>
        <w:rPr>
          <w:color w:val="939395"/>
          <w:spacing w:val="-2"/>
          <w:w w:val="115"/>
          <w:sz w:val="21"/>
          <w:szCs w:val="21"/>
          <w:u w:val="none"/>
        </w:rPr>
        <w:t>nistrar</w:t>
      </w:r>
      <w:r>
        <w:rPr>
          <w:color w:val="939395"/>
          <w:sz w:val="21"/>
          <w:szCs w:val="21"/>
          <w:u w:val="none"/>
        </w:rPr>
        <w:tab/>
      </w:r>
      <w:r>
        <w:rPr>
          <w:color w:val="939395"/>
          <w:spacing w:val="-6"/>
          <w:w w:val="115"/>
          <w:sz w:val="21"/>
          <w:szCs w:val="21"/>
          <w:u w:val="none"/>
        </w:rPr>
        <w:t>e)</w:t>
      </w:r>
      <w:r>
        <w:rPr>
          <w:color w:val="939395"/>
          <w:sz w:val="21"/>
          <w:szCs w:val="21"/>
          <w:u w:val="none"/>
        </w:rPr>
        <w:tab/>
      </w:r>
      <w:r>
        <w:rPr>
          <w:color w:val="939395"/>
          <w:spacing w:val="-2"/>
          <w:w w:val="115"/>
          <w:sz w:val="21"/>
          <w:szCs w:val="21"/>
          <w:u w:val="none"/>
        </w:rPr>
        <w:t>producto</w:t>
      </w:r>
      <w:r>
        <w:rPr>
          <w:color w:val="939395"/>
          <w:sz w:val="21"/>
          <w:szCs w:val="21"/>
          <w:u w:val="none"/>
        </w:rPr>
        <w:tab/>
      </w:r>
      <w:r>
        <w:rPr>
          <w:color w:val="939395"/>
          <w:w w:val="115"/>
          <w:sz w:val="19"/>
          <w:szCs w:val="19"/>
          <w:u w:val="none"/>
        </w:rPr>
        <w:t>y</w:t>
      </w:r>
      <w:r>
        <w:rPr>
          <w:color w:val="939395"/>
          <w:spacing w:val="80"/>
          <w:w w:val="115"/>
          <w:sz w:val="19"/>
          <w:szCs w:val="19"/>
          <w:u w:val="none"/>
        </w:rPr>
        <w:t> </w:t>
      </w:r>
      <w:r>
        <w:rPr>
          <w:color w:val="939395"/>
          <w:w w:val="115"/>
          <w:sz w:val="21"/>
          <w:szCs w:val="21"/>
          <w:u w:val="none"/>
        </w:rPr>
        <w:t>competencia técnica</w:t>
      </w:r>
      <w:r>
        <w:rPr>
          <w:color w:val="939395"/>
          <w:spacing w:val="40"/>
          <w:w w:val="115"/>
          <w:sz w:val="21"/>
          <w:szCs w:val="21"/>
          <w:u w:val="none"/>
        </w:rPr>
        <w:t> </w:t>
      </w:r>
      <w:r>
        <w:rPr>
          <w:color w:val="939395"/>
          <w:w w:val="115"/>
          <w:sz w:val="21"/>
          <w:szCs w:val="21"/>
          <w:u w:val="none"/>
        </w:rPr>
        <w:t>y</w:t>
      </w:r>
      <w:r>
        <w:rPr>
          <w:color w:val="939395"/>
          <w:spacing w:val="36"/>
          <w:w w:val="115"/>
          <w:sz w:val="21"/>
          <w:szCs w:val="21"/>
          <w:u w:val="none"/>
        </w:rPr>
        <w:t> </w:t>
      </w:r>
      <w:r>
        <w:rPr>
          <w:color w:val="939395"/>
          <w:w w:val="115"/>
          <w:sz w:val="21"/>
          <w:szCs w:val="21"/>
          <w:u w:val="none"/>
        </w:rPr>
        <w:t>esmero</w:t>
      </w:r>
      <w:r>
        <w:rPr>
          <w:color w:val="939395"/>
          <w:spacing w:val="40"/>
          <w:w w:val="115"/>
          <w:sz w:val="21"/>
          <w:szCs w:val="21"/>
          <w:u w:val="none"/>
        </w:rPr>
        <w:t> </w:t>
      </w:r>
      <w:r>
        <w:rPr>
          <w:color w:val="939395"/>
          <w:w w:val="115"/>
          <w:sz w:val="21"/>
          <w:szCs w:val="21"/>
          <w:u w:val="none"/>
        </w:rPr>
        <w:t>singulares</w:t>
      </w:r>
      <w:r>
        <w:rPr>
          <w:color w:val="939395"/>
          <w:w w:val="115"/>
          <w:sz w:val="21"/>
          <w:szCs w:val="21"/>
          <w:u w:val="none"/>
        </w:rPr>
        <w:t> en �u</w:t>
      </w:r>
      <w:r>
        <w:rPr>
          <w:color w:val="939395"/>
          <w:spacing w:val="37"/>
          <w:w w:val="115"/>
          <w:sz w:val="21"/>
          <w:szCs w:val="21"/>
          <w:u w:val="none"/>
        </w:rPr>
        <w:t> </w:t>
      </w:r>
      <w:r>
        <w:rPr>
          <w:color w:val="939395"/>
          <w:w w:val="115"/>
          <w:sz w:val="21"/>
          <w:szCs w:val="21"/>
          <w:u w:val="none"/>
        </w:rPr>
        <w:t>µrv paración</w:t>
      </w:r>
      <w:r>
        <w:rPr>
          <w:color w:val="939395"/>
          <w:spacing w:val="40"/>
          <w:w w:val="115"/>
          <w:sz w:val="21"/>
          <w:szCs w:val="21"/>
          <w:u w:val="none"/>
        </w:rPr>
        <w:t> </w:t>
      </w:r>
      <w:r>
        <w:rPr>
          <w:color w:val="939395"/>
          <w:w w:val="115"/>
          <w:sz w:val="21"/>
          <w:szCs w:val="21"/>
          <w:u w:val="none"/>
        </w:rPr>
        <w:t>y</w:t>
      </w:r>
      <w:r>
        <w:rPr>
          <w:color w:val="939395"/>
          <w:spacing w:val="40"/>
          <w:w w:val="115"/>
          <w:sz w:val="21"/>
          <w:szCs w:val="21"/>
          <w:u w:val="none"/>
        </w:rPr>
        <w:t> </w:t>
      </w:r>
      <w:r>
        <w:rPr>
          <w:color w:val="939395"/>
          <w:w w:val="115"/>
          <w:sz w:val="21"/>
          <w:szCs w:val="21"/>
          <w:u w:val="none"/>
        </w:rPr>
        <w:t>despacho.</w:t>
      </w:r>
    </w:p>
    <w:p>
      <w:pPr>
        <w:spacing w:line="252" w:lineRule="auto" w:before="0"/>
        <w:ind w:left="1188" w:right="31" w:firstLine="223"/>
        <w:jc w:val="both"/>
        <w:rPr>
          <w:sz w:val="21"/>
          <w:szCs w:val="21"/>
        </w:rPr>
      </w:pPr>
      <w:r>
        <w:rPr>
          <w:color w:val="939395"/>
          <w:w w:val="120"/>
          <w:sz w:val="21"/>
          <w:szCs w:val="21"/>
        </w:rPr>
        <w:t>Por</w:t>
      </w:r>
      <w:r>
        <w:rPr>
          <w:color w:val="939395"/>
          <w:spacing w:val="-16"/>
          <w:w w:val="120"/>
          <w:sz w:val="21"/>
          <w:szCs w:val="21"/>
        </w:rPr>
        <w:t> </w:t>
      </w:r>
      <w:r>
        <w:rPr>
          <w:color w:val="939395"/>
          <w:w w:val="120"/>
          <w:sz w:val="21"/>
          <w:szCs w:val="21"/>
        </w:rPr>
        <w:t>estos</w:t>
      </w:r>
      <w:r>
        <w:rPr>
          <w:color w:val="939395"/>
          <w:spacing w:val="-16"/>
          <w:w w:val="120"/>
          <w:sz w:val="21"/>
          <w:szCs w:val="21"/>
        </w:rPr>
        <w:t> </w:t>
      </w:r>
      <w:r>
        <w:rPr>
          <w:color w:val="939395"/>
          <w:w w:val="120"/>
          <w:sz w:val="21"/>
          <w:szCs w:val="21"/>
        </w:rPr>
        <w:t>ruoLivos,</w:t>
      </w:r>
      <w:r>
        <w:rPr>
          <w:color w:val="939395"/>
          <w:spacing w:val="-14"/>
          <w:w w:val="120"/>
          <w:sz w:val="21"/>
          <w:szCs w:val="21"/>
        </w:rPr>
        <w:t> </w:t>
      </w:r>
      <w:r>
        <w:rPr>
          <w:color w:val="939395"/>
          <w:w w:val="120"/>
          <w:sz w:val="21"/>
          <w:szCs w:val="21"/>
        </w:rPr>
        <w:t>repelida�</w:t>
      </w:r>
      <w:r>
        <w:rPr>
          <w:color w:val="939395"/>
          <w:spacing w:val="-16"/>
          <w:w w:val="120"/>
          <w:sz w:val="21"/>
          <w:szCs w:val="21"/>
        </w:rPr>
        <w:t> </w:t>
      </w:r>
      <w:r>
        <w:rPr>
          <w:color w:val="939395"/>
          <w:w w:val="120"/>
          <w:sz w:val="19"/>
          <w:szCs w:val="19"/>
        </w:rPr>
        <w:t>disp,..:­ </w:t>
      </w:r>
      <w:r>
        <w:rPr>
          <w:color w:val="939395"/>
          <w:w w:val="120"/>
          <w:sz w:val="21"/>
          <w:szCs w:val="21"/>
        </w:rPr>
        <w:t>siciones</w:t>
      </w:r>
      <w:r>
        <w:rPr>
          <w:color w:val="939395"/>
          <w:w w:val="120"/>
          <w:sz w:val="21"/>
          <w:szCs w:val="21"/>
        </w:rPr>
        <w:t> y</w:t>
      </w:r>
      <w:r>
        <w:rPr>
          <w:color w:val="939395"/>
          <w:w w:val="120"/>
          <w:sz w:val="21"/>
          <w:szCs w:val="21"/>
        </w:rPr>
        <w:t> aun</w:t>
      </w:r>
      <w:r>
        <w:rPr>
          <w:color w:val="939395"/>
          <w:w w:val="120"/>
          <w:sz w:val="21"/>
          <w:szCs w:val="21"/>
        </w:rPr>
        <w:t> preceptos</w:t>
      </w:r>
      <w:r>
        <w:rPr>
          <w:color w:val="939395"/>
          <w:w w:val="120"/>
          <w:sz w:val="21"/>
          <w:szCs w:val="21"/>
        </w:rPr>
        <w:t> </w:t>
      </w:r>
      <w:r>
        <w:rPr>
          <w:rFonts w:ascii="Arial" w:hAnsi="Arial" w:cs="Arial" w:eastAsia="Arial"/>
          <w:color w:val="939395"/>
          <w:w w:val="120"/>
          <w:sz w:val="18"/>
          <w:szCs w:val="18"/>
        </w:rPr>
        <w:t>reglaTD;}D</w:t>
      </w:r>
      <w:r>
        <w:rPr>
          <w:rFonts w:ascii="Arial" w:hAnsi="Arial" w:cs="Arial" w:eastAsia="Arial"/>
          <w:color w:val="939395"/>
          <w:spacing w:val="-15"/>
          <w:w w:val="120"/>
          <w:sz w:val="18"/>
          <w:szCs w:val="18"/>
        </w:rPr>
        <w:t> </w:t>
      </w:r>
      <w:r>
        <w:rPr>
          <w:rFonts w:ascii="Arial" w:hAnsi="Arial" w:cs="Arial" w:eastAsia="Arial"/>
          <w:color w:val="939395"/>
          <w:w w:val="120"/>
          <w:sz w:val="18"/>
          <w:szCs w:val="18"/>
        </w:rPr>
        <w:t>tu• </w:t>
      </w:r>
      <w:r>
        <w:rPr>
          <w:color w:val="939395"/>
          <w:w w:val="120"/>
          <w:sz w:val="21"/>
          <w:szCs w:val="21"/>
        </w:rPr>
        <w:t>rios</w:t>
      </w:r>
      <w:r>
        <w:rPr>
          <w:color w:val="939395"/>
          <w:w w:val="120"/>
          <w:sz w:val="21"/>
          <w:szCs w:val="21"/>
        </w:rPr>
        <w:t> de</w:t>
      </w:r>
      <w:r>
        <w:rPr>
          <w:color w:val="939395"/>
          <w:spacing w:val="-1"/>
          <w:w w:val="120"/>
          <w:sz w:val="21"/>
          <w:szCs w:val="21"/>
        </w:rPr>
        <w:t> </w:t>
      </w:r>
      <w:r>
        <w:rPr>
          <w:color w:val="939395"/>
          <w:w w:val="120"/>
          <w:sz w:val="19"/>
          <w:szCs w:val="19"/>
        </w:rPr>
        <w:t>1-o¡</w:t>
      </w:r>
      <w:r>
        <w:rPr>
          <w:color w:val="939395"/>
          <w:w w:val="120"/>
          <w:sz w:val="19"/>
          <w:szCs w:val="19"/>
        </w:rPr>
        <w:t> </w:t>
      </w:r>
      <w:r>
        <w:rPr>
          <w:color w:val="939395"/>
          <w:w w:val="120"/>
          <w:sz w:val="21"/>
          <w:szCs w:val="21"/>
        </w:rPr>
        <w:t>propios</w:t>
      </w:r>
      <w:r>
        <w:rPr>
          <w:color w:val="939395"/>
          <w:w w:val="120"/>
          <w:sz w:val="21"/>
          <w:szCs w:val="21"/>
        </w:rPr>
        <w:t> Colegios</w:t>
      </w:r>
      <w:r>
        <w:rPr>
          <w:color w:val="939395"/>
          <w:w w:val="120"/>
          <w:sz w:val="21"/>
          <w:szCs w:val="21"/>
        </w:rPr>
        <w:t> profesio­ nales</w:t>
      </w:r>
      <w:r>
        <w:rPr>
          <w:color w:val="939395"/>
          <w:w w:val="120"/>
          <w:sz w:val="21"/>
          <w:szCs w:val="21"/>
        </w:rPr>
        <w:t> han</w:t>
      </w:r>
      <w:r>
        <w:rPr>
          <w:color w:val="939395"/>
          <w:w w:val="120"/>
          <w:sz w:val="21"/>
          <w:szCs w:val="21"/>
        </w:rPr>
        <w:t> prevenido,</w:t>
      </w:r>
      <w:r>
        <w:rPr>
          <w:color w:val="939395"/>
          <w:w w:val="120"/>
          <w:sz w:val="21"/>
          <w:szCs w:val="21"/>
        </w:rPr>
        <w:t> prohibiéndola,</w:t>
      </w:r>
      <w:r>
        <w:rPr>
          <w:color w:val="939395"/>
          <w:spacing w:val="-6"/>
          <w:w w:val="120"/>
          <w:sz w:val="21"/>
          <w:szCs w:val="21"/>
        </w:rPr>
        <w:t> </w:t>
      </w:r>
      <w:r>
        <w:rPr>
          <w:color w:val="939395"/>
          <w:w w:val="120"/>
          <w:sz w:val="16"/>
          <w:szCs w:val="16"/>
        </w:rPr>
        <w:t>!A. </w:t>
      </w:r>
      <w:r>
        <w:rPr>
          <w:color w:val="939395"/>
          <w:w w:val="120"/>
          <w:sz w:val="21"/>
          <w:szCs w:val="21"/>
        </w:rPr>
        <w:t>posibilidad</w:t>
      </w:r>
      <w:r>
        <w:rPr>
          <w:color w:val="939395"/>
          <w:spacing w:val="32"/>
          <w:w w:val="120"/>
          <w:sz w:val="21"/>
          <w:szCs w:val="21"/>
        </w:rPr>
        <w:t> </w:t>
      </w:r>
      <w:r>
        <w:rPr>
          <w:color w:val="939395"/>
          <w:w w:val="120"/>
          <w:sz w:val="21"/>
          <w:szCs w:val="21"/>
        </w:rPr>
        <w:t>de</w:t>
      </w:r>
      <w:r>
        <w:rPr>
          <w:color w:val="939395"/>
          <w:spacing w:val="7"/>
          <w:w w:val="120"/>
          <w:sz w:val="21"/>
          <w:szCs w:val="21"/>
        </w:rPr>
        <w:t> </w:t>
      </w:r>
      <w:r>
        <w:rPr>
          <w:color w:val="939395"/>
          <w:w w:val="120"/>
          <w:sz w:val="21"/>
          <w:szCs w:val="21"/>
        </w:rPr>
        <w:t>establecer</w:t>
      </w:r>
      <w:r>
        <w:rPr>
          <w:color w:val="939395"/>
          <w:spacing w:val="29"/>
          <w:w w:val="120"/>
          <w:sz w:val="21"/>
          <w:szCs w:val="21"/>
        </w:rPr>
        <w:t> </w:t>
      </w:r>
      <w:r>
        <w:rPr>
          <w:color w:val="939395"/>
          <w:w w:val="120"/>
          <w:sz w:val="21"/>
          <w:szCs w:val="21"/>
        </w:rPr>
        <w:t>aquellas</w:t>
      </w:r>
      <w:r>
        <w:rPr>
          <w:color w:val="939395"/>
          <w:spacing w:val="-15"/>
          <w:w w:val="120"/>
          <w:sz w:val="21"/>
          <w:szCs w:val="21"/>
        </w:rPr>
        <w:t> </w:t>
      </w:r>
      <w:r>
        <w:rPr>
          <w:color w:val="939395"/>
          <w:spacing w:val="-4"/>
          <w:w w:val="120"/>
          <w:sz w:val="21"/>
          <w:szCs w:val="21"/>
        </w:rPr>
        <w:t>com­</w:t>
      </w:r>
    </w:p>
    <w:p>
      <w:pPr>
        <w:spacing w:line="247" w:lineRule="auto" w:before="0"/>
        <w:ind w:left="1195" w:right="0" w:hanging="21"/>
        <w:jc w:val="both"/>
        <w:rPr>
          <w:sz w:val="21"/>
          <w:szCs w:val="21"/>
        </w:rPr>
      </w:pPr>
      <w:r>
        <w:rPr>
          <w:color w:val="939395"/>
          <w:w w:val="115"/>
          <w:sz w:val="21"/>
          <w:szCs w:val="21"/>
        </w:rPr>
        <w:t>¡,;den�_ias,</w:t>
      </w:r>
      <w:r>
        <w:rPr>
          <w:color w:val="939395"/>
          <w:spacing w:val="-10"/>
          <w:w w:val="115"/>
          <w:sz w:val="21"/>
          <w:szCs w:val="21"/>
        </w:rPr>
        <w:t> </w:t>
      </w:r>
      <w:r>
        <w:rPr>
          <w:color w:val="939395"/>
          <w:w w:val="115"/>
          <w:sz w:val="21"/>
          <w:szCs w:val="21"/>
        </w:rPr>
        <w:t>meí-ced</w:t>
      </w:r>
      <w:r>
        <w:rPr>
          <w:color w:val="939395"/>
          <w:spacing w:val="-5"/>
          <w:w w:val="115"/>
          <w:sz w:val="21"/>
          <w:szCs w:val="21"/>
        </w:rPr>
        <w:t> </w:t>
      </w:r>
      <w:r>
        <w:rPr>
          <w:color w:val="939395"/>
          <w:w w:val="105"/>
          <w:sz w:val="23"/>
          <w:szCs w:val="23"/>
        </w:rPr>
        <w:t>a.</w:t>
      </w:r>
      <w:r>
        <w:rPr>
          <w:color w:val="939395"/>
          <w:spacing w:val="-16"/>
          <w:w w:val="105"/>
          <w:sz w:val="23"/>
          <w:szCs w:val="23"/>
        </w:rPr>
        <w:t> </w:t>
      </w:r>
      <w:r>
        <w:rPr>
          <w:color w:val="939395"/>
          <w:w w:val="115"/>
          <w:sz w:val="21"/>
          <w:szCs w:val="21"/>
        </w:rPr>
        <w:t>una.</w:t>
      </w:r>
      <w:r>
        <w:rPr>
          <w:color w:val="939395"/>
          <w:spacing w:val="-15"/>
          <w:w w:val="115"/>
          <w:sz w:val="21"/>
          <w:szCs w:val="21"/>
        </w:rPr>
        <w:t> </w:t>
      </w:r>
      <w:r>
        <w:rPr>
          <w:color w:val="939395"/>
          <w:w w:val="115"/>
          <w:sz w:val="21"/>
          <w:szCs w:val="21"/>
        </w:rPr>
        <w:t>lucha</w:t>
      </w:r>
      <w:r>
        <w:rPr>
          <w:color w:val="939395"/>
          <w:spacing w:val="-9"/>
          <w:w w:val="115"/>
          <w:sz w:val="21"/>
          <w:szCs w:val="21"/>
        </w:rPr>
        <w:t> </w:t>
      </w:r>
      <w:r>
        <w:rPr>
          <w:color w:val="939395"/>
          <w:w w:val="115"/>
          <w:sz w:val="21"/>
          <w:szCs w:val="21"/>
        </w:rPr>
        <w:t>de</w:t>
      </w:r>
      <w:r>
        <w:rPr>
          <w:color w:val="939395"/>
          <w:spacing w:val="-10"/>
          <w:w w:val="115"/>
          <w:sz w:val="21"/>
          <w:szCs w:val="21"/>
        </w:rPr>
        <w:t> </w:t>
      </w:r>
      <w:r>
        <w:rPr>
          <w:color w:val="939395"/>
          <w:w w:val="115"/>
          <w:sz w:val="21"/>
          <w:szCs w:val="21"/>
        </w:rPr>
        <w:t>pre­ iúos</w:t>
      </w:r>
      <w:r>
        <w:rPr>
          <w:color w:val="939395"/>
          <w:w w:val="115"/>
          <w:sz w:val="21"/>
          <w:szCs w:val="21"/>
        </w:rPr>
        <w:t> GJ.e</w:t>
      </w:r>
      <w:r>
        <w:rPr>
          <w:color w:val="939395"/>
          <w:w w:val="115"/>
          <w:sz w:val="21"/>
          <w:szCs w:val="21"/>
        </w:rPr>
        <w:t> si</w:t>
      </w:r>
      <w:r>
        <w:rPr>
          <w:color w:val="939395"/>
          <w:w w:val="115"/>
          <w:sz w:val="21"/>
          <w:szCs w:val="21"/>
        </w:rPr>
        <w:t> no</w:t>
      </w:r>
      <w:r>
        <w:rPr>
          <w:color w:val="939395"/>
          <w:w w:val="115"/>
          <w:sz w:val="21"/>
          <w:szCs w:val="21"/>
        </w:rPr>
        <w:t> deben</w:t>
      </w:r>
      <w:r>
        <w:rPr>
          <w:color w:val="939395"/>
          <w:w w:val="115"/>
          <w:sz w:val="21"/>
          <w:szCs w:val="21"/>
        </w:rPr>
        <w:t> exceder</w:t>
      </w:r>
      <w:r>
        <w:rPr>
          <w:color w:val="939395"/>
          <w:w w:val="115"/>
          <w:sz w:val="21"/>
          <w:szCs w:val="21"/>
        </w:rPr>
        <w:t> �n</w:t>
      </w:r>
      <w:r>
        <w:rPr>
          <w:color w:val="939395"/>
          <w:w w:val="115"/>
          <w:sz w:val="21"/>
          <w:szCs w:val="21"/>
        </w:rPr>
        <w:t> nin­ gún</w:t>
      </w:r>
      <w:r>
        <w:rPr>
          <w:color w:val="939395"/>
          <w:spacing w:val="40"/>
          <w:w w:val="115"/>
          <w:sz w:val="21"/>
          <w:szCs w:val="21"/>
        </w:rPr>
        <w:t> </w:t>
      </w:r>
      <w:r>
        <w:rPr>
          <w:color w:val="939395"/>
          <w:w w:val="115"/>
          <w:sz w:val="21"/>
          <w:szCs w:val="21"/>
        </w:rPr>
        <w:t>caso</w:t>
      </w:r>
      <w:r>
        <w:rPr>
          <w:color w:val="939395"/>
          <w:spacing w:val="40"/>
          <w:w w:val="115"/>
          <w:sz w:val="21"/>
          <w:szCs w:val="21"/>
        </w:rPr>
        <w:t> </w:t>
      </w:r>
      <w:r>
        <w:rPr>
          <w:color w:val="939395"/>
          <w:w w:val="115"/>
          <w:sz w:val="21"/>
          <w:szCs w:val="21"/>
        </w:rPr>
        <w:t>de</w:t>
      </w:r>
      <w:r>
        <w:rPr>
          <w:color w:val="939395"/>
          <w:spacing w:val="40"/>
          <w:w w:val="115"/>
          <w:sz w:val="21"/>
          <w:szCs w:val="21"/>
        </w:rPr>
        <w:t> </w:t>
      </w:r>
      <w:r>
        <w:rPr>
          <w:color w:val="939395"/>
          <w:w w:val="115"/>
          <w:sz w:val="21"/>
          <w:szCs w:val="21"/>
        </w:rPr>
        <w:t>tma</w:t>
      </w:r>
      <w:r>
        <w:rPr>
          <w:color w:val="939395"/>
          <w:spacing w:val="40"/>
          <w:w w:val="115"/>
          <w:sz w:val="21"/>
          <w:szCs w:val="21"/>
        </w:rPr>
        <w:t> </w:t>
      </w:r>
      <w:r>
        <w:rPr>
          <w:color w:val="939395"/>
          <w:w w:val="115"/>
          <w:sz w:val="21"/>
          <w:szCs w:val="21"/>
        </w:rPr>
        <w:t>justa</w:t>
      </w:r>
      <w:r>
        <w:rPr>
          <w:color w:val="939395"/>
          <w:spacing w:val="40"/>
          <w:w w:val="115"/>
          <w:sz w:val="21"/>
          <w:szCs w:val="21"/>
        </w:rPr>
        <w:t> </w:t>
      </w:r>
      <w:r>
        <w:rPr>
          <w:color w:val="939395"/>
          <w:w w:val="115"/>
          <w:sz w:val="21"/>
          <w:szCs w:val="21"/>
        </w:rPr>
        <w:t>norma,</w:t>
      </w:r>
      <w:r>
        <w:rPr>
          <w:color w:val="939395"/>
          <w:spacing w:val="40"/>
          <w:w w:val="115"/>
          <w:sz w:val="21"/>
          <w:szCs w:val="21"/>
        </w:rPr>
        <w:t> </w:t>
      </w:r>
      <w:r>
        <w:rPr>
          <w:color w:val="939395"/>
          <w:w w:val="115"/>
          <w:sz w:val="21"/>
          <w:szCs w:val="21"/>
        </w:rPr>
        <w:t>h1mpo­ </w:t>
      </w:r>
      <w:r>
        <w:rPr>
          <w:rFonts w:ascii="Arial" w:hAnsi="Arial" w:cs="Arial" w:eastAsia="Arial"/>
          <w:color w:val="939395"/>
          <w:w w:val="115"/>
          <w:sz w:val="21"/>
          <w:szCs w:val="21"/>
        </w:rPr>
        <w:t>co</w:t>
      </w:r>
      <w:r>
        <w:rPr>
          <w:rFonts w:ascii="Arial" w:hAnsi="Arial" w:cs="Arial" w:eastAsia="Arial"/>
          <w:color w:val="939395"/>
          <w:spacing w:val="40"/>
          <w:w w:val="115"/>
          <w:sz w:val="21"/>
          <w:szCs w:val="21"/>
        </w:rPr>
        <w:t> </w:t>
      </w:r>
      <w:r>
        <w:rPr>
          <w:color w:val="939395"/>
          <w:w w:val="115"/>
          <w:sz w:val="21"/>
          <w:szCs w:val="21"/>
        </w:rPr>
        <w:t>pueden</w:t>
      </w:r>
      <w:r>
        <w:rPr>
          <w:color w:val="939395"/>
          <w:spacing w:val="40"/>
          <w:w w:val="115"/>
          <w:sz w:val="21"/>
          <w:szCs w:val="21"/>
        </w:rPr>
        <w:t> </w:t>
      </w:r>
      <w:r>
        <w:rPr>
          <w:color w:val="939395"/>
          <w:w w:val="115"/>
          <w:sz w:val="21"/>
          <w:szCs w:val="21"/>
        </w:rPr>
        <w:t>regularse</w:t>
      </w:r>
      <w:r>
        <w:rPr>
          <w:color w:val="939395"/>
          <w:spacing w:val="80"/>
          <w:w w:val="115"/>
          <w:sz w:val="21"/>
          <w:szCs w:val="21"/>
        </w:rPr>
        <w:t> </w:t>
      </w:r>
      <w:r>
        <w:rPr>
          <w:color w:val="939395"/>
          <w:w w:val="115"/>
          <w:sz w:val="21"/>
          <w:szCs w:val="21"/>
        </w:rPr>
        <w:t>arbitrari::1menle</w:t>
      </w:r>
      <w:r>
        <w:rPr>
          <w:color w:val="939395"/>
          <w:spacing w:val="40"/>
          <w:w w:val="115"/>
          <w:sz w:val="21"/>
          <w:szCs w:val="21"/>
        </w:rPr>
        <w:t> </w:t>
      </w:r>
      <w:r>
        <w:rPr>
          <w:color w:val="939395"/>
          <w:w w:val="115"/>
          <w:sz w:val="21"/>
          <w:szCs w:val="21"/>
        </w:rPr>
        <w:t>en</w:t>
      </w:r>
      <w:r>
        <w:rPr>
          <w:color w:val="939395"/>
          <w:w w:val="115"/>
          <w:sz w:val="21"/>
          <w:szCs w:val="21"/>
        </w:rPr>
        <w:t> forma</w:t>
      </w:r>
      <w:r>
        <w:rPr>
          <w:color w:val="939395"/>
          <w:w w:val="115"/>
          <w:sz w:val="21"/>
          <w:szCs w:val="21"/>
        </w:rPr>
        <w:t> ajena</w:t>
      </w:r>
      <w:r>
        <w:rPr>
          <w:color w:val="939395"/>
          <w:w w:val="115"/>
          <w:sz w:val="21"/>
          <w:szCs w:val="21"/>
        </w:rPr>
        <w:t> a</w:t>
      </w:r>
      <w:r>
        <w:rPr>
          <w:color w:val="939395"/>
          <w:w w:val="115"/>
          <w:sz w:val="21"/>
          <w:szCs w:val="21"/>
        </w:rPr>
        <w:t> la</w:t>
      </w:r>
      <w:r>
        <w:rPr>
          <w:color w:val="939395"/>
          <w:w w:val="115"/>
          <w:sz w:val="21"/>
          <w:szCs w:val="21"/>
        </w:rPr>
        <w:t> índole</w:t>
      </w:r>
      <w:r>
        <w:rPr>
          <w:color w:val="939395"/>
          <w:w w:val="115"/>
          <w:sz w:val="21"/>
          <w:szCs w:val="21"/>
        </w:rPr>
        <w:t> de</w:t>
      </w:r>
      <w:r>
        <w:rPr>
          <w:color w:val="939395"/>
          <w:w w:val="115"/>
          <w:sz w:val="21"/>
          <w:szCs w:val="21"/>
        </w:rPr>
        <w:t> la</w:t>
      </w:r>
      <w:r>
        <w:rPr>
          <w:color w:val="939395"/>
          <w:w w:val="115"/>
          <w:sz w:val="21"/>
          <w:szCs w:val="21"/>
        </w:rPr>
        <w:t> pro­ fesión;</w:t>
      </w:r>
      <w:r>
        <w:rPr>
          <w:color w:val="939395"/>
          <w:w w:val="115"/>
          <w:sz w:val="21"/>
          <w:szCs w:val="21"/>
        </w:rPr>
        <w:t> ello</w:t>
      </w:r>
      <w:r>
        <w:rPr>
          <w:color w:val="939395"/>
          <w:spacing w:val="40"/>
          <w:w w:val="115"/>
          <w:sz w:val="21"/>
          <w:szCs w:val="21"/>
        </w:rPr>
        <w:t> </w:t>
      </w:r>
      <w:r>
        <w:rPr>
          <w:color w:val="939395"/>
          <w:w w:val="115"/>
          <w:sz w:val="21"/>
          <w:szCs w:val="21"/>
        </w:rPr>
        <w:t>no</w:t>
      </w:r>
      <w:r>
        <w:rPr>
          <w:color w:val="939395"/>
          <w:spacing w:val="40"/>
          <w:w w:val="115"/>
          <w:sz w:val="21"/>
          <w:szCs w:val="21"/>
        </w:rPr>
        <w:t> </w:t>
      </w:r>
      <w:r>
        <w:rPr>
          <w:color w:val="939395"/>
          <w:w w:val="115"/>
          <w:sz w:val="21"/>
          <w:szCs w:val="21"/>
        </w:rPr>
        <w:t>ha</w:t>
      </w:r>
      <w:r>
        <w:rPr>
          <w:color w:val="939395"/>
          <w:spacing w:val="40"/>
          <w:w w:val="115"/>
          <w:sz w:val="21"/>
          <w:szCs w:val="21"/>
        </w:rPr>
        <w:t> </w:t>
      </w:r>
      <w:r>
        <w:rPr>
          <w:color w:val="939395"/>
          <w:w w:val="115"/>
          <w:sz w:val="21"/>
          <w:szCs w:val="21"/>
        </w:rPr>
        <w:t>de</w:t>
      </w:r>
      <w:r>
        <w:rPr>
          <w:color w:val="939395"/>
          <w:spacing w:val="40"/>
          <w:w w:val="115"/>
          <w:sz w:val="21"/>
          <w:szCs w:val="21"/>
        </w:rPr>
        <w:t> </w:t>
      </w:r>
      <w:r>
        <w:rPr>
          <w:color w:val="939395"/>
          <w:w w:val="115"/>
          <w:sz w:val="21"/>
          <w:szCs w:val="21"/>
        </w:rPr>
        <w:t>perjudicar</w:t>
      </w:r>
      <w:r>
        <w:rPr>
          <w:color w:val="939395"/>
          <w:spacing w:val="40"/>
          <w:w w:val="115"/>
          <w:sz w:val="21"/>
          <w:szCs w:val="21"/>
        </w:rPr>
        <w:t> </w:t>
      </w:r>
      <w:r>
        <w:rPr>
          <w:color w:val="939395"/>
          <w:w w:val="115"/>
          <w:sz w:val="21"/>
          <w:szCs w:val="21"/>
        </w:rPr>
        <w:t>el</w:t>
      </w:r>
      <w:r>
        <w:rPr>
          <w:color w:val="939395"/>
          <w:w w:val="115"/>
          <w:sz w:val="21"/>
          <w:szCs w:val="21"/>
        </w:rPr>
        <w:t> de­ ber</w:t>
      </w:r>
      <w:r>
        <w:rPr>
          <w:color w:val="939395"/>
          <w:w w:val="115"/>
          <w:sz w:val="21"/>
          <w:szCs w:val="21"/>
        </w:rPr>
        <w:t> moral</w:t>
      </w:r>
      <w:r>
        <w:rPr>
          <w:color w:val="939395"/>
          <w:spacing w:val="40"/>
          <w:w w:val="115"/>
          <w:sz w:val="21"/>
          <w:szCs w:val="21"/>
        </w:rPr>
        <w:t> </w:t>
      </w:r>
      <w:r>
        <w:rPr>
          <w:color w:val="939395"/>
          <w:w w:val="115"/>
          <w:sz w:val="21"/>
          <w:szCs w:val="21"/>
        </w:rPr>
        <w:t>}'</w:t>
      </w:r>
      <w:r>
        <w:rPr>
          <w:color w:val="939395"/>
          <w:spacing w:val="40"/>
          <w:w w:val="115"/>
          <w:sz w:val="21"/>
          <w:szCs w:val="21"/>
        </w:rPr>
        <w:t> </w:t>
      </w:r>
      <w:r>
        <w:rPr>
          <w:color w:val="939395"/>
          <w:w w:val="115"/>
          <w:sz w:val="21"/>
          <w:szCs w:val="21"/>
        </w:rPr>
        <w:t>profesiono.l</w:t>
      </w:r>
      <w:r>
        <w:rPr>
          <w:color w:val="939395"/>
          <w:spacing w:val="40"/>
          <w:w w:val="115"/>
          <w:sz w:val="21"/>
          <w:szCs w:val="21"/>
        </w:rPr>
        <w:t> </w:t>
      </w:r>
      <w:r>
        <w:rPr>
          <w:color w:val="939395"/>
          <w:w w:val="115"/>
          <w:sz w:val="21"/>
          <w:szCs w:val="21"/>
        </w:rPr>
        <w:t>de</w:t>
      </w:r>
      <w:r>
        <w:rPr>
          <w:color w:val="939395"/>
          <w:spacing w:val="40"/>
          <w:w w:val="115"/>
          <w:sz w:val="21"/>
          <w:szCs w:val="21"/>
        </w:rPr>
        <w:t> </w:t>
      </w:r>
      <w:r>
        <w:rPr>
          <w:color w:val="939395"/>
          <w:w w:val="115"/>
          <w:sz w:val="21"/>
          <w:szCs w:val="21"/>
        </w:rPr>
        <w:t>atender</w:t>
      </w:r>
      <w:r>
        <w:rPr>
          <w:color w:val="939395"/>
          <w:spacing w:val="40"/>
          <w:w w:val="115"/>
          <w:sz w:val="21"/>
          <w:szCs w:val="21"/>
        </w:rPr>
        <w:t> </w:t>
      </w:r>
      <w:r>
        <w:rPr>
          <w:color w:val="939395"/>
          <w:w w:val="115"/>
          <w:sz w:val="21"/>
          <w:szCs w:val="21"/>
        </w:rPr>
        <w:t>a los</w:t>
      </w:r>
      <w:r>
        <w:rPr>
          <w:color w:val="939395"/>
          <w:w w:val="115"/>
          <w:sz w:val="21"/>
          <w:szCs w:val="21"/>
        </w:rPr>
        <w:t> enfermos</w:t>
      </w:r>
      <w:r>
        <w:rPr>
          <w:color w:val="939395"/>
          <w:w w:val="115"/>
          <w:sz w:val="21"/>
          <w:szCs w:val="21"/>
        </w:rPr>
        <w:t> necesitados</w:t>
      </w:r>
      <w:r>
        <w:rPr>
          <w:color w:val="939395"/>
          <w:w w:val="115"/>
          <w:sz w:val="21"/>
          <w:szCs w:val="21"/>
        </w:rPr>
        <w:t> y</w:t>
      </w:r>
      <w:r>
        <w:rPr>
          <w:color w:val="939395"/>
          <w:w w:val="115"/>
          <w:sz w:val="21"/>
          <w:szCs w:val="21"/>
        </w:rPr>
        <w:t> desvalido:;,</w:t>
      </w:r>
      <w:r>
        <w:rPr>
          <w:color w:val="939395"/>
          <w:spacing w:val="40"/>
          <w:w w:val="115"/>
          <w:sz w:val="21"/>
          <w:szCs w:val="21"/>
        </w:rPr>
        <w:t> </w:t>
      </w:r>
      <w:r>
        <w:rPr>
          <w:color w:val="939395"/>
          <w:w w:val="115"/>
          <w:sz w:val="21"/>
          <w:szCs w:val="21"/>
        </w:rPr>
        <w:t>ya</w:t>
      </w:r>
      <w:r>
        <w:rPr>
          <w:color w:val="939395"/>
          <w:w w:val="115"/>
          <w:sz w:val="21"/>
          <w:szCs w:val="21"/>
        </w:rPr>
        <w:t> sea</w:t>
      </w:r>
      <w:r>
        <w:rPr>
          <w:color w:val="939395"/>
          <w:w w:val="115"/>
          <w:sz w:val="21"/>
          <w:szCs w:val="21"/>
        </w:rPr>
        <w:t> con</w:t>
      </w:r>
      <w:r>
        <w:rPr>
          <w:color w:val="939395"/>
          <w:w w:val="115"/>
          <w:sz w:val="21"/>
          <w:szCs w:val="21"/>
        </w:rPr>
        <w:t> la</w:t>
      </w:r>
      <w:r>
        <w:rPr>
          <w:color w:val="939395"/>
          <w:w w:val="115"/>
          <w:sz w:val="21"/>
          <w:szCs w:val="21"/>
        </w:rPr>
        <w:t> dación</w:t>
      </w:r>
      <w:r>
        <w:rPr>
          <w:color w:val="939395"/>
          <w:w w:val="115"/>
          <w:sz w:val="21"/>
          <w:szCs w:val="21"/>
        </w:rPr>
        <w:t> gratuita</w:t>
      </w:r>
      <w:r>
        <w:rPr>
          <w:color w:val="939395"/>
          <w:w w:val="115"/>
          <w:sz w:val="21"/>
          <w:szCs w:val="21"/>
        </w:rPr>
        <w:t> del</w:t>
      </w:r>
      <w:r>
        <w:rPr>
          <w:color w:val="939395"/>
          <w:w w:val="115"/>
          <w:sz w:val="21"/>
          <w:szCs w:val="21"/>
        </w:rPr>
        <w:t> me.. dicarnento</w:t>
      </w:r>
      <w:r>
        <w:rPr>
          <w:color w:val="939395"/>
          <w:w w:val="115"/>
          <w:sz w:val="21"/>
          <w:szCs w:val="21"/>
        </w:rPr>
        <w:t> necesario,</w:t>
      </w:r>
      <w:r>
        <w:rPr>
          <w:color w:val="939395"/>
          <w:w w:val="115"/>
          <w:sz w:val="21"/>
          <w:szCs w:val="21"/>
        </w:rPr>
        <w:t> ya</w:t>
      </w:r>
      <w:r>
        <w:rPr>
          <w:color w:val="939395"/>
          <w:w w:val="115"/>
          <w:sz w:val="21"/>
          <w:szCs w:val="21"/>
        </w:rPr>
        <w:t> oon</w:t>
      </w:r>
      <w:r>
        <w:rPr>
          <w:color w:val="939395"/>
          <w:w w:val="115"/>
          <w:sz w:val="21"/>
          <w:szCs w:val="21"/>
        </w:rPr>
        <w:t> aquellus rebajas</w:t>
      </w:r>
      <w:r>
        <w:rPr>
          <w:color w:val="939395"/>
          <w:w w:val="115"/>
          <w:sz w:val="21"/>
          <w:szCs w:val="21"/>
        </w:rPr>
        <w:t> que</w:t>
      </w:r>
      <w:r>
        <w:rPr>
          <w:color w:val="939395"/>
          <w:w w:val="115"/>
          <w:sz w:val="21"/>
          <w:szCs w:val="21"/>
        </w:rPr>
        <w:t> establezcan</w:t>
      </w:r>
      <w:r>
        <w:rPr>
          <w:color w:val="939395"/>
          <w:spacing w:val="40"/>
          <w:w w:val="115"/>
          <w:sz w:val="21"/>
          <w:szCs w:val="21"/>
        </w:rPr>
        <w:t> </w:t>
      </w:r>
      <w:r>
        <w:rPr>
          <w:color w:val="939395"/>
          <w:w w:val="115"/>
          <w:sz w:val="21"/>
          <w:szCs w:val="21"/>
        </w:rPr>
        <w:t>con</w:t>
      </w:r>
      <w:r>
        <w:rPr>
          <w:color w:val="939395"/>
          <w:w w:val="115"/>
          <w:sz w:val="21"/>
          <w:szCs w:val="21"/>
        </w:rPr>
        <w:t> carácter general</w:t>
      </w:r>
      <w:r>
        <w:rPr>
          <w:color w:val="939395"/>
          <w:w w:val="115"/>
          <w:sz w:val="21"/>
          <w:szCs w:val="21"/>
        </w:rPr>
        <w:t> por</w:t>
      </w:r>
      <w:r>
        <w:rPr>
          <w:color w:val="939395"/>
          <w:w w:val="115"/>
          <w:sz w:val="21"/>
          <w:szCs w:val="21"/>
        </w:rPr>
        <w:t> via</w:t>
      </w:r>
      <w:r>
        <w:rPr>
          <w:color w:val="939395"/>
          <w:w w:val="115"/>
          <w:sz w:val="21"/>
          <w:szCs w:val="21"/>
        </w:rPr>
        <w:t> obligatoria</w:t>
      </w:r>
      <w:r>
        <w:rPr>
          <w:color w:val="939395"/>
          <w:w w:val="115"/>
          <w:sz w:val="21"/>
          <w:szCs w:val="21"/>
        </w:rPr>
        <w:t> las</w:t>
      </w:r>
      <w:r>
        <w:rPr>
          <w:color w:val="939395"/>
          <w:w w:val="115"/>
          <w:sz w:val="21"/>
          <w:szCs w:val="21"/>
        </w:rPr>
        <w:t> Auto­ ridades</w:t>
      </w:r>
      <w:r>
        <w:rPr>
          <w:color w:val="939395"/>
          <w:spacing w:val="40"/>
          <w:w w:val="115"/>
          <w:sz w:val="21"/>
          <w:szCs w:val="21"/>
        </w:rPr>
        <w:t> </w:t>
      </w:r>
      <w:r>
        <w:rPr>
          <w:color w:val="939395"/>
          <w:w w:val="115"/>
          <w:sz w:val="21"/>
          <w:szCs w:val="21"/>
        </w:rPr>
        <w:t>y</w:t>
      </w:r>
      <w:r>
        <w:rPr>
          <w:color w:val="939395"/>
          <w:spacing w:val="40"/>
          <w:w w:val="115"/>
          <w:sz w:val="21"/>
          <w:szCs w:val="21"/>
        </w:rPr>
        <w:t> </w:t>
      </w:r>
      <w:r>
        <w:rPr>
          <w:color w:val="939395"/>
          <w:w w:val="115"/>
          <w:sz w:val="21"/>
          <w:szCs w:val="21"/>
        </w:rPr>
        <w:t>Corporaci0nes.</w:t>
      </w:r>
    </w:p>
    <w:p>
      <w:pPr>
        <w:spacing w:before="168"/>
        <w:ind w:left="574" w:right="0" w:firstLine="0"/>
        <w:jc w:val="both"/>
        <w:rPr>
          <w:sz w:val="21"/>
        </w:rPr>
      </w:pPr>
      <w:r>
        <w:rPr/>
        <w:br w:type="column"/>
      </w:r>
      <w:r>
        <w:rPr>
          <w:color w:val="939395"/>
          <w:w w:val="120"/>
          <w:sz w:val="21"/>
        </w:rPr>
        <w:t>En</w:t>
      </w:r>
      <w:r>
        <w:rPr>
          <w:color w:val="939395"/>
          <w:spacing w:val="51"/>
          <w:w w:val="120"/>
          <w:sz w:val="21"/>
        </w:rPr>
        <w:t> </w:t>
      </w:r>
      <w:r>
        <w:rPr>
          <w:color w:val="939395"/>
          <w:spacing w:val="-2"/>
          <w:w w:val="120"/>
          <w:sz w:val="21"/>
        </w:rPr>
        <w:t>consecuencia,</w:t>
      </w:r>
    </w:p>
    <w:p>
      <w:pPr>
        <w:spacing w:line="247" w:lineRule="auto" w:before="18"/>
        <w:ind w:left="355" w:right="238" w:firstLine="228"/>
        <w:jc w:val="both"/>
        <w:rPr>
          <w:sz w:val="21"/>
        </w:rPr>
      </w:pPr>
      <w:r>
        <w:rPr>
          <w:color w:val="939395"/>
          <w:w w:val="120"/>
          <w:sz w:val="21"/>
        </w:rPr>
        <w:t>Este</w:t>
      </w:r>
      <w:r>
        <w:rPr>
          <w:color w:val="939395"/>
          <w:w w:val="120"/>
          <w:sz w:val="21"/>
        </w:rPr>
        <w:t> Ministerio</w:t>
      </w:r>
      <w:r>
        <w:rPr>
          <w:color w:val="939395"/>
          <w:w w:val="120"/>
          <w:sz w:val="21"/>
        </w:rPr>
        <w:t> se</w:t>
      </w:r>
      <w:r>
        <w:rPr>
          <w:color w:val="939395"/>
          <w:w w:val="120"/>
          <w:sz w:val="21"/>
        </w:rPr>
        <w:t> ha</w:t>
      </w:r>
      <w:r>
        <w:rPr>
          <w:color w:val="939395"/>
          <w:w w:val="120"/>
          <w:sz w:val="21"/>
        </w:rPr>
        <w:t> servido</w:t>
      </w:r>
      <w:r>
        <w:rPr>
          <w:color w:val="939395"/>
          <w:w w:val="120"/>
          <w:sz w:val="21"/>
        </w:rPr>
        <w:t> risol­ </w:t>
      </w:r>
      <w:r>
        <w:rPr>
          <w:color w:val="939395"/>
          <w:spacing w:val="-4"/>
          <w:w w:val="120"/>
          <w:sz w:val="21"/>
        </w:rPr>
        <w:t>ver:</w:t>
      </w:r>
    </w:p>
    <w:p>
      <w:pPr>
        <w:spacing w:line="247" w:lineRule="auto" w:before="46"/>
        <w:ind w:left="339" w:right="218" w:firstLine="248"/>
        <w:jc w:val="both"/>
        <w:rPr>
          <w:sz w:val="21"/>
          <w:szCs w:val="21"/>
        </w:rPr>
      </w:pPr>
      <w:r>
        <w:rPr>
          <w:color w:val="939395"/>
          <w:w w:val="115"/>
          <w:sz w:val="20"/>
          <w:szCs w:val="20"/>
        </w:rPr>
        <w:t>l.º</w:t>
      </w:r>
      <w:r>
        <w:rPr>
          <w:color w:val="939395"/>
          <w:spacing w:val="40"/>
          <w:w w:val="115"/>
          <w:sz w:val="20"/>
          <w:szCs w:val="20"/>
        </w:rPr>
        <w:t> </w:t>
      </w:r>
      <w:r>
        <w:rPr>
          <w:color w:val="939395"/>
          <w:w w:val="115"/>
          <w:sz w:val="21"/>
          <w:szCs w:val="21"/>
        </w:rPr>
        <w:t>Los</w:t>
      </w:r>
      <w:r>
        <w:rPr>
          <w:color w:val="939395"/>
          <w:w w:val="115"/>
          <w:sz w:val="21"/>
          <w:szCs w:val="21"/>
        </w:rPr>
        <w:t> fannacéulicos</w:t>
      </w:r>
      <w:r>
        <w:rPr>
          <w:color w:val="939395"/>
          <w:w w:val="115"/>
          <w:sz w:val="21"/>
          <w:szCs w:val="21"/>
        </w:rPr>
        <w:t> cun</w:t>
      </w:r>
      <w:r>
        <w:rPr>
          <w:color w:val="939395"/>
          <w:w w:val="115"/>
          <w:sz w:val="21"/>
          <w:szCs w:val="21"/>
        </w:rPr>
        <w:t> o.fidna abierta</w:t>
      </w:r>
      <w:r>
        <w:rPr>
          <w:color w:val="939395"/>
          <w:spacing w:val="80"/>
          <w:w w:val="150"/>
          <w:sz w:val="21"/>
          <w:szCs w:val="21"/>
        </w:rPr>
        <w:t> </w:t>
      </w:r>
      <w:r>
        <w:rPr>
          <w:color w:val="939395"/>
          <w:w w:val="115"/>
          <w:sz w:val="21"/>
          <w:szCs w:val="21"/>
        </w:rPr>
        <w:t>expenderán</w:t>
      </w:r>
      <w:r>
        <w:rPr>
          <w:color w:val="939395"/>
          <w:spacing w:val="80"/>
          <w:w w:val="115"/>
          <w:sz w:val="21"/>
          <w:szCs w:val="21"/>
        </w:rPr>
        <w:t> </w:t>
      </w:r>
      <w:r>
        <w:rPr>
          <w:i/>
          <w:iCs/>
          <w:color w:val="939395"/>
          <w:w w:val="115"/>
          <w:sz w:val="22"/>
          <w:szCs w:val="22"/>
        </w:rPr>
        <w:t>los</w:t>
      </w:r>
      <w:r>
        <w:rPr>
          <w:i/>
          <w:iCs/>
          <w:color w:val="939395"/>
          <w:spacing w:val="80"/>
          <w:w w:val="115"/>
          <w:sz w:val="22"/>
          <w:szCs w:val="22"/>
        </w:rPr>
        <w:t> </w:t>
      </w:r>
      <w:r>
        <w:rPr>
          <w:color w:val="939395"/>
          <w:w w:val="115"/>
          <w:sz w:val="21"/>
          <w:szCs w:val="21"/>
        </w:rPr>
        <w:t>medicamentos</w:t>
      </w:r>
      <w:r>
        <w:rPr>
          <w:color w:val="939395"/>
          <w:spacing w:val="40"/>
          <w:w w:val="115"/>
          <w:sz w:val="21"/>
          <w:szCs w:val="21"/>
        </w:rPr>
        <w:t> </w:t>
      </w:r>
      <w:r>
        <w:rPr>
          <w:color w:val="939395"/>
          <w:w w:val="115"/>
          <w:sz w:val="19"/>
          <w:szCs w:val="19"/>
        </w:rPr>
        <w:t>y</w:t>
      </w:r>
      <w:r>
        <w:rPr>
          <w:color w:val="939395"/>
          <w:spacing w:val="40"/>
          <w:w w:val="115"/>
          <w:sz w:val="19"/>
          <w:szCs w:val="19"/>
        </w:rPr>
        <w:t> </w:t>
      </w:r>
      <w:r>
        <w:rPr>
          <w:color w:val="939395"/>
          <w:w w:val="115"/>
          <w:sz w:val="21"/>
          <w:szCs w:val="21"/>
        </w:rPr>
        <w:t>espeéi.ficos</w:t>
      </w:r>
      <w:r>
        <w:rPr>
          <w:color w:val="939395"/>
          <w:spacing w:val="40"/>
          <w:w w:val="115"/>
          <w:sz w:val="21"/>
          <w:szCs w:val="21"/>
        </w:rPr>
        <w:t> </w:t>
      </w:r>
      <w:r>
        <w:rPr>
          <w:color w:val="939395"/>
          <w:w w:val="115"/>
          <w:sz w:val="21"/>
          <w:szCs w:val="21"/>
        </w:rPr>
        <w:t>a</w:t>
      </w:r>
      <w:r>
        <w:rPr>
          <w:color w:val="939395"/>
          <w:w w:val="115"/>
          <w:sz w:val="21"/>
          <w:szCs w:val="21"/>
        </w:rPr>
        <w:t> los</w:t>
      </w:r>
      <w:r>
        <w:rPr>
          <w:color w:val="939395"/>
          <w:spacing w:val="40"/>
          <w:w w:val="115"/>
          <w:sz w:val="21"/>
          <w:szCs w:val="21"/>
        </w:rPr>
        <w:t> </w:t>
      </w:r>
      <w:r>
        <w:rPr>
          <w:color w:val="939395"/>
          <w:w w:val="115"/>
          <w:sz w:val="21"/>
          <w:szCs w:val="21"/>
        </w:rPr>
        <w:t>µrecios</w:t>
      </w:r>
      <w:r>
        <w:rPr>
          <w:color w:val="939395"/>
          <w:spacing w:val="40"/>
          <w:w w:val="115"/>
          <w:sz w:val="21"/>
          <w:szCs w:val="21"/>
        </w:rPr>
        <w:t> </w:t>
      </w:r>
      <w:r>
        <w:rPr>
          <w:color w:val="939395"/>
          <w:w w:val="115"/>
          <w:sz w:val="21"/>
          <w:szCs w:val="21"/>
        </w:rPr>
        <w:t>pr.,vünuen­ te</w:t>
      </w:r>
      <w:r>
        <w:rPr>
          <w:color w:val="939395"/>
          <w:w w:val="115"/>
          <w:sz w:val="21"/>
          <w:szCs w:val="21"/>
        </w:rPr>
        <w:t> marc�do:.,</w:t>
      </w:r>
      <w:r>
        <w:rPr>
          <w:color w:val="939395"/>
          <w:w w:val="115"/>
          <w:sz w:val="21"/>
          <w:szCs w:val="21"/>
        </w:rPr>
        <w:t> que</w:t>
      </w:r>
      <w:r>
        <w:rPr>
          <w:color w:val="939395"/>
          <w:w w:val="115"/>
          <w:sz w:val="21"/>
          <w:szCs w:val="21"/>
        </w:rPr>
        <w:t> constariin</w:t>
      </w:r>
      <w:r>
        <w:rPr>
          <w:color w:val="939395"/>
          <w:w w:val="115"/>
          <w:sz w:val="21"/>
          <w:szCs w:val="21"/>
        </w:rPr>
        <w:t> en</w:t>
      </w:r>
      <w:r>
        <w:rPr>
          <w:color w:val="939395"/>
          <w:w w:val="115"/>
          <w:sz w:val="21"/>
          <w:szCs w:val="21"/>
        </w:rPr>
        <w:t> la</w:t>
      </w:r>
      <w:r>
        <w:rPr>
          <w:color w:val="939395"/>
          <w:w w:val="115"/>
          <w:sz w:val="21"/>
          <w:szCs w:val="21"/>
        </w:rPr>
        <w:t> </w:t>
      </w:r>
      <w:r>
        <w:rPr>
          <w:color w:val="939395"/>
          <w:w w:val="115"/>
          <w:sz w:val="21"/>
          <w:szCs w:val="21"/>
        </w:rPr>
        <w:t>re</w:t>
      </w:r>
      <w:r>
        <w:rPr>
          <w:color w:val="939395"/>
          <w:w w:val="115"/>
          <w:sz w:val="21"/>
          <w:szCs w:val="21"/>
        </w:rPr>
        <w:t>•</w:t>
      </w:r>
      <w:r>
        <w:rPr>
          <w:color w:val="939395"/>
          <w:w w:val="115"/>
          <w:sz w:val="21"/>
          <w:szCs w:val="21"/>
        </w:rPr>
        <w:t> ct:ta</w:t>
      </w:r>
      <w:r>
        <w:rPr>
          <w:color w:val="939395"/>
          <w:w w:val="115"/>
          <w:sz w:val="21"/>
          <w:szCs w:val="21"/>
        </w:rPr>
        <w:t> y</w:t>
      </w:r>
      <w:r>
        <w:rPr>
          <w:color w:val="939395"/>
          <w:w w:val="115"/>
          <w:sz w:val="21"/>
          <w:szCs w:val="21"/>
        </w:rPr>
        <w:t> en</w:t>
      </w:r>
      <w:r>
        <w:rPr>
          <w:color w:val="939395"/>
          <w:w w:val="115"/>
          <w:sz w:val="21"/>
          <w:szCs w:val="21"/>
        </w:rPr>
        <w:t> la</w:t>
      </w:r>
      <w:r>
        <w:rPr>
          <w:color w:val="939395"/>
          <w:w w:val="115"/>
          <w:sz w:val="21"/>
          <w:szCs w:val="21"/>
        </w:rPr>
        <w:t> cubierta</w:t>
      </w:r>
      <w:r>
        <w:rPr>
          <w:color w:val="939395"/>
          <w:w w:val="115"/>
          <w:sz w:val="21"/>
          <w:szCs w:val="21"/>
        </w:rPr>
        <w:t> o eaYase,</w:t>
      </w:r>
      <w:r>
        <w:rPr>
          <w:color w:val="939395"/>
          <w:w w:val="115"/>
          <w:sz w:val="21"/>
          <w:szCs w:val="21"/>
        </w:rPr>
        <w:t> sin</w:t>
      </w:r>
      <w:r>
        <w:rPr>
          <w:color w:val="939395"/>
          <w:spacing w:val="40"/>
          <w:w w:val="115"/>
          <w:sz w:val="21"/>
          <w:szCs w:val="21"/>
        </w:rPr>
        <w:t> </w:t>
      </w:r>
      <w:r>
        <w:rPr>
          <w:color w:val="939395"/>
          <w:w w:val="115"/>
          <w:sz w:val="21"/>
          <w:szCs w:val="21"/>
        </w:rPr>
        <w:t>des• cuf!lnto,</w:t>
      </w:r>
      <w:r>
        <w:rPr>
          <w:color w:val="939395"/>
          <w:w w:val="115"/>
          <w:sz w:val="21"/>
          <w:szCs w:val="21"/>
        </w:rPr>
        <w:t> abono</w:t>
      </w:r>
      <w:r>
        <w:rPr>
          <w:color w:val="939395"/>
          <w:w w:val="115"/>
          <w:sz w:val="21"/>
          <w:szCs w:val="21"/>
        </w:rPr>
        <w:t> o</w:t>
      </w:r>
      <w:r>
        <w:rPr>
          <w:color w:val="939395"/>
          <w:w w:val="115"/>
          <w:sz w:val="21"/>
          <w:szCs w:val="21"/>
        </w:rPr>
        <w:t> conce:üón</w:t>
      </w:r>
      <w:r>
        <w:rPr>
          <w:color w:val="939395"/>
          <w:w w:val="115"/>
          <w:sz w:val="21"/>
          <w:szCs w:val="21"/>
        </w:rPr>
        <w:t> d.e</w:t>
      </w:r>
      <w:r>
        <w:rPr>
          <w:color w:val="939395"/>
          <w:w w:val="115"/>
          <w:sz w:val="21"/>
          <w:szCs w:val="21"/>
        </w:rPr>
        <w:t> prini</w:t>
      </w:r>
      <w:r>
        <w:rPr>
          <w:color w:val="939395"/>
          <w:spacing w:val="-16"/>
          <w:w w:val="115"/>
          <w:sz w:val="21"/>
          <w:szCs w:val="21"/>
        </w:rPr>
        <w:t> </w:t>
      </w:r>
      <w:r>
        <w:rPr>
          <w:color w:val="939395"/>
          <w:w w:val="115"/>
          <w:sz w:val="21"/>
          <w:szCs w:val="21"/>
        </w:rPr>
        <w:t>a alguna,</w:t>
      </w:r>
      <w:r>
        <w:rPr>
          <w:color w:val="939395"/>
          <w:w w:val="115"/>
          <w:sz w:val="21"/>
          <w:szCs w:val="21"/>
        </w:rPr>
        <w:t> autorizado</w:t>
      </w:r>
      <w:r>
        <w:rPr>
          <w:color w:val="939395"/>
          <w:w w:val="115"/>
          <w:sz w:val="21"/>
          <w:szCs w:val="21"/>
        </w:rPr>
        <w:t> por</w:t>
      </w:r>
      <w:r>
        <w:rPr>
          <w:color w:val="939395"/>
          <w:w w:val="115"/>
          <w:sz w:val="21"/>
          <w:szCs w:val="21"/>
        </w:rPr>
        <w:t> los</w:t>
      </w:r>
      <w:r>
        <w:rPr>
          <w:color w:val="939395"/>
          <w:w w:val="115"/>
          <w:sz w:val="21"/>
          <w:szCs w:val="21"/>
        </w:rPr>
        <w:t> Colegios respectivos,</w:t>
      </w:r>
      <w:r>
        <w:rPr>
          <w:color w:val="939395"/>
          <w:w w:val="115"/>
          <w:sz w:val="21"/>
          <w:szCs w:val="21"/>
        </w:rPr>
        <w:t> de</w:t>
      </w:r>
      <w:r>
        <w:rPr>
          <w:color w:val="939395"/>
          <w:w w:val="115"/>
          <w:sz w:val="21"/>
          <w:szCs w:val="21"/>
        </w:rPr>
        <w:t> conforrniclad</w:t>
      </w:r>
      <w:r>
        <w:rPr>
          <w:color w:val="939395"/>
          <w:w w:val="115"/>
          <w:sz w:val="21"/>
          <w:szCs w:val="21"/>
        </w:rPr>
        <w:t> con</w:t>
      </w:r>
      <w:r>
        <w:rPr>
          <w:color w:val="939395"/>
          <w:w w:val="115"/>
          <w:sz w:val="21"/>
          <w:szCs w:val="21"/>
        </w:rPr>
        <w:t> sus Estatutos</w:t>
      </w:r>
      <w:r>
        <w:rPr>
          <w:color w:val="939395"/>
          <w:spacing w:val="40"/>
          <w:w w:val="115"/>
          <w:sz w:val="21"/>
          <w:szCs w:val="21"/>
        </w:rPr>
        <w:t> </w:t>
      </w:r>
      <w:r>
        <w:rPr>
          <w:color w:val="939395"/>
          <w:w w:val="115"/>
          <w:sz w:val="20"/>
          <w:szCs w:val="20"/>
        </w:rPr>
        <w:t>y</w:t>
      </w:r>
      <w:r>
        <w:rPr>
          <w:color w:val="939395"/>
          <w:spacing w:val="40"/>
          <w:w w:val="115"/>
          <w:sz w:val="20"/>
          <w:szCs w:val="20"/>
        </w:rPr>
        <w:t> </w:t>
      </w:r>
      <w:r>
        <w:rPr>
          <w:color w:val="939395"/>
          <w:w w:val="115"/>
          <w:sz w:val="21"/>
          <w:szCs w:val="21"/>
        </w:rPr>
        <w:t>aprobados</w:t>
      </w:r>
      <w:r>
        <w:rPr>
          <w:color w:val="939395"/>
          <w:spacing w:val="40"/>
          <w:w w:val="115"/>
          <w:sz w:val="21"/>
          <w:szCs w:val="21"/>
        </w:rPr>
        <w:t> </w:t>
      </w:r>
      <w:r>
        <w:rPr>
          <w:color w:val="939395"/>
          <w:w w:val="115"/>
          <w:sz w:val="21"/>
          <w:szCs w:val="21"/>
        </w:rPr>
        <w:t>por</w:t>
      </w:r>
      <w:r>
        <w:rPr>
          <w:color w:val="939395"/>
          <w:spacing w:val="40"/>
          <w:w w:val="115"/>
          <w:sz w:val="21"/>
          <w:szCs w:val="21"/>
        </w:rPr>
        <w:t> </w:t>
      </w:r>
      <w:r>
        <w:rPr>
          <w:color w:val="939395"/>
          <w:w w:val="115"/>
          <w:sz w:val="20"/>
          <w:szCs w:val="20"/>
        </w:rPr>
        <w:t>la</w:t>
      </w:r>
      <w:r>
        <w:rPr>
          <w:color w:val="939395"/>
          <w:spacing w:val="40"/>
          <w:w w:val="115"/>
          <w:sz w:val="20"/>
          <w:szCs w:val="20"/>
        </w:rPr>
        <w:t> </w:t>
      </w:r>
      <w:r>
        <w:rPr>
          <w:color w:val="939395"/>
          <w:w w:val="115"/>
          <w:sz w:val="21"/>
          <w:szCs w:val="21"/>
        </w:rPr>
        <w:t>.Autori­ dad</w:t>
      </w:r>
      <w:r>
        <w:rPr>
          <w:color w:val="939395"/>
          <w:spacing w:val="40"/>
          <w:w w:val="115"/>
          <w:sz w:val="21"/>
          <w:szCs w:val="21"/>
        </w:rPr>
        <w:t> </w:t>
      </w:r>
      <w:r>
        <w:rPr>
          <w:color w:val="939395"/>
          <w:w w:val="115"/>
          <w:sz w:val="21"/>
          <w:szCs w:val="21"/>
        </w:rPr>
        <w:t>sanitaria</w:t>
      </w:r>
      <w:r>
        <w:rPr>
          <w:color w:val="939395"/>
          <w:spacing w:val="40"/>
          <w:w w:val="115"/>
          <w:sz w:val="21"/>
          <w:szCs w:val="21"/>
        </w:rPr>
        <w:t> </w:t>
      </w:r>
      <w:r>
        <w:rPr>
          <w:color w:val="939395"/>
          <w:w w:val="115"/>
          <w:sz w:val="21"/>
          <w:szCs w:val="21"/>
        </w:rPr>
        <w:t>competente.</w:t>
      </w:r>
    </w:p>
    <w:p>
      <w:pPr>
        <w:pStyle w:val="ListParagraph"/>
        <w:numPr>
          <w:ilvl w:val="0"/>
          <w:numId w:val="16"/>
        </w:numPr>
        <w:tabs>
          <w:tab w:pos="1048" w:val="left" w:leader="none"/>
        </w:tabs>
        <w:spacing w:line="247" w:lineRule="auto" w:before="57" w:after="0"/>
        <w:ind w:left="332" w:right="243" w:firstLine="232"/>
        <w:jc w:val="both"/>
        <w:rPr>
          <w:sz w:val="22"/>
        </w:rPr>
      </w:pPr>
      <w:r>
        <w:rPr>
          <w:color w:val="939395"/>
          <w:w w:val="115"/>
          <w:sz w:val="21"/>
        </w:rPr>
        <w:t>Los</w:t>
      </w:r>
      <w:r>
        <w:rPr>
          <w:color w:val="939395"/>
          <w:w w:val="115"/>
          <w:sz w:val="21"/>
        </w:rPr>
        <w:t> Colegios</w:t>
      </w:r>
      <w:r>
        <w:rPr>
          <w:color w:val="939395"/>
          <w:w w:val="115"/>
          <w:sz w:val="21"/>
        </w:rPr>
        <w:t> establecerán,</w:t>
      </w:r>
      <w:r>
        <w:rPr>
          <w:color w:val="939395"/>
          <w:w w:val="115"/>
          <w:sz w:val="21"/>
        </w:rPr>
        <w:t> pura los</w:t>
      </w:r>
      <w:r>
        <w:rPr>
          <w:color w:val="939395"/>
          <w:spacing w:val="40"/>
          <w:w w:val="115"/>
          <w:sz w:val="21"/>
        </w:rPr>
        <w:t> </w:t>
      </w:r>
      <w:r>
        <w:rPr>
          <w:color w:val="939395"/>
          <w:w w:val="115"/>
          <w:sz w:val="21"/>
        </w:rPr>
        <w:t>casos</w:t>
      </w:r>
      <w:r>
        <w:rPr>
          <w:color w:val="939395"/>
          <w:spacing w:val="40"/>
          <w:w w:val="115"/>
          <w:sz w:val="21"/>
        </w:rPr>
        <w:t> </w:t>
      </w:r>
      <w:r>
        <w:rPr>
          <w:color w:val="939395"/>
          <w:w w:val="115"/>
          <w:sz w:val="21"/>
        </w:rPr>
        <w:t>que</w:t>
      </w:r>
      <w:r>
        <w:rPr>
          <w:color w:val="939395"/>
          <w:spacing w:val="40"/>
          <w:w w:val="115"/>
          <w:sz w:val="21"/>
        </w:rPr>
        <w:t> </w:t>
      </w:r>
      <w:r>
        <w:rPr>
          <w:color w:val="939395"/>
          <w:w w:val="115"/>
          <w:sz w:val="21"/>
        </w:rPr>
        <w:t>consideren</w:t>
      </w:r>
      <w:r>
        <w:rPr>
          <w:color w:val="939395"/>
          <w:spacing w:val="40"/>
          <w:w w:val="115"/>
          <w:sz w:val="21"/>
        </w:rPr>
        <w:t> </w:t>
      </w:r>
      <w:r>
        <w:rPr>
          <w:color w:val="939395"/>
          <w:w w:val="115"/>
          <w:sz w:val="21"/>
        </w:rPr>
        <w:t>equitativos,</w:t>
      </w:r>
      <w:r>
        <w:rPr>
          <w:color w:val="939395"/>
          <w:spacing w:val="40"/>
          <w:w w:val="115"/>
          <w:sz w:val="21"/>
        </w:rPr>
        <w:t> </w:t>
      </w:r>
      <w:r>
        <w:rPr>
          <w:color w:val="939395"/>
          <w:w w:val="115"/>
          <w:sz w:val="21"/>
        </w:rPr>
        <w:t>las</w:t>
      </w:r>
      <w:r>
        <w:rPr>
          <w:color w:val="939395"/>
          <w:w w:val="115"/>
          <w:sz w:val="21"/>
        </w:rPr>
        <w:t> modificaciones</w:t>
      </w:r>
      <w:r>
        <w:rPr>
          <w:color w:val="939395"/>
          <w:w w:val="115"/>
          <w:sz w:val="21"/>
        </w:rPr>
        <w:t> &lt;¡uti</w:t>
      </w:r>
      <w:r>
        <w:rPr>
          <w:color w:val="939395"/>
          <w:w w:val="115"/>
          <w:sz w:val="21"/>
        </w:rPr>
        <w:t> </w:t>
      </w:r>
      <w:r>
        <w:rPr>
          <w:color w:val="939395"/>
          <w:w w:val="110"/>
          <w:sz w:val="21"/>
        </w:rPr>
        <w:t>proced.1.1n,</w:t>
      </w:r>
      <w:r>
        <w:rPr>
          <w:color w:val="939395"/>
          <w:w w:val="110"/>
          <w:sz w:val="21"/>
        </w:rPr>
        <w:t> </w:t>
      </w:r>
      <w:r>
        <w:rPr>
          <w:b/>
          <w:color w:val="939395"/>
          <w:w w:val="115"/>
          <w:sz w:val="21"/>
        </w:rPr>
        <w:t>las </w:t>
      </w:r>
      <w:r>
        <w:rPr>
          <w:color w:val="939395"/>
          <w:w w:val="115"/>
          <w:sz w:val="21"/>
        </w:rPr>
        <w:t>cuales</w:t>
      </w:r>
      <w:r>
        <w:rPr>
          <w:color w:val="939395"/>
          <w:w w:val="115"/>
          <w:sz w:val="21"/>
        </w:rPr>
        <w:t> tendrán s1empre</w:t>
      </w:r>
      <w:r>
        <w:rPr>
          <w:color w:val="939395"/>
          <w:w w:val="115"/>
          <w:sz w:val="21"/>
        </w:rPr>
        <w:t> carácter</w:t>
      </w:r>
      <w:r>
        <w:rPr>
          <w:color w:val="939395"/>
          <w:w w:val="115"/>
          <w:sz w:val="21"/>
        </w:rPr>
        <w:t> gene•</w:t>
      </w:r>
      <w:r>
        <w:rPr>
          <w:color w:val="939395"/>
          <w:spacing w:val="40"/>
          <w:w w:val="115"/>
          <w:sz w:val="21"/>
        </w:rPr>
        <w:t> </w:t>
      </w:r>
      <w:r>
        <w:rPr>
          <w:color w:val="939395"/>
          <w:spacing w:val="-4"/>
          <w:w w:val="115"/>
          <w:sz w:val="22"/>
        </w:rPr>
        <w:t>ral.</w:t>
      </w:r>
    </w:p>
    <w:p>
      <w:pPr>
        <w:pStyle w:val="ListParagraph"/>
        <w:numPr>
          <w:ilvl w:val="0"/>
          <w:numId w:val="16"/>
        </w:numPr>
        <w:tabs>
          <w:tab w:pos="992" w:val="left" w:leader="none"/>
        </w:tabs>
        <w:spacing w:line="247" w:lineRule="auto" w:before="47" w:after="0"/>
        <w:ind w:left="327" w:right="251" w:firstLine="214"/>
        <w:jc w:val="both"/>
        <w:rPr>
          <w:sz w:val="21"/>
          <w:szCs w:val="21"/>
        </w:rPr>
      </w:pPr>
      <w:r>
        <w:rPr>
          <w:color w:val="939395"/>
          <w:w w:val="120"/>
          <w:sz w:val="21"/>
          <w:szCs w:val="21"/>
        </w:rPr>
        <w:t>Queda</w:t>
      </w:r>
      <w:r>
        <w:rPr>
          <w:color w:val="939395"/>
          <w:w w:val="120"/>
          <w:sz w:val="21"/>
          <w:szCs w:val="21"/>
        </w:rPr>
        <w:t> permitida</w:t>
      </w:r>
      <w:r>
        <w:rPr>
          <w:color w:val="939395"/>
          <w:w w:val="120"/>
          <w:sz w:val="21"/>
          <w:szCs w:val="21"/>
        </w:rPr>
        <w:t> en</w:t>
      </w:r>
      <w:r>
        <w:rPr>
          <w:color w:val="939395"/>
          <w:w w:val="120"/>
          <w:sz w:val="21"/>
          <w:szCs w:val="21"/>
        </w:rPr>
        <w:t> todo</w:t>
      </w:r>
      <w:r>
        <w:rPr>
          <w:color w:val="939395"/>
          <w:w w:val="120"/>
          <w:sz w:val="21"/>
          <w:szCs w:val="21"/>
        </w:rPr>
        <w:t> </w:t>
      </w:r>
      <w:r>
        <w:rPr>
          <w:color w:val="939395"/>
          <w:w w:val="120"/>
          <w:sz w:val="21"/>
          <w:szCs w:val="21"/>
        </w:rPr>
        <w:t>ca�o</w:t>
      </w:r>
      <w:r>
        <w:rPr>
          <w:color w:val="939395"/>
          <w:spacing w:val="40"/>
          <w:w w:val="120"/>
          <w:sz w:val="21"/>
          <w:szCs w:val="21"/>
        </w:rPr>
        <w:t> </w:t>
      </w:r>
      <w:r>
        <w:rPr>
          <w:color w:val="939395"/>
          <w:w w:val="120"/>
          <w:sz w:val="21"/>
          <w:szCs w:val="21"/>
        </w:rPr>
        <w:t>la</w:t>
      </w:r>
      <w:r>
        <w:rPr>
          <w:color w:val="939395"/>
          <w:spacing w:val="40"/>
          <w:w w:val="120"/>
          <w:sz w:val="21"/>
          <w:szCs w:val="21"/>
        </w:rPr>
        <w:t> </w:t>
      </w:r>
      <w:r>
        <w:rPr>
          <w:color w:val="939395"/>
          <w:w w:val="120"/>
          <w:sz w:val="21"/>
          <w:szCs w:val="21"/>
        </w:rPr>
        <w:t>dación</w:t>
      </w:r>
      <w:r>
        <w:rPr>
          <w:color w:val="939395"/>
          <w:spacing w:val="40"/>
          <w:w w:val="120"/>
          <w:sz w:val="21"/>
          <w:szCs w:val="21"/>
        </w:rPr>
        <w:t> </w:t>
      </w:r>
      <w:r>
        <w:rPr>
          <w:color w:val="939395"/>
          <w:w w:val="120"/>
          <w:sz w:val="21"/>
          <w:szCs w:val="21"/>
        </w:rPr>
        <w:t>graluita</w:t>
      </w:r>
      <w:r>
        <w:rPr>
          <w:color w:val="939395"/>
          <w:spacing w:val="40"/>
          <w:w w:val="120"/>
          <w:sz w:val="21"/>
          <w:szCs w:val="21"/>
        </w:rPr>
        <w:t> </w:t>
      </w:r>
      <w:r>
        <w:rPr>
          <w:color w:val="939395"/>
          <w:w w:val="120"/>
          <w:sz w:val="21"/>
          <w:szCs w:val="21"/>
        </w:rPr>
        <w:t>del</w:t>
      </w:r>
      <w:r>
        <w:rPr>
          <w:color w:val="939395"/>
          <w:w w:val="120"/>
          <w:sz w:val="21"/>
          <w:szCs w:val="21"/>
        </w:rPr>
        <w:t> medicamento.</w:t>
      </w:r>
      <w:r>
        <w:rPr>
          <w:color w:val="939395"/>
          <w:spacing w:val="40"/>
          <w:w w:val="120"/>
          <w:sz w:val="21"/>
          <w:szCs w:val="21"/>
        </w:rPr>
        <w:t> </w:t>
      </w:r>
      <w:r>
        <w:rPr>
          <w:color w:val="939395"/>
          <w:w w:val="120"/>
          <w:sz w:val="21"/>
          <w:szCs w:val="21"/>
        </w:rPr>
        <w:t>sin</w:t>
      </w:r>
      <w:r>
        <w:rPr>
          <w:color w:val="939395"/>
          <w:w w:val="120"/>
          <w:sz w:val="21"/>
          <w:szCs w:val="21"/>
        </w:rPr>
        <w:t> que</w:t>
      </w:r>
      <w:r>
        <w:rPr>
          <w:color w:val="939395"/>
          <w:w w:val="120"/>
          <w:sz w:val="21"/>
          <w:szCs w:val="21"/>
        </w:rPr>
        <w:t> por</w:t>
      </w:r>
      <w:r>
        <w:rPr>
          <w:color w:val="939395"/>
          <w:w w:val="120"/>
          <w:sz w:val="21"/>
          <w:szCs w:val="21"/>
        </w:rPr>
        <w:t> ella</w:t>
      </w:r>
      <w:r>
        <w:rPr>
          <w:color w:val="939395"/>
          <w:w w:val="120"/>
          <w:sz w:val="21"/>
          <w:szCs w:val="21"/>
        </w:rPr>
        <w:t> pueda</w:t>
      </w:r>
      <w:r>
        <w:rPr>
          <w:color w:val="939395"/>
          <w:w w:val="120"/>
          <w:sz w:val="21"/>
          <w:szCs w:val="21"/>
        </w:rPr>
        <w:t> percibirse</w:t>
      </w:r>
      <w:r>
        <w:rPr>
          <w:color w:val="939395"/>
          <w:w w:val="120"/>
          <w:sz w:val="21"/>
          <w:szCs w:val="21"/>
        </w:rPr>
        <w:t> es­ tipendio</w:t>
      </w:r>
      <w:r>
        <w:rPr>
          <w:color w:val="939395"/>
          <w:spacing w:val="40"/>
          <w:w w:val="120"/>
          <w:sz w:val="21"/>
          <w:szCs w:val="21"/>
        </w:rPr>
        <w:t> </w:t>
      </w:r>
      <w:r>
        <w:rPr>
          <w:color w:val="939395"/>
          <w:w w:val="120"/>
          <w:sz w:val="21"/>
          <w:szCs w:val="21"/>
        </w:rPr>
        <w:t>o</w:t>
      </w:r>
      <w:r>
        <w:rPr>
          <w:color w:val="939395"/>
          <w:spacing w:val="40"/>
          <w:w w:val="120"/>
          <w:sz w:val="21"/>
          <w:szCs w:val="21"/>
        </w:rPr>
        <w:t> </w:t>
      </w:r>
      <w:r>
        <w:rPr>
          <w:color w:val="939395"/>
          <w:w w:val="120"/>
          <w:sz w:val="21"/>
          <w:szCs w:val="21"/>
        </w:rPr>
        <w:t>remuneración</w:t>
      </w:r>
      <w:r>
        <w:rPr>
          <w:color w:val="939395"/>
          <w:spacing w:val="40"/>
          <w:w w:val="120"/>
          <w:sz w:val="21"/>
          <w:szCs w:val="21"/>
        </w:rPr>
        <w:t> </w:t>
      </w:r>
      <w:r>
        <w:rPr>
          <w:color w:val="939395"/>
          <w:w w:val="120"/>
          <w:sz w:val="21"/>
          <w:szCs w:val="21"/>
        </w:rPr>
        <w:t>en</w:t>
      </w:r>
      <w:r>
        <w:rPr>
          <w:color w:val="939395"/>
          <w:spacing w:val="40"/>
          <w:w w:val="120"/>
          <w:sz w:val="21"/>
          <w:szCs w:val="21"/>
        </w:rPr>
        <w:t> </w:t>
      </w:r>
      <w:r>
        <w:rPr>
          <w:color w:val="939395"/>
          <w:w w:val="120"/>
          <w:sz w:val="21"/>
          <w:szCs w:val="21"/>
        </w:rPr>
        <w:t>otrs</w:t>
      </w:r>
      <w:r>
        <w:rPr>
          <w:color w:val="939395"/>
          <w:spacing w:val="40"/>
          <w:w w:val="120"/>
          <w:sz w:val="21"/>
          <w:szCs w:val="21"/>
        </w:rPr>
        <w:t> </w:t>
      </w:r>
      <w:r>
        <w:rPr>
          <w:color w:val="939395"/>
          <w:spacing w:val="-2"/>
          <w:w w:val="120"/>
          <w:sz w:val="21"/>
          <w:szCs w:val="21"/>
        </w:rPr>
        <w:t>forma.</w:t>
      </w:r>
    </w:p>
    <w:p>
      <w:pPr>
        <w:pStyle w:val="ListParagraph"/>
        <w:numPr>
          <w:ilvl w:val="0"/>
          <w:numId w:val="16"/>
        </w:numPr>
        <w:tabs>
          <w:tab w:pos="1043" w:val="left" w:leader="none"/>
        </w:tabs>
        <w:spacing w:line="249" w:lineRule="auto" w:before="45" w:after="0"/>
        <w:ind w:left="326" w:right="249" w:firstLine="219"/>
        <w:jc w:val="both"/>
        <w:rPr>
          <w:sz w:val="21"/>
        </w:rPr>
      </w:pPr>
      <w:r>
        <w:rPr>
          <w:color w:val="939395"/>
          <w:w w:val="115"/>
          <w:sz w:val="21"/>
        </w:rPr>
        <w:t>Las</w:t>
      </w:r>
      <w:r>
        <w:rPr>
          <w:color w:val="939395"/>
          <w:w w:val="115"/>
          <w:sz w:val="21"/>
        </w:rPr>
        <w:t> infracciones</w:t>
      </w:r>
      <w:r>
        <w:rPr>
          <w:color w:val="939395"/>
          <w:w w:val="115"/>
          <w:sz w:val="21"/>
        </w:rPr>
        <w:t> a</w:t>
      </w:r>
      <w:r>
        <w:rPr>
          <w:color w:val="939395"/>
          <w:w w:val="115"/>
          <w:sz w:val="21"/>
        </w:rPr>
        <w:t> lo</w:t>
      </w:r>
      <w:r>
        <w:rPr>
          <w:color w:val="939395"/>
          <w:w w:val="115"/>
          <w:sz w:val="21"/>
        </w:rPr>
        <w:t> precep­ tuado</w:t>
      </w:r>
      <w:r>
        <w:rPr>
          <w:color w:val="939395"/>
          <w:w w:val="115"/>
          <w:sz w:val="21"/>
        </w:rPr>
        <w:t> en</w:t>
      </w:r>
      <w:r>
        <w:rPr>
          <w:color w:val="939395"/>
          <w:w w:val="115"/>
          <w:sz w:val="21"/>
        </w:rPr>
        <w:t> e:;ta</w:t>
      </w:r>
      <w:r>
        <w:rPr>
          <w:color w:val="939395"/>
          <w:w w:val="115"/>
          <w:sz w:val="21"/>
        </w:rPr>
        <w:t> Ord1m</w:t>
      </w:r>
      <w:r>
        <w:rPr>
          <w:color w:val="939395"/>
          <w:spacing w:val="40"/>
          <w:w w:val="115"/>
          <w:sz w:val="21"/>
        </w:rPr>
        <w:t> </w:t>
      </w:r>
      <w:r>
        <w:rPr>
          <w:color w:val="939395"/>
          <w:w w:val="115"/>
          <w:sz w:val="21"/>
        </w:rPr>
        <w:t>st:</w:t>
      </w:r>
      <w:r>
        <w:rPr>
          <w:color w:val="939395"/>
          <w:spacing w:val="40"/>
          <w:w w:val="115"/>
          <w:sz w:val="21"/>
        </w:rPr>
        <w:t> </w:t>
      </w:r>
      <w:r>
        <w:rPr>
          <w:color w:val="939395"/>
          <w:w w:val="115"/>
          <w:sz w:val="21"/>
        </w:rPr>
        <w:t>sancionarán</w:t>
      </w:r>
      <w:r>
        <w:rPr>
          <w:color w:val="939395"/>
          <w:spacing w:val="40"/>
          <w:w w:val="115"/>
          <w:sz w:val="21"/>
        </w:rPr>
        <w:t> </w:t>
      </w:r>
      <w:r>
        <w:rPr>
          <w:color w:val="939395"/>
          <w:w w:val="115"/>
          <w:sz w:val="21"/>
        </w:rPr>
        <w:t>JJ0r</w:t>
      </w:r>
      <w:r>
        <w:rPr>
          <w:color w:val="939395"/>
          <w:w w:val="115"/>
          <w:sz w:val="21"/>
        </w:rPr>
        <w:t> los</w:t>
      </w:r>
      <w:r>
        <w:rPr>
          <w:color w:val="939395"/>
          <w:w w:val="115"/>
          <w:sz w:val="21"/>
        </w:rPr>
        <w:t> Colegios</w:t>
      </w:r>
      <w:r>
        <w:rPr>
          <w:color w:val="BFBFBF"/>
          <w:w w:val="115"/>
          <w:sz w:val="21"/>
        </w:rPr>
        <w:t>_</w:t>
      </w:r>
      <w:r>
        <w:rPr>
          <w:color w:val="939395"/>
          <w:w w:val="115"/>
          <w:sz w:val="21"/>
        </w:rPr>
        <w:t>farmacéutico;iide</w:t>
      </w:r>
      <w:r>
        <w:rPr>
          <w:color w:val="939395"/>
          <w:w w:val="115"/>
          <w:sz w:val="21"/>
        </w:rPr>
        <w:t> con­ formidad</w:t>
      </w:r>
      <w:r>
        <w:rPr>
          <w:color w:val="939395"/>
          <w:w w:val="115"/>
          <w:sz w:val="21"/>
        </w:rPr>
        <w:t> con</w:t>
      </w:r>
      <w:r>
        <w:rPr>
          <w:color w:val="939395"/>
          <w:w w:val="115"/>
          <w:sz w:val="21"/>
        </w:rPr>
        <w:t> sus</w:t>
      </w:r>
      <w:r>
        <w:rPr>
          <w:color w:val="939395"/>
          <w:w w:val="115"/>
          <w:sz w:val="21"/>
        </w:rPr>
        <w:t> respectivos</w:t>
      </w:r>
      <w:r>
        <w:rPr>
          <w:color w:val="939395"/>
          <w:w w:val="115"/>
          <w:sz w:val="21"/>
        </w:rPr>
        <w:t> E!»tatu•</w:t>
      </w:r>
      <w:r>
        <w:rPr>
          <w:color w:val="939395"/>
          <w:spacing w:val="40"/>
          <w:w w:val="115"/>
          <w:sz w:val="21"/>
        </w:rPr>
        <w:t> </w:t>
      </w:r>
      <w:r>
        <w:rPr>
          <w:color w:val="939395"/>
          <w:spacing w:val="-4"/>
          <w:w w:val="115"/>
          <w:sz w:val="21"/>
        </w:rPr>
        <w:t>tos.</w:t>
      </w:r>
    </w:p>
    <w:p>
      <w:pPr>
        <w:spacing w:line="247" w:lineRule="auto" w:before="37"/>
        <w:ind w:left="322" w:right="245" w:firstLine="209"/>
        <w:jc w:val="right"/>
        <w:rPr>
          <w:sz w:val="21"/>
          <w:szCs w:val="21"/>
        </w:rPr>
      </w:pPr>
      <w:r>
        <w:rPr>
          <w:b/>
          <w:bCs/>
          <w:color w:val="939395"/>
          <w:w w:val="110"/>
          <w:sz w:val="22"/>
          <w:szCs w:val="22"/>
        </w:rPr>
        <w:t>De</w:t>
      </w:r>
      <w:r>
        <w:rPr>
          <w:b/>
          <w:bCs/>
          <w:color w:val="939395"/>
          <w:spacing w:val="40"/>
          <w:w w:val="110"/>
          <w:sz w:val="22"/>
          <w:szCs w:val="22"/>
        </w:rPr>
        <w:t> </w:t>
      </w:r>
      <w:r>
        <w:rPr>
          <w:color w:val="939395"/>
          <w:w w:val="110"/>
          <w:sz w:val="21"/>
          <w:szCs w:val="21"/>
        </w:rPr>
        <w:t>su</w:t>
      </w:r>
      <w:r>
        <w:rPr>
          <w:color w:val="939395"/>
          <w:spacing w:val="80"/>
          <w:w w:val="110"/>
          <w:sz w:val="21"/>
          <w:szCs w:val="21"/>
        </w:rPr>
        <w:t> </w:t>
      </w:r>
      <w:r>
        <w:rPr>
          <w:color w:val="939395"/>
          <w:w w:val="110"/>
          <w:sz w:val="21"/>
          <w:szCs w:val="21"/>
        </w:rPr>
        <w:t>resolución,</w:t>
      </w:r>
      <w:r>
        <w:rPr>
          <w:color w:val="939395"/>
          <w:spacing w:val="40"/>
          <w:w w:val="110"/>
          <w:sz w:val="21"/>
          <w:szCs w:val="21"/>
        </w:rPr>
        <w:t> </w:t>
      </w:r>
      <w:r>
        <w:rPr>
          <w:color w:val="939395"/>
          <w:w w:val="110"/>
          <w:sz w:val="21"/>
          <w:szCs w:val="21"/>
        </w:rPr>
        <w:t>que</w:t>
      </w:r>
      <w:r>
        <w:rPr>
          <w:color w:val="939395"/>
          <w:spacing w:val="40"/>
          <w:w w:val="110"/>
          <w:sz w:val="21"/>
          <w:szCs w:val="21"/>
        </w:rPr>
        <w:t> </w:t>
      </w:r>
      <w:r>
        <w:rPr>
          <w:color w:val="939395"/>
          <w:w w:val="110"/>
          <w:sz w:val="21"/>
          <w:szCs w:val="21"/>
        </w:rPr>
        <w:t>será</w:t>
      </w:r>
      <w:r>
        <w:rPr>
          <w:color w:val="939395"/>
          <w:spacing w:val="40"/>
          <w:w w:val="110"/>
          <w:sz w:val="21"/>
          <w:szCs w:val="21"/>
        </w:rPr>
        <w:t> </w:t>
      </w:r>
      <w:r>
        <w:rPr>
          <w:color w:val="939395"/>
          <w:w w:val="110"/>
          <w:sz w:val="21"/>
          <w:szCs w:val="21"/>
        </w:rPr>
        <w:t>coJ11uni­ cada</w:t>
      </w:r>
      <w:r>
        <w:rPr>
          <w:color w:val="939395"/>
          <w:spacing w:val="40"/>
          <w:w w:val="110"/>
          <w:sz w:val="21"/>
          <w:szCs w:val="21"/>
        </w:rPr>
        <w:t> </w:t>
      </w:r>
      <w:r>
        <w:rPr>
          <w:color w:val="939395"/>
          <w:w w:val="110"/>
          <w:sz w:val="21"/>
          <w:szCs w:val="21"/>
        </w:rPr>
        <w:t>al</w:t>
      </w:r>
      <w:r>
        <w:rPr>
          <w:color w:val="939395"/>
          <w:spacing w:val="40"/>
          <w:w w:val="110"/>
          <w:sz w:val="21"/>
          <w:szCs w:val="21"/>
        </w:rPr>
        <w:t> </w:t>
      </w:r>
      <w:r>
        <w:rPr>
          <w:color w:val="939395"/>
          <w:w w:val="110"/>
          <w:sz w:val="21"/>
          <w:szCs w:val="21"/>
        </w:rPr>
        <w:t>Subdelegado</w:t>
      </w:r>
      <w:r>
        <w:rPr>
          <w:color w:val="939395"/>
          <w:spacing w:val="80"/>
          <w:w w:val="110"/>
          <w:sz w:val="21"/>
          <w:szCs w:val="21"/>
        </w:rPr>
        <w:t> </w:t>
      </w:r>
      <w:r>
        <w:rPr>
          <w:rFonts w:ascii="Arial" w:hAnsi="Arial" w:cs="Arial" w:eastAsia="Arial"/>
          <w:color w:val="939395"/>
          <w:w w:val="110"/>
          <w:sz w:val="18"/>
          <w:szCs w:val="18"/>
        </w:rPr>
        <w:t>respecti\"O,</w:t>
      </w:r>
      <w:r>
        <w:rPr>
          <w:rFonts w:ascii="Arial" w:hAnsi="Arial" w:cs="Arial" w:eastAsia="Arial"/>
          <w:color w:val="939395"/>
          <w:spacing w:val="40"/>
          <w:w w:val="110"/>
          <w:sz w:val="18"/>
          <w:szCs w:val="18"/>
        </w:rPr>
        <w:t> </w:t>
      </w:r>
      <w:r>
        <w:rPr>
          <w:color w:val="939395"/>
          <w:w w:val="110"/>
          <w:sz w:val="21"/>
          <w:szCs w:val="21"/>
        </w:rPr>
        <w:t>se</w:t>
      </w:r>
      <w:r>
        <w:rPr>
          <w:color w:val="939395"/>
          <w:spacing w:val="40"/>
          <w:w w:val="110"/>
          <w:sz w:val="21"/>
          <w:szCs w:val="21"/>
        </w:rPr>
        <w:t> </w:t>
      </w:r>
      <w:r>
        <w:rPr>
          <w:color w:val="939395"/>
          <w:w w:val="110"/>
          <w:sz w:val="21"/>
          <w:szCs w:val="21"/>
        </w:rPr>
        <w:t>da­</w:t>
      </w:r>
      <w:r>
        <w:rPr>
          <w:color w:val="939395"/>
          <w:spacing w:val="40"/>
          <w:w w:val="110"/>
          <w:sz w:val="21"/>
          <w:szCs w:val="21"/>
        </w:rPr>
        <w:t> </w:t>
      </w:r>
      <w:r>
        <w:rPr>
          <w:color w:val="939395"/>
          <w:w w:val="110"/>
          <w:sz w:val="21"/>
          <w:szCs w:val="21"/>
        </w:rPr>
        <w:t>rii</w:t>
      </w:r>
      <w:r>
        <w:rPr>
          <w:color w:val="939395"/>
          <w:spacing w:val="40"/>
          <w:w w:val="110"/>
          <w:sz w:val="21"/>
          <w:szCs w:val="21"/>
        </w:rPr>
        <w:t> </w:t>
      </w:r>
      <w:r>
        <w:rPr>
          <w:color w:val="939395"/>
          <w:w w:val="110"/>
          <w:sz w:val="21"/>
          <w:szCs w:val="21"/>
        </w:rPr>
        <w:t>recurso</w:t>
      </w:r>
      <w:r>
        <w:rPr>
          <w:color w:val="939395"/>
          <w:spacing w:val="40"/>
          <w:w w:val="110"/>
          <w:sz w:val="21"/>
          <w:szCs w:val="21"/>
        </w:rPr>
        <w:t> </w:t>
      </w:r>
      <w:r>
        <w:rPr>
          <w:color w:val="939395"/>
          <w:w w:val="110"/>
          <w:sz w:val="21"/>
          <w:szCs w:val="21"/>
        </w:rPr>
        <w:t>de</w:t>
      </w:r>
      <w:r>
        <w:rPr>
          <w:color w:val="939395"/>
          <w:spacing w:val="29"/>
          <w:w w:val="110"/>
          <w:sz w:val="21"/>
          <w:szCs w:val="21"/>
        </w:rPr>
        <w:t> </w:t>
      </w:r>
      <w:r>
        <w:rPr>
          <w:color w:val="939395"/>
          <w:w w:val="110"/>
          <w:sz w:val="21"/>
          <w:szCs w:val="21"/>
        </w:rPr>
        <w:t>abad..i</w:t>
      </w:r>
      <w:r>
        <w:rPr>
          <w:color w:val="939395"/>
          <w:spacing w:val="40"/>
          <w:w w:val="110"/>
          <w:sz w:val="21"/>
          <w:szCs w:val="21"/>
        </w:rPr>
        <w:t> </w:t>
      </w:r>
      <w:r>
        <w:rPr>
          <w:color w:val="939395"/>
          <w:w w:val="110"/>
          <w:sz w:val="21"/>
          <w:szCs w:val="21"/>
        </w:rPr>
        <w:t>..inte</w:t>
      </w:r>
      <w:r>
        <w:rPr>
          <w:color w:val="939395"/>
          <w:spacing w:val="40"/>
          <w:w w:val="110"/>
          <w:sz w:val="21"/>
          <w:szCs w:val="21"/>
        </w:rPr>
        <w:t> </w:t>
      </w:r>
      <w:r>
        <w:rPr>
          <w:color w:val="939395"/>
          <w:w w:val="110"/>
          <w:sz w:val="21"/>
          <w:szCs w:val="21"/>
        </w:rPr>
        <w:t>el</w:t>
      </w:r>
      <w:r>
        <w:rPr>
          <w:color w:val="939395"/>
          <w:spacing w:val="40"/>
          <w:w w:val="110"/>
          <w:sz w:val="21"/>
          <w:szCs w:val="21"/>
        </w:rPr>
        <w:t> </w:t>
      </w:r>
      <w:r>
        <w:rPr>
          <w:color w:val="939395"/>
          <w:w w:val="110"/>
          <w:sz w:val="21"/>
          <w:szCs w:val="21"/>
        </w:rPr>
        <w:t>)Jinist�� </w:t>
      </w:r>
      <w:r>
        <w:rPr>
          <w:color w:val="939395"/>
          <w:w w:val="110"/>
          <w:sz w:val="20"/>
          <w:szCs w:val="20"/>
        </w:rPr>
        <w:t>r!o</w:t>
      </w:r>
      <w:r>
        <w:rPr>
          <w:color w:val="939395"/>
          <w:spacing w:val="80"/>
          <w:w w:val="150"/>
          <w:sz w:val="20"/>
          <w:szCs w:val="20"/>
        </w:rPr>
        <w:t> </w:t>
      </w:r>
      <w:r>
        <w:rPr>
          <w:color w:val="939395"/>
          <w:w w:val="110"/>
          <w:sz w:val="20"/>
          <w:szCs w:val="20"/>
        </w:rPr>
        <w:t>de</w:t>
      </w:r>
      <w:r>
        <w:rPr>
          <w:color w:val="939395"/>
          <w:spacing w:val="80"/>
          <w:w w:val="110"/>
          <w:sz w:val="20"/>
          <w:szCs w:val="20"/>
        </w:rPr>
        <w:t> </w:t>
      </w:r>
      <w:r>
        <w:rPr>
          <w:color w:val="939395"/>
          <w:w w:val="110"/>
          <w:sz w:val="21"/>
          <w:szCs w:val="21"/>
        </w:rPr>
        <w:t>Trabajo,</w:t>
      </w:r>
      <w:r>
        <w:rPr>
          <w:color w:val="939395"/>
          <w:spacing w:val="40"/>
          <w:w w:val="110"/>
          <w:sz w:val="21"/>
          <w:szCs w:val="21"/>
        </w:rPr>
        <w:t> </w:t>
      </w:r>
      <w:r>
        <w:rPr>
          <w:color w:val="939395"/>
          <w:w w:val="110"/>
          <w:sz w:val="21"/>
          <w:szCs w:val="21"/>
        </w:rPr>
        <w:t>Saui&lt;la.d</w:t>
      </w:r>
      <w:r>
        <w:rPr>
          <w:color w:val="939395"/>
          <w:spacing w:val="80"/>
          <w:w w:val="110"/>
          <w:sz w:val="21"/>
          <w:szCs w:val="21"/>
        </w:rPr>
        <w:t> </w:t>
      </w:r>
      <w:r>
        <w:rPr>
          <w:color w:val="939395"/>
          <w:w w:val="110"/>
          <w:sz w:val="20"/>
          <w:szCs w:val="20"/>
        </w:rPr>
        <w:t>y</w:t>
      </w:r>
      <w:r>
        <w:rPr>
          <w:color w:val="939395"/>
          <w:spacing w:val="80"/>
          <w:w w:val="110"/>
          <w:sz w:val="20"/>
          <w:szCs w:val="20"/>
        </w:rPr>
        <w:t> </w:t>
      </w:r>
      <w:r>
        <w:rPr>
          <w:color w:val="939395"/>
          <w:w w:val="110"/>
          <w:sz w:val="21"/>
          <w:szCs w:val="21"/>
        </w:rPr>
        <w:t>Previsión. Lo que</w:t>
      </w:r>
      <w:r>
        <w:rPr>
          <w:color w:val="939395"/>
          <w:spacing w:val="40"/>
          <w:w w:val="110"/>
          <w:sz w:val="21"/>
          <w:szCs w:val="21"/>
        </w:rPr>
        <w:t> </w:t>
      </w:r>
      <w:r>
        <w:rPr>
          <w:color w:val="7E7E7E"/>
          <w:w w:val="110"/>
          <w:sz w:val="21"/>
          <w:szCs w:val="21"/>
        </w:rPr>
        <w:t>comunico</w:t>
      </w:r>
      <w:r>
        <w:rPr>
          <w:color w:val="7E7E7E"/>
          <w:spacing w:val="40"/>
          <w:w w:val="110"/>
          <w:sz w:val="21"/>
          <w:szCs w:val="21"/>
        </w:rPr>
        <w:t> </w:t>
      </w:r>
      <w:r>
        <w:rPr>
          <w:b/>
          <w:bCs/>
          <w:color w:val="939395"/>
          <w:w w:val="110"/>
          <w:sz w:val="21"/>
          <w:szCs w:val="21"/>
        </w:rPr>
        <w:t>a</w:t>
      </w:r>
      <w:r>
        <w:rPr>
          <w:b/>
          <w:bCs/>
          <w:color w:val="939395"/>
          <w:spacing w:val="40"/>
          <w:w w:val="110"/>
          <w:sz w:val="21"/>
          <w:szCs w:val="21"/>
        </w:rPr>
        <w:t> </w:t>
      </w:r>
      <w:r>
        <w:rPr>
          <w:color w:val="939395"/>
          <w:w w:val="110"/>
          <w:sz w:val="21"/>
          <w:szCs w:val="21"/>
        </w:rPr>
        <w:t>V.</w:t>
      </w:r>
      <w:r>
        <w:rPr>
          <w:color w:val="939395"/>
          <w:spacing w:val="40"/>
          <w:w w:val="110"/>
          <w:sz w:val="21"/>
          <w:szCs w:val="21"/>
        </w:rPr>
        <w:t> </w:t>
      </w:r>
      <w:r>
        <w:rPr>
          <w:color w:val="939395"/>
          <w:w w:val="110"/>
          <w:sz w:val="22"/>
          <w:szCs w:val="22"/>
        </w:rPr>
        <w:t>I.</w:t>
      </w:r>
      <w:r>
        <w:rPr>
          <w:color w:val="939395"/>
          <w:spacing w:val="40"/>
          <w:w w:val="110"/>
          <w:sz w:val="22"/>
          <w:szCs w:val="22"/>
        </w:rPr>
        <w:t> </w:t>
      </w:r>
      <w:r>
        <w:rPr>
          <w:b/>
          <w:bCs/>
          <w:color w:val="939395"/>
          <w:w w:val="110"/>
          <w:sz w:val="21"/>
          <w:szCs w:val="21"/>
        </w:rPr>
        <w:t>para</w:t>
      </w:r>
      <w:r>
        <w:rPr>
          <w:b/>
          <w:bCs/>
          <w:color w:val="939395"/>
          <w:spacing w:val="40"/>
          <w:w w:val="110"/>
          <w:sz w:val="21"/>
          <w:szCs w:val="21"/>
        </w:rPr>
        <w:t> </w:t>
      </w:r>
      <w:r>
        <w:rPr>
          <w:b/>
          <w:bCs/>
          <w:color w:val="939395"/>
          <w:w w:val="110"/>
          <w:sz w:val="21"/>
          <w:szCs w:val="21"/>
        </w:rPr>
        <w:t>su</w:t>
      </w:r>
      <w:r>
        <w:rPr>
          <w:b/>
          <w:bCs/>
          <w:color w:val="939395"/>
          <w:spacing w:val="40"/>
          <w:w w:val="110"/>
          <w:sz w:val="21"/>
          <w:szCs w:val="21"/>
        </w:rPr>
        <w:t> </w:t>
      </w:r>
      <w:r>
        <w:rPr>
          <w:color w:val="939395"/>
          <w:w w:val="110"/>
          <w:sz w:val="21"/>
          <w:szCs w:val="21"/>
        </w:rPr>
        <w:t>co­ nocimit?nlo</w:t>
      </w:r>
      <w:r>
        <w:rPr>
          <w:color w:val="939395"/>
          <w:spacing w:val="64"/>
          <w:w w:val="110"/>
          <w:sz w:val="21"/>
          <w:szCs w:val="21"/>
        </w:rPr>
        <w:t> </w:t>
      </w:r>
      <w:r>
        <w:rPr>
          <w:rFonts w:ascii="Arial" w:hAnsi="Arial" w:cs="Arial" w:eastAsia="Arial"/>
          <w:b/>
          <w:bCs/>
          <w:color w:val="939395"/>
          <w:w w:val="110"/>
          <w:sz w:val="18"/>
          <w:szCs w:val="18"/>
        </w:rPr>
        <w:t>y</w:t>
      </w:r>
      <w:r>
        <w:rPr>
          <w:rFonts w:ascii="Arial" w:hAnsi="Arial" w:cs="Arial" w:eastAsia="Arial"/>
          <w:b/>
          <w:bCs/>
          <w:color w:val="939395"/>
          <w:spacing w:val="47"/>
          <w:w w:val="110"/>
          <w:sz w:val="18"/>
          <w:szCs w:val="18"/>
        </w:rPr>
        <w:t> </w:t>
      </w:r>
      <w:r>
        <w:rPr>
          <w:rFonts w:ascii="Arial" w:hAnsi="Arial" w:cs="Arial" w:eastAsia="Arial"/>
          <w:b/>
          <w:bCs/>
          <w:color w:val="939395"/>
          <w:w w:val="110"/>
          <w:sz w:val="18"/>
          <w:szCs w:val="18"/>
        </w:rPr>
        <w:t>efectoa</w:t>
      </w:r>
      <w:r>
        <w:rPr>
          <w:rFonts w:ascii="Arial" w:hAnsi="Arial" w:cs="Arial" w:eastAsia="Arial"/>
          <w:b/>
          <w:bCs/>
          <w:color w:val="939395"/>
          <w:spacing w:val="62"/>
          <w:w w:val="110"/>
          <w:sz w:val="18"/>
          <w:szCs w:val="18"/>
        </w:rPr>
        <w:t> </w:t>
      </w:r>
      <w:r>
        <w:rPr>
          <w:color w:val="939395"/>
          <w:spacing w:val="-2"/>
          <w:w w:val="110"/>
          <w:sz w:val="21"/>
          <w:szCs w:val="21"/>
        </w:rPr>
        <w:t>correspondientes.</w:t>
      </w:r>
    </w:p>
    <w:p>
      <w:pPr>
        <w:spacing w:line="239" w:lineRule="exact" w:before="0"/>
        <w:ind w:left="304" w:right="0" w:firstLine="0"/>
        <w:jc w:val="left"/>
        <w:rPr>
          <w:sz w:val="21"/>
          <w:szCs w:val="21"/>
        </w:rPr>
      </w:pPr>
      <w:r>
        <w:rPr>
          <w:color w:val="939395"/>
          <w:w w:val="110"/>
          <w:sz w:val="21"/>
          <w:szCs w:val="21"/>
        </w:rPr>
        <w:t>�fadrid,</w:t>
      </w:r>
      <w:r>
        <w:rPr>
          <w:color w:val="939395"/>
          <w:spacing w:val="28"/>
          <w:w w:val="110"/>
          <w:sz w:val="21"/>
          <w:szCs w:val="21"/>
        </w:rPr>
        <w:t> </w:t>
      </w:r>
      <w:r>
        <w:rPr>
          <w:color w:val="939395"/>
          <w:w w:val="110"/>
          <w:sz w:val="21"/>
          <w:szCs w:val="21"/>
        </w:rPr>
        <w:t>14</w:t>
      </w:r>
      <w:r>
        <w:rPr>
          <w:color w:val="939395"/>
          <w:spacing w:val="72"/>
          <w:w w:val="110"/>
          <w:sz w:val="21"/>
          <w:szCs w:val="21"/>
        </w:rPr>
        <w:t> </w:t>
      </w:r>
      <w:r>
        <w:rPr>
          <w:color w:val="939395"/>
          <w:w w:val="110"/>
          <w:sz w:val="21"/>
          <w:szCs w:val="21"/>
        </w:rPr>
        <w:t>de</w:t>
      </w:r>
      <w:r>
        <w:rPr>
          <w:color w:val="939395"/>
          <w:spacing w:val="56"/>
          <w:w w:val="110"/>
          <w:sz w:val="21"/>
          <w:szCs w:val="21"/>
        </w:rPr>
        <w:t> </w:t>
      </w:r>
      <w:r>
        <w:rPr>
          <w:color w:val="939395"/>
          <w:w w:val="110"/>
          <w:sz w:val="21"/>
          <w:szCs w:val="21"/>
        </w:rPr>
        <w:t>Mayo</w:t>
      </w:r>
      <w:r>
        <w:rPr>
          <w:color w:val="939395"/>
          <w:spacing w:val="52"/>
          <w:w w:val="110"/>
          <w:sz w:val="21"/>
          <w:szCs w:val="21"/>
        </w:rPr>
        <w:t> </w:t>
      </w:r>
      <w:r>
        <w:rPr>
          <w:color w:val="939395"/>
          <w:w w:val="110"/>
          <w:sz w:val="21"/>
          <w:szCs w:val="21"/>
        </w:rPr>
        <w:t>de</w:t>
      </w:r>
      <w:r>
        <w:rPr>
          <w:color w:val="939395"/>
          <w:spacing w:val="43"/>
          <w:w w:val="110"/>
          <w:sz w:val="21"/>
          <w:szCs w:val="21"/>
        </w:rPr>
        <w:t> </w:t>
      </w:r>
      <w:r>
        <w:rPr>
          <w:color w:val="939395"/>
          <w:spacing w:val="-2"/>
          <w:w w:val="110"/>
          <w:sz w:val="21"/>
          <w:szCs w:val="21"/>
        </w:rPr>
        <w:t>1935.</w:t>
      </w:r>
    </w:p>
    <w:p>
      <w:pPr>
        <w:spacing w:before="185"/>
        <w:ind w:left="0" w:right="1057" w:firstLine="0"/>
        <w:jc w:val="right"/>
        <w:rPr>
          <w:sz w:val="16"/>
        </w:rPr>
      </w:pPr>
      <w:r>
        <w:rPr>
          <w:color w:val="939395"/>
          <w:w w:val="110"/>
          <w:sz w:val="15"/>
        </w:rPr>
        <w:t>p_</w:t>
      </w:r>
      <w:r>
        <w:rPr>
          <w:color w:val="939395"/>
          <w:spacing w:val="58"/>
          <w:w w:val="110"/>
          <w:sz w:val="15"/>
        </w:rPr>
        <w:t> </w:t>
      </w:r>
      <w:r>
        <w:rPr>
          <w:color w:val="939395"/>
          <w:spacing w:val="-5"/>
          <w:w w:val="110"/>
          <w:sz w:val="16"/>
        </w:rPr>
        <w:t>D.,</w:t>
      </w:r>
    </w:p>
    <w:p>
      <w:pPr>
        <w:spacing w:before="33"/>
        <w:ind w:left="2311" w:right="0" w:firstLine="0"/>
        <w:jc w:val="left"/>
        <w:rPr>
          <w:sz w:val="21"/>
        </w:rPr>
      </w:pPr>
      <w:r>
        <w:rPr>
          <w:color w:val="939395"/>
          <w:w w:val="110"/>
          <w:sz w:val="21"/>
        </w:rPr>
        <w:t>M.</w:t>
      </w:r>
      <w:r>
        <w:rPr>
          <w:color w:val="939395"/>
          <w:spacing w:val="28"/>
          <w:w w:val="110"/>
          <w:sz w:val="21"/>
        </w:rPr>
        <w:t> </w:t>
      </w:r>
      <w:r>
        <w:rPr>
          <w:color w:val="939395"/>
          <w:spacing w:val="-2"/>
          <w:w w:val="110"/>
          <w:sz w:val="21"/>
        </w:rPr>
        <w:t>BER:\fEJILLO</w:t>
      </w:r>
    </w:p>
    <w:p>
      <w:pPr>
        <w:tabs>
          <w:tab w:pos="1118" w:val="left" w:leader="none"/>
          <w:tab w:pos="2730" w:val="left" w:leader="none"/>
          <w:tab w:pos="4237" w:val="left" w:leader="none"/>
        </w:tabs>
        <w:spacing w:before="143"/>
        <w:ind w:left="325" w:right="0" w:firstLine="0"/>
        <w:jc w:val="left"/>
        <w:rPr>
          <w:rFonts w:ascii="Arial"/>
          <w:sz w:val="19"/>
        </w:rPr>
      </w:pPr>
      <w:r>
        <w:rPr>
          <w:color w:val="939395"/>
          <w:spacing w:val="-2"/>
          <w:w w:val="110"/>
          <w:sz w:val="21"/>
        </w:rPr>
        <w:t>Seflor</w:t>
      </w:r>
      <w:r>
        <w:rPr>
          <w:color w:val="939395"/>
          <w:sz w:val="21"/>
        </w:rPr>
        <w:tab/>
      </w:r>
      <w:r>
        <w:rPr>
          <w:color w:val="939395"/>
          <w:spacing w:val="-2"/>
          <w:w w:val="110"/>
          <w:sz w:val="21"/>
        </w:rPr>
        <w:t>Subsecretario</w:t>
      </w:r>
      <w:r>
        <w:rPr>
          <w:color w:val="939395"/>
          <w:sz w:val="21"/>
        </w:rPr>
        <w:tab/>
      </w:r>
      <w:r>
        <w:rPr>
          <w:color w:val="939395"/>
          <w:w w:val="110"/>
          <w:sz w:val="21"/>
        </w:rPr>
        <w:t>di!</w:t>
      </w:r>
      <w:r>
        <w:rPr>
          <w:color w:val="939395"/>
          <w:spacing w:val="28"/>
          <w:w w:val="110"/>
          <w:sz w:val="21"/>
        </w:rPr>
        <w:t>  </w:t>
      </w:r>
      <w:r>
        <w:rPr>
          <w:color w:val="939395"/>
          <w:spacing w:val="-2"/>
          <w:w w:val="110"/>
          <w:sz w:val="21"/>
        </w:rPr>
        <w:t>.Sanidad</w:t>
      </w:r>
      <w:r>
        <w:rPr>
          <w:color w:val="939395"/>
          <w:sz w:val="21"/>
        </w:rPr>
        <w:tab/>
      </w:r>
      <w:r>
        <w:rPr>
          <w:rFonts w:ascii="Arial"/>
          <w:color w:val="939395"/>
          <w:spacing w:val="-5"/>
          <w:sz w:val="19"/>
        </w:rPr>
        <w:t>Y,</w:t>
      </w:r>
    </w:p>
    <w:p>
      <w:pPr>
        <w:spacing w:before="13"/>
        <w:ind w:left="538" w:right="0" w:firstLine="0"/>
        <w:jc w:val="both"/>
        <w:rPr>
          <w:sz w:val="20"/>
        </w:rPr>
      </w:pPr>
      <w:r>
        <w:rPr>
          <w:color w:val="939395"/>
          <w:w w:val="115"/>
          <w:sz w:val="20"/>
        </w:rPr>
        <w:t>Aiistenaia</w:t>
      </w:r>
      <w:r>
        <w:rPr>
          <w:color w:val="939395"/>
          <w:spacing w:val="36"/>
          <w:w w:val="115"/>
          <w:sz w:val="20"/>
        </w:rPr>
        <w:t>  </w:t>
      </w:r>
      <w:r>
        <w:rPr>
          <w:color w:val="939395"/>
          <w:spacing w:val="-2"/>
          <w:w w:val="115"/>
          <w:sz w:val="20"/>
        </w:rPr>
        <w:t>,P.t\blfaa!</w:t>
      </w:r>
    </w:p>
    <w:p>
      <w:pPr>
        <w:spacing w:after="0"/>
        <w:jc w:val="both"/>
        <w:rPr>
          <w:sz w:val="20"/>
        </w:rPr>
        <w:sectPr>
          <w:type w:val="continuous"/>
          <w:pgSz w:w="11900" w:h="16840"/>
          <w:pgMar w:header="1144" w:footer="1202" w:top="660" w:bottom="280" w:left="1133" w:right="850"/>
          <w:cols w:num="2" w:equalWidth="0">
            <w:col w:w="5254" w:space="40"/>
            <w:col w:w="4623"/>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4"/>
        <w:rPr>
          <w:sz w:val="18"/>
        </w:rPr>
      </w:pPr>
    </w:p>
    <w:p>
      <w:pPr>
        <w:spacing w:line="169" w:lineRule="exact" w:before="1"/>
        <w:ind w:left="705" w:right="0" w:firstLine="0"/>
        <w:jc w:val="left"/>
        <w:rPr>
          <w:b/>
          <w:bCs/>
          <w:i/>
          <w:iCs/>
          <w:sz w:val="18"/>
          <w:szCs w:val="18"/>
        </w:rPr>
      </w:pPr>
      <w:r>
        <w:rPr>
          <w:b/>
          <w:i/>
          <w:sz w:val="18"/>
          <w:szCs w:val="18"/>
        </w:rPr>
        <w:drawing>
          <wp:anchor distT="0" distB="0" distL="0" distR="0" allowOverlap="1" layoutInCell="1" locked="0" behindDoc="0" simplePos="0" relativeHeight="15778304">
            <wp:simplePos x="0" y="0"/>
            <wp:positionH relativeFrom="page">
              <wp:posOffset>1123549</wp:posOffset>
            </wp:positionH>
            <wp:positionV relativeFrom="paragraph">
              <wp:posOffset>-2324932</wp:posOffset>
            </wp:positionV>
            <wp:extent cx="1500283" cy="1511807"/>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177" cstate="print"/>
                    <a:stretch>
                      <a:fillRect/>
                    </a:stretch>
                  </pic:blipFill>
                  <pic:spPr>
                    <a:xfrm>
                      <a:off x="0" y="0"/>
                      <a:ext cx="1500283" cy="1511807"/>
                    </a:xfrm>
                    <a:prstGeom prst="rect">
                      <a:avLst/>
                    </a:prstGeom>
                  </pic:spPr>
                </pic:pic>
              </a:graphicData>
            </a:graphic>
          </wp:anchor>
        </w:drawing>
      </w:r>
      <w:r>
        <w:rPr>
          <w:b/>
          <w:i/>
          <w:sz w:val="18"/>
          <w:szCs w:val="18"/>
        </w:rPr>
        <w:drawing>
          <wp:anchor distT="0" distB="0" distL="0" distR="0" allowOverlap="1" layoutInCell="1" locked="0" behindDoc="0" simplePos="0" relativeHeight="15778816">
            <wp:simplePos x="0" y="0"/>
            <wp:positionH relativeFrom="page">
              <wp:posOffset>1099124</wp:posOffset>
            </wp:positionH>
            <wp:positionV relativeFrom="paragraph">
              <wp:posOffset>-579323</wp:posOffset>
            </wp:positionV>
            <wp:extent cx="1536875" cy="414527"/>
            <wp:effectExtent l="0" t="0" r="0" b="0"/>
            <wp:wrapNone/>
            <wp:docPr id="289" name="Image 289"/>
            <wp:cNvGraphicFramePr>
              <a:graphicFrameLocks/>
            </wp:cNvGraphicFramePr>
            <a:graphic>
              <a:graphicData uri="http://schemas.openxmlformats.org/drawingml/2006/picture">
                <pic:pic>
                  <pic:nvPicPr>
                    <pic:cNvPr id="289" name="Image 289"/>
                    <pic:cNvPicPr/>
                  </pic:nvPicPr>
                  <pic:blipFill>
                    <a:blip r:embed="rId178" cstate="print"/>
                    <a:stretch>
                      <a:fillRect/>
                    </a:stretch>
                  </pic:blipFill>
                  <pic:spPr>
                    <a:xfrm>
                      <a:off x="0" y="0"/>
                      <a:ext cx="1536875" cy="414527"/>
                    </a:xfrm>
                    <a:prstGeom prst="rect">
                      <a:avLst/>
                    </a:prstGeom>
                  </pic:spPr>
                </pic:pic>
              </a:graphicData>
            </a:graphic>
          </wp:anchor>
        </w:drawing>
      </w:r>
      <w:r>
        <w:rPr>
          <w:b/>
          <w:i/>
          <w:sz w:val="18"/>
          <w:szCs w:val="18"/>
        </w:rPr>
        <mc:AlternateContent>
          <mc:Choice Requires="wps">
            <w:drawing>
              <wp:anchor distT="0" distB="0" distL="0" distR="0" allowOverlap="1" layoutInCell="1" locked="0" behindDoc="0" simplePos="0" relativeHeight="15780352">
                <wp:simplePos x="0" y="0"/>
                <wp:positionH relativeFrom="page">
                  <wp:posOffset>2978378</wp:posOffset>
                </wp:positionH>
                <wp:positionV relativeFrom="paragraph">
                  <wp:posOffset>-1752998</wp:posOffset>
                </wp:positionV>
                <wp:extent cx="1591310" cy="529590"/>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1591310" cy="529590"/>
                          <a:chExt cx="1591310" cy="529590"/>
                        </a:xfrm>
                      </wpg:grpSpPr>
                      <pic:pic>
                        <pic:nvPicPr>
                          <pic:cNvPr id="291" name="Image 291"/>
                          <pic:cNvPicPr/>
                        </pic:nvPicPr>
                        <pic:blipFill>
                          <a:blip r:embed="rId179" cstate="print"/>
                          <a:stretch>
                            <a:fillRect/>
                          </a:stretch>
                        </pic:blipFill>
                        <pic:spPr>
                          <a:xfrm>
                            <a:off x="1469" y="41469"/>
                            <a:ext cx="1453286" cy="192261"/>
                          </a:xfrm>
                          <a:prstGeom prst="rect">
                            <a:avLst/>
                          </a:prstGeom>
                        </pic:spPr>
                      </pic:pic>
                      <wps:wsp>
                        <wps:cNvPr id="292" name="Graphic 292"/>
                        <wps:cNvSpPr/>
                        <wps:spPr>
                          <a:xfrm>
                            <a:off x="0" y="231308"/>
                            <a:ext cx="9525" cy="82550"/>
                          </a:xfrm>
                          <a:custGeom>
                            <a:avLst/>
                            <a:gdLst/>
                            <a:ahLst/>
                            <a:cxnLst/>
                            <a:rect l="l" t="t" r="r" b="b"/>
                            <a:pathLst>
                              <a:path w="9525" h="82550">
                                <a:moveTo>
                                  <a:pt x="9159" y="81947"/>
                                </a:moveTo>
                                <a:lnTo>
                                  <a:pt x="0" y="81947"/>
                                </a:lnTo>
                                <a:lnTo>
                                  <a:pt x="0" y="0"/>
                                </a:lnTo>
                                <a:lnTo>
                                  <a:pt x="9159" y="0"/>
                                </a:lnTo>
                                <a:lnTo>
                                  <a:pt x="9159" y="81947"/>
                                </a:lnTo>
                                <a:close/>
                              </a:path>
                            </a:pathLst>
                          </a:custGeom>
                          <a:solidFill>
                            <a:srgbClr val="E4EDF2"/>
                          </a:solidFill>
                        </wps:spPr>
                        <wps:bodyPr wrap="square" lIns="0" tIns="0" rIns="0" bIns="0" rtlCol="0">
                          <a:prstTxWarp prst="textNoShape">
                            <a:avLst/>
                          </a:prstTxWarp>
                          <a:noAutofit/>
                        </wps:bodyPr>
                      </wps:wsp>
                      <wps:wsp>
                        <wps:cNvPr id="293" name="Graphic 293"/>
                        <wps:cNvSpPr/>
                        <wps:spPr>
                          <a:xfrm>
                            <a:off x="0" y="291713"/>
                            <a:ext cx="9525" cy="1270"/>
                          </a:xfrm>
                          <a:custGeom>
                            <a:avLst/>
                            <a:gdLst/>
                            <a:ahLst/>
                            <a:cxnLst/>
                            <a:rect l="l" t="t" r="r" b="b"/>
                            <a:pathLst>
                              <a:path w="9525" h="0">
                                <a:moveTo>
                                  <a:pt x="0" y="0"/>
                                </a:moveTo>
                                <a:lnTo>
                                  <a:pt x="9159" y="0"/>
                                </a:lnTo>
                              </a:path>
                            </a:pathLst>
                          </a:custGeom>
                          <a:ln w="12715">
                            <a:solidFill>
                              <a:srgbClr val="AAAFB1"/>
                            </a:solidFill>
                            <a:prstDash val="solid"/>
                          </a:ln>
                        </wps:spPr>
                        <wps:bodyPr wrap="square" lIns="0" tIns="0" rIns="0" bIns="0" rtlCol="0">
                          <a:prstTxWarp prst="textNoShape">
                            <a:avLst/>
                          </a:prstTxWarp>
                          <a:noAutofit/>
                        </wps:bodyPr>
                      </wps:wsp>
                      <wps:wsp>
                        <wps:cNvPr id="294" name="Graphic 294"/>
                        <wps:cNvSpPr/>
                        <wps:spPr>
                          <a:xfrm>
                            <a:off x="27267" y="132488"/>
                            <a:ext cx="27940" cy="316865"/>
                          </a:xfrm>
                          <a:custGeom>
                            <a:avLst/>
                            <a:gdLst/>
                            <a:ahLst/>
                            <a:cxnLst/>
                            <a:rect l="l" t="t" r="r" b="b"/>
                            <a:pathLst>
                              <a:path w="27940" h="316865">
                                <a:moveTo>
                                  <a:pt x="27478" y="316613"/>
                                </a:moveTo>
                                <a:lnTo>
                                  <a:pt x="0" y="316613"/>
                                </a:lnTo>
                                <a:lnTo>
                                  <a:pt x="0" y="0"/>
                                </a:lnTo>
                                <a:lnTo>
                                  <a:pt x="27478" y="0"/>
                                </a:lnTo>
                                <a:lnTo>
                                  <a:pt x="27478" y="316613"/>
                                </a:lnTo>
                                <a:close/>
                              </a:path>
                            </a:pathLst>
                          </a:custGeom>
                          <a:solidFill>
                            <a:srgbClr val="E4EDF2"/>
                          </a:solidFill>
                        </wps:spPr>
                        <wps:bodyPr wrap="square" lIns="0" tIns="0" rIns="0" bIns="0" rtlCol="0">
                          <a:prstTxWarp prst="textNoShape">
                            <a:avLst/>
                          </a:prstTxWarp>
                          <a:noAutofit/>
                        </wps:bodyPr>
                      </wps:wsp>
                      <wps:wsp>
                        <wps:cNvPr id="295" name="Graphic 295"/>
                        <wps:cNvSpPr/>
                        <wps:spPr>
                          <a:xfrm>
                            <a:off x="27267" y="374111"/>
                            <a:ext cx="991869" cy="1270"/>
                          </a:xfrm>
                          <a:custGeom>
                            <a:avLst/>
                            <a:gdLst/>
                            <a:ahLst/>
                            <a:cxnLst/>
                            <a:rect l="l" t="t" r="r" b="b"/>
                            <a:pathLst>
                              <a:path w="991869" h="0">
                                <a:moveTo>
                                  <a:pt x="0" y="0"/>
                                </a:moveTo>
                                <a:lnTo>
                                  <a:pt x="155577" y="0"/>
                                </a:lnTo>
                              </a:path>
                              <a:path w="991869" h="0">
                                <a:moveTo>
                                  <a:pt x="247170" y="0"/>
                                </a:moveTo>
                                <a:lnTo>
                                  <a:pt x="991462" y="0"/>
                                </a:lnTo>
                              </a:path>
                            </a:pathLst>
                          </a:custGeom>
                          <a:ln w="12715">
                            <a:solidFill>
                              <a:srgbClr val="8E9AAF"/>
                            </a:solidFill>
                            <a:prstDash val="solid"/>
                          </a:ln>
                        </wps:spPr>
                        <wps:bodyPr wrap="square" lIns="0" tIns="0" rIns="0" bIns="0" rtlCol="0">
                          <a:prstTxWarp prst="textNoShape">
                            <a:avLst/>
                          </a:prstTxWarp>
                          <a:noAutofit/>
                        </wps:bodyPr>
                      </wps:wsp>
                      <wps:wsp>
                        <wps:cNvPr id="296" name="Graphic 296"/>
                        <wps:cNvSpPr/>
                        <wps:spPr>
                          <a:xfrm>
                            <a:off x="1244479" y="374111"/>
                            <a:ext cx="327025" cy="1270"/>
                          </a:xfrm>
                          <a:custGeom>
                            <a:avLst/>
                            <a:gdLst/>
                            <a:ahLst/>
                            <a:cxnLst/>
                            <a:rect l="l" t="t" r="r" b="b"/>
                            <a:pathLst>
                              <a:path w="327025" h="0">
                                <a:moveTo>
                                  <a:pt x="0" y="0"/>
                                </a:moveTo>
                                <a:lnTo>
                                  <a:pt x="326401" y="0"/>
                                </a:lnTo>
                              </a:path>
                            </a:pathLst>
                          </a:custGeom>
                          <a:ln w="12715">
                            <a:solidFill>
                              <a:srgbClr val="AAAFB1"/>
                            </a:solidFill>
                            <a:prstDash val="solid"/>
                          </a:ln>
                        </wps:spPr>
                        <wps:bodyPr wrap="square" lIns="0" tIns="0" rIns="0" bIns="0" rtlCol="0">
                          <a:prstTxWarp prst="textNoShape">
                            <a:avLst/>
                          </a:prstTxWarp>
                          <a:noAutofit/>
                        </wps:bodyPr>
                      </wps:wsp>
                      <wps:wsp>
                        <wps:cNvPr id="297" name="Graphic 297"/>
                        <wps:cNvSpPr/>
                        <wps:spPr>
                          <a:xfrm>
                            <a:off x="132981" y="323311"/>
                            <a:ext cx="1280795" cy="191135"/>
                          </a:xfrm>
                          <a:custGeom>
                            <a:avLst/>
                            <a:gdLst/>
                            <a:ahLst/>
                            <a:cxnLst/>
                            <a:rect l="l" t="t" r="r" b="b"/>
                            <a:pathLst>
                              <a:path w="1280795" h="191135">
                                <a:moveTo>
                                  <a:pt x="27482" y="59486"/>
                                </a:moveTo>
                                <a:lnTo>
                                  <a:pt x="0" y="59486"/>
                                </a:lnTo>
                                <a:lnTo>
                                  <a:pt x="0" y="170751"/>
                                </a:lnTo>
                                <a:lnTo>
                                  <a:pt x="27482" y="170751"/>
                                </a:lnTo>
                                <a:lnTo>
                                  <a:pt x="27482" y="59486"/>
                                </a:lnTo>
                                <a:close/>
                              </a:path>
                              <a:path w="1280795" h="191135">
                                <a:moveTo>
                                  <a:pt x="816724" y="0"/>
                                </a:moveTo>
                                <a:lnTo>
                                  <a:pt x="786193" y="0"/>
                                </a:lnTo>
                                <a:lnTo>
                                  <a:pt x="786193" y="190830"/>
                                </a:lnTo>
                                <a:lnTo>
                                  <a:pt x="816724" y="190830"/>
                                </a:lnTo>
                                <a:lnTo>
                                  <a:pt x="816724" y="0"/>
                                </a:lnTo>
                                <a:close/>
                              </a:path>
                              <a:path w="1280795" h="191135">
                                <a:moveTo>
                                  <a:pt x="1280236" y="19837"/>
                                </a:moveTo>
                                <a:lnTo>
                                  <a:pt x="1271079" y="19837"/>
                                </a:lnTo>
                                <a:lnTo>
                                  <a:pt x="1271079" y="184632"/>
                                </a:lnTo>
                                <a:lnTo>
                                  <a:pt x="1280236" y="184632"/>
                                </a:lnTo>
                                <a:lnTo>
                                  <a:pt x="1280236" y="19837"/>
                                </a:lnTo>
                                <a:close/>
                              </a:path>
                            </a:pathLst>
                          </a:custGeom>
                          <a:solidFill>
                            <a:srgbClr val="E4EDF2"/>
                          </a:solidFill>
                        </wps:spPr>
                        <wps:bodyPr wrap="square" lIns="0" tIns="0" rIns="0" bIns="0" rtlCol="0">
                          <a:prstTxWarp prst="textNoShape">
                            <a:avLst/>
                          </a:prstTxWarp>
                          <a:noAutofit/>
                        </wps:bodyPr>
                      </wps:wsp>
                      <wps:wsp>
                        <wps:cNvPr id="298" name="Textbox 298"/>
                        <wps:cNvSpPr txBox="1"/>
                        <wps:spPr>
                          <a:xfrm>
                            <a:off x="0" y="170152"/>
                            <a:ext cx="94615" cy="254000"/>
                          </a:xfrm>
                          <a:prstGeom prst="rect">
                            <a:avLst/>
                          </a:prstGeom>
                        </wps:spPr>
                        <wps:txbx>
                          <w:txbxContent>
                            <w:p>
                              <w:pPr>
                                <w:spacing w:line="399" w:lineRule="exact" w:before="0"/>
                                <w:ind w:left="0" w:right="0" w:firstLine="0"/>
                                <w:jc w:val="left"/>
                                <w:rPr>
                                  <w:b/>
                                  <w:position w:val="-12"/>
                                  <w:sz w:val="36"/>
                                </w:rPr>
                              </w:pPr>
                              <w:r>
                                <w:rPr>
                                  <w:rFonts w:ascii="Arial"/>
                                  <w:b/>
                                  <w:color w:val="AAAFB1"/>
                                  <w:spacing w:val="-5"/>
                                  <w:w w:val="95"/>
                                  <w:sz w:val="9"/>
                                </w:rPr>
                                <w:t>1</w:t>
                              </w:r>
                              <w:r>
                                <w:rPr>
                                  <w:b/>
                                  <w:color w:val="C3C8CC"/>
                                  <w:spacing w:val="-5"/>
                                  <w:w w:val="95"/>
                                  <w:position w:val="-12"/>
                                  <w:sz w:val="36"/>
                                </w:rPr>
                                <w:t>\</w:t>
                              </w:r>
                            </w:p>
                          </w:txbxContent>
                        </wps:txbx>
                        <wps:bodyPr wrap="square" lIns="0" tIns="0" rIns="0" bIns="0" rtlCol="0">
                          <a:noAutofit/>
                        </wps:bodyPr>
                      </wps:wsp>
                      <wps:wsp>
                        <wps:cNvPr id="299" name="Textbox 299"/>
                        <wps:cNvSpPr txBox="1"/>
                        <wps:spPr>
                          <a:xfrm>
                            <a:off x="132989" y="209716"/>
                            <a:ext cx="150495" cy="320040"/>
                          </a:xfrm>
                          <a:prstGeom prst="rect">
                            <a:avLst/>
                          </a:prstGeom>
                        </wps:spPr>
                        <wps:txbx>
                          <w:txbxContent>
                            <w:p>
                              <w:pPr>
                                <w:spacing w:line="503" w:lineRule="exact" w:before="0"/>
                                <w:ind w:left="0" w:right="0" w:firstLine="0"/>
                                <w:jc w:val="left"/>
                                <w:rPr>
                                  <w:rFonts w:ascii="Arial"/>
                                  <w:sz w:val="45"/>
                                </w:rPr>
                              </w:pPr>
                              <w:r>
                                <w:rPr>
                                  <w:color w:val="C3C8CC"/>
                                  <w:w w:val="55"/>
                                  <w:sz w:val="13"/>
                                </w:rPr>
                                <w:t>...</w:t>
                              </w:r>
                              <w:r>
                                <w:rPr>
                                  <w:color w:val="C3C8CC"/>
                                  <w:spacing w:val="-9"/>
                                  <w:sz w:val="13"/>
                                </w:rPr>
                                <w:t> </w:t>
                              </w:r>
                              <w:r>
                                <w:rPr>
                                  <w:rFonts w:ascii="Arial"/>
                                  <w:color w:val="C3C8CC"/>
                                  <w:spacing w:val="-12"/>
                                  <w:w w:val="60"/>
                                  <w:sz w:val="45"/>
                                  <w:shd w:fill="E4EDF2" w:color="auto" w:val="clear"/>
                                </w:rPr>
                                <w:t>_</w:t>
                              </w:r>
                            </w:p>
                          </w:txbxContent>
                        </wps:txbx>
                        <wps:bodyPr wrap="square" lIns="0" tIns="0" rIns="0" bIns="0" rtlCol="0">
                          <a:noAutofit/>
                        </wps:bodyPr>
                      </wps:wsp>
                      <wps:wsp>
                        <wps:cNvPr id="300" name="Textbox 300"/>
                        <wps:cNvSpPr txBox="1"/>
                        <wps:spPr>
                          <a:xfrm>
                            <a:off x="287941" y="0"/>
                            <a:ext cx="1303655" cy="462280"/>
                          </a:xfrm>
                          <a:prstGeom prst="rect">
                            <a:avLst/>
                          </a:prstGeom>
                        </wps:spPr>
                        <wps:txbx>
                          <w:txbxContent>
                            <w:p>
                              <w:pPr>
                                <w:spacing w:line="727" w:lineRule="exact" w:before="0"/>
                                <w:ind w:left="0" w:right="0" w:firstLine="0"/>
                                <w:jc w:val="left"/>
                                <w:rPr>
                                  <w:rFonts w:ascii="Arial" w:hAnsi="Arial" w:cs="Arial" w:eastAsia="Arial"/>
                                  <w:b/>
                                  <w:bCs/>
                                  <w:sz w:val="65"/>
                                  <w:szCs w:val="65"/>
                                </w:rPr>
                              </w:pPr>
                              <w:r>
                                <w:rPr>
                                  <w:b/>
                                  <w:bCs/>
                                  <w:color w:val="8E9AAF"/>
                                  <w:w w:val="85"/>
                                  <w:sz w:val="36"/>
                                  <w:szCs w:val="36"/>
                                </w:rPr>
                                <w:t>lla!ILl;J�</w:t>
                              </w:r>
                              <w:r>
                                <w:rPr>
                                  <w:b/>
                                  <w:bCs/>
                                  <w:color w:val="8E9AAF"/>
                                  <w:spacing w:val="57"/>
                                  <w:sz w:val="36"/>
                                  <w:szCs w:val="36"/>
                                </w:rPr>
                                <w:t> </w:t>
                              </w:r>
                              <w:r>
                                <w:rPr>
                                  <w:rFonts w:ascii="Arial" w:hAnsi="Arial" w:cs="Arial" w:eastAsia="Arial"/>
                                  <w:b/>
                                  <w:bCs/>
                                  <w:color w:val="7E95C6"/>
                                  <w:spacing w:val="-20"/>
                                  <w:w w:val="80"/>
                                  <w:sz w:val="65"/>
                                  <w:szCs w:val="65"/>
                                </w:rPr>
                                <w:t>J.</w:t>
                              </w:r>
                              <w:r>
                                <w:rPr>
                                  <w:rFonts w:ascii="Arial" w:hAnsi="Arial" w:cs="Arial" w:eastAsia="Arial"/>
                                  <w:b/>
                                  <w:bCs/>
                                  <w:color w:val="AAAFB1"/>
                                  <w:spacing w:val="-20"/>
                                  <w:w w:val="80"/>
                                  <w:sz w:val="65"/>
                                  <w:szCs w:val="65"/>
                                  <w:shd w:fill="E4EDF2" w:color="auto" w:val="clear"/>
                                </w:rPr>
                                <w:t>'</w:t>
                              </w:r>
                            </w:p>
                          </w:txbxContent>
                        </wps:txbx>
                        <wps:bodyPr wrap="square" lIns="0" tIns="0" rIns="0" bIns="0" rtlCol="0">
                          <a:noAutofit/>
                        </wps:bodyPr>
                      </wps:wsp>
                      <wps:wsp>
                        <wps:cNvPr id="301" name="Textbox 301"/>
                        <wps:cNvSpPr txBox="1"/>
                        <wps:spPr>
                          <a:xfrm>
                            <a:off x="919175" y="301805"/>
                            <a:ext cx="530860" cy="206375"/>
                          </a:xfrm>
                          <a:prstGeom prst="rect">
                            <a:avLst/>
                          </a:prstGeom>
                        </wps:spPr>
                        <wps:txbx>
                          <w:txbxContent>
                            <w:p>
                              <w:pPr>
                                <w:tabs>
                                  <w:tab w:pos="763" w:val="left" w:leader="none"/>
                                </w:tabs>
                                <w:spacing w:line="324" w:lineRule="exact" w:before="0"/>
                                <w:ind w:left="0" w:right="0" w:firstLine="0"/>
                                <w:jc w:val="left"/>
                                <w:rPr>
                                  <w:rFonts w:ascii="Arial"/>
                                  <w:sz w:val="19"/>
                                </w:rPr>
                              </w:pPr>
                              <w:r>
                                <w:rPr>
                                  <w:rFonts w:ascii="Arial"/>
                                  <w:color w:val="C3C8CC"/>
                                  <w:w w:val="95"/>
                                  <w:sz w:val="22"/>
                                </w:rPr>
                                <w:t>-</w:t>
                              </w:r>
                              <w:r>
                                <w:rPr>
                                  <w:rFonts w:ascii="Arial"/>
                                  <w:color w:val="C3C8CC"/>
                                  <w:spacing w:val="3"/>
                                  <w:w w:val="95"/>
                                  <w:sz w:val="22"/>
                                </w:rPr>
                                <w:t> </w:t>
                              </w:r>
                              <w:r>
                                <w:rPr>
                                  <w:rFonts w:ascii="Arial"/>
                                  <w:color w:val="C3C8CC"/>
                                  <w:w w:val="95"/>
                                  <w:sz w:val="8"/>
                                  <w:shd w:fill="E4EDF2" w:color="auto" w:val="clear"/>
                                </w:rPr>
                                <w:t>-"-</w:t>
                              </w:r>
                              <w:r>
                                <w:rPr>
                                  <w:rFonts w:ascii="Arial"/>
                                  <w:color w:val="C3C8CC"/>
                                  <w:spacing w:val="65"/>
                                  <w:w w:val="95"/>
                                  <w:sz w:val="8"/>
                                  <w:shd w:fill="E4EDF2" w:color="auto" w:val="clear"/>
                                </w:rPr>
                                <w:t> </w:t>
                              </w:r>
                              <w:r>
                                <w:rPr>
                                  <w:rFonts w:ascii="Arial"/>
                                  <w:color w:val="C3C8CC"/>
                                  <w:spacing w:val="39"/>
                                  <w:w w:val="95"/>
                                  <w:sz w:val="8"/>
                                </w:rPr>
                                <w:t> </w:t>
                              </w:r>
                              <w:r>
                                <w:rPr>
                                  <w:rFonts w:ascii="Arial"/>
                                  <w:color w:val="C3C8CC"/>
                                  <w:w w:val="95"/>
                                  <w:sz w:val="29"/>
                                  <w:shd w:fill="E4EDF2" w:color="auto" w:val="clear"/>
                                </w:rPr>
                                <w:t>-</w:t>
                              </w:r>
                              <w:r>
                                <w:rPr>
                                  <w:rFonts w:ascii="Arial"/>
                                  <w:color w:val="C3C8CC"/>
                                  <w:spacing w:val="-10"/>
                                  <w:w w:val="95"/>
                                  <w:sz w:val="29"/>
                                  <w:shd w:fill="E4EDF2" w:color="auto" w:val="clear"/>
                                </w:rPr>
                                <w:t>-</w:t>
                              </w:r>
                              <w:r>
                                <w:rPr>
                                  <w:rFonts w:ascii="Arial"/>
                                  <w:color w:val="C3C8CC"/>
                                  <w:sz w:val="29"/>
                                </w:rPr>
                                <w:tab/>
                              </w:r>
                              <w:r>
                                <w:rPr>
                                  <w:rFonts w:ascii="Arial"/>
                                  <w:color w:val="C3C8CC"/>
                                  <w:spacing w:val="-12"/>
                                  <w:w w:val="95"/>
                                  <w:sz w:val="19"/>
                                </w:rPr>
                                <w:t>.</w:t>
                              </w:r>
                            </w:p>
                          </w:txbxContent>
                        </wps:txbx>
                        <wps:bodyPr wrap="square" lIns="0" tIns="0" rIns="0" bIns="0" rtlCol="0">
                          <a:noAutofit/>
                        </wps:bodyPr>
                      </wps:wsp>
                    </wpg:wgp>
                  </a:graphicData>
                </a:graphic>
              </wp:anchor>
            </w:drawing>
          </mc:Choice>
          <mc:Fallback>
            <w:pict>
              <v:group style="position:absolute;margin-left:234.518005pt;margin-top:-138.031403pt;width:125.3pt;height:41.7pt;mso-position-horizontal-relative:page;mso-position-vertical-relative:paragraph;z-index:15780352" id="docshapegroup212" coordorigin="4690,-2761" coordsize="2506,834">
                <v:shape style="position:absolute;left:4692;top:-2696;width:2289;height:303" type="#_x0000_t75" id="docshape213" stroked="false">
                  <v:imagedata r:id="rId179" o:title=""/>
                </v:shape>
                <v:rect style="position:absolute;left:4690;top:-2397;width:15;height:130" id="docshape214" filled="true" fillcolor="#e4edf2" stroked="false">
                  <v:fill type="solid"/>
                </v:rect>
                <v:line style="position:absolute" from="4690,-2301" to="4705,-2301" stroked="true" strokeweight="1.001235pt" strokecolor="#aaafb1">
                  <v:stroke dashstyle="solid"/>
                </v:line>
                <v:rect style="position:absolute;left:4733;top:-2552;width:44;height:499" id="docshape215" filled="true" fillcolor="#e4edf2" stroked="false">
                  <v:fill type="solid"/>
                </v:rect>
                <v:shape style="position:absolute;left:4733;top:-2172;width:1562;height:2" id="docshape216" coordorigin="4733,-2171" coordsize="1562,0" path="m4733,-2171l4978,-2171m5123,-2171l6295,-2171e" filled="false" stroked="true" strokeweight="1.001235pt" strokecolor="#8e9aaf">
                  <v:path arrowok="t"/>
                  <v:stroke dashstyle="solid"/>
                </v:shape>
                <v:line style="position:absolute" from="6650,-2171" to="7164,-2171" stroked="true" strokeweight="1.001235pt" strokecolor="#aaafb1">
                  <v:stroke dashstyle="solid"/>
                </v:line>
                <v:shape style="position:absolute;left:4899;top:-2252;width:2017;height:301" id="docshape217" coordorigin="4900,-2251" coordsize="2017,301" path="m4943,-2158l4900,-2158,4900,-1983,4943,-1983,4943,-2158xm6186,-2251l6138,-2251,6138,-1951,6186,-1951,6186,-2251xm6916,-2220l6901,-2220,6901,-1961,6916,-1961,6916,-2220xe" filled="true" fillcolor="#e4edf2" stroked="false">
                  <v:path arrowok="t"/>
                  <v:fill type="solid"/>
                </v:shape>
                <v:shape style="position:absolute;left:4690;top:-2493;width:149;height:400" type="#_x0000_t202" id="docshape218" filled="false" stroked="false">
                  <v:textbox inset="0,0,0,0">
                    <w:txbxContent>
                      <w:p>
                        <w:pPr>
                          <w:spacing w:line="399" w:lineRule="exact" w:before="0"/>
                          <w:ind w:left="0" w:right="0" w:firstLine="0"/>
                          <w:jc w:val="left"/>
                          <w:rPr>
                            <w:b/>
                            <w:position w:val="-12"/>
                            <w:sz w:val="36"/>
                          </w:rPr>
                        </w:pPr>
                        <w:r>
                          <w:rPr>
                            <w:rFonts w:ascii="Arial"/>
                            <w:b/>
                            <w:color w:val="AAAFB1"/>
                            <w:spacing w:val="-5"/>
                            <w:w w:val="95"/>
                            <w:sz w:val="9"/>
                          </w:rPr>
                          <w:t>1</w:t>
                        </w:r>
                        <w:r>
                          <w:rPr>
                            <w:b/>
                            <w:color w:val="C3C8CC"/>
                            <w:spacing w:val="-5"/>
                            <w:w w:val="95"/>
                            <w:position w:val="-12"/>
                            <w:sz w:val="36"/>
                          </w:rPr>
                          <w:t>\</w:t>
                        </w:r>
                      </w:p>
                    </w:txbxContent>
                  </v:textbox>
                  <w10:wrap type="none"/>
                </v:shape>
                <v:shape style="position:absolute;left:4899;top:-2431;width:237;height:504" type="#_x0000_t202" id="docshape219" filled="false" stroked="false">
                  <v:textbox inset="0,0,0,0">
                    <w:txbxContent>
                      <w:p>
                        <w:pPr>
                          <w:spacing w:line="503" w:lineRule="exact" w:before="0"/>
                          <w:ind w:left="0" w:right="0" w:firstLine="0"/>
                          <w:jc w:val="left"/>
                          <w:rPr>
                            <w:rFonts w:ascii="Arial"/>
                            <w:sz w:val="45"/>
                          </w:rPr>
                        </w:pPr>
                        <w:r>
                          <w:rPr>
                            <w:color w:val="C3C8CC"/>
                            <w:w w:val="55"/>
                            <w:sz w:val="13"/>
                          </w:rPr>
                          <w:t>...</w:t>
                        </w:r>
                        <w:r>
                          <w:rPr>
                            <w:color w:val="C3C8CC"/>
                            <w:spacing w:val="-9"/>
                            <w:sz w:val="13"/>
                          </w:rPr>
                          <w:t> </w:t>
                        </w:r>
                        <w:r>
                          <w:rPr>
                            <w:rFonts w:ascii="Arial"/>
                            <w:color w:val="C3C8CC"/>
                            <w:spacing w:val="-12"/>
                            <w:w w:val="60"/>
                            <w:sz w:val="45"/>
                            <w:shd w:fill="E4EDF2" w:color="auto" w:val="clear"/>
                          </w:rPr>
                          <w:t>_</w:t>
                        </w:r>
                      </w:p>
                    </w:txbxContent>
                  </v:textbox>
                  <w10:wrap type="none"/>
                </v:shape>
                <v:shape style="position:absolute;left:5143;top:-2761;width:2053;height:728" type="#_x0000_t202" id="docshape220" filled="false" stroked="false">
                  <v:textbox inset="0,0,0,0">
                    <w:txbxContent>
                      <w:p>
                        <w:pPr>
                          <w:spacing w:line="727" w:lineRule="exact" w:before="0"/>
                          <w:ind w:left="0" w:right="0" w:firstLine="0"/>
                          <w:jc w:val="left"/>
                          <w:rPr>
                            <w:rFonts w:ascii="Arial" w:hAnsi="Arial" w:cs="Arial" w:eastAsia="Arial"/>
                            <w:b/>
                            <w:bCs/>
                            <w:sz w:val="65"/>
                            <w:szCs w:val="65"/>
                          </w:rPr>
                        </w:pPr>
                        <w:r>
                          <w:rPr>
                            <w:b/>
                            <w:bCs/>
                            <w:color w:val="8E9AAF"/>
                            <w:w w:val="85"/>
                            <w:sz w:val="36"/>
                            <w:szCs w:val="36"/>
                          </w:rPr>
                          <w:t>lla!ILl;J�</w:t>
                        </w:r>
                        <w:r>
                          <w:rPr>
                            <w:b/>
                            <w:bCs/>
                            <w:color w:val="8E9AAF"/>
                            <w:spacing w:val="57"/>
                            <w:sz w:val="36"/>
                            <w:szCs w:val="36"/>
                          </w:rPr>
                          <w:t> </w:t>
                        </w:r>
                        <w:r>
                          <w:rPr>
                            <w:rFonts w:ascii="Arial" w:hAnsi="Arial" w:cs="Arial" w:eastAsia="Arial"/>
                            <w:b/>
                            <w:bCs/>
                            <w:color w:val="7E95C6"/>
                            <w:spacing w:val="-20"/>
                            <w:w w:val="80"/>
                            <w:sz w:val="65"/>
                            <w:szCs w:val="65"/>
                          </w:rPr>
                          <w:t>J.</w:t>
                        </w:r>
                        <w:r>
                          <w:rPr>
                            <w:rFonts w:ascii="Arial" w:hAnsi="Arial" w:cs="Arial" w:eastAsia="Arial"/>
                            <w:b/>
                            <w:bCs/>
                            <w:color w:val="AAAFB1"/>
                            <w:spacing w:val="-20"/>
                            <w:w w:val="80"/>
                            <w:sz w:val="65"/>
                            <w:szCs w:val="65"/>
                            <w:shd w:fill="E4EDF2" w:color="auto" w:val="clear"/>
                          </w:rPr>
                          <w:t>'</w:t>
                        </w:r>
                      </w:p>
                    </w:txbxContent>
                  </v:textbox>
                  <w10:wrap type="none"/>
                </v:shape>
                <v:shape style="position:absolute;left:6137;top:-2286;width:836;height:325" type="#_x0000_t202" id="docshape221" filled="false" stroked="false">
                  <v:textbox inset="0,0,0,0">
                    <w:txbxContent>
                      <w:p>
                        <w:pPr>
                          <w:tabs>
                            <w:tab w:pos="763" w:val="left" w:leader="none"/>
                          </w:tabs>
                          <w:spacing w:line="324" w:lineRule="exact" w:before="0"/>
                          <w:ind w:left="0" w:right="0" w:firstLine="0"/>
                          <w:jc w:val="left"/>
                          <w:rPr>
                            <w:rFonts w:ascii="Arial"/>
                            <w:sz w:val="19"/>
                          </w:rPr>
                        </w:pPr>
                        <w:r>
                          <w:rPr>
                            <w:rFonts w:ascii="Arial"/>
                            <w:color w:val="C3C8CC"/>
                            <w:w w:val="95"/>
                            <w:sz w:val="22"/>
                          </w:rPr>
                          <w:t>-</w:t>
                        </w:r>
                        <w:r>
                          <w:rPr>
                            <w:rFonts w:ascii="Arial"/>
                            <w:color w:val="C3C8CC"/>
                            <w:spacing w:val="3"/>
                            <w:w w:val="95"/>
                            <w:sz w:val="22"/>
                          </w:rPr>
                          <w:t> </w:t>
                        </w:r>
                        <w:r>
                          <w:rPr>
                            <w:rFonts w:ascii="Arial"/>
                            <w:color w:val="C3C8CC"/>
                            <w:w w:val="95"/>
                            <w:sz w:val="8"/>
                            <w:shd w:fill="E4EDF2" w:color="auto" w:val="clear"/>
                          </w:rPr>
                          <w:t>-"-</w:t>
                        </w:r>
                        <w:r>
                          <w:rPr>
                            <w:rFonts w:ascii="Arial"/>
                            <w:color w:val="C3C8CC"/>
                            <w:spacing w:val="65"/>
                            <w:w w:val="95"/>
                            <w:sz w:val="8"/>
                            <w:shd w:fill="E4EDF2" w:color="auto" w:val="clear"/>
                          </w:rPr>
                          <w:t> </w:t>
                        </w:r>
                        <w:r>
                          <w:rPr>
                            <w:rFonts w:ascii="Arial"/>
                            <w:color w:val="C3C8CC"/>
                            <w:spacing w:val="39"/>
                            <w:w w:val="95"/>
                            <w:sz w:val="8"/>
                          </w:rPr>
                          <w:t> </w:t>
                        </w:r>
                        <w:r>
                          <w:rPr>
                            <w:rFonts w:ascii="Arial"/>
                            <w:color w:val="C3C8CC"/>
                            <w:w w:val="95"/>
                            <w:sz w:val="29"/>
                            <w:shd w:fill="E4EDF2" w:color="auto" w:val="clear"/>
                          </w:rPr>
                          <w:t>-</w:t>
                        </w:r>
                        <w:r>
                          <w:rPr>
                            <w:rFonts w:ascii="Arial"/>
                            <w:color w:val="C3C8CC"/>
                            <w:spacing w:val="-10"/>
                            <w:w w:val="95"/>
                            <w:sz w:val="29"/>
                            <w:shd w:fill="E4EDF2" w:color="auto" w:val="clear"/>
                          </w:rPr>
                          <w:t>-</w:t>
                        </w:r>
                        <w:r>
                          <w:rPr>
                            <w:rFonts w:ascii="Arial"/>
                            <w:color w:val="C3C8CC"/>
                            <w:sz w:val="29"/>
                          </w:rPr>
                          <w:tab/>
                        </w:r>
                        <w:r>
                          <w:rPr>
                            <w:rFonts w:ascii="Arial"/>
                            <w:color w:val="C3C8CC"/>
                            <w:spacing w:val="-12"/>
                            <w:w w:val="95"/>
                            <w:sz w:val="19"/>
                          </w:rPr>
                          <w:t>.</w:t>
                        </w:r>
                      </w:p>
                    </w:txbxContent>
                  </v:textbox>
                  <w10:wrap type="none"/>
                </v:shape>
                <w10:wrap type="none"/>
              </v:group>
            </w:pict>
          </mc:Fallback>
        </mc:AlternateContent>
      </w:r>
      <w:r>
        <w:rPr>
          <w:b/>
          <w:i/>
          <w:sz w:val="18"/>
          <w:szCs w:val="18"/>
        </w:rPr>
        <w:drawing>
          <wp:anchor distT="0" distB="0" distL="0" distR="0" allowOverlap="1" layoutInCell="1" locked="0" behindDoc="0" simplePos="0" relativeHeight="15780864">
            <wp:simplePos x="0" y="0"/>
            <wp:positionH relativeFrom="page">
              <wp:posOffset>2955423</wp:posOffset>
            </wp:positionH>
            <wp:positionV relativeFrom="paragraph">
              <wp:posOffset>-1177470</wp:posOffset>
            </wp:positionV>
            <wp:extent cx="1414901" cy="926592"/>
            <wp:effectExtent l="0" t="0" r="0" b="0"/>
            <wp:wrapNone/>
            <wp:docPr id="302" name="Image 302"/>
            <wp:cNvGraphicFramePr>
              <a:graphicFrameLocks/>
            </wp:cNvGraphicFramePr>
            <a:graphic>
              <a:graphicData uri="http://schemas.openxmlformats.org/drawingml/2006/picture">
                <pic:pic>
                  <pic:nvPicPr>
                    <pic:cNvPr id="302" name="Image 302"/>
                    <pic:cNvPicPr/>
                  </pic:nvPicPr>
                  <pic:blipFill>
                    <a:blip r:embed="rId180" cstate="print"/>
                    <a:stretch>
                      <a:fillRect/>
                    </a:stretch>
                  </pic:blipFill>
                  <pic:spPr>
                    <a:xfrm>
                      <a:off x="0" y="0"/>
                      <a:ext cx="1414901" cy="926592"/>
                    </a:xfrm>
                    <a:prstGeom prst="rect">
                      <a:avLst/>
                    </a:prstGeom>
                  </pic:spPr>
                </pic:pic>
              </a:graphicData>
            </a:graphic>
          </wp:anchor>
        </w:drawing>
      </w:r>
      <w:r>
        <w:rPr>
          <w:b/>
          <w:i/>
          <w:sz w:val="18"/>
          <w:szCs w:val="18"/>
        </w:rPr>
        <w:drawing>
          <wp:anchor distT="0" distB="0" distL="0" distR="0" allowOverlap="1" layoutInCell="1" locked="0" behindDoc="0" simplePos="0" relativeHeight="15781376">
            <wp:simplePos x="0" y="0"/>
            <wp:positionH relativeFrom="page">
              <wp:posOffset>2955423</wp:posOffset>
            </wp:positionH>
            <wp:positionV relativeFrom="paragraph">
              <wp:posOffset>-115454</wp:posOffset>
            </wp:positionV>
            <wp:extent cx="1343374" cy="2062993"/>
            <wp:effectExtent l="0" t="0" r="0" b="0"/>
            <wp:wrapNone/>
            <wp:docPr id="303" name="Image 303"/>
            <wp:cNvGraphicFramePr>
              <a:graphicFrameLocks/>
            </wp:cNvGraphicFramePr>
            <a:graphic>
              <a:graphicData uri="http://schemas.openxmlformats.org/drawingml/2006/picture">
                <pic:pic>
                  <pic:nvPicPr>
                    <pic:cNvPr id="303" name="Image 303"/>
                    <pic:cNvPicPr/>
                  </pic:nvPicPr>
                  <pic:blipFill>
                    <a:blip r:embed="rId181" cstate="print"/>
                    <a:stretch>
                      <a:fillRect/>
                    </a:stretch>
                  </pic:blipFill>
                  <pic:spPr>
                    <a:xfrm>
                      <a:off x="0" y="0"/>
                      <a:ext cx="1343374" cy="2062993"/>
                    </a:xfrm>
                    <a:prstGeom prst="rect">
                      <a:avLst/>
                    </a:prstGeom>
                  </pic:spPr>
                </pic:pic>
              </a:graphicData>
            </a:graphic>
          </wp:anchor>
        </w:drawing>
      </w:r>
      <w:r>
        <w:rPr>
          <w:b/>
          <w:i/>
          <w:sz w:val="18"/>
          <w:szCs w:val="18"/>
        </w:rPr>
        <w:drawing>
          <wp:anchor distT="0" distB="0" distL="0" distR="0" allowOverlap="1" layoutInCell="1" locked="0" behindDoc="0" simplePos="0" relativeHeight="15782400">
            <wp:simplePos x="0" y="0"/>
            <wp:positionH relativeFrom="page">
              <wp:posOffset>4823935</wp:posOffset>
            </wp:positionH>
            <wp:positionV relativeFrom="paragraph">
              <wp:posOffset>-3081771</wp:posOffset>
            </wp:positionV>
            <wp:extent cx="1732033" cy="1865376"/>
            <wp:effectExtent l="0" t="0" r="0" b="0"/>
            <wp:wrapNone/>
            <wp:docPr id="304" name="Image 304"/>
            <wp:cNvGraphicFramePr>
              <a:graphicFrameLocks/>
            </wp:cNvGraphicFramePr>
            <a:graphic>
              <a:graphicData uri="http://schemas.openxmlformats.org/drawingml/2006/picture">
                <pic:pic>
                  <pic:nvPicPr>
                    <pic:cNvPr id="304" name="Image 304"/>
                    <pic:cNvPicPr/>
                  </pic:nvPicPr>
                  <pic:blipFill>
                    <a:blip r:embed="rId182" cstate="print"/>
                    <a:stretch>
                      <a:fillRect/>
                    </a:stretch>
                  </pic:blipFill>
                  <pic:spPr>
                    <a:xfrm>
                      <a:off x="0" y="0"/>
                      <a:ext cx="1732033" cy="1865376"/>
                    </a:xfrm>
                    <a:prstGeom prst="rect">
                      <a:avLst/>
                    </a:prstGeom>
                  </pic:spPr>
                </pic:pic>
              </a:graphicData>
            </a:graphic>
          </wp:anchor>
        </w:drawing>
      </w:r>
      <w:r>
        <w:rPr>
          <w:b/>
          <w:i/>
          <w:sz w:val="18"/>
          <w:szCs w:val="18"/>
        </w:rPr>
        <w:drawing>
          <wp:anchor distT="0" distB="0" distL="0" distR="0" allowOverlap="1" layoutInCell="1" locked="0" behindDoc="0" simplePos="0" relativeHeight="15782912">
            <wp:simplePos x="0" y="0"/>
            <wp:positionH relativeFrom="page">
              <wp:posOffset>4933847</wp:posOffset>
            </wp:positionH>
            <wp:positionV relativeFrom="paragraph">
              <wp:posOffset>-1055399</wp:posOffset>
            </wp:positionV>
            <wp:extent cx="1732033" cy="475488"/>
            <wp:effectExtent l="0" t="0" r="0" b="0"/>
            <wp:wrapNone/>
            <wp:docPr id="305" name="Image 305"/>
            <wp:cNvGraphicFramePr>
              <a:graphicFrameLocks/>
            </wp:cNvGraphicFramePr>
            <a:graphic>
              <a:graphicData uri="http://schemas.openxmlformats.org/drawingml/2006/picture">
                <pic:pic>
                  <pic:nvPicPr>
                    <pic:cNvPr id="305" name="Image 305"/>
                    <pic:cNvPicPr/>
                  </pic:nvPicPr>
                  <pic:blipFill>
                    <a:blip r:embed="rId183" cstate="print"/>
                    <a:stretch>
                      <a:fillRect/>
                    </a:stretch>
                  </pic:blipFill>
                  <pic:spPr>
                    <a:xfrm>
                      <a:off x="0" y="0"/>
                      <a:ext cx="1732033" cy="475488"/>
                    </a:xfrm>
                    <a:prstGeom prst="rect">
                      <a:avLst/>
                    </a:prstGeom>
                  </pic:spPr>
                </pic:pic>
              </a:graphicData>
            </a:graphic>
          </wp:anchor>
        </w:drawing>
      </w:r>
      <w:r>
        <w:rPr>
          <w:b/>
          <w:i/>
          <w:sz w:val="18"/>
          <w:szCs w:val="18"/>
        </w:rPr>
        <w:drawing>
          <wp:anchor distT="0" distB="0" distL="0" distR="0" allowOverlap="1" layoutInCell="1" locked="0" behindDoc="0" simplePos="0" relativeHeight="15783424">
            <wp:simplePos x="0" y="0"/>
            <wp:positionH relativeFrom="page">
              <wp:posOffset>4946059</wp:posOffset>
            </wp:positionH>
            <wp:positionV relativeFrom="paragraph">
              <wp:posOffset>-469460</wp:posOffset>
            </wp:positionV>
            <wp:extent cx="1685324" cy="537110"/>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184" cstate="print"/>
                    <a:stretch>
                      <a:fillRect/>
                    </a:stretch>
                  </pic:blipFill>
                  <pic:spPr>
                    <a:xfrm>
                      <a:off x="0" y="0"/>
                      <a:ext cx="1685324" cy="537110"/>
                    </a:xfrm>
                    <a:prstGeom prst="rect">
                      <a:avLst/>
                    </a:prstGeom>
                  </pic:spPr>
                </pic:pic>
              </a:graphicData>
            </a:graphic>
          </wp:anchor>
        </w:drawing>
      </w:r>
      <w:r>
        <w:rPr>
          <w:b/>
          <w:i/>
          <w:sz w:val="18"/>
          <w:szCs w:val="18"/>
        </w:rPr>
        <mc:AlternateContent>
          <mc:Choice Requires="wps">
            <w:drawing>
              <wp:anchor distT="0" distB="0" distL="0" distR="0" allowOverlap="1" layoutInCell="1" locked="0" behindDoc="1" simplePos="0" relativeHeight="483713024">
                <wp:simplePos x="0" y="0"/>
                <wp:positionH relativeFrom="page">
                  <wp:posOffset>1118652</wp:posOffset>
                </wp:positionH>
                <wp:positionV relativeFrom="paragraph">
                  <wp:posOffset>3808</wp:posOffset>
                </wp:positionV>
                <wp:extent cx="58419" cy="361315"/>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58419" cy="361315"/>
                          <a:chExt cx="58419" cy="361315"/>
                        </a:xfrm>
                      </wpg:grpSpPr>
                      <wps:wsp>
                        <wps:cNvPr id="308" name="Graphic 308"/>
                        <wps:cNvSpPr/>
                        <wps:spPr>
                          <a:xfrm>
                            <a:off x="0" y="97473"/>
                            <a:ext cx="18415" cy="264160"/>
                          </a:xfrm>
                          <a:custGeom>
                            <a:avLst/>
                            <a:gdLst/>
                            <a:ahLst/>
                            <a:cxnLst/>
                            <a:rect l="l" t="t" r="r" b="b"/>
                            <a:pathLst>
                              <a:path w="18415" h="264160">
                                <a:moveTo>
                                  <a:pt x="18318" y="263844"/>
                                </a:moveTo>
                                <a:lnTo>
                                  <a:pt x="0" y="263844"/>
                                </a:lnTo>
                                <a:lnTo>
                                  <a:pt x="0" y="0"/>
                                </a:lnTo>
                                <a:lnTo>
                                  <a:pt x="18318" y="0"/>
                                </a:lnTo>
                                <a:lnTo>
                                  <a:pt x="18318" y="263844"/>
                                </a:lnTo>
                                <a:close/>
                              </a:path>
                            </a:pathLst>
                          </a:custGeom>
                          <a:solidFill>
                            <a:srgbClr val="7CA1DD"/>
                          </a:solidFill>
                        </wps:spPr>
                        <wps:bodyPr wrap="square" lIns="0" tIns="0" rIns="0" bIns="0" rtlCol="0">
                          <a:prstTxWarp prst="textNoShape">
                            <a:avLst/>
                          </a:prstTxWarp>
                          <a:noAutofit/>
                        </wps:bodyPr>
                      </wps:wsp>
                      <wps:wsp>
                        <wps:cNvPr id="309" name="Graphic 309"/>
                        <wps:cNvSpPr/>
                        <wps:spPr>
                          <a:xfrm>
                            <a:off x="52220" y="0"/>
                            <a:ext cx="6350" cy="142240"/>
                          </a:xfrm>
                          <a:custGeom>
                            <a:avLst/>
                            <a:gdLst/>
                            <a:ahLst/>
                            <a:cxnLst/>
                            <a:rect l="l" t="t" r="r" b="b"/>
                            <a:pathLst>
                              <a:path w="6350" h="142240">
                                <a:moveTo>
                                  <a:pt x="6106" y="141809"/>
                                </a:moveTo>
                                <a:lnTo>
                                  <a:pt x="0" y="141809"/>
                                </a:lnTo>
                                <a:lnTo>
                                  <a:pt x="0" y="0"/>
                                </a:lnTo>
                                <a:lnTo>
                                  <a:pt x="6106" y="0"/>
                                </a:lnTo>
                                <a:lnTo>
                                  <a:pt x="6106" y="141809"/>
                                </a:lnTo>
                                <a:close/>
                              </a:path>
                            </a:pathLst>
                          </a:custGeom>
                          <a:solidFill>
                            <a:srgbClr val="E4EDF2"/>
                          </a:solidFill>
                        </wps:spPr>
                        <wps:bodyPr wrap="square" lIns="0" tIns="0" rIns="0" bIns="0" rtlCol="0">
                          <a:prstTxWarp prst="textNoShape">
                            <a:avLst/>
                          </a:prstTxWarp>
                          <a:noAutofit/>
                        </wps:bodyPr>
                      </wps:wsp>
                    </wpg:wgp>
                  </a:graphicData>
                </a:graphic>
              </wp:anchor>
            </w:drawing>
          </mc:Choice>
          <mc:Fallback>
            <w:pict>
              <v:group style="position:absolute;margin-left:88.082855pt;margin-top:.299893pt;width:4.6pt;height:28.45pt;mso-position-horizontal-relative:page;mso-position-vertical-relative:paragraph;z-index:-19603456" id="docshapegroup222" coordorigin="1762,6" coordsize="92,569">
                <v:rect style="position:absolute;left:1761;top:159;width:29;height:416" id="docshape223" filled="true" fillcolor="#7ca1dd" stroked="false">
                  <v:fill type="solid"/>
                </v:rect>
                <v:rect style="position:absolute;left:1843;top:6;width:10;height:224" id="docshape224" filled="true" fillcolor="#e4edf2" stroked="false">
                  <v:fill type="solid"/>
                </v:rect>
                <w10:wrap type="none"/>
              </v:group>
            </w:pict>
          </mc:Fallback>
        </mc:AlternateContent>
      </w:r>
      <w:r>
        <w:rPr>
          <w:b/>
          <w:i/>
          <w:sz w:val="18"/>
          <w:szCs w:val="18"/>
        </w:rPr>
        <mc:AlternateContent>
          <mc:Choice Requires="wps">
            <w:drawing>
              <wp:anchor distT="0" distB="0" distL="0" distR="0" allowOverlap="1" layoutInCell="1" locked="0" behindDoc="0" simplePos="0" relativeHeight="15785472">
                <wp:simplePos x="0" y="0"/>
                <wp:positionH relativeFrom="page">
                  <wp:posOffset>2683600</wp:posOffset>
                </wp:positionH>
                <wp:positionV relativeFrom="paragraph">
                  <wp:posOffset>93632</wp:posOffset>
                </wp:positionV>
                <wp:extent cx="33655" cy="128905"/>
                <wp:effectExtent l="0" t="0" r="0" b="0"/>
                <wp:wrapNone/>
                <wp:docPr id="310" name="Graphic 310"/>
                <wp:cNvGraphicFramePr>
                  <a:graphicFrameLocks/>
                </wp:cNvGraphicFramePr>
                <a:graphic>
                  <a:graphicData uri="http://schemas.microsoft.com/office/word/2010/wordprocessingShape">
                    <wps:wsp>
                      <wps:cNvPr id="310" name="Graphic 310"/>
                      <wps:cNvSpPr/>
                      <wps:spPr>
                        <a:xfrm>
                          <a:off x="0" y="0"/>
                          <a:ext cx="33655" cy="128905"/>
                        </a:xfrm>
                        <a:custGeom>
                          <a:avLst/>
                          <a:gdLst/>
                          <a:ahLst/>
                          <a:cxnLst/>
                          <a:rect l="l" t="t" r="r" b="b"/>
                          <a:pathLst>
                            <a:path w="33655" h="128905">
                              <a:moveTo>
                                <a:pt x="33584" y="128383"/>
                              </a:moveTo>
                              <a:lnTo>
                                <a:pt x="0" y="128383"/>
                              </a:lnTo>
                              <a:lnTo>
                                <a:pt x="0" y="0"/>
                              </a:lnTo>
                              <a:lnTo>
                                <a:pt x="33584" y="0"/>
                              </a:lnTo>
                              <a:lnTo>
                                <a:pt x="33584" y="128383"/>
                              </a:lnTo>
                              <a:close/>
                            </a:path>
                          </a:pathLst>
                        </a:custGeom>
                        <a:solidFill>
                          <a:srgbClr val="E4EDF2"/>
                        </a:solidFill>
                      </wps:spPr>
                      <wps:bodyPr wrap="square" lIns="0" tIns="0" rIns="0" bIns="0" rtlCol="0">
                        <a:prstTxWarp prst="textNoShape">
                          <a:avLst/>
                        </a:prstTxWarp>
                        <a:noAutofit/>
                      </wps:bodyPr>
                    </wps:wsp>
                  </a:graphicData>
                </a:graphic>
              </wp:anchor>
            </w:drawing>
          </mc:Choice>
          <mc:Fallback>
            <w:pict>
              <v:rect style="position:absolute;margin-left:211.307098pt;margin-top:7.372617pt;width:2.644438pt;height:10.108909pt;mso-position-horizontal-relative:page;mso-position-vertical-relative:paragraph;z-index:15785472" id="docshape225" filled="true" fillcolor="#e4edf2" stroked="false">
                <v:fill type="solid"/>
                <w10:wrap type="none"/>
              </v:rect>
            </w:pict>
          </mc:Fallback>
        </mc:AlternateContent>
      </w:r>
      <w:r>
        <w:rPr>
          <w:rFonts w:ascii="Arial" w:hAnsi="Arial" w:cs="Arial" w:eastAsia="Arial"/>
          <w:b/>
          <w:bCs/>
          <w:i/>
          <w:iCs/>
          <w:color w:val="8E9AAF"/>
          <w:spacing w:val="-2"/>
          <w:w w:val="80"/>
          <w:sz w:val="16"/>
          <w:szCs w:val="16"/>
        </w:rPr>
        <w:t>#</w:t>
      </w:r>
      <w:r>
        <w:rPr>
          <w:rFonts w:ascii="Arial" w:hAnsi="Arial" w:cs="Arial" w:eastAsia="Arial"/>
          <w:b/>
          <w:bCs/>
          <w:i/>
          <w:iCs/>
          <w:color w:val="AAAFB1"/>
          <w:spacing w:val="-2"/>
          <w:w w:val="80"/>
          <w:sz w:val="16"/>
          <w:szCs w:val="16"/>
        </w:rPr>
        <w:t>.</w:t>
      </w:r>
      <w:r>
        <w:rPr>
          <w:rFonts w:ascii="Arial" w:hAnsi="Arial" w:cs="Arial" w:eastAsia="Arial"/>
          <w:b/>
          <w:bCs/>
          <w:i/>
          <w:iCs/>
          <w:color w:val="AAAFB1"/>
          <w:spacing w:val="6"/>
          <w:sz w:val="16"/>
          <w:szCs w:val="16"/>
        </w:rPr>
        <w:t> </w:t>
      </w:r>
      <w:r>
        <w:rPr>
          <w:rFonts w:ascii="Arial" w:hAnsi="Arial" w:cs="Arial" w:eastAsia="Arial"/>
          <w:b/>
          <w:bCs/>
          <w:i/>
          <w:iCs/>
          <w:color w:val="8E9AAF"/>
          <w:spacing w:val="-2"/>
          <w:w w:val="80"/>
          <w:sz w:val="16"/>
          <w:szCs w:val="16"/>
        </w:rPr>
        <w:t>f</w:t>
      </w:r>
      <w:r>
        <w:rPr>
          <w:rFonts w:ascii="Arial" w:hAnsi="Arial" w:cs="Arial" w:eastAsia="Arial"/>
          <w:color w:val="8E9AAF"/>
          <w:spacing w:val="-2"/>
          <w:w w:val="80"/>
          <w:sz w:val="14"/>
          <w:szCs w:val="14"/>
        </w:rPr>
        <w:t>✓</w:t>
      </w:r>
      <w:r>
        <w:rPr>
          <w:b/>
          <w:bCs/>
          <w:i/>
          <w:iCs/>
          <w:color w:val="8E9AAF"/>
          <w:spacing w:val="-2"/>
          <w:w w:val="80"/>
          <w:sz w:val="18"/>
          <w:szCs w:val="18"/>
        </w:rPr>
        <w:t>1,,111iñ11.r111,117i,ñi.r.ii-",j.,,,#</w:t>
      </w:r>
      <w:r>
        <w:rPr>
          <w:b/>
          <w:bCs/>
          <w:i/>
          <w:iCs/>
          <w:color w:val="AAAFB1"/>
          <w:spacing w:val="-2"/>
          <w:w w:val="80"/>
          <w:sz w:val="18"/>
          <w:szCs w:val="18"/>
          <w:shd w:fill="E4EDF2" w:color="auto" w:val="clear"/>
        </w:rPr>
        <w:t>�</w:t>
      </w:r>
      <w:r>
        <w:rPr>
          <w:b/>
          <w:bCs/>
          <w:i/>
          <w:iCs/>
          <w:color w:val="AAAFB1"/>
          <w:spacing w:val="40"/>
          <w:sz w:val="18"/>
          <w:szCs w:val="18"/>
          <w:shd w:fill="E4EDF2" w:color="auto" w:val="clear"/>
        </w:rPr>
        <w:t> </w:t>
      </w:r>
    </w:p>
    <w:p>
      <w:pPr>
        <w:tabs>
          <w:tab w:pos="3093" w:val="left" w:leader="none"/>
        </w:tabs>
        <w:spacing w:line="372" w:lineRule="exact" w:before="0"/>
        <w:ind w:left="628" w:right="0" w:firstLine="0"/>
        <w:jc w:val="left"/>
        <w:rPr>
          <w:position w:val="17"/>
          <w:sz w:val="15"/>
        </w:rPr>
      </w:pPr>
      <w:r>
        <w:rPr>
          <w:position w:val="17"/>
          <w:sz w:val="15"/>
        </w:rPr>
        <w:drawing>
          <wp:anchor distT="0" distB="0" distL="0" distR="0" allowOverlap="1" layoutInCell="1" locked="0" behindDoc="0" simplePos="0" relativeHeight="15783936">
            <wp:simplePos x="0" y="0"/>
            <wp:positionH relativeFrom="page">
              <wp:posOffset>4994909</wp:posOffset>
            </wp:positionH>
            <wp:positionV relativeFrom="paragraph">
              <wp:posOffset>57496</wp:posOffset>
            </wp:positionV>
            <wp:extent cx="1477712" cy="1074221"/>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185" cstate="print"/>
                    <a:stretch>
                      <a:fillRect/>
                    </a:stretch>
                  </pic:blipFill>
                  <pic:spPr>
                    <a:xfrm>
                      <a:off x="0" y="0"/>
                      <a:ext cx="1477712" cy="1074221"/>
                    </a:xfrm>
                    <a:prstGeom prst="rect">
                      <a:avLst/>
                    </a:prstGeom>
                  </pic:spPr>
                </pic:pic>
              </a:graphicData>
            </a:graphic>
          </wp:anchor>
        </w:drawing>
      </w:r>
      <w:r>
        <w:rPr>
          <w:b/>
          <w:color w:val="A8CFFD"/>
          <w:spacing w:val="-2"/>
          <w:w w:val="85"/>
          <w:sz w:val="30"/>
        </w:rPr>
        <w:t>'</w:t>
      </w:r>
      <w:r>
        <w:rPr>
          <w:b/>
          <w:color w:val="D6E6EF"/>
          <w:spacing w:val="-2"/>
          <w:w w:val="85"/>
          <w:sz w:val="30"/>
          <w:shd w:fill="7790A5" w:color="auto" w:val="clear"/>
        </w:rPr>
        <w:t>ÁCUCHARADITAS</w:t>
      </w:r>
      <w:r>
        <w:rPr>
          <w:b/>
          <w:color w:val="D6E6EF"/>
          <w:sz w:val="30"/>
        </w:rPr>
        <w:tab/>
      </w:r>
      <w:r>
        <w:rPr>
          <w:color w:val="AAAFB1"/>
          <w:spacing w:val="-10"/>
          <w:w w:val="90"/>
          <w:position w:val="17"/>
          <w:sz w:val="15"/>
        </w:rPr>
        <w:t>\</w:t>
      </w:r>
    </w:p>
    <w:p>
      <w:pPr>
        <w:spacing w:after="0" w:line="372" w:lineRule="exact"/>
        <w:jc w:val="left"/>
        <w:rPr>
          <w:position w:val="17"/>
          <w:sz w:val="15"/>
        </w:rPr>
        <w:sectPr>
          <w:headerReference w:type="even" r:id="rId176"/>
          <w:pgSz w:w="11900" w:h="16840"/>
          <w:pgMar w:header="0" w:footer="0" w:top="1400" w:bottom="1400" w:left="1133" w:right="850"/>
        </w:sectPr>
      </w:pPr>
    </w:p>
    <w:p>
      <w:pPr>
        <w:spacing w:before="5"/>
        <w:ind w:left="697" w:right="0" w:firstLine="0"/>
        <w:jc w:val="left"/>
        <w:rPr>
          <w:rFonts w:ascii="Arial" w:hAnsi="Arial" w:cs="Arial" w:eastAsia="Arial"/>
          <w:sz w:val="13"/>
          <w:szCs w:val="13"/>
        </w:rPr>
      </w:pPr>
      <w:r>
        <w:rPr>
          <w:rFonts w:ascii="Arial" w:hAnsi="Arial" w:cs="Arial" w:eastAsia="Arial"/>
          <w:b/>
          <w:bCs/>
          <w:i/>
          <w:iCs/>
          <w:color w:val="AAAFB1"/>
          <w:w w:val="120"/>
          <w:sz w:val="13"/>
          <w:szCs w:val="13"/>
          <w:shd w:fill="E4EDF2" w:color="auto" w:val="clear"/>
        </w:rPr>
        <w:t>�lfll.l'.rllllll,l/l,llllr#lr,IJl.fllll"'</w:t>
      </w:r>
      <w:r>
        <w:rPr>
          <w:rFonts w:ascii="Arial" w:hAnsi="Arial" w:cs="Arial" w:eastAsia="Arial"/>
          <w:b/>
          <w:bCs/>
          <w:i/>
          <w:iCs/>
          <w:color w:val="AAAFB1"/>
          <w:spacing w:val="47"/>
          <w:w w:val="120"/>
          <w:sz w:val="13"/>
          <w:szCs w:val="13"/>
        </w:rPr>
        <w:t>   </w:t>
      </w:r>
      <w:r>
        <w:rPr>
          <w:rFonts w:ascii="Arial" w:hAnsi="Arial" w:cs="Arial" w:eastAsia="Arial"/>
          <w:color w:val="C3C8CC"/>
          <w:w w:val="120"/>
          <w:sz w:val="13"/>
          <w:szCs w:val="13"/>
          <w:shd w:fill="E4EDF2" w:color="auto" w:val="clear"/>
        </w:rPr>
        <w:t>-</w:t>
      </w:r>
      <w:r>
        <w:rPr>
          <w:rFonts w:ascii="Arial" w:hAnsi="Arial" w:cs="Arial" w:eastAsia="Arial"/>
          <w:color w:val="AAAFB1"/>
          <w:spacing w:val="-69"/>
          <w:w w:val="110"/>
          <w:sz w:val="13"/>
          <w:szCs w:val="13"/>
          <w:shd w:fill="E4EDF2" w:color="auto" w:val="clear"/>
        </w:rPr>
        <w:t>�</w:t>
      </w:r>
    </w:p>
    <w:p>
      <w:pPr>
        <w:pStyle w:val="BodyText"/>
        <w:spacing w:before="6"/>
        <w:rPr>
          <w:rFonts w:ascii="Arial"/>
          <w:sz w:val="18"/>
        </w:rPr>
      </w:pPr>
      <w:r>
        <w:rPr>
          <w:rFonts w:ascii="Arial"/>
          <w:sz w:val="18"/>
        </w:rPr>
        <w:drawing>
          <wp:anchor distT="0" distB="0" distL="0" distR="0" allowOverlap="1" layoutInCell="1" locked="0" behindDoc="1" simplePos="0" relativeHeight="487633408">
            <wp:simplePos x="0" y="0"/>
            <wp:positionH relativeFrom="page">
              <wp:posOffset>1233461</wp:posOffset>
            </wp:positionH>
            <wp:positionV relativeFrom="paragraph">
              <wp:posOffset>150612</wp:posOffset>
            </wp:positionV>
            <wp:extent cx="1439296" cy="743712"/>
            <wp:effectExtent l="0" t="0" r="0" b="0"/>
            <wp:wrapTopAndBottom/>
            <wp:docPr id="312" name="Image 312"/>
            <wp:cNvGraphicFramePr>
              <a:graphicFrameLocks/>
            </wp:cNvGraphicFramePr>
            <a:graphic>
              <a:graphicData uri="http://schemas.openxmlformats.org/drawingml/2006/picture">
                <pic:pic>
                  <pic:nvPicPr>
                    <pic:cNvPr id="312" name="Image 312"/>
                    <pic:cNvPicPr/>
                  </pic:nvPicPr>
                  <pic:blipFill>
                    <a:blip r:embed="rId186" cstate="print"/>
                    <a:stretch>
                      <a:fillRect/>
                    </a:stretch>
                  </pic:blipFill>
                  <pic:spPr>
                    <a:xfrm>
                      <a:off x="0" y="0"/>
                      <a:ext cx="1439296" cy="743712"/>
                    </a:xfrm>
                    <a:prstGeom prst="rect">
                      <a:avLst/>
                    </a:prstGeom>
                  </pic:spPr>
                </pic:pic>
              </a:graphicData>
            </a:graphic>
          </wp:anchor>
        </w:drawing>
      </w:r>
    </w:p>
    <w:p>
      <w:pPr>
        <w:pStyle w:val="BodyText"/>
        <w:spacing w:before="19"/>
        <w:rPr>
          <w:rFonts w:ascii="Arial"/>
          <w:sz w:val="7"/>
        </w:rPr>
      </w:pPr>
    </w:p>
    <w:p>
      <w:pPr>
        <w:spacing w:line="240" w:lineRule="auto" w:before="0"/>
        <w:rPr>
          <w:rFonts w:ascii="Arial"/>
          <w:sz w:val="7"/>
        </w:rPr>
      </w:pPr>
      <w:r>
        <w:rPr/>
        <w:br w:type="column"/>
      </w:r>
      <w:r>
        <w:rPr>
          <w:rFonts w:ascii="Arial"/>
          <w:sz w:val="7"/>
        </w:rPr>
      </w: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spacing w:before="45"/>
        <w:rPr>
          <w:rFonts w:ascii="Arial"/>
          <w:sz w:val="7"/>
        </w:rPr>
      </w:pPr>
    </w:p>
    <w:p>
      <w:pPr>
        <w:tabs>
          <w:tab w:pos="965" w:val="left" w:leader="none"/>
          <w:tab w:pos="1483" w:val="left" w:leader="none"/>
          <w:tab w:pos="1817" w:val="left" w:leader="dot"/>
        </w:tabs>
        <w:spacing w:line="197" w:lineRule="exact" w:before="0"/>
        <w:ind w:left="261" w:right="0" w:firstLine="0"/>
        <w:jc w:val="center"/>
        <w:rPr>
          <w:sz w:val="19"/>
        </w:rPr>
      </w:pPr>
      <w:r>
        <w:rPr>
          <w:sz w:val="19"/>
        </w:rPr>
        <mc:AlternateContent>
          <mc:Choice Requires="wps">
            <w:drawing>
              <wp:anchor distT="0" distB="0" distL="0" distR="0" allowOverlap="1" layoutInCell="1" locked="0" behindDoc="1" simplePos="0" relativeHeight="483712512">
                <wp:simplePos x="0" y="0"/>
                <wp:positionH relativeFrom="page">
                  <wp:posOffset>4836147</wp:posOffset>
                </wp:positionH>
                <wp:positionV relativeFrom="paragraph">
                  <wp:posOffset>-491152</wp:posOffset>
                </wp:positionV>
                <wp:extent cx="1887855" cy="2325370"/>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1887855" cy="2325370"/>
                          <a:chExt cx="1887855" cy="2325370"/>
                        </a:xfrm>
                      </wpg:grpSpPr>
                      <pic:pic>
                        <pic:nvPicPr>
                          <pic:cNvPr id="314" name="Image 314"/>
                          <pic:cNvPicPr/>
                        </pic:nvPicPr>
                        <pic:blipFill>
                          <a:blip r:embed="rId187" cstate="print"/>
                          <a:stretch>
                            <a:fillRect/>
                          </a:stretch>
                        </pic:blipFill>
                        <pic:spPr>
                          <a:xfrm>
                            <a:off x="0" y="555008"/>
                            <a:ext cx="1783024" cy="1770023"/>
                          </a:xfrm>
                          <a:prstGeom prst="rect">
                            <a:avLst/>
                          </a:prstGeom>
                        </pic:spPr>
                      </pic:pic>
                      <wps:wsp>
                        <wps:cNvPr id="315" name="Graphic 315"/>
                        <wps:cNvSpPr/>
                        <wps:spPr>
                          <a:xfrm>
                            <a:off x="1349748" y="396870"/>
                            <a:ext cx="137795" cy="146050"/>
                          </a:xfrm>
                          <a:custGeom>
                            <a:avLst/>
                            <a:gdLst/>
                            <a:ahLst/>
                            <a:cxnLst/>
                            <a:rect l="l" t="t" r="r" b="b"/>
                            <a:pathLst>
                              <a:path w="137795" h="146050">
                                <a:moveTo>
                                  <a:pt x="137390" y="145500"/>
                                </a:moveTo>
                                <a:lnTo>
                                  <a:pt x="0" y="145500"/>
                                </a:lnTo>
                                <a:lnTo>
                                  <a:pt x="0" y="0"/>
                                </a:lnTo>
                                <a:lnTo>
                                  <a:pt x="137390" y="0"/>
                                </a:lnTo>
                                <a:lnTo>
                                  <a:pt x="137390" y="145500"/>
                                </a:lnTo>
                                <a:close/>
                              </a:path>
                            </a:pathLst>
                          </a:custGeom>
                          <a:solidFill>
                            <a:srgbClr val="89A3AA"/>
                          </a:solidFill>
                        </wps:spPr>
                        <wps:bodyPr wrap="square" lIns="0" tIns="0" rIns="0" bIns="0" rtlCol="0">
                          <a:prstTxWarp prst="textNoShape">
                            <a:avLst/>
                          </a:prstTxWarp>
                          <a:noAutofit/>
                        </wps:bodyPr>
                      </wps:wsp>
                      <wps:wsp>
                        <wps:cNvPr id="316" name="Graphic 316"/>
                        <wps:cNvSpPr/>
                        <wps:spPr>
                          <a:xfrm>
                            <a:off x="1396784" y="530424"/>
                            <a:ext cx="94615" cy="1270"/>
                          </a:xfrm>
                          <a:custGeom>
                            <a:avLst/>
                            <a:gdLst/>
                            <a:ahLst/>
                            <a:cxnLst/>
                            <a:rect l="l" t="t" r="r" b="b"/>
                            <a:pathLst>
                              <a:path w="94615" h="0">
                                <a:moveTo>
                                  <a:pt x="0" y="0"/>
                                </a:moveTo>
                                <a:lnTo>
                                  <a:pt x="94074" y="0"/>
                                </a:lnTo>
                              </a:path>
                            </a:pathLst>
                          </a:custGeom>
                          <a:ln w="4325">
                            <a:solidFill>
                              <a:srgbClr val="C2C7CB"/>
                            </a:solidFill>
                            <a:prstDash val="solid"/>
                          </a:ln>
                        </wps:spPr>
                        <wps:bodyPr wrap="square" lIns="0" tIns="0" rIns="0" bIns="0" rtlCol="0">
                          <a:prstTxWarp prst="textNoShape">
                            <a:avLst/>
                          </a:prstTxWarp>
                          <a:noAutofit/>
                        </wps:bodyPr>
                      </wps:wsp>
                      <wps:wsp>
                        <wps:cNvPr id="317" name="Textbox 317"/>
                        <wps:cNvSpPr txBox="1"/>
                        <wps:spPr>
                          <a:xfrm>
                            <a:off x="198575" y="0"/>
                            <a:ext cx="1689100" cy="480059"/>
                          </a:xfrm>
                          <a:prstGeom prst="rect">
                            <a:avLst/>
                          </a:prstGeom>
                        </wps:spPr>
                        <wps:txbx>
                          <w:txbxContent>
                            <w:p>
                              <w:pPr>
                                <w:spacing w:line="736" w:lineRule="exact" w:before="0"/>
                                <w:ind w:left="20" w:right="0" w:firstLine="0"/>
                                <w:jc w:val="left"/>
                                <w:rPr>
                                  <w:rFonts w:ascii="Arial" w:hAnsi="Arial" w:cs="Arial" w:eastAsia="Arial"/>
                                  <w:i/>
                                  <w:iCs/>
                                  <w:sz w:val="64"/>
                                  <w:szCs w:val="64"/>
                                </w:rPr>
                              </w:pPr>
                              <w:r>
                                <w:rPr>
                                  <w:rFonts w:ascii="Arial" w:hAnsi="Arial" w:cs="Arial" w:eastAsia="Arial"/>
                                  <w:i/>
                                  <w:iCs/>
                                  <w:color w:val="D6E6EF"/>
                                  <w:spacing w:val="-2"/>
                                  <w:w w:val="75"/>
                                  <w:sz w:val="64"/>
                                  <w:szCs w:val="64"/>
                                  <w:u w:val="thick" w:color="D6E6EF"/>
                                  <w:shd w:fill="89A3AA" w:color="auto" w:val="clear"/>
                                </w:rPr>
                                <w:t>[</w:t>
                              </w:r>
                              <w:r>
                                <w:rPr>
                                  <w:rFonts w:ascii="Arial" w:hAnsi="Arial" w:cs="Arial" w:eastAsia="Arial"/>
                                  <w:i/>
                                  <w:iCs/>
                                  <w:color w:val="C3C8CC"/>
                                  <w:spacing w:val="-2"/>
                                  <w:w w:val="75"/>
                                  <w:sz w:val="64"/>
                                  <w:szCs w:val="64"/>
                                  <w:u w:val="thick" w:color="D6E6EF"/>
                                  <w:shd w:fill="89A3AA" w:color="auto" w:val="clear"/>
                                </w:rPr>
                                <w:t>����</w:t>
                              </w:r>
                              <w:r>
                                <w:rPr>
                                  <w:rFonts w:ascii="Arial" w:hAnsi="Arial" w:cs="Arial" w:eastAsia="Arial"/>
                                  <w:i/>
                                  <w:iCs/>
                                  <w:color w:val="D6E6EF"/>
                                  <w:spacing w:val="-2"/>
                                  <w:w w:val="75"/>
                                  <w:sz w:val="64"/>
                                  <w:szCs w:val="64"/>
                                  <w:u w:val="thick" w:color="D6E6EF"/>
                                  <w:shd w:fill="89A3AA" w:color="auto" w:val="clear"/>
                                </w:rPr>
                                <w:t>�</w:t>
                              </w:r>
                            </w:p>
                          </w:txbxContent>
                        </wps:txbx>
                        <wps:bodyPr wrap="square" lIns="0" tIns="0" rIns="0" bIns="0" rtlCol="0">
                          <a:noAutofit/>
                        </wps:bodyPr>
                      </wps:wsp>
                      <wps:wsp>
                        <wps:cNvPr id="318" name="Textbox 318"/>
                        <wps:cNvSpPr txBox="1"/>
                        <wps:spPr>
                          <a:xfrm>
                            <a:off x="1337047" y="400216"/>
                            <a:ext cx="85725" cy="145415"/>
                          </a:xfrm>
                          <a:prstGeom prst="rect">
                            <a:avLst/>
                          </a:prstGeom>
                        </wps:spPr>
                        <wps:txbx>
                          <w:txbxContent>
                            <w:p>
                              <w:pPr>
                                <w:spacing w:before="13"/>
                                <w:ind w:left="20" w:right="0" w:firstLine="0"/>
                                <w:jc w:val="left"/>
                                <w:rPr>
                                  <w:sz w:val="17"/>
                                </w:rPr>
                              </w:pPr>
                              <w:r>
                                <w:rPr>
                                  <w:color w:val="C3C8CC"/>
                                  <w:spacing w:val="-5"/>
                                  <w:w w:val="95"/>
                                  <w:sz w:val="17"/>
                                </w:rPr>
                                <w:t>,.</w:t>
                              </w:r>
                            </w:p>
                          </w:txbxContent>
                        </wps:txbx>
                        <wps:bodyPr wrap="square" lIns="0" tIns="0" rIns="0" bIns="0" rtlCol="0">
                          <a:noAutofit/>
                        </wps:bodyPr>
                      </wps:wsp>
                    </wpg:wgp>
                  </a:graphicData>
                </a:graphic>
              </wp:anchor>
            </w:drawing>
          </mc:Choice>
          <mc:Fallback>
            <w:pict>
              <v:group style="position:absolute;margin-left:380.799011pt;margin-top:-38.673447pt;width:148.65pt;height:183.1pt;mso-position-horizontal-relative:page;mso-position-vertical-relative:paragraph;z-index:-19603968" id="docshapegroup226" coordorigin="7616,-773" coordsize="2973,3662">
                <v:shape style="position:absolute;left:7615;top:100;width:2808;height:2788" type="#_x0000_t75" id="docshape227" stroked="false">
                  <v:imagedata r:id="rId187" o:title=""/>
                </v:shape>
                <v:rect style="position:absolute;left:9741;top:-149;width:217;height:230" id="docshape228" filled="true" fillcolor="#89a3aa" stroked="false">
                  <v:fill type="solid"/>
                </v:rect>
                <v:line style="position:absolute" from="9816,62" to="9964,62" stroked="true" strokeweight=".340572pt" strokecolor="#c2c7cb">
                  <v:stroke dashstyle="solid"/>
                </v:line>
                <v:shape style="position:absolute;left:7928;top:-774;width:2660;height:756" type="#_x0000_t202" id="docshape229" filled="false" stroked="false">
                  <v:textbox inset="0,0,0,0">
                    <w:txbxContent>
                      <w:p>
                        <w:pPr>
                          <w:spacing w:line="736" w:lineRule="exact" w:before="0"/>
                          <w:ind w:left="20" w:right="0" w:firstLine="0"/>
                          <w:jc w:val="left"/>
                          <w:rPr>
                            <w:rFonts w:ascii="Arial" w:hAnsi="Arial" w:cs="Arial" w:eastAsia="Arial"/>
                            <w:i/>
                            <w:iCs/>
                            <w:sz w:val="64"/>
                            <w:szCs w:val="64"/>
                          </w:rPr>
                        </w:pPr>
                        <w:r>
                          <w:rPr>
                            <w:rFonts w:ascii="Arial" w:hAnsi="Arial" w:cs="Arial" w:eastAsia="Arial"/>
                            <w:i/>
                            <w:iCs/>
                            <w:color w:val="D6E6EF"/>
                            <w:spacing w:val="-2"/>
                            <w:w w:val="75"/>
                            <w:sz w:val="64"/>
                            <w:szCs w:val="64"/>
                            <w:u w:val="thick" w:color="D6E6EF"/>
                            <w:shd w:fill="89A3AA" w:color="auto" w:val="clear"/>
                          </w:rPr>
                          <w:t>[</w:t>
                        </w:r>
                        <w:r>
                          <w:rPr>
                            <w:rFonts w:ascii="Arial" w:hAnsi="Arial" w:cs="Arial" w:eastAsia="Arial"/>
                            <w:i/>
                            <w:iCs/>
                            <w:color w:val="C3C8CC"/>
                            <w:spacing w:val="-2"/>
                            <w:w w:val="75"/>
                            <w:sz w:val="64"/>
                            <w:szCs w:val="64"/>
                            <w:u w:val="thick" w:color="D6E6EF"/>
                            <w:shd w:fill="89A3AA" w:color="auto" w:val="clear"/>
                          </w:rPr>
                          <w:t>����</w:t>
                        </w:r>
                        <w:r>
                          <w:rPr>
                            <w:rFonts w:ascii="Arial" w:hAnsi="Arial" w:cs="Arial" w:eastAsia="Arial"/>
                            <w:i/>
                            <w:iCs/>
                            <w:color w:val="D6E6EF"/>
                            <w:spacing w:val="-2"/>
                            <w:w w:val="75"/>
                            <w:sz w:val="64"/>
                            <w:szCs w:val="64"/>
                            <w:u w:val="thick" w:color="D6E6EF"/>
                            <w:shd w:fill="89A3AA" w:color="auto" w:val="clear"/>
                          </w:rPr>
                          <w:t>�</w:t>
                        </w:r>
                      </w:p>
                    </w:txbxContent>
                  </v:textbox>
                  <w10:wrap type="none"/>
                </v:shape>
                <v:shape style="position:absolute;left:9721;top:-144;width:135;height:229" type="#_x0000_t202" id="docshape230" filled="false" stroked="false">
                  <v:textbox inset="0,0,0,0">
                    <w:txbxContent>
                      <w:p>
                        <w:pPr>
                          <w:spacing w:before="13"/>
                          <w:ind w:left="20" w:right="0" w:firstLine="0"/>
                          <w:jc w:val="left"/>
                          <w:rPr>
                            <w:sz w:val="17"/>
                          </w:rPr>
                        </w:pPr>
                        <w:r>
                          <w:rPr>
                            <w:color w:val="C3C8CC"/>
                            <w:spacing w:val="-5"/>
                            <w:w w:val="95"/>
                            <w:sz w:val="17"/>
                          </w:rPr>
                          <w:t>,.</w:t>
                        </w:r>
                      </w:p>
                    </w:txbxContent>
                  </v:textbox>
                  <w10:wrap type="none"/>
                </v:shape>
                <w10:wrap type="none"/>
              </v:group>
            </w:pict>
          </mc:Fallback>
        </mc:AlternateContent>
      </w:r>
      <w:r>
        <w:rPr>
          <w:sz w:val="19"/>
        </w:rPr>
        <mc:AlternateContent>
          <mc:Choice Requires="wps">
            <w:drawing>
              <wp:anchor distT="0" distB="0" distL="0" distR="0" allowOverlap="1" layoutInCell="1" locked="0" behindDoc="1" simplePos="0" relativeHeight="483714048">
                <wp:simplePos x="0" y="0"/>
                <wp:positionH relativeFrom="page">
                  <wp:posOffset>3102402</wp:posOffset>
                </wp:positionH>
                <wp:positionV relativeFrom="paragraph">
                  <wp:posOffset>92853</wp:posOffset>
                </wp:positionV>
                <wp:extent cx="777875" cy="76835"/>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777875" cy="76835"/>
                          <a:chExt cx="777875" cy="76835"/>
                        </a:xfrm>
                      </wpg:grpSpPr>
                      <wps:wsp>
                        <wps:cNvPr id="320" name="Graphic 320"/>
                        <wps:cNvSpPr/>
                        <wps:spPr>
                          <a:xfrm>
                            <a:off x="0" y="0"/>
                            <a:ext cx="12700" cy="26034"/>
                          </a:xfrm>
                          <a:custGeom>
                            <a:avLst/>
                            <a:gdLst/>
                            <a:ahLst/>
                            <a:cxnLst/>
                            <a:rect l="l" t="t" r="r" b="b"/>
                            <a:pathLst>
                              <a:path w="12700" h="26034">
                                <a:moveTo>
                                  <a:pt x="12212" y="25676"/>
                                </a:moveTo>
                                <a:lnTo>
                                  <a:pt x="0" y="25676"/>
                                </a:lnTo>
                                <a:lnTo>
                                  <a:pt x="0" y="0"/>
                                </a:lnTo>
                                <a:lnTo>
                                  <a:pt x="12212" y="0"/>
                                </a:lnTo>
                                <a:lnTo>
                                  <a:pt x="12212" y="25676"/>
                                </a:lnTo>
                                <a:close/>
                              </a:path>
                            </a:pathLst>
                          </a:custGeom>
                          <a:solidFill>
                            <a:srgbClr val="89A3AA"/>
                          </a:solidFill>
                        </wps:spPr>
                        <wps:bodyPr wrap="square" lIns="0" tIns="0" rIns="0" bIns="0" rtlCol="0">
                          <a:prstTxWarp prst="textNoShape">
                            <a:avLst/>
                          </a:prstTxWarp>
                          <a:noAutofit/>
                        </wps:bodyPr>
                      </wps:wsp>
                      <wps:wsp>
                        <wps:cNvPr id="321" name="Graphic 321"/>
                        <wps:cNvSpPr/>
                        <wps:spPr>
                          <a:xfrm>
                            <a:off x="729578" y="75580"/>
                            <a:ext cx="48260" cy="1270"/>
                          </a:xfrm>
                          <a:custGeom>
                            <a:avLst/>
                            <a:gdLst/>
                            <a:ahLst/>
                            <a:cxnLst/>
                            <a:rect l="l" t="t" r="r" b="b"/>
                            <a:pathLst>
                              <a:path w="48260" h="0">
                                <a:moveTo>
                                  <a:pt x="0" y="0"/>
                                </a:moveTo>
                                <a:lnTo>
                                  <a:pt x="47832" y="0"/>
                                </a:lnTo>
                              </a:path>
                            </a:pathLst>
                          </a:custGeom>
                          <a:ln w="2035">
                            <a:solidFill>
                              <a:srgbClr val="9DBEC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4.283646pt;margin-top:7.311272pt;width:61.25pt;height:6.05pt;mso-position-horizontal-relative:page;mso-position-vertical-relative:paragraph;z-index:-19602432" id="docshapegroup231" coordorigin="4886,146" coordsize="1225,121">
                <v:rect style="position:absolute;left:4885;top:146;width:20;height:41" id="docshape232" filled="true" fillcolor="#89a3aa" stroked="false">
                  <v:fill type="solid"/>
                </v:rect>
                <v:line style="position:absolute" from="6035,265" to="6110,265" stroked="true" strokeweight=".160269pt" strokecolor="#9dbec7">
                  <v:stroke dashstyle="solid"/>
                </v:line>
                <w10:wrap type="none"/>
              </v:group>
            </w:pict>
          </mc:Fallback>
        </mc:AlternateContent>
      </w:r>
      <w:r>
        <w:rPr>
          <w:sz w:val="19"/>
        </w:rPr>
        <mc:AlternateContent>
          <mc:Choice Requires="wps">
            <w:drawing>
              <wp:anchor distT="0" distB="0" distL="0" distR="0" allowOverlap="1" layoutInCell="1" locked="0" behindDoc="1" simplePos="0" relativeHeight="483715072">
                <wp:simplePos x="0" y="0"/>
                <wp:positionH relativeFrom="page">
                  <wp:posOffset>5022943</wp:posOffset>
                </wp:positionH>
                <wp:positionV relativeFrom="paragraph">
                  <wp:posOffset>-594265</wp:posOffset>
                </wp:positionV>
                <wp:extent cx="40005" cy="137160"/>
                <wp:effectExtent l="0" t="0" r="0" b="0"/>
                <wp:wrapNone/>
                <wp:docPr id="322" name="Graphic 322"/>
                <wp:cNvGraphicFramePr>
                  <a:graphicFrameLocks/>
                </wp:cNvGraphicFramePr>
                <a:graphic>
                  <a:graphicData uri="http://schemas.microsoft.com/office/word/2010/wordprocessingShape">
                    <wps:wsp>
                      <wps:cNvPr id="322" name="Graphic 322"/>
                      <wps:cNvSpPr/>
                      <wps:spPr>
                        <a:xfrm>
                          <a:off x="0" y="0"/>
                          <a:ext cx="40005" cy="137160"/>
                        </a:xfrm>
                        <a:custGeom>
                          <a:avLst/>
                          <a:gdLst/>
                          <a:ahLst/>
                          <a:cxnLst/>
                          <a:rect l="l" t="t" r="r" b="b"/>
                          <a:pathLst>
                            <a:path w="40005" h="137160">
                              <a:moveTo>
                                <a:pt x="39690" y="136941"/>
                              </a:moveTo>
                              <a:lnTo>
                                <a:pt x="0" y="136941"/>
                              </a:lnTo>
                              <a:lnTo>
                                <a:pt x="0" y="0"/>
                              </a:lnTo>
                              <a:lnTo>
                                <a:pt x="39690" y="0"/>
                              </a:lnTo>
                              <a:lnTo>
                                <a:pt x="39690" y="136941"/>
                              </a:lnTo>
                              <a:close/>
                            </a:path>
                          </a:pathLst>
                        </a:custGeom>
                        <a:solidFill>
                          <a:srgbClr val="89A3AA"/>
                        </a:solidFill>
                      </wps:spPr>
                      <wps:bodyPr wrap="square" lIns="0" tIns="0" rIns="0" bIns="0" rtlCol="0">
                        <a:prstTxWarp prst="textNoShape">
                          <a:avLst/>
                        </a:prstTxWarp>
                        <a:noAutofit/>
                      </wps:bodyPr>
                    </wps:wsp>
                  </a:graphicData>
                </a:graphic>
              </wp:anchor>
            </w:drawing>
          </mc:Choice>
          <mc:Fallback>
            <w:pict>
              <v:rect style="position:absolute;margin-left:395.507324pt;margin-top:-46.792564pt;width:3.125245pt;height:10.78283pt;mso-position-horizontal-relative:page;mso-position-vertical-relative:paragraph;z-index:-19601408" id="docshape233" filled="true" fillcolor="#89a3aa" stroked="false">
                <v:fill type="solid"/>
                <w10:wrap type="none"/>
              </v:rect>
            </w:pict>
          </mc:Fallback>
        </mc:AlternateContent>
      </w:r>
      <w:r>
        <w:rPr>
          <w:sz w:val="19"/>
        </w:rPr>
        <mc:AlternateContent>
          <mc:Choice Requires="wps">
            <w:drawing>
              <wp:anchor distT="0" distB="0" distL="0" distR="0" allowOverlap="1" layoutInCell="1" locked="0" behindDoc="1" simplePos="0" relativeHeight="483715584">
                <wp:simplePos x="0" y="0"/>
                <wp:positionH relativeFrom="page">
                  <wp:posOffset>5323940</wp:posOffset>
                </wp:positionH>
                <wp:positionV relativeFrom="paragraph">
                  <wp:posOffset>-594265</wp:posOffset>
                </wp:positionV>
                <wp:extent cx="195580" cy="78740"/>
                <wp:effectExtent l="0" t="0" r="0" b="0"/>
                <wp:wrapNone/>
                <wp:docPr id="323" name="Graphic 323"/>
                <wp:cNvGraphicFramePr>
                  <a:graphicFrameLocks/>
                </wp:cNvGraphicFramePr>
                <a:graphic>
                  <a:graphicData uri="http://schemas.microsoft.com/office/word/2010/wordprocessingShape">
                    <wps:wsp>
                      <wps:cNvPr id="323" name="Graphic 323"/>
                      <wps:cNvSpPr/>
                      <wps:spPr>
                        <a:xfrm>
                          <a:off x="0" y="0"/>
                          <a:ext cx="195580" cy="78740"/>
                        </a:xfrm>
                        <a:custGeom>
                          <a:avLst/>
                          <a:gdLst/>
                          <a:ahLst/>
                          <a:cxnLst/>
                          <a:rect l="l" t="t" r="r" b="b"/>
                          <a:pathLst>
                            <a:path w="195580" h="78740">
                              <a:moveTo>
                                <a:pt x="0" y="78258"/>
                              </a:moveTo>
                              <a:lnTo>
                                <a:pt x="195399" y="78258"/>
                              </a:lnTo>
                              <a:lnTo>
                                <a:pt x="195399" y="0"/>
                              </a:lnTo>
                              <a:lnTo>
                                <a:pt x="0" y="0"/>
                              </a:lnTo>
                              <a:lnTo>
                                <a:pt x="0" y="78258"/>
                              </a:lnTo>
                              <a:close/>
                            </a:path>
                          </a:pathLst>
                        </a:custGeom>
                        <a:solidFill>
                          <a:srgbClr val="89A3AA"/>
                        </a:solidFill>
                      </wps:spPr>
                      <wps:bodyPr wrap="square" lIns="0" tIns="0" rIns="0" bIns="0" rtlCol="0">
                        <a:prstTxWarp prst="textNoShape">
                          <a:avLst/>
                        </a:prstTxWarp>
                        <a:noAutofit/>
                      </wps:bodyPr>
                    </wps:wsp>
                  </a:graphicData>
                </a:graphic>
              </wp:anchor>
            </w:drawing>
          </mc:Choice>
          <mc:Fallback>
            <w:pict>
              <v:rect style="position:absolute;margin-left:419.207886pt;margin-top:-46.792564pt;width:15.38582pt;height:6.162101pt;mso-position-horizontal-relative:page;mso-position-vertical-relative:paragraph;z-index:-19600896" id="docshape234" filled="true" fillcolor="#89a3aa" stroked="false">
                <v:fill type="solid"/>
                <w10:wrap type="none"/>
              </v:rect>
            </w:pict>
          </mc:Fallback>
        </mc:AlternateContent>
      </w:r>
      <w:r>
        <w:rPr>
          <w:sz w:val="19"/>
        </w:rPr>
        <mc:AlternateContent>
          <mc:Choice Requires="wps">
            <w:drawing>
              <wp:anchor distT="0" distB="0" distL="0" distR="0" allowOverlap="1" layoutInCell="1" locked="0" behindDoc="1" simplePos="0" relativeHeight="483716096">
                <wp:simplePos x="0" y="0"/>
                <wp:positionH relativeFrom="page">
                  <wp:posOffset>5671036</wp:posOffset>
                </wp:positionH>
                <wp:positionV relativeFrom="paragraph">
                  <wp:posOffset>-594265</wp:posOffset>
                </wp:positionV>
                <wp:extent cx="189865" cy="78740"/>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189865" cy="78740"/>
                        </a:xfrm>
                        <a:custGeom>
                          <a:avLst/>
                          <a:gdLst/>
                          <a:ahLst/>
                          <a:cxnLst/>
                          <a:rect l="l" t="t" r="r" b="b"/>
                          <a:pathLst>
                            <a:path w="189865" h="78740">
                              <a:moveTo>
                                <a:pt x="0" y="78258"/>
                              </a:moveTo>
                              <a:lnTo>
                                <a:pt x="189293" y="78258"/>
                              </a:lnTo>
                              <a:lnTo>
                                <a:pt x="189293" y="0"/>
                              </a:lnTo>
                              <a:lnTo>
                                <a:pt x="0" y="0"/>
                              </a:lnTo>
                              <a:lnTo>
                                <a:pt x="0" y="78258"/>
                              </a:lnTo>
                              <a:close/>
                            </a:path>
                          </a:pathLst>
                        </a:custGeom>
                        <a:solidFill>
                          <a:srgbClr val="89A3AA"/>
                        </a:solidFill>
                      </wps:spPr>
                      <wps:bodyPr wrap="square" lIns="0" tIns="0" rIns="0" bIns="0" rtlCol="0">
                        <a:prstTxWarp prst="textNoShape">
                          <a:avLst/>
                        </a:prstTxWarp>
                        <a:noAutofit/>
                      </wps:bodyPr>
                    </wps:wsp>
                  </a:graphicData>
                </a:graphic>
              </wp:anchor>
            </w:drawing>
          </mc:Choice>
          <mc:Fallback>
            <w:pict>
              <v:rect style="position:absolute;margin-left:446.538269pt;margin-top:-46.792564pt;width:14.905013pt;height:6.162101pt;mso-position-horizontal-relative:page;mso-position-vertical-relative:paragraph;z-index:-19600384" id="docshape235" filled="true" fillcolor="#89a3aa" stroked="false">
                <v:fill type="solid"/>
                <w10:wrap type="none"/>
              </v:rect>
            </w:pict>
          </mc:Fallback>
        </mc:AlternateContent>
      </w:r>
      <w:r>
        <w:rPr>
          <w:sz w:val="19"/>
        </w:rPr>
        <mc:AlternateContent>
          <mc:Choice Requires="wps">
            <w:drawing>
              <wp:anchor distT="0" distB="0" distL="0" distR="0" allowOverlap="1" layoutInCell="1" locked="0" behindDoc="1" simplePos="0" relativeHeight="483716608">
                <wp:simplePos x="0" y="0"/>
                <wp:positionH relativeFrom="page">
                  <wp:posOffset>5972031</wp:posOffset>
                </wp:positionH>
                <wp:positionV relativeFrom="paragraph">
                  <wp:posOffset>-594265</wp:posOffset>
                </wp:positionV>
                <wp:extent cx="852169" cy="137160"/>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852169" cy="137160"/>
                        </a:xfrm>
                        <a:custGeom>
                          <a:avLst/>
                          <a:gdLst/>
                          <a:ahLst/>
                          <a:cxnLst/>
                          <a:rect l="l" t="t" r="r" b="b"/>
                          <a:pathLst>
                            <a:path w="852169" h="137160">
                              <a:moveTo>
                                <a:pt x="851821" y="136941"/>
                              </a:moveTo>
                              <a:lnTo>
                                <a:pt x="0" y="136941"/>
                              </a:lnTo>
                              <a:lnTo>
                                <a:pt x="0" y="0"/>
                              </a:lnTo>
                              <a:lnTo>
                                <a:pt x="851821" y="0"/>
                              </a:lnTo>
                              <a:lnTo>
                                <a:pt x="851821" y="136941"/>
                              </a:lnTo>
                              <a:close/>
                            </a:path>
                          </a:pathLst>
                        </a:custGeom>
                        <a:solidFill>
                          <a:srgbClr val="89A3AA"/>
                        </a:solidFill>
                      </wps:spPr>
                      <wps:bodyPr wrap="square" lIns="0" tIns="0" rIns="0" bIns="0" rtlCol="0">
                        <a:prstTxWarp prst="textNoShape">
                          <a:avLst/>
                        </a:prstTxWarp>
                        <a:noAutofit/>
                      </wps:bodyPr>
                    </wps:wsp>
                  </a:graphicData>
                </a:graphic>
              </wp:anchor>
            </w:drawing>
          </mc:Choice>
          <mc:Fallback>
            <w:pict>
              <v:rect style="position:absolute;margin-left:470.238739pt;margin-top:-46.792564pt;width:67.072558pt;height:10.78283pt;mso-position-horizontal-relative:page;mso-position-vertical-relative:paragraph;z-index:-19599872" id="docshape236" filled="true" fillcolor="#89a3aa" stroked="false">
                <v:fill type="solid"/>
                <w10:wrap type="none"/>
              </v:rect>
            </w:pict>
          </mc:Fallback>
        </mc:AlternateContent>
      </w:r>
      <w:r>
        <w:rPr>
          <w:color w:val="C3C8CC"/>
          <w:w w:val="480"/>
          <w:sz w:val="3"/>
        </w:rPr>
        <w:t>-</w:t>
      </w:r>
      <w:r>
        <w:rPr>
          <w:color w:val="9EBFC8"/>
          <w:w w:val="480"/>
          <w:sz w:val="3"/>
        </w:rPr>
        <w:t>----</w:t>
      </w:r>
      <w:r>
        <w:rPr>
          <w:color w:val="9EBFC8"/>
          <w:spacing w:val="-10"/>
          <w:w w:val="480"/>
          <w:sz w:val="3"/>
        </w:rPr>
        <w:t>;</w:t>
      </w:r>
      <w:r>
        <w:rPr>
          <w:color w:val="9EBFC8"/>
          <w:sz w:val="3"/>
        </w:rPr>
        <w:tab/>
      </w:r>
      <w:r>
        <w:rPr>
          <w:rFonts w:ascii="Arial" w:hAnsi="Arial"/>
          <w:color w:val="9EBFC8"/>
          <w:spacing w:val="-2"/>
          <w:w w:val="115"/>
          <w:sz w:val="7"/>
        </w:rPr>
        <w:t>....-</w:t>
      </w:r>
      <w:r>
        <w:rPr>
          <w:rFonts w:ascii="Arial" w:hAnsi="Arial"/>
          <w:color w:val="9EBFC8"/>
          <w:spacing w:val="-2"/>
          <w:w w:val="135"/>
          <w:sz w:val="7"/>
        </w:rPr>
        <w:t>.....::;</w:t>
      </w:r>
      <w:r>
        <w:rPr>
          <w:rFonts w:ascii="Arial" w:hAnsi="Arial"/>
          <w:color w:val="9EBFC8"/>
          <w:sz w:val="7"/>
        </w:rPr>
        <w:tab/>
      </w:r>
      <w:r>
        <w:rPr>
          <w:color w:val="9EBFC8"/>
          <w:w w:val="55"/>
          <w:sz w:val="19"/>
        </w:rPr>
        <w:t>-</w:t>
      </w:r>
      <w:r>
        <w:rPr>
          <w:color w:val="9EBFC8"/>
          <w:spacing w:val="-5"/>
          <w:w w:val="90"/>
          <w:sz w:val="19"/>
        </w:rPr>
        <w:t>,.</w:t>
      </w:r>
      <w:r>
        <w:rPr>
          <w:color w:val="9EBFC8"/>
          <w:sz w:val="19"/>
        </w:rPr>
        <w:tab/>
      </w:r>
      <w:r>
        <w:rPr>
          <w:color w:val="9EBFC8"/>
          <w:spacing w:val="-5"/>
          <w:w w:val="90"/>
          <w:sz w:val="19"/>
        </w:rPr>
        <w:t>..·</w:t>
      </w:r>
    </w:p>
    <w:p>
      <w:pPr>
        <w:tabs>
          <w:tab w:pos="700" w:val="left" w:leader="none"/>
          <w:tab w:pos="1367" w:val="left" w:leader="none"/>
          <w:tab w:pos="2043" w:val="left" w:leader="none"/>
        </w:tabs>
        <w:spacing w:line="70" w:lineRule="exact" w:before="0"/>
        <w:ind w:left="235" w:right="0" w:firstLine="0"/>
        <w:jc w:val="center"/>
        <w:rPr>
          <w:sz w:val="8"/>
          <w:szCs w:val="8"/>
        </w:rPr>
      </w:pPr>
      <w:r>
        <w:rPr>
          <w:sz w:val="8"/>
          <w:szCs w:val="8"/>
        </w:rPr>
        <mc:AlternateContent>
          <mc:Choice Requires="wps">
            <w:drawing>
              <wp:anchor distT="0" distB="0" distL="0" distR="0" allowOverlap="1" layoutInCell="1" locked="0" behindDoc="1" simplePos="0" relativeHeight="483717632">
                <wp:simplePos x="0" y="0"/>
                <wp:positionH relativeFrom="page">
                  <wp:posOffset>3477736</wp:posOffset>
                </wp:positionH>
                <wp:positionV relativeFrom="paragraph">
                  <wp:posOffset>26236</wp:posOffset>
                </wp:positionV>
                <wp:extent cx="763905" cy="18415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763905" cy="184150"/>
                        </a:xfrm>
                        <a:prstGeom prst="rect">
                          <a:avLst/>
                        </a:prstGeom>
                      </wps:spPr>
                      <wps:txbx>
                        <w:txbxContent>
                          <w:p>
                            <w:pPr>
                              <w:tabs>
                                <w:tab w:pos="232" w:val="left" w:leader="none"/>
                                <w:tab w:pos="1158" w:val="left" w:leader="none"/>
                              </w:tabs>
                              <w:spacing w:line="289" w:lineRule="exact" w:before="0"/>
                              <w:ind w:left="0" w:right="0" w:firstLine="0"/>
                              <w:jc w:val="left"/>
                              <w:rPr>
                                <w:rFonts w:ascii="Arial" w:hAnsi="Arial"/>
                                <w:sz w:val="20"/>
                              </w:rPr>
                            </w:pPr>
                            <w:r>
                              <w:rPr>
                                <w:rFonts w:ascii="Arial" w:hAnsi="Arial"/>
                                <w:color w:val="9EBFC8"/>
                                <w:spacing w:val="-5"/>
                                <w:w w:val="85"/>
                                <w:position w:val="-3"/>
                                <w:sz w:val="13"/>
                              </w:rPr>
                              <w:t>1</w:t>
                            </w:r>
                            <w:r>
                              <w:rPr>
                                <w:rFonts w:ascii="Arial" w:hAnsi="Arial"/>
                                <w:color w:val="9EBFC8"/>
                                <w:spacing w:val="-5"/>
                                <w:w w:val="85"/>
                                <w:sz w:val="14"/>
                              </w:rPr>
                              <w:t>,</w:t>
                            </w:r>
                            <w:r>
                              <w:rPr>
                                <w:rFonts w:ascii="Arial" w:hAnsi="Arial"/>
                                <w:color w:val="9EBFC8"/>
                                <w:sz w:val="14"/>
                              </w:rPr>
                              <w:tab/>
                            </w:r>
                            <w:r>
                              <w:rPr>
                                <w:color w:val="9EBFC8"/>
                                <w:spacing w:val="-2"/>
                                <w:w w:val="85"/>
                                <w:sz w:val="25"/>
                              </w:rPr>
                              <w:t>l·</w:t>
                            </w:r>
                            <w:r>
                              <w:rPr>
                                <w:color w:val="9EBFC8"/>
                                <w:spacing w:val="-4"/>
                                <w:w w:val="85"/>
                                <w:sz w:val="25"/>
                              </w:rPr>
                              <w:t> </w:t>
                            </w:r>
                            <w:r>
                              <w:rPr>
                                <w:rFonts w:ascii="Arial" w:hAnsi="Arial"/>
                                <w:color w:val="9EBFC8"/>
                                <w:spacing w:val="-2"/>
                                <w:w w:val="95"/>
                                <w:sz w:val="20"/>
                              </w:rPr>
                              <w:t>r</w:t>
                            </w:r>
                            <w:r>
                              <w:rPr>
                                <w:rFonts w:ascii="Arial" w:hAnsi="Arial"/>
                                <w:color w:val="9EBFC8"/>
                                <w:spacing w:val="-9"/>
                                <w:w w:val="95"/>
                                <w:sz w:val="20"/>
                              </w:rPr>
                              <w:t> </w:t>
                            </w:r>
                            <w:r>
                              <w:rPr>
                                <w:rFonts w:ascii="Arial" w:hAnsi="Arial"/>
                                <w:color w:val="9EBFC8"/>
                                <w:spacing w:val="-2"/>
                                <w:w w:val="85"/>
                                <w:sz w:val="16"/>
                              </w:rPr>
                              <w:t>t.t</w:t>
                            </w:r>
                            <w:r>
                              <w:rPr>
                                <w:rFonts w:ascii="Arial" w:hAnsi="Arial"/>
                                <w:color w:val="9EBFC8"/>
                                <w:spacing w:val="3"/>
                                <w:sz w:val="16"/>
                              </w:rPr>
                              <w:t> </w:t>
                            </w:r>
                            <w:r>
                              <w:rPr>
                                <w:rFonts w:ascii="Arial" w:hAnsi="Arial"/>
                                <w:color w:val="9EBFC8"/>
                                <w:spacing w:val="-2"/>
                                <w:w w:val="95"/>
                                <w:sz w:val="20"/>
                              </w:rPr>
                              <w:t>-</w:t>
                            </w:r>
                            <w:r>
                              <w:rPr>
                                <w:rFonts w:ascii="Arial" w:hAnsi="Arial"/>
                                <w:color w:val="9EBFC8"/>
                                <w:spacing w:val="-4"/>
                                <w:w w:val="95"/>
                                <w:sz w:val="20"/>
                              </w:rPr>
                              <w:t>r,,,</w:t>
                            </w:r>
                            <w:r>
                              <w:rPr>
                                <w:rFonts w:ascii="Arial" w:hAnsi="Arial"/>
                                <w:color w:val="9EBFC8"/>
                                <w:sz w:val="20"/>
                              </w:rPr>
                              <w:tab/>
                            </w:r>
                            <w:r>
                              <w:rPr>
                                <w:rFonts w:ascii="Arial" w:hAnsi="Arial"/>
                                <w:color w:val="9EBFC8"/>
                                <w:spacing w:val="-19"/>
                                <w:w w:val="95"/>
                                <w:sz w:val="20"/>
                              </w:rPr>
                              <w:t>\</w:t>
                            </w:r>
                          </w:p>
                        </w:txbxContent>
                      </wps:txbx>
                      <wps:bodyPr wrap="square" lIns="0" tIns="0" rIns="0" bIns="0" rtlCol="0">
                        <a:noAutofit/>
                      </wps:bodyPr>
                    </wps:wsp>
                  </a:graphicData>
                </a:graphic>
              </wp:anchor>
            </w:drawing>
          </mc:Choice>
          <mc:Fallback>
            <w:pict>
              <v:shape style="position:absolute;margin-left:273.837494pt;margin-top:2.065842pt;width:60.15pt;height:14.5pt;mso-position-horizontal-relative:page;mso-position-vertical-relative:paragraph;z-index:-19598848" type="#_x0000_t202" id="docshape237" filled="false" stroked="false">
                <v:textbox inset="0,0,0,0">
                  <w:txbxContent>
                    <w:p>
                      <w:pPr>
                        <w:tabs>
                          <w:tab w:pos="232" w:val="left" w:leader="none"/>
                          <w:tab w:pos="1158" w:val="left" w:leader="none"/>
                        </w:tabs>
                        <w:spacing w:line="289" w:lineRule="exact" w:before="0"/>
                        <w:ind w:left="0" w:right="0" w:firstLine="0"/>
                        <w:jc w:val="left"/>
                        <w:rPr>
                          <w:rFonts w:ascii="Arial" w:hAnsi="Arial"/>
                          <w:sz w:val="20"/>
                        </w:rPr>
                      </w:pPr>
                      <w:r>
                        <w:rPr>
                          <w:rFonts w:ascii="Arial" w:hAnsi="Arial"/>
                          <w:color w:val="9EBFC8"/>
                          <w:spacing w:val="-5"/>
                          <w:w w:val="85"/>
                          <w:position w:val="-3"/>
                          <w:sz w:val="13"/>
                        </w:rPr>
                        <w:t>1</w:t>
                      </w:r>
                      <w:r>
                        <w:rPr>
                          <w:rFonts w:ascii="Arial" w:hAnsi="Arial"/>
                          <w:color w:val="9EBFC8"/>
                          <w:spacing w:val="-5"/>
                          <w:w w:val="85"/>
                          <w:sz w:val="14"/>
                        </w:rPr>
                        <w:t>,</w:t>
                      </w:r>
                      <w:r>
                        <w:rPr>
                          <w:rFonts w:ascii="Arial" w:hAnsi="Arial"/>
                          <w:color w:val="9EBFC8"/>
                          <w:sz w:val="14"/>
                        </w:rPr>
                        <w:tab/>
                      </w:r>
                      <w:r>
                        <w:rPr>
                          <w:color w:val="9EBFC8"/>
                          <w:spacing w:val="-2"/>
                          <w:w w:val="85"/>
                          <w:sz w:val="25"/>
                        </w:rPr>
                        <w:t>l·</w:t>
                      </w:r>
                      <w:r>
                        <w:rPr>
                          <w:color w:val="9EBFC8"/>
                          <w:spacing w:val="-4"/>
                          <w:w w:val="85"/>
                          <w:sz w:val="25"/>
                        </w:rPr>
                        <w:t> </w:t>
                      </w:r>
                      <w:r>
                        <w:rPr>
                          <w:rFonts w:ascii="Arial" w:hAnsi="Arial"/>
                          <w:color w:val="9EBFC8"/>
                          <w:spacing w:val="-2"/>
                          <w:w w:val="95"/>
                          <w:sz w:val="20"/>
                        </w:rPr>
                        <w:t>r</w:t>
                      </w:r>
                      <w:r>
                        <w:rPr>
                          <w:rFonts w:ascii="Arial" w:hAnsi="Arial"/>
                          <w:color w:val="9EBFC8"/>
                          <w:spacing w:val="-9"/>
                          <w:w w:val="95"/>
                          <w:sz w:val="20"/>
                        </w:rPr>
                        <w:t> </w:t>
                      </w:r>
                      <w:r>
                        <w:rPr>
                          <w:rFonts w:ascii="Arial" w:hAnsi="Arial"/>
                          <w:color w:val="9EBFC8"/>
                          <w:spacing w:val="-2"/>
                          <w:w w:val="85"/>
                          <w:sz w:val="16"/>
                        </w:rPr>
                        <w:t>t.t</w:t>
                      </w:r>
                      <w:r>
                        <w:rPr>
                          <w:rFonts w:ascii="Arial" w:hAnsi="Arial"/>
                          <w:color w:val="9EBFC8"/>
                          <w:spacing w:val="3"/>
                          <w:sz w:val="16"/>
                        </w:rPr>
                        <w:t> </w:t>
                      </w:r>
                      <w:r>
                        <w:rPr>
                          <w:rFonts w:ascii="Arial" w:hAnsi="Arial"/>
                          <w:color w:val="9EBFC8"/>
                          <w:spacing w:val="-2"/>
                          <w:w w:val="95"/>
                          <w:sz w:val="20"/>
                        </w:rPr>
                        <w:t>-</w:t>
                      </w:r>
                      <w:r>
                        <w:rPr>
                          <w:rFonts w:ascii="Arial" w:hAnsi="Arial"/>
                          <w:color w:val="9EBFC8"/>
                          <w:spacing w:val="-4"/>
                          <w:w w:val="95"/>
                          <w:sz w:val="20"/>
                        </w:rPr>
                        <w:t>r,,,</w:t>
                      </w:r>
                      <w:r>
                        <w:rPr>
                          <w:rFonts w:ascii="Arial" w:hAnsi="Arial"/>
                          <w:color w:val="9EBFC8"/>
                          <w:sz w:val="20"/>
                        </w:rPr>
                        <w:tab/>
                      </w:r>
                      <w:r>
                        <w:rPr>
                          <w:rFonts w:ascii="Arial" w:hAnsi="Arial"/>
                          <w:color w:val="9EBFC8"/>
                          <w:spacing w:val="-19"/>
                          <w:w w:val="95"/>
                          <w:sz w:val="20"/>
                        </w:rPr>
                        <w:t>\</w:t>
                      </w:r>
                    </w:p>
                  </w:txbxContent>
                </v:textbox>
                <w10:wrap type="none"/>
              </v:shape>
            </w:pict>
          </mc:Fallback>
        </mc:AlternateContent>
      </w:r>
      <w:r>
        <w:rPr>
          <w:color w:val="9EBFC8"/>
          <w:spacing w:val="-2"/>
          <w:w w:val="115"/>
          <w:sz w:val="8"/>
          <w:szCs w:val="8"/>
        </w:rPr>
        <w:t>.....</w:t>
      </w:r>
      <w:r>
        <w:rPr>
          <w:color w:val="9EBFC8"/>
          <w:sz w:val="8"/>
          <w:szCs w:val="8"/>
        </w:rPr>
        <w:tab/>
      </w:r>
      <w:r>
        <w:rPr>
          <w:color w:val="9EBFC8"/>
          <w:w w:val="175"/>
          <w:sz w:val="8"/>
          <w:szCs w:val="8"/>
        </w:rPr>
        <w:t>�---</w:t>
      </w:r>
      <w:r>
        <w:rPr>
          <w:color w:val="9EBFC8"/>
          <w:spacing w:val="-10"/>
          <w:w w:val="175"/>
          <w:sz w:val="8"/>
          <w:szCs w:val="8"/>
        </w:rPr>
        <w:t>-</w:t>
      </w:r>
      <w:r>
        <w:rPr>
          <w:color w:val="9EBFC8"/>
          <w:sz w:val="8"/>
          <w:szCs w:val="8"/>
        </w:rPr>
        <w:tab/>
      </w:r>
      <w:r>
        <w:rPr>
          <w:color w:val="9EBFC8"/>
          <w:w w:val="90"/>
          <w:sz w:val="8"/>
          <w:szCs w:val="8"/>
        </w:rPr>
        <w:t>----</w:t>
      </w:r>
      <w:r>
        <w:rPr>
          <w:color w:val="9EBFC8"/>
          <w:spacing w:val="-10"/>
          <w:w w:val="90"/>
          <w:sz w:val="8"/>
          <w:szCs w:val="8"/>
        </w:rPr>
        <w:t>.</w:t>
      </w:r>
      <w:r>
        <w:rPr>
          <w:color w:val="9EBFC8"/>
          <w:sz w:val="8"/>
          <w:szCs w:val="8"/>
        </w:rPr>
        <w:tab/>
      </w:r>
      <w:r>
        <w:rPr>
          <w:color w:val="9EBFC8"/>
          <w:spacing w:val="-10"/>
          <w:w w:val="90"/>
          <w:sz w:val="8"/>
          <w:szCs w:val="8"/>
        </w:rPr>
        <w:t>?</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49"/>
        <w:rPr>
          <w:sz w:val="16"/>
        </w:rPr>
      </w:pPr>
    </w:p>
    <w:p>
      <w:pPr>
        <w:spacing w:before="0"/>
        <w:ind w:left="741" w:right="0" w:firstLine="0"/>
        <w:jc w:val="left"/>
        <w:rPr>
          <w:sz w:val="16"/>
          <w:szCs w:val="16"/>
        </w:rPr>
      </w:pPr>
      <w:r>
        <w:rPr>
          <w:color w:val="D6E6EF"/>
          <w:spacing w:val="-2"/>
          <w:w w:val="380"/>
          <w:sz w:val="16"/>
          <w:szCs w:val="16"/>
        </w:rPr>
        <w:t>�=(��</w:t>
      </w:r>
      <w:r>
        <w:rPr>
          <w:color w:val="C3C8CC"/>
          <w:spacing w:val="-2"/>
          <w:w w:val="380"/>
          <w:sz w:val="16"/>
          <w:szCs w:val="16"/>
        </w:rPr>
        <w:t>)</w:t>
      </w:r>
    </w:p>
    <w:p>
      <w:pPr>
        <w:spacing w:after="0"/>
        <w:jc w:val="left"/>
        <w:rPr>
          <w:sz w:val="16"/>
          <w:szCs w:val="16"/>
        </w:rPr>
        <w:sectPr>
          <w:type w:val="continuous"/>
          <w:pgSz w:w="11900" w:h="16840"/>
          <w:pgMar w:header="0" w:footer="0" w:top="660" w:bottom="280" w:left="1133" w:right="850"/>
          <w:cols w:num="3" w:equalWidth="0">
            <w:col w:w="3175" w:space="40"/>
            <w:col w:w="2463" w:space="358"/>
            <w:col w:w="3881"/>
          </w:cols>
        </w:sectPr>
      </w:pPr>
    </w:p>
    <w:p>
      <w:pPr>
        <w:spacing w:before="25"/>
        <w:ind w:left="0" w:right="0" w:firstLine="0"/>
        <w:jc w:val="right"/>
        <w:rPr>
          <w:rFonts w:ascii="Arial" w:hAnsi="Arial" w:cs="Arial" w:eastAsia="Arial"/>
          <w:sz w:val="14"/>
          <w:szCs w:val="14"/>
        </w:rPr>
      </w:pPr>
      <w:r>
        <w:rPr>
          <w:rFonts w:ascii="Arial" w:hAnsi="Arial" w:cs="Arial" w:eastAsia="Arial"/>
          <w:sz w:val="14"/>
          <w:szCs w:val="14"/>
        </w:rPr>
        <mc:AlternateContent>
          <mc:Choice Requires="wps">
            <w:drawing>
              <wp:anchor distT="0" distB="0" distL="0" distR="0" allowOverlap="1" layoutInCell="1" locked="0" behindDoc="0" simplePos="0" relativeHeight="15779328">
                <wp:simplePos x="0" y="0"/>
                <wp:positionH relativeFrom="page">
                  <wp:posOffset>1147974</wp:posOffset>
                </wp:positionH>
                <wp:positionV relativeFrom="paragraph">
                  <wp:posOffset>-664021</wp:posOffset>
                </wp:positionV>
                <wp:extent cx="1456055" cy="986155"/>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1456055" cy="986155"/>
                          <a:chExt cx="1456055" cy="986155"/>
                        </a:xfrm>
                      </wpg:grpSpPr>
                      <pic:pic>
                        <pic:nvPicPr>
                          <pic:cNvPr id="328" name="Image 328"/>
                          <pic:cNvPicPr/>
                        </pic:nvPicPr>
                        <pic:blipFill>
                          <a:blip r:embed="rId188" cstate="print"/>
                          <a:stretch>
                            <a:fillRect/>
                          </a:stretch>
                        </pic:blipFill>
                        <pic:spPr>
                          <a:xfrm>
                            <a:off x="0" y="0"/>
                            <a:ext cx="305312" cy="448609"/>
                          </a:xfrm>
                          <a:prstGeom prst="rect">
                            <a:avLst/>
                          </a:prstGeom>
                        </pic:spPr>
                      </pic:pic>
                      <pic:pic>
                        <pic:nvPicPr>
                          <pic:cNvPr id="329" name="Image 329"/>
                          <pic:cNvPicPr/>
                        </pic:nvPicPr>
                        <pic:blipFill>
                          <a:blip r:embed="rId189" cstate="print"/>
                          <a:stretch>
                            <a:fillRect/>
                          </a:stretch>
                        </pic:blipFill>
                        <pic:spPr>
                          <a:xfrm>
                            <a:off x="12212" y="463868"/>
                            <a:ext cx="1355586" cy="521851"/>
                          </a:xfrm>
                          <a:prstGeom prst="rect">
                            <a:avLst/>
                          </a:prstGeom>
                        </pic:spPr>
                      </pic:pic>
                      <wps:wsp>
                        <wps:cNvPr id="330" name="Graphic 330"/>
                        <wps:cNvSpPr/>
                        <wps:spPr>
                          <a:xfrm>
                            <a:off x="305312" y="76292"/>
                            <a:ext cx="867410" cy="1270"/>
                          </a:xfrm>
                          <a:custGeom>
                            <a:avLst/>
                            <a:gdLst/>
                            <a:ahLst/>
                            <a:cxnLst/>
                            <a:rect l="l" t="t" r="r" b="b"/>
                            <a:pathLst>
                              <a:path w="867410" h="0">
                                <a:moveTo>
                                  <a:pt x="0" y="0"/>
                                </a:moveTo>
                                <a:lnTo>
                                  <a:pt x="867087" y="0"/>
                                </a:lnTo>
                              </a:path>
                            </a:pathLst>
                          </a:custGeom>
                          <a:ln w="39672">
                            <a:solidFill>
                              <a:srgbClr val="000000"/>
                            </a:solidFill>
                            <a:prstDash val="solid"/>
                          </a:ln>
                        </wps:spPr>
                        <wps:bodyPr wrap="square" lIns="0" tIns="0" rIns="0" bIns="0" rtlCol="0">
                          <a:prstTxWarp prst="textNoShape">
                            <a:avLst/>
                          </a:prstTxWarp>
                          <a:noAutofit/>
                        </wps:bodyPr>
                      </wps:wsp>
                      <wps:wsp>
                        <wps:cNvPr id="331" name="Graphic 331"/>
                        <wps:cNvSpPr/>
                        <wps:spPr>
                          <a:xfrm>
                            <a:off x="275054" y="418089"/>
                            <a:ext cx="1097915" cy="1270"/>
                          </a:xfrm>
                          <a:custGeom>
                            <a:avLst/>
                            <a:gdLst/>
                            <a:ahLst/>
                            <a:cxnLst/>
                            <a:rect l="l" t="t" r="r" b="b"/>
                            <a:pathLst>
                              <a:path w="1097915" h="0">
                                <a:moveTo>
                                  <a:pt x="0" y="0"/>
                                </a:moveTo>
                                <a:lnTo>
                                  <a:pt x="27102" y="0"/>
                                </a:lnTo>
                              </a:path>
                              <a:path w="1097915" h="0">
                                <a:moveTo>
                                  <a:pt x="115643" y="0"/>
                                </a:moveTo>
                                <a:lnTo>
                                  <a:pt x="466752" y="0"/>
                                </a:lnTo>
                              </a:path>
                              <a:path w="1097915" h="0">
                                <a:moveTo>
                                  <a:pt x="784277" y="0"/>
                                </a:moveTo>
                                <a:lnTo>
                                  <a:pt x="1097483" y="0"/>
                                </a:lnTo>
                              </a:path>
                            </a:pathLst>
                          </a:custGeom>
                          <a:ln w="12715">
                            <a:solidFill>
                              <a:srgbClr val="8E9AAF"/>
                            </a:solidFill>
                            <a:prstDash val="solid"/>
                          </a:ln>
                        </wps:spPr>
                        <wps:bodyPr wrap="square" lIns="0" tIns="0" rIns="0" bIns="0" rtlCol="0">
                          <a:prstTxWarp prst="textNoShape">
                            <a:avLst/>
                          </a:prstTxWarp>
                          <a:noAutofit/>
                        </wps:bodyPr>
                      </wps:wsp>
                      <wps:wsp>
                        <wps:cNvPr id="332" name="Graphic 332"/>
                        <wps:cNvSpPr/>
                        <wps:spPr>
                          <a:xfrm>
                            <a:off x="302149" y="382535"/>
                            <a:ext cx="757555" cy="139065"/>
                          </a:xfrm>
                          <a:custGeom>
                            <a:avLst/>
                            <a:gdLst/>
                            <a:ahLst/>
                            <a:cxnLst/>
                            <a:rect l="l" t="t" r="r" b="b"/>
                            <a:pathLst>
                              <a:path w="757555" h="139065">
                                <a:moveTo>
                                  <a:pt x="88544" y="0"/>
                                </a:moveTo>
                                <a:lnTo>
                                  <a:pt x="0" y="0"/>
                                </a:lnTo>
                                <a:lnTo>
                                  <a:pt x="0" y="138785"/>
                                </a:lnTo>
                                <a:lnTo>
                                  <a:pt x="88544" y="138785"/>
                                </a:lnTo>
                                <a:lnTo>
                                  <a:pt x="88544" y="0"/>
                                </a:lnTo>
                                <a:close/>
                              </a:path>
                              <a:path w="757555" h="139065">
                                <a:moveTo>
                                  <a:pt x="757174" y="0"/>
                                </a:moveTo>
                                <a:lnTo>
                                  <a:pt x="439648" y="0"/>
                                </a:lnTo>
                                <a:lnTo>
                                  <a:pt x="439648" y="138785"/>
                                </a:lnTo>
                                <a:lnTo>
                                  <a:pt x="757174" y="138785"/>
                                </a:lnTo>
                                <a:lnTo>
                                  <a:pt x="757174" y="0"/>
                                </a:lnTo>
                                <a:close/>
                              </a:path>
                            </a:pathLst>
                          </a:custGeom>
                          <a:solidFill>
                            <a:srgbClr val="E4EDF2"/>
                          </a:solidFill>
                        </wps:spPr>
                        <wps:bodyPr wrap="square" lIns="0" tIns="0" rIns="0" bIns="0" rtlCol="0">
                          <a:prstTxWarp prst="textNoShape">
                            <a:avLst/>
                          </a:prstTxWarp>
                          <a:noAutofit/>
                        </wps:bodyPr>
                      </wps:wsp>
                      <wps:wsp>
                        <wps:cNvPr id="333" name="Textbox 333"/>
                        <wps:cNvSpPr txBox="1"/>
                        <wps:spPr>
                          <a:xfrm>
                            <a:off x="275054" y="32467"/>
                            <a:ext cx="1181100" cy="476250"/>
                          </a:xfrm>
                          <a:prstGeom prst="rect">
                            <a:avLst/>
                          </a:prstGeom>
                        </wps:spPr>
                        <wps:txbx>
                          <w:txbxContent>
                            <w:p>
                              <w:pPr>
                                <w:spacing w:line="749" w:lineRule="exact" w:before="0"/>
                                <w:ind w:left="0" w:right="0" w:firstLine="0"/>
                                <w:jc w:val="left"/>
                                <w:rPr>
                                  <w:rFonts w:ascii="Arial" w:hAnsi="Arial" w:cs="Arial" w:eastAsia="Arial"/>
                                  <w:sz w:val="67"/>
                                  <w:szCs w:val="67"/>
                                </w:rPr>
                              </w:pPr>
                              <w:r>
                                <w:rPr>
                                  <w:rFonts w:ascii="Arial" w:hAnsi="Arial" w:cs="Arial" w:eastAsia="Arial"/>
                                  <w:b/>
                                  <w:bCs/>
                                  <w:color w:val="7E95C6"/>
                                  <w:spacing w:val="-2"/>
                                  <w:w w:val="50"/>
                                  <w:sz w:val="67"/>
                                  <w:szCs w:val="67"/>
                                </w:rPr>
                                <w:t>MlAA1ffl</w:t>
                              </w:r>
                              <w:r>
                                <w:rPr>
                                  <w:rFonts w:ascii="Arial" w:hAnsi="Arial" w:cs="Arial" w:eastAsia="Arial"/>
                                  <w:b/>
                                  <w:bCs/>
                                  <w:color w:val="7E95C6"/>
                                  <w:spacing w:val="-34"/>
                                  <w:sz w:val="67"/>
                                  <w:szCs w:val="67"/>
                                </w:rPr>
                                <w:t> </w:t>
                              </w:r>
                              <w:r>
                                <w:rPr>
                                  <w:rFonts w:ascii="Arial" w:hAnsi="Arial" w:cs="Arial" w:eastAsia="Arial"/>
                                  <w:color w:val="8E9AAF"/>
                                  <w:spacing w:val="-117"/>
                                  <w:w w:val="65"/>
                                  <w:sz w:val="67"/>
                                  <w:szCs w:val="67"/>
                                </w:rPr>
                                <w:t>�</w:t>
                              </w:r>
                            </w:p>
                          </w:txbxContent>
                        </wps:txbx>
                        <wps:bodyPr wrap="square" lIns="0" tIns="0" rIns="0" bIns="0" rtlCol="0">
                          <a:noAutofit/>
                        </wps:bodyPr>
                      </wps:wsp>
                      <wps:wsp>
                        <wps:cNvPr id="334" name="Textbox 334"/>
                        <wps:cNvSpPr txBox="1"/>
                        <wps:spPr>
                          <a:xfrm>
                            <a:off x="302157" y="396192"/>
                            <a:ext cx="516255" cy="113664"/>
                          </a:xfrm>
                          <a:prstGeom prst="rect">
                            <a:avLst/>
                          </a:prstGeom>
                        </wps:spPr>
                        <wps:txbx>
                          <w:txbxContent>
                            <w:p>
                              <w:pPr>
                                <w:tabs>
                                  <w:tab w:pos="692" w:val="left" w:leader="none"/>
                                </w:tabs>
                                <w:spacing w:line="179" w:lineRule="exact" w:before="0"/>
                                <w:ind w:left="0" w:right="0" w:firstLine="0"/>
                                <w:jc w:val="left"/>
                                <w:rPr>
                                  <w:rFonts w:ascii="Arial" w:hAnsi="Arial"/>
                                  <w:sz w:val="16"/>
                                </w:rPr>
                              </w:pPr>
                              <w:r>
                                <w:rPr>
                                  <w:rFonts w:ascii="Arial" w:hAnsi="Arial"/>
                                  <w:color w:val="C3C8CC"/>
                                  <w:sz w:val="16"/>
                                </w:rPr>
                                <w:t>---</w:t>
                              </w:r>
                              <w:r>
                                <w:rPr>
                                  <w:rFonts w:ascii="Arial" w:hAnsi="Arial"/>
                                  <w:color w:val="C3C8CC"/>
                                  <w:spacing w:val="75"/>
                                  <w:sz w:val="16"/>
                                </w:rPr>
                                <w:t> </w:t>
                              </w:r>
                              <w:r>
                                <w:rPr>
                                  <w:rFonts w:ascii="Arial" w:hAnsi="Arial"/>
                                  <w:color w:val="9EBFC8"/>
                                  <w:spacing w:val="-5"/>
                                  <w:sz w:val="10"/>
                                </w:rPr>
                                <w:t>·-</w:t>
                              </w:r>
                              <w:r>
                                <w:rPr>
                                  <w:rFonts w:ascii="Arial" w:hAnsi="Arial"/>
                                  <w:color w:val="9EBFC8"/>
                                  <w:sz w:val="10"/>
                                </w:rPr>
                                <w:tab/>
                              </w:r>
                              <w:r>
                                <w:rPr>
                                  <w:rFonts w:ascii="Arial" w:hAnsi="Arial"/>
                                  <w:color w:val="C3C8CC"/>
                                  <w:w w:val="90"/>
                                  <w:sz w:val="16"/>
                                </w:rPr>
                                <w:t>-</w:t>
                              </w:r>
                              <w:r>
                                <w:rPr>
                                  <w:rFonts w:ascii="Arial" w:hAnsi="Arial"/>
                                  <w:color w:val="C3C8CC"/>
                                  <w:spacing w:val="-10"/>
                                  <w:sz w:val="16"/>
                                </w:rPr>
                                <w:t>-</w:t>
                              </w:r>
                            </w:p>
                          </w:txbxContent>
                        </wps:txbx>
                        <wps:bodyPr wrap="square" lIns="0" tIns="0" rIns="0" bIns="0" rtlCol="0">
                          <a:noAutofit/>
                        </wps:bodyPr>
                      </wps:wsp>
                    </wpg:wgp>
                  </a:graphicData>
                </a:graphic>
              </wp:anchor>
            </w:drawing>
          </mc:Choice>
          <mc:Fallback>
            <w:pict>
              <v:group style="position:absolute;margin-left:90.391678pt;margin-top:-52.285191pt;width:114.65pt;height:77.650pt;mso-position-horizontal-relative:page;mso-position-vertical-relative:paragraph;z-index:15779328" id="docshapegroup238" coordorigin="1808,-1046" coordsize="2293,1553">
                <v:shape style="position:absolute;left:1807;top:-1046;width:481;height:707" type="#_x0000_t75" id="docshape239" stroked="false">
                  <v:imagedata r:id="rId188" o:title=""/>
                </v:shape>
                <v:shape style="position:absolute;left:1827;top:-316;width:2135;height:822" type="#_x0000_t75" id="docshape240" stroked="false">
                  <v:imagedata r:id="rId189" o:title=""/>
                </v:shape>
                <v:line style="position:absolute" from="2289,-926" to="3654,-926" stroked="true" strokeweight="3.123853pt" strokecolor="#000000">
                  <v:stroke dashstyle="solid"/>
                </v:line>
                <v:shape style="position:absolute;left:2241;top:-388;width:1729;height:2" id="docshape241" coordorigin="2241,-387" coordsize="1729,0" path="m2241,-387l2284,-387m2423,-387l2976,-387m3476,-387l3969,-387e" filled="false" stroked="true" strokeweight="1.001235pt" strokecolor="#8e9aaf">
                  <v:path arrowok="t"/>
                  <v:stroke dashstyle="solid"/>
                </v:shape>
                <v:shape style="position:absolute;left:2283;top:-444;width:1193;height:219" id="docshape242" coordorigin="2284,-443" coordsize="1193,219" path="m2423,-443l2284,-443,2284,-225,2423,-225,2423,-443xm3476,-443l2976,-443,2976,-225,3476,-225,3476,-443xe" filled="true" fillcolor="#e4edf2" stroked="false">
                  <v:path arrowok="t"/>
                  <v:fill type="solid"/>
                </v:shape>
                <v:shape style="position:absolute;left:2240;top:-995;width:1860;height:750" type="#_x0000_t202" id="docshape243" filled="false" stroked="false">
                  <v:textbox inset="0,0,0,0">
                    <w:txbxContent>
                      <w:p>
                        <w:pPr>
                          <w:spacing w:line="749" w:lineRule="exact" w:before="0"/>
                          <w:ind w:left="0" w:right="0" w:firstLine="0"/>
                          <w:jc w:val="left"/>
                          <w:rPr>
                            <w:rFonts w:ascii="Arial" w:hAnsi="Arial" w:cs="Arial" w:eastAsia="Arial"/>
                            <w:sz w:val="67"/>
                            <w:szCs w:val="67"/>
                          </w:rPr>
                        </w:pPr>
                        <w:r>
                          <w:rPr>
                            <w:rFonts w:ascii="Arial" w:hAnsi="Arial" w:cs="Arial" w:eastAsia="Arial"/>
                            <w:b/>
                            <w:bCs/>
                            <w:color w:val="7E95C6"/>
                            <w:spacing w:val="-2"/>
                            <w:w w:val="50"/>
                            <w:sz w:val="67"/>
                            <w:szCs w:val="67"/>
                          </w:rPr>
                          <w:t>MlAA1ffl</w:t>
                        </w:r>
                        <w:r>
                          <w:rPr>
                            <w:rFonts w:ascii="Arial" w:hAnsi="Arial" w:cs="Arial" w:eastAsia="Arial"/>
                            <w:b/>
                            <w:bCs/>
                            <w:color w:val="7E95C6"/>
                            <w:spacing w:val="-34"/>
                            <w:sz w:val="67"/>
                            <w:szCs w:val="67"/>
                          </w:rPr>
                          <w:t> </w:t>
                        </w:r>
                        <w:r>
                          <w:rPr>
                            <w:rFonts w:ascii="Arial" w:hAnsi="Arial" w:cs="Arial" w:eastAsia="Arial"/>
                            <w:color w:val="8E9AAF"/>
                            <w:spacing w:val="-117"/>
                            <w:w w:val="65"/>
                            <w:sz w:val="67"/>
                            <w:szCs w:val="67"/>
                          </w:rPr>
                          <w:t>�</w:t>
                        </w:r>
                      </w:p>
                    </w:txbxContent>
                  </v:textbox>
                  <w10:wrap type="none"/>
                </v:shape>
                <v:shape style="position:absolute;left:2283;top:-422;width:813;height:179" type="#_x0000_t202" id="docshape244" filled="false" stroked="false">
                  <v:textbox inset="0,0,0,0">
                    <w:txbxContent>
                      <w:p>
                        <w:pPr>
                          <w:tabs>
                            <w:tab w:pos="692" w:val="left" w:leader="none"/>
                          </w:tabs>
                          <w:spacing w:line="179" w:lineRule="exact" w:before="0"/>
                          <w:ind w:left="0" w:right="0" w:firstLine="0"/>
                          <w:jc w:val="left"/>
                          <w:rPr>
                            <w:rFonts w:ascii="Arial" w:hAnsi="Arial"/>
                            <w:sz w:val="16"/>
                          </w:rPr>
                        </w:pPr>
                        <w:r>
                          <w:rPr>
                            <w:rFonts w:ascii="Arial" w:hAnsi="Arial"/>
                            <w:color w:val="C3C8CC"/>
                            <w:sz w:val="16"/>
                          </w:rPr>
                          <w:t>---</w:t>
                        </w:r>
                        <w:r>
                          <w:rPr>
                            <w:rFonts w:ascii="Arial" w:hAnsi="Arial"/>
                            <w:color w:val="C3C8CC"/>
                            <w:spacing w:val="75"/>
                            <w:sz w:val="16"/>
                          </w:rPr>
                          <w:t> </w:t>
                        </w:r>
                        <w:r>
                          <w:rPr>
                            <w:rFonts w:ascii="Arial" w:hAnsi="Arial"/>
                            <w:color w:val="9EBFC8"/>
                            <w:spacing w:val="-5"/>
                            <w:sz w:val="10"/>
                          </w:rPr>
                          <w:t>·-</w:t>
                        </w:r>
                        <w:r>
                          <w:rPr>
                            <w:rFonts w:ascii="Arial" w:hAnsi="Arial"/>
                            <w:color w:val="9EBFC8"/>
                            <w:sz w:val="10"/>
                          </w:rPr>
                          <w:tab/>
                        </w:r>
                        <w:r>
                          <w:rPr>
                            <w:rFonts w:ascii="Arial" w:hAnsi="Arial"/>
                            <w:color w:val="C3C8CC"/>
                            <w:w w:val="90"/>
                            <w:sz w:val="16"/>
                          </w:rPr>
                          <w:t>-</w:t>
                        </w:r>
                        <w:r>
                          <w:rPr>
                            <w:rFonts w:ascii="Arial" w:hAnsi="Arial"/>
                            <w:color w:val="C3C8CC"/>
                            <w:spacing w:val="-10"/>
                            <w:sz w:val="16"/>
                          </w:rPr>
                          <w:t>-</w:t>
                        </w:r>
                      </w:p>
                    </w:txbxContent>
                  </v:textbox>
                  <w10:wrap type="none"/>
                </v:shape>
                <w10:wrap type="none"/>
              </v:group>
            </w:pict>
          </mc:Fallback>
        </mc:AlternateContent>
      </w:r>
      <w:r>
        <w:rPr>
          <w:rFonts w:ascii="Arial" w:hAnsi="Arial" w:cs="Arial" w:eastAsia="Arial"/>
          <w:sz w:val="14"/>
          <w:szCs w:val="14"/>
        </w:rPr>
        <mc:AlternateContent>
          <mc:Choice Requires="wps">
            <w:drawing>
              <wp:anchor distT="0" distB="0" distL="0" distR="0" allowOverlap="1" layoutInCell="1" locked="0" behindDoc="0" simplePos="0" relativeHeight="15789056">
                <wp:simplePos x="0" y="0"/>
                <wp:positionH relativeFrom="page">
                  <wp:posOffset>3378574</wp:posOffset>
                </wp:positionH>
                <wp:positionV relativeFrom="paragraph">
                  <wp:posOffset>128821</wp:posOffset>
                </wp:positionV>
                <wp:extent cx="34290" cy="5016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34290" cy="50165"/>
                        </a:xfrm>
                        <a:prstGeom prst="rect">
                          <a:avLst/>
                        </a:prstGeom>
                      </wps:spPr>
                      <wps:txbx>
                        <w:txbxContent>
                          <w:p>
                            <w:pPr>
                              <w:spacing w:line="78" w:lineRule="exact" w:before="0"/>
                              <w:ind w:left="0" w:right="0" w:firstLine="0"/>
                              <w:jc w:val="left"/>
                              <w:rPr>
                                <w:rFonts w:ascii="Arial"/>
                                <w:sz w:val="7"/>
                              </w:rPr>
                            </w:pPr>
                            <w:r>
                              <w:rPr>
                                <w:rFonts w:ascii="Arial"/>
                                <w:color w:val="9EBFC8"/>
                                <w:spacing w:val="-7"/>
                                <w:sz w:val="7"/>
                              </w:rPr>
                              <w:t>Jt</w:t>
                            </w:r>
                          </w:p>
                        </w:txbxContent>
                      </wps:txbx>
                      <wps:bodyPr wrap="square" lIns="0" tIns="0" rIns="0" bIns="0" rtlCol="0">
                        <a:noAutofit/>
                      </wps:bodyPr>
                    </wps:wsp>
                  </a:graphicData>
                </a:graphic>
              </wp:anchor>
            </w:drawing>
          </mc:Choice>
          <mc:Fallback>
            <w:pict>
              <v:shape style="position:absolute;margin-left:266.02951pt;margin-top:10.143442pt;width:2.7pt;height:3.95pt;mso-position-horizontal-relative:page;mso-position-vertical-relative:paragraph;z-index:15789056" type="#_x0000_t202" id="docshape245" filled="false" stroked="false">
                <v:textbox inset="0,0,0,0">
                  <w:txbxContent>
                    <w:p>
                      <w:pPr>
                        <w:spacing w:line="78" w:lineRule="exact" w:before="0"/>
                        <w:ind w:left="0" w:right="0" w:firstLine="0"/>
                        <w:jc w:val="left"/>
                        <w:rPr>
                          <w:rFonts w:ascii="Arial"/>
                          <w:sz w:val="7"/>
                        </w:rPr>
                      </w:pPr>
                      <w:r>
                        <w:rPr>
                          <w:rFonts w:ascii="Arial"/>
                          <w:color w:val="9EBFC8"/>
                          <w:spacing w:val="-7"/>
                          <w:sz w:val="7"/>
                        </w:rPr>
                        <w:t>Jt</w:t>
                      </w:r>
                    </w:p>
                  </w:txbxContent>
                </v:textbox>
                <w10:wrap type="none"/>
              </v:shape>
            </w:pict>
          </mc:Fallback>
        </mc:AlternateContent>
      </w:r>
      <w:r>
        <w:rPr>
          <w:color w:val="9EBFC8"/>
          <w:spacing w:val="-12"/>
          <w:w w:val="85"/>
          <w:position w:val="-6"/>
          <w:sz w:val="13"/>
          <w:szCs w:val="13"/>
        </w:rPr>
        <w:t>\</w:t>
      </w:r>
      <w:r>
        <w:rPr>
          <w:rFonts w:ascii="Arial" w:hAnsi="Arial" w:cs="Arial" w:eastAsia="Arial"/>
          <w:i/>
          <w:iCs/>
          <w:color w:val="9EBFC8"/>
          <w:spacing w:val="-12"/>
          <w:w w:val="85"/>
          <w:sz w:val="18"/>
          <w:szCs w:val="18"/>
        </w:rPr>
        <w:t>I</w:t>
      </w:r>
      <w:r>
        <w:rPr>
          <w:rFonts w:ascii="Arial" w:hAnsi="Arial" w:cs="Arial" w:eastAsia="Arial"/>
          <w:i/>
          <w:iCs/>
          <w:color w:val="9EBFC8"/>
          <w:spacing w:val="64"/>
          <w:w w:val="150"/>
          <w:sz w:val="18"/>
          <w:szCs w:val="18"/>
        </w:rPr>
        <w:t> </w:t>
      </w:r>
      <w:r>
        <w:rPr>
          <w:color w:val="9EBFC8"/>
          <w:spacing w:val="-12"/>
          <w:w w:val="85"/>
          <w:position w:val="-6"/>
          <w:sz w:val="13"/>
          <w:szCs w:val="13"/>
        </w:rPr>
        <w:t>.r</w:t>
      </w:r>
      <w:r>
        <w:rPr>
          <w:rFonts w:ascii="Arial" w:hAnsi="Arial" w:cs="Arial" w:eastAsia="Arial"/>
          <w:color w:val="9EBFC8"/>
          <w:spacing w:val="-12"/>
          <w:w w:val="85"/>
          <w:sz w:val="18"/>
          <w:szCs w:val="18"/>
        </w:rPr>
        <w:t>•,</w:t>
      </w:r>
      <w:r>
        <w:rPr>
          <w:color w:val="9EBFC8"/>
          <w:spacing w:val="-12"/>
          <w:w w:val="85"/>
          <w:position w:val="-6"/>
          <w:sz w:val="13"/>
          <w:szCs w:val="13"/>
        </w:rPr>
        <w:t>�</w:t>
      </w:r>
      <w:r>
        <w:rPr>
          <w:rFonts w:ascii="Arial" w:hAnsi="Arial" w:cs="Arial" w:eastAsia="Arial"/>
          <w:color w:val="9EBFC8"/>
          <w:spacing w:val="-12"/>
          <w:w w:val="85"/>
          <w:sz w:val="18"/>
          <w:szCs w:val="18"/>
        </w:rPr>
        <w:t>-</w:t>
      </w:r>
      <w:r>
        <w:rPr>
          <w:color w:val="9EBFC8"/>
          <w:spacing w:val="-12"/>
          <w:w w:val="85"/>
          <w:position w:val="-6"/>
          <w:sz w:val="13"/>
          <w:szCs w:val="13"/>
        </w:rPr>
        <w:t>u</w:t>
      </w:r>
      <w:r>
        <w:rPr>
          <w:rFonts w:ascii="Arial" w:hAnsi="Arial" w:cs="Arial" w:eastAsia="Arial"/>
          <w:color w:val="9EBFC8"/>
          <w:spacing w:val="-12"/>
          <w:w w:val="85"/>
          <w:sz w:val="18"/>
          <w:szCs w:val="18"/>
        </w:rPr>
        <w:t>:</w:t>
      </w:r>
      <w:r>
        <w:rPr>
          <w:color w:val="9EBFC8"/>
          <w:spacing w:val="-12"/>
          <w:w w:val="85"/>
          <w:position w:val="-6"/>
          <w:sz w:val="13"/>
          <w:szCs w:val="13"/>
        </w:rPr>
        <w:t>t</w:t>
      </w:r>
      <w:r>
        <w:rPr>
          <w:color w:val="9EBFC8"/>
          <w:spacing w:val="-4"/>
          <w:position w:val="-6"/>
          <w:sz w:val="13"/>
          <w:szCs w:val="13"/>
        </w:rPr>
        <w:t> </w:t>
      </w:r>
      <w:r>
        <w:rPr>
          <w:rFonts w:ascii="Arial" w:hAnsi="Arial" w:cs="Arial" w:eastAsia="Arial"/>
          <w:color w:val="9EBFC8"/>
          <w:spacing w:val="-12"/>
          <w:w w:val="85"/>
          <w:sz w:val="14"/>
          <w:szCs w:val="14"/>
        </w:rPr>
        <w:t>1</w:t>
      </w:r>
      <w:r>
        <w:rPr>
          <w:rFonts w:ascii="Arial" w:hAnsi="Arial" w:cs="Arial" w:eastAsia="Arial"/>
          <w:color w:val="9EBFC8"/>
          <w:spacing w:val="2"/>
          <w:sz w:val="14"/>
          <w:szCs w:val="14"/>
        </w:rPr>
        <w:t> </w:t>
      </w:r>
      <w:r>
        <w:rPr>
          <w:rFonts w:ascii="Arial" w:hAnsi="Arial" w:cs="Arial" w:eastAsia="Arial"/>
          <w:color w:val="9EBFC8"/>
          <w:spacing w:val="-12"/>
          <w:w w:val="85"/>
          <w:sz w:val="14"/>
          <w:szCs w:val="14"/>
        </w:rPr>
        <w:t>'</w:t>
      </w:r>
    </w:p>
    <w:p>
      <w:pPr>
        <w:spacing w:before="144"/>
        <w:ind w:left="202" w:right="0" w:firstLine="0"/>
        <w:jc w:val="left"/>
        <w:rPr>
          <w:i/>
          <w:iCs/>
          <w:sz w:val="10"/>
          <w:szCs w:val="10"/>
        </w:rPr>
      </w:pPr>
      <w:r>
        <w:rPr/>
        <w:br w:type="column"/>
      </w:r>
      <w:r>
        <w:rPr>
          <w:rFonts w:ascii="Arial" w:hAnsi="Arial" w:cs="Arial" w:eastAsia="Arial"/>
          <w:color w:val="9EBFC8"/>
          <w:w w:val="85"/>
          <w:sz w:val="13"/>
          <w:szCs w:val="13"/>
        </w:rPr>
        <w:t>/</w:t>
      </w:r>
      <w:r>
        <w:rPr>
          <w:rFonts w:ascii="Arial" w:hAnsi="Arial" w:cs="Arial" w:eastAsia="Arial"/>
          <w:color w:val="9EBFC8"/>
          <w:spacing w:val="55"/>
          <w:w w:val="135"/>
          <w:sz w:val="13"/>
          <w:szCs w:val="13"/>
        </w:rPr>
        <w:t> </w:t>
      </w:r>
      <w:r>
        <w:rPr>
          <w:rFonts w:ascii="Arial" w:hAnsi="Arial" w:cs="Arial" w:eastAsia="Arial"/>
          <w:color w:val="9EBFC8"/>
          <w:w w:val="135"/>
          <w:sz w:val="13"/>
          <w:szCs w:val="13"/>
        </w:rPr>
        <w:t>',</w:t>
      </w:r>
      <w:r>
        <w:rPr>
          <w:color w:val="9EBFC8"/>
          <w:w w:val="135"/>
          <w:sz w:val="6"/>
          <w:szCs w:val="6"/>
        </w:rPr>
        <w:t>1</w:t>
      </w:r>
      <w:r>
        <w:rPr>
          <w:rFonts w:ascii="Arial" w:hAnsi="Arial" w:cs="Arial" w:eastAsia="Arial"/>
          <w:color w:val="9EBFC8"/>
          <w:w w:val="135"/>
          <w:sz w:val="6"/>
          <w:szCs w:val="6"/>
        </w:rPr>
        <w:t>i.</w:t>
      </w:r>
      <w:r>
        <w:rPr>
          <w:rFonts w:ascii="Arial" w:hAnsi="Arial" w:cs="Arial" w:eastAsia="Arial"/>
          <w:color w:val="9EBFC8"/>
          <w:spacing w:val="37"/>
          <w:w w:val="135"/>
          <w:sz w:val="6"/>
          <w:szCs w:val="6"/>
        </w:rPr>
        <w:t>  </w:t>
      </w:r>
      <w:r>
        <w:rPr>
          <w:rFonts w:ascii="Arial" w:hAnsi="Arial" w:cs="Arial" w:eastAsia="Arial"/>
          <w:i/>
          <w:iCs/>
          <w:color w:val="9EBFC8"/>
          <w:w w:val="135"/>
          <w:sz w:val="9"/>
          <w:szCs w:val="9"/>
        </w:rPr>
        <w:t>'f4</w:t>
      </w:r>
      <w:r>
        <w:rPr>
          <w:rFonts w:ascii="Arial" w:hAnsi="Arial" w:cs="Arial" w:eastAsia="Arial"/>
          <w:i/>
          <w:iCs/>
          <w:color w:val="9EBFC8"/>
          <w:spacing w:val="10"/>
          <w:w w:val="135"/>
          <w:sz w:val="9"/>
          <w:szCs w:val="9"/>
        </w:rPr>
        <w:t> </w:t>
      </w:r>
      <w:r>
        <w:rPr>
          <w:i/>
          <w:iCs/>
          <w:color w:val="9EBFC8"/>
          <w:w w:val="105"/>
          <w:sz w:val="13"/>
          <w:szCs w:val="13"/>
        </w:rPr>
        <w:t>t:,.�</w:t>
      </w:r>
      <w:r>
        <w:rPr>
          <w:i/>
          <w:iCs/>
          <w:color w:val="9EBFC8"/>
          <w:spacing w:val="48"/>
          <w:w w:val="105"/>
          <w:sz w:val="13"/>
          <w:szCs w:val="13"/>
        </w:rPr>
        <w:t>  </w:t>
      </w:r>
      <w:r>
        <w:rPr>
          <w:i/>
          <w:iCs/>
          <w:color w:val="9EBFC8"/>
          <w:spacing w:val="-5"/>
          <w:w w:val="85"/>
          <w:sz w:val="10"/>
          <w:szCs w:val="10"/>
        </w:rPr>
        <w:t>_¡,</w:t>
      </w:r>
    </w:p>
    <w:p>
      <w:pPr>
        <w:spacing w:after="0"/>
        <w:jc w:val="left"/>
        <w:rPr>
          <w:i/>
          <w:sz w:val="10"/>
          <w:szCs w:val="10"/>
        </w:rPr>
        <w:sectPr>
          <w:type w:val="continuous"/>
          <w:pgSz w:w="11900" w:h="16840"/>
          <w:pgMar w:header="0" w:footer="0" w:top="660" w:bottom="280" w:left="1133" w:right="850"/>
          <w:cols w:num="2" w:equalWidth="0">
            <w:col w:w="4226" w:space="40"/>
            <w:col w:w="5651"/>
          </w:cols>
        </w:sectPr>
      </w:pPr>
    </w:p>
    <w:p>
      <w:pPr>
        <w:tabs>
          <w:tab w:pos="383" w:val="left" w:leader="none"/>
          <w:tab w:pos="1543" w:val="left" w:leader="none"/>
        </w:tabs>
        <w:spacing w:before="90"/>
        <w:ind w:left="0" w:right="662" w:firstLine="0"/>
        <w:jc w:val="center"/>
        <w:rPr>
          <w:i/>
          <w:iCs/>
          <w:sz w:val="8"/>
          <w:szCs w:val="8"/>
        </w:rPr>
      </w:pPr>
      <w:r>
        <w:rPr>
          <w:i/>
          <w:sz w:val="8"/>
          <w:szCs w:val="8"/>
        </w:rPr>
        <mc:AlternateContent>
          <mc:Choice Requires="wps">
            <w:drawing>
              <wp:anchor distT="0" distB="0" distL="0" distR="0" allowOverlap="1" layoutInCell="1" locked="0" behindDoc="1" simplePos="0" relativeHeight="483705344">
                <wp:simplePos x="0" y="0"/>
                <wp:positionH relativeFrom="page">
                  <wp:posOffset>3059983</wp:posOffset>
                </wp:positionH>
                <wp:positionV relativeFrom="page">
                  <wp:posOffset>2420572</wp:posOffset>
                </wp:positionV>
                <wp:extent cx="206375" cy="25400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206375" cy="254000"/>
                        </a:xfrm>
                        <a:prstGeom prst="rect">
                          <a:avLst/>
                        </a:prstGeom>
                      </wps:spPr>
                      <wps:txbx>
                        <w:txbxContent>
                          <w:p>
                            <w:pPr>
                              <w:spacing w:line="399" w:lineRule="exact" w:before="0"/>
                              <w:ind w:left="0" w:right="0" w:firstLine="0"/>
                              <w:jc w:val="left"/>
                              <w:rPr>
                                <w:b/>
                                <w:bCs/>
                                <w:sz w:val="36"/>
                                <w:szCs w:val="36"/>
                              </w:rPr>
                            </w:pPr>
                            <w:r>
                              <w:rPr>
                                <w:b/>
                                <w:bCs/>
                                <w:color w:val="8E9AAF"/>
                                <w:spacing w:val="-7"/>
                                <w:w w:val="70"/>
                                <w:sz w:val="36"/>
                                <w:szCs w:val="36"/>
                              </w:rPr>
                              <w:t>�i</w:t>
                            </w:r>
                          </w:p>
                        </w:txbxContent>
                      </wps:txbx>
                      <wps:bodyPr wrap="square" lIns="0" tIns="0" rIns="0" bIns="0" rtlCol="0">
                        <a:noAutofit/>
                      </wps:bodyPr>
                    </wps:wsp>
                  </a:graphicData>
                </a:graphic>
              </wp:anchor>
            </w:drawing>
          </mc:Choice>
          <mc:Fallback>
            <w:pict>
              <v:shape style="position:absolute;margin-left:240.943604pt;margin-top:190.596252pt;width:16.25pt;height:20pt;mso-position-horizontal-relative:page;mso-position-vertical-relative:page;z-index:-19611136" type="#_x0000_t202" id="docshape246" filled="false" stroked="false">
                <v:textbox inset="0,0,0,0">
                  <w:txbxContent>
                    <w:p>
                      <w:pPr>
                        <w:spacing w:line="399" w:lineRule="exact" w:before="0"/>
                        <w:ind w:left="0" w:right="0" w:firstLine="0"/>
                        <w:jc w:val="left"/>
                        <w:rPr>
                          <w:b/>
                          <w:bCs/>
                          <w:sz w:val="36"/>
                          <w:szCs w:val="36"/>
                        </w:rPr>
                      </w:pPr>
                      <w:r>
                        <w:rPr>
                          <w:b/>
                          <w:bCs/>
                          <w:color w:val="8E9AAF"/>
                          <w:spacing w:val="-7"/>
                          <w:w w:val="70"/>
                          <w:sz w:val="36"/>
                          <w:szCs w:val="36"/>
                        </w:rPr>
                        <w:t>�i</w:t>
                      </w:r>
                    </w:p>
                  </w:txbxContent>
                </v:textbox>
                <w10:wrap type="none"/>
              </v:shape>
            </w:pict>
          </mc:Fallback>
        </mc:AlternateContent>
      </w:r>
      <w:r>
        <w:rPr>
          <w:i/>
          <w:sz w:val="8"/>
          <w:szCs w:val="8"/>
        </w:rPr>
        <w:drawing>
          <wp:anchor distT="0" distB="0" distL="0" distR="0" allowOverlap="1" layoutInCell="1" locked="0" behindDoc="0" simplePos="0" relativeHeight="15777792">
            <wp:simplePos x="0" y="0"/>
            <wp:positionH relativeFrom="page">
              <wp:posOffset>1086911</wp:posOffset>
            </wp:positionH>
            <wp:positionV relativeFrom="page">
              <wp:posOffset>889000</wp:posOffset>
            </wp:positionV>
            <wp:extent cx="1595465" cy="646176"/>
            <wp:effectExtent l="0" t="0" r="0" b="0"/>
            <wp:wrapNone/>
            <wp:docPr id="337" name="Image 337"/>
            <wp:cNvGraphicFramePr>
              <a:graphicFrameLocks/>
            </wp:cNvGraphicFramePr>
            <a:graphic>
              <a:graphicData uri="http://schemas.openxmlformats.org/drawingml/2006/picture">
                <pic:pic>
                  <pic:nvPicPr>
                    <pic:cNvPr id="337" name="Image 337"/>
                    <pic:cNvPicPr/>
                  </pic:nvPicPr>
                  <pic:blipFill>
                    <a:blip r:embed="rId190" cstate="print"/>
                    <a:stretch>
                      <a:fillRect/>
                    </a:stretch>
                  </pic:blipFill>
                  <pic:spPr>
                    <a:xfrm>
                      <a:off x="0" y="0"/>
                      <a:ext cx="1595465" cy="646176"/>
                    </a:xfrm>
                    <a:prstGeom prst="rect">
                      <a:avLst/>
                    </a:prstGeom>
                  </pic:spPr>
                </pic:pic>
              </a:graphicData>
            </a:graphic>
          </wp:anchor>
        </w:drawing>
      </w:r>
      <w:r>
        <w:rPr>
          <w:i/>
          <w:sz w:val="8"/>
          <w:szCs w:val="8"/>
        </w:rPr>
        <w:drawing>
          <wp:anchor distT="0" distB="0" distL="0" distR="0" allowOverlap="1" layoutInCell="1" locked="0" behindDoc="0" simplePos="0" relativeHeight="15779840">
            <wp:simplePos x="0" y="0"/>
            <wp:positionH relativeFrom="page">
              <wp:posOffset>2979847</wp:posOffset>
            </wp:positionH>
            <wp:positionV relativeFrom="page">
              <wp:posOffset>897233</wp:posOffset>
            </wp:positionV>
            <wp:extent cx="1561269" cy="1267968"/>
            <wp:effectExtent l="0" t="0" r="0" b="0"/>
            <wp:wrapNone/>
            <wp:docPr id="338" name="Image 338"/>
            <wp:cNvGraphicFramePr>
              <a:graphicFrameLocks/>
            </wp:cNvGraphicFramePr>
            <a:graphic>
              <a:graphicData uri="http://schemas.openxmlformats.org/drawingml/2006/picture">
                <pic:pic>
                  <pic:nvPicPr>
                    <pic:cNvPr id="338" name="Image 338"/>
                    <pic:cNvPicPr/>
                  </pic:nvPicPr>
                  <pic:blipFill>
                    <a:blip r:embed="rId191" cstate="print"/>
                    <a:stretch>
                      <a:fillRect/>
                    </a:stretch>
                  </pic:blipFill>
                  <pic:spPr>
                    <a:xfrm>
                      <a:off x="0" y="0"/>
                      <a:ext cx="1561269" cy="1267968"/>
                    </a:xfrm>
                    <a:prstGeom prst="rect">
                      <a:avLst/>
                    </a:prstGeom>
                  </pic:spPr>
                </pic:pic>
              </a:graphicData>
            </a:graphic>
          </wp:anchor>
        </w:drawing>
      </w:r>
      <w:r>
        <w:rPr>
          <w:i/>
          <w:sz w:val="8"/>
          <w:szCs w:val="8"/>
        </w:rPr>
        <w:drawing>
          <wp:anchor distT="0" distB="0" distL="0" distR="0" allowOverlap="1" layoutInCell="1" locked="0" behindDoc="1" simplePos="0" relativeHeight="483709952">
            <wp:simplePos x="0" y="0"/>
            <wp:positionH relativeFrom="page">
              <wp:posOffset>3016486</wp:posOffset>
            </wp:positionH>
            <wp:positionV relativeFrom="paragraph">
              <wp:posOffset>818566</wp:posOffset>
            </wp:positionV>
            <wp:extent cx="1414901" cy="451104"/>
            <wp:effectExtent l="0" t="0" r="0" b="0"/>
            <wp:wrapNone/>
            <wp:docPr id="339" name="Image 339"/>
            <wp:cNvGraphicFramePr>
              <a:graphicFrameLocks/>
            </wp:cNvGraphicFramePr>
            <a:graphic>
              <a:graphicData uri="http://schemas.openxmlformats.org/drawingml/2006/picture">
                <pic:pic>
                  <pic:nvPicPr>
                    <pic:cNvPr id="339" name="Image 339"/>
                    <pic:cNvPicPr/>
                  </pic:nvPicPr>
                  <pic:blipFill>
                    <a:blip r:embed="rId192" cstate="print"/>
                    <a:stretch>
                      <a:fillRect/>
                    </a:stretch>
                  </pic:blipFill>
                  <pic:spPr>
                    <a:xfrm>
                      <a:off x="0" y="0"/>
                      <a:ext cx="1414901" cy="451104"/>
                    </a:xfrm>
                    <a:prstGeom prst="rect">
                      <a:avLst/>
                    </a:prstGeom>
                  </pic:spPr>
                </pic:pic>
              </a:graphicData>
            </a:graphic>
          </wp:anchor>
        </w:drawing>
      </w:r>
      <w:r>
        <w:rPr>
          <w:i/>
          <w:sz w:val="8"/>
          <w:szCs w:val="8"/>
        </w:rPr>
        <mc:AlternateContent>
          <mc:Choice Requires="wps">
            <w:drawing>
              <wp:anchor distT="0" distB="0" distL="0" distR="0" allowOverlap="1" layoutInCell="1" locked="0" behindDoc="1" simplePos="0" relativeHeight="483714560">
                <wp:simplePos x="0" y="0"/>
                <wp:positionH relativeFrom="page">
                  <wp:posOffset>3969467</wp:posOffset>
                </wp:positionH>
                <wp:positionV relativeFrom="paragraph">
                  <wp:posOffset>52395</wp:posOffset>
                </wp:positionV>
                <wp:extent cx="146685" cy="67945"/>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146685" cy="67945"/>
                          <a:chExt cx="146685" cy="67945"/>
                        </a:xfrm>
                      </wpg:grpSpPr>
                      <wps:wsp>
                        <wps:cNvPr id="341" name="Graphic 341"/>
                        <wps:cNvSpPr/>
                        <wps:spPr>
                          <a:xfrm>
                            <a:off x="73326" y="0"/>
                            <a:ext cx="18415" cy="67945"/>
                          </a:xfrm>
                          <a:custGeom>
                            <a:avLst/>
                            <a:gdLst/>
                            <a:ahLst/>
                            <a:cxnLst/>
                            <a:rect l="l" t="t" r="r" b="b"/>
                            <a:pathLst>
                              <a:path w="18415" h="67945">
                                <a:moveTo>
                                  <a:pt x="18318" y="67651"/>
                                </a:moveTo>
                                <a:lnTo>
                                  <a:pt x="0" y="67651"/>
                                </a:lnTo>
                                <a:lnTo>
                                  <a:pt x="0" y="0"/>
                                </a:lnTo>
                                <a:lnTo>
                                  <a:pt x="18318" y="0"/>
                                </a:lnTo>
                                <a:lnTo>
                                  <a:pt x="18318" y="67651"/>
                                </a:lnTo>
                                <a:close/>
                              </a:path>
                            </a:pathLst>
                          </a:custGeom>
                          <a:solidFill>
                            <a:srgbClr val="89A3AA"/>
                          </a:solidFill>
                        </wps:spPr>
                        <wps:bodyPr wrap="square" lIns="0" tIns="0" rIns="0" bIns="0" rtlCol="0">
                          <a:prstTxWarp prst="textNoShape">
                            <a:avLst/>
                          </a:prstTxWarp>
                          <a:noAutofit/>
                        </wps:bodyPr>
                      </wps:wsp>
                      <wps:wsp>
                        <wps:cNvPr id="342" name="Graphic 342"/>
                        <wps:cNvSpPr/>
                        <wps:spPr>
                          <a:xfrm>
                            <a:off x="0" y="62006"/>
                            <a:ext cx="146685" cy="1270"/>
                          </a:xfrm>
                          <a:custGeom>
                            <a:avLst/>
                            <a:gdLst/>
                            <a:ahLst/>
                            <a:cxnLst/>
                            <a:rect l="l" t="t" r="r" b="b"/>
                            <a:pathLst>
                              <a:path w="146685" h="0">
                                <a:moveTo>
                                  <a:pt x="0" y="0"/>
                                </a:moveTo>
                                <a:lnTo>
                                  <a:pt x="146600" y="0"/>
                                </a:lnTo>
                              </a:path>
                            </a:pathLst>
                          </a:custGeom>
                          <a:ln w="2086">
                            <a:solidFill>
                              <a:srgbClr val="9DBEC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2.556488pt;margin-top:4.125635pt;width:11.55pt;height:5.35pt;mso-position-horizontal-relative:page;mso-position-vertical-relative:paragraph;z-index:-19601920" id="docshapegroup247" coordorigin="6251,83" coordsize="231,107">
                <v:rect style="position:absolute;left:6366;top:82;width:29;height:107" id="docshape248" filled="true" fillcolor="#89a3aa" stroked="false">
                  <v:fill type="solid"/>
                </v:rect>
                <v:line style="position:absolute" from="6251,180" to="6482,180" stroked="true" strokeweight=".164276pt" strokecolor="#9dbec7">
                  <v:stroke dashstyle="solid"/>
                </v:line>
                <w10:wrap type="none"/>
              </v:group>
            </w:pict>
          </mc:Fallback>
        </mc:AlternateContent>
      </w:r>
      <w:r>
        <w:rPr>
          <w:color w:val="9EBFC8"/>
          <w:w w:val="50"/>
          <w:sz w:val="8"/>
          <w:szCs w:val="8"/>
        </w:rPr>
        <w:t>-</w:t>
      </w:r>
      <w:r>
        <w:rPr>
          <w:color w:val="9EBFC8"/>
          <w:spacing w:val="-10"/>
          <w:w w:val="85"/>
          <w:sz w:val="8"/>
          <w:szCs w:val="8"/>
        </w:rPr>
        <w:t>�</w:t>
      </w:r>
      <w:r>
        <w:rPr>
          <w:color w:val="9EBFC8"/>
          <w:sz w:val="8"/>
          <w:szCs w:val="8"/>
        </w:rPr>
        <w:tab/>
      </w:r>
      <w:r>
        <w:rPr>
          <w:color w:val="9EBFC8"/>
          <w:w w:val="130"/>
          <w:sz w:val="8"/>
          <w:szCs w:val="8"/>
        </w:rPr>
        <w:t>·�--..._-o.�·�---</w:t>
      </w:r>
      <w:r>
        <w:rPr>
          <w:color w:val="9EBFC8"/>
          <w:spacing w:val="-5"/>
          <w:w w:val="130"/>
          <w:sz w:val="8"/>
          <w:szCs w:val="8"/>
        </w:rPr>
        <w:t>·-</w:t>
      </w:r>
      <w:r>
        <w:rPr>
          <w:color w:val="9EBFC8"/>
          <w:sz w:val="8"/>
          <w:szCs w:val="8"/>
        </w:rPr>
        <w:tab/>
      </w:r>
      <w:r>
        <w:rPr>
          <w:i/>
          <w:iCs/>
          <w:color w:val="9EBFC8"/>
          <w:spacing w:val="-7"/>
          <w:w w:val="260"/>
          <w:sz w:val="8"/>
          <w:szCs w:val="8"/>
        </w:rPr>
        <w:t>.:</w:t>
      </w:r>
    </w:p>
    <w:p>
      <w:pPr>
        <w:pStyle w:val="BodyText"/>
        <w:spacing w:before="3"/>
        <w:rPr>
          <w:i/>
          <w:sz w:val="12"/>
        </w:rPr>
      </w:pPr>
      <w:r>
        <w:rPr>
          <w:i/>
          <w:sz w:val="12"/>
        </w:rPr>
        <w:drawing>
          <wp:anchor distT="0" distB="0" distL="0" distR="0" allowOverlap="1" layoutInCell="1" locked="0" behindDoc="1" simplePos="0" relativeHeight="487633920">
            <wp:simplePos x="0" y="0"/>
            <wp:positionH relativeFrom="page">
              <wp:posOffset>1245674</wp:posOffset>
            </wp:positionH>
            <wp:positionV relativeFrom="paragraph">
              <wp:posOffset>190305</wp:posOffset>
            </wp:positionV>
            <wp:extent cx="1427098" cy="487679"/>
            <wp:effectExtent l="0" t="0" r="0" b="0"/>
            <wp:wrapTopAndBottom/>
            <wp:docPr id="343" name="Image 343"/>
            <wp:cNvGraphicFramePr>
              <a:graphicFrameLocks/>
            </wp:cNvGraphicFramePr>
            <a:graphic>
              <a:graphicData uri="http://schemas.openxmlformats.org/drawingml/2006/picture">
                <pic:pic>
                  <pic:nvPicPr>
                    <pic:cNvPr id="343" name="Image 343"/>
                    <pic:cNvPicPr/>
                  </pic:nvPicPr>
                  <pic:blipFill>
                    <a:blip r:embed="rId193" cstate="print"/>
                    <a:stretch>
                      <a:fillRect/>
                    </a:stretch>
                  </pic:blipFill>
                  <pic:spPr>
                    <a:xfrm>
                      <a:off x="0" y="0"/>
                      <a:ext cx="1427098" cy="487679"/>
                    </a:xfrm>
                    <a:prstGeom prst="rect">
                      <a:avLst/>
                    </a:prstGeom>
                  </pic:spPr>
                </pic:pic>
              </a:graphicData>
            </a:graphic>
          </wp:anchor>
        </w:drawing>
      </w:r>
      <w:r>
        <w:rPr>
          <w:i/>
          <w:sz w:val="12"/>
        </w:rPr>
        <w:drawing>
          <wp:anchor distT="0" distB="0" distL="0" distR="0" allowOverlap="1" layoutInCell="1" locked="0" behindDoc="1" simplePos="0" relativeHeight="487634432">
            <wp:simplePos x="0" y="0"/>
            <wp:positionH relativeFrom="page">
              <wp:posOffset>2992061</wp:posOffset>
            </wp:positionH>
            <wp:positionV relativeFrom="paragraph">
              <wp:posOffset>104855</wp:posOffset>
            </wp:positionV>
            <wp:extent cx="1292926" cy="451103"/>
            <wp:effectExtent l="0" t="0" r="0" b="0"/>
            <wp:wrapTopAndBottom/>
            <wp:docPr id="344" name="Image 344"/>
            <wp:cNvGraphicFramePr>
              <a:graphicFrameLocks/>
            </wp:cNvGraphicFramePr>
            <a:graphic>
              <a:graphicData uri="http://schemas.openxmlformats.org/drawingml/2006/picture">
                <pic:pic>
                  <pic:nvPicPr>
                    <pic:cNvPr id="344" name="Image 344"/>
                    <pic:cNvPicPr/>
                  </pic:nvPicPr>
                  <pic:blipFill>
                    <a:blip r:embed="rId194" cstate="print"/>
                    <a:stretch>
                      <a:fillRect/>
                    </a:stretch>
                  </pic:blipFill>
                  <pic:spPr>
                    <a:xfrm>
                      <a:off x="0" y="0"/>
                      <a:ext cx="1292926" cy="451103"/>
                    </a:xfrm>
                    <a:prstGeom prst="rect">
                      <a:avLst/>
                    </a:prstGeom>
                  </pic:spPr>
                </pic:pic>
              </a:graphicData>
            </a:graphic>
          </wp:anchor>
        </w:drawing>
      </w:r>
      <w:r>
        <w:rPr>
          <w:i/>
          <w:sz w:val="12"/>
        </w:rPr>
        <w:drawing>
          <wp:anchor distT="0" distB="0" distL="0" distR="0" allowOverlap="1" layoutInCell="1" locked="0" behindDoc="1" simplePos="0" relativeHeight="487634944">
            <wp:simplePos x="0" y="0"/>
            <wp:positionH relativeFrom="page">
              <wp:posOffset>1270099</wp:posOffset>
            </wp:positionH>
            <wp:positionV relativeFrom="paragraph">
              <wp:posOffset>958832</wp:posOffset>
            </wp:positionV>
            <wp:extent cx="1061175" cy="707136"/>
            <wp:effectExtent l="0" t="0" r="0" b="0"/>
            <wp:wrapTopAndBottom/>
            <wp:docPr id="345" name="Image 345"/>
            <wp:cNvGraphicFramePr>
              <a:graphicFrameLocks/>
            </wp:cNvGraphicFramePr>
            <a:graphic>
              <a:graphicData uri="http://schemas.openxmlformats.org/drawingml/2006/picture">
                <pic:pic>
                  <pic:nvPicPr>
                    <pic:cNvPr id="345" name="Image 345"/>
                    <pic:cNvPicPr/>
                  </pic:nvPicPr>
                  <pic:blipFill>
                    <a:blip r:embed="rId195" cstate="print"/>
                    <a:stretch>
                      <a:fillRect/>
                    </a:stretch>
                  </pic:blipFill>
                  <pic:spPr>
                    <a:xfrm>
                      <a:off x="0" y="0"/>
                      <a:ext cx="1061175" cy="707136"/>
                    </a:xfrm>
                    <a:prstGeom prst="rect">
                      <a:avLst/>
                    </a:prstGeom>
                  </pic:spPr>
                </pic:pic>
              </a:graphicData>
            </a:graphic>
          </wp:anchor>
        </w:drawing>
      </w:r>
      <w:r>
        <w:rPr>
          <w:i/>
          <w:sz w:val="12"/>
        </w:rPr>
        <mc:AlternateContent>
          <mc:Choice Requires="wps">
            <w:drawing>
              <wp:anchor distT="0" distB="0" distL="0" distR="0" allowOverlap="1" layoutInCell="1" locked="0" behindDoc="1" simplePos="0" relativeHeight="487635456">
                <wp:simplePos x="0" y="0"/>
                <wp:positionH relativeFrom="page">
                  <wp:posOffset>3003539</wp:posOffset>
                </wp:positionH>
                <wp:positionV relativeFrom="paragraph">
                  <wp:posOffset>877362</wp:posOffset>
                </wp:positionV>
                <wp:extent cx="1478915" cy="1016000"/>
                <wp:effectExtent l="0" t="0" r="0" b="0"/>
                <wp:wrapTopAndBottom/>
                <wp:docPr id="346" name="Group 346"/>
                <wp:cNvGraphicFramePr>
                  <a:graphicFrameLocks/>
                </wp:cNvGraphicFramePr>
                <a:graphic>
                  <a:graphicData uri="http://schemas.microsoft.com/office/word/2010/wordprocessingGroup">
                    <wpg:wgp>
                      <wpg:cNvPr id="346" name="Group 346"/>
                      <wpg:cNvGrpSpPr/>
                      <wpg:grpSpPr>
                        <a:xfrm>
                          <a:off x="0" y="0"/>
                          <a:ext cx="1478915" cy="1016000"/>
                          <a:chExt cx="1478915" cy="1016000"/>
                        </a:xfrm>
                      </wpg:grpSpPr>
                      <pic:pic>
                        <pic:nvPicPr>
                          <pic:cNvPr id="347" name="Image 347"/>
                          <pic:cNvPicPr/>
                        </pic:nvPicPr>
                        <pic:blipFill>
                          <a:blip r:embed="rId196" cstate="print"/>
                          <a:stretch>
                            <a:fillRect/>
                          </a:stretch>
                        </pic:blipFill>
                        <pic:spPr>
                          <a:xfrm>
                            <a:off x="782332" y="401904"/>
                            <a:ext cx="696112" cy="448609"/>
                          </a:xfrm>
                          <a:prstGeom prst="rect">
                            <a:avLst/>
                          </a:prstGeom>
                        </pic:spPr>
                      </pic:pic>
                      <wps:wsp>
                        <wps:cNvPr id="348" name="Graphic 348"/>
                        <wps:cNvSpPr/>
                        <wps:spPr>
                          <a:xfrm>
                            <a:off x="0" y="823044"/>
                            <a:ext cx="818515" cy="1270"/>
                          </a:xfrm>
                          <a:custGeom>
                            <a:avLst/>
                            <a:gdLst/>
                            <a:ahLst/>
                            <a:cxnLst/>
                            <a:rect l="l" t="t" r="r" b="b"/>
                            <a:pathLst>
                              <a:path w="818515" h="0">
                                <a:moveTo>
                                  <a:pt x="0" y="0"/>
                                </a:moveTo>
                                <a:lnTo>
                                  <a:pt x="393852" y="0"/>
                                </a:lnTo>
                              </a:path>
                              <a:path w="818515" h="0">
                                <a:moveTo>
                                  <a:pt x="430686" y="0"/>
                                </a:moveTo>
                                <a:lnTo>
                                  <a:pt x="818146" y="0"/>
                                </a:lnTo>
                              </a:path>
                            </a:pathLst>
                          </a:custGeom>
                          <a:ln w="12718">
                            <a:solidFill>
                              <a:srgbClr val="8E9AAF"/>
                            </a:solidFill>
                            <a:prstDash val="solid"/>
                          </a:ln>
                        </wps:spPr>
                        <wps:bodyPr wrap="square" lIns="0" tIns="0" rIns="0" bIns="0" rtlCol="0">
                          <a:prstTxWarp prst="textNoShape">
                            <a:avLst/>
                          </a:prstTxWarp>
                          <a:noAutofit/>
                        </wps:bodyPr>
                      </wps:wsp>
                      <wps:wsp>
                        <wps:cNvPr id="349" name="Textbox 349"/>
                        <wps:cNvSpPr txBox="1"/>
                        <wps:spPr>
                          <a:xfrm>
                            <a:off x="0" y="0"/>
                            <a:ext cx="1478915" cy="1016000"/>
                          </a:xfrm>
                          <a:prstGeom prst="rect">
                            <a:avLst/>
                          </a:prstGeom>
                        </wps:spPr>
                        <wps:txbx>
                          <w:txbxContent>
                            <w:p>
                              <w:pPr>
                                <w:numPr>
                                  <w:ilvl w:val="0"/>
                                  <w:numId w:val="17"/>
                                </w:numPr>
                                <w:tabs>
                                  <w:tab w:pos="676" w:val="left" w:leader="none"/>
                                </w:tabs>
                                <w:spacing w:line="1599" w:lineRule="exact" w:before="0"/>
                                <w:ind w:left="676" w:right="0" w:hanging="677"/>
                                <w:jc w:val="left"/>
                                <w:rPr>
                                  <w:rFonts w:ascii="Arial"/>
                                  <w:b/>
                                  <w:sz w:val="86"/>
                                </w:rPr>
                              </w:pPr>
                              <w:r>
                                <w:rPr>
                                  <w:rFonts w:ascii="Arial"/>
                                  <w:b/>
                                  <w:color w:val="8E9AAF"/>
                                  <w:spacing w:val="-5"/>
                                  <w:w w:val="90"/>
                                  <w:sz w:val="86"/>
                                </w:rPr>
                                <w:t>ll</w:t>
                              </w:r>
                            </w:p>
                          </w:txbxContent>
                        </wps:txbx>
                        <wps:bodyPr wrap="square" lIns="0" tIns="0" rIns="0" bIns="0" rtlCol="0">
                          <a:noAutofit/>
                        </wps:bodyPr>
                      </wps:wsp>
                    </wpg:wgp>
                  </a:graphicData>
                </a:graphic>
              </wp:anchor>
            </w:drawing>
          </mc:Choice>
          <mc:Fallback>
            <w:pict>
              <v:group style="position:absolute;margin-left:236.499176pt;margin-top:69.083694pt;width:116.45pt;height:80pt;mso-position-horizontal-relative:page;mso-position-vertical-relative:paragraph;z-index:-15681024;mso-wrap-distance-left:0;mso-wrap-distance-right:0" id="docshapegroup249" coordorigin="4730,1382" coordsize="2329,1600">
                <v:shape style="position:absolute;left:5962;top:2014;width:1097;height:707" type="#_x0000_t75" id="docshape250" stroked="false">
                  <v:imagedata r:id="rId196" o:title=""/>
                </v:shape>
                <v:shape style="position:absolute;left:4729;top:2677;width:1289;height:2" id="docshape251" coordorigin="4730,2678" coordsize="1289,0" path="m4730,2678l5350,2678m5408,2678l6018,2678e" filled="false" stroked="true" strokeweight="1.001458pt" strokecolor="#8e9aaf">
                  <v:path arrowok="t"/>
                  <v:stroke dashstyle="solid"/>
                </v:shape>
                <v:shape style="position:absolute;left:4729;top:1381;width:2329;height:1600" type="#_x0000_t202" id="docshape252" filled="false" stroked="false">
                  <v:textbox inset="0,0,0,0">
                    <w:txbxContent>
                      <w:p>
                        <w:pPr>
                          <w:numPr>
                            <w:ilvl w:val="0"/>
                            <w:numId w:val="17"/>
                          </w:numPr>
                          <w:tabs>
                            <w:tab w:pos="676" w:val="left" w:leader="none"/>
                          </w:tabs>
                          <w:spacing w:line="1599" w:lineRule="exact" w:before="0"/>
                          <w:ind w:left="676" w:right="0" w:hanging="677"/>
                          <w:jc w:val="left"/>
                          <w:rPr>
                            <w:rFonts w:ascii="Arial"/>
                            <w:b/>
                            <w:sz w:val="86"/>
                          </w:rPr>
                        </w:pPr>
                        <w:r>
                          <w:rPr>
                            <w:rFonts w:ascii="Arial"/>
                            <w:b/>
                            <w:color w:val="8E9AAF"/>
                            <w:spacing w:val="-5"/>
                            <w:w w:val="90"/>
                            <w:sz w:val="86"/>
                          </w:rPr>
                          <w:t>ll</w:t>
                        </w:r>
                      </w:p>
                    </w:txbxContent>
                  </v:textbox>
                  <w10:wrap type="none"/>
                </v:shape>
                <w10:wrap type="topAndBottom"/>
              </v:group>
            </w:pict>
          </mc:Fallback>
        </mc:AlternateContent>
      </w:r>
      <w:r>
        <w:rPr>
          <w:i/>
          <w:sz w:val="12"/>
        </w:rPr>
        <mc:AlternateContent>
          <mc:Choice Requires="wps">
            <w:drawing>
              <wp:anchor distT="0" distB="0" distL="0" distR="0" allowOverlap="1" layoutInCell="1" locked="0" behindDoc="1" simplePos="0" relativeHeight="487635968">
                <wp:simplePos x="0" y="0"/>
                <wp:positionH relativeFrom="page">
                  <wp:posOffset>4591897</wp:posOffset>
                </wp:positionH>
                <wp:positionV relativeFrom="paragraph">
                  <wp:posOffset>1441459</wp:posOffset>
                </wp:positionV>
                <wp:extent cx="2109470" cy="632460"/>
                <wp:effectExtent l="0" t="0" r="0" b="0"/>
                <wp:wrapTopAndBottom/>
                <wp:docPr id="350" name="Group 350"/>
                <wp:cNvGraphicFramePr>
                  <a:graphicFrameLocks/>
                </wp:cNvGraphicFramePr>
                <a:graphic>
                  <a:graphicData uri="http://schemas.microsoft.com/office/word/2010/wordprocessingGroup">
                    <wpg:wgp>
                      <wpg:cNvPr id="350" name="Group 350"/>
                      <wpg:cNvGrpSpPr/>
                      <wpg:grpSpPr>
                        <a:xfrm>
                          <a:off x="0" y="0"/>
                          <a:ext cx="2109470" cy="632460"/>
                          <a:chExt cx="2109470" cy="632460"/>
                        </a:xfrm>
                      </wpg:grpSpPr>
                      <pic:pic>
                        <pic:nvPicPr>
                          <pic:cNvPr id="351" name="Image 351"/>
                          <pic:cNvPicPr/>
                        </pic:nvPicPr>
                        <pic:blipFill>
                          <a:blip r:embed="rId197" cstate="print"/>
                          <a:stretch>
                            <a:fillRect/>
                          </a:stretch>
                        </pic:blipFill>
                        <pic:spPr>
                          <a:xfrm>
                            <a:off x="0" y="54483"/>
                            <a:ext cx="2039486" cy="524903"/>
                          </a:xfrm>
                          <a:prstGeom prst="rect">
                            <a:avLst/>
                          </a:prstGeom>
                        </pic:spPr>
                      </pic:pic>
                      <wps:wsp>
                        <wps:cNvPr id="352" name="Graphic 352"/>
                        <wps:cNvSpPr/>
                        <wps:spPr>
                          <a:xfrm>
                            <a:off x="2018522" y="512244"/>
                            <a:ext cx="33655" cy="1270"/>
                          </a:xfrm>
                          <a:custGeom>
                            <a:avLst/>
                            <a:gdLst/>
                            <a:ahLst/>
                            <a:cxnLst/>
                            <a:rect l="l" t="t" r="r" b="b"/>
                            <a:pathLst>
                              <a:path w="33655" h="0">
                                <a:moveTo>
                                  <a:pt x="0" y="0"/>
                                </a:moveTo>
                                <a:lnTo>
                                  <a:pt x="33584" y="0"/>
                                </a:lnTo>
                              </a:path>
                            </a:pathLst>
                          </a:custGeom>
                          <a:ln w="12715">
                            <a:solidFill>
                              <a:srgbClr val="8E9AAF"/>
                            </a:solidFill>
                            <a:prstDash val="solid"/>
                          </a:ln>
                        </wps:spPr>
                        <wps:bodyPr wrap="square" lIns="0" tIns="0" rIns="0" bIns="0" rtlCol="0">
                          <a:prstTxWarp prst="textNoShape">
                            <a:avLst/>
                          </a:prstTxWarp>
                          <a:noAutofit/>
                        </wps:bodyPr>
                      </wps:wsp>
                      <wps:wsp>
                        <wps:cNvPr id="353" name="Textbox 353"/>
                        <wps:cNvSpPr txBox="1"/>
                        <wps:spPr>
                          <a:xfrm>
                            <a:off x="0" y="0"/>
                            <a:ext cx="2109470" cy="632460"/>
                          </a:xfrm>
                          <a:prstGeom prst="rect">
                            <a:avLst/>
                          </a:prstGeom>
                        </wps:spPr>
                        <wps:txbx>
                          <w:txbxContent>
                            <w:p>
                              <w:pPr>
                                <w:spacing w:line="995" w:lineRule="exact" w:before="0"/>
                                <w:ind w:left="0" w:right="0" w:firstLine="0"/>
                                <w:jc w:val="right"/>
                                <w:rPr>
                                  <w:rFonts w:ascii="Arial"/>
                                  <w:sz w:val="89"/>
                                </w:rPr>
                              </w:pPr>
                              <w:r>
                                <w:rPr>
                                  <w:rFonts w:ascii="Arial"/>
                                  <w:color w:val="8E9AAF"/>
                                  <w:spacing w:val="-10"/>
                                  <w:w w:val="80"/>
                                  <w:sz w:val="89"/>
                                </w:rPr>
                                <w:t>l</w:t>
                              </w:r>
                            </w:p>
                          </w:txbxContent>
                        </wps:txbx>
                        <wps:bodyPr wrap="square" lIns="0" tIns="0" rIns="0" bIns="0" rtlCol="0">
                          <a:noAutofit/>
                        </wps:bodyPr>
                      </wps:wsp>
                    </wpg:wgp>
                  </a:graphicData>
                </a:graphic>
              </wp:anchor>
            </w:drawing>
          </mc:Choice>
          <mc:Fallback>
            <w:pict>
              <v:group style="position:absolute;margin-left:361.566711pt;margin-top:113.500763pt;width:166.1pt;height:49.8pt;mso-position-horizontal-relative:page;mso-position-vertical-relative:paragraph;z-index:-15680512;mso-wrap-distance-left:0;mso-wrap-distance-right:0" id="docshapegroup253" coordorigin="7231,2270" coordsize="3322,996">
                <v:shape style="position:absolute;left:7231;top:2355;width:3212;height:827" type="#_x0000_t75" id="docshape254" stroked="false">
                  <v:imagedata r:id="rId197" o:title=""/>
                </v:shape>
                <v:line style="position:absolute" from="10410,3077" to="10463,3077" stroked="true" strokeweight="1.001235pt" strokecolor="#8e9aaf">
                  <v:stroke dashstyle="solid"/>
                </v:line>
                <v:shape style="position:absolute;left:7231;top:2270;width:3322;height:996" type="#_x0000_t202" id="docshape255" filled="false" stroked="false">
                  <v:textbox inset="0,0,0,0">
                    <w:txbxContent>
                      <w:p>
                        <w:pPr>
                          <w:spacing w:line="995" w:lineRule="exact" w:before="0"/>
                          <w:ind w:left="0" w:right="0" w:firstLine="0"/>
                          <w:jc w:val="right"/>
                          <w:rPr>
                            <w:rFonts w:ascii="Arial"/>
                            <w:sz w:val="89"/>
                          </w:rPr>
                        </w:pPr>
                        <w:r>
                          <w:rPr>
                            <w:rFonts w:ascii="Arial"/>
                            <w:color w:val="8E9AAF"/>
                            <w:spacing w:val="-10"/>
                            <w:w w:val="80"/>
                            <w:sz w:val="89"/>
                          </w:rPr>
                          <w:t>l</w:t>
                        </w:r>
                      </w:p>
                    </w:txbxContent>
                  </v:textbox>
                  <w10:wrap type="none"/>
                </v:shape>
                <w10:wrap type="topAndBottom"/>
              </v:group>
            </w:pict>
          </mc:Fallback>
        </mc:AlternateContent>
      </w:r>
    </w:p>
    <w:p>
      <w:pPr>
        <w:pStyle w:val="BodyText"/>
        <w:spacing w:before="60"/>
        <w:rPr>
          <w:i/>
          <w:sz w:val="20"/>
        </w:rPr>
      </w:pPr>
    </w:p>
    <w:p>
      <w:pPr>
        <w:pStyle w:val="BodyText"/>
        <w:spacing w:after="0"/>
        <w:rPr>
          <w:i/>
          <w:sz w:val="20"/>
        </w:rPr>
        <w:sectPr>
          <w:type w:val="continuous"/>
          <w:pgSz w:w="11900" w:h="16840"/>
          <w:pgMar w:header="0" w:footer="0" w:top="660" w:bottom="280" w:left="1133" w:right="850"/>
        </w:sectPr>
      </w:pPr>
    </w:p>
    <w:p>
      <w:pPr>
        <w:pStyle w:val="BodyText"/>
        <w:spacing w:before="60"/>
        <w:rPr>
          <w:i/>
          <w:sz w:val="20"/>
        </w:rPr>
      </w:pPr>
    </w:p>
    <w:p>
      <w:pPr>
        <w:pStyle w:val="BodyText"/>
        <w:ind w:left="765"/>
        <w:rPr>
          <w:sz w:val="20"/>
        </w:rPr>
      </w:pPr>
      <w:r>
        <w:rPr>
          <w:sz w:val="20"/>
        </w:rPr>
        <w:drawing>
          <wp:inline distT="0" distB="0" distL="0" distR="0">
            <wp:extent cx="5621783" cy="7361491"/>
            <wp:effectExtent l="0" t="0" r="0" b="0"/>
            <wp:docPr id="357" name="Image 357"/>
            <wp:cNvGraphicFramePr>
              <a:graphicFrameLocks/>
            </wp:cNvGraphicFramePr>
            <a:graphic>
              <a:graphicData uri="http://schemas.openxmlformats.org/drawingml/2006/picture">
                <pic:pic>
                  <pic:nvPicPr>
                    <pic:cNvPr id="357" name="Image 357"/>
                    <pic:cNvPicPr/>
                  </pic:nvPicPr>
                  <pic:blipFill>
                    <a:blip r:embed="rId200" cstate="print"/>
                    <a:stretch>
                      <a:fillRect/>
                    </a:stretch>
                  </pic:blipFill>
                  <pic:spPr>
                    <a:xfrm>
                      <a:off x="0" y="0"/>
                      <a:ext cx="5621783" cy="7361491"/>
                    </a:xfrm>
                    <a:prstGeom prst="rect">
                      <a:avLst/>
                    </a:prstGeom>
                  </pic:spPr>
                </pic:pic>
              </a:graphicData>
            </a:graphic>
          </wp:inline>
        </w:drawing>
      </w:r>
      <w:r>
        <w:rPr>
          <w:sz w:val="20"/>
        </w:rPr>
      </w:r>
    </w:p>
    <w:p>
      <w:pPr>
        <w:pStyle w:val="BodyText"/>
        <w:spacing w:before="91"/>
        <w:ind w:left="287" w:firstLine="480"/>
      </w:pPr>
      <w:r>
        <w:rPr/>
        <w:t>Colección</w:t>
      </w:r>
      <w:r>
        <w:rPr>
          <w:spacing w:val="67"/>
        </w:rPr>
        <w:t> </w:t>
      </w:r>
      <w:r>
        <w:rPr/>
        <w:t>de</w:t>
      </w:r>
      <w:r>
        <w:rPr>
          <w:spacing w:val="64"/>
        </w:rPr>
        <w:t> </w:t>
      </w:r>
      <w:r>
        <w:rPr/>
        <w:t>etiquetas</w:t>
      </w:r>
      <w:r>
        <w:rPr>
          <w:spacing w:val="65"/>
        </w:rPr>
        <w:t> </w:t>
      </w:r>
      <w:r>
        <w:rPr/>
        <w:t>de</w:t>
      </w:r>
      <w:r>
        <w:rPr>
          <w:spacing w:val="66"/>
        </w:rPr>
        <w:t> </w:t>
      </w:r>
      <w:r>
        <w:rPr/>
        <w:t>la</w:t>
      </w:r>
      <w:r>
        <w:rPr>
          <w:spacing w:val="66"/>
        </w:rPr>
        <w:t> </w:t>
      </w:r>
      <w:r>
        <w:rPr/>
        <w:t>Farmacia</w:t>
      </w:r>
      <w:r>
        <w:rPr>
          <w:spacing w:val="66"/>
        </w:rPr>
        <w:t> </w:t>
      </w:r>
      <w:r>
        <w:rPr/>
        <w:t>que</w:t>
      </w:r>
      <w:r>
        <w:rPr>
          <w:spacing w:val="66"/>
        </w:rPr>
        <w:t> </w:t>
      </w:r>
      <w:r>
        <w:rPr/>
        <w:t>fué</w:t>
      </w:r>
      <w:r>
        <w:rPr>
          <w:spacing w:val="66"/>
        </w:rPr>
        <w:t> </w:t>
      </w:r>
      <w:r>
        <w:rPr/>
        <w:t>de</w:t>
      </w:r>
      <w:r>
        <w:rPr>
          <w:spacing w:val="64"/>
        </w:rPr>
        <w:t> </w:t>
      </w:r>
      <w:r>
        <w:rPr/>
        <w:t>D.</w:t>
      </w:r>
      <w:r>
        <w:rPr>
          <w:spacing w:val="67"/>
        </w:rPr>
        <w:t> </w:t>
      </w:r>
      <w:r>
        <w:rPr/>
        <w:t>Fernando</w:t>
      </w:r>
      <w:r>
        <w:rPr>
          <w:spacing w:val="65"/>
        </w:rPr>
        <w:t> </w:t>
      </w:r>
      <w:r>
        <w:rPr/>
        <w:t>Flores</w:t>
      </w:r>
      <w:r>
        <w:rPr>
          <w:spacing w:val="67"/>
        </w:rPr>
        <w:t> </w:t>
      </w:r>
      <w:r>
        <w:rPr/>
        <w:t>de</w:t>
      </w:r>
      <w:r>
        <w:rPr>
          <w:spacing w:val="66"/>
        </w:rPr>
        <w:t> </w:t>
      </w:r>
      <w:r>
        <w:rPr/>
        <w:t>la</w:t>
      </w:r>
      <w:r>
        <w:rPr>
          <w:spacing w:val="66"/>
        </w:rPr>
        <w:t> </w:t>
      </w:r>
      <w:r>
        <w:rPr/>
        <w:t>Iglesia, facilitadas por su nieta Dña. Adelina Flores Medina.</w:t>
      </w:r>
    </w:p>
    <w:p>
      <w:pPr>
        <w:pStyle w:val="BodyText"/>
        <w:spacing w:after="0"/>
        <w:sectPr>
          <w:headerReference w:type="default" r:id="rId198"/>
          <w:footerReference w:type="default" r:id="rId199"/>
          <w:pgSz w:w="11900" w:h="16840"/>
          <w:pgMar w:header="1144" w:footer="1214" w:top="1400" w:bottom="1400" w:left="1133" w:right="850"/>
          <w:pgNumType w:start="65"/>
        </w:sectPr>
      </w:pPr>
    </w:p>
    <w:p>
      <w:pPr>
        <w:pStyle w:val="BodyText"/>
        <w:spacing w:before="4"/>
        <w:rPr>
          <w:sz w:val="17"/>
        </w:rPr>
      </w:pPr>
    </w:p>
    <w:p>
      <w:pPr>
        <w:pStyle w:val="BodyText"/>
        <w:spacing w:after="0"/>
        <w:rPr>
          <w:sz w:val="17"/>
        </w:rPr>
        <w:sectPr>
          <w:headerReference w:type="even" r:id="rId201"/>
          <w:footerReference w:type="even" r:id="rId202"/>
          <w:pgSz w:w="11900" w:h="16840"/>
          <w:pgMar w:header="0" w:footer="0" w:top="1940" w:bottom="280" w:left="1133" w:right="850"/>
        </w:sectPr>
      </w:pPr>
    </w:p>
    <w:p>
      <w:pPr>
        <w:pStyle w:val="BodyText"/>
        <w:spacing w:before="165"/>
        <w:rPr>
          <w:sz w:val="32"/>
        </w:rPr>
      </w:pPr>
    </w:p>
    <w:p>
      <w:pPr>
        <w:pStyle w:val="Heading3"/>
        <w:numPr>
          <w:ilvl w:val="0"/>
          <w:numId w:val="4"/>
        </w:numPr>
        <w:tabs>
          <w:tab w:pos="1160" w:val="left" w:leader="none"/>
        </w:tabs>
        <w:spacing w:line="240" w:lineRule="auto" w:before="1" w:after="0"/>
        <w:ind w:left="1160" w:right="0" w:hanging="393"/>
        <w:jc w:val="left"/>
      </w:pPr>
      <w:bookmarkStart w:name="VI TURNOS Y HORARIOS" w:id="64"/>
      <w:bookmarkEnd w:id="64"/>
      <w:r>
        <w:rPr>
          <w:b w:val="0"/>
        </w:rPr>
      </w:r>
      <w:r>
        <w:rPr/>
        <w:t>TURNOS</w:t>
      </w:r>
      <w:r>
        <w:rPr>
          <w:rFonts w:ascii="Times New Roman"/>
          <w:b w:val="0"/>
          <w:spacing w:val="1"/>
        </w:rPr>
        <w:t> </w:t>
      </w:r>
      <w:r>
        <w:rPr/>
        <w:t>Y</w:t>
      </w:r>
      <w:r>
        <w:rPr>
          <w:rFonts w:ascii="Times New Roman"/>
          <w:b w:val="0"/>
          <w:spacing w:val="4"/>
        </w:rPr>
        <w:t> </w:t>
      </w:r>
      <w:r>
        <w:rPr>
          <w:spacing w:val="-2"/>
        </w:rPr>
        <w:t>HORARIOS</w:t>
      </w:r>
    </w:p>
    <w:p>
      <w:pPr>
        <w:pStyle w:val="BodyText"/>
        <w:spacing w:before="176"/>
        <w:ind w:left="287" w:right="270" w:firstLine="480"/>
        <w:jc w:val="both"/>
      </w:pPr>
      <w:r>
        <w:rPr/>
        <w:t>Hablar de turnos, de farmacia de guardia, es hablar de la función social del farmacéutico</w:t>
      </w:r>
      <w:r>
        <w:rPr>
          <w:spacing w:val="40"/>
        </w:rPr>
        <w:t> </w:t>
      </w:r>
      <w:r>
        <w:rPr/>
        <w:t>que hace que su actividad, por necesaria, pueda ser reclamada en cualquier hora y momento. De ahí nace el concepto de servicio permanente, que resulta de cumplimiento inexcusable cuando en una localidad hay una sola farmacia y que, cuando son varias, se soluciona con el compromiso</w:t>
      </w:r>
      <w:r>
        <w:rPr>
          <w:spacing w:val="80"/>
        </w:rPr>
        <w:t> </w:t>
      </w:r>
      <w:r>
        <w:rPr/>
        <w:t>de que una de ellas cubra el servicio propio y de las demás en las horas de natural descanso o celebración de un suceso importante. Nunca debe darse la situación en que por no haber un acuerdo entre los farmacéuticos, llegada una ocasión especial o una festividad notable, todos se desliguen de su actividad y un servicio, tan importante y necesario, quede desatendido. Esto parece que llegó a ocurrir en Las Palmas en tiempos anteriores al nacimiento de nuestro Colegio y llevó a los compañeros a comprender era necesario organizar turnos de guardia.</w:t>
      </w:r>
    </w:p>
    <w:p>
      <w:pPr>
        <w:pStyle w:val="BodyText"/>
        <w:spacing w:before="58"/>
        <w:ind w:left="287" w:right="273" w:firstLine="480"/>
        <w:jc w:val="both"/>
      </w:pPr>
      <w:r>
        <w:rPr/>
        <w:t>En el tema de las guardias concurren una serie de circunstancias y no es que sean de hoy</w:t>
      </w:r>
      <w:r>
        <w:rPr>
          <w:spacing w:val="40"/>
        </w:rPr>
        <w:t> </w:t>
      </w:r>
      <w:r>
        <w:rPr/>
        <w:t>día, han sido de siempre, los turnos de guardia nacen con ellas. Tenemos, en primer lugar, que significan la imposición de una limitación en la actividad de la farmacia que puede suponer una disminución o supuesta disminución de los beneficios económicos, limitación que en ocasiones se</w:t>
      </w:r>
      <w:r>
        <w:rPr>
          <w:spacing w:val="-2"/>
        </w:rPr>
        <w:t> </w:t>
      </w:r>
      <w:r>
        <w:rPr/>
        <w:t>combate mas elegantemente abogando por el carácter liberal</w:t>
      </w:r>
      <w:r>
        <w:rPr>
          <w:spacing w:val="-1"/>
        </w:rPr>
        <w:t> </w:t>
      </w:r>
      <w:r>
        <w:rPr/>
        <w:t>de la profesión</w:t>
      </w:r>
      <w:r>
        <w:rPr>
          <w:spacing w:val="-2"/>
        </w:rPr>
        <w:t> </w:t>
      </w:r>
      <w:r>
        <w:rPr/>
        <w:t>que, como tal, los que así opinan, entienden no acepta limitación alguna en el ejercicio. Se argumenta también que una libertad de horarios permite un mejor servicio al público, cuando precisamente, como hemos dicho, el garantizar un servicio al público es lo que</w:t>
      </w:r>
      <w:r>
        <w:rPr>
          <w:spacing w:val="-1"/>
        </w:rPr>
        <w:t> </w:t>
      </w:r>
      <w:r>
        <w:rPr/>
        <w:t>hace nacer los turnos de guardia.</w:t>
      </w:r>
      <w:r>
        <w:rPr>
          <w:spacing w:val="-13"/>
        </w:rPr>
        <w:t> </w:t>
      </w:r>
      <w:r>
        <w:rPr/>
        <w:t>A</w:t>
      </w:r>
      <w:r>
        <w:rPr>
          <w:spacing w:val="-12"/>
        </w:rPr>
        <w:t> </w:t>
      </w:r>
      <w:r>
        <w:rPr/>
        <w:t>todo esto, en contraposición, hemos de añadir la política colegial que, en defensa de una actitud mayoritaria, pretende imponer y luego mantener el régimen de guardias, con la consiguiente limitación de los horarios de apertura y cierre. Imposición que en algunos casos viene decidida por</w:t>
      </w:r>
      <w:r>
        <w:rPr>
          <w:spacing w:val="-5"/>
        </w:rPr>
        <w:t> </w:t>
      </w:r>
      <w:r>
        <w:rPr/>
        <w:t>la</w:t>
      </w:r>
      <w:r>
        <w:rPr>
          <w:spacing w:val="-3"/>
        </w:rPr>
        <w:t> </w:t>
      </w:r>
      <w:r>
        <w:rPr/>
        <w:t>autoridad</w:t>
      </w:r>
      <w:r>
        <w:rPr>
          <w:spacing w:val="-3"/>
        </w:rPr>
        <w:t> </w:t>
      </w:r>
      <w:r>
        <w:rPr/>
        <w:t>gubernativa.</w:t>
      </w:r>
      <w:r>
        <w:rPr>
          <w:spacing w:val="-10"/>
        </w:rPr>
        <w:t> </w:t>
      </w:r>
      <w:r>
        <w:rPr/>
        <w:t>Y,</w:t>
      </w:r>
      <w:r>
        <w:rPr>
          <w:spacing w:val="-5"/>
        </w:rPr>
        <w:t> </w:t>
      </w:r>
      <w:r>
        <w:rPr/>
        <w:t>finalmente,</w:t>
      </w:r>
      <w:r>
        <w:rPr>
          <w:spacing w:val="-3"/>
        </w:rPr>
        <w:t> </w:t>
      </w:r>
      <w:r>
        <w:rPr/>
        <w:t>sin</w:t>
      </w:r>
      <w:r>
        <w:rPr>
          <w:spacing w:val="-5"/>
        </w:rPr>
        <w:t> </w:t>
      </w:r>
      <w:r>
        <w:rPr/>
        <w:t>que</w:t>
      </w:r>
      <w:r>
        <w:rPr>
          <w:spacing w:val="-3"/>
        </w:rPr>
        <w:t> </w:t>
      </w:r>
      <w:r>
        <w:rPr/>
        <w:t>excluyamos</w:t>
      </w:r>
      <w:r>
        <w:rPr>
          <w:spacing w:val="-2"/>
        </w:rPr>
        <w:t> </w:t>
      </w:r>
      <w:r>
        <w:rPr/>
        <w:t>otras</w:t>
      </w:r>
      <w:r>
        <w:rPr>
          <w:spacing w:val="-4"/>
        </w:rPr>
        <w:t> </w:t>
      </w:r>
      <w:r>
        <w:rPr/>
        <w:t>circunstancias,</w:t>
      </w:r>
      <w:r>
        <w:rPr>
          <w:spacing w:val="-5"/>
        </w:rPr>
        <w:t> </w:t>
      </w:r>
      <w:r>
        <w:rPr/>
        <w:t>tenemos</w:t>
      </w:r>
      <w:r>
        <w:rPr>
          <w:spacing w:val="-2"/>
        </w:rPr>
        <w:t> </w:t>
      </w:r>
      <w:r>
        <w:rPr/>
        <w:t>las exigencias laborales de los empleados con la consiguiente afectación a la vida de la farmacia.</w:t>
      </w:r>
    </w:p>
    <w:p>
      <w:pPr>
        <w:pStyle w:val="BodyText"/>
        <w:spacing w:before="56"/>
        <w:ind w:left="287" w:right="274" w:firstLine="480"/>
        <w:jc w:val="both"/>
      </w:pPr>
      <w:r>
        <w:rPr/>
        <w:t>Antes de entrar en el estudio de la evolución de las guardias en nuestro colegio y por la relación que tiene con este tema, vamos a transcribir unos artículos de las Ordenanzas de Farmacia de 1860, que, como hemos visto en otro capítulo, estuvieron vigentes casi hasta nuestros días y sus normas marcaron en gran medida a los farmacéuticos.</w:t>
      </w:r>
    </w:p>
    <w:p>
      <w:pPr>
        <w:pStyle w:val="BodyText"/>
        <w:spacing w:line="228" w:lineRule="auto" w:before="122"/>
        <w:ind w:left="1421" w:right="1408"/>
        <w:jc w:val="both"/>
      </w:pPr>
      <w:r>
        <w:rPr/>
        <w:t>Art. 9º. Los Farmacéuticos están obligados a habitar</w:t>
      </w:r>
      <w:r>
        <w:rPr/>
        <w:t> en su establecimiento; a dirigir personalmente las operaciones del laboratorio;</w:t>
      </w:r>
      <w:r>
        <w:rPr>
          <w:spacing w:val="40"/>
        </w:rPr>
        <w:t> </w:t>
      </w:r>
      <w:r>
        <w:rPr/>
        <w:t>a despachar por sí o bajo su inmediata responsabilidad los medicamentos y las recetas, y a guardar</w:t>
      </w:r>
      <w:r>
        <w:rPr/>
        <w:t> en su poder la llave del armario de las</w:t>
      </w:r>
      <w:r>
        <w:rPr>
          <w:spacing w:val="40"/>
        </w:rPr>
        <w:t> </w:t>
      </w:r>
      <w:r>
        <w:rPr/>
        <w:t>sustancias venenosas y de virtud heroica.</w:t>
      </w:r>
    </w:p>
    <w:p>
      <w:pPr>
        <w:pStyle w:val="BodyText"/>
        <w:spacing w:line="228" w:lineRule="auto" w:before="239"/>
        <w:ind w:left="1421" w:right="1407"/>
        <w:jc w:val="both"/>
      </w:pPr>
      <w:r>
        <w:rPr/>
        <w:t>Art. 10. Los Farmacéuticos con botica abierta no podrán ausentarse por más de un mes del pueblo donde se hallen establecidos sin dejar</w:t>
      </w:r>
      <w:r>
        <w:rPr/>
        <w:t> un Regente o Farmacéutico aprobado que les sustituya en la dirección y responsabilidad de la oficina. Solo en ausencias que no excedan de un mes podrán dejar encomendado el despacho de la botica a una persona versada en él, quedando, además, al cuidado o vigilancia de la oficina algún otro Farmacéutico del pueblo o de las inmediaciones.</w:t>
      </w:r>
    </w:p>
    <w:p>
      <w:pPr>
        <w:pStyle w:val="ListParagraph"/>
        <w:numPr>
          <w:ilvl w:val="0"/>
          <w:numId w:val="4"/>
        </w:numPr>
        <w:tabs>
          <w:tab w:pos="1076" w:val="left" w:leader="none"/>
        </w:tabs>
        <w:spacing w:line="240" w:lineRule="auto" w:before="175" w:after="0"/>
        <w:ind w:left="287" w:right="271" w:firstLine="480"/>
        <w:jc w:val="both"/>
        <w:rPr>
          <w:sz w:val="24"/>
        </w:rPr>
      </w:pPr>
      <w:r>
        <w:rPr>
          <w:sz w:val="24"/>
        </w:rPr>
        <w:t>traemos aquí estos artículos porque mejor nos ayudaran a entender la forma de comportarse los farmacéuticos de los tiempos que estudiamos. Pues, aunque las Ordenanzas</w:t>
      </w:r>
      <w:r>
        <w:rPr>
          <w:spacing w:val="40"/>
          <w:sz w:val="24"/>
        </w:rPr>
        <w:t> </w:t>
      </w:r>
      <w:r>
        <w:rPr>
          <w:sz w:val="24"/>
        </w:rPr>
        <w:t>hacía tiempo que se habían promulgado, permanecían vigentes en los años en que nuestro Colegio empieza su andadura. Vemos que aun no se habla taxativamente de la presencia inexcusable</w:t>
      </w:r>
      <w:r>
        <w:rPr>
          <w:spacing w:val="35"/>
          <w:sz w:val="24"/>
        </w:rPr>
        <w:t> </w:t>
      </w:r>
      <w:r>
        <w:rPr>
          <w:sz w:val="24"/>
        </w:rPr>
        <w:t>del</w:t>
      </w:r>
      <w:r>
        <w:rPr>
          <w:spacing w:val="35"/>
          <w:sz w:val="24"/>
        </w:rPr>
        <w:t> </w:t>
      </w:r>
      <w:r>
        <w:rPr>
          <w:sz w:val="24"/>
        </w:rPr>
        <w:t>Farmacéutico,</w:t>
      </w:r>
      <w:r>
        <w:rPr>
          <w:spacing w:val="35"/>
          <w:sz w:val="24"/>
        </w:rPr>
        <w:t> </w:t>
      </w:r>
      <w:r>
        <w:rPr>
          <w:sz w:val="24"/>
        </w:rPr>
        <w:t>concepto</w:t>
      </w:r>
      <w:r>
        <w:rPr>
          <w:spacing w:val="35"/>
          <w:sz w:val="24"/>
        </w:rPr>
        <w:t> </w:t>
      </w:r>
      <w:r>
        <w:rPr>
          <w:sz w:val="24"/>
        </w:rPr>
        <w:t>que</w:t>
      </w:r>
      <w:r>
        <w:rPr>
          <w:spacing w:val="35"/>
          <w:sz w:val="24"/>
        </w:rPr>
        <w:t> </w:t>
      </w:r>
      <w:r>
        <w:rPr>
          <w:sz w:val="24"/>
        </w:rPr>
        <w:t>no</w:t>
      </w:r>
      <w:r>
        <w:rPr>
          <w:spacing w:val="34"/>
          <w:sz w:val="24"/>
        </w:rPr>
        <w:t> </w:t>
      </w:r>
      <w:r>
        <w:rPr>
          <w:sz w:val="24"/>
        </w:rPr>
        <w:t>aparece</w:t>
      </w:r>
      <w:r>
        <w:rPr>
          <w:spacing w:val="35"/>
          <w:sz w:val="24"/>
        </w:rPr>
        <w:t> </w:t>
      </w:r>
      <w:r>
        <w:rPr>
          <w:sz w:val="24"/>
        </w:rPr>
        <w:t>hasta</w:t>
      </w:r>
      <w:r>
        <w:rPr>
          <w:spacing w:val="35"/>
          <w:sz w:val="24"/>
        </w:rPr>
        <w:t> </w:t>
      </w:r>
      <w:r>
        <w:rPr>
          <w:sz w:val="24"/>
        </w:rPr>
        <w:t>1978</w:t>
      </w:r>
      <w:r>
        <w:rPr>
          <w:spacing w:val="34"/>
          <w:sz w:val="24"/>
        </w:rPr>
        <w:t> </w:t>
      </w:r>
      <w:r>
        <w:rPr>
          <w:sz w:val="24"/>
        </w:rPr>
        <w:t>con</w:t>
      </w:r>
      <w:r>
        <w:rPr>
          <w:spacing w:val="35"/>
          <w:sz w:val="24"/>
        </w:rPr>
        <w:t> </w:t>
      </w:r>
      <w:r>
        <w:rPr>
          <w:sz w:val="24"/>
        </w:rPr>
        <w:t>el</w:t>
      </w:r>
      <w:r>
        <w:rPr>
          <w:spacing w:val="35"/>
          <w:sz w:val="24"/>
        </w:rPr>
        <w:t> </w:t>
      </w:r>
      <w:r>
        <w:rPr>
          <w:sz w:val="24"/>
        </w:rPr>
        <w:t>Real</w:t>
      </w:r>
      <w:r>
        <w:rPr>
          <w:spacing w:val="35"/>
          <w:sz w:val="24"/>
        </w:rPr>
        <w:t> </w:t>
      </w:r>
      <w:r>
        <w:rPr>
          <w:sz w:val="24"/>
        </w:rPr>
        <w:t>Decreto</w:t>
      </w:r>
      <w:r>
        <w:rPr>
          <w:spacing w:val="36"/>
          <w:sz w:val="24"/>
        </w:rPr>
        <w:t> </w:t>
      </w:r>
      <w:r>
        <w:rPr>
          <w:spacing w:val="-4"/>
          <w:sz w:val="24"/>
        </w:rPr>
        <w:t>909.</w:t>
      </w:r>
    </w:p>
    <w:p>
      <w:pPr>
        <w:pStyle w:val="ListParagraph"/>
        <w:spacing w:after="0" w:line="240" w:lineRule="auto"/>
        <w:jc w:val="both"/>
        <w:rPr>
          <w:sz w:val="24"/>
        </w:rPr>
        <w:sectPr>
          <w:headerReference w:type="default" r:id="rId203"/>
          <w:footerReference w:type="default" r:id="rId204"/>
          <w:footerReference w:type="even" r:id="rId205"/>
          <w:pgSz w:w="11900" w:h="16840"/>
          <w:pgMar w:header="1144" w:footer="1134" w:top="1400" w:bottom="1320" w:left="1133" w:right="850"/>
          <w:pgNumType w:start="67"/>
        </w:sectPr>
      </w:pPr>
    </w:p>
    <w:p>
      <w:pPr>
        <w:pStyle w:val="BodyText"/>
        <w:spacing w:before="74"/>
        <w:ind w:left="2" w:right="555"/>
        <w:jc w:val="both"/>
      </w:pPr>
      <w:r>
        <w:rPr/>
        <w:t>Hay, si, esa obligación de habitar en la propia farmacia, un concepto que nos hace pensar en estructuras gremiales de antaño y que, por supuesto, suponemos que, por ser difícil de cumplir, en muchos casos, poco se cumplía. Lo que si permitían los artículos que hemos transcrito era la posibilidad de mantener la oficina de farmacia abierta desde muy temprano por la mañana hasta ya anochecido. Y no solo los días laborables, también igual horario los Domingos. Esas agotadoras jornadas solo se podían soportar con la ayuda de las “personas versadas” de las que hablan las Ordenanzas y que no eran otros que los clásicos mancebos.</w:t>
      </w:r>
    </w:p>
    <w:p>
      <w:pPr>
        <w:pStyle w:val="BodyText"/>
        <w:spacing w:before="58"/>
        <w:ind w:left="2" w:right="565" w:firstLine="480"/>
        <w:jc w:val="both"/>
      </w:pPr>
      <w:r>
        <w:rPr/>
        <w:t>Y ya que hemos traído esos textos arcaicos de las Ordenanzas permítasenos un paréntesis para hacer notar que el término “oficina de farmacia” ya se utilizaba en el siglo diecinueve junto con el de botica, pues algunos creen que el primero es más moderno.</w:t>
      </w:r>
    </w:p>
    <w:p>
      <w:pPr>
        <w:pStyle w:val="BodyText"/>
        <w:spacing w:before="56"/>
        <w:ind w:left="2" w:right="560" w:firstLine="480"/>
        <w:jc w:val="both"/>
      </w:pPr>
      <w:r>
        <w:rPr/>
        <w:t>Para adentrarnos en como fue el comienzo de los turnos en Las Palmas, al objeto de</w:t>
      </w:r>
      <w:r>
        <w:rPr>
          <w:spacing w:val="40"/>
        </w:rPr>
        <w:t> </w:t>
      </w:r>
      <w:r>
        <w:rPr/>
        <w:t>adentrar al lector en la época en que queremos movernos, es preciso hacer ver que las costumbres, en cuanto a la vida laboral, eran muy distintas a hoy día. Se trabajaba los siete días de la semana y, en muchos casos, más que de sol a sol. La variada legislación sobre jornada laboral y descanso dominical comienza a desarrollarse, precisamente, unos años antes al momento en que se funda nuestro Colegio. No nos parece oportuno entrar en aquella, solo citar</w:t>
      </w:r>
      <w:r>
        <w:rPr>
          <w:spacing w:val="40"/>
        </w:rPr>
        <w:t> </w:t>
      </w:r>
      <w:r>
        <w:rPr/>
        <w:t>el Real Decreto Ley de 17 de Diciembre de 1926, nuestro Colegio ya en marcha, que exceptúa, entre otras actividades, a las farmacias de la obligación del descanso dominical.</w:t>
      </w:r>
    </w:p>
    <w:p>
      <w:pPr>
        <w:pStyle w:val="BodyText"/>
        <w:spacing w:before="58"/>
        <w:ind w:left="2" w:right="558" w:firstLine="480"/>
        <w:jc w:val="both"/>
      </w:pPr>
      <w:r>
        <w:rPr/>
        <w:t>Pero el deseo de tener algo de descanso se venía fraguando desde muchos años antes. Así tenemos como en 1907 el Consejo de Estado revoca el acuerdo del Colegio de Vizcaya que pretendía imponer multa a un compañero que se negaba a cerrar los domingos por la tarde. En el dictamen se dice que no procede la sanción por no estar tipificada la falta, añadiendo además “que de prosperar la resolución . . ., se atentaría a la independencia profesional”. Es posible sea esta la primera decisión, en este caso del gobierno, contraria a las directrices marcadas por los </w:t>
      </w:r>
      <w:r>
        <w:rPr>
          <w:spacing w:val="-2"/>
        </w:rPr>
        <w:t>colegios.</w:t>
      </w:r>
    </w:p>
    <w:p>
      <w:pPr>
        <w:pStyle w:val="BodyText"/>
        <w:spacing w:before="56"/>
        <w:ind w:left="2" w:right="554" w:firstLine="480"/>
        <w:jc w:val="both"/>
      </w:pPr>
      <w:r>
        <w:rPr/>
        <w:t>Centrándonos ya en nuestro tema, la primera reunión de los compañeros de Las Palmas de</w:t>
      </w:r>
      <w:r>
        <w:rPr>
          <w:spacing w:val="40"/>
        </w:rPr>
        <w:t> </w:t>
      </w:r>
      <w:r>
        <w:rPr/>
        <w:t>la que tenemos constancia documental es sobre turnos de guardia. Es una convocatoria para el primero de</w:t>
      </w:r>
      <w:r>
        <w:rPr>
          <w:spacing w:val="-14"/>
        </w:rPr>
        <w:t> </w:t>
      </w:r>
      <w:r>
        <w:rPr/>
        <w:t>Abril de</w:t>
      </w:r>
      <w:r>
        <w:rPr>
          <w:spacing w:val="-2"/>
        </w:rPr>
        <w:t> </w:t>
      </w:r>
      <w:r>
        <w:rPr/>
        <w:t>1925. Unos meses</w:t>
      </w:r>
      <w:r>
        <w:rPr>
          <w:spacing w:val="-1"/>
        </w:rPr>
        <w:t> </w:t>
      </w:r>
      <w:r>
        <w:rPr/>
        <w:t>antes</w:t>
      </w:r>
      <w:r>
        <w:rPr>
          <w:spacing w:val="-1"/>
        </w:rPr>
        <w:t> </w:t>
      </w:r>
      <w:r>
        <w:rPr/>
        <w:t>de la fundación del Colegio. Se deduce de los</w:t>
      </w:r>
      <w:r>
        <w:rPr>
          <w:spacing w:val="-1"/>
        </w:rPr>
        <w:t> </w:t>
      </w:r>
      <w:r>
        <w:rPr/>
        <w:t>textos que hemos encontrado que se trataba de cerrar en días festivos, pues, como hemos dicho, ya se venía haciendo, no sabemos desde cuando, los domingos, pero solo a partir del mediodía.</w:t>
      </w:r>
    </w:p>
    <w:p>
      <w:pPr>
        <w:pStyle w:val="BodyText"/>
        <w:spacing w:before="58"/>
        <w:ind w:left="2" w:right="562" w:firstLine="480"/>
        <w:jc w:val="both"/>
      </w:pPr>
      <w:r>
        <w:rPr/>
        <w:t>Nos parece oportuno, para mejor entender la mentalidad y costumbres de aquella época, copiar el comunicado que resultó de aquella reunión del primero de</w:t>
      </w:r>
      <w:r>
        <w:rPr>
          <w:spacing w:val="-6"/>
        </w:rPr>
        <w:t> </w:t>
      </w:r>
      <w:r>
        <w:rPr/>
        <w:t>Abril:</w:t>
      </w:r>
    </w:p>
    <w:p>
      <w:pPr>
        <w:pStyle w:val="BodyText"/>
        <w:spacing w:line="228" w:lineRule="auto" w:before="122"/>
        <w:ind w:left="1136" w:right="1688"/>
        <w:jc w:val="both"/>
      </w:pPr>
      <w:r>
        <w:rPr/>
        <w:t>“Respecto al cierre se cambiaron</w:t>
      </w:r>
      <w:r>
        <w:rPr/>
        <w:t> amigablemente distintos pareceres, acordándose como cuestión previa, que rechazando de plano ingerencias extrañas, se acordaría lo que procediese por propia y deliberada voluntad de la clase y en consonancia con la conveniencia del conjunto de</w:t>
      </w:r>
      <w:r>
        <w:rPr>
          <w:spacing w:val="40"/>
        </w:rPr>
        <w:t> </w:t>
      </w:r>
      <w:r>
        <w:rPr/>
        <w:t>intereses profesionales y generales.</w:t>
      </w:r>
    </w:p>
    <w:p>
      <w:pPr>
        <w:pStyle w:val="BodyText"/>
        <w:spacing w:line="228" w:lineRule="auto" w:before="239"/>
        <w:ind w:left="1136" w:right="1690"/>
        <w:jc w:val="both"/>
      </w:pPr>
      <w:r>
        <w:rPr/>
        <w:t>Pareció prevalecer la idea de cerrar las fiestas, además de los domingos, pero solamente por las tardes desde la una y en turno aparte. Opinando unos que debían ser las fiestas declaradas oficialmente como tales por el Comercio y Dependientes, y otros que solamente debiera cerrarse en ciertas fiestas muy señaladas. Por otra parte se dijo que para compensar</w:t>
      </w:r>
      <w:r>
        <w:rPr>
          <w:spacing w:val="40"/>
        </w:rPr>
        <w:t> </w:t>
      </w:r>
      <w:r>
        <w:rPr/>
        <w:t>el</w:t>
      </w:r>
      <w:r>
        <w:rPr>
          <w:spacing w:val="-2"/>
        </w:rPr>
        <w:t> </w:t>
      </w:r>
      <w:r>
        <w:rPr/>
        <w:t>aumento</w:t>
      </w:r>
      <w:r>
        <w:rPr>
          <w:spacing w:val="-2"/>
        </w:rPr>
        <w:t> </w:t>
      </w:r>
      <w:r>
        <w:rPr/>
        <w:t>de</w:t>
      </w:r>
      <w:r>
        <w:rPr>
          <w:spacing w:val="-2"/>
        </w:rPr>
        <w:t> </w:t>
      </w:r>
      <w:r>
        <w:rPr/>
        <w:t>cierre</w:t>
      </w:r>
      <w:r>
        <w:rPr>
          <w:spacing w:val="-2"/>
        </w:rPr>
        <w:t> </w:t>
      </w:r>
      <w:r>
        <w:rPr/>
        <w:t>por</w:t>
      </w:r>
      <w:r>
        <w:rPr>
          <w:spacing w:val="-2"/>
        </w:rPr>
        <w:t> </w:t>
      </w:r>
      <w:r>
        <w:rPr/>
        <w:t>las</w:t>
      </w:r>
      <w:r>
        <w:rPr>
          <w:spacing w:val="-1"/>
        </w:rPr>
        <w:t> </w:t>
      </w:r>
      <w:r>
        <w:rPr/>
        <w:t>fiestas</w:t>
      </w:r>
      <w:r>
        <w:rPr>
          <w:spacing w:val="-1"/>
        </w:rPr>
        <w:t> </w:t>
      </w:r>
      <w:r>
        <w:rPr/>
        <w:t>y</w:t>
      </w:r>
      <w:r>
        <w:rPr>
          <w:spacing w:val="-3"/>
        </w:rPr>
        <w:t> </w:t>
      </w:r>
      <w:r>
        <w:rPr/>
        <w:t>para</w:t>
      </w:r>
      <w:r>
        <w:rPr>
          <w:spacing w:val="-2"/>
        </w:rPr>
        <w:t> </w:t>
      </w:r>
      <w:r>
        <w:rPr/>
        <w:t>más</w:t>
      </w:r>
      <w:r>
        <w:rPr>
          <w:spacing w:val="-1"/>
        </w:rPr>
        <w:t> </w:t>
      </w:r>
      <w:r>
        <w:rPr/>
        <w:t>equitativo</w:t>
      </w:r>
      <w:r>
        <w:rPr>
          <w:spacing w:val="-2"/>
        </w:rPr>
        <w:t> </w:t>
      </w:r>
      <w:r>
        <w:rPr/>
        <w:t>y</w:t>
      </w:r>
      <w:r>
        <w:rPr>
          <w:spacing w:val="-2"/>
        </w:rPr>
        <w:t> </w:t>
      </w:r>
      <w:r>
        <w:rPr/>
        <w:t>mejor</w:t>
      </w:r>
      <w:r>
        <w:rPr>
          <w:spacing w:val="-2"/>
        </w:rPr>
        <w:t> </w:t>
      </w:r>
      <w:r>
        <w:rPr/>
        <w:t>servicio del público, fuesen los turnos</w:t>
      </w:r>
      <w:r>
        <w:rPr/>
        <w:t> de cuatro</w:t>
      </w:r>
      <w:r>
        <w:rPr/>
        <w:t> farmacias abiertas en lugar</w:t>
      </w:r>
      <w:r>
        <w:rPr/>
        <w:t> de tres,</w:t>
      </w:r>
      <w:r>
        <w:rPr>
          <w:spacing w:val="-4"/>
        </w:rPr>
        <w:t> </w:t>
      </w:r>
      <w:r>
        <w:rPr/>
        <w:t>procurando</w:t>
      </w:r>
      <w:r>
        <w:rPr>
          <w:spacing w:val="-5"/>
        </w:rPr>
        <w:t> </w:t>
      </w:r>
      <w:r>
        <w:rPr/>
        <w:t>la</w:t>
      </w:r>
      <w:r>
        <w:rPr>
          <w:spacing w:val="-4"/>
        </w:rPr>
        <w:t> </w:t>
      </w:r>
      <w:r>
        <w:rPr/>
        <w:t>mejor</w:t>
      </w:r>
      <w:r>
        <w:rPr>
          <w:spacing w:val="-4"/>
        </w:rPr>
        <w:t> </w:t>
      </w:r>
      <w:r>
        <w:rPr/>
        <w:t>distribución</w:t>
      </w:r>
      <w:r>
        <w:rPr>
          <w:spacing w:val="-4"/>
        </w:rPr>
        <w:t> </w:t>
      </w:r>
      <w:r>
        <w:rPr/>
        <w:t>posible.</w:t>
      </w:r>
      <w:r>
        <w:rPr>
          <w:spacing w:val="-5"/>
        </w:rPr>
        <w:t> </w:t>
      </w:r>
      <w:r>
        <w:rPr/>
        <w:t>También</w:t>
      </w:r>
      <w:r>
        <w:rPr>
          <w:spacing w:val="-4"/>
        </w:rPr>
        <w:t> </w:t>
      </w:r>
      <w:r>
        <w:rPr/>
        <w:t>hubo</w:t>
      </w:r>
      <w:r>
        <w:rPr>
          <w:spacing w:val="-5"/>
        </w:rPr>
        <w:t> </w:t>
      </w:r>
      <w:r>
        <w:rPr/>
        <w:t>quien</w:t>
      </w:r>
      <w:r>
        <w:rPr>
          <w:spacing w:val="-5"/>
        </w:rPr>
        <w:t> </w:t>
      </w:r>
      <w:r>
        <w:rPr/>
        <w:t>opinó cerrar en las fiestas todo el día; así mismo cerrar la mitad y abrir la otra mitad, etc. etc.</w:t>
      </w:r>
    </w:p>
    <w:p>
      <w:pPr>
        <w:pStyle w:val="BodyText"/>
        <w:spacing w:after="0" w:line="228" w:lineRule="auto"/>
        <w:jc w:val="both"/>
        <w:sectPr>
          <w:headerReference w:type="even" r:id="rId206"/>
          <w:pgSz w:w="11900" w:h="16840"/>
          <w:pgMar w:header="0" w:footer="0" w:top="1060" w:bottom="1400" w:left="1133" w:right="850"/>
        </w:sectPr>
      </w:pPr>
    </w:p>
    <w:p>
      <w:pPr>
        <w:pStyle w:val="BodyText"/>
        <w:spacing w:before="15"/>
      </w:pPr>
    </w:p>
    <w:p>
      <w:pPr>
        <w:pStyle w:val="BodyText"/>
        <w:spacing w:line="228" w:lineRule="auto"/>
        <w:ind w:left="1421" w:right="1405"/>
        <w:jc w:val="both"/>
      </w:pPr>
      <w:r>
        <w:rPr/>
        <w:t>En vista de la diversidad de criterios, expuestos todos</w:t>
      </w:r>
      <w:r>
        <w:rPr/>
        <w:t> con el mayor</w:t>
      </w:r>
      <w:r>
        <w:rPr>
          <w:spacing w:val="40"/>
        </w:rPr>
        <w:t> </w:t>
      </w:r>
      <w:r>
        <w:rPr/>
        <w:t>deseo, y con el fin además de recabar</w:t>
      </w:r>
      <w:r>
        <w:rPr/>
        <w:t> la opinión concreta de los compañeros que no pudieron</w:t>
      </w:r>
      <w:r>
        <w:rPr/>
        <w:t> asistir</w:t>
      </w:r>
      <w:r>
        <w:rPr/>
        <w:t> a la reunión, se acordó finalmente pasar al domicilio de todos la presente explicación, junto con el ruego de que expresen, en lugar</w:t>
      </w:r>
      <w:r>
        <w:rPr/>
        <w:t> correspondiente de este escrito, su particular opinión, prevaleciendo en definitiva la que resulte en mayoría.”</w:t>
      </w:r>
    </w:p>
    <w:p>
      <w:pPr>
        <w:pStyle w:val="BodyText"/>
        <w:spacing w:before="176"/>
        <w:ind w:left="287" w:right="279" w:firstLine="480"/>
        <w:jc w:val="both"/>
      </w:pPr>
      <w:r>
        <w:rPr/>
        <w:t>No vamos a recoger todas las respuestas a la encuesta que figuran al dorso del texto que hemos copiado. Pero sí no nos resistimos a transcribir la de don Federico León Santanach:</w:t>
      </w:r>
    </w:p>
    <w:p>
      <w:pPr>
        <w:pStyle w:val="BodyText"/>
        <w:spacing w:line="228" w:lineRule="auto" w:before="121"/>
        <w:ind w:left="1421" w:right="1408"/>
        <w:jc w:val="both"/>
      </w:pPr>
      <w:r>
        <w:rPr/>
        <w:t>“De no llevarse a efecto el unificar los domingos con los días festivos y cerrar</w:t>
      </w:r>
      <w:r>
        <w:rPr>
          <w:spacing w:val="-1"/>
        </w:rPr>
        <w:t> </w:t>
      </w:r>
      <w:r>
        <w:rPr/>
        <w:t>la</w:t>
      </w:r>
      <w:r>
        <w:rPr>
          <w:spacing w:val="-3"/>
        </w:rPr>
        <w:t> </w:t>
      </w:r>
      <w:r>
        <w:rPr/>
        <w:t>mitad</w:t>
      </w:r>
      <w:r>
        <w:rPr>
          <w:spacing w:val="-3"/>
        </w:rPr>
        <w:t> </w:t>
      </w:r>
      <w:r>
        <w:rPr/>
        <w:t>abriendo</w:t>
      </w:r>
      <w:r>
        <w:rPr>
          <w:spacing w:val="-3"/>
        </w:rPr>
        <w:t> </w:t>
      </w:r>
      <w:r>
        <w:rPr/>
        <w:t>la</w:t>
      </w:r>
      <w:r>
        <w:rPr>
          <w:spacing w:val="-1"/>
        </w:rPr>
        <w:t> </w:t>
      </w:r>
      <w:r>
        <w:rPr/>
        <w:t>otra,</w:t>
      </w:r>
      <w:r>
        <w:rPr>
          <w:spacing w:val="-3"/>
        </w:rPr>
        <w:t> </w:t>
      </w:r>
      <w:r>
        <w:rPr/>
        <w:t>alternando,</w:t>
      </w:r>
      <w:r>
        <w:rPr>
          <w:spacing w:val="-1"/>
        </w:rPr>
        <w:t> </w:t>
      </w:r>
      <w:r>
        <w:rPr/>
        <w:t>estoy</w:t>
      </w:r>
      <w:r>
        <w:rPr>
          <w:spacing w:val="-3"/>
        </w:rPr>
        <w:t> </w:t>
      </w:r>
      <w:r>
        <w:rPr/>
        <w:t>conforme</w:t>
      </w:r>
      <w:r>
        <w:rPr>
          <w:spacing w:val="-1"/>
        </w:rPr>
        <w:t> </w:t>
      </w:r>
      <w:r>
        <w:rPr/>
        <w:t>con</w:t>
      </w:r>
      <w:r>
        <w:rPr>
          <w:spacing w:val="-3"/>
        </w:rPr>
        <w:t> </w:t>
      </w:r>
      <w:r>
        <w:rPr/>
        <w:t>cualquier proposición a base de cerrar</w:t>
      </w:r>
      <w:r>
        <w:rPr/>
        <w:t> mi farmacia Año Nuevo, martes de</w:t>
      </w:r>
      <w:r>
        <w:rPr>
          <w:spacing w:val="40"/>
        </w:rPr>
        <w:t> </w:t>
      </w:r>
      <w:r>
        <w:rPr/>
        <w:t>Carnaval, día del Pino y Pascua.”</w:t>
      </w:r>
    </w:p>
    <w:p>
      <w:pPr>
        <w:pStyle w:val="BodyText"/>
        <w:spacing w:before="174"/>
        <w:ind w:left="287" w:right="274" w:firstLine="480"/>
        <w:jc w:val="both"/>
      </w:pPr>
      <w:r>
        <w:rPr/>
        <w:t>Y</w:t>
      </w:r>
      <w:r>
        <w:rPr>
          <w:spacing w:val="-2"/>
        </w:rPr>
        <w:t> </w:t>
      </w:r>
      <w:r>
        <w:rPr/>
        <w:t>lo hemos hecho para demostrar como siempre acudimos a estas reuniones con la mira en nuestros propios intereses y conveniencia, pero luego, en aras de un interés general, terminamos aceptando lo acordado por todos, basado en criterios razonables.</w:t>
      </w:r>
    </w:p>
    <w:p>
      <w:pPr>
        <w:pStyle w:val="BodyText"/>
        <w:spacing w:before="58"/>
        <w:ind w:left="287" w:right="272" w:firstLine="480"/>
        <w:jc w:val="both"/>
      </w:pPr>
      <w:r>
        <w:rPr/>
        <w:t>El resultado final quedó recogido en unos “Fundamentos del turno de farmacias para los domingos y días festivos de 1926” del que reproducimos el texto original.</w:t>
      </w:r>
    </w:p>
    <w:p>
      <w:pPr>
        <w:pStyle w:val="BodyText"/>
        <w:spacing w:before="56"/>
        <w:ind w:left="287" w:right="272" w:firstLine="480"/>
        <w:jc w:val="both"/>
      </w:pPr>
      <w:r>
        <w:rPr/>
        <w:t>Nos interesa de este documento los puntos primero y segundo que durante muchos años, en cuanto a la orientación geográfica, sirvieron de pauta para la confección de los turnos.</w:t>
      </w:r>
    </w:p>
    <w:p>
      <w:pPr>
        <w:pStyle w:val="BodyText"/>
        <w:spacing w:line="228" w:lineRule="auto" w:before="121"/>
        <w:ind w:left="1421" w:right="1413"/>
        <w:jc w:val="both"/>
      </w:pPr>
      <w:r>
        <w:rPr/>
        <w:t>“1º.-</w:t>
      </w:r>
      <w:r>
        <w:rPr/>
        <w:t> El acuerdo</w:t>
      </w:r>
      <w:r>
        <w:rPr/>
        <w:t> fue tomado por unanimidad basado en el criterio impersonal y justo de fijar a cada Farmacia un número correlativo de sur a norte. . . “</w:t>
      </w:r>
    </w:p>
    <w:p>
      <w:pPr>
        <w:pStyle w:val="BodyText"/>
        <w:spacing w:line="228" w:lineRule="auto" w:before="240"/>
        <w:ind w:left="1421" w:right="1408"/>
        <w:jc w:val="both"/>
      </w:pPr>
      <w:r>
        <w:rPr/>
        <w:t>2º.-</w:t>
      </w:r>
      <w:r>
        <w:rPr/>
        <w:t> La apertura de nuevas farmacias o cierre de alguna de las actuales variará la numeración de las Farmacias en cada caso, tomando siempre escrupulosamente el número</w:t>
      </w:r>
      <w:r>
        <w:rPr/>
        <w:t> que por su situación geográfica le </w:t>
      </w:r>
      <w:r>
        <w:rPr>
          <w:spacing w:val="-2"/>
        </w:rPr>
        <w:t>corresponda.”</w:t>
      </w:r>
    </w:p>
    <w:p>
      <w:pPr>
        <w:pStyle w:val="BodyText"/>
        <w:spacing w:before="176"/>
        <w:ind w:left="767"/>
      </w:pPr>
      <w:r>
        <w:rPr/>
        <w:t>En</w:t>
      </w:r>
      <w:r>
        <w:rPr>
          <w:spacing w:val="-4"/>
        </w:rPr>
        <w:t> </w:t>
      </w:r>
      <w:r>
        <w:rPr/>
        <w:t>aquella</w:t>
      </w:r>
      <w:r>
        <w:rPr>
          <w:spacing w:val="-1"/>
        </w:rPr>
        <w:t> </w:t>
      </w:r>
      <w:r>
        <w:rPr/>
        <w:t>ocasión,</w:t>
      </w:r>
      <w:r>
        <w:rPr>
          <w:spacing w:val="-2"/>
        </w:rPr>
        <w:t> </w:t>
      </w:r>
      <w:r>
        <w:rPr/>
        <w:t>las</w:t>
      </w:r>
      <w:r>
        <w:rPr>
          <w:spacing w:val="-1"/>
        </w:rPr>
        <w:t> </w:t>
      </w:r>
      <w:r>
        <w:rPr/>
        <w:t>farmacias que</w:t>
      </w:r>
      <w:r>
        <w:rPr>
          <w:spacing w:val="-3"/>
        </w:rPr>
        <w:t> </w:t>
      </w:r>
      <w:r>
        <w:rPr/>
        <w:t>entraron</w:t>
      </w:r>
      <w:r>
        <w:rPr>
          <w:spacing w:val="-1"/>
        </w:rPr>
        <w:t> </w:t>
      </w:r>
      <w:r>
        <w:rPr/>
        <w:t>en</w:t>
      </w:r>
      <w:r>
        <w:rPr>
          <w:spacing w:val="-1"/>
        </w:rPr>
        <w:t> </w:t>
      </w:r>
      <w:r>
        <w:rPr/>
        <w:t>el</w:t>
      </w:r>
      <w:r>
        <w:rPr>
          <w:spacing w:val="-1"/>
        </w:rPr>
        <w:t> </w:t>
      </w:r>
      <w:r>
        <w:rPr/>
        <w:t>turno</w:t>
      </w:r>
      <w:r>
        <w:rPr>
          <w:spacing w:val="-2"/>
        </w:rPr>
        <w:t> </w:t>
      </w:r>
      <w:r>
        <w:rPr/>
        <w:t>fueron</w:t>
      </w:r>
      <w:r>
        <w:rPr>
          <w:spacing w:val="-2"/>
        </w:rPr>
        <w:t> </w:t>
      </w:r>
      <w:r>
        <w:rPr/>
        <w:t>las</w:t>
      </w:r>
      <w:r>
        <w:rPr>
          <w:spacing w:val="-1"/>
        </w:rPr>
        <w:t> </w:t>
      </w:r>
      <w:r>
        <w:rPr>
          <w:spacing w:val="-2"/>
        </w:rPr>
        <w:t>siguientes:</w:t>
      </w:r>
    </w:p>
    <w:p>
      <w:pPr>
        <w:pStyle w:val="ListParagraph"/>
        <w:numPr>
          <w:ilvl w:val="1"/>
          <w:numId w:val="4"/>
        </w:numPr>
        <w:tabs>
          <w:tab w:pos="1487" w:val="left" w:leader="none"/>
        </w:tabs>
        <w:spacing w:line="240" w:lineRule="auto" w:before="56" w:after="0"/>
        <w:ind w:left="1487" w:right="0" w:hanging="360"/>
        <w:jc w:val="left"/>
        <w:rPr>
          <w:sz w:val="24"/>
        </w:rPr>
      </w:pPr>
      <w:r>
        <w:rPr>
          <w:sz w:val="24"/>
        </w:rPr>
        <w:t>don</w:t>
      </w:r>
      <w:r>
        <w:rPr>
          <w:spacing w:val="-2"/>
          <w:sz w:val="24"/>
        </w:rPr>
        <w:t> </w:t>
      </w:r>
      <w:r>
        <w:rPr>
          <w:sz w:val="24"/>
        </w:rPr>
        <w:t>Pedro</w:t>
      </w:r>
      <w:r>
        <w:rPr>
          <w:spacing w:val="-1"/>
          <w:sz w:val="24"/>
        </w:rPr>
        <w:t> </w:t>
      </w:r>
      <w:r>
        <w:rPr>
          <w:sz w:val="24"/>
        </w:rPr>
        <w:t>Rivero,</w:t>
      </w:r>
      <w:r>
        <w:rPr>
          <w:spacing w:val="-1"/>
          <w:sz w:val="24"/>
        </w:rPr>
        <w:t> </w:t>
      </w:r>
      <w:r>
        <w:rPr>
          <w:sz w:val="24"/>
        </w:rPr>
        <w:t>Castillo,</w:t>
      </w:r>
      <w:r>
        <w:rPr>
          <w:spacing w:val="-1"/>
          <w:sz w:val="24"/>
        </w:rPr>
        <w:t> </w:t>
      </w:r>
      <w:r>
        <w:rPr>
          <w:sz w:val="24"/>
        </w:rPr>
        <w:t>14.</w:t>
      </w:r>
      <w:r>
        <w:rPr>
          <w:spacing w:val="-1"/>
          <w:sz w:val="24"/>
        </w:rPr>
        <w:t> </w:t>
      </w:r>
      <w:r>
        <w:rPr>
          <w:sz w:val="24"/>
        </w:rPr>
        <w:t>(Cerca</w:t>
      </w:r>
      <w:r>
        <w:rPr>
          <w:spacing w:val="-2"/>
          <w:sz w:val="24"/>
        </w:rPr>
        <w:t> </w:t>
      </w:r>
      <w:r>
        <w:rPr>
          <w:sz w:val="24"/>
        </w:rPr>
        <w:t>del</w:t>
      </w:r>
      <w:r>
        <w:rPr>
          <w:spacing w:val="-1"/>
          <w:sz w:val="24"/>
        </w:rPr>
        <w:t> </w:t>
      </w:r>
      <w:r>
        <w:rPr>
          <w:sz w:val="24"/>
        </w:rPr>
        <w:t>Hospital de</w:t>
      </w:r>
      <w:r>
        <w:rPr>
          <w:spacing w:val="-2"/>
          <w:sz w:val="24"/>
        </w:rPr>
        <w:t> </w:t>
      </w:r>
      <w:r>
        <w:rPr>
          <w:sz w:val="24"/>
        </w:rPr>
        <w:t>San</w:t>
      </w:r>
      <w:r>
        <w:rPr>
          <w:spacing w:val="-1"/>
          <w:sz w:val="24"/>
        </w:rPr>
        <w:t> </w:t>
      </w:r>
      <w:r>
        <w:rPr>
          <w:spacing w:val="-2"/>
          <w:sz w:val="24"/>
        </w:rPr>
        <w:t>Martín.)</w:t>
      </w:r>
    </w:p>
    <w:p>
      <w:pPr>
        <w:pStyle w:val="ListParagraph"/>
        <w:numPr>
          <w:ilvl w:val="1"/>
          <w:numId w:val="4"/>
        </w:numPr>
        <w:tabs>
          <w:tab w:pos="1487" w:val="left" w:leader="none"/>
        </w:tabs>
        <w:spacing w:line="240" w:lineRule="auto" w:before="58" w:after="0"/>
        <w:ind w:left="1487" w:right="0" w:hanging="360"/>
        <w:jc w:val="left"/>
        <w:rPr>
          <w:sz w:val="24"/>
        </w:rPr>
      </w:pPr>
      <w:r>
        <w:rPr>
          <w:sz w:val="24"/>
        </w:rPr>
        <w:t>don</w:t>
      </w:r>
      <w:r>
        <w:rPr>
          <w:spacing w:val="-17"/>
          <w:sz w:val="24"/>
        </w:rPr>
        <w:t> </w:t>
      </w:r>
      <w:r>
        <w:rPr>
          <w:sz w:val="24"/>
        </w:rPr>
        <w:t>Agustín</w:t>
      </w:r>
      <w:r>
        <w:rPr>
          <w:spacing w:val="-1"/>
          <w:sz w:val="24"/>
        </w:rPr>
        <w:t> </w:t>
      </w:r>
      <w:r>
        <w:rPr>
          <w:sz w:val="24"/>
        </w:rPr>
        <w:t>de</w:t>
      </w:r>
      <w:r>
        <w:rPr>
          <w:spacing w:val="-2"/>
          <w:sz w:val="24"/>
        </w:rPr>
        <w:t> </w:t>
      </w:r>
      <w:r>
        <w:rPr>
          <w:sz w:val="24"/>
        </w:rPr>
        <w:t>la</w:t>
      </w:r>
      <w:r>
        <w:rPr>
          <w:spacing w:val="-2"/>
          <w:sz w:val="24"/>
        </w:rPr>
        <w:t> </w:t>
      </w:r>
      <w:r>
        <w:rPr>
          <w:sz w:val="24"/>
        </w:rPr>
        <w:t>Nuez,</w:t>
      </w:r>
      <w:r>
        <w:rPr>
          <w:spacing w:val="-1"/>
          <w:sz w:val="24"/>
        </w:rPr>
        <w:t> </w:t>
      </w:r>
      <w:r>
        <w:rPr>
          <w:sz w:val="24"/>
        </w:rPr>
        <w:t>en</w:t>
      </w:r>
      <w:r>
        <w:rPr>
          <w:spacing w:val="-1"/>
          <w:sz w:val="24"/>
        </w:rPr>
        <w:t> </w:t>
      </w:r>
      <w:r>
        <w:rPr>
          <w:sz w:val="24"/>
        </w:rPr>
        <w:t>la</w:t>
      </w:r>
      <w:r>
        <w:rPr>
          <w:spacing w:val="-3"/>
          <w:sz w:val="24"/>
        </w:rPr>
        <w:t> </w:t>
      </w:r>
      <w:r>
        <w:rPr>
          <w:sz w:val="24"/>
        </w:rPr>
        <w:t>Plaza de</w:t>
      </w:r>
      <w:r>
        <w:rPr>
          <w:spacing w:val="-2"/>
          <w:sz w:val="24"/>
        </w:rPr>
        <w:t> </w:t>
      </w:r>
      <w:r>
        <w:rPr>
          <w:sz w:val="24"/>
        </w:rPr>
        <w:t>Santa</w:t>
      </w:r>
      <w:r>
        <w:rPr>
          <w:spacing w:val="-13"/>
          <w:sz w:val="24"/>
        </w:rPr>
        <w:t> </w:t>
      </w:r>
      <w:r>
        <w:rPr>
          <w:sz w:val="24"/>
        </w:rPr>
        <w:t>Ana,</w:t>
      </w:r>
      <w:r>
        <w:rPr>
          <w:spacing w:val="-1"/>
          <w:sz w:val="24"/>
        </w:rPr>
        <w:t> </w:t>
      </w:r>
      <w:r>
        <w:rPr>
          <w:spacing w:val="-5"/>
          <w:sz w:val="24"/>
        </w:rPr>
        <w:t>1.</w:t>
      </w:r>
    </w:p>
    <w:p>
      <w:pPr>
        <w:pStyle w:val="ListParagraph"/>
        <w:numPr>
          <w:ilvl w:val="1"/>
          <w:numId w:val="4"/>
        </w:numPr>
        <w:tabs>
          <w:tab w:pos="1487" w:val="left" w:leader="none"/>
        </w:tabs>
        <w:spacing w:line="240" w:lineRule="auto" w:before="56" w:after="0"/>
        <w:ind w:left="1487" w:right="0" w:hanging="360"/>
        <w:jc w:val="left"/>
        <w:rPr>
          <w:sz w:val="24"/>
        </w:rPr>
      </w:pPr>
      <w:r>
        <w:rPr>
          <w:sz w:val="24"/>
        </w:rPr>
        <w:t>don</w:t>
      </w:r>
      <w:r>
        <w:rPr>
          <w:spacing w:val="-17"/>
          <w:sz w:val="24"/>
        </w:rPr>
        <w:t> </w:t>
      </w:r>
      <w:r>
        <w:rPr>
          <w:sz w:val="24"/>
        </w:rPr>
        <w:t>Antonio</w:t>
      </w:r>
      <w:r>
        <w:rPr>
          <w:spacing w:val="-8"/>
          <w:sz w:val="24"/>
        </w:rPr>
        <w:t> </w:t>
      </w:r>
      <w:r>
        <w:rPr>
          <w:sz w:val="24"/>
        </w:rPr>
        <w:t>Vila,</w:t>
      </w:r>
      <w:r>
        <w:rPr>
          <w:spacing w:val="-1"/>
          <w:sz w:val="24"/>
        </w:rPr>
        <w:t> </w:t>
      </w:r>
      <w:r>
        <w:rPr>
          <w:sz w:val="24"/>
        </w:rPr>
        <w:t>en</w:t>
      </w:r>
      <w:r>
        <w:rPr>
          <w:spacing w:val="-2"/>
          <w:sz w:val="24"/>
        </w:rPr>
        <w:t> </w:t>
      </w:r>
      <w:r>
        <w:rPr>
          <w:sz w:val="24"/>
        </w:rPr>
        <w:t>Obispo</w:t>
      </w:r>
      <w:r>
        <w:rPr>
          <w:spacing w:val="-2"/>
          <w:sz w:val="24"/>
        </w:rPr>
        <w:t> </w:t>
      </w:r>
      <w:r>
        <w:rPr>
          <w:sz w:val="24"/>
        </w:rPr>
        <w:t>Codina,</w:t>
      </w:r>
      <w:r>
        <w:rPr>
          <w:spacing w:val="-2"/>
          <w:sz w:val="24"/>
        </w:rPr>
        <w:t> </w:t>
      </w:r>
      <w:r>
        <w:rPr>
          <w:sz w:val="24"/>
        </w:rPr>
        <w:t>2</w:t>
      </w:r>
      <w:r>
        <w:rPr>
          <w:spacing w:val="56"/>
          <w:sz w:val="24"/>
        </w:rPr>
        <w:t> </w:t>
      </w:r>
      <w:r>
        <w:rPr>
          <w:sz w:val="24"/>
        </w:rPr>
        <w:t>(Luego</w:t>
      </w:r>
      <w:r>
        <w:rPr>
          <w:spacing w:val="-1"/>
          <w:sz w:val="24"/>
        </w:rPr>
        <w:t> </w:t>
      </w:r>
      <w:r>
        <w:rPr>
          <w:sz w:val="24"/>
        </w:rPr>
        <w:t>fue</w:t>
      </w:r>
      <w:r>
        <w:rPr>
          <w:spacing w:val="-3"/>
          <w:sz w:val="24"/>
        </w:rPr>
        <w:t> </w:t>
      </w:r>
      <w:r>
        <w:rPr>
          <w:sz w:val="24"/>
        </w:rPr>
        <w:t>de</w:t>
      </w:r>
      <w:r>
        <w:rPr>
          <w:spacing w:val="-3"/>
          <w:sz w:val="24"/>
        </w:rPr>
        <w:t> </w:t>
      </w:r>
      <w:r>
        <w:rPr>
          <w:sz w:val="24"/>
        </w:rPr>
        <w:t>don</w:t>
      </w:r>
      <w:r>
        <w:rPr>
          <w:spacing w:val="-2"/>
          <w:sz w:val="24"/>
        </w:rPr>
        <w:t> </w:t>
      </w:r>
      <w:r>
        <w:rPr>
          <w:sz w:val="24"/>
        </w:rPr>
        <w:t>Rafael</w:t>
      </w:r>
      <w:r>
        <w:rPr>
          <w:spacing w:val="-3"/>
          <w:sz w:val="24"/>
        </w:rPr>
        <w:t> </w:t>
      </w:r>
      <w:r>
        <w:rPr>
          <w:spacing w:val="-2"/>
          <w:sz w:val="24"/>
        </w:rPr>
        <w:t>González)</w:t>
      </w:r>
    </w:p>
    <w:p>
      <w:pPr>
        <w:pStyle w:val="ListParagraph"/>
        <w:numPr>
          <w:ilvl w:val="1"/>
          <w:numId w:val="4"/>
        </w:numPr>
        <w:tabs>
          <w:tab w:pos="1487" w:val="left" w:leader="none"/>
        </w:tabs>
        <w:spacing w:line="240" w:lineRule="auto" w:before="58" w:after="0"/>
        <w:ind w:left="1487" w:right="0" w:hanging="360"/>
        <w:jc w:val="left"/>
        <w:rPr>
          <w:sz w:val="24"/>
        </w:rPr>
      </w:pPr>
      <w:r>
        <w:rPr>
          <w:sz w:val="24"/>
        </w:rPr>
        <w:t>señor</w:t>
      </w:r>
      <w:r>
        <w:rPr>
          <w:spacing w:val="-12"/>
          <w:sz w:val="24"/>
        </w:rPr>
        <w:t> </w:t>
      </w:r>
      <w:r>
        <w:rPr>
          <w:sz w:val="24"/>
        </w:rPr>
        <w:t>Vernetta</w:t>
      </w:r>
      <w:r>
        <w:rPr>
          <w:spacing w:val="-5"/>
          <w:sz w:val="24"/>
        </w:rPr>
        <w:t> </w:t>
      </w:r>
      <w:r>
        <w:rPr>
          <w:sz w:val="24"/>
        </w:rPr>
        <w:t>(regentada</w:t>
      </w:r>
      <w:r>
        <w:rPr>
          <w:spacing w:val="-4"/>
          <w:sz w:val="24"/>
        </w:rPr>
        <w:t> </w:t>
      </w:r>
      <w:r>
        <w:rPr>
          <w:sz w:val="24"/>
        </w:rPr>
        <w:t>por</w:t>
      </w:r>
      <w:r>
        <w:rPr>
          <w:spacing w:val="-4"/>
          <w:sz w:val="24"/>
        </w:rPr>
        <w:t> </w:t>
      </w:r>
      <w:r>
        <w:rPr>
          <w:sz w:val="24"/>
        </w:rPr>
        <w:t>don</w:t>
      </w:r>
      <w:r>
        <w:rPr>
          <w:spacing w:val="-4"/>
          <w:sz w:val="24"/>
        </w:rPr>
        <w:t> </w:t>
      </w:r>
      <w:r>
        <w:rPr>
          <w:sz w:val="24"/>
        </w:rPr>
        <w:t>Luis</w:t>
      </w:r>
      <w:r>
        <w:rPr>
          <w:spacing w:val="-5"/>
          <w:sz w:val="24"/>
        </w:rPr>
        <w:t> </w:t>
      </w:r>
      <w:r>
        <w:rPr>
          <w:sz w:val="24"/>
        </w:rPr>
        <w:t>Meléndez),</w:t>
      </w:r>
      <w:r>
        <w:rPr>
          <w:spacing w:val="-4"/>
          <w:sz w:val="24"/>
        </w:rPr>
        <w:t> </w:t>
      </w:r>
      <w:r>
        <w:rPr>
          <w:sz w:val="24"/>
        </w:rPr>
        <w:t>Plaza</w:t>
      </w:r>
      <w:r>
        <w:rPr>
          <w:spacing w:val="-3"/>
          <w:sz w:val="24"/>
        </w:rPr>
        <w:t> </w:t>
      </w:r>
      <w:r>
        <w:rPr>
          <w:sz w:val="24"/>
        </w:rPr>
        <w:t>Hurtado</w:t>
      </w:r>
      <w:r>
        <w:rPr>
          <w:spacing w:val="-5"/>
          <w:sz w:val="24"/>
        </w:rPr>
        <w:t> </w:t>
      </w:r>
      <w:r>
        <w:rPr>
          <w:sz w:val="24"/>
        </w:rPr>
        <w:t>de</w:t>
      </w:r>
      <w:r>
        <w:rPr>
          <w:spacing w:val="-5"/>
          <w:sz w:val="24"/>
        </w:rPr>
        <w:t> </w:t>
      </w:r>
      <w:r>
        <w:rPr>
          <w:sz w:val="24"/>
        </w:rPr>
        <w:t>Mendoza,</w:t>
      </w:r>
      <w:r>
        <w:rPr>
          <w:spacing w:val="-3"/>
          <w:sz w:val="24"/>
        </w:rPr>
        <w:t> </w:t>
      </w:r>
      <w:r>
        <w:rPr>
          <w:spacing w:val="-5"/>
          <w:sz w:val="24"/>
        </w:rPr>
        <w:t>1</w:t>
      </w:r>
      <w:hyperlink w:history="true" w:anchor="_bookmark19">
        <w:r>
          <w:rPr>
            <w:spacing w:val="-5"/>
            <w:sz w:val="24"/>
            <w:vertAlign w:val="superscript"/>
          </w:rPr>
          <w:t>12</w:t>
        </w:r>
      </w:hyperlink>
    </w:p>
    <w:p>
      <w:pPr>
        <w:pStyle w:val="ListParagraph"/>
        <w:numPr>
          <w:ilvl w:val="1"/>
          <w:numId w:val="4"/>
        </w:numPr>
        <w:tabs>
          <w:tab w:pos="1487" w:val="left" w:leader="none"/>
        </w:tabs>
        <w:spacing w:line="240" w:lineRule="auto" w:before="56" w:after="0"/>
        <w:ind w:left="1487" w:right="0" w:hanging="360"/>
        <w:jc w:val="left"/>
        <w:rPr>
          <w:sz w:val="24"/>
        </w:rPr>
      </w:pPr>
      <w:r>
        <w:rPr>
          <w:sz w:val="24"/>
        </w:rPr>
        <w:t>don</w:t>
      </w:r>
      <w:r>
        <w:rPr>
          <w:spacing w:val="-3"/>
          <w:sz w:val="24"/>
        </w:rPr>
        <w:t> </w:t>
      </w:r>
      <w:r>
        <w:rPr>
          <w:sz w:val="24"/>
        </w:rPr>
        <w:t>Gaspar</w:t>
      </w:r>
      <w:r>
        <w:rPr>
          <w:spacing w:val="-1"/>
          <w:sz w:val="24"/>
        </w:rPr>
        <w:t> </w:t>
      </w:r>
      <w:r>
        <w:rPr>
          <w:sz w:val="24"/>
        </w:rPr>
        <w:t>Meléndez,</w:t>
      </w:r>
      <w:r>
        <w:rPr>
          <w:spacing w:val="-2"/>
          <w:sz w:val="24"/>
        </w:rPr>
        <w:t> </w:t>
      </w:r>
      <w:r>
        <w:rPr>
          <w:sz w:val="24"/>
        </w:rPr>
        <w:t>Muro,</w:t>
      </w:r>
      <w:r>
        <w:rPr>
          <w:spacing w:val="-2"/>
          <w:sz w:val="24"/>
        </w:rPr>
        <w:t> </w:t>
      </w:r>
      <w:r>
        <w:rPr>
          <w:spacing w:val="-10"/>
          <w:sz w:val="24"/>
        </w:rPr>
        <w:t>2</w:t>
      </w:r>
    </w:p>
    <w:p>
      <w:pPr>
        <w:pStyle w:val="ListParagraph"/>
        <w:numPr>
          <w:ilvl w:val="1"/>
          <w:numId w:val="4"/>
        </w:numPr>
        <w:tabs>
          <w:tab w:pos="1487" w:val="left" w:leader="none"/>
        </w:tabs>
        <w:spacing w:line="240" w:lineRule="auto" w:before="58" w:after="0"/>
        <w:ind w:left="1487" w:right="0" w:hanging="360"/>
        <w:jc w:val="left"/>
        <w:rPr>
          <w:sz w:val="24"/>
        </w:rPr>
      </w:pPr>
      <w:r>
        <w:rPr>
          <w:sz w:val="24"/>
        </w:rPr>
        <w:t>don</w:t>
      </w:r>
      <w:r>
        <w:rPr>
          <w:spacing w:val="-6"/>
          <w:sz w:val="24"/>
        </w:rPr>
        <w:t> </w:t>
      </w:r>
      <w:r>
        <w:rPr>
          <w:sz w:val="24"/>
        </w:rPr>
        <w:t>Bartolomé</w:t>
      </w:r>
      <w:r>
        <w:rPr>
          <w:spacing w:val="-15"/>
          <w:sz w:val="24"/>
        </w:rPr>
        <w:t> </w:t>
      </w:r>
      <w:r>
        <w:rPr>
          <w:sz w:val="24"/>
        </w:rPr>
        <w:t>Apolinario,</w:t>
      </w:r>
      <w:r>
        <w:rPr>
          <w:spacing w:val="-2"/>
          <w:sz w:val="24"/>
        </w:rPr>
        <w:t> </w:t>
      </w:r>
      <w:r>
        <w:rPr>
          <w:sz w:val="24"/>
        </w:rPr>
        <w:t>en</w:t>
      </w:r>
      <w:r>
        <w:rPr>
          <w:spacing w:val="-3"/>
          <w:sz w:val="24"/>
        </w:rPr>
        <w:t> </w:t>
      </w:r>
      <w:r>
        <w:rPr>
          <w:sz w:val="24"/>
        </w:rPr>
        <w:t>Dr.Déniz</w:t>
      </w:r>
      <w:r>
        <w:rPr>
          <w:spacing w:val="-5"/>
          <w:sz w:val="24"/>
        </w:rPr>
        <w:t> </w:t>
      </w:r>
      <w:r>
        <w:rPr>
          <w:sz w:val="24"/>
        </w:rPr>
        <w:t>6.</w:t>
      </w:r>
      <w:r>
        <w:rPr>
          <w:spacing w:val="-3"/>
          <w:sz w:val="24"/>
        </w:rPr>
        <w:t> </w:t>
      </w:r>
      <w:r>
        <w:rPr>
          <w:sz w:val="24"/>
        </w:rPr>
        <w:t>(Poco</w:t>
      </w:r>
      <w:r>
        <w:rPr>
          <w:spacing w:val="-3"/>
          <w:sz w:val="24"/>
        </w:rPr>
        <w:t> </w:t>
      </w:r>
      <w:r>
        <w:rPr>
          <w:sz w:val="24"/>
        </w:rPr>
        <w:t>después,</w:t>
      </w:r>
      <w:r>
        <w:rPr>
          <w:spacing w:val="-3"/>
          <w:sz w:val="24"/>
        </w:rPr>
        <w:t> </w:t>
      </w:r>
      <w:r>
        <w:rPr>
          <w:sz w:val="24"/>
        </w:rPr>
        <w:t>1929,</w:t>
      </w:r>
      <w:r>
        <w:rPr>
          <w:spacing w:val="-3"/>
          <w:sz w:val="24"/>
        </w:rPr>
        <w:t> </w:t>
      </w:r>
      <w:r>
        <w:rPr>
          <w:sz w:val="24"/>
        </w:rPr>
        <w:t>la</w:t>
      </w:r>
      <w:r>
        <w:rPr>
          <w:spacing w:val="-2"/>
          <w:sz w:val="24"/>
        </w:rPr>
        <w:t> </w:t>
      </w:r>
      <w:r>
        <w:rPr>
          <w:sz w:val="24"/>
        </w:rPr>
        <w:t>trasladó</w:t>
      </w:r>
      <w:r>
        <w:rPr>
          <w:spacing w:val="-2"/>
          <w:sz w:val="24"/>
        </w:rPr>
        <w:t> </w:t>
      </w:r>
      <w:r>
        <w:rPr>
          <w:spacing w:val="-5"/>
          <w:sz w:val="24"/>
        </w:rPr>
        <w:t>al</w:t>
      </w:r>
    </w:p>
    <w:p>
      <w:pPr>
        <w:pStyle w:val="BodyText"/>
        <w:spacing w:before="120"/>
        <w:rPr>
          <w:sz w:val="20"/>
        </w:rPr>
      </w:pPr>
      <w:r>
        <w:rPr>
          <w:sz w:val="20"/>
        </w:rPr>
        <mc:AlternateContent>
          <mc:Choice Requires="wps">
            <w:drawing>
              <wp:anchor distT="0" distB="0" distL="0" distR="0" allowOverlap="1" layoutInCell="1" locked="0" behindDoc="1" simplePos="0" relativeHeight="487649280">
                <wp:simplePos x="0" y="0"/>
                <wp:positionH relativeFrom="page">
                  <wp:posOffset>900421</wp:posOffset>
                </wp:positionH>
                <wp:positionV relativeFrom="paragraph">
                  <wp:posOffset>237755</wp:posOffset>
                </wp:positionV>
                <wp:extent cx="1485265" cy="6985"/>
                <wp:effectExtent l="0" t="0" r="0" b="0"/>
                <wp:wrapTopAndBottom/>
                <wp:docPr id="366" name="Graphic 366"/>
                <wp:cNvGraphicFramePr>
                  <a:graphicFrameLocks/>
                </wp:cNvGraphicFramePr>
                <a:graphic>
                  <a:graphicData uri="http://schemas.microsoft.com/office/word/2010/wordprocessingShape">
                    <wps:wsp>
                      <wps:cNvPr id="366" name="Graphic 366"/>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18.72093pt;width:116.900637pt;height:.500626pt;mso-position-horizontal-relative:page;mso-position-vertical-relative:paragraph;z-index:-15667200;mso-wrap-distance-left:0;mso-wrap-distance-right:0" id="docshape267"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3" w:after="0"/>
        <w:ind w:left="569" w:right="273" w:hanging="282"/>
        <w:jc w:val="both"/>
        <w:rPr>
          <w:sz w:val="20"/>
        </w:rPr>
      </w:pPr>
      <w:bookmarkStart w:name="_bookmark19" w:id="65"/>
      <w:bookmarkEnd w:id="65"/>
      <w:r>
        <w:rPr>
          <w:sz w:val="20"/>
        </w:rPr>
        <w:t>E</w:t>
      </w:r>
      <w:r>
        <w:rPr>
          <w:sz w:val="20"/>
        </w:rPr>
        <w:t>sta farmacia, de todas las de esta relación, es la mas antigua. Su antecedente es la “farmacia de las cadenas”, fundada por don Luis Vernetta Luccini en 1780. Debía su nombre a que su emplazamiento quedaba enfrente de</w:t>
      </w:r>
      <w:r>
        <w:rPr>
          <w:spacing w:val="40"/>
          <w:sz w:val="20"/>
        </w:rPr>
        <w:t> </w:t>
      </w:r>
      <w:r>
        <w:rPr>
          <w:sz w:val="20"/>
        </w:rPr>
        <w:t>la ermita de Los Remedios, cuyo espacio sagrado estaba limitado por unas gruesas cadenas de hierro. Este emplazamiento, a unos sesenta metros del nuevo, era en la calle de los Remedios, número 12. A Luccini le sucedió su hijo, Don Luis</w:t>
      </w:r>
      <w:r>
        <w:rPr>
          <w:spacing w:val="-1"/>
          <w:sz w:val="20"/>
        </w:rPr>
        <w:t> </w:t>
      </w:r>
      <w:r>
        <w:rPr>
          <w:sz w:val="20"/>
        </w:rPr>
        <w:t>Vernetta Bacharelli quien en 1.865 hizo el traslado al “rincón” Muro, 1 (antes Fuentes y Plaza de la Democracia). Al fallecer don Luis, por no tener descendientes farmacéuticos quedaron sus hijas Clara y Luisa como propietarias, recurriendo a la contratación de regentes, el primero don Ramón Chesa, venido de Lérida. Le siguió don</w:t>
      </w:r>
      <w:r>
        <w:rPr>
          <w:spacing w:val="-1"/>
          <w:sz w:val="20"/>
        </w:rPr>
        <w:t> </w:t>
      </w:r>
      <w:r>
        <w:rPr>
          <w:sz w:val="20"/>
        </w:rPr>
        <w:t>Francisco</w:t>
      </w:r>
      <w:r>
        <w:rPr>
          <w:spacing w:val="-1"/>
          <w:sz w:val="20"/>
        </w:rPr>
        <w:t> </w:t>
      </w:r>
      <w:r>
        <w:rPr>
          <w:sz w:val="20"/>
        </w:rPr>
        <w:t>Matallana</w:t>
      </w:r>
      <w:r>
        <w:rPr>
          <w:spacing w:val="-2"/>
          <w:sz w:val="20"/>
        </w:rPr>
        <w:t> </w:t>
      </w:r>
      <w:r>
        <w:rPr>
          <w:sz w:val="20"/>
        </w:rPr>
        <w:t>y</w:t>
      </w:r>
      <w:r>
        <w:rPr>
          <w:spacing w:val="-2"/>
          <w:sz w:val="20"/>
        </w:rPr>
        <w:t> </w:t>
      </w:r>
      <w:r>
        <w:rPr>
          <w:sz w:val="20"/>
        </w:rPr>
        <w:t>Palomo,</w:t>
      </w:r>
      <w:r>
        <w:rPr>
          <w:spacing w:val="-1"/>
          <w:sz w:val="20"/>
        </w:rPr>
        <w:t> </w:t>
      </w:r>
      <w:r>
        <w:rPr>
          <w:sz w:val="20"/>
        </w:rPr>
        <w:t>procedente de</w:t>
      </w:r>
      <w:r>
        <w:rPr>
          <w:spacing w:val="-2"/>
          <w:sz w:val="20"/>
        </w:rPr>
        <w:t> </w:t>
      </w:r>
      <w:r>
        <w:rPr>
          <w:sz w:val="20"/>
        </w:rPr>
        <w:t>Madrid y</w:t>
      </w:r>
      <w:r>
        <w:rPr>
          <w:spacing w:val="-2"/>
          <w:sz w:val="20"/>
        </w:rPr>
        <w:t> </w:t>
      </w:r>
      <w:r>
        <w:rPr>
          <w:sz w:val="20"/>
        </w:rPr>
        <w:t>que</w:t>
      </w:r>
      <w:r>
        <w:rPr>
          <w:spacing w:val="-2"/>
          <w:sz w:val="20"/>
        </w:rPr>
        <w:t> </w:t>
      </w:r>
      <w:r>
        <w:rPr>
          <w:sz w:val="20"/>
        </w:rPr>
        <w:t>llegaba estrenando</w:t>
      </w:r>
      <w:r>
        <w:rPr>
          <w:spacing w:val="-2"/>
          <w:sz w:val="20"/>
        </w:rPr>
        <w:t> </w:t>
      </w:r>
      <w:r>
        <w:rPr>
          <w:sz w:val="20"/>
        </w:rPr>
        <w:t>su</w:t>
      </w:r>
      <w:r>
        <w:rPr>
          <w:spacing w:val="-1"/>
          <w:sz w:val="20"/>
        </w:rPr>
        <w:t> </w:t>
      </w:r>
      <w:r>
        <w:rPr>
          <w:sz w:val="20"/>
        </w:rPr>
        <w:t>título y que luego pasó a establecerse a Lanzarote. Es entonces cuando la farmacia pasa a la familia Meléndez. Pero vemos, curiosamente, que en la relación que mostramos se sigue llamando Farmacia Vernetta. (Estos datos han sido obtenidos del artículo de doña</w:t>
      </w:r>
      <w:r>
        <w:rPr>
          <w:spacing w:val="-7"/>
          <w:sz w:val="20"/>
        </w:rPr>
        <w:t> </w:t>
      </w:r>
      <w:r>
        <w:rPr>
          <w:sz w:val="20"/>
        </w:rPr>
        <w:t>Angela Iglesias de Molina, publicado en 1981 en el Boletín del Colegio, con ocasión del triste incendio de, como ella le llama, “Entrañable botica del Rincón” )</w:t>
      </w:r>
    </w:p>
    <w:p>
      <w:pPr>
        <w:pStyle w:val="ListParagraph"/>
        <w:spacing w:after="0" w:line="240" w:lineRule="auto"/>
        <w:jc w:val="both"/>
        <w:rPr>
          <w:sz w:val="20"/>
        </w:rPr>
        <w:sectPr>
          <w:headerReference w:type="default" r:id="rId207"/>
          <w:footerReference w:type="default" r:id="rId208"/>
          <w:footerReference w:type="even" r:id="rId209"/>
          <w:pgSz w:w="11900" w:h="16840"/>
          <w:pgMar w:header="1144" w:footer="1134" w:top="1400" w:bottom="1320" w:left="1133" w:right="850"/>
          <w:pgNumType w:start="69"/>
        </w:sectPr>
      </w:pPr>
    </w:p>
    <w:p>
      <w:pPr>
        <w:pStyle w:val="BodyText"/>
        <w:spacing w:before="74"/>
        <w:ind w:left="1442"/>
      </w:pPr>
      <w:r>
        <w:rPr/>
        <w:t>Puerto,</w:t>
      </w:r>
      <w:r>
        <w:rPr>
          <w:spacing w:val="-1"/>
        </w:rPr>
        <w:t> </w:t>
      </w:r>
      <w:r>
        <w:rPr/>
        <w:t>Parque</w:t>
      </w:r>
      <w:r>
        <w:rPr>
          <w:spacing w:val="-3"/>
        </w:rPr>
        <w:t> </w:t>
      </w:r>
      <w:r>
        <w:rPr/>
        <w:t>Santa</w:t>
      </w:r>
      <w:r>
        <w:rPr>
          <w:spacing w:val="-2"/>
        </w:rPr>
        <w:t> Catalina)</w:t>
      </w:r>
    </w:p>
    <w:p>
      <w:pPr>
        <w:pStyle w:val="ListParagraph"/>
        <w:numPr>
          <w:ilvl w:val="1"/>
          <w:numId w:val="4"/>
        </w:numPr>
        <w:tabs>
          <w:tab w:pos="1202" w:val="left" w:leader="none"/>
        </w:tabs>
        <w:spacing w:line="240" w:lineRule="auto" w:before="58" w:after="0"/>
        <w:ind w:left="1202" w:right="0" w:hanging="360"/>
        <w:jc w:val="left"/>
        <w:rPr>
          <w:sz w:val="24"/>
        </w:rPr>
      </w:pPr>
      <w:r>
        <w:rPr>
          <w:sz w:val="24"/>
        </w:rPr>
        <w:t>don</w:t>
      </w:r>
      <w:r>
        <w:rPr>
          <w:spacing w:val="-4"/>
          <w:sz w:val="24"/>
        </w:rPr>
        <w:t> </w:t>
      </w:r>
      <w:r>
        <w:rPr>
          <w:sz w:val="24"/>
        </w:rPr>
        <w:t>José</w:t>
      </w:r>
      <w:r>
        <w:rPr>
          <w:spacing w:val="-3"/>
          <w:sz w:val="24"/>
        </w:rPr>
        <w:t> </w:t>
      </w:r>
      <w:r>
        <w:rPr>
          <w:sz w:val="24"/>
        </w:rPr>
        <w:t>Rodríguez,</w:t>
      </w:r>
      <w:r>
        <w:rPr>
          <w:spacing w:val="-1"/>
          <w:sz w:val="24"/>
        </w:rPr>
        <w:t> </w:t>
      </w:r>
      <w:r>
        <w:rPr>
          <w:sz w:val="24"/>
        </w:rPr>
        <w:t>en</w:t>
      </w:r>
      <w:r>
        <w:rPr>
          <w:spacing w:val="-2"/>
          <w:sz w:val="24"/>
        </w:rPr>
        <w:t> </w:t>
      </w:r>
      <w:r>
        <w:rPr>
          <w:sz w:val="24"/>
        </w:rPr>
        <w:t>Malteses</w:t>
      </w:r>
      <w:r>
        <w:rPr>
          <w:spacing w:val="-1"/>
          <w:sz w:val="24"/>
        </w:rPr>
        <w:t> </w:t>
      </w:r>
      <w:r>
        <w:rPr>
          <w:sz w:val="24"/>
        </w:rPr>
        <w:t>7.(Pasó</w:t>
      </w:r>
      <w:r>
        <w:rPr>
          <w:spacing w:val="-2"/>
          <w:sz w:val="24"/>
        </w:rPr>
        <w:t> </w:t>
      </w:r>
      <w:r>
        <w:rPr>
          <w:sz w:val="24"/>
        </w:rPr>
        <w:t>a</w:t>
      </w:r>
      <w:r>
        <w:rPr>
          <w:spacing w:val="-3"/>
          <w:sz w:val="24"/>
        </w:rPr>
        <w:t> </w:t>
      </w:r>
      <w:r>
        <w:rPr>
          <w:sz w:val="24"/>
        </w:rPr>
        <w:t>don</w:t>
      </w:r>
      <w:r>
        <w:rPr>
          <w:spacing w:val="-2"/>
          <w:sz w:val="24"/>
        </w:rPr>
        <w:t> </w:t>
      </w:r>
      <w:r>
        <w:rPr>
          <w:sz w:val="24"/>
        </w:rPr>
        <w:t>Manuel </w:t>
      </w:r>
      <w:r>
        <w:rPr>
          <w:spacing w:val="-2"/>
          <w:sz w:val="24"/>
        </w:rPr>
        <w:t>Fernández)</w:t>
      </w:r>
    </w:p>
    <w:p>
      <w:pPr>
        <w:pStyle w:val="ListParagraph"/>
        <w:numPr>
          <w:ilvl w:val="1"/>
          <w:numId w:val="4"/>
        </w:numPr>
        <w:tabs>
          <w:tab w:pos="1202" w:val="left" w:leader="none"/>
        </w:tabs>
        <w:spacing w:line="240" w:lineRule="auto" w:before="56" w:after="0"/>
        <w:ind w:left="1202" w:right="0" w:hanging="360"/>
        <w:jc w:val="left"/>
        <w:rPr>
          <w:sz w:val="24"/>
        </w:rPr>
      </w:pPr>
      <w:r>
        <w:rPr>
          <w:sz w:val="24"/>
        </w:rPr>
        <w:t>don</w:t>
      </w:r>
      <w:r>
        <w:rPr>
          <w:spacing w:val="-2"/>
          <w:sz w:val="24"/>
        </w:rPr>
        <w:t> </w:t>
      </w:r>
      <w:r>
        <w:rPr>
          <w:sz w:val="24"/>
        </w:rPr>
        <w:t>Enrique</w:t>
      </w:r>
      <w:r>
        <w:rPr>
          <w:spacing w:val="-14"/>
          <w:sz w:val="24"/>
        </w:rPr>
        <w:t> </w:t>
      </w:r>
      <w:r>
        <w:rPr>
          <w:sz w:val="24"/>
        </w:rPr>
        <w:t>Arroyo,</w:t>
      </w:r>
      <w:r>
        <w:rPr>
          <w:spacing w:val="-1"/>
          <w:sz w:val="24"/>
        </w:rPr>
        <w:t> </w:t>
      </w:r>
      <w:r>
        <w:rPr>
          <w:sz w:val="24"/>
        </w:rPr>
        <w:t>General</w:t>
      </w:r>
      <w:r>
        <w:rPr>
          <w:spacing w:val="-2"/>
          <w:sz w:val="24"/>
        </w:rPr>
        <w:t> </w:t>
      </w:r>
      <w:r>
        <w:rPr>
          <w:sz w:val="24"/>
        </w:rPr>
        <w:t>Bravo</w:t>
      </w:r>
      <w:r>
        <w:rPr>
          <w:spacing w:val="-1"/>
          <w:sz w:val="24"/>
        </w:rPr>
        <w:t> </w:t>
      </w:r>
      <w:r>
        <w:rPr>
          <w:spacing w:val="-5"/>
          <w:sz w:val="24"/>
        </w:rPr>
        <w:t>25</w:t>
      </w:r>
    </w:p>
    <w:p>
      <w:pPr>
        <w:pStyle w:val="ListParagraph"/>
        <w:numPr>
          <w:ilvl w:val="1"/>
          <w:numId w:val="4"/>
        </w:numPr>
        <w:tabs>
          <w:tab w:pos="1202" w:val="left" w:leader="none"/>
          <w:tab w:pos="1442" w:val="left" w:leader="none"/>
        </w:tabs>
        <w:spacing w:line="288" w:lineRule="auto" w:before="58" w:after="0"/>
        <w:ind w:left="1442" w:right="1364" w:hanging="600"/>
        <w:jc w:val="left"/>
        <w:rPr>
          <w:sz w:val="24"/>
        </w:rPr>
      </w:pPr>
      <w:r>
        <w:rPr>
          <w:sz w:val="24"/>
        </w:rPr>
        <w:t>don</w:t>
      </w:r>
      <w:r>
        <w:rPr>
          <w:spacing w:val="-7"/>
          <w:sz w:val="24"/>
        </w:rPr>
        <w:t> </w:t>
      </w:r>
      <w:r>
        <w:rPr>
          <w:sz w:val="24"/>
        </w:rPr>
        <w:t>Juan</w:t>
      </w:r>
      <w:r>
        <w:rPr>
          <w:spacing w:val="-7"/>
          <w:sz w:val="24"/>
        </w:rPr>
        <w:t> </w:t>
      </w:r>
      <w:r>
        <w:rPr>
          <w:sz w:val="24"/>
        </w:rPr>
        <w:t>Mañas,</w:t>
      </w:r>
      <w:r>
        <w:rPr>
          <w:spacing w:val="-11"/>
          <w:sz w:val="24"/>
        </w:rPr>
        <w:t> </w:t>
      </w:r>
      <w:r>
        <w:rPr>
          <w:sz w:val="24"/>
        </w:rPr>
        <w:t>Triana</w:t>
      </w:r>
      <w:r>
        <w:rPr>
          <w:spacing w:val="-6"/>
          <w:sz w:val="24"/>
        </w:rPr>
        <w:t> </w:t>
      </w:r>
      <w:r>
        <w:rPr>
          <w:sz w:val="24"/>
        </w:rPr>
        <w:t>65.</w:t>
      </w:r>
      <w:r>
        <w:rPr>
          <w:spacing w:val="-7"/>
          <w:sz w:val="24"/>
        </w:rPr>
        <w:t> </w:t>
      </w:r>
      <w:r>
        <w:rPr>
          <w:sz w:val="24"/>
        </w:rPr>
        <w:t>(Ese</w:t>
      </w:r>
      <w:r>
        <w:rPr>
          <w:spacing w:val="-8"/>
          <w:sz w:val="24"/>
        </w:rPr>
        <w:t> </w:t>
      </w:r>
      <w:r>
        <w:rPr>
          <w:sz w:val="24"/>
        </w:rPr>
        <w:t>mismo</w:t>
      </w:r>
      <w:r>
        <w:rPr>
          <w:spacing w:val="-6"/>
          <w:sz w:val="24"/>
        </w:rPr>
        <w:t> </w:t>
      </w:r>
      <w:r>
        <w:rPr>
          <w:sz w:val="24"/>
        </w:rPr>
        <w:t>año</w:t>
      </w:r>
      <w:r>
        <w:rPr>
          <w:spacing w:val="-7"/>
          <w:sz w:val="24"/>
        </w:rPr>
        <w:t> </w:t>
      </w:r>
      <w:r>
        <w:rPr>
          <w:sz w:val="24"/>
        </w:rPr>
        <w:t>la</w:t>
      </w:r>
      <w:r>
        <w:rPr>
          <w:spacing w:val="-8"/>
          <w:sz w:val="24"/>
        </w:rPr>
        <w:t> </w:t>
      </w:r>
      <w:r>
        <w:rPr>
          <w:sz w:val="24"/>
        </w:rPr>
        <w:t>vendió</w:t>
      </w:r>
      <w:r>
        <w:rPr>
          <w:spacing w:val="-7"/>
          <w:sz w:val="24"/>
        </w:rPr>
        <w:t> </w:t>
      </w:r>
      <w:r>
        <w:rPr>
          <w:sz w:val="24"/>
        </w:rPr>
        <w:t>a</w:t>
      </w:r>
      <w:r>
        <w:rPr>
          <w:spacing w:val="-8"/>
          <w:sz w:val="24"/>
        </w:rPr>
        <w:t> </w:t>
      </w:r>
      <w:r>
        <w:rPr>
          <w:sz w:val="24"/>
        </w:rPr>
        <w:t>don</w:t>
      </w:r>
      <w:r>
        <w:rPr>
          <w:spacing w:val="-11"/>
          <w:sz w:val="24"/>
        </w:rPr>
        <w:t> </w:t>
      </w:r>
      <w:r>
        <w:rPr>
          <w:sz w:val="24"/>
        </w:rPr>
        <w:t>Tomás</w:t>
      </w:r>
      <w:r>
        <w:rPr>
          <w:spacing w:val="-10"/>
          <w:sz w:val="24"/>
        </w:rPr>
        <w:t> </w:t>
      </w:r>
      <w:r>
        <w:rPr>
          <w:sz w:val="24"/>
        </w:rPr>
        <w:t>Valido</w:t>
      </w:r>
      <w:r>
        <w:rPr>
          <w:spacing w:val="-7"/>
          <w:sz w:val="24"/>
        </w:rPr>
        <w:t> </w:t>
      </w:r>
      <w:r>
        <w:rPr>
          <w:sz w:val="24"/>
        </w:rPr>
        <w:t>y se trasladó a León y Castillo, 113)</w:t>
      </w:r>
    </w:p>
    <w:p>
      <w:pPr>
        <w:pStyle w:val="ListParagraph"/>
        <w:numPr>
          <w:ilvl w:val="1"/>
          <w:numId w:val="4"/>
        </w:numPr>
        <w:tabs>
          <w:tab w:pos="1202" w:val="left" w:leader="none"/>
        </w:tabs>
        <w:spacing w:line="240" w:lineRule="auto" w:before="3" w:after="0"/>
        <w:ind w:left="1202" w:right="0" w:hanging="360"/>
        <w:jc w:val="left"/>
        <w:rPr>
          <w:sz w:val="24"/>
        </w:rPr>
      </w:pPr>
      <w:r>
        <w:rPr>
          <w:sz w:val="24"/>
        </w:rPr>
        <w:t>don</w:t>
      </w:r>
      <w:r>
        <w:rPr>
          <w:spacing w:val="-5"/>
          <w:sz w:val="24"/>
        </w:rPr>
        <w:t> </w:t>
      </w:r>
      <w:r>
        <w:rPr>
          <w:sz w:val="24"/>
        </w:rPr>
        <w:t>Federico</w:t>
      </w:r>
      <w:r>
        <w:rPr>
          <w:spacing w:val="-4"/>
          <w:sz w:val="24"/>
        </w:rPr>
        <w:t> </w:t>
      </w:r>
      <w:r>
        <w:rPr>
          <w:sz w:val="24"/>
        </w:rPr>
        <w:t>León,</w:t>
      </w:r>
      <w:r>
        <w:rPr>
          <w:spacing w:val="-6"/>
          <w:sz w:val="24"/>
        </w:rPr>
        <w:t> </w:t>
      </w:r>
      <w:r>
        <w:rPr>
          <w:sz w:val="24"/>
        </w:rPr>
        <w:t>Viera</w:t>
      </w:r>
      <w:r>
        <w:rPr>
          <w:spacing w:val="-3"/>
          <w:sz w:val="24"/>
        </w:rPr>
        <w:t> </w:t>
      </w:r>
      <w:r>
        <w:rPr>
          <w:sz w:val="24"/>
        </w:rPr>
        <w:t>y</w:t>
      </w:r>
      <w:r>
        <w:rPr>
          <w:spacing w:val="-4"/>
          <w:sz w:val="24"/>
        </w:rPr>
        <w:t> </w:t>
      </w:r>
      <w:r>
        <w:rPr>
          <w:sz w:val="24"/>
        </w:rPr>
        <w:t>Clavijo,</w:t>
      </w:r>
      <w:r>
        <w:rPr>
          <w:spacing w:val="-4"/>
          <w:sz w:val="24"/>
        </w:rPr>
        <w:t> </w:t>
      </w:r>
      <w:r>
        <w:rPr>
          <w:spacing w:val="-5"/>
          <w:sz w:val="24"/>
        </w:rPr>
        <w:t>5.</w:t>
      </w:r>
    </w:p>
    <w:p>
      <w:pPr>
        <w:pStyle w:val="ListParagraph"/>
        <w:numPr>
          <w:ilvl w:val="1"/>
          <w:numId w:val="4"/>
        </w:numPr>
        <w:tabs>
          <w:tab w:pos="1201" w:val="left" w:leader="none"/>
        </w:tabs>
        <w:spacing w:line="240" w:lineRule="auto" w:before="56" w:after="0"/>
        <w:ind w:left="1201" w:right="0" w:hanging="359"/>
        <w:jc w:val="left"/>
        <w:rPr>
          <w:sz w:val="24"/>
        </w:rPr>
      </w:pPr>
      <w:r>
        <w:rPr>
          <w:sz w:val="24"/>
        </w:rPr>
        <w:t>don</w:t>
      </w:r>
      <w:r>
        <w:rPr>
          <w:spacing w:val="-2"/>
          <w:sz w:val="24"/>
        </w:rPr>
        <w:t> </w:t>
      </w:r>
      <w:r>
        <w:rPr>
          <w:sz w:val="24"/>
        </w:rPr>
        <w:t>Miguel</w:t>
      </w:r>
      <w:r>
        <w:rPr>
          <w:spacing w:val="-1"/>
          <w:sz w:val="24"/>
        </w:rPr>
        <w:t> </w:t>
      </w:r>
      <w:r>
        <w:rPr>
          <w:sz w:val="24"/>
        </w:rPr>
        <w:t>Padilla.</w:t>
      </w:r>
      <w:r>
        <w:rPr>
          <w:spacing w:val="-2"/>
          <w:sz w:val="24"/>
        </w:rPr>
        <w:t> </w:t>
      </w:r>
      <w:r>
        <w:rPr>
          <w:sz w:val="24"/>
        </w:rPr>
        <w:t>León</w:t>
      </w:r>
      <w:r>
        <w:rPr>
          <w:spacing w:val="-1"/>
          <w:sz w:val="24"/>
        </w:rPr>
        <w:t> </w:t>
      </w:r>
      <w:r>
        <w:rPr>
          <w:sz w:val="24"/>
        </w:rPr>
        <w:t>y</w:t>
      </w:r>
      <w:r>
        <w:rPr>
          <w:spacing w:val="-1"/>
          <w:sz w:val="24"/>
        </w:rPr>
        <w:t> </w:t>
      </w:r>
      <w:r>
        <w:rPr>
          <w:sz w:val="24"/>
        </w:rPr>
        <w:t>Castillo</w:t>
      </w:r>
      <w:r>
        <w:rPr>
          <w:spacing w:val="-1"/>
          <w:sz w:val="24"/>
        </w:rPr>
        <w:t> </w:t>
      </w:r>
      <w:r>
        <w:rPr>
          <w:sz w:val="24"/>
        </w:rPr>
        <w:t>9.</w:t>
      </w:r>
      <w:r>
        <w:rPr>
          <w:spacing w:val="-2"/>
          <w:sz w:val="24"/>
        </w:rPr>
        <w:t> </w:t>
      </w:r>
      <w:r>
        <w:rPr>
          <w:sz w:val="24"/>
        </w:rPr>
        <w:t>(La</w:t>
      </w:r>
      <w:r>
        <w:rPr>
          <w:spacing w:val="-1"/>
          <w:sz w:val="24"/>
        </w:rPr>
        <w:t> </w:t>
      </w:r>
      <w:r>
        <w:rPr>
          <w:sz w:val="24"/>
        </w:rPr>
        <w:t>farmacia</w:t>
      </w:r>
      <w:r>
        <w:rPr>
          <w:spacing w:val="-2"/>
          <w:sz w:val="24"/>
        </w:rPr>
        <w:t> Maspons)</w:t>
      </w:r>
    </w:p>
    <w:p>
      <w:pPr>
        <w:pStyle w:val="BodyText"/>
        <w:spacing w:before="58"/>
        <w:ind w:left="2" w:right="558" w:firstLine="480"/>
        <w:jc w:val="both"/>
      </w:pPr>
      <w:r>
        <w:rPr/>
        <w:t>El documento original, que reproducimos al final de este capítulo, no indica la situación de las farmacias. Nosotros lo hemos hecho para orientación del lector, añadiendo anotaciones sobre traslados y cambios de propiedad en aquellos años. Solo nos falta añadir que de esa relación, por traslados muy posteriores a otros lugares, hoy faltan las farmacias 1 y 2. Y la de don Gaspar Meléndez</w:t>
      </w:r>
      <w:r>
        <w:rPr>
          <w:spacing w:val="-3"/>
        </w:rPr>
        <w:t> </w:t>
      </w:r>
      <w:r>
        <w:rPr/>
        <w:t>se</w:t>
      </w:r>
      <w:r>
        <w:rPr>
          <w:spacing w:val="-3"/>
        </w:rPr>
        <w:t> </w:t>
      </w:r>
      <w:r>
        <w:rPr/>
        <w:t>cerró</w:t>
      </w:r>
      <w:r>
        <w:rPr>
          <w:spacing w:val="-1"/>
        </w:rPr>
        <w:t> </w:t>
      </w:r>
      <w:r>
        <w:rPr/>
        <w:t>muy</w:t>
      </w:r>
      <w:r>
        <w:rPr>
          <w:spacing w:val="-4"/>
        </w:rPr>
        <w:t> </w:t>
      </w:r>
      <w:r>
        <w:rPr/>
        <w:t>pronto,</w:t>
      </w:r>
      <w:r>
        <w:rPr>
          <w:spacing w:val="-2"/>
        </w:rPr>
        <w:t> </w:t>
      </w:r>
      <w:r>
        <w:rPr/>
        <w:t>ya que</w:t>
      </w:r>
      <w:r>
        <w:rPr>
          <w:spacing w:val="-3"/>
        </w:rPr>
        <w:t> </w:t>
      </w:r>
      <w:r>
        <w:rPr/>
        <w:t>don</w:t>
      </w:r>
      <w:r>
        <w:rPr>
          <w:spacing w:val="-2"/>
        </w:rPr>
        <w:t> </w:t>
      </w:r>
      <w:r>
        <w:rPr/>
        <w:t>Gaspar</w:t>
      </w:r>
      <w:r>
        <w:rPr>
          <w:spacing w:val="-1"/>
        </w:rPr>
        <w:t> </w:t>
      </w:r>
      <w:r>
        <w:rPr/>
        <w:t>falleció</w:t>
      </w:r>
      <w:r>
        <w:rPr>
          <w:spacing w:val="-2"/>
        </w:rPr>
        <w:t> </w:t>
      </w:r>
      <w:r>
        <w:rPr/>
        <w:t>pocos</w:t>
      </w:r>
      <w:r>
        <w:rPr>
          <w:spacing w:val="-2"/>
        </w:rPr>
        <w:t> </w:t>
      </w:r>
      <w:r>
        <w:rPr/>
        <w:t>días</w:t>
      </w:r>
      <w:r>
        <w:rPr>
          <w:spacing w:val="-1"/>
        </w:rPr>
        <w:t> </w:t>
      </w:r>
      <w:r>
        <w:rPr/>
        <w:t>después</w:t>
      </w:r>
      <w:r>
        <w:rPr>
          <w:spacing w:val="-2"/>
        </w:rPr>
        <w:t> </w:t>
      </w:r>
      <w:r>
        <w:rPr/>
        <w:t>de</w:t>
      </w:r>
      <w:r>
        <w:rPr>
          <w:spacing w:val="-1"/>
        </w:rPr>
        <w:t> </w:t>
      </w:r>
      <w:r>
        <w:rPr/>
        <w:t>la</w:t>
      </w:r>
      <w:r>
        <w:rPr>
          <w:spacing w:val="-3"/>
        </w:rPr>
        <w:t> </w:t>
      </w:r>
      <w:r>
        <w:rPr/>
        <w:t>inauguración del Colegio.</w:t>
      </w:r>
    </w:p>
    <w:p>
      <w:pPr>
        <w:pStyle w:val="BodyText"/>
        <w:spacing w:before="57"/>
        <w:ind w:left="2" w:right="558" w:firstLine="480"/>
        <w:jc w:val="both"/>
      </w:pPr>
      <w:r>
        <w:rPr/>
        <w:t>Fíjese el lector que en estos turnos solo entraron las farmacias de Las Palmas. Quedaban fuera las del Puerto de la Luz que poco después también entraron en turnos, pero separadas de</w:t>
      </w:r>
      <w:r>
        <w:rPr>
          <w:spacing w:val="80"/>
        </w:rPr>
        <w:t> </w:t>
      </w:r>
      <w:r>
        <w:rPr/>
        <w:t>las de Las Palmas. Es que entonces entre ambos núcleos había una gran separación que los hacía distintos, cuestión hoy superada.</w:t>
      </w:r>
    </w:p>
    <w:p>
      <w:pPr>
        <w:pStyle w:val="BodyText"/>
        <w:spacing w:before="58"/>
        <w:ind w:left="2" w:right="555" w:firstLine="480"/>
        <w:jc w:val="both"/>
      </w:pPr>
      <w:r>
        <w:rPr/>
        <w:t>Las suspicacias, el deseo de cada uno de obtener un acuerdo en su beneficio, los intereses personales, todo quedó relegado en aras del bien común y basado en un criterio puramente objetivo como el geográfico.</w:t>
      </w:r>
      <w:r>
        <w:rPr>
          <w:spacing w:val="-7"/>
        </w:rPr>
        <w:t> </w:t>
      </w:r>
      <w:r>
        <w:rPr/>
        <w:t>Y, por ello, el bueno de don Federico se encontró que en ese año de 1926 tuvo que hacer la guardia precisamente en los días que señalaba, menos el martes de </w:t>
      </w:r>
      <w:r>
        <w:rPr>
          <w:spacing w:val="-2"/>
        </w:rPr>
        <w:t>Carnaval.</w:t>
      </w:r>
    </w:p>
    <w:p>
      <w:pPr>
        <w:pStyle w:val="BodyText"/>
        <w:spacing w:before="56"/>
        <w:ind w:left="2" w:right="555" w:firstLine="480"/>
        <w:jc w:val="both"/>
      </w:pPr>
      <w:r>
        <w:rPr/>
        <w:t>Así</w:t>
      </w:r>
      <w:r>
        <w:rPr>
          <w:spacing w:val="-3"/>
        </w:rPr>
        <w:t> </w:t>
      </w:r>
      <w:r>
        <w:rPr/>
        <w:t>pues,</w:t>
      </w:r>
      <w:r>
        <w:rPr>
          <w:spacing w:val="-1"/>
        </w:rPr>
        <w:t> </w:t>
      </w:r>
      <w:r>
        <w:rPr/>
        <w:t>el</w:t>
      </w:r>
      <w:r>
        <w:rPr>
          <w:spacing w:val="-1"/>
        </w:rPr>
        <w:t> </w:t>
      </w:r>
      <w:r>
        <w:rPr/>
        <w:t>Colegio</w:t>
      </w:r>
      <w:r>
        <w:rPr>
          <w:spacing w:val="-1"/>
        </w:rPr>
        <w:t> </w:t>
      </w:r>
      <w:r>
        <w:rPr/>
        <w:t>de</w:t>
      </w:r>
      <w:r>
        <w:rPr>
          <w:spacing w:val="-1"/>
        </w:rPr>
        <w:t> </w:t>
      </w:r>
      <w:r>
        <w:rPr/>
        <w:t>Las</w:t>
      </w:r>
      <w:r>
        <w:rPr>
          <w:spacing w:val="-1"/>
        </w:rPr>
        <w:t> </w:t>
      </w:r>
      <w:r>
        <w:rPr/>
        <w:t>Palmas</w:t>
      </w:r>
      <w:r>
        <w:rPr>
          <w:spacing w:val="-1"/>
        </w:rPr>
        <w:t> </w:t>
      </w:r>
      <w:r>
        <w:rPr/>
        <w:t>comenzó</w:t>
      </w:r>
      <w:r>
        <w:rPr>
          <w:spacing w:val="-1"/>
        </w:rPr>
        <w:t> </w:t>
      </w:r>
      <w:r>
        <w:rPr/>
        <w:t>su</w:t>
      </w:r>
      <w:r>
        <w:rPr>
          <w:spacing w:val="-1"/>
        </w:rPr>
        <w:t> </w:t>
      </w:r>
      <w:r>
        <w:rPr/>
        <w:t>andadura</w:t>
      </w:r>
      <w:r>
        <w:rPr>
          <w:spacing w:val="-1"/>
        </w:rPr>
        <w:t> </w:t>
      </w:r>
      <w:r>
        <w:rPr/>
        <w:t>con</w:t>
      </w:r>
      <w:r>
        <w:rPr>
          <w:spacing w:val="-1"/>
        </w:rPr>
        <w:t> </w:t>
      </w:r>
      <w:r>
        <w:rPr/>
        <w:t>turnos</w:t>
      </w:r>
      <w:r>
        <w:rPr>
          <w:spacing w:val="-2"/>
        </w:rPr>
        <w:t> </w:t>
      </w:r>
      <w:r>
        <w:rPr/>
        <w:t>en</w:t>
      </w:r>
      <w:r>
        <w:rPr>
          <w:spacing w:val="-1"/>
        </w:rPr>
        <w:t> </w:t>
      </w:r>
      <w:r>
        <w:rPr/>
        <w:t>los</w:t>
      </w:r>
      <w:r>
        <w:rPr>
          <w:spacing w:val="-2"/>
        </w:rPr>
        <w:t> </w:t>
      </w:r>
      <w:r>
        <w:rPr/>
        <w:t>domingos</w:t>
      </w:r>
      <w:r>
        <w:rPr>
          <w:spacing w:val="-2"/>
        </w:rPr>
        <w:t> </w:t>
      </w:r>
      <w:r>
        <w:rPr/>
        <w:t>y</w:t>
      </w:r>
      <w:r>
        <w:rPr>
          <w:spacing w:val="-1"/>
        </w:rPr>
        <w:t> </w:t>
      </w:r>
      <w:r>
        <w:rPr/>
        <w:t>días festivos. Con una novedad, fijémonos bien. Y es que en el comunicado previo a la consulta se decía “Pareció prevalecer la idea de cerrar las fiestas, además de los domingos, pero solamente por las tardes desde la una. . “ Pero es que de la lectura de los “Fundamentos” deducimos que el cierre es en domingos y festivos por todo el día, con la particularidad de que de forma implícita se está afirmando que las farmacias que no están de guardia no podrán abrir:</w:t>
      </w:r>
    </w:p>
    <w:p>
      <w:pPr>
        <w:pStyle w:val="BodyText"/>
        <w:spacing w:line="228" w:lineRule="auto" w:before="121"/>
        <w:ind w:left="1136" w:right="1690"/>
        <w:jc w:val="both"/>
      </w:pPr>
      <w:r>
        <w:rPr/>
        <w:t>4º.- En los contados casos en que corresponda a algún compañero cerrar su farmacia dos días consecutivos, tendrá derecho a abrir</w:t>
      </w:r>
      <w:r>
        <w:rPr/>
        <w:t> durante la mañana del segundo día hasta las doce, con independencia del turno que le corresponda, que seguirá subsistiendo de igual modo.</w:t>
      </w:r>
    </w:p>
    <w:p>
      <w:pPr>
        <w:pStyle w:val="BodyText"/>
        <w:spacing w:before="176"/>
        <w:ind w:left="2" w:right="561" w:firstLine="480"/>
        <w:jc w:val="both"/>
      </w:pPr>
      <w:r>
        <w:rPr/>
        <w:t>Los farmacéuticos han mejorado, según la opinión, en la encuesta de la que hablamos mas arriba, del que luego sería presidente, don Enrique</w:t>
      </w:r>
      <w:r>
        <w:rPr>
          <w:spacing w:val="-4"/>
        </w:rPr>
        <w:t> </w:t>
      </w:r>
      <w:r>
        <w:rPr/>
        <w:t>Arroyo, pues decía</w:t>
      </w:r>
    </w:p>
    <w:p>
      <w:pPr>
        <w:spacing w:line="228" w:lineRule="auto" w:before="57"/>
        <w:ind w:left="1136" w:right="1715" w:firstLine="0"/>
        <w:jc w:val="both"/>
        <w:rPr>
          <w:i/>
          <w:sz w:val="24"/>
        </w:rPr>
      </w:pPr>
      <w:r>
        <w:rPr>
          <w:i/>
          <w:sz w:val="24"/>
        </w:rPr>
        <w:t>“</w:t>
      </w:r>
      <w:r>
        <w:rPr>
          <w:rFonts w:ascii="Verdana" w:hAnsi="Verdana"/>
          <w:i/>
          <w:sz w:val="20"/>
        </w:rPr>
        <w:t>…</w:t>
      </w:r>
      <w:r>
        <w:rPr>
          <w:sz w:val="20"/>
        </w:rPr>
        <w:t> </w:t>
      </w:r>
      <w:r>
        <w:rPr>
          <w:i/>
          <w:sz w:val="24"/>
        </w:rPr>
        <w:t>parece</w:t>
      </w:r>
      <w:r>
        <w:rPr>
          <w:sz w:val="24"/>
        </w:rPr>
        <w:t> </w:t>
      </w:r>
      <w:r>
        <w:rPr>
          <w:i/>
          <w:sz w:val="24"/>
        </w:rPr>
        <w:t>mezquino</w:t>
      </w:r>
      <w:r>
        <w:rPr>
          <w:sz w:val="24"/>
        </w:rPr>
        <w:t> </w:t>
      </w:r>
      <w:r>
        <w:rPr>
          <w:i/>
          <w:sz w:val="24"/>
        </w:rPr>
        <w:t>para</w:t>
      </w:r>
      <w:r>
        <w:rPr>
          <w:sz w:val="24"/>
        </w:rPr>
        <w:t> </w:t>
      </w:r>
      <w:r>
        <w:rPr>
          <w:i/>
          <w:sz w:val="24"/>
        </w:rPr>
        <w:t>un</w:t>
      </w:r>
      <w:r>
        <w:rPr>
          <w:sz w:val="24"/>
        </w:rPr>
        <w:t> </w:t>
      </w:r>
      <w:r>
        <w:rPr>
          <w:i/>
          <w:sz w:val="24"/>
        </w:rPr>
        <w:t>facultativo</w:t>
      </w:r>
      <w:r>
        <w:rPr>
          <w:sz w:val="24"/>
        </w:rPr>
        <w:t> </w:t>
      </w:r>
      <w:r>
        <w:rPr>
          <w:i/>
          <w:sz w:val="24"/>
        </w:rPr>
        <w:t>el</w:t>
      </w:r>
      <w:r>
        <w:rPr>
          <w:sz w:val="24"/>
        </w:rPr>
        <w:t> </w:t>
      </w:r>
      <w:r>
        <w:rPr>
          <w:i/>
          <w:sz w:val="24"/>
        </w:rPr>
        <w:t>estar</w:t>
      </w:r>
      <w:r>
        <w:rPr>
          <w:sz w:val="24"/>
        </w:rPr>
        <w:t> </w:t>
      </w:r>
      <w:r>
        <w:rPr>
          <w:i/>
          <w:sz w:val="24"/>
        </w:rPr>
        <w:t>sacrificado</w:t>
      </w:r>
      <w:r>
        <w:rPr>
          <w:sz w:val="24"/>
        </w:rPr>
        <w:t> </w:t>
      </w:r>
      <w:r>
        <w:rPr>
          <w:i/>
          <w:sz w:val="24"/>
        </w:rPr>
        <w:t>en</w:t>
      </w:r>
      <w:r>
        <w:rPr>
          <w:sz w:val="24"/>
        </w:rPr>
        <w:t> </w:t>
      </w:r>
      <w:r>
        <w:rPr>
          <w:i/>
          <w:sz w:val="24"/>
        </w:rPr>
        <w:t>tantas</w:t>
      </w:r>
      <w:r>
        <w:rPr>
          <w:sz w:val="24"/>
        </w:rPr>
        <w:t> </w:t>
      </w:r>
      <w:r>
        <w:rPr>
          <w:i/>
          <w:spacing w:val="-2"/>
          <w:sz w:val="24"/>
        </w:rPr>
        <w:t>fiestas”</w:t>
      </w:r>
    </w:p>
    <w:p>
      <w:pPr>
        <w:pStyle w:val="BodyText"/>
        <w:spacing w:before="113"/>
        <w:ind w:left="2" w:right="556" w:firstLine="480"/>
        <w:jc w:val="both"/>
      </w:pPr>
      <w:r>
        <w:rPr/>
        <w:t>Llegados a este punto, tengo interés en hacer notar una cuestión, cual es que en nuestro Colegio los turnos se instauran y organizan por primera vez por los propios farmacéuticos. Pero tenemos ahora que, transcurridos los dos primeros años de vida colegial, el 5 de Enero de 1928</w:t>
      </w:r>
      <w:r>
        <w:rPr>
          <w:spacing w:val="40"/>
        </w:rPr>
        <w:t> </w:t>
      </w:r>
      <w:r>
        <w:rPr/>
        <w:t>se reúne con carácter extraordinario la Junta de Gobierno y leemos en el acta</w:t>
      </w:r>
    </w:p>
    <w:p>
      <w:pPr>
        <w:spacing w:line="230" w:lineRule="auto" w:before="48"/>
        <w:ind w:left="1136" w:right="1714" w:firstLine="0"/>
        <w:jc w:val="both"/>
        <w:rPr>
          <w:i/>
          <w:sz w:val="24"/>
        </w:rPr>
      </w:pPr>
      <w:r>
        <w:rPr>
          <w:rFonts w:ascii="Verdana" w:hAnsi="Verdana"/>
          <w:i/>
          <w:sz w:val="24"/>
        </w:rPr>
        <w:t>“…</w:t>
      </w:r>
      <w:r>
        <w:rPr>
          <w:sz w:val="24"/>
        </w:rPr>
        <w:t> </w:t>
      </w:r>
      <w:r>
        <w:rPr>
          <w:i/>
          <w:sz w:val="24"/>
        </w:rPr>
        <w:t>para</w:t>
      </w:r>
      <w:r>
        <w:rPr>
          <w:sz w:val="24"/>
        </w:rPr>
        <w:t> </w:t>
      </w:r>
      <w:r>
        <w:rPr>
          <w:i/>
          <w:sz w:val="24"/>
        </w:rPr>
        <w:t>dar</w:t>
      </w:r>
      <w:r>
        <w:rPr>
          <w:sz w:val="24"/>
        </w:rPr>
        <w:t> </w:t>
      </w:r>
      <w:r>
        <w:rPr>
          <w:i/>
          <w:sz w:val="24"/>
        </w:rPr>
        <w:t>a</w:t>
      </w:r>
      <w:r>
        <w:rPr>
          <w:sz w:val="24"/>
        </w:rPr>
        <w:t> </w:t>
      </w:r>
      <w:r>
        <w:rPr>
          <w:i/>
          <w:sz w:val="24"/>
        </w:rPr>
        <w:t>conocer</w:t>
      </w:r>
      <w:r>
        <w:rPr>
          <w:sz w:val="24"/>
        </w:rPr>
        <w:t> </w:t>
      </w:r>
      <w:r>
        <w:rPr>
          <w:i/>
          <w:sz w:val="24"/>
        </w:rPr>
        <w:t>el</w:t>
      </w:r>
      <w:r>
        <w:rPr>
          <w:sz w:val="24"/>
        </w:rPr>
        <w:t> </w:t>
      </w:r>
      <w:r>
        <w:rPr>
          <w:i/>
          <w:sz w:val="24"/>
        </w:rPr>
        <w:t>oficio</w:t>
      </w:r>
      <w:r>
        <w:rPr>
          <w:sz w:val="24"/>
        </w:rPr>
        <w:t> </w:t>
      </w:r>
      <w:r>
        <w:rPr>
          <w:i/>
          <w:sz w:val="24"/>
        </w:rPr>
        <w:t>recibido</w:t>
      </w:r>
      <w:r>
        <w:rPr>
          <w:sz w:val="24"/>
        </w:rPr>
        <w:t> </w:t>
      </w:r>
      <w:r>
        <w:rPr>
          <w:i/>
          <w:sz w:val="24"/>
        </w:rPr>
        <w:t>de</w:t>
      </w:r>
      <w:r>
        <w:rPr>
          <w:sz w:val="24"/>
        </w:rPr>
        <w:t> </w:t>
      </w:r>
      <w:r>
        <w:rPr>
          <w:i/>
          <w:sz w:val="24"/>
        </w:rPr>
        <w:t>los</w:t>
      </w:r>
      <w:r>
        <w:rPr>
          <w:sz w:val="24"/>
        </w:rPr>
        <w:t> </w:t>
      </w:r>
      <w:r>
        <w:rPr>
          <w:i/>
          <w:sz w:val="24"/>
        </w:rPr>
        <w:t>Sres</w:t>
      </w:r>
      <w:r>
        <w:rPr>
          <w:sz w:val="24"/>
        </w:rPr>
        <w:t> </w:t>
      </w:r>
      <w:r>
        <w:rPr>
          <w:i/>
          <w:sz w:val="24"/>
        </w:rPr>
        <w:t>Subdelegados</w:t>
      </w:r>
      <w:r>
        <w:rPr>
          <w:sz w:val="24"/>
        </w:rPr>
        <w:t> </w:t>
      </w:r>
      <w:r>
        <w:rPr>
          <w:i/>
          <w:sz w:val="24"/>
        </w:rPr>
        <w:t>de</w:t>
      </w:r>
      <w:r>
        <w:rPr>
          <w:sz w:val="24"/>
        </w:rPr>
        <w:t> </w:t>
      </w:r>
      <w:r>
        <w:rPr>
          <w:i/>
          <w:sz w:val="24"/>
        </w:rPr>
        <w:t>Farmacia</w:t>
      </w:r>
      <w:r>
        <w:rPr>
          <w:sz w:val="24"/>
        </w:rPr>
        <w:t> </w:t>
      </w:r>
      <w:r>
        <w:rPr>
          <w:i/>
          <w:sz w:val="24"/>
        </w:rPr>
        <w:t>de</w:t>
      </w:r>
      <w:r>
        <w:rPr>
          <w:sz w:val="24"/>
        </w:rPr>
        <w:t> </w:t>
      </w:r>
      <w:r>
        <w:rPr>
          <w:i/>
          <w:sz w:val="24"/>
        </w:rPr>
        <w:t>los</w:t>
      </w:r>
      <w:r>
        <w:rPr>
          <w:sz w:val="24"/>
        </w:rPr>
        <w:t> </w:t>
      </w:r>
      <w:r>
        <w:rPr>
          <w:i/>
          <w:sz w:val="24"/>
        </w:rPr>
        <w:t>distritos</w:t>
      </w:r>
      <w:r>
        <w:rPr>
          <w:sz w:val="24"/>
        </w:rPr>
        <w:t> </w:t>
      </w:r>
      <w:r>
        <w:rPr>
          <w:i/>
          <w:sz w:val="24"/>
        </w:rPr>
        <w:t>de</w:t>
      </w:r>
      <w:r>
        <w:rPr>
          <w:sz w:val="24"/>
        </w:rPr>
        <w:t> </w:t>
      </w:r>
      <w:r>
        <w:rPr>
          <w:i/>
          <w:sz w:val="24"/>
        </w:rPr>
        <w:t>esta</w:t>
      </w:r>
      <w:r>
        <w:rPr>
          <w:sz w:val="24"/>
        </w:rPr>
        <w:t> </w:t>
      </w:r>
      <w:r>
        <w:rPr>
          <w:i/>
          <w:sz w:val="24"/>
        </w:rPr>
        <w:t>Capital</w:t>
      </w:r>
      <w:r>
        <w:rPr>
          <w:sz w:val="24"/>
        </w:rPr>
        <w:t> </w:t>
      </w:r>
      <w:r>
        <w:rPr>
          <w:i/>
          <w:sz w:val="24"/>
        </w:rPr>
        <w:t>transmitiendo</w:t>
      </w:r>
      <w:r>
        <w:rPr>
          <w:sz w:val="24"/>
        </w:rPr>
        <w:t> </w:t>
      </w:r>
      <w:r>
        <w:rPr>
          <w:i/>
          <w:sz w:val="24"/>
        </w:rPr>
        <w:t>un</w:t>
      </w:r>
      <w:r>
        <w:rPr>
          <w:sz w:val="24"/>
        </w:rPr>
        <w:t> </w:t>
      </w:r>
      <w:r>
        <w:rPr>
          <w:i/>
          <w:sz w:val="24"/>
        </w:rPr>
        <w:t>ruego</w:t>
      </w:r>
      <w:r>
        <w:rPr>
          <w:sz w:val="24"/>
        </w:rPr>
        <w:t> </w:t>
      </w:r>
      <w:r>
        <w:rPr>
          <w:i/>
          <w:sz w:val="24"/>
        </w:rPr>
        <w:t>del</w:t>
      </w:r>
      <w:r>
        <w:rPr>
          <w:sz w:val="24"/>
        </w:rPr>
        <w:t> </w:t>
      </w:r>
      <w:r>
        <w:rPr>
          <w:i/>
          <w:sz w:val="24"/>
        </w:rPr>
        <w:t>Exmo</w:t>
      </w:r>
      <w:r>
        <w:rPr>
          <w:spacing w:val="-3"/>
          <w:sz w:val="24"/>
        </w:rPr>
        <w:t> </w:t>
      </w:r>
      <w:r>
        <w:rPr>
          <w:i/>
          <w:sz w:val="24"/>
        </w:rPr>
        <w:t>Sr.</w:t>
      </w:r>
      <w:r>
        <w:rPr>
          <w:spacing w:val="-3"/>
          <w:sz w:val="24"/>
        </w:rPr>
        <w:t> </w:t>
      </w:r>
      <w:r>
        <w:rPr>
          <w:i/>
          <w:sz w:val="24"/>
        </w:rPr>
        <w:t>Gobernador</w:t>
      </w:r>
      <w:r>
        <w:rPr>
          <w:spacing w:val="-3"/>
          <w:sz w:val="24"/>
        </w:rPr>
        <w:t> </w:t>
      </w:r>
      <w:r>
        <w:rPr>
          <w:i/>
          <w:sz w:val="24"/>
        </w:rPr>
        <w:t>de</w:t>
      </w:r>
      <w:r>
        <w:rPr>
          <w:spacing w:val="-3"/>
          <w:sz w:val="24"/>
        </w:rPr>
        <w:t> </w:t>
      </w:r>
      <w:r>
        <w:rPr>
          <w:i/>
          <w:sz w:val="24"/>
        </w:rPr>
        <w:t>la</w:t>
      </w:r>
      <w:r>
        <w:rPr>
          <w:spacing w:val="-3"/>
          <w:sz w:val="24"/>
        </w:rPr>
        <w:t> </w:t>
      </w:r>
      <w:r>
        <w:rPr>
          <w:i/>
          <w:sz w:val="24"/>
        </w:rPr>
        <w:t>Provincia,</w:t>
      </w:r>
      <w:r>
        <w:rPr>
          <w:spacing w:val="-3"/>
          <w:sz w:val="24"/>
        </w:rPr>
        <w:t> </w:t>
      </w:r>
      <w:r>
        <w:rPr>
          <w:i/>
          <w:sz w:val="24"/>
        </w:rPr>
        <w:t>relativo</w:t>
      </w:r>
      <w:r>
        <w:rPr>
          <w:spacing w:val="-1"/>
          <w:sz w:val="24"/>
        </w:rPr>
        <w:t> </w:t>
      </w:r>
      <w:r>
        <w:rPr>
          <w:i/>
          <w:sz w:val="24"/>
        </w:rPr>
        <w:t>a</w:t>
      </w:r>
      <w:r>
        <w:rPr>
          <w:spacing w:val="-3"/>
          <w:sz w:val="24"/>
        </w:rPr>
        <w:t> </w:t>
      </w:r>
      <w:r>
        <w:rPr>
          <w:i/>
          <w:sz w:val="24"/>
        </w:rPr>
        <w:t>servicios</w:t>
      </w:r>
      <w:r>
        <w:rPr>
          <w:spacing w:val="-2"/>
          <w:sz w:val="24"/>
        </w:rPr>
        <w:t> </w:t>
      </w:r>
      <w:r>
        <w:rPr>
          <w:i/>
          <w:sz w:val="24"/>
        </w:rPr>
        <w:t>farmacéuticos</w:t>
      </w:r>
      <w:r>
        <w:rPr>
          <w:sz w:val="24"/>
        </w:rPr>
        <w:t> </w:t>
      </w:r>
      <w:r>
        <w:rPr>
          <w:i/>
          <w:sz w:val="24"/>
        </w:rPr>
        <w:t>al</w:t>
      </w:r>
      <w:r>
        <w:rPr>
          <w:sz w:val="24"/>
        </w:rPr>
        <w:t> </w:t>
      </w:r>
      <w:r>
        <w:rPr>
          <w:i/>
          <w:sz w:val="24"/>
        </w:rPr>
        <w:t>público</w:t>
      </w:r>
      <w:r>
        <w:rPr>
          <w:sz w:val="24"/>
        </w:rPr>
        <w:t> </w:t>
      </w:r>
      <w:r>
        <w:rPr>
          <w:i/>
          <w:sz w:val="24"/>
        </w:rPr>
        <w:t>durante</w:t>
      </w:r>
      <w:r>
        <w:rPr>
          <w:sz w:val="24"/>
        </w:rPr>
        <w:t> </w:t>
      </w:r>
      <w:r>
        <w:rPr>
          <w:i/>
          <w:sz w:val="24"/>
        </w:rPr>
        <w:t>la</w:t>
      </w:r>
      <w:r>
        <w:rPr>
          <w:sz w:val="24"/>
        </w:rPr>
        <w:t> </w:t>
      </w:r>
      <w:r>
        <w:rPr>
          <w:i/>
          <w:sz w:val="24"/>
        </w:rPr>
        <w:t>noche</w:t>
      </w:r>
      <w:r>
        <w:rPr>
          <w:sz w:val="24"/>
        </w:rPr>
        <w:t> </w:t>
      </w:r>
      <w:r>
        <w:rPr>
          <w:i/>
          <w:sz w:val="24"/>
        </w:rPr>
        <w:t>y</w:t>
      </w:r>
      <w:r>
        <w:rPr>
          <w:sz w:val="24"/>
        </w:rPr>
        <w:t> </w:t>
      </w:r>
      <w:r>
        <w:rPr>
          <w:i/>
          <w:sz w:val="24"/>
        </w:rPr>
        <w:t>acuerdos</w:t>
      </w:r>
      <w:r>
        <w:rPr>
          <w:sz w:val="24"/>
        </w:rPr>
        <w:t> </w:t>
      </w:r>
      <w:r>
        <w:rPr>
          <w:i/>
          <w:sz w:val="24"/>
        </w:rPr>
        <w:t>que</w:t>
      </w:r>
      <w:r>
        <w:rPr>
          <w:sz w:val="24"/>
        </w:rPr>
        <w:t> </w:t>
      </w:r>
      <w:r>
        <w:rPr>
          <w:i/>
          <w:sz w:val="24"/>
        </w:rPr>
        <w:t>conviene</w:t>
      </w:r>
      <w:r>
        <w:rPr>
          <w:sz w:val="24"/>
        </w:rPr>
        <w:t> </w:t>
      </w:r>
      <w:r>
        <w:rPr>
          <w:i/>
          <w:sz w:val="24"/>
        </w:rPr>
        <w:t>adoptar”</w:t>
      </w:r>
    </w:p>
    <w:p>
      <w:pPr>
        <w:pStyle w:val="BodyText"/>
        <w:spacing w:before="114"/>
        <w:ind w:left="482"/>
        <w:jc w:val="both"/>
      </w:pPr>
      <w:r>
        <w:rPr/>
        <w:t>y</w:t>
      </w:r>
      <w:r>
        <w:rPr>
          <w:spacing w:val="-4"/>
        </w:rPr>
        <w:t> </w:t>
      </w:r>
      <w:r>
        <w:rPr/>
        <w:t>prosigue</w:t>
      </w:r>
      <w:r>
        <w:rPr>
          <w:spacing w:val="-1"/>
        </w:rPr>
        <w:t> </w:t>
      </w:r>
      <w:r>
        <w:rPr/>
        <w:t>el</w:t>
      </w:r>
      <w:r>
        <w:rPr>
          <w:spacing w:val="-2"/>
        </w:rPr>
        <w:t> </w:t>
      </w:r>
      <w:r>
        <w:rPr>
          <w:spacing w:val="-4"/>
        </w:rPr>
        <w:t>acta</w:t>
      </w:r>
    </w:p>
    <w:p>
      <w:pPr>
        <w:pStyle w:val="BodyText"/>
        <w:spacing w:after="0"/>
        <w:jc w:val="both"/>
        <w:sectPr>
          <w:headerReference w:type="even" r:id="rId210"/>
          <w:pgSz w:w="11900" w:h="16840"/>
          <w:pgMar w:header="0" w:footer="0" w:top="1060" w:bottom="1400" w:left="1133" w:right="850"/>
        </w:sectPr>
      </w:pPr>
    </w:p>
    <w:p>
      <w:pPr>
        <w:pStyle w:val="BodyText"/>
        <w:spacing w:before="6"/>
      </w:pPr>
    </w:p>
    <w:p>
      <w:pPr>
        <w:spacing w:line="230" w:lineRule="auto" w:before="0"/>
        <w:ind w:left="1421" w:right="1428" w:firstLine="0"/>
        <w:jc w:val="both"/>
        <w:rPr>
          <w:i/>
          <w:sz w:val="24"/>
        </w:rPr>
      </w:pPr>
      <w:r>
        <w:rPr>
          <w:i/>
          <w:sz w:val="24"/>
        </w:rPr>
        <w:t>“</w:t>
      </w:r>
      <w:r>
        <w:rPr>
          <w:rFonts w:ascii="Verdana" w:hAnsi="Verdana"/>
          <w:i/>
          <w:sz w:val="24"/>
        </w:rPr>
        <w:t>…</w:t>
      </w:r>
      <w:r>
        <w:rPr>
          <w:sz w:val="24"/>
        </w:rPr>
        <w:t> </w:t>
      </w:r>
      <w:r>
        <w:rPr>
          <w:i/>
          <w:sz w:val="24"/>
        </w:rPr>
        <w:t>se</w:t>
      </w:r>
      <w:r>
        <w:rPr>
          <w:sz w:val="24"/>
        </w:rPr>
        <w:t> </w:t>
      </w:r>
      <w:r>
        <w:rPr>
          <w:i/>
          <w:sz w:val="24"/>
        </w:rPr>
        <w:t>entabla</w:t>
      </w:r>
      <w:r>
        <w:rPr>
          <w:sz w:val="24"/>
        </w:rPr>
        <w:t> </w:t>
      </w:r>
      <w:r>
        <w:rPr>
          <w:i/>
          <w:sz w:val="24"/>
        </w:rPr>
        <w:t>amplio</w:t>
      </w:r>
      <w:r>
        <w:rPr>
          <w:sz w:val="24"/>
        </w:rPr>
        <w:t> </w:t>
      </w:r>
      <w:r>
        <w:rPr>
          <w:i/>
          <w:sz w:val="24"/>
        </w:rPr>
        <w:t>debate</w:t>
      </w:r>
      <w:r>
        <w:rPr>
          <w:sz w:val="24"/>
        </w:rPr>
        <w:t> </w:t>
      </w:r>
      <w:r>
        <w:rPr>
          <w:i/>
          <w:sz w:val="24"/>
        </w:rPr>
        <w:t>entre</w:t>
      </w:r>
      <w:r>
        <w:rPr>
          <w:sz w:val="24"/>
        </w:rPr>
        <w:t> </w:t>
      </w:r>
      <w:r>
        <w:rPr>
          <w:i/>
          <w:sz w:val="24"/>
        </w:rPr>
        <w:t>los</w:t>
      </w:r>
      <w:r>
        <w:rPr>
          <w:sz w:val="24"/>
        </w:rPr>
        <w:t> </w:t>
      </w:r>
      <w:r>
        <w:rPr>
          <w:i/>
          <w:sz w:val="24"/>
        </w:rPr>
        <w:t>señores</w:t>
      </w:r>
      <w:r>
        <w:rPr>
          <w:sz w:val="24"/>
        </w:rPr>
        <w:t> </w:t>
      </w:r>
      <w:r>
        <w:rPr>
          <w:i/>
          <w:sz w:val="24"/>
        </w:rPr>
        <w:t>Nuez</w:t>
      </w:r>
      <w:r>
        <w:rPr>
          <w:sz w:val="24"/>
        </w:rPr>
        <w:t> </w:t>
      </w:r>
      <w:r>
        <w:rPr>
          <w:i/>
          <w:sz w:val="24"/>
        </w:rPr>
        <w:t>y</w:t>
      </w:r>
      <w:r>
        <w:rPr>
          <w:sz w:val="24"/>
        </w:rPr>
        <w:t> </w:t>
      </w:r>
      <w:r>
        <w:rPr>
          <w:i/>
          <w:sz w:val="24"/>
        </w:rPr>
        <w:t>Puig.</w:t>
      </w:r>
      <w:r>
        <w:rPr>
          <w:sz w:val="24"/>
        </w:rPr>
        <w:t> </w:t>
      </w:r>
      <w:r>
        <w:rPr>
          <w:i/>
          <w:sz w:val="24"/>
        </w:rPr>
        <w:t>El</w:t>
      </w:r>
      <w:r>
        <w:rPr>
          <w:sz w:val="24"/>
        </w:rPr>
        <w:t> </w:t>
      </w:r>
      <w:r>
        <w:rPr>
          <w:i/>
          <w:sz w:val="24"/>
        </w:rPr>
        <w:t>Sr.</w:t>
      </w:r>
      <w:r>
        <w:rPr>
          <w:sz w:val="24"/>
        </w:rPr>
        <w:t> </w:t>
      </w:r>
      <w:r>
        <w:rPr>
          <w:i/>
          <w:sz w:val="24"/>
        </w:rPr>
        <w:t>Nuez</w:t>
      </w:r>
      <w:r>
        <w:rPr>
          <w:sz w:val="24"/>
        </w:rPr>
        <w:t> </w:t>
      </w:r>
      <w:r>
        <w:rPr>
          <w:i/>
          <w:sz w:val="24"/>
        </w:rPr>
        <w:t>discute</w:t>
      </w:r>
      <w:r>
        <w:rPr>
          <w:sz w:val="24"/>
        </w:rPr>
        <w:t> </w:t>
      </w:r>
      <w:r>
        <w:rPr>
          <w:i/>
          <w:sz w:val="24"/>
        </w:rPr>
        <w:t>con</w:t>
      </w:r>
      <w:r>
        <w:rPr>
          <w:sz w:val="24"/>
        </w:rPr>
        <w:t> </w:t>
      </w:r>
      <w:r>
        <w:rPr>
          <w:i/>
          <w:sz w:val="24"/>
        </w:rPr>
        <w:t>el</w:t>
      </w:r>
      <w:r>
        <w:rPr>
          <w:sz w:val="24"/>
        </w:rPr>
        <w:t> </w:t>
      </w:r>
      <w:r>
        <w:rPr>
          <w:i/>
          <w:sz w:val="24"/>
        </w:rPr>
        <w:t>Sr.</w:t>
      </w:r>
      <w:r>
        <w:rPr>
          <w:sz w:val="24"/>
        </w:rPr>
        <w:t> </w:t>
      </w:r>
      <w:r>
        <w:rPr>
          <w:i/>
          <w:sz w:val="24"/>
        </w:rPr>
        <w:t>Puig</w:t>
      </w:r>
      <w:r>
        <w:rPr>
          <w:sz w:val="24"/>
        </w:rPr>
        <w:t> </w:t>
      </w:r>
      <w:r>
        <w:rPr>
          <w:i/>
          <w:sz w:val="24"/>
        </w:rPr>
        <w:t>la</w:t>
      </w:r>
      <w:r>
        <w:rPr>
          <w:sz w:val="24"/>
        </w:rPr>
        <w:t> </w:t>
      </w:r>
      <w:r>
        <w:rPr>
          <w:i/>
          <w:sz w:val="24"/>
        </w:rPr>
        <w:t>necesidad</w:t>
      </w:r>
      <w:r>
        <w:rPr>
          <w:sz w:val="24"/>
        </w:rPr>
        <w:t> </w:t>
      </w:r>
      <w:r>
        <w:rPr>
          <w:i/>
          <w:sz w:val="24"/>
        </w:rPr>
        <w:t>de</w:t>
      </w:r>
      <w:r>
        <w:rPr>
          <w:sz w:val="24"/>
        </w:rPr>
        <w:t> </w:t>
      </w:r>
      <w:r>
        <w:rPr>
          <w:i/>
          <w:sz w:val="24"/>
        </w:rPr>
        <w:t>que</w:t>
      </w:r>
      <w:r>
        <w:rPr>
          <w:sz w:val="24"/>
        </w:rPr>
        <w:t> </w:t>
      </w:r>
      <w:r>
        <w:rPr>
          <w:i/>
          <w:sz w:val="24"/>
        </w:rPr>
        <w:t>se</w:t>
      </w:r>
      <w:r>
        <w:rPr>
          <w:sz w:val="24"/>
        </w:rPr>
        <w:t> </w:t>
      </w:r>
      <w:r>
        <w:rPr>
          <w:i/>
          <w:sz w:val="24"/>
        </w:rPr>
        <w:t>proponga</w:t>
      </w:r>
      <w:r>
        <w:rPr>
          <w:sz w:val="24"/>
        </w:rPr>
        <w:t> </w:t>
      </w:r>
      <w:r>
        <w:rPr>
          <w:i/>
          <w:sz w:val="24"/>
        </w:rPr>
        <w:t>un</w:t>
      </w:r>
      <w:r>
        <w:rPr>
          <w:sz w:val="24"/>
        </w:rPr>
        <w:t> </w:t>
      </w:r>
      <w:r>
        <w:rPr>
          <w:i/>
          <w:sz w:val="24"/>
        </w:rPr>
        <w:t>turno</w:t>
      </w:r>
      <w:r>
        <w:rPr>
          <w:sz w:val="24"/>
        </w:rPr>
        <w:t> </w:t>
      </w:r>
      <w:r>
        <w:rPr>
          <w:i/>
          <w:sz w:val="24"/>
        </w:rPr>
        <w:t>entre</w:t>
      </w:r>
      <w:r>
        <w:rPr>
          <w:sz w:val="24"/>
        </w:rPr>
        <w:t> </w:t>
      </w:r>
      <w:r>
        <w:rPr>
          <w:i/>
          <w:sz w:val="24"/>
        </w:rPr>
        <w:t>las</w:t>
      </w:r>
      <w:r>
        <w:rPr>
          <w:sz w:val="24"/>
        </w:rPr>
        <w:t> </w:t>
      </w:r>
      <w:r>
        <w:rPr>
          <w:i/>
          <w:sz w:val="24"/>
        </w:rPr>
        <w:t>farmacias</w:t>
      </w:r>
      <w:r>
        <w:rPr>
          <w:sz w:val="24"/>
        </w:rPr>
        <w:t> </w:t>
      </w:r>
      <w:r>
        <w:rPr>
          <w:i/>
          <w:sz w:val="24"/>
        </w:rPr>
        <w:t>de</w:t>
      </w:r>
      <w:r>
        <w:rPr>
          <w:sz w:val="24"/>
        </w:rPr>
        <w:t> </w:t>
      </w:r>
      <w:r>
        <w:rPr>
          <w:i/>
          <w:sz w:val="24"/>
        </w:rPr>
        <w:t>esta</w:t>
      </w:r>
      <w:r>
        <w:rPr>
          <w:sz w:val="24"/>
        </w:rPr>
        <w:t> </w:t>
      </w:r>
      <w:r>
        <w:rPr>
          <w:i/>
          <w:sz w:val="24"/>
        </w:rPr>
        <w:t>población</w:t>
      </w:r>
      <w:r>
        <w:rPr>
          <w:sz w:val="24"/>
        </w:rPr>
        <w:t> </w:t>
      </w:r>
      <w:r>
        <w:rPr>
          <w:i/>
          <w:sz w:val="24"/>
        </w:rPr>
        <w:t>y</w:t>
      </w:r>
      <w:r>
        <w:rPr>
          <w:sz w:val="24"/>
        </w:rPr>
        <w:t> </w:t>
      </w:r>
      <w:r>
        <w:rPr>
          <w:i/>
          <w:sz w:val="24"/>
        </w:rPr>
        <w:t>el</w:t>
      </w:r>
      <w:r>
        <w:rPr>
          <w:sz w:val="24"/>
        </w:rPr>
        <w:t> </w:t>
      </w:r>
      <w:r>
        <w:rPr>
          <w:i/>
          <w:sz w:val="24"/>
        </w:rPr>
        <w:t>Pto</w:t>
      </w:r>
      <w:r>
        <w:rPr>
          <w:sz w:val="24"/>
        </w:rPr>
        <w:t> </w:t>
      </w:r>
      <w:r>
        <w:rPr>
          <w:i/>
          <w:sz w:val="24"/>
        </w:rPr>
        <w:t>de</w:t>
      </w:r>
      <w:r>
        <w:rPr>
          <w:sz w:val="24"/>
        </w:rPr>
        <w:t> </w:t>
      </w:r>
      <w:r>
        <w:rPr>
          <w:i/>
          <w:sz w:val="24"/>
        </w:rPr>
        <w:t>la</w:t>
      </w:r>
      <w:r>
        <w:rPr>
          <w:sz w:val="24"/>
        </w:rPr>
        <w:t> </w:t>
      </w:r>
      <w:r>
        <w:rPr>
          <w:i/>
          <w:sz w:val="24"/>
        </w:rPr>
        <w:t>Luz,</w:t>
      </w:r>
      <w:r>
        <w:rPr>
          <w:sz w:val="24"/>
        </w:rPr>
        <w:t> </w:t>
      </w:r>
      <w:r>
        <w:rPr>
          <w:i/>
          <w:sz w:val="24"/>
        </w:rPr>
        <w:t>y</w:t>
      </w:r>
      <w:r>
        <w:rPr>
          <w:sz w:val="24"/>
        </w:rPr>
        <w:t> </w:t>
      </w:r>
      <w:r>
        <w:rPr>
          <w:i/>
          <w:sz w:val="24"/>
        </w:rPr>
        <w:t>el</w:t>
      </w:r>
      <w:r>
        <w:rPr>
          <w:sz w:val="24"/>
        </w:rPr>
        <w:t> </w:t>
      </w:r>
      <w:r>
        <w:rPr>
          <w:i/>
          <w:sz w:val="24"/>
        </w:rPr>
        <w:t>Sr.</w:t>
      </w:r>
      <w:r>
        <w:rPr>
          <w:sz w:val="24"/>
        </w:rPr>
        <w:t> </w:t>
      </w:r>
      <w:r>
        <w:rPr>
          <w:i/>
          <w:sz w:val="24"/>
        </w:rPr>
        <w:t>Puig</w:t>
      </w:r>
      <w:r>
        <w:rPr>
          <w:sz w:val="24"/>
        </w:rPr>
        <w:t> </w:t>
      </w:r>
      <w:r>
        <w:rPr>
          <w:i/>
          <w:sz w:val="24"/>
        </w:rPr>
        <w:t>manifiesta</w:t>
      </w:r>
      <w:r>
        <w:rPr>
          <w:sz w:val="24"/>
        </w:rPr>
        <w:t> </w:t>
      </w:r>
      <w:r>
        <w:rPr>
          <w:i/>
          <w:sz w:val="24"/>
        </w:rPr>
        <w:t>su</w:t>
      </w:r>
      <w:r>
        <w:rPr>
          <w:sz w:val="24"/>
        </w:rPr>
        <w:t> </w:t>
      </w:r>
      <w:r>
        <w:rPr>
          <w:i/>
          <w:sz w:val="24"/>
        </w:rPr>
        <w:t>deseo</w:t>
      </w:r>
      <w:r>
        <w:rPr>
          <w:sz w:val="24"/>
        </w:rPr>
        <w:t> </w:t>
      </w:r>
      <w:r>
        <w:rPr>
          <w:i/>
          <w:sz w:val="24"/>
        </w:rPr>
        <w:t>de</w:t>
      </w:r>
      <w:r>
        <w:rPr>
          <w:sz w:val="24"/>
        </w:rPr>
        <w:t> </w:t>
      </w:r>
      <w:r>
        <w:rPr>
          <w:i/>
          <w:sz w:val="24"/>
        </w:rPr>
        <w:t>que</w:t>
      </w:r>
      <w:r>
        <w:rPr>
          <w:sz w:val="24"/>
        </w:rPr>
        <w:t> </w:t>
      </w:r>
      <w:r>
        <w:rPr>
          <w:i/>
          <w:sz w:val="24"/>
        </w:rPr>
        <w:t>se</w:t>
      </w:r>
      <w:r>
        <w:rPr>
          <w:sz w:val="24"/>
        </w:rPr>
        <w:t> </w:t>
      </w:r>
      <w:r>
        <w:rPr>
          <w:i/>
          <w:sz w:val="24"/>
        </w:rPr>
        <w:t>cumpla</w:t>
      </w:r>
      <w:r>
        <w:rPr>
          <w:sz w:val="24"/>
        </w:rPr>
        <w:t> </w:t>
      </w:r>
      <w:r>
        <w:rPr>
          <w:i/>
          <w:sz w:val="24"/>
        </w:rPr>
        <w:t>la</w:t>
      </w:r>
      <w:r>
        <w:rPr>
          <w:sz w:val="24"/>
        </w:rPr>
        <w:t> </w:t>
      </w:r>
      <w:r>
        <w:rPr>
          <w:i/>
          <w:sz w:val="24"/>
        </w:rPr>
        <w:t>Ley,</w:t>
      </w:r>
      <w:r>
        <w:rPr>
          <w:sz w:val="24"/>
        </w:rPr>
        <w:t> </w:t>
      </w:r>
      <w:r>
        <w:rPr>
          <w:i/>
          <w:sz w:val="24"/>
        </w:rPr>
        <w:t>obligándose</w:t>
      </w:r>
      <w:r>
        <w:rPr>
          <w:sz w:val="24"/>
        </w:rPr>
        <w:t> </w:t>
      </w:r>
      <w:r>
        <w:rPr>
          <w:i/>
          <w:sz w:val="24"/>
        </w:rPr>
        <w:t>a</w:t>
      </w:r>
      <w:r>
        <w:rPr>
          <w:sz w:val="24"/>
        </w:rPr>
        <w:t> </w:t>
      </w:r>
      <w:r>
        <w:rPr>
          <w:i/>
          <w:sz w:val="24"/>
        </w:rPr>
        <w:t>los</w:t>
      </w:r>
      <w:r>
        <w:rPr>
          <w:sz w:val="24"/>
        </w:rPr>
        <w:t> </w:t>
      </w:r>
      <w:r>
        <w:rPr>
          <w:i/>
          <w:sz w:val="24"/>
        </w:rPr>
        <w:t>Sres.</w:t>
      </w:r>
      <w:r>
        <w:rPr>
          <w:sz w:val="24"/>
        </w:rPr>
        <w:t> </w:t>
      </w:r>
      <w:r>
        <w:rPr>
          <w:i/>
          <w:sz w:val="24"/>
        </w:rPr>
        <w:t>Farmacéuticos</w:t>
      </w:r>
      <w:r>
        <w:rPr>
          <w:sz w:val="24"/>
        </w:rPr>
        <w:t> </w:t>
      </w:r>
      <w:r>
        <w:rPr>
          <w:i/>
          <w:sz w:val="24"/>
        </w:rPr>
        <w:t>a</w:t>
      </w:r>
      <w:r>
        <w:rPr>
          <w:sz w:val="24"/>
        </w:rPr>
        <w:t> </w:t>
      </w:r>
      <w:r>
        <w:rPr>
          <w:i/>
          <w:sz w:val="24"/>
        </w:rPr>
        <w:t>que</w:t>
      </w:r>
      <w:r>
        <w:rPr>
          <w:sz w:val="24"/>
        </w:rPr>
        <w:t> </w:t>
      </w:r>
      <w:r>
        <w:rPr>
          <w:i/>
          <w:sz w:val="24"/>
        </w:rPr>
        <w:t>habiten</w:t>
      </w:r>
      <w:r>
        <w:rPr>
          <w:sz w:val="24"/>
        </w:rPr>
        <w:t> </w:t>
      </w:r>
      <w:r>
        <w:rPr>
          <w:i/>
          <w:sz w:val="24"/>
        </w:rPr>
        <w:t>en</w:t>
      </w:r>
      <w:r>
        <w:rPr>
          <w:sz w:val="24"/>
        </w:rPr>
        <w:t> </w:t>
      </w:r>
      <w:r>
        <w:rPr>
          <w:i/>
          <w:sz w:val="24"/>
        </w:rPr>
        <w:t>sus</w:t>
      </w:r>
      <w:r>
        <w:rPr>
          <w:sz w:val="24"/>
        </w:rPr>
        <w:t> </w:t>
      </w:r>
      <w:r>
        <w:rPr>
          <w:i/>
          <w:sz w:val="24"/>
        </w:rPr>
        <w:t>farmacias.”</w:t>
      </w:r>
    </w:p>
    <w:p>
      <w:pPr>
        <w:spacing w:before="108"/>
        <w:ind w:left="13" w:right="0" w:firstLine="0"/>
        <w:jc w:val="center"/>
        <w:rPr>
          <w:rFonts w:ascii="Bookman Old Style" w:hAnsi="Bookman Old Style"/>
          <w:b w:val="0"/>
          <w:sz w:val="16"/>
        </w:rPr>
      </w:pPr>
      <w:r>
        <w:rPr>
          <w:rFonts w:ascii="Bookman Old Style" w:hAnsi="Bookman Old Style"/>
          <w:b w:val="0"/>
          <w:w w:val="105"/>
          <w:sz w:val="16"/>
        </w:rPr>
        <w:t>(Acta</w:t>
      </w:r>
      <w:r>
        <w:rPr>
          <w:spacing w:val="-4"/>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la</w:t>
      </w:r>
      <w:r>
        <w:rPr>
          <w:spacing w:val="-4"/>
          <w:w w:val="105"/>
          <w:sz w:val="16"/>
        </w:rPr>
        <w:t> </w:t>
      </w:r>
      <w:r>
        <w:rPr>
          <w:rFonts w:ascii="Bookman Old Style" w:hAnsi="Bookman Old Style"/>
          <w:b w:val="0"/>
          <w:w w:val="105"/>
          <w:sz w:val="16"/>
        </w:rPr>
        <w:t>Junta</w:t>
      </w:r>
      <w:r>
        <w:rPr>
          <w:spacing w:val="-4"/>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Gobierno</w:t>
      </w:r>
      <w:r>
        <w:rPr>
          <w:spacing w:val="-6"/>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05/01/1928,</w:t>
      </w:r>
      <w:r>
        <w:rPr>
          <w:spacing w:val="-5"/>
          <w:w w:val="105"/>
          <w:sz w:val="16"/>
        </w:rPr>
        <w:t> </w:t>
      </w:r>
      <w:r>
        <w:rPr>
          <w:rFonts w:ascii="Bookman Old Style" w:hAnsi="Bookman Old Style"/>
          <w:b w:val="0"/>
          <w:w w:val="105"/>
          <w:sz w:val="16"/>
        </w:rPr>
        <w:t>folio</w:t>
      </w:r>
      <w:r>
        <w:rPr>
          <w:spacing w:val="-5"/>
          <w:w w:val="105"/>
          <w:sz w:val="16"/>
        </w:rPr>
        <w:t> </w:t>
      </w:r>
      <w:r>
        <w:rPr>
          <w:rFonts w:ascii="Bookman Old Style" w:hAnsi="Bookman Old Style"/>
          <w:b w:val="0"/>
          <w:w w:val="105"/>
          <w:sz w:val="16"/>
        </w:rPr>
        <w:t>30</w:t>
      </w:r>
      <w:r>
        <w:rPr>
          <w:spacing w:val="-3"/>
          <w:w w:val="105"/>
          <w:sz w:val="16"/>
        </w:rPr>
        <w:t> </w:t>
      </w:r>
      <w:r>
        <w:rPr>
          <w:rFonts w:ascii="Bookman Old Style" w:hAnsi="Bookman Old Style"/>
          <w:b w:val="0"/>
          <w:w w:val="105"/>
          <w:sz w:val="16"/>
        </w:rPr>
        <w:t>vto</w:t>
      </w:r>
      <w:r>
        <w:rPr>
          <w:spacing w:val="-5"/>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4"/>
          <w:w w:val="105"/>
          <w:sz w:val="16"/>
        </w:rPr>
        <w:t> </w:t>
      </w:r>
      <w:r>
        <w:rPr>
          <w:rFonts w:ascii="Bookman Old Style" w:hAnsi="Bookman Old Style"/>
          <w:b w:val="0"/>
          <w:spacing w:val="-5"/>
          <w:w w:val="105"/>
          <w:sz w:val="16"/>
        </w:rPr>
        <w:t>1º)</w:t>
      </w:r>
    </w:p>
    <w:p>
      <w:pPr>
        <w:pStyle w:val="BodyText"/>
        <w:spacing w:before="130"/>
        <w:rPr>
          <w:rFonts w:ascii="Bookman Old Style"/>
          <w:b w:val="0"/>
          <w:sz w:val="20"/>
        </w:rPr>
      </w:pPr>
      <w:r>
        <w:rPr>
          <w:rFonts w:ascii="Bookman Old Style"/>
          <w:b w:val="0"/>
          <w:sz w:val="20"/>
        </w:rPr>
        <w:drawing>
          <wp:anchor distT="0" distB="0" distL="0" distR="0" allowOverlap="1" layoutInCell="1" locked="0" behindDoc="1" simplePos="0" relativeHeight="487649792">
            <wp:simplePos x="0" y="0"/>
            <wp:positionH relativeFrom="page">
              <wp:posOffset>1205227</wp:posOffset>
            </wp:positionH>
            <wp:positionV relativeFrom="paragraph">
              <wp:posOffset>246866</wp:posOffset>
            </wp:positionV>
            <wp:extent cx="5631169" cy="6711696"/>
            <wp:effectExtent l="0" t="0" r="0" b="0"/>
            <wp:wrapTopAndBottom/>
            <wp:docPr id="371" name="Image 371"/>
            <wp:cNvGraphicFramePr>
              <a:graphicFrameLocks/>
            </wp:cNvGraphicFramePr>
            <a:graphic>
              <a:graphicData uri="http://schemas.openxmlformats.org/drawingml/2006/picture">
                <pic:pic>
                  <pic:nvPicPr>
                    <pic:cNvPr id="371" name="Image 371"/>
                    <pic:cNvPicPr/>
                  </pic:nvPicPr>
                  <pic:blipFill>
                    <a:blip r:embed="rId214" cstate="print"/>
                    <a:stretch>
                      <a:fillRect/>
                    </a:stretch>
                  </pic:blipFill>
                  <pic:spPr>
                    <a:xfrm>
                      <a:off x="0" y="0"/>
                      <a:ext cx="5631169" cy="6711696"/>
                    </a:xfrm>
                    <a:prstGeom prst="rect">
                      <a:avLst/>
                    </a:prstGeom>
                  </pic:spPr>
                </pic:pic>
              </a:graphicData>
            </a:graphic>
          </wp:anchor>
        </w:drawing>
      </w:r>
    </w:p>
    <w:p>
      <w:pPr>
        <w:pStyle w:val="BodyText"/>
        <w:spacing w:after="0"/>
        <w:rPr>
          <w:rFonts w:ascii="Bookman Old Style"/>
          <w:b w:val="0"/>
          <w:sz w:val="20"/>
        </w:rPr>
        <w:sectPr>
          <w:headerReference w:type="default" r:id="rId211"/>
          <w:footerReference w:type="default" r:id="rId212"/>
          <w:footerReference w:type="even" r:id="rId213"/>
          <w:pgSz w:w="11900" w:h="16840"/>
          <w:pgMar w:header="1144" w:footer="1134" w:top="1400" w:bottom="1320" w:left="1133" w:right="850"/>
          <w:pgNumType w:start="71"/>
        </w:sectPr>
      </w:pPr>
    </w:p>
    <w:p>
      <w:pPr>
        <w:pStyle w:val="BodyText"/>
        <w:spacing w:before="74"/>
        <w:ind w:left="2" w:right="555" w:firstLine="480"/>
        <w:jc w:val="both"/>
      </w:pPr>
      <w:r>
        <w:rPr/>
        <w:t>Aquí tienes, lector, como perdura en la mente de compañeros, como la del Sr. Puig, el viejo principio de las Ordenanzas obligando al farmacéutico a tener su vivienda en la propia farmacia. Con ello y la colaboración de los dependientes versados en el despacho estaba todo resuelto. No importa que se tenga que asistir a alguna obligación, un festejo, o cualquier otra circunstancia y no quede nadie en la botica, y entonces, con esa práctica, se llega a la situación de que ninguna farmacia, aunque tuviese en ella su vivienda el farmacéutico, si es que la tenía, estaba en situación de prestar su servicio en las horas de la noche.</w:t>
      </w:r>
    </w:p>
    <w:p>
      <w:pPr>
        <w:pStyle w:val="BodyText"/>
        <w:spacing w:before="58"/>
        <w:ind w:left="2" w:right="556" w:firstLine="480"/>
        <w:jc w:val="both"/>
      </w:pPr>
      <w:r>
        <w:rPr/>
        <w:t>Como es lógico, sale adelante la tesis de la implantación de los turnos de guardia. En</w:t>
      </w:r>
      <w:r>
        <w:rPr>
          <w:spacing w:val="40"/>
        </w:rPr>
        <w:t> </w:t>
      </w:r>
      <w:r>
        <w:rPr/>
        <w:t>aquella misma junta de gobierno se tomaron acuerdos, pero días más tarde se celebra una Junta General en la que quedaron perfilados todos los detalles de la nueva modalidad de turnos de guardia. Los compañeros se encontraban ante una situación totalmente nueva para ellos y era preciso reunirse y acordar como organizarla. No me resisto, quizás abusando de la paciencia del lector, a reproducir lo que dice el libro de actas. Es don Federico León el que ha presentado varias proposiciones y dice</w:t>
      </w:r>
    </w:p>
    <w:p>
      <w:pPr>
        <w:spacing w:line="228" w:lineRule="auto" w:before="57"/>
        <w:ind w:left="1136" w:right="1710" w:firstLine="0"/>
        <w:jc w:val="both"/>
        <w:rPr>
          <w:i/>
          <w:sz w:val="24"/>
        </w:rPr>
      </w:pPr>
      <w:r>
        <w:rPr>
          <w:i/>
          <w:sz w:val="24"/>
        </w:rPr>
        <w:t>“La</w:t>
      </w:r>
      <w:r>
        <w:rPr>
          <w:sz w:val="24"/>
        </w:rPr>
        <w:t> </w:t>
      </w:r>
      <w:r>
        <w:rPr>
          <w:i/>
          <w:sz w:val="24"/>
        </w:rPr>
        <w:t>quinta</w:t>
      </w:r>
      <w:r>
        <w:rPr>
          <w:sz w:val="24"/>
        </w:rPr>
        <w:t> </w:t>
      </w:r>
      <w:r>
        <w:rPr>
          <w:i/>
          <w:sz w:val="24"/>
        </w:rPr>
        <w:t>proposición</w:t>
      </w:r>
      <w:r>
        <w:rPr>
          <w:sz w:val="24"/>
        </w:rPr>
        <w:t> </w:t>
      </w:r>
      <w:r>
        <w:rPr>
          <w:i/>
          <w:sz w:val="24"/>
        </w:rPr>
        <w:t>referente</w:t>
      </w:r>
      <w:r>
        <w:rPr>
          <w:sz w:val="24"/>
        </w:rPr>
        <w:t> </w:t>
      </w:r>
      <w:r>
        <w:rPr>
          <w:i/>
          <w:sz w:val="24"/>
        </w:rPr>
        <w:t>a</w:t>
      </w:r>
      <w:r>
        <w:rPr>
          <w:sz w:val="24"/>
        </w:rPr>
        <w:t> </w:t>
      </w:r>
      <w:r>
        <w:rPr>
          <w:i/>
          <w:sz w:val="24"/>
        </w:rPr>
        <w:t>medidas</w:t>
      </w:r>
      <w:r>
        <w:rPr>
          <w:sz w:val="24"/>
        </w:rPr>
        <w:t> </w:t>
      </w:r>
      <w:r>
        <w:rPr>
          <w:i/>
          <w:sz w:val="24"/>
        </w:rPr>
        <w:t>que</w:t>
      </w:r>
      <w:r>
        <w:rPr>
          <w:sz w:val="24"/>
        </w:rPr>
        <w:t> </w:t>
      </w:r>
      <w:r>
        <w:rPr>
          <w:i/>
          <w:sz w:val="24"/>
        </w:rPr>
        <w:t>deben</w:t>
      </w:r>
      <w:r>
        <w:rPr>
          <w:sz w:val="24"/>
        </w:rPr>
        <w:t> </w:t>
      </w:r>
      <w:r>
        <w:rPr>
          <w:i/>
          <w:sz w:val="24"/>
        </w:rPr>
        <w:t>tomarse</w:t>
      </w:r>
      <w:r>
        <w:rPr>
          <w:sz w:val="24"/>
        </w:rPr>
        <w:t> </w:t>
      </w:r>
      <w:r>
        <w:rPr>
          <w:i/>
          <w:sz w:val="24"/>
        </w:rPr>
        <w:t>con</w:t>
      </w:r>
      <w:r>
        <w:rPr>
          <w:sz w:val="24"/>
        </w:rPr>
        <w:t> </w:t>
      </w:r>
      <w:r>
        <w:rPr>
          <w:i/>
          <w:sz w:val="24"/>
        </w:rPr>
        <w:t>las</w:t>
      </w:r>
      <w:r>
        <w:rPr>
          <w:sz w:val="24"/>
        </w:rPr>
        <w:t> </w:t>
      </w:r>
      <w:r>
        <w:rPr>
          <w:i/>
          <w:sz w:val="24"/>
        </w:rPr>
        <w:t>guardias</w:t>
      </w:r>
      <w:r>
        <w:rPr>
          <w:sz w:val="24"/>
        </w:rPr>
        <w:t> </w:t>
      </w:r>
      <w:r>
        <w:rPr>
          <w:i/>
          <w:sz w:val="24"/>
        </w:rPr>
        <w:t>de</w:t>
      </w:r>
      <w:r>
        <w:rPr>
          <w:sz w:val="24"/>
        </w:rPr>
        <w:t> </w:t>
      </w:r>
      <w:r>
        <w:rPr>
          <w:i/>
          <w:sz w:val="24"/>
        </w:rPr>
        <w:t>noche</w:t>
      </w:r>
      <w:r>
        <w:rPr>
          <w:sz w:val="24"/>
        </w:rPr>
        <w:t> </w:t>
      </w:r>
      <w:r>
        <w:rPr>
          <w:i/>
          <w:sz w:val="24"/>
        </w:rPr>
        <w:t>es</w:t>
      </w:r>
      <w:r>
        <w:rPr>
          <w:sz w:val="24"/>
        </w:rPr>
        <w:t> </w:t>
      </w:r>
      <w:r>
        <w:rPr>
          <w:i/>
          <w:sz w:val="24"/>
        </w:rPr>
        <w:t>dividida</w:t>
      </w:r>
      <w:r>
        <w:rPr>
          <w:sz w:val="24"/>
        </w:rPr>
        <w:t> </w:t>
      </w:r>
      <w:r>
        <w:rPr>
          <w:i/>
          <w:sz w:val="24"/>
        </w:rPr>
        <w:t>por</w:t>
      </w:r>
      <w:r>
        <w:rPr>
          <w:sz w:val="24"/>
        </w:rPr>
        <w:t> </w:t>
      </w:r>
      <w:r>
        <w:rPr>
          <w:i/>
          <w:sz w:val="24"/>
        </w:rPr>
        <w:t>el</w:t>
      </w:r>
      <w:r>
        <w:rPr>
          <w:sz w:val="24"/>
        </w:rPr>
        <w:t> </w:t>
      </w:r>
      <w:r>
        <w:rPr>
          <w:i/>
          <w:sz w:val="24"/>
        </w:rPr>
        <w:t>Sr.</w:t>
      </w:r>
      <w:r>
        <w:rPr>
          <w:sz w:val="24"/>
        </w:rPr>
        <w:t> </w:t>
      </w:r>
      <w:r>
        <w:rPr>
          <w:i/>
          <w:sz w:val="24"/>
        </w:rPr>
        <w:t>León</w:t>
      </w:r>
      <w:r>
        <w:rPr>
          <w:sz w:val="24"/>
        </w:rPr>
        <w:t> </w:t>
      </w:r>
      <w:r>
        <w:rPr>
          <w:i/>
          <w:sz w:val="24"/>
        </w:rPr>
        <w:t>en</w:t>
      </w:r>
      <w:r>
        <w:rPr>
          <w:sz w:val="24"/>
        </w:rPr>
        <w:t> </w:t>
      </w:r>
      <w:r>
        <w:rPr>
          <w:i/>
          <w:sz w:val="24"/>
        </w:rPr>
        <w:t>dos</w:t>
      </w:r>
      <w:r>
        <w:rPr>
          <w:sz w:val="24"/>
        </w:rPr>
        <w:t> </w:t>
      </w:r>
      <w:r>
        <w:rPr>
          <w:i/>
          <w:sz w:val="24"/>
        </w:rPr>
        <w:t>partes.</w:t>
      </w:r>
      <w:r>
        <w:rPr>
          <w:sz w:val="24"/>
        </w:rPr>
        <w:t> </w:t>
      </w:r>
      <w:r>
        <w:rPr>
          <w:i/>
          <w:sz w:val="24"/>
        </w:rPr>
        <w:t>Sobre</w:t>
      </w:r>
      <w:r>
        <w:rPr>
          <w:sz w:val="24"/>
        </w:rPr>
        <w:t> </w:t>
      </w:r>
      <w:r>
        <w:rPr>
          <w:i/>
          <w:sz w:val="24"/>
        </w:rPr>
        <w:t>la</w:t>
      </w:r>
      <w:r>
        <w:rPr>
          <w:sz w:val="24"/>
        </w:rPr>
        <w:t> </w:t>
      </w:r>
      <w:r>
        <w:rPr>
          <w:i/>
          <w:sz w:val="24"/>
        </w:rPr>
        <w:t>primera</w:t>
      </w:r>
      <w:r>
        <w:rPr>
          <w:sz w:val="24"/>
        </w:rPr>
        <w:t> </w:t>
      </w:r>
      <w:r>
        <w:rPr>
          <w:i/>
          <w:sz w:val="24"/>
        </w:rPr>
        <w:t>en</w:t>
      </w:r>
      <w:r>
        <w:rPr>
          <w:sz w:val="24"/>
        </w:rPr>
        <w:t> </w:t>
      </w:r>
      <w:r>
        <w:rPr>
          <w:i/>
          <w:sz w:val="24"/>
        </w:rPr>
        <w:t>que</w:t>
      </w:r>
      <w:r>
        <w:rPr>
          <w:sz w:val="24"/>
        </w:rPr>
        <w:t> </w:t>
      </w:r>
      <w:r>
        <w:rPr>
          <w:i/>
          <w:sz w:val="24"/>
        </w:rPr>
        <w:t>solicitaba</w:t>
      </w:r>
      <w:r>
        <w:rPr>
          <w:sz w:val="24"/>
        </w:rPr>
        <w:t> </w:t>
      </w:r>
      <w:r>
        <w:rPr>
          <w:i/>
          <w:sz w:val="24"/>
        </w:rPr>
        <w:t>un</w:t>
      </w:r>
      <w:r>
        <w:rPr>
          <w:sz w:val="24"/>
        </w:rPr>
        <w:t> </w:t>
      </w:r>
      <w:r>
        <w:rPr>
          <w:i/>
          <w:sz w:val="24"/>
        </w:rPr>
        <w:t>acuerdo</w:t>
      </w:r>
      <w:r>
        <w:rPr>
          <w:sz w:val="24"/>
        </w:rPr>
        <w:t> </w:t>
      </w:r>
      <w:r>
        <w:rPr>
          <w:i/>
          <w:sz w:val="24"/>
        </w:rPr>
        <w:t>sobre</w:t>
      </w:r>
      <w:r>
        <w:rPr>
          <w:sz w:val="24"/>
        </w:rPr>
        <w:t> </w:t>
      </w:r>
      <w:r>
        <w:rPr>
          <w:i/>
          <w:sz w:val="24"/>
        </w:rPr>
        <w:t>en</w:t>
      </w:r>
      <w:r>
        <w:rPr>
          <w:sz w:val="24"/>
        </w:rPr>
        <w:t> </w:t>
      </w:r>
      <w:r>
        <w:rPr>
          <w:i/>
          <w:sz w:val="24"/>
        </w:rPr>
        <w:t>que</w:t>
      </w:r>
      <w:r>
        <w:rPr>
          <w:sz w:val="24"/>
        </w:rPr>
        <w:t> </w:t>
      </w:r>
      <w:r>
        <w:rPr>
          <w:i/>
          <w:sz w:val="24"/>
        </w:rPr>
        <w:t>forma</w:t>
      </w:r>
      <w:r>
        <w:rPr>
          <w:sz w:val="24"/>
        </w:rPr>
        <w:t> </w:t>
      </w:r>
      <w:r>
        <w:rPr>
          <w:i/>
          <w:sz w:val="24"/>
        </w:rPr>
        <w:t>deben</w:t>
      </w:r>
      <w:r>
        <w:rPr>
          <w:spacing w:val="40"/>
          <w:sz w:val="24"/>
        </w:rPr>
        <w:t> </w:t>
      </w:r>
      <w:r>
        <w:rPr>
          <w:i/>
          <w:sz w:val="24"/>
        </w:rPr>
        <w:t>cobrarse</w:t>
      </w:r>
      <w:r>
        <w:rPr>
          <w:sz w:val="24"/>
        </w:rPr>
        <w:t> </w:t>
      </w:r>
      <w:r>
        <w:rPr>
          <w:i/>
          <w:sz w:val="24"/>
        </w:rPr>
        <w:t>las</w:t>
      </w:r>
      <w:r>
        <w:rPr>
          <w:sz w:val="24"/>
        </w:rPr>
        <w:t> </w:t>
      </w:r>
      <w:r>
        <w:rPr>
          <w:i/>
          <w:sz w:val="24"/>
        </w:rPr>
        <w:t>recetas</w:t>
      </w:r>
      <w:r>
        <w:rPr>
          <w:sz w:val="24"/>
        </w:rPr>
        <w:t> </w:t>
      </w:r>
      <w:r>
        <w:rPr>
          <w:i/>
          <w:sz w:val="24"/>
        </w:rPr>
        <w:t>durante</w:t>
      </w:r>
      <w:r>
        <w:rPr>
          <w:sz w:val="24"/>
        </w:rPr>
        <w:t> </w:t>
      </w:r>
      <w:r>
        <w:rPr>
          <w:i/>
          <w:sz w:val="24"/>
        </w:rPr>
        <w:t>la</w:t>
      </w:r>
      <w:r>
        <w:rPr>
          <w:sz w:val="24"/>
        </w:rPr>
        <w:t> </w:t>
      </w:r>
      <w:r>
        <w:rPr>
          <w:i/>
          <w:sz w:val="24"/>
        </w:rPr>
        <w:t>noche,</w:t>
      </w:r>
      <w:r>
        <w:rPr>
          <w:sz w:val="24"/>
        </w:rPr>
        <w:t> </w:t>
      </w:r>
      <w:r>
        <w:rPr>
          <w:i/>
          <w:sz w:val="24"/>
        </w:rPr>
        <w:t>se</w:t>
      </w:r>
      <w:r>
        <w:rPr>
          <w:sz w:val="24"/>
        </w:rPr>
        <w:t> </w:t>
      </w:r>
      <w:r>
        <w:rPr>
          <w:i/>
          <w:sz w:val="24"/>
        </w:rPr>
        <w:t>decidió</w:t>
      </w:r>
      <w:r>
        <w:rPr>
          <w:sz w:val="24"/>
        </w:rPr>
        <w:t> </w:t>
      </w:r>
      <w:r>
        <w:rPr>
          <w:i/>
          <w:sz w:val="24"/>
        </w:rPr>
        <w:t>que</w:t>
      </w:r>
      <w:r>
        <w:rPr>
          <w:sz w:val="24"/>
        </w:rPr>
        <w:t> </w:t>
      </w:r>
      <w:r>
        <w:rPr>
          <w:i/>
          <w:sz w:val="24"/>
        </w:rPr>
        <w:t>las</w:t>
      </w:r>
      <w:r>
        <w:rPr>
          <w:sz w:val="24"/>
        </w:rPr>
        <w:t> </w:t>
      </w:r>
      <w:r>
        <w:rPr>
          <w:i/>
          <w:sz w:val="24"/>
        </w:rPr>
        <w:t>especialidades</w:t>
      </w:r>
      <w:r>
        <w:rPr>
          <w:sz w:val="24"/>
        </w:rPr>
        <w:t> </w:t>
      </w:r>
      <w:r>
        <w:rPr>
          <w:i/>
          <w:sz w:val="24"/>
        </w:rPr>
        <w:t>se</w:t>
      </w:r>
      <w:r>
        <w:rPr>
          <w:sz w:val="24"/>
        </w:rPr>
        <w:t> </w:t>
      </w:r>
      <w:r>
        <w:rPr>
          <w:i/>
          <w:sz w:val="24"/>
        </w:rPr>
        <w:t>cobrasen</w:t>
      </w:r>
      <w:r>
        <w:rPr>
          <w:sz w:val="24"/>
        </w:rPr>
        <w:t> </w:t>
      </w:r>
      <w:r>
        <w:rPr>
          <w:i/>
          <w:sz w:val="24"/>
        </w:rPr>
        <w:t>al</w:t>
      </w:r>
      <w:r>
        <w:rPr>
          <w:sz w:val="24"/>
        </w:rPr>
        <w:t> </w:t>
      </w:r>
      <w:r>
        <w:rPr>
          <w:i/>
          <w:sz w:val="24"/>
        </w:rPr>
        <w:t>precio</w:t>
      </w:r>
      <w:r>
        <w:rPr>
          <w:sz w:val="24"/>
        </w:rPr>
        <w:t> </w:t>
      </w:r>
      <w:r>
        <w:rPr>
          <w:i/>
          <w:sz w:val="24"/>
        </w:rPr>
        <w:t>del</w:t>
      </w:r>
      <w:r>
        <w:rPr>
          <w:sz w:val="24"/>
        </w:rPr>
        <w:t> </w:t>
      </w:r>
      <w:r>
        <w:rPr>
          <w:i/>
          <w:sz w:val="24"/>
        </w:rPr>
        <w:t>listín</w:t>
      </w:r>
      <w:r>
        <w:rPr>
          <w:sz w:val="24"/>
        </w:rPr>
        <w:t> </w:t>
      </w:r>
      <w:r>
        <w:rPr>
          <w:i/>
          <w:sz w:val="24"/>
        </w:rPr>
        <w:t>y</w:t>
      </w:r>
      <w:r>
        <w:rPr>
          <w:sz w:val="24"/>
        </w:rPr>
        <w:t> </w:t>
      </w:r>
      <w:r>
        <w:rPr>
          <w:i/>
          <w:sz w:val="24"/>
        </w:rPr>
        <w:t>que</w:t>
      </w:r>
      <w:r>
        <w:rPr>
          <w:sz w:val="24"/>
        </w:rPr>
        <w:t> </w:t>
      </w:r>
      <w:r>
        <w:rPr>
          <w:i/>
          <w:sz w:val="24"/>
        </w:rPr>
        <w:t>las</w:t>
      </w:r>
      <w:r>
        <w:rPr>
          <w:sz w:val="24"/>
        </w:rPr>
        <w:t> </w:t>
      </w:r>
      <w:r>
        <w:rPr>
          <w:i/>
          <w:sz w:val="24"/>
        </w:rPr>
        <w:t>fórmulas</w:t>
      </w:r>
      <w:r>
        <w:rPr>
          <w:sz w:val="24"/>
        </w:rPr>
        <w:t> </w:t>
      </w:r>
      <w:r>
        <w:rPr>
          <w:i/>
          <w:sz w:val="24"/>
        </w:rPr>
        <w:t>magistrales</w:t>
      </w:r>
      <w:r>
        <w:rPr>
          <w:sz w:val="24"/>
        </w:rPr>
        <w:t> </w:t>
      </w:r>
      <w:r>
        <w:rPr>
          <w:i/>
          <w:sz w:val="24"/>
        </w:rPr>
        <w:t>se</w:t>
      </w:r>
      <w:r>
        <w:rPr>
          <w:sz w:val="24"/>
        </w:rPr>
        <w:t> </w:t>
      </w:r>
      <w:r>
        <w:rPr>
          <w:i/>
          <w:sz w:val="24"/>
        </w:rPr>
        <w:t>cobren</w:t>
      </w:r>
      <w:r>
        <w:rPr>
          <w:sz w:val="24"/>
        </w:rPr>
        <w:t> </w:t>
      </w:r>
      <w:r>
        <w:rPr>
          <w:i/>
          <w:sz w:val="24"/>
        </w:rPr>
        <w:t>al</w:t>
      </w:r>
      <w:r>
        <w:rPr>
          <w:spacing w:val="-3"/>
          <w:sz w:val="24"/>
        </w:rPr>
        <w:t> </w:t>
      </w:r>
      <w:r>
        <w:rPr>
          <w:i/>
          <w:sz w:val="24"/>
        </w:rPr>
        <w:t>doble</w:t>
      </w:r>
      <w:r>
        <w:rPr>
          <w:spacing w:val="-4"/>
          <w:sz w:val="24"/>
        </w:rPr>
        <w:t> </w:t>
      </w:r>
      <w:r>
        <w:rPr>
          <w:i/>
          <w:sz w:val="24"/>
        </w:rPr>
        <w:t>del</w:t>
      </w:r>
      <w:r>
        <w:rPr>
          <w:spacing w:val="-3"/>
          <w:sz w:val="24"/>
        </w:rPr>
        <w:t> </w:t>
      </w:r>
      <w:r>
        <w:rPr>
          <w:i/>
          <w:sz w:val="24"/>
        </w:rPr>
        <w:t>precio</w:t>
      </w:r>
      <w:r>
        <w:rPr>
          <w:spacing w:val="-3"/>
          <w:sz w:val="24"/>
        </w:rPr>
        <w:t> </w:t>
      </w:r>
      <w:r>
        <w:rPr>
          <w:i/>
          <w:sz w:val="24"/>
        </w:rPr>
        <w:t>que</w:t>
      </w:r>
      <w:r>
        <w:rPr>
          <w:spacing w:val="-3"/>
          <w:sz w:val="24"/>
        </w:rPr>
        <w:t> </w:t>
      </w:r>
      <w:r>
        <w:rPr>
          <w:i/>
          <w:sz w:val="24"/>
        </w:rPr>
        <w:t>se</w:t>
      </w:r>
      <w:r>
        <w:rPr>
          <w:spacing w:val="-4"/>
          <w:sz w:val="24"/>
        </w:rPr>
        <w:t> </w:t>
      </w:r>
      <w:r>
        <w:rPr>
          <w:i/>
          <w:sz w:val="24"/>
        </w:rPr>
        <w:t>cobraría</w:t>
      </w:r>
      <w:r>
        <w:rPr>
          <w:spacing w:val="-3"/>
          <w:sz w:val="24"/>
        </w:rPr>
        <w:t> </w:t>
      </w:r>
      <w:r>
        <w:rPr>
          <w:i/>
          <w:sz w:val="24"/>
        </w:rPr>
        <w:t>por</w:t>
      </w:r>
      <w:r>
        <w:rPr>
          <w:spacing w:val="-3"/>
          <w:sz w:val="24"/>
        </w:rPr>
        <w:t> </w:t>
      </w:r>
      <w:r>
        <w:rPr>
          <w:i/>
          <w:sz w:val="24"/>
        </w:rPr>
        <w:t>ellas</w:t>
      </w:r>
      <w:r>
        <w:rPr>
          <w:spacing w:val="-2"/>
          <w:sz w:val="24"/>
        </w:rPr>
        <w:t> </w:t>
      </w:r>
      <w:r>
        <w:rPr>
          <w:i/>
          <w:sz w:val="24"/>
        </w:rPr>
        <w:t>durante</w:t>
      </w:r>
      <w:r>
        <w:rPr>
          <w:spacing w:val="-3"/>
          <w:sz w:val="24"/>
        </w:rPr>
        <w:t> </w:t>
      </w:r>
      <w:r>
        <w:rPr>
          <w:i/>
          <w:sz w:val="24"/>
        </w:rPr>
        <w:t>el</w:t>
      </w:r>
      <w:r>
        <w:rPr>
          <w:spacing w:val="-4"/>
          <w:sz w:val="24"/>
        </w:rPr>
        <w:t> </w:t>
      </w:r>
      <w:r>
        <w:rPr>
          <w:i/>
          <w:sz w:val="24"/>
        </w:rPr>
        <w:t>día.</w:t>
      </w:r>
      <w:r>
        <w:rPr>
          <w:spacing w:val="-3"/>
          <w:sz w:val="24"/>
        </w:rPr>
        <w:t> </w:t>
      </w:r>
      <w:r>
        <w:rPr>
          <w:i/>
          <w:sz w:val="24"/>
        </w:rPr>
        <w:t>Con</w:t>
      </w:r>
      <w:r>
        <w:rPr>
          <w:spacing w:val="-3"/>
          <w:sz w:val="24"/>
        </w:rPr>
        <w:t> </w:t>
      </w:r>
      <w:r>
        <w:rPr>
          <w:i/>
          <w:sz w:val="24"/>
        </w:rPr>
        <w:t>relación</w:t>
      </w:r>
      <w:r>
        <w:rPr>
          <w:sz w:val="24"/>
        </w:rPr>
        <w:t> </w:t>
      </w:r>
      <w:r>
        <w:rPr>
          <w:i/>
          <w:sz w:val="24"/>
        </w:rPr>
        <w:t>a</w:t>
      </w:r>
      <w:r>
        <w:rPr>
          <w:sz w:val="24"/>
        </w:rPr>
        <w:t> </w:t>
      </w:r>
      <w:r>
        <w:rPr>
          <w:i/>
          <w:sz w:val="24"/>
        </w:rPr>
        <w:t>la</w:t>
      </w:r>
      <w:r>
        <w:rPr>
          <w:sz w:val="24"/>
        </w:rPr>
        <w:t> </w:t>
      </w:r>
      <w:r>
        <w:rPr>
          <w:i/>
          <w:sz w:val="24"/>
        </w:rPr>
        <w:t>segunda</w:t>
      </w:r>
      <w:r>
        <w:rPr>
          <w:sz w:val="24"/>
        </w:rPr>
        <w:t> </w:t>
      </w:r>
      <w:r>
        <w:rPr>
          <w:i/>
          <w:sz w:val="24"/>
        </w:rPr>
        <w:t>cuestión</w:t>
      </w:r>
      <w:r>
        <w:rPr>
          <w:sz w:val="24"/>
        </w:rPr>
        <w:t> </w:t>
      </w:r>
      <w:r>
        <w:rPr>
          <w:i/>
          <w:sz w:val="24"/>
        </w:rPr>
        <w:t>que</w:t>
      </w:r>
      <w:r>
        <w:rPr>
          <w:sz w:val="24"/>
        </w:rPr>
        <w:t> </w:t>
      </w:r>
      <w:r>
        <w:rPr>
          <w:i/>
          <w:sz w:val="24"/>
        </w:rPr>
        <w:t>plantea,</w:t>
      </w:r>
      <w:r>
        <w:rPr>
          <w:sz w:val="24"/>
        </w:rPr>
        <w:t> </w:t>
      </w:r>
      <w:r>
        <w:rPr>
          <w:i/>
          <w:sz w:val="24"/>
        </w:rPr>
        <w:t>relacionada</w:t>
      </w:r>
      <w:r>
        <w:rPr>
          <w:sz w:val="24"/>
        </w:rPr>
        <w:t> </w:t>
      </w:r>
      <w:r>
        <w:rPr>
          <w:i/>
          <w:sz w:val="24"/>
        </w:rPr>
        <w:t>con</w:t>
      </w:r>
      <w:r>
        <w:rPr>
          <w:sz w:val="24"/>
        </w:rPr>
        <w:t> </w:t>
      </w:r>
      <w:r>
        <w:rPr>
          <w:i/>
          <w:sz w:val="24"/>
        </w:rPr>
        <w:t>el</w:t>
      </w:r>
      <w:r>
        <w:rPr>
          <w:sz w:val="24"/>
        </w:rPr>
        <w:t> </w:t>
      </w:r>
      <w:r>
        <w:rPr>
          <w:i/>
          <w:sz w:val="24"/>
        </w:rPr>
        <w:t>servicio</w:t>
      </w:r>
      <w:r>
        <w:rPr>
          <w:sz w:val="24"/>
        </w:rPr>
        <w:t> </w:t>
      </w:r>
      <w:r>
        <w:rPr>
          <w:i/>
          <w:sz w:val="24"/>
        </w:rPr>
        <w:t>nocturno,</w:t>
      </w:r>
      <w:r>
        <w:rPr>
          <w:sz w:val="24"/>
        </w:rPr>
        <w:t> </w:t>
      </w:r>
      <w:r>
        <w:rPr>
          <w:i/>
          <w:sz w:val="24"/>
        </w:rPr>
        <w:t>manifestó</w:t>
      </w:r>
      <w:r>
        <w:rPr>
          <w:sz w:val="24"/>
        </w:rPr>
        <w:t> </w:t>
      </w:r>
      <w:r>
        <w:rPr>
          <w:i/>
          <w:sz w:val="24"/>
        </w:rPr>
        <w:t>el</w:t>
      </w:r>
      <w:r>
        <w:rPr>
          <w:sz w:val="24"/>
        </w:rPr>
        <w:t> </w:t>
      </w:r>
      <w:r>
        <w:rPr>
          <w:i/>
          <w:sz w:val="24"/>
        </w:rPr>
        <w:t>Sr.</w:t>
      </w:r>
      <w:r>
        <w:rPr>
          <w:sz w:val="24"/>
        </w:rPr>
        <w:t> </w:t>
      </w:r>
      <w:r>
        <w:rPr>
          <w:i/>
          <w:sz w:val="24"/>
        </w:rPr>
        <w:t>León</w:t>
      </w:r>
      <w:r>
        <w:rPr>
          <w:sz w:val="24"/>
        </w:rPr>
        <w:t> </w:t>
      </w:r>
      <w:r>
        <w:rPr>
          <w:i/>
          <w:sz w:val="24"/>
        </w:rPr>
        <w:t>que</w:t>
      </w:r>
      <w:r>
        <w:rPr>
          <w:sz w:val="24"/>
        </w:rPr>
        <w:t> </w:t>
      </w:r>
      <w:r>
        <w:rPr>
          <w:i/>
          <w:sz w:val="24"/>
        </w:rPr>
        <w:t>cree</w:t>
      </w:r>
      <w:r>
        <w:rPr>
          <w:sz w:val="24"/>
        </w:rPr>
        <w:t> </w:t>
      </w:r>
      <w:r>
        <w:rPr>
          <w:i/>
          <w:sz w:val="24"/>
        </w:rPr>
        <w:t>que</w:t>
      </w:r>
      <w:r>
        <w:rPr>
          <w:sz w:val="24"/>
        </w:rPr>
        <w:t> </w:t>
      </w:r>
      <w:r>
        <w:rPr>
          <w:i/>
          <w:sz w:val="24"/>
        </w:rPr>
        <w:t>se</w:t>
      </w:r>
      <w:r>
        <w:rPr>
          <w:sz w:val="24"/>
        </w:rPr>
        <w:t> </w:t>
      </w:r>
      <w:r>
        <w:rPr>
          <w:i/>
          <w:sz w:val="24"/>
        </w:rPr>
        <w:t>está</w:t>
      </w:r>
      <w:r>
        <w:rPr>
          <w:sz w:val="24"/>
        </w:rPr>
        <w:t> </w:t>
      </w:r>
      <w:r>
        <w:rPr>
          <w:i/>
          <w:sz w:val="24"/>
        </w:rPr>
        <w:t>en</w:t>
      </w:r>
      <w:r>
        <w:rPr>
          <w:sz w:val="24"/>
        </w:rPr>
        <w:t> </w:t>
      </w:r>
      <w:r>
        <w:rPr>
          <w:i/>
          <w:sz w:val="24"/>
        </w:rPr>
        <w:t>el</w:t>
      </w:r>
      <w:r>
        <w:rPr>
          <w:sz w:val="24"/>
        </w:rPr>
        <w:t> </w:t>
      </w:r>
      <w:r>
        <w:rPr>
          <w:i/>
          <w:sz w:val="24"/>
        </w:rPr>
        <w:t>caso</w:t>
      </w:r>
      <w:r>
        <w:rPr>
          <w:sz w:val="24"/>
        </w:rPr>
        <w:t> </w:t>
      </w:r>
      <w:r>
        <w:rPr>
          <w:i/>
          <w:sz w:val="24"/>
        </w:rPr>
        <w:t>de</w:t>
      </w:r>
      <w:r>
        <w:rPr>
          <w:sz w:val="24"/>
        </w:rPr>
        <w:t> </w:t>
      </w:r>
      <w:r>
        <w:rPr>
          <w:i/>
          <w:sz w:val="24"/>
        </w:rPr>
        <w:t>fijar</w:t>
      </w:r>
      <w:r>
        <w:rPr>
          <w:sz w:val="24"/>
        </w:rPr>
        <w:t> </w:t>
      </w:r>
      <w:r>
        <w:rPr>
          <w:i/>
          <w:sz w:val="24"/>
        </w:rPr>
        <w:t>el</w:t>
      </w:r>
      <w:r>
        <w:rPr>
          <w:sz w:val="24"/>
        </w:rPr>
        <w:t> </w:t>
      </w:r>
      <w:r>
        <w:rPr>
          <w:i/>
          <w:sz w:val="24"/>
        </w:rPr>
        <w:t>alcance</w:t>
      </w:r>
      <w:r>
        <w:rPr>
          <w:sz w:val="24"/>
        </w:rPr>
        <w:t> </w:t>
      </w:r>
      <w:r>
        <w:rPr>
          <w:i/>
          <w:sz w:val="24"/>
        </w:rPr>
        <w:t>del</w:t>
      </w:r>
      <w:r>
        <w:rPr>
          <w:sz w:val="24"/>
        </w:rPr>
        <w:t> </w:t>
      </w:r>
      <w:r>
        <w:rPr>
          <w:i/>
          <w:sz w:val="24"/>
        </w:rPr>
        <w:t>acuerdo</w:t>
      </w:r>
      <w:r>
        <w:rPr>
          <w:sz w:val="24"/>
        </w:rPr>
        <w:t> </w:t>
      </w:r>
      <w:r>
        <w:rPr>
          <w:i/>
          <w:sz w:val="24"/>
        </w:rPr>
        <w:t>tomado</w:t>
      </w:r>
      <w:r>
        <w:rPr>
          <w:sz w:val="24"/>
        </w:rPr>
        <w:t> </w:t>
      </w:r>
      <w:r>
        <w:rPr>
          <w:i/>
          <w:sz w:val="24"/>
        </w:rPr>
        <w:t>por</w:t>
      </w:r>
      <w:r>
        <w:rPr>
          <w:sz w:val="24"/>
        </w:rPr>
        <w:t> </w:t>
      </w:r>
      <w:r>
        <w:rPr>
          <w:i/>
          <w:sz w:val="24"/>
        </w:rPr>
        <w:t>los</w:t>
      </w:r>
      <w:r>
        <w:rPr>
          <w:sz w:val="24"/>
        </w:rPr>
        <w:t> </w:t>
      </w:r>
      <w:r>
        <w:rPr>
          <w:i/>
          <w:sz w:val="24"/>
        </w:rPr>
        <w:t>colegiados</w:t>
      </w:r>
      <w:r>
        <w:rPr>
          <w:sz w:val="24"/>
        </w:rPr>
        <w:t> </w:t>
      </w:r>
      <w:r>
        <w:rPr>
          <w:i/>
          <w:sz w:val="24"/>
        </w:rPr>
        <w:t>de</w:t>
      </w:r>
      <w:r>
        <w:rPr>
          <w:sz w:val="24"/>
        </w:rPr>
        <w:t> </w:t>
      </w:r>
      <w:r>
        <w:rPr>
          <w:i/>
          <w:sz w:val="24"/>
        </w:rPr>
        <w:t>Las</w:t>
      </w:r>
      <w:r>
        <w:rPr>
          <w:sz w:val="24"/>
        </w:rPr>
        <w:t> </w:t>
      </w:r>
      <w:r>
        <w:rPr>
          <w:i/>
          <w:sz w:val="24"/>
        </w:rPr>
        <w:t>Palmas</w:t>
      </w:r>
      <w:r>
        <w:rPr>
          <w:sz w:val="24"/>
        </w:rPr>
        <w:t> </w:t>
      </w:r>
      <w:r>
        <w:rPr>
          <w:i/>
          <w:sz w:val="24"/>
        </w:rPr>
        <w:t>y</w:t>
      </w:r>
      <w:r>
        <w:rPr>
          <w:sz w:val="24"/>
        </w:rPr>
        <w:t> </w:t>
      </w:r>
      <w:r>
        <w:rPr>
          <w:i/>
          <w:sz w:val="24"/>
        </w:rPr>
        <w:t>del</w:t>
      </w:r>
      <w:r>
        <w:rPr>
          <w:sz w:val="24"/>
        </w:rPr>
        <w:t> </w:t>
      </w:r>
      <w:r>
        <w:rPr>
          <w:i/>
          <w:sz w:val="24"/>
        </w:rPr>
        <w:t>Puerto</w:t>
      </w:r>
      <w:r>
        <w:rPr>
          <w:sz w:val="24"/>
        </w:rPr>
        <w:t> </w:t>
      </w:r>
      <w:r>
        <w:rPr>
          <w:i/>
          <w:sz w:val="24"/>
        </w:rPr>
        <w:t>de</w:t>
      </w:r>
      <w:r>
        <w:rPr>
          <w:sz w:val="24"/>
        </w:rPr>
        <w:t> </w:t>
      </w:r>
      <w:r>
        <w:rPr>
          <w:i/>
          <w:sz w:val="24"/>
        </w:rPr>
        <w:t>la</w:t>
      </w:r>
      <w:r>
        <w:rPr>
          <w:sz w:val="24"/>
        </w:rPr>
        <w:t> </w:t>
      </w:r>
      <w:r>
        <w:rPr>
          <w:i/>
          <w:sz w:val="24"/>
        </w:rPr>
        <w:t>Luz</w:t>
      </w:r>
      <w:r>
        <w:rPr>
          <w:sz w:val="24"/>
        </w:rPr>
        <w:t> </w:t>
      </w:r>
      <w:r>
        <w:rPr>
          <w:i/>
          <w:sz w:val="24"/>
        </w:rPr>
        <w:t>a</w:t>
      </w:r>
      <w:r>
        <w:rPr>
          <w:sz w:val="24"/>
        </w:rPr>
        <w:t> </w:t>
      </w:r>
      <w:r>
        <w:rPr>
          <w:i/>
          <w:sz w:val="24"/>
        </w:rPr>
        <w:t>que</w:t>
      </w:r>
      <w:r>
        <w:rPr>
          <w:sz w:val="24"/>
        </w:rPr>
        <w:t> </w:t>
      </w:r>
      <w:r>
        <w:rPr>
          <w:i/>
          <w:sz w:val="24"/>
        </w:rPr>
        <w:t>atañe</w:t>
      </w:r>
      <w:r>
        <w:rPr>
          <w:sz w:val="24"/>
        </w:rPr>
        <w:t> </w:t>
      </w:r>
      <w:r>
        <w:rPr>
          <w:i/>
          <w:sz w:val="24"/>
        </w:rPr>
        <w:t>dicho</w:t>
      </w:r>
      <w:r>
        <w:rPr>
          <w:sz w:val="24"/>
        </w:rPr>
        <w:t> </w:t>
      </w:r>
      <w:r>
        <w:rPr>
          <w:i/>
          <w:sz w:val="24"/>
        </w:rPr>
        <w:t>servicio,</w:t>
      </w:r>
      <w:r>
        <w:rPr>
          <w:sz w:val="24"/>
        </w:rPr>
        <w:t> </w:t>
      </w:r>
      <w:r>
        <w:rPr>
          <w:i/>
          <w:sz w:val="24"/>
        </w:rPr>
        <w:t>por</w:t>
      </w:r>
      <w:r>
        <w:rPr>
          <w:sz w:val="24"/>
        </w:rPr>
        <w:t> </w:t>
      </w:r>
      <w:r>
        <w:rPr>
          <w:i/>
          <w:sz w:val="24"/>
        </w:rPr>
        <w:t>cuanto</w:t>
      </w:r>
      <w:r>
        <w:rPr>
          <w:sz w:val="24"/>
        </w:rPr>
        <w:t> </w:t>
      </w:r>
      <w:r>
        <w:rPr>
          <w:i/>
          <w:sz w:val="24"/>
        </w:rPr>
        <w:t>se</w:t>
      </w:r>
      <w:r>
        <w:rPr>
          <w:sz w:val="24"/>
        </w:rPr>
        <w:t> </w:t>
      </w:r>
      <w:r>
        <w:rPr>
          <w:i/>
          <w:sz w:val="24"/>
        </w:rPr>
        <w:t>han</w:t>
      </w:r>
      <w:r>
        <w:rPr>
          <w:sz w:val="24"/>
        </w:rPr>
        <w:t> </w:t>
      </w:r>
      <w:r>
        <w:rPr>
          <w:i/>
          <w:sz w:val="24"/>
        </w:rPr>
        <w:t>dado</w:t>
      </w:r>
      <w:r>
        <w:rPr>
          <w:sz w:val="24"/>
        </w:rPr>
        <w:t> </w:t>
      </w:r>
      <w:r>
        <w:rPr>
          <w:i/>
          <w:sz w:val="24"/>
        </w:rPr>
        <w:t>diversas</w:t>
      </w:r>
      <w:r>
        <w:rPr>
          <w:sz w:val="24"/>
        </w:rPr>
        <w:t> </w:t>
      </w:r>
      <w:r>
        <w:rPr>
          <w:i/>
          <w:sz w:val="24"/>
        </w:rPr>
        <w:t>interpretaciones</w:t>
      </w:r>
      <w:r>
        <w:rPr>
          <w:spacing w:val="-2"/>
          <w:sz w:val="24"/>
        </w:rPr>
        <w:t> </w:t>
      </w:r>
      <w:r>
        <w:rPr>
          <w:i/>
          <w:sz w:val="24"/>
        </w:rPr>
        <w:t>a</w:t>
      </w:r>
      <w:r>
        <w:rPr>
          <w:spacing w:val="-4"/>
          <w:sz w:val="24"/>
        </w:rPr>
        <w:t> </w:t>
      </w:r>
      <w:r>
        <w:rPr>
          <w:i/>
          <w:sz w:val="24"/>
        </w:rPr>
        <w:t>dicho</w:t>
      </w:r>
      <w:r>
        <w:rPr>
          <w:spacing w:val="-4"/>
          <w:sz w:val="24"/>
        </w:rPr>
        <w:t> </w:t>
      </w:r>
      <w:r>
        <w:rPr>
          <w:i/>
          <w:sz w:val="24"/>
        </w:rPr>
        <w:t>acuerdo,</w:t>
      </w:r>
      <w:r>
        <w:rPr>
          <w:spacing w:val="-4"/>
          <w:sz w:val="24"/>
        </w:rPr>
        <w:t> </w:t>
      </w:r>
      <w:r>
        <w:rPr>
          <w:i/>
          <w:sz w:val="24"/>
        </w:rPr>
        <w:t>y</w:t>
      </w:r>
      <w:r>
        <w:rPr>
          <w:spacing w:val="-3"/>
          <w:sz w:val="24"/>
        </w:rPr>
        <w:t> </w:t>
      </w:r>
      <w:r>
        <w:rPr>
          <w:i/>
          <w:sz w:val="24"/>
        </w:rPr>
        <w:t>a</w:t>
      </w:r>
      <w:r>
        <w:rPr>
          <w:spacing w:val="-4"/>
          <w:sz w:val="24"/>
        </w:rPr>
        <w:t> </w:t>
      </w:r>
      <w:r>
        <w:rPr>
          <w:i/>
          <w:sz w:val="24"/>
        </w:rPr>
        <w:t>su</w:t>
      </w:r>
      <w:r>
        <w:rPr>
          <w:spacing w:val="-4"/>
          <w:sz w:val="24"/>
        </w:rPr>
        <w:t> </w:t>
      </w:r>
      <w:r>
        <w:rPr>
          <w:i/>
          <w:sz w:val="24"/>
        </w:rPr>
        <w:t>juicio</w:t>
      </w:r>
      <w:r>
        <w:rPr>
          <w:spacing w:val="-3"/>
          <w:sz w:val="24"/>
        </w:rPr>
        <w:t> </w:t>
      </w:r>
      <w:r>
        <w:rPr>
          <w:i/>
          <w:sz w:val="24"/>
        </w:rPr>
        <w:t>dicho</w:t>
      </w:r>
      <w:r>
        <w:rPr>
          <w:spacing w:val="-4"/>
          <w:sz w:val="24"/>
        </w:rPr>
        <w:t> </w:t>
      </w:r>
      <w:r>
        <w:rPr>
          <w:i/>
          <w:sz w:val="24"/>
        </w:rPr>
        <w:t>alcance</w:t>
      </w:r>
      <w:r>
        <w:rPr>
          <w:spacing w:val="-5"/>
          <w:sz w:val="24"/>
        </w:rPr>
        <w:t> </w:t>
      </w:r>
      <w:r>
        <w:rPr>
          <w:i/>
          <w:sz w:val="24"/>
        </w:rPr>
        <w:t>debe</w:t>
      </w:r>
      <w:r>
        <w:rPr>
          <w:spacing w:val="-3"/>
          <w:sz w:val="24"/>
        </w:rPr>
        <w:t> </w:t>
      </w:r>
      <w:r>
        <w:rPr>
          <w:i/>
          <w:sz w:val="24"/>
        </w:rPr>
        <w:t>fijarse</w:t>
      </w:r>
      <w:r>
        <w:rPr>
          <w:sz w:val="24"/>
        </w:rPr>
        <w:t> </w:t>
      </w:r>
      <w:r>
        <w:rPr>
          <w:i/>
          <w:sz w:val="24"/>
        </w:rPr>
        <w:t>del</w:t>
      </w:r>
      <w:r>
        <w:rPr>
          <w:sz w:val="24"/>
        </w:rPr>
        <w:t> </w:t>
      </w:r>
      <w:r>
        <w:rPr>
          <w:i/>
          <w:sz w:val="24"/>
        </w:rPr>
        <w:t>modo</w:t>
      </w:r>
      <w:r>
        <w:rPr>
          <w:sz w:val="24"/>
        </w:rPr>
        <w:t> </w:t>
      </w:r>
      <w:r>
        <w:rPr>
          <w:i/>
          <w:sz w:val="24"/>
        </w:rPr>
        <w:t>siguiente:</w:t>
      </w:r>
      <w:r>
        <w:rPr>
          <w:sz w:val="24"/>
        </w:rPr>
        <w:t> </w:t>
      </w:r>
      <w:r>
        <w:rPr>
          <w:i/>
          <w:sz w:val="24"/>
        </w:rPr>
        <w:t>el</w:t>
      </w:r>
      <w:r>
        <w:rPr>
          <w:sz w:val="24"/>
        </w:rPr>
        <w:t> </w:t>
      </w:r>
      <w:r>
        <w:rPr>
          <w:i/>
          <w:sz w:val="24"/>
        </w:rPr>
        <w:t>servicio</w:t>
      </w:r>
      <w:r>
        <w:rPr>
          <w:sz w:val="24"/>
        </w:rPr>
        <w:t> </w:t>
      </w:r>
      <w:r>
        <w:rPr>
          <w:i/>
          <w:sz w:val="24"/>
        </w:rPr>
        <w:t>nocturno</w:t>
      </w:r>
      <w:r>
        <w:rPr>
          <w:sz w:val="24"/>
        </w:rPr>
        <w:t> </w:t>
      </w:r>
      <w:r>
        <w:rPr>
          <w:i/>
          <w:sz w:val="24"/>
        </w:rPr>
        <w:t>de</w:t>
      </w:r>
      <w:r>
        <w:rPr>
          <w:sz w:val="24"/>
        </w:rPr>
        <w:t> </w:t>
      </w:r>
      <w:r>
        <w:rPr>
          <w:i/>
          <w:sz w:val="24"/>
        </w:rPr>
        <w:t>Farmacias</w:t>
      </w:r>
      <w:r>
        <w:rPr>
          <w:sz w:val="24"/>
        </w:rPr>
        <w:t> </w:t>
      </w:r>
      <w:r>
        <w:rPr>
          <w:i/>
          <w:sz w:val="24"/>
        </w:rPr>
        <w:t>durará</w:t>
      </w:r>
      <w:r>
        <w:rPr>
          <w:sz w:val="24"/>
        </w:rPr>
        <w:t> </w:t>
      </w:r>
      <w:r>
        <w:rPr>
          <w:i/>
          <w:sz w:val="24"/>
        </w:rPr>
        <w:t>de</w:t>
      </w:r>
      <w:r>
        <w:rPr>
          <w:sz w:val="24"/>
        </w:rPr>
        <w:t> </w:t>
      </w:r>
      <w:r>
        <w:rPr>
          <w:i/>
          <w:sz w:val="24"/>
        </w:rPr>
        <w:t>las</w:t>
      </w:r>
      <w:r>
        <w:rPr>
          <w:sz w:val="24"/>
        </w:rPr>
        <w:t> </w:t>
      </w:r>
      <w:r>
        <w:rPr>
          <w:i/>
          <w:sz w:val="24"/>
        </w:rPr>
        <w:t>nueve</w:t>
      </w:r>
      <w:r>
        <w:rPr>
          <w:sz w:val="24"/>
        </w:rPr>
        <w:t> </w:t>
      </w:r>
      <w:r>
        <w:rPr>
          <w:i/>
          <w:sz w:val="24"/>
        </w:rPr>
        <w:t>de</w:t>
      </w:r>
      <w:r>
        <w:rPr>
          <w:sz w:val="24"/>
        </w:rPr>
        <w:t> </w:t>
      </w:r>
      <w:r>
        <w:rPr>
          <w:i/>
          <w:sz w:val="24"/>
        </w:rPr>
        <w:t>la</w:t>
      </w:r>
      <w:r>
        <w:rPr>
          <w:sz w:val="24"/>
        </w:rPr>
        <w:t> </w:t>
      </w:r>
      <w:r>
        <w:rPr>
          <w:i/>
          <w:sz w:val="24"/>
        </w:rPr>
        <w:t>noche</w:t>
      </w:r>
      <w:r>
        <w:rPr>
          <w:sz w:val="24"/>
        </w:rPr>
        <w:t> </w:t>
      </w:r>
      <w:r>
        <w:rPr>
          <w:i/>
          <w:sz w:val="24"/>
        </w:rPr>
        <w:t>a</w:t>
      </w:r>
      <w:r>
        <w:rPr>
          <w:sz w:val="24"/>
        </w:rPr>
        <w:t> </w:t>
      </w:r>
      <w:r>
        <w:rPr>
          <w:i/>
          <w:sz w:val="24"/>
        </w:rPr>
        <w:t>las</w:t>
      </w:r>
      <w:r>
        <w:rPr>
          <w:sz w:val="24"/>
        </w:rPr>
        <w:t> </w:t>
      </w:r>
      <w:r>
        <w:rPr>
          <w:i/>
          <w:sz w:val="24"/>
        </w:rPr>
        <w:t>siete</w:t>
      </w:r>
      <w:r>
        <w:rPr>
          <w:sz w:val="24"/>
        </w:rPr>
        <w:t> </w:t>
      </w:r>
      <w:r>
        <w:rPr>
          <w:i/>
          <w:sz w:val="24"/>
        </w:rPr>
        <w:t>de</w:t>
      </w:r>
      <w:r>
        <w:rPr>
          <w:sz w:val="24"/>
        </w:rPr>
        <w:t> </w:t>
      </w:r>
      <w:r>
        <w:rPr>
          <w:i/>
          <w:sz w:val="24"/>
        </w:rPr>
        <w:t>la</w:t>
      </w:r>
      <w:r>
        <w:rPr>
          <w:sz w:val="24"/>
        </w:rPr>
        <w:t> </w:t>
      </w:r>
      <w:r>
        <w:rPr>
          <w:i/>
          <w:sz w:val="24"/>
        </w:rPr>
        <w:t>mañana,</w:t>
      </w:r>
      <w:r>
        <w:rPr>
          <w:sz w:val="24"/>
        </w:rPr>
        <w:t> </w:t>
      </w:r>
      <w:r>
        <w:rPr>
          <w:i/>
          <w:sz w:val="24"/>
        </w:rPr>
        <w:t>y</w:t>
      </w:r>
      <w:r>
        <w:rPr>
          <w:sz w:val="24"/>
        </w:rPr>
        <w:t> </w:t>
      </w:r>
      <w:r>
        <w:rPr>
          <w:i/>
          <w:sz w:val="24"/>
        </w:rPr>
        <w:t>durante</w:t>
      </w:r>
      <w:r>
        <w:rPr>
          <w:sz w:val="24"/>
        </w:rPr>
        <w:t> </w:t>
      </w:r>
      <w:r>
        <w:rPr>
          <w:i/>
          <w:sz w:val="24"/>
        </w:rPr>
        <w:t>este</w:t>
      </w:r>
      <w:r>
        <w:rPr>
          <w:sz w:val="24"/>
        </w:rPr>
        <w:t> </w:t>
      </w:r>
      <w:r>
        <w:rPr>
          <w:i/>
          <w:sz w:val="24"/>
        </w:rPr>
        <w:t>espacio</w:t>
      </w:r>
      <w:r>
        <w:rPr>
          <w:sz w:val="24"/>
        </w:rPr>
        <w:t> </w:t>
      </w:r>
      <w:r>
        <w:rPr>
          <w:i/>
          <w:sz w:val="24"/>
        </w:rPr>
        <w:t>de</w:t>
      </w:r>
      <w:r>
        <w:rPr>
          <w:sz w:val="24"/>
        </w:rPr>
        <w:t> </w:t>
      </w:r>
      <w:r>
        <w:rPr>
          <w:i/>
          <w:sz w:val="24"/>
        </w:rPr>
        <w:t>tiempo</w:t>
      </w:r>
      <w:r>
        <w:rPr>
          <w:sz w:val="24"/>
        </w:rPr>
        <w:t> </w:t>
      </w:r>
      <w:r>
        <w:rPr>
          <w:i/>
          <w:sz w:val="24"/>
        </w:rPr>
        <w:t>sería</w:t>
      </w:r>
      <w:r>
        <w:rPr>
          <w:sz w:val="24"/>
        </w:rPr>
        <w:t> </w:t>
      </w:r>
      <w:r>
        <w:rPr>
          <w:i/>
          <w:sz w:val="24"/>
        </w:rPr>
        <w:t>conveniente,</w:t>
      </w:r>
      <w:r>
        <w:rPr>
          <w:sz w:val="24"/>
        </w:rPr>
        <w:t> </w:t>
      </w:r>
      <w:r>
        <w:rPr>
          <w:i/>
          <w:sz w:val="24"/>
        </w:rPr>
        <w:t>aunque</w:t>
      </w:r>
      <w:r>
        <w:rPr>
          <w:sz w:val="24"/>
        </w:rPr>
        <w:t> </w:t>
      </w:r>
      <w:r>
        <w:rPr>
          <w:i/>
          <w:sz w:val="24"/>
        </w:rPr>
        <w:t>no</w:t>
      </w:r>
      <w:r>
        <w:rPr>
          <w:sz w:val="24"/>
        </w:rPr>
        <w:t> </w:t>
      </w:r>
      <w:r>
        <w:rPr>
          <w:i/>
          <w:sz w:val="24"/>
        </w:rPr>
        <w:t>obligatorio,</w:t>
      </w:r>
      <w:r>
        <w:rPr>
          <w:sz w:val="24"/>
        </w:rPr>
        <w:t> </w:t>
      </w:r>
      <w:r>
        <w:rPr>
          <w:i/>
          <w:sz w:val="24"/>
        </w:rPr>
        <w:t>que</w:t>
      </w:r>
      <w:r>
        <w:rPr>
          <w:sz w:val="24"/>
        </w:rPr>
        <w:t> </w:t>
      </w:r>
      <w:r>
        <w:rPr>
          <w:i/>
          <w:sz w:val="24"/>
        </w:rPr>
        <w:t>estuviesen</w:t>
      </w:r>
      <w:r>
        <w:rPr>
          <w:spacing w:val="40"/>
          <w:sz w:val="24"/>
        </w:rPr>
        <w:t> </w:t>
      </w:r>
      <w:r>
        <w:rPr>
          <w:i/>
          <w:sz w:val="24"/>
        </w:rPr>
        <w:t>cerradas</w:t>
      </w:r>
      <w:r>
        <w:rPr>
          <w:sz w:val="24"/>
        </w:rPr>
        <w:t> </w:t>
      </w:r>
      <w:r>
        <w:rPr>
          <w:i/>
          <w:sz w:val="24"/>
        </w:rPr>
        <w:t>todas</w:t>
      </w:r>
      <w:r>
        <w:rPr>
          <w:sz w:val="24"/>
        </w:rPr>
        <w:t> </w:t>
      </w:r>
      <w:r>
        <w:rPr>
          <w:i/>
          <w:sz w:val="24"/>
        </w:rPr>
        <w:t>aquellas</w:t>
      </w:r>
      <w:r>
        <w:rPr>
          <w:sz w:val="24"/>
        </w:rPr>
        <w:t> </w:t>
      </w:r>
      <w:r>
        <w:rPr>
          <w:i/>
          <w:sz w:val="24"/>
        </w:rPr>
        <w:t>farmacias</w:t>
      </w:r>
      <w:r>
        <w:rPr>
          <w:sz w:val="24"/>
        </w:rPr>
        <w:t> </w:t>
      </w:r>
      <w:r>
        <w:rPr>
          <w:i/>
          <w:sz w:val="24"/>
        </w:rPr>
        <w:t>a</w:t>
      </w:r>
      <w:r>
        <w:rPr>
          <w:sz w:val="24"/>
        </w:rPr>
        <w:t> </w:t>
      </w:r>
      <w:r>
        <w:rPr>
          <w:i/>
          <w:sz w:val="24"/>
        </w:rPr>
        <w:t>quienes</w:t>
      </w:r>
      <w:r>
        <w:rPr>
          <w:sz w:val="24"/>
        </w:rPr>
        <w:t> </w:t>
      </w:r>
      <w:r>
        <w:rPr>
          <w:i/>
          <w:sz w:val="24"/>
        </w:rPr>
        <w:t>no</w:t>
      </w:r>
      <w:r>
        <w:rPr>
          <w:sz w:val="24"/>
        </w:rPr>
        <w:t> </w:t>
      </w:r>
      <w:r>
        <w:rPr>
          <w:i/>
          <w:sz w:val="24"/>
        </w:rPr>
        <w:t>corresponda</w:t>
      </w:r>
      <w:r>
        <w:rPr>
          <w:sz w:val="24"/>
        </w:rPr>
        <w:t> </w:t>
      </w:r>
      <w:r>
        <w:rPr>
          <w:i/>
          <w:sz w:val="24"/>
        </w:rPr>
        <w:t>turno</w:t>
      </w:r>
      <w:r>
        <w:rPr>
          <w:sz w:val="24"/>
        </w:rPr>
        <w:t> </w:t>
      </w:r>
      <w:r>
        <w:rPr>
          <w:i/>
          <w:sz w:val="24"/>
        </w:rPr>
        <w:t>o</w:t>
      </w:r>
      <w:r>
        <w:rPr>
          <w:sz w:val="24"/>
        </w:rPr>
        <w:t> </w:t>
      </w:r>
      <w:r>
        <w:rPr>
          <w:i/>
          <w:sz w:val="24"/>
        </w:rPr>
        <w:t>servicio</w:t>
      </w:r>
      <w:r>
        <w:rPr>
          <w:sz w:val="24"/>
        </w:rPr>
        <w:t> </w:t>
      </w:r>
      <w:r>
        <w:rPr>
          <w:i/>
          <w:sz w:val="24"/>
        </w:rPr>
        <w:t>nocturno;</w:t>
      </w:r>
      <w:r>
        <w:rPr>
          <w:sz w:val="24"/>
        </w:rPr>
        <w:t> </w:t>
      </w:r>
      <w:r>
        <w:rPr>
          <w:i/>
          <w:sz w:val="24"/>
        </w:rPr>
        <w:t>dicho</w:t>
      </w:r>
      <w:r>
        <w:rPr>
          <w:sz w:val="24"/>
        </w:rPr>
        <w:t> </w:t>
      </w:r>
      <w:r>
        <w:rPr>
          <w:i/>
          <w:sz w:val="24"/>
        </w:rPr>
        <w:t>turno</w:t>
      </w:r>
      <w:r>
        <w:rPr>
          <w:sz w:val="24"/>
        </w:rPr>
        <w:t> </w:t>
      </w:r>
      <w:r>
        <w:rPr>
          <w:i/>
          <w:sz w:val="24"/>
        </w:rPr>
        <w:t>no</w:t>
      </w:r>
      <w:r>
        <w:rPr>
          <w:sz w:val="24"/>
        </w:rPr>
        <w:t> </w:t>
      </w:r>
      <w:r>
        <w:rPr>
          <w:i/>
          <w:sz w:val="24"/>
        </w:rPr>
        <w:t>quiere</w:t>
      </w:r>
      <w:r>
        <w:rPr>
          <w:sz w:val="24"/>
        </w:rPr>
        <w:t> </w:t>
      </w:r>
      <w:r>
        <w:rPr>
          <w:i/>
          <w:sz w:val="24"/>
        </w:rPr>
        <w:t>decir</w:t>
      </w:r>
      <w:r>
        <w:rPr>
          <w:sz w:val="24"/>
        </w:rPr>
        <w:t> </w:t>
      </w:r>
      <w:r>
        <w:rPr>
          <w:i/>
          <w:sz w:val="24"/>
        </w:rPr>
        <w:t>que</w:t>
      </w:r>
      <w:r>
        <w:rPr>
          <w:sz w:val="24"/>
        </w:rPr>
        <w:t> </w:t>
      </w:r>
      <w:r>
        <w:rPr>
          <w:i/>
          <w:sz w:val="24"/>
        </w:rPr>
        <w:t>la</w:t>
      </w:r>
      <w:r>
        <w:rPr>
          <w:sz w:val="24"/>
        </w:rPr>
        <w:t> </w:t>
      </w:r>
      <w:r>
        <w:rPr>
          <w:i/>
          <w:sz w:val="24"/>
        </w:rPr>
        <w:t>farmacia</w:t>
      </w:r>
      <w:r>
        <w:rPr>
          <w:sz w:val="24"/>
        </w:rPr>
        <w:t> </w:t>
      </w:r>
      <w:r>
        <w:rPr>
          <w:i/>
          <w:sz w:val="24"/>
        </w:rPr>
        <w:t>ha</w:t>
      </w:r>
      <w:r>
        <w:rPr>
          <w:sz w:val="24"/>
        </w:rPr>
        <w:t> </w:t>
      </w:r>
      <w:r>
        <w:rPr>
          <w:i/>
          <w:sz w:val="24"/>
        </w:rPr>
        <w:t>de</w:t>
      </w:r>
      <w:r>
        <w:rPr>
          <w:sz w:val="24"/>
        </w:rPr>
        <w:t> </w:t>
      </w:r>
      <w:r>
        <w:rPr>
          <w:i/>
          <w:sz w:val="24"/>
        </w:rPr>
        <w:t>permanecer</w:t>
      </w:r>
      <w:r>
        <w:rPr>
          <w:sz w:val="24"/>
        </w:rPr>
        <w:t> </w:t>
      </w:r>
      <w:r>
        <w:rPr>
          <w:i/>
          <w:sz w:val="24"/>
        </w:rPr>
        <w:t>abierta</w:t>
      </w:r>
      <w:r>
        <w:rPr>
          <w:sz w:val="24"/>
        </w:rPr>
        <w:t> </w:t>
      </w:r>
      <w:r>
        <w:rPr>
          <w:i/>
          <w:sz w:val="24"/>
        </w:rPr>
        <w:t>toda</w:t>
      </w:r>
      <w:r>
        <w:rPr>
          <w:sz w:val="24"/>
        </w:rPr>
        <w:t> </w:t>
      </w:r>
      <w:r>
        <w:rPr>
          <w:i/>
          <w:sz w:val="24"/>
        </w:rPr>
        <w:t>la</w:t>
      </w:r>
      <w:r>
        <w:rPr>
          <w:sz w:val="24"/>
        </w:rPr>
        <w:t> </w:t>
      </w:r>
      <w:r>
        <w:rPr>
          <w:i/>
          <w:sz w:val="24"/>
        </w:rPr>
        <w:t>noche,</w:t>
      </w:r>
      <w:r>
        <w:rPr>
          <w:sz w:val="24"/>
        </w:rPr>
        <w:t> </w:t>
      </w:r>
      <w:r>
        <w:rPr>
          <w:i/>
          <w:sz w:val="24"/>
        </w:rPr>
        <w:t>sino</w:t>
      </w:r>
      <w:r>
        <w:rPr>
          <w:sz w:val="24"/>
        </w:rPr>
        <w:t> </w:t>
      </w:r>
      <w:r>
        <w:rPr>
          <w:i/>
          <w:sz w:val="24"/>
        </w:rPr>
        <w:t>que</w:t>
      </w:r>
      <w:r>
        <w:rPr>
          <w:sz w:val="24"/>
        </w:rPr>
        <w:t> </w:t>
      </w:r>
      <w:r>
        <w:rPr>
          <w:i/>
          <w:sz w:val="24"/>
        </w:rPr>
        <w:t>podrá</w:t>
      </w:r>
      <w:r>
        <w:rPr>
          <w:sz w:val="24"/>
        </w:rPr>
        <w:t> </w:t>
      </w:r>
      <w:r>
        <w:rPr>
          <w:i/>
          <w:sz w:val="24"/>
        </w:rPr>
        <w:t>cerrarse</w:t>
      </w:r>
      <w:r>
        <w:rPr>
          <w:sz w:val="24"/>
        </w:rPr>
        <w:t> </w:t>
      </w:r>
      <w:r>
        <w:rPr>
          <w:i/>
          <w:sz w:val="24"/>
        </w:rPr>
        <w:t>desde</w:t>
      </w:r>
      <w:r>
        <w:rPr>
          <w:sz w:val="24"/>
        </w:rPr>
        <w:t> </w:t>
      </w:r>
      <w:r>
        <w:rPr>
          <w:i/>
          <w:sz w:val="24"/>
        </w:rPr>
        <w:t>que</w:t>
      </w:r>
      <w:r>
        <w:rPr>
          <w:sz w:val="24"/>
        </w:rPr>
        <w:t> </w:t>
      </w:r>
      <w:r>
        <w:rPr>
          <w:i/>
          <w:sz w:val="24"/>
        </w:rPr>
        <w:t>el</w:t>
      </w:r>
      <w:r>
        <w:rPr>
          <w:sz w:val="24"/>
        </w:rPr>
        <w:t> </w:t>
      </w:r>
      <w:r>
        <w:rPr>
          <w:i/>
          <w:sz w:val="24"/>
        </w:rPr>
        <w:t>Farmacéutico</w:t>
      </w:r>
      <w:r>
        <w:rPr>
          <w:sz w:val="24"/>
        </w:rPr>
        <w:t> </w:t>
      </w:r>
      <w:r>
        <w:rPr>
          <w:i/>
          <w:sz w:val="24"/>
        </w:rPr>
        <w:t>lo</w:t>
      </w:r>
      <w:r>
        <w:rPr>
          <w:sz w:val="24"/>
        </w:rPr>
        <w:t> </w:t>
      </w:r>
      <w:r>
        <w:rPr>
          <w:i/>
          <w:sz w:val="24"/>
        </w:rPr>
        <w:t>estime</w:t>
      </w:r>
      <w:r>
        <w:rPr>
          <w:sz w:val="24"/>
        </w:rPr>
        <w:t> </w:t>
      </w:r>
      <w:r>
        <w:rPr>
          <w:i/>
          <w:sz w:val="24"/>
        </w:rPr>
        <w:t>oportuno,</w:t>
      </w:r>
      <w:r>
        <w:rPr>
          <w:sz w:val="24"/>
        </w:rPr>
        <w:t> </w:t>
      </w:r>
      <w:r>
        <w:rPr>
          <w:i/>
          <w:sz w:val="24"/>
        </w:rPr>
        <w:t>viniendo</w:t>
      </w:r>
      <w:r>
        <w:rPr>
          <w:sz w:val="24"/>
        </w:rPr>
        <w:t> </w:t>
      </w:r>
      <w:r>
        <w:rPr>
          <w:i/>
          <w:sz w:val="24"/>
        </w:rPr>
        <w:t>obligado</w:t>
      </w:r>
      <w:r>
        <w:rPr>
          <w:sz w:val="24"/>
        </w:rPr>
        <w:t> </w:t>
      </w:r>
      <w:r>
        <w:rPr>
          <w:i/>
          <w:sz w:val="24"/>
        </w:rPr>
        <w:t>a</w:t>
      </w:r>
      <w:r>
        <w:rPr>
          <w:sz w:val="24"/>
        </w:rPr>
        <w:t> </w:t>
      </w:r>
      <w:r>
        <w:rPr>
          <w:i/>
          <w:sz w:val="24"/>
        </w:rPr>
        <w:t>establecer</w:t>
      </w:r>
      <w:r>
        <w:rPr>
          <w:sz w:val="24"/>
        </w:rPr>
        <w:t> </w:t>
      </w:r>
      <w:r>
        <w:rPr>
          <w:i/>
          <w:sz w:val="24"/>
        </w:rPr>
        <w:t>una</w:t>
      </w:r>
      <w:r>
        <w:rPr>
          <w:sz w:val="24"/>
        </w:rPr>
        <w:t> </w:t>
      </w:r>
      <w:r>
        <w:rPr>
          <w:i/>
          <w:sz w:val="24"/>
        </w:rPr>
        <w:t>guardia</w:t>
      </w:r>
      <w:r>
        <w:rPr>
          <w:sz w:val="24"/>
        </w:rPr>
        <w:t> </w:t>
      </w:r>
      <w:r>
        <w:rPr>
          <w:i/>
          <w:sz w:val="24"/>
        </w:rPr>
        <w:t>que</w:t>
      </w:r>
      <w:r>
        <w:rPr>
          <w:sz w:val="24"/>
        </w:rPr>
        <w:t> </w:t>
      </w:r>
      <w:r>
        <w:rPr>
          <w:i/>
          <w:sz w:val="24"/>
        </w:rPr>
        <w:t>anunciará</w:t>
      </w:r>
      <w:r>
        <w:rPr>
          <w:sz w:val="24"/>
        </w:rPr>
        <w:t> </w:t>
      </w:r>
      <w:r>
        <w:rPr>
          <w:i/>
          <w:sz w:val="24"/>
        </w:rPr>
        <w:t>por</w:t>
      </w:r>
      <w:r>
        <w:rPr>
          <w:sz w:val="24"/>
        </w:rPr>
        <w:t> </w:t>
      </w:r>
      <w:r>
        <w:rPr>
          <w:i/>
          <w:sz w:val="24"/>
        </w:rPr>
        <w:t>medio</w:t>
      </w:r>
      <w:r>
        <w:rPr>
          <w:sz w:val="24"/>
        </w:rPr>
        <w:t> </w:t>
      </w:r>
      <w:r>
        <w:rPr>
          <w:i/>
          <w:sz w:val="24"/>
        </w:rPr>
        <w:t>de</w:t>
      </w:r>
      <w:r>
        <w:rPr>
          <w:sz w:val="24"/>
        </w:rPr>
        <w:t> </w:t>
      </w:r>
      <w:r>
        <w:rPr>
          <w:i/>
          <w:sz w:val="24"/>
        </w:rPr>
        <w:t>una</w:t>
      </w:r>
      <w:r>
        <w:rPr>
          <w:sz w:val="24"/>
        </w:rPr>
        <w:t> </w:t>
      </w:r>
      <w:r>
        <w:rPr>
          <w:i/>
          <w:sz w:val="24"/>
        </w:rPr>
        <w:t>luz</w:t>
      </w:r>
      <w:r>
        <w:rPr>
          <w:sz w:val="24"/>
        </w:rPr>
        <w:t> </w:t>
      </w:r>
      <w:r>
        <w:rPr>
          <w:i/>
          <w:sz w:val="24"/>
        </w:rPr>
        <w:t>roja</w:t>
      </w:r>
      <w:r>
        <w:rPr>
          <w:sz w:val="24"/>
        </w:rPr>
        <w:t> </w:t>
      </w:r>
      <w:r>
        <w:rPr>
          <w:i/>
          <w:sz w:val="24"/>
        </w:rPr>
        <w:t>colocada</w:t>
      </w:r>
      <w:r>
        <w:rPr>
          <w:sz w:val="24"/>
        </w:rPr>
        <w:t> </w:t>
      </w:r>
      <w:r>
        <w:rPr>
          <w:i/>
          <w:sz w:val="24"/>
        </w:rPr>
        <w:t>en</w:t>
      </w:r>
      <w:r>
        <w:rPr>
          <w:sz w:val="24"/>
        </w:rPr>
        <w:t> </w:t>
      </w:r>
      <w:r>
        <w:rPr>
          <w:i/>
          <w:sz w:val="24"/>
        </w:rPr>
        <w:t>la</w:t>
      </w:r>
      <w:r>
        <w:rPr>
          <w:spacing w:val="80"/>
          <w:sz w:val="24"/>
        </w:rPr>
        <w:t> </w:t>
      </w:r>
      <w:r>
        <w:rPr>
          <w:i/>
          <w:sz w:val="24"/>
        </w:rPr>
        <w:t>fachada</w:t>
      </w:r>
      <w:r>
        <w:rPr>
          <w:sz w:val="24"/>
        </w:rPr>
        <w:t> </w:t>
      </w:r>
      <w:r>
        <w:rPr>
          <w:i/>
          <w:sz w:val="24"/>
        </w:rPr>
        <w:t>de</w:t>
      </w:r>
      <w:r>
        <w:rPr>
          <w:sz w:val="24"/>
        </w:rPr>
        <w:t> </w:t>
      </w:r>
      <w:r>
        <w:rPr>
          <w:i/>
          <w:sz w:val="24"/>
        </w:rPr>
        <w:t>su</w:t>
      </w:r>
      <w:r>
        <w:rPr>
          <w:sz w:val="24"/>
        </w:rPr>
        <w:t> </w:t>
      </w:r>
      <w:r>
        <w:rPr>
          <w:i/>
          <w:sz w:val="24"/>
        </w:rPr>
        <w:t>oficina.</w:t>
      </w:r>
    </w:p>
    <w:p>
      <w:pPr>
        <w:spacing w:line="228" w:lineRule="auto" w:before="111"/>
        <w:ind w:left="1136" w:right="1709" w:firstLine="0"/>
        <w:jc w:val="both"/>
        <w:rPr>
          <w:i/>
          <w:sz w:val="24"/>
        </w:rPr>
      </w:pPr>
      <w:r>
        <w:rPr>
          <w:i/>
          <w:sz w:val="24"/>
        </w:rPr>
        <w:t>Además,</w:t>
      </w:r>
      <w:r>
        <w:rPr>
          <w:sz w:val="24"/>
        </w:rPr>
        <w:t> </w:t>
      </w:r>
      <w:r>
        <w:rPr>
          <w:i/>
          <w:sz w:val="24"/>
        </w:rPr>
        <w:t>continúa</w:t>
      </w:r>
      <w:r>
        <w:rPr>
          <w:sz w:val="24"/>
        </w:rPr>
        <w:t> </w:t>
      </w:r>
      <w:r>
        <w:rPr>
          <w:i/>
          <w:sz w:val="24"/>
        </w:rPr>
        <w:t>exponiendo</w:t>
      </w:r>
      <w:r>
        <w:rPr>
          <w:sz w:val="24"/>
        </w:rPr>
        <w:t> </w:t>
      </w:r>
      <w:r>
        <w:rPr>
          <w:i/>
          <w:sz w:val="24"/>
        </w:rPr>
        <w:t>el</w:t>
      </w:r>
      <w:r>
        <w:rPr>
          <w:sz w:val="24"/>
        </w:rPr>
        <w:t> </w:t>
      </w:r>
      <w:r>
        <w:rPr>
          <w:i/>
          <w:sz w:val="24"/>
        </w:rPr>
        <w:t>Sr.</w:t>
      </w:r>
      <w:r>
        <w:rPr>
          <w:sz w:val="24"/>
        </w:rPr>
        <w:t> </w:t>
      </w:r>
      <w:r>
        <w:rPr>
          <w:i/>
          <w:sz w:val="24"/>
        </w:rPr>
        <w:t>León,</w:t>
      </w:r>
      <w:r>
        <w:rPr>
          <w:sz w:val="24"/>
        </w:rPr>
        <w:t> </w:t>
      </w:r>
      <w:r>
        <w:rPr>
          <w:i/>
          <w:sz w:val="24"/>
        </w:rPr>
        <w:t>cree</w:t>
      </w:r>
      <w:r>
        <w:rPr>
          <w:sz w:val="24"/>
        </w:rPr>
        <w:t> </w:t>
      </w:r>
      <w:r>
        <w:rPr>
          <w:i/>
          <w:sz w:val="24"/>
        </w:rPr>
        <w:t>conveniente</w:t>
      </w:r>
      <w:r>
        <w:rPr>
          <w:sz w:val="24"/>
        </w:rPr>
        <w:t> </w:t>
      </w:r>
      <w:r>
        <w:rPr>
          <w:i/>
          <w:sz w:val="24"/>
        </w:rPr>
        <w:t>que</w:t>
      </w:r>
      <w:r>
        <w:rPr>
          <w:sz w:val="24"/>
        </w:rPr>
        <w:t> </w:t>
      </w:r>
      <w:r>
        <w:rPr>
          <w:i/>
          <w:sz w:val="24"/>
        </w:rPr>
        <w:t>este</w:t>
      </w:r>
      <w:r>
        <w:rPr>
          <w:sz w:val="24"/>
        </w:rPr>
        <w:t> </w:t>
      </w:r>
      <w:r>
        <w:rPr>
          <w:i/>
          <w:sz w:val="24"/>
        </w:rPr>
        <w:t>servicio</w:t>
      </w:r>
      <w:r>
        <w:rPr>
          <w:sz w:val="24"/>
        </w:rPr>
        <w:t> </w:t>
      </w:r>
      <w:r>
        <w:rPr>
          <w:i/>
          <w:sz w:val="24"/>
        </w:rPr>
        <w:t>nocturno,</w:t>
      </w:r>
      <w:r>
        <w:rPr>
          <w:sz w:val="24"/>
        </w:rPr>
        <w:t> </w:t>
      </w:r>
      <w:r>
        <w:rPr>
          <w:i/>
          <w:sz w:val="24"/>
        </w:rPr>
        <w:t>así</w:t>
      </w:r>
      <w:r>
        <w:rPr>
          <w:sz w:val="24"/>
        </w:rPr>
        <w:t> </w:t>
      </w:r>
      <w:r>
        <w:rPr>
          <w:i/>
          <w:sz w:val="24"/>
        </w:rPr>
        <w:t>como</w:t>
      </w:r>
      <w:r>
        <w:rPr>
          <w:sz w:val="24"/>
        </w:rPr>
        <w:t> </w:t>
      </w:r>
      <w:r>
        <w:rPr>
          <w:i/>
          <w:sz w:val="24"/>
        </w:rPr>
        <w:t>el</w:t>
      </w:r>
      <w:r>
        <w:rPr>
          <w:sz w:val="24"/>
        </w:rPr>
        <w:t> </w:t>
      </w:r>
      <w:r>
        <w:rPr>
          <w:i/>
          <w:sz w:val="24"/>
        </w:rPr>
        <w:t>de</w:t>
      </w:r>
      <w:r>
        <w:rPr>
          <w:sz w:val="24"/>
        </w:rPr>
        <w:t> </w:t>
      </w:r>
      <w:r>
        <w:rPr>
          <w:i/>
          <w:sz w:val="24"/>
        </w:rPr>
        <w:t>días</w:t>
      </w:r>
      <w:r>
        <w:rPr>
          <w:sz w:val="24"/>
        </w:rPr>
        <w:t> </w:t>
      </w:r>
      <w:r>
        <w:rPr>
          <w:i/>
          <w:sz w:val="24"/>
        </w:rPr>
        <w:t>festivos</w:t>
      </w:r>
      <w:r>
        <w:rPr>
          <w:sz w:val="24"/>
        </w:rPr>
        <w:t> </w:t>
      </w:r>
      <w:r>
        <w:rPr>
          <w:i/>
          <w:sz w:val="24"/>
        </w:rPr>
        <w:t>con</w:t>
      </w:r>
      <w:r>
        <w:rPr>
          <w:sz w:val="24"/>
        </w:rPr>
        <w:t> </w:t>
      </w:r>
      <w:r>
        <w:rPr>
          <w:i/>
          <w:sz w:val="24"/>
        </w:rPr>
        <w:t>anterioridad</w:t>
      </w:r>
      <w:r>
        <w:rPr>
          <w:sz w:val="24"/>
        </w:rPr>
        <w:t> </w:t>
      </w:r>
      <w:r>
        <w:rPr>
          <w:i/>
          <w:sz w:val="24"/>
        </w:rPr>
        <w:t>establecido</w:t>
      </w:r>
      <w:r>
        <w:rPr>
          <w:sz w:val="24"/>
        </w:rPr>
        <w:t> </w:t>
      </w:r>
      <w:r>
        <w:rPr>
          <w:i/>
          <w:sz w:val="24"/>
        </w:rPr>
        <w:t>en</w:t>
      </w:r>
      <w:r>
        <w:rPr>
          <w:sz w:val="24"/>
        </w:rPr>
        <w:t> </w:t>
      </w:r>
      <w:r>
        <w:rPr>
          <w:i/>
          <w:sz w:val="24"/>
        </w:rPr>
        <w:t>Las</w:t>
      </w:r>
      <w:r>
        <w:rPr>
          <w:sz w:val="24"/>
        </w:rPr>
        <w:t> </w:t>
      </w:r>
      <w:r>
        <w:rPr>
          <w:i/>
          <w:sz w:val="24"/>
        </w:rPr>
        <w:t>Palmas</w:t>
      </w:r>
      <w:r>
        <w:rPr>
          <w:sz w:val="24"/>
        </w:rPr>
        <w:t> </w:t>
      </w:r>
      <w:r>
        <w:rPr>
          <w:i/>
          <w:sz w:val="24"/>
        </w:rPr>
        <w:t>y</w:t>
      </w:r>
      <w:r>
        <w:rPr>
          <w:sz w:val="24"/>
        </w:rPr>
        <w:t> </w:t>
      </w:r>
      <w:r>
        <w:rPr>
          <w:i/>
          <w:sz w:val="24"/>
        </w:rPr>
        <w:t>Puerto</w:t>
      </w:r>
      <w:r>
        <w:rPr>
          <w:sz w:val="24"/>
        </w:rPr>
        <w:t> </w:t>
      </w:r>
      <w:r>
        <w:rPr>
          <w:i/>
          <w:sz w:val="24"/>
        </w:rPr>
        <w:t>de</w:t>
      </w:r>
      <w:r>
        <w:rPr>
          <w:sz w:val="24"/>
        </w:rPr>
        <w:t> </w:t>
      </w:r>
      <w:r>
        <w:rPr>
          <w:i/>
          <w:sz w:val="24"/>
        </w:rPr>
        <w:t>la</w:t>
      </w:r>
      <w:r>
        <w:rPr>
          <w:sz w:val="24"/>
        </w:rPr>
        <w:t> </w:t>
      </w:r>
      <w:r>
        <w:rPr>
          <w:i/>
          <w:sz w:val="24"/>
        </w:rPr>
        <w:t>Luz,</w:t>
      </w:r>
      <w:r>
        <w:rPr>
          <w:sz w:val="24"/>
        </w:rPr>
        <w:t> </w:t>
      </w:r>
      <w:r>
        <w:rPr>
          <w:i/>
          <w:sz w:val="24"/>
        </w:rPr>
        <w:t>debería</w:t>
      </w:r>
      <w:r>
        <w:rPr>
          <w:sz w:val="24"/>
        </w:rPr>
        <w:t> </w:t>
      </w:r>
      <w:r>
        <w:rPr>
          <w:i/>
          <w:sz w:val="24"/>
        </w:rPr>
        <w:t>extenderse</w:t>
      </w:r>
      <w:r>
        <w:rPr>
          <w:sz w:val="24"/>
        </w:rPr>
        <w:t> </w:t>
      </w:r>
      <w:r>
        <w:rPr>
          <w:i/>
          <w:sz w:val="24"/>
        </w:rPr>
        <w:t>a</w:t>
      </w:r>
      <w:r>
        <w:rPr>
          <w:spacing w:val="40"/>
          <w:sz w:val="24"/>
        </w:rPr>
        <w:t> </w:t>
      </w:r>
      <w:r>
        <w:rPr>
          <w:i/>
          <w:sz w:val="24"/>
        </w:rPr>
        <w:t>todas</w:t>
      </w:r>
      <w:r>
        <w:rPr>
          <w:sz w:val="24"/>
        </w:rPr>
        <w:t> </w:t>
      </w:r>
      <w:r>
        <w:rPr>
          <w:i/>
          <w:sz w:val="24"/>
        </w:rPr>
        <w:t>aquellas</w:t>
      </w:r>
      <w:r>
        <w:rPr>
          <w:sz w:val="24"/>
        </w:rPr>
        <w:t> </w:t>
      </w:r>
      <w:r>
        <w:rPr>
          <w:i/>
          <w:sz w:val="24"/>
        </w:rPr>
        <w:t>poblaciones</w:t>
      </w:r>
      <w:r>
        <w:rPr>
          <w:sz w:val="24"/>
        </w:rPr>
        <w:t> </w:t>
      </w:r>
      <w:r>
        <w:rPr>
          <w:i/>
          <w:sz w:val="24"/>
        </w:rPr>
        <w:t>de</w:t>
      </w:r>
      <w:r>
        <w:rPr>
          <w:sz w:val="24"/>
        </w:rPr>
        <w:t> </w:t>
      </w:r>
      <w:r>
        <w:rPr>
          <w:i/>
          <w:sz w:val="24"/>
        </w:rPr>
        <w:t>la</w:t>
      </w:r>
      <w:r>
        <w:rPr>
          <w:sz w:val="24"/>
        </w:rPr>
        <w:t> </w:t>
      </w:r>
      <w:r>
        <w:rPr>
          <w:i/>
          <w:sz w:val="24"/>
        </w:rPr>
        <w:t>jurisdicción</w:t>
      </w:r>
      <w:r>
        <w:rPr>
          <w:sz w:val="24"/>
        </w:rPr>
        <w:t> </w:t>
      </w:r>
      <w:r>
        <w:rPr>
          <w:i/>
          <w:sz w:val="24"/>
        </w:rPr>
        <w:t>del</w:t>
      </w:r>
      <w:r>
        <w:rPr>
          <w:sz w:val="24"/>
        </w:rPr>
        <w:t> </w:t>
      </w:r>
      <w:r>
        <w:rPr>
          <w:i/>
          <w:sz w:val="24"/>
        </w:rPr>
        <w:t>Colegio</w:t>
      </w:r>
      <w:r>
        <w:rPr>
          <w:sz w:val="24"/>
        </w:rPr>
        <w:t> </w:t>
      </w:r>
      <w:r>
        <w:rPr>
          <w:i/>
          <w:sz w:val="24"/>
        </w:rPr>
        <w:t>en</w:t>
      </w:r>
      <w:r>
        <w:rPr>
          <w:sz w:val="24"/>
        </w:rPr>
        <w:t> </w:t>
      </w:r>
      <w:r>
        <w:rPr>
          <w:i/>
          <w:sz w:val="24"/>
        </w:rPr>
        <w:t>que</w:t>
      </w:r>
      <w:r>
        <w:rPr>
          <w:sz w:val="24"/>
        </w:rPr>
        <w:t> </w:t>
      </w:r>
      <w:r>
        <w:rPr>
          <w:i/>
          <w:sz w:val="24"/>
        </w:rPr>
        <w:t>haya</w:t>
      </w:r>
      <w:r>
        <w:rPr>
          <w:sz w:val="24"/>
        </w:rPr>
        <w:t> </w:t>
      </w:r>
      <w:r>
        <w:rPr>
          <w:i/>
          <w:sz w:val="24"/>
        </w:rPr>
        <w:t>establecida</w:t>
      </w:r>
      <w:r>
        <w:rPr>
          <w:sz w:val="24"/>
        </w:rPr>
        <w:t> </w:t>
      </w:r>
      <w:r>
        <w:rPr>
          <w:i/>
          <w:sz w:val="24"/>
        </w:rPr>
        <w:t>mas</w:t>
      </w:r>
      <w:r>
        <w:rPr>
          <w:sz w:val="24"/>
        </w:rPr>
        <w:t> </w:t>
      </w:r>
      <w:r>
        <w:rPr>
          <w:i/>
          <w:sz w:val="24"/>
        </w:rPr>
        <w:t>de</w:t>
      </w:r>
      <w:r>
        <w:rPr>
          <w:sz w:val="24"/>
        </w:rPr>
        <w:t> </w:t>
      </w:r>
      <w:r>
        <w:rPr>
          <w:i/>
          <w:sz w:val="24"/>
        </w:rPr>
        <w:t>una</w:t>
      </w:r>
      <w:r>
        <w:rPr>
          <w:sz w:val="24"/>
        </w:rPr>
        <w:t> </w:t>
      </w:r>
      <w:r>
        <w:rPr>
          <w:i/>
          <w:sz w:val="24"/>
        </w:rPr>
        <w:t>farmacia.</w:t>
      </w:r>
    </w:p>
    <w:p>
      <w:pPr>
        <w:spacing w:before="102"/>
        <w:ind w:left="1136" w:right="0" w:firstLine="0"/>
        <w:jc w:val="both"/>
        <w:rPr>
          <w:i/>
          <w:sz w:val="24"/>
        </w:rPr>
      </w:pPr>
      <w:r>
        <w:rPr>
          <w:i/>
          <w:sz w:val="24"/>
        </w:rPr>
        <w:t>Por</w:t>
      </w:r>
      <w:r>
        <w:rPr>
          <w:spacing w:val="-3"/>
          <w:sz w:val="24"/>
        </w:rPr>
        <w:t> </w:t>
      </w:r>
      <w:r>
        <w:rPr>
          <w:i/>
          <w:sz w:val="24"/>
        </w:rPr>
        <w:t>unanimidad</w:t>
      </w:r>
      <w:r>
        <w:rPr>
          <w:spacing w:val="-2"/>
          <w:sz w:val="24"/>
        </w:rPr>
        <w:t> </w:t>
      </w:r>
      <w:r>
        <w:rPr>
          <w:i/>
          <w:sz w:val="24"/>
        </w:rPr>
        <w:t>se</w:t>
      </w:r>
      <w:r>
        <w:rPr>
          <w:spacing w:val="-4"/>
          <w:sz w:val="24"/>
        </w:rPr>
        <w:t> </w:t>
      </w:r>
      <w:r>
        <w:rPr>
          <w:i/>
          <w:sz w:val="24"/>
        </w:rPr>
        <w:t>acordó</w:t>
      </w:r>
      <w:r>
        <w:rPr>
          <w:spacing w:val="-3"/>
          <w:sz w:val="24"/>
        </w:rPr>
        <w:t> </w:t>
      </w:r>
      <w:r>
        <w:rPr>
          <w:i/>
          <w:sz w:val="24"/>
        </w:rPr>
        <w:t>todo</w:t>
      </w:r>
      <w:r>
        <w:rPr>
          <w:spacing w:val="-2"/>
          <w:sz w:val="24"/>
        </w:rPr>
        <w:t> </w:t>
      </w:r>
      <w:r>
        <w:rPr>
          <w:i/>
          <w:sz w:val="24"/>
        </w:rPr>
        <w:t>lo</w:t>
      </w:r>
      <w:r>
        <w:rPr>
          <w:spacing w:val="-2"/>
          <w:sz w:val="24"/>
        </w:rPr>
        <w:t> </w:t>
      </w:r>
      <w:r>
        <w:rPr>
          <w:i/>
          <w:sz w:val="24"/>
        </w:rPr>
        <w:t>propuesto</w:t>
      </w:r>
      <w:r>
        <w:rPr>
          <w:spacing w:val="-3"/>
          <w:sz w:val="24"/>
        </w:rPr>
        <w:t> </w:t>
      </w:r>
      <w:r>
        <w:rPr>
          <w:i/>
          <w:sz w:val="24"/>
        </w:rPr>
        <w:t>por</w:t>
      </w:r>
      <w:r>
        <w:rPr>
          <w:spacing w:val="-3"/>
          <w:sz w:val="24"/>
        </w:rPr>
        <w:t> </w:t>
      </w:r>
      <w:r>
        <w:rPr>
          <w:i/>
          <w:sz w:val="24"/>
        </w:rPr>
        <w:t>el</w:t>
      </w:r>
      <w:r>
        <w:rPr>
          <w:spacing w:val="-4"/>
          <w:sz w:val="24"/>
        </w:rPr>
        <w:t> </w:t>
      </w:r>
      <w:r>
        <w:rPr>
          <w:i/>
          <w:sz w:val="24"/>
        </w:rPr>
        <w:t>Sr.</w:t>
      </w:r>
      <w:r>
        <w:rPr>
          <w:spacing w:val="-3"/>
          <w:sz w:val="24"/>
        </w:rPr>
        <w:t> </w:t>
      </w:r>
      <w:r>
        <w:rPr>
          <w:i/>
          <w:spacing w:val="-2"/>
          <w:sz w:val="24"/>
        </w:rPr>
        <w:t>León”</w:t>
      </w:r>
    </w:p>
    <w:p>
      <w:pPr>
        <w:spacing w:before="109"/>
        <w:ind w:left="1865" w:right="0" w:firstLine="0"/>
        <w:jc w:val="left"/>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General</w:t>
      </w:r>
      <w:r>
        <w:rPr>
          <w:spacing w:val="-6"/>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31/01/1928,</w:t>
      </w:r>
      <w:r>
        <w:rPr>
          <w:spacing w:val="-7"/>
          <w:w w:val="105"/>
          <w:sz w:val="16"/>
        </w:rPr>
        <w:t> </w:t>
      </w:r>
      <w:r>
        <w:rPr>
          <w:rFonts w:ascii="Bookman Old Style" w:hAnsi="Bookman Old Style"/>
          <w:b w:val="0"/>
          <w:w w:val="105"/>
          <w:sz w:val="16"/>
        </w:rPr>
        <w:t>folios</w:t>
      </w:r>
      <w:r>
        <w:rPr>
          <w:spacing w:val="-7"/>
          <w:w w:val="105"/>
          <w:sz w:val="16"/>
        </w:rPr>
        <w:t> </w:t>
      </w:r>
      <w:r>
        <w:rPr>
          <w:rFonts w:ascii="Bookman Old Style" w:hAnsi="Bookman Old Style"/>
          <w:b w:val="0"/>
          <w:w w:val="105"/>
          <w:sz w:val="16"/>
        </w:rPr>
        <w:t>15</w:t>
      </w:r>
      <w:r>
        <w:rPr>
          <w:spacing w:val="-6"/>
          <w:w w:val="105"/>
          <w:sz w:val="16"/>
        </w:rPr>
        <w:t> </w:t>
      </w:r>
      <w:r>
        <w:rPr>
          <w:rFonts w:ascii="Bookman Old Style" w:hAnsi="Bookman Old Style"/>
          <w:b w:val="0"/>
          <w:w w:val="105"/>
          <w:sz w:val="16"/>
        </w:rPr>
        <w:t>al</w:t>
      </w:r>
      <w:r>
        <w:rPr>
          <w:spacing w:val="-7"/>
          <w:w w:val="105"/>
          <w:sz w:val="16"/>
        </w:rPr>
        <w:t> </w:t>
      </w:r>
      <w:r>
        <w:rPr>
          <w:rFonts w:ascii="Bookman Old Style" w:hAnsi="Bookman Old Style"/>
          <w:b w:val="0"/>
          <w:w w:val="105"/>
          <w:sz w:val="16"/>
        </w:rPr>
        <w:t>16</w:t>
      </w:r>
      <w:r>
        <w:rPr>
          <w:spacing w:val="-7"/>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1º)</w:t>
      </w:r>
    </w:p>
    <w:p>
      <w:pPr>
        <w:pStyle w:val="BodyText"/>
        <w:spacing w:before="57"/>
        <w:ind w:left="2" w:right="556" w:firstLine="480"/>
        <w:jc w:val="both"/>
      </w:pPr>
      <w:r>
        <w:rPr/>
        <w:t>Todo este texto que hemos reproducido tiene el valor que en él se recogen los principios, hasta</w:t>
      </w:r>
      <w:r>
        <w:rPr>
          <w:spacing w:val="-2"/>
        </w:rPr>
        <w:t> </w:t>
      </w:r>
      <w:r>
        <w:rPr/>
        <w:t>aquel</w:t>
      </w:r>
      <w:r>
        <w:rPr>
          <w:spacing w:val="-2"/>
        </w:rPr>
        <w:t> </w:t>
      </w:r>
      <w:r>
        <w:rPr/>
        <w:t>momento</w:t>
      </w:r>
      <w:r>
        <w:rPr>
          <w:spacing w:val="-2"/>
        </w:rPr>
        <w:t> </w:t>
      </w:r>
      <w:r>
        <w:rPr/>
        <w:t>desconocidos,</w:t>
      </w:r>
      <w:r>
        <w:rPr>
          <w:spacing w:val="-3"/>
        </w:rPr>
        <w:t> </w:t>
      </w:r>
      <w:r>
        <w:rPr/>
        <w:t>que</w:t>
      </w:r>
      <w:r>
        <w:rPr>
          <w:spacing w:val="-2"/>
        </w:rPr>
        <w:t> </w:t>
      </w:r>
      <w:r>
        <w:rPr/>
        <w:t>regirían</w:t>
      </w:r>
      <w:r>
        <w:rPr>
          <w:spacing w:val="-2"/>
        </w:rPr>
        <w:t> </w:t>
      </w:r>
      <w:r>
        <w:rPr/>
        <w:t>en</w:t>
      </w:r>
      <w:r>
        <w:rPr>
          <w:spacing w:val="-3"/>
        </w:rPr>
        <w:t> </w:t>
      </w:r>
      <w:r>
        <w:rPr/>
        <w:t>materia</w:t>
      </w:r>
      <w:r>
        <w:rPr>
          <w:spacing w:val="-2"/>
        </w:rPr>
        <w:t> </w:t>
      </w:r>
      <w:r>
        <w:rPr/>
        <w:t>de</w:t>
      </w:r>
      <w:r>
        <w:rPr>
          <w:spacing w:val="-4"/>
        </w:rPr>
        <w:t> </w:t>
      </w:r>
      <w:r>
        <w:rPr/>
        <w:t>guardias.</w:t>
      </w:r>
      <w:r>
        <w:rPr>
          <w:spacing w:val="-3"/>
        </w:rPr>
        <w:t> </w:t>
      </w:r>
      <w:r>
        <w:rPr/>
        <w:t>Nos</w:t>
      </w:r>
      <w:r>
        <w:rPr>
          <w:spacing w:val="-3"/>
        </w:rPr>
        <w:t> </w:t>
      </w:r>
      <w:r>
        <w:rPr/>
        <w:t>llama</w:t>
      </w:r>
      <w:r>
        <w:rPr>
          <w:spacing w:val="-4"/>
        </w:rPr>
        <w:t> </w:t>
      </w:r>
      <w:r>
        <w:rPr/>
        <w:t>la</w:t>
      </w:r>
      <w:r>
        <w:rPr>
          <w:spacing w:val="-2"/>
        </w:rPr>
        <w:t> </w:t>
      </w:r>
      <w:r>
        <w:rPr/>
        <w:t>atención</w:t>
      </w:r>
      <w:r>
        <w:rPr>
          <w:spacing w:val="-3"/>
        </w:rPr>
        <w:t> </w:t>
      </w:r>
      <w:r>
        <w:rPr/>
        <w:t>lo de cobrar el doble en las fórmulas magistrales, acuerdo que fue posteriormente revisado por entender era ilegal. Y no digamos nada de la permisibilidad a los que no están de guardia para prestar servicio, circunstancia que luego se</w:t>
      </w:r>
      <w:r>
        <w:rPr>
          <w:spacing w:val="-1"/>
        </w:rPr>
        <w:t> </w:t>
      </w:r>
      <w:r>
        <w:rPr/>
        <w:t>modificó prohibiéndose esa posibilidad, simplemente en aras de un respeto al compañero que está prestando el servicio</w:t>
      </w:r>
      <w:hyperlink w:history="true" w:anchor="_bookmark20">
        <w:r>
          <w:rPr>
            <w:vertAlign w:val="superscript"/>
          </w:rPr>
          <w:t>13</w:t>
        </w:r>
      </w:hyperlink>
      <w:r>
        <w:rPr>
          <w:vertAlign w:val="baseline"/>
        </w:rPr>
        <w:t>.</w:t>
      </w:r>
    </w:p>
    <w:p>
      <w:pPr>
        <w:pStyle w:val="BodyText"/>
        <w:rPr>
          <w:sz w:val="20"/>
        </w:rPr>
      </w:pPr>
    </w:p>
    <w:p>
      <w:pPr>
        <w:pStyle w:val="BodyText"/>
        <w:spacing w:before="72"/>
        <w:rPr>
          <w:sz w:val="20"/>
        </w:rPr>
      </w:pPr>
      <w:r>
        <w:rPr>
          <w:sz w:val="20"/>
        </w:rPr>
        <mc:AlternateContent>
          <mc:Choice Requires="wps">
            <w:drawing>
              <wp:anchor distT="0" distB="0" distL="0" distR="0" allowOverlap="1" layoutInCell="1" locked="0" behindDoc="1" simplePos="0" relativeHeight="487650304">
                <wp:simplePos x="0" y="0"/>
                <wp:positionH relativeFrom="page">
                  <wp:posOffset>720089</wp:posOffset>
                </wp:positionH>
                <wp:positionV relativeFrom="paragraph">
                  <wp:posOffset>207172</wp:posOffset>
                </wp:positionV>
                <wp:extent cx="1485265" cy="6985"/>
                <wp:effectExtent l="0" t="0" r="0" b="0"/>
                <wp:wrapTopAndBottom/>
                <wp:docPr id="372" name="Graphic 372"/>
                <wp:cNvGraphicFramePr>
                  <a:graphicFrameLocks/>
                </wp:cNvGraphicFramePr>
                <a:graphic>
                  <a:graphicData uri="http://schemas.microsoft.com/office/word/2010/wordprocessingShape">
                    <wps:wsp>
                      <wps:cNvPr id="372" name="Graphic 372"/>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16.312809pt;width:116.900637pt;height:.500626pt;mso-position-horizontal-relative:page;mso-position-vertical-relative:paragraph;z-index:-15666176;mso-wrap-distance-left:0;mso-wrap-distance-right:0" id="docshape272" filled="true" fillcolor="#000000" stroked="false">
                <v:fill type="solid"/>
                <w10:wrap type="topAndBottom"/>
              </v:rect>
            </w:pict>
          </mc:Fallback>
        </mc:AlternateContent>
      </w:r>
    </w:p>
    <w:p>
      <w:pPr>
        <w:pStyle w:val="ListParagraph"/>
        <w:numPr>
          <w:ilvl w:val="0"/>
          <w:numId w:val="2"/>
        </w:numPr>
        <w:tabs>
          <w:tab w:pos="287" w:val="left" w:leader="none"/>
        </w:tabs>
        <w:spacing w:line="240" w:lineRule="auto" w:before="113" w:after="0"/>
        <w:ind w:left="287" w:right="564" w:hanging="285"/>
        <w:jc w:val="left"/>
        <w:rPr>
          <w:sz w:val="20"/>
        </w:rPr>
      </w:pPr>
      <w:bookmarkStart w:name="_bookmark20" w:id="66"/>
      <w:bookmarkEnd w:id="66"/>
      <w:r>
        <w:rPr>
          <w:sz w:val="20"/>
        </w:rPr>
        <w:t>E</w:t>
      </w:r>
      <w:r>
        <w:rPr>
          <w:sz w:val="20"/>
        </w:rPr>
        <w:t>xtraña</w:t>
      </w:r>
      <w:r>
        <w:rPr>
          <w:spacing w:val="31"/>
          <w:sz w:val="20"/>
        </w:rPr>
        <w:t> </w:t>
      </w:r>
      <w:r>
        <w:rPr>
          <w:sz w:val="20"/>
        </w:rPr>
        <w:t>que</w:t>
      </w:r>
      <w:r>
        <w:rPr>
          <w:spacing w:val="31"/>
          <w:sz w:val="20"/>
        </w:rPr>
        <w:t> </w:t>
      </w:r>
      <w:r>
        <w:rPr>
          <w:sz w:val="20"/>
        </w:rPr>
        <w:t>los</w:t>
      </w:r>
      <w:r>
        <w:rPr>
          <w:spacing w:val="30"/>
          <w:sz w:val="20"/>
        </w:rPr>
        <w:t> </w:t>
      </w:r>
      <w:r>
        <w:rPr>
          <w:sz w:val="20"/>
        </w:rPr>
        <w:t>compañeros</w:t>
      </w:r>
      <w:r>
        <w:rPr>
          <w:spacing w:val="32"/>
          <w:sz w:val="20"/>
        </w:rPr>
        <w:t> </w:t>
      </w:r>
      <w:r>
        <w:rPr>
          <w:sz w:val="20"/>
        </w:rPr>
        <w:t>desconociesen</w:t>
      </w:r>
      <w:r>
        <w:rPr>
          <w:spacing w:val="32"/>
          <w:sz w:val="20"/>
        </w:rPr>
        <w:t> </w:t>
      </w:r>
      <w:r>
        <w:rPr>
          <w:sz w:val="20"/>
        </w:rPr>
        <w:t>la</w:t>
      </w:r>
      <w:r>
        <w:rPr>
          <w:spacing w:val="31"/>
          <w:sz w:val="20"/>
        </w:rPr>
        <w:t> </w:t>
      </w:r>
      <w:r>
        <w:rPr>
          <w:sz w:val="20"/>
        </w:rPr>
        <w:t>Orden</w:t>
      </w:r>
      <w:r>
        <w:rPr>
          <w:spacing w:val="32"/>
          <w:sz w:val="20"/>
        </w:rPr>
        <w:t> </w:t>
      </w:r>
      <w:r>
        <w:rPr>
          <w:sz w:val="20"/>
        </w:rPr>
        <w:t>de</w:t>
      </w:r>
      <w:r>
        <w:rPr>
          <w:spacing w:val="31"/>
          <w:sz w:val="20"/>
        </w:rPr>
        <w:t> </w:t>
      </w:r>
      <w:r>
        <w:rPr>
          <w:sz w:val="20"/>
        </w:rPr>
        <w:t>16</w:t>
      </w:r>
      <w:r>
        <w:rPr>
          <w:spacing w:val="31"/>
          <w:sz w:val="20"/>
        </w:rPr>
        <w:t> </w:t>
      </w:r>
      <w:r>
        <w:rPr>
          <w:sz w:val="20"/>
        </w:rPr>
        <w:t>de</w:t>
      </w:r>
      <w:r>
        <w:rPr>
          <w:spacing w:val="19"/>
          <w:sz w:val="20"/>
        </w:rPr>
        <w:t> </w:t>
      </w:r>
      <w:r>
        <w:rPr>
          <w:sz w:val="20"/>
        </w:rPr>
        <w:t>Agosto</w:t>
      </w:r>
      <w:r>
        <w:rPr>
          <w:spacing w:val="31"/>
          <w:sz w:val="20"/>
        </w:rPr>
        <w:t> </w:t>
      </w:r>
      <w:r>
        <w:rPr>
          <w:sz w:val="20"/>
        </w:rPr>
        <w:t>de</w:t>
      </w:r>
      <w:r>
        <w:rPr>
          <w:spacing w:val="31"/>
          <w:sz w:val="20"/>
        </w:rPr>
        <w:t> </w:t>
      </w:r>
      <w:r>
        <w:rPr>
          <w:sz w:val="20"/>
        </w:rPr>
        <w:t>1921</w:t>
      </w:r>
      <w:r>
        <w:rPr>
          <w:spacing w:val="29"/>
          <w:sz w:val="20"/>
        </w:rPr>
        <w:t> </w:t>
      </w:r>
      <w:r>
        <w:rPr>
          <w:sz w:val="20"/>
        </w:rPr>
        <w:t>que</w:t>
      </w:r>
      <w:r>
        <w:rPr>
          <w:spacing w:val="31"/>
          <w:sz w:val="20"/>
        </w:rPr>
        <w:t> </w:t>
      </w:r>
      <w:r>
        <w:rPr>
          <w:sz w:val="20"/>
        </w:rPr>
        <w:t>en</w:t>
      </w:r>
      <w:r>
        <w:rPr>
          <w:spacing w:val="31"/>
          <w:sz w:val="20"/>
        </w:rPr>
        <w:t> </w:t>
      </w:r>
      <w:r>
        <w:rPr>
          <w:sz w:val="20"/>
        </w:rPr>
        <w:t>su</w:t>
      </w:r>
      <w:r>
        <w:rPr>
          <w:spacing w:val="29"/>
          <w:sz w:val="20"/>
        </w:rPr>
        <w:t> </w:t>
      </w:r>
      <w:r>
        <w:rPr>
          <w:sz w:val="20"/>
        </w:rPr>
        <w:t>número</w:t>
      </w:r>
      <w:r>
        <w:rPr>
          <w:spacing w:val="32"/>
          <w:sz w:val="20"/>
        </w:rPr>
        <w:t> </w:t>
      </w:r>
      <w:r>
        <w:rPr>
          <w:sz w:val="20"/>
        </w:rPr>
        <w:t>9</w:t>
      </w:r>
      <w:r>
        <w:rPr>
          <w:spacing w:val="31"/>
          <w:sz w:val="20"/>
        </w:rPr>
        <w:t> </w:t>
      </w:r>
      <w:r>
        <w:rPr>
          <w:sz w:val="20"/>
        </w:rPr>
        <w:t>decía</w:t>
      </w:r>
      <w:r>
        <w:rPr>
          <w:spacing w:val="31"/>
          <w:sz w:val="20"/>
        </w:rPr>
        <w:t> </w:t>
      </w:r>
      <w:r>
        <w:rPr>
          <w:sz w:val="20"/>
        </w:rPr>
        <w:t>: “Durante las horas de cierre no podrá despacharse en las farmacias que no estén de guardia..”</w:t>
      </w:r>
    </w:p>
    <w:p>
      <w:pPr>
        <w:pStyle w:val="ListParagraph"/>
        <w:spacing w:after="0" w:line="240" w:lineRule="auto"/>
        <w:jc w:val="left"/>
        <w:rPr>
          <w:sz w:val="20"/>
        </w:rPr>
        <w:sectPr>
          <w:headerReference w:type="even" r:id="rId215"/>
          <w:pgSz w:w="11900" w:h="16840"/>
          <w:pgMar w:header="0" w:footer="0" w:top="1060" w:bottom="1400" w:left="1133" w:right="850"/>
        </w:sectPr>
      </w:pPr>
    </w:p>
    <w:p>
      <w:pPr>
        <w:pStyle w:val="BodyText"/>
        <w:spacing w:before="14"/>
      </w:pPr>
    </w:p>
    <w:p>
      <w:pPr>
        <w:pStyle w:val="BodyText"/>
        <w:ind w:left="287" w:right="274" w:firstLine="480"/>
        <w:jc w:val="both"/>
      </w:pPr>
      <w:r>
        <w:rPr/>
        <w:t>Llegados a este punto, creo que debemos tocar varias cuestiones relacionadas con esta materia</w:t>
      </w:r>
      <w:r>
        <w:rPr>
          <w:spacing w:val="-1"/>
        </w:rPr>
        <w:t> </w:t>
      </w:r>
      <w:r>
        <w:rPr/>
        <w:t>tan</w:t>
      </w:r>
      <w:r>
        <w:rPr>
          <w:spacing w:val="-1"/>
        </w:rPr>
        <w:t> </w:t>
      </w:r>
      <w:r>
        <w:rPr/>
        <w:t>delicada</w:t>
      </w:r>
      <w:r>
        <w:rPr>
          <w:spacing w:val="-1"/>
        </w:rPr>
        <w:t> </w:t>
      </w:r>
      <w:r>
        <w:rPr/>
        <w:t>de</w:t>
      </w:r>
      <w:r>
        <w:rPr>
          <w:spacing w:val="-1"/>
        </w:rPr>
        <w:t> </w:t>
      </w:r>
      <w:r>
        <w:rPr/>
        <w:t>las</w:t>
      </w:r>
      <w:r>
        <w:rPr>
          <w:spacing w:val="-1"/>
        </w:rPr>
        <w:t> </w:t>
      </w:r>
      <w:r>
        <w:rPr/>
        <w:t>guardias.</w:t>
      </w:r>
      <w:r>
        <w:rPr>
          <w:spacing w:val="-1"/>
        </w:rPr>
        <w:t> </w:t>
      </w:r>
      <w:r>
        <w:rPr/>
        <w:t>Primeramente</w:t>
      </w:r>
      <w:r>
        <w:rPr>
          <w:spacing w:val="-1"/>
        </w:rPr>
        <w:t> </w:t>
      </w:r>
      <w:r>
        <w:rPr/>
        <w:t>he</w:t>
      </w:r>
      <w:r>
        <w:rPr>
          <w:spacing w:val="-1"/>
        </w:rPr>
        <w:t> </w:t>
      </w:r>
      <w:r>
        <w:rPr/>
        <w:t>de</w:t>
      </w:r>
      <w:r>
        <w:rPr>
          <w:spacing w:val="-1"/>
        </w:rPr>
        <w:t> </w:t>
      </w:r>
      <w:r>
        <w:rPr/>
        <w:t>aludir</w:t>
      </w:r>
      <w:r>
        <w:rPr>
          <w:spacing w:val="-1"/>
        </w:rPr>
        <w:t> </w:t>
      </w:r>
      <w:r>
        <w:rPr/>
        <w:t>a</w:t>
      </w:r>
      <w:r>
        <w:rPr>
          <w:spacing w:val="-1"/>
        </w:rPr>
        <w:t> </w:t>
      </w:r>
      <w:r>
        <w:rPr/>
        <w:t>un</w:t>
      </w:r>
      <w:r>
        <w:rPr>
          <w:spacing w:val="-1"/>
        </w:rPr>
        <w:t> </w:t>
      </w:r>
      <w:r>
        <w:rPr/>
        <w:t>trabajo</w:t>
      </w:r>
      <w:r>
        <w:rPr>
          <w:spacing w:val="-2"/>
        </w:rPr>
        <w:t> </w:t>
      </w:r>
      <w:r>
        <w:rPr/>
        <w:t>nuestro</w:t>
      </w:r>
      <w:r>
        <w:rPr>
          <w:spacing w:val="-1"/>
        </w:rPr>
        <w:t> </w:t>
      </w:r>
      <w:r>
        <w:rPr/>
        <w:t>publicado</w:t>
      </w:r>
      <w:r>
        <w:rPr>
          <w:spacing w:val="-1"/>
        </w:rPr>
        <w:t> </w:t>
      </w:r>
      <w:r>
        <w:rPr/>
        <w:t>en la revista Acofar</w:t>
      </w:r>
      <w:hyperlink w:history="true" w:anchor="_bookmark21">
        <w:r>
          <w:rPr>
            <w:vertAlign w:val="superscript"/>
          </w:rPr>
          <w:t>14</w:t>
        </w:r>
      </w:hyperlink>
      <w:r>
        <w:rPr>
          <w:vertAlign w:val="baseline"/>
        </w:rPr>
        <w:t> en que sostenemos que la organización de las guardias es una materia exclusivamente propia de la clase farmacéutica.</w:t>
      </w:r>
      <w:r>
        <w:rPr>
          <w:spacing w:val="-3"/>
          <w:vertAlign w:val="baseline"/>
        </w:rPr>
        <w:t> </w:t>
      </w:r>
      <w:r>
        <w:rPr>
          <w:vertAlign w:val="baseline"/>
        </w:rPr>
        <w:t>Y</w:t>
      </w:r>
      <w:r>
        <w:rPr>
          <w:spacing w:val="-3"/>
          <w:vertAlign w:val="baseline"/>
        </w:rPr>
        <w:t> </w:t>
      </w:r>
      <w:r>
        <w:rPr>
          <w:vertAlign w:val="baseline"/>
        </w:rPr>
        <w:t>nos remitíamos precisamente a los comienzos de su organización en nuestra capital de Las Palmas. Pero verá el lector como mas arriba recogemos el hecho de que la implantación de las guardias nocturnas tuvo lugar a petición del recién nombrado y primer Gobernador de la Provincia. Una intervención gubernativa que contradice nuestra tesis de que los turnos es materia de decisión de los propios profesionales. Mas queda la duda de si el Gobernador actuó motu propio o por indicación de los propios farmacéuticos, sus directivos concretamente, y es que en los momentos de inicio del colegio parece deducirse hay una estrecha relación de estos con la autoridad gubernativa.</w:t>
      </w:r>
    </w:p>
    <w:p>
      <w:pPr>
        <w:pStyle w:val="BodyText"/>
        <w:spacing w:before="58"/>
        <w:ind w:left="287" w:right="283" w:firstLine="480"/>
        <w:jc w:val="both"/>
      </w:pPr>
      <w:r>
        <w:rPr/>
        <w:t>Pero es que además en esta materia que, repito, nos resulta sumamente delicada, me veo forzado</w:t>
      </w:r>
      <w:r>
        <w:rPr>
          <w:spacing w:val="-4"/>
        </w:rPr>
        <w:t> </w:t>
      </w:r>
      <w:r>
        <w:rPr/>
        <w:t>a</w:t>
      </w:r>
      <w:r>
        <w:rPr>
          <w:spacing w:val="-3"/>
        </w:rPr>
        <w:t> </w:t>
      </w:r>
      <w:r>
        <w:rPr/>
        <w:t>exponer</w:t>
      </w:r>
      <w:r>
        <w:rPr>
          <w:spacing w:val="-4"/>
        </w:rPr>
        <w:t> </w:t>
      </w:r>
      <w:r>
        <w:rPr/>
        <w:t>los</w:t>
      </w:r>
      <w:r>
        <w:rPr>
          <w:spacing w:val="-4"/>
        </w:rPr>
        <w:t> </w:t>
      </w:r>
      <w:r>
        <w:rPr/>
        <w:t>hechos</w:t>
      </w:r>
      <w:r>
        <w:rPr>
          <w:spacing w:val="-4"/>
        </w:rPr>
        <w:t> </w:t>
      </w:r>
      <w:r>
        <w:rPr/>
        <w:t>con</w:t>
      </w:r>
      <w:r>
        <w:rPr>
          <w:spacing w:val="-4"/>
        </w:rPr>
        <w:t> </w:t>
      </w:r>
      <w:r>
        <w:rPr/>
        <w:t>total</w:t>
      </w:r>
      <w:r>
        <w:rPr>
          <w:spacing w:val="-3"/>
        </w:rPr>
        <w:t> </w:t>
      </w:r>
      <w:r>
        <w:rPr/>
        <w:t>objetividad</w:t>
      </w:r>
      <w:r>
        <w:rPr>
          <w:spacing w:val="-3"/>
        </w:rPr>
        <w:t> </w:t>
      </w:r>
      <w:r>
        <w:rPr/>
        <w:t>sin</w:t>
      </w:r>
      <w:r>
        <w:rPr>
          <w:spacing w:val="-4"/>
        </w:rPr>
        <w:t> </w:t>
      </w:r>
      <w:r>
        <w:rPr/>
        <w:t>desechar</w:t>
      </w:r>
      <w:r>
        <w:rPr>
          <w:spacing w:val="-4"/>
        </w:rPr>
        <w:t> </w:t>
      </w:r>
      <w:r>
        <w:rPr/>
        <w:t>el</w:t>
      </w:r>
      <w:r>
        <w:rPr>
          <w:spacing w:val="-3"/>
        </w:rPr>
        <w:t> </w:t>
      </w:r>
      <w:r>
        <w:rPr/>
        <w:t>comprender</w:t>
      </w:r>
      <w:r>
        <w:rPr>
          <w:spacing w:val="-2"/>
        </w:rPr>
        <w:t> </w:t>
      </w:r>
      <w:r>
        <w:rPr/>
        <w:t>la</w:t>
      </w:r>
      <w:r>
        <w:rPr>
          <w:spacing w:val="-3"/>
        </w:rPr>
        <w:t> </w:t>
      </w:r>
      <w:r>
        <w:rPr/>
        <w:t>complejidad</w:t>
      </w:r>
      <w:r>
        <w:rPr>
          <w:spacing w:val="-3"/>
        </w:rPr>
        <w:t> </w:t>
      </w:r>
      <w:r>
        <w:rPr/>
        <w:t>del </w:t>
      </w:r>
      <w:r>
        <w:rPr>
          <w:spacing w:val="-2"/>
        </w:rPr>
        <w:t>problema.</w:t>
      </w:r>
    </w:p>
    <w:p>
      <w:pPr>
        <w:pStyle w:val="BodyText"/>
        <w:spacing w:before="56"/>
        <w:ind w:left="287" w:right="276" w:firstLine="480"/>
        <w:jc w:val="both"/>
      </w:pPr>
      <w:r>
        <w:rPr/>
        <w:t>Mas hay</w:t>
      </w:r>
      <w:r>
        <w:rPr>
          <w:spacing w:val="-2"/>
        </w:rPr>
        <w:t> </w:t>
      </w:r>
      <w:r>
        <w:rPr/>
        <w:t>ese aspecto que he sostenido en el artículo que en anterior ocasión publiqué y es el de</w:t>
      </w:r>
      <w:r>
        <w:rPr>
          <w:spacing w:val="-4"/>
        </w:rPr>
        <w:t> </w:t>
      </w:r>
      <w:r>
        <w:rPr/>
        <w:t>la</w:t>
      </w:r>
      <w:r>
        <w:rPr>
          <w:spacing w:val="-2"/>
        </w:rPr>
        <w:t> </w:t>
      </w:r>
      <w:r>
        <w:rPr/>
        <w:t>intervención</w:t>
      </w:r>
      <w:r>
        <w:rPr>
          <w:spacing w:val="-3"/>
        </w:rPr>
        <w:t> </w:t>
      </w:r>
      <w:r>
        <w:rPr/>
        <w:t>de</w:t>
      </w:r>
      <w:r>
        <w:rPr>
          <w:spacing w:val="-2"/>
        </w:rPr>
        <w:t> </w:t>
      </w:r>
      <w:r>
        <w:rPr/>
        <w:t>los</w:t>
      </w:r>
      <w:r>
        <w:rPr>
          <w:spacing w:val="-3"/>
        </w:rPr>
        <w:t> </w:t>
      </w:r>
      <w:r>
        <w:rPr/>
        <w:t>propios</w:t>
      </w:r>
      <w:r>
        <w:rPr>
          <w:spacing w:val="-3"/>
        </w:rPr>
        <w:t> </w:t>
      </w:r>
      <w:r>
        <w:rPr/>
        <w:t>farmacéuticos</w:t>
      </w:r>
      <w:r>
        <w:rPr>
          <w:spacing w:val="-1"/>
        </w:rPr>
        <w:t> </w:t>
      </w:r>
      <w:r>
        <w:rPr/>
        <w:t>en</w:t>
      </w:r>
      <w:r>
        <w:rPr>
          <w:spacing w:val="-3"/>
        </w:rPr>
        <w:t> </w:t>
      </w:r>
      <w:r>
        <w:rPr/>
        <w:t>la</w:t>
      </w:r>
      <w:r>
        <w:rPr>
          <w:spacing w:val="-4"/>
        </w:rPr>
        <w:t> </w:t>
      </w:r>
      <w:r>
        <w:rPr/>
        <w:t>regulación</w:t>
      </w:r>
      <w:r>
        <w:rPr>
          <w:spacing w:val="-2"/>
        </w:rPr>
        <w:t> </w:t>
      </w:r>
      <w:r>
        <w:rPr/>
        <w:t>de</w:t>
      </w:r>
      <w:r>
        <w:rPr>
          <w:spacing w:val="-4"/>
        </w:rPr>
        <w:t> </w:t>
      </w:r>
      <w:r>
        <w:rPr/>
        <w:t>las</w:t>
      </w:r>
      <w:r>
        <w:rPr>
          <w:spacing w:val="-3"/>
        </w:rPr>
        <w:t> </w:t>
      </w:r>
      <w:r>
        <w:rPr/>
        <w:t>guardias.</w:t>
      </w:r>
      <w:r>
        <w:rPr>
          <w:spacing w:val="-3"/>
        </w:rPr>
        <w:t> </w:t>
      </w:r>
      <w:r>
        <w:rPr/>
        <w:t>En</w:t>
      </w:r>
      <w:r>
        <w:rPr>
          <w:spacing w:val="-3"/>
        </w:rPr>
        <w:t> </w:t>
      </w:r>
      <w:r>
        <w:rPr/>
        <w:t>la</w:t>
      </w:r>
      <w:r>
        <w:rPr>
          <w:spacing w:val="-2"/>
        </w:rPr>
        <w:t> </w:t>
      </w:r>
      <w:r>
        <w:rPr/>
        <w:t>revista</w:t>
      </w:r>
      <w:r>
        <w:rPr>
          <w:spacing w:val="-2"/>
        </w:rPr>
        <w:t> </w:t>
      </w:r>
      <w:r>
        <w:rPr/>
        <w:t>“La Voz de la Farmacia” encontré lo que sigue, que considero de sumo interés:</w:t>
      </w:r>
    </w:p>
    <w:p>
      <w:pPr>
        <w:pStyle w:val="Heading5"/>
        <w:spacing w:before="242"/>
        <w:rPr>
          <w:i/>
        </w:rPr>
      </w:pPr>
      <w:bookmarkStart w:name="_TOC_250035" w:id="67"/>
      <w:bookmarkStart w:name="Una encuesta de la Federación Internacio" w:id="68"/>
      <w:r>
        <w:rPr>
          <w:b w:val="0"/>
          <w:i w:val="0"/>
        </w:rPr>
      </w:r>
      <w:r>
        <w:rPr>
          <w:i/>
        </w:rPr>
        <w:t>Una</w:t>
      </w:r>
      <w:r>
        <w:rPr>
          <w:rFonts w:ascii="Times New Roman" w:hAnsi="Times New Roman"/>
          <w:b w:val="0"/>
          <w:i w:val="0"/>
          <w:spacing w:val="4"/>
        </w:rPr>
        <w:t> </w:t>
      </w:r>
      <w:r>
        <w:rPr>
          <w:i/>
        </w:rPr>
        <w:t>encuesta</w:t>
      </w:r>
      <w:r>
        <w:rPr>
          <w:rFonts w:ascii="Times New Roman" w:hAnsi="Times New Roman"/>
          <w:b w:val="0"/>
          <w:i w:val="0"/>
          <w:spacing w:val="4"/>
        </w:rPr>
        <w:t> </w:t>
      </w:r>
      <w:r>
        <w:rPr>
          <w:i/>
        </w:rPr>
        <w:t>de</w:t>
      </w:r>
      <w:r>
        <w:rPr>
          <w:rFonts w:ascii="Times New Roman" w:hAnsi="Times New Roman"/>
          <w:b w:val="0"/>
          <w:i w:val="0"/>
          <w:spacing w:val="5"/>
        </w:rPr>
        <w:t> </w:t>
      </w:r>
      <w:r>
        <w:rPr>
          <w:i/>
        </w:rPr>
        <w:t>la</w:t>
      </w:r>
      <w:r>
        <w:rPr>
          <w:rFonts w:ascii="Times New Roman" w:hAnsi="Times New Roman"/>
          <w:b w:val="0"/>
          <w:i w:val="0"/>
          <w:spacing w:val="4"/>
        </w:rPr>
        <w:t> </w:t>
      </w:r>
      <w:r>
        <w:rPr>
          <w:i/>
        </w:rPr>
        <w:t>Federación</w:t>
      </w:r>
      <w:r>
        <w:rPr>
          <w:rFonts w:ascii="Times New Roman" w:hAnsi="Times New Roman"/>
          <w:b w:val="0"/>
          <w:i w:val="0"/>
          <w:spacing w:val="6"/>
        </w:rPr>
        <w:t> </w:t>
      </w:r>
      <w:r>
        <w:rPr>
          <w:i/>
        </w:rPr>
        <w:t>Internacional</w:t>
      </w:r>
      <w:r>
        <w:rPr>
          <w:rFonts w:ascii="Times New Roman" w:hAnsi="Times New Roman"/>
          <w:b w:val="0"/>
          <w:i w:val="0"/>
          <w:spacing w:val="3"/>
        </w:rPr>
        <w:t> </w:t>
      </w:r>
      <w:bookmarkEnd w:id="67"/>
      <w:r>
        <w:rPr>
          <w:i/>
          <w:spacing w:val="-2"/>
        </w:rPr>
        <w:t>Farmacéutica</w:t>
      </w:r>
    </w:p>
    <w:p>
      <w:pPr>
        <w:pStyle w:val="BodyText"/>
        <w:spacing w:before="176"/>
        <w:ind w:left="287" w:right="278" w:firstLine="480"/>
        <w:jc w:val="both"/>
      </w:pPr>
      <w:r>
        <w:rPr/>
        <w:t>La revista “La</w:t>
      </w:r>
      <w:r>
        <w:rPr>
          <w:spacing w:val="-5"/>
        </w:rPr>
        <w:t> </w:t>
      </w:r>
      <w:r>
        <w:rPr/>
        <w:t>Voz</w:t>
      </w:r>
      <w:r>
        <w:rPr>
          <w:spacing w:val="-1"/>
        </w:rPr>
        <w:t> </w:t>
      </w:r>
      <w:r>
        <w:rPr/>
        <w:t>de la Farmacia”, en sus números 49</w:t>
      </w:r>
      <w:r>
        <w:rPr>
          <w:spacing w:val="-1"/>
        </w:rPr>
        <w:t> </w:t>
      </w:r>
      <w:r>
        <w:rPr/>
        <w:t>y 50</w:t>
      </w:r>
      <w:r>
        <w:rPr>
          <w:spacing w:val="-1"/>
        </w:rPr>
        <w:t> </w:t>
      </w:r>
      <w:r>
        <w:rPr/>
        <w:t>de 1934,</w:t>
      </w:r>
      <w:r>
        <w:rPr>
          <w:spacing w:val="-1"/>
        </w:rPr>
        <w:t> </w:t>
      </w:r>
      <w:r>
        <w:rPr/>
        <w:t>reproduce la encuesta que el organismo citado hizo a instancias de la Unión Farmacéutica Nacional, el inmediato antecedente del Consejo General de Colegios Farmacéuticos. Es una interesante encuesta que, por la íntima relación que tiene con este capítulo, hemos querido comentar. El cuestionario formulado, dirigido a diversos países europeos, fue el siguiente:</w:t>
      </w:r>
    </w:p>
    <w:p>
      <w:pPr>
        <w:pStyle w:val="ListParagraph"/>
        <w:numPr>
          <w:ilvl w:val="0"/>
          <w:numId w:val="18"/>
        </w:numPr>
        <w:tabs>
          <w:tab w:pos="1486" w:val="left" w:leader="none"/>
        </w:tabs>
        <w:spacing w:line="240" w:lineRule="auto" w:before="56" w:after="0"/>
        <w:ind w:left="1007" w:right="282" w:firstLine="120"/>
        <w:jc w:val="both"/>
        <w:rPr>
          <w:sz w:val="24"/>
        </w:rPr>
      </w:pPr>
      <w:r>
        <w:rPr>
          <w:sz w:val="24"/>
        </w:rPr>
        <w:t>¿Hay en ese país una reglamentación referente al horario de trabajo y descanso dominical en las farmacias?</w:t>
      </w:r>
    </w:p>
    <w:p>
      <w:pPr>
        <w:pStyle w:val="ListParagraph"/>
        <w:numPr>
          <w:ilvl w:val="1"/>
          <w:numId w:val="18"/>
        </w:numPr>
        <w:tabs>
          <w:tab w:pos="1846" w:val="left" w:leader="none"/>
        </w:tabs>
        <w:spacing w:line="240" w:lineRule="auto" w:before="58" w:after="0"/>
        <w:ind w:left="1846" w:right="0" w:hanging="359"/>
        <w:jc w:val="left"/>
        <w:rPr>
          <w:sz w:val="24"/>
        </w:rPr>
      </w:pPr>
      <w:r>
        <w:rPr>
          <w:sz w:val="24"/>
        </w:rPr>
        <w:t>Esta</w:t>
      </w:r>
      <w:r>
        <w:rPr>
          <w:spacing w:val="-4"/>
          <w:sz w:val="24"/>
        </w:rPr>
        <w:t> </w:t>
      </w:r>
      <w:r>
        <w:rPr>
          <w:sz w:val="24"/>
        </w:rPr>
        <w:t>reglamentación</w:t>
      </w:r>
      <w:r>
        <w:rPr>
          <w:spacing w:val="-2"/>
          <w:sz w:val="24"/>
        </w:rPr>
        <w:t> </w:t>
      </w:r>
      <w:r>
        <w:rPr>
          <w:sz w:val="24"/>
        </w:rPr>
        <w:t>¿es</w:t>
      </w:r>
      <w:r>
        <w:rPr>
          <w:spacing w:val="-2"/>
          <w:sz w:val="24"/>
        </w:rPr>
        <w:t> </w:t>
      </w:r>
      <w:r>
        <w:rPr>
          <w:sz w:val="24"/>
        </w:rPr>
        <w:t>nacional,</w:t>
      </w:r>
      <w:r>
        <w:rPr>
          <w:spacing w:val="-2"/>
          <w:sz w:val="24"/>
        </w:rPr>
        <w:t> </w:t>
      </w:r>
      <w:r>
        <w:rPr>
          <w:sz w:val="24"/>
        </w:rPr>
        <w:t>provincial</w:t>
      </w:r>
      <w:r>
        <w:rPr>
          <w:spacing w:val="-4"/>
          <w:sz w:val="24"/>
        </w:rPr>
        <w:t> </w:t>
      </w:r>
      <w:r>
        <w:rPr>
          <w:sz w:val="24"/>
        </w:rPr>
        <w:t>o</w:t>
      </w:r>
      <w:r>
        <w:rPr>
          <w:spacing w:val="-2"/>
          <w:sz w:val="24"/>
        </w:rPr>
        <w:t> local?</w:t>
      </w:r>
    </w:p>
    <w:p>
      <w:pPr>
        <w:pStyle w:val="ListParagraph"/>
        <w:numPr>
          <w:ilvl w:val="1"/>
          <w:numId w:val="18"/>
        </w:numPr>
        <w:tabs>
          <w:tab w:pos="1846" w:val="left" w:leader="none"/>
        </w:tabs>
        <w:spacing w:line="240" w:lineRule="auto" w:before="56" w:after="0"/>
        <w:ind w:left="1367" w:right="275" w:firstLine="120"/>
        <w:jc w:val="left"/>
        <w:rPr>
          <w:sz w:val="24"/>
        </w:rPr>
      </w:pPr>
      <w:r>
        <w:rPr>
          <w:sz w:val="24"/>
        </w:rPr>
        <w:t>Esta</w:t>
      </w:r>
      <w:r>
        <w:rPr>
          <w:spacing w:val="40"/>
          <w:sz w:val="24"/>
        </w:rPr>
        <w:t> </w:t>
      </w:r>
      <w:r>
        <w:rPr>
          <w:sz w:val="24"/>
        </w:rPr>
        <w:t>reglamentación</w:t>
      </w:r>
      <w:r>
        <w:rPr>
          <w:spacing w:val="40"/>
          <w:sz w:val="24"/>
        </w:rPr>
        <w:t> </w:t>
      </w:r>
      <w:r>
        <w:rPr>
          <w:sz w:val="24"/>
        </w:rPr>
        <w:t>¿es</w:t>
      </w:r>
      <w:r>
        <w:rPr>
          <w:spacing w:val="40"/>
          <w:sz w:val="24"/>
        </w:rPr>
        <w:t> </w:t>
      </w:r>
      <w:r>
        <w:rPr>
          <w:sz w:val="24"/>
        </w:rPr>
        <w:t>impuesta</w:t>
      </w:r>
      <w:r>
        <w:rPr>
          <w:spacing w:val="40"/>
          <w:sz w:val="24"/>
        </w:rPr>
        <w:t> </w:t>
      </w:r>
      <w:r>
        <w:rPr>
          <w:sz w:val="24"/>
        </w:rPr>
        <w:t>por</w:t>
      </w:r>
      <w:r>
        <w:rPr>
          <w:spacing w:val="40"/>
          <w:sz w:val="24"/>
        </w:rPr>
        <w:t> </w:t>
      </w:r>
      <w:r>
        <w:rPr>
          <w:sz w:val="24"/>
        </w:rPr>
        <w:t>las</w:t>
      </w:r>
      <w:r>
        <w:rPr>
          <w:spacing w:val="40"/>
          <w:sz w:val="24"/>
        </w:rPr>
        <w:t> </w:t>
      </w:r>
      <w:r>
        <w:rPr>
          <w:sz w:val="24"/>
        </w:rPr>
        <w:t>autoridades</w:t>
      </w:r>
      <w:r>
        <w:rPr>
          <w:spacing w:val="40"/>
          <w:sz w:val="24"/>
        </w:rPr>
        <w:t> </w:t>
      </w:r>
      <w:r>
        <w:rPr>
          <w:sz w:val="24"/>
        </w:rPr>
        <w:t>competentes</w:t>
      </w:r>
      <w:r>
        <w:rPr>
          <w:spacing w:val="40"/>
          <w:sz w:val="24"/>
        </w:rPr>
        <w:t> </w:t>
      </w:r>
      <w:r>
        <w:rPr>
          <w:sz w:val="24"/>
        </w:rPr>
        <w:t>o</w:t>
      </w:r>
      <w:r>
        <w:rPr>
          <w:spacing w:val="40"/>
          <w:sz w:val="24"/>
        </w:rPr>
        <w:t> </w:t>
      </w:r>
      <w:r>
        <w:rPr>
          <w:sz w:val="24"/>
        </w:rPr>
        <w:t>por</w:t>
      </w:r>
      <w:r>
        <w:rPr>
          <w:spacing w:val="40"/>
          <w:sz w:val="24"/>
        </w:rPr>
        <w:t> </w:t>
      </w:r>
      <w:r>
        <w:rPr>
          <w:sz w:val="24"/>
        </w:rPr>
        <w:t>las organizaciones farmacéuticas?</w:t>
      </w:r>
    </w:p>
    <w:p>
      <w:pPr>
        <w:pStyle w:val="ListParagraph"/>
        <w:numPr>
          <w:ilvl w:val="1"/>
          <w:numId w:val="18"/>
        </w:numPr>
        <w:tabs>
          <w:tab w:pos="1846" w:val="left" w:leader="none"/>
        </w:tabs>
        <w:spacing w:line="240" w:lineRule="auto" w:before="58" w:after="0"/>
        <w:ind w:left="1846" w:right="0" w:hanging="359"/>
        <w:jc w:val="left"/>
        <w:rPr>
          <w:sz w:val="24"/>
        </w:rPr>
      </w:pPr>
      <w:r>
        <w:rPr>
          <w:sz w:val="24"/>
        </w:rPr>
        <w:t>¿Cuál</w:t>
      </w:r>
      <w:r>
        <w:rPr>
          <w:spacing w:val="-1"/>
          <w:sz w:val="24"/>
        </w:rPr>
        <w:t> </w:t>
      </w:r>
      <w:r>
        <w:rPr>
          <w:sz w:val="24"/>
        </w:rPr>
        <w:t>es</w:t>
      </w:r>
      <w:r>
        <w:rPr>
          <w:spacing w:val="-2"/>
          <w:sz w:val="24"/>
        </w:rPr>
        <w:t> </w:t>
      </w:r>
      <w:r>
        <w:rPr>
          <w:sz w:val="24"/>
        </w:rPr>
        <w:t>esta</w:t>
      </w:r>
      <w:r>
        <w:rPr>
          <w:spacing w:val="-2"/>
          <w:sz w:val="24"/>
        </w:rPr>
        <w:t> reglamentación?</w:t>
      </w:r>
    </w:p>
    <w:p>
      <w:pPr>
        <w:pStyle w:val="ListParagraph"/>
        <w:numPr>
          <w:ilvl w:val="0"/>
          <w:numId w:val="18"/>
        </w:numPr>
        <w:tabs>
          <w:tab w:pos="1486" w:val="left" w:leader="none"/>
        </w:tabs>
        <w:spacing w:line="240" w:lineRule="auto" w:before="56" w:after="0"/>
        <w:ind w:left="1007" w:right="279" w:firstLine="120"/>
        <w:jc w:val="left"/>
        <w:rPr>
          <w:sz w:val="24"/>
        </w:rPr>
      </w:pPr>
      <w:r>
        <w:rPr>
          <w:sz w:val="24"/>
        </w:rPr>
        <w:t>II</w:t>
      </w:r>
      <w:r>
        <w:rPr>
          <w:spacing w:val="-2"/>
          <w:sz w:val="24"/>
        </w:rPr>
        <w:t> </w:t>
      </w:r>
      <w:r>
        <w:rPr>
          <w:sz w:val="24"/>
        </w:rPr>
        <w:t>¿Existe una</w:t>
      </w:r>
      <w:r>
        <w:rPr>
          <w:spacing w:val="-2"/>
          <w:sz w:val="24"/>
        </w:rPr>
        <w:t> </w:t>
      </w:r>
      <w:r>
        <w:rPr>
          <w:sz w:val="24"/>
        </w:rPr>
        <w:t>reglamentación de</w:t>
      </w:r>
      <w:r>
        <w:rPr>
          <w:spacing w:val="-2"/>
          <w:sz w:val="24"/>
        </w:rPr>
        <w:t> </w:t>
      </w:r>
      <w:r>
        <w:rPr>
          <w:sz w:val="24"/>
        </w:rPr>
        <w:t>las</w:t>
      </w:r>
      <w:r>
        <w:rPr>
          <w:spacing w:val="-1"/>
          <w:sz w:val="24"/>
        </w:rPr>
        <w:t> </w:t>
      </w:r>
      <w:r>
        <w:rPr>
          <w:sz w:val="24"/>
        </w:rPr>
        <w:t>horas</w:t>
      </w:r>
      <w:r>
        <w:rPr>
          <w:spacing w:val="-1"/>
          <w:sz w:val="24"/>
        </w:rPr>
        <w:t> </w:t>
      </w:r>
      <w:r>
        <w:rPr>
          <w:sz w:val="24"/>
        </w:rPr>
        <w:t>de</w:t>
      </w:r>
      <w:r>
        <w:rPr>
          <w:spacing w:val="-2"/>
          <w:sz w:val="24"/>
        </w:rPr>
        <w:t> </w:t>
      </w:r>
      <w:r>
        <w:rPr>
          <w:sz w:val="24"/>
        </w:rPr>
        <w:t>trabajo</w:t>
      </w:r>
      <w:r>
        <w:rPr>
          <w:spacing w:val="-2"/>
          <w:sz w:val="24"/>
        </w:rPr>
        <w:t> </w:t>
      </w:r>
      <w:r>
        <w:rPr>
          <w:sz w:val="24"/>
        </w:rPr>
        <w:t>para</w:t>
      </w:r>
      <w:r>
        <w:rPr>
          <w:spacing w:val="-2"/>
          <w:sz w:val="24"/>
        </w:rPr>
        <w:t> </w:t>
      </w:r>
      <w:r>
        <w:rPr>
          <w:sz w:val="24"/>
        </w:rPr>
        <w:t>los</w:t>
      </w:r>
      <w:r>
        <w:rPr>
          <w:spacing w:val="-1"/>
          <w:sz w:val="24"/>
        </w:rPr>
        <w:t> </w:t>
      </w:r>
      <w:r>
        <w:rPr>
          <w:sz w:val="24"/>
        </w:rPr>
        <w:t>auxiliares de</w:t>
      </w:r>
      <w:r>
        <w:rPr>
          <w:spacing w:val="-2"/>
          <w:sz w:val="24"/>
        </w:rPr>
        <w:t> </w:t>
      </w:r>
      <w:r>
        <w:rPr>
          <w:sz w:val="24"/>
        </w:rPr>
        <w:t>Farmacia y personal sin título?</w:t>
      </w:r>
    </w:p>
    <w:p>
      <w:pPr>
        <w:pStyle w:val="ListParagraph"/>
        <w:numPr>
          <w:ilvl w:val="1"/>
          <w:numId w:val="18"/>
        </w:numPr>
        <w:tabs>
          <w:tab w:pos="1846" w:val="left" w:leader="none"/>
        </w:tabs>
        <w:spacing w:line="240" w:lineRule="auto" w:before="58" w:after="0"/>
        <w:ind w:left="1846" w:right="0" w:hanging="359"/>
        <w:jc w:val="left"/>
        <w:rPr>
          <w:sz w:val="24"/>
        </w:rPr>
      </w:pPr>
      <w:r>
        <w:rPr>
          <w:sz w:val="24"/>
        </w:rPr>
        <w:t>Esta</w:t>
      </w:r>
      <w:r>
        <w:rPr>
          <w:spacing w:val="-4"/>
          <w:sz w:val="24"/>
        </w:rPr>
        <w:t> </w:t>
      </w:r>
      <w:r>
        <w:rPr>
          <w:sz w:val="24"/>
        </w:rPr>
        <w:t>reglamentación</w:t>
      </w:r>
      <w:r>
        <w:rPr>
          <w:spacing w:val="-1"/>
          <w:sz w:val="24"/>
        </w:rPr>
        <w:t> </w:t>
      </w:r>
      <w:r>
        <w:rPr>
          <w:sz w:val="24"/>
        </w:rPr>
        <w:t>¿es</w:t>
      </w:r>
      <w:r>
        <w:rPr>
          <w:spacing w:val="-2"/>
          <w:sz w:val="24"/>
        </w:rPr>
        <w:t> </w:t>
      </w:r>
      <w:r>
        <w:rPr>
          <w:sz w:val="24"/>
        </w:rPr>
        <w:t>general,</w:t>
      </w:r>
      <w:r>
        <w:rPr>
          <w:spacing w:val="-3"/>
          <w:sz w:val="24"/>
        </w:rPr>
        <w:t> </w:t>
      </w:r>
      <w:r>
        <w:rPr>
          <w:sz w:val="24"/>
        </w:rPr>
        <w:t>provincial</w:t>
      </w:r>
      <w:r>
        <w:rPr>
          <w:spacing w:val="-1"/>
          <w:sz w:val="24"/>
        </w:rPr>
        <w:t> </w:t>
      </w:r>
      <w:r>
        <w:rPr>
          <w:sz w:val="24"/>
        </w:rPr>
        <w:t>o</w:t>
      </w:r>
      <w:r>
        <w:rPr>
          <w:spacing w:val="-2"/>
          <w:sz w:val="24"/>
        </w:rPr>
        <w:t> local?</w:t>
      </w:r>
    </w:p>
    <w:p>
      <w:pPr>
        <w:pStyle w:val="ListParagraph"/>
        <w:numPr>
          <w:ilvl w:val="1"/>
          <w:numId w:val="18"/>
        </w:numPr>
        <w:tabs>
          <w:tab w:pos="1846" w:val="left" w:leader="none"/>
        </w:tabs>
        <w:spacing w:line="240" w:lineRule="auto" w:before="56" w:after="0"/>
        <w:ind w:left="1367" w:right="279" w:firstLine="120"/>
        <w:jc w:val="left"/>
        <w:rPr>
          <w:sz w:val="24"/>
        </w:rPr>
      </w:pPr>
      <w:r>
        <w:rPr>
          <w:sz w:val="24"/>
        </w:rPr>
        <w:t>Esta</w:t>
      </w:r>
      <w:r>
        <w:rPr>
          <w:spacing w:val="80"/>
          <w:sz w:val="24"/>
        </w:rPr>
        <w:t> </w:t>
      </w:r>
      <w:r>
        <w:rPr>
          <w:sz w:val="24"/>
        </w:rPr>
        <w:t>reglamentación</w:t>
      </w:r>
      <w:r>
        <w:rPr>
          <w:spacing w:val="80"/>
          <w:sz w:val="24"/>
        </w:rPr>
        <w:t> </w:t>
      </w:r>
      <w:r>
        <w:rPr>
          <w:sz w:val="24"/>
        </w:rPr>
        <w:t>¿ha</w:t>
      </w:r>
      <w:r>
        <w:rPr>
          <w:spacing w:val="80"/>
          <w:sz w:val="24"/>
        </w:rPr>
        <w:t> </w:t>
      </w:r>
      <w:r>
        <w:rPr>
          <w:sz w:val="24"/>
        </w:rPr>
        <w:t>sido</w:t>
      </w:r>
      <w:r>
        <w:rPr>
          <w:spacing w:val="80"/>
          <w:sz w:val="24"/>
        </w:rPr>
        <w:t> </w:t>
      </w:r>
      <w:r>
        <w:rPr>
          <w:sz w:val="24"/>
        </w:rPr>
        <w:t>dictada</w:t>
      </w:r>
      <w:r>
        <w:rPr>
          <w:spacing w:val="80"/>
          <w:sz w:val="24"/>
        </w:rPr>
        <w:t> </w:t>
      </w:r>
      <w:r>
        <w:rPr>
          <w:sz w:val="24"/>
        </w:rPr>
        <w:t>por</w:t>
      </w:r>
      <w:r>
        <w:rPr>
          <w:spacing w:val="80"/>
          <w:sz w:val="24"/>
        </w:rPr>
        <w:t> </w:t>
      </w:r>
      <w:r>
        <w:rPr>
          <w:sz w:val="24"/>
        </w:rPr>
        <w:t>autoridades</w:t>
      </w:r>
      <w:r>
        <w:rPr>
          <w:spacing w:val="80"/>
          <w:sz w:val="24"/>
        </w:rPr>
        <w:t> </w:t>
      </w:r>
      <w:r>
        <w:rPr>
          <w:sz w:val="24"/>
        </w:rPr>
        <w:t>competentes</w:t>
      </w:r>
      <w:r>
        <w:rPr>
          <w:spacing w:val="80"/>
          <w:sz w:val="24"/>
        </w:rPr>
        <w:t> </w:t>
      </w:r>
      <w:r>
        <w:rPr>
          <w:sz w:val="24"/>
        </w:rPr>
        <w:t>o</w:t>
      </w:r>
      <w:r>
        <w:rPr>
          <w:spacing w:val="80"/>
          <w:sz w:val="24"/>
        </w:rPr>
        <w:t> </w:t>
      </w:r>
      <w:r>
        <w:rPr>
          <w:sz w:val="24"/>
        </w:rPr>
        <w:t>por organizaciones farmacéuticas?.</w:t>
      </w:r>
    </w:p>
    <w:p>
      <w:pPr>
        <w:pStyle w:val="ListParagraph"/>
        <w:numPr>
          <w:ilvl w:val="0"/>
          <w:numId w:val="19"/>
        </w:numPr>
        <w:tabs>
          <w:tab w:pos="1846" w:val="left" w:leader="none"/>
        </w:tabs>
        <w:spacing w:line="240" w:lineRule="auto" w:before="59" w:after="0"/>
        <w:ind w:left="1846" w:right="0" w:hanging="359"/>
        <w:jc w:val="left"/>
        <w:rPr>
          <w:sz w:val="24"/>
        </w:rPr>
      </w:pPr>
      <w:r>
        <w:rPr>
          <w:sz w:val="24"/>
        </w:rPr>
        <w:t>¿Cuál</w:t>
      </w:r>
      <w:r>
        <w:rPr>
          <w:spacing w:val="-1"/>
          <w:sz w:val="24"/>
        </w:rPr>
        <w:t> </w:t>
      </w:r>
      <w:r>
        <w:rPr>
          <w:sz w:val="24"/>
        </w:rPr>
        <w:t>es</w:t>
      </w:r>
      <w:r>
        <w:rPr>
          <w:spacing w:val="-2"/>
          <w:sz w:val="24"/>
        </w:rPr>
        <w:t> </w:t>
      </w:r>
      <w:r>
        <w:rPr>
          <w:sz w:val="24"/>
        </w:rPr>
        <w:t>esta</w:t>
      </w:r>
      <w:r>
        <w:rPr>
          <w:spacing w:val="-2"/>
          <w:sz w:val="24"/>
        </w:rPr>
        <w:t> reglamentación?</w:t>
      </w:r>
    </w:p>
    <w:p>
      <w:pPr>
        <w:pStyle w:val="BodyText"/>
        <w:spacing w:before="56"/>
        <w:ind w:left="287" w:right="272" w:firstLine="480"/>
        <w:jc w:val="both"/>
      </w:pPr>
      <w:r>
        <w:rPr/>
        <w:t>Esta encuesta nos hace ver como el tema de las guardias y</w:t>
      </w:r>
      <w:r>
        <w:rPr>
          <w:spacing w:val="-1"/>
        </w:rPr>
        <w:t> </w:t>
      </w:r>
      <w:r>
        <w:rPr/>
        <w:t>turnos preocupa, junto</w:t>
      </w:r>
      <w:r>
        <w:rPr>
          <w:spacing w:val="-1"/>
        </w:rPr>
        <w:t> </w:t>
      </w:r>
      <w:r>
        <w:rPr/>
        <w:t>a nuestros compañeros de Las Palmas, también al resto de los de la nación y, además, una cuestión que entiendo interfiere mucho en todo planteamiento sobre las guardias: es la influencia sobre el mismo de las relaciones laborales del personal. No recogemos el contenido de las respuestas de cada país, pero si el que en numerosos casos se dice que las reglamentaciones han sido dictadas con la participación de las organizaciones farmacéuticas.</w:t>
      </w:r>
    </w:p>
    <w:p>
      <w:pPr>
        <w:pStyle w:val="BodyText"/>
        <w:spacing w:before="58"/>
        <w:ind w:left="287" w:right="277" w:firstLine="480"/>
        <w:jc w:val="both"/>
      </w:pPr>
      <w:r>
        <w:rPr/>
        <w:t>Es posible que hoy día todo este pueda tener distinto planteamiento en esos países, lo que hemos recogido dése cuenta el lector es en los años treinta del siglo pasado.</w:t>
      </w:r>
    </w:p>
    <w:p>
      <w:pPr>
        <w:pStyle w:val="BodyText"/>
        <w:spacing w:before="5"/>
        <w:rPr>
          <w:sz w:val="18"/>
        </w:rPr>
      </w:pPr>
      <w:r>
        <w:rPr>
          <w:sz w:val="18"/>
        </w:rPr>
        <mc:AlternateContent>
          <mc:Choice Requires="wps">
            <w:drawing>
              <wp:anchor distT="0" distB="0" distL="0" distR="0" allowOverlap="1" layoutInCell="1" locked="0" behindDoc="1" simplePos="0" relativeHeight="487650816">
                <wp:simplePos x="0" y="0"/>
                <wp:positionH relativeFrom="page">
                  <wp:posOffset>900421</wp:posOffset>
                </wp:positionH>
                <wp:positionV relativeFrom="paragraph">
                  <wp:posOffset>149900</wp:posOffset>
                </wp:positionV>
                <wp:extent cx="1485265" cy="6985"/>
                <wp:effectExtent l="0" t="0" r="0" b="0"/>
                <wp:wrapTopAndBottom/>
                <wp:docPr id="377" name="Graphic 377"/>
                <wp:cNvGraphicFramePr>
                  <a:graphicFrameLocks/>
                </wp:cNvGraphicFramePr>
                <a:graphic>
                  <a:graphicData uri="http://schemas.microsoft.com/office/word/2010/wordprocessingShape">
                    <wps:wsp>
                      <wps:cNvPr id="377" name="Graphic 377"/>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11.803197pt;width:116.900637pt;height:.500626pt;mso-position-horizontal-relative:page;mso-position-vertical-relative:paragraph;z-index:-15665664;mso-wrap-distance-left:0;mso-wrap-distance-right:0" id="docshape277"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5" w:after="0"/>
        <w:ind w:left="569" w:right="0" w:hanging="282"/>
        <w:jc w:val="left"/>
        <w:rPr>
          <w:sz w:val="20"/>
        </w:rPr>
      </w:pPr>
      <w:bookmarkStart w:name="_bookmark21" w:id="69"/>
      <w:bookmarkEnd w:id="69"/>
      <w:r>
        <w:rPr>
          <w:sz w:val="20"/>
        </w:rPr>
        <w:t>A</w:t>
      </w:r>
      <w:r>
        <w:rPr>
          <w:sz w:val="20"/>
        </w:rPr>
        <w:t>cofar,</w:t>
      </w:r>
      <w:r>
        <w:rPr>
          <w:spacing w:val="-2"/>
          <w:sz w:val="20"/>
        </w:rPr>
        <w:t> </w:t>
      </w:r>
      <w:r>
        <w:rPr>
          <w:sz w:val="20"/>
        </w:rPr>
        <w:t>nº</w:t>
      </w:r>
      <w:r>
        <w:rPr>
          <w:spacing w:val="-2"/>
          <w:sz w:val="20"/>
        </w:rPr>
        <w:t> </w:t>
      </w:r>
      <w:r>
        <w:rPr>
          <w:sz w:val="20"/>
        </w:rPr>
        <w:t>388,</w:t>
      </w:r>
      <w:r>
        <w:rPr>
          <w:spacing w:val="-2"/>
          <w:sz w:val="20"/>
        </w:rPr>
        <w:t> </w:t>
      </w:r>
      <w:r>
        <w:rPr>
          <w:sz w:val="20"/>
        </w:rPr>
        <w:t>Jun.</w:t>
      </w:r>
      <w:r>
        <w:rPr>
          <w:spacing w:val="-1"/>
          <w:sz w:val="20"/>
        </w:rPr>
        <w:t> </w:t>
      </w:r>
      <w:r>
        <w:rPr>
          <w:sz w:val="20"/>
        </w:rPr>
        <w:t>2000,</w:t>
      </w:r>
      <w:r>
        <w:rPr>
          <w:spacing w:val="-2"/>
          <w:sz w:val="20"/>
        </w:rPr>
        <w:t> </w:t>
      </w:r>
      <w:r>
        <w:rPr>
          <w:sz w:val="20"/>
        </w:rPr>
        <w:t>pág.</w:t>
      </w:r>
      <w:r>
        <w:rPr>
          <w:spacing w:val="-1"/>
          <w:sz w:val="20"/>
        </w:rPr>
        <w:t> </w:t>
      </w:r>
      <w:r>
        <w:rPr>
          <w:sz w:val="20"/>
        </w:rPr>
        <w:t>13,</w:t>
      </w:r>
      <w:r>
        <w:rPr>
          <w:spacing w:val="-2"/>
          <w:sz w:val="20"/>
        </w:rPr>
        <w:t> </w:t>
      </w:r>
      <w:r>
        <w:rPr>
          <w:sz w:val="20"/>
        </w:rPr>
        <w:t>y</w:t>
      </w:r>
      <w:r>
        <w:rPr>
          <w:spacing w:val="1"/>
          <w:sz w:val="20"/>
        </w:rPr>
        <w:t> </w:t>
      </w:r>
      <w:r>
        <w:rPr>
          <w:sz w:val="20"/>
        </w:rPr>
        <w:t>nº</w:t>
      </w:r>
      <w:r>
        <w:rPr>
          <w:spacing w:val="-3"/>
          <w:sz w:val="20"/>
        </w:rPr>
        <w:t> </w:t>
      </w:r>
      <w:r>
        <w:rPr>
          <w:sz w:val="20"/>
        </w:rPr>
        <w:t>392,</w:t>
      </w:r>
      <w:r>
        <w:rPr>
          <w:spacing w:val="-1"/>
          <w:sz w:val="20"/>
        </w:rPr>
        <w:t> </w:t>
      </w:r>
      <w:r>
        <w:rPr>
          <w:sz w:val="20"/>
        </w:rPr>
        <w:t>Noviembre</w:t>
      </w:r>
      <w:r>
        <w:rPr>
          <w:spacing w:val="-1"/>
          <w:sz w:val="20"/>
        </w:rPr>
        <w:t> </w:t>
      </w:r>
      <w:r>
        <w:rPr>
          <w:sz w:val="20"/>
        </w:rPr>
        <w:t>2000,</w:t>
      </w:r>
      <w:r>
        <w:rPr>
          <w:spacing w:val="-1"/>
          <w:sz w:val="20"/>
        </w:rPr>
        <w:t> </w:t>
      </w:r>
      <w:r>
        <w:rPr>
          <w:sz w:val="20"/>
        </w:rPr>
        <w:t>página</w:t>
      </w:r>
      <w:r>
        <w:rPr>
          <w:spacing w:val="-2"/>
          <w:sz w:val="20"/>
        </w:rPr>
        <w:t> </w:t>
      </w:r>
      <w:r>
        <w:rPr>
          <w:spacing w:val="-5"/>
          <w:sz w:val="20"/>
        </w:rPr>
        <w:t>14.</w:t>
      </w:r>
    </w:p>
    <w:p>
      <w:pPr>
        <w:pStyle w:val="ListParagraph"/>
        <w:spacing w:after="0" w:line="240" w:lineRule="auto"/>
        <w:jc w:val="left"/>
        <w:rPr>
          <w:sz w:val="20"/>
        </w:rPr>
        <w:sectPr>
          <w:headerReference w:type="default" r:id="rId216"/>
          <w:footerReference w:type="default" r:id="rId217"/>
          <w:footerReference w:type="even" r:id="rId218"/>
          <w:pgSz w:w="11900" w:h="16840"/>
          <w:pgMar w:header="1144" w:footer="1134" w:top="1400" w:bottom="1320" w:left="1133" w:right="850"/>
          <w:pgNumType w:start="73"/>
        </w:sectPr>
      </w:pPr>
    </w:p>
    <w:p>
      <w:pPr>
        <w:pStyle w:val="BodyText"/>
        <w:spacing w:before="74"/>
        <w:ind w:left="2" w:right="555" w:firstLine="480"/>
        <w:jc w:val="both"/>
      </w:pPr>
      <w:r>
        <w:rPr/>
        <w:t>Continuando, pues, en la exposición de nuestra tesis, permíteme, lector, salirme del objeto de esta obra, la historia del colegio, para exponer nuestra idea, basada en ella misma y en las referencias apuntadas mas arriba,</w:t>
      </w:r>
      <w:r>
        <w:rPr>
          <w:spacing w:val="-1"/>
        </w:rPr>
        <w:t> </w:t>
      </w:r>
      <w:r>
        <w:rPr/>
        <w:t>de que</w:t>
      </w:r>
      <w:r>
        <w:rPr>
          <w:spacing w:val="-1"/>
        </w:rPr>
        <w:t> </w:t>
      </w:r>
      <w:r>
        <w:rPr/>
        <w:t>la</w:t>
      </w:r>
      <w:r>
        <w:rPr>
          <w:spacing w:val="-1"/>
        </w:rPr>
        <w:t> </w:t>
      </w:r>
      <w:r>
        <w:rPr/>
        <w:t>ordenación de</w:t>
      </w:r>
      <w:r>
        <w:rPr>
          <w:spacing w:val="-1"/>
        </w:rPr>
        <w:t> </w:t>
      </w:r>
      <w:r>
        <w:rPr/>
        <w:t>los turnos y</w:t>
      </w:r>
      <w:r>
        <w:rPr>
          <w:spacing w:val="-1"/>
        </w:rPr>
        <w:t> </w:t>
      </w:r>
      <w:r>
        <w:rPr/>
        <w:t>el</w:t>
      </w:r>
      <w:r>
        <w:rPr>
          <w:spacing w:val="-1"/>
        </w:rPr>
        <w:t> </w:t>
      </w:r>
      <w:r>
        <w:rPr/>
        <w:t>horario de</w:t>
      </w:r>
      <w:r>
        <w:rPr>
          <w:spacing w:val="-1"/>
        </w:rPr>
        <w:t> </w:t>
      </w:r>
      <w:r>
        <w:rPr/>
        <w:t>las farmacias es una materia que debe corresponder a los propios farmacéuticos, que actúan, como dicen los compañeros del año 25 “por propia y deliberada voluntad de la clase y en consonancia con los intereses y en consonancia con el conjunto de intereses profesionales y generales”. La farmacéuticos tienen sobrado conocimiento de sus propios problemas y un sentido de responsabilidad para decidir por si mismos sobre esta materia. De ahí nuestra tesis de que, ajustándonos al texto constitucional, Artículo 36 de la Constitución, esta facultad nos sea reconocida por ley. Soy consciente de que ello resultará, en los momentos presentes, en la</w:t>
      </w:r>
      <w:r>
        <w:rPr>
          <w:spacing w:val="40"/>
        </w:rPr>
        <w:t> </w:t>
      </w:r>
      <w:r>
        <w:rPr/>
        <w:t>España</w:t>
      </w:r>
      <w:r>
        <w:rPr>
          <w:spacing w:val="-1"/>
        </w:rPr>
        <w:t> </w:t>
      </w:r>
      <w:r>
        <w:rPr/>
        <w:t>de</w:t>
      </w:r>
      <w:r>
        <w:rPr>
          <w:spacing w:val="-3"/>
        </w:rPr>
        <w:t> </w:t>
      </w:r>
      <w:r>
        <w:rPr/>
        <w:t>las</w:t>
      </w:r>
      <w:r>
        <w:rPr>
          <w:spacing w:val="-2"/>
        </w:rPr>
        <w:t> </w:t>
      </w:r>
      <w:r>
        <w:rPr/>
        <w:t>autonomías,</w:t>
      </w:r>
      <w:r>
        <w:rPr>
          <w:spacing w:val="-2"/>
        </w:rPr>
        <w:t> </w:t>
      </w:r>
      <w:r>
        <w:rPr/>
        <w:t>un</w:t>
      </w:r>
      <w:r>
        <w:rPr>
          <w:spacing w:val="-2"/>
        </w:rPr>
        <w:t> </w:t>
      </w:r>
      <w:r>
        <w:rPr/>
        <w:t>tanto</w:t>
      </w:r>
      <w:r>
        <w:rPr>
          <w:spacing w:val="-2"/>
        </w:rPr>
        <w:t> </w:t>
      </w:r>
      <w:r>
        <w:rPr/>
        <w:t>extraño</w:t>
      </w:r>
      <w:r>
        <w:rPr>
          <w:spacing w:val="-2"/>
        </w:rPr>
        <w:t> </w:t>
      </w:r>
      <w:r>
        <w:rPr/>
        <w:t>y</w:t>
      </w:r>
      <w:r>
        <w:rPr>
          <w:spacing w:val="-2"/>
        </w:rPr>
        <w:t> </w:t>
      </w:r>
      <w:r>
        <w:rPr/>
        <w:t>de</w:t>
      </w:r>
      <w:r>
        <w:rPr>
          <w:spacing w:val="-3"/>
        </w:rPr>
        <w:t> </w:t>
      </w:r>
      <w:r>
        <w:rPr/>
        <w:t>difícil</w:t>
      </w:r>
      <w:r>
        <w:rPr>
          <w:spacing w:val="-3"/>
        </w:rPr>
        <w:t> </w:t>
      </w:r>
      <w:r>
        <w:rPr/>
        <w:t>consecución.</w:t>
      </w:r>
      <w:r>
        <w:rPr>
          <w:spacing w:val="-2"/>
        </w:rPr>
        <w:t> </w:t>
      </w:r>
      <w:r>
        <w:rPr/>
        <w:t>Pero</w:t>
      </w:r>
      <w:r>
        <w:rPr>
          <w:spacing w:val="-2"/>
        </w:rPr>
        <w:t> </w:t>
      </w:r>
      <w:r>
        <w:rPr/>
        <w:t>es</w:t>
      </w:r>
      <w:r>
        <w:rPr>
          <w:spacing w:val="-2"/>
        </w:rPr>
        <w:t> </w:t>
      </w:r>
      <w:r>
        <w:rPr/>
        <w:t>que,</w:t>
      </w:r>
      <w:r>
        <w:rPr>
          <w:spacing w:val="-2"/>
        </w:rPr>
        <w:t> </w:t>
      </w:r>
      <w:r>
        <w:rPr/>
        <w:t>ya</w:t>
      </w:r>
      <w:r>
        <w:rPr>
          <w:spacing w:val="-1"/>
        </w:rPr>
        <w:t> </w:t>
      </w:r>
      <w:r>
        <w:rPr/>
        <w:t>en</w:t>
      </w:r>
      <w:r>
        <w:rPr>
          <w:spacing w:val="-1"/>
        </w:rPr>
        <w:t> </w:t>
      </w:r>
      <w:r>
        <w:rPr/>
        <w:t>la</w:t>
      </w:r>
      <w:r>
        <w:rPr>
          <w:spacing w:val="-3"/>
        </w:rPr>
        <w:t> </w:t>
      </w:r>
      <w:r>
        <w:rPr/>
        <w:t>España democrática, poco antes de iniciarse el proceso autonómico, se nos reconocía a los</w:t>
      </w:r>
      <w:r>
        <w:rPr>
          <w:spacing w:val="40"/>
        </w:rPr>
        <w:t> </w:t>
      </w:r>
      <w:r>
        <w:rPr/>
        <w:t>farmacéuticos, a nuestros colegios, la facultad de ordenar los turnos, horarios y vacaciones, bien es verdad que con una disposición de rango inferior, nos referimos al artículo 7º de la Orden de 17 de Enero de 1980 que reproducimos:</w:t>
      </w:r>
    </w:p>
    <w:p>
      <w:pPr>
        <w:pStyle w:val="BodyText"/>
        <w:spacing w:line="228" w:lineRule="auto" w:before="121"/>
        <w:ind w:left="1136" w:right="1691"/>
        <w:jc w:val="both"/>
      </w:pPr>
      <w:r>
        <w:rPr/>
        <w:t>“Los Colegios Oficiales de Farmacéuticos ordenarán, con carácter</w:t>
      </w:r>
      <w:r>
        <w:rPr>
          <w:spacing w:val="40"/>
        </w:rPr>
        <w:t> </w:t>
      </w:r>
      <w:r>
        <w:rPr/>
        <w:t>general y/o especial, los horarios de servicio público de las Oficinas de Farmacia, los turnos de guardia y servicio de urgencias y vacaciones.</w:t>
      </w:r>
    </w:p>
    <w:p>
      <w:pPr>
        <w:pStyle w:val="BodyText"/>
        <w:spacing w:line="228" w:lineRule="auto" w:before="240"/>
        <w:ind w:left="1136" w:right="1689"/>
        <w:jc w:val="both"/>
      </w:pPr>
      <w:r>
        <w:rPr/>
        <w:t>Tal ordenación se establecerá de conformidad con las necesidades asistenciales y sanitarias de la población, así como en función de las características urbanas y geográficas, en orden a obtener</w:t>
      </w:r>
      <w:r>
        <w:rPr/>
        <w:t> la mayor</w:t>
      </w:r>
      <w:r>
        <w:rPr>
          <w:spacing w:val="40"/>
        </w:rPr>
        <w:t> </w:t>
      </w:r>
      <w:r>
        <w:rPr/>
        <w:t>eficacia en la asistencia.”</w:t>
      </w:r>
    </w:p>
    <w:p>
      <w:pPr>
        <w:pStyle w:val="BodyText"/>
        <w:spacing w:before="176"/>
        <w:ind w:left="2" w:right="564" w:firstLine="480"/>
        <w:jc w:val="both"/>
      </w:pPr>
      <w:r>
        <w:rPr/>
        <w:t>Esto deja de ser al producirse las primeras transferencias, pues, en la enumeración de las facultades de los consejeros de sanidad, se cita la de organizar las guardias y horarios. Pero, a renglón seguido, en esas primeras transferencias, Cataluña y País Vasco, se delega ello a los colegios. Esta conducta ha sido seguida por las demás autonomías.</w:t>
      </w:r>
    </w:p>
    <w:p>
      <w:pPr>
        <w:pStyle w:val="BodyText"/>
        <w:spacing w:before="56"/>
        <w:ind w:left="2" w:right="558" w:firstLine="480"/>
        <w:jc w:val="both"/>
      </w:pPr>
      <w:r>
        <w:rPr/>
        <w:t>Antes de terminar con las guardias, decir que, después de los primeros momentos, las guardias se establecían como hoy día, o sea, antes de finalizar el año se organizaban las del año siguiente y se aprobaban en Junta General a celebrar en Diciembre.</w:t>
      </w:r>
    </w:p>
    <w:p>
      <w:pPr>
        <w:pStyle w:val="BodyText"/>
        <w:spacing w:before="58"/>
        <w:ind w:left="2" w:right="558" w:firstLine="480"/>
        <w:jc w:val="both"/>
      </w:pPr>
      <w:r>
        <w:rPr/>
        <w:t>En varias ocasiones, en los años treinta, se insiste con los colegiados en su obligación de hacer las guardias nocturnas.</w:t>
      </w:r>
    </w:p>
    <w:p>
      <w:pPr>
        <w:pStyle w:val="BodyText"/>
        <w:spacing w:before="56"/>
        <w:ind w:left="2" w:right="557" w:firstLine="480"/>
        <w:jc w:val="both"/>
      </w:pPr>
      <w:r>
        <w:rPr/>
        <w:t>Aquella proposición de don Federico León que se tornó en acuerdo, de establecer guardias en las localidades en que hubiese más de una farmacia, se fue aplicando en todas ellas, si bien, caso de Telde, hubo cierta dificultad para llegar a un acuerdo.</w:t>
      </w:r>
      <w:r>
        <w:rPr>
          <w:spacing w:val="-5"/>
        </w:rPr>
        <w:t> </w:t>
      </w:r>
      <w:r>
        <w:rPr/>
        <w:t>Años más tarde, en 1932, estando como miembro de la Junta de Gobierno, don Carmelo Flores Hernández solicita la formación de una</w:t>
      </w:r>
      <w:r>
        <w:rPr>
          <w:spacing w:val="-1"/>
        </w:rPr>
        <w:t> </w:t>
      </w:r>
      <w:r>
        <w:rPr/>
        <w:t>comisión</w:t>
      </w:r>
      <w:r>
        <w:rPr>
          <w:spacing w:val="-3"/>
        </w:rPr>
        <w:t> </w:t>
      </w:r>
      <w:r>
        <w:rPr/>
        <w:t>que</w:t>
      </w:r>
      <w:r>
        <w:rPr>
          <w:spacing w:val="-1"/>
        </w:rPr>
        <w:t> </w:t>
      </w:r>
      <w:r>
        <w:rPr/>
        <w:t>se</w:t>
      </w:r>
      <w:r>
        <w:rPr>
          <w:spacing w:val="-3"/>
        </w:rPr>
        <w:t> </w:t>
      </w:r>
      <w:r>
        <w:rPr/>
        <w:t>desplazase</w:t>
      </w:r>
      <w:r>
        <w:rPr>
          <w:spacing w:val="-1"/>
        </w:rPr>
        <w:t> </w:t>
      </w:r>
      <w:r>
        <w:rPr/>
        <w:t>a</w:t>
      </w:r>
      <w:r>
        <w:rPr>
          <w:spacing w:val="-7"/>
        </w:rPr>
        <w:t> </w:t>
      </w:r>
      <w:r>
        <w:rPr/>
        <w:t>Telde</w:t>
      </w:r>
      <w:r>
        <w:rPr>
          <w:spacing w:val="-3"/>
        </w:rPr>
        <w:t> </w:t>
      </w:r>
      <w:r>
        <w:rPr/>
        <w:t>para</w:t>
      </w:r>
      <w:r>
        <w:rPr>
          <w:spacing w:val="-1"/>
        </w:rPr>
        <w:t> </w:t>
      </w:r>
      <w:r>
        <w:rPr/>
        <w:t>gestionar la</w:t>
      </w:r>
      <w:r>
        <w:rPr>
          <w:spacing w:val="-3"/>
        </w:rPr>
        <w:t> </w:t>
      </w:r>
      <w:r>
        <w:rPr/>
        <w:t>solución</w:t>
      </w:r>
      <w:r>
        <w:rPr>
          <w:spacing w:val="-1"/>
        </w:rPr>
        <w:t> </w:t>
      </w:r>
      <w:r>
        <w:rPr/>
        <w:t>de</w:t>
      </w:r>
      <w:r>
        <w:rPr>
          <w:spacing w:val="-3"/>
        </w:rPr>
        <w:t> </w:t>
      </w:r>
      <w:r>
        <w:rPr/>
        <w:t>los</w:t>
      </w:r>
      <w:r>
        <w:rPr>
          <w:spacing w:val="-2"/>
        </w:rPr>
        <w:t> </w:t>
      </w:r>
      <w:r>
        <w:rPr/>
        <w:t>turnos</w:t>
      </w:r>
      <w:r>
        <w:rPr>
          <w:spacing w:val="-2"/>
        </w:rPr>
        <w:t> </w:t>
      </w:r>
      <w:r>
        <w:rPr/>
        <w:t>para</w:t>
      </w:r>
      <w:r>
        <w:rPr>
          <w:spacing w:val="-1"/>
        </w:rPr>
        <w:t> </w:t>
      </w:r>
      <w:r>
        <w:rPr/>
        <w:t>los</w:t>
      </w:r>
      <w:r>
        <w:rPr>
          <w:spacing w:val="-2"/>
        </w:rPr>
        <w:t> </w:t>
      </w:r>
      <w:r>
        <w:rPr/>
        <w:t>servicios dominicales, festivos y nocturnos. Pocos días después, en la reunión siguiente, se da cuenta de haberse logrado un Pacto firmado por todos los compañeros de aquella ciudad que la Junta de Gobierno aprueba y que entra en vigor el Domingo 10 de Julio de aquel año.</w:t>
      </w:r>
    </w:p>
    <w:p>
      <w:pPr>
        <w:pStyle w:val="Heading5"/>
        <w:spacing w:before="242"/>
        <w:ind w:left="482"/>
        <w:rPr>
          <w:i/>
        </w:rPr>
      </w:pPr>
      <w:bookmarkStart w:name="_TOC_250034" w:id="70"/>
      <w:bookmarkStart w:name="Los horarios. " w:id="71"/>
      <w:r>
        <w:rPr>
          <w:b w:val="0"/>
          <w:i w:val="0"/>
        </w:rPr>
      </w:r>
      <w:r>
        <w:rPr>
          <w:i/>
        </w:rPr>
        <w:t>Los</w:t>
      </w:r>
      <w:r>
        <w:rPr>
          <w:rFonts w:ascii="Times New Roman"/>
          <w:b w:val="0"/>
          <w:i w:val="0"/>
          <w:spacing w:val="4"/>
        </w:rPr>
        <w:t> </w:t>
      </w:r>
      <w:bookmarkEnd w:id="70"/>
      <w:r>
        <w:rPr>
          <w:i/>
          <w:spacing w:val="-2"/>
        </w:rPr>
        <w:t>horarios.</w:t>
      </w:r>
    </w:p>
    <w:p>
      <w:pPr>
        <w:pStyle w:val="BodyText"/>
        <w:spacing w:before="176"/>
        <w:ind w:left="2" w:right="554" w:firstLine="480"/>
        <w:jc w:val="both"/>
      </w:pPr>
      <w:r>
        <w:rPr/>
        <w:t>Y entramos en esta otra cuestión que esta íntimamente ligada a las guardias, pues su establecimiento implica unas horas de comienzo y finalización de las de guardia que debe suponer las horas en que el resto estén cerradas. Esto, que hoy ha dejado de ser así, tampoco lo fue en los momentos iniciales, pero luego, bien por propio convencimiento de los farmacéuticos, bien por la presión de las normas laborales, se llegó a un profundo respeto tal que se entendió</w:t>
      </w:r>
      <w:r>
        <w:rPr>
          <w:spacing w:val="40"/>
        </w:rPr>
        <w:t> </w:t>
      </w:r>
      <w:r>
        <w:rPr/>
        <w:t>que las horas de guardia implicaban las horas de cierre de las demás en las horas que excediesen al horario normal laboral o mínimo.</w:t>
      </w:r>
    </w:p>
    <w:p>
      <w:pPr>
        <w:pStyle w:val="BodyText"/>
        <w:spacing w:after="0"/>
        <w:jc w:val="both"/>
        <w:sectPr>
          <w:headerReference w:type="even" r:id="rId219"/>
          <w:pgSz w:w="11900" w:h="16840"/>
          <w:pgMar w:header="0" w:footer="0" w:top="1060" w:bottom="1400" w:left="1133" w:right="850"/>
        </w:sectPr>
      </w:pPr>
    </w:p>
    <w:p>
      <w:pPr>
        <w:pStyle w:val="BodyText"/>
        <w:spacing w:before="14"/>
      </w:pPr>
    </w:p>
    <w:p>
      <w:pPr>
        <w:pStyle w:val="BodyText"/>
        <w:ind w:left="287" w:right="274" w:firstLine="480"/>
        <w:jc w:val="both"/>
      </w:pPr>
      <w:r>
        <w:rPr/>
        <w:t>Como vemos mas arriba, al acordarse por primera vez los turnos nocturnos se fija que estos serán de las nueve de la noche a las siete de la mañana. Las farmacias que no están de guardia seria conveniente aunque no obligatorio que permaneciesen cerradas. Luego, ya hay un horario, aunque</w:t>
      </w:r>
      <w:r>
        <w:rPr>
          <w:spacing w:val="-2"/>
        </w:rPr>
        <w:t> </w:t>
      </w:r>
      <w:r>
        <w:rPr/>
        <w:t>no</w:t>
      </w:r>
      <w:r>
        <w:rPr>
          <w:spacing w:val="-2"/>
        </w:rPr>
        <w:t> </w:t>
      </w:r>
      <w:r>
        <w:rPr/>
        <w:t>obligatorio, de</w:t>
      </w:r>
      <w:r>
        <w:rPr>
          <w:spacing w:val="-2"/>
        </w:rPr>
        <w:t> </w:t>
      </w:r>
      <w:r>
        <w:rPr/>
        <w:t>apertura</w:t>
      </w:r>
      <w:r>
        <w:rPr>
          <w:spacing w:val="-2"/>
        </w:rPr>
        <w:t> </w:t>
      </w:r>
      <w:r>
        <w:rPr/>
        <w:t>y</w:t>
      </w:r>
      <w:r>
        <w:rPr>
          <w:spacing w:val="-2"/>
        </w:rPr>
        <w:t> </w:t>
      </w:r>
      <w:r>
        <w:rPr/>
        <w:t>cierre.</w:t>
      </w:r>
      <w:r>
        <w:rPr>
          <w:spacing w:val="-2"/>
        </w:rPr>
        <w:t> </w:t>
      </w:r>
      <w:r>
        <w:rPr/>
        <w:t>En el</w:t>
      </w:r>
      <w:r>
        <w:rPr>
          <w:spacing w:val="-2"/>
        </w:rPr>
        <w:t> </w:t>
      </w:r>
      <w:r>
        <w:rPr/>
        <w:t>capítulo de</w:t>
      </w:r>
      <w:r>
        <w:rPr>
          <w:spacing w:val="-2"/>
        </w:rPr>
        <w:t> </w:t>
      </w:r>
      <w:r>
        <w:rPr/>
        <w:t>relaciones</w:t>
      </w:r>
      <w:r>
        <w:rPr>
          <w:spacing w:val="-1"/>
        </w:rPr>
        <w:t> </w:t>
      </w:r>
      <w:r>
        <w:rPr/>
        <w:t>laborales</w:t>
      </w:r>
      <w:r>
        <w:rPr>
          <w:spacing w:val="-1"/>
        </w:rPr>
        <w:t> </w:t>
      </w:r>
      <w:r>
        <w:rPr/>
        <w:t>vemos como</w:t>
      </w:r>
      <w:r>
        <w:rPr>
          <w:spacing w:val="-2"/>
        </w:rPr>
        <w:t> </w:t>
      </w:r>
      <w:r>
        <w:rPr/>
        <w:t>se registran varios intentos de establecer nuevos horarios, pero nunca se llega a acuerdo.</w:t>
      </w:r>
    </w:p>
    <w:p>
      <w:pPr>
        <w:pStyle w:val="BodyText"/>
        <w:spacing w:before="58"/>
        <w:ind w:left="287" w:right="272" w:firstLine="480"/>
        <w:jc w:val="both"/>
      </w:pPr>
      <w:r>
        <w:rPr/>
        <w:t>Reproducimos una comunicación de 28 de Septiembre de 1930 en que queda establecido el horario de apertura de las Farmacias de la capital a las ocho de la mañana y cierre a las veinte, ocho de la noche. Es, creemos, la primera vez en que se fija el horario de apertura y cierre. Pero el</w:t>
      </w:r>
      <w:r>
        <w:rPr>
          <w:spacing w:val="-2"/>
        </w:rPr>
        <w:t> </w:t>
      </w:r>
      <w:r>
        <w:rPr/>
        <w:t>interés</w:t>
      </w:r>
      <w:r>
        <w:rPr>
          <w:spacing w:val="-3"/>
        </w:rPr>
        <w:t> </w:t>
      </w:r>
      <w:r>
        <w:rPr/>
        <w:t>de</w:t>
      </w:r>
      <w:r>
        <w:rPr>
          <w:spacing w:val="-2"/>
        </w:rPr>
        <w:t> </w:t>
      </w:r>
      <w:r>
        <w:rPr/>
        <w:t>esta</w:t>
      </w:r>
      <w:r>
        <w:rPr>
          <w:spacing w:val="-2"/>
        </w:rPr>
        <w:t> </w:t>
      </w:r>
      <w:r>
        <w:rPr/>
        <w:t>circular,</w:t>
      </w:r>
      <w:r>
        <w:rPr>
          <w:spacing w:val="-2"/>
        </w:rPr>
        <w:t> </w:t>
      </w:r>
      <w:r>
        <w:rPr/>
        <w:t>que</w:t>
      </w:r>
      <w:r>
        <w:rPr>
          <w:spacing w:val="-2"/>
        </w:rPr>
        <w:t> </w:t>
      </w:r>
      <w:r>
        <w:rPr/>
        <w:t>reproducimos,</w:t>
      </w:r>
      <w:r>
        <w:rPr>
          <w:spacing w:val="-2"/>
        </w:rPr>
        <w:t> </w:t>
      </w:r>
      <w:r>
        <w:rPr/>
        <w:t>no</w:t>
      </w:r>
      <w:r>
        <w:rPr>
          <w:spacing w:val="-2"/>
        </w:rPr>
        <w:t> </w:t>
      </w:r>
      <w:r>
        <w:rPr/>
        <w:t>es</w:t>
      </w:r>
      <w:r>
        <w:rPr>
          <w:spacing w:val="-3"/>
        </w:rPr>
        <w:t> </w:t>
      </w:r>
      <w:r>
        <w:rPr/>
        <w:t>solo</w:t>
      </w:r>
      <w:r>
        <w:rPr>
          <w:spacing w:val="-2"/>
        </w:rPr>
        <w:t> </w:t>
      </w:r>
      <w:r>
        <w:rPr/>
        <w:t>el</w:t>
      </w:r>
      <w:r>
        <w:rPr>
          <w:spacing w:val="-2"/>
        </w:rPr>
        <w:t> </w:t>
      </w:r>
      <w:r>
        <w:rPr/>
        <w:t>de</w:t>
      </w:r>
      <w:r>
        <w:rPr>
          <w:spacing w:val="-4"/>
        </w:rPr>
        <w:t> </w:t>
      </w:r>
      <w:r>
        <w:rPr/>
        <w:t>ese</w:t>
      </w:r>
      <w:r>
        <w:rPr>
          <w:spacing w:val="-2"/>
        </w:rPr>
        <w:t> </w:t>
      </w:r>
      <w:r>
        <w:rPr/>
        <w:t>carácter</w:t>
      </w:r>
      <w:r>
        <w:rPr>
          <w:spacing w:val="-1"/>
        </w:rPr>
        <w:t> </w:t>
      </w:r>
      <w:r>
        <w:rPr/>
        <w:t>primigenio,</w:t>
      </w:r>
      <w:r>
        <w:rPr>
          <w:spacing w:val="-2"/>
        </w:rPr>
        <w:t> </w:t>
      </w:r>
      <w:r>
        <w:rPr/>
        <w:t>sino</w:t>
      </w:r>
      <w:r>
        <w:rPr>
          <w:spacing w:val="-2"/>
        </w:rPr>
        <w:t> </w:t>
      </w:r>
      <w:r>
        <w:rPr/>
        <w:t>que</w:t>
      </w:r>
      <w:r>
        <w:rPr>
          <w:spacing w:val="-4"/>
        </w:rPr>
        <w:t> </w:t>
      </w:r>
      <w:r>
        <w:rPr/>
        <w:t>de esa reunión de los Farmacéuticos de la capital no encontramos la más mínima alusión en las</w:t>
      </w:r>
      <w:r>
        <w:rPr>
          <w:spacing w:val="40"/>
        </w:rPr>
        <w:t> </w:t>
      </w:r>
      <w:r>
        <w:rPr/>
        <w:t>actas de la Junta de Gobierno y, mucho menos, de Junta General. Ni en las actas anteriores ni después de la reunión. Pero el Colegio circula, con la firma del Presidente accidental, el</w:t>
      </w:r>
      <w:r>
        <w:rPr>
          <w:spacing w:val="80"/>
        </w:rPr>
        <w:t> </w:t>
      </w:r>
      <w:r>
        <w:rPr/>
        <w:t>resultado de la reunión. Esto, hoy día sería objeto de tratamiento en la Vocalía de Oficinas de Farmacia, de muy reciente creación, y debía pasar, al menos, por la Permanente, que tampoco existía</w:t>
      </w:r>
      <w:r>
        <w:rPr>
          <w:spacing w:val="-2"/>
        </w:rPr>
        <w:t> </w:t>
      </w:r>
      <w:r>
        <w:rPr/>
        <w:t>en</w:t>
      </w:r>
      <w:r>
        <w:rPr>
          <w:spacing w:val="-3"/>
        </w:rPr>
        <w:t> </w:t>
      </w:r>
      <w:r>
        <w:rPr/>
        <w:t>aquel</w:t>
      </w:r>
      <w:r>
        <w:rPr>
          <w:spacing w:val="-4"/>
        </w:rPr>
        <w:t> </w:t>
      </w:r>
      <w:r>
        <w:rPr/>
        <w:t>entonces.</w:t>
      </w:r>
      <w:r>
        <w:rPr>
          <w:spacing w:val="-3"/>
        </w:rPr>
        <w:t> </w:t>
      </w:r>
      <w:r>
        <w:rPr/>
        <w:t>Los</w:t>
      </w:r>
      <w:r>
        <w:rPr>
          <w:spacing w:val="-3"/>
        </w:rPr>
        <w:t> </w:t>
      </w:r>
      <w:r>
        <w:rPr/>
        <w:t>farmacéuticos</w:t>
      </w:r>
      <w:r>
        <w:rPr>
          <w:spacing w:val="-3"/>
        </w:rPr>
        <w:t> </w:t>
      </w:r>
      <w:r>
        <w:rPr/>
        <w:t>interesados</w:t>
      </w:r>
      <w:r>
        <w:rPr>
          <w:spacing w:val="-3"/>
        </w:rPr>
        <w:t> </w:t>
      </w:r>
      <w:r>
        <w:rPr/>
        <w:t>se</w:t>
      </w:r>
      <w:r>
        <w:rPr>
          <w:spacing w:val="-4"/>
        </w:rPr>
        <w:t> </w:t>
      </w:r>
      <w:r>
        <w:rPr/>
        <w:t>han</w:t>
      </w:r>
      <w:r>
        <w:rPr>
          <w:spacing w:val="-2"/>
        </w:rPr>
        <w:t> </w:t>
      </w:r>
      <w:r>
        <w:rPr/>
        <w:t>reunido</w:t>
      </w:r>
      <w:r>
        <w:rPr>
          <w:spacing w:val="-3"/>
        </w:rPr>
        <w:t> </w:t>
      </w:r>
      <w:r>
        <w:rPr/>
        <w:t>y</w:t>
      </w:r>
      <w:r>
        <w:rPr>
          <w:spacing w:val="-3"/>
        </w:rPr>
        <w:t> </w:t>
      </w:r>
      <w:r>
        <w:rPr/>
        <w:t>lo</w:t>
      </w:r>
      <w:r>
        <w:rPr>
          <w:spacing w:val="-2"/>
        </w:rPr>
        <w:t> </w:t>
      </w:r>
      <w:r>
        <w:rPr/>
        <w:t>acordado</w:t>
      </w:r>
      <w:r>
        <w:rPr>
          <w:spacing w:val="-3"/>
        </w:rPr>
        <w:t> </w:t>
      </w:r>
      <w:r>
        <w:rPr/>
        <w:t>tiene</w:t>
      </w:r>
      <w:r>
        <w:rPr>
          <w:spacing w:val="-4"/>
        </w:rPr>
        <w:t> </w:t>
      </w:r>
      <w:r>
        <w:rPr/>
        <w:t>plena validez y el Presidente se limita a difundirlo, pero, fijémonos bien, con un ucase, no como hoy día en que toda comunicación de este tipo termina concediéndole al receptor el derecho a </w:t>
      </w:r>
      <w:r>
        <w:rPr>
          <w:spacing w:val="-2"/>
        </w:rPr>
        <w:t>recurrirla.</w:t>
      </w:r>
    </w:p>
    <w:p>
      <w:pPr>
        <w:pStyle w:val="BodyText"/>
        <w:spacing w:before="56"/>
        <w:ind w:left="287" w:right="273" w:firstLine="480"/>
        <w:jc w:val="both"/>
      </w:pPr>
      <w:r>
        <w:rPr/>
        <w:t>Posteriormente se adelanta la hora de cierre a las siete y algunos compañeros, “que son casi todos los establecidos en un sector de la población”, se resisten a cumplir esa hora de cierre, lo que da lugar a una circular de la Junta de Gobierno, de 29 de Enero de 1936, que reza:</w:t>
      </w:r>
    </w:p>
    <w:p>
      <w:pPr>
        <w:spacing w:line="228" w:lineRule="auto" w:before="59"/>
        <w:ind w:left="1421" w:right="1429" w:firstLine="0"/>
        <w:jc w:val="both"/>
        <w:rPr>
          <w:i/>
          <w:sz w:val="24"/>
        </w:rPr>
      </w:pPr>
      <w:r>
        <w:rPr>
          <w:i/>
          <w:sz w:val="24"/>
        </w:rPr>
        <w:t>“Tal</w:t>
      </w:r>
      <w:r>
        <w:rPr>
          <w:sz w:val="24"/>
        </w:rPr>
        <w:t> </w:t>
      </w:r>
      <w:r>
        <w:rPr>
          <w:i/>
          <w:sz w:val="24"/>
        </w:rPr>
        <w:t>proceder,</w:t>
      </w:r>
      <w:r>
        <w:rPr>
          <w:sz w:val="24"/>
        </w:rPr>
        <w:t> </w:t>
      </w:r>
      <w:r>
        <w:rPr>
          <w:i/>
          <w:sz w:val="24"/>
        </w:rPr>
        <w:t>que</w:t>
      </w:r>
      <w:r>
        <w:rPr>
          <w:sz w:val="24"/>
        </w:rPr>
        <w:t> </w:t>
      </w:r>
      <w:r>
        <w:rPr>
          <w:i/>
          <w:sz w:val="24"/>
        </w:rPr>
        <w:t>ocasiona</w:t>
      </w:r>
      <w:r>
        <w:rPr>
          <w:sz w:val="24"/>
        </w:rPr>
        <w:t> </w:t>
      </w:r>
      <w:r>
        <w:rPr>
          <w:i/>
          <w:sz w:val="24"/>
        </w:rPr>
        <w:t>perjuicios</w:t>
      </w:r>
      <w:r>
        <w:rPr>
          <w:sz w:val="24"/>
        </w:rPr>
        <w:t> </w:t>
      </w:r>
      <w:r>
        <w:rPr>
          <w:i/>
          <w:sz w:val="24"/>
        </w:rPr>
        <w:t>no</w:t>
      </w:r>
      <w:r>
        <w:rPr>
          <w:sz w:val="24"/>
        </w:rPr>
        <w:t> </w:t>
      </w:r>
      <w:r>
        <w:rPr>
          <w:i/>
          <w:sz w:val="24"/>
        </w:rPr>
        <w:t>solo</w:t>
      </w:r>
      <w:r>
        <w:rPr>
          <w:sz w:val="24"/>
        </w:rPr>
        <w:t> </w:t>
      </w:r>
      <w:r>
        <w:rPr>
          <w:i/>
          <w:sz w:val="24"/>
        </w:rPr>
        <w:t>a</w:t>
      </w:r>
      <w:r>
        <w:rPr>
          <w:sz w:val="24"/>
        </w:rPr>
        <w:t> </w:t>
      </w:r>
      <w:r>
        <w:rPr>
          <w:i/>
          <w:sz w:val="24"/>
        </w:rPr>
        <w:t>los</w:t>
      </w:r>
      <w:r>
        <w:rPr>
          <w:sz w:val="24"/>
        </w:rPr>
        <w:t> </w:t>
      </w:r>
      <w:r>
        <w:rPr>
          <w:i/>
          <w:sz w:val="24"/>
        </w:rPr>
        <w:t>compañeros</w:t>
      </w:r>
      <w:r>
        <w:rPr>
          <w:sz w:val="24"/>
        </w:rPr>
        <w:t> </w:t>
      </w:r>
      <w:r>
        <w:rPr>
          <w:i/>
          <w:sz w:val="24"/>
        </w:rPr>
        <w:t>que</w:t>
      </w:r>
      <w:r>
        <w:rPr>
          <w:sz w:val="24"/>
        </w:rPr>
        <w:t> </w:t>
      </w:r>
      <w:r>
        <w:rPr>
          <w:i/>
          <w:sz w:val="24"/>
        </w:rPr>
        <w:t>cerraron</w:t>
      </w:r>
      <w:r>
        <w:rPr>
          <w:sz w:val="24"/>
        </w:rPr>
        <w:t> </w:t>
      </w:r>
      <w:r>
        <w:rPr>
          <w:i/>
          <w:sz w:val="24"/>
        </w:rPr>
        <w:t>a</w:t>
      </w:r>
      <w:r>
        <w:rPr>
          <w:sz w:val="24"/>
        </w:rPr>
        <w:t> </w:t>
      </w:r>
      <w:r>
        <w:rPr>
          <w:i/>
          <w:sz w:val="24"/>
        </w:rPr>
        <w:t>su</w:t>
      </w:r>
      <w:r>
        <w:rPr>
          <w:sz w:val="24"/>
        </w:rPr>
        <w:t> </w:t>
      </w:r>
      <w:r>
        <w:rPr>
          <w:i/>
          <w:sz w:val="24"/>
        </w:rPr>
        <w:t>debido</w:t>
      </w:r>
      <w:r>
        <w:rPr>
          <w:sz w:val="24"/>
        </w:rPr>
        <w:t> </w:t>
      </w:r>
      <w:r>
        <w:rPr>
          <w:i/>
          <w:sz w:val="24"/>
        </w:rPr>
        <w:t>tiempo</w:t>
      </w:r>
      <w:r>
        <w:rPr>
          <w:sz w:val="24"/>
        </w:rPr>
        <w:t> </w:t>
      </w:r>
      <w:r>
        <w:rPr>
          <w:i/>
          <w:sz w:val="24"/>
        </w:rPr>
        <w:t>sino</w:t>
      </w:r>
      <w:r>
        <w:rPr>
          <w:sz w:val="24"/>
        </w:rPr>
        <w:t> </w:t>
      </w:r>
      <w:r>
        <w:rPr>
          <w:i/>
          <w:sz w:val="24"/>
        </w:rPr>
        <w:t>a</w:t>
      </w:r>
      <w:r>
        <w:rPr>
          <w:sz w:val="24"/>
        </w:rPr>
        <w:t> </w:t>
      </w:r>
      <w:r>
        <w:rPr>
          <w:i/>
          <w:sz w:val="24"/>
        </w:rPr>
        <w:t>los</w:t>
      </w:r>
      <w:r>
        <w:rPr>
          <w:sz w:val="24"/>
        </w:rPr>
        <w:t> </w:t>
      </w:r>
      <w:r>
        <w:rPr>
          <w:i/>
          <w:sz w:val="24"/>
        </w:rPr>
        <w:t>que</w:t>
      </w:r>
      <w:r>
        <w:rPr>
          <w:sz w:val="24"/>
        </w:rPr>
        <w:t> </w:t>
      </w:r>
      <w:r>
        <w:rPr>
          <w:i/>
          <w:sz w:val="24"/>
        </w:rPr>
        <w:t>corresponde</w:t>
      </w:r>
      <w:r>
        <w:rPr>
          <w:sz w:val="24"/>
        </w:rPr>
        <w:t> </w:t>
      </w:r>
      <w:r>
        <w:rPr>
          <w:i/>
          <w:sz w:val="24"/>
        </w:rPr>
        <w:t>prestar</w:t>
      </w:r>
      <w:r>
        <w:rPr>
          <w:sz w:val="24"/>
        </w:rPr>
        <w:t> </w:t>
      </w:r>
      <w:r>
        <w:rPr>
          <w:i/>
          <w:sz w:val="24"/>
        </w:rPr>
        <w:t>servicio</w:t>
      </w:r>
      <w:r>
        <w:rPr>
          <w:sz w:val="24"/>
        </w:rPr>
        <w:t> </w:t>
      </w:r>
      <w:r>
        <w:rPr>
          <w:i/>
          <w:sz w:val="24"/>
        </w:rPr>
        <w:t>nocturno,</w:t>
      </w:r>
      <w:r>
        <w:rPr>
          <w:sz w:val="24"/>
        </w:rPr>
        <w:t> </w:t>
      </w:r>
      <w:r>
        <w:rPr>
          <w:i/>
          <w:sz w:val="24"/>
        </w:rPr>
        <w:t>debe</w:t>
      </w:r>
      <w:r>
        <w:rPr>
          <w:sz w:val="24"/>
        </w:rPr>
        <w:t> </w:t>
      </w:r>
      <w:r>
        <w:rPr>
          <w:i/>
          <w:sz w:val="24"/>
        </w:rPr>
        <w:t>ser</w:t>
      </w:r>
      <w:r>
        <w:rPr>
          <w:sz w:val="24"/>
        </w:rPr>
        <w:t> </w:t>
      </w:r>
      <w:r>
        <w:rPr>
          <w:i/>
          <w:sz w:val="24"/>
        </w:rPr>
        <w:t>desterrado</w:t>
      </w:r>
      <w:r>
        <w:rPr>
          <w:sz w:val="24"/>
        </w:rPr>
        <w:t> </w:t>
      </w:r>
      <w:r>
        <w:rPr>
          <w:i/>
          <w:sz w:val="24"/>
        </w:rPr>
        <w:t>en</w:t>
      </w:r>
      <w:r>
        <w:rPr>
          <w:sz w:val="24"/>
        </w:rPr>
        <w:t> </w:t>
      </w:r>
      <w:r>
        <w:rPr>
          <w:i/>
          <w:sz w:val="24"/>
        </w:rPr>
        <w:t>absoluto”.</w:t>
      </w:r>
    </w:p>
    <w:p>
      <w:pPr>
        <w:pStyle w:val="BodyText"/>
        <w:spacing w:before="113"/>
        <w:ind w:left="287" w:right="282" w:firstLine="480"/>
        <w:jc w:val="both"/>
      </w:pPr>
      <w:r>
        <w:rPr/>
        <w:t>Y</w:t>
      </w:r>
      <w:r>
        <w:rPr>
          <w:spacing w:val="-9"/>
        </w:rPr>
        <w:t> </w:t>
      </w:r>
      <w:r>
        <w:rPr/>
        <w:t>meses mas tarde, 11 de</w:t>
      </w:r>
      <w:r>
        <w:rPr>
          <w:spacing w:val="-12"/>
        </w:rPr>
        <w:t> </w:t>
      </w:r>
      <w:r>
        <w:rPr/>
        <w:t>Abril, se publica otra circular que transcribe parte de lo tratado en Junta General, la que copiamos suprimiendo los nombres de los participantes en ella. Dice</w:t>
      </w:r>
    </w:p>
    <w:p>
      <w:pPr>
        <w:spacing w:line="228" w:lineRule="auto" w:before="57"/>
        <w:ind w:left="1421" w:right="1428" w:firstLine="0"/>
        <w:jc w:val="both"/>
        <w:rPr>
          <w:i/>
          <w:sz w:val="24"/>
        </w:rPr>
      </w:pPr>
      <w:r>
        <w:rPr>
          <w:i/>
          <w:sz w:val="24"/>
        </w:rPr>
        <w:t>“…</w:t>
      </w:r>
      <w:r>
        <w:rPr>
          <w:sz w:val="24"/>
        </w:rPr>
        <w:t> </w:t>
      </w:r>
      <w:r>
        <w:rPr>
          <w:i/>
          <w:sz w:val="24"/>
        </w:rPr>
        <w:t>el</w:t>
      </w:r>
      <w:r>
        <w:rPr>
          <w:sz w:val="24"/>
        </w:rPr>
        <w:t> </w:t>
      </w:r>
      <w:r>
        <w:rPr>
          <w:i/>
          <w:sz w:val="24"/>
        </w:rPr>
        <w:t>Sr.</w:t>
      </w:r>
      <w:r>
        <w:rPr>
          <w:sz w:val="24"/>
        </w:rPr>
        <w:t> </w:t>
      </w:r>
      <w:r>
        <w:rPr>
          <w:i/>
          <w:sz w:val="24"/>
        </w:rPr>
        <w:t>A</w:t>
      </w:r>
      <w:r>
        <w:rPr>
          <w:sz w:val="24"/>
        </w:rPr>
        <w:t> </w:t>
      </w:r>
      <w:r>
        <w:rPr>
          <w:i/>
          <w:sz w:val="24"/>
        </w:rPr>
        <w:t>hace</w:t>
      </w:r>
      <w:r>
        <w:rPr>
          <w:sz w:val="24"/>
        </w:rPr>
        <w:t> </w:t>
      </w:r>
      <w:r>
        <w:rPr>
          <w:i/>
          <w:sz w:val="24"/>
        </w:rPr>
        <w:t>un</w:t>
      </w:r>
      <w:r>
        <w:rPr>
          <w:sz w:val="24"/>
        </w:rPr>
        <w:t> </w:t>
      </w:r>
      <w:r>
        <w:rPr>
          <w:i/>
          <w:sz w:val="24"/>
        </w:rPr>
        <w:t>cordial</w:t>
      </w:r>
      <w:r>
        <w:rPr>
          <w:sz w:val="24"/>
        </w:rPr>
        <w:t> </w:t>
      </w:r>
      <w:r>
        <w:rPr>
          <w:i/>
          <w:sz w:val="24"/>
        </w:rPr>
        <w:t>llamamiento</w:t>
      </w:r>
      <w:r>
        <w:rPr>
          <w:sz w:val="24"/>
        </w:rPr>
        <w:t> </w:t>
      </w:r>
      <w:r>
        <w:rPr>
          <w:i/>
          <w:sz w:val="24"/>
        </w:rPr>
        <w:t>al</w:t>
      </w:r>
      <w:r>
        <w:rPr>
          <w:sz w:val="24"/>
        </w:rPr>
        <w:t> </w:t>
      </w:r>
      <w:r>
        <w:rPr>
          <w:i/>
          <w:sz w:val="24"/>
        </w:rPr>
        <w:t>Sr.</w:t>
      </w:r>
      <w:r>
        <w:rPr>
          <w:sz w:val="24"/>
        </w:rPr>
        <w:t> </w:t>
      </w:r>
      <w:r>
        <w:rPr>
          <w:i/>
          <w:sz w:val="24"/>
        </w:rPr>
        <w:t>B</w:t>
      </w:r>
      <w:r>
        <w:rPr>
          <w:sz w:val="24"/>
        </w:rPr>
        <w:t> </w:t>
      </w:r>
      <w:r>
        <w:rPr>
          <w:i/>
          <w:sz w:val="24"/>
        </w:rPr>
        <w:t>para</w:t>
      </w:r>
      <w:r>
        <w:rPr>
          <w:sz w:val="24"/>
        </w:rPr>
        <w:t> </w:t>
      </w:r>
      <w:r>
        <w:rPr>
          <w:i/>
          <w:sz w:val="24"/>
        </w:rPr>
        <w:t>que</w:t>
      </w:r>
      <w:r>
        <w:rPr>
          <w:sz w:val="24"/>
        </w:rPr>
        <w:t> </w:t>
      </w:r>
      <w:r>
        <w:rPr>
          <w:i/>
          <w:sz w:val="24"/>
        </w:rPr>
        <w:t>desista</w:t>
      </w:r>
      <w:r>
        <w:rPr>
          <w:sz w:val="24"/>
        </w:rPr>
        <w:t> </w:t>
      </w:r>
      <w:r>
        <w:rPr>
          <w:i/>
          <w:sz w:val="24"/>
        </w:rPr>
        <w:t>del</w:t>
      </w:r>
      <w:r>
        <w:rPr>
          <w:sz w:val="24"/>
        </w:rPr>
        <w:t> </w:t>
      </w:r>
      <w:r>
        <w:rPr>
          <w:i/>
          <w:sz w:val="24"/>
        </w:rPr>
        <w:t>camino</w:t>
      </w:r>
      <w:r>
        <w:rPr>
          <w:sz w:val="24"/>
        </w:rPr>
        <w:t> </w:t>
      </w:r>
      <w:r>
        <w:rPr>
          <w:i/>
          <w:sz w:val="24"/>
        </w:rPr>
        <w:t>que</w:t>
      </w:r>
      <w:r>
        <w:rPr>
          <w:sz w:val="24"/>
        </w:rPr>
        <w:t> </w:t>
      </w:r>
      <w:r>
        <w:rPr>
          <w:i/>
          <w:sz w:val="24"/>
        </w:rPr>
        <w:t>en</w:t>
      </w:r>
      <w:r>
        <w:rPr>
          <w:sz w:val="24"/>
        </w:rPr>
        <w:t> </w:t>
      </w:r>
      <w:r>
        <w:rPr>
          <w:i/>
          <w:sz w:val="24"/>
        </w:rPr>
        <w:t>relación</w:t>
      </w:r>
      <w:r>
        <w:rPr>
          <w:sz w:val="24"/>
        </w:rPr>
        <w:t> </w:t>
      </w:r>
      <w:r>
        <w:rPr>
          <w:i/>
          <w:sz w:val="24"/>
        </w:rPr>
        <w:t>con</w:t>
      </w:r>
      <w:r>
        <w:rPr>
          <w:sz w:val="24"/>
        </w:rPr>
        <w:t> </w:t>
      </w:r>
      <w:r>
        <w:rPr>
          <w:i/>
          <w:sz w:val="24"/>
        </w:rPr>
        <w:t>la</w:t>
      </w:r>
      <w:r>
        <w:rPr>
          <w:sz w:val="24"/>
        </w:rPr>
        <w:t> </w:t>
      </w:r>
      <w:r>
        <w:rPr>
          <w:i/>
          <w:sz w:val="24"/>
        </w:rPr>
        <w:t>hora</w:t>
      </w:r>
      <w:r>
        <w:rPr>
          <w:sz w:val="24"/>
        </w:rPr>
        <w:t> </w:t>
      </w:r>
      <w:r>
        <w:rPr>
          <w:i/>
          <w:sz w:val="24"/>
        </w:rPr>
        <w:t>de</w:t>
      </w:r>
      <w:r>
        <w:rPr>
          <w:sz w:val="24"/>
        </w:rPr>
        <w:t> </w:t>
      </w:r>
      <w:r>
        <w:rPr>
          <w:i/>
          <w:sz w:val="24"/>
        </w:rPr>
        <w:t>cierre</w:t>
      </w:r>
      <w:r>
        <w:rPr>
          <w:sz w:val="24"/>
        </w:rPr>
        <w:t> </w:t>
      </w:r>
      <w:r>
        <w:rPr>
          <w:i/>
          <w:sz w:val="24"/>
        </w:rPr>
        <w:t>de</w:t>
      </w:r>
      <w:r>
        <w:rPr>
          <w:sz w:val="24"/>
        </w:rPr>
        <w:t> </w:t>
      </w:r>
      <w:r>
        <w:rPr>
          <w:i/>
          <w:sz w:val="24"/>
        </w:rPr>
        <w:t>su</w:t>
      </w:r>
      <w:r>
        <w:rPr>
          <w:sz w:val="24"/>
        </w:rPr>
        <w:t> </w:t>
      </w:r>
      <w:r>
        <w:rPr>
          <w:i/>
          <w:sz w:val="24"/>
        </w:rPr>
        <w:t>farmacia</w:t>
      </w:r>
      <w:r>
        <w:rPr>
          <w:sz w:val="24"/>
        </w:rPr>
        <w:t> </w:t>
      </w:r>
      <w:r>
        <w:rPr>
          <w:i/>
          <w:sz w:val="24"/>
        </w:rPr>
        <w:t>sigue</w:t>
      </w:r>
      <w:r>
        <w:rPr>
          <w:sz w:val="24"/>
        </w:rPr>
        <w:t> </w:t>
      </w:r>
      <w:r>
        <w:rPr>
          <w:i/>
          <w:sz w:val="24"/>
        </w:rPr>
        <w:t>y</w:t>
      </w:r>
      <w:r>
        <w:rPr>
          <w:sz w:val="24"/>
        </w:rPr>
        <w:t> </w:t>
      </w:r>
      <w:r>
        <w:rPr>
          <w:i/>
          <w:sz w:val="24"/>
        </w:rPr>
        <w:t>se</w:t>
      </w:r>
      <w:r>
        <w:rPr>
          <w:sz w:val="24"/>
        </w:rPr>
        <w:t> </w:t>
      </w:r>
      <w:r>
        <w:rPr>
          <w:i/>
          <w:sz w:val="24"/>
        </w:rPr>
        <w:t>una</w:t>
      </w:r>
      <w:r>
        <w:rPr>
          <w:sz w:val="24"/>
        </w:rPr>
        <w:t> </w:t>
      </w:r>
      <w:r>
        <w:rPr>
          <w:i/>
          <w:sz w:val="24"/>
        </w:rPr>
        <w:t>al</w:t>
      </w:r>
      <w:r>
        <w:rPr>
          <w:sz w:val="24"/>
        </w:rPr>
        <w:t> </w:t>
      </w:r>
      <w:r>
        <w:rPr>
          <w:i/>
          <w:sz w:val="24"/>
        </w:rPr>
        <w:t>parecer</w:t>
      </w:r>
      <w:r>
        <w:rPr>
          <w:sz w:val="24"/>
        </w:rPr>
        <w:t> </w:t>
      </w:r>
      <w:r>
        <w:rPr>
          <w:i/>
          <w:sz w:val="24"/>
        </w:rPr>
        <w:t>y</w:t>
      </w:r>
      <w:r>
        <w:rPr>
          <w:sz w:val="24"/>
        </w:rPr>
        <w:t> </w:t>
      </w:r>
      <w:r>
        <w:rPr>
          <w:i/>
          <w:sz w:val="24"/>
        </w:rPr>
        <w:t>siga</w:t>
      </w:r>
      <w:r>
        <w:rPr>
          <w:sz w:val="24"/>
        </w:rPr>
        <w:t> </w:t>
      </w:r>
      <w:r>
        <w:rPr>
          <w:i/>
          <w:sz w:val="24"/>
        </w:rPr>
        <w:t>la</w:t>
      </w:r>
      <w:r>
        <w:rPr>
          <w:sz w:val="24"/>
        </w:rPr>
        <w:t> </w:t>
      </w:r>
      <w:r>
        <w:rPr>
          <w:i/>
          <w:sz w:val="24"/>
        </w:rPr>
        <w:t>conducta</w:t>
      </w:r>
      <w:r>
        <w:rPr>
          <w:sz w:val="24"/>
        </w:rPr>
        <w:t> </w:t>
      </w:r>
      <w:r>
        <w:rPr>
          <w:i/>
          <w:sz w:val="24"/>
        </w:rPr>
        <w:t>de</w:t>
      </w:r>
      <w:r>
        <w:rPr>
          <w:sz w:val="24"/>
        </w:rPr>
        <w:t> </w:t>
      </w:r>
      <w:r>
        <w:rPr>
          <w:i/>
          <w:sz w:val="24"/>
        </w:rPr>
        <w:t>todos</w:t>
      </w:r>
      <w:r>
        <w:rPr>
          <w:sz w:val="24"/>
        </w:rPr>
        <w:t> </w:t>
      </w:r>
      <w:r>
        <w:rPr>
          <w:i/>
          <w:sz w:val="24"/>
        </w:rPr>
        <w:t>los</w:t>
      </w:r>
      <w:r>
        <w:rPr>
          <w:sz w:val="24"/>
        </w:rPr>
        <w:t> </w:t>
      </w:r>
      <w:r>
        <w:rPr>
          <w:i/>
          <w:sz w:val="24"/>
        </w:rPr>
        <w:t>demás,</w:t>
      </w:r>
      <w:r>
        <w:rPr>
          <w:sz w:val="24"/>
        </w:rPr>
        <w:t> </w:t>
      </w:r>
      <w:r>
        <w:rPr>
          <w:i/>
          <w:sz w:val="24"/>
        </w:rPr>
        <w:t>ya</w:t>
      </w:r>
      <w:r>
        <w:rPr>
          <w:sz w:val="24"/>
        </w:rPr>
        <w:t> </w:t>
      </w:r>
      <w:r>
        <w:rPr>
          <w:i/>
          <w:sz w:val="24"/>
        </w:rPr>
        <w:t>que</w:t>
      </w:r>
      <w:r>
        <w:rPr>
          <w:sz w:val="24"/>
        </w:rPr>
        <w:t> </w:t>
      </w:r>
      <w:r>
        <w:rPr>
          <w:i/>
          <w:sz w:val="24"/>
        </w:rPr>
        <w:t>el</w:t>
      </w:r>
      <w:r>
        <w:rPr>
          <w:sz w:val="24"/>
        </w:rPr>
        <w:t> </w:t>
      </w:r>
      <w:r>
        <w:rPr>
          <w:i/>
          <w:sz w:val="24"/>
        </w:rPr>
        <w:t>acuerdo</w:t>
      </w:r>
      <w:r>
        <w:rPr>
          <w:sz w:val="24"/>
        </w:rPr>
        <w:t> </w:t>
      </w:r>
      <w:r>
        <w:rPr>
          <w:i/>
          <w:sz w:val="24"/>
        </w:rPr>
        <w:t>inicial</w:t>
      </w:r>
      <w:r>
        <w:rPr>
          <w:sz w:val="24"/>
        </w:rPr>
        <w:t> </w:t>
      </w:r>
      <w:r>
        <w:rPr>
          <w:i/>
          <w:sz w:val="24"/>
        </w:rPr>
        <w:t>y</w:t>
      </w:r>
      <w:r>
        <w:rPr>
          <w:sz w:val="24"/>
        </w:rPr>
        <w:t> </w:t>
      </w:r>
      <w:r>
        <w:rPr>
          <w:i/>
          <w:sz w:val="24"/>
        </w:rPr>
        <w:t>modificación</w:t>
      </w:r>
      <w:r>
        <w:rPr>
          <w:sz w:val="24"/>
        </w:rPr>
        <w:t> </w:t>
      </w:r>
      <w:r>
        <w:rPr>
          <w:i/>
          <w:sz w:val="24"/>
        </w:rPr>
        <w:t>posterior</w:t>
      </w:r>
      <w:r>
        <w:rPr>
          <w:sz w:val="24"/>
        </w:rPr>
        <w:t> </w:t>
      </w:r>
      <w:r>
        <w:rPr>
          <w:i/>
          <w:sz w:val="24"/>
        </w:rPr>
        <w:t>es</w:t>
      </w:r>
      <w:r>
        <w:rPr>
          <w:sz w:val="24"/>
        </w:rPr>
        <w:t> </w:t>
      </w:r>
      <w:r>
        <w:rPr>
          <w:i/>
          <w:sz w:val="24"/>
        </w:rPr>
        <w:t>como</w:t>
      </w:r>
      <w:r>
        <w:rPr>
          <w:sz w:val="24"/>
        </w:rPr>
        <w:t> </w:t>
      </w:r>
      <w:r>
        <w:rPr>
          <w:i/>
          <w:sz w:val="24"/>
        </w:rPr>
        <w:t>si</w:t>
      </w:r>
      <w:r>
        <w:rPr>
          <w:sz w:val="24"/>
        </w:rPr>
        <w:t> </w:t>
      </w:r>
      <w:r>
        <w:rPr>
          <w:i/>
          <w:sz w:val="24"/>
        </w:rPr>
        <w:t>se</w:t>
      </w:r>
      <w:r>
        <w:rPr>
          <w:sz w:val="24"/>
        </w:rPr>
        <w:t> </w:t>
      </w:r>
      <w:r>
        <w:rPr>
          <w:i/>
          <w:sz w:val="24"/>
        </w:rPr>
        <w:t>adoptase</w:t>
      </w:r>
      <w:r>
        <w:rPr>
          <w:sz w:val="24"/>
        </w:rPr>
        <w:t> </w:t>
      </w:r>
      <w:r>
        <w:rPr>
          <w:i/>
          <w:sz w:val="24"/>
        </w:rPr>
        <w:t>por</w:t>
      </w:r>
      <w:r>
        <w:rPr>
          <w:sz w:val="24"/>
        </w:rPr>
        <w:t> </w:t>
      </w:r>
      <w:r>
        <w:rPr>
          <w:i/>
          <w:sz w:val="24"/>
        </w:rPr>
        <w:t>unanimidad.</w:t>
      </w:r>
    </w:p>
    <w:p>
      <w:pPr>
        <w:spacing w:line="228" w:lineRule="auto" w:before="113"/>
        <w:ind w:left="1421" w:right="1429" w:firstLine="0"/>
        <w:jc w:val="both"/>
        <w:rPr>
          <w:i/>
          <w:sz w:val="24"/>
        </w:rPr>
      </w:pPr>
      <w:r>
        <w:rPr>
          <w:i/>
          <w:sz w:val="24"/>
        </w:rPr>
        <w:t>Por</w:t>
      </w:r>
      <w:r>
        <w:rPr>
          <w:sz w:val="24"/>
        </w:rPr>
        <w:t> </w:t>
      </w:r>
      <w:r>
        <w:rPr>
          <w:i/>
          <w:sz w:val="24"/>
        </w:rPr>
        <w:t>último,</w:t>
      </w:r>
      <w:r>
        <w:rPr>
          <w:sz w:val="24"/>
        </w:rPr>
        <w:t> </w:t>
      </w:r>
      <w:r>
        <w:rPr>
          <w:i/>
          <w:sz w:val="24"/>
        </w:rPr>
        <w:t>usa</w:t>
      </w:r>
      <w:r>
        <w:rPr>
          <w:sz w:val="24"/>
        </w:rPr>
        <w:t> </w:t>
      </w:r>
      <w:r>
        <w:rPr>
          <w:i/>
          <w:sz w:val="24"/>
        </w:rPr>
        <w:t>de</w:t>
      </w:r>
      <w:r>
        <w:rPr>
          <w:sz w:val="24"/>
        </w:rPr>
        <w:t> </w:t>
      </w:r>
      <w:r>
        <w:rPr>
          <w:i/>
          <w:sz w:val="24"/>
        </w:rPr>
        <w:t>la</w:t>
      </w:r>
      <w:r>
        <w:rPr>
          <w:sz w:val="24"/>
        </w:rPr>
        <w:t> </w:t>
      </w:r>
      <w:r>
        <w:rPr>
          <w:i/>
          <w:sz w:val="24"/>
        </w:rPr>
        <w:t>palabra</w:t>
      </w:r>
      <w:r>
        <w:rPr>
          <w:sz w:val="24"/>
        </w:rPr>
        <w:t> </w:t>
      </w:r>
      <w:r>
        <w:rPr>
          <w:i/>
          <w:sz w:val="24"/>
        </w:rPr>
        <w:t>el</w:t>
      </w:r>
      <w:r>
        <w:rPr>
          <w:sz w:val="24"/>
        </w:rPr>
        <w:t> </w:t>
      </w:r>
      <w:r>
        <w:rPr>
          <w:i/>
          <w:sz w:val="24"/>
        </w:rPr>
        <w:t>Sr.</w:t>
      </w:r>
      <w:r>
        <w:rPr>
          <w:sz w:val="24"/>
        </w:rPr>
        <w:t> </w:t>
      </w:r>
      <w:r>
        <w:rPr>
          <w:i/>
          <w:sz w:val="24"/>
        </w:rPr>
        <w:t>B</w:t>
      </w:r>
      <w:r>
        <w:rPr>
          <w:sz w:val="24"/>
        </w:rPr>
        <w:t> </w:t>
      </w:r>
      <w:r>
        <w:rPr>
          <w:i/>
          <w:sz w:val="24"/>
        </w:rPr>
        <w:t>y</w:t>
      </w:r>
      <w:r>
        <w:rPr>
          <w:sz w:val="24"/>
        </w:rPr>
        <w:t> </w:t>
      </w:r>
      <w:r>
        <w:rPr>
          <w:i/>
          <w:sz w:val="24"/>
        </w:rPr>
        <w:t>manifiesta</w:t>
      </w:r>
      <w:r>
        <w:rPr>
          <w:sz w:val="24"/>
        </w:rPr>
        <w:t> </w:t>
      </w:r>
      <w:r>
        <w:rPr>
          <w:i/>
          <w:sz w:val="24"/>
        </w:rPr>
        <w:t>que</w:t>
      </w:r>
      <w:r>
        <w:rPr>
          <w:sz w:val="24"/>
        </w:rPr>
        <w:t> </w:t>
      </w:r>
      <w:r>
        <w:rPr>
          <w:i/>
          <w:sz w:val="24"/>
        </w:rPr>
        <w:t>si</w:t>
      </w:r>
      <w:r>
        <w:rPr>
          <w:sz w:val="24"/>
        </w:rPr>
        <w:t> </w:t>
      </w:r>
      <w:r>
        <w:rPr>
          <w:i/>
          <w:sz w:val="24"/>
        </w:rPr>
        <w:t>bien</w:t>
      </w:r>
      <w:r>
        <w:rPr>
          <w:sz w:val="24"/>
        </w:rPr>
        <w:t> </w:t>
      </w:r>
      <w:r>
        <w:rPr>
          <w:i/>
          <w:sz w:val="24"/>
        </w:rPr>
        <w:t>es</w:t>
      </w:r>
      <w:r>
        <w:rPr>
          <w:sz w:val="24"/>
        </w:rPr>
        <w:t> </w:t>
      </w:r>
      <w:r>
        <w:rPr>
          <w:i/>
          <w:sz w:val="24"/>
        </w:rPr>
        <w:t>cierto</w:t>
      </w:r>
      <w:r>
        <w:rPr>
          <w:sz w:val="24"/>
        </w:rPr>
        <w:t> </w:t>
      </w:r>
      <w:r>
        <w:rPr>
          <w:i/>
          <w:sz w:val="24"/>
        </w:rPr>
        <w:t>que</w:t>
      </w:r>
      <w:r>
        <w:rPr>
          <w:sz w:val="24"/>
        </w:rPr>
        <w:t> </w:t>
      </w:r>
      <w:r>
        <w:rPr>
          <w:i/>
          <w:sz w:val="24"/>
        </w:rPr>
        <w:t>con</w:t>
      </w:r>
      <w:r>
        <w:rPr>
          <w:sz w:val="24"/>
        </w:rPr>
        <w:t> </w:t>
      </w:r>
      <w:r>
        <w:rPr>
          <w:i/>
          <w:sz w:val="24"/>
        </w:rPr>
        <w:t>la</w:t>
      </w:r>
      <w:r>
        <w:rPr>
          <w:sz w:val="24"/>
        </w:rPr>
        <w:t> </w:t>
      </w:r>
      <w:r>
        <w:rPr>
          <w:i/>
          <w:sz w:val="24"/>
        </w:rPr>
        <w:t>hora</w:t>
      </w:r>
      <w:r>
        <w:rPr>
          <w:sz w:val="24"/>
        </w:rPr>
        <w:t> </w:t>
      </w:r>
      <w:r>
        <w:rPr>
          <w:i/>
          <w:sz w:val="24"/>
        </w:rPr>
        <w:t>fijada</w:t>
      </w:r>
      <w:r>
        <w:rPr>
          <w:sz w:val="24"/>
        </w:rPr>
        <w:t> </w:t>
      </w:r>
      <w:r>
        <w:rPr>
          <w:i/>
          <w:sz w:val="24"/>
        </w:rPr>
        <w:t>para</w:t>
      </w:r>
      <w:r>
        <w:rPr>
          <w:sz w:val="24"/>
        </w:rPr>
        <w:t> </w:t>
      </w:r>
      <w:r>
        <w:rPr>
          <w:i/>
          <w:sz w:val="24"/>
        </w:rPr>
        <w:t>el</w:t>
      </w:r>
      <w:r>
        <w:rPr>
          <w:sz w:val="24"/>
        </w:rPr>
        <w:t> </w:t>
      </w:r>
      <w:r>
        <w:rPr>
          <w:i/>
          <w:sz w:val="24"/>
        </w:rPr>
        <w:t>cierre,</w:t>
      </w:r>
      <w:r>
        <w:rPr>
          <w:sz w:val="24"/>
        </w:rPr>
        <w:t> </w:t>
      </w:r>
      <w:r>
        <w:rPr>
          <w:i/>
          <w:sz w:val="24"/>
        </w:rPr>
        <w:t>siete</w:t>
      </w:r>
      <w:r>
        <w:rPr>
          <w:sz w:val="24"/>
        </w:rPr>
        <w:t> </w:t>
      </w:r>
      <w:r>
        <w:rPr>
          <w:i/>
          <w:sz w:val="24"/>
        </w:rPr>
        <w:t>de</w:t>
      </w:r>
      <w:r>
        <w:rPr>
          <w:sz w:val="24"/>
        </w:rPr>
        <w:t> </w:t>
      </w:r>
      <w:r>
        <w:rPr>
          <w:i/>
          <w:sz w:val="24"/>
        </w:rPr>
        <w:t>la</w:t>
      </w:r>
      <w:r>
        <w:rPr>
          <w:sz w:val="24"/>
        </w:rPr>
        <w:t> </w:t>
      </w:r>
      <w:r>
        <w:rPr>
          <w:i/>
          <w:sz w:val="24"/>
        </w:rPr>
        <w:t>tarde,</w:t>
      </w:r>
      <w:r>
        <w:rPr>
          <w:sz w:val="24"/>
        </w:rPr>
        <w:t> </w:t>
      </w:r>
      <w:r>
        <w:rPr>
          <w:i/>
          <w:sz w:val="24"/>
        </w:rPr>
        <w:t>los</w:t>
      </w:r>
      <w:r>
        <w:rPr>
          <w:sz w:val="24"/>
        </w:rPr>
        <w:t> </w:t>
      </w:r>
      <w:r>
        <w:rPr>
          <w:i/>
          <w:sz w:val="24"/>
        </w:rPr>
        <w:t>perjuicios</w:t>
      </w:r>
      <w:r>
        <w:rPr>
          <w:sz w:val="24"/>
        </w:rPr>
        <w:t> </w:t>
      </w:r>
      <w:r>
        <w:rPr>
          <w:i/>
          <w:sz w:val="24"/>
        </w:rPr>
        <w:t>que</w:t>
      </w:r>
      <w:r>
        <w:rPr>
          <w:sz w:val="24"/>
        </w:rPr>
        <w:t> </w:t>
      </w:r>
      <w:r>
        <w:rPr>
          <w:i/>
          <w:sz w:val="24"/>
        </w:rPr>
        <w:t>sufre</w:t>
      </w:r>
      <w:r>
        <w:rPr>
          <w:sz w:val="24"/>
        </w:rPr>
        <w:t> </w:t>
      </w:r>
      <w:r>
        <w:rPr>
          <w:i/>
          <w:sz w:val="24"/>
        </w:rPr>
        <w:t>son</w:t>
      </w:r>
      <w:r>
        <w:rPr>
          <w:sz w:val="24"/>
        </w:rPr>
        <w:t> </w:t>
      </w:r>
      <w:r>
        <w:rPr>
          <w:i/>
          <w:sz w:val="24"/>
        </w:rPr>
        <w:t>enormes</w:t>
      </w:r>
      <w:r>
        <w:rPr>
          <w:sz w:val="24"/>
        </w:rPr>
        <w:t> </w:t>
      </w:r>
      <w:r>
        <w:rPr>
          <w:i/>
          <w:sz w:val="24"/>
        </w:rPr>
        <w:t>no</w:t>
      </w:r>
      <w:r>
        <w:rPr>
          <w:sz w:val="24"/>
        </w:rPr>
        <w:t> </w:t>
      </w:r>
      <w:r>
        <w:rPr>
          <w:i/>
          <w:sz w:val="24"/>
        </w:rPr>
        <w:t>tiene</w:t>
      </w:r>
      <w:r>
        <w:rPr>
          <w:sz w:val="24"/>
        </w:rPr>
        <w:t> </w:t>
      </w:r>
      <w:r>
        <w:rPr>
          <w:i/>
          <w:sz w:val="24"/>
        </w:rPr>
        <w:t>inconveniente</w:t>
      </w:r>
      <w:r>
        <w:rPr>
          <w:sz w:val="24"/>
        </w:rPr>
        <w:t> </w:t>
      </w:r>
      <w:r>
        <w:rPr>
          <w:i/>
          <w:sz w:val="24"/>
        </w:rPr>
        <w:t>en</w:t>
      </w:r>
      <w:r>
        <w:rPr>
          <w:sz w:val="24"/>
        </w:rPr>
        <w:t> </w:t>
      </w:r>
      <w:r>
        <w:rPr>
          <w:i/>
          <w:sz w:val="24"/>
        </w:rPr>
        <w:t>acceder</w:t>
      </w:r>
      <w:r>
        <w:rPr>
          <w:sz w:val="24"/>
        </w:rPr>
        <w:t> </w:t>
      </w:r>
      <w:r>
        <w:rPr>
          <w:i/>
          <w:sz w:val="24"/>
        </w:rPr>
        <w:t>a</w:t>
      </w:r>
      <w:r>
        <w:rPr>
          <w:sz w:val="24"/>
        </w:rPr>
        <w:t> </w:t>
      </w:r>
      <w:r>
        <w:rPr>
          <w:i/>
          <w:sz w:val="24"/>
        </w:rPr>
        <w:t>lo</w:t>
      </w:r>
      <w:r>
        <w:rPr>
          <w:sz w:val="24"/>
        </w:rPr>
        <w:t> </w:t>
      </w:r>
      <w:r>
        <w:rPr>
          <w:i/>
          <w:sz w:val="24"/>
        </w:rPr>
        <w:t>que</w:t>
      </w:r>
      <w:r>
        <w:rPr>
          <w:sz w:val="24"/>
        </w:rPr>
        <w:t> </w:t>
      </w:r>
      <w:r>
        <w:rPr>
          <w:i/>
          <w:sz w:val="24"/>
        </w:rPr>
        <w:t>se</w:t>
      </w:r>
      <w:r>
        <w:rPr>
          <w:sz w:val="24"/>
        </w:rPr>
        <w:t> </w:t>
      </w:r>
      <w:r>
        <w:rPr>
          <w:i/>
          <w:sz w:val="24"/>
        </w:rPr>
        <w:t>le</w:t>
      </w:r>
      <w:r>
        <w:rPr>
          <w:sz w:val="24"/>
        </w:rPr>
        <w:t> </w:t>
      </w:r>
      <w:r>
        <w:rPr>
          <w:i/>
          <w:sz w:val="24"/>
        </w:rPr>
        <w:t>pide</w:t>
      </w:r>
      <w:r>
        <w:rPr>
          <w:sz w:val="24"/>
        </w:rPr>
        <w:t> </w:t>
      </w:r>
      <w:r>
        <w:rPr>
          <w:i/>
          <w:sz w:val="24"/>
        </w:rPr>
        <w:t>siempre</w:t>
      </w:r>
      <w:r>
        <w:rPr>
          <w:sz w:val="24"/>
        </w:rPr>
        <w:t> </w:t>
      </w:r>
      <w:r>
        <w:rPr>
          <w:i/>
          <w:sz w:val="24"/>
        </w:rPr>
        <w:t>que</w:t>
      </w:r>
      <w:r>
        <w:rPr>
          <w:sz w:val="24"/>
        </w:rPr>
        <w:t> </w:t>
      </w:r>
      <w:r>
        <w:rPr>
          <w:i/>
          <w:sz w:val="24"/>
        </w:rPr>
        <w:t>el</w:t>
      </w:r>
      <w:r>
        <w:rPr>
          <w:sz w:val="24"/>
        </w:rPr>
        <w:t> </w:t>
      </w:r>
      <w:r>
        <w:rPr>
          <w:i/>
          <w:sz w:val="24"/>
        </w:rPr>
        <w:t>acuerdo</w:t>
      </w:r>
      <w:r>
        <w:rPr>
          <w:sz w:val="24"/>
        </w:rPr>
        <w:t> </w:t>
      </w:r>
      <w:r>
        <w:rPr>
          <w:i/>
          <w:sz w:val="24"/>
        </w:rPr>
        <w:t>que</w:t>
      </w:r>
      <w:r>
        <w:rPr>
          <w:sz w:val="24"/>
        </w:rPr>
        <w:t> </w:t>
      </w:r>
      <w:r>
        <w:rPr>
          <w:i/>
          <w:sz w:val="24"/>
        </w:rPr>
        <w:t>se</w:t>
      </w:r>
      <w:r>
        <w:rPr>
          <w:sz w:val="24"/>
        </w:rPr>
        <w:t> </w:t>
      </w:r>
      <w:r>
        <w:rPr>
          <w:i/>
          <w:sz w:val="24"/>
        </w:rPr>
        <w:t>adopte</w:t>
      </w:r>
      <w:r>
        <w:rPr>
          <w:sz w:val="24"/>
        </w:rPr>
        <w:t> </w:t>
      </w:r>
      <w:r>
        <w:rPr>
          <w:i/>
          <w:sz w:val="24"/>
        </w:rPr>
        <w:t>se</w:t>
      </w:r>
      <w:r>
        <w:rPr>
          <w:sz w:val="24"/>
        </w:rPr>
        <w:t> </w:t>
      </w:r>
      <w:r>
        <w:rPr>
          <w:i/>
          <w:sz w:val="24"/>
        </w:rPr>
        <w:t>rodee</w:t>
      </w:r>
      <w:r>
        <w:rPr>
          <w:sz w:val="24"/>
        </w:rPr>
        <w:t> </w:t>
      </w:r>
      <w:r>
        <w:rPr>
          <w:i/>
          <w:sz w:val="24"/>
        </w:rPr>
        <w:t>de</w:t>
      </w:r>
      <w:r>
        <w:rPr>
          <w:sz w:val="24"/>
        </w:rPr>
        <w:t> </w:t>
      </w:r>
      <w:r>
        <w:rPr>
          <w:i/>
          <w:sz w:val="24"/>
        </w:rPr>
        <w:t>las</w:t>
      </w:r>
      <w:r>
        <w:rPr>
          <w:sz w:val="24"/>
        </w:rPr>
        <w:t> </w:t>
      </w:r>
      <w:r>
        <w:rPr>
          <w:i/>
          <w:sz w:val="24"/>
        </w:rPr>
        <w:t>necesarias</w:t>
      </w:r>
      <w:r>
        <w:rPr>
          <w:sz w:val="24"/>
        </w:rPr>
        <w:t> </w:t>
      </w:r>
      <w:r>
        <w:rPr>
          <w:i/>
          <w:sz w:val="24"/>
        </w:rPr>
        <w:t>garantías</w:t>
      </w:r>
      <w:r>
        <w:rPr>
          <w:sz w:val="24"/>
        </w:rPr>
        <w:t> </w:t>
      </w:r>
      <w:r>
        <w:rPr>
          <w:i/>
          <w:sz w:val="24"/>
        </w:rPr>
        <w:t>de</w:t>
      </w:r>
      <w:r>
        <w:rPr>
          <w:sz w:val="24"/>
        </w:rPr>
        <w:t> </w:t>
      </w:r>
      <w:r>
        <w:rPr>
          <w:i/>
          <w:sz w:val="24"/>
        </w:rPr>
        <w:t>cumplimiento</w:t>
      </w:r>
      <w:r>
        <w:rPr>
          <w:sz w:val="24"/>
        </w:rPr>
        <w:t> </w:t>
      </w:r>
      <w:r>
        <w:rPr>
          <w:i/>
          <w:sz w:val="24"/>
        </w:rPr>
        <w:t>y</w:t>
      </w:r>
      <w:r>
        <w:rPr>
          <w:sz w:val="24"/>
        </w:rPr>
        <w:t> </w:t>
      </w:r>
      <w:r>
        <w:rPr>
          <w:i/>
          <w:sz w:val="24"/>
        </w:rPr>
        <w:t>por</w:t>
      </w:r>
      <w:r>
        <w:rPr>
          <w:sz w:val="24"/>
        </w:rPr>
        <w:t> </w:t>
      </w:r>
      <w:r>
        <w:rPr>
          <w:i/>
          <w:sz w:val="24"/>
        </w:rPr>
        <w:t>ello</w:t>
      </w:r>
      <w:r>
        <w:rPr>
          <w:sz w:val="24"/>
        </w:rPr>
        <w:t> </w:t>
      </w:r>
      <w:r>
        <w:rPr>
          <w:i/>
          <w:sz w:val="24"/>
        </w:rPr>
        <w:t>propone</w:t>
      </w:r>
      <w:r>
        <w:rPr>
          <w:sz w:val="24"/>
        </w:rPr>
        <w:t> </w:t>
      </w:r>
      <w:r>
        <w:rPr>
          <w:i/>
          <w:sz w:val="24"/>
        </w:rPr>
        <w:t>se</w:t>
      </w:r>
      <w:r>
        <w:rPr>
          <w:sz w:val="24"/>
        </w:rPr>
        <w:t> </w:t>
      </w:r>
      <w:r>
        <w:rPr>
          <w:i/>
          <w:sz w:val="24"/>
        </w:rPr>
        <w:t>nombre</w:t>
      </w:r>
      <w:r>
        <w:rPr>
          <w:sz w:val="24"/>
        </w:rPr>
        <w:t> </w:t>
      </w:r>
      <w:r>
        <w:rPr>
          <w:i/>
          <w:sz w:val="24"/>
        </w:rPr>
        <w:t>una</w:t>
      </w:r>
      <w:r>
        <w:rPr>
          <w:sz w:val="24"/>
        </w:rPr>
        <w:t> </w:t>
      </w:r>
      <w:r>
        <w:rPr>
          <w:i/>
          <w:sz w:val="24"/>
        </w:rPr>
        <w:t>comisión</w:t>
      </w:r>
      <w:r>
        <w:rPr>
          <w:sz w:val="24"/>
        </w:rPr>
        <w:t> </w:t>
      </w:r>
      <w:r>
        <w:rPr>
          <w:i/>
          <w:sz w:val="24"/>
        </w:rPr>
        <w:t>que</w:t>
      </w:r>
      <w:r>
        <w:rPr>
          <w:spacing w:val="-1"/>
          <w:sz w:val="24"/>
        </w:rPr>
        <w:t> </w:t>
      </w:r>
      <w:r>
        <w:rPr>
          <w:i/>
          <w:sz w:val="24"/>
        </w:rPr>
        <w:t>vigile</w:t>
      </w:r>
      <w:r>
        <w:rPr>
          <w:sz w:val="24"/>
        </w:rPr>
        <w:t> </w:t>
      </w:r>
      <w:r>
        <w:rPr>
          <w:i/>
          <w:sz w:val="24"/>
        </w:rPr>
        <w:t>el</w:t>
      </w:r>
      <w:r>
        <w:rPr>
          <w:spacing w:val="-1"/>
          <w:sz w:val="24"/>
        </w:rPr>
        <w:t> </w:t>
      </w:r>
      <w:r>
        <w:rPr>
          <w:i/>
          <w:sz w:val="24"/>
        </w:rPr>
        <w:t>modo</w:t>
      </w:r>
      <w:r>
        <w:rPr>
          <w:spacing w:val="-1"/>
          <w:sz w:val="24"/>
        </w:rPr>
        <w:t> </w:t>
      </w:r>
      <w:r>
        <w:rPr>
          <w:i/>
          <w:sz w:val="24"/>
        </w:rPr>
        <w:t>como</w:t>
      </w:r>
      <w:r>
        <w:rPr>
          <w:spacing w:val="-1"/>
          <w:sz w:val="24"/>
        </w:rPr>
        <w:t> </w:t>
      </w:r>
      <w:r>
        <w:rPr>
          <w:i/>
          <w:sz w:val="24"/>
        </w:rPr>
        <w:t>por</w:t>
      </w:r>
      <w:r>
        <w:rPr>
          <w:sz w:val="24"/>
        </w:rPr>
        <w:t> </w:t>
      </w:r>
      <w:r>
        <w:rPr>
          <w:i/>
          <w:sz w:val="24"/>
        </w:rPr>
        <w:t>parte</w:t>
      </w:r>
      <w:r>
        <w:rPr>
          <w:sz w:val="24"/>
        </w:rPr>
        <w:t> </w:t>
      </w:r>
      <w:r>
        <w:rPr>
          <w:i/>
          <w:sz w:val="24"/>
        </w:rPr>
        <w:t>de</w:t>
      </w:r>
      <w:r>
        <w:rPr>
          <w:spacing w:val="-1"/>
          <w:sz w:val="24"/>
        </w:rPr>
        <w:t> </w:t>
      </w:r>
      <w:r>
        <w:rPr>
          <w:i/>
          <w:sz w:val="24"/>
        </w:rPr>
        <w:t>todos</w:t>
      </w:r>
      <w:r>
        <w:rPr>
          <w:spacing w:val="-1"/>
          <w:sz w:val="24"/>
        </w:rPr>
        <w:t> </w:t>
      </w:r>
      <w:r>
        <w:rPr>
          <w:i/>
          <w:sz w:val="24"/>
        </w:rPr>
        <w:t>los</w:t>
      </w:r>
      <w:r>
        <w:rPr>
          <w:sz w:val="24"/>
        </w:rPr>
        <w:t> </w:t>
      </w:r>
      <w:r>
        <w:rPr>
          <w:i/>
          <w:sz w:val="24"/>
        </w:rPr>
        <w:t>colegiados</w:t>
      </w:r>
      <w:r>
        <w:rPr>
          <w:spacing w:val="-1"/>
          <w:sz w:val="24"/>
        </w:rPr>
        <w:t> </w:t>
      </w:r>
      <w:r>
        <w:rPr>
          <w:i/>
          <w:sz w:val="24"/>
        </w:rPr>
        <w:t>se</w:t>
      </w:r>
      <w:r>
        <w:rPr>
          <w:spacing w:val="-1"/>
          <w:sz w:val="24"/>
        </w:rPr>
        <w:t> </w:t>
      </w:r>
      <w:r>
        <w:rPr>
          <w:i/>
          <w:sz w:val="24"/>
        </w:rPr>
        <w:t>cumple</w:t>
      </w:r>
      <w:r>
        <w:rPr>
          <w:spacing w:val="-1"/>
          <w:sz w:val="24"/>
        </w:rPr>
        <w:t> </w:t>
      </w:r>
      <w:r>
        <w:rPr>
          <w:i/>
          <w:sz w:val="24"/>
        </w:rPr>
        <w:t>con</w:t>
      </w:r>
      <w:r>
        <w:rPr>
          <w:sz w:val="24"/>
        </w:rPr>
        <w:t> </w:t>
      </w:r>
      <w:r>
        <w:rPr>
          <w:i/>
          <w:sz w:val="24"/>
        </w:rPr>
        <w:t>los</w:t>
      </w:r>
      <w:r>
        <w:rPr>
          <w:sz w:val="24"/>
        </w:rPr>
        <w:t> </w:t>
      </w:r>
      <w:r>
        <w:rPr>
          <w:i/>
          <w:sz w:val="24"/>
        </w:rPr>
        <w:t>turnos…..</w:t>
      </w:r>
    </w:p>
    <w:p>
      <w:pPr>
        <w:spacing w:line="228" w:lineRule="auto" w:before="113"/>
        <w:ind w:left="1421" w:right="1432" w:firstLine="0"/>
        <w:jc w:val="both"/>
        <w:rPr>
          <w:i/>
          <w:sz w:val="24"/>
        </w:rPr>
      </w:pPr>
      <w:r>
        <w:rPr>
          <w:i/>
          <w:sz w:val="24"/>
        </w:rPr>
        <w:t>Aceptada</w:t>
      </w:r>
      <w:r>
        <w:rPr>
          <w:sz w:val="24"/>
        </w:rPr>
        <w:t> </w:t>
      </w:r>
      <w:r>
        <w:rPr>
          <w:i/>
          <w:sz w:val="24"/>
        </w:rPr>
        <w:t>dicha</w:t>
      </w:r>
      <w:r>
        <w:rPr>
          <w:sz w:val="24"/>
        </w:rPr>
        <w:t> </w:t>
      </w:r>
      <w:r>
        <w:rPr>
          <w:i/>
          <w:sz w:val="24"/>
        </w:rPr>
        <w:t>sugerencia</w:t>
      </w:r>
      <w:r>
        <w:rPr>
          <w:sz w:val="24"/>
        </w:rPr>
        <w:t> </w:t>
      </w:r>
      <w:r>
        <w:rPr>
          <w:i/>
          <w:sz w:val="24"/>
        </w:rPr>
        <w:t>se</w:t>
      </w:r>
      <w:r>
        <w:rPr>
          <w:sz w:val="24"/>
        </w:rPr>
        <w:t> </w:t>
      </w:r>
      <w:r>
        <w:rPr>
          <w:i/>
          <w:sz w:val="24"/>
        </w:rPr>
        <w:t>nombró</w:t>
      </w:r>
      <w:r>
        <w:rPr>
          <w:sz w:val="24"/>
        </w:rPr>
        <w:t> </w:t>
      </w:r>
      <w:r>
        <w:rPr>
          <w:i/>
          <w:sz w:val="24"/>
        </w:rPr>
        <w:t>una</w:t>
      </w:r>
      <w:r>
        <w:rPr>
          <w:sz w:val="24"/>
        </w:rPr>
        <w:t> </w:t>
      </w:r>
      <w:r>
        <w:rPr>
          <w:i/>
          <w:sz w:val="24"/>
        </w:rPr>
        <w:t>Comisión,</w:t>
      </w:r>
      <w:r>
        <w:rPr>
          <w:sz w:val="24"/>
        </w:rPr>
        <w:t> </w:t>
      </w:r>
      <w:r>
        <w:rPr>
          <w:i/>
          <w:sz w:val="24"/>
        </w:rPr>
        <w:t>renovable</w:t>
      </w:r>
      <w:r>
        <w:rPr>
          <w:sz w:val="24"/>
        </w:rPr>
        <w:t> </w:t>
      </w:r>
      <w:r>
        <w:rPr>
          <w:i/>
          <w:sz w:val="24"/>
        </w:rPr>
        <w:t>cada</w:t>
      </w:r>
      <w:r>
        <w:rPr>
          <w:spacing w:val="40"/>
          <w:sz w:val="24"/>
        </w:rPr>
        <w:t> </w:t>
      </w:r>
      <w:r>
        <w:rPr>
          <w:i/>
          <w:sz w:val="24"/>
        </w:rPr>
        <w:t>dos</w:t>
      </w:r>
      <w:r>
        <w:rPr>
          <w:sz w:val="24"/>
        </w:rPr>
        <w:t> </w:t>
      </w:r>
      <w:r>
        <w:rPr>
          <w:i/>
          <w:sz w:val="24"/>
        </w:rPr>
        <w:t>meses,</w:t>
      </w:r>
      <w:r>
        <w:rPr>
          <w:sz w:val="24"/>
        </w:rPr>
        <w:t> </w:t>
      </w:r>
      <w:r>
        <w:rPr>
          <w:i/>
          <w:sz w:val="24"/>
        </w:rPr>
        <w:t>formada</w:t>
      </w:r>
      <w:r>
        <w:rPr>
          <w:sz w:val="24"/>
        </w:rPr>
        <w:t> </w:t>
      </w:r>
      <w:r>
        <w:rPr>
          <w:i/>
          <w:sz w:val="24"/>
        </w:rPr>
        <w:t>por</w:t>
      </w:r>
      <w:r>
        <w:rPr>
          <w:sz w:val="24"/>
        </w:rPr>
        <w:t> </w:t>
      </w:r>
      <w:r>
        <w:rPr>
          <w:i/>
          <w:sz w:val="24"/>
        </w:rPr>
        <w:t>los</w:t>
      </w:r>
      <w:r>
        <w:rPr>
          <w:sz w:val="24"/>
        </w:rPr>
        <w:t> </w:t>
      </w:r>
      <w:r>
        <w:rPr>
          <w:i/>
          <w:sz w:val="24"/>
        </w:rPr>
        <w:t>Sres.</w:t>
      </w:r>
      <w:r>
        <w:rPr>
          <w:sz w:val="24"/>
        </w:rPr>
        <w:t> </w:t>
      </w:r>
      <w:r>
        <w:rPr>
          <w:i/>
          <w:sz w:val="24"/>
        </w:rPr>
        <w:t>Padilla</w:t>
      </w:r>
      <w:r>
        <w:rPr>
          <w:sz w:val="24"/>
        </w:rPr>
        <w:t> </w:t>
      </w:r>
      <w:r>
        <w:rPr>
          <w:i/>
          <w:sz w:val="24"/>
        </w:rPr>
        <w:t>y</w:t>
      </w:r>
      <w:r>
        <w:rPr>
          <w:sz w:val="24"/>
        </w:rPr>
        <w:t> </w:t>
      </w:r>
      <w:r>
        <w:rPr>
          <w:i/>
          <w:sz w:val="24"/>
        </w:rPr>
        <w:t>Creus</w:t>
      </w:r>
      <w:r>
        <w:rPr>
          <w:sz w:val="24"/>
        </w:rPr>
        <w:t> </w:t>
      </w:r>
      <w:r>
        <w:rPr>
          <w:i/>
          <w:sz w:val="24"/>
        </w:rPr>
        <w:t>…..”</w:t>
      </w:r>
    </w:p>
    <w:p>
      <w:pPr>
        <w:spacing w:before="112"/>
        <w:ind w:left="1796" w:right="1784" w:firstLine="0"/>
        <w:jc w:val="center"/>
        <w:rPr>
          <w:rFonts w:ascii="Bookman Old Style"/>
          <w:b w:val="0"/>
          <w:sz w:val="16"/>
        </w:rPr>
      </w:pPr>
      <w:r>
        <w:rPr>
          <w:rFonts w:ascii="Bookman Old Style"/>
          <w:b w:val="0"/>
          <w:sz w:val="16"/>
        </w:rPr>
        <w:t>(Acta</w:t>
      </w:r>
      <w:r>
        <w:rPr>
          <w:spacing w:val="13"/>
          <w:sz w:val="16"/>
        </w:rPr>
        <w:t> </w:t>
      </w:r>
      <w:r>
        <w:rPr>
          <w:rFonts w:ascii="Bookman Old Style"/>
          <w:b w:val="0"/>
          <w:sz w:val="16"/>
        </w:rPr>
        <w:t>de</w:t>
      </w:r>
      <w:r>
        <w:rPr>
          <w:spacing w:val="15"/>
          <w:sz w:val="16"/>
        </w:rPr>
        <w:t> </w:t>
      </w:r>
      <w:r>
        <w:rPr>
          <w:rFonts w:ascii="Bookman Old Style"/>
          <w:b w:val="0"/>
          <w:sz w:val="16"/>
        </w:rPr>
        <w:t>la</w:t>
      </w:r>
      <w:r>
        <w:rPr>
          <w:spacing w:val="14"/>
          <w:sz w:val="16"/>
        </w:rPr>
        <w:t> </w:t>
      </w:r>
      <w:r>
        <w:rPr>
          <w:rFonts w:ascii="Bookman Old Style"/>
          <w:b w:val="0"/>
          <w:sz w:val="16"/>
        </w:rPr>
        <w:t>Junta</w:t>
      </w:r>
      <w:r>
        <w:rPr>
          <w:spacing w:val="14"/>
          <w:sz w:val="16"/>
        </w:rPr>
        <w:t> </w:t>
      </w:r>
      <w:r>
        <w:rPr>
          <w:rFonts w:ascii="Bookman Old Style"/>
          <w:b w:val="0"/>
          <w:sz w:val="16"/>
        </w:rPr>
        <w:t>General</w:t>
      </w:r>
      <w:r>
        <w:rPr>
          <w:spacing w:val="14"/>
          <w:sz w:val="16"/>
        </w:rPr>
        <w:t> </w:t>
      </w:r>
      <w:r>
        <w:rPr>
          <w:rFonts w:ascii="Bookman Old Style"/>
          <w:b w:val="0"/>
          <w:sz w:val="16"/>
        </w:rPr>
        <w:t>del</w:t>
      </w:r>
      <w:r>
        <w:rPr>
          <w:spacing w:val="16"/>
          <w:sz w:val="16"/>
        </w:rPr>
        <w:t> </w:t>
      </w:r>
      <w:r>
        <w:rPr>
          <w:rFonts w:ascii="Bookman Old Style"/>
          <w:b w:val="0"/>
          <w:sz w:val="16"/>
        </w:rPr>
        <w:t>11/04/1936,</w:t>
      </w:r>
      <w:r>
        <w:rPr>
          <w:spacing w:val="15"/>
          <w:sz w:val="16"/>
        </w:rPr>
        <w:t> </w:t>
      </w:r>
      <w:r>
        <w:rPr>
          <w:rFonts w:ascii="Bookman Old Style"/>
          <w:b w:val="0"/>
          <w:sz w:val="16"/>
        </w:rPr>
        <w:t>folio</w:t>
      </w:r>
      <w:r>
        <w:rPr>
          <w:spacing w:val="12"/>
          <w:sz w:val="16"/>
        </w:rPr>
        <w:t> </w:t>
      </w:r>
      <w:r>
        <w:rPr>
          <w:rFonts w:ascii="Bookman Old Style"/>
          <w:b w:val="0"/>
          <w:sz w:val="16"/>
        </w:rPr>
        <w:t>21</w:t>
      </w:r>
      <w:r>
        <w:rPr>
          <w:spacing w:val="16"/>
          <w:sz w:val="16"/>
        </w:rPr>
        <w:t> </w:t>
      </w:r>
      <w:r>
        <w:rPr>
          <w:rFonts w:ascii="Bookman Old Style"/>
          <w:b w:val="0"/>
          <w:sz w:val="16"/>
        </w:rPr>
        <w:t>y</w:t>
      </w:r>
      <w:r>
        <w:rPr>
          <w:spacing w:val="13"/>
          <w:sz w:val="16"/>
        </w:rPr>
        <w:t> </w:t>
      </w:r>
      <w:r>
        <w:rPr>
          <w:rFonts w:ascii="Bookman Old Style"/>
          <w:b w:val="0"/>
          <w:sz w:val="16"/>
        </w:rPr>
        <w:t>vto</w:t>
      </w:r>
      <w:r>
        <w:rPr>
          <w:spacing w:val="15"/>
          <w:sz w:val="16"/>
        </w:rPr>
        <w:t> </w:t>
      </w:r>
      <w:r>
        <w:rPr>
          <w:rFonts w:ascii="Bookman Old Style"/>
          <w:b w:val="0"/>
          <w:sz w:val="16"/>
        </w:rPr>
        <w:t>del</w:t>
      </w:r>
      <w:r>
        <w:rPr>
          <w:spacing w:val="16"/>
          <w:sz w:val="16"/>
        </w:rPr>
        <w:t> </w:t>
      </w:r>
      <w:r>
        <w:rPr>
          <w:rFonts w:ascii="Bookman Old Style"/>
          <w:b w:val="0"/>
          <w:sz w:val="16"/>
        </w:rPr>
        <w:t>libro</w:t>
      </w:r>
      <w:r>
        <w:rPr>
          <w:spacing w:val="15"/>
          <w:sz w:val="16"/>
        </w:rPr>
        <w:t> </w:t>
      </w:r>
      <w:r>
        <w:rPr>
          <w:rFonts w:ascii="Bookman Old Style"/>
          <w:b w:val="0"/>
          <w:spacing w:val="-5"/>
          <w:sz w:val="16"/>
        </w:rPr>
        <w:t>4)</w:t>
      </w:r>
    </w:p>
    <w:p>
      <w:pPr>
        <w:pStyle w:val="BodyText"/>
        <w:spacing w:before="57"/>
        <w:ind w:left="287" w:right="276" w:firstLine="480"/>
        <w:jc w:val="both"/>
      </w:pPr>
      <w:r>
        <w:rPr/>
        <w:t>Todo esto ocurría después de haberse aprobado el Reglamento de 1935. En el capítulo correspondiente vemos como la materia de los turnos fue aprobada en dicho Reglamento por la mayoría de los farmacéuticos en Junta General y salvaron su voto cinco compañeros, entre los que destaca don Federico León, que, como hemos visto, se significó en los primeros momentos de la implantación de los turnos dando buenas ideas sobre su organización. Creo que, en la lucha de conceptos que hemos apuntado al principio de este capítulo, don Federico se inclinó por el principio</w:t>
      </w:r>
      <w:r>
        <w:rPr>
          <w:spacing w:val="22"/>
        </w:rPr>
        <w:t> </w:t>
      </w:r>
      <w:r>
        <w:rPr/>
        <w:t>de</w:t>
      </w:r>
      <w:r>
        <w:rPr>
          <w:spacing w:val="21"/>
        </w:rPr>
        <w:t> </w:t>
      </w:r>
      <w:r>
        <w:rPr/>
        <w:t>defensa</w:t>
      </w:r>
      <w:r>
        <w:rPr>
          <w:spacing w:val="23"/>
        </w:rPr>
        <w:t> </w:t>
      </w:r>
      <w:r>
        <w:rPr/>
        <w:t>del</w:t>
      </w:r>
      <w:r>
        <w:rPr>
          <w:spacing w:val="23"/>
        </w:rPr>
        <w:t> </w:t>
      </w:r>
      <w:r>
        <w:rPr/>
        <w:t>carácter</w:t>
      </w:r>
      <w:r>
        <w:rPr>
          <w:spacing w:val="24"/>
        </w:rPr>
        <w:t> </w:t>
      </w:r>
      <w:r>
        <w:rPr/>
        <w:t>liberal</w:t>
      </w:r>
      <w:r>
        <w:rPr>
          <w:spacing w:val="23"/>
        </w:rPr>
        <w:t> </w:t>
      </w:r>
      <w:r>
        <w:rPr/>
        <w:t>de</w:t>
      </w:r>
      <w:r>
        <w:rPr>
          <w:spacing w:val="23"/>
        </w:rPr>
        <w:t> </w:t>
      </w:r>
      <w:r>
        <w:rPr/>
        <w:t>la</w:t>
      </w:r>
      <w:r>
        <w:rPr>
          <w:spacing w:val="23"/>
        </w:rPr>
        <w:t> </w:t>
      </w:r>
      <w:r>
        <w:rPr/>
        <w:t>profesión.</w:t>
      </w:r>
      <w:r>
        <w:rPr>
          <w:spacing w:val="23"/>
        </w:rPr>
        <w:t> </w:t>
      </w:r>
      <w:r>
        <w:rPr/>
        <w:t>En</w:t>
      </w:r>
      <w:r>
        <w:rPr>
          <w:spacing w:val="23"/>
        </w:rPr>
        <w:t> </w:t>
      </w:r>
      <w:r>
        <w:rPr/>
        <w:t>aquella</w:t>
      </w:r>
      <w:r>
        <w:rPr>
          <w:spacing w:val="22"/>
        </w:rPr>
        <w:t> </w:t>
      </w:r>
      <w:r>
        <w:rPr/>
        <w:t>votación</w:t>
      </w:r>
      <w:r>
        <w:rPr>
          <w:spacing w:val="23"/>
        </w:rPr>
        <w:t> </w:t>
      </w:r>
      <w:r>
        <w:rPr/>
        <w:t>se</w:t>
      </w:r>
      <w:r>
        <w:rPr>
          <w:spacing w:val="23"/>
        </w:rPr>
        <w:t> </w:t>
      </w:r>
      <w:r>
        <w:rPr/>
        <w:t>consolidaba</w:t>
      </w:r>
      <w:r>
        <w:rPr>
          <w:spacing w:val="23"/>
        </w:rPr>
        <w:t> </w:t>
      </w:r>
      <w:r>
        <w:rPr>
          <w:spacing w:val="-5"/>
        </w:rPr>
        <w:t>la</w:t>
      </w:r>
    </w:p>
    <w:p>
      <w:pPr>
        <w:pStyle w:val="BodyText"/>
        <w:spacing w:after="0"/>
        <w:jc w:val="both"/>
        <w:sectPr>
          <w:headerReference w:type="default" r:id="rId220"/>
          <w:footerReference w:type="default" r:id="rId221"/>
          <w:footerReference w:type="even" r:id="rId222"/>
          <w:pgSz w:w="11900" w:h="16840"/>
          <w:pgMar w:header="1144" w:footer="1134" w:top="1400" w:bottom="1320" w:left="1133" w:right="850"/>
          <w:pgNumType w:start="75"/>
        </w:sectPr>
      </w:pPr>
    </w:p>
    <w:p>
      <w:pPr>
        <w:pStyle w:val="BodyText"/>
        <w:spacing w:before="74"/>
        <w:ind w:left="2" w:right="560"/>
        <w:jc w:val="both"/>
      </w:pPr>
      <w:r>
        <w:rPr/>
        <w:t>organización de los turnos y horarios por el Colegio que habría de perdurar durante un largo periodo de cincuenta años, con la confirmación de la orden ministerial de 17 de Enero de 1980, ya en plena época democrática, para luego llegar a la Ley 16/1997, de 25 de Abril, que supone una libertad de horarios pero en la que se afirma, creo que por primera vez con rango de ley, la necesidad que tiene la sociedad del turno de las farmacias.</w:t>
      </w:r>
    </w:p>
    <w:p>
      <w:pPr>
        <w:pStyle w:val="BodyText"/>
        <w:spacing w:before="58"/>
        <w:ind w:left="2" w:right="564" w:firstLine="480"/>
        <w:jc w:val="both"/>
      </w:pPr>
      <w:r>
        <w:rPr/>
        <w:t>En esta historia de los horarios digamos que el cierre al mediodía tiene lugar mas adelante en el año 1942.</w:t>
      </w:r>
    </w:p>
    <w:p>
      <w:pPr>
        <w:pStyle w:val="Heading5"/>
        <w:spacing w:before="239"/>
        <w:ind w:left="482"/>
        <w:rPr>
          <w:i/>
        </w:rPr>
      </w:pPr>
      <w:bookmarkStart w:name="_TOC_250033" w:id="72"/>
      <w:bookmarkStart w:name="Las recetas camelo. " w:id="73"/>
      <w:r>
        <w:rPr>
          <w:b w:val="0"/>
          <w:i w:val="0"/>
        </w:rPr>
      </w:r>
      <w:r>
        <w:rPr>
          <w:i/>
        </w:rPr>
        <w:t>Las</w:t>
      </w:r>
      <w:r>
        <w:rPr>
          <w:rFonts w:ascii="Times New Roman"/>
          <w:b w:val="0"/>
          <w:i w:val="0"/>
          <w:spacing w:val="6"/>
        </w:rPr>
        <w:t> </w:t>
      </w:r>
      <w:r>
        <w:rPr>
          <w:i/>
        </w:rPr>
        <w:t>recetas</w:t>
      </w:r>
      <w:r>
        <w:rPr>
          <w:rFonts w:ascii="Times New Roman"/>
          <w:b w:val="0"/>
          <w:i w:val="0"/>
          <w:spacing w:val="7"/>
        </w:rPr>
        <w:t> </w:t>
      </w:r>
      <w:bookmarkEnd w:id="72"/>
      <w:r>
        <w:rPr>
          <w:i/>
          <w:spacing w:val="-2"/>
        </w:rPr>
        <w:t>camelo.</w:t>
      </w:r>
    </w:p>
    <w:p>
      <w:pPr>
        <w:pStyle w:val="BodyText"/>
        <w:spacing w:before="177"/>
        <w:ind w:left="2" w:right="554" w:firstLine="480"/>
        <w:jc w:val="both"/>
      </w:pPr>
      <w:r>
        <w:rPr/>
        <w:t>Nos parece oportuno recoger aquí una triste pero interesante historia de la farmacia, relacionada con este capítulo de los turnos y horarios, que se desarrolló en la Península. Y lo hacemos, aun a sabiendas de que nos alejamos de la historia de nuestro Colegio, porque tuvo</w:t>
      </w:r>
      <w:r>
        <w:rPr>
          <w:spacing w:val="40"/>
        </w:rPr>
        <w:t> </w:t>
      </w:r>
      <w:r>
        <w:rPr/>
        <w:t>gran trascendencia y porque su conocimiento debe servir de ejemplo a las generaciones venideras. Ocurrió unos años antes de la fundación de nuestro Colegio. La Ley de Jornada Mercantil de 4 de Julio de 1918 da lugar a la Real Orden de 6 de</w:t>
      </w:r>
      <w:r>
        <w:rPr>
          <w:spacing w:val="-8"/>
        </w:rPr>
        <w:t> </w:t>
      </w:r>
      <w:r>
        <w:rPr/>
        <w:t>Agosto de 1921 que, al regular las relaciones laborales de los empleados de farmacia, establecía una limitación de horas de servicio de las farmacias con varias disposiciones y, entre ellas, destacamos el número 9 que disponía: “durante las horas de cierre no podrá despacharse en las farmacias que no estén de </w:t>
      </w:r>
      <w:r>
        <w:rPr>
          <w:spacing w:val="-2"/>
        </w:rPr>
        <w:t>guardia…”</w:t>
      </w:r>
    </w:p>
    <w:p>
      <w:pPr>
        <w:pStyle w:val="BodyText"/>
        <w:spacing w:before="58"/>
        <w:ind w:left="2" w:right="555" w:firstLine="480"/>
        <w:jc w:val="both"/>
      </w:pPr>
      <w:r>
        <w:rPr/>
        <w:t>Esta normativa fue aceptada por la mayoría de los compañeros que la trasladan al entonces máximo organismo de la profesión, la Unión Farmacéutica Nacional, que en la IX Asamblea, celebrada en San Sebastián en Septiembre de 1921, al mes siguiente de la Real Orden, acuerda “Insistir .. para que se mantenga en toda su integridad la real orden sobre la limitación de horas de servicio en las farmacias”</w:t>
      </w:r>
    </w:p>
    <w:p>
      <w:pPr>
        <w:pStyle w:val="BodyText"/>
        <w:spacing w:before="56"/>
        <w:ind w:left="2" w:right="559" w:firstLine="480"/>
        <w:jc w:val="both"/>
      </w:pPr>
      <w:r>
        <w:rPr/>
        <w:t>Pero una minoría no se mostró conforme y recurrió a una estrategia que, como dice don Gustavo López y García en su “Veinte años de vida corporativa”, tuvo “lamentables consecuencias para el prestigio de la profesión .”</w:t>
      </w:r>
    </w:p>
    <w:p>
      <w:pPr>
        <w:pStyle w:val="BodyText"/>
        <w:spacing w:before="58"/>
        <w:ind w:left="2" w:right="561" w:firstLine="480"/>
        <w:jc w:val="both"/>
      </w:pPr>
      <w:r>
        <w:rPr/>
        <w:t>Comenzó la campaña de los disidentes del acuerdo de cierre con la publicación de artículos en la prensa diaria. Seguidamente consiguieron el apoyo de un diputado que inició una campaña parlamentaria con una interpelación al Ministro de Trabajo, pero, para mejor entendernos, copiamos de López García lo que dijo el diputado y lo que siguió luego:</w:t>
      </w:r>
    </w:p>
    <w:p>
      <w:pPr>
        <w:pStyle w:val="BodyText"/>
        <w:spacing w:before="56"/>
        <w:ind w:left="2" w:right="565" w:firstLine="480"/>
        <w:jc w:val="both"/>
      </w:pPr>
      <w:r>
        <w:rPr/>
        <w:t>IMAGEN: Oficio estableciendo el horario de apertura y cierra de las farmacias en la ciudad de Las Palmas.</w:t>
      </w:r>
    </w:p>
    <w:p>
      <w:pPr>
        <w:pStyle w:val="BodyText"/>
        <w:spacing w:line="228" w:lineRule="auto" w:before="122"/>
        <w:ind w:left="1136" w:right="1689"/>
        <w:jc w:val="both"/>
      </w:pPr>
      <w:r>
        <w:rPr/>
        <w:t>“En ella dijo, entre otras cosas no menos peregrinas, que la finalidad de</w:t>
      </w:r>
      <w:r>
        <w:rPr>
          <w:spacing w:val="40"/>
        </w:rPr>
        <w:t> </w:t>
      </w:r>
      <w:r>
        <w:rPr/>
        <w:t>la regulación de la jornada de trabajo en las farmacias era la de acaparar el</w:t>
      </w:r>
      <w:r>
        <w:rPr>
          <w:spacing w:val="-3"/>
        </w:rPr>
        <w:t> </w:t>
      </w:r>
      <w:r>
        <w:rPr/>
        <w:t>éxito</w:t>
      </w:r>
      <w:r>
        <w:rPr>
          <w:spacing w:val="-3"/>
        </w:rPr>
        <w:t> </w:t>
      </w:r>
      <w:r>
        <w:rPr/>
        <w:t>que</w:t>
      </w:r>
      <w:r>
        <w:rPr>
          <w:spacing w:val="-4"/>
        </w:rPr>
        <w:t> </w:t>
      </w:r>
      <w:r>
        <w:rPr/>
        <w:t>otras</w:t>
      </w:r>
      <w:r>
        <w:rPr>
          <w:spacing w:val="-4"/>
        </w:rPr>
        <w:t> </w:t>
      </w:r>
      <w:r>
        <w:rPr/>
        <w:t>farmacias</w:t>
      </w:r>
      <w:r>
        <w:rPr>
          <w:spacing w:val="-2"/>
        </w:rPr>
        <w:t> </w:t>
      </w:r>
      <w:r>
        <w:rPr/>
        <w:t>han</w:t>
      </w:r>
      <w:r>
        <w:rPr>
          <w:spacing w:val="-4"/>
        </w:rPr>
        <w:t> </w:t>
      </w:r>
      <w:r>
        <w:rPr/>
        <w:t>logrado,</w:t>
      </w:r>
      <w:r>
        <w:rPr>
          <w:spacing w:val="-4"/>
        </w:rPr>
        <w:t> </w:t>
      </w:r>
      <w:r>
        <w:rPr/>
        <w:t>cuando</w:t>
      </w:r>
      <w:r>
        <w:rPr>
          <w:spacing w:val="-3"/>
        </w:rPr>
        <w:t> </w:t>
      </w:r>
      <w:r>
        <w:rPr/>
        <w:t>vieron</w:t>
      </w:r>
      <w:r>
        <w:rPr>
          <w:spacing w:val="-3"/>
        </w:rPr>
        <w:t> </w:t>
      </w:r>
      <w:r>
        <w:rPr/>
        <w:t>los</w:t>
      </w:r>
      <w:r>
        <w:rPr>
          <w:spacing w:val="-4"/>
        </w:rPr>
        <w:t> </w:t>
      </w:r>
      <w:r>
        <w:rPr/>
        <w:t>que</w:t>
      </w:r>
      <w:r>
        <w:rPr>
          <w:spacing w:val="-4"/>
        </w:rPr>
        <w:t> </w:t>
      </w:r>
      <w:r>
        <w:rPr/>
        <w:t>estaban</w:t>
      </w:r>
      <w:r>
        <w:rPr>
          <w:spacing w:val="-3"/>
        </w:rPr>
        <w:t> </w:t>
      </w:r>
      <w:r>
        <w:rPr/>
        <w:t>al frente de esas entidades – los sindicatos – que ellos no podían despachar medicamentos con la misma facilidad que lo hacían otros y pidió la derogación de la Real Orden de 6 de Agosto que interesa a los farmacéuticos que ejercen honradamente la profesión.</w:t>
      </w:r>
    </w:p>
    <w:p>
      <w:pPr>
        <w:pStyle w:val="BodyText"/>
        <w:spacing w:line="228" w:lineRule="auto" w:before="238"/>
        <w:ind w:left="1136" w:right="1694"/>
        <w:jc w:val="both"/>
      </w:pPr>
      <w:r>
        <w:rPr/>
        <w:t>Contestó a la interpelación el Ministro</w:t>
      </w:r>
      <w:r>
        <w:rPr/>
        <w:t> justificando la Real Orden combatida, y afirmando su propósito de mantenerla, por considerarla legítima y conveniente, si bien ofreció corregir</w:t>
      </w:r>
      <w:r>
        <w:rPr/>
        <w:t> las deficiencias que la práctica pusiera en evidencia.</w:t>
      </w:r>
    </w:p>
    <w:p>
      <w:pPr>
        <w:pStyle w:val="BodyText"/>
        <w:spacing w:line="228" w:lineRule="auto" w:before="240"/>
        <w:ind w:left="1136" w:right="1700"/>
        <w:jc w:val="both"/>
      </w:pPr>
      <w:r>
        <w:rPr/>
        <w:t>Pero</w:t>
      </w:r>
      <w:r>
        <w:rPr>
          <w:spacing w:val="-3"/>
        </w:rPr>
        <w:t> </w:t>
      </w:r>
      <w:r>
        <w:rPr/>
        <w:t>esta</w:t>
      </w:r>
      <w:r>
        <w:rPr>
          <w:spacing w:val="-1"/>
        </w:rPr>
        <w:t> </w:t>
      </w:r>
      <w:r>
        <w:rPr/>
        <w:t>interpelación</w:t>
      </w:r>
      <w:r>
        <w:rPr>
          <w:spacing w:val="-3"/>
        </w:rPr>
        <w:t> </w:t>
      </w:r>
      <w:r>
        <w:rPr/>
        <w:t>tuvo</w:t>
      </w:r>
      <w:r>
        <w:rPr>
          <w:spacing w:val="-3"/>
        </w:rPr>
        <w:t> </w:t>
      </w:r>
      <w:r>
        <w:rPr/>
        <w:t>una</w:t>
      </w:r>
      <w:r>
        <w:rPr>
          <w:spacing w:val="-1"/>
        </w:rPr>
        <w:t> </w:t>
      </w:r>
      <w:r>
        <w:rPr/>
        <w:t>segunda</w:t>
      </w:r>
      <w:r>
        <w:rPr>
          <w:spacing w:val="-3"/>
        </w:rPr>
        <w:t> </w:t>
      </w:r>
      <w:r>
        <w:rPr/>
        <w:t>parte</w:t>
      </w:r>
      <w:r>
        <w:rPr>
          <w:spacing w:val="-1"/>
        </w:rPr>
        <w:t> </w:t>
      </w:r>
      <w:r>
        <w:rPr/>
        <w:t>que.</w:t>
      </w:r>
      <w:r>
        <w:rPr>
          <w:spacing w:val="-3"/>
        </w:rPr>
        <w:t> </w:t>
      </w:r>
      <w:r>
        <w:rPr/>
        <w:t>como</w:t>
      </w:r>
      <w:r>
        <w:rPr>
          <w:spacing w:val="-1"/>
        </w:rPr>
        <w:t> </w:t>
      </w:r>
      <w:r>
        <w:rPr/>
        <w:t>la</w:t>
      </w:r>
      <w:r>
        <w:rPr>
          <w:spacing w:val="-3"/>
        </w:rPr>
        <w:t> </w:t>
      </w:r>
      <w:r>
        <w:rPr/>
        <w:t>del</w:t>
      </w:r>
      <w:r>
        <w:rPr>
          <w:spacing w:val="-1"/>
        </w:rPr>
        <w:t> </w:t>
      </w:r>
      <w:r>
        <w:rPr/>
        <w:t>romance, fue mas lastimosa que la primera.</w:t>
      </w:r>
    </w:p>
    <w:p>
      <w:pPr>
        <w:pStyle w:val="BodyText"/>
        <w:spacing w:after="0" w:line="228" w:lineRule="auto"/>
        <w:jc w:val="both"/>
        <w:sectPr>
          <w:headerReference w:type="even" r:id="rId223"/>
          <w:pgSz w:w="11900" w:h="16840"/>
          <w:pgMar w:header="0" w:footer="0" w:top="1060" w:bottom="1400" w:left="1133" w:right="850"/>
        </w:sectPr>
      </w:pPr>
    </w:p>
    <w:p>
      <w:pPr>
        <w:pStyle w:val="BodyText"/>
        <w:spacing w:before="15"/>
      </w:pPr>
    </w:p>
    <w:p>
      <w:pPr>
        <w:pStyle w:val="BodyText"/>
        <w:spacing w:line="228" w:lineRule="auto"/>
        <w:ind w:left="1421" w:right="1410"/>
        <w:jc w:val="both"/>
      </w:pPr>
      <w:r>
        <w:rPr/>
        <w:t>El ingenio maquiavélico de algunos</w:t>
      </w:r>
      <w:r>
        <w:rPr/>
        <w:t> compañeros – el ardid no pudo ocurrirse a quién no fuera farmacéutico – discurrió un ardid para poner</w:t>
      </w:r>
      <w:r>
        <w:rPr>
          <w:spacing w:val="40"/>
        </w:rPr>
        <w:t> </w:t>
      </w:r>
      <w:r>
        <w:rPr/>
        <w:t>en ridículo a los elegidos, desprestigiando de paso a la clase, con lo que</w:t>
      </w:r>
      <w:r>
        <w:rPr>
          <w:spacing w:val="40"/>
        </w:rPr>
        <w:t> </w:t>
      </w:r>
      <w:r>
        <w:rPr/>
        <w:t>la gente bautizó con el nombre de “recetas-camelo.”</w:t>
      </w:r>
    </w:p>
    <w:p>
      <w:pPr>
        <w:pStyle w:val="BodyText"/>
        <w:spacing w:before="176"/>
        <w:ind w:left="767"/>
        <w:jc w:val="both"/>
      </w:pPr>
      <w:r>
        <w:rPr/>
        <w:t>sigue</w:t>
      </w:r>
      <w:r>
        <w:rPr>
          <w:spacing w:val="-3"/>
        </w:rPr>
        <w:t> </w:t>
      </w:r>
      <w:r>
        <w:rPr/>
        <w:t>luego lo</w:t>
      </w:r>
      <w:r>
        <w:rPr>
          <w:spacing w:val="-1"/>
        </w:rPr>
        <w:t> </w:t>
      </w:r>
      <w:r>
        <w:rPr/>
        <w:t>que</w:t>
      </w:r>
      <w:r>
        <w:rPr>
          <w:spacing w:val="-2"/>
        </w:rPr>
        <w:t> </w:t>
      </w:r>
      <w:r>
        <w:rPr/>
        <w:t>la</w:t>
      </w:r>
      <w:r>
        <w:rPr>
          <w:spacing w:val="-1"/>
        </w:rPr>
        <w:t> </w:t>
      </w:r>
      <w:r>
        <w:rPr/>
        <w:t>Junta</w:t>
      </w:r>
      <w:r>
        <w:rPr>
          <w:spacing w:val="-2"/>
        </w:rPr>
        <w:t> </w:t>
      </w:r>
      <w:r>
        <w:rPr/>
        <w:t>Directiva</w:t>
      </w:r>
      <w:r>
        <w:rPr>
          <w:spacing w:val="-2"/>
        </w:rPr>
        <w:t> </w:t>
      </w:r>
      <w:r>
        <w:rPr/>
        <w:t>envió</w:t>
      </w:r>
      <w:r>
        <w:rPr>
          <w:spacing w:val="-1"/>
        </w:rPr>
        <w:t> </w:t>
      </w:r>
      <w:r>
        <w:rPr/>
        <w:t>a</w:t>
      </w:r>
      <w:r>
        <w:rPr>
          <w:spacing w:val="-2"/>
        </w:rPr>
        <w:t> </w:t>
      </w:r>
      <w:r>
        <w:rPr/>
        <w:t>los</w:t>
      </w:r>
      <w:r>
        <w:rPr>
          <w:spacing w:val="-1"/>
        </w:rPr>
        <w:t> </w:t>
      </w:r>
      <w:r>
        <w:rPr>
          <w:spacing w:val="-2"/>
        </w:rPr>
        <w:t>Colegios:</w:t>
      </w:r>
    </w:p>
    <w:p>
      <w:pPr>
        <w:pStyle w:val="BodyText"/>
        <w:spacing w:line="228" w:lineRule="auto" w:before="121"/>
        <w:ind w:left="1421" w:right="1406"/>
        <w:jc w:val="both"/>
      </w:pPr>
      <w:r>
        <w:rPr/>
        <w:t>“… y el maquiavélico ingenio discurrió una celada, que no hemos de relataros en detalle, porque repetidamente se ha explicado en algunas de las interviús publicadas por los periódicos diarios.</w:t>
      </w:r>
    </w:p>
    <w:p>
      <w:pPr>
        <w:pStyle w:val="BodyText"/>
        <w:spacing w:line="228" w:lineRule="auto" w:before="240"/>
        <w:ind w:left="1421" w:right="1406"/>
        <w:jc w:val="both"/>
      </w:pPr>
      <w:r>
        <w:rPr/>
        <w:t>El truco consiste sencillamente en la sustitución en uno de los simples que integran una fórmula corriente, de una sílaba por otra, de modo que, en lugar del nombre del producto se lea otro de sentido chabacano. Ante un público de médicos o farmacéuticos, este truco no hubiera servido</w:t>
      </w:r>
      <w:r>
        <w:rPr>
          <w:spacing w:val="40"/>
        </w:rPr>
        <w:t> </w:t>
      </w:r>
      <w:r>
        <w:rPr/>
        <w:t>sino</w:t>
      </w:r>
      <w:r>
        <w:rPr>
          <w:spacing w:val="-3"/>
        </w:rPr>
        <w:t> </w:t>
      </w:r>
      <w:r>
        <w:rPr/>
        <w:t>para</w:t>
      </w:r>
      <w:r>
        <w:rPr>
          <w:spacing w:val="-2"/>
        </w:rPr>
        <w:t> </w:t>
      </w:r>
      <w:r>
        <w:rPr/>
        <w:t>estimular</w:t>
      </w:r>
      <w:r>
        <w:rPr>
          <w:spacing w:val="-2"/>
        </w:rPr>
        <w:t> </w:t>
      </w:r>
      <w:r>
        <w:rPr/>
        <w:t>el</w:t>
      </w:r>
      <w:r>
        <w:rPr>
          <w:spacing w:val="-2"/>
        </w:rPr>
        <w:t> </w:t>
      </w:r>
      <w:r>
        <w:rPr/>
        <w:t>relato</w:t>
      </w:r>
      <w:r>
        <w:rPr>
          <w:spacing w:val="-2"/>
        </w:rPr>
        <w:t> </w:t>
      </w:r>
      <w:r>
        <w:rPr/>
        <w:t>de</w:t>
      </w:r>
      <w:r>
        <w:rPr>
          <w:spacing w:val="-2"/>
        </w:rPr>
        <w:t> </w:t>
      </w:r>
      <w:r>
        <w:rPr/>
        <w:t>otros,</w:t>
      </w:r>
      <w:r>
        <w:rPr>
          <w:spacing w:val="-3"/>
        </w:rPr>
        <w:t> </w:t>
      </w:r>
      <w:r>
        <w:rPr/>
        <w:t>reales</w:t>
      </w:r>
      <w:r>
        <w:rPr>
          <w:spacing w:val="-1"/>
        </w:rPr>
        <w:t> </w:t>
      </w:r>
      <w:r>
        <w:rPr/>
        <w:t>o</w:t>
      </w:r>
      <w:r>
        <w:rPr>
          <w:spacing w:val="-3"/>
        </w:rPr>
        <w:t> </w:t>
      </w:r>
      <w:r>
        <w:rPr/>
        <w:t>inventados,</w:t>
      </w:r>
      <w:r>
        <w:rPr>
          <w:spacing w:val="-3"/>
        </w:rPr>
        <w:t> </w:t>
      </w:r>
      <w:r>
        <w:rPr/>
        <w:t>seguramente</w:t>
      </w:r>
      <w:r>
        <w:rPr>
          <w:spacing w:val="-2"/>
        </w:rPr>
        <w:t> </w:t>
      </w:r>
      <w:r>
        <w:rPr/>
        <w:t>de mas efecto; pero ante los padres de la Patria, aburridos en sus cómodos asientos y desconocedores del tecnicismo terapéutico, produjo un efecto de hilaridad que ya hubiera deseado para una obra suya Muñoz Seca. Y, tras de la hilaridad, una explosión de indignación que contagió al Gobierno, provocándole a manifestaciones temerarias, y a los representantes de la prensa, que salieron</w:t>
      </w:r>
      <w:r>
        <w:rPr/>
        <w:t> a la plazuela pregonando vocingleros las abultadas denuncias del diputado por Tortosa para pasto de la insana curiosidad del vulgo”</w:t>
      </w:r>
    </w:p>
    <w:p>
      <w:pPr>
        <w:pStyle w:val="BodyText"/>
        <w:spacing w:before="172"/>
        <w:ind w:left="287" w:right="273" w:firstLine="480"/>
        <w:jc w:val="both"/>
      </w:pPr>
      <w:r>
        <w:rPr/>
        <w:t>Vemos como</w:t>
      </w:r>
      <w:r>
        <w:rPr>
          <w:spacing w:val="-1"/>
        </w:rPr>
        <w:t> </w:t>
      </w:r>
      <w:r>
        <w:rPr/>
        <w:t>la</w:t>
      </w:r>
      <w:r>
        <w:rPr>
          <w:spacing w:val="-1"/>
        </w:rPr>
        <w:t> </w:t>
      </w:r>
      <w:r>
        <w:rPr/>
        <w:t>postura</w:t>
      </w:r>
      <w:r>
        <w:rPr>
          <w:spacing w:val="-1"/>
        </w:rPr>
        <w:t> </w:t>
      </w:r>
      <w:r>
        <w:rPr/>
        <w:t>de</w:t>
      </w:r>
      <w:r>
        <w:rPr>
          <w:spacing w:val="-1"/>
        </w:rPr>
        <w:t> </w:t>
      </w:r>
      <w:r>
        <w:rPr/>
        <w:t>unos pocos,</w:t>
      </w:r>
      <w:r>
        <w:rPr>
          <w:spacing w:val="-3"/>
        </w:rPr>
        <w:t> </w:t>
      </w:r>
      <w:r>
        <w:rPr/>
        <w:t>contraria</w:t>
      </w:r>
      <w:r>
        <w:rPr>
          <w:spacing w:val="-1"/>
        </w:rPr>
        <w:t> </w:t>
      </w:r>
      <w:r>
        <w:rPr/>
        <w:t>al</w:t>
      </w:r>
      <w:r>
        <w:rPr>
          <w:spacing w:val="-1"/>
        </w:rPr>
        <w:t> </w:t>
      </w:r>
      <w:r>
        <w:rPr/>
        <w:t>sentir de</w:t>
      </w:r>
      <w:r>
        <w:rPr>
          <w:spacing w:val="-1"/>
        </w:rPr>
        <w:t> </w:t>
      </w:r>
      <w:r>
        <w:rPr/>
        <w:t>la</w:t>
      </w:r>
      <w:r>
        <w:rPr>
          <w:spacing w:val="-1"/>
        </w:rPr>
        <w:t> </w:t>
      </w:r>
      <w:r>
        <w:rPr/>
        <w:t>mayoría,</w:t>
      </w:r>
      <w:r>
        <w:rPr>
          <w:spacing w:val="-1"/>
        </w:rPr>
        <w:t> </w:t>
      </w:r>
      <w:r>
        <w:rPr/>
        <w:t>provocó</w:t>
      </w:r>
      <w:r>
        <w:rPr>
          <w:spacing w:val="-3"/>
        </w:rPr>
        <w:t> </w:t>
      </w:r>
      <w:r>
        <w:rPr/>
        <w:t>un</w:t>
      </w:r>
      <w:r>
        <w:rPr>
          <w:spacing w:val="-1"/>
        </w:rPr>
        <w:t> </w:t>
      </w:r>
      <w:r>
        <w:rPr/>
        <w:t>revuelo ante la opinión pública, poniendo a la profesión en una situación de descrédito. En nuestro Colegio ya hemos visto como se impuso la jornada con cierre obligatorio para las farmacias que no</w:t>
      </w:r>
      <w:r>
        <w:rPr>
          <w:spacing w:val="-4"/>
        </w:rPr>
        <w:t> </w:t>
      </w:r>
      <w:r>
        <w:rPr/>
        <w:t>estuvieran</w:t>
      </w:r>
      <w:r>
        <w:rPr>
          <w:spacing w:val="-3"/>
        </w:rPr>
        <w:t> </w:t>
      </w:r>
      <w:r>
        <w:rPr/>
        <w:t>de</w:t>
      </w:r>
      <w:r>
        <w:rPr>
          <w:spacing w:val="-3"/>
        </w:rPr>
        <w:t> </w:t>
      </w:r>
      <w:r>
        <w:rPr/>
        <w:t>guardia,</w:t>
      </w:r>
      <w:r>
        <w:rPr>
          <w:spacing w:val="-3"/>
        </w:rPr>
        <w:t> </w:t>
      </w:r>
      <w:r>
        <w:rPr/>
        <w:t>aunque,</w:t>
      </w:r>
      <w:r>
        <w:rPr>
          <w:spacing w:val="-3"/>
        </w:rPr>
        <w:t> </w:t>
      </w:r>
      <w:r>
        <w:rPr/>
        <w:t>como</w:t>
      </w:r>
      <w:r>
        <w:rPr>
          <w:spacing w:val="-3"/>
        </w:rPr>
        <w:t> </w:t>
      </w:r>
      <w:r>
        <w:rPr/>
        <w:t>hemos</w:t>
      </w:r>
      <w:r>
        <w:rPr>
          <w:spacing w:val="-2"/>
        </w:rPr>
        <w:t> </w:t>
      </w:r>
      <w:r>
        <w:rPr/>
        <w:t>hecho</w:t>
      </w:r>
      <w:r>
        <w:rPr>
          <w:spacing w:val="-3"/>
        </w:rPr>
        <w:t> </w:t>
      </w:r>
      <w:r>
        <w:rPr/>
        <w:t>notar,</w:t>
      </w:r>
      <w:r>
        <w:rPr>
          <w:spacing w:val="-3"/>
        </w:rPr>
        <w:t> </w:t>
      </w:r>
      <w:r>
        <w:rPr/>
        <w:t>en</w:t>
      </w:r>
      <w:r>
        <w:rPr>
          <w:spacing w:val="-3"/>
        </w:rPr>
        <w:t> </w:t>
      </w:r>
      <w:r>
        <w:rPr/>
        <w:t>la</w:t>
      </w:r>
      <w:r>
        <w:rPr>
          <w:spacing w:val="-3"/>
        </w:rPr>
        <w:t> </w:t>
      </w:r>
      <w:r>
        <w:rPr/>
        <w:t>discusión</w:t>
      </w:r>
      <w:r>
        <w:rPr>
          <w:spacing w:val="-3"/>
        </w:rPr>
        <w:t> </w:t>
      </w:r>
      <w:r>
        <w:rPr/>
        <w:t>del</w:t>
      </w:r>
      <w:r>
        <w:rPr>
          <w:spacing w:val="-3"/>
        </w:rPr>
        <w:t> </w:t>
      </w:r>
      <w:r>
        <w:rPr/>
        <w:t>Reglamento</w:t>
      </w:r>
      <w:r>
        <w:rPr>
          <w:spacing w:val="-3"/>
        </w:rPr>
        <w:t> </w:t>
      </w:r>
      <w:r>
        <w:rPr/>
        <w:t>hubo compañeros que se mostraron disconformes.</w:t>
      </w:r>
    </w:p>
    <w:p>
      <w:pPr>
        <w:pStyle w:val="BodyText"/>
        <w:spacing w:before="58"/>
        <w:ind w:left="287" w:right="273" w:firstLine="480"/>
        <w:jc w:val="both"/>
      </w:pPr>
      <w:r>
        <w:rPr/>
        <w:t>Finalmente, en nuestro afán de lograr una exposición objetiva, digamos que una Sentencia del Tribunal Supremo de 7 de Junio de 1923, resuelve “Que los recurrentes no vienen obligados al cumplimiento de los citados apartados de la Real Orden impugnada” (la de 6 de Agosto de 1921</w:t>
      </w:r>
      <w:r>
        <w:rPr>
          <w:spacing w:val="-3"/>
        </w:rPr>
        <w:t> </w:t>
      </w:r>
      <w:r>
        <w:rPr/>
        <w:t>que</w:t>
      </w:r>
      <w:r>
        <w:rPr>
          <w:spacing w:val="-2"/>
        </w:rPr>
        <w:t> </w:t>
      </w:r>
      <w:r>
        <w:rPr/>
        <w:t>hemos</w:t>
      </w:r>
      <w:r>
        <w:rPr>
          <w:spacing w:val="-1"/>
        </w:rPr>
        <w:t> </w:t>
      </w:r>
      <w:r>
        <w:rPr/>
        <w:t>comentado).</w:t>
      </w:r>
      <w:r>
        <w:rPr>
          <w:spacing w:val="-2"/>
        </w:rPr>
        <w:t> </w:t>
      </w:r>
      <w:r>
        <w:rPr/>
        <w:t>Sigue</w:t>
      </w:r>
      <w:r>
        <w:rPr>
          <w:spacing w:val="-2"/>
        </w:rPr>
        <w:t> </w:t>
      </w:r>
      <w:r>
        <w:rPr/>
        <w:t>con</w:t>
      </w:r>
      <w:r>
        <w:rPr>
          <w:spacing w:val="-3"/>
        </w:rPr>
        <w:t> </w:t>
      </w:r>
      <w:r>
        <w:rPr/>
        <w:t>una</w:t>
      </w:r>
      <w:r>
        <w:rPr>
          <w:spacing w:val="-2"/>
        </w:rPr>
        <w:t> </w:t>
      </w:r>
      <w:r>
        <w:rPr/>
        <w:t>serie</w:t>
      </w:r>
      <w:r>
        <w:rPr>
          <w:spacing w:val="-2"/>
        </w:rPr>
        <w:t> </w:t>
      </w:r>
      <w:r>
        <w:rPr/>
        <w:t>de</w:t>
      </w:r>
      <w:r>
        <w:rPr>
          <w:spacing w:val="-2"/>
        </w:rPr>
        <w:t> </w:t>
      </w:r>
      <w:r>
        <w:rPr/>
        <w:t>consideraciones</w:t>
      </w:r>
      <w:r>
        <w:rPr>
          <w:spacing w:val="-1"/>
        </w:rPr>
        <w:t> </w:t>
      </w:r>
      <w:r>
        <w:rPr/>
        <w:t>de</w:t>
      </w:r>
      <w:r>
        <w:rPr>
          <w:spacing w:val="-4"/>
        </w:rPr>
        <w:t> </w:t>
      </w:r>
      <w:r>
        <w:rPr/>
        <w:t>las</w:t>
      </w:r>
      <w:r>
        <w:rPr>
          <w:spacing w:val="-1"/>
        </w:rPr>
        <w:t> </w:t>
      </w:r>
      <w:r>
        <w:rPr/>
        <w:t>que</w:t>
      </w:r>
      <w:r>
        <w:rPr>
          <w:spacing w:val="-2"/>
        </w:rPr>
        <w:t> </w:t>
      </w:r>
      <w:r>
        <w:rPr/>
        <w:t>destacamos</w:t>
      </w:r>
      <w:r>
        <w:rPr>
          <w:spacing w:val="-3"/>
        </w:rPr>
        <w:t> </w:t>
      </w:r>
      <w:r>
        <w:rPr/>
        <w:t>“que lo dispuesto en dichos apartados de la Real Orden implican una limitación vejatoria al libre ejercicio de la profesión de la Farmacia, que como todas las profesiones liberales no puede restringirse …..lo cual no impide que los dependientes ..disfruten de los beneficios de la jornada y del descanso…” Este era el camino que los compañeros disidentes debieron tomar y no las bochornosas actuaciones que hemos reseñado.</w:t>
      </w:r>
    </w:p>
    <w:p>
      <w:pPr>
        <w:pStyle w:val="BodyText"/>
        <w:spacing w:before="57"/>
        <w:ind w:left="287" w:right="282" w:firstLine="480"/>
        <w:jc w:val="both"/>
      </w:pPr>
      <w:r>
        <w:rPr/>
        <w:t>Hoy</w:t>
      </w:r>
      <w:r>
        <w:rPr>
          <w:spacing w:val="-1"/>
        </w:rPr>
        <w:t> </w:t>
      </w:r>
      <w:r>
        <w:rPr/>
        <w:t>nos encontramos en la situación en que ha vencido el pleno disfrute del ejercicio como profesión liberal. Pero permítasenos aventurar el que algún día se llegue a una posición intermedia en que se</w:t>
      </w:r>
      <w:r>
        <w:rPr>
          <w:spacing w:val="-1"/>
        </w:rPr>
        <w:t> </w:t>
      </w:r>
      <w:r>
        <w:rPr/>
        <w:t>consiga una racionalización de los horarios de trabajo en beneficio de</w:t>
      </w:r>
      <w:r>
        <w:rPr>
          <w:spacing w:val="-1"/>
        </w:rPr>
        <w:t> </w:t>
      </w:r>
      <w:r>
        <w:rPr/>
        <w:t>todos para lograr una mejor calidad de vida de todos los que trabajan en la oficina de farmacia.</w:t>
      </w:r>
    </w:p>
    <w:p>
      <w:pPr>
        <w:pStyle w:val="BodyText"/>
        <w:spacing w:after="0"/>
        <w:jc w:val="both"/>
        <w:sectPr>
          <w:headerReference w:type="default" r:id="rId224"/>
          <w:footerReference w:type="default" r:id="rId225"/>
          <w:footerReference w:type="even" r:id="rId226"/>
          <w:pgSz w:w="11900" w:h="16840"/>
          <w:pgMar w:header="1144" w:footer="1134" w:top="1400" w:bottom="1320" w:left="1133" w:right="850"/>
          <w:pgNumType w:start="77"/>
        </w:sectPr>
      </w:pPr>
    </w:p>
    <w:p>
      <w:pPr>
        <w:pStyle w:val="BodyText"/>
        <w:rPr>
          <w:sz w:val="17"/>
        </w:rPr>
      </w:pPr>
    </w:p>
    <w:p>
      <w:pPr>
        <w:pStyle w:val="BodyText"/>
        <w:spacing w:before="186"/>
        <w:rPr>
          <w:sz w:val="17"/>
        </w:rPr>
      </w:pPr>
    </w:p>
    <w:p>
      <w:pPr>
        <w:spacing w:before="0"/>
        <w:ind w:left="1872" w:right="0" w:firstLine="0"/>
        <w:jc w:val="left"/>
        <w:rPr>
          <w:rFonts w:ascii="Arial" w:hAnsi="Arial"/>
          <w:sz w:val="17"/>
        </w:rPr>
      </w:pPr>
      <w:r>
        <w:rPr>
          <w:rFonts w:ascii="Arial" w:hAnsi="Arial"/>
          <w:color w:val="9A7C7B"/>
          <w:sz w:val="17"/>
        </w:rPr>
        <w:t>FUNDAMENTOS</w:t>
      </w:r>
      <w:r>
        <w:rPr>
          <w:rFonts w:ascii="Arial" w:hAnsi="Arial"/>
          <w:color w:val="9A7C7B"/>
          <w:spacing w:val="65"/>
          <w:sz w:val="17"/>
        </w:rPr>
        <w:t> </w:t>
      </w:r>
      <w:r>
        <w:rPr>
          <w:rFonts w:ascii="Arial" w:hAnsi="Arial"/>
          <w:color w:val="9A7C7B"/>
          <w:sz w:val="17"/>
        </w:rPr>
        <w:t>DEL</w:t>
      </w:r>
      <w:r>
        <w:rPr>
          <w:rFonts w:ascii="Arial" w:hAnsi="Arial"/>
          <w:color w:val="9A7C7B"/>
          <w:spacing w:val="50"/>
          <w:sz w:val="17"/>
        </w:rPr>
        <w:t> </w:t>
      </w:r>
      <w:r>
        <w:rPr>
          <w:rFonts w:ascii="Arial" w:hAnsi="Arial"/>
          <w:color w:val="9A7C7B"/>
          <w:sz w:val="17"/>
        </w:rPr>
        <w:t>TURNO</w:t>
      </w:r>
      <w:r>
        <w:rPr>
          <w:rFonts w:ascii="Arial" w:hAnsi="Arial"/>
          <w:color w:val="9A7C7B"/>
          <w:spacing w:val="62"/>
          <w:sz w:val="17"/>
        </w:rPr>
        <w:t> </w:t>
      </w:r>
      <w:r>
        <w:rPr>
          <w:rFonts w:ascii="Arial" w:hAnsi="Arial"/>
          <w:color w:val="9A7C7B"/>
          <w:sz w:val="17"/>
        </w:rPr>
        <w:t>DE</w:t>
      </w:r>
      <w:r>
        <w:rPr>
          <w:rFonts w:ascii="Arial" w:hAnsi="Arial"/>
          <w:color w:val="9A7C7B"/>
          <w:spacing w:val="33"/>
          <w:sz w:val="17"/>
        </w:rPr>
        <w:t> </w:t>
      </w:r>
      <w:r>
        <w:rPr>
          <w:rFonts w:ascii="Arial" w:hAnsi="Arial"/>
          <w:color w:val="9A7C7B"/>
          <w:sz w:val="17"/>
        </w:rPr>
        <w:t>FARllACIAS</w:t>
      </w:r>
      <w:r>
        <w:rPr>
          <w:rFonts w:ascii="Arial" w:hAnsi="Arial"/>
          <w:color w:val="9A7C7B"/>
          <w:spacing w:val="43"/>
          <w:sz w:val="17"/>
        </w:rPr>
        <w:t> </w:t>
      </w:r>
      <w:r>
        <w:rPr>
          <w:rFonts w:ascii="Arial" w:hAnsi="Arial"/>
          <w:color w:val="9A7C7B"/>
          <w:sz w:val="17"/>
        </w:rPr>
        <w:t>PARA</w:t>
      </w:r>
      <w:r>
        <w:rPr>
          <w:rFonts w:ascii="Arial" w:hAnsi="Arial"/>
          <w:color w:val="9A7C7B"/>
          <w:spacing w:val="49"/>
          <w:sz w:val="17"/>
        </w:rPr>
        <w:t> </w:t>
      </w:r>
      <w:r>
        <w:rPr>
          <w:rFonts w:ascii="Arial" w:hAnsi="Arial"/>
          <w:color w:val="9A7C7B"/>
          <w:sz w:val="17"/>
        </w:rPr>
        <w:t>LOS</w:t>
      </w:r>
      <w:r>
        <w:rPr>
          <w:rFonts w:ascii="Arial" w:hAnsi="Arial"/>
          <w:color w:val="9A7C7B"/>
          <w:spacing w:val="37"/>
          <w:sz w:val="17"/>
        </w:rPr>
        <w:t> </w:t>
      </w:r>
      <w:r>
        <w:rPr>
          <w:rFonts w:ascii="Arial" w:hAnsi="Arial"/>
          <w:color w:val="9A7C7B"/>
          <w:sz w:val="17"/>
        </w:rPr>
        <w:t>DOMINGOS</w:t>
      </w:r>
      <w:r>
        <w:rPr>
          <w:rFonts w:ascii="Arial" w:hAnsi="Arial"/>
          <w:color w:val="9A7C7B"/>
          <w:spacing w:val="58"/>
          <w:sz w:val="17"/>
        </w:rPr>
        <w:t> </w:t>
      </w:r>
      <w:r>
        <w:rPr>
          <w:rFonts w:ascii="Arial" w:hAnsi="Arial"/>
          <w:color w:val="9A7C7B"/>
          <w:sz w:val="17"/>
        </w:rPr>
        <w:t>Y</w:t>
      </w:r>
      <w:r>
        <w:rPr>
          <w:rFonts w:ascii="Arial" w:hAnsi="Arial"/>
          <w:color w:val="9A7C7B"/>
          <w:spacing w:val="51"/>
          <w:sz w:val="17"/>
        </w:rPr>
        <w:t> </w:t>
      </w:r>
      <w:r>
        <w:rPr>
          <w:rFonts w:ascii="Arial" w:hAnsi="Arial"/>
          <w:color w:val="9A7C7B"/>
          <w:sz w:val="17"/>
        </w:rPr>
        <w:t>DIAS</w:t>
      </w:r>
      <w:r>
        <w:rPr>
          <w:rFonts w:ascii="Arial" w:hAnsi="Arial"/>
          <w:color w:val="9A7C7B"/>
          <w:spacing w:val="52"/>
          <w:sz w:val="17"/>
        </w:rPr>
        <w:t> </w:t>
      </w:r>
      <w:r>
        <w:rPr>
          <w:rFonts w:ascii="Arial" w:hAnsi="Arial"/>
          <w:color w:val="9A7C7B"/>
          <w:spacing w:val="-4"/>
          <w:sz w:val="17"/>
        </w:rPr>
        <w:t>FES­</w:t>
      </w:r>
    </w:p>
    <w:p>
      <w:pPr>
        <w:spacing w:before="164"/>
        <w:ind w:left="866" w:right="0" w:firstLine="0"/>
        <w:jc w:val="left"/>
        <w:rPr>
          <w:rFonts w:ascii="Courier New"/>
          <w:sz w:val="21"/>
        </w:rPr>
      </w:pPr>
      <w:r>
        <w:rPr>
          <w:rFonts w:ascii="Courier New"/>
          <w:color w:val="9A7C7B"/>
          <w:w w:val="90"/>
          <w:sz w:val="21"/>
        </w:rPr>
        <w:t>TIVOS</w:t>
      </w:r>
      <w:r>
        <w:rPr>
          <w:rFonts w:ascii="Courier New"/>
          <w:color w:val="9A7C7B"/>
          <w:spacing w:val="-12"/>
          <w:w w:val="90"/>
          <w:sz w:val="21"/>
        </w:rPr>
        <w:t> </w:t>
      </w:r>
      <w:r>
        <w:rPr>
          <w:rFonts w:ascii="Courier New"/>
          <w:color w:val="9A7C7B"/>
          <w:w w:val="90"/>
          <w:sz w:val="21"/>
        </w:rPr>
        <w:t>DE</w:t>
      </w:r>
      <w:r>
        <w:rPr>
          <w:rFonts w:ascii="Courier New"/>
          <w:color w:val="9A7C7B"/>
          <w:spacing w:val="-15"/>
          <w:w w:val="90"/>
          <w:sz w:val="21"/>
        </w:rPr>
        <w:t> </w:t>
      </w:r>
      <w:r>
        <w:rPr>
          <w:rFonts w:ascii="Courier New"/>
          <w:color w:val="9A7C7B"/>
          <w:spacing w:val="-2"/>
          <w:w w:val="90"/>
          <w:sz w:val="21"/>
        </w:rPr>
        <w:t>1926.</w:t>
      </w:r>
    </w:p>
    <w:p>
      <w:pPr>
        <w:pStyle w:val="BodyText"/>
        <w:rPr>
          <w:rFonts w:ascii="Courier New"/>
          <w:sz w:val="21"/>
        </w:rPr>
      </w:pPr>
    </w:p>
    <w:p>
      <w:pPr>
        <w:pStyle w:val="BodyText"/>
        <w:spacing w:before="19"/>
        <w:rPr>
          <w:rFonts w:ascii="Courier New"/>
          <w:sz w:val="21"/>
        </w:rPr>
      </w:pPr>
    </w:p>
    <w:p>
      <w:pPr>
        <w:spacing w:line="326" w:lineRule="auto" w:before="1"/>
        <w:ind w:left="865" w:right="573" w:firstLine="555"/>
        <w:jc w:val="left"/>
        <w:rPr>
          <w:rFonts w:ascii="Courier New" w:hAnsi="Courier New" w:cs="Courier New" w:eastAsia="Courier New"/>
          <w:sz w:val="21"/>
          <w:szCs w:val="21"/>
        </w:rPr>
      </w:pPr>
      <w:r>
        <w:rPr>
          <w:rFonts w:ascii="Courier New" w:hAnsi="Courier New" w:cs="Courier New" w:eastAsia="Courier New"/>
          <w:color w:val="9A7C7B"/>
          <w:w w:val="90"/>
          <w:sz w:val="21"/>
          <w:szCs w:val="21"/>
        </w:rPr>
        <w:t>1°,-</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El</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acuerdo</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3"/>
          <w:szCs w:val="23"/>
        </w:rPr>
        <w:t>«ué</w:t>
      </w:r>
      <w:r>
        <w:rPr>
          <w:rFonts w:ascii="Courier New" w:hAnsi="Courier New" w:cs="Courier New" w:eastAsia="Courier New"/>
          <w:color w:val="9A7C7B"/>
          <w:spacing w:val="-21"/>
          <w:w w:val="90"/>
          <w:sz w:val="23"/>
          <w:szCs w:val="23"/>
        </w:rPr>
        <w:t> </w:t>
      </w:r>
      <w:r>
        <w:rPr>
          <w:rFonts w:ascii="Courier New" w:hAnsi="Courier New" w:cs="Courier New" w:eastAsia="Courier New"/>
          <w:color w:val="9A7C7B"/>
          <w:w w:val="90"/>
          <w:sz w:val="21"/>
          <w:szCs w:val="21"/>
        </w:rPr>
        <w:t>tomado</w:t>
      </w:r>
      <w:r>
        <w:rPr>
          <w:rFonts w:ascii="Courier New" w:hAnsi="Courier New" w:cs="Courier New" w:eastAsia="Courier New"/>
          <w:color w:val="9A7C7B"/>
          <w:spacing w:val="-5"/>
          <w:w w:val="90"/>
          <w:sz w:val="21"/>
          <w:szCs w:val="21"/>
        </w:rPr>
        <w:t> </w:t>
      </w:r>
      <w:r>
        <w:rPr>
          <w:rFonts w:ascii="Courier New" w:hAnsi="Courier New" w:cs="Courier New" w:eastAsia="Courier New"/>
          <w:color w:val="9A7C7B"/>
          <w:w w:val="90"/>
          <w:sz w:val="21"/>
          <w:szCs w:val="21"/>
        </w:rPr>
        <w:t>por</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unanimidad basado en</w:t>
      </w:r>
      <w:r>
        <w:rPr>
          <w:rFonts w:ascii="Courier New" w:hAnsi="Courier New" w:cs="Courier New" w:eastAsia="Courier New"/>
          <w:color w:val="9A7C7B"/>
          <w:spacing w:val="-6"/>
          <w:w w:val="90"/>
          <w:sz w:val="21"/>
          <w:szCs w:val="21"/>
        </w:rPr>
        <w:t> </w:t>
      </w:r>
      <w:r>
        <w:rPr>
          <w:rFonts w:ascii="Courier New" w:hAnsi="Courier New" w:cs="Courier New" w:eastAsia="Courier New"/>
          <w:color w:val="9A7C7B"/>
          <w:w w:val="90"/>
          <w:sz w:val="21"/>
          <w:szCs w:val="21"/>
        </w:rPr>
        <w:t>el</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criterio imper­ sonal</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y</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justo</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de</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fijar</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6"/>
          <w:szCs w:val="26"/>
        </w:rPr>
        <w:t>R</w:t>
      </w:r>
      <w:r>
        <w:rPr>
          <w:rFonts w:ascii="Courier New" w:hAnsi="Courier New" w:cs="Courier New" w:eastAsia="Courier New"/>
          <w:color w:val="9A7C7B"/>
          <w:spacing w:val="-34"/>
          <w:w w:val="90"/>
          <w:sz w:val="26"/>
          <w:szCs w:val="26"/>
        </w:rPr>
        <w:t> </w:t>
      </w:r>
      <w:r>
        <w:rPr>
          <w:rFonts w:ascii="Courier New" w:hAnsi="Courier New" w:cs="Courier New" w:eastAsia="Courier New"/>
          <w:color w:val="9A7C7B"/>
          <w:w w:val="90"/>
          <w:sz w:val="21"/>
          <w:szCs w:val="21"/>
        </w:rPr>
        <w:t>cada</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Farmacia</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un</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número</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correlativo</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de</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sur</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6"/>
          <w:szCs w:val="26"/>
        </w:rPr>
        <w:t>A</w:t>
      </w:r>
      <w:r>
        <w:rPr>
          <w:rFonts w:ascii="Courier New" w:hAnsi="Courier New" w:cs="Courier New" w:eastAsia="Courier New"/>
          <w:color w:val="9A7C7B"/>
          <w:spacing w:val="-30"/>
          <w:w w:val="90"/>
          <w:sz w:val="26"/>
          <w:szCs w:val="26"/>
        </w:rPr>
        <w:t> </w:t>
      </w:r>
      <w:r>
        <w:rPr>
          <w:rFonts w:ascii="Courier New" w:hAnsi="Courier New" w:cs="Courier New" w:eastAsia="Courier New"/>
          <w:color w:val="9A7C7B"/>
          <w:w w:val="90"/>
          <w:sz w:val="21"/>
          <w:szCs w:val="21"/>
        </w:rPr>
        <w:t>norte, </w:t>
      </w:r>
      <w:r>
        <w:rPr>
          <w:rFonts w:ascii="Courier New" w:hAnsi="Courier New" w:cs="Courier New" w:eastAsia="Courier New"/>
          <w:color w:val="9A7C7B"/>
          <w:spacing w:val="-8"/>
          <w:sz w:val="23"/>
          <w:szCs w:val="23"/>
        </w:rPr>
        <w:t>á</w:t>
      </w:r>
      <w:r>
        <w:rPr>
          <w:rFonts w:ascii="Courier New" w:hAnsi="Courier New" w:cs="Courier New" w:eastAsia="Courier New"/>
          <w:color w:val="9A7C7B"/>
          <w:spacing w:val="-40"/>
          <w:sz w:val="23"/>
          <w:szCs w:val="23"/>
        </w:rPr>
        <w:t> </w:t>
      </w:r>
      <w:r>
        <w:rPr>
          <w:rFonts w:ascii="Courier New" w:hAnsi="Courier New" w:cs="Courier New" w:eastAsia="Courier New"/>
          <w:color w:val="9A7C7B"/>
          <w:spacing w:val="-8"/>
          <w:sz w:val="21"/>
          <w:szCs w:val="21"/>
        </w:rPr>
        <w:t>saber:</w:t>
      </w:r>
      <w:r>
        <w:rPr>
          <w:rFonts w:ascii="Courier New" w:hAnsi="Courier New" w:cs="Courier New" w:eastAsia="Courier New"/>
          <w:color w:val="9A7C7B"/>
          <w:spacing w:val="-24"/>
          <w:sz w:val="21"/>
          <w:szCs w:val="21"/>
        </w:rPr>
        <w:t> </w:t>
      </w:r>
      <w:r>
        <w:rPr>
          <w:rFonts w:ascii="Courier New" w:hAnsi="Courier New" w:cs="Courier New" w:eastAsia="Courier New"/>
          <w:color w:val="9A7C7B"/>
          <w:spacing w:val="-8"/>
          <w:sz w:val="21"/>
          <w:szCs w:val="21"/>
        </w:rPr>
        <w:t>nºl</w:t>
      </w:r>
      <w:r>
        <w:rPr>
          <w:rFonts w:ascii="Courier New" w:hAnsi="Courier New" w:cs="Courier New" w:eastAsia="Courier New"/>
          <w:color w:val="9A7C7B"/>
          <w:spacing w:val="-26"/>
          <w:sz w:val="21"/>
          <w:szCs w:val="21"/>
        </w:rPr>
        <w:t> </w:t>
      </w:r>
      <w:r>
        <w:rPr>
          <w:rFonts w:ascii="Courier New" w:hAnsi="Courier New" w:cs="Courier New" w:eastAsia="Courier New"/>
          <w:color w:val="9A7C7B"/>
          <w:spacing w:val="-8"/>
          <w:sz w:val="21"/>
          <w:szCs w:val="21"/>
        </w:rPr>
        <w:t>Rivera;</w:t>
      </w:r>
      <w:r>
        <w:rPr>
          <w:rFonts w:ascii="Courier New" w:hAnsi="Courier New" w:cs="Courier New" w:eastAsia="Courier New"/>
          <w:color w:val="9A7C7B"/>
          <w:spacing w:val="-24"/>
          <w:sz w:val="21"/>
          <w:szCs w:val="21"/>
        </w:rPr>
        <w:t> </w:t>
      </w:r>
      <w:r>
        <w:rPr>
          <w:rFonts w:ascii="Courier New" w:hAnsi="Courier New" w:cs="Courier New" w:eastAsia="Courier New"/>
          <w:color w:val="9A7C7B"/>
          <w:spacing w:val="-8"/>
          <w:sz w:val="21"/>
          <w:szCs w:val="21"/>
        </w:rPr>
        <w:t>�</w:t>
      </w:r>
      <w:r>
        <w:rPr>
          <w:rFonts w:ascii="Arial" w:hAnsi="Arial" w:cs="Arial" w:eastAsia="Arial"/>
          <w:color w:val="9A7C7B"/>
          <w:spacing w:val="-8"/>
          <w:position w:val="5"/>
          <w:sz w:val="11"/>
          <w:szCs w:val="11"/>
        </w:rPr>
        <w:t>0</w:t>
      </w:r>
      <w:r>
        <w:rPr>
          <w:rFonts w:ascii="Courier New" w:hAnsi="Courier New" w:cs="Courier New" w:eastAsia="Courier New"/>
          <w:color w:val="9A7C7B"/>
          <w:spacing w:val="-8"/>
          <w:sz w:val="19"/>
          <w:szCs w:val="19"/>
        </w:rPr>
        <w:t>.2,</w:t>
      </w:r>
      <w:r>
        <w:rPr>
          <w:rFonts w:ascii="Courier New" w:hAnsi="Courier New" w:cs="Courier New" w:eastAsia="Courier New"/>
          <w:color w:val="9A7C7B"/>
          <w:spacing w:val="-52"/>
          <w:sz w:val="19"/>
          <w:szCs w:val="19"/>
        </w:rPr>
        <w:t> </w:t>
      </w:r>
      <w:r>
        <w:rPr>
          <w:rFonts w:ascii="Courier New" w:hAnsi="Courier New" w:cs="Courier New" w:eastAsia="Courier New"/>
          <w:color w:val="9A7C7B"/>
          <w:spacing w:val="-8"/>
          <w:sz w:val="21"/>
          <w:szCs w:val="21"/>
        </w:rPr>
        <w:t>Nuez;</w:t>
      </w:r>
      <w:r>
        <w:rPr>
          <w:rFonts w:ascii="Courier New" w:hAnsi="Courier New" w:cs="Courier New" w:eastAsia="Courier New"/>
          <w:color w:val="9A7C7B"/>
          <w:spacing w:val="-27"/>
          <w:sz w:val="21"/>
          <w:szCs w:val="21"/>
        </w:rPr>
        <w:t> </w:t>
      </w:r>
      <w:r>
        <w:rPr>
          <w:rFonts w:ascii="Courier New" w:hAnsi="Courier New" w:cs="Courier New" w:eastAsia="Courier New"/>
          <w:color w:val="9A7C7B"/>
          <w:spacing w:val="-8"/>
          <w:sz w:val="21"/>
          <w:szCs w:val="21"/>
        </w:rPr>
        <w:t>n°.3,</w:t>
      </w:r>
      <w:r>
        <w:rPr>
          <w:rFonts w:ascii="Courier New" w:hAnsi="Courier New" w:cs="Courier New" w:eastAsia="Courier New"/>
          <w:color w:val="9A7C7B"/>
          <w:spacing w:val="-23"/>
          <w:sz w:val="21"/>
          <w:szCs w:val="21"/>
        </w:rPr>
        <w:t> </w:t>
      </w:r>
      <w:r>
        <w:rPr>
          <w:rFonts w:ascii="Courier New" w:hAnsi="Courier New" w:cs="Courier New" w:eastAsia="Courier New"/>
          <w:color w:val="9A7C7B"/>
          <w:spacing w:val="-8"/>
          <w:sz w:val="21"/>
          <w:szCs w:val="21"/>
        </w:rPr>
        <w:t>Vila</w:t>
      </w:r>
      <w:r>
        <w:rPr>
          <w:rFonts w:ascii="Courier New" w:hAnsi="Courier New" w:cs="Courier New" w:eastAsia="Courier New"/>
          <w:color w:val="896D5D"/>
          <w:spacing w:val="-8"/>
          <w:sz w:val="21"/>
          <w:szCs w:val="21"/>
        </w:rPr>
        <w:t>;</w:t>
      </w:r>
      <w:r>
        <w:rPr>
          <w:rFonts w:ascii="Courier New" w:hAnsi="Courier New" w:cs="Courier New" w:eastAsia="Courier New"/>
          <w:color w:val="896D5D"/>
          <w:spacing w:val="-78"/>
          <w:sz w:val="21"/>
          <w:szCs w:val="21"/>
        </w:rPr>
        <w:t> </w:t>
      </w:r>
      <w:r>
        <w:rPr>
          <w:rFonts w:ascii="Courier New" w:hAnsi="Courier New" w:cs="Courier New" w:eastAsia="Courier New"/>
          <w:color w:val="9A7C7B"/>
          <w:spacing w:val="-8"/>
          <w:sz w:val="21"/>
          <w:szCs w:val="21"/>
        </w:rPr>
        <w:t>n°.4,</w:t>
      </w:r>
      <w:r>
        <w:rPr>
          <w:rFonts w:ascii="Courier New" w:hAnsi="Courier New" w:cs="Courier New" w:eastAsia="Courier New"/>
          <w:color w:val="9A7C7B"/>
          <w:spacing w:val="-24"/>
          <w:sz w:val="21"/>
          <w:szCs w:val="21"/>
        </w:rPr>
        <w:t> </w:t>
      </w:r>
      <w:r>
        <w:rPr>
          <w:rFonts w:ascii="Courier New" w:hAnsi="Courier New" w:cs="Courier New" w:eastAsia="Courier New"/>
          <w:color w:val="9A7C7B"/>
          <w:spacing w:val="-8"/>
          <w:sz w:val="21"/>
          <w:szCs w:val="21"/>
        </w:rPr>
        <w:t>Vernetta;</w:t>
      </w:r>
      <w:r>
        <w:rPr>
          <w:rFonts w:ascii="Courier New" w:hAnsi="Courier New" w:cs="Courier New" w:eastAsia="Courier New"/>
          <w:color w:val="9A7C7B"/>
          <w:spacing w:val="-19"/>
          <w:sz w:val="21"/>
          <w:szCs w:val="21"/>
        </w:rPr>
        <w:t> </w:t>
      </w:r>
      <w:r>
        <w:rPr>
          <w:rFonts w:ascii="Courier New" w:hAnsi="Courier New" w:cs="Courier New" w:eastAsia="Courier New"/>
          <w:color w:val="9A7C7B"/>
          <w:spacing w:val="-8"/>
          <w:sz w:val="21"/>
          <w:szCs w:val="21"/>
        </w:rPr>
        <w:t>n°.5,</w:t>
      </w:r>
      <w:r>
        <w:rPr>
          <w:rFonts w:ascii="Courier New" w:hAnsi="Courier New" w:cs="Courier New" w:eastAsia="Courier New"/>
          <w:color w:val="9A7C7B"/>
          <w:spacing w:val="-24"/>
          <w:sz w:val="21"/>
          <w:szCs w:val="21"/>
        </w:rPr>
        <w:t> </w:t>
      </w:r>
      <w:r>
        <w:rPr>
          <w:rFonts w:ascii="Courier New" w:hAnsi="Courier New" w:cs="Courier New" w:eastAsia="Courier New"/>
          <w:color w:val="9A7C7B"/>
          <w:spacing w:val="-8"/>
          <w:sz w:val="21"/>
          <w:szCs w:val="21"/>
        </w:rPr>
        <w:t>Yelen­</w:t>
      </w:r>
    </w:p>
    <w:p>
      <w:pPr>
        <w:spacing w:line="374" w:lineRule="auto" w:before="36"/>
        <w:ind w:left="868" w:right="584" w:firstLine="5"/>
        <w:jc w:val="left"/>
        <w:rPr>
          <w:rFonts w:ascii="Courier New" w:hAnsi="Courier New" w:cs="Courier New" w:eastAsia="Courier New"/>
          <w:sz w:val="21"/>
          <w:szCs w:val="21"/>
        </w:rPr>
      </w:pPr>
      <w:r>
        <w:rPr>
          <w:rFonts w:ascii="Courier New" w:hAnsi="Courier New" w:cs="Courier New" w:eastAsia="Courier New"/>
          <w:color w:val="9A7C7B"/>
          <w:spacing w:val="-2"/>
          <w:w w:val="90"/>
          <w:sz w:val="21"/>
          <w:szCs w:val="21"/>
        </w:rPr>
        <w:t>dez;</w:t>
      </w:r>
      <w:r>
        <w:rPr>
          <w:rFonts w:ascii="Courier New" w:hAnsi="Courier New" w:cs="Courier New" w:eastAsia="Courier New"/>
          <w:color w:val="9A7C7B"/>
          <w:spacing w:val="-17"/>
          <w:w w:val="90"/>
          <w:sz w:val="21"/>
          <w:szCs w:val="21"/>
        </w:rPr>
        <w:t> </w:t>
      </w:r>
      <w:r>
        <w:rPr>
          <w:rFonts w:ascii="Courier New" w:hAnsi="Courier New" w:cs="Courier New" w:eastAsia="Courier New"/>
          <w:color w:val="9A7C7B"/>
          <w:spacing w:val="-2"/>
          <w:w w:val="90"/>
          <w:sz w:val="21"/>
          <w:szCs w:val="21"/>
        </w:rPr>
        <w:t>n°.6</w:t>
      </w:r>
      <w:r>
        <w:rPr>
          <w:rFonts w:ascii="Courier New" w:hAnsi="Courier New" w:cs="Courier New" w:eastAsia="Courier New"/>
          <w:color w:val="896D5D"/>
          <w:spacing w:val="-2"/>
          <w:w w:val="90"/>
          <w:sz w:val="21"/>
          <w:szCs w:val="21"/>
        </w:rPr>
        <w:t>,</w:t>
      </w:r>
      <w:r>
        <w:rPr>
          <w:rFonts w:ascii="Courier New" w:hAnsi="Courier New" w:cs="Courier New" w:eastAsia="Courier New"/>
          <w:color w:val="896D5D"/>
          <w:spacing w:val="-53"/>
          <w:w w:val="90"/>
          <w:sz w:val="21"/>
          <w:szCs w:val="21"/>
        </w:rPr>
        <w:t> </w:t>
      </w:r>
      <w:r>
        <w:rPr>
          <w:rFonts w:ascii="Courier New" w:hAnsi="Courier New" w:cs="Courier New" w:eastAsia="Courier New"/>
          <w:color w:val="9A7C7B"/>
          <w:spacing w:val="-2"/>
          <w:w w:val="90"/>
          <w:sz w:val="21"/>
          <w:szCs w:val="21"/>
        </w:rPr>
        <w:t>Apolinario;</w:t>
      </w:r>
      <w:r>
        <w:rPr>
          <w:rFonts w:ascii="Courier New" w:hAnsi="Courier New" w:cs="Courier New" w:eastAsia="Courier New"/>
          <w:color w:val="9A7C7B"/>
          <w:spacing w:val="-8"/>
          <w:w w:val="90"/>
          <w:sz w:val="21"/>
          <w:szCs w:val="21"/>
        </w:rPr>
        <w:t> </w:t>
      </w:r>
      <w:r>
        <w:rPr>
          <w:rFonts w:ascii="Courier New" w:hAnsi="Courier New" w:cs="Courier New" w:eastAsia="Courier New"/>
          <w:color w:val="9A7C7B"/>
          <w:spacing w:val="-2"/>
          <w:w w:val="90"/>
          <w:sz w:val="21"/>
          <w:szCs w:val="21"/>
        </w:rPr>
        <w:t>n°.7,</w:t>
      </w:r>
      <w:r>
        <w:rPr>
          <w:rFonts w:ascii="Courier New" w:hAnsi="Courier New" w:cs="Courier New" w:eastAsia="Courier New"/>
          <w:color w:val="9A7C7B"/>
          <w:spacing w:val="-12"/>
          <w:w w:val="90"/>
          <w:sz w:val="21"/>
          <w:szCs w:val="21"/>
        </w:rPr>
        <w:t> </w:t>
      </w:r>
      <w:r>
        <w:rPr>
          <w:rFonts w:ascii="Courier New" w:hAnsi="Courier New" w:cs="Courier New" w:eastAsia="Courier New"/>
          <w:color w:val="9A7C7B"/>
          <w:spacing w:val="-2"/>
          <w:w w:val="90"/>
          <w:sz w:val="21"/>
          <w:szCs w:val="21"/>
        </w:rPr>
        <w:t>Rodriguez; n°.8,</w:t>
      </w:r>
      <w:r>
        <w:rPr>
          <w:rFonts w:ascii="Courier New" w:hAnsi="Courier New" w:cs="Courier New" w:eastAsia="Courier New"/>
          <w:color w:val="9A7C7B"/>
          <w:spacing w:val="-10"/>
          <w:w w:val="90"/>
          <w:sz w:val="21"/>
          <w:szCs w:val="21"/>
        </w:rPr>
        <w:t> </w:t>
      </w:r>
      <w:r>
        <w:rPr>
          <w:rFonts w:ascii="Courier New" w:hAnsi="Courier New" w:cs="Courier New" w:eastAsia="Courier New"/>
          <w:color w:val="9A7C7B"/>
          <w:spacing w:val="-2"/>
          <w:w w:val="90"/>
          <w:sz w:val="21"/>
          <w:szCs w:val="21"/>
        </w:rPr>
        <w:t>Arroyo;</w:t>
      </w:r>
      <w:r>
        <w:rPr>
          <w:rFonts w:ascii="Courier New" w:hAnsi="Courier New" w:cs="Courier New" w:eastAsia="Courier New"/>
          <w:color w:val="9A7C7B"/>
          <w:spacing w:val="-17"/>
          <w:w w:val="90"/>
          <w:sz w:val="21"/>
          <w:szCs w:val="21"/>
        </w:rPr>
        <w:t> </w:t>
      </w:r>
      <w:r>
        <w:rPr>
          <w:rFonts w:ascii="Courier New" w:hAnsi="Courier New" w:cs="Courier New" w:eastAsia="Courier New"/>
          <w:color w:val="9A7C7B"/>
          <w:spacing w:val="-2"/>
          <w:w w:val="90"/>
          <w:sz w:val="21"/>
          <w:szCs w:val="21"/>
        </w:rPr>
        <w:t>n°.9,</w:t>
      </w:r>
      <w:r>
        <w:rPr>
          <w:rFonts w:ascii="Courier New" w:hAnsi="Courier New" w:cs="Courier New" w:eastAsia="Courier New"/>
          <w:color w:val="9A7C7B"/>
          <w:spacing w:val="-7"/>
          <w:w w:val="90"/>
          <w:sz w:val="21"/>
          <w:szCs w:val="21"/>
        </w:rPr>
        <w:t> </w:t>
      </w:r>
      <w:r>
        <w:rPr>
          <w:rFonts w:ascii="Courier New" w:hAnsi="Courier New" w:cs="Courier New" w:eastAsia="Courier New"/>
          <w:color w:val="9A7C7B"/>
          <w:spacing w:val="-2"/>
          <w:w w:val="90"/>
          <w:sz w:val="21"/>
          <w:szCs w:val="21"/>
        </w:rPr>
        <w:t>Ma�as;</w:t>
      </w:r>
      <w:r>
        <w:rPr>
          <w:rFonts w:ascii="Courier New" w:hAnsi="Courier New" w:cs="Courier New" w:eastAsia="Courier New"/>
          <w:color w:val="9A7C7B"/>
          <w:spacing w:val="-17"/>
          <w:w w:val="90"/>
          <w:sz w:val="21"/>
          <w:szCs w:val="21"/>
        </w:rPr>
        <w:t> </w:t>
      </w:r>
      <w:r>
        <w:rPr>
          <w:rFonts w:ascii="Courier New" w:hAnsi="Courier New" w:cs="Courier New" w:eastAsia="Courier New"/>
          <w:color w:val="9A7C7B"/>
          <w:spacing w:val="-2"/>
          <w:w w:val="90"/>
          <w:sz w:val="21"/>
          <w:szCs w:val="21"/>
        </w:rPr>
        <w:t>nº.10, </w:t>
      </w:r>
      <w:r>
        <w:rPr>
          <w:rFonts w:ascii="Courier New" w:hAnsi="Courier New" w:cs="Courier New" w:eastAsia="Courier New"/>
          <w:color w:val="9A7C7B"/>
          <w:spacing w:val="-6"/>
          <w:sz w:val="21"/>
          <w:szCs w:val="21"/>
        </w:rPr>
        <w:t>Leon;</w:t>
      </w:r>
      <w:r>
        <w:rPr>
          <w:rFonts w:ascii="Courier New" w:hAnsi="Courier New" w:cs="Courier New" w:eastAsia="Courier New"/>
          <w:color w:val="9A7C7B"/>
          <w:spacing w:val="-26"/>
          <w:sz w:val="21"/>
          <w:szCs w:val="21"/>
        </w:rPr>
        <w:t> </w:t>
      </w:r>
      <w:r>
        <w:rPr>
          <w:rFonts w:ascii="Courier New" w:hAnsi="Courier New" w:cs="Courier New" w:eastAsia="Courier New"/>
          <w:color w:val="9A7C7B"/>
          <w:spacing w:val="-6"/>
          <w:sz w:val="21"/>
          <w:szCs w:val="21"/>
        </w:rPr>
        <w:t>nº.ll,</w:t>
      </w:r>
      <w:r>
        <w:rPr>
          <w:rFonts w:ascii="Courier New" w:hAnsi="Courier New" w:cs="Courier New" w:eastAsia="Courier New"/>
          <w:color w:val="9A7C7B"/>
          <w:spacing w:val="-26"/>
          <w:sz w:val="21"/>
          <w:szCs w:val="21"/>
        </w:rPr>
        <w:t> </w:t>
      </w:r>
      <w:r>
        <w:rPr>
          <w:rFonts w:ascii="Courier New" w:hAnsi="Courier New" w:cs="Courier New" w:eastAsia="Courier New"/>
          <w:color w:val="9A7C7B"/>
          <w:spacing w:val="-6"/>
          <w:sz w:val="21"/>
          <w:szCs w:val="21"/>
        </w:rPr>
        <w:t>Padilla.</w:t>
      </w:r>
    </w:p>
    <w:p>
      <w:pPr>
        <w:spacing w:line="376" w:lineRule="auto" w:before="0"/>
        <w:ind w:left="867" w:right="0" w:firstLine="559"/>
        <w:jc w:val="left"/>
        <w:rPr>
          <w:rFonts w:ascii="Courier New" w:hAnsi="Courier New"/>
          <w:sz w:val="21"/>
        </w:rPr>
      </w:pPr>
      <w:r>
        <w:rPr>
          <w:rFonts w:ascii="Courier New" w:hAnsi="Courier New"/>
          <w:color w:val="9A7C7B"/>
          <w:w w:val="90"/>
          <w:sz w:val="21"/>
        </w:rPr>
        <w:t>2°.-</w:t>
      </w:r>
      <w:r>
        <w:rPr>
          <w:rFonts w:ascii="Courier New" w:hAnsi="Courier New"/>
          <w:color w:val="9A7C7B"/>
          <w:spacing w:val="-19"/>
          <w:w w:val="90"/>
          <w:sz w:val="21"/>
        </w:rPr>
        <w:t> </w:t>
      </w:r>
      <w:r>
        <w:rPr>
          <w:rFonts w:ascii="Courier New" w:hAnsi="Courier New"/>
          <w:color w:val="9A7C7B"/>
          <w:w w:val="90"/>
          <w:sz w:val="21"/>
        </w:rPr>
        <w:t>La</w:t>
      </w:r>
      <w:r>
        <w:rPr>
          <w:rFonts w:ascii="Courier New" w:hAnsi="Courier New"/>
          <w:color w:val="9A7C7B"/>
          <w:spacing w:val="-27"/>
          <w:w w:val="90"/>
          <w:sz w:val="21"/>
        </w:rPr>
        <w:t> </w:t>
      </w:r>
      <w:r>
        <w:rPr>
          <w:rFonts w:ascii="Courier New" w:hAnsi="Courier New"/>
          <w:color w:val="9A7C7B"/>
          <w:w w:val="90"/>
          <w:sz w:val="21"/>
        </w:rPr>
        <w:t>apertura</w:t>
      </w:r>
      <w:r>
        <w:rPr>
          <w:rFonts w:ascii="Courier New" w:hAnsi="Courier New"/>
          <w:color w:val="9A7C7B"/>
          <w:spacing w:val="-13"/>
          <w:w w:val="90"/>
          <w:sz w:val="21"/>
        </w:rPr>
        <w:t> </w:t>
      </w:r>
      <w:r>
        <w:rPr>
          <w:rFonts w:ascii="Courier New" w:hAnsi="Courier New"/>
          <w:color w:val="9A7C7B"/>
          <w:w w:val="90"/>
          <w:sz w:val="21"/>
        </w:rPr>
        <w:t>de</w:t>
      </w:r>
      <w:r>
        <w:rPr>
          <w:rFonts w:ascii="Courier New" w:hAnsi="Courier New"/>
          <w:color w:val="9A7C7B"/>
          <w:spacing w:val="-19"/>
          <w:w w:val="90"/>
          <w:sz w:val="21"/>
        </w:rPr>
        <w:t> </w:t>
      </w:r>
      <w:r>
        <w:rPr>
          <w:rFonts w:ascii="Courier New" w:hAnsi="Courier New"/>
          <w:color w:val="9A7C7B"/>
          <w:w w:val="90"/>
          <w:sz w:val="21"/>
        </w:rPr>
        <w:t>nuevas</w:t>
      </w:r>
      <w:r>
        <w:rPr>
          <w:rFonts w:ascii="Courier New" w:hAnsi="Courier New"/>
          <w:color w:val="9A7C7B"/>
          <w:spacing w:val="-19"/>
          <w:w w:val="90"/>
          <w:sz w:val="21"/>
        </w:rPr>
        <w:t> </w:t>
      </w:r>
      <w:r>
        <w:rPr>
          <w:rFonts w:ascii="Courier New" w:hAnsi="Courier New"/>
          <w:color w:val="9A7C7B"/>
          <w:w w:val="90"/>
          <w:sz w:val="21"/>
        </w:rPr>
        <w:t>Farmacias</w:t>
      </w:r>
      <w:r>
        <w:rPr>
          <w:rFonts w:ascii="Courier New" w:hAnsi="Courier New"/>
          <w:color w:val="9A7C7B"/>
          <w:spacing w:val="-14"/>
          <w:w w:val="90"/>
          <w:sz w:val="21"/>
        </w:rPr>
        <w:t> </w:t>
      </w:r>
      <w:r>
        <w:rPr>
          <w:rFonts w:ascii="Courier New" w:hAnsi="Courier New"/>
          <w:color w:val="9A7C7B"/>
          <w:w w:val="90"/>
          <w:sz w:val="21"/>
        </w:rPr>
        <w:t>ó</w:t>
      </w:r>
      <w:r>
        <w:rPr>
          <w:rFonts w:ascii="Courier New" w:hAnsi="Courier New"/>
          <w:color w:val="9A7C7B"/>
          <w:spacing w:val="-9"/>
          <w:w w:val="90"/>
          <w:sz w:val="21"/>
        </w:rPr>
        <w:t> </w:t>
      </w:r>
      <w:r>
        <w:rPr>
          <w:rFonts w:ascii="Courier New" w:hAnsi="Courier New"/>
          <w:color w:val="9A7C7B"/>
          <w:w w:val="90"/>
          <w:sz w:val="21"/>
        </w:rPr>
        <w:t>cierre</w:t>
      </w:r>
      <w:r>
        <w:rPr>
          <w:rFonts w:ascii="Courier New" w:hAnsi="Courier New"/>
          <w:color w:val="9A7C7B"/>
          <w:spacing w:val="-4"/>
          <w:w w:val="90"/>
          <w:sz w:val="21"/>
        </w:rPr>
        <w:t> </w:t>
      </w:r>
      <w:r>
        <w:rPr>
          <w:rFonts w:ascii="Courier New" w:hAnsi="Courier New"/>
          <w:color w:val="9A7C7B"/>
          <w:w w:val="90"/>
          <w:sz w:val="21"/>
        </w:rPr>
        <w:t>de</w:t>
      </w:r>
      <w:r>
        <w:rPr>
          <w:rFonts w:ascii="Courier New" w:hAnsi="Courier New"/>
          <w:color w:val="9A7C7B"/>
          <w:spacing w:val="-19"/>
          <w:w w:val="90"/>
          <w:sz w:val="21"/>
        </w:rPr>
        <w:t> </w:t>
      </w:r>
      <w:r>
        <w:rPr>
          <w:rFonts w:ascii="Courier New" w:hAnsi="Courier New"/>
          <w:color w:val="9A7C7B"/>
          <w:w w:val="90"/>
          <w:sz w:val="21"/>
        </w:rPr>
        <w:t>alguna</w:t>
      </w:r>
      <w:r>
        <w:rPr>
          <w:rFonts w:ascii="Courier New" w:hAnsi="Courier New"/>
          <w:color w:val="9A7C7B"/>
          <w:spacing w:val="-6"/>
          <w:w w:val="90"/>
          <w:sz w:val="21"/>
        </w:rPr>
        <w:t> </w:t>
      </w:r>
      <w:r>
        <w:rPr>
          <w:rFonts w:ascii="Courier New" w:hAnsi="Courier New"/>
          <w:color w:val="9A7C7B"/>
          <w:w w:val="90"/>
          <w:sz w:val="21"/>
        </w:rPr>
        <w:t>de</w:t>
      </w:r>
      <w:r>
        <w:rPr>
          <w:rFonts w:ascii="Courier New" w:hAnsi="Courier New"/>
          <w:color w:val="9A7C7B"/>
          <w:spacing w:val="-14"/>
          <w:w w:val="90"/>
          <w:sz w:val="21"/>
        </w:rPr>
        <w:t> </w:t>
      </w:r>
      <w:r>
        <w:rPr>
          <w:rFonts w:ascii="Courier New" w:hAnsi="Courier New"/>
          <w:color w:val="9A7C7B"/>
          <w:w w:val="90"/>
          <w:sz w:val="21"/>
        </w:rPr>
        <w:t>las</w:t>
      </w:r>
      <w:r>
        <w:rPr>
          <w:rFonts w:ascii="Courier New" w:hAnsi="Courier New"/>
          <w:color w:val="9A7C7B"/>
          <w:spacing w:val="-19"/>
          <w:w w:val="90"/>
          <w:sz w:val="21"/>
        </w:rPr>
        <w:t> </w:t>
      </w:r>
      <w:r>
        <w:rPr>
          <w:rFonts w:ascii="Courier New" w:hAnsi="Courier New"/>
          <w:color w:val="9A7C7B"/>
          <w:w w:val="90"/>
          <w:sz w:val="21"/>
        </w:rPr>
        <w:t>actuaiee variará</w:t>
      </w:r>
      <w:r>
        <w:rPr>
          <w:rFonts w:ascii="Courier New" w:hAnsi="Courier New"/>
          <w:color w:val="9A7C7B"/>
          <w:spacing w:val="-9"/>
          <w:w w:val="90"/>
          <w:sz w:val="21"/>
        </w:rPr>
        <w:t> </w:t>
      </w:r>
      <w:r>
        <w:rPr>
          <w:rFonts w:ascii="Courier New" w:hAnsi="Courier New"/>
          <w:color w:val="9A7C7B"/>
          <w:w w:val="90"/>
          <w:sz w:val="21"/>
        </w:rPr>
        <w:t>la</w:t>
      </w:r>
      <w:r>
        <w:rPr>
          <w:rFonts w:ascii="Courier New" w:hAnsi="Courier New"/>
          <w:color w:val="9A7C7B"/>
          <w:spacing w:val="-26"/>
          <w:w w:val="90"/>
          <w:sz w:val="21"/>
        </w:rPr>
        <w:t> </w:t>
      </w:r>
      <w:r>
        <w:rPr>
          <w:rFonts w:ascii="Courier New" w:hAnsi="Courier New"/>
          <w:color w:val="9A7C7B"/>
          <w:w w:val="90"/>
          <w:sz w:val="21"/>
        </w:rPr>
        <w:t>numeración de</w:t>
      </w:r>
      <w:r>
        <w:rPr>
          <w:rFonts w:ascii="Courier New" w:hAnsi="Courier New"/>
          <w:color w:val="9A7C7B"/>
          <w:spacing w:val="-19"/>
          <w:w w:val="90"/>
          <w:sz w:val="21"/>
        </w:rPr>
        <w:t> </w:t>
      </w:r>
      <w:r>
        <w:rPr>
          <w:rFonts w:ascii="Courier New" w:hAnsi="Courier New"/>
          <w:color w:val="9A7C7B"/>
          <w:w w:val="90"/>
          <w:sz w:val="21"/>
        </w:rPr>
        <w:t>las</w:t>
      </w:r>
      <w:r>
        <w:rPr>
          <w:rFonts w:ascii="Courier New" w:hAnsi="Courier New"/>
          <w:color w:val="9A7C7B"/>
          <w:spacing w:val="-18"/>
          <w:w w:val="90"/>
          <w:sz w:val="21"/>
        </w:rPr>
        <w:t> </w:t>
      </w:r>
      <w:r>
        <w:rPr>
          <w:rFonts w:ascii="Courier New" w:hAnsi="Courier New"/>
          <w:color w:val="9A7C7B"/>
          <w:w w:val="90"/>
          <w:sz w:val="21"/>
        </w:rPr>
        <w:t>Farmacias en</w:t>
      </w:r>
      <w:r>
        <w:rPr>
          <w:rFonts w:ascii="Courier New" w:hAnsi="Courier New"/>
          <w:color w:val="9A7C7B"/>
          <w:spacing w:val="-5"/>
          <w:w w:val="90"/>
          <w:sz w:val="21"/>
        </w:rPr>
        <w:t> </w:t>
      </w:r>
      <w:r>
        <w:rPr>
          <w:rFonts w:ascii="Courier New" w:hAnsi="Courier New"/>
          <w:b/>
          <w:color w:val="9A7C7B"/>
          <w:w w:val="90"/>
          <w:sz w:val="20"/>
        </w:rPr>
        <w:t>aada</w:t>
      </w:r>
      <w:r>
        <w:rPr>
          <w:rFonts w:ascii="Courier New" w:hAnsi="Courier New"/>
          <w:b/>
          <w:color w:val="9A7C7B"/>
          <w:spacing w:val="-9"/>
          <w:w w:val="90"/>
          <w:sz w:val="20"/>
        </w:rPr>
        <w:t> </w:t>
      </w:r>
      <w:r>
        <w:rPr>
          <w:rFonts w:ascii="Courier New" w:hAnsi="Courier New"/>
          <w:color w:val="9A7C7B"/>
          <w:w w:val="90"/>
          <w:sz w:val="21"/>
        </w:rPr>
        <w:t>caso, tomando siempre escru­ pulosamente</w:t>
      </w:r>
      <w:r>
        <w:rPr>
          <w:rFonts w:ascii="Courier New" w:hAnsi="Courier New"/>
          <w:color w:val="9A7C7B"/>
          <w:sz w:val="21"/>
        </w:rPr>
        <w:t> </w:t>
      </w:r>
      <w:r>
        <w:rPr>
          <w:rFonts w:ascii="Courier New" w:hAnsi="Courier New"/>
          <w:color w:val="9A7C7B"/>
          <w:w w:val="90"/>
          <w:sz w:val="21"/>
        </w:rPr>
        <w:t>el</w:t>
      </w:r>
      <w:r>
        <w:rPr>
          <w:rFonts w:ascii="Courier New" w:hAnsi="Courier New"/>
          <w:color w:val="9A7C7B"/>
          <w:spacing w:val="-19"/>
          <w:w w:val="90"/>
          <w:sz w:val="21"/>
        </w:rPr>
        <w:t> </w:t>
      </w:r>
      <w:r>
        <w:rPr>
          <w:rFonts w:ascii="Courier New" w:hAnsi="Courier New"/>
          <w:color w:val="9A7C7B"/>
          <w:w w:val="90"/>
          <w:sz w:val="21"/>
        </w:rPr>
        <w:t>número que</w:t>
      </w:r>
      <w:r>
        <w:rPr>
          <w:rFonts w:ascii="Courier New" w:hAnsi="Courier New"/>
          <w:color w:val="9A7C7B"/>
          <w:spacing w:val="-9"/>
          <w:w w:val="90"/>
          <w:sz w:val="21"/>
        </w:rPr>
        <w:t> </w:t>
      </w:r>
      <w:r>
        <w:rPr>
          <w:rFonts w:ascii="Courier New" w:hAnsi="Courier New"/>
          <w:color w:val="9A7C7B"/>
          <w:w w:val="90"/>
          <w:sz w:val="21"/>
        </w:rPr>
        <w:t>por</w:t>
      </w:r>
      <w:r>
        <w:rPr>
          <w:rFonts w:ascii="Courier New" w:hAnsi="Courier New"/>
          <w:color w:val="9A7C7B"/>
          <w:spacing w:val="-13"/>
          <w:w w:val="90"/>
          <w:sz w:val="21"/>
        </w:rPr>
        <w:t> </w:t>
      </w:r>
      <w:r>
        <w:rPr>
          <w:rFonts w:ascii="Courier New" w:hAnsi="Courier New"/>
          <w:color w:val="9A7C7B"/>
          <w:w w:val="90"/>
          <w:sz w:val="21"/>
        </w:rPr>
        <w:t>su</w:t>
      </w:r>
      <w:r>
        <w:rPr>
          <w:rFonts w:ascii="Courier New" w:hAnsi="Courier New"/>
          <w:color w:val="9A7C7B"/>
          <w:spacing w:val="-8"/>
          <w:w w:val="90"/>
          <w:sz w:val="21"/>
        </w:rPr>
        <w:t> </w:t>
      </w:r>
      <w:r>
        <w:rPr>
          <w:rFonts w:ascii="Courier New" w:hAnsi="Courier New"/>
          <w:color w:val="9A7C7B"/>
          <w:w w:val="90"/>
          <w:sz w:val="21"/>
        </w:rPr>
        <w:t>situación geográfica</w:t>
      </w:r>
      <w:r>
        <w:rPr>
          <w:rFonts w:ascii="Courier New" w:hAnsi="Courier New"/>
          <w:color w:val="9A7C7B"/>
          <w:spacing w:val="-3"/>
          <w:w w:val="90"/>
          <w:sz w:val="21"/>
        </w:rPr>
        <w:t> </w:t>
      </w:r>
      <w:r>
        <w:rPr>
          <w:rFonts w:ascii="Courier New" w:hAnsi="Courier New"/>
          <w:color w:val="9A7C7B"/>
          <w:w w:val="90"/>
          <w:sz w:val="21"/>
        </w:rPr>
        <w:t>les</w:t>
      </w:r>
      <w:r>
        <w:rPr>
          <w:rFonts w:ascii="Courier New" w:hAnsi="Courier New"/>
          <w:color w:val="9A7C7B"/>
          <w:spacing w:val="-24"/>
          <w:w w:val="90"/>
          <w:sz w:val="21"/>
        </w:rPr>
        <w:t> </w:t>
      </w:r>
      <w:r>
        <w:rPr>
          <w:rFonts w:ascii="Courier New" w:hAnsi="Courier New"/>
          <w:color w:val="9A7C7B"/>
          <w:w w:val="90"/>
          <w:sz w:val="21"/>
        </w:rPr>
        <w:t>corresponda.</w:t>
      </w:r>
    </w:p>
    <w:p>
      <w:pPr>
        <w:spacing w:line="374" w:lineRule="auto" w:before="2"/>
        <w:ind w:left="863" w:right="0" w:firstLine="555"/>
        <w:jc w:val="left"/>
        <w:rPr>
          <w:rFonts w:ascii="Courier New" w:hAnsi="Courier New" w:cs="Courier New" w:eastAsia="Courier New"/>
          <w:sz w:val="21"/>
          <w:szCs w:val="21"/>
        </w:rPr>
      </w:pPr>
      <w:r>
        <w:rPr>
          <w:rFonts w:ascii="Courier New" w:hAnsi="Courier New" w:cs="Courier New" w:eastAsia="Courier New"/>
          <w:color w:val="9A7C7B"/>
          <w:w w:val="90"/>
          <w:sz w:val="21"/>
          <w:szCs w:val="21"/>
        </w:rPr>
        <w:t>3°.-</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Habrá</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siempre</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tres</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turnos</w:t>
      </w:r>
      <w:r>
        <w:rPr>
          <w:rFonts w:ascii="Courier New" w:hAnsi="Courier New" w:cs="Courier New" w:eastAsia="Courier New"/>
          <w:color w:val="9A7C7B"/>
          <w:spacing w:val="-37"/>
          <w:w w:val="90"/>
          <w:sz w:val="21"/>
          <w:szCs w:val="21"/>
        </w:rPr>
        <w:t> </w:t>
      </w:r>
      <w:r>
        <w:rPr>
          <w:rFonts w:ascii="Courier New" w:hAnsi="Courier New" w:cs="Courier New" w:eastAsia="Courier New"/>
          <w:color w:val="9A7C7B"/>
          <w:w w:val="90"/>
          <w:sz w:val="21"/>
          <w:szCs w:val="21"/>
        </w:rPr>
        <w:t>(uno</w:t>
      </w:r>
      <w:r>
        <w:rPr>
          <w:rFonts w:ascii="Courier New" w:hAnsi="Courier New" w:cs="Courier New" w:eastAsia="Courier New"/>
          <w:color w:val="9A7C7B"/>
          <w:spacing w:val="-18"/>
          <w:w w:val="90"/>
          <w:sz w:val="21"/>
          <w:szCs w:val="21"/>
        </w:rPr>
        <w:t> </w:t>
      </w:r>
      <w:r>
        <w:rPr>
          <w:rFonts w:ascii="Courier New" w:hAnsi="Courier New" w:cs="Courier New" w:eastAsia="Courier New"/>
          <w:color w:val="9A7C7B"/>
          <w:w w:val="90"/>
          <w:sz w:val="21"/>
          <w:szCs w:val="21"/>
        </w:rPr>
        <w:t>abierto</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y</w:t>
      </w:r>
      <w:r>
        <w:rPr>
          <w:rFonts w:ascii="Courier New" w:hAnsi="Courier New" w:cs="Courier New" w:eastAsia="Courier New"/>
          <w:color w:val="9A7C7B"/>
          <w:spacing w:val="-15"/>
          <w:w w:val="90"/>
          <w:sz w:val="21"/>
          <w:szCs w:val="21"/>
        </w:rPr>
        <w:t> </w:t>
      </w:r>
      <w:r>
        <w:rPr>
          <w:rFonts w:ascii="Courier New" w:hAnsi="Courier New" w:cs="Courier New" w:eastAsia="Courier New"/>
          <w:color w:val="9A7C7B"/>
          <w:w w:val="90"/>
          <w:sz w:val="21"/>
          <w:szCs w:val="21"/>
        </w:rPr>
        <w:t>dos</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cerrados),</w:t>
      </w:r>
      <w:r>
        <w:rPr>
          <w:rFonts w:ascii="Courier New" w:hAnsi="Courier New" w:cs="Courier New" w:eastAsia="Courier New"/>
          <w:color w:val="9A7C7B"/>
          <w:spacing w:val="-7"/>
          <w:w w:val="90"/>
          <w:sz w:val="21"/>
          <w:szCs w:val="21"/>
        </w:rPr>
        <w:t> </w:t>
      </w:r>
      <w:r>
        <w:rPr>
          <w:rFonts w:ascii="Courier New" w:hAnsi="Courier New" w:cs="Courier New" w:eastAsia="Courier New"/>
          <w:color w:val="9A7C7B"/>
          <w:w w:val="90"/>
          <w:sz w:val="21"/>
          <w:szCs w:val="21"/>
        </w:rPr>
        <w:t>unificando correlativamente</w:t>
      </w:r>
      <w:r>
        <w:rPr>
          <w:rFonts w:ascii="Courier New" w:hAnsi="Courier New" w:cs="Courier New" w:eastAsia="Courier New"/>
          <w:color w:val="9A7C7B"/>
          <w:spacing w:val="-15"/>
          <w:w w:val="90"/>
          <w:sz w:val="21"/>
          <w:szCs w:val="21"/>
        </w:rPr>
        <w:t> </w:t>
      </w:r>
      <w:r>
        <w:rPr>
          <w:rFonts w:ascii="Courier New" w:hAnsi="Courier New" w:cs="Courier New" w:eastAsia="Courier New"/>
          <w:color w:val="9A7C7B"/>
          <w:w w:val="90"/>
          <w:sz w:val="21"/>
          <w:szCs w:val="21"/>
        </w:rPr>
        <w:t>domi�gos</w:t>
      </w:r>
      <w:r>
        <w:rPr>
          <w:rFonts w:ascii="Courier New" w:hAnsi="Courier New" w:cs="Courier New" w:eastAsia="Courier New"/>
          <w:color w:val="9A7C7B"/>
          <w:spacing w:val="-12"/>
          <w:w w:val="90"/>
          <w:sz w:val="21"/>
          <w:szCs w:val="21"/>
        </w:rPr>
        <w:t> </w:t>
      </w:r>
      <w:r>
        <w:rPr>
          <w:rFonts w:ascii="Courier New" w:hAnsi="Courier New" w:cs="Courier New" w:eastAsia="Courier New"/>
          <w:color w:val="9A7C7B"/>
          <w:w w:val="90"/>
          <w:sz w:val="21"/>
          <w:szCs w:val="21"/>
        </w:rPr>
        <w:t>y</w:t>
      </w:r>
      <w:r>
        <w:rPr>
          <w:rFonts w:ascii="Courier New" w:hAnsi="Courier New" w:cs="Courier New" w:eastAsia="Courier New"/>
          <w:color w:val="9A7C7B"/>
          <w:spacing w:val="-9"/>
          <w:w w:val="90"/>
          <w:sz w:val="21"/>
          <w:szCs w:val="21"/>
        </w:rPr>
        <w:t> </w:t>
      </w:r>
      <w:r>
        <w:rPr>
          <w:rFonts w:ascii="Courier New" w:hAnsi="Courier New" w:cs="Courier New" w:eastAsia="Courier New"/>
          <w:color w:val="9A7C7B"/>
          <w:w w:val="90"/>
          <w:sz w:val="21"/>
          <w:szCs w:val="21"/>
        </w:rPr>
        <w:t>fiestas. Estos</w:t>
      </w:r>
      <w:r>
        <w:rPr>
          <w:rFonts w:ascii="Courier New" w:hAnsi="Courier New" w:cs="Courier New" w:eastAsia="Courier New"/>
          <w:color w:val="9A7C7B"/>
          <w:spacing w:val="-14"/>
          <w:w w:val="90"/>
          <w:sz w:val="21"/>
          <w:szCs w:val="21"/>
        </w:rPr>
        <w:t> </w:t>
      </w:r>
      <w:r>
        <w:rPr>
          <w:rFonts w:ascii="Courier New" w:hAnsi="Courier New" w:cs="Courier New" w:eastAsia="Courier New"/>
          <w:color w:val="9A7C7B"/>
          <w:w w:val="90"/>
          <w:sz w:val="21"/>
          <w:szCs w:val="21"/>
        </w:rPr>
        <w:t>turnos se</w:t>
      </w:r>
      <w:r>
        <w:rPr>
          <w:rFonts w:ascii="Courier New" w:hAnsi="Courier New" w:cs="Courier New" w:eastAsia="Courier New"/>
          <w:color w:val="9A7C7B"/>
          <w:spacing w:val="-13"/>
          <w:w w:val="90"/>
          <w:sz w:val="21"/>
          <w:szCs w:val="21"/>
        </w:rPr>
        <w:t> </w:t>
      </w:r>
      <w:r>
        <w:rPr>
          <w:rFonts w:ascii="Courier New" w:hAnsi="Courier New" w:cs="Courier New" w:eastAsia="Courier New"/>
          <w:color w:val="9A7C7B"/>
          <w:w w:val="90"/>
          <w:sz w:val="21"/>
          <w:szCs w:val="21"/>
        </w:rPr>
        <w:t>formaran</w:t>
      </w:r>
      <w:r>
        <w:rPr>
          <w:rFonts w:ascii="Courier New" w:hAnsi="Courier New" w:cs="Courier New" w:eastAsia="Courier New"/>
          <w:color w:val="9A7C7B"/>
          <w:sz w:val="21"/>
          <w:szCs w:val="21"/>
        </w:rPr>
        <w:t> </w:t>
      </w:r>
      <w:r>
        <w:rPr>
          <w:rFonts w:ascii="Courier New" w:hAnsi="Courier New" w:cs="Courier New" w:eastAsia="Courier New"/>
          <w:color w:val="9A7C7B"/>
          <w:w w:val="90"/>
          <w:sz w:val="21"/>
          <w:szCs w:val="21"/>
        </w:rPr>
        <w:t>siempre</w:t>
      </w:r>
      <w:r>
        <w:rPr>
          <w:rFonts w:ascii="Courier New" w:hAnsi="Courier New" w:cs="Courier New" w:eastAsia="Courier New"/>
          <w:color w:val="9A7C7B"/>
          <w:spacing w:val="-9"/>
          <w:w w:val="90"/>
          <w:sz w:val="21"/>
          <w:szCs w:val="21"/>
        </w:rPr>
        <w:t> </w:t>
      </w:r>
      <w:r>
        <w:rPr>
          <w:rFonts w:ascii="Courier New" w:hAnsi="Courier New" w:cs="Courier New" w:eastAsia="Courier New"/>
          <w:color w:val="9A7C7B"/>
          <w:w w:val="90"/>
          <w:sz w:val="21"/>
          <w:szCs w:val="21"/>
        </w:rPr>
        <w:t>y</w:t>
      </w:r>
    </w:p>
    <w:p>
      <w:pPr>
        <w:spacing w:line="182" w:lineRule="auto" w:before="10"/>
        <w:ind w:left="873" w:right="584" w:hanging="5"/>
        <w:jc w:val="left"/>
        <w:rPr>
          <w:rFonts w:ascii="Courier New" w:hAnsi="Courier New"/>
          <w:sz w:val="21"/>
        </w:rPr>
      </w:pPr>
      <w:r>
        <w:rPr>
          <w:rFonts w:ascii="Courier New" w:hAnsi="Courier New"/>
          <w:color w:val="BFA185"/>
          <w:w w:val="90"/>
          <w:sz w:val="21"/>
        </w:rPr>
        <w:t>cualqu</w:t>
      </w:r>
      <w:r>
        <w:rPr>
          <w:rFonts w:ascii="Courier New" w:hAnsi="Courier New"/>
          <w:color w:val="9A7C7B"/>
          <w:w w:val="90"/>
          <w:sz w:val="21"/>
        </w:rPr>
        <w:t>iera</w:t>
      </w:r>
      <w:r>
        <w:rPr>
          <w:rFonts w:ascii="Courier New" w:hAnsi="Courier New"/>
          <w:color w:val="9A7C7B"/>
          <w:spacing w:val="-23"/>
          <w:w w:val="90"/>
          <w:sz w:val="21"/>
        </w:rPr>
        <w:t> </w:t>
      </w:r>
      <w:r>
        <w:rPr>
          <w:rFonts w:ascii="Courier New" w:hAnsi="Courier New"/>
          <w:color w:val="9A7C7B"/>
          <w:w w:val="90"/>
          <w:sz w:val="21"/>
        </w:rPr>
        <w:t>sea</w:t>
      </w:r>
      <w:r>
        <w:rPr>
          <w:rFonts w:ascii="Courier New" w:hAnsi="Courier New"/>
          <w:color w:val="9A7C7B"/>
          <w:spacing w:val="-19"/>
          <w:w w:val="90"/>
          <w:sz w:val="21"/>
        </w:rPr>
        <w:t> </w:t>
      </w:r>
      <w:r>
        <w:rPr>
          <w:rFonts w:ascii="Courier New" w:hAnsi="Courier New"/>
          <w:color w:val="9A7C7B"/>
          <w:w w:val="90"/>
          <w:sz w:val="21"/>
        </w:rPr>
        <w:t>el</w:t>
      </w:r>
      <w:r>
        <w:rPr>
          <w:rFonts w:ascii="Courier New" w:hAnsi="Courier New"/>
          <w:color w:val="9A7C7B"/>
          <w:spacing w:val="-19"/>
          <w:w w:val="90"/>
          <w:sz w:val="21"/>
        </w:rPr>
        <w:t> </w:t>
      </w:r>
      <w:r>
        <w:rPr>
          <w:rFonts w:ascii="Courier New" w:hAnsi="Courier New"/>
          <w:color w:val="9A7C7B"/>
          <w:spacing w:val="18"/>
          <w:w w:val="88"/>
          <w:sz w:val="21"/>
        </w:rPr>
        <w:t>núm</w:t>
      </w:r>
      <w:r>
        <w:rPr>
          <w:rFonts w:ascii="Courier New" w:hAnsi="Courier New"/>
          <w:color w:val="9A7C7B"/>
          <w:spacing w:val="9"/>
          <w:w w:val="88"/>
          <w:sz w:val="21"/>
        </w:rPr>
        <w:t>e</w:t>
      </w:r>
      <w:r>
        <w:rPr>
          <w:rFonts w:ascii="Arial" w:hAnsi="Arial"/>
          <w:color w:val="BFA185"/>
          <w:spacing w:val="-103"/>
          <w:w w:val="101"/>
          <w:position w:val="-21"/>
          <w:sz w:val="47"/>
        </w:rPr>
        <w:t>.</w:t>
      </w:r>
      <w:r>
        <w:rPr>
          <w:rFonts w:ascii="Courier New" w:hAnsi="Courier New"/>
          <w:color w:val="9A7C7B"/>
          <w:spacing w:val="18"/>
          <w:w w:val="88"/>
          <w:sz w:val="21"/>
        </w:rPr>
        <w:t>r</w:t>
      </w:r>
      <w:r>
        <w:rPr>
          <w:rFonts w:ascii="Courier New" w:hAnsi="Courier New"/>
          <w:color w:val="9A7C7B"/>
          <w:spacing w:val="19"/>
          <w:w w:val="88"/>
          <w:sz w:val="21"/>
        </w:rPr>
        <w:t>o</w:t>
      </w:r>
      <w:r>
        <w:rPr>
          <w:rFonts w:ascii="Courier New" w:hAnsi="Courier New"/>
          <w:color w:val="9A7C7B"/>
          <w:spacing w:val="-1"/>
          <w:w w:val="89"/>
          <w:sz w:val="21"/>
        </w:rPr>
        <w:t> </w:t>
      </w:r>
      <w:r>
        <w:rPr>
          <w:rFonts w:ascii="Courier New" w:hAnsi="Courier New"/>
          <w:color w:val="9A7C7B"/>
          <w:w w:val="90"/>
          <w:sz w:val="21"/>
        </w:rPr>
        <w:t>de</w:t>
      </w:r>
      <w:r>
        <w:rPr>
          <w:rFonts w:ascii="Courier New" w:hAnsi="Courier New"/>
          <w:color w:val="9A7C7B"/>
          <w:spacing w:val="-19"/>
          <w:w w:val="90"/>
          <w:sz w:val="21"/>
        </w:rPr>
        <w:t> </w:t>
      </w:r>
      <w:r>
        <w:rPr>
          <w:rFonts w:ascii="Courier New" w:hAnsi="Courier New"/>
          <w:color w:val="9A7C7B"/>
          <w:w w:val="90"/>
          <w:sz w:val="21"/>
        </w:rPr>
        <w:t>Farmacias, partiendo</w:t>
      </w:r>
      <w:r>
        <w:rPr>
          <w:rFonts w:ascii="Courier New" w:hAnsi="Courier New"/>
          <w:color w:val="9A7C7B"/>
          <w:sz w:val="21"/>
        </w:rPr>
        <w:t> </w:t>
      </w:r>
      <w:r>
        <w:rPr>
          <w:rFonts w:ascii="Courier New" w:hAnsi="Courier New"/>
          <w:color w:val="9A7C7B"/>
          <w:w w:val="90"/>
          <w:sz w:val="21"/>
        </w:rPr>
        <w:t>de</w:t>
      </w:r>
      <w:r>
        <w:rPr>
          <w:rFonts w:ascii="Courier New" w:hAnsi="Courier New"/>
          <w:color w:val="9A7C7B"/>
          <w:spacing w:val="-8"/>
          <w:w w:val="90"/>
          <w:sz w:val="21"/>
        </w:rPr>
        <w:t> </w:t>
      </w:r>
      <w:r>
        <w:rPr>
          <w:rFonts w:ascii="Courier New" w:hAnsi="Courier New"/>
          <w:color w:val="9A7C7B"/>
          <w:w w:val="90"/>
          <w:sz w:val="21"/>
        </w:rPr>
        <w:t>sur</w:t>
      </w:r>
      <w:r>
        <w:rPr>
          <w:rFonts w:ascii="Courier New" w:hAnsi="Courier New"/>
          <w:color w:val="9A7C7B"/>
          <w:spacing w:val="-11"/>
          <w:w w:val="90"/>
          <w:sz w:val="21"/>
        </w:rPr>
        <w:t> </w:t>
      </w:r>
      <w:r>
        <w:rPr>
          <w:rFonts w:ascii="Courier New" w:hAnsi="Courier New"/>
          <w:color w:val="9A7C7B"/>
          <w:w w:val="90"/>
          <w:sz w:val="23"/>
        </w:rPr>
        <w:t>á</w:t>
      </w:r>
      <w:r>
        <w:rPr>
          <w:rFonts w:ascii="Courier New" w:hAnsi="Courier New"/>
          <w:color w:val="9A7C7B"/>
          <w:spacing w:val="-45"/>
          <w:w w:val="90"/>
          <w:sz w:val="23"/>
        </w:rPr>
        <w:t> </w:t>
      </w:r>
      <w:r>
        <w:rPr>
          <w:rFonts w:ascii="Courier New" w:hAnsi="Courier New"/>
          <w:color w:val="9A7C7B"/>
          <w:w w:val="90"/>
          <w:sz w:val="21"/>
        </w:rPr>
        <w:t>norte</w:t>
      </w:r>
      <w:r>
        <w:rPr>
          <w:rFonts w:ascii="Courier New" w:hAnsi="Courier New"/>
          <w:color w:val="9A7C7B"/>
          <w:spacing w:val="-2"/>
          <w:w w:val="90"/>
          <w:sz w:val="21"/>
        </w:rPr>
        <w:t> </w:t>
      </w:r>
      <w:r>
        <w:rPr>
          <w:rFonts w:ascii="Courier New" w:hAnsi="Courier New"/>
          <w:color w:val="9A7C7B"/>
          <w:w w:val="90"/>
          <w:sz w:val="21"/>
        </w:rPr>
        <w:t>de</w:t>
      </w:r>
      <w:r>
        <w:rPr>
          <w:rFonts w:ascii="Courier New" w:hAnsi="Courier New"/>
          <w:color w:val="9A7C7B"/>
          <w:spacing w:val="-22"/>
          <w:w w:val="90"/>
          <w:sz w:val="21"/>
        </w:rPr>
        <w:t> </w:t>
      </w:r>
      <w:r>
        <w:rPr>
          <w:rFonts w:ascii="Courier New" w:hAnsi="Courier New"/>
          <w:color w:val="9A7C7B"/>
          <w:w w:val="90"/>
          <w:sz w:val="21"/>
        </w:rPr>
        <w:t>forma que</w:t>
      </w:r>
      <w:r>
        <w:rPr>
          <w:rFonts w:ascii="Courier New" w:hAnsi="Courier New"/>
          <w:color w:val="9A7C7B"/>
          <w:spacing w:val="-19"/>
          <w:w w:val="90"/>
          <w:sz w:val="21"/>
        </w:rPr>
        <w:t> </w:t>
      </w:r>
      <w:r>
        <w:rPr>
          <w:rFonts w:ascii="Courier New" w:hAnsi="Courier New"/>
          <w:color w:val="9A7C7B"/>
          <w:w w:val="90"/>
          <w:sz w:val="21"/>
        </w:rPr>
        <w:t>quede</w:t>
      </w:r>
      <w:r>
        <w:rPr>
          <w:rFonts w:ascii="Courier New" w:hAnsi="Courier New"/>
          <w:color w:val="9A7C7B"/>
          <w:spacing w:val="-11"/>
          <w:w w:val="90"/>
          <w:sz w:val="21"/>
        </w:rPr>
        <w:t> </w:t>
      </w:r>
      <w:r>
        <w:rPr>
          <w:rFonts w:ascii="Courier New" w:hAnsi="Courier New"/>
          <w:color w:val="9A7C7B"/>
          <w:w w:val="90"/>
          <w:sz w:val="21"/>
        </w:rPr>
        <w:t>abierta</w:t>
      </w:r>
      <w:r>
        <w:rPr>
          <w:rFonts w:ascii="Courier New" w:hAnsi="Courier New"/>
          <w:color w:val="9A7C7B"/>
          <w:spacing w:val="-13"/>
          <w:w w:val="90"/>
          <w:sz w:val="21"/>
        </w:rPr>
        <w:t> </w:t>
      </w:r>
      <w:r>
        <w:rPr>
          <w:rFonts w:ascii="Courier New" w:hAnsi="Courier New"/>
          <w:color w:val="9A7C7B"/>
          <w:w w:val="90"/>
          <w:sz w:val="21"/>
        </w:rPr>
        <w:t>una</w:t>
      </w:r>
      <w:r>
        <w:rPr>
          <w:rFonts w:ascii="Courier New" w:hAnsi="Courier New"/>
          <w:color w:val="9A7C7B"/>
          <w:spacing w:val="-29"/>
          <w:w w:val="90"/>
          <w:sz w:val="21"/>
        </w:rPr>
        <w:t> </w:t>
      </w:r>
      <w:r>
        <w:rPr>
          <w:rFonts w:ascii="Courier New" w:hAnsi="Courier New"/>
          <w:color w:val="9A7C7B"/>
          <w:w w:val="90"/>
          <w:sz w:val="21"/>
        </w:rPr>
        <w:t>Farmacia</w:t>
      </w:r>
      <w:r>
        <w:rPr>
          <w:rFonts w:ascii="Courier New" w:hAnsi="Courier New"/>
          <w:color w:val="9A7C7B"/>
          <w:spacing w:val="-13"/>
          <w:w w:val="90"/>
          <w:sz w:val="21"/>
        </w:rPr>
        <w:t> </w:t>
      </w:r>
      <w:r>
        <w:rPr>
          <w:rFonts w:ascii="Courier New" w:hAnsi="Courier New"/>
          <w:color w:val="9A7C7B"/>
          <w:w w:val="90"/>
          <w:sz w:val="21"/>
        </w:rPr>
        <w:t>y</w:t>
      </w:r>
      <w:r>
        <w:rPr>
          <w:rFonts w:ascii="Courier New" w:hAnsi="Courier New"/>
          <w:color w:val="9A7C7B"/>
          <w:spacing w:val="-16"/>
          <w:w w:val="90"/>
          <w:sz w:val="21"/>
        </w:rPr>
        <w:t> </w:t>
      </w:r>
      <w:r>
        <w:rPr>
          <w:rFonts w:ascii="Courier New" w:hAnsi="Courier New"/>
          <w:color w:val="9A7C7B"/>
          <w:w w:val="90"/>
          <w:sz w:val="21"/>
        </w:rPr>
        <w:t>cerradas</w:t>
      </w:r>
      <w:r>
        <w:rPr>
          <w:rFonts w:ascii="Courier New" w:hAnsi="Courier New"/>
          <w:color w:val="9A7C7B"/>
          <w:spacing w:val="-10"/>
          <w:w w:val="90"/>
          <w:sz w:val="21"/>
        </w:rPr>
        <w:t> </w:t>
      </w:r>
      <w:r>
        <w:rPr>
          <w:rFonts w:ascii="Courier New" w:hAnsi="Courier New"/>
          <w:color w:val="9A7C7B"/>
          <w:w w:val="90"/>
          <w:sz w:val="21"/>
        </w:rPr>
        <w:t>las</w:t>
      </w:r>
      <w:r>
        <w:rPr>
          <w:rFonts w:ascii="Courier New" w:hAnsi="Courier New"/>
          <w:color w:val="9A7C7B"/>
          <w:spacing w:val="-26"/>
          <w:w w:val="90"/>
          <w:sz w:val="21"/>
        </w:rPr>
        <w:t> </w:t>
      </w:r>
      <w:r>
        <w:rPr>
          <w:rFonts w:ascii="Courier New" w:hAnsi="Courier New"/>
          <w:color w:val="9A7C7B"/>
          <w:w w:val="90"/>
          <w:sz w:val="21"/>
        </w:rPr>
        <w:t>dos</w:t>
      </w:r>
      <w:r>
        <w:rPr>
          <w:rFonts w:ascii="Courier New" w:hAnsi="Courier New"/>
          <w:color w:val="9A7C7B"/>
          <w:spacing w:val="-19"/>
          <w:w w:val="90"/>
          <w:sz w:val="21"/>
        </w:rPr>
        <w:t> </w:t>
      </w:r>
      <w:r>
        <w:rPr>
          <w:rFonts w:ascii="Courier New" w:hAnsi="Courier New"/>
          <w:color w:val="9A7C7B"/>
          <w:w w:val="90"/>
          <w:sz w:val="21"/>
        </w:rPr>
        <w:t>que</w:t>
      </w:r>
      <w:r>
        <w:rPr>
          <w:rFonts w:ascii="Courier New" w:hAnsi="Courier New"/>
          <w:color w:val="9A7C7B"/>
          <w:spacing w:val="-13"/>
          <w:w w:val="90"/>
          <w:sz w:val="21"/>
        </w:rPr>
        <w:t> </w:t>
      </w:r>
      <w:r>
        <w:rPr>
          <w:rFonts w:ascii="Courier New" w:hAnsi="Courier New"/>
          <w:color w:val="9A7C7B"/>
          <w:w w:val="90"/>
          <w:sz w:val="21"/>
        </w:rPr>
        <w:t>le</w:t>
      </w:r>
      <w:r>
        <w:rPr>
          <w:rFonts w:ascii="Courier New" w:hAnsi="Courier New"/>
          <w:color w:val="9A7C7B"/>
          <w:spacing w:val="-16"/>
          <w:w w:val="90"/>
          <w:sz w:val="21"/>
        </w:rPr>
        <w:t> </w:t>
      </w:r>
      <w:r>
        <w:rPr>
          <w:rFonts w:ascii="Courier New" w:hAnsi="Courier New"/>
          <w:color w:val="9A7C7B"/>
          <w:w w:val="90"/>
          <w:sz w:val="21"/>
        </w:rPr>
        <w:t>siguBn en</w:t>
      </w:r>
      <w:r>
        <w:rPr>
          <w:rFonts w:ascii="Courier New" w:hAnsi="Courier New"/>
          <w:color w:val="9A7C7B"/>
          <w:spacing w:val="-11"/>
          <w:w w:val="90"/>
          <w:sz w:val="21"/>
        </w:rPr>
        <w:t> </w:t>
      </w:r>
      <w:r>
        <w:rPr>
          <w:rFonts w:ascii="Courier New" w:hAnsi="Courier New"/>
          <w:color w:val="9A7C7B"/>
          <w:w w:val="90"/>
          <w:sz w:val="21"/>
        </w:rPr>
        <w:t>numera-</w:t>
      </w:r>
    </w:p>
    <w:p>
      <w:pPr>
        <w:spacing w:before="142"/>
        <w:ind w:left="863" w:right="0" w:firstLine="0"/>
        <w:jc w:val="left"/>
        <w:rPr>
          <w:rFonts w:ascii="Courier New" w:hAnsi="Courier New"/>
          <w:sz w:val="21"/>
        </w:rPr>
      </w:pPr>
      <w:r>
        <w:rPr>
          <w:rFonts w:ascii="Courier New" w:hAnsi="Courier New"/>
          <w:color w:val="9A7C7B"/>
          <w:spacing w:val="-2"/>
          <w:sz w:val="21"/>
        </w:rPr>
        <w:t>ción.</w:t>
      </w:r>
    </w:p>
    <w:p>
      <w:pPr>
        <w:spacing w:line="360" w:lineRule="auto" w:before="134"/>
        <w:ind w:left="857" w:right="573" w:firstLine="554"/>
        <w:jc w:val="left"/>
        <w:rPr>
          <w:rFonts w:ascii="Courier New" w:hAnsi="Courier New" w:cs="Courier New" w:eastAsia="Courier New"/>
          <w:sz w:val="21"/>
          <w:szCs w:val="21"/>
        </w:rPr>
      </w:pPr>
      <w:r>
        <w:rPr>
          <w:rFonts w:ascii="Courier New" w:hAnsi="Courier New" w:cs="Courier New" w:eastAsia="Courier New"/>
          <w:color w:val="9A7C7B"/>
          <w:w w:val="90"/>
          <w:sz w:val="21"/>
          <w:szCs w:val="21"/>
        </w:rPr>
        <w:t>4°</w:t>
      </w:r>
      <w:r>
        <w:rPr>
          <w:rFonts w:ascii="Courier New" w:hAnsi="Courier New" w:cs="Courier New" w:eastAsia="Courier New"/>
          <w:color w:val="896D5D"/>
          <w:w w:val="90"/>
          <w:sz w:val="21"/>
          <w:szCs w:val="21"/>
        </w:rPr>
        <w:t>.</w:t>
      </w:r>
      <w:r>
        <w:rPr>
          <w:rFonts w:ascii="Courier New" w:hAnsi="Courier New" w:cs="Courier New" w:eastAsia="Courier New"/>
          <w:color w:val="9A7C7B"/>
          <w:w w:val="90"/>
          <w:sz w:val="21"/>
          <w:szCs w:val="21"/>
        </w:rPr>
        <w:t>-</w:t>
      </w:r>
      <w:r>
        <w:rPr>
          <w:rFonts w:ascii="Courier New" w:hAnsi="Courier New" w:cs="Courier New" w:eastAsia="Courier New"/>
          <w:color w:val="9A7C7B"/>
          <w:spacing w:val="-49"/>
          <w:w w:val="90"/>
          <w:sz w:val="21"/>
          <w:szCs w:val="21"/>
        </w:rPr>
        <w:t> </w:t>
      </w:r>
      <w:r>
        <w:rPr>
          <w:rFonts w:ascii="Arial" w:hAnsi="Arial" w:cs="Arial" w:eastAsia="Arial"/>
          <w:color w:val="9A7C7B"/>
          <w:w w:val="90"/>
          <w:sz w:val="17"/>
          <w:szCs w:val="17"/>
        </w:rPr>
        <w:t>En</w:t>
      </w:r>
      <w:r>
        <w:rPr>
          <w:rFonts w:ascii="Arial" w:hAnsi="Arial" w:cs="Arial" w:eastAsia="Arial"/>
          <w:color w:val="9A7C7B"/>
          <w:spacing w:val="38"/>
          <w:sz w:val="17"/>
          <w:szCs w:val="17"/>
        </w:rPr>
        <w:t> </w:t>
      </w:r>
      <w:r>
        <w:rPr>
          <w:rFonts w:ascii="Courier New" w:hAnsi="Courier New" w:cs="Courier New" w:eastAsia="Courier New"/>
          <w:color w:val="9A7C7B"/>
          <w:w w:val="90"/>
          <w:sz w:val="21"/>
          <w:szCs w:val="21"/>
        </w:rPr>
        <w:t>los</w:t>
      </w:r>
      <w:r>
        <w:rPr>
          <w:rFonts w:ascii="Courier New" w:hAnsi="Courier New" w:cs="Courier New" w:eastAsia="Courier New"/>
          <w:color w:val="9A7C7B"/>
          <w:spacing w:val="-18"/>
          <w:w w:val="90"/>
          <w:sz w:val="21"/>
          <w:szCs w:val="21"/>
        </w:rPr>
        <w:t> </w:t>
      </w:r>
      <w:r>
        <w:rPr>
          <w:rFonts w:ascii="Courier New" w:hAnsi="Courier New" w:cs="Courier New" w:eastAsia="Courier New"/>
          <w:color w:val="9A7C7B"/>
          <w:w w:val="90"/>
          <w:sz w:val="21"/>
          <w:szCs w:val="21"/>
        </w:rPr>
        <w:t>contados</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casos</w:t>
      </w:r>
      <w:r>
        <w:rPr>
          <w:rFonts w:ascii="Courier New" w:hAnsi="Courier New" w:cs="Courier New" w:eastAsia="Courier New"/>
          <w:color w:val="9A7C7B"/>
          <w:spacing w:val="-16"/>
          <w:w w:val="90"/>
          <w:sz w:val="21"/>
          <w:szCs w:val="21"/>
        </w:rPr>
        <w:t> </w:t>
      </w:r>
      <w:r>
        <w:rPr>
          <w:rFonts w:ascii="Courier New" w:hAnsi="Courier New" w:cs="Courier New" w:eastAsia="Courier New"/>
          <w:color w:val="9A7C7B"/>
          <w:w w:val="90"/>
          <w:sz w:val="21"/>
          <w:szCs w:val="21"/>
        </w:rPr>
        <w:t>en</w:t>
      </w:r>
      <w:r>
        <w:rPr>
          <w:rFonts w:ascii="Courier New" w:hAnsi="Courier New" w:cs="Courier New" w:eastAsia="Courier New"/>
          <w:color w:val="9A7C7B"/>
          <w:spacing w:val="-18"/>
          <w:w w:val="90"/>
          <w:sz w:val="21"/>
          <w:szCs w:val="21"/>
        </w:rPr>
        <w:t> </w:t>
      </w:r>
      <w:r>
        <w:rPr>
          <w:rFonts w:ascii="Courier New" w:hAnsi="Courier New" w:cs="Courier New" w:eastAsia="Courier New"/>
          <w:color w:val="9A7C7B"/>
          <w:w w:val="90"/>
          <w:sz w:val="21"/>
          <w:szCs w:val="21"/>
        </w:rPr>
        <w:t>que</w:t>
      </w:r>
      <w:r>
        <w:rPr>
          <w:rFonts w:ascii="Courier New" w:hAnsi="Courier New" w:cs="Courier New" w:eastAsia="Courier New"/>
          <w:color w:val="9A7C7B"/>
          <w:spacing w:val="-15"/>
          <w:w w:val="90"/>
          <w:sz w:val="21"/>
          <w:szCs w:val="21"/>
        </w:rPr>
        <w:t> </w:t>
      </w:r>
      <w:r>
        <w:rPr>
          <w:rFonts w:ascii="Courier New" w:hAnsi="Courier New" w:cs="Courier New" w:eastAsia="Courier New"/>
          <w:color w:val="9A7C7B"/>
          <w:w w:val="90"/>
          <w:sz w:val="21"/>
          <w:szCs w:val="21"/>
        </w:rPr>
        <w:t>corresponda</w:t>
      </w:r>
      <w:r>
        <w:rPr>
          <w:rFonts w:ascii="Courier New" w:hAnsi="Courier New" w:cs="Courier New" w:eastAsia="Courier New"/>
          <w:color w:val="9A7C7B"/>
          <w:spacing w:val="-15"/>
          <w:w w:val="90"/>
          <w:sz w:val="21"/>
          <w:szCs w:val="21"/>
        </w:rPr>
        <w:t> </w:t>
      </w:r>
      <w:r>
        <w:rPr>
          <w:rFonts w:ascii="Courier New" w:hAnsi="Courier New" w:cs="Courier New" w:eastAsia="Courier New"/>
          <w:color w:val="9A7C7B"/>
          <w:w w:val="90"/>
          <w:sz w:val="23"/>
          <w:szCs w:val="23"/>
        </w:rPr>
        <w:t>á</w:t>
      </w:r>
      <w:r>
        <w:rPr>
          <w:rFonts w:ascii="Courier New" w:hAnsi="Courier New" w:cs="Courier New" w:eastAsia="Courier New"/>
          <w:color w:val="9A7C7B"/>
          <w:spacing w:val="-25"/>
          <w:w w:val="90"/>
          <w:sz w:val="23"/>
          <w:szCs w:val="23"/>
        </w:rPr>
        <w:t> </w:t>
      </w:r>
      <w:r>
        <w:rPr>
          <w:rFonts w:ascii="Courier New" w:hAnsi="Courier New" w:cs="Courier New" w:eastAsia="Courier New"/>
          <w:color w:val="9A7C7B"/>
          <w:w w:val="90"/>
          <w:sz w:val="21"/>
          <w:szCs w:val="21"/>
        </w:rPr>
        <w:t>algun</w:t>
      </w:r>
      <w:r>
        <w:rPr>
          <w:rFonts w:ascii="Courier New" w:hAnsi="Courier New" w:cs="Courier New" w:eastAsia="Courier New"/>
          <w:color w:val="9A7C7B"/>
          <w:spacing w:val="-19"/>
          <w:w w:val="90"/>
          <w:sz w:val="21"/>
          <w:szCs w:val="21"/>
        </w:rPr>
        <w:t> </w:t>
      </w:r>
      <w:r>
        <w:rPr>
          <w:rFonts w:ascii="Courier New" w:hAnsi="Courier New" w:cs="Courier New" w:eastAsia="Courier New"/>
          <w:color w:val="9A7C7B"/>
          <w:w w:val="90"/>
          <w:sz w:val="21"/>
          <w:szCs w:val="21"/>
        </w:rPr>
        <w:t>compa�ero</w:t>
      </w:r>
      <w:r>
        <w:rPr>
          <w:rFonts w:ascii="Courier New" w:hAnsi="Courier New" w:cs="Courier New" w:eastAsia="Courier New"/>
          <w:color w:val="9A7C7B"/>
          <w:spacing w:val="-5"/>
          <w:sz w:val="21"/>
          <w:szCs w:val="21"/>
        </w:rPr>
        <w:t> </w:t>
      </w:r>
      <w:r>
        <w:rPr>
          <w:rFonts w:ascii="Courier New" w:hAnsi="Courier New" w:cs="Courier New" w:eastAsia="Courier New"/>
          <w:color w:val="9A7C7B"/>
          <w:w w:val="90"/>
          <w:sz w:val="21"/>
          <w:szCs w:val="21"/>
        </w:rPr>
        <w:t>cerrar </w:t>
      </w:r>
      <w:r>
        <w:rPr>
          <w:rFonts w:ascii="Courier New" w:hAnsi="Courier New" w:cs="Courier New" w:eastAsia="Courier New"/>
          <w:color w:val="9A7C7B"/>
          <w:spacing w:val="-2"/>
          <w:w w:val="90"/>
          <w:sz w:val="21"/>
          <w:szCs w:val="21"/>
        </w:rPr>
        <w:t>su</w:t>
      </w:r>
      <w:r>
        <w:rPr>
          <w:rFonts w:ascii="Courier New" w:hAnsi="Courier New" w:cs="Courier New" w:eastAsia="Courier New"/>
          <w:color w:val="9A7C7B"/>
          <w:spacing w:val="-17"/>
          <w:w w:val="90"/>
          <w:sz w:val="21"/>
          <w:szCs w:val="21"/>
        </w:rPr>
        <w:t> </w:t>
      </w:r>
      <w:r>
        <w:rPr>
          <w:rFonts w:ascii="Courier New" w:hAnsi="Courier New" w:cs="Courier New" w:eastAsia="Courier New"/>
          <w:color w:val="9A7C7B"/>
          <w:spacing w:val="-2"/>
          <w:w w:val="90"/>
          <w:sz w:val="21"/>
          <w:szCs w:val="21"/>
        </w:rPr>
        <w:t>Farmacia</w:t>
      </w:r>
      <w:r>
        <w:rPr>
          <w:rFonts w:ascii="Courier New" w:hAnsi="Courier New" w:cs="Courier New" w:eastAsia="Courier New"/>
          <w:color w:val="9A7C7B"/>
          <w:spacing w:val="-17"/>
          <w:w w:val="90"/>
          <w:sz w:val="21"/>
          <w:szCs w:val="21"/>
        </w:rPr>
        <w:t> </w:t>
      </w:r>
      <w:r>
        <w:rPr>
          <w:rFonts w:ascii="Courier New" w:hAnsi="Courier New" w:cs="Courier New" w:eastAsia="Courier New"/>
          <w:color w:val="9A7C7B"/>
          <w:spacing w:val="-2"/>
          <w:w w:val="90"/>
          <w:sz w:val="21"/>
          <w:szCs w:val="21"/>
        </w:rPr>
        <w:t>dos</w:t>
      </w:r>
      <w:r>
        <w:rPr>
          <w:rFonts w:ascii="Courier New" w:hAnsi="Courier New" w:cs="Courier New" w:eastAsia="Courier New"/>
          <w:color w:val="9A7C7B"/>
          <w:spacing w:val="-17"/>
          <w:w w:val="90"/>
          <w:sz w:val="21"/>
          <w:szCs w:val="21"/>
        </w:rPr>
        <w:t> </w:t>
      </w:r>
      <w:r>
        <w:rPr>
          <w:rFonts w:ascii="Courier New" w:hAnsi="Courier New" w:cs="Courier New" w:eastAsia="Courier New"/>
          <w:color w:val="9A7C7B"/>
          <w:spacing w:val="-2"/>
          <w:w w:val="90"/>
          <w:sz w:val="21"/>
          <w:szCs w:val="21"/>
        </w:rPr>
        <w:t>dias</w:t>
      </w:r>
      <w:r>
        <w:rPr>
          <w:rFonts w:ascii="Courier New" w:hAnsi="Courier New" w:cs="Courier New" w:eastAsia="Courier New"/>
          <w:color w:val="9A7C7B"/>
          <w:spacing w:val="-17"/>
          <w:w w:val="90"/>
          <w:sz w:val="21"/>
          <w:szCs w:val="21"/>
        </w:rPr>
        <w:t> </w:t>
      </w:r>
      <w:r>
        <w:rPr>
          <w:rFonts w:ascii="Courier New" w:hAnsi="Courier New" w:cs="Courier New" w:eastAsia="Courier New"/>
          <w:color w:val="9A7C7B"/>
          <w:spacing w:val="-2"/>
          <w:w w:val="90"/>
          <w:sz w:val="21"/>
          <w:szCs w:val="21"/>
        </w:rPr>
        <w:t>consecutivos,</w:t>
      </w:r>
      <w:r>
        <w:rPr>
          <w:rFonts w:ascii="Courier New" w:hAnsi="Courier New" w:cs="Courier New" w:eastAsia="Courier New"/>
          <w:color w:val="9A7C7B"/>
          <w:spacing w:val="-12"/>
          <w:w w:val="90"/>
          <w:sz w:val="21"/>
          <w:szCs w:val="21"/>
        </w:rPr>
        <w:t> </w:t>
      </w:r>
      <w:r>
        <w:rPr>
          <w:rFonts w:ascii="Courier New" w:hAnsi="Courier New" w:cs="Courier New" w:eastAsia="Courier New"/>
          <w:color w:val="9A7C7B"/>
          <w:spacing w:val="-2"/>
          <w:w w:val="90"/>
          <w:sz w:val="21"/>
          <w:szCs w:val="21"/>
        </w:rPr>
        <w:t>tendra</w:t>
      </w:r>
      <w:r>
        <w:rPr>
          <w:rFonts w:ascii="Courier New" w:hAnsi="Courier New" w:cs="Courier New" w:eastAsia="Courier New"/>
          <w:color w:val="9A7C7B"/>
          <w:spacing w:val="-7"/>
          <w:w w:val="90"/>
          <w:sz w:val="21"/>
          <w:szCs w:val="21"/>
        </w:rPr>
        <w:t> </w:t>
      </w:r>
      <w:r>
        <w:rPr>
          <w:rFonts w:ascii="Courier New" w:hAnsi="Courier New" w:cs="Courier New" w:eastAsia="Courier New"/>
          <w:color w:val="9A7C7B"/>
          <w:spacing w:val="-2"/>
          <w:w w:val="90"/>
          <w:sz w:val="21"/>
          <w:szCs w:val="21"/>
        </w:rPr>
        <w:t>derec�o </w:t>
      </w:r>
      <w:r>
        <w:rPr>
          <w:rFonts w:ascii="Courier New" w:hAnsi="Courier New" w:cs="Courier New" w:eastAsia="Courier New"/>
          <w:color w:val="9A7C7B"/>
          <w:spacing w:val="-2"/>
          <w:w w:val="90"/>
          <w:sz w:val="23"/>
          <w:szCs w:val="23"/>
        </w:rPr>
        <w:t>á</w:t>
      </w:r>
      <w:r>
        <w:rPr>
          <w:rFonts w:ascii="Courier New" w:hAnsi="Courier New" w:cs="Courier New" w:eastAsia="Courier New"/>
          <w:color w:val="9A7C7B"/>
          <w:spacing w:val="-20"/>
          <w:w w:val="90"/>
          <w:sz w:val="23"/>
          <w:szCs w:val="23"/>
        </w:rPr>
        <w:t> </w:t>
      </w:r>
      <w:r>
        <w:rPr>
          <w:rFonts w:ascii="Courier New" w:hAnsi="Courier New" w:cs="Courier New" w:eastAsia="Courier New"/>
          <w:color w:val="9A7C7B"/>
          <w:spacing w:val="-2"/>
          <w:w w:val="90"/>
          <w:sz w:val="21"/>
          <w:szCs w:val="21"/>
        </w:rPr>
        <w:t>abrir</w:t>
      </w:r>
      <w:r>
        <w:rPr>
          <w:rFonts w:ascii="Courier New" w:hAnsi="Courier New" w:cs="Courier New" w:eastAsia="Courier New"/>
          <w:color w:val="9A7C7B"/>
          <w:spacing w:val="-12"/>
          <w:w w:val="90"/>
          <w:sz w:val="21"/>
          <w:szCs w:val="21"/>
        </w:rPr>
        <w:t> </w:t>
      </w:r>
      <w:r>
        <w:rPr>
          <w:rFonts w:ascii="Courier New" w:hAnsi="Courier New" w:cs="Courier New" w:eastAsia="Courier New"/>
          <w:color w:val="9A7C7B"/>
          <w:spacing w:val="-2"/>
          <w:w w:val="90"/>
          <w:sz w:val="21"/>
          <w:szCs w:val="21"/>
        </w:rPr>
        <w:t>durante la</w:t>
      </w:r>
      <w:r>
        <w:rPr>
          <w:rFonts w:ascii="Courier New" w:hAnsi="Courier New" w:cs="Courier New" w:eastAsia="Courier New"/>
          <w:color w:val="9A7C7B"/>
          <w:spacing w:val="-17"/>
          <w:w w:val="90"/>
          <w:sz w:val="21"/>
          <w:szCs w:val="21"/>
        </w:rPr>
        <w:t> </w:t>
      </w:r>
      <w:r>
        <w:rPr>
          <w:rFonts w:ascii="Courier New" w:hAnsi="Courier New" w:cs="Courier New" w:eastAsia="Courier New"/>
          <w:color w:val="9A7C7B"/>
          <w:spacing w:val="-2"/>
          <w:w w:val="90"/>
          <w:sz w:val="21"/>
          <w:szCs w:val="21"/>
        </w:rPr>
        <w:t>mañana </w:t>
      </w:r>
      <w:r>
        <w:rPr>
          <w:rFonts w:ascii="Courier New" w:hAnsi="Courier New" w:cs="Courier New" w:eastAsia="Courier New"/>
          <w:color w:val="9A7C7B"/>
          <w:w w:val="90"/>
          <w:sz w:val="21"/>
          <w:szCs w:val="21"/>
        </w:rPr>
        <w:t>del</w:t>
      </w:r>
      <w:r>
        <w:rPr>
          <w:rFonts w:ascii="Courier New" w:hAnsi="Courier New" w:cs="Courier New" w:eastAsia="Courier New"/>
          <w:color w:val="9A7C7B"/>
          <w:spacing w:val="-14"/>
          <w:w w:val="90"/>
          <w:sz w:val="21"/>
          <w:szCs w:val="21"/>
        </w:rPr>
        <w:t> </w:t>
      </w:r>
      <w:r>
        <w:rPr>
          <w:rFonts w:ascii="Courier New" w:hAnsi="Courier New" w:cs="Courier New" w:eastAsia="Courier New"/>
          <w:color w:val="9A7C7B"/>
          <w:w w:val="90"/>
          <w:sz w:val="21"/>
          <w:szCs w:val="21"/>
          <w:u w:val="thick" w:color="9A7C7B"/>
        </w:rPr>
        <w:t>segundo dia</w:t>
      </w:r>
      <w:r>
        <w:rPr>
          <w:rFonts w:ascii="Courier New" w:hAnsi="Courier New" w:cs="Courier New" w:eastAsia="Courier New"/>
          <w:color w:val="9A7C7B"/>
          <w:spacing w:val="-19"/>
          <w:w w:val="90"/>
          <w:sz w:val="21"/>
          <w:szCs w:val="21"/>
          <w:u w:val="none"/>
        </w:rPr>
        <w:t> </w:t>
      </w:r>
      <w:r>
        <w:rPr>
          <w:rFonts w:ascii="Courier New" w:hAnsi="Courier New" w:cs="Courier New" w:eastAsia="Courier New"/>
          <w:color w:val="9A7C7B"/>
          <w:w w:val="90"/>
          <w:sz w:val="21"/>
          <w:szCs w:val="21"/>
          <w:u w:val="none"/>
        </w:rPr>
        <w:t>hasta</w:t>
      </w:r>
      <w:r>
        <w:rPr>
          <w:rFonts w:ascii="Courier New" w:hAnsi="Courier New" w:cs="Courier New" w:eastAsia="Courier New"/>
          <w:color w:val="9A7C7B"/>
          <w:spacing w:val="-21"/>
          <w:w w:val="90"/>
          <w:sz w:val="21"/>
          <w:szCs w:val="21"/>
          <w:u w:val="none"/>
        </w:rPr>
        <w:t> </w:t>
      </w:r>
      <w:r>
        <w:rPr>
          <w:rFonts w:ascii="Courier New" w:hAnsi="Courier New" w:cs="Courier New" w:eastAsia="Courier New"/>
          <w:color w:val="9A7C7B"/>
          <w:w w:val="90"/>
          <w:sz w:val="21"/>
          <w:szCs w:val="21"/>
          <w:u w:val="none"/>
        </w:rPr>
        <w:t>las</w:t>
      </w:r>
      <w:r>
        <w:rPr>
          <w:rFonts w:ascii="Courier New" w:hAnsi="Courier New" w:cs="Courier New" w:eastAsia="Courier New"/>
          <w:color w:val="9A7C7B"/>
          <w:spacing w:val="-11"/>
          <w:w w:val="90"/>
          <w:sz w:val="21"/>
          <w:szCs w:val="21"/>
          <w:u w:val="none"/>
        </w:rPr>
        <w:t> </w:t>
      </w:r>
      <w:r>
        <w:rPr>
          <w:rFonts w:ascii="Courier New" w:hAnsi="Courier New" w:cs="Courier New" w:eastAsia="Courier New"/>
          <w:color w:val="9A7C7B"/>
          <w:w w:val="90"/>
          <w:sz w:val="21"/>
          <w:szCs w:val="21"/>
          <w:u w:val="none"/>
        </w:rPr>
        <w:t>doce,</w:t>
      </w:r>
      <w:r>
        <w:rPr>
          <w:rFonts w:ascii="Courier New" w:hAnsi="Courier New" w:cs="Courier New" w:eastAsia="Courier New"/>
          <w:color w:val="9A7C7B"/>
          <w:spacing w:val="-3"/>
          <w:w w:val="90"/>
          <w:sz w:val="21"/>
          <w:szCs w:val="21"/>
          <w:u w:val="none"/>
        </w:rPr>
        <w:t> </w:t>
      </w:r>
      <w:r>
        <w:rPr>
          <w:rFonts w:ascii="Courier New" w:hAnsi="Courier New" w:cs="Courier New" w:eastAsia="Courier New"/>
          <w:color w:val="9A7C7B"/>
          <w:w w:val="90"/>
          <w:sz w:val="21"/>
          <w:szCs w:val="21"/>
          <w:u w:val="none"/>
        </w:rPr>
        <w:t>con</w:t>
      </w:r>
      <w:r>
        <w:rPr>
          <w:rFonts w:ascii="Courier New" w:hAnsi="Courier New" w:cs="Courier New" w:eastAsia="Courier New"/>
          <w:color w:val="9A7C7B"/>
          <w:spacing w:val="-3"/>
          <w:w w:val="90"/>
          <w:sz w:val="21"/>
          <w:szCs w:val="21"/>
          <w:u w:val="none"/>
        </w:rPr>
        <w:t> </w:t>
      </w:r>
      <w:r>
        <w:rPr>
          <w:rFonts w:ascii="Courier New" w:hAnsi="Courier New" w:cs="Courier New" w:eastAsia="Courier New"/>
          <w:color w:val="9A7C7B"/>
          <w:w w:val="90"/>
          <w:sz w:val="21"/>
          <w:szCs w:val="21"/>
          <w:u w:val="none"/>
        </w:rPr>
        <w:t>independencia del</w:t>
      </w:r>
      <w:r>
        <w:rPr>
          <w:rFonts w:ascii="Courier New" w:hAnsi="Courier New" w:cs="Courier New" w:eastAsia="Courier New"/>
          <w:color w:val="9A7C7B"/>
          <w:spacing w:val="-3"/>
          <w:w w:val="90"/>
          <w:sz w:val="21"/>
          <w:szCs w:val="21"/>
          <w:u w:val="none"/>
        </w:rPr>
        <w:t> </w:t>
      </w:r>
      <w:r>
        <w:rPr>
          <w:rFonts w:ascii="Courier New" w:hAnsi="Courier New" w:cs="Courier New" w:eastAsia="Courier New"/>
          <w:color w:val="9A7C7B"/>
          <w:w w:val="90"/>
          <w:sz w:val="21"/>
          <w:szCs w:val="21"/>
          <w:u w:val="none"/>
        </w:rPr>
        <w:t>turno que</w:t>
      </w:r>
      <w:r>
        <w:rPr>
          <w:rFonts w:ascii="Courier New" w:hAnsi="Courier New" w:cs="Courier New" w:eastAsia="Courier New"/>
          <w:color w:val="9A7C7B"/>
          <w:spacing w:val="-8"/>
          <w:w w:val="90"/>
          <w:sz w:val="21"/>
          <w:szCs w:val="21"/>
          <w:u w:val="none"/>
        </w:rPr>
        <w:t> </w:t>
      </w:r>
      <w:r>
        <w:rPr>
          <w:rFonts w:ascii="Courier New" w:hAnsi="Courier New" w:cs="Courier New" w:eastAsia="Courier New"/>
          <w:color w:val="9A7C7B"/>
          <w:w w:val="90"/>
          <w:sz w:val="21"/>
          <w:szCs w:val="21"/>
          <w:u w:val="none"/>
        </w:rPr>
        <w:t>le</w:t>
      </w:r>
      <w:r>
        <w:rPr>
          <w:rFonts w:ascii="Courier New" w:hAnsi="Courier New" w:cs="Courier New" w:eastAsia="Courier New"/>
          <w:color w:val="9A7C7B"/>
          <w:spacing w:val="-9"/>
          <w:w w:val="90"/>
          <w:sz w:val="21"/>
          <w:szCs w:val="21"/>
          <w:u w:val="none"/>
        </w:rPr>
        <w:t> </w:t>
      </w:r>
      <w:r>
        <w:rPr>
          <w:rFonts w:ascii="Courier New" w:hAnsi="Courier New" w:cs="Courier New" w:eastAsia="Courier New"/>
          <w:color w:val="9A7C7B"/>
          <w:w w:val="90"/>
          <w:sz w:val="21"/>
          <w:szCs w:val="21"/>
          <w:u w:val="none"/>
        </w:rPr>
        <w:t>corres• ponda, que seguirá subsistiendo</w:t>
      </w:r>
      <w:r>
        <w:rPr>
          <w:rFonts w:ascii="Courier New" w:hAnsi="Courier New" w:cs="Courier New" w:eastAsia="Courier New"/>
          <w:color w:val="9A7C7B"/>
          <w:sz w:val="21"/>
          <w:szCs w:val="21"/>
          <w:u w:val="none"/>
        </w:rPr>
        <w:t> </w:t>
      </w:r>
      <w:r>
        <w:rPr>
          <w:rFonts w:ascii="Courier New" w:hAnsi="Courier New" w:cs="Courier New" w:eastAsia="Courier New"/>
          <w:color w:val="9A7C7B"/>
          <w:w w:val="90"/>
          <w:sz w:val="21"/>
          <w:szCs w:val="21"/>
          <w:u w:val="none"/>
        </w:rPr>
        <w:t>de</w:t>
      </w:r>
      <w:r>
        <w:rPr>
          <w:rFonts w:ascii="Courier New" w:hAnsi="Courier New" w:cs="Courier New" w:eastAsia="Courier New"/>
          <w:color w:val="9A7C7B"/>
          <w:spacing w:val="-19"/>
          <w:w w:val="90"/>
          <w:sz w:val="21"/>
          <w:szCs w:val="21"/>
          <w:u w:val="none"/>
        </w:rPr>
        <w:t> </w:t>
      </w:r>
      <w:r>
        <w:rPr>
          <w:rFonts w:ascii="Courier New" w:hAnsi="Courier New" w:cs="Courier New" w:eastAsia="Courier New"/>
          <w:color w:val="9A7C7B"/>
          <w:w w:val="90"/>
          <w:sz w:val="21"/>
          <w:szCs w:val="21"/>
          <w:u w:val="none"/>
        </w:rPr>
        <w:t>igual modo.</w:t>
      </w:r>
    </w:p>
    <w:p>
      <w:pPr>
        <w:spacing w:before="16"/>
        <w:ind w:left="1419" w:right="0" w:firstLine="0"/>
        <w:jc w:val="left"/>
        <w:rPr>
          <w:rFonts w:ascii="Courier New" w:hAnsi="Courier New"/>
          <w:sz w:val="21"/>
        </w:rPr>
      </w:pPr>
      <w:r>
        <w:rPr>
          <w:rFonts w:ascii="Courier New" w:hAnsi="Courier New"/>
          <w:color w:val="9A7C7B"/>
          <w:w w:val="90"/>
          <w:sz w:val="21"/>
        </w:rPr>
        <w:t>5°</w:t>
      </w:r>
      <w:r>
        <w:rPr>
          <w:rFonts w:ascii="Courier New" w:hAnsi="Courier New"/>
          <w:color w:val="896D5D"/>
          <w:w w:val="90"/>
          <w:sz w:val="21"/>
        </w:rPr>
        <w:t>.</w:t>
      </w:r>
      <w:r>
        <w:rPr>
          <w:rFonts w:ascii="Courier New" w:hAnsi="Courier New"/>
          <w:color w:val="9A7C7B"/>
          <w:w w:val="90"/>
          <w:sz w:val="21"/>
        </w:rPr>
        <w:t>-</w:t>
      </w:r>
      <w:r>
        <w:rPr>
          <w:rFonts w:ascii="Courier New" w:hAnsi="Courier New"/>
          <w:color w:val="9A7C7B"/>
          <w:spacing w:val="-40"/>
          <w:w w:val="90"/>
          <w:sz w:val="21"/>
        </w:rPr>
        <w:t> </w:t>
      </w:r>
      <w:r>
        <w:rPr>
          <w:rFonts w:ascii="Courier New" w:hAnsi="Courier New"/>
          <w:color w:val="9A7C7B"/>
          <w:w w:val="90"/>
          <w:sz w:val="21"/>
        </w:rPr>
        <w:t>Como</w:t>
      </w:r>
      <w:r>
        <w:rPr>
          <w:rFonts w:ascii="Courier New" w:hAnsi="Courier New"/>
          <w:color w:val="9A7C7B"/>
          <w:spacing w:val="-19"/>
          <w:w w:val="90"/>
          <w:sz w:val="21"/>
        </w:rPr>
        <w:t> </w:t>
      </w:r>
      <w:r>
        <w:rPr>
          <w:rFonts w:ascii="Courier New" w:hAnsi="Courier New"/>
          <w:color w:val="9A7C7B"/>
          <w:w w:val="90"/>
          <w:sz w:val="21"/>
        </w:rPr>
        <w:t>consecuencia</w:t>
      </w:r>
      <w:r>
        <w:rPr>
          <w:rFonts w:ascii="Courier New" w:hAnsi="Courier New"/>
          <w:color w:val="9A7C7B"/>
          <w:spacing w:val="-19"/>
          <w:w w:val="90"/>
          <w:sz w:val="21"/>
        </w:rPr>
        <w:t> </w:t>
      </w:r>
      <w:r>
        <w:rPr>
          <w:rFonts w:ascii="Courier New" w:hAnsi="Courier New"/>
          <w:color w:val="9A7C7B"/>
          <w:w w:val="90"/>
          <w:sz w:val="21"/>
        </w:rPr>
        <w:t>de</w:t>
      </w:r>
      <w:r>
        <w:rPr>
          <w:rFonts w:ascii="Courier New" w:hAnsi="Courier New"/>
          <w:color w:val="9A7C7B"/>
          <w:spacing w:val="-19"/>
          <w:w w:val="90"/>
          <w:sz w:val="21"/>
        </w:rPr>
        <w:t> </w:t>
      </w:r>
      <w:r>
        <w:rPr>
          <w:rFonts w:ascii="Courier New" w:hAnsi="Courier New"/>
          <w:color w:val="9A7C7B"/>
          <w:w w:val="90"/>
          <w:sz w:val="21"/>
        </w:rPr>
        <w:t>todo</w:t>
      </w:r>
      <w:r>
        <w:rPr>
          <w:rFonts w:ascii="Courier New" w:hAnsi="Courier New"/>
          <w:color w:val="9A7C7B"/>
          <w:spacing w:val="-17"/>
          <w:w w:val="90"/>
          <w:sz w:val="21"/>
        </w:rPr>
        <w:t> </w:t>
      </w:r>
      <w:r>
        <w:rPr>
          <w:rFonts w:ascii="Courier New" w:hAnsi="Courier New"/>
          <w:color w:val="9A7C7B"/>
          <w:w w:val="90"/>
          <w:sz w:val="21"/>
        </w:rPr>
        <w:t>lo</w:t>
      </w:r>
      <w:r>
        <w:rPr>
          <w:rFonts w:ascii="Courier New" w:hAnsi="Courier New"/>
          <w:color w:val="9A7C7B"/>
          <w:spacing w:val="-11"/>
          <w:w w:val="90"/>
          <w:sz w:val="21"/>
        </w:rPr>
        <w:t> </w:t>
      </w:r>
      <w:r>
        <w:rPr>
          <w:rFonts w:ascii="Courier New" w:hAnsi="Courier New"/>
          <w:color w:val="9A7C7B"/>
          <w:w w:val="90"/>
          <w:sz w:val="21"/>
        </w:rPr>
        <w:t>transcrito</w:t>
      </w:r>
      <w:r>
        <w:rPr>
          <w:rFonts w:ascii="Courier New" w:hAnsi="Courier New"/>
          <w:color w:val="9A7C7B"/>
          <w:spacing w:val="-5"/>
          <w:sz w:val="21"/>
        </w:rPr>
        <w:t> </w:t>
      </w:r>
      <w:r>
        <w:rPr>
          <w:rFonts w:ascii="Courier New" w:hAnsi="Courier New"/>
          <w:color w:val="9A7C7B"/>
          <w:w w:val="90"/>
          <w:sz w:val="21"/>
        </w:rPr>
        <w:t>loe</w:t>
      </w:r>
      <w:r>
        <w:rPr>
          <w:rFonts w:ascii="Courier New" w:hAnsi="Courier New"/>
          <w:color w:val="9A7C7B"/>
          <w:spacing w:val="-18"/>
          <w:w w:val="90"/>
          <w:sz w:val="21"/>
        </w:rPr>
        <w:t> </w:t>
      </w:r>
      <w:r>
        <w:rPr>
          <w:rFonts w:ascii="Courier New" w:hAnsi="Courier New"/>
          <w:color w:val="9A7C7B"/>
          <w:w w:val="90"/>
          <w:sz w:val="21"/>
        </w:rPr>
        <w:t>turnos</w:t>
      </w:r>
      <w:r>
        <w:rPr>
          <w:rFonts w:ascii="Courier New" w:hAnsi="Courier New"/>
          <w:color w:val="9A7C7B"/>
          <w:spacing w:val="-19"/>
          <w:w w:val="90"/>
          <w:sz w:val="21"/>
        </w:rPr>
        <w:t> </w:t>
      </w:r>
      <w:r>
        <w:rPr>
          <w:rFonts w:ascii="Courier New" w:hAnsi="Courier New"/>
          <w:color w:val="9A7C7B"/>
          <w:w w:val="90"/>
          <w:sz w:val="21"/>
        </w:rPr>
        <w:t>actuales</w:t>
      </w:r>
      <w:r>
        <w:rPr>
          <w:rFonts w:ascii="Courier New" w:hAnsi="Courier New"/>
          <w:color w:val="9A7C7B"/>
          <w:spacing w:val="-7"/>
          <w:w w:val="90"/>
          <w:sz w:val="21"/>
        </w:rPr>
        <w:t> </w:t>
      </w:r>
      <w:r>
        <w:rPr>
          <w:rFonts w:ascii="Courier New" w:hAnsi="Courier New"/>
          <w:color w:val="9A7C7B"/>
          <w:spacing w:val="-4"/>
          <w:w w:val="90"/>
          <w:sz w:val="21"/>
        </w:rPr>
        <w:t>son:</w:t>
      </w:r>
    </w:p>
    <w:p>
      <w:pPr>
        <w:tabs>
          <w:tab w:pos="5562" w:val="left" w:leader="none"/>
          <w:tab w:pos="6224" w:val="left" w:leader="none"/>
          <w:tab w:pos="6892" w:val="left" w:leader="none"/>
        </w:tabs>
        <w:spacing w:before="137"/>
        <w:ind w:left="2642" w:right="0" w:firstLine="0"/>
        <w:jc w:val="left"/>
        <w:rPr>
          <w:rFonts w:ascii="Courier New" w:hAnsi="Courier New"/>
          <w:sz w:val="21"/>
        </w:rPr>
      </w:pPr>
      <w:r>
        <w:rPr>
          <w:rFonts w:ascii="Courier New" w:hAnsi="Courier New"/>
          <w:color w:val="9A7C7B"/>
          <w:w w:val="90"/>
          <w:sz w:val="21"/>
        </w:rPr>
        <w:t>1°.-</w:t>
      </w:r>
      <w:r>
        <w:rPr>
          <w:rFonts w:ascii="Courier New" w:hAnsi="Courier New"/>
          <w:color w:val="9A7C7B"/>
          <w:spacing w:val="-19"/>
          <w:w w:val="90"/>
          <w:sz w:val="21"/>
        </w:rPr>
        <w:t> </w:t>
      </w:r>
      <w:r>
        <w:rPr>
          <w:rFonts w:ascii="Courier New" w:hAnsi="Courier New"/>
          <w:color w:val="9A7C7B"/>
          <w:w w:val="90"/>
          <w:sz w:val="21"/>
        </w:rPr>
        <w:t>Farmacias</w:t>
      </w:r>
      <w:r>
        <w:rPr>
          <w:rFonts w:ascii="Courier New" w:hAnsi="Courier New"/>
          <w:color w:val="9A7C7B"/>
          <w:spacing w:val="-9"/>
          <w:w w:val="90"/>
          <w:sz w:val="21"/>
        </w:rPr>
        <w:t> </w:t>
      </w:r>
      <w:r>
        <w:rPr>
          <w:rFonts w:ascii="Courier New" w:hAnsi="Courier New"/>
          <w:color w:val="9A7C7B"/>
          <w:w w:val="90"/>
          <w:sz w:val="21"/>
        </w:rPr>
        <w:t>nº.</w:t>
      </w:r>
      <w:r>
        <w:rPr>
          <w:rFonts w:ascii="Courier New" w:hAnsi="Courier New"/>
          <w:color w:val="9A7C7B"/>
          <w:spacing w:val="72"/>
          <w:sz w:val="21"/>
        </w:rPr>
        <w:t> </w:t>
      </w:r>
      <w:r>
        <w:rPr>
          <w:rFonts w:ascii="Courier New" w:hAnsi="Courier New"/>
          <w:color w:val="9A7C7B"/>
          <w:spacing w:val="-10"/>
          <w:w w:val="90"/>
          <w:sz w:val="21"/>
        </w:rPr>
        <w:t>l</w:t>
      </w:r>
      <w:r>
        <w:rPr>
          <w:rFonts w:ascii="Courier New" w:hAnsi="Courier New"/>
          <w:color w:val="9A7C7B"/>
          <w:sz w:val="21"/>
        </w:rPr>
        <w:tab/>
      </w:r>
      <w:r>
        <w:rPr>
          <w:rFonts w:ascii="Arial" w:hAnsi="Arial"/>
          <w:color w:val="9A7C7B"/>
          <w:spacing w:val="-10"/>
          <w:sz w:val="17"/>
        </w:rPr>
        <w:t>4</w:t>
      </w:r>
      <w:r>
        <w:rPr>
          <w:rFonts w:ascii="Arial" w:hAnsi="Arial"/>
          <w:color w:val="9A7C7B"/>
          <w:sz w:val="17"/>
        </w:rPr>
        <w:tab/>
      </w:r>
      <w:r>
        <w:rPr>
          <w:rFonts w:ascii="Arial" w:hAnsi="Arial"/>
          <w:color w:val="9A7C7B"/>
          <w:spacing w:val="-10"/>
          <w:sz w:val="17"/>
        </w:rPr>
        <w:t>7</w:t>
      </w:r>
      <w:r>
        <w:rPr>
          <w:rFonts w:ascii="Arial" w:hAnsi="Arial"/>
          <w:color w:val="9A7C7B"/>
          <w:sz w:val="17"/>
        </w:rPr>
        <w:tab/>
      </w:r>
      <w:r>
        <w:rPr>
          <w:rFonts w:ascii="Courier New" w:hAnsi="Courier New"/>
          <w:color w:val="9A7C7B"/>
          <w:spacing w:val="-5"/>
          <w:sz w:val="21"/>
        </w:rPr>
        <w:t>10.</w:t>
      </w:r>
    </w:p>
    <w:p>
      <w:pPr>
        <w:spacing w:after="0"/>
        <w:jc w:val="left"/>
        <w:rPr>
          <w:rFonts w:ascii="Courier New" w:hAnsi="Courier New"/>
          <w:sz w:val="21"/>
        </w:rPr>
        <w:sectPr>
          <w:headerReference w:type="even" r:id="rId227"/>
          <w:pgSz w:w="11900" w:h="16840"/>
          <w:pgMar w:header="0" w:footer="0" w:top="1940" w:bottom="1400" w:left="1133" w:right="850"/>
        </w:sectPr>
      </w:pPr>
    </w:p>
    <w:p>
      <w:pPr>
        <w:pStyle w:val="BodyText"/>
        <w:spacing w:before="28"/>
        <w:rPr>
          <w:rFonts w:ascii="Courier New"/>
          <w:sz w:val="9"/>
        </w:rPr>
      </w:pPr>
    </w:p>
    <w:p>
      <w:pPr>
        <w:tabs>
          <w:tab w:pos="674" w:val="left" w:leader="none"/>
          <w:tab w:pos="1218" w:val="left" w:leader="none"/>
        </w:tabs>
        <w:spacing w:before="0"/>
        <w:ind w:left="0" w:right="5" w:firstLine="0"/>
        <w:jc w:val="right"/>
        <w:rPr>
          <w:rFonts w:ascii="Arial"/>
          <w:position w:val="-5"/>
          <w:sz w:val="17"/>
        </w:rPr>
      </w:pPr>
      <w:r>
        <w:rPr>
          <w:rFonts w:ascii="Arial"/>
          <w:color w:val="9A7C7B"/>
          <w:spacing w:val="-10"/>
          <w:position w:val="-11"/>
          <w:sz w:val="25"/>
        </w:rPr>
        <w:t>"</w:t>
      </w:r>
      <w:r>
        <w:rPr>
          <w:rFonts w:ascii="Arial"/>
          <w:color w:val="9A7C7B"/>
          <w:position w:val="-11"/>
          <w:sz w:val="25"/>
        </w:rPr>
        <w:tab/>
      </w:r>
      <w:r>
        <w:rPr>
          <w:rFonts w:ascii="Arial"/>
          <w:color w:val="9A7C7B"/>
          <w:spacing w:val="-5"/>
          <w:sz w:val="9"/>
        </w:rPr>
        <w:t>11</w:t>
      </w:r>
      <w:r>
        <w:rPr>
          <w:rFonts w:ascii="Arial"/>
          <w:color w:val="9A7C7B"/>
          <w:sz w:val="9"/>
        </w:rPr>
        <w:tab/>
      </w:r>
      <w:r>
        <w:rPr>
          <w:rFonts w:ascii="Arial"/>
          <w:color w:val="9A7C7B"/>
          <w:spacing w:val="-10"/>
          <w:position w:val="-5"/>
          <w:sz w:val="17"/>
        </w:rPr>
        <w:t>2</w:t>
      </w:r>
    </w:p>
    <w:p>
      <w:pPr>
        <w:tabs>
          <w:tab w:pos="677" w:val="left" w:leader="none"/>
          <w:tab w:pos="1225" w:val="left" w:leader="none"/>
        </w:tabs>
        <w:spacing w:before="41"/>
        <w:ind w:left="0" w:right="0" w:firstLine="0"/>
        <w:jc w:val="right"/>
        <w:rPr>
          <w:rFonts w:ascii="Arial"/>
          <w:sz w:val="17"/>
        </w:rPr>
      </w:pPr>
      <w:r>
        <w:rPr>
          <w:rFonts w:ascii="Arial"/>
          <w:color w:val="9A7C7B"/>
          <w:spacing w:val="-10"/>
          <w:position w:val="-5"/>
          <w:sz w:val="25"/>
        </w:rPr>
        <w:t>"</w:t>
      </w:r>
      <w:r>
        <w:rPr>
          <w:rFonts w:ascii="Arial"/>
          <w:color w:val="9A7C7B"/>
          <w:position w:val="-5"/>
          <w:sz w:val="25"/>
        </w:rPr>
        <w:tab/>
      </w:r>
      <w:r>
        <w:rPr>
          <w:rFonts w:ascii="Arial"/>
          <w:color w:val="9A7C7B"/>
          <w:spacing w:val="-10"/>
          <w:position w:val="-2"/>
          <w:sz w:val="26"/>
        </w:rPr>
        <w:t>"</w:t>
      </w:r>
      <w:r>
        <w:rPr>
          <w:rFonts w:ascii="Arial"/>
          <w:color w:val="9A7C7B"/>
          <w:position w:val="-2"/>
          <w:sz w:val="26"/>
        </w:rPr>
        <w:tab/>
      </w:r>
      <w:r>
        <w:rPr>
          <w:rFonts w:ascii="Arial"/>
          <w:color w:val="9A7C7B"/>
          <w:spacing w:val="-10"/>
          <w:sz w:val="17"/>
        </w:rPr>
        <w:t>3</w:t>
      </w:r>
    </w:p>
    <w:p>
      <w:pPr>
        <w:tabs>
          <w:tab w:pos="1204" w:val="left" w:leader="none"/>
        </w:tabs>
        <w:spacing w:before="153"/>
        <w:ind w:left="541" w:right="0" w:firstLine="0"/>
        <w:jc w:val="left"/>
        <w:rPr>
          <w:rFonts w:ascii="Arial"/>
          <w:sz w:val="17"/>
        </w:rPr>
      </w:pPr>
      <w:r>
        <w:rPr/>
        <w:br w:type="column"/>
      </w:r>
      <w:r>
        <w:rPr>
          <w:rFonts w:ascii="Arial"/>
          <w:color w:val="9A7C7B"/>
          <w:spacing w:val="-10"/>
          <w:w w:val="105"/>
          <w:sz w:val="17"/>
        </w:rPr>
        <w:t>6</w:t>
      </w:r>
      <w:r>
        <w:rPr>
          <w:rFonts w:ascii="Arial"/>
          <w:color w:val="9A7C7B"/>
          <w:sz w:val="17"/>
        </w:rPr>
        <w:tab/>
      </w:r>
      <w:r>
        <w:rPr>
          <w:rFonts w:ascii="Arial"/>
          <w:color w:val="9A7C7B"/>
          <w:spacing w:val="-10"/>
          <w:w w:val="105"/>
          <w:sz w:val="17"/>
        </w:rPr>
        <w:t>8</w:t>
      </w:r>
    </w:p>
    <w:p>
      <w:pPr>
        <w:tabs>
          <w:tab w:pos="1186" w:val="left" w:leader="none"/>
        </w:tabs>
        <w:spacing w:before="169"/>
        <w:ind w:left="546" w:right="0" w:firstLine="0"/>
        <w:jc w:val="left"/>
        <w:rPr>
          <w:rFonts w:ascii="Courier New"/>
          <w:sz w:val="19"/>
        </w:rPr>
      </w:pPr>
      <w:r>
        <w:rPr>
          <w:rFonts w:ascii="Arial"/>
          <w:color w:val="9A7C7B"/>
          <w:spacing w:val="-10"/>
          <w:w w:val="105"/>
          <w:sz w:val="17"/>
        </w:rPr>
        <w:t>6</w:t>
      </w:r>
      <w:r>
        <w:rPr>
          <w:rFonts w:ascii="Arial"/>
          <w:color w:val="9A7C7B"/>
          <w:sz w:val="17"/>
        </w:rPr>
        <w:tab/>
      </w:r>
      <w:r>
        <w:rPr>
          <w:rFonts w:ascii="Courier New"/>
          <w:color w:val="9A7C7B"/>
          <w:spacing w:val="-5"/>
          <w:w w:val="105"/>
          <w:sz w:val="19"/>
        </w:rPr>
        <w:t>9.</w:t>
      </w:r>
    </w:p>
    <w:p>
      <w:pPr>
        <w:spacing w:before="144"/>
        <w:ind w:left="405" w:right="0" w:firstLine="0"/>
        <w:jc w:val="left"/>
        <w:rPr>
          <w:sz w:val="18"/>
        </w:rPr>
      </w:pPr>
      <w:r>
        <w:rPr/>
        <w:br w:type="column"/>
      </w:r>
      <w:r>
        <w:rPr>
          <w:color w:val="9A7C7B"/>
          <w:spacing w:val="-5"/>
          <w:sz w:val="18"/>
        </w:rPr>
        <w:t>11.</w:t>
      </w:r>
    </w:p>
    <w:p>
      <w:pPr>
        <w:spacing w:after="0"/>
        <w:jc w:val="left"/>
        <w:rPr>
          <w:sz w:val="18"/>
        </w:rPr>
        <w:sectPr>
          <w:type w:val="continuous"/>
          <w:pgSz w:w="11900" w:h="16840"/>
          <w:pgMar w:header="0" w:footer="0" w:top="660" w:bottom="280" w:left="1133" w:right="850"/>
          <w:cols w:num="3" w:equalWidth="0">
            <w:col w:w="4977" w:space="40"/>
            <w:col w:w="1434" w:space="39"/>
            <w:col w:w="3427"/>
          </w:cols>
        </w:sectPr>
      </w:pPr>
    </w:p>
    <w:p>
      <w:pPr>
        <w:spacing w:line="360" w:lineRule="auto" w:before="83"/>
        <w:ind w:left="857" w:right="573" w:firstLine="553"/>
        <w:jc w:val="left"/>
        <w:rPr>
          <w:rFonts w:ascii="Courier New" w:hAnsi="Courier New"/>
          <w:sz w:val="21"/>
        </w:rPr>
      </w:pPr>
      <w:r>
        <w:rPr>
          <w:rFonts w:ascii="Courier New" w:hAnsi="Courier New"/>
          <w:color w:val="9A7C7B"/>
          <w:w w:val="90"/>
          <w:sz w:val="21"/>
        </w:rPr>
        <w:t>6°.-</w:t>
      </w:r>
      <w:r>
        <w:rPr>
          <w:rFonts w:ascii="Courier New" w:hAnsi="Courier New"/>
          <w:color w:val="9A7C7B"/>
          <w:spacing w:val="-21"/>
          <w:w w:val="90"/>
          <w:sz w:val="21"/>
        </w:rPr>
        <w:t> </w:t>
      </w:r>
      <w:r>
        <w:rPr>
          <w:rFonts w:ascii="Courier New" w:hAnsi="Courier New"/>
          <w:color w:val="9A7C7B"/>
          <w:w w:val="90"/>
          <w:sz w:val="21"/>
        </w:rPr>
        <w:t>Para</w:t>
      </w:r>
      <w:r>
        <w:rPr>
          <w:rFonts w:ascii="Courier New" w:hAnsi="Courier New"/>
          <w:color w:val="9A7C7B"/>
          <w:spacing w:val="-19"/>
          <w:w w:val="90"/>
          <w:sz w:val="21"/>
        </w:rPr>
        <w:t> </w:t>
      </w:r>
      <w:r>
        <w:rPr>
          <w:rFonts w:ascii="Courier New" w:hAnsi="Courier New"/>
          <w:color w:val="9A7C7B"/>
          <w:w w:val="90"/>
          <w:sz w:val="21"/>
        </w:rPr>
        <w:t>mayor</w:t>
      </w:r>
      <w:r>
        <w:rPr>
          <w:rFonts w:ascii="Courier New" w:hAnsi="Courier New"/>
          <w:color w:val="9A7C7B"/>
          <w:spacing w:val="-19"/>
          <w:w w:val="90"/>
          <w:sz w:val="21"/>
        </w:rPr>
        <w:t> </w:t>
      </w:r>
      <w:r>
        <w:rPr>
          <w:rFonts w:ascii="Courier New" w:hAnsi="Courier New"/>
          <w:color w:val="9A7C7B"/>
          <w:w w:val="90"/>
          <w:sz w:val="21"/>
        </w:rPr>
        <w:t>comodidad</w:t>
      </w:r>
      <w:r>
        <w:rPr>
          <w:rFonts w:ascii="Courier New" w:hAnsi="Courier New"/>
          <w:color w:val="9A7C7B"/>
          <w:spacing w:val="-19"/>
          <w:w w:val="90"/>
          <w:sz w:val="21"/>
        </w:rPr>
        <w:t> </w:t>
      </w:r>
      <w:r>
        <w:rPr>
          <w:rFonts w:ascii="Courier New" w:hAnsi="Courier New"/>
          <w:color w:val="9A7C7B"/>
          <w:w w:val="90"/>
          <w:sz w:val="21"/>
        </w:rPr>
        <w:t>de</w:t>
      </w:r>
      <w:r>
        <w:rPr>
          <w:rFonts w:ascii="Courier New" w:hAnsi="Courier New"/>
          <w:color w:val="9A7C7B"/>
          <w:spacing w:val="-19"/>
          <w:w w:val="90"/>
          <w:sz w:val="21"/>
        </w:rPr>
        <w:t> </w:t>
      </w:r>
      <w:r>
        <w:rPr>
          <w:rFonts w:ascii="Courier New" w:hAnsi="Courier New"/>
          <w:color w:val="9A7C7B"/>
          <w:w w:val="90"/>
          <w:sz w:val="21"/>
        </w:rPr>
        <w:t>los</w:t>
      </w:r>
      <w:r>
        <w:rPr>
          <w:rFonts w:ascii="Courier New" w:hAnsi="Courier New"/>
          <w:color w:val="9A7C7B"/>
          <w:spacing w:val="-18"/>
          <w:w w:val="90"/>
          <w:sz w:val="21"/>
        </w:rPr>
        <w:t> </w:t>
      </w:r>
      <w:r>
        <w:rPr>
          <w:rFonts w:ascii="Courier New" w:hAnsi="Courier New"/>
          <w:color w:val="9A7C7B"/>
          <w:w w:val="90"/>
          <w:sz w:val="21"/>
        </w:rPr>
        <w:t>Sres.</w:t>
      </w:r>
      <w:r>
        <w:rPr>
          <w:rFonts w:ascii="Courier New" w:hAnsi="Courier New"/>
          <w:color w:val="9A7C7B"/>
          <w:spacing w:val="-19"/>
          <w:w w:val="90"/>
          <w:sz w:val="21"/>
        </w:rPr>
        <w:t> </w:t>
      </w:r>
      <w:r>
        <w:rPr>
          <w:rFonts w:ascii="Courier New" w:hAnsi="Courier New"/>
          <w:color w:val="9A7C7B"/>
          <w:w w:val="90"/>
          <w:sz w:val="21"/>
        </w:rPr>
        <w:t>Farmaceuticoa</w:t>
      </w:r>
      <w:r>
        <w:rPr>
          <w:rFonts w:ascii="Courier New" w:hAnsi="Courier New"/>
          <w:color w:val="9A7C7B"/>
          <w:spacing w:val="-8"/>
          <w:w w:val="90"/>
          <w:sz w:val="21"/>
        </w:rPr>
        <w:t> </w:t>
      </w:r>
      <w:r>
        <w:rPr>
          <w:rFonts w:ascii="Courier New" w:hAnsi="Courier New"/>
          <w:color w:val="9A7C7B"/>
          <w:w w:val="90"/>
          <w:sz w:val="21"/>
        </w:rPr>
        <w:t>se</w:t>
      </w:r>
      <w:r>
        <w:rPr>
          <w:rFonts w:ascii="Courier New" w:hAnsi="Courier New"/>
          <w:color w:val="9A7C7B"/>
          <w:spacing w:val="-19"/>
          <w:w w:val="90"/>
          <w:sz w:val="21"/>
        </w:rPr>
        <w:t> </w:t>
      </w:r>
      <w:r>
        <w:rPr>
          <w:rFonts w:ascii="Courier New" w:hAnsi="Courier New"/>
          <w:color w:val="9A7C7B"/>
          <w:w w:val="90"/>
          <w:sz w:val="21"/>
        </w:rPr>
        <w:t>remite</w:t>
      </w:r>
      <w:r>
        <w:rPr>
          <w:rFonts w:ascii="Courier New" w:hAnsi="Courier New"/>
          <w:color w:val="9A7C7B"/>
          <w:spacing w:val="-13"/>
          <w:w w:val="90"/>
          <w:sz w:val="21"/>
        </w:rPr>
        <w:t> </w:t>
      </w:r>
      <w:r>
        <w:rPr>
          <w:rFonts w:ascii="Courier New" w:hAnsi="Courier New"/>
          <w:color w:val="9A7C7B"/>
          <w:w w:val="90"/>
          <w:sz w:val="21"/>
        </w:rPr>
        <w:t>adjunto </w:t>
      </w:r>
      <w:r>
        <w:rPr>
          <w:rFonts w:ascii="Courier New" w:hAnsi="Courier New"/>
          <w:color w:val="BFA185"/>
          <w:spacing w:val="-8"/>
          <w:sz w:val="21"/>
        </w:rPr>
        <w:t>l</w:t>
      </w:r>
      <w:r>
        <w:rPr>
          <w:rFonts w:ascii="Courier New" w:hAnsi="Courier New"/>
          <w:color w:val="9A7C7B"/>
          <w:spacing w:val="-8"/>
          <w:sz w:val="21"/>
        </w:rPr>
        <w:t>a</w:t>
      </w:r>
      <w:r>
        <w:rPr>
          <w:rFonts w:ascii="Courier New" w:hAnsi="Courier New"/>
          <w:color w:val="9A7C7B"/>
          <w:spacing w:val="-33"/>
          <w:sz w:val="21"/>
        </w:rPr>
        <w:t> </w:t>
      </w:r>
      <w:r>
        <w:rPr>
          <w:rFonts w:ascii="Courier New" w:hAnsi="Courier New"/>
          <w:color w:val="9A7C7B"/>
          <w:spacing w:val="-8"/>
          <w:sz w:val="21"/>
        </w:rPr>
        <w:t>lista</w:t>
      </w:r>
      <w:r>
        <w:rPr>
          <w:rFonts w:ascii="Courier New" w:hAnsi="Courier New"/>
          <w:color w:val="9A7C7B"/>
          <w:spacing w:val="-24"/>
          <w:sz w:val="21"/>
        </w:rPr>
        <w:t> </w:t>
      </w:r>
      <w:r>
        <w:rPr>
          <w:rFonts w:ascii="Courier New" w:hAnsi="Courier New"/>
          <w:color w:val="9A7C7B"/>
          <w:spacing w:val="-8"/>
          <w:sz w:val="21"/>
        </w:rPr>
        <w:t>de</w:t>
      </w:r>
      <w:r>
        <w:rPr>
          <w:rFonts w:ascii="Courier New" w:hAnsi="Courier New"/>
          <w:color w:val="9A7C7B"/>
          <w:spacing w:val="-39"/>
          <w:sz w:val="21"/>
        </w:rPr>
        <w:t> </w:t>
      </w:r>
      <w:r>
        <w:rPr>
          <w:rFonts w:ascii="Courier New" w:hAnsi="Courier New"/>
          <w:color w:val="9A7C7B"/>
          <w:spacing w:val="-8"/>
          <w:sz w:val="21"/>
        </w:rPr>
        <w:t>fiestas</w:t>
      </w:r>
      <w:r>
        <w:rPr>
          <w:rFonts w:ascii="Courier New" w:hAnsi="Courier New"/>
          <w:color w:val="9A7C7B"/>
          <w:spacing w:val="-24"/>
          <w:sz w:val="21"/>
        </w:rPr>
        <w:t> </w:t>
      </w:r>
      <w:r>
        <w:rPr>
          <w:rFonts w:ascii="Courier New" w:hAnsi="Courier New"/>
          <w:color w:val="9A7C7B"/>
          <w:spacing w:val="-8"/>
          <w:sz w:val="21"/>
        </w:rPr>
        <w:t>del</w:t>
      </w:r>
      <w:r>
        <w:rPr>
          <w:rFonts w:ascii="Courier New" w:hAnsi="Courier New"/>
          <w:color w:val="9A7C7B"/>
          <w:spacing w:val="-26"/>
          <w:sz w:val="21"/>
        </w:rPr>
        <w:t> </w:t>
      </w:r>
      <w:r>
        <w:rPr>
          <w:rFonts w:ascii="Courier New" w:hAnsi="Courier New"/>
          <w:color w:val="9A7C7B"/>
          <w:spacing w:val="-8"/>
          <w:sz w:val="21"/>
        </w:rPr>
        <w:t>año,</w:t>
      </w:r>
      <w:r>
        <w:rPr>
          <w:rFonts w:ascii="Courier New" w:hAnsi="Courier New"/>
          <w:color w:val="9A7C7B"/>
          <w:spacing w:val="-23"/>
          <w:sz w:val="21"/>
        </w:rPr>
        <w:t> </w:t>
      </w:r>
      <w:r>
        <w:rPr>
          <w:rFonts w:ascii="Courier New" w:hAnsi="Courier New"/>
          <w:color w:val="9A7C7B"/>
          <w:spacing w:val="-8"/>
          <w:sz w:val="21"/>
        </w:rPr>
        <w:t>turnos</w:t>
      </w:r>
      <w:r>
        <w:rPr>
          <w:rFonts w:ascii="Courier New" w:hAnsi="Courier New"/>
          <w:color w:val="9A7C7B"/>
          <w:spacing w:val="-24"/>
          <w:sz w:val="21"/>
        </w:rPr>
        <w:t> </w:t>
      </w:r>
      <w:r>
        <w:rPr>
          <w:rFonts w:ascii="Arial" w:hAnsi="Arial"/>
          <w:color w:val="9A7C7B"/>
          <w:spacing w:val="-8"/>
          <w:sz w:val="20"/>
        </w:rPr>
        <w:t>á</w:t>
      </w:r>
      <w:r>
        <w:rPr>
          <w:rFonts w:ascii="Arial" w:hAnsi="Arial"/>
          <w:color w:val="9A7C7B"/>
          <w:spacing w:val="34"/>
          <w:sz w:val="20"/>
        </w:rPr>
        <w:t> </w:t>
      </w:r>
      <w:r>
        <w:rPr>
          <w:rFonts w:ascii="Courier New" w:hAnsi="Courier New"/>
          <w:color w:val="9A7C7B"/>
          <w:spacing w:val="-8"/>
          <w:sz w:val="21"/>
        </w:rPr>
        <w:t>quienes</w:t>
      </w:r>
      <w:r>
        <w:rPr>
          <w:rFonts w:ascii="Courier New" w:hAnsi="Courier New"/>
          <w:color w:val="9A7C7B"/>
          <w:spacing w:val="-24"/>
          <w:sz w:val="21"/>
        </w:rPr>
        <w:t> </w:t>
      </w:r>
      <w:r>
        <w:rPr>
          <w:rFonts w:ascii="Courier New" w:hAnsi="Courier New"/>
          <w:color w:val="9A7C7B"/>
          <w:spacing w:val="-8"/>
          <w:sz w:val="21"/>
        </w:rPr>
        <w:t>corresponde</w:t>
      </w:r>
      <w:r>
        <w:rPr>
          <w:rFonts w:ascii="Courier New" w:hAnsi="Courier New"/>
          <w:color w:val="9A7C7B"/>
          <w:spacing w:val="-23"/>
          <w:sz w:val="21"/>
        </w:rPr>
        <w:t> </w:t>
      </w:r>
      <w:r>
        <w:rPr>
          <w:rFonts w:ascii="Courier New" w:hAnsi="Courier New"/>
          <w:color w:val="9A7C7B"/>
          <w:spacing w:val="-8"/>
          <w:sz w:val="21"/>
        </w:rPr>
        <w:t>abriré</w:t>
      </w:r>
      <w:r>
        <w:rPr>
          <w:rFonts w:ascii="Courier New" w:hAnsi="Courier New"/>
          <w:color w:val="9A7C7B"/>
          <w:spacing w:val="-24"/>
          <w:sz w:val="21"/>
        </w:rPr>
        <w:t> </w:t>
      </w:r>
      <w:r>
        <w:rPr>
          <w:rFonts w:ascii="Courier New" w:hAnsi="Courier New"/>
          <w:color w:val="9A7C7B"/>
          <w:spacing w:val="-8"/>
          <w:sz w:val="21"/>
        </w:rPr>
        <w:t>indica­ </w:t>
      </w:r>
      <w:r>
        <w:rPr>
          <w:rFonts w:ascii="Courier New" w:hAnsi="Courier New"/>
          <w:color w:val="9A7C7B"/>
          <w:w w:val="90"/>
          <w:sz w:val="21"/>
        </w:rPr>
        <w:t>ei6n de los</w:t>
      </w:r>
      <w:r>
        <w:rPr>
          <w:rFonts w:ascii="Courier New" w:hAnsi="Courier New"/>
          <w:color w:val="9A7C7B"/>
          <w:spacing w:val="-29"/>
          <w:w w:val="90"/>
          <w:sz w:val="21"/>
        </w:rPr>
        <w:t> </w:t>
      </w:r>
      <w:r>
        <w:rPr>
          <w:rFonts w:ascii="Courier New" w:hAnsi="Courier New"/>
          <w:color w:val="9A7C7B"/>
          <w:w w:val="90"/>
          <w:sz w:val="21"/>
        </w:rPr>
        <w:t>casos</w:t>
      </w:r>
      <w:r>
        <w:rPr>
          <w:rFonts w:ascii="Courier New" w:hAnsi="Courier New"/>
          <w:color w:val="9A7C7B"/>
          <w:spacing w:val="-9"/>
          <w:w w:val="90"/>
          <w:sz w:val="21"/>
        </w:rPr>
        <w:t> </w:t>
      </w:r>
      <w:r>
        <w:rPr>
          <w:rFonts w:ascii="Courier New" w:hAnsi="Courier New"/>
          <w:color w:val="9A7C7B"/>
          <w:w w:val="90"/>
          <w:sz w:val="23"/>
        </w:rPr>
        <w:t>á</w:t>
      </w:r>
      <w:r>
        <w:rPr>
          <w:rFonts w:ascii="Courier New" w:hAnsi="Courier New"/>
          <w:color w:val="9A7C7B"/>
          <w:spacing w:val="-13"/>
          <w:w w:val="90"/>
          <w:sz w:val="23"/>
        </w:rPr>
        <w:t> </w:t>
      </w:r>
      <w:r>
        <w:rPr>
          <w:rFonts w:ascii="Courier New" w:hAnsi="Courier New"/>
          <w:color w:val="9A7C7B"/>
          <w:w w:val="90"/>
          <w:sz w:val="21"/>
        </w:rPr>
        <w:t>que se</w:t>
      </w:r>
      <w:r>
        <w:rPr>
          <w:rFonts w:ascii="Courier New" w:hAnsi="Courier New"/>
          <w:color w:val="9A7C7B"/>
          <w:spacing w:val="-6"/>
          <w:w w:val="90"/>
          <w:sz w:val="21"/>
        </w:rPr>
        <w:t> </w:t>
      </w:r>
      <w:r>
        <w:rPr>
          <w:rFonts w:ascii="Courier New" w:hAnsi="Courier New"/>
          <w:color w:val="9A7C7B"/>
          <w:w w:val="90"/>
          <w:sz w:val="21"/>
        </w:rPr>
        <w:t>refiere la</w:t>
      </w:r>
      <w:r>
        <w:rPr>
          <w:rFonts w:ascii="Courier New" w:hAnsi="Courier New"/>
          <w:color w:val="9A7C7B"/>
          <w:spacing w:val="-15"/>
          <w:w w:val="90"/>
          <w:sz w:val="21"/>
        </w:rPr>
        <w:t> </w:t>
      </w:r>
      <w:r>
        <w:rPr>
          <w:rFonts w:ascii="Courier New" w:hAnsi="Courier New"/>
          <w:color w:val="9A7C7B"/>
          <w:w w:val="90"/>
          <w:sz w:val="21"/>
        </w:rPr>
        <w:t>cláusula cuarta de</w:t>
      </w:r>
      <w:r>
        <w:rPr>
          <w:rFonts w:ascii="Courier New" w:hAnsi="Courier New"/>
          <w:color w:val="9A7C7B"/>
          <w:spacing w:val="-3"/>
          <w:w w:val="90"/>
          <w:sz w:val="21"/>
        </w:rPr>
        <w:t> </w:t>
      </w:r>
      <w:r>
        <w:rPr>
          <w:rFonts w:ascii="Courier New" w:hAnsi="Courier New"/>
          <w:color w:val="9A7C7B"/>
          <w:w w:val="90"/>
          <w:sz w:val="21"/>
        </w:rPr>
        <w:t>este</w:t>
      </w:r>
      <w:r>
        <w:rPr>
          <w:rFonts w:ascii="Courier New" w:hAnsi="Courier New"/>
          <w:color w:val="9A7C7B"/>
          <w:spacing w:val="-1"/>
          <w:w w:val="90"/>
          <w:sz w:val="21"/>
        </w:rPr>
        <w:t> </w:t>
      </w:r>
      <w:r>
        <w:rPr>
          <w:rFonts w:ascii="Courier New" w:hAnsi="Courier New"/>
          <w:color w:val="9A7C7B"/>
          <w:w w:val="90"/>
          <w:sz w:val="21"/>
        </w:rPr>
        <w:t>acuerdo.</w:t>
      </w:r>
    </w:p>
    <w:p>
      <w:pPr>
        <w:spacing w:after="0" w:line="360" w:lineRule="auto"/>
        <w:jc w:val="left"/>
        <w:rPr>
          <w:rFonts w:ascii="Courier New" w:hAnsi="Courier New"/>
          <w:sz w:val="21"/>
        </w:rPr>
        <w:sectPr>
          <w:type w:val="continuous"/>
          <w:pgSz w:w="11900" w:h="16840"/>
          <w:pgMar w:header="0" w:footer="0" w:top="660" w:bottom="280" w:left="1133" w:right="850"/>
        </w:sectPr>
      </w:pPr>
    </w:p>
    <w:p>
      <w:pPr>
        <w:pStyle w:val="BodyText"/>
        <w:spacing w:before="2"/>
        <w:rPr>
          <w:rFonts w:ascii="Courier New"/>
          <w:sz w:val="3"/>
        </w:rPr>
      </w:pPr>
    </w:p>
    <w:p>
      <w:pPr>
        <w:pStyle w:val="BodyText"/>
        <w:spacing w:line="20" w:lineRule="exact"/>
        <w:ind w:left="444"/>
        <w:rPr>
          <w:rFonts w:ascii="Courier New"/>
          <w:sz w:val="2"/>
        </w:rPr>
      </w:pPr>
      <w:r>
        <w:rPr>
          <w:rFonts w:ascii="Courier New"/>
          <w:sz w:val="2"/>
        </w:rPr>
        <mc:AlternateContent>
          <mc:Choice Requires="wps">
            <w:drawing>
              <wp:inline distT="0" distB="0" distL="0" distR="0">
                <wp:extent cx="5948045" cy="3175"/>
                <wp:effectExtent l="9525" t="0" r="0" b="6350"/>
                <wp:docPr id="390" name="Group 390"/>
                <wp:cNvGraphicFramePr>
                  <a:graphicFrameLocks/>
                </wp:cNvGraphicFramePr>
                <a:graphic>
                  <a:graphicData uri="http://schemas.microsoft.com/office/word/2010/wordprocessingGroup">
                    <wpg:wgp>
                      <wpg:cNvPr id="390" name="Group 390"/>
                      <wpg:cNvGrpSpPr/>
                      <wpg:grpSpPr>
                        <a:xfrm>
                          <a:off x="0" y="0"/>
                          <a:ext cx="5948045" cy="3175"/>
                          <a:chExt cx="5948045" cy="3175"/>
                        </a:xfrm>
                      </wpg:grpSpPr>
                      <wps:wsp>
                        <wps:cNvPr id="391" name="Graphic 391"/>
                        <wps:cNvSpPr/>
                        <wps:spPr>
                          <a:xfrm>
                            <a:off x="0" y="1525"/>
                            <a:ext cx="5948045" cy="1270"/>
                          </a:xfrm>
                          <a:custGeom>
                            <a:avLst/>
                            <a:gdLst/>
                            <a:ahLst/>
                            <a:cxnLst/>
                            <a:rect l="l" t="t" r="r" b="b"/>
                            <a:pathLst>
                              <a:path w="5948045" h="0">
                                <a:moveTo>
                                  <a:pt x="0" y="0"/>
                                </a:moveTo>
                                <a:lnTo>
                                  <a:pt x="5947484"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35pt;height:.25pt;mso-position-horizontal-relative:char;mso-position-vertical-relative:line" id="docshapegroup289" coordorigin="0,0" coordsize="9367,5">
                <v:line style="position:absolute" from="0,2" to="9366,2" stroked="true" strokeweight=".240296pt" strokecolor="#000000">
                  <v:stroke dashstyle="solid"/>
                </v:line>
              </v:group>
            </w:pict>
          </mc:Fallback>
        </mc:AlternateContent>
      </w:r>
      <w:r>
        <w:rPr>
          <w:rFonts w:ascii="Courier New"/>
          <w:sz w:val="2"/>
        </w:rPr>
      </w:r>
    </w:p>
    <w:p>
      <w:pPr>
        <w:pStyle w:val="BodyText"/>
        <w:spacing w:before="89"/>
        <w:rPr>
          <w:rFonts w:ascii="Courier New"/>
          <w:sz w:val="18"/>
        </w:rPr>
      </w:pPr>
    </w:p>
    <w:p>
      <w:pPr>
        <w:spacing w:before="0"/>
        <w:ind w:left="2116" w:right="0" w:firstLine="0"/>
        <w:jc w:val="left"/>
        <w:rPr>
          <w:sz w:val="18"/>
        </w:rPr>
      </w:pPr>
      <w:r>
        <w:rPr>
          <w:sz w:val="18"/>
        </w:rPr>
        <mc:AlternateContent>
          <mc:Choice Requires="wps">
            <w:drawing>
              <wp:anchor distT="0" distB="0" distL="0" distR="0" allowOverlap="1" layoutInCell="1" locked="0" behindDoc="1" simplePos="0" relativeHeight="483722752">
                <wp:simplePos x="0" y="0"/>
                <wp:positionH relativeFrom="page">
                  <wp:posOffset>1233461</wp:posOffset>
                </wp:positionH>
                <wp:positionV relativeFrom="paragraph">
                  <wp:posOffset>-12116</wp:posOffset>
                </wp:positionV>
                <wp:extent cx="476884" cy="7239000"/>
                <wp:effectExtent l="0" t="0" r="0" b="0"/>
                <wp:wrapNone/>
                <wp:docPr id="392" name="Group 392"/>
                <wp:cNvGraphicFramePr>
                  <a:graphicFrameLocks/>
                </wp:cNvGraphicFramePr>
                <a:graphic>
                  <a:graphicData uri="http://schemas.microsoft.com/office/word/2010/wordprocessingGroup">
                    <wpg:wgp>
                      <wpg:cNvPr id="392" name="Group 392"/>
                      <wpg:cNvGrpSpPr/>
                      <wpg:grpSpPr>
                        <a:xfrm>
                          <a:off x="0" y="0"/>
                          <a:ext cx="476884" cy="7239000"/>
                          <a:chExt cx="476884" cy="7239000"/>
                        </a:xfrm>
                      </wpg:grpSpPr>
                      <wps:wsp>
                        <wps:cNvPr id="393" name="Graphic 393"/>
                        <wps:cNvSpPr/>
                        <wps:spPr>
                          <a:xfrm>
                            <a:off x="9159" y="6054700"/>
                            <a:ext cx="1270" cy="1184275"/>
                          </a:xfrm>
                          <a:custGeom>
                            <a:avLst/>
                            <a:gdLst/>
                            <a:ahLst/>
                            <a:cxnLst/>
                            <a:rect l="l" t="t" r="r" b="b"/>
                            <a:pathLst>
                              <a:path w="0" h="1184275">
                                <a:moveTo>
                                  <a:pt x="0" y="1184084"/>
                                </a:moveTo>
                                <a:lnTo>
                                  <a:pt x="0" y="0"/>
                                </a:lnTo>
                              </a:path>
                            </a:pathLst>
                          </a:custGeom>
                          <a:ln w="12212">
                            <a:solidFill>
                              <a:srgbClr val="000000"/>
                            </a:solidFill>
                            <a:prstDash val="solid"/>
                          </a:ln>
                        </wps:spPr>
                        <wps:bodyPr wrap="square" lIns="0" tIns="0" rIns="0" bIns="0" rtlCol="0">
                          <a:prstTxWarp prst="textNoShape">
                            <a:avLst/>
                          </a:prstTxWarp>
                          <a:noAutofit/>
                        </wps:bodyPr>
                      </wps:wsp>
                      <wps:wsp>
                        <wps:cNvPr id="394" name="Graphic 394"/>
                        <wps:cNvSpPr/>
                        <wps:spPr>
                          <a:xfrm>
                            <a:off x="18318" y="5395519"/>
                            <a:ext cx="1270" cy="622935"/>
                          </a:xfrm>
                          <a:custGeom>
                            <a:avLst/>
                            <a:gdLst/>
                            <a:ahLst/>
                            <a:cxnLst/>
                            <a:rect l="l" t="t" r="r" b="b"/>
                            <a:pathLst>
                              <a:path w="0" h="622935">
                                <a:moveTo>
                                  <a:pt x="0" y="622559"/>
                                </a:moveTo>
                                <a:lnTo>
                                  <a:pt x="0" y="0"/>
                                </a:lnTo>
                              </a:path>
                            </a:pathLst>
                          </a:custGeom>
                          <a:ln w="9159">
                            <a:solidFill>
                              <a:srgbClr val="000000"/>
                            </a:solidFill>
                            <a:prstDash val="solid"/>
                          </a:ln>
                        </wps:spPr>
                        <wps:bodyPr wrap="square" lIns="0" tIns="0" rIns="0" bIns="0" rtlCol="0">
                          <a:prstTxWarp prst="textNoShape">
                            <a:avLst/>
                          </a:prstTxWarp>
                          <a:noAutofit/>
                        </wps:bodyPr>
                      </wps:wsp>
                      <wps:wsp>
                        <wps:cNvPr id="395" name="Graphic 395"/>
                        <wps:cNvSpPr/>
                        <wps:spPr>
                          <a:xfrm>
                            <a:off x="48849" y="0"/>
                            <a:ext cx="1270" cy="5383530"/>
                          </a:xfrm>
                          <a:custGeom>
                            <a:avLst/>
                            <a:gdLst/>
                            <a:ahLst/>
                            <a:cxnLst/>
                            <a:rect l="l" t="t" r="r" b="b"/>
                            <a:pathLst>
                              <a:path w="0" h="5383530">
                                <a:moveTo>
                                  <a:pt x="0" y="5383312"/>
                                </a:moveTo>
                                <a:lnTo>
                                  <a:pt x="0" y="0"/>
                                </a:lnTo>
                              </a:path>
                            </a:pathLst>
                          </a:custGeom>
                          <a:ln w="15265">
                            <a:solidFill>
                              <a:srgbClr val="000000"/>
                            </a:solidFill>
                            <a:prstDash val="solid"/>
                          </a:ln>
                        </wps:spPr>
                        <wps:bodyPr wrap="square" lIns="0" tIns="0" rIns="0" bIns="0" rtlCol="0">
                          <a:prstTxWarp prst="textNoShape">
                            <a:avLst/>
                          </a:prstTxWarp>
                          <a:noAutofit/>
                        </wps:bodyPr>
                      </wps:wsp>
                      <wps:wsp>
                        <wps:cNvPr id="396" name="Graphic 396"/>
                        <wps:cNvSpPr/>
                        <wps:spPr>
                          <a:xfrm>
                            <a:off x="0" y="7223525"/>
                            <a:ext cx="476884" cy="1270"/>
                          </a:xfrm>
                          <a:custGeom>
                            <a:avLst/>
                            <a:gdLst/>
                            <a:ahLst/>
                            <a:cxnLst/>
                            <a:rect l="l" t="t" r="r" b="b"/>
                            <a:pathLst>
                              <a:path w="476884" h="0">
                                <a:moveTo>
                                  <a:pt x="0" y="0"/>
                                </a:moveTo>
                                <a:lnTo>
                                  <a:pt x="476287" y="0"/>
                                </a:lnTo>
                              </a:path>
                            </a:pathLst>
                          </a:custGeom>
                          <a:ln w="1220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7.122986pt;margin-top:-.954093pt;width:37.550pt;height:570pt;mso-position-horizontal-relative:page;mso-position-vertical-relative:paragraph;z-index:-19593728" id="docshapegroup290" coordorigin="1942,-19" coordsize="751,11400">
                <v:line style="position:absolute" from="1957,11381" to="1957,9516" stroked="true" strokeweight=".961614pt" strokecolor="#000000">
                  <v:stroke dashstyle="solid"/>
                </v:line>
                <v:line style="position:absolute" from="1971,9458" to="1971,8478" stroked="true" strokeweight=".72121pt" strokecolor="#000000">
                  <v:stroke dashstyle="solid"/>
                </v:line>
                <v:line style="position:absolute" from="2019,8459" to="2019,-19" stroked="true" strokeweight="1.202017pt" strokecolor="#000000">
                  <v:stroke dashstyle="solid"/>
                </v:line>
                <v:line style="position:absolute" from="1942,11357" to="2693,11357" stroked="true" strokeweight=".961186pt" strokecolor="#000000">
                  <v:stroke dashstyle="solid"/>
                </v:line>
                <w10:wrap type="none"/>
              </v:group>
            </w:pict>
          </mc:Fallback>
        </mc:AlternateContent>
      </w:r>
      <w:r>
        <w:rPr>
          <w:color w:val="997C75"/>
          <w:w w:val="140"/>
          <w:sz w:val="18"/>
        </w:rPr>
        <w:t>Turno</w:t>
      </w:r>
      <w:r>
        <w:rPr>
          <w:color w:val="997C75"/>
          <w:spacing w:val="56"/>
          <w:w w:val="140"/>
          <w:sz w:val="18"/>
        </w:rPr>
        <w:t> </w:t>
      </w:r>
      <w:r>
        <w:rPr>
          <w:color w:val="997C75"/>
          <w:w w:val="140"/>
          <w:sz w:val="18"/>
        </w:rPr>
        <w:t>de</w:t>
      </w:r>
      <w:r>
        <w:rPr>
          <w:color w:val="997C75"/>
          <w:spacing w:val="50"/>
          <w:w w:val="140"/>
          <w:sz w:val="18"/>
        </w:rPr>
        <w:t> </w:t>
      </w:r>
      <w:r>
        <w:rPr>
          <w:color w:val="997C75"/>
          <w:w w:val="140"/>
          <w:sz w:val="18"/>
        </w:rPr>
        <w:t>apertura</w:t>
      </w:r>
      <w:r>
        <w:rPr>
          <w:color w:val="997C75"/>
          <w:spacing w:val="40"/>
          <w:w w:val="140"/>
          <w:sz w:val="18"/>
        </w:rPr>
        <w:t> </w:t>
      </w:r>
      <w:r>
        <w:rPr>
          <w:color w:val="997C75"/>
          <w:w w:val="140"/>
          <w:sz w:val="18"/>
        </w:rPr>
        <w:t>de</w:t>
      </w:r>
      <w:r>
        <w:rPr>
          <w:color w:val="997C75"/>
          <w:spacing w:val="12"/>
          <w:w w:val="140"/>
          <w:sz w:val="18"/>
        </w:rPr>
        <w:t> </w:t>
      </w:r>
      <w:r>
        <w:rPr>
          <w:color w:val="997C75"/>
          <w:w w:val="135"/>
          <w:sz w:val="18"/>
        </w:rPr>
        <w:t>Farmacias</w:t>
      </w:r>
      <w:r>
        <w:rPr>
          <w:color w:val="997C75"/>
          <w:spacing w:val="63"/>
          <w:w w:val="140"/>
          <w:sz w:val="18"/>
        </w:rPr>
        <w:t> </w:t>
      </w:r>
      <w:r>
        <w:rPr>
          <w:color w:val="997C75"/>
          <w:w w:val="140"/>
          <w:sz w:val="18"/>
        </w:rPr>
        <w:t>que</w:t>
      </w:r>
      <w:r>
        <w:rPr>
          <w:color w:val="997C75"/>
          <w:spacing w:val="29"/>
          <w:w w:val="140"/>
          <w:sz w:val="18"/>
        </w:rPr>
        <w:t> </w:t>
      </w:r>
      <w:r>
        <w:rPr>
          <w:color w:val="997C75"/>
          <w:w w:val="140"/>
          <w:sz w:val="18"/>
        </w:rPr>
        <w:t>regirá</w:t>
      </w:r>
      <w:r>
        <w:rPr>
          <w:color w:val="997C75"/>
          <w:spacing w:val="58"/>
          <w:w w:val="140"/>
          <w:sz w:val="18"/>
        </w:rPr>
        <w:t> </w:t>
      </w:r>
      <w:r>
        <w:rPr>
          <w:color w:val="997C75"/>
          <w:w w:val="140"/>
          <w:sz w:val="18"/>
        </w:rPr>
        <w:t>en</w:t>
      </w:r>
      <w:r>
        <w:rPr>
          <w:color w:val="997C75"/>
          <w:spacing w:val="6"/>
          <w:w w:val="140"/>
          <w:sz w:val="18"/>
        </w:rPr>
        <w:t> </w:t>
      </w:r>
      <w:r>
        <w:rPr>
          <w:color w:val="997C75"/>
          <w:w w:val="140"/>
          <w:sz w:val="18"/>
        </w:rPr>
        <w:t>loa</w:t>
      </w:r>
      <w:r>
        <w:rPr>
          <w:color w:val="997C75"/>
          <w:spacing w:val="29"/>
          <w:w w:val="140"/>
          <w:sz w:val="18"/>
        </w:rPr>
        <w:t> </w:t>
      </w:r>
      <w:r>
        <w:rPr>
          <w:color w:val="997C75"/>
          <w:w w:val="140"/>
          <w:sz w:val="18"/>
        </w:rPr>
        <w:t>diaa</w:t>
      </w:r>
      <w:r>
        <w:rPr>
          <w:color w:val="997C75"/>
          <w:spacing w:val="50"/>
          <w:w w:val="140"/>
          <w:sz w:val="18"/>
        </w:rPr>
        <w:t> </w:t>
      </w:r>
      <w:r>
        <w:rPr>
          <w:color w:val="997C75"/>
          <w:w w:val="140"/>
          <w:sz w:val="18"/>
        </w:rPr>
        <w:t>reatlvos</w:t>
      </w:r>
      <w:r>
        <w:rPr>
          <w:color w:val="997C75"/>
          <w:spacing w:val="40"/>
          <w:w w:val="140"/>
          <w:sz w:val="18"/>
        </w:rPr>
        <w:t> </w:t>
      </w:r>
      <w:r>
        <w:rPr>
          <w:color w:val="997C75"/>
          <w:spacing w:val="-5"/>
          <w:w w:val="140"/>
          <w:sz w:val="18"/>
        </w:rPr>
        <w:t>ae</w:t>
      </w:r>
    </w:p>
    <w:p>
      <w:pPr>
        <w:spacing w:before="158"/>
        <w:ind w:left="871" w:right="0" w:firstLine="0"/>
        <w:jc w:val="center"/>
        <w:rPr>
          <w:sz w:val="18"/>
        </w:rPr>
      </w:pPr>
      <w:r>
        <w:rPr>
          <w:color w:val="997C75"/>
          <w:w w:val="150"/>
          <w:sz w:val="18"/>
        </w:rPr>
        <w:t>1</w:t>
      </w:r>
      <w:r>
        <w:rPr>
          <w:color w:val="997C75"/>
          <w:spacing w:val="17"/>
          <w:w w:val="150"/>
          <w:sz w:val="18"/>
        </w:rPr>
        <w:t> </w:t>
      </w:r>
      <w:r>
        <w:rPr>
          <w:color w:val="997C75"/>
          <w:w w:val="150"/>
          <w:sz w:val="18"/>
        </w:rPr>
        <w:t>9</w:t>
      </w:r>
      <w:r>
        <w:rPr>
          <w:color w:val="997C75"/>
          <w:spacing w:val="17"/>
          <w:w w:val="150"/>
          <w:sz w:val="18"/>
        </w:rPr>
        <w:t> </w:t>
      </w:r>
      <w:r>
        <w:rPr>
          <w:color w:val="997C75"/>
          <w:w w:val="150"/>
          <w:sz w:val="18"/>
        </w:rPr>
        <w:t>2</w:t>
      </w:r>
      <w:r>
        <w:rPr>
          <w:color w:val="997C75"/>
          <w:spacing w:val="18"/>
          <w:w w:val="150"/>
          <w:sz w:val="18"/>
        </w:rPr>
        <w:t> </w:t>
      </w:r>
      <w:r>
        <w:rPr>
          <w:color w:val="997C75"/>
          <w:w w:val="150"/>
          <w:sz w:val="18"/>
        </w:rPr>
        <w:t>6</w:t>
      </w:r>
      <w:r>
        <w:rPr>
          <w:color w:val="997C75"/>
          <w:spacing w:val="28"/>
          <w:w w:val="150"/>
          <w:sz w:val="18"/>
        </w:rPr>
        <w:t> </w:t>
      </w:r>
      <w:r>
        <w:rPr>
          <w:color w:val="997C75"/>
          <w:spacing w:val="-10"/>
          <w:w w:val="150"/>
          <w:sz w:val="18"/>
        </w:rPr>
        <w:t>.</w:t>
      </w:r>
    </w:p>
    <w:p>
      <w:pPr>
        <w:pStyle w:val="BodyText"/>
        <w:spacing w:before="201"/>
        <w:rPr>
          <w:sz w:val="20"/>
        </w:rPr>
      </w:pPr>
    </w:p>
    <w:p>
      <w:pPr>
        <w:pStyle w:val="BodyText"/>
        <w:spacing w:after="0"/>
        <w:rPr>
          <w:sz w:val="20"/>
        </w:rPr>
        <w:sectPr>
          <w:headerReference w:type="default" r:id="rId228"/>
          <w:footerReference w:type="default" r:id="rId229"/>
          <w:footerReference w:type="even" r:id="rId230"/>
          <w:pgSz w:w="11900" w:h="16840"/>
          <w:pgMar w:header="1144" w:footer="1202" w:top="1400" w:bottom="1400" w:left="1133" w:right="850"/>
          <w:pgNumType w:start="79"/>
        </w:sectPr>
      </w:pPr>
    </w:p>
    <w:p>
      <w:pPr>
        <w:spacing w:before="98"/>
        <w:ind w:left="2123" w:right="0" w:firstLine="0"/>
        <w:jc w:val="left"/>
        <w:rPr>
          <w:sz w:val="18"/>
        </w:rPr>
      </w:pPr>
      <w:r>
        <w:rPr>
          <w:color w:val="AC9077"/>
          <w:spacing w:val="-4"/>
          <w:w w:val="120"/>
          <w:sz w:val="18"/>
        </w:rPr>
        <w:t>Enero</w:t>
      </w:r>
    </w:p>
    <w:p>
      <w:pPr>
        <w:pStyle w:val="ListParagraph"/>
        <w:numPr>
          <w:ilvl w:val="0"/>
          <w:numId w:val="20"/>
        </w:numPr>
        <w:tabs>
          <w:tab w:pos="1369" w:val="left" w:leader="none"/>
          <w:tab w:pos="1502" w:val="left" w:leader="none"/>
          <w:tab w:pos="3090" w:val="left" w:leader="dot"/>
        </w:tabs>
        <w:spacing w:line="213" w:lineRule="auto" w:before="176" w:after="0"/>
        <w:ind w:left="1369" w:right="0" w:hanging="14"/>
        <w:jc w:val="left"/>
        <w:rPr>
          <w:color w:val="AC9077"/>
          <w:sz w:val="18"/>
        </w:rPr>
      </w:pPr>
      <w:r>
        <w:rPr>
          <w:color w:val="AC9077"/>
          <w:w w:val="115"/>
          <w:sz w:val="18"/>
        </w:rPr>
        <w:t>.</w:t>
      </w:r>
      <w:r>
        <w:rPr>
          <w:color w:val="AC9077"/>
          <w:spacing w:val="-11"/>
          <w:w w:val="115"/>
          <w:sz w:val="18"/>
        </w:rPr>
        <w:t> </w:t>
      </w:r>
      <w:r>
        <w:rPr>
          <w:color w:val="AC9077"/>
          <w:w w:val="115"/>
          <w:sz w:val="18"/>
        </w:rPr>
        <w:t>•Arlo</w:t>
      </w:r>
      <w:r>
        <w:rPr>
          <w:color w:val="AC9077"/>
          <w:spacing w:val="40"/>
          <w:w w:val="115"/>
          <w:sz w:val="18"/>
        </w:rPr>
        <w:t> </w:t>
      </w:r>
      <w:r>
        <w:rPr>
          <w:color w:val="AC9077"/>
          <w:w w:val="115"/>
          <w:sz w:val="18"/>
        </w:rPr>
        <w:t>lluevo ..</w:t>
      </w:r>
      <w:r>
        <w:rPr>
          <w:color w:val="AC9077"/>
          <w:spacing w:val="40"/>
          <w:w w:val="115"/>
          <w:sz w:val="18"/>
        </w:rPr>
        <w:t> </w:t>
      </w:r>
      <w:r>
        <w:rPr>
          <w:color w:val="997C75"/>
          <w:w w:val="115"/>
          <w:sz w:val="18"/>
        </w:rPr>
        <w:t>Turno </w:t>
      </w:r>
      <w:r>
        <w:rPr>
          <w:color w:val="AC9077"/>
          <w:w w:val="145"/>
          <w:sz w:val="18"/>
        </w:rPr>
        <w:t>3.•Domingo</w:t>
      </w:r>
      <w:r>
        <w:rPr>
          <w:color w:val="997C75"/>
          <w:w w:val="145"/>
          <w:sz w:val="18"/>
        </w:rPr>
        <w:t>•.</w:t>
      </w:r>
      <w:r>
        <w:rPr>
          <w:color w:val="BFA383"/>
          <w:w w:val="145"/>
          <w:sz w:val="18"/>
        </w:rPr>
        <w:t>..</w:t>
      </w:r>
      <w:r>
        <w:rPr>
          <w:color w:val="BFA383"/>
          <w:spacing w:val="40"/>
          <w:w w:val="145"/>
          <w:sz w:val="18"/>
        </w:rPr>
        <w:t>  </w:t>
      </w:r>
      <w:r>
        <w:rPr>
          <w:color w:val="997C75"/>
          <w:w w:val="115"/>
          <w:position w:val="5"/>
          <w:sz w:val="10"/>
        </w:rPr>
        <w:t>11</w:t>
      </w:r>
      <w:r>
        <w:rPr>
          <w:color w:val="997C75"/>
          <w:spacing w:val="40"/>
          <w:w w:val="145"/>
          <w:position w:val="5"/>
          <w:sz w:val="10"/>
        </w:rPr>
        <w:t> </w:t>
      </w:r>
      <w:r>
        <w:rPr>
          <w:b/>
          <w:color w:val="AC9077"/>
          <w:w w:val="145"/>
          <w:sz w:val="18"/>
        </w:rPr>
        <w:t>6.-</w:t>
      </w:r>
      <w:r>
        <w:rPr>
          <w:b/>
          <w:color w:val="AC9077"/>
          <w:spacing w:val="-2"/>
          <w:w w:val="145"/>
          <w:sz w:val="18"/>
        </w:rPr>
        <w:t>Reyes.</w:t>
      </w:r>
      <w:r>
        <w:rPr>
          <w:b/>
          <w:color w:val="AC9077"/>
          <w:sz w:val="18"/>
        </w:rPr>
        <w:tab/>
      </w:r>
      <w:r>
        <w:rPr>
          <w:color w:val="997C75"/>
          <w:spacing w:val="-10"/>
          <w:w w:val="145"/>
          <w:sz w:val="18"/>
        </w:rPr>
        <w:t>"</w:t>
      </w:r>
    </w:p>
    <w:p>
      <w:pPr>
        <w:spacing w:line="185" w:lineRule="exact" w:before="0"/>
        <w:ind w:left="1269" w:right="0" w:firstLine="0"/>
        <w:jc w:val="left"/>
        <w:rPr>
          <w:rFonts w:ascii="Courier New" w:hAnsi="Courier New"/>
          <w:sz w:val="19"/>
        </w:rPr>
      </w:pPr>
      <w:r>
        <w:rPr>
          <w:rFonts w:ascii="Courier New" w:hAnsi="Courier New"/>
          <w:b/>
          <w:color w:val="AC9077"/>
          <w:spacing w:val="-6"/>
          <w:sz w:val="19"/>
        </w:rPr>
        <w:t>10.•Domingo.,</w:t>
      </w:r>
      <w:r>
        <w:rPr>
          <w:rFonts w:ascii="Courier New" w:hAnsi="Courier New"/>
          <w:b/>
          <w:color w:val="AC9077"/>
          <w:spacing w:val="-84"/>
          <w:sz w:val="19"/>
        </w:rPr>
        <w:t> </w:t>
      </w:r>
      <w:r>
        <w:rPr>
          <w:rFonts w:ascii="Courier New" w:hAnsi="Courier New"/>
          <w:color w:val="997C75"/>
          <w:spacing w:val="-6"/>
          <w:sz w:val="19"/>
        </w:rPr>
        <w:t>..</w:t>
      </w:r>
      <w:r>
        <w:rPr>
          <w:rFonts w:ascii="Courier New" w:hAnsi="Courier New"/>
          <w:color w:val="997C75"/>
          <w:spacing w:val="28"/>
          <w:sz w:val="19"/>
        </w:rPr>
        <w:t> </w:t>
      </w:r>
      <w:r>
        <w:rPr>
          <w:rFonts w:ascii="Courier New" w:hAnsi="Courier New"/>
          <w:color w:val="87696E"/>
          <w:spacing w:val="-10"/>
          <w:sz w:val="19"/>
        </w:rPr>
        <w:t>"</w:t>
      </w:r>
    </w:p>
    <w:p>
      <w:pPr>
        <w:tabs>
          <w:tab w:pos="2014" w:val="left" w:leader="none"/>
          <w:tab w:pos="3066" w:val="left" w:leader="none"/>
        </w:tabs>
        <w:spacing w:line="153" w:lineRule="exact" w:before="0"/>
        <w:ind w:left="1264" w:right="0" w:firstLine="0"/>
        <w:jc w:val="left"/>
        <w:rPr>
          <w:sz w:val="10"/>
        </w:rPr>
      </w:pPr>
      <w:r>
        <w:rPr>
          <w:color w:val="AC9077"/>
          <w:sz w:val="18"/>
        </w:rPr>
        <w:t>17.</w:t>
      </w:r>
      <w:r>
        <w:rPr>
          <w:color w:val="AC9077"/>
          <w:spacing w:val="64"/>
          <w:sz w:val="18"/>
        </w:rPr>
        <w:t> </w:t>
      </w:r>
      <w:r>
        <w:rPr>
          <w:color w:val="997C75"/>
          <w:spacing w:val="-10"/>
          <w:sz w:val="18"/>
        </w:rPr>
        <w:t>-</w:t>
      </w:r>
      <w:r>
        <w:rPr>
          <w:color w:val="997C75"/>
          <w:sz w:val="18"/>
        </w:rPr>
        <w:tab/>
      </w:r>
      <w:r>
        <w:rPr>
          <w:color w:val="997C75"/>
          <w:spacing w:val="-5"/>
          <w:sz w:val="18"/>
          <w:vertAlign w:val="superscript"/>
        </w:rPr>
        <w:t>11</w:t>
      </w:r>
      <w:r>
        <w:rPr>
          <w:color w:val="997C75"/>
          <w:sz w:val="18"/>
          <w:vertAlign w:val="baseline"/>
        </w:rPr>
        <w:tab/>
      </w:r>
      <w:r>
        <w:rPr>
          <w:color w:val="87696E"/>
          <w:spacing w:val="-10"/>
          <w:sz w:val="10"/>
          <w:vertAlign w:val="baseline"/>
        </w:rPr>
        <w:t>"</w:t>
      </w:r>
    </w:p>
    <w:p>
      <w:pPr>
        <w:spacing w:line="240" w:lineRule="auto" w:before="0"/>
        <w:rPr>
          <w:sz w:val="18"/>
        </w:rPr>
      </w:pPr>
      <w:r>
        <w:rPr/>
        <w:br w:type="column"/>
      </w:r>
      <w:r>
        <w:rPr>
          <w:sz w:val="18"/>
        </w:rPr>
      </w:r>
    </w:p>
    <w:p>
      <w:pPr>
        <w:pStyle w:val="BodyText"/>
        <w:spacing w:before="63"/>
        <w:rPr>
          <w:sz w:val="18"/>
        </w:rPr>
      </w:pPr>
    </w:p>
    <w:p>
      <w:pPr>
        <w:spacing w:line="195" w:lineRule="exact" w:before="0"/>
        <w:ind w:left="99" w:right="0" w:firstLine="0"/>
        <w:jc w:val="left"/>
        <w:rPr>
          <w:sz w:val="18"/>
        </w:rPr>
      </w:pPr>
      <w:r>
        <w:rPr>
          <w:color w:val="997C75"/>
          <w:spacing w:val="-5"/>
          <w:w w:val="95"/>
          <w:sz w:val="18"/>
        </w:rPr>
        <w:t>lº.</w:t>
      </w:r>
    </w:p>
    <w:p>
      <w:pPr>
        <w:spacing w:line="201" w:lineRule="auto" w:before="15"/>
        <w:ind w:left="88" w:right="0" w:firstLine="3"/>
        <w:jc w:val="left"/>
        <w:rPr>
          <w:sz w:val="18"/>
        </w:rPr>
      </w:pPr>
      <w:r>
        <w:rPr>
          <w:color w:val="997C75"/>
          <w:spacing w:val="-4"/>
          <w:w w:val="95"/>
          <w:sz w:val="18"/>
        </w:rPr>
        <w:t>2º.</w:t>
      </w:r>
      <w:r>
        <w:rPr>
          <w:color w:val="997C75"/>
          <w:spacing w:val="40"/>
          <w:sz w:val="18"/>
        </w:rPr>
        <w:t> </w:t>
      </w:r>
      <w:r>
        <w:rPr>
          <w:color w:val="997C75"/>
          <w:w w:val="95"/>
          <w:sz w:val="18"/>
        </w:rPr>
        <w:t>3º</w:t>
      </w:r>
      <w:r>
        <w:rPr>
          <w:color w:val="997C75"/>
          <w:spacing w:val="31"/>
          <w:sz w:val="18"/>
        </w:rPr>
        <w:t> </w:t>
      </w:r>
      <w:r>
        <w:rPr>
          <w:color w:val="997C75"/>
          <w:w w:val="95"/>
          <w:sz w:val="18"/>
        </w:rPr>
        <w:t>..</w:t>
      </w:r>
    </w:p>
    <w:p>
      <w:pPr>
        <w:spacing w:line="176" w:lineRule="exact" w:before="0"/>
        <w:ind w:left="89" w:right="0" w:firstLine="0"/>
        <w:jc w:val="left"/>
        <w:rPr>
          <w:sz w:val="18"/>
        </w:rPr>
      </w:pPr>
      <w:r>
        <w:rPr>
          <w:color w:val="997C75"/>
          <w:spacing w:val="-5"/>
          <w:w w:val="95"/>
          <w:sz w:val="18"/>
        </w:rPr>
        <w:t>lº.</w:t>
      </w:r>
    </w:p>
    <w:p>
      <w:pPr>
        <w:spacing w:line="162" w:lineRule="exact" w:before="0"/>
        <w:ind w:left="91" w:right="0" w:firstLine="0"/>
        <w:jc w:val="left"/>
        <w:rPr>
          <w:sz w:val="18"/>
        </w:rPr>
      </w:pPr>
      <w:r>
        <w:rPr>
          <w:color w:val="87696E"/>
          <w:spacing w:val="-5"/>
          <w:w w:val="95"/>
          <w:sz w:val="18"/>
        </w:rPr>
        <w:t>2º.</w:t>
      </w:r>
    </w:p>
    <w:p>
      <w:pPr>
        <w:tabs>
          <w:tab w:pos="3734" w:val="left" w:leader="none"/>
        </w:tabs>
        <w:spacing w:before="98"/>
        <w:ind w:left="1127" w:right="0" w:firstLine="0"/>
        <w:jc w:val="left"/>
        <w:rPr>
          <w:sz w:val="18"/>
        </w:rPr>
      </w:pPr>
      <w:r>
        <w:rPr/>
        <w:br w:type="column"/>
      </w:r>
      <w:r>
        <w:rPr>
          <w:color w:val="997C75"/>
          <w:spacing w:val="-2"/>
          <w:w w:val="125"/>
          <w:sz w:val="18"/>
        </w:rPr>
        <w:t>Mayo.</w:t>
      </w:r>
      <w:r>
        <w:rPr>
          <w:color w:val="997C75"/>
          <w:sz w:val="18"/>
        </w:rPr>
        <w:tab/>
      </w:r>
      <w:r>
        <w:rPr>
          <w:color w:val="997C75"/>
          <w:spacing w:val="-2"/>
          <w:w w:val="125"/>
          <w:sz w:val="18"/>
        </w:rPr>
        <w:t>Septi</w:t>
      </w:r>
      <w:r>
        <w:rPr>
          <w:color w:val="BFA383"/>
          <w:spacing w:val="-2"/>
          <w:w w:val="125"/>
          <w:sz w:val="18"/>
        </w:rPr>
        <w:t>.</w:t>
      </w:r>
      <w:r>
        <w:rPr>
          <w:color w:val="997C75"/>
          <w:spacing w:val="-2"/>
          <w:w w:val="125"/>
          <w:sz w:val="18"/>
        </w:rPr>
        <w:t>embre.</w:t>
      </w:r>
    </w:p>
    <w:p>
      <w:pPr>
        <w:tabs>
          <w:tab w:pos="922" w:val="left" w:leader="none"/>
          <w:tab w:pos="3193" w:val="left" w:leader="none"/>
        </w:tabs>
        <w:spacing w:line="190" w:lineRule="exact" w:before="162"/>
        <w:ind w:left="278" w:right="0" w:firstLine="0"/>
        <w:jc w:val="left"/>
        <w:rPr>
          <w:position w:val="2"/>
          <w:sz w:val="17"/>
        </w:rPr>
      </w:pPr>
      <w:r>
        <w:rPr>
          <w:color w:val="997C75"/>
          <w:w w:val="125"/>
          <w:sz w:val="17"/>
        </w:rPr>
        <w:t>l.</w:t>
      </w:r>
      <w:r>
        <w:rPr>
          <w:color w:val="997C75"/>
          <w:spacing w:val="60"/>
          <w:w w:val="125"/>
          <w:sz w:val="17"/>
        </w:rPr>
        <w:t> </w:t>
      </w:r>
      <w:r>
        <w:rPr>
          <w:color w:val="997C75"/>
          <w:spacing w:val="-5"/>
          <w:w w:val="125"/>
          <w:sz w:val="18"/>
        </w:rPr>
        <w:t>•lº</w:t>
      </w:r>
      <w:r>
        <w:rPr>
          <w:color w:val="997C75"/>
          <w:sz w:val="18"/>
        </w:rPr>
        <w:tab/>
      </w:r>
      <w:r>
        <w:rPr>
          <w:color w:val="997C75"/>
          <w:w w:val="115"/>
          <w:sz w:val="18"/>
        </w:rPr>
        <w:t>de</w:t>
      </w:r>
      <w:r>
        <w:rPr>
          <w:color w:val="997C75"/>
          <w:spacing w:val="16"/>
          <w:w w:val="115"/>
          <w:sz w:val="18"/>
        </w:rPr>
        <w:t> </w:t>
      </w:r>
      <w:r>
        <w:rPr>
          <w:color w:val="997C75"/>
          <w:w w:val="115"/>
          <w:position w:val="1"/>
          <w:sz w:val="18"/>
        </w:rPr>
        <w:t>Ma;yo</w:t>
      </w:r>
      <w:r>
        <w:rPr>
          <w:color w:val="997C75"/>
          <w:spacing w:val="-13"/>
          <w:w w:val="115"/>
          <w:position w:val="1"/>
          <w:sz w:val="18"/>
        </w:rPr>
        <w:t> </w:t>
      </w:r>
      <w:r>
        <w:rPr>
          <w:color w:val="997C75"/>
          <w:w w:val="115"/>
          <w:position w:val="1"/>
          <w:sz w:val="18"/>
        </w:rPr>
        <w:t>..</w:t>
      </w:r>
      <w:r>
        <w:rPr>
          <w:color w:val="997C75"/>
          <w:spacing w:val="22"/>
          <w:w w:val="115"/>
          <w:position w:val="1"/>
          <w:sz w:val="18"/>
        </w:rPr>
        <w:t> </w:t>
      </w:r>
      <w:r>
        <w:rPr>
          <w:color w:val="997C75"/>
          <w:w w:val="115"/>
          <w:position w:val="1"/>
          <w:sz w:val="18"/>
        </w:rPr>
        <w:t>Turno</w:t>
      </w:r>
      <w:r>
        <w:rPr>
          <w:color w:val="997C75"/>
          <w:spacing w:val="50"/>
          <w:w w:val="115"/>
          <w:position w:val="1"/>
          <w:sz w:val="18"/>
        </w:rPr>
        <w:t> </w:t>
      </w:r>
      <w:r>
        <w:rPr>
          <w:color w:val="997C75"/>
          <w:spacing w:val="-5"/>
          <w:w w:val="115"/>
          <w:sz w:val="18"/>
        </w:rPr>
        <w:t>2º.</w:t>
      </w:r>
      <w:r>
        <w:rPr>
          <w:color w:val="997C75"/>
          <w:sz w:val="18"/>
        </w:rPr>
        <w:tab/>
      </w:r>
      <w:r>
        <w:rPr>
          <w:color w:val="997C75"/>
          <w:w w:val="125"/>
          <w:position w:val="1"/>
          <w:sz w:val="18"/>
        </w:rPr>
        <w:t>5.-Domingo.,</w:t>
      </w:r>
      <w:r>
        <w:rPr>
          <w:color w:val="BFA383"/>
          <w:w w:val="125"/>
          <w:position w:val="1"/>
          <w:sz w:val="18"/>
        </w:rPr>
        <w:t>,</w:t>
      </w:r>
      <w:r>
        <w:rPr>
          <w:color w:val="BFA383"/>
          <w:spacing w:val="36"/>
          <w:w w:val="125"/>
          <w:position w:val="1"/>
          <w:sz w:val="18"/>
        </w:rPr>
        <w:t> </w:t>
      </w:r>
      <w:r>
        <w:rPr>
          <w:color w:val="AC9077"/>
          <w:w w:val="125"/>
          <w:position w:val="1"/>
          <w:sz w:val="18"/>
        </w:rPr>
        <w:t>.Turno</w:t>
      </w:r>
      <w:r>
        <w:rPr>
          <w:color w:val="AC9077"/>
          <w:spacing w:val="39"/>
          <w:w w:val="125"/>
          <w:position w:val="1"/>
          <w:sz w:val="18"/>
        </w:rPr>
        <w:t>  </w:t>
      </w:r>
      <w:r>
        <w:rPr>
          <w:color w:val="997C75"/>
          <w:spacing w:val="-5"/>
          <w:w w:val="125"/>
          <w:position w:val="2"/>
          <w:sz w:val="17"/>
        </w:rPr>
        <w:t>30.</w:t>
      </w:r>
    </w:p>
    <w:p>
      <w:pPr>
        <w:tabs>
          <w:tab w:pos="2108" w:val="left" w:leader="none"/>
          <w:tab w:pos="2551" w:val="left" w:leader="none"/>
          <w:tab w:pos="3181" w:val="left" w:leader="none"/>
          <w:tab w:pos="4918" w:val="left" w:leader="none"/>
          <w:tab w:pos="5369" w:val="left" w:leader="none"/>
        </w:tabs>
        <w:spacing w:line="211" w:lineRule="exact" w:before="0"/>
        <w:ind w:left="284" w:right="0" w:firstLine="0"/>
        <w:jc w:val="left"/>
        <w:rPr>
          <w:sz w:val="18"/>
        </w:rPr>
      </w:pPr>
      <w:r>
        <w:rPr>
          <w:color w:val="997C75"/>
          <w:w w:val="115"/>
          <w:sz w:val="18"/>
        </w:rPr>
        <w:t>2.-Domingo</w:t>
      </w:r>
      <w:r>
        <w:rPr>
          <w:color w:val="997C75"/>
          <w:spacing w:val="32"/>
          <w:w w:val="115"/>
          <w:sz w:val="18"/>
        </w:rPr>
        <w:t> </w:t>
      </w:r>
      <w:r>
        <w:rPr>
          <w:color w:val="997C75"/>
          <w:spacing w:val="-2"/>
          <w:w w:val="115"/>
          <w:sz w:val="18"/>
        </w:rPr>
        <w:t>.....</w:t>
      </w:r>
      <w:r>
        <w:rPr>
          <w:color w:val="997C75"/>
          <w:sz w:val="18"/>
        </w:rPr>
        <w:tab/>
      </w:r>
      <w:r>
        <w:rPr>
          <w:color w:val="997C75"/>
          <w:spacing w:val="-10"/>
          <w:w w:val="110"/>
          <w:position w:val="-3"/>
          <w:sz w:val="25"/>
        </w:rPr>
        <w:t>"</w:t>
      </w:r>
      <w:r>
        <w:rPr>
          <w:color w:val="997C75"/>
          <w:position w:val="-3"/>
          <w:sz w:val="25"/>
        </w:rPr>
        <w:tab/>
      </w:r>
      <w:r>
        <w:rPr>
          <w:color w:val="997C75"/>
          <w:spacing w:val="-5"/>
          <w:w w:val="110"/>
          <w:position w:val="3"/>
          <w:sz w:val="17"/>
        </w:rPr>
        <w:t>30</w:t>
      </w:r>
      <w:r>
        <w:rPr>
          <w:color w:val="997C75"/>
          <w:position w:val="3"/>
          <w:sz w:val="17"/>
        </w:rPr>
        <w:tab/>
      </w:r>
      <w:r>
        <w:rPr>
          <w:color w:val="997C75"/>
          <w:w w:val="140"/>
          <w:sz w:val="18"/>
        </w:rPr>
        <w:t>8.-El</w:t>
      </w:r>
      <w:r>
        <w:rPr>
          <w:color w:val="997C75"/>
          <w:spacing w:val="69"/>
          <w:w w:val="140"/>
          <w:sz w:val="18"/>
        </w:rPr>
        <w:t> </w:t>
      </w:r>
      <w:r>
        <w:rPr>
          <w:color w:val="997C75"/>
          <w:w w:val="130"/>
          <w:sz w:val="18"/>
        </w:rPr>
        <w:t>Pino</w:t>
      </w:r>
      <w:r>
        <w:rPr>
          <w:color w:val="997C75"/>
          <w:spacing w:val="-4"/>
          <w:w w:val="130"/>
          <w:sz w:val="18"/>
        </w:rPr>
        <w:t> </w:t>
      </w:r>
      <w:r>
        <w:rPr>
          <w:color w:val="997C75"/>
          <w:spacing w:val="-4"/>
          <w:w w:val="215"/>
          <w:sz w:val="18"/>
        </w:rPr>
        <w:t>....</w:t>
      </w:r>
      <w:r>
        <w:rPr>
          <w:color w:val="997C75"/>
          <w:sz w:val="18"/>
        </w:rPr>
        <w:tab/>
      </w:r>
      <w:r>
        <w:rPr>
          <w:color w:val="997C75"/>
          <w:spacing w:val="-10"/>
          <w:w w:val="130"/>
          <w:position w:val="-5"/>
          <w:sz w:val="23"/>
        </w:rPr>
        <w:t>"</w:t>
      </w:r>
      <w:r>
        <w:rPr>
          <w:color w:val="997C75"/>
          <w:position w:val="-5"/>
          <w:sz w:val="23"/>
        </w:rPr>
        <w:tab/>
      </w:r>
      <w:r>
        <w:rPr>
          <w:color w:val="997C75"/>
          <w:spacing w:val="-5"/>
          <w:w w:val="130"/>
          <w:sz w:val="18"/>
        </w:rPr>
        <w:t>lº.</w:t>
      </w:r>
    </w:p>
    <w:p>
      <w:pPr>
        <w:tabs>
          <w:tab w:pos="921" w:val="left" w:leader="none"/>
          <w:tab w:pos="2110" w:val="left" w:leader="none"/>
          <w:tab w:pos="2552" w:val="left" w:leader="none"/>
          <w:tab w:pos="3075" w:val="left" w:leader="none"/>
          <w:tab w:pos="4921" w:val="left" w:leader="none"/>
          <w:tab w:pos="5357" w:val="left" w:leader="none"/>
        </w:tabs>
        <w:spacing w:line="173" w:lineRule="exact" w:before="0"/>
        <w:ind w:left="286" w:right="0" w:firstLine="0"/>
        <w:jc w:val="left"/>
        <w:rPr>
          <w:sz w:val="18"/>
        </w:rPr>
      </w:pPr>
      <w:r>
        <w:rPr>
          <w:color w:val="997C75"/>
          <w:spacing w:val="-5"/>
          <w:w w:val="115"/>
          <w:position w:val="1"/>
          <w:sz w:val="18"/>
        </w:rPr>
        <w:t>9.-</w:t>
      </w:r>
      <w:r>
        <w:rPr>
          <w:color w:val="997C75"/>
          <w:position w:val="1"/>
          <w:sz w:val="18"/>
        </w:rPr>
        <w:tab/>
      </w:r>
      <w:r>
        <w:rPr>
          <w:color w:val="997C75"/>
          <w:spacing w:val="-10"/>
          <w:w w:val="115"/>
          <w:position w:val="-3"/>
          <w:sz w:val="25"/>
        </w:rPr>
        <w:t>"</w:t>
      </w:r>
      <w:r>
        <w:rPr>
          <w:color w:val="997C75"/>
          <w:position w:val="-3"/>
          <w:sz w:val="25"/>
        </w:rPr>
        <w:tab/>
      </w:r>
      <w:r>
        <w:rPr>
          <w:color w:val="997C75"/>
          <w:spacing w:val="-10"/>
          <w:w w:val="115"/>
          <w:position w:val="-2"/>
          <w:sz w:val="23"/>
        </w:rPr>
        <w:t>"</w:t>
      </w:r>
      <w:r>
        <w:rPr>
          <w:color w:val="997C75"/>
          <w:position w:val="-2"/>
          <w:sz w:val="23"/>
        </w:rPr>
        <w:tab/>
      </w:r>
      <w:r>
        <w:rPr>
          <w:color w:val="997C75"/>
          <w:spacing w:val="-5"/>
          <w:w w:val="115"/>
          <w:sz w:val="18"/>
        </w:rPr>
        <w:t>lº.</w:t>
      </w:r>
      <w:r>
        <w:rPr>
          <w:color w:val="997C75"/>
          <w:sz w:val="18"/>
        </w:rPr>
        <w:tab/>
      </w:r>
      <w:r>
        <w:rPr>
          <w:color w:val="997C75"/>
          <w:w w:val="115"/>
          <w:sz w:val="18"/>
        </w:rPr>
        <w:t>12.</w:t>
      </w:r>
      <w:r>
        <w:rPr>
          <w:color w:val="997C75"/>
          <w:spacing w:val="21"/>
          <w:w w:val="115"/>
          <w:sz w:val="18"/>
        </w:rPr>
        <w:t> </w:t>
      </w:r>
      <w:r>
        <w:rPr>
          <w:color w:val="87696E"/>
          <w:w w:val="115"/>
          <w:sz w:val="18"/>
        </w:rPr>
        <w:t>-Domingo</w:t>
      </w:r>
      <w:r>
        <w:rPr>
          <w:color w:val="87696E"/>
          <w:spacing w:val="-13"/>
          <w:w w:val="115"/>
          <w:sz w:val="18"/>
        </w:rPr>
        <w:t> </w:t>
      </w:r>
      <w:r>
        <w:rPr>
          <w:color w:val="997C75"/>
          <w:spacing w:val="-4"/>
          <w:w w:val="210"/>
          <w:sz w:val="18"/>
        </w:rPr>
        <w:t>....</w:t>
      </w:r>
      <w:r>
        <w:rPr>
          <w:color w:val="997C75"/>
          <w:sz w:val="18"/>
        </w:rPr>
        <w:tab/>
      </w:r>
      <w:r>
        <w:rPr>
          <w:color w:val="997C75"/>
          <w:spacing w:val="-10"/>
          <w:w w:val="115"/>
          <w:position w:val="-2"/>
          <w:sz w:val="25"/>
        </w:rPr>
        <w:t>"</w:t>
      </w:r>
      <w:r>
        <w:rPr>
          <w:color w:val="997C75"/>
          <w:position w:val="-2"/>
          <w:sz w:val="25"/>
        </w:rPr>
        <w:tab/>
      </w:r>
      <w:r>
        <w:rPr>
          <w:color w:val="997C75"/>
          <w:spacing w:val="-5"/>
          <w:w w:val="115"/>
          <w:sz w:val="18"/>
        </w:rPr>
        <w:t>2º.</w:t>
      </w:r>
    </w:p>
    <w:p>
      <w:pPr>
        <w:tabs>
          <w:tab w:pos="2123" w:val="left" w:leader="none"/>
          <w:tab w:pos="2549" w:val="left" w:leader="none"/>
          <w:tab w:pos="3080" w:val="left" w:leader="none"/>
          <w:tab w:pos="3834" w:val="left" w:leader="none"/>
          <w:tab w:pos="4926" w:val="left" w:leader="none"/>
          <w:tab w:pos="5353" w:val="left" w:leader="none"/>
        </w:tabs>
        <w:spacing w:line="186" w:lineRule="exact" w:before="0"/>
        <w:ind w:left="161" w:right="0" w:firstLine="0"/>
        <w:jc w:val="left"/>
        <w:rPr>
          <w:position w:val="2"/>
          <w:sz w:val="18"/>
        </w:rPr>
      </w:pPr>
      <w:r>
        <w:rPr>
          <w:color w:val="997C75"/>
          <w:w w:val="110"/>
          <w:sz w:val="18"/>
        </w:rPr>
        <w:t>13.</w:t>
      </w:r>
      <w:r>
        <w:rPr>
          <w:color w:val="997C75"/>
          <w:spacing w:val="30"/>
          <w:w w:val="130"/>
          <w:sz w:val="18"/>
        </w:rPr>
        <w:t> </w:t>
      </w:r>
      <w:r>
        <w:rPr>
          <w:color w:val="997C75"/>
          <w:w w:val="130"/>
          <w:sz w:val="18"/>
        </w:rPr>
        <w:t>-Ascensión</w:t>
      </w:r>
      <w:r>
        <w:rPr>
          <w:color w:val="997C75"/>
          <w:spacing w:val="-15"/>
          <w:w w:val="130"/>
          <w:sz w:val="18"/>
        </w:rPr>
        <w:t> </w:t>
      </w:r>
      <w:r>
        <w:rPr>
          <w:color w:val="997C75"/>
          <w:spacing w:val="-5"/>
          <w:w w:val="130"/>
          <w:sz w:val="18"/>
        </w:rPr>
        <w:t>...</w:t>
      </w:r>
      <w:r>
        <w:rPr>
          <w:color w:val="997C75"/>
          <w:sz w:val="18"/>
        </w:rPr>
        <w:tab/>
      </w:r>
      <w:r>
        <w:rPr>
          <w:b/>
          <w:color w:val="87696E"/>
          <w:spacing w:val="-10"/>
          <w:w w:val="110"/>
          <w:sz w:val="18"/>
          <w:vertAlign w:val="superscript"/>
        </w:rPr>
        <w:t>N</w:t>
      </w:r>
      <w:r>
        <w:rPr>
          <w:b/>
          <w:color w:val="87696E"/>
          <w:sz w:val="18"/>
          <w:vertAlign w:val="baseline"/>
        </w:rPr>
        <w:tab/>
      </w:r>
      <w:r>
        <w:rPr>
          <w:color w:val="997C75"/>
          <w:spacing w:val="-5"/>
          <w:w w:val="110"/>
          <w:sz w:val="18"/>
          <w:vertAlign w:val="baseline"/>
        </w:rPr>
        <w:t>2º.</w:t>
      </w:r>
      <w:r>
        <w:rPr>
          <w:color w:val="997C75"/>
          <w:sz w:val="18"/>
          <w:vertAlign w:val="baseline"/>
        </w:rPr>
        <w:tab/>
      </w:r>
      <w:r>
        <w:rPr>
          <w:color w:val="997C75"/>
          <w:spacing w:val="-4"/>
          <w:w w:val="130"/>
          <w:sz w:val="18"/>
          <w:vertAlign w:val="baseline"/>
        </w:rPr>
        <w:t>19.-</w:t>
      </w:r>
      <w:r>
        <w:rPr>
          <w:color w:val="997C75"/>
          <w:sz w:val="18"/>
          <w:vertAlign w:val="baseline"/>
        </w:rPr>
        <w:tab/>
      </w:r>
      <w:r>
        <w:rPr>
          <w:color w:val="87696E"/>
          <w:spacing w:val="-10"/>
          <w:w w:val="110"/>
          <w:position w:val="-3"/>
          <w:sz w:val="26"/>
          <w:vertAlign w:val="baseline"/>
        </w:rPr>
        <w:t>"</w:t>
      </w:r>
      <w:r>
        <w:rPr>
          <w:color w:val="87696E"/>
          <w:position w:val="-3"/>
          <w:sz w:val="26"/>
          <w:vertAlign w:val="baseline"/>
        </w:rPr>
        <w:tab/>
      </w:r>
      <w:r>
        <w:rPr>
          <w:color w:val="997C75"/>
          <w:spacing w:val="-10"/>
          <w:w w:val="110"/>
          <w:position w:val="-1"/>
          <w:sz w:val="18"/>
          <w:vertAlign w:val="baseline"/>
        </w:rPr>
        <w:t>"</w:t>
      </w:r>
      <w:r>
        <w:rPr>
          <w:color w:val="997C75"/>
          <w:position w:val="-1"/>
          <w:sz w:val="18"/>
          <w:vertAlign w:val="baseline"/>
        </w:rPr>
        <w:tab/>
      </w:r>
      <w:r>
        <w:rPr>
          <w:color w:val="997C75"/>
          <w:spacing w:val="-5"/>
          <w:w w:val="110"/>
          <w:position w:val="2"/>
          <w:sz w:val="18"/>
          <w:vertAlign w:val="baseline"/>
        </w:rPr>
        <w:t>30.</w:t>
      </w:r>
    </w:p>
    <w:p>
      <w:pPr>
        <w:tabs>
          <w:tab w:pos="2118" w:val="left" w:leader="none"/>
          <w:tab w:pos="2550" w:val="left" w:leader="none"/>
          <w:tab w:pos="3844" w:val="left" w:leader="none"/>
          <w:tab w:pos="4922" w:val="left" w:leader="none"/>
          <w:tab w:pos="5365" w:val="left" w:leader="none"/>
        </w:tabs>
        <w:spacing w:line="146" w:lineRule="exact" w:before="0"/>
        <w:ind w:left="161" w:right="0" w:firstLine="0"/>
        <w:jc w:val="left"/>
        <w:rPr>
          <w:sz w:val="18"/>
        </w:rPr>
      </w:pPr>
      <w:r>
        <w:rPr>
          <w:color w:val="997C75"/>
          <w:w w:val="110"/>
          <w:sz w:val="18"/>
        </w:rPr>
        <w:t>16.</w:t>
      </w:r>
      <w:r>
        <w:rPr>
          <w:color w:val="997C75"/>
          <w:spacing w:val="58"/>
          <w:w w:val="110"/>
          <w:sz w:val="18"/>
        </w:rPr>
        <w:t> </w:t>
      </w:r>
      <w:r>
        <w:rPr>
          <w:color w:val="997C75"/>
          <w:w w:val="110"/>
          <w:sz w:val="18"/>
        </w:rPr>
        <w:t>•Domingo</w:t>
      </w:r>
      <w:r>
        <w:rPr>
          <w:color w:val="997C75"/>
          <w:spacing w:val="-10"/>
          <w:w w:val="110"/>
          <w:sz w:val="18"/>
        </w:rPr>
        <w:t> </w:t>
      </w:r>
      <w:r>
        <w:rPr>
          <w:color w:val="997C75"/>
          <w:spacing w:val="-4"/>
          <w:w w:val="110"/>
          <w:sz w:val="18"/>
        </w:rPr>
        <w:t>.....</w:t>
      </w:r>
      <w:r>
        <w:rPr>
          <w:color w:val="997C75"/>
          <w:sz w:val="18"/>
        </w:rPr>
        <w:tab/>
      </w:r>
      <w:r>
        <w:rPr>
          <w:color w:val="87696E"/>
          <w:spacing w:val="-10"/>
          <w:w w:val="215"/>
          <w:position w:val="-2"/>
          <w:sz w:val="18"/>
        </w:rPr>
        <w:t>"</w:t>
      </w:r>
      <w:r>
        <w:rPr>
          <w:color w:val="87696E"/>
          <w:position w:val="-2"/>
          <w:sz w:val="18"/>
        </w:rPr>
        <w:tab/>
      </w:r>
      <w:r>
        <w:rPr>
          <w:color w:val="997C75"/>
          <w:spacing w:val="-2"/>
          <w:w w:val="175"/>
          <w:position w:val="2"/>
          <w:sz w:val="18"/>
        </w:rPr>
        <w:t>30.</w:t>
      </w:r>
      <w:r>
        <w:rPr>
          <w:color w:val="997C75"/>
          <w:spacing w:val="-2"/>
          <w:w w:val="175"/>
          <w:sz w:val="18"/>
        </w:rPr>
        <w:t>26.-</w:t>
      </w:r>
      <w:r>
        <w:rPr>
          <w:color w:val="997C75"/>
          <w:sz w:val="18"/>
        </w:rPr>
        <w:tab/>
      </w:r>
      <w:r>
        <w:rPr>
          <w:color w:val="997C75"/>
          <w:spacing w:val="-10"/>
          <w:w w:val="155"/>
          <w:position w:val="-2"/>
          <w:sz w:val="18"/>
        </w:rPr>
        <w:t>"</w:t>
      </w:r>
      <w:r>
        <w:rPr>
          <w:color w:val="997C75"/>
          <w:position w:val="-2"/>
          <w:sz w:val="18"/>
        </w:rPr>
        <w:tab/>
      </w:r>
      <w:r>
        <w:rPr>
          <w:color w:val="997C75"/>
          <w:spacing w:val="-10"/>
          <w:w w:val="120"/>
          <w:position w:val="-2"/>
          <w:sz w:val="23"/>
        </w:rPr>
        <w:t>"</w:t>
      </w:r>
      <w:r>
        <w:rPr>
          <w:color w:val="997C75"/>
          <w:position w:val="-2"/>
          <w:sz w:val="23"/>
        </w:rPr>
        <w:tab/>
      </w:r>
      <w:r>
        <w:rPr>
          <w:color w:val="997C75"/>
          <w:spacing w:val="-5"/>
          <w:w w:val="115"/>
          <w:sz w:val="18"/>
        </w:rPr>
        <w:t>lº.</w:t>
      </w:r>
    </w:p>
    <w:p>
      <w:pPr>
        <w:spacing w:after="0" w:line="146" w:lineRule="exact"/>
        <w:jc w:val="left"/>
        <w:rPr>
          <w:sz w:val="18"/>
        </w:rPr>
        <w:sectPr>
          <w:type w:val="continuous"/>
          <w:pgSz w:w="11900" w:h="16840"/>
          <w:pgMar w:header="1144" w:footer="1202" w:top="660" w:bottom="280" w:left="1133" w:right="850"/>
          <w:cols w:num="3" w:equalWidth="0">
            <w:col w:w="3401" w:space="40"/>
            <w:col w:w="412" w:space="39"/>
            <w:col w:w="6025"/>
          </w:cols>
        </w:sectPr>
      </w:pPr>
    </w:p>
    <w:p>
      <w:pPr>
        <w:tabs>
          <w:tab w:pos="2014" w:val="left" w:leader="none"/>
        </w:tabs>
        <w:spacing w:line="211" w:lineRule="exact" w:before="0"/>
        <w:ind w:left="1254" w:right="0" w:firstLine="0"/>
        <w:jc w:val="left"/>
        <w:rPr>
          <w:position w:val="6"/>
          <w:sz w:val="10"/>
        </w:rPr>
      </w:pPr>
      <w:r>
        <w:rPr>
          <w:rFonts w:ascii="Courier New"/>
          <w:color w:val="AC9077"/>
          <w:spacing w:val="-4"/>
          <w:sz w:val="20"/>
        </w:rPr>
        <w:t>24.-</w:t>
      </w:r>
      <w:r>
        <w:rPr>
          <w:rFonts w:ascii="Courier New"/>
          <w:color w:val="AC9077"/>
          <w:sz w:val="20"/>
        </w:rPr>
        <w:tab/>
      </w:r>
      <w:r>
        <w:rPr>
          <w:color w:val="997C75"/>
          <w:spacing w:val="-10"/>
          <w:position w:val="6"/>
          <w:sz w:val="10"/>
        </w:rPr>
        <w:t>11</w:t>
      </w:r>
    </w:p>
    <w:p>
      <w:pPr>
        <w:tabs>
          <w:tab w:pos="2019" w:val="left" w:leader="none"/>
        </w:tabs>
        <w:spacing w:line="191" w:lineRule="exact" w:before="0"/>
        <w:ind w:left="1268" w:right="0" w:firstLine="0"/>
        <w:jc w:val="left"/>
        <w:rPr>
          <w:sz w:val="18"/>
        </w:rPr>
      </w:pPr>
      <w:r>
        <w:rPr>
          <w:color w:val="AC9077"/>
          <w:w w:val="95"/>
          <w:sz w:val="18"/>
        </w:rPr>
        <w:t>31.</w:t>
      </w:r>
      <w:r>
        <w:rPr>
          <w:color w:val="AC9077"/>
          <w:spacing w:val="62"/>
          <w:sz w:val="18"/>
        </w:rPr>
        <w:t> </w:t>
      </w:r>
      <w:r>
        <w:rPr>
          <w:color w:val="AC9077"/>
          <w:spacing w:val="-10"/>
          <w:w w:val="95"/>
          <w:sz w:val="18"/>
        </w:rPr>
        <w:t>-</w:t>
      </w:r>
      <w:r>
        <w:rPr>
          <w:color w:val="AC9077"/>
          <w:sz w:val="18"/>
        </w:rPr>
        <w:tab/>
      </w:r>
      <w:r>
        <w:rPr>
          <w:color w:val="997C75"/>
          <w:spacing w:val="-11"/>
          <w:w w:val="80"/>
          <w:sz w:val="18"/>
          <w:vertAlign w:val="superscript"/>
        </w:rPr>
        <w:t>11</w:t>
      </w:r>
    </w:p>
    <w:p>
      <w:pPr>
        <w:tabs>
          <w:tab w:pos="1381" w:val="left" w:leader="none"/>
        </w:tabs>
        <w:spacing w:line="187" w:lineRule="exact" w:before="8"/>
        <w:ind w:left="949" w:right="0" w:firstLine="0"/>
        <w:jc w:val="left"/>
        <w:rPr>
          <w:sz w:val="18"/>
        </w:rPr>
      </w:pPr>
      <w:r>
        <w:rPr/>
        <w:br w:type="column"/>
      </w:r>
      <w:r>
        <w:rPr>
          <w:color w:val="997C75"/>
          <w:spacing w:val="-10"/>
          <w:w w:val="95"/>
          <w:position w:val="-1"/>
          <w:sz w:val="18"/>
        </w:rPr>
        <w:t>"</w:t>
      </w:r>
      <w:r>
        <w:rPr>
          <w:color w:val="997C75"/>
          <w:position w:val="-1"/>
          <w:sz w:val="18"/>
        </w:rPr>
        <w:tab/>
      </w:r>
      <w:r>
        <w:rPr>
          <w:color w:val="997C75"/>
          <w:spacing w:val="-9"/>
          <w:w w:val="95"/>
          <w:sz w:val="18"/>
        </w:rPr>
        <w:t>3º.</w:t>
      </w:r>
    </w:p>
    <w:p>
      <w:pPr>
        <w:tabs>
          <w:tab w:pos="1373" w:val="left" w:leader="none"/>
        </w:tabs>
        <w:spacing w:line="248" w:lineRule="exact" w:before="0"/>
        <w:ind w:left="945" w:right="0" w:firstLine="0"/>
        <w:jc w:val="left"/>
        <w:rPr>
          <w:sz w:val="18"/>
        </w:rPr>
      </w:pPr>
      <w:r>
        <w:rPr>
          <w:color w:val="997C75"/>
          <w:spacing w:val="-10"/>
          <w:w w:val="95"/>
          <w:position w:val="-2"/>
          <w:sz w:val="25"/>
        </w:rPr>
        <w:t>"</w:t>
      </w:r>
      <w:r>
        <w:rPr>
          <w:color w:val="997C75"/>
          <w:position w:val="-2"/>
          <w:sz w:val="25"/>
        </w:rPr>
        <w:tab/>
      </w:r>
      <w:r>
        <w:rPr>
          <w:color w:val="997C75"/>
          <w:spacing w:val="-7"/>
          <w:w w:val="95"/>
          <w:sz w:val="18"/>
        </w:rPr>
        <w:t>1º.</w:t>
      </w:r>
    </w:p>
    <w:p>
      <w:pPr>
        <w:tabs>
          <w:tab w:pos="1088" w:val="left" w:leader="none"/>
          <w:tab w:pos="2274" w:val="left" w:leader="none"/>
          <w:tab w:pos="2708" w:val="left" w:leader="none"/>
        </w:tabs>
        <w:spacing w:line="207" w:lineRule="exact" w:before="8"/>
        <w:ind w:left="330" w:right="0" w:firstLine="0"/>
        <w:jc w:val="left"/>
        <w:rPr>
          <w:sz w:val="18"/>
        </w:rPr>
      </w:pPr>
      <w:r>
        <w:rPr/>
        <w:br w:type="column"/>
      </w:r>
      <w:r>
        <w:rPr>
          <w:color w:val="997C75"/>
          <w:spacing w:val="-4"/>
          <w:w w:val="130"/>
          <w:sz w:val="18"/>
        </w:rPr>
        <w:t>23.-</w:t>
      </w:r>
      <w:r>
        <w:rPr>
          <w:color w:val="997C75"/>
          <w:sz w:val="18"/>
        </w:rPr>
        <w:tab/>
      </w:r>
      <w:r>
        <w:rPr>
          <w:b/>
          <w:color w:val="87696E"/>
          <w:spacing w:val="-10"/>
          <w:w w:val="105"/>
          <w:sz w:val="18"/>
          <w:vertAlign w:val="superscript"/>
        </w:rPr>
        <w:t>N</w:t>
      </w:r>
      <w:r>
        <w:rPr>
          <w:b/>
          <w:color w:val="87696E"/>
          <w:sz w:val="18"/>
          <w:vertAlign w:val="baseline"/>
        </w:rPr>
        <w:tab/>
      </w:r>
      <w:r>
        <w:rPr>
          <w:color w:val="997C75"/>
          <w:spacing w:val="-12"/>
          <w:w w:val="105"/>
          <w:position w:val="-2"/>
          <w:sz w:val="18"/>
          <w:vertAlign w:val="baseline"/>
        </w:rPr>
        <w:t>"</w:t>
      </w:r>
      <w:r>
        <w:rPr>
          <w:color w:val="997C75"/>
          <w:position w:val="-2"/>
          <w:sz w:val="18"/>
          <w:vertAlign w:val="baseline"/>
        </w:rPr>
        <w:tab/>
      </w:r>
      <w:r>
        <w:rPr>
          <w:color w:val="997C75"/>
          <w:spacing w:val="-5"/>
          <w:w w:val="105"/>
          <w:sz w:val="18"/>
          <w:vertAlign w:val="baseline"/>
        </w:rPr>
        <w:t>lº.</w:t>
      </w:r>
    </w:p>
    <w:p>
      <w:pPr>
        <w:tabs>
          <w:tab w:pos="1070" w:val="left" w:leader="none"/>
          <w:tab w:pos="2280" w:val="left" w:leader="none"/>
          <w:tab w:pos="2710" w:val="left" w:leader="none"/>
        </w:tabs>
        <w:spacing w:line="234" w:lineRule="exact" w:before="0"/>
        <w:ind w:left="332" w:right="0" w:firstLine="0"/>
        <w:jc w:val="left"/>
        <w:rPr>
          <w:position w:val="2"/>
          <w:sz w:val="18"/>
        </w:rPr>
      </w:pPr>
      <w:r>
        <w:rPr>
          <w:color w:val="997C75"/>
          <w:w w:val="105"/>
          <w:sz w:val="18"/>
        </w:rPr>
        <w:t>30.</w:t>
      </w:r>
      <w:r>
        <w:rPr>
          <w:color w:val="997C75"/>
          <w:spacing w:val="47"/>
          <w:w w:val="105"/>
          <w:sz w:val="18"/>
        </w:rPr>
        <w:t> </w:t>
      </w:r>
      <w:r>
        <w:rPr>
          <w:color w:val="87696E"/>
          <w:spacing w:val="-10"/>
          <w:w w:val="105"/>
          <w:sz w:val="18"/>
        </w:rPr>
        <w:t>-</w:t>
      </w:r>
      <w:r>
        <w:rPr>
          <w:color w:val="87696E"/>
          <w:sz w:val="18"/>
        </w:rPr>
        <w:tab/>
      </w:r>
      <w:r>
        <w:rPr>
          <w:color w:val="997C75"/>
          <w:spacing w:val="-10"/>
          <w:w w:val="105"/>
          <w:position w:val="-2"/>
          <w:sz w:val="21"/>
        </w:rPr>
        <w:t>"</w:t>
      </w:r>
      <w:r>
        <w:rPr>
          <w:color w:val="997C75"/>
          <w:position w:val="-2"/>
          <w:sz w:val="21"/>
        </w:rPr>
        <w:tab/>
      </w:r>
      <w:r>
        <w:rPr>
          <w:b/>
          <w:color w:val="997C75"/>
          <w:spacing w:val="-10"/>
          <w:w w:val="105"/>
          <w:position w:val="8"/>
          <w:sz w:val="10"/>
        </w:rPr>
        <w:t>N</w:t>
      </w:r>
      <w:r>
        <w:rPr>
          <w:b/>
          <w:color w:val="997C75"/>
          <w:position w:val="8"/>
          <w:sz w:val="10"/>
        </w:rPr>
        <w:tab/>
      </w:r>
      <w:r>
        <w:rPr>
          <w:color w:val="997C75"/>
          <w:spacing w:val="-5"/>
          <w:w w:val="105"/>
          <w:position w:val="2"/>
          <w:sz w:val="18"/>
        </w:rPr>
        <w:t>2º.</w:t>
      </w:r>
    </w:p>
    <w:p>
      <w:pPr>
        <w:spacing w:after="0" w:line="234" w:lineRule="exact"/>
        <w:jc w:val="left"/>
        <w:rPr>
          <w:position w:val="2"/>
          <w:sz w:val="18"/>
        </w:rPr>
        <w:sectPr>
          <w:type w:val="continuous"/>
          <w:pgSz w:w="11900" w:h="16840"/>
          <w:pgMar w:header="1144" w:footer="1202" w:top="660" w:bottom="280" w:left="1133" w:right="850"/>
          <w:cols w:num="3" w:equalWidth="0">
            <w:col w:w="2107" w:space="40"/>
            <w:col w:w="1549" w:space="39"/>
            <w:col w:w="6182"/>
          </w:cols>
        </w:sectPr>
      </w:pPr>
    </w:p>
    <w:p>
      <w:pPr>
        <w:pStyle w:val="BodyText"/>
        <w:spacing w:before="5"/>
        <w:rPr>
          <w:sz w:val="15"/>
        </w:rPr>
      </w:pPr>
    </w:p>
    <w:p>
      <w:pPr>
        <w:pStyle w:val="BodyText"/>
        <w:spacing w:after="0"/>
        <w:rPr>
          <w:sz w:val="15"/>
        </w:rPr>
        <w:sectPr>
          <w:type w:val="continuous"/>
          <w:pgSz w:w="11900" w:h="16840"/>
          <w:pgMar w:header="1144" w:footer="1202" w:top="660" w:bottom="280" w:left="1133" w:right="850"/>
        </w:sectPr>
      </w:pPr>
    </w:p>
    <w:p>
      <w:pPr>
        <w:spacing w:before="93"/>
        <w:ind w:left="2013" w:right="0" w:firstLine="0"/>
        <w:jc w:val="left"/>
        <w:rPr>
          <w:sz w:val="18"/>
        </w:rPr>
      </w:pPr>
      <w:r>
        <w:rPr>
          <w:color w:val="997C75"/>
          <w:spacing w:val="-2"/>
          <w:w w:val="135"/>
          <w:sz w:val="18"/>
        </w:rPr>
        <w:t>Febrero.</w:t>
      </w:r>
    </w:p>
    <w:p>
      <w:pPr>
        <w:tabs>
          <w:tab w:pos="2009" w:val="left" w:leader="none"/>
          <w:tab w:pos="3061" w:val="left" w:leader="none"/>
          <w:tab w:pos="3523" w:val="left" w:leader="none"/>
        </w:tabs>
        <w:spacing w:line="211" w:lineRule="auto" w:before="174"/>
        <w:ind w:left="1264" w:right="38" w:firstLine="105"/>
        <w:jc w:val="left"/>
        <w:rPr>
          <w:sz w:val="18"/>
        </w:rPr>
      </w:pPr>
      <w:r>
        <w:rPr>
          <w:color w:val="997C75"/>
          <w:spacing w:val="-2"/>
          <w:w w:val="130"/>
          <w:sz w:val="18"/>
        </w:rPr>
        <w:t>7.-Domingo</w:t>
      </w:r>
      <w:r>
        <w:rPr>
          <w:color w:val="997C75"/>
          <w:spacing w:val="-13"/>
          <w:w w:val="130"/>
          <w:sz w:val="18"/>
        </w:rPr>
        <w:t> </w:t>
      </w:r>
      <w:r>
        <w:rPr>
          <w:color w:val="997C75"/>
          <w:spacing w:val="-2"/>
          <w:w w:val="145"/>
          <w:sz w:val="18"/>
        </w:rPr>
        <w:t>....Turno</w:t>
      </w:r>
      <w:r>
        <w:rPr>
          <w:color w:val="997C75"/>
          <w:spacing w:val="17"/>
          <w:w w:val="145"/>
          <w:sz w:val="18"/>
        </w:rPr>
        <w:t> </w:t>
      </w:r>
      <w:r>
        <w:rPr>
          <w:color w:val="997C75"/>
          <w:spacing w:val="-2"/>
          <w:w w:val="130"/>
          <w:sz w:val="18"/>
        </w:rPr>
        <w:t>2º. </w:t>
      </w:r>
      <w:r>
        <w:rPr>
          <w:color w:val="AC9077"/>
          <w:spacing w:val="-4"/>
          <w:w w:val="130"/>
          <w:sz w:val="18"/>
        </w:rPr>
        <w:t>14.-</w:t>
      </w:r>
      <w:r>
        <w:rPr>
          <w:color w:val="AC9077"/>
          <w:sz w:val="18"/>
        </w:rPr>
        <w:tab/>
      </w:r>
      <w:r>
        <w:rPr>
          <w:color w:val="997C75"/>
          <w:spacing w:val="-5"/>
          <w:w w:val="105"/>
          <w:sz w:val="18"/>
          <w:vertAlign w:val="superscript"/>
        </w:rPr>
        <w:t>11</w:t>
      </w:r>
      <w:r>
        <w:rPr>
          <w:color w:val="997C75"/>
          <w:sz w:val="18"/>
          <w:vertAlign w:val="baseline"/>
        </w:rPr>
        <w:tab/>
      </w:r>
      <w:r>
        <w:rPr>
          <w:color w:val="997C75"/>
          <w:spacing w:val="-10"/>
          <w:w w:val="105"/>
          <w:sz w:val="10"/>
          <w:vertAlign w:val="baseline"/>
        </w:rPr>
        <w:t>"</w:t>
      </w:r>
      <w:r>
        <w:rPr>
          <w:color w:val="997C75"/>
          <w:sz w:val="10"/>
          <w:vertAlign w:val="baseline"/>
        </w:rPr>
        <w:tab/>
      </w:r>
      <w:r>
        <w:rPr>
          <w:color w:val="997C75"/>
          <w:spacing w:val="-5"/>
          <w:w w:val="105"/>
          <w:sz w:val="18"/>
          <w:vertAlign w:val="baseline"/>
        </w:rPr>
        <w:t>3°.</w:t>
      </w:r>
    </w:p>
    <w:p>
      <w:pPr>
        <w:tabs>
          <w:tab w:pos="1984" w:val="left" w:leader="none"/>
          <w:tab w:pos="3090" w:val="left" w:leader="none"/>
          <w:tab w:pos="3514" w:val="left" w:leader="none"/>
        </w:tabs>
        <w:spacing w:line="201" w:lineRule="auto" w:before="3"/>
        <w:ind w:left="1259" w:right="0" w:firstLine="4"/>
        <w:jc w:val="left"/>
        <w:rPr>
          <w:sz w:val="18"/>
        </w:rPr>
      </w:pPr>
      <w:r>
        <w:rPr>
          <w:color w:val="AC9077"/>
          <w:w w:val="125"/>
          <w:sz w:val="18"/>
        </w:rPr>
        <w:t>15.-Carnaval</w:t>
      </w:r>
      <w:r>
        <w:rPr>
          <w:color w:val="AC9077"/>
          <w:spacing w:val="-22"/>
          <w:w w:val="125"/>
          <w:sz w:val="18"/>
        </w:rPr>
        <w:t> </w:t>
      </w:r>
      <w:r>
        <w:rPr>
          <w:color w:val="997C75"/>
          <w:w w:val="125"/>
          <w:sz w:val="18"/>
        </w:rPr>
        <w:t>...</w:t>
      </w:r>
      <w:r>
        <w:rPr>
          <w:color w:val="997C75"/>
          <w:sz w:val="18"/>
        </w:rPr>
        <w:tab/>
      </w:r>
      <w:r>
        <w:rPr>
          <w:color w:val="997C75"/>
          <w:spacing w:val="-45"/>
          <w:sz w:val="18"/>
        </w:rPr>
        <w:t> </w:t>
      </w:r>
      <w:r>
        <w:rPr>
          <w:color w:val="997C75"/>
          <w:spacing w:val="-10"/>
          <w:w w:val="125"/>
          <w:sz w:val="18"/>
        </w:rPr>
        <w:t>"</w:t>
      </w:r>
      <w:r>
        <w:rPr>
          <w:color w:val="997C75"/>
          <w:sz w:val="18"/>
        </w:rPr>
        <w:tab/>
      </w:r>
      <w:r>
        <w:rPr>
          <w:color w:val="997C75"/>
          <w:spacing w:val="-4"/>
          <w:w w:val="125"/>
          <w:sz w:val="18"/>
        </w:rPr>
        <w:t>1°. </w:t>
      </w:r>
      <w:r>
        <w:rPr>
          <w:color w:val="AC9077"/>
          <w:w w:val="125"/>
          <w:sz w:val="18"/>
        </w:rPr>
        <w:t>16,</w:t>
      </w:r>
      <w:r>
        <w:rPr>
          <w:color w:val="AC9077"/>
          <w:spacing w:val="-31"/>
          <w:w w:val="125"/>
          <w:sz w:val="18"/>
        </w:rPr>
        <w:t> </w:t>
      </w:r>
      <w:r>
        <w:rPr>
          <w:color w:val="997C75"/>
          <w:w w:val="125"/>
          <w:sz w:val="18"/>
        </w:rPr>
        <w:t>•</w:t>
      </w:r>
      <w:r>
        <w:rPr>
          <w:color w:val="997C75"/>
          <w:sz w:val="18"/>
        </w:rPr>
        <w:tab/>
      </w:r>
      <w:r>
        <w:rPr>
          <w:color w:val="997C75"/>
          <w:spacing w:val="-10"/>
          <w:sz w:val="11"/>
        </w:rPr>
        <w:t>H</w:t>
      </w:r>
      <w:r>
        <w:rPr>
          <w:color w:val="997C75"/>
          <w:sz w:val="11"/>
        </w:rPr>
        <w:tab/>
      </w:r>
      <w:r>
        <w:rPr>
          <w:color w:val="997C75"/>
          <w:spacing w:val="-6"/>
          <w:position w:val="4"/>
          <w:sz w:val="11"/>
        </w:rPr>
        <w:t>11</w:t>
      </w:r>
      <w:r>
        <w:rPr>
          <w:color w:val="997C75"/>
          <w:position w:val="4"/>
          <w:sz w:val="11"/>
        </w:rPr>
        <w:tab/>
      </w:r>
      <w:r>
        <w:rPr>
          <w:color w:val="997C75"/>
          <w:spacing w:val="-16"/>
          <w:position w:val="4"/>
          <w:sz w:val="11"/>
        </w:rPr>
        <w:t> </w:t>
      </w:r>
      <w:r>
        <w:rPr>
          <w:color w:val="997C75"/>
          <w:sz w:val="18"/>
        </w:rPr>
        <w:t>2º.</w:t>
      </w:r>
    </w:p>
    <w:p>
      <w:pPr>
        <w:tabs>
          <w:tab w:pos="3091" w:val="left" w:leader="none"/>
          <w:tab w:pos="3518" w:val="left" w:leader="none"/>
        </w:tabs>
        <w:spacing w:line="183" w:lineRule="exact" w:before="0"/>
        <w:ind w:left="1272" w:right="0" w:firstLine="0"/>
        <w:jc w:val="left"/>
        <w:rPr>
          <w:sz w:val="18"/>
        </w:rPr>
      </w:pPr>
      <w:r>
        <w:rPr>
          <w:color w:val="997C75"/>
          <w:sz w:val="18"/>
        </w:rPr>
        <w:t>21.</w:t>
      </w:r>
      <w:r>
        <w:rPr>
          <w:color w:val="997C75"/>
          <w:spacing w:val="52"/>
          <w:w w:val="105"/>
          <w:sz w:val="18"/>
        </w:rPr>
        <w:t>  </w:t>
      </w:r>
      <w:r>
        <w:rPr>
          <w:color w:val="997C75"/>
          <w:w w:val="105"/>
          <w:sz w:val="18"/>
        </w:rPr>
        <w:t>-Dam;lngo..</w:t>
      </w:r>
      <w:r>
        <w:rPr>
          <w:color w:val="997C75"/>
          <w:spacing w:val="35"/>
          <w:w w:val="105"/>
          <w:sz w:val="18"/>
        </w:rPr>
        <w:t> </w:t>
      </w:r>
      <w:r>
        <w:rPr>
          <w:color w:val="997C75"/>
          <w:w w:val="105"/>
          <w:sz w:val="18"/>
        </w:rPr>
        <w:t>.</w:t>
      </w:r>
      <w:r>
        <w:rPr>
          <w:color w:val="997C75"/>
          <w:spacing w:val="-3"/>
          <w:w w:val="105"/>
          <w:sz w:val="18"/>
        </w:rPr>
        <w:t> </w:t>
      </w:r>
      <w:r>
        <w:rPr>
          <w:color w:val="997C75"/>
          <w:spacing w:val="-10"/>
          <w:w w:val="105"/>
          <w:sz w:val="18"/>
        </w:rPr>
        <w:t>.</w:t>
      </w:r>
      <w:r>
        <w:rPr>
          <w:color w:val="997C75"/>
          <w:sz w:val="18"/>
        </w:rPr>
        <w:tab/>
      </w:r>
      <w:r>
        <w:rPr>
          <w:color w:val="997C75"/>
          <w:spacing w:val="-5"/>
          <w:w w:val="105"/>
          <w:position w:val="5"/>
          <w:sz w:val="10"/>
        </w:rPr>
        <w:t>11</w:t>
      </w:r>
      <w:r>
        <w:rPr>
          <w:color w:val="997C75"/>
          <w:position w:val="5"/>
          <w:sz w:val="10"/>
        </w:rPr>
        <w:tab/>
      </w:r>
      <w:r>
        <w:rPr>
          <w:color w:val="997C75"/>
          <w:spacing w:val="-5"/>
          <w:w w:val="105"/>
          <w:sz w:val="18"/>
        </w:rPr>
        <w:t>30.</w:t>
      </w:r>
    </w:p>
    <w:p>
      <w:pPr>
        <w:tabs>
          <w:tab w:pos="2009" w:val="left" w:leader="none"/>
          <w:tab w:pos="3086" w:val="left" w:leader="none"/>
          <w:tab w:pos="3509" w:val="left" w:leader="none"/>
        </w:tabs>
        <w:spacing w:line="197" w:lineRule="exact" w:before="0"/>
        <w:ind w:left="1272" w:right="0" w:firstLine="0"/>
        <w:jc w:val="left"/>
        <w:rPr>
          <w:sz w:val="18"/>
        </w:rPr>
      </w:pPr>
      <w:r>
        <w:rPr>
          <w:color w:val="AC9077"/>
          <w:spacing w:val="-4"/>
          <w:w w:val="115"/>
          <w:sz w:val="18"/>
        </w:rPr>
        <w:t>2B.-</w:t>
      </w:r>
      <w:r>
        <w:rPr>
          <w:color w:val="AC9077"/>
          <w:sz w:val="18"/>
        </w:rPr>
        <w:tab/>
      </w:r>
      <w:r>
        <w:rPr>
          <w:color w:val="997C75"/>
          <w:spacing w:val="-12"/>
          <w:w w:val="115"/>
          <w:sz w:val="18"/>
        </w:rPr>
        <w:t>"</w:t>
      </w:r>
      <w:r>
        <w:rPr>
          <w:color w:val="997C75"/>
          <w:sz w:val="18"/>
        </w:rPr>
        <w:tab/>
      </w:r>
      <w:r>
        <w:rPr>
          <w:color w:val="997C75"/>
          <w:spacing w:val="-5"/>
          <w:w w:val="115"/>
          <w:position w:val="6"/>
          <w:sz w:val="10"/>
        </w:rPr>
        <w:t>11</w:t>
      </w:r>
      <w:r>
        <w:rPr>
          <w:color w:val="997C75"/>
          <w:position w:val="6"/>
          <w:sz w:val="10"/>
        </w:rPr>
        <w:tab/>
      </w:r>
      <w:r>
        <w:rPr>
          <w:color w:val="997C75"/>
          <w:spacing w:val="-5"/>
          <w:w w:val="115"/>
          <w:sz w:val="18"/>
        </w:rPr>
        <w:t>1°.</w:t>
      </w:r>
    </w:p>
    <w:p>
      <w:pPr>
        <w:spacing w:before="98"/>
        <w:ind w:left="1195" w:right="0" w:firstLine="0"/>
        <w:jc w:val="left"/>
        <w:rPr>
          <w:sz w:val="18"/>
        </w:rPr>
      </w:pPr>
      <w:r>
        <w:rPr/>
        <w:br w:type="column"/>
      </w:r>
      <w:r>
        <w:rPr>
          <w:color w:val="997C75"/>
          <w:spacing w:val="-2"/>
          <w:w w:val="145"/>
          <w:sz w:val="18"/>
        </w:rPr>
        <w:t>Junio.</w:t>
      </w:r>
    </w:p>
    <w:p>
      <w:pPr>
        <w:tabs>
          <w:tab w:pos="1953" w:val="left" w:leader="dot"/>
        </w:tabs>
        <w:spacing w:line="190" w:lineRule="exact" w:before="158"/>
        <w:ind w:left="336" w:right="0" w:firstLine="0"/>
        <w:jc w:val="left"/>
        <w:rPr>
          <w:sz w:val="18"/>
        </w:rPr>
      </w:pPr>
      <w:r>
        <w:rPr>
          <w:color w:val="997C75"/>
          <w:w w:val="115"/>
          <w:sz w:val="18"/>
        </w:rPr>
        <w:t>3.-Dom,;u•o</w:t>
      </w:r>
      <w:r>
        <w:rPr>
          <w:color w:val="997C75"/>
          <w:spacing w:val="8"/>
          <w:w w:val="115"/>
          <w:sz w:val="18"/>
        </w:rPr>
        <w:t> </w:t>
      </w:r>
      <w:r>
        <w:rPr>
          <w:color w:val="997C75"/>
          <w:spacing w:val="-5"/>
          <w:w w:val="115"/>
          <w:sz w:val="18"/>
        </w:rPr>
        <w:t>•.</w:t>
      </w:r>
      <w:r>
        <w:rPr>
          <w:color w:val="997C75"/>
          <w:sz w:val="18"/>
        </w:rPr>
        <w:tab/>
      </w:r>
      <w:r>
        <w:rPr>
          <w:color w:val="997C75"/>
          <w:spacing w:val="-7"/>
          <w:w w:val="125"/>
          <w:sz w:val="18"/>
        </w:rPr>
        <w:t>Turno</w:t>
      </w:r>
    </w:p>
    <w:p>
      <w:pPr>
        <w:tabs>
          <w:tab w:pos="2168" w:val="left" w:leader="dot"/>
        </w:tabs>
        <w:spacing w:line="187" w:lineRule="exact" w:before="0"/>
        <w:ind w:left="340" w:right="0" w:firstLine="0"/>
        <w:jc w:val="left"/>
        <w:rPr>
          <w:sz w:val="18"/>
        </w:rPr>
      </w:pPr>
      <w:r>
        <w:rPr>
          <w:color w:val="997C75"/>
          <w:w w:val="115"/>
          <w:sz w:val="18"/>
        </w:rPr>
        <w:t>6.-</w:t>
      </w:r>
      <w:r>
        <w:rPr>
          <w:color w:val="997C75"/>
          <w:spacing w:val="-2"/>
          <w:w w:val="130"/>
          <w:sz w:val="18"/>
        </w:rPr>
        <w:t>Domingo</w:t>
      </w:r>
      <w:r>
        <w:rPr>
          <w:color w:val="997C75"/>
          <w:sz w:val="18"/>
        </w:rPr>
        <w:tab/>
      </w:r>
      <w:r>
        <w:rPr>
          <w:color w:val="87696E"/>
          <w:spacing w:val="-10"/>
          <w:w w:val="210"/>
          <w:sz w:val="18"/>
        </w:rPr>
        <w:t>"</w:t>
      </w:r>
    </w:p>
    <w:p>
      <w:pPr>
        <w:tabs>
          <w:tab w:pos="980" w:val="left" w:leader="none"/>
          <w:tab w:pos="2168" w:val="left" w:leader="none"/>
        </w:tabs>
        <w:spacing w:line="171" w:lineRule="exact" w:before="0"/>
        <w:ind w:left="211" w:right="0" w:firstLine="0"/>
        <w:jc w:val="left"/>
        <w:rPr>
          <w:sz w:val="18"/>
        </w:rPr>
      </w:pPr>
      <w:r>
        <w:rPr>
          <w:color w:val="997C75"/>
          <w:spacing w:val="-49"/>
          <w:w w:val="240"/>
          <w:sz w:val="18"/>
        </w:rPr>
        <w:t>13</w:t>
      </w:r>
      <w:r>
        <w:rPr>
          <w:color w:val="AC9077"/>
          <w:spacing w:val="-49"/>
          <w:w w:val="240"/>
          <w:sz w:val="18"/>
        </w:rPr>
        <w:t>-</w:t>
      </w:r>
      <w:r>
        <w:rPr>
          <w:color w:val="997C75"/>
          <w:spacing w:val="-12"/>
          <w:w w:val="240"/>
          <w:sz w:val="18"/>
        </w:rPr>
        <w:t>.</w:t>
      </w:r>
      <w:r>
        <w:rPr>
          <w:color w:val="997C75"/>
          <w:sz w:val="18"/>
        </w:rPr>
        <w:tab/>
      </w:r>
      <w:r>
        <w:rPr>
          <w:color w:val="87696E"/>
          <w:spacing w:val="-10"/>
          <w:w w:val="240"/>
          <w:sz w:val="18"/>
        </w:rPr>
        <w:t>"</w:t>
      </w:r>
      <w:r>
        <w:rPr>
          <w:color w:val="87696E"/>
          <w:sz w:val="18"/>
        </w:rPr>
        <w:tab/>
      </w:r>
      <w:r>
        <w:rPr>
          <w:color w:val="87696E"/>
          <w:spacing w:val="-10"/>
          <w:w w:val="240"/>
          <w:sz w:val="18"/>
        </w:rPr>
        <w:t>"</w:t>
      </w:r>
    </w:p>
    <w:p>
      <w:pPr>
        <w:tabs>
          <w:tab w:pos="980" w:val="left" w:leader="none"/>
          <w:tab w:pos="2173" w:val="left" w:leader="none"/>
        </w:tabs>
        <w:spacing w:line="163" w:lineRule="exact" w:before="0"/>
        <w:ind w:left="224" w:right="0" w:firstLine="0"/>
        <w:jc w:val="left"/>
        <w:rPr>
          <w:b/>
          <w:sz w:val="10"/>
        </w:rPr>
      </w:pPr>
      <w:r>
        <w:rPr>
          <w:color w:val="997C75"/>
          <w:spacing w:val="-4"/>
          <w:w w:val="130"/>
          <w:sz w:val="18"/>
        </w:rPr>
        <w:t>20.-</w:t>
      </w:r>
      <w:r>
        <w:rPr>
          <w:color w:val="997C75"/>
          <w:sz w:val="18"/>
        </w:rPr>
        <w:tab/>
      </w:r>
      <w:r>
        <w:rPr>
          <w:b/>
          <w:color w:val="997C75"/>
          <w:spacing w:val="-5"/>
          <w:w w:val="115"/>
          <w:sz w:val="10"/>
        </w:rPr>
        <w:t>t1</w:t>
      </w:r>
      <w:r>
        <w:rPr>
          <w:b/>
          <w:color w:val="997C75"/>
          <w:sz w:val="10"/>
        </w:rPr>
        <w:tab/>
      </w:r>
      <w:r>
        <w:rPr>
          <w:b/>
          <w:color w:val="997C75"/>
          <w:spacing w:val="-5"/>
          <w:w w:val="115"/>
          <w:sz w:val="10"/>
        </w:rPr>
        <w:t>t1</w:t>
      </w:r>
    </w:p>
    <w:p>
      <w:pPr>
        <w:tabs>
          <w:tab w:pos="2162" w:val="left" w:leader="dot"/>
        </w:tabs>
        <w:spacing w:line="238" w:lineRule="exact" w:before="0"/>
        <w:ind w:left="228" w:right="0" w:firstLine="0"/>
        <w:jc w:val="left"/>
        <w:rPr>
          <w:position w:val="-4"/>
          <w:sz w:val="26"/>
        </w:rPr>
      </w:pPr>
      <w:r>
        <w:rPr>
          <w:color w:val="997C75"/>
          <w:w w:val="115"/>
          <w:sz w:val="18"/>
        </w:rPr>
        <w:t>24.</w:t>
      </w:r>
      <w:r>
        <w:rPr>
          <w:color w:val="997C75"/>
          <w:spacing w:val="64"/>
          <w:w w:val="120"/>
          <w:sz w:val="18"/>
        </w:rPr>
        <w:t> </w:t>
      </w:r>
      <w:r>
        <w:rPr>
          <w:color w:val="997C75"/>
          <w:w w:val="120"/>
          <w:sz w:val="18"/>
        </w:rPr>
        <w:t>-san</w:t>
      </w:r>
      <w:r>
        <w:rPr>
          <w:color w:val="997C75"/>
          <w:spacing w:val="67"/>
          <w:w w:val="120"/>
          <w:sz w:val="18"/>
        </w:rPr>
        <w:t> </w:t>
      </w:r>
      <w:r>
        <w:rPr>
          <w:color w:val="997C75"/>
          <w:spacing w:val="-4"/>
          <w:w w:val="120"/>
          <w:sz w:val="18"/>
        </w:rPr>
        <w:t>Juan</w:t>
      </w:r>
      <w:r>
        <w:rPr>
          <w:color w:val="997C75"/>
          <w:sz w:val="18"/>
        </w:rPr>
        <w:tab/>
      </w:r>
      <w:r>
        <w:rPr>
          <w:color w:val="997C75"/>
          <w:spacing w:val="-10"/>
          <w:w w:val="115"/>
          <w:position w:val="-4"/>
          <w:sz w:val="26"/>
        </w:rPr>
        <w:t>"</w:t>
      </w:r>
    </w:p>
    <w:p>
      <w:pPr>
        <w:tabs>
          <w:tab w:pos="2172" w:val="left" w:leader="dot"/>
        </w:tabs>
        <w:spacing w:line="186" w:lineRule="exact" w:before="0"/>
        <w:ind w:left="228" w:right="0" w:firstLine="0"/>
        <w:jc w:val="left"/>
        <w:rPr>
          <w:position w:val="-2"/>
          <w:sz w:val="18"/>
        </w:rPr>
      </w:pPr>
      <w:r>
        <w:rPr>
          <w:color w:val="997C75"/>
          <w:w w:val="110"/>
          <w:sz w:val="18"/>
        </w:rPr>
        <w:t>27.</w:t>
      </w:r>
      <w:r>
        <w:rPr>
          <w:color w:val="997C75"/>
          <w:spacing w:val="35"/>
          <w:w w:val="110"/>
          <w:sz w:val="18"/>
        </w:rPr>
        <w:t> </w:t>
      </w:r>
      <w:r>
        <w:rPr>
          <w:color w:val="997C75"/>
          <w:w w:val="110"/>
          <w:sz w:val="18"/>
        </w:rPr>
        <w:t>-</w:t>
      </w:r>
      <w:r>
        <w:rPr>
          <w:color w:val="997C75"/>
          <w:spacing w:val="-2"/>
          <w:w w:val="110"/>
          <w:sz w:val="18"/>
        </w:rPr>
        <w:t>Domingo</w:t>
      </w:r>
      <w:r>
        <w:rPr>
          <w:color w:val="997C75"/>
          <w:sz w:val="18"/>
        </w:rPr>
        <w:tab/>
      </w:r>
      <w:r>
        <w:rPr>
          <w:color w:val="997C75"/>
          <w:spacing w:val="-10"/>
          <w:w w:val="110"/>
          <w:position w:val="-2"/>
          <w:sz w:val="18"/>
        </w:rPr>
        <w:t>"</w:t>
      </w:r>
    </w:p>
    <w:p>
      <w:pPr>
        <w:spacing w:line="240" w:lineRule="auto" w:before="0"/>
        <w:rPr>
          <w:sz w:val="18"/>
        </w:rPr>
      </w:pPr>
      <w:r>
        <w:rPr/>
        <w:br w:type="column"/>
      </w:r>
      <w:r>
        <w:rPr>
          <w:sz w:val="18"/>
        </w:rPr>
      </w:r>
    </w:p>
    <w:p>
      <w:pPr>
        <w:pStyle w:val="BodyText"/>
        <w:spacing w:before="30"/>
        <w:rPr>
          <w:sz w:val="18"/>
        </w:rPr>
      </w:pPr>
    </w:p>
    <w:p>
      <w:pPr>
        <w:spacing w:line="202" w:lineRule="exact" w:before="0"/>
        <w:ind w:left="83" w:right="0" w:firstLine="0"/>
        <w:jc w:val="left"/>
        <w:rPr>
          <w:sz w:val="18"/>
        </w:rPr>
      </w:pPr>
      <w:r>
        <w:rPr>
          <w:color w:val="997C75"/>
          <w:spacing w:val="-5"/>
          <w:sz w:val="18"/>
        </w:rPr>
        <w:t>30.</w:t>
      </w:r>
    </w:p>
    <w:p>
      <w:pPr>
        <w:spacing w:line="152" w:lineRule="exact" w:before="0"/>
        <w:ind w:left="84" w:right="0" w:firstLine="0"/>
        <w:jc w:val="left"/>
        <w:rPr>
          <w:sz w:val="18"/>
        </w:rPr>
      </w:pPr>
      <w:r>
        <w:rPr>
          <w:color w:val="997C75"/>
          <w:spacing w:val="-5"/>
          <w:sz w:val="18"/>
        </w:rPr>
        <w:t>lº.</w:t>
      </w:r>
    </w:p>
    <w:p>
      <w:pPr>
        <w:spacing w:line="203" w:lineRule="exact" w:before="0"/>
        <w:ind w:left="73" w:right="0" w:firstLine="0"/>
        <w:jc w:val="left"/>
        <w:rPr>
          <w:b/>
          <w:sz w:val="22"/>
        </w:rPr>
      </w:pPr>
      <w:r>
        <w:rPr>
          <w:b/>
          <w:color w:val="997C75"/>
          <w:spacing w:val="-7"/>
          <w:sz w:val="22"/>
        </w:rPr>
        <w:t>¿o.</w:t>
      </w:r>
    </w:p>
    <w:p>
      <w:pPr>
        <w:spacing w:line="195" w:lineRule="exact" w:before="5"/>
        <w:ind w:left="83" w:right="0" w:firstLine="0"/>
        <w:jc w:val="left"/>
        <w:rPr>
          <w:sz w:val="18"/>
        </w:rPr>
      </w:pPr>
      <w:r>
        <w:rPr>
          <w:color w:val="997C75"/>
          <w:spacing w:val="-5"/>
          <w:sz w:val="18"/>
        </w:rPr>
        <w:t>3º.</w:t>
      </w:r>
    </w:p>
    <w:p>
      <w:pPr>
        <w:spacing w:line="183" w:lineRule="exact" w:before="0"/>
        <w:ind w:left="89" w:right="0" w:firstLine="0"/>
        <w:jc w:val="left"/>
        <w:rPr>
          <w:sz w:val="18"/>
        </w:rPr>
      </w:pPr>
      <w:r>
        <w:rPr>
          <w:color w:val="997C75"/>
          <w:spacing w:val="-5"/>
          <w:sz w:val="18"/>
        </w:rPr>
        <w:t>lº.</w:t>
      </w:r>
    </w:p>
    <w:p>
      <w:pPr>
        <w:spacing w:line="195" w:lineRule="exact" w:before="0"/>
        <w:ind w:left="86" w:right="0" w:firstLine="0"/>
        <w:jc w:val="left"/>
        <w:rPr>
          <w:sz w:val="18"/>
        </w:rPr>
      </w:pPr>
      <w:r>
        <w:rPr>
          <w:color w:val="997C75"/>
          <w:spacing w:val="-5"/>
          <w:sz w:val="18"/>
        </w:rPr>
        <w:t>2º.</w:t>
      </w:r>
    </w:p>
    <w:p>
      <w:pPr>
        <w:spacing w:before="93"/>
        <w:ind w:left="987" w:right="0" w:firstLine="0"/>
        <w:jc w:val="left"/>
        <w:rPr>
          <w:sz w:val="18"/>
        </w:rPr>
      </w:pPr>
      <w:r>
        <w:rPr/>
        <w:br w:type="column"/>
      </w:r>
      <w:r>
        <w:rPr>
          <w:color w:val="997C75"/>
          <w:spacing w:val="-2"/>
          <w:w w:val="135"/>
          <w:sz w:val="18"/>
        </w:rPr>
        <w:t>Octubre.</w:t>
      </w:r>
    </w:p>
    <w:p>
      <w:pPr>
        <w:spacing w:line="197" w:lineRule="exact" w:before="158"/>
        <w:ind w:left="347" w:right="0" w:firstLine="0"/>
        <w:jc w:val="left"/>
        <w:rPr>
          <w:sz w:val="18"/>
        </w:rPr>
      </w:pPr>
      <w:r>
        <w:rPr>
          <w:sz w:val="18"/>
        </w:rPr>
        <w:drawing>
          <wp:anchor distT="0" distB="0" distL="0" distR="0" allowOverlap="1" layoutInCell="1" locked="0" behindDoc="0" simplePos="0" relativeHeight="15793664">
            <wp:simplePos x="0" y="0"/>
            <wp:positionH relativeFrom="page">
              <wp:posOffset>6594747</wp:posOffset>
            </wp:positionH>
            <wp:positionV relativeFrom="paragraph">
              <wp:posOffset>112917</wp:posOffset>
            </wp:positionV>
            <wp:extent cx="195399" cy="561524"/>
            <wp:effectExtent l="0" t="0" r="0" b="0"/>
            <wp:wrapNone/>
            <wp:docPr id="397" name="Image 397"/>
            <wp:cNvGraphicFramePr>
              <a:graphicFrameLocks/>
            </wp:cNvGraphicFramePr>
            <a:graphic>
              <a:graphicData uri="http://schemas.openxmlformats.org/drawingml/2006/picture">
                <pic:pic>
                  <pic:nvPicPr>
                    <pic:cNvPr id="397" name="Image 397"/>
                    <pic:cNvPicPr/>
                  </pic:nvPicPr>
                  <pic:blipFill>
                    <a:blip r:embed="rId231" cstate="print"/>
                    <a:stretch>
                      <a:fillRect/>
                    </a:stretch>
                  </pic:blipFill>
                  <pic:spPr>
                    <a:xfrm>
                      <a:off x="0" y="0"/>
                      <a:ext cx="195399" cy="561524"/>
                    </a:xfrm>
                    <a:prstGeom prst="rect">
                      <a:avLst/>
                    </a:prstGeom>
                  </pic:spPr>
                </pic:pic>
              </a:graphicData>
            </a:graphic>
          </wp:anchor>
        </w:drawing>
      </w:r>
      <w:r>
        <w:rPr>
          <w:color w:val="997C75"/>
          <w:w w:val="120"/>
          <w:sz w:val="18"/>
        </w:rPr>
        <w:t>3.-Domingo</w:t>
      </w:r>
      <w:r>
        <w:rPr>
          <w:color w:val="997C75"/>
          <w:spacing w:val="-7"/>
          <w:w w:val="120"/>
          <w:sz w:val="18"/>
        </w:rPr>
        <w:t> </w:t>
      </w:r>
      <w:r>
        <w:rPr>
          <w:color w:val="997C75"/>
          <w:spacing w:val="-2"/>
          <w:w w:val="120"/>
          <w:sz w:val="18"/>
        </w:rPr>
        <w:t>.•..Turno</w:t>
      </w:r>
    </w:p>
    <w:p>
      <w:pPr>
        <w:tabs>
          <w:tab w:pos="996" w:val="left" w:leader="none"/>
          <w:tab w:pos="2083" w:val="left" w:leader="none"/>
        </w:tabs>
        <w:spacing w:line="185" w:lineRule="exact" w:before="0"/>
        <w:ind w:left="232" w:right="0" w:firstLine="0"/>
        <w:jc w:val="left"/>
        <w:rPr>
          <w:sz w:val="18"/>
        </w:rPr>
      </w:pPr>
      <w:r>
        <w:rPr>
          <w:color w:val="997C75"/>
          <w:w w:val="110"/>
          <w:sz w:val="18"/>
        </w:rPr>
        <w:t>10.</w:t>
      </w:r>
      <w:r>
        <w:rPr>
          <w:color w:val="997C75"/>
          <w:spacing w:val="47"/>
          <w:w w:val="110"/>
          <w:sz w:val="18"/>
        </w:rPr>
        <w:t> </w:t>
      </w:r>
      <w:r>
        <w:rPr>
          <w:color w:val="997C75"/>
          <w:spacing w:val="-10"/>
          <w:w w:val="110"/>
          <w:sz w:val="18"/>
        </w:rPr>
        <w:t>-</w:t>
      </w:r>
      <w:r>
        <w:rPr>
          <w:color w:val="997C75"/>
          <w:sz w:val="18"/>
        </w:rPr>
        <w:tab/>
      </w:r>
      <w:r>
        <w:rPr>
          <w:color w:val="87696E"/>
          <w:spacing w:val="-10"/>
          <w:w w:val="110"/>
          <w:sz w:val="18"/>
        </w:rPr>
        <w:t>"</w:t>
      </w:r>
      <w:r>
        <w:rPr>
          <w:color w:val="87696E"/>
          <w:sz w:val="18"/>
        </w:rPr>
        <w:tab/>
      </w:r>
      <w:r>
        <w:rPr>
          <w:color w:val="997C75"/>
          <w:spacing w:val="-5"/>
          <w:sz w:val="18"/>
          <w:vertAlign w:val="superscript"/>
        </w:rPr>
        <w:t>11</w:t>
      </w:r>
    </w:p>
    <w:p>
      <w:pPr>
        <w:tabs>
          <w:tab w:pos="996" w:val="left" w:leader="none"/>
          <w:tab w:pos="2082" w:val="left" w:leader="none"/>
        </w:tabs>
        <w:spacing w:line="185" w:lineRule="exact" w:before="0"/>
        <w:ind w:left="232" w:right="0" w:firstLine="0"/>
        <w:jc w:val="left"/>
        <w:rPr>
          <w:sz w:val="18"/>
        </w:rPr>
      </w:pPr>
      <w:r>
        <w:rPr>
          <w:color w:val="997C75"/>
          <w:w w:val="90"/>
          <w:sz w:val="18"/>
        </w:rPr>
        <w:t>17.</w:t>
      </w:r>
      <w:r>
        <w:rPr>
          <w:color w:val="997C75"/>
          <w:spacing w:val="72"/>
          <w:w w:val="150"/>
          <w:sz w:val="18"/>
        </w:rPr>
        <w:t> </w:t>
      </w:r>
      <w:r>
        <w:rPr>
          <w:color w:val="997C75"/>
          <w:spacing w:val="-10"/>
          <w:w w:val="90"/>
          <w:sz w:val="18"/>
        </w:rPr>
        <w:t>•</w:t>
      </w:r>
      <w:r>
        <w:rPr>
          <w:color w:val="997C75"/>
          <w:sz w:val="18"/>
        </w:rPr>
        <w:tab/>
      </w:r>
      <w:r>
        <w:rPr>
          <w:color w:val="997C75"/>
          <w:spacing w:val="-12"/>
          <w:w w:val="90"/>
          <w:sz w:val="18"/>
        </w:rPr>
        <w:t>"</w:t>
      </w:r>
      <w:r>
        <w:rPr>
          <w:color w:val="997C75"/>
          <w:sz w:val="18"/>
        </w:rPr>
        <w:tab/>
      </w:r>
      <w:r>
        <w:rPr>
          <w:color w:val="997C75"/>
          <w:spacing w:val="-10"/>
          <w:w w:val="90"/>
          <w:sz w:val="18"/>
        </w:rPr>
        <w:t>"</w:t>
      </w:r>
    </w:p>
    <w:p>
      <w:pPr>
        <w:tabs>
          <w:tab w:pos="1001" w:val="left" w:leader="none"/>
          <w:tab w:pos="2082" w:val="left" w:leader="none"/>
        </w:tabs>
        <w:spacing w:line="187" w:lineRule="exact" w:before="0"/>
        <w:ind w:left="239" w:right="0" w:firstLine="0"/>
        <w:jc w:val="left"/>
        <w:rPr>
          <w:sz w:val="18"/>
        </w:rPr>
      </w:pPr>
      <w:r>
        <w:rPr>
          <w:color w:val="997C75"/>
          <w:spacing w:val="-4"/>
          <w:w w:val="150"/>
          <w:sz w:val="18"/>
        </w:rPr>
        <w:t>24.-</w:t>
      </w:r>
      <w:r>
        <w:rPr>
          <w:color w:val="997C75"/>
          <w:sz w:val="18"/>
        </w:rPr>
        <w:tab/>
      </w:r>
      <w:r>
        <w:rPr>
          <w:color w:val="997C75"/>
          <w:spacing w:val="-10"/>
          <w:w w:val="150"/>
          <w:sz w:val="18"/>
        </w:rPr>
        <w:t>"</w:t>
      </w:r>
      <w:r>
        <w:rPr>
          <w:color w:val="997C75"/>
          <w:sz w:val="18"/>
        </w:rPr>
        <w:tab/>
      </w:r>
      <w:r>
        <w:rPr>
          <w:color w:val="997C75"/>
          <w:spacing w:val="-10"/>
          <w:w w:val="150"/>
          <w:sz w:val="18"/>
        </w:rPr>
        <w:t>"</w:t>
      </w:r>
    </w:p>
    <w:p>
      <w:pPr>
        <w:tabs>
          <w:tab w:pos="1001" w:val="left" w:leader="none"/>
          <w:tab w:pos="2078" w:val="left" w:leader="none"/>
        </w:tabs>
        <w:spacing w:line="197" w:lineRule="exact" w:before="0"/>
        <w:ind w:left="241" w:right="0" w:firstLine="0"/>
        <w:jc w:val="left"/>
        <w:rPr>
          <w:sz w:val="18"/>
        </w:rPr>
      </w:pPr>
      <w:r>
        <w:rPr>
          <w:color w:val="997C75"/>
          <w:spacing w:val="-4"/>
          <w:w w:val="150"/>
          <w:sz w:val="18"/>
        </w:rPr>
        <w:t>31.-</w:t>
      </w:r>
      <w:r>
        <w:rPr>
          <w:color w:val="997C75"/>
          <w:sz w:val="18"/>
        </w:rPr>
        <w:tab/>
      </w:r>
      <w:r>
        <w:rPr>
          <w:color w:val="997C75"/>
          <w:spacing w:val="-10"/>
          <w:w w:val="150"/>
          <w:sz w:val="18"/>
        </w:rPr>
        <w:t>"</w:t>
      </w:r>
      <w:r>
        <w:rPr>
          <w:color w:val="997C75"/>
          <w:sz w:val="18"/>
        </w:rPr>
        <w:tab/>
      </w:r>
      <w:r>
        <w:rPr>
          <w:color w:val="997C75"/>
          <w:spacing w:val="-10"/>
          <w:w w:val="150"/>
          <w:sz w:val="18"/>
        </w:rPr>
        <w:t>"</w:t>
      </w:r>
    </w:p>
    <w:p>
      <w:pPr>
        <w:spacing w:after="0" w:line="197" w:lineRule="exact"/>
        <w:jc w:val="left"/>
        <w:rPr>
          <w:sz w:val="18"/>
        </w:rPr>
        <w:sectPr>
          <w:type w:val="continuous"/>
          <w:pgSz w:w="11900" w:h="16840"/>
          <w:pgMar w:header="1144" w:footer="1202" w:top="660" w:bottom="280" w:left="1133" w:right="850"/>
          <w:cols w:num="4" w:equalWidth="0">
            <w:col w:w="3797" w:space="40"/>
            <w:col w:w="2483" w:space="39"/>
            <w:col w:w="341" w:space="39"/>
            <w:col w:w="3178"/>
          </w:cols>
        </w:sectPr>
      </w:pPr>
    </w:p>
    <w:p>
      <w:pPr>
        <w:pStyle w:val="BodyText"/>
        <w:spacing w:before="104"/>
        <w:rPr>
          <w:sz w:val="18"/>
        </w:rPr>
      </w:pPr>
    </w:p>
    <w:p>
      <w:pPr>
        <w:tabs>
          <w:tab w:pos="5031" w:val="left" w:leader="none"/>
          <w:tab w:pos="7730" w:val="left" w:leader="none"/>
        </w:tabs>
        <w:spacing w:before="0"/>
        <w:ind w:left="2008" w:right="0" w:firstLine="0"/>
        <w:jc w:val="left"/>
        <w:rPr>
          <w:sz w:val="18"/>
        </w:rPr>
      </w:pPr>
      <w:r>
        <w:rPr>
          <w:color w:val="AC9077"/>
          <w:spacing w:val="-2"/>
          <w:w w:val="135"/>
          <w:sz w:val="18"/>
        </w:rPr>
        <w:t>Marzo.</w:t>
      </w:r>
      <w:r>
        <w:rPr>
          <w:color w:val="AC9077"/>
          <w:sz w:val="18"/>
        </w:rPr>
        <w:tab/>
      </w:r>
      <w:r>
        <w:rPr>
          <w:color w:val="997C75"/>
          <w:spacing w:val="-2"/>
          <w:w w:val="140"/>
          <w:sz w:val="18"/>
        </w:rPr>
        <w:t>Julio.</w:t>
      </w:r>
      <w:r>
        <w:rPr>
          <w:color w:val="997C75"/>
          <w:sz w:val="18"/>
        </w:rPr>
        <w:tab/>
      </w:r>
      <w:r>
        <w:rPr>
          <w:color w:val="997C75"/>
          <w:spacing w:val="-2"/>
          <w:w w:val="135"/>
          <w:sz w:val="18"/>
        </w:rPr>
        <w:t>Noviembre.</w:t>
      </w:r>
    </w:p>
    <w:p>
      <w:pPr>
        <w:tabs>
          <w:tab w:pos="2019" w:val="left" w:leader="none"/>
          <w:tab w:pos="3095" w:val="left" w:leader="none"/>
          <w:tab w:pos="3524" w:val="left" w:leader="none"/>
          <w:tab w:pos="4057" w:val="left" w:leader="none"/>
          <w:tab w:pos="4175" w:val="left" w:leader="none"/>
          <w:tab w:pos="4807" w:val="left" w:leader="none"/>
          <w:tab w:pos="6002" w:val="left" w:leader="none"/>
          <w:tab w:pos="6453" w:val="left" w:leader="none"/>
          <w:tab w:pos="7076" w:val="left" w:leader="none"/>
          <w:tab w:pos="8820" w:val="left" w:leader="none"/>
          <w:tab w:pos="9262" w:val="left" w:leader="none"/>
        </w:tabs>
        <w:spacing w:line="192" w:lineRule="auto" w:before="174"/>
        <w:ind w:left="1256" w:right="210" w:firstLine="118"/>
        <w:jc w:val="left"/>
        <w:rPr>
          <w:sz w:val="18"/>
        </w:rPr>
      </w:pPr>
      <w:r>
        <w:rPr>
          <w:color w:val="AC9077"/>
          <w:w w:val="120"/>
          <w:position w:val="1"/>
          <w:sz w:val="18"/>
        </w:rPr>
        <w:t>7.-Domingo </w:t>
      </w:r>
      <w:r>
        <w:rPr>
          <w:color w:val="AC9077"/>
          <w:w w:val="160"/>
          <w:position w:val="1"/>
          <w:sz w:val="18"/>
        </w:rPr>
        <w:t>....</w:t>
      </w:r>
      <w:r>
        <w:rPr>
          <w:color w:val="997C75"/>
          <w:w w:val="160"/>
          <w:position w:val="1"/>
          <w:sz w:val="18"/>
        </w:rPr>
        <w:t>Turno</w:t>
      </w:r>
      <w:r>
        <w:rPr>
          <w:color w:val="997C75"/>
          <w:spacing w:val="40"/>
          <w:w w:val="160"/>
          <w:position w:val="1"/>
          <w:sz w:val="18"/>
        </w:rPr>
        <w:t> </w:t>
      </w:r>
      <w:r>
        <w:rPr>
          <w:color w:val="997C75"/>
          <w:w w:val="120"/>
          <w:sz w:val="18"/>
        </w:rPr>
        <w:t>2º.</w:t>
      </w:r>
      <w:r>
        <w:rPr>
          <w:color w:val="997C75"/>
          <w:sz w:val="18"/>
        </w:rPr>
        <w:tab/>
        <w:tab/>
      </w:r>
      <w:r>
        <w:rPr>
          <w:b/>
          <w:color w:val="997C75"/>
          <w:w w:val="120"/>
          <w:position w:val="1"/>
          <w:sz w:val="17"/>
        </w:rPr>
        <w:t>4. </w:t>
      </w:r>
      <w:r>
        <w:rPr>
          <w:color w:val="997C75"/>
          <w:w w:val="120"/>
          <w:position w:val="1"/>
          <w:sz w:val="18"/>
        </w:rPr>
        <w:t>-Domingo </w:t>
      </w:r>
      <w:r>
        <w:rPr>
          <w:color w:val="AC9077"/>
          <w:w w:val="160"/>
          <w:position w:val="1"/>
          <w:sz w:val="18"/>
        </w:rPr>
        <w:t>•....</w:t>
      </w:r>
      <w:r>
        <w:rPr>
          <w:color w:val="997C75"/>
          <w:w w:val="160"/>
          <w:position w:val="1"/>
          <w:sz w:val="18"/>
        </w:rPr>
        <w:t>Turno</w:t>
      </w:r>
      <w:r>
        <w:rPr>
          <w:color w:val="997C75"/>
          <w:spacing w:val="40"/>
          <w:w w:val="160"/>
          <w:position w:val="1"/>
          <w:sz w:val="18"/>
        </w:rPr>
        <w:t> </w:t>
      </w:r>
      <w:r>
        <w:rPr>
          <w:b/>
          <w:color w:val="997C75"/>
          <w:w w:val="120"/>
          <w:position w:val="2"/>
          <w:sz w:val="17"/>
        </w:rPr>
        <w:t>30.</w:t>
      </w:r>
      <w:r>
        <w:rPr>
          <w:b/>
          <w:color w:val="997C75"/>
          <w:position w:val="2"/>
          <w:sz w:val="17"/>
        </w:rPr>
        <w:tab/>
      </w:r>
      <w:r>
        <w:rPr>
          <w:rFonts w:ascii="Courier New" w:hAnsi="Courier New"/>
          <w:color w:val="AC9077"/>
          <w:position w:val="1"/>
          <w:sz w:val="20"/>
        </w:rPr>
        <w:t>1.-Los</w:t>
      </w:r>
      <w:r>
        <w:rPr>
          <w:rFonts w:ascii="Courier New" w:hAnsi="Courier New"/>
          <w:color w:val="AC9077"/>
          <w:spacing w:val="-5"/>
          <w:position w:val="1"/>
          <w:sz w:val="20"/>
        </w:rPr>
        <w:t> </w:t>
      </w:r>
      <w:r>
        <w:rPr>
          <w:color w:val="997C75"/>
          <w:position w:val="1"/>
          <w:sz w:val="18"/>
        </w:rPr>
        <w:t>San</w:t>
      </w:r>
      <w:r>
        <w:rPr>
          <w:color w:val="997C75"/>
          <w:spacing w:val="40"/>
          <w:w w:val="120"/>
          <w:position w:val="1"/>
          <w:sz w:val="18"/>
        </w:rPr>
        <w:t> </w:t>
      </w:r>
      <w:r>
        <w:rPr>
          <w:color w:val="997C75"/>
          <w:w w:val="120"/>
          <w:position w:val="1"/>
          <w:sz w:val="16"/>
        </w:rPr>
        <w:t>t-0</w:t>
      </w:r>
      <w:r>
        <w:rPr>
          <w:color w:val="997C75"/>
          <w:spacing w:val="-26"/>
          <w:w w:val="120"/>
          <w:position w:val="1"/>
          <w:sz w:val="16"/>
        </w:rPr>
        <w:t> </w:t>
      </w:r>
      <w:r>
        <w:rPr>
          <w:color w:val="997C75"/>
          <w:w w:val="120"/>
          <w:position w:val="1"/>
          <w:sz w:val="19"/>
        </w:rPr>
        <w:t>s</w:t>
      </w:r>
      <w:r>
        <w:rPr>
          <w:color w:val="997C75"/>
          <w:spacing w:val="-7"/>
          <w:w w:val="120"/>
          <w:position w:val="1"/>
          <w:sz w:val="19"/>
        </w:rPr>
        <w:t> </w:t>
      </w:r>
      <w:r>
        <w:rPr>
          <w:color w:val="AC9077"/>
          <w:w w:val="120"/>
          <w:position w:val="1"/>
          <w:sz w:val="19"/>
        </w:rPr>
        <w:t>.</w:t>
      </w:r>
      <w:r>
        <w:rPr>
          <w:color w:val="AC9077"/>
          <w:spacing w:val="-26"/>
          <w:w w:val="120"/>
          <w:position w:val="1"/>
          <w:sz w:val="19"/>
        </w:rPr>
        <w:t> </w:t>
      </w:r>
      <w:r>
        <w:rPr>
          <w:color w:val="AC9077"/>
          <w:w w:val="120"/>
          <w:position w:val="1"/>
          <w:sz w:val="18"/>
        </w:rPr>
        <w:t>Turno</w:t>
      </w:r>
      <w:r>
        <w:rPr>
          <w:color w:val="AC9077"/>
          <w:spacing w:val="80"/>
          <w:w w:val="120"/>
          <w:position w:val="1"/>
          <w:sz w:val="18"/>
        </w:rPr>
        <w:t> </w:t>
      </w:r>
      <w:r>
        <w:rPr>
          <w:color w:val="BFA383"/>
          <w:w w:val="120"/>
          <w:sz w:val="17"/>
        </w:rPr>
        <w:t>lº. </w:t>
      </w:r>
      <w:r>
        <w:rPr>
          <w:color w:val="BFA383"/>
          <w:spacing w:val="-4"/>
          <w:w w:val="160"/>
          <w:position w:val="2"/>
          <w:sz w:val="17"/>
        </w:rPr>
        <w:t>14.-</w:t>
      </w:r>
      <w:r>
        <w:rPr>
          <w:color w:val="BFA383"/>
          <w:position w:val="2"/>
          <w:sz w:val="17"/>
        </w:rPr>
        <w:tab/>
      </w:r>
      <w:r>
        <w:rPr>
          <w:color w:val="997C75"/>
          <w:spacing w:val="-6"/>
          <w:position w:val="2"/>
          <w:sz w:val="17"/>
          <w:vertAlign w:val="superscript"/>
        </w:rPr>
        <w:t>11</w:t>
      </w:r>
      <w:r>
        <w:rPr>
          <w:color w:val="997C75"/>
          <w:position w:val="2"/>
          <w:sz w:val="17"/>
          <w:vertAlign w:val="baseline"/>
        </w:rPr>
        <w:tab/>
      </w:r>
      <w:r>
        <w:rPr>
          <w:color w:val="997C75"/>
          <w:spacing w:val="-10"/>
          <w:position w:val="-1"/>
          <w:sz w:val="18"/>
          <w:vertAlign w:val="baseline"/>
        </w:rPr>
        <w:t>"</w:t>
      </w:r>
      <w:r>
        <w:rPr>
          <w:color w:val="997C75"/>
          <w:position w:val="-1"/>
          <w:sz w:val="18"/>
          <w:vertAlign w:val="baseline"/>
        </w:rPr>
        <w:tab/>
      </w:r>
      <w:r>
        <w:rPr>
          <w:color w:val="997C75"/>
          <w:spacing w:val="-4"/>
          <w:position w:val="2"/>
          <w:sz w:val="16"/>
          <w:vertAlign w:val="baseline"/>
        </w:rPr>
        <w:t>30.</w:t>
      </w:r>
      <w:r>
        <w:rPr>
          <w:color w:val="997C75"/>
          <w:position w:val="2"/>
          <w:sz w:val="16"/>
          <w:vertAlign w:val="baseline"/>
        </w:rPr>
        <w:tab/>
      </w:r>
      <w:r>
        <w:rPr>
          <w:color w:val="AC9077"/>
          <w:sz w:val="18"/>
          <w:vertAlign w:val="baseline"/>
        </w:rPr>
        <w:t>11.</w:t>
      </w:r>
      <w:r>
        <w:rPr>
          <w:color w:val="AC9077"/>
          <w:spacing w:val="80"/>
          <w:sz w:val="18"/>
          <w:vertAlign w:val="baseline"/>
        </w:rPr>
        <w:t> </w:t>
      </w:r>
      <w:r>
        <w:rPr>
          <w:color w:val="997C75"/>
          <w:sz w:val="18"/>
          <w:vertAlign w:val="baseline"/>
        </w:rPr>
        <w:t>-</w:t>
        <w:tab/>
      </w:r>
      <w:r>
        <w:rPr>
          <w:color w:val="997C75"/>
          <w:spacing w:val="-6"/>
          <w:sz w:val="18"/>
          <w:vertAlign w:val="superscript"/>
        </w:rPr>
        <w:t>14</w:t>
      </w:r>
      <w:r>
        <w:rPr>
          <w:color w:val="997C75"/>
          <w:sz w:val="18"/>
          <w:vertAlign w:val="baseline"/>
        </w:rPr>
        <w:tab/>
      </w:r>
      <w:r>
        <w:rPr>
          <w:color w:val="997C75"/>
          <w:spacing w:val="-10"/>
          <w:position w:val="-3"/>
          <w:sz w:val="21"/>
          <w:vertAlign w:val="baseline"/>
        </w:rPr>
        <w:t>"</w:t>
      </w:r>
      <w:r>
        <w:rPr>
          <w:color w:val="997C75"/>
          <w:position w:val="-3"/>
          <w:sz w:val="21"/>
          <w:vertAlign w:val="baseline"/>
        </w:rPr>
        <w:tab/>
      </w:r>
      <w:r>
        <w:rPr>
          <w:color w:val="997C75"/>
          <w:spacing w:val="-4"/>
          <w:position w:val="1"/>
          <w:sz w:val="18"/>
          <w:vertAlign w:val="baseline"/>
        </w:rPr>
        <w:t>lº.</w:t>
      </w:r>
      <w:r>
        <w:rPr>
          <w:color w:val="997C75"/>
          <w:position w:val="1"/>
          <w:sz w:val="18"/>
          <w:vertAlign w:val="baseline"/>
        </w:rPr>
        <w:tab/>
      </w:r>
      <w:r>
        <w:rPr>
          <w:color w:val="997C75"/>
          <w:spacing w:val="-28"/>
          <w:position w:val="1"/>
          <w:sz w:val="18"/>
          <w:vertAlign w:val="baseline"/>
        </w:rPr>
        <w:t> </w:t>
      </w:r>
      <w:r>
        <w:rPr>
          <w:color w:val="997C75"/>
          <w:position w:val="1"/>
          <w:sz w:val="18"/>
          <w:vertAlign w:val="baseline"/>
        </w:rPr>
        <w:t>7.</w:t>
      </w:r>
      <w:r>
        <w:rPr>
          <w:color w:val="997C75"/>
          <w:spacing w:val="40"/>
          <w:w w:val="120"/>
          <w:position w:val="1"/>
          <w:sz w:val="18"/>
          <w:vertAlign w:val="baseline"/>
        </w:rPr>
        <w:t> </w:t>
      </w:r>
      <w:r>
        <w:rPr>
          <w:color w:val="997C75"/>
          <w:w w:val="120"/>
          <w:position w:val="1"/>
          <w:sz w:val="18"/>
          <w:vertAlign w:val="baseline"/>
        </w:rPr>
        <w:t>-Domingo </w:t>
      </w:r>
      <w:r>
        <w:rPr>
          <w:color w:val="AC9077"/>
          <w:w w:val="210"/>
          <w:position w:val="1"/>
          <w:sz w:val="18"/>
          <w:vertAlign w:val="baseline"/>
        </w:rPr>
        <w:t>....</w:t>
      </w:r>
      <w:r>
        <w:rPr>
          <w:color w:val="AC9077"/>
          <w:position w:val="1"/>
          <w:sz w:val="18"/>
          <w:vertAlign w:val="baseline"/>
        </w:rPr>
        <w:tab/>
      </w:r>
      <w:r>
        <w:rPr>
          <w:color w:val="997C75"/>
          <w:spacing w:val="-10"/>
          <w:w w:val="210"/>
          <w:position w:val="-3"/>
          <w:sz w:val="21"/>
          <w:vertAlign w:val="baseline"/>
        </w:rPr>
        <w:t>"</w:t>
      </w:r>
      <w:r>
        <w:rPr>
          <w:color w:val="997C75"/>
          <w:position w:val="-3"/>
          <w:sz w:val="21"/>
          <w:vertAlign w:val="baseline"/>
        </w:rPr>
        <w:tab/>
      </w:r>
      <w:r>
        <w:rPr>
          <w:color w:val="AC9077"/>
          <w:spacing w:val="-4"/>
          <w:w w:val="210"/>
          <w:sz w:val="18"/>
          <w:vertAlign w:val="baseline"/>
        </w:rPr>
        <w:t>2º.</w:t>
      </w:r>
    </w:p>
    <w:p>
      <w:pPr>
        <w:tabs>
          <w:tab w:pos="3095" w:val="left" w:leader="none"/>
          <w:tab w:pos="3525" w:val="left" w:leader="none"/>
          <w:tab w:pos="4048" w:val="left" w:leader="none"/>
          <w:tab w:pos="4812" w:val="left" w:leader="none"/>
          <w:tab w:pos="6001" w:val="left" w:leader="none"/>
          <w:tab w:pos="6445" w:val="left" w:leader="none"/>
          <w:tab w:pos="6975" w:val="left" w:leader="none"/>
          <w:tab w:pos="7730" w:val="left" w:leader="none"/>
          <w:tab w:pos="8819" w:val="left" w:leader="none"/>
          <w:tab w:pos="9260" w:val="left" w:leader="none"/>
        </w:tabs>
        <w:spacing w:line="103" w:lineRule="auto" w:before="19"/>
        <w:ind w:left="1254" w:right="0" w:firstLine="0"/>
        <w:jc w:val="left"/>
        <w:rPr>
          <w:position w:val="2"/>
          <w:sz w:val="16"/>
        </w:rPr>
      </w:pPr>
      <w:r>
        <w:rPr>
          <w:color w:val="BFA383"/>
          <w:spacing w:val="-2"/>
          <w:w w:val="175"/>
          <w:sz w:val="18"/>
        </w:rPr>
        <w:t>19</w:t>
      </w:r>
      <w:r>
        <w:rPr>
          <w:color w:val="AC9077"/>
          <w:spacing w:val="-2"/>
          <w:w w:val="175"/>
          <w:sz w:val="18"/>
        </w:rPr>
        <w:t>-</w:t>
      </w:r>
      <w:r>
        <w:rPr>
          <w:color w:val="BFA383"/>
          <w:spacing w:val="-80"/>
          <w:w w:val="214"/>
          <w:sz w:val="18"/>
        </w:rPr>
        <w:t>.</w:t>
      </w:r>
      <w:r>
        <w:rPr>
          <w:color w:val="AC9077"/>
          <w:spacing w:val="24"/>
          <w:w w:val="102"/>
          <w:sz w:val="18"/>
        </w:rPr>
        <w:t>San</w:t>
      </w:r>
      <w:r>
        <w:rPr>
          <w:color w:val="AC9077"/>
          <w:spacing w:val="23"/>
          <w:w w:val="130"/>
          <w:sz w:val="18"/>
        </w:rPr>
        <w:t> </w:t>
      </w:r>
      <w:r>
        <w:rPr>
          <w:color w:val="AC9077"/>
          <w:spacing w:val="-2"/>
          <w:w w:val="130"/>
          <w:position w:val="1"/>
          <w:sz w:val="18"/>
        </w:rPr>
        <w:t>,losé</w:t>
      </w:r>
      <w:r>
        <w:rPr>
          <w:color w:val="AC9077"/>
          <w:spacing w:val="-36"/>
          <w:w w:val="130"/>
          <w:position w:val="1"/>
          <w:sz w:val="18"/>
        </w:rPr>
        <w:t> </w:t>
      </w:r>
      <w:r>
        <w:rPr>
          <w:color w:val="997C75"/>
          <w:spacing w:val="-5"/>
          <w:w w:val="130"/>
          <w:position w:val="1"/>
          <w:sz w:val="18"/>
        </w:rPr>
        <w:t>...</w:t>
      </w:r>
      <w:r>
        <w:rPr>
          <w:color w:val="997C75"/>
          <w:position w:val="1"/>
          <w:sz w:val="18"/>
        </w:rPr>
        <w:tab/>
      </w:r>
      <w:r>
        <w:rPr>
          <w:color w:val="997C75"/>
          <w:spacing w:val="-10"/>
          <w:w w:val="130"/>
          <w:position w:val="-2"/>
          <w:sz w:val="18"/>
        </w:rPr>
        <w:t>"</w:t>
      </w:r>
      <w:r>
        <w:rPr>
          <w:color w:val="997C75"/>
          <w:position w:val="-2"/>
          <w:sz w:val="18"/>
        </w:rPr>
        <w:tab/>
      </w:r>
      <w:r>
        <w:rPr>
          <w:color w:val="997C75"/>
          <w:spacing w:val="-5"/>
          <w:w w:val="130"/>
          <w:sz w:val="18"/>
        </w:rPr>
        <w:t>lº.</w:t>
      </w:r>
      <w:r>
        <w:rPr>
          <w:color w:val="997C75"/>
          <w:sz w:val="18"/>
        </w:rPr>
        <w:tab/>
      </w:r>
      <w:r>
        <w:rPr>
          <w:color w:val="997C75"/>
          <w:spacing w:val="-4"/>
          <w:w w:val="145"/>
          <w:sz w:val="18"/>
        </w:rPr>
        <w:t>18.-</w:t>
      </w:r>
      <w:r>
        <w:rPr>
          <w:color w:val="997C75"/>
          <w:sz w:val="18"/>
        </w:rPr>
        <w:tab/>
      </w:r>
      <w:r>
        <w:rPr>
          <w:color w:val="997C75"/>
          <w:spacing w:val="-10"/>
          <w:w w:val="105"/>
          <w:position w:val="-3"/>
          <w:sz w:val="25"/>
        </w:rPr>
        <w:t>"</w:t>
      </w:r>
      <w:r>
        <w:rPr>
          <w:color w:val="997C75"/>
          <w:position w:val="-3"/>
          <w:sz w:val="25"/>
        </w:rPr>
        <w:tab/>
      </w:r>
      <w:r>
        <w:rPr>
          <w:color w:val="997C75"/>
          <w:spacing w:val="-10"/>
          <w:w w:val="105"/>
          <w:position w:val="-5"/>
          <w:sz w:val="23"/>
        </w:rPr>
        <w:t>"</w:t>
      </w:r>
      <w:r>
        <w:rPr>
          <w:color w:val="997C75"/>
          <w:position w:val="-5"/>
          <w:sz w:val="23"/>
        </w:rPr>
        <w:tab/>
      </w:r>
      <w:r>
        <w:rPr>
          <w:color w:val="997C75"/>
          <w:spacing w:val="-5"/>
          <w:w w:val="105"/>
          <w:sz w:val="18"/>
        </w:rPr>
        <w:t>2º.</w:t>
      </w:r>
      <w:r>
        <w:rPr>
          <w:color w:val="997C75"/>
          <w:sz w:val="18"/>
        </w:rPr>
        <w:tab/>
      </w:r>
      <w:r>
        <w:rPr>
          <w:rFonts w:ascii="Courier New" w:hAnsi="Courier New"/>
          <w:color w:val="997C75"/>
          <w:spacing w:val="-4"/>
          <w:w w:val="105"/>
          <w:sz w:val="20"/>
        </w:rPr>
        <w:t>14.-</w:t>
      </w:r>
      <w:r>
        <w:rPr>
          <w:rFonts w:ascii="Courier New" w:hAnsi="Courier New"/>
          <w:color w:val="997C75"/>
          <w:sz w:val="20"/>
        </w:rPr>
        <w:tab/>
      </w:r>
      <w:r>
        <w:rPr>
          <w:color w:val="997C75"/>
          <w:spacing w:val="-10"/>
          <w:w w:val="105"/>
          <w:position w:val="-4"/>
          <w:sz w:val="26"/>
        </w:rPr>
        <w:t>"</w:t>
      </w:r>
      <w:r>
        <w:rPr>
          <w:color w:val="997C75"/>
          <w:position w:val="-4"/>
          <w:sz w:val="26"/>
        </w:rPr>
        <w:tab/>
      </w:r>
      <w:r>
        <w:rPr>
          <w:color w:val="997C75"/>
          <w:spacing w:val="-10"/>
          <w:w w:val="105"/>
          <w:position w:val="-5"/>
          <w:sz w:val="23"/>
        </w:rPr>
        <w:t>"</w:t>
      </w:r>
      <w:r>
        <w:rPr>
          <w:color w:val="997C75"/>
          <w:position w:val="-5"/>
          <w:sz w:val="23"/>
        </w:rPr>
        <w:tab/>
      </w:r>
      <w:r>
        <w:rPr>
          <w:color w:val="997C75"/>
          <w:spacing w:val="-5"/>
          <w:w w:val="105"/>
          <w:position w:val="2"/>
          <w:sz w:val="16"/>
        </w:rPr>
        <w:t>30</w:t>
      </w:r>
      <w:r>
        <w:rPr>
          <w:color w:val="AC9077"/>
          <w:spacing w:val="-5"/>
          <w:w w:val="105"/>
          <w:position w:val="2"/>
          <w:sz w:val="16"/>
        </w:rPr>
        <w:t>•</w:t>
      </w:r>
    </w:p>
    <w:p>
      <w:pPr>
        <w:tabs>
          <w:tab w:pos="3101" w:val="left" w:leader="none"/>
          <w:tab w:pos="3522" w:val="left" w:leader="none"/>
          <w:tab w:pos="4065" w:val="left" w:leader="none"/>
          <w:tab w:pos="4813" w:val="left" w:leader="none"/>
          <w:tab w:pos="6020" w:val="left" w:leader="none"/>
          <w:tab w:pos="6446" w:val="left" w:leader="none"/>
          <w:tab w:pos="6983" w:val="left" w:leader="none"/>
          <w:tab w:pos="7740" w:val="left" w:leader="none"/>
          <w:tab w:pos="8820" w:val="left" w:leader="none"/>
          <w:tab w:pos="9270" w:val="left" w:leader="none"/>
        </w:tabs>
        <w:spacing w:line="96" w:lineRule="auto" w:before="31"/>
        <w:ind w:left="1267" w:right="0" w:firstLine="0"/>
        <w:jc w:val="left"/>
        <w:rPr>
          <w:position w:val="1"/>
          <w:sz w:val="18"/>
        </w:rPr>
      </w:pPr>
      <w:r>
        <w:rPr>
          <w:color w:val="AC9077"/>
          <w:position w:val="1"/>
          <w:sz w:val="18"/>
        </w:rPr>
        <w:t>21.</w:t>
      </w:r>
      <w:r>
        <w:rPr>
          <w:color w:val="AC9077"/>
          <w:spacing w:val="77"/>
          <w:position w:val="1"/>
          <w:sz w:val="18"/>
        </w:rPr>
        <w:t> </w:t>
      </w:r>
      <w:r>
        <w:rPr>
          <w:color w:val="AC9077"/>
          <w:position w:val="1"/>
          <w:sz w:val="18"/>
        </w:rPr>
        <w:t>-Doming,:,</w:t>
      </w:r>
      <w:r>
        <w:rPr>
          <w:color w:val="AC9077"/>
          <w:spacing w:val="-37"/>
          <w:w w:val="210"/>
          <w:position w:val="1"/>
          <w:sz w:val="18"/>
        </w:rPr>
        <w:t> </w:t>
      </w:r>
      <w:r>
        <w:rPr>
          <w:color w:val="997C75"/>
          <w:spacing w:val="-4"/>
          <w:w w:val="210"/>
          <w:position w:val="1"/>
          <w:sz w:val="18"/>
        </w:rPr>
        <w:t>....</w:t>
      </w:r>
      <w:r>
        <w:rPr>
          <w:color w:val="997C75"/>
          <w:position w:val="1"/>
          <w:sz w:val="18"/>
        </w:rPr>
        <w:tab/>
      </w:r>
      <w:r>
        <w:rPr>
          <w:color w:val="997C75"/>
          <w:spacing w:val="-10"/>
          <w:position w:val="1"/>
          <w:sz w:val="18"/>
          <w:vertAlign w:val="superscript"/>
        </w:rPr>
        <w:t>H</w:t>
      </w:r>
      <w:r>
        <w:rPr>
          <w:color w:val="997C75"/>
          <w:position w:val="1"/>
          <w:sz w:val="18"/>
          <w:vertAlign w:val="baseline"/>
        </w:rPr>
        <w:tab/>
      </w:r>
      <w:r>
        <w:rPr>
          <w:color w:val="997C75"/>
          <w:spacing w:val="-5"/>
          <w:sz w:val="18"/>
          <w:vertAlign w:val="baseline"/>
        </w:rPr>
        <w:t>2º.</w:t>
      </w:r>
      <w:r>
        <w:rPr>
          <w:color w:val="997C75"/>
          <w:sz w:val="18"/>
          <w:vertAlign w:val="baseline"/>
        </w:rPr>
        <w:tab/>
      </w:r>
      <w:r>
        <w:rPr>
          <w:color w:val="997C75"/>
          <w:spacing w:val="-4"/>
          <w:w w:val="130"/>
          <w:sz w:val="18"/>
          <w:vertAlign w:val="baseline"/>
        </w:rPr>
        <w:t>25.-</w:t>
      </w:r>
      <w:r>
        <w:rPr>
          <w:color w:val="997C75"/>
          <w:sz w:val="18"/>
          <w:vertAlign w:val="baseline"/>
        </w:rPr>
        <w:tab/>
      </w:r>
      <w:r>
        <w:rPr>
          <w:color w:val="997C75"/>
          <w:spacing w:val="-10"/>
          <w:position w:val="-5"/>
          <w:sz w:val="23"/>
          <w:vertAlign w:val="baseline"/>
        </w:rPr>
        <w:t>"</w:t>
      </w:r>
      <w:r>
        <w:rPr>
          <w:color w:val="997C75"/>
          <w:position w:val="-5"/>
          <w:sz w:val="23"/>
          <w:vertAlign w:val="baseline"/>
        </w:rPr>
        <w:tab/>
      </w:r>
      <w:r>
        <w:rPr>
          <w:color w:val="997C75"/>
          <w:spacing w:val="-10"/>
          <w:position w:val="7"/>
          <w:sz w:val="14"/>
          <w:vertAlign w:val="baseline"/>
        </w:rPr>
        <w:t>n</w:t>
      </w:r>
      <w:r>
        <w:rPr>
          <w:color w:val="997C75"/>
          <w:position w:val="7"/>
          <w:sz w:val="14"/>
          <w:vertAlign w:val="baseline"/>
        </w:rPr>
        <w:tab/>
      </w:r>
      <w:r>
        <w:rPr>
          <w:color w:val="997C75"/>
          <w:spacing w:val="-5"/>
          <w:position w:val="2"/>
          <w:sz w:val="18"/>
          <w:vertAlign w:val="baseline"/>
        </w:rPr>
        <w:t>30.</w:t>
      </w:r>
      <w:r>
        <w:rPr>
          <w:color w:val="997C75"/>
          <w:position w:val="2"/>
          <w:sz w:val="18"/>
          <w:vertAlign w:val="baseline"/>
        </w:rPr>
        <w:tab/>
      </w:r>
      <w:r>
        <w:rPr>
          <w:color w:val="997C75"/>
          <w:spacing w:val="-4"/>
          <w:w w:val="130"/>
          <w:position w:val="1"/>
          <w:sz w:val="18"/>
          <w:vertAlign w:val="baseline"/>
        </w:rPr>
        <w:t>21.-</w:t>
      </w:r>
      <w:r>
        <w:rPr>
          <w:color w:val="997C75"/>
          <w:position w:val="1"/>
          <w:sz w:val="18"/>
          <w:vertAlign w:val="baseline"/>
        </w:rPr>
        <w:tab/>
      </w:r>
      <w:r>
        <w:rPr>
          <w:color w:val="997C75"/>
          <w:spacing w:val="-5"/>
          <w:position w:val="1"/>
          <w:sz w:val="18"/>
          <w:vertAlign w:val="superscript"/>
        </w:rPr>
        <w:t>11</w:t>
      </w:r>
      <w:r>
        <w:rPr>
          <w:color w:val="997C75"/>
          <w:position w:val="1"/>
          <w:sz w:val="18"/>
          <w:vertAlign w:val="baseline"/>
        </w:rPr>
        <w:tab/>
      </w:r>
      <w:r>
        <w:rPr>
          <w:color w:val="997C75"/>
          <w:spacing w:val="-10"/>
          <w:position w:val="-2"/>
          <w:sz w:val="21"/>
          <w:vertAlign w:val="baseline"/>
        </w:rPr>
        <w:t>"</w:t>
      </w:r>
      <w:r>
        <w:rPr>
          <w:color w:val="997C75"/>
          <w:position w:val="-2"/>
          <w:sz w:val="21"/>
          <w:vertAlign w:val="baseline"/>
        </w:rPr>
        <w:tab/>
      </w:r>
      <w:r>
        <w:rPr>
          <w:color w:val="AC9077"/>
          <w:spacing w:val="-5"/>
          <w:position w:val="1"/>
          <w:sz w:val="18"/>
          <w:vertAlign w:val="baseline"/>
        </w:rPr>
        <w:t>lº.</w:t>
      </w:r>
    </w:p>
    <w:p>
      <w:pPr>
        <w:tabs>
          <w:tab w:pos="2001" w:val="left" w:leader="none"/>
          <w:tab w:pos="3086" w:val="left" w:leader="none"/>
          <w:tab w:pos="3528" w:val="left" w:leader="none"/>
          <w:tab w:pos="6988" w:val="left" w:leader="none"/>
          <w:tab w:pos="7737" w:val="left" w:leader="none"/>
          <w:tab w:pos="8827" w:val="left" w:leader="none"/>
          <w:tab w:pos="9262" w:val="left" w:leader="none"/>
        </w:tabs>
        <w:spacing w:line="129" w:lineRule="auto" w:before="15"/>
        <w:ind w:left="1272" w:right="0" w:firstLine="0"/>
        <w:jc w:val="left"/>
        <w:rPr>
          <w:sz w:val="18"/>
        </w:rPr>
      </w:pPr>
      <w:r>
        <w:rPr>
          <w:color w:val="AC9077"/>
          <w:spacing w:val="-4"/>
          <w:w w:val="130"/>
          <w:sz w:val="18"/>
        </w:rPr>
        <w:t>28.-</w:t>
      </w:r>
      <w:r>
        <w:rPr>
          <w:color w:val="AC9077"/>
          <w:sz w:val="18"/>
        </w:rPr>
        <w:tab/>
      </w:r>
      <w:r>
        <w:rPr>
          <w:color w:val="997C75"/>
          <w:spacing w:val="-10"/>
          <w:w w:val="105"/>
          <w:position w:val="-5"/>
          <w:sz w:val="23"/>
        </w:rPr>
        <w:t>"</w:t>
      </w:r>
      <w:r>
        <w:rPr>
          <w:color w:val="997C75"/>
          <w:position w:val="-5"/>
          <w:sz w:val="23"/>
        </w:rPr>
        <w:tab/>
      </w:r>
      <w:r>
        <w:rPr>
          <w:color w:val="997C75"/>
          <w:spacing w:val="-10"/>
          <w:w w:val="105"/>
          <w:position w:val="-3"/>
          <w:sz w:val="25"/>
        </w:rPr>
        <w:t>"</w:t>
      </w:r>
      <w:r>
        <w:rPr>
          <w:color w:val="997C75"/>
          <w:position w:val="-3"/>
          <w:sz w:val="25"/>
        </w:rPr>
        <w:tab/>
      </w:r>
      <w:r>
        <w:rPr>
          <w:color w:val="997C75"/>
          <w:spacing w:val="-5"/>
          <w:w w:val="105"/>
          <w:position w:val="2"/>
          <w:sz w:val="18"/>
        </w:rPr>
        <w:t>30.</w:t>
      </w:r>
      <w:r>
        <w:rPr>
          <w:color w:val="997C75"/>
          <w:position w:val="2"/>
          <w:sz w:val="18"/>
        </w:rPr>
        <w:tab/>
      </w:r>
      <w:r>
        <w:rPr>
          <w:color w:val="997C75"/>
          <w:spacing w:val="-4"/>
          <w:w w:val="130"/>
          <w:sz w:val="18"/>
        </w:rPr>
        <w:t>28.-</w:t>
      </w:r>
      <w:r>
        <w:rPr>
          <w:color w:val="997C75"/>
          <w:sz w:val="18"/>
        </w:rPr>
        <w:tab/>
      </w:r>
      <w:r>
        <w:rPr>
          <w:color w:val="87696E"/>
          <w:spacing w:val="-10"/>
          <w:w w:val="105"/>
          <w:position w:val="-2"/>
          <w:sz w:val="23"/>
        </w:rPr>
        <w:t>"</w:t>
      </w:r>
      <w:r>
        <w:rPr>
          <w:color w:val="87696E"/>
          <w:position w:val="-2"/>
          <w:sz w:val="23"/>
        </w:rPr>
        <w:tab/>
      </w:r>
      <w:r>
        <w:rPr>
          <w:color w:val="997C75"/>
          <w:spacing w:val="-10"/>
          <w:w w:val="105"/>
          <w:position w:val="-1"/>
          <w:sz w:val="18"/>
        </w:rPr>
        <w:t>"</w:t>
      </w:r>
      <w:r>
        <w:rPr>
          <w:color w:val="997C75"/>
          <w:position w:val="-1"/>
          <w:sz w:val="18"/>
        </w:rPr>
        <w:tab/>
      </w:r>
      <w:r>
        <w:rPr>
          <w:color w:val="AC9077"/>
          <w:spacing w:val="-5"/>
          <w:w w:val="105"/>
          <w:sz w:val="18"/>
        </w:rPr>
        <w:t>2º.</w:t>
      </w:r>
    </w:p>
    <w:p>
      <w:pPr>
        <w:pStyle w:val="BodyText"/>
        <w:spacing w:before="107"/>
        <w:rPr>
          <w:sz w:val="18"/>
        </w:rPr>
      </w:pPr>
    </w:p>
    <w:p>
      <w:pPr>
        <w:tabs>
          <w:tab w:pos="5021" w:val="left" w:leader="none"/>
          <w:tab w:pos="7734" w:val="left" w:leader="none"/>
        </w:tabs>
        <w:spacing w:before="1"/>
        <w:ind w:left="2010" w:right="0" w:firstLine="0"/>
        <w:jc w:val="left"/>
        <w:rPr>
          <w:sz w:val="18"/>
        </w:rPr>
      </w:pPr>
      <w:r>
        <w:rPr>
          <w:color w:val="997C75"/>
          <w:spacing w:val="-2"/>
          <w:w w:val="140"/>
          <w:sz w:val="18"/>
        </w:rPr>
        <w:t>Abril,</w:t>
      </w:r>
      <w:r>
        <w:rPr>
          <w:color w:val="997C75"/>
          <w:sz w:val="18"/>
        </w:rPr>
        <w:tab/>
      </w:r>
      <w:r>
        <w:rPr>
          <w:color w:val="997C75"/>
          <w:position w:val="-3"/>
          <w:sz w:val="18"/>
        </w:rPr>
        <w:drawing>
          <wp:inline distT="0" distB="0" distL="0" distR="0">
            <wp:extent cx="476287" cy="109863"/>
            <wp:effectExtent l="0" t="0" r="0" b="0"/>
            <wp:docPr id="398" name="Image 398"/>
            <wp:cNvGraphicFramePr>
              <a:graphicFrameLocks/>
            </wp:cNvGraphicFramePr>
            <a:graphic>
              <a:graphicData uri="http://schemas.openxmlformats.org/drawingml/2006/picture">
                <pic:pic>
                  <pic:nvPicPr>
                    <pic:cNvPr id="398" name="Image 398"/>
                    <pic:cNvPicPr/>
                  </pic:nvPicPr>
                  <pic:blipFill>
                    <a:blip r:embed="rId232" cstate="print"/>
                    <a:stretch>
                      <a:fillRect/>
                    </a:stretch>
                  </pic:blipFill>
                  <pic:spPr>
                    <a:xfrm>
                      <a:off x="0" y="0"/>
                      <a:ext cx="476287" cy="109863"/>
                    </a:xfrm>
                    <a:prstGeom prst="rect">
                      <a:avLst/>
                    </a:prstGeom>
                  </pic:spPr>
                </pic:pic>
              </a:graphicData>
            </a:graphic>
          </wp:inline>
        </w:drawing>
      </w:r>
      <w:r>
        <w:rPr>
          <w:color w:val="997C75"/>
          <w:position w:val="-3"/>
          <w:sz w:val="18"/>
        </w:rPr>
      </w:r>
      <w:r>
        <w:rPr>
          <w:color w:val="997C75"/>
          <w:sz w:val="18"/>
        </w:rPr>
        <w:tab/>
      </w:r>
      <w:r>
        <w:rPr>
          <w:color w:val="997C75"/>
          <w:spacing w:val="-2"/>
          <w:w w:val="140"/>
          <w:sz w:val="18"/>
        </w:rPr>
        <w:t>Diciembre.</w:t>
      </w:r>
    </w:p>
    <w:p>
      <w:pPr>
        <w:tabs>
          <w:tab w:pos="4158" w:val="left" w:leader="none"/>
          <w:tab w:pos="7099" w:val="left" w:leader="none"/>
        </w:tabs>
        <w:spacing w:line="180" w:lineRule="exact" w:before="158"/>
        <w:ind w:left="1376" w:right="0" w:firstLine="0"/>
        <w:jc w:val="left"/>
        <w:rPr>
          <w:b/>
          <w:sz w:val="18"/>
        </w:rPr>
      </w:pPr>
      <w:r>
        <w:rPr>
          <w:color w:val="AC9077"/>
          <w:w w:val="155"/>
          <w:sz w:val="18"/>
        </w:rPr>
        <w:t>l.•J,Santo</w:t>
      </w:r>
      <w:r>
        <w:rPr>
          <w:color w:val="AC9077"/>
          <w:spacing w:val="-32"/>
          <w:w w:val="155"/>
          <w:sz w:val="18"/>
        </w:rPr>
        <w:t> </w:t>
      </w:r>
      <w:r>
        <w:rPr>
          <w:color w:val="AC9077"/>
          <w:w w:val="155"/>
          <w:sz w:val="18"/>
        </w:rPr>
        <w:t>....</w:t>
      </w:r>
      <w:r>
        <w:rPr>
          <w:color w:val="997C75"/>
          <w:w w:val="155"/>
          <w:sz w:val="18"/>
        </w:rPr>
        <w:t>Turno</w:t>
      </w:r>
      <w:r>
        <w:rPr>
          <w:color w:val="997C75"/>
          <w:spacing w:val="22"/>
          <w:w w:val="155"/>
          <w:sz w:val="18"/>
        </w:rPr>
        <w:t> </w:t>
      </w:r>
      <w:r>
        <w:rPr>
          <w:color w:val="997C75"/>
          <w:spacing w:val="-5"/>
          <w:w w:val="140"/>
          <w:sz w:val="18"/>
        </w:rPr>
        <w:t>lº.</w:t>
      </w:r>
      <w:r>
        <w:rPr>
          <w:color w:val="997C75"/>
          <w:sz w:val="18"/>
        </w:rPr>
        <w:tab/>
      </w:r>
      <w:r>
        <w:rPr>
          <w:color w:val="997C75"/>
          <w:w w:val="135"/>
          <w:sz w:val="18"/>
        </w:rPr>
        <w:t>1.-Domingo</w:t>
      </w:r>
      <w:r>
        <w:rPr>
          <w:color w:val="997C75"/>
          <w:spacing w:val="-20"/>
          <w:w w:val="135"/>
          <w:sz w:val="18"/>
        </w:rPr>
        <w:t> </w:t>
      </w:r>
      <w:r>
        <w:rPr>
          <w:color w:val="997C75"/>
          <w:w w:val="135"/>
          <w:sz w:val="18"/>
        </w:rPr>
        <w:t>•....Turno</w:t>
      </w:r>
      <w:r>
        <w:rPr>
          <w:color w:val="997C75"/>
          <w:spacing w:val="73"/>
          <w:w w:val="150"/>
          <w:sz w:val="18"/>
        </w:rPr>
        <w:t> </w:t>
      </w:r>
      <w:r>
        <w:rPr>
          <w:color w:val="997C75"/>
          <w:spacing w:val="-5"/>
          <w:w w:val="135"/>
          <w:sz w:val="18"/>
        </w:rPr>
        <w:t>lº.</w:t>
      </w:r>
      <w:r>
        <w:rPr>
          <w:color w:val="997C75"/>
          <w:sz w:val="18"/>
        </w:rPr>
        <w:tab/>
      </w:r>
      <w:r>
        <w:rPr>
          <w:color w:val="997C75"/>
          <w:w w:val="135"/>
          <w:sz w:val="18"/>
        </w:rPr>
        <w:t>5.-Domingo</w:t>
      </w:r>
      <w:r>
        <w:rPr>
          <w:color w:val="997C75"/>
          <w:spacing w:val="-21"/>
          <w:w w:val="135"/>
          <w:sz w:val="18"/>
        </w:rPr>
        <w:t> </w:t>
      </w:r>
      <w:r>
        <w:rPr>
          <w:color w:val="997C75"/>
          <w:w w:val="135"/>
          <w:sz w:val="18"/>
        </w:rPr>
        <w:t>....Turno</w:t>
      </w:r>
      <w:r>
        <w:rPr>
          <w:color w:val="997C75"/>
          <w:spacing w:val="35"/>
          <w:w w:val="135"/>
          <w:sz w:val="18"/>
        </w:rPr>
        <w:t> </w:t>
      </w:r>
      <w:r>
        <w:rPr>
          <w:b/>
          <w:color w:val="997C75"/>
          <w:spacing w:val="-5"/>
          <w:w w:val="135"/>
          <w:sz w:val="18"/>
        </w:rPr>
        <w:t>3º.</w:t>
      </w:r>
    </w:p>
    <w:p>
      <w:pPr>
        <w:pStyle w:val="ListParagraph"/>
        <w:numPr>
          <w:ilvl w:val="0"/>
          <w:numId w:val="20"/>
        </w:numPr>
        <w:tabs>
          <w:tab w:pos="1507" w:val="left" w:leader="none"/>
          <w:tab w:pos="3101" w:val="left" w:leader="none"/>
          <w:tab w:pos="3531" w:val="left" w:leader="none"/>
          <w:tab w:pos="4169" w:val="left" w:leader="none"/>
          <w:tab w:pos="4817" w:val="left" w:leader="none"/>
          <w:tab w:pos="6006" w:val="left" w:leader="none"/>
          <w:tab w:pos="6450" w:val="left" w:leader="none"/>
          <w:tab w:pos="7087" w:val="left" w:leader="none"/>
          <w:tab w:pos="8827" w:val="left" w:leader="none"/>
          <w:tab w:pos="9265" w:val="left" w:leader="none"/>
        </w:tabs>
        <w:spacing w:line="221" w:lineRule="exact" w:before="0" w:after="0"/>
        <w:ind w:left="1507" w:right="0" w:hanging="130"/>
        <w:jc w:val="left"/>
        <w:rPr>
          <w:color w:val="997C75"/>
          <w:position w:val="1"/>
          <w:sz w:val="18"/>
        </w:rPr>
      </w:pPr>
      <w:r>
        <w:rPr>
          <w:color w:val="AC9077"/>
          <w:w w:val="115"/>
          <w:position w:val="1"/>
          <w:sz w:val="18"/>
        </w:rPr>
        <w:t>.</w:t>
      </w:r>
      <w:r>
        <w:rPr>
          <w:color w:val="AC9077"/>
          <w:spacing w:val="-19"/>
          <w:w w:val="115"/>
          <w:position w:val="1"/>
          <w:sz w:val="18"/>
        </w:rPr>
        <w:t> </w:t>
      </w:r>
      <w:r>
        <w:rPr>
          <w:color w:val="997C75"/>
          <w:w w:val="115"/>
          <w:position w:val="1"/>
          <w:sz w:val="18"/>
        </w:rPr>
        <w:t>-</w:t>
      </w:r>
      <w:r>
        <w:rPr>
          <w:color w:val="997C75"/>
          <w:spacing w:val="-28"/>
          <w:w w:val="115"/>
          <w:position w:val="1"/>
          <w:sz w:val="18"/>
        </w:rPr>
        <w:t> </w:t>
      </w:r>
      <w:r>
        <w:rPr>
          <w:color w:val="997C75"/>
          <w:w w:val="115"/>
          <w:position w:val="1"/>
          <w:sz w:val="18"/>
        </w:rPr>
        <w:t>V.</w:t>
      </w:r>
      <w:r>
        <w:rPr>
          <w:color w:val="997C75"/>
          <w:spacing w:val="-31"/>
          <w:w w:val="115"/>
          <w:position w:val="1"/>
          <w:sz w:val="18"/>
        </w:rPr>
        <w:t> </w:t>
      </w:r>
      <w:r>
        <w:rPr>
          <w:color w:val="997C75"/>
          <w:w w:val="115"/>
          <w:position w:val="1"/>
          <w:sz w:val="18"/>
        </w:rPr>
        <w:t>San</w:t>
      </w:r>
      <w:r>
        <w:rPr>
          <w:color w:val="997C75"/>
          <w:spacing w:val="-13"/>
          <w:w w:val="115"/>
          <w:position w:val="1"/>
          <w:sz w:val="18"/>
        </w:rPr>
        <w:t> </w:t>
      </w:r>
      <w:r>
        <w:rPr>
          <w:color w:val="AC9077"/>
          <w:w w:val="115"/>
          <w:position w:val="1"/>
          <w:sz w:val="18"/>
        </w:rPr>
        <w:t>to</w:t>
      </w:r>
      <w:r>
        <w:rPr>
          <w:color w:val="AC9077"/>
          <w:spacing w:val="1"/>
          <w:w w:val="115"/>
          <w:position w:val="1"/>
          <w:sz w:val="18"/>
        </w:rPr>
        <w:t> </w:t>
      </w:r>
      <w:r>
        <w:rPr>
          <w:color w:val="997C75"/>
          <w:spacing w:val="-4"/>
          <w:w w:val="115"/>
          <w:position w:val="1"/>
          <w:sz w:val="18"/>
        </w:rPr>
        <w:t>....</w:t>
      </w:r>
      <w:r>
        <w:rPr>
          <w:color w:val="997C75"/>
          <w:position w:val="1"/>
          <w:sz w:val="18"/>
        </w:rPr>
        <w:tab/>
      </w:r>
      <w:r>
        <w:rPr>
          <w:color w:val="997C75"/>
          <w:spacing w:val="-10"/>
          <w:w w:val="200"/>
          <w:position w:val="7"/>
          <w:sz w:val="9"/>
        </w:rPr>
        <w:t>H</w:t>
      </w:r>
      <w:r>
        <w:rPr>
          <w:color w:val="997C75"/>
          <w:position w:val="7"/>
          <w:sz w:val="9"/>
        </w:rPr>
        <w:tab/>
      </w:r>
      <w:r>
        <w:rPr>
          <w:color w:val="997C75"/>
          <w:spacing w:val="-5"/>
          <w:w w:val="200"/>
          <w:sz w:val="18"/>
        </w:rPr>
        <w:t>2º.</w:t>
      </w:r>
      <w:r>
        <w:rPr>
          <w:color w:val="997C75"/>
          <w:sz w:val="18"/>
        </w:rPr>
        <w:tab/>
      </w:r>
      <w:r>
        <w:rPr>
          <w:color w:val="997C75"/>
          <w:spacing w:val="-5"/>
          <w:w w:val="200"/>
          <w:sz w:val="18"/>
        </w:rPr>
        <w:t>8.-</w:t>
      </w:r>
      <w:r>
        <w:rPr>
          <w:color w:val="997C75"/>
          <w:sz w:val="18"/>
        </w:rPr>
        <w:tab/>
      </w:r>
      <w:r>
        <w:rPr>
          <w:color w:val="87696E"/>
          <w:spacing w:val="-10"/>
          <w:w w:val="115"/>
          <w:position w:val="-2"/>
          <w:sz w:val="25"/>
        </w:rPr>
        <w:t>"</w:t>
      </w:r>
      <w:r>
        <w:rPr>
          <w:color w:val="87696E"/>
          <w:position w:val="-2"/>
          <w:sz w:val="25"/>
        </w:rPr>
        <w:tab/>
      </w:r>
      <w:r>
        <w:rPr>
          <w:color w:val="997C75"/>
          <w:spacing w:val="-10"/>
          <w:w w:val="130"/>
          <w:position w:val="-4"/>
          <w:sz w:val="23"/>
        </w:rPr>
        <w:t>"</w:t>
      </w:r>
      <w:r>
        <w:rPr>
          <w:color w:val="997C75"/>
          <w:position w:val="-4"/>
          <w:sz w:val="23"/>
        </w:rPr>
        <w:tab/>
      </w:r>
      <w:r>
        <w:rPr>
          <w:color w:val="997C75"/>
          <w:spacing w:val="-5"/>
          <w:w w:val="130"/>
          <w:sz w:val="18"/>
        </w:rPr>
        <w:t>2º.</w:t>
      </w:r>
      <w:r>
        <w:rPr>
          <w:color w:val="997C75"/>
          <w:sz w:val="18"/>
        </w:rPr>
        <w:tab/>
      </w:r>
      <w:r>
        <w:rPr>
          <w:color w:val="997C75"/>
          <w:w w:val="130"/>
          <w:position w:val="1"/>
          <w:sz w:val="18"/>
        </w:rPr>
        <w:t>8.-</w:t>
      </w:r>
      <w:r>
        <w:rPr>
          <w:color w:val="997C75"/>
          <w:spacing w:val="-2"/>
          <w:w w:val="130"/>
          <w:position w:val="1"/>
          <w:sz w:val="18"/>
        </w:rPr>
        <w:t>Conoepción.</w:t>
      </w:r>
      <w:r>
        <w:rPr>
          <w:color w:val="997C75"/>
          <w:position w:val="1"/>
          <w:sz w:val="18"/>
        </w:rPr>
        <w:tab/>
      </w:r>
      <w:r>
        <w:rPr>
          <w:color w:val="87696E"/>
          <w:spacing w:val="-10"/>
          <w:w w:val="130"/>
          <w:position w:val="1"/>
          <w:sz w:val="18"/>
        </w:rPr>
        <w:t>"</w:t>
      </w:r>
      <w:r>
        <w:rPr>
          <w:color w:val="87696E"/>
          <w:position w:val="1"/>
          <w:sz w:val="18"/>
        </w:rPr>
        <w:tab/>
      </w:r>
      <w:r>
        <w:rPr>
          <w:color w:val="997C75"/>
          <w:spacing w:val="-5"/>
          <w:w w:val="130"/>
          <w:position w:val="1"/>
          <w:sz w:val="18"/>
        </w:rPr>
        <w:t>lº.</w:t>
      </w:r>
    </w:p>
    <w:p>
      <w:pPr>
        <w:tabs>
          <w:tab w:pos="3096" w:val="left" w:leader="none"/>
          <w:tab w:pos="3527" w:val="left" w:leader="none"/>
          <w:tab w:pos="4047" w:val="left" w:leader="none"/>
          <w:tab w:pos="4809" w:val="left" w:leader="none"/>
          <w:tab w:pos="6000" w:val="left" w:leader="none"/>
          <w:tab w:pos="6447" w:val="left" w:leader="none"/>
          <w:tab w:pos="6971" w:val="left" w:leader="none"/>
          <w:tab w:pos="8827" w:val="left" w:leader="none"/>
          <w:tab w:pos="9267" w:val="left" w:leader="none"/>
        </w:tabs>
        <w:spacing w:line="185" w:lineRule="exact" w:before="0"/>
        <w:ind w:left="1383" w:right="0" w:firstLine="0"/>
        <w:jc w:val="left"/>
        <w:rPr>
          <w:sz w:val="18"/>
        </w:rPr>
      </w:pPr>
      <w:r>
        <w:rPr>
          <w:color w:val="997C75"/>
          <w:spacing w:val="2"/>
          <w:w w:val="120"/>
          <w:sz w:val="18"/>
        </w:rPr>
        <w:t>4.</w:t>
      </w:r>
      <w:r>
        <w:rPr>
          <w:color w:val="997C75"/>
          <w:spacing w:val="-3"/>
          <w:w w:val="120"/>
          <w:sz w:val="18"/>
        </w:rPr>
        <w:t> </w:t>
      </w:r>
      <w:r>
        <w:rPr>
          <w:color w:val="997C75"/>
          <w:spacing w:val="2"/>
          <w:w w:val="105"/>
          <w:sz w:val="18"/>
        </w:rPr>
        <w:t>-Domingo</w:t>
      </w:r>
      <w:r>
        <w:rPr>
          <w:color w:val="997C75"/>
          <w:spacing w:val="-22"/>
          <w:w w:val="220"/>
          <w:sz w:val="18"/>
        </w:rPr>
        <w:t> </w:t>
      </w:r>
      <w:r>
        <w:rPr>
          <w:color w:val="AC9077"/>
          <w:spacing w:val="-4"/>
          <w:w w:val="220"/>
          <w:sz w:val="18"/>
        </w:rPr>
        <w:t>....</w:t>
      </w:r>
      <w:r>
        <w:rPr>
          <w:color w:val="AC9077"/>
          <w:sz w:val="18"/>
        </w:rPr>
        <w:tab/>
      </w:r>
      <w:r>
        <w:rPr>
          <w:color w:val="997C75"/>
          <w:spacing w:val="-5"/>
          <w:sz w:val="18"/>
          <w:vertAlign w:val="superscript"/>
        </w:rPr>
        <w:t>11</w:t>
      </w:r>
      <w:r>
        <w:rPr>
          <w:color w:val="997C75"/>
          <w:sz w:val="18"/>
          <w:vertAlign w:val="baseline"/>
        </w:rPr>
        <w:tab/>
      </w:r>
      <w:r>
        <w:rPr>
          <w:b/>
          <w:color w:val="997C75"/>
          <w:spacing w:val="-5"/>
          <w:w w:val="105"/>
          <w:position w:val="2"/>
          <w:sz w:val="18"/>
          <w:vertAlign w:val="baseline"/>
        </w:rPr>
        <w:t>30.</w:t>
      </w:r>
      <w:r>
        <w:rPr>
          <w:b/>
          <w:color w:val="997C75"/>
          <w:position w:val="2"/>
          <w:sz w:val="18"/>
          <w:vertAlign w:val="baseline"/>
        </w:rPr>
        <w:tab/>
      </w:r>
      <w:r>
        <w:rPr>
          <w:rFonts w:ascii="Courier New" w:hAnsi="Courier New"/>
          <w:color w:val="997C75"/>
          <w:spacing w:val="-4"/>
          <w:sz w:val="20"/>
          <w:vertAlign w:val="baseline"/>
        </w:rPr>
        <w:t>15.-</w:t>
      </w:r>
      <w:r>
        <w:rPr>
          <w:rFonts w:ascii="Courier New" w:hAnsi="Courier New"/>
          <w:color w:val="997C75"/>
          <w:sz w:val="20"/>
          <w:vertAlign w:val="baseline"/>
        </w:rPr>
        <w:tab/>
      </w:r>
      <w:r>
        <w:rPr>
          <w:color w:val="997C75"/>
          <w:spacing w:val="-10"/>
          <w:w w:val="105"/>
          <w:position w:val="-3"/>
          <w:sz w:val="23"/>
          <w:vertAlign w:val="baseline"/>
        </w:rPr>
        <w:t>"</w:t>
      </w:r>
      <w:r>
        <w:rPr>
          <w:color w:val="997C75"/>
          <w:position w:val="-3"/>
          <w:sz w:val="23"/>
          <w:vertAlign w:val="baseline"/>
        </w:rPr>
        <w:tab/>
      </w:r>
      <w:r>
        <w:rPr>
          <w:color w:val="997C75"/>
          <w:spacing w:val="-10"/>
          <w:w w:val="105"/>
          <w:position w:val="-6"/>
          <w:sz w:val="25"/>
          <w:vertAlign w:val="baseline"/>
        </w:rPr>
        <w:t>"</w:t>
      </w:r>
      <w:r>
        <w:rPr>
          <w:color w:val="997C75"/>
          <w:position w:val="-6"/>
          <w:sz w:val="25"/>
          <w:vertAlign w:val="baseline"/>
        </w:rPr>
        <w:tab/>
      </w:r>
      <w:r>
        <w:rPr>
          <w:color w:val="997C75"/>
          <w:spacing w:val="-5"/>
          <w:w w:val="105"/>
          <w:position w:val="2"/>
          <w:sz w:val="17"/>
          <w:vertAlign w:val="baseline"/>
        </w:rPr>
        <w:t>30.</w:t>
      </w:r>
      <w:r>
        <w:rPr>
          <w:color w:val="997C75"/>
          <w:position w:val="2"/>
          <w:sz w:val="17"/>
          <w:vertAlign w:val="baseline"/>
        </w:rPr>
        <w:tab/>
      </w:r>
      <w:r>
        <w:rPr>
          <w:color w:val="997C75"/>
          <w:w w:val="105"/>
          <w:position w:val="1"/>
          <w:sz w:val="18"/>
          <w:vertAlign w:val="baseline"/>
        </w:rPr>
        <w:t>12.</w:t>
      </w:r>
      <w:r>
        <w:rPr>
          <w:color w:val="997C75"/>
          <w:spacing w:val="27"/>
          <w:w w:val="105"/>
          <w:position w:val="1"/>
          <w:sz w:val="18"/>
          <w:vertAlign w:val="baseline"/>
        </w:rPr>
        <w:t>  </w:t>
      </w:r>
      <w:r>
        <w:rPr>
          <w:color w:val="997C75"/>
          <w:w w:val="105"/>
          <w:position w:val="1"/>
          <w:sz w:val="18"/>
          <w:vertAlign w:val="baseline"/>
        </w:rPr>
        <w:t>-Domingo</w:t>
      </w:r>
      <w:r>
        <w:rPr>
          <w:color w:val="997C75"/>
          <w:spacing w:val="-45"/>
          <w:w w:val="220"/>
          <w:position w:val="1"/>
          <w:sz w:val="18"/>
          <w:vertAlign w:val="baseline"/>
        </w:rPr>
        <w:t> </w:t>
      </w:r>
      <w:r>
        <w:rPr>
          <w:color w:val="997C75"/>
          <w:spacing w:val="-4"/>
          <w:w w:val="220"/>
          <w:position w:val="1"/>
          <w:sz w:val="18"/>
          <w:vertAlign w:val="baseline"/>
        </w:rPr>
        <w:t>....</w:t>
      </w:r>
      <w:r>
        <w:rPr>
          <w:color w:val="997C75"/>
          <w:position w:val="1"/>
          <w:sz w:val="18"/>
          <w:vertAlign w:val="baseline"/>
        </w:rPr>
        <w:tab/>
      </w:r>
      <w:r>
        <w:rPr>
          <w:color w:val="997C75"/>
          <w:spacing w:val="-5"/>
          <w:position w:val="1"/>
          <w:sz w:val="18"/>
          <w:vertAlign w:val="superscript"/>
        </w:rPr>
        <w:t>11</w:t>
      </w:r>
      <w:r>
        <w:rPr>
          <w:color w:val="997C75"/>
          <w:position w:val="1"/>
          <w:sz w:val="18"/>
          <w:vertAlign w:val="baseline"/>
        </w:rPr>
        <w:tab/>
      </w:r>
      <w:r>
        <w:rPr>
          <w:color w:val="997C75"/>
          <w:spacing w:val="-5"/>
          <w:w w:val="105"/>
          <w:sz w:val="18"/>
          <w:vertAlign w:val="baseline"/>
        </w:rPr>
        <w:t>2º.</w:t>
      </w:r>
    </w:p>
    <w:p>
      <w:pPr>
        <w:tabs>
          <w:tab w:pos="2009" w:val="left" w:leader="none"/>
          <w:tab w:pos="3087" w:val="left" w:leader="none"/>
          <w:tab w:pos="3534" w:val="left" w:leader="none"/>
          <w:tab w:pos="4070" w:val="left" w:leader="none"/>
          <w:tab w:pos="4811" w:val="left" w:leader="none"/>
          <w:tab w:pos="6001" w:val="left" w:leader="none"/>
          <w:tab w:pos="6448" w:val="left" w:leader="none"/>
          <w:tab w:pos="6976" w:val="left" w:leader="none"/>
          <w:tab w:pos="7732" w:val="left" w:leader="none"/>
          <w:tab w:pos="8819" w:val="left" w:leader="none"/>
          <w:tab w:pos="9259" w:val="left" w:leader="none"/>
        </w:tabs>
        <w:spacing w:line="178" w:lineRule="exact" w:before="0"/>
        <w:ind w:left="1254" w:right="0" w:firstLine="0"/>
        <w:jc w:val="left"/>
        <w:rPr>
          <w:position w:val="3"/>
          <w:sz w:val="17"/>
        </w:rPr>
      </w:pPr>
      <w:r>
        <w:rPr>
          <w:color w:val="AC9077"/>
          <w:spacing w:val="-4"/>
          <w:w w:val="140"/>
          <w:sz w:val="18"/>
        </w:rPr>
        <w:t>11.-</w:t>
      </w:r>
      <w:r>
        <w:rPr>
          <w:color w:val="AC9077"/>
          <w:sz w:val="18"/>
        </w:rPr>
        <w:tab/>
      </w:r>
      <w:r>
        <w:rPr>
          <w:color w:val="997C75"/>
          <w:spacing w:val="-10"/>
          <w:w w:val="115"/>
          <w:position w:val="-2"/>
          <w:sz w:val="25"/>
        </w:rPr>
        <w:t>"</w:t>
      </w:r>
      <w:r>
        <w:rPr>
          <w:color w:val="997C75"/>
          <w:position w:val="-2"/>
          <w:sz w:val="25"/>
        </w:rPr>
        <w:tab/>
      </w:r>
      <w:r>
        <w:rPr>
          <w:color w:val="997C75"/>
          <w:spacing w:val="-10"/>
          <w:w w:val="115"/>
          <w:position w:val="-5"/>
          <w:sz w:val="23"/>
        </w:rPr>
        <w:t>"</w:t>
      </w:r>
      <w:r>
        <w:rPr>
          <w:color w:val="997C75"/>
          <w:position w:val="-5"/>
          <w:sz w:val="23"/>
        </w:rPr>
        <w:tab/>
      </w:r>
      <w:r>
        <w:rPr>
          <w:color w:val="AC9077"/>
          <w:spacing w:val="-5"/>
          <w:w w:val="115"/>
          <w:sz w:val="18"/>
        </w:rPr>
        <w:t>lº.</w:t>
      </w:r>
      <w:r>
        <w:rPr>
          <w:color w:val="AC9077"/>
          <w:sz w:val="18"/>
        </w:rPr>
        <w:tab/>
      </w:r>
      <w:r>
        <w:rPr>
          <w:color w:val="997C75"/>
          <w:spacing w:val="-4"/>
          <w:w w:val="140"/>
          <w:sz w:val="18"/>
        </w:rPr>
        <w:t>22.-</w:t>
      </w:r>
      <w:r>
        <w:rPr>
          <w:color w:val="997C75"/>
          <w:sz w:val="18"/>
        </w:rPr>
        <w:tab/>
      </w:r>
      <w:r>
        <w:rPr>
          <w:color w:val="997C75"/>
          <w:spacing w:val="-10"/>
          <w:w w:val="115"/>
          <w:position w:val="-4"/>
          <w:sz w:val="26"/>
        </w:rPr>
        <w:t>"</w:t>
      </w:r>
      <w:r>
        <w:rPr>
          <w:color w:val="997C75"/>
          <w:position w:val="-4"/>
          <w:sz w:val="26"/>
        </w:rPr>
        <w:tab/>
      </w:r>
      <w:r>
        <w:rPr>
          <w:color w:val="997C75"/>
          <w:spacing w:val="-10"/>
          <w:w w:val="115"/>
          <w:position w:val="-5"/>
          <w:sz w:val="23"/>
        </w:rPr>
        <w:t>"</w:t>
      </w:r>
      <w:r>
        <w:rPr>
          <w:color w:val="997C75"/>
          <w:position w:val="-5"/>
          <w:sz w:val="23"/>
        </w:rPr>
        <w:tab/>
      </w:r>
      <w:r>
        <w:rPr>
          <w:color w:val="AC9077"/>
          <w:spacing w:val="-5"/>
          <w:w w:val="115"/>
          <w:sz w:val="18"/>
        </w:rPr>
        <w:t>lº.</w:t>
      </w:r>
      <w:r>
        <w:rPr>
          <w:color w:val="AC9077"/>
          <w:sz w:val="18"/>
        </w:rPr>
        <w:tab/>
      </w:r>
      <w:r>
        <w:rPr>
          <w:color w:val="997C75"/>
          <w:spacing w:val="-4"/>
          <w:w w:val="140"/>
          <w:position w:val="1"/>
          <w:sz w:val="18"/>
        </w:rPr>
        <w:t>19.-</w:t>
      </w:r>
      <w:r>
        <w:rPr>
          <w:color w:val="997C75"/>
          <w:position w:val="1"/>
          <w:sz w:val="18"/>
        </w:rPr>
        <w:tab/>
      </w:r>
      <w:r>
        <w:rPr>
          <w:color w:val="997C75"/>
          <w:spacing w:val="-10"/>
          <w:w w:val="115"/>
          <w:position w:val="-4"/>
          <w:sz w:val="23"/>
        </w:rPr>
        <w:t>"</w:t>
      </w:r>
      <w:r>
        <w:rPr>
          <w:color w:val="997C75"/>
          <w:position w:val="-4"/>
          <w:sz w:val="23"/>
        </w:rPr>
        <w:tab/>
      </w:r>
      <w:r>
        <w:rPr>
          <w:color w:val="997C75"/>
          <w:spacing w:val="-10"/>
          <w:w w:val="115"/>
          <w:position w:val="-2"/>
          <w:sz w:val="23"/>
        </w:rPr>
        <w:t>"</w:t>
      </w:r>
      <w:r>
        <w:rPr>
          <w:color w:val="997C75"/>
          <w:position w:val="-2"/>
          <w:sz w:val="23"/>
        </w:rPr>
        <w:tab/>
      </w:r>
      <w:r>
        <w:rPr>
          <w:color w:val="997C75"/>
          <w:spacing w:val="-5"/>
          <w:w w:val="115"/>
          <w:position w:val="3"/>
          <w:sz w:val="17"/>
        </w:rPr>
        <w:t>30.</w:t>
      </w:r>
    </w:p>
    <w:p>
      <w:pPr>
        <w:tabs>
          <w:tab w:pos="2019" w:val="left" w:leader="none"/>
          <w:tab w:pos="3096" w:val="left" w:leader="none"/>
          <w:tab w:pos="3531" w:val="left" w:leader="none"/>
          <w:tab w:pos="4070" w:val="left" w:leader="none"/>
          <w:tab w:pos="4822" w:val="left" w:leader="none"/>
          <w:tab w:pos="5999" w:val="left" w:leader="none"/>
          <w:tab w:pos="6450" w:val="left" w:leader="none"/>
          <w:tab w:pos="6988" w:val="left" w:leader="none"/>
          <w:tab w:pos="8827" w:val="left" w:leader="none"/>
          <w:tab w:pos="9265" w:val="left" w:leader="none"/>
        </w:tabs>
        <w:spacing w:line="178" w:lineRule="exact" w:before="0"/>
        <w:ind w:left="1259" w:right="0" w:firstLine="0"/>
        <w:jc w:val="left"/>
        <w:rPr>
          <w:sz w:val="18"/>
        </w:rPr>
      </w:pPr>
      <w:r>
        <w:rPr>
          <w:color w:val="AC9077"/>
          <w:spacing w:val="-4"/>
          <w:w w:val="130"/>
          <w:position w:val="1"/>
          <w:sz w:val="18"/>
        </w:rPr>
        <w:t>18.-</w:t>
      </w:r>
      <w:r>
        <w:rPr>
          <w:color w:val="AC9077"/>
          <w:position w:val="1"/>
          <w:sz w:val="18"/>
        </w:rPr>
        <w:tab/>
      </w:r>
      <w:r>
        <w:rPr>
          <w:color w:val="997C75"/>
          <w:spacing w:val="-5"/>
          <w:w w:val="95"/>
          <w:position w:val="1"/>
          <w:sz w:val="18"/>
          <w:vertAlign w:val="superscript"/>
        </w:rPr>
        <w:t>41</w:t>
      </w:r>
      <w:r>
        <w:rPr>
          <w:color w:val="997C75"/>
          <w:position w:val="1"/>
          <w:sz w:val="18"/>
          <w:vertAlign w:val="baseline"/>
        </w:rPr>
        <w:tab/>
      </w:r>
      <w:r>
        <w:rPr>
          <w:color w:val="997C75"/>
          <w:spacing w:val="-5"/>
          <w:w w:val="95"/>
          <w:position w:val="6"/>
          <w:sz w:val="10"/>
          <w:vertAlign w:val="baseline"/>
        </w:rPr>
        <w:t>11</w:t>
      </w:r>
      <w:r>
        <w:rPr>
          <w:color w:val="997C75"/>
          <w:position w:val="6"/>
          <w:sz w:val="10"/>
          <w:vertAlign w:val="baseline"/>
        </w:rPr>
        <w:tab/>
      </w:r>
      <w:r>
        <w:rPr>
          <w:color w:val="997C75"/>
          <w:spacing w:val="-5"/>
          <w:w w:val="95"/>
          <w:sz w:val="18"/>
          <w:vertAlign w:val="baseline"/>
        </w:rPr>
        <w:t>2º.</w:t>
      </w:r>
      <w:r>
        <w:rPr>
          <w:color w:val="997C75"/>
          <w:sz w:val="18"/>
          <w:vertAlign w:val="baseline"/>
        </w:rPr>
        <w:tab/>
      </w:r>
      <w:r>
        <w:rPr>
          <w:color w:val="997C75"/>
          <w:spacing w:val="-4"/>
          <w:w w:val="130"/>
          <w:sz w:val="18"/>
          <w:vertAlign w:val="baseline"/>
        </w:rPr>
        <w:t>29.-</w:t>
      </w:r>
      <w:r>
        <w:rPr>
          <w:color w:val="997C75"/>
          <w:sz w:val="18"/>
          <w:vertAlign w:val="baseline"/>
        </w:rPr>
        <w:tab/>
      </w:r>
      <w:r>
        <w:rPr>
          <w:color w:val="997C75"/>
          <w:spacing w:val="-10"/>
          <w:w w:val="130"/>
          <w:position w:val="-2"/>
          <w:sz w:val="18"/>
          <w:vertAlign w:val="baseline"/>
        </w:rPr>
        <w:t>"</w:t>
      </w:r>
      <w:r>
        <w:rPr>
          <w:color w:val="997C75"/>
          <w:position w:val="-2"/>
          <w:sz w:val="18"/>
          <w:vertAlign w:val="baseline"/>
        </w:rPr>
        <w:tab/>
      </w:r>
      <w:r>
        <w:rPr>
          <w:color w:val="87696E"/>
          <w:spacing w:val="-10"/>
          <w:w w:val="95"/>
          <w:position w:val="-4"/>
          <w:sz w:val="26"/>
          <w:vertAlign w:val="baseline"/>
        </w:rPr>
        <w:t>"</w:t>
      </w:r>
      <w:r>
        <w:rPr>
          <w:color w:val="87696E"/>
          <w:position w:val="-4"/>
          <w:sz w:val="26"/>
          <w:vertAlign w:val="baseline"/>
        </w:rPr>
        <w:tab/>
      </w:r>
      <w:r>
        <w:rPr>
          <w:color w:val="997C75"/>
          <w:spacing w:val="-5"/>
          <w:w w:val="95"/>
          <w:sz w:val="18"/>
          <w:vertAlign w:val="baseline"/>
        </w:rPr>
        <w:t>2º</w:t>
      </w:r>
      <w:r>
        <w:rPr>
          <w:color w:val="997C75"/>
          <w:sz w:val="18"/>
          <w:vertAlign w:val="baseline"/>
        </w:rPr>
        <w:tab/>
      </w:r>
      <w:r>
        <w:rPr>
          <w:color w:val="997C75"/>
          <w:w w:val="95"/>
          <w:position w:val="1"/>
          <w:sz w:val="18"/>
          <w:vertAlign w:val="baseline"/>
        </w:rPr>
        <w:t>25.</w:t>
      </w:r>
      <w:r>
        <w:rPr>
          <w:color w:val="997C75"/>
          <w:spacing w:val="58"/>
          <w:w w:val="130"/>
          <w:position w:val="1"/>
          <w:sz w:val="18"/>
          <w:vertAlign w:val="baseline"/>
        </w:rPr>
        <w:t> </w:t>
      </w:r>
      <w:r>
        <w:rPr>
          <w:color w:val="87696E"/>
          <w:w w:val="130"/>
          <w:position w:val="1"/>
          <w:sz w:val="18"/>
          <w:vertAlign w:val="baseline"/>
        </w:rPr>
        <w:t>-Navidad,</w:t>
      </w:r>
      <w:r>
        <w:rPr>
          <w:color w:val="87696E"/>
          <w:spacing w:val="-8"/>
          <w:w w:val="130"/>
          <w:position w:val="1"/>
          <w:sz w:val="18"/>
          <w:vertAlign w:val="baseline"/>
        </w:rPr>
        <w:t> </w:t>
      </w:r>
      <w:r>
        <w:rPr>
          <w:color w:val="997C75"/>
          <w:spacing w:val="-5"/>
          <w:w w:val="130"/>
          <w:position w:val="1"/>
          <w:sz w:val="18"/>
          <w:vertAlign w:val="baseline"/>
        </w:rPr>
        <w:t>...</w:t>
      </w:r>
      <w:r>
        <w:rPr>
          <w:color w:val="997C75"/>
          <w:position w:val="1"/>
          <w:sz w:val="18"/>
          <w:vertAlign w:val="baseline"/>
        </w:rPr>
        <w:tab/>
      </w:r>
      <w:r>
        <w:rPr>
          <w:color w:val="87696E"/>
          <w:spacing w:val="-10"/>
          <w:w w:val="130"/>
          <w:position w:val="-1"/>
          <w:sz w:val="18"/>
          <w:vertAlign w:val="baseline"/>
        </w:rPr>
        <w:t>"</w:t>
      </w:r>
      <w:r>
        <w:rPr>
          <w:color w:val="87696E"/>
          <w:position w:val="-1"/>
          <w:sz w:val="18"/>
          <w:vertAlign w:val="baseline"/>
        </w:rPr>
        <w:tab/>
      </w:r>
      <w:r>
        <w:rPr>
          <w:color w:val="997C75"/>
          <w:spacing w:val="-5"/>
          <w:w w:val="130"/>
          <w:sz w:val="18"/>
          <w:vertAlign w:val="baseline"/>
        </w:rPr>
        <w:t>lº.</w:t>
      </w:r>
    </w:p>
    <w:p>
      <w:pPr>
        <w:tabs>
          <w:tab w:pos="2014" w:val="left" w:leader="none"/>
          <w:tab w:pos="3096" w:val="left" w:leader="none"/>
          <w:tab w:pos="3528" w:val="left" w:leader="none"/>
          <w:tab w:pos="6988" w:val="left" w:leader="none"/>
          <w:tab w:pos="8823" w:val="left" w:leader="none"/>
          <w:tab w:pos="9268" w:val="left" w:leader="none"/>
        </w:tabs>
        <w:spacing w:line="182" w:lineRule="exact" w:before="0"/>
        <w:ind w:left="1259" w:right="0" w:firstLine="0"/>
        <w:jc w:val="left"/>
        <w:rPr>
          <w:b/>
          <w:position w:val="2"/>
          <w:sz w:val="18"/>
        </w:rPr>
      </w:pPr>
      <w:r>
        <w:rPr>
          <w:rFonts w:ascii="Courier New" w:hAnsi="Courier New"/>
          <w:color w:val="997C75"/>
          <w:spacing w:val="-4"/>
          <w:sz w:val="20"/>
        </w:rPr>
        <w:t>25.-</w:t>
      </w:r>
      <w:r>
        <w:rPr>
          <w:rFonts w:ascii="Courier New" w:hAnsi="Courier New"/>
          <w:color w:val="997C75"/>
          <w:sz w:val="20"/>
        </w:rPr>
        <w:tab/>
      </w:r>
      <w:r>
        <w:rPr>
          <w:color w:val="997C75"/>
          <w:spacing w:val="-5"/>
          <w:position w:val="7"/>
          <w:sz w:val="10"/>
        </w:rPr>
        <w:t>14</w:t>
      </w:r>
      <w:r>
        <w:rPr>
          <w:color w:val="997C75"/>
          <w:position w:val="7"/>
          <w:sz w:val="10"/>
        </w:rPr>
        <w:tab/>
      </w:r>
      <w:r>
        <w:rPr>
          <w:color w:val="997C75"/>
          <w:spacing w:val="-5"/>
          <w:w w:val="105"/>
          <w:position w:val="6"/>
          <w:sz w:val="10"/>
        </w:rPr>
        <w:t>11</w:t>
      </w:r>
      <w:r>
        <w:rPr>
          <w:color w:val="997C75"/>
          <w:position w:val="6"/>
          <w:sz w:val="10"/>
        </w:rPr>
        <w:tab/>
      </w:r>
      <w:r>
        <w:rPr>
          <w:color w:val="997C75"/>
          <w:spacing w:val="-5"/>
          <w:w w:val="105"/>
          <w:position w:val="2"/>
          <w:sz w:val="18"/>
        </w:rPr>
        <w:t>30.</w:t>
      </w:r>
      <w:r>
        <w:rPr>
          <w:color w:val="997C75"/>
          <w:position w:val="2"/>
          <w:sz w:val="18"/>
        </w:rPr>
        <w:tab/>
      </w:r>
      <w:r>
        <w:rPr>
          <w:color w:val="997C75"/>
          <w:w w:val="105"/>
          <w:sz w:val="18"/>
        </w:rPr>
        <w:t>26.</w:t>
      </w:r>
      <w:r>
        <w:rPr>
          <w:color w:val="997C75"/>
          <w:spacing w:val="28"/>
          <w:w w:val="105"/>
          <w:sz w:val="18"/>
        </w:rPr>
        <w:t>  </w:t>
      </w:r>
      <w:r>
        <w:rPr>
          <w:color w:val="997C75"/>
          <w:w w:val="105"/>
          <w:sz w:val="18"/>
        </w:rPr>
        <w:t>•Domingo</w:t>
      </w:r>
      <w:r>
        <w:rPr>
          <w:color w:val="997C75"/>
          <w:spacing w:val="-12"/>
          <w:w w:val="105"/>
          <w:sz w:val="18"/>
        </w:rPr>
        <w:t> </w:t>
      </w:r>
      <w:r>
        <w:rPr>
          <w:color w:val="997C75"/>
          <w:spacing w:val="-4"/>
          <w:w w:val="190"/>
          <w:sz w:val="18"/>
        </w:rPr>
        <w:t>•...</w:t>
      </w:r>
      <w:r>
        <w:rPr>
          <w:color w:val="997C75"/>
          <w:sz w:val="18"/>
        </w:rPr>
        <w:tab/>
      </w:r>
      <w:r>
        <w:rPr>
          <w:color w:val="997C75"/>
          <w:spacing w:val="-10"/>
          <w:w w:val="105"/>
          <w:position w:val="-4"/>
          <w:sz w:val="23"/>
        </w:rPr>
        <w:t>"</w:t>
      </w:r>
      <w:r>
        <w:rPr>
          <w:color w:val="997C75"/>
          <w:position w:val="-4"/>
          <w:sz w:val="23"/>
        </w:rPr>
        <w:tab/>
      </w:r>
      <w:r>
        <w:rPr>
          <w:b/>
          <w:color w:val="997C75"/>
          <w:spacing w:val="-5"/>
          <w:w w:val="105"/>
          <w:position w:val="2"/>
          <w:sz w:val="18"/>
        </w:rPr>
        <w:t>30</w:t>
      </w:r>
      <w:r>
        <w:rPr>
          <w:b/>
          <w:color w:val="BFA383"/>
          <w:spacing w:val="-5"/>
          <w:w w:val="105"/>
          <w:position w:val="2"/>
          <w:sz w:val="18"/>
        </w:rPr>
        <w:t>.</w:t>
      </w:r>
    </w:p>
    <w:p>
      <w:pPr>
        <w:tabs>
          <w:tab w:pos="3100" w:val="left" w:leader="none"/>
          <w:tab w:pos="3529" w:val="left" w:leader="none"/>
        </w:tabs>
        <w:spacing w:line="184" w:lineRule="auto" w:before="0"/>
        <w:ind w:left="1267" w:right="0" w:firstLine="0"/>
        <w:jc w:val="left"/>
        <w:rPr>
          <w:sz w:val="18"/>
        </w:rPr>
      </w:pPr>
      <w:r>
        <w:rPr>
          <w:color w:val="AC9077"/>
          <w:w w:val="130"/>
          <w:position w:val="1"/>
          <w:sz w:val="18"/>
        </w:rPr>
        <w:t>29.-San</w:t>
      </w:r>
      <w:r>
        <w:rPr>
          <w:color w:val="AC9077"/>
          <w:spacing w:val="53"/>
          <w:w w:val="130"/>
          <w:position w:val="1"/>
          <w:sz w:val="18"/>
        </w:rPr>
        <w:t> </w:t>
      </w:r>
      <w:r>
        <w:rPr>
          <w:color w:val="997C75"/>
          <w:w w:val="130"/>
          <w:sz w:val="18"/>
        </w:rPr>
        <w:t>Pedro</w:t>
      </w:r>
      <w:r>
        <w:rPr>
          <w:color w:val="997C75"/>
          <w:spacing w:val="-22"/>
          <w:w w:val="130"/>
          <w:sz w:val="18"/>
        </w:rPr>
        <w:t> </w:t>
      </w:r>
      <w:r>
        <w:rPr>
          <w:color w:val="AC9077"/>
          <w:spacing w:val="-5"/>
          <w:w w:val="130"/>
          <w:sz w:val="18"/>
        </w:rPr>
        <w:t>..</w:t>
      </w:r>
      <w:r>
        <w:rPr>
          <w:color w:val="AC9077"/>
          <w:sz w:val="18"/>
        </w:rPr>
        <w:tab/>
      </w:r>
      <w:r>
        <w:rPr>
          <w:color w:val="997C75"/>
          <w:spacing w:val="-10"/>
          <w:w w:val="130"/>
          <w:position w:val="-2"/>
          <w:sz w:val="18"/>
        </w:rPr>
        <w:t>"</w:t>
      </w:r>
      <w:r>
        <w:rPr>
          <w:color w:val="997C75"/>
          <w:position w:val="-2"/>
          <w:sz w:val="18"/>
        </w:rPr>
        <w:tab/>
      </w:r>
      <w:r>
        <w:rPr>
          <w:color w:val="997C75"/>
          <w:spacing w:val="-5"/>
          <w:w w:val="130"/>
          <w:sz w:val="18"/>
        </w:rPr>
        <w:t>lº.</w:t>
      </w:r>
    </w:p>
    <w:p>
      <w:pPr>
        <w:pStyle w:val="BodyText"/>
        <w:rPr>
          <w:sz w:val="18"/>
        </w:rPr>
      </w:pPr>
    </w:p>
    <w:p>
      <w:pPr>
        <w:pStyle w:val="BodyText"/>
        <w:spacing w:before="168"/>
        <w:rPr>
          <w:sz w:val="18"/>
        </w:rPr>
      </w:pPr>
    </w:p>
    <w:p>
      <w:pPr>
        <w:spacing w:before="1"/>
        <w:ind w:left="662" w:right="0" w:firstLine="0"/>
        <w:jc w:val="center"/>
        <w:rPr>
          <w:sz w:val="18"/>
        </w:rPr>
      </w:pPr>
      <w:r>
        <w:rPr>
          <w:color w:val="997C75"/>
          <w:w w:val="140"/>
          <w:sz w:val="18"/>
        </w:rPr>
        <w:t>Composición</w:t>
      </w:r>
      <w:r>
        <w:rPr>
          <w:color w:val="997C75"/>
          <w:spacing w:val="47"/>
          <w:w w:val="140"/>
          <w:sz w:val="18"/>
        </w:rPr>
        <w:t> </w:t>
      </w:r>
      <w:r>
        <w:rPr>
          <w:color w:val="87696E"/>
          <w:w w:val="140"/>
          <w:sz w:val="18"/>
        </w:rPr>
        <w:t>actual</w:t>
      </w:r>
      <w:r>
        <w:rPr>
          <w:color w:val="87696E"/>
          <w:spacing w:val="39"/>
          <w:w w:val="140"/>
          <w:sz w:val="18"/>
        </w:rPr>
        <w:t> </w:t>
      </w:r>
      <w:r>
        <w:rPr>
          <w:color w:val="997C75"/>
          <w:w w:val="140"/>
          <w:sz w:val="18"/>
        </w:rPr>
        <w:t>de</w:t>
      </w:r>
      <w:r>
        <w:rPr>
          <w:color w:val="997C75"/>
          <w:spacing w:val="3"/>
          <w:w w:val="140"/>
          <w:sz w:val="18"/>
        </w:rPr>
        <w:t> </w:t>
      </w:r>
      <w:r>
        <w:rPr>
          <w:color w:val="997C75"/>
          <w:w w:val="140"/>
          <w:sz w:val="18"/>
        </w:rPr>
        <w:t>los</w:t>
      </w:r>
      <w:r>
        <w:rPr>
          <w:color w:val="997C75"/>
          <w:spacing w:val="37"/>
          <w:w w:val="140"/>
          <w:sz w:val="18"/>
        </w:rPr>
        <w:t> </w:t>
      </w:r>
      <w:r>
        <w:rPr>
          <w:color w:val="997C75"/>
          <w:w w:val="140"/>
          <w:sz w:val="18"/>
        </w:rPr>
        <w:t>turnos</w:t>
      </w:r>
      <w:r>
        <w:rPr>
          <w:color w:val="997C75"/>
          <w:spacing w:val="31"/>
          <w:w w:val="140"/>
          <w:sz w:val="18"/>
        </w:rPr>
        <w:t> </w:t>
      </w:r>
      <w:r>
        <w:rPr>
          <w:color w:val="997C75"/>
          <w:w w:val="140"/>
          <w:sz w:val="18"/>
        </w:rPr>
        <w:t>de</w:t>
      </w:r>
      <w:r>
        <w:rPr>
          <w:color w:val="997C75"/>
          <w:spacing w:val="3"/>
          <w:w w:val="140"/>
          <w:sz w:val="18"/>
        </w:rPr>
        <w:t> </w:t>
      </w:r>
      <w:r>
        <w:rPr>
          <w:color w:val="997C75"/>
          <w:spacing w:val="-2"/>
          <w:w w:val="140"/>
          <w:sz w:val="18"/>
        </w:rPr>
        <w:t>Farmacias.</w:t>
      </w:r>
    </w:p>
    <w:p>
      <w:pPr>
        <w:pStyle w:val="BodyText"/>
        <w:spacing w:before="103"/>
        <w:rPr>
          <w:sz w:val="18"/>
        </w:rPr>
      </w:pPr>
    </w:p>
    <w:p>
      <w:pPr>
        <w:tabs>
          <w:tab w:pos="3591" w:val="left" w:leader="none"/>
          <w:tab w:pos="6302" w:val="left" w:leader="none"/>
        </w:tabs>
        <w:spacing w:before="1"/>
        <w:ind w:left="566" w:right="0" w:firstLine="0"/>
        <w:jc w:val="center"/>
        <w:rPr>
          <w:b/>
          <w:position w:val="3"/>
          <w:sz w:val="18"/>
        </w:rPr>
      </w:pPr>
      <w:r>
        <w:rPr>
          <w:color w:val="997C75"/>
          <w:w w:val="120"/>
          <w:position w:val="1"/>
          <w:sz w:val="18"/>
        </w:rPr>
        <w:t>Turno</w:t>
      </w:r>
      <w:r>
        <w:rPr>
          <w:color w:val="997C75"/>
          <w:spacing w:val="78"/>
          <w:w w:val="120"/>
          <w:position w:val="1"/>
          <w:sz w:val="18"/>
        </w:rPr>
        <w:t> </w:t>
      </w:r>
      <w:r>
        <w:rPr>
          <w:color w:val="997C75"/>
          <w:spacing w:val="-5"/>
          <w:w w:val="120"/>
          <w:sz w:val="18"/>
        </w:rPr>
        <w:t>lº.</w:t>
      </w:r>
      <w:r>
        <w:rPr>
          <w:color w:val="997C75"/>
          <w:sz w:val="18"/>
        </w:rPr>
        <w:tab/>
      </w:r>
      <w:r>
        <w:rPr>
          <w:color w:val="997C75"/>
          <w:w w:val="120"/>
          <w:position w:val="1"/>
          <w:sz w:val="18"/>
        </w:rPr>
        <w:t>Turno</w:t>
      </w:r>
      <w:r>
        <w:rPr>
          <w:color w:val="997C75"/>
          <w:spacing w:val="68"/>
          <w:w w:val="150"/>
          <w:position w:val="1"/>
          <w:sz w:val="18"/>
        </w:rPr>
        <w:t> </w:t>
      </w:r>
      <w:r>
        <w:rPr>
          <w:color w:val="87696E"/>
          <w:spacing w:val="-5"/>
          <w:w w:val="120"/>
          <w:sz w:val="18"/>
        </w:rPr>
        <w:t>2º</w:t>
      </w:r>
      <w:r>
        <w:rPr>
          <w:color w:val="87696E"/>
          <w:sz w:val="18"/>
        </w:rPr>
        <w:tab/>
      </w:r>
      <w:r>
        <w:rPr>
          <w:color w:val="87696E"/>
          <w:w w:val="120"/>
          <w:position w:val="1"/>
          <w:sz w:val="18"/>
        </w:rPr>
        <w:t>Turno</w:t>
      </w:r>
      <w:r>
        <w:rPr>
          <w:color w:val="87696E"/>
          <w:spacing w:val="73"/>
          <w:w w:val="120"/>
          <w:position w:val="1"/>
          <w:sz w:val="18"/>
        </w:rPr>
        <w:t> </w:t>
      </w:r>
      <w:r>
        <w:rPr>
          <w:b/>
          <w:color w:val="87696E"/>
          <w:spacing w:val="-5"/>
          <w:w w:val="120"/>
          <w:position w:val="3"/>
          <w:sz w:val="18"/>
        </w:rPr>
        <w:t>30</w:t>
      </w:r>
    </w:p>
    <w:p>
      <w:pPr>
        <w:tabs>
          <w:tab w:pos="4332" w:val="left" w:leader="none"/>
          <w:tab w:pos="7265" w:val="left" w:leader="none"/>
        </w:tabs>
        <w:spacing w:line="194" w:lineRule="exact" w:before="148"/>
        <w:ind w:left="1418" w:right="0" w:firstLine="0"/>
        <w:jc w:val="left"/>
        <w:rPr>
          <w:position w:val="1"/>
          <w:sz w:val="18"/>
        </w:rPr>
      </w:pPr>
      <w:r>
        <w:rPr>
          <w:color w:val="AC9077"/>
          <w:w w:val="140"/>
          <w:sz w:val="18"/>
        </w:rPr>
        <w:t>Sres.</w:t>
      </w:r>
      <w:r>
        <w:rPr>
          <w:color w:val="AC9077"/>
          <w:spacing w:val="71"/>
          <w:w w:val="140"/>
          <w:sz w:val="18"/>
        </w:rPr>
        <w:t> </w:t>
      </w:r>
      <w:r>
        <w:rPr>
          <w:color w:val="997C75"/>
          <w:spacing w:val="-2"/>
          <w:w w:val="140"/>
          <w:sz w:val="18"/>
        </w:rPr>
        <w:t>Rivero</w:t>
      </w:r>
      <w:r>
        <w:rPr>
          <w:color w:val="997C75"/>
          <w:sz w:val="18"/>
        </w:rPr>
        <w:tab/>
      </w:r>
      <w:r>
        <w:rPr>
          <w:color w:val="997C75"/>
          <w:w w:val="140"/>
          <w:sz w:val="18"/>
        </w:rPr>
        <w:t>Sres.</w:t>
      </w:r>
      <w:r>
        <w:rPr>
          <w:color w:val="997C75"/>
          <w:spacing w:val="76"/>
          <w:w w:val="140"/>
          <w:sz w:val="18"/>
        </w:rPr>
        <w:t> </w:t>
      </w:r>
      <w:r>
        <w:rPr>
          <w:color w:val="997C75"/>
          <w:spacing w:val="-2"/>
          <w:w w:val="140"/>
          <w:sz w:val="18"/>
        </w:rPr>
        <w:t>Nuez.</w:t>
      </w:r>
      <w:r>
        <w:rPr>
          <w:color w:val="997C75"/>
          <w:sz w:val="18"/>
        </w:rPr>
        <w:tab/>
      </w:r>
      <w:r>
        <w:rPr>
          <w:color w:val="997C75"/>
          <w:w w:val="140"/>
          <w:sz w:val="18"/>
        </w:rPr>
        <w:t>Sres.</w:t>
      </w:r>
      <w:r>
        <w:rPr>
          <w:color w:val="997C75"/>
          <w:spacing w:val="77"/>
          <w:w w:val="150"/>
          <w:sz w:val="18"/>
        </w:rPr>
        <w:t> </w:t>
      </w:r>
      <w:r>
        <w:rPr>
          <w:color w:val="997C75"/>
          <w:spacing w:val="-2"/>
          <w:w w:val="140"/>
          <w:position w:val="1"/>
          <w:sz w:val="18"/>
        </w:rPr>
        <w:t>Vila..</w:t>
      </w:r>
    </w:p>
    <w:p>
      <w:pPr>
        <w:tabs>
          <w:tab w:pos="2062" w:val="left" w:leader="none"/>
          <w:tab w:pos="4539" w:val="left" w:leader="none"/>
          <w:tab w:pos="4957" w:val="left" w:leader="none"/>
          <w:tab w:pos="7480" w:val="left" w:leader="none"/>
          <w:tab w:pos="7904" w:val="left" w:leader="none"/>
        </w:tabs>
        <w:spacing w:line="187" w:lineRule="exact" w:before="0"/>
        <w:ind w:left="1629" w:right="0" w:firstLine="0"/>
        <w:jc w:val="left"/>
        <w:rPr>
          <w:position w:val="1"/>
          <w:sz w:val="18"/>
        </w:rPr>
      </w:pPr>
      <w:r>
        <w:rPr>
          <w:color w:val="997C75"/>
          <w:spacing w:val="-10"/>
          <w:w w:val="130"/>
          <w:position w:val="-2"/>
          <w:sz w:val="18"/>
        </w:rPr>
        <w:t>"</w:t>
      </w:r>
      <w:r>
        <w:rPr>
          <w:color w:val="997C75"/>
          <w:position w:val="-2"/>
          <w:sz w:val="18"/>
        </w:rPr>
        <w:tab/>
      </w:r>
      <w:r>
        <w:rPr>
          <w:color w:val="997C75"/>
          <w:spacing w:val="-2"/>
          <w:w w:val="130"/>
          <w:sz w:val="18"/>
        </w:rPr>
        <w:t>Vernetta.</w:t>
      </w:r>
      <w:r>
        <w:rPr>
          <w:color w:val="997C75"/>
          <w:sz w:val="18"/>
        </w:rPr>
        <w:tab/>
      </w:r>
      <w:r>
        <w:rPr>
          <w:color w:val="87696E"/>
          <w:spacing w:val="-10"/>
          <w:position w:val="-2"/>
          <w:sz w:val="23"/>
        </w:rPr>
        <w:t>"</w:t>
      </w:r>
      <w:r>
        <w:rPr>
          <w:color w:val="87696E"/>
          <w:position w:val="-2"/>
          <w:sz w:val="23"/>
        </w:rPr>
        <w:tab/>
      </w:r>
      <w:r>
        <w:rPr>
          <w:color w:val="997C75"/>
          <w:spacing w:val="-2"/>
          <w:w w:val="130"/>
          <w:sz w:val="18"/>
        </w:rPr>
        <w:t>:Melendez.</w:t>
      </w:r>
      <w:r>
        <w:rPr>
          <w:color w:val="997C75"/>
          <w:sz w:val="18"/>
        </w:rPr>
        <w:tab/>
      </w:r>
      <w:r>
        <w:rPr>
          <w:color w:val="87696E"/>
          <w:spacing w:val="-5"/>
          <w:sz w:val="18"/>
          <w:vertAlign w:val="superscript"/>
        </w:rPr>
        <w:t>11</w:t>
      </w:r>
      <w:r>
        <w:rPr>
          <w:color w:val="87696E"/>
          <w:sz w:val="18"/>
          <w:vertAlign w:val="baseline"/>
        </w:rPr>
        <w:tab/>
      </w:r>
      <w:r>
        <w:rPr>
          <w:color w:val="997C75"/>
          <w:position w:val="1"/>
          <w:sz w:val="18"/>
          <w:vertAlign w:val="baseline"/>
        </w:rPr>
        <w:t>Apo</w:t>
      </w:r>
      <w:r>
        <w:rPr>
          <w:color w:val="997C75"/>
          <w:spacing w:val="-14"/>
          <w:position w:val="1"/>
          <w:sz w:val="18"/>
          <w:vertAlign w:val="baseline"/>
        </w:rPr>
        <w:t> </w:t>
      </w:r>
      <w:r>
        <w:rPr>
          <w:color w:val="997C75"/>
          <w:spacing w:val="-2"/>
          <w:w w:val="145"/>
          <w:position w:val="1"/>
          <w:sz w:val="18"/>
          <w:vertAlign w:val="baseline"/>
        </w:rPr>
        <w:t>linario.</w:t>
      </w:r>
    </w:p>
    <w:p>
      <w:pPr>
        <w:tabs>
          <w:tab w:pos="2051" w:val="left" w:leader="none"/>
          <w:tab w:pos="4552" w:val="left" w:leader="none"/>
          <w:tab w:pos="4976" w:val="left" w:leader="none"/>
          <w:tab w:pos="7475" w:val="left" w:leader="none"/>
          <w:tab w:pos="7893" w:val="left" w:leader="none"/>
        </w:tabs>
        <w:spacing w:line="197" w:lineRule="exact" w:before="0"/>
        <w:ind w:left="1643" w:right="0" w:firstLine="0"/>
        <w:jc w:val="left"/>
        <w:rPr>
          <w:rFonts w:ascii="Arial"/>
          <w:sz w:val="17"/>
        </w:rPr>
      </w:pPr>
      <w:r>
        <w:rPr>
          <w:color w:val="997C75"/>
          <w:spacing w:val="-5"/>
          <w:w w:val="135"/>
          <w:position w:val="6"/>
          <w:sz w:val="10"/>
        </w:rPr>
        <w:t>I!</w:t>
      </w:r>
      <w:r>
        <w:rPr>
          <w:color w:val="997C75"/>
          <w:position w:val="6"/>
          <w:sz w:val="10"/>
        </w:rPr>
        <w:tab/>
      </w:r>
      <w:r>
        <w:rPr>
          <w:color w:val="997C75"/>
          <w:spacing w:val="-2"/>
          <w:w w:val="120"/>
          <w:sz w:val="18"/>
        </w:rPr>
        <w:t>Rodriguez.</w:t>
      </w:r>
      <w:r>
        <w:rPr>
          <w:color w:val="997C75"/>
          <w:sz w:val="18"/>
        </w:rPr>
        <w:tab/>
      </w:r>
      <w:r>
        <w:rPr>
          <w:color w:val="87696E"/>
          <w:spacing w:val="-10"/>
          <w:w w:val="120"/>
          <w:position w:val="-2"/>
          <w:sz w:val="18"/>
        </w:rPr>
        <w:t>"</w:t>
      </w:r>
      <w:r>
        <w:rPr>
          <w:color w:val="87696E"/>
          <w:position w:val="-2"/>
          <w:sz w:val="18"/>
        </w:rPr>
        <w:tab/>
      </w:r>
      <w:r>
        <w:rPr>
          <w:color w:val="87696E"/>
          <w:spacing w:val="-2"/>
          <w:w w:val="120"/>
          <w:sz w:val="18"/>
        </w:rPr>
        <w:t>Arroyo.</w:t>
      </w:r>
      <w:r>
        <w:rPr>
          <w:color w:val="87696E"/>
          <w:sz w:val="18"/>
        </w:rPr>
        <w:tab/>
      </w:r>
      <w:r>
        <w:rPr>
          <w:color w:val="87696E"/>
          <w:spacing w:val="-10"/>
          <w:w w:val="120"/>
          <w:position w:val="-3"/>
          <w:sz w:val="26"/>
        </w:rPr>
        <w:t>"</w:t>
      </w:r>
      <w:r>
        <w:rPr>
          <w:color w:val="87696E"/>
          <w:position w:val="-3"/>
          <w:sz w:val="26"/>
        </w:rPr>
        <w:tab/>
      </w:r>
      <w:r>
        <w:rPr>
          <w:rFonts w:ascii="Arial"/>
          <w:color w:val="997C75"/>
          <w:w w:val="105"/>
          <w:sz w:val="17"/>
        </w:rPr>
        <w:t>Mafia</w:t>
      </w:r>
      <w:r>
        <w:rPr>
          <w:rFonts w:ascii="Arial"/>
          <w:color w:val="997C75"/>
          <w:spacing w:val="-23"/>
          <w:w w:val="105"/>
          <w:sz w:val="17"/>
        </w:rPr>
        <w:t> </w:t>
      </w:r>
      <w:r>
        <w:rPr>
          <w:rFonts w:ascii="Arial"/>
          <w:color w:val="997C75"/>
          <w:spacing w:val="-5"/>
          <w:w w:val="120"/>
          <w:sz w:val="17"/>
        </w:rPr>
        <w:t>e.</w:t>
      </w:r>
    </w:p>
    <w:p>
      <w:pPr>
        <w:tabs>
          <w:tab w:pos="2046" w:val="left" w:leader="none"/>
          <w:tab w:pos="4544" w:val="left" w:leader="none"/>
          <w:tab w:pos="4970" w:val="left" w:leader="none"/>
        </w:tabs>
        <w:spacing w:line="218" w:lineRule="exact" w:before="0"/>
        <w:ind w:left="1634" w:right="0" w:firstLine="0"/>
        <w:jc w:val="left"/>
        <w:rPr>
          <w:position w:val="1"/>
          <w:sz w:val="18"/>
        </w:rPr>
      </w:pPr>
      <w:r>
        <w:rPr>
          <w:position w:val="1"/>
          <w:sz w:val="18"/>
        </w:rPr>
        <w:drawing>
          <wp:anchor distT="0" distB="0" distL="0" distR="0" allowOverlap="1" layoutInCell="1" locked="0" behindDoc="0" simplePos="0" relativeHeight="15794176">
            <wp:simplePos x="0" y="0"/>
            <wp:positionH relativeFrom="page">
              <wp:posOffset>6481781</wp:posOffset>
            </wp:positionH>
            <wp:positionV relativeFrom="paragraph">
              <wp:posOffset>78501</wp:posOffset>
            </wp:positionV>
            <wp:extent cx="412171" cy="610353"/>
            <wp:effectExtent l="0" t="0" r="0" b="0"/>
            <wp:wrapNone/>
            <wp:docPr id="399" name="Image 399"/>
            <wp:cNvGraphicFramePr>
              <a:graphicFrameLocks/>
            </wp:cNvGraphicFramePr>
            <a:graphic>
              <a:graphicData uri="http://schemas.openxmlformats.org/drawingml/2006/picture">
                <pic:pic>
                  <pic:nvPicPr>
                    <pic:cNvPr id="399" name="Image 399"/>
                    <pic:cNvPicPr/>
                  </pic:nvPicPr>
                  <pic:blipFill>
                    <a:blip r:embed="rId233" cstate="print"/>
                    <a:stretch>
                      <a:fillRect/>
                    </a:stretch>
                  </pic:blipFill>
                  <pic:spPr>
                    <a:xfrm>
                      <a:off x="0" y="0"/>
                      <a:ext cx="412171" cy="610353"/>
                    </a:xfrm>
                    <a:prstGeom prst="rect">
                      <a:avLst/>
                    </a:prstGeom>
                  </pic:spPr>
                </pic:pic>
              </a:graphicData>
            </a:graphic>
          </wp:anchor>
        </w:drawing>
      </w:r>
      <w:r>
        <w:rPr>
          <w:color w:val="997C75"/>
          <w:spacing w:val="-10"/>
          <w:w w:val="130"/>
          <w:position w:val="-2"/>
          <w:sz w:val="18"/>
        </w:rPr>
        <w:t>"</w:t>
      </w:r>
      <w:r>
        <w:rPr>
          <w:color w:val="997C75"/>
          <w:position w:val="-2"/>
          <w:sz w:val="18"/>
        </w:rPr>
        <w:tab/>
      </w:r>
      <w:r>
        <w:rPr>
          <w:color w:val="997C75"/>
          <w:spacing w:val="-2"/>
          <w:w w:val="130"/>
          <w:sz w:val="18"/>
        </w:rPr>
        <w:t>Leon.</w:t>
      </w:r>
      <w:r>
        <w:rPr>
          <w:color w:val="997C75"/>
          <w:sz w:val="18"/>
        </w:rPr>
        <w:tab/>
      </w:r>
      <w:r>
        <w:rPr>
          <w:color w:val="87696E"/>
          <w:spacing w:val="-10"/>
          <w:w w:val="130"/>
          <w:position w:val="-2"/>
          <w:sz w:val="23"/>
        </w:rPr>
        <w:t>"</w:t>
      </w:r>
      <w:r>
        <w:rPr>
          <w:color w:val="87696E"/>
          <w:position w:val="-2"/>
          <w:sz w:val="23"/>
        </w:rPr>
        <w:tab/>
      </w:r>
      <w:r>
        <w:rPr>
          <w:color w:val="87696E"/>
          <w:spacing w:val="-2"/>
          <w:w w:val="140"/>
          <w:position w:val="1"/>
          <w:sz w:val="18"/>
        </w:rPr>
        <w:t>Padilla.</w:t>
      </w:r>
    </w:p>
    <w:p>
      <w:pPr>
        <w:pStyle w:val="BodyText"/>
        <w:rPr>
          <w:sz w:val="20"/>
        </w:rPr>
      </w:pPr>
    </w:p>
    <w:p>
      <w:pPr>
        <w:pStyle w:val="BodyText"/>
        <w:rPr>
          <w:sz w:val="20"/>
        </w:rPr>
      </w:pPr>
    </w:p>
    <w:p>
      <w:pPr>
        <w:pStyle w:val="BodyText"/>
        <w:spacing w:before="143"/>
        <w:rPr>
          <w:sz w:val="20"/>
        </w:rPr>
      </w:pPr>
      <w:r>
        <w:rPr>
          <w:sz w:val="20"/>
        </w:rPr>
        <mc:AlternateContent>
          <mc:Choice Requires="wps">
            <w:drawing>
              <wp:anchor distT="0" distB="0" distL="0" distR="0" allowOverlap="1" layoutInCell="1" locked="0" behindDoc="1" simplePos="0" relativeHeight="487651840">
                <wp:simplePos x="0" y="0"/>
                <wp:positionH relativeFrom="page">
                  <wp:posOffset>1831874</wp:posOffset>
                </wp:positionH>
                <wp:positionV relativeFrom="paragraph">
                  <wp:posOffset>252427</wp:posOffset>
                </wp:positionV>
                <wp:extent cx="598805" cy="1270"/>
                <wp:effectExtent l="0" t="0" r="0" b="0"/>
                <wp:wrapTopAndBottom/>
                <wp:docPr id="400" name="Graphic 400"/>
                <wp:cNvGraphicFramePr>
                  <a:graphicFrameLocks/>
                </wp:cNvGraphicFramePr>
                <a:graphic>
                  <a:graphicData uri="http://schemas.microsoft.com/office/word/2010/wordprocessingShape">
                    <wps:wsp>
                      <wps:cNvPr id="400" name="Graphic 400"/>
                      <wps:cNvSpPr/>
                      <wps:spPr>
                        <a:xfrm>
                          <a:off x="0" y="0"/>
                          <a:ext cx="598805" cy="1270"/>
                        </a:xfrm>
                        <a:custGeom>
                          <a:avLst/>
                          <a:gdLst/>
                          <a:ahLst/>
                          <a:cxnLst/>
                          <a:rect l="l" t="t" r="r" b="b"/>
                          <a:pathLst>
                            <a:path w="598805" h="0">
                              <a:moveTo>
                                <a:pt x="0" y="0"/>
                              </a:moveTo>
                              <a:lnTo>
                                <a:pt x="598412"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242065pt;margin-top:19.876143pt;width:47.15pt;height:.1pt;mso-position-horizontal-relative:page;mso-position-vertical-relative:paragraph;z-index:-15664640;mso-wrap-distance-left:0;mso-wrap-distance-right:0" id="docshape291" coordorigin="2885,398" coordsize="943,0" path="m2885,398l3827,398e" filled="false" stroked="true" strokeweight=".240296pt" strokecolor="#000000">
                <v:path arrowok="t"/>
                <v:stroke dashstyle="solid"/>
                <w10:wrap type="topAndBottom"/>
              </v:shape>
            </w:pict>
          </mc:Fallback>
        </mc:AlternateContent>
      </w:r>
    </w:p>
    <w:p>
      <w:pPr>
        <w:pStyle w:val="BodyText"/>
        <w:spacing w:line="20" w:lineRule="exact"/>
        <w:ind w:left="3367"/>
        <w:rPr>
          <w:sz w:val="2"/>
        </w:rPr>
      </w:pPr>
      <w:r>
        <w:rPr>
          <w:sz w:val="2"/>
        </w:rPr>
        <mc:AlternateContent>
          <mc:Choice Requires="wps">
            <w:drawing>
              <wp:inline distT="0" distB="0" distL="0" distR="0">
                <wp:extent cx="1624330" cy="6350"/>
                <wp:effectExtent l="9525" t="0" r="0" b="3175"/>
                <wp:docPr id="401" name="Group 401"/>
                <wp:cNvGraphicFramePr>
                  <a:graphicFrameLocks/>
                </wp:cNvGraphicFramePr>
                <a:graphic>
                  <a:graphicData uri="http://schemas.microsoft.com/office/word/2010/wordprocessingGroup">
                    <wpg:wgp>
                      <wpg:cNvPr id="401" name="Group 401"/>
                      <wpg:cNvGrpSpPr/>
                      <wpg:grpSpPr>
                        <a:xfrm>
                          <a:off x="0" y="0"/>
                          <a:ext cx="1624330" cy="6350"/>
                          <a:chExt cx="1624330" cy="6350"/>
                        </a:xfrm>
                      </wpg:grpSpPr>
                      <wps:wsp>
                        <wps:cNvPr id="402" name="Graphic 402"/>
                        <wps:cNvSpPr/>
                        <wps:spPr>
                          <a:xfrm>
                            <a:off x="0" y="3051"/>
                            <a:ext cx="1624330" cy="1270"/>
                          </a:xfrm>
                          <a:custGeom>
                            <a:avLst/>
                            <a:gdLst/>
                            <a:ahLst/>
                            <a:cxnLst/>
                            <a:rect l="l" t="t" r="r" b="b"/>
                            <a:pathLst>
                              <a:path w="1624330" h="0">
                                <a:moveTo>
                                  <a:pt x="0" y="0"/>
                                </a:moveTo>
                                <a:lnTo>
                                  <a:pt x="1624261"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27.9pt;height:.5pt;mso-position-horizontal-relative:char;mso-position-vertical-relative:line" id="docshapegroup292" coordorigin="0,0" coordsize="2558,10">
                <v:line style="position:absolute" from="0,5" to="2558,5" stroked="true" strokeweight=".480593pt" strokecolor="#000000">
                  <v:stroke dashstyle="solid"/>
                </v:line>
              </v:group>
            </w:pict>
          </mc:Fallback>
        </mc:AlternateContent>
      </w:r>
      <w:r>
        <w:rPr>
          <w:sz w:val="2"/>
        </w:rPr>
      </w:r>
    </w:p>
    <w:p>
      <w:pPr>
        <w:pStyle w:val="BodyText"/>
        <w:spacing w:after="0" w:line="20" w:lineRule="exact"/>
        <w:rPr>
          <w:sz w:val="2"/>
        </w:rPr>
        <w:sectPr>
          <w:type w:val="continuous"/>
          <w:pgSz w:w="11900" w:h="16840"/>
          <w:pgMar w:header="1144" w:footer="1202" w:top="660" w:bottom="280" w:left="1133" w:right="850"/>
        </w:sectPr>
      </w:pPr>
    </w:p>
    <w:p>
      <w:pPr>
        <w:pStyle w:val="BodyText"/>
        <w:ind w:left="49"/>
        <w:rPr>
          <w:sz w:val="20"/>
        </w:rPr>
      </w:pPr>
      <w:r>
        <w:rPr>
          <w:sz w:val="20"/>
        </w:rPr>
        <w:drawing>
          <wp:inline distT="0" distB="0" distL="0" distR="0">
            <wp:extent cx="5879026" cy="7522464"/>
            <wp:effectExtent l="0" t="0" r="0" b="0"/>
            <wp:docPr id="403" name="Image 403"/>
            <wp:cNvGraphicFramePr>
              <a:graphicFrameLocks/>
            </wp:cNvGraphicFramePr>
            <a:graphic>
              <a:graphicData uri="http://schemas.openxmlformats.org/drawingml/2006/picture">
                <pic:pic>
                  <pic:nvPicPr>
                    <pic:cNvPr id="403" name="Image 403"/>
                    <pic:cNvPicPr/>
                  </pic:nvPicPr>
                  <pic:blipFill>
                    <a:blip r:embed="rId235" cstate="print"/>
                    <a:stretch>
                      <a:fillRect/>
                    </a:stretch>
                  </pic:blipFill>
                  <pic:spPr>
                    <a:xfrm>
                      <a:off x="0" y="0"/>
                      <a:ext cx="5879026" cy="7522464"/>
                    </a:xfrm>
                    <a:prstGeom prst="rect">
                      <a:avLst/>
                    </a:prstGeom>
                  </pic:spPr>
                </pic:pic>
              </a:graphicData>
            </a:graphic>
          </wp:inline>
        </w:drawing>
      </w:r>
      <w:r>
        <w:rPr>
          <w:sz w:val="20"/>
        </w:rPr>
      </w:r>
    </w:p>
    <w:p>
      <w:pPr>
        <w:pStyle w:val="BodyText"/>
        <w:spacing w:before="56"/>
      </w:pPr>
    </w:p>
    <w:p>
      <w:pPr>
        <w:pStyle w:val="BodyText"/>
        <w:spacing w:before="1"/>
        <w:ind w:left="2" w:firstLine="480"/>
      </w:pPr>
      <w:r>
        <w:rPr/>
        <w:t>Oficio</w:t>
      </w:r>
      <w:r>
        <w:rPr>
          <w:spacing w:val="29"/>
        </w:rPr>
        <w:t> </w:t>
      </w:r>
      <w:r>
        <w:rPr/>
        <w:t>estableciendo</w:t>
      </w:r>
      <w:r>
        <w:rPr>
          <w:spacing w:val="29"/>
        </w:rPr>
        <w:t> </w:t>
      </w:r>
      <w:r>
        <w:rPr/>
        <w:t>el</w:t>
      </w:r>
      <w:r>
        <w:rPr>
          <w:spacing w:val="28"/>
        </w:rPr>
        <w:t> </w:t>
      </w:r>
      <w:r>
        <w:rPr/>
        <w:t>horario</w:t>
      </w:r>
      <w:r>
        <w:rPr>
          <w:spacing w:val="29"/>
        </w:rPr>
        <w:t> </w:t>
      </w:r>
      <w:r>
        <w:rPr/>
        <w:t>de</w:t>
      </w:r>
      <w:r>
        <w:rPr>
          <w:spacing w:val="28"/>
        </w:rPr>
        <w:t> </w:t>
      </w:r>
      <w:r>
        <w:rPr/>
        <w:t>apertura</w:t>
      </w:r>
      <w:r>
        <w:rPr>
          <w:spacing w:val="28"/>
        </w:rPr>
        <w:t> </w:t>
      </w:r>
      <w:r>
        <w:rPr/>
        <w:t>y</w:t>
      </w:r>
      <w:r>
        <w:rPr>
          <w:spacing w:val="29"/>
        </w:rPr>
        <w:t> </w:t>
      </w:r>
      <w:r>
        <w:rPr/>
        <w:t>cierra</w:t>
      </w:r>
      <w:r>
        <w:rPr>
          <w:spacing w:val="28"/>
        </w:rPr>
        <w:t> </w:t>
      </w:r>
      <w:r>
        <w:rPr/>
        <w:t>de</w:t>
      </w:r>
      <w:r>
        <w:rPr>
          <w:spacing w:val="28"/>
        </w:rPr>
        <w:t> </w:t>
      </w:r>
      <w:r>
        <w:rPr/>
        <w:t>las</w:t>
      </w:r>
      <w:r>
        <w:rPr>
          <w:spacing w:val="29"/>
        </w:rPr>
        <w:t> </w:t>
      </w:r>
      <w:r>
        <w:rPr/>
        <w:t>farmacias</w:t>
      </w:r>
      <w:r>
        <w:rPr>
          <w:spacing w:val="29"/>
        </w:rPr>
        <w:t> </w:t>
      </w:r>
      <w:r>
        <w:rPr/>
        <w:t>en</w:t>
      </w:r>
      <w:r>
        <w:rPr>
          <w:spacing w:val="27"/>
        </w:rPr>
        <w:t> </w:t>
      </w:r>
      <w:r>
        <w:rPr/>
        <w:t>la</w:t>
      </w:r>
      <w:r>
        <w:rPr>
          <w:spacing w:val="28"/>
        </w:rPr>
        <w:t> </w:t>
      </w:r>
      <w:r>
        <w:rPr/>
        <w:t>ciudad</w:t>
      </w:r>
      <w:r>
        <w:rPr>
          <w:spacing w:val="29"/>
        </w:rPr>
        <w:t> </w:t>
      </w:r>
      <w:r>
        <w:rPr/>
        <w:t>de</w:t>
      </w:r>
      <w:r>
        <w:rPr>
          <w:spacing w:val="28"/>
        </w:rPr>
        <w:t> </w:t>
      </w:r>
      <w:r>
        <w:rPr/>
        <w:t>Las </w:t>
      </w:r>
      <w:r>
        <w:rPr>
          <w:spacing w:val="-2"/>
        </w:rPr>
        <w:t>Palmas.</w:t>
      </w:r>
    </w:p>
    <w:p>
      <w:pPr>
        <w:pStyle w:val="BodyText"/>
        <w:spacing w:after="0"/>
        <w:sectPr>
          <w:headerReference w:type="even" r:id="rId234"/>
          <w:pgSz w:w="11900" w:h="16840"/>
          <w:pgMar w:header="0" w:footer="0" w:top="1140" w:bottom="1400" w:left="1133" w:right="850"/>
        </w:sectPr>
      </w:pPr>
    </w:p>
    <w:p>
      <w:pPr>
        <w:pStyle w:val="BodyText"/>
        <w:rPr>
          <w:sz w:val="20"/>
        </w:rPr>
      </w:pPr>
    </w:p>
    <w:p>
      <w:pPr>
        <w:pStyle w:val="BodyText"/>
        <w:spacing w:before="170"/>
        <w:rPr>
          <w:sz w:val="20"/>
        </w:rPr>
      </w:pPr>
    </w:p>
    <w:p>
      <w:pPr>
        <w:pStyle w:val="BodyText"/>
        <w:ind w:left="765"/>
        <w:rPr>
          <w:sz w:val="20"/>
        </w:rPr>
      </w:pPr>
      <w:r>
        <w:rPr>
          <w:sz w:val="20"/>
        </w:rPr>
        <w:drawing>
          <wp:inline distT="0" distB="0" distL="0" distR="0">
            <wp:extent cx="5630181" cy="3785616"/>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238" cstate="print"/>
                    <a:stretch>
                      <a:fillRect/>
                    </a:stretch>
                  </pic:blipFill>
                  <pic:spPr>
                    <a:xfrm>
                      <a:off x="0" y="0"/>
                      <a:ext cx="5630181" cy="3785616"/>
                    </a:xfrm>
                    <a:prstGeom prst="rect">
                      <a:avLst/>
                    </a:prstGeom>
                  </pic:spPr>
                </pic:pic>
              </a:graphicData>
            </a:graphic>
          </wp:inline>
        </w:drawing>
      </w:r>
      <w:r>
        <w:rPr>
          <w:sz w:val="20"/>
        </w:rPr>
      </w:r>
    </w:p>
    <w:p>
      <w:pPr>
        <w:pStyle w:val="BodyText"/>
        <w:spacing w:before="60"/>
        <w:ind w:left="287" w:firstLine="480"/>
      </w:pPr>
      <w:r>
        <w:rPr/>
        <w:t>Botica del Rincón de las Hermanas Vernetta, año 1890 (Fotografía tomada del Archivo de Fotografía Histórica de Canarias</w:t>
      </w:r>
      <w:r>
        <w:rPr>
          <w:spacing w:val="40"/>
        </w:rPr>
        <w:t> </w:t>
      </w:r>
      <w:r>
        <w:rPr/>
        <w:t>Fedac/Cabildo de Gran Canaria )</w:t>
      </w:r>
    </w:p>
    <w:p>
      <w:pPr>
        <w:pStyle w:val="BodyText"/>
        <w:spacing w:after="0"/>
        <w:sectPr>
          <w:headerReference w:type="default" r:id="rId236"/>
          <w:footerReference w:type="default" r:id="rId237"/>
          <w:pgSz w:w="11900" w:h="16840"/>
          <w:pgMar w:header="1144" w:footer="1214" w:top="1400" w:bottom="1400" w:left="1133" w:right="850"/>
          <w:pgNumType w:start="81"/>
        </w:sectPr>
      </w:pPr>
    </w:p>
    <w:p>
      <w:pPr>
        <w:pStyle w:val="BodyText"/>
        <w:spacing w:before="4"/>
        <w:rPr>
          <w:sz w:val="17"/>
        </w:rPr>
      </w:pPr>
    </w:p>
    <w:p>
      <w:pPr>
        <w:pStyle w:val="BodyText"/>
        <w:spacing w:after="0"/>
        <w:rPr>
          <w:sz w:val="17"/>
        </w:rPr>
        <w:sectPr>
          <w:headerReference w:type="even" r:id="rId239"/>
          <w:footerReference w:type="even" r:id="rId240"/>
          <w:pgSz w:w="11900" w:h="16840"/>
          <w:pgMar w:header="0" w:footer="0" w:top="1940" w:bottom="280" w:left="1133" w:right="850"/>
        </w:sectPr>
      </w:pPr>
    </w:p>
    <w:p>
      <w:pPr>
        <w:pStyle w:val="BodyText"/>
        <w:spacing w:before="165"/>
        <w:rPr>
          <w:sz w:val="32"/>
        </w:rPr>
      </w:pPr>
    </w:p>
    <w:p>
      <w:pPr>
        <w:pStyle w:val="Heading3"/>
        <w:numPr>
          <w:ilvl w:val="0"/>
          <w:numId w:val="21"/>
        </w:numPr>
        <w:tabs>
          <w:tab w:pos="1247" w:val="left" w:leader="none"/>
        </w:tabs>
        <w:spacing w:line="240" w:lineRule="auto" w:before="1" w:after="0"/>
        <w:ind w:left="1247" w:right="0" w:hanging="480"/>
        <w:jc w:val="left"/>
      </w:pPr>
      <w:bookmarkStart w:name="_TOC_250032" w:id="74"/>
      <w:bookmarkStart w:name="VII FARMACEUTICOS Y DROGUEROS" w:id="75"/>
      <w:r>
        <w:rPr>
          <w:b w:val="0"/>
        </w:rPr>
      </w:r>
      <w:r>
        <w:rPr/>
        <w:t>FARMACEUTICOS</w:t>
      </w:r>
      <w:r>
        <w:rPr>
          <w:rFonts w:ascii="Times New Roman"/>
          <w:b w:val="0"/>
          <w:spacing w:val="-7"/>
        </w:rPr>
        <w:t> </w:t>
      </w:r>
      <w:r>
        <w:rPr/>
        <w:t>Y</w:t>
      </w:r>
      <w:r>
        <w:rPr>
          <w:rFonts w:ascii="Times New Roman"/>
          <w:b w:val="0"/>
          <w:spacing w:val="-8"/>
        </w:rPr>
        <w:t> </w:t>
      </w:r>
      <w:bookmarkEnd w:id="74"/>
      <w:r>
        <w:rPr>
          <w:spacing w:val="-2"/>
        </w:rPr>
        <w:t>DROGUEROS</w:t>
      </w:r>
    </w:p>
    <w:p>
      <w:pPr>
        <w:pStyle w:val="BodyText"/>
        <w:spacing w:before="176"/>
        <w:ind w:left="287" w:right="273" w:firstLine="480"/>
        <w:jc w:val="both"/>
      </w:pPr>
      <w:r>
        <w:rPr/>
        <w:t>Parecerá extraño al lector el título de este capítulo. Pero es el caso que unos y otros estuvieron ligados en la historia de la farmacia precisamente en los primeros momentos de nuestro colegio. Bien es verdad que, a nuestro entender, con una distinta actividad, porque nosotros los farmacéuticos dispensamos medicamentos a los usuarios, mientras que los</w:t>
      </w:r>
      <w:r>
        <w:rPr>
          <w:spacing w:val="40"/>
        </w:rPr>
        <w:t> </w:t>
      </w:r>
      <w:r>
        <w:rPr/>
        <w:t>drogueros simplemente venden. Y nada más cierto que eso de simplemente. Porque que ¿otra cosa más puede hacer el droguero que la simple actividad mercantil de vender?. El farmacéutico al entregar el medicamento al público consumidor está aplicando sus conocimientos, su experiencia, su responsabilidad, toda una suma de circunstancias encaminadas a la protección sanitaria del ciudadano.</w:t>
      </w:r>
    </w:p>
    <w:p>
      <w:pPr>
        <w:pStyle w:val="BodyText"/>
        <w:spacing w:before="58"/>
        <w:ind w:left="287" w:right="272" w:firstLine="480"/>
        <w:jc w:val="both"/>
      </w:pPr>
      <w:r>
        <w:rPr/>
        <w:t>Pues bien, en los momentos iniciales del colegio, en las primeras decenas del siglo pasado, el público podía encontrar las medicinas, quizás más en concreto las especialidades, tanto en farmacias como en droguerías. Como fue todo eso, la situación anterior a la aparición masiva de las primeras especialidades farmacéuticas, la concurrencia de farmacéuticos y drogueros y un final en que solo podían dispensarse en farmacias es el contenido de este capítulo.</w:t>
      </w:r>
    </w:p>
    <w:p>
      <w:pPr>
        <w:pStyle w:val="BodyText"/>
        <w:spacing w:before="56"/>
        <w:ind w:left="287" w:right="271" w:firstLine="480"/>
        <w:jc w:val="both"/>
      </w:pPr>
      <w:r>
        <w:rPr/>
        <w:t>Pero quizás, para mejor entendernos, será preciso antes aclarar el concepto del término droguero y</w:t>
      </w:r>
      <w:r>
        <w:rPr>
          <w:spacing w:val="-1"/>
        </w:rPr>
        <w:t> </w:t>
      </w:r>
      <w:r>
        <w:rPr/>
        <w:t>es que realmente por</w:t>
      </w:r>
      <w:r>
        <w:rPr>
          <w:spacing w:val="-1"/>
        </w:rPr>
        <w:t> </w:t>
      </w:r>
      <w:r>
        <w:rPr/>
        <w:t>droguero debe entenderse</w:t>
      </w:r>
      <w:r>
        <w:rPr>
          <w:spacing w:val="-1"/>
        </w:rPr>
        <w:t> </w:t>
      </w:r>
      <w:r>
        <w:rPr/>
        <w:t>aquel que en</w:t>
      </w:r>
      <w:r>
        <w:rPr>
          <w:spacing w:val="-1"/>
        </w:rPr>
        <w:t> </w:t>
      </w:r>
      <w:r>
        <w:rPr/>
        <w:t>sus establecimientos,</w:t>
      </w:r>
      <w:r>
        <w:rPr>
          <w:spacing w:val="-1"/>
        </w:rPr>
        <w:t> </w:t>
      </w:r>
      <w:r>
        <w:rPr/>
        <w:t>las droguerías, aparte de pinturas, barnices y artículos de limpieza y otros más variados, como artículos fotográficos, molduras para cuadros, hules, papeles para habitaciones y un etcétera, vende las drogas, en el lenguaje farmacéutico, los principios activos con los que el farmacéutico prepara los medicamentos, ese es el sentido primitivo y puro, pero luego los drogueros empezaron a tener especialidades farmacéuticas, quizás más propiamente específicos, y las vendían ya al por mayor a los farmacéuticos mismos, ya al detalle al público. Y aquí surgió el </w:t>
      </w:r>
      <w:r>
        <w:rPr>
          <w:spacing w:val="-2"/>
        </w:rPr>
        <w:t>problema.</w:t>
      </w:r>
    </w:p>
    <w:p>
      <w:pPr>
        <w:pStyle w:val="BodyText"/>
        <w:spacing w:before="58"/>
        <w:ind w:left="287" w:right="272" w:firstLine="480"/>
        <w:jc w:val="both"/>
      </w:pPr>
      <w:r>
        <w:rPr/>
        <w:t>En las Ordenanzas de Farmacia del año 1860 encontramos en su artículo primero la distinción entre Medicamentos “que son las sustancias simples o compuestas preparadas ya y dispuestas para su uso medicinal inmediato” y las Drogas “objetos naturales y productos químicos empleados como primeras materias en la preparación de medicamentos” afirmando en el siguiente artículo, 2º, que</w:t>
      </w:r>
    </w:p>
    <w:p>
      <w:pPr>
        <w:pStyle w:val="BodyText"/>
        <w:spacing w:line="228" w:lineRule="auto" w:before="122"/>
        <w:ind w:left="1421" w:right="1411"/>
        <w:jc w:val="both"/>
      </w:pPr>
      <w:r>
        <w:rPr/>
        <w:t>“La elaboración y venta de los medicamentos corresponde exclusivamente a los Farmacéuticos aprobados y con título legal en el ejercicio de la profesión”</w:t>
      </w:r>
    </w:p>
    <w:p>
      <w:pPr>
        <w:pStyle w:val="BodyText"/>
        <w:spacing w:before="174"/>
        <w:ind w:left="287" w:right="275" w:firstLine="480"/>
        <w:jc w:val="both"/>
      </w:pPr>
      <w:r>
        <w:rPr/>
        <w:t>Para el comercio de las drogas las Ordenanzas tienen un exclusivo capítulo, titulado “Del comercio de droguería” en el que se determina de forma taxativa como pueden dispensar sus productos y así tenemos el artículo 54, que dice</w:t>
      </w:r>
    </w:p>
    <w:p>
      <w:pPr>
        <w:pStyle w:val="BodyText"/>
        <w:spacing w:line="228" w:lineRule="auto" w:before="121"/>
        <w:ind w:left="1421" w:right="1410"/>
        <w:jc w:val="both"/>
      </w:pPr>
      <w:r>
        <w:rPr/>
        <w:t>“Los</w:t>
      </w:r>
      <w:r>
        <w:rPr>
          <w:spacing w:val="-1"/>
        </w:rPr>
        <w:t> </w:t>
      </w:r>
      <w:r>
        <w:rPr/>
        <w:t>drogueros</w:t>
      </w:r>
      <w:r>
        <w:rPr>
          <w:spacing w:val="-1"/>
        </w:rPr>
        <w:t> </w:t>
      </w:r>
      <w:r>
        <w:rPr/>
        <w:t>pueden</w:t>
      </w:r>
      <w:r>
        <w:rPr>
          <w:spacing w:val="-2"/>
        </w:rPr>
        <w:t> </w:t>
      </w:r>
      <w:r>
        <w:rPr/>
        <w:t>vender por</w:t>
      </w:r>
      <w:r>
        <w:rPr>
          <w:spacing w:val="-2"/>
        </w:rPr>
        <w:t> </w:t>
      </w:r>
      <w:r>
        <w:rPr/>
        <w:t>mayor o</w:t>
      </w:r>
      <w:r>
        <w:rPr>
          <w:spacing w:val="-2"/>
        </w:rPr>
        <w:t> </w:t>
      </w:r>
      <w:r>
        <w:rPr/>
        <w:t>menor,</w:t>
      </w:r>
      <w:r>
        <w:rPr>
          <w:spacing w:val="-2"/>
        </w:rPr>
        <w:t> </w:t>
      </w:r>
      <w:r>
        <w:rPr/>
        <w:t>y</w:t>
      </w:r>
      <w:r>
        <w:rPr>
          <w:spacing w:val="-2"/>
        </w:rPr>
        <w:t> </w:t>
      </w:r>
      <w:r>
        <w:rPr/>
        <w:t>en</w:t>
      </w:r>
      <w:r>
        <w:rPr>
          <w:spacing w:val="-2"/>
        </w:rPr>
        <w:t> </w:t>
      </w:r>
      <w:r>
        <w:rPr/>
        <w:t>rama</w:t>
      </w:r>
      <w:r>
        <w:rPr>
          <w:spacing w:val="-2"/>
        </w:rPr>
        <w:t> </w:t>
      </w:r>
      <w:r>
        <w:rPr/>
        <w:t>o</w:t>
      </w:r>
      <w:r>
        <w:rPr>
          <w:spacing w:val="-2"/>
        </w:rPr>
        <w:t> </w:t>
      </w:r>
      <w:r>
        <w:rPr/>
        <w:t>en</w:t>
      </w:r>
      <w:r>
        <w:rPr>
          <w:spacing w:val="-2"/>
        </w:rPr>
        <w:t> </w:t>
      </w:r>
      <w:r>
        <w:rPr/>
        <w:t>polvo, todos los objetos naturales, drogas y productos químicos que tienen uso en las artes, aunque los tengan también en Medicina. Sin embargo, las sustancias que son a la vez de uso industrial y medicinal no podrá venderlas al por menor ni en polvo cuando les conste o sospechen que se destinan a uso terapéutico”.</w:t>
      </w:r>
    </w:p>
    <w:p>
      <w:pPr>
        <w:pStyle w:val="BodyText"/>
        <w:spacing w:before="176"/>
        <w:ind w:left="287" w:right="284" w:firstLine="480"/>
        <w:jc w:val="both"/>
      </w:pPr>
      <w:r>
        <w:rPr/>
        <w:t>Vemos, pues, que los drogueros no pueden vender al por menor las drogas y productos medicinales.</w:t>
      </w:r>
      <w:r>
        <w:rPr>
          <w:spacing w:val="-2"/>
        </w:rPr>
        <w:t> </w:t>
      </w:r>
      <w:r>
        <w:rPr/>
        <w:t>A</w:t>
      </w:r>
      <w:r>
        <w:rPr>
          <w:spacing w:val="-2"/>
        </w:rPr>
        <w:t> </w:t>
      </w:r>
      <w:r>
        <w:rPr/>
        <w:t>mayor abundamiento, el artículo siguiente, el 55, dice</w:t>
      </w:r>
    </w:p>
    <w:p>
      <w:pPr>
        <w:pStyle w:val="BodyText"/>
        <w:spacing w:after="0"/>
        <w:jc w:val="both"/>
        <w:sectPr>
          <w:headerReference w:type="default" r:id="rId241"/>
          <w:footerReference w:type="default" r:id="rId242"/>
          <w:footerReference w:type="even" r:id="rId243"/>
          <w:pgSz w:w="11900" w:h="16840"/>
          <w:pgMar w:header="1144" w:footer="1134" w:top="1400" w:bottom="1320" w:left="1133" w:right="850"/>
          <w:pgNumType w:start="83"/>
        </w:sectPr>
      </w:pPr>
    </w:p>
    <w:p>
      <w:pPr>
        <w:pStyle w:val="BodyText"/>
        <w:spacing w:line="228" w:lineRule="auto" w:before="55"/>
        <w:ind w:left="1136" w:right="1693"/>
        <w:jc w:val="both"/>
      </w:pPr>
      <w:r>
        <w:rPr/>
        <w:t>“También podrán vender</w:t>
      </w:r>
      <w:r>
        <w:rPr/>
        <w:t> los objetos naturales, drogas y productos químicos exclusivamente medicinales, pero</w:t>
      </w:r>
      <w:r>
        <w:rPr/>
        <w:t> siempre al por mayor</w:t>
      </w:r>
      <w:r>
        <w:rPr/>
        <w:t> y sin ninguna preparación ni aun la de pulverización; solamente a los Farmacéuticos podrán los Drogueros vender estos artículos al por menor cuando los pidan por escrito y bajo su firma, debiendo aun en estos casos expenderlos sin ninguna preparación.”</w:t>
      </w:r>
    </w:p>
    <w:p>
      <w:pPr>
        <w:pStyle w:val="BodyText"/>
        <w:spacing w:before="176"/>
        <w:ind w:left="2" w:right="564" w:firstLine="480"/>
        <w:jc w:val="both"/>
      </w:pPr>
      <w:r>
        <w:rPr/>
        <w:t>Y esto para las sustancias medicinales, porque las venenosas solo podrán venderlas exigiendo una nota fechada y firmada, incluso a los Farmacéuticos.</w:t>
      </w:r>
    </w:p>
    <w:p>
      <w:pPr>
        <w:pStyle w:val="BodyText"/>
        <w:spacing w:before="56"/>
        <w:ind w:left="2" w:right="556" w:firstLine="480"/>
        <w:jc w:val="both"/>
      </w:pPr>
      <w:r>
        <w:rPr/>
        <w:t>Queda en ese texto bien claro que las preparaciones farmacéuticas, incluso una simple pulverización, son materia reservada al farmacéutico. Quizás, pensamos, el empeño del</w:t>
      </w:r>
      <w:r>
        <w:rPr>
          <w:spacing w:val="40"/>
        </w:rPr>
        <w:t> </w:t>
      </w:r>
      <w:r>
        <w:rPr/>
        <w:t>legislador en ser tan explícitamente claro se debía al hecho de que los drogueros estaban haciendo las prácticas que él prohibía. Lo cierto es que pasaron los años, apareció el medicamento</w:t>
      </w:r>
      <w:r>
        <w:rPr>
          <w:spacing w:val="-1"/>
        </w:rPr>
        <w:t> </w:t>
      </w:r>
      <w:r>
        <w:rPr/>
        <w:t>de</w:t>
      </w:r>
      <w:r>
        <w:rPr>
          <w:spacing w:val="-2"/>
        </w:rPr>
        <w:t> </w:t>
      </w:r>
      <w:r>
        <w:rPr/>
        <w:t>fabricación</w:t>
      </w:r>
      <w:r>
        <w:rPr>
          <w:spacing w:val="-1"/>
        </w:rPr>
        <w:t> </w:t>
      </w:r>
      <w:r>
        <w:rPr/>
        <w:t>industrial,</w:t>
      </w:r>
      <w:r>
        <w:rPr>
          <w:spacing w:val="-1"/>
        </w:rPr>
        <w:t> </w:t>
      </w:r>
      <w:r>
        <w:rPr/>
        <w:t>la</w:t>
      </w:r>
      <w:r>
        <w:rPr>
          <w:spacing w:val="-2"/>
        </w:rPr>
        <w:t> </w:t>
      </w:r>
      <w:r>
        <w:rPr/>
        <w:t>especialidad</w:t>
      </w:r>
      <w:r>
        <w:rPr>
          <w:spacing w:val="-2"/>
        </w:rPr>
        <w:t> </w:t>
      </w:r>
      <w:r>
        <w:rPr/>
        <w:t>farmacéutica,</w:t>
      </w:r>
      <w:r>
        <w:rPr>
          <w:spacing w:val="-1"/>
        </w:rPr>
        <w:t> </w:t>
      </w:r>
      <w:r>
        <w:rPr/>
        <w:t>y</w:t>
      </w:r>
      <w:r>
        <w:rPr>
          <w:spacing w:val="-2"/>
        </w:rPr>
        <w:t> </w:t>
      </w:r>
      <w:r>
        <w:rPr/>
        <w:t>los</w:t>
      </w:r>
      <w:r>
        <w:rPr>
          <w:spacing w:val="-1"/>
        </w:rPr>
        <w:t> </w:t>
      </w:r>
      <w:r>
        <w:rPr/>
        <w:t>drogueros</w:t>
      </w:r>
      <w:r>
        <w:rPr>
          <w:spacing w:val="-1"/>
        </w:rPr>
        <w:t> </w:t>
      </w:r>
      <w:r>
        <w:rPr/>
        <w:t>las</w:t>
      </w:r>
      <w:r>
        <w:rPr>
          <w:spacing w:val="-1"/>
        </w:rPr>
        <w:t> </w:t>
      </w:r>
      <w:r>
        <w:rPr/>
        <w:t>vendían. En un editorial de “La Voz de la Farmacia” que reproducimos al final de este capítulo vemos como se desarrollaron las cosas, como se movieron los drogueros para conseguir que cuando en 1919 se publica el primer reglamento para la elaboración y venta de especialidades farmacéuticas, en el preámbulo se dice que se recogen las diversas disposiciones anteriores para formar un cuerpo de doctrina, al hablar de la venta al por menor se dice, artículo 21:</w:t>
      </w:r>
    </w:p>
    <w:p>
      <w:pPr>
        <w:pStyle w:val="BodyText"/>
        <w:spacing w:line="228" w:lineRule="auto" w:before="121"/>
        <w:ind w:left="1136" w:right="1691"/>
        <w:jc w:val="both"/>
      </w:pPr>
      <w:r>
        <w:rPr/>
        <w:t>“La venta al por menor</w:t>
      </w:r>
      <w:r>
        <w:rPr/>
        <w:t> de las especialidades farmacéuticas, cualquiera que sea su origen, corresponde exclusivamente a los farmacéuticos. Se exceptúa de esta disposición, las que por no contener</w:t>
      </w:r>
      <w:r>
        <w:rPr/>
        <w:t> substancias muy activas pueden ser</w:t>
      </w:r>
      <w:r>
        <w:rPr/>
        <w:t> expendidas en las droguerías, pero</w:t>
      </w:r>
      <w:r>
        <w:rPr/>
        <w:t> no</w:t>
      </w:r>
      <w:r>
        <w:rPr/>
        <w:t> en otros </w:t>
      </w:r>
      <w:r>
        <w:rPr>
          <w:spacing w:val="-2"/>
        </w:rPr>
        <w:t>establecimientos”.</w:t>
      </w:r>
    </w:p>
    <w:p>
      <w:pPr>
        <w:pStyle w:val="BodyText"/>
        <w:spacing w:before="176"/>
        <w:ind w:left="2" w:right="557" w:firstLine="480"/>
        <w:jc w:val="both"/>
      </w:pPr>
      <w:r>
        <w:rPr/>
        <w:t>Vemos, pues, farmacéuticos y drogueros vendiendo especialidades, lo que decimos en el título de este capítulo, y que se establece una limitación para los drogueros con una definición</w:t>
      </w:r>
      <w:r>
        <w:rPr>
          <w:spacing w:val="40"/>
        </w:rPr>
        <w:t> </w:t>
      </w:r>
      <w:r>
        <w:rPr/>
        <w:t>tan poco precisa como el concepto de substancias muy activas.</w:t>
      </w:r>
    </w:p>
    <w:p>
      <w:pPr>
        <w:pStyle w:val="BodyText"/>
        <w:spacing w:before="56"/>
        <w:ind w:left="2" w:right="556" w:firstLine="480"/>
        <w:jc w:val="both"/>
      </w:pPr>
      <w:r>
        <w:rPr/>
        <w:t>Pocos años después, en 1924, se publicó un nuevo reglamento que, por cierto, permaneció en vigor en muchos de sus contenidos hasta 1963. Y en la cuestión que estamos viendo sigue concediendo la venta de especialidades farmacéuticas a los drogueros, estableciendo ahora como factor decisorio la presentación de receta. Empieza su famoso artículo trece diciendo que</w:t>
      </w:r>
    </w:p>
    <w:p>
      <w:pPr>
        <w:pStyle w:val="BodyText"/>
        <w:spacing w:line="228" w:lineRule="auto" w:before="121"/>
        <w:ind w:left="1136" w:right="1690"/>
        <w:jc w:val="both"/>
      </w:pPr>
      <w:r>
        <w:rPr/>
        <w:t>“La venta al por menor</w:t>
      </w:r>
      <w:r>
        <w:rPr/>
        <w:t> de las especialidades farmacéuticas mediante prescripción facultativa, corresponde exclusivamente a los farmacéuticos en sus oficinas. Las especialidades cuyo despacho al público no requiera la presentación de receta, podrán ser</w:t>
      </w:r>
      <w:r>
        <w:rPr/>
        <w:t> expendidas al detalle, indistintamente, en las farmacias, droguerías y centros de</w:t>
      </w:r>
      <w:r>
        <w:rPr>
          <w:spacing w:val="80"/>
        </w:rPr>
        <w:t> </w:t>
      </w:r>
      <w:r>
        <w:rPr>
          <w:spacing w:val="-2"/>
        </w:rPr>
        <w:t>especialidades”.</w:t>
      </w:r>
    </w:p>
    <w:p>
      <w:pPr>
        <w:pStyle w:val="BodyText"/>
        <w:spacing w:before="176"/>
        <w:ind w:left="2" w:right="553" w:firstLine="480"/>
        <w:jc w:val="both"/>
      </w:pPr>
      <w:r>
        <w:rPr/>
        <w:t>Precisaran de recetas, dice en otro artículo el Reglamento, las especialidades constituidas por substancias de las consignadas por el mismo Reglamento como muy</w:t>
      </w:r>
      <w:r>
        <w:rPr>
          <w:spacing w:val="-2"/>
        </w:rPr>
        <w:t> </w:t>
      </w:r>
      <w:r>
        <w:rPr/>
        <w:t>activas. Pero los anexos que especificasen cuales eran estas substancias activas no se publicaron y, como consecuencia, las droguerías vendían toda clase de medicamentos excepto los sueros y opoterápicos que una disposición anterior había reservado a las farmacias, aunque hubo casos en que los drogueros no respetaron esta norma.</w:t>
      </w:r>
    </w:p>
    <w:p>
      <w:pPr>
        <w:pStyle w:val="BodyText"/>
        <w:spacing w:before="56"/>
        <w:ind w:left="2" w:right="559" w:firstLine="480"/>
        <w:jc w:val="both"/>
      </w:pPr>
      <w:r>
        <w:rPr/>
        <w:t>Así pues, habrá comprobado el lector con nuestra explicación, basada en textos legales, como los drogueros compartían con los farmacéuticos la actividad de entregar medicamentos al público. Esto traía, como consecuencia, el que unos y otros contactasen en ocasiones para llegar</w:t>
      </w:r>
      <w:r>
        <w:rPr>
          <w:spacing w:val="40"/>
        </w:rPr>
        <w:t> </w:t>
      </w:r>
      <w:r>
        <w:rPr/>
        <w:t>a acuerdos en el suministro al público y tratar de conseguir mejoras en la adquisición de los medicamentos</w:t>
      </w:r>
      <w:r>
        <w:rPr>
          <w:spacing w:val="-4"/>
        </w:rPr>
        <w:t> </w:t>
      </w:r>
      <w:r>
        <w:rPr/>
        <w:t>en</w:t>
      </w:r>
      <w:r>
        <w:rPr>
          <w:spacing w:val="-5"/>
        </w:rPr>
        <w:t> </w:t>
      </w:r>
      <w:r>
        <w:rPr/>
        <w:t>conversaciones</w:t>
      </w:r>
      <w:r>
        <w:rPr>
          <w:spacing w:val="-4"/>
        </w:rPr>
        <w:t> </w:t>
      </w:r>
      <w:r>
        <w:rPr/>
        <w:t>ante</w:t>
      </w:r>
      <w:r>
        <w:rPr>
          <w:spacing w:val="-5"/>
        </w:rPr>
        <w:t> </w:t>
      </w:r>
      <w:r>
        <w:rPr/>
        <w:t>los</w:t>
      </w:r>
      <w:r>
        <w:rPr>
          <w:spacing w:val="-4"/>
        </w:rPr>
        <w:t> </w:t>
      </w:r>
      <w:r>
        <w:rPr/>
        <w:t>medios</w:t>
      </w:r>
      <w:r>
        <w:rPr>
          <w:spacing w:val="-4"/>
        </w:rPr>
        <w:t> </w:t>
      </w:r>
      <w:r>
        <w:rPr/>
        <w:t>gubernativos</w:t>
      </w:r>
      <w:r>
        <w:rPr>
          <w:spacing w:val="-6"/>
        </w:rPr>
        <w:t> </w:t>
      </w:r>
      <w:r>
        <w:rPr/>
        <w:t>y,</w:t>
      </w:r>
      <w:r>
        <w:rPr>
          <w:spacing w:val="-3"/>
        </w:rPr>
        <w:t> </w:t>
      </w:r>
      <w:r>
        <w:rPr/>
        <w:t>especialmente,</w:t>
      </w:r>
      <w:r>
        <w:rPr>
          <w:spacing w:val="-5"/>
        </w:rPr>
        <w:t> </w:t>
      </w:r>
      <w:r>
        <w:rPr/>
        <w:t>la</w:t>
      </w:r>
      <w:r>
        <w:rPr>
          <w:spacing w:val="-5"/>
        </w:rPr>
        <w:t> </w:t>
      </w:r>
      <w:r>
        <w:rPr/>
        <w:t>industria.</w:t>
      </w:r>
      <w:r>
        <w:rPr>
          <w:spacing w:val="-5"/>
        </w:rPr>
        <w:t> </w:t>
      </w:r>
      <w:r>
        <w:rPr/>
        <w:t>Por los</w:t>
      </w:r>
      <w:r>
        <w:rPr>
          <w:spacing w:val="5"/>
        </w:rPr>
        <w:t> </w:t>
      </w:r>
      <w:r>
        <w:rPr/>
        <w:t>documentos</w:t>
      </w:r>
      <w:r>
        <w:rPr>
          <w:spacing w:val="8"/>
        </w:rPr>
        <w:t> </w:t>
      </w:r>
      <w:r>
        <w:rPr/>
        <w:t>que</w:t>
      </w:r>
      <w:r>
        <w:rPr>
          <w:spacing w:val="6"/>
        </w:rPr>
        <w:t> </w:t>
      </w:r>
      <w:r>
        <w:rPr/>
        <w:t>hemos</w:t>
      </w:r>
      <w:r>
        <w:rPr>
          <w:spacing w:val="8"/>
        </w:rPr>
        <w:t> </w:t>
      </w:r>
      <w:r>
        <w:rPr/>
        <w:t>estudiado</w:t>
      </w:r>
      <w:r>
        <w:rPr>
          <w:spacing w:val="7"/>
        </w:rPr>
        <w:t> </w:t>
      </w:r>
      <w:r>
        <w:rPr/>
        <w:t>esta</w:t>
      </w:r>
      <w:r>
        <w:rPr>
          <w:spacing w:val="7"/>
        </w:rPr>
        <w:t> </w:t>
      </w:r>
      <w:r>
        <w:rPr/>
        <w:t>fue</w:t>
      </w:r>
      <w:r>
        <w:rPr>
          <w:spacing w:val="7"/>
        </w:rPr>
        <w:t> </w:t>
      </w:r>
      <w:r>
        <w:rPr/>
        <w:t>la</w:t>
      </w:r>
      <w:r>
        <w:rPr>
          <w:spacing w:val="6"/>
        </w:rPr>
        <w:t> </w:t>
      </w:r>
      <w:r>
        <w:rPr/>
        <w:t>tónica</w:t>
      </w:r>
      <w:r>
        <w:rPr>
          <w:spacing w:val="7"/>
        </w:rPr>
        <w:t> </w:t>
      </w:r>
      <w:r>
        <w:rPr/>
        <w:t>general</w:t>
      </w:r>
      <w:r>
        <w:rPr>
          <w:spacing w:val="6"/>
        </w:rPr>
        <w:t> </w:t>
      </w:r>
      <w:r>
        <w:rPr/>
        <w:t>en</w:t>
      </w:r>
      <w:r>
        <w:rPr>
          <w:spacing w:val="8"/>
        </w:rPr>
        <w:t> </w:t>
      </w:r>
      <w:r>
        <w:rPr/>
        <w:t>Canarias.</w:t>
      </w:r>
      <w:r>
        <w:rPr>
          <w:spacing w:val="7"/>
        </w:rPr>
        <w:t> </w:t>
      </w:r>
      <w:r>
        <w:rPr/>
        <w:t>Sin</w:t>
      </w:r>
      <w:r>
        <w:rPr>
          <w:spacing w:val="8"/>
        </w:rPr>
        <w:t> </w:t>
      </w:r>
      <w:r>
        <w:rPr/>
        <w:t>embargo</w:t>
      </w:r>
      <w:r>
        <w:rPr>
          <w:spacing w:val="8"/>
        </w:rPr>
        <w:t> </w:t>
      </w:r>
      <w:r>
        <w:rPr>
          <w:spacing w:val="-2"/>
        </w:rPr>
        <w:t>parece</w:t>
      </w:r>
    </w:p>
    <w:p>
      <w:pPr>
        <w:pStyle w:val="BodyText"/>
        <w:spacing w:after="0"/>
        <w:jc w:val="both"/>
        <w:sectPr>
          <w:headerReference w:type="even" r:id="rId244"/>
          <w:pgSz w:w="11900" w:h="16840"/>
          <w:pgMar w:header="0" w:footer="0" w:top="1080" w:bottom="1400" w:left="1133" w:right="850"/>
        </w:sectPr>
      </w:pPr>
    </w:p>
    <w:p>
      <w:pPr>
        <w:pStyle w:val="BodyText"/>
        <w:spacing w:before="14"/>
      </w:pPr>
    </w:p>
    <w:p>
      <w:pPr>
        <w:pStyle w:val="BodyText"/>
        <w:ind w:left="287" w:right="273"/>
        <w:jc w:val="both"/>
      </w:pPr>
      <w:r>
        <w:rPr/>
        <w:t>que</w:t>
      </w:r>
      <w:r>
        <w:rPr>
          <w:spacing w:val="-3"/>
        </w:rPr>
        <w:t> </w:t>
      </w:r>
      <w:r>
        <w:rPr/>
        <w:t>eso</w:t>
      </w:r>
      <w:r>
        <w:rPr>
          <w:spacing w:val="-3"/>
        </w:rPr>
        <w:t> </w:t>
      </w:r>
      <w:r>
        <w:rPr/>
        <w:t>no</w:t>
      </w:r>
      <w:r>
        <w:rPr>
          <w:spacing w:val="-3"/>
        </w:rPr>
        <w:t> </w:t>
      </w:r>
      <w:r>
        <w:rPr/>
        <w:t>fue</w:t>
      </w:r>
      <w:r>
        <w:rPr>
          <w:spacing w:val="-3"/>
        </w:rPr>
        <w:t> </w:t>
      </w:r>
      <w:r>
        <w:rPr/>
        <w:t>siempre</w:t>
      </w:r>
      <w:r>
        <w:rPr>
          <w:spacing w:val="-3"/>
        </w:rPr>
        <w:t> </w:t>
      </w:r>
      <w:r>
        <w:rPr/>
        <w:t>así</w:t>
      </w:r>
      <w:r>
        <w:rPr>
          <w:spacing w:val="-3"/>
        </w:rPr>
        <w:t> </w:t>
      </w:r>
      <w:r>
        <w:rPr/>
        <w:t>en</w:t>
      </w:r>
      <w:r>
        <w:rPr>
          <w:spacing w:val="-1"/>
        </w:rPr>
        <w:t> </w:t>
      </w:r>
      <w:r>
        <w:rPr/>
        <w:t>la</w:t>
      </w:r>
      <w:r>
        <w:rPr>
          <w:spacing w:val="-3"/>
        </w:rPr>
        <w:t> </w:t>
      </w:r>
      <w:r>
        <w:rPr/>
        <w:t>Península.</w:t>
      </w:r>
      <w:r>
        <w:rPr>
          <w:spacing w:val="-1"/>
        </w:rPr>
        <w:t> </w:t>
      </w:r>
      <w:r>
        <w:rPr/>
        <w:t>En</w:t>
      </w:r>
      <w:r>
        <w:rPr>
          <w:spacing w:val="-3"/>
        </w:rPr>
        <w:t> </w:t>
      </w:r>
      <w:r>
        <w:rPr/>
        <w:t>“La</w:t>
      </w:r>
      <w:r>
        <w:rPr>
          <w:spacing w:val="-7"/>
        </w:rPr>
        <w:t> </w:t>
      </w:r>
      <w:r>
        <w:rPr/>
        <w:t>Voz</w:t>
      </w:r>
      <w:r>
        <w:rPr>
          <w:spacing w:val="-3"/>
        </w:rPr>
        <w:t> </w:t>
      </w:r>
      <w:r>
        <w:rPr/>
        <w:t>de</w:t>
      </w:r>
      <w:r>
        <w:rPr>
          <w:spacing w:val="-3"/>
        </w:rPr>
        <w:t> </w:t>
      </w:r>
      <w:r>
        <w:rPr/>
        <w:t>la</w:t>
      </w:r>
      <w:r>
        <w:rPr>
          <w:spacing w:val="-1"/>
        </w:rPr>
        <w:t> </w:t>
      </w:r>
      <w:r>
        <w:rPr/>
        <w:t>Farmacia”</w:t>
      </w:r>
      <w:r>
        <w:rPr>
          <w:spacing w:val="-1"/>
        </w:rPr>
        <w:t> </w:t>
      </w:r>
      <w:r>
        <w:rPr/>
        <w:t>encontramos</w:t>
      </w:r>
      <w:r>
        <w:rPr>
          <w:spacing w:val="-2"/>
        </w:rPr>
        <w:t> </w:t>
      </w:r>
      <w:r>
        <w:rPr/>
        <w:t>artículos</w:t>
      </w:r>
      <w:r>
        <w:rPr>
          <w:spacing w:val="-2"/>
        </w:rPr>
        <w:t> </w:t>
      </w:r>
      <w:r>
        <w:rPr/>
        <w:t>en que los farmacéuticos denuncian comportamientos inaguantables de los drogueros.</w:t>
      </w:r>
    </w:p>
    <w:p>
      <w:pPr>
        <w:pStyle w:val="BodyText"/>
        <w:spacing w:before="58"/>
        <w:ind w:left="287" w:right="276" w:firstLine="480"/>
        <w:jc w:val="both"/>
      </w:pPr>
      <w:r>
        <w:rPr/>
        <w:t>Como muestra de estos contactos tenemos que en los primeros momentos de vida del Colegio se celebra Junta General para ver si se acepta la sugerencia de unos compañeros de Tenerife de hacer viaje a la Península con el fin de exponer a los medios gubernativos y a la industria las exigencias de la singularidad de las islas. Como el Colegio no tiene aun medios económicos se decide que una comisión recorra la isla en busca de una aportación de cien</w:t>
      </w:r>
      <w:r>
        <w:rPr>
          <w:spacing w:val="40"/>
        </w:rPr>
        <w:t> </w:t>
      </w:r>
      <w:r>
        <w:rPr/>
        <w:t>pesetas por individuo. En la Junta de Gobierno siguiente se dice que se han recaudado dos mil quinientas pesetas entre farmacéuticos y drogueros. El viaje no se realizó, pero vemos como había entendimiento entre unos y otros.</w:t>
      </w:r>
    </w:p>
    <w:p>
      <w:pPr>
        <w:pStyle w:val="BodyText"/>
        <w:spacing w:before="56"/>
        <w:ind w:left="287" w:right="275" w:firstLine="480"/>
        <w:jc w:val="both"/>
      </w:pPr>
      <w:r>
        <w:rPr/>
        <w:t>Esa relación entre farmacéuticos y drogueros tuvo también lugar para establecer el acuerdo de vender todos al mismo precio, práctica anterior a la fundación del Colegio y que se revalidó con la publicación de un listín del que reproducimos su cubierta y que, seguramente, es la primera publicación que se hizo del Colegio fechada en 1927. La única referencia a estos acuerdos que hemos encontrado en los libros de actas es la siguiente:</w:t>
      </w:r>
    </w:p>
    <w:p>
      <w:pPr>
        <w:spacing w:line="228" w:lineRule="auto" w:before="59"/>
        <w:ind w:left="1421" w:right="1426" w:firstLine="0"/>
        <w:jc w:val="both"/>
        <w:rPr>
          <w:i/>
          <w:sz w:val="24"/>
        </w:rPr>
      </w:pPr>
      <w:r>
        <w:rPr>
          <w:i/>
          <w:sz w:val="24"/>
        </w:rPr>
        <w:t>“El</w:t>
      </w:r>
      <w:r>
        <w:rPr>
          <w:sz w:val="24"/>
        </w:rPr>
        <w:t> </w:t>
      </w:r>
      <w:r>
        <w:rPr>
          <w:i/>
          <w:sz w:val="24"/>
        </w:rPr>
        <w:t>Sr.</w:t>
      </w:r>
      <w:r>
        <w:rPr>
          <w:sz w:val="24"/>
        </w:rPr>
        <w:t> </w:t>
      </w:r>
      <w:r>
        <w:rPr>
          <w:i/>
          <w:sz w:val="24"/>
        </w:rPr>
        <w:t>Blanco</w:t>
      </w:r>
      <w:r>
        <w:rPr>
          <w:sz w:val="24"/>
        </w:rPr>
        <w:t> </w:t>
      </w:r>
      <w:r>
        <w:rPr>
          <w:i/>
          <w:sz w:val="24"/>
        </w:rPr>
        <w:t>denuncia</w:t>
      </w:r>
      <w:r>
        <w:rPr>
          <w:sz w:val="24"/>
        </w:rPr>
        <w:t> </w:t>
      </w:r>
      <w:r>
        <w:rPr>
          <w:i/>
          <w:sz w:val="24"/>
        </w:rPr>
        <w:t>infracciones</w:t>
      </w:r>
      <w:r>
        <w:rPr>
          <w:sz w:val="24"/>
        </w:rPr>
        <w:t> </w:t>
      </w:r>
      <w:r>
        <w:rPr>
          <w:i/>
          <w:sz w:val="24"/>
        </w:rPr>
        <w:t>realizadas</w:t>
      </w:r>
      <w:r>
        <w:rPr>
          <w:sz w:val="24"/>
        </w:rPr>
        <w:t> </w:t>
      </w:r>
      <w:r>
        <w:rPr>
          <w:i/>
          <w:sz w:val="24"/>
        </w:rPr>
        <w:t>por</w:t>
      </w:r>
      <w:r>
        <w:rPr>
          <w:sz w:val="24"/>
        </w:rPr>
        <w:t> </w:t>
      </w:r>
      <w:r>
        <w:rPr>
          <w:i/>
          <w:sz w:val="24"/>
        </w:rPr>
        <w:t>las</w:t>
      </w:r>
      <w:r>
        <w:rPr>
          <w:sz w:val="24"/>
        </w:rPr>
        <w:t> </w:t>
      </w:r>
      <w:r>
        <w:rPr>
          <w:i/>
          <w:sz w:val="24"/>
        </w:rPr>
        <w:t>droguerías</w:t>
      </w:r>
      <w:r>
        <w:rPr>
          <w:sz w:val="24"/>
        </w:rPr>
        <w:t> </w:t>
      </w:r>
      <w:r>
        <w:rPr>
          <w:i/>
          <w:sz w:val="24"/>
        </w:rPr>
        <w:t>en</w:t>
      </w:r>
      <w:r>
        <w:rPr>
          <w:sz w:val="24"/>
        </w:rPr>
        <w:t> </w:t>
      </w:r>
      <w:r>
        <w:rPr>
          <w:i/>
          <w:sz w:val="24"/>
        </w:rPr>
        <w:t>las</w:t>
      </w:r>
      <w:r>
        <w:rPr>
          <w:sz w:val="24"/>
        </w:rPr>
        <w:t> </w:t>
      </w:r>
      <w:r>
        <w:rPr>
          <w:i/>
          <w:sz w:val="24"/>
        </w:rPr>
        <w:t>ventas</w:t>
      </w:r>
      <w:r>
        <w:rPr>
          <w:sz w:val="24"/>
        </w:rPr>
        <w:t> </w:t>
      </w:r>
      <w:r>
        <w:rPr>
          <w:i/>
          <w:sz w:val="24"/>
        </w:rPr>
        <w:t>al</w:t>
      </w:r>
      <w:r>
        <w:rPr>
          <w:sz w:val="24"/>
        </w:rPr>
        <w:t> </w:t>
      </w:r>
      <w:r>
        <w:rPr>
          <w:i/>
          <w:sz w:val="24"/>
        </w:rPr>
        <w:t>por</w:t>
      </w:r>
      <w:r>
        <w:rPr>
          <w:sz w:val="24"/>
        </w:rPr>
        <w:t> </w:t>
      </w:r>
      <w:r>
        <w:rPr>
          <w:i/>
          <w:sz w:val="24"/>
        </w:rPr>
        <w:t>mayor.</w:t>
      </w:r>
      <w:r>
        <w:rPr>
          <w:sz w:val="24"/>
        </w:rPr>
        <w:t> </w:t>
      </w:r>
      <w:r>
        <w:rPr>
          <w:i/>
          <w:sz w:val="24"/>
        </w:rPr>
        <w:t>Intervienen</w:t>
      </w:r>
      <w:r>
        <w:rPr>
          <w:sz w:val="24"/>
        </w:rPr>
        <w:t> </w:t>
      </w:r>
      <w:r>
        <w:rPr>
          <w:i/>
          <w:sz w:val="24"/>
        </w:rPr>
        <w:t>en</w:t>
      </w:r>
      <w:r>
        <w:rPr>
          <w:sz w:val="24"/>
        </w:rPr>
        <w:t> </w:t>
      </w:r>
      <w:r>
        <w:rPr>
          <w:i/>
          <w:sz w:val="24"/>
        </w:rPr>
        <w:t>el</w:t>
      </w:r>
      <w:r>
        <w:rPr>
          <w:sz w:val="24"/>
        </w:rPr>
        <w:t> </w:t>
      </w:r>
      <w:r>
        <w:rPr>
          <w:i/>
          <w:sz w:val="24"/>
        </w:rPr>
        <w:t>asunto</w:t>
      </w:r>
      <w:r>
        <w:rPr>
          <w:sz w:val="24"/>
        </w:rPr>
        <w:t> </w:t>
      </w:r>
      <w:r>
        <w:rPr>
          <w:i/>
          <w:sz w:val="24"/>
        </w:rPr>
        <w:t>los</w:t>
      </w:r>
      <w:r>
        <w:rPr>
          <w:sz w:val="24"/>
        </w:rPr>
        <w:t> </w:t>
      </w:r>
      <w:r>
        <w:rPr>
          <w:i/>
          <w:sz w:val="24"/>
        </w:rPr>
        <w:t>señores</w:t>
      </w:r>
      <w:r>
        <w:rPr>
          <w:sz w:val="24"/>
        </w:rPr>
        <w:t> </w:t>
      </w:r>
      <w:r>
        <w:rPr>
          <w:i/>
          <w:sz w:val="24"/>
        </w:rPr>
        <w:t>Nuez</w:t>
      </w:r>
      <w:r>
        <w:rPr>
          <w:sz w:val="24"/>
        </w:rPr>
        <w:t> </w:t>
      </w:r>
      <w:r>
        <w:rPr>
          <w:i/>
          <w:sz w:val="24"/>
        </w:rPr>
        <w:t>y</w:t>
      </w:r>
      <w:r>
        <w:rPr>
          <w:sz w:val="24"/>
        </w:rPr>
        <w:t> </w:t>
      </w:r>
      <w:r>
        <w:rPr>
          <w:i/>
          <w:sz w:val="24"/>
        </w:rPr>
        <w:t>León,</w:t>
      </w:r>
      <w:r>
        <w:rPr>
          <w:sz w:val="24"/>
        </w:rPr>
        <w:t> </w:t>
      </w:r>
      <w:r>
        <w:rPr>
          <w:i/>
          <w:sz w:val="24"/>
        </w:rPr>
        <w:t>y</w:t>
      </w:r>
      <w:r>
        <w:rPr>
          <w:sz w:val="24"/>
        </w:rPr>
        <w:t> </w:t>
      </w:r>
      <w:r>
        <w:rPr>
          <w:i/>
          <w:sz w:val="24"/>
        </w:rPr>
        <w:t>el</w:t>
      </w:r>
      <w:r>
        <w:rPr>
          <w:sz w:val="24"/>
        </w:rPr>
        <w:t> </w:t>
      </w:r>
      <w:r>
        <w:rPr>
          <w:i/>
          <w:sz w:val="24"/>
        </w:rPr>
        <w:t>Sr.</w:t>
      </w:r>
      <w:r>
        <w:rPr>
          <w:sz w:val="24"/>
        </w:rPr>
        <w:t> </w:t>
      </w:r>
      <w:r>
        <w:rPr>
          <w:i/>
          <w:sz w:val="24"/>
        </w:rPr>
        <w:t>Rodríguez</w:t>
      </w:r>
      <w:r>
        <w:rPr>
          <w:sz w:val="24"/>
        </w:rPr>
        <w:t> </w:t>
      </w:r>
      <w:r>
        <w:rPr>
          <w:i/>
          <w:sz w:val="24"/>
        </w:rPr>
        <w:t>opina</w:t>
      </w:r>
      <w:r>
        <w:rPr>
          <w:sz w:val="24"/>
        </w:rPr>
        <w:t> </w:t>
      </w:r>
      <w:r>
        <w:rPr>
          <w:i/>
          <w:sz w:val="24"/>
        </w:rPr>
        <w:t>que</w:t>
      </w:r>
      <w:r>
        <w:rPr>
          <w:sz w:val="24"/>
        </w:rPr>
        <w:t> </w:t>
      </w:r>
      <w:r>
        <w:rPr>
          <w:i/>
          <w:sz w:val="24"/>
        </w:rPr>
        <w:t>siempre</w:t>
      </w:r>
      <w:r>
        <w:rPr>
          <w:sz w:val="24"/>
        </w:rPr>
        <w:t> </w:t>
      </w:r>
      <w:r>
        <w:rPr>
          <w:i/>
          <w:sz w:val="24"/>
        </w:rPr>
        <w:t>pensó</w:t>
      </w:r>
      <w:r>
        <w:rPr>
          <w:sz w:val="24"/>
        </w:rPr>
        <w:t> </w:t>
      </w:r>
      <w:r>
        <w:rPr>
          <w:i/>
          <w:sz w:val="24"/>
        </w:rPr>
        <w:t>que</w:t>
      </w:r>
      <w:r>
        <w:rPr>
          <w:sz w:val="24"/>
        </w:rPr>
        <w:t> </w:t>
      </w:r>
      <w:r>
        <w:rPr>
          <w:i/>
          <w:sz w:val="24"/>
        </w:rPr>
        <w:t>no</w:t>
      </w:r>
      <w:r>
        <w:rPr>
          <w:sz w:val="24"/>
        </w:rPr>
        <w:t> </w:t>
      </w:r>
      <w:r>
        <w:rPr>
          <w:i/>
          <w:sz w:val="24"/>
        </w:rPr>
        <w:t>se</w:t>
      </w:r>
      <w:r>
        <w:rPr>
          <w:sz w:val="24"/>
        </w:rPr>
        <w:t> </w:t>
      </w:r>
      <w:r>
        <w:rPr>
          <w:i/>
          <w:sz w:val="24"/>
        </w:rPr>
        <w:t>debió</w:t>
      </w:r>
      <w:r>
        <w:rPr>
          <w:sz w:val="24"/>
        </w:rPr>
        <w:t> </w:t>
      </w:r>
      <w:r>
        <w:rPr>
          <w:i/>
          <w:sz w:val="24"/>
        </w:rPr>
        <w:t>haber</w:t>
      </w:r>
      <w:r>
        <w:rPr>
          <w:sz w:val="24"/>
        </w:rPr>
        <w:t> </w:t>
      </w:r>
      <w:r>
        <w:rPr>
          <w:i/>
          <w:sz w:val="24"/>
        </w:rPr>
        <w:t>llegado</w:t>
      </w:r>
      <w:r>
        <w:rPr>
          <w:sz w:val="24"/>
        </w:rPr>
        <w:t> </w:t>
      </w:r>
      <w:r>
        <w:rPr>
          <w:i/>
          <w:sz w:val="24"/>
        </w:rPr>
        <w:t>a</w:t>
      </w:r>
      <w:r>
        <w:rPr>
          <w:sz w:val="24"/>
        </w:rPr>
        <w:t> </w:t>
      </w:r>
      <w:r>
        <w:rPr>
          <w:i/>
          <w:sz w:val="24"/>
        </w:rPr>
        <w:t>pactar</w:t>
      </w:r>
      <w:r>
        <w:rPr>
          <w:sz w:val="24"/>
        </w:rPr>
        <w:t> </w:t>
      </w:r>
      <w:r>
        <w:rPr>
          <w:i/>
          <w:sz w:val="24"/>
        </w:rPr>
        <w:t>con</w:t>
      </w:r>
      <w:r>
        <w:rPr>
          <w:sz w:val="24"/>
        </w:rPr>
        <w:t> </w:t>
      </w:r>
      <w:r>
        <w:rPr>
          <w:i/>
          <w:sz w:val="24"/>
        </w:rPr>
        <w:t>los</w:t>
      </w:r>
      <w:r>
        <w:rPr>
          <w:sz w:val="24"/>
        </w:rPr>
        <w:t> </w:t>
      </w:r>
      <w:r>
        <w:rPr>
          <w:i/>
          <w:sz w:val="24"/>
        </w:rPr>
        <w:t>drogueros…”</w:t>
      </w:r>
    </w:p>
    <w:p>
      <w:pPr>
        <w:spacing w:before="110"/>
        <w:ind w:left="1796" w:right="1784" w:firstLine="0"/>
        <w:jc w:val="center"/>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7"/>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General</w:t>
      </w:r>
      <w:r>
        <w:rPr>
          <w:spacing w:val="-6"/>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30/08/1927,</w:t>
      </w:r>
      <w:r>
        <w:rPr>
          <w:spacing w:val="-8"/>
          <w:w w:val="105"/>
          <w:sz w:val="16"/>
        </w:rPr>
        <w:t> </w:t>
      </w:r>
      <w:r>
        <w:rPr>
          <w:rFonts w:ascii="Bookman Old Style" w:hAnsi="Bookman Old Style"/>
          <w:b w:val="0"/>
          <w:w w:val="105"/>
          <w:sz w:val="16"/>
        </w:rPr>
        <w:t>folio</w:t>
      </w:r>
      <w:r>
        <w:rPr>
          <w:spacing w:val="-7"/>
          <w:w w:val="105"/>
          <w:sz w:val="16"/>
        </w:rPr>
        <w:t> </w:t>
      </w:r>
      <w:r>
        <w:rPr>
          <w:rFonts w:ascii="Bookman Old Style" w:hAnsi="Bookman Old Style"/>
          <w:b w:val="0"/>
          <w:w w:val="105"/>
          <w:sz w:val="16"/>
        </w:rPr>
        <w:t>10</w:t>
      </w:r>
      <w:r>
        <w:rPr>
          <w:spacing w:val="-7"/>
          <w:w w:val="105"/>
          <w:sz w:val="16"/>
        </w:rPr>
        <w:t> </w:t>
      </w:r>
      <w:r>
        <w:rPr>
          <w:rFonts w:ascii="Bookman Old Style" w:hAnsi="Bookman Old Style"/>
          <w:b w:val="0"/>
          <w:w w:val="105"/>
          <w:sz w:val="16"/>
        </w:rPr>
        <w:t>vto.</w:t>
      </w:r>
      <w:r>
        <w:rPr>
          <w:spacing w:val="-6"/>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7"/>
          <w:w w:val="105"/>
          <w:sz w:val="16"/>
        </w:rPr>
        <w:t> </w:t>
      </w:r>
      <w:r>
        <w:rPr>
          <w:rFonts w:ascii="Bookman Old Style" w:hAnsi="Bookman Old Style"/>
          <w:b w:val="0"/>
          <w:spacing w:val="-5"/>
          <w:w w:val="105"/>
          <w:sz w:val="16"/>
        </w:rPr>
        <w:t>1º)</w:t>
      </w:r>
    </w:p>
    <w:p>
      <w:pPr>
        <w:pStyle w:val="BodyText"/>
        <w:spacing w:before="57"/>
        <w:ind w:left="287" w:right="273" w:firstLine="480"/>
        <w:jc w:val="both"/>
      </w:pPr>
      <w:r>
        <w:rPr/>
        <w:t>En la isla hermana, Don Cecilio Fernández, en su obra “La farmacia en la provincia de</w:t>
      </w:r>
      <w:r>
        <w:rPr>
          <w:spacing w:val="40"/>
        </w:rPr>
        <w:t> </w:t>
      </w:r>
      <w:r>
        <w:rPr/>
        <w:t>Santa Cruz de Tenerife”, nos cuenta como, con una astuta maniobra, logró de los drogueros el compromiso de vender al público, todos, drogueros y farmacéuticos, al precio marcado en los envases de las especialidades, dejando la práctica que venían siguiendo de hacer descuentos. Merece copiar íntegramente su relato:</w:t>
      </w:r>
    </w:p>
    <w:p>
      <w:pPr>
        <w:pStyle w:val="BodyText"/>
        <w:spacing w:line="228" w:lineRule="auto" w:before="121"/>
        <w:ind w:left="1421" w:right="1407"/>
        <w:jc w:val="both"/>
      </w:pPr>
      <w:r>
        <w:rPr/>
        <w:t>“El representante del Ceregumil, Sr.Segura, me hizo la siguiente oferta. Si tomaba 2.000 frascos del tamaño pequeño, me los ponían aquí a 2, 90 pesetas, y acepté la oferta. Cuando estuvieron en mi poder, me presenté a los mayoristas, pregunté el precio por frascos sueltos, y por caja completa; me dieron a 3, 50 y 3, 45.</w:t>
      </w:r>
    </w:p>
    <w:p>
      <w:pPr>
        <w:pStyle w:val="BodyText"/>
        <w:spacing w:before="228"/>
        <w:ind w:left="1421"/>
        <w:jc w:val="both"/>
      </w:pPr>
      <w:r>
        <w:rPr/>
        <w:t>El</w:t>
      </w:r>
      <w:r>
        <w:rPr>
          <w:spacing w:val="-3"/>
        </w:rPr>
        <w:t> </w:t>
      </w:r>
      <w:r>
        <w:rPr/>
        <w:t>precio</w:t>
      </w:r>
      <w:r>
        <w:rPr>
          <w:spacing w:val="-1"/>
        </w:rPr>
        <w:t> </w:t>
      </w:r>
      <w:r>
        <w:rPr/>
        <w:t>marcado</w:t>
      </w:r>
      <w:r>
        <w:rPr>
          <w:spacing w:val="-1"/>
        </w:rPr>
        <w:t> </w:t>
      </w:r>
      <w:r>
        <w:rPr/>
        <w:t>al público era</w:t>
      </w:r>
      <w:r>
        <w:rPr>
          <w:spacing w:val="-2"/>
        </w:rPr>
        <w:t> </w:t>
      </w:r>
      <w:r>
        <w:rPr/>
        <w:t>3,</w:t>
      </w:r>
      <w:r>
        <w:rPr>
          <w:spacing w:val="-1"/>
        </w:rPr>
        <w:t> </w:t>
      </w:r>
      <w:r>
        <w:rPr/>
        <w:t>75</w:t>
      </w:r>
      <w:r>
        <w:rPr>
          <w:spacing w:val="-1"/>
        </w:rPr>
        <w:t> </w:t>
      </w:r>
      <w:r>
        <w:rPr/>
        <w:t>y</w:t>
      </w:r>
      <w:r>
        <w:rPr>
          <w:spacing w:val="-1"/>
        </w:rPr>
        <w:t> </w:t>
      </w:r>
      <w:r>
        <w:rPr/>
        <w:t>ellos</w:t>
      </w:r>
      <w:r>
        <w:rPr>
          <w:spacing w:val="-1"/>
        </w:rPr>
        <w:t> </w:t>
      </w:r>
      <w:r>
        <w:rPr/>
        <w:t>lo</w:t>
      </w:r>
      <w:r>
        <w:rPr>
          <w:spacing w:val="-1"/>
        </w:rPr>
        <w:t> </w:t>
      </w:r>
      <w:r>
        <w:rPr/>
        <w:t>vendían</w:t>
      </w:r>
      <w:r>
        <w:rPr>
          <w:spacing w:val="-1"/>
        </w:rPr>
        <w:t> </w:t>
      </w:r>
      <w:r>
        <w:rPr/>
        <w:t>a</w:t>
      </w:r>
      <w:r>
        <w:rPr>
          <w:spacing w:val="-2"/>
        </w:rPr>
        <w:t> </w:t>
      </w:r>
      <w:r>
        <w:rPr/>
        <w:t>3,</w:t>
      </w:r>
      <w:r>
        <w:rPr>
          <w:spacing w:val="-1"/>
        </w:rPr>
        <w:t> </w:t>
      </w:r>
      <w:r>
        <w:rPr>
          <w:spacing w:val="-5"/>
        </w:rPr>
        <w:t>50.</w:t>
      </w:r>
    </w:p>
    <w:p>
      <w:pPr>
        <w:pStyle w:val="BodyText"/>
        <w:spacing w:line="228" w:lineRule="auto" w:before="237"/>
        <w:ind w:left="1421" w:right="1408"/>
        <w:jc w:val="both"/>
      </w:pPr>
      <w:r>
        <w:rPr/>
        <w:t>Entonces les manifesté que “desde el día siguiente, repartiría a los farmacéuticos”,</w:t>
      </w:r>
      <w:r>
        <w:rPr>
          <w:spacing w:val="-2"/>
        </w:rPr>
        <w:t> </w:t>
      </w:r>
      <w:r>
        <w:rPr/>
        <w:t>al costo, la partida que había adquirido y</w:t>
      </w:r>
      <w:r>
        <w:rPr>
          <w:spacing w:val="-2"/>
        </w:rPr>
        <w:t> </w:t>
      </w:r>
      <w:r>
        <w:rPr/>
        <w:t>venderíamos en las farmacias a 3, 25, ya que si ellos compraban partidas, era porque nosotros les ayudábamos a venderlas, que nos explotaban y nos ponían fama de careros. Entonces me propusieron</w:t>
      </w:r>
      <w:r>
        <w:rPr/>
        <w:t> un</w:t>
      </w:r>
      <w:r>
        <w:rPr/>
        <w:t> compromiso de vender todos al precio marcado, y les manifesté que ese era mi deseo, y todos</w:t>
      </w:r>
      <w:r>
        <w:rPr>
          <w:spacing w:val="40"/>
        </w:rPr>
        <w:t> </w:t>
      </w:r>
      <w:r>
        <w:rPr/>
        <w:t>nos comprometimos a cumplirlo y vigilarlo; y así se cumplió.</w:t>
      </w:r>
    </w:p>
    <w:p>
      <w:pPr>
        <w:pStyle w:val="BodyText"/>
        <w:spacing w:line="228" w:lineRule="auto" w:before="239"/>
        <w:ind w:left="1421" w:right="1412"/>
        <w:jc w:val="both"/>
      </w:pPr>
      <w:r>
        <w:rPr/>
        <w:t>Algún tiempo después, un mayorista me dijo que fue un error de ellos, porque el público, en igualdad de precio, prefiere adquirirlo en la </w:t>
      </w:r>
      <w:r>
        <w:rPr>
          <w:spacing w:val="-2"/>
        </w:rPr>
        <w:t>farmacia.”</w:t>
      </w:r>
    </w:p>
    <w:p>
      <w:pPr>
        <w:pStyle w:val="BodyText"/>
        <w:spacing w:before="176"/>
        <w:ind w:left="287" w:right="272" w:firstLine="480"/>
        <w:jc w:val="both"/>
      </w:pPr>
      <w:r>
        <w:rPr/>
        <w:t>Hagamos una pausa para señalar que hubo droguerías con sección de farmacia y farmacéuticos que ejercían también como drogueros. Así en un anuario de 1910 encontramos unos anuncios que nos parece interesante reproducir. Uno es la Casa LLeó. En él encontramos a un</w:t>
      </w:r>
      <w:r>
        <w:rPr>
          <w:spacing w:val="58"/>
        </w:rPr>
        <w:t> </w:t>
      </w:r>
      <w:r>
        <w:rPr/>
        <w:t>establecimiento</w:t>
      </w:r>
      <w:r>
        <w:rPr>
          <w:spacing w:val="59"/>
        </w:rPr>
        <w:t> </w:t>
      </w:r>
      <w:r>
        <w:rPr/>
        <w:t>de</w:t>
      </w:r>
      <w:r>
        <w:rPr>
          <w:spacing w:val="57"/>
        </w:rPr>
        <w:t> </w:t>
      </w:r>
      <w:r>
        <w:rPr/>
        <w:t>droguería</w:t>
      </w:r>
      <w:r>
        <w:rPr>
          <w:spacing w:val="59"/>
        </w:rPr>
        <w:t> </w:t>
      </w:r>
      <w:r>
        <w:rPr/>
        <w:t>con</w:t>
      </w:r>
      <w:r>
        <w:rPr>
          <w:spacing w:val="59"/>
        </w:rPr>
        <w:t> </w:t>
      </w:r>
      <w:r>
        <w:rPr/>
        <w:t>su</w:t>
      </w:r>
      <w:r>
        <w:rPr>
          <w:spacing w:val="59"/>
        </w:rPr>
        <w:t> </w:t>
      </w:r>
      <w:r>
        <w:rPr/>
        <w:t>sección,</w:t>
      </w:r>
      <w:r>
        <w:rPr>
          <w:spacing w:val="59"/>
        </w:rPr>
        <w:t> </w:t>
      </w:r>
      <w:r>
        <w:rPr/>
        <w:t>digámoslo</w:t>
      </w:r>
      <w:r>
        <w:rPr>
          <w:spacing w:val="59"/>
        </w:rPr>
        <w:t> </w:t>
      </w:r>
      <w:r>
        <w:rPr/>
        <w:t>así,</w:t>
      </w:r>
      <w:r>
        <w:rPr>
          <w:spacing w:val="59"/>
        </w:rPr>
        <w:t> </w:t>
      </w:r>
      <w:r>
        <w:rPr/>
        <w:t>de</w:t>
      </w:r>
      <w:r>
        <w:rPr>
          <w:spacing w:val="59"/>
        </w:rPr>
        <w:t> </w:t>
      </w:r>
      <w:r>
        <w:rPr/>
        <w:t>farmacia</w:t>
      </w:r>
      <w:r>
        <w:rPr>
          <w:spacing w:val="59"/>
        </w:rPr>
        <w:t> </w:t>
      </w:r>
      <w:r>
        <w:rPr/>
        <w:t>e,</w:t>
      </w:r>
      <w:r>
        <w:rPr>
          <w:spacing w:val="59"/>
        </w:rPr>
        <w:t> </w:t>
      </w:r>
      <w:r>
        <w:rPr/>
        <w:t>incluso,</w:t>
      </w:r>
      <w:r>
        <w:rPr>
          <w:spacing w:val="59"/>
        </w:rPr>
        <w:t> </w:t>
      </w:r>
      <w:r>
        <w:rPr/>
        <w:t>de</w:t>
      </w:r>
    </w:p>
    <w:p>
      <w:pPr>
        <w:pStyle w:val="BodyText"/>
        <w:spacing w:after="0"/>
        <w:jc w:val="both"/>
        <w:sectPr>
          <w:headerReference w:type="default" r:id="rId245"/>
          <w:footerReference w:type="default" r:id="rId246"/>
          <w:footerReference w:type="even" r:id="rId247"/>
          <w:pgSz w:w="11900" w:h="16840"/>
          <w:pgMar w:header="1144" w:footer="1134" w:top="1400" w:bottom="1320" w:left="1133" w:right="850"/>
          <w:pgNumType w:start="85"/>
        </w:sectPr>
      </w:pPr>
    </w:p>
    <w:p>
      <w:pPr>
        <w:pStyle w:val="BodyText"/>
        <w:spacing w:before="74"/>
        <w:ind w:left="2" w:right="558"/>
        <w:jc w:val="both"/>
      </w:pPr>
      <w:r>
        <w:rPr/>
        <w:t>laboratorio de análisis clínicos. Esta famosa casa LLeó estuvo a punto de ser el antecedente de nuestra cooperativa, según vemos en el capítulo dedicado a la distribución, y terminó siendo la Droguería</w:t>
      </w:r>
      <w:r>
        <w:rPr>
          <w:spacing w:val="-2"/>
        </w:rPr>
        <w:t> </w:t>
      </w:r>
      <w:r>
        <w:rPr/>
        <w:t>Espinosa</w:t>
      </w:r>
      <w:r>
        <w:rPr>
          <w:spacing w:val="-2"/>
        </w:rPr>
        <w:t> </w:t>
      </w:r>
      <w:r>
        <w:rPr/>
        <w:t>que,</w:t>
      </w:r>
      <w:r>
        <w:rPr>
          <w:spacing w:val="-2"/>
        </w:rPr>
        <w:t> </w:t>
      </w:r>
      <w:r>
        <w:rPr/>
        <w:t>casi</w:t>
      </w:r>
      <w:r>
        <w:rPr>
          <w:spacing w:val="-2"/>
        </w:rPr>
        <w:t> </w:t>
      </w:r>
      <w:r>
        <w:rPr/>
        <w:t>en</w:t>
      </w:r>
      <w:r>
        <w:rPr>
          <w:spacing w:val="-2"/>
        </w:rPr>
        <w:t> </w:t>
      </w:r>
      <w:r>
        <w:rPr/>
        <w:t>nuestros</w:t>
      </w:r>
      <w:r>
        <w:rPr>
          <w:spacing w:val="-1"/>
        </w:rPr>
        <w:t> </w:t>
      </w:r>
      <w:r>
        <w:rPr/>
        <w:t>días</w:t>
      </w:r>
      <w:r>
        <w:rPr>
          <w:spacing w:val="-1"/>
        </w:rPr>
        <w:t> </w:t>
      </w:r>
      <w:r>
        <w:rPr/>
        <w:t>fue</w:t>
      </w:r>
      <w:r>
        <w:rPr>
          <w:spacing w:val="-4"/>
        </w:rPr>
        <w:t> </w:t>
      </w:r>
      <w:r>
        <w:rPr/>
        <w:t>pasto</w:t>
      </w:r>
      <w:r>
        <w:rPr>
          <w:spacing w:val="-2"/>
        </w:rPr>
        <w:t> </w:t>
      </w:r>
      <w:r>
        <w:rPr/>
        <w:t>de</w:t>
      </w:r>
      <w:r>
        <w:rPr>
          <w:spacing w:val="-2"/>
        </w:rPr>
        <w:t> </w:t>
      </w:r>
      <w:r>
        <w:rPr/>
        <w:t>un</w:t>
      </w:r>
      <w:r>
        <w:rPr>
          <w:spacing w:val="-3"/>
        </w:rPr>
        <w:t> </w:t>
      </w:r>
      <w:r>
        <w:rPr/>
        <w:t>voraz</w:t>
      </w:r>
      <w:r>
        <w:rPr>
          <w:spacing w:val="-2"/>
        </w:rPr>
        <w:t> </w:t>
      </w:r>
      <w:r>
        <w:rPr/>
        <w:t>incendio.</w:t>
      </w:r>
      <w:r>
        <w:rPr>
          <w:spacing w:val="-2"/>
        </w:rPr>
        <w:t> </w:t>
      </w:r>
      <w:r>
        <w:rPr/>
        <w:t>El</w:t>
      </w:r>
      <w:r>
        <w:rPr>
          <w:spacing w:val="-2"/>
        </w:rPr>
        <w:t> </w:t>
      </w:r>
      <w:r>
        <w:rPr/>
        <w:t>otro</w:t>
      </w:r>
      <w:r>
        <w:rPr>
          <w:spacing w:val="-2"/>
        </w:rPr>
        <w:t> </w:t>
      </w:r>
      <w:r>
        <w:rPr/>
        <w:t>anuncio,</w:t>
      </w:r>
      <w:r>
        <w:rPr>
          <w:spacing w:val="-2"/>
        </w:rPr>
        <w:t> </w:t>
      </w:r>
      <w:r>
        <w:rPr/>
        <w:t>de don</w:t>
      </w:r>
      <w:r>
        <w:rPr>
          <w:spacing w:val="-2"/>
        </w:rPr>
        <w:t> </w:t>
      </w:r>
      <w:r>
        <w:rPr/>
        <w:t>Gaspar</w:t>
      </w:r>
      <w:r>
        <w:rPr>
          <w:spacing w:val="-2"/>
        </w:rPr>
        <w:t> </w:t>
      </w:r>
      <w:r>
        <w:rPr/>
        <w:t>Meléndez,</w:t>
      </w:r>
      <w:r>
        <w:rPr>
          <w:spacing w:val="-2"/>
        </w:rPr>
        <w:t> </w:t>
      </w:r>
      <w:r>
        <w:rPr/>
        <w:t>se</w:t>
      </w:r>
      <w:r>
        <w:rPr>
          <w:spacing w:val="-3"/>
        </w:rPr>
        <w:t> </w:t>
      </w:r>
      <w:r>
        <w:rPr/>
        <w:t>anuncia</w:t>
      </w:r>
      <w:r>
        <w:rPr>
          <w:spacing w:val="-3"/>
        </w:rPr>
        <w:t> </w:t>
      </w:r>
      <w:r>
        <w:rPr/>
        <w:t>como</w:t>
      </w:r>
      <w:r>
        <w:rPr>
          <w:spacing w:val="-1"/>
        </w:rPr>
        <w:t> </w:t>
      </w:r>
      <w:r>
        <w:rPr/>
        <w:t>droguería</w:t>
      </w:r>
      <w:r>
        <w:rPr>
          <w:spacing w:val="-1"/>
        </w:rPr>
        <w:t> </w:t>
      </w:r>
      <w:r>
        <w:rPr/>
        <w:t>en</w:t>
      </w:r>
      <w:r>
        <w:rPr>
          <w:spacing w:val="-7"/>
        </w:rPr>
        <w:t> </w:t>
      </w:r>
      <w:r>
        <w:rPr/>
        <w:t>Triana</w:t>
      </w:r>
      <w:r>
        <w:rPr>
          <w:spacing w:val="-3"/>
        </w:rPr>
        <w:t> </w:t>
      </w:r>
      <w:r>
        <w:rPr/>
        <w:t>y</w:t>
      </w:r>
      <w:r>
        <w:rPr>
          <w:spacing w:val="-2"/>
        </w:rPr>
        <w:t> </w:t>
      </w:r>
      <w:r>
        <w:rPr/>
        <w:t>en</w:t>
      </w:r>
      <w:r>
        <w:rPr>
          <w:spacing w:val="-1"/>
        </w:rPr>
        <w:t> </w:t>
      </w:r>
      <w:r>
        <w:rPr/>
        <w:t>la</w:t>
      </w:r>
      <w:r>
        <w:rPr>
          <w:spacing w:val="-3"/>
        </w:rPr>
        <w:t> </w:t>
      </w:r>
      <w:r>
        <w:rPr/>
        <w:t>calle</w:t>
      </w:r>
      <w:r>
        <w:rPr>
          <w:spacing w:val="-1"/>
        </w:rPr>
        <w:t> </w:t>
      </w:r>
      <w:r>
        <w:rPr/>
        <w:t>Muro</w:t>
      </w:r>
      <w:r>
        <w:rPr>
          <w:spacing w:val="-2"/>
        </w:rPr>
        <w:t> </w:t>
      </w:r>
      <w:r>
        <w:rPr/>
        <w:t>tenía</w:t>
      </w:r>
      <w:r>
        <w:rPr>
          <w:spacing w:val="-1"/>
        </w:rPr>
        <w:t> </w:t>
      </w:r>
      <w:r>
        <w:rPr/>
        <w:t>su</w:t>
      </w:r>
      <w:r>
        <w:rPr>
          <w:spacing w:val="-2"/>
        </w:rPr>
        <w:t> </w:t>
      </w:r>
      <w:r>
        <w:rPr/>
        <w:t>farmacia.</w:t>
      </w:r>
    </w:p>
    <w:p>
      <w:pPr>
        <w:pStyle w:val="BodyText"/>
        <w:spacing w:before="58"/>
        <w:ind w:left="2" w:right="562" w:firstLine="480"/>
        <w:jc w:val="both"/>
      </w:pPr>
      <w:r>
        <w:rPr/>
        <w:t>Antes de entrar en la parte más interesante de este capítulo, la modificación del artículo trece que hemos mencionado, hemos de recoger la curiosa intervención del Inspector Provincial de Sanidad. No es el doctor García Castrillo del comienzo de nuestro Colegio, fue su sucesor</w:t>
      </w:r>
      <w:r>
        <w:rPr>
          <w:spacing w:val="40"/>
        </w:rPr>
        <w:t> </w:t>
      </w:r>
      <w:r>
        <w:rPr/>
        <w:t>que, con solo un mes de haber tomado posesión de su cargo, oficia al Colegio en los términos</w:t>
      </w:r>
      <w:r>
        <w:rPr>
          <w:spacing w:val="40"/>
        </w:rPr>
        <w:t> </w:t>
      </w:r>
      <w:r>
        <w:rPr/>
        <w:t>que a continuación leemos</w:t>
      </w:r>
    </w:p>
    <w:p>
      <w:pPr>
        <w:spacing w:line="228" w:lineRule="auto" w:before="57"/>
        <w:ind w:left="1136" w:right="1711" w:firstLine="0"/>
        <w:jc w:val="both"/>
        <w:rPr>
          <w:i/>
          <w:sz w:val="24"/>
        </w:rPr>
      </w:pPr>
      <w:r>
        <w:rPr>
          <w:i/>
          <w:sz w:val="24"/>
        </w:rPr>
        <w:t>“Comienza</w:t>
      </w:r>
      <w:r>
        <w:rPr>
          <w:sz w:val="24"/>
        </w:rPr>
        <w:t> </w:t>
      </w:r>
      <w:r>
        <w:rPr>
          <w:i/>
          <w:sz w:val="24"/>
        </w:rPr>
        <w:t>dando</w:t>
      </w:r>
      <w:r>
        <w:rPr>
          <w:sz w:val="24"/>
        </w:rPr>
        <w:t> </w:t>
      </w:r>
      <w:r>
        <w:rPr>
          <w:i/>
          <w:sz w:val="24"/>
        </w:rPr>
        <w:t>lectura</w:t>
      </w:r>
      <w:r>
        <w:rPr>
          <w:sz w:val="24"/>
        </w:rPr>
        <w:t> </w:t>
      </w:r>
      <w:r>
        <w:rPr>
          <w:i/>
          <w:sz w:val="24"/>
        </w:rPr>
        <w:t>a</w:t>
      </w:r>
      <w:r>
        <w:rPr>
          <w:sz w:val="24"/>
        </w:rPr>
        <w:t> </w:t>
      </w:r>
      <w:r>
        <w:rPr>
          <w:i/>
          <w:sz w:val="24"/>
        </w:rPr>
        <w:t>un</w:t>
      </w:r>
      <w:r>
        <w:rPr>
          <w:sz w:val="24"/>
        </w:rPr>
        <w:t> </w:t>
      </w:r>
      <w:r>
        <w:rPr>
          <w:i/>
          <w:sz w:val="24"/>
        </w:rPr>
        <w:t>comunicado</w:t>
      </w:r>
      <w:r>
        <w:rPr>
          <w:sz w:val="24"/>
        </w:rPr>
        <w:t> </w:t>
      </w:r>
      <w:r>
        <w:rPr>
          <w:i/>
          <w:sz w:val="24"/>
        </w:rPr>
        <w:t>del</w:t>
      </w:r>
      <w:r>
        <w:rPr>
          <w:sz w:val="24"/>
        </w:rPr>
        <w:t> </w:t>
      </w:r>
      <w:r>
        <w:rPr>
          <w:i/>
          <w:sz w:val="24"/>
        </w:rPr>
        <w:t>Sr.</w:t>
      </w:r>
      <w:r>
        <w:rPr>
          <w:sz w:val="24"/>
        </w:rPr>
        <w:t> </w:t>
      </w:r>
      <w:r>
        <w:rPr>
          <w:i/>
          <w:sz w:val="24"/>
        </w:rPr>
        <w:t>Inspector</w:t>
      </w:r>
      <w:r>
        <w:rPr>
          <w:sz w:val="24"/>
        </w:rPr>
        <w:t> </w:t>
      </w:r>
      <w:r>
        <w:rPr>
          <w:i/>
          <w:sz w:val="24"/>
        </w:rPr>
        <w:t>Provincial</w:t>
      </w:r>
      <w:r>
        <w:rPr>
          <w:sz w:val="24"/>
        </w:rPr>
        <w:t> </w:t>
      </w:r>
      <w:r>
        <w:rPr>
          <w:i/>
          <w:sz w:val="24"/>
        </w:rPr>
        <w:t>de</w:t>
      </w:r>
      <w:r>
        <w:rPr>
          <w:sz w:val="24"/>
        </w:rPr>
        <w:t> </w:t>
      </w:r>
      <w:r>
        <w:rPr>
          <w:i/>
          <w:sz w:val="24"/>
        </w:rPr>
        <w:t>Sanidad</w:t>
      </w:r>
      <w:r>
        <w:rPr>
          <w:sz w:val="24"/>
        </w:rPr>
        <w:t> </w:t>
      </w:r>
      <w:r>
        <w:rPr>
          <w:i/>
          <w:sz w:val="24"/>
        </w:rPr>
        <w:t>por</w:t>
      </w:r>
      <w:r>
        <w:rPr>
          <w:spacing w:val="-1"/>
          <w:sz w:val="24"/>
        </w:rPr>
        <w:t> </w:t>
      </w:r>
      <w:r>
        <w:rPr>
          <w:i/>
          <w:sz w:val="24"/>
        </w:rPr>
        <w:t>el</w:t>
      </w:r>
      <w:r>
        <w:rPr>
          <w:sz w:val="24"/>
        </w:rPr>
        <w:t> </w:t>
      </w:r>
      <w:r>
        <w:rPr>
          <w:i/>
          <w:sz w:val="24"/>
        </w:rPr>
        <w:t>que</w:t>
      </w:r>
      <w:r>
        <w:rPr>
          <w:sz w:val="24"/>
        </w:rPr>
        <w:t> </w:t>
      </w:r>
      <w:r>
        <w:rPr>
          <w:i/>
          <w:sz w:val="24"/>
        </w:rPr>
        <w:t>prohibe</w:t>
      </w:r>
      <w:r>
        <w:rPr>
          <w:sz w:val="24"/>
        </w:rPr>
        <w:t> </w:t>
      </w:r>
      <w:r>
        <w:rPr>
          <w:i/>
          <w:sz w:val="24"/>
        </w:rPr>
        <w:t>a</w:t>
      </w:r>
      <w:r>
        <w:rPr>
          <w:spacing w:val="-2"/>
          <w:sz w:val="24"/>
        </w:rPr>
        <w:t> </w:t>
      </w:r>
      <w:r>
        <w:rPr>
          <w:i/>
          <w:sz w:val="24"/>
        </w:rPr>
        <w:t>los</w:t>
      </w:r>
      <w:r>
        <w:rPr>
          <w:sz w:val="24"/>
        </w:rPr>
        <w:t> </w:t>
      </w:r>
      <w:r>
        <w:rPr>
          <w:i/>
          <w:sz w:val="24"/>
        </w:rPr>
        <w:t>profesores</w:t>
      </w:r>
      <w:r>
        <w:rPr>
          <w:sz w:val="24"/>
        </w:rPr>
        <w:t> </w:t>
      </w:r>
      <w:r>
        <w:rPr>
          <w:i/>
          <w:sz w:val="24"/>
        </w:rPr>
        <w:t>de</w:t>
      </w:r>
      <w:r>
        <w:rPr>
          <w:spacing w:val="-2"/>
          <w:sz w:val="24"/>
        </w:rPr>
        <w:t> </w:t>
      </w:r>
      <w:r>
        <w:rPr>
          <w:i/>
          <w:sz w:val="24"/>
        </w:rPr>
        <w:t>farmacia</w:t>
      </w:r>
      <w:r>
        <w:rPr>
          <w:sz w:val="24"/>
        </w:rPr>
        <w:t> </w:t>
      </w:r>
      <w:r>
        <w:rPr>
          <w:i/>
          <w:sz w:val="24"/>
        </w:rPr>
        <w:t>las</w:t>
      </w:r>
      <w:r>
        <w:rPr>
          <w:sz w:val="24"/>
        </w:rPr>
        <w:t> </w:t>
      </w:r>
      <w:r>
        <w:rPr>
          <w:i/>
          <w:sz w:val="24"/>
        </w:rPr>
        <w:t>ventas</w:t>
      </w:r>
      <w:r>
        <w:rPr>
          <w:sz w:val="24"/>
        </w:rPr>
        <w:t> </w:t>
      </w:r>
      <w:r>
        <w:rPr>
          <w:i/>
          <w:sz w:val="24"/>
        </w:rPr>
        <w:t>de</w:t>
      </w:r>
      <w:r>
        <w:rPr>
          <w:sz w:val="24"/>
        </w:rPr>
        <w:t> </w:t>
      </w:r>
      <w:r>
        <w:rPr>
          <w:i/>
          <w:sz w:val="24"/>
        </w:rPr>
        <w:t>perfumería</w:t>
      </w:r>
      <w:r>
        <w:rPr>
          <w:sz w:val="24"/>
        </w:rPr>
        <w:t> </w:t>
      </w:r>
      <w:r>
        <w:rPr>
          <w:i/>
          <w:sz w:val="24"/>
        </w:rPr>
        <w:t>y</w:t>
      </w:r>
      <w:r>
        <w:rPr>
          <w:sz w:val="24"/>
        </w:rPr>
        <w:t> </w:t>
      </w:r>
      <w:r>
        <w:rPr>
          <w:i/>
          <w:sz w:val="24"/>
        </w:rPr>
        <w:t>artículos</w:t>
      </w:r>
      <w:r>
        <w:rPr>
          <w:sz w:val="24"/>
        </w:rPr>
        <w:t> </w:t>
      </w:r>
      <w:r>
        <w:rPr>
          <w:i/>
          <w:sz w:val="24"/>
        </w:rPr>
        <w:t>que</w:t>
      </w:r>
      <w:r>
        <w:rPr>
          <w:sz w:val="24"/>
        </w:rPr>
        <w:t> </w:t>
      </w:r>
      <w:r>
        <w:rPr>
          <w:i/>
          <w:sz w:val="24"/>
        </w:rPr>
        <w:t>la</w:t>
      </w:r>
      <w:r>
        <w:rPr>
          <w:sz w:val="24"/>
        </w:rPr>
        <w:t> </w:t>
      </w:r>
      <w:r>
        <w:rPr>
          <w:i/>
          <w:sz w:val="24"/>
        </w:rPr>
        <w:t>Ley</w:t>
      </w:r>
      <w:r>
        <w:rPr>
          <w:sz w:val="24"/>
        </w:rPr>
        <w:t> </w:t>
      </w:r>
      <w:r>
        <w:rPr>
          <w:i/>
          <w:sz w:val="24"/>
        </w:rPr>
        <w:t>no</w:t>
      </w:r>
      <w:r>
        <w:rPr>
          <w:sz w:val="24"/>
        </w:rPr>
        <w:t> </w:t>
      </w:r>
      <w:r>
        <w:rPr>
          <w:i/>
          <w:sz w:val="24"/>
        </w:rPr>
        <w:t>permite</w:t>
      </w:r>
      <w:r>
        <w:rPr>
          <w:sz w:val="24"/>
        </w:rPr>
        <w:t> </w:t>
      </w:r>
      <w:r>
        <w:rPr>
          <w:i/>
          <w:sz w:val="24"/>
        </w:rPr>
        <w:t>vender</w:t>
      </w:r>
      <w:r>
        <w:rPr>
          <w:sz w:val="24"/>
        </w:rPr>
        <w:t> </w:t>
      </w:r>
      <w:r>
        <w:rPr>
          <w:i/>
          <w:sz w:val="24"/>
        </w:rPr>
        <w:t>en</w:t>
      </w:r>
      <w:r>
        <w:rPr>
          <w:sz w:val="24"/>
        </w:rPr>
        <w:t> </w:t>
      </w:r>
      <w:r>
        <w:rPr>
          <w:i/>
          <w:sz w:val="24"/>
        </w:rPr>
        <w:t>sus</w:t>
      </w:r>
      <w:r>
        <w:rPr>
          <w:sz w:val="24"/>
        </w:rPr>
        <w:t> </w:t>
      </w:r>
      <w:r>
        <w:rPr>
          <w:i/>
          <w:sz w:val="24"/>
        </w:rPr>
        <w:t>Oficinas,</w:t>
      </w:r>
      <w:r>
        <w:rPr>
          <w:sz w:val="24"/>
        </w:rPr>
        <w:t> </w:t>
      </w:r>
      <w:r>
        <w:rPr>
          <w:i/>
          <w:sz w:val="24"/>
        </w:rPr>
        <w:t>y</w:t>
      </w:r>
      <w:r>
        <w:rPr>
          <w:sz w:val="24"/>
        </w:rPr>
        <w:t> </w:t>
      </w:r>
      <w:r>
        <w:rPr>
          <w:i/>
          <w:sz w:val="24"/>
        </w:rPr>
        <w:t>a</w:t>
      </w:r>
      <w:r>
        <w:rPr>
          <w:sz w:val="24"/>
        </w:rPr>
        <w:t> </w:t>
      </w:r>
      <w:r>
        <w:rPr>
          <w:i/>
          <w:sz w:val="24"/>
        </w:rPr>
        <w:t>la</w:t>
      </w:r>
      <w:r>
        <w:rPr>
          <w:sz w:val="24"/>
        </w:rPr>
        <w:t> </w:t>
      </w:r>
      <w:r>
        <w:rPr>
          <w:i/>
          <w:sz w:val="24"/>
        </w:rPr>
        <w:t>vez</w:t>
      </w:r>
      <w:r>
        <w:rPr>
          <w:sz w:val="24"/>
        </w:rPr>
        <w:t> </w:t>
      </w:r>
      <w:r>
        <w:rPr>
          <w:i/>
          <w:sz w:val="24"/>
        </w:rPr>
        <w:t>manifiesta</w:t>
      </w:r>
      <w:r>
        <w:rPr>
          <w:sz w:val="24"/>
        </w:rPr>
        <w:t> </w:t>
      </w:r>
      <w:r>
        <w:rPr>
          <w:i/>
          <w:sz w:val="24"/>
        </w:rPr>
        <w:t>que</w:t>
      </w:r>
      <w:r>
        <w:rPr>
          <w:sz w:val="24"/>
        </w:rPr>
        <w:t> </w:t>
      </w:r>
      <w:r>
        <w:rPr>
          <w:i/>
          <w:sz w:val="24"/>
        </w:rPr>
        <w:t>también</w:t>
      </w:r>
      <w:r>
        <w:rPr>
          <w:sz w:val="24"/>
        </w:rPr>
        <w:t> </w:t>
      </w:r>
      <w:r>
        <w:rPr>
          <w:i/>
          <w:sz w:val="24"/>
        </w:rPr>
        <w:t>se</w:t>
      </w:r>
      <w:r>
        <w:rPr>
          <w:sz w:val="24"/>
        </w:rPr>
        <w:t> </w:t>
      </w:r>
      <w:r>
        <w:rPr>
          <w:i/>
          <w:sz w:val="24"/>
        </w:rPr>
        <w:t>ha</w:t>
      </w:r>
      <w:r>
        <w:rPr>
          <w:sz w:val="24"/>
        </w:rPr>
        <w:t> </w:t>
      </w:r>
      <w:r>
        <w:rPr>
          <w:i/>
          <w:sz w:val="24"/>
        </w:rPr>
        <w:t>prohibido</w:t>
      </w:r>
      <w:r>
        <w:rPr>
          <w:sz w:val="24"/>
        </w:rPr>
        <w:t> </w:t>
      </w:r>
      <w:r>
        <w:rPr>
          <w:i/>
          <w:sz w:val="24"/>
        </w:rPr>
        <w:t>a</w:t>
      </w:r>
      <w:r>
        <w:rPr>
          <w:sz w:val="24"/>
        </w:rPr>
        <w:t> </w:t>
      </w:r>
      <w:r>
        <w:rPr>
          <w:i/>
          <w:sz w:val="24"/>
        </w:rPr>
        <w:t>las</w:t>
      </w:r>
      <w:r>
        <w:rPr>
          <w:sz w:val="24"/>
        </w:rPr>
        <w:t> </w:t>
      </w:r>
      <w:r>
        <w:rPr>
          <w:i/>
          <w:sz w:val="24"/>
        </w:rPr>
        <w:t>Droguerías</w:t>
      </w:r>
      <w:r>
        <w:rPr>
          <w:sz w:val="24"/>
        </w:rPr>
        <w:t> </w:t>
      </w:r>
      <w:r>
        <w:rPr>
          <w:i/>
          <w:sz w:val="24"/>
        </w:rPr>
        <w:t>la</w:t>
      </w:r>
      <w:r>
        <w:rPr>
          <w:sz w:val="24"/>
        </w:rPr>
        <w:t> </w:t>
      </w:r>
      <w:r>
        <w:rPr>
          <w:i/>
          <w:sz w:val="24"/>
        </w:rPr>
        <w:t>venta</w:t>
      </w:r>
      <w:r>
        <w:rPr>
          <w:sz w:val="24"/>
        </w:rPr>
        <w:t> </w:t>
      </w:r>
      <w:r>
        <w:rPr>
          <w:i/>
          <w:sz w:val="24"/>
        </w:rPr>
        <w:t>de</w:t>
      </w:r>
      <w:r>
        <w:rPr>
          <w:sz w:val="24"/>
        </w:rPr>
        <w:t> </w:t>
      </w:r>
      <w:r>
        <w:rPr>
          <w:i/>
          <w:sz w:val="24"/>
        </w:rPr>
        <w:t>aquellas</w:t>
      </w:r>
      <w:r>
        <w:rPr>
          <w:sz w:val="24"/>
        </w:rPr>
        <w:t> </w:t>
      </w:r>
      <w:r>
        <w:rPr>
          <w:i/>
          <w:sz w:val="24"/>
        </w:rPr>
        <w:t>Especialidades</w:t>
      </w:r>
      <w:r>
        <w:rPr>
          <w:sz w:val="24"/>
        </w:rPr>
        <w:t> </w:t>
      </w:r>
      <w:r>
        <w:rPr>
          <w:i/>
          <w:sz w:val="24"/>
        </w:rPr>
        <w:t>y</w:t>
      </w:r>
      <w:r>
        <w:rPr>
          <w:sz w:val="24"/>
        </w:rPr>
        <w:t> </w:t>
      </w:r>
      <w:r>
        <w:rPr>
          <w:i/>
          <w:sz w:val="24"/>
        </w:rPr>
        <w:t>demás</w:t>
      </w:r>
      <w:r>
        <w:rPr>
          <w:sz w:val="24"/>
        </w:rPr>
        <w:t> </w:t>
      </w:r>
      <w:r>
        <w:rPr>
          <w:i/>
          <w:sz w:val="24"/>
        </w:rPr>
        <w:t>artículos</w:t>
      </w:r>
      <w:r>
        <w:rPr>
          <w:sz w:val="24"/>
        </w:rPr>
        <w:t> </w:t>
      </w:r>
      <w:r>
        <w:rPr>
          <w:i/>
          <w:sz w:val="24"/>
        </w:rPr>
        <w:t>de</w:t>
      </w:r>
      <w:r>
        <w:rPr>
          <w:sz w:val="24"/>
        </w:rPr>
        <w:t> </w:t>
      </w:r>
      <w:r>
        <w:rPr>
          <w:i/>
          <w:sz w:val="24"/>
        </w:rPr>
        <w:t>ventas</w:t>
      </w:r>
      <w:r>
        <w:rPr>
          <w:sz w:val="24"/>
        </w:rPr>
        <w:t> </w:t>
      </w:r>
      <w:r>
        <w:rPr>
          <w:i/>
          <w:sz w:val="24"/>
        </w:rPr>
        <w:t>exclusivas</w:t>
      </w:r>
      <w:r>
        <w:rPr>
          <w:sz w:val="24"/>
        </w:rPr>
        <w:t> </w:t>
      </w:r>
      <w:r>
        <w:rPr>
          <w:i/>
          <w:sz w:val="24"/>
        </w:rPr>
        <w:t>en</w:t>
      </w:r>
      <w:r>
        <w:rPr>
          <w:sz w:val="24"/>
        </w:rPr>
        <w:t> </w:t>
      </w:r>
      <w:r>
        <w:rPr>
          <w:i/>
          <w:spacing w:val="-2"/>
          <w:sz w:val="24"/>
        </w:rPr>
        <w:t>farmacias.</w:t>
      </w:r>
    </w:p>
    <w:p>
      <w:pPr>
        <w:spacing w:line="228" w:lineRule="auto" w:before="113"/>
        <w:ind w:left="1136" w:right="1711" w:firstLine="0"/>
        <w:jc w:val="both"/>
        <w:rPr>
          <w:i/>
          <w:sz w:val="24"/>
        </w:rPr>
      </w:pPr>
      <w:r>
        <w:rPr>
          <w:i/>
          <w:sz w:val="24"/>
        </w:rPr>
        <w:t>En</w:t>
      </w:r>
      <w:r>
        <w:rPr>
          <w:spacing w:val="-3"/>
          <w:sz w:val="24"/>
        </w:rPr>
        <w:t> </w:t>
      </w:r>
      <w:r>
        <w:rPr>
          <w:i/>
          <w:sz w:val="24"/>
        </w:rPr>
        <w:t>vista</w:t>
      </w:r>
      <w:r>
        <w:rPr>
          <w:spacing w:val="-3"/>
          <w:sz w:val="24"/>
        </w:rPr>
        <w:t> </w:t>
      </w:r>
      <w:r>
        <w:rPr>
          <w:i/>
          <w:sz w:val="24"/>
        </w:rPr>
        <w:t>de</w:t>
      </w:r>
      <w:r>
        <w:rPr>
          <w:spacing w:val="-3"/>
          <w:sz w:val="24"/>
        </w:rPr>
        <w:t> </w:t>
      </w:r>
      <w:r>
        <w:rPr>
          <w:i/>
          <w:sz w:val="24"/>
        </w:rPr>
        <w:t>ello</w:t>
      </w:r>
      <w:r>
        <w:rPr>
          <w:spacing w:val="-3"/>
          <w:sz w:val="24"/>
        </w:rPr>
        <w:t> </w:t>
      </w:r>
      <w:r>
        <w:rPr>
          <w:i/>
          <w:sz w:val="24"/>
        </w:rPr>
        <w:t>se</w:t>
      </w:r>
      <w:r>
        <w:rPr>
          <w:spacing w:val="-4"/>
          <w:sz w:val="24"/>
        </w:rPr>
        <w:t> </w:t>
      </w:r>
      <w:r>
        <w:rPr>
          <w:i/>
          <w:sz w:val="24"/>
        </w:rPr>
        <w:t>acuerda</w:t>
      </w:r>
      <w:r>
        <w:rPr>
          <w:spacing w:val="-3"/>
          <w:sz w:val="24"/>
        </w:rPr>
        <w:t> </w:t>
      </w:r>
      <w:r>
        <w:rPr>
          <w:i/>
          <w:sz w:val="24"/>
        </w:rPr>
        <w:t>tomar</w:t>
      </w:r>
      <w:r>
        <w:rPr>
          <w:spacing w:val="-3"/>
          <w:sz w:val="24"/>
        </w:rPr>
        <w:t> </w:t>
      </w:r>
      <w:r>
        <w:rPr>
          <w:i/>
          <w:sz w:val="24"/>
        </w:rPr>
        <w:t>en</w:t>
      </w:r>
      <w:r>
        <w:rPr>
          <w:spacing w:val="-3"/>
          <w:sz w:val="24"/>
        </w:rPr>
        <w:t> </w:t>
      </w:r>
      <w:r>
        <w:rPr>
          <w:i/>
          <w:sz w:val="24"/>
        </w:rPr>
        <w:t>consideración</w:t>
      </w:r>
      <w:r>
        <w:rPr>
          <w:spacing w:val="-3"/>
          <w:sz w:val="24"/>
        </w:rPr>
        <w:t> </w:t>
      </w:r>
      <w:r>
        <w:rPr>
          <w:i/>
          <w:sz w:val="24"/>
        </w:rPr>
        <w:t>las</w:t>
      </w:r>
      <w:r>
        <w:rPr>
          <w:spacing w:val="-3"/>
          <w:sz w:val="24"/>
        </w:rPr>
        <w:t> </w:t>
      </w:r>
      <w:r>
        <w:rPr>
          <w:i/>
          <w:sz w:val="24"/>
        </w:rPr>
        <w:t>prohibiciones</w:t>
      </w:r>
      <w:r>
        <w:rPr>
          <w:spacing w:val="-3"/>
          <w:sz w:val="24"/>
        </w:rPr>
        <w:t> </w:t>
      </w:r>
      <w:r>
        <w:rPr>
          <w:i/>
          <w:sz w:val="24"/>
        </w:rPr>
        <w:t>que</w:t>
      </w:r>
      <w:r>
        <w:rPr>
          <w:sz w:val="24"/>
        </w:rPr>
        <w:t> </w:t>
      </w:r>
      <w:r>
        <w:rPr>
          <w:i/>
          <w:sz w:val="24"/>
        </w:rPr>
        <w:t>se</w:t>
      </w:r>
      <w:r>
        <w:rPr>
          <w:sz w:val="24"/>
        </w:rPr>
        <w:t> </w:t>
      </w:r>
      <w:r>
        <w:rPr>
          <w:i/>
          <w:sz w:val="24"/>
        </w:rPr>
        <w:t>nos</w:t>
      </w:r>
      <w:r>
        <w:rPr>
          <w:sz w:val="24"/>
        </w:rPr>
        <w:t> </w:t>
      </w:r>
      <w:r>
        <w:rPr>
          <w:i/>
          <w:sz w:val="24"/>
        </w:rPr>
        <w:t>hacen</w:t>
      </w:r>
      <w:r>
        <w:rPr>
          <w:sz w:val="24"/>
        </w:rPr>
        <w:t> </w:t>
      </w:r>
      <w:r>
        <w:rPr>
          <w:i/>
          <w:sz w:val="24"/>
        </w:rPr>
        <w:t>y</w:t>
      </w:r>
      <w:r>
        <w:rPr>
          <w:sz w:val="24"/>
        </w:rPr>
        <w:t> </w:t>
      </w:r>
      <w:r>
        <w:rPr>
          <w:i/>
          <w:sz w:val="24"/>
        </w:rPr>
        <w:t>al</w:t>
      </w:r>
      <w:r>
        <w:rPr>
          <w:sz w:val="24"/>
        </w:rPr>
        <w:t> </w:t>
      </w:r>
      <w:r>
        <w:rPr>
          <w:i/>
          <w:sz w:val="24"/>
        </w:rPr>
        <w:t>mismo</w:t>
      </w:r>
      <w:r>
        <w:rPr>
          <w:sz w:val="24"/>
        </w:rPr>
        <w:t> </w:t>
      </w:r>
      <w:r>
        <w:rPr>
          <w:i/>
          <w:sz w:val="24"/>
        </w:rPr>
        <w:t>tiempo</w:t>
      </w:r>
      <w:r>
        <w:rPr>
          <w:sz w:val="24"/>
        </w:rPr>
        <w:t> </w:t>
      </w:r>
      <w:r>
        <w:rPr>
          <w:i/>
          <w:sz w:val="24"/>
        </w:rPr>
        <w:t>oficiar</w:t>
      </w:r>
      <w:r>
        <w:rPr>
          <w:sz w:val="24"/>
        </w:rPr>
        <w:t> </w:t>
      </w:r>
      <w:r>
        <w:rPr>
          <w:i/>
          <w:sz w:val="24"/>
        </w:rPr>
        <w:t>al</w:t>
      </w:r>
      <w:r>
        <w:rPr>
          <w:sz w:val="24"/>
        </w:rPr>
        <w:t> </w:t>
      </w:r>
      <w:r>
        <w:rPr>
          <w:i/>
          <w:sz w:val="24"/>
        </w:rPr>
        <w:t>Sr.</w:t>
      </w:r>
      <w:r>
        <w:rPr>
          <w:sz w:val="24"/>
        </w:rPr>
        <w:t> </w:t>
      </w:r>
      <w:r>
        <w:rPr>
          <w:i/>
          <w:sz w:val="24"/>
        </w:rPr>
        <w:t>Inspector</w:t>
      </w:r>
      <w:r>
        <w:rPr>
          <w:sz w:val="24"/>
        </w:rPr>
        <w:t> </w:t>
      </w:r>
      <w:r>
        <w:rPr>
          <w:i/>
          <w:sz w:val="24"/>
        </w:rPr>
        <w:t>Provincial</w:t>
      </w:r>
      <w:r>
        <w:rPr>
          <w:sz w:val="24"/>
        </w:rPr>
        <w:t> </w:t>
      </w:r>
      <w:r>
        <w:rPr>
          <w:i/>
          <w:sz w:val="24"/>
        </w:rPr>
        <w:t>de</w:t>
      </w:r>
      <w:r>
        <w:rPr>
          <w:sz w:val="24"/>
        </w:rPr>
        <w:t> </w:t>
      </w:r>
      <w:r>
        <w:rPr>
          <w:i/>
          <w:sz w:val="24"/>
        </w:rPr>
        <w:t>Sanidad</w:t>
      </w:r>
      <w:r>
        <w:rPr>
          <w:spacing w:val="-2"/>
          <w:sz w:val="24"/>
        </w:rPr>
        <w:t> </w:t>
      </w:r>
      <w:r>
        <w:rPr>
          <w:i/>
          <w:sz w:val="24"/>
        </w:rPr>
        <w:t>expresándole</w:t>
      </w:r>
      <w:r>
        <w:rPr>
          <w:spacing w:val="-2"/>
          <w:sz w:val="24"/>
        </w:rPr>
        <w:t> </w:t>
      </w:r>
      <w:r>
        <w:rPr>
          <w:i/>
          <w:sz w:val="24"/>
        </w:rPr>
        <w:t>las</w:t>
      </w:r>
      <w:r>
        <w:rPr>
          <w:spacing w:val="-1"/>
          <w:sz w:val="24"/>
        </w:rPr>
        <w:t> </w:t>
      </w:r>
      <w:r>
        <w:rPr>
          <w:i/>
          <w:sz w:val="24"/>
        </w:rPr>
        <w:t>mas</w:t>
      </w:r>
      <w:r>
        <w:rPr>
          <w:spacing w:val="-1"/>
          <w:sz w:val="24"/>
        </w:rPr>
        <w:t> </w:t>
      </w:r>
      <w:r>
        <w:rPr>
          <w:i/>
          <w:sz w:val="24"/>
        </w:rPr>
        <w:t>cumplidas</w:t>
      </w:r>
      <w:r>
        <w:rPr>
          <w:spacing w:val="-3"/>
          <w:sz w:val="24"/>
        </w:rPr>
        <w:t> </w:t>
      </w:r>
      <w:r>
        <w:rPr>
          <w:i/>
          <w:sz w:val="24"/>
        </w:rPr>
        <w:t>gracias</w:t>
      </w:r>
      <w:r>
        <w:rPr>
          <w:spacing w:val="-1"/>
          <w:sz w:val="24"/>
        </w:rPr>
        <w:t> </w:t>
      </w:r>
      <w:r>
        <w:rPr>
          <w:i/>
          <w:sz w:val="24"/>
        </w:rPr>
        <w:t>por</w:t>
      </w:r>
      <w:r>
        <w:rPr>
          <w:spacing w:val="-1"/>
          <w:sz w:val="24"/>
        </w:rPr>
        <w:t> </w:t>
      </w:r>
      <w:r>
        <w:rPr>
          <w:i/>
          <w:sz w:val="24"/>
        </w:rPr>
        <w:t>el</w:t>
      </w:r>
      <w:r>
        <w:rPr>
          <w:spacing w:val="-2"/>
          <w:sz w:val="24"/>
        </w:rPr>
        <w:t> </w:t>
      </w:r>
      <w:r>
        <w:rPr>
          <w:i/>
          <w:sz w:val="24"/>
        </w:rPr>
        <w:t>interés</w:t>
      </w:r>
      <w:r>
        <w:rPr>
          <w:spacing w:val="-1"/>
          <w:sz w:val="24"/>
        </w:rPr>
        <w:t> </w:t>
      </w:r>
      <w:r>
        <w:rPr>
          <w:i/>
          <w:sz w:val="24"/>
        </w:rPr>
        <w:t>que</w:t>
      </w:r>
      <w:r>
        <w:rPr>
          <w:spacing w:val="-2"/>
          <w:sz w:val="24"/>
        </w:rPr>
        <w:t> </w:t>
      </w:r>
      <w:r>
        <w:rPr>
          <w:i/>
          <w:sz w:val="24"/>
        </w:rPr>
        <w:t>se</w:t>
      </w:r>
      <w:r>
        <w:rPr>
          <w:spacing w:val="-4"/>
          <w:sz w:val="24"/>
        </w:rPr>
        <w:t> </w:t>
      </w:r>
      <w:r>
        <w:rPr>
          <w:i/>
          <w:sz w:val="24"/>
        </w:rPr>
        <w:t>ha</w:t>
      </w:r>
      <w:r>
        <w:rPr>
          <w:sz w:val="24"/>
        </w:rPr>
        <w:t> </w:t>
      </w:r>
      <w:r>
        <w:rPr>
          <w:i/>
          <w:sz w:val="24"/>
        </w:rPr>
        <w:t>tomado</w:t>
      </w:r>
      <w:r>
        <w:rPr>
          <w:sz w:val="24"/>
        </w:rPr>
        <w:t> </w:t>
      </w:r>
      <w:r>
        <w:rPr>
          <w:i/>
          <w:sz w:val="24"/>
        </w:rPr>
        <w:t>en</w:t>
      </w:r>
      <w:r>
        <w:rPr>
          <w:sz w:val="24"/>
        </w:rPr>
        <w:t> </w:t>
      </w:r>
      <w:r>
        <w:rPr>
          <w:i/>
          <w:sz w:val="24"/>
        </w:rPr>
        <w:t>pro</w:t>
      </w:r>
      <w:r>
        <w:rPr>
          <w:sz w:val="24"/>
        </w:rPr>
        <w:t> </w:t>
      </w:r>
      <w:r>
        <w:rPr>
          <w:i/>
          <w:sz w:val="24"/>
        </w:rPr>
        <w:t>de</w:t>
      </w:r>
      <w:r>
        <w:rPr>
          <w:sz w:val="24"/>
        </w:rPr>
        <w:t> </w:t>
      </w:r>
      <w:r>
        <w:rPr>
          <w:i/>
          <w:sz w:val="24"/>
        </w:rPr>
        <w:t>la</w:t>
      </w:r>
      <w:r>
        <w:rPr>
          <w:sz w:val="24"/>
        </w:rPr>
        <w:t> </w:t>
      </w:r>
      <w:r>
        <w:rPr>
          <w:i/>
          <w:sz w:val="24"/>
        </w:rPr>
        <w:t>clase</w:t>
      </w:r>
      <w:r>
        <w:rPr>
          <w:sz w:val="24"/>
        </w:rPr>
        <w:t> </w:t>
      </w:r>
      <w:r>
        <w:rPr>
          <w:i/>
          <w:sz w:val="24"/>
        </w:rPr>
        <w:t>farmacéutica”.</w:t>
      </w:r>
    </w:p>
    <w:p>
      <w:pPr>
        <w:spacing w:before="111"/>
        <w:ind w:left="2306" w:right="0" w:firstLine="0"/>
        <w:jc w:val="left"/>
        <w:rPr>
          <w:rFonts w:ascii="Bookman Old Style" w:hAnsi="Bookman Old Style"/>
          <w:b w:val="0"/>
          <w:sz w:val="16"/>
        </w:rPr>
      </w:pPr>
      <w:r>
        <w:rPr>
          <w:rFonts w:ascii="Bookman Old Style" w:hAnsi="Bookman Old Style"/>
          <w:b w:val="0"/>
          <w:spacing w:val="-2"/>
          <w:w w:val="105"/>
          <w:sz w:val="16"/>
        </w:rPr>
        <w:t>(Acta</w:t>
      </w:r>
      <w:r>
        <w:rPr>
          <w:w w:val="105"/>
          <w:sz w:val="16"/>
        </w:rPr>
        <w:t> </w:t>
      </w:r>
      <w:r>
        <w:rPr>
          <w:rFonts w:ascii="Bookman Old Style" w:hAnsi="Bookman Old Style"/>
          <w:b w:val="0"/>
          <w:spacing w:val="-2"/>
          <w:w w:val="105"/>
          <w:sz w:val="16"/>
        </w:rPr>
        <w:t>de</w:t>
      </w:r>
      <w:r>
        <w:rPr>
          <w:w w:val="105"/>
          <w:sz w:val="16"/>
        </w:rPr>
        <w:t> </w:t>
      </w:r>
      <w:r>
        <w:rPr>
          <w:rFonts w:ascii="Bookman Old Style" w:hAnsi="Bookman Old Style"/>
          <w:b w:val="0"/>
          <w:spacing w:val="-2"/>
          <w:w w:val="105"/>
          <w:sz w:val="16"/>
        </w:rPr>
        <w:t>la</w:t>
      </w:r>
      <w:r>
        <w:rPr>
          <w:spacing w:val="1"/>
          <w:w w:val="105"/>
          <w:sz w:val="16"/>
        </w:rPr>
        <w:t> </w:t>
      </w:r>
      <w:r>
        <w:rPr>
          <w:rFonts w:ascii="Bookman Old Style" w:hAnsi="Bookman Old Style"/>
          <w:b w:val="0"/>
          <w:spacing w:val="-2"/>
          <w:w w:val="105"/>
          <w:sz w:val="16"/>
        </w:rPr>
        <w:t>Junta</w:t>
      </w:r>
      <w:r>
        <w:rPr>
          <w:spacing w:val="1"/>
          <w:w w:val="105"/>
          <w:sz w:val="16"/>
        </w:rPr>
        <w:t> </w:t>
      </w:r>
      <w:r>
        <w:rPr>
          <w:rFonts w:ascii="Bookman Old Style" w:hAnsi="Bookman Old Style"/>
          <w:b w:val="0"/>
          <w:spacing w:val="-2"/>
          <w:w w:val="105"/>
          <w:sz w:val="16"/>
        </w:rPr>
        <w:t>General</w:t>
      </w:r>
      <w:r>
        <w:rPr>
          <w:spacing w:val="1"/>
          <w:w w:val="105"/>
          <w:sz w:val="16"/>
        </w:rPr>
        <w:t> </w:t>
      </w:r>
      <w:r>
        <w:rPr>
          <w:rFonts w:ascii="Bookman Old Style" w:hAnsi="Bookman Old Style"/>
          <w:b w:val="0"/>
          <w:spacing w:val="-2"/>
          <w:w w:val="105"/>
          <w:sz w:val="16"/>
        </w:rPr>
        <w:t>del</w:t>
      </w:r>
      <w:r>
        <w:rPr>
          <w:spacing w:val="-1"/>
          <w:w w:val="105"/>
          <w:sz w:val="16"/>
        </w:rPr>
        <w:t> </w:t>
      </w:r>
      <w:r>
        <w:rPr>
          <w:rFonts w:ascii="Bookman Old Style" w:hAnsi="Bookman Old Style"/>
          <w:b w:val="0"/>
          <w:spacing w:val="-2"/>
          <w:w w:val="105"/>
          <w:sz w:val="16"/>
        </w:rPr>
        <w:t>25/01/1929,</w:t>
      </w:r>
      <w:r>
        <w:rPr>
          <w:spacing w:val="-2"/>
          <w:w w:val="105"/>
          <w:sz w:val="16"/>
        </w:rPr>
        <w:t> </w:t>
      </w:r>
      <w:r>
        <w:rPr>
          <w:rFonts w:ascii="Bookman Old Style" w:hAnsi="Bookman Old Style"/>
          <w:b w:val="0"/>
          <w:spacing w:val="-2"/>
          <w:w w:val="105"/>
          <w:sz w:val="16"/>
        </w:rPr>
        <w:t>folio</w:t>
      </w:r>
      <w:r>
        <w:rPr>
          <w:w w:val="105"/>
          <w:sz w:val="16"/>
        </w:rPr>
        <w:t> </w:t>
      </w:r>
      <w:r>
        <w:rPr>
          <w:rFonts w:ascii="Bookman Old Style" w:hAnsi="Bookman Old Style"/>
          <w:b w:val="0"/>
          <w:spacing w:val="-2"/>
          <w:w w:val="105"/>
          <w:sz w:val="16"/>
        </w:rPr>
        <w:t>17</w:t>
      </w:r>
      <w:r>
        <w:rPr>
          <w:w w:val="105"/>
          <w:sz w:val="16"/>
        </w:rPr>
        <w:t> </w:t>
      </w:r>
      <w:r>
        <w:rPr>
          <w:rFonts w:ascii="Bookman Old Style" w:hAnsi="Bookman Old Style"/>
          <w:b w:val="0"/>
          <w:spacing w:val="-2"/>
          <w:w w:val="105"/>
          <w:sz w:val="16"/>
        </w:rPr>
        <w:t>libro</w:t>
      </w:r>
      <w:r>
        <w:rPr>
          <w:spacing w:val="-2"/>
          <w:w w:val="105"/>
          <w:sz w:val="16"/>
        </w:rPr>
        <w:t> </w:t>
      </w:r>
      <w:r>
        <w:rPr>
          <w:rFonts w:ascii="Bookman Old Style" w:hAnsi="Bookman Old Style"/>
          <w:b w:val="0"/>
          <w:spacing w:val="-5"/>
          <w:w w:val="105"/>
          <w:sz w:val="16"/>
        </w:rPr>
        <w:t>2º)</w:t>
      </w:r>
    </w:p>
    <w:p>
      <w:pPr>
        <w:pStyle w:val="BodyText"/>
        <w:spacing w:before="57"/>
        <w:ind w:left="2" w:right="557" w:firstLine="480"/>
        <w:jc w:val="both"/>
      </w:pPr>
      <w:r>
        <w:rPr/>
        <w:t>El oficio había sido recogido en Junta de Gobierno el día anterior y se llevó al día siguiente fuera</w:t>
      </w:r>
      <w:r>
        <w:rPr>
          <w:spacing w:val="-1"/>
        </w:rPr>
        <w:t> </w:t>
      </w:r>
      <w:r>
        <w:rPr/>
        <w:t>del</w:t>
      </w:r>
      <w:r>
        <w:rPr>
          <w:spacing w:val="-1"/>
        </w:rPr>
        <w:t> </w:t>
      </w:r>
      <w:r>
        <w:rPr/>
        <w:t>orden</w:t>
      </w:r>
      <w:r>
        <w:rPr>
          <w:spacing w:val="-1"/>
        </w:rPr>
        <w:t> </w:t>
      </w:r>
      <w:r>
        <w:rPr/>
        <w:t>del</w:t>
      </w:r>
      <w:r>
        <w:rPr>
          <w:spacing w:val="-1"/>
        </w:rPr>
        <w:t> </w:t>
      </w:r>
      <w:r>
        <w:rPr/>
        <w:t>día</w:t>
      </w:r>
      <w:r>
        <w:rPr>
          <w:spacing w:val="-1"/>
        </w:rPr>
        <w:t> </w:t>
      </w:r>
      <w:r>
        <w:rPr/>
        <w:t>de</w:t>
      </w:r>
      <w:r>
        <w:rPr>
          <w:spacing w:val="-1"/>
        </w:rPr>
        <w:t> </w:t>
      </w:r>
      <w:r>
        <w:rPr/>
        <w:t>la</w:t>
      </w:r>
      <w:r>
        <w:rPr>
          <w:spacing w:val="-1"/>
        </w:rPr>
        <w:t> </w:t>
      </w:r>
      <w:r>
        <w:rPr/>
        <w:t>Junta</w:t>
      </w:r>
      <w:r>
        <w:rPr>
          <w:spacing w:val="-1"/>
        </w:rPr>
        <w:t> </w:t>
      </w:r>
      <w:r>
        <w:rPr/>
        <w:t>General.</w:t>
      </w:r>
      <w:r>
        <w:rPr>
          <w:spacing w:val="-1"/>
        </w:rPr>
        <w:t> </w:t>
      </w:r>
      <w:r>
        <w:rPr/>
        <w:t>Nos preguntamos</w:t>
      </w:r>
      <w:r>
        <w:rPr>
          <w:spacing w:val="-2"/>
        </w:rPr>
        <w:t> </w:t>
      </w:r>
      <w:r>
        <w:rPr/>
        <w:t>en</w:t>
      </w:r>
      <w:r>
        <w:rPr>
          <w:spacing w:val="-1"/>
        </w:rPr>
        <w:t> </w:t>
      </w:r>
      <w:r>
        <w:rPr/>
        <w:t>que</w:t>
      </w:r>
      <w:r>
        <w:rPr>
          <w:spacing w:val="-1"/>
        </w:rPr>
        <w:t> </w:t>
      </w:r>
      <w:r>
        <w:rPr/>
        <w:t>se</w:t>
      </w:r>
      <w:r>
        <w:rPr>
          <w:spacing w:val="-3"/>
        </w:rPr>
        <w:t> </w:t>
      </w:r>
      <w:r>
        <w:rPr/>
        <w:t>basaba</w:t>
      </w:r>
      <w:r>
        <w:rPr>
          <w:spacing w:val="-1"/>
        </w:rPr>
        <w:t> </w:t>
      </w:r>
      <w:r>
        <w:rPr/>
        <w:t>el</w:t>
      </w:r>
      <w:r>
        <w:rPr>
          <w:spacing w:val="-1"/>
        </w:rPr>
        <w:t> </w:t>
      </w:r>
      <w:r>
        <w:rPr/>
        <w:t>Jefe</w:t>
      </w:r>
      <w:r>
        <w:rPr>
          <w:spacing w:val="-1"/>
        </w:rPr>
        <w:t> </w:t>
      </w:r>
      <w:r>
        <w:rPr/>
        <w:t>de</w:t>
      </w:r>
      <w:r>
        <w:rPr>
          <w:spacing w:val="-1"/>
        </w:rPr>
        <w:t> </w:t>
      </w:r>
      <w:r>
        <w:rPr/>
        <w:t>Sanidad para prohibirle a nuestro compañeros la venta de artículos de</w:t>
      </w:r>
      <w:r>
        <w:rPr>
          <w:spacing w:val="-2"/>
        </w:rPr>
        <w:t> </w:t>
      </w:r>
      <w:r>
        <w:rPr/>
        <w:t>perfumería y otros</w:t>
      </w:r>
      <w:r>
        <w:rPr>
          <w:spacing w:val="-2"/>
        </w:rPr>
        <w:t> </w:t>
      </w:r>
      <w:r>
        <w:rPr/>
        <w:t>artículos “que la ley no permite vender en sus Oficinas” y queda, una vez mas, en el aire aquello de la exclusividad de las farmacias. Que el Inspector Provincial tuviese conciencia del problema es</w:t>
      </w:r>
      <w:r>
        <w:rPr>
          <w:spacing w:val="40"/>
        </w:rPr>
        <w:t> </w:t>
      </w:r>
      <w:r>
        <w:rPr/>
        <w:t>una cosa, pero el salirse con aquel escrito nos parece se salía de sus atribuciones.</w:t>
      </w:r>
      <w:r>
        <w:rPr>
          <w:spacing w:val="-2"/>
        </w:rPr>
        <w:t> </w:t>
      </w:r>
      <w:r>
        <w:rPr/>
        <w:t>Y</w:t>
      </w:r>
      <w:r>
        <w:rPr>
          <w:spacing w:val="-2"/>
        </w:rPr>
        <w:t> </w:t>
      </w:r>
      <w:r>
        <w:rPr/>
        <w:t>presumimos que nos encontramos ante uno de tantos casos en la historia, no ya de la farmacia en concreto, sino del derecho en general, en que la disposición no se cumple, en este caso, entendemos, por estar falta de soporte legal.</w:t>
      </w:r>
    </w:p>
    <w:p>
      <w:pPr>
        <w:pStyle w:val="BodyText"/>
        <w:spacing w:before="56"/>
        <w:ind w:left="2" w:right="560" w:firstLine="480"/>
        <w:jc w:val="both"/>
      </w:pPr>
      <w:r>
        <w:rPr/>
        <w:t>Y vamos ya a explicar como terminó aquella situación entre farmacéuticos y drogueros. Había que modificar el artículo trece del Reglamento de Especialidades. Para conseguirlo los farmacéuticos emprendieron una dura batalla. Llevaba ya unos años de constituida la Unión Farmacéutica Nacional, el antecedente del actual Consejo General de Colegios, y capitaneando a los farmacéuticos, con sus Colegios, se libró una fuerte campaña que terminó con la publicación del Real Decreto de 6 de Enero de 1931 con el que las especialidades solo se pueden vender en farmacias. En esta lucha se recibió un gran apoyo de la organización médico colegial.</w:t>
      </w:r>
    </w:p>
    <w:p>
      <w:pPr>
        <w:pStyle w:val="BodyText"/>
        <w:spacing w:before="59"/>
        <w:ind w:left="2" w:right="557" w:firstLine="480"/>
        <w:jc w:val="both"/>
      </w:pPr>
      <w:r>
        <w:rPr/>
        <w:t>Aquel</w:t>
      </w:r>
      <w:r>
        <w:rPr>
          <w:spacing w:val="-4"/>
        </w:rPr>
        <w:t> </w:t>
      </w:r>
      <w:r>
        <w:rPr/>
        <w:t>logro</w:t>
      </w:r>
      <w:r>
        <w:rPr>
          <w:spacing w:val="-4"/>
        </w:rPr>
        <w:t> </w:t>
      </w:r>
      <w:r>
        <w:rPr/>
        <w:t>no</w:t>
      </w:r>
      <w:r>
        <w:rPr>
          <w:spacing w:val="-5"/>
        </w:rPr>
        <w:t> </w:t>
      </w:r>
      <w:r>
        <w:rPr/>
        <w:t>fue</w:t>
      </w:r>
      <w:r>
        <w:rPr>
          <w:spacing w:val="-4"/>
        </w:rPr>
        <w:t> </w:t>
      </w:r>
      <w:r>
        <w:rPr/>
        <w:t>fácil</w:t>
      </w:r>
      <w:r>
        <w:rPr>
          <w:spacing w:val="-4"/>
        </w:rPr>
        <w:t> </w:t>
      </w:r>
      <w:r>
        <w:rPr/>
        <w:t>de</w:t>
      </w:r>
      <w:r>
        <w:rPr>
          <w:spacing w:val="-4"/>
        </w:rPr>
        <w:t> </w:t>
      </w:r>
      <w:r>
        <w:rPr/>
        <w:t>conseguir.</w:t>
      </w:r>
      <w:r>
        <w:rPr>
          <w:spacing w:val="-6"/>
        </w:rPr>
        <w:t> </w:t>
      </w:r>
      <w:r>
        <w:rPr/>
        <w:t>Tengamos</w:t>
      </w:r>
      <w:r>
        <w:rPr>
          <w:spacing w:val="-3"/>
        </w:rPr>
        <w:t> </w:t>
      </w:r>
      <w:r>
        <w:rPr/>
        <w:t>en</w:t>
      </w:r>
      <w:r>
        <w:rPr>
          <w:spacing w:val="-5"/>
        </w:rPr>
        <w:t> </w:t>
      </w:r>
      <w:r>
        <w:rPr/>
        <w:t>cuenta</w:t>
      </w:r>
      <w:r>
        <w:rPr>
          <w:spacing w:val="-4"/>
        </w:rPr>
        <w:t> </w:t>
      </w:r>
      <w:r>
        <w:rPr/>
        <w:t>que</w:t>
      </w:r>
      <w:r>
        <w:rPr>
          <w:spacing w:val="-4"/>
        </w:rPr>
        <w:t> </w:t>
      </w:r>
      <w:r>
        <w:rPr/>
        <w:t>el</w:t>
      </w:r>
      <w:r>
        <w:rPr>
          <w:spacing w:val="-4"/>
        </w:rPr>
        <w:t> </w:t>
      </w:r>
      <w:r>
        <w:rPr/>
        <w:t>político</w:t>
      </w:r>
      <w:r>
        <w:rPr>
          <w:spacing w:val="-4"/>
        </w:rPr>
        <w:t> </w:t>
      </w:r>
      <w:r>
        <w:rPr/>
        <w:t>se</w:t>
      </w:r>
      <w:r>
        <w:rPr>
          <w:spacing w:val="-5"/>
        </w:rPr>
        <w:t> </w:t>
      </w:r>
      <w:r>
        <w:rPr/>
        <w:t>encontraba</w:t>
      </w:r>
      <w:r>
        <w:rPr>
          <w:spacing w:val="-4"/>
        </w:rPr>
        <w:t> </w:t>
      </w:r>
      <w:r>
        <w:rPr/>
        <w:t>con un sector, el de los drogueros, que venía desde muchos años atrás vendiendo especialidades farmacéuticas.</w:t>
      </w:r>
      <w:r>
        <w:rPr>
          <w:spacing w:val="4"/>
        </w:rPr>
        <w:t> </w:t>
      </w:r>
      <w:r>
        <w:rPr/>
        <w:t>Había</w:t>
      </w:r>
      <w:r>
        <w:rPr>
          <w:spacing w:val="5"/>
        </w:rPr>
        <w:t> </w:t>
      </w:r>
      <w:r>
        <w:rPr/>
        <w:t>que</w:t>
      </w:r>
      <w:r>
        <w:rPr>
          <w:spacing w:val="3"/>
        </w:rPr>
        <w:t> </w:t>
      </w:r>
      <w:r>
        <w:rPr/>
        <w:t>seguir</w:t>
      </w:r>
      <w:r>
        <w:rPr>
          <w:spacing w:val="4"/>
        </w:rPr>
        <w:t> </w:t>
      </w:r>
      <w:r>
        <w:rPr/>
        <w:t>un</w:t>
      </w:r>
      <w:r>
        <w:rPr>
          <w:spacing w:val="4"/>
        </w:rPr>
        <w:t> </w:t>
      </w:r>
      <w:r>
        <w:rPr/>
        <w:t>proceso</w:t>
      </w:r>
      <w:r>
        <w:rPr>
          <w:spacing w:val="6"/>
        </w:rPr>
        <w:t> </w:t>
      </w:r>
      <w:r>
        <w:rPr/>
        <w:t>para</w:t>
      </w:r>
      <w:r>
        <w:rPr>
          <w:spacing w:val="4"/>
        </w:rPr>
        <w:t> </w:t>
      </w:r>
      <w:r>
        <w:rPr/>
        <w:t>justificar</w:t>
      </w:r>
      <w:r>
        <w:rPr>
          <w:spacing w:val="6"/>
        </w:rPr>
        <w:t> </w:t>
      </w:r>
      <w:r>
        <w:rPr/>
        <w:t>la</w:t>
      </w:r>
      <w:r>
        <w:rPr>
          <w:spacing w:val="3"/>
        </w:rPr>
        <w:t> </w:t>
      </w:r>
      <w:r>
        <w:rPr/>
        <w:t>decisión</w:t>
      </w:r>
      <w:r>
        <w:rPr>
          <w:spacing w:val="4"/>
        </w:rPr>
        <w:t> </w:t>
      </w:r>
      <w:r>
        <w:rPr/>
        <w:t>de</w:t>
      </w:r>
      <w:r>
        <w:rPr>
          <w:spacing w:val="3"/>
        </w:rPr>
        <w:t> </w:t>
      </w:r>
      <w:r>
        <w:rPr/>
        <w:t>prohibirles</w:t>
      </w:r>
      <w:r>
        <w:rPr>
          <w:spacing w:val="4"/>
        </w:rPr>
        <w:t> </w:t>
      </w:r>
      <w:r>
        <w:rPr/>
        <w:t>dicha</w:t>
      </w:r>
      <w:r>
        <w:rPr>
          <w:spacing w:val="4"/>
        </w:rPr>
        <w:t> </w:t>
      </w:r>
      <w:r>
        <w:rPr>
          <w:spacing w:val="-2"/>
        </w:rPr>
        <w:t>venta.</w:t>
      </w:r>
    </w:p>
    <w:p>
      <w:pPr>
        <w:pStyle w:val="BodyText"/>
        <w:ind w:left="2"/>
        <w:jc w:val="both"/>
      </w:pPr>
      <w:r>
        <w:rPr/>
        <w:t>Se</w:t>
      </w:r>
      <w:r>
        <w:rPr>
          <w:spacing w:val="-2"/>
        </w:rPr>
        <w:t> </w:t>
      </w:r>
      <w:r>
        <w:rPr/>
        <w:t>publica</w:t>
      </w:r>
      <w:r>
        <w:rPr>
          <w:spacing w:val="-2"/>
        </w:rPr>
        <w:t> </w:t>
      </w:r>
      <w:r>
        <w:rPr/>
        <w:t>una Orden, que</w:t>
      </w:r>
      <w:r>
        <w:rPr>
          <w:spacing w:val="-2"/>
        </w:rPr>
        <w:t> </w:t>
      </w:r>
      <w:r>
        <w:rPr/>
        <w:t>crea una</w:t>
      </w:r>
      <w:r>
        <w:rPr>
          <w:spacing w:val="-1"/>
        </w:rPr>
        <w:t> </w:t>
      </w:r>
      <w:r>
        <w:rPr>
          <w:spacing w:val="-2"/>
        </w:rPr>
        <w:t>comisión</w:t>
      </w:r>
    </w:p>
    <w:p>
      <w:pPr>
        <w:pStyle w:val="BodyText"/>
        <w:spacing w:line="230" w:lineRule="auto" w:before="127"/>
        <w:ind w:left="1136" w:right="1689"/>
        <w:jc w:val="both"/>
      </w:pPr>
      <w:r>
        <w:rPr/>
        <w:t>“</w:t>
      </w:r>
      <w:r>
        <w:rPr>
          <w:rFonts w:ascii="Gill Sans MT" w:hAnsi="Gill Sans MT"/>
        </w:rPr>
        <w:t>…</w:t>
      </w:r>
      <w:r>
        <w:rPr/>
        <w:t> que deberá determinar,</w:t>
      </w:r>
      <w:r>
        <w:rPr/>
        <w:t> con la mayor</w:t>
      </w:r>
      <w:r>
        <w:rPr/>
        <w:t> precisión, para evitar</w:t>
      </w:r>
      <w:r>
        <w:rPr/>
        <w:t> en lo sucesivo extralimitaciones que puedan lesionar</w:t>
      </w:r>
      <w:r>
        <w:rPr/>
        <w:t> derechos respetables y ocasionar</w:t>
      </w:r>
      <w:r>
        <w:rPr/>
        <w:t> daños a la salud pública, cuáles productos envasados podrán</w:t>
      </w:r>
      <w:r>
        <w:rPr>
          <w:spacing w:val="40"/>
        </w:rPr>
        <w:t> </w:t>
      </w:r>
      <w:r>
        <w:rPr/>
        <w:t>ser vendidos por los drogueros y cuáles otros, por su carácter medicinal deben ser reservados exclusivamente a los Farmacéuticos”</w:t>
      </w:r>
    </w:p>
    <w:p>
      <w:pPr>
        <w:pStyle w:val="BodyText"/>
        <w:spacing w:before="169"/>
        <w:ind w:left="2" w:right="566" w:firstLine="480"/>
        <w:jc w:val="both"/>
      </w:pPr>
      <w:r>
        <w:rPr/>
        <w:t>A la Orden le siguen otras disposiciones hasta llegar al Decreto en que el artículo trece quedaba modificado. Es el Real Decreto de 6 de Enero de 1931, que dice:</w:t>
      </w:r>
    </w:p>
    <w:p>
      <w:pPr>
        <w:pStyle w:val="BodyText"/>
        <w:spacing w:after="0"/>
        <w:jc w:val="both"/>
        <w:sectPr>
          <w:headerReference w:type="even" r:id="rId248"/>
          <w:pgSz w:w="11900" w:h="16840"/>
          <w:pgMar w:header="0" w:footer="0" w:top="1060" w:bottom="1400" w:left="1133" w:right="850"/>
        </w:sectPr>
      </w:pPr>
    </w:p>
    <w:p>
      <w:pPr>
        <w:pStyle w:val="BodyText"/>
        <w:spacing w:before="15"/>
      </w:pPr>
    </w:p>
    <w:p>
      <w:pPr>
        <w:pStyle w:val="BodyText"/>
        <w:spacing w:line="228" w:lineRule="auto"/>
        <w:ind w:left="1421" w:right="1410"/>
        <w:jc w:val="both"/>
      </w:pPr>
      <w:r>
        <w:rPr/>
        <w:t>“En</w:t>
      </w:r>
      <w:r>
        <w:rPr>
          <w:spacing w:val="-3"/>
        </w:rPr>
        <w:t> </w:t>
      </w:r>
      <w:r>
        <w:rPr/>
        <w:t>el</w:t>
      </w:r>
      <w:r>
        <w:rPr>
          <w:spacing w:val="-2"/>
        </w:rPr>
        <w:t> </w:t>
      </w:r>
      <w:r>
        <w:rPr/>
        <w:t>plazo</w:t>
      </w:r>
      <w:r>
        <w:rPr>
          <w:spacing w:val="-2"/>
        </w:rPr>
        <w:t> </w:t>
      </w:r>
      <w:r>
        <w:rPr/>
        <w:t>de</w:t>
      </w:r>
      <w:r>
        <w:rPr>
          <w:spacing w:val="-4"/>
        </w:rPr>
        <w:t> </w:t>
      </w:r>
      <w:r>
        <w:rPr/>
        <w:t>tres</w:t>
      </w:r>
      <w:r>
        <w:rPr>
          <w:spacing w:val="-3"/>
        </w:rPr>
        <w:t> </w:t>
      </w:r>
      <w:r>
        <w:rPr/>
        <w:t>meses</w:t>
      </w:r>
      <w:r>
        <w:rPr>
          <w:spacing w:val="-3"/>
        </w:rPr>
        <w:t> </w:t>
      </w:r>
      <w:r>
        <w:rPr/>
        <w:t>la</w:t>
      </w:r>
      <w:r>
        <w:rPr>
          <w:spacing w:val="-4"/>
        </w:rPr>
        <w:t> </w:t>
      </w:r>
      <w:r>
        <w:rPr/>
        <w:t>Real</w:t>
      </w:r>
      <w:r>
        <w:rPr>
          <w:spacing w:val="-2"/>
        </w:rPr>
        <w:t> </w:t>
      </w:r>
      <w:r>
        <w:rPr/>
        <w:t>Academia</w:t>
      </w:r>
      <w:r>
        <w:rPr>
          <w:spacing w:val="-4"/>
        </w:rPr>
        <w:t> </w:t>
      </w:r>
      <w:r>
        <w:rPr/>
        <w:t>de</w:t>
      </w:r>
      <w:r>
        <w:rPr>
          <w:spacing w:val="-4"/>
        </w:rPr>
        <w:t> </w:t>
      </w:r>
      <w:r>
        <w:rPr/>
        <w:t>Medicina</w:t>
      </w:r>
      <w:r>
        <w:rPr>
          <w:spacing w:val="-2"/>
        </w:rPr>
        <w:t> </w:t>
      </w:r>
      <w:r>
        <w:rPr/>
        <w:t>determinará</w:t>
      </w:r>
      <w:r>
        <w:rPr>
          <w:spacing w:val="-2"/>
        </w:rPr>
        <w:t> </w:t>
      </w:r>
      <w:r>
        <w:rPr/>
        <w:t>las normas para la clasificación de las especialidades farmacéuticas relacionando aquellas que puedan ser</w:t>
      </w:r>
      <w:r>
        <w:rPr/>
        <w:t> vendidas al por menor</w:t>
      </w:r>
      <w:r>
        <w:rPr/>
        <w:t> en droguerías, como excepción al principio de corresponder el despacho de medicamentos a las oficinas de farmacia.</w:t>
      </w:r>
    </w:p>
    <w:p>
      <w:pPr>
        <w:pStyle w:val="BodyText"/>
        <w:spacing w:before="176"/>
        <w:ind w:left="287" w:right="273" w:firstLine="480"/>
        <w:jc w:val="both"/>
      </w:pPr>
      <w:r>
        <w:rPr/>
        <w:t>Entretanto, las especialidades farmacéuticas solo podrán venderse al por menor en las farmacias, quedando autorizada la venta en droguerías de los productos y artículos que relaciona el artículo 1º, párrafos segundo y tercero del Real Decreto de 9 de Febrero de 1924”</w:t>
      </w:r>
    </w:p>
    <w:p>
      <w:pPr>
        <w:pStyle w:val="BodyText"/>
        <w:spacing w:before="56"/>
        <w:ind w:left="767"/>
        <w:jc w:val="both"/>
      </w:pPr>
      <w:r>
        <w:rPr/>
        <w:t>Estos</w:t>
      </w:r>
      <w:r>
        <w:rPr>
          <w:spacing w:val="-4"/>
        </w:rPr>
        <w:t> </w:t>
      </w:r>
      <w:r>
        <w:rPr/>
        <w:t>párrafos,</w:t>
      </w:r>
      <w:r>
        <w:rPr>
          <w:spacing w:val="-2"/>
        </w:rPr>
        <w:t> </w:t>
      </w:r>
      <w:r>
        <w:rPr/>
        <w:t>de</w:t>
      </w:r>
      <w:r>
        <w:rPr>
          <w:spacing w:val="-3"/>
        </w:rPr>
        <w:t> </w:t>
      </w:r>
      <w:r>
        <w:rPr/>
        <w:t>gran</w:t>
      </w:r>
      <w:r>
        <w:rPr>
          <w:spacing w:val="-1"/>
        </w:rPr>
        <w:t> </w:t>
      </w:r>
      <w:r>
        <w:rPr/>
        <w:t>extensión,</w:t>
      </w:r>
      <w:r>
        <w:rPr>
          <w:spacing w:val="-2"/>
        </w:rPr>
        <w:t> </w:t>
      </w:r>
      <w:r>
        <w:rPr/>
        <w:t>se</w:t>
      </w:r>
      <w:r>
        <w:rPr>
          <w:spacing w:val="-3"/>
        </w:rPr>
        <w:t> </w:t>
      </w:r>
      <w:r>
        <w:rPr/>
        <w:t>refieren</w:t>
      </w:r>
      <w:r>
        <w:rPr>
          <w:spacing w:val="-2"/>
        </w:rPr>
        <w:t> </w:t>
      </w:r>
      <w:r>
        <w:rPr/>
        <w:t>a </w:t>
      </w:r>
      <w:r>
        <w:rPr>
          <w:spacing w:val="-5"/>
        </w:rPr>
        <w:t>las</w:t>
      </w:r>
    </w:p>
    <w:p>
      <w:pPr>
        <w:pStyle w:val="BodyText"/>
        <w:spacing w:line="228" w:lineRule="auto" w:before="131"/>
        <w:ind w:left="1421" w:right="1406" w:hanging="1"/>
        <w:jc w:val="both"/>
      </w:pPr>
      <w:r>
        <w:rPr/>
        <w:t>“</w:t>
      </w:r>
      <w:r>
        <w:rPr>
          <w:rFonts w:ascii="Gill Sans MT" w:hAnsi="Gill Sans MT"/>
        </w:rPr>
        <w:t>…</w:t>
      </w:r>
      <w:r>
        <w:rPr/>
        <w:t> leches, harinas, extractos y jugos</w:t>
      </w:r>
      <w:r>
        <w:rPr/>
        <w:t> de carne, aguas de mesa, jarabes refrescantes, licores y vinos elaborados a base de sustancias amargas o aromáticas utilizados como aperitivos y los productos destinados a la higiene de la piel, cabello, dientes, etc. y no se estimarán como especialidades si no entra en su composición alguna sustancia cuya toxicidad inmediata se demuestre”.</w:t>
      </w:r>
    </w:p>
    <w:p>
      <w:pPr>
        <w:pStyle w:val="BodyText"/>
        <w:spacing w:before="181"/>
        <w:ind w:left="287" w:right="274" w:firstLine="480"/>
        <w:jc w:val="both"/>
      </w:pPr>
      <w:r>
        <w:rPr/>
        <w:t>Obviamente, los drogueros no habían permanecido quietos y ejercieron fuerte oposición. Mas</w:t>
      </w:r>
      <w:r>
        <w:rPr>
          <w:spacing w:val="-1"/>
        </w:rPr>
        <w:t> </w:t>
      </w:r>
      <w:r>
        <w:rPr/>
        <w:t>la batalla había sido</w:t>
      </w:r>
      <w:r>
        <w:rPr>
          <w:spacing w:val="-2"/>
        </w:rPr>
        <w:t> </w:t>
      </w:r>
      <w:r>
        <w:rPr/>
        <w:t>ganada.</w:t>
      </w:r>
      <w:r>
        <w:rPr>
          <w:spacing w:val="-2"/>
        </w:rPr>
        <w:t> </w:t>
      </w:r>
      <w:r>
        <w:rPr/>
        <w:t>Le siguió</w:t>
      </w:r>
      <w:r>
        <w:rPr>
          <w:spacing w:val="-2"/>
        </w:rPr>
        <w:t> </w:t>
      </w:r>
      <w:r>
        <w:rPr/>
        <w:t>la Real Orden de</w:t>
      </w:r>
      <w:r>
        <w:rPr>
          <w:spacing w:val="-2"/>
        </w:rPr>
        <w:t> </w:t>
      </w:r>
      <w:r>
        <w:rPr/>
        <w:t>21</w:t>
      </w:r>
      <w:r>
        <w:rPr>
          <w:spacing w:val="-2"/>
        </w:rPr>
        <w:t> </w:t>
      </w:r>
      <w:r>
        <w:rPr/>
        <w:t>de</w:t>
      </w:r>
      <w:r>
        <w:rPr>
          <w:spacing w:val="-2"/>
        </w:rPr>
        <w:t> </w:t>
      </w:r>
      <w:r>
        <w:rPr/>
        <w:t>Enero dando</w:t>
      </w:r>
      <w:r>
        <w:rPr>
          <w:spacing w:val="-2"/>
        </w:rPr>
        <w:t> </w:t>
      </w:r>
      <w:r>
        <w:rPr/>
        <w:t>cumplimiento</w:t>
      </w:r>
      <w:r>
        <w:rPr>
          <w:spacing w:val="-2"/>
        </w:rPr>
        <w:t> </w:t>
      </w:r>
      <w:r>
        <w:rPr/>
        <w:t>al Decreto. Se les da un plazo de seis meses a los drogueros para deshacerse de las especialidades. En este proceso vemos en nuestros libros de actas como aquí en Las Palmas hubo una relación,</w:t>
      </w:r>
      <w:r>
        <w:rPr>
          <w:spacing w:val="40"/>
        </w:rPr>
        <w:t> </w:t>
      </w:r>
      <w:r>
        <w:rPr/>
        <w:t>al parecer, amistosa. Reproducimos oficio por el cual comprobamos se constituyó una Comisión para proceder a la liquidación de la existencias de las droguerías.</w:t>
      </w:r>
      <w:r>
        <w:rPr>
          <w:spacing w:val="-4"/>
        </w:rPr>
        <w:t> </w:t>
      </w:r>
      <w:r>
        <w:rPr/>
        <w:t>Y, ante la dificultad de colocar las especialidades en la ciudad, tenemos el caso de la droguería que se dirige al Colegio porque los productos no los coloca en plaza y ver si lo toman en los campos, como así se hizo.</w:t>
      </w:r>
    </w:p>
    <w:p>
      <w:pPr>
        <w:pStyle w:val="BodyText"/>
        <w:spacing w:before="56"/>
        <w:ind w:left="287" w:right="274" w:firstLine="480"/>
        <w:jc w:val="both"/>
      </w:pPr>
      <w:r>
        <w:rPr/>
        <w:t>Nos parece oportuno dar los nombres de aquellos drogueros, que figuran en los libros de actas, con los que se llegó a los acuerdos para la liquidación, como, por ejemplo, tomar los farmacéuticos en depósito aquellos específicos de difícil venta. Los drogueros eran los</w:t>
      </w:r>
      <w:r>
        <w:rPr>
          <w:spacing w:val="40"/>
        </w:rPr>
        <w:t> </w:t>
      </w:r>
      <w:r>
        <w:rPr/>
        <w:t>siguientes: Don Juan Rotllan, Don Abraham Rodríguez, Don Fernando Rodríguez, y Don Leopoldo Fernández.</w:t>
      </w:r>
    </w:p>
    <w:p>
      <w:pPr>
        <w:pStyle w:val="BodyText"/>
        <w:spacing w:before="58"/>
        <w:ind w:left="287" w:right="283" w:firstLine="480"/>
        <w:jc w:val="both"/>
      </w:pPr>
      <w:r>
        <w:rPr/>
        <w:t>En esa lucha para conseguir la modificación del artículo trece, nuestro Colegio no permaneció al margen y en los libros de actas encontramos varias referencias de telegramas y escritos al Consejo de Ministros, y al Colegio de Médicos para que se sumase a nuestra petición, a lo que respondió. Vemos en actas lo siguiente</w:t>
      </w:r>
    </w:p>
    <w:p>
      <w:pPr>
        <w:spacing w:line="228" w:lineRule="auto" w:before="57"/>
        <w:ind w:left="1421" w:right="1428" w:firstLine="0"/>
        <w:jc w:val="both"/>
        <w:rPr>
          <w:i/>
          <w:sz w:val="24"/>
        </w:rPr>
      </w:pPr>
      <w:r>
        <w:rPr>
          <w:i/>
          <w:sz w:val="24"/>
        </w:rPr>
        <w:t>“Se</w:t>
      </w:r>
      <w:r>
        <w:rPr>
          <w:sz w:val="24"/>
        </w:rPr>
        <w:t> </w:t>
      </w:r>
      <w:r>
        <w:rPr>
          <w:i/>
          <w:sz w:val="24"/>
        </w:rPr>
        <w:t>leen</w:t>
      </w:r>
      <w:r>
        <w:rPr>
          <w:sz w:val="24"/>
        </w:rPr>
        <w:t> </w:t>
      </w:r>
      <w:r>
        <w:rPr>
          <w:i/>
          <w:sz w:val="24"/>
        </w:rPr>
        <w:t>dos</w:t>
      </w:r>
      <w:r>
        <w:rPr>
          <w:sz w:val="24"/>
        </w:rPr>
        <w:t> </w:t>
      </w:r>
      <w:r>
        <w:rPr>
          <w:i/>
          <w:sz w:val="24"/>
        </w:rPr>
        <w:t>cartas</w:t>
      </w:r>
      <w:r>
        <w:rPr>
          <w:sz w:val="24"/>
        </w:rPr>
        <w:t> </w:t>
      </w:r>
      <w:r>
        <w:rPr>
          <w:i/>
          <w:sz w:val="24"/>
        </w:rPr>
        <w:t>optimistas</w:t>
      </w:r>
      <w:r>
        <w:rPr>
          <w:sz w:val="24"/>
        </w:rPr>
        <w:t> </w:t>
      </w:r>
      <w:r>
        <w:rPr>
          <w:i/>
          <w:sz w:val="24"/>
        </w:rPr>
        <w:t>de</w:t>
      </w:r>
      <w:r>
        <w:rPr>
          <w:sz w:val="24"/>
        </w:rPr>
        <w:t> </w:t>
      </w:r>
      <w:r>
        <w:rPr>
          <w:i/>
          <w:sz w:val="24"/>
        </w:rPr>
        <w:t>Don</w:t>
      </w:r>
      <w:r>
        <w:rPr>
          <w:sz w:val="24"/>
        </w:rPr>
        <w:t> </w:t>
      </w:r>
      <w:r>
        <w:rPr>
          <w:i/>
          <w:sz w:val="24"/>
        </w:rPr>
        <w:t>Leopoldo</w:t>
      </w:r>
      <w:r>
        <w:rPr>
          <w:sz w:val="24"/>
        </w:rPr>
        <w:t> </w:t>
      </w:r>
      <w:r>
        <w:rPr>
          <w:i/>
          <w:sz w:val="24"/>
        </w:rPr>
        <w:t>Matos</w:t>
      </w:r>
      <w:r>
        <w:rPr>
          <w:sz w:val="24"/>
        </w:rPr>
        <w:t> </w:t>
      </w:r>
      <w:r>
        <w:rPr>
          <w:i/>
          <w:sz w:val="24"/>
        </w:rPr>
        <w:t>como</w:t>
      </w:r>
      <w:r>
        <w:rPr>
          <w:sz w:val="24"/>
        </w:rPr>
        <w:t> </w:t>
      </w:r>
      <w:r>
        <w:rPr>
          <w:i/>
          <w:sz w:val="24"/>
        </w:rPr>
        <w:t>contestación</w:t>
      </w:r>
      <w:r>
        <w:rPr>
          <w:sz w:val="24"/>
        </w:rPr>
        <w:t> </w:t>
      </w:r>
      <w:r>
        <w:rPr>
          <w:i/>
          <w:sz w:val="24"/>
        </w:rPr>
        <w:t>a</w:t>
      </w:r>
      <w:r>
        <w:rPr>
          <w:sz w:val="24"/>
        </w:rPr>
        <w:t> </w:t>
      </w:r>
      <w:r>
        <w:rPr>
          <w:i/>
          <w:sz w:val="24"/>
        </w:rPr>
        <w:t>nuestra</w:t>
      </w:r>
      <w:r>
        <w:rPr>
          <w:sz w:val="24"/>
        </w:rPr>
        <w:t> </w:t>
      </w:r>
      <w:r>
        <w:rPr>
          <w:i/>
          <w:sz w:val="24"/>
        </w:rPr>
        <w:t>demanda</w:t>
      </w:r>
      <w:r>
        <w:rPr>
          <w:sz w:val="24"/>
        </w:rPr>
        <w:t> </w:t>
      </w:r>
      <w:r>
        <w:rPr>
          <w:i/>
          <w:sz w:val="24"/>
        </w:rPr>
        <w:t>de</w:t>
      </w:r>
      <w:r>
        <w:rPr>
          <w:sz w:val="24"/>
        </w:rPr>
        <w:t> </w:t>
      </w:r>
      <w:r>
        <w:rPr>
          <w:i/>
          <w:sz w:val="24"/>
        </w:rPr>
        <w:t>cooperación</w:t>
      </w:r>
      <w:r>
        <w:rPr>
          <w:sz w:val="24"/>
        </w:rPr>
        <w:t> </w:t>
      </w:r>
      <w:r>
        <w:rPr>
          <w:i/>
          <w:sz w:val="24"/>
        </w:rPr>
        <w:t>a</w:t>
      </w:r>
      <w:r>
        <w:rPr>
          <w:sz w:val="24"/>
        </w:rPr>
        <w:t> </w:t>
      </w:r>
      <w:r>
        <w:rPr>
          <w:i/>
          <w:sz w:val="24"/>
        </w:rPr>
        <w:t>la</w:t>
      </w:r>
      <w:r>
        <w:rPr>
          <w:sz w:val="24"/>
        </w:rPr>
        <w:t> </w:t>
      </w:r>
      <w:r>
        <w:rPr>
          <w:i/>
          <w:sz w:val="24"/>
        </w:rPr>
        <w:t>petición</w:t>
      </w:r>
      <w:r>
        <w:rPr>
          <w:sz w:val="24"/>
        </w:rPr>
        <w:t> </w:t>
      </w:r>
      <w:r>
        <w:rPr>
          <w:i/>
          <w:sz w:val="24"/>
        </w:rPr>
        <w:t>unánime</w:t>
      </w:r>
      <w:r>
        <w:rPr>
          <w:spacing w:val="40"/>
          <w:sz w:val="24"/>
        </w:rPr>
        <w:t> </w:t>
      </w:r>
      <w:r>
        <w:rPr>
          <w:i/>
          <w:sz w:val="24"/>
        </w:rPr>
        <w:t>de</w:t>
      </w:r>
      <w:r>
        <w:rPr>
          <w:sz w:val="24"/>
        </w:rPr>
        <w:t> </w:t>
      </w:r>
      <w:r>
        <w:rPr>
          <w:i/>
          <w:sz w:val="24"/>
        </w:rPr>
        <w:t>la</w:t>
      </w:r>
      <w:r>
        <w:rPr>
          <w:sz w:val="24"/>
        </w:rPr>
        <w:t> </w:t>
      </w:r>
      <w:r>
        <w:rPr>
          <w:i/>
          <w:sz w:val="24"/>
        </w:rPr>
        <w:t>clase</w:t>
      </w:r>
      <w:r>
        <w:rPr>
          <w:sz w:val="24"/>
        </w:rPr>
        <w:t> </w:t>
      </w:r>
      <w:r>
        <w:rPr>
          <w:i/>
          <w:sz w:val="24"/>
        </w:rPr>
        <w:t>sobre</w:t>
      </w:r>
      <w:r>
        <w:rPr>
          <w:sz w:val="24"/>
        </w:rPr>
        <w:t> </w:t>
      </w:r>
      <w:r>
        <w:rPr>
          <w:i/>
          <w:sz w:val="24"/>
        </w:rPr>
        <w:t>derogación</w:t>
      </w:r>
      <w:r>
        <w:rPr>
          <w:sz w:val="24"/>
        </w:rPr>
        <w:t> </w:t>
      </w:r>
      <w:r>
        <w:rPr>
          <w:i/>
          <w:sz w:val="24"/>
        </w:rPr>
        <w:t>del</w:t>
      </w:r>
      <w:r>
        <w:rPr>
          <w:sz w:val="24"/>
        </w:rPr>
        <w:t> </w:t>
      </w:r>
      <w:r>
        <w:rPr>
          <w:i/>
          <w:sz w:val="24"/>
        </w:rPr>
        <w:t>ya</w:t>
      </w:r>
      <w:r>
        <w:rPr>
          <w:sz w:val="24"/>
        </w:rPr>
        <w:t> </w:t>
      </w:r>
      <w:r>
        <w:rPr>
          <w:i/>
          <w:sz w:val="24"/>
        </w:rPr>
        <w:t>expresado</w:t>
      </w:r>
      <w:r>
        <w:rPr>
          <w:sz w:val="24"/>
        </w:rPr>
        <w:t> </w:t>
      </w:r>
      <w:r>
        <w:rPr>
          <w:i/>
          <w:sz w:val="24"/>
        </w:rPr>
        <w:t>articulo</w:t>
      </w:r>
      <w:r>
        <w:rPr>
          <w:sz w:val="24"/>
        </w:rPr>
        <w:t> </w:t>
      </w:r>
      <w:r>
        <w:rPr>
          <w:i/>
          <w:sz w:val="24"/>
        </w:rPr>
        <w:t>13</w:t>
      </w:r>
      <w:r>
        <w:rPr>
          <w:sz w:val="24"/>
        </w:rPr>
        <w:t> </w:t>
      </w:r>
      <w:r>
        <w:rPr>
          <w:i/>
          <w:sz w:val="24"/>
        </w:rPr>
        <w:t>del</w:t>
      </w:r>
      <w:r>
        <w:rPr>
          <w:sz w:val="24"/>
        </w:rPr>
        <w:t> </w:t>
      </w:r>
      <w:r>
        <w:rPr>
          <w:i/>
          <w:sz w:val="24"/>
        </w:rPr>
        <w:t>Reglamento</w:t>
      </w:r>
      <w:r>
        <w:rPr>
          <w:sz w:val="24"/>
        </w:rPr>
        <w:t> </w:t>
      </w:r>
      <w:r>
        <w:rPr>
          <w:i/>
          <w:sz w:val="24"/>
        </w:rPr>
        <w:t>de</w:t>
      </w:r>
      <w:r>
        <w:rPr>
          <w:sz w:val="24"/>
        </w:rPr>
        <w:t> </w:t>
      </w:r>
      <w:r>
        <w:rPr>
          <w:i/>
          <w:sz w:val="24"/>
        </w:rPr>
        <w:t>especialidades”</w:t>
      </w:r>
    </w:p>
    <w:p>
      <w:pPr>
        <w:spacing w:before="111"/>
        <w:ind w:left="1796" w:right="1785" w:firstLine="0"/>
        <w:jc w:val="center"/>
        <w:rPr>
          <w:rFonts w:ascii="Bookman Old Style" w:hAnsi="Bookman Old Style"/>
          <w:b w:val="0"/>
          <w:sz w:val="16"/>
        </w:rPr>
      </w:pPr>
      <w:r>
        <w:rPr>
          <w:rFonts w:ascii="Bookman Old Style" w:hAnsi="Bookman Old Style"/>
          <w:b w:val="0"/>
          <w:w w:val="105"/>
          <w:sz w:val="16"/>
        </w:rPr>
        <w:t>(Acta</w:t>
      </w:r>
      <w:r>
        <w:rPr>
          <w:spacing w:val="-8"/>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8"/>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7"/>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11/07/1930.</w:t>
      </w:r>
      <w:r>
        <w:rPr>
          <w:spacing w:val="-6"/>
          <w:w w:val="105"/>
          <w:sz w:val="16"/>
        </w:rPr>
        <w:t> </w:t>
      </w:r>
      <w:r>
        <w:rPr>
          <w:rFonts w:ascii="Bookman Old Style" w:hAnsi="Bookman Old Style"/>
          <w:b w:val="0"/>
          <w:w w:val="105"/>
          <w:sz w:val="16"/>
        </w:rPr>
        <w:t>Folio</w:t>
      </w:r>
      <w:r>
        <w:rPr>
          <w:spacing w:val="-7"/>
          <w:w w:val="105"/>
          <w:sz w:val="16"/>
        </w:rPr>
        <w:t> </w:t>
      </w:r>
      <w:r>
        <w:rPr>
          <w:rFonts w:ascii="Bookman Old Style" w:hAnsi="Bookman Old Style"/>
          <w:b w:val="0"/>
          <w:w w:val="105"/>
          <w:sz w:val="16"/>
        </w:rPr>
        <w:t>42</w:t>
      </w:r>
      <w:r>
        <w:rPr>
          <w:spacing w:val="-6"/>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libro</w:t>
      </w:r>
      <w:r>
        <w:rPr>
          <w:spacing w:val="-7"/>
          <w:w w:val="105"/>
          <w:sz w:val="16"/>
        </w:rPr>
        <w:t> </w:t>
      </w:r>
      <w:r>
        <w:rPr>
          <w:rFonts w:ascii="Bookman Old Style" w:hAnsi="Bookman Old Style"/>
          <w:b w:val="0"/>
          <w:spacing w:val="-5"/>
          <w:w w:val="105"/>
          <w:sz w:val="16"/>
        </w:rPr>
        <w:t>3º)</w:t>
      </w:r>
    </w:p>
    <w:p>
      <w:pPr>
        <w:pStyle w:val="BodyText"/>
        <w:spacing w:before="57"/>
        <w:ind w:left="287" w:right="272" w:firstLine="480"/>
        <w:jc w:val="both"/>
      </w:pPr>
      <w:r>
        <w:rPr/>
        <w:t>A nuestro paisano Don Leopoldo Matos y Massieu, como Ministro de la Gobernación, le correspondió firmar el Decreto, pues recordemos que la materia sanitaria correspondía a aquel Ministerio. El Decreto señalaba un plazo de tres meses para su desarrollo y poder regularizar la situación de las droguerías, pero, como indicamos más arriba, en el mismo mes se publicaba la orden correspondiente. Notemos que todo esto ocurría pocos meses antes de la instauración de la República,</w:t>
      </w:r>
      <w:r>
        <w:rPr>
          <w:spacing w:val="40"/>
        </w:rPr>
        <w:t> </w:t>
      </w:r>
      <w:r>
        <w:rPr/>
        <w:t>desatándose el lógico nerviosismo en nuestros dirigentes ante el temor de que los drogueros</w:t>
      </w:r>
      <w:r>
        <w:rPr>
          <w:spacing w:val="-3"/>
        </w:rPr>
        <w:t> </w:t>
      </w:r>
      <w:r>
        <w:rPr/>
        <w:t>consiguiesen</w:t>
      </w:r>
      <w:r>
        <w:rPr>
          <w:spacing w:val="-3"/>
        </w:rPr>
        <w:t> </w:t>
      </w:r>
      <w:r>
        <w:rPr/>
        <w:t>con</w:t>
      </w:r>
      <w:r>
        <w:rPr>
          <w:spacing w:val="-2"/>
        </w:rPr>
        <w:t> </w:t>
      </w:r>
      <w:r>
        <w:rPr/>
        <w:t>el</w:t>
      </w:r>
      <w:r>
        <w:rPr>
          <w:spacing w:val="-2"/>
        </w:rPr>
        <w:t> </w:t>
      </w:r>
      <w:r>
        <w:rPr/>
        <w:t>nuevo</w:t>
      </w:r>
      <w:r>
        <w:rPr>
          <w:spacing w:val="-2"/>
        </w:rPr>
        <w:t> </w:t>
      </w:r>
      <w:r>
        <w:rPr/>
        <w:t>régimen</w:t>
      </w:r>
      <w:r>
        <w:rPr>
          <w:spacing w:val="-2"/>
        </w:rPr>
        <w:t> </w:t>
      </w:r>
      <w:r>
        <w:rPr/>
        <w:t>una</w:t>
      </w:r>
      <w:r>
        <w:rPr>
          <w:spacing w:val="-4"/>
        </w:rPr>
        <w:t> </w:t>
      </w:r>
      <w:r>
        <w:rPr/>
        <w:t>revocación</w:t>
      </w:r>
      <w:r>
        <w:rPr>
          <w:spacing w:val="-2"/>
        </w:rPr>
        <w:t> </w:t>
      </w:r>
      <w:r>
        <w:rPr/>
        <w:t>del</w:t>
      </w:r>
      <w:r>
        <w:rPr>
          <w:spacing w:val="-2"/>
        </w:rPr>
        <w:t> </w:t>
      </w:r>
      <w:r>
        <w:rPr/>
        <w:t>decreto,</w:t>
      </w:r>
      <w:r>
        <w:rPr>
          <w:spacing w:val="-2"/>
        </w:rPr>
        <w:t> </w:t>
      </w:r>
      <w:r>
        <w:rPr/>
        <w:t>pues</w:t>
      </w:r>
      <w:r>
        <w:rPr>
          <w:spacing w:val="-3"/>
        </w:rPr>
        <w:t> </w:t>
      </w:r>
      <w:r>
        <w:rPr/>
        <w:t>bastante</w:t>
      </w:r>
      <w:r>
        <w:rPr>
          <w:spacing w:val="-2"/>
        </w:rPr>
        <w:t> </w:t>
      </w:r>
      <w:r>
        <w:rPr/>
        <w:t>lucharon para conseguirlo, pero, felizmente, no fue así y lo que ocurre es que se publica una circular prohibiendo de forma terminante la venta de especialidades farmacéuticas a aquellas droguerías reticentes</w:t>
      </w:r>
      <w:r>
        <w:rPr>
          <w:spacing w:val="40"/>
        </w:rPr>
        <w:t> </w:t>
      </w:r>
      <w:r>
        <w:rPr/>
        <w:t>en</w:t>
      </w:r>
      <w:r>
        <w:rPr>
          <w:spacing w:val="40"/>
        </w:rPr>
        <w:t> </w:t>
      </w:r>
      <w:r>
        <w:rPr/>
        <w:t>acatar</w:t>
      </w:r>
      <w:r>
        <w:rPr>
          <w:spacing w:val="40"/>
        </w:rPr>
        <w:t> </w:t>
      </w:r>
      <w:r>
        <w:rPr/>
        <w:t>el</w:t>
      </w:r>
      <w:r>
        <w:rPr>
          <w:spacing w:val="40"/>
        </w:rPr>
        <w:t> </w:t>
      </w:r>
      <w:r>
        <w:rPr/>
        <w:t>decreto.</w:t>
      </w:r>
      <w:r>
        <w:rPr>
          <w:spacing w:val="40"/>
        </w:rPr>
        <w:t> </w:t>
      </w:r>
      <w:r>
        <w:rPr/>
        <w:t>No</w:t>
      </w:r>
      <w:r>
        <w:rPr>
          <w:spacing w:val="40"/>
        </w:rPr>
        <w:t> </w:t>
      </w:r>
      <w:r>
        <w:rPr/>
        <w:t>obstante,</w:t>
      </w:r>
      <w:r>
        <w:rPr>
          <w:spacing w:val="40"/>
        </w:rPr>
        <w:t> </w:t>
      </w:r>
      <w:r>
        <w:rPr/>
        <w:t>como</w:t>
      </w:r>
      <w:r>
        <w:rPr>
          <w:spacing w:val="40"/>
        </w:rPr>
        <w:t> </w:t>
      </w:r>
      <w:r>
        <w:rPr/>
        <w:t>vemos</w:t>
      </w:r>
      <w:r>
        <w:rPr>
          <w:spacing w:val="40"/>
        </w:rPr>
        <w:t> </w:t>
      </w:r>
      <w:r>
        <w:rPr/>
        <w:t>en</w:t>
      </w:r>
      <w:r>
        <w:rPr>
          <w:spacing w:val="40"/>
        </w:rPr>
        <w:t> </w:t>
      </w:r>
      <w:r>
        <w:rPr/>
        <w:t>el</w:t>
      </w:r>
      <w:r>
        <w:rPr>
          <w:spacing w:val="40"/>
        </w:rPr>
        <w:t> </w:t>
      </w:r>
      <w:r>
        <w:rPr/>
        <w:t>editorial</w:t>
      </w:r>
      <w:r>
        <w:rPr>
          <w:spacing w:val="40"/>
        </w:rPr>
        <w:t> </w:t>
      </w:r>
      <w:r>
        <w:rPr/>
        <w:t>de</w:t>
      </w:r>
      <w:r>
        <w:rPr>
          <w:spacing w:val="40"/>
        </w:rPr>
        <w:t> </w:t>
      </w:r>
      <w:r>
        <w:rPr/>
        <w:t>“La</w:t>
      </w:r>
      <w:r>
        <w:rPr>
          <w:spacing w:val="40"/>
        </w:rPr>
        <w:t> </w:t>
      </w:r>
      <w:r>
        <w:rPr/>
        <w:t>Voz</w:t>
      </w:r>
      <w:r>
        <w:rPr>
          <w:spacing w:val="40"/>
        </w:rPr>
        <w:t> </w:t>
      </w:r>
      <w:r>
        <w:rPr/>
        <w:t>de</w:t>
      </w:r>
      <w:r>
        <w:rPr>
          <w:spacing w:val="40"/>
        </w:rPr>
        <w:t> </w:t>
      </w:r>
      <w:r>
        <w:rPr/>
        <w:t>la</w:t>
      </w:r>
    </w:p>
    <w:p>
      <w:pPr>
        <w:pStyle w:val="BodyText"/>
        <w:spacing w:after="0"/>
        <w:jc w:val="both"/>
        <w:sectPr>
          <w:headerReference w:type="default" r:id="rId249"/>
          <w:footerReference w:type="default" r:id="rId250"/>
          <w:footerReference w:type="even" r:id="rId251"/>
          <w:pgSz w:w="11900" w:h="16840"/>
          <w:pgMar w:header="1144" w:footer="1214" w:top="1400" w:bottom="1400" w:left="1133" w:right="850"/>
          <w:pgNumType w:start="87"/>
        </w:sectPr>
      </w:pPr>
    </w:p>
    <w:p>
      <w:pPr>
        <w:pStyle w:val="BodyText"/>
        <w:spacing w:before="74"/>
        <w:ind w:left="2" w:right="557"/>
        <w:jc w:val="both"/>
      </w:pPr>
      <w:r>
        <w:rPr/>
        <w:t>Farmacia” que reproducimos al final, en 1935 vuelven los drogueros a insistir sin que consiguiesen sus objetivos. El recurso ante el Tribunal Supremo se falló a favor de los farmacéuticos. Los gastos ocasionados por el pleito hubo de cubrirse con la aportación de los Colegios a la Unión Farmacéutica Nacional. En nuestro Colegio se aprobó una cuota extraordinaria de tres pesetas por colegiado. (Acta de la Junta General del 10/06/1936, folio 26, libro 4)</w:t>
      </w:r>
    </w:p>
    <w:p>
      <w:pPr>
        <w:pStyle w:val="BodyText"/>
        <w:spacing w:before="58"/>
        <w:ind w:left="2" w:right="557" w:firstLine="480"/>
        <w:jc w:val="both"/>
      </w:pPr>
      <w:r>
        <w:rPr/>
        <w:t>Hasta aquí hemos expuesto con cierto detalle el desarrollo de la batalla hasta su final feliz. En el tiempo que siguió muchas de aquellas droguerías siguieron vendiendo las especialidades pero solo al mayor a las farmacias. Son las droguerías farmacéuticas, que cobraban un sentido diferente al originario, porque son establecimientos en los que solo encontramos especialidades farmacéuticas para nuestro suministro. Y se entra en un nuevo periodo. Los drogueros quedan solo como mayoristas. Las relaciones entre farmacéuticos y drogueros se ven reducidas a un campo distinto, el de la distribución, que tocamos en otro capítulo.</w:t>
      </w:r>
    </w:p>
    <w:p>
      <w:pPr>
        <w:pStyle w:val="BodyText"/>
        <w:spacing w:after="0"/>
        <w:jc w:val="both"/>
        <w:sectPr>
          <w:headerReference w:type="even" r:id="rId252"/>
          <w:pgSz w:w="11900" w:h="16840"/>
          <w:pgMar w:header="0" w:footer="0" w:top="1060" w:bottom="1400" w:left="1133" w:right="850"/>
        </w:sectPr>
      </w:pPr>
    </w:p>
    <w:p>
      <w:pPr>
        <w:pStyle w:val="BodyText"/>
        <w:spacing w:before="118"/>
        <w:rPr>
          <w:sz w:val="20"/>
        </w:rPr>
      </w:pPr>
    </w:p>
    <w:p>
      <w:pPr>
        <w:pStyle w:val="BodyText"/>
        <w:ind w:left="765"/>
        <w:rPr>
          <w:sz w:val="20"/>
        </w:rPr>
      </w:pPr>
      <w:r>
        <w:rPr>
          <w:sz w:val="20"/>
        </w:rPr>
        <w:drawing>
          <wp:inline distT="0" distB="0" distL="0" distR="0">
            <wp:extent cx="5616907" cy="7698962"/>
            <wp:effectExtent l="0" t="0" r="0" b="0"/>
            <wp:docPr id="424" name="Image 424"/>
            <wp:cNvGraphicFramePr>
              <a:graphicFrameLocks/>
            </wp:cNvGraphicFramePr>
            <a:graphic>
              <a:graphicData uri="http://schemas.openxmlformats.org/drawingml/2006/picture">
                <pic:pic>
                  <pic:nvPicPr>
                    <pic:cNvPr id="424" name="Image 424"/>
                    <pic:cNvPicPr/>
                  </pic:nvPicPr>
                  <pic:blipFill>
                    <a:blip r:embed="rId256" cstate="print"/>
                    <a:stretch>
                      <a:fillRect/>
                    </a:stretch>
                  </pic:blipFill>
                  <pic:spPr>
                    <a:xfrm>
                      <a:off x="0" y="0"/>
                      <a:ext cx="5616907" cy="7698962"/>
                    </a:xfrm>
                    <a:prstGeom prst="rect">
                      <a:avLst/>
                    </a:prstGeom>
                  </pic:spPr>
                </pic:pic>
              </a:graphicData>
            </a:graphic>
          </wp:inline>
        </w:drawing>
      </w:r>
      <w:r>
        <w:rPr>
          <w:sz w:val="20"/>
        </w:rPr>
      </w:r>
    </w:p>
    <w:p>
      <w:pPr>
        <w:pStyle w:val="BodyText"/>
        <w:spacing w:before="45"/>
        <w:ind w:left="287" w:firstLine="480"/>
      </w:pPr>
      <w:r>
        <w:rPr/>
        <w:t>Anuncios tomados de la “Guía de la Ciudad de Las Palmas y de la isla de Gran Canaria” de venta en Las Palmas, Librería Rafael Enriquez Padrón, 1911</w:t>
      </w:r>
    </w:p>
    <w:p>
      <w:pPr>
        <w:pStyle w:val="BodyText"/>
        <w:spacing w:after="0"/>
        <w:sectPr>
          <w:headerReference w:type="default" r:id="rId253"/>
          <w:footerReference w:type="default" r:id="rId254"/>
          <w:footerReference w:type="even" r:id="rId255"/>
          <w:pgSz w:w="11900" w:h="16840"/>
          <w:pgMar w:header="1144" w:footer="1134" w:top="1400" w:bottom="1320" w:left="1133" w:right="850"/>
          <w:pgNumType w:start="89"/>
        </w:sectPr>
      </w:pPr>
    </w:p>
    <w:p>
      <w:pPr>
        <w:pStyle w:val="BodyText"/>
        <w:ind w:left="2617"/>
        <w:rPr>
          <w:sz w:val="20"/>
        </w:rPr>
      </w:pPr>
      <w:r>
        <w:rPr>
          <w:sz w:val="20"/>
        </w:rPr>
        <w:drawing>
          <wp:inline distT="0" distB="0" distL="0" distR="0">
            <wp:extent cx="390317" cy="377951"/>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258" cstate="print"/>
                    <a:stretch>
                      <a:fillRect/>
                    </a:stretch>
                  </pic:blipFill>
                  <pic:spPr>
                    <a:xfrm>
                      <a:off x="0" y="0"/>
                      <a:ext cx="390317" cy="377951"/>
                    </a:xfrm>
                    <a:prstGeom prst="rect">
                      <a:avLst/>
                    </a:prstGeom>
                  </pic:spPr>
                </pic:pic>
              </a:graphicData>
            </a:graphic>
          </wp:inline>
        </w:drawing>
      </w:r>
      <w:r>
        <w:rPr>
          <w:sz w:val="20"/>
        </w:rPr>
      </w:r>
    </w:p>
    <w:p>
      <w:pPr>
        <w:spacing w:before="245"/>
        <w:ind w:left="0" w:right="4027" w:firstLine="0"/>
        <w:jc w:val="center"/>
        <w:rPr>
          <w:rFonts w:ascii="Arial" w:hAnsi="Arial"/>
          <w:sz w:val="22"/>
        </w:rPr>
      </w:pPr>
      <w:r>
        <w:rPr>
          <w:rFonts w:ascii="Arial" w:hAnsi="Arial"/>
          <w:color w:val="7E7964"/>
          <w:w w:val="65"/>
          <w:sz w:val="22"/>
        </w:rPr>
        <w:t>COLEGIO</w:t>
      </w:r>
      <w:r>
        <w:rPr>
          <w:rFonts w:ascii="Arial" w:hAnsi="Arial"/>
          <w:color w:val="7E7964"/>
          <w:spacing w:val="22"/>
          <w:sz w:val="22"/>
        </w:rPr>
        <w:t> </w:t>
      </w:r>
      <w:r>
        <w:rPr>
          <w:rFonts w:ascii="Arial" w:hAnsi="Arial"/>
          <w:color w:val="7E7964"/>
          <w:w w:val="65"/>
          <w:sz w:val="22"/>
        </w:rPr>
        <w:t>OFICIAL</w:t>
      </w:r>
      <w:r>
        <w:rPr>
          <w:rFonts w:ascii="Arial" w:hAnsi="Arial"/>
          <w:color w:val="7E7964"/>
          <w:spacing w:val="22"/>
          <w:sz w:val="22"/>
        </w:rPr>
        <w:t> </w:t>
      </w:r>
      <w:r>
        <w:rPr>
          <w:rFonts w:ascii="Arial" w:hAnsi="Arial"/>
          <w:color w:val="7E7964"/>
          <w:w w:val="65"/>
          <w:sz w:val="22"/>
        </w:rPr>
        <w:t>DE</w:t>
      </w:r>
      <w:r>
        <w:rPr>
          <w:rFonts w:ascii="Arial" w:hAnsi="Arial"/>
          <w:color w:val="7E7964"/>
          <w:spacing w:val="7"/>
          <w:sz w:val="22"/>
        </w:rPr>
        <w:t> </w:t>
      </w:r>
      <w:r>
        <w:rPr>
          <w:rFonts w:ascii="Arial" w:hAnsi="Arial"/>
          <w:color w:val="7E7964"/>
          <w:spacing w:val="-2"/>
          <w:w w:val="65"/>
          <w:sz w:val="22"/>
        </w:rPr>
        <w:t>FARMACÉUTICOS</w:t>
      </w:r>
    </w:p>
    <w:p>
      <w:pPr>
        <w:spacing w:before="86"/>
        <w:ind w:left="0" w:right="4051" w:firstLine="0"/>
        <w:jc w:val="center"/>
        <w:rPr>
          <w:rFonts w:ascii="Arial"/>
          <w:b/>
          <w:sz w:val="10"/>
        </w:rPr>
      </w:pPr>
      <w:r>
        <w:rPr>
          <w:rFonts w:ascii="Arial"/>
          <w:b/>
          <w:color w:val="7E7964"/>
          <w:w w:val="70"/>
          <w:sz w:val="10"/>
        </w:rPr>
        <w:t>OE</w:t>
      </w:r>
      <w:r>
        <w:rPr>
          <w:rFonts w:ascii="Arial"/>
          <w:b/>
          <w:color w:val="7E7964"/>
          <w:spacing w:val="48"/>
          <w:sz w:val="10"/>
        </w:rPr>
        <w:t>  </w:t>
      </w:r>
      <w:r>
        <w:rPr>
          <w:rFonts w:ascii="Arial"/>
          <w:b/>
          <w:color w:val="938E7C"/>
          <w:spacing w:val="-5"/>
          <w:w w:val="70"/>
          <w:sz w:val="10"/>
        </w:rPr>
        <w:t>LA</w:t>
      </w:r>
    </w:p>
    <w:p>
      <w:pPr>
        <w:spacing w:before="60"/>
        <w:ind w:left="0" w:right="3984" w:firstLine="0"/>
        <w:jc w:val="center"/>
        <w:rPr>
          <w:rFonts w:ascii="Arial"/>
          <w:sz w:val="19"/>
        </w:rPr>
      </w:pPr>
      <w:r>
        <w:rPr>
          <w:rFonts w:ascii="Arial"/>
          <w:color w:val="7E7964"/>
          <w:spacing w:val="-2"/>
          <w:w w:val="70"/>
          <w:sz w:val="19"/>
        </w:rPr>
        <w:t>PROVINCIA</w:t>
      </w:r>
      <w:r>
        <w:rPr>
          <w:rFonts w:ascii="Arial"/>
          <w:color w:val="7E7964"/>
          <w:spacing w:val="37"/>
          <w:sz w:val="19"/>
        </w:rPr>
        <w:t> </w:t>
      </w:r>
      <w:r>
        <w:rPr>
          <w:rFonts w:ascii="Arial"/>
          <w:color w:val="7E7964"/>
          <w:spacing w:val="-2"/>
          <w:w w:val="70"/>
          <w:sz w:val="19"/>
        </w:rPr>
        <w:t>DE</w:t>
      </w:r>
      <w:r>
        <w:rPr>
          <w:rFonts w:ascii="Arial"/>
          <w:color w:val="7E7964"/>
          <w:spacing w:val="20"/>
          <w:sz w:val="19"/>
        </w:rPr>
        <w:t> </w:t>
      </w:r>
      <w:r>
        <w:rPr>
          <w:rFonts w:ascii="Arial"/>
          <w:color w:val="938E7C"/>
          <w:spacing w:val="-2"/>
          <w:w w:val="70"/>
          <w:sz w:val="19"/>
        </w:rPr>
        <w:t>LAS</w:t>
      </w:r>
      <w:r>
        <w:rPr>
          <w:rFonts w:ascii="Arial"/>
          <w:color w:val="938E7C"/>
          <w:spacing w:val="29"/>
          <w:sz w:val="19"/>
        </w:rPr>
        <w:t> </w:t>
      </w:r>
      <w:r>
        <w:rPr>
          <w:rFonts w:ascii="Arial"/>
          <w:color w:val="7E7964"/>
          <w:spacing w:val="-2"/>
          <w:w w:val="70"/>
          <w:sz w:val="19"/>
        </w:rPr>
        <w:t>PALMAS</w:t>
      </w: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262"/>
        <w:rPr>
          <w:rFonts w:ascii="Arial"/>
          <w:sz w:val="26"/>
        </w:rPr>
      </w:pPr>
    </w:p>
    <w:p>
      <w:pPr>
        <w:spacing w:line="187" w:lineRule="auto" w:before="1"/>
        <w:ind w:left="3986" w:right="382" w:firstLine="285"/>
        <w:jc w:val="left"/>
        <w:rPr>
          <w:rFonts w:ascii="Courier New" w:hAnsi="Courier New" w:cs="Courier New" w:eastAsia="Courier New"/>
          <w:sz w:val="26"/>
          <w:szCs w:val="26"/>
        </w:rPr>
      </w:pPr>
      <w:r>
        <w:rPr>
          <w:rFonts w:ascii="Courier New" w:hAnsi="Courier New" w:cs="Courier New" w:eastAsia="Courier New"/>
          <w:sz w:val="26"/>
          <w:szCs w:val="26"/>
        </w:rPr>
        <mc:AlternateContent>
          <mc:Choice Requires="wps">
            <w:drawing>
              <wp:anchor distT="0" distB="0" distL="0" distR="0" allowOverlap="1" layoutInCell="1" locked="0" behindDoc="0" simplePos="0" relativeHeight="15795712">
                <wp:simplePos x="0" y="0"/>
                <wp:positionH relativeFrom="page">
                  <wp:posOffset>1624261</wp:posOffset>
                </wp:positionH>
                <wp:positionV relativeFrom="paragraph">
                  <wp:posOffset>-212613</wp:posOffset>
                </wp:positionV>
                <wp:extent cx="989330" cy="268605"/>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989330" cy="268605"/>
                          <a:chExt cx="989330" cy="268605"/>
                        </a:xfrm>
                      </wpg:grpSpPr>
                      <pic:pic>
                        <pic:nvPicPr>
                          <pic:cNvPr id="427" name="Image 427"/>
                          <pic:cNvPicPr/>
                        </pic:nvPicPr>
                        <pic:blipFill>
                          <a:blip r:embed="rId259" cstate="print"/>
                          <a:stretch>
                            <a:fillRect/>
                          </a:stretch>
                        </pic:blipFill>
                        <pic:spPr>
                          <a:xfrm>
                            <a:off x="61062" y="0"/>
                            <a:ext cx="830449" cy="231934"/>
                          </a:xfrm>
                          <a:prstGeom prst="rect">
                            <a:avLst/>
                          </a:prstGeom>
                        </pic:spPr>
                      </pic:pic>
                      <wps:wsp>
                        <wps:cNvPr id="428" name="Graphic 428"/>
                        <wps:cNvSpPr/>
                        <wps:spPr>
                          <a:xfrm>
                            <a:off x="0" y="262449"/>
                            <a:ext cx="989330" cy="1270"/>
                          </a:xfrm>
                          <a:custGeom>
                            <a:avLst/>
                            <a:gdLst/>
                            <a:ahLst/>
                            <a:cxnLst/>
                            <a:rect l="l" t="t" r="r" b="b"/>
                            <a:pathLst>
                              <a:path w="989330" h="0">
                                <a:moveTo>
                                  <a:pt x="0" y="0"/>
                                </a:moveTo>
                                <a:lnTo>
                                  <a:pt x="989212" y="0"/>
                                </a:lnTo>
                              </a:path>
                            </a:pathLst>
                          </a:custGeom>
                          <a:ln w="1220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7.894623pt;margin-top:-16.741232pt;width:77.9pt;height:21.15pt;mso-position-horizontal-relative:page;mso-position-vertical-relative:paragraph;z-index:15795712" id="docshapegroup312" coordorigin="2558,-335" coordsize="1558,423">
                <v:shape style="position:absolute;left:2654;top:-335;width:1308;height:366" type="#_x0000_t75" id="docshape313" stroked="false">
                  <v:imagedata r:id="rId259" o:title=""/>
                </v:shape>
                <v:line style="position:absolute" from="2558,78" to="4116,78" stroked="true" strokeweight=".961186pt" strokecolor="#000000">
                  <v:stroke dashstyle="solid"/>
                </v:line>
                <w10:wrap type="none"/>
              </v:group>
            </w:pict>
          </mc:Fallback>
        </mc:AlternateContent>
      </w:r>
      <w:r>
        <w:rPr>
          <w:rFonts w:ascii="Courier New" w:hAnsi="Courier New" w:cs="Courier New" w:eastAsia="Courier New"/>
          <w:sz w:val="26"/>
          <w:szCs w:val="26"/>
        </w:rPr>
        <mc:AlternateContent>
          <mc:Choice Requires="wps">
            <w:drawing>
              <wp:anchor distT="0" distB="0" distL="0" distR="0" allowOverlap="1" layoutInCell="1" locked="0" behindDoc="0" simplePos="0" relativeHeight="15797248">
                <wp:simplePos x="0" y="0"/>
                <wp:positionH relativeFrom="page">
                  <wp:posOffset>1645544</wp:posOffset>
                </wp:positionH>
                <wp:positionV relativeFrom="paragraph">
                  <wp:posOffset>18952</wp:posOffset>
                </wp:positionV>
                <wp:extent cx="151765" cy="239395"/>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151765" cy="239395"/>
                        </a:xfrm>
                        <a:prstGeom prst="rect">
                          <a:avLst/>
                        </a:prstGeom>
                      </wps:spPr>
                      <wps:txbx>
                        <w:txbxContent>
                          <w:p>
                            <w:pPr>
                              <w:spacing w:line="377" w:lineRule="exact" w:before="0"/>
                              <w:ind w:left="0" w:right="0" w:firstLine="0"/>
                              <w:jc w:val="left"/>
                              <w:rPr>
                                <w:sz w:val="34"/>
                              </w:rPr>
                            </w:pPr>
                            <w:r>
                              <w:rPr>
                                <w:color w:val="D4BD83"/>
                                <w:spacing w:val="-2"/>
                                <w:w w:val="55"/>
                                <w:sz w:val="34"/>
                              </w:rPr>
                              <w:t>...,,</w:t>
                            </w:r>
                          </w:p>
                        </w:txbxContent>
                      </wps:txbx>
                      <wps:bodyPr wrap="square" lIns="0" tIns="0" rIns="0" bIns="0" rtlCol="0">
                        <a:noAutofit/>
                      </wps:bodyPr>
                    </wps:wsp>
                  </a:graphicData>
                </a:graphic>
              </wp:anchor>
            </w:drawing>
          </mc:Choice>
          <mc:Fallback>
            <w:pict>
              <v:shape style="position:absolute;margin-left:129.570404pt;margin-top:1.492334pt;width:11.95pt;height:18.850pt;mso-position-horizontal-relative:page;mso-position-vertical-relative:paragraph;z-index:15797248" type="#_x0000_t202" id="docshape314" filled="false" stroked="false">
                <v:textbox inset="0,0,0,0">
                  <w:txbxContent>
                    <w:p>
                      <w:pPr>
                        <w:spacing w:line="377" w:lineRule="exact" w:before="0"/>
                        <w:ind w:left="0" w:right="0" w:firstLine="0"/>
                        <w:jc w:val="left"/>
                        <w:rPr>
                          <w:sz w:val="34"/>
                        </w:rPr>
                      </w:pPr>
                      <w:r>
                        <w:rPr>
                          <w:color w:val="D4BD83"/>
                          <w:spacing w:val="-2"/>
                          <w:w w:val="55"/>
                          <w:sz w:val="34"/>
                        </w:rPr>
                        <w:t>...,,</w:t>
                      </w:r>
                    </w:p>
                  </w:txbxContent>
                </v:textbox>
                <w10:wrap type="none"/>
              </v:shape>
            </w:pict>
          </mc:Fallback>
        </mc:AlternateContent>
      </w:r>
      <w:r>
        <w:rPr>
          <w:rFonts w:ascii="Courier New" w:hAnsi="Courier New" w:cs="Courier New" w:eastAsia="Courier New"/>
          <w:color w:val="938E7C"/>
          <w:w w:val="90"/>
          <w:sz w:val="26"/>
          <w:szCs w:val="26"/>
        </w:rPr>
        <w:t>Tengo</w:t>
      </w:r>
      <w:r>
        <w:rPr>
          <w:rFonts w:ascii="Courier New" w:hAnsi="Courier New" w:cs="Courier New" w:eastAsia="Courier New"/>
          <w:color w:val="938E7C"/>
          <w:spacing w:val="-1"/>
          <w:w w:val="90"/>
          <w:sz w:val="26"/>
          <w:szCs w:val="26"/>
        </w:rPr>
        <w:t> </w:t>
      </w:r>
      <w:r>
        <w:rPr>
          <w:rFonts w:ascii="Courier New" w:hAnsi="Courier New" w:cs="Courier New" w:eastAsia="Courier New"/>
          <w:color w:val="938E7C"/>
          <w:w w:val="90"/>
          <w:sz w:val="26"/>
          <w:szCs w:val="26"/>
        </w:rPr>
        <w:t>el</w:t>
      </w:r>
      <w:r>
        <w:rPr>
          <w:rFonts w:ascii="Courier New" w:hAnsi="Courier New" w:cs="Courier New" w:eastAsia="Courier New"/>
          <w:color w:val="938E7C"/>
          <w:spacing w:val="-39"/>
          <w:w w:val="90"/>
          <w:sz w:val="26"/>
          <w:szCs w:val="26"/>
        </w:rPr>
        <w:t> </w:t>
      </w:r>
      <w:r>
        <w:rPr>
          <w:rFonts w:ascii="Courier New" w:hAnsi="Courier New" w:cs="Courier New" w:eastAsia="Courier New"/>
          <w:color w:val="938E7C"/>
          <w:w w:val="90"/>
          <w:sz w:val="26"/>
          <w:szCs w:val="26"/>
        </w:rPr>
        <w:t>honor de</w:t>
      </w:r>
      <w:r>
        <w:rPr>
          <w:rFonts w:ascii="Courier New" w:hAnsi="Courier New" w:cs="Courier New" w:eastAsia="Courier New"/>
          <w:color w:val="938E7C"/>
          <w:spacing w:val="-18"/>
          <w:w w:val="90"/>
          <w:sz w:val="26"/>
          <w:szCs w:val="26"/>
        </w:rPr>
        <w:t> </w:t>
      </w:r>
      <w:r>
        <w:rPr>
          <w:rFonts w:ascii="Courier New" w:hAnsi="Courier New" w:cs="Courier New" w:eastAsia="Courier New"/>
          <w:color w:val="938E7C"/>
          <w:w w:val="90"/>
          <w:sz w:val="26"/>
          <w:szCs w:val="26"/>
        </w:rPr>
        <w:t>poner en</w:t>
      </w:r>
      <w:r>
        <w:rPr>
          <w:rFonts w:ascii="Courier New" w:hAnsi="Courier New" w:cs="Courier New" w:eastAsia="Courier New"/>
          <w:color w:val="938E7C"/>
          <w:spacing w:val="-12"/>
          <w:w w:val="90"/>
          <w:sz w:val="26"/>
          <w:szCs w:val="26"/>
        </w:rPr>
        <w:t> </w:t>
      </w:r>
      <w:r>
        <w:rPr>
          <w:rFonts w:ascii="Courier New" w:hAnsi="Courier New" w:cs="Courier New" w:eastAsia="Courier New"/>
          <w:color w:val="938E7C"/>
          <w:w w:val="90"/>
          <w:sz w:val="26"/>
          <w:szCs w:val="26"/>
        </w:rPr>
        <w:t>su</w:t>
      </w:r>
      <w:r>
        <w:rPr>
          <w:rFonts w:ascii="Courier New" w:hAnsi="Courier New" w:cs="Courier New" w:eastAsia="Courier New"/>
          <w:color w:val="938E7C"/>
          <w:spacing w:val="-29"/>
          <w:w w:val="90"/>
          <w:sz w:val="26"/>
          <w:szCs w:val="26"/>
        </w:rPr>
        <w:t> </w:t>
      </w:r>
      <w:r>
        <w:rPr>
          <w:rFonts w:ascii="Courier New" w:hAnsi="Courier New" w:cs="Courier New" w:eastAsia="Courier New"/>
          <w:color w:val="938E7C"/>
          <w:w w:val="90"/>
          <w:sz w:val="26"/>
          <w:szCs w:val="26"/>
        </w:rPr>
        <w:t>conoci� miento </w:t>
      </w:r>
      <w:r>
        <w:rPr>
          <w:rFonts w:ascii="Courier New" w:hAnsi="Courier New" w:cs="Courier New" w:eastAsia="Courier New"/>
          <w:color w:val="A5A08C"/>
          <w:w w:val="90"/>
          <w:sz w:val="26"/>
          <w:szCs w:val="26"/>
        </w:rPr>
        <w:t>que</w:t>
      </w:r>
      <w:r>
        <w:rPr>
          <w:rFonts w:ascii="Courier New" w:hAnsi="Courier New" w:cs="Courier New" w:eastAsia="Courier New"/>
          <w:color w:val="A5A08C"/>
          <w:spacing w:val="-28"/>
          <w:w w:val="90"/>
          <w:sz w:val="26"/>
          <w:szCs w:val="26"/>
        </w:rPr>
        <w:t> </w:t>
      </w:r>
      <w:r>
        <w:rPr>
          <w:rFonts w:ascii="Courier New" w:hAnsi="Courier New" w:cs="Courier New" w:eastAsia="Courier New"/>
          <w:color w:val="938E7C"/>
          <w:w w:val="90"/>
          <w:sz w:val="25"/>
          <w:szCs w:val="25"/>
        </w:rPr>
        <w:t>la</w:t>
      </w:r>
      <w:r>
        <w:rPr>
          <w:rFonts w:ascii="Courier New" w:hAnsi="Courier New" w:cs="Courier New" w:eastAsia="Courier New"/>
          <w:color w:val="938E7C"/>
          <w:spacing w:val="-46"/>
          <w:w w:val="90"/>
          <w:sz w:val="25"/>
          <w:szCs w:val="25"/>
        </w:rPr>
        <w:t> </w:t>
      </w:r>
      <w:r>
        <w:rPr>
          <w:rFonts w:ascii="Courier New" w:hAnsi="Courier New" w:cs="Courier New" w:eastAsia="Courier New"/>
          <w:color w:val="938E7C"/>
          <w:w w:val="90"/>
          <w:sz w:val="26"/>
          <w:szCs w:val="26"/>
        </w:rPr>
        <w:t>Junta de</w:t>
      </w:r>
      <w:r>
        <w:rPr>
          <w:rFonts w:ascii="Courier New" w:hAnsi="Courier New" w:cs="Courier New" w:eastAsia="Courier New"/>
          <w:color w:val="938E7C"/>
          <w:spacing w:val="-9"/>
          <w:w w:val="90"/>
          <w:sz w:val="26"/>
          <w:szCs w:val="26"/>
        </w:rPr>
        <w:t> </w:t>
      </w:r>
      <w:r>
        <w:rPr>
          <w:rFonts w:ascii="Courier New" w:hAnsi="Courier New" w:cs="Courier New" w:eastAsia="Courier New"/>
          <w:color w:val="938E7C"/>
          <w:w w:val="90"/>
          <w:sz w:val="26"/>
          <w:szCs w:val="26"/>
        </w:rPr>
        <w:t>Gobierno de</w:t>
      </w:r>
      <w:r>
        <w:rPr>
          <w:rFonts w:ascii="Courier New" w:hAnsi="Courier New" w:cs="Courier New" w:eastAsia="Courier New"/>
          <w:color w:val="938E7C"/>
          <w:spacing w:val="-6"/>
          <w:w w:val="90"/>
          <w:sz w:val="26"/>
          <w:szCs w:val="26"/>
        </w:rPr>
        <w:t> </w:t>
      </w:r>
      <w:r>
        <w:rPr>
          <w:rFonts w:ascii="Courier New" w:hAnsi="Courier New" w:cs="Courier New" w:eastAsia="Courier New"/>
          <w:color w:val="938E7C"/>
          <w:w w:val="90"/>
          <w:sz w:val="26"/>
          <w:szCs w:val="26"/>
        </w:rPr>
        <w:t>este Colegio, en</w:t>
      </w:r>
      <w:r>
        <w:rPr>
          <w:rFonts w:ascii="Courier New" w:hAnsi="Courier New" w:cs="Courier New" w:eastAsia="Courier New"/>
          <w:color w:val="938E7C"/>
          <w:spacing w:val="-13"/>
          <w:w w:val="90"/>
          <w:sz w:val="26"/>
          <w:szCs w:val="26"/>
        </w:rPr>
        <w:t> </w:t>
      </w:r>
      <w:r>
        <w:rPr>
          <w:rFonts w:ascii="Courier New" w:hAnsi="Courier New" w:cs="Courier New" w:eastAsia="Courier New"/>
          <w:color w:val="938E7C"/>
          <w:w w:val="90"/>
          <w:sz w:val="26"/>
          <w:szCs w:val="26"/>
        </w:rPr>
        <w:t>sesi6n</w:t>
      </w:r>
      <w:r>
        <w:rPr>
          <w:rFonts w:ascii="Courier New" w:hAnsi="Courier New" w:cs="Courier New" w:eastAsia="Courier New"/>
          <w:color w:val="938E7C"/>
          <w:spacing w:val="-6"/>
          <w:w w:val="90"/>
          <w:sz w:val="26"/>
          <w:szCs w:val="26"/>
        </w:rPr>
        <w:t> </w:t>
      </w:r>
      <w:r>
        <w:rPr>
          <w:rFonts w:ascii="Courier New" w:hAnsi="Courier New" w:cs="Courier New" w:eastAsia="Courier New"/>
          <w:color w:val="938E7C"/>
          <w:w w:val="90"/>
          <w:sz w:val="26"/>
          <w:szCs w:val="26"/>
        </w:rPr>
        <w:t>celebrada el</w:t>
      </w:r>
      <w:r>
        <w:rPr>
          <w:rFonts w:ascii="Courier New" w:hAnsi="Courier New" w:cs="Courier New" w:eastAsia="Courier New"/>
          <w:color w:val="938E7C"/>
          <w:spacing w:val="-32"/>
          <w:w w:val="90"/>
          <w:sz w:val="26"/>
          <w:szCs w:val="26"/>
        </w:rPr>
        <w:t> </w:t>
      </w:r>
      <w:r>
        <w:rPr>
          <w:rFonts w:ascii="Courier New" w:hAnsi="Courier New" w:cs="Courier New" w:eastAsia="Courier New"/>
          <w:color w:val="938E7C"/>
          <w:w w:val="90"/>
          <w:sz w:val="26"/>
          <w:szCs w:val="26"/>
        </w:rPr>
        <w:t>día</w:t>
      </w:r>
      <w:r>
        <w:rPr>
          <w:rFonts w:ascii="Courier New" w:hAnsi="Courier New" w:cs="Courier New" w:eastAsia="Courier New"/>
          <w:color w:val="938E7C"/>
          <w:spacing w:val="-15"/>
          <w:w w:val="90"/>
          <w:sz w:val="26"/>
          <w:szCs w:val="26"/>
        </w:rPr>
        <w:t> </w:t>
      </w:r>
      <w:r>
        <w:rPr>
          <w:rFonts w:ascii="Courier New" w:hAnsi="Courier New" w:cs="Courier New" w:eastAsia="Courier New"/>
          <w:color w:val="938E7C"/>
          <w:w w:val="90"/>
          <w:sz w:val="26"/>
          <w:szCs w:val="26"/>
        </w:rPr>
        <w:t>27</w:t>
      </w:r>
      <w:r>
        <w:rPr>
          <w:rFonts w:ascii="Courier New" w:hAnsi="Courier New" w:cs="Courier New" w:eastAsia="Courier New"/>
          <w:color w:val="938E7C"/>
          <w:w w:val="90"/>
          <w:sz w:val="26"/>
          <w:szCs w:val="26"/>
        </w:rPr>
        <w:t> </w:t>
      </w:r>
      <w:r>
        <w:rPr>
          <w:rFonts w:ascii="Courier New" w:hAnsi="Courier New" w:cs="Courier New" w:eastAsia="Courier New"/>
          <w:color w:val="938E7C"/>
          <w:w w:val="85"/>
          <w:sz w:val="26"/>
          <w:szCs w:val="26"/>
        </w:rPr>
        <w:t>de Mayo ppdo., vista la propuesta consj.­ gu.iente de</w:t>
      </w:r>
      <w:r>
        <w:rPr>
          <w:rFonts w:ascii="Courier New" w:hAnsi="Courier New" w:cs="Courier New" w:eastAsia="Courier New"/>
          <w:color w:val="938E7C"/>
          <w:spacing w:val="-15"/>
          <w:w w:val="85"/>
          <w:sz w:val="26"/>
          <w:szCs w:val="26"/>
        </w:rPr>
        <w:t> </w:t>
      </w:r>
      <w:r>
        <w:rPr>
          <w:rFonts w:ascii="Courier New" w:hAnsi="Courier New" w:cs="Courier New" w:eastAsia="Courier New"/>
          <w:color w:val="938E7C"/>
          <w:w w:val="85"/>
          <w:sz w:val="26"/>
          <w:szCs w:val="26"/>
        </w:rPr>
        <w:t>la Comisi6n nombrada al efec­ </w:t>
      </w:r>
      <w:r>
        <w:rPr>
          <w:rFonts w:ascii="Courier New" w:hAnsi="Courier New" w:cs="Courier New" w:eastAsia="Courier New"/>
          <w:color w:val="938E7C"/>
          <w:w w:val="90"/>
          <w:sz w:val="26"/>
          <w:szCs w:val="26"/>
        </w:rPr>
        <w:t>to,</w:t>
      </w:r>
      <w:r>
        <w:rPr>
          <w:rFonts w:ascii="Courier New" w:hAnsi="Courier New" w:cs="Courier New" w:eastAsia="Courier New"/>
          <w:color w:val="938E7C"/>
          <w:spacing w:val="-29"/>
          <w:w w:val="90"/>
          <w:sz w:val="26"/>
          <w:szCs w:val="26"/>
        </w:rPr>
        <w:t> </w:t>
      </w:r>
      <w:r>
        <w:rPr>
          <w:rFonts w:ascii="Courier New" w:hAnsi="Courier New" w:cs="Courier New" w:eastAsia="Courier New"/>
          <w:color w:val="938E7C"/>
          <w:w w:val="90"/>
          <w:sz w:val="26"/>
          <w:szCs w:val="26"/>
        </w:rPr>
        <w:t>acord6,</w:t>
      </w:r>
      <w:r>
        <w:rPr>
          <w:rFonts w:ascii="Courier New" w:hAnsi="Courier New" w:cs="Courier New" w:eastAsia="Courier New"/>
          <w:color w:val="938E7C"/>
          <w:spacing w:val="-23"/>
          <w:w w:val="90"/>
          <w:sz w:val="26"/>
          <w:szCs w:val="26"/>
        </w:rPr>
        <w:t> </w:t>
      </w:r>
      <w:r>
        <w:rPr>
          <w:rFonts w:ascii="Courier New" w:hAnsi="Courier New" w:cs="Courier New" w:eastAsia="Courier New"/>
          <w:color w:val="938E7C"/>
          <w:w w:val="90"/>
          <w:sz w:val="26"/>
          <w:szCs w:val="26"/>
        </w:rPr>
        <w:t>proceder</w:t>
      </w:r>
      <w:r>
        <w:rPr>
          <w:rFonts w:ascii="Courier New" w:hAnsi="Courier New" w:cs="Courier New" w:eastAsia="Courier New"/>
          <w:color w:val="938E7C"/>
          <w:spacing w:val="-7"/>
          <w:w w:val="90"/>
          <w:sz w:val="26"/>
          <w:szCs w:val="26"/>
        </w:rPr>
        <w:t> </w:t>
      </w:r>
      <w:r>
        <w:rPr>
          <w:rFonts w:ascii="Courier New" w:hAnsi="Courier New" w:cs="Courier New" w:eastAsia="Courier New"/>
          <w:color w:val="938E7C"/>
          <w:w w:val="90"/>
          <w:sz w:val="26"/>
          <w:szCs w:val="26"/>
        </w:rPr>
        <w:t>a</w:t>
      </w:r>
      <w:r>
        <w:rPr>
          <w:rFonts w:ascii="Courier New" w:hAnsi="Courier New" w:cs="Courier New" w:eastAsia="Courier New"/>
          <w:color w:val="938E7C"/>
          <w:spacing w:val="-28"/>
          <w:w w:val="90"/>
          <w:sz w:val="26"/>
          <w:szCs w:val="26"/>
        </w:rPr>
        <w:t> </w:t>
      </w:r>
      <w:r>
        <w:rPr>
          <w:rFonts w:ascii="Courier New" w:hAnsi="Courier New" w:cs="Courier New" w:eastAsia="Courier New"/>
          <w:color w:val="938E7C"/>
          <w:w w:val="90"/>
          <w:sz w:val="26"/>
          <w:szCs w:val="26"/>
        </w:rPr>
        <w:t>la</w:t>
      </w:r>
      <w:r>
        <w:rPr>
          <w:rFonts w:ascii="Courier New" w:hAnsi="Courier New" w:cs="Courier New" w:eastAsia="Courier New"/>
          <w:color w:val="938E7C"/>
          <w:spacing w:val="-26"/>
          <w:w w:val="90"/>
          <w:sz w:val="26"/>
          <w:szCs w:val="26"/>
        </w:rPr>
        <w:t> </w:t>
      </w:r>
      <w:r>
        <w:rPr>
          <w:rFonts w:ascii="Courier New" w:hAnsi="Courier New" w:cs="Courier New" w:eastAsia="Courier New"/>
          <w:color w:val="938E7C"/>
          <w:w w:val="90"/>
          <w:sz w:val="26"/>
          <w:szCs w:val="26"/>
        </w:rPr>
        <w:t>liquidaci6n de </w:t>
      </w:r>
      <w:r>
        <w:rPr>
          <w:rFonts w:ascii="Courier New" w:hAnsi="Courier New" w:cs="Courier New" w:eastAsia="Courier New"/>
          <w:color w:val="938E7C"/>
          <w:w w:val="85"/>
          <w:sz w:val="26"/>
          <w:szCs w:val="26"/>
        </w:rPr>
        <w:t>las </w:t>
      </w:r>
      <w:r>
        <w:rPr>
          <w:rFonts w:ascii="Courier New" w:hAnsi="Courier New" w:cs="Courier New" w:eastAsia="Courier New"/>
          <w:color w:val="A5A08C"/>
          <w:w w:val="85"/>
          <w:sz w:val="26"/>
          <w:szCs w:val="26"/>
        </w:rPr>
        <w:t>Especialidades</w:t>
      </w:r>
      <w:r>
        <w:rPr>
          <w:rFonts w:ascii="Courier New" w:hAnsi="Courier New" w:cs="Courier New" w:eastAsia="Courier New"/>
          <w:color w:val="A5A08C"/>
          <w:spacing w:val="-18"/>
          <w:w w:val="85"/>
          <w:sz w:val="26"/>
          <w:szCs w:val="26"/>
        </w:rPr>
        <w:t> </w:t>
      </w:r>
      <w:r>
        <w:rPr>
          <w:rFonts w:ascii="Courier New" w:hAnsi="Courier New" w:cs="Courier New" w:eastAsia="Courier New"/>
          <w:color w:val="938E7C"/>
          <w:w w:val="85"/>
          <w:sz w:val="26"/>
          <w:szCs w:val="26"/>
        </w:rPr>
        <w:t>farmacéuticas</w:t>
      </w:r>
      <w:r>
        <w:rPr>
          <w:rFonts w:ascii="Courier New" w:hAnsi="Courier New" w:cs="Courier New" w:eastAsia="Courier New"/>
          <w:color w:val="938E7C"/>
          <w:sz w:val="26"/>
          <w:szCs w:val="26"/>
        </w:rPr>
        <w:t> </w:t>
      </w:r>
      <w:r>
        <w:rPr>
          <w:rFonts w:ascii="Courier New" w:hAnsi="Courier New" w:cs="Courier New" w:eastAsia="Courier New"/>
          <w:color w:val="938E7C"/>
          <w:w w:val="85"/>
          <w:sz w:val="26"/>
          <w:szCs w:val="26"/>
        </w:rPr>
        <w:t>existen­ </w:t>
      </w:r>
      <w:r>
        <w:rPr>
          <w:rFonts w:ascii="Courier New" w:hAnsi="Courier New" w:cs="Courier New" w:eastAsia="Courier New"/>
          <w:color w:val="938E7C"/>
          <w:w w:val="90"/>
          <w:sz w:val="26"/>
          <w:szCs w:val="26"/>
        </w:rPr>
        <w:t>tes</w:t>
      </w:r>
      <w:r>
        <w:rPr>
          <w:rFonts w:ascii="Courier New" w:hAnsi="Courier New" w:cs="Courier New" w:eastAsia="Courier New"/>
          <w:color w:val="938E7C"/>
          <w:spacing w:val="-7"/>
          <w:w w:val="90"/>
          <w:sz w:val="26"/>
          <w:szCs w:val="26"/>
        </w:rPr>
        <w:t> </w:t>
      </w:r>
      <w:r>
        <w:rPr>
          <w:rFonts w:ascii="Courier New" w:hAnsi="Courier New" w:cs="Courier New" w:eastAsia="Courier New"/>
          <w:color w:val="938E7C"/>
          <w:w w:val="90"/>
          <w:sz w:val="26"/>
          <w:szCs w:val="26"/>
        </w:rPr>
        <w:t>en</w:t>
      </w:r>
      <w:r>
        <w:rPr>
          <w:rFonts w:ascii="Courier New" w:hAnsi="Courier New" w:cs="Courier New" w:eastAsia="Courier New"/>
          <w:color w:val="938E7C"/>
          <w:spacing w:val="-25"/>
          <w:w w:val="90"/>
          <w:sz w:val="26"/>
          <w:szCs w:val="26"/>
        </w:rPr>
        <w:t> </w:t>
      </w:r>
      <w:r>
        <w:rPr>
          <w:rFonts w:ascii="Courier New" w:hAnsi="Courier New" w:cs="Courier New" w:eastAsia="Courier New"/>
          <w:color w:val="938E7C"/>
          <w:w w:val="90"/>
          <w:sz w:val="26"/>
          <w:szCs w:val="26"/>
        </w:rPr>
        <w:t>la</w:t>
      </w:r>
      <w:r>
        <w:rPr>
          <w:rFonts w:ascii="Courier New" w:hAnsi="Courier New" w:cs="Courier New" w:eastAsia="Courier New"/>
          <w:color w:val="938E7C"/>
          <w:spacing w:val="-18"/>
          <w:w w:val="90"/>
          <w:sz w:val="26"/>
          <w:szCs w:val="26"/>
        </w:rPr>
        <w:t> </w:t>
      </w:r>
      <w:r>
        <w:rPr>
          <w:rFonts w:ascii="Courier New" w:hAnsi="Courier New" w:cs="Courier New" w:eastAsia="Courier New"/>
          <w:color w:val="938E7C"/>
          <w:w w:val="90"/>
          <w:sz w:val="26"/>
          <w:szCs w:val="26"/>
        </w:rPr>
        <w:t>actualidad</w:t>
      </w:r>
      <w:r>
        <w:rPr>
          <w:rFonts w:ascii="Courier New" w:hAnsi="Courier New" w:cs="Courier New" w:eastAsia="Courier New"/>
          <w:color w:val="938E7C"/>
          <w:sz w:val="26"/>
          <w:szCs w:val="26"/>
        </w:rPr>
        <w:t> </w:t>
      </w:r>
      <w:r>
        <w:rPr>
          <w:rFonts w:ascii="Courier New" w:hAnsi="Courier New" w:cs="Courier New" w:eastAsia="Courier New"/>
          <w:color w:val="938E7C"/>
          <w:w w:val="90"/>
          <w:sz w:val="26"/>
          <w:szCs w:val="26"/>
        </w:rPr>
        <w:t>en</w:t>
      </w:r>
      <w:r>
        <w:rPr>
          <w:rFonts w:ascii="Courier New" w:hAnsi="Courier New" w:cs="Courier New" w:eastAsia="Courier New"/>
          <w:color w:val="938E7C"/>
          <w:spacing w:val="-24"/>
          <w:w w:val="90"/>
          <w:sz w:val="26"/>
          <w:szCs w:val="26"/>
        </w:rPr>
        <w:t> </w:t>
      </w:r>
      <w:r>
        <w:rPr>
          <w:rFonts w:ascii="Courier New" w:hAnsi="Courier New" w:cs="Courier New" w:eastAsia="Courier New"/>
          <w:color w:val="938E7C"/>
          <w:w w:val="90"/>
          <w:sz w:val="26"/>
          <w:szCs w:val="26"/>
        </w:rPr>
        <w:t>la</w:t>
      </w:r>
      <w:r>
        <w:rPr>
          <w:rFonts w:ascii="Courier New" w:hAnsi="Courier New" w:cs="Courier New" w:eastAsia="Courier New"/>
          <w:color w:val="938E7C"/>
          <w:spacing w:val="-23"/>
          <w:w w:val="90"/>
          <w:sz w:val="26"/>
          <w:szCs w:val="26"/>
        </w:rPr>
        <w:t> </w:t>
      </w:r>
      <w:r>
        <w:rPr>
          <w:rFonts w:ascii="Courier New" w:hAnsi="Courier New" w:cs="Courier New" w:eastAsia="Courier New"/>
          <w:color w:val="938E7C"/>
          <w:w w:val="90"/>
          <w:sz w:val="26"/>
          <w:szCs w:val="26"/>
        </w:rPr>
        <w:t>Droguer1a de Don</w:t>
      </w:r>
      <w:r>
        <w:rPr>
          <w:rFonts w:ascii="Courier New" w:hAnsi="Courier New" w:cs="Courier New" w:eastAsia="Courier New"/>
          <w:color w:val="938E7C"/>
          <w:spacing w:val="-15"/>
          <w:w w:val="90"/>
          <w:sz w:val="26"/>
          <w:szCs w:val="26"/>
        </w:rPr>
        <w:t> </w:t>
      </w:r>
      <w:r>
        <w:rPr>
          <w:rFonts w:ascii="Courier New" w:hAnsi="Courier New" w:cs="Courier New" w:eastAsia="Courier New"/>
          <w:color w:val="938E7C"/>
          <w:w w:val="90"/>
          <w:sz w:val="26"/>
          <w:szCs w:val="26"/>
        </w:rPr>
        <w:t>Juan</w:t>
      </w:r>
      <w:r>
        <w:rPr>
          <w:rFonts w:ascii="Courier New" w:hAnsi="Courier New" w:cs="Courier New" w:eastAsia="Courier New"/>
          <w:color w:val="938E7C"/>
          <w:spacing w:val="-10"/>
          <w:w w:val="90"/>
          <w:sz w:val="26"/>
          <w:szCs w:val="26"/>
        </w:rPr>
        <w:t> </w:t>
      </w:r>
      <w:r>
        <w:rPr>
          <w:rFonts w:ascii="Courier New" w:hAnsi="Courier New" w:cs="Courier New" w:eastAsia="Courier New"/>
          <w:color w:val="938E7C"/>
          <w:w w:val="90"/>
          <w:sz w:val="26"/>
          <w:szCs w:val="26"/>
        </w:rPr>
        <w:t>Rotllán</w:t>
      </w:r>
      <w:r>
        <w:rPr>
          <w:rFonts w:ascii="Courier New" w:hAnsi="Courier New" w:cs="Courier New" w:eastAsia="Courier New"/>
          <w:color w:val="938E7C"/>
          <w:spacing w:val="-4"/>
          <w:w w:val="90"/>
          <w:sz w:val="26"/>
          <w:szCs w:val="26"/>
        </w:rPr>
        <w:t> </w:t>
      </w:r>
      <w:r>
        <w:rPr>
          <w:rFonts w:ascii="Courier New" w:hAnsi="Courier New" w:cs="Courier New" w:eastAsia="Courier New"/>
          <w:color w:val="938E7C"/>
          <w:w w:val="90"/>
          <w:sz w:val="26"/>
          <w:szCs w:val="26"/>
        </w:rPr>
        <w:t>Llinás,</w:t>
      </w:r>
      <w:r>
        <w:rPr>
          <w:rFonts w:ascii="Courier New" w:hAnsi="Courier New" w:cs="Courier New" w:eastAsia="Courier New"/>
          <w:color w:val="938E7C"/>
          <w:spacing w:val="-20"/>
          <w:w w:val="90"/>
          <w:sz w:val="26"/>
          <w:szCs w:val="26"/>
        </w:rPr>
        <w:t> </w:t>
      </w:r>
      <w:r>
        <w:rPr>
          <w:rFonts w:ascii="Courier New" w:hAnsi="Courier New" w:cs="Courier New" w:eastAsia="Courier New"/>
          <w:color w:val="938E7C"/>
          <w:w w:val="90"/>
          <w:sz w:val="26"/>
          <w:szCs w:val="26"/>
        </w:rPr>
        <w:t>de</w:t>
      </w:r>
      <w:r>
        <w:rPr>
          <w:rFonts w:ascii="Courier New" w:hAnsi="Courier New" w:cs="Courier New" w:eastAsia="Courier New"/>
          <w:color w:val="938E7C"/>
          <w:spacing w:val="-26"/>
          <w:w w:val="90"/>
          <w:sz w:val="26"/>
          <w:szCs w:val="26"/>
        </w:rPr>
        <w:t> </w:t>
      </w:r>
      <w:r>
        <w:rPr>
          <w:rFonts w:ascii="Courier New" w:hAnsi="Courier New" w:cs="Courier New" w:eastAsia="Courier New"/>
          <w:color w:val="938E7C"/>
          <w:w w:val="90"/>
          <w:sz w:val="26"/>
          <w:szCs w:val="26"/>
        </w:rPr>
        <w:t>Puerto</w:t>
      </w:r>
      <w:r>
        <w:rPr>
          <w:rFonts w:ascii="Courier New" w:hAnsi="Courier New" w:cs="Courier New" w:eastAsia="Courier New"/>
          <w:color w:val="938E7C"/>
          <w:spacing w:val="-2"/>
          <w:w w:val="90"/>
          <w:sz w:val="26"/>
          <w:szCs w:val="26"/>
        </w:rPr>
        <w:t> </w:t>
      </w:r>
      <w:r>
        <w:rPr>
          <w:rFonts w:ascii="Courier New" w:hAnsi="Courier New" w:cs="Courier New" w:eastAsia="Courier New"/>
          <w:color w:val="938E7C"/>
          <w:w w:val="90"/>
          <w:sz w:val="26"/>
          <w:szCs w:val="26"/>
        </w:rPr>
        <w:t>de</w:t>
      </w:r>
      <w:r>
        <w:rPr>
          <w:rFonts w:ascii="Courier New" w:hAnsi="Courier New" w:cs="Courier New" w:eastAsia="Courier New"/>
          <w:color w:val="938E7C"/>
          <w:spacing w:val="-33"/>
          <w:w w:val="90"/>
          <w:sz w:val="26"/>
          <w:szCs w:val="26"/>
        </w:rPr>
        <w:t> </w:t>
      </w:r>
      <w:r>
        <w:rPr>
          <w:rFonts w:ascii="Courier New" w:hAnsi="Courier New" w:cs="Courier New" w:eastAsia="Courier New"/>
          <w:color w:val="938E7C"/>
          <w:w w:val="90"/>
          <w:sz w:val="26"/>
          <w:szCs w:val="26"/>
        </w:rPr>
        <w:t>la Luz,</w:t>
      </w:r>
      <w:r>
        <w:rPr>
          <w:rFonts w:ascii="Courier New" w:hAnsi="Courier New" w:cs="Courier New" w:eastAsia="Courier New"/>
          <w:color w:val="938E7C"/>
          <w:spacing w:val="-26"/>
          <w:w w:val="90"/>
          <w:sz w:val="26"/>
          <w:szCs w:val="26"/>
        </w:rPr>
        <w:t> </w:t>
      </w:r>
      <w:r>
        <w:rPr>
          <w:rFonts w:ascii="Courier New" w:hAnsi="Courier New" w:cs="Courier New" w:eastAsia="Courier New"/>
          <w:color w:val="938E7C"/>
          <w:w w:val="90"/>
          <w:sz w:val="26"/>
          <w:szCs w:val="26"/>
        </w:rPr>
        <w:t>según</w:t>
      </w:r>
      <w:r>
        <w:rPr>
          <w:rFonts w:ascii="Courier New" w:hAnsi="Courier New" w:cs="Courier New" w:eastAsia="Courier New"/>
          <w:color w:val="938E7C"/>
          <w:spacing w:val="-19"/>
          <w:w w:val="90"/>
          <w:sz w:val="26"/>
          <w:szCs w:val="26"/>
        </w:rPr>
        <w:t> </w:t>
      </w:r>
      <w:r>
        <w:rPr>
          <w:rFonts w:ascii="Courier New" w:hAnsi="Courier New" w:cs="Courier New" w:eastAsia="Courier New"/>
          <w:color w:val="938E7C"/>
          <w:w w:val="90"/>
          <w:sz w:val="26"/>
          <w:szCs w:val="26"/>
        </w:rPr>
        <w:t>Lista enviada</w:t>
      </w:r>
      <w:r>
        <w:rPr>
          <w:rFonts w:ascii="Courier New" w:hAnsi="Courier New" w:cs="Courier New" w:eastAsia="Courier New"/>
          <w:color w:val="938E7C"/>
          <w:spacing w:val="-1"/>
          <w:w w:val="90"/>
          <w:sz w:val="26"/>
          <w:szCs w:val="26"/>
        </w:rPr>
        <w:t> </w:t>
      </w:r>
      <w:r>
        <w:rPr>
          <w:rFonts w:ascii="Courier New" w:hAnsi="Courier New" w:cs="Courier New" w:eastAsia="Courier New"/>
          <w:color w:val="938E7C"/>
          <w:w w:val="90"/>
          <w:sz w:val="26"/>
          <w:szCs w:val="26"/>
        </w:rPr>
        <w:t>por</w:t>
      </w:r>
      <w:r>
        <w:rPr>
          <w:rFonts w:ascii="Courier New" w:hAnsi="Courier New" w:cs="Courier New" w:eastAsia="Courier New"/>
          <w:color w:val="938E7C"/>
          <w:spacing w:val="-12"/>
          <w:w w:val="90"/>
          <w:sz w:val="26"/>
          <w:szCs w:val="26"/>
        </w:rPr>
        <w:t> </w:t>
      </w:r>
      <w:r>
        <w:rPr>
          <w:rFonts w:ascii="Courier New" w:hAnsi="Courier New" w:cs="Courier New" w:eastAsia="Courier New"/>
          <w:color w:val="938E7C"/>
          <w:w w:val="90"/>
          <w:sz w:val="26"/>
          <w:szCs w:val="26"/>
        </w:rPr>
        <w:t>el</w:t>
      </w:r>
      <w:r>
        <w:rPr>
          <w:rFonts w:ascii="Courier New" w:hAnsi="Courier New" w:cs="Courier New" w:eastAsia="Courier New"/>
          <w:color w:val="938E7C"/>
          <w:spacing w:val="-20"/>
          <w:w w:val="90"/>
          <w:sz w:val="26"/>
          <w:szCs w:val="26"/>
        </w:rPr>
        <w:t> </w:t>
      </w:r>
      <w:r>
        <w:rPr>
          <w:rFonts w:ascii="Courier New" w:hAnsi="Courier New" w:cs="Courier New" w:eastAsia="Courier New"/>
          <w:color w:val="938E7C"/>
          <w:w w:val="90"/>
          <w:sz w:val="26"/>
          <w:szCs w:val="26"/>
        </w:rPr>
        <w:t>propio </w:t>
      </w:r>
      <w:r>
        <w:rPr>
          <w:rFonts w:ascii="Courier New" w:hAnsi="Courier New" w:cs="Courier New" w:eastAsia="Courier New"/>
          <w:color w:val="938E7C"/>
          <w:spacing w:val="-2"/>
          <w:w w:val="90"/>
          <w:sz w:val="26"/>
          <w:szCs w:val="26"/>
        </w:rPr>
        <w:t>interesado,</w:t>
      </w:r>
      <w:r>
        <w:rPr>
          <w:rFonts w:ascii="Courier New" w:hAnsi="Courier New" w:cs="Courier New" w:eastAsia="Courier New"/>
          <w:color w:val="938E7C"/>
          <w:spacing w:val="-22"/>
          <w:w w:val="90"/>
          <w:sz w:val="26"/>
          <w:szCs w:val="26"/>
        </w:rPr>
        <w:t> </w:t>
      </w:r>
      <w:r>
        <w:rPr>
          <w:rFonts w:ascii="Courier New" w:hAnsi="Courier New" w:cs="Courier New" w:eastAsia="Courier New"/>
          <w:color w:val="938E7C"/>
          <w:spacing w:val="-2"/>
          <w:w w:val="90"/>
          <w:sz w:val="25"/>
          <w:szCs w:val="25"/>
        </w:rPr>
        <w:t>y</w:t>
      </w:r>
      <w:r>
        <w:rPr>
          <w:rFonts w:ascii="Courier New" w:hAnsi="Courier New" w:cs="Courier New" w:eastAsia="Courier New"/>
          <w:color w:val="938E7C"/>
          <w:spacing w:val="-20"/>
          <w:w w:val="90"/>
          <w:sz w:val="25"/>
          <w:szCs w:val="25"/>
        </w:rPr>
        <w:t> </w:t>
      </w:r>
      <w:r>
        <w:rPr>
          <w:rFonts w:ascii="Courier New" w:hAnsi="Courier New" w:cs="Courier New" w:eastAsia="Courier New"/>
          <w:color w:val="938E7C"/>
          <w:spacing w:val="-2"/>
          <w:w w:val="90"/>
          <w:sz w:val="26"/>
          <w:szCs w:val="26"/>
        </w:rPr>
        <w:t>estas,</w:t>
      </w:r>
      <w:r>
        <w:rPr>
          <w:rFonts w:ascii="Courier New" w:hAnsi="Courier New" w:cs="Courier New" w:eastAsia="Courier New"/>
          <w:color w:val="938E7C"/>
          <w:spacing w:val="-22"/>
          <w:w w:val="90"/>
          <w:sz w:val="26"/>
          <w:szCs w:val="26"/>
        </w:rPr>
        <w:t> </w:t>
      </w:r>
      <w:r>
        <w:rPr>
          <w:rFonts w:ascii="Courier New" w:hAnsi="Courier New" w:cs="Courier New" w:eastAsia="Courier New"/>
          <w:color w:val="938E7C"/>
          <w:spacing w:val="-2"/>
          <w:w w:val="90"/>
          <w:sz w:val="26"/>
          <w:szCs w:val="26"/>
        </w:rPr>
        <w:t>entre</w:t>
      </w:r>
      <w:r>
        <w:rPr>
          <w:rFonts w:ascii="Courier New" w:hAnsi="Courier New" w:cs="Courier New" w:eastAsia="Courier New"/>
          <w:color w:val="938E7C"/>
          <w:spacing w:val="-21"/>
          <w:w w:val="90"/>
          <w:sz w:val="26"/>
          <w:szCs w:val="26"/>
        </w:rPr>
        <w:t> </w:t>
      </w:r>
      <w:r>
        <w:rPr>
          <w:rFonts w:ascii="Courier New" w:hAnsi="Courier New" w:cs="Courier New" w:eastAsia="Courier New"/>
          <w:color w:val="938E7C"/>
          <w:spacing w:val="-2"/>
          <w:w w:val="90"/>
          <w:sz w:val="26"/>
          <w:szCs w:val="26"/>
        </w:rPr>
        <w:t>Vd.</w:t>
      </w:r>
      <w:r>
        <w:rPr>
          <w:rFonts w:ascii="Courier New" w:hAnsi="Courier New" w:cs="Courier New" w:eastAsia="Courier New"/>
          <w:color w:val="938E7C"/>
          <w:spacing w:val="-34"/>
          <w:w w:val="90"/>
          <w:sz w:val="26"/>
          <w:szCs w:val="26"/>
        </w:rPr>
        <w:t> </w:t>
      </w:r>
      <w:r>
        <w:rPr>
          <w:rFonts w:ascii="Courier New" w:hAnsi="Courier New" w:cs="Courier New" w:eastAsia="Courier New"/>
          <w:color w:val="938E7C"/>
          <w:spacing w:val="-2"/>
          <w:w w:val="90"/>
          <w:sz w:val="25"/>
          <w:szCs w:val="25"/>
        </w:rPr>
        <w:t>y</w:t>
      </w:r>
      <w:r>
        <w:rPr>
          <w:rFonts w:ascii="Courier New" w:hAnsi="Courier New" w:cs="Courier New" w:eastAsia="Courier New"/>
          <w:color w:val="938E7C"/>
          <w:spacing w:val="-21"/>
          <w:w w:val="90"/>
          <w:sz w:val="25"/>
          <w:szCs w:val="25"/>
        </w:rPr>
        <w:t> </w:t>
      </w:r>
      <w:r>
        <w:rPr>
          <w:rFonts w:ascii="Courier New" w:hAnsi="Courier New" w:cs="Courier New" w:eastAsia="Courier New"/>
          <w:color w:val="938E7C"/>
          <w:spacing w:val="-2"/>
          <w:w w:val="90"/>
          <w:sz w:val="26"/>
          <w:szCs w:val="26"/>
        </w:rPr>
        <w:t>los</w:t>
      </w:r>
      <w:r>
        <w:rPr>
          <w:rFonts w:ascii="Courier New" w:hAnsi="Courier New" w:cs="Courier New" w:eastAsia="Courier New"/>
          <w:color w:val="938E7C"/>
          <w:spacing w:val="-19"/>
          <w:w w:val="90"/>
          <w:sz w:val="26"/>
          <w:szCs w:val="26"/>
        </w:rPr>
        <w:t> </w:t>
      </w:r>
      <w:r>
        <w:rPr>
          <w:rFonts w:ascii="Courier New" w:hAnsi="Courier New" w:cs="Courier New" w:eastAsia="Courier New"/>
          <w:color w:val="938E7C"/>
          <w:spacing w:val="-2"/>
          <w:w w:val="90"/>
          <w:sz w:val="26"/>
          <w:szCs w:val="26"/>
        </w:rPr>
        <w:t>com­ </w:t>
      </w:r>
      <w:r>
        <w:rPr>
          <w:rFonts w:ascii="Courier New" w:hAnsi="Courier New" w:cs="Courier New" w:eastAsia="Courier New"/>
          <w:color w:val="938E7C"/>
          <w:w w:val="90"/>
          <w:sz w:val="26"/>
          <w:szCs w:val="26"/>
        </w:rPr>
        <w:t>pañeros</w:t>
      </w:r>
      <w:r>
        <w:rPr>
          <w:rFonts w:ascii="Courier New" w:hAnsi="Courier New" w:cs="Courier New" w:eastAsia="Courier New"/>
          <w:color w:val="938E7C"/>
          <w:spacing w:val="-9"/>
          <w:w w:val="90"/>
          <w:sz w:val="26"/>
          <w:szCs w:val="26"/>
        </w:rPr>
        <w:t> </w:t>
      </w:r>
      <w:r>
        <w:rPr>
          <w:rFonts w:ascii="Courier New" w:hAnsi="Courier New" w:cs="Courier New" w:eastAsia="Courier New"/>
          <w:color w:val="938E7C"/>
          <w:w w:val="90"/>
          <w:sz w:val="26"/>
          <w:szCs w:val="26"/>
        </w:rPr>
        <w:t>Don</w:t>
      </w:r>
      <w:r>
        <w:rPr>
          <w:rFonts w:ascii="Courier New" w:hAnsi="Courier New" w:cs="Courier New" w:eastAsia="Courier New"/>
          <w:color w:val="938E7C"/>
          <w:spacing w:val="-25"/>
          <w:w w:val="90"/>
          <w:sz w:val="26"/>
          <w:szCs w:val="26"/>
        </w:rPr>
        <w:t> </w:t>
      </w:r>
      <w:r>
        <w:rPr>
          <w:rFonts w:ascii="Courier New" w:hAnsi="Courier New" w:cs="Courier New" w:eastAsia="Courier New"/>
          <w:color w:val="938E7C"/>
          <w:w w:val="90"/>
          <w:sz w:val="26"/>
          <w:szCs w:val="26"/>
        </w:rPr>
        <w:t>Daniel</w:t>
      </w:r>
      <w:r>
        <w:rPr>
          <w:rFonts w:ascii="Courier New" w:hAnsi="Courier New" w:cs="Courier New" w:eastAsia="Courier New"/>
          <w:color w:val="938E7C"/>
          <w:spacing w:val="-9"/>
          <w:w w:val="90"/>
          <w:sz w:val="26"/>
          <w:szCs w:val="26"/>
        </w:rPr>
        <w:t> </w:t>
      </w:r>
      <w:r>
        <w:rPr>
          <w:rFonts w:ascii="Courier New" w:hAnsi="Courier New" w:cs="Courier New" w:eastAsia="Courier New"/>
          <w:color w:val="938E7C"/>
          <w:w w:val="90"/>
          <w:sz w:val="26"/>
          <w:szCs w:val="26"/>
        </w:rPr>
        <w:t>Torrent Reina</w:t>
      </w:r>
      <w:r>
        <w:rPr>
          <w:rFonts w:ascii="Courier New" w:hAnsi="Courier New" w:cs="Courier New" w:eastAsia="Courier New"/>
          <w:color w:val="938E7C"/>
          <w:spacing w:val="-2"/>
          <w:w w:val="90"/>
          <w:sz w:val="26"/>
          <w:szCs w:val="26"/>
        </w:rPr>
        <w:t> </w:t>
      </w:r>
      <w:r>
        <w:rPr>
          <w:rFonts w:ascii="Courier New" w:hAnsi="Courier New" w:cs="Courier New" w:eastAsia="Courier New"/>
          <w:color w:val="938E7C"/>
          <w:w w:val="90"/>
          <w:sz w:val="26"/>
          <w:szCs w:val="26"/>
        </w:rPr>
        <w:t>y</w:t>
      </w:r>
      <w:r>
        <w:rPr>
          <w:rFonts w:ascii="Courier New" w:hAnsi="Courier New" w:cs="Courier New" w:eastAsia="Courier New"/>
          <w:color w:val="938E7C"/>
          <w:spacing w:val="-28"/>
          <w:w w:val="90"/>
          <w:sz w:val="26"/>
          <w:szCs w:val="26"/>
        </w:rPr>
        <w:t> </w:t>
      </w:r>
      <w:r>
        <w:rPr>
          <w:rFonts w:ascii="Courier New" w:hAnsi="Courier New" w:cs="Courier New" w:eastAsia="Courier New"/>
          <w:color w:val="938E7C"/>
          <w:w w:val="90"/>
          <w:sz w:val="26"/>
          <w:szCs w:val="26"/>
        </w:rPr>
        <w:t>Don Vicente</w:t>
      </w:r>
      <w:r>
        <w:rPr>
          <w:rFonts w:ascii="Courier New" w:hAnsi="Courier New" w:cs="Courier New" w:eastAsia="Courier New"/>
          <w:color w:val="938E7C"/>
          <w:spacing w:val="-2"/>
          <w:w w:val="90"/>
          <w:sz w:val="26"/>
          <w:szCs w:val="26"/>
        </w:rPr>
        <w:t> </w:t>
      </w:r>
      <w:r>
        <w:rPr>
          <w:rFonts w:ascii="Courier New" w:hAnsi="Courier New" w:cs="Courier New" w:eastAsia="Courier New"/>
          <w:color w:val="938E7C"/>
          <w:w w:val="90"/>
          <w:sz w:val="26"/>
          <w:szCs w:val="26"/>
        </w:rPr>
        <w:t>López</w:t>
      </w:r>
      <w:r>
        <w:rPr>
          <w:rFonts w:ascii="Courier New" w:hAnsi="Courier New" w:cs="Courier New" w:eastAsia="Courier New"/>
          <w:color w:val="938E7C"/>
          <w:spacing w:val="-24"/>
          <w:w w:val="90"/>
          <w:sz w:val="26"/>
          <w:szCs w:val="26"/>
        </w:rPr>
        <w:t> </w:t>
      </w:r>
      <w:r>
        <w:rPr>
          <w:rFonts w:ascii="Courier New" w:hAnsi="Courier New" w:cs="Courier New" w:eastAsia="Courier New"/>
          <w:color w:val="938E7C"/>
          <w:w w:val="90"/>
          <w:sz w:val="26"/>
          <w:szCs w:val="26"/>
        </w:rPr>
        <w:t>Socas,</w:t>
      </w:r>
      <w:r>
        <w:rPr>
          <w:rFonts w:ascii="Courier New" w:hAnsi="Courier New" w:cs="Courier New" w:eastAsia="Courier New"/>
          <w:color w:val="938E7C"/>
          <w:spacing w:val="-23"/>
          <w:w w:val="90"/>
          <w:sz w:val="26"/>
          <w:szCs w:val="26"/>
        </w:rPr>
        <w:t> </w:t>
      </w:r>
      <w:r>
        <w:rPr>
          <w:rFonts w:ascii="Courier New" w:hAnsi="Courier New" w:cs="Courier New" w:eastAsia="Courier New"/>
          <w:color w:val="938E7C"/>
          <w:w w:val="90"/>
          <w:sz w:val="26"/>
          <w:szCs w:val="26"/>
        </w:rPr>
        <w:t>para</w:t>
      </w:r>
      <w:r>
        <w:rPr>
          <w:rFonts w:ascii="Courier New" w:hAnsi="Courier New" w:cs="Courier New" w:eastAsia="Courier New"/>
          <w:color w:val="938E7C"/>
          <w:spacing w:val="-13"/>
          <w:w w:val="90"/>
          <w:sz w:val="26"/>
          <w:szCs w:val="26"/>
        </w:rPr>
        <w:t> </w:t>
      </w:r>
      <w:r>
        <w:rPr>
          <w:rFonts w:ascii="Courier New" w:hAnsi="Courier New" w:cs="Courier New" w:eastAsia="Courier New"/>
          <w:color w:val="938E7C"/>
          <w:w w:val="90"/>
          <w:sz w:val="26"/>
          <w:szCs w:val="26"/>
        </w:rPr>
        <w:t>cuyo</w:t>
      </w:r>
      <w:r>
        <w:rPr>
          <w:rFonts w:ascii="Courier New" w:hAnsi="Courier New" w:cs="Courier New" w:eastAsia="Courier New"/>
          <w:color w:val="938E7C"/>
          <w:spacing w:val="-24"/>
          <w:w w:val="90"/>
          <w:sz w:val="26"/>
          <w:szCs w:val="26"/>
        </w:rPr>
        <w:t> </w:t>
      </w:r>
      <w:r>
        <w:rPr>
          <w:rFonts w:ascii="Courier New" w:hAnsi="Courier New" w:cs="Courier New" w:eastAsia="Courier New"/>
          <w:color w:val="938E7C"/>
          <w:w w:val="90"/>
          <w:sz w:val="26"/>
          <w:szCs w:val="26"/>
        </w:rPr>
        <w:t>fin</w:t>
      </w:r>
      <w:r>
        <w:rPr>
          <w:rFonts w:ascii="Courier New" w:hAnsi="Courier New" w:cs="Courier New" w:eastAsia="Courier New"/>
          <w:color w:val="938E7C"/>
          <w:spacing w:val="-23"/>
          <w:w w:val="90"/>
          <w:sz w:val="26"/>
          <w:szCs w:val="26"/>
        </w:rPr>
        <w:t> </w:t>
      </w:r>
      <w:r>
        <w:rPr>
          <w:rFonts w:ascii="Courier New" w:hAnsi="Courier New" w:cs="Courier New" w:eastAsia="Courier New"/>
          <w:color w:val="938E7C"/>
          <w:w w:val="90"/>
          <w:sz w:val="26"/>
          <w:szCs w:val="26"/>
        </w:rPr>
        <w:t>hemos contado</w:t>
      </w:r>
      <w:r>
        <w:rPr>
          <w:rFonts w:ascii="Courier New" w:hAnsi="Courier New" w:cs="Courier New" w:eastAsia="Courier New"/>
          <w:color w:val="938E7C"/>
          <w:spacing w:val="-9"/>
          <w:w w:val="90"/>
          <w:sz w:val="26"/>
          <w:szCs w:val="26"/>
        </w:rPr>
        <w:t> </w:t>
      </w:r>
      <w:r>
        <w:rPr>
          <w:rFonts w:ascii="Courier New" w:hAnsi="Courier New" w:cs="Courier New" w:eastAsia="Courier New"/>
          <w:color w:val="938E7C"/>
          <w:w w:val="90"/>
          <w:sz w:val="26"/>
          <w:szCs w:val="26"/>
        </w:rPr>
        <w:t>con</w:t>
      </w:r>
      <w:r>
        <w:rPr>
          <w:rFonts w:ascii="Courier New" w:hAnsi="Courier New" w:cs="Courier New" w:eastAsia="Courier New"/>
          <w:color w:val="938E7C"/>
          <w:spacing w:val="-23"/>
          <w:w w:val="90"/>
          <w:sz w:val="26"/>
          <w:szCs w:val="26"/>
        </w:rPr>
        <w:t> </w:t>
      </w:r>
      <w:r>
        <w:rPr>
          <w:rFonts w:ascii="Courier New" w:hAnsi="Courier New" w:cs="Courier New" w:eastAsia="Courier New"/>
          <w:color w:val="938E7C"/>
          <w:w w:val="90"/>
          <w:sz w:val="26"/>
          <w:szCs w:val="26"/>
        </w:rPr>
        <w:t>su</w:t>
      </w:r>
      <w:r>
        <w:rPr>
          <w:rFonts w:ascii="Courier New" w:hAnsi="Courier New" w:cs="Courier New" w:eastAsia="Courier New"/>
          <w:color w:val="938E7C"/>
          <w:spacing w:val="-24"/>
          <w:w w:val="90"/>
          <w:sz w:val="26"/>
          <w:szCs w:val="26"/>
        </w:rPr>
        <w:t> </w:t>
      </w:r>
      <w:r>
        <w:rPr>
          <w:rFonts w:ascii="Courier New" w:hAnsi="Courier New" w:cs="Courier New" w:eastAsia="Courier New"/>
          <w:color w:val="938E7C"/>
          <w:w w:val="90"/>
          <w:sz w:val="26"/>
          <w:szCs w:val="26"/>
        </w:rPr>
        <w:t>promesa</w:t>
      </w:r>
      <w:r>
        <w:rPr>
          <w:rFonts w:ascii="Courier New" w:hAnsi="Courier New" w:cs="Courier New" w:eastAsia="Courier New"/>
          <w:color w:val="938E7C"/>
          <w:spacing w:val="-10"/>
          <w:w w:val="90"/>
          <w:sz w:val="26"/>
          <w:szCs w:val="26"/>
        </w:rPr>
        <w:t> </w:t>
      </w:r>
      <w:r>
        <w:rPr>
          <w:rFonts w:ascii="Courier New" w:hAnsi="Courier New" w:cs="Courier New" w:eastAsia="Courier New"/>
          <w:color w:val="938E7C"/>
          <w:w w:val="90"/>
          <w:sz w:val="26"/>
          <w:szCs w:val="26"/>
        </w:rPr>
        <w:t>de</w:t>
      </w:r>
      <w:r>
        <w:rPr>
          <w:rFonts w:ascii="Courier New" w:hAnsi="Courier New" w:cs="Courier New" w:eastAsia="Courier New"/>
          <w:color w:val="938E7C"/>
          <w:spacing w:val="-24"/>
          <w:w w:val="90"/>
          <w:sz w:val="26"/>
          <w:szCs w:val="26"/>
        </w:rPr>
        <w:t> </w:t>
      </w:r>
      <w:r>
        <w:rPr>
          <w:rFonts w:ascii="Courier New" w:hAnsi="Courier New" w:cs="Courier New" w:eastAsia="Courier New"/>
          <w:color w:val="938E7C"/>
          <w:w w:val="90"/>
          <w:sz w:val="26"/>
          <w:szCs w:val="26"/>
        </w:rPr>
        <w:t>cooperación</w:t>
      </w:r>
    </w:p>
    <w:p>
      <w:pPr>
        <w:spacing w:line="192" w:lineRule="auto" w:before="4"/>
        <w:ind w:left="3989" w:right="0" w:firstLine="0"/>
        <w:jc w:val="left"/>
        <w:rPr>
          <w:rFonts w:ascii="Courier New" w:hAnsi="Courier New"/>
          <w:sz w:val="26"/>
        </w:rPr>
      </w:pPr>
      <w:r>
        <w:rPr>
          <w:rFonts w:ascii="Courier New" w:hAnsi="Courier New"/>
          <w:color w:val="A5A08C"/>
          <w:spacing w:val="-2"/>
          <w:w w:val="90"/>
          <w:sz w:val="26"/>
        </w:rPr>
        <w:t>que</w:t>
      </w:r>
      <w:r>
        <w:rPr>
          <w:rFonts w:ascii="Courier New" w:hAnsi="Courier New"/>
          <w:color w:val="A5A08C"/>
          <w:spacing w:val="-22"/>
          <w:w w:val="90"/>
          <w:sz w:val="26"/>
        </w:rPr>
        <w:t> </w:t>
      </w:r>
      <w:r>
        <w:rPr>
          <w:rFonts w:ascii="Courier New" w:hAnsi="Courier New"/>
          <w:color w:val="938E7C"/>
          <w:spacing w:val="-2"/>
          <w:w w:val="90"/>
          <w:sz w:val="26"/>
        </w:rPr>
        <w:t>se</w:t>
      </w:r>
      <w:r>
        <w:rPr>
          <w:rFonts w:ascii="Courier New" w:hAnsi="Courier New"/>
          <w:color w:val="938E7C"/>
          <w:spacing w:val="-21"/>
          <w:w w:val="90"/>
          <w:sz w:val="26"/>
        </w:rPr>
        <w:t> </w:t>
      </w:r>
      <w:r>
        <w:rPr>
          <w:rFonts w:ascii="Courier New" w:hAnsi="Courier New"/>
          <w:color w:val="938E7C"/>
          <w:spacing w:val="-2"/>
          <w:w w:val="90"/>
          <w:sz w:val="26"/>
        </w:rPr>
        <w:t>dign6</w:t>
      </w:r>
      <w:r>
        <w:rPr>
          <w:rFonts w:ascii="Courier New" w:hAnsi="Courier New"/>
          <w:color w:val="938E7C"/>
          <w:spacing w:val="-22"/>
          <w:w w:val="90"/>
          <w:sz w:val="26"/>
        </w:rPr>
        <w:t> </w:t>
      </w:r>
      <w:r>
        <w:rPr>
          <w:rFonts w:ascii="Courier New" w:hAnsi="Courier New"/>
          <w:color w:val="A5A08C"/>
          <w:spacing w:val="-2"/>
          <w:w w:val="90"/>
          <w:sz w:val="26"/>
        </w:rPr>
        <w:t>prestar</w:t>
      </w:r>
      <w:r>
        <w:rPr>
          <w:rFonts w:ascii="Courier New" w:hAnsi="Courier New"/>
          <w:color w:val="A5A08C"/>
          <w:spacing w:val="-11"/>
          <w:w w:val="90"/>
          <w:sz w:val="26"/>
        </w:rPr>
        <w:t> </w:t>
      </w:r>
      <w:r>
        <w:rPr>
          <w:rFonts w:ascii="Courier New" w:hAnsi="Courier New"/>
          <w:b/>
          <w:color w:val="938E7C"/>
          <w:spacing w:val="-2"/>
          <w:w w:val="90"/>
          <w:sz w:val="25"/>
        </w:rPr>
        <w:t>ante</w:t>
      </w:r>
      <w:r>
        <w:rPr>
          <w:rFonts w:ascii="Courier New" w:hAnsi="Courier New"/>
          <w:b/>
          <w:color w:val="938E7C"/>
          <w:spacing w:val="-20"/>
          <w:w w:val="90"/>
          <w:sz w:val="25"/>
        </w:rPr>
        <w:t> </w:t>
      </w:r>
      <w:r>
        <w:rPr>
          <w:rFonts w:ascii="Courier New" w:hAnsi="Courier New"/>
          <w:color w:val="938E7C"/>
          <w:spacing w:val="-2"/>
          <w:w w:val="90"/>
          <w:sz w:val="26"/>
        </w:rPr>
        <w:t>la</w:t>
      </w:r>
      <w:r>
        <w:rPr>
          <w:rFonts w:ascii="Courier New" w:hAnsi="Courier New"/>
          <w:color w:val="938E7C"/>
          <w:spacing w:val="-22"/>
          <w:w w:val="90"/>
          <w:sz w:val="26"/>
        </w:rPr>
        <w:t> </w:t>
      </w:r>
      <w:r>
        <w:rPr>
          <w:rFonts w:ascii="Courier New" w:hAnsi="Courier New"/>
          <w:color w:val="938E7C"/>
          <w:spacing w:val="-2"/>
          <w:w w:val="90"/>
          <w:sz w:val="26"/>
        </w:rPr>
        <w:t>citada</w:t>
      </w:r>
      <w:r>
        <w:rPr>
          <w:rFonts w:ascii="Courier New" w:hAnsi="Courier New"/>
          <w:color w:val="938E7C"/>
          <w:spacing w:val="-21"/>
          <w:w w:val="90"/>
          <w:sz w:val="26"/>
        </w:rPr>
        <w:t> </w:t>
      </w:r>
      <w:r>
        <w:rPr>
          <w:rFonts w:ascii="Courier New" w:hAnsi="Courier New"/>
          <w:color w:val="938E7C"/>
          <w:spacing w:val="-2"/>
          <w:w w:val="90"/>
          <w:sz w:val="26"/>
        </w:rPr>
        <w:t>Co­ </w:t>
      </w:r>
      <w:r>
        <w:rPr>
          <w:rFonts w:ascii="Courier New" w:hAnsi="Courier New"/>
          <w:color w:val="938E7C"/>
          <w:spacing w:val="-2"/>
          <w:w w:val="95"/>
          <w:sz w:val="26"/>
        </w:rPr>
        <w:t>misión.</w:t>
      </w:r>
    </w:p>
    <w:p>
      <w:pPr>
        <w:spacing w:line="187" w:lineRule="auto" w:before="0"/>
        <w:ind w:left="3981" w:right="645" w:firstLine="286"/>
        <w:jc w:val="left"/>
        <w:rPr>
          <w:rFonts w:ascii="Courier New" w:hAnsi="Courier New" w:cs="Courier New" w:eastAsia="Courier New"/>
          <w:sz w:val="26"/>
          <w:szCs w:val="26"/>
        </w:rPr>
      </w:pPr>
      <w:r>
        <w:rPr>
          <w:rFonts w:ascii="Courier New" w:hAnsi="Courier New" w:cs="Courier New" w:eastAsia="Courier New"/>
          <w:color w:val="938E7C"/>
          <w:w w:val="90"/>
          <w:sz w:val="26"/>
          <w:szCs w:val="26"/>
        </w:rPr>
        <w:t>Al</w:t>
      </w:r>
      <w:r>
        <w:rPr>
          <w:rFonts w:ascii="Courier New" w:hAnsi="Courier New" w:cs="Courier New" w:eastAsia="Courier New"/>
          <w:color w:val="938E7C"/>
          <w:spacing w:val="-25"/>
          <w:w w:val="90"/>
          <w:sz w:val="26"/>
          <w:szCs w:val="26"/>
        </w:rPr>
        <w:t> </w:t>
      </w:r>
      <w:r>
        <w:rPr>
          <w:rFonts w:ascii="Courier New" w:hAnsi="Courier New" w:cs="Courier New" w:eastAsia="Courier New"/>
          <w:color w:val="938E7C"/>
          <w:w w:val="90"/>
          <w:sz w:val="26"/>
          <w:szCs w:val="26"/>
        </w:rPr>
        <w:t>rogar</w:t>
      </w:r>
      <w:r>
        <w:rPr>
          <w:rFonts w:ascii="Courier New" w:hAnsi="Courier New" w:cs="Courier New" w:eastAsia="Courier New"/>
          <w:color w:val="938E7C"/>
          <w:spacing w:val="-12"/>
          <w:w w:val="90"/>
          <w:sz w:val="26"/>
          <w:szCs w:val="26"/>
        </w:rPr>
        <w:t> </w:t>
      </w:r>
      <w:r>
        <w:rPr>
          <w:rFonts w:ascii="Courier New" w:hAnsi="Courier New" w:cs="Courier New" w:eastAsia="Courier New"/>
          <w:color w:val="938E7C"/>
          <w:w w:val="90"/>
          <w:sz w:val="26"/>
          <w:szCs w:val="26"/>
        </w:rPr>
        <w:t>a</w:t>
      </w:r>
      <w:r>
        <w:rPr>
          <w:rFonts w:ascii="Courier New" w:hAnsi="Courier New" w:cs="Courier New" w:eastAsia="Courier New"/>
          <w:color w:val="938E7C"/>
          <w:spacing w:val="-24"/>
          <w:w w:val="90"/>
          <w:sz w:val="26"/>
          <w:szCs w:val="26"/>
        </w:rPr>
        <w:t> </w:t>
      </w:r>
      <w:r>
        <w:rPr>
          <w:rFonts w:ascii="Courier New" w:hAnsi="Courier New" w:cs="Courier New" w:eastAsia="Courier New"/>
          <w:color w:val="938E7C"/>
          <w:w w:val="90"/>
          <w:sz w:val="26"/>
          <w:szCs w:val="26"/>
        </w:rPr>
        <w:t>Vd.</w:t>
      </w:r>
      <w:r>
        <w:rPr>
          <w:rFonts w:ascii="Courier New" w:hAnsi="Courier New" w:cs="Courier New" w:eastAsia="Courier New"/>
          <w:color w:val="938E7C"/>
          <w:spacing w:val="-19"/>
          <w:w w:val="90"/>
          <w:sz w:val="26"/>
          <w:szCs w:val="26"/>
        </w:rPr>
        <w:t> </w:t>
      </w:r>
      <w:r>
        <w:rPr>
          <w:rFonts w:ascii="Courier New" w:hAnsi="Courier New" w:cs="Courier New" w:eastAsia="Courier New"/>
          <w:color w:val="938E7C"/>
          <w:w w:val="90"/>
          <w:sz w:val="26"/>
          <w:szCs w:val="26"/>
        </w:rPr>
        <w:t>el</w:t>
      </w:r>
      <w:r>
        <w:rPr>
          <w:rFonts w:ascii="Courier New" w:hAnsi="Courier New" w:cs="Courier New" w:eastAsia="Courier New"/>
          <w:color w:val="938E7C"/>
          <w:spacing w:val="-11"/>
          <w:w w:val="90"/>
          <w:sz w:val="26"/>
          <w:szCs w:val="26"/>
        </w:rPr>
        <w:t> </w:t>
      </w:r>
      <w:r>
        <w:rPr>
          <w:rFonts w:ascii="Courier New" w:hAnsi="Courier New" w:cs="Courier New" w:eastAsia="Courier New"/>
          <w:color w:val="938E7C"/>
          <w:w w:val="90"/>
          <w:sz w:val="26"/>
          <w:szCs w:val="26"/>
        </w:rPr>
        <w:t>mejor</w:t>
      </w:r>
      <w:r>
        <w:rPr>
          <w:rFonts w:ascii="Courier New" w:hAnsi="Courier New" w:cs="Courier New" w:eastAsia="Courier New"/>
          <w:color w:val="938E7C"/>
          <w:spacing w:val="-7"/>
          <w:w w:val="90"/>
          <w:sz w:val="26"/>
          <w:szCs w:val="26"/>
        </w:rPr>
        <w:t> </w:t>
      </w:r>
      <w:r>
        <w:rPr>
          <w:rFonts w:ascii="Courier New" w:hAnsi="Courier New" w:cs="Courier New" w:eastAsia="Courier New"/>
          <w:color w:val="938E7C"/>
          <w:w w:val="90"/>
          <w:sz w:val="26"/>
          <w:szCs w:val="26"/>
        </w:rPr>
        <w:t>cumplimiento </w:t>
      </w:r>
      <w:r>
        <w:rPr>
          <w:rFonts w:ascii="Courier New" w:hAnsi="Courier New" w:cs="Courier New" w:eastAsia="Courier New"/>
          <w:color w:val="938E7C"/>
          <w:w w:val="85"/>
          <w:sz w:val="26"/>
          <w:szCs w:val="26"/>
        </w:rPr>
        <w:t>de</w:t>
      </w:r>
      <w:r>
        <w:rPr>
          <w:rFonts w:ascii="Courier New" w:hAnsi="Courier New" w:cs="Courier New" w:eastAsia="Courier New"/>
          <w:color w:val="938E7C"/>
          <w:spacing w:val="-5"/>
          <w:w w:val="85"/>
          <w:sz w:val="26"/>
          <w:szCs w:val="26"/>
        </w:rPr>
        <w:t> </w:t>
      </w:r>
      <w:r>
        <w:rPr>
          <w:rFonts w:ascii="Courier New" w:hAnsi="Courier New" w:cs="Courier New" w:eastAsia="Courier New"/>
          <w:color w:val="938E7C"/>
          <w:w w:val="85"/>
          <w:sz w:val="26"/>
          <w:szCs w:val="26"/>
        </w:rPr>
        <w:t>lo </w:t>
      </w:r>
      <w:r>
        <w:rPr>
          <w:rFonts w:ascii="Courier New" w:hAnsi="Courier New" w:cs="Courier New" w:eastAsia="Courier New"/>
          <w:color w:val="A5A08C"/>
          <w:w w:val="85"/>
          <w:sz w:val="26"/>
          <w:szCs w:val="26"/>
        </w:rPr>
        <w:t>que antecede, </w:t>
      </w:r>
      <w:r>
        <w:rPr>
          <w:rFonts w:ascii="Courier New" w:hAnsi="Courier New" w:cs="Courier New" w:eastAsia="Courier New"/>
          <w:color w:val="938E7C"/>
          <w:w w:val="85"/>
          <w:sz w:val="26"/>
          <w:szCs w:val="26"/>
        </w:rPr>
        <w:t>y darle las gracias </w:t>
      </w:r>
      <w:r>
        <w:rPr>
          <w:rFonts w:ascii="Courier New" w:hAnsi="Courier New" w:cs="Courier New" w:eastAsia="Courier New"/>
          <w:color w:val="A5A08C"/>
          <w:w w:val="90"/>
          <w:sz w:val="26"/>
          <w:szCs w:val="26"/>
        </w:rPr>
        <w:t>anticipadas,</w:t>
      </w:r>
      <w:r>
        <w:rPr>
          <w:rFonts w:ascii="Courier New" w:hAnsi="Courier New" w:cs="Courier New" w:eastAsia="Courier New"/>
          <w:color w:val="A5A08C"/>
          <w:spacing w:val="-16"/>
          <w:w w:val="90"/>
          <w:sz w:val="26"/>
          <w:szCs w:val="26"/>
        </w:rPr>
        <w:t> </w:t>
      </w:r>
      <w:r>
        <w:rPr>
          <w:rFonts w:ascii="Courier New" w:hAnsi="Courier New" w:cs="Courier New" w:eastAsia="Courier New"/>
          <w:color w:val="938E7C"/>
          <w:w w:val="90"/>
          <w:sz w:val="26"/>
          <w:szCs w:val="26"/>
        </w:rPr>
        <w:t>me</w:t>
      </w:r>
      <w:r>
        <w:rPr>
          <w:rFonts w:ascii="Courier New" w:hAnsi="Courier New" w:cs="Courier New" w:eastAsia="Courier New"/>
          <w:color w:val="938E7C"/>
          <w:spacing w:val="-23"/>
          <w:w w:val="90"/>
          <w:sz w:val="26"/>
          <w:szCs w:val="26"/>
        </w:rPr>
        <w:t> </w:t>
      </w:r>
      <w:r>
        <w:rPr>
          <w:rFonts w:ascii="Courier New" w:hAnsi="Courier New" w:cs="Courier New" w:eastAsia="Courier New"/>
          <w:color w:val="938E7C"/>
          <w:w w:val="90"/>
          <w:sz w:val="26"/>
          <w:szCs w:val="26"/>
        </w:rPr>
        <w:t>�rmito</w:t>
      </w:r>
      <w:r>
        <w:rPr>
          <w:rFonts w:ascii="Courier New" w:hAnsi="Courier New" w:cs="Courier New" w:eastAsia="Courier New"/>
          <w:color w:val="938E7C"/>
          <w:spacing w:val="-23"/>
          <w:w w:val="90"/>
          <w:sz w:val="26"/>
          <w:szCs w:val="26"/>
        </w:rPr>
        <w:t> </w:t>
      </w:r>
      <w:r>
        <w:rPr>
          <w:rFonts w:ascii="Courier New" w:hAnsi="Courier New" w:cs="Courier New" w:eastAsia="Courier New"/>
          <w:color w:val="938E7C"/>
          <w:w w:val="90"/>
          <w:sz w:val="26"/>
          <w:szCs w:val="26"/>
        </w:rPr>
        <w:t>suplicarle</w:t>
      </w:r>
      <w:r>
        <w:rPr>
          <w:rFonts w:ascii="Courier New" w:hAnsi="Courier New" w:cs="Courier New" w:eastAsia="Courier New"/>
          <w:color w:val="938E7C"/>
          <w:spacing w:val="-6"/>
          <w:sz w:val="26"/>
          <w:szCs w:val="26"/>
        </w:rPr>
        <w:t> </w:t>
      </w:r>
      <w:r>
        <w:rPr>
          <w:rFonts w:ascii="Courier New" w:hAnsi="Courier New" w:cs="Courier New" w:eastAsia="Courier New"/>
          <w:color w:val="A5A08C"/>
          <w:spacing w:val="-19"/>
          <w:w w:val="85"/>
          <w:sz w:val="26"/>
          <w:szCs w:val="26"/>
        </w:rPr>
        <w:t>pro­</w:t>
      </w:r>
    </w:p>
    <w:p>
      <w:pPr>
        <w:spacing w:line="184" w:lineRule="auto" w:before="0"/>
        <w:ind w:left="3989" w:right="0" w:hanging="5"/>
        <w:jc w:val="left"/>
        <w:rPr>
          <w:rFonts w:ascii="Courier New" w:hAnsi="Courier New"/>
          <w:sz w:val="26"/>
        </w:rPr>
      </w:pPr>
      <w:r>
        <w:rPr>
          <w:rFonts w:ascii="Courier New" w:hAnsi="Courier New"/>
          <w:color w:val="938E7C"/>
          <w:w w:val="85"/>
          <w:sz w:val="26"/>
        </w:rPr>
        <w:t>ceda</w:t>
      </w:r>
      <w:r>
        <w:rPr>
          <w:rFonts w:ascii="Courier New" w:hAnsi="Courier New"/>
          <w:color w:val="938E7C"/>
          <w:spacing w:val="-10"/>
          <w:w w:val="85"/>
          <w:sz w:val="26"/>
        </w:rPr>
        <w:t> </w:t>
      </w:r>
      <w:r>
        <w:rPr>
          <w:rFonts w:ascii="Courier New" w:hAnsi="Courier New"/>
          <w:color w:val="A5A08C"/>
          <w:w w:val="85"/>
          <w:sz w:val="26"/>
        </w:rPr>
        <w:t>al</w:t>
      </w:r>
      <w:r>
        <w:rPr>
          <w:rFonts w:ascii="Courier New" w:hAnsi="Courier New"/>
          <w:color w:val="A5A08C"/>
          <w:spacing w:val="-2"/>
          <w:w w:val="85"/>
          <w:sz w:val="26"/>
        </w:rPr>
        <w:t> </w:t>
      </w:r>
      <w:r>
        <w:rPr>
          <w:rFonts w:ascii="Courier New" w:hAnsi="Courier New"/>
          <w:color w:val="A5A08C"/>
          <w:w w:val="85"/>
          <w:sz w:val="26"/>
        </w:rPr>
        <w:t>mismo </w:t>
      </w:r>
      <w:r>
        <w:rPr>
          <w:rFonts w:ascii="Courier New" w:hAnsi="Courier New"/>
          <w:color w:val="938E7C"/>
          <w:w w:val="85"/>
          <w:sz w:val="26"/>
        </w:rPr>
        <w:t>previo </w:t>
      </w:r>
      <w:r>
        <w:rPr>
          <w:rFonts w:ascii="Courier New" w:hAnsi="Courier New"/>
          <w:color w:val="A5A08C"/>
          <w:w w:val="85"/>
          <w:sz w:val="26"/>
        </w:rPr>
        <w:t>acuerdo</w:t>
      </w:r>
      <w:r>
        <w:rPr>
          <w:rFonts w:ascii="Courier New" w:hAnsi="Courier New"/>
          <w:color w:val="A5A08C"/>
          <w:sz w:val="26"/>
        </w:rPr>
        <w:t> </w:t>
      </w:r>
      <w:r>
        <w:rPr>
          <w:rFonts w:ascii="Courier New" w:hAnsi="Courier New"/>
          <w:color w:val="938E7C"/>
          <w:w w:val="85"/>
          <w:sz w:val="26"/>
        </w:rPr>
        <w:t>con</w:t>
      </w:r>
      <w:r>
        <w:rPr>
          <w:rFonts w:ascii="Courier New" w:hAnsi="Courier New"/>
          <w:color w:val="938E7C"/>
          <w:spacing w:val="-1"/>
          <w:w w:val="85"/>
          <w:sz w:val="26"/>
        </w:rPr>
        <w:t> </w:t>
      </w:r>
      <w:r>
        <w:rPr>
          <w:rFonts w:ascii="Courier New" w:hAnsi="Courier New"/>
          <w:color w:val="938E7C"/>
          <w:w w:val="85"/>
          <w:sz w:val="26"/>
        </w:rPr>
        <w:t>los </w:t>
      </w:r>
      <w:r>
        <w:rPr>
          <w:rFonts w:ascii="Courier New" w:hAnsi="Courier New"/>
          <w:color w:val="A5A08C"/>
          <w:w w:val="85"/>
          <w:sz w:val="26"/>
        </w:rPr>
        <w:t>men­ </w:t>
      </w:r>
      <w:r>
        <w:rPr>
          <w:rFonts w:ascii="Courier New" w:hAnsi="Courier New"/>
          <w:color w:val="938E7C"/>
          <w:w w:val="90"/>
          <w:sz w:val="26"/>
        </w:rPr>
        <w:t>cionados</w:t>
      </w:r>
      <w:r>
        <w:rPr>
          <w:rFonts w:ascii="Courier New" w:hAnsi="Courier New"/>
          <w:color w:val="938E7C"/>
          <w:spacing w:val="-24"/>
          <w:w w:val="90"/>
          <w:sz w:val="26"/>
        </w:rPr>
        <w:t> </w:t>
      </w:r>
      <w:r>
        <w:rPr>
          <w:rFonts w:ascii="Courier New" w:hAnsi="Courier New"/>
          <w:color w:val="938E7C"/>
          <w:w w:val="90"/>
          <w:sz w:val="26"/>
        </w:rPr>
        <w:t>compañeros,</w:t>
      </w:r>
      <w:r>
        <w:rPr>
          <w:rFonts w:ascii="Courier New" w:hAnsi="Courier New"/>
          <w:color w:val="938E7C"/>
          <w:spacing w:val="-23"/>
          <w:w w:val="90"/>
          <w:sz w:val="26"/>
        </w:rPr>
        <w:t> </w:t>
      </w:r>
      <w:r>
        <w:rPr>
          <w:rFonts w:ascii="Courier New" w:hAnsi="Courier New"/>
          <w:color w:val="938E7C"/>
          <w:w w:val="90"/>
          <w:sz w:val="26"/>
        </w:rPr>
        <w:t>y</w:t>
      </w:r>
      <w:r>
        <w:rPr>
          <w:rFonts w:ascii="Courier New" w:hAnsi="Courier New"/>
          <w:color w:val="938E7C"/>
          <w:spacing w:val="-24"/>
          <w:w w:val="90"/>
          <w:sz w:val="26"/>
        </w:rPr>
        <w:t> </w:t>
      </w:r>
      <w:r>
        <w:rPr>
          <w:rFonts w:ascii="Courier New" w:hAnsi="Courier New"/>
          <w:color w:val="A5A08C"/>
          <w:w w:val="90"/>
          <w:sz w:val="26"/>
        </w:rPr>
        <w:t>de</w:t>
      </w:r>
      <w:r>
        <w:rPr>
          <w:rFonts w:ascii="Courier New" w:hAnsi="Courier New"/>
          <w:color w:val="A5A08C"/>
          <w:spacing w:val="-23"/>
          <w:w w:val="90"/>
          <w:sz w:val="26"/>
        </w:rPr>
        <w:t> </w:t>
      </w:r>
      <w:r>
        <w:rPr>
          <w:rFonts w:ascii="Courier New" w:hAnsi="Courier New"/>
          <w:color w:val="938E7C"/>
          <w:w w:val="90"/>
          <w:sz w:val="26"/>
        </w:rPr>
        <w:t>conformidad</w:t>
      </w:r>
    </w:p>
    <w:p>
      <w:pPr>
        <w:spacing w:line="209" w:lineRule="exact" w:before="0"/>
        <w:ind w:left="3989" w:right="0" w:firstLine="0"/>
        <w:jc w:val="left"/>
        <w:rPr>
          <w:rFonts w:ascii="Courier New"/>
          <w:sz w:val="26"/>
        </w:rPr>
      </w:pPr>
      <w:r>
        <w:rPr>
          <w:rFonts w:ascii="Courier New"/>
          <w:color w:val="938E7C"/>
          <w:spacing w:val="-2"/>
          <w:w w:val="90"/>
          <w:sz w:val="26"/>
        </w:rPr>
        <w:t>con</w:t>
      </w:r>
      <w:r>
        <w:rPr>
          <w:rFonts w:ascii="Courier New"/>
          <w:color w:val="938E7C"/>
          <w:spacing w:val="-18"/>
          <w:w w:val="90"/>
          <w:sz w:val="26"/>
        </w:rPr>
        <w:t> </w:t>
      </w:r>
      <w:r>
        <w:rPr>
          <w:rFonts w:ascii="Courier New"/>
          <w:color w:val="A5A08C"/>
          <w:spacing w:val="-2"/>
          <w:w w:val="90"/>
          <w:sz w:val="26"/>
        </w:rPr>
        <w:t>el</w:t>
      </w:r>
      <w:r>
        <w:rPr>
          <w:rFonts w:ascii="Courier New"/>
          <w:color w:val="A5A08C"/>
          <w:spacing w:val="-21"/>
          <w:w w:val="90"/>
          <w:sz w:val="26"/>
        </w:rPr>
        <w:t> </w:t>
      </w:r>
      <w:r>
        <w:rPr>
          <w:rFonts w:ascii="Courier New"/>
          <w:color w:val="938E7C"/>
          <w:spacing w:val="-2"/>
          <w:w w:val="90"/>
          <w:sz w:val="26"/>
        </w:rPr>
        <w:t>interesado.</w:t>
      </w:r>
    </w:p>
    <w:p>
      <w:pPr>
        <w:spacing w:line="228" w:lineRule="exact" w:before="0"/>
        <w:ind w:left="4267" w:right="0" w:firstLine="0"/>
        <w:jc w:val="left"/>
        <w:rPr>
          <w:rFonts w:ascii="Courier New" w:hAnsi="Courier New"/>
          <w:sz w:val="26"/>
        </w:rPr>
      </w:pPr>
      <w:r>
        <w:rPr>
          <w:rFonts w:ascii="Courier New" w:hAnsi="Courier New"/>
          <w:color w:val="938E7C"/>
          <w:w w:val="85"/>
          <w:sz w:val="26"/>
        </w:rPr>
        <w:t>Viva</w:t>
      </w:r>
      <w:r>
        <w:rPr>
          <w:rFonts w:ascii="Courier New" w:hAnsi="Courier New"/>
          <w:color w:val="938E7C"/>
          <w:spacing w:val="-21"/>
          <w:sz w:val="26"/>
        </w:rPr>
        <w:t> </w:t>
      </w:r>
      <w:r>
        <w:rPr>
          <w:rFonts w:ascii="Courier New" w:hAnsi="Courier New"/>
          <w:color w:val="938E7C"/>
          <w:w w:val="85"/>
          <w:sz w:val="26"/>
        </w:rPr>
        <w:t>Vd.</w:t>
      </w:r>
      <w:r>
        <w:rPr>
          <w:rFonts w:ascii="Courier New" w:hAnsi="Courier New"/>
          <w:color w:val="938E7C"/>
          <w:spacing w:val="-20"/>
          <w:sz w:val="26"/>
        </w:rPr>
        <w:t> </w:t>
      </w:r>
      <w:r>
        <w:rPr>
          <w:rFonts w:ascii="Courier New" w:hAnsi="Courier New"/>
          <w:color w:val="938E7C"/>
          <w:w w:val="85"/>
          <w:sz w:val="26"/>
        </w:rPr>
        <w:t>muchos</w:t>
      </w:r>
      <w:r>
        <w:rPr>
          <w:rFonts w:ascii="Courier New" w:hAnsi="Courier New"/>
          <w:color w:val="938E7C"/>
          <w:spacing w:val="-12"/>
          <w:sz w:val="26"/>
        </w:rPr>
        <w:t> </w:t>
      </w:r>
      <w:r>
        <w:rPr>
          <w:rFonts w:ascii="Courier New" w:hAnsi="Courier New"/>
          <w:color w:val="A5A08C"/>
          <w:spacing w:val="-2"/>
          <w:w w:val="85"/>
          <w:sz w:val="26"/>
        </w:rPr>
        <w:t>años.</w:t>
      </w:r>
    </w:p>
    <w:p>
      <w:pPr>
        <w:spacing w:line="263" w:lineRule="exact" w:before="0"/>
        <w:ind w:left="3987" w:right="0" w:firstLine="0"/>
        <w:jc w:val="left"/>
        <w:rPr>
          <w:rFonts w:ascii="Courier New" w:hAnsi="Courier New"/>
          <w:sz w:val="23"/>
        </w:rPr>
      </w:pPr>
      <w:r>
        <w:rPr>
          <w:rFonts w:ascii="Courier New" w:hAnsi="Courier New"/>
          <w:color w:val="A5A08C"/>
          <w:w w:val="90"/>
          <w:sz w:val="23"/>
        </w:rPr>
        <w:t>Las</w:t>
      </w:r>
      <w:r>
        <w:rPr>
          <w:rFonts w:ascii="Courier New" w:hAnsi="Courier New"/>
          <w:color w:val="A5A08C"/>
          <w:spacing w:val="-14"/>
          <w:w w:val="90"/>
          <w:sz w:val="23"/>
        </w:rPr>
        <w:t> </w:t>
      </w:r>
      <w:r>
        <w:rPr>
          <w:rFonts w:ascii="Courier New" w:hAnsi="Courier New"/>
          <w:color w:val="938E7C"/>
          <w:w w:val="90"/>
          <w:sz w:val="26"/>
        </w:rPr>
        <w:t>Palmas,</w:t>
      </w:r>
      <w:r>
        <w:rPr>
          <w:rFonts w:ascii="Courier New" w:hAnsi="Courier New"/>
          <w:color w:val="938E7C"/>
          <w:spacing w:val="-20"/>
          <w:w w:val="90"/>
          <w:sz w:val="26"/>
        </w:rPr>
        <w:t> </w:t>
      </w:r>
      <w:r>
        <w:rPr>
          <w:rFonts w:ascii="Courier New" w:hAnsi="Courier New"/>
          <w:color w:val="938E7C"/>
          <w:w w:val="90"/>
          <w:sz w:val="23"/>
        </w:rPr>
        <w:t>1º</w:t>
      </w:r>
      <w:r>
        <w:rPr>
          <w:rFonts w:ascii="Courier New" w:hAnsi="Courier New"/>
          <w:color w:val="938E7C"/>
          <w:spacing w:val="37"/>
          <w:sz w:val="23"/>
        </w:rPr>
        <w:t> </w:t>
      </w:r>
      <w:r>
        <w:rPr>
          <w:rFonts w:ascii="Courier New" w:hAnsi="Courier New"/>
          <w:color w:val="A5A08C"/>
          <w:w w:val="90"/>
          <w:sz w:val="26"/>
        </w:rPr>
        <w:t>de</w:t>
      </w:r>
      <w:r>
        <w:rPr>
          <w:rFonts w:ascii="Courier New" w:hAnsi="Courier New"/>
          <w:color w:val="A5A08C"/>
          <w:spacing w:val="-25"/>
          <w:w w:val="90"/>
          <w:sz w:val="26"/>
        </w:rPr>
        <w:t> </w:t>
      </w:r>
      <w:r>
        <w:rPr>
          <w:rFonts w:ascii="Courier New" w:hAnsi="Courier New"/>
          <w:color w:val="938E7C"/>
          <w:w w:val="90"/>
          <w:sz w:val="26"/>
        </w:rPr>
        <w:t>Junio</w:t>
      </w:r>
      <w:r>
        <w:rPr>
          <w:rFonts w:ascii="Courier New" w:hAnsi="Courier New"/>
          <w:color w:val="938E7C"/>
          <w:spacing w:val="-20"/>
          <w:w w:val="90"/>
          <w:sz w:val="26"/>
        </w:rPr>
        <w:t> </w:t>
      </w:r>
      <w:r>
        <w:rPr>
          <w:rFonts w:ascii="Courier New" w:hAnsi="Courier New"/>
          <w:color w:val="938E7C"/>
          <w:w w:val="90"/>
          <w:sz w:val="26"/>
        </w:rPr>
        <w:t>de</w:t>
      </w:r>
      <w:r>
        <w:rPr>
          <w:rFonts w:ascii="Courier New" w:hAnsi="Courier New"/>
          <w:color w:val="938E7C"/>
          <w:spacing w:val="-30"/>
          <w:w w:val="90"/>
          <w:sz w:val="26"/>
        </w:rPr>
        <w:t> </w:t>
      </w:r>
      <w:r>
        <w:rPr>
          <w:rFonts w:ascii="Courier New" w:hAnsi="Courier New"/>
          <w:color w:val="938E7C"/>
          <w:spacing w:val="-2"/>
          <w:w w:val="90"/>
          <w:sz w:val="23"/>
        </w:rPr>
        <w:t>1,932</w:t>
      </w:r>
    </w:p>
    <w:p>
      <w:pPr>
        <w:pStyle w:val="BodyText"/>
        <w:spacing w:before="78"/>
        <w:rPr>
          <w:rFonts w:ascii="Courier New"/>
          <w:sz w:val="26"/>
        </w:rPr>
      </w:pPr>
    </w:p>
    <w:p>
      <w:pPr>
        <w:spacing w:before="0"/>
        <w:ind w:left="2354" w:right="0" w:firstLine="0"/>
        <w:jc w:val="left"/>
        <w:rPr>
          <w:rFonts w:ascii="Courier New"/>
          <w:sz w:val="26"/>
        </w:rPr>
      </w:pPr>
      <w:r>
        <w:rPr>
          <w:rFonts w:ascii="Courier New"/>
          <w:sz w:val="26"/>
        </w:rPr>
        <w:drawing>
          <wp:anchor distT="0" distB="0" distL="0" distR="0" allowOverlap="1" layoutInCell="1" locked="0" behindDoc="0" simplePos="0" relativeHeight="15796736">
            <wp:simplePos x="0" y="0"/>
            <wp:positionH relativeFrom="page">
              <wp:posOffset>4396497</wp:posOffset>
            </wp:positionH>
            <wp:positionV relativeFrom="paragraph">
              <wp:posOffset>-106338</wp:posOffset>
            </wp:positionV>
            <wp:extent cx="2124974" cy="976564"/>
            <wp:effectExtent l="0" t="0" r="0" b="0"/>
            <wp:wrapNone/>
            <wp:docPr id="430" name="Image 430"/>
            <wp:cNvGraphicFramePr>
              <a:graphicFrameLocks/>
            </wp:cNvGraphicFramePr>
            <a:graphic>
              <a:graphicData uri="http://schemas.openxmlformats.org/drawingml/2006/picture">
                <pic:pic>
                  <pic:nvPicPr>
                    <pic:cNvPr id="430" name="Image 430"/>
                    <pic:cNvPicPr/>
                  </pic:nvPicPr>
                  <pic:blipFill>
                    <a:blip r:embed="rId260" cstate="print"/>
                    <a:stretch>
                      <a:fillRect/>
                    </a:stretch>
                  </pic:blipFill>
                  <pic:spPr>
                    <a:xfrm>
                      <a:off x="0" y="0"/>
                      <a:ext cx="2124974" cy="976564"/>
                    </a:xfrm>
                    <a:prstGeom prst="rect">
                      <a:avLst/>
                    </a:prstGeom>
                  </pic:spPr>
                </pic:pic>
              </a:graphicData>
            </a:graphic>
          </wp:anchor>
        </w:drawing>
      </w:r>
      <w:r>
        <w:rPr>
          <w:rFonts w:ascii="Courier New"/>
          <w:color w:val="938E7C"/>
          <w:w w:val="90"/>
          <w:sz w:val="26"/>
        </w:rPr>
        <w:t>P.</w:t>
      </w:r>
      <w:r>
        <w:rPr>
          <w:rFonts w:ascii="Courier New"/>
          <w:color w:val="938E7C"/>
          <w:spacing w:val="-9"/>
          <w:w w:val="90"/>
          <w:sz w:val="26"/>
        </w:rPr>
        <w:t> </w:t>
      </w:r>
      <w:r>
        <w:rPr>
          <w:rFonts w:ascii="Courier New"/>
          <w:color w:val="A5A08C"/>
          <w:w w:val="90"/>
          <w:sz w:val="26"/>
        </w:rPr>
        <w:t>A.</w:t>
      </w:r>
      <w:r>
        <w:rPr>
          <w:rFonts w:ascii="Courier New"/>
          <w:color w:val="A5A08C"/>
          <w:spacing w:val="-20"/>
          <w:w w:val="90"/>
          <w:sz w:val="26"/>
        </w:rPr>
        <w:t> </w:t>
      </w:r>
      <w:r>
        <w:rPr>
          <w:rFonts w:ascii="Courier New"/>
          <w:color w:val="938E7C"/>
          <w:w w:val="90"/>
          <w:sz w:val="26"/>
        </w:rPr>
        <w:t>de</w:t>
      </w:r>
      <w:r>
        <w:rPr>
          <w:rFonts w:ascii="Courier New"/>
          <w:color w:val="938E7C"/>
          <w:spacing w:val="-18"/>
          <w:w w:val="90"/>
          <w:sz w:val="26"/>
        </w:rPr>
        <w:t> </w:t>
      </w:r>
      <w:r>
        <w:rPr>
          <w:rFonts w:ascii="Courier New"/>
          <w:color w:val="938E7C"/>
          <w:w w:val="90"/>
          <w:sz w:val="26"/>
        </w:rPr>
        <w:t>la</w:t>
      </w:r>
      <w:r>
        <w:rPr>
          <w:rFonts w:ascii="Courier New"/>
          <w:color w:val="938E7C"/>
          <w:spacing w:val="-11"/>
          <w:w w:val="90"/>
          <w:sz w:val="26"/>
        </w:rPr>
        <w:t> </w:t>
      </w:r>
      <w:r>
        <w:rPr>
          <w:rFonts w:ascii="Courier New"/>
          <w:color w:val="938E7C"/>
          <w:w w:val="90"/>
          <w:sz w:val="26"/>
        </w:rPr>
        <w:t>J.</w:t>
      </w:r>
      <w:r>
        <w:rPr>
          <w:rFonts w:ascii="Courier New"/>
          <w:color w:val="938E7C"/>
          <w:spacing w:val="-24"/>
          <w:w w:val="90"/>
          <w:sz w:val="26"/>
        </w:rPr>
        <w:t> </w:t>
      </w:r>
      <w:r>
        <w:rPr>
          <w:rFonts w:ascii="Courier New"/>
          <w:color w:val="938E7C"/>
          <w:w w:val="90"/>
          <w:sz w:val="26"/>
        </w:rPr>
        <w:t>de</w:t>
      </w:r>
      <w:r>
        <w:rPr>
          <w:rFonts w:ascii="Courier New"/>
          <w:color w:val="938E7C"/>
          <w:spacing w:val="-14"/>
          <w:w w:val="90"/>
          <w:sz w:val="26"/>
        </w:rPr>
        <w:t> </w:t>
      </w:r>
      <w:r>
        <w:rPr>
          <w:rFonts w:ascii="Courier New"/>
          <w:color w:val="938E7C"/>
          <w:spacing w:val="-7"/>
          <w:w w:val="90"/>
          <w:sz w:val="26"/>
        </w:rPr>
        <w:t>G.</w:t>
      </w:r>
    </w:p>
    <w:p>
      <w:pPr>
        <w:spacing w:before="76"/>
        <w:ind w:left="4122" w:right="0" w:firstLine="0"/>
        <w:jc w:val="left"/>
        <w:rPr>
          <w:rFonts w:ascii="Courier New"/>
          <w:sz w:val="26"/>
        </w:rPr>
      </w:pPr>
      <w:r>
        <w:rPr>
          <w:rFonts w:ascii="Courier New"/>
          <w:sz w:val="26"/>
        </w:rPr>
        <w:drawing>
          <wp:anchor distT="0" distB="0" distL="0" distR="0" allowOverlap="1" layoutInCell="1" locked="0" behindDoc="1" simplePos="0" relativeHeight="483724288">
            <wp:simplePos x="0" y="0"/>
            <wp:positionH relativeFrom="page">
              <wp:posOffset>2271523</wp:posOffset>
            </wp:positionH>
            <wp:positionV relativeFrom="paragraph">
              <wp:posOffset>75897</wp:posOffset>
            </wp:positionV>
            <wp:extent cx="2015062" cy="680543"/>
            <wp:effectExtent l="0" t="0" r="0" b="0"/>
            <wp:wrapNone/>
            <wp:docPr id="431" name="Image 431"/>
            <wp:cNvGraphicFramePr>
              <a:graphicFrameLocks/>
            </wp:cNvGraphicFramePr>
            <a:graphic>
              <a:graphicData uri="http://schemas.openxmlformats.org/drawingml/2006/picture">
                <pic:pic>
                  <pic:nvPicPr>
                    <pic:cNvPr id="431" name="Image 431"/>
                    <pic:cNvPicPr/>
                  </pic:nvPicPr>
                  <pic:blipFill>
                    <a:blip r:embed="rId261" cstate="print"/>
                    <a:stretch>
                      <a:fillRect/>
                    </a:stretch>
                  </pic:blipFill>
                  <pic:spPr>
                    <a:xfrm>
                      <a:off x="0" y="0"/>
                      <a:ext cx="2015062" cy="680543"/>
                    </a:xfrm>
                    <a:prstGeom prst="rect">
                      <a:avLst/>
                    </a:prstGeom>
                  </pic:spPr>
                </pic:pic>
              </a:graphicData>
            </a:graphic>
          </wp:anchor>
        </w:drawing>
      </w:r>
      <w:r>
        <w:rPr>
          <w:rFonts w:ascii="Courier New"/>
          <w:color w:val="938E7C"/>
          <w:spacing w:val="-5"/>
          <w:sz w:val="26"/>
        </w:rPr>
        <w:t>io,</w:t>
      </w:r>
    </w:p>
    <w:p>
      <w:pPr>
        <w:pStyle w:val="BodyText"/>
        <w:spacing w:before="145"/>
        <w:rPr>
          <w:rFonts w:ascii="Courier New"/>
          <w:sz w:val="26"/>
        </w:rPr>
      </w:pPr>
    </w:p>
    <w:p>
      <w:pPr>
        <w:spacing w:before="1"/>
        <w:ind w:left="1544" w:right="0" w:firstLine="0"/>
        <w:jc w:val="left"/>
        <w:rPr>
          <w:rFonts w:ascii="Arial"/>
          <w:sz w:val="18"/>
        </w:rPr>
      </w:pPr>
      <w:r>
        <w:rPr>
          <w:rFonts w:ascii="Arial"/>
          <w:color w:val="A5A08C"/>
          <w:w w:val="150"/>
          <w:sz w:val="18"/>
          <w:u w:val="thick" w:color="C3C3AF"/>
        </w:rPr>
        <w:t>--=</w:t>
      </w:r>
      <w:r>
        <w:rPr>
          <w:rFonts w:ascii="Arial"/>
          <w:color w:val="C3C3AF"/>
          <w:w w:val="150"/>
          <w:sz w:val="18"/>
          <w:u w:val="thick" w:color="C3C3AF"/>
          <w:shd w:fill="F4EFDB" w:color="auto" w:val="clear"/>
        </w:rPr>
        <w:t>===</w:t>
      </w:r>
      <w:r>
        <w:rPr>
          <w:rFonts w:ascii="Arial"/>
          <w:color w:val="C3C3AF"/>
          <w:w w:val="150"/>
          <w:sz w:val="18"/>
          <w:u w:val="none"/>
        </w:rPr>
        <w:t>-</w:t>
      </w:r>
      <w:r>
        <w:rPr>
          <w:rFonts w:ascii="Arial"/>
          <w:color w:val="938E7C"/>
          <w:w w:val="150"/>
          <w:sz w:val="18"/>
          <w:u w:val="thick" w:color="938E7C"/>
        </w:rPr>
        <w:t>-</w:t>
      </w:r>
      <w:r>
        <w:rPr>
          <w:rFonts w:ascii="Arial"/>
          <w:color w:val="938E7C"/>
          <w:spacing w:val="-10"/>
          <w:w w:val="150"/>
          <w:sz w:val="18"/>
          <w:u w:val="thick" w:color="938E7C"/>
        </w:rPr>
        <w:t>4</w:t>
      </w:r>
    </w:p>
    <w:p>
      <w:pPr>
        <w:pStyle w:val="BodyText"/>
        <w:spacing w:before="8"/>
        <w:rPr>
          <w:rFonts w:ascii="Arial"/>
          <w:sz w:val="18"/>
        </w:rPr>
      </w:pPr>
    </w:p>
    <w:p>
      <w:pPr>
        <w:spacing w:before="0"/>
        <w:ind w:left="1689" w:right="0" w:firstLine="0"/>
        <w:jc w:val="left"/>
        <w:rPr>
          <w:rFonts w:ascii="Courier New" w:hAnsi="Courier New"/>
          <w:sz w:val="26"/>
        </w:rPr>
      </w:pPr>
      <w:r>
        <w:rPr>
          <w:rFonts w:ascii="Courier New" w:hAnsi="Courier New"/>
          <w:color w:val="938E7C"/>
          <w:w w:val="85"/>
          <w:position w:val="2"/>
          <w:sz w:val="26"/>
        </w:rPr>
        <w:t>Sr.</w:t>
      </w:r>
      <w:r>
        <w:rPr>
          <w:rFonts w:ascii="Courier New" w:hAnsi="Courier New"/>
          <w:color w:val="938E7C"/>
          <w:spacing w:val="-17"/>
          <w:w w:val="85"/>
          <w:position w:val="2"/>
          <w:sz w:val="26"/>
        </w:rPr>
        <w:t> </w:t>
      </w:r>
      <w:r>
        <w:rPr>
          <w:rFonts w:ascii="Courier New" w:hAnsi="Courier New"/>
          <w:color w:val="A5A08C"/>
          <w:w w:val="85"/>
          <w:position w:val="2"/>
          <w:sz w:val="26"/>
        </w:rPr>
        <w:t>Don</w:t>
      </w:r>
      <w:r>
        <w:rPr>
          <w:rFonts w:ascii="Courier New" w:hAnsi="Courier New"/>
          <w:color w:val="A5A08C"/>
          <w:spacing w:val="36"/>
          <w:position w:val="2"/>
          <w:sz w:val="26"/>
        </w:rPr>
        <w:t>  </w:t>
      </w:r>
      <w:r>
        <w:rPr>
          <w:rFonts w:ascii="Courier New" w:hAnsi="Courier New"/>
          <w:color w:val="938E7C"/>
          <w:w w:val="85"/>
          <w:sz w:val="26"/>
        </w:rPr>
        <w:t>rtol</w:t>
      </w:r>
      <w:r>
        <w:rPr>
          <w:rFonts w:ascii="Courier New" w:hAnsi="Courier New"/>
          <w:color w:val="938E7C"/>
          <w:spacing w:val="-18"/>
          <w:sz w:val="26"/>
        </w:rPr>
        <w:t> </w:t>
      </w:r>
      <w:r>
        <w:rPr>
          <w:rFonts w:ascii="Courier New" w:hAnsi="Courier New"/>
          <w:color w:val="938E7C"/>
          <w:w w:val="85"/>
          <w:sz w:val="26"/>
        </w:rPr>
        <w:t>mé</w:t>
      </w:r>
      <w:r>
        <w:rPr>
          <w:rFonts w:ascii="Courier New" w:hAnsi="Courier New"/>
          <w:color w:val="938E7C"/>
          <w:spacing w:val="-20"/>
          <w:sz w:val="26"/>
        </w:rPr>
        <w:t> </w:t>
      </w:r>
      <w:r>
        <w:rPr>
          <w:rFonts w:ascii="Courier New" w:hAnsi="Courier New"/>
          <w:color w:val="A5A08C"/>
          <w:w w:val="85"/>
          <w:sz w:val="26"/>
        </w:rPr>
        <w:t>Apolina.rio</w:t>
      </w:r>
      <w:r>
        <w:rPr>
          <w:rFonts w:ascii="Courier New" w:hAnsi="Courier New"/>
          <w:color w:val="A5A08C"/>
          <w:spacing w:val="8"/>
          <w:sz w:val="26"/>
        </w:rPr>
        <w:t> </w:t>
      </w:r>
      <w:r>
        <w:rPr>
          <w:rFonts w:ascii="Courier New" w:hAnsi="Courier New"/>
          <w:color w:val="938E7C"/>
          <w:w w:val="85"/>
          <w:sz w:val="26"/>
        </w:rPr>
        <w:t>Navarro</w:t>
      </w:r>
      <w:r>
        <w:rPr>
          <w:rFonts w:ascii="Courier New" w:hAnsi="Courier New"/>
          <w:color w:val="938E7C"/>
          <w:spacing w:val="-12"/>
          <w:sz w:val="26"/>
        </w:rPr>
        <w:t> </w:t>
      </w:r>
      <w:r>
        <w:rPr>
          <w:rFonts w:ascii="Courier New" w:hAnsi="Courier New"/>
          <w:color w:val="938E7C"/>
          <w:w w:val="85"/>
          <w:sz w:val="26"/>
        </w:rPr>
        <w:t>-</w:t>
      </w:r>
      <w:r>
        <w:rPr>
          <w:rFonts w:ascii="Courier New" w:hAnsi="Courier New"/>
          <w:color w:val="938E7C"/>
          <w:spacing w:val="-24"/>
          <w:w w:val="85"/>
          <w:sz w:val="26"/>
        </w:rPr>
        <w:t> </w:t>
      </w:r>
      <w:r>
        <w:rPr>
          <w:rFonts w:ascii="Courier New" w:hAnsi="Courier New"/>
          <w:color w:val="938E7C"/>
          <w:w w:val="85"/>
          <w:sz w:val="26"/>
        </w:rPr>
        <w:t>Puerto</w:t>
      </w:r>
      <w:r>
        <w:rPr>
          <w:rFonts w:ascii="Courier New" w:hAnsi="Courier New"/>
          <w:color w:val="938E7C"/>
          <w:spacing w:val="-21"/>
          <w:sz w:val="26"/>
        </w:rPr>
        <w:t> </w:t>
      </w:r>
      <w:r>
        <w:rPr>
          <w:rFonts w:ascii="Courier New" w:hAnsi="Courier New"/>
          <w:color w:val="938E7C"/>
          <w:w w:val="85"/>
          <w:sz w:val="26"/>
        </w:rPr>
        <w:t>de</w:t>
      </w:r>
      <w:r>
        <w:rPr>
          <w:rFonts w:ascii="Courier New" w:hAnsi="Courier New"/>
          <w:color w:val="938E7C"/>
          <w:spacing w:val="-22"/>
          <w:w w:val="85"/>
          <w:sz w:val="26"/>
        </w:rPr>
        <w:t> </w:t>
      </w:r>
      <w:r>
        <w:rPr>
          <w:rFonts w:ascii="Courier New" w:hAnsi="Courier New"/>
          <w:color w:val="938E7C"/>
          <w:w w:val="85"/>
          <w:sz w:val="26"/>
        </w:rPr>
        <w:t>la</w:t>
      </w:r>
      <w:r>
        <w:rPr>
          <w:rFonts w:ascii="Courier New" w:hAnsi="Courier New"/>
          <w:color w:val="938E7C"/>
          <w:spacing w:val="-17"/>
          <w:w w:val="85"/>
          <w:sz w:val="26"/>
        </w:rPr>
        <w:t> </w:t>
      </w:r>
      <w:r>
        <w:rPr>
          <w:rFonts w:ascii="Courier New" w:hAnsi="Courier New"/>
          <w:color w:val="938E7C"/>
          <w:spacing w:val="-4"/>
          <w:w w:val="85"/>
          <w:sz w:val="26"/>
        </w:rPr>
        <w:t>Luz.</w:t>
      </w:r>
    </w:p>
    <w:p>
      <w:pPr>
        <w:pStyle w:val="BodyText"/>
        <w:rPr>
          <w:rFonts w:ascii="Courier New"/>
          <w:sz w:val="20"/>
        </w:rPr>
      </w:pPr>
    </w:p>
    <w:p>
      <w:pPr>
        <w:pStyle w:val="BodyText"/>
        <w:spacing w:before="42"/>
        <w:rPr>
          <w:rFonts w:ascii="Courier New"/>
          <w:sz w:val="20"/>
        </w:rPr>
      </w:pPr>
      <w:r>
        <w:rPr>
          <w:rFonts w:ascii="Courier New"/>
          <w:sz w:val="20"/>
        </w:rPr>
        <mc:AlternateContent>
          <mc:Choice Requires="wps">
            <w:drawing>
              <wp:anchor distT="0" distB="0" distL="0" distR="0" allowOverlap="1" layoutInCell="1" locked="0" behindDoc="1" simplePos="0" relativeHeight="487654400">
                <wp:simplePos x="0" y="0"/>
                <wp:positionH relativeFrom="page">
                  <wp:posOffset>2955423</wp:posOffset>
                </wp:positionH>
                <wp:positionV relativeFrom="paragraph">
                  <wp:posOffset>186279</wp:posOffset>
                </wp:positionV>
                <wp:extent cx="3908425" cy="12700"/>
                <wp:effectExtent l="0" t="0" r="0" b="0"/>
                <wp:wrapTopAndBottom/>
                <wp:docPr id="432" name="Group 432"/>
                <wp:cNvGraphicFramePr>
                  <a:graphicFrameLocks/>
                </wp:cNvGraphicFramePr>
                <a:graphic>
                  <a:graphicData uri="http://schemas.microsoft.com/office/word/2010/wordprocessingGroup">
                    <wpg:wgp>
                      <wpg:cNvPr id="432" name="Group 432"/>
                      <wpg:cNvGrpSpPr/>
                      <wpg:grpSpPr>
                        <a:xfrm>
                          <a:off x="0" y="0"/>
                          <a:ext cx="3908425" cy="12700"/>
                          <a:chExt cx="3908425" cy="12700"/>
                        </a:xfrm>
                      </wpg:grpSpPr>
                      <wps:wsp>
                        <wps:cNvPr id="433" name="Graphic 433"/>
                        <wps:cNvSpPr/>
                        <wps:spPr>
                          <a:xfrm>
                            <a:off x="1428861" y="4577"/>
                            <a:ext cx="2479675" cy="3175"/>
                          </a:xfrm>
                          <a:custGeom>
                            <a:avLst/>
                            <a:gdLst/>
                            <a:ahLst/>
                            <a:cxnLst/>
                            <a:rect l="l" t="t" r="r" b="b"/>
                            <a:pathLst>
                              <a:path w="2479675" h="3175">
                                <a:moveTo>
                                  <a:pt x="1099124" y="0"/>
                                </a:moveTo>
                                <a:lnTo>
                                  <a:pt x="2479136" y="0"/>
                                </a:lnTo>
                              </a:path>
                              <a:path w="2479675" h="3175">
                                <a:moveTo>
                                  <a:pt x="0" y="3051"/>
                                </a:moveTo>
                                <a:lnTo>
                                  <a:pt x="1074699" y="3051"/>
                                </a:lnTo>
                              </a:path>
                            </a:pathLst>
                          </a:custGeom>
                          <a:ln w="9157">
                            <a:solidFill>
                              <a:srgbClr val="000000"/>
                            </a:solidFill>
                            <a:prstDash val="solid"/>
                          </a:ln>
                        </wps:spPr>
                        <wps:bodyPr wrap="square" lIns="0" tIns="0" rIns="0" bIns="0" rtlCol="0">
                          <a:prstTxWarp prst="textNoShape">
                            <a:avLst/>
                          </a:prstTxWarp>
                          <a:noAutofit/>
                        </wps:bodyPr>
                      </wps:wsp>
                      <wps:wsp>
                        <wps:cNvPr id="434" name="Graphic 434"/>
                        <wps:cNvSpPr/>
                        <wps:spPr>
                          <a:xfrm>
                            <a:off x="0" y="7629"/>
                            <a:ext cx="1416685" cy="1270"/>
                          </a:xfrm>
                          <a:custGeom>
                            <a:avLst/>
                            <a:gdLst/>
                            <a:ahLst/>
                            <a:cxnLst/>
                            <a:rect l="l" t="t" r="r" b="b"/>
                            <a:pathLst>
                              <a:path w="1416685" h="0">
                                <a:moveTo>
                                  <a:pt x="0" y="0"/>
                                </a:moveTo>
                                <a:lnTo>
                                  <a:pt x="1416649" y="0"/>
                                </a:lnTo>
                              </a:path>
                            </a:pathLst>
                          </a:custGeom>
                          <a:ln w="61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710526pt;margin-top:14.667681pt;width:307.75pt;height:1pt;mso-position-horizontal-relative:page;mso-position-vertical-relative:paragraph;z-index:-15662080;mso-wrap-distance-left:0;mso-wrap-distance-right:0" id="docshapegroup315" coordorigin="4654,293" coordsize="6155,20">
                <v:shape style="position:absolute;left:6904;top:300;width:3905;height:5" id="docshape316" coordorigin="6904,301" coordsize="3905,5" path="m8635,301l10809,301m6904,305l8597,305e" filled="false" stroked="true" strokeweight=".72105pt" strokecolor="#000000">
                  <v:path arrowok="t"/>
                  <v:stroke dashstyle="solid"/>
                </v:shape>
                <v:line style="position:absolute" from="4654,305" to="6885,305" stroked="true" strokeweight=".480593pt" strokecolor="#000000">
                  <v:stroke dashstyle="solid"/>
                </v:line>
                <w10:wrap type="topAndBottom"/>
              </v:group>
            </w:pict>
          </mc:Fallback>
        </mc:AlternateContent>
      </w:r>
    </w:p>
    <w:p>
      <w:pPr>
        <w:pStyle w:val="BodyText"/>
        <w:spacing w:after="0"/>
        <w:rPr>
          <w:rFonts w:ascii="Courier New"/>
          <w:sz w:val="20"/>
        </w:rPr>
        <w:sectPr>
          <w:headerReference w:type="even" r:id="rId257"/>
          <w:pgSz w:w="11900" w:h="16840"/>
          <w:pgMar w:header="0" w:footer="0" w:top="1600" w:bottom="1400" w:left="1133" w:right="850"/>
        </w:sectPr>
      </w:pPr>
    </w:p>
    <w:p>
      <w:pPr>
        <w:pStyle w:val="BodyText"/>
        <w:spacing w:before="121"/>
        <w:rPr>
          <w:rFonts w:ascii="Courier New"/>
          <w:sz w:val="20"/>
        </w:rPr>
      </w:pPr>
    </w:p>
    <w:p>
      <w:pPr>
        <w:pStyle w:val="BodyText"/>
        <w:ind w:left="765"/>
        <w:rPr>
          <w:rFonts w:ascii="Courier New"/>
          <w:sz w:val="20"/>
        </w:rPr>
      </w:pPr>
      <w:r>
        <w:rPr>
          <w:rFonts w:ascii="Courier New"/>
          <w:sz w:val="20"/>
        </w:rPr>
        <w:drawing>
          <wp:inline distT="0" distB="0" distL="0" distR="0">
            <wp:extent cx="5577256" cy="6632829"/>
            <wp:effectExtent l="0" t="0" r="0" b="0"/>
            <wp:docPr id="439" name="Image 439"/>
            <wp:cNvGraphicFramePr>
              <a:graphicFrameLocks/>
            </wp:cNvGraphicFramePr>
            <a:graphic>
              <a:graphicData uri="http://schemas.openxmlformats.org/drawingml/2006/picture">
                <pic:pic>
                  <pic:nvPicPr>
                    <pic:cNvPr id="439" name="Image 439"/>
                    <pic:cNvPicPr/>
                  </pic:nvPicPr>
                  <pic:blipFill>
                    <a:blip r:embed="rId265" cstate="print"/>
                    <a:stretch>
                      <a:fillRect/>
                    </a:stretch>
                  </pic:blipFill>
                  <pic:spPr>
                    <a:xfrm>
                      <a:off x="0" y="0"/>
                      <a:ext cx="5577256" cy="6632829"/>
                    </a:xfrm>
                    <a:prstGeom prst="rect">
                      <a:avLst/>
                    </a:prstGeom>
                  </pic:spPr>
                </pic:pic>
              </a:graphicData>
            </a:graphic>
          </wp:inline>
        </w:drawing>
      </w:r>
      <w:r>
        <w:rPr>
          <w:rFonts w:ascii="Courier New"/>
          <w:sz w:val="20"/>
        </w:rPr>
      </w:r>
    </w:p>
    <w:p>
      <w:pPr>
        <w:pStyle w:val="BodyText"/>
        <w:spacing w:after="0"/>
        <w:rPr>
          <w:rFonts w:ascii="Courier New"/>
          <w:sz w:val="20"/>
        </w:rPr>
        <w:sectPr>
          <w:headerReference w:type="default" r:id="rId262"/>
          <w:footerReference w:type="default" r:id="rId263"/>
          <w:footerReference w:type="even" r:id="rId264"/>
          <w:pgSz w:w="11900" w:h="16840"/>
          <w:pgMar w:header="1144" w:footer="1134" w:top="1400" w:bottom="1320" w:left="1133" w:right="850"/>
          <w:pgNumType w:start="91"/>
        </w:sectPr>
      </w:pPr>
    </w:p>
    <w:p>
      <w:pPr>
        <w:pStyle w:val="BodyText"/>
        <w:ind w:left="481"/>
        <w:rPr>
          <w:rFonts w:ascii="Courier New"/>
          <w:sz w:val="20"/>
        </w:rPr>
      </w:pPr>
      <w:r>
        <w:rPr>
          <w:rFonts w:ascii="Courier New"/>
          <w:sz w:val="20"/>
        </w:rPr>
        <w:drawing>
          <wp:inline distT="0" distB="0" distL="0" distR="0">
            <wp:extent cx="5574154" cy="6548056"/>
            <wp:effectExtent l="0" t="0" r="0" b="0"/>
            <wp:docPr id="440" name="Image 440"/>
            <wp:cNvGraphicFramePr>
              <a:graphicFrameLocks/>
            </wp:cNvGraphicFramePr>
            <a:graphic>
              <a:graphicData uri="http://schemas.openxmlformats.org/drawingml/2006/picture">
                <pic:pic>
                  <pic:nvPicPr>
                    <pic:cNvPr id="440" name="Image 440"/>
                    <pic:cNvPicPr/>
                  </pic:nvPicPr>
                  <pic:blipFill>
                    <a:blip r:embed="rId267" cstate="print"/>
                    <a:stretch>
                      <a:fillRect/>
                    </a:stretch>
                  </pic:blipFill>
                  <pic:spPr>
                    <a:xfrm>
                      <a:off x="0" y="0"/>
                      <a:ext cx="5574154" cy="6548056"/>
                    </a:xfrm>
                    <a:prstGeom prst="rect">
                      <a:avLst/>
                    </a:prstGeom>
                  </pic:spPr>
                </pic:pic>
              </a:graphicData>
            </a:graphic>
          </wp:inline>
        </w:drawing>
      </w:r>
      <w:r>
        <w:rPr>
          <w:rFonts w:ascii="Courier New"/>
          <w:sz w:val="20"/>
        </w:rPr>
      </w:r>
    </w:p>
    <w:p>
      <w:pPr>
        <w:pStyle w:val="BodyText"/>
        <w:spacing w:after="0"/>
        <w:rPr>
          <w:rFonts w:ascii="Courier New"/>
          <w:sz w:val="20"/>
        </w:rPr>
        <w:sectPr>
          <w:headerReference w:type="even" r:id="rId266"/>
          <w:pgSz w:w="11900" w:h="16840"/>
          <w:pgMar w:header="0" w:footer="0" w:top="1200" w:bottom="1400" w:left="1133" w:right="850"/>
        </w:sectPr>
      </w:pPr>
    </w:p>
    <w:p>
      <w:pPr>
        <w:pStyle w:val="BodyText"/>
        <w:spacing w:before="121"/>
        <w:rPr>
          <w:rFonts w:ascii="Courier New"/>
          <w:sz w:val="20"/>
        </w:rPr>
      </w:pPr>
    </w:p>
    <w:p>
      <w:pPr>
        <w:pStyle w:val="BodyText"/>
        <w:ind w:left="765"/>
        <w:rPr>
          <w:rFonts w:ascii="Courier New"/>
          <w:sz w:val="20"/>
        </w:rPr>
      </w:pPr>
      <w:r>
        <w:rPr>
          <w:rFonts w:ascii="Courier New"/>
          <w:sz w:val="20"/>
        </w:rPr>
        <w:drawing>
          <wp:inline distT="0" distB="0" distL="0" distR="0">
            <wp:extent cx="5582492" cy="2676525"/>
            <wp:effectExtent l="0" t="0" r="0" b="0"/>
            <wp:docPr id="444" name="Image 444"/>
            <wp:cNvGraphicFramePr>
              <a:graphicFrameLocks/>
            </wp:cNvGraphicFramePr>
            <a:graphic>
              <a:graphicData uri="http://schemas.openxmlformats.org/drawingml/2006/picture">
                <pic:pic>
                  <pic:nvPicPr>
                    <pic:cNvPr id="444" name="Image 444"/>
                    <pic:cNvPicPr/>
                  </pic:nvPicPr>
                  <pic:blipFill>
                    <a:blip r:embed="rId270" cstate="print"/>
                    <a:stretch>
                      <a:fillRect/>
                    </a:stretch>
                  </pic:blipFill>
                  <pic:spPr>
                    <a:xfrm>
                      <a:off x="0" y="0"/>
                      <a:ext cx="5582492" cy="2676525"/>
                    </a:xfrm>
                    <a:prstGeom prst="rect">
                      <a:avLst/>
                    </a:prstGeom>
                  </pic:spPr>
                </pic:pic>
              </a:graphicData>
            </a:graphic>
          </wp:inline>
        </w:drawing>
      </w:r>
      <w:r>
        <w:rPr>
          <w:rFonts w:ascii="Courier New"/>
          <w:sz w:val="20"/>
        </w:rPr>
      </w:r>
    </w:p>
    <w:p>
      <w:pPr>
        <w:pStyle w:val="BodyText"/>
        <w:spacing w:after="0"/>
        <w:rPr>
          <w:rFonts w:ascii="Courier New"/>
          <w:sz w:val="20"/>
        </w:rPr>
        <w:sectPr>
          <w:headerReference w:type="default" r:id="rId268"/>
          <w:footerReference w:type="default" r:id="rId269"/>
          <w:pgSz w:w="11900" w:h="16840"/>
          <w:pgMar w:header="1144" w:footer="1134" w:top="1400" w:bottom="1320" w:left="1133" w:right="850"/>
          <w:pgNumType w:start="93"/>
        </w:sectPr>
      </w:pPr>
    </w:p>
    <w:p>
      <w:pPr>
        <w:pStyle w:val="BodyText"/>
        <w:spacing w:before="7"/>
        <w:rPr>
          <w:rFonts w:ascii="Courier New"/>
          <w:sz w:val="17"/>
        </w:rPr>
      </w:pPr>
    </w:p>
    <w:p>
      <w:pPr>
        <w:pStyle w:val="BodyText"/>
        <w:spacing w:after="0"/>
        <w:rPr>
          <w:rFonts w:ascii="Courier New"/>
          <w:sz w:val="17"/>
        </w:rPr>
        <w:sectPr>
          <w:headerReference w:type="even" r:id="rId271"/>
          <w:footerReference w:type="even" r:id="rId272"/>
          <w:pgSz w:w="11900" w:h="16840"/>
          <w:pgMar w:header="0" w:footer="0" w:top="1940" w:bottom="280" w:left="1133" w:right="850"/>
        </w:sectPr>
      </w:pPr>
    </w:p>
    <w:p>
      <w:pPr>
        <w:pStyle w:val="BodyText"/>
        <w:spacing w:before="171"/>
        <w:rPr>
          <w:rFonts w:ascii="Courier New"/>
          <w:sz w:val="32"/>
        </w:rPr>
      </w:pPr>
    </w:p>
    <w:p>
      <w:pPr>
        <w:pStyle w:val="Heading3"/>
        <w:numPr>
          <w:ilvl w:val="0"/>
          <w:numId w:val="21"/>
        </w:numPr>
        <w:tabs>
          <w:tab w:pos="1337" w:val="left" w:leader="none"/>
        </w:tabs>
        <w:spacing w:line="240" w:lineRule="auto" w:before="0" w:after="0"/>
        <w:ind w:left="1337" w:right="0" w:hanging="570"/>
        <w:jc w:val="left"/>
      </w:pPr>
      <w:bookmarkStart w:name="_TOC_250031" w:id="76"/>
      <w:bookmarkStart w:name="VIII LAS RELACIONES LABORALES" w:id="77"/>
      <w:r>
        <w:rPr>
          <w:b w:val="0"/>
        </w:rPr>
      </w:r>
      <w:r>
        <w:rPr/>
        <w:t>LAS</w:t>
      </w:r>
      <w:r>
        <w:rPr>
          <w:rFonts w:ascii="Times New Roman"/>
          <w:b w:val="0"/>
          <w:spacing w:val="7"/>
        </w:rPr>
        <w:t> </w:t>
      </w:r>
      <w:r>
        <w:rPr/>
        <w:t>RELACIONES</w:t>
      </w:r>
      <w:r>
        <w:rPr>
          <w:rFonts w:ascii="Times New Roman"/>
          <w:b w:val="0"/>
          <w:spacing w:val="7"/>
        </w:rPr>
        <w:t> </w:t>
      </w:r>
      <w:bookmarkEnd w:id="76"/>
      <w:r>
        <w:rPr>
          <w:spacing w:val="-2"/>
        </w:rPr>
        <w:t>LABORALES</w:t>
      </w:r>
    </w:p>
    <w:p>
      <w:pPr>
        <w:pStyle w:val="BodyText"/>
        <w:spacing w:before="176"/>
        <w:ind w:left="287" w:right="274" w:firstLine="480"/>
        <w:jc w:val="both"/>
      </w:pPr>
      <w:r>
        <w:rPr/>
        <w:t>Las demandas presentadas por nuestros trabajadores, los mancebos, estaban relacionadas con los horarios, con la duración de la jornada laboral. Es por ello que este tema está</w:t>
      </w:r>
      <w:r>
        <w:rPr>
          <w:spacing w:val="40"/>
        </w:rPr>
        <w:t> </w:t>
      </w:r>
      <w:r>
        <w:rPr/>
        <w:t>íntimamente relacionado</w:t>
      </w:r>
      <w:r>
        <w:rPr>
          <w:spacing w:val="-2"/>
        </w:rPr>
        <w:t> </w:t>
      </w:r>
      <w:r>
        <w:rPr/>
        <w:t>con</w:t>
      </w:r>
      <w:r>
        <w:rPr>
          <w:spacing w:val="-2"/>
        </w:rPr>
        <w:t> </w:t>
      </w:r>
      <w:r>
        <w:rPr/>
        <w:t>el</w:t>
      </w:r>
      <w:r>
        <w:rPr>
          <w:spacing w:val="-2"/>
        </w:rPr>
        <w:t> </w:t>
      </w:r>
      <w:r>
        <w:rPr/>
        <w:t>de</w:t>
      </w:r>
      <w:r>
        <w:rPr>
          <w:spacing w:val="-2"/>
        </w:rPr>
        <w:t> </w:t>
      </w:r>
      <w:r>
        <w:rPr/>
        <w:t>los</w:t>
      </w:r>
      <w:r>
        <w:rPr>
          <w:spacing w:val="-1"/>
        </w:rPr>
        <w:t> </w:t>
      </w:r>
      <w:r>
        <w:rPr/>
        <w:t>turnos</w:t>
      </w:r>
      <w:r>
        <w:rPr>
          <w:spacing w:val="-1"/>
        </w:rPr>
        <w:t> </w:t>
      </w:r>
      <w:r>
        <w:rPr/>
        <w:t>y</w:t>
      </w:r>
      <w:r>
        <w:rPr>
          <w:spacing w:val="-2"/>
        </w:rPr>
        <w:t> </w:t>
      </w:r>
      <w:r>
        <w:rPr/>
        <w:t>horarios, pero</w:t>
      </w:r>
      <w:r>
        <w:rPr>
          <w:spacing w:val="-2"/>
        </w:rPr>
        <w:t> </w:t>
      </w:r>
      <w:r>
        <w:rPr/>
        <w:t>en</w:t>
      </w:r>
      <w:r>
        <w:rPr>
          <w:spacing w:val="-2"/>
        </w:rPr>
        <w:t> </w:t>
      </w:r>
      <w:r>
        <w:rPr/>
        <w:t>aras</w:t>
      </w:r>
      <w:r>
        <w:rPr>
          <w:spacing w:val="-1"/>
        </w:rPr>
        <w:t> </w:t>
      </w:r>
      <w:r>
        <w:rPr/>
        <w:t>de</w:t>
      </w:r>
      <w:r>
        <w:rPr>
          <w:spacing w:val="-2"/>
        </w:rPr>
        <w:t> </w:t>
      </w:r>
      <w:r>
        <w:rPr/>
        <w:t>un</w:t>
      </w:r>
      <w:r>
        <w:rPr>
          <w:spacing w:val="-2"/>
        </w:rPr>
        <w:t> </w:t>
      </w:r>
      <w:r>
        <w:rPr/>
        <w:t>trabajo</w:t>
      </w:r>
      <w:r>
        <w:rPr>
          <w:spacing w:val="-2"/>
        </w:rPr>
        <w:t> </w:t>
      </w:r>
      <w:r>
        <w:rPr/>
        <w:t>mas ordenado y no alargar demasiado aquel capítulo hemos preferido tratarlo aparte.</w:t>
      </w:r>
    </w:p>
    <w:p>
      <w:pPr>
        <w:pStyle w:val="BodyText"/>
        <w:spacing w:before="58"/>
        <w:ind w:left="287" w:right="276" w:firstLine="480"/>
        <w:jc w:val="both"/>
      </w:pPr>
      <w:r>
        <w:rPr/>
        <w:t>Año y medio de la existencia del Colegio, Agosto de 1927, y en una Junta General, encontramos que, a instancias del Presidente, el Secretario da lectura a una instancia firmada por los prácticos de farmacia de esta ciudad proponiendo una modificación las horas de apertura y cierre de las farmacias, pero es interrumpida la lectura por don Juan Mañas con una proposición </w:t>
      </w:r>
      <w:r>
        <w:rPr>
          <w:spacing w:val="-6"/>
        </w:rPr>
        <w:t>de</w:t>
      </w:r>
    </w:p>
    <w:p>
      <w:pPr>
        <w:spacing w:line="228" w:lineRule="auto" w:before="68"/>
        <w:ind w:left="1421" w:right="1426" w:firstLine="0"/>
        <w:jc w:val="both"/>
        <w:rPr>
          <w:i/>
          <w:sz w:val="24"/>
        </w:rPr>
      </w:pPr>
      <w:r>
        <w:rPr>
          <w:i/>
          <w:sz w:val="24"/>
        </w:rPr>
        <w:t>“</w:t>
      </w:r>
      <w:r>
        <w:rPr>
          <w:b/>
          <w:i/>
          <w:sz w:val="24"/>
        </w:rPr>
        <w:t>…</w:t>
      </w:r>
      <w:r>
        <w:rPr>
          <w:sz w:val="24"/>
        </w:rPr>
        <w:t> </w:t>
      </w:r>
      <w:r>
        <w:rPr>
          <w:b/>
          <w:i/>
          <w:sz w:val="24"/>
        </w:rPr>
        <w:t>no</w:t>
      </w:r>
      <w:r>
        <w:rPr>
          <w:sz w:val="24"/>
        </w:rPr>
        <w:t> </w:t>
      </w:r>
      <w:r>
        <w:rPr>
          <w:b/>
          <w:i/>
          <w:sz w:val="24"/>
        </w:rPr>
        <w:t>ha</w:t>
      </w:r>
      <w:r>
        <w:rPr>
          <w:sz w:val="24"/>
        </w:rPr>
        <w:t> </w:t>
      </w:r>
      <w:r>
        <w:rPr>
          <w:b/>
          <w:i/>
          <w:sz w:val="24"/>
        </w:rPr>
        <w:t>lugar</w:t>
      </w:r>
      <w:r>
        <w:rPr>
          <w:sz w:val="24"/>
        </w:rPr>
        <w:t> </w:t>
      </w:r>
      <w:r>
        <w:rPr>
          <w:b/>
          <w:i/>
          <w:sz w:val="24"/>
        </w:rPr>
        <w:t>a</w:t>
      </w:r>
      <w:r>
        <w:rPr>
          <w:sz w:val="24"/>
        </w:rPr>
        <w:t> </w:t>
      </w:r>
      <w:r>
        <w:rPr>
          <w:b/>
          <w:i/>
          <w:sz w:val="24"/>
        </w:rPr>
        <w:t>deliberar</w:t>
      </w:r>
      <w:r>
        <w:rPr>
          <w:i/>
          <w:sz w:val="24"/>
        </w:rPr>
        <w:t>”</w:t>
      </w:r>
      <w:r>
        <w:rPr>
          <w:sz w:val="24"/>
        </w:rPr>
        <w:t> </w:t>
      </w:r>
      <w:r>
        <w:rPr>
          <w:i/>
          <w:sz w:val="24"/>
        </w:rPr>
        <w:t>fundándola</w:t>
      </w:r>
      <w:r>
        <w:rPr>
          <w:sz w:val="24"/>
        </w:rPr>
        <w:t> </w:t>
      </w:r>
      <w:r>
        <w:rPr>
          <w:i/>
          <w:sz w:val="24"/>
        </w:rPr>
        <w:t>en</w:t>
      </w:r>
      <w:r>
        <w:rPr>
          <w:sz w:val="24"/>
        </w:rPr>
        <w:t> </w:t>
      </w:r>
      <w:r>
        <w:rPr>
          <w:i/>
          <w:sz w:val="24"/>
        </w:rPr>
        <w:t>haber</w:t>
      </w:r>
      <w:r>
        <w:rPr>
          <w:sz w:val="24"/>
        </w:rPr>
        <w:t> </w:t>
      </w:r>
      <w:r>
        <w:rPr>
          <w:i/>
          <w:sz w:val="24"/>
        </w:rPr>
        <w:t>sido</w:t>
      </w:r>
      <w:r>
        <w:rPr>
          <w:sz w:val="24"/>
        </w:rPr>
        <w:t> </w:t>
      </w:r>
      <w:r>
        <w:rPr>
          <w:i/>
          <w:sz w:val="24"/>
        </w:rPr>
        <w:t>presentada</w:t>
      </w:r>
      <w:r>
        <w:rPr>
          <w:spacing w:val="40"/>
          <w:sz w:val="24"/>
        </w:rPr>
        <w:t> </w:t>
      </w:r>
      <w:r>
        <w:rPr>
          <w:i/>
          <w:sz w:val="24"/>
        </w:rPr>
        <w:t>dicha</w:t>
      </w:r>
      <w:r>
        <w:rPr>
          <w:sz w:val="24"/>
        </w:rPr>
        <w:t> </w:t>
      </w:r>
      <w:r>
        <w:rPr>
          <w:i/>
          <w:sz w:val="24"/>
        </w:rPr>
        <w:t>instancia</w:t>
      </w:r>
      <w:r>
        <w:rPr>
          <w:sz w:val="24"/>
        </w:rPr>
        <w:t> </w:t>
      </w:r>
      <w:r>
        <w:rPr>
          <w:i/>
          <w:sz w:val="24"/>
        </w:rPr>
        <w:t>fuera</w:t>
      </w:r>
      <w:r>
        <w:rPr>
          <w:sz w:val="24"/>
        </w:rPr>
        <w:t> </w:t>
      </w:r>
      <w:r>
        <w:rPr>
          <w:i/>
          <w:sz w:val="24"/>
        </w:rPr>
        <w:t>del</w:t>
      </w:r>
      <w:r>
        <w:rPr>
          <w:sz w:val="24"/>
        </w:rPr>
        <w:t> </w:t>
      </w:r>
      <w:r>
        <w:rPr>
          <w:i/>
          <w:sz w:val="24"/>
        </w:rPr>
        <w:t>plazo</w:t>
      </w:r>
      <w:r>
        <w:rPr>
          <w:sz w:val="24"/>
        </w:rPr>
        <w:t> </w:t>
      </w:r>
      <w:r>
        <w:rPr>
          <w:i/>
          <w:sz w:val="24"/>
        </w:rPr>
        <w:t>reglamentario</w:t>
      </w:r>
      <w:r>
        <w:rPr>
          <w:sz w:val="24"/>
        </w:rPr>
        <w:t> </w:t>
      </w:r>
      <w:r>
        <w:rPr>
          <w:i/>
          <w:sz w:val="24"/>
        </w:rPr>
        <w:t>y,</w:t>
      </w:r>
      <w:r>
        <w:rPr>
          <w:sz w:val="24"/>
        </w:rPr>
        <w:t> </w:t>
      </w:r>
      <w:r>
        <w:rPr>
          <w:i/>
          <w:sz w:val="24"/>
        </w:rPr>
        <w:t>además,</w:t>
      </w:r>
      <w:r>
        <w:rPr>
          <w:sz w:val="24"/>
        </w:rPr>
        <w:t> </w:t>
      </w:r>
      <w:r>
        <w:rPr>
          <w:i/>
          <w:sz w:val="24"/>
        </w:rPr>
        <w:t>por</w:t>
      </w:r>
      <w:r>
        <w:rPr>
          <w:sz w:val="24"/>
        </w:rPr>
        <w:t> </w:t>
      </w:r>
      <w:r>
        <w:rPr>
          <w:i/>
          <w:sz w:val="24"/>
        </w:rPr>
        <w:t>entender</w:t>
      </w:r>
      <w:r>
        <w:rPr>
          <w:sz w:val="24"/>
        </w:rPr>
        <w:t> </w:t>
      </w:r>
      <w:r>
        <w:rPr>
          <w:i/>
          <w:sz w:val="24"/>
        </w:rPr>
        <w:t>que</w:t>
      </w:r>
      <w:r>
        <w:rPr>
          <w:sz w:val="24"/>
        </w:rPr>
        <w:t> </w:t>
      </w:r>
      <w:r>
        <w:rPr>
          <w:i/>
          <w:sz w:val="24"/>
        </w:rPr>
        <w:t>son</w:t>
      </w:r>
      <w:r>
        <w:rPr>
          <w:sz w:val="24"/>
        </w:rPr>
        <w:t> </w:t>
      </w:r>
      <w:r>
        <w:rPr>
          <w:i/>
          <w:sz w:val="24"/>
        </w:rPr>
        <w:t>solo</w:t>
      </w:r>
      <w:r>
        <w:rPr>
          <w:sz w:val="24"/>
        </w:rPr>
        <w:t> </w:t>
      </w:r>
      <w:r>
        <w:rPr>
          <w:i/>
          <w:sz w:val="24"/>
        </w:rPr>
        <w:t>los</w:t>
      </w:r>
      <w:r>
        <w:rPr>
          <w:sz w:val="24"/>
        </w:rPr>
        <w:t> </w:t>
      </w:r>
      <w:r>
        <w:rPr>
          <w:i/>
          <w:sz w:val="24"/>
        </w:rPr>
        <w:t>Colegiados</w:t>
      </w:r>
      <w:r>
        <w:rPr>
          <w:sz w:val="24"/>
        </w:rPr>
        <w:t> </w:t>
      </w:r>
      <w:r>
        <w:rPr>
          <w:i/>
          <w:sz w:val="24"/>
        </w:rPr>
        <w:t>los</w:t>
      </w:r>
      <w:r>
        <w:rPr>
          <w:sz w:val="24"/>
        </w:rPr>
        <w:t> </w:t>
      </w:r>
      <w:r>
        <w:rPr>
          <w:i/>
          <w:sz w:val="24"/>
        </w:rPr>
        <w:t>que</w:t>
      </w:r>
      <w:r>
        <w:rPr>
          <w:sz w:val="24"/>
        </w:rPr>
        <w:t> </w:t>
      </w:r>
      <w:r>
        <w:rPr>
          <w:i/>
          <w:sz w:val="24"/>
        </w:rPr>
        <w:t>pueden</w:t>
      </w:r>
      <w:r>
        <w:rPr>
          <w:sz w:val="24"/>
        </w:rPr>
        <w:t> </w:t>
      </w:r>
      <w:r>
        <w:rPr>
          <w:i/>
          <w:sz w:val="24"/>
        </w:rPr>
        <w:t>presentar</w:t>
      </w:r>
      <w:r>
        <w:rPr>
          <w:sz w:val="24"/>
        </w:rPr>
        <w:t> </w:t>
      </w:r>
      <w:r>
        <w:rPr>
          <w:i/>
          <w:sz w:val="24"/>
        </w:rPr>
        <w:t>proposiciones</w:t>
      </w:r>
      <w:r>
        <w:rPr>
          <w:sz w:val="24"/>
        </w:rPr>
        <w:t> </w:t>
      </w:r>
      <w:r>
        <w:rPr>
          <w:i/>
          <w:sz w:val="24"/>
        </w:rPr>
        <w:t>a</w:t>
      </w:r>
      <w:r>
        <w:rPr>
          <w:sz w:val="24"/>
        </w:rPr>
        <w:t> </w:t>
      </w:r>
      <w:r>
        <w:rPr>
          <w:i/>
          <w:sz w:val="24"/>
        </w:rPr>
        <w:t>la</w:t>
      </w:r>
      <w:r>
        <w:rPr>
          <w:sz w:val="24"/>
        </w:rPr>
        <w:t> </w:t>
      </w:r>
      <w:r>
        <w:rPr>
          <w:i/>
          <w:sz w:val="24"/>
        </w:rPr>
        <w:t>Junta</w:t>
      </w:r>
      <w:r>
        <w:rPr>
          <w:sz w:val="24"/>
        </w:rPr>
        <w:t> </w:t>
      </w:r>
      <w:r>
        <w:rPr>
          <w:i/>
          <w:sz w:val="24"/>
        </w:rPr>
        <w:t>General</w:t>
      </w:r>
    </w:p>
    <w:p>
      <w:pPr>
        <w:spacing w:before="115"/>
        <w:ind w:left="14" w:right="0" w:firstLine="0"/>
        <w:jc w:val="center"/>
        <w:rPr>
          <w:rFonts w:ascii="Bookman Old Style" w:hAnsi="Bookman Old Style"/>
          <w:b w:val="0"/>
          <w:sz w:val="16"/>
        </w:rPr>
      </w:pPr>
      <w:r>
        <w:rPr>
          <w:rFonts w:ascii="Bookman Old Style" w:hAnsi="Bookman Old Style"/>
          <w:b w:val="0"/>
          <w:w w:val="105"/>
          <w:sz w:val="16"/>
        </w:rPr>
        <w:t>(Acta</w:t>
      </w:r>
      <w:r>
        <w:rPr>
          <w:spacing w:val="-8"/>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7"/>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General</w:t>
      </w:r>
      <w:r>
        <w:rPr>
          <w:spacing w:val="-7"/>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29/08/1927,</w:t>
      </w:r>
      <w:r>
        <w:rPr>
          <w:spacing w:val="-6"/>
          <w:w w:val="105"/>
          <w:sz w:val="16"/>
        </w:rPr>
        <w:t> </w:t>
      </w:r>
      <w:r>
        <w:rPr>
          <w:rFonts w:ascii="Bookman Old Style" w:hAnsi="Bookman Old Style"/>
          <w:b w:val="0"/>
          <w:w w:val="105"/>
          <w:sz w:val="16"/>
        </w:rPr>
        <w:t>folio</w:t>
      </w:r>
      <w:r>
        <w:rPr>
          <w:spacing w:val="-8"/>
          <w:w w:val="105"/>
          <w:sz w:val="16"/>
        </w:rPr>
        <w:t> </w:t>
      </w:r>
      <w:r>
        <w:rPr>
          <w:rFonts w:ascii="Bookman Old Style" w:hAnsi="Bookman Old Style"/>
          <w:b w:val="0"/>
          <w:w w:val="105"/>
          <w:sz w:val="16"/>
        </w:rPr>
        <w:t>12,</w:t>
      </w:r>
      <w:r>
        <w:rPr>
          <w:spacing w:val="-6"/>
          <w:w w:val="105"/>
          <w:sz w:val="16"/>
        </w:rPr>
        <w:t> </w:t>
      </w:r>
      <w:r>
        <w:rPr>
          <w:rFonts w:ascii="Bookman Old Style" w:hAnsi="Bookman Old Style"/>
          <w:b w:val="0"/>
          <w:w w:val="105"/>
          <w:sz w:val="16"/>
        </w:rPr>
        <w:t>libro</w:t>
      </w:r>
      <w:r>
        <w:rPr>
          <w:spacing w:val="-8"/>
          <w:w w:val="105"/>
          <w:sz w:val="16"/>
        </w:rPr>
        <w:t> </w:t>
      </w:r>
      <w:r>
        <w:rPr>
          <w:rFonts w:ascii="Bookman Old Style" w:hAnsi="Bookman Old Style"/>
          <w:b w:val="0"/>
          <w:w w:val="105"/>
          <w:sz w:val="16"/>
        </w:rPr>
        <w:t>1º)</w:t>
      </w:r>
      <w:r>
        <w:rPr>
          <w:spacing w:val="-6"/>
          <w:w w:val="105"/>
          <w:sz w:val="16"/>
        </w:rPr>
        <w:t> </w:t>
      </w:r>
      <w:r>
        <w:rPr>
          <w:rFonts w:ascii="Bookman Old Style" w:hAnsi="Bookman Old Style"/>
          <w:b w:val="0"/>
          <w:spacing w:val="-10"/>
          <w:w w:val="105"/>
          <w:sz w:val="16"/>
        </w:rPr>
        <w:t>.</w:t>
      </w:r>
    </w:p>
    <w:p>
      <w:pPr>
        <w:pStyle w:val="BodyText"/>
        <w:spacing w:before="57"/>
        <w:ind w:left="287" w:right="273" w:firstLine="480"/>
        <w:jc w:val="both"/>
      </w:pPr>
      <w:r>
        <w:rPr/>
        <w:t>La `proposición fue aprobada por unanimidad. Pasa el tiempo y en Marzo de 1929 se recibe escrito del Comité Paritario Interlocal interesando informe al pacto que propone el Centro de Dependientes de la Industria y del Comercio de Las Palmas para la jornada legal, mercantil, de los dependientes de farmacia. La Junta de Gobierno, después de recoger la opinión de todos los compañeros en una “reunión particular” (sic) previa, responde</w:t>
      </w:r>
    </w:p>
    <w:p>
      <w:pPr>
        <w:spacing w:line="228" w:lineRule="auto" w:before="57"/>
        <w:ind w:left="1421" w:right="1427" w:firstLine="0"/>
        <w:jc w:val="both"/>
        <w:rPr>
          <w:i/>
          <w:sz w:val="24"/>
        </w:rPr>
      </w:pPr>
      <w:r>
        <w:rPr>
          <w:i/>
          <w:sz w:val="24"/>
        </w:rPr>
        <w:t>“este</w:t>
      </w:r>
      <w:r>
        <w:rPr>
          <w:sz w:val="24"/>
        </w:rPr>
        <w:t> </w:t>
      </w:r>
      <w:r>
        <w:rPr>
          <w:i/>
          <w:sz w:val="24"/>
        </w:rPr>
        <w:t>Colegio,</w:t>
      </w:r>
      <w:r>
        <w:rPr>
          <w:sz w:val="24"/>
        </w:rPr>
        <w:t> </w:t>
      </w:r>
      <w:r>
        <w:rPr>
          <w:i/>
          <w:sz w:val="24"/>
        </w:rPr>
        <w:t>fundado</w:t>
      </w:r>
      <w:r>
        <w:rPr>
          <w:sz w:val="24"/>
        </w:rPr>
        <w:t> </w:t>
      </w:r>
      <w:r>
        <w:rPr>
          <w:i/>
          <w:sz w:val="24"/>
        </w:rPr>
        <w:t>en</w:t>
      </w:r>
      <w:r>
        <w:rPr>
          <w:sz w:val="24"/>
        </w:rPr>
        <w:t> </w:t>
      </w:r>
      <w:r>
        <w:rPr>
          <w:i/>
          <w:sz w:val="24"/>
        </w:rPr>
        <w:t>las</w:t>
      </w:r>
      <w:r>
        <w:rPr>
          <w:sz w:val="24"/>
        </w:rPr>
        <w:t> </w:t>
      </w:r>
      <w:r>
        <w:rPr>
          <w:i/>
          <w:sz w:val="24"/>
        </w:rPr>
        <w:t>disposiciones</w:t>
      </w:r>
      <w:r>
        <w:rPr>
          <w:sz w:val="24"/>
        </w:rPr>
        <w:t> </w:t>
      </w:r>
      <w:r>
        <w:rPr>
          <w:i/>
          <w:sz w:val="24"/>
        </w:rPr>
        <w:t>vigentes</w:t>
      </w:r>
      <w:r>
        <w:rPr>
          <w:sz w:val="24"/>
        </w:rPr>
        <w:t> </w:t>
      </w:r>
      <w:r>
        <w:rPr>
          <w:i/>
          <w:sz w:val="24"/>
        </w:rPr>
        <w:t>sobre</w:t>
      </w:r>
      <w:r>
        <w:rPr>
          <w:sz w:val="24"/>
        </w:rPr>
        <w:t> </w:t>
      </w:r>
      <w:r>
        <w:rPr>
          <w:i/>
          <w:sz w:val="24"/>
        </w:rPr>
        <w:t>la</w:t>
      </w:r>
      <w:r>
        <w:rPr>
          <w:sz w:val="24"/>
        </w:rPr>
        <w:t> </w:t>
      </w:r>
      <w:r>
        <w:rPr>
          <w:i/>
          <w:sz w:val="24"/>
        </w:rPr>
        <w:t>libertad</w:t>
      </w:r>
      <w:r>
        <w:rPr>
          <w:sz w:val="24"/>
        </w:rPr>
        <w:t> </w:t>
      </w:r>
      <w:r>
        <w:rPr>
          <w:i/>
          <w:sz w:val="24"/>
        </w:rPr>
        <w:t>de</w:t>
      </w:r>
      <w:r>
        <w:rPr>
          <w:sz w:val="24"/>
        </w:rPr>
        <w:t> </w:t>
      </w:r>
      <w:r>
        <w:rPr>
          <w:i/>
          <w:sz w:val="24"/>
        </w:rPr>
        <w:t>la</w:t>
      </w:r>
      <w:r>
        <w:rPr>
          <w:sz w:val="24"/>
        </w:rPr>
        <w:t> </w:t>
      </w:r>
      <w:r>
        <w:rPr>
          <w:i/>
          <w:sz w:val="24"/>
        </w:rPr>
        <w:t>profesión,</w:t>
      </w:r>
      <w:r>
        <w:rPr>
          <w:sz w:val="24"/>
        </w:rPr>
        <w:t> </w:t>
      </w:r>
      <w:r>
        <w:rPr>
          <w:i/>
          <w:sz w:val="24"/>
        </w:rPr>
        <w:t>no</w:t>
      </w:r>
      <w:r>
        <w:rPr>
          <w:sz w:val="24"/>
        </w:rPr>
        <w:t> </w:t>
      </w:r>
      <w:r>
        <w:rPr>
          <w:i/>
          <w:sz w:val="24"/>
        </w:rPr>
        <w:t>puede</w:t>
      </w:r>
      <w:r>
        <w:rPr>
          <w:sz w:val="24"/>
        </w:rPr>
        <w:t> </w:t>
      </w:r>
      <w:r>
        <w:rPr>
          <w:i/>
          <w:sz w:val="24"/>
        </w:rPr>
        <w:t>aceptar</w:t>
      </w:r>
      <w:r>
        <w:rPr>
          <w:sz w:val="24"/>
        </w:rPr>
        <w:t> </w:t>
      </w:r>
      <w:r>
        <w:rPr>
          <w:i/>
          <w:sz w:val="24"/>
        </w:rPr>
        <w:t>pacto</w:t>
      </w:r>
      <w:r>
        <w:rPr>
          <w:sz w:val="24"/>
        </w:rPr>
        <w:t> </w:t>
      </w:r>
      <w:r>
        <w:rPr>
          <w:i/>
          <w:sz w:val="24"/>
        </w:rPr>
        <w:t>alguno</w:t>
      </w:r>
      <w:r>
        <w:rPr>
          <w:sz w:val="24"/>
        </w:rPr>
        <w:t> </w:t>
      </w:r>
      <w:r>
        <w:rPr>
          <w:i/>
          <w:sz w:val="24"/>
        </w:rPr>
        <w:t>que</w:t>
      </w:r>
      <w:r>
        <w:rPr>
          <w:sz w:val="24"/>
        </w:rPr>
        <w:t> </w:t>
      </w:r>
      <w:r>
        <w:rPr>
          <w:i/>
          <w:sz w:val="24"/>
        </w:rPr>
        <w:t>a</w:t>
      </w:r>
      <w:r>
        <w:rPr>
          <w:sz w:val="24"/>
        </w:rPr>
        <w:t> </w:t>
      </w:r>
      <w:r>
        <w:rPr>
          <w:i/>
          <w:sz w:val="24"/>
        </w:rPr>
        <w:t>horas</w:t>
      </w:r>
      <w:r>
        <w:rPr>
          <w:sz w:val="24"/>
        </w:rPr>
        <w:t> </w:t>
      </w:r>
      <w:r>
        <w:rPr>
          <w:i/>
          <w:sz w:val="24"/>
        </w:rPr>
        <w:t>de</w:t>
      </w:r>
      <w:r>
        <w:rPr>
          <w:sz w:val="24"/>
        </w:rPr>
        <w:t> </w:t>
      </w:r>
      <w:r>
        <w:rPr>
          <w:i/>
          <w:sz w:val="24"/>
        </w:rPr>
        <w:t>servicio</w:t>
      </w:r>
      <w:r>
        <w:rPr>
          <w:sz w:val="24"/>
        </w:rPr>
        <w:t> </w:t>
      </w:r>
      <w:r>
        <w:rPr>
          <w:i/>
          <w:sz w:val="24"/>
        </w:rPr>
        <w:t>al</w:t>
      </w:r>
      <w:r>
        <w:rPr>
          <w:sz w:val="24"/>
        </w:rPr>
        <w:t> </w:t>
      </w:r>
      <w:r>
        <w:rPr>
          <w:i/>
          <w:sz w:val="24"/>
        </w:rPr>
        <w:t>público</w:t>
      </w:r>
      <w:r>
        <w:rPr>
          <w:sz w:val="24"/>
        </w:rPr>
        <w:t> </w:t>
      </w:r>
      <w:r>
        <w:rPr>
          <w:i/>
          <w:sz w:val="24"/>
        </w:rPr>
        <w:t>se</w:t>
      </w:r>
      <w:r>
        <w:rPr>
          <w:sz w:val="24"/>
        </w:rPr>
        <w:t> </w:t>
      </w:r>
      <w:r>
        <w:rPr>
          <w:i/>
          <w:sz w:val="24"/>
        </w:rPr>
        <w:t>refiera.</w:t>
      </w:r>
      <w:r>
        <w:rPr>
          <w:sz w:val="24"/>
        </w:rPr>
        <w:t> </w:t>
      </w:r>
      <w:r>
        <w:rPr>
          <w:i/>
          <w:sz w:val="24"/>
        </w:rPr>
        <w:t>Y</w:t>
      </w:r>
      <w:r>
        <w:rPr>
          <w:sz w:val="24"/>
        </w:rPr>
        <w:t> </w:t>
      </w:r>
      <w:r>
        <w:rPr>
          <w:i/>
          <w:sz w:val="24"/>
        </w:rPr>
        <w:t>sobre</w:t>
      </w:r>
      <w:r>
        <w:rPr>
          <w:sz w:val="24"/>
        </w:rPr>
        <w:t> </w:t>
      </w:r>
      <w:r>
        <w:rPr>
          <w:i/>
          <w:sz w:val="24"/>
        </w:rPr>
        <w:t>el</w:t>
      </w:r>
      <w:r>
        <w:rPr>
          <w:sz w:val="24"/>
        </w:rPr>
        <w:t> </w:t>
      </w:r>
      <w:r>
        <w:rPr>
          <w:i/>
          <w:sz w:val="24"/>
        </w:rPr>
        <w:t>asunto</w:t>
      </w:r>
      <w:r>
        <w:rPr>
          <w:sz w:val="24"/>
        </w:rPr>
        <w:t> </w:t>
      </w:r>
      <w:r>
        <w:rPr>
          <w:i/>
          <w:sz w:val="24"/>
        </w:rPr>
        <w:t>de</w:t>
      </w:r>
      <w:r>
        <w:rPr>
          <w:sz w:val="24"/>
        </w:rPr>
        <w:t> </w:t>
      </w:r>
      <w:r>
        <w:rPr>
          <w:i/>
          <w:sz w:val="24"/>
        </w:rPr>
        <w:t>los</w:t>
      </w:r>
      <w:r>
        <w:rPr>
          <w:sz w:val="24"/>
        </w:rPr>
        <w:t> </w:t>
      </w:r>
      <w:r>
        <w:rPr>
          <w:i/>
          <w:sz w:val="24"/>
        </w:rPr>
        <w:t>dispuesto</w:t>
      </w:r>
      <w:r>
        <w:rPr>
          <w:sz w:val="24"/>
        </w:rPr>
        <w:t> </w:t>
      </w:r>
      <w:r>
        <w:rPr>
          <w:i/>
          <w:sz w:val="24"/>
        </w:rPr>
        <w:t>para</w:t>
      </w:r>
      <w:r>
        <w:rPr>
          <w:sz w:val="24"/>
        </w:rPr>
        <w:t> </w:t>
      </w:r>
      <w:r>
        <w:rPr>
          <w:i/>
          <w:sz w:val="24"/>
        </w:rPr>
        <w:t>el</w:t>
      </w:r>
      <w:r>
        <w:rPr>
          <w:sz w:val="24"/>
        </w:rPr>
        <w:t> </w:t>
      </w:r>
      <w:r>
        <w:rPr>
          <w:i/>
          <w:sz w:val="24"/>
        </w:rPr>
        <w:t>cumplimiento</w:t>
      </w:r>
      <w:r>
        <w:rPr>
          <w:sz w:val="24"/>
        </w:rPr>
        <w:t> </w:t>
      </w:r>
      <w:r>
        <w:rPr>
          <w:i/>
          <w:sz w:val="24"/>
        </w:rPr>
        <w:t>de</w:t>
      </w:r>
      <w:r>
        <w:rPr>
          <w:sz w:val="24"/>
        </w:rPr>
        <w:t> </w:t>
      </w:r>
      <w:r>
        <w:rPr>
          <w:i/>
          <w:sz w:val="24"/>
        </w:rPr>
        <w:t>la</w:t>
      </w:r>
      <w:r>
        <w:rPr>
          <w:sz w:val="24"/>
        </w:rPr>
        <w:t> </w:t>
      </w:r>
      <w:r>
        <w:rPr>
          <w:i/>
          <w:sz w:val="24"/>
        </w:rPr>
        <w:t>jornada</w:t>
      </w:r>
      <w:r>
        <w:rPr>
          <w:sz w:val="24"/>
        </w:rPr>
        <w:t> </w:t>
      </w:r>
      <w:r>
        <w:rPr>
          <w:i/>
          <w:sz w:val="24"/>
        </w:rPr>
        <w:t>mercantil</w:t>
      </w:r>
      <w:r>
        <w:rPr>
          <w:sz w:val="24"/>
        </w:rPr>
        <w:t> </w:t>
      </w:r>
      <w:r>
        <w:rPr>
          <w:i/>
          <w:sz w:val="24"/>
        </w:rPr>
        <w:t>de</w:t>
      </w:r>
      <w:r>
        <w:rPr>
          <w:sz w:val="24"/>
        </w:rPr>
        <w:t> </w:t>
      </w:r>
      <w:r>
        <w:rPr>
          <w:i/>
          <w:sz w:val="24"/>
        </w:rPr>
        <w:t>ocho</w:t>
      </w:r>
      <w:r>
        <w:rPr>
          <w:sz w:val="24"/>
        </w:rPr>
        <w:t> </w:t>
      </w:r>
      <w:r>
        <w:rPr>
          <w:i/>
          <w:sz w:val="24"/>
        </w:rPr>
        <w:t>horas</w:t>
      </w:r>
      <w:r>
        <w:rPr>
          <w:sz w:val="24"/>
        </w:rPr>
        <w:t> </w:t>
      </w:r>
      <w:r>
        <w:rPr>
          <w:i/>
          <w:sz w:val="24"/>
        </w:rPr>
        <w:t>para</w:t>
      </w:r>
      <w:r>
        <w:rPr>
          <w:sz w:val="24"/>
        </w:rPr>
        <w:t> </w:t>
      </w:r>
      <w:r>
        <w:rPr>
          <w:i/>
          <w:sz w:val="24"/>
        </w:rPr>
        <w:t>los</w:t>
      </w:r>
      <w:r>
        <w:rPr>
          <w:sz w:val="24"/>
        </w:rPr>
        <w:t> </w:t>
      </w:r>
      <w:r>
        <w:rPr>
          <w:i/>
          <w:sz w:val="24"/>
        </w:rPr>
        <w:t>empleados</w:t>
      </w:r>
      <w:r>
        <w:rPr>
          <w:sz w:val="24"/>
        </w:rPr>
        <w:t> </w:t>
      </w:r>
      <w:r>
        <w:rPr>
          <w:i/>
          <w:sz w:val="24"/>
        </w:rPr>
        <w:t>de</w:t>
      </w:r>
      <w:r>
        <w:rPr>
          <w:sz w:val="24"/>
        </w:rPr>
        <w:t> </w:t>
      </w:r>
      <w:r>
        <w:rPr>
          <w:i/>
          <w:sz w:val="24"/>
        </w:rPr>
        <w:t>farmacias,</w:t>
      </w:r>
      <w:r>
        <w:rPr>
          <w:sz w:val="24"/>
        </w:rPr>
        <w:t> </w:t>
      </w:r>
      <w:r>
        <w:rPr>
          <w:i/>
          <w:sz w:val="24"/>
        </w:rPr>
        <w:t>se</w:t>
      </w:r>
      <w:r>
        <w:rPr>
          <w:sz w:val="24"/>
        </w:rPr>
        <w:t> </w:t>
      </w:r>
      <w:r>
        <w:rPr>
          <w:i/>
          <w:sz w:val="24"/>
        </w:rPr>
        <w:t>acuerda</w:t>
      </w:r>
      <w:r>
        <w:rPr>
          <w:sz w:val="24"/>
        </w:rPr>
        <w:t> </w:t>
      </w:r>
      <w:r>
        <w:rPr>
          <w:i/>
          <w:sz w:val="24"/>
        </w:rPr>
        <w:t>contestarle</w:t>
      </w:r>
      <w:r>
        <w:rPr>
          <w:sz w:val="24"/>
        </w:rPr>
        <w:t> </w:t>
      </w:r>
      <w:r>
        <w:rPr>
          <w:i/>
          <w:sz w:val="24"/>
        </w:rPr>
        <w:t>que</w:t>
      </w:r>
      <w:r>
        <w:rPr>
          <w:sz w:val="24"/>
        </w:rPr>
        <w:t> </w:t>
      </w:r>
      <w:r>
        <w:rPr>
          <w:i/>
          <w:sz w:val="24"/>
        </w:rPr>
        <w:t>teniendo</w:t>
      </w:r>
      <w:r>
        <w:rPr>
          <w:sz w:val="24"/>
        </w:rPr>
        <w:t> </w:t>
      </w:r>
      <w:r>
        <w:rPr>
          <w:i/>
          <w:sz w:val="24"/>
        </w:rPr>
        <w:t>noticias</w:t>
      </w:r>
      <w:r>
        <w:rPr>
          <w:sz w:val="24"/>
        </w:rPr>
        <w:t> </w:t>
      </w:r>
      <w:r>
        <w:rPr>
          <w:i/>
          <w:sz w:val="24"/>
        </w:rPr>
        <w:t>este</w:t>
      </w:r>
      <w:r>
        <w:rPr>
          <w:sz w:val="24"/>
        </w:rPr>
        <w:t> </w:t>
      </w:r>
      <w:r>
        <w:rPr>
          <w:i/>
          <w:sz w:val="24"/>
        </w:rPr>
        <w:t>Colegio</w:t>
      </w:r>
      <w:r>
        <w:rPr>
          <w:sz w:val="24"/>
        </w:rPr>
        <w:t> </w:t>
      </w:r>
      <w:r>
        <w:rPr>
          <w:i/>
          <w:sz w:val="24"/>
        </w:rPr>
        <w:t>que</w:t>
      </w:r>
      <w:r>
        <w:rPr>
          <w:sz w:val="24"/>
        </w:rPr>
        <w:t> </w:t>
      </w:r>
      <w:r>
        <w:rPr>
          <w:i/>
          <w:sz w:val="24"/>
        </w:rPr>
        <w:t>por</w:t>
      </w:r>
      <w:r>
        <w:rPr>
          <w:sz w:val="24"/>
        </w:rPr>
        <w:t> </w:t>
      </w:r>
      <w:r>
        <w:rPr>
          <w:i/>
          <w:sz w:val="24"/>
        </w:rPr>
        <w:t>la</w:t>
      </w:r>
      <w:r>
        <w:rPr>
          <w:sz w:val="24"/>
        </w:rPr>
        <w:t> </w:t>
      </w:r>
      <w:r>
        <w:rPr>
          <w:i/>
          <w:sz w:val="24"/>
        </w:rPr>
        <w:t>mayoría</w:t>
      </w:r>
      <w:r>
        <w:rPr>
          <w:sz w:val="24"/>
        </w:rPr>
        <w:t> </w:t>
      </w:r>
      <w:r>
        <w:rPr>
          <w:i/>
          <w:sz w:val="24"/>
        </w:rPr>
        <w:t>de</w:t>
      </w:r>
      <w:r>
        <w:rPr>
          <w:sz w:val="24"/>
        </w:rPr>
        <w:t> </w:t>
      </w:r>
      <w:r>
        <w:rPr>
          <w:i/>
          <w:sz w:val="24"/>
        </w:rPr>
        <w:t>sus</w:t>
      </w:r>
      <w:r>
        <w:rPr>
          <w:sz w:val="24"/>
        </w:rPr>
        <w:t> </w:t>
      </w:r>
      <w:r>
        <w:rPr>
          <w:i/>
          <w:sz w:val="24"/>
        </w:rPr>
        <w:t>asociados</w:t>
      </w:r>
      <w:r>
        <w:rPr>
          <w:sz w:val="24"/>
        </w:rPr>
        <w:t> </w:t>
      </w:r>
      <w:r>
        <w:rPr>
          <w:i/>
          <w:sz w:val="24"/>
        </w:rPr>
        <w:t>se</w:t>
      </w:r>
      <w:r>
        <w:rPr>
          <w:sz w:val="24"/>
        </w:rPr>
        <w:t> </w:t>
      </w:r>
      <w:r>
        <w:rPr>
          <w:i/>
          <w:sz w:val="24"/>
        </w:rPr>
        <w:t>cumple</w:t>
      </w:r>
      <w:r>
        <w:rPr>
          <w:sz w:val="24"/>
        </w:rPr>
        <w:t> </w:t>
      </w:r>
      <w:r>
        <w:rPr>
          <w:i/>
          <w:sz w:val="24"/>
        </w:rPr>
        <w:t>la</w:t>
      </w:r>
      <w:r>
        <w:rPr>
          <w:sz w:val="24"/>
        </w:rPr>
        <w:t> </w:t>
      </w:r>
      <w:r>
        <w:rPr>
          <w:i/>
          <w:sz w:val="24"/>
        </w:rPr>
        <w:t>ley</w:t>
      </w:r>
      <w:r>
        <w:rPr>
          <w:sz w:val="24"/>
        </w:rPr>
        <w:t> </w:t>
      </w:r>
      <w:r>
        <w:rPr>
          <w:i/>
          <w:sz w:val="24"/>
        </w:rPr>
        <w:t>a</w:t>
      </w:r>
      <w:r>
        <w:rPr>
          <w:sz w:val="24"/>
        </w:rPr>
        <w:t> </w:t>
      </w:r>
      <w:r>
        <w:rPr>
          <w:i/>
          <w:sz w:val="24"/>
        </w:rPr>
        <w:t>este</w:t>
      </w:r>
      <w:r>
        <w:rPr>
          <w:sz w:val="24"/>
        </w:rPr>
        <w:t> </w:t>
      </w:r>
      <w:r>
        <w:rPr>
          <w:i/>
          <w:sz w:val="24"/>
        </w:rPr>
        <w:t>respecto….,</w:t>
      </w:r>
    </w:p>
    <w:p>
      <w:pPr>
        <w:spacing w:before="111"/>
        <w:ind w:left="14" w:right="0"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5"/>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12/03/1929,</w:t>
      </w:r>
      <w:r>
        <w:rPr>
          <w:spacing w:val="-5"/>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61</w:t>
      </w:r>
      <w:r>
        <w:rPr>
          <w:spacing w:val="-7"/>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2º)</w:t>
      </w:r>
    </w:p>
    <w:p>
      <w:pPr>
        <w:pStyle w:val="BodyText"/>
        <w:spacing w:before="57"/>
        <w:ind w:left="287" w:right="274" w:firstLine="480"/>
        <w:jc w:val="both"/>
      </w:pPr>
      <w:r>
        <w:rPr/>
        <w:t>Meses más tarde la Junta de Gobierno vuelve a reunirse con la mayoría de los farmacéuticos, en este caso de la provincia, para darles cuenta de lo que dispone el Comité Paritario del Comercio de Las Palmas en su Edicto que regula la jornada mercantil de los empleados de farmacia. Se acuerda encomendar al Secretario para que, “previos los trámites legales efectúe la impugnación del pacto, encargando, en caso necesario, a un abogado de dicho asunto”. El abogado fue don Luis Cárdenes López, (hermano de don José, que aún no estaba colegiado) que redactó un recurso de alzada ante el Ministro de Trabajo y Previsión.</w:t>
      </w:r>
    </w:p>
    <w:p>
      <w:pPr>
        <w:pStyle w:val="BodyText"/>
        <w:spacing w:before="56"/>
        <w:ind w:left="287" w:right="274" w:firstLine="480"/>
        <w:jc w:val="both"/>
      </w:pPr>
      <w:r>
        <w:rPr/>
        <w:t>Sobre este recurso, en el acta de la junta de gobierno de 20 de Noviembre de 1929, presidente don Federico León, leemos que este</w:t>
      </w:r>
    </w:p>
    <w:p>
      <w:pPr>
        <w:spacing w:line="230" w:lineRule="auto" w:before="49"/>
        <w:ind w:left="1421" w:right="1426" w:firstLine="0"/>
        <w:jc w:val="both"/>
        <w:rPr>
          <w:i/>
          <w:sz w:val="24"/>
        </w:rPr>
      </w:pPr>
      <w:r>
        <w:rPr>
          <w:i/>
          <w:sz w:val="24"/>
        </w:rPr>
        <w:t>“</w:t>
      </w:r>
      <w:r>
        <w:rPr>
          <w:rFonts w:ascii="Verdana" w:hAnsi="Verdana"/>
          <w:i/>
          <w:sz w:val="24"/>
        </w:rPr>
        <w:t>…</w:t>
      </w:r>
      <w:r>
        <w:rPr>
          <w:sz w:val="24"/>
        </w:rPr>
        <w:t> </w:t>
      </w:r>
      <w:r>
        <w:rPr>
          <w:i/>
          <w:sz w:val="24"/>
        </w:rPr>
        <w:t>da</w:t>
      </w:r>
      <w:r>
        <w:rPr>
          <w:sz w:val="24"/>
        </w:rPr>
        <w:t> </w:t>
      </w:r>
      <w:r>
        <w:rPr>
          <w:i/>
          <w:sz w:val="24"/>
        </w:rPr>
        <w:t>cuenta</w:t>
      </w:r>
      <w:r>
        <w:rPr>
          <w:sz w:val="24"/>
        </w:rPr>
        <w:t> </w:t>
      </w:r>
      <w:r>
        <w:rPr>
          <w:i/>
          <w:sz w:val="24"/>
        </w:rPr>
        <w:t>de</w:t>
      </w:r>
      <w:r>
        <w:rPr>
          <w:sz w:val="24"/>
        </w:rPr>
        <w:t> </w:t>
      </w:r>
      <w:r>
        <w:rPr>
          <w:i/>
          <w:sz w:val="24"/>
        </w:rPr>
        <w:t>que,</w:t>
      </w:r>
      <w:r>
        <w:rPr>
          <w:sz w:val="24"/>
        </w:rPr>
        <w:t> </w:t>
      </w:r>
      <w:r>
        <w:rPr>
          <w:i/>
          <w:sz w:val="24"/>
        </w:rPr>
        <w:t>por</w:t>
      </w:r>
      <w:r>
        <w:rPr>
          <w:sz w:val="24"/>
        </w:rPr>
        <w:t> </w:t>
      </w:r>
      <w:r>
        <w:rPr>
          <w:i/>
          <w:sz w:val="24"/>
        </w:rPr>
        <w:t>noticias</w:t>
      </w:r>
      <w:r>
        <w:rPr>
          <w:sz w:val="24"/>
        </w:rPr>
        <w:t> </w:t>
      </w:r>
      <w:r>
        <w:rPr>
          <w:i/>
          <w:sz w:val="24"/>
        </w:rPr>
        <w:t>particulares</w:t>
      </w:r>
      <w:r>
        <w:rPr>
          <w:sz w:val="24"/>
        </w:rPr>
        <w:t> </w:t>
      </w:r>
      <w:r>
        <w:rPr>
          <w:i/>
          <w:sz w:val="24"/>
        </w:rPr>
        <w:t>telegrafiadas</w:t>
      </w:r>
      <w:r>
        <w:rPr>
          <w:sz w:val="24"/>
        </w:rPr>
        <w:t> </w:t>
      </w:r>
      <w:r>
        <w:rPr>
          <w:i/>
          <w:sz w:val="24"/>
        </w:rPr>
        <w:t>desde</w:t>
      </w:r>
      <w:r>
        <w:rPr>
          <w:sz w:val="24"/>
        </w:rPr>
        <w:t> </w:t>
      </w:r>
      <w:r>
        <w:rPr>
          <w:i/>
          <w:sz w:val="24"/>
        </w:rPr>
        <w:t>Madrid,</w:t>
      </w:r>
      <w:r>
        <w:rPr>
          <w:sz w:val="24"/>
        </w:rPr>
        <w:t> </w:t>
      </w:r>
      <w:r>
        <w:rPr>
          <w:i/>
          <w:sz w:val="24"/>
        </w:rPr>
        <w:t>parece</w:t>
      </w:r>
      <w:r>
        <w:rPr>
          <w:sz w:val="24"/>
        </w:rPr>
        <w:t> </w:t>
      </w:r>
      <w:r>
        <w:rPr>
          <w:i/>
          <w:sz w:val="24"/>
        </w:rPr>
        <w:t>se</w:t>
      </w:r>
      <w:r>
        <w:rPr>
          <w:sz w:val="24"/>
        </w:rPr>
        <w:t> </w:t>
      </w:r>
      <w:r>
        <w:rPr>
          <w:i/>
          <w:sz w:val="24"/>
        </w:rPr>
        <w:t>ha</w:t>
      </w:r>
      <w:r>
        <w:rPr>
          <w:sz w:val="24"/>
        </w:rPr>
        <w:t> </w:t>
      </w:r>
      <w:r>
        <w:rPr>
          <w:i/>
          <w:sz w:val="24"/>
        </w:rPr>
        <w:t>resuelto</w:t>
      </w:r>
      <w:r>
        <w:rPr>
          <w:sz w:val="24"/>
        </w:rPr>
        <w:t> </w:t>
      </w:r>
      <w:r>
        <w:rPr>
          <w:i/>
          <w:sz w:val="24"/>
        </w:rPr>
        <w:t>favorablemente</w:t>
      </w:r>
      <w:r>
        <w:rPr>
          <w:sz w:val="24"/>
        </w:rPr>
        <w:t> </w:t>
      </w:r>
      <w:r>
        <w:rPr>
          <w:i/>
          <w:sz w:val="24"/>
        </w:rPr>
        <w:t>a</w:t>
      </w:r>
      <w:r>
        <w:rPr>
          <w:sz w:val="24"/>
        </w:rPr>
        <w:t> </w:t>
      </w:r>
      <w:r>
        <w:rPr>
          <w:i/>
          <w:sz w:val="24"/>
        </w:rPr>
        <w:t>este</w:t>
      </w:r>
      <w:r>
        <w:rPr>
          <w:sz w:val="24"/>
        </w:rPr>
        <w:t> </w:t>
      </w:r>
      <w:r>
        <w:rPr>
          <w:i/>
          <w:sz w:val="24"/>
        </w:rPr>
        <w:t>Colegio</w:t>
      </w:r>
      <w:r>
        <w:rPr>
          <w:sz w:val="24"/>
        </w:rPr>
        <w:t> </w:t>
      </w:r>
      <w:r>
        <w:rPr>
          <w:i/>
          <w:sz w:val="24"/>
        </w:rPr>
        <w:t>el</w:t>
      </w:r>
      <w:r>
        <w:rPr>
          <w:sz w:val="24"/>
        </w:rPr>
        <w:t> </w:t>
      </w:r>
      <w:r>
        <w:rPr>
          <w:i/>
          <w:sz w:val="24"/>
        </w:rPr>
        <w:t>recurso</w:t>
      </w:r>
      <w:r>
        <w:rPr>
          <w:sz w:val="24"/>
        </w:rPr>
        <w:t> </w:t>
      </w:r>
      <w:r>
        <w:rPr>
          <w:i/>
          <w:sz w:val="24"/>
        </w:rPr>
        <w:t>elevado</w:t>
      </w:r>
      <w:r>
        <w:rPr>
          <w:sz w:val="24"/>
        </w:rPr>
        <w:t> </w:t>
      </w:r>
      <w:r>
        <w:rPr>
          <w:i/>
          <w:sz w:val="24"/>
        </w:rPr>
        <w:t>por</w:t>
      </w:r>
      <w:r>
        <w:rPr>
          <w:sz w:val="24"/>
        </w:rPr>
        <w:t> </w:t>
      </w:r>
      <w:r>
        <w:rPr>
          <w:i/>
          <w:sz w:val="24"/>
        </w:rPr>
        <w:t>el</w:t>
      </w:r>
      <w:r>
        <w:rPr>
          <w:sz w:val="24"/>
        </w:rPr>
        <w:t> </w:t>
      </w:r>
      <w:r>
        <w:rPr>
          <w:i/>
          <w:sz w:val="24"/>
        </w:rPr>
        <w:t>mismo</w:t>
      </w:r>
      <w:r>
        <w:rPr>
          <w:sz w:val="24"/>
        </w:rPr>
        <w:t> </w:t>
      </w:r>
      <w:r>
        <w:rPr>
          <w:i/>
          <w:sz w:val="24"/>
        </w:rPr>
        <w:t>al</w:t>
      </w:r>
      <w:r>
        <w:rPr>
          <w:sz w:val="24"/>
        </w:rPr>
        <w:t> </w:t>
      </w:r>
      <w:r>
        <w:rPr>
          <w:i/>
          <w:sz w:val="24"/>
        </w:rPr>
        <w:t>Ministerio</w:t>
      </w:r>
      <w:r>
        <w:rPr>
          <w:sz w:val="24"/>
        </w:rPr>
        <w:t> </w:t>
      </w:r>
      <w:r>
        <w:rPr>
          <w:i/>
          <w:sz w:val="24"/>
        </w:rPr>
        <w:t>de</w:t>
      </w:r>
      <w:r>
        <w:rPr>
          <w:sz w:val="24"/>
        </w:rPr>
        <w:t> </w:t>
      </w:r>
      <w:r>
        <w:rPr>
          <w:i/>
          <w:sz w:val="24"/>
        </w:rPr>
        <w:t>Trabajo</w:t>
      </w:r>
      <w:r>
        <w:rPr>
          <w:sz w:val="24"/>
        </w:rPr>
        <w:t> </w:t>
      </w:r>
      <w:r>
        <w:rPr>
          <w:i/>
          <w:sz w:val="24"/>
        </w:rPr>
        <w:t>y</w:t>
      </w:r>
      <w:r>
        <w:rPr>
          <w:sz w:val="24"/>
        </w:rPr>
        <w:t> </w:t>
      </w:r>
      <w:r>
        <w:rPr>
          <w:i/>
          <w:sz w:val="24"/>
        </w:rPr>
        <w:t>Previsión</w:t>
      </w:r>
      <w:r>
        <w:rPr>
          <w:sz w:val="24"/>
        </w:rPr>
        <w:t> </w:t>
      </w:r>
      <w:r>
        <w:rPr>
          <w:i/>
          <w:sz w:val="24"/>
        </w:rPr>
        <w:t>contra</w:t>
      </w:r>
      <w:r>
        <w:rPr>
          <w:sz w:val="24"/>
        </w:rPr>
        <w:t> </w:t>
      </w:r>
      <w:r>
        <w:rPr>
          <w:i/>
          <w:sz w:val="24"/>
        </w:rPr>
        <w:t>el</w:t>
      </w:r>
      <w:r>
        <w:rPr>
          <w:sz w:val="24"/>
        </w:rPr>
        <w:t> </w:t>
      </w:r>
      <w:r>
        <w:rPr>
          <w:i/>
          <w:sz w:val="24"/>
        </w:rPr>
        <w:t>pacto</w:t>
      </w:r>
      <w:r>
        <w:rPr>
          <w:sz w:val="24"/>
        </w:rPr>
        <w:t> </w:t>
      </w:r>
      <w:r>
        <w:rPr>
          <w:i/>
          <w:sz w:val="24"/>
        </w:rPr>
        <w:t>acordado</w:t>
      </w:r>
      <w:r>
        <w:rPr>
          <w:sz w:val="24"/>
        </w:rPr>
        <w:t> </w:t>
      </w:r>
      <w:r>
        <w:rPr>
          <w:i/>
          <w:sz w:val="24"/>
        </w:rPr>
        <w:t>por</w:t>
      </w:r>
      <w:r>
        <w:rPr>
          <w:sz w:val="24"/>
        </w:rPr>
        <w:t> </w:t>
      </w:r>
      <w:r>
        <w:rPr>
          <w:i/>
          <w:sz w:val="24"/>
        </w:rPr>
        <w:t>el</w:t>
      </w:r>
      <w:r>
        <w:rPr>
          <w:sz w:val="24"/>
        </w:rPr>
        <w:t> </w:t>
      </w:r>
      <w:r>
        <w:rPr>
          <w:i/>
          <w:sz w:val="24"/>
        </w:rPr>
        <w:t>Comité</w:t>
      </w:r>
      <w:r>
        <w:rPr>
          <w:sz w:val="24"/>
        </w:rPr>
        <w:t> </w:t>
      </w:r>
      <w:r>
        <w:rPr>
          <w:i/>
          <w:sz w:val="24"/>
        </w:rPr>
        <w:t>Paritario</w:t>
      </w:r>
      <w:r>
        <w:rPr>
          <w:sz w:val="24"/>
        </w:rPr>
        <w:t> </w:t>
      </w:r>
      <w:r>
        <w:rPr>
          <w:i/>
          <w:sz w:val="24"/>
        </w:rPr>
        <w:t>Interlocal</w:t>
      </w:r>
      <w:r>
        <w:rPr>
          <w:sz w:val="24"/>
        </w:rPr>
        <w:t> </w:t>
      </w:r>
      <w:r>
        <w:rPr>
          <w:i/>
          <w:sz w:val="24"/>
        </w:rPr>
        <w:t>del</w:t>
      </w:r>
      <w:r>
        <w:rPr>
          <w:sz w:val="24"/>
        </w:rPr>
        <w:t> </w:t>
      </w:r>
      <w:r>
        <w:rPr>
          <w:i/>
          <w:sz w:val="24"/>
        </w:rPr>
        <w:t>Comercio</w:t>
      </w:r>
      <w:r>
        <w:rPr>
          <w:sz w:val="24"/>
        </w:rPr>
        <w:t> </w:t>
      </w:r>
      <w:r>
        <w:rPr>
          <w:i/>
          <w:sz w:val="24"/>
        </w:rPr>
        <w:t>al</w:t>
      </w:r>
      <w:r>
        <w:rPr>
          <w:sz w:val="24"/>
        </w:rPr>
        <w:t> </w:t>
      </w:r>
      <w:r>
        <w:rPr>
          <w:i/>
          <w:sz w:val="24"/>
        </w:rPr>
        <w:t>por</w:t>
      </w:r>
      <w:r>
        <w:rPr>
          <w:sz w:val="24"/>
        </w:rPr>
        <w:t> </w:t>
      </w:r>
      <w:r>
        <w:rPr>
          <w:i/>
          <w:sz w:val="24"/>
        </w:rPr>
        <w:t>mayor</w:t>
      </w:r>
      <w:r>
        <w:rPr>
          <w:spacing w:val="-1"/>
          <w:sz w:val="24"/>
        </w:rPr>
        <w:t> </w:t>
      </w:r>
      <w:r>
        <w:rPr>
          <w:i/>
          <w:sz w:val="24"/>
        </w:rPr>
        <w:t>de</w:t>
      </w:r>
      <w:r>
        <w:rPr>
          <w:spacing w:val="-2"/>
          <w:sz w:val="24"/>
        </w:rPr>
        <w:t> </w:t>
      </w:r>
      <w:r>
        <w:rPr>
          <w:i/>
          <w:sz w:val="24"/>
        </w:rPr>
        <w:t>Las</w:t>
      </w:r>
      <w:r>
        <w:rPr>
          <w:spacing w:val="-1"/>
          <w:sz w:val="24"/>
        </w:rPr>
        <w:t> </w:t>
      </w:r>
      <w:r>
        <w:rPr>
          <w:i/>
          <w:sz w:val="24"/>
        </w:rPr>
        <w:t>Palmas,</w:t>
      </w:r>
      <w:r>
        <w:rPr>
          <w:spacing w:val="-3"/>
          <w:sz w:val="24"/>
        </w:rPr>
        <w:t> </w:t>
      </w:r>
      <w:r>
        <w:rPr>
          <w:i/>
          <w:sz w:val="24"/>
        </w:rPr>
        <w:t>y</w:t>
      </w:r>
      <w:r>
        <w:rPr>
          <w:spacing w:val="-2"/>
          <w:sz w:val="24"/>
        </w:rPr>
        <w:t> </w:t>
      </w:r>
      <w:r>
        <w:rPr>
          <w:i/>
          <w:sz w:val="24"/>
        </w:rPr>
        <w:t>que</w:t>
      </w:r>
      <w:r>
        <w:rPr>
          <w:spacing w:val="-2"/>
          <w:sz w:val="24"/>
        </w:rPr>
        <w:t> </w:t>
      </w:r>
      <w:r>
        <w:rPr>
          <w:i/>
          <w:sz w:val="24"/>
        </w:rPr>
        <w:t>dicha</w:t>
      </w:r>
      <w:r>
        <w:rPr>
          <w:spacing w:val="-2"/>
          <w:sz w:val="24"/>
        </w:rPr>
        <w:t> </w:t>
      </w:r>
      <w:r>
        <w:rPr>
          <w:i/>
          <w:sz w:val="24"/>
        </w:rPr>
        <w:t>revocación,</w:t>
      </w:r>
      <w:r>
        <w:rPr>
          <w:spacing w:val="-2"/>
          <w:sz w:val="24"/>
        </w:rPr>
        <w:t> </w:t>
      </w:r>
      <w:r>
        <w:rPr>
          <w:i/>
          <w:sz w:val="24"/>
        </w:rPr>
        <w:t>según</w:t>
      </w:r>
      <w:r>
        <w:rPr>
          <w:spacing w:val="-2"/>
          <w:sz w:val="24"/>
        </w:rPr>
        <w:t> </w:t>
      </w:r>
      <w:r>
        <w:rPr>
          <w:i/>
          <w:sz w:val="24"/>
        </w:rPr>
        <w:t>se</w:t>
      </w:r>
      <w:r>
        <w:rPr>
          <w:spacing w:val="-2"/>
          <w:sz w:val="24"/>
        </w:rPr>
        <w:t> </w:t>
      </w:r>
      <w:r>
        <w:rPr>
          <w:i/>
          <w:sz w:val="24"/>
        </w:rPr>
        <w:t>dice,</w:t>
      </w:r>
      <w:r>
        <w:rPr>
          <w:spacing w:val="-2"/>
          <w:sz w:val="24"/>
        </w:rPr>
        <w:t> </w:t>
      </w:r>
      <w:r>
        <w:rPr>
          <w:i/>
          <w:sz w:val="24"/>
        </w:rPr>
        <w:t>se</w:t>
      </w:r>
      <w:r>
        <w:rPr>
          <w:spacing w:val="-2"/>
          <w:sz w:val="24"/>
        </w:rPr>
        <w:t> </w:t>
      </w:r>
      <w:r>
        <w:rPr>
          <w:i/>
          <w:sz w:val="24"/>
        </w:rPr>
        <w:t>funda</w:t>
      </w:r>
      <w:r>
        <w:rPr>
          <w:spacing w:val="-2"/>
          <w:sz w:val="24"/>
        </w:rPr>
        <w:t> </w:t>
      </w:r>
      <w:r>
        <w:rPr>
          <w:i/>
          <w:sz w:val="24"/>
        </w:rPr>
        <w:t>en</w:t>
      </w:r>
      <w:r>
        <w:rPr>
          <w:sz w:val="24"/>
        </w:rPr>
        <w:t> </w:t>
      </w:r>
      <w:r>
        <w:rPr>
          <w:i/>
          <w:sz w:val="24"/>
        </w:rPr>
        <w:t>la</w:t>
      </w:r>
      <w:r>
        <w:rPr>
          <w:sz w:val="24"/>
        </w:rPr>
        <w:t> </w:t>
      </w:r>
      <w:r>
        <w:rPr>
          <w:i/>
          <w:sz w:val="24"/>
        </w:rPr>
        <w:t>incompetencia</w:t>
      </w:r>
      <w:r>
        <w:rPr>
          <w:sz w:val="24"/>
        </w:rPr>
        <w:t> </w:t>
      </w:r>
      <w:r>
        <w:rPr>
          <w:i/>
          <w:sz w:val="24"/>
        </w:rPr>
        <w:t>del</w:t>
      </w:r>
      <w:r>
        <w:rPr>
          <w:sz w:val="24"/>
        </w:rPr>
        <w:t> </w:t>
      </w:r>
      <w:r>
        <w:rPr>
          <w:i/>
          <w:sz w:val="24"/>
        </w:rPr>
        <w:t>citado</w:t>
      </w:r>
      <w:r>
        <w:rPr>
          <w:sz w:val="24"/>
        </w:rPr>
        <w:t> </w:t>
      </w:r>
      <w:r>
        <w:rPr>
          <w:i/>
          <w:sz w:val="24"/>
        </w:rPr>
        <w:t>Comité</w:t>
      </w:r>
      <w:r>
        <w:rPr>
          <w:sz w:val="24"/>
        </w:rPr>
        <w:t> </w:t>
      </w:r>
      <w:r>
        <w:rPr>
          <w:i/>
          <w:sz w:val="24"/>
        </w:rPr>
        <w:t>para</w:t>
      </w:r>
      <w:r>
        <w:rPr>
          <w:sz w:val="24"/>
        </w:rPr>
        <w:t> </w:t>
      </w:r>
      <w:r>
        <w:rPr>
          <w:i/>
          <w:sz w:val="24"/>
        </w:rPr>
        <w:t>establecer</w:t>
      </w:r>
      <w:r>
        <w:rPr>
          <w:sz w:val="24"/>
        </w:rPr>
        <w:t> </w:t>
      </w:r>
      <w:r>
        <w:rPr>
          <w:i/>
          <w:sz w:val="24"/>
        </w:rPr>
        <w:t>pacto</w:t>
      </w:r>
      <w:r>
        <w:rPr>
          <w:sz w:val="24"/>
        </w:rPr>
        <w:t> </w:t>
      </w:r>
      <w:r>
        <w:rPr>
          <w:i/>
          <w:sz w:val="24"/>
        </w:rPr>
        <w:t>entre</w:t>
      </w:r>
      <w:r>
        <w:rPr>
          <w:sz w:val="24"/>
        </w:rPr>
        <w:t> </w:t>
      </w:r>
      <w:r>
        <w:rPr>
          <w:i/>
          <w:sz w:val="24"/>
        </w:rPr>
        <w:t>farmacéuticos</w:t>
      </w:r>
      <w:r>
        <w:rPr>
          <w:sz w:val="24"/>
        </w:rPr>
        <w:t> </w:t>
      </w:r>
      <w:r>
        <w:rPr>
          <w:i/>
          <w:sz w:val="24"/>
        </w:rPr>
        <w:t>y</w:t>
      </w:r>
      <w:r>
        <w:rPr>
          <w:sz w:val="24"/>
        </w:rPr>
        <w:t> </w:t>
      </w:r>
      <w:r>
        <w:rPr>
          <w:i/>
          <w:sz w:val="24"/>
        </w:rPr>
        <w:t>auxiliares</w:t>
      </w:r>
      <w:r>
        <w:rPr>
          <w:sz w:val="24"/>
        </w:rPr>
        <w:t> </w:t>
      </w:r>
      <w:r>
        <w:rPr>
          <w:i/>
          <w:sz w:val="24"/>
        </w:rPr>
        <w:t>de</w:t>
      </w:r>
      <w:r>
        <w:rPr>
          <w:sz w:val="24"/>
        </w:rPr>
        <w:t> </w:t>
      </w:r>
      <w:r>
        <w:rPr>
          <w:i/>
          <w:sz w:val="24"/>
        </w:rPr>
        <w:t>farmacia”</w:t>
      </w:r>
    </w:p>
    <w:p>
      <w:pPr>
        <w:spacing w:before="101"/>
        <w:ind w:left="1796" w:right="1784" w:firstLine="0"/>
        <w:jc w:val="center"/>
        <w:rPr>
          <w:rFonts w:ascii="Bookman Old Style"/>
          <w:b w:val="0"/>
          <w:sz w:val="16"/>
        </w:rPr>
      </w:pPr>
      <w:r>
        <w:rPr>
          <w:rFonts w:ascii="Bookman Old Style"/>
          <w:b w:val="0"/>
          <w:w w:val="105"/>
          <w:sz w:val="16"/>
        </w:rPr>
        <w:t>(Acta</w:t>
      </w:r>
      <w:r>
        <w:rPr>
          <w:spacing w:val="-7"/>
          <w:w w:val="105"/>
          <w:sz w:val="16"/>
        </w:rPr>
        <w:t> </w:t>
      </w:r>
      <w:r>
        <w:rPr>
          <w:rFonts w:ascii="Bookman Old Style"/>
          <w:b w:val="0"/>
          <w:w w:val="105"/>
          <w:sz w:val="16"/>
        </w:rPr>
        <w:t>de</w:t>
      </w:r>
      <w:r>
        <w:rPr>
          <w:spacing w:val="-5"/>
          <w:w w:val="105"/>
          <w:sz w:val="16"/>
        </w:rPr>
        <w:t> </w:t>
      </w:r>
      <w:r>
        <w:rPr>
          <w:rFonts w:ascii="Bookman Old Style"/>
          <w:b w:val="0"/>
          <w:w w:val="105"/>
          <w:sz w:val="16"/>
        </w:rPr>
        <w:t>la</w:t>
      </w:r>
      <w:r>
        <w:rPr>
          <w:spacing w:val="-7"/>
          <w:w w:val="105"/>
          <w:sz w:val="16"/>
        </w:rPr>
        <w:t> </w:t>
      </w:r>
      <w:r>
        <w:rPr>
          <w:rFonts w:ascii="Bookman Old Style"/>
          <w:b w:val="0"/>
          <w:w w:val="105"/>
          <w:sz w:val="16"/>
        </w:rPr>
        <w:t>Junta</w:t>
      </w:r>
      <w:r>
        <w:rPr>
          <w:spacing w:val="-6"/>
          <w:w w:val="105"/>
          <w:sz w:val="16"/>
        </w:rPr>
        <w:t> </w:t>
      </w:r>
      <w:r>
        <w:rPr>
          <w:rFonts w:ascii="Bookman Old Style"/>
          <w:b w:val="0"/>
          <w:w w:val="105"/>
          <w:sz w:val="16"/>
        </w:rPr>
        <w:t>de</w:t>
      </w:r>
      <w:r>
        <w:rPr>
          <w:spacing w:val="-5"/>
          <w:w w:val="105"/>
          <w:sz w:val="16"/>
        </w:rPr>
        <w:t> </w:t>
      </w:r>
      <w:r>
        <w:rPr>
          <w:rFonts w:ascii="Bookman Old Style"/>
          <w:b w:val="0"/>
          <w:w w:val="105"/>
          <w:sz w:val="16"/>
        </w:rPr>
        <w:t>Gobierno</w:t>
      </w:r>
      <w:r>
        <w:rPr>
          <w:spacing w:val="-6"/>
          <w:w w:val="105"/>
          <w:sz w:val="16"/>
        </w:rPr>
        <w:t> </w:t>
      </w:r>
      <w:r>
        <w:rPr>
          <w:rFonts w:ascii="Bookman Old Style"/>
          <w:b w:val="0"/>
          <w:w w:val="105"/>
          <w:sz w:val="16"/>
        </w:rPr>
        <w:t>del</w:t>
      </w:r>
      <w:r>
        <w:rPr>
          <w:spacing w:val="-5"/>
          <w:w w:val="105"/>
          <w:sz w:val="16"/>
        </w:rPr>
        <w:t> </w:t>
      </w:r>
      <w:r>
        <w:rPr>
          <w:rFonts w:ascii="Bookman Old Style"/>
          <w:b w:val="0"/>
          <w:w w:val="105"/>
          <w:sz w:val="16"/>
        </w:rPr>
        <w:t>20/11/1929,</w:t>
      </w:r>
      <w:r>
        <w:rPr>
          <w:spacing w:val="-5"/>
          <w:w w:val="105"/>
          <w:sz w:val="16"/>
        </w:rPr>
        <w:t> </w:t>
      </w:r>
      <w:r>
        <w:rPr>
          <w:rFonts w:ascii="Bookman Old Style"/>
          <w:b w:val="0"/>
          <w:w w:val="105"/>
          <w:sz w:val="16"/>
        </w:rPr>
        <w:t>folio</w:t>
      </w:r>
      <w:r>
        <w:rPr>
          <w:spacing w:val="-6"/>
          <w:w w:val="105"/>
          <w:sz w:val="16"/>
        </w:rPr>
        <w:t> </w:t>
      </w:r>
      <w:r>
        <w:rPr>
          <w:rFonts w:ascii="Bookman Old Style"/>
          <w:b w:val="0"/>
          <w:w w:val="105"/>
          <w:sz w:val="16"/>
        </w:rPr>
        <w:t>9</w:t>
      </w:r>
      <w:r>
        <w:rPr>
          <w:spacing w:val="-6"/>
          <w:w w:val="105"/>
          <w:sz w:val="16"/>
        </w:rPr>
        <w:t> </w:t>
      </w:r>
      <w:r>
        <w:rPr>
          <w:rFonts w:ascii="Bookman Old Style"/>
          <w:b w:val="0"/>
          <w:w w:val="105"/>
          <w:sz w:val="16"/>
        </w:rPr>
        <w:t>del</w:t>
      </w:r>
      <w:r>
        <w:rPr>
          <w:spacing w:val="-5"/>
          <w:w w:val="105"/>
          <w:sz w:val="16"/>
        </w:rPr>
        <w:t> </w:t>
      </w:r>
      <w:r>
        <w:rPr>
          <w:rFonts w:ascii="Bookman Old Style"/>
          <w:b w:val="0"/>
          <w:w w:val="105"/>
          <w:sz w:val="16"/>
        </w:rPr>
        <w:t>libro</w:t>
      </w:r>
      <w:r>
        <w:rPr>
          <w:spacing w:val="-6"/>
          <w:w w:val="105"/>
          <w:sz w:val="16"/>
        </w:rPr>
        <w:t> </w:t>
      </w:r>
      <w:r>
        <w:rPr>
          <w:rFonts w:ascii="Bookman Old Style"/>
          <w:b w:val="0"/>
          <w:spacing w:val="-5"/>
          <w:w w:val="105"/>
          <w:sz w:val="16"/>
        </w:rPr>
        <w:t>3)</w:t>
      </w:r>
    </w:p>
    <w:p>
      <w:pPr>
        <w:pStyle w:val="BodyText"/>
        <w:spacing w:before="57"/>
        <w:ind w:left="287" w:right="283" w:firstLine="480"/>
        <w:jc w:val="both"/>
      </w:pPr>
      <w:r>
        <w:rPr/>
        <w:t>Pero a pesar de ello, no sabemos si en realidad el fallo fue como se decía o solo se trataba</w:t>
      </w:r>
      <w:r>
        <w:rPr>
          <w:spacing w:val="40"/>
        </w:rPr>
        <w:t> </w:t>
      </w:r>
      <w:r>
        <w:rPr/>
        <w:t>de</w:t>
      </w:r>
      <w:r>
        <w:rPr>
          <w:spacing w:val="13"/>
        </w:rPr>
        <w:t> </w:t>
      </w:r>
      <w:r>
        <w:rPr/>
        <w:t>una</w:t>
      </w:r>
      <w:r>
        <w:rPr>
          <w:spacing w:val="13"/>
        </w:rPr>
        <w:t> </w:t>
      </w:r>
      <w:r>
        <w:rPr/>
        <w:t>corrección</w:t>
      </w:r>
      <w:r>
        <w:rPr>
          <w:spacing w:val="17"/>
        </w:rPr>
        <w:t> </w:t>
      </w:r>
      <w:r>
        <w:rPr/>
        <w:t>de</w:t>
      </w:r>
      <w:r>
        <w:rPr>
          <w:spacing w:val="15"/>
        </w:rPr>
        <w:t> </w:t>
      </w:r>
      <w:r>
        <w:rPr/>
        <w:t>defectos</w:t>
      </w:r>
      <w:r>
        <w:rPr>
          <w:spacing w:val="16"/>
        </w:rPr>
        <w:t> </w:t>
      </w:r>
      <w:r>
        <w:rPr/>
        <w:t>procesales,</w:t>
      </w:r>
      <w:r>
        <w:rPr>
          <w:spacing w:val="14"/>
        </w:rPr>
        <w:t> </w:t>
      </w:r>
      <w:r>
        <w:rPr/>
        <w:t>la</w:t>
      </w:r>
      <w:r>
        <w:rPr>
          <w:spacing w:val="15"/>
        </w:rPr>
        <w:t> </w:t>
      </w:r>
      <w:r>
        <w:rPr/>
        <w:t>cierto</w:t>
      </w:r>
      <w:r>
        <w:rPr>
          <w:spacing w:val="16"/>
        </w:rPr>
        <w:t> </w:t>
      </w:r>
      <w:r>
        <w:rPr/>
        <w:t>es</w:t>
      </w:r>
      <w:r>
        <w:rPr>
          <w:spacing w:val="14"/>
        </w:rPr>
        <w:t> </w:t>
      </w:r>
      <w:r>
        <w:rPr/>
        <w:t>que</w:t>
      </w:r>
      <w:r>
        <w:rPr>
          <w:spacing w:val="16"/>
        </w:rPr>
        <w:t> </w:t>
      </w:r>
      <w:r>
        <w:rPr/>
        <w:t>poco</w:t>
      </w:r>
      <w:r>
        <w:rPr>
          <w:spacing w:val="16"/>
        </w:rPr>
        <w:t> </w:t>
      </w:r>
      <w:r>
        <w:rPr/>
        <w:t>después</w:t>
      </w:r>
      <w:r>
        <w:rPr>
          <w:spacing w:val="14"/>
        </w:rPr>
        <w:t> </w:t>
      </w:r>
      <w:r>
        <w:rPr/>
        <w:t>el</w:t>
      </w:r>
      <w:r>
        <w:rPr>
          <w:spacing w:val="16"/>
        </w:rPr>
        <w:t> </w:t>
      </w:r>
      <w:r>
        <w:rPr/>
        <w:t>Inspector</w:t>
      </w:r>
      <w:r>
        <w:rPr>
          <w:spacing w:val="16"/>
        </w:rPr>
        <w:t> </w:t>
      </w:r>
      <w:r>
        <w:rPr/>
        <w:t>de</w:t>
      </w:r>
      <w:r>
        <w:rPr>
          <w:spacing w:val="12"/>
        </w:rPr>
        <w:t> </w:t>
      </w:r>
      <w:r>
        <w:rPr>
          <w:spacing w:val="-2"/>
        </w:rPr>
        <w:t>Trabajo</w:t>
      </w:r>
    </w:p>
    <w:p>
      <w:pPr>
        <w:pStyle w:val="BodyText"/>
        <w:spacing w:after="0"/>
        <w:jc w:val="both"/>
        <w:sectPr>
          <w:headerReference w:type="default" r:id="rId273"/>
          <w:footerReference w:type="default" r:id="rId274"/>
          <w:footerReference w:type="even" r:id="rId275"/>
          <w:pgSz w:w="11900" w:h="16840"/>
          <w:pgMar w:header="1144" w:footer="1214" w:top="1400" w:bottom="1400" w:left="1133" w:right="850"/>
          <w:pgNumType w:start="95"/>
        </w:sectPr>
      </w:pPr>
    </w:p>
    <w:p>
      <w:pPr>
        <w:pStyle w:val="BodyText"/>
        <w:spacing w:before="74"/>
        <w:ind w:left="2" w:right="560"/>
        <w:jc w:val="both"/>
      </w:pPr>
      <w:r>
        <w:rPr/>
        <w:t>recoge denuncias de los empleados por incumplimiento de horarios y da un plazo de quince días para que se acuerde por la corporación una distribución uniforme de la jornada, en</w:t>
      </w:r>
      <w:r>
        <w:rPr>
          <w:spacing w:val="-1"/>
        </w:rPr>
        <w:t> </w:t>
      </w:r>
      <w:r>
        <w:rPr/>
        <w:t>cumplimiento de la ley. Se convoca Junta General Extraordinaria y después de una amplia exposición del presidente y discusión sobre si se debe o no unificar las horas de trabajo de los dependientes en todas las farmacias, se verifica una votación en que se aprueba el criterio de uniformidad con nueve votos a favor y tres en contra, absteniéndose don Juan Mañas por estimar que no debe tomarse resolución alguna hasta tanto sea resuelto el recurso elevado por el Colegio contra el pacto del Comité Paritario.</w:t>
      </w:r>
    </w:p>
    <w:p>
      <w:pPr>
        <w:spacing w:line="228" w:lineRule="auto" w:before="59"/>
        <w:ind w:left="1136" w:right="1711" w:firstLine="0"/>
        <w:jc w:val="both"/>
        <w:rPr>
          <w:i/>
          <w:sz w:val="24"/>
        </w:rPr>
      </w:pPr>
      <w:r>
        <w:rPr>
          <w:i/>
          <w:sz w:val="24"/>
        </w:rPr>
        <w:t>“En</w:t>
      </w:r>
      <w:r>
        <w:rPr>
          <w:sz w:val="24"/>
        </w:rPr>
        <w:t> </w:t>
      </w:r>
      <w:r>
        <w:rPr>
          <w:i/>
          <w:sz w:val="24"/>
        </w:rPr>
        <w:t>vista</w:t>
      </w:r>
      <w:r>
        <w:rPr>
          <w:sz w:val="24"/>
        </w:rPr>
        <w:t> </w:t>
      </w:r>
      <w:r>
        <w:rPr>
          <w:i/>
          <w:sz w:val="24"/>
        </w:rPr>
        <w:t>del</w:t>
      </w:r>
      <w:r>
        <w:rPr>
          <w:sz w:val="24"/>
        </w:rPr>
        <w:t> </w:t>
      </w:r>
      <w:r>
        <w:rPr>
          <w:i/>
          <w:sz w:val="24"/>
        </w:rPr>
        <w:t>resultado</w:t>
      </w:r>
      <w:r>
        <w:rPr>
          <w:sz w:val="24"/>
        </w:rPr>
        <w:t> </w:t>
      </w:r>
      <w:r>
        <w:rPr>
          <w:i/>
          <w:sz w:val="24"/>
        </w:rPr>
        <w:t>de</w:t>
      </w:r>
      <w:r>
        <w:rPr>
          <w:sz w:val="24"/>
        </w:rPr>
        <w:t> </w:t>
      </w:r>
      <w:r>
        <w:rPr>
          <w:i/>
          <w:sz w:val="24"/>
        </w:rPr>
        <w:t>la</w:t>
      </w:r>
      <w:r>
        <w:rPr>
          <w:sz w:val="24"/>
        </w:rPr>
        <w:t> </w:t>
      </w:r>
      <w:r>
        <w:rPr>
          <w:i/>
          <w:sz w:val="24"/>
        </w:rPr>
        <w:t>votación</w:t>
      </w:r>
      <w:r>
        <w:rPr>
          <w:sz w:val="24"/>
        </w:rPr>
        <w:t> </w:t>
      </w:r>
      <w:r>
        <w:rPr>
          <w:i/>
          <w:sz w:val="24"/>
        </w:rPr>
        <w:t>se</w:t>
      </w:r>
      <w:r>
        <w:rPr>
          <w:sz w:val="24"/>
        </w:rPr>
        <w:t> </w:t>
      </w:r>
      <w:r>
        <w:rPr>
          <w:i/>
          <w:sz w:val="24"/>
        </w:rPr>
        <w:t>acordó</w:t>
      </w:r>
      <w:r>
        <w:rPr>
          <w:sz w:val="24"/>
        </w:rPr>
        <w:t> </w:t>
      </w:r>
      <w:r>
        <w:rPr>
          <w:i/>
          <w:sz w:val="24"/>
        </w:rPr>
        <w:t>por</w:t>
      </w:r>
      <w:r>
        <w:rPr>
          <w:sz w:val="24"/>
        </w:rPr>
        <w:t> </w:t>
      </w:r>
      <w:r>
        <w:rPr>
          <w:i/>
          <w:sz w:val="24"/>
        </w:rPr>
        <w:t>unanimidad</w:t>
      </w:r>
      <w:r>
        <w:rPr>
          <w:sz w:val="24"/>
        </w:rPr>
        <w:t> </w:t>
      </w:r>
      <w:r>
        <w:rPr>
          <w:i/>
          <w:sz w:val="24"/>
        </w:rPr>
        <w:t>oficiar</w:t>
      </w:r>
      <w:r>
        <w:rPr>
          <w:sz w:val="24"/>
        </w:rPr>
        <w:t> </w:t>
      </w:r>
      <w:r>
        <w:rPr>
          <w:i/>
          <w:sz w:val="24"/>
        </w:rPr>
        <w:t>al</w:t>
      </w:r>
      <w:r>
        <w:rPr>
          <w:sz w:val="24"/>
        </w:rPr>
        <w:t> </w:t>
      </w:r>
      <w:r>
        <w:rPr>
          <w:i/>
          <w:sz w:val="24"/>
        </w:rPr>
        <w:t>Sr.</w:t>
      </w:r>
      <w:r>
        <w:rPr>
          <w:sz w:val="24"/>
        </w:rPr>
        <w:t> </w:t>
      </w:r>
      <w:r>
        <w:rPr>
          <w:i/>
          <w:sz w:val="24"/>
        </w:rPr>
        <w:t>Inspector</w:t>
      </w:r>
      <w:r>
        <w:rPr>
          <w:sz w:val="24"/>
        </w:rPr>
        <w:t> </w:t>
      </w:r>
      <w:r>
        <w:rPr>
          <w:i/>
          <w:sz w:val="24"/>
        </w:rPr>
        <w:t>de</w:t>
      </w:r>
      <w:r>
        <w:rPr>
          <w:sz w:val="24"/>
        </w:rPr>
        <w:t> </w:t>
      </w:r>
      <w:r>
        <w:rPr>
          <w:i/>
          <w:sz w:val="24"/>
        </w:rPr>
        <w:t>Trabajo</w:t>
      </w:r>
      <w:r>
        <w:rPr>
          <w:sz w:val="24"/>
        </w:rPr>
        <w:t> </w:t>
      </w:r>
      <w:r>
        <w:rPr>
          <w:i/>
          <w:sz w:val="24"/>
        </w:rPr>
        <w:t>comunicándole</w:t>
      </w:r>
      <w:r>
        <w:rPr>
          <w:sz w:val="24"/>
        </w:rPr>
        <w:t> </w:t>
      </w:r>
      <w:r>
        <w:rPr>
          <w:i/>
          <w:sz w:val="24"/>
        </w:rPr>
        <w:t>que</w:t>
      </w:r>
      <w:r>
        <w:rPr>
          <w:sz w:val="24"/>
        </w:rPr>
        <w:t> </w:t>
      </w:r>
      <w:r>
        <w:rPr>
          <w:i/>
          <w:sz w:val="24"/>
        </w:rPr>
        <w:t>el</w:t>
      </w:r>
      <w:r>
        <w:rPr>
          <w:sz w:val="24"/>
        </w:rPr>
        <w:t> </w:t>
      </w:r>
      <w:r>
        <w:rPr>
          <w:i/>
          <w:sz w:val="24"/>
        </w:rPr>
        <w:t>Colegio</w:t>
      </w:r>
      <w:r>
        <w:rPr>
          <w:sz w:val="24"/>
        </w:rPr>
        <w:t> </w:t>
      </w:r>
      <w:r>
        <w:rPr>
          <w:i/>
          <w:sz w:val="24"/>
        </w:rPr>
        <w:t>ha</w:t>
      </w:r>
      <w:r>
        <w:rPr>
          <w:sz w:val="24"/>
        </w:rPr>
        <w:t> </w:t>
      </w:r>
      <w:r>
        <w:rPr>
          <w:i/>
          <w:sz w:val="24"/>
        </w:rPr>
        <w:t>acordado</w:t>
      </w:r>
      <w:r>
        <w:rPr>
          <w:sz w:val="24"/>
        </w:rPr>
        <w:t> </w:t>
      </w:r>
      <w:r>
        <w:rPr>
          <w:i/>
          <w:sz w:val="24"/>
        </w:rPr>
        <w:t>que</w:t>
      </w:r>
      <w:r>
        <w:rPr>
          <w:sz w:val="24"/>
        </w:rPr>
        <w:t> </w:t>
      </w:r>
      <w:r>
        <w:rPr>
          <w:i/>
          <w:sz w:val="24"/>
        </w:rPr>
        <w:t>los</w:t>
      </w:r>
      <w:r>
        <w:rPr>
          <w:sz w:val="24"/>
        </w:rPr>
        <w:t> </w:t>
      </w:r>
      <w:r>
        <w:rPr>
          <w:i/>
          <w:sz w:val="24"/>
        </w:rPr>
        <w:t>empleados</w:t>
      </w:r>
      <w:r>
        <w:rPr>
          <w:sz w:val="24"/>
        </w:rPr>
        <w:t> </w:t>
      </w:r>
      <w:r>
        <w:rPr>
          <w:i/>
          <w:sz w:val="24"/>
        </w:rPr>
        <w:t>estarán</w:t>
      </w:r>
      <w:r>
        <w:rPr>
          <w:sz w:val="24"/>
        </w:rPr>
        <w:t> </w:t>
      </w:r>
      <w:r>
        <w:rPr>
          <w:i/>
          <w:sz w:val="24"/>
        </w:rPr>
        <w:t>obligados</w:t>
      </w:r>
      <w:r>
        <w:rPr>
          <w:sz w:val="24"/>
        </w:rPr>
        <w:t> </w:t>
      </w:r>
      <w:r>
        <w:rPr>
          <w:i/>
          <w:sz w:val="24"/>
        </w:rPr>
        <w:t>a</w:t>
      </w:r>
      <w:r>
        <w:rPr>
          <w:sz w:val="24"/>
        </w:rPr>
        <w:t> </w:t>
      </w:r>
      <w:r>
        <w:rPr>
          <w:i/>
          <w:sz w:val="24"/>
        </w:rPr>
        <w:t>permanecer</w:t>
      </w:r>
      <w:r>
        <w:rPr>
          <w:sz w:val="24"/>
        </w:rPr>
        <w:t> </w:t>
      </w:r>
      <w:r>
        <w:rPr>
          <w:i/>
          <w:sz w:val="24"/>
        </w:rPr>
        <w:t>en</w:t>
      </w:r>
      <w:r>
        <w:rPr>
          <w:sz w:val="24"/>
        </w:rPr>
        <w:t> </w:t>
      </w:r>
      <w:r>
        <w:rPr>
          <w:i/>
          <w:sz w:val="24"/>
        </w:rPr>
        <w:t>las</w:t>
      </w:r>
      <w:r>
        <w:rPr>
          <w:sz w:val="24"/>
        </w:rPr>
        <w:t> </w:t>
      </w:r>
      <w:r>
        <w:rPr>
          <w:i/>
          <w:sz w:val="24"/>
        </w:rPr>
        <w:t>farmacias</w:t>
      </w:r>
      <w:r>
        <w:rPr>
          <w:sz w:val="24"/>
        </w:rPr>
        <w:t> </w:t>
      </w:r>
      <w:r>
        <w:rPr>
          <w:i/>
          <w:sz w:val="24"/>
        </w:rPr>
        <w:t>en</w:t>
      </w:r>
      <w:r>
        <w:rPr>
          <w:sz w:val="24"/>
        </w:rPr>
        <w:t> </w:t>
      </w:r>
      <w:r>
        <w:rPr>
          <w:i/>
          <w:sz w:val="24"/>
        </w:rPr>
        <w:t>las</w:t>
      </w:r>
      <w:r>
        <w:rPr>
          <w:sz w:val="24"/>
        </w:rPr>
        <w:t> </w:t>
      </w:r>
      <w:r>
        <w:rPr>
          <w:i/>
          <w:sz w:val="24"/>
        </w:rPr>
        <w:t>horas</w:t>
      </w:r>
      <w:r>
        <w:rPr>
          <w:sz w:val="24"/>
        </w:rPr>
        <w:t> </w:t>
      </w:r>
      <w:r>
        <w:rPr>
          <w:i/>
          <w:sz w:val="24"/>
        </w:rPr>
        <w:t>comprendidas</w:t>
      </w:r>
      <w:r>
        <w:rPr>
          <w:sz w:val="24"/>
        </w:rPr>
        <w:t> </w:t>
      </w:r>
      <w:r>
        <w:rPr>
          <w:i/>
          <w:sz w:val="24"/>
        </w:rPr>
        <w:t>entre</w:t>
      </w:r>
      <w:r>
        <w:rPr>
          <w:sz w:val="24"/>
        </w:rPr>
        <w:t> </w:t>
      </w:r>
      <w:r>
        <w:rPr>
          <w:i/>
          <w:sz w:val="24"/>
        </w:rPr>
        <w:t>las</w:t>
      </w:r>
      <w:r>
        <w:rPr>
          <w:sz w:val="24"/>
        </w:rPr>
        <w:t> </w:t>
      </w:r>
      <w:r>
        <w:rPr>
          <w:i/>
          <w:sz w:val="24"/>
        </w:rPr>
        <w:t>ocho</w:t>
      </w:r>
      <w:r>
        <w:rPr>
          <w:sz w:val="24"/>
        </w:rPr>
        <w:t> </w:t>
      </w:r>
      <w:r>
        <w:rPr>
          <w:i/>
          <w:sz w:val="24"/>
        </w:rPr>
        <w:t>de</w:t>
      </w:r>
      <w:r>
        <w:rPr>
          <w:sz w:val="24"/>
        </w:rPr>
        <w:t> </w:t>
      </w:r>
      <w:r>
        <w:rPr>
          <w:i/>
          <w:sz w:val="24"/>
        </w:rPr>
        <w:t>la</w:t>
      </w:r>
      <w:r>
        <w:rPr>
          <w:sz w:val="24"/>
        </w:rPr>
        <w:t> </w:t>
      </w:r>
      <w:r>
        <w:rPr>
          <w:i/>
          <w:sz w:val="24"/>
        </w:rPr>
        <w:t>mañana</w:t>
      </w:r>
      <w:r>
        <w:rPr>
          <w:sz w:val="24"/>
        </w:rPr>
        <w:t> </w:t>
      </w:r>
      <w:r>
        <w:rPr>
          <w:i/>
          <w:sz w:val="24"/>
        </w:rPr>
        <w:t>y</w:t>
      </w:r>
      <w:r>
        <w:rPr>
          <w:sz w:val="24"/>
        </w:rPr>
        <w:t> </w:t>
      </w:r>
      <w:r>
        <w:rPr>
          <w:i/>
          <w:sz w:val="24"/>
        </w:rPr>
        <w:t>las</w:t>
      </w:r>
      <w:r>
        <w:rPr>
          <w:sz w:val="24"/>
        </w:rPr>
        <w:t> </w:t>
      </w:r>
      <w:r>
        <w:rPr>
          <w:i/>
          <w:sz w:val="24"/>
        </w:rPr>
        <w:t>nueve</w:t>
      </w:r>
      <w:r>
        <w:rPr>
          <w:sz w:val="24"/>
        </w:rPr>
        <w:t> </w:t>
      </w:r>
      <w:r>
        <w:rPr>
          <w:i/>
          <w:sz w:val="24"/>
        </w:rPr>
        <w:t>de</w:t>
      </w:r>
      <w:r>
        <w:rPr>
          <w:sz w:val="24"/>
        </w:rPr>
        <w:t> </w:t>
      </w:r>
      <w:r>
        <w:rPr>
          <w:i/>
          <w:sz w:val="24"/>
        </w:rPr>
        <w:t>la</w:t>
      </w:r>
      <w:r>
        <w:rPr>
          <w:sz w:val="24"/>
        </w:rPr>
        <w:t> </w:t>
      </w:r>
      <w:r>
        <w:rPr>
          <w:i/>
          <w:sz w:val="24"/>
        </w:rPr>
        <w:t>noche</w:t>
      </w:r>
      <w:r>
        <w:rPr>
          <w:sz w:val="24"/>
        </w:rPr>
        <w:t> </w:t>
      </w:r>
      <w:r>
        <w:rPr>
          <w:i/>
          <w:sz w:val="24"/>
        </w:rPr>
        <w:t>y</w:t>
      </w:r>
      <w:r>
        <w:rPr>
          <w:sz w:val="24"/>
        </w:rPr>
        <w:t> </w:t>
      </w:r>
      <w:r>
        <w:rPr>
          <w:i/>
          <w:sz w:val="24"/>
        </w:rPr>
        <w:t>que,</w:t>
      </w:r>
      <w:r>
        <w:rPr>
          <w:sz w:val="24"/>
        </w:rPr>
        <w:t> </w:t>
      </w:r>
      <w:r>
        <w:rPr>
          <w:i/>
          <w:sz w:val="24"/>
        </w:rPr>
        <w:t>dentro</w:t>
      </w:r>
      <w:r>
        <w:rPr>
          <w:sz w:val="24"/>
        </w:rPr>
        <w:t> </w:t>
      </w:r>
      <w:r>
        <w:rPr>
          <w:i/>
          <w:sz w:val="24"/>
        </w:rPr>
        <w:t>de</w:t>
      </w:r>
      <w:r>
        <w:rPr>
          <w:sz w:val="24"/>
        </w:rPr>
        <w:t> </w:t>
      </w:r>
      <w:r>
        <w:rPr>
          <w:i/>
          <w:sz w:val="24"/>
        </w:rPr>
        <w:t>esas</w:t>
      </w:r>
      <w:r>
        <w:rPr>
          <w:sz w:val="24"/>
        </w:rPr>
        <w:t> </w:t>
      </w:r>
      <w:r>
        <w:rPr>
          <w:i/>
          <w:sz w:val="24"/>
        </w:rPr>
        <w:t>horas,</w:t>
      </w:r>
      <w:r>
        <w:rPr>
          <w:sz w:val="24"/>
        </w:rPr>
        <w:t> </w:t>
      </w:r>
      <w:r>
        <w:rPr>
          <w:i/>
          <w:sz w:val="24"/>
        </w:rPr>
        <w:t>cada</w:t>
      </w:r>
      <w:r>
        <w:rPr>
          <w:sz w:val="24"/>
        </w:rPr>
        <w:t> </w:t>
      </w:r>
      <w:r>
        <w:rPr>
          <w:i/>
          <w:sz w:val="24"/>
        </w:rPr>
        <w:t>farmacéutico</w:t>
      </w:r>
      <w:r>
        <w:rPr>
          <w:sz w:val="24"/>
        </w:rPr>
        <w:t> </w:t>
      </w:r>
      <w:r>
        <w:rPr>
          <w:i/>
          <w:sz w:val="24"/>
        </w:rPr>
        <w:t>en</w:t>
      </w:r>
      <w:r>
        <w:rPr>
          <w:sz w:val="24"/>
        </w:rPr>
        <w:t> </w:t>
      </w:r>
      <w:r>
        <w:rPr>
          <w:i/>
          <w:sz w:val="24"/>
        </w:rPr>
        <w:t>su</w:t>
      </w:r>
      <w:r>
        <w:rPr>
          <w:sz w:val="24"/>
        </w:rPr>
        <w:t> </w:t>
      </w:r>
      <w:r>
        <w:rPr>
          <w:i/>
          <w:sz w:val="24"/>
        </w:rPr>
        <w:t>oficina</w:t>
      </w:r>
      <w:r>
        <w:rPr>
          <w:sz w:val="24"/>
        </w:rPr>
        <w:t> </w:t>
      </w:r>
      <w:r>
        <w:rPr>
          <w:i/>
          <w:sz w:val="24"/>
        </w:rPr>
        <w:t>hará</w:t>
      </w:r>
      <w:r>
        <w:rPr>
          <w:sz w:val="24"/>
        </w:rPr>
        <w:t> </w:t>
      </w:r>
      <w:r>
        <w:rPr>
          <w:i/>
          <w:sz w:val="24"/>
        </w:rPr>
        <w:t>la</w:t>
      </w:r>
      <w:r>
        <w:rPr>
          <w:sz w:val="24"/>
        </w:rPr>
        <w:t> </w:t>
      </w:r>
      <w:r>
        <w:rPr>
          <w:i/>
          <w:sz w:val="24"/>
        </w:rPr>
        <w:t>distribución</w:t>
      </w:r>
      <w:r>
        <w:rPr>
          <w:sz w:val="24"/>
        </w:rPr>
        <w:t> </w:t>
      </w:r>
      <w:r>
        <w:rPr>
          <w:i/>
          <w:sz w:val="24"/>
        </w:rPr>
        <w:t>de</w:t>
      </w:r>
      <w:r>
        <w:rPr>
          <w:sz w:val="24"/>
        </w:rPr>
        <w:t> </w:t>
      </w:r>
      <w:r>
        <w:rPr>
          <w:i/>
          <w:sz w:val="24"/>
        </w:rPr>
        <w:t>horas</w:t>
      </w:r>
      <w:r>
        <w:rPr>
          <w:sz w:val="24"/>
        </w:rPr>
        <w:t> </w:t>
      </w:r>
      <w:r>
        <w:rPr>
          <w:i/>
          <w:sz w:val="24"/>
        </w:rPr>
        <w:t>fijando</w:t>
      </w:r>
      <w:r>
        <w:rPr>
          <w:sz w:val="24"/>
        </w:rPr>
        <w:t> </w:t>
      </w:r>
      <w:r>
        <w:rPr>
          <w:i/>
          <w:sz w:val="24"/>
        </w:rPr>
        <w:t>la</w:t>
      </w:r>
      <w:r>
        <w:rPr>
          <w:sz w:val="24"/>
        </w:rPr>
        <w:t> </w:t>
      </w:r>
      <w:r>
        <w:rPr>
          <w:i/>
          <w:sz w:val="24"/>
        </w:rPr>
        <w:t>jornada</w:t>
      </w:r>
      <w:r>
        <w:rPr>
          <w:sz w:val="24"/>
        </w:rPr>
        <w:t> </w:t>
      </w:r>
      <w:r>
        <w:rPr>
          <w:i/>
          <w:sz w:val="24"/>
        </w:rPr>
        <w:t>en</w:t>
      </w:r>
      <w:r>
        <w:rPr>
          <w:sz w:val="24"/>
        </w:rPr>
        <w:t> </w:t>
      </w:r>
      <w:r>
        <w:rPr>
          <w:i/>
          <w:sz w:val="24"/>
        </w:rPr>
        <w:t>un</w:t>
      </w:r>
      <w:r>
        <w:rPr>
          <w:sz w:val="24"/>
        </w:rPr>
        <w:t> </w:t>
      </w:r>
      <w:r>
        <w:rPr>
          <w:i/>
          <w:sz w:val="24"/>
        </w:rPr>
        <w:t>máximo</w:t>
      </w:r>
      <w:r>
        <w:rPr>
          <w:sz w:val="24"/>
        </w:rPr>
        <w:t> </w:t>
      </w:r>
      <w:r>
        <w:rPr>
          <w:i/>
          <w:sz w:val="24"/>
        </w:rPr>
        <w:t>de</w:t>
      </w:r>
      <w:r>
        <w:rPr>
          <w:sz w:val="24"/>
        </w:rPr>
        <w:t> </w:t>
      </w:r>
      <w:r>
        <w:rPr>
          <w:i/>
          <w:sz w:val="24"/>
        </w:rPr>
        <w:t>diez,</w:t>
      </w:r>
      <w:r>
        <w:rPr>
          <w:sz w:val="24"/>
        </w:rPr>
        <w:t> </w:t>
      </w:r>
      <w:r>
        <w:rPr>
          <w:i/>
          <w:sz w:val="24"/>
        </w:rPr>
        <w:t>con</w:t>
      </w:r>
      <w:r>
        <w:rPr>
          <w:spacing w:val="40"/>
          <w:sz w:val="24"/>
        </w:rPr>
        <w:t> </w:t>
      </w:r>
      <w:r>
        <w:rPr>
          <w:i/>
          <w:sz w:val="24"/>
        </w:rPr>
        <w:t>dos</w:t>
      </w:r>
      <w:r>
        <w:rPr>
          <w:sz w:val="24"/>
        </w:rPr>
        <w:t> </w:t>
      </w:r>
      <w:r>
        <w:rPr>
          <w:i/>
          <w:sz w:val="24"/>
        </w:rPr>
        <w:t>para</w:t>
      </w:r>
      <w:r>
        <w:rPr>
          <w:sz w:val="24"/>
        </w:rPr>
        <w:t> </w:t>
      </w:r>
      <w:r>
        <w:rPr>
          <w:i/>
          <w:sz w:val="24"/>
        </w:rPr>
        <w:t>la</w:t>
      </w:r>
      <w:r>
        <w:rPr>
          <w:sz w:val="24"/>
        </w:rPr>
        <w:t> </w:t>
      </w:r>
      <w:r>
        <w:rPr>
          <w:i/>
          <w:sz w:val="24"/>
        </w:rPr>
        <w:t>comida,</w:t>
      </w:r>
      <w:r>
        <w:rPr>
          <w:sz w:val="24"/>
        </w:rPr>
        <w:t> </w:t>
      </w:r>
      <w:r>
        <w:rPr>
          <w:i/>
          <w:sz w:val="24"/>
        </w:rPr>
        <w:t>y</w:t>
      </w:r>
      <w:r>
        <w:rPr>
          <w:sz w:val="24"/>
        </w:rPr>
        <w:t> </w:t>
      </w:r>
      <w:r>
        <w:rPr>
          <w:i/>
          <w:sz w:val="24"/>
        </w:rPr>
        <w:t>ateniéndose</w:t>
      </w:r>
      <w:r>
        <w:rPr>
          <w:sz w:val="24"/>
        </w:rPr>
        <w:t> </w:t>
      </w:r>
      <w:r>
        <w:rPr>
          <w:i/>
          <w:sz w:val="24"/>
        </w:rPr>
        <w:t>en</w:t>
      </w:r>
      <w:r>
        <w:rPr>
          <w:sz w:val="24"/>
        </w:rPr>
        <w:t> </w:t>
      </w:r>
      <w:r>
        <w:rPr>
          <w:i/>
          <w:sz w:val="24"/>
        </w:rPr>
        <w:t>un</w:t>
      </w:r>
      <w:r>
        <w:rPr>
          <w:sz w:val="24"/>
        </w:rPr>
        <w:t> </w:t>
      </w:r>
      <w:r>
        <w:rPr>
          <w:i/>
          <w:sz w:val="24"/>
        </w:rPr>
        <w:t>todo</w:t>
      </w:r>
      <w:r>
        <w:rPr>
          <w:sz w:val="24"/>
        </w:rPr>
        <w:t> </w:t>
      </w:r>
      <w:r>
        <w:rPr>
          <w:i/>
          <w:sz w:val="24"/>
        </w:rPr>
        <w:t>para</w:t>
      </w:r>
      <w:r>
        <w:rPr>
          <w:sz w:val="24"/>
        </w:rPr>
        <w:t> </w:t>
      </w:r>
      <w:r>
        <w:rPr>
          <w:i/>
          <w:sz w:val="24"/>
        </w:rPr>
        <w:t>ello</w:t>
      </w:r>
      <w:r>
        <w:rPr>
          <w:sz w:val="24"/>
        </w:rPr>
        <w:t> </w:t>
      </w:r>
      <w:r>
        <w:rPr>
          <w:i/>
          <w:sz w:val="24"/>
        </w:rPr>
        <w:t>a</w:t>
      </w:r>
      <w:r>
        <w:rPr>
          <w:sz w:val="24"/>
        </w:rPr>
        <w:t> </w:t>
      </w:r>
      <w:r>
        <w:rPr>
          <w:i/>
          <w:sz w:val="24"/>
        </w:rPr>
        <w:t>lo</w:t>
      </w:r>
      <w:r>
        <w:rPr>
          <w:sz w:val="24"/>
        </w:rPr>
        <w:t> </w:t>
      </w:r>
      <w:r>
        <w:rPr>
          <w:i/>
          <w:sz w:val="24"/>
        </w:rPr>
        <w:t>que</w:t>
      </w:r>
      <w:r>
        <w:rPr>
          <w:sz w:val="24"/>
        </w:rPr>
        <w:t> </w:t>
      </w:r>
      <w:r>
        <w:rPr>
          <w:i/>
          <w:sz w:val="24"/>
        </w:rPr>
        <w:t>dispone</w:t>
      </w:r>
      <w:r>
        <w:rPr>
          <w:sz w:val="24"/>
        </w:rPr>
        <w:t> </w:t>
      </w:r>
      <w:r>
        <w:rPr>
          <w:i/>
          <w:sz w:val="24"/>
        </w:rPr>
        <w:t>la</w:t>
      </w:r>
      <w:r>
        <w:rPr>
          <w:sz w:val="24"/>
        </w:rPr>
        <w:t> </w:t>
      </w:r>
      <w:r>
        <w:rPr>
          <w:i/>
          <w:sz w:val="24"/>
        </w:rPr>
        <w:t>R.O.</w:t>
      </w:r>
      <w:r>
        <w:rPr>
          <w:sz w:val="24"/>
        </w:rPr>
        <w:t> </w:t>
      </w:r>
      <w:r>
        <w:rPr>
          <w:i/>
          <w:sz w:val="24"/>
        </w:rPr>
        <w:t>de</w:t>
      </w:r>
      <w:r>
        <w:rPr>
          <w:sz w:val="24"/>
        </w:rPr>
        <w:t> </w:t>
      </w:r>
      <w:r>
        <w:rPr>
          <w:i/>
          <w:sz w:val="24"/>
        </w:rPr>
        <w:t>15</w:t>
      </w:r>
      <w:r>
        <w:rPr>
          <w:sz w:val="24"/>
        </w:rPr>
        <w:t> </w:t>
      </w:r>
      <w:r>
        <w:rPr>
          <w:i/>
          <w:sz w:val="24"/>
        </w:rPr>
        <w:t>de</w:t>
      </w:r>
      <w:r>
        <w:rPr>
          <w:sz w:val="24"/>
        </w:rPr>
        <w:t> </w:t>
      </w:r>
      <w:r>
        <w:rPr>
          <w:i/>
          <w:sz w:val="24"/>
        </w:rPr>
        <w:t>Enero</w:t>
      </w:r>
      <w:r>
        <w:rPr>
          <w:sz w:val="24"/>
        </w:rPr>
        <w:t> </w:t>
      </w:r>
      <w:r>
        <w:rPr>
          <w:i/>
          <w:sz w:val="24"/>
        </w:rPr>
        <w:t>de</w:t>
      </w:r>
      <w:r>
        <w:rPr>
          <w:sz w:val="24"/>
        </w:rPr>
        <w:t> </w:t>
      </w:r>
      <w:r>
        <w:rPr>
          <w:i/>
          <w:sz w:val="24"/>
        </w:rPr>
        <w:t>1920”</w:t>
      </w:r>
    </w:p>
    <w:p>
      <w:pPr>
        <w:spacing w:before="109"/>
        <w:ind w:left="0" w:right="550" w:firstLine="0"/>
        <w:jc w:val="center"/>
        <w:rPr>
          <w:rFonts w:ascii="Bookman Old Style"/>
          <w:b w:val="0"/>
          <w:sz w:val="16"/>
        </w:rPr>
      </w:pPr>
      <w:r>
        <w:rPr>
          <w:rFonts w:ascii="Bookman Old Style"/>
          <w:b w:val="0"/>
          <w:spacing w:val="-2"/>
          <w:w w:val="105"/>
          <w:sz w:val="16"/>
        </w:rPr>
        <w:t>(Acta</w:t>
      </w:r>
      <w:r>
        <w:rPr>
          <w:w w:val="105"/>
          <w:sz w:val="16"/>
        </w:rPr>
        <w:t> </w:t>
      </w:r>
      <w:r>
        <w:rPr>
          <w:rFonts w:ascii="Bookman Old Style"/>
          <w:b w:val="0"/>
          <w:spacing w:val="-2"/>
          <w:w w:val="105"/>
          <w:sz w:val="16"/>
        </w:rPr>
        <w:t>de</w:t>
      </w:r>
      <w:r>
        <w:rPr>
          <w:w w:val="105"/>
          <w:sz w:val="16"/>
        </w:rPr>
        <w:t> </w:t>
      </w:r>
      <w:r>
        <w:rPr>
          <w:rFonts w:ascii="Bookman Old Style"/>
          <w:b w:val="0"/>
          <w:spacing w:val="-2"/>
          <w:w w:val="105"/>
          <w:sz w:val="16"/>
        </w:rPr>
        <w:t>la</w:t>
      </w:r>
      <w:r>
        <w:rPr>
          <w:spacing w:val="1"/>
          <w:w w:val="105"/>
          <w:sz w:val="16"/>
        </w:rPr>
        <w:t> </w:t>
      </w:r>
      <w:r>
        <w:rPr>
          <w:rFonts w:ascii="Bookman Old Style"/>
          <w:b w:val="0"/>
          <w:spacing w:val="-2"/>
          <w:w w:val="105"/>
          <w:sz w:val="16"/>
        </w:rPr>
        <w:t>Junta</w:t>
      </w:r>
      <w:r>
        <w:rPr>
          <w:spacing w:val="1"/>
          <w:w w:val="105"/>
          <w:sz w:val="16"/>
        </w:rPr>
        <w:t> </w:t>
      </w:r>
      <w:r>
        <w:rPr>
          <w:rFonts w:ascii="Bookman Old Style"/>
          <w:b w:val="0"/>
          <w:spacing w:val="-2"/>
          <w:w w:val="105"/>
          <w:sz w:val="16"/>
        </w:rPr>
        <w:t>General</w:t>
      </w:r>
      <w:r>
        <w:rPr>
          <w:spacing w:val="1"/>
          <w:w w:val="105"/>
          <w:sz w:val="16"/>
        </w:rPr>
        <w:t> </w:t>
      </w:r>
      <w:r>
        <w:rPr>
          <w:rFonts w:ascii="Bookman Old Style"/>
          <w:b w:val="0"/>
          <w:spacing w:val="-2"/>
          <w:w w:val="105"/>
          <w:sz w:val="16"/>
        </w:rPr>
        <w:t>del</w:t>
      </w:r>
      <w:r>
        <w:rPr>
          <w:spacing w:val="-1"/>
          <w:w w:val="105"/>
          <w:sz w:val="16"/>
        </w:rPr>
        <w:t> </w:t>
      </w:r>
      <w:r>
        <w:rPr>
          <w:rFonts w:ascii="Bookman Old Style"/>
          <w:b w:val="0"/>
          <w:spacing w:val="-2"/>
          <w:w w:val="105"/>
          <w:sz w:val="16"/>
        </w:rPr>
        <w:t>13/11/1929,</w:t>
      </w:r>
      <w:r>
        <w:rPr>
          <w:spacing w:val="-2"/>
          <w:w w:val="105"/>
          <w:sz w:val="16"/>
        </w:rPr>
        <w:t> </w:t>
      </w:r>
      <w:r>
        <w:rPr>
          <w:rFonts w:ascii="Bookman Old Style"/>
          <w:b w:val="0"/>
          <w:spacing w:val="-2"/>
          <w:w w:val="105"/>
          <w:sz w:val="16"/>
        </w:rPr>
        <w:t>libro</w:t>
      </w:r>
      <w:r>
        <w:rPr>
          <w:w w:val="105"/>
          <w:sz w:val="16"/>
        </w:rPr>
        <w:t> </w:t>
      </w:r>
      <w:r>
        <w:rPr>
          <w:rFonts w:ascii="Bookman Old Style"/>
          <w:b w:val="0"/>
          <w:spacing w:val="-2"/>
          <w:w w:val="105"/>
          <w:sz w:val="16"/>
        </w:rPr>
        <w:t>2,</w:t>
      </w:r>
      <w:r>
        <w:rPr>
          <w:spacing w:val="-1"/>
          <w:w w:val="105"/>
          <w:sz w:val="16"/>
        </w:rPr>
        <w:t> </w:t>
      </w:r>
      <w:r>
        <w:rPr>
          <w:rFonts w:ascii="Bookman Old Style"/>
          <w:b w:val="0"/>
          <w:spacing w:val="-2"/>
          <w:w w:val="105"/>
          <w:sz w:val="16"/>
        </w:rPr>
        <w:t>folio</w:t>
      </w:r>
      <w:r>
        <w:rPr>
          <w:w w:val="105"/>
          <w:sz w:val="16"/>
        </w:rPr>
        <w:t> </w:t>
      </w:r>
      <w:r>
        <w:rPr>
          <w:rFonts w:ascii="Bookman Old Style"/>
          <w:b w:val="0"/>
          <w:spacing w:val="-5"/>
          <w:w w:val="105"/>
          <w:sz w:val="16"/>
        </w:rPr>
        <w:t>25)</w:t>
      </w:r>
    </w:p>
    <w:p>
      <w:pPr>
        <w:pStyle w:val="BodyText"/>
        <w:spacing w:before="57"/>
        <w:ind w:left="2" w:right="557" w:firstLine="480"/>
        <w:jc w:val="both"/>
      </w:pPr>
      <w:r>
        <w:rPr/>
        <w:t>Se había acordado una ampliación de la jornada, más de ocho horas, y ante ello la Inspección de Trabajo hizo saber que era preciso proceder a la elaboración de un pacto por preceptuarlo</w:t>
      </w:r>
      <w:r>
        <w:rPr>
          <w:spacing w:val="-1"/>
        </w:rPr>
        <w:t> </w:t>
      </w:r>
      <w:r>
        <w:rPr/>
        <w:t>así</w:t>
      </w:r>
      <w:r>
        <w:rPr>
          <w:spacing w:val="-3"/>
        </w:rPr>
        <w:t> </w:t>
      </w:r>
      <w:r>
        <w:rPr/>
        <w:t>la</w:t>
      </w:r>
      <w:r>
        <w:rPr>
          <w:spacing w:val="-1"/>
        </w:rPr>
        <w:t> </w:t>
      </w:r>
      <w:r>
        <w:rPr/>
        <w:t>ley,</w:t>
      </w:r>
      <w:r>
        <w:rPr>
          <w:spacing w:val="-1"/>
        </w:rPr>
        <w:t> </w:t>
      </w:r>
      <w:r>
        <w:rPr/>
        <w:t>pacto</w:t>
      </w:r>
      <w:r>
        <w:rPr>
          <w:spacing w:val="-3"/>
        </w:rPr>
        <w:t> </w:t>
      </w:r>
      <w:r>
        <w:rPr/>
        <w:t>que</w:t>
      </w:r>
      <w:r>
        <w:rPr>
          <w:spacing w:val="-1"/>
        </w:rPr>
        <w:t> </w:t>
      </w:r>
      <w:r>
        <w:rPr/>
        <w:t>habría</w:t>
      </w:r>
      <w:r>
        <w:rPr>
          <w:spacing w:val="-3"/>
        </w:rPr>
        <w:t> </w:t>
      </w:r>
      <w:r>
        <w:rPr/>
        <w:t>de</w:t>
      </w:r>
      <w:r>
        <w:rPr>
          <w:spacing w:val="-1"/>
        </w:rPr>
        <w:t> </w:t>
      </w:r>
      <w:r>
        <w:rPr/>
        <w:t>ser</w:t>
      </w:r>
      <w:r>
        <w:rPr>
          <w:spacing w:val="-3"/>
        </w:rPr>
        <w:t> </w:t>
      </w:r>
      <w:r>
        <w:rPr/>
        <w:t>colectivo</w:t>
      </w:r>
      <w:r>
        <w:rPr>
          <w:spacing w:val="-3"/>
        </w:rPr>
        <w:t> </w:t>
      </w:r>
      <w:r>
        <w:rPr/>
        <w:t>y</w:t>
      </w:r>
      <w:r>
        <w:rPr>
          <w:spacing w:val="-3"/>
        </w:rPr>
        <w:t> </w:t>
      </w:r>
      <w:r>
        <w:rPr/>
        <w:t>uniforme,</w:t>
      </w:r>
      <w:r>
        <w:rPr>
          <w:spacing w:val="-3"/>
        </w:rPr>
        <w:t> </w:t>
      </w:r>
      <w:r>
        <w:rPr/>
        <w:t>acordado</w:t>
      </w:r>
      <w:r>
        <w:rPr>
          <w:spacing w:val="-3"/>
        </w:rPr>
        <w:t> </w:t>
      </w:r>
      <w:r>
        <w:rPr/>
        <w:t>entre</w:t>
      </w:r>
      <w:r>
        <w:rPr>
          <w:spacing w:val="-1"/>
        </w:rPr>
        <w:t> </w:t>
      </w:r>
      <w:r>
        <w:rPr/>
        <w:t>las</w:t>
      </w:r>
      <w:r>
        <w:rPr>
          <w:spacing w:val="-2"/>
        </w:rPr>
        <w:t> </w:t>
      </w:r>
      <w:r>
        <w:rPr/>
        <w:t>entidades oficiales que representasen a patronos y obreros. Se convoca Junta General Extraordinaria para confirmar la actuación de la comisión del Colegio para la discusión del pacto y se aprueba el proyecto de bases del mismo, que reproducimos al final del este capítulo, y que, en resumen, es diez horas diarias de lunes a sábado, ocho normales y dos extras, los domingos se obligan a</w:t>
      </w:r>
      <w:r>
        <w:rPr>
          <w:spacing w:val="40"/>
        </w:rPr>
        <w:t> </w:t>
      </w:r>
      <w:r>
        <w:rPr/>
        <w:t>servir uno de trabajo y tres de descanso, y los incrementos que corresponden a las horas extras (20 y 40 por ciento) no se hacen efectivos por estar ya comprendidos en los actuales sueldos.</w:t>
      </w:r>
    </w:p>
    <w:p>
      <w:pPr>
        <w:pStyle w:val="BodyText"/>
        <w:spacing w:before="58"/>
        <w:ind w:left="2" w:right="559" w:firstLine="480"/>
        <w:jc w:val="both"/>
      </w:pPr>
      <w:r>
        <w:rPr/>
        <w:t>Ese proyecto de bases había sido discutido entre la parte laboral y nuestros compañeros y, como en todo acuerdo, fue un proceso con momentos difíciles en que un compañero manifestó que si no había acuerdo era preferible ir a la jornada normal de ocho horas.</w:t>
      </w:r>
    </w:p>
    <w:p>
      <w:pPr>
        <w:pStyle w:val="BodyText"/>
        <w:spacing w:before="56"/>
        <w:ind w:left="2" w:right="556" w:firstLine="480"/>
        <w:jc w:val="both"/>
      </w:pPr>
      <w:r>
        <w:rPr/>
        <w:t>Las Bases del pacto de jornada fueron aprobadas definitivamente el cuatro de Octubre de mil novecientos treinta y el impreso en que se recogen es de fecha ocho del mismo mes. Su gestación fue larga, comenzó con la presidencia de don Federico León y termina con la de don Antonio Vila.</w:t>
      </w:r>
    </w:p>
    <w:p>
      <w:pPr>
        <w:pStyle w:val="BodyText"/>
        <w:spacing w:before="58"/>
        <w:ind w:left="482"/>
        <w:jc w:val="both"/>
      </w:pPr>
      <w:r>
        <w:rPr/>
        <w:t>Pero</w:t>
      </w:r>
      <w:r>
        <w:rPr>
          <w:spacing w:val="-4"/>
        </w:rPr>
        <w:t> </w:t>
      </w:r>
      <w:r>
        <w:rPr/>
        <w:t>no</w:t>
      </w:r>
      <w:r>
        <w:rPr>
          <w:spacing w:val="-1"/>
        </w:rPr>
        <w:t> </w:t>
      </w:r>
      <w:r>
        <w:rPr/>
        <w:t>nos</w:t>
      </w:r>
      <w:r>
        <w:rPr>
          <w:spacing w:val="-1"/>
        </w:rPr>
        <w:t> </w:t>
      </w:r>
      <w:r>
        <w:rPr/>
        <w:t>llame</w:t>
      </w:r>
      <w:r>
        <w:rPr>
          <w:spacing w:val="-3"/>
        </w:rPr>
        <w:t> </w:t>
      </w:r>
      <w:r>
        <w:rPr/>
        <w:t>mucho</w:t>
      </w:r>
      <w:r>
        <w:rPr>
          <w:spacing w:val="-1"/>
        </w:rPr>
        <w:t> </w:t>
      </w:r>
      <w:r>
        <w:rPr/>
        <w:t>la atención</w:t>
      </w:r>
      <w:r>
        <w:rPr>
          <w:spacing w:val="-1"/>
        </w:rPr>
        <w:t> </w:t>
      </w:r>
      <w:r>
        <w:rPr/>
        <w:t>la</w:t>
      </w:r>
      <w:r>
        <w:rPr>
          <w:spacing w:val="-1"/>
        </w:rPr>
        <w:t> </w:t>
      </w:r>
      <w:r>
        <w:rPr/>
        <w:t>dilación,</w:t>
      </w:r>
      <w:r>
        <w:rPr>
          <w:spacing w:val="-1"/>
        </w:rPr>
        <w:t> </w:t>
      </w:r>
      <w:r>
        <w:rPr/>
        <w:t>porque</w:t>
      </w:r>
      <w:r>
        <w:rPr>
          <w:spacing w:val="-2"/>
        </w:rPr>
        <w:t> </w:t>
      </w:r>
      <w:r>
        <w:rPr/>
        <w:t>en el</w:t>
      </w:r>
      <w:r>
        <w:rPr>
          <w:spacing w:val="-3"/>
        </w:rPr>
        <w:t> </w:t>
      </w:r>
      <w:r>
        <w:rPr/>
        <w:t>libro de</w:t>
      </w:r>
      <w:r>
        <w:rPr>
          <w:spacing w:val="-2"/>
        </w:rPr>
        <w:t> </w:t>
      </w:r>
      <w:r>
        <w:rPr/>
        <w:t>actas</w:t>
      </w:r>
      <w:r>
        <w:rPr>
          <w:spacing w:val="-1"/>
        </w:rPr>
        <w:t> </w:t>
      </w:r>
      <w:r>
        <w:rPr>
          <w:spacing w:val="-2"/>
        </w:rPr>
        <w:t>leemos</w:t>
      </w:r>
    </w:p>
    <w:p>
      <w:pPr>
        <w:spacing w:line="228" w:lineRule="auto" w:before="57"/>
        <w:ind w:left="1136" w:right="1712" w:firstLine="0"/>
        <w:jc w:val="both"/>
        <w:rPr>
          <w:i/>
          <w:sz w:val="24"/>
        </w:rPr>
      </w:pPr>
      <w:r>
        <w:rPr>
          <w:i/>
          <w:sz w:val="24"/>
        </w:rPr>
        <w:t>“El</w:t>
      </w:r>
      <w:r>
        <w:rPr>
          <w:sz w:val="24"/>
        </w:rPr>
        <w:t> </w:t>
      </w:r>
      <w:r>
        <w:rPr>
          <w:i/>
          <w:sz w:val="24"/>
        </w:rPr>
        <w:t>Colegio</w:t>
      </w:r>
      <w:r>
        <w:rPr>
          <w:sz w:val="24"/>
        </w:rPr>
        <w:t> </w:t>
      </w:r>
      <w:r>
        <w:rPr>
          <w:i/>
          <w:sz w:val="24"/>
        </w:rPr>
        <w:t>de</w:t>
      </w:r>
      <w:r>
        <w:rPr>
          <w:sz w:val="24"/>
        </w:rPr>
        <w:t> </w:t>
      </w:r>
      <w:r>
        <w:rPr>
          <w:i/>
          <w:sz w:val="24"/>
        </w:rPr>
        <w:t>Madrid</w:t>
      </w:r>
      <w:r>
        <w:rPr>
          <w:sz w:val="24"/>
        </w:rPr>
        <w:t> </w:t>
      </w:r>
      <w:r>
        <w:rPr>
          <w:i/>
          <w:sz w:val="24"/>
        </w:rPr>
        <w:t>contesta</w:t>
      </w:r>
      <w:r>
        <w:rPr>
          <w:sz w:val="24"/>
        </w:rPr>
        <w:t> </w:t>
      </w:r>
      <w:r>
        <w:rPr>
          <w:i/>
          <w:sz w:val="24"/>
        </w:rPr>
        <w:t>sobre</w:t>
      </w:r>
      <w:r>
        <w:rPr>
          <w:sz w:val="24"/>
        </w:rPr>
        <w:t> </w:t>
      </w:r>
      <w:r>
        <w:rPr>
          <w:i/>
          <w:sz w:val="24"/>
        </w:rPr>
        <w:t>la</w:t>
      </w:r>
      <w:r>
        <w:rPr>
          <w:sz w:val="24"/>
        </w:rPr>
        <w:t> </w:t>
      </w:r>
      <w:r>
        <w:rPr>
          <w:i/>
          <w:sz w:val="24"/>
        </w:rPr>
        <w:t>Jornada</w:t>
      </w:r>
      <w:r>
        <w:rPr>
          <w:sz w:val="24"/>
        </w:rPr>
        <w:t> </w:t>
      </w:r>
      <w:r>
        <w:rPr>
          <w:i/>
          <w:sz w:val="24"/>
        </w:rPr>
        <w:t>Mercantil</w:t>
      </w:r>
      <w:r>
        <w:rPr>
          <w:sz w:val="24"/>
        </w:rPr>
        <w:t> </w:t>
      </w:r>
      <w:r>
        <w:rPr>
          <w:i/>
          <w:sz w:val="24"/>
        </w:rPr>
        <w:t>que</w:t>
      </w:r>
      <w:r>
        <w:rPr>
          <w:sz w:val="24"/>
        </w:rPr>
        <w:t> </w:t>
      </w:r>
      <w:r>
        <w:rPr>
          <w:i/>
          <w:sz w:val="24"/>
        </w:rPr>
        <w:t>han</w:t>
      </w:r>
      <w:r>
        <w:rPr>
          <w:sz w:val="24"/>
        </w:rPr>
        <w:t> </w:t>
      </w:r>
      <w:r>
        <w:rPr>
          <w:i/>
          <w:sz w:val="24"/>
        </w:rPr>
        <w:t>fracasado</w:t>
      </w:r>
      <w:r>
        <w:rPr>
          <w:sz w:val="24"/>
        </w:rPr>
        <w:t> </w:t>
      </w:r>
      <w:r>
        <w:rPr>
          <w:i/>
          <w:sz w:val="24"/>
        </w:rPr>
        <w:t>totalmente</w:t>
      </w:r>
      <w:r>
        <w:rPr>
          <w:sz w:val="24"/>
        </w:rPr>
        <w:t> </w:t>
      </w:r>
      <w:r>
        <w:rPr>
          <w:i/>
          <w:sz w:val="24"/>
        </w:rPr>
        <w:t>los</w:t>
      </w:r>
      <w:r>
        <w:rPr>
          <w:sz w:val="24"/>
        </w:rPr>
        <w:t> </w:t>
      </w:r>
      <w:r>
        <w:rPr>
          <w:i/>
          <w:sz w:val="24"/>
        </w:rPr>
        <w:t>intentos</w:t>
      </w:r>
      <w:r>
        <w:rPr>
          <w:sz w:val="24"/>
        </w:rPr>
        <w:t> </w:t>
      </w:r>
      <w:r>
        <w:rPr>
          <w:i/>
          <w:sz w:val="24"/>
        </w:rPr>
        <w:t>de</w:t>
      </w:r>
      <w:r>
        <w:rPr>
          <w:sz w:val="24"/>
        </w:rPr>
        <w:t> </w:t>
      </w:r>
      <w:r>
        <w:rPr>
          <w:i/>
          <w:sz w:val="24"/>
        </w:rPr>
        <w:t>pactos</w:t>
      </w:r>
      <w:r>
        <w:rPr>
          <w:rFonts w:ascii="Verdana" w:hAnsi="Verdana"/>
          <w:i/>
          <w:sz w:val="24"/>
        </w:rPr>
        <w:t>…</w:t>
      </w:r>
      <w:r>
        <w:rPr>
          <w:sz w:val="24"/>
        </w:rPr>
        <w:t> </w:t>
      </w:r>
      <w:r>
        <w:rPr>
          <w:i/>
          <w:sz w:val="24"/>
        </w:rPr>
        <w:t>El</w:t>
      </w:r>
      <w:r>
        <w:rPr>
          <w:sz w:val="24"/>
        </w:rPr>
        <w:t> </w:t>
      </w:r>
      <w:r>
        <w:rPr>
          <w:i/>
          <w:sz w:val="24"/>
        </w:rPr>
        <w:t>Sr.</w:t>
      </w:r>
      <w:r>
        <w:rPr>
          <w:sz w:val="24"/>
        </w:rPr>
        <w:t> </w:t>
      </w:r>
      <w:r>
        <w:rPr>
          <w:i/>
          <w:sz w:val="24"/>
        </w:rPr>
        <w:t>Mañas</w:t>
      </w:r>
      <w:r>
        <w:rPr>
          <w:sz w:val="24"/>
        </w:rPr>
        <w:t> </w:t>
      </w:r>
      <w:r>
        <w:rPr>
          <w:i/>
          <w:sz w:val="24"/>
        </w:rPr>
        <w:t>da</w:t>
      </w:r>
      <w:r>
        <w:rPr>
          <w:sz w:val="24"/>
        </w:rPr>
        <w:t> </w:t>
      </w:r>
      <w:r>
        <w:rPr>
          <w:i/>
          <w:sz w:val="24"/>
        </w:rPr>
        <w:t>cuenta</w:t>
      </w:r>
      <w:r>
        <w:rPr>
          <w:sz w:val="24"/>
        </w:rPr>
        <w:t> </w:t>
      </w:r>
      <w:r>
        <w:rPr>
          <w:i/>
          <w:sz w:val="24"/>
        </w:rPr>
        <w:t>de</w:t>
      </w:r>
      <w:r>
        <w:rPr>
          <w:sz w:val="24"/>
        </w:rPr>
        <w:t> </w:t>
      </w:r>
      <w:r>
        <w:rPr>
          <w:i/>
          <w:sz w:val="24"/>
        </w:rPr>
        <w:t>haber</w:t>
      </w:r>
      <w:r>
        <w:rPr>
          <w:sz w:val="24"/>
        </w:rPr>
        <w:t> </w:t>
      </w:r>
      <w:r>
        <w:rPr>
          <w:i/>
          <w:sz w:val="24"/>
        </w:rPr>
        <w:t>recibido</w:t>
      </w:r>
      <w:r>
        <w:rPr>
          <w:sz w:val="24"/>
        </w:rPr>
        <w:t> </w:t>
      </w:r>
      <w:r>
        <w:rPr>
          <w:i/>
          <w:sz w:val="24"/>
        </w:rPr>
        <w:t>noticias</w:t>
      </w:r>
      <w:r>
        <w:rPr>
          <w:sz w:val="24"/>
        </w:rPr>
        <w:t> </w:t>
      </w:r>
      <w:r>
        <w:rPr>
          <w:i/>
          <w:sz w:val="24"/>
        </w:rPr>
        <w:t>particulares</w:t>
      </w:r>
      <w:r>
        <w:rPr>
          <w:sz w:val="24"/>
        </w:rPr>
        <w:t> </w:t>
      </w:r>
      <w:r>
        <w:rPr>
          <w:i/>
          <w:sz w:val="24"/>
        </w:rPr>
        <w:t>de</w:t>
      </w:r>
      <w:r>
        <w:rPr>
          <w:sz w:val="24"/>
        </w:rPr>
        <w:t> </w:t>
      </w:r>
      <w:r>
        <w:rPr>
          <w:i/>
          <w:sz w:val="24"/>
        </w:rPr>
        <w:t>Barcelona</w:t>
      </w:r>
      <w:r>
        <w:rPr>
          <w:sz w:val="24"/>
        </w:rPr>
        <w:t> </w:t>
      </w:r>
      <w:r>
        <w:rPr>
          <w:i/>
          <w:sz w:val="24"/>
        </w:rPr>
        <w:t>expresando</w:t>
      </w:r>
      <w:r>
        <w:rPr>
          <w:sz w:val="24"/>
        </w:rPr>
        <w:t> </w:t>
      </w:r>
      <w:r>
        <w:rPr>
          <w:i/>
          <w:sz w:val="24"/>
        </w:rPr>
        <w:t>que</w:t>
      </w:r>
      <w:r>
        <w:rPr>
          <w:spacing w:val="40"/>
          <w:sz w:val="24"/>
        </w:rPr>
        <w:t> </w:t>
      </w:r>
      <w:r>
        <w:rPr>
          <w:i/>
          <w:sz w:val="24"/>
        </w:rPr>
        <w:t>siguen</w:t>
      </w:r>
      <w:r>
        <w:rPr>
          <w:sz w:val="24"/>
        </w:rPr>
        <w:t> </w:t>
      </w:r>
      <w:r>
        <w:rPr>
          <w:i/>
          <w:sz w:val="24"/>
        </w:rPr>
        <w:t>las</w:t>
      </w:r>
      <w:r>
        <w:rPr>
          <w:sz w:val="24"/>
        </w:rPr>
        <w:t> </w:t>
      </w:r>
      <w:r>
        <w:rPr>
          <w:i/>
          <w:sz w:val="24"/>
        </w:rPr>
        <w:t>gestiones</w:t>
      </w:r>
      <w:r>
        <w:rPr>
          <w:sz w:val="24"/>
        </w:rPr>
        <w:t> </w:t>
      </w:r>
      <w:r>
        <w:rPr>
          <w:i/>
          <w:sz w:val="24"/>
        </w:rPr>
        <w:t>para</w:t>
      </w:r>
      <w:r>
        <w:rPr>
          <w:sz w:val="24"/>
        </w:rPr>
        <w:t> </w:t>
      </w:r>
      <w:r>
        <w:rPr>
          <w:i/>
          <w:sz w:val="24"/>
        </w:rPr>
        <w:t>el</w:t>
      </w:r>
      <w:r>
        <w:rPr>
          <w:sz w:val="24"/>
        </w:rPr>
        <w:t> </w:t>
      </w:r>
      <w:r>
        <w:rPr>
          <w:i/>
          <w:sz w:val="24"/>
        </w:rPr>
        <w:t>pacto</w:t>
      </w:r>
      <w:r>
        <w:rPr>
          <w:sz w:val="24"/>
        </w:rPr>
        <w:t> </w:t>
      </w:r>
      <w:r>
        <w:rPr>
          <w:i/>
          <w:sz w:val="24"/>
        </w:rPr>
        <w:t>con</w:t>
      </w:r>
      <w:r>
        <w:rPr>
          <w:sz w:val="24"/>
        </w:rPr>
        <w:t> </w:t>
      </w:r>
      <w:r>
        <w:rPr>
          <w:i/>
          <w:sz w:val="24"/>
        </w:rPr>
        <w:t>extrema</w:t>
      </w:r>
      <w:r>
        <w:rPr>
          <w:sz w:val="24"/>
        </w:rPr>
        <w:t> </w:t>
      </w:r>
      <w:r>
        <w:rPr>
          <w:i/>
          <w:sz w:val="24"/>
        </w:rPr>
        <w:t>lentitud,</w:t>
      </w:r>
      <w:r>
        <w:rPr>
          <w:sz w:val="24"/>
        </w:rPr>
        <w:t> </w:t>
      </w:r>
      <w:r>
        <w:rPr>
          <w:i/>
          <w:sz w:val="24"/>
        </w:rPr>
        <w:t>creyendo</w:t>
      </w:r>
      <w:r>
        <w:rPr>
          <w:sz w:val="24"/>
        </w:rPr>
        <w:t> </w:t>
      </w:r>
      <w:r>
        <w:rPr>
          <w:i/>
          <w:sz w:val="24"/>
        </w:rPr>
        <w:t>que</w:t>
      </w:r>
      <w:r>
        <w:rPr>
          <w:sz w:val="24"/>
        </w:rPr>
        <w:t> </w:t>
      </w:r>
      <w:r>
        <w:rPr>
          <w:i/>
          <w:sz w:val="24"/>
        </w:rPr>
        <w:t>hasta</w:t>
      </w:r>
      <w:r>
        <w:rPr>
          <w:sz w:val="24"/>
        </w:rPr>
        <w:t> </w:t>
      </w:r>
      <w:r>
        <w:rPr>
          <w:i/>
          <w:sz w:val="24"/>
        </w:rPr>
        <w:t>mitad</w:t>
      </w:r>
      <w:r>
        <w:rPr>
          <w:sz w:val="24"/>
        </w:rPr>
        <w:t> </w:t>
      </w:r>
      <w:r>
        <w:rPr>
          <w:i/>
          <w:sz w:val="24"/>
        </w:rPr>
        <w:t>del</w:t>
      </w:r>
      <w:r>
        <w:rPr>
          <w:sz w:val="24"/>
        </w:rPr>
        <w:t> </w:t>
      </w:r>
      <w:r>
        <w:rPr>
          <w:i/>
          <w:sz w:val="24"/>
        </w:rPr>
        <w:t>año</w:t>
      </w:r>
      <w:r>
        <w:rPr>
          <w:sz w:val="24"/>
        </w:rPr>
        <w:t> </w:t>
      </w:r>
      <w:r>
        <w:rPr>
          <w:i/>
          <w:sz w:val="24"/>
        </w:rPr>
        <w:t>próximo</w:t>
      </w:r>
      <w:r>
        <w:rPr>
          <w:sz w:val="24"/>
        </w:rPr>
        <w:t> </w:t>
      </w:r>
      <w:r>
        <w:rPr>
          <w:i/>
          <w:sz w:val="24"/>
        </w:rPr>
        <w:t>no</w:t>
      </w:r>
      <w:r>
        <w:rPr>
          <w:sz w:val="24"/>
        </w:rPr>
        <w:t> </w:t>
      </w:r>
      <w:r>
        <w:rPr>
          <w:i/>
          <w:sz w:val="24"/>
        </w:rPr>
        <w:t>entrará</w:t>
      </w:r>
      <w:r>
        <w:rPr>
          <w:sz w:val="24"/>
        </w:rPr>
        <w:t> </w:t>
      </w:r>
      <w:r>
        <w:rPr>
          <w:i/>
          <w:sz w:val="24"/>
        </w:rPr>
        <w:t>en</w:t>
      </w:r>
      <w:r>
        <w:rPr>
          <w:sz w:val="24"/>
        </w:rPr>
        <w:t> </w:t>
      </w:r>
      <w:r>
        <w:rPr>
          <w:i/>
          <w:sz w:val="24"/>
        </w:rPr>
        <w:t>vigor”</w:t>
      </w:r>
    </w:p>
    <w:p>
      <w:pPr>
        <w:spacing w:before="113"/>
        <w:ind w:left="0" w:right="549"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8"/>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de</w:t>
      </w:r>
      <w:r>
        <w:rPr>
          <w:spacing w:val="-7"/>
          <w:w w:val="105"/>
          <w:sz w:val="16"/>
        </w:rPr>
        <w:t> </w:t>
      </w:r>
      <w:r>
        <w:rPr>
          <w:rFonts w:ascii="Bookman Old Style" w:hAnsi="Bookman Old Style"/>
          <w:b w:val="0"/>
          <w:w w:val="105"/>
          <w:sz w:val="16"/>
        </w:rPr>
        <w:t>Gobierno</w:t>
      </w:r>
      <w:r>
        <w:rPr>
          <w:spacing w:val="-9"/>
          <w:w w:val="105"/>
          <w:sz w:val="16"/>
        </w:rPr>
        <w:t> </w:t>
      </w:r>
      <w:r>
        <w:rPr>
          <w:rFonts w:ascii="Bookman Old Style" w:hAnsi="Bookman Old Style"/>
          <w:b w:val="0"/>
          <w:w w:val="105"/>
          <w:sz w:val="16"/>
        </w:rPr>
        <w:t>del</w:t>
      </w:r>
      <w:r>
        <w:rPr>
          <w:spacing w:val="-8"/>
          <w:w w:val="105"/>
          <w:sz w:val="16"/>
        </w:rPr>
        <w:t> </w:t>
      </w:r>
      <w:r>
        <w:rPr>
          <w:rFonts w:ascii="Bookman Old Style" w:hAnsi="Bookman Old Style"/>
          <w:b w:val="0"/>
          <w:w w:val="105"/>
          <w:sz w:val="16"/>
        </w:rPr>
        <w:t>08/08/1930,</w:t>
      </w:r>
      <w:r>
        <w:rPr>
          <w:spacing w:val="-7"/>
          <w:w w:val="105"/>
          <w:sz w:val="16"/>
        </w:rPr>
        <w:t> </w:t>
      </w:r>
      <w:r>
        <w:rPr>
          <w:rFonts w:ascii="Bookman Old Style" w:hAnsi="Bookman Old Style"/>
          <w:b w:val="0"/>
          <w:w w:val="105"/>
          <w:sz w:val="16"/>
        </w:rPr>
        <w:t>libro</w:t>
      </w:r>
      <w:r>
        <w:rPr>
          <w:spacing w:val="-8"/>
          <w:w w:val="105"/>
          <w:sz w:val="16"/>
        </w:rPr>
        <w:t> </w:t>
      </w:r>
      <w:r>
        <w:rPr>
          <w:rFonts w:ascii="Bookman Old Style" w:hAnsi="Bookman Old Style"/>
          <w:b w:val="0"/>
          <w:w w:val="105"/>
          <w:sz w:val="16"/>
        </w:rPr>
        <w:t>3º,</w:t>
      </w:r>
      <w:r>
        <w:rPr>
          <w:spacing w:val="-7"/>
          <w:w w:val="105"/>
          <w:sz w:val="16"/>
        </w:rPr>
        <w:t> </w:t>
      </w:r>
      <w:r>
        <w:rPr>
          <w:rFonts w:ascii="Bookman Old Style" w:hAnsi="Bookman Old Style"/>
          <w:b w:val="0"/>
          <w:w w:val="105"/>
          <w:sz w:val="16"/>
        </w:rPr>
        <w:t>folio</w:t>
      </w:r>
      <w:r>
        <w:rPr>
          <w:spacing w:val="-9"/>
          <w:w w:val="105"/>
          <w:sz w:val="16"/>
        </w:rPr>
        <w:t> </w:t>
      </w:r>
      <w:r>
        <w:rPr>
          <w:rFonts w:ascii="Bookman Old Style" w:hAnsi="Bookman Old Style"/>
          <w:b w:val="0"/>
          <w:spacing w:val="-5"/>
          <w:w w:val="105"/>
          <w:sz w:val="16"/>
        </w:rPr>
        <w:t>48)</w:t>
      </w:r>
    </w:p>
    <w:p>
      <w:pPr>
        <w:pStyle w:val="BodyText"/>
        <w:spacing w:before="57"/>
        <w:ind w:left="2" w:right="559" w:firstLine="480"/>
        <w:jc w:val="both"/>
      </w:pPr>
      <w:r>
        <w:rPr/>
        <w:t>En el seguimiento del Pacto, la Delegación Provincial del Consejo del Trabajo se dirige al Colegio</w:t>
      </w:r>
      <w:r>
        <w:rPr>
          <w:spacing w:val="-2"/>
        </w:rPr>
        <w:t> </w:t>
      </w:r>
      <w:r>
        <w:rPr/>
        <w:t>solicitando que,</w:t>
      </w:r>
      <w:r>
        <w:rPr>
          <w:spacing w:val="-2"/>
        </w:rPr>
        <w:t> </w:t>
      </w:r>
      <w:r>
        <w:rPr/>
        <w:t>en</w:t>
      </w:r>
      <w:r>
        <w:rPr>
          <w:spacing w:val="-2"/>
        </w:rPr>
        <w:t> </w:t>
      </w:r>
      <w:r>
        <w:rPr/>
        <w:t>cumplimiento de</w:t>
      </w:r>
      <w:r>
        <w:rPr>
          <w:spacing w:val="-2"/>
        </w:rPr>
        <w:t> </w:t>
      </w:r>
      <w:r>
        <w:rPr/>
        <w:t>la Base 5ª,</w:t>
      </w:r>
      <w:r>
        <w:rPr>
          <w:spacing w:val="-2"/>
        </w:rPr>
        <w:t> </w:t>
      </w:r>
      <w:r>
        <w:rPr/>
        <w:t>se</w:t>
      </w:r>
      <w:r>
        <w:rPr>
          <w:spacing w:val="-2"/>
        </w:rPr>
        <w:t> </w:t>
      </w:r>
      <w:r>
        <w:rPr/>
        <w:t>le</w:t>
      </w:r>
      <w:r>
        <w:rPr>
          <w:spacing w:val="-2"/>
        </w:rPr>
        <w:t> </w:t>
      </w:r>
      <w:r>
        <w:rPr/>
        <w:t>comunique</w:t>
      </w:r>
      <w:r>
        <w:rPr>
          <w:spacing w:val="-2"/>
        </w:rPr>
        <w:t> </w:t>
      </w:r>
      <w:r>
        <w:rPr/>
        <w:t>los</w:t>
      </w:r>
      <w:r>
        <w:rPr>
          <w:spacing w:val="-1"/>
        </w:rPr>
        <w:t> </w:t>
      </w:r>
      <w:r>
        <w:rPr/>
        <w:t>permisos</w:t>
      </w:r>
      <w:r>
        <w:rPr>
          <w:spacing w:val="-1"/>
        </w:rPr>
        <w:t> </w:t>
      </w:r>
      <w:r>
        <w:rPr/>
        <w:t>anuales</w:t>
      </w:r>
      <w:r>
        <w:rPr>
          <w:spacing w:val="-1"/>
        </w:rPr>
        <w:t> </w:t>
      </w:r>
      <w:r>
        <w:rPr/>
        <w:t>de los empleados de farmacia, a lo que responde el Colegio que son los patronos en particular los que tienen que cumplir con esa obligación.</w:t>
      </w:r>
    </w:p>
    <w:p>
      <w:pPr>
        <w:pStyle w:val="BodyText"/>
        <w:spacing w:before="56"/>
        <w:ind w:left="2" w:right="559" w:firstLine="480"/>
        <w:jc w:val="both"/>
      </w:pPr>
      <w:r>
        <w:rPr/>
        <w:t>En Febrero</w:t>
      </w:r>
      <w:r>
        <w:rPr>
          <w:spacing w:val="-2"/>
        </w:rPr>
        <w:t> </w:t>
      </w:r>
      <w:r>
        <w:rPr/>
        <w:t>de</w:t>
      </w:r>
      <w:r>
        <w:rPr>
          <w:spacing w:val="-2"/>
        </w:rPr>
        <w:t> </w:t>
      </w:r>
      <w:r>
        <w:rPr/>
        <w:t>1931</w:t>
      </w:r>
      <w:r>
        <w:rPr>
          <w:spacing w:val="-2"/>
        </w:rPr>
        <w:t> </w:t>
      </w:r>
      <w:r>
        <w:rPr/>
        <w:t>leemos</w:t>
      </w:r>
      <w:r>
        <w:rPr>
          <w:spacing w:val="-1"/>
        </w:rPr>
        <w:t> </w:t>
      </w:r>
      <w:r>
        <w:rPr/>
        <w:t>en</w:t>
      </w:r>
      <w:r>
        <w:rPr>
          <w:spacing w:val="-2"/>
        </w:rPr>
        <w:t> </w:t>
      </w:r>
      <w:r>
        <w:rPr/>
        <w:t>el libro</w:t>
      </w:r>
      <w:r>
        <w:rPr>
          <w:spacing w:val="-2"/>
        </w:rPr>
        <w:t> </w:t>
      </w:r>
      <w:r>
        <w:rPr/>
        <w:t>de actas</w:t>
      </w:r>
      <w:r>
        <w:rPr>
          <w:spacing w:val="-1"/>
        </w:rPr>
        <w:t> </w:t>
      </w:r>
      <w:r>
        <w:rPr/>
        <w:t>que por</w:t>
      </w:r>
      <w:r>
        <w:rPr>
          <w:spacing w:val="-2"/>
        </w:rPr>
        <w:t> </w:t>
      </w:r>
      <w:r>
        <w:rPr/>
        <w:t>resolución del</w:t>
      </w:r>
      <w:r>
        <w:rPr>
          <w:spacing w:val="-2"/>
        </w:rPr>
        <w:t> </w:t>
      </w:r>
      <w:r>
        <w:rPr/>
        <w:t>Ministerio</w:t>
      </w:r>
      <w:r>
        <w:rPr>
          <w:spacing w:val="-2"/>
        </w:rPr>
        <w:t> </w:t>
      </w:r>
      <w:r>
        <w:rPr/>
        <w:t>de</w:t>
      </w:r>
      <w:r>
        <w:rPr>
          <w:spacing w:val="-6"/>
        </w:rPr>
        <w:t> </w:t>
      </w:r>
      <w:r>
        <w:rPr/>
        <w:t>Trabajo y Previsión se ha desestimado el recurso interpuesto por el Colegio para elaborar las Bases de Trabajo por las que habían de regirse los dependientes de farmacia. Suponemos se trata del recurso de que hablamos mas arriba y que, por lo visto, erróneamente, se creía había sido fallado </w:t>
      </w:r>
      <w:r>
        <w:rPr>
          <w:spacing w:val="-2"/>
        </w:rPr>
        <w:t>favorablemente.</w:t>
      </w:r>
    </w:p>
    <w:p>
      <w:pPr>
        <w:pStyle w:val="BodyText"/>
        <w:spacing w:after="0"/>
        <w:jc w:val="both"/>
        <w:sectPr>
          <w:headerReference w:type="even" r:id="rId276"/>
          <w:pgSz w:w="11900" w:h="16840"/>
          <w:pgMar w:header="0" w:footer="0" w:top="1060" w:bottom="1400" w:left="1133" w:right="850"/>
        </w:sectPr>
      </w:pPr>
    </w:p>
    <w:p>
      <w:pPr>
        <w:pStyle w:val="BodyText"/>
        <w:spacing w:before="14"/>
      </w:pPr>
    </w:p>
    <w:p>
      <w:pPr>
        <w:pStyle w:val="BodyText"/>
        <w:ind w:left="287" w:right="273" w:firstLine="480"/>
        <w:jc w:val="both"/>
      </w:pPr>
      <w:r>
        <w:rPr/>
        <w:t>En Febrero de 1932 el Jurado Mixto de Comercio invita a que concurra una representación del colegio a la reunión informativa a celebrar en el</w:t>
      </w:r>
      <w:r>
        <w:rPr>
          <w:spacing w:val="-9"/>
        </w:rPr>
        <w:t> </w:t>
      </w:r>
      <w:r>
        <w:rPr/>
        <w:t>Ayuntamiento para informar sobre las Bases Generales de Trabajo a que patronos y obreros habrán de quedar sometidos y en las que queda incluido el régimen de trabajo en las farmacias.</w:t>
      </w:r>
    </w:p>
    <w:p>
      <w:pPr>
        <w:pStyle w:val="BodyText"/>
        <w:spacing w:before="58"/>
        <w:ind w:left="287" w:right="271" w:firstLine="480"/>
        <w:jc w:val="both"/>
      </w:pPr>
      <w:r>
        <w:rPr/>
        <w:t>En Agosto de ese año tiene lugar una Junta General Extraordinario a petición de varios colegiados de la capital. Don Agustín de la Nuez, como primer firmante, expone que entiende que la entrada en vigor de las nuevas Bases de Trabajo supone un conflicto “ya que los empleados.. solo pueden trabajar con arreglo a las citadas bases ocho horas diarias” Don</w:t>
      </w:r>
      <w:r>
        <w:rPr>
          <w:spacing w:val="40"/>
        </w:rPr>
        <w:t> </w:t>
      </w:r>
      <w:r>
        <w:rPr/>
        <w:t>Federico León responde</w:t>
      </w:r>
    </w:p>
    <w:p>
      <w:pPr>
        <w:spacing w:line="230" w:lineRule="auto" w:before="48"/>
        <w:ind w:left="1421" w:right="1436" w:firstLine="0"/>
        <w:jc w:val="both"/>
        <w:rPr>
          <w:i/>
          <w:sz w:val="24"/>
        </w:rPr>
      </w:pPr>
      <w:r>
        <w:rPr>
          <w:i/>
          <w:sz w:val="24"/>
        </w:rPr>
        <w:t>“</w:t>
      </w:r>
      <w:r>
        <w:rPr>
          <w:rFonts w:ascii="Verdana" w:hAnsi="Verdana"/>
          <w:i/>
          <w:sz w:val="24"/>
        </w:rPr>
        <w:t>…</w:t>
      </w:r>
      <w:r>
        <w:rPr>
          <w:sz w:val="24"/>
        </w:rPr>
        <w:t> </w:t>
      </w:r>
      <w:r>
        <w:rPr>
          <w:i/>
          <w:sz w:val="24"/>
        </w:rPr>
        <w:t>que</w:t>
      </w:r>
      <w:r>
        <w:rPr>
          <w:sz w:val="24"/>
        </w:rPr>
        <w:t> </w:t>
      </w:r>
      <w:r>
        <w:rPr>
          <w:i/>
          <w:sz w:val="24"/>
        </w:rPr>
        <w:t>no</w:t>
      </w:r>
      <w:r>
        <w:rPr>
          <w:sz w:val="24"/>
        </w:rPr>
        <w:t> </w:t>
      </w:r>
      <w:r>
        <w:rPr>
          <w:i/>
          <w:sz w:val="24"/>
        </w:rPr>
        <w:t>ha</w:t>
      </w:r>
      <w:r>
        <w:rPr>
          <w:sz w:val="24"/>
        </w:rPr>
        <w:t> </w:t>
      </w:r>
      <w:r>
        <w:rPr>
          <w:i/>
          <w:sz w:val="24"/>
        </w:rPr>
        <w:t>lugar</w:t>
      </w:r>
      <w:r>
        <w:rPr>
          <w:sz w:val="24"/>
        </w:rPr>
        <w:t> </w:t>
      </w:r>
      <w:r>
        <w:rPr>
          <w:i/>
          <w:sz w:val="24"/>
        </w:rPr>
        <w:t>a</w:t>
      </w:r>
      <w:r>
        <w:rPr>
          <w:sz w:val="24"/>
        </w:rPr>
        <w:t> </w:t>
      </w:r>
      <w:r>
        <w:rPr>
          <w:i/>
          <w:sz w:val="24"/>
        </w:rPr>
        <w:t>tratar</w:t>
      </w:r>
      <w:r>
        <w:rPr>
          <w:sz w:val="24"/>
        </w:rPr>
        <w:t> </w:t>
      </w:r>
      <w:r>
        <w:rPr>
          <w:i/>
          <w:sz w:val="24"/>
        </w:rPr>
        <w:t>el</w:t>
      </w:r>
      <w:r>
        <w:rPr>
          <w:sz w:val="24"/>
        </w:rPr>
        <w:t> </w:t>
      </w:r>
      <w:r>
        <w:rPr>
          <w:i/>
          <w:sz w:val="24"/>
        </w:rPr>
        <w:t>asunto</w:t>
      </w:r>
      <w:r>
        <w:rPr>
          <w:sz w:val="24"/>
        </w:rPr>
        <w:t> </w:t>
      </w:r>
      <w:r>
        <w:rPr>
          <w:i/>
          <w:sz w:val="24"/>
        </w:rPr>
        <w:t>por</w:t>
      </w:r>
      <w:r>
        <w:rPr>
          <w:sz w:val="24"/>
        </w:rPr>
        <w:t> </w:t>
      </w:r>
      <w:r>
        <w:rPr>
          <w:i/>
          <w:sz w:val="24"/>
        </w:rPr>
        <w:t>considerarlo</w:t>
      </w:r>
      <w:r>
        <w:rPr>
          <w:sz w:val="24"/>
        </w:rPr>
        <w:t> </w:t>
      </w:r>
      <w:r>
        <w:rPr>
          <w:i/>
          <w:sz w:val="24"/>
        </w:rPr>
        <w:t>ilegal,</w:t>
      </w:r>
      <w:r>
        <w:rPr>
          <w:sz w:val="24"/>
        </w:rPr>
        <w:t> </w:t>
      </w:r>
      <w:r>
        <w:rPr>
          <w:i/>
          <w:sz w:val="24"/>
        </w:rPr>
        <w:t>ya</w:t>
      </w:r>
      <w:r>
        <w:rPr>
          <w:sz w:val="24"/>
        </w:rPr>
        <w:t> </w:t>
      </w:r>
      <w:r>
        <w:rPr>
          <w:i/>
          <w:sz w:val="24"/>
        </w:rPr>
        <w:t>que</w:t>
      </w:r>
      <w:r>
        <w:rPr>
          <w:spacing w:val="80"/>
          <w:sz w:val="24"/>
        </w:rPr>
        <w:t> </w:t>
      </w:r>
      <w:r>
        <w:rPr>
          <w:i/>
          <w:sz w:val="24"/>
        </w:rPr>
        <w:t>las</w:t>
      </w:r>
      <w:r>
        <w:rPr>
          <w:sz w:val="24"/>
        </w:rPr>
        <w:t> </w:t>
      </w:r>
      <w:r>
        <w:rPr>
          <w:i/>
          <w:sz w:val="24"/>
        </w:rPr>
        <w:t>farmacias</w:t>
      </w:r>
      <w:r>
        <w:rPr>
          <w:sz w:val="24"/>
        </w:rPr>
        <w:t> </w:t>
      </w:r>
      <w:r>
        <w:rPr>
          <w:i/>
          <w:sz w:val="24"/>
        </w:rPr>
        <w:t>no</w:t>
      </w:r>
      <w:r>
        <w:rPr>
          <w:sz w:val="24"/>
        </w:rPr>
        <w:t> </w:t>
      </w:r>
      <w:r>
        <w:rPr>
          <w:i/>
          <w:sz w:val="24"/>
        </w:rPr>
        <w:t>pueden</w:t>
      </w:r>
      <w:r>
        <w:rPr>
          <w:sz w:val="24"/>
        </w:rPr>
        <w:t> </w:t>
      </w:r>
      <w:r>
        <w:rPr>
          <w:i/>
          <w:sz w:val="24"/>
        </w:rPr>
        <w:t>obligarse,</w:t>
      </w:r>
      <w:r>
        <w:rPr>
          <w:sz w:val="24"/>
        </w:rPr>
        <w:t> </w:t>
      </w:r>
      <w:r>
        <w:rPr>
          <w:i/>
          <w:sz w:val="24"/>
        </w:rPr>
        <w:t>por</w:t>
      </w:r>
      <w:r>
        <w:rPr>
          <w:sz w:val="24"/>
        </w:rPr>
        <w:t> </w:t>
      </w:r>
      <w:r>
        <w:rPr>
          <w:i/>
          <w:sz w:val="24"/>
        </w:rPr>
        <w:t>ser</w:t>
      </w:r>
      <w:r>
        <w:rPr>
          <w:sz w:val="24"/>
        </w:rPr>
        <w:t> </w:t>
      </w:r>
      <w:r>
        <w:rPr>
          <w:i/>
          <w:sz w:val="24"/>
        </w:rPr>
        <w:t>profesión</w:t>
      </w:r>
      <w:r>
        <w:rPr>
          <w:sz w:val="24"/>
        </w:rPr>
        <w:t> </w:t>
      </w:r>
      <w:r>
        <w:rPr>
          <w:i/>
          <w:sz w:val="24"/>
        </w:rPr>
        <w:t>libre,</w:t>
      </w:r>
      <w:r>
        <w:rPr>
          <w:sz w:val="24"/>
        </w:rPr>
        <w:t> </w:t>
      </w:r>
      <w:r>
        <w:rPr>
          <w:i/>
          <w:sz w:val="24"/>
        </w:rPr>
        <w:t>a</w:t>
      </w:r>
      <w:r>
        <w:rPr>
          <w:sz w:val="24"/>
        </w:rPr>
        <w:t> </w:t>
      </w:r>
      <w:r>
        <w:rPr>
          <w:i/>
          <w:sz w:val="24"/>
        </w:rPr>
        <w:t>horas</w:t>
      </w:r>
      <w:r>
        <w:rPr>
          <w:sz w:val="24"/>
        </w:rPr>
        <w:t> </w:t>
      </w:r>
      <w:r>
        <w:rPr>
          <w:i/>
          <w:sz w:val="24"/>
        </w:rPr>
        <w:t>de</w:t>
      </w:r>
      <w:r>
        <w:rPr>
          <w:sz w:val="24"/>
        </w:rPr>
        <w:t> </w:t>
      </w:r>
      <w:r>
        <w:rPr>
          <w:i/>
          <w:sz w:val="24"/>
        </w:rPr>
        <w:t>apertura</w:t>
      </w:r>
      <w:r>
        <w:rPr>
          <w:sz w:val="24"/>
        </w:rPr>
        <w:t> </w:t>
      </w:r>
      <w:r>
        <w:rPr>
          <w:i/>
          <w:sz w:val="24"/>
        </w:rPr>
        <w:t>y</w:t>
      </w:r>
      <w:r>
        <w:rPr>
          <w:sz w:val="24"/>
        </w:rPr>
        <w:t> </w:t>
      </w:r>
      <w:r>
        <w:rPr>
          <w:i/>
          <w:sz w:val="24"/>
        </w:rPr>
        <w:t>cierre</w:t>
      </w:r>
      <w:r>
        <w:rPr>
          <w:sz w:val="24"/>
        </w:rPr>
        <w:t> </w:t>
      </w:r>
      <w:r>
        <w:rPr>
          <w:i/>
          <w:sz w:val="24"/>
        </w:rPr>
        <w:t>de</w:t>
      </w:r>
      <w:r>
        <w:rPr>
          <w:sz w:val="24"/>
        </w:rPr>
        <w:t> </w:t>
      </w:r>
      <w:r>
        <w:rPr>
          <w:i/>
          <w:sz w:val="24"/>
        </w:rPr>
        <w:t>las</w:t>
      </w:r>
      <w:r>
        <w:rPr>
          <w:sz w:val="24"/>
        </w:rPr>
        <w:t> </w:t>
      </w:r>
      <w:r>
        <w:rPr>
          <w:i/>
          <w:sz w:val="24"/>
        </w:rPr>
        <w:t>mismas”</w:t>
      </w:r>
    </w:p>
    <w:p>
      <w:pPr>
        <w:spacing w:before="114"/>
        <w:ind w:left="14" w:right="0" w:firstLine="0"/>
        <w:jc w:val="center"/>
        <w:rPr>
          <w:rFonts w:ascii="Bookman Old Style"/>
          <w:b w:val="0"/>
          <w:sz w:val="16"/>
        </w:rPr>
      </w:pPr>
      <w:r>
        <w:rPr>
          <w:rFonts w:ascii="Bookman Old Style"/>
          <w:b w:val="0"/>
          <w:spacing w:val="-2"/>
          <w:w w:val="105"/>
          <w:sz w:val="16"/>
        </w:rPr>
        <w:t>(Acta</w:t>
      </w:r>
      <w:r>
        <w:rPr>
          <w:w w:val="105"/>
          <w:sz w:val="16"/>
        </w:rPr>
        <w:t> </w:t>
      </w:r>
      <w:r>
        <w:rPr>
          <w:rFonts w:ascii="Bookman Old Style"/>
          <w:b w:val="0"/>
          <w:spacing w:val="-2"/>
          <w:w w:val="105"/>
          <w:sz w:val="16"/>
        </w:rPr>
        <w:t>de</w:t>
      </w:r>
      <w:r>
        <w:rPr>
          <w:w w:val="105"/>
          <w:sz w:val="16"/>
        </w:rPr>
        <w:t> </w:t>
      </w:r>
      <w:r>
        <w:rPr>
          <w:rFonts w:ascii="Bookman Old Style"/>
          <w:b w:val="0"/>
          <w:spacing w:val="-2"/>
          <w:w w:val="105"/>
          <w:sz w:val="16"/>
        </w:rPr>
        <w:t>la</w:t>
      </w:r>
      <w:r>
        <w:rPr>
          <w:spacing w:val="1"/>
          <w:w w:val="105"/>
          <w:sz w:val="16"/>
        </w:rPr>
        <w:t> </w:t>
      </w:r>
      <w:r>
        <w:rPr>
          <w:rFonts w:ascii="Bookman Old Style"/>
          <w:b w:val="0"/>
          <w:spacing w:val="-2"/>
          <w:w w:val="105"/>
          <w:sz w:val="16"/>
        </w:rPr>
        <w:t>Junta</w:t>
      </w:r>
      <w:r>
        <w:rPr>
          <w:w w:val="105"/>
          <w:sz w:val="16"/>
        </w:rPr>
        <w:t> </w:t>
      </w:r>
      <w:r>
        <w:rPr>
          <w:rFonts w:ascii="Bookman Old Style"/>
          <w:b w:val="0"/>
          <w:spacing w:val="-2"/>
          <w:w w:val="105"/>
          <w:sz w:val="16"/>
        </w:rPr>
        <w:t>General</w:t>
      </w:r>
      <w:r>
        <w:rPr>
          <w:spacing w:val="1"/>
          <w:w w:val="105"/>
          <w:sz w:val="16"/>
        </w:rPr>
        <w:t> </w:t>
      </w:r>
      <w:r>
        <w:rPr>
          <w:rFonts w:ascii="Bookman Old Style"/>
          <w:b w:val="0"/>
          <w:spacing w:val="-2"/>
          <w:w w:val="105"/>
          <w:sz w:val="16"/>
        </w:rPr>
        <w:t>del</w:t>
      </w:r>
      <w:r>
        <w:rPr>
          <w:spacing w:val="-1"/>
          <w:w w:val="105"/>
          <w:sz w:val="16"/>
        </w:rPr>
        <w:t> </w:t>
      </w:r>
      <w:r>
        <w:rPr>
          <w:rFonts w:ascii="Bookman Old Style"/>
          <w:b w:val="0"/>
          <w:spacing w:val="-2"/>
          <w:w w:val="105"/>
          <w:sz w:val="16"/>
        </w:rPr>
        <w:t>26/08/1932,</w:t>
      </w:r>
      <w:r>
        <w:rPr>
          <w:spacing w:val="-2"/>
          <w:w w:val="105"/>
          <w:sz w:val="16"/>
        </w:rPr>
        <w:t> </w:t>
      </w:r>
      <w:r>
        <w:rPr>
          <w:rFonts w:ascii="Bookman Old Style"/>
          <w:b w:val="0"/>
          <w:spacing w:val="-2"/>
          <w:w w:val="105"/>
          <w:sz w:val="16"/>
        </w:rPr>
        <w:t>folio</w:t>
      </w:r>
      <w:r>
        <w:rPr>
          <w:w w:val="105"/>
          <w:sz w:val="16"/>
        </w:rPr>
        <w:t> </w:t>
      </w:r>
      <w:r>
        <w:rPr>
          <w:rFonts w:ascii="Bookman Old Style"/>
          <w:b w:val="0"/>
          <w:spacing w:val="-2"/>
          <w:w w:val="105"/>
          <w:sz w:val="16"/>
        </w:rPr>
        <w:t>4,</w:t>
      </w:r>
      <w:r>
        <w:rPr>
          <w:w w:val="105"/>
          <w:sz w:val="16"/>
        </w:rPr>
        <w:t> </w:t>
      </w:r>
      <w:r>
        <w:rPr>
          <w:rFonts w:ascii="Bookman Old Style"/>
          <w:b w:val="0"/>
          <w:spacing w:val="-2"/>
          <w:w w:val="105"/>
          <w:sz w:val="16"/>
        </w:rPr>
        <w:t>libro</w:t>
      </w:r>
      <w:r>
        <w:rPr>
          <w:w w:val="105"/>
          <w:sz w:val="16"/>
        </w:rPr>
        <w:t> </w:t>
      </w:r>
      <w:r>
        <w:rPr>
          <w:rFonts w:ascii="Bookman Old Style"/>
          <w:b w:val="0"/>
          <w:spacing w:val="-7"/>
          <w:w w:val="105"/>
          <w:sz w:val="16"/>
        </w:rPr>
        <w:t>3)</w:t>
      </w:r>
    </w:p>
    <w:p>
      <w:pPr>
        <w:pStyle w:val="BodyText"/>
        <w:spacing w:before="57"/>
        <w:ind w:left="287" w:right="274" w:firstLine="480"/>
        <w:jc w:val="both"/>
      </w:pPr>
      <w:r>
        <w:rPr/>
        <w:t>Después de larga discusión se acordó “dejar el asunto tal como está en la actualidad” Acordándose además que el letrado don Luis Cárdenes se encargue de formular instancia para que se constituya un Jurado Mixto de Farmacia dentro del Comité Paritario del Comercio en General de Las Palmas.</w:t>
      </w:r>
    </w:p>
    <w:p>
      <w:pPr>
        <w:pStyle w:val="BodyText"/>
        <w:spacing w:before="56"/>
        <w:ind w:left="287" w:right="274" w:firstLine="480"/>
        <w:jc w:val="both"/>
      </w:pPr>
      <w:r>
        <w:rPr/>
        <w:t>Hubo éxito en nuestra pretensión y la “Gaceta de Madrid” publica la Orden de 13 de Mayo de 1933 disponiendo la creación de una Sección independiente que titula “Auxiliares de Farmacia” dentro del Jurado Mixto del Comercio.</w:t>
      </w:r>
    </w:p>
    <w:p>
      <w:pPr>
        <w:pStyle w:val="BodyText"/>
        <w:spacing w:before="58"/>
        <w:ind w:left="287" w:right="274" w:firstLine="480"/>
        <w:jc w:val="both"/>
      </w:pPr>
      <w:r>
        <w:rPr/>
        <w:t>Reproducimos la circular que se envió a los colegiados con tal motivo. Tiene fecha del día siguiente a la Junta de Gobierno en que se estudió, con intervención del letrado asesor, el expediente para la creación de la sección independiente y nos parece de interés resaltar que en</w:t>
      </w:r>
      <w:r>
        <w:rPr>
          <w:spacing w:val="40"/>
        </w:rPr>
        <w:t> </w:t>
      </w:r>
      <w:r>
        <w:rPr/>
        <w:t>esa</w:t>
      </w:r>
      <w:r>
        <w:rPr>
          <w:spacing w:val="-1"/>
        </w:rPr>
        <w:t> </w:t>
      </w:r>
      <w:r>
        <w:rPr/>
        <w:t>junta se</w:t>
      </w:r>
      <w:r>
        <w:rPr>
          <w:spacing w:val="-1"/>
        </w:rPr>
        <w:t> </w:t>
      </w:r>
      <w:r>
        <w:rPr/>
        <w:t>discutió la posibilidad de</w:t>
      </w:r>
      <w:r>
        <w:rPr>
          <w:spacing w:val="-1"/>
        </w:rPr>
        <w:t> </w:t>
      </w:r>
      <w:r>
        <w:rPr/>
        <w:t>crear una</w:t>
      </w:r>
      <w:r>
        <w:rPr>
          <w:spacing w:val="-13"/>
        </w:rPr>
        <w:t> </w:t>
      </w:r>
      <w:r>
        <w:rPr/>
        <w:t>Asociación Profesional, la cual habría de cumplir con los requisitos establecidos por la Ley de 8 de</w:t>
      </w:r>
      <w:r>
        <w:rPr>
          <w:spacing w:val="-7"/>
        </w:rPr>
        <w:t> </w:t>
      </w:r>
      <w:r>
        <w:rPr/>
        <w:t>Abril de 1932. En consecuencia se acordó:</w:t>
      </w:r>
    </w:p>
    <w:p>
      <w:pPr>
        <w:spacing w:line="228" w:lineRule="auto" w:before="57"/>
        <w:ind w:left="1421" w:right="1429" w:firstLine="0"/>
        <w:jc w:val="both"/>
        <w:rPr>
          <w:i/>
          <w:sz w:val="24"/>
        </w:rPr>
      </w:pPr>
      <w:r>
        <w:rPr>
          <w:i/>
          <w:sz w:val="24"/>
        </w:rPr>
        <w:t>“Desistir,</w:t>
      </w:r>
      <w:r>
        <w:rPr>
          <w:sz w:val="24"/>
        </w:rPr>
        <w:t> </w:t>
      </w:r>
      <w:r>
        <w:rPr>
          <w:i/>
          <w:sz w:val="24"/>
        </w:rPr>
        <w:t>por</w:t>
      </w:r>
      <w:r>
        <w:rPr>
          <w:sz w:val="24"/>
        </w:rPr>
        <w:t> </w:t>
      </w:r>
      <w:r>
        <w:rPr>
          <w:i/>
          <w:sz w:val="24"/>
        </w:rPr>
        <w:t>el</w:t>
      </w:r>
      <w:r>
        <w:rPr>
          <w:sz w:val="24"/>
        </w:rPr>
        <w:t> </w:t>
      </w:r>
      <w:r>
        <w:rPr>
          <w:i/>
          <w:sz w:val="24"/>
        </w:rPr>
        <w:t>momento</w:t>
      </w:r>
      <w:r>
        <w:rPr>
          <w:sz w:val="24"/>
        </w:rPr>
        <w:t> </w:t>
      </w:r>
      <w:r>
        <w:rPr>
          <w:i/>
          <w:sz w:val="24"/>
        </w:rPr>
        <w:t>de</w:t>
      </w:r>
      <w:r>
        <w:rPr>
          <w:sz w:val="24"/>
        </w:rPr>
        <w:t> </w:t>
      </w:r>
      <w:r>
        <w:rPr>
          <w:i/>
          <w:sz w:val="24"/>
        </w:rPr>
        <w:t>toda</w:t>
      </w:r>
      <w:r>
        <w:rPr>
          <w:sz w:val="24"/>
        </w:rPr>
        <w:t> </w:t>
      </w:r>
      <w:r>
        <w:rPr>
          <w:i/>
          <w:sz w:val="24"/>
        </w:rPr>
        <w:t>gestión</w:t>
      </w:r>
      <w:r>
        <w:rPr>
          <w:sz w:val="24"/>
        </w:rPr>
        <w:t> </w:t>
      </w:r>
      <w:r>
        <w:rPr>
          <w:i/>
          <w:sz w:val="24"/>
        </w:rPr>
        <w:t>encaminada</w:t>
      </w:r>
      <w:r>
        <w:rPr>
          <w:sz w:val="24"/>
        </w:rPr>
        <w:t> </w:t>
      </w:r>
      <w:r>
        <w:rPr>
          <w:i/>
          <w:sz w:val="24"/>
        </w:rPr>
        <w:t>a</w:t>
      </w:r>
      <w:r>
        <w:rPr>
          <w:sz w:val="24"/>
        </w:rPr>
        <w:t> </w:t>
      </w:r>
      <w:r>
        <w:rPr>
          <w:i/>
          <w:sz w:val="24"/>
        </w:rPr>
        <w:t>la</w:t>
      </w:r>
      <w:r>
        <w:rPr>
          <w:sz w:val="24"/>
        </w:rPr>
        <w:t> </w:t>
      </w:r>
      <w:r>
        <w:rPr>
          <w:i/>
          <w:sz w:val="24"/>
        </w:rPr>
        <w:t>creación</w:t>
      </w:r>
      <w:r>
        <w:rPr>
          <w:sz w:val="24"/>
        </w:rPr>
        <w:t> </w:t>
      </w:r>
      <w:r>
        <w:rPr>
          <w:i/>
          <w:sz w:val="24"/>
        </w:rPr>
        <w:t>de</w:t>
      </w:r>
      <w:r>
        <w:rPr>
          <w:sz w:val="24"/>
        </w:rPr>
        <w:t> </w:t>
      </w:r>
      <w:r>
        <w:rPr>
          <w:i/>
          <w:sz w:val="24"/>
        </w:rPr>
        <w:t>la</w:t>
      </w:r>
      <w:r>
        <w:rPr>
          <w:sz w:val="24"/>
        </w:rPr>
        <w:t> </w:t>
      </w:r>
      <w:r>
        <w:rPr>
          <w:i/>
          <w:sz w:val="24"/>
        </w:rPr>
        <w:t>Asociación</w:t>
      </w:r>
      <w:r>
        <w:rPr>
          <w:sz w:val="24"/>
        </w:rPr>
        <w:t> </w:t>
      </w:r>
      <w:r>
        <w:rPr>
          <w:i/>
          <w:sz w:val="24"/>
        </w:rPr>
        <w:t>profesional</w:t>
      </w:r>
      <w:r>
        <w:rPr>
          <w:sz w:val="24"/>
        </w:rPr>
        <w:t> </w:t>
      </w:r>
      <w:r>
        <w:rPr>
          <w:i/>
          <w:sz w:val="24"/>
        </w:rPr>
        <w:t>farmacéutica</w:t>
      </w:r>
      <w:r>
        <w:rPr>
          <w:sz w:val="24"/>
        </w:rPr>
        <w:t> </w:t>
      </w:r>
      <w:r>
        <w:rPr>
          <w:i/>
          <w:sz w:val="24"/>
        </w:rPr>
        <w:t>que</w:t>
      </w:r>
      <w:r>
        <w:rPr>
          <w:sz w:val="24"/>
        </w:rPr>
        <w:t> </w:t>
      </w:r>
      <w:r>
        <w:rPr>
          <w:i/>
          <w:sz w:val="24"/>
        </w:rPr>
        <w:t>no</w:t>
      </w:r>
      <w:r>
        <w:rPr>
          <w:spacing w:val="-1"/>
          <w:sz w:val="24"/>
        </w:rPr>
        <w:t> </w:t>
      </w:r>
      <w:r>
        <w:rPr>
          <w:i/>
          <w:sz w:val="24"/>
        </w:rPr>
        <w:t>tendría</w:t>
      </w:r>
      <w:r>
        <w:rPr>
          <w:sz w:val="24"/>
        </w:rPr>
        <w:t> </w:t>
      </w:r>
      <w:r>
        <w:rPr>
          <w:i/>
          <w:sz w:val="24"/>
        </w:rPr>
        <w:t>otro</w:t>
      </w:r>
      <w:r>
        <w:rPr>
          <w:sz w:val="24"/>
        </w:rPr>
        <w:t> </w:t>
      </w:r>
      <w:r>
        <w:rPr>
          <w:i/>
          <w:sz w:val="24"/>
        </w:rPr>
        <w:t>objeto</w:t>
      </w:r>
      <w:r>
        <w:rPr>
          <w:sz w:val="24"/>
        </w:rPr>
        <w:t> </w:t>
      </w:r>
      <w:r>
        <w:rPr>
          <w:i/>
          <w:sz w:val="24"/>
        </w:rPr>
        <w:t>que</w:t>
      </w:r>
      <w:r>
        <w:rPr>
          <w:sz w:val="24"/>
        </w:rPr>
        <w:t> </w:t>
      </w:r>
      <w:r>
        <w:rPr>
          <w:i/>
          <w:sz w:val="24"/>
        </w:rPr>
        <w:t>el</w:t>
      </w:r>
      <w:r>
        <w:rPr>
          <w:sz w:val="24"/>
        </w:rPr>
        <w:t> </w:t>
      </w:r>
      <w:r>
        <w:rPr>
          <w:i/>
          <w:sz w:val="24"/>
        </w:rPr>
        <w:t>de</w:t>
      </w:r>
      <w:r>
        <w:rPr>
          <w:spacing w:val="-5"/>
          <w:sz w:val="24"/>
        </w:rPr>
        <w:t> </w:t>
      </w:r>
      <w:r>
        <w:rPr>
          <w:i/>
          <w:sz w:val="24"/>
        </w:rPr>
        <w:t>su</w:t>
      </w:r>
      <w:r>
        <w:rPr>
          <w:spacing w:val="-4"/>
          <w:sz w:val="24"/>
        </w:rPr>
        <w:t> </w:t>
      </w:r>
      <w:r>
        <w:rPr>
          <w:i/>
          <w:sz w:val="24"/>
        </w:rPr>
        <w:t>inscripción,</w:t>
      </w:r>
      <w:r>
        <w:rPr>
          <w:spacing w:val="-3"/>
          <w:sz w:val="24"/>
        </w:rPr>
        <w:t> </w:t>
      </w:r>
      <w:r>
        <w:rPr>
          <w:i/>
          <w:sz w:val="24"/>
        </w:rPr>
        <w:t>a</w:t>
      </w:r>
      <w:r>
        <w:rPr>
          <w:spacing w:val="-4"/>
          <w:sz w:val="24"/>
        </w:rPr>
        <w:t> </w:t>
      </w:r>
      <w:r>
        <w:rPr>
          <w:i/>
          <w:sz w:val="24"/>
        </w:rPr>
        <w:t>los</w:t>
      </w:r>
      <w:r>
        <w:rPr>
          <w:spacing w:val="-4"/>
          <w:sz w:val="24"/>
        </w:rPr>
        <w:t> </w:t>
      </w:r>
      <w:r>
        <w:rPr>
          <w:i/>
          <w:sz w:val="24"/>
        </w:rPr>
        <w:t>efectos</w:t>
      </w:r>
      <w:r>
        <w:rPr>
          <w:spacing w:val="-2"/>
          <w:sz w:val="24"/>
        </w:rPr>
        <w:t> </w:t>
      </w:r>
      <w:r>
        <w:rPr>
          <w:i/>
          <w:sz w:val="24"/>
        </w:rPr>
        <w:t>electorales,</w:t>
      </w:r>
      <w:r>
        <w:rPr>
          <w:spacing w:val="-4"/>
          <w:sz w:val="24"/>
        </w:rPr>
        <w:t> </w:t>
      </w:r>
      <w:r>
        <w:rPr>
          <w:i/>
          <w:sz w:val="24"/>
        </w:rPr>
        <w:t>en</w:t>
      </w:r>
      <w:r>
        <w:rPr>
          <w:spacing w:val="-4"/>
          <w:sz w:val="24"/>
        </w:rPr>
        <w:t> </w:t>
      </w:r>
      <w:r>
        <w:rPr>
          <w:i/>
          <w:sz w:val="24"/>
        </w:rPr>
        <w:t>el</w:t>
      </w:r>
      <w:r>
        <w:rPr>
          <w:spacing w:val="-3"/>
          <w:sz w:val="24"/>
        </w:rPr>
        <w:t> </w:t>
      </w:r>
      <w:r>
        <w:rPr>
          <w:i/>
          <w:sz w:val="24"/>
        </w:rPr>
        <w:t>Censo</w:t>
      </w:r>
      <w:r>
        <w:rPr>
          <w:spacing w:val="-4"/>
          <w:sz w:val="24"/>
        </w:rPr>
        <w:t> </w:t>
      </w:r>
      <w:r>
        <w:rPr>
          <w:i/>
          <w:sz w:val="24"/>
        </w:rPr>
        <w:t>del</w:t>
      </w:r>
      <w:r>
        <w:rPr>
          <w:spacing w:val="-5"/>
          <w:sz w:val="24"/>
        </w:rPr>
        <w:t> </w:t>
      </w:r>
      <w:r>
        <w:rPr>
          <w:i/>
          <w:sz w:val="24"/>
        </w:rPr>
        <w:t>Ministerio</w:t>
      </w:r>
      <w:r>
        <w:rPr>
          <w:spacing w:val="-3"/>
          <w:sz w:val="24"/>
        </w:rPr>
        <w:t> </w:t>
      </w:r>
      <w:r>
        <w:rPr>
          <w:i/>
          <w:sz w:val="24"/>
        </w:rPr>
        <w:t>del</w:t>
      </w:r>
      <w:r>
        <w:rPr>
          <w:sz w:val="24"/>
        </w:rPr>
        <w:t> </w:t>
      </w:r>
      <w:r>
        <w:rPr>
          <w:i/>
          <w:sz w:val="24"/>
        </w:rPr>
        <w:t>Trabajo</w:t>
      </w:r>
      <w:r>
        <w:rPr>
          <w:sz w:val="24"/>
        </w:rPr>
        <w:t> </w:t>
      </w:r>
      <w:r>
        <w:rPr>
          <w:i/>
          <w:sz w:val="24"/>
        </w:rPr>
        <w:t>y</w:t>
      </w:r>
      <w:r>
        <w:rPr>
          <w:sz w:val="24"/>
        </w:rPr>
        <w:t> </w:t>
      </w:r>
      <w:r>
        <w:rPr>
          <w:i/>
          <w:sz w:val="24"/>
        </w:rPr>
        <w:t>presentaría,</w:t>
      </w:r>
      <w:r>
        <w:rPr>
          <w:sz w:val="24"/>
        </w:rPr>
        <w:t> </w:t>
      </w:r>
      <w:r>
        <w:rPr>
          <w:i/>
          <w:sz w:val="24"/>
        </w:rPr>
        <w:t>en</w:t>
      </w:r>
      <w:r>
        <w:rPr>
          <w:sz w:val="24"/>
        </w:rPr>
        <w:t> </w:t>
      </w:r>
      <w:r>
        <w:rPr>
          <w:i/>
          <w:sz w:val="24"/>
        </w:rPr>
        <w:t>cambio,</w:t>
      </w:r>
      <w:r>
        <w:rPr>
          <w:sz w:val="24"/>
        </w:rPr>
        <w:t> </w:t>
      </w:r>
      <w:r>
        <w:rPr>
          <w:i/>
          <w:sz w:val="24"/>
        </w:rPr>
        <w:t>el</w:t>
      </w:r>
      <w:r>
        <w:rPr>
          <w:sz w:val="24"/>
        </w:rPr>
        <w:t> </w:t>
      </w:r>
      <w:r>
        <w:rPr>
          <w:i/>
          <w:sz w:val="24"/>
        </w:rPr>
        <w:t>grave</w:t>
      </w:r>
      <w:r>
        <w:rPr>
          <w:sz w:val="24"/>
        </w:rPr>
        <w:t> </w:t>
      </w:r>
      <w:r>
        <w:rPr>
          <w:i/>
          <w:sz w:val="24"/>
        </w:rPr>
        <w:t>inconveniente</w:t>
      </w:r>
      <w:r>
        <w:rPr>
          <w:sz w:val="24"/>
        </w:rPr>
        <w:t> </w:t>
      </w:r>
      <w:r>
        <w:rPr>
          <w:i/>
          <w:sz w:val="24"/>
        </w:rPr>
        <w:t>que</w:t>
      </w:r>
      <w:r>
        <w:rPr>
          <w:sz w:val="24"/>
        </w:rPr>
        <w:t> </w:t>
      </w:r>
      <w:r>
        <w:rPr>
          <w:i/>
          <w:sz w:val="24"/>
        </w:rPr>
        <w:t>supone</w:t>
      </w:r>
      <w:r>
        <w:rPr>
          <w:sz w:val="24"/>
        </w:rPr>
        <w:t> </w:t>
      </w:r>
      <w:r>
        <w:rPr>
          <w:i/>
          <w:sz w:val="24"/>
        </w:rPr>
        <w:t>su</w:t>
      </w:r>
      <w:r>
        <w:rPr>
          <w:sz w:val="24"/>
        </w:rPr>
        <w:t> </w:t>
      </w:r>
      <w:r>
        <w:rPr>
          <w:i/>
          <w:sz w:val="24"/>
        </w:rPr>
        <w:t>nueva</w:t>
      </w:r>
      <w:r>
        <w:rPr>
          <w:sz w:val="24"/>
        </w:rPr>
        <w:t> </w:t>
      </w:r>
      <w:r>
        <w:rPr>
          <w:i/>
          <w:sz w:val="24"/>
        </w:rPr>
        <w:t>contabilidad,</w:t>
      </w:r>
      <w:r>
        <w:rPr>
          <w:sz w:val="24"/>
        </w:rPr>
        <w:t> </w:t>
      </w:r>
      <w:r>
        <w:rPr>
          <w:i/>
          <w:sz w:val="24"/>
        </w:rPr>
        <w:t>reglamentación,</w:t>
      </w:r>
      <w:r>
        <w:rPr>
          <w:sz w:val="24"/>
        </w:rPr>
        <w:t> </w:t>
      </w:r>
      <w:r>
        <w:rPr>
          <w:i/>
          <w:sz w:val="24"/>
        </w:rPr>
        <w:t>cuotas,</w:t>
      </w:r>
      <w:r>
        <w:rPr>
          <w:sz w:val="24"/>
        </w:rPr>
        <w:t> </w:t>
      </w:r>
      <w:r>
        <w:rPr>
          <w:i/>
          <w:sz w:val="24"/>
        </w:rPr>
        <w:t>etc.,</w:t>
      </w:r>
      <w:r>
        <w:rPr>
          <w:sz w:val="24"/>
        </w:rPr>
        <w:t> </w:t>
      </w:r>
      <w:r>
        <w:rPr>
          <w:i/>
          <w:sz w:val="24"/>
        </w:rPr>
        <w:t>independientes</w:t>
      </w:r>
      <w:r>
        <w:rPr>
          <w:sz w:val="24"/>
        </w:rPr>
        <w:t> </w:t>
      </w:r>
      <w:r>
        <w:rPr>
          <w:i/>
          <w:sz w:val="24"/>
        </w:rPr>
        <w:t>de</w:t>
      </w:r>
      <w:r>
        <w:rPr>
          <w:sz w:val="24"/>
        </w:rPr>
        <w:t> </w:t>
      </w:r>
      <w:r>
        <w:rPr>
          <w:i/>
          <w:sz w:val="24"/>
        </w:rPr>
        <w:t>las</w:t>
      </w:r>
      <w:r>
        <w:rPr>
          <w:sz w:val="24"/>
        </w:rPr>
        <w:t> </w:t>
      </w:r>
      <w:r>
        <w:rPr>
          <w:i/>
          <w:sz w:val="24"/>
        </w:rPr>
        <w:t>del</w:t>
      </w:r>
      <w:r>
        <w:rPr>
          <w:sz w:val="24"/>
        </w:rPr>
        <w:t> </w:t>
      </w:r>
      <w:r>
        <w:rPr>
          <w:i/>
          <w:sz w:val="24"/>
        </w:rPr>
        <w:t>Colegio”</w:t>
      </w:r>
    </w:p>
    <w:p>
      <w:pPr>
        <w:spacing w:before="111"/>
        <w:ind w:left="1796" w:right="1785" w:firstLine="0"/>
        <w:jc w:val="center"/>
        <w:rPr>
          <w:rFonts w:ascii="Bookman Old Style"/>
          <w:b w:val="0"/>
          <w:sz w:val="16"/>
        </w:rPr>
      </w:pPr>
      <w:r>
        <w:rPr>
          <w:rFonts w:ascii="Bookman Old Style"/>
          <w:b w:val="0"/>
          <w:w w:val="105"/>
          <w:sz w:val="16"/>
        </w:rPr>
        <w:t>(Acta</w:t>
      </w:r>
      <w:r>
        <w:rPr>
          <w:spacing w:val="-7"/>
          <w:w w:val="105"/>
          <w:sz w:val="16"/>
        </w:rPr>
        <w:t> </w:t>
      </w:r>
      <w:r>
        <w:rPr>
          <w:rFonts w:ascii="Bookman Old Style"/>
          <w:b w:val="0"/>
          <w:w w:val="105"/>
          <w:sz w:val="16"/>
        </w:rPr>
        <w:t>de</w:t>
      </w:r>
      <w:r>
        <w:rPr>
          <w:spacing w:val="-8"/>
          <w:w w:val="105"/>
          <w:sz w:val="16"/>
        </w:rPr>
        <w:t> </w:t>
      </w:r>
      <w:r>
        <w:rPr>
          <w:rFonts w:ascii="Bookman Old Style"/>
          <w:b w:val="0"/>
          <w:w w:val="105"/>
          <w:sz w:val="16"/>
        </w:rPr>
        <w:t>la</w:t>
      </w:r>
      <w:r>
        <w:rPr>
          <w:spacing w:val="-7"/>
          <w:w w:val="105"/>
          <w:sz w:val="16"/>
        </w:rPr>
        <w:t> </w:t>
      </w:r>
      <w:r>
        <w:rPr>
          <w:rFonts w:ascii="Bookman Old Style"/>
          <w:b w:val="0"/>
          <w:w w:val="105"/>
          <w:sz w:val="16"/>
        </w:rPr>
        <w:t>Junta</w:t>
      </w:r>
      <w:r>
        <w:rPr>
          <w:spacing w:val="-7"/>
          <w:w w:val="105"/>
          <w:sz w:val="16"/>
        </w:rPr>
        <w:t> </w:t>
      </w:r>
      <w:r>
        <w:rPr>
          <w:rFonts w:ascii="Bookman Old Style"/>
          <w:b w:val="0"/>
          <w:w w:val="105"/>
          <w:sz w:val="16"/>
        </w:rPr>
        <w:t>de</w:t>
      </w:r>
      <w:r>
        <w:rPr>
          <w:spacing w:val="-8"/>
          <w:w w:val="105"/>
          <w:sz w:val="16"/>
        </w:rPr>
        <w:t> </w:t>
      </w:r>
      <w:r>
        <w:rPr>
          <w:rFonts w:ascii="Bookman Old Style"/>
          <w:b w:val="0"/>
          <w:w w:val="105"/>
          <w:sz w:val="16"/>
        </w:rPr>
        <w:t>Gobierno</w:t>
      </w:r>
      <w:r>
        <w:rPr>
          <w:spacing w:val="-9"/>
          <w:w w:val="105"/>
          <w:sz w:val="16"/>
        </w:rPr>
        <w:t> </w:t>
      </w:r>
      <w:r>
        <w:rPr>
          <w:rFonts w:ascii="Bookman Old Style"/>
          <w:b w:val="0"/>
          <w:w w:val="105"/>
          <w:sz w:val="16"/>
        </w:rPr>
        <w:t>del</w:t>
      </w:r>
      <w:r>
        <w:rPr>
          <w:spacing w:val="-8"/>
          <w:w w:val="105"/>
          <w:sz w:val="16"/>
        </w:rPr>
        <w:t> </w:t>
      </w:r>
      <w:r>
        <w:rPr>
          <w:rFonts w:ascii="Bookman Old Style"/>
          <w:b w:val="0"/>
          <w:w w:val="105"/>
          <w:sz w:val="16"/>
        </w:rPr>
        <w:t>30/05/1933,</w:t>
      </w:r>
      <w:r>
        <w:rPr>
          <w:spacing w:val="-8"/>
          <w:w w:val="105"/>
          <w:sz w:val="16"/>
        </w:rPr>
        <w:t> </w:t>
      </w:r>
      <w:r>
        <w:rPr>
          <w:rFonts w:ascii="Bookman Old Style"/>
          <w:b w:val="0"/>
          <w:w w:val="105"/>
          <w:sz w:val="16"/>
        </w:rPr>
        <w:t>libro</w:t>
      </w:r>
      <w:r>
        <w:rPr>
          <w:spacing w:val="-7"/>
          <w:w w:val="105"/>
          <w:sz w:val="16"/>
        </w:rPr>
        <w:t> </w:t>
      </w:r>
      <w:r>
        <w:rPr>
          <w:rFonts w:ascii="Bookman Old Style"/>
          <w:b w:val="0"/>
          <w:w w:val="105"/>
          <w:sz w:val="16"/>
        </w:rPr>
        <w:t>5,</w:t>
      </w:r>
      <w:r>
        <w:rPr>
          <w:spacing w:val="-8"/>
          <w:w w:val="105"/>
          <w:sz w:val="16"/>
        </w:rPr>
        <w:t> </w:t>
      </w:r>
      <w:r>
        <w:rPr>
          <w:rFonts w:ascii="Bookman Old Style"/>
          <w:b w:val="0"/>
          <w:w w:val="105"/>
          <w:sz w:val="16"/>
        </w:rPr>
        <w:t>folio</w:t>
      </w:r>
      <w:r>
        <w:rPr>
          <w:spacing w:val="-8"/>
          <w:w w:val="105"/>
          <w:sz w:val="16"/>
        </w:rPr>
        <w:t> </w:t>
      </w:r>
      <w:r>
        <w:rPr>
          <w:rFonts w:ascii="Bookman Old Style"/>
          <w:b w:val="0"/>
          <w:spacing w:val="-5"/>
          <w:w w:val="105"/>
          <w:sz w:val="16"/>
        </w:rPr>
        <w:t>37)</w:t>
      </w:r>
    </w:p>
    <w:p>
      <w:pPr>
        <w:pStyle w:val="BodyText"/>
        <w:spacing w:before="57"/>
        <w:ind w:left="287" w:right="275" w:firstLine="480"/>
        <w:jc w:val="both"/>
      </w:pPr>
      <w:r>
        <w:rPr/>
        <w:t>Prevaleció, pues, el criterio de llevar la gestión laboral desde el Colegio mismo. Fijémonos en el final de la circular que reproducimos, se cita a los compañeros a una reunión previa en el Colegio, es el interés de comparecer al exterior con un criterio ya formado, evitando actuaciones distintas de lo previamente acordado por la mayoría. Esta forma de actuar se ha seguido posteriormente ante otros estamentos.</w:t>
      </w:r>
      <w:r>
        <w:rPr>
          <w:spacing w:val="-1"/>
        </w:rPr>
        <w:t> </w:t>
      </w:r>
      <w:r>
        <w:rPr/>
        <w:t>Recordemos, en</w:t>
      </w:r>
      <w:r>
        <w:rPr>
          <w:spacing w:val="-1"/>
        </w:rPr>
        <w:t> </w:t>
      </w:r>
      <w:r>
        <w:rPr/>
        <w:t>tiempos posteriores, las reuniones previas antes de acudir a Hacienda a discutir la Evaluación Global. E incluso, en estos primeros años del Colegio, Hacienda pretendía</w:t>
      </w:r>
      <w:r>
        <w:rPr>
          <w:spacing w:val="-1"/>
        </w:rPr>
        <w:t> </w:t>
      </w:r>
      <w:r>
        <w:rPr/>
        <w:t>formar un</w:t>
      </w:r>
      <w:r>
        <w:rPr>
          <w:spacing w:val="-1"/>
        </w:rPr>
        <w:t> </w:t>
      </w:r>
      <w:r>
        <w:rPr/>
        <w:t>Gremio</w:t>
      </w:r>
      <w:r>
        <w:rPr>
          <w:spacing w:val="-1"/>
        </w:rPr>
        <w:t> </w:t>
      </w:r>
      <w:r>
        <w:rPr/>
        <w:t>para el</w:t>
      </w:r>
      <w:r>
        <w:rPr>
          <w:spacing w:val="-1"/>
        </w:rPr>
        <w:t> </w:t>
      </w:r>
      <w:r>
        <w:rPr/>
        <w:t>cobro de</w:t>
      </w:r>
      <w:r>
        <w:rPr>
          <w:spacing w:val="-1"/>
        </w:rPr>
        <w:t> </w:t>
      </w:r>
      <w:r>
        <w:rPr/>
        <w:t>impuestos a lo</w:t>
      </w:r>
      <w:r>
        <w:rPr>
          <w:spacing w:val="-1"/>
        </w:rPr>
        <w:t> </w:t>
      </w:r>
      <w:r>
        <w:rPr/>
        <w:t>que</w:t>
      </w:r>
      <w:r>
        <w:rPr>
          <w:spacing w:val="-1"/>
        </w:rPr>
        <w:t> </w:t>
      </w:r>
      <w:r>
        <w:rPr/>
        <w:t>el Colegio se resistió, quedando, en una ocasión, desautorizada la actuación de un compañero que acordó con Hacienda la formación del gremio sin consultar al resto.</w:t>
      </w:r>
    </w:p>
    <w:p>
      <w:pPr>
        <w:pStyle w:val="BodyText"/>
        <w:spacing w:before="56"/>
        <w:ind w:left="287" w:right="271" w:firstLine="480"/>
        <w:jc w:val="both"/>
      </w:pPr>
      <w:r>
        <w:rPr/>
        <w:t>Volviendo al tema central de este capítulo, la cuestión laboral y dentro de ella el Jurado Mixto, encontramos que su capacidad de obrar era tal que podían decidir la declaración de los días festivos, facultad hoy en día reservada a instancias superiores. Así tenemos que en acta de Junta de Gobierno leemos:</w:t>
      </w:r>
    </w:p>
    <w:p>
      <w:pPr>
        <w:pStyle w:val="BodyText"/>
        <w:spacing w:after="0"/>
        <w:jc w:val="both"/>
        <w:sectPr>
          <w:headerReference w:type="default" r:id="rId277"/>
          <w:footerReference w:type="default" r:id="rId278"/>
          <w:footerReference w:type="even" r:id="rId279"/>
          <w:pgSz w:w="11900" w:h="16840"/>
          <w:pgMar w:header="1144" w:footer="1134" w:top="1400" w:bottom="1320" w:left="1133" w:right="850"/>
          <w:pgNumType w:start="97"/>
        </w:sectPr>
      </w:pPr>
    </w:p>
    <w:p>
      <w:pPr>
        <w:spacing w:line="228" w:lineRule="auto" w:before="55"/>
        <w:ind w:left="1136" w:right="1709" w:firstLine="0"/>
        <w:jc w:val="both"/>
        <w:rPr>
          <w:i/>
          <w:sz w:val="24"/>
        </w:rPr>
      </w:pPr>
      <w:r>
        <w:rPr>
          <w:i/>
          <w:sz w:val="24"/>
        </w:rPr>
        <w:t>“Oficio</w:t>
      </w:r>
      <w:r>
        <w:rPr>
          <w:sz w:val="24"/>
        </w:rPr>
        <w:t> </w:t>
      </w:r>
      <w:r>
        <w:rPr>
          <w:i/>
          <w:sz w:val="24"/>
        </w:rPr>
        <w:t>del</w:t>
      </w:r>
      <w:r>
        <w:rPr>
          <w:sz w:val="24"/>
        </w:rPr>
        <w:t> </w:t>
      </w:r>
      <w:r>
        <w:rPr>
          <w:i/>
          <w:sz w:val="24"/>
        </w:rPr>
        <w:t>Centro</w:t>
      </w:r>
      <w:r>
        <w:rPr>
          <w:sz w:val="24"/>
        </w:rPr>
        <w:t> </w:t>
      </w:r>
      <w:r>
        <w:rPr>
          <w:i/>
          <w:sz w:val="24"/>
        </w:rPr>
        <w:t>de</w:t>
      </w:r>
      <w:r>
        <w:rPr>
          <w:sz w:val="24"/>
        </w:rPr>
        <w:t> </w:t>
      </w:r>
      <w:r>
        <w:rPr>
          <w:i/>
          <w:sz w:val="24"/>
        </w:rPr>
        <w:t>Dependientes</w:t>
      </w:r>
      <w:r>
        <w:rPr>
          <w:sz w:val="24"/>
        </w:rPr>
        <w:t> </w:t>
      </w:r>
      <w:r>
        <w:rPr>
          <w:i/>
          <w:sz w:val="24"/>
        </w:rPr>
        <w:t>del</w:t>
      </w:r>
      <w:r>
        <w:rPr>
          <w:sz w:val="24"/>
        </w:rPr>
        <w:t> </w:t>
      </w:r>
      <w:r>
        <w:rPr>
          <w:i/>
          <w:sz w:val="24"/>
        </w:rPr>
        <w:t>Comercio</w:t>
      </w:r>
      <w:r>
        <w:rPr>
          <w:sz w:val="24"/>
        </w:rPr>
        <w:t> </w:t>
      </w:r>
      <w:r>
        <w:rPr>
          <w:i/>
          <w:sz w:val="24"/>
        </w:rPr>
        <w:t>y</w:t>
      </w:r>
      <w:r>
        <w:rPr>
          <w:sz w:val="24"/>
        </w:rPr>
        <w:t> </w:t>
      </w:r>
      <w:r>
        <w:rPr>
          <w:i/>
          <w:sz w:val="24"/>
        </w:rPr>
        <w:t>de</w:t>
      </w:r>
      <w:r>
        <w:rPr>
          <w:sz w:val="24"/>
        </w:rPr>
        <w:t> </w:t>
      </w:r>
      <w:r>
        <w:rPr>
          <w:i/>
          <w:sz w:val="24"/>
        </w:rPr>
        <w:t>la</w:t>
      </w:r>
      <w:r>
        <w:rPr>
          <w:sz w:val="24"/>
        </w:rPr>
        <w:t> </w:t>
      </w:r>
      <w:r>
        <w:rPr>
          <w:i/>
          <w:sz w:val="24"/>
        </w:rPr>
        <w:t>Industria,</w:t>
      </w:r>
      <w:r>
        <w:rPr>
          <w:sz w:val="24"/>
        </w:rPr>
        <w:t> </w:t>
      </w:r>
      <w:r>
        <w:rPr>
          <w:i/>
          <w:sz w:val="24"/>
        </w:rPr>
        <w:t>comunicando</w:t>
      </w:r>
      <w:r>
        <w:rPr>
          <w:sz w:val="24"/>
        </w:rPr>
        <w:t> </w:t>
      </w:r>
      <w:r>
        <w:rPr>
          <w:i/>
          <w:sz w:val="24"/>
        </w:rPr>
        <w:t>que</w:t>
      </w:r>
      <w:r>
        <w:rPr>
          <w:sz w:val="24"/>
        </w:rPr>
        <w:t> </w:t>
      </w:r>
      <w:r>
        <w:rPr>
          <w:i/>
          <w:sz w:val="24"/>
        </w:rPr>
        <w:t>por</w:t>
      </w:r>
      <w:r>
        <w:rPr>
          <w:sz w:val="24"/>
        </w:rPr>
        <w:t> </w:t>
      </w:r>
      <w:r>
        <w:rPr>
          <w:i/>
          <w:sz w:val="24"/>
        </w:rPr>
        <w:t>acuerdo</w:t>
      </w:r>
      <w:r>
        <w:rPr>
          <w:sz w:val="24"/>
        </w:rPr>
        <w:t> </w:t>
      </w:r>
      <w:r>
        <w:rPr>
          <w:i/>
          <w:sz w:val="24"/>
        </w:rPr>
        <w:t>del</w:t>
      </w:r>
      <w:r>
        <w:rPr>
          <w:sz w:val="24"/>
        </w:rPr>
        <w:t> </w:t>
      </w:r>
      <w:r>
        <w:rPr>
          <w:i/>
          <w:sz w:val="24"/>
        </w:rPr>
        <w:t>Jurado</w:t>
      </w:r>
      <w:r>
        <w:rPr>
          <w:sz w:val="24"/>
        </w:rPr>
        <w:t> </w:t>
      </w:r>
      <w:r>
        <w:rPr>
          <w:i/>
          <w:sz w:val="24"/>
        </w:rPr>
        <w:t>Mixto</w:t>
      </w:r>
      <w:r>
        <w:rPr>
          <w:sz w:val="24"/>
        </w:rPr>
        <w:t> </w:t>
      </w:r>
      <w:r>
        <w:rPr>
          <w:i/>
          <w:sz w:val="24"/>
        </w:rPr>
        <w:t>correspondiente</w:t>
      </w:r>
      <w:r>
        <w:rPr>
          <w:sz w:val="24"/>
        </w:rPr>
        <w:t> </w:t>
      </w:r>
      <w:r>
        <w:rPr>
          <w:i/>
          <w:sz w:val="24"/>
        </w:rPr>
        <w:t>se</w:t>
      </w:r>
      <w:r>
        <w:rPr>
          <w:sz w:val="24"/>
        </w:rPr>
        <w:t> </w:t>
      </w:r>
      <w:r>
        <w:rPr>
          <w:i/>
          <w:sz w:val="24"/>
        </w:rPr>
        <w:t>declararon</w:t>
      </w:r>
      <w:r>
        <w:rPr>
          <w:sz w:val="24"/>
        </w:rPr>
        <w:t> </w:t>
      </w:r>
      <w:r>
        <w:rPr>
          <w:i/>
          <w:sz w:val="24"/>
        </w:rPr>
        <w:t>festivos</w:t>
      </w:r>
      <w:r>
        <w:rPr>
          <w:sz w:val="24"/>
        </w:rPr>
        <w:t> </w:t>
      </w:r>
      <w:r>
        <w:rPr>
          <w:i/>
          <w:sz w:val="24"/>
        </w:rPr>
        <w:t>a</w:t>
      </w:r>
      <w:r>
        <w:rPr>
          <w:sz w:val="24"/>
        </w:rPr>
        <w:t> </w:t>
      </w:r>
      <w:r>
        <w:rPr>
          <w:i/>
          <w:sz w:val="24"/>
        </w:rPr>
        <w:t>todos</w:t>
      </w:r>
      <w:r>
        <w:rPr>
          <w:sz w:val="24"/>
        </w:rPr>
        <w:t> </w:t>
      </w:r>
      <w:r>
        <w:rPr>
          <w:i/>
          <w:sz w:val="24"/>
        </w:rPr>
        <w:t>los</w:t>
      </w:r>
      <w:r>
        <w:rPr>
          <w:sz w:val="24"/>
        </w:rPr>
        <w:t> </w:t>
      </w:r>
      <w:r>
        <w:rPr>
          <w:i/>
          <w:sz w:val="24"/>
        </w:rPr>
        <w:t>efectos</w:t>
      </w:r>
      <w:r>
        <w:rPr>
          <w:sz w:val="24"/>
        </w:rPr>
        <w:t> </w:t>
      </w:r>
      <w:r>
        <w:rPr>
          <w:i/>
          <w:sz w:val="24"/>
        </w:rPr>
        <w:t>los</w:t>
      </w:r>
      <w:r>
        <w:rPr>
          <w:sz w:val="24"/>
        </w:rPr>
        <w:t> </w:t>
      </w:r>
      <w:r>
        <w:rPr>
          <w:i/>
          <w:sz w:val="24"/>
        </w:rPr>
        <w:t>días</w:t>
      </w:r>
      <w:r>
        <w:rPr>
          <w:sz w:val="24"/>
        </w:rPr>
        <w:t> </w:t>
      </w:r>
      <w:r>
        <w:rPr>
          <w:i/>
          <w:sz w:val="24"/>
        </w:rPr>
        <w:t>de</w:t>
      </w:r>
      <w:r>
        <w:rPr>
          <w:sz w:val="24"/>
        </w:rPr>
        <w:t> </w:t>
      </w:r>
      <w:r>
        <w:rPr>
          <w:i/>
          <w:sz w:val="24"/>
        </w:rPr>
        <w:t>Lunes</w:t>
      </w:r>
      <w:r>
        <w:rPr>
          <w:sz w:val="24"/>
        </w:rPr>
        <w:t> </w:t>
      </w:r>
      <w:r>
        <w:rPr>
          <w:i/>
          <w:sz w:val="24"/>
        </w:rPr>
        <w:t>y</w:t>
      </w:r>
      <w:r>
        <w:rPr>
          <w:sz w:val="24"/>
        </w:rPr>
        <w:t> </w:t>
      </w:r>
      <w:r>
        <w:rPr>
          <w:i/>
          <w:sz w:val="24"/>
        </w:rPr>
        <w:t>Martes</w:t>
      </w:r>
      <w:r>
        <w:rPr>
          <w:sz w:val="24"/>
        </w:rPr>
        <w:t> </w:t>
      </w:r>
      <w:r>
        <w:rPr>
          <w:i/>
          <w:sz w:val="24"/>
        </w:rPr>
        <w:t>de</w:t>
      </w:r>
      <w:r>
        <w:rPr>
          <w:sz w:val="24"/>
        </w:rPr>
        <w:t> </w:t>
      </w:r>
      <w:r>
        <w:rPr>
          <w:i/>
          <w:sz w:val="24"/>
        </w:rPr>
        <w:t>Carnaval,</w:t>
      </w:r>
      <w:r>
        <w:rPr>
          <w:sz w:val="24"/>
        </w:rPr>
        <w:t> </w:t>
      </w:r>
      <w:r>
        <w:rPr>
          <w:i/>
          <w:sz w:val="24"/>
        </w:rPr>
        <w:t>y</w:t>
      </w:r>
      <w:r>
        <w:rPr>
          <w:sz w:val="24"/>
        </w:rPr>
        <w:t> </w:t>
      </w:r>
      <w:r>
        <w:rPr>
          <w:i/>
          <w:sz w:val="24"/>
        </w:rPr>
        <w:t>al</w:t>
      </w:r>
      <w:r>
        <w:rPr>
          <w:sz w:val="24"/>
        </w:rPr>
        <w:t> </w:t>
      </w:r>
      <w:r>
        <w:rPr>
          <w:i/>
          <w:sz w:val="24"/>
        </w:rPr>
        <w:t>mismo</w:t>
      </w:r>
      <w:r>
        <w:rPr>
          <w:sz w:val="24"/>
        </w:rPr>
        <w:t> </w:t>
      </w:r>
      <w:r>
        <w:rPr>
          <w:i/>
          <w:sz w:val="24"/>
        </w:rPr>
        <w:t>tiempo</w:t>
      </w:r>
      <w:r>
        <w:rPr>
          <w:sz w:val="24"/>
        </w:rPr>
        <w:t> </w:t>
      </w:r>
      <w:r>
        <w:rPr>
          <w:i/>
          <w:sz w:val="24"/>
        </w:rPr>
        <w:t>advirtiendo</w:t>
      </w:r>
      <w:r>
        <w:rPr>
          <w:sz w:val="24"/>
        </w:rPr>
        <w:t> </w:t>
      </w:r>
      <w:r>
        <w:rPr>
          <w:i/>
          <w:sz w:val="24"/>
        </w:rPr>
        <w:t>a</w:t>
      </w:r>
      <w:r>
        <w:rPr>
          <w:sz w:val="24"/>
        </w:rPr>
        <w:t> </w:t>
      </w:r>
      <w:r>
        <w:rPr>
          <w:i/>
          <w:sz w:val="24"/>
        </w:rPr>
        <w:t>este</w:t>
      </w:r>
      <w:r>
        <w:rPr>
          <w:sz w:val="24"/>
        </w:rPr>
        <w:t> </w:t>
      </w:r>
      <w:r>
        <w:rPr>
          <w:i/>
          <w:sz w:val="24"/>
        </w:rPr>
        <w:t>Colegio</w:t>
      </w:r>
      <w:r>
        <w:rPr>
          <w:sz w:val="24"/>
        </w:rPr>
        <w:t> </w:t>
      </w:r>
      <w:r>
        <w:rPr>
          <w:i/>
          <w:sz w:val="24"/>
        </w:rPr>
        <w:t>la</w:t>
      </w:r>
      <w:r>
        <w:rPr>
          <w:sz w:val="24"/>
        </w:rPr>
        <w:t> </w:t>
      </w:r>
      <w:r>
        <w:rPr>
          <w:i/>
          <w:sz w:val="24"/>
        </w:rPr>
        <w:t>obligación</w:t>
      </w:r>
      <w:r>
        <w:rPr>
          <w:sz w:val="24"/>
        </w:rPr>
        <w:t> </w:t>
      </w:r>
      <w:r>
        <w:rPr>
          <w:i/>
          <w:sz w:val="24"/>
        </w:rPr>
        <w:t>que</w:t>
      </w:r>
      <w:r>
        <w:rPr>
          <w:sz w:val="24"/>
        </w:rPr>
        <w:t> </w:t>
      </w:r>
      <w:r>
        <w:rPr>
          <w:i/>
          <w:sz w:val="24"/>
        </w:rPr>
        <w:t>tiene</w:t>
      </w:r>
      <w:r>
        <w:rPr>
          <w:sz w:val="24"/>
        </w:rPr>
        <w:t> </w:t>
      </w:r>
      <w:r>
        <w:rPr>
          <w:i/>
          <w:sz w:val="24"/>
        </w:rPr>
        <w:t>de</w:t>
      </w:r>
      <w:r>
        <w:rPr>
          <w:sz w:val="24"/>
        </w:rPr>
        <w:t> </w:t>
      </w:r>
      <w:r>
        <w:rPr>
          <w:i/>
          <w:sz w:val="24"/>
        </w:rPr>
        <w:t>establecer</w:t>
      </w:r>
      <w:r>
        <w:rPr>
          <w:sz w:val="24"/>
        </w:rPr>
        <w:t> </w:t>
      </w:r>
      <w:r>
        <w:rPr>
          <w:i/>
          <w:sz w:val="24"/>
        </w:rPr>
        <w:t>los</w:t>
      </w:r>
      <w:r>
        <w:rPr>
          <w:sz w:val="24"/>
        </w:rPr>
        <w:t> </w:t>
      </w:r>
      <w:r>
        <w:rPr>
          <w:i/>
          <w:sz w:val="24"/>
        </w:rPr>
        <w:t>turnos</w:t>
      </w:r>
      <w:r>
        <w:rPr>
          <w:sz w:val="24"/>
        </w:rPr>
        <w:t> </w:t>
      </w:r>
      <w:r>
        <w:rPr>
          <w:i/>
          <w:sz w:val="24"/>
        </w:rPr>
        <w:t>consiguientes”.</w:t>
      </w:r>
    </w:p>
    <w:p>
      <w:pPr>
        <w:spacing w:before="111"/>
        <w:ind w:left="1866" w:right="0" w:firstLine="0"/>
        <w:jc w:val="left"/>
        <w:rPr>
          <w:rFonts w:ascii="Bookman Old Style"/>
          <w:b w:val="0"/>
          <w:sz w:val="16"/>
        </w:rPr>
      </w:pPr>
      <w:r>
        <w:rPr>
          <w:rFonts w:ascii="Bookman Old Style"/>
          <w:b w:val="0"/>
          <w:sz w:val="16"/>
        </w:rPr>
        <w:drawing>
          <wp:anchor distT="0" distB="0" distL="0" distR="0" allowOverlap="1" layoutInCell="1" locked="0" behindDoc="1" simplePos="0" relativeHeight="487656960">
            <wp:simplePos x="0" y="0"/>
            <wp:positionH relativeFrom="page">
              <wp:posOffset>1024889</wp:posOffset>
            </wp:positionH>
            <wp:positionV relativeFrom="paragraph">
              <wp:posOffset>226153</wp:posOffset>
            </wp:positionV>
            <wp:extent cx="5635754" cy="6778561"/>
            <wp:effectExtent l="0" t="0" r="0" b="0"/>
            <wp:wrapTopAndBottom/>
            <wp:docPr id="453" name="Image 453"/>
            <wp:cNvGraphicFramePr>
              <a:graphicFrameLocks/>
            </wp:cNvGraphicFramePr>
            <a:graphic>
              <a:graphicData uri="http://schemas.openxmlformats.org/drawingml/2006/picture">
                <pic:pic>
                  <pic:nvPicPr>
                    <pic:cNvPr id="453" name="Image 453"/>
                    <pic:cNvPicPr/>
                  </pic:nvPicPr>
                  <pic:blipFill>
                    <a:blip r:embed="rId281" cstate="print"/>
                    <a:stretch>
                      <a:fillRect/>
                    </a:stretch>
                  </pic:blipFill>
                  <pic:spPr>
                    <a:xfrm>
                      <a:off x="0" y="0"/>
                      <a:ext cx="5635754" cy="6778561"/>
                    </a:xfrm>
                    <a:prstGeom prst="rect">
                      <a:avLst/>
                    </a:prstGeom>
                  </pic:spPr>
                </pic:pic>
              </a:graphicData>
            </a:graphic>
          </wp:anchor>
        </w:drawing>
      </w:r>
      <w:r>
        <w:rPr>
          <w:rFonts w:ascii="Bookman Old Style"/>
          <w:b w:val="0"/>
          <w:w w:val="105"/>
          <w:sz w:val="16"/>
        </w:rPr>
        <w:t>(Acta</w:t>
      </w:r>
      <w:r>
        <w:rPr>
          <w:spacing w:val="-7"/>
          <w:w w:val="105"/>
          <w:sz w:val="16"/>
        </w:rPr>
        <w:t> </w:t>
      </w:r>
      <w:r>
        <w:rPr>
          <w:rFonts w:ascii="Bookman Old Style"/>
          <w:b w:val="0"/>
          <w:w w:val="105"/>
          <w:sz w:val="16"/>
        </w:rPr>
        <w:t>de</w:t>
      </w:r>
      <w:r>
        <w:rPr>
          <w:spacing w:val="-7"/>
          <w:w w:val="105"/>
          <w:sz w:val="16"/>
        </w:rPr>
        <w:t> </w:t>
      </w:r>
      <w:r>
        <w:rPr>
          <w:rFonts w:ascii="Bookman Old Style"/>
          <w:b w:val="0"/>
          <w:w w:val="105"/>
          <w:sz w:val="16"/>
        </w:rPr>
        <w:t>la</w:t>
      </w:r>
      <w:r>
        <w:rPr>
          <w:spacing w:val="-6"/>
          <w:w w:val="105"/>
          <w:sz w:val="16"/>
        </w:rPr>
        <w:t> </w:t>
      </w:r>
      <w:r>
        <w:rPr>
          <w:rFonts w:ascii="Bookman Old Style"/>
          <w:b w:val="0"/>
          <w:w w:val="105"/>
          <w:sz w:val="16"/>
        </w:rPr>
        <w:t>Junta</w:t>
      </w:r>
      <w:r>
        <w:rPr>
          <w:spacing w:val="-6"/>
          <w:w w:val="105"/>
          <w:sz w:val="16"/>
        </w:rPr>
        <w:t> </w:t>
      </w:r>
      <w:r>
        <w:rPr>
          <w:rFonts w:ascii="Bookman Old Style"/>
          <w:b w:val="0"/>
          <w:w w:val="105"/>
          <w:sz w:val="16"/>
        </w:rPr>
        <w:t>de</w:t>
      </w:r>
      <w:r>
        <w:rPr>
          <w:spacing w:val="-7"/>
          <w:w w:val="105"/>
          <w:sz w:val="16"/>
        </w:rPr>
        <w:t> </w:t>
      </w:r>
      <w:r>
        <w:rPr>
          <w:rFonts w:ascii="Bookman Old Style"/>
          <w:b w:val="0"/>
          <w:w w:val="105"/>
          <w:sz w:val="16"/>
        </w:rPr>
        <w:t>Gobierno</w:t>
      </w:r>
      <w:r>
        <w:rPr>
          <w:spacing w:val="-8"/>
          <w:w w:val="105"/>
          <w:sz w:val="16"/>
        </w:rPr>
        <w:t> </w:t>
      </w:r>
      <w:r>
        <w:rPr>
          <w:rFonts w:ascii="Bookman Old Style"/>
          <w:b w:val="0"/>
          <w:w w:val="105"/>
          <w:sz w:val="16"/>
        </w:rPr>
        <w:t>del</w:t>
      </w:r>
      <w:r>
        <w:rPr>
          <w:spacing w:val="-8"/>
          <w:w w:val="105"/>
          <w:sz w:val="16"/>
        </w:rPr>
        <w:t> </w:t>
      </w:r>
      <w:r>
        <w:rPr>
          <w:rFonts w:ascii="Bookman Old Style"/>
          <w:b w:val="0"/>
          <w:w w:val="105"/>
          <w:sz w:val="16"/>
        </w:rPr>
        <w:t>10/03/1933,</w:t>
      </w:r>
      <w:r>
        <w:rPr>
          <w:spacing w:val="-7"/>
          <w:w w:val="105"/>
          <w:sz w:val="16"/>
        </w:rPr>
        <w:t> </w:t>
      </w:r>
      <w:r>
        <w:rPr>
          <w:rFonts w:ascii="Bookman Old Style"/>
          <w:b w:val="0"/>
          <w:w w:val="105"/>
          <w:sz w:val="16"/>
        </w:rPr>
        <w:t>libro</w:t>
      </w:r>
      <w:r>
        <w:rPr>
          <w:spacing w:val="-7"/>
          <w:w w:val="105"/>
          <w:sz w:val="16"/>
        </w:rPr>
        <w:t> </w:t>
      </w:r>
      <w:r>
        <w:rPr>
          <w:rFonts w:ascii="Bookman Old Style"/>
          <w:b w:val="0"/>
          <w:w w:val="105"/>
          <w:sz w:val="16"/>
        </w:rPr>
        <w:t>5,</w:t>
      </w:r>
      <w:r>
        <w:rPr>
          <w:spacing w:val="-7"/>
          <w:w w:val="105"/>
          <w:sz w:val="16"/>
        </w:rPr>
        <w:t> </w:t>
      </w:r>
      <w:r>
        <w:rPr>
          <w:rFonts w:ascii="Bookman Old Style"/>
          <w:b w:val="0"/>
          <w:w w:val="105"/>
          <w:sz w:val="16"/>
        </w:rPr>
        <w:t>folio</w:t>
      </w:r>
      <w:r>
        <w:rPr>
          <w:spacing w:val="-6"/>
          <w:w w:val="105"/>
          <w:sz w:val="16"/>
        </w:rPr>
        <w:t> </w:t>
      </w:r>
      <w:r>
        <w:rPr>
          <w:rFonts w:ascii="Bookman Old Style"/>
          <w:b w:val="0"/>
          <w:w w:val="105"/>
          <w:sz w:val="16"/>
        </w:rPr>
        <w:t>26</w:t>
      </w:r>
      <w:r>
        <w:rPr>
          <w:spacing w:val="-7"/>
          <w:w w:val="105"/>
          <w:sz w:val="16"/>
        </w:rPr>
        <w:t> </w:t>
      </w:r>
      <w:r>
        <w:rPr>
          <w:rFonts w:ascii="Bookman Old Style"/>
          <w:b w:val="0"/>
          <w:spacing w:val="-2"/>
          <w:w w:val="105"/>
          <w:sz w:val="16"/>
        </w:rPr>
        <w:t>vuelto)</w:t>
      </w:r>
    </w:p>
    <w:p>
      <w:pPr>
        <w:pStyle w:val="BodyText"/>
        <w:spacing w:before="105"/>
        <w:ind w:left="2" w:right="556" w:firstLine="480"/>
        <w:jc w:val="both"/>
      </w:pPr>
      <w:r>
        <w:rPr/>
        <w:t>Se constituye el Jurado Mixto en que entran a formar parte del mismo tres compañeros como propietarios y tres suplentes. La presión laboral se acentúa. En el periódico “La Voz Obrera” se inserta una propuesta de modificación de las actuales bases de trabajo y, aunque ello no afecta directamente a las farmacias, por estar constituidas en el Jurado Mixto, la Junta de Gobierno</w:t>
      </w:r>
      <w:r>
        <w:rPr>
          <w:spacing w:val="20"/>
        </w:rPr>
        <w:t> </w:t>
      </w:r>
      <w:r>
        <w:rPr/>
        <w:t>acuerda</w:t>
      </w:r>
      <w:r>
        <w:rPr>
          <w:spacing w:val="23"/>
        </w:rPr>
        <w:t> </w:t>
      </w:r>
      <w:r>
        <w:rPr/>
        <w:t>dirigirse</w:t>
      </w:r>
      <w:r>
        <w:rPr>
          <w:spacing w:val="21"/>
        </w:rPr>
        <w:t> </w:t>
      </w:r>
      <w:r>
        <w:rPr/>
        <w:t>a</w:t>
      </w:r>
      <w:r>
        <w:rPr>
          <w:spacing w:val="22"/>
        </w:rPr>
        <w:t> </w:t>
      </w:r>
      <w:r>
        <w:rPr/>
        <w:t>todos</w:t>
      </w:r>
      <w:r>
        <w:rPr>
          <w:spacing w:val="22"/>
        </w:rPr>
        <w:t> </w:t>
      </w:r>
      <w:r>
        <w:rPr/>
        <w:t>los</w:t>
      </w:r>
      <w:r>
        <w:rPr>
          <w:spacing w:val="22"/>
        </w:rPr>
        <w:t> </w:t>
      </w:r>
      <w:r>
        <w:rPr/>
        <w:t>compañeros</w:t>
      </w:r>
      <w:r>
        <w:rPr>
          <w:spacing w:val="21"/>
        </w:rPr>
        <w:t> </w:t>
      </w:r>
      <w:r>
        <w:rPr/>
        <w:t>para</w:t>
      </w:r>
      <w:r>
        <w:rPr>
          <w:spacing w:val="23"/>
        </w:rPr>
        <w:t> </w:t>
      </w:r>
      <w:r>
        <w:rPr/>
        <w:t>que</w:t>
      </w:r>
      <w:r>
        <w:rPr>
          <w:spacing w:val="21"/>
        </w:rPr>
        <w:t> </w:t>
      </w:r>
      <w:r>
        <w:rPr/>
        <w:t>cada</w:t>
      </w:r>
      <w:r>
        <w:rPr>
          <w:spacing w:val="22"/>
        </w:rPr>
        <w:t> </w:t>
      </w:r>
      <w:r>
        <w:rPr/>
        <w:t>uno</w:t>
      </w:r>
      <w:r>
        <w:rPr>
          <w:spacing w:val="22"/>
        </w:rPr>
        <w:t> </w:t>
      </w:r>
      <w:r>
        <w:rPr/>
        <w:t>manifieste</w:t>
      </w:r>
      <w:r>
        <w:rPr>
          <w:spacing w:val="23"/>
        </w:rPr>
        <w:t> </w:t>
      </w:r>
      <w:r>
        <w:rPr/>
        <w:t>su</w:t>
      </w:r>
      <w:r>
        <w:rPr>
          <w:spacing w:val="22"/>
        </w:rPr>
        <w:t> </w:t>
      </w:r>
      <w:r>
        <w:rPr>
          <w:spacing w:val="-2"/>
        </w:rPr>
        <w:t>individual</w:t>
      </w:r>
    </w:p>
    <w:p>
      <w:pPr>
        <w:pStyle w:val="BodyText"/>
        <w:spacing w:after="0"/>
        <w:jc w:val="both"/>
        <w:sectPr>
          <w:headerReference w:type="even" r:id="rId280"/>
          <w:pgSz w:w="11900" w:h="16840"/>
          <w:pgMar w:header="0" w:footer="0" w:top="1080" w:bottom="1400" w:left="1133" w:right="850"/>
        </w:sectPr>
      </w:pPr>
    </w:p>
    <w:p>
      <w:pPr>
        <w:pStyle w:val="BodyText"/>
        <w:spacing w:before="14"/>
      </w:pPr>
    </w:p>
    <w:p>
      <w:pPr>
        <w:pStyle w:val="BodyText"/>
        <w:ind w:left="287" w:right="273"/>
        <w:jc w:val="both"/>
      </w:pPr>
      <w:r>
        <w:rPr/>
        <w:t>parecer y proponga las modificaciones que estime deben introducirse en las actuales bases de </w:t>
      </w:r>
      <w:r>
        <w:rPr>
          <w:spacing w:val="-2"/>
        </w:rPr>
        <w:t>trabajo.</w:t>
      </w:r>
    </w:p>
    <w:p>
      <w:pPr>
        <w:pStyle w:val="BodyText"/>
        <w:spacing w:before="58"/>
        <w:ind w:left="287" w:right="279" w:firstLine="480"/>
        <w:jc w:val="both"/>
      </w:pPr>
      <w:r>
        <w:rPr/>
        <w:t>Y parece complicarse aún más las cosas con la aparición de la curiosa figura de los Delegados de Taller,</w:t>
      </w:r>
      <w:r>
        <w:rPr>
          <w:spacing w:val="40"/>
        </w:rPr>
        <w:t> </w:t>
      </w:r>
      <w:r>
        <w:rPr/>
        <w:t>los que tenían</w:t>
      </w:r>
    </w:p>
    <w:p>
      <w:pPr>
        <w:spacing w:line="230" w:lineRule="auto" w:before="48"/>
        <w:ind w:left="1421" w:right="1428" w:firstLine="0"/>
        <w:jc w:val="both"/>
        <w:rPr>
          <w:i/>
          <w:sz w:val="24"/>
        </w:rPr>
      </w:pPr>
      <w:r>
        <w:rPr>
          <w:i/>
          <w:sz w:val="24"/>
        </w:rPr>
        <w:t>“</w:t>
      </w:r>
      <w:r>
        <w:rPr>
          <w:rFonts w:ascii="Verdana" w:hAnsi="Verdana"/>
          <w:i/>
          <w:sz w:val="24"/>
        </w:rPr>
        <w:t>…</w:t>
      </w:r>
      <w:r>
        <w:rPr>
          <w:sz w:val="24"/>
        </w:rPr>
        <w:t> </w:t>
      </w:r>
      <w:r>
        <w:rPr>
          <w:i/>
          <w:sz w:val="24"/>
        </w:rPr>
        <w:t>la</w:t>
      </w:r>
      <w:r>
        <w:rPr>
          <w:sz w:val="24"/>
        </w:rPr>
        <w:t> </w:t>
      </w:r>
      <w:r>
        <w:rPr>
          <w:i/>
          <w:sz w:val="24"/>
        </w:rPr>
        <w:t>misión</w:t>
      </w:r>
      <w:r>
        <w:rPr>
          <w:sz w:val="24"/>
        </w:rPr>
        <w:t> </w:t>
      </w:r>
      <w:r>
        <w:rPr>
          <w:i/>
          <w:sz w:val="24"/>
        </w:rPr>
        <w:t>de</w:t>
      </w:r>
      <w:r>
        <w:rPr>
          <w:sz w:val="24"/>
        </w:rPr>
        <w:t> </w:t>
      </w:r>
      <w:r>
        <w:rPr>
          <w:i/>
          <w:sz w:val="24"/>
        </w:rPr>
        <w:t>perfeccionar</w:t>
      </w:r>
      <w:r>
        <w:rPr>
          <w:sz w:val="24"/>
        </w:rPr>
        <w:t> </w:t>
      </w:r>
      <w:r>
        <w:rPr>
          <w:i/>
          <w:sz w:val="24"/>
        </w:rPr>
        <w:t>el</w:t>
      </w:r>
      <w:r>
        <w:rPr>
          <w:sz w:val="24"/>
        </w:rPr>
        <w:t> </w:t>
      </w:r>
      <w:r>
        <w:rPr>
          <w:i/>
          <w:sz w:val="24"/>
        </w:rPr>
        <w:t>régimen</w:t>
      </w:r>
      <w:r>
        <w:rPr>
          <w:sz w:val="24"/>
        </w:rPr>
        <w:t> </w:t>
      </w:r>
      <w:r>
        <w:rPr>
          <w:i/>
          <w:sz w:val="24"/>
        </w:rPr>
        <w:t>de</w:t>
      </w:r>
      <w:r>
        <w:rPr>
          <w:sz w:val="24"/>
        </w:rPr>
        <w:t> </w:t>
      </w:r>
      <w:r>
        <w:rPr>
          <w:i/>
          <w:sz w:val="24"/>
        </w:rPr>
        <w:t>trabajo,</w:t>
      </w:r>
      <w:r>
        <w:rPr>
          <w:sz w:val="24"/>
        </w:rPr>
        <w:t> </w:t>
      </w:r>
      <w:r>
        <w:rPr>
          <w:i/>
          <w:sz w:val="24"/>
        </w:rPr>
        <w:t>siendo</w:t>
      </w:r>
      <w:r>
        <w:rPr>
          <w:sz w:val="24"/>
        </w:rPr>
        <w:t> </w:t>
      </w:r>
      <w:r>
        <w:rPr>
          <w:i/>
          <w:sz w:val="24"/>
        </w:rPr>
        <w:t>intermediarios</w:t>
      </w:r>
      <w:r>
        <w:rPr>
          <w:sz w:val="24"/>
        </w:rPr>
        <w:t> </w:t>
      </w:r>
      <w:r>
        <w:rPr>
          <w:i/>
          <w:sz w:val="24"/>
        </w:rPr>
        <w:t>entre</w:t>
      </w:r>
      <w:r>
        <w:rPr>
          <w:sz w:val="24"/>
        </w:rPr>
        <w:t> </w:t>
      </w:r>
      <w:r>
        <w:rPr>
          <w:i/>
          <w:sz w:val="24"/>
        </w:rPr>
        <w:t>sus</w:t>
      </w:r>
      <w:r>
        <w:rPr>
          <w:sz w:val="24"/>
        </w:rPr>
        <w:t> </w:t>
      </w:r>
      <w:r>
        <w:rPr>
          <w:i/>
          <w:sz w:val="24"/>
        </w:rPr>
        <w:t>respectivos</w:t>
      </w:r>
      <w:r>
        <w:rPr>
          <w:sz w:val="24"/>
        </w:rPr>
        <w:t> </w:t>
      </w:r>
      <w:r>
        <w:rPr>
          <w:i/>
          <w:sz w:val="24"/>
        </w:rPr>
        <w:t>patronos</w:t>
      </w:r>
      <w:r>
        <w:rPr>
          <w:sz w:val="24"/>
        </w:rPr>
        <w:t> </w:t>
      </w:r>
      <w:r>
        <w:rPr>
          <w:i/>
          <w:sz w:val="24"/>
        </w:rPr>
        <w:t>y</w:t>
      </w:r>
      <w:r>
        <w:rPr>
          <w:sz w:val="24"/>
        </w:rPr>
        <w:t> </w:t>
      </w:r>
      <w:r>
        <w:rPr>
          <w:i/>
          <w:sz w:val="24"/>
        </w:rPr>
        <w:t>los</w:t>
      </w:r>
      <w:r>
        <w:rPr>
          <w:sz w:val="24"/>
        </w:rPr>
        <w:t> </w:t>
      </w:r>
      <w:r>
        <w:rPr>
          <w:i/>
          <w:sz w:val="24"/>
        </w:rPr>
        <w:t>compañeros</w:t>
      </w:r>
      <w:r>
        <w:rPr>
          <w:sz w:val="24"/>
        </w:rPr>
        <w:t> </w:t>
      </w:r>
      <w:r>
        <w:rPr>
          <w:i/>
          <w:sz w:val="24"/>
        </w:rPr>
        <w:t>en</w:t>
      </w:r>
      <w:r>
        <w:rPr>
          <w:sz w:val="24"/>
        </w:rPr>
        <w:t> </w:t>
      </w:r>
      <w:r>
        <w:rPr>
          <w:i/>
          <w:sz w:val="24"/>
        </w:rPr>
        <w:t>cualquier</w:t>
      </w:r>
      <w:r>
        <w:rPr>
          <w:sz w:val="24"/>
        </w:rPr>
        <w:t> </w:t>
      </w:r>
      <w:r>
        <w:rPr>
          <w:i/>
          <w:sz w:val="24"/>
        </w:rPr>
        <w:t>incidencia</w:t>
      </w:r>
      <w:r>
        <w:rPr>
          <w:sz w:val="24"/>
        </w:rPr>
        <w:t> </w:t>
      </w:r>
      <w:r>
        <w:rPr>
          <w:i/>
          <w:sz w:val="24"/>
        </w:rPr>
        <w:t>imprevista</w:t>
      </w:r>
      <w:r>
        <w:rPr>
          <w:sz w:val="24"/>
        </w:rPr>
        <w:t> </w:t>
      </w:r>
      <w:r>
        <w:rPr>
          <w:i/>
          <w:sz w:val="24"/>
        </w:rPr>
        <w:t>con</w:t>
      </w:r>
      <w:r>
        <w:rPr>
          <w:sz w:val="24"/>
        </w:rPr>
        <w:t> </w:t>
      </w:r>
      <w:r>
        <w:rPr>
          <w:i/>
          <w:sz w:val="24"/>
        </w:rPr>
        <w:t>la</w:t>
      </w:r>
      <w:r>
        <w:rPr>
          <w:sz w:val="24"/>
        </w:rPr>
        <w:t> </w:t>
      </w:r>
      <w:r>
        <w:rPr>
          <w:i/>
          <w:sz w:val="24"/>
        </w:rPr>
        <w:t>obligación</w:t>
      </w:r>
      <w:r>
        <w:rPr>
          <w:sz w:val="24"/>
        </w:rPr>
        <w:t> </w:t>
      </w:r>
      <w:r>
        <w:rPr>
          <w:i/>
          <w:sz w:val="24"/>
        </w:rPr>
        <w:t>de</w:t>
      </w:r>
      <w:r>
        <w:rPr>
          <w:sz w:val="24"/>
        </w:rPr>
        <w:t> </w:t>
      </w:r>
      <w:r>
        <w:rPr>
          <w:i/>
          <w:sz w:val="24"/>
        </w:rPr>
        <w:t>informarnos</w:t>
      </w:r>
      <w:r>
        <w:rPr>
          <w:sz w:val="24"/>
        </w:rPr>
        <w:t> </w:t>
      </w:r>
      <w:r>
        <w:rPr>
          <w:i/>
          <w:sz w:val="24"/>
        </w:rPr>
        <w:t>–</w:t>
      </w:r>
      <w:r>
        <w:rPr>
          <w:sz w:val="24"/>
        </w:rPr>
        <w:t> </w:t>
      </w:r>
      <w:r>
        <w:rPr>
          <w:i/>
          <w:sz w:val="24"/>
        </w:rPr>
        <w:t>al</w:t>
      </w:r>
      <w:r>
        <w:rPr>
          <w:sz w:val="24"/>
        </w:rPr>
        <w:t> </w:t>
      </w:r>
      <w:r>
        <w:rPr>
          <w:i/>
          <w:sz w:val="24"/>
        </w:rPr>
        <w:t>Sindicato</w:t>
      </w:r>
      <w:r>
        <w:rPr>
          <w:sz w:val="24"/>
        </w:rPr>
        <w:t> </w:t>
      </w:r>
      <w:r>
        <w:rPr>
          <w:i/>
          <w:sz w:val="24"/>
        </w:rPr>
        <w:t>–</w:t>
      </w:r>
      <w:r>
        <w:rPr>
          <w:sz w:val="24"/>
        </w:rPr>
        <w:t> </w:t>
      </w:r>
      <w:r>
        <w:rPr>
          <w:i/>
          <w:sz w:val="24"/>
        </w:rPr>
        <w:t>de</w:t>
      </w:r>
      <w:r>
        <w:rPr>
          <w:sz w:val="24"/>
        </w:rPr>
        <w:t> </w:t>
      </w:r>
      <w:r>
        <w:rPr>
          <w:i/>
          <w:sz w:val="24"/>
        </w:rPr>
        <w:t>ello,</w:t>
      </w:r>
      <w:r>
        <w:rPr>
          <w:sz w:val="24"/>
        </w:rPr>
        <w:t> </w:t>
      </w:r>
      <w:r>
        <w:rPr>
          <w:i/>
          <w:sz w:val="24"/>
        </w:rPr>
        <w:t>sin</w:t>
      </w:r>
      <w:r>
        <w:rPr>
          <w:sz w:val="24"/>
        </w:rPr>
        <w:t> </w:t>
      </w:r>
      <w:r>
        <w:rPr>
          <w:i/>
          <w:sz w:val="24"/>
        </w:rPr>
        <w:t>pérdida</w:t>
      </w:r>
      <w:r>
        <w:rPr>
          <w:sz w:val="24"/>
        </w:rPr>
        <w:t> </w:t>
      </w:r>
      <w:r>
        <w:rPr>
          <w:i/>
          <w:sz w:val="24"/>
        </w:rPr>
        <w:t>de</w:t>
      </w:r>
      <w:r>
        <w:rPr>
          <w:sz w:val="24"/>
        </w:rPr>
        <w:t> </w:t>
      </w:r>
      <w:r>
        <w:rPr>
          <w:i/>
          <w:sz w:val="24"/>
        </w:rPr>
        <w:t>momento,</w:t>
      </w:r>
      <w:r>
        <w:rPr>
          <w:sz w:val="24"/>
        </w:rPr>
        <w:t> </w:t>
      </w:r>
      <w:r>
        <w:rPr>
          <w:i/>
          <w:sz w:val="24"/>
        </w:rPr>
        <w:t>para</w:t>
      </w:r>
      <w:r>
        <w:rPr>
          <w:sz w:val="24"/>
        </w:rPr>
        <w:t> </w:t>
      </w:r>
      <w:r>
        <w:rPr>
          <w:i/>
          <w:sz w:val="24"/>
        </w:rPr>
        <w:t>dentro</w:t>
      </w:r>
      <w:r>
        <w:rPr>
          <w:sz w:val="24"/>
        </w:rPr>
        <w:t> </w:t>
      </w:r>
      <w:r>
        <w:rPr>
          <w:i/>
          <w:sz w:val="24"/>
        </w:rPr>
        <w:t>de</w:t>
      </w:r>
      <w:r>
        <w:rPr>
          <w:sz w:val="24"/>
        </w:rPr>
        <w:t> </w:t>
      </w:r>
      <w:r>
        <w:rPr>
          <w:i/>
          <w:sz w:val="24"/>
        </w:rPr>
        <w:t>la</w:t>
      </w:r>
      <w:r>
        <w:rPr>
          <w:sz w:val="24"/>
        </w:rPr>
        <w:t> </w:t>
      </w:r>
      <w:r>
        <w:rPr>
          <w:i/>
          <w:sz w:val="24"/>
        </w:rPr>
        <w:t>mayor</w:t>
      </w:r>
      <w:r>
        <w:rPr>
          <w:sz w:val="24"/>
        </w:rPr>
        <w:t> </w:t>
      </w:r>
      <w:r>
        <w:rPr>
          <w:i/>
          <w:sz w:val="24"/>
        </w:rPr>
        <w:t>armonía</w:t>
      </w:r>
      <w:r>
        <w:rPr>
          <w:sz w:val="24"/>
        </w:rPr>
        <w:t> </w:t>
      </w:r>
      <w:r>
        <w:rPr>
          <w:i/>
          <w:sz w:val="24"/>
        </w:rPr>
        <w:t>y</w:t>
      </w:r>
      <w:r>
        <w:rPr>
          <w:sz w:val="24"/>
        </w:rPr>
        <w:t> </w:t>
      </w:r>
      <w:r>
        <w:rPr>
          <w:i/>
          <w:sz w:val="24"/>
        </w:rPr>
        <w:t>de</w:t>
      </w:r>
      <w:r>
        <w:rPr>
          <w:sz w:val="24"/>
        </w:rPr>
        <w:t> </w:t>
      </w:r>
      <w:r>
        <w:rPr>
          <w:i/>
          <w:sz w:val="24"/>
        </w:rPr>
        <w:t>acuerdo</w:t>
      </w:r>
      <w:r>
        <w:rPr>
          <w:sz w:val="24"/>
        </w:rPr>
        <w:t> </w:t>
      </w:r>
      <w:r>
        <w:rPr>
          <w:i/>
          <w:sz w:val="24"/>
        </w:rPr>
        <w:t>con</w:t>
      </w:r>
      <w:r>
        <w:rPr>
          <w:sz w:val="24"/>
        </w:rPr>
        <w:t> </w:t>
      </w:r>
      <w:r>
        <w:rPr>
          <w:i/>
          <w:sz w:val="24"/>
        </w:rPr>
        <w:t>los</w:t>
      </w:r>
      <w:r>
        <w:rPr>
          <w:sz w:val="24"/>
        </w:rPr>
        <w:t> </w:t>
      </w:r>
      <w:r>
        <w:rPr>
          <w:i/>
          <w:sz w:val="24"/>
        </w:rPr>
        <w:t>preceptos</w:t>
      </w:r>
      <w:r>
        <w:rPr>
          <w:sz w:val="24"/>
        </w:rPr>
        <w:t> </w:t>
      </w:r>
      <w:r>
        <w:rPr>
          <w:i/>
          <w:sz w:val="24"/>
        </w:rPr>
        <w:t>legales,</w:t>
      </w:r>
      <w:r>
        <w:rPr>
          <w:sz w:val="24"/>
        </w:rPr>
        <w:t> </w:t>
      </w:r>
      <w:r>
        <w:rPr>
          <w:i/>
          <w:sz w:val="24"/>
        </w:rPr>
        <w:t>zanjar</w:t>
      </w:r>
      <w:r>
        <w:rPr>
          <w:sz w:val="24"/>
        </w:rPr>
        <w:t> </w:t>
      </w:r>
      <w:r>
        <w:rPr>
          <w:i/>
          <w:sz w:val="24"/>
        </w:rPr>
        <w:t>todo</w:t>
      </w:r>
      <w:r>
        <w:rPr>
          <w:sz w:val="24"/>
        </w:rPr>
        <w:t> </w:t>
      </w:r>
      <w:r>
        <w:rPr>
          <w:i/>
          <w:sz w:val="24"/>
        </w:rPr>
        <w:t>asunto”</w:t>
      </w:r>
    </w:p>
    <w:p>
      <w:pPr>
        <w:spacing w:before="108"/>
        <w:ind w:left="1796" w:right="1784" w:firstLine="0"/>
        <w:jc w:val="center"/>
        <w:rPr>
          <w:rFonts w:ascii="Bookman Old Style"/>
          <w:b w:val="0"/>
          <w:sz w:val="16"/>
        </w:rPr>
      </w:pPr>
      <w:r>
        <w:rPr>
          <w:rFonts w:ascii="Bookman Old Style"/>
          <w:b w:val="0"/>
          <w:w w:val="105"/>
          <w:sz w:val="16"/>
        </w:rPr>
        <w:t>(Acta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la</w:t>
      </w:r>
      <w:r>
        <w:rPr>
          <w:spacing w:val="-7"/>
          <w:w w:val="105"/>
          <w:sz w:val="16"/>
        </w:rPr>
        <w:t> </w:t>
      </w:r>
      <w:r>
        <w:rPr>
          <w:rFonts w:ascii="Bookman Old Style"/>
          <w:b w:val="0"/>
          <w:w w:val="105"/>
          <w:sz w:val="16"/>
        </w:rPr>
        <w:t>Junta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Gobierno</w:t>
      </w:r>
      <w:r>
        <w:rPr>
          <w:spacing w:val="-6"/>
          <w:w w:val="105"/>
          <w:sz w:val="16"/>
        </w:rPr>
        <w:t> </w:t>
      </w:r>
      <w:r>
        <w:rPr>
          <w:rFonts w:ascii="Bookman Old Style"/>
          <w:b w:val="0"/>
          <w:w w:val="105"/>
          <w:sz w:val="16"/>
        </w:rPr>
        <w:t>del</w:t>
      </w:r>
      <w:r>
        <w:rPr>
          <w:spacing w:val="-5"/>
          <w:w w:val="105"/>
          <w:sz w:val="16"/>
        </w:rPr>
        <w:t> </w:t>
      </w:r>
      <w:r>
        <w:rPr>
          <w:rFonts w:ascii="Bookman Old Style"/>
          <w:b w:val="0"/>
          <w:w w:val="105"/>
          <w:sz w:val="16"/>
        </w:rPr>
        <w:t>14/07/1933,</w:t>
      </w:r>
      <w:r>
        <w:rPr>
          <w:spacing w:val="-6"/>
          <w:w w:val="105"/>
          <w:sz w:val="16"/>
        </w:rPr>
        <w:t> </w:t>
      </w:r>
      <w:r>
        <w:rPr>
          <w:rFonts w:ascii="Bookman Old Style"/>
          <w:b w:val="0"/>
          <w:w w:val="105"/>
          <w:sz w:val="16"/>
        </w:rPr>
        <w:t>folio</w:t>
      </w:r>
      <w:r>
        <w:rPr>
          <w:spacing w:val="-7"/>
          <w:w w:val="105"/>
          <w:sz w:val="16"/>
        </w:rPr>
        <w:t> </w:t>
      </w:r>
      <w:r>
        <w:rPr>
          <w:rFonts w:ascii="Bookman Old Style"/>
          <w:b w:val="0"/>
          <w:w w:val="105"/>
          <w:sz w:val="16"/>
        </w:rPr>
        <w:t>43</w:t>
      </w:r>
      <w:r>
        <w:rPr>
          <w:spacing w:val="-6"/>
          <w:w w:val="105"/>
          <w:sz w:val="16"/>
        </w:rPr>
        <w:t> </w:t>
      </w:r>
      <w:r>
        <w:rPr>
          <w:rFonts w:ascii="Bookman Old Style"/>
          <w:b w:val="0"/>
          <w:w w:val="105"/>
          <w:sz w:val="16"/>
        </w:rPr>
        <w:t>vto,</w:t>
      </w:r>
      <w:r>
        <w:rPr>
          <w:spacing w:val="-6"/>
          <w:w w:val="105"/>
          <w:sz w:val="16"/>
        </w:rPr>
        <w:t> </w:t>
      </w:r>
      <w:r>
        <w:rPr>
          <w:rFonts w:ascii="Bookman Old Style"/>
          <w:b w:val="0"/>
          <w:w w:val="105"/>
          <w:sz w:val="16"/>
        </w:rPr>
        <w:t>libro</w:t>
      </w:r>
      <w:r>
        <w:rPr>
          <w:spacing w:val="-6"/>
          <w:w w:val="105"/>
          <w:sz w:val="16"/>
        </w:rPr>
        <w:t> </w:t>
      </w:r>
      <w:r>
        <w:rPr>
          <w:rFonts w:ascii="Bookman Old Style"/>
          <w:b w:val="0"/>
          <w:spacing w:val="-5"/>
          <w:w w:val="105"/>
          <w:sz w:val="16"/>
        </w:rPr>
        <w:t>5)</w:t>
      </w:r>
    </w:p>
    <w:p>
      <w:pPr>
        <w:pStyle w:val="BodyText"/>
        <w:spacing w:before="57"/>
        <w:ind w:left="287" w:right="272" w:firstLine="480"/>
        <w:jc w:val="both"/>
      </w:pPr>
      <w:r>
        <w:rPr/>
        <w:t>El Sindicato remite escrito comunicando la designación de dichos Delegados de Taller a determinadas</w:t>
      </w:r>
      <w:r>
        <w:rPr>
          <w:spacing w:val="-1"/>
        </w:rPr>
        <w:t> </w:t>
      </w:r>
      <w:r>
        <w:rPr/>
        <w:t>farmacias.</w:t>
      </w:r>
      <w:r>
        <w:rPr>
          <w:spacing w:val="-10"/>
        </w:rPr>
        <w:t> </w:t>
      </w:r>
      <w:r>
        <w:rPr/>
        <w:t>Y</w:t>
      </w:r>
      <w:r>
        <w:rPr>
          <w:spacing w:val="-10"/>
        </w:rPr>
        <w:t> </w:t>
      </w:r>
      <w:r>
        <w:rPr/>
        <w:t>la</w:t>
      </w:r>
      <w:r>
        <w:rPr>
          <w:spacing w:val="-2"/>
        </w:rPr>
        <w:t> </w:t>
      </w:r>
      <w:r>
        <w:rPr/>
        <w:t>Junta</w:t>
      </w:r>
      <w:r>
        <w:rPr>
          <w:spacing w:val="-2"/>
        </w:rPr>
        <w:t> </w:t>
      </w:r>
      <w:r>
        <w:rPr/>
        <w:t>de</w:t>
      </w:r>
      <w:r>
        <w:rPr>
          <w:spacing w:val="-2"/>
        </w:rPr>
        <w:t> </w:t>
      </w:r>
      <w:r>
        <w:rPr/>
        <w:t>Gobierno</w:t>
      </w:r>
      <w:r>
        <w:rPr>
          <w:spacing w:val="-2"/>
        </w:rPr>
        <w:t> </w:t>
      </w:r>
      <w:r>
        <w:rPr/>
        <w:t>requiere</w:t>
      </w:r>
      <w:r>
        <w:rPr>
          <w:spacing w:val="-2"/>
        </w:rPr>
        <w:t> </w:t>
      </w:r>
      <w:r>
        <w:rPr/>
        <w:t>la</w:t>
      </w:r>
      <w:r>
        <w:rPr>
          <w:spacing w:val="-2"/>
        </w:rPr>
        <w:t> </w:t>
      </w:r>
      <w:r>
        <w:rPr/>
        <w:t>opinión</w:t>
      </w:r>
      <w:r>
        <w:rPr>
          <w:spacing w:val="-2"/>
        </w:rPr>
        <w:t> </w:t>
      </w:r>
      <w:r>
        <w:rPr/>
        <w:t>del</w:t>
      </w:r>
      <w:r>
        <w:rPr>
          <w:spacing w:val="-2"/>
        </w:rPr>
        <w:t> </w:t>
      </w:r>
      <w:r>
        <w:rPr/>
        <w:t>letrado</w:t>
      </w:r>
      <w:r>
        <w:rPr>
          <w:spacing w:val="-2"/>
        </w:rPr>
        <w:t> </w:t>
      </w:r>
      <w:r>
        <w:rPr/>
        <w:t>asesor</w:t>
      </w:r>
      <w:r>
        <w:rPr>
          <w:spacing w:val="-2"/>
        </w:rPr>
        <w:t> </w:t>
      </w:r>
      <w:r>
        <w:rPr/>
        <w:t>del</w:t>
      </w:r>
      <w:r>
        <w:rPr>
          <w:spacing w:val="-2"/>
        </w:rPr>
        <w:t> </w:t>
      </w:r>
      <w:r>
        <w:rPr/>
        <w:t>colegio que manifiesta</w:t>
      </w:r>
    </w:p>
    <w:p>
      <w:pPr>
        <w:spacing w:line="230" w:lineRule="auto" w:before="48"/>
        <w:ind w:left="1421" w:right="1433" w:firstLine="0"/>
        <w:jc w:val="both"/>
        <w:rPr>
          <w:i/>
          <w:sz w:val="24"/>
        </w:rPr>
      </w:pPr>
      <w:r>
        <w:rPr>
          <w:i/>
          <w:sz w:val="24"/>
        </w:rPr>
        <w:t>“</w:t>
      </w:r>
      <w:r>
        <w:rPr>
          <w:rFonts w:ascii="Verdana" w:hAnsi="Verdana"/>
          <w:i/>
          <w:sz w:val="24"/>
        </w:rPr>
        <w:t>…</w:t>
      </w:r>
      <w:r>
        <w:rPr>
          <w:sz w:val="24"/>
        </w:rPr>
        <w:t> </w:t>
      </w:r>
      <w:r>
        <w:rPr>
          <w:i/>
          <w:sz w:val="24"/>
        </w:rPr>
        <w:t>que</w:t>
      </w:r>
      <w:r>
        <w:rPr>
          <w:sz w:val="24"/>
        </w:rPr>
        <w:t> </w:t>
      </w:r>
      <w:r>
        <w:rPr>
          <w:i/>
          <w:sz w:val="24"/>
        </w:rPr>
        <w:t>ni</w:t>
      </w:r>
      <w:r>
        <w:rPr>
          <w:sz w:val="24"/>
        </w:rPr>
        <w:t> </w:t>
      </w:r>
      <w:r>
        <w:rPr>
          <w:i/>
          <w:sz w:val="24"/>
        </w:rPr>
        <w:t>en</w:t>
      </w:r>
      <w:r>
        <w:rPr>
          <w:sz w:val="24"/>
        </w:rPr>
        <w:t> </w:t>
      </w:r>
      <w:r>
        <w:rPr>
          <w:i/>
          <w:sz w:val="24"/>
        </w:rPr>
        <w:t>las</w:t>
      </w:r>
      <w:r>
        <w:rPr>
          <w:sz w:val="24"/>
        </w:rPr>
        <w:t> </w:t>
      </w:r>
      <w:r>
        <w:rPr>
          <w:i/>
          <w:sz w:val="24"/>
        </w:rPr>
        <w:t>leyes</w:t>
      </w:r>
      <w:r>
        <w:rPr>
          <w:sz w:val="24"/>
        </w:rPr>
        <w:t> </w:t>
      </w:r>
      <w:r>
        <w:rPr>
          <w:i/>
          <w:sz w:val="24"/>
        </w:rPr>
        <w:t>sociales</w:t>
      </w:r>
      <w:r>
        <w:rPr>
          <w:sz w:val="24"/>
        </w:rPr>
        <w:t> </w:t>
      </w:r>
      <w:r>
        <w:rPr>
          <w:i/>
          <w:sz w:val="24"/>
        </w:rPr>
        <w:t>ni</w:t>
      </w:r>
      <w:r>
        <w:rPr>
          <w:sz w:val="24"/>
        </w:rPr>
        <w:t> </w:t>
      </w:r>
      <w:r>
        <w:rPr>
          <w:i/>
          <w:sz w:val="24"/>
        </w:rPr>
        <w:t>en</w:t>
      </w:r>
      <w:r>
        <w:rPr>
          <w:sz w:val="24"/>
        </w:rPr>
        <w:t> </w:t>
      </w:r>
      <w:r>
        <w:rPr>
          <w:i/>
          <w:sz w:val="24"/>
        </w:rPr>
        <w:t>las</w:t>
      </w:r>
      <w:r>
        <w:rPr>
          <w:sz w:val="24"/>
        </w:rPr>
        <w:t> </w:t>
      </w:r>
      <w:r>
        <w:rPr>
          <w:i/>
          <w:sz w:val="24"/>
        </w:rPr>
        <w:t>actuales</w:t>
      </w:r>
      <w:r>
        <w:rPr>
          <w:sz w:val="24"/>
        </w:rPr>
        <w:t> </w:t>
      </w:r>
      <w:r>
        <w:rPr>
          <w:i/>
          <w:sz w:val="24"/>
        </w:rPr>
        <w:t>Bases</w:t>
      </w:r>
      <w:r>
        <w:rPr>
          <w:sz w:val="24"/>
        </w:rPr>
        <w:t> </w:t>
      </w:r>
      <w:r>
        <w:rPr>
          <w:i/>
          <w:sz w:val="24"/>
        </w:rPr>
        <w:t>del</w:t>
      </w:r>
      <w:r>
        <w:rPr>
          <w:sz w:val="24"/>
        </w:rPr>
        <w:t> </w:t>
      </w:r>
      <w:r>
        <w:rPr>
          <w:i/>
          <w:sz w:val="24"/>
        </w:rPr>
        <w:t>Trabajo</w:t>
      </w:r>
      <w:r>
        <w:rPr>
          <w:sz w:val="24"/>
        </w:rPr>
        <w:t> </w:t>
      </w:r>
      <w:r>
        <w:rPr>
          <w:i/>
          <w:sz w:val="24"/>
        </w:rPr>
        <w:t>del</w:t>
      </w:r>
      <w:r>
        <w:rPr>
          <w:sz w:val="24"/>
        </w:rPr>
        <w:t> </w:t>
      </w:r>
      <w:r>
        <w:rPr>
          <w:i/>
          <w:sz w:val="24"/>
        </w:rPr>
        <w:t>Comercio,</w:t>
      </w:r>
      <w:r>
        <w:rPr>
          <w:sz w:val="24"/>
        </w:rPr>
        <w:t> </w:t>
      </w:r>
      <w:r>
        <w:rPr>
          <w:i/>
          <w:sz w:val="24"/>
        </w:rPr>
        <w:t>a</w:t>
      </w:r>
      <w:r>
        <w:rPr>
          <w:sz w:val="24"/>
        </w:rPr>
        <w:t> </w:t>
      </w:r>
      <w:r>
        <w:rPr>
          <w:i/>
          <w:sz w:val="24"/>
        </w:rPr>
        <w:t>que</w:t>
      </w:r>
      <w:r>
        <w:rPr>
          <w:sz w:val="24"/>
        </w:rPr>
        <w:t> </w:t>
      </w:r>
      <w:r>
        <w:rPr>
          <w:i/>
          <w:sz w:val="24"/>
        </w:rPr>
        <w:t>están</w:t>
      </w:r>
      <w:r>
        <w:rPr>
          <w:sz w:val="24"/>
        </w:rPr>
        <w:t> </w:t>
      </w:r>
      <w:r>
        <w:rPr>
          <w:i/>
          <w:sz w:val="24"/>
        </w:rPr>
        <w:t>sujetas</w:t>
      </w:r>
      <w:r>
        <w:rPr>
          <w:sz w:val="24"/>
        </w:rPr>
        <w:t> </w:t>
      </w:r>
      <w:r>
        <w:rPr>
          <w:i/>
          <w:sz w:val="24"/>
        </w:rPr>
        <w:t>las</w:t>
      </w:r>
      <w:r>
        <w:rPr>
          <w:sz w:val="24"/>
        </w:rPr>
        <w:t> </w:t>
      </w:r>
      <w:r>
        <w:rPr>
          <w:i/>
          <w:sz w:val="24"/>
        </w:rPr>
        <w:t>farmacias,</w:t>
      </w:r>
      <w:r>
        <w:rPr>
          <w:sz w:val="24"/>
        </w:rPr>
        <w:t> </w:t>
      </w:r>
      <w:r>
        <w:rPr>
          <w:i/>
          <w:sz w:val="24"/>
        </w:rPr>
        <w:t>se</w:t>
      </w:r>
      <w:r>
        <w:rPr>
          <w:sz w:val="24"/>
        </w:rPr>
        <w:t> </w:t>
      </w:r>
      <w:r>
        <w:rPr>
          <w:i/>
          <w:sz w:val="24"/>
        </w:rPr>
        <w:t>impone</w:t>
      </w:r>
      <w:r>
        <w:rPr>
          <w:sz w:val="24"/>
        </w:rPr>
        <w:t> </w:t>
      </w:r>
      <w:r>
        <w:rPr>
          <w:i/>
          <w:sz w:val="24"/>
        </w:rPr>
        <w:t>legalmente</w:t>
      </w:r>
      <w:r>
        <w:rPr>
          <w:sz w:val="24"/>
        </w:rPr>
        <w:t> </w:t>
      </w:r>
      <w:r>
        <w:rPr>
          <w:i/>
          <w:sz w:val="24"/>
        </w:rPr>
        <w:t>a</w:t>
      </w:r>
      <w:r>
        <w:rPr>
          <w:sz w:val="24"/>
        </w:rPr>
        <w:t> </w:t>
      </w:r>
      <w:r>
        <w:rPr>
          <w:i/>
          <w:sz w:val="24"/>
        </w:rPr>
        <w:t>un</w:t>
      </w:r>
      <w:r>
        <w:rPr>
          <w:sz w:val="24"/>
        </w:rPr>
        <w:t> </w:t>
      </w:r>
      <w:r>
        <w:rPr>
          <w:i/>
          <w:sz w:val="24"/>
        </w:rPr>
        <w:t>patrono</w:t>
      </w:r>
      <w:r>
        <w:rPr>
          <w:sz w:val="24"/>
        </w:rPr>
        <w:t> </w:t>
      </w:r>
      <w:r>
        <w:rPr>
          <w:i/>
          <w:sz w:val="24"/>
        </w:rPr>
        <w:t>la</w:t>
      </w:r>
      <w:r>
        <w:rPr>
          <w:sz w:val="24"/>
        </w:rPr>
        <w:t> </w:t>
      </w:r>
      <w:r>
        <w:rPr>
          <w:i/>
          <w:sz w:val="24"/>
        </w:rPr>
        <w:t>aceptación</w:t>
      </w:r>
      <w:r>
        <w:rPr>
          <w:sz w:val="24"/>
        </w:rPr>
        <w:t> </w:t>
      </w:r>
      <w:r>
        <w:rPr>
          <w:i/>
          <w:sz w:val="24"/>
        </w:rPr>
        <w:t>de</w:t>
      </w:r>
      <w:r>
        <w:rPr>
          <w:sz w:val="24"/>
        </w:rPr>
        <w:t> </w:t>
      </w:r>
      <w:r>
        <w:rPr>
          <w:i/>
          <w:sz w:val="24"/>
        </w:rPr>
        <w:t>Delegados</w:t>
      </w:r>
      <w:r>
        <w:rPr>
          <w:sz w:val="24"/>
        </w:rPr>
        <w:t> </w:t>
      </w:r>
      <w:r>
        <w:rPr>
          <w:i/>
          <w:sz w:val="24"/>
        </w:rPr>
        <w:t>del</w:t>
      </w:r>
      <w:r>
        <w:rPr>
          <w:sz w:val="24"/>
        </w:rPr>
        <w:t> </w:t>
      </w:r>
      <w:r>
        <w:rPr>
          <w:i/>
          <w:sz w:val="24"/>
        </w:rPr>
        <w:t>Sindicato”</w:t>
      </w:r>
    </w:p>
    <w:p>
      <w:pPr>
        <w:spacing w:before="114"/>
        <w:ind w:left="1796" w:right="1785" w:firstLine="0"/>
        <w:jc w:val="center"/>
        <w:rPr>
          <w:rFonts w:ascii="Bookman Old Style"/>
          <w:b w:val="0"/>
          <w:sz w:val="16"/>
        </w:rPr>
      </w:pPr>
      <w:r>
        <w:rPr>
          <w:rFonts w:ascii="Bookman Old Style"/>
          <w:b w:val="0"/>
          <w:w w:val="105"/>
          <w:sz w:val="16"/>
        </w:rPr>
        <w:t>(Acta</w:t>
      </w:r>
      <w:r>
        <w:rPr>
          <w:spacing w:val="-8"/>
          <w:w w:val="105"/>
          <w:sz w:val="16"/>
        </w:rPr>
        <w:t> </w:t>
      </w:r>
      <w:r>
        <w:rPr>
          <w:rFonts w:ascii="Bookman Old Style"/>
          <w:b w:val="0"/>
          <w:w w:val="105"/>
          <w:sz w:val="16"/>
        </w:rPr>
        <w:t>de</w:t>
      </w:r>
      <w:r>
        <w:rPr>
          <w:spacing w:val="-8"/>
          <w:w w:val="105"/>
          <w:sz w:val="16"/>
        </w:rPr>
        <w:t> </w:t>
      </w:r>
      <w:r>
        <w:rPr>
          <w:rFonts w:ascii="Bookman Old Style"/>
          <w:b w:val="0"/>
          <w:w w:val="105"/>
          <w:sz w:val="16"/>
        </w:rPr>
        <w:t>la</w:t>
      </w:r>
      <w:r>
        <w:rPr>
          <w:spacing w:val="-7"/>
          <w:w w:val="105"/>
          <w:sz w:val="16"/>
        </w:rPr>
        <w:t> </w:t>
      </w:r>
      <w:r>
        <w:rPr>
          <w:rFonts w:ascii="Bookman Old Style"/>
          <w:b w:val="0"/>
          <w:w w:val="105"/>
          <w:sz w:val="16"/>
        </w:rPr>
        <w:t>Junta</w:t>
      </w:r>
      <w:r>
        <w:rPr>
          <w:spacing w:val="-7"/>
          <w:w w:val="105"/>
          <w:sz w:val="16"/>
        </w:rPr>
        <w:t> </w:t>
      </w:r>
      <w:r>
        <w:rPr>
          <w:rFonts w:ascii="Bookman Old Style"/>
          <w:b w:val="0"/>
          <w:w w:val="105"/>
          <w:sz w:val="16"/>
        </w:rPr>
        <w:t>de</w:t>
      </w:r>
      <w:r>
        <w:rPr>
          <w:spacing w:val="-8"/>
          <w:w w:val="105"/>
          <w:sz w:val="16"/>
        </w:rPr>
        <w:t> </w:t>
      </w:r>
      <w:r>
        <w:rPr>
          <w:rFonts w:ascii="Bookman Old Style"/>
          <w:b w:val="0"/>
          <w:w w:val="105"/>
          <w:sz w:val="16"/>
        </w:rPr>
        <w:t>Gobierno</w:t>
      </w:r>
      <w:r>
        <w:rPr>
          <w:spacing w:val="-10"/>
          <w:w w:val="105"/>
          <w:sz w:val="16"/>
        </w:rPr>
        <w:t> </w:t>
      </w:r>
      <w:r>
        <w:rPr>
          <w:rFonts w:ascii="Bookman Old Style"/>
          <w:b w:val="0"/>
          <w:w w:val="105"/>
          <w:sz w:val="16"/>
        </w:rPr>
        <w:t>del</w:t>
      </w:r>
      <w:r>
        <w:rPr>
          <w:spacing w:val="-8"/>
          <w:w w:val="105"/>
          <w:sz w:val="16"/>
        </w:rPr>
        <w:t> </w:t>
      </w:r>
      <w:r>
        <w:rPr>
          <w:rFonts w:ascii="Bookman Old Style"/>
          <w:b w:val="0"/>
          <w:w w:val="105"/>
          <w:sz w:val="16"/>
        </w:rPr>
        <w:t>14/07/1933,</w:t>
      </w:r>
      <w:r>
        <w:rPr>
          <w:spacing w:val="-8"/>
          <w:w w:val="105"/>
          <w:sz w:val="16"/>
        </w:rPr>
        <w:t> </w:t>
      </w:r>
      <w:r>
        <w:rPr>
          <w:rFonts w:ascii="Bookman Old Style"/>
          <w:b w:val="0"/>
          <w:w w:val="105"/>
          <w:sz w:val="16"/>
        </w:rPr>
        <w:t>folio</w:t>
      </w:r>
      <w:r>
        <w:rPr>
          <w:spacing w:val="-8"/>
          <w:w w:val="105"/>
          <w:sz w:val="16"/>
        </w:rPr>
        <w:t> </w:t>
      </w:r>
      <w:r>
        <w:rPr>
          <w:rFonts w:ascii="Bookman Old Style"/>
          <w:b w:val="0"/>
          <w:w w:val="105"/>
          <w:sz w:val="16"/>
        </w:rPr>
        <w:t>44,</w:t>
      </w:r>
      <w:r>
        <w:rPr>
          <w:spacing w:val="-8"/>
          <w:w w:val="105"/>
          <w:sz w:val="16"/>
        </w:rPr>
        <w:t> </w:t>
      </w:r>
      <w:r>
        <w:rPr>
          <w:rFonts w:ascii="Bookman Old Style"/>
          <w:b w:val="0"/>
          <w:w w:val="105"/>
          <w:sz w:val="16"/>
        </w:rPr>
        <w:t>libro</w:t>
      </w:r>
      <w:r>
        <w:rPr>
          <w:spacing w:val="-10"/>
          <w:w w:val="105"/>
          <w:sz w:val="16"/>
        </w:rPr>
        <w:t> </w:t>
      </w:r>
      <w:r>
        <w:rPr>
          <w:rFonts w:ascii="Bookman Old Style"/>
          <w:b w:val="0"/>
          <w:spacing w:val="-5"/>
          <w:w w:val="105"/>
          <w:sz w:val="16"/>
        </w:rPr>
        <w:t>5)</w:t>
      </w:r>
    </w:p>
    <w:p>
      <w:pPr>
        <w:pStyle w:val="BodyText"/>
        <w:spacing w:before="57"/>
        <w:ind w:left="287" w:right="274" w:firstLine="480"/>
        <w:jc w:val="both"/>
      </w:pPr>
      <w:r>
        <w:rPr/>
        <w:t>A todas estas, de la Unión Farmacéutica Nacional se recibe circular en que se plantea conveniencia de conceder a los empleados el Título de Auxiliar de Farmacia. La Junta de Gobierno solicitó el parecer de los cuarenta y cuatro farmacéuticos colegiados y se reciben diez respuestas de las que siete son afirmativas, dos negativas y una precisa conocer las condiciones en que se ha de verificar la concesión. El asunto va a Junta General, en la que se presenta</w:t>
      </w:r>
      <w:r>
        <w:rPr>
          <w:spacing w:val="40"/>
        </w:rPr>
        <w:t> </w:t>
      </w:r>
      <w:r>
        <w:rPr/>
        <w:t>informe elaborado previamente. Los señores Padilla y Mañas proponen que se añada la formación de un escalafón y la concesión de derechos pasivos, pero la presidencia hace ver que estas cuestiones no han sido planteadas por los auxiliares y por tanto no se han tenido en cuenta en el informe que se presenta a su aprobación. Se detienen los presentes en la composición de la mesa de calificación para la obtención del título y cuando parece que el debate ha terminado,</w:t>
      </w:r>
      <w:r>
        <w:rPr>
          <w:spacing w:val="40"/>
        </w:rPr>
        <w:t> </w:t>
      </w:r>
      <w:r>
        <w:rPr/>
        <w:t>Don Manuel Hernández Guerra, que ha llegado a la reunión en aquel momento, pregunta si en el proyecto</w:t>
      </w:r>
      <w:r>
        <w:rPr>
          <w:spacing w:val="-1"/>
        </w:rPr>
        <w:t> </w:t>
      </w:r>
      <w:r>
        <w:rPr/>
        <w:t>se</w:t>
      </w:r>
      <w:r>
        <w:rPr>
          <w:spacing w:val="-1"/>
        </w:rPr>
        <w:t> </w:t>
      </w:r>
      <w:r>
        <w:rPr/>
        <w:t>recoge</w:t>
      </w:r>
      <w:r>
        <w:rPr>
          <w:spacing w:val="-1"/>
        </w:rPr>
        <w:t> </w:t>
      </w:r>
      <w:r>
        <w:rPr/>
        <w:t>el</w:t>
      </w:r>
      <w:r>
        <w:rPr>
          <w:spacing w:val="-1"/>
        </w:rPr>
        <w:t> </w:t>
      </w:r>
      <w:r>
        <w:rPr/>
        <w:t>que</w:t>
      </w:r>
      <w:r>
        <w:rPr>
          <w:spacing w:val="-1"/>
        </w:rPr>
        <w:t> </w:t>
      </w:r>
      <w:r>
        <w:rPr/>
        <w:t>los</w:t>
      </w:r>
      <w:r>
        <w:rPr>
          <w:spacing w:val="-5"/>
        </w:rPr>
        <w:t> </w:t>
      </w:r>
      <w:r>
        <w:rPr/>
        <w:t>Titulados</w:t>
      </w:r>
      <w:r>
        <w:rPr>
          <w:spacing w:val="-2"/>
        </w:rPr>
        <w:t> </w:t>
      </w:r>
      <w:r>
        <w:rPr/>
        <w:t>puedan</w:t>
      </w:r>
      <w:r>
        <w:rPr>
          <w:spacing w:val="-1"/>
        </w:rPr>
        <w:t> </w:t>
      </w:r>
      <w:r>
        <w:rPr/>
        <w:t>establecerse</w:t>
      </w:r>
      <w:r>
        <w:rPr>
          <w:spacing w:val="-1"/>
        </w:rPr>
        <w:t> </w:t>
      </w:r>
      <w:r>
        <w:rPr/>
        <w:t>con</w:t>
      </w:r>
      <w:r>
        <w:rPr>
          <w:spacing w:val="-1"/>
        </w:rPr>
        <w:t> </w:t>
      </w:r>
      <w:r>
        <w:rPr/>
        <w:t>botiquines en</w:t>
      </w:r>
      <w:r>
        <w:rPr>
          <w:spacing w:val="-3"/>
        </w:rPr>
        <w:t> </w:t>
      </w:r>
      <w:r>
        <w:rPr/>
        <w:t>los sitios donde</w:t>
      </w:r>
      <w:r>
        <w:rPr>
          <w:spacing w:val="-3"/>
        </w:rPr>
        <w:t> </w:t>
      </w:r>
      <w:r>
        <w:rPr/>
        <w:t>no haya farmacia, a lo que el Secretario responde afirmativamente, pasando el informe a votación y queda aprobado. Los asistentes a este Junta General fueron veintidós. (Acta de la Junta General del 06/09/1933, folio 24 a 27 del libro 3)</w:t>
      </w:r>
    </w:p>
    <w:p>
      <w:pPr>
        <w:pStyle w:val="BodyText"/>
        <w:spacing w:before="56"/>
        <w:ind w:left="287" w:right="277" w:firstLine="480"/>
        <w:jc w:val="both"/>
      </w:pPr>
      <w:r>
        <w:rPr/>
        <w:t>1935 fue un año muy conflictivo por la serie interminable de denuncias entre los compañeros por</w:t>
      </w:r>
      <w:r>
        <w:rPr>
          <w:spacing w:val="-3"/>
        </w:rPr>
        <w:t> </w:t>
      </w:r>
      <w:r>
        <w:rPr/>
        <w:t>cuestión</w:t>
      </w:r>
      <w:r>
        <w:rPr>
          <w:spacing w:val="-3"/>
        </w:rPr>
        <w:t> </w:t>
      </w:r>
      <w:r>
        <w:rPr/>
        <w:t>de</w:t>
      </w:r>
      <w:r>
        <w:rPr>
          <w:spacing w:val="-1"/>
        </w:rPr>
        <w:t> </w:t>
      </w:r>
      <w:r>
        <w:rPr/>
        <w:t>precios</w:t>
      </w:r>
      <w:r>
        <w:rPr>
          <w:spacing w:val="-2"/>
        </w:rPr>
        <w:t> </w:t>
      </w:r>
      <w:r>
        <w:rPr/>
        <w:t>y, en</w:t>
      </w:r>
      <w:r>
        <w:rPr>
          <w:spacing w:val="-1"/>
        </w:rPr>
        <w:t> </w:t>
      </w:r>
      <w:r>
        <w:rPr/>
        <w:t>muchas</w:t>
      </w:r>
      <w:r>
        <w:rPr>
          <w:spacing w:val="-2"/>
        </w:rPr>
        <w:t> </w:t>
      </w:r>
      <w:r>
        <w:rPr/>
        <w:t>ocasiones,</w:t>
      </w:r>
      <w:r>
        <w:rPr>
          <w:spacing w:val="-3"/>
        </w:rPr>
        <w:t> </w:t>
      </w:r>
      <w:r>
        <w:rPr/>
        <w:t>los</w:t>
      </w:r>
      <w:r>
        <w:rPr>
          <w:spacing w:val="-2"/>
        </w:rPr>
        <w:t> </w:t>
      </w:r>
      <w:r>
        <w:rPr/>
        <w:t>denunciados</w:t>
      </w:r>
      <w:r>
        <w:rPr>
          <w:spacing w:val="-2"/>
        </w:rPr>
        <w:t> </w:t>
      </w:r>
      <w:r>
        <w:rPr/>
        <w:t>alegan</w:t>
      </w:r>
      <w:r>
        <w:rPr>
          <w:spacing w:val="-3"/>
        </w:rPr>
        <w:t> </w:t>
      </w:r>
      <w:r>
        <w:rPr/>
        <w:t>han</w:t>
      </w:r>
      <w:r>
        <w:rPr>
          <w:spacing w:val="-1"/>
        </w:rPr>
        <w:t> </w:t>
      </w:r>
      <w:r>
        <w:rPr/>
        <w:t>sido</w:t>
      </w:r>
      <w:r>
        <w:rPr>
          <w:spacing w:val="-3"/>
        </w:rPr>
        <w:t> </w:t>
      </w:r>
      <w:r>
        <w:rPr/>
        <w:t>sus empleados los que, desobedeciendo las normas que se han dado, no respetan la política de precios. Esto lleva a la Junta de Gobierno a presentar consulta al letrado asesor sobre la posibilidad de incluir en unas nuevas bases de trabajo un artículo en el que se establezca la posibilidad de descontar al empleado el importe de las multas, siempre y cuando el origen de la sanción sea imputable al mismo. No figura en las actas siguientes respuesta a la consulta.</w:t>
      </w:r>
    </w:p>
    <w:p>
      <w:pPr>
        <w:pStyle w:val="BodyText"/>
        <w:spacing w:before="58"/>
        <w:ind w:left="287" w:right="280" w:firstLine="480"/>
        <w:jc w:val="both"/>
      </w:pPr>
      <w:r>
        <w:rPr/>
        <w:t>Con esto cerramos este capítulo en el que, como resumen, vemos como las exigencias laborales fueron cada vez mas preocupando a los compañeros e influyendo en la duración de la jornada de trabajo.</w:t>
      </w:r>
    </w:p>
    <w:p>
      <w:pPr>
        <w:pStyle w:val="BodyText"/>
        <w:spacing w:after="0"/>
        <w:jc w:val="both"/>
        <w:sectPr>
          <w:headerReference w:type="default" r:id="rId282"/>
          <w:footerReference w:type="default" r:id="rId283"/>
          <w:footerReference w:type="even" r:id="rId284"/>
          <w:pgSz w:w="11900" w:h="16840"/>
          <w:pgMar w:header="1144" w:footer="1134" w:top="1400" w:bottom="1320" w:left="1133" w:right="850"/>
          <w:pgNumType w:start="99"/>
        </w:sectPr>
      </w:pPr>
    </w:p>
    <w:p>
      <w:pPr>
        <w:pStyle w:val="BodyText"/>
        <w:spacing w:before="55"/>
        <w:rPr>
          <w:sz w:val="17"/>
        </w:rPr>
      </w:pPr>
    </w:p>
    <w:p>
      <w:pPr>
        <w:spacing w:line="295" w:lineRule="auto" w:before="0"/>
        <w:ind w:left="969" w:right="933" w:firstLine="788"/>
        <w:jc w:val="both"/>
        <w:rPr>
          <w:rFonts w:ascii="Arial" w:hAnsi="Arial"/>
          <w:sz w:val="17"/>
        </w:rPr>
      </w:pPr>
      <w:r>
        <w:rPr>
          <w:rFonts w:ascii="Arial" w:hAnsi="Arial"/>
          <w:color w:val="626469"/>
          <w:w w:val="105"/>
          <w:sz w:val="17"/>
        </w:rPr>
        <w:t>En</w:t>
      </w:r>
      <w:r>
        <w:rPr>
          <w:rFonts w:ascii="Arial" w:hAnsi="Arial"/>
          <w:color w:val="626469"/>
          <w:spacing w:val="80"/>
          <w:w w:val="105"/>
          <w:sz w:val="17"/>
        </w:rPr>
        <w:t> </w:t>
      </w:r>
      <w:r>
        <w:rPr>
          <w:rFonts w:ascii="Arial" w:hAnsi="Arial"/>
          <w:color w:val="626469"/>
          <w:w w:val="105"/>
          <w:sz w:val="17"/>
        </w:rPr>
        <w:t>la</w:t>
      </w:r>
      <w:r>
        <w:rPr>
          <w:rFonts w:ascii="Arial" w:hAnsi="Arial"/>
          <w:color w:val="626469"/>
          <w:spacing w:val="17"/>
          <w:w w:val="105"/>
          <w:sz w:val="17"/>
        </w:rPr>
        <w:t> </w:t>
      </w:r>
      <w:r>
        <w:rPr>
          <w:rFonts w:ascii="Arial" w:hAnsi="Arial"/>
          <w:color w:val="626469"/>
          <w:w w:val="105"/>
          <w:sz w:val="17"/>
        </w:rPr>
        <w:t>Ciudatl</w:t>
      </w:r>
      <w:r>
        <w:rPr>
          <w:rFonts w:ascii="Arial" w:hAnsi="Arial"/>
          <w:color w:val="626469"/>
          <w:spacing w:val="28"/>
          <w:w w:val="105"/>
          <w:sz w:val="17"/>
        </w:rPr>
        <w:t> </w:t>
      </w:r>
      <w:r>
        <w:rPr>
          <w:rFonts w:ascii="Arial" w:hAnsi="Arial"/>
          <w:color w:val="626469"/>
          <w:w w:val="105"/>
          <w:sz w:val="17"/>
        </w:rPr>
        <w:t>de</w:t>
      </w:r>
      <w:r>
        <w:rPr>
          <w:rFonts w:ascii="Arial" w:hAnsi="Arial"/>
          <w:color w:val="626469"/>
          <w:spacing w:val="21"/>
          <w:w w:val="105"/>
          <w:sz w:val="17"/>
        </w:rPr>
        <w:t> </w:t>
      </w:r>
      <w:r>
        <w:rPr>
          <w:rFonts w:ascii="Arial" w:hAnsi="Arial"/>
          <w:color w:val="626469"/>
          <w:w w:val="105"/>
          <w:sz w:val="17"/>
        </w:rPr>
        <w:t>Las</w:t>
      </w:r>
      <w:r>
        <w:rPr>
          <w:rFonts w:ascii="Arial" w:hAnsi="Arial"/>
          <w:color w:val="626469"/>
          <w:spacing w:val="61"/>
          <w:w w:val="105"/>
          <w:sz w:val="17"/>
        </w:rPr>
        <w:t> </w:t>
      </w:r>
      <w:r>
        <w:rPr>
          <w:rFonts w:ascii="Arial" w:hAnsi="Arial"/>
          <w:color w:val="626469"/>
          <w:w w:val="105"/>
          <w:sz w:val="17"/>
        </w:rPr>
        <w:t>Palmas</w:t>
      </w:r>
      <w:r>
        <w:rPr>
          <w:rFonts w:ascii="Arial" w:hAnsi="Arial"/>
          <w:color w:val="626469"/>
          <w:spacing w:val="34"/>
          <w:w w:val="105"/>
          <w:sz w:val="17"/>
        </w:rPr>
        <w:t> </w:t>
      </w:r>
      <w:r>
        <w:rPr>
          <w:rFonts w:ascii="Arial" w:hAnsi="Arial"/>
          <w:color w:val="626469"/>
          <w:w w:val="105"/>
          <w:sz w:val="17"/>
        </w:rPr>
        <w:t>de</w:t>
      </w:r>
      <w:r>
        <w:rPr>
          <w:rFonts w:ascii="Arial" w:hAnsi="Arial"/>
          <w:color w:val="626469"/>
          <w:spacing w:val="40"/>
          <w:w w:val="105"/>
          <w:sz w:val="17"/>
        </w:rPr>
        <w:t> </w:t>
      </w:r>
      <w:r>
        <w:rPr>
          <w:rFonts w:ascii="Arial" w:hAnsi="Arial"/>
          <w:color w:val="626469"/>
          <w:w w:val="105"/>
          <w:sz w:val="17"/>
        </w:rPr>
        <w:t>Oran</w:t>
      </w:r>
      <w:r>
        <w:rPr>
          <w:rFonts w:ascii="Arial" w:hAnsi="Arial"/>
          <w:color w:val="626469"/>
          <w:spacing w:val="40"/>
          <w:w w:val="105"/>
          <w:sz w:val="17"/>
        </w:rPr>
        <w:t> </w:t>
      </w:r>
      <w:r>
        <w:rPr>
          <w:rFonts w:ascii="Arial" w:hAnsi="Arial"/>
          <w:color w:val="626469"/>
          <w:w w:val="105"/>
          <w:sz w:val="17"/>
        </w:rPr>
        <w:t>Cilnaria.</w:t>
      </w:r>
      <w:r>
        <w:rPr>
          <w:rFonts w:ascii="Arial" w:hAnsi="Arial"/>
          <w:color w:val="626469"/>
          <w:spacing w:val="22"/>
          <w:w w:val="105"/>
          <w:sz w:val="17"/>
        </w:rPr>
        <w:t> </w:t>
      </w:r>
      <w:r>
        <w:rPr>
          <w:rFonts w:ascii="Arial" w:hAnsi="Arial"/>
          <w:color w:val="626469"/>
          <w:w w:val="105"/>
          <w:sz w:val="17"/>
        </w:rPr>
        <w:t>a</w:t>
      </w:r>
      <w:r>
        <w:rPr>
          <w:rFonts w:ascii="Arial" w:hAnsi="Arial"/>
          <w:color w:val="626469"/>
          <w:spacing w:val="40"/>
          <w:w w:val="105"/>
          <w:sz w:val="17"/>
        </w:rPr>
        <w:t> </w:t>
      </w:r>
      <w:r>
        <w:rPr>
          <w:rFonts w:ascii="Arial" w:hAnsi="Arial"/>
          <w:color w:val="626469"/>
          <w:w w:val="105"/>
          <w:sz w:val="17"/>
        </w:rPr>
        <w:t>cuatro</w:t>
      </w:r>
      <w:r>
        <w:rPr>
          <w:rFonts w:ascii="Arial" w:hAnsi="Arial"/>
          <w:color w:val="626469"/>
          <w:spacing w:val="38"/>
          <w:w w:val="105"/>
          <w:sz w:val="17"/>
        </w:rPr>
        <w:t> </w:t>
      </w:r>
      <w:r>
        <w:rPr>
          <w:rFonts w:ascii="Arial" w:hAnsi="Arial"/>
          <w:color w:val="4D4F54"/>
          <w:w w:val="105"/>
          <w:sz w:val="17"/>
        </w:rPr>
        <w:t>de</w:t>
      </w:r>
      <w:r>
        <w:rPr>
          <w:rFonts w:ascii="Arial" w:hAnsi="Arial"/>
          <w:color w:val="4D4F54"/>
          <w:spacing w:val="30"/>
          <w:w w:val="105"/>
          <w:sz w:val="17"/>
        </w:rPr>
        <w:t> </w:t>
      </w:r>
      <w:r>
        <w:rPr>
          <w:rFonts w:ascii="Arial" w:hAnsi="Arial"/>
          <w:color w:val="4D4F54"/>
          <w:w w:val="105"/>
          <w:sz w:val="17"/>
        </w:rPr>
        <w:t>Octubre</w:t>
      </w:r>
      <w:r>
        <w:rPr>
          <w:rFonts w:ascii="Arial" w:hAnsi="Arial"/>
          <w:color w:val="4D4F54"/>
          <w:spacing w:val="31"/>
          <w:w w:val="105"/>
          <w:sz w:val="17"/>
        </w:rPr>
        <w:t> </w:t>
      </w:r>
      <w:r>
        <w:rPr>
          <w:rFonts w:ascii="Arial" w:hAnsi="Arial"/>
          <w:color w:val="626469"/>
          <w:w w:val="105"/>
          <w:sz w:val="17"/>
        </w:rPr>
        <w:t>de</w:t>
      </w:r>
      <w:r>
        <w:rPr>
          <w:rFonts w:ascii="Arial" w:hAnsi="Arial"/>
          <w:color w:val="626469"/>
          <w:spacing w:val="21"/>
          <w:w w:val="105"/>
          <w:sz w:val="17"/>
        </w:rPr>
        <w:t> </w:t>
      </w:r>
      <w:r>
        <w:rPr>
          <w:rFonts w:ascii="Arial" w:hAnsi="Arial"/>
          <w:color w:val="626469"/>
          <w:w w:val="105"/>
          <w:sz w:val="17"/>
        </w:rPr>
        <w:t>mil</w:t>
      </w:r>
      <w:r>
        <w:rPr>
          <w:rFonts w:ascii="Arial" w:hAnsi="Arial"/>
          <w:color w:val="626469"/>
          <w:spacing w:val="40"/>
          <w:w w:val="105"/>
          <w:sz w:val="17"/>
        </w:rPr>
        <w:t> </w:t>
      </w:r>
      <w:r>
        <w:rPr>
          <w:rFonts w:ascii="Arial" w:hAnsi="Arial"/>
          <w:color w:val="626469"/>
          <w:w w:val="105"/>
          <w:sz w:val="17"/>
        </w:rPr>
        <w:t>novecien­ </w:t>
      </w:r>
      <w:r>
        <w:rPr>
          <w:rFonts w:ascii="Arial" w:hAnsi="Arial"/>
          <w:color w:val="4D4F54"/>
          <w:w w:val="105"/>
          <w:sz w:val="17"/>
        </w:rPr>
        <w:t>to</w:t>
      </w:r>
      <w:r>
        <w:rPr>
          <w:rFonts w:ascii="Arial" w:hAnsi="Arial"/>
          <w:color w:val="4D4F54"/>
          <w:spacing w:val="40"/>
          <w:w w:val="105"/>
          <w:sz w:val="17"/>
        </w:rPr>
        <w:t> </w:t>
      </w:r>
      <w:r>
        <w:rPr>
          <w:rFonts w:ascii="Arial" w:hAnsi="Arial"/>
          <w:color w:val="626469"/>
          <w:w w:val="105"/>
          <w:sz w:val="17"/>
        </w:rPr>
        <w:t>treinta, reunidas las</w:t>
      </w:r>
      <w:r>
        <w:rPr>
          <w:rFonts w:ascii="Arial" w:hAnsi="Arial"/>
          <w:color w:val="626469"/>
          <w:w w:val="105"/>
          <w:sz w:val="17"/>
        </w:rPr>
        <w:t> representaciones autorizadas</w:t>
      </w:r>
      <w:r>
        <w:rPr>
          <w:rFonts w:ascii="Arial" w:hAnsi="Arial"/>
          <w:color w:val="626469"/>
          <w:w w:val="105"/>
          <w:sz w:val="17"/>
        </w:rPr>
        <w:t> del</w:t>
      </w:r>
      <w:r>
        <w:rPr>
          <w:rFonts w:ascii="Arial" w:hAnsi="Arial"/>
          <w:color w:val="626469"/>
          <w:w w:val="105"/>
          <w:sz w:val="17"/>
        </w:rPr>
        <w:t> Colegio</w:t>
      </w:r>
      <w:r>
        <w:rPr>
          <w:rFonts w:ascii="Arial" w:hAnsi="Arial"/>
          <w:color w:val="626469"/>
          <w:w w:val="105"/>
          <w:sz w:val="17"/>
        </w:rPr>
        <w:t> Oficial</w:t>
      </w:r>
      <w:r>
        <w:rPr>
          <w:rFonts w:ascii="Arial" w:hAnsi="Arial"/>
          <w:color w:val="626469"/>
          <w:w w:val="105"/>
          <w:sz w:val="17"/>
        </w:rPr>
        <w:t> </w:t>
      </w:r>
      <w:r>
        <w:rPr>
          <w:rFonts w:ascii="Arial" w:hAnsi="Arial"/>
          <w:color w:val="4D4F54"/>
          <w:w w:val="105"/>
          <w:sz w:val="17"/>
        </w:rPr>
        <w:t>de </w:t>
      </w:r>
      <w:r>
        <w:rPr>
          <w:rFonts w:ascii="Arial" w:hAnsi="Arial"/>
          <w:color w:val="626469"/>
          <w:w w:val="105"/>
          <w:sz w:val="17"/>
        </w:rPr>
        <w:t>Farmacéuticos</w:t>
      </w:r>
      <w:r>
        <w:rPr>
          <w:rFonts w:ascii="Arial" w:hAnsi="Arial"/>
          <w:color w:val="626469"/>
          <w:w w:val="105"/>
          <w:sz w:val="17"/>
        </w:rPr>
        <w:t> </w:t>
      </w:r>
      <w:r>
        <w:rPr>
          <w:rFonts w:ascii="Arial" w:hAnsi="Arial"/>
          <w:color w:val="4D4F54"/>
          <w:w w:val="105"/>
          <w:sz w:val="17"/>
        </w:rPr>
        <w:t>de </w:t>
      </w:r>
      <w:r>
        <w:rPr>
          <w:rFonts w:ascii="Arial" w:hAnsi="Arial"/>
          <w:color w:val="626469"/>
          <w:w w:val="105"/>
          <w:sz w:val="17"/>
        </w:rPr>
        <w:t>la Provincia</w:t>
      </w:r>
      <w:r>
        <w:rPr>
          <w:rFonts w:ascii="Arial" w:hAnsi="Arial"/>
          <w:color w:val="626469"/>
          <w:spacing w:val="68"/>
          <w:w w:val="105"/>
          <w:sz w:val="17"/>
        </w:rPr>
        <w:t> </w:t>
      </w:r>
      <w:r>
        <w:rPr>
          <w:rFonts w:ascii="Arial" w:hAnsi="Arial"/>
          <w:color w:val="626469"/>
          <w:w w:val="105"/>
          <w:sz w:val="17"/>
        </w:rPr>
        <w:t>de</w:t>
      </w:r>
      <w:r>
        <w:rPr>
          <w:rFonts w:ascii="Arial" w:hAnsi="Arial"/>
          <w:color w:val="626469"/>
          <w:spacing w:val="40"/>
          <w:w w:val="105"/>
          <w:sz w:val="17"/>
        </w:rPr>
        <w:t> </w:t>
      </w:r>
      <w:r>
        <w:rPr>
          <w:rFonts w:ascii="Arial" w:hAnsi="Arial"/>
          <w:color w:val="626469"/>
          <w:w w:val="105"/>
          <w:sz w:val="17"/>
        </w:rPr>
        <w:t>La::i</w:t>
      </w:r>
      <w:r>
        <w:rPr>
          <w:rFonts w:ascii="Arial" w:hAnsi="Arial"/>
          <w:color w:val="626469"/>
          <w:spacing w:val="40"/>
          <w:w w:val="105"/>
          <w:sz w:val="17"/>
        </w:rPr>
        <w:t> </w:t>
      </w:r>
      <w:r>
        <w:rPr>
          <w:rFonts w:ascii="Arial" w:hAnsi="Arial"/>
          <w:color w:val="626469"/>
          <w:w w:val="105"/>
          <w:sz w:val="17"/>
        </w:rPr>
        <w:t>Palma</w:t>
      </w:r>
      <w:r>
        <w:rPr>
          <w:rFonts w:ascii="Arial" w:hAnsi="Arial"/>
          <w:color w:val="626469"/>
          <w:spacing w:val="40"/>
          <w:w w:val="105"/>
          <w:sz w:val="17"/>
        </w:rPr>
        <w:t> </w:t>
      </w:r>
      <w:r>
        <w:rPr>
          <w:rFonts w:ascii="Arial" w:hAnsi="Arial"/>
          <w:color w:val="77797E"/>
          <w:w w:val="105"/>
          <w:sz w:val="17"/>
        </w:rPr>
        <w:t>,</w:t>
      </w:r>
      <w:r>
        <w:rPr>
          <w:rFonts w:ascii="Arial" w:hAnsi="Arial"/>
          <w:color w:val="77797E"/>
          <w:spacing w:val="40"/>
          <w:w w:val="105"/>
          <w:sz w:val="17"/>
        </w:rPr>
        <w:t> </w:t>
      </w:r>
      <w:r>
        <w:rPr>
          <w:rFonts w:ascii="Arial" w:hAnsi="Arial"/>
          <w:color w:val="626469"/>
          <w:w w:val="105"/>
          <w:sz w:val="17"/>
        </w:rPr>
        <w:t>Don</w:t>
      </w:r>
      <w:r>
        <w:rPr>
          <w:rFonts w:ascii="Arial" w:hAnsi="Arial"/>
          <w:color w:val="626469"/>
          <w:spacing w:val="58"/>
          <w:w w:val="105"/>
          <w:sz w:val="17"/>
        </w:rPr>
        <w:t> </w:t>
      </w:r>
      <w:r>
        <w:rPr>
          <w:rFonts w:ascii="Arial" w:hAnsi="Arial"/>
          <w:color w:val="626469"/>
          <w:w w:val="105"/>
          <w:sz w:val="17"/>
        </w:rPr>
        <w:t>Fau</w:t>
      </w:r>
      <w:r>
        <w:rPr>
          <w:rFonts w:ascii="Arial" w:hAnsi="Arial"/>
          <w:color w:val="626469"/>
          <w:spacing w:val="58"/>
          <w:w w:val="105"/>
          <w:sz w:val="17"/>
        </w:rPr>
        <w:t> </w:t>
      </w:r>
      <w:r>
        <w:rPr>
          <w:rFonts w:ascii="Arial" w:hAnsi="Arial"/>
          <w:color w:val="4D4F54"/>
          <w:w w:val="105"/>
          <w:sz w:val="17"/>
        </w:rPr>
        <w:t>lino</w:t>
      </w:r>
      <w:r>
        <w:rPr>
          <w:rFonts w:ascii="Arial" w:hAnsi="Arial"/>
          <w:color w:val="4D4F54"/>
          <w:spacing w:val="34"/>
          <w:w w:val="105"/>
          <w:sz w:val="17"/>
        </w:rPr>
        <w:t> </w:t>
      </w:r>
      <w:r>
        <w:rPr>
          <w:rFonts w:ascii="Arial" w:hAnsi="Arial"/>
          <w:color w:val="626469"/>
          <w:w w:val="105"/>
          <w:sz w:val="17"/>
        </w:rPr>
        <w:t>Márquez</w:t>
      </w:r>
      <w:r>
        <w:rPr>
          <w:rFonts w:ascii="Arial" w:hAnsi="Arial"/>
          <w:color w:val="626469"/>
          <w:spacing w:val="56"/>
          <w:w w:val="105"/>
          <w:sz w:val="17"/>
        </w:rPr>
        <w:t> </w:t>
      </w:r>
      <w:r>
        <w:rPr>
          <w:rFonts w:ascii="Arial" w:hAnsi="Arial"/>
          <w:color w:val="626469"/>
          <w:w w:val="105"/>
          <w:sz w:val="17"/>
        </w:rPr>
        <w:t>Orle</w:t>
      </w:r>
      <w:r>
        <w:rPr>
          <w:rFonts w:ascii="Arial" w:hAnsi="Arial"/>
          <w:color w:val="626469"/>
          <w:spacing w:val="40"/>
          <w:w w:val="105"/>
          <w:sz w:val="17"/>
        </w:rPr>
        <w:t> </w:t>
      </w:r>
      <w:r>
        <w:rPr>
          <w:rFonts w:ascii="Arial" w:hAnsi="Arial"/>
          <w:color w:val="626469"/>
          <w:w w:val="105"/>
          <w:sz w:val="17"/>
        </w:rPr>
        <w:t>a</w:t>
      </w:r>
      <w:r>
        <w:rPr>
          <w:rFonts w:ascii="Arial" w:hAnsi="Arial"/>
          <w:color w:val="626469"/>
          <w:spacing w:val="40"/>
          <w:w w:val="105"/>
          <w:sz w:val="17"/>
        </w:rPr>
        <w:t> </w:t>
      </w:r>
      <w:r>
        <w:rPr>
          <w:rFonts w:ascii="Arial" w:hAnsi="Arial"/>
          <w:color w:val="77797E"/>
          <w:w w:val="105"/>
          <w:sz w:val="17"/>
        </w:rPr>
        <w:t>y</w:t>
      </w:r>
      <w:r>
        <w:rPr>
          <w:rFonts w:ascii="Arial" w:hAnsi="Arial"/>
          <w:color w:val="77797E"/>
          <w:spacing w:val="40"/>
          <w:w w:val="105"/>
          <w:sz w:val="17"/>
        </w:rPr>
        <w:t> </w:t>
      </w:r>
      <w:r>
        <w:rPr>
          <w:rFonts w:ascii="Arial" w:hAnsi="Arial"/>
          <w:color w:val="626469"/>
          <w:w w:val="105"/>
          <w:sz w:val="17"/>
        </w:rPr>
        <w:t>Don</w:t>
      </w:r>
      <w:r>
        <w:rPr>
          <w:rFonts w:ascii="Arial" w:hAnsi="Arial"/>
          <w:color w:val="626469"/>
          <w:spacing w:val="65"/>
          <w:w w:val="105"/>
          <w:sz w:val="17"/>
        </w:rPr>
        <w:t> </w:t>
      </w:r>
      <w:r>
        <w:rPr>
          <w:rFonts w:ascii="Arial" w:hAnsi="Arial"/>
          <w:color w:val="4D4F54"/>
          <w:w w:val="105"/>
          <w:sz w:val="17"/>
        </w:rPr>
        <w:t>Narc</w:t>
      </w:r>
      <w:r>
        <w:rPr>
          <w:rFonts w:ascii="Arial" w:hAnsi="Arial"/>
          <w:color w:val="77797E"/>
          <w:w w:val="105"/>
          <w:sz w:val="17"/>
        </w:rPr>
        <w:t>i</w:t>
      </w:r>
      <w:r>
        <w:rPr>
          <w:rFonts w:ascii="Arial" w:hAnsi="Arial"/>
          <w:color w:val="77797E"/>
          <w:spacing w:val="40"/>
          <w:w w:val="105"/>
          <w:sz w:val="17"/>
        </w:rPr>
        <w:t> </w:t>
      </w:r>
      <w:r>
        <w:rPr>
          <w:rFonts w:ascii="Arial" w:hAnsi="Arial"/>
          <w:color w:val="626469"/>
          <w:w w:val="105"/>
          <w:sz w:val="17"/>
        </w:rPr>
        <w:t>o</w:t>
      </w:r>
      <w:r>
        <w:rPr>
          <w:rFonts w:ascii="Arial" w:hAnsi="Arial"/>
          <w:color w:val="626469"/>
          <w:spacing w:val="58"/>
          <w:w w:val="105"/>
          <w:sz w:val="17"/>
        </w:rPr>
        <w:t> </w:t>
      </w:r>
      <w:r>
        <w:rPr>
          <w:rFonts w:ascii="Arial" w:hAnsi="Arial"/>
          <w:color w:val="626469"/>
          <w:w w:val="105"/>
          <w:sz w:val="17"/>
        </w:rPr>
        <w:t>fü1rell</w:t>
      </w:r>
      <w:r>
        <w:rPr>
          <w:rFonts w:ascii="Arial" w:hAnsi="Arial"/>
          <w:color w:val="626469"/>
          <w:spacing w:val="40"/>
          <w:w w:val="105"/>
          <w:sz w:val="17"/>
        </w:rPr>
        <w:t> </w:t>
      </w:r>
      <w:r>
        <w:rPr>
          <w:rFonts w:ascii="Arial" w:hAnsi="Arial"/>
          <w:color w:val="626469"/>
          <w:w w:val="105"/>
          <w:sz w:val="17"/>
        </w:rPr>
        <w:t>de</w:t>
      </w:r>
      <w:r>
        <w:rPr>
          <w:rFonts w:ascii="Arial" w:hAnsi="Arial"/>
          <w:color w:val="626469"/>
          <w:spacing w:val="40"/>
          <w:w w:val="105"/>
          <w:sz w:val="17"/>
        </w:rPr>
        <w:t> </w:t>
      </w:r>
      <w:r>
        <w:rPr>
          <w:rFonts w:ascii="Arial" w:hAnsi="Arial"/>
          <w:color w:val="626469"/>
          <w:w w:val="105"/>
          <w:sz w:val="17"/>
        </w:rPr>
        <w:t>Magro,</w:t>
      </w:r>
      <w:r>
        <w:rPr>
          <w:rFonts w:ascii="Arial" w:hAnsi="Arial"/>
          <w:color w:val="626469"/>
          <w:spacing w:val="76"/>
          <w:w w:val="105"/>
          <w:sz w:val="17"/>
        </w:rPr>
        <w:t> </w:t>
      </w:r>
      <w:r>
        <w:rPr>
          <w:rFonts w:ascii="Arial" w:hAnsi="Arial"/>
          <w:color w:val="626469"/>
          <w:w w:val="105"/>
          <w:sz w:val="17"/>
        </w:rPr>
        <w:t>y del</w:t>
      </w:r>
      <w:r>
        <w:rPr>
          <w:rFonts w:ascii="Arial" w:hAnsi="Arial"/>
          <w:color w:val="626469"/>
          <w:spacing w:val="37"/>
          <w:w w:val="105"/>
          <w:sz w:val="17"/>
        </w:rPr>
        <w:t> </w:t>
      </w:r>
      <w:r>
        <w:rPr>
          <w:rFonts w:ascii="Arial" w:hAnsi="Arial"/>
          <w:color w:val="626469"/>
          <w:w w:val="105"/>
          <w:sz w:val="17"/>
        </w:rPr>
        <w:t>Centro</w:t>
      </w:r>
      <w:r>
        <w:rPr>
          <w:rFonts w:ascii="Arial" w:hAnsi="Arial"/>
          <w:color w:val="626469"/>
          <w:spacing w:val="40"/>
          <w:w w:val="105"/>
          <w:sz w:val="17"/>
        </w:rPr>
        <w:t> </w:t>
      </w:r>
      <w:r>
        <w:rPr>
          <w:rFonts w:ascii="Arial" w:hAnsi="Arial"/>
          <w:color w:val="4D4F54"/>
          <w:w w:val="105"/>
          <w:sz w:val="17"/>
        </w:rPr>
        <w:t>de</w:t>
      </w:r>
      <w:r>
        <w:rPr>
          <w:rFonts w:ascii="Arial" w:hAnsi="Arial"/>
          <w:color w:val="4D4F54"/>
          <w:spacing w:val="33"/>
          <w:w w:val="105"/>
          <w:sz w:val="17"/>
        </w:rPr>
        <w:t> </w:t>
      </w:r>
      <w:r>
        <w:rPr>
          <w:rFonts w:ascii="Arial" w:hAnsi="Arial"/>
          <w:color w:val="4D4F54"/>
          <w:w w:val="105"/>
          <w:sz w:val="17"/>
        </w:rPr>
        <w:t>Dependientes,</w:t>
      </w:r>
      <w:r>
        <w:rPr>
          <w:rFonts w:ascii="Arial" w:hAnsi="Arial"/>
          <w:color w:val="4D4F54"/>
          <w:spacing w:val="40"/>
          <w:w w:val="105"/>
          <w:sz w:val="17"/>
        </w:rPr>
        <w:t> </w:t>
      </w:r>
      <w:r>
        <w:rPr>
          <w:rFonts w:ascii="Arial" w:hAnsi="Arial"/>
          <w:color w:val="4D4F54"/>
          <w:w w:val="105"/>
          <w:sz w:val="17"/>
        </w:rPr>
        <w:t>Don</w:t>
      </w:r>
      <w:r>
        <w:rPr>
          <w:rFonts w:ascii="Arial" w:hAnsi="Arial"/>
          <w:color w:val="4D4F54"/>
          <w:spacing w:val="40"/>
          <w:w w:val="105"/>
          <w:sz w:val="17"/>
        </w:rPr>
        <w:t> </w:t>
      </w:r>
      <w:r>
        <w:rPr>
          <w:rFonts w:ascii="Arial" w:hAnsi="Arial"/>
          <w:color w:val="4D4F54"/>
          <w:w w:val="105"/>
          <w:sz w:val="17"/>
        </w:rPr>
        <w:t>Jaime</w:t>
      </w:r>
      <w:r>
        <w:rPr>
          <w:rFonts w:ascii="Arial" w:hAnsi="Arial"/>
          <w:color w:val="4D4F54"/>
          <w:spacing w:val="35"/>
          <w:w w:val="105"/>
          <w:sz w:val="17"/>
        </w:rPr>
        <w:t> </w:t>
      </w:r>
      <w:r>
        <w:rPr>
          <w:rFonts w:ascii="Arial" w:hAnsi="Arial"/>
          <w:color w:val="626469"/>
          <w:w w:val="105"/>
          <w:sz w:val="17"/>
        </w:rPr>
        <w:t>Miró</w:t>
      </w:r>
      <w:r>
        <w:rPr>
          <w:rFonts w:ascii="Arial" w:hAnsi="Arial"/>
          <w:color w:val="626469"/>
          <w:spacing w:val="40"/>
          <w:w w:val="105"/>
          <w:sz w:val="17"/>
        </w:rPr>
        <w:t> </w:t>
      </w:r>
      <w:r>
        <w:rPr>
          <w:rFonts w:ascii="Arial" w:hAnsi="Arial"/>
          <w:color w:val="626469"/>
          <w:w w:val="105"/>
          <w:sz w:val="17"/>
        </w:rPr>
        <w:t>Company.</w:t>
      </w:r>
      <w:r>
        <w:rPr>
          <w:rFonts w:ascii="Arial" w:hAnsi="Arial"/>
          <w:color w:val="626469"/>
          <w:spacing w:val="37"/>
          <w:w w:val="105"/>
          <w:sz w:val="17"/>
        </w:rPr>
        <w:t> </w:t>
      </w:r>
      <w:r>
        <w:rPr>
          <w:rFonts w:ascii="Arial" w:hAnsi="Arial"/>
          <w:color w:val="4D4F54"/>
          <w:w w:val="105"/>
          <w:sz w:val="17"/>
        </w:rPr>
        <w:t>Don</w:t>
      </w:r>
      <w:r>
        <w:rPr>
          <w:rFonts w:ascii="Arial" w:hAnsi="Arial"/>
          <w:color w:val="4D4F54"/>
          <w:spacing w:val="40"/>
          <w:w w:val="105"/>
          <w:sz w:val="17"/>
        </w:rPr>
        <w:t> </w:t>
      </w:r>
      <w:r>
        <w:rPr>
          <w:rFonts w:ascii="Arial" w:hAnsi="Arial"/>
          <w:color w:val="4D4F54"/>
          <w:w w:val="105"/>
          <w:sz w:val="17"/>
        </w:rPr>
        <w:t>Roqu</w:t>
      </w:r>
      <w:r>
        <w:rPr>
          <w:rFonts w:ascii="Arial" w:hAnsi="Arial"/>
          <w:color w:val="77797E"/>
          <w:w w:val="105"/>
          <w:sz w:val="17"/>
        </w:rPr>
        <w:t>e</w:t>
      </w:r>
      <w:r>
        <w:rPr>
          <w:rFonts w:ascii="Arial" w:hAnsi="Arial"/>
          <w:color w:val="77797E"/>
          <w:spacing w:val="40"/>
          <w:w w:val="105"/>
          <w:sz w:val="17"/>
        </w:rPr>
        <w:t> </w:t>
      </w:r>
      <w:r>
        <w:rPr>
          <w:rFonts w:ascii="Arial" w:hAnsi="Arial"/>
          <w:color w:val="4D4F54"/>
          <w:w w:val="105"/>
          <w:sz w:val="17"/>
        </w:rPr>
        <w:t>Ramos</w:t>
      </w:r>
      <w:r>
        <w:rPr>
          <w:rFonts w:ascii="Arial" w:hAnsi="Arial"/>
          <w:color w:val="4D4F54"/>
          <w:spacing w:val="80"/>
          <w:w w:val="105"/>
          <w:sz w:val="17"/>
        </w:rPr>
        <w:t> </w:t>
      </w:r>
      <w:r>
        <w:rPr>
          <w:rFonts w:ascii="Arial" w:hAnsi="Arial"/>
          <w:color w:val="626469"/>
          <w:w w:val="105"/>
          <w:sz w:val="17"/>
        </w:rPr>
        <w:t>Arboniés</w:t>
      </w:r>
      <w:r>
        <w:rPr>
          <w:rFonts w:ascii="Arial" w:hAnsi="Arial"/>
          <w:color w:val="626469"/>
          <w:spacing w:val="40"/>
          <w:w w:val="105"/>
          <w:sz w:val="17"/>
        </w:rPr>
        <w:t> </w:t>
      </w:r>
      <w:r>
        <w:rPr>
          <w:rFonts w:ascii="Arial" w:hAnsi="Arial"/>
          <w:color w:val="626469"/>
          <w:w w:val="105"/>
          <w:sz w:val="17"/>
        </w:rPr>
        <w:t>y</w:t>
      </w:r>
      <w:r>
        <w:rPr>
          <w:rFonts w:ascii="Arial" w:hAnsi="Arial"/>
          <w:color w:val="626469"/>
          <w:spacing w:val="40"/>
          <w:w w:val="105"/>
          <w:sz w:val="17"/>
        </w:rPr>
        <w:t> </w:t>
      </w:r>
      <w:r>
        <w:rPr>
          <w:rFonts w:ascii="Arial" w:hAnsi="Arial"/>
          <w:color w:val="626469"/>
          <w:w w:val="105"/>
          <w:sz w:val="17"/>
        </w:rPr>
        <w:t>Don </w:t>
      </w:r>
      <w:r>
        <w:rPr>
          <w:rFonts w:ascii="Arial" w:hAnsi="Arial"/>
          <w:color w:val="4D4F54"/>
          <w:w w:val="105"/>
          <w:sz w:val="17"/>
        </w:rPr>
        <w:t>Juan</w:t>
      </w:r>
      <w:r>
        <w:rPr>
          <w:rFonts w:ascii="Arial" w:hAnsi="Arial"/>
          <w:color w:val="4D4F54"/>
          <w:spacing w:val="22"/>
          <w:w w:val="105"/>
          <w:sz w:val="17"/>
        </w:rPr>
        <w:t> </w:t>
      </w:r>
      <w:r>
        <w:rPr>
          <w:rFonts w:ascii="Arial" w:hAnsi="Arial"/>
          <w:color w:val="626469"/>
          <w:w w:val="105"/>
          <w:sz w:val="17"/>
        </w:rPr>
        <w:t>Jiménez.</w:t>
      </w:r>
      <w:r>
        <w:rPr>
          <w:rFonts w:ascii="Arial" w:hAnsi="Arial"/>
          <w:color w:val="626469"/>
          <w:spacing w:val="20"/>
          <w:w w:val="105"/>
          <w:sz w:val="17"/>
        </w:rPr>
        <w:t> </w:t>
      </w:r>
      <w:r>
        <w:rPr>
          <w:rFonts w:ascii="Arial" w:hAnsi="Arial"/>
          <w:color w:val="626469"/>
          <w:w w:val="105"/>
          <w:sz w:val="17"/>
        </w:rPr>
        <w:t>Sánchez,</w:t>
      </w:r>
      <w:r>
        <w:rPr>
          <w:rFonts w:ascii="Arial" w:hAnsi="Arial"/>
          <w:color w:val="626469"/>
          <w:spacing w:val="32"/>
          <w:w w:val="105"/>
          <w:sz w:val="17"/>
        </w:rPr>
        <w:t> </w:t>
      </w:r>
      <w:r>
        <w:rPr>
          <w:rFonts w:ascii="Arial" w:hAnsi="Arial"/>
          <w:color w:val="626469"/>
          <w:w w:val="105"/>
          <w:sz w:val="17"/>
        </w:rPr>
        <w:t>acuerdan</w:t>
      </w:r>
      <w:r>
        <w:rPr>
          <w:rFonts w:ascii="Arial" w:hAnsi="Arial"/>
          <w:color w:val="626469"/>
          <w:spacing w:val="40"/>
          <w:w w:val="105"/>
          <w:sz w:val="17"/>
        </w:rPr>
        <w:t> </w:t>
      </w:r>
      <w:r>
        <w:rPr>
          <w:rFonts w:ascii="Arial" w:hAnsi="Arial"/>
          <w:color w:val="626469"/>
          <w:w w:val="105"/>
          <w:sz w:val="17"/>
        </w:rPr>
        <w:t>por</w:t>
      </w:r>
      <w:r>
        <w:rPr>
          <w:rFonts w:ascii="Arial" w:hAnsi="Arial"/>
          <w:color w:val="626469"/>
          <w:spacing w:val="40"/>
          <w:w w:val="105"/>
          <w:sz w:val="17"/>
        </w:rPr>
        <w:t> </w:t>
      </w:r>
      <w:r>
        <w:rPr>
          <w:rFonts w:ascii="Arial" w:hAnsi="Arial"/>
          <w:color w:val="626469"/>
          <w:w w:val="105"/>
          <w:sz w:val="17"/>
        </w:rPr>
        <w:t>el</w:t>
      </w:r>
      <w:r>
        <w:rPr>
          <w:rFonts w:ascii="Arial" w:hAnsi="Arial"/>
          <w:color w:val="626469"/>
          <w:spacing w:val="34"/>
          <w:w w:val="105"/>
          <w:sz w:val="17"/>
        </w:rPr>
        <w:t> </w:t>
      </w:r>
      <w:r>
        <w:rPr>
          <w:rFonts w:ascii="Arial" w:hAnsi="Arial"/>
          <w:color w:val="626469"/>
          <w:w w:val="105"/>
          <w:sz w:val="17"/>
        </w:rPr>
        <w:t>voto</w:t>
      </w:r>
      <w:r>
        <w:rPr>
          <w:rFonts w:ascii="Arial" w:hAnsi="Arial"/>
          <w:color w:val="626469"/>
          <w:spacing w:val="26"/>
          <w:w w:val="105"/>
          <w:sz w:val="17"/>
        </w:rPr>
        <w:t> </w:t>
      </w:r>
      <w:r>
        <w:rPr>
          <w:rFonts w:ascii="Arial" w:hAnsi="Arial"/>
          <w:color w:val="4D4F54"/>
          <w:w w:val="105"/>
          <w:sz w:val="17"/>
        </w:rPr>
        <w:t>de</w:t>
      </w:r>
      <w:r>
        <w:rPr>
          <w:rFonts w:ascii="Arial" w:hAnsi="Arial"/>
          <w:color w:val="4D4F54"/>
          <w:spacing w:val="27"/>
          <w:w w:val="105"/>
          <w:sz w:val="17"/>
        </w:rPr>
        <w:t> </w:t>
      </w:r>
      <w:r>
        <w:rPr>
          <w:rFonts w:ascii="Arial" w:hAnsi="Arial"/>
          <w:color w:val="626469"/>
          <w:w w:val="105"/>
          <w:sz w:val="17"/>
        </w:rPr>
        <w:t>mayorías</w:t>
      </w:r>
      <w:r>
        <w:rPr>
          <w:rFonts w:ascii="Arial" w:hAnsi="Arial"/>
          <w:color w:val="626469"/>
          <w:spacing w:val="10"/>
          <w:w w:val="105"/>
          <w:sz w:val="17"/>
        </w:rPr>
        <w:t> </w:t>
      </w:r>
      <w:r>
        <w:rPr>
          <w:rFonts w:ascii="Arial" w:hAnsi="Arial"/>
          <w:color w:val="626469"/>
          <w:w w:val="105"/>
          <w:sz w:val="17"/>
        </w:rPr>
        <w:t>que</w:t>
      </w:r>
      <w:r>
        <w:rPr>
          <w:rFonts w:ascii="Arial" w:hAnsi="Arial"/>
          <w:color w:val="626469"/>
          <w:spacing w:val="11"/>
          <w:w w:val="105"/>
          <w:sz w:val="17"/>
        </w:rPr>
        <w:t> </w:t>
      </w:r>
      <w:r>
        <w:rPr>
          <w:rFonts w:ascii="Arial" w:hAnsi="Arial"/>
          <w:color w:val="626469"/>
          <w:w w:val="105"/>
          <w:sz w:val="17"/>
        </w:rPr>
        <w:t>prescribe </w:t>
      </w:r>
      <w:r>
        <w:rPr>
          <w:rFonts w:ascii="Arial" w:hAnsi="Arial"/>
          <w:color w:val="4D4F54"/>
          <w:w w:val="105"/>
          <w:sz w:val="17"/>
        </w:rPr>
        <w:t>la </w:t>
      </w:r>
      <w:r>
        <w:rPr>
          <w:rFonts w:ascii="Arial" w:hAnsi="Arial"/>
          <w:color w:val="626469"/>
          <w:w w:val="105"/>
          <w:sz w:val="17"/>
        </w:rPr>
        <w:t>R</w:t>
      </w:r>
      <w:r>
        <w:rPr>
          <w:rFonts w:ascii="Arial" w:hAnsi="Arial"/>
          <w:color w:val="8C8E93"/>
          <w:w w:val="105"/>
          <w:sz w:val="17"/>
        </w:rPr>
        <w:t>.</w:t>
      </w:r>
      <w:r>
        <w:rPr>
          <w:rFonts w:ascii="Arial" w:hAnsi="Arial"/>
          <w:color w:val="8C8E93"/>
          <w:spacing w:val="-8"/>
          <w:w w:val="105"/>
          <w:sz w:val="17"/>
        </w:rPr>
        <w:t> </w:t>
      </w:r>
      <w:r>
        <w:rPr>
          <w:rFonts w:ascii="Arial" w:hAnsi="Arial"/>
          <w:color w:val="626469"/>
          <w:w w:val="105"/>
          <w:sz w:val="17"/>
        </w:rPr>
        <w:t>O.</w:t>
      </w:r>
      <w:r>
        <w:rPr>
          <w:rFonts w:ascii="Arial" w:hAnsi="Arial"/>
          <w:color w:val="626469"/>
          <w:spacing w:val="16"/>
          <w:w w:val="105"/>
          <w:sz w:val="17"/>
        </w:rPr>
        <w:t> </w:t>
      </w:r>
      <w:r>
        <w:rPr>
          <w:rFonts w:ascii="Arial" w:hAnsi="Arial"/>
          <w:color w:val="626469"/>
          <w:w w:val="105"/>
          <w:sz w:val="17"/>
        </w:rPr>
        <w:t>de 6</w:t>
      </w:r>
      <w:r>
        <w:rPr>
          <w:rFonts w:ascii="Arial" w:hAnsi="Arial"/>
          <w:color w:val="626469"/>
          <w:spacing w:val="29"/>
          <w:w w:val="105"/>
          <w:sz w:val="17"/>
        </w:rPr>
        <w:t> </w:t>
      </w:r>
      <w:r>
        <w:rPr>
          <w:rFonts w:ascii="Arial" w:hAnsi="Arial"/>
          <w:color w:val="626469"/>
          <w:w w:val="105"/>
          <w:sz w:val="17"/>
        </w:rPr>
        <w:t>de</w:t>
      </w:r>
      <w:r>
        <w:rPr>
          <w:rFonts w:ascii="Arial" w:hAnsi="Arial"/>
          <w:color w:val="626469"/>
          <w:spacing w:val="25"/>
          <w:w w:val="105"/>
          <w:sz w:val="17"/>
        </w:rPr>
        <w:t> </w:t>
      </w:r>
      <w:r>
        <w:rPr>
          <w:rFonts w:ascii="Arial" w:hAnsi="Arial"/>
          <w:color w:val="626469"/>
          <w:w w:val="105"/>
          <w:sz w:val="17"/>
        </w:rPr>
        <w:t>Ago</w:t>
      </w:r>
      <w:r>
        <w:rPr>
          <w:rFonts w:ascii="Arial" w:hAnsi="Arial"/>
          <w:color w:val="626469"/>
          <w:spacing w:val="40"/>
          <w:w w:val="105"/>
          <w:sz w:val="17"/>
        </w:rPr>
        <w:t> </w:t>
      </w:r>
      <w:r>
        <w:rPr>
          <w:rFonts w:ascii="Arial" w:hAnsi="Arial"/>
          <w:color w:val="77797E"/>
          <w:w w:val="105"/>
          <w:sz w:val="17"/>
        </w:rPr>
        <w:t>- </w:t>
      </w:r>
      <w:r>
        <w:rPr>
          <w:rFonts w:ascii="Arial" w:hAnsi="Arial"/>
          <w:color w:val="4D4F54"/>
          <w:w w:val="105"/>
          <w:sz w:val="17"/>
        </w:rPr>
        <w:t>lo</w:t>
      </w:r>
      <w:r>
        <w:rPr>
          <w:rFonts w:ascii="Arial" w:hAnsi="Arial"/>
          <w:color w:val="4D4F54"/>
          <w:spacing w:val="77"/>
          <w:w w:val="105"/>
          <w:sz w:val="17"/>
        </w:rPr>
        <w:t> </w:t>
      </w:r>
      <w:r>
        <w:rPr>
          <w:rFonts w:ascii="Arial" w:hAnsi="Arial"/>
          <w:color w:val="626469"/>
          <w:w w:val="105"/>
          <w:sz w:val="17"/>
        </w:rPr>
        <w:t>de</w:t>
      </w:r>
      <w:r>
        <w:rPr>
          <w:rFonts w:ascii="Arial" w:hAnsi="Arial"/>
          <w:color w:val="626469"/>
          <w:spacing w:val="40"/>
          <w:w w:val="105"/>
          <w:sz w:val="17"/>
        </w:rPr>
        <w:t> </w:t>
      </w:r>
      <w:r>
        <w:rPr>
          <w:rFonts w:ascii="Arial" w:hAnsi="Arial"/>
          <w:color w:val="626469"/>
          <w:w w:val="105"/>
          <w:sz w:val="17"/>
        </w:rPr>
        <w:t>t</w:t>
      </w:r>
      <w:r>
        <w:rPr>
          <w:rFonts w:ascii="Arial" w:hAnsi="Arial"/>
          <w:color w:val="626469"/>
          <w:spacing w:val="75"/>
          <w:w w:val="105"/>
          <w:sz w:val="17"/>
        </w:rPr>
        <w:t> </w:t>
      </w:r>
      <w:r>
        <w:rPr>
          <w:rFonts w:ascii="Arial" w:hAnsi="Arial"/>
          <w:color w:val="626469"/>
          <w:w w:val="105"/>
          <w:sz w:val="17"/>
        </w:rPr>
        <w:t>20,</w:t>
      </w:r>
      <w:r>
        <w:rPr>
          <w:rFonts w:ascii="Arial" w:hAnsi="Arial"/>
          <w:color w:val="626469"/>
          <w:spacing w:val="67"/>
          <w:w w:val="105"/>
          <w:sz w:val="17"/>
        </w:rPr>
        <w:t>  </w:t>
      </w:r>
      <w:r>
        <w:rPr>
          <w:rFonts w:ascii="Arial" w:hAnsi="Arial"/>
          <w:color w:val="626469"/>
          <w:w w:val="105"/>
          <w:sz w:val="17"/>
        </w:rPr>
        <w:t>u</w:t>
      </w:r>
      <w:r>
        <w:rPr>
          <w:rFonts w:ascii="Arial" w:hAnsi="Arial"/>
          <w:color w:val="626469"/>
          <w:spacing w:val="40"/>
          <w:w w:val="105"/>
          <w:sz w:val="17"/>
        </w:rPr>
        <w:t> </w:t>
      </w:r>
      <w:r>
        <w:rPr>
          <w:rFonts w:ascii="Arial" w:hAnsi="Arial"/>
          <w:color w:val="626469"/>
          <w:w w:val="105"/>
          <w:sz w:val="17"/>
        </w:rPr>
        <w:t>cribir</w:t>
      </w:r>
      <w:r>
        <w:rPr>
          <w:rFonts w:ascii="Arial" w:hAnsi="Arial"/>
          <w:color w:val="626469"/>
          <w:spacing w:val="63"/>
          <w:w w:val="105"/>
          <w:sz w:val="17"/>
        </w:rPr>
        <w:t> </w:t>
      </w:r>
      <w:r>
        <w:rPr>
          <w:rFonts w:ascii="Arial" w:hAnsi="Arial"/>
          <w:color w:val="626469"/>
          <w:w w:val="105"/>
          <w:sz w:val="17"/>
        </w:rPr>
        <w:t>la</w:t>
      </w:r>
      <w:r>
        <w:rPr>
          <w:rFonts w:ascii="Arial" w:hAnsi="Arial"/>
          <w:color w:val="626469"/>
          <w:spacing w:val="60"/>
          <w:w w:val="105"/>
          <w:sz w:val="17"/>
        </w:rPr>
        <w:t>  </w:t>
      </w:r>
      <w:r>
        <w:rPr>
          <w:rFonts w:ascii="Arial" w:hAnsi="Arial"/>
          <w:color w:val="626469"/>
          <w:w w:val="105"/>
          <w:sz w:val="17"/>
        </w:rPr>
        <w:t>Ba</w:t>
      </w:r>
      <w:r>
        <w:rPr>
          <w:rFonts w:ascii="Arial" w:hAnsi="Arial"/>
          <w:color w:val="626469"/>
          <w:spacing w:val="62"/>
          <w:w w:val="105"/>
          <w:sz w:val="17"/>
        </w:rPr>
        <w:t> </w:t>
      </w:r>
      <w:r>
        <w:rPr>
          <w:rFonts w:ascii="Arial" w:hAnsi="Arial"/>
          <w:color w:val="626469"/>
          <w:w w:val="105"/>
          <w:sz w:val="17"/>
        </w:rPr>
        <w:t>e</w:t>
      </w:r>
      <w:r>
        <w:rPr>
          <w:rFonts w:ascii="Arial" w:hAnsi="Arial"/>
          <w:color w:val="626469"/>
          <w:spacing w:val="40"/>
          <w:w w:val="105"/>
          <w:sz w:val="17"/>
        </w:rPr>
        <w:t>  </w:t>
      </w:r>
      <w:r>
        <w:rPr>
          <w:rFonts w:ascii="Arial" w:hAnsi="Arial"/>
          <w:color w:val="626469"/>
          <w:w w:val="105"/>
          <w:sz w:val="17"/>
        </w:rPr>
        <w:t>del</w:t>
      </w:r>
      <w:r>
        <w:rPr>
          <w:rFonts w:ascii="Arial" w:hAnsi="Arial"/>
          <w:color w:val="626469"/>
          <w:spacing w:val="80"/>
          <w:w w:val="105"/>
          <w:sz w:val="17"/>
        </w:rPr>
        <w:t> </w:t>
      </w:r>
      <w:r>
        <w:rPr>
          <w:rFonts w:ascii="Arial" w:hAnsi="Arial"/>
          <w:color w:val="626469"/>
          <w:w w:val="105"/>
          <w:sz w:val="17"/>
        </w:rPr>
        <w:t>pacto</w:t>
      </w:r>
      <w:r>
        <w:rPr>
          <w:rFonts w:ascii="Arial" w:hAnsi="Arial"/>
          <w:color w:val="626469"/>
          <w:spacing w:val="40"/>
          <w:w w:val="105"/>
          <w:sz w:val="17"/>
        </w:rPr>
        <w:t> </w:t>
      </w:r>
      <w:r>
        <w:rPr>
          <w:rFonts w:ascii="Arial" w:hAnsi="Arial"/>
          <w:color w:val="626469"/>
          <w:w w:val="105"/>
          <w:sz w:val="17"/>
        </w:rPr>
        <w:t>de</w:t>
      </w:r>
      <w:r>
        <w:rPr>
          <w:rFonts w:ascii="Arial" w:hAnsi="Arial"/>
          <w:color w:val="626469"/>
          <w:spacing w:val="40"/>
          <w:w w:val="105"/>
          <w:sz w:val="17"/>
        </w:rPr>
        <w:t> </w:t>
      </w:r>
      <w:r>
        <w:rPr>
          <w:rFonts w:ascii="Arial" w:hAnsi="Arial"/>
          <w:color w:val="77797E"/>
          <w:w w:val="105"/>
          <w:sz w:val="17"/>
        </w:rPr>
        <w:t>jornada</w:t>
      </w:r>
      <w:r>
        <w:rPr>
          <w:rFonts w:ascii="Arial" w:hAnsi="Arial"/>
          <w:color w:val="77797E"/>
          <w:spacing w:val="65"/>
          <w:w w:val="105"/>
          <w:sz w:val="17"/>
        </w:rPr>
        <w:t> </w:t>
      </w:r>
      <w:r>
        <w:rPr>
          <w:rFonts w:ascii="Arial" w:hAnsi="Arial"/>
          <w:color w:val="626469"/>
          <w:w w:val="105"/>
          <w:sz w:val="17"/>
        </w:rPr>
        <w:t>incluido</w:t>
      </w:r>
      <w:r>
        <w:rPr>
          <w:rFonts w:ascii="Arial" w:hAnsi="Arial"/>
          <w:color w:val="626469"/>
          <w:spacing w:val="78"/>
          <w:w w:val="105"/>
          <w:sz w:val="17"/>
        </w:rPr>
        <w:t> </w:t>
      </w:r>
      <w:r>
        <w:rPr>
          <w:rFonts w:ascii="Arial" w:hAnsi="Arial"/>
          <w:color w:val="626469"/>
          <w:w w:val="105"/>
          <w:sz w:val="17"/>
        </w:rPr>
        <w:t>a</w:t>
      </w:r>
      <w:r>
        <w:rPr>
          <w:rFonts w:ascii="Arial" w:hAnsi="Arial"/>
          <w:color w:val="626469"/>
          <w:spacing w:val="40"/>
          <w:w w:val="105"/>
          <w:sz w:val="17"/>
        </w:rPr>
        <w:t> </w:t>
      </w:r>
      <w:r>
        <w:rPr>
          <w:rFonts w:ascii="Arial" w:hAnsi="Arial"/>
          <w:color w:val="626469"/>
          <w:w w:val="105"/>
          <w:sz w:val="17"/>
        </w:rPr>
        <w:t>continuación.</w:t>
      </w:r>
    </w:p>
    <w:p>
      <w:pPr>
        <w:spacing w:line="285" w:lineRule="auto" w:before="181"/>
        <w:ind w:left="1768" w:right="949" w:firstLine="792"/>
        <w:jc w:val="both"/>
        <w:rPr>
          <w:rFonts w:ascii="Arial" w:hAnsi="Arial" w:cs="Arial" w:eastAsia="Arial"/>
          <w:sz w:val="10"/>
          <w:szCs w:val="10"/>
        </w:rPr>
      </w:pPr>
      <w:r>
        <w:rPr>
          <w:rFonts w:ascii="Arial" w:hAnsi="Arial" w:cs="Arial" w:eastAsia="Arial"/>
          <w:sz w:val="10"/>
          <w:szCs w:val="10"/>
        </w:rPr>
        <mc:AlternateContent>
          <mc:Choice Requires="wps">
            <w:drawing>
              <wp:anchor distT="0" distB="0" distL="0" distR="0" allowOverlap="1" layoutInCell="1" locked="0" behindDoc="1" simplePos="0" relativeHeight="483726848">
                <wp:simplePos x="0" y="0"/>
                <wp:positionH relativeFrom="page">
                  <wp:posOffset>3242819</wp:posOffset>
                </wp:positionH>
                <wp:positionV relativeFrom="paragraph">
                  <wp:posOffset>233076</wp:posOffset>
                </wp:positionV>
                <wp:extent cx="12700" cy="86995"/>
                <wp:effectExtent l="0" t="0" r="0" b="0"/>
                <wp:wrapNone/>
                <wp:docPr id="458" name="Graphic 458"/>
                <wp:cNvGraphicFramePr>
                  <a:graphicFrameLocks/>
                </wp:cNvGraphicFramePr>
                <a:graphic>
                  <a:graphicData uri="http://schemas.microsoft.com/office/word/2010/wordprocessingShape">
                    <wps:wsp>
                      <wps:cNvPr id="458" name="Graphic 458"/>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255.340103pt;margin-top:18.352442pt;width:.961614pt;height:6.829713pt;mso-position-horizontal-relative:page;mso-position-vertical-relative:paragraph;z-index:-19589632" id="docshape336" filled="true" fillcolor="#e1e4e8" stroked="false">
                <v:fill type="solid"/>
                <w10:wrap type="none"/>
              </v:rect>
            </w:pict>
          </mc:Fallback>
        </mc:AlternateContent>
      </w:r>
      <w:r>
        <w:rPr>
          <w:color w:val="77797E"/>
          <w:w w:val="110"/>
          <w:sz w:val="13"/>
          <w:szCs w:val="13"/>
        </w:rPr>
        <w:t>8a.k</w:t>
      </w:r>
      <w:r>
        <w:rPr>
          <w:color w:val="77797E"/>
          <w:spacing w:val="34"/>
          <w:w w:val="110"/>
          <w:sz w:val="13"/>
          <w:szCs w:val="13"/>
        </w:rPr>
        <w:t> </w:t>
      </w:r>
      <w:r>
        <w:rPr>
          <w:rFonts w:ascii="Arial" w:hAnsi="Arial" w:cs="Arial" w:eastAsia="Arial"/>
          <w:color w:val="8C8E93"/>
          <w:w w:val="110"/>
          <w:sz w:val="10"/>
          <w:szCs w:val="10"/>
        </w:rPr>
        <w:t>1</w:t>
      </w:r>
      <w:r>
        <w:rPr>
          <w:rFonts w:ascii="Arial" w:hAnsi="Arial" w:cs="Arial" w:eastAsia="Arial"/>
          <w:color w:val="8C8E93"/>
          <w:spacing w:val="-8"/>
          <w:w w:val="110"/>
          <w:sz w:val="10"/>
          <w:szCs w:val="10"/>
        </w:rPr>
        <w:t> </w:t>
      </w:r>
      <w:r>
        <w:rPr>
          <w:rFonts w:ascii="Arial" w:hAnsi="Arial" w:cs="Arial" w:eastAsia="Arial"/>
          <w:color w:val="626469"/>
          <w:w w:val="110"/>
          <w:sz w:val="10"/>
          <w:szCs w:val="10"/>
        </w:rPr>
        <w:t>•</w:t>
      </w:r>
      <w:r>
        <w:rPr>
          <w:rFonts w:ascii="Arial" w:hAnsi="Arial" w:cs="Arial" w:eastAsia="Arial"/>
          <w:color w:val="626469"/>
          <w:spacing w:val="72"/>
          <w:w w:val="110"/>
          <w:sz w:val="10"/>
          <w:szCs w:val="10"/>
        </w:rPr>
        <w:t> </w:t>
      </w:r>
      <w:r>
        <w:rPr>
          <w:rFonts w:ascii="Arial" w:hAnsi="Arial" w:cs="Arial" w:eastAsia="Arial"/>
          <w:color w:val="8C8E93"/>
          <w:w w:val="95"/>
          <w:sz w:val="12"/>
          <w:szCs w:val="12"/>
        </w:rPr>
        <w:t>L..os</w:t>
      </w:r>
      <w:r>
        <w:rPr>
          <w:rFonts w:ascii="Arial" w:hAnsi="Arial" w:cs="Arial" w:eastAsia="Arial"/>
          <w:color w:val="8C8E93"/>
          <w:spacing w:val="28"/>
          <w:w w:val="110"/>
          <w:sz w:val="12"/>
          <w:szCs w:val="12"/>
        </w:rPr>
        <w:t> </w:t>
      </w:r>
      <w:r>
        <w:rPr>
          <w:rFonts w:ascii="Arial" w:hAnsi="Arial" w:cs="Arial" w:eastAsia="Arial"/>
          <w:color w:val="8C8E93"/>
          <w:w w:val="110"/>
          <w:sz w:val="10"/>
          <w:szCs w:val="10"/>
        </w:rPr>
        <w:t>dC"pc-ndltt,lts</w:t>
      </w:r>
      <w:r>
        <w:rPr>
          <w:rFonts w:ascii="Arial" w:hAnsi="Arial" w:cs="Arial" w:eastAsia="Arial"/>
          <w:color w:val="8C8E93"/>
          <w:w w:val="110"/>
          <w:sz w:val="10"/>
          <w:szCs w:val="10"/>
        </w:rPr>
        <w:t> </w:t>
      </w:r>
      <w:r>
        <w:rPr>
          <w:rFonts w:ascii="Arial" w:hAnsi="Arial" w:cs="Arial" w:eastAsia="Arial"/>
          <w:color w:val="77797E"/>
          <w:w w:val="110"/>
          <w:sz w:val="10"/>
          <w:szCs w:val="10"/>
        </w:rPr>
        <w:t>de</w:t>
      </w:r>
      <w:r>
        <w:rPr>
          <w:rFonts w:ascii="Arial" w:hAnsi="Arial" w:cs="Arial" w:eastAsia="Arial"/>
          <w:color w:val="77797E"/>
          <w:spacing w:val="23"/>
          <w:w w:val="130"/>
          <w:sz w:val="10"/>
          <w:szCs w:val="10"/>
        </w:rPr>
        <w:t> </w:t>
      </w:r>
      <w:r>
        <w:rPr>
          <w:rFonts w:ascii="Arial" w:hAnsi="Arial" w:cs="Arial" w:eastAsia="Arial"/>
          <w:color w:val="8C8E93"/>
          <w:w w:val="130"/>
          <w:sz w:val="10"/>
          <w:szCs w:val="10"/>
        </w:rPr>
        <w:t>hrma�</w:t>
      </w:r>
      <w:r>
        <w:rPr>
          <w:rFonts w:ascii="Arial" w:hAnsi="Arial" w:cs="Arial" w:eastAsia="Arial"/>
          <w:color w:val="8C8E93"/>
          <w:w w:val="130"/>
          <w:sz w:val="10"/>
          <w:szCs w:val="10"/>
        </w:rPr>
        <w:t> </w:t>
      </w:r>
      <w:r>
        <w:rPr>
          <w:rFonts w:ascii="Arial" w:hAnsi="Arial" w:cs="Arial" w:eastAsia="Arial"/>
          <w:color w:val="8C8E93"/>
          <w:w w:val="110"/>
          <w:sz w:val="10"/>
          <w:szCs w:val="10"/>
        </w:rPr>
        <w:t>prtJ</w:t>
      </w:r>
      <w:r>
        <w:rPr>
          <w:rFonts w:ascii="Arial" w:hAnsi="Arial" w:cs="Arial" w:eastAsia="Arial"/>
          <w:color w:val="626469"/>
          <w:w w:val="110"/>
          <w:sz w:val="10"/>
          <w:szCs w:val="10"/>
        </w:rPr>
        <w:t>l</w:t>
      </w:r>
      <w:r>
        <w:rPr>
          <w:rFonts w:ascii="Arial" w:hAnsi="Arial" w:cs="Arial" w:eastAsia="Arial"/>
          <w:color w:val="8C8E93"/>
          <w:w w:val="110"/>
          <w:sz w:val="10"/>
          <w:szCs w:val="10"/>
        </w:rPr>
        <w:t>i:trilln</w:t>
      </w:r>
      <w:r>
        <w:rPr>
          <w:rFonts w:ascii="Arial" w:hAnsi="Arial" w:cs="Arial" w:eastAsia="Arial"/>
          <w:color w:val="8C8E93"/>
          <w:w w:val="150"/>
          <w:sz w:val="10"/>
          <w:szCs w:val="10"/>
        </w:rPr>
        <w:t> </w:t>
      </w:r>
      <w:r>
        <w:rPr>
          <w:rFonts w:ascii="Arial" w:hAnsi="Arial" w:cs="Arial" w:eastAsia="Arial"/>
          <w:color w:val="8C8E93"/>
          <w:w w:val="150"/>
          <w:sz w:val="8"/>
          <w:szCs w:val="8"/>
        </w:rPr>
        <w:t>:tll!</w:t>
      </w:r>
      <w:r>
        <w:rPr>
          <w:rFonts w:ascii="Arial" w:hAnsi="Arial" w:cs="Arial" w:eastAsia="Arial"/>
          <w:color w:val="8C8E93"/>
          <w:w w:val="150"/>
          <w:sz w:val="8"/>
          <w:szCs w:val="8"/>
        </w:rPr>
        <w:t> </w:t>
      </w:r>
      <w:r>
        <w:rPr>
          <w:rFonts w:ascii="Arial" w:hAnsi="Arial" w:cs="Arial" w:eastAsia="Arial"/>
          <w:color w:val="8C8E93"/>
          <w:w w:val="110"/>
          <w:sz w:val="10"/>
          <w:szCs w:val="10"/>
        </w:rPr>
        <w:t>srrYlc:ios</w:t>
      </w:r>
      <w:r>
        <w:rPr>
          <w:rFonts w:ascii="Arial" w:hAnsi="Arial" w:cs="Arial" w:eastAsia="Arial"/>
          <w:color w:val="8C8E93"/>
          <w:spacing w:val="25"/>
          <w:w w:val="110"/>
          <w:sz w:val="10"/>
          <w:szCs w:val="10"/>
        </w:rPr>
        <w:t> </w:t>
      </w:r>
      <w:r>
        <w:rPr>
          <w:rFonts w:ascii="Arial" w:hAnsi="Arial" w:cs="Arial" w:eastAsia="Arial"/>
          <w:color w:val="77797E"/>
          <w:w w:val="110"/>
          <w:sz w:val="10"/>
          <w:szCs w:val="10"/>
        </w:rPr>
        <w:t>en</w:t>
      </w:r>
      <w:r>
        <w:rPr>
          <w:rFonts w:ascii="Arial" w:hAnsi="Arial" w:cs="Arial" w:eastAsia="Arial"/>
          <w:color w:val="77797E"/>
          <w:spacing w:val="30"/>
          <w:w w:val="110"/>
          <w:sz w:val="10"/>
          <w:szCs w:val="10"/>
        </w:rPr>
        <w:t> </w:t>
      </w:r>
      <w:r>
        <w:rPr>
          <w:rFonts w:ascii="Arial" w:hAnsi="Arial" w:cs="Arial" w:eastAsia="Arial"/>
          <w:color w:val="77797E"/>
          <w:w w:val="110"/>
          <w:sz w:val="10"/>
          <w:szCs w:val="10"/>
        </w:rPr>
        <w:t>el</w:t>
      </w:r>
      <w:r>
        <w:rPr>
          <w:rFonts w:ascii="Arial" w:hAnsi="Arial" w:cs="Arial" w:eastAsia="Arial"/>
          <w:color w:val="77797E"/>
          <w:spacing w:val="26"/>
          <w:w w:val="110"/>
          <w:sz w:val="10"/>
          <w:szCs w:val="10"/>
        </w:rPr>
        <w:t> </w:t>
      </w:r>
      <w:r>
        <w:rPr>
          <w:rFonts w:ascii="Arial" w:hAnsi="Arial" w:cs="Arial" w:eastAsia="Arial"/>
          <w:color w:val="8C8E93"/>
          <w:w w:val="110"/>
          <w:sz w:val="10"/>
          <w:szCs w:val="10"/>
        </w:rPr>
        <w:t>lugar</w:t>
      </w:r>
      <w:r>
        <w:rPr>
          <w:rFonts w:ascii="Arial" w:hAnsi="Arial" w:cs="Arial" w:eastAsia="Arial"/>
          <w:color w:val="8C8E93"/>
          <w:spacing w:val="33"/>
          <w:w w:val="110"/>
          <w:sz w:val="10"/>
          <w:szCs w:val="10"/>
        </w:rPr>
        <w:t> </w:t>
      </w:r>
      <w:r>
        <w:rPr>
          <w:rFonts w:ascii="Arial" w:hAnsi="Arial" w:cs="Arial" w:eastAsia="Arial"/>
          <w:color w:val="8C8E93"/>
          <w:w w:val="110"/>
          <w:sz w:val="10"/>
          <w:szCs w:val="10"/>
        </w:rPr>
        <w:t>di:</w:t>
      </w:r>
      <w:r>
        <w:rPr>
          <w:rFonts w:ascii="Arial" w:hAnsi="Arial" w:cs="Arial" w:eastAsia="Arial"/>
          <w:color w:val="8C8E93"/>
          <w:spacing w:val="27"/>
          <w:w w:val="110"/>
          <w:sz w:val="10"/>
          <w:szCs w:val="10"/>
        </w:rPr>
        <w:t> </w:t>
      </w:r>
      <w:r>
        <w:rPr>
          <w:color w:val="8C8E93"/>
          <w:w w:val="95"/>
          <w:sz w:val="9"/>
          <w:szCs w:val="9"/>
        </w:rPr>
        <w:t>d.1J</w:t>
      </w:r>
      <w:r>
        <w:rPr>
          <w:color w:val="8C8E93"/>
          <w:spacing w:val="40"/>
          <w:w w:val="110"/>
          <w:sz w:val="9"/>
          <w:szCs w:val="9"/>
        </w:rPr>
        <w:t> </w:t>
      </w:r>
      <w:r>
        <w:rPr>
          <w:rFonts w:ascii="Arial" w:hAnsi="Arial" w:cs="Arial" w:eastAsia="Arial"/>
          <w:color w:val="77797E"/>
          <w:w w:val="110"/>
          <w:sz w:val="10"/>
          <w:szCs w:val="10"/>
        </w:rPr>
        <w:t>empleo.</w:t>
      </w:r>
      <w:r>
        <w:rPr>
          <w:rFonts w:ascii="Arial" w:hAnsi="Arial" w:cs="Arial" w:eastAsia="Arial"/>
          <w:color w:val="77797E"/>
          <w:spacing w:val="23"/>
          <w:w w:val="110"/>
          <w:sz w:val="10"/>
          <w:szCs w:val="10"/>
        </w:rPr>
        <w:t> </w:t>
      </w:r>
      <w:r>
        <w:rPr>
          <w:rFonts w:ascii="Arial" w:hAnsi="Arial" w:cs="Arial" w:eastAsia="Arial"/>
          <w:color w:val="8C8E93"/>
          <w:w w:val="110"/>
          <w:sz w:val="10"/>
          <w:szCs w:val="10"/>
        </w:rPr>
        <w:t>en</w:t>
      </w:r>
      <w:r>
        <w:rPr>
          <w:rFonts w:ascii="Arial" w:hAnsi="Arial" w:cs="Arial" w:eastAsia="Arial"/>
          <w:color w:val="8C8E93"/>
          <w:spacing w:val="26"/>
          <w:w w:val="110"/>
          <w:sz w:val="10"/>
          <w:szCs w:val="10"/>
        </w:rPr>
        <w:t> </w:t>
      </w:r>
      <w:r>
        <w:rPr>
          <w:rFonts w:ascii="Arial" w:hAnsi="Arial" w:cs="Arial" w:eastAsia="Arial"/>
          <w:color w:val="8C8E93"/>
          <w:w w:val="110"/>
          <w:sz w:val="10"/>
          <w:szCs w:val="10"/>
        </w:rPr>
        <w:t>lot</w:t>
      </w:r>
      <w:r>
        <w:rPr>
          <w:rFonts w:ascii="Arial" w:hAnsi="Arial" w:cs="Arial" w:eastAsia="Arial"/>
          <w:color w:val="8C8E93"/>
          <w:spacing w:val="40"/>
          <w:w w:val="110"/>
          <w:sz w:val="10"/>
          <w:szCs w:val="10"/>
        </w:rPr>
        <w:t> </w:t>
      </w:r>
      <w:r>
        <w:rPr>
          <w:rFonts w:ascii="Arial" w:hAnsi="Arial" w:cs="Arial" w:eastAsia="Arial"/>
          <w:color w:val="8C8E93"/>
          <w:w w:val="110"/>
          <w:sz w:val="10"/>
          <w:szCs w:val="10"/>
        </w:rPr>
        <w:t>dlH</w:t>
      </w:r>
      <w:r>
        <w:rPr>
          <w:rFonts w:ascii="Arial" w:hAnsi="Arial" w:cs="Arial" w:eastAsia="Arial"/>
          <w:color w:val="8C8E93"/>
          <w:spacing w:val="40"/>
          <w:w w:val="110"/>
          <w:sz w:val="10"/>
          <w:szCs w:val="10"/>
        </w:rPr>
        <w:t> </w:t>
      </w:r>
      <w:r>
        <w:rPr>
          <w:rFonts w:ascii="Arial" w:hAnsi="Arial" w:cs="Arial" w:eastAsia="Arial"/>
          <w:color w:val="8C8E93"/>
          <w:w w:val="110"/>
          <w:sz w:val="10"/>
          <w:szCs w:val="10"/>
        </w:rPr>
        <w:t>comprMdldm</w:t>
      </w:r>
      <w:r>
        <w:rPr>
          <w:rFonts w:ascii="Arial" w:hAnsi="Arial" w:cs="Arial" w:eastAsia="Arial"/>
          <w:color w:val="8C8E93"/>
          <w:spacing w:val="40"/>
          <w:w w:val="110"/>
          <w:sz w:val="10"/>
          <w:szCs w:val="10"/>
        </w:rPr>
        <w:t> </w:t>
      </w:r>
      <w:r>
        <w:rPr>
          <w:rFonts w:ascii="Arial" w:hAnsi="Arial" w:cs="Arial" w:eastAsia="Arial"/>
          <w:color w:val="77797E"/>
          <w:w w:val="110"/>
          <w:sz w:val="10"/>
          <w:szCs w:val="10"/>
        </w:rPr>
        <w:t>de</w:t>
      </w:r>
      <w:r>
        <w:rPr>
          <w:rFonts w:ascii="Arial" w:hAnsi="Arial" w:cs="Arial" w:eastAsia="Arial"/>
          <w:color w:val="77797E"/>
          <w:spacing w:val="40"/>
          <w:w w:val="110"/>
          <w:sz w:val="10"/>
          <w:szCs w:val="10"/>
        </w:rPr>
        <w:t> </w:t>
      </w:r>
      <w:r>
        <w:rPr>
          <w:rFonts w:ascii="Arial" w:hAnsi="Arial" w:cs="Arial" w:eastAsia="Arial"/>
          <w:color w:val="8C8E93"/>
          <w:w w:val="110"/>
          <w:sz w:val="10"/>
          <w:szCs w:val="10"/>
        </w:rPr>
        <w:t>L,,:ui«</w:t>
      </w:r>
      <w:r>
        <w:rPr>
          <w:rFonts w:ascii="Arial" w:hAnsi="Arial" w:cs="Arial" w:eastAsia="Arial"/>
          <w:color w:val="8C8E93"/>
          <w:spacing w:val="11"/>
          <w:w w:val="110"/>
          <w:sz w:val="10"/>
          <w:szCs w:val="10"/>
        </w:rPr>
        <w:t> </w:t>
      </w:r>
      <w:r>
        <w:rPr>
          <w:rFonts w:ascii="Arial" w:hAnsi="Arial" w:cs="Arial" w:eastAsia="Arial"/>
          <w:color w:val="8C8E93"/>
          <w:w w:val="110"/>
          <w:sz w:val="10"/>
          <w:szCs w:val="10"/>
        </w:rPr>
        <w:t>a</w:t>
      </w:r>
      <w:r>
        <w:rPr>
          <w:rFonts w:ascii="Arial" w:hAnsi="Arial" w:cs="Arial" w:eastAsia="Arial"/>
          <w:color w:val="8C8E93"/>
          <w:spacing w:val="75"/>
          <w:w w:val="110"/>
          <w:sz w:val="10"/>
          <w:szCs w:val="10"/>
        </w:rPr>
        <w:t> </w:t>
      </w:r>
      <w:r>
        <w:rPr>
          <w:rFonts w:ascii="Arial" w:hAnsi="Arial" w:cs="Arial" w:eastAsia="Arial"/>
          <w:color w:val="8C8E93"/>
          <w:w w:val="110"/>
          <w:sz w:val="10"/>
          <w:szCs w:val="10"/>
        </w:rPr>
        <w:t>Jbad</w:t>
      </w:r>
      <w:r>
        <w:rPr>
          <w:rFonts w:ascii="Arial" w:hAnsi="Arial" w:cs="Arial" w:eastAsia="Arial"/>
          <w:color w:val="8C8E93"/>
          <w:spacing w:val="80"/>
          <w:w w:val="110"/>
          <w:sz w:val="10"/>
          <w:szCs w:val="10"/>
        </w:rPr>
        <w:t> </w:t>
      </w:r>
      <w:r>
        <w:rPr>
          <w:rFonts w:ascii="Arial" w:hAnsi="Arial" w:cs="Arial" w:eastAsia="Arial"/>
          <w:color w:val="8C8E93"/>
          <w:w w:val="110"/>
          <w:sz w:val="10"/>
          <w:szCs w:val="10"/>
        </w:rPr>
        <w:t>dunnle</w:t>
      </w:r>
      <w:r>
        <w:rPr>
          <w:rFonts w:ascii="Arial" w:hAnsi="Arial" w:cs="Arial" w:eastAsia="Arial"/>
          <w:color w:val="8C8E93"/>
          <w:spacing w:val="15"/>
          <w:w w:val="110"/>
          <w:sz w:val="10"/>
          <w:szCs w:val="10"/>
        </w:rPr>
        <w:t> </w:t>
      </w:r>
      <w:r>
        <w:rPr>
          <w:rFonts w:ascii="Arial" w:hAnsi="Arial" w:cs="Arial" w:eastAsia="Arial"/>
          <w:color w:val="77797E"/>
          <w:w w:val="110"/>
          <w:sz w:val="10"/>
          <w:szCs w:val="10"/>
        </w:rPr>
        <w:t>dlu</w:t>
      </w:r>
      <w:r>
        <w:rPr>
          <w:rFonts w:ascii="Arial" w:hAnsi="Arial" w:cs="Arial" w:eastAsia="Arial"/>
          <w:color w:val="77797E"/>
          <w:spacing w:val="66"/>
          <w:w w:val="110"/>
          <w:sz w:val="10"/>
          <w:szCs w:val="10"/>
        </w:rPr>
        <w:t> </w:t>
      </w:r>
      <w:r>
        <w:rPr>
          <w:rFonts w:ascii="Arial" w:hAnsi="Arial" w:cs="Arial" w:eastAsia="Arial"/>
          <w:color w:val="8C8E93"/>
          <w:w w:val="110"/>
          <w:sz w:val="10"/>
          <w:szCs w:val="10"/>
        </w:rPr>
        <w:t>h&lt;,ru</w:t>
      </w:r>
      <w:r>
        <w:rPr>
          <w:rFonts w:ascii="Arial" w:hAnsi="Arial" w:cs="Arial" w:eastAsia="Arial"/>
          <w:color w:val="8C8E93"/>
          <w:w w:val="110"/>
          <w:sz w:val="10"/>
          <w:szCs w:val="10"/>
        </w:rPr>
        <w:t> chal'laa</w:t>
      </w:r>
      <w:r>
        <w:rPr>
          <w:rFonts w:ascii="Arial" w:hAnsi="Arial" w:cs="Arial" w:eastAsia="Arial"/>
          <w:color w:val="AAACB1"/>
          <w:w w:val="110"/>
          <w:sz w:val="10"/>
          <w:szCs w:val="10"/>
        </w:rPr>
        <w:t>;</w:t>
      </w:r>
      <w:r>
        <w:rPr>
          <w:rFonts w:ascii="Arial" w:hAnsi="Arial" w:cs="Arial" w:eastAsia="Arial"/>
          <w:color w:val="AAACB1"/>
          <w:spacing w:val="21"/>
          <w:w w:val="110"/>
          <w:sz w:val="10"/>
          <w:szCs w:val="10"/>
        </w:rPr>
        <w:t> </w:t>
      </w:r>
      <w:r>
        <w:rPr>
          <w:rFonts w:ascii="Arial" w:hAnsi="Arial" w:cs="Arial" w:eastAsia="Arial"/>
          <w:color w:val="8C8E93"/>
          <w:w w:val="110"/>
          <w:sz w:val="10"/>
          <w:szCs w:val="10"/>
        </w:rPr>
        <w:t>ocho</w:t>
      </w:r>
      <w:r>
        <w:rPr>
          <w:rFonts w:ascii="Arial" w:hAnsi="Arial" w:cs="Arial" w:eastAsia="Arial"/>
          <w:color w:val="8C8E93"/>
          <w:spacing w:val="23"/>
          <w:w w:val="110"/>
          <w:sz w:val="10"/>
          <w:szCs w:val="10"/>
        </w:rPr>
        <w:t> </w:t>
      </w:r>
      <w:r>
        <w:rPr>
          <w:rFonts w:ascii="Arial" w:hAnsi="Arial" w:cs="Arial" w:eastAsia="Arial"/>
          <w:color w:val="8C8E93"/>
          <w:w w:val="110"/>
          <w:sz w:val="10"/>
          <w:szCs w:val="10"/>
        </w:rPr>
        <w:t>ordln1n111</w:t>
      </w:r>
      <w:r>
        <w:rPr>
          <w:rFonts w:ascii="Arial" w:hAnsi="Arial" w:cs="Arial" w:eastAsia="Arial"/>
          <w:color w:val="8C8E93"/>
          <w:spacing w:val="18"/>
          <w:w w:val="110"/>
          <w:sz w:val="10"/>
          <w:szCs w:val="10"/>
        </w:rPr>
        <w:t> </w:t>
      </w:r>
      <w:r>
        <w:rPr>
          <w:color w:val="8C8E93"/>
          <w:w w:val="110"/>
          <w:sz w:val="12"/>
          <w:szCs w:val="12"/>
        </w:rPr>
        <w:t>J</w:t>
      </w:r>
      <w:r>
        <w:rPr>
          <w:color w:val="8C8E93"/>
          <w:spacing w:val="31"/>
          <w:w w:val="110"/>
          <w:sz w:val="12"/>
          <w:szCs w:val="12"/>
        </w:rPr>
        <w:t> </w:t>
      </w:r>
      <w:r>
        <w:rPr>
          <w:rFonts w:ascii="Arial" w:hAnsi="Arial" w:cs="Arial" w:eastAsia="Arial"/>
          <w:color w:val="8C8E93"/>
          <w:w w:val="110"/>
          <w:sz w:val="10"/>
          <w:szCs w:val="10"/>
        </w:rPr>
        <w:t>do,</w:t>
      </w:r>
      <w:r>
        <w:rPr>
          <w:rFonts w:ascii="Arial" w:hAnsi="Arial" w:cs="Arial" w:eastAsia="Arial"/>
          <w:color w:val="8C8E93"/>
          <w:spacing w:val="63"/>
          <w:w w:val="110"/>
          <w:sz w:val="10"/>
          <w:szCs w:val="10"/>
        </w:rPr>
        <w:t> </w:t>
      </w:r>
      <w:r>
        <w:rPr>
          <w:rFonts w:ascii="Arial" w:hAnsi="Arial" w:cs="Arial" w:eastAsia="Arial"/>
          <w:color w:val="8C8E93"/>
          <w:w w:val="110"/>
          <w:sz w:val="10"/>
          <w:szCs w:val="10"/>
        </w:rPr>
        <w:t>extraordlmulu,</w:t>
      </w:r>
      <w:r>
        <w:rPr>
          <w:rFonts w:ascii="Arial" w:hAnsi="Arial" w:cs="Arial" w:eastAsia="Arial"/>
          <w:color w:val="8C8E93"/>
          <w:spacing w:val="16"/>
          <w:w w:val="110"/>
          <w:sz w:val="10"/>
          <w:szCs w:val="10"/>
        </w:rPr>
        <w:t> </w:t>
      </w:r>
      <w:r>
        <w:rPr>
          <w:rFonts w:ascii="Arial" w:hAnsi="Arial" w:cs="Arial" w:eastAsia="Arial"/>
          <w:color w:val="8C8E93"/>
          <w:w w:val="110"/>
          <w:sz w:val="10"/>
          <w:szCs w:val="10"/>
        </w:rPr>
        <w:t>1umam:ID</w:t>
      </w:r>
      <w:r>
        <w:rPr>
          <w:rFonts w:ascii="Arial" w:hAnsi="Arial" w:cs="Arial" w:eastAsia="Arial"/>
          <w:color w:val="8C8E93"/>
          <w:spacing w:val="40"/>
          <w:w w:val="110"/>
          <w:sz w:val="10"/>
          <w:szCs w:val="10"/>
        </w:rPr>
        <w:t>  </w:t>
      </w:r>
      <w:r>
        <w:rPr>
          <w:rFonts w:ascii="Arial" w:hAnsi="Arial" w:cs="Arial" w:eastAsia="Arial"/>
          <w:color w:val="8C8E93"/>
          <w:w w:val="110"/>
          <w:sz w:val="10"/>
          <w:szCs w:val="10"/>
        </w:rPr>
        <w:t>nJuntam</w:t>
      </w:r>
      <w:r>
        <w:rPr>
          <w:rFonts w:ascii="Arial" w:hAnsi="Arial" w:cs="Arial" w:eastAsia="Arial"/>
          <w:color w:val="626469"/>
          <w:w w:val="110"/>
          <w:sz w:val="10"/>
          <w:szCs w:val="10"/>
        </w:rPr>
        <w:t>en</w:t>
      </w:r>
      <w:r>
        <w:rPr>
          <w:rFonts w:ascii="Arial" w:hAnsi="Arial" w:cs="Arial" w:eastAsia="Arial"/>
          <w:color w:val="8C8E93"/>
          <w:w w:val="110"/>
          <w:sz w:val="10"/>
          <w:szCs w:val="10"/>
        </w:rPr>
        <w:t>le</w:t>
      </w:r>
      <w:r>
        <w:rPr>
          <w:rFonts w:ascii="Arial" w:hAnsi="Arial" w:cs="Arial" w:eastAsia="Arial"/>
          <w:color w:val="8C8E93"/>
          <w:spacing w:val="19"/>
          <w:w w:val="110"/>
          <w:sz w:val="10"/>
          <w:szCs w:val="10"/>
        </w:rPr>
        <w:t> </w:t>
      </w:r>
      <w:r>
        <w:rPr>
          <w:rFonts w:ascii="Arial" w:hAnsi="Arial" w:cs="Arial" w:eastAsia="Arial"/>
          <w:color w:val="8C8E93"/>
          <w:w w:val="110"/>
          <w:sz w:val="10"/>
          <w:szCs w:val="10"/>
        </w:rPr>
        <w:t>kStnta</w:t>
      </w:r>
      <w:r>
        <w:rPr>
          <w:rFonts w:ascii="Arial" w:hAnsi="Arial" w:cs="Arial" w:eastAsia="Arial"/>
          <w:color w:val="8C8E93"/>
          <w:spacing w:val="12"/>
          <w:w w:val="130"/>
          <w:sz w:val="10"/>
          <w:szCs w:val="10"/>
        </w:rPr>
        <w:t> </w:t>
      </w:r>
      <w:r>
        <w:rPr>
          <w:rFonts w:ascii="Arial" w:hAnsi="Arial" w:cs="Arial" w:eastAsia="Arial"/>
          <w:color w:val="77797E"/>
          <w:w w:val="130"/>
          <w:sz w:val="10"/>
          <w:szCs w:val="10"/>
        </w:rPr>
        <w:t>boru</w:t>
      </w:r>
      <w:r>
        <w:rPr>
          <w:rFonts w:ascii="Arial" w:hAnsi="Arial" w:cs="Arial" w:eastAsia="Arial"/>
          <w:color w:val="77797E"/>
          <w:w w:val="130"/>
          <w:sz w:val="10"/>
          <w:szCs w:val="10"/>
        </w:rPr>
        <w:t> </w:t>
      </w:r>
      <w:r>
        <w:rPr>
          <w:rFonts w:ascii="Arial" w:hAnsi="Arial" w:cs="Arial" w:eastAsia="Arial"/>
          <w:color w:val="8C8E93"/>
          <w:w w:val="110"/>
          <w:sz w:val="10"/>
          <w:szCs w:val="10"/>
        </w:rPr>
        <w:t>sr.manalcs.</w:t>
      </w:r>
    </w:p>
    <w:p>
      <w:pPr>
        <w:spacing w:line="309" w:lineRule="auto" w:before="13"/>
        <w:ind w:left="1772" w:right="947" w:firstLine="792"/>
        <w:jc w:val="both"/>
        <w:rPr>
          <w:rFonts w:ascii="Arial" w:hAnsi="Arial" w:cs="Arial" w:eastAsia="Arial"/>
          <w:sz w:val="9"/>
          <w:szCs w:val="9"/>
        </w:rPr>
      </w:pPr>
      <w:r>
        <w:rPr>
          <w:rFonts w:ascii="Arial" w:hAnsi="Arial" w:cs="Arial" w:eastAsia="Arial"/>
          <w:sz w:val="9"/>
          <w:szCs w:val="9"/>
        </w:rPr>
        <mc:AlternateContent>
          <mc:Choice Requires="wps">
            <w:drawing>
              <wp:anchor distT="0" distB="0" distL="0" distR="0" allowOverlap="1" layoutInCell="1" locked="0" behindDoc="1" simplePos="0" relativeHeight="483727360">
                <wp:simplePos x="0" y="0"/>
                <wp:positionH relativeFrom="page">
                  <wp:posOffset>2222167</wp:posOffset>
                </wp:positionH>
                <wp:positionV relativeFrom="paragraph">
                  <wp:posOffset>120637</wp:posOffset>
                </wp:positionV>
                <wp:extent cx="12700" cy="86995"/>
                <wp:effectExtent l="0" t="0" r="0" b="0"/>
                <wp:wrapNone/>
                <wp:docPr id="459" name="Graphic 459"/>
                <wp:cNvGraphicFramePr>
                  <a:graphicFrameLocks/>
                </wp:cNvGraphicFramePr>
                <a:graphic>
                  <a:graphicData uri="http://schemas.microsoft.com/office/word/2010/wordprocessingShape">
                    <wps:wsp>
                      <wps:cNvPr id="459" name="Graphic 459"/>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174.973831pt;margin-top:9.498986pt;width:.961614pt;height:6.829713pt;mso-position-horizontal-relative:page;mso-position-vertical-relative:paragraph;z-index:-19589120" id="docshape337" filled="true" fillcolor="#e1e4e8" stroked="false">
                <v:fill type="solid"/>
                <w10:wrap type="none"/>
              </v:rect>
            </w:pict>
          </mc:Fallback>
        </mc:AlternateContent>
      </w:r>
      <w:r>
        <w:rPr>
          <w:rFonts w:ascii="Arial" w:hAnsi="Arial" w:cs="Arial" w:eastAsia="Arial"/>
          <w:color w:val="8C8E93"/>
          <w:w w:val="105"/>
          <w:sz w:val="12"/>
          <w:szCs w:val="12"/>
        </w:rPr>
        <w:t>La</w:t>
      </w:r>
      <w:r>
        <w:rPr>
          <w:rFonts w:ascii="Arial" w:hAnsi="Arial" w:cs="Arial" w:eastAsia="Arial"/>
          <w:color w:val="8C8E93"/>
          <w:spacing w:val="33"/>
          <w:w w:val="105"/>
          <w:sz w:val="12"/>
          <w:szCs w:val="12"/>
        </w:rPr>
        <w:t> </w:t>
      </w:r>
      <w:r>
        <w:rPr>
          <w:rFonts w:ascii="Arial" w:hAnsi="Arial" w:cs="Arial" w:eastAsia="Arial"/>
          <w:color w:val="8C8E93"/>
          <w:w w:val="105"/>
          <w:sz w:val="10"/>
          <w:szCs w:val="10"/>
        </w:rPr>
        <w:t>h0r1</w:t>
      </w:r>
      <w:r>
        <w:rPr>
          <w:rFonts w:ascii="Arial" w:hAnsi="Arial" w:cs="Arial" w:eastAsia="Arial"/>
          <w:color w:val="8C8E93"/>
          <w:spacing w:val="19"/>
          <w:w w:val="105"/>
          <w:sz w:val="10"/>
          <w:szCs w:val="10"/>
        </w:rPr>
        <w:t> </w:t>
      </w:r>
      <w:r>
        <w:rPr>
          <w:rFonts w:ascii="Arial" w:hAnsi="Arial" w:cs="Arial" w:eastAsia="Arial"/>
          <w:color w:val="77797E"/>
          <w:w w:val="105"/>
          <w:sz w:val="10"/>
          <w:szCs w:val="10"/>
        </w:rPr>
        <w:t>de</w:t>
      </w:r>
      <w:r>
        <w:rPr>
          <w:rFonts w:ascii="Arial" w:hAnsi="Arial" w:cs="Arial" w:eastAsia="Arial"/>
          <w:color w:val="77797E"/>
          <w:spacing w:val="33"/>
          <w:w w:val="105"/>
          <w:sz w:val="10"/>
          <w:szCs w:val="10"/>
        </w:rPr>
        <w:t> </w:t>
      </w:r>
      <w:r>
        <w:rPr>
          <w:rFonts w:ascii="Arial" w:hAnsi="Arial" w:cs="Arial" w:eastAsia="Arial"/>
          <w:color w:val="77797E"/>
          <w:w w:val="105"/>
          <w:sz w:val="10"/>
          <w:szCs w:val="10"/>
        </w:rPr>
        <w:t>ntr</w:t>
      </w:r>
      <w:r>
        <w:rPr>
          <w:rFonts w:ascii="Arial" w:hAnsi="Arial" w:cs="Arial" w:eastAsia="Arial"/>
          <w:color w:val="77797E"/>
          <w:spacing w:val="80"/>
          <w:w w:val="105"/>
          <w:sz w:val="10"/>
          <w:szCs w:val="10"/>
        </w:rPr>
        <w:t> </w:t>
      </w:r>
      <w:r>
        <w:rPr>
          <w:rFonts w:ascii="Arial" w:hAnsi="Arial" w:cs="Arial" w:eastAsia="Arial"/>
          <w:color w:val="8C8E93"/>
          <w:w w:val="105"/>
          <w:sz w:val="10"/>
          <w:szCs w:val="10"/>
        </w:rPr>
        <w:t>d•</w:t>
      </w:r>
      <w:r>
        <w:rPr>
          <w:rFonts w:ascii="Arial" w:hAnsi="Arial" w:cs="Arial" w:eastAsia="Arial"/>
          <w:color w:val="8C8E93"/>
          <w:spacing w:val="33"/>
          <w:w w:val="105"/>
          <w:sz w:val="10"/>
          <w:szCs w:val="10"/>
        </w:rPr>
        <w:t> </w:t>
      </w:r>
      <w:r>
        <w:rPr>
          <w:rFonts w:ascii="Arial" w:hAnsi="Arial" w:cs="Arial" w:eastAsia="Arial"/>
          <w:color w:val="8C8E93"/>
          <w:w w:val="105"/>
          <w:sz w:val="10"/>
          <w:szCs w:val="10"/>
        </w:rPr>
        <w:t>de</w:t>
      </w:r>
      <w:r>
        <w:rPr>
          <w:rFonts w:ascii="Arial" w:hAnsi="Arial" w:cs="Arial" w:eastAsia="Arial"/>
          <w:color w:val="8C8E93"/>
          <w:spacing w:val="30"/>
          <w:w w:val="105"/>
          <w:sz w:val="10"/>
          <w:szCs w:val="10"/>
        </w:rPr>
        <w:t> </w:t>
      </w:r>
      <w:r>
        <w:rPr>
          <w:rFonts w:ascii="Arial" w:hAnsi="Arial" w:cs="Arial" w:eastAsia="Arial"/>
          <w:color w:val="8C8E93"/>
          <w:w w:val="105"/>
          <w:sz w:val="10"/>
          <w:szCs w:val="10"/>
        </w:rPr>
        <w:t>I&amp;</w:t>
      </w:r>
      <w:r>
        <w:rPr>
          <w:rFonts w:ascii="Arial" w:hAnsi="Arial" w:cs="Arial" w:eastAsia="Arial"/>
          <w:color w:val="8C8E93"/>
          <w:spacing w:val="15"/>
          <w:w w:val="105"/>
          <w:sz w:val="10"/>
          <w:szCs w:val="10"/>
        </w:rPr>
        <w:t> </w:t>
      </w:r>
      <w:r>
        <w:rPr>
          <w:rFonts w:ascii="Arial" w:hAnsi="Arial" w:cs="Arial" w:eastAsia="Arial"/>
          <w:color w:val="8C8E93"/>
          <w:w w:val="105"/>
          <w:sz w:val="10"/>
          <w:szCs w:val="10"/>
        </w:rPr>
        <w:t>d�pc</w:t>
      </w:r>
      <w:r>
        <w:rPr>
          <w:rFonts w:ascii="Arial" w:hAnsi="Arial" w:cs="Arial" w:eastAsia="Arial"/>
          <w:color w:val="626469"/>
          <w:w w:val="105"/>
          <w:sz w:val="10"/>
          <w:szCs w:val="10"/>
        </w:rPr>
        <w:t>n</w:t>
      </w:r>
      <w:r>
        <w:rPr>
          <w:rFonts w:ascii="Arial" w:hAnsi="Arial" w:cs="Arial" w:eastAsia="Arial"/>
          <w:color w:val="8C8E93"/>
          <w:w w:val="105"/>
          <w:sz w:val="10"/>
          <w:szCs w:val="10"/>
        </w:rPr>
        <w:t>dt-"ntla</w:t>
      </w:r>
      <w:r>
        <w:rPr>
          <w:rFonts w:ascii="Arial" w:hAnsi="Arial" w:cs="Arial" w:eastAsia="Arial"/>
          <w:color w:val="8C8E93"/>
          <w:spacing w:val="29"/>
          <w:w w:val="105"/>
          <w:sz w:val="10"/>
          <w:szCs w:val="10"/>
        </w:rPr>
        <w:t> </w:t>
      </w:r>
      <w:r>
        <w:rPr>
          <w:rFonts w:ascii="Arial" w:hAnsi="Arial" w:cs="Arial" w:eastAsia="Arial"/>
          <w:color w:val="8C8E93"/>
          <w:w w:val="105"/>
          <w:sz w:val="10"/>
          <w:szCs w:val="10"/>
        </w:rPr>
        <w:t>i:n</w:t>
      </w:r>
      <w:r>
        <w:rPr>
          <w:rFonts w:ascii="Arial" w:hAnsi="Arial" w:cs="Arial" w:eastAsia="Arial"/>
          <w:color w:val="8C8E93"/>
          <w:spacing w:val="36"/>
          <w:w w:val="105"/>
          <w:sz w:val="10"/>
          <w:szCs w:val="10"/>
        </w:rPr>
        <w:t> </w:t>
      </w:r>
      <w:r>
        <w:rPr>
          <w:rFonts w:ascii="Arial" w:hAnsi="Arial" w:cs="Arial" w:eastAsia="Arial"/>
          <w:color w:val="8C8E93"/>
          <w:w w:val="105"/>
          <w:sz w:val="12"/>
          <w:szCs w:val="12"/>
        </w:rPr>
        <w:t>t</w:t>
      </w:r>
      <w:r>
        <w:rPr>
          <w:rFonts w:ascii="Arial" w:hAnsi="Arial" w:cs="Arial" w:eastAsia="Arial"/>
          <w:color w:val="8C8E93"/>
          <w:spacing w:val="39"/>
          <w:w w:val="105"/>
          <w:sz w:val="12"/>
          <w:szCs w:val="12"/>
        </w:rPr>
        <w:t>  </w:t>
      </w:r>
      <w:r>
        <w:rPr>
          <w:rFonts w:ascii="Arial" w:hAnsi="Arial" w:cs="Arial" w:eastAsia="Arial"/>
          <w:color w:val="8C8E93"/>
          <w:w w:val="105"/>
          <w:sz w:val="10"/>
          <w:szCs w:val="10"/>
        </w:rPr>
        <w:t>orablttimle.ntos</w:t>
      </w:r>
      <w:r>
        <w:rPr>
          <w:rFonts w:ascii="Arial" w:hAnsi="Arial" w:cs="Arial" w:eastAsia="Arial"/>
          <w:color w:val="8C8E93"/>
          <w:spacing w:val="10"/>
          <w:w w:val="105"/>
          <w:sz w:val="10"/>
          <w:szCs w:val="10"/>
        </w:rPr>
        <w:t> </w:t>
      </w:r>
      <w:r>
        <w:rPr>
          <w:rFonts w:ascii="Arial" w:hAnsi="Arial" w:cs="Arial" w:eastAsia="Arial"/>
          <w:color w:val="8C8E93"/>
          <w:w w:val="105"/>
          <w:sz w:val="10"/>
          <w:szCs w:val="10"/>
        </w:rPr>
        <w:t>1eri</w:t>
      </w:r>
      <w:r>
        <w:rPr>
          <w:rFonts w:ascii="Arial" w:hAnsi="Arial" w:cs="Arial" w:eastAsia="Arial"/>
          <w:color w:val="8C8E93"/>
          <w:spacing w:val="29"/>
          <w:w w:val="105"/>
          <w:sz w:val="10"/>
          <w:szCs w:val="10"/>
        </w:rPr>
        <w:t> </w:t>
      </w:r>
      <w:r>
        <w:rPr>
          <w:rFonts w:ascii="Arial" w:hAnsi="Arial" w:cs="Arial" w:eastAsia="Arial"/>
          <w:color w:val="8C8E93"/>
          <w:w w:val="105"/>
          <w:sz w:val="10"/>
          <w:szCs w:val="10"/>
        </w:rPr>
        <w:t>I</w:t>
      </w:r>
      <w:r>
        <w:rPr>
          <w:rFonts w:ascii="Arial" w:hAnsi="Arial" w:cs="Arial" w:eastAsia="Arial"/>
          <w:color w:val="8C8E93"/>
          <w:spacing w:val="69"/>
          <w:w w:val="105"/>
          <w:sz w:val="10"/>
          <w:szCs w:val="10"/>
        </w:rPr>
        <w:t> </w:t>
      </w:r>
      <w:r>
        <w:rPr>
          <w:rFonts w:ascii="Arial" w:hAnsi="Arial" w:cs="Arial" w:eastAsia="Arial"/>
          <w:color w:val="8C8E93"/>
          <w:w w:val="105"/>
          <w:sz w:val="10"/>
          <w:szCs w:val="10"/>
        </w:rPr>
        <w:t>óc</w:t>
      </w:r>
      <w:r>
        <w:rPr>
          <w:rFonts w:ascii="Arial" w:hAnsi="Arial" w:cs="Arial" w:eastAsia="Arial"/>
          <w:color w:val="8C8E93"/>
          <w:spacing w:val="19"/>
          <w:w w:val="105"/>
          <w:sz w:val="10"/>
          <w:szCs w:val="10"/>
        </w:rPr>
        <w:t> </w:t>
      </w:r>
      <w:r>
        <w:rPr>
          <w:rFonts w:ascii="Arial" w:hAnsi="Arial" w:cs="Arial" w:eastAsia="Arial"/>
          <w:color w:val="77797E"/>
          <w:w w:val="105"/>
          <w:sz w:val="10"/>
          <w:szCs w:val="10"/>
        </w:rPr>
        <w:t>111</w:t>
      </w:r>
      <w:r>
        <w:rPr>
          <w:rFonts w:ascii="Arial" w:hAnsi="Arial" w:cs="Arial" w:eastAsia="Arial"/>
          <w:color w:val="77797E"/>
          <w:spacing w:val="26"/>
          <w:w w:val="105"/>
          <w:sz w:val="10"/>
          <w:szCs w:val="10"/>
        </w:rPr>
        <w:t> </w:t>
      </w:r>
      <w:r>
        <w:rPr>
          <w:rFonts w:ascii="Arial" w:hAnsi="Arial" w:cs="Arial" w:eastAsia="Arial"/>
          <w:color w:val="8C8E93"/>
          <w:w w:val="105"/>
          <w:sz w:val="10"/>
          <w:szCs w:val="10"/>
        </w:rPr>
        <w:t>ocho</w:t>
      </w:r>
      <w:r>
        <w:rPr>
          <w:rFonts w:ascii="Arial" w:hAnsi="Arial" w:cs="Arial" w:eastAsia="Arial"/>
          <w:color w:val="8C8E93"/>
          <w:spacing w:val="33"/>
          <w:w w:val="105"/>
          <w:sz w:val="10"/>
          <w:szCs w:val="10"/>
        </w:rPr>
        <w:t> </w:t>
      </w:r>
      <w:r>
        <w:rPr>
          <w:rFonts w:ascii="Arial" w:hAnsi="Arial" w:cs="Arial" w:eastAsia="Arial"/>
          <w:color w:val="77797E"/>
          <w:sz w:val="10"/>
          <w:szCs w:val="10"/>
        </w:rPr>
        <w:t>d,e,</w:t>
      </w:r>
      <w:r>
        <w:rPr>
          <w:rFonts w:ascii="Arial" w:hAnsi="Arial" w:cs="Arial" w:eastAsia="Arial"/>
          <w:color w:val="77797E"/>
          <w:spacing w:val="26"/>
          <w:sz w:val="10"/>
          <w:szCs w:val="10"/>
        </w:rPr>
        <w:t> </w:t>
      </w:r>
      <w:r>
        <w:rPr>
          <w:rFonts w:ascii="Arial" w:hAnsi="Arial" w:cs="Arial" w:eastAsia="Arial"/>
          <w:color w:val="626469"/>
          <w:sz w:val="10"/>
          <w:szCs w:val="10"/>
        </w:rPr>
        <w:t>1</w:t>
      </w:r>
      <w:r>
        <w:rPr>
          <w:rFonts w:ascii="Arial" w:hAnsi="Arial" w:cs="Arial" w:eastAsia="Arial"/>
          <w:color w:val="8C8E93"/>
          <w:sz w:val="10"/>
          <w:szCs w:val="10"/>
        </w:rPr>
        <w:t>1</w:t>
      </w:r>
      <w:r>
        <w:rPr>
          <w:rFonts w:ascii="Arial" w:hAnsi="Arial" w:cs="Arial" w:eastAsia="Arial"/>
          <w:color w:val="8C8E93"/>
          <w:spacing w:val="39"/>
          <w:w w:val="105"/>
          <w:sz w:val="10"/>
          <w:szCs w:val="10"/>
        </w:rPr>
        <w:t> </w:t>
      </w:r>
      <w:r>
        <w:rPr>
          <w:color w:val="8C8E93"/>
          <w:w w:val="105"/>
          <w:sz w:val="10"/>
          <w:szCs w:val="10"/>
        </w:rPr>
        <w:t>n11n1111</w:t>
      </w:r>
      <w:r>
        <w:rPr>
          <w:color w:val="8C8E93"/>
          <w:spacing w:val="14"/>
          <w:w w:val="105"/>
          <w:sz w:val="10"/>
          <w:szCs w:val="10"/>
        </w:rPr>
        <w:t> </w:t>
      </w:r>
      <w:r>
        <w:rPr>
          <w:i/>
          <w:iCs/>
          <w:color w:val="8C8E93"/>
          <w:w w:val="105"/>
          <w:sz w:val="11"/>
          <w:szCs w:val="11"/>
        </w:rPr>
        <w:t>'!</w:t>
      </w:r>
      <w:r>
        <w:rPr>
          <w:i/>
          <w:iCs/>
          <w:color w:val="8C8E93"/>
          <w:spacing w:val="70"/>
          <w:w w:val="105"/>
          <w:sz w:val="11"/>
          <w:szCs w:val="11"/>
        </w:rPr>
        <w:t> </w:t>
      </w:r>
      <w:r>
        <w:rPr>
          <w:rFonts w:ascii="Arial" w:hAnsi="Arial" w:cs="Arial" w:eastAsia="Arial"/>
          <w:color w:val="77797E"/>
          <w:w w:val="105"/>
          <w:sz w:val="10"/>
          <w:szCs w:val="10"/>
        </w:rPr>
        <w:t>ta</w:t>
      </w:r>
      <w:r>
        <w:rPr>
          <w:rFonts w:ascii="Arial" w:hAnsi="Arial" w:cs="Arial" w:eastAsia="Arial"/>
          <w:color w:val="77797E"/>
          <w:spacing w:val="26"/>
          <w:w w:val="105"/>
          <w:sz w:val="10"/>
          <w:szCs w:val="10"/>
        </w:rPr>
        <w:t> </w:t>
      </w:r>
      <w:r>
        <w:rPr>
          <w:rFonts w:ascii="Arial" w:hAnsi="Arial" w:cs="Arial" w:eastAsia="Arial"/>
          <w:color w:val="8C8E93"/>
          <w:w w:val="105"/>
          <w:sz w:val="10"/>
          <w:szCs w:val="10"/>
        </w:rPr>
        <w:t>dt</w:t>
      </w:r>
      <w:r>
        <w:rPr>
          <w:rFonts w:ascii="Arial" w:hAnsi="Arial" w:cs="Arial" w:eastAsia="Arial"/>
          <w:color w:val="8C8E93"/>
          <w:spacing w:val="49"/>
          <w:w w:val="105"/>
          <w:sz w:val="10"/>
          <w:szCs w:val="10"/>
        </w:rPr>
        <w:t> </w:t>
      </w:r>
      <w:r>
        <w:rPr>
          <w:rFonts w:ascii="Arial" w:hAnsi="Arial" w:cs="Arial" w:eastAsia="Arial"/>
          <w:color w:val="8C8E93"/>
          <w:w w:val="105"/>
          <w:sz w:val="10"/>
          <w:szCs w:val="10"/>
        </w:rPr>
        <w:t>S</w:t>
      </w:r>
      <w:r>
        <w:rPr>
          <w:rFonts w:ascii="Arial" w:hAnsi="Arial" w:cs="Arial" w:eastAsia="Arial"/>
          <w:color w:val="626469"/>
          <w:w w:val="105"/>
          <w:sz w:val="10"/>
          <w:szCs w:val="10"/>
        </w:rPr>
        <w:t>.tl</w:t>
      </w:r>
      <w:r>
        <w:rPr>
          <w:rFonts w:ascii="Arial" w:hAnsi="Arial" w:cs="Arial" w:eastAsia="Arial"/>
          <w:color w:val="8C8E93"/>
          <w:w w:val="105"/>
          <w:sz w:val="10"/>
          <w:szCs w:val="10"/>
        </w:rPr>
        <w:t>ld11hu</w:t>
      </w:r>
      <w:r>
        <w:rPr>
          <w:rFonts w:ascii="Arial" w:hAnsi="Arial" w:cs="Arial" w:eastAsia="Arial"/>
          <w:color w:val="8C8E93"/>
          <w:spacing w:val="40"/>
          <w:w w:val="105"/>
          <w:sz w:val="10"/>
          <w:szCs w:val="10"/>
        </w:rPr>
        <w:t> </w:t>
      </w:r>
      <w:r>
        <w:rPr>
          <w:rFonts w:ascii="Arial" w:hAnsi="Arial" w:cs="Arial" w:eastAsia="Arial"/>
          <w:color w:val="77797E"/>
          <w:w w:val="105"/>
          <w:sz w:val="10"/>
          <w:szCs w:val="10"/>
        </w:rPr>
        <w:t>oc:ho</w:t>
      </w:r>
      <w:r>
        <w:rPr>
          <w:rFonts w:ascii="Arial" w:hAnsi="Arial" w:cs="Arial" w:eastAsia="Arial"/>
          <w:color w:val="77797E"/>
          <w:spacing w:val="40"/>
          <w:w w:val="105"/>
          <w:sz w:val="10"/>
          <w:szCs w:val="10"/>
        </w:rPr>
        <w:t> </w:t>
      </w:r>
      <w:r>
        <w:rPr>
          <w:rFonts w:ascii="Arial" w:hAnsi="Arial" w:cs="Arial" w:eastAsia="Arial"/>
          <w:color w:val="8C8E93"/>
          <w:w w:val="105"/>
          <w:sz w:val="10"/>
          <w:szCs w:val="10"/>
        </w:rPr>
        <w:t>d� </w:t>
      </w:r>
      <w:r>
        <w:rPr>
          <w:rFonts w:ascii="Arial" w:hAnsi="Arial" w:cs="Arial" w:eastAsia="Arial"/>
          <w:color w:val="77797E"/>
          <w:w w:val="105"/>
          <w:sz w:val="10"/>
          <w:szCs w:val="10"/>
        </w:rPr>
        <w:t>11</w:t>
      </w:r>
      <w:r>
        <w:rPr>
          <w:rFonts w:ascii="Arial" w:hAnsi="Arial" w:cs="Arial" w:eastAsia="Arial"/>
          <w:color w:val="77797E"/>
          <w:spacing w:val="9"/>
          <w:w w:val="105"/>
          <w:sz w:val="10"/>
          <w:szCs w:val="10"/>
        </w:rPr>
        <w:t> </w:t>
      </w:r>
      <w:r>
        <w:rPr>
          <w:rFonts w:ascii="Arial" w:hAnsi="Arial" w:cs="Arial" w:eastAsia="Arial"/>
          <w:color w:val="8C8E93"/>
          <w:w w:val="105"/>
          <w:sz w:val="10"/>
          <w:szCs w:val="10"/>
        </w:rPr>
        <w:t>nocb,</w:t>
      </w:r>
      <w:r>
        <w:rPr>
          <w:rFonts w:ascii="Arial" w:hAnsi="Arial" w:cs="Arial" w:eastAsia="Arial"/>
          <w:color w:val="AAACB1"/>
          <w:w w:val="105"/>
          <w:sz w:val="10"/>
          <w:szCs w:val="10"/>
        </w:rPr>
        <w:t>,</w:t>
      </w:r>
      <w:r>
        <w:rPr>
          <w:rFonts w:ascii="Arial" w:hAnsi="Arial" w:cs="Arial" w:eastAsia="Arial"/>
          <w:color w:val="AAACB1"/>
          <w:spacing w:val="32"/>
          <w:w w:val="105"/>
          <w:sz w:val="10"/>
          <w:szCs w:val="10"/>
        </w:rPr>
        <w:t> </w:t>
      </w:r>
      <w:r>
        <w:rPr>
          <w:rFonts w:ascii="Arial" w:hAnsi="Arial" w:cs="Arial" w:eastAsia="Arial"/>
          <w:color w:val="77797E"/>
          <w:w w:val="105"/>
          <w:sz w:val="10"/>
          <w:szCs w:val="10"/>
        </w:rPr>
        <w:t>tomando</w:t>
      </w:r>
      <w:r>
        <w:rPr>
          <w:rFonts w:ascii="Arial" w:hAnsi="Arial" w:cs="Arial" w:eastAsia="Arial"/>
          <w:color w:val="77797E"/>
          <w:spacing w:val="29"/>
          <w:w w:val="105"/>
          <w:sz w:val="10"/>
          <w:szCs w:val="10"/>
        </w:rPr>
        <w:t> </w:t>
      </w:r>
      <w:r>
        <w:rPr>
          <w:rFonts w:ascii="Arial" w:hAnsi="Arial" w:cs="Arial" w:eastAsia="Arial"/>
          <w:color w:val="77797E"/>
          <w:w w:val="105"/>
          <w:sz w:val="10"/>
          <w:szCs w:val="10"/>
        </w:rPr>
        <w:t>t!OS</w:t>
      </w:r>
      <w:r>
        <w:rPr>
          <w:rFonts w:ascii="Arial" w:hAnsi="Arial" w:cs="Arial" w:eastAsia="Arial"/>
          <w:color w:val="77797E"/>
          <w:spacing w:val="26"/>
          <w:w w:val="105"/>
          <w:sz w:val="10"/>
          <w:szCs w:val="10"/>
        </w:rPr>
        <w:t> </w:t>
      </w:r>
      <w:r>
        <w:rPr>
          <w:rFonts w:ascii="Arial" w:hAnsi="Arial" w:cs="Arial" w:eastAsia="Arial"/>
          <w:color w:val="8C8E93"/>
          <w:w w:val="105"/>
          <w:sz w:val="10"/>
          <w:szCs w:val="10"/>
        </w:rPr>
        <w:t>h&lt;H</w:t>
      </w:r>
      <w:r>
        <w:rPr>
          <w:rFonts w:ascii="Arial" w:hAnsi="Arial" w:cs="Arial" w:eastAsia="Arial"/>
          <w:color w:val="8C8E93"/>
          <w:spacing w:val="12"/>
          <w:w w:val="105"/>
          <w:sz w:val="10"/>
          <w:szCs w:val="10"/>
        </w:rPr>
        <w:t> </w:t>
      </w:r>
      <w:r>
        <w:rPr>
          <w:rFonts w:ascii="Arial" w:hAnsi="Arial" w:cs="Arial" w:eastAsia="Arial"/>
          <w:color w:val="8C8E93"/>
          <w:w w:val="105"/>
          <w:sz w:val="10"/>
          <w:szCs w:val="10"/>
        </w:rPr>
        <w:t>1</w:t>
      </w:r>
      <w:r>
        <w:rPr>
          <w:rFonts w:ascii="Arial" w:hAnsi="Arial" w:cs="Arial" w:eastAsia="Arial"/>
          <w:color w:val="8C8E93"/>
          <w:spacing w:val="36"/>
          <w:w w:val="105"/>
          <w:sz w:val="10"/>
          <w:szCs w:val="10"/>
        </w:rPr>
        <w:t> </w:t>
      </w:r>
      <w:r>
        <w:rPr>
          <w:rFonts w:ascii="Arial" w:hAnsi="Arial" w:cs="Arial" w:eastAsia="Arial"/>
          <w:color w:val="8C8E93"/>
          <w:w w:val="105"/>
          <w:sz w:val="9"/>
          <w:szCs w:val="9"/>
        </w:rPr>
        <w:t>pn•</w:t>
      </w:r>
      <w:r>
        <w:rPr>
          <w:rFonts w:ascii="Arial" w:hAnsi="Arial" w:cs="Arial" w:eastAsia="Arial"/>
          <w:color w:val="8C8E93"/>
          <w:spacing w:val="40"/>
          <w:w w:val="105"/>
          <w:sz w:val="9"/>
          <w:szCs w:val="9"/>
        </w:rPr>
        <w:t>  </w:t>
      </w:r>
      <w:r>
        <w:rPr>
          <w:rFonts w:ascii="Arial" w:hAnsi="Arial" w:cs="Arial" w:eastAsia="Arial"/>
          <w:color w:val="8C8E93"/>
          <w:w w:val="105"/>
          <w:sz w:val="10"/>
          <w:szCs w:val="10"/>
        </w:rPr>
        <w:t>¡ilfmnxar,</w:t>
      </w:r>
      <w:r>
        <w:rPr>
          <w:rFonts w:ascii="Arial" w:hAnsi="Arial" w:cs="Arial" w:eastAsia="Arial"/>
          <w:color w:val="8C8E93"/>
          <w:spacing w:val="22"/>
          <w:w w:val="105"/>
          <w:sz w:val="10"/>
          <w:szCs w:val="10"/>
        </w:rPr>
        <w:t> </w:t>
      </w:r>
      <w:r>
        <w:rPr>
          <w:rFonts w:ascii="Arial" w:hAnsi="Arial" w:cs="Arial" w:eastAsia="Arial"/>
          <w:color w:val="77797E"/>
          <w:w w:val="105"/>
          <w:sz w:val="10"/>
          <w:szCs w:val="10"/>
        </w:rPr>
        <w:t>ttur</w:t>
      </w:r>
      <w:r>
        <w:rPr>
          <w:rFonts w:ascii="Arial" w:hAnsi="Arial" w:cs="Arial" w:eastAsia="Arial"/>
          <w:color w:val="77797E"/>
          <w:spacing w:val="25"/>
          <w:w w:val="105"/>
          <w:sz w:val="10"/>
          <w:szCs w:val="10"/>
        </w:rPr>
        <w:t> </w:t>
      </w:r>
      <w:r>
        <w:rPr>
          <w:rFonts w:ascii="Arial" w:hAnsi="Arial" w:cs="Arial" w:eastAsia="Arial"/>
          <w:color w:val="8C8E93"/>
          <w:w w:val="105"/>
          <w:sz w:val="10"/>
          <w:szCs w:val="10"/>
        </w:rPr>
        <w:t>nu</w:t>
      </w:r>
      <w:r>
        <w:rPr>
          <w:rFonts w:ascii="Arial" w:hAnsi="Arial" w:cs="Arial" w:eastAsia="Arial"/>
          <w:color w:val="8C8E93"/>
          <w:spacing w:val="11"/>
          <w:w w:val="105"/>
          <w:sz w:val="10"/>
          <w:szCs w:val="10"/>
        </w:rPr>
        <w:t> </w:t>
      </w:r>
      <w:r>
        <w:rPr>
          <w:rFonts w:ascii="Arial" w:hAnsi="Arial" w:cs="Arial" w:eastAsia="Arial"/>
          <w:color w:val="8C8E93"/>
          <w:w w:val="105"/>
          <w:sz w:val="10"/>
          <w:szCs w:val="10"/>
        </w:rPr>
        <w:t>podrin</w:t>
      </w:r>
      <w:r>
        <w:rPr>
          <w:rFonts w:ascii="Arial" w:hAnsi="Arial" w:cs="Arial" w:eastAsia="Arial"/>
          <w:color w:val="8C8E93"/>
          <w:spacing w:val="59"/>
          <w:w w:val="105"/>
          <w:sz w:val="10"/>
          <w:szCs w:val="10"/>
        </w:rPr>
        <w:t> </w:t>
      </w:r>
      <w:r>
        <w:rPr>
          <w:rFonts w:ascii="Arial" w:hAnsi="Arial" w:cs="Arial" w:eastAsia="Arial"/>
          <w:color w:val="8C8E93"/>
          <w:w w:val="105"/>
          <w:sz w:val="10"/>
          <w:szCs w:val="10"/>
        </w:rPr>
        <w:t>�</w:t>
      </w:r>
      <w:r>
        <w:rPr>
          <w:rFonts w:ascii="Arial" w:hAnsi="Arial" w:cs="Arial" w:eastAsia="Arial"/>
          <w:color w:val="8C8E93"/>
          <w:spacing w:val="36"/>
          <w:w w:val="105"/>
          <w:sz w:val="10"/>
          <w:szCs w:val="10"/>
        </w:rPr>
        <w:t> </w:t>
      </w:r>
      <w:r>
        <w:rPr>
          <w:rFonts w:ascii="Arial" w:hAnsi="Arial" w:cs="Arial" w:eastAsia="Arial"/>
          <w:color w:val="8C8E93"/>
          <w:w w:val="105"/>
          <w:sz w:val="9"/>
          <w:szCs w:val="9"/>
        </w:rPr>
        <w:t>a11liM</w:t>
      </w:r>
      <w:r>
        <w:rPr>
          <w:rFonts w:ascii="Arial" w:hAnsi="Arial" w:cs="Arial" w:eastAsia="Arial"/>
          <w:color w:val="8C8E93"/>
          <w:spacing w:val="26"/>
          <w:w w:val="105"/>
          <w:sz w:val="9"/>
          <w:szCs w:val="9"/>
        </w:rPr>
        <w:t> </w:t>
      </w:r>
      <w:r>
        <w:rPr>
          <w:rFonts w:ascii="Arial" w:hAnsi="Arial" w:cs="Arial" w:eastAsia="Arial"/>
          <w:color w:val="8C8E93"/>
          <w:w w:val="105"/>
          <w:sz w:val="10"/>
          <w:szCs w:val="10"/>
        </w:rPr>
        <w:t>d�</w:t>
      </w:r>
      <w:r>
        <w:rPr>
          <w:rFonts w:ascii="Arial" w:hAnsi="Arial" w:cs="Arial" w:eastAsia="Arial"/>
          <w:color w:val="8C8E93"/>
          <w:spacing w:val="17"/>
          <w:w w:val="105"/>
          <w:sz w:val="10"/>
          <w:szCs w:val="10"/>
        </w:rPr>
        <w:t> </w:t>
      </w:r>
      <w:r>
        <w:rPr>
          <w:rFonts w:ascii="Arial" w:hAnsi="Arial" w:cs="Arial" w:eastAsia="Arial"/>
          <w:color w:val="8C8E93"/>
          <w:w w:val="105"/>
          <w:sz w:val="9"/>
          <w:szCs w:val="9"/>
        </w:rPr>
        <w:t>lu</w:t>
      </w:r>
      <w:r>
        <w:rPr>
          <w:rFonts w:ascii="Arial" w:hAnsi="Arial" w:cs="Arial" w:eastAsia="Arial"/>
          <w:color w:val="8C8E93"/>
          <w:spacing w:val="80"/>
          <w:w w:val="105"/>
          <w:sz w:val="9"/>
          <w:szCs w:val="9"/>
        </w:rPr>
        <w:t> </w:t>
      </w:r>
      <w:r>
        <w:rPr>
          <w:rFonts w:ascii="Arial" w:hAnsi="Arial" w:cs="Arial" w:eastAsia="Arial"/>
          <w:color w:val="8C8E93"/>
          <w:w w:val="105"/>
          <w:sz w:val="10"/>
          <w:szCs w:val="10"/>
        </w:rPr>
        <w:t>once</w:t>
      </w:r>
      <w:r>
        <w:rPr>
          <w:rFonts w:ascii="Arial" w:hAnsi="Arial" w:cs="Arial" w:eastAsia="Arial"/>
          <w:color w:val="8C8E93"/>
          <w:spacing w:val="18"/>
          <w:w w:val="105"/>
          <w:sz w:val="10"/>
          <w:szCs w:val="10"/>
        </w:rPr>
        <w:t> </w:t>
      </w:r>
      <w:r>
        <w:rPr>
          <w:rFonts w:ascii="Arial" w:hAnsi="Arial" w:cs="Arial" w:eastAsia="Arial"/>
          <w:color w:val="8C8E93"/>
          <w:w w:val="105"/>
          <w:sz w:val="10"/>
          <w:szCs w:val="10"/>
        </w:rPr>
        <w:t>dr.</w:t>
      </w:r>
      <w:r>
        <w:rPr>
          <w:rFonts w:ascii="Arial" w:hAnsi="Arial" w:cs="Arial" w:eastAsia="Arial"/>
          <w:color w:val="8C8E93"/>
          <w:spacing w:val="15"/>
          <w:w w:val="105"/>
          <w:sz w:val="10"/>
          <w:szCs w:val="10"/>
        </w:rPr>
        <w:t> </w:t>
      </w:r>
      <w:r>
        <w:rPr>
          <w:rFonts w:ascii="Arial" w:hAnsi="Arial" w:cs="Arial" w:eastAsia="Arial"/>
          <w:color w:val="8C8E93"/>
          <w:w w:val="105"/>
          <w:sz w:val="10"/>
          <w:szCs w:val="10"/>
        </w:rPr>
        <w:t>la</w:t>
      </w:r>
      <w:r>
        <w:rPr>
          <w:rFonts w:ascii="Arial" w:hAnsi="Arial" w:cs="Arial" w:eastAsia="Arial"/>
          <w:color w:val="8C8E93"/>
          <w:spacing w:val="40"/>
          <w:w w:val="105"/>
          <w:sz w:val="10"/>
          <w:szCs w:val="10"/>
        </w:rPr>
        <w:t> </w:t>
      </w:r>
      <w:r>
        <w:rPr>
          <w:rFonts w:ascii="Arial" w:hAnsi="Arial" w:cs="Arial" w:eastAsia="Arial"/>
          <w:color w:val="8C8E93"/>
          <w:w w:val="105"/>
          <w:sz w:val="10"/>
          <w:szCs w:val="10"/>
        </w:rPr>
        <w:t>mat\J"a</w:t>
      </w:r>
      <w:r>
        <w:rPr>
          <w:rFonts w:ascii="Arial" w:hAnsi="Arial" w:cs="Arial" w:eastAsia="Arial"/>
          <w:color w:val="8C8E93"/>
          <w:spacing w:val="32"/>
          <w:w w:val="105"/>
          <w:sz w:val="10"/>
          <w:szCs w:val="10"/>
        </w:rPr>
        <w:t> </w:t>
      </w:r>
      <w:r>
        <w:rPr>
          <w:rFonts w:ascii="Arial" w:hAnsi="Arial" w:cs="Arial" w:eastAsia="Arial"/>
          <w:color w:val="8C8E93"/>
          <w:w w:val="105"/>
          <w:sz w:val="10"/>
          <w:szCs w:val="10"/>
        </w:rPr>
        <w:t>ol</w:t>
      </w:r>
      <w:r>
        <w:rPr>
          <w:rFonts w:ascii="Arial" w:hAnsi="Arial" w:cs="Arial" w:eastAsia="Arial"/>
          <w:color w:val="8C8E93"/>
          <w:spacing w:val="33"/>
          <w:w w:val="105"/>
          <w:sz w:val="10"/>
          <w:szCs w:val="10"/>
        </w:rPr>
        <w:t> </w:t>
      </w:r>
      <w:r>
        <w:rPr>
          <w:rFonts w:ascii="Arial" w:hAnsi="Arial" w:cs="Arial" w:eastAsia="Arial"/>
          <w:color w:val="8C8E93"/>
          <w:w w:val="105"/>
          <w:sz w:val="10"/>
          <w:szCs w:val="10"/>
        </w:rPr>
        <w:t>despub</w:t>
      </w:r>
      <w:r>
        <w:rPr>
          <w:rFonts w:ascii="Arial" w:hAnsi="Arial" w:cs="Arial" w:eastAsia="Arial"/>
          <w:color w:val="8C8E93"/>
          <w:spacing w:val="25"/>
          <w:w w:val="105"/>
          <w:sz w:val="10"/>
          <w:szCs w:val="10"/>
        </w:rPr>
        <w:t> </w:t>
      </w:r>
      <w:r>
        <w:rPr>
          <w:rFonts w:ascii="Arial" w:hAnsi="Arial" w:cs="Arial" w:eastAsia="Arial"/>
          <w:color w:val="8C8E93"/>
          <w:w w:val="105"/>
          <w:sz w:val="10"/>
          <w:szCs w:val="10"/>
        </w:rPr>
        <w:t>de</w:t>
      </w:r>
      <w:r>
        <w:rPr>
          <w:rFonts w:ascii="Arial" w:hAnsi="Arial" w:cs="Arial" w:eastAsia="Arial"/>
          <w:color w:val="8C8E93"/>
          <w:spacing w:val="40"/>
          <w:w w:val="105"/>
          <w:sz w:val="10"/>
          <w:szCs w:val="10"/>
        </w:rPr>
        <w:t> </w:t>
      </w:r>
      <w:r>
        <w:rPr>
          <w:color w:val="8C8E93"/>
          <w:w w:val="105"/>
          <w:sz w:val="11"/>
          <w:szCs w:val="11"/>
        </w:rPr>
        <w:t>b</w:t>
      </w:r>
      <w:r>
        <w:rPr>
          <w:color w:val="626469"/>
          <w:w w:val="105"/>
          <w:sz w:val="11"/>
          <w:szCs w:val="11"/>
        </w:rPr>
        <w:t>i</w:t>
      </w:r>
      <w:r>
        <w:rPr>
          <w:color w:val="626469"/>
          <w:spacing w:val="53"/>
          <w:w w:val="105"/>
          <w:sz w:val="11"/>
          <w:szCs w:val="11"/>
        </w:rPr>
        <w:t> </w:t>
      </w:r>
      <w:r>
        <w:rPr>
          <w:rFonts w:ascii="Arial" w:hAnsi="Arial" w:cs="Arial" w:eastAsia="Arial"/>
          <w:color w:val="8C8E93"/>
          <w:sz w:val="10"/>
          <w:szCs w:val="10"/>
        </w:rPr>
        <w:t>do!lo</w:t>
      </w:r>
      <w:r>
        <w:rPr>
          <w:rFonts w:ascii="Arial" w:hAnsi="Arial" w:cs="Arial" w:eastAsia="Arial"/>
          <w:color w:val="8C8E93"/>
          <w:spacing w:val="31"/>
          <w:w w:val="105"/>
          <w:sz w:val="10"/>
          <w:szCs w:val="10"/>
        </w:rPr>
        <w:t> </w:t>
      </w:r>
      <w:r>
        <w:rPr>
          <w:rFonts w:ascii="Arial" w:hAnsi="Arial" w:cs="Arial" w:eastAsia="Arial"/>
          <w:color w:val="8C8E93"/>
          <w:w w:val="105"/>
          <w:sz w:val="10"/>
          <w:szCs w:val="10"/>
        </w:rPr>
        <w:t>de</w:t>
      </w:r>
      <w:r>
        <w:rPr>
          <w:rFonts w:ascii="Arial" w:hAnsi="Arial" w:cs="Arial" w:eastAsia="Arial"/>
          <w:color w:val="8C8E93"/>
          <w:spacing w:val="19"/>
          <w:w w:val="105"/>
          <w:sz w:val="10"/>
          <w:szCs w:val="10"/>
        </w:rPr>
        <w:t> </w:t>
      </w:r>
      <w:r>
        <w:rPr>
          <w:rFonts w:ascii="Arial" w:hAnsi="Arial" w:cs="Arial" w:eastAsia="Arial"/>
          <w:color w:val="8C8E93"/>
          <w:sz w:val="10"/>
          <w:szCs w:val="10"/>
        </w:rPr>
        <w:t>11. </w:t>
      </w:r>
      <w:r>
        <w:rPr>
          <w:rFonts w:ascii="Arial" w:hAnsi="Arial" w:cs="Arial" w:eastAsia="Arial"/>
          <w:color w:val="77797E"/>
          <w:w w:val="105"/>
          <w:sz w:val="9"/>
          <w:szCs w:val="9"/>
        </w:rPr>
        <w:t>U1rd,_</w:t>
      </w:r>
    </w:p>
    <w:p>
      <w:pPr>
        <w:spacing w:line="300" w:lineRule="auto" w:before="0"/>
        <w:ind w:left="1769" w:right="937" w:firstLine="807"/>
        <w:jc w:val="both"/>
        <w:rPr>
          <w:rFonts w:ascii="Arial" w:hAnsi="Arial" w:cs="Arial" w:eastAsia="Arial"/>
          <w:sz w:val="10"/>
          <w:szCs w:val="10"/>
        </w:rPr>
      </w:pPr>
      <w:r>
        <w:rPr>
          <w:rFonts w:ascii="Arial" w:hAnsi="Arial" w:cs="Arial" w:eastAsia="Arial"/>
          <w:sz w:val="10"/>
          <w:szCs w:val="10"/>
        </w:rPr>
        <mc:AlternateContent>
          <mc:Choice Requires="wps">
            <w:drawing>
              <wp:anchor distT="0" distB="0" distL="0" distR="0" allowOverlap="1" layoutInCell="1" locked="0" behindDoc="1" simplePos="0" relativeHeight="483727872">
                <wp:simplePos x="0" y="0"/>
                <wp:positionH relativeFrom="page">
                  <wp:posOffset>2905011</wp:posOffset>
                </wp:positionH>
                <wp:positionV relativeFrom="paragraph">
                  <wp:posOffset>335189</wp:posOffset>
                </wp:positionV>
                <wp:extent cx="9525" cy="86995"/>
                <wp:effectExtent l="0" t="0" r="0" b="0"/>
                <wp:wrapNone/>
                <wp:docPr id="460" name="Graphic 460"/>
                <wp:cNvGraphicFramePr>
                  <a:graphicFrameLocks/>
                </wp:cNvGraphicFramePr>
                <a:graphic>
                  <a:graphicData uri="http://schemas.microsoft.com/office/word/2010/wordprocessingShape">
                    <wps:wsp>
                      <wps:cNvPr id="460" name="Graphic 460"/>
                      <wps:cNvSpPr/>
                      <wps:spPr>
                        <a:xfrm>
                          <a:off x="0" y="0"/>
                          <a:ext cx="9525" cy="86995"/>
                        </a:xfrm>
                        <a:custGeom>
                          <a:avLst/>
                          <a:gdLst/>
                          <a:ahLst/>
                          <a:cxnLst/>
                          <a:rect l="l" t="t" r="r" b="b"/>
                          <a:pathLst>
                            <a:path w="9525" h="86995">
                              <a:moveTo>
                                <a:pt x="9159" y="86737"/>
                              </a:moveTo>
                              <a:lnTo>
                                <a:pt x="0" y="86737"/>
                              </a:lnTo>
                              <a:lnTo>
                                <a:pt x="0" y="0"/>
                              </a:lnTo>
                              <a:lnTo>
                                <a:pt x="9159" y="0"/>
                              </a:lnTo>
                              <a:lnTo>
                                <a:pt x="9159"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228.741058pt;margin-top:26.392866pt;width:.72121pt;height:6.829713pt;mso-position-horizontal-relative:page;mso-position-vertical-relative:paragraph;z-index:-19588608" id="docshape338" filled="true" fillcolor="#e1e4e8" stroked="false">
                <v:fill type="solid"/>
                <w10:wrap type="none"/>
              </v:rect>
            </w:pict>
          </mc:Fallback>
        </mc:AlternateContent>
      </w:r>
      <w:r>
        <w:rPr>
          <w:rFonts w:ascii="Arial" w:hAnsi="Arial" w:cs="Arial" w:eastAsia="Arial"/>
          <w:color w:val="8C8E93"/>
          <w:sz w:val="10"/>
          <w:szCs w:val="10"/>
        </w:rPr>
        <w:t>Base</w:t>
      </w:r>
      <w:r>
        <w:rPr>
          <w:rFonts w:ascii="Arial" w:hAnsi="Arial" w:cs="Arial" w:eastAsia="Arial"/>
          <w:color w:val="8C8E93"/>
          <w:spacing w:val="35"/>
          <w:sz w:val="10"/>
          <w:szCs w:val="10"/>
        </w:rPr>
        <w:t> </w:t>
      </w:r>
      <w:r>
        <w:rPr>
          <w:rFonts w:ascii="Arial" w:hAnsi="Arial" w:cs="Arial" w:eastAsia="Arial"/>
          <w:color w:val="77797E"/>
          <w:sz w:val="10"/>
          <w:szCs w:val="10"/>
        </w:rPr>
        <w:t>2</w:t>
      </w:r>
      <w:r>
        <w:rPr>
          <w:rFonts w:ascii="Arial" w:hAnsi="Arial" w:cs="Arial" w:eastAsia="Arial"/>
          <w:color w:val="77797E"/>
          <w:spacing w:val="-7"/>
          <w:sz w:val="10"/>
          <w:szCs w:val="10"/>
        </w:rPr>
        <w:t> </w:t>
      </w:r>
      <w:r>
        <w:rPr>
          <w:color w:val="8C8E93"/>
          <w:sz w:val="10"/>
          <w:szCs w:val="10"/>
          <w:vertAlign w:val="superscript"/>
        </w:rPr>
        <w:t>11</w:t>
      </w:r>
      <w:r>
        <w:rPr>
          <w:color w:val="8C8E93"/>
          <w:spacing w:val="69"/>
          <w:sz w:val="10"/>
          <w:szCs w:val="10"/>
          <w:vertAlign w:val="baseline"/>
        </w:rPr>
        <w:t> </w:t>
      </w:r>
      <w:r>
        <w:rPr>
          <w:color w:val="8C8E93"/>
          <w:sz w:val="12"/>
          <w:szCs w:val="12"/>
          <w:vertAlign w:val="baseline"/>
        </w:rPr>
        <w:t>Lo•</w:t>
      </w:r>
      <w:r>
        <w:rPr>
          <w:color w:val="8C8E93"/>
          <w:spacing w:val="29"/>
          <w:sz w:val="12"/>
          <w:szCs w:val="12"/>
          <w:vertAlign w:val="baseline"/>
        </w:rPr>
        <w:t> </w:t>
      </w:r>
      <w:r>
        <w:rPr>
          <w:rFonts w:ascii="Arial" w:hAnsi="Arial" w:cs="Arial" w:eastAsia="Arial"/>
          <w:color w:val="77797E"/>
          <w:sz w:val="10"/>
          <w:szCs w:val="10"/>
          <w:vertAlign w:val="baseline"/>
        </w:rPr>
        <w:t>dcpcudlt:nl</w:t>
      </w:r>
      <w:r>
        <w:rPr>
          <w:rFonts w:ascii="Arial" w:hAnsi="Arial" w:cs="Arial" w:eastAsia="Arial"/>
          <w:color w:val="77797E"/>
          <w:spacing w:val="80"/>
          <w:sz w:val="10"/>
          <w:szCs w:val="10"/>
          <w:vertAlign w:val="baseline"/>
        </w:rPr>
        <w:t> </w:t>
      </w:r>
      <w:r>
        <w:rPr>
          <w:rFonts w:ascii="Arial" w:hAnsi="Arial" w:cs="Arial" w:eastAsia="Arial"/>
          <w:color w:val="8C8E93"/>
          <w:sz w:val="10"/>
          <w:szCs w:val="10"/>
          <w:vertAlign w:val="baseline"/>
        </w:rPr>
        <w:t>e</w:t>
      </w:r>
      <w:r>
        <w:rPr>
          <w:rFonts w:ascii="Arial" w:hAnsi="Arial" w:cs="Arial" w:eastAsia="Arial"/>
          <w:color w:val="8C8E93"/>
          <w:spacing w:val="40"/>
          <w:w w:val="130"/>
          <w:sz w:val="10"/>
          <w:szCs w:val="10"/>
          <w:vertAlign w:val="baseline"/>
        </w:rPr>
        <w:t> </w:t>
      </w:r>
      <w:r>
        <w:rPr>
          <w:rFonts w:ascii="Arial" w:hAnsi="Arial" w:cs="Arial" w:eastAsia="Arial"/>
          <w:color w:val="8C8E93"/>
          <w:w w:val="130"/>
          <w:sz w:val="10"/>
          <w:szCs w:val="10"/>
          <w:vertAlign w:val="baseline"/>
        </w:rPr>
        <w:t>obllgrn</w:t>
      </w:r>
      <w:r>
        <w:rPr>
          <w:rFonts w:ascii="Arial" w:hAnsi="Arial" w:cs="Arial" w:eastAsia="Arial"/>
          <w:color w:val="8C8E93"/>
          <w:spacing w:val="16"/>
          <w:w w:val="130"/>
          <w:sz w:val="10"/>
          <w:szCs w:val="10"/>
          <w:vertAlign w:val="baseline"/>
        </w:rPr>
        <w:t> </w:t>
      </w:r>
      <w:r>
        <w:rPr>
          <w:rFonts w:ascii="Arial" w:hAnsi="Arial" w:cs="Arial" w:eastAsia="Arial"/>
          <w:color w:val="8C8E93"/>
          <w:w w:val="130"/>
          <w:sz w:val="10"/>
          <w:szCs w:val="10"/>
          <w:vertAlign w:val="baseline"/>
        </w:rPr>
        <w:t>I</w:t>
      </w:r>
      <w:r>
        <w:rPr>
          <w:rFonts w:ascii="Arial" w:hAnsi="Arial" w:cs="Arial" w:eastAsia="Arial"/>
          <w:color w:val="8C8E93"/>
          <w:spacing w:val="40"/>
          <w:w w:val="130"/>
          <w:sz w:val="10"/>
          <w:szCs w:val="10"/>
          <w:vertAlign w:val="baseline"/>
        </w:rPr>
        <w:t> </w:t>
      </w:r>
      <w:r>
        <w:rPr>
          <w:rFonts w:ascii="Arial" w:hAnsi="Arial" w:cs="Arial" w:eastAsia="Arial"/>
          <w:color w:val="8C8E93"/>
          <w:sz w:val="10"/>
          <w:szCs w:val="10"/>
          <w:vertAlign w:val="baseline"/>
        </w:rPr>
        <w:t>x</w:t>
      </w:r>
      <w:r>
        <w:rPr>
          <w:rFonts w:ascii="Arial" w:hAnsi="Arial" w:cs="Arial" w:eastAsia="Arial"/>
          <w:color w:val="4D4F54"/>
          <w:sz w:val="10"/>
          <w:szCs w:val="10"/>
          <w:vertAlign w:val="baseline"/>
        </w:rPr>
        <w:t>,</w:t>
      </w:r>
      <w:r>
        <w:rPr>
          <w:rFonts w:ascii="Arial" w:hAnsi="Arial" w:cs="Arial" w:eastAsia="Arial"/>
          <w:color w:val="8C8E93"/>
          <w:sz w:val="10"/>
          <w:szCs w:val="10"/>
          <w:vertAlign w:val="baseline"/>
        </w:rPr>
        <w:t>....1,</w:t>
      </w:r>
      <w:r>
        <w:rPr>
          <w:rFonts w:ascii="Arial" w:hAnsi="Arial" w:cs="Arial" w:eastAsia="Arial"/>
          <w:color w:val="8C8E93"/>
          <w:spacing w:val="32"/>
          <w:sz w:val="10"/>
          <w:szCs w:val="10"/>
          <w:vertAlign w:val="baseline"/>
        </w:rPr>
        <w:t> </w:t>
      </w:r>
      <w:r>
        <w:rPr>
          <w:rFonts w:ascii="Arial" w:hAnsi="Arial" w:cs="Arial" w:eastAsia="Arial"/>
          <w:color w:val="8C8E93"/>
          <w:sz w:val="10"/>
          <w:szCs w:val="10"/>
          <w:vertAlign w:val="baseline"/>
        </w:rPr>
        <w:t>u-na</w:t>
      </w:r>
      <w:r>
        <w:rPr>
          <w:rFonts w:ascii="Arial" w:hAnsi="Arial" w:cs="Arial" w:eastAsia="Arial"/>
          <w:color w:val="8C8E93"/>
          <w:spacing w:val="22"/>
          <w:sz w:val="10"/>
          <w:szCs w:val="10"/>
          <w:vertAlign w:val="baseline"/>
        </w:rPr>
        <w:t> </w:t>
      </w:r>
      <w:r>
        <w:rPr>
          <w:rFonts w:ascii="Arial" w:hAnsi="Arial" w:cs="Arial" w:eastAsia="Arial"/>
          <w:color w:val="8C8E93"/>
          <w:sz w:val="10"/>
          <w:szCs w:val="10"/>
          <w:vertAlign w:val="baseline"/>
        </w:rPr>
        <w:t>(on&gt;•da</w:t>
      </w:r>
      <w:r>
        <w:rPr>
          <w:rFonts w:ascii="Arial" w:hAnsi="Arial" w:cs="Arial" w:eastAsia="Arial"/>
          <w:color w:val="8C8E93"/>
          <w:spacing w:val="27"/>
          <w:sz w:val="10"/>
          <w:szCs w:val="10"/>
          <w:vertAlign w:val="baseline"/>
        </w:rPr>
        <w:t> </w:t>
      </w:r>
      <w:r>
        <w:rPr>
          <w:rFonts w:ascii="Arial" w:hAnsi="Arial" w:cs="Arial" w:eastAsia="Arial"/>
          <w:color w:val="8C8E93"/>
          <w:sz w:val="10"/>
          <w:szCs w:val="10"/>
          <w:vertAlign w:val="baseline"/>
        </w:rPr>
        <w:t>de</w:t>
      </w:r>
      <w:r>
        <w:rPr>
          <w:rFonts w:ascii="Arial" w:hAnsi="Arial" w:cs="Arial" w:eastAsia="Arial"/>
          <w:color w:val="8C8E93"/>
          <w:spacing w:val="29"/>
          <w:sz w:val="10"/>
          <w:szCs w:val="10"/>
          <w:vertAlign w:val="baseline"/>
        </w:rPr>
        <w:t> </w:t>
      </w:r>
      <w:r>
        <w:rPr>
          <w:rFonts w:ascii="Arial" w:hAnsi="Arial" w:cs="Arial" w:eastAsia="Arial"/>
          <w:color w:val="8C8E93"/>
          <w:w w:val="95"/>
          <w:sz w:val="10"/>
          <w:szCs w:val="10"/>
          <w:vertAlign w:val="baseline"/>
        </w:rPr>
        <w:t>(CUArdla</w:t>
      </w:r>
      <w:r>
        <w:rPr>
          <w:rFonts w:ascii="Arial" w:hAnsi="Arial" w:cs="Arial" w:eastAsia="Arial"/>
          <w:color w:val="8C8E93"/>
          <w:spacing w:val="37"/>
          <w:sz w:val="10"/>
          <w:szCs w:val="10"/>
          <w:vertAlign w:val="baseline"/>
        </w:rPr>
        <w:t> </w:t>
      </w:r>
      <w:r>
        <w:rPr>
          <w:rFonts w:ascii="Arial" w:hAnsi="Arial" w:cs="Arial" w:eastAsia="Arial"/>
          <w:color w:val="8C8E93"/>
          <w:sz w:val="10"/>
          <w:szCs w:val="10"/>
          <w:vertAlign w:val="baseline"/>
        </w:rPr>
        <w:t>n�lu.rna</w:t>
      </w:r>
      <w:r>
        <w:rPr>
          <w:rFonts w:ascii="Arial" w:hAnsi="Arial" w:cs="Arial" w:eastAsia="Arial"/>
          <w:color w:val="8C8E93"/>
          <w:spacing w:val="37"/>
          <w:sz w:val="10"/>
          <w:szCs w:val="10"/>
          <w:vertAlign w:val="baseline"/>
        </w:rPr>
        <w:t> </w:t>
      </w:r>
      <w:r>
        <w:rPr>
          <w:rFonts w:ascii="Arial" w:hAnsi="Arial" w:cs="Arial" w:eastAsia="Arial"/>
          <w:color w:val="77797E"/>
          <w:w w:val="95"/>
          <w:sz w:val="10"/>
          <w:szCs w:val="10"/>
          <w:vertAlign w:val="baseline"/>
        </w:rPr>
        <w:t>qu-c-</w:t>
      </w:r>
      <w:r>
        <w:rPr>
          <w:rFonts w:ascii="Arial" w:hAnsi="Arial" w:cs="Arial" w:eastAsia="Arial"/>
          <w:color w:val="77797E"/>
          <w:spacing w:val="26"/>
          <w:sz w:val="10"/>
          <w:szCs w:val="10"/>
          <w:vertAlign w:val="baseline"/>
        </w:rPr>
        <w:t> </w:t>
      </w:r>
      <w:r>
        <w:rPr>
          <w:rFonts w:ascii="Arial" w:hAnsi="Arial" w:cs="Arial" w:eastAsia="Arial"/>
          <w:color w:val="8C8E93"/>
          <w:sz w:val="10"/>
          <w:szCs w:val="10"/>
          <w:vertAlign w:val="baseline"/>
        </w:rPr>
        <w:t>conu!nzanl</w:t>
      </w:r>
      <w:r>
        <w:rPr>
          <w:rFonts w:ascii="Arial" w:hAnsi="Arial" w:cs="Arial" w:eastAsia="Arial"/>
          <w:color w:val="8C8E93"/>
          <w:spacing w:val="30"/>
          <w:sz w:val="10"/>
          <w:szCs w:val="10"/>
          <w:vertAlign w:val="baseline"/>
        </w:rPr>
        <w:t> </w:t>
      </w:r>
      <w:r>
        <w:rPr>
          <w:rFonts w:ascii="Arial" w:hAnsi="Arial" w:cs="Arial" w:eastAsia="Arial"/>
          <w:color w:val="8C8E93"/>
          <w:sz w:val="8"/>
          <w:szCs w:val="8"/>
          <w:vertAlign w:val="baseline"/>
        </w:rPr>
        <w:t>:1</w:t>
      </w:r>
      <w:r>
        <w:rPr>
          <w:rFonts w:ascii="Arial" w:hAnsi="Arial" w:cs="Arial" w:eastAsia="Arial"/>
          <w:color w:val="8C8E93"/>
          <w:spacing w:val="20"/>
          <w:sz w:val="8"/>
          <w:szCs w:val="8"/>
          <w:vertAlign w:val="baseline"/>
        </w:rPr>
        <w:t> </w:t>
      </w:r>
      <w:r>
        <w:rPr>
          <w:rFonts w:ascii="Arial" w:hAnsi="Arial" w:cs="Arial" w:eastAsia="Arial"/>
          <w:color w:val="77797E"/>
          <w:sz w:val="10"/>
          <w:szCs w:val="10"/>
          <w:vertAlign w:val="baseline"/>
        </w:rPr>
        <w:t>11</w:t>
      </w:r>
      <w:r>
        <w:rPr>
          <w:rFonts w:ascii="Arial" w:hAnsi="Arial" w:cs="Arial" w:eastAsia="Arial"/>
          <w:color w:val="77797E"/>
          <w:spacing w:val="22"/>
          <w:sz w:val="10"/>
          <w:szCs w:val="10"/>
          <w:vertAlign w:val="baseline"/>
        </w:rPr>
        <w:t> </w:t>
      </w:r>
      <w:r>
        <w:rPr>
          <w:rFonts w:ascii="Arial" w:hAnsi="Arial" w:cs="Arial" w:eastAsia="Arial"/>
          <w:color w:val="8C8E93"/>
          <w:sz w:val="10"/>
          <w:szCs w:val="10"/>
          <w:vertAlign w:val="baseline"/>
        </w:rPr>
        <w:t>diii=z</w:t>
      </w:r>
      <w:r>
        <w:rPr>
          <w:rFonts w:ascii="Arial" w:hAnsi="Arial" w:cs="Arial" w:eastAsia="Arial"/>
          <w:color w:val="8C8E93"/>
          <w:spacing w:val="37"/>
          <w:sz w:val="10"/>
          <w:szCs w:val="10"/>
          <w:vertAlign w:val="baseline"/>
        </w:rPr>
        <w:t> </w:t>
      </w:r>
      <w:r>
        <w:rPr>
          <w:rFonts w:ascii="Arial" w:hAnsi="Arial" w:cs="Arial" w:eastAsia="Arial"/>
          <w:color w:val="8C8E93"/>
          <w:w w:val="95"/>
          <w:sz w:val="10"/>
          <w:szCs w:val="10"/>
          <w:vertAlign w:val="baseline"/>
        </w:rPr>
        <w:t>dii=</w:t>
      </w:r>
      <w:r>
        <w:rPr>
          <w:rFonts w:ascii="Arial" w:hAnsi="Arial" w:cs="Arial" w:eastAsia="Arial"/>
          <w:color w:val="8C8E93"/>
          <w:spacing w:val="40"/>
          <w:sz w:val="10"/>
          <w:szCs w:val="10"/>
          <w:vertAlign w:val="baseline"/>
        </w:rPr>
        <w:t> </w:t>
      </w:r>
      <w:r>
        <w:rPr>
          <w:color w:val="8C8E93"/>
          <w:sz w:val="10"/>
          <w:szCs w:val="10"/>
          <w:vertAlign w:val="baseline"/>
        </w:rPr>
        <w:t>h1</w:t>
      </w:r>
      <w:r>
        <w:rPr>
          <w:color w:val="8C8E93"/>
          <w:spacing w:val="34"/>
          <w:sz w:val="10"/>
          <w:szCs w:val="10"/>
          <w:vertAlign w:val="baseline"/>
        </w:rPr>
        <w:t> </w:t>
      </w:r>
      <w:r>
        <w:rPr>
          <w:rFonts w:ascii="Arial" w:hAnsi="Arial" w:cs="Arial" w:eastAsia="Arial"/>
          <w:color w:val="77797E"/>
          <w:sz w:val="10"/>
          <w:szCs w:val="10"/>
          <w:vertAlign w:val="baseline"/>
        </w:rPr>
        <w:t>noche</w:t>
      </w:r>
      <w:r>
        <w:rPr>
          <w:rFonts w:ascii="Arial" w:hAnsi="Arial" w:cs="Arial" w:eastAsia="Arial"/>
          <w:color w:val="77797E"/>
          <w:spacing w:val="21"/>
          <w:sz w:val="10"/>
          <w:szCs w:val="10"/>
          <w:vertAlign w:val="baseline"/>
        </w:rPr>
        <w:t> </w:t>
      </w:r>
      <w:r>
        <w:rPr>
          <w:i/>
          <w:iCs/>
          <w:color w:val="8C8E93"/>
          <w:sz w:val="13"/>
          <w:szCs w:val="13"/>
          <w:vertAlign w:val="baseline"/>
        </w:rPr>
        <w:t>'1</w:t>
      </w:r>
      <w:r>
        <w:rPr>
          <w:i/>
          <w:iCs/>
          <w:color w:val="8C8E93"/>
          <w:w w:val="130"/>
          <w:sz w:val="13"/>
          <w:szCs w:val="13"/>
          <w:vertAlign w:val="baseline"/>
        </w:rPr>
        <w:t> </w:t>
      </w:r>
      <w:r>
        <w:rPr>
          <w:rFonts w:ascii="Arial" w:hAnsi="Arial" w:cs="Arial" w:eastAsia="Arial"/>
          <w:color w:val="8C8E93"/>
          <w:w w:val="130"/>
          <w:sz w:val="10"/>
          <w:szCs w:val="10"/>
          <w:vertAlign w:val="baseline"/>
        </w:rPr>
        <w:t>finaliuri</w:t>
      </w:r>
      <w:r>
        <w:rPr>
          <w:rFonts w:ascii="Arial" w:hAnsi="Arial" w:cs="Arial" w:eastAsia="Arial"/>
          <w:color w:val="8C8E93"/>
          <w:spacing w:val="10"/>
          <w:w w:val="130"/>
          <w:sz w:val="10"/>
          <w:szCs w:val="10"/>
          <w:vertAlign w:val="baseline"/>
        </w:rPr>
        <w:t> </w:t>
      </w:r>
      <w:r>
        <w:rPr>
          <w:rFonts w:ascii="Arial" w:hAnsi="Arial" w:cs="Arial" w:eastAsia="Arial"/>
          <w:color w:val="8C8E93"/>
          <w:sz w:val="10"/>
          <w:szCs w:val="10"/>
          <w:vertAlign w:val="baseline"/>
        </w:rPr>
        <w:t>�</w:t>
      </w:r>
      <w:r>
        <w:rPr>
          <w:rFonts w:ascii="Arial" w:hAnsi="Arial" w:cs="Arial" w:eastAsia="Arial"/>
          <w:color w:val="8C8E93"/>
          <w:spacing w:val="18"/>
          <w:sz w:val="10"/>
          <w:szCs w:val="10"/>
          <w:vertAlign w:val="baseline"/>
        </w:rPr>
        <w:t> </w:t>
      </w:r>
      <w:r>
        <w:rPr>
          <w:color w:val="8C8E93"/>
          <w:sz w:val="11"/>
          <w:szCs w:val="11"/>
          <w:vertAlign w:val="baseline"/>
        </w:rPr>
        <w:t>lu</w:t>
      </w:r>
      <w:r>
        <w:rPr>
          <w:color w:val="8C8E93"/>
          <w:spacing w:val="73"/>
          <w:sz w:val="11"/>
          <w:szCs w:val="11"/>
          <w:vertAlign w:val="baseline"/>
        </w:rPr>
        <w:t> </w:t>
      </w:r>
      <w:r>
        <w:rPr>
          <w:rFonts w:ascii="Arial" w:hAnsi="Arial" w:cs="Arial" w:eastAsia="Arial"/>
          <w:color w:val="77797E"/>
          <w:sz w:val="10"/>
          <w:szCs w:val="10"/>
          <w:vertAlign w:val="baseline"/>
        </w:rPr>
        <w:t>ocho</w:t>
      </w:r>
      <w:r>
        <w:rPr>
          <w:rFonts w:ascii="Arial" w:hAnsi="Arial" w:cs="Arial" w:eastAsia="Arial"/>
          <w:color w:val="77797E"/>
          <w:spacing w:val="27"/>
          <w:sz w:val="10"/>
          <w:szCs w:val="10"/>
          <w:vertAlign w:val="baseline"/>
        </w:rPr>
        <w:t> </w:t>
      </w:r>
      <w:r>
        <w:rPr>
          <w:rFonts w:ascii="Arial" w:hAnsi="Arial" w:cs="Arial" w:eastAsia="Arial"/>
          <w:color w:val="8C8E93"/>
          <w:sz w:val="10"/>
          <w:szCs w:val="10"/>
          <w:vertAlign w:val="baseline"/>
        </w:rPr>
        <w:t>dr</w:t>
      </w:r>
      <w:r>
        <w:rPr>
          <w:rFonts w:ascii="Arial" w:hAnsi="Arial" w:cs="Arial" w:eastAsia="Arial"/>
          <w:color w:val="8C8E93"/>
          <w:spacing w:val="62"/>
          <w:sz w:val="10"/>
          <w:szCs w:val="10"/>
          <w:vertAlign w:val="baseline"/>
        </w:rPr>
        <w:t> </w:t>
      </w:r>
      <w:r>
        <w:rPr>
          <w:color w:val="8C8E93"/>
          <w:sz w:val="11"/>
          <w:szCs w:val="11"/>
          <w:vertAlign w:val="baseline"/>
        </w:rPr>
        <w:t>i.</w:t>
      </w:r>
      <w:r>
        <w:rPr>
          <w:color w:val="8C8E93"/>
          <w:spacing w:val="40"/>
          <w:sz w:val="11"/>
          <w:szCs w:val="11"/>
          <w:vertAlign w:val="baseline"/>
        </w:rPr>
        <w:t> </w:t>
      </w:r>
      <w:r>
        <w:rPr>
          <w:rFonts w:ascii="Arial" w:hAnsi="Arial" w:cs="Arial" w:eastAsia="Arial"/>
          <w:color w:val="77797E"/>
          <w:sz w:val="10"/>
          <w:szCs w:val="10"/>
          <w:vertAlign w:val="baseline"/>
        </w:rPr>
        <w:t>m</w:t>
      </w:r>
      <w:r>
        <w:rPr>
          <w:rFonts w:ascii="Arial" w:hAnsi="Arial" w:cs="Arial" w:eastAsia="Arial"/>
          <w:color w:val="77797E"/>
          <w:sz w:val="12"/>
          <w:szCs w:val="12"/>
          <w:vertAlign w:val="baseline"/>
        </w:rPr>
        <w:t>■</w:t>
      </w:r>
      <w:r>
        <w:rPr>
          <w:rFonts w:ascii="Arial" w:hAnsi="Arial" w:cs="Arial" w:eastAsia="Arial"/>
          <w:color w:val="77797E"/>
          <w:sz w:val="10"/>
          <w:szCs w:val="10"/>
          <w:vertAlign w:val="baseline"/>
        </w:rPr>
        <w:t>ft.lna</w:t>
      </w:r>
      <w:r>
        <w:rPr>
          <w:rFonts w:ascii="Arial" w:hAnsi="Arial" w:cs="Arial" w:eastAsia="Arial"/>
          <w:color w:val="77797E"/>
          <w:spacing w:val="40"/>
          <w:sz w:val="10"/>
          <w:szCs w:val="10"/>
          <w:vertAlign w:val="baseline"/>
        </w:rPr>
        <w:t> </w:t>
      </w:r>
      <w:r>
        <w:rPr>
          <w:rFonts w:ascii="Arial" w:hAnsi="Arial" w:cs="Arial" w:eastAsia="Arial"/>
          <w:color w:val="8C8E93"/>
          <w:sz w:val="10"/>
          <w:szCs w:val="10"/>
          <w:vertAlign w:val="baseline"/>
        </w:rPr>
        <w:t>del</w:t>
      </w:r>
      <w:r>
        <w:rPr>
          <w:rFonts w:ascii="Arial" w:hAnsi="Arial" w:cs="Arial" w:eastAsia="Arial"/>
          <w:color w:val="8C8E93"/>
          <w:spacing w:val="40"/>
          <w:sz w:val="10"/>
          <w:szCs w:val="10"/>
          <w:vertAlign w:val="baseline"/>
        </w:rPr>
        <w:t> </w:t>
      </w:r>
      <w:r>
        <w:rPr>
          <w:rFonts w:ascii="Arial" w:hAnsi="Arial" w:cs="Arial" w:eastAsia="Arial"/>
          <w:color w:val="8C8E93"/>
          <w:sz w:val="10"/>
          <w:szCs w:val="10"/>
          <w:vertAlign w:val="baseline"/>
        </w:rPr>
        <w:t>din</w:t>
      </w:r>
      <w:r>
        <w:rPr>
          <w:rFonts w:ascii="Arial" w:hAnsi="Arial" w:cs="Arial" w:eastAsia="Arial"/>
          <w:color w:val="8C8E93"/>
          <w:spacing w:val="39"/>
          <w:sz w:val="10"/>
          <w:szCs w:val="10"/>
          <w:vertAlign w:val="baseline"/>
        </w:rPr>
        <w:t> </w:t>
      </w:r>
      <w:r>
        <w:rPr>
          <w:rFonts w:ascii="Arial" w:hAnsi="Arial" w:cs="Arial" w:eastAsia="Arial"/>
          <w:color w:val="8C8E93"/>
          <w:sz w:val="10"/>
          <w:szCs w:val="10"/>
          <w:vertAlign w:val="baseline"/>
        </w:rPr>
        <w:t>1lguie11lf',</w:t>
      </w:r>
      <w:r>
        <w:rPr>
          <w:rFonts w:ascii="Arial" w:hAnsi="Arial" w:cs="Arial" w:eastAsia="Arial"/>
          <w:color w:val="8C8E93"/>
          <w:spacing w:val="34"/>
          <w:sz w:val="10"/>
          <w:szCs w:val="10"/>
          <w:vertAlign w:val="baseline"/>
        </w:rPr>
        <w:t> </w:t>
      </w:r>
      <w:r>
        <w:rPr>
          <w:rFonts w:ascii="Arial" w:hAnsi="Arial" w:cs="Arial" w:eastAsia="Arial"/>
          <w:color w:val="8C8E93"/>
          <w:sz w:val="10"/>
          <w:szCs w:val="10"/>
          <w:vertAlign w:val="baseline"/>
        </w:rPr>
        <w:t>a</w:t>
      </w:r>
      <w:r>
        <w:rPr>
          <w:rFonts w:ascii="Arial" w:hAnsi="Arial" w:cs="Arial" w:eastAsia="Arial"/>
          <w:color w:val="8C8E93"/>
          <w:spacing w:val="40"/>
          <w:sz w:val="10"/>
          <w:szCs w:val="10"/>
          <w:vertAlign w:val="baseline"/>
        </w:rPr>
        <w:t> </w:t>
      </w:r>
      <w:r>
        <w:rPr>
          <w:rFonts w:ascii="Arial" w:hAnsi="Arial" w:cs="Arial" w:eastAsia="Arial"/>
          <w:color w:val="8C8E93"/>
          <w:sz w:val="9"/>
          <w:szCs w:val="9"/>
          <w:vertAlign w:val="baseline"/>
        </w:rPr>
        <w:t>CU)'II</w:t>
      </w:r>
      <w:r>
        <w:rPr>
          <w:rFonts w:ascii="Arial" w:hAnsi="Arial" w:cs="Arial" w:eastAsia="Arial"/>
          <w:color w:val="8C8E93"/>
          <w:spacing w:val="18"/>
          <w:sz w:val="9"/>
          <w:szCs w:val="9"/>
          <w:vertAlign w:val="baseline"/>
        </w:rPr>
        <w:t> </w:t>
      </w:r>
      <w:r>
        <w:rPr>
          <w:rFonts w:ascii="Arial" w:hAnsi="Arial" w:cs="Arial" w:eastAsia="Arial"/>
          <w:color w:val="8C8E93"/>
          <w:sz w:val="10"/>
          <w:szCs w:val="10"/>
          <w:vertAlign w:val="baseline"/>
        </w:rPr>
        <w:t>hora</w:t>
      </w:r>
      <w:r>
        <w:rPr>
          <w:rFonts w:ascii="Arial" w:hAnsi="Arial" w:cs="Arial" w:eastAsia="Arial"/>
          <w:color w:val="8C8E93"/>
          <w:spacing w:val="40"/>
          <w:sz w:val="10"/>
          <w:szCs w:val="10"/>
          <w:vertAlign w:val="baseline"/>
        </w:rPr>
        <w:t> </w:t>
      </w:r>
      <w:r>
        <w:rPr>
          <w:rFonts w:ascii="Arial" w:hAnsi="Arial" w:cs="Arial" w:eastAsia="Arial"/>
          <w:color w:val="8C8E93"/>
          <w:sz w:val="10"/>
          <w:szCs w:val="10"/>
          <w:vertAlign w:val="baseline"/>
        </w:rPr>
        <w:t>rnmcn;uu4</w:t>
      </w:r>
      <w:r>
        <w:rPr>
          <w:rFonts w:ascii="Arial" w:hAnsi="Arial" w:cs="Arial" w:eastAsia="Arial"/>
          <w:color w:val="8C8E93"/>
          <w:spacing w:val="32"/>
          <w:sz w:val="10"/>
          <w:szCs w:val="10"/>
          <w:vertAlign w:val="baseline"/>
        </w:rPr>
        <w:t> </w:t>
      </w:r>
      <w:r>
        <w:rPr>
          <w:rFonts w:ascii="Arial" w:hAnsi="Arial" w:cs="Arial" w:eastAsia="Arial"/>
          <w:color w:val="77797E"/>
          <w:w w:val="95"/>
          <w:sz w:val="10"/>
          <w:szCs w:val="10"/>
          <w:vertAlign w:val="baseline"/>
        </w:rPr>
        <w:t>:a.</w:t>
      </w:r>
      <w:r>
        <w:rPr>
          <w:rFonts w:ascii="Arial" w:hAnsi="Arial" w:cs="Arial" w:eastAsia="Arial"/>
          <w:color w:val="77797E"/>
          <w:spacing w:val="35"/>
          <w:w w:val="130"/>
          <w:sz w:val="10"/>
          <w:szCs w:val="10"/>
          <w:vertAlign w:val="baseline"/>
        </w:rPr>
        <w:t> </w:t>
      </w:r>
      <w:r>
        <w:rPr>
          <w:rFonts w:ascii="Arial" w:hAnsi="Arial" w:cs="Arial" w:eastAsia="Arial"/>
          <w:color w:val="8C8E93"/>
          <w:w w:val="130"/>
          <w:sz w:val="9"/>
          <w:szCs w:val="9"/>
          <w:vertAlign w:val="baseline"/>
        </w:rPr>
        <w:t>dWn1llr</w:t>
      </w:r>
      <w:r>
        <w:rPr>
          <w:rFonts w:ascii="Arial" w:hAnsi="Arial" w:cs="Arial" w:eastAsia="Arial"/>
          <w:color w:val="8C8E93"/>
          <w:spacing w:val="37"/>
          <w:w w:val="130"/>
          <w:sz w:val="9"/>
          <w:szCs w:val="9"/>
          <w:vertAlign w:val="baseline"/>
        </w:rPr>
        <w:t> </w:t>
      </w:r>
      <w:r>
        <w:rPr>
          <w:rFonts w:ascii="Arial" w:hAnsi="Arial" w:cs="Arial" w:eastAsia="Arial"/>
          <w:color w:val="8C8E93"/>
          <w:sz w:val="11"/>
          <w:szCs w:val="11"/>
          <w:vertAlign w:val="baseline"/>
        </w:rPr>
        <w:t>c.l</w:t>
      </w:r>
      <w:r>
        <w:rPr>
          <w:rFonts w:ascii="Arial" w:hAnsi="Arial" w:cs="Arial" w:eastAsia="Arial"/>
          <w:color w:val="8C8E93"/>
          <w:spacing w:val="35"/>
          <w:sz w:val="11"/>
          <w:szCs w:val="11"/>
          <w:vertAlign w:val="baseline"/>
        </w:rPr>
        <w:t> </w:t>
      </w:r>
      <w:r>
        <w:rPr>
          <w:rFonts w:ascii="Arial" w:hAnsi="Arial" w:cs="Arial" w:eastAsia="Arial"/>
          <w:color w:val="77797E"/>
          <w:sz w:val="10"/>
          <w:szCs w:val="10"/>
          <w:vertAlign w:val="baseline"/>
        </w:rPr>
        <w:t>dtSCJn.10</w:t>
      </w:r>
      <w:r>
        <w:rPr>
          <w:rFonts w:ascii="Arial" w:hAnsi="Arial" w:cs="Arial" w:eastAsia="Arial"/>
          <w:color w:val="77797E"/>
          <w:spacing w:val="38"/>
          <w:sz w:val="10"/>
          <w:szCs w:val="10"/>
          <w:vertAlign w:val="baseline"/>
        </w:rPr>
        <w:t> </w:t>
      </w:r>
      <w:r>
        <w:rPr>
          <w:rFonts w:ascii="Arial" w:hAnsi="Arial" w:cs="Arial" w:eastAsia="Arial"/>
          <w:color w:val="77797E"/>
          <w:sz w:val="10"/>
          <w:szCs w:val="10"/>
          <w:vertAlign w:val="baseline"/>
        </w:rPr>
        <w:t>dt</w:t>
      </w:r>
      <w:r>
        <w:rPr>
          <w:rFonts w:ascii="Arial" w:hAnsi="Arial" w:cs="Arial" w:eastAsia="Arial"/>
          <w:color w:val="77797E"/>
          <w:spacing w:val="80"/>
          <w:sz w:val="10"/>
          <w:szCs w:val="10"/>
          <w:vertAlign w:val="baseline"/>
        </w:rPr>
        <w:t> </w:t>
      </w:r>
      <w:r>
        <w:rPr>
          <w:rFonts w:ascii="Arial" w:hAnsi="Arial" w:cs="Arial" w:eastAsia="Arial"/>
          <w:color w:val="8C8E93"/>
          <w:sz w:val="10"/>
          <w:szCs w:val="10"/>
          <w:vertAlign w:val="baseline"/>
        </w:rPr>
        <w:t>do«"</w:t>
      </w:r>
      <w:r>
        <w:rPr>
          <w:rFonts w:ascii="Arial" w:hAnsi="Arial" w:cs="Arial" w:eastAsia="Arial"/>
          <w:color w:val="8C8E93"/>
          <w:spacing w:val="40"/>
          <w:w w:val="130"/>
          <w:sz w:val="10"/>
          <w:szCs w:val="10"/>
          <w:vertAlign w:val="baseline"/>
        </w:rPr>
        <w:t> </w:t>
      </w:r>
      <w:r>
        <w:rPr>
          <w:rFonts w:ascii="Arial" w:hAnsi="Arial" w:cs="Arial" w:eastAsia="Arial"/>
          <w:color w:val="8C8E93"/>
          <w:w w:val="130"/>
          <w:sz w:val="9"/>
          <w:szCs w:val="9"/>
          <w:vertAlign w:val="baseline"/>
        </w:rPr>
        <w:t>horu</w:t>
      </w:r>
      <w:r>
        <w:rPr>
          <w:rFonts w:ascii="Arial" w:hAnsi="Arial" w:cs="Arial" w:eastAsia="Arial"/>
          <w:color w:val="8C8E93"/>
          <w:spacing w:val="27"/>
          <w:w w:val="130"/>
          <w:sz w:val="9"/>
          <w:szCs w:val="9"/>
          <w:vertAlign w:val="baseline"/>
        </w:rPr>
        <w:t> </w:t>
      </w:r>
      <w:r>
        <w:rPr>
          <w:rFonts w:ascii="Arial" w:hAnsi="Arial" w:cs="Arial" w:eastAsia="Arial"/>
          <w:color w:val="8C8E93"/>
          <w:sz w:val="10"/>
          <w:szCs w:val="10"/>
          <w:vertAlign w:val="baseline"/>
        </w:rPr>
        <w:t>c:onsecuUns</w:t>
      </w:r>
      <w:r>
        <w:rPr>
          <w:rFonts w:ascii="Arial" w:hAnsi="Arial" w:cs="Arial" w:eastAsia="Arial"/>
          <w:color w:val="8C8E93"/>
          <w:spacing w:val="71"/>
          <w:sz w:val="10"/>
          <w:szCs w:val="10"/>
          <w:vertAlign w:val="baseline"/>
        </w:rPr>
        <w:t> </w:t>
      </w:r>
      <w:r>
        <w:rPr>
          <w:rFonts w:ascii="Arial" w:hAnsi="Arial" w:cs="Arial" w:eastAsia="Arial"/>
          <w:color w:val="8C8E93"/>
          <w:sz w:val="10"/>
          <w:szCs w:val="10"/>
          <w:vertAlign w:val="baseline"/>
        </w:rPr>
        <w:t>que</w:t>
      </w:r>
      <w:r>
        <w:rPr>
          <w:rFonts w:ascii="Arial" w:hAnsi="Arial" w:cs="Arial" w:eastAsia="Arial"/>
          <w:color w:val="8C8E93"/>
          <w:spacing w:val="36"/>
          <w:sz w:val="10"/>
          <w:szCs w:val="10"/>
          <w:vertAlign w:val="baseline"/>
        </w:rPr>
        <w:t> </w:t>
      </w:r>
      <w:r>
        <w:rPr>
          <w:rFonts w:ascii="Arial" w:hAnsi="Arial" w:cs="Arial" w:eastAsia="Arial"/>
          <w:color w:val="77797E"/>
          <w:sz w:val="9"/>
          <w:szCs w:val="9"/>
          <w:vertAlign w:val="baseline"/>
        </w:rPr>
        <w:t>H�</w:t>
      </w:r>
      <w:r>
        <w:rPr>
          <w:rFonts w:ascii="Arial" w:hAnsi="Arial" w:cs="Arial" w:eastAsia="Arial"/>
          <w:color w:val="77797E"/>
          <w:spacing w:val="40"/>
          <w:sz w:val="9"/>
          <w:szCs w:val="9"/>
          <w:vertAlign w:val="baseline"/>
        </w:rPr>
        <w:t> </w:t>
      </w:r>
      <w:r>
        <w:rPr>
          <w:rFonts w:ascii="Arial" w:hAnsi="Arial" w:cs="Arial" w:eastAsia="Arial"/>
          <w:color w:val="8C8E93"/>
          <w:sz w:val="10"/>
          <w:szCs w:val="10"/>
          <w:vertAlign w:val="baseline"/>
        </w:rPr>
        <w:t>i\a.11</w:t>
      </w:r>
      <w:r>
        <w:rPr>
          <w:rFonts w:ascii="Arial" w:hAnsi="Arial" w:cs="Arial" w:eastAsia="Arial"/>
          <w:color w:val="8C8E93"/>
          <w:spacing w:val="35"/>
          <w:sz w:val="10"/>
          <w:szCs w:val="10"/>
          <w:vertAlign w:val="baseline"/>
        </w:rPr>
        <w:t> </w:t>
      </w:r>
      <w:r>
        <w:rPr>
          <w:rFonts w:ascii="Arial" w:hAnsi="Arial" w:cs="Arial" w:eastAsia="Arial"/>
          <w:color w:val="8C8E93"/>
          <w:sz w:val="10"/>
          <w:szCs w:val="10"/>
          <w:vertAlign w:val="baseline"/>
        </w:rPr>
        <w:t>t.l</w:t>
      </w:r>
      <w:r>
        <w:rPr>
          <w:rFonts w:ascii="Arial" w:hAnsi="Arial" w:cs="Arial" w:eastAsia="Arial"/>
          <w:color w:val="8C8E93"/>
          <w:spacing w:val="40"/>
          <w:sz w:val="10"/>
          <w:szCs w:val="10"/>
          <w:vertAlign w:val="baseline"/>
        </w:rPr>
        <w:t> </w:t>
      </w:r>
      <w:r>
        <w:rPr>
          <w:rFonts w:ascii="Arial" w:hAnsi="Arial" w:cs="Arial" w:eastAsia="Arial"/>
          <w:color w:val="8C8E93"/>
          <w:sz w:val="12"/>
          <w:szCs w:val="12"/>
          <w:vertAlign w:val="baseline"/>
        </w:rPr>
        <w:t>■</w:t>
      </w:r>
      <w:r>
        <w:rPr>
          <w:rFonts w:ascii="Arial" w:hAnsi="Arial" w:cs="Arial" w:eastAsia="Arial"/>
          <w:color w:val="8C8E93"/>
          <w:sz w:val="10"/>
          <w:szCs w:val="10"/>
          <w:vertAlign w:val="baseline"/>
        </w:rPr>
        <w:t>rt</w:t>
      </w:r>
      <w:r>
        <w:rPr>
          <w:rFonts w:ascii="Arial" w:hAnsi="Arial" w:cs="Arial" w:eastAsia="Arial"/>
          <w:color w:val="8C8E93"/>
          <w:spacing w:val="69"/>
          <w:sz w:val="10"/>
          <w:szCs w:val="10"/>
          <w:vertAlign w:val="baseline"/>
        </w:rPr>
        <w:t> </w:t>
      </w:r>
      <w:r>
        <w:rPr>
          <w:rFonts w:ascii="Arial" w:hAnsi="Arial" w:cs="Arial" w:eastAsia="Arial"/>
          <w:color w:val="8C8E93"/>
          <w:sz w:val="10"/>
          <w:szCs w:val="10"/>
          <w:vertAlign w:val="baseline"/>
        </w:rPr>
        <w:t>1</w:t>
      </w:r>
      <w:r>
        <w:rPr>
          <w:rFonts w:ascii="Arial" w:hAnsi="Arial" w:cs="Arial" w:eastAsia="Arial"/>
          <w:color w:val="8C8E93"/>
          <w:spacing w:val="-5"/>
          <w:sz w:val="10"/>
          <w:szCs w:val="10"/>
          <w:vertAlign w:val="baseline"/>
        </w:rPr>
        <w:t> </w:t>
      </w:r>
      <w:r>
        <w:rPr>
          <w:rFonts w:ascii="Arial" w:hAnsi="Arial" w:cs="Arial" w:eastAsia="Arial"/>
          <w:color w:val="77797E"/>
          <w:sz w:val="10"/>
          <w:szCs w:val="10"/>
          <w:vertAlign w:val="baseline"/>
        </w:rPr>
        <w:t>•</w:t>
      </w:r>
      <w:r>
        <w:rPr>
          <w:rFonts w:ascii="Arial" w:hAnsi="Arial" w:cs="Arial" w:eastAsia="Arial"/>
          <w:color w:val="77797E"/>
          <w:spacing w:val="40"/>
          <w:sz w:val="10"/>
          <w:szCs w:val="10"/>
          <w:vertAlign w:val="baseline"/>
        </w:rPr>
        <w:t> </w:t>
      </w:r>
      <w:r>
        <w:rPr>
          <w:rFonts w:ascii="Arial" w:hAnsi="Arial" w:cs="Arial" w:eastAsia="Arial"/>
          <w:color w:val="8C8E93"/>
          <w:sz w:val="10"/>
          <w:szCs w:val="10"/>
          <w:vertAlign w:val="baseline"/>
        </w:rPr>
        <w:t>dt"</w:t>
      </w:r>
      <w:r>
        <w:rPr>
          <w:rFonts w:ascii="Arial" w:hAnsi="Arial" w:cs="Arial" w:eastAsia="Arial"/>
          <w:color w:val="8C8E93"/>
          <w:spacing w:val="15"/>
          <w:sz w:val="10"/>
          <w:szCs w:val="10"/>
          <w:vertAlign w:val="baseline"/>
        </w:rPr>
        <w:t> </w:t>
      </w:r>
      <w:r>
        <w:rPr>
          <w:rFonts w:ascii="Arial" w:hAnsi="Arial" w:cs="Arial" w:eastAsia="Arial"/>
          <w:color w:val="8C8E93"/>
          <w:sz w:val="10"/>
          <w:szCs w:val="10"/>
          <w:vertAlign w:val="baseline"/>
        </w:rPr>
        <w:t>1</w:t>
      </w:r>
      <w:r>
        <w:rPr>
          <w:rFonts w:ascii="Arial" w:hAnsi="Arial" w:cs="Arial" w:eastAsia="Arial"/>
          <w:color w:val="8C8E93"/>
          <w:sz w:val="12"/>
          <w:szCs w:val="12"/>
          <w:vertAlign w:val="baseline"/>
        </w:rPr>
        <w:t>■</w:t>
      </w:r>
      <w:r>
        <w:rPr>
          <w:rFonts w:ascii="Arial" w:hAnsi="Arial" w:cs="Arial" w:eastAsia="Arial"/>
          <w:color w:val="8C8E93"/>
          <w:spacing w:val="-1"/>
          <w:sz w:val="12"/>
          <w:szCs w:val="12"/>
          <w:vertAlign w:val="baseline"/>
        </w:rPr>
        <w:t> </w:t>
      </w:r>
      <w:r>
        <w:rPr>
          <w:rFonts w:ascii="Arial" w:hAnsi="Arial" w:cs="Arial" w:eastAsia="Arial"/>
          <w:color w:val="8C8E93"/>
          <w:sz w:val="10"/>
          <w:szCs w:val="10"/>
          <w:vertAlign w:val="baseline"/>
        </w:rPr>
        <w:t>Le</w:t>
      </w:r>
      <w:r>
        <w:rPr>
          <w:rFonts w:ascii="Arial" w:hAnsi="Arial" w:cs="Arial" w:eastAsia="Arial"/>
          <w:color w:val="8C8E93"/>
          <w:spacing w:val="80"/>
          <w:sz w:val="10"/>
          <w:szCs w:val="10"/>
          <w:vertAlign w:val="baseline"/>
        </w:rPr>
        <w:t> </w:t>
      </w:r>
      <w:r>
        <w:rPr>
          <w:rFonts w:ascii="Arial" w:hAnsi="Arial" w:cs="Arial" w:eastAsia="Arial"/>
          <w:color w:val="8C8E93"/>
          <w:sz w:val="10"/>
          <w:szCs w:val="10"/>
          <w:vertAlign w:val="baseline"/>
        </w:rPr>
        <w:t>dr</w:t>
      </w:r>
      <w:r>
        <w:rPr>
          <w:rFonts w:ascii="Arial" w:hAnsi="Arial" w:cs="Arial" w:eastAsia="Arial"/>
          <w:color w:val="8C8E93"/>
          <w:spacing w:val="40"/>
          <w:sz w:val="10"/>
          <w:szCs w:val="10"/>
          <w:vertAlign w:val="baseline"/>
        </w:rPr>
        <w:t> </w:t>
      </w:r>
      <w:r>
        <w:rPr>
          <w:color w:val="77797E"/>
          <w:w w:val="95"/>
          <w:sz w:val="9"/>
          <w:szCs w:val="9"/>
          <w:vertAlign w:val="baseline"/>
        </w:rPr>
        <w:t>,4,</w:t>
      </w:r>
      <w:r>
        <w:rPr>
          <w:color w:val="77797E"/>
          <w:spacing w:val="61"/>
          <w:sz w:val="9"/>
          <w:szCs w:val="9"/>
          <w:vertAlign w:val="baseline"/>
        </w:rPr>
        <w:t> </w:t>
      </w:r>
      <w:r>
        <w:rPr>
          <w:rFonts w:ascii="Arial" w:hAnsi="Arial" w:cs="Arial" w:eastAsia="Arial"/>
          <w:color w:val="8C8E93"/>
          <w:sz w:val="10"/>
          <w:szCs w:val="10"/>
          <w:vertAlign w:val="baseline"/>
        </w:rPr>
        <w:t>de</w:t>
      </w:r>
      <w:r>
        <w:rPr>
          <w:rFonts w:ascii="Arial" w:hAnsi="Arial" w:cs="Arial" w:eastAsia="Arial"/>
          <w:color w:val="8C8E93"/>
          <w:spacing w:val="19"/>
          <w:sz w:val="10"/>
          <w:szCs w:val="10"/>
          <w:vertAlign w:val="baseline"/>
        </w:rPr>
        <w:t> </w:t>
      </w:r>
      <w:r>
        <w:rPr>
          <w:rFonts w:ascii="Arial" w:hAnsi="Arial" w:cs="Arial" w:eastAsia="Arial"/>
          <w:color w:val="8C8E93"/>
          <w:sz w:val="10"/>
          <w:szCs w:val="10"/>
          <w:vertAlign w:val="baseline"/>
        </w:rPr>
        <w:t>Julio</w:t>
      </w:r>
      <w:r>
        <w:rPr>
          <w:rFonts w:ascii="Arial" w:hAnsi="Arial" w:cs="Arial" w:eastAsia="Arial"/>
          <w:color w:val="8C8E93"/>
          <w:spacing w:val="63"/>
          <w:sz w:val="10"/>
          <w:szCs w:val="10"/>
          <w:vertAlign w:val="baseline"/>
        </w:rPr>
        <w:t> </w:t>
      </w:r>
      <w:r>
        <w:rPr>
          <w:rFonts w:ascii="Arial" w:hAnsi="Arial" w:cs="Arial" w:eastAsia="Arial"/>
          <w:color w:val="8C8E93"/>
          <w:sz w:val="10"/>
          <w:szCs w:val="10"/>
          <w:vertAlign w:val="baseline"/>
        </w:rPr>
        <w:t>d.e</w:t>
      </w:r>
      <w:r>
        <w:rPr>
          <w:rFonts w:ascii="Arial" w:hAnsi="Arial" w:cs="Arial" w:eastAsia="Arial"/>
          <w:color w:val="8C8E93"/>
          <w:spacing w:val="40"/>
          <w:sz w:val="10"/>
          <w:szCs w:val="10"/>
          <w:vertAlign w:val="baseline"/>
        </w:rPr>
        <w:t> </w:t>
      </w:r>
      <w:r>
        <w:rPr>
          <w:rFonts w:ascii="Arial" w:hAnsi="Arial" w:cs="Arial" w:eastAsia="Arial"/>
          <w:color w:val="8C8E93"/>
          <w:sz w:val="10"/>
          <w:szCs w:val="10"/>
          <w:vertAlign w:val="baseline"/>
        </w:rPr>
        <w:t>1918</w:t>
      </w:r>
      <w:r>
        <w:rPr>
          <w:rFonts w:ascii="Arial" w:hAnsi="Arial" w:cs="Arial" w:eastAsia="Arial"/>
          <w:color w:val="8C8E93"/>
          <w:spacing w:val="32"/>
          <w:sz w:val="10"/>
          <w:szCs w:val="10"/>
          <w:vertAlign w:val="baseline"/>
        </w:rPr>
        <w:t> </w:t>
      </w:r>
      <w:r>
        <w:rPr>
          <w:rFonts w:ascii="Arial" w:hAnsi="Arial" w:cs="Arial" w:eastAsia="Arial"/>
          <w:color w:val="77797E"/>
          <w:sz w:val="10"/>
          <w:szCs w:val="10"/>
          <w:vertAlign w:val="baseline"/>
        </w:rPr>
        <w:t>rd11ivn</w:t>
      </w:r>
      <w:r>
        <w:rPr>
          <w:rFonts w:ascii="Arial" w:hAnsi="Arial" w:cs="Arial" w:eastAsia="Arial"/>
          <w:color w:val="77797E"/>
          <w:spacing w:val="40"/>
          <w:sz w:val="10"/>
          <w:szCs w:val="10"/>
          <w:vertAlign w:val="baseline"/>
        </w:rPr>
        <w:t> </w:t>
      </w:r>
      <w:r>
        <w:rPr>
          <w:rFonts w:ascii="Arial" w:hAnsi="Arial" w:cs="Arial" w:eastAsia="Arial"/>
          <w:color w:val="8C8E93"/>
          <w:sz w:val="10"/>
          <w:szCs w:val="10"/>
          <w:vertAlign w:val="baseline"/>
        </w:rPr>
        <w:t>I</w:t>
      </w:r>
      <w:r>
        <w:rPr>
          <w:rFonts w:ascii="Arial" w:hAnsi="Arial" w:cs="Arial" w:eastAsia="Arial"/>
          <w:color w:val="8C8E93"/>
          <w:spacing w:val="40"/>
          <w:sz w:val="10"/>
          <w:szCs w:val="10"/>
          <w:vertAlign w:val="baseline"/>
        </w:rPr>
        <w:t> </w:t>
      </w:r>
      <w:r>
        <w:rPr>
          <w:rFonts w:ascii="Arial" w:hAnsi="Arial" w:cs="Arial" w:eastAsia="Arial"/>
          <w:color w:val="8C8E93"/>
          <w:sz w:val="10"/>
          <w:szCs w:val="10"/>
          <w:vertAlign w:val="baseline"/>
        </w:rPr>
        <w:t>b</w:t>
      </w:r>
      <w:r>
        <w:rPr>
          <w:rFonts w:ascii="Arial" w:hAnsi="Arial" w:cs="Arial" w:eastAsia="Arial"/>
          <w:color w:val="8C8E93"/>
          <w:spacing w:val="71"/>
          <w:sz w:val="10"/>
          <w:szCs w:val="10"/>
          <w:vertAlign w:val="baseline"/>
        </w:rPr>
        <w:t> </w:t>
      </w:r>
      <w:r>
        <w:rPr>
          <w:rFonts w:ascii="Arial" w:hAnsi="Arial" w:cs="Arial" w:eastAsia="Arial"/>
          <w:color w:val="77797E"/>
          <w:sz w:val="10"/>
          <w:szCs w:val="10"/>
          <w:vertAlign w:val="baseline"/>
        </w:rPr>
        <w:t>}ornad</w:t>
      </w:r>
      <w:r>
        <w:rPr>
          <w:rFonts w:ascii="Arial" w:hAnsi="Arial" w:cs="Arial" w:eastAsia="Arial"/>
          <w:color w:val="77797E"/>
          <w:sz w:val="12"/>
          <w:szCs w:val="12"/>
          <w:vertAlign w:val="baseline"/>
        </w:rPr>
        <w:t>■</w:t>
      </w:r>
      <w:r>
        <w:rPr>
          <w:rFonts w:ascii="Arial" w:hAnsi="Arial" w:cs="Arial" w:eastAsia="Arial"/>
          <w:color w:val="77797E"/>
          <w:w w:val="130"/>
          <w:sz w:val="12"/>
          <w:szCs w:val="12"/>
          <w:vertAlign w:val="baseline"/>
        </w:rPr>
        <w:t> </w:t>
      </w:r>
      <w:r>
        <w:rPr>
          <w:rFonts w:ascii="Arial" w:hAnsi="Arial" w:cs="Arial" w:eastAsia="Arial"/>
          <w:color w:val="8C8E93"/>
          <w:w w:val="130"/>
          <w:sz w:val="10"/>
          <w:szCs w:val="10"/>
          <w:vertAlign w:val="baseline"/>
        </w:rPr>
        <w:t>nltrt�ntll</w:t>
      </w:r>
    </w:p>
    <w:p>
      <w:pPr>
        <w:tabs>
          <w:tab w:pos="2953" w:val="left" w:leader="none"/>
        </w:tabs>
        <w:spacing w:line="129" w:lineRule="exact" w:before="0"/>
        <w:ind w:left="2561" w:right="0" w:firstLine="0"/>
        <w:jc w:val="both"/>
        <w:rPr>
          <w:rFonts w:ascii="Arial" w:hAnsi="Arial" w:cs="Arial" w:eastAsia="Arial"/>
          <w:sz w:val="10"/>
          <w:szCs w:val="10"/>
        </w:rPr>
      </w:pPr>
      <w:r>
        <w:rPr>
          <w:rFonts w:ascii="Arial" w:hAnsi="Arial" w:cs="Arial" w:eastAsia="Arial"/>
          <w:color w:val="8C8E93"/>
          <w:spacing w:val="-10"/>
          <w:w w:val="110"/>
          <w:sz w:val="10"/>
          <w:szCs w:val="10"/>
        </w:rPr>
        <w:t>�</w:t>
      </w:r>
      <w:r>
        <w:rPr>
          <w:rFonts w:ascii="Arial" w:hAnsi="Arial" w:cs="Arial" w:eastAsia="Arial"/>
          <w:color w:val="8C8E93"/>
          <w:sz w:val="10"/>
          <w:szCs w:val="10"/>
        </w:rPr>
        <w:tab/>
      </w:r>
      <w:r>
        <w:rPr>
          <w:rFonts w:ascii="Arial" w:hAnsi="Arial" w:cs="Arial" w:eastAsia="Arial"/>
          <w:color w:val="626469"/>
          <w:w w:val="110"/>
          <w:sz w:val="10"/>
          <w:szCs w:val="10"/>
        </w:rPr>
        <w:t>•</w:t>
      </w:r>
      <w:r>
        <w:rPr>
          <w:rFonts w:ascii="Arial" w:hAnsi="Arial" w:cs="Arial" w:eastAsia="Arial"/>
          <w:color w:val="626469"/>
          <w:spacing w:val="61"/>
          <w:w w:val="110"/>
          <w:sz w:val="10"/>
          <w:szCs w:val="10"/>
        </w:rPr>
        <w:t> </w:t>
      </w:r>
      <w:r>
        <w:rPr>
          <w:rFonts w:ascii="Arial" w:hAnsi="Arial" w:cs="Arial" w:eastAsia="Arial"/>
          <w:color w:val="8C8E93"/>
          <w:w w:val="110"/>
          <w:sz w:val="10"/>
          <w:szCs w:val="10"/>
        </w:rPr>
        <w:t>Lu</w:t>
      </w:r>
      <w:r>
        <w:rPr>
          <w:rFonts w:ascii="Arial" w:hAnsi="Arial" w:cs="Arial" w:eastAsia="Arial"/>
          <w:color w:val="8C8E93"/>
          <w:spacing w:val="50"/>
          <w:w w:val="110"/>
          <w:sz w:val="10"/>
          <w:szCs w:val="10"/>
        </w:rPr>
        <w:t> </w:t>
      </w:r>
      <w:r>
        <w:rPr>
          <w:rFonts w:ascii="Arial" w:hAnsi="Arial" w:cs="Arial" w:eastAsia="Arial"/>
          <w:color w:val="77797E"/>
          <w:sz w:val="10"/>
          <w:szCs w:val="10"/>
        </w:rPr>
        <w:t>h.1</w:t>
      </w:r>
      <w:r>
        <w:rPr>
          <w:rFonts w:ascii="Arial" w:hAnsi="Arial" w:cs="Arial" w:eastAsia="Arial"/>
          <w:color w:val="AAACB1"/>
          <w:sz w:val="10"/>
          <w:szCs w:val="10"/>
        </w:rPr>
        <w:t>;</w:t>
      </w:r>
      <w:r>
        <w:rPr>
          <w:rFonts w:ascii="Arial" w:hAnsi="Arial" w:cs="Arial" w:eastAsia="Arial"/>
          <w:color w:val="8C8E93"/>
          <w:sz w:val="10"/>
          <w:szCs w:val="10"/>
        </w:rPr>
        <w:t>nn</w:t>
      </w:r>
      <w:r>
        <w:rPr>
          <w:rFonts w:ascii="Arial" w:hAnsi="Arial" w:cs="Arial" w:eastAsia="Arial"/>
          <w:color w:val="8C8E93"/>
          <w:spacing w:val="62"/>
          <w:w w:val="110"/>
          <w:sz w:val="10"/>
          <w:szCs w:val="10"/>
        </w:rPr>
        <w:t> </w:t>
      </w:r>
      <w:r>
        <w:rPr>
          <w:rFonts w:ascii="Arial" w:hAnsi="Arial" w:cs="Arial" w:eastAsia="Arial"/>
          <w:color w:val="8C8E93"/>
          <w:w w:val="110"/>
          <w:sz w:val="10"/>
          <w:szCs w:val="10"/>
        </w:rPr>
        <w:t>,;:lfnu)</w:t>
      </w:r>
      <w:r>
        <w:rPr>
          <w:rFonts w:ascii="Arial" w:hAnsi="Arial" w:cs="Arial" w:eastAsia="Arial"/>
          <w:color w:val="626469"/>
          <w:w w:val="110"/>
          <w:sz w:val="10"/>
          <w:szCs w:val="10"/>
        </w:rPr>
        <w:t>r</w:t>
      </w:r>
      <w:r>
        <w:rPr>
          <w:rFonts w:ascii="Arial" w:hAnsi="Arial" w:cs="Arial" w:eastAsia="Arial"/>
          <w:color w:val="8C8E93"/>
          <w:w w:val="110"/>
          <w:sz w:val="10"/>
          <w:szCs w:val="10"/>
        </w:rPr>
        <w:t>dlnarlu</w:t>
      </w:r>
      <w:r>
        <w:rPr>
          <w:rFonts w:ascii="Arial" w:hAnsi="Arial" w:cs="Arial" w:eastAsia="Arial"/>
          <w:color w:val="8C8E93"/>
          <w:spacing w:val="70"/>
          <w:w w:val="110"/>
          <w:sz w:val="10"/>
          <w:szCs w:val="10"/>
        </w:rPr>
        <w:t> </w:t>
      </w:r>
      <w:r>
        <w:rPr>
          <w:rFonts w:ascii="Arial" w:hAnsi="Arial" w:cs="Arial" w:eastAsia="Arial"/>
          <w:color w:val="8C8E93"/>
          <w:sz w:val="10"/>
          <w:szCs w:val="10"/>
        </w:rPr>
        <w:t>q11ci</w:t>
      </w:r>
      <w:r>
        <w:rPr>
          <w:rFonts w:ascii="Arial" w:hAnsi="Arial" w:cs="Arial" w:eastAsia="Arial"/>
          <w:color w:val="8C8E93"/>
          <w:spacing w:val="35"/>
          <w:w w:val="110"/>
          <w:sz w:val="10"/>
          <w:szCs w:val="10"/>
        </w:rPr>
        <w:t> </w:t>
      </w:r>
      <w:r>
        <w:rPr>
          <w:color w:val="77797E"/>
          <w:w w:val="110"/>
          <w:sz w:val="10"/>
          <w:szCs w:val="10"/>
        </w:rPr>
        <w:t>uced.111</w:t>
      </w:r>
      <w:r>
        <w:rPr>
          <w:color w:val="77797E"/>
          <w:spacing w:val="35"/>
          <w:w w:val="110"/>
          <w:sz w:val="10"/>
          <w:szCs w:val="10"/>
        </w:rPr>
        <w:t> </w:t>
      </w:r>
      <w:r>
        <w:rPr>
          <w:rFonts w:ascii="Arial" w:hAnsi="Arial" w:cs="Arial" w:eastAsia="Arial"/>
          <w:color w:val="77797E"/>
          <w:w w:val="110"/>
          <w:sz w:val="10"/>
          <w:szCs w:val="10"/>
        </w:rPr>
        <w:t>a</w:t>
      </w:r>
      <w:r>
        <w:rPr>
          <w:rFonts w:ascii="Arial" w:hAnsi="Arial" w:cs="Arial" w:eastAsia="Arial"/>
          <w:color w:val="77797E"/>
          <w:spacing w:val="20"/>
          <w:w w:val="110"/>
          <w:sz w:val="10"/>
          <w:szCs w:val="10"/>
        </w:rPr>
        <w:t> </w:t>
      </w:r>
      <w:r>
        <w:rPr>
          <w:rFonts w:ascii="Arial" w:hAnsi="Arial" w:cs="Arial" w:eastAsia="Arial"/>
          <w:color w:val="626469"/>
          <w:w w:val="110"/>
          <w:sz w:val="10"/>
          <w:szCs w:val="10"/>
        </w:rPr>
        <w:t>ta</w:t>
      </w:r>
      <w:r>
        <w:rPr>
          <w:rFonts w:ascii="Arial" w:hAnsi="Arial" w:cs="Arial" w:eastAsia="Arial"/>
          <w:color w:val="626469"/>
          <w:spacing w:val="14"/>
          <w:w w:val="110"/>
          <w:sz w:val="10"/>
          <w:szCs w:val="10"/>
        </w:rPr>
        <w:t> </w:t>
      </w:r>
      <w:r>
        <w:rPr>
          <w:rFonts w:ascii="Arial" w:hAnsi="Arial" w:cs="Arial" w:eastAsia="Arial"/>
          <w:color w:val="77797E"/>
          <w:w w:val="110"/>
          <w:sz w:val="10"/>
          <w:szCs w:val="10"/>
        </w:rPr>
        <w:t>léf</w:t>
      </w:r>
      <w:r>
        <w:rPr>
          <w:rFonts w:ascii="Arial" w:hAnsi="Arial" w:cs="Arial" w:eastAsia="Arial"/>
          <w:color w:val="77797E"/>
          <w:w w:val="110"/>
          <w:sz w:val="12"/>
          <w:szCs w:val="12"/>
        </w:rPr>
        <w:t>■</w:t>
      </w:r>
      <w:r>
        <w:rPr>
          <w:rFonts w:ascii="Arial" w:hAnsi="Arial" w:cs="Arial" w:eastAsia="Arial"/>
          <w:color w:val="77797E"/>
          <w:w w:val="110"/>
          <w:sz w:val="10"/>
          <w:szCs w:val="10"/>
        </w:rPr>
        <w:t>I</w:t>
      </w:r>
      <w:r>
        <w:rPr>
          <w:rFonts w:ascii="Arial" w:hAnsi="Arial" w:cs="Arial" w:eastAsia="Arial"/>
          <w:color w:val="77797E"/>
          <w:spacing w:val="56"/>
          <w:w w:val="110"/>
          <w:sz w:val="10"/>
          <w:szCs w:val="10"/>
        </w:rPr>
        <w:t> </w:t>
      </w:r>
      <w:r>
        <w:rPr>
          <w:rFonts w:ascii="Arial" w:hAnsi="Arial" w:cs="Arial" w:eastAsia="Arial"/>
          <w:color w:val="77797E"/>
          <w:w w:val="110"/>
          <w:sz w:val="10"/>
          <w:szCs w:val="10"/>
        </w:rPr>
        <w:t>crin</w:t>
      </w:r>
      <w:r>
        <w:rPr>
          <w:rFonts w:ascii="Arial" w:hAnsi="Arial" w:cs="Arial" w:eastAsia="Arial"/>
          <w:color w:val="77797E"/>
          <w:spacing w:val="20"/>
          <w:w w:val="110"/>
          <w:sz w:val="10"/>
          <w:szCs w:val="10"/>
        </w:rPr>
        <w:t> </w:t>
      </w:r>
      <w:r>
        <w:rPr>
          <w:rFonts w:ascii="Arial" w:hAnsi="Arial" w:cs="Arial" w:eastAsia="Arial"/>
          <w:color w:val="8C8E93"/>
          <w:w w:val="110"/>
          <w:sz w:val="10"/>
          <w:szCs w:val="10"/>
        </w:rPr>
        <w:t>abona�AI</w:t>
      </w:r>
      <w:r>
        <w:rPr>
          <w:rFonts w:ascii="Arial" w:hAnsi="Arial" w:cs="Arial" w:eastAsia="Arial"/>
          <w:color w:val="8C8E93"/>
          <w:spacing w:val="17"/>
          <w:w w:val="110"/>
          <w:sz w:val="10"/>
          <w:szCs w:val="10"/>
        </w:rPr>
        <w:t> </w:t>
      </w:r>
      <w:r>
        <w:rPr>
          <w:rFonts w:ascii="Arial" w:hAnsi="Arial" w:cs="Arial" w:eastAsia="Arial"/>
          <w:color w:val="8C8E93"/>
          <w:w w:val="110"/>
          <w:sz w:val="10"/>
          <w:szCs w:val="10"/>
        </w:rPr>
        <w:t>con</w:t>
      </w:r>
      <w:r>
        <w:rPr>
          <w:rFonts w:ascii="Arial" w:hAnsi="Arial" w:cs="Arial" w:eastAsia="Arial"/>
          <w:color w:val="8C8E93"/>
          <w:spacing w:val="12"/>
          <w:w w:val="110"/>
          <w:sz w:val="10"/>
          <w:szCs w:val="10"/>
        </w:rPr>
        <w:t> </w:t>
      </w:r>
      <w:r>
        <w:rPr>
          <w:rFonts w:ascii="Arial" w:hAnsi="Arial" w:cs="Arial" w:eastAsia="Arial"/>
          <w:color w:val="8C8E93"/>
          <w:w w:val="110"/>
          <w:sz w:val="10"/>
          <w:szCs w:val="10"/>
        </w:rPr>
        <w:t>lot</w:t>
      </w:r>
      <w:r>
        <w:rPr>
          <w:rFonts w:ascii="Arial" w:hAnsi="Arial" w:cs="Arial" w:eastAsia="Arial"/>
          <w:color w:val="8C8E93"/>
          <w:spacing w:val="41"/>
          <w:w w:val="110"/>
          <w:sz w:val="10"/>
          <w:szCs w:val="10"/>
        </w:rPr>
        <w:t> </w:t>
      </w:r>
      <w:r>
        <w:rPr>
          <w:rFonts w:ascii="Arial" w:hAnsi="Arial" w:cs="Arial" w:eastAsia="Arial"/>
          <w:color w:val="626469"/>
          <w:w w:val="110"/>
          <w:sz w:val="10"/>
          <w:szCs w:val="10"/>
        </w:rPr>
        <w:t>r</w:t>
      </w:r>
      <w:r>
        <w:rPr>
          <w:rFonts w:ascii="Arial" w:hAnsi="Arial" w:cs="Arial" w:eastAsia="Arial"/>
          <w:color w:val="8C8E93"/>
          <w:w w:val="110"/>
          <w:sz w:val="10"/>
          <w:szCs w:val="10"/>
        </w:rPr>
        <w:t>ec</w:t>
      </w:r>
      <w:r>
        <w:rPr>
          <w:rFonts w:ascii="Arial" w:hAnsi="Arial" w:cs="Arial" w:eastAsia="Arial"/>
          <w:color w:val="8C8E93"/>
          <w:spacing w:val="14"/>
          <w:w w:val="110"/>
          <w:sz w:val="10"/>
          <w:szCs w:val="10"/>
        </w:rPr>
        <w:t> </w:t>
      </w:r>
      <w:r>
        <w:rPr>
          <w:rFonts w:ascii="Arial" w:hAnsi="Arial" w:cs="Arial" w:eastAsia="Arial"/>
          <w:color w:val="8C8E93"/>
          <w:w w:val="110"/>
          <w:sz w:val="10"/>
          <w:szCs w:val="10"/>
        </w:rPr>
        <w:t>rgos</w:t>
      </w:r>
      <w:r>
        <w:rPr>
          <w:rFonts w:ascii="Arial" w:hAnsi="Arial" w:cs="Arial" w:eastAsia="Arial"/>
          <w:color w:val="8C8E93"/>
          <w:spacing w:val="15"/>
          <w:w w:val="110"/>
          <w:sz w:val="10"/>
          <w:szCs w:val="10"/>
        </w:rPr>
        <w:t> </w:t>
      </w:r>
      <w:r>
        <w:rPr>
          <w:rFonts w:ascii="Arial" w:hAnsi="Arial" w:cs="Arial" w:eastAsia="Arial"/>
          <w:color w:val="8C8E93"/>
          <w:w w:val="110"/>
          <w:sz w:val="10"/>
          <w:szCs w:val="10"/>
        </w:rPr>
        <w:t>minlmos</w:t>
      </w:r>
      <w:r>
        <w:rPr>
          <w:rFonts w:ascii="Arial" w:hAnsi="Arial" w:cs="Arial" w:eastAsia="Arial"/>
          <w:color w:val="8C8E93"/>
          <w:spacing w:val="12"/>
          <w:w w:val="110"/>
          <w:sz w:val="10"/>
          <w:szCs w:val="10"/>
        </w:rPr>
        <w:t> </w:t>
      </w:r>
      <w:r>
        <w:rPr>
          <w:rFonts w:ascii="Arial" w:hAnsi="Arial" w:cs="Arial" w:eastAsia="Arial"/>
          <w:color w:val="8C8E93"/>
          <w:w w:val="110"/>
          <w:sz w:val="10"/>
          <w:szCs w:val="10"/>
        </w:rPr>
        <w:t>que</w:t>
      </w:r>
      <w:r>
        <w:rPr>
          <w:rFonts w:ascii="Arial" w:hAnsi="Arial" w:cs="Arial" w:eastAsia="Arial"/>
          <w:color w:val="8C8E93"/>
          <w:spacing w:val="24"/>
          <w:w w:val="110"/>
          <w:sz w:val="10"/>
          <w:szCs w:val="10"/>
        </w:rPr>
        <w:t> </w:t>
      </w:r>
      <w:r>
        <w:rPr>
          <w:rFonts w:ascii="Arial" w:hAnsi="Arial" w:cs="Arial" w:eastAsia="Arial"/>
          <w:color w:val="8C8E93"/>
          <w:w w:val="110"/>
          <w:sz w:val="10"/>
          <w:szCs w:val="10"/>
        </w:rPr>
        <w:t>$itl'lali.</w:t>
      </w:r>
      <w:r>
        <w:rPr>
          <w:rFonts w:ascii="Arial" w:hAnsi="Arial" w:cs="Arial" w:eastAsia="Arial"/>
          <w:color w:val="8C8E93"/>
          <w:spacing w:val="11"/>
          <w:w w:val="110"/>
          <w:sz w:val="10"/>
          <w:szCs w:val="10"/>
        </w:rPr>
        <w:t> </w:t>
      </w:r>
      <w:r>
        <w:rPr>
          <w:rFonts w:ascii="Arial" w:hAnsi="Arial" w:cs="Arial" w:eastAsia="Arial"/>
          <w:color w:val="77797E"/>
          <w:w w:val="110"/>
          <w:sz w:val="10"/>
          <w:szCs w:val="10"/>
        </w:rPr>
        <w:t>el</w:t>
      </w:r>
      <w:r>
        <w:rPr>
          <w:rFonts w:ascii="Arial" w:hAnsi="Arial" w:cs="Arial" w:eastAsia="Arial"/>
          <w:color w:val="77797E"/>
          <w:spacing w:val="27"/>
          <w:w w:val="110"/>
          <w:sz w:val="10"/>
          <w:szCs w:val="10"/>
        </w:rPr>
        <w:t> </w:t>
      </w:r>
      <w:r>
        <w:rPr>
          <w:rFonts w:ascii="Arial" w:hAnsi="Arial" w:cs="Arial" w:eastAsia="Arial"/>
          <w:color w:val="8C8E93"/>
          <w:w w:val="110"/>
          <w:sz w:val="10"/>
          <w:szCs w:val="10"/>
        </w:rPr>
        <w:t>an</w:t>
      </w:r>
      <w:r>
        <w:rPr>
          <w:rFonts w:ascii="Arial" w:hAnsi="Arial" w:cs="Arial" w:eastAsia="Arial"/>
          <w:color w:val="8C8E93"/>
          <w:spacing w:val="33"/>
          <w:w w:val="110"/>
          <w:sz w:val="10"/>
          <w:szCs w:val="10"/>
        </w:rPr>
        <w:t> </w:t>
      </w:r>
      <w:r>
        <w:rPr>
          <w:rFonts w:ascii="Arial" w:hAnsi="Arial" w:cs="Arial" w:eastAsia="Arial"/>
          <w:color w:val="8C8E93"/>
          <w:spacing w:val="-5"/>
          <w:w w:val="110"/>
          <w:sz w:val="10"/>
          <w:szCs w:val="10"/>
        </w:rPr>
        <w:t>O•</w:t>
      </w:r>
    </w:p>
    <w:p>
      <w:pPr>
        <w:spacing w:before="55"/>
        <w:ind w:left="1767" w:right="0" w:firstLine="0"/>
        <w:jc w:val="both"/>
        <w:rPr>
          <w:rFonts w:ascii="Arial" w:hAnsi="Arial"/>
          <w:sz w:val="10"/>
        </w:rPr>
      </w:pPr>
      <w:r>
        <w:rPr>
          <w:rFonts w:ascii="Arial" w:hAnsi="Arial"/>
          <w:color w:val="8C8E93"/>
          <w:w w:val="110"/>
          <w:sz w:val="10"/>
        </w:rPr>
        <w:t>dr.</w:t>
      </w:r>
      <w:r>
        <w:rPr>
          <w:rFonts w:ascii="Arial" w:hAnsi="Arial"/>
          <w:color w:val="8C8E93"/>
          <w:spacing w:val="11"/>
          <w:w w:val="110"/>
          <w:sz w:val="10"/>
        </w:rPr>
        <w:t> </w:t>
      </w:r>
      <w:r>
        <w:rPr>
          <w:color w:val="8C8E93"/>
          <w:w w:val="85"/>
          <w:sz w:val="10"/>
        </w:rPr>
        <w:t>1:11</w:t>
      </w:r>
      <w:r>
        <w:rPr>
          <w:color w:val="8C8E93"/>
          <w:spacing w:val="29"/>
          <w:sz w:val="10"/>
        </w:rPr>
        <w:t> </w:t>
      </w:r>
      <w:r>
        <w:rPr>
          <w:rFonts w:ascii="Arial" w:hAnsi="Arial"/>
          <w:color w:val="8C8E93"/>
          <w:w w:val="85"/>
          <w:sz w:val="10"/>
        </w:rPr>
        <w:t>R</w:t>
      </w:r>
      <w:r>
        <w:rPr>
          <w:rFonts w:ascii="Arial" w:hAnsi="Arial"/>
          <w:color w:val="8C8E93"/>
          <w:spacing w:val="77"/>
          <w:sz w:val="10"/>
        </w:rPr>
        <w:t> </w:t>
      </w:r>
      <w:r>
        <w:rPr>
          <w:rFonts w:ascii="Arial" w:hAnsi="Arial"/>
          <w:color w:val="8C8E93"/>
          <w:w w:val="85"/>
          <w:sz w:val="10"/>
        </w:rPr>
        <w:t>O</w:t>
      </w:r>
      <w:r>
        <w:rPr>
          <w:rFonts w:ascii="Arial" w:hAnsi="Arial"/>
          <w:color w:val="8C8E93"/>
          <w:spacing w:val="78"/>
          <w:w w:val="110"/>
          <w:sz w:val="10"/>
        </w:rPr>
        <w:t> </w:t>
      </w:r>
      <w:r>
        <w:rPr>
          <w:rFonts w:ascii="Arial" w:hAnsi="Arial"/>
          <w:color w:val="8C8E93"/>
          <w:w w:val="110"/>
          <w:sz w:val="10"/>
        </w:rPr>
        <w:t>dr:</w:t>
      </w:r>
      <w:r>
        <w:rPr>
          <w:rFonts w:ascii="Arial" w:hAnsi="Arial"/>
          <w:color w:val="8C8E93"/>
          <w:spacing w:val="32"/>
          <w:w w:val="110"/>
          <w:sz w:val="10"/>
        </w:rPr>
        <w:t> </w:t>
      </w:r>
      <w:r>
        <w:rPr>
          <w:rFonts w:ascii="Arial" w:hAnsi="Arial"/>
          <w:color w:val="8C8E93"/>
          <w:sz w:val="10"/>
        </w:rPr>
        <w:t>15</w:t>
      </w:r>
      <w:r>
        <w:rPr>
          <w:rFonts w:ascii="Arial" w:hAnsi="Arial"/>
          <w:color w:val="8C8E93"/>
          <w:spacing w:val="18"/>
          <w:sz w:val="10"/>
        </w:rPr>
        <w:t> </w:t>
      </w:r>
      <w:r>
        <w:rPr>
          <w:rFonts w:ascii="Arial" w:hAnsi="Arial"/>
          <w:color w:val="8C8E93"/>
          <w:sz w:val="10"/>
        </w:rPr>
        <w:t>dm</w:t>
      </w:r>
      <w:r>
        <w:rPr>
          <w:rFonts w:ascii="Arial" w:hAnsi="Arial"/>
          <w:color w:val="8C8E93"/>
          <w:spacing w:val="27"/>
          <w:w w:val="110"/>
          <w:sz w:val="10"/>
        </w:rPr>
        <w:t> </w:t>
      </w:r>
      <w:r>
        <w:rPr>
          <w:rFonts w:ascii="Arial" w:hAnsi="Arial"/>
          <w:color w:val="8C8E93"/>
          <w:w w:val="110"/>
          <w:sz w:val="10"/>
        </w:rPr>
        <w:t>Entro</w:t>
      </w:r>
      <w:r>
        <w:rPr>
          <w:rFonts w:ascii="Arial" w:hAnsi="Arial"/>
          <w:color w:val="8C8E93"/>
          <w:spacing w:val="26"/>
          <w:w w:val="110"/>
          <w:sz w:val="10"/>
        </w:rPr>
        <w:t> </w:t>
      </w:r>
      <w:r>
        <w:rPr>
          <w:rFonts w:ascii="Arial" w:hAnsi="Arial"/>
          <w:color w:val="8C8E93"/>
          <w:sz w:val="10"/>
        </w:rPr>
        <w:t>d,r;</w:t>
      </w:r>
      <w:r>
        <w:rPr>
          <w:rFonts w:ascii="Arial" w:hAnsi="Arial"/>
          <w:color w:val="8C8E93"/>
          <w:spacing w:val="26"/>
          <w:sz w:val="10"/>
        </w:rPr>
        <w:t> </w:t>
      </w:r>
      <w:r>
        <w:rPr>
          <w:rFonts w:ascii="Arial" w:hAnsi="Arial"/>
          <w:color w:val="8C8E93"/>
          <w:sz w:val="10"/>
        </w:rPr>
        <w:t>1020</w:t>
      </w:r>
      <w:r>
        <w:rPr>
          <w:rFonts w:ascii="Arial" w:hAnsi="Arial"/>
          <w:color w:val="8C8E93"/>
          <w:spacing w:val="17"/>
          <w:w w:val="110"/>
          <w:sz w:val="10"/>
        </w:rPr>
        <w:t> </w:t>
      </w:r>
      <w:r>
        <w:rPr>
          <w:rFonts w:ascii="Arial" w:hAnsi="Arial"/>
          <w:color w:val="8C8E93"/>
          <w:w w:val="110"/>
          <w:sz w:val="10"/>
        </w:rPr>
        <w:t>rd•tlvn</w:t>
      </w:r>
      <w:r>
        <w:rPr>
          <w:rFonts w:ascii="Arial" w:hAnsi="Arial"/>
          <w:color w:val="8C8E93"/>
          <w:spacing w:val="16"/>
          <w:w w:val="110"/>
          <w:sz w:val="10"/>
        </w:rPr>
        <w:t> </w:t>
      </w:r>
      <w:r>
        <w:rPr>
          <w:rFonts w:ascii="Arial" w:hAnsi="Arial"/>
          <w:color w:val="8C8E93"/>
          <w:w w:val="85"/>
          <w:sz w:val="10"/>
        </w:rPr>
        <w:t>:a</w:t>
      </w:r>
      <w:r>
        <w:rPr>
          <w:rFonts w:ascii="Arial" w:hAnsi="Arial"/>
          <w:color w:val="8C8E93"/>
          <w:spacing w:val="22"/>
          <w:sz w:val="10"/>
        </w:rPr>
        <w:t> </w:t>
      </w:r>
      <w:r>
        <w:rPr>
          <w:rFonts w:ascii="Arial" w:hAnsi="Arial"/>
          <w:color w:val="8C8E93"/>
          <w:sz w:val="10"/>
        </w:rPr>
        <w:t>11</w:t>
      </w:r>
      <w:r>
        <w:rPr>
          <w:rFonts w:ascii="Arial" w:hAnsi="Arial"/>
          <w:color w:val="8C8E93"/>
          <w:spacing w:val="21"/>
          <w:w w:val="110"/>
          <w:sz w:val="10"/>
        </w:rPr>
        <w:t> </w:t>
      </w:r>
      <w:r>
        <w:rPr>
          <w:rFonts w:ascii="Arial" w:hAnsi="Arial"/>
          <w:color w:val="8C8E93"/>
          <w:w w:val="110"/>
          <w:sz w:val="10"/>
        </w:rPr>
        <w:t>jornada</w:t>
      </w:r>
      <w:r>
        <w:rPr>
          <w:rFonts w:ascii="Arial" w:hAnsi="Arial"/>
          <w:color w:val="8C8E93"/>
          <w:spacing w:val="22"/>
          <w:w w:val="110"/>
          <w:sz w:val="10"/>
        </w:rPr>
        <w:t> </w:t>
      </w:r>
      <w:r>
        <w:rPr>
          <w:rFonts w:ascii="Arial" w:hAnsi="Arial"/>
          <w:color w:val="8C8E93"/>
          <w:w w:val="85"/>
          <w:sz w:val="10"/>
        </w:rPr>
        <w:t>da:i:</w:t>
      </w:r>
      <w:r>
        <w:rPr>
          <w:rFonts w:ascii="Arial" w:hAnsi="Arial"/>
          <w:color w:val="8C8E93"/>
          <w:spacing w:val="16"/>
          <w:w w:val="110"/>
          <w:sz w:val="10"/>
        </w:rPr>
        <w:t> </w:t>
      </w:r>
      <w:r>
        <w:rPr>
          <w:rFonts w:ascii="Arial" w:hAnsi="Arial"/>
          <w:color w:val="8C8E93"/>
          <w:w w:val="110"/>
          <w:sz w:val="10"/>
        </w:rPr>
        <w:t>ocho</w:t>
      </w:r>
      <w:r>
        <w:rPr>
          <w:rFonts w:ascii="Arial" w:hAnsi="Arial"/>
          <w:color w:val="8C8E93"/>
          <w:spacing w:val="22"/>
          <w:w w:val="110"/>
          <w:sz w:val="10"/>
        </w:rPr>
        <w:t> </w:t>
      </w:r>
      <w:r>
        <w:rPr>
          <w:rFonts w:ascii="Arial" w:hAnsi="Arial"/>
          <w:color w:val="77797E"/>
          <w:spacing w:val="-4"/>
          <w:w w:val="110"/>
          <w:sz w:val="10"/>
        </w:rPr>
        <w:t>horas</w:t>
      </w:r>
    </w:p>
    <w:p>
      <w:pPr>
        <w:spacing w:line="345" w:lineRule="auto" w:before="48"/>
        <w:ind w:left="1769" w:right="926" w:firstLine="797"/>
        <w:jc w:val="both"/>
        <w:rPr>
          <w:rFonts w:ascii="Arial" w:hAnsi="Arial" w:cs="Arial" w:eastAsia="Arial"/>
          <w:sz w:val="10"/>
          <w:szCs w:val="10"/>
        </w:rPr>
      </w:pPr>
      <w:r>
        <w:rPr>
          <w:rFonts w:ascii="Arial" w:hAnsi="Arial" w:cs="Arial" w:eastAsia="Arial"/>
          <w:sz w:val="10"/>
          <w:szCs w:val="10"/>
        </w:rPr>
        <mc:AlternateContent>
          <mc:Choice Requires="wps">
            <w:drawing>
              <wp:anchor distT="0" distB="0" distL="0" distR="0" allowOverlap="1" layoutInCell="1" locked="0" behindDoc="0" simplePos="0" relativeHeight="15800320">
                <wp:simplePos x="0" y="0"/>
                <wp:positionH relativeFrom="page">
                  <wp:posOffset>5631837</wp:posOffset>
                </wp:positionH>
                <wp:positionV relativeFrom="paragraph">
                  <wp:posOffset>139854</wp:posOffset>
                </wp:positionV>
                <wp:extent cx="12700" cy="86995"/>
                <wp:effectExtent l="0" t="0" r="0" b="0"/>
                <wp:wrapNone/>
                <wp:docPr id="461" name="Graphic 461"/>
                <wp:cNvGraphicFramePr>
                  <a:graphicFrameLocks/>
                </wp:cNvGraphicFramePr>
                <a:graphic>
                  <a:graphicData uri="http://schemas.microsoft.com/office/word/2010/wordprocessingShape">
                    <wps:wsp>
                      <wps:cNvPr id="461" name="Graphic 461"/>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443.451782pt;margin-top:11.012177pt;width:.961614pt;height:6.829713pt;mso-position-horizontal-relative:page;mso-position-vertical-relative:paragraph;z-index:15800320" id="docshape339" filled="true" fillcolor="#e1e4e8" stroked="false">
                <v:fill type="solid"/>
                <w10:wrap type="none"/>
              </v:rect>
            </w:pict>
          </mc:Fallback>
        </mc:AlternateContent>
      </w:r>
      <w:r>
        <w:rPr>
          <w:rFonts w:ascii="Arial" w:hAnsi="Arial" w:cs="Arial" w:eastAsia="Arial"/>
          <w:color w:val="8C8E93"/>
          <w:sz w:val="10"/>
          <w:szCs w:val="10"/>
        </w:rPr>
        <w:t>B•.sc.</w:t>
      </w:r>
      <w:r>
        <w:rPr>
          <w:rFonts w:ascii="Arial" w:hAnsi="Arial" w:cs="Arial" w:eastAsia="Arial"/>
          <w:color w:val="8C8E93"/>
          <w:spacing w:val="33"/>
          <w:sz w:val="10"/>
          <w:szCs w:val="10"/>
        </w:rPr>
        <w:t> </w:t>
      </w:r>
      <w:r>
        <w:rPr>
          <w:rFonts w:ascii="Arial" w:hAnsi="Arial" w:cs="Arial" w:eastAsia="Arial"/>
          <w:color w:val="77797E"/>
          <w:w w:val="90"/>
          <w:sz w:val="10"/>
          <w:szCs w:val="10"/>
        </w:rPr>
        <w:t>-4 </w:t>
      </w:r>
      <w:r>
        <w:rPr>
          <w:rFonts w:ascii="Arial" w:hAnsi="Arial" w:cs="Arial" w:eastAsia="Arial"/>
          <w:color w:val="8C8E93"/>
          <w:w w:val="90"/>
          <w:sz w:val="10"/>
          <w:szCs w:val="10"/>
        </w:rPr>
        <w:t>•</w:t>
      </w:r>
      <w:r>
        <w:rPr>
          <w:rFonts w:ascii="Arial" w:hAnsi="Arial" w:cs="Arial" w:eastAsia="Arial"/>
          <w:color w:val="8C8E93"/>
          <w:spacing w:val="80"/>
          <w:sz w:val="10"/>
          <w:szCs w:val="10"/>
        </w:rPr>
        <w:t> </w:t>
      </w:r>
      <w:r>
        <w:rPr>
          <w:rFonts w:ascii="Arial" w:hAnsi="Arial" w:cs="Arial" w:eastAsia="Arial"/>
          <w:color w:val="8C8E93"/>
          <w:w w:val="90"/>
          <w:sz w:val="10"/>
          <w:szCs w:val="10"/>
        </w:rPr>
        <w:t>Lot</w:t>
      </w:r>
      <w:r>
        <w:rPr>
          <w:rFonts w:ascii="Arial" w:hAnsi="Arial" w:cs="Arial" w:eastAsia="Arial"/>
          <w:color w:val="8C8E93"/>
          <w:spacing w:val="80"/>
          <w:w w:val="150"/>
          <w:sz w:val="10"/>
          <w:szCs w:val="10"/>
        </w:rPr>
        <w:t> </w:t>
      </w:r>
      <w:r>
        <w:rPr>
          <w:rFonts w:ascii="Arial" w:hAnsi="Arial" w:cs="Arial" w:eastAsia="Arial"/>
          <w:color w:val="8C8E93"/>
          <w:sz w:val="10"/>
          <w:szCs w:val="10"/>
        </w:rPr>
        <w:t>dtptndlc:rllc.1</w:t>
      </w:r>
      <w:r>
        <w:rPr>
          <w:rFonts w:ascii="Arial" w:hAnsi="Arial" w:cs="Arial" w:eastAsia="Arial"/>
          <w:color w:val="8C8E93"/>
          <w:spacing w:val="14"/>
          <w:sz w:val="10"/>
          <w:szCs w:val="10"/>
        </w:rPr>
        <w:t> </w:t>
      </w:r>
      <w:r>
        <w:rPr>
          <w:rFonts w:ascii="Arial" w:hAnsi="Arial" w:cs="Arial" w:eastAsia="Arial"/>
          <w:color w:val="8C8E93"/>
          <w:sz w:val="10"/>
          <w:szCs w:val="10"/>
        </w:rPr>
        <w:t>st</w:t>
      </w:r>
      <w:r>
        <w:rPr>
          <w:rFonts w:ascii="Arial" w:hAnsi="Arial" w:cs="Arial" w:eastAsia="Arial"/>
          <w:color w:val="8C8E93"/>
          <w:spacing w:val="40"/>
          <w:sz w:val="10"/>
          <w:szCs w:val="10"/>
        </w:rPr>
        <w:t> </w:t>
      </w:r>
      <w:r>
        <w:rPr>
          <w:rFonts w:ascii="Arial" w:hAnsi="Arial" w:cs="Arial" w:eastAsia="Arial"/>
          <w:color w:val="8C8E93"/>
          <w:sz w:val="10"/>
          <w:szCs w:val="10"/>
        </w:rPr>
        <w:t>obHgmn</w:t>
      </w:r>
      <w:r>
        <w:rPr>
          <w:rFonts w:ascii="Arial" w:hAnsi="Arial" w:cs="Arial" w:eastAsia="Arial"/>
          <w:color w:val="8C8E93"/>
          <w:spacing w:val="30"/>
          <w:sz w:val="10"/>
          <w:szCs w:val="10"/>
        </w:rPr>
        <w:t> </w:t>
      </w:r>
      <w:r>
        <w:rPr>
          <w:rFonts w:ascii="Arial" w:hAnsi="Arial" w:cs="Arial" w:eastAsia="Arial"/>
          <w:color w:val="8C8E93"/>
          <w:sz w:val="10"/>
          <w:szCs w:val="10"/>
        </w:rPr>
        <w:t>•</w:t>
      </w:r>
      <w:r>
        <w:rPr>
          <w:rFonts w:ascii="Arial" w:hAnsi="Arial" w:cs="Arial" w:eastAsia="Arial"/>
          <w:color w:val="8C8E93"/>
          <w:spacing w:val="40"/>
          <w:sz w:val="10"/>
          <w:szCs w:val="10"/>
        </w:rPr>
        <w:t> </w:t>
      </w:r>
      <w:r>
        <w:rPr>
          <w:rFonts w:ascii="Arial" w:hAnsi="Arial" w:cs="Arial" w:eastAsia="Arial"/>
          <w:color w:val="8C8E93"/>
          <w:sz w:val="11"/>
          <w:szCs w:val="11"/>
        </w:rPr>
        <w:t>serwlr</w:t>
      </w:r>
      <w:r>
        <w:rPr>
          <w:rFonts w:ascii="Arial" w:hAnsi="Arial" w:cs="Arial" w:eastAsia="Arial"/>
          <w:color w:val="8C8E93"/>
          <w:spacing w:val="30"/>
          <w:sz w:val="11"/>
          <w:szCs w:val="11"/>
        </w:rPr>
        <w:t> </w:t>
      </w:r>
      <w:r>
        <w:rPr>
          <w:rFonts w:ascii="Arial" w:hAnsi="Arial" w:cs="Arial" w:eastAsia="Arial"/>
          <w:color w:val="8C8E93"/>
          <w:sz w:val="10"/>
          <w:szCs w:val="10"/>
        </w:rPr>
        <w:t>�n</w:t>
      </w:r>
      <w:r>
        <w:rPr>
          <w:rFonts w:ascii="Arial" w:hAnsi="Arial" w:cs="Arial" w:eastAsia="Arial"/>
          <w:color w:val="8C8E93"/>
          <w:spacing w:val="28"/>
          <w:sz w:val="10"/>
          <w:szCs w:val="10"/>
        </w:rPr>
        <w:t> </w:t>
      </w:r>
      <w:r>
        <w:rPr>
          <w:rFonts w:ascii="Arial" w:hAnsi="Arial" w:cs="Arial" w:eastAsia="Arial"/>
          <w:color w:val="626469"/>
          <w:sz w:val="10"/>
          <w:szCs w:val="10"/>
        </w:rPr>
        <w:t>1</w:t>
      </w:r>
      <w:r>
        <w:rPr>
          <w:rFonts w:ascii="Arial" w:hAnsi="Arial" w:cs="Arial" w:eastAsia="Arial"/>
          <w:color w:val="8C8E93"/>
          <w:sz w:val="10"/>
          <w:szCs w:val="10"/>
        </w:rPr>
        <w:t>urno</w:t>
      </w:r>
      <w:r>
        <w:rPr>
          <w:rFonts w:ascii="Arial" w:hAnsi="Arial" w:cs="Arial" w:eastAsia="Arial"/>
          <w:color w:val="8C8E93"/>
          <w:spacing w:val="32"/>
          <w:sz w:val="10"/>
          <w:szCs w:val="10"/>
        </w:rPr>
        <w:t> </w:t>
      </w:r>
      <w:r>
        <w:rPr>
          <w:rFonts w:ascii="Arial" w:hAnsi="Arial" w:cs="Arial" w:eastAsia="Arial"/>
          <w:color w:val="8C8E93"/>
          <w:sz w:val="10"/>
          <w:szCs w:val="10"/>
        </w:rPr>
        <w:t>(igdro,o</w:t>
      </w:r>
      <w:r>
        <w:rPr>
          <w:rFonts w:ascii="Arial" w:hAnsi="Arial" w:cs="Arial" w:eastAsia="Arial"/>
          <w:color w:val="8C8E93"/>
          <w:spacing w:val="60"/>
          <w:sz w:val="10"/>
          <w:szCs w:val="10"/>
        </w:rPr>
        <w:t> </w:t>
      </w:r>
      <w:r>
        <w:rPr>
          <w:rFonts w:ascii="Arial" w:hAnsi="Arial" w:cs="Arial" w:eastAsia="Arial"/>
          <w:color w:val="8C8E93"/>
          <w:sz w:val="10"/>
          <w:szCs w:val="10"/>
        </w:rPr>
        <w:t>dom!n </w:t>
      </w:r>
      <w:r>
        <w:rPr>
          <w:rFonts w:ascii="Arial" w:hAnsi="Arial" w:cs="Arial" w:eastAsia="Arial"/>
          <w:color w:val="8C8E93"/>
          <w:w w:val="90"/>
          <w:sz w:val="10"/>
          <w:szCs w:val="10"/>
        </w:rPr>
        <w:t>c.a.</w:t>
      </w:r>
      <w:r>
        <w:rPr>
          <w:rFonts w:ascii="Arial" w:hAnsi="Arial" w:cs="Arial" w:eastAsia="Arial"/>
          <w:color w:val="626469"/>
          <w:w w:val="90"/>
          <w:sz w:val="10"/>
          <w:szCs w:val="10"/>
        </w:rPr>
        <w:t>1</w:t>
      </w:r>
      <w:r>
        <w:rPr>
          <w:rFonts w:ascii="Arial" w:hAnsi="Arial" w:cs="Arial" w:eastAsia="Arial"/>
          <w:color w:val="8C8E93"/>
          <w:w w:val="90"/>
          <w:sz w:val="10"/>
          <w:szCs w:val="10"/>
        </w:rPr>
        <w:t>,</w:t>
      </w:r>
      <w:r>
        <w:rPr>
          <w:rFonts w:ascii="Arial" w:hAnsi="Arial" w:cs="Arial" w:eastAsia="Arial"/>
          <w:color w:val="8C8E93"/>
          <w:spacing w:val="25"/>
          <w:sz w:val="10"/>
          <w:szCs w:val="10"/>
        </w:rPr>
        <w:t> </w:t>
      </w:r>
      <w:r>
        <w:rPr>
          <w:rFonts w:ascii="Arial" w:hAnsi="Arial" w:cs="Arial" w:eastAsia="Arial"/>
          <w:color w:val="8C8E93"/>
          <w:sz w:val="10"/>
          <w:szCs w:val="10"/>
        </w:rPr>
        <w:t>r:n</w:t>
      </w:r>
      <w:r>
        <w:rPr>
          <w:rFonts w:ascii="Arial" w:hAnsi="Arial" w:cs="Arial" w:eastAsia="Arial"/>
          <w:color w:val="8C8E93"/>
          <w:spacing w:val="19"/>
          <w:sz w:val="10"/>
          <w:szCs w:val="10"/>
        </w:rPr>
        <w:t> </w:t>
      </w:r>
      <w:r>
        <w:rPr>
          <w:rFonts w:ascii="Arial" w:hAnsi="Arial" w:cs="Arial" w:eastAsia="Arial"/>
          <w:color w:val="77797E"/>
          <w:w w:val="90"/>
          <w:sz w:val="10"/>
          <w:szCs w:val="10"/>
        </w:rPr>
        <w:t>1111</w:t>
      </w:r>
      <w:r>
        <w:rPr>
          <w:rFonts w:ascii="Arial" w:hAnsi="Arial" w:cs="Arial" w:eastAsia="Arial"/>
          <w:color w:val="77797E"/>
          <w:spacing w:val="36"/>
          <w:sz w:val="10"/>
          <w:szCs w:val="10"/>
        </w:rPr>
        <w:t> </w:t>
      </w:r>
      <w:r>
        <w:rPr>
          <w:rFonts w:ascii="Arial" w:hAnsi="Arial" w:cs="Arial" w:eastAsia="Arial"/>
          <w:color w:val="8C8E93"/>
          <w:sz w:val="10"/>
          <w:szCs w:val="10"/>
        </w:rPr>
        <w:t>forma</w:t>
      </w:r>
      <w:r>
        <w:rPr>
          <w:rFonts w:ascii="Arial" w:hAnsi="Arial" w:cs="Arial" w:eastAsia="Arial"/>
          <w:color w:val="8C8E93"/>
          <w:spacing w:val="27"/>
          <w:sz w:val="10"/>
          <w:szCs w:val="10"/>
        </w:rPr>
        <w:t> </w:t>
      </w:r>
      <w:r>
        <w:rPr>
          <w:rFonts w:ascii="Arial" w:hAnsi="Arial" w:cs="Arial" w:eastAsia="Arial"/>
          <w:color w:val="8C8E93"/>
          <w:sz w:val="10"/>
          <w:szCs w:val="10"/>
        </w:rPr>
        <w:t>que</w:t>
      </w:r>
      <w:r>
        <w:rPr>
          <w:rFonts w:ascii="Arial" w:hAnsi="Arial" w:cs="Arial" w:eastAsia="Arial"/>
          <w:color w:val="8C8E93"/>
          <w:spacing w:val="39"/>
          <w:sz w:val="10"/>
          <w:szCs w:val="10"/>
        </w:rPr>
        <w:t> </w:t>
      </w:r>
      <w:r>
        <w:rPr>
          <w:rFonts w:ascii="Arial" w:hAnsi="Arial" w:cs="Arial" w:eastAsia="Arial"/>
          <w:color w:val="8C8E93"/>
          <w:sz w:val="10"/>
          <w:szCs w:val="10"/>
        </w:rPr>
        <w:t>por</w:t>
      </w:r>
      <w:r>
        <w:rPr>
          <w:rFonts w:ascii="Arial" w:hAnsi="Arial" w:cs="Arial" w:eastAsia="Arial"/>
          <w:color w:val="8C8E93"/>
          <w:spacing w:val="33"/>
          <w:sz w:val="10"/>
          <w:szCs w:val="10"/>
        </w:rPr>
        <w:t> </w:t>
      </w:r>
      <w:r>
        <w:rPr>
          <w:rFonts w:ascii="Arial" w:hAnsi="Arial" w:cs="Arial" w:eastAsia="Arial"/>
          <w:color w:val="8C8E93"/>
          <w:sz w:val="10"/>
          <w:szCs w:val="10"/>
        </w:rPr>
        <w:t>uda</w:t>
      </w:r>
      <w:r>
        <w:rPr>
          <w:rFonts w:ascii="Arial" w:hAnsi="Arial" w:cs="Arial" w:eastAsia="Arial"/>
          <w:color w:val="8C8E93"/>
          <w:spacing w:val="80"/>
          <w:sz w:val="10"/>
          <w:szCs w:val="10"/>
        </w:rPr>
        <w:t> </w:t>
      </w:r>
      <w:r>
        <w:rPr>
          <w:rFonts w:ascii="Arial" w:hAnsi="Arial" w:cs="Arial" w:eastAsia="Arial"/>
          <w:color w:val="8C8E93"/>
          <w:sz w:val="10"/>
          <w:szCs w:val="10"/>
        </w:rPr>
        <w:t>Domingo</w:t>
      </w:r>
      <w:r>
        <w:rPr>
          <w:rFonts w:ascii="Arial" w:hAnsi="Arial" w:cs="Arial" w:eastAsia="Arial"/>
          <w:color w:val="8C8E93"/>
          <w:spacing w:val="33"/>
          <w:sz w:val="10"/>
          <w:szCs w:val="10"/>
        </w:rPr>
        <w:t> </w:t>
      </w:r>
      <w:r>
        <w:rPr>
          <w:rFonts w:ascii="Arial" w:hAnsi="Arial" w:cs="Arial" w:eastAsia="Arial"/>
          <w:color w:val="77797E"/>
          <w:sz w:val="11"/>
          <w:szCs w:val="11"/>
        </w:rPr>
        <w:t>d,</w:t>
      </w:r>
      <w:r>
        <w:rPr>
          <w:rFonts w:ascii="Arial" w:hAnsi="Arial" w:cs="Arial" w:eastAsia="Arial"/>
          <w:color w:val="77797E"/>
          <w:spacing w:val="65"/>
          <w:sz w:val="11"/>
          <w:szCs w:val="11"/>
        </w:rPr>
        <w:t> </w:t>
      </w:r>
      <w:r>
        <w:rPr>
          <w:rFonts w:ascii="Arial" w:hAnsi="Arial" w:cs="Arial" w:eastAsia="Arial"/>
          <w:color w:val="8C8E93"/>
          <w:w w:val="90"/>
          <w:sz w:val="10"/>
          <w:szCs w:val="10"/>
        </w:rPr>
        <w:t>era�</w:t>
      </w:r>
      <w:r>
        <w:rPr>
          <w:rFonts w:ascii="Arial" w:hAnsi="Arial" w:cs="Arial" w:eastAsia="Arial"/>
          <w:color w:val="8C8E93"/>
          <w:spacing w:val="40"/>
          <w:sz w:val="10"/>
          <w:szCs w:val="10"/>
        </w:rPr>
        <w:t> </w:t>
      </w:r>
      <w:r>
        <w:rPr>
          <w:rFonts w:ascii="Arial" w:hAnsi="Arial" w:cs="Arial" w:eastAsia="Arial"/>
          <w:color w:val="8C8E93"/>
          <w:sz w:val="10"/>
          <w:szCs w:val="10"/>
        </w:rPr>
        <w:t>balo</w:t>
      </w:r>
      <w:r>
        <w:rPr>
          <w:rFonts w:ascii="Arial" w:hAnsi="Arial" w:cs="Arial" w:eastAsia="Arial"/>
          <w:color w:val="8C8E93"/>
          <w:spacing w:val="40"/>
          <w:sz w:val="10"/>
          <w:szCs w:val="10"/>
        </w:rPr>
        <w:t> </w:t>
      </w:r>
      <w:r>
        <w:rPr>
          <w:rFonts w:ascii="Arial" w:hAnsi="Arial" w:cs="Arial" w:eastAsia="Arial"/>
          <w:color w:val="8C8E93"/>
          <w:sz w:val="10"/>
          <w:szCs w:val="10"/>
        </w:rPr>
        <w:t>tc:ng:.n</w:t>
      </w:r>
      <w:r>
        <w:rPr>
          <w:rFonts w:ascii="Arial" w:hAnsi="Arial" w:cs="Arial" w:eastAsia="Arial"/>
          <w:color w:val="8C8E93"/>
          <w:spacing w:val="38"/>
          <w:sz w:val="10"/>
          <w:szCs w:val="10"/>
        </w:rPr>
        <w:t> </w:t>
      </w:r>
      <w:r>
        <w:rPr>
          <w:rFonts w:ascii="Arial" w:hAnsi="Arial" w:cs="Arial" w:eastAsia="Arial"/>
          <w:color w:val="8C8E93"/>
          <w:sz w:val="10"/>
          <w:szCs w:val="10"/>
        </w:rPr>
        <w:t>Lru</w:t>
      </w:r>
      <w:r>
        <w:rPr>
          <w:rFonts w:ascii="Arial" w:hAnsi="Arial" w:cs="Arial" w:eastAsia="Arial"/>
          <w:color w:val="8C8E93"/>
          <w:spacing w:val="80"/>
          <w:w w:val="150"/>
          <w:sz w:val="10"/>
          <w:szCs w:val="10"/>
        </w:rPr>
        <w:t> </w:t>
      </w:r>
      <w:r>
        <w:rPr>
          <w:rFonts w:ascii="Arial" w:hAnsi="Arial" w:cs="Arial" w:eastAsia="Arial"/>
          <w:color w:val="8C8E93"/>
          <w:sz w:val="10"/>
          <w:szCs w:val="10"/>
        </w:rPr>
        <w:t>c:on1ccutlvoa</w:t>
      </w:r>
      <w:r>
        <w:rPr>
          <w:rFonts w:ascii="Arial" w:hAnsi="Arial" w:cs="Arial" w:eastAsia="Arial"/>
          <w:color w:val="8C8E93"/>
          <w:spacing w:val="66"/>
          <w:sz w:val="10"/>
          <w:szCs w:val="10"/>
        </w:rPr>
        <w:t> </w:t>
      </w:r>
      <w:r>
        <w:rPr>
          <w:rFonts w:ascii="Arial" w:hAnsi="Arial" w:cs="Arial" w:eastAsia="Arial"/>
          <w:color w:val="8C8E93"/>
          <w:sz w:val="10"/>
          <w:szCs w:val="10"/>
        </w:rPr>
        <w:t>de</w:t>
      </w:r>
      <w:r>
        <w:rPr>
          <w:rFonts w:ascii="Arial" w:hAnsi="Arial" w:cs="Arial" w:eastAsia="Arial"/>
          <w:color w:val="8C8E93"/>
          <w:spacing w:val="78"/>
          <w:sz w:val="10"/>
          <w:szCs w:val="10"/>
        </w:rPr>
        <w:t> </w:t>
      </w:r>
      <w:r>
        <w:rPr>
          <w:rFonts w:ascii="Arial" w:hAnsi="Arial" w:cs="Arial" w:eastAsia="Arial"/>
          <w:color w:val="8C8E93"/>
          <w:sz w:val="10"/>
          <w:szCs w:val="10"/>
        </w:rPr>
        <w:t>ducan•o.</w:t>
      </w:r>
      <w:r>
        <w:rPr>
          <w:rFonts w:ascii="Arial" w:hAnsi="Arial" w:cs="Arial" w:eastAsia="Arial"/>
          <w:color w:val="8C8E93"/>
          <w:spacing w:val="63"/>
          <w:sz w:val="10"/>
          <w:szCs w:val="10"/>
        </w:rPr>
        <w:t> </w:t>
      </w:r>
      <w:r>
        <w:rPr>
          <w:rFonts w:ascii="Arial" w:hAnsi="Arial" w:cs="Arial" w:eastAsia="Arial"/>
          <w:color w:val="8C8E93"/>
          <w:sz w:val="10"/>
          <w:szCs w:val="10"/>
        </w:rPr>
        <w:t>ruultaodo</w:t>
      </w:r>
      <w:r>
        <w:rPr>
          <w:rFonts w:ascii="Arial" w:hAnsi="Arial" w:cs="Arial" w:eastAsia="Arial"/>
          <w:color w:val="8C8E93"/>
          <w:spacing w:val="36"/>
          <w:sz w:val="10"/>
          <w:szCs w:val="10"/>
        </w:rPr>
        <w:t> </w:t>
      </w:r>
      <w:r>
        <w:rPr>
          <w:rFonts w:ascii="Arial" w:hAnsi="Arial" w:cs="Arial" w:eastAsia="Arial"/>
          <w:color w:val="8C8E93"/>
          <w:sz w:val="10"/>
          <w:szCs w:val="10"/>
        </w:rPr>
        <w:t>por</w:t>
      </w:r>
      <w:r>
        <w:rPr>
          <w:rFonts w:ascii="Arial" w:hAnsi="Arial" w:cs="Arial" w:eastAsia="Arial"/>
          <w:color w:val="8C8E93"/>
          <w:spacing w:val="36"/>
          <w:sz w:val="10"/>
          <w:szCs w:val="10"/>
        </w:rPr>
        <w:t> </w:t>
      </w:r>
      <w:r>
        <w:rPr>
          <w:rFonts w:ascii="Arial" w:hAnsi="Arial" w:cs="Arial" w:eastAsia="Arial"/>
          <w:color w:val="8C8E93"/>
          <w:sz w:val="10"/>
          <w:szCs w:val="10"/>
        </w:rPr>
        <w:t>lo</w:t>
      </w:r>
      <w:r>
        <w:rPr>
          <w:rFonts w:ascii="Arial" w:hAnsi="Arial" w:cs="Arial" w:eastAsia="Arial"/>
          <w:color w:val="8C8E93"/>
          <w:spacing w:val="40"/>
          <w:w w:val="115"/>
          <w:sz w:val="10"/>
          <w:szCs w:val="10"/>
        </w:rPr>
        <w:t> </w:t>
      </w:r>
      <w:r>
        <w:rPr>
          <w:rFonts w:ascii="Arial" w:hAnsi="Arial" w:cs="Arial" w:eastAsia="Arial"/>
          <w:color w:val="8C8E93"/>
          <w:w w:val="115"/>
          <w:sz w:val="9"/>
          <w:szCs w:val="9"/>
        </w:rPr>
        <w:t>tmlo</w:t>
      </w:r>
      <w:r>
        <w:rPr>
          <w:rFonts w:ascii="Arial" w:hAnsi="Arial" w:cs="Arial" w:eastAsia="Arial"/>
          <w:color w:val="8C8E93"/>
          <w:spacing w:val="40"/>
          <w:w w:val="115"/>
          <w:sz w:val="9"/>
          <w:szCs w:val="9"/>
        </w:rPr>
        <w:t> </w:t>
      </w:r>
      <w:r>
        <w:rPr>
          <w:rFonts w:ascii="Arial" w:hAnsi="Arial" w:cs="Arial" w:eastAsia="Arial"/>
          <w:color w:val="8C8E93"/>
          <w:sz w:val="10"/>
          <w:szCs w:val="10"/>
        </w:rPr>
        <w:t>t.c:gún</w:t>
      </w:r>
      <w:r>
        <w:rPr>
          <w:rFonts w:ascii="Arial" w:hAnsi="Arial" w:cs="Arial" w:eastAsia="Arial"/>
          <w:color w:val="8C8E93"/>
          <w:spacing w:val="68"/>
          <w:sz w:val="10"/>
          <w:szCs w:val="10"/>
        </w:rPr>
        <w:t> </w:t>
      </w:r>
      <w:r>
        <w:rPr>
          <w:rFonts w:ascii="Arial" w:hAnsi="Arial" w:cs="Arial" w:eastAsia="Arial"/>
          <w:color w:val="8C8E93"/>
          <w:w w:val="90"/>
          <w:sz w:val="9"/>
          <w:szCs w:val="9"/>
        </w:rPr>
        <w:t>ot.110</w:t>
      </w:r>
      <w:r>
        <w:rPr>
          <w:rFonts w:ascii="Arial" w:hAnsi="Arial" w:cs="Arial" w:eastAsia="Arial"/>
          <w:color w:val="8C8E93"/>
          <w:spacing w:val="65"/>
          <w:sz w:val="9"/>
          <w:szCs w:val="9"/>
        </w:rPr>
        <w:t> </w:t>
      </w:r>
      <w:r>
        <w:rPr>
          <w:rFonts w:ascii="Arial" w:hAnsi="Arial" w:cs="Arial" w:eastAsia="Arial"/>
          <w:color w:val="77797E"/>
          <w:sz w:val="10"/>
          <w:szCs w:val="10"/>
        </w:rPr>
        <w:t>trc.u</w:t>
      </w:r>
      <w:r>
        <w:rPr>
          <w:rFonts w:ascii="Arial" w:hAnsi="Arial" w:cs="Arial" w:eastAsia="Arial"/>
          <w:color w:val="77797E"/>
          <w:spacing w:val="56"/>
          <w:sz w:val="10"/>
          <w:szCs w:val="10"/>
        </w:rPr>
        <w:t> </w:t>
      </w:r>
      <w:r>
        <w:rPr>
          <w:rFonts w:ascii="Arial" w:hAnsi="Arial" w:cs="Arial" w:eastAsia="Arial"/>
          <w:color w:val="8C8E93"/>
          <w:sz w:val="10"/>
          <w:szCs w:val="10"/>
        </w:rPr>
        <w:t>Dom1ngo:s</w:t>
      </w:r>
      <w:r>
        <w:rPr>
          <w:rFonts w:ascii="Arial" w:hAnsi="Arial" w:cs="Arial" w:eastAsia="Arial"/>
          <w:color w:val="8C8E93"/>
          <w:spacing w:val="59"/>
          <w:sz w:val="10"/>
          <w:szCs w:val="10"/>
        </w:rPr>
        <w:t> </w:t>
      </w:r>
      <w:r>
        <w:rPr>
          <w:rFonts w:ascii="Arial" w:hAnsi="Arial" w:cs="Arial" w:eastAsia="Arial"/>
          <w:color w:val="8C8E93"/>
          <w:sz w:val="10"/>
          <w:szCs w:val="10"/>
        </w:rPr>
        <w:t>de:</w:t>
      </w:r>
      <w:r>
        <w:rPr>
          <w:rFonts w:ascii="Arial" w:hAnsi="Arial" w:cs="Arial" w:eastAsia="Arial"/>
          <w:color w:val="8C8E93"/>
          <w:spacing w:val="54"/>
          <w:sz w:val="10"/>
          <w:szCs w:val="10"/>
        </w:rPr>
        <w:t> </w:t>
      </w:r>
      <w:r>
        <w:rPr>
          <w:rFonts w:ascii="Arial" w:hAnsi="Arial" w:cs="Arial" w:eastAsia="Arial"/>
          <w:color w:val="8C8E93"/>
          <w:sz w:val="10"/>
          <w:szCs w:val="10"/>
        </w:rPr>
        <w:t>ft•b•Jo</w:t>
      </w:r>
      <w:r>
        <w:rPr>
          <w:rFonts w:ascii="Arial" w:hAnsi="Arial" w:cs="Arial" w:eastAsia="Arial"/>
          <w:color w:val="8C8E93"/>
          <w:spacing w:val="36"/>
          <w:sz w:val="10"/>
          <w:szCs w:val="10"/>
        </w:rPr>
        <w:t> </w:t>
      </w:r>
      <w:r>
        <w:rPr>
          <w:rFonts w:ascii="Arial" w:hAnsi="Arial" w:cs="Arial" w:eastAsia="Arial"/>
          <w:color w:val="8C8E93"/>
          <w:sz w:val="10"/>
          <w:szCs w:val="10"/>
        </w:rPr>
        <w:t>anuales</w:t>
      </w:r>
      <w:r>
        <w:rPr>
          <w:rFonts w:ascii="Arial" w:hAnsi="Arial" w:cs="Arial" w:eastAsia="Arial"/>
          <w:color w:val="BABCC1"/>
          <w:sz w:val="10"/>
          <w:szCs w:val="10"/>
        </w:rPr>
        <w:t>.</w:t>
      </w:r>
    </w:p>
    <w:p>
      <w:pPr>
        <w:spacing w:line="127" w:lineRule="exact" w:before="0"/>
        <w:ind w:left="2576" w:right="0" w:firstLine="0"/>
        <w:jc w:val="both"/>
        <w:rPr>
          <w:rFonts w:ascii="Arial" w:hAnsi="Arial" w:cs="Arial" w:eastAsia="Arial"/>
          <w:sz w:val="10"/>
          <w:szCs w:val="10"/>
        </w:rPr>
      </w:pPr>
      <w:r>
        <w:rPr>
          <w:rFonts w:ascii="Arial" w:hAnsi="Arial" w:cs="Arial" w:eastAsia="Arial"/>
          <w:color w:val="8C8E93"/>
          <w:sz w:val="10"/>
          <w:szCs w:val="10"/>
        </w:rPr>
        <w:t>Bue</w:t>
      </w:r>
      <w:r>
        <w:rPr>
          <w:rFonts w:ascii="Arial" w:hAnsi="Arial" w:cs="Arial" w:eastAsia="Arial"/>
          <w:color w:val="8C8E93"/>
          <w:spacing w:val="76"/>
          <w:w w:val="150"/>
          <w:sz w:val="10"/>
          <w:szCs w:val="10"/>
        </w:rPr>
        <w:t> </w:t>
      </w:r>
      <w:r>
        <w:rPr>
          <w:color w:val="8C8E93"/>
          <w:sz w:val="11"/>
          <w:szCs w:val="11"/>
        </w:rPr>
        <w:t>:5 •</w:t>
      </w:r>
      <w:r>
        <w:rPr>
          <w:color w:val="8C8E93"/>
          <w:spacing w:val="37"/>
          <w:sz w:val="11"/>
          <w:szCs w:val="11"/>
        </w:rPr>
        <w:t>  </w:t>
      </w:r>
      <w:r>
        <w:rPr>
          <w:rFonts w:ascii="Arial" w:hAnsi="Arial" w:cs="Arial" w:eastAsia="Arial"/>
          <w:color w:val="8C8E93"/>
          <w:sz w:val="10"/>
          <w:szCs w:val="10"/>
        </w:rPr>
        <w:t>Como</w:t>
      </w:r>
      <w:r>
        <w:rPr>
          <w:rFonts w:ascii="Arial" w:hAnsi="Arial" w:cs="Arial" w:eastAsia="Arial"/>
          <w:color w:val="8C8E93"/>
          <w:spacing w:val="38"/>
          <w:sz w:val="10"/>
          <w:szCs w:val="10"/>
        </w:rPr>
        <w:t> </w:t>
      </w:r>
      <w:r>
        <w:rPr>
          <w:rFonts w:ascii="Arial" w:hAnsi="Arial" w:cs="Arial" w:eastAsia="Arial"/>
          <w:color w:val="8C8E93"/>
          <w:sz w:val="10"/>
          <w:szCs w:val="10"/>
        </w:rPr>
        <w:t>compc.rtYc:iün</w:t>
      </w:r>
      <w:r>
        <w:rPr>
          <w:rFonts w:ascii="Arial" w:hAnsi="Arial" w:cs="Arial" w:eastAsia="Arial"/>
          <w:color w:val="8C8E93"/>
          <w:spacing w:val="39"/>
          <w:sz w:val="10"/>
          <w:szCs w:val="10"/>
        </w:rPr>
        <w:t> </w:t>
      </w:r>
      <w:r>
        <w:rPr>
          <w:rFonts w:ascii="Arial" w:hAnsi="Arial" w:cs="Arial" w:eastAsia="Arial"/>
          <w:color w:val="8C8E93"/>
          <w:sz w:val="10"/>
          <w:szCs w:val="10"/>
        </w:rPr>
        <w:t>al</w:t>
      </w:r>
      <w:r>
        <w:rPr>
          <w:rFonts w:ascii="Arial" w:hAnsi="Arial" w:cs="Arial" w:eastAsia="Arial"/>
          <w:color w:val="8C8E93"/>
          <w:spacing w:val="32"/>
          <w:sz w:val="10"/>
          <w:szCs w:val="10"/>
        </w:rPr>
        <w:t> </w:t>
      </w:r>
      <w:r>
        <w:rPr>
          <w:rFonts w:ascii="Arial" w:hAnsi="Arial" w:cs="Arial" w:eastAsia="Arial"/>
          <w:color w:val="8C8E93"/>
          <w:sz w:val="10"/>
          <w:szCs w:val="10"/>
        </w:rPr>
        <w:t>lurno</w:t>
      </w:r>
      <w:r>
        <w:rPr>
          <w:rFonts w:ascii="Arial" w:hAnsi="Arial" w:cs="Arial" w:eastAsia="Arial"/>
          <w:color w:val="8C8E93"/>
          <w:spacing w:val="43"/>
          <w:sz w:val="10"/>
          <w:szCs w:val="10"/>
        </w:rPr>
        <w:t> </w:t>
      </w:r>
      <w:r>
        <w:rPr>
          <w:rFonts w:ascii="Arial" w:hAnsi="Arial" w:cs="Arial" w:eastAsia="Arial"/>
          <w:color w:val="8C8E93"/>
          <w:sz w:val="10"/>
          <w:szCs w:val="10"/>
        </w:rPr>
        <w:t>domf</w:t>
      </w:r>
      <w:r>
        <w:rPr>
          <w:rFonts w:ascii="Arial" w:hAnsi="Arial" w:cs="Arial" w:eastAsia="Arial"/>
          <w:color w:val="626469"/>
          <w:sz w:val="10"/>
          <w:szCs w:val="10"/>
        </w:rPr>
        <w:t>11</w:t>
      </w:r>
      <w:r>
        <w:rPr>
          <w:rFonts w:ascii="Arial" w:hAnsi="Arial" w:cs="Arial" w:eastAsia="Arial"/>
          <w:color w:val="8C8E93"/>
          <w:sz w:val="10"/>
          <w:szCs w:val="10"/>
        </w:rPr>
        <w:t>lc1I</w:t>
      </w:r>
      <w:r>
        <w:rPr>
          <w:rFonts w:ascii="Arial" w:hAnsi="Arial" w:cs="Arial" w:eastAsia="Arial"/>
          <w:color w:val="8C8E93"/>
          <w:spacing w:val="20"/>
          <w:sz w:val="10"/>
          <w:szCs w:val="10"/>
        </w:rPr>
        <w:t> </w:t>
      </w:r>
      <w:r>
        <w:rPr>
          <w:rFonts w:ascii="Arial" w:hAnsi="Arial" w:cs="Arial" w:eastAsia="Arial"/>
          <w:color w:val="8C8E93"/>
          <w:sz w:val="10"/>
          <w:szCs w:val="10"/>
        </w:rPr>
        <w:t>que</w:t>
      </w:r>
      <w:r>
        <w:rPr>
          <w:rFonts w:ascii="Arial" w:hAnsi="Arial" w:cs="Arial" w:eastAsia="Arial"/>
          <w:color w:val="8C8E93"/>
          <w:spacing w:val="-9"/>
          <w:sz w:val="10"/>
          <w:szCs w:val="10"/>
        </w:rPr>
        <w:t> </w:t>
      </w:r>
      <w:r>
        <w:rPr>
          <w:rFonts w:ascii="Arial" w:hAnsi="Arial" w:cs="Arial" w:eastAsia="Arial"/>
          <w:color w:val="8C8E93"/>
          <w:sz w:val="10"/>
          <w:szCs w:val="10"/>
        </w:rPr>
        <w:t>k</w:t>
      </w:r>
      <w:r>
        <w:rPr>
          <w:rFonts w:ascii="Arial" w:hAnsi="Arial" w:cs="Arial" w:eastAsia="Arial"/>
          <w:color w:val="8C8E93"/>
          <w:spacing w:val="43"/>
          <w:sz w:val="10"/>
          <w:szCs w:val="10"/>
        </w:rPr>
        <w:t>  </w:t>
      </w:r>
      <w:r>
        <w:rPr>
          <w:rFonts w:ascii="Arial" w:hAnsi="Arial" w:cs="Arial" w:eastAsia="Arial"/>
          <w:color w:val="8C8E93"/>
          <w:sz w:val="10"/>
          <w:szCs w:val="10"/>
        </w:rPr>
        <w:t>cslabl</w:t>
      </w:r>
      <w:r>
        <w:rPr>
          <w:rFonts w:ascii="Arial" w:hAnsi="Arial" w:cs="Arial" w:eastAsia="Arial"/>
          <w:color w:val="8C8E93"/>
          <w:spacing w:val="30"/>
          <w:sz w:val="10"/>
          <w:szCs w:val="10"/>
        </w:rPr>
        <w:t> </w:t>
      </w:r>
      <w:r>
        <w:rPr>
          <w:rFonts w:ascii="Arial" w:hAnsi="Arial" w:cs="Arial" w:eastAsia="Arial"/>
          <w:color w:val="8C8E93"/>
          <w:sz w:val="10"/>
          <w:szCs w:val="10"/>
        </w:rPr>
        <w:t>ce</w:t>
      </w:r>
      <w:r>
        <w:rPr>
          <w:rFonts w:ascii="Arial" w:hAnsi="Arial" w:cs="Arial" w:eastAsia="Arial"/>
          <w:color w:val="8C8E93"/>
          <w:spacing w:val="27"/>
          <w:sz w:val="10"/>
          <w:szCs w:val="10"/>
        </w:rPr>
        <w:t> </w:t>
      </w:r>
      <w:r>
        <w:rPr>
          <w:rFonts w:ascii="Arial" w:hAnsi="Arial" w:cs="Arial" w:eastAsia="Arial"/>
          <w:color w:val="8C8E93"/>
          <w:sz w:val="10"/>
          <w:szCs w:val="10"/>
        </w:rPr>
        <w:t>en</w:t>
      </w:r>
      <w:r>
        <w:rPr>
          <w:rFonts w:ascii="Arial" w:hAnsi="Arial" w:cs="Arial" w:eastAsia="Arial"/>
          <w:color w:val="8C8E93"/>
          <w:spacing w:val="46"/>
          <w:sz w:val="10"/>
          <w:szCs w:val="10"/>
        </w:rPr>
        <w:t> </w:t>
      </w:r>
      <w:r>
        <w:rPr>
          <w:rFonts w:ascii="Arial" w:hAnsi="Arial" w:cs="Arial" w:eastAsia="Arial"/>
          <w:color w:val="8C8E93"/>
          <w:sz w:val="10"/>
          <w:szCs w:val="10"/>
        </w:rPr>
        <w:t>li,.</w:t>
      </w:r>
      <w:r>
        <w:rPr>
          <w:rFonts w:ascii="Arial" w:hAnsi="Arial" w:cs="Arial" w:eastAsia="Arial"/>
          <w:color w:val="8C8E93"/>
          <w:spacing w:val="35"/>
          <w:sz w:val="10"/>
          <w:szCs w:val="10"/>
        </w:rPr>
        <w:t> </w:t>
      </w:r>
      <w:r>
        <w:rPr>
          <w:rFonts w:ascii="Arial" w:hAnsi="Arial" w:cs="Arial" w:eastAsia="Arial"/>
          <w:color w:val="77797E"/>
          <w:sz w:val="10"/>
          <w:szCs w:val="10"/>
        </w:rPr>
        <w:t>bue</w:t>
      </w:r>
      <w:r>
        <w:rPr>
          <w:rFonts w:ascii="Arial" w:hAnsi="Arial" w:cs="Arial" w:eastAsia="Arial"/>
          <w:color w:val="77797E"/>
          <w:spacing w:val="33"/>
          <w:sz w:val="10"/>
          <w:szCs w:val="10"/>
        </w:rPr>
        <w:t>  </w:t>
      </w:r>
      <w:r>
        <w:rPr>
          <w:rFonts w:ascii="Arial" w:hAnsi="Arial" w:cs="Arial" w:eastAsia="Arial"/>
          <w:color w:val="8C8E93"/>
          <w:sz w:val="10"/>
          <w:szCs w:val="10"/>
        </w:rPr>
        <w:t>.an</w:t>
      </w:r>
      <w:r>
        <w:rPr>
          <w:rFonts w:ascii="Arial" w:hAnsi="Arial" w:cs="Arial" w:eastAsia="Arial"/>
          <w:color w:val="626469"/>
          <w:sz w:val="10"/>
          <w:szCs w:val="10"/>
        </w:rPr>
        <w:t>l</w:t>
      </w:r>
      <w:r>
        <w:rPr>
          <w:rFonts w:ascii="Arial" w:hAnsi="Arial" w:cs="Arial" w:eastAsia="Arial"/>
          <w:color w:val="8C8E93"/>
          <w:sz w:val="10"/>
          <w:szCs w:val="10"/>
        </w:rPr>
        <w:t>cJlor,</w:t>
      </w:r>
      <w:r>
        <w:rPr>
          <w:rFonts w:ascii="Arial" w:hAnsi="Arial" w:cs="Arial" w:eastAsia="Arial"/>
          <w:color w:val="8C8E93"/>
          <w:spacing w:val="37"/>
          <w:sz w:val="10"/>
          <w:szCs w:val="10"/>
        </w:rPr>
        <w:t> </w:t>
      </w:r>
      <w:r>
        <w:rPr>
          <w:rFonts w:ascii="Arial" w:hAnsi="Arial" w:cs="Arial" w:eastAsia="Arial"/>
          <w:color w:val="77797E"/>
          <w:sz w:val="10"/>
          <w:szCs w:val="10"/>
        </w:rPr>
        <w:t>Palrono,</w:t>
      </w:r>
      <w:r>
        <w:rPr>
          <w:rFonts w:ascii="Arial" w:hAnsi="Arial" w:cs="Arial" w:eastAsia="Arial"/>
          <w:color w:val="77797E"/>
          <w:spacing w:val="32"/>
          <w:sz w:val="10"/>
          <w:szCs w:val="10"/>
        </w:rPr>
        <w:t> </w:t>
      </w:r>
      <w:r>
        <w:rPr>
          <w:rFonts w:ascii="Arial" w:hAnsi="Arial" w:cs="Arial" w:eastAsia="Arial"/>
          <w:color w:val="8C8E93"/>
          <w:sz w:val="12"/>
          <w:szCs w:val="12"/>
        </w:rPr>
        <w:t>y</w:t>
      </w:r>
      <w:r>
        <w:rPr>
          <w:rFonts w:ascii="Arial" w:hAnsi="Arial" w:cs="Arial" w:eastAsia="Arial"/>
          <w:color w:val="8C8E93"/>
          <w:spacing w:val="29"/>
          <w:sz w:val="12"/>
          <w:szCs w:val="12"/>
        </w:rPr>
        <w:t> </w:t>
      </w:r>
      <w:r>
        <w:rPr>
          <w:rFonts w:ascii="Arial" w:hAnsi="Arial" w:cs="Arial" w:eastAsia="Arial"/>
          <w:color w:val="8C8E93"/>
          <w:sz w:val="10"/>
          <w:szCs w:val="10"/>
        </w:rPr>
        <w:t>o</w:t>
      </w:r>
      <w:r>
        <w:rPr>
          <w:rFonts w:ascii="Arial" w:hAnsi="Arial" w:cs="Arial" w:eastAsia="Arial"/>
          <w:color w:val="626469"/>
          <w:sz w:val="10"/>
          <w:szCs w:val="10"/>
        </w:rPr>
        <w:t>�</w:t>
      </w:r>
      <w:r>
        <w:rPr>
          <w:rFonts w:ascii="Arial" w:hAnsi="Arial" w:cs="Arial" w:eastAsia="Arial"/>
          <w:color w:val="8C8E93"/>
          <w:sz w:val="10"/>
          <w:szCs w:val="10"/>
        </w:rPr>
        <w:t>pe:ndlelltrs</w:t>
      </w:r>
      <w:r>
        <w:rPr>
          <w:rFonts w:ascii="Arial" w:hAnsi="Arial" w:cs="Arial" w:eastAsia="Arial"/>
          <w:color w:val="8C8E93"/>
          <w:spacing w:val="46"/>
          <w:sz w:val="10"/>
          <w:szCs w:val="10"/>
        </w:rPr>
        <w:t> </w:t>
      </w:r>
      <w:r>
        <w:rPr>
          <w:color w:val="8C8E93"/>
          <w:sz w:val="9"/>
          <w:szCs w:val="9"/>
        </w:rPr>
        <w:t>iC:</w:t>
      </w:r>
      <w:r>
        <w:rPr>
          <w:color w:val="8C8E93"/>
          <w:spacing w:val="24"/>
          <w:sz w:val="9"/>
          <w:szCs w:val="9"/>
        </w:rPr>
        <w:t> </w:t>
      </w:r>
      <w:r>
        <w:rPr>
          <w:rFonts w:ascii="Arial" w:hAnsi="Arial" w:cs="Arial" w:eastAsia="Arial"/>
          <w:color w:val="8C8E93"/>
          <w:spacing w:val="-2"/>
          <w:sz w:val="10"/>
          <w:szCs w:val="10"/>
        </w:rPr>
        <w:t>oblJpn</w:t>
      </w:r>
    </w:p>
    <w:p>
      <w:pPr>
        <w:spacing w:line="316" w:lineRule="auto" w:before="35"/>
        <w:ind w:left="1772" w:right="938" w:hanging="3"/>
        <w:jc w:val="both"/>
        <w:rPr>
          <w:rFonts w:ascii="Arial" w:hAnsi="Arial" w:cs="Arial" w:eastAsia="Arial"/>
          <w:sz w:val="10"/>
          <w:szCs w:val="10"/>
        </w:rPr>
      </w:pPr>
      <w:r>
        <w:rPr>
          <w:rFonts w:ascii="Arial" w:hAnsi="Arial" w:cs="Arial" w:eastAsia="Arial"/>
          <w:sz w:val="10"/>
          <w:szCs w:val="10"/>
        </w:rPr>
        <mc:AlternateContent>
          <mc:Choice Requires="wps">
            <w:drawing>
              <wp:anchor distT="0" distB="0" distL="0" distR="0" allowOverlap="1" layoutInCell="1" locked="0" behindDoc="1" simplePos="0" relativeHeight="483728896">
                <wp:simplePos x="0" y="0"/>
                <wp:positionH relativeFrom="page">
                  <wp:posOffset>5087541</wp:posOffset>
                </wp:positionH>
                <wp:positionV relativeFrom="paragraph">
                  <wp:posOffset>27708</wp:posOffset>
                </wp:positionV>
                <wp:extent cx="6350" cy="86995"/>
                <wp:effectExtent l="0" t="0" r="0" b="0"/>
                <wp:wrapNone/>
                <wp:docPr id="462" name="Graphic 462"/>
                <wp:cNvGraphicFramePr>
                  <a:graphicFrameLocks/>
                </wp:cNvGraphicFramePr>
                <a:graphic>
                  <a:graphicData uri="http://schemas.microsoft.com/office/word/2010/wordprocessingShape">
                    <wps:wsp>
                      <wps:cNvPr id="462" name="Graphic 462"/>
                      <wps:cNvSpPr/>
                      <wps:spPr>
                        <a:xfrm>
                          <a:off x="0" y="0"/>
                          <a:ext cx="6350" cy="86995"/>
                        </a:xfrm>
                        <a:custGeom>
                          <a:avLst/>
                          <a:gdLst/>
                          <a:ahLst/>
                          <a:cxnLst/>
                          <a:rect l="l" t="t" r="r" b="b"/>
                          <a:pathLst>
                            <a:path w="6350" h="86995">
                              <a:moveTo>
                                <a:pt x="6106" y="86737"/>
                              </a:moveTo>
                              <a:lnTo>
                                <a:pt x="0" y="86737"/>
                              </a:lnTo>
                              <a:lnTo>
                                <a:pt x="0" y="0"/>
                              </a:lnTo>
                              <a:lnTo>
                                <a:pt x="6106" y="0"/>
                              </a:lnTo>
                              <a:lnTo>
                                <a:pt x="6106"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400.593842pt;margin-top:2.181767pt;width:.480807pt;height:6.829713pt;mso-position-horizontal-relative:page;mso-position-vertical-relative:paragraph;z-index:-19587584" id="docshape340"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1" simplePos="0" relativeHeight="483729408">
                <wp:simplePos x="0" y="0"/>
                <wp:positionH relativeFrom="page">
                  <wp:posOffset>2976796</wp:posOffset>
                </wp:positionH>
                <wp:positionV relativeFrom="paragraph">
                  <wp:posOffset>140623</wp:posOffset>
                </wp:positionV>
                <wp:extent cx="15875" cy="86995"/>
                <wp:effectExtent l="0" t="0" r="0" b="0"/>
                <wp:wrapNone/>
                <wp:docPr id="463" name="Graphic 463"/>
                <wp:cNvGraphicFramePr>
                  <a:graphicFrameLocks/>
                </wp:cNvGraphicFramePr>
                <a:graphic>
                  <a:graphicData uri="http://schemas.microsoft.com/office/word/2010/wordprocessingShape">
                    <wps:wsp>
                      <wps:cNvPr id="463" name="Graphic 463"/>
                      <wps:cNvSpPr/>
                      <wps:spPr>
                        <a:xfrm>
                          <a:off x="0" y="0"/>
                          <a:ext cx="15875" cy="86995"/>
                        </a:xfrm>
                        <a:custGeom>
                          <a:avLst/>
                          <a:gdLst/>
                          <a:ahLst/>
                          <a:cxnLst/>
                          <a:rect l="l" t="t" r="r" b="b"/>
                          <a:pathLst>
                            <a:path w="15875" h="86995">
                              <a:moveTo>
                                <a:pt x="15265" y="86737"/>
                              </a:moveTo>
                              <a:lnTo>
                                <a:pt x="0" y="86737"/>
                              </a:lnTo>
                              <a:lnTo>
                                <a:pt x="0" y="0"/>
                              </a:lnTo>
                              <a:lnTo>
                                <a:pt x="15265" y="0"/>
                              </a:lnTo>
                              <a:lnTo>
                                <a:pt x="15265"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234.393448pt;margin-top:11.072734pt;width:1.202017pt;height:6.829713pt;mso-position-horizontal-relative:page;mso-position-vertical-relative:paragraph;z-index:-19587072" id="docshape341"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1" simplePos="0" relativeHeight="483729920">
                <wp:simplePos x="0" y="0"/>
                <wp:positionH relativeFrom="page">
                  <wp:posOffset>3325078</wp:posOffset>
                </wp:positionH>
                <wp:positionV relativeFrom="paragraph">
                  <wp:posOffset>363402</wp:posOffset>
                </wp:positionV>
                <wp:extent cx="12700" cy="86995"/>
                <wp:effectExtent l="0" t="0" r="0" b="0"/>
                <wp:wrapNone/>
                <wp:docPr id="464" name="Graphic 464"/>
                <wp:cNvGraphicFramePr>
                  <a:graphicFrameLocks/>
                </wp:cNvGraphicFramePr>
                <a:graphic>
                  <a:graphicData uri="http://schemas.microsoft.com/office/word/2010/wordprocessingShape">
                    <wps:wsp>
                      <wps:cNvPr id="464" name="Graphic 464"/>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261.817169pt;margin-top:28.61437pt;width:.961614pt;height:6.829713pt;mso-position-horizontal-relative:page;mso-position-vertical-relative:paragraph;z-index:-19586560" id="docshape342"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1" simplePos="0" relativeHeight="483730432">
                <wp:simplePos x="0" y="0"/>
                <wp:positionH relativeFrom="page">
                  <wp:posOffset>4404195</wp:posOffset>
                </wp:positionH>
                <wp:positionV relativeFrom="paragraph">
                  <wp:posOffset>363411</wp:posOffset>
                </wp:positionV>
                <wp:extent cx="22860" cy="196850"/>
                <wp:effectExtent l="0" t="0" r="0" b="0"/>
                <wp:wrapNone/>
                <wp:docPr id="465" name="Graphic 465"/>
                <wp:cNvGraphicFramePr>
                  <a:graphicFrameLocks/>
                </wp:cNvGraphicFramePr>
                <a:graphic>
                  <a:graphicData uri="http://schemas.microsoft.com/office/word/2010/wordprocessingShape">
                    <wps:wsp>
                      <wps:cNvPr id="465" name="Graphic 465"/>
                      <wps:cNvSpPr/>
                      <wps:spPr>
                        <a:xfrm>
                          <a:off x="0" y="0"/>
                          <a:ext cx="22860" cy="196850"/>
                        </a:xfrm>
                        <a:custGeom>
                          <a:avLst/>
                          <a:gdLst/>
                          <a:ahLst/>
                          <a:cxnLst/>
                          <a:rect l="l" t="t" r="r" b="b"/>
                          <a:pathLst>
                            <a:path w="22860" h="196850">
                              <a:moveTo>
                                <a:pt x="12217" y="0"/>
                              </a:moveTo>
                              <a:lnTo>
                                <a:pt x="0" y="0"/>
                              </a:lnTo>
                              <a:lnTo>
                                <a:pt x="0" y="86728"/>
                              </a:lnTo>
                              <a:lnTo>
                                <a:pt x="12217" y="86728"/>
                              </a:lnTo>
                              <a:lnTo>
                                <a:pt x="12217" y="0"/>
                              </a:lnTo>
                              <a:close/>
                            </a:path>
                            <a:path w="22860" h="196850">
                              <a:moveTo>
                                <a:pt x="22390" y="109855"/>
                              </a:moveTo>
                              <a:lnTo>
                                <a:pt x="10185" y="109855"/>
                              </a:lnTo>
                              <a:lnTo>
                                <a:pt x="10185" y="196596"/>
                              </a:lnTo>
                              <a:lnTo>
                                <a:pt x="22390" y="196596"/>
                              </a:lnTo>
                              <a:lnTo>
                                <a:pt x="22390" y="109855"/>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shape style="position:absolute;margin-left:346.787018pt;margin-top:28.615084pt;width:1.8pt;height:15.5pt;mso-position-horizontal-relative:page;mso-position-vertical-relative:paragraph;z-index:-19586048" id="docshape343" coordorigin="6936,572" coordsize="36,310" path="m6955,572l6936,572,6936,709,6955,709,6955,572xm6971,745l6952,745,6952,882,6971,882,6971,745xe" filled="true" fillcolor="#e1e4e8" stroked="false">
                <v:path arrowok="t"/>
                <v:fill type="solid"/>
                <w10:wrap type="none"/>
              </v:shape>
            </w:pict>
          </mc:Fallback>
        </mc:AlternateContent>
      </w:r>
      <w:r>
        <w:rPr>
          <w:rFonts w:ascii="Arial" w:hAnsi="Arial" w:cs="Arial" w:eastAsia="Arial"/>
          <w:color w:val="8C8E93"/>
          <w:w w:val="105"/>
          <w:sz w:val="10"/>
          <w:szCs w:val="10"/>
        </w:rPr>
        <w:t>1</w:t>
      </w:r>
      <w:r>
        <w:rPr>
          <w:rFonts w:ascii="Arial" w:hAnsi="Arial" w:cs="Arial" w:eastAsia="Arial"/>
          <w:color w:val="8C8E93"/>
          <w:spacing w:val="10"/>
          <w:w w:val="125"/>
          <w:sz w:val="10"/>
          <w:szCs w:val="10"/>
        </w:rPr>
        <w:t> </w:t>
      </w:r>
      <w:r>
        <w:rPr>
          <w:rFonts w:ascii="Arial" w:hAnsi="Arial" w:cs="Arial" w:eastAsia="Arial"/>
          <w:color w:val="8C8E93"/>
          <w:w w:val="125"/>
          <w:sz w:val="10"/>
          <w:szCs w:val="10"/>
        </w:rPr>
        <w:t>dedan</w:t>
      </w:r>
      <w:r>
        <w:rPr>
          <w:rFonts w:ascii="Arial" w:hAnsi="Arial" w:cs="Arial" w:eastAsia="Arial"/>
          <w:color w:val="626469"/>
          <w:w w:val="125"/>
          <w:sz w:val="10"/>
          <w:szCs w:val="10"/>
        </w:rPr>
        <w:t>r</w:t>
      </w:r>
      <w:r>
        <w:rPr>
          <w:rFonts w:ascii="Arial" w:hAnsi="Arial" w:cs="Arial" w:eastAsia="Arial"/>
          <w:color w:val="626469"/>
          <w:spacing w:val="27"/>
          <w:w w:val="125"/>
          <w:sz w:val="10"/>
          <w:szCs w:val="10"/>
        </w:rPr>
        <w:t> </w:t>
      </w:r>
      <w:r>
        <w:rPr>
          <w:rFonts w:ascii="Arial" w:hAnsi="Arial" w:cs="Arial" w:eastAsia="Arial"/>
          <w:color w:val="77797E"/>
          <w:w w:val="125"/>
          <w:sz w:val="9"/>
          <w:szCs w:val="9"/>
        </w:rPr>
        <w:t>fts.li\lot</w:t>
      </w:r>
      <w:r>
        <w:rPr>
          <w:rFonts w:ascii="Arial" w:hAnsi="Arial" w:cs="Arial" w:eastAsia="Arial"/>
          <w:color w:val="77797E"/>
          <w:spacing w:val="28"/>
          <w:w w:val="125"/>
          <w:sz w:val="9"/>
          <w:szCs w:val="9"/>
        </w:rPr>
        <w:t> </w:t>
      </w:r>
      <w:r>
        <w:rPr>
          <w:rFonts w:ascii="Arial" w:hAnsi="Arial" w:cs="Arial" w:eastAsia="Arial"/>
          <w:color w:val="8C8E93"/>
          <w:w w:val="105"/>
          <w:sz w:val="10"/>
          <w:szCs w:val="10"/>
        </w:rPr>
        <w:t>101</w:t>
      </w:r>
      <w:r>
        <w:rPr>
          <w:rFonts w:ascii="Arial" w:hAnsi="Arial" w:cs="Arial" w:eastAsia="Arial"/>
          <w:color w:val="8C8E93"/>
          <w:spacing w:val="22"/>
          <w:w w:val="105"/>
          <w:sz w:val="10"/>
          <w:szCs w:val="10"/>
        </w:rPr>
        <w:t> </w:t>
      </w:r>
      <w:r>
        <w:rPr>
          <w:rFonts w:ascii="Arial" w:hAnsi="Arial" w:cs="Arial" w:eastAsia="Arial"/>
          <w:color w:val="77797E"/>
          <w:w w:val="105"/>
          <w:sz w:val="10"/>
          <w:szCs w:val="10"/>
        </w:rPr>
        <w:t>dtu</w:t>
      </w:r>
      <w:r>
        <w:rPr>
          <w:rFonts w:ascii="Arial" w:hAnsi="Arial" w:cs="Arial" w:eastAsia="Arial"/>
          <w:color w:val="77797E"/>
          <w:spacing w:val="48"/>
          <w:w w:val="105"/>
          <w:sz w:val="10"/>
          <w:szCs w:val="10"/>
        </w:rPr>
        <w:t>  </w:t>
      </w:r>
      <w:r>
        <w:rPr>
          <w:rFonts w:ascii="Arial" w:hAnsi="Arial" w:cs="Arial" w:eastAsia="Arial"/>
          <w:color w:val="8C8E93"/>
          <w:w w:val="105"/>
          <w:sz w:val="10"/>
          <w:szCs w:val="10"/>
        </w:rPr>
        <w:t>1</w:t>
      </w:r>
      <w:r>
        <w:rPr>
          <w:rFonts w:ascii="Arial" w:hAnsi="Arial" w:cs="Arial" w:eastAsia="Arial"/>
          <w:color w:val="8C8E93"/>
          <w:spacing w:val="-8"/>
          <w:w w:val="105"/>
          <w:sz w:val="10"/>
          <w:szCs w:val="10"/>
        </w:rPr>
        <w:t> </w:t>
      </w:r>
      <w:r>
        <w:rPr>
          <w:rFonts w:ascii="Arial" w:hAnsi="Arial" w:cs="Arial" w:eastAsia="Arial"/>
          <w:color w:val="77797E"/>
          <w:w w:val="105"/>
          <w:sz w:val="10"/>
          <w:szCs w:val="10"/>
        </w:rPr>
        <w:t>•</w:t>
      </w:r>
      <w:r>
        <w:rPr>
          <w:rFonts w:ascii="Arial" w:hAnsi="Arial" w:cs="Arial" w:eastAsia="Arial"/>
          <w:color w:val="77797E"/>
          <w:spacing w:val="54"/>
          <w:w w:val="105"/>
          <w:sz w:val="10"/>
          <w:szCs w:val="10"/>
        </w:rPr>
        <w:t> </w:t>
      </w:r>
      <w:r>
        <w:rPr>
          <w:rFonts w:ascii="Arial" w:hAnsi="Arial" w:cs="Arial" w:eastAsia="Arial"/>
          <w:color w:val="8C8E93"/>
          <w:w w:val="105"/>
          <w:sz w:val="10"/>
          <w:szCs w:val="10"/>
        </w:rPr>
        <w:t>dt</w:t>
      </w:r>
      <w:r>
        <w:rPr>
          <w:rFonts w:ascii="Arial" w:hAnsi="Arial" w:cs="Arial" w:eastAsia="Arial"/>
          <w:color w:val="8C8E93"/>
          <w:spacing w:val="57"/>
          <w:w w:val="105"/>
          <w:sz w:val="10"/>
          <w:szCs w:val="10"/>
        </w:rPr>
        <w:t> </w:t>
      </w:r>
      <w:r>
        <w:rPr>
          <w:rFonts w:ascii="Arial" w:hAnsi="Arial" w:cs="Arial" w:eastAsia="Arial"/>
          <w:color w:val="8C8E93"/>
          <w:w w:val="105"/>
          <w:sz w:val="10"/>
          <w:szCs w:val="10"/>
        </w:rPr>
        <w:t>E.nern,</w:t>
      </w:r>
      <w:r>
        <w:rPr>
          <w:rFonts w:ascii="Arial" w:hAnsi="Arial" w:cs="Arial" w:eastAsia="Arial"/>
          <w:color w:val="8C8E93"/>
          <w:spacing w:val="25"/>
          <w:w w:val="105"/>
          <w:sz w:val="10"/>
          <w:szCs w:val="10"/>
        </w:rPr>
        <w:t> </w:t>
      </w:r>
      <w:r>
        <w:rPr>
          <w:rFonts w:ascii="Arial" w:hAnsi="Arial" w:cs="Arial" w:eastAsia="Arial"/>
          <w:color w:val="8C8E93"/>
          <w:w w:val="105"/>
          <w:sz w:val="10"/>
          <w:szCs w:val="10"/>
        </w:rPr>
        <w:t>6</w:t>
      </w:r>
      <w:r>
        <w:rPr>
          <w:rFonts w:ascii="Arial" w:hAnsi="Arial" w:cs="Arial" w:eastAsia="Arial"/>
          <w:color w:val="8C8E93"/>
          <w:spacing w:val="21"/>
          <w:w w:val="105"/>
          <w:sz w:val="10"/>
          <w:szCs w:val="10"/>
        </w:rPr>
        <w:t> </w:t>
      </w:r>
      <w:r>
        <w:rPr>
          <w:rFonts w:ascii="Arial" w:hAnsi="Arial" w:cs="Arial" w:eastAsia="Arial"/>
          <w:color w:val="8C8E93"/>
          <w:w w:val="105"/>
          <w:sz w:val="10"/>
          <w:szCs w:val="10"/>
        </w:rPr>
        <w:t>dt.</w:t>
      </w:r>
      <w:r>
        <w:rPr>
          <w:rFonts w:ascii="Arial" w:hAnsi="Arial" w:cs="Arial" w:eastAsia="Arial"/>
          <w:color w:val="8C8E93"/>
          <w:spacing w:val="22"/>
          <w:w w:val="105"/>
          <w:sz w:val="10"/>
          <w:szCs w:val="10"/>
        </w:rPr>
        <w:t> </w:t>
      </w:r>
      <w:r>
        <w:rPr>
          <w:rFonts w:ascii="Arial" w:hAnsi="Arial" w:cs="Arial" w:eastAsia="Arial"/>
          <w:color w:val="8C8E93"/>
          <w:w w:val="105"/>
          <w:sz w:val="10"/>
          <w:szCs w:val="10"/>
        </w:rPr>
        <w:t>Ener(l,</w:t>
      </w:r>
      <w:r>
        <w:rPr>
          <w:rFonts w:ascii="Arial" w:hAnsi="Arial" w:cs="Arial" w:eastAsia="Arial"/>
          <w:color w:val="8C8E93"/>
          <w:spacing w:val="25"/>
          <w:w w:val="105"/>
          <w:sz w:val="10"/>
          <w:szCs w:val="10"/>
        </w:rPr>
        <w:t> </w:t>
      </w:r>
      <w:r>
        <w:rPr>
          <w:rFonts w:ascii="Arial" w:hAnsi="Arial" w:cs="Arial" w:eastAsia="Arial"/>
          <w:color w:val="77797E"/>
          <w:w w:val="105"/>
          <w:sz w:val="10"/>
          <w:szCs w:val="10"/>
        </w:rPr>
        <w:t>Lu11H</w:t>
      </w:r>
      <w:r>
        <w:rPr>
          <w:rFonts w:ascii="Arial" w:hAnsi="Arial" w:cs="Arial" w:eastAsia="Arial"/>
          <w:color w:val="77797E"/>
          <w:spacing w:val="33"/>
          <w:w w:val="105"/>
          <w:sz w:val="10"/>
          <w:szCs w:val="10"/>
        </w:rPr>
        <w:t> </w:t>
      </w:r>
      <w:r>
        <w:rPr>
          <w:rFonts w:ascii="Arial" w:hAnsi="Arial" w:cs="Arial" w:eastAsia="Arial"/>
          <w:color w:val="8C8E93"/>
          <w:w w:val="105"/>
          <w:sz w:val="12"/>
          <w:szCs w:val="12"/>
        </w:rPr>
        <w:t>y</w:t>
      </w:r>
      <w:r>
        <w:rPr>
          <w:rFonts w:ascii="Arial" w:hAnsi="Arial" w:cs="Arial" w:eastAsia="Arial"/>
          <w:color w:val="8C8E93"/>
          <w:spacing w:val="28"/>
          <w:w w:val="105"/>
          <w:sz w:val="12"/>
          <w:szCs w:val="12"/>
        </w:rPr>
        <w:t> </w:t>
      </w:r>
      <w:r>
        <w:rPr>
          <w:rFonts w:ascii="Arial" w:hAnsi="Arial" w:cs="Arial" w:eastAsia="Arial"/>
          <w:color w:val="77797E"/>
          <w:w w:val="105"/>
          <w:sz w:val="10"/>
          <w:szCs w:val="10"/>
        </w:rPr>
        <w:t>M.1rl"5</w:t>
      </w:r>
      <w:r>
        <w:rPr>
          <w:rFonts w:ascii="Arial" w:hAnsi="Arial" w:cs="Arial" w:eastAsia="Arial"/>
          <w:color w:val="77797E"/>
          <w:spacing w:val="36"/>
          <w:w w:val="105"/>
          <w:sz w:val="10"/>
          <w:szCs w:val="10"/>
        </w:rPr>
        <w:t> </w:t>
      </w:r>
      <w:r>
        <w:rPr>
          <w:rFonts w:ascii="Arial" w:hAnsi="Arial" w:cs="Arial" w:eastAsia="Arial"/>
          <w:color w:val="8C8E93"/>
          <w:w w:val="105"/>
          <w:sz w:val="10"/>
          <w:szCs w:val="10"/>
        </w:rPr>
        <w:t>de</w:t>
      </w:r>
      <w:r>
        <w:rPr>
          <w:rFonts w:ascii="Arial" w:hAnsi="Arial" w:cs="Arial" w:eastAsia="Arial"/>
          <w:color w:val="8C8E93"/>
          <w:spacing w:val="54"/>
          <w:w w:val="125"/>
          <w:sz w:val="10"/>
          <w:szCs w:val="10"/>
        </w:rPr>
        <w:t>  </w:t>
      </w:r>
      <w:r>
        <w:rPr>
          <w:rFonts w:ascii="Arial" w:hAnsi="Arial" w:cs="Arial" w:eastAsia="Arial"/>
          <w:color w:val="8C8E93"/>
          <w:w w:val="125"/>
          <w:sz w:val="10"/>
          <w:szCs w:val="10"/>
        </w:rPr>
        <w:t>mn1J.</w:t>
      </w:r>
      <w:r>
        <w:rPr>
          <w:rFonts w:ascii="Arial" w:hAnsi="Arial" w:cs="Arial" w:eastAsia="Arial"/>
          <w:color w:val="8C8E93"/>
          <w:spacing w:val="25"/>
          <w:w w:val="125"/>
          <w:sz w:val="10"/>
          <w:szCs w:val="10"/>
        </w:rPr>
        <w:t> </w:t>
      </w:r>
      <w:r>
        <w:rPr>
          <w:rFonts w:ascii="Arial" w:hAnsi="Arial" w:cs="Arial" w:eastAsia="Arial"/>
          <w:color w:val="8C8E93"/>
          <w:w w:val="105"/>
          <w:sz w:val="10"/>
          <w:szCs w:val="10"/>
        </w:rPr>
        <w:t>19</w:t>
      </w:r>
      <w:r>
        <w:rPr>
          <w:rFonts w:ascii="Arial" w:hAnsi="Arial" w:cs="Arial" w:eastAsia="Arial"/>
          <w:color w:val="8C8E93"/>
          <w:spacing w:val="26"/>
          <w:w w:val="105"/>
          <w:sz w:val="10"/>
          <w:szCs w:val="10"/>
        </w:rPr>
        <w:t> </w:t>
      </w:r>
      <w:r>
        <w:rPr>
          <w:rFonts w:ascii="Arial" w:hAnsi="Arial" w:cs="Arial" w:eastAsia="Arial"/>
          <w:color w:val="77797E"/>
          <w:w w:val="105"/>
          <w:sz w:val="10"/>
          <w:szCs w:val="10"/>
        </w:rPr>
        <w:t>de</w:t>
      </w:r>
      <w:r>
        <w:rPr>
          <w:rFonts w:ascii="Arial" w:hAnsi="Arial" w:cs="Arial" w:eastAsia="Arial"/>
          <w:color w:val="77797E"/>
          <w:spacing w:val="37"/>
          <w:w w:val="105"/>
          <w:sz w:val="10"/>
          <w:szCs w:val="10"/>
        </w:rPr>
        <w:t> </w:t>
      </w:r>
      <w:r>
        <w:rPr>
          <w:rFonts w:ascii="Arial" w:hAnsi="Arial" w:cs="Arial" w:eastAsia="Arial"/>
          <w:color w:val="77797E"/>
          <w:w w:val="105"/>
          <w:sz w:val="10"/>
          <w:szCs w:val="10"/>
        </w:rPr>
        <w:t>MiU1</w:t>
      </w:r>
      <w:r>
        <w:rPr>
          <w:rFonts w:ascii="Arial" w:hAnsi="Arial" w:cs="Arial" w:eastAsia="Arial"/>
          <w:color w:val="AAACB1"/>
          <w:w w:val="105"/>
          <w:sz w:val="10"/>
          <w:szCs w:val="10"/>
        </w:rPr>
        <w:t>.</w:t>
      </w:r>
      <w:r>
        <w:rPr>
          <w:rFonts w:ascii="Arial" w:hAnsi="Arial" w:cs="Arial" w:eastAsia="Arial"/>
          <w:color w:val="8C8E93"/>
          <w:w w:val="105"/>
          <w:sz w:val="10"/>
          <w:szCs w:val="10"/>
        </w:rPr>
        <w:t>o,</w:t>
      </w:r>
      <w:r>
        <w:rPr>
          <w:rFonts w:ascii="Arial" w:hAnsi="Arial" w:cs="Arial" w:eastAsia="Arial"/>
          <w:color w:val="8C8E93"/>
          <w:spacing w:val="5"/>
          <w:w w:val="105"/>
          <w:sz w:val="10"/>
          <w:szCs w:val="10"/>
        </w:rPr>
        <w:t> </w:t>
      </w:r>
      <w:r>
        <w:rPr>
          <w:rFonts w:ascii="Arial" w:hAnsi="Arial" w:cs="Arial" w:eastAsia="Arial"/>
          <w:color w:val="8C8E93"/>
          <w:w w:val="105"/>
          <w:sz w:val="10"/>
          <w:szCs w:val="10"/>
        </w:rPr>
        <w:t>Ju-e�a</w:t>
      </w:r>
      <w:r>
        <w:rPr>
          <w:rFonts w:ascii="Arial" w:hAnsi="Arial" w:cs="Arial" w:eastAsia="Arial"/>
          <w:color w:val="8C8E93"/>
          <w:spacing w:val="39"/>
          <w:w w:val="105"/>
          <w:sz w:val="10"/>
          <w:szCs w:val="10"/>
        </w:rPr>
        <w:t> </w:t>
      </w:r>
      <w:r>
        <w:rPr>
          <w:rFonts w:ascii="Arial" w:hAnsi="Arial" w:cs="Arial" w:eastAsia="Arial"/>
          <w:i/>
          <w:iCs/>
          <w:color w:val="8C8E93"/>
          <w:w w:val="105"/>
          <w:sz w:val="12"/>
          <w:szCs w:val="12"/>
        </w:rPr>
        <w:t>y</w:t>
      </w:r>
      <w:r>
        <w:rPr>
          <w:rFonts w:ascii="Arial" w:hAnsi="Arial" w:cs="Arial" w:eastAsia="Arial"/>
          <w:i/>
          <w:iCs/>
          <w:color w:val="8C8E93"/>
          <w:spacing w:val="36"/>
          <w:w w:val="125"/>
          <w:sz w:val="12"/>
          <w:szCs w:val="12"/>
        </w:rPr>
        <w:t> </w:t>
      </w:r>
      <w:r>
        <w:rPr>
          <w:rFonts w:ascii="Arial" w:hAnsi="Arial" w:cs="Arial" w:eastAsia="Arial"/>
          <w:color w:val="8C8E93"/>
          <w:w w:val="125"/>
          <w:sz w:val="10"/>
          <w:szCs w:val="10"/>
        </w:rPr>
        <w:t>Vkm</w:t>
      </w:r>
      <w:r>
        <w:rPr>
          <w:rFonts w:ascii="Arial" w:hAnsi="Arial" w:cs="Arial" w:eastAsia="Arial"/>
          <w:color w:val="4D4F54"/>
          <w:w w:val="125"/>
          <w:sz w:val="10"/>
          <w:szCs w:val="10"/>
        </w:rPr>
        <w:t>r</w:t>
      </w:r>
      <w:r>
        <w:rPr>
          <w:rFonts w:ascii="Arial" w:hAnsi="Arial" w:cs="Arial" w:eastAsia="Arial"/>
          <w:color w:val="8C8E93"/>
          <w:w w:val="125"/>
          <w:sz w:val="10"/>
          <w:szCs w:val="10"/>
        </w:rPr>
        <w:t>1</w:t>
      </w:r>
      <w:r>
        <w:rPr>
          <w:rFonts w:ascii="Arial" w:hAnsi="Arial" w:cs="Arial" w:eastAsia="Arial"/>
          <w:color w:val="8C8E93"/>
          <w:spacing w:val="8"/>
          <w:w w:val="125"/>
          <w:sz w:val="10"/>
          <w:szCs w:val="10"/>
        </w:rPr>
        <w:t> </w:t>
      </w:r>
      <w:r>
        <w:rPr>
          <w:rFonts w:ascii="Arial" w:hAnsi="Arial" w:cs="Arial" w:eastAsia="Arial"/>
          <w:color w:val="8C8E93"/>
          <w:w w:val="105"/>
          <w:sz w:val="10"/>
          <w:szCs w:val="10"/>
        </w:rPr>
        <w:t>Saalo.</w:t>
      </w:r>
      <w:r>
        <w:rPr>
          <w:rFonts w:ascii="Arial" w:hAnsi="Arial" w:cs="Arial" w:eastAsia="Arial"/>
          <w:color w:val="8C8E93"/>
          <w:spacing w:val="13"/>
          <w:w w:val="105"/>
          <w:sz w:val="10"/>
          <w:szCs w:val="10"/>
        </w:rPr>
        <w:t> </w:t>
      </w:r>
      <w:r>
        <w:rPr>
          <w:rFonts w:ascii="Arial" w:hAnsi="Arial" w:cs="Arial" w:eastAsia="Arial"/>
          <w:color w:val="8C8E93"/>
          <w:w w:val="105"/>
          <w:sz w:val="10"/>
          <w:szCs w:val="10"/>
        </w:rPr>
        <w:t>19</w:t>
      </w:r>
      <w:r>
        <w:rPr>
          <w:rFonts w:ascii="Arial" w:hAnsi="Arial" w:cs="Arial" w:eastAsia="Arial"/>
          <w:color w:val="8C8E93"/>
          <w:spacing w:val="33"/>
          <w:w w:val="105"/>
          <w:sz w:val="10"/>
          <w:szCs w:val="10"/>
        </w:rPr>
        <w:t> </w:t>
      </w:r>
      <w:r>
        <w:rPr>
          <w:rFonts w:ascii="Arial" w:hAnsi="Arial" w:cs="Arial" w:eastAsia="Arial"/>
          <w:color w:val="8C8E93"/>
          <w:w w:val="105"/>
          <w:sz w:val="10"/>
          <w:szCs w:val="10"/>
        </w:rPr>
        <w:t>dt.</w:t>
      </w:r>
      <w:r>
        <w:rPr>
          <w:rFonts w:ascii="Arial" w:hAnsi="Arial" w:cs="Arial" w:eastAsia="Arial"/>
          <w:color w:val="8C8E93"/>
          <w:spacing w:val="38"/>
          <w:w w:val="105"/>
          <w:sz w:val="10"/>
          <w:szCs w:val="10"/>
        </w:rPr>
        <w:t> </w:t>
      </w:r>
      <w:r>
        <w:rPr>
          <w:rFonts w:ascii="Arial" w:hAnsi="Arial" w:cs="Arial" w:eastAsia="Arial"/>
          <w:color w:val="626469"/>
          <w:w w:val="105"/>
          <w:sz w:val="10"/>
          <w:szCs w:val="10"/>
        </w:rPr>
        <w:t>A</w:t>
      </w:r>
      <w:r>
        <w:rPr>
          <w:rFonts w:ascii="Arial" w:hAnsi="Arial" w:cs="Arial" w:eastAsia="Arial"/>
          <w:color w:val="8C8E93"/>
          <w:w w:val="105"/>
          <w:sz w:val="10"/>
          <w:szCs w:val="10"/>
        </w:rPr>
        <w:t>bri</w:t>
      </w:r>
      <w:r>
        <w:rPr>
          <w:rFonts w:ascii="Arial" w:hAnsi="Arial" w:cs="Arial" w:eastAsia="Arial"/>
          <w:color w:val="626469"/>
          <w:w w:val="105"/>
          <w:sz w:val="10"/>
          <w:szCs w:val="10"/>
        </w:rPr>
        <w:t>l,</w:t>
      </w:r>
      <w:r>
        <w:rPr>
          <w:rFonts w:ascii="Arial" w:hAnsi="Arial" w:cs="Arial" w:eastAsia="Arial"/>
          <w:color w:val="626469"/>
          <w:spacing w:val="40"/>
          <w:w w:val="105"/>
          <w:sz w:val="10"/>
          <w:szCs w:val="10"/>
        </w:rPr>
        <w:t> </w:t>
      </w:r>
      <w:r>
        <w:rPr>
          <w:color w:val="8C8E93"/>
          <w:w w:val="105"/>
          <w:sz w:val="12"/>
          <w:szCs w:val="12"/>
        </w:rPr>
        <w:t>t.</w:t>
      </w:r>
      <w:r>
        <w:rPr>
          <w:color w:val="626469"/>
          <w:w w:val="105"/>
          <w:sz w:val="12"/>
          <w:szCs w:val="12"/>
        </w:rPr>
        <w:t>•</w:t>
      </w:r>
      <w:r>
        <w:rPr>
          <w:color w:val="626469"/>
          <w:spacing w:val="19"/>
          <w:w w:val="105"/>
          <w:sz w:val="12"/>
          <w:szCs w:val="12"/>
        </w:rPr>
        <w:t> </w:t>
      </w:r>
      <w:r>
        <w:rPr>
          <w:rFonts w:ascii="Arial" w:hAnsi="Arial" w:cs="Arial" w:eastAsia="Arial"/>
          <w:color w:val="8C8E93"/>
          <w:w w:val="105"/>
          <w:sz w:val="10"/>
          <w:szCs w:val="10"/>
        </w:rPr>
        <w:t>d</w:t>
      </w:r>
      <w:r>
        <w:rPr>
          <w:rFonts w:ascii="Arial" w:hAnsi="Arial" w:cs="Arial" w:eastAsia="Arial"/>
          <w:color w:val="626469"/>
          <w:w w:val="105"/>
          <w:sz w:val="10"/>
          <w:szCs w:val="10"/>
        </w:rPr>
        <w:t>e!</w:t>
      </w:r>
      <w:r>
        <w:rPr>
          <w:rFonts w:ascii="Arial" w:hAnsi="Arial" w:cs="Arial" w:eastAsia="Arial"/>
          <w:color w:val="626469"/>
          <w:spacing w:val="-3"/>
          <w:w w:val="105"/>
          <w:sz w:val="10"/>
          <w:szCs w:val="10"/>
        </w:rPr>
        <w:t> </w:t>
      </w:r>
      <w:r>
        <w:rPr>
          <w:rFonts w:ascii="Arial" w:hAnsi="Arial" w:cs="Arial" w:eastAsia="Arial"/>
          <w:color w:val="8C8E93"/>
          <w:w w:val="105"/>
          <w:sz w:val="10"/>
          <w:szCs w:val="10"/>
        </w:rPr>
        <w:t>i\tll)"O,</w:t>
      </w:r>
      <w:r>
        <w:rPr>
          <w:rFonts w:ascii="Arial" w:hAnsi="Arial" w:cs="Arial" w:eastAsia="Arial"/>
          <w:color w:val="8C8E93"/>
          <w:spacing w:val="31"/>
          <w:w w:val="105"/>
          <w:sz w:val="10"/>
          <w:szCs w:val="10"/>
        </w:rPr>
        <w:t> </w:t>
      </w:r>
      <w:r>
        <w:rPr>
          <w:rFonts w:ascii="Arial" w:hAnsi="Arial" w:cs="Arial" w:eastAsia="Arial"/>
          <w:color w:val="8C8E93"/>
          <w:w w:val="105"/>
          <w:sz w:val="10"/>
          <w:szCs w:val="10"/>
        </w:rPr>
        <w:t>A:!«n�lón</w:t>
      </w:r>
      <w:r>
        <w:rPr>
          <w:rFonts w:ascii="Arial" w:hAnsi="Arial" w:cs="Arial" w:eastAsia="Arial"/>
          <w:color w:val="8C8E93"/>
          <w:spacing w:val="11"/>
          <w:w w:val="105"/>
          <w:sz w:val="10"/>
          <w:szCs w:val="10"/>
        </w:rPr>
        <w:t> </w:t>
      </w:r>
      <w:r>
        <w:rPr>
          <w:rFonts w:ascii="Arial" w:hAnsi="Arial" w:cs="Arial" w:eastAsia="Arial"/>
          <w:color w:val="77797E"/>
          <w:w w:val="105"/>
          <w:sz w:val="10"/>
          <w:szCs w:val="10"/>
        </w:rPr>
        <w:t>del</w:t>
      </w:r>
      <w:r>
        <w:rPr>
          <w:rFonts w:ascii="Arial" w:hAnsi="Arial" w:cs="Arial" w:eastAsia="Arial"/>
          <w:color w:val="77797E"/>
          <w:spacing w:val="22"/>
          <w:w w:val="105"/>
          <w:sz w:val="10"/>
          <w:szCs w:val="10"/>
        </w:rPr>
        <w:t> </w:t>
      </w:r>
      <w:r>
        <w:rPr>
          <w:rFonts w:ascii="Arial" w:hAnsi="Arial" w:cs="Arial" w:eastAsia="Arial"/>
          <w:color w:val="8C8E93"/>
          <w:w w:val="105"/>
          <w:sz w:val="10"/>
          <w:szCs w:val="10"/>
        </w:rPr>
        <w:t>Scñ.or</w:t>
      </w:r>
      <w:r>
        <w:rPr>
          <w:rFonts w:ascii="Arial" w:hAnsi="Arial" w:cs="Arial" w:eastAsia="Arial"/>
          <w:color w:val="AAACB1"/>
          <w:w w:val="105"/>
          <w:sz w:val="10"/>
          <w:szCs w:val="10"/>
        </w:rPr>
        <w:t>.</w:t>
      </w:r>
      <w:r>
        <w:rPr>
          <w:rFonts w:ascii="Arial" w:hAnsi="Arial" w:cs="Arial" w:eastAsia="Arial"/>
          <w:color w:val="AAACB1"/>
          <w:spacing w:val="15"/>
          <w:w w:val="105"/>
          <w:sz w:val="10"/>
          <w:szCs w:val="10"/>
        </w:rPr>
        <w:t> </w:t>
      </w:r>
      <w:r>
        <w:rPr>
          <w:rFonts w:ascii="Arial" w:hAnsi="Arial" w:cs="Arial" w:eastAsia="Arial"/>
          <w:color w:val="77797E"/>
          <w:w w:val="105"/>
          <w:sz w:val="10"/>
          <w:szCs w:val="10"/>
        </w:rPr>
        <w:t>Corpu!.</w:t>
      </w:r>
      <w:r>
        <w:rPr>
          <w:rFonts w:ascii="Arial" w:hAnsi="Arial" w:cs="Arial" w:eastAsia="Arial"/>
          <w:color w:val="77797E"/>
          <w:spacing w:val="23"/>
          <w:w w:val="105"/>
          <w:sz w:val="10"/>
          <w:szCs w:val="10"/>
        </w:rPr>
        <w:t> </w:t>
      </w:r>
      <w:r>
        <w:rPr>
          <w:rFonts w:ascii="Arial" w:hAnsi="Arial" w:cs="Arial" w:eastAsia="Arial"/>
          <w:color w:val="8C8E93"/>
          <w:w w:val="105"/>
          <w:sz w:val="10"/>
          <w:szCs w:val="10"/>
        </w:rPr>
        <w:t>ChlLS.IU,</w:t>
      </w:r>
      <w:r>
        <w:rPr>
          <w:rFonts w:ascii="Arial" w:hAnsi="Arial" w:cs="Arial" w:eastAsia="Arial"/>
          <w:color w:val="8C8E93"/>
          <w:spacing w:val="24"/>
          <w:w w:val="105"/>
          <w:sz w:val="10"/>
          <w:szCs w:val="10"/>
        </w:rPr>
        <w:t> </w:t>
      </w:r>
      <w:r>
        <w:rPr>
          <w:rFonts w:ascii="Arial" w:hAnsi="Arial" w:cs="Arial" w:eastAsia="Arial"/>
          <w:color w:val="8C8E93"/>
          <w:w w:val="105"/>
          <w:sz w:val="10"/>
          <w:szCs w:val="10"/>
        </w:rPr>
        <w:t>2.fi</w:t>
      </w:r>
      <w:r>
        <w:rPr>
          <w:rFonts w:ascii="Arial" w:hAnsi="Arial" w:cs="Arial" w:eastAsia="Arial"/>
          <w:color w:val="8C8E93"/>
          <w:spacing w:val="30"/>
          <w:w w:val="105"/>
          <w:sz w:val="10"/>
          <w:szCs w:val="10"/>
        </w:rPr>
        <w:t> </w:t>
      </w:r>
      <w:r>
        <w:rPr>
          <w:rFonts w:ascii="Arial" w:hAnsi="Arial" w:cs="Arial" w:eastAsia="Arial"/>
          <w:color w:val="8C8E93"/>
          <w:w w:val="105"/>
          <w:sz w:val="10"/>
          <w:szCs w:val="10"/>
        </w:rPr>
        <w:t>de </w:t>
      </w:r>
      <w:r>
        <w:rPr>
          <w:rFonts w:ascii="Arial" w:hAnsi="Arial" w:cs="Arial" w:eastAsia="Arial"/>
          <w:color w:val="77797E"/>
          <w:w w:val="105"/>
          <w:sz w:val="10"/>
          <w:szCs w:val="10"/>
        </w:rPr>
        <w:t>J1rnlo.</w:t>
      </w:r>
      <w:r>
        <w:rPr>
          <w:rFonts w:ascii="Arial" w:hAnsi="Arial" w:cs="Arial" w:eastAsia="Arial"/>
          <w:color w:val="77797E"/>
          <w:spacing w:val="34"/>
          <w:w w:val="105"/>
          <w:sz w:val="10"/>
          <w:szCs w:val="10"/>
        </w:rPr>
        <w:t> </w:t>
      </w:r>
      <w:r>
        <w:rPr>
          <w:rFonts w:ascii="Arial" w:hAnsi="Arial" w:cs="Arial" w:eastAsia="Arial"/>
          <w:color w:val="8C8E93"/>
          <w:w w:val="105"/>
          <w:sz w:val="10"/>
          <w:szCs w:val="10"/>
        </w:rPr>
        <w:t>29</w:t>
      </w:r>
      <w:r>
        <w:rPr>
          <w:rFonts w:ascii="Arial" w:hAnsi="Arial" w:cs="Arial" w:eastAsia="Arial"/>
          <w:color w:val="8C8E93"/>
          <w:w w:val="105"/>
          <w:sz w:val="10"/>
          <w:szCs w:val="10"/>
        </w:rPr>
        <w:t> dt. </w:t>
      </w:r>
      <w:r>
        <w:rPr>
          <w:rFonts w:ascii="Arial" w:hAnsi="Arial" w:cs="Arial" w:eastAsia="Arial"/>
          <w:color w:val="8C8E93"/>
          <w:w w:val="125"/>
          <w:sz w:val="10"/>
          <w:szCs w:val="10"/>
        </w:rPr>
        <w:t>junio,</w:t>
      </w:r>
      <w:r>
        <w:rPr>
          <w:rFonts w:ascii="Arial" w:hAnsi="Arial" w:cs="Arial" w:eastAsia="Arial"/>
          <w:color w:val="8C8E93"/>
          <w:w w:val="125"/>
          <w:sz w:val="10"/>
          <w:szCs w:val="10"/>
        </w:rPr>
        <w:t> </w:t>
      </w:r>
      <w:r>
        <w:rPr>
          <w:rFonts w:ascii="Arial" w:hAnsi="Arial" w:cs="Arial" w:eastAsia="Arial"/>
          <w:color w:val="8C8E93"/>
          <w:w w:val="105"/>
          <w:sz w:val="10"/>
          <w:szCs w:val="10"/>
        </w:rPr>
        <w:t>25</w:t>
      </w:r>
      <w:r>
        <w:rPr>
          <w:rFonts w:ascii="Arial" w:hAnsi="Arial" w:cs="Arial" w:eastAsia="Arial"/>
          <w:color w:val="8C8E93"/>
          <w:spacing w:val="17"/>
          <w:w w:val="105"/>
          <w:sz w:val="10"/>
          <w:szCs w:val="10"/>
        </w:rPr>
        <w:t> </w:t>
      </w:r>
      <w:r>
        <w:rPr>
          <w:rFonts w:ascii="Arial" w:hAnsi="Arial" w:cs="Arial" w:eastAsia="Arial"/>
          <w:color w:val="8C8E93"/>
          <w:w w:val="105"/>
          <w:sz w:val="10"/>
          <w:szCs w:val="10"/>
        </w:rPr>
        <w:t>dr:</w:t>
      </w:r>
      <w:r>
        <w:rPr>
          <w:rFonts w:ascii="Arial" w:hAnsi="Arial" w:cs="Arial" w:eastAsia="Arial"/>
          <w:color w:val="8C8E93"/>
          <w:spacing w:val="15"/>
          <w:w w:val="125"/>
          <w:sz w:val="10"/>
          <w:szCs w:val="10"/>
        </w:rPr>
        <w:t> </w:t>
      </w:r>
      <w:r>
        <w:rPr>
          <w:rFonts w:ascii="Arial" w:hAnsi="Arial" w:cs="Arial" w:eastAsia="Arial"/>
          <w:color w:val="8C8E93"/>
          <w:w w:val="125"/>
          <w:sz w:val="10"/>
          <w:szCs w:val="10"/>
        </w:rPr>
        <w:t>jutlo,</w:t>
      </w:r>
      <w:r>
        <w:rPr>
          <w:rFonts w:ascii="Arial" w:hAnsi="Arial" w:cs="Arial" w:eastAsia="Arial"/>
          <w:color w:val="8C8E93"/>
          <w:spacing w:val="19"/>
          <w:w w:val="125"/>
          <w:sz w:val="10"/>
          <w:szCs w:val="10"/>
        </w:rPr>
        <w:t> </w:t>
      </w:r>
      <w:r>
        <w:rPr>
          <w:rFonts w:ascii="Arial" w:hAnsi="Arial" w:cs="Arial" w:eastAsia="Arial"/>
          <w:color w:val="77797E"/>
          <w:w w:val="105"/>
          <w:sz w:val="10"/>
          <w:szCs w:val="10"/>
        </w:rPr>
        <w:t>1�</w:t>
      </w:r>
      <w:r>
        <w:rPr>
          <w:rFonts w:ascii="Arial" w:hAnsi="Arial" w:cs="Arial" w:eastAsia="Arial"/>
          <w:color w:val="77797E"/>
          <w:spacing w:val="40"/>
          <w:w w:val="105"/>
          <w:sz w:val="10"/>
          <w:szCs w:val="10"/>
        </w:rPr>
        <w:t> </w:t>
      </w:r>
      <w:r>
        <w:rPr>
          <w:rFonts w:ascii="Arial" w:hAnsi="Arial" w:cs="Arial" w:eastAsia="Arial"/>
          <w:color w:val="77797E"/>
          <w:w w:val="105"/>
          <w:sz w:val="10"/>
          <w:szCs w:val="10"/>
        </w:rPr>
        <w:t>de</w:t>
      </w:r>
      <w:r>
        <w:rPr>
          <w:rFonts w:ascii="Arial" w:hAnsi="Arial" w:cs="Arial" w:eastAsia="Arial"/>
          <w:color w:val="77797E"/>
          <w:spacing w:val="28"/>
          <w:w w:val="105"/>
          <w:sz w:val="10"/>
          <w:szCs w:val="10"/>
        </w:rPr>
        <w:t> </w:t>
      </w:r>
      <w:r>
        <w:rPr>
          <w:rFonts w:ascii="Arial" w:hAnsi="Arial" w:cs="Arial" w:eastAsia="Arial"/>
          <w:color w:val="77797E"/>
          <w:w w:val="105"/>
          <w:sz w:val="10"/>
          <w:szCs w:val="10"/>
        </w:rPr>
        <w:t>Agosto,</w:t>
      </w:r>
      <w:r>
        <w:rPr>
          <w:rFonts w:ascii="Arial" w:hAnsi="Arial" w:cs="Arial" w:eastAsia="Arial"/>
          <w:color w:val="77797E"/>
          <w:spacing w:val="22"/>
          <w:w w:val="105"/>
          <w:sz w:val="10"/>
          <w:szCs w:val="10"/>
        </w:rPr>
        <w:t> </w:t>
      </w:r>
      <w:r>
        <w:rPr>
          <w:rFonts w:ascii="Arial" w:hAnsi="Arial" w:cs="Arial" w:eastAsia="Arial"/>
          <w:color w:val="8C8E93"/>
          <w:w w:val="105"/>
          <w:sz w:val="10"/>
          <w:szCs w:val="10"/>
        </w:rPr>
        <w:t>B</w:t>
      </w:r>
      <w:r>
        <w:rPr>
          <w:rFonts w:ascii="Arial" w:hAnsi="Arial" w:cs="Arial" w:eastAsia="Arial"/>
          <w:color w:val="8C8E93"/>
          <w:spacing w:val="27"/>
          <w:w w:val="105"/>
          <w:sz w:val="10"/>
          <w:szCs w:val="10"/>
        </w:rPr>
        <w:t> </w:t>
      </w:r>
      <w:r>
        <w:rPr>
          <w:rFonts w:ascii="Arial" w:hAnsi="Arial" w:cs="Arial" w:eastAsia="Arial"/>
          <w:color w:val="8C8E93"/>
          <w:w w:val="105"/>
          <w:sz w:val="10"/>
          <w:szCs w:val="10"/>
        </w:rPr>
        <w:t>d�</w:t>
      </w:r>
      <w:r>
        <w:rPr>
          <w:rFonts w:ascii="Arial" w:hAnsi="Arial" w:cs="Arial" w:eastAsia="Arial"/>
          <w:color w:val="8C8E93"/>
          <w:spacing w:val="35"/>
          <w:w w:val="105"/>
          <w:sz w:val="10"/>
          <w:szCs w:val="10"/>
        </w:rPr>
        <w:t> </w:t>
      </w:r>
      <w:r>
        <w:rPr>
          <w:rFonts w:ascii="Arial" w:hAnsi="Arial" w:cs="Arial" w:eastAsia="Arial"/>
          <w:color w:val="77797E"/>
          <w:w w:val="105"/>
          <w:sz w:val="10"/>
          <w:szCs w:val="10"/>
        </w:rPr>
        <w:t>Septiii=mbre.,</w:t>
      </w:r>
      <w:r>
        <w:rPr>
          <w:rFonts w:ascii="Arial" w:hAnsi="Arial" w:cs="Arial" w:eastAsia="Arial"/>
          <w:color w:val="77797E"/>
          <w:spacing w:val="19"/>
          <w:w w:val="140"/>
          <w:sz w:val="10"/>
          <w:szCs w:val="10"/>
        </w:rPr>
        <w:t> </w:t>
      </w:r>
      <w:r>
        <w:rPr>
          <w:rFonts w:ascii="Arial" w:hAnsi="Arial" w:cs="Arial" w:eastAsia="Arial"/>
          <w:color w:val="8C8E93"/>
          <w:w w:val="140"/>
          <w:sz w:val="10"/>
          <w:szCs w:val="10"/>
        </w:rPr>
        <w:t>fltsll</w:t>
      </w:r>
      <w:r>
        <w:rPr>
          <w:rFonts w:ascii="Arial" w:hAnsi="Arial" w:cs="Arial" w:eastAsia="Arial"/>
          <w:color w:val="8C8E93"/>
          <w:w w:val="140"/>
          <w:sz w:val="10"/>
          <w:szCs w:val="10"/>
        </w:rPr>
        <w:t> </w:t>
      </w:r>
      <w:r>
        <w:rPr>
          <w:rFonts w:ascii="Arial" w:hAnsi="Arial" w:cs="Arial" w:eastAsia="Arial"/>
          <w:color w:val="77797E"/>
          <w:w w:val="105"/>
          <w:sz w:val="10"/>
          <w:szCs w:val="10"/>
        </w:rPr>
        <w:t>de</w:t>
      </w:r>
      <w:r>
        <w:rPr>
          <w:rFonts w:ascii="Arial" w:hAnsi="Arial" w:cs="Arial" w:eastAsia="Arial"/>
          <w:color w:val="77797E"/>
          <w:spacing w:val="32"/>
          <w:w w:val="105"/>
          <w:sz w:val="10"/>
          <w:szCs w:val="10"/>
        </w:rPr>
        <w:t> </w:t>
      </w:r>
      <w:r>
        <w:rPr>
          <w:rFonts w:ascii="Arial" w:hAnsi="Arial" w:cs="Arial" w:eastAsia="Arial"/>
          <w:color w:val="77797E"/>
          <w:w w:val="105"/>
          <w:sz w:val="10"/>
          <w:szCs w:val="10"/>
        </w:rPr>
        <w:t>la</w:t>
      </w:r>
      <w:r>
        <w:rPr>
          <w:rFonts w:ascii="Arial" w:hAnsi="Arial" w:cs="Arial" w:eastAsia="Arial"/>
          <w:color w:val="77797E"/>
          <w:spacing w:val="40"/>
          <w:w w:val="105"/>
          <w:sz w:val="10"/>
          <w:szCs w:val="10"/>
        </w:rPr>
        <w:t> </w:t>
      </w:r>
      <w:r>
        <w:rPr>
          <w:rFonts w:ascii="Arial" w:hAnsi="Arial" w:cs="Arial" w:eastAsia="Arial"/>
          <w:color w:val="8C8E93"/>
          <w:w w:val="105"/>
          <w:sz w:val="10"/>
          <w:szCs w:val="10"/>
        </w:rPr>
        <w:t>N1vail,</w:t>
      </w:r>
      <w:r>
        <w:rPr>
          <w:rFonts w:ascii="Arial" w:hAnsi="Arial" w:cs="Arial" w:eastAsia="Arial"/>
          <w:color w:val="8C8E93"/>
          <w:spacing w:val="28"/>
          <w:w w:val="105"/>
          <w:sz w:val="10"/>
          <w:szCs w:val="10"/>
        </w:rPr>
        <w:t> </w:t>
      </w:r>
      <w:r>
        <w:rPr>
          <w:rFonts w:ascii="Arial" w:hAnsi="Arial" w:cs="Arial" w:eastAsia="Arial"/>
          <w:color w:val="8C8E93"/>
          <w:w w:val="105"/>
          <w:sz w:val="10"/>
          <w:szCs w:val="10"/>
        </w:rPr>
        <w:t>L•</w:t>
      </w:r>
      <w:r>
        <w:rPr>
          <w:rFonts w:ascii="Arial" w:hAnsi="Arial" w:cs="Arial" w:eastAsia="Arial"/>
          <w:color w:val="8C8E93"/>
          <w:spacing w:val="40"/>
          <w:w w:val="105"/>
          <w:sz w:val="10"/>
          <w:szCs w:val="10"/>
        </w:rPr>
        <w:t> </w:t>
      </w:r>
      <w:r>
        <w:rPr>
          <w:rFonts w:ascii="Arial" w:hAnsi="Arial" w:cs="Arial" w:eastAsia="Arial"/>
          <w:color w:val="8C8E93"/>
          <w:w w:val="105"/>
          <w:sz w:val="10"/>
          <w:szCs w:val="10"/>
        </w:rPr>
        <w:t>d</w:t>
      </w:r>
      <w:r>
        <w:rPr>
          <w:rFonts w:ascii="Arial" w:hAnsi="Arial" w:cs="Arial" w:eastAsia="Arial"/>
          <w:color w:val="626469"/>
          <w:w w:val="105"/>
          <w:sz w:val="10"/>
          <w:szCs w:val="10"/>
        </w:rPr>
        <w:t>e</w:t>
      </w:r>
      <w:r>
        <w:rPr>
          <w:rFonts w:ascii="Arial" w:hAnsi="Arial" w:cs="Arial" w:eastAsia="Arial"/>
          <w:color w:val="626469"/>
          <w:spacing w:val="21"/>
          <w:w w:val="105"/>
          <w:sz w:val="10"/>
          <w:szCs w:val="10"/>
        </w:rPr>
        <w:t> </w:t>
      </w:r>
      <w:r>
        <w:rPr>
          <w:rFonts w:ascii="Arial" w:hAnsi="Arial" w:cs="Arial" w:eastAsia="Arial"/>
          <w:color w:val="77797E"/>
          <w:w w:val="105"/>
          <w:sz w:val="10"/>
          <w:szCs w:val="10"/>
        </w:rPr>
        <w:t>No..,lcmbt"c,</w:t>
      </w:r>
      <w:r>
        <w:rPr>
          <w:rFonts w:ascii="Arial" w:hAnsi="Arial" w:cs="Arial" w:eastAsia="Arial"/>
          <w:color w:val="77797E"/>
          <w:spacing w:val="20"/>
          <w:w w:val="105"/>
          <w:sz w:val="10"/>
          <w:szCs w:val="10"/>
        </w:rPr>
        <w:t> </w:t>
      </w:r>
      <w:r>
        <w:rPr>
          <w:color w:val="8C8E93"/>
          <w:sz w:val="9"/>
          <w:szCs w:val="9"/>
        </w:rPr>
        <w:t>,R</w:t>
      </w:r>
      <w:r>
        <w:rPr>
          <w:color w:val="8C8E93"/>
          <w:spacing w:val="27"/>
          <w:w w:val="105"/>
          <w:sz w:val="9"/>
          <w:szCs w:val="9"/>
        </w:rPr>
        <w:t> </w:t>
      </w:r>
      <w:r>
        <w:rPr>
          <w:rFonts w:ascii="Arial" w:hAnsi="Arial" w:cs="Arial" w:eastAsia="Arial"/>
          <w:color w:val="8C8E93"/>
          <w:w w:val="105"/>
          <w:sz w:val="10"/>
          <w:szCs w:val="10"/>
        </w:rPr>
        <w:t>de</w:t>
      </w:r>
      <w:r>
        <w:rPr>
          <w:rFonts w:ascii="Arial" w:hAnsi="Arial" w:cs="Arial" w:eastAsia="Arial"/>
          <w:color w:val="8C8E93"/>
          <w:spacing w:val="19"/>
          <w:w w:val="105"/>
          <w:sz w:val="10"/>
          <w:szCs w:val="10"/>
        </w:rPr>
        <w:t> </w:t>
      </w:r>
      <w:r>
        <w:rPr>
          <w:rFonts w:ascii="Arial" w:hAnsi="Arial" w:cs="Arial" w:eastAsia="Arial"/>
          <w:color w:val="8C8E93"/>
          <w:w w:val="105"/>
          <w:sz w:val="10"/>
          <w:szCs w:val="10"/>
        </w:rPr>
        <w:t>Oide:mlue</w:t>
      </w:r>
      <w:r>
        <w:rPr>
          <w:rFonts w:ascii="Arial" w:hAnsi="Arial" w:cs="Arial" w:eastAsia="Arial"/>
          <w:color w:val="8C8E93"/>
          <w:spacing w:val="25"/>
          <w:w w:val="105"/>
          <w:sz w:val="10"/>
          <w:szCs w:val="10"/>
        </w:rPr>
        <w:t> </w:t>
      </w:r>
      <w:r>
        <w:rPr>
          <w:rFonts w:ascii="Arial" w:hAnsi="Arial" w:cs="Arial" w:eastAsia="Arial"/>
          <w:color w:val="8C8E93"/>
          <w:w w:val="105"/>
          <w:sz w:val="11"/>
          <w:szCs w:val="11"/>
        </w:rPr>
        <w:t>y</w:t>
      </w:r>
      <w:r>
        <w:rPr>
          <w:rFonts w:ascii="Arial" w:hAnsi="Arial" w:cs="Arial" w:eastAsia="Arial"/>
          <w:color w:val="8C8E93"/>
          <w:spacing w:val="32"/>
          <w:w w:val="105"/>
          <w:sz w:val="11"/>
          <w:szCs w:val="11"/>
        </w:rPr>
        <w:t> </w:t>
      </w:r>
      <w:r>
        <w:rPr>
          <w:rFonts w:ascii="Arial" w:hAnsi="Arial" w:cs="Arial" w:eastAsia="Arial"/>
          <w:color w:val="8C8E93"/>
          <w:w w:val="105"/>
          <w:sz w:val="10"/>
          <w:szCs w:val="10"/>
        </w:rPr>
        <w:t>25</w:t>
      </w:r>
      <w:r>
        <w:rPr>
          <w:rFonts w:ascii="Arial" w:hAnsi="Arial" w:cs="Arial" w:eastAsia="Arial"/>
          <w:color w:val="8C8E93"/>
          <w:spacing w:val="20"/>
          <w:w w:val="105"/>
          <w:sz w:val="10"/>
          <w:szCs w:val="10"/>
        </w:rPr>
        <w:t> </w:t>
      </w:r>
      <w:r>
        <w:rPr>
          <w:rFonts w:ascii="Arial" w:hAnsi="Arial" w:cs="Arial" w:eastAsia="Arial"/>
          <w:color w:val="8C8E93"/>
          <w:w w:val="105"/>
          <w:sz w:val="10"/>
          <w:szCs w:val="10"/>
        </w:rPr>
        <w:t>Lle</w:t>
      </w:r>
      <w:r>
        <w:rPr>
          <w:rFonts w:ascii="Arial" w:hAnsi="Arial" w:cs="Arial" w:eastAsia="Arial"/>
          <w:color w:val="8C8E93"/>
          <w:spacing w:val="24"/>
          <w:w w:val="105"/>
          <w:sz w:val="10"/>
          <w:szCs w:val="10"/>
        </w:rPr>
        <w:t> </w:t>
      </w:r>
      <w:r>
        <w:rPr>
          <w:rFonts w:ascii="Arial" w:hAnsi="Arial" w:cs="Arial" w:eastAsia="Arial"/>
          <w:color w:val="8C8E93"/>
          <w:w w:val="105"/>
          <w:sz w:val="10"/>
          <w:szCs w:val="10"/>
        </w:rPr>
        <w:t>01cic.mb�,</w:t>
      </w:r>
      <w:r>
        <w:rPr>
          <w:rFonts w:ascii="Arial" w:hAnsi="Arial" w:cs="Arial" w:eastAsia="Arial"/>
          <w:color w:val="8C8E93"/>
          <w:spacing w:val="23"/>
          <w:w w:val="105"/>
          <w:sz w:val="10"/>
          <w:szCs w:val="10"/>
        </w:rPr>
        <w:t> </w:t>
      </w:r>
      <w:r>
        <w:rPr>
          <w:rFonts w:ascii="Arial" w:hAnsi="Arial" w:cs="Arial" w:eastAsia="Arial"/>
          <w:color w:val="8C8E93"/>
          <w:w w:val="105"/>
          <w:sz w:val="10"/>
          <w:szCs w:val="10"/>
        </w:rPr>
        <w:t>a</w:t>
      </w:r>
      <w:r>
        <w:rPr>
          <w:rFonts w:ascii="Arial" w:hAnsi="Arial" w:cs="Arial" w:eastAsia="Arial"/>
          <w:color w:val="8C8E93"/>
          <w:spacing w:val="14"/>
          <w:w w:val="105"/>
          <w:sz w:val="10"/>
          <w:szCs w:val="10"/>
        </w:rPr>
        <w:t> </w:t>
      </w:r>
      <w:r>
        <w:rPr>
          <w:rFonts w:ascii="Arial" w:hAnsi="Arial" w:cs="Arial" w:eastAsia="Arial"/>
          <w:color w:val="8C8E93"/>
          <w:w w:val="105"/>
          <w:sz w:val="10"/>
          <w:szCs w:val="10"/>
        </w:rPr>
        <w:t>hnc</w:t>
      </w:r>
      <w:r>
        <w:rPr>
          <w:rFonts w:ascii="Arial" w:hAnsi="Arial" w:cs="Arial" w:eastAsia="Arial"/>
          <w:color w:val="8C8E93"/>
          <w:spacing w:val="80"/>
          <w:w w:val="105"/>
          <w:sz w:val="10"/>
          <w:szCs w:val="10"/>
        </w:rPr>
        <w:t> </w:t>
      </w:r>
      <w:r>
        <w:rPr>
          <w:rFonts w:ascii="Arial" w:hAnsi="Arial" w:cs="Arial" w:eastAsia="Arial"/>
          <w:color w:val="8C8E93"/>
          <w:w w:val="105"/>
          <w:sz w:val="10"/>
          <w:szCs w:val="10"/>
        </w:rPr>
        <w:t>de</w:t>
      </w:r>
      <w:r>
        <w:rPr>
          <w:rFonts w:ascii="Arial" w:hAnsi="Arial" w:cs="Arial" w:eastAsia="Arial"/>
          <w:color w:val="8C8E93"/>
          <w:spacing w:val="21"/>
          <w:w w:val="105"/>
          <w:sz w:val="10"/>
          <w:szCs w:val="10"/>
        </w:rPr>
        <w:t> </w:t>
      </w:r>
      <w:r>
        <w:rPr>
          <w:rFonts w:ascii="Arial" w:hAnsi="Arial" w:cs="Arial" w:eastAsia="Arial"/>
          <w:color w:val="8C8E93"/>
          <w:w w:val="105"/>
          <w:sz w:val="10"/>
          <w:szCs w:val="10"/>
        </w:rPr>
        <w:t>lo�</w:t>
      </w:r>
      <w:r>
        <w:rPr>
          <w:rFonts w:ascii="Arial" w:hAnsi="Arial" w:cs="Arial" w:eastAsia="Arial"/>
          <w:color w:val="8C8E93"/>
          <w:spacing w:val="9"/>
          <w:w w:val="105"/>
          <w:sz w:val="10"/>
          <w:szCs w:val="10"/>
        </w:rPr>
        <w:t> </w:t>
      </w:r>
      <w:r>
        <w:rPr>
          <w:rFonts w:ascii="Arial" w:hAnsi="Arial" w:cs="Arial" w:eastAsia="Arial"/>
          <w:color w:val="77797E"/>
          <w:w w:val="105"/>
          <w:sz w:val="10"/>
          <w:szCs w:val="10"/>
        </w:rPr>
        <w:t>qul'.'</w:t>
      </w:r>
      <w:r>
        <w:rPr>
          <w:rFonts w:ascii="Arial" w:hAnsi="Arial" w:cs="Arial" w:eastAsia="Arial"/>
          <w:color w:val="77797E"/>
          <w:spacing w:val="23"/>
          <w:w w:val="105"/>
          <w:sz w:val="10"/>
          <w:szCs w:val="10"/>
        </w:rPr>
        <w:t> </w:t>
      </w:r>
      <w:r>
        <w:rPr>
          <w:color w:val="8C8E93"/>
          <w:w w:val="105"/>
          <w:sz w:val="8"/>
          <w:szCs w:val="8"/>
        </w:rPr>
        <w:t>:k</w:t>
      </w:r>
      <w:r>
        <w:rPr>
          <w:color w:val="8C8E93"/>
          <w:spacing w:val="74"/>
          <w:w w:val="125"/>
          <w:sz w:val="8"/>
          <w:szCs w:val="8"/>
        </w:rPr>
        <w:t> </w:t>
      </w:r>
      <w:r>
        <w:rPr>
          <w:rFonts w:ascii="Arial" w:hAnsi="Arial" w:cs="Arial" w:eastAsia="Arial"/>
          <w:color w:val="8C8E93"/>
          <w:w w:val="125"/>
          <w:sz w:val="10"/>
          <w:szCs w:val="10"/>
        </w:rPr>
        <w:t>eJlablttttú</w:t>
      </w:r>
      <w:r>
        <w:rPr>
          <w:rFonts w:ascii="Arial" w:hAnsi="Arial" w:cs="Arial" w:eastAsia="Arial"/>
          <w:color w:val="8C8E93"/>
          <w:spacing w:val="20"/>
          <w:w w:val="125"/>
          <w:sz w:val="10"/>
          <w:szCs w:val="10"/>
        </w:rPr>
        <w:t> </w:t>
      </w:r>
      <w:r>
        <w:rPr>
          <w:rFonts w:ascii="Arial" w:hAnsi="Arial" w:cs="Arial" w:eastAsia="Arial"/>
          <w:color w:val="8C8E93"/>
          <w:w w:val="105"/>
          <w:sz w:val="10"/>
          <w:szCs w:val="10"/>
        </w:rPr>
        <w:t>do1</w:t>
      </w:r>
      <w:r>
        <w:rPr>
          <w:rFonts w:ascii="Arial" w:hAnsi="Arial" w:cs="Arial" w:eastAsia="Arial"/>
          <w:color w:val="8C8E93"/>
          <w:spacing w:val="11"/>
          <w:w w:val="125"/>
          <w:sz w:val="10"/>
          <w:szCs w:val="10"/>
        </w:rPr>
        <w:t> </w:t>
      </w:r>
      <w:r>
        <w:rPr>
          <w:rFonts w:ascii="Arial" w:hAnsi="Arial" w:cs="Arial" w:eastAsia="Arial"/>
          <w:color w:val="77797E"/>
          <w:w w:val="125"/>
          <w:sz w:val="10"/>
          <w:szCs w:val="10"/>
        </w:rPr>
        <w:t>lurn�</w:t>
      </w:r>
      <w:r>
        <w:rPr>
          <w:rFonts w:ascii="Arial" w:hAnsi="Arial" w:cs="Arial" w:eastAsia="Arial"/>
          <w:color w:val="77797E"/>
          <w:spacing w:val="11"/>
          <w:w w:val="125"/>
          <w:sz w:val="10"/>
          <w:szCs w:val="10"/>
        </w:rPr>
        <w:t> </w:t>
      </w:r>
      <w:r>
        <w:rPr>
          <w:rFonts w:ascii="Arial" w:hAnsi="Arial" w:cs="Arial" w:eastAsia="Arial"/>
          <w:color w:val="8C8E93"/>
          <w:w w:val="105"/>
          <w:sz w:val="10"/>
          <w:szCs w:val="10"/>
        </w:rPr>
        <w:t>dt.</w:t>
      </w:r>
      <w:r>
        <w:rPr>
          <w:rFonts w:ascii="Arial" w:hAnsi="Arial" w:cs="Arial" w:eastAsia="Arial"/>
          <w:color w:val="8C8E93"/>
          <w:spacing w:val="17"/>
          <w:w w:val="105"/>
          <w:sz w:val="10"/>
          <w:szCs w:val="10"/>
        </w:rPr>
        <w:t> </w:t>
      </w:r>
      <w:r>
        <w:rPr>
          <w:rFonts w:ascii="Arial" w:hAnsi="Arial" w:cs="Arial" w:eastAsia="Arial"/>
          <w:color w:val="8C8E93"/>
          <w:w w:val="105"/>
          <w:sz w:val="10"/>
          <w:szCs w:val="10"/>
        </w:rPr>
        <w:t>m,1nu11</w:t>
      </w:r>
      <w:r>
        <w:rPr>
          <w:rFonts w:ascii="Arial" w:hAnsi="Arial" w:cs="Arial" w:eastAsia="Arial"/>
          <w:color w:val="8C8E93"/>
          <w:spacing w:val="31"/>
          <w:w w:val="105"/>
          <w:sz w:val="10"/>
          <w:szCs w:val="10"/>
        </w:rPr>
        <w:t> </w:t>
      </w:r>
      <w:r>
        <w:rPr>
          <w:rFonts w:ascii="Arial" w:hAnsi="Arial" w:cs="Arial" w:eastAsia="Arial"/>
          <w:color w:val="8C8E93"/>
          <w:w w:val="105"/>
          <w:sz w:val="10"/>
          <w:szCs w:val="10"/>
        </w:rPr>
        <w:t>que</w:t>
      </w:r>
      <w:r>
        <w:rPr>
          <w:rFonts w:ascii="Arial" w:hAnsi="Arial" w:cs="Arial" w:eastAsia="Arial"/>
          <w:color w:val="8C8E93"/>
          <w:spacing w:val="22"/>
          <w:w w:val="105"/>
          <w:sz w:val="10"/>
          <w:szCs w:val="10"/>
        </w:rPr>
        <w:t> </w:t>
      </w:r>
      <w:r>
        <w:rPr>
          <w:rFonts w:ascii="Arial" w:hAnsi="Arial" w:cs="Arial" w:eastAsia="Arial"/>
          <w:color w:val="8C8E93"/>
          <w:w w:val="105"/>
          <w:sz w:val="10"/>
          <w:szCs w:val="10"/>
        </w:rPr>
        <w:t>lo5</w:t>
      </w:r>
      <w:r>
        <w:rPr>
          <w:rFonts w:ascii="Arial" w:hAnsi="Arial" w:cs="Arial" w:eastAsia="Arial"/>
          <w:color w:val="8C8E93"/>
          <w:spacing w:val="36"/>
          <w:w w:val="105"/>
          <w:sz w:val="10"/>
          <w:szCs w:val="10"/>
        </w:rPr>
        <w:t> </w:t>
      </w:r>
      <w:r>
        <w:rPr>
          <w:rFonts w:ascii="Arial" w:hAnsi="Arial" w:cs="Arial" w:eastAsia="Arial"/>
          <w:color w:val="77797E"/>
          <w:sz w:val="10"/>
          <w:szCs w:val="10"/>
        </w:rPr>
        <w:t>dC'pc.n</w:t>
      </w:r>
      <w:r>
        <w:rPr>
          <w:rFonts w:ascii="Arial" w:hAnsi="Arial" w:cs="Arial" w:eastAsia="Arial"/>
          <w:color w:val="8C8E93"/>
          <w:sz w:val="10"/>
          <w:szCs w:val="10"/>
        </w:rPr>
        <w:t>...</w:t>
      </w:r>
      <w:r>
        <w:rPr>
          <w:rFonts w:ascii="Arial" w:hAnsi="Arial" w:cs="Arial" w:eastAsia="Arial"/>
          <w:color w:val="8C8E93"/>
          <w:spacing w:val="40"/>
          <w:w w:val="125"/>
          <w:sz w:val="10"/>
          <w:szCs w:val="10"/>
        </w:rPr>
        <w:t> </w:t>
      </w:r>
      <w:r>
        <w:rPr>
          <w:rFonts w:ascii="Arial" w:hAnsi="Arial" w:cs="Arial" w:eastAsia="Arial"/>
          <w:color w:val="77797E"/>
          <w:w w:val="125"/>
          <w:sz w:val="10"/>
          <w:szCs w:val="10"/>
        </w:rPr>
        <w:t>dknlu</w:t>
      </w:r>
      <w:r>
        <w:rPr>
          <w:rFonts w:ascii="Arial" w:hAnsi="Arial" w:cs="Arial" w:eastAsia="Arial"/>
          <w:color w:val="77797E"/>
          <w:w w:val="125"/>
          <w:sz w:val="10"/>
          <w:szCs w:val="10"/>
        </w:rPr>
        <w:t> </w:t>
      </w:r>
      <w:r>
        <w:rPr>
          <w:rFonts w:ascii="Arial" w:hAnsi="Arial" w:cs="Arial" w:eastAsia="Arial"/>
          <w:color w:val="8C8E93"/>
          <w:w w:val="105"/>
          <w:sz w:val="10"/>
          <w:szCs w:val="10"/>
        </w:rPr>
        <w:t>que</w:t>
      </w:r>
      <w:r>
        <w:rPr>
          <w:rFonts w:ascii="Arial" w:hAnsi="Arial" w:cs="Arial" w:eastAsia="Arial"/>
          <w:color w:val="8C8E93"/>
          <w:spacing w:val="34"/>
          <w:w w:val="125"/>
          <w:sz w:val="10"/>
          <w:szCs w:val="10"/>
        </w:rPr>
        <w:t> </w:t>
      </w:r>
      <w:r>
        <w:rPr>
          <w:rFonts w:ascii="Arial" w:hAnsi="Arial" w:cs="Arial" w:eastAsia="Arial"/>
          <w:color w:val="8C8E93"/>
          <w:w w:val="125"/>
          <w:sz w:val="10"/>
          <w:szCs w:val="10"/>
        </w:rPr>
        <w:t>lnbalen</w:t>
      </w:r>
      <w:r>
        <w:rPr>
          <w:rFonts w:ascii="Arial" w:hAnsi="Arial" w:cs="Arial" w:eastAsia="Arial"/>
          <w:color w:val="8C8E93"/>
          <w:spacing w:val="22"/>
          <w:w w:val="125"/>
          <w:sz w:val="10"/>
          <w:szCs w:val="10"/>
        </w:rPr>
        <w:t> </w:t>
      </w:r>
      <w:r>
        <w:rPr>
          <w:rFonts w:ascii="Arial" w:hAnsi="Arial" w:cs="Arial" w:eastAsia="Arial"/>
          <w:color w:val="8C8E93"/>
          <w:w w:val="105"/>
          <w:sz w:val="10"/>
          <w:szCs w:val="10"/>
        </w:rPr>
        <w:t>uno</w:t>
      </w:r>
      <w:r>
        <w:rPr>
          <w:rFonts w:ascii="Arial" w:hAnsi="Arial" w:cs="Arial" w:eastAsia="Arial"/>
          <w:color w:val="8C8E93"/>
          <w:spacing w:val="20"/>
          <w:w w:val="105"/>
          <w:sz w:val="10"/>
          <w:szCs w:val="10"/>
        </w:rPr>
        <w:t> </w:t>
      </w:r>
      <w:r>
        <w:rPr>
          <w:rFonts w:ascii="Arial" w:hAnsi="Arial" w:cs="Arial" w:eastAsia="Arial"/>
          <w:color w:val="8C8E93"/>
          <w:w w:val="105"/>
          <w:sz w:val="10"/>
          <w:szCs w:val="10"/>
        </w:rPr>
        <w:t>dt</w:t>
      </w:r>
      <w:r>
        <w:rPr>
          <w:rFonts w:ascii="Arial" w:hAnsi="Arial" w:cs="Arial" w:eastAsia="Arial"/>
          <w:color w:val="8C8E93"/>
          <w:spacing w:val="40"/>
          <w:w w:val="105"/>
          <w:sz w:val="10"/>
          <w:szCs w:val="10"/>
        </w:rPr>
        <w:t> </w:t>
      </w:r>
      <w:r>
        <w:rPr>
          <w:rFonts w:ascii="Arial" w:hAnsi="Arial" w:cs="Arial" w:eastAsia="Arial"/>
          <w:color w:val="8C8E93"/>
          <w:w w:val="105"/>
          <w:sz w:val="10"/>
          <w:szCs w:val="10"/>
        </w:rPr>
        <w:t>dkho:1</w:t>
      </w:r>
      <w:r>
        <w:rPr>
          <w:rFonts w:ascii="Arial" w:hAnsi="Arial" w:cs="Arial" w:eastAsia="Arial"/>
          <w:color w:val="8C8E93"/>
          <w:spacing w:val="24"/>
          <w:w w:val="105"/>
          <w:sz w:val="10"/>
          <w:szCs w:val="10"/>
        </w:rPr>
        <w:t> </w:t>
      </w:r>
      <w:r>
        <w:rPr>
          <w:color w:val="77797E"/>
          <w:w w:val="105"/>
          <w:sz w:val="12"/>
          <w:szCs w:val="12"/>
        </w:rPr>
        <w:t>dlu</w:t>
      </w:r>
      <w:r>
        <w:rPr>
          <w:color w:val="77797E"/>
          <w:spacing w:val="40"/>
          <w:w w:val="105"/>
          <w:sz w:val="12"/>
          <w:szCs w:val="12"/>
        </w:rPr>
        <w:t> </w:t>
      </w:r>
      <w:r>
        <w:rPr>
          <w:rFonts w:ascii="Arial" w:hAnsi="Arial" w:cs="Arial" w:eastAsia="Arial"/>
          <w:color w:val="8C8E93"/>
          <w:w w:val="105"/>
          <w:sz w:val="10"/>
          <w:szCs w:val="10"/>
        </w:rPr>
        <w:t>res1</w:t>
      </w:r>
      <w:r>
        <w:rPr>
          <w:rFonts w:ascii="Arial" w:hAnsi="Arial" w:cs="Arial" w:eastAsia="Arial"/>
          <w:color w:val="AAACB1"/>
          <w:w w:val="105"/>
          <w:sz w:val="10"/>
          <w:szCs w:val="10"/>
        </w:rPr>
        <w:t>1</w:t>
      </w:r>
      <w:r>
        <w:rPr>
          <w:rFonts w:ascii="Arial" w:hAnsi="Arial" w:cs="Arial" w:eastAsia="Arial"/>
          <w:color w:val="8C8E93"/>
          <w:w w:val="105"/>
          <w:sz w:val="10"/>
          <w:szCs w:val="10"/>
        </w:rPr>
        <w:t>vo�</w:t>
      </w:r>
      <w:r>
        <w:rPr>
          <w:rFonts w:ascii="Arial" w:hAnsi="Arial" w:cs="Arial" w:eastAsia="Arial"/>
          <w:color w:val="8C8E93"/>
          <w:spacing w:val="-5"/>
          <w:w w:val="105"/>
          <w:sz w:val="10"/>
          <w:szCs w:val="10"/>
        </w:rPr>
        <w:t> </w:t>
      </w:r>
      <w:r>
        <w:rPr>
          <w:rFonts w:ascii="Arial" w:hAnsi="Arial" w:cs="Arial" w:eastAsia="Arial"/>
          <w:color w:val="8C8E93"/>
          <w:w w:val="105"/>
          <w:sz w:val="10"/>
          <w:szCs w:val="10"/>
        </w:rPr>
        <w:t>no</w:t>
      </w:r>
      <w:r>
        <w:rPr>
          <w:rFonts w:ascii="Arial" w:hAnsi="Arial" w:cs="Arial" w:eastAsia="Arial"/>
          <w:color w:val="8C8E93"/>
          <w:spacing w:val="40"/>
          <w:w w:val="105"/>
          <w:sz w:val="10"/>
          <w:szCs w:val="10"/>
        </w:rPr>
        <w:t> </w:t>
      </w:r>
      <w:r>
        <w:rPr>
          <w:rFonts w:ascii="Arial" w:hAnsi="Arial" w:cs="Arial" w:eastAsia="Arial"/>
          <w:color w:val="8C8E93"/>
          <w:w w:val="105"/>
          <w:sz w:val="10"/>
          <w:szCs w:val="10"/>
        </w:rPr>
        <w:t>tr1ba,e,n</w:t>
      </w:r>
      <w:r>
        <w:rPr>
          <w:rFonts w:ascii="Arial" w:hAnsi="Arial" w:cs="Arial" w:eastAsia="Arial"/>
          <w:color w:val="8C8E93"/>
          <w:spacing w:val="75"/>
          <w:w w:val="105"/>
          <w:sz w:val="10"/>
          <w:szCs w:val="10"/>
        </w:rPr>
        <w:t> </w:t>
      </w:r>
      <w:r>
        <w:rPr>
          <w:rFonts w:ascii="Arial" w:hAnsi="Arial" w:cs="Arial" w:eastAsia="Arial"/>
          <w:color w:val="77797E"/>
          <w:w w:val="105"/>
          <w:sz w:val="10"/>
          <w:szCs w:val="10"/>
        </w:rPr>
        <w:t>1</w:t>
      </w:r>
      <w:r>
        <w:rPr>
          <w:rFonts w:ascii="Arial" w:hAnsi="Arial" w:cs="Arial" w:eastAsia="Arial"/>
          <w:color w:val="77797E"/>
          <w:spacing w:val="18"/>
          <w:w w:val="105"/>
          <w:sz w:val="10"/>
          <w:szCs w:val="10"/>
        </w:rPr>
        <w:t> </w:t>
      </w:r>
      <w:r>
        <w:rPr>
          <w:rFonts w:ascii="Arial" w:hAnsi="Arial" w:cs="Arial" w:eastAsia="Arial"/>
          <w:color w:val="8C8E93"/>
          <w:w w:val="105"/>
          <w:sz w:val="10"/>
          <w:szCs w:val="10"/>
        </w:rPr>
        <w:t>1iguten1c:</w:t>
      </w:r>
      <w:r>
        <w:rPr>
          <w:rFonts w:ascii="Arial" w:hAnsi="Arial" w:cs="Arial" w:eastAsia="Arial"/>
          <w:color w:val="8C8E93"/>
          <w:spacing w:val="30"/>
          <w:w w:val="105"/>
          <w:sz w:val="10"/>
          <w:szCs w:val="10"/>
        </w:rPr>
        <w:t> </w:t>
      </w:r>
      <w:r>
        <w:rPr>
          <w:rFonts w:ascii="Arial" w:hAnsi="Arial" w:cs="Arial" w:eastAsia="Arial"/>
          <w:color w:val="77797E"/>
          <w:w w:val="105"/>
          <w:sz w:val="10"/>
          <w:szCs w:val="10"/>
        </w:rPr>
        <w:t>!est</w:t>
      </w:r>
      <w:r>
        <w:rPr>
          <w:rFonts w:ascii="Arial" w:hAnsi="Arial" w:cs="Arial" w:eastAsia="Arial"/>
          <w:color w:val="AAACB1"/>
          <w:w w:val="105"/>
          <w:sz w:val="10"/>
          <w:szCs w:val="10"/>
        </w:rPr>
        <w:t>i</w:t>
      </w:r>
      <w:r>
        <w:rPr>
          <w:rFonts w:ascii="Arial" w:hAnsi="Arial" w:cs="Arial" w:eastAsia="Arial"/>
          <w:color w:val="8C8E93"/>
          <w:w w:val="105"/>
          <w:sz w:val="10"/>
          <w:szCs w:val="10"/>
        </w:rPr>
        <w:t>vo</w:t>
      </w:r>
    </w:p>
    <w:p>
      <w:pPr>
        <w:spacing w:line="321" w:lineRule="auto" w:before="7"/>
        <w:ind w:left="1771" w:right="928" w:firstLine="799"/>
        <w:jc w:val="both"/>
        <w:rPr>
          <w:rFonts w:ascii="Arial" w:hAnsi="Arial"/>
          <w:sz w:val="10"/>
        </w:rPr>
      </w:pPr>
      <w:r>
        <w:rPr>
          <w:rFonts w:ascii="Arial" w:hAnsi="Arial"/>
          <w:sz w:val="10"/>
        </w:rPr>
        <mc:AlternateContent>
          <mc:Choice Requires="wps">
            <w:drawing>
              <wp:anchor distT="0" distB="0" distL="0" distR="0" allowOverlap="1" layoutInCell="1" locked="0" behindDoc="1" simplePos="0" relativeHeight="483730944">
                <wp:simplePos x="0" y="0"/>
                <wp:positionH relativeFrom="page">
                  <wp:posOffset>6280784</wp:posOffset>
                </wp:positionH>
                <wp:positionV relativeFrom="paragraph">
                  <wp:posOffset>107895</wp:posOffset>
                </wp:positionV>
                <wp:extent cx="27940" cy="86995"/>
                <wp:effectExtent l="0" t="0" r="0" b="0"/>
                <wp:wrapNone/>
                <wp:docPr id="466" name="Graphic 466"/>
                <wp:cNvGraphicFramePr>
                  <a:graphicFrameLocks/>
                </wp:cNvGraphicFramePr>
                <a:graphic>
                  <a:graphicData uri="http://schemas.microsoft.com/office/word/2010/wordprocessingShape">
                    <wps:wsp>
                      <wps:cNvPr id="466" name="Graphic 466"/>
                      <wps:cNvSpPr/>
                      <wps:spPr>
                        <a:xfrm>
                          <a:off x="0" y="0"/>
                          <a:ext cx="27940" cy="86995"/>
                        </a:xfrm>
                        <a:custGeom>
                          <a:avLst/>
                          <a:gdLst/>
                          <a:ahLst/>
                          <a:cxnLst/>
                          <a:rect l="l" t="t" r="r" b="b"/>
                          <a:pathLst>
                            <a:path w="27940" h="86995">
                              <a:moveTo>
                                <a:pt x="27478" y="86737"/>
                              </a:moveTo>
                              <a:lnTo>
                                <a:pt x="0" y="86737"/>
                              </a:lnTo>
                              <a:lnTo>
                                <a:pt x="0" y="0"/>
                              </a:lnTo>
                              <a:lnTo>
                                <a:pt x="27478" y="0"/>
                              </a:lnTo>
                              <a:lnTo>
                                <a:pt x="27478"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494.549927pt;margin-top:8.495741pt;width:2.163631pt;height:6.829713pt;mso-position-horizontal-relative:page;mso-position-vertical-relative:paragraph;z-index:-19585536" id="docshape344" filled="true" fillcolor="#e1e4e8" stroked="false">
                <v:fill type="solid"/>
                <w10:wrap type="none"/>
              </v:rect>
            </w:pict>
          </mc:Fallback>
        </mc:AlternateContent>
      </w:r>
      <w:r>
        <w:rPr>
          <w:rFonts w:ascii="Arial" w:hAnsi="Arial"/>
          <w:color w:val="8C8E93"/>
          <w:sz w:val="10"/>
        </w:rPr>
        <w:t>DAda</w:t>
      </w:r>
      <w:r>
        <w:rPr>
          <w:rFonts w:ascii="Arial" w:hAnsi="Arial"/>
          <w:color w:val="8C8E93"/>
          <w:spacing w:val="36"/>
          <w:sz w:val="10"/>
        </w:rPr>
        <w:t> </w:t>
      </w:r>
      <w:r>
        <w:rPr>
          <w:rFonts w:ascii="Arial" w:hAnsi="Arial"/>
          <w:color w:val="8C8E93"/>
          <w:sz w:val="10"/>
        </w:rPr>
        <w:t>l.a</w:t>
      </w:r>
      <w:r>
        <w:rPr>
          <w:rFonts w:ascii="Arial" w:hAnsi="Arial"/>
          <w:color w:val="8C8E93"/>
          <w:spacing w:val="40"/>
          <w:sz w:val="10"/>
        </w:rPr>
        <w:t> </w:t>
      </w:r>
      <w:r>
        <w:rPr>
          <w:rFonts w:ascii="Arial" w:hAnsi="Arial"/>
          <w:color w:val="8C8E93"/>
          <w:sz w:val="10"/>
        </w:rPr>
        <w:t>lndole</w:t>
      </w:r>
      <w:r>
        <w:rPr>
          <w:rFonts w:ascii="Arial" w:hAnsi="Arial"/>
          <w:color w:val="8C8E93"/>
          <w:spacing w:val="33"/>
          <w:sz w:val="10"/>
        </w:rPr>
        <w:t> </w:t>
      </w:r>
      <w:r>
        <w:rPr>
          <w:rFonts w:ascii="Arial" w:hAnsi="Arial"/>
          <w:color w:val="8C8E93"/>
          <w:sz w:val="10"/>
        </w:rPr>
        <w:t>C'Jlil}Caal</w:t>
      </w:r>
      <w:r>
        <w:rPr>
          <w:rFonts w:ascii="Arial" w:hAnsi="Arial"/>
          <w:color w:val="8C8E93"/>
          <w:spacing w:val="50"/>
          <w:sz w:val="10"/>
        </w:rPr>
        <w:t> </w:t>
      </w:r>
      <w:r>
        <w:rPr>
          <w:rFonts w:ascii="Arial" w:hAnsi="Arial"/>
          <w:color w:val="8C8E93"/>
          <w:sz w:val="10"/>
        </w:rPr>
        <w:t>dd</w:t>
      </w:r>
      <w:r>
        <w:rPr>
          <w:rFonts w:ascii="Arial" w:hAnsi="Arial"/>
          <w:color w:val="8C8E93"/>
          <w:spacing w:val="56"/>
          <w:sz w:val="10"/>
        </w:rPr>
        <w:t>  </w:t>
      </w:r>
      <w:r>
        <w:rPr>
          <w:rFonts w:ascii="Arial" w:hAnsi="Arial"/>
          <w:color w:val="8C8E93"/>
          <w:sz w:val="10"/>
        </w:rPr>
        <w:t>Cf\'lc,,o</w:t>
      </w:r>
      <w:r>
        <w:rPr>
          <w:rFonts w:ascii="Arial" w:hAnsi="Arial"/>
          <w:color w:val="8C8E93"/>
          <w:spacing w:val="46"/>
          <w:sz w:val="10"/>
        </w:rPr>
        <w:t> </w:t>
      </w:r>
      <w:r>
        <w:rPr>
          <w:rFonts w:ascii="Arial" w:hAnsi="Arial"/>
          <w:color w:val="8C8E93"/>
          <w:sz w:val="10"/>
        </w:rPr>
        <w:t>qur:</w:t>
      </w:r>
      <w:r>
        <w:rPr>
          <w:rFonts w:ascii="Arial" w:hAnsi="Arial"/>
          <w:color w:val="8C8E93"/>
          <w:spacing w:val="29"/>
          <w:w w:val="120"/>
          <w:sz w:val="10"/>
        </w:rPr>
        <w:t> </w:t>
      </w:r>
      <w:r>
        <w:rPr>
          <w:rFonts w:ascii="Arial" w:hAnsi="Arial"/>
          <w:color w:val="8C8E93"/>
          <w:w w:val="120"/>
          <w:sz w:val="10"/>
        </w:rPr>
        <w:t>pruttrn</w:t>
      </w:r>
      <w:r>
        <w:rPr>
          <w:rFonts w:ascii="Arial" w:hAnsi="Arial"/>
          <w:color w:val="8C8E93"/>
          <w:spacing w:val="37"/>
          <w:w w:val="120"/>
          <w:sz w:val="10"/>
        </w:rPr>
        <w:t> </w:t>
      </w:r>
      <w:r>
        <w:rPr>
          <w:rFonts w:ascii="Arial" w:hAnsi="Arial"/>
          <w:color w:val="626469"/>
          <w:sz w:val="10"/>
        </w:rPr>
        <w:t>l</w:t>
      </w:r>
      <w:r>
        <w:rPr>
          <w:rFonts w:ascii="Arial" w:hAnsi="Arial"/>
          <w:color w:val="8C8E93"/>
          <w:sz w:val="10"/>
        </w:rPr>
        <w:t>u</w:t>
      </w:r>
      <w:r>
        <w:rPr>
          <w:rFonts w:ascii="Arial" w:hAnsi="Arial"/>
          <w:color w:val="8C8E93"/>
          <w:spacing w:val="80"/>
          <w:w w:val="120"/>
          <w:sz w:val="10"/>
        </w:rPr>
        <w:t> </w:t>
      </w:r>
      <w:r>
        <w:rPr>
          <w:rFonts w:ascii="Arial" w:hAnsi="Arial"/>
          <w:color w:val="8C8E93"/>
          <w:w w:val="120"/>
          <w:sz w:val="10"/>
        </w:rPr>
        <w:t>fa,rqcl.u</w:t>
      </w:r>
      <w:r>
        <w:rPr>
          <w:rFonts w:ascii="Arial" w:hAnsi="Arial"/>
          <w:color w:val="AAACB1"/>
          <w:w w:val="120"/>
          <w:sz w:val="10"/>
        </w:rPr>
        <w:t>,</w:t>
      </w:r>
      <w:r>
        <w:rPr>
          <w:rFonts w:ascii="Arial" w:hAnsi="Arial"/>
          <w:color w:val="AAACB1"/>
          <w:spacing w:val="51"/>
          <w:w w:val="120"/>
          <w:sz w:val="10"/>
        </w:rPr>
        <w:t>  </w:t>
      </w:r>
      <w:r>
        <w:rPr>
          <w:rFonts w:ascii="Arial" w:hAnsi="Arial"/>
          <w:color w:val="77797E"/>
          <w:w w:val="120"/>
          <w:sz w:val="10"/>
        </w:rPr>
        <w:t>rvkio</w:t>
      </w:r>
      <w:r>
        <w:rPr>
          <w:rFonts w:ascii="Arial" w:hAnsi="Arial"/>
          <w:color w:val="77797E"/>
          <w:spacing w:val="40"/>
          <w:w w:val="120"/>
          <w:sz w:val="10"/>
        </w:rPr>
        <w:t> </w:t>
      </w:r>
      <w:r>
        <w:rPr>
          <w:rFonts w:ascii="Arial" w:hAnsi="Arial"/>
          <w:color w:val="8C8E93"/>
          <w:w w:val="120"/>
          <w:sz w:val="10"/>
        </w:rPr>
        <w:t>que</w:t>
      </w:r>
      <w:r>
        <w:rPr>
          <w:rFonts w:ascii="Arial" w:hAnsi="Arial"/>
          <w:color w:val="8C8E93"/>
          <w:spacing w:val="-4"/>
          <w:w w:val="120"/>
          <w:sz w:val="10"/>
        </w:rPr>
        <w:t> </w:t>
      </w:r>
      <w:r>
        <w:rPr>
          <w:rFonts w:ascii="Arial" w:hAnsi="Arial"/>
          <w:color w:val="8C8E93"/>
          <w:sz w:val="10"/>
        </w:rPr>
        <w:t>par1</w:t>
      </w:r>
      <w:r>
        <w:rPr>
          <w:rFonts w:ascii="Arial" w:hAnsi="Arial"/>
          <w:color w:val="8C8E93"/>
          <w:spacing w:val="23"/>
          <w:sz w:val="10"/>
        </w:rPr>
        <w:t> </w:t>
      </w:r>
      <w:r>
        <w:rPr>
          <w:rFonts w:ascii="Arial" w:hAnsi="Arial"/>
          <w:color w:val="8C8E93"/>
          <w:sz w:val="10"/>
        </w:rPr>
        <w:t>no</w:t>
      </w:r>
      <w:r>
        <w:rPr>
          <w:rFonts w:ascii="Arial" w:hAnsi="Arial"/>
          <w:color w:val="8C8E93"/>
          <w:spacing w:val="37"/>
          <w:w w:val="120"/>
          <w:sz w:val="10"/>
        </w:rPr>
        <w:t> </w:t>
      </w:r>
      <w:r>
        <w:rPr>
          <w:rFonts w:ascii="Arial" w:hAnsi="Arial"/>
          <w:color w:val="8C8E93"/>
          <w:w w:val="120"/>
          <w:sz w:val="10"/>
        </w:rPr>
        <w:t>IHlonu</w:t>
      </w:r>
      <w:r>
        <w:rPr>
          <w:rFonts w:ascii="Arial" w:hAnsi="Arial"/>
          <w:color w:val="8C8E93"/>
          <w:spacing w:val="26"/>
          <w:w w:val="120"/>
          <w:sz w:val="10"/>
        </w:rPr>
        <w:t> </w:t>
      </w:r>
      <w:r>
        <w:rPr>
          <w:rFonts w:ascii="Arial" w:hAnsi="Arial"/>
          <w:color w:val="8C8E93"/>
          <w:sz w:val="10"/>
        </w:rPr>
        <w:t>lo:!!</w:t>
      </w:r>
      <w:r>
        <w:rPr>
          <w:rFonts w:ascii="Arial" w:hAnsi="Arial"/>
          <w:color w:val="8C8E93"/>
          <w:spacing w:val="37"/>
          <w:w w:val="120"/>
          <w:sz w:val="10"/>
        </w:rPr>
        <w:t> </w:t>
      </w:r>
      <w:r>
        <w:rPr>
          <w:rFonts w:ascii="Arial" w:hAnsi="Arial"/>
          <w:color w:val="8C8E93"/>
          <w:w w:val="120"/>
          <w:sz w:val="10"/>
        </w:rPr>
        <w:t>lnlcínU</w:t>
      </w:r>
      <w:r>
        <w:rPr>
          <w:rFonts w:ascii="Arial" w:hAnsi="Arial"/>
          <w:color w:val="8C8E93"/>
          <w:spacing w:val="48"/>
          <w:w w:val="120"/>
          <w:sz w:val="10"/>
        </w:rPr>
        <w:t> </w:t>
      </w:r>
      <w:r>
        <w:rPr>
          <w:rFonts w:ascii="Arial" w:hAnsi="Arial"/>
          <w:color w:val="8C8E93"/>
          <w:w w:val="120"/>
          <w:sz w:val="10"/>
        </w:rPr>
        <w:t>u</w:t>
      </w:r>
      <w:r>
        <w:rPr>
          <w:rFonts w:ascii="Arial" w:hAnsi="Arial"/>
          <w:color w:val="626469"/>
          <w:w w:val="120"/>
          <w:sz w:val="10"/>
        </w:rPr>
        <w:t>n</w:t>
      </w:r>
      <w:r>
        <w:rPr>
          <w:rFonts w:ascii="Arial" w:hAnsi="Arial"/>
          <w:color w:val="8C8E93"/>
          <w:w w:val="120"/>
          <w:sz w:val="10"/>
        </w:rPr>
        <w:t>itarios</w:t>
      </w:r>
      <w:r>
        <w:rPr>
          <w:rFonts w:ascii="Arial" w:hAnsi="Arial"/>
          <w:color w:val="8C8E93"/>
          <w:spacing w:val="55"/>
          <w:w w:val="120"/>
          <w:sz w:val="10"/>
        </w:rPr>
        <w:t> </w:t>
      </w:r>
      <w:r>
        <w:rPr>
          <w:rFonts w:ascii="Arial" w:hAnsi="Arial"/>
          <w:color w:val="8C8E93"/>
          <w:sz w:val="10"/>
        </w:rPr>
        <w:t>debe:</w:t>
      </w:r>
      <w:r>
        <w:rPr>
          <w:rFonts w:ascii="Arial" w:hAnsi="Arial"/>
          <w:color w:val="8C8E93"/>
          <w:spacing w:val="40"/>
          <w:sz w:val="10"/>
        </w:rPr>
        <w:t> </w:t>
      </w:r>
      <w:r>
        <w:rPr>
          <w:rFonts w:ascii="Arial" w:hAnsi="Arial"/>
          <w:color w:val="8C8E93"/>
          <w:sz w:val="10"/>
        </w:rPr>
        <w:t>'"</w:t>
      </w:r>
      <w:r>
        <w:rPr>
          <w:rFonts w:ascii="Arial" w:hAnsi="Arial"/>
          <w:color w:val="8C8E93"/>
          <w:spacing w:val="80"/>
          <w:w w:val="150"/>
          <w:sz w:val="10"/>
        </w:rPr>
        <w:t> </w:t>
      </w:r>
      <w:r>
        <w:rPr>
          <w:rFonts w:ascii="Arial" w:hAnsi="Arial"/>
          <w:color w:val="626469"/>
          <w:sz w:val="10"/>
        </w:rPr>
        <w:t>l</w:t>
      </w:r>
      <w:r>
        <w:rPr>
          <w:rFonts w:ascii="Arial" w:hAnsi="Arial"/>
          <w:color w:val="8C8E93"/>
          <w:sz w:val="10"/>
        </w:rPr>
        <w:t>o</w:t>
      </w:r>
      <w:r>
        <w:rPr>
          <w:rFonts w:ascii="Arial" w:hAnsi="Arial"/>
          <w:color w:val="8C8E93"/>
          <w:spacing w:val="39"/>
          <w:sz w:val="10"/>
        </w:rPr>
        <w:t> </w:t>
      </w:r>
      <w:r>
        <w:rPr>
          <w:rFonts w:ascii="Arial" w:hAnsi="Arial"/>
          <w:color w:val="77797E"/>
          <w:sz w:val="10"/>
        </w:rPr>
        <w:t>menos</w:t>
      </w:r>
      <w:r>
        <w:rPr>
          <w:rFonts w:ascii="Arial" w:hAnsi="Arial"/>
          <w:color w:val="77797E"/>
          <w:spacing w:val="28"/>
          <w:sz w:val="10"/>
        </w:rPr>
        <w:t> </w:t>
      </w:r>
      <w:r>
        <w:rPr>
          <w:rFonts w:ascii="Arial" w:hAnsi="Arial"/>
          <w:color w:val="8C8E93"/>
          <w:sz w:val="10"/>
        </w:rPr>
        <w:t>lnlc:111Jn1pldo</w:t>
      </w:r>
      <w:r>
        <w:rPr>
          <w:rFonts w:ascii="Arial" w:hAnsi="Arial"/>
          <w:color w:val="8C8E93"/>
          <w:spacing w:val="14"/>
          <w:sz w:val="10"/>
        </w:rPr>
        <w:t> </w:t>
      </w:r>
      <w:r>
        <w:rPr>
          <w:rFonts w:ascii="Arial" w:hAnsi="Arial"/>
          <w:color w:val="8C8E93"/>
          <w:sz w:val="10"/>
        </w:rPr>
        <w:t>posib1</w:t>
      </w:r>
      <w:r>
        <w:rPr>
          <w:rFonts w:ascii="Arial" w:hAnsi="Arial"/>
          <w:color w:val="8C8E93"/>
          <w:spacing w:val="13"/>
          <w:sz w:val="10"/>
        </w:rPr>
        <w:t> </w:t>
      </w:r>
      <w:r>
        <w:rPr>
          <w:rFonts w:ascii="Arial" w:hAnsi="Arial"/>
          <w:color w:val="8C8E93"/>
          <w:sz w:val="10"/>
        </w:rPr>
        <w:t>,</w:t>
      </w:r>
      <w:r>
        <w:rPr>
          <w:rFonts w:ascii="Arial" w:hAnsi="Arial"/>
          <w:color w:val="8C8E93"/>
          <w:spacing w:val="21"/>
          <w:sz w:val="10"/>
        </w:rPr>
        <w:t> </w:t>
      </w:r>
      <w:r>
        <w:rPr>
          <w:rFonts w:ascii="Arial" w:hAnsi="Arial"/>
          <w:color w:val="8C8E93"/>
          <w:sz w:val="10"/>
        </w:rPr>
        <w:t>de</w:t>
      </w:r>
      <w:r>
        <w:rPr>
          <w:rFonts w:ascii="Arial" w:hAnsi="Arial"/>
          <w:color w:val="8C8E93"/>
          <w:spacing w:val="32"/>
          <w:sz w:val="10"/>
        </w:rPr>
        <w:t> </w:t>
      </w:r>
      <w:r>
        <w:rPr>
          <w:rFonts w:ascii="Arial" w:hAnsi="Arial"/>
          <w:color w:val="8C8E93"/>
          <w:sz w:val="10"/>
        </w:rPr>
        <w:t>donde</w:t>
      </w:r>
      <w:r>
        <w:rPr>
          <w:rFonts w:ascii="Arial" w:hAnsi="Arial"/>
          <w:color w:val="8C8E93"/>
          <w:spacing w:val="27"/>
          <w:sz w:val="10"/>
        </w:rPr>
        <w:t> </w:t>
      </w:r>
      <w:r>
        <w:rPr>
          <w:rFonts w:ascii="Arial" w:hAnsi="Arial"/>
          <w:color w:val="626469"/>
          <w:sz w:val="10"/>
        </w:rPr>
        <w:t>l</w:t>
      </w:r>
      <w:r>
        <w:rPr>
          <w:rFonts w:ascii="Arial" w:hAnsi="Arial"/>
          <w:color w:val="8C8E93"/>
          <w:sz w:val="10"/>
        </w:rPr>
        <w:t>a</w:t>
      </w:r>
      <w:r>
        <w:rPr>
          <w:rFonts w:ascii="Arial" w:hAnsi="Arial"/>
          <w:color w:val="8C8E93"/>
          <w:spacing w:val="30"/>
          <w:sz w:val="10"/>
        </w:rPr>
        <w:t> </w:t>
      </w:r>
      <w:r>
        <w:rPr>
          <w:rFonts w:ascii="Arial" w:hAnsi="Arial"/>
          <w:color w:val="8C8E93"/>
          <w:sz w:val="10"/>
        </w:rPr>
        <w:t>h11pos1b dad</w:t>
      </w:r>
      <w:r>
        <w:rPr>
          <w:rFonts w:ascii="Arial" w:hAnsi="Arial"/>
          <w:color w:val="8C8E93"/>
          <w:spacing w:val="11"/>
          <w:sz w:val="10"/>
        </w:rPr>
        <w:t> </w:t>
      </w:r>
      <w:r>
        <w:rPr>
          <w:rFonts w:ascii="Arial" w:hAnsi="Arial"/>
          <w:color w:val="8C8E93"/>
          <w:sz w:val="10"/>
        </w:rPr>
        <w:t>dt</w:t>
      </w:r>
      <w:r>
        <w:rPr>
          <w:rFonts w:ascii="Arial" w:hAnsi="Arial"/>
          <w:color w:val="8C8E93"/>
          <w:spacing w:val="64"/>
          <w:sz w:val="10"/>
        </w:rPr>
        <w:t> </w:t>
      </w:r>
      <w:r>
        <w:rPr>
          <w:rFonts w:ascii="Arial" w:hAnsi="Arial"/>
          <w:color w:val="8C8E93"/>
          <w:sz w:val="10"/>
        </w:rPr>
        <w:t>q1.1c</w:t>
      </w:r>
      <w:r>
        <w:rPr>
          <w:rFonts w:ascii="Arial" w:hAnsi="Arial"/>
          <w:color w:val="8C8E93"/>
          <w:spacing w:val="54"/>
          <w:sz w:val="10"/>
        </w:rPr>
        <w:t> </w:t>
      </w:r>
      <w:r>
        <w:rPr>
          <w:rFonts w:ascii="Arial" w:hAnsi="Arial"/>
          <w:color w:val="8C8E93"/>
          <w:sz w:val="10"/>
        </w:rPr>
        <w:t>una</w:t>
      </w:r>
      <w:r>
        <w:rPr>
          <w:rFonts w:ascii="Arial" w:hAnsi="Arial"/>
          <w:color w:val="8C8E93"/>
          <w:spacing w:val="63"/>
          <w:sz w:val="10"/>
        </w:rPr>
        <w:t> </w:t>
      </w:r>
      <w:r>
        <w:rPr>
          <w:rFonts w:ascii="Arial" w:hAnsi="Arial"/>
          <w:color w:val="77797E"/>
          <w:sz w:val="10"/>
        </w:rPr>
        <w:t>F11macl.1</w:t>
      </w:r>
      <w:r>
        <w:rPr>
          <w:rFonts w:ascii="Arial" w:hAnsi="Arial"/>
          <w:color w:val="77797E"/>
          <w:spacing w:val="20"/>
          <w:sz w:val="10"/>
        </w:rPr>
        <w:t> </w:t>
      </w:r>
      <w:r>
        <w:rPr>
          <w:rFonts w:ascii="Arial" w:hAnsi="Arial"/>
          <w:color w:val="8C8E93"/>
          <w:sz w:val="10"/>
        </w:rPr>
        <w:t>pc=rm</w:t>
      </w:r>
      <w:r>
        <w:rPr>
          <w:rFonts w:ascii="Arial" w:hAnsi="Arial"/>
          <w:color w:val="8C8E93"/>
          <w:sz w:val="12"/>
        </w:rPr>
        <w:t>■</w:t>
      </w:r>
      <w:r>
        <w:rPr>
          <w:rFonts w:ascii="Arial" w:hAnsi="Arial"/>
          <w:color w:val="8C8E93"/>
          <w:sz w:val="10"/>
        </w:rPr>
        <w:t>nt2ca</w:t>
      </w:r>
      <w:r>
        <w:rPr>
          <w:rFonts w:ascii="Arial" w:hAnsi="Arial"/>
          <w:color w:val="8C8E93"/>
          <w:spacing w:val="28"/>
          <w:sz w:val="10"/>
        </w:rPr>
        <w:t> </w:t>
      </w:r>
      <w:r>
        <w:rPr>
          <w:rFonts w:ascii="Arial" w:hAnsi="Arial"/>
          <w:color w:val="8C8E93"/>
          <w:sz w:val="10"/>
        </w:rPr>
        <w:t>cerr</w:t>
      </w:r>
      <w:r>
        <w:rPr>
          <w:rFonts w:ascii="Arial" w:hAnsi="Arial"/>
          <w:color w:val="8C8E93"/>
          <w:sz w:val="12"/>
        </w:rPr>
        <w:t>■</w:t>
      </w:r>
      <w:r>
        <w:rPr>
          <w:rFonts w:ascii="Arial" w:hAnsi="Arial"/>
          <w:color w:val="8C8E93"/>
          <w:sz w:val="10"/>
        </w:rPr>
        <w:t>d1</w:t>
      </w:r>
      <w:r>
        <w:rPr>
          <w:rFonts w:ascii="Arial" w:hAnsi="Arial"/>
          <w:color w:val="8C8E93"/>
          <w:spacing w:val="28"/>
          <w:sz w:val="10"/>
        </w:rPr>
        <w:t> </w:t>
      </w:r>
      <w:r>
        <w:rPr>
          <w:rFonts w:ascii="Arial" w:hAnsi="Arial"/>
          <w:color w:val="8C8E93"/>
          <w:sz w:val="10"/>
        </w:rPr>
        <w:t>al</w:t>
      </w:r>
      <w:r>
        <w:rPr>
          <w:rFonts w:ascii="Arial" w:hAnsi="Arial"/>
          <w:color w:val="8C8E93"/>
          <w:spacing w:val="40"/>
          <w:sz w:val="10"/>
        </w:rPr>
        <w:t> </w:t>
      </w:r>
      <w:r>
        <w:rPr>
          <w:rFonts w:ascii="Arial" w:hAnsi="Arial"/>
          <w:color w:val="8C8E93"/>
          <w:sz w:val="10"/>
        </w:rPr>
        <w:t>público</w:t>
      </w:r>
      <w:r>
        <w:rPr>
          <w:rFonts w:ascii="Arial" w:hAnsi="Arial"/>
          <w:color w:val="8C8E93"/>
          <w:spacing w:val="40"/>
          <w:sz w:val="10"/>
        </w:rPr>
        <w:t> </w:t>
      </w:r>
      <w:r>
        <w:rPr>
          <w:rFonts w:ascii="Arial" w:hAnsi="Arial"/>
          <w:color w:val="8C8E93"/>
          <w:sz w:val="10"/>
        </w:rPr>
        <w:t>durant</w:t>
      </w:r>
      <w:r>
        <w:rPr>
          <w:rFonts w:ascii="Arial" w:hAnsi="Arial"/>
          <w:color w:val="626469"/>
          <w:sz w:val="10"/>
        </w:rPr>
        <w:t>ii=</w:t>
      </w:r>
      <w:r>
        <w:rPr>
          <w:rFonts w:ascii="Arial" w:hAnsi="Arial"/>
          <w:color w:val="626469"/>
          <w:spacing w:val="-7"/>
          <w:sz w:val="10"/>
        </w:rPr>
        <w:t> </w:t>
      </w:r>
      <w:r>
        <w:rPr>
          <w:rFonts w:ascii="Arial" w:hAnsi="Arial"/>
          <w:color w:val="8C8E93"/>
          <w:sz w:val="10"/>
        </w:rPr>
        <w:t>dos</w:t>
      </w:r>
      <w:r>
        <w:rPr>
          <w:rFonts w:ascii="Arial" w:hAnsi="Arial"/>
          <w:color w:val="8C8E93"/>
          <w:spacing w:val="40"/>
          <w:sz w:val="10"/>
        </w:rPr>
        <w:t>  </w:t>
      </w:r>
      <w:r>
        <w:rPr>
          <w:rFonts w:ascii="Arial" w:hAnsi="Arial"/>
          <w:color w:val="77797E"/>
          <w:sz w:val="11"/>
        </w:rPr>
        <w:t>ln</w:t>
      </w:r>
      <w:r>
        <w:rPr>
          <w:rFonts w:ascii="Arial" w:hAnsi="Arial"/>
          <w:color w:val="77797E"/>
          <w:spacing w:val="64"/>
          <w:sz w:val="11"/>
        </w:rPr>
        <w:t> </w:t>
      </w:r>
      <w:r>
        <w:rPr>
          <w:rFonts w:ascii="Arial" w:hAnsi="Arial"/>
          <w:color w:val="AAACB1"/>
          <w:sz w:val="10"/>
        </w:rPr>
        <w:t>c</w:t>
      </w:r>
      <w:r>
        <w:rPr>
          <w:rFonts w:ascii="Arial" w:hAnsi="Arial"/>
          <w:color w:val="8C8E93"/>
          <w:sz w:val="10"/>
        </w:rPr>
        <w:t>on...</w:t>
      </w:r>
    </w:p>
    <w:p>
      <w:pPr>
        <w:spacing w:line="331" w:lineRule="auto" w:before="7"/>
        <w:ind w:left="1779" w:right="913" w:hanging="14"/>
        <w:jc w:val="both"/>
        <w:rPr>
          <w:rFonts w:ascii="Arial" w:hAnsi="Arial" w:cs="Arial" w:eastAsia="Arial"/>
          <w:sz w:val="10"/>
          <w:szCs w:val="10"/>
        </w:rPr>
      </w:pPr>
      <w:r>
        <w:rPr>
          <w:rFonts w:ascii="Arial" w:hAnsi="Arial" w:cs="Arial" w:eastAsia="Arial"/>
          <w:sz w:val="10"/>
          <w:szCs w:val="10"/>
        </w:rPr>
        <mc:AlternateContent>
          <mc:Choice Requires="wps">
            <w:drawing>
              <wp:anchor distT="0" distB="0" distL="0" distR="0" allowOverlap="1" layoutInCell="1" locked="0" behindDoc="1" simplePos="0" relativeHeight="483731456">
                <wp:simplePos x="0" y="0"/>
                <wp:positionH relativeFrom="page">
                  <wp:posOffset>4221884</wp:posOffset>
                </wp:positionH>
                <wp:positionV relativeFrom="paragraph">
                  <wp:posOffset>110970</wp:posOffset>
                </wp:positionV>
                <wp:extent cx="15875" cy="86995"/>
                <wp:effectExtent l="0" t="0" r="0" b="0"/>
                <wp:wrapNone/>
                <wp:docPr id="467" name="Graphic 467"/>
                <wp:cNvGraphicFramePr>
                  <a:graphicFrameLocks/>
                </wp:cNvGraphicFramePr>
                <a:graphic>
                  <a:graphicData uri="http://schemas.microsoft.com/office/word/2010/wordprocessingShape">
                    <wps:wsp>
                      <wps:cNvPr id="467" name="Graphic 467"/>
                      <wps:cNvSpPr/>
                      <wps:spPr>
                        <a:xfrm>
                          <a:off x="0" y="0"/>
                          <a:ext cx="15875" cy="86995"/>
                        </a:xfrm>
                        <a:custGeom>
                          <a:avLst/>
                          <a:gdLst/>
                          <a:ahLst/>
                          <a:cxnLst/>
                          <a:rect l="l" t="t" r="r" b="b"/>
                          <a:pathLst>
                            <a:path w="15875" h="86995">
                              <a:moveTo>
                                <a:pt x="15265" y="86737"/>
                              </a:moveTo>
                              <a:lnTo>
                                <a:pt x="0" y="86737"/>
                              </a:lnTo>
                              <a:lnTo>
                                <a:pt x="0" y="0"/>
                              </a:lnTo>
                              <a:lnTo>
                                <a:pt x="15265" y="0"/>
                              </a:lnTo>
                              <a:lnTo>
                                <a:pt x="15265"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332.431885pt;margin-top:8.737818pt;width:1.202017pt;height:6.829713pt;mso-position-horizontal-relative:page;mso-position-vertical-relative:paragraph;z-index:-19585024" id="docshape345"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0" simplePos="0" relativeHeight="15803904">
                <wp:simplePos x="0" y="0"/>
                <wp:positionH relativeFrom="page">
                  <wp:posOffset>6086290</wp:posOffset>
                </wp:positionH>
                <wp:positionV relativeFrom="paragraph">
                  <wp:posOffset>220833</wp:posOffset>
                </wp:positionV>
                <wp:extent cx="12700" cy="86995"/>
                <wp:effectExtent l="0" t="0" r="0" b="0"/>
                <wp:wrapNone/>
                <wp:docPr id="468" name="Graphic 468"/>
                <wp:cNvGraphicFramePr>
                  <a:graphicFrameLocks/>
                </wp:cNvGraphicFramePr>
                <a:graphic>
                  <a:graphicData uri="http://schemas.microsoft.com/office/word/2010/wordprocessingShape">
                    <wps:wsp>
                      <wps:cNvPr id="468" name="Graphic 468"/>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479.235443pt;margin-top:17.388489pt;width:.961614pt;height:6.829713pt;mso-position-horizontal-relative:page;mso-position-vertical-relative:paragraph;z-index:15803904" id="docshape346" filled="true" fillcolor="#e1e4e8" stroked="false">
                <v:fill type="solid"/>
                <w10:wrap type="none"/>
              </v:rect>
            </w:pict>
          </mc:Fallback>
        </mc:AlternateContent>
      </w:r>
      <w:r>
        <w:rPr>
          <w:rFonts w:ascii="Arial" w:hAnsi="Arial" w:cs="Arial" w:eastAsia="Arial"/>
          <w:color w:val="8C8E93"/>
          <w:w w:val="105"/>
          <w:sz w:val="10"/>
          <w:szCs w:val="10"/>
        </w:rPr>
        <w:t>.te.C\ltlvot,</w:t>
      </w:r>
      <w:r>
        <w:rPr>
          <w:rFonts w:ascii="Arial" w:hAnsi="Arial" w:cs="Arial" w:eastAsia="Arial"/>
          <w:color w:val="8C8E93"/>
          <w:spacing w:val="19"/>
          <w:w w:val="105"/>
          <w:sz w:val="10"/>
          <w:szCs w:val="10"/>
        </w:rPr>
        <w:t> </w:t>
      </w:r>
      <w:r>
        <w:rPr>
          <w:rFonts w:ascii="Arial" w:hAnsi="Arial" w:cs="Arial" w:eastAsia="Arial"/>
          <w:color w:val="8C8E93"/>
          <w:w w:val="105"/>
          <w:sz w:val="10"/>
          <w:szCs w:val="10"/>
        </w:rPr>
        <w:t>los</w:t>
      </w:r>
      <w:r>
        <w:rPr>
          <w:rFonts w:ascii="Arial" w:hAnsi="Arial" w:cs="Arial" w:eastAsia="Arial"/>
          <w:color w:val="8C8E93"/>
          <w:spacing w:val="40"/>
          <w:w w:val="105"/>
          <w:sz w:val="10"/>
          <w:szCs w:val="10"/>
        </w:rPr>
        <w:t> </w:t>
      </w:r>
      <w:r>
        <w:rPr>
          <w:rFonts w:ascii="Arial" w:hAnsi="Arial" w:cs="Arial" w:eastAsia="Arial"/>
          <w:color w:val="77797E"/>
          <w:w w:val="105"/>
          <w:sz w:val="10"/>
          <w:szCs w:val="10"/>
        </w:rPr>
        <w:t>dcptndlcnlf'&amp;</w:t>
      </w:r>
      <w:r>
        <w:rPr>
          <w:rFonts w:ascii="Arial" w:hAnsi="Arial" w:cs="Arial" w:eastAsia="Arial"/>
          <w:color w:val="77797E"/>
          <w:spacing w:val="40"/>
          <w:w w:val="130"/>
          <w:sz w:val="10"/>
          <w:szCs w:val="10"/>
        </w:rPr>
        <w:t> </w:t>
      </w:r>
      <w:r>
        <w:rPr>
          <w:rFonts w:ascii="Arial" w:hAnsi="Arial" w:cs="Arial" w:eastAsia="Arial"/>
          <w:color w:val="8C8E93"/>
          <w:w w:val="130"/>
          <w:sz w:val="10"/>
          <w:szCs w:val="10"/>
        </w:rPr>
        <w:t>esttr,</w:t>
      </w:r>
      <w:r>
        <w:rPr>
          <w:rFonts w:ascii="Arial" w:hAnsi="Arial" w:cs="Arial" w:eastAsia="Arial"/>
          <w:color w:val="626469"/>
          <w:w w:val="130"/>
          <w:sz w:val="10"/>
          <w:szCs w:val="10"/>
        </w:rPr>
        <w:t>o</w:t>
      </w:r>
      <w:r>
        <w:rPr>
          <w:rFonts w:ascii="Arial" w:hAnsi="Arial" w:cs="Arial" w:eastAsia="Arial"/>
          <w:color w:val="626469"/>
          <w:spacing w:val="11"/>
          <w:w w:val="130"/>
          <w:sz w:val="10"/>
          <w:szCs w:val="10"/>
        </w:rPr>
        <w:t> </w:t>
      </w:r>
      <w:r>
        <w:rPr>
          <w:rFonts w:ascii="Arial" w:hAnsi="Arial" w:cs="Arial" w:eastAsia="Arial"/>
          <w:color w:val="77797E"/>
          <w:w w:val="90"/>
          <w:sz w:val="10"/>
          <w:szCs w:val="10"/>
        </w:rPr>
        <w:t>d1spuesto11o</w:t>
      </w:r>
      <w:r>
        <w:rPr>
          <w:rFonts w:ascii="Arial" w:hAnsi="Arial" w:cs="Arial" w:eastAsia="Arial"/>
          <w:color w:val="77797E"/>
          <w:spacing w:val="40"/>
          <w:w w:val="105"/>
          <w:sz w:val="10"/>
          <w:szCs w:val="10"/>
        </w:rPr>
        <w:t> </w:t>
      </w:r>
      <w:r>
        <w:rPr>
          <w:rFonts w:ascii="Arial" w:hAnsi="Arial" w:cs="Arial" w:eastAsia="Arial"/>
          <w:color w:val="8C8E93"/>
          <w:w w:val="105"/>
          <w:sz w:val="10"/>
          <w:szCs w:val="10"/>
        </w:rPr>
        <w:t>a</w:t>
      </w:r>
      <w:r>
        <w:rPr>
          <w:rFonts w:ascii="Arial" w:hAnsi="Arial" w:cs="Arial" w:eastAsia="Arial"/>
          <w:color w:val="8C8E93"/>
          <w:spacing w:val="20"/>
          <w:w w:val="130"/>
          <w:sz w:val="10"/>
          <w:szCs w:val="10"/>
        </w:rPr>
        <w:t> </w:t>
      </w:r>
      <w:r>
        <w:rPr>
          <w:rFonts w:ascii="Arial" w:hAnsi="Arial" w:cs="Arial" w:eastAsia="Arial"/>
          <w:color w:val="8C8E93"/>
          <w:w w:val="130"/>
          <w:sz w:val="10"/>
          <w:szCs w:val="10"/>
        </w:rPr>
        <w:t>prutar</w:t>
      </w:r>
      <w:r>
        <w:rPr>
          <w:rFonts w:ascii="Arial" w:hAnsi="Arial" w:cs="Arial" w:eastAsia="Arial"/>
          <w:color w:val="8C8E93"/>
          <w:spacing w:val="23"/>
          <w:w w:val="130"/>
          <w:sz w:val="10"/>
          <w:szCs w:val="10"/>
        </w:rPr>
        <w:t> </w:t>
      </w:r>
      <w:r>
        <w:rPr>
          <w:rFonts w:ascii="Arial" w:hAnsi="Arial" w:cs="Arial" w:eastAsia="Arial"/>
          <w:color w:val="8C8E93"/>
          <w:w w:val="105"/>
          <w:sz w:val="10"/>
          <w:szCs w:val="10"/>
        </w:rPr>
        <w:t>lt.tJ</w:t>
      </w:r>
      <w:r>
        <w:rPr>
          <w:rFonts w:ascii="Arial" w:hAnsi="Arial" w:cs="Arial" w:eastAsia="Arial"/>
          <w:color w:val="8C8E93"/>
          <w:spacing w:val="18"/>
          <w:w w:val="105"/>
          <w:sz w:val="10"/>
          <w:szCs w:val="10"/>
        </w:rPr>
        <w:t> </w:t>
      </w:r>
      <w:r>
        <w:rPr>
          <w:rFonts w:ascii="Arial" w:hAnsi="Arial" w:cs="Arial" w:eastAsia="Arial"/>
          <w:color w:val="8C8E93"/>
          <w:w w:val="105"/>
          <w:sz w:val="10"/>
          <w:szCs w:val="10"/>
        </w:rPr>
        <w:t>,en-lelos</w:t>
      </w:r>
      <w:r>
        <w:rPr>
          <w:rFonts w:ascii="Arial" w:hAnsi="Arial" w:cs="Arial" w:eastAsia="Arial"/>
          <w:color w:val="8C8E93"/>
          <w:spacing w:val="34"/>
          <w:w w:val="105"/>
          <w:sz w:val="10"/>
          <w:szCs w:val="10"/>
        </w:rPr>
        <w:t> </w:t>
      </w:r>
      <w:r>
        <w:rPr>
          <w:rFonts w:ascii="Arial" w:hAnsi="Arial" w:cs="Arial" w:eastAsia="Arial"/>
          <w:color w:val="8C8E93"/>
          <w:w w:val="105"/>
          <w:sz w:val="10"/>
          <w:szCs w:val="10"/>
        </w:rPr>
        <w:t>en</w:t>
      </w:r>
      <w:r>
        <w:rPr>
          <w:rFonts w:ascii="Arial" w:hAnsi="Arial" w:cs="Arial" w:eastAsia="Arial"/>
          <w:color w:val="8C8E93"/>
          <w:spacing w:val="40"/>
          <w:w w:val="105"/>
          <w:sz w:val="10"/>
          <w:szCs w:val="10"/>
        </w:rPr>
        <w:t> </w:t>
      </w:r>
      <w:r>
        <w:rPr>
          <w:rFonts w:ascii="Arial" w:hAnsi="Arial" w:cs="Arial" w:eastAsia="Arial"/>
          <w:color w:val="8C8E93"/>
          <w:w w:val="105"/>
          <w:sz w:val="10"/>
          <w:szCs w:val="10"/>
        </w:rPr>
        <w:t>lo</w:t>
      </w:r>
      <w:r>
        <w:rPr>
          <w:rFonts w:ascii="Arial" w:hAnsi="Arial" w:cs="Arial" w:eastAsia="Arial"/>
          <w:color w:val="8C8E93"/>
          <w:spacing w:val="80"/>
          <w:w w:val="150"/>
          <w:sz w:val="10"/>
          <w:szCs w:val="10"/>
        </w:rPr>
        <w:t> </w:t>
      </w:r>
      <w:r>
        <w:rPr>
          <w:rFonts w:ascii="Arial" w:hAnsi="Arial" w:cs="Arial" w:eastAsia="Arial"/>
          <w:color w:val="8C8E93"/>
          <w:w w:val="105"/>
          <w:sz w:val="10"/>
          <w:szCs w:val="10"/>
        </w:rPr>
        <w:t>con1</w:t>
      </w:r>
      <w:r>
        <w:rPr>
          <w:rFonts w:ascii="Arial" w:hAnsi="Arial" w:cs="Arial" w:eastAsia="Arial"/>
          <w:color w:val="626469"/>
          <w:w w:val="105"/>
          <w:sz w:val="10"/>
          <w:szCs w:val="10"/>
        </w:rPr>
        <w:t>1</w:t>
      </w:r>
      <w:r>
        <w:rPr>
          <w:rFonts w:ascii="Arial" w:hAnsi="Arial" w:cs="Arial" w:eastAsia="Arial"/>
          <w:color w:val="8C8E93"/>
          <w:w w:val="105"/>
          <w:sz w:val="10"/>
          <w:szCs w:val="10"/>
        </w:rPr>
        <w:t>dos</w:t>
      </w:r>
      <w:r>
        <w:rPr>
          <w:rFonts w:ascii="Arial" w:hAnsi="Arial" w:cs="Arial" w:eastAsia="Arial"/>
          <w:color w:val="8C8E93"/>
          <w:spacing w:val="40"/>
          <w:w w:val="105"/>
          <w:sz w:val="10"/>
          <w:szCs w:val="10"/>
        </w:rPr>
        <w:t> </w:t>
      </w:r>
      <w:r>
        <w:rPr>
          <w:rFonts w:ascii="Arial" w:hAnsi="Arial" w:cs="Arial" w:eastAsia="Arial"/>
          <w:color w:val="8C8E93"/>
          <w:w w:val="105"/>
          <w:sz w:val="10"/>
          <w:szCs w:val="10"/>
        </w:rPr>
        <w:t>CUOI</w:t>
      </w:r>
      <w:r>
        <w:rPr>
          <w:rFonts w:ascii="Arial" w:hAnsi="Arial" w:cs="Arial" w:eastAsia="Arial"/>
          <w:color w:val="8C8E93"/>
          <w:spacing w:val="23"/>
          <w:w w:val="105"/>
          <w:sz w:val="10"/>
          <w:szCs w:val="10"/>
        </w:rPr>
        <w:t> </w:t>
      </w:r>
      <w:r>
        <w:rPr>
          <w:rFonts w:ascii="Arial" w:hAnsi="Arial" w:cs="Arial" w:eastAsia="Arial"/>
          <w:color w:val="77797E"/>
          <w:w w:val="105"/>
          <w:sz w:val="10"/>
          <w:szCs w:val="10"/>
        </w:rPr>
        <w:t>que</w:t>
      </w:r>
      <w:r>
        <w:rPr>
          <w:rFonts w:ascii="Arial" w:hAnsi="Arial" w:cs="Arial" w:eastAsia="Arial"/>
          <w:color w:val="77797E"/>
          <w:spacing w:val="58"/>
          <w:w w:val="105"/>
          <w:sz w:val="10"/>
          <w:szCs w:val="10"/>
        </w:rPr>
        <w:t> </w:t>
      </w:r>
      <w:r>
        <w:rPr>
          <w:rFonts w:ascii="Arial" w:hAnsi="Arial" w:cs="Arial" w:eastAsia="Arial"/>
          <w:color w:val="8C8E93"/>
          <w:w w:val="105"/>
          <w:sz w:val="10"/>
          <w:szCs w:val="10"/>
        </w:rPr>
        <w:t>por</w:t>
      </w:r>
      <w:r>
        <w:rPr>
          <w:rFonts w:ascii="Arial" w:hAnsi="Arial" w:cs="Arial" w:eastAsia="Arial"/>
          <w:color w:val="8C8E93"/>
          <w:spacing w:val="40"/>
          <w:w w:val="105"/>
          <w:sz w:val="10"/>
          <w:szCs w:val="10"/>
        </w:rPr>
        <w:t> </w:t>
      </w:r>
      <w:r>
        <w:rPr>
          <w:rFonts w:ascii="Arial" w:hAnsi="Arial" w:cs="Arial" w:eastAsia="Arial"/>
          <w:color w:val="77797E"/>
          <w:w w:val="105"/>
          <w:sz w:val="10"/>
          <w:szCs w:val="10"/>
        </w:rPr>
        <w:t>unlu-:</w:t>
      </w:r>
      <w:r>
        <w:rPr>
          <w:rFonts w:ascii="Arial" w:hAnsi="Arial" w:cs="Arial" w:eastAsia="Arial"/>
          <w:color w:val="77797E"/>
          <w:spacing w:val="40"/>
          <w:w w:val="105"/>
          <w:sz w:val="10"/>
          <w:szCs w:val="10"/>
        </w:rPr>
        <w:t> </w:t>
      </w:r>
      <w:r>
        <w:rPr>
          <w:rFonts w:ascii="Arial" w:hAnsi="Arial" w:cs="Arial" w:eastAsia="Arial"/>
          <w:color w:val="8C8E93"/>
          <w:w w:val="105"/>
          <w:sz w:val="10"/>
          <w:szCs w:val="10"/>
        </w:rPr>
        <w:t>un</w:t>
      </w:r>
      <w:r>
        <w:rPr>
          <w:rFonts w:ascii="Arial" w:hAnsi="Arial" w:cs="Arial" w:eastAsia="Arial"/>
          <w:color w:val="8C8E93"/>
          <w:spacing w:val="65"/>
          <w:w w:val="105"/>
          <w:sz w:val="10"/>
          <w:szCs w:val="10"/>
        </w:rPr>
        <w:t> </w:t>
      </w:r>
      <w:r>
        <w:rPr>
          <w:rFonts w:ascii="Arial" w:hAnsi="Arial" w:cs="Arial" w:eastAsia="Arial"/>
          <w:color w:val="8C8E93"/>
          <w:w w:val="105"/>
          <w:sz w:val="10"/>
          <w:szCs w:val="10"/>
        </w:rPr>
        <w:t>rurno</w:t>
      </w:r>
      <w:r>
        <w:rPr>
          <w:rFonts w:ascii="Arial" w:hAnsi="Arial" w:cs="Arial" w:eastAsia="Arial"/>
          <w:color w:val="8C8E93"/>
          <w:spacing w:val="59"/>
          <w:w w:val="105"/>
          <w:sz w:val="10"/>
          <w:szCs w:val="10"/>
        </w:rPr>
        <w:t> </w:t>
      </w:r>
      <w:r>
        <w:rPr>
          <w:rFonts w:ascii="Arial" w:hAnsi="Arial" w:cs="Arial" w:eastAsia="Arial"/>
          <w:color w:val="8C8E93"/>
          <w:w w:val="105"/>
          <w:sz w:val="10"/>
          <w:szCs w:val="10"/>
        </w:rPr>
        <w:t>dominical</w:t>
      </w:r>
      <w:r>
        <w:rPr>
          <w:rFonts w:ascii="Arial" w:hAnsi="Arial" w:cs="Arial" w:eastAsia="Arial"/>
          <w:color w:val="8C8E93"/>
          <w:spacing w:val="74"/>
          <w:w w:val="105"/>
          <w:sz w:val="10"/>
          <w:szCs w:val="10"/>
        </w:rPr>
        <w:t> </w:t>
      </w:r>
      <w:r>
        <w:rPr>
          <w:rFonts w:ascii="Arial" w:hAnsi="Arial" w:cs="Arial" w:eastAsia="Arial"/>
          <w:color w:val="8C8E93"/>
          <w:w w:val="105"/>
          <w:sz w:val="10"/>
          <w:szCs w:val="10"/>
        </w:rPr>
        <w:t>i:on</w:t>
      </w:r>
      <w:r>
        <w:rPr>
          <w:rFonts w:ascii="Arial" w:hAnsi="Arial" w:cs="Arial" w:eastAsia="Arial"/>
          <w:color w:val="8C8E93"/>
          <w:spacing w:val="65"/>
          <w:w w:val="105"/>
          <w:sz w:val="10"/>
          <w:szCs w:val="10"/>
        </w:rPr>
        <w:t> </w:t>
      </w:r>
      <w:r>
        <w:rPr>
          <w:rFonts w:ascii="Arial" w:hAnsi="Arial" w:cs="Arial" w:eastAsia="Arial"/>
          <w:color w:val="8C8E93"/>
          <w:w w:val="105"/>
          <w:sz w:val="10"/>
          <w:szCs w:val="10"/>
        </w:rPr>
        <w:t>un</w:t>
      </w:r>
      <w:r>
        <w:rPr>
          <w:rFonts w:ascii="Arial" w:hAnsi="Arial" w:cs="Arial" w:eastAsia="Arial"/>
          <w:color w:val="8C8E93"/>
          <w:spacing w:val="40"/>
          <w:w w:val="105"/>
          <w:sz w:val="10"/>
          <w:szCs w:val="10"/>
        </w:rPr>
        <w:t> </w:t>
      </w:r>
      <w:r>
        <w:rPr>
          <w:rFonts w:ascii="Arial" w:hAnsi="Arial" w:cs="Arial" w:eastAsia="Arial"/>
          <w:color w:val="77797E"/>
          <w:w w:val="105"/>
          <w:sz w:val="10"/>
          <w:szCs w:val="10"/>
        </w:rPr>
        <w:t>fnlJvo</w:t>
      </w:r>
      <w:r>
        <w:rPr>
          <w:rFonts w:ascii="Arial" w:hAnsi="Arial" w:cs="Arial" w:eastAsia="Arial"/>
          <w:color w:val="77797E"/>
          <w:spacing w:val="35"/>
          <w:w w:val="105"/>
          <w:sz w:val="10"/>
          <w:szCs w:val="10"/>
        </w:rPr>
        <w:t> </w:t>
      </w:r>
      <w:r>
        <w:rPr>
          <w:rFonts w:ascii="Arial" w:hAnsi="Arial" w:cs="Arial" w:eastAsia="Arial"/>
          <w:color w:val="8C8E93"/>
          <w:w w:val="105"/>
          <w:sz w:val="10"/>
          <w:szCs w:val="10"/>
        </w:rPr>
        <w:t>pudlrra</w:t>
      </w:r>
      <w:r>
        <w:rPr>
          <w:rFonts w:ascii="Arial" w:hAnsi="Arial" w:cs="Arial" w:eastAsia="Arial"/>
          <w:color w:val="8C8E93"/>
          <w:spacing w:val="37"/>
          <w:w w:val="130"/>
          <w:sz w:val="10"/>
          <w:szCs w:val="10"/>
        </w:rPr>
        <w:t> </w:t>
      </w:r>
      <w:r>
        <w:rPr>
          <w:rFonts w:ascii="Arial" w:hAnsi="Arial" w:cs="Arial" w:eastAsia="Arial"/>
          <w:color w:val="8C8E93"/>
          <w:w w:val="130"/>
          <w:sz w:val="10"/>
          <w:szCs w:val="10"/>
        </w:rPr>
        <w:t>nr,e</w:t>
      </w:r>
      <w:r>
        <w:rPr>
          <w:rFonts w:ascii="Arial" w:hAnsi="Arial" w:cs="Arial" w:eastAsia="Arial"/>
          <w:color w:val="8C8E93"/>
          <w:spacing w:val="30"/>
          <w:w w:val="130"/>
          <w:sz w:val="10"/>
          <w:szCs w:val="10"/>
        </w:rPr>
        <w:t> </w:t>
      </w:r>
      <w:r>
        <w:rPr>
          <w:rFonts w:ascii="Arial" w:hAnsi="Arial" w:cs="Arial" w:eastAsia="Arial"/>
          <w:color w:val="8C8E93"/>
          <w:w w:val="105"/>
          <w:sz w:val="10"/>
          <w:szCs w:val="10"/>
        </w:rPr>
        <w:t>oblJpd.1</w:t>
      </w:r>
      <w:r>
        <w:rPr>
          <w:rFonts w:ascii="Arial" w:hAnsi="Arial" w:cs="Arial" w:eastAsia="Arial"/>
          <w:color w:val="8C8E93"/>
          <w:spacing w:val="20"/>
          <w:w w:val="105"/>
          <w:sz w:val="10"/>
          <w:szCs w:val="10"/>
        </w:rPr>
        <w:t> </w:t>
      </w:r>
      <w:r>
        <w:rPr>
          <w:rFonts w:ascii="Arial" w:hAnsi="Arial" w:cs="Arial" w:eastAsia="Arial"/>
          <w:color w:val="8C8E93"/>
          <w:w w:val="105"/>
          <w:sz w:val="10"/>
          <w:szCs w:val="10"/>
        </w:rPr>
        <w:t>IA</w:t>
      </w:r>
      <w:r>
        <w:rPr>
          <w:rFonts w:ascii="Arial" w:hAnsi="Arial" w:cs="Arial" w:eastAsia="Arial"/>
          <w:color w:val="8C8E93"/>
          <w:spacing w:val="36"/>
          <w:w w:val="105"/>
          <w:sz w:val="10"/>
          <w:szCs w:val="10"/>
        </w:rPr>
        <w:t> </w:t>
      </w:r>
      <w:r>
        <w:rPr>
          <w:rFonts w:ascii="Arial" w:hAnsi="Arial" w:cs="Arial" w:eastAsia="Arial"/>
          <w:color w:val="8C8E93"/>
          <w:w w:val="105"/>
          <w:sz w:val="10"/>
          <w:szCs w:val="10"/>
        </w:rPr>
        <w:t>Farrn.</w:t>
      </w:r>
      <w:r>
        <w:rPr>
          <w:rFonts w:ascii="Arial" w:hAnsi="Arial" w:cs="Arial" w:eastAsia="Arial"/>
          <w:color w:val="8C8E93"/>
          <w:w w:val="105"/>
          <w:sz w:val="12"/>
          <w:szCs w:val="12"/>
        </w:rPr>
        <w:t>■</w:t>
      </w:r>
      <w:r>
        <w:rPr>
          <w:rFonts w:ascii="Arial" w:hAnsi="Arial" w:cs="Arial" w:eastAsia="Arial"/>
          <w:color w:val="8C8E93"/>
          <w:w w:val="105"/>
          <w:sz w:val="10"/>
          <w:szCs w:val="10"/>
        </w:rPr>
        <w:t>ci1</w:t>
      </w:r>
      <w:r>
        <w:rPr>
          <w:rFonts w:ascii="Arial" w:hAnsi="Arial" w:cs="Arial" w:eastAsia="Arial"/>
          <w:color w:val="8C8E93"/>
          <w:spacing w:val="31"/>
          <w:w w:val="105"/>
          <w:sz w:val="10"/>
          <w:szCs w:val="10"/>
        </w:rPr>
        <w:t> </w:t>
      </w:r>
      <w:r>
        <w:rPr>
          <w:rFonts w:ascii="Arial" w:hAnsi="Arial" w:cs="Arial" w:eastAsia="Arial"/>
          <w:color w:val="8C8E93"/>
          <w:w w:val="105"/>
          <w:sz w:val="8"/>
          <w:szCs w:val="8"/>
        </w:rPr>
        <w:t>i.l</w:t>
      </w:r>
      <w:r>
        <w:rPr>
          <w:rFonts w:ascii="Arial" w:hAnsi="Arial" w:cs="Arial" w:eastAsia="Arial"/>
          <w:color w:val="8C8E93"/>
          <w:spacing w:val="40"/>
          <w:w w:val="105"/>
          <w:sz w:val="8"/>
          <w:szCs w:val="8"/>
        </w:rPr>
        <w:t> </w:t>
      </w:r>
      <w:r>
        <w:rPr>
          <w:rFonts w:ascii="Arial" w:hAnsi="Arial" w:cs="Arial" w:eastAsia="Arial"/>
          <w:color w:val="8C8E93"/>
          <w:w w:val="105"/>
          <w:sz w:val="10"/>
          <w:szCs w:val="10"/>
        </w:rPr>
        <w:t>pr.rmane.cer</w:t>
      </w:r>
      <w:r>
        <w:rPr>
          <w:rFonts w:ascii="Arial" w:hAnsi="Arial" w:cs="Arial" w:eastAsia="Arial"/>
          <w:color w:val="8C8E93"/>
          <w:spacing w:val="29"/>
          <w:w w:val="105"/>
          <w:sz w:val="10"/>
          <w:szCs w:val="10"/>
        </w:rPr>
        <w:t> </w:t>
      </w:r>
      <w:r>
        <w:rPr>
          <w:rFonts w:ascii="Arial" w:hAnsi="Arial" w:cs="Arial" w:eastAsia="Arial"/>
          <w:color w:val="8C8E93"/>
          <w:w w:val="105"/>
          <w:sz w:val="10"/>
          <w:szCs w:val="10"/>
        </w:rPr>
        <w:t>ctrridi!I.</w:t>
      </w:r>
      <w:r>
        <w:rPr>
          <w:rFonts w:ascii="Arial" w:hAnsi="Arial" w:cs="Arial" w:eastAsia="Arial"/>
          <w:color w:val="8C8E93"/>
          <w:spacing w:val="37"/>
          <w:w w:val="105"/>
          <w:sz w:val="10"/>
          <w:szCs w:val="10"/>
        </w:rPr>
        <w:t> </w:t>
      </w:r>
      <w:r>
        <w:rPr>
          <w:rFonts w:ascii="Arial" w:hAnsi="Arial" w:cs="Arial" w:eastAsia="Arial"/>
          <w:color w:val="8C8E93"/>
          <w:w w:val="105"/>
          <w:sz w:val="10"/>
          <w:szCs w:val="10"/>
        </w:rPr>
        <w:t>dos</w:t>
      </w:r>
      <w:r>
        <w:rPr>
          <w:rFonts w:ascii="Arial" w:hAnsi="Arial" w:cs="Arial" w:eastAsia="Arial"/>
          <w:color w:val="8C8E93"/>
          <w:spacing w:val="64"/>
          <w:w w:val="105"/>
          <w:sz w:val="10"/>
          <w:szCs w:val="10"/>
        </w:rPr>
        <w:t> </w:t>
      </w:r>
      <w:r>
        <w:rPr>
          <w:rFonts w:ascii="Arial" w:hAnsi="Arial" w:cs="Arial" w:eastAsia="Arial"/>
          <w:color w:val="8C8E93"/>
          <w:w w:val="105"/>
          <w:sz w:val="10"/>
          <w:szCs w:val="10"/>
        </w:rPr>
        <w:t>J</w:t>
      </w:r>
      <w:r>
        <w:rPr>
          <w:rFonts w:ascii="Arial" w:hAnsi="Arial" w:cs="Arial" w:eastAsia="Arial"/>
          <w:color w:val="AAACB1"/>
          <w:w w:val="105"/>
          <w:sz w:val="10"/>
          <w:szCs w:val="10"/>
        </w:rPr>
        <w:t>l</w:t>
      </w:r>
      <w:r>
        <w:rPr>
          <w:rFonts w:ascii="Arial" w:hAnsi="Arial" w:cs="Arial" w:eastAsia="Arial"/>
          <w:color w:val="8C8E93"/>
          <w:w w:val="105"/>
          <w:sz w:val="10"/>
          <w:szCs w:val="10"/>
        </w:rPr>
        <w:t>as.</w:t>
      </w:r>
      <w:r>
        <w:rPr>
          <w:rFonts w:ascii="Arial" w:hAnsi="Arial" w:cs="Arial" w:eastAsia="Arial"/>
          <w:color w:val="8C8E93"/>
          <w:spacing w:val="57"/>
          <w:w w:val="105"/>
          <w:sz w:val="10"/>
          <w:szCs w:val="10"/>
        </w:rPr>
        <w:t> </w:t>
      </w:r>
      <w:r>
        <w:rPr>
          <w:rFonts w:ascii="Arial" w:hAnsi="Arial" w:cs="Arial" w:eastAsia="Arial"/>
          <w:color w:val="8C8E93"/>
          <w:w w:val="105"/>
          <w:sz w:val="10"/>
          <w:szCs w:val="10"/>
        </w:rPr>
        <w:t>eeuldm</w:t>
      </w:r>
      <w:r>
        <w:rPr>
          <w:rFonts w:ascii="Arial" w:hAnsi="Arial" w:cs="Arial" w:eastAsia="Arial"/>
          <w:color w:val="8C8E93"/>
          <w:spacing w:val="74"/>
          <w:w w:val="105"/>
          <w:sz w:val="10"/>
          <w:szCs w:val="10"/>
        </w:rPr>
        <w:t> </w:t>
      </w:r>
      <w:r>
        <w:rPr>
          <w:color w:val="8C8E93"/>
          <w:w w:val="105"/>
          <w:sz w:val="12"/>
          <w:szCs w:val="12"/>
        </w:rPr>
        <w:t>Este-</w:t>
      </w:r>
      <w:r>
        <w:rPr>
          <w:color w:val="8C8E93"/>
          <w:spacing w:val="40"/>
          <w:w w:val="130"/>
          <w:sz w:val="12"/>
          <w:szCs w:val="12"/>
        </w:rPr>
        <w:t> </w:t>
      </w:r>
      <w:r>
        <w:rPr>
          <w:rFonts w:ascii="Arial" w:hAnsi="Arial" w:cs="Arial" w:eastAsia="Arial"/>
          <w:color w:val="8C8E93"/>
          <w:w w:val="130"/>
          <w:sz w:val="10"/>
          <w:szCs w:val="10"/>
        </w:rPr>
        <w:t>Hnrldn</w:t>
      </w:r>
      <w:r>
        <w:rPr>
          <w:rFonts w:ascii="Arial" w:hAnsi="Arial" w:cs="Arial" w:eastAsia="Arial"/>
          <w:color w:val="8C8E93"/>
          <w:spacing w:val="31"/>
          <w:w w:val="130"/>
          <w:sz w:val="10"/>
          <w:szCs w:val="10"/>
        </w:rPr>
        <w:t> </w:t>
      </w:r>
      <w:r>
        <w:rPr>
          <w:rFonts w:ascii="Arial" w:hAnsi="Arial" w:cs="Arial" w:eastAsia="Arial"/>
          <w:color w:val="8C8E93"/>
          <w:w w:val="105"/>
          <w:sz w:val="10"/>
          <w:szCs w:val="10"/>
        </w:rPr>
        <w:t>sert</w:t>
      </w:r>
      <w:r>
        <w:rPr>
          <w:rFonts w:ascii="Arial" w:hAnsi="Arial" w:cs="Arial" w:eastAsia="Arial"/>
          <w:color w:val="8C8E93"/>
          <w:spacing w:val="60"/>
          <w:w w:val="105"/>
          <w:sz w:val="10"/>
          <w:szCs w:val="10"/>
        </w:rPr>
        <w:t> </w:t>
      </w:r>
      <w:r>
        <w:rPr>
          <w:rFonts w:ascii="Arial" w:hAnsi="Arial" w:cs="Arial" w:eastAsia="Arial"/>
          <w:color w:val="8C8E93"/>
          <w:w w:val="105"/>
          <w:sz w:val="10"/>
          <w:szCs w:val="10"/>
        </w:rPr>
        <w:t>sh:mprc</w:t>
      </w:r>
      <w:r>
        <w:rPr>
          <w:rFonts w:ascii="Arial" w:hAnsi="Arial" w:cs="Arial" w:eastAsia="Arial"/>
          <w:color w:val="8C8E93"/>
          <w:spacing w:val="61"/>
          <w:w w:val="105"/>
          <w:sz w:val="10"/>
          <w:szCs w:val="10"/>
        </w:rPr>
        <w:t> </w:t>
      </w:r>
      <w:r>
        <w:rPr>
          <w:rFonts w:ascii="Arial" w:hAnsi="Arial" w:cs="Arial" w:eastAsia="Arial"/>
          <w:color w:val="8C8E93"/>
          <w:w w:val="105"/>
          <w:sz w:val="10"/>
          <w:szCs w:val="10"/>
        </w:rPr>
        <w:t>prc.ilildú</w:t>
      </w:r>
      <w:r>
        <w:rPr>
          <w:rFonts w:ascii="Arial" w:hAnsi="Arial" w:cs="Arial" w:eastAsia="Arial"/>
          <w:color w:val="8C8E93"/>
          <w:spacing w:val="61"/>
          <w:w w:val="105"/>
          <w:sz w:val="10"/>
          <w:szCs w:val="10"/>
        </w:rPr>
        <w:t> </w:t>
      </w:r>
      <w:r>
        <w:rPr>
          <w:rFonts w:ascii="Arial" w:hAnsi="Arial" w:cs="Arial" w:eastAsia="Arial"/>
          <w:color w:val="8C8E93"/>
          <w:w w:val="105"/>
          <w:sz w:val="10"/>
          <w:szCs w:val="10"/>
        </w:rPr>
        <w:t>duranle-</w:t>
      </w:r>
      <w:r>
        <w:rPr>
          <w:rFonts w:ascii="Arial" w:hAnsi="Arial" w:cs="Arial" w:eastAsia="Arial"/>
          <w:color w:val="8C8E93"/>
          <w:spacing w:val="39"/>
          <w:w w:val="105"/>
          <w:sz w:val="10"/>
          <w:szCs w:val="10"/>
        </w:rPr>
        <w:t> </w:t>
      </w:r>
      <w:r>
        <w:rPr>
          <w:rFonts w:ascii="Arial" w:hAnsi="Arial" w:cs="Arial" w:eastAsia="Arial"/>
          <w:color w:val="8C8E93"/>
          <w:w w:val="105"/>
          <w:sz w:val="10"/>
          <w:szCs w:val="10"/>
        </w:rPr>
        <w:t>rl</w:t>
      </w:r>
      <w:r>
        <w:rPr>
          <w:rFonts w:ascii="Arial" w:hAnsi="Arial" w:cs="Arial" w:eastAsia="Arial"/>
          <w:color w:val="8C8E93"/>
          <w:spacing w:val="74"/>
          <w:w w:val="105"/>
          <w:sz w:val="10"/>
          <w:szCs w:val="10"/>
        </w:rPr>
        <w:t> </w:t>
      </w:r>
      <w:r>
        <w:rPr>
          <w:rFonts w:ascii="Arial" w:hAnsi="Arial" w:cs="Arial" w:eastAsia="Arial"/>
          <w:color w:val="8C8E93"/>
          <w:w w:val="105"/>
          <w:sz w:val="10"/>
          <w:szCs w:val="10"/>
        </w:rPr>
        <w:t>di</w:t>
      </w:r>
      <w:r>
        <w:rPr>
          <w:rFonts w:ascii="Arial" w:hAnsi="Arial" w:cs="Arial" w:eastAsia="Arial"/>
          <w:color w:val="8C8E93"/>
          <w:w w:val="105"/>
          <w:sz w:val="12"/>
          <w:szCs w:val="12"/>
        </w:rPr>
        <w:t>■</w:t>
      </w:r>
      <w:r>
        <w:rPr>
          <w:rFonts w:ascii="Arial" w:hAnsi="Arial" w:cs="Arial" w:eastAsia="Arial"/>
          <w:color w:val="8C8E93"/>
          <w:spacing w:val="40"/>
          <w:w w:val="105"/>
          <w:sz w:val="12"/>
          <w:szCs w:val="12"/>
        </w:rPr>
        <w:t> </w:t>
      </w:r>
      <w:r>
        <w:rPr>
          <w:rFonts w:ascii="Arial" w:hAnsi="Arial" w:cs="Arial" w:eastAsia="Arial"/>
          <w:color w:val="77797E"/>
          <w:w w:val="105"/>
          <w:sz w:val="10"/>
          <w:szCs w:val="10"/>
        </w:rPr>
        <w:t>fn1lvo</w:t>
      </w:r>
      <w:r>
        <w:rPr>
          <w:rFonts w:ascii="Arial" w:hAnsi="Arial" w:cs="Arial" w:eastAsia="Arial"/>
          <w:color w:val="77797E"/>
          <w:spacing w:val="17"/>
          <w:w w:val="105"/>
          <w:sz w:val="10"/>
          <w:szCs w:val="10"/>
        </w:rPr>
        <w:t> </w:t>
      </w:r>
      <w:r>
        <w:rPr>
          <w:rFonts w:ascii="Arial" w:hAnsi="Arial" w:cs="Arial" w:eastAsia="Arial"/>
          <w:color w:val="8C8E93"/>
          <w:w w:val="105"/>
          <w:sz w:val="10"/>
          <w:szCs w:val="10"/>
        </w:rPr>
        <w:t>q11edandn,</w:t>
      </w:r>
      <w:r>
        <w:rPr>
          <w:rFonts w:ascii="Arial" w:hAnsi="Arial" w:cs="Arial" w:eastAsia="Arial"/>
          <w:color w:val="8C8E93"/>
          <w:spacing w:val="26"/>
          <w:w w:val="105"/>
          <w:sz w:val="10"/>
          <w:szCs w:val="10"/>
        </w:rPr>
        <w:t> </w:t>
      </w:r>
      <w:r>
        <w:rPr>
          <w:rFonts w:ascii="Arial" w:hAnsi="Arial" w:cs="Arial" w:eastAsia="Arial"/>
          <w:color w:val="8C8E93"/>
          <w:w w:val="105"/>
          <w:sz w:val="10"/>
          <w:szCs w:val="10"/>
        </w:rPr>
        <w:t>poi</w:t>
      </w:r>
      <w:r>
        <w:rPr>
          <w:rFonts w:ascii="Arial" w:hAnsi="Arial" w:cs="Arial" w:eastAsia="Arial"/>
          <w:color w:val="8C8E93"/>
          <w:spacing w:val="40"/>
          <w:w w:val="105"/>
          <w:sz w:val="10"/>
          <w:szCs w:val="10"/>
        </w:rPr>
        <w:t> </w:t>
      </w:r>
      <w:r>
        <w:rPr>
          <w:rFonts w:ascii="Arial" w:hAnsi="Arial" w:cs="Arial" w:eastAsia="Arial"/>
          <w:color w:val="8C8E93"/>
          <w:w w:val="105"/>
          <w:sz w:val="10"/>
          <w:szCs w:val="10"/>
        </w:rPr>
        <w:t>fo</w:t>
      </w:r>
      <w:r>
        <w:rPr>
          <w:rFonts w:ascii="Arial" w:hAnsi="Arial" w:cs="Arial" w:eastAsia="Arial"/>
          <w:color w:val="8C8E93"/>
          <w:spacing w:val="30"/>
          <w:w w:val="105"/>
          <w:sz w:val="10"/>
          <w:szCs w:val="10"/>
        </w:rPr>
        <w:t> </w:t>
      </w:r>
      <w:r>
        <w:rPr>
          <w:rFonts w:ascii="Arial" w:hAnsi="Arial" w:cs="Arial" w:eastAsia="Arial"/>
          <w:color w:val="8C8E93"/>
          <w:w w:val="105"/>
          <w:sz w:val="10"/>
          <w:szCs w:val="10"/>
        </w:rPr>
        <w:t>1an10</w:t>
      </w:r>
      <w:r>
        <w:rPr>
          <w:rFonts w:ascii="Arial" w:hAnsi="Arial" w:cs="Arial" w:eastAsia="Arial"/>
          <w:color w:val="8C8E93"/>
          <w:spacing w:val="19"/>
          <w:w w:val="130"/>
          <w:sz w:val="10"/>
          <w:szCs w:val="10"/>
        </w:rPr>
        <w:t> </w:t>
      </w:r>
      <w:r>
        <w:rPr>
          <w:rFonts w:ascii="Arial" w:hAnsi="Arial" w:cs="Arial" w:eastAsia="Arial"/>
          <w:color w:val="77797E"/>
          <w:w w:val="130"/>
          <w:sz w:val="10"/>
          <w:szCs w:val="10"/>
        </w:rPr>
        <w:t>ufablt</w:t>
      </w:r>
      <w:r>
        <w:rPr>
          <w:rFonts w:ascii="Arial" w:hAnsi="Arial" w:cs="Arial" w:eastAsia="Arial"/>
          <w:color w:val="77797E"/>
          <w:w w:val="130"/>
          <w:sz w:val="10"/>
          <w:szCs w:val="10"/>
        </w:rPr>
        <w:t> </w:t>
      </w:r>
      <w:r>
        <w:rPr>
          <w:rFonts w:ascii="Arial" w:hAnsi="Arial" w:cs="Arial" w:eastAsia="Arial"/>
          <w:color w:val="8C8E93"/>
          <w:w w:val="130"/>
          <w:sz w:val="10"/>
          <w:szCs w:val="10"/>
        </w:rPr>
        <w:t>ldo</w:t>
      </w:r>
      <w:r>
        <w:rPr>
          <w:rFonts w:ascii="Arial" w:hAnsi="Arial" w:cs="Arial" w:eastAsia="Arial"/>
          <w:color w:val="8C8E93"/>
          <w:spacing w:val="-16"/>
          <w:w w:val="130"/>
          <w:sz w:val="10"/>
          <w:szCs w:val="10"/>
        </w:rPr>
        <w:t> </w:t>
      </w:r>
      <w:r>
        <w:rPr>
          <w:rFonts w:ascii="Arial" w:hAnsi="Arial" w:cs="Arial" w:eastAsia="Arial"/>
          <w:color w:val="8C8E93"/>
          <w:w w:val="90"/>
          <w:sz w:val="10"/>
          <w:szCs w:val="10"/>
        </w:rPr>
        <w:t>�1.1.c</w:t>
      </w:r>
      <w:r>
        <w:rPr>
          <w:rFonts w:ascii="Arial" w:hAnsi="Arial" w:cs="Arial" w:eastAsia="Arial"/>
          <w:color w:val="8C8E93"/>
          <w:spacing w:val="33"/>
          <w:sz w:val="10"/>
          <w:szCs w:val="10"/>
        </w:rPr>
        <w:t> </w:t>
      </w:r>
      <w:r>
        <w:rPr>
          <w:color w:val="8C8E93"/>
          <w:w w:val="90"/>
          <w:sz w:val="10"/>
          <w:szCs w:val="10"/>
        </w:rPr>
        <w:t>en</w:t>
      </w:r>
      <w:r>
        <w:rPr>
          <w:color w:val="8C8E93"/>
          <w:spacing w:val="63"/>
          <w:w w:val="105"/>
          <w:sz w:val="10"/>
          <w:szCs w:val="10"/>
        </w:rPr>
        <w:t> </w:t>
      </w:r>
      <w:r>
        <w:rPr>
          <w:rFonts w:ascii="Arial" w:hAnsi="Arial" w:cs="Arial" w:eastAsia="Arial"/>
          <w:color w:val="8C8E93"/>
          <w:w w:val="105"/>
          <w:sz w:val="10"/>
          <w:szCs w:val="10"/>
        </w:rPr>
        <w:t>codos</w:t>
      </w:r>
      <w:r>
        <w:rPr>
          <w:rFonts w:ascii="Arial" w:hAnsi="Arial" w:cs="Arial" w:eastAsia="Arial"/>
          <w:color w:val="8C8E93"/>
          <w:spacing w:val="21"/>
          <w:w w:val="105"/>
          <w:sz w:val="10"/>
          <w:szCs w:val="10"/>
        </w:rPr>
        <w:t> </w:t>
      </w:r>
      <w:r>
        <w:rPr>
          <w:rFonts w:ascii="Arial" w:hAnsi="Arial" w:cs="Arial" w:eastAsia="Arial"/>
          <w:color w:val="77797E"/>
          <w:w w:val="105"/>
          <w:sz w:val="10"/>
          <w:szCs w:val="10"/>
        </w:rPr>
        <w:t>loa</w:t>
      </w:r>
      <w:r>
        <w:rPr>
          <w:rFonts w:ascii="Arial" w:hAnsi="Arial" w:cs="Arial" w:eastAsia="Arial"/>
          <w:color w:val="77797E"/>
          <w:spacing w:val="16"/>
          <w:w w:val="105"/>
          <w:sz w:val="10"/>
          <w:szCs w:val="10"/>
        </w:rPr>
        <w:t> </w:t>
      </w:r>
      <w:r>
        <w:rPr>
          <w:rFonts w:ascii="Arial" w:hAnsi="Arial" w:cs="Arial" w:eastAsia="Arial"/>
          <w:color w:val="8C8E93"/>
          <w:w w:val="105"/>
          <w:sz w:val="10"/>
          <w:szCs w:val="10"/>
        </w:rPr>
        <w:t>CUO!I</w:t>
      </w:r>
      <w:r>
        <w:rPr>
          <w:rFonts w:ascii="Arial" w:hAnsi="Arial" w:cs="Arial" w:eastAsia="Arial"/>
          <w:color w:val="8C8E93"/>
          <w:spacing w:val="17"/>
          <w:w w:val="105"/>
          <w:sz w:val="10"/>
          <w:szCs w:val="10"/>
        </w:rPr>
        <w:t> </w:t>
      </w:r>
      <w:r>
        <w:rPr>
          <w:rFonts w:ascii="Arial" w:hAnsi="Arial" w:cs="Arial" w:eastAsia="Arial"/>
          <w:color w:val="8C8E93"/>
          <w:w w:val="105"/>
          <w:sz w:val="10"/>
          <w:szCs w:val="10"/>
        </w:rPr>
        <w:t>t1</w:t>
      </w:r>
      <w:r>
        <w:rPr>
          <w:rFonts w:ascii="Arial" w:hAnsi="Arial" w:cs="Arial" w:eastAsia="Arial"/>
          <w:color w:val="8C8E93"/>
          <w:spacing w:val="11"/>
          <w:w w:val="130"/>
          <w:sz w:val="10"/>
          <w:szCs w:val="10"/>
        </w:rPr>
        <w:t> </w:t>
      </w:r>
      <w:r>
        <w:rPr>
          <w:rFonts w:ascii="Arial" w:hAnsi="Arial" w:cs="Arial" w:eastAsia="Arial"/>
          <w:color w:val="8C8E93"/>
          <w:w w:val="130"/>
          <w:sz w:val="10"/>
          <w:szCs w:val="10"/>
        </w:rPr>
        <w:t>lunio</w:t>
      </w:r>
      <w:r>
        <w:rPr>
          <w:rFonts w:ascii="Arial" w:hAnsi="Arial" w:cs="Arial" w:eastAsia="Arial"/>
          <w:color w:val="8C8E93"/>
          <w:spacing w:val="-2"/>
          <w:w w:val="130"/>
          <w:sz w:val="10"/>
          <w:szCs w:val="10"/>
        </w:rPr>
        <w:t> </w:t>
      </w:r>
      <w:r>
        <w:rPr>
          <w:rFonts w:ascii="Arial" w:hAnsi="Arial" w:cs="Arial" w:eastAsia="Arial"/>
          <w:color w:val="8C8E93"/>
          <w:w w:val="105"/>
          <w:sz w:val="10"/>
          <w:szCs w:val="10"/>
        </w:rPr>
        <w:t>domlnlcal</w:t>
      </w:r>
      <w:r>
        <w:rPr>
          <w:rFonts w:ascii="Arial" w:hAnsi="Arial" w:cs="Arial" w:eastAsia="Arial"/>
          <w:color w:val="8C8E93"/>
          <w:spacing w:val="28"/>
          <w:w w:val="105"/>
          <w:sz w:val="10"/>
          <w:szCs w:val="10"/>
        </w:rPr>
        <w:t> </w:t>
      </w:r>
      <w:r>
        <w:rPr>
          <w:color w:val="8C8E93"/>
          <w:w w:val="105"/>
          <w:sz w:val="9"/>
          <w:szCs w:val="9"/>
        </w:rPr>
        <w:t>h,I</w:t>
      </w:r>
      <w:r>
        <w:rPr>
          <w:color w:val="8C8E93"/>
          <w:spacing w:val="30"/>
          <w:w w:val="130"/>
          <w:sz w:val="9"/>
          <w:szCs w:val="9"/>
        </w:rPr>
        <w:t> </w:t>
      </w:r>
      <w:r>
        <w:rPr>
          <w:rFonts w:ascii="Arial" w:hAnsi="Arial" w:cs="Arial" w:eastAsia="Arial"/>
          <w:color w:val="8C8E93"/>
          <w:w w:val="130"/>
          <w:sz w:val="10"/>
          <w:szCs w:val="10"/>
        </w:rPr>
        <w:t>lit:</w:t>
      </w:r>
      <w:r>
        <w:rPr>
          <w:rFonts w:ascii="Arial" w:hAnsi="Arial" w:cs="Arial" w:eastAsia="Arial"/>
          <w:color w:val="8C8E93"/>
          <w:spacing w:val="7"/>
          <w:w w:val="130"/>
          <w:sz w:val="10"/>
          <w:szCs w:val="10"/>
        </w:rPr>
        <w:t> </w:t>
      </w:r>
      <w:r>
        <w:rPr>
          <w:rFonts w:ascii="Arial" w:hAnsi="Arial" w:cs="Arial" w:eastAsia="Arial"/>
          <w:color w:val="77797E"/>
          <w:w w:val="130"/>
          <w:sz w:val="10"/>
          <w:szCs w:val="10"/>
        </w:rPr>
        <w:t>su</w:t>
      </w:r>
      <w:r>
        <w:rPr>
          <w:rFonts w:ascii="Arial" w:hAnsi="Arial" w:cs="Arial" w:eastAsia="Arial"/>
          <w:color w:val="77797E"/>
          <w:spacing w:val="18"/>
          <w:w w:val="130"/>
          <w:sz w:val="10"/>
          <w:szCs w:val="10"/>
        </w:rPr>
        <w:t> </w:t>
      </w:r>
      <w:r>
        <w:rPr>
          <w:rFonts w:ascii="Arial" w:hAnsi="Arial" w:cs="Arial" w:eastAsia="Arial"/>
          <w:color w:val="8C8E93"/>
          <w:w w:val="130"/>
          <w:sz w:val="10"/>
          <w:szCs w:val="10"/>
        </w:rPr>
        <w:t>r�ptudo</w:t>
      </w:r>
      <w:r>
        <w:rPr>
          <w:rFonts w:ascii="Arial" w:hAnsi="Arial" w:cs="Arial" w:eastAsia="Arial"/>
          <w:color w:val="8C8E93"/>
          <w:spacing w:val="13"/>
          <w:w w:val="130"/>
          <w:sz w:val="10"/>
          <w:szCs w:val="10"/>
        </w:rPr>
        <w:t> </w:t>
      </w:r>
      <w:r>
        <w:rPr>
          <w:rFonts w:ascii="Arial" w:hAnsi="Arial" w:cs="Arial" w:eastAsia="Arial"/>
          <w:color w:val="8C8E93"/>
          <w:w w:val="105"/>
          <w:sz w:val="10"/>
          <w:szCs w:val="10"/>
        </w:rPr>
        <w:t>liiln</w:t>
      </w:r>
      <w:r>
        <w:rPr>
          <w:rFonts w:ascii="Arial" w:hAnsi="Arial" w:cs="Arial" w:eastAsia="Arial"/>
          <w:color w:val="8C8E93"/>
          <w:w w:val="130"/>
          <w:sz w:val="10"/>
          <w:szCs w:val="10"/>
        </w:rPr>
        <w:t> uccpclón</w:t>
      </w:r>
      <w:r>
        <w:rPr>
          <w:rFonts w:ascii="Arial" w:hAnsi="Arial" w:cs="Arial" w:eastAsia="Arial"/>
          <w:color w:val="8C8E93"/>
          <w:spacing w:val="-1"/>
          <w:w w:val="130"/>
          <w:sz w:val="10"/>
          <w:szCs w:val="10"/>
        </w:rPr>
        <w:t> </w:t>
      </w:r>
      <w:r>
        <w:rPr>
          <w:rFonts w:ascii="Arial" w:hAnsi="Arial" w:cs="Arial" w:eastAsia="Arial"/>
          <w:color w:val="8C8E93"/>
          <w:w w:val="105"/>
          <w:sz w:val="10"/>
          <w:szCs w:val="10"/>
        </w:rPr>
        <w:t>1.lgun&amp;.</w:t>
      </w:r>
      <w:r>
        <w:rPr>
          <w:rFonts w:ascii="Arial" w:hAnsi="Arial" w:cs="Arial" w:eastAsia="Arial"/>
          <w:color w:val="AAACB1"/>
          <w:w w:val="105"/>
          <w:sz w:val="10"/>
          <w:szCs w:val="10"/>
        </w:rPr>
        <w:t>.</w:t>
      </w:r>
    </w:p>
    <w:p>
      <w:pPr>
        <w:spacing w:line="345" w:lineRule="auto" w:before="6"/>
        <w:ind w:left="1776" w:right="934" w:firstLine="798"/>
        <w:jc w:val="both"/>
        <w:rPr>
          <w:rFonts w:ascii="Arial" w:hAnsi="Arial" w:cs="Arial" w:eastAsia="Arial"/>
          <w:sz w:val="10"/>
          <w:szCs w:val="10"/>
        </w:rPr>
      </w:pPr>
      <w:r>
        <w:rPr>
          <w:rFonts w:ascii="Arial" w:hAnsi="Arial" w:cs="Arial" w:eastAsia="Arial"/>
          <w:sz w:val="10"/>
          <w:szCs w:val="10"/>
        </w:rPr>
        <mc:AlternateContent>
          <mc:Choice Requires="wps">
            <w:drawing>
              <wp:anchor distT="0" distB="0" distL="0" distR="0" allowOverlap="1" layoutInCell="1" locked="0" behindDoc="1" simplePos="0" relativeHeight="483732480">
                <wp:simplePos x="0" y="0"/>
                <wp:positionH relativeFrom="page">
                  <wp:posOffset>4571707</wp:posOffset>
                </wp:positionH>
                <wp:positionV relativeFrom="paragraph">
                  <wp:posOffset>3693</wp:posOffset>
                </wp:positionV>
                <wp:extent cx="18415" cy="78105"/>
                <wp:effectExtent l="0" t="0" r="0" b="0"/>
                <wp:wrapNone/>
                <wp:docPr id="469" name="Graphic 469"/>
                <wp:cNvGraphicFramePr>
                  <a:graphicFrameLocks/>
                </wp:cNvGraphicFramePr>
                <a:graphic>
                  <a:graphicData uri="http://schemas.microsoft.com/office/word/2010/wordprocessingShape">
                    <wps:wsp>
                      <wps:cNvPr id="469" name="Graphic 469"/>
                      <wps:cNvSpPr/>
                      <wps:spPr>
                        <a:xfrm>
                          <a:off x="0" y="0"/>
                          <a:ext cx="18415" cy="78105"/>
                        </a:xfrm>
                        <a:custGeom>
                          <a:avLst/>
                          <a:gdLst/>
                          <a:ahLst/>
                          <a:cxnLst/>
                          <a:rect l="l" t="t" r="r" b="b"/>
                          <a:pathLst>
                            <a:path w="18415" h="78105">
                              <a:moveTo>
                                <a:pt x="18318" y="78063"/>
                              </a:moveTo>
                              <a:lnTo>
                                <a:pt x="0" y="78063"/>
                              </a:lnTo>
                              <a:lnTo>
                                <a:pt x="0" y="0"/>
                              </a:lnTo>
                              <a:lnTo>
                                <a:pt x="18318" y="0"/>
                              </a:lnTo>
                              <a:lnTo>
                                <a:pt x="18318" y="78063"/>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359.97699pt;margin-top:.290825pt;width:1.442421pt;height:6.146742pt;mso-position-horizontal-relative:page;mso-position-vertical-relative:paragraph;z-index:-19584000" id="docshape347"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1" simplePos="0" relativeHeight="483732992">
                <wp:simplePos x="0" y="0"/>
                <wp:positionH relativeFrom="page">
                  <wp:posOffset>2507120</wp:posOffset>
                </wp:positionH>
                <wp:positionV relativeFrom="paragraph">
                  <wp:posOffset>109999</wp:posOffset>
                </wp:positionV>
                <wp:extent cx="15875" cy="86995"/>
                <wp:effectExtent l="0" t="0" r="0" b="0"/>
                <wp:wrapNone/>
                <wp:docPr id="470" name="Graphic 470"/>
                <wp:cNvGraphicFramePr>
                  <a:graphicFrameLocks/>
                </wp:cNvGraphicFramePr>
                <a:graphic>
                  <a:graphicData uri="http://schemas.microsoft.com/office/word/2010/wordprocessingShape">
                    <wps:wsp>
                      <wps:cNvPr id="470" name="Graphic 470"/>
                      <wps:cNvSpPr/>
                      <wps:spPr>
                        <a:xfrm>
                          <a:off x="0" y="0"/>
                          <a:ext cx="15875" cy="86995"/>
                        </a:xfrm>
                        <a:custGeom>
                          <a:avLst/>
                          <a:gdLst/>
                          <a:ahLst/>
                          <a:cxnLst/>
                          <a:rect l="l" t="t" r="r" b="b"/>
                          <a:pathLst>
                            <a:path w="15875" h="86995">
                              <a:moveTo>
                                <a:pt x="15265" y="86737"/>
                              </a:moveTo>
                              <a:lnTo>
                                <a:pt x="0" y="86737"/>
                              </a:lnTo>
                              <a:lnTo>
                                <a:pt x="0" y="0"/>
                              </a:lnTo>
                              <a:lnTo>
                                <a:pt x="15265" y="0"/>
                              </a:lnTo>
                              <a:lnTo>
                                <a:pt x="15265"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197.411087pt;margin-top:8.661349pt;width:1.202017pt;height:6.829713pt;mso-position-horizontal-relative:page;mso-position-vertical-relative:paragraph;z-index:-19583488" id="docshape348"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1" simplePos="0" relativeHeight="483733504">
                <wp:simplePos x="0" y="0"/>
                <wp:positionH relativeFrom="page">
                  <wp:posOffset>3890505</wp:posOffset>
                </wp:positionH>
                <wp:positionV relativeFrom="paragraph">
                  <wp:posOffset>109999</wp:posOffset>
                </wp:positionV>
                <wp:extent cx="129539" cy="86995"/>
                <wp:effectExtent l="0" t="0" r="0" b="0"/>
                <wp:wrapNone/>
                <wp:docPr id="471" name="Graphic 471"/>
                <wp:cNvGraphicFramePr>
                  <a:graphicFrameLocks/>
                </wp:cNvGraphicFramePr>
                <a:graphic>
                  <a:graphicData uri="http://schemas.microsoft.com/office/word/2010/wordprocessingShape">
                    <wps:wsp>
                      <wps:cNvPr id="471" name="Graphic 471"/>
                      <wps:cNvSpPr/>
                      <wps:spPr>
                        <a:xfrm>
                          <a:off x="0" y="0"/>
                          <a:ext cx="129539" cy="86995"/>
                        </a:xfrm>
                        <a:custGeom>
                          <a:avLst/>
                          <a:gdLst/>
                          <a:ahLst/>
                          <a:cxnLst/>
                          <a:rect l="l" t="t" r="r" b="b"/>
                          <a:pathLst>
                            <a:path w="129539" h="86995">
                              <a:moveTo>
                                <a:pt x="60553" y="0"/>
                              </a:moveTo>
                              <a:lnTo>
                                <a:pt x="0" y="0"/>
                              </a:lnTo>
                              <a:lnTo>
                                <a:pt x="0" y="86741"/>
                              </a:lnTo>
                              <a:lnTo>
                                <a:pt x="60553" y="86741"/>
                              </a:lnTo>
                              <a:lnTo>
                                <a:pt x="60553" y="0"/>
                              </a:lnTo>
                              <a:close/>
                            </a:path>
                            <a:path w="129539" h="86995">
                              <a:moveTo>
                                <a:pt x="128981" y="0"/>
                              </a:moveTo>
                              <a:lnTo>
                                <a:pt x="98450" y="0"/>
                              </a:lnTo>
                              <a:lnTo>
                                <a:pt x="98450" y="86741"/>
                              </a:lnTo>
                              <a:lnTo>
                                <a:pt x="128981" y="86741"/>
                              </a:lnTo>
                              <a:lnTo>
                                <a:pt x="128981" y="0"/>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shape style="position:absolute;margin-left:306.33902pt;margin-top:8.661372pt;width:10.2pt;height:6.85pt;mso-position-horizontal-relative:page;mso-position-vertical-relative:paragraph;z-index:-19582976" id="docshape349" coordorigin="6127,173" coordsize="204,137" path="m6222,173l6127,173,6127,310,6222,310,6222,173xm6330,173l6282,173,6282,310,6330,310,6330,173xe" filled="true" fillcolor="#e1e4e8" stroked="false">
                <v:path arrowok="t"/>
                <v:fill type="solid"/>
                <w10:wrap type="none"/>
              </v:shape>
            </w:pict>
          </mc:Fallback>
        </mc:AlternateContent>
      </w:r>
      <w:r>
        <w:rPr>
          <w:rFonts w:ascii="Arial" w:hAnsi="Arial" w:cs="Arial" w:eastAsia="Arial"/>
          <w:sz w:val="10"/>
          <w:szCs w:val="10"/>
        </w:rPr>
        <mc:AlternateContent>
          <mc:Choice Requires="wps">
            <w:drawing>
              <wp:anchor distT="0" distB="0" distL="0" distR="0" allowOverlap="1" layoutInCell="1" locked="0" behindDoc="1" simplePos="0" relativeHeight="483734016">
                <wp:simplePos x="0" y="0"/>
                <wp:positionH relativeFrom="page">
                  <wp:posOffset>2754613</wp:posOffset>
                </wp:positionH>
                <wp:positionV relativeFrom="paragraph">
                  <wp:posOffset>222914</wp:posOffset>
                </wp:positionV>
                <wp:extent cx="12700" cy="86995"/>
                <wp:effectExtent l="0" t="0" r="0" b="0"/>
                <wp:wrapNone/>
                <wp:docPr id="472" name="Graphic 472"/>
                <wp:cNvGraphicFramePr>
                  <a:graphicFrameLocks/>
                </wp:cNvGraphicFramePr>
                <a:graphic>
                  <a:graphicData uri="http://schemas.microsoft.com/office/word/2010/wordprocessingShape">
                    <wps:wsp>
                      <wps:cNvPr id="472" name="Graphic 472"/>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216.898682pt;margin-top:17.552317pt;width:.961614pt;height:6.829713pt;mso-position-horizontal-relative:page;mso-position-vertical-relative:paragraph;z-index:-19582464" id="docshape350"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1" simplePos="0" relativeHeight="483734528">
                <wp:simplePos x="0" y="0"/>
                <wp:positionH relativeFrom="page">
                  <wp:posOffset>4855666</wp:posOffset>
                </wp:positionH>
                <wp:positionV relativeFrom="paragraph">
                  <wp:posOffset>222914</wp:posOffset>
                </wp:positionV>
                <wp:extent cx="12700" cy="86995"/>
                <wp:effectExtent l="0" t="0" r="0" b="0"/>
                <wp:wrapNone/>
                <wp:docPr id="473" name="Graphic 473"/>
                <wp:cNvGraphicFramePr>
                  <a:graphicFrameLocks/>
                </wp:cNvGraphicFramePr>
                <a:graphic>
                  <a:graphicData uri="http://schemas.microsoft.com/office/word/2010/wordprocessingShape">
                    <wps:wsp>
                      <wps:cNvPr id="473" name="Graphic 473"/>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382.335907pt;margin-top:17.552317pt;width:.961614pt;height:6.829713pt;mso-position-horizontal-relative:page;mso-position-vertical-relative:paragraph;z-index:-19581952" id="docshape351"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0" simplePos="0" relativeHeight="15806976">
                <wp:simplePos x="0" y="0"/>
                <wp:positionH relativeFrom="page">
                  <wp:posOffset>5768650</wp:posOffset>
                </wp:positionH>
                <wp:positionV relativeFrom="paragraph">
                  <wp:posOffset>439589</wp:posOffset>
                </wp:positionV>
                <wp:extent cx="9525" cy="86995"/>
                <wp:effectExtent l="0" t="0" r="0" b="0"/>
                <wp:wrapNone/>
                <wp:docPr id="474" name="Graphic 474"/>
                <wp:cNvGraphicFramePr>
                  <a:graphicFrameLocks/>
                </wp:cNvGraphicFramePr>
                <a:graphic>
                  <a:graphicData uri="http://schemas.microsoft.com/office/word/2010/wordprocessingShape">
                    <wps:wsp>
                      <wps:cNvPr id="474" name="Graphic 474"/>
                      <wps:cNvSpPr/>
                      <wps:spPr>
                        <a:xfrm>
                          <a:off x="0" y="0"/>
                          <a:ext cx="9525" cy="86995"/>
                        </a:xfrm>
                        <a:custGeom>
                          <a:avLst/>
                          <a:gdLst/>
                          <a:ahLst/>
                          <a:cxnLst/>
                          <a:rect l="l" t="t" r="r" b="b"/>
                          <a:pathLst>
                            <a:path w="9525" h="86995">
                              <a:moveTo>
                                <a:pt x="9159" y="86737"/>
                              </a:moveTo>
                              <a:lnTo>
                                <a:pt x="0" y="86737"/>
                              </a:lnTo>
                              <a:lnTo>
                                <a:pt x="0" y="0"/>
                              </a:lnTo>
                              <a:lnTo>
                                <a:pt x="9159" y="0"/>
                              </a:lnTo>
                              <a:lnTo>
                                <a:pt x="9159"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454.224457pt;margin-top:34.613361pt;width:.72121pt;height:6.829713pt;mso-position-horizontal-relative:page;mso-position-vertical-relative:paragraph;z-index:15806976" id="docshape352" filled="true" fillcolor="#e1e4e8" stroked="false">
                <v:fill type="solid"/>
                <w10:wrap type="none"/>
              </v:rect>
            </w:pict>
          </mc:Fallback>
        </mc:AlternateContent>
      </w:r>
      <w:r>
        <w:rPr>
          <w:color w:val="8C8E93"/>
          <w:sz w:val="10"/>
          <w:szCs w:val="10"/>
        </w:rPr>
        <w:t>Comu</w:t>
      </w:r>
      <w:r>
        <w:rPr>
          <w:color w:val="8C8E93"/>
          <w:spacing w:val="35"/>
          <w:sz w:val="10"/>
          <w:szCs w:val="10"/>
        </w:rPr>
        <w:t> </w:t>
      </w:r>
      <w:r>
        <w:rPr>
          <w:color w:val="8C8E93"/>
          <w:sz w:val="10"/>
          <w:szCs w:val="10"/>
        </w:rPr>
        <w:t>1.1ul"n</w:t>
      </w:r>
      <w:r>
        <w:rPr>
          <w:color w:val="8C8E93"/>
          <w:spacing w:val="59"/>
          <w:sz w:val="10"/>
          <w:szCs w:val="10"/>
        </w:rPr>
        <w:t> </w:t>
      </w:r>
      <w:r>
        <w:rPr>
          <w:color w:val="8C8E93"/>
          <w:w w:val="95"/>
          <w:sz w:val="10"/>
          <w:szCs w:val="10"/>
        </w:rPr>
        <w:t>&lt;¡1,1;</w:t>
      </w:r>
      <w:r>
        <w:rPr>
          <w:color w:val="626469"/>
          <w:w w:val="95"/>
          <w:sz w:val="10"/>
          <w:szCs w:val="10"/>
        </w:rPr>
        <w:t>e</w:t>
      </w:r>
      <w:r>
        <w:rPr>
          <w:color w:val="626469"/>
          <w:spacing w:val="66"/>
          <w:sz w:val="10"/>
          <w:szCs w:val="10"/>
        </w:rPr>
        <w:t> </w:t>
      </w:r>
      <w:r>
        <w:rPr>
          <w:color w:val="8C8E93"/>
          <w:w w:val="95"/>
          <w:sz w:val="10"/>
          <w:szCs w:val="10"/>
        </w:rPr>
        <w:t>al</w:t>
      </w:r>
      <w:r>
        <w:rPr>
          <w:color w:val="8C8E93"/>
          <w:spacing w:val="80"/>
          <w:w w:val="115"/>
          <w:sz w:val="10"/>
          <w:szCs w:val="10"/>
        </w:rPr>
        <w:t> </w:t>
      </w:r>
      <w:r>
        <w:rPr>
          <w:rFonts w:ascii="Arial" w:hAnsi="Arial" w:cs="Arial" w:eastAsia="Arial"/>
          <w:color w:val="8C8E93"/>
          <w:w w:val="115"/>
          <w:sz w:val="9"/>
          <w:szCs w:val="9"/>
        </w:rPr>
        <w:t>Lu1npul.,</w:t>
      </w:r>
      <w:r>
        <w:rPr>
          <w:rFonts w:ascii="Arial" w:hAnsi="Arial" w:cs="Arial" w:eastAsia="Arial"/>
          <w:color w:val="8C8E93"/>
          <w:spacing w:val="40"/>
          <w:w w:val="115"/>
          <w:sz w:val="9"/>
          <w:szCs w:val="9"/>
        </w:rPr>
        <w:t> </w:t>
      </w:r>
      <w:r>
        <w:rPr>
          <w:color w:val="8C8E93"/>
          <w:sz w:val="10"/>
          <w:szCs w:val="10"/>
        </w:rPr>
        <w:t>lru;</w:t>
      </w:r>
      <w:r>
        <w:rPr>
          <w:color w:val="8C8E93"/>
          <w:spacing w:val="40"/>
          <w:sz w:val="10"/>
          <w:szCs w:val="10"/>
        </w:rPr>
        <w:t> </w:t>
      </w:r>
      <w:r>
        <w:rPr>
          <w:color w:val="8C8E93"/>
          <w:sz w:val="10"/>
          <w:szCs w:val="10"/>
        </w:rPr>
        <w:t>lre:cc</w:t>
      </w:r>
      <w:r>
        <w:rPr>
          <w:color w:val="8C8E93"/>
          <w:spacing w:val="26"/>
          <w:sz w:val="10"/>
          <w:szCs w:val="10"/>
        </w:rPr>
        <w:t> </w:t>
      </w:r>
      <w:r>
        <w:rPr>
          <w:rFonts w:ascii="Arial" w:hAnsi="Arial" w:cs="Arial" w:eastAsia="Arial"/>
          <w:color w:val="8C8E93"/>
          <w:sz w:val="9"/>
          <w:szCs w:val="9"/>
        </w:rPr>
        <w:t>Domtn¡,o&amp;</w:t>
      </w:r>
      <w:r>
        <w:rPr>
          <w:rFonts w:ascii="Arial" w:hAnsi="Arial" w:cs="Arial" w:eastAsia="Arial"/>
          <w:color w:val="8C8E93"/>
          <w:spacing w:val="40"/>
          <w:sz w:val="9"/>
          <w:szCs w:val="9"/>
        </w:rPr>
        <w:t> </w:t>
      </w:r>
      <w:r>
        <w:rPr>
          <w:color w:val="8C8E93"/>
          <w:sz w:val="10"/>
          <w:szCs w:val="10"/>
        </w:rPr>
        <w:t>.a11uilldl</w:t>
      </w:r>
      <w:r>
        <w:rPr>
          <w:color w:val="8C8E93"/>
          <w:spacing w:val="40"/>
          <w:sz w:val="10"/>
          <w:szCs w:val="10"/>
        </w:rPr>
        <w:t> </w:t>
      </w:r>
      <w:r>
        <w:rPr>
          <w:color w:val="8C8E93"/>
          <w:sz w:val="10"/>
          <w:szCs w:val="10"/>
        </w:rPr>
        <w:t>Je</w:t>
      </w:r>
      <w:r>
        <w:rPr>
          <w:color w:val="8C8E93"/>
          <w:spacing w:val="80"/>
          <w:w w:val="150"/>
          <w:sz w:val="10"/>
          <w:szCs w:val="10"/>
        </w:rPr>
        <w:t> </w:t>
      </w:r>
      <w:r>
        <w:rPr>
          <w:rFonts w:ascii="Arial" w:hAnsi="Arial" w:cs="Arial" w:eastAsia="Arial"/>
          <w:color w:val="8C8E93"/>
          <w:sz w:val="9"/>
          <w:szCs w:val="9"/>
        </w:rPr>
        <w:t>trab1</w:t>
      </w:r>
      <w:r>
        <w:rPr>
          <w:rFonts w:ascii="Arial" w:hAnsi="Arial" w:cs="Arial" w:eastAsia="Arial"/>
          <w:color w:val="AAACB1"/>
          <w:sz w:val="9"/>
          <w:szCs w:val="9"/>
        </w:rPr>
        <w:t>¡</w:t>
      </w:r>
      <w:r>
        <w:rPr>
          <w:rFonts w:ascii="Arial" w:hAnsi="Arial" w:cs="Arial" w:eastAsia="Arial"/>
          <w:color w:val="8C8E93"/>
          <w:sz w:val="9"/>
          <w:szCs w:val="9"/>
        </w:rPr>
        <w:t>0</w:t>
      </w:r>
      <w:r>
        <w:rPr>
          <w:rFonts w:ascii="Arial" w:hAnsi="Arial" w:cs="Arial" w:eastAsia="Arial"/>
          <w:color w:val="8C8E93"/>
          <w:spacing w:val="65"/>
          <w:w w:val="115"/>
          <w:sz w:val="9"/>
          <w:szCs w:val="9"/>
        </w:rPr>
        <w:t> </w:t>
      </w:r>
      <w:r>
        <w:rPr>
          <w:color w:val="8C8E93"/>
          <w:w w:val="115"/>
          <w:sz w:val="10"/>
          <w:szCs w:val="10"/>
        </w:rPr>
        <w:t>¡,o,</w:t>
      </w:r>
      <w:r>
        <w:rPr>
          <w:color w:val="8C8E93"/>
          <w:spacing w:val="40"/>
          <w:w w:val="115"/>
          <w:sz w:val="10"/>
          <w:szCs w:val="10"/>
        </w:rPr>
        <w:t> </w:t>
      </w:r>
      <w:r>
        <w:rPr>
          <w:rFonts w:ascii="Arial" w:hAnsi="Arial" w:cs="Arial" w:eastAsia="Arial"/>
          <w:color w:val="8C8E93"/>
          <w:w w:val="115"/>
          <w:sz w:val="9"/>
          <w:szCs w:val="9"/>
        </w:rPr>
        <w:t>lut</w:t>
      </w:r>
      <w:r>
        <w:rPr>
          <w:rFonts w:ascii="Arial" w:hAnsi="Arial" w:cs="Arial" w:eastAsia="Arial"/>
          <w:color w:val="8C8E93"/>
          <w:spacing w:val="80"/>
          <w:w w:val="115"/>
          <w:sz w:val="9"/>
          <w:szCs w:val="9"/>
        </w:rPr>
        <w:t> </w:t>
      </w:r>
      <w:r>
        <w:rPr>
          <w:rFonts w:ascii="Arial" w:hAnsi="Arial" w:cs="Arial" w:eastAsia="Arial"/>
          <w:color w:val="8C8E93"/>
          <w:w w:val="115"/>
          <w:sz w:val="9"/>
          <w:szCs w:val="9"/>
        </w:rPr>
        <w:t>lurno</w:t>
      </w:r>
      <w:r>
        <w:rPr>
          <w:rFonts w:ascii="Arial" w:hAnsi="Arial" w:cs="Arial" w:eastAsia="Arial"/>
          <w:color w:val="8C8E93"/>
          <w:spacing w:val="80"/>
          <w:w w:val="115"/>
          <w:sz w:val="9"/>
          <w:szCs w:val="9"/>
        </w:rPr>
        <w:t> </w:t>
      </w:r>
      <w:r>
        <w:rPr>
          <w:color w:val="8C8E93"/>
          <w:w w:val="115"/>
          <w:sz w:val="10"/>
          <w:szCs w:val="10"/>
        </w:rPr>
        <w:t>[dth,os</w:t>
      </w:r>
      <w:r>
        <w:rPr>
          <w:color w:val="8C8E93"/>
          <w:spacing w:val="56"/>
          <w:w w:val="115"/>
          <w:sz w:val="10"/>
          <w:szCs w:val="10"/>
        </w:rPr>
        <w:t> </w:t>
      </w:r>
      <w:r>
        <w:rPr>
          <w:color w:val="8C8E93"/>
          <w:w w:val="115"/>
          <w:sz w:val="10"/>
          <w:szCs w:val="10"/>
        </w:rPr>
        <w:t>I</w:t>
      </w:r>
      <w:r>
        <w:rPr>
          <w:color w:val="8C8E93"/>
          <w:spacing w:val="80"/>
          <w:w w:val="115"/>
          <w:sz w:val="10"/>
          <w:szCs w:val="10"/>
        </w:rPr>
        <w:t> </w:t>
      </w:r>
      <w:r>
        <w:rPr>
          <w:color w:val="8C8E93"/>
          <w:w w:val="115"/>
          <w:sz w:val="10"/>
          <w:szCs w:val="10"/>
        </w:rPr>
        <w:t>que</w:t>
      </w:r>
      <w:r>
        <w:rPr>
          <w:color w:val="8C8E93"/>
          <w:spacing w:val="40"/>
          <w:w w:val="115"/>
          <w:sz w:val="10"/>
          <w:szCs w:val="10"/>
        </w:rPr>
        <w:t> </w:t>
      </w:r>
      <w:r>
        <w:rPr>
          <w:color w:val="8C8E93"/>
          <w:w w:val="115"/>
          <w:sz w:val="9"/>
          <w:szCs w:val="9"/>
        </w:rPr>
        <w:t>lé</w:t>
      </w:r>
      <w:r>
        <w:rPr>
          <w:color w:val="8C8E93"/>
          <w:spacing w:val="65"/>
          <w:w w:val="115"/>
          <w:sz w:val="9"/>
          <w:szCs w:val="9"/>
        </w:rPr>
        <w:t> </w:t>
      </w:r>
      <w:r>
        <w:rPr>
          <w:rFonts w:ascii="Arial" w:hAnsi="Arial" w:cs="Arial" w:eastAsia="Arial"/>
          <w:color w:val="8C8E93"/>
          <w:w w:val="115"/>
          <w:sz w:val="9"/>
          <w:szCs w:val="9"/>
        </w:rPr>
        <w:t>rtflete;</w:t>
      </w:r>
      <w:r>
        <w:rPr>
          <w:rFonts w:ascii="Arial" w:hAnsi="Arial" w:cs="Arial" w:eastAsia="Arial"/>
          <w:color w:val="8C8E93"/>
          <w:spacing w:val="76"/>
          <w:w w:val="115"/>
          <w:sz w:val="9"/>
          <w:szCs w:val="9"/>
        </w:rPr>
        <w:t> </w:t>
      </w:r>
      <w:r>
        <w:rPr>
          <w:color w:val="8C8E93"/>
          <w:w w:val="115"/>
          <w:sz w:val="10"/>
          <w:szCs w:val="10"/>
        </w:rPr>
        <w:t>ti</w:t>
      </w:r>
      <w:r>
        <w:rPr>
          <w:color w:val="8C8E93"/>
          <w:spacing w:val="56"/>
          <w:w w:val="115"/>
          <w:sz w:val="10"/>
          <w:szCs w:val="10"/>
        </w:rPr>
        <w:t> </w:t>
      </w:r>
      <w:r>
        <w:rPr>
          <w:rFonts w:ascii="Arial" w:hAnsi="Arial" w:cs="Arial" w:eastAsia="Arial"/>
          <w:color w:val="8C8E93"/>
          <w:w w:val="115"/>
          <w:sz w:val="9"/>
          <w:szCs w:val="9"/>
        </w:rPr>
        <w:t>prlrnu</w:t>
      </w:r>
      <w:r>
        <w:rPr>
          <w:rFonts w:ascii="Arial" w:hAnsi="Arial" w:cs="Arial" w:eastAsia="Arial"/>
          <w:color w:val="8C8E93"/>
          <w:spacing w:val="40"/>
          <w:w w:val="115"/>
          <w:sz w:val="9"/>
          <w:szCs w:val="9"/>
        </w:rPr>
        <w:t> </w:t>
      </w:r>
      <w:r>
        <w:rPr>
          <w:rFonts w:ascii="Arial" w:hAnsi="Arial" w:cs="Arial" w:eastAsia="Arial"/>
          <w:color w:val="8C8E93"/>
          <w:w w:val="115"/>
          <w:sz w:val="10"/>
          <w:szCs w:val="10"/>
        </w:rPr>
        <w:t>pttrafo</w:t>
      </w:r>
      <w:r>
        <w:rPr>
          <w:rFonts w:ascii="Arial" w:hAnsi="Arial" w:cs="Arial" w:eastAsia="Arial"/>
          <w:color w:val="8C8E93"/>
          <w:w w:val="115"/>
          <w:sz w:val="10"/>
          <w:szCs w:val="10"/>
        </w:rPr>
        <w:t> </w:t>
      </w:r>
      <w:r>
        <w:rPr>
          <w:rFonts w:ascii="Arial" w:hAnsi="Arial" w:cs="Arial" w:eastAsia="Arial"/>
          <w:color w:val="8C8E93"/>
          <w:sz w:val="10"/>
          <w:szCs w:val="10"/>
        </w:rPr>
        <w:t>de</w:t>
      </w:r>
      <w:r>
        <w:rPr>
          <w:rFonts w:ascii="Arial" w:hAnsi="Arial" w:cs="Arial" w:eastAsia="Arial"/>
          <w:color w:val="8C8E93"/>
          <w:spacing w:val="-1"/>
          <w:sz w:val="10"/>
          <w:szCs w:val="10"/>
        </w:rPr>
        <w:t> </w:t>
      </w:r>
      <w:r>
        <w:rPr>
          <w:rFonts w:ascii="Arial" w:hAnsi="Arial" w:cs="Arial" w:eastAsia="Arial"/>
          <w:color w:val="77797E"/>
          <w:sz w:val="10"/>
          <w:szCs w:val="10"/>
        </w:rPr>
        <w:t>HL11 </w:t>
      </w:r>
      <w:r>
        <w:rPr>
          <w:rFonts w:ascii="Arial" w:hAnsi="Arial" w:cs="Arial" w:eastAsia="Arial"/>
          <w:color w:val="8C8E93"/>
          <w:sz w:val="10"/>
          <w:szCs w:val="10"/>
        </w:rPr>
        <w:t>bu.t:</w:t>
      </w:r>
      <w:r>
        <w:rPr>
          <w:rFonts w:ascii="Arial" w:hAnsi="Arial" w:cs="Arial" w:eastAsia="Arial"/>
          <w:color w:val="AAACB1"/>
          <w:sz w:val="10"/>
          <w:szCs w:val="10"/>
        </w:rPr>
        <w:t>,</w:t>
      </w:r>
      <w:r>
        <w:rPr>
          <w:rFonts w:ascii="Arial" w:hAnsi="Arial" w:cs="Arial" w:eastAsia="Arial"/>
          <w:color w:val="AAACB1"/>
          <w:spacing w:val="22"/>
          <w:sz w:val="10"/>
          <w:szCs w:val="10"/>
        </w:rPr>
        <w:t> </w:t>
      </w:r>
      <w:r>
        <w:rPr>
          <w:rFonts w:ascii="Arial" w:hAnsi="Arial" w:cs="Arial" w:eastAsia="Arial"/>
          <w:color w:val="8C8E93"/>
          <w:sz w:val="10"/>
          <w:szCs w:val="10"/>
        </w:rPr>
        <w:t>qut:&lt;h.n</w:t>
      </w:r>
      <w:r>
        <w:rPr>
          <w:rFonts w:ascii="Arial" w:hAnsi="Arial" w:cs="Arial" w:eastAsia="Arial"/>
          <w:color w:val="8C8E93"/>
          <w:spacing w:val="27"/>
          <w:sz w:val="10"/>
          <w:szCs w:val="10"/>
        </w:rPr>
        <w:t> </w:t>
      </w:r>
      <w:r>
        <w:rPr>
          <w:rFonts w:ascii="Arial" w:hAnsi="Arial" w:cs="Arial" w:eastAsia="Arial"/>
          <w:color w:val="8C8E93"/>
          <w:sz w:val="10"/>
          <w:szCs w:val="10"/>
        </w:rPr>
        <w:t>1ún</w:t>
      </w:r>
      <w:r>
        <w:rPr>
          <w:rFonts w:ascii="Arial" w:hAnsi="Arial" w:cs="Arial" w:eastAsia="Arial"/>
          <w:color w:val="8C8E93"/>
          <w:spacing w:val="28"/>
          <w:sz w:val="10"/>
          <w:szCs w:val="10"/>
        </w:rPr>
        <w:t> </w:t>
      </w:r>
      <w:r>
        <w:rPr>
          <w:rFonts w:ascii="Arial" w:hAnsi="Arial" w:cs="Arial" w:eastAsia="Arial"/>
          <w:color w:val="8C8E93"/>
          <w:sz w:val="12"/>
          <w:szCs w:val="12"/>
        </w:rPr>
        <w:t>1m</w:t>
      </w:r>
      <w:r>
        <w:rPr>
          <w:rFonts w:ascii="Arial" w:hAnsi="Arial" w:cs="Arial" w:eastAsia="Arial"/>
          <w:color w:val="8C8E93"/>
          <w:spacing w:val="29"/>
          <w:sz w:val="12"/>
          <w:szCs w:val="12"/>
        </w:rPr>
        <w:t> </w:t>
      </w:r>
      <w:r>
        <w:rPr>
          <w:rFonts w:ascii="Arial" w:hAnsi="Arial" w:cs="Arial" w:eastAsia="Arial"/>
          <w:color w:val="8C8E93"/>
          <w:w w:val="95"/>
          <w:sz w:val="10"/>
          <w:szCs w:val="10"/>
        </w:rPr>
        <w:t>dJ-a.s :1.1.n</w:t>
      </w:r>
      <w:r>
        <w:rPr>
          <w:rFonts w:ascii="Arial" w:hAnsi="Arial" w:cs="Arial" w:eastAsia="Arial"/>
          <w:color w:val="8C8E93"/>
          <w:spacing w:val="38"/>
          <w:sz w:val="10"/>
          <w:szCs w:val="10"/>
        </w:rPr>
        <w:t> </w:t>
      </w:r>
      <w:r>
        <w:rPr>
          <w:rFonts w:ascii="Arial" w:hAnsi="Arial" w:cs="Arial" w:eastAsia="Arial"/>
          <w:color w:val="8C8E93"/>
          <w:sz w:val="10"/>
          <w:szCs w:val="10"/>
        </w:rPr>
        <w:t>cnmpen:,.at,</w:t>
      </w:r>
      <w:r>
        <w:rPr>
          <w:rFonts w:ascii="Arial" w:hAnsi="Arial" w:cs="Arial" w:eastAsia="Arial"/>
          <w:color w:val="8C8E93"/>
          <w:spacing w:val="26"/>
          <w:sz w:val="10"/>
          <w:szCs w:val="10"/>
        </w:rPr>
        <w:t> </w:t>
      </w:r>
      <w:r>
        <w:rPr>
          <w:rFonts w:ascii="Arial" w:hAnsi="Arial" w:cs="Arial" w:eastAsia="Arial"/>
          <w:color w:val="8C8E93"/>
          <w:sz w:val="10"/>
          <w:szCs w:val="10"/>
        </w:rPr>
        <w:t>y</w:t>
      </w:r>
      <w:r>
        <w:rPr>
          <w:rFonts w:ascii="Arial" w:hAnsi="Arial" w:cs="Arial" w:eastAsia="Arial"/>
          <w:color w:val="8C8E93"/>
          <w:spacing w:val="25"/>
          <w:sz w:val="10"/>
          <w:szCs w:val="10"/>
        </w:rPr>
        <w:t> </w:t>
      </w:r>
      <w:r>
        <w:rPr>
          <w:rFonts w:ascii="Arial" w:hAnsi="Arial" w:cs="Arial" w:eastAsia="Arial"/>
          <w:color w:val="AAACB1"/>
          <w:sz w:val="10"/>
          <w:szCs w:val="10"/>
        </w:rPr>
        <w:t>,</w:t>
      </w:r>
      <w:r>
        <w:rPr>
          <w:rFonts w:ascii="Arial" w:hAnsi="Arial" w:cs="Arial" w:eastAsia="Arial"/>
          <w:color w:val="AAACB1"/>
          <w:spacing w:val="-6"/>
          <w:sz w:val="10"/>
          <w:szCs w:val="10"/>
        </w:rPr>
        <w:t> </w:t>
      </w:r>
      <w:r>
        <w:rPr>
          <w:rFonts w:ascii="Arial" w:hAnsi="Arial" w:cs="Arial" w:eastAsia="Arial"/>
          <w:color w:val="AAACB1"/>
          <w:w w:val="95"/>
          <w:sz w:val="10"/>
          <w:szCs w:val="10"/>
        </w:rPr>
        <w:t>...</w:t>
      </w:r>
      <w:r>
        <w:rPr>
          <w:rFonts w:ascii="Arial" w:hAnsi="Arial" w:cs="Arial" w:eastAsia="Arial"/>
          <w:color w:val="8C8E93"/>
          <w:w w:val="95"/>
          <w:sz w:val="10"/>
          <w:szCs w:val="10"/>
        </w:rPr>
        <w:t>1</w:t>
      </w:r>
      <w:r>
        <w:rPr>
          <w:rFonts w:ascii="Arial" w:hAnsi="Arial" w:cs="Arial" w:eastAsia="Arial"/>
          <w:color w:val="AAACB1"/>
          <w:w w:val="95"/>
          <w:sz w:val="10"/>
          <w:szCs w:val="10"/>
        </w:rPr>
        <w:t>c</w:t>
      </w:r>
      <w:r>
        <w:rPr>
          <w:rFonts w:ascii="Arial" w:hAnsi="Arial" w:cs="Arial" w:eastAsia="Arial"/>
          <w:color w:val="8C8E93"/>
          <w:w w:val="95"/>
          <w:sz w:val="10"/>
          <w:szCs w:val="10"/>
        </w:rPr>
        <w:t>ui.niJo.s.t!</w:t>
      </w:r>
      <w:r>
        <w:rPr>
          <w:rFonts w:ascii="Arial" w:hAnsi="Arial" w:cs="Arial" w:eastAsia="Arial"/>
          <w:color w:val="8C8E93"/>
          <w:spacing w:val="24"/>
          <w:sz w:val="10"/>
          <w:szCs w:val="10"/>
        </w:rPr>
        <w:t> </w:t>
      </w:r>
      <w:r>
        <w:rPr>
          <w:rFonts w:ascii="Arial" w:hAnsi="Arial" w:cs="Arial" w:eastAsia="Arial"/>
          <w:color w:val="8C8E93"/>
          <w:sz w:val="10"/>
          <w:szCs w:val="10"/>
        </w:rPr>
        <w:t>que</w:t>
      </w:r>
      <w:r>
        <w:rPr>
          <w:rFonts w:ascii="Arial" w:hAnsi="Arial" w:cs="Arial" w:eastAsia="Arial"/>
          <w:color w:val="8C8E93"/>
          <w:spacing w:val="21"/>
          <w:sz w:val="10"/>
          <w:szCs w:val="10"/>
        </w:rPr>
        <w:t> </w:t>
      </w:r>
      <w:r>
        <w:rPr>
          <w:rFonts w:ascii="Arial" w:hAnsi="Arial" w:cs="Arial" w:eastAsia="Arial"/>
          <w:color w:val="77797E"/>
          <w:sz w:val="10"/>
          <w:szCs w:val="10"/>
        </w:rPr>
        <w:t>lot</w:t>
      </w:r>
      <w:r>
        <w:rPr>
          <w:rFonts w:ascii="Arial" w:hAnsi="Arial" w:cs="Arial" w:eastAsia="Arial"/>
          <w:color w:val="77797E"/>
          <w:spacing w:val="33"/>
          <w:sz w:val="10"/>
          <w:szCs w:val="10"/>
        </w:rPr>
        <w:t> </w:t>
      </w:r>
      <w:r>
        <w:rPr>
          <w:rFonts w:ascii="Arial" w:hAnsi="Arial" w:cs="Arial" w:eastAsia="Arial"/>
          <w:color w:val="8C8E93"/>
          <w:w w:val="95"/>
          <w:sz w:val="10"/>
          <w:szCs w:val="10"/>
        </w:rPr>
        <w:t>CU.O$,</w:t>
      </w:r>
      <w:r>
        <w:rPr>
          <w:rFonts w:ascii="Arial" w:hAnsi="Arial" w:cs="Arial" w:eastAsia="Arial"/>
          <w:color w:val="8C8E93"/>
          <w:spacing w:val="29"/>
          <w:sz w:val="10"/>
          <w:szCs w:val="10"/>
        </w:rPr>
        <w:t> </w:t>
      </w:r>
      <w:r>
        <w:rPr>
          <w:rFonts w:ascii="Arial" w:hAnsi="Arial" w:cs="Arial" w:eastAsia="Arial"/>
          <w:color w:val="8C8E93"/>
          <w:sz w:val="10"/>
          <w:szCs w:val="10"/>
        </w:rPr>
        <w:t>c1pcci•lt1 </w:t>
      </w:r>
      <w:r>
        <w:rPr>
          <w:rFonts w:ascii="Arial" w:hAnsi="Arial" w:cs="Arial" w:eastAsia="Arial"/>
          <w:color w:val="8C8E93"/>
          <w:w w:val="95"/>
          <w:sz w:val="10"/>
          <w:szCs w:val="10"/>
        </w:rPr>
        <w:t>eR.111.�01,</w:t>
      </w:r>
      <w:r>
        <w:rPr>
          <w:rFonts w:ascii="Arial" w:hAnsi="Arial" w:cs="Arial" w:eastAsia="Arial"/>
          <w:color w:val="8C8E93"/>
          <w:w w:val="95"/>
          <w:sz w:val="10"/>
          <w:szCs w:val="10"/>
        </w:rPr>
        <w:t> </w:t>
      </w:r>
      <w:r>
        <w:rPr>
          <w:rFonts w:ascii="Arial" w:hAnsi="Arial" w:cs="Arial" w:eastAsia="Arial"/>
          <w:color w:val="77797E"/>
          <w:sz w:val="10"/>
          <w:szCs w:val="10"/>
        </w:rPr>
        <w:t>�n</w:t>
      </w:r>
      <w:r>
        <w:rPr>
          <w:rFonts w:ascii="Arial" w:hAnsi="Arial" w:cs="Arial" w:eastAsia="Arial"/>
          <w:color w:val="77797E"/>
          <w:spacing w:val="40"/>
          <w:sz w:val="10"/>
          <w:szCs w:val="10"/>
        </w:rPr>
        <w:t> </w:t>
      </w:r>
      <w:r>
        <w:rPr>
          <w:rFonts w:ascii="Arial" w:hAnsi="Arial" w:cs="Arial" w:eastAsia="Arial"/>
          <w:color w:val="77797E"/>
          <w:sz w:val="10"/>
          <w:szCs w:val="10"/>
        </w:rPr>
        <w:t>el</w:t>
      </w:r>
      <w:r>
        <w:rPr>
          <w:rFonts w:ascii="Arial" w:hAnsi="Arial" w:cs="Arial" w:eastAsia="Arial"/>
          <w:color w:val="77797E"/>
          <w:spacing w:val="40"/>
          <w:sz w:val="10"/>
          <w:szCs w:val="10"/>
        </w:rPr>
        <w:t> </w:t>
      </w:r>
      <w:r>
        <w:rPr>
          <w:rFonts w:ascii="Arial" w:hAnsi="Arial" w:cs="Arial" w:eastAsia="Arial"/>
          <w:color w:val="8C8E93"/>
          <w:sz w:val="12"/>
          <w:szCs w:val="12"/>
        </w:rPr>
        <w:t>pirrato</w:t>
      </w:r>
      <w:r>
        <w:rPr>
          <w:rFonts w:ascii="Arial" w:hAnsi="Arial" w:cs="Arial" w:eastAsia="Arial"/>
          <w:color w:val="8C8E93"/>
          <w:spacing w:val="40"/>
          <w:sz w:val="12"/>
          <w:szCs w:val="12"/>
        </w:rPr>
        <w:t> </w:t>
      </w:r>
      <w:r>
        <w:rPr>
          <w:rFonts w:ascii="Arial" w:hAnsi="Arial" w:cs="Arial" w:eastAsia="Arial"/>
          <w:color w:val="8C8E93"/>
          <w:sz w:val="10"/>
          <w:szCs w:val="10"/>
        </w:rPr>
        <w:t>1n</w:t>
      </w:r>
      <w:r>
        <w:rPr>
          <w:rFonts w:ascii="Arial" w:hAnsi="Arial" w:cs="Arial" w:eastAsia="Arial"/>
          <w:color w:val="626469"/>
          <w:sz w:val="10"/>
          <w:szCs w:val="10"/>
        </w:rPr>
        <w:t>1</w:t>
      </w:r>
      <w:r>
        <w:rPr>
          <w:rFonts w:ascii="Arial" w:hAnsi="Arial" w:cs="Arial" w:eastAsia="Arial"/>
          <w:color w:val="8C8E93"/>
          <w:sz w:val="10"/>
          <w:szCs w:val="10"/>
        </w:rPr>
        <w:t>eriot</w:t>
      </w:r>
      <w:r>
        <w:rPr>
          <w:rFonts w:ascii="Arial" w:hAnsi="Arial" w:cs="Arial" w:eastAsia="Arial"/>
          <w:color w:val="8C8E93"/>
          <w:spacing w:val="40"/>
          <w:sz w:val="10"/>
          <w:szCs w:val="10"/>
        </w:rPr>
        <w:t> </w:t>
      </w:r>
      <w:r>
        <w:rPr>
          <w:rFonts w:ascii="Arial" w:hAnsi="Arial" w:cs="Arial" w:eastAsia="Arial"/>
          <w:color w:val="8C8E93"/>
          <w:sz w:val="10"/>
          <w:szCs w:val="10"/>
        </w:rPr>
        <w:t>no</w:t>
      </w:r>
      <w:r>
        <w:rPr>
          <w:rFonts w:ascii="Arial" w:hAnsi="Arial" w:cs="Arial" w:eastAsia="Arial"/>
          <w:color w:val="8C8E93"/>
          <w:spacing w:val="40"/>
          <w:sz w:val="10"/>
          <w:szCs w:val="10"/>
        </w:rPr>
        <w:t> </w:t>
      </w:r>
      <w:r>
        <w:rPr>
          <w:rFonts w:ascii="Arial" w:hAnsi="Arial" w:cs="Arial" w:eastAsia="Arial"/>
          <w:color w:val="77797E"/>
          <w:sz w:val="10"/>
          <w:szCs w:val="10"/>
        </w:rPr>
        <w:t>e.z:��rilia</w:t>
      </w:r>
      <w:r>
        <w:rPr>
          <w:rFonts w:ascii="Arial" w:hAnsi="Arial" w:cs="Arial" w:eastAsia="Arial"/>
          <w:color w:val="77797E"/>
          <w:spacing w:val="36"/>
          <w:sz w:val="10"/>
          <w:szCs w:val="10"/>
        </w:rPr>
        <w:t> </w:t>
      </w:r>
      <w:r>
        <w:rPr>
          <w:rFonts w:ascii="Arial" w:hAnsi="Arial" w:cs="Arial" w:eastAsia="Arial"/>
          <w:color w:val="8C8E93"/>
          <w:sz w:val="10"/>
          <w:szCs w:val="10"/>
        </w:rPr>
        <w:t>dtc</w:t>
      </w:r>
      <w:r>
        <w:rPr>
          <w:rFonts w:ascii="Arial" w:hAnsi="Arial" w:cs="Arial" w:eastAsia="Arial"/>
          <w:color w:val="8C8E93"/>
          <w:spacing w:val="28"/>
          <w:w w:val="115"/>
          <w:sz w:val="10"/>
          <w:szCs w:val="10"/>
        </w:rPr>
        <w:t> </w:t>
      </w:r>
      <w:r>
        <w:rPr>
          <w:rFonts w:ascii="Arial" w:hAnsi="Arial" w:cs="Arial" w:eastAsia="Arial"/>
          <w:color w:val="8C8E93"/>
          <w:w w:val="115"/>
          <w:sz w:val="10"/>
          <w:szCs w:val="10"/>
        </w:rPr>
        <w:t>a</w:t>
      </w:r>
      <w:r>
        <w:rPr>
          <w:rFonts w:ascii="Arial" w:hAnsi="Arial" w:cs="Arial" w:eastAsia="Arial"/>
          <w:color w:val="626469"/>
          <w:w w:val="115"/>
          <w:sz w:val="10"/>
          <w:szCs w:val="10"/>
        </w:rPr>
        <w:t>u</w:t>
      </w:r>
      <w:r>
        <w:rPr>
          <w:rFonts w:ascii="Arial" w:hAnsi="Arial" w:cs="Arial" w:eastAsia="Arial"/>
          <w:color w:val="8C8E93"/>
          <w:w w:val="115"/>
          <w:sz w:val="10"/>
          <w:szCs w:val="10"/>
        </w:rPr>
        <w:t>ln,</w:t>
      </w:r>
      <w:r>
        <w:rPr>
          <w:rFonts w:ascii="Arial" w:hAnsi="Arial" w:cs="Arial" w:eastAsia="Arial"/>
          <w:color w:val="8C8E93"/>
          <w:spacing w:val="40"/>
          <w:w w:val="115"/>
          <w:sz w:val="10"/>
          <w:szCs w:val="10"/>
        </w:rPr>
        <w:t> </w:t>
      </w:r>
      <w:r>
        <w:rPr>
          <w:rFonts w:ascii="Arial" w:hAnsi="Arial" w:cs="Arial" w:eastAsia="Arial"/>
          <w:color w:val="77797E"/>
          <w:w w:val="115"/>
          <w:sz w:val="10"/>
          <w:szCs w:val="10"/>
        </w:rPr>
        <w:t>al</w:t>
      </w:r>
      <w:r>
        <w:rPr>
          <w:rFonts w:ascii="Arial" w:hAnsi="Arial" w:cs="Arial" w:eastAsia="Arial"/>
          <w:color w:val="77797E"/>
          <w:spacing w:val="-3"/>
          <w:w w:val="115"/>
          <w:sz w:val="10"/>
          <w:szCs w:val="10"/>
        </w:rPr>
        <w:t> </w:t>
      </w:r>
      <w:r>
        <w:rPr>
          <w:rFonts w:ascii="Arial" w:hAnsi="Arial" w:cs="Arial" w:eastAsia="Arial"/>
          <w:color w:val="8C8E93"/>
          <w:sz w:val="10"/>
          <w:szCs w:val="10"/>
        </w:rPr>
        <w:t>•1'o</w:t>
      </w:r>
      <w:r>
        <w:rPr>
          <w:rFonts w:ascii="Arial" w:hAnsi="Arial" w:cs="Arial" w:eastAsia="Arial"/>
          <w:color w:val="AAACB1"/>
          <w:sz w:val="10"/>
          <w:szCs w:val="10"/>
        </w:rPr>
        <w:t>,</w:t>
      </w:r>
      <w:r>
        <w:rPr>
          <w:rFonts w:ascii="Arial" w:hAnsi="Arial" w:cs="Arial" w:eastAsia="Arial"/>
          <w:color w:val="AAACB1"/>
          <w:spacing w:val="26"/>
          <w:sz w:val="10"/>
          <w:szCs w:val="10"/>
        </w:rPr>
        <w:t> </w:t>
      </w:r>
      <w:r>
        <w:rPr>
          <w:rFonts w:ascii="Arial" w:hAnsi="Arial" w:cs="Arial" w:eastAsia="Arial"/>
          <w:color w:val="8C8E93"/>
          <w:sz w:val="10"/>
          <w:szCs w:val="10"/>
        </w:rPr>
        <w:t>101</w:t>
      </w:r>
      <w:r>
        <w:rPr>
          <w:rFonts w:ascii="Arial" w:hAnsi="Arial" w:cs="Arial" w:eastAsia="Arial"/>
          <w:color w:val="8C8E93"/>
          <w:spacing w:val="24"/>
          <w:sz w:val="10"/>
          <w:szCs w:val="10"/>
        </w:rPr>
        <w:t> </w:t>
      </w:r>
      <w:r>
        <w:rPr>
          <w:rFonts w:ascii="Arial" w:hAnsi="Arial" w:cs="Arial" w:eastAsia="Arial"/>
          <w:color w:val="77797E"/>
          <w:w w:val="95"/>
          <w:sz w:val="10"/>
          <w:szCs w:val="10"/>
        </w:rPr>
        <w:t>fl.11trnm,:s:</w:t>
      </w:r>
      <w:r>
        <w:rPr>
          <w:rFonts w:ascii="Arial" w:hAnsi="Arial" w:cs="Arial" w:eastAsia="Arial"/>
          <w:color w:val="77797E"/>
          <w:spacing w:val="19"/>
          <w:w w:val="115"/>
          <w:sz w:val="10"/>
          <w:szCs w:val="10"/>
        </w:rPr>
        <w:t> </w:t>
      </w:r>
      <w:r>
        <w:rPr>
          <w:rFonts w:ascii="Arial" w:hAnsi="Arial" w:cs="Arial" w:eastAsia="Arial"/>
          <w:color w:val="8C8E93"/>
          <w:w w:val="115"/>
          <w:sz w:val="10"/>
          <w:szCs w:val="10"/>
        </w:rPr>
        <w:t>concrdtII</w:t>
      </w:r>
      <w:r>
        <w:rPr>
          <w:rFonts w:ascii="Arial" w:hAnsi="Arial" w:cs="Arial" w:eastAsia="Arial"/>
          <w:color w:val="8C8E93"/>
          <w:spacing w:val="11"/>
          <w:w w:val="115"/>
          <w:sz w:val="10"/>
          <w:szCs w:val="10"/>
        </w:rPr>
        <w:t> </w:t>
      </w:r>
      <w:r>
        <w:rPr>
          <w:rFonts w:ascii="Arial" w:hAnsi="Arial" w:cs="Arial" w:eastAsia="Arial"/>
          <w:color w:val="8C8E93"/>
          <w:sz w:val="10"/>
          <w:szCs w:val="10"/>
        </w:rPr>
        <w:t>11cle</w:t>
      </w:r>
      <w:r>
        <w:rPr>
          <w:rFonts w:ascii="Arial" w:hAnsi="Arial" w:cs="Arial" w:eastAsia="Arial"/>
          <w:color w:val="8C8E93"/>
          <w:spacing w:val="22"/>
          <w:sz w:val="10"/>
          <w:szCs w:val="10"/>
        </w:rPr>
        <w:t> </w:t>
      </w:r>
      <w:r>
        <w:rPr>
          <w:rFonts w:ascii="Arial" w:hAnsi="Arial" w:cs="Arial" w:eastAsia="Arial"/>
          <w:color w:val="8C8E93"/>
          <w:sz w:val="10"/>
          <w:szCs w:val="10"/>
        </w:rPr>
        <w:t>dl</w:t>
      </w:r>
      <w:r>
        <w:rPr>
          <w:rFonts w:ascii="Arial" w:hAnsi="Arial" w:cs="Arial" w:eastAsia="Arial"/>
          <w:color w:val="8C8E93"/>
          <w:spacing w:val="27"/>
          <w:sz w:val="10"/>
          <w:szCs w:val="10"/>
        </w:rPr>
        <w:t> </w:t>
      </w:r>
      <w:r>
        <w:rPr>
          <w:rFonts w:ascii="Arial" w:hAnsi="Arial" w:cs="Arial" w:eastAsia="Arial"/>
          <w:color w:val="8C8E93"/>
          <w:sz w:val="9"/>
          <w:szCs w:val="9"/>
        </w:rPr>
        <w:t>J</w:t>
      </w:r>
      <w:r>
        <w:rPr>
          <w:rFonts w:ascii="Arial" w:hAnsi="Arial" w:cs="Arial" w:eastAsia="Arial"/>
          <w:color w:val="8C8E93"/>
          <w:spacing w:val="25"/>
          <w:sz w:val="9"/>
          <w:szCs w:val="9"/>
        </w:rPr>
        <w:t> </w:t>
      </w:r>
      <w:r>
        <w:rPr>
          <w:rFonts w:ascii="Arial" w:hAnsi="Arial" w:cs="Arial" w:eastAsia="Arial"/>
          <w:color w:val="8C8E93"/>
          <w:sz w:val="10"/>
          <w:szCs w:val="10"/>
        </w:rPr>
        <w:t>1,r1:uulo1-</w:t>
      </w:r>
      <w:r>
        <w:rPr>
          <w:rFonts w:ascii="Arial" w:hAnsi="Arial" w:cs="Arial" w:eastAsia="Arial"/>
          <w:color w:val="8C8E93"/>
          <w:spacing w:val="63"/>
          <w:sz w:val="10"/>
          <w:szCs w:val="10"/>
        </w:rPr>
        <w:t> </w:t>
      </w:r>
      <w:r>
        <w:rPr>
          <w:rFonts w:ascii="Arial" w:hAnsi="Arial" w:cs="Arial" w:eastAsia="Arial"/>
          <w:color w:val="8C8E93"/>
          <w:sz w:val="10"/>
          <w:szCs w:val="10"/>
        </w:rPr>
        <w:t>de</w:t>
      </w:r>
      <w:r>
        <w:rPr>
          <w:rFonts w:ascii="Arial" w:hAnsi="Arial" w:cs="Arial" w:eastAsia="Arial"/>
          <w:color w:val="8C8E93"/>
          <w:spacing w:val="40"/>
          <w:sz w:val="10"/>
          <w:szCs w:val="10"/>
        </w:rPr>
        <w:t> </w:t>
      </w:r>
      <w:r>
        <w:rPr>
          <w:rFonts w:ascii="Arial" w:hAnsi="Arial" w:cs="Arial" w:eastAsia="Arial"/>
          <w:color w:val="8C8E93"/>
          <w:sz w:val="10"/>
          <w:szCs w:val="10"/>
        </w:rPr>
        <w:t>puml-iO</w:t>
      </w:r>
      <w:r>
        <w:rPr>
          <w:rFonts w:ascii="Arial" w:hAnsi="Arial" w:cs="Arial" w:eastAsia="Arial"/>
          <w:color w:val="8C8E93"/>
          <w:spacing w:val="29"/>
          <w:sz w:val="10"/>
          <w:szCs w:val="10"/>
        </w:rPr>
        <w:t> </w:t>
      </w:r>
      <w:r>
        <w:rPr>
          <w:rFonts w:ascii="Arial" w:hAnsi="Arial" w:cs="Arial" w:eastAsia="Arial"/>
          <w:color w:val="8C8E93"/>
          <w:w w:val="95"/>
          <w:sz w:val="10"/>
          <w:szCs w:val="10"/>
        </w:rPr>
        <w:t>;Jinu..11</w:t>
      </w:r>
      <w:r>
        <w:rPr>
          <w:rFonts w:ascii="Arial" w:hAnsi="Arial" w:cs="Arial" w:eastAsia="Arial"/>
          <w:color w:val="AAACB1"/>
          <w:w w:val="95"/>
          <w:sz w:val="10"/>
          <w:szCs w:val="10"/>
        </w:rPr>
        <w:t>,</w:t>
      </w:r>
      <w:r>
        <w:rPr>
          <w:rFonts w:ascii="Arial" w:hAnsi="Arial" w:cs="Arial" w:eastAsia="Arial"/>
          <w:color w:val="AAACB1"/>
          <w:spacing w:val="33"/>
          <w:sz w:val="10"/>
          <w:szCs w:val="10"/>
        </w:rPr>
        <w:t> </w:t>
      </w:r>
      <w:r>
        <w:rPr>
          <w:rFonts w:ascii="Arial" w:hAnsi="Arial" w:cs="Arial" w:eastAsia="Arial"/>
          <w:color w:val="77797E"/>
          <w:sz w:val="10"/>
          <w:szCs w:val="10"/>
        </w:rPr>
        <w:t>qui!'</w:t>
      </w:r>
      <w:r>
        <w:rPr>
          <w:rFonts w:ascii="Arial" w:hAnsi="Arial" w:cs="Arial" w:eastAsia="Arial"/>
          <w:color w:val="77797E"/>
          <w:spacing w:val="40"/>
          <w:sz w:val="10"/>
          <w:szCs w:val="10"/>
        </w:rPr>
        <w:t> </w:t>
      </w:r>
      <w:r>
        <w:rPr>
          <w:rFonts w:ascii="Arial" w:hAnsi="Arial" w:cs="Arial" w:eastAsia="Arial"/>
          <w:color w:val="8C8E93"/>
          <w:sz w:val="10"/>
          <w:szCs w:val="10"/>
        </w:rPr>
        <w:t>5</w:t>
      </w:r>
      <w:r>
        <w:rPr>
          <w:rFonts w:ascii="Arial" w:hAnsi="Arial" w:cs="Arial" w:eastAsia="Arial"/>
          <w:color w:val="626469"/>
          <w:sz w:val="10"/>
          <w:szCs w:val="10"/>
        </w:rPr>
        <w:t>C'</w:t>
      </w:r>
      <w:r>
        <w:rPr>
          <w:rFonts w:ascii="Arial" w:hAnsi="Arial" w:cs="Arial" w:eastAsia="Arial"/>
          <w:color w:val="626469"/>
          <w:spacing w:val="-7"/>
          <w:sz w:val="10"/>
          <w:szCs w:val="10"/>
        </w:rPr>
        <w:t> </w:t>
      </w:r>
      <w:r>
        <w:rPr>
          <w:rFonts w:ascii="Arial" w:hAnsi="Arial" w:cs="Arial" w:eastAsia="Arial"/>
          <w:color w:val="8C8E93"/>
          <w:sz w:val="10"/>
          <w:szCs w:val="10"/>
        </w:rPr>
        <w:t>db</w:t>
      </w:r>
      <w:r>
        <w:rPr>
          <w:rFonts w:ascii="Arial" w:hAnsi="Arial" w:cs="Arial" w:eastAsia="Arial"/>
          <w:color w:val="626469"/>
          <w:sz w:val="10"/>
          <w:szCs w:val="10"/>
        </w:rPr>
        <w:t>f</w:t>
      </w:r>
      <w:r>
        <w:rPr>
          <w:rFonts w:ascii="Arial" w:hAnsi="Arial" w:cs="Arial" w:eastAsia="Arial"/>
          <w:color w:val="8C8E93"/>
          <w:sz w:val="10"/>
          <w:szCs w:val="10"/>
        </w:rPr>
        <w:t>rul..lril.n.</w:t>
      </w:r>
      <w:r>
        <w:rPr>
          <w:rFonts w:ascii="Arial" w:hAnsi="Arial" w:cs="Arial" w:eastAsia="Arial"/>
          <w:color w:val="8C8E93"/>
          <w:spacing w:val="31"/>
          <w:sz w:val="10"/>
          <w:szCs w:val="10"/>
        </w:rPr>
        <w:t> </w:t>
      </w:r>
      <w:r>
        <w:rPr>
          <w:rFonts w:ascii="Arial" w:hAnsi="Arial" w:cs="Arial" w:eastAsia="Arial"/>
          <w:color w:val="8C8E93"/>
          <w:sz w:val="10"/>
          <w:szCs w:val="10"/>
        </w:rPr>
        <w:t>e.n</w:t>
      </w:r>
      <w:r>
        <w:rPr>
          <w:rFonts w:ascii="Arial" w:hAnsi="Arial" w:cs="Arial" w:eastAsia="Arial"/>
          <w:color w:val="8C8E93"/>
          <w:spacing w:val="69"/>
          <w:sz w:val="10"/>
          <w:szCs w:val="10"/>
        </w:rPr>
        <w:t> </w:t>
      </w:r>
      <w:r>
        <w:rPr>
          <w:rFonts w:ascii="Arial" w:hAnsi="Arial" w:cs="Arial" w:eastAsia="Arial"/>
          <w:color w:val="626469"/>
          <w:sz w:val="10"/>
          <w:szCs w:val="10"/>
        </w:rPr>
        <w:t>la</w:t>
      </w:r>
      <w:r>
        <w:rPr>
          <w:rFonts w:ascii="Arial" w:hAnsi="Arial" w:cs="Arial" w:eastAsia="Arial"/>
          <w:color w:val="626469"/>
          <w:spacing w:val="66"/>
          <w:sz w:val="10"/>
          <w:szCs w:val="10"/>
        </w:rPr>
        <w:t> </w:t>
      </w:r>
      <w:r>
        <w:rPr>
          <w:rFonts w:ascii="Arial" w:hAnsi="Arial" w:cs="Arial" w:eastAsia="Arial"/>
          <w:color w:val="77797E"/>
          <w:sz w:val="10"/>
          <w:szCs w:val="10"/>
        </w:rPr>
        <w:t>fecha</w:t>
      </w:r>
      <w:r>
        <w:rPr>
          <w:rFonts w:ascii="Arial" w:hAnsi="Arial" w:cs="Arial" w:eastAsia="Arial"/>
          <w:color w:val="77797E"/>
          <w:spacing w:val="34"/>
          <w:sz w:val="10"/>
          <w:szCs w:val="10"/>
        </w:rPr>
        <w:t> </w:t>
      </w:r>
      <w:r>
        <w:rPr>
          <w:rFonts w:ascii="Arial" w:hAnsi="Arial" w:cs="Arial" w:eastAsia="Arial"/>
          <w:color w:val="8C8E93"/>
          <w:w w:val="95"/>
          <w:sz w:val="10"/>
          <w:szCs w:val="10"/>
        </w:rPr>
        <w:t>CD</w:t>
      </w:r>
      <w:r>
        <w:rPr>
          <w:rFonts w:ascii="Arial" w:hAnsi="Arial" w:cs="Arial" w:eastAsia="Arial"/>
          <w:color w:val="8C8E93"/>
          <w:spacing w:val="40"/>
          <w:sz w:val="10"/>
          <w:szCs w:val="10"/>
        </w:rPr>
        <w:t> </w:t>
      </w:r>
      <w:r>
        <w:rPr>
          <w:rFonts w:ascii="Arial" w:hAnsi="Arial" w:cs="Arial" w:eastAsia="Arial"/>
          <w:color w:val="8C8E93"/>
          <w:sz w:val="10"/>
          <w:szCs w:val="10"/>
        </w:rPr>
        <w:t>que</w:t>
      </w:r>
      <w:r>
        <w:rPr>
          <w:rFonts w:ascii="Arial" w:hAnsi="Arial" w:cs="Arial" w:eastAsia="Arial"/>
          <w:color w:val="8C8E93"/>
          <w:spacing w:val="67"/>
          <w:sz w:val="10"/>
          <w:szCs w:val="10"/>
        </w:rPr>
        <w:t> </w:t>
      </w:r>
      <w:r>
        <w:rPr>
          <w:rFonts w:ascii="Arial" w:hAnsi="Arial" w:cs="Arial" w:eastAsia="Arial"/>
          <w:color w:val="8C8E93"/>
          <w:sz w:val="10"/>
          <w:szCs w:val="10"/>
        </w:rPr>
        <w:t>d'f</w:t>
      </w:r>
      <w:r>
        <w:rPr>
          <w:rFonts w:ascii="Arial" w:hAnsi="Arial" w:cs="Arial" w:eastAsia="Arial"/>
          <w:color w:val="8C8E93"/>
          <w:spacing w:val="40"/>
          <w:sz w:val="10"/>
          <w:szCs w:val="10"/>
        </w:rPr>
        <w:t> </w:t>
      </w:r>
      <w:r>
        <w:rPr>
          <w:rFonts w:ascii="Arial" w:hAnsi="Arial" w:cs="Arial" w:eastAsia="Arial"/>
          <w:color w:val="8C8E93"/>
          <w:sz w:val="10"/>
          <w:szCs w:val="10"/>
        </w:rPr>
        <w:t>acuetdo</w:t>
      </w:r>
      <w:r>
        <w:rPr>
          <w:rFonts w:ascii="Arial" w:hAnsi="Arial" w:cs="Arial" w:eastAsia="Arial"/>
          <w:color w:val="8C8E93"/>
          <w:spacing w:val="40"/>
          <w:sz w:val="10"/>
          <w:szCs w:val="10"/>
        </w:rPr>
        <w:t> </w:t>
      </w:r>
      <w:r>
        <w:rPr>
          <w:rFonts w:ascii="Arial" w:hAnsi="Arial" w:cs="Arial" w:eastAsia="Arial"/>
          <w:color w:val="8C8E93"/>
          <w:sz w:val="10"/>
          <w:szCs w:val="10"/>
        </w:rPr>
        <w:t>fil</w:t>
      </w:r>
      <w:r>
        <w:rPr>
          <w:rFonts w:ascii="Arial" w:hAnsi="Arial" w:cs="Arial" w:eastAsia="Arial"/>
          <w:color w:val="626469"/>
          <w:sz w:val="10"/>
          <w:szCs w:val="10"/>
        </w:rPr>
        <w:t>e</w:t>
      </w:r>
      <w:r>
        <w:rPr>
          <w:rFonts w:ascii="Arial" w:hAnsi="Arial" w:cs="Arial" w:eastAsia="Arial"/>
          <w:color w:val="8C8E93"/>
          <w:sz w:val="10"/>
          <w:szCs w:val="10"/>
        </w:rPr>
        <w:t>n</w:t>
      </w:r>
      <w:r>
        <w:rPr>
          <w:rFonts w:ascii="Arial" w:hAnsi="Arial" w:cs="Arial" w:eastAsia="Arial"/>
          <w:color w:val="8C8E93"/>
          <w:spacing w:val="31"/>
          <w:sz w:val="10"/>
          <w:szCs w:val="10"/>
        </w:rPr>
        <w:t> </w:t>
      </w:r>
      <w:r>
        <w:rPr>
          <w:rFonts w:ascii="Arial" w:hAnsi="Arial" w:cs="Arial" w:eastAsia="Arial"/>
          <w:color w:val="8C8E93"/>
          <w:sz w:val="10"/>
          <w:szCs w:val="10"/>
        </w:rPr>
        <w:t>cada</w:t>
      </w:r>
      <w:r>
        <w:rPr>
          <w:rFonts w:ascii="Arial" w:hAnsi="Arial" w:cs="Arial" w:eastAsia="Arial"/>
          <w:color w:val="8C8E93"/>
          <w:spacing w:val="40"/>
          <w:sz w:val="10"/>
          <w:szCs w:val="10"/>
        </w:rPr>
        <w:t> </w:t>
      </w:r>
      <w:r>
        <w:rPr>
          <w:rFonts w:ascii="Arial" w:hAnsi="Arial" w:cs="Arial" w:eastAsia="Arial"/>
          <w:color w:val="77797E"/>
          <w:sz w:val="10"/>
          <w:szCs w:val="10"/>
        </w:rPr>
        <w:t>pntrono</w:t>
      </w:r>
      <w:r>
        <w:rPr>
          <w:rFonts w:ascii="Arial" w:hAnsi="Arial" w:cs="Arial" w:eastAsia="Arial"/>
          <w:color w:val="77797E"/>
          <w:spacing w:val="31"/>
          <w:sz w:val="10"/>
          <w:szCs w:val="10"/>
        </w:rPr>
        <w:t> </w:t>
      </w:r>
      <w:r>
        <w:rPr>
          <w:rFonts w:ascii="Arial" w:hAnsi="Arial" w:cs="Arial" w:eastAsia="Arial"/>
          <w:color w:val="8C8E93"/>
          <w:sz w:val="10"/>
          <w:szCs w:val="10"/>
        </w:rPr>
        <w:t>roa</w:t>
      </w:r>
      <w:r>
        <w:rPr>
          <w:rFonts w:ascii="Arial" w:hAnsi="Arial" w:cs="Arial" w:eastAsia="Arial"/>
          <w:color w:val="8C8E93"/>
          <w:spacing w:val="74"/>
          <w:sz w:val="10"/>
          <w:szCs w:val="10"/>
        </w:rPr>
        <w:t> </w:t>
      </w:r>
      <w:r>
        <w:rPr>
          <w:rFonts w:ascii="Arial" w:hAnsi="Arial" w:cs="Arial" w:eastAsia="Arial"/>
          <w:color w:val="8C8E93"/>
          <w:sz w:val="10"/>
          <w:szCs w:val="10"/>
        </w:rPr>
        <w:t>sus</w:t>
      </w:r>
      <w:r>
        <w:rPr>
          <w:rFonts w:ascii="Arial" w:hAnsi="Arial" w:cs="Arial" w:eastAsia="Arial"/>
          <w:color w:val="8C8E93"/>
          <w:spacing w:val="40"/>
          <w:sz w:val="10"/>
          <w:szCs w:val="10"/>
        </w:rPr>
        <w:t> </w:t>
      </w:r>
      <w:r>
        <w:rPr>
          <w:rFonts w:ascii="Arial" w:hAnsi="Arial" w:cs="Arial" w:eastAsia="Arial"/>
          <w:color w:val="77797E"/>
          <w:sz w:val="10"/>
          <w:szCs w:val="10"/>
        </w:rPr>
        <w:t>rup«:ii�O!I</w:t>
      </w:r>
      <w:r>
        <w:rPr>
          <w:rFonts w:ascii="Arial" w:hAnsi="Arial" w:cs="Arial" w:eastAsia="Arial"/>
          <w:color w:val="77797E"/>
          <w:spacing w:val="40"/>
          <w:sz w:val="10"/>
          <w:szCs w:val="10"/>
        </w:rPr>
        <w:t> </w:t>
      </w:r>
      <w:r>
        <w:rPr>
          <w:rFonts w:ascii="Arial" w:hAnsi="Arial" w:cs="Arial" w:eastAsia="Arial"/>
          <w:color w:val="8C8E93"/>
          <w:sz w:val="10"/>
          <w:szCs w:val="10"/>
        </w:rPr>
        <w:t>dtptnd�nl1U,</w:t>
      </w:r>
      <w:r>
        <w:rPr>
          <w:rFonts w:ascii="Arial" w:hAnsi="Arial" w:cs="Arial" w:eastAsia="Arial"/>
          <w:color w:val="8C8E93"/>
          <w:spacing w:val="38"/>
          <w:w w:val="115"/>
          <w:sz w:val="10"/>
          <w:szCs w:val="10"/>
        </w:rPr>
        <w:t> </w:t>
      </w:r>
      <w:r>
        <w:rPr>
          <w:rFonts w:ascii="Arial" w:hAnsi="Arial" w:cs="Arial" w:eastAsia="Arial"/>
          <w:color w:val="8C8E93"/>
          <w:w w:val="115"/>
          <w:sz w:val="10"/>
          <w:szCs w:val="10"/>
        </w:rPr>
        <w:t>uutnd1 </w:t>
      </w:r>
      <w:r>
        <w:rPr>
          <w:rFonts w:ascii="Arial" w:hAnsi="Arial" w:cs="Arial" w:eastAsia="Arial"/>
          <w:color w:val="77797E"/>
          <w:sz w:val="10"/>
          <w:szCs w:val="10"/>
        </w:rPr>
        <w:t>ndose</w:t>
      </w:r>
      <w:r>
        <w:rPr>
          <w:rFonts w:ascii="Arial" w:hAnsi="Arial" w:cs="Arial" w:eastAsia="Arial"/>
          <w:color w:val="77797E"/>
          <w:spacing w:val="40"/>
          <w:sz w:val="10"/>
          <w:szCs w:val="10"/>
        </w:rPr>
        <w:t> </w:t>
      </w:r>
      <w:r>
        <w:rPr>
          <w:rFonts w:ascii="Arial" w:hAnsi="Arial" w:cs="Arial" w:eastAsia="Arial"/>
          <w:color w:val="77797E"/>
          <w:sz w:val="10"/>
          <w:szCs w:val="10"/>
        </w:rPr>
        <w:t>q</w:t>
      </w:r>
      <w:r>
        <w:rPr>
          <w:rFonts w:ascii="Arial" w:hAnsi="Arial" w:cs="Arial" w:eastAsia="Arial"/>
          <w:color w:val="77797E"/>
          <w:spacing w:val="38"/>
          <w:sz w:val="10"/>
          <w:szCs w:val="10"/>
        </w:rPr>
        <w:t> </w:t>
      </w:r>
      <w:r>
        <w:rPr>
          <w:rFonts w:ascii="Arial" w:hAnsi="Arial" w:cs="Arial" w:eastAsia="Arial"/>
          <w:color w:val="8C8E93"/>
          <w:sz w:val="10"/>
          <w:szCs w:val="10"/>
        </w:rPr>
        <w:t>e</w:t>
      </w:r>
      <w:r>
        <w:rPr>
          <w:rFonts w:ascii="Arial" w:hAnsi="Arial" w:cs="Arial" w:eastAsia="Arial"/>
          <w:color w:val="8C8E93"/>
          <w:spacing w:val="37"/>
          <w:sz w:val="10"/>
          <w:szCs w:val="10"/>
        </w:rPr>
        <w:t> </w:t>
      </w:r>
      <w:r>
        <w:rPr>
          <w:rFonts w:ascii="Arial" w:hAnsi="Arial" w:cs="Arial" w:eastAsia="Arial"/>
          <w:color w:val="8C8E93"/>
          <w:sz w:val="10"/>
          <w:szCs w:val="10"/>
        </w:rPr>
        <w:t>por</w:t>
      </w:r>
      <w:r>
        <w:rPr>
          <w:rFonts w:ascii="Arial" w:hAnsi="Arial" w:cs="Arial" w:eastAsia="Arial"/>
          <w:color w:val="8C8E93"/>
          <w:spacing w:val="80"/>
          <w:sz w:val="10"/>
          <w:szCs w:val="10"/>
        </w:rPr>
        <w:t> </w:t>
      </w:r>
      <w:r>
        <w:rPr>
          <w:rFonts w:ascii="Arial" w:hAnsi="Arial" w:cs="Arial" w:eastAsia="Arial"/>
          <w:color w:val="77797E"/>
          <w:sz w:val="10"/>
          <w:szCs w:val="10"/>
        </w:rPr>
        <w:t>l.a</w:t>
      </w:r>
      <w:r>
        <w:rPr>
          <w:rFonts w:ascii="Arial" w:hAnsi="Arial" w:cs="Arial" w:eastAsia="Arial"/>
          <w:color w:val="77797E"/>
          <w:spacing w:val="40"/>
          <w:sz w:val="10"/>
          <w:szCs w:val="10"/>
        </w:rPr>
        <w:t> </w:t>
      </w:r>
      <w:r>
        <w:rPr>
          <w:rFonts w:ascii="Arial" w:hAnsi="Arial" w:cs="Arial" w:eastAsia="Arial"/>
          <w:color w:val="8C8E93"/>
          <w:sz w:val="10"/>
          <w:szCs w:val="10"/>
        </w:rPr>
        <w:t>r.nn</w:t>
      </w:r>
      <w:r>
        <w:rPr>
          <w:rFonts w:ascii="Arial" w:hAnsi="Arial" w:cs="Arial" w:eastAsia="Arial"/>
          <w:color w:val="8C8E93"/>
          <w:spacing w:val="38"/>
          <w:sz w:val="10"/>
          <w:szCs w:val="10"/>
        </w:rPr>
        <w:t> </w:t>
      </w:r>
      <w:r>
        <w:rPr>
          <w:rFonts w:ascii="Arial" w:hAnsi="Arial" w:cs="Arial" w:eastAsia="Arial"/>
          <w:color w:val="8C8E93"/>
          <w:sz w:val="10"/>
          <w:szCs w:val="10"/>
        </w:rPr>
        <w:t>n:p</w:t>
      </w:r>
      <w:r>
        <w:rPr>
          <w:rFonts w:ascii="Arial" w:hAnsi="Arial" w:cs="Arial" w:eastAsia="Arial"/>
          <w:color w:val="8C8E93"/>
          <w:spacing w:val="26"/>
          <w:sz w:val="10"/>
          <w:szCs w:val="10"/>
        </w:rPr>
        <w:t> </w:t>
      </w:r>
      <w:r>
        <w:rPr>
          <w:rFonts w:ascii="Arial" w:hAnsi="Arial" w:cs="Arial" w:eastAsia="Arial"/>
          <w:color w:val="8C8E93"/>
          <w:sz w:val="10"/>
          <w:szCs w:val="10"/>
        </w:rPr>
        <w:t>Hd.a</w:t>
      </w:r>
      <w:r>
        <w:rPr>
          <w:rFonts w:ascii="Arial" w:hAnsi="Arial" w:cs="Arial" w:eastAsia="Arial"/>
          <w:color w:val="8C8E93"/>
          <w:spacing w:val="28"/>
          <w:w w:val="115"/>
          <w:sz w:val="10"/>
          <w:szCs w:val="10"/>
        </w:rPr>
        <w:t> </w:t>
      </w:r>
      <w:r>
        <w:rPr>
          <w:rFonts w:ascii="Arial" w:hAnsi="Arial" w:cs="Arial" w:eastAsia="Arial"/>
          <w:color w:val="8C8E93"/>
          <w:w w:val="115"/>
          <w:sz w:val="10"/>
          <w:szCs w:val="10"/>
        </w:rPr>
        <w:t>lndolt</w:t>
      </w:r>
      <w:r>
        <w:rPr>
          <w:rFonts w:ascii="Arial" w:hAnsi="Arial" w:cs="Arial" w:eastAsia="Arial"/>
          <w:color w:val="8C8E93"/>
          <w:spacing w:val="40"/>
          <w:w w:val="115"/>
          <w:sz w:val="10"/>
          <w:szCs w:val="10"/>
        </w:rPr>
        <w:t> </w:t>
      </w:r>
      <w:r>
        <w:rPr>
          <w:rFonts w:ascii="Arial" w:hAnsi="Arial" w:cs="Arial" w:eastAsia="Arial"/>
          <w:color w:val="77797E"/>
          <w:sz w:val="10"/>
          <w:szCs w:val="10"/>
        </w:rPr>
        <w:t>t:!llp,tc.lal</w:t>
      </w:r>
      <w:r>
        <w:rPr>
          <w:rFonts w:ascii="Arial" w:hAnsi="Arial" w:cs="Arial" w:eastAsia="Arial"/>
          <w:color w:val="77797E"/>
          <w:spacing w:val="40"/>
          <w:sz w:val="10"/>
          <w:szCs w:val="10"/>
        </w:rPr>
        <w:t> </w:t>
      </w:r>
      <w:r>
        <w:rPr>
          <w:rFonts w:ascii="Arial" w:hAnsi="Arial" w:cs="Arial" w:eastAsia="Arial"/>
          <w:color w:val="77797E"/>
          <w:sz w:val="10"/>
          <w:szCs w:val="10"/>
        </w:rPr>
        <w:t>de</w:t>
      </w:r>
      <w:r>
        <w:rPr>
          <w:rFonts w:ascii="Arial" w:hAnsi="Arial" w:cs="Arial" w:eastAsia="Arial"/>
          <w:color w:val="77797E"/>
          <w:spacing w:val="33"/>
          <w:sz w:val="10"/>
          <w:szCs w:val="10"/>
        </w:rPr>
        <w:t> </w:t>
      </w:r>
      <w:r>
        <w:rPr>
          <w:rFonts w:ascii="Arial" w:hAnsi="Arial" w:cs="Arial" w:eastAsia="Arial"/>
          <w:color w:val="8C8E93"/>
          <w:sz w:val="10"/>
          <w:szCs w:val="10"/>
        </w:rPr>
        <w:t>101</w:t>
      </w:r>
      <w:r>
        <w:rPr>
          <w:rFonts w:ascii="Arial" w:hAnsi="Arial" w:cs="Arial" w:eastAsia="Arial"/>
          <w:color w:val="8C8E93"/>
          <w:spacing w:val="28"/>
          <w:sz w:val="10"/>
          <w:szCs w:val="10"/>
        </w:rPr>
        <w:t> </w:t>
      </w:r>
      <w:r>
        <w:rPr>
          <w:rFonts w:ascii="Arial" w:hAnsi="Arial" w:cs="Arial" w:eastAsia="Arial"/>
          <w:color w:val="8C8E93"/>
          <w:sz w:val="10"/>
          <w:szCs w:val="10"/>
        </w:rPr>
        <w:t>s�rvldOJ</w:t>
      </w:r>
      <w:r>
        <w:rPr>
          <w:rFonts w:ascii="Arial" w:hAnsi="Arial" w:cs="Arial" w:eastAsia="Arial"/>
          <w:color w:val="8C8E93"/>
          <w:spacing w:val="39"/>
          <w:sz w:val="10"/>
          <w:szCs w:val="10"/>
        </w:rPr>
        <w:t> </w:t>
      </w:r>
      <w:r>
        <w:rPr>
          <w:rFonts w:ascii="Arial" w:hAnsi="Arial" w:cs="Arial" w:eastAsia="Arial"/>
          <w:color w:val="8C8E93"/>
          <w:sz w:val="10"/>
          <w:szCs w:val="10"/>
        </w:rPr>
        <w:t>(¡¡</w:t>
      </w:r>
      <w:r>
        <w:rPr>
          <w:rFonts w:ascii="Arial" w:hAnsi="Arial" w:cs="Arial" w:eastAsia="Arial"/>
          <w:color w:val="626469"/>
          <w:sz w:val="10"/>
          <w:szCs w:val="10"/>
        </w:rPr>
        <w:t>r­</w:t>
      </w:r>
      <w:r>
        <w:rPr>
          <w:rFonts w:ascii="Arial" w:hAnsi="Arial" w:cs="Arial" w:eastAsia="Arial"/>
          <w:color w:val="626469"/>
          <w:spacing w:val="40"/>
          <w:sz w:val="10"/>
          <w:szCs w:val="10"/>
        </w:rPr>
        <w:t> </w:t>
      </w:r>
      <w:r>
        <w:rPr>
          <w:rFonts w:ascii="Arial" w:hAnsi="Arial" w:cs="Arial" w:eastAsia="Arial"/>
          <w:color w:val="8C8E93"/>
          <w:sz w:val="10"/>
          <w:szCs w:val="10"/>
        </w:rPr>
        <w:t>maciullcos,</w:t>
      </w:r>
      <w:r>
        <w:rPr>
          <w:rFonts w:ascii="Arial" w:hAnsi="Arial" w:cs="Arial" w:eastAsia="Arial"/>
          <w:color w:val="8C8E93"/>
          <w:spacing w:val="40"/>
          <w:sz w:val="10"/>
          <w:szCs w:val="10"/>
        </w:rPr>
        <w:t> </w:t>
      </w:r>
      <w:r>
        <w:rPr>
          <w:rFonts w:ascii="Arial" w:hAnsi="Arial" w:cs="Arial" w:eastAsia="Arial"/>
          <w:color w:val="8C8E93"/>
          <w:sz w:val="10"/>
          <w:szCs w:val="10"/>
        </w:rPr>
        <w:t>dicho</w:t>
      </w:r>
      <w:r>
        <w:rPr>
          <w:rFonts w:ascii="Arial" w:hAnsi="Arial" w:cs="Arial" w:eastAsia="Arial"/>
          <w:color w:val="8C8E93"/>
          <w:spacing w:val="57"/>
          <w:sz w:val="10"/>
          <w:szCs w:val="10"/>
        </w:rPr>
        <w:t> </w:t>
      </w:r>
      <w:r>
        <w:rPr>
          <w:rFonts w:ascii="Arial" w:hAnsi="Arial" w:cs="Arial" w:eastAsia="Arial"/>
          <w:color w:val="8C8E93"/>
          <w:sz w:val="10"/>
          <w:szCs w:val="10"/>
        </w:rPr>
        <w:t>pcrm\so</w:t>
      </w:r>
      <w:r>
        <w:rPr>
          <w:rFonts w:ascii="Arial" w:hAnsi="Arial" w:cs="Arial" w:eastAsia="Arial"/>
          <w:color w:val="8C8E93"/>
          <w:spacing w:val="57"/>
          <w:sz w:val="10"/>
          <w:szCs w:val="10"/>
        </w:rPr>
        <w:t> </w:t>
      </w:r>
      <w:r>
        <w:rPr>
          <w:rFonts w:ascii="Arial" w:hAnsi="Arial" w:cs="Arial" w:eastAsia="Arial"/>
          <w:color w:val="8C8E93"/>
          <w:sz w:val="10"/>
          <w:szCs w:val="10"/>
        </w:rPr>
        <w:t>na</w:t>
      </w:r>
      <w:r>
        <w:rPr>
          <w:rFonts w:ascii="Arial" w:hAnsi="Arial" w:cs="Arial" w:eastAsia="Arial"/>
          <w:color w:val="8C8E93"/>
          <w:spacing w:val="40"/>
          <w:w w:val="115"/>
          <w:sz w:val="10"/>
          <w:szCs w:val="10"/>
        </w:rPr>
        <w:t> </w:t>
      </w:r>
      <w:r>
        <w:rPr>
          <w:rFonts w:ascii="Arial" w:hAnsi="Arial" w:cs="Arial" w:eastAsia="Arial"/>
          <w:color w:val="8C8E93"/>
          <w:w w:val="115"/>
          <w:sz w:val="10"/>
          <w:szCs w:val="10"/>
        </w:rPr>
        <w:t>podd</w:t>
      </w:r>
      <w:r>
        <w:rPr>
          <w:rFonts w:ascii="Arial" w:hAnsi="Arial" w:cs="Arial" w:eastAsia="Arial"/>
          <w:color w:val="8C8E93"/>
          <w:spacing w:val="59"/>
          <w:w w:val="115"/>
          <w:sz w:val="10"/>
          <w:szCs w:val="10"/>
        </w:rPr>
        <w:t> </w:t>
      </w:r>
      <w:r>
        <w:rPr>
          <w:rFonts w:ascii="Arial" w:hAnsi="Arial" w:cs="Arial" w:eastAsia="Arial"/>
          <w:color w:val="8C8E93"/>
          <w:sz w:val="10"/>
          <w:szCs w:val="10"/>
        </w:rPr>
        <w:t>s,r</w:t>
      </w:r>
      <w:r>
        <w:rPr>
          <w:rFonts w:ascii="Arial" w:hAnsi="Arial" w:cs="Arial" w:eastAsia="Arial"/>
          <w:color w:val="626469"/>
          <w:sz w:val="10"/>
          <w:szCs w:val="10"/>
        </w:rPr>
        <w:t>r</w:t>
      </w:r>
      <w:r>
        <w:rPr>
          <w:rFonts w:ascii="Arial" w:hAnsi="Arial" w:cs="Arial" w:eastAsia="Arial"/>
          <w:color w:val="626469"/>
          <w:spacing w:val="70"/>
          <w:sz w:val="10"/>
          <w:szCs w:val="10"/>
        </w:rPr>
        <w:t> </w:t>
      </w:r>
      <w:r>
        <w:rPr>
          <w:rFonts w:ascii="Arial" w:hAnsi="Arial" w:cs="Arial" w:eastAsia="Arial"/>
          <w:color w:val="8C8E93"/>
          <w:sz w:val="10"/>
          <w:szCs w:val="10"/>
        </w:rPr>
        <w:t>dl1frut1do</w:t>
      </w:r>
      <w:r>
        <w:rPr>
          <w:rFonts w:ascii="Arial" w:hAnsi="Arial" w:cs="Arial" w:eastAsia="Arial"/>
          <w:color w:val="8C8E93"/>
          <w:spacing w:val="69"/>
          <w:sz w:val="10"/>
          <w:szCs w:val="10"/>
        </w:rPr>
        <w:t> </w:t>
      </w:r>
      <w:r>
        <w:rPr>
          <w:rFonts w:ascii="Arial" w:hAnsi="Arial" w:cs="Arial" w:eastAsia="Arial"/>
          <w:color w:val="8C8E93"/>
          <w:sz w:val="10"/>
          <w:szCs w:val="10"/>
        </w:rPr>
        <w:t>1/muilllncame.nl-t</w:t>
      </w:r>
      <w:r>
        <w:rPr>
          <w:rFonts w:ascii="Arial" w:hAnsi="Arial" w:cs="Arial" w:eastAsia="Arial"/>
          <w:color w:val="8C8E93"/>
          <w:spacing w:val="59"/>
          <w:sz w:val="10"/>
          <w:szCs w:val="10"/>
        </w:rPr>
        <w:t> </w:t>
      </w:r>
      <w:r>
        <w:rPr>
          <w:rFonts w:ascii="Arial" w:hAnsi="Arial" w:cs="Arial" w:eastAsia="Arial"/>
          <w:color w:val="8C8E93"/>
          <w:sz w:val="10"/>
          <w:szCs w:val="10"/>
        </w:rPr>
        <w:t>por</w:t>
      </w:r>
      <w:r>
        <w:rPr>
          <w:rFonts w:ascii="Arial" w:hAnsi="Arial" w:cs="Arial" w:eastAsia="Arial"/>
          <w:color w:val="8C8E93"/>
          <w:spacing w:val="75"/>
          <w:sz w:val="10"/>
          <w:szCs w:val="10"/>
        </w:rPr>
        <w:t> </w:t>
      </w:r>
      <w:r>
        <w:rPr>
          <w:rFonts w:ascii="Arial" w:hAnsi="Arial" w:cs="Arial" w:eastAsia="Arial"/>
          <w:color w:val="8C8E93"/>
          <w:sz w:val="10"/>
          <w:szCs w:val="10"/>
        </w:rPr>
        <w:t>lodos</w:t>
      </w:r>
      <w:r>
        <w:rPr>
          <w:rFonts w:ascii="Arial" w:hAnsi="Arial" w:cs="Arial" w:eastAsia="Arial"/>
          <w:color w:val="8C8E93"/>
          <w:spacing w:val="61"/>
          <w:sz w:val="10"/>
          <w:szCs w:val="10"/>
        </w:rPr>
        <w:t> </w:t>
      </w:r>
      <w:r>
        <w:rPr>
          <w:rFonts w:ascii="Arial" w:hAnsi="Arial" w:cs="Arial" w:eastAsia="Arial"/>
          <w:color w:val="8C8E93"/>
          <w:sz w:val="10"/>
          <w:szCs w:val="10"/>
        </w:rPr>
        <w:t>IOI</w:t>
      </w:r>
      <w:r>
        <w:rPr>
          <w:rFonts w:ascii="Arial" w:hAnsi="Arial" w:cs="Arial" w:eastAsia="Arial"/>
          <w:color w:val="8C8E93"/>
          <w:spacing w:val="40"/>
          <w:sz w:val="10"/>
          <w:szCs w:val="10"/>
        </w:rPr>
        <w:t> </w:t>
      </w:r>
      <w:r>
        <w:rPr>
          <w:rFonts w:ascii="Arial" w:hAnsi="Arial" w:cs="Arial" w:eastAsia="Arial"/>
          <w:color w:val="77797E"/>
          <w:sz w:val="10"/>
          <w:szCs w:val="10"/>
        </w:rPr>
        <w:t>de.p,ndicnle:11</w:t>
      </w:r>
      <w:r>
        <w:rPr>
          <w:rFonts w:ascii="Arial" w:hAnsi="Arial" w:cs="Arial" w:eastAsia="Arial"/>
          <w:color w:val="77797E"/>
          <w:spacing w:val="22"/>
          <w:sz w:val="10"/>
          <w:szCs w:val="10"/>
        </w:rPr>
        <w:t> </w:t>
      </w:r>
      <w:r>
        <w:rPr>
          <w:rFonts w:ascii="Arial" w:hAnsi="Arial" w:cs="Arial" w:eastAsia="Arial"/>
          <w:color w:val="8C8E93"/>
          <w:sz w:val="10"/>
          <w:szCs w:val="10"/>
        </w:rPr>
        <w:t>d�</w:t>
      </w:r>
      <w:r>
        <w:rPr>
          <w:rFonts w:ascii="Arial" w:hAnsi="Arial" w:cs="Arial" w:eastAsia="Arial"/>
          <w:color w:val="8C8E93"/>
          <w:spacing w:val="40"/>
          <w:sz w:val="10"/>
          <w:szCs w:val="10"/>
        </w:rPr>
        <w:t> </w:t>
      </w:r>
      <w:r>
        <w:rPr>
          <w:rFonts w:ascii="Arial" w:hAnsi="Arial" w:cs="Arial" w:eastAsia="Arial"/>
          <w:color w:val="8C8E93"/>
          <w:sz w:val="10"/>
          <w:szCs w:val="10"/>
        </w:rPr>
        <w:t>un</w:t>
      </w:r>
      <w:r>
        <w:rPr>
          <w:rFonts w:ascii="Arial" w:hAnsi="Arial" w:cs="Arial" w:eastAsia="Arial"/>
          <w:color w:val="8C8E93"/>
          <w:spacing w:val="74"/>
          <w:sz w:val="10"/>
          <w:szCs w:val="10"/>
        </w:rPr>
        <w:t> </w:t>
      </w:r>
      <w:r>
        <w:rPr>
          <w:rFonts w:ascii="Arial" w:hAnsi="Arial" w:cs="Arial" w:eastAsia="Arial"/>
          <w:color w:val="8C8E93"/>
          <w:sz w:val="10"/>
          <w:szCs w:val="10"/>
        </w:rPr>
        <w:t>miJmQ</w:t>
      </w:r>
      <w:r>
        <w:rPr>
          <w:rFonts w:ascii="Arial" w:hAnsi="Arial" w:cs="Arial" w:eastAsia="Arial"/>
          <w:color w:val="8C8E93"/>
          <w:spacing w:val="40"/>
          <w:w w:val="115"/>
          <w:sz w:val="10"/>
          <w:szCs w:val="10"/>
        </w:rPr>
        <w:t> </w:t>
      </w:r>
      <w:r>
        <w:rPr>
          <w:rFonts w:ascii="Arial" w:hAnsi="Arial" w:cs="Arial" w:eastAsia="Arial"/>
          <w:color w:val="8C8E93"/>
          <w:w w:val="115"/>
          <w:sz w:val="10"/>
          <w:szCs w:val="10"/>
        </w:rPr>
        <w:t>�trono</w:t>
      </w:r>
      <w:r>
        <w:rPr>
          <w:rFonts w:ascii="Arial" w:hAnsi="Arial" w:cs="Arial" w:eastAsia="Arial"/>
          <w:color w:val="AAACB1"/>
          <w:w w:val="115"/>
          <w:sz w:val="10"/>
          <w:szCs w:val="10"/>
        </w:rPr>
        <w:t>.</w:t>
      </w:r>
    </w:p>
    <w:p>
      <w:pPr>
        <w:spacing w:line="333" w:lineRule="auto" w:before="0"/>
        <w:ind w:left="1787" w:right="942" w:firstLine="797"/>
        <w:jc w:val="both"/>
        <w:rPr>
          <w:sz w:val="10"/>
          <w:szCs w:val="10"/>
        </w:rPr>
      </w:pPr>
      <w:r>
        <w:rPr>
          <w:sz w:val="10"/>
          <w:szCs w:val="10"/>
        </w:rPr>
        <mc:AlternateContent>
          <mc:Choice Requires="wps">
            <w:drawing>
              <wp:anchor distT="0" distB="0" distL="0" distR="0" allowOverlap="1" layoutInCell="1" locked="0" behindDoc="1" simplePos="0" relativeHeight="483735552">
                <wp:simplePos x="0" y="0"/>
                <wp:positionH relativeFrom="page">
                  <wp:posOffset>3768662</wp:posOffset>
                </wp:positionH>
                <wp:positionV relativeFrom="paragraph">
                  <wp:posOffset>1930</wp:posOffset>
                </wp:positionV>
                <wp:extent cx="9525" cy="86995"/>
                <wp:effectExtent l="0" t="0" r="0" b="0"/>
                <wp:wrapNone/>
                <wp:docPr id="475" name="Graphic 475"/>
                <wp:cNvGraphicFramePr>
                  <a:graphicFrameLocks/>
                </wp:cNvGraphicFramePr>
                <a:graphic>
                  <a:graphicData uri="http://schemas.microsoft.com/office/word/2010/wordprocessingShape">
                    <wps:wsp>
                      <wps:cNvPr id="475" name="Graphic 475"/>
                      <wps:cNvSpPr/>
                      <wps:spPr>
                        <a:xfrm>
                          <a:off x="0" y="0"/>
                          <a:ext cx="9525" cy="86995"/>
                        </a:xfrm>
                        <a:custGeom>
                          <a:avLst/>
                          <a:gdLst/>
                          <a:ahLst/>
                          <a:cxnLst/>
                          <a:rect l="l" t="t" r="r" b="b"/>
                          <a:pathLst>
                            <a:path w="9525" h="86995">
                              <a:moveTo>
                                <a:pt x="9159" y="86737"/>
                              </a:moveTo>
                              <a:lnTo>
                                <a:pt x="0" y="86737"/>
                              </a:lnTo>
                              <a:lnTo>
                                <a:pt x="0" y="0"/>
                              </a:lnTo>
                              <a:lnTo>
                                <a:pt x="9159" y="0"/>
                              </a:lnTo>
                              <a:lnTo>
                                <a:pt x="9159"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296.745087pt;margin-top:.151984pt;width:.72121pt;height:6.829713pt;mso-position-horizontal-relative:page;mso-position-vertical-relative:paragraph;z-index:-19580928" id="docshape353" filled="true" fillcolor="#e1e4e8" stroked="false">
                <v:fill type="solid"/>
                <w10:wrap type="none"/>
              </v:rect>
            </w:pict>
          </mc:Fallback>
        </mc:AlternateContent>
      </w:r>
      <w:r>
        <w:rPr>
          <w:sz w:val="10"/>
          <w:szCs w:val="10"/>
        </w:rPr>
        <mc:AlternateContent>
          <mc:Choice Requires="wps">
            <w:drawing>
              <wp:anchor distT="0" distB="0" distL="0" distR="0" allowOverlap="1" layoutInCell="1" locked="0" behindDoc="1" simplePos="0" relativeHeight="483736064">
                <wp:simplePos x="0" y="0"/>
                <wp:positionH relativeFrom="page">
                  <wp:posOffset>3926840</wp:posOffset>
                </wp:positionH>
                <wp:positionV relativeFrom="paragraph">
                  <wp:posOffset>1930</wp:posOffset>
                </wp:positionV>
                <wp:extent cx="12700" cy="86995"/>
                <wp:effectExtent l="0" t="0" r="0" b="0"/>
                <wp:wrapNone/>
                <wp:docPr id="476" name="Graphic 476"/>
                <wp:cNvGraphicFramePr>
                  <a:graphicFrameLocks/>
                </wp:cNvGraphicFramePr>
                <a:graphic>
                  <a:graphicData uri="http://schemas.microsoft.com/office/word/2010/wordprocessingShape">
                    <wps:wsp>
                      <wps:cNvPr id="476" name="Graphic 476"/>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309.200073pt;margin-top:.151984pt;width:.961614pt;height:6.829713pt;mso-position-horizontal-relative:page;mso-position-vertical-relative:paragraph;z-index:-19580416" id="docshape354" filled="true" fillcolor="#e1e4e8" stroked="false">
                <v:fill type="solid"/>
                <w10:wrap type="none"/>
              </v:rect>
            </w:pict>
          </mc:Fallback>
        </mc:AlternateContent>
      </w:r>
      <w:r>
        <w:rPr>
          <w:rFonts w:ascii="Arial" w:hAnsi="Arial" w:cs="Arial" w:eastAsia="Arial"/>
          <w:color w:val="8C8E93"/>
          <w:w w:val="110"/>
          <w:sz w:val="12"/>
          <w:szCs w:val="12"/>
        </w:rPr>
        <w:t>Los</w:t>
      </w:r>
      <w:r>
        <w:rPr>
          <w:rFonts w:ascii="Arial" w:hAnsi="Arial" w:cs="Arial" w:eastAsia="Arial"/>
          <w:color w:val="8C8E93"/>
          <w:w w:val="110"/>
          <w:sz w:val="12"/>
          <w:szCs w:val="12"/>
        </w:rPr>
        <w:t> </w:t>
      </w:r>
      <w:r>
        <w:rPr>
          <w:rFonts w:ascii="Arial" w:hAnsi="Arial" w:cs="Arial" w:eastAsia="Arial"/>
          <w:color w:val="8C8E93"/>
          <w:w w:val="110"/>
          <w:sz w:val="10"/>
          <w:szCs w:val="10"/>
        </w:rPr>
        <w:t>�•ro1101</w:t>
      </w:r>
      <w:r>
        <w:rPr>
          <w:rFonts w:ascii="Arial" w:hAnsi="Arial" w:cs="Arial" w:eastAsia="Arial"/>
          <w:color w:val="8C8E93"/>
          <w:spacing w:val="-4"/>
          <w:w w:val="110"/>
          <w:sz w:val="10"/>
          <w:szCs w:val="10"/>
        </w:rPr>
        <w:t> </w:t>
      </w:r>
      <w:r>
        <w:rPr>
          <w:rFonts w:ascii="Arial" w:hAnsi="Arial" w:cs="Arial" w:eastAsia="Arial"/>
          <w:color w:val="8C8E93"/>
          <w:w w:val="110"/>
          <w:sz w:val="10"/>
          <w:szCs w:val="10"/>
        </w:rPr>
        <w:t>q-..td</w:t>
      </w:r>
      <w:r>
        <w:rPr>
          <w:rFonts w:ascii="Arial" w:hAnsi="Arial" w:cs="Arial" w:eastAsia="Arial"/>
          <w:color w:val="8C8E93"/>
          <w:w w:val="110"/>
          <w:sz w:val="12"/>
          <w:szCs w:val="12"/>
        </w:rPr>
        <w:t>■</w:t>
      </w:r>
      <w:r>
        <w:rPr>
          <w:rFonts w:ascii="Arial" w:hAnsi="Arial" w:cs="Arial" w:eastAsia="Arial"/>
          <w:color w:val="8C8E93"/>
          <w:w w:val="110"/>
          <w:sz w:val="10"/>
          <w:szCs w:val="10"/>
        </w:rPr>
        <w:t>rlln</w:t>
      </w:r>
      <w:r>
        <w:rPr>
          <w:rFonts w:ascii="Arial" w:hAnsi="Arial" w:cs="Arial" w:eastAsia="Arial"/>
          <w:color w:val="8C8E93"/>
          <w:w w:val="110"/>
          <w:sz w:val="10"/>
          <w:szCs w:val="10"/>
        </w:rPr>
        <w:t> obllfldOI</w:t>
      </w:r>
      <w:r>
        <w:rPr>
          <w:rFonts w:ascii="Arial" w:hAnsi="Arial" w:cs="Arial" w:eastAsia="Arial"/>
          <w:color w:val="8C8E93"/>
          <w:w w:val="110"/>
          <w:sz w:val="10"/>
          <w:szCs w:val="10"/>
        </w:rPr>
        <w:t> </w:t>
      </w:r>
      <w:r>
        <w:rPr>
          <w:color w:val="8C8E93"/>
          <w:w w:val="110"/>
          <w:sz w:val="8"/>
          <w:szCs w:val="8"/>
        </w:rPr>
        <w:t>.1</w:t>
      </w:r>
      <w:r>
        <w:rPr>
          <w:color w:val="8C8E93"/>
          <w:w w:val="110"/>
          <w:sz w:val="8"/>
          <w:szCs w:val="8"/>
        </w:rPr>
        <w:t> </w:t>
      </w:r>
      <w:r>
        <w:rPr>
          <w:rFonts w:ascii="Arial" w:hAnsi="Arial" w:cs="Arial" w:eastAsia="Arial"/>
          <w:color w:val="8C8E93"/>
          <w:w w:val="110"/>
          <w:sz w:val="10"/>
          <w:szCs w:val="10"/>
        </w:rPr>
        <w:t>wn1unlc</w:t>
      </w:r>
      <w:r>
        <w:rPr>
          <w:rFonts w:ascii="Arial" w:hAnsi="Arial" w:cs="Arial" w:eastAsia="Arial"/>
          <w:color w:val="AAACB1"/>
          <w:w w:val="110"/>
          <w:sz w:val="10"/>
          <w:szCs w:val="10"/>
        </w:rPr>
        <w:t>.</w:t>
      </w:r>
      <w:r>
        <w:rPr>
          <w:rFonts w:ascii="Arial" w:hAnsi="Arial" w:cs="Arial" w:eastAsia="Arial"/>
          <w:color w:val="8C8E93"/>
          <w:w w:val="110"/>
          <w:sz w:val="12"/>
          <w:szCs w:val="12"/>
        </w:rPr>
        <w:t>■</w:t>
      </w:r>
      <w:r>
        <w:rPr>
          <w:color w:val="8C8E93"/>
          <w:w w:val="110"/>
          <w:sz w:val="10"/>
          <w:szCs w:val="10"/>
        </w:rPr>
        <w:t>t</w:t>
      </w:r>
      <w:r>
        <w:rPr>
          <w:color w:val="8C8E93"/>
          <w:w w:val="110"/>
          <w:sz w:val="10"/>
          <w:szCs w:val="10"/>
        </w:rPr>
        <w:t> </w:t>
      </w:r>
      <w:r>
        <w:rPr>
          <w:rFonts w:ascii="Arial" w:hAnsi="Arial" w:cs="Arial" w:eastAsia="Arial"/>
          <w:color w:val="8C8E93"/>
          <w:w w:val="110"/>
          <w:sz w:val="10"/>
          <w:szCs w:val="10"/>
        </w:rPr>
        <w:t>a</w:t>
      </w:r>
      <w:r>
        <w:rPr>
          <w:rFonts w:ascii="Arial" w:hAnsi="Arial" w:cs="Arial" w:eastAsia="Arial"/>
          <w:color w:val="AAACB1"/>
          <w:w w:val="110"/>
          <w:sz w:val="10"/>
          <w:szCs w:val="10"/>
        </w:rPr>
        <w:t>l</w:t>
      </w:r>
      <w:r>
        <w:rPr>
          <w:rFonts w:ascii="Arial" w:hAnsi="Arial" w:cs="Arial" w:eastAsia="Arial"/>
          <w:color w:val="AAACB1"/>
          <w:w w:val="110"/>
          <w:sz w:val="10"/>
          <w:szCs w:val="10"/>
        </w:rPr>
        <w:t> </w:t>
      </w:r>
      <w:r>
        <w:rPr>
          <w:rFonts w:ascii="Arial" w:hAnsi="Arial" w:cs="Arial" w:eastAsia="Arial"/>
          <w:color w:val="8C8E93"/>
          <w:w w:val="110"/>
          <w:sz w:val="10"/>
          <w:szCs w:val="10"/>
        </w:rPr>
        <w:t>S1</w:t>
      </w:r>
      <w:r>
        <w:rPr>
          <w:rFonts w:ascii="Arial" w:hAnsi="Arial" w:cs="Arial" w:eastAsia="Arial"/>
          <w:color w:val="8C8E93"/>
          <w:spacing w:val="40"/>
          <w:w w:val="110"/>
          <w:sz w:val="10"/>
          <w:szCs w:val="10"/>
        </w:rPr>
        <w:t> </w:t>
      </w:r>
      <w:r>
        <w:rPr>
          <w:rFonts w:ascii="Arial" w:hAnsi="Arial" w:cs="Arial" w:eastAsia="Arial"/>
          <w:color w:val="8C8E93"/>
          <w:w w:val="110"/>
          <w:sz w:val="10"/>
          <w:szCs w:val="10"/>
        </w:rPr>
        <w:t>lnsprc1or</w:t>
      </w:r>
      <w:r>
        <w:rPr>
          <w:rFonts w:ascii="Arial" w:hAnsi="Arial" w:cs="Arial" w:eastAsia="Arial"/>
          <w:color w:val="8C8E93"/>
          <w:spacing w:val="40"/>
          <w:w w:val="110"/>
          <w:sz w:val="10"/>
          <w:szCs w:val="10"/>
        </w:rPr>
        <w:t> </w:t>
      </w:r>
      <w:r>
        <w:rPr>
          <w:rFonts w:ascii="Arial" w:hAnsi="Arial" w:cs="Arial" w:eastAsia="Arial"/>
          <w:color w:val="8C8E93"/>
          <w:w w:val="110"/>
          <w:sz w:val="10"/>
          <w:szCs w:val="10"/>
        </w:rPr>
        <w:t>Pro1Jll'ld</w:t>
      </w:r>
      <w:r>
        <w:rPr>
          <w:rFonts w:ascii="Arial" w:hAnsi="Arial" w:cs="Arial" w:eastAsia="Arial"/>
          <w:color w:val="8C8E93"/>
          <w:w w:val="110"/>
          <w:sz w:val="12"/>
          <w:szCs w:val="12"/>
        </w:rPr>
        <w:t>■</w:t>
      </w:r>
      <w:r>
        <w:rPr>
          <w:rFonts w:ascii="Arial" w:hAnsi="Arial" w:cs="Arial" w:eastAsia="Arial"/>
          <w:color w:val="8C8E93"/>
          <w:w w:val="110"/>
          <w:sz w:val="10"/>
          <w:szCs w:val="10"/>
        </w:rPr>
        <w:t>I</w:t>
      </w:r>
      <w:r>
        <w:rPr>
          <w:rFonts w:ascii="Arial" w:hAnsi="Arial" w:cs="Arial" w:eastAsia="Arial"/>
          <w:color w:val="8C8E93"/>
          <w:w w:val="110"/>
          <w:sz w:val="10"/>
          <w:szCs w:val="10"/>
        </w:rPr>
        <w:t> drl</w:t>
      </w:r>
      <w:r>
        <w:rPr>
          <w:rFonts w:ascii="Arial" w:hAnsi="Arial" w:cs="Arial" w:eastAsia="Arial"/>
          <w:color w:val="8C8E93"/>
          <w:spacing w:val="40"/>
          <w:w w:val="110"/>
          <w:sz w:val="10"/>
          <w:szCs w:val="10"/>
        </w:rPr>
        <w:t> </w:t>
      </w:r>
      <w:r>
        <w:rPr>
          <w:rFonts w:ascii="Arial" w:hAnsi="Arial" w:cs="Arial" w:eastAsia="Arial"/>
          <w:color w:val="8C8E93"/>
          <w:w w:val="110"/>
          <w:sz w:val="10"/>
          <w:szCs w:val="10"/>
        </w:rPr>
        <w:t>Trab</w:t>
      </w:r>
      <w:r>
        <w:rPr>
          <w:rFonts w:ascii="Arial" w:hAnsi="Arial" w:cs="Arial" w:eastAsia="Arial"/>
          <w:color w:val="626469"/>
          <w:w w:val="110"/>
          <w:sz w:val="10"/>
          <w:szCs w:val="10"/>
        </w:rPr>
        <w:t>a</w:t>
      </w:r>
      <w:r>
        <w:rPr>
          <w:rFonts w:ascii="Arial" w:hAnsi="Arial" w:cs="Arial" w:eastAsia="Arial"/>
          <w:color w:val="8C8E93"/>
          <w:w w:val="110"/>
          <w:sz w:val="10"/>
          <w:szCs w:val="10"/>
        </w:rPr>
        <w:t>jo</w:t>
      </w:r>
      <w:r>
        <w:rPr>
          <w:rFonts w:ascii="Arial" w:hAnsi="Arial" w:cs="Arial" w:eastAsia="Arial"/>
          <w:color w:val="8C8E93"/>
          <w:spacing w:val="40"/>
          <w:w w:val="110"/>
          <w:sz w:val="10"/>
          <w:szCs w:val="10"/>
        </w:rPr>
        <w:t> </w:t>
      </w:r>
      <w:r>
        <w:rPr>
          <w:rFonts w:ascii="Arial" w:hAnsi="Arial" w:cs="Arial" w:eastAsia="Arial"/>
          <w:color w:val="8C8E93"/>
          <w:w w:val="110"/>
          <w:sz w:val="10"/>
          <w:szCs w:val="10"/>
        </w:rPr>
        <w:t>IH</w:t>
      </w:r>
      <w:r>
        <w:rPr>
          <w:rFonts w:ascii="Arial" w:hAnsi="Arial" w:cs="Arial" w:eastAsia="Arial"/>
          <w:color w:val="8C8E93"/>
          <w:spacing w:val="40"/>
          <w:w w:val="110"/>
          <w:sz w:val="10"/>
          <w:szCs w:val="10"/>
        </w:rPr>
        <w:t> </w:t>
      </w:r>
      <w:r>
        <w:rPr>
          <w:rFonts w:ascii="Arial" w:hAnsi="Arial" w:cs="Arial" w:eastAsia="Arial"/>
          <w:color w:val="77797E"/>
          <w:w w:val="110"/>
          <w:sz w:val="10"/>
          <w:szCs w:val="10"/>
        </w:rPr>
        <w:t>h:c:h.n</w:t>
      </w:r>
      <w:r>
        <w:rPr>
          <w:rFonts w:ascii="Arial" w:hAnsi="Arial" w:cs="Arial" w:eastAsia="Arial"/>
          <w:color w:val="77797E"/>
          <w:w w:val="110"/>
          <w:sz w:val="10"/>
          <w:szCs w:val="10"/>
        </w:rPr>
        <w:t> </w:t>
      </w:r>
      <w:r>
        <w:rPr>
          <w:rFonts w:ascii="Arial" w:hAnsi="Arial" w:cs="Arial" w:eastAsia="Arial"/>
          <w:color w:val="8C8E93"/>
          <w:w w:val="110"/>
          <w:sz w:val="10"/>
          <w:szCs w:val="10"/>
        </w:rPr>
        <w:t>en</w:t>
      </w:r>
      <w:r>
        <w:rPr>
          <w:rFonts w:ascii="Arial" w:hAnsi="Arial" w:cs="Arial" w:eastAsia="Arial"/>
          <w:color w:val="8C8E93"/>
          <w:spacing w:val="40"/>
          <w:w w:val="110"/>
          <w:sz w:val="10"/>
          <w:szCs w:val="10"/>
        </w:rPr>
        <w:t> </w:t>
      </w:r>
      <w:r>
        <w:rPr>
          <w:rFonts w:ascii="Arial" w:hAnsi="Arial" w:cs="Arial" w:eastAsia="Arial"/>
          <w:color w:val="8C8E93"/>
          <w:w w:val="110"/>
          <w:sz w:val="10"/>
          <w:szCs w:val="10"/>
        </w:rPr>
        <w:t>que</w:t>
      </w:r>
      <w:r>
        <w:rPr>
          <w:rFonts w:ascii="Arial" w:hAnsi="Arial" w:cs="Arial" w:eastAsia="Arial"/>
          <w:color w:val="8C8E93"/>
          <w:w w:val="110"/>
          <w:sz w:val="10"/>
          <w:szCs w:val="10"/>
        </w:rPr>
        <w:t> sus</w:t>
      </w:r>
      <w:r>
        <w:rPr>
          <w:rFonts w:ascii="Arial" w:hAnsi="Arial" w:cs="Arial" w:eastAsia="Arial"/>
          <w:color w:val="8C8E93"/>
          <w:w w:val="110"/>
          <w:sz w:val="10"/>
          <w:szCs w:val="10"/>
        </w:rPr>
        <w:t> </w:t>
      </w:r>
      <w:r>
        <w:rPr>
          <w:rFonts w:ascii="Arial" w:hAnsi="Arial" w:cs="Arial" w:eastAsia="Arial"/>
          <w:color w:val="77797E"/>
          <w:w w:val="110"/>
          <w:sz w:val="10"/>
          <w:szCs w:val="10"/>
        </w:rPr>
        <w:t>empleado"</w:t>
      </w:r>
      <w:r>
        <w:rPr>
          <w:rFonts w:ascii="Arial" w:hAnsi="Arial" w:cs="Arial" w:eastAsia="Arial"/>
          <w:color w:val="77797E"/>
          <w:spacing w:val="40"/>
          <w:w w:val="110"/>
          <w:sz w:val="10"/>
          <w:szCs w:val="10"/>
        </w:rPr>
        <w:t> </w:t>
      </w:r>
      <w:r>
        <w:rPr>
          <w:rFonts w:ascii="Arial" w:hAnsi="Arial" w:cs="Arial" w:eastAsia="Arial"/>
          <w:color w:val="8C8E93"/>
          <w:w w:val="110"/>
          <w:sz w:val="10"/>
          <w:szCs w:val="10"/>
        </w:rPr>
        <w:t>di.;J.rut.rfin</w:t>
      </w:r>
      <w:r>
        <w:rPr>
          <w:rFonts w:ascii="Arial" w:hAnsi="Arial" w:cs="Arial" w:eastAsia="Arial"/>
          <w:color w:val="8C8E93"/>
          <w:spacing w:val="38"/>
          <w:w w:val="110"/>
          <w:sz w:val="10"/>
          <w:szCs w:val="10"/>
        </w:rPr>
        <w:t> </w:t>
      </w:r>
      <w:r>
        <w:rPr>
          <w:rFonts w:ascii="Arial" w:hAnsi="Arial" w:cs="Arial" w:eastAsia="Arial"/>
          <w:color w:val="8C8E93"/>
          <w:w w:val="110"/>
          <w:sz w:val="10"/>
          <w:szCs w:val="10"/>
        </w:rPr>
        <w:t>el</w:t>
      </w:r>
      <w:r>
        <w:rPr>
          <w:rFonts w:ascii="Arial" w:hAnsi="Arial" w:cs="Arial" w:eastAsia="Arial"/>
          <w:color w:val="8C8E93"/>
          <w:spacing w:val="26"/>
          <w:w w:val="110"/>
          <w:sz w:val="10"/>
          <w:szCs w:val="10"/>
        </w:rPr>
        <w:t> </w:t>
      </w:r>
      <w:r>
        <w:rPr>
          <w:color w:val="8C8E93"/>
          <w:w w:val="110"/>
          <w:sz w:val="10"/>
          <w:szCs w:val="10"/>
        </w:rPr>
        <w:t>:.nlii:ri(n</w:t>
      </w:r>
      <w:r>
        <w:rPr>
          <w:color w:val="8C8E93"/>
          <w:spacing w:val="40"/>
          <w:w w:val="110"/>
          <w:sz w:val="10"/>
          <w:szCs w:val="10"/>
        </w:rPr>
        <w:t> </w:t>
      </w:r>
      <w:r>
        <w:rPr>
          <w:color w:val="8C8E93"/>
          <w:w w:val="110"/>
          <w:sz w:val="10"/>
          <w:szCs w:val="10"/>
        </w:rPr>
        <w:t>p�rmbo</w:t>
      </w:r>
    </w:p>
    <w:p>
      <w:pPr>
        <w:spacing w:line="136" w:lineRule="exact" w:before="0"/>
        <w:ind w:left="2585" w:right="0" w:firstLine="0"/>
        <w:jc w:val="both"/>
        <w:rPr>
          <w:rFonts w:ascii="Arial" w:hAnsi="Arial"/>
          <w:sz w:val="10"/>
        </w:rPr>
      </w:pPr>
      <w:r>
        <w:rPr>
          <w:rFonts w:ascii="Arial" w:hAnsi="Arial"/>
          <w:sz w:val="10"/>
        </w:rPr>
        <mc:AlternateContent>
          <mc:Choice Requires="wps">
            <w:drawing>
              <wp:anchor distT="0" distB="0" distL="0" distR="0" allowOverlap="1" layoutInCell="1" locked="0" behindDoc="1" simplePos="0" relativeHeight="483736576">
                <wp:simplePos x="0" y="0"/>
                <wp:positionH relativeFrom="page">
                  <wp:posOffset>5167240</wp:posOffset>
                </wp:positionH>
                <wp:positionV relativeFrom="paragraph">
                  <wp:posOffset>-1913</wp:posOffset>
                </wp:positionV>
                <wp:extent cx="12700" cy="86995"/>
                <wp:effectExtent l="0" t="0" r="0" b="0"/>
                <wp:wrapNone/>
                <wp:docPr id="477" name="Graphic 477"/>
                <wp:cNvGraphicFramePr>
                  <a:graphicFrameLocks/>
                </wp:cNvGraphicFramePr>
                <a:graphic>
                  <a:graphicData uri="http://schemas.microsoft.com/office/word/2010/wordprocessingShape">
                    <wps:wsp>
                      <wps:cNvPr id="477" name="Graphic 477"/>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406.869293pt;margin-top:-.150654pt;width:.961614pt;height:6.829713pt;mso-position-horizontal-relative:page;mso-position-vertical-relative:paragraph;z-index:-19579904" id="docshape355" filled="true" fillcolor="#e1e4e8" stroked="false">
                <v:fill type="solid"/>
                <w10:wrap type="none"/>
              </v:rect>
            </w:pict>
          </mc:Fallback>
        </mc:AlternateContent>
      </w:r>
      <w:r>
        <w:rPr>
          <w:rFonts w:ascii="Arial" w:hAnsi="Arial"/>
          <w:color w:val="8C8E93"/>
          <w:sz w:val="10"/>
        </w:rPr>
        <w:t>B•H</w:t>
      </w:r>
      <w:r>
        <w:rPr>
          <w:rFonts w:ascii="Arial" w:hAnsi="Arial"/>
          <w:color w:val="8C8E93"/>
          <w:spacing w:val="69"/>
          <w:w w:val="150"/>
          <w:sz w:val="10"/>
        </w:rPr>
        <w:t> </w:t>
      </w:r>
      <w:r>
        <w:rPr>
          <w:rFonts w:ascii="Arial" w:hAnsi="Arial"/>
          <w:color w:val="8C8E93"/>
          <w:sz w:val="10"/>
        </w:rPr>
        <w:t>6</w:t>
      </w:r>
      <w:r>
        <w:rPr>
          <w:rFonts w:ascii="Arial" w:hAnsi="Arial"/>
          <w:color w:val="8C8E93"/>
          <w:spacing w:val="-9"/>
          <w:sz w:val="10"/>
        </w:rPr>
        <w:t> </w:t>
      </w:r>
      <w:r>
        <w:rPr>
          <w:rFonts w:ascii="Arial" w:hAnsi="Arial"/>
          <w:color w:val="8C8E93"/>
          <w:position w:val="3"/>
          <w:sz w:val="10"/>
        </w:rPr>
        <w:t>1</w:t>
      </w:r>
      <w:r>
        <w:rPr>
          <w:rFonts w:ascii="Arial" w:hAnsi="Arial"/>
          <w:color w:val="8C8E93"/>
          <w:spacing w:val="67"/>
          <w:position w:val="3"/>
          <w:sz w:val="10"/>
        </w:rPr>
        <w:t> </w:t>
      </w:r>
      <w:r>
        <w:rPr>
          <w:rFonts w:ascii="Arial" w:hAnsi="Arial"/>
          <w:color w:val="8C8E93"/>
          <w:sz w:val="10"/>
        </w:rPr>
        <w:t>El</w:t>
      </w:r>
      <w:r>
        <w:rPr>
          <w:rFonts w:ascii="Arial" w:hAnsi="Arial"/>
          <w:color w:val="8C8E93"/>
          <w:spacing w:val="45"/>
          <w:sz w:val="10"/>
        </w:rPr>
        <w:t>  </w:t>
      </w:r>
      <w:r>
        <w:rPr>
          <w:rFonts w:ascii="Arial" w:hAnsi="Arial"/>
          <w:color w:val="8C8E93"/>
          <w:sz w:val="10"/>
        </w:rPr>
        <w:t>ole1it1</w:t>
      </w:r>
      <w:r>
        <w:rPr>
          <w:rFonts w:ascii="Arial" w:hAnsi="Arial"/>
          <w:color w:val="8C8E93"/>
          <w:spacing w:val="22"/>
          <w:sz w:val="10"/>
        </w:rPr>
        <w:t> </w:t>
      </w:r>
      <w:r>
        <w:rPr>
          <w:rFonts w:ascii="Arial" w:hAnsi="Arial"/>
          <w:color w:val="8C8E93"/>
          <w:sz w:val="14"/>
        </w:rPr>
        <w:t>n</w:t>
      </w:r>
      <w:r>
        <w:rPr>
          <w:rFonts w:ascii="Arial" w:hAnsi="Arial"/>
          <w:color w:val="8C8E93"/>
          <w:spacing w:val="-4"/>
          <w:sz w:val="14"/>
        </w:rPr>
        <w:t> </w:t>
      </w:r>
      <w:r>
        <w:rPr>
          <w:rFonts w:ascii="Arial" w:hAnsi="Arial"/>
          <w:color w:val="77797E"/>
          <w:sz w:val="10"/>
        </w:rPr>
        <w:t>1ci1J</w:t>
      </w:r>
      <w:r>
        <w:rPr>
          <w:rFonts w:ascii="Arial" w:hAnsi="Arial"/>
          <w:color w:val="77797E"/>
          <w:spacing w:val="43"/>
          <w:sz w:val="10"/>
        </w:rPr>
        <w:t> </w:t>
      </w:r>
      <w:r>
        <w:rPr>
          <w:rFonts w:ascii="Arial" w:hAnsi="Arial"/>
          <w:i/>
          <w:color w:val="77797E"/>
          <w:sz w:val="10"/>
        </w:rPr>
        <w:t>iJ,</w:t>
      </w:r>
      <w:r>
        <w:rPr>
          <w:rFonts w:ascii="Arial" w:hAnsi="Arial"/>
          <w:i/>
          <w:color w:val="77797E"/>
          <w:spacing w:val="66"/>
          <w:sz w:val="10"/>
        </w:rPr>
        <w:t> </w:t>
      </w:r>
      <w:r>
        <w:rPr>
          <w:rFonts w:ascii="Arial" w:hAnsi="Arial"/>
          <w:color w:val="8C8E93"/>
          <w:sz w:val="10"/>
        </w:rPr>
        <w:t>f'1</w:t>
      </w:r>
      <w:r>
        <w:rPr>
          <w:rFonts w:ascii="Arial" w:hAnsi="Arial"/>
          <w:color w:val="626469"/>
          <w:sz w:val="10"/>
        </w:rPr>
        <w:t>r</w:t>
      </w:r>
      <w:r>
        <w:rPr>
          <w:rFonts w:ascii="Arial" w:hAnsi="Arial"/>
          <w:color w:val="8C8E93"/>
          <w:sz w:val="10"/>
        </w:rPr>
        <w:t>m111duUco,</w:t>
      </w:r>
      <w:r>
        <w:rPr>
          <w:rFonts w:ascii="Arial" w:hAnsi="Arial"/>
          <w:color w:val="8C8E93"/>
          <w:spacing w:val="73"/>
          <w:w w:val="150"/>
          <w:sz w:val="10"/>
        </w:rPr>
        <w:t> </w:t>
      </w:r>
      <w:r>
        <w:rPr>
          <w:rFonts w:ascii="Arial" w:hAnsi="Arial"/>
          <w:color w:val="8C8E93"/>
          <w:sz w:val="10"/>
        </w:rPr>
        <w:t>qued,,,i</w:t>
      </w:r>
      <w:r>
        <w:rPr>
          <w:rFonts w:ascii="Arial" w:hAnsi="Arial"/>
          <w:color w:val="8C8E93"/>
          <w:spacing w:val="63"/>
          <w:sz w:val="10"/>
        </w:rPr>
        <w:t> </w:t>
      </w:r>
      <w:r>
        <w:rPr>
          <w:rFonts w:ascii="Arial" w:hAnsi="Arial"/>
          <w:color w:val="8C8E93"/>
          <w:sz w:val="10"/>
        </w:rPr>
        <w:t>obhgado</w:t>
      </w:r>
      <w:r>
        <w:rPr>
          <w:rFonts w:ascii="Arial" w:hAnsi="Arial"/>
          <w:color w:val="8C8E93"/>
          <w:spacing w:val="42"/>
          <w:sz w:val="10"/>
        </w:rPr>
        <w:t> </w:t>
      </w:r>
      <w:r>
        <w:rPr>
          <w:rFonts w:ascii="Arial" w:hAnsi="Arial"/>
          <w:color w:val="8C8E93"/>
          <w:sz w:val="10"/>
        </w:rPr>
        <w:t>a</w:t>
      </w:r>
      <w:r>
        <w:rPr>
          <w:rFonts w:ascii="Arial" w:hAnsi="Arial"/>
          <w:color w:val="8C8E93"/>
          <w:spacing w:val="45"/>
          <w:sz w:val="10"/>
        </w:rPr>
        <w:t> </w:t>
      </w:r>
      <w:r>
        <w:rPr>
          <w:rFonts w:ascii="Arial" w:hAnsi="Arial"/>
          <w:color w:val="8C8E93"/>
          <w:sz w:val="10"/>
        </w:rPr>
        <w:t>eorrn1.nlcar</w:t>
      </w:r>
      <w:r>
        <w:rPr>
          <w:rFonts w:ascii="Arial" w:hAnsi="Arial"/>
          <w:color w:val="8C8E93"/>
          <w:spacing w:val="57"/>
          <w:sz w:val="10"/>
        </w:rPr>
        <w:t> </w:t>
      </w:r>
      <w:r>
        <w:rPr>
          <w:rFonts w:ascii="Arial" w:hAnsi="Arial"/>
          <w:color w:val="8C8E93"/>
          <w:sz w:val="10"/>
        </w:rPr>
        <w:t>al</w:t>
      </w:r>
      <w:r>
        <w:rPr>
          <w:rFonts w:ascii="Arial" w:hAnsi="Arial"/>
          <w:color w:val="8C8E93"/>
          <w:spacing w:val="58"/>
          <w:sz w:val="10"/>
        </w:rPr>
        <w:t> </w:t>
      </w:r>
      <w:r>
        <w:rPr>
          <w:rFonts w:ascii="Arial" w:hAnsi="Arial"/>
          <w:color w:val="8C8E93"/>
          <w:sz w:val="10"/>
        </w:rPr>
        <w:t>Sr</w:t>
      </w:r>
      <w:r>
        <w:rPr>
          <w:rFonts w:ascii="Arial" w:hAnsi="Arial"/>
          <w:color w:val="AAACB1"/>
          <w:sz w:val="10"/>
        </w:rPr>
        <w:t>.</w:t>
      </w:r>
      <w:r>
        <w:rPr>
          <w:rFonts w:ascii="Arial" w:hAnsi="Arial"/>
          <w:color w:val="AAACB1"/>
          <w:spacing w:val="67"/>
          <w:w w:val="150"/>
          <w:sz w:val="10"/>
        </w:rPr>
        <w:t> </w:t>
      </w:r>
      <w:r>
        <w:rPr>
          <w:rFonts w:ascii="Arial" w:hAnsi="Arial"/>
          <w:color w:val="77797E"/>
          <w:sz w:val="10"/>
        </w:rPr>
        <w:t>ln1pect0f</w:t>
      </w:r>
      <w:r>
        <w:rPr>
          <w:rFonts w:ascii="Arial" w:hAnsi="Arial"/>
          <w:color w:val="77797E"/>
          <w:spacing w:val="76"/>
          <w:w w:val="150"/>
          <w:sz w:val="10"/>
        </w:rPr>
        <w:t> </w:t>
      </w:r>
      <w:r>
        <w:rPr>
          <w:rFonts w:ascii="Arial" w:hAnsi="Arial"/>
          <w:color w:val="77797E"/>
          <w:sz w:val="10"/>
        </w:rPr>
        <w:t>Provtncl</w:t>
      </w:r>
      <w:r>
        <w:rPr>
          <w:rFonts w:ascii="Arial" w:hAnsi="Arial"/>
          <w:color w:val="77797E"/>
          <w:spacing w:val="19"/>
          <w:sz w:val="10"/>
        </w:rPr>
        <w:t> </w:t>
      </w:r>
      <w:r>
        <w:rPr>
          <w:rFonts w:ascii="Arial" w:hAnsi="Arial"/>
          <w:color w:val="8C8E93"/>
          <w:sz w:val="10"/>
        </w:rPr>
        <w:t>I</w:t>
      </w:r>
      <w:r>
        <w:rPr>
          <w:rFonts w:ascii="Arial" w:hAnsi="Arial"/>
          <w:color w:val="8C8E93"/>
          <w:spacing w:val="66"/>
          <w:sz w:val="10"/>
        </w:rPr>
        <w:t> </w:t>
      </w:r>
      <w:r>
        <w:rPr>
          <w:rFonts w:ascii="Arial" w:hAnsi="Arial"/>
          <w:color w:val="8C8E93"/>
          <w:sz w:val="10"/>
        </w:rPr>
        <w:t>d.rl</w:t>
      </w:r>
      <w:r>
        <w:rPr>
          <w:rFonts w:ascii="Arial" w:hAnsi="Arial"/>
          <w:color w:val="8C8E93"/>
          <w:spacing w:val="44"/>
          <w:sz w:val="10"/>
        </w:rPr>
        <w:t> </w:t>
      </w:r>
      <w:r>
        <w:rPr>
          <w:rFonts w:ascii="Arial" w:hAnsi="Arial"/>
          <w:color w:val="8C8E93"/>
          <w:sz w:val="10"/>
        </w:rPr>
        <w:t>TntbilJO</w:t>
      </w:r>
      <w:r>
        <w:rPr>
          <w:rFonts w:ascii="Arial" w:hAnsi="Arial"/>
          <w:color w:val="8C8E93"/>
          <w:spacing w:val="34"/>
          <w:sz w:val="10"/>
        </w:rPr>
        <w:t> </w:t>
      </w:r>
      <w:r>
        <w:rPr>
          <w:rFonts w:ascii="Arial" w:hAnsi="Arial"/>
          <w:color w:val="8C8E93"/>
          <w:spacing w:val="-10"/>
          <w:sz w:val="10"/>
        </w:rPr>
        <w:t>J</w:t>
      </w:r>
    </w:p>
    <w:p>
      <w:pPr>
        <w:spacing w:line="331" w:lineRule="auto" w:before="34"/>
        <w:ind w:left="1781" w:right="931" w:firstLine="9"/>
        <w:jc w:val="both"/>
        <w:rPr>
          <w:rFonts w:ascii="Arial" w:hAnsi="Arial" w:cs="Arial" w:eastAsia="Arial"/>
          <w:sz w:val="10"/>
          <w:szCs w:val="10"/>
        </w:rPr>
      </w:pPr>
      <w:r>
        <w:rPr>
          <w:rFonts w:ascii="Arial" w:hAnsi="Arial" w:cs="Arial" w:eastAsia="Arial"/>
          <w:sz w:val="10"/>
          <w:szCs w:val="10"/>
        </w:rPr>
        <mc:AlternateContent>
          <mc:Choice Requires="wps">
            <w:drawing>
              <wp:anchor distT="0" distB="0" distL="0" distR="0" allowOverlap="1" layoutInCell="1" locked="0" behindDoc="1" simplePos="0" relativeHeight="483737088">
                <wp:simplePos x="0" y="0"/>
                <wp:positionH relativeFrom="page">
                  <wp:posOffset>5879579</wp:posOffset>
                </wp:positionH>
                <wp:positionV relativeFrom="paragraph">
                  <wp:posOffset>21478</wp:posOffset>
                </wp:positionV>
                <wp:extent cx="12700" cy="86995"/>
                <wp:effectExtent l="0" t="0" r="0" b="0"/>
                <wp:wrapNone/>
                <wp:docPr id="478" name="Graphic 478"/>
                <wp:cNvGraphicFramePr>
                  <a:graphicFrameLocks/>
                </wp:cNvGraphicFramePr>
                <a:graphic>
                  <a:graphicData uri="http://schemas.microsoft.com/office/word/2010/wordprocessingShape">
                    <wps:wsp>
                      <wps:cNvPr id="478" name="Graphic 478"/>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462.959015pt;margin-top:1.691245pt;width:.961614pt;height:6.829713pt;mso-position-horizontal-relative:page;mso-position-vertical-relative:paragraph;z-index:-19579392" id="docshape356"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1" simplePos="0" relativeHeight="483737600">
                <wp:simplePos x="0" y="0"/>
                <wp:positionH relativeFrom="page">
                  <wp:posOffset>3349504</wp:posOffset>
                </wp:positionH>
                <wp:positionV relativeFrom="paragraph">
                  <wp:posOffset>351069</wp:posOffset>
                </wp:positionV>
                <wp:extent cx="12700" cy="85725"/>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12700" cy="85725"/>
                        </a:xfrm>
                        <a:custGeom>
                          <a:avLst/>
                          <a:gdLst/>
                          <a:ahLst/>
                          <a:cxnLst/>
                          <a:rect l="l" t="t" r="r" b="b"/>
                          <a:pathLst>
                            <a:path w="12700" h="85725">
                              <a:moveTo>
                                <a:pt x="12212" y="85588"/>
                              </a:moveTo>
                              <a:lnTo>
                                <a:pt x="0" y="85588"/>
                              </a:lnTo>
                              <a:lnTo>
                                <a:pt x="0" y="0"/>
                              </a:lnTo>
                              <a:lnTo>
                                <a:pt x="12212" y="0"/>
                              </a:lnTo>
                              <a:lnTo>
                                <a:pt x="12212" y="85588"/>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263.740509pt;margin-top:27.643257pt;width:.961614pt;height:6.73927pt;mso-position-horizontal-relative:page;mso-position-vertical-relative:paragraph;z-index:-19578880" id="docshape357"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1" simplePos="0" relativeHeight="483738112">
                <wp:simplePos x="0" y="0"/>
                <wp:positionH relativeFrom="page">
                  <wp:posOffset>4168435</wp:posOffset>
                </wp:positionH>
                <wp:positionV relativeFrom="paragraph">
                  <wp:posOffset>351069</wp:posOffset>
                </wp:positionV>
                <wp:extent cx="12700" cy="85725"/>
                <wp:effectExtent l="0" t="0" r="0" b="0"/>
                <wp:wrapNone/>
                <wp:docPr id="480" name="Graphic 480"/>
                <wp:cNvGraphicFramePr>
                  <a:graphicFrameLocks/>
                </wp:cNvGraphicFramePr>
                <a:graphic>
                  <a:graphicData uri="http://schemas.microsoft.com/office/word/2010/wordprocessingShape">
                    <wps:wsp>
                      <wps:cNvPr id="480" name="Graphic 480"/>
                      <wps:cNvSpPr/>
                      <wps:spPr>
                        <a:xfrm>
                          <a:off x="0" y="0"/>
                          <a:ext cx="12700" cy="85725"/>
                        </a:xfrm>
                        <a:custGeom>
                          <a:avLst/>
                          <a:gdLst/>
                          <a:ahLst/>
                          <a:cxnLst/>
                          <a:rect l="l" t="t" r="r" b="b"/>
                          <a:pathLst>
                            <a:path w="12700" h="85725">
                              <a:moveTo>
                                <a:pt x="12212" y="85588"/>
                              </a:moveTo>
                              <a:lnTo>
                                <a:pt x="0" y="85588"/>
                              </a:lnTo>
                              <a:lnTo>
                                <a:pt x="0" y="0"/>
                              </a:lnTo>
                              <a:lnTo>
                                <a:pt x="12212" y="0"/>
                              </a:lnTo>
                              <a:lnTo>
                                <a:pt x="12212" y="85588"/>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328.223297pt;margin-top:27.643257pt;width:.961614pt;height:6.73927pt;mso-position-horizontal-relative:page;mso-position-vertical-relative:paragraph;z-index:-19578368" id="docshape358" filled="true" fillcolor="#e1e4e8" stroked="false">
                <v:fill type="solid"/>
                <w10:wrap type="none"/>
              </v:rect>
            </w:pict>
          </mc:Fallback>
        </mc:AlternateContent>
      </w:r>
      <w:r>
        <w:rPr>
          <w:rFonts w:ascii="Arial" w:hAnsi="Arial" w:cs="Arial" w:eastAsia="Arial"/>
          <w:color w:val="8C8E93"/>
          <w:sz w:val="10"/>
          <w:szCs w:val="10"/>
        </w:rPr>
        <w:t>al</w:t>
      </w:r>
      <w:r>
        <w:rPr>
          <w:rFonts w:ascii="Arial" w:hAnsi="Arial" w:cs="Arial" w:eastAsia="Arial"/>
          <w:color w:val="8C8E93"/>
          <w:spacing w:val="31"/>
          <w:sz w:val="10"/>
          <w:szCs w:val="10"/>
        </w:rPr>
        <w:t> </w:t>
      </w:r>
      <w:r>
        <w:rPr>
          <w:rFonts w:ascii="Arial" w:hAnsi="Arial" w:cs="Arial" w:eastAsia="Arial"/>
          <w:color w:val="8C8E93"/>
          <w:sz w:val="10"/>
          <w:szCs w:val="10"/>
        </w:rPr>
        <w:t>C,t:n1ro</w:t>
      </w:r>
      <w:r>
        <w:rPr>
          <w:rFonts w:ascii="Arial" w:hAnsi="Arial" w:cs="Arial" w:eastAsia="Arial"/>
          <w:color w:val="8C8E93"/>
          <w:spacing w:val="38"/>
          <w:sz w:val="10"/>
          <w:szCs w:val="10"/>
        </w:rPr>
        <w:t> </w:t>
      </w:r>
      <w:r>
        <w:rPr>
          <w:rFonts w:ascii="Arial" w:hAnsi="Arial" w:cs="Arial" w:eastAsia="Arial"/>
          <w:color w:val="8C8E93"/>
          <w:sz w:val="10"/>
          <w:szCs w:val="10"/>
        </w:rPr>
        <w:t>lle-</w:t>
      </w:r>
      <w:r>
        <w:rPr>
          <w:rFonts w:ascii="Arial" w:hAnsi="Arial" w:cs="Arial" w:eastAsia="Arial"/>
          <w:color w:val="8C8E93"/>
          <w:spacing w:val="40"/>
          <w:sz w:val="10"/>
          <w:szCs w:val="10"/>
        </w:rPr>
        <w:t> </w:t>
      </w:r>
      <w:r>
        <w:rPr>
          <w:rFonts w:ascii="Arial" w:hAnsi="Arial" w:cs="Arial" w:eastAsia="Arial"/>
          <w:color w:val="8C8E93"/>
          <w:sz w:val="10"/>
          <w:szCs w:val="10"/>
        </w:rPr>
        <w:t>lle-</w:t>
      </w:r>
      <w:r>
        <w:rPr>
          <w:rFonts w:ascii="Arial" w:hAnsi="Arial" w:cs="Arial" w:eastAsia="Arial"/>
          <w:color w:val="8C8E93"/>
          <w:spacing w:val="80"/>
          <w:sz w:val="10"/>
          <w:szCs w:val="10"/>
        </w:rPr>
        <w:t> </w:t>
      </w:r>
      <w:r>
        <w:rPr>
          <w:rFonts w:ascii="Arial" w:hAnsi="Arial" w:cs="Arial" w:eastAsia="Arial"/>
          <w:color w:val="8C8E93"/>
          <w:sz w:val="10"/>
          <w:szCs w:val="10"/>
        </w:rPr>
        <w:t>n�itDIM-</w:t>
      </w:r>
      <w:r>
        <w:rPr>
          <w:rFonts w:ascii="Arial" w:hAnsi="Arial" w:cs="Arial" w:eastAsia="Arial"/>
          <w:color w:val="8C8E93"/>
          <w:spacing w:val="19"/>
          <w:sz w:val="10"/>
          <w:szCs w:val="10"/>
        </w:rPr>
        <w:t> </w:t>
      </w:r>
      <w:r>
        <w:rPr>
          <w:rFonts w:ascii="Arial" w:hAnsi="Arial" w:cs="Arial" w:eastAsia="Arial"/>
          <w:color w:val="8C8E93"/>
          <w:sz w:val="10"/>
          <w:szCs w:val="10"/>
        </w:rPr>
        <w:t>l!lhou</w:t>
      </w:r>
      <w:r>
        <w:rPr>
          <w:rFonts w:ascii="Arial" w:hAnsi="Arial" w:cs="Arial" w:eastAsia="Arial"/>
          <w:color w:val="626469"/>
          <w:sz w:val="10"/>
          <w:szCs w:val="10"/>
        </w:rPr>
        <w:t>l</w:t>
      </w:r>
      <w:r>
        <w:rPr>
          <w:rFonts w:ascii="Arial" w:hAnsi="Arial" w:cs="Arial" w:eastAsia="Arial"/>
          <w:color w:val="8C8E93"/>
          <w:sz w:val="10"/>
          <w:szCs w:val="10"/>
        </w:rPr>
        <w:t>lane.a1oen1e-,</w:t>
      </w:r>
      <w:r>
        <w:rPr>
          <w:rFonts w:ascii="Arial" w:hAnsi="Arial" w:cs="Arial" w:eastAsia="Arial"/>
          <w:color w:val="8C8E93"/>
          <w:spacing w:val="35"/>
          <w:sz w:val="10"/>
          <w:szCs w:val="10"/>
        </w:rPr>
        <w:t> </w:t>
      </w:r>
      <w:r>
        <w:rPr>
          <w:rFonts w:ascii="Arial" w:hAnsi="Arial" w:cs="Arial" w:eastAsia="Arial"/>
          <w:color w:val="8C8E93"/>
          <w:sz w:val="10"/>
          <w:szCs w:val="10"/>
        </w:rPr>
        <w:t>en</w:t>
      </w:r>
      <w:r>
        <w:rPr>
          <w:rFonts w:ascii="Arial" w:hAnsi="Arial" w:cs="Arial" w:eastAsia="Arial"/>
          <w:color w:val="8C8E93"/>
          <w:spacing w:val="30"/>
          <w:sz w:val="10"/>
          <w:szCs w:val="10"/>
        </w:rPr>
        <w:t> </w:t>
      </w:r>
      <w:r>
        <w:rPr>
          <w:rFonts w:ascii="Arial" w:hAnsi="Arial" w:cs="Arial" w:eastAsia="Arial"/>
          <w:color w:val="8C8E93"/>
          <w:sz w:val="10"/>
          <w:szCs w:val="10"/>
        </w:rPr>
        <w:t>un</w:t>
      </w:r>
      <w:r>
        <w:rPr>
          <w:rFonts w:ascii="Arial" w:hAnsi="Arial" w:cs="Arial" w:eastAsia="Arial"/>
          <w:color w:val="8C8E93"/>
          <w:spacing w:val="32"/>
          <w:sz w:val="10"/>
          <w:szCs w:val="10"/>
        </w:rPr>
        <w:t> </w:t>
      </w:r>
      <w:r>
        <w:rPr>
          <w:rFonts w:ascii="Arial" w:hAnsi="Arial" w:cs="Arial" w:eastAsia="Arial"/>
          <w:color w:val="8C8E93"/>
          <w:sz w:val="10"/>
          <w:szCs w:val="10"/>
        </w:rPr>
        <w:t>plazo</w:t>
      </w:r>
      <w:r>
        <w:rPr>
          <w:rFonts w:ascii="Arial" w:hAnsi="Arial" w:cs="Arial" w:eastAsia="Arial"/>
          <w:color w:val="8C8E93"/>
          <w:spacing w:val="34"/>
          <w:sz w:val="10"/>
          <w:szCs w:val="10"/>
        </w:rPr>
        <w:t> </w:t>
      </w:r>
      <w:r>
        <w:rPr>
          <w:rFonts w:ascii="Arial" w:hAnsi="Arial" w:cs="Arial" w:eastAsia="Arial"/>
          <w:color w:val="8C8E93"/>
          <w:sz w:val="10"/>
          <w:szCs w:val="10"/>
        </w:rPr>
        <w:t>d,</w:t>
      </w:r>
      <w:r>
        <w:rPr>
          <w:rFonts w:ascii="Arial" w:hAnsi="Arial" w:cs="Arial" w:eastAsia="Arial"/>
          <w:color w:val="8C8E93"/>
          <w:spacing w:val="65"/>
          <w:sz w:val="10"/>
          <w:szCs w:val="10"/>
        </w:rPr>
        <w:t> </w:t>
      </w:r>
      <w:r>
        <w:rPr>
          <w:rFonts w:ascii="Arial" w:hAnsi="Arial" w:cs="Arial" w:eastAsia="Arial"/>
          <w:color w:val="626469"/>
          <w:sz w:val="10"/>
          <w:szCs w:val="10"/>
        </w:rPr>
        <w:t>1</w:t>
      </w:r>
      <w:r>
        <w:rPr>
          <w:rFonts w:ascii="Arial" w:hAnsi="Arial" w:cs="Arial" w:eastAsia="Arial"/>
          <w:color w:val="8C8E93"/>
          <w:sz w:val="10"/>
          <w:szCs w:val="10"/>
        </w:rPr>
        <w:t>�</w:t>
      </w:r>
      <w:r>
        <w:rPr>
          <w:rFonts w:ascii="Arial" w:hAnsi="Arial" w:cs="Arial" w:eastAsia="Arial"/>
          <w:color w:val="8C8E93"/>
          <w:spacing w:val="25"/>
          <w:sz w:val="10"/>
          <w:szCs w:val="10"/>
        </w:rPr>
        <w:t> </w:t>
      </w:r>
      <w:r>
        <w:rPr>
          <w:rFonts w:ascii="Arial" w:hAnsi="Arial" w:cs="Arial" w:eastAsia="Arial"/>
          <w:color w:val="8C8E93"/>
          <w:sz w:val="10"/>
          <w:szCs w:val="10"/>
        </w:rPr>
        <w:t>[11</w:t>
      </w:r>
      <w:r>
        <w:rPr>
          <w:rFonts w:ascii="Arial" w:hAnsi="Arial" w:cs="Arial" w:eastAsia="Arial"/>
          <w:color w:val="8C8E93"/>
          <w:spacing w:val="80"/>
          <w:w w:val="150"/>
          <w:sz w:val="10"/>
          <w:szCs w:val="10"/>
        </w:rPr>
        <w:t> </w:t>
      </w:r>
      <w:r>
        <w:rPr>
          <w:rFonts w:ascii="Arial" w:hAnsi="Arial" w:cs="Arial" w:eastAsia="Arial"/>
          <w:color w:val="8C8E93"/>
          <w:sz w:val="10"/>
          <w:szCs w:val="10"/>
        </w:rPr>
        <w:t>a</w:t>
      </w:r>
      <w:r>
        <w:rPr>
          <w:rFonts w:ascii="Arial" w:hAnsi="Arial" w:cs="Arial" w:eastAsia="Arial"/>
          <w:color w:val="8C8E93"/>
          <w:spacing w:val="22"/>
          <w:sz w:val="10"/>
          <w:szCs w:val="10"/>
        </w:rPr>
        <w:t> </w:t>
      </w:r>
      <w:r>
        <w:rPr>
          <w:rFonts w:ascii="Arial" w:hAnsi="Arial" w:cs="Arial" w:eastAsia="Arial"/>
          <w:color w:val="8C8E93"/>
          <w:sz w:val="10"/>
          <w:szCs w:val="10"/>
        </w:rPr>
        <w:t>nrnl,iu</w:t>
      </w:r>
      <w:r>
        <w:rPr>
          <w:rFonts w:ascii="Arial" w:hAnsi="Arial" w:cs="Arial" w:eastAsia="Arial"/>
          <w:color w:val="8C8E93"/>
          <w:spacing w:val="39"/>
          <w:sz w:val="10"/>
          <w:szCs w:val="10"/>
        </w:rPr>
        <w:t> </w:t>
      </w:r>
      <w:r>
        <w:rPr>
          <w:rFonts w:ascii="Arial" w:hAnsi="Arial" w:cs="Arial" w:eastAsia="Arial"/>
          <w:color w:val="8C8E93"/>
          <w:sz w:val="10"/>
          <w:szCs w:val="10"/>
        </w:rPr>
        <w:t>dr</w:t>
      </w:r>
      <w:r>
        <w:rPr>
          <w:rFonts w:ascii="Arial" w:hAnsi="Arial" w:cs="Arial" w:eastAsia="Arial"/>
          <w:color w:val="8C8E93"/>
          <w:spacing w:val="40"/>
          <w:sz w:val="10"/>
          <w:szCs w:val="10"/>
        </w:rPr>
        <w:t> </w:t>
      </w:r>
      <w:r>
        <w:rPr>
          <w:rFonts w:ascii="Arial" w:hAnsi="Arial" w:cs="Arial" w:eastAsia="Arial"/>
          <w:color w:val="8C8E93"/>
          <w:sz w:val="10"/>
          <w:szCs w:val="10"/>
        </w:rPr>
        <w:t>11</w:t>
      </w:r>
      <w:r>
        <w:rPr>
          <w:rFonts w:ascii="Arial" w:hAnsi="Arial" w:cs="Arial" w:eastAsia="Arial"/>
          <w:color w:val="8C8E93"/>
          <w:spacing w:val="31"/>
          <w:sz w:val="10"/>
          <w:szCs w:val="10"/>
        </w:rPr>
        <w:t> </w:t>
      </w:r>
      <w:r>
        <w:rPr>
          <w:rFonts w:ascii="Arial" w:hAnsi="Arial" w:cs="Arial" w:eastAsia="Arial"/>
          <w:color w:val="77797E"/>
          <w:sz w:val="11"/>
          <w:szCs w:val="11"/>
        </w:rPr>
        <w:t>f</w:t>
      </w:r>
      <w:r>
        <w:rPr>
          <w:rFonts w:ascii="Arial" w:hAnsi="Arial" w:cs="Arial" w:eastAsia="Arial"/>
          <w:color w:val="77797E"/>
          <w:spacing w:val="75"/>
          <w:sz w:val="11"/>
          <w:szCs w:val="11"/>
        </w:rPr>
        <w:t> </w:t>
      </w:r>
      <w:r>
        <w:rPr>
          <w:rFonts w:ascii="Arial" w:hAnsi="Arial" w:cs="Arial" w:eastAsia="Arial"/>
          <w:color w:val="8C8E93"/>
          <w:sz w:val="10"/>
          <w:szCs w:val="10"/>
        </w:rPr>
        <w:t>hli</w:t>
      </w:r>
      <w:r>
        <w:rPr>
          <w:rFonts w:ascii="Arial" w:hAnsi="Arial" w:cs="Arial" w:eastAsia="Arial"/>
          <w:color w:val="8C8E93"/>
          <w:spacing w:val="61"/>
          <w:sz w:val="10"/>
          <w:szCs w:val="10"/>
        </w:rPr>
        <w:t> </w:t>
      </w:r>
      <w:r>
        <w:rPr>
          <w:rFonts w:ascii="Arial" w:hAnsi="Arial" w:cs="Arial" w:eastAsia="Arial"/>
          <w:color w:val="8C8E93"/>
          <w:sz w:val="10"/>
          <w:szCs w:val="10"/>
        </w:rPr>
        <w:t>de</w:t>
      </w:r>
      <w:r>
        <w:rPr>
          <w:rFonts w:ascii="Arial" w:hAnsi="Arial" w:cs="Arial" w:eastAsia="Arial"/>
          <w:color w:val="8C8E93"/>
          <w:spacing w:val="70"/>
          <w:sz w:val="10"/>
          <w:szCs w:val="10"/>
        </w:rPr>
        <w:t> </w:t>
      </w:r>
      <w:r>
        <w:rPr>
          <w:rFonts w:ascii="Arial" w:hAnsi="Arial" w:cs="Arial" w:eastAsia="Arial"/>
          <w:color w:val="8C8E93"/>
          <w:sz w:val="10"/>
          <w:szCs w:val="10"/>
        </w:rPr>
        <w:t>,�</w:t>
      </w:r>
      <w:r>
        <w:rPr>
          <w:rFonts w:ascii="Arial" w:hAnsi="Arial" w:cs="Arial" w:eastAsia="Arial"/>
          <w:color w:val="8C8E93"/>
          <w:spacing w:val="33"/>
          <w:sz w:val="10"/>
          <w:szCs w:val="10"/>
        </w:rPr>
        <w:t> </w:t>
      </w:r>
      <w:r>
        <w:rPr>
          <w:rFonts w:ascii="Arial" w:hAnsi="Arial" w:cs="Arial" w:eastAsia="Arial"/>
          <w:color w:val="8C8E93"/>
          <w:sz w:val="10"/>
          <w:szCs w:val="10"/>
        </w:rPr>
        <w:t>Orm</w:t>
      </w:r>
      <w:r>
        <w:rPr>
          <w:rFonts w:ascii="Arial" w:hAnsi="Arial" w:cs="Arial" w:eastAsia="Arial"/>
          <w:color w:val="626469"/>
          <w:sz w:val="10"/>
          <w:szCs w:val="10"/>
        </w:rPr>
        <w:t>1</w:t>
      </w:r>
      <w:r>
        <w:rPr>
          <w:rFonts w:ascii="Arial" w:hAnsi="Arial" w:cs="Arial" w:eastAsia="Arial"/>
          <w:color w:val="626469"/>
          <w:spacing w:val="28"/>
          <w:sz w:val="10"/>
          <w:szCs w:val="10"/>
        </w:rPr>
        <w:t> </w:t>
      </w:r>
      <w:r>
        <w:rPr>
          <w:rFonts w:ascii="Arial" w:hAnsi="Arial" w:cs="Arial" w:eastAsia="Arial"/>
          <w:color w:val="8C8E93"/>
          <w:sz w:val="10"/>
          <w:szCs w:val="10"/>
        </w:rPr>
        <w:t>de</w:t>
      </w:r>
      <w:r>
        <w:rPr>
          <w:rFonts w:ascii="Arial" w:hAnsi="Arial" w:cs="Arial" w:eastAsia="Arial"/>
          <w:color w:val="8C8E93"/>
          <w:spacing w:val="37"/>
          <w:sz w:val="10"/>
          <w:szCs w:val="10"/>
        </w:rPr>
        <w:t> </w:t>
      </w:r>
      <w:r>
        <w:rPr>
          <w:rFonts w:ascii="Arial" w:hAnsi="Arial" w:cs="Arial" w:eastAsia="Arial"/>
          <w:color w:val="77797E"/>
          <w:sz w:val="10"/>
          <w:szCs w:val="10"/>
        </w:rPr>
        <w:t>ulc</w:t>
      </w:r>
      <w:r>
        <w:rPr>
          <w:rFonts w:ascii="Arial" w:hAnsi="Arial" w:cs="Arial" w:eastAsia="Arial"/>
          <w:color w:val="77797E"/>
          <w:spacing w:val="80"/>
          <w:w w:val="150"/>
          <w:sz w:val="10"/>
          <w:szCs w:val="10"/>
        </w:rPr>
        <w:t> </w:t>
      </w:r>
      <w:r>
        <w:rPr>
          <w:rFonts w:ascii="Arial" w:hAnsi="Arial" w:cs="Arial" w:eastAsia="Arial"/>
          <w:color w:val="8C8E93"/>
          <w:sz w:val="10"/>
          <w:szCs w:val="10"/>
        </w:rPr>
        <w:t>contrito</w:t>
      </w:r>
      <w:r>
        <w:rPr>
          <w:rFonts w:ascii="Arial" w:hAnsi="Arial" w:cs="Arial" w:eastAsia="Arial"/>
          <w:color w:val="AAACB1"/>
          <w:sz w:val="10"/>
          <w:szCs w:val="10"/>
        </w:rPr>
        <w:t>,</w:t>
      </w:r>
      <w:r>
        <w:rPr>
          <w:rFonts w:ascii="Arial" w:hAnsi="Arial" w:cs="Arial" w:eastAsia="Arial"/>
          <w:color w:val="AAACB1"/>
          <w:spacing w:val="40"/>
          <w:sz w:val="10"/>
          <w:szCs w:val="10"/>
        </w:rPr>
        <w:t> </w:t>
      </w:r>
      <w:r>
        <w:rPr>
          <w:rFonts w:ascii="Arial" w:hAnsi="Arial" w:cs="Arial" w:eastAsia="Arial"/>
          <w:color w:val="77797E"/>
          <w:sz w:val="10"/>
          <w:szCs w:val="10"/>
        </w:rPr>
        <w:t>lo:1</w:t>
      </w:r>
      <w:r>
        <w:rPr>
          <w:rFonts w:ascii="Arial" w:hAnsi="Arial" w:cs="Arial" w:eastAsia="Arial"/>
          <w:color w:val="77797E"/>
          <w:spacing w:val="31"/>
          <w:sz w:val="10"/>
          <w:szCs w:val="10"/>
        </w:rPr>
        <w:t> </w:t>
      </w:r>
      <w:r>
        <w:rPr>
          <w:rFonts w:ascii="Arial" w:hAnsi="Arial" w:cs="Arial" w:eastAsia="Arial"/>
          <w:color w:val="8C8E93"/>
          <w:sz w:val="10"/>
          <w:szCs w:val="10"/>
        </w:rPr>
        <w:t>tumm</w:t>
      </w:r>
      <w:r>
        <w:rPr>
          <w:rFonts w:ascii="Arial" w:hAnsi="Arial" w:cs="Arial" w:eastAsia="Arial"/>
          <w:color w:val="8C8E93"/>
          <w:spacing w:val="40"/>
          <w:sz w:val="10"/>
          <w:szCs w:val="10"/>
        </w:rPr>
        <w:t> </w:t>
      </w:r>
      <w:r>
        <w:rPr>
          <w:rFonts w:ascii="Arial" w:hAnsi="Arial" w:cs="Arial" w:eastAsia="Arial"/>
          <w:color w:val="77797E"/>
          <w:sz w:val="10"/>
          <w:szCs w:val="10"/>
        </w:rPr>
        <w:t>da­</w:t>
      </w:r>
      <w:r>
        <w:rPr>
          <w:rFonts w:ascii="Arial" w:hAnsi="Arial" w:cs="Arial" w:eastAsia="Arial"/>
          <w:color w:val="77797E"/>
          <w:spacing w:val="40"/>
          <w:sz w:val="10"/>
          <w:szCs w:val="10"/>
        </w:rPr>
        <w:t> </w:t>
      </w:r>
      <w:r>
        <w:rPr>
          <w:rFonts w:ascii="Arial" w:hAnsi="Arial" w:cs="Arial" w:eastAsia="Arial"/>
          <w:color w:val="8C8E93"/>
          <w:sz w:val="10"/>
          <w:szCs w:val="10"/>
        </w:rPr>
        <w:t>mln1C1</w:t>
      </w:r>
      <w:r>
        <w:rPr>
          <w:rFonts w:ascii="Arial" w:hAnsi="Arial" w:cs="Arial" w:eastAsia="Arial"/>
          <w:color w:val="626469"/>
          <w:sz w:val="10"/>
          <w:szCs w:val="10"/>
        </w:rPr>
        <w:t>l</w:t>
      </w:r>
      <w:r>
        <w:rPr>
          <w:rFonts w:ascii="Arial" w:hAnsi="Arial" w:cs="Arial" w:eastAsia="Arial"/>
          <w:color w:val="8C8E93"/>
          <w:sz w:val="10"/>
          <w:szCs w:val="10"/>
        </w:rPr>
        <w:t>ts</w:t>
      </w:r>
      <w:r>
        <w:rPr>
          <w:rFonts w:ascii="Arial" w:hAnsi="Arial" w:cs="Arial" w:eastAsia="Arial"/>
          <w:color w:val="8C8E93"/>
          <w:spacing w:val="76"/>
          <w:sz w:val="10"/>
          <w:szCs w:val="10"/>
        </w:rPr>
        <w:t> </w:t>
      </w:r>
      <w:r>
        <w:rPr>
          <w:color w:val="8C8E93"/>
          <w:sz w:val="12"/>
          <w:szCs w:val="12"/>
        </w:rPr>
        <w:t>J</w:t>
      </w:r>
      <w:r>
        <w:rPr>
          <w:color w:val="8C8E93"/>
          <w:spacing w:val="67"/>
          <w:sz w:val="12"/>
          <w:szCs w:val="12"/>
        </w:rPr>
        <w:t> </w:t>
      </w:r>
      <w:r>
        <w:rPr>
          <w:rFonts w:ascii="Arial" w:hAnsi="Arial" w:cs="Arial" w:eastAsia="Arial"/>
          <w:color w:val="8C8E93"/>
          <w:sz w:val="10"/>
          <w:szCs w:val="10"/>
        </w:rPr>
        <w:t>fuff,,0,1</w:t>
      </w:r>
      <w:r>
        <w:rPr>
          <w:rFonts w:ascii="Arial" w:hAnsi="Arial" w:cs="Arial" w:eastAsia="Arial"/>
          <w:color w:val="8C8E93"/>
          <w:spacing w:val="27"/>
          <w:sz w:val="10"/>
          <w:szCs w:val="10"/>
        </w:rPr>
        <w:t> </w:t>
      </w:r>
      <w:r>
        <w:rPr>
          <w:rFonts w:ascii="Arial" w:hAnsi="Arial" w:cs="Arial" w:eastAsia="Arial"/>
          <w:color w:val="8C8E93"/>
          <w:sz w:val="10"/>
          <w:szCs w:val="10"/>
        </w:rPr>
        <w:t>quti</w:t>
      </w:r>
      <w:r>
        <w:rPr>
          <w:rFonts w:ascii="Arial" w:hAnsi="Arial" w:cs="Arial" w:eastAsia="Arial"/>
          <w:color w:val="8C8E93"/>
          <w:spacing w:val="51"/>
          <w:sz w:val="10"/>
          <w:szCs w:val="10"/>
        </w:rPr>
        <w:t> </w:t>
      </w:r>
      <w:r>
        <w:rPr>
          <w:rFonts w:ascii="Arial" w:hAnsi="Arial" w:cs="Arial" w:eastAsia="Arial"/>
          <w:color w:val="8C8E93"/>
          <w:sz w:val="10"/>
          <w:szCs w:val="10"/>
        </w:rPr>
        <w:t>rtg1ñ</w:t>
      </w:r>
      <w:r>
        <w:rPr>
          <w:rFonts w:ascii="Arial" w:hAnsi="Arial" w:cs="Arial" w:eastAsia="Arial"/>
          <w:color w:val="626469"/>
          <w:sz w:val="10"/>
          <w:szCs w:val="10"/>
        </w:rPr>
        <w:t>o</w:t>
      </w:r>
      <w:r>
        <w:rPr>
          <w:rFonts w:ascii="Arial" w:hAnsi="Arial" w:cs="Arial" w:eastAsia="Arial"/>
          <w:color w:val="626469"/>
          <w:spacing w:val="49"/>
          <w:sz w:val="10"/>
          <w:szCs w:val="10"/>
        </w:rPr>
        <w:t> </w:t>
      </w:r>
      <w:r>
        <w:rPr>
          <w:rFonts w:ascii="Arial" w:hAnsi="Arial" w:cs="Arial" w:eastAsia="Arial"/>
          <w:color w:val="8C8E93"/>
          <w:sz w:val="10"/>
          <w:szCs w:val="10"/>
        </w:rPr>
        <w:t>d11rantr:</w:t>
      </w:r>
      <w:r>
        <w:rPr>
          <w:rFonts w:ascii="Arial" w:hAnsi="Arial" w:cs="Arial" w:eastAsia="Arial"/>
          <w:color w:val="8C8E93"/>
          <w:spacing w:val="52"/>
          <w:sz w:val="10"/>
          <w:szCs w:val="10"/>
        </w:rPr>
        <w:t> </w:t>
      </w:r>
      <w:r>
        <w:rPr>
          <w:rFonts w:ascii="Arial" w:hAnsi="Arial" w:cs="Arial" w:eastAsia="Arial"/>
          <w:color w:val="8C8E93"/>
          <w:sz w:val="10"/>
          <w:szCs w:val="10"/>
        </w:rPr>
        <w:t>r:I</w:t>
      </w:r>
      <w:r>
        <w:rPr>
          <w:rFonts w:ascii="Arial" w:hAnsi="Arial" w:cs="Arial" w:eastAsia="Arial"/>
          <w:color w:val="8C8E93"/>
          <w:spacing w:val="43"/>
          <w:sz w:val="10"/>
          <w:szCs w:val="10"/>
        </w:rPr>
        <w:t> </w:t>
      </w:r>
      <w:r>
        <w:rPr>
          <w:rFonts w:ascii="Arial" w:hAnsi="Arial" w:cs="Arial" w:eastAsia="Arial"/>
          <w:color w:val="626469"/>
          <w:sz w:val="10"/>
          <w:szCs w:val="10"/>
        </w:rPr>
        <w:t>rt.a</w:t>
      </w:r>
      <w:r>
        <w:rPr>
          <w:rFonts w:ascii="Arial" w:hAnsi="Arial" w:cs="Arial" w:eastAsia="Arial"/>
          <w:color w:val="8C8E93"/>
          <w:sz w:val="10"/>
          <w:szCs w:val="10"/>
        </w:rPr>
        <w:t>lo</w:t>
      </w:r>
      <w:r>
        <w:rPr>
          <w:rFonts w:ascii="Arial" w:hAnsi="Arial" w:cs="Arial" w:eastAsia="Arial"/>
          <w:color w:val="8C8E93"/>
          <w:spacing w:val="50"/>
          <w:sz w:val="10"/>
          <w:szCs w:val="10"/>
        </w:rPr>
        <w:t> </w:t>
      </w:r>
      <w:r>
        <w:rPr>
          <w:rFonts w:ascii="Arial" w:hAnsi="Arial" w:cs="Arial" w:eastAsia="Arial"/>
          <w:color w:val="8C8E93"/>
          <w:sz w:val="10"/>
          <w:szCs w:val="10"/>
        </w:rPr>
        <w:t>J</w:t>
      </w:r>
      <w:r>
        <w:rPr>
          <w:rFonts w:ascii="Arial" w:hAnsi="Arial" w:cs="Arial" w:eastAsia="Arial"/>
          <w:color w:val="8C8E93"/>
          <w:spacing w:val="66"/>
          <w:sz w:val="10"/>
          <w:szCs w:val="10"/>
        </w:rPr>
        <w:t>  </w:t>
      </w:r>
      <w:r>
        <w:rPr>
          <w:rFonts w:ascii="Arial" w:hAnsi="Arial" w:cs="Arial" w:eastAsia="Arial"/>
          <w:color w:val="8C8E93"/>
          <w:sz w:val="10"/>
          <w:szCs w:val="10"/>
        </w:rPr>
        <w:t>J'íf'St.JlPt</w:t>
      </w:r>
      <w:r>
        <w:rPr>
          <w:rFonts w:ascii="Arial" w:hAnsi="Arial" w:cs="Arial" w:eastAsia="Arial"/>
          <w:color w:val="8C8E93"/>
          <w:spacing w:val="55"/>
          <w:sz w:val="10"/>
          <w:szCs w:val="10"/>
        </w:rPr>
        <w:t> </w:t>
      </w:r>
      <w:r>
        <w:rPr>
          <w:rFonts w:ascii="Arial" w:hAnsi="Arial" w:cs="Arial" w:eastAsia="Arial"/>
          <w:color w:val="8C8E93"/>
          <w:sz w:val="10"/>
          <w:szCs w:val="10"/>
        </w:rPr>
        <w:t>afto</w:t>
      </w:r>
      <w:r>
        <w:rPr>
          <w:rFonts w:ascii="Arial" w:hAnsi="Arial" w:cs="Arial" w:eastAsia="Arial"/>
          <w:color w:val="8C8E93"/>
          <w:spacing w:val="49"/>
          <w:sz w:val="10"/>
          <w:szCs w:val="10"/>
        </w:rPr>
        <w:t>  </w:t>
      </w:r>
      <w:r>
        <w:rPr>
          <w:rFonts w:ascii="Arial" w:hAnsi="Arial" w:cs="Arial" w:eastAsia="Arial"/>
          <w:color w:val="8C8E93"/>
          <w:sz w:val="10"/>
          <w:szCs w:val="10"/>
        </w:rPr>
        <w:t>Para</w:t>
      </w:r>
      <w:r>
        <w:rPr>
          <w:rFonts w:ascii="Arial" w:hAnsi="Arial" w:cs="Arial" w:eastAsia="Arial"/>
          <w:color w:val="8C8E93"/>
          <w:spacing w:val="45"/>
          <w:sz w:val="10"/>
          <w:szCs w:val="10"/>
        </w:rPr>
        <w:t> </w:t>
      </w:r>
      <w:r>
        <w:rPr>
          <w:rFonts w:ascii="Arial" w:hAnsi="Arial" w:cs="Arial" w:eastAsia="Arial"/>
          <w:color w:val="8C8E93"/>
          <w:sz w:val="10"/>
          <w:szCs w:val="10"/>
        </w:rPr>
        <w:t>lo</w:t>
      </w:r>
      <w:r>
        <w:rPr>
          <w:rFonts w:ascii="Arial" w:hAnsi="Arial" w:cs="Arial" w:eastAsia="Arial"/>
          <w:color w:val="8C8E93"/>
          <w:spacing w:val="52"/>
          <w:sz w:val="10"/>
          <w:szCs w:val="10"/>
        </w:rPr>
        <w:t> </w:t>
      </w:r>
      <w:r>
        <w:rPr>
          <w:rFonts w:ascii="Arial" w:hAnsi="Arial" w:cs="Arial" w:eastAsia="Arial"/>
          <w:color w:val="8C8E93"/>
          <w:sz w:val="10"/>
          <w:szCs w:val="10"/>
        </w:rPr>
        <w:t>1ucuh.ro</w:t>
      </w:r>
      <w:r>
        <w:rPr>
          <w:rFonts w:ascii="Arial" w:hAnsi="Arial" w:cs="Arial" w:eastAsia="Arial"/>
          <w:color w:val="8C8E93"/>
          <w:spacing w:val="40"/>
          <w:sz w:val="10"/>
          <w:szCs w:val="10"/>
        </w:rPr>
        <w:t> </w:t>
      </w:r>
      <w:r>
        <w:rPr>
          <w:rFonts w:ascii="Arial" w:hAnsi="Arial" w:cs="Arial" w:eastAsia="Arial"/>
          <w:color w:val="8C8E93"/>
          <w:sz w:val="10"/>
          <w:szCs w:val="10"/>
        </w:rPr>
        <w:t>uloit</w:t>
      </w:r>
      <w:r>
        <w:rPr>
          <w:rFonts w:ascii="Arial" w:hAnsi="Arial" w:cs="Arial" w:eastAsia="Arial"/>
          <w:color w:val="8C8E93"/>
          <w:spacing w:val="60"/>
          <w:sz w:val="10"/>
          <w:szCs w:val="10"/>
        </w:rPr>
        <w:t> </w:t>
      </w:r>
      <w:r>
        <w:rPr>
          <w:rFonts w:ascii="Arial" w:hAnsi="Arial" w:cs="Arial" w:eastAsia="Arial"/>
          <w:color w:val="8C8E93"/>
          <w:sz w:val="10"/>
          <w:szCs w:val="10"/>
        </w:rPr>
        <w:t>obllr:ición</w:t>
      </w:r>
      <w:r>
        <w:rPr>
          <w:rFonts w:ascii="Arial" w:hAnsi="Arial" w:cs="Arial" w:eastAsia="Arial"/>
          <w:color w:val="8C8E93"/>
          <w:spacing w:val="31"/>
          <w:sz w:val="10"/>
          <w:szCs w:val="10"/>
        </w:rPr>
        <w:t> </w:t>
      </w:r>
      <w:r>
        <w:rPr>
          <w:rFonts w:ascii="Arial" w:hAnsi="Arial" w:cs="Arial" w:eastAsia="Arial"/>
          <w:color w:val="8C8E93"/>
          <w:sz w:val="10"/>
          <w:szCs w:val="10"/>
        </w:rPr>
        <w:t>,e</w:t>
      </w:r>
      <w:r>
        <w:rPr>
          <w:rFonts w:ascii="Arial" w:hAnsi="Arial" w:cs="Arial" w:eastAsia="Arial"/>
          <w:color w:val="8C8E93"/>
          <w:spacing w:val="57"/>
          <w:sz w:val="10"/>
          <w:szCs w:val="10"/>
        </w:rPr>
        <w:t> </w:t>
      </w:r>
      <w:r>
        <w:rPr>
          <w:rFonts w:ascii="Arial" w:hAnsi="Arial" w:cs="Arial" w:eastAsia="Arial"/>
          <w:color w:val="8C8E93"/>
          <w:sz w:val="10"/>
          <w:szCs w:val="10"/>
        </w:rPr>
        <w:t>har4</w:t>
      </w:r>
      <w:r>
        <w:rPr>
          <w:rFonts w:ascii="Arial" w:hAnsi="Arial" w:cs="Arial" w:eastAsia="Arial"/>
          <w:color w:val="8C8E93"/>
          <w:spacing w:val="31"/>
          <w:w w:val="110"/>
          <w:sz w:val="10"/>
          <w:szCs w:val="10"/>
        </w:rPr>
        <w:t> </w:t>
      </w:r>
      <w:r>
        <w:rPr>
          <w:rFonts w:ascii="Arial" w:hAnsi="Arial" w:cs="Arial" w:eastAsia="Arial"/>
          <w:color w:val="8C8E93"/>
          <w:w w:val="110"/>
          <w:sz w:val="10"/>
          <w:szCs w:val="10"/>
        </w:rPr>
        <w:t>tifccllu</w:t>
      </w:r>
      <w:r>
        <w:rPr>
          <w:rFonts w:ascii="Arial" w:hAnsi="Arial" w:cs="Arial" w:eastAsia="Arial"/>
          <w:color w:val="8C8E93"/>
          <w:spacing w:val="32"/>
          <w:w w:val="110"/>
          <w:sz w:val="10"/>
          <w:szCs w:val="10"/>
        </w:rPr>
        <w:t> </w:t>
      </w:r>
      <w:r>
        <w:rPr>
          <w:rFonts w:ascii="Arial" w:hAnsi="Arial" w:cs="Arial" w:eastAsia="Arial"/>
          <w:color w:val="8C8E93"/>
          <w:w w:val="110"/>
          <w:sz w:val="10"/>
          <w:szCs w:val="10"/>
        </w:rPr>
        <w:t>tn</w:t>
      </w:r>
      <w:r>
        <w:rPr>
          <w:rFonts w:ascii="Arial" w:hAnsi="Arial" w:cs="Arial" w:eastAsia="Arial"/>
          <w:color w:val="8C8E93"/>
          <w:spacing w:val="57"/>
          <w:w w:val="110"/>
          <w:sz w:val="10"/>
          <w:szCs w:val="10"/>
        </w:rPr>
        <w:t> </w:t>
      </w:r>
      <w:r>
        <w:rPr>
          <w:rFonts w:ascii="Arial" w:hAnsi="Arial" w:cs="Arial" w:eastAsia="Arial"/>
          <w:color w:val="8C8E93"/>
          <w:sz w:val="10"/>
          <w:szCs w:val="10"/>
        </w:rPr>
        <w:t>l,1</w:t>
      </w:r>
      <w:r>
        <w:rPr>
          <w:rFonts w:ascii="Arial" w:hAnsi="Arial" w:cs="Arial" w:eastAsia="Arial"/>
          <w:color w:val="8C8E93"/>
          <w:spacing w:val="35"/>
          <w:sz w:val="10"/>
          <w:szCs w:val="10"/>
        </w:rPr>
        <w:t> </w:t>
      </w:r>
      <w:r>
        <w:rPr>
          <w:rFonts w:ascii="Arial" w:hAnsi="Arial" w:cs="Arial" w:eastAsia="Arial"/>
          <w:color w:val="8C8E93"/>
          <w:sz w:val="10"/>
          <w:szCs w:val="10"/>
        </w:rPr>
        <w:t>st1und1</w:t>
      </w:r>
      <w:r>
        <w:rPr>
          <w:rFonts w:ascii="Arial" w:hAnsi="Arial" w:cs="Arial" w:eastAsia="Arial"/>
          <w:color w:val="8C8E93"/>
          <w:spacing w:val="48"/>
          <w:sz w:val="10"/>
          <w:szCs w:val="10"/>
        </w:rPr>
        <w:t> </w:t>
      </w:r>
      <w:r>
        <w:rPr>
          <w:rFonts w:ascii="Arial" w:hAnsi="Arial" w:cs="Arial" w:eastAsia="Arial"/>
          <w:color w:val="8C8E93"/>
          <w:sz w:val="10"/>
          <w:szCs w:val="10"/>
        </w:rPr>
        <w:t>qufn•</w:t>
      </w:r>
      <w:r>
        <w:rPr>
          <w:rFonts w:ascii="Arial" w:hAnsi="Arial" w:cs="Arial" w:eastAsia="Arial"/>
          <w:color w:val="8C8E93"/>
          <w:spacing w:val="40"/>
          <w:sz w:val="10"/>
          <w:szCs w:val="10"/>
        </w:rPr>
        <w:t> </w:t>
      </w:r>
      <w:r>
        <w:rPr>
          <w:rFonts w:ascii="Arial" w:hAnsi="Arial" w:cs="Arial" w:eastAsia="Arial"/>
          <w:color w:val="8C8E93"/>
          <w:sz w:val="10"/>
          <w:szCs w:val="10"/>
        </w:rPr>
        <w:t>e</w:t>
      </w:r>
      <w:r>
        <w:rPr>
          <w:rFonts w:ascii="Arial" w:hAnsi="Arial" w:cs="Arial" w:eastAsia="Arial"/>
          <w:color w:val="8C8E93"/>
          <w:spacing w:val="35"/>
          <w:sz w:val="10"/>
          <w:szCs w:val="10"/>
        </w:rPr>
        <w:t> </w:t>
      </w:r>
      <w:r>
        <w:rPr>
          <w:rFonts w:ascii="Arial" w:hAnsi="Arial" w:cs="Arial" w:eastAsia="Arial"/>
          <w:color w:val="77797E"/>
          <w:sz w:val="10"/>
          <w:szCs w:val="10"/>
        </w:rPr>
        <w:t>na</w:t>
      </w:r>
      <w:r>
        <w:rPr>
          <w:rFonts w:ascii="Arial" w:hAnsi="Arial" w:cs="Arial" w:eastAsia="Arial"/>
          <w:color w:val="77797E"/>
          <w:spacing w:val="40"/>
          <w:sz w:val="10"/>
          <w:szCs w:val="10"/>
        </w:rPr>
        <w:t> </w:t>
      </w:r>
      <w:r>
        <w:rPr>
          <w:rFonts w:ascii="Arial" w:hAnsi="Arial" w:cs="Arial" w:eastAsia="Arial"/>
          <w:color w:val="8C8E93"/>
          <w:sz w:val="10"/>
          <w:szCs w:val="10"/>
        </w:rPr>
        <w:t>de</w:t>
      </w:r>
      <w:r>
        <w:rPr>
          <w:rFonts w:ascii="Arial" w:hAnsi="Arial" w:cs="Arial" w:eastAsia="Arial"/>
          <w:color w:val="8C8E93"/>
          <w:spacing w:val="40"/>
          <w:sz w:val="10"/>
          <w:szCs w:val="10"/>
        </w:rPr>
        <w:t> </w:t>
      </w:r>
      <w:r>
        <w:rPr>
          <w:rFonts w:ascii="Arial" w:hAnsi="Arial" w:cs="Arial" w:eastAsia="Arial"/>
          <w:color w:val="77797E"/>
          <w:sz w:val="10"/>
          <w:szCs w:val="10"/>
        </w:rPr>
        <w:t>D1clembtt</w:t>
      </w:r>
      <w:r>
        <w:rPr>
          <w:rFonts w:ascii="Arial" w:hAnsi="Arial" w:cs="Arial" w:eastAsia="Arial"/>
          <w:color w:val="77797E"/>
          <w:spacing w:val="40"/>
          <w:sz w:val="10"/>
          <w:szCs w:val="10"/>
        </w:rPr>
        <w:t> </w:t>
      </w:r>
      <w:r>
        <w:rPr>
          <w:rFonts w:ascii="Arial" w:hAnsi="Arial" w:cs="Arial" w:eastAsia="Arial"/>
          <w:color w:val="8C8E93"/>
          <w:sz w:val="10"/>
          <w:szCs w:val="10"/>
        </w:rPr>
        <w:t>de</w:t>
      </w:r>
      <w:r>
        <w:rPr>
          <w:rFonts w:ascii="Arial" w:hAnsi="Arial" w:cs="Arial" w:eastAsia="Arial"/>
          <w:color w:val="8C8E93"/>
          <w:spacing w:val="38"/>
          <w:sz w:val="10"/>
          <w:szCs w:val="10"/>
        </w:rPr>
        <w:t> </w:t>
      </w:r>
      <w:r>
        <w:rPr>
          <w:rFonts w:ascii="Arial" w:hAnsi="Arial" w:cs="Arial" w:eastAsia="Arial"/>
          <w:color w:val="8C8E93"/>
          <w:sz w:val="10"/>
          <w:szCs w:val="10"/>
        </w:rPr>
        <w:t>c.ada</w:t>
      </w:r>
      <w:r>
        <w:rPr>
          <w:rFonts w:ascii="Arial" w:hAnsi="Arial" w:cs="Arial" w:eastAsia="Arial"/>
          <w:color w:val="8C8E93"/>
          <w:spacing w:val="39"/>
          <w:sz w:val="10"/>
          <w:szCs w:val="10"/>
        </w:rPr>
        <w:t> </w:t>
      </w:r>
      <w:r>
        <w:rPr>
          <w:rFonts w:ascii="Arial" w:hAnsi="Arial" w:cs="Arial" w:eastAsia="Arial"/>
          <w:color w:val="8C8E93"/>
          <w:sz w:val="10"/>
          <w:szCs w:val="10"/>
        </w:rPr>
        <w:t>21\o</w:t>
      </w:r>
    </w:p>
    <w:p>
      <w:pPr>
        <w:tabs>
          <w:tab w:pos="4542" w:val="left" w:leader="none"/>
        </w:tabs>
        <w:spacing w:line="350" w:lineRule="auto" w:before="5"/>
        <w:ind w:left="2585" w:right="1061" w:firstLine="0"/>
        <w:jc w:val="left"/>
        <w:rPr>
          <w:rFonts w:ascii="Arial" w:hAnsi="Arial" w:cs="Arial" w:eastAsia="Arial"/>
          <w:sz w:val="10"/>
          <w:szCs w:val="10"/>
        </w:rPr>
      </w:pPr>
      <w:r>
        <w:rPr>
          <w:rFonts w:ascii="Arial" w:hAnsi="Arial" w:cs="Arial" w:eastAsia="Arial"/>
          <w:sz w:val="10"/>
          <w:szCs w:val="10"/>
        </w:rPr>
        <mc:AlternateContent>
          <mc:Choice Requires="wps">
            <w:drawing>
              <wp:anchor distT="0" distB="0" distL="0" distR="0" allowOverlap="1" layoutInCell="1" locked="0" behindDoc="1" simplePos="0" relativeHeight="483738624">
                <wp:simplePos x="0" y="0"/>
                <wp:positionH relativeFrom="page">
                  <wp:posOffset>3242619</wp:posOffset>
                </wp:positionH>
                <wp:positionV relativeFrom="paragraph">
                  <wp:posOffset>222782</wp:posOffset>
                </wp:positionV>
                <wp:extent cx="3175" cy="86995"/>
                <wp:effectExtent l="0" t="0" r="0" b="0"/>
                <wp:wrapNone/>
                <wp:docPr id="481" name="Graphic 481"/>
                <wp:cNvGraphicFramePr>
                  <a:graphicFrameLocks/>
                </wp:cNvGraphicFramePr>
                <a:graphic>
                  <a:graphicData uri="http://schemas.microsoft.com/office/word/2010/wordprocessingShape">
                    <wps:wsp>
                      <wps:cNvPr id="481" name="Graphic 481"/>
                      <wps:cNvSpPr/>
                      <wps:spPr>
                        <a:xfrm>
                          <a:off x="0" y="0"/>
                          <a:ext cx="3175" cy="86995"/>
                        </a:xfrm>
                        <a:custGeom>
                          <a:avLst/>
                          <a:gdLst/>
                          <a:ahLst/>
                          <a:cxnLst/>
                          <a:rect l="l" t="t" r="r" b="b"/>
                          <a:pathLst>
                            <a:path w="3175" h="86995">
                              <a:moveTo>
                                <a:pt x="3053" y="86737"/>
                              </a:moveTo>
                              <a:lnTo>
                                <a:pt x="0" y="86737"/>
                              </a:lnTo>
                              <a:lnTo>
                                <a:pt x="0" y="0"/>
                              </a:lnTo>
                              <a:lnTo>
                                <a:pt x="3053" y="0"/>
                              </a:lnTo>
                              <a:lnTo>
                                <a:pt x="3053"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255.324371pt;margin-top:17.541914pt;width:.240403pt;height:6.829713pt;mso-position-horizontal-relative:page;mso-position-vertical-relative:paragraph;z-index:-19577856" id="docshape359" filled="true" fillcolor="#e1e4e8" stroked="false">
                <v:fill type="solid"/>
                <w10:wrap type="none"/>
              </v:rect>
            </w:pict>
          </mc:Fallback>
        </mc:AlternateContent>
      </w:r>
      <w:r>
        <w:rPr>
          <w:rFonts w:ascii="Arial" w:hAnsi="Arial" w:cs="Arial" w:eastAsia="Arial"/>
          <w:color w:val="8C8E93"/>
          <w:sz w:val="10"/>
          <w:szCs w:val="10"/>
        </w:rPr>
        <w:t>B.11ite</w:t>
      </w:r>
      <w:r>
        <w:rPr>
          <w:rFonts w:ascii="Arial" w:hAnsi="Arial" w:cs="Arial" w:eastAsia="Arial"/>
          <w:color w:val="8C8E93"/>
          <w:spacing w:val="39"/>
          <w:sz w:val="10"/>
          <w:szCs w:val="10"/>
        </w:rPr>
        <w:t> </w:t>
      </w:r>
      <w:r>
        <w:rPr>
          <w:color w:val="77797E"/>
          <w:sz w:val="10"/>
          <w:szCs w:val="10"/>
        </w:rPr>
        <w:t>7</w:t>
      </w:r>
      <w:r>
        <w:rPr>
          <w:color w:val="77797E"/>
          <w:spacing w:val="16"/>
          <w:sz w:val="10"/>
          <w:szCs w:val="10"/>
        </w:rPr>
        <w:t> </w:t>
      </w:r>
      <w:r>
        <w:rPr>
          <w:color w:val="8C8E93"/>
          <w:sz w:val="10"/>
          <w:szCs w:val="10"/>
          <w:vertAlign w:val="superscript"/>
        </w:rPr>
        <w:t>1</w:t>
      </w:r>
      <w:r>
        <w:rPr>
          <w:color w:val="8C8E93"/>
          <w:spacing w:val="80"/>
          <w:w w:val="105"/>
          <w:sz w:val="10"/>
          <w:szCs w:val="10"/>
          <w:vertAlign w:val="baseline"/>
        </w:rPr>
        <w:t> </w:t>
      </w:r>
      <w:r>
        <w:rPr>
          <w:color w:val="626469"/>
          <w:w w:val="105"/>
          <w:sz w:val="10"/>
          <w:szCs w:val="10"/>
          <w:vertAlign w:val="baseline"/>
        </w:rPr>
        <w:t>A.l</w:t>
      </w:r>
      <w:r>
        <w:rPr>
          <w:color w:val="8C8E93"/>
          <w:w w:val="105"/>
          <w:sz w:val="10"/>
          <w:szCs w:val="10"/>
          <w:vertAlign w:val="baseline"/>
        </w:rPr>
        <w:t>pir•ndQ</w:t>
      </w:r>
      <w:r>
        <w:rPr>
          <w:color w:val="8C8E93"/>
          <w:spacing w:val="10"/>
          <w:w w:val="105"/>
          <w:sz w:val="10"/>
          <w:szCs w:val="10"/>
          <w:vertAlign w:val="baseline"/>
        </w:rPr>
        <w:t> </w:t>
      </w:r>
      <w:r>
        <w:rPr>
          <w:color w:val="8C8E93"/>
          <w:w w:val="105"/>
          <w:sz w:val="10"/>
          <w:szCs w:val="10"/>
          <w:vertAlign w:val="baseline"/>
        </w:rPr>
        <w:t>los</w:t>
      </w:r>
      <w:r>
        <w:rPr>
          <w:color w:val="8C8E93"/>
          <w:spacing w:val="28"/>
          <w:w w:val="105"/>
          <w:sz w:val="10"/>
          <w:szCs w:val="10"/>
          <w:vertAlign w:val="baseline"/>
        </w:rPr>
        <w:t> </w:t>
      </w:r>
      <w:r>
        <w:rPr>
          <w:color w:val="8C8E93"/>
          <w:w w:val="105"/>
          <w:sz w:val="10"/>
          <w:szCs w:val="10"/>
          <w:vertAlign w:val="baseline"/>
        </w:rPr>
        <w:t>dtpend</w:t>
      </w:r>
      <w:r>
        <w:rPr>
          <w:color w:val="AAACB1"/>
          <w:w w:val="105"/>
          <w:sz w:val="10"/>
          <w:szCs w:val="10"/>
          <w:vertAlign w:val="baseline"/>
        </w:rPr>
        <w:t>1</w:t>
      </w:r>
      <w:r>
        <w:rPr>
          <w:color w:val="8C8E93"/>
          <w:w w:val="105"/>
          <w:sz w:val="10"/>
          <w:szCs w:val="10"/>
          <w:vertAlign w:val="baseline"/>
        </w:rPr>
        <w:t>c111C!i</w:t>
      </w:r>
      <w:r>
        <w:rPr>
          <w:color w:val="8C8E93"/>
          <w:spacing w:val="-1"/>
          <w:w w:val="105"/>
          <w:sz w:val="10"/>
          <w:szCs w:val="10"/>
          <w:vertAlign w:val="baseline"/>
        </w:rPr>
        <w:t> </w:t>
      </w:r>
      <w:r>
        <w:rPr>
          <w:rFonts w:ascii="Arial" w:hAnsi="Arial" w:cs="Arial" w:eastAsia="Arial"/>
          <w:color w:val="8C8E93"/>
          <w:w w:val="105"/>
          <w:sz w:val="8"/>
          <w:szCs w:val="8"/>
          <w:vertAlign w:val="baseline"/>
        </w:rPr>
        <w:t>l!I</w:t>
      </w:r>
      <w:r>
        <w:rPr>
          <w:rFonts w:ascii="Arial" w:hAnsi="Arial" w:cs="Arial" w:eastAsia="Arial"/>
          <w:color w:val="8C8E93"/>
          <w:spacing w:val="25"/>
          <w:w w:val="105"/>
          <w:sz w:val="8"/>
          <w:szCs w:val="8"/>
          <w:vertAlign w:val="baseline"/>
        </w:rPr>
        <w:t> </w:t>
      </w:r>
      <w:r>
        <w:rPr>
          <w:color w:val="8C8E93"/>
          <w:w w:val="105"/>
          <w:sz w:val="10"/>
          <w:szCs w:val="10"/>
          <w:vertAlign w:val="baseline"/>
        </w:rPr>
        <w:t>m:11yo1ts</w:t>
      </w:r>
      <w:r>
        <w:rPr>
          <w:color w:val="8C8E93"/>
          <w:spacing w:val="16"/>
          <w:w w:val="105"/>
          <w:sz w:val="10"/>
          <w:szCs w:val="10"/>
          <w:vertAlign w:val="baseline"/>
        </w:rPr>
        <w:t> </w:t>
      </w:r>
      <w:r>
        <w:rPr>
          <w:color w:val="8C8E93"/>
          <w:w w:val="105"/>
          <w:sz w:val="10"/>
          <w:szCs w:val="10"/>
          <w:vertAlign w:val="baseline"/>
        </w:rPr>
        <w:t>1elvind</w:t>
      </w:r>
      <w:r>
        <w:rPr>
          <w:color w:val="AAACB1"/>
          <w:w w:val="105"/>
          <w:sz w:val="10"/>
          <w:szCs w:val="10"/>
          <w:vertAlign w:val="baseline"/>
        </w:rPr>
        <w:t>i</w:t>
      </w:r>
      <w:r>
        <w:rPr>
          <w:color w:val="8C8E93"/>
          <w:w w:val="105"/>
          <w:sz w:val="10"/>
          <w:szCs w:val="10"/>
          <w:vertAlign w:val="baseline"/>
        </w:rPr>
        <w:t>cacl�</w:t>
      </w:r>
      <w:r>
        <w:rPr>
          <w:color w:val="626469"/>
          <w:w w:val="105"/>
          <w:sz w:val="10"/>
          <w:szCs w:val="10"/>
          <w:vertAlign w:val="baseline"/>
        </w:rPr>
        <w:t>n</w:t>
      </w:r>
      <w:r>
        <w:rPr>
          <w:color w:val="8C8E93"/>
          <w:w w:val="105"/>
          <w:sz w:val="10"/>
          <w:szCs w:val="10"/>
          <w:vertAlign w:val="baseline"/>
        </w:rPr>
        <w:t>t:1</w:t>
      </w:r>
      <w:r>
        <w:rPr>
          <w:color w:val="8C8E93"/>
          <w:spacing w:val="15"/>
          <w:w w:val="105"/>
          <w:sz w:val="10"/>
          <w:szCs w:val="10"/>
          <w:vertAlign w:val="baseline"/>
        </w:rPr>
        <w:t> </w:t>
      </w:r>
      <w:r>
        <w:rPr>
          <w:color w:val="8C8E93"/>
          <w:w w:val="105"/>
          <w:sz w:val="10"/>
          <w:szCs w:val="10"/>
          <w:vertAlign w:val="baseline"/>
        </w:rPr>
        <w:t>dt</w:t>
      </w:r>
      <w:r>
        <w:rPr>
          <w:color w:val="8C8E93"/>
          <w:spacing w:val="57"/>
          <w:w w:val="105"/>
          <w:sz w:val="10"/>
          <w:szCs w:val="10"/>
          <w:vertAlign w:val="baseline"/>
        </w:rPr>
        <w:t> </w:t>
      </w:r>
      <w:r>
        <w:rPr>
          <w:color w:val="626469"/>
          <w:w w:val="105"/>
          <w:sz w:val="10"/>
          <w:szCs w:val="10"/>
          <w:vertAlign w:val="baseline"/>
        </w:rPr>
        <w:t>l</w:t>
      </w:r>
      <w:r>
        <w:rPr>
          <w:color w:val="8C8E93"/>
          <w:w w:val="105"/>
          <w:sz w:val="10"/>
          <w:szCs w:val="10"/>
          <w:vertAlign w:val="baseline"/>
        </w:rPr>
        <w:t>a</w:t>
      </w:r>
      <w:r>
        <w:rPr>
          <w:color w:val="8C8E93"/>
          <w:spacing w:val="30"/>
          <w:w w:val="105"/>
          <w:sz w:val="10"/>
          <w:szCs w:val="10"/>
          <w:vertAlign w:val="baseline"/>
        </w:rPr>
        <w:t> </w:t>
      </w:r>
      <w:r>
        <w:rPr>
          <w:color w:val="8C8E93"/>
          <w:w w:val="105"/>
          <w:sz w:val="10"/>
          <w:szCs w:val="10"/>
          <w:vertAlign w:val="baseline"/>
        </w:rPr>
        <w:t>daat:</w:t>
      </w:r>
      <w:r>
        <w:rPr>
          <w:color w:val="8C8E93"/>
          <w:spacing w:val="28"/>
          <w:w w:val="105"/>
          <w:sz w:val="10"/>
          <w:szCs w:val="10"/>
          <w:vertAlign w:val="baseline"/>
        </w:rPr>
        <w:t> </w:t>
      </w:r>
      <w:r>
        <w:rPr>
          <w:color w:val="8C8E93"/>
          <w:w w:val="105"/>
          <w:sz w:val="10"/>
          <w:szCs w:val="10"/>
          <w:vertAlign w:val="baseline"/>
        </w:rPr>
        <w:t>ac</w:t>
      </w:r>
      <w:r>
        <w:rPr>
          <w:color w:val="8C8E93"/>
          <w:spacing w:val="12"/>
          <w:w w:val="105"/>
          <w:sz w:val="10"/>
          <w:szCs w:val="10"/>
          <w:vertAlign w:val="baseline"/>
        </w:rPr>
        <w:t> </w:t>
      </w:r>
      <w:r>
        <w:rPr>
          <w:color w:val="8C8E93"/>
          <w:w w:val="105"/>
          <w:sz w:val="10"/>
          <w:szCs w:val="10"/>
          <w:vertAlign w:val="baseline"/>
        </w:rPr>
        <w:t>acojr11.</w:t>
      </w:r>
      <w:r>
        <w:rPr>
          <w:color w:val="8C8E93"/>
          <w:spacing w:val="15"/>
          <w:w w:val="105"/>
          <w:sz w:val="10"/>
          <w:szCs w:val="10"/>
          <w:vertAlign w:val="baseline"/>
        </w:rPr>
        <w:t> </w:t>
      </w:r>
      <w:r>
        <w:rPr>
          <w:color w:val="8C8E93"/>
          <w:w w:val="105"/>
          <w:sz w:val="10"/>
          <w:szCs w:val="10"/>
          <w:vertAlign w:val="baseline"/>
        </w:rPr>
        <w:t>•</w:t>
      </w:r>
      <w:r>
        <w:rPr>
          <w:color w:val="8C8E93"/>
          <w:spacing w:val="52"/>
          <w:w w:val="105"/>
          <w:sz w:val="10"/>
          <w:szCs w:val="10"/>
          <w:vertAlign w:val="baseline"/>
        </w:rPr>
        <w:t> </w:t>
      </w:r>
      <w:r>
        <w:rPr>
          <w:color w:val="8C8E93"/>
          <w:w w:val="105"/>
          <w:sz w:val="10"/>
          <w:szCs w:val="10"/>
          <w:vertAlign w:val="baseline"/>
        </w:rPr>
        <w:t>cua.nto</w:t>
      </w:r>
      <w:r>
        <w:rPr>
          <w:color w:val="8C8E93"/>
          <w:spacing w:val="28"/>
          <w:w w:val="105"/>
          <w:sz w:val="10"/>
          <w:szCs w:val="10"/>
          <w:vertAlign w:val="baseline"/>
        </w:rPr>
        <w:t> </w:t>
      </w:r>
      <w:r>
        <w:rPr>
          <w:color w:val="77797E"/>
          <w:w w:val="105"/>
          <w:sz w:val="10"/>
          <w:szCs w:val="10"/>
          <w:vertAlign w:val="baseline"/>
        </w:rPr>
        <w:t>e,n</w:t>
      </w:r>
      <w:r>
        <w:rPr>
          <w:color w:val="77797E"/>
          <w:spacing w:val="36"/>
          <w:w w:val="105"/>
          <w:sz w:val="10"/>
          <w:szCs w:val="10"/>
          <w:vertAlign w:val="baseline"/>
        </w:rPr>
        <w:t> </w:t>
      </w:r>
      <w:r>
        <w:rPr>
          <w:color w:val="8C8E93"/>
          <w:w w:val="105"/>
          <w:sz w:val="10"/>
          <w:szCs w:val="10"/>
          <w:vertAlign w:val="baseline"/>
        </w:rPr>
        <w:t>e.1lc</w:t>
      </w:r>
      <w:r>
        <w:rPr>
          <w:color w:val="8C8E93"/>
          <w:spacing w:val="15"/>
          <w:w w:val="105"/>
          <w:sz w:val="10"/>
          <w:szCs w:val="10"/>
          <w:vertAlign w:val="baseline"/>
        </w:rPr>
        <w:t> </w:t>
      </w:r>
      <w:r>
        <w:rPr>
          <w:color w:val="8C8E93"/>
          <w:w w:val="105"/>
          <w:sz w:val="10"/>
          <w:szCs w:val="10"/>
          <w:vertAlign w:val="baseline"/>
        </w:rPr>
        <w:t>.senti</w:t>
      </w:r>
      <w:r>
        <w:rPr>
          <w:color w:val="626469"/>
          <w:w w:val="105"/>
          <w:sz w:val="10"/>
          <w:szCs w:val="10"/>
          <w:vertAlign w:val="baseline"/>
        </w:rPr>
        <w:t>d</w:t>
      </w:r>
      <w:r>
        <w:rPr>
          <w:color w:val="8C8E93"/>
          <w:w w:val="105"/>
          <w:sz w:val="10"/>
          <w:szCs w:val="10"/>
          <w:vertAlign w:val="baseline"/>
        </w:rPr>
        <w:t>o</w:t>
      </w:r>
      <w:r>
        <w:rPr>
          <w:color w:val="8C8E93"/>
          <w:spacing w:val="31"/>
          <w:w w:val="105"/>
          <w:sz w:val="10"/>
          <w:szCs w:val="10"/>
          <w:vertAlign w:val="baseline"/>
        </w:rPr>
        <w:t> </w:t>
      </w:r>
      <w:r>
        <w:rPr>
          <w:color w:val="8C8E93"/>
          <w:w w:val="105"/>
          <w:sz w:val="10"/>
          <w:szCs w:val="10"/>
          <w:vertAlign w:val="baseline"/>
        </w:rPr>
        <w:t>K</w:t>
      </w:r>
      <w:r>
        <w:rPr>
          <w:color w:val="8C8E93"/>
          <w:spacing w:val="36"/>
          <w:w w:val="105"/>
          <w:sz w:val="10"/>
          <w:szCs w:val="10"/>
          <w:vertAlign w:val="baseline"/>
        </w:rPr>
        <w:t> </w:t>
      </w:r>
      <w:r>
        <w:rPr>
          <w:rFonts w:ascii="Arial" w:hAnsi="Arial" w:cs="Arial" w:eastAsia="Arial"/>
          <w:color w:val="77797E"/>
          <w:w w:val="105"/>
          <w:sz w:val="10"/>
          <w:szCs w:val="10"/>
          <w:vertAlign w:val="baseline"/>
        </w:rPr>
        <w:t>lcgtslt.</w:t>
      </w:r>
      <w:r>
        <w:rPr>
          <w:rFonts w:ascii="Arial" w:hAnsi="Arial" w:cs="Arial" w:eastAsia="Arial"/>
          <w:color w:val="77797E"/>
          <w:spacing w:val="40"/>
          <w:w w:val="105"/>
          <w:sz w:val="10"/>
          <w:szCs w:val="10"/>
          <w:vertAlign w:val="baseline"/>
        </w:rPr>
        <w:t> </w:t>
      </w:r>
      <w:r>
        <w:rPr>
          <w:rFonts w:ascii="Arial" w:hAnsi="Arial" w:cs="Arial" w:eastAsia="Arial"/>
          <w:color w:val="8C8E93"/>
          <w:w w:val="105"/>
          <w:sz w:val="10"/>
          <w:szCs w:val="10"/>
          <w:vertAlign w:val="baseline"/>
        </w:rPr>
        <w:t>Bue</w:t>
      </w:r>
      <w:r>
        <w:rPr>
          <w:rFonts w:ascii="Arial" w:hAnsi="Arial" w:cs="Arial" w:eastAsia="Arial"/>
          <w:color w:val="8C8E93"/>
          <w:spacing w:val="40"/>
          <w:w w:val="115"/>
          <w:sz w:val="10"/>
          <w:szCs w:val="10"/>
          <w:vertAlign w:val="baseline"/>
        </w:rPr>
        <w:t> </w:t>
      </w:r>
      <w:r>
        <w:rPr>
          <w:rFonts w:ascii="Arial" w:hAnsi="Arial" w:cs="Arial" w:eastAsia="Arial"/>
          <w:color w:val="8C8E93"/>
          <w:w w:val="115"/>
          <w:sz w:val="10"/>
          <w:szCs w:val="10"/>
          <w:vertAlign w:val="baseline"/>
        </w:rPr>
        <w:t>8</w:t>
      </w:r>
      <w:r>
        <w:rPr>
          <w:color w:val="626469"/>
          <w:w w:val="115"/>
          <w:sz w:val="10"/>
          <w:szCs w:val="10"/>
          <w:vertAlign w:val="superscript"/>
        </w:rPr>
        <w:t>1</w:t>
      </w:r>
      <w:r>
        <w:rPr>
          <w:color w:val="626469"/>
          <w:spacing w:val="80"/>
          <w:w w:val="115"/>
          <w:sz w:val="10"/>
          <w:szCs w:val="10"/>
          <w:vertAlign w:val="baseline"/>
        </w:rPr>
        <w:t> </w:t>
      </w:r>
      <w:r>
        <w:rPr>
          <w:rFonts w:ascii="Arial" w:hAnsi="Arial" w:cs="Arial" w:eastAsia="Arial"/>
          <w:color w:val="8C8E93"/>
          <w:w w:val="115"/>
          <w:sz w:val="10"/>
          <w:szCs w:val="10"/>
          <w:vertAlign w:val="baseline"/>
        </w:rPr>
        <w:t>El</w:t>
      </w:r>
      <w:r>
        <w:rPr>
          <w:rFonts w:ascii="Arial" w:hAnsi="Arial" w:cs="Arial" w:eastAsia="Arial"/>
          <w:color w:val="8C8E93"/>
          <w:w w:val="115"/>
          <w:sz w:val="10"/>
          <w:szCs w:val="10"/>
          <w:vertAlign w:val="baseline"/>
        </w:rPr>
        <w:t> </w:t>
      </w:r>
      <w:r>
        <w:rPr>
          <w:rFonts w:ascii="Arial" w:hAnsi="Arial" w:cs="Arial" w:eastAsia="Arial"/>
          <w:color w:val="8C8E93"/>
          <w:w w:val="105"/>
          <w:sz w:val="10"/>
          <w:szCs w:val="10"/>
          <w:vertAlign w:val="baseline"/>
        </w:rPr>
        <w:t>bonrlo</w:t>
      </w:r>
      <w:r>
        <w:rPr>
          <w:rFonts w:ascii="Arial" w:hAnsi="Arial" w:cs="Arial" w:eastAsia="Arial"/>
          <w:color w:val="8C8E93"/>
          <w:spacing w:val="40"/>
          <w:w w:val="105"/>
          <w:sz w:val="10"/>
          <w:szCs w:val="10"/>
          <w:vertAlign w:val="baseline"/>
        </w:rPr>
        <w:t> </w:t>
      </w:r>
      <w:r>
        <w:rPr>
          <w:rFonts w:ascii="Arial" w:hAnsi="Arial" w:cs="Arial" w:eastAsia="Arial"/>
          <w:color w:val="8C8E93"/>
          <w:w w:val="105"/>
          <w:sz w:val="10"/>
          <w:szCs w:val="10"/>
          <w:vertAlign w:val="baseline"/>
        </w:rPr>
        <w:t>que</w:t>
      </w:r>
      <w:r>
        <w:rPr>
          <w:rFonts w:ascii="Arial" w:hAnsi="Arial" w:cs="Arial" w:eastAsia="Arial"/>
          <w:color w:val="8C8E93"/>
          <w:spacing w:val="40"/>
          <w:w w:val="105"/>
          <w:sz w:val="10"/>
          <w:szCs w:val="10"/>
          <w:vertAlign w:val="baseline"/>
        </w:rPr>
        <w:t> </w:t>
      </w:r>
      <w:r>
        <w:rPr>
          <w:rFonts w:ascii="Arial" w:hAnsi="Arial" w:cs="Arial" w:eastAsia="Arial"/>
          <w:color w:val="8C8E93"/>
          <w:w w:val="105"/>
          <w:sz w:val="11"/>
          <w:szCs w:val="11"/>
          <w:vertAlign w:val="baseline"/>
        </w:rPr>
        <w:t>en</w:t>
      </w:r>
      <w:r>
        <w:rPr>
          <w:rFonts w:ascii="Arial" w:hAnsi="Arial" w:cs="Arial" w:eastAsia="Arial"/>
          <w:color w:val="8C8E93"/>
          <w:spacing w:val="40"/>
          <w:w w:val="105"/>
          <w:sz w:val="11"/>
          <w:szCs w:val="11"/>
          <w:vertAlign w:val="baseline"/>
        </w:rPr>
        <w:t> </w:t>
      </w:r>
      <w:r>
        <w:rPr>
          <w:rFonts w:ascii="Arial" w:hAnsi="Arial" w:cs="Arial" w:eastAsia="Arial"/>
          <w:color w:val="77797E"/>
          <w:w w:val="105"/>
          <w:sz w:val="11"/>
          <w:szCs w:val="11"/>
          <w:vertAlign w:val="baseline"/>
        </w:rPr>
        <w:t>utu</w:t>
      </w:r>
      <w:r>
        <w:rPr>
          <w:rFonts w:ascii="Arial" w:hAnsi="Arial" w:cs="Arial" w:eastAsia="Arial"/>
          <w:color w:val="77797E"/>
          <w:sz w:val="11"/>
          <w:szCs w:val="11"/>
          <w:vertAlign w:val="baseline"/>
        </w:rPr>
        <w:tab/>
      </w:r>
      <w:r>
        <w:rPr>
          <w:rFonts w:ascii="Arial" w:hAnsi="Arial" w:cs="Arial" w:eastAsia="Arial"/>
          <w:color w:val="8C8E93"/>
          <w:w w:val="105"/>
          <w:sz w:val="11"/>
          <w:szCs w:val="11"/>
          <w:vertAlign w:val="baseline"/>
        </w:rPr>
        <w:t>1u</w:t>
      </w:r>
      <w:r>
        <w:rPr>
          <w:rFonts w:ascii="Arial" w:hAnsi="Arial" w:cs="Arial" w:eastAsia="Arial"/>
          <w:color w:val="8C8E93"/>
          <w:spacing w:val="80"/>
          <w:w w:val="105"/>
          <w:sz w:val="11"/>
          <w:szCs w:val="11"/>
          <w:vertAlign w:val="baseline"/>
        </w:rPr>
        <w:t> </w:t>
      </w:r>
      <w:r>
        <w:rPr>
          <w:rFonts w:ascii="Arial" w:hAnsi="Arial" w:cs="Arial" w:eastAsia="Arial"/>
          <w:color w:val="8C8E93"/>
          <w:w w:val="105"/>
          <w:sz w:val="11"/>
          <w:szCs w:val="11"/>
          <w:vertAlign w:val="baseline"/>
        </w:rPr>
        <w:t>K</w:t>
      </w:r>
      <w:r>
        <w:rPr>
          <w:rFonts w:ascii="Arial" w:hAnsi="Arial" w:cs="Arial" w:eastAsia="Arial"/>
          <w:color w:val="8C8E93"/>
          <w:spacing w:val="78"/>
          <w:w w:val="105"/>
          <w:sz w:val="11"/>
          <w:szCs w:val="11"/>
          <w:vertAlign w:val="baseline"/>
        </w:rPr>
        <w:t> </w:t>
      </w:r>
      <w:r>
        <w:rPr>
          <w:rFonts w:ascii="Arial" w:hAnsi="Arial" w:cs="Arial" w:eastAsia="Arial"/>
          <w:color w:val="8C8E93"/>
          <w:w w:val="105"/>
          <w:sz w:val="10"/>
          <w:szCs w:val="10"/>
          <w:vertAlign w:val="baseline"/>
        </w:rPr>
        <w:t>lila,</w:t>
      </w:r>
      <w:r>
        <w:rPr>
          <w:rFonts w:ascii="Arial" w:hAnsi="Arial" w:cs="Arial" w:eastAsia="Arial"/>
          <w:color w:val="8C8E93"/>
          <w:spacing w:val="33"/>
          <w:w w:val="105"/>
          <w:sz w:val="10"/>
          <w:szCs w:val="10"/>
          <w:vertAlign w:val="baseline"/>
        </w:rPr>
        <w:t> </w:t>
      </w:r>
      <w:r>
        <w:rPr>
          <w:rFonts w:ascii="Arial" w:hAnsi="Arial" w:cs="Arial" w:eastAsia="Arial"/>
          <w:color w:val="8C8E93"/>
          <w:w w:val="105"/>
          <w:sz w:val="10"/>
          <w:szCs w:val="10"/>
          <w:vertAlign w:val="baseline"/>
        </w:rPr>
        <w:t>se</w:t>
      </w:r>
      <w:r>
        <w:rPr>
          <w:rFonts w:ascii="Arial" w:hAnsi="Arial" w:cs="Arial" w:eastAsia="Arial"/>
          <w:color w:val="8C8E93"/>
          <w:spacing w:val="33"/>
          <w:w w:val="105"/>
          <w:sz w:val="10"/>
          <w:szCs w:val="10"/>
          <w:vertAlign w:val="baseline"/>
        </w:rPr>
        <w:t> </w:t>
      </w:r>
      <w:r>
        <w:rPr>
          <w:rFonts w:ascii="Arial" w:hAnsi="Arial" w:cs="Arial" w:eastAsia="Arial"/>
          <w:color w:val="77797E"/>
          <w:w w:val="105"/>
          <w:sz w:val="10"/>
          <w:szCs w:val="10"/>
          <w:vertAlign w:val="baseline"/>
        </w:rPr>
        <w:t>c111endcrá</w:t>
      </w:r>
      <w:r>
        <w:rPr>
          <w:rFonts w:ascii="Arial" w:hAnsi="Arial" w:cs="Arial" w:eastAsia="Arial"/>
          <w:color w:val="77797E"/>
          <w:spacing w:val="40"/>
          <w:w w:val="105"/>
          <w:sz w:val="10"/>
          <w:szCs w:val="10"/>
          <w:vertAlign w:val="baseline"/>
        </w:rPr>
        <w:t> </w:t>
      </w:r>
      <w:r>
        <w:rPr>
          <w:rFonts w:ascii="Arial" w:hAnsi="Arial" w:cs="Arial" w:eastAsia="Arial"/>
          <w:color w:val="8C8E93"/>
          <w:w w:val="105"/>
          <w:sz w:val="10"/>
          <w:szCs w:val="10"/>
          <w:vertAlign w:val="baseline"/>
        </w:rPr>
        <w:t>sh::m</w:t>
      </w:r>
      <w:r>
        <w:rPr>
          <w:rFonts w:ascii="Arial" w:hAnsi="Arial" w:cs="Arial" w:eastAsia="Arial"/>
          <w:color w:val="8C8E93"/>
          <w:spacing w:val="28"/>
          <w:w w:val="105"/>
          <w:sz w:val="10"/>
          <w:szCs w:val="10"/>
          <w:vertAlign w:val="baseline"/>
        </w:rPr>
        <w:t> </w:t>
      </w:r>
      <w:r>
        <w:rPr>
          <w:rFonts w:ascii="Arial" w:hAnsi="Arial" w:cs="Arial" w:eastAsia="Arial"/>
          <w:color w:val="8C8E93"/>
          <w:w w:val="105"/>
          <w:sz w:val="10"/>
          <w:szCs w:val="10"/>
          <w:vertAlign w:val="baseline"/>
        </w:rPr>
        <w:t>rr,</w:t>
      </w:r>
      <w:r>
        <w:rPr>
          <w:rFonts w:ascii="Arial" w:hAnsi="Arial" w:cs="Arial" w:eastAsia="Arial"/>
          <w:color w:val="8C8E93"/>
          <w:spacing w:val="70"/>
          <w:w w:val="105"/>
          <w:sz w:val="10"/>
          <w:szCs w:val="10"/>
          <w:vertAlign w:val="baseline"/>
        </w:rPr>
        <w:t> </w:t>
      </w:r>
      <w:r>
        <w:rPr>
          <w:rFonts w:ascii="Arial" w:hAnsi="Arial" w:cs="Arial" w:eastAsia="Arial"/>
          <w:color w:val="8C8E93"/>
          <w:w w:val="105"/>
          <w:sz w:val="10"/>
          <w:szCs w:val="10"/>
          <w:vertAlign w:val="baseline"/>
        </w:rPr>
        <w:t>con</w:t>
      </w:r>
      <w:r>
        <w:rPr>
          <w:rFonts w:ascii="Arial" w:hAnsi="Arial" w:cs="Arial" w:eastAsia="Arial"/>
          <w:color w:val="8C8E93"/>
          <w:spacing w:val="72"/>
          <w:w w:val="105"/>
          <w:sz w:val="10"/>
          <w:szCs w:val="10"/>
          <w:vertAlign w:val="baseline"/>
        </w:rPr>
        <w:t> </w:t>
      </w:r>
      <w:r>
        <w:rPr>
          <w:rFonts w:ascii="Arial" w:hAnsi="Arial" w:cs="Arial" w:eastAsia="Arial"/>
          <w:color w:val="8C8E93"/>
          <w:w w:val="105"/>
          <w:sz w:val="11"/>
          <w:szCs w:val="11"/>
          <w:vertAlign w:val="baseline"/>
        </w:rPr>
        <w:t>udusión</w:t>
      </w:r>
      <w:r>
        <w:rPr>
          <w:rFonts w:ascii="Arial" w:hAnsi="Arial" w:cs="Arial" w:eastAsia="Arial"/>
          <w:color w:val="8C8E93"/>
          <w:spacing w:val="38"/>
          <w:w w:val="105"/>
          <w:sz w:val="11"/>
          <w:szCs w:val="11"/>
          <w:vertAlign w:val="baseline"/>
        </w:rPr>
        <w:t> </w:t>
      </w:r>
      <w:r>
        <w:rPr>
          <w:rFonts w:ascii="Arial" w:hAnsi="Arial" w:cs="Arial" w:eastAsia="Arial"/>
          <w:color w:val="8C8E93"/>
          <w:w w:val="105"/>
          <w:sz w:val="10"/>
          <w:szCs w:val="10"/>
          <w:vertAlign w:val="baseline"/>
        </w:rPr>
        <w:t>de</w:t>
      </w:r>
      <w:r>
        <w:rPr>
          <w:rFonts w:ascii="Arial" w:hAnsi="Arial" w:cs="Arial" w:eastAsia="Arial"/>
          <w:color w:val="8C8E93"/>
          <w:spacing w:val="26"/>
          <w:w w:val="105"/>
          <w:sz w:val="10"/>
          <w:szCs w:val="10"/>
          <w:vertAlign w:val="baseline"/>
        </w:rPr>
        <w:t> </w:t>
      </w:r>
      <w:r>
        <w:rPr>
          <w:rFonts w:ascii="Arial" w:hAnsi="Arial" w:cs="Arial" w:eastAsia="Arial"/>
          <w:color w:val="77797E"/>
          <w:w w:val="105"/>
          <w:sz w:val="10"/>
          <w:szCs w:val="10"/>
          <w:vertAlign w:val="baseline"/>
        </w:rPr>
        <w:t>lodo</w:t>
      </w:r>
      <w:r>
        <w:rPr>
          <w:rFonts w:ascii="Arial" w:hAnsi="Arial" w:cs="Arial" w:eastAsia="Arial"/>
          <w:color w:val="77797E"/>
          <w:spacing w:val="29"/>
          <w:w w:val="105"/>
          <w:sz w:val="10"/>
          <w:szCs w:val="10"/>
          <w:vertAlign w:val="baseline"/>
        </w:rPr>
        <w:t> </w:t>
      </w:r>
      <w:r>
        <w:rPr>
          <w:rFonts w:ascii="Arial" w:hAnsi="Arial" w:cs="Arial" w:eastAsia="Arial"/>
          <w:color w:val="8C8E93"/>
          <w:w w:val="105"/>
          <w:sz w:val="10"/>
          <w:szCs w:val="10"/>
          <w:vertAlign w:val="baseline"/>
        </w:rPr>
        <w:t>otro,</w:t>
      </w:r>
      <w:r>
        <w:rPr>
          <w:rFonts w:ascii="Arial" w:hAnsi="Arial" w:cs="Arial" w:eastAsia="Arial"/>
          <w:color w:val="8C8E93"/>
          <w:spacing w:val="25"/>
          <w:w w:val="105"/>
          <w:sz w:val="10"/>
          <w:szCs w:val="10"/>
          <w:vertAlign w:val="baseline"/>
        </w:rPr>
        <w:t> </w:t>
      </w:r>
      <w:r>
        <w:rPr>
          <w:rFonts w:ascii="Arial" w:hAnsi="Arial" w:cs="Arial" w:eastAsia="Arial"/>
          <w:color w:val="626469"/>
          <w:w w:val="105"/>
          <w:sz w:val="10"/>
          <w:szCs w:val="10"/>
          <w:vertAlign w:val="baseline"/>
        </w:rPr>
        <w:t>e</w:t>
      </w:r>
      <w:r>
        <w:rPr>
          <w:rFonts w:ascii="Arial" w:hAnsi="Arial" w:cs="Arial" w:eastAsia="Arial"/>
          <w:color w:val="8C8E93"/>
          <w:w w:val="105"/>
          <w:sz w:val="10"/>
          <w:szCs w:val="10"/>
          <w:vertAlign w:val="baseline"/>
        </w:rPr>
        <w:t>l</w:t>
      </w:r>
      <w:r>
        <w:rPr>
          <w:rFonts w:ascii="Arial" w:hAnsi="Arial" w:cs="Arial" w:eastAsia="Arial"/>
          <w:color w:val="8C8E93"/>
          <w:spacing w:val="40"/>
          <w:w w:val="105"/>
          <w:sz w:val="10"/>
          <w:szCs w:val="10"/>
          <w:vertAlign w:val="baseline"/>
        </w:rPr>
        <w:t> </w:t>
      </w:r>
      <w:r>
        <w:rPr>
          <w:rFonts w:ascii="Arial" w:hAnsi="Arial" w:cs="Arial" w:eastAsia="Arial"/>
          <w:color w:val="8C8E93"/>
          <w:w w:val="105"/>
          <w:sz w:val="10"/>
          <w:szCs w:val="10"/>
          <w:vertAlign w:val="baseline"/>
        </w:rPr>
        <w:t>solar</w:t>
      </w:r>
    </w:p>
    <w:p>
      <w:pPr>
        <w:spacing w:line="372" w:lineRule="auto" w:before="3"/>
        <w:ind w:left="1793" w:right="955" w:firstLine="795"/>
        <w:jc w:val="both"/>
        <w:rPr>
          <w:rFonts w:ascii="Arial" w:hAnsi="Arial" w:cs="Arial" w:eastAsia="Arial"/>
          <w:sz w:val="10"/>
          <w:szCs w:val="10"/>
        </w:rPr>
      </w:pPr>
      <w:r>
        <w:rPr>
          <w:rFonts w:ascii="Arial" w:hAnsi="Arial" w:cs="Arial" w:eastAsia="Arial"/>
          <w:sz w:val="10"/>
          <w:szCs w:val="10"/>
        </w:rPr>
        <mc:AlternateContent>
          <mc:Choice Requires="wps">
            <w:drawing>
              <wp:anchor distT="0" distB="0" distL="0" distR="0" allowOverlap="1" layoutInCell="1" locked="0" behindDoc="0" simplePos="0" relativeHeight="15811072">
                <wp:simplePos x="0" y="0"/>
                <wp:positionH relativeFrom="page">
                  <wp:posOffset>5156115</wp:posOffset>
                </wp:positionH>
                <wp:positionV relativeFrom="paragraph">
                  <wp:posOffset>108367</wp:posOffset>
                </wp:positionV>
                <wp:extent cx="12700" cy="86995"/>
                <wp:effectExtent l="0" t="0" r="0" b="0"/>
                <wp:wrapNone/>
                <wp:docPr id="482" name="Graphic 482"/>
                <wp:cNvGraphicFramePr>
                  <a:graphicFrameLocks/>
                </wp:cNvGraphicFramePr>
                <a:graphic>
                  <a:graphicData uri="http://schemas.microsoft.com/office/word/2010/wordprocessingShape">
                    <wps:wsp>
                      <wps:cNvPr id="482" name="Graphic 482"/>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405.993317pt;margin-top:8.532906pt;width:.961614pt;height:6.829713pt;mso-position-horizontal-relative:page;mso-position-vertical-relative:paragraph;z-index:15811072" id="docshape360" filled="true" fillcolor="#e1e4e8" stroked="false">
                <v:fill type="solid"/>
                <w10:wrap type="none"/>
              </v:rect>
            </w:pict>
          </mc:Fallback>
        </mc:AlternateContent>
      </w:r>
      <w:r>
        <w:rPr>
          <w:rFonts w:ascii="Arial" w:hAnsi="Arial" w:cs="Arial" w:eastAsia="Arial"/>
          <w:color w:val="77797E"/>
          <w:sz w:val="10"/>
          <w:szCs w:val="10"/>
        </w:rPr>
        <w:t>81.se</w:t>
      </w:r>
      <w:r>
        <w:rPr>
          <w:rFonts w:ascii="Arial" w:hAnsi="Arial" w:cs="Arial" w:eastAsia="Arial"/>
          <w:color w:val="77797E"/>
          <w:spacing w:val="38"/>
          <w:sz w:val="10"/>
          <w:szCs w:val="10"/>
        </w:rPr>
        <w:t> </w:t>
      </w:r>
      <w:r>
        <w:rPr>
          <w:rFonts w:ascii="Arial" w:hAnsi="Arial" w:cs="Arial" w:eastAsia="Arial"/>
          <w:color w:val="8C8E93"/>
          <w:sz w:val="10"/>
          <w:szCs w:val="10"/>
        </w:rPr>
        <w:t>9..</w:t>
      </w:r>
      <w:r>
        <w:rPr>
          <w:rFonts w:ascii="Arial" w:hAnsi="Arial" w:cs="Arial" w:eastAsia="Arial"/>
          <w:color w:val="8C8E93"/>
          <w:spacing w:val="80"/>
          <w:w w:val="150"/>
          <w:sz w:val="10"/>
          <w:szCs w:val="10"/>
        </w:rPr>
        <w:t> </w:t>
      </w:r>
      <w:r>
        <w:rPr>
          <w:rFonts w:ascii="Arial" w:hAnsi="Arial" w:cs="Arial" w:eastAsia="Arial"/>
          <w:color w:val="8C8E93"/>
          <w:sz w:val="10"/>
          <w:szCs w:val="10"/>
        </w:rPr>
        <w:t>fJ</w:t>
      </w:r>
      <w:r>
        <w:rPr>
          <w:rFonts w:ascii="Arial" w:hAnsi="Arial" w:cs="Arial" w:eastAsia="Arial"/>
          <w:color w:val="8C8E93"/>
          <w:spacing w:val="64"/>
          <w:sz w:val="10"/>
          <w:szCs w:val="10"/>
        </w:rPr>
        <w:t> </w:t>
      </w:r>
      <w:r>
        <w:rPr>
          <w:rFonts w:ascii="Arial" w:hAnsi="Arial" w:cs="Arial" w:eastAsia="Arial"/>
          <w:color w:val="8C8E93"/>
          <w:sz w:val="10"/>
          <w:szCs w:val="10"/>
        </w:rPr>
        <w:t>pac.to</w:t>
      </w:r>
      <w:r>
        <w:rPr>
          <w:rFonts w:ascii="Arial" w:hAnsi="Arial" w:cs="Arial" w:eastAsia="Arial"/>
          <w:color w:val="8C8E93"/>
          <w:spacing w:val="37"/>
          <w:sz w:val="10"/>
          <w:szCs w:val="10"/>
        </w:rPr>
        <w:t> </w:t>
      </w:r>
      <w:r>
        <w:rPr>
          <w:rFonts w:ascii="Arial" w:hAnsi="Arial" w:cs="Arial" w:eastAsia="Arial"/>
          <w:color w:val="8C8E93"/>
          <w:sz w:val="10"/>
          <w:szCs w:val="10"/>
        </w:rPr>
        <w:t>1irr:se.nl</w:t>
      </w:r>
      <w:r>
        <w:rPr>
          <w:rFonts w:ascii="Arial" w:hAnsi="Arial" w:cs="Arial" w:eastAsia="Arial"/>
          <w:color w:val="CCCDD6"/>
          <w:sz w:val="10"/>
          <w:szCs w:val="10"/>
        </w:rPr>
        <w:t>.</w:t>
      </w:r>
      <w:r>
        <w:rPr>
          <w:rFonts w:ascii="Arial" w:hAnsi="Arial" w:cs="Arial" w:eastAsia="Arial"/>
          <w:color w:val="8C8E93"/>
          <w:sz w:val="10"/>
          <w:szCs w:val="10"/>
        </w:rPr>
        <w:t>e</w:t>
      </w:r>
      <w:r>
        <w:rPr>
          <w:rFonts w:ascii="Arial" w:hAnsi="Arial" w:cs="Arial" w:eastAsia="Arial"/>
          <w:color w:val="8C8E93"/>
          <w:spacing w:val="31"/>
          <w:sz w:val="10"/>
          <w:szCs w:val="10"/>
        </w:rPr>
        <w:t> </w:t>
      </w:r>
      <w:r>
        <w:rPr>
          <w:rFonts w:ascii="Arial" w:hAnsi="Arial" w:cs="Arial" w:eastAsia="Arial"/>
          <w:color w:val="8C8E93"/>
          <w:sz w:val="10"/>
          <w:szCs w:val="10"/>
        </w:rPr>
        <w:t>:1ub:s:L1tifi</w:t>
      </w:r>
      <w:r>
        <w:rPr>
          <w:rFonts w:ascii="Arial" w:hAnsi="Arial" w:cs="Arial" w:eastAsia="Arial"/>
          <w:color w:val="8C8E93"/>
          <w:spacing w:val="80"/>
          <w:sz w:val="10"/>
          <w:szCs w:val="10"/>
        </w:rPr>
        <w:t> </w:t>
      </w:r>
      <w:r>
        <w:rPr>
          <w:rFonts w:ascii="Arial" w:hAnsi="Arial" w:cs="Arial" w:eastAsia="Arial"/>
          <w:color w:val="8C8E93"/>
          <w:sz w:val="10"/>
          <w:szCs w:val="10"/>
        </w:rPr>
        <w:t>en</w:t>
      </w:r>
      <w:r>
        <w:rPr>
          <w:rFonts w:ascii="Arial" w:hAnsi="Arial" w:cs="Arial" w:eastAsia="Arial"/>
          <w:color w:val="8C8E93"/>
          <w:spacing w:val="39"/>
          <w:sz w:val="10"/>
          <w:szCs w:val="10"/>
        </w:rPr>
        <w:t> </w:t>
      </w:r>
      <w:r>
        <w:rPr>
          <w:rFonts w:ascii="Arial" w:hAnsi="Arial" w:cs="Arial" w:eastAsia="Arial"/>
          <w:color w:val="8C8E93"/>
          <w:sz w:val="10"/>
          <w:szCs w:val="10"/>
        </w:rPr>
        <w:t>lanto</w:t>
      </w:r>
      <w:r>
        <w:rPr>
          <w:rFonts w:ascii="Arial" w:hAnsi="Arial" w:cs="Arial" w:eastAsia="Arial"/>
          <w:color w:val="8C8E93"/>
          <w:spacing w:val="40"/>
          <w:sz w:val="10"/>
          <w:szCs w:val="10"/>
        </w:rPr>
        <w:t> </w:t>
      </w:r>
      <w:r>
        <w:rPr>
          <w:rFonts w:ascii="Arial" w:hAnsi="Arial" w:cs="Arial" w:eastAsia="Arial"/>
          <w:color w:val="8C8E93"/>
          <w:sz w:val="10"/>
          <w:szCs w:val="10"/>
        </w:rPr>
        <w:t>no</w:t>
      </w:r>
      <w:r>
        <w:rPr>
          <w:rFonts w:ascii="Arial" w:hAnsi="Arial" w:cs="Arial" w:eastAsia="Arial"/>
          <w:color w:val="8C8E93"/>
          <w:spacing w:val="76"/>
          <w:sz w:val="10"/>
          <w:szCs w:val="10"/>
        </w:rPr>
        <w:t> </w:t>
      </w:r>
      <w:r>
        <w:rPr>
          <w:rFonts w:ascii="Arial" w:hAnsi="Arial" w:cs="Arial" w:eastAsia="Arial"/>
          <w:color w:val="8C8E93"/>
          <w:sz w:val="10"/>
          <w:szCs w:val="10"/>
        </w:rPr>
        <w:t>sea</w:t>
      </w:r>
      <w:r>
        <w:rPr>
          <w:rFonts w:ascii="Arial" w:hAnsi="Arial" w:cs="Arial" w:eastAsia="Arial"/>
          <w:color w:val="8C8E93"/>
          <w:spacing w:val="34"/>
          <w:sz w:val="10"/>
          <w:szCs w:val="10"/>
        </w:rPr>
        <w:t> </w:t>
      </w:r>
      <w:r>
        <w:rPr>
          <w:rFonts w:ascii="Arial" w:hAnsi="Arial" w:cs="Arial" w:eastAsia="Arial"/>
          <w:color w:val="8C8E93"/>
          <w:sz w:val="10"/>
          <w:szCs w:val="10"/>
        </w:rPr>
        <w:t>modlfü:ulo</w:t>
      </w:r>
      <w:r>
        <w:rPr>
          <w:rFonts w:ascii="Arial" w:hAnsi="Arial" w:cs="Arial" w:eastAsia="Arial"/>
          <w:color w:val="8C8E93"/>
          <w:spacing w:val="72"/>
          <w:sz w:val="10"/>
          <w:szCs w:val="10"/>
        </w:rPr>
        <w:t> </w:t>
      </w:r>
      <w:r>
        <w:rPr>
          <w:rFonts w:ascii="Arial" w:hAnsi="Arial" w:cs="Arial" w:eastAsia="Arial"/>
          <w:color w:val="8C8E93"/>
          <w:sz w:val="10"/>
          <w:szCs w:val="10"/>
        </w:rPr>
        <w:t>o</w:t>
      </w:r>
      <w:r>
        <w:rPr>
          <w:rFonts w:ascii="Arial" w:hAnsi="Arial" w:cs="Arial" w:eastAsia="Arial"/>
          <w:color w:val="8C8E93"/>
          <w:spacing w:val="52"/>
          <w:sz w:val="10"/>
          <w:szCs w:val="10"/>
        </w:rPr>
        <w:t> </w:t>
      </w:r>
      <w:r>
        <w:rPr>
          <w:rFonts w:ascii="Arial" w:hAnsi="Arial" w:cs="Arial" w:eastAsia="Arial"/>
          <w:color w:val="77797E"/>
          <w:sz w:val="10"/>
          <w:szCs w:val="10"/>
        </w:rPr>
        <w:t>re:\'OCi.do</w:t>
      </w:r>
      <w:r>
        <w:rPr>
          <w:rFonts w:ascii="Arial" w:hAnsi="Arial" w:cs="Arial" w:eastAsia="Arial"/>
          <w:color w:val="77797E"/>
          <w:spacing w:val="80"/>
          <w:sz w:val="10"/>
          <w:szCs w:val="10"/>
        </w:rPr>
        <w:t> </w:t>
      </w:r>
      <w:r>
        <w:rPr>
          <w:rFonts w:ascii="Arial" w:hAnsi="Arial" w:cs="Arial" w:eastAsia="Arial"/>
          <w:color w:val="626469"/>
          <w:sz w:val="10"/>
          <w:szCs w:val="10"/>
        </w:rPr>
        <w:t>¡</w:t>
      </w:r>
      <w:r>
        <w:rPr>
          <w:rFonts w:ascii="Arial" w:hAnsi="Arial" w:cs="Arial" w:eastAsia="Arial"/>
          <w:color w:val="8C8E93"/>
          <w:sz w:val="10"/>
          <w:szCs w:val="10"/>
        </w:rPr>
        <w:t>xn</w:t>
      </w:r>
      <w:r>
        <w:rPr>
          <w:rFonts w:ascii="Arial" w:hAnsi="Arial" w:cs="Arial" w:eastAsia="Arial"/>
          <w:color w:val="8C8E93"/>
          <w:spacing w:val="57"/>
          <w:sz w:val="10"/>
          <w:szCs w:val="10"/>
        </w:rPr>
        <w:t> </w:t>
      </w:r>
      <w:r>
        <w:rPr>
          <w:rFonts w:ascii="Arial" w:hAnsi="Arial" w:cs="Arial" w:eastAsia="Arial"/>
          <w:color w:val="8C8E93"/>
          <w:sz w:val="10"/>
          <w:szCs w:val="10"/>
        </w:rPr>
        <w:t>Jn</w:t>
      </w:r>
      <w:r>
        <w:rPr>
          <w:rFonts w:ascii="Arial" w:hAnsi="Arial" w:cs="Arial" w:eastAsia="Arial"/>
          <w:color w:val="8C8E93"/>
          <w:spacing w:val="56"/>
          <w:sz w:val="10"/>
          <w:szCs w:val="10"/>
        </w:rPr>
        <w:t> </w:t>
      </w:r>
      <w:r>
        <w:rPr>
          <w:rFonts w:ascii="Arial" w:hAnsi="Arial" w:cs="Arial" w:eastAsia="Arial"/>
          <w:color w:val="8C8E93"/>
          <w:sz w:val="10"/>
          <w:szCs w:val="10"/>
        </w:rPr>
        <w:t>mayori</w:t>
      </w:r>
      <w:r>
        <w:rPr>
          <w:rFonts w:ascii="Arial" w:hAnsi="Arial" w:cs="Arial" w:eastAsia="Arial"/>
          <w:color w:val="8C8E93"/>
          <w:spacing w:val="73"/>
          <w:sz w:val="10"/>
          <w:szCs w:val="10"/>
        </w:rPr>
        <w:t>  </w:t>
      </w:r>
      <w:r>
        <w:rPr>
          <w:rFonts w:ascii="Arial" w:hAnsi="Arial" w:cs="Arial" w:eastAsia="Arial"/>
          <w:color w:val="8C8E93"/>
          <w:sz w:val="10"/>
          <w:szCs w:val="10"/>
        </w:rPr>
        <w:t>que</w:t>
      </w:r>
      <w:r>
        <w:rPr>
          <w:rFonts w:ascii="Arial" w:hAnsi="Arial" w:cs="Arial" w:eastAsia="Arial"/>
          <w:color w:val="8C8E93"/>
          <w:spacing w:val="36"/>
          <w:sz w:val="10"/>
          <w:szCs w:val="10"/>
        </w:rPr>
        <w:t> </w:t>
      </w:r>
      <w:r>
        <w:rPr>
          <w:rFonts w:ascii="Arial" w:hAnsi="Arial" w:cs="Arial" w:eastAsia="Arial"/>
          <w:color w:val="8C8E93"/>
          <w:sz w:val="10"/>
          <w:szCs w:val="10"/>
        </w:rPr>
        <w:t>conlunlam</w:t>
      </w:r>
      <w:r>
        <w:rPr>
          <w:rFonts w:ascii="Arial" w:hAnsi="Arial" w:cs="Arial" w:eastAsia="Arial"/>
          <w:color w:val="626469"/>
          <w:sz w:val="10"/>
          <w:szCs w:val="10"/>
        </w:rPr>
        <w:t>e</w:t>
      </w:r>
      <w:r>
        <w:rPr>
          <w:rFonts w:ascii="Arial" w:hAnsi="Arial" w:cs="Arial" w:eastAsia="Arial"/>
          <w:color w:val="8C8E93"/>
          <w:sz w:val="10"/>
          <w:szCs w:val="10"/>
        </w:rPr>
        <w:t>nte</w:t>
      </w:r>
      <w:r>
        <w:rPr>
          <w:rFonts w:ascii="Arial" w:hAnsi="Arial" w:cs="Arial" w:eastAsia="Arial"/>
          <w:color w:val="8C8E93"/>
          <w:spacing w:val="25"/>
          <w:sz w:val="10"/>
          <w:szCs w:val="10"/>
        </w:rPr>
        <w:t> </w:t>
      </w:r>
      <w:r>
        <w:rPr>
          <w:rFonts w:ascii="Arial" w:hAnsi="Arial" w:cs="Arial" w:eastAsia="Arial"/>
          <w:color w:val="8C8E93"/>
          <w:sz w:val="10"/>
          <w:szCs w:val="10"/>
        </w:rPr>
        <w:t>lo</w:t>
      </w:r>
      <w:r>
        <w:rPr>
          <w:rFonts w:ascii="Arial" w:hAnsi="Arial" w:cs="Arial" w:eastAsia="Arial"/>
          <w:color w:val="8C8E93"/>
          <w:spacing w:val="40"/>
          <w:sz w:val="10"/>
          <w:szCs w:val="10"/>
        </w:rPr>
        <w:t> </w:t>
      </w:r>
      <w:r>
        <w:rPr>
          <w:rFonts w:ascii="Arial" w:hAnsi="Arial" w:cs="Arial" w:eastAsia="Arial"/>
          <w:color w:val="8C8E93"/>
          <w:sz w:val="10"/>
          <w:szCs w:val="10"/>
        </w:rPr>
        <w:t>ha.o</w:t>
      </w:r>
      <w:r>
        <w:rPr>
          <w:rFonts w:ascii="Arial" w:hAnsi="Arial" w:cs="Arial" w:eastAsia="Arial"/>
          <w:color w:val="8C8E93"/>
          <w:spacing w:val="37"/>
          <w:sz w:val="10"/>
          <w:szCs w:val="10"/>
        </w:rPr>
        <w:t> </w:t>
      </w:r>
      <w:r>
        <w:rPr>
          <w:rFonts w:ascii="Arial" w:hAnsi="Arial" w:cs="Arial" w:eastAsia="Arial"/>
          <w:color w:val="8C8E93"/>
          <w:sz w:val="10"/>
          <w:szCs w:val="10"/>
        </w:rPr>
        <w:t>suscrUo,</w:t>
      </w:r>
      <w:r>
        <w:rPr>
          <w:rFonts w:ascii="Arial" w:hAnsi="Arial" w:cs="Arial" w:eastAsia="Arial"/>
          <w:color w:val="8C8E93"/>
          <w:spacing w:val="51"/>
          <w:sz w:val="10"/>
          <w:szCs w:val="10"/>
        </w:rPr>
        <w:t> </w:t>
      </w:r>
      <w:r>
        <w:rPr>
          <w:rFonts w:ascii="Arial" w:hAnsi="Arial" w:cs="Arial" w:eastAsia="Arial"/>
          <w:color w:val="8C8E93"/>
          <w:sz w:val="10"/>
          <w:szCs w:val="10"/>
        </w:rPr>
        <w:t>o</w:t>
      </w:r>
      <w:r>
        <w:rPr>
          <w:rFonts w:ascii="Arial" w:hAnsi="Arial" w:cs="Arial" w:eastAsia="Arial"/>
          <w:color w:val="8C8E93"/>
          <w:spacing w:val="53"/>
          <w:sz w:val="10"/>
          <w:szCs w:val="10"/>
        </w:rPr>
        <w:t> </w:t>
      </w:r>
      <w:r>
        <w:rPr>
          <w:rFonts w:ascii="Arial" w:hAnsi="Arial" w:cs="Arial" w:eastAsia="Arial"/>
          <w:color w:val="8C8E93"/>
          <w:sz w:val="10"/>
          <w:szCs w:val="10"/>
        </w:rPr>
        <w:t>por</w:t>
      </w:r>
      <w:r>
        <w:rPr>
          <w:rFonts w:ascii="Arial" w:hAnsi="Arial" w:cs="Arial" w:eastAsia="Arial"/>
          <w:color w:val="8C8E93"/>
          <w:spacing w:val="71"/>
          <w:sz w:val="10"/>
          <w:szCs w:val="10"/>
        </w:rPr>
        <w:t> </w:t>
      </w:r>
      <w:r>
        <w:rPr>
          <w:rFonts w:ascii="Arial" w:hAnsi="Arial" w:cs="Arial" w:eastAsia="Arial"/>
          <w:color w:val="8C8E93"/>
          <w:sz w:val="10"/>
          <w:szCs w:val="10"/>
        </w:rPr>
        <w:t>•cu</w:t>
      </w:r>
      <w:r>
        <w:rPr>
          <w:rFonts w:ascii="Arial" w:hAnsi="Arial" w:cs="Arial" w:eastAsia="Arial"/>
          <w:color w:val="8C8E93"/>
          <w:spacing w:val="51"/>
          <w:sz w:val="10"/>
          <w:szCs w:val="10"/>
        </w:rPr>
        <w:t> </w:t>
      </w:r>
      <w:r>
        <w:rPr>
          <w:rFonts w:ascii="Arial" w:hAnsi="Arial" w:cs="Arial" w:eastAsia="Arial"/>
          <w:color w:val="8C8E93"/>
          <w:sz w:val="10"/>
          <w:szCs w:val="10"/>
        </w:rPr>
        <w:t>rdo</w:t>
      </w:r>
      <w:r>
        <w:rPr>
          <w:rFonts w:ascii="Arial" w:hAnsi="Arial" w:cs="Arial" w:eastAsia="Arial"/>
          <w:color w:val="8C8E93"/>
          <w:spacing w:val="68"/>
          <w:sz w:val="10"/>
          <w:szCs w:val="10"/>
        </w:rPr>
        <w:t> </w:t>
      </w:r>
      <w:r>
        <w:rPr>
          <w:rFonts w:ascii="Arial" w:hAnsi="Arial" w:cs="Arial" w:eastAsia="Arial"/>
          <w:color w:val="8C8E93"/>
          <w:sz w:val="10"/>
          <w:szCs w:val="10"/>
        </w:rPr>
        <w:t>ód</w:t>
      </w:r>
      <w:r>
        <w:rPr>
          <w:rFonts w:ascii="Arial" w:hAnsi="Arial" w:cs="Arial" w:eastAsia="Arial"/>
          <w:color w:val="8C8E93"/>
          <w:spacing w:val="80"/>
          <w:sz w:val="10"/>
          <w:szCs w:val="10"/>
        </w:rPr>
        <w:t> </w:t>
      </w:r>
      <w:r>
        <w:rPr>
          <w:rFonts w:ascii="Arial" w:hAnsi="Arial" w:cs="Arial" w:eastAsia="Arial"/>
          <w:color w:val="8C8E93"/>
          <w:sz w:val="10"/>
          <w:szCs w:val="10"/>
        </w:rPr>
        <w:t>Co</w:t>
      </w:r>
      <w:r>
        <w:rPr>
          <w:rFonts w:ascii="Arial" w:hAnsi="Arial" w:cs="Arial" w:eastAsia="Arial"/>
          <w:color w:val="626469"/>
          <w:sz w:val="10"/>
          <w:szCs w:val="10"/>
        </w:rPr>
        <w:t>r</w:t>
      </w:r>
      <w:r>
        <w:rPr>
          <w:rFonts w:ascii="Arial" w:hAnsi="Arial" w:cs="Arial" w:eastAsia="Arial"/>
          <w:color w:val="8C8E93"/>
          <w:sz w:val="10"/>
          <w:szCs w:val="10"/>
        </w:rPr>
        <w:t>hlté</w:t>
      </w:r>
      <w:r>
        <w:rPr>
          <w:rFonts w:ascii="Arial" w:hAnsi="Arial" w:cs="Arial" w:eastAsia="Arial"/>
          <w:color w:val="8C8E93"/>
          <w:spacing w:val="40"/>
          <w:sz w:val="10"/>
          <w:szCs w:val="10"/>
        </w:rPr>
        <w:t> </w:t>
      </w:r>
      <w:r>
        <w:rPr>
          <w:rFonts w:ascii="Arial" w:hAnsi="Arial" w:cs="Arial" w:eastAsia="Arial"/>
          <w:color w:val="8C8E93"/>
          <w:sz w:val="10"/>
          <w:szCs w:val="10"/>
        </w:rPr>
        <w:t>P•rltariu</w:t>
      </w:r>
      <w:r>
        <w:rPr>
          <w:rFonts w:ascii="Arial" w:hAnsi="Arial" w:cs="Arial" w:eastAsia="Arial"/>
          <w:color w:val="8C8E93"/>
          <w:spacing w:val="40"/>
          <w:sz w:val="10"/>
          <w:szCs w:val="10"/>
        </w:rPr>
        <w:t> </w:t>
      </w:r>
      <w:r>
        <w:rPr>
          <w:rFonts w:ascii="Arial" w:hAnsi="Arial" w:cs="Arial" w:eastAsia="Arial"/>
          <w:color w:val="8C8E93"/>
          <w:sz w:val="10"/>
          <w:szCs w:val="10"/>
        </w:rPr>
        <w:t>cotrtspvndh:111r.</w:t>
      </w:r>
      <w:r>
        <w:rPr>
          <w:rFonts w:ascii="Arial" w:hAnsi="Arial" w:cs="Arial" w:eastAsia="Arial"/>
          <w:color w:val="8C8E93"/>
          <w:spacing w:val="40"/>
          <w:sz w:val="10"/>
          <w:szCs w:val="10"/>
        </w:rPr>
        <w:t> </w:t>
      </w:r>
      <w:r>
        <w:rPr>
          <w:rFonts w:ascii="Arial" w:hAnsi="Arial" w:cs="Arial" w:eastAsia="Arial"/>
          <w:color w:val="77797E"/>
          <w:sz w:val="10"/>
          <w:szCs w:val="10"/>
        </w:rPr>
        <w:t>(R</w:t>
      </w:r>
      <w:r>
        <w:rPr>
          <w:rFonts w:ascii="Arial" w:hAnsi="Arial" w:cs="Arial" w:eastAsia="Arial"/>
          <w:color w:val="77797E"/>
          <w:spacing w:val="77"/>
          <w:sz w:val="10"/>
          <w:szCs w:val="10"/>
        </w:rPr>
        <w:t> </w:t>
      </w:r>
      <w:r>
        <w:rPr>
          <w:rFonts w:ascii="Arial" w:hAnsi="Arial" w:cs="Arial" w:eastAsia="Arial"/>
          <w:color w:val="8C8E93"/>
          <w:sz w:val="10"/>
          <w:szCs w:val="10"/>
        </w:rPr>
        <w:t>O</w:t>
      </w:r>
      <w:r>
        <w:rPr>
          <w:rFonts w:ascii="Arial" w:hAnsi="Arial" w:cs="Arial" w:eastAsia="Arial"/>
          <w:color w:val="8C8E93"/>
          <w:spacing w:val="80"/>
          <w:sz w:val="10"/>
          <w:szCs w:val="10"/>
        </w:rPr>
        <w:t> </w:t>
      </w:r>
      <w:r>
        <w:rPr>
          <w:rFonts w:ascii="Arial" w:hAnsi="Arial" w:cs="Arial" w:eastAsia="Arial"/>
          <w:color w:val="8C8E93"/>
          <w:sz w:val="10"/>
          <w:szCs w:val="10"/>
        </w:rPr>
        <w:t>dt:"</w:t>
      </w:r>
      <w:r>
        <w:rPr>
          <w:rFonts w:ascii="Arial" w:hAnsi="Arial" w:cs="Arial" w:eastAsia="Arial"/>
          <w:color w:val="8C8E93"/>
          <w:spacing w:val="29"/>
          <w:sz w:val="10"/>
          <w:szCs w:val="10"/>
        </w:rPr>
        <w:t> </w:t>
      </w:r>
      <w:r>
        <w:rPr>
          <w:i/>
          <w:iCs/>
          <w:color w:val="8C8E93"/>
          <w:sz w:val="10"/>
          <w:szCs w:val="10"/>
        </w:rPr>
        <w:t>Z1</w:t>
      </w:r>
      <w:r>
        <w:rPr>
          <w:i/>
          <w:iCs/>
          <w:color w:val="8C8E93"/>
          <w:spacing w:val="80"/>
          <w:sz w:val="10"/>
          <w:szCs w:val="10"/>
        </w:rPr>
        <w:t> </w:t>
      </w:r>
      <w:r>
        <w:rPr>
          <w:rFonts w:ascii="Arial" w:hAnsi="Arial" w:cs="Arial" w:eastAsia="Arial"/>
          <w:color w:val="8C8E93"/>
          <w:sz w:val="10"/>
          <w:szCs w:val="10"/>
        </w:rPr>
        <w:t>d</w:t>
      </w:r>
      <w:r>
        <w:rPr>
          <w:rFonts w:ascii="Arial" w:hAnsi="Arial" w:cs="Arial" w:eastAsia="Arial"/>
          <w:color w:val="626469"/>
          <w:sz w:val="10"/>
          <w:szCs w:val="10"/>
        </w:rPr>
        <w:t>�</w:t>
      </w:r>
      <w:r>
        <w:rPr>
          <w:rFonts w:ascii="Arial" w:hAnsi="Arial" w:cs="Arial" w:eastAsia="Arial"/>
          <w:color w:val="626469"/>
          <w:spacing w:val="15"/>
          <w:sz w:val="10"/>
          <w:szCs w:val="10"/>
        </w:rPr>
        <w:t> </w:t>
      </w:r>
      <w:r>
        <w:rPr>
          <w:rFonts w:ascii="Arial" w:hAnsi="Arial" w:cs="Arial" w:eastAsia="Arial"/>
          <w:color w:val="8C8E93"/>
          <w:sz w:val="10"/>
          <w:szCs w:val="10"/>
        </w:rPr>
        <w:t>Juno</w:t>
      </w:r>
      <w:r>
        <w:rPr>
          <w:rFonts w:ascii="Arial" w:hAnsi="Arial" w:cs="Arial" w:eastAsia="Arial"/>
          <w:color w:val="8C8E93"/>
          <w:spacing w:val="29"/>
          <w:sz w:val="10"/>
          <w:szCs w:val="10"/>
        </w:rPr>
        <w:t> </w:t>
      </w:r>
      <w:r>
        <w:rPr>
          <w:rFonts w:ascii="Arial" w:hAnsi="Arial" w:cs="Arial" w:eastAsia="Arial"/>
          <w:color w:val="8C8E93"/>
          <w:sz w:val="10"/>
          <w:szCs w:val="10"/>
        </w:rPr>
        <w:t>d�</w:t>
      </w:r>
      <w:r>
        <w:rPr>
          <w:rFonts w:ascii="Arial" w:hAnsi="Arial" w:cs="Arial" w:eastAsia="Arial"/>
          <w:color w:val="8C8E93"/>
          <w:spacing w:val="40"/>
          <w:sz w:val="10"/>
          <w:szCs w:val="10"/>
        </w:rPr>
        <w:t> </w:t>
      </w:r>
      <w:r>
        <w:rPr>
          <w:rFonts w:ascii="Arial" w:hAnsi="Arial" w:cs="Arial" w:eastAsia="Arial"/>
          <w:color w:val="8C8E93"/>
          <w:sz w:val="10"/>
          <w:szCs w:val="10"/>
        </w:rPr>
        <w:t>1927)</w:t>
      </w:r>
      <w:r>
        <w:rPr>
          <w:rFonts w:ascii="Arial" w:hAnsi="Arial" w:cs="Arial" w:eastAsia="Arial"/>
          <w:color w:val="BABCC1"/>
          <w:sz w:val="10"/>
          <w:szCs w:val="10"/>
        </w:rPr>
        <w:t>.</w:t>
      </w:r>
    </w:p>
    <w:p>
      <w:pPr>
        <w:pStyle w:val="BodyText"/>
        <w:spacing w:before="52"/>
        <w:rPr>
          <w:rFonts w:ascii="Arial"/>
          <w:sz w:val="10"/>
        </w:rPr>
      </w:pPr>
    </w:p>
    <w:p>
      <w:pPr>
        <w:tabs>
          <w:tab w:pos="7334" w:val="left" w:leader="none"/>
        </w:tabs>
        <w:spacing w:line="309" w:lineRule="auto" w:before="0"/>
        <w:ind w:left="998" w:right="940" w:firstLine="789"/>
        <w:jc w:val="left"/>
        <w:rPr>
          <w:rFonts w:ascii="Arial" w:hAnsi="Arial" w:cs="Arial" w:eastAsia="Arial"/>
          <w:sz w:val="10"/>
          <w:szCs w:val="10"/>
        </w:rPr>
      </w:pPr>
      <w:r>
        <w:rPr>
          <w:rFonts w:ascii="Arial" w:hAnsi="Arial" w:cs="Arial" w:eastAsia="Arial"/>
          <w:sz w:val="10"/>
          <w:szCs w:val="10"/>
        </w:rPr>
        <mc:AlternateContent>
          <mc:Choice Requires="wps">
            <w:drawing>
              <wp:anchor distT="0" distB="0" distL="0" distR="0" allowOverlap="1" layoutInCell="1" locked="0" behindDoc="1" simplePos="0" relativeHeight="483739648">
                <wp:simplePos x="0" y="0"/>
                <wp:positionH relativeFrom="page">
                  <wp:posOffset>4180413</wp:posOffset>
                </wp:positionH>
                <wp:positionV relativeFrom="paragraph">
                  <wp:posOffset>-10548</wp:posOffset>
                </wp:positionV>
                <wp:extent cx="58419" cy="104139"/>
                <wp:effectExtent l="0" t="0" r="0" b="0"/>
                <wp:wrapNone/>
                <wp:docPr id="483" name="Graphic 483"/>
                <wp:cNvGraphicFramePr>
                  <a:graphicFrameLocks/>
                </wp:cNvGraphicFramePr>
                <a:graphic>
                  <a:graphicData uri="http://schemas.microsoft.com/office/word/2010/wordprocessingShape">
                    <wps:wsp>
                      <wps:cNvPr id="483" name="Graphic 483"/>
                      <wps:cNvSpPr/>
                      <wps:spPr>
                        <a:xfrm>
                          <a:off x="0" y="0"/>
                          <a:ext cx="58419" cy="104139"/>
                        </a:xfrm>
                        <a:custGeom>
                          <a:avLst/>
                          <a:gdLst/>
                          <a:ahLst/>
                          <a:cxnLst/>
                          <a:rect l="l" t="t" r="r" b="b"/>
                          <a:pathLst>
                            <a:path w="58419" h="104139">
                              <a:moveTo>
                                <a:pt x="58009" y="104084"/>
                              </a:moveTo>
                              <a:lnTo>
                                <a:pt x="0" y="104084"/>
                              </a:lnTo>
                              <a:lnTo>
                                <a:pt x="0" y="0"/>
                              </a:lnTo>
                              <a:lnTo>
                                <a:pt x="58009" y="0"/>
                              </a:lnTo>
                              <a:lnTo>
                                <a:pt x="58009" y="104084"/>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329.166382pt;margin-top:-.830619pt;width:4.567665pt;height:8.195656pt;mso-position-horizontal-relative:page;mso-position-vertical-relative:paragraph;z-index:-19576832" id="docshape361"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1" simplePos="0" relativeHeight="483740160">
                <wp:simplePos x="0" y="0"/>
                <wp:positionH relativeFrom="page">
                  <wp:posOffset>4613862</wp:posOffset>
                </wp:positionH>
                <wp:positionV relativeFrom="paragraph">
                  <wp:posOffset>-10548</wp:posOffset>
                </wp:positionV>
                <wp:extent cx="12700" cy="102870"/>
                <wp:effectExtent l="0" t="0" r="0" b="0"/>
                <wp:wrapNone/>
                <wp:docPr id="484" name="Graphic 484"/>
                <wp:cNvGraphicFramePr>
                  <a:graphicFrameLocks/>
                </wp:cNvGraphicFramePr>
                <a:graphic>
                  <a:graphicData uri="http://schemas.microsoft.com/office/word/2010/wordprocessingShape">
                    <wps:wsp>
                      <wps:cNvPr id="484" name="Graphic 484"/>
                      <wps:cNvSpPr/>
                      <wps:spPr>
                        <a:xfrm>
                          <a:off x="0" y="0"/>
                          <a:ext cx="12700" cy="102870"/>
                        </a:xfrm>
                        <a:custGeom>
                          <a:avLst/>
                          <a:gdLst/>
                          <a:ahLst/>
                          <a:cxnLst/>
                          <a:rect l="l" t="t" r="r" b="b"/>
                          <a:pathLst>
                            <a:path w="12700" h="102870">
                              <a:moveTo>
                                <a:pt x="12212" y="102706"/>
                              </a:moveTo>
                              <a:lnTo>
                                <a:pt x="0" y="102706"/>
                              </a:lnTo>
                              <a:lnTo>
                                <a:pt x="0" y="0"/>
                              </a:lnTo>
                              <a:lnTo>
                                <a:pt x="12212" y="0"/>
                              </a:lnTo>
                              <a:lnTo>
                                <a:pt x="12212" y="102706"/>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363.296265pt;margin-top:-.830619pt;width:.961614pt;height:8.087124pt;mso-position-horizontal-relative:page;mso-position-vertical-relative:paragraph;z-index:-19576320" id="docshape362"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1" simplePos="0" relativeHeight="483740672">
                <wp:simplePos x="0" y="0"/>
                <wp:positionH relativeFrom="page">
                  <wp:posOffset>5555486</wp:posOffset>
                </wp:positionH>
                <wp:positionV relativeFrom="paragraph">
                  <wp:posOffset>38261</wp:posOffset>
                </wp:positionV>
                <wp:extent cx="12700" cy="51435"/>
                <wp:effectExtent l="0" t="0" r="0" b="0"/>
                <wp:wrapNone/>
                <wp:docPr id="485" name="Graphic 485"/>
                <wp:cNvGraphicFramePr>
                  <a:graphicFrameLocks/>
                </wp:cNvGraphicFramePr>
                <a:graphic>
                  <a:graphicData uri="http://schemas.microsoft.com/office/word/2010/wordprocessingShape">
                    <wps:wsp>
                      <wps:cNvPr id="485" name="Graphic 485"/>
                      <wps:cNvSpPr/>
                      <wps:spPr>
                        <a:xfrm>
                          <a:off x="0" y="0"/>
                          <a:ext cx="12700" cy="51435"/>
                        </a:xfrm>
                        <a:custGeom>
                          <a:avLst/>
                          <a:gdLst/>
                          <a:ahLst/>
                          <a:cxnLst/>
                          <a:rect l="l" t="t" r="r" b="b"/>
                          <a:pathLst>
                            <a:path w="12700" h="51435">
                              <a:moveTo>
                                <a:pt x="12212" y="51353"/>
                              </a:moveTo>
                              <a:lnTo>
                                <a:pt x="0" y="51353"/>
                              </a:lnTo>
                              <a:lnTo>
                                <a:pt x="0" y="0"/>
                              </a:lnTo>
                              <a:lnTo>
                                <a:pt x="12212" y="0"/>
                              </a:lnTo>
                              <a:lnTo>
                                <a:pt x="12212" y="51353"/>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437.43988pt;margin-top:3.012722pt;width:.961614pt;height:4.043562pt;mso-position-horizontal-relative:page;mso-position-vertical-relative:paragraph;z-index:-19575808" id="docshape363"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1" simplePos="0" relativeHeight="483741184">
                <wp:simplePos x="0" y="0"/>
                <wp:positionH relativeFrom="page">
                  <wp:posOffset>5920462</wp:posOffset>
                </wp:positionH>
                <wp:positionV relativeFrom="paragraph">
                  <wp:posOffset>2669</wp:posOffset>
                </wp:positionV>
                <wp:extent cx="81915" cy="86995"/>
                <wp:effectExtent l="0" t="0" r="0" b="0"/>
                <wp:wrapNone/>
                <wp:docPr id="486" name="Graphic 486"/>
                <wp:cNvGraphicFramePr>
                  <a:graphicFrameLocks/>
                </wp:cNvGraphicFramePr>
                <a:graphic>
                  <a:graphicData uri="http://schemas.microsoft.com/office/word/2010/wordprocessingShape">
                    <wps:wsp>
                      <wps:cNvPr id="486" name="Graphic 486"/>
                      <wps:cNvSpPr/>
                      <wps:spPr>
                        <a:xfrm>
                          <a:off x="0" y="0"/>
                          <a:ext cx="81915" cy="86995"/>
                        </a:xfrm>
                        <a:custGeom>
                          <a:avLst/>
                          <a:gdLst/>
                          <a:ahLst/>
                          <a:cxnLst/>
                          <a:rect l="l" t="t" r="r" b="b"/>
                          <a:pathLst>
                            <a:path w="81915" h="86995">
                              <a:moveTo>
                                <a:pt x="81527" y="86737"/>
                              </a:moveTo>
                              <a:lnTo>
                                <a:pt x="0" y="86737"/>
                              </a:lnTo>
                              <a:lnTo>
                                <a:pt x="0" y="0"/>
                              </a:lnTo>
                              <a:lnTo>
                                <a:pt x="81527" y="0"/>
                              </a:lnTo>
                              <a:lnTo>
                                <a:pt x="81527"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466.178131pt;margin-top:.210165pt;width:6.419474pt;height:6.829713pt;mso-position-horizontal-relative:page;mso-position-vertical-relative:paragraph;z-index:-19575296" id="docshape364" filled="true" fillcolor="#e1e4e8" stroked="false">
                <v:fill type="solid"/>
                <w10:wrap type="none"/>
              </v:rect>
            </w:pict>
          </mc:Fallback>
        </mc:AlternateContent>
      </w:r>
      <w:r>
        <w:rPr>
          <w:rFonts w:ascii="Arial" w:hAnsi="Arial" w:cs="Arial" w:eastAsia="Arial"/>
          <w:color w:val="77797E"/>
          <w:w w:val="115"/>
          <w:position w:val="1"/>
          <w:sz w:val="10"/>
          <w:szCs w:val="10"/>
        </w:rPr>
        <w:t>Por</w:t>
      </w:r>
      <w:r>
        <w:rPr>
          <w:rFonts w:ascii="Arial" w:hAnsi="Arial" w:cs="Arial" w:eastAsia="Arial"/>
          <w:color w:val="77797E"/>
          <w:w w:val="115"/>
          <w:position w:val="1"/>
          <w:sz w:val="10"/>
          <w:szCs w:val="10"/>
        </w:rPr>
        <w:t> </w:t>
      </w:r>
      <w:r>
        <w:rPr>
          <w:color w:val="8C8E93"/>
          <w:w w:val="115"/>
          <w:position w:val="1"/>
          <w:sz w:val="11"/>
          <w:szCs w:val="11"/>
        </w:rPr>
        <w:t>ti</w:t>
      </w:r>
      <w:r>
        <w:rPr>
          <w:color w:val="8C8E93"/>
          <w:spacing w:val="14"/>
          <w:w w:val="115"/>
          <w:position w:val="1"/>
          <w:sz w:val="11"/>
          <w:szCs w:val="11"/>
        </w:rPr>
        <w:t> </w:t>
      </w:r>
      <w:r>
        <w:rPr>
          <w:rFonts w:ascii="Arial" w:hAnsi="Arial" w:cs="Arial" w:eastAsia="Arial"/>
          <w:color w:val="8C8E93"/>
          <w:w w:val="115"/>
          <w:position w:val="1"/>
          <w:sz w:val="10"/>
          <w:szCs w:val="10"/>
        </w:rPr>
        <w:t>Coltglo</w:t>
      </w:r>
      <w:r>
        <w:rPr>
          <w:rFonts w:ascii="Arial" w:hAnsi="Arial" w:cs="Arial" w:eastAsia="Arial"/>
          <w:color w:val="8C8E93"/>
          <w:spacing w:val="-2"/>
          <w:w w:val="115"/>
          <w:position w:val="1"/>
          <w:sz w:val="10"/>
          <w:szCs w:val="10"/>
        </w:rPr>
        <w:t> </w:t>
      </w:r>
      <w:r>
        <w:rPr>
          <w:rFonts w:ascii="Arial" w:hAnsi="Arial" w:cs="Arial" w:eastAsia="Arial"/>
          <w:color w:val="8C8E93"/>
          <w:w w:val="115"/>
          <w:position w:val="1"/>
          <w:sz w:val="10"/>
          <w:szCs w:val="10"/>
        </w:rPr>
        <w:t>Oficial</w:t>
      </w:r>
      <w:r>
        <w:rPr>
          <w:rFonts w:ascii="Arial" w:hAnsi="Arial" w:cs="Arial" w:eastAsia="Arial"/>
          <w:color w:val="8C8E93"/>
          <w:spacing w:val="-16"/>
          <w:w w:val="115"/>
          <w:position w:val="1"/>
          <w:sz w:val="10"/>
          <w:szCs w:val="10"/>
        </w:rPr>
        <w:t> </w:t>
      </w:r>
      <w:r>
        <w:rPr>
          <w:rFonts w:ascii="Arial" w:hAnsi="Arial" w:cs="Arial" w:eastAsia="Arial"/>
          <w:color w:val="8C8E93"/>
          <w:w w:val="115"/>
          <w:position w:val="1"/>
          <w:sz w:val="10"/>
          <w:szCs w:val="10"/>
        </w:rPr>
        <w:t>de</w:t>
      </w:r>
      <w:r>
        <w:rPr>
          <w:rFonts w:ascii="Arial" w:hAnsi="Arial" w:cs="Arial" w:eastAsia="Arial"/>
          <w:color w:val="8C8E93"/>
          <w:spacing w:val="18"/>
          <w:w w:val="115"/>
          <w:position w:val="1"/>
          <w:sz w:val="10"/>
          <w:szCs w:val="10"/>
        </w:rPr>
        <w:t> </w:t>
      </w:r>
      <w:r>
        <w:rPr>
          <w:rFonts w:ascii="Arial" w:hAnsi="Arial" w:cs="Arial" w:eastAsia="Arial"/>
          <w:color w:val="8C8E93"/>
          <w:w w:val="115"/>
          <w:position w:val="1"/>
          <w:sz w:val="10"/>
          <w:szCs w:val="10"/>
        </w:rPr>
        <w:t>f,1rmaeéuücos</w:t>
      </w:r>
      <w:r>
        <w:rPr>
          <w:rFonts w:ascii="Arial" w:hAnsi="Arial" w:cs="Arial" w:eastAsia="Arial"/>
          <w:color w:val="8C8E93"/>
          <w:spacing w:val="40"/>
          <w:w w:val="115"/>
          <w:position w:val="1"/>
          <w:sz w:val="10"/>
          <w:szCs w:val="10"/>
        </w:rPr>
        <w:t> </w:t>
      </w:r>
      <w:r>
        <w:rPr>
          <w:rFonts w:ascii="Arial" w:hAnsi="Arial" w:cs="Arial" w:eastAsia="Arial"/>
          <w:color w:val="8C8E93"/>
          <w:w w:val="115"/>
          <w:position w:val="1"/>
          <w:sz w:val="10"/>
          <w:szCs w:val="10"/>
        </w:rPr>
        <w:t>de</w:t>
      </w:r>
      <w:r>
        <w:rPr>
          <w:rFonts w:ascii="Arial" w:hAnsi="Arial" w:cs="Arial" w:eastAsia="Arial"/>
          <w:color w:val="8C8E93"/>
          <w:spacing w:val="21"/>
          <w:w w:val="115"/>
          <w:position w:val="1"/>
          <w:sz w:val="10"/>
          <w:szCs w:val="10"/>
        </w:rPr>
        <w:t> </w:t>
      </w:r>
      <w:r>
        <w:rPr>
          <w:color w:val="8C8E93"/>
          <w:w w:val="115"/>
          <w:position w:val="1"/>
          <w:sz w:val="10"/>
          <w:szCs w:val="10"/>
        </w:rPr>
        <w:t>t.,</w:t>
      </w:r>
      <w:r>
        <w:rPr>
          <w:color w:val="8C8E93"/>
          <w:spacing w:val="28"/>
          <w:w w:val="115"/>
          <w:position w:val="1"/>
          <w:sz w:val="10"/>
          <w:szCs w:val="10"/>
        </w:rPr>
        <w:t> </w:t>
      </w:r>
      <w:r>
        <w:rPr>
          <w:rFonts w:ascii="Arial" w:hAnsi="Arial" w:cs="Arial" w:eastAsia="Arial"/>
          <w:color w:val="8C8E93"/>
          <w:w w:val="115"/>
          <w:position w:val="1"/>
          <w:sz w:val="10"/>
          <w:szCs w:val="10"/>
        </w:rPr>
        <w:t>Prnvlni:f,1</w:t>
      </w:r>
      <w:r>
        <w:rPr>
          <w:rFonts w:ascii="Arial" w:hAnsi="Arial" w:cs="Arial" w:eastAsia="Arial"/>
          <w:color w:val="8C8E93"/>
          <w:spacing w:val="19"/>
          <w:w w:val="115"/>
          <w:position w:val="1"/>
          <w:sz w:val="10"/>
          <w:szCs w:val="10"/>
        </w:rPr>
        <w:t> </w:t>
      </w:r>
      <w:r>
        <w:rPr>
          <w:rFonts w:ascii="Arial" w:hAnsi="Arial" w:cs="Arial" w:eastAsia="Arial"/>
          <w:color w:val="8C8E93"/>
          <w:w w:val="115"/>
          <w:position w:val="1"/>
          <w:sz w:val="10"/>
          <w:szCs w:val="10"/>
        </w:rPr>
        <w:t>de</w:t>
      </w:r>
      <w:r>
        <w:rPr>
          <w:rFonts w:ascii="Arial" w:hAnsi="Arial" w:cs="Arial" w:eastAsia="Arial"/>
          <w:color w:val="8C8E93"/>
          <w:spacing w:val="25"/>
          <w:w w:val="115"/>
          <w:position w:val="1"/>
          <w:sz w:val="10"/>
          <w:szCs w:val="10"/>
        </w:rPr>
        <w:t> </w:t>
      </w:r>
      <w:r>
        <w:rPr>
          <w:rFonts w:ascii="Arial" w:hAnsi="Arial" w:cs="Arial" w:eastAsia="Arial"/>
          <w:color w:val="8C8E93"/>
          <w:w w:val="115"/>
          <w:position w:val="1"/>
          <w:sz w:val="10"/>
          <w:szCs w:val="10"/>
        </w:rPr>
        <w:t>La,</w:t>
      </w:r>
      <w:r>
        <w:rPr>
          <w:rFonts w:ascii="Arial" w:hAnsi="Arial" w:cs="Arial" w:eastAsia="Arial"/>
          <w:color w:val="8C8E93"/>
          <w:spacing w:val="40"/>
          <w:w w:val="115"/>
          <w:position w:val="1"/>
          <w:sz w:val="10"/>
          <w:szCs w:val="10"/>
        </w:rPr>
        <w:t> </w:t>
      </w:r>
      <w:r>
        <w:rPr>
          <w:rFonts w:ascii="Arial" w:hAnsi="Arial" w:cs="Arial" w:eastAsia="Arial"/>
          <w:color w:val="8C8E93"/>
          <w:w w:val="105"/>
          <w:position w:val="1"/>
          <w:sz w:val="10"/>
          <w:szCs w:val="10"/>
        </w:rPr>
        <w:t>Palmiil.S </w:t>
      </w:r>
      <w:r>
        <w:rPr>
          <w:rFonts w:ascii="Arial" w:hAnsi="Arial" w:cs="Arial" w:eastAsia="Arial"/>
          <w:color w:val="AAACB1"/>
          <w:w w:val="165"/>
          <w:position w:val="1"/>
          <w:sz w:val="12"/>
          <w:szCs w:val="12"/>
        </w:rPr>
        <w:t>-</w:t>
      </w:r>
      <w:r>
        <w:rPr>
          <w:rFonts w:ascii="Arial" w:hAnsi="Arial" w:cs="Arial" w:eastAsia="Arial"/>
          <w:color w:val="8C8E93"/>
          <w:w w:val="165"/>
          <w:position w:val="1"/>
          <w:sz w:val="12"/>
          <w:szCs w:val="12"/>
        </w:rPr>
        <w:t>f</w:t>
      </w:r>
      <w:r>
        <w:rPr>
          <w:rFonts w:ascii="Arial" w:hAnsi="Arial" w:cs="Arial" w:eastAsia="Arial"/>
          <w:color w:val="8C8E93"/>
          <w:spacing w:val="40"/>
          <w:w w:val="165"/>
          <w:position w:val="1"/>
          <w:sz w:val="12"/>
          <w:szCs w:val="12"/>
        </w:rPr>
        <w:t> </w:t>
      </w:r>
      <w:r>
        <w:rPr>
          <w:color w:val="8C8E93"/>
          <w:w w:val="115"/>
          <w:position w:val="1"/>
          <w:sz w:val="12"/>
          <w:szCs w:val="12"/>
        </w:rPr>
        <w:t>t.Urquu</w:t>
      </w:r>
      <w:r>
        <w:rPr>
          <w:color w:val="AAACB1"/>
          <w:w w:val="115"/>
          <w:position w:val="1"/>
          <w:sz w:val="12"/>
          <w:szCs w:val="12"/>
        </w:rPr>
        <w:t>,</w:t>
      </w:r>
      <w:r>
        <w:rPr>
          <w:color w:val="AAACB1"/>
          <w:spacing w:val="34"/>
          <w:w w:val="115"/>
          <w:position w:val="1"/>
          <w:sz w:val="12"/>
          <w:szCs w:val="12"/>
        </w:rPr>
        <w:t> </w:t>
      </w:r>
      <w:r>
        <w:rPr>
          <w:rFonts w:ascii="Arial" w:hAnsi="Arial" w:cs="Arial" w:eastAsia="Arial"/>
          <w:color w:val="77797E"/>
          <w:w w:val="115"/>
          <w:position w:val="1"/>
          <w:sz w:val="10"/>
          <w:szCs w:val="10"/>
        </w:rPr>
        <w:t>fubricado</w:t>
      </w:r>
      <w:r>
        <w:rPr>
          <w:rFonts w:ascii="Arial" w:hAnsi="Arial" w:cs="Arial" w:eastAsia="Arial"/>
          <w:color w:val="77797E"/>
          <w:spacing w:val="31"/>
          <w:w w:val="115"/>
          <w:position w:val="1"/>
          <w:sz w:val="10"/>
          <w:szCs w:val="10"/>
        </w:rPr>
        <w:t> </w:t>
      </w:r>
      <w:r>
        <w:rPr>
          <w:rFonts w:ascii="Arial" w:hAnsi="Arial" w:cs="Arial" w:eastAsia="Arial"/>
          <w:color w:val="8C8E93"/>
          <w:w w:val="115"/>
          <w:position w:val="1"/>
          <w:sz w:val="11"/>
          <w:szCs w:val="11"/>
        </w:rPr>
        <w:t>y</w:t>
      </w:r>
      <w:r>
        <w:rPr>
          <w:rFonts w:ascii="Arial" w:hAnsi="Arial" w:cs="Arial" w:eastAsia="Arial"/>
          <w:color w:val="8C8E93"/>
          <w:spacing w:val="40"/>
          <w:w w:val="115"/>
          <w:position w:val="1"/>
          <w:sz w:val="11"/>
          <w:szCs w:val="11"/>
        </w:rPr>
        <w:t> </w:t>
      </w:r>
      <w:r>
        <w:rPr>
          <w:color w:val="8C8E93"/>
          <w:w w:val="115"/>
          <w:position w:val="1"/>
          <w:sz w:val="12"/>
          <w:szCs w:val="12"/>
        </w:rPr>
        <w:t>Nuc</w:t>
      </w:r>
      <w:r>
        <w:rPr>
          <w:color w:val="8C8E93"/>
          <w:position w:val="1"/>
          <w:sz w:val="12"/>
          <w:szCs w:val="12"/>
        </w:rPr>
        <w:tab/>
      </w:r>
      <w:r>
        <w:rPr>
          <w:rFonts w:ascii="Arial" w:hAnsi="Arial" w:cs="Arial" w:eastAsia="Arial"/>
          <w:color w:val="8C8E93"/>
          <w:w w:val="115"/>
          <w:position w:val="1"/>
          <w:sz w:val="10"/>
          <w:szCs w:val="10"/>
        </w:rPr>
        <w:t>8Jrcll</w:t>
      </w:r>
      <w:r>
        <w:rPr>
          <w:color w:val="AAACB1"/>
          <w:w w:val="115"/>
          <w:sz w:val="6"/>
          <w:szCs w:val="6"/>
        </w:rPr>
        <w:t>1</w:t>
      </w:r>
      <w:r>
        <w:rPr>
          <w:color w:val="AAACB1"/>
          <w:spacing w:val="21"/>
          <w:w w:val="115"/>
          <w:sz w:val="6"/>
          <w:szCs w:val="6"/>
        </w:rPr>
        <w:t> </w:t>
      </w:r>
      <w:r>
        <w:rPr>
          <w:rFonts w:ascii="Arial" w:hAnsi="Arial" w:cs="Arial" w:eastAsia="Arial"/>
          <w:color w:val="77797E"/>
          <w:w w:val="115"/>
          <w:position w:val="1"/>
          <w:sz w:val="10"/>
          <w:szCs w:val="10"/>
        </w:rPr>
        <w:t>ruhticado</w:t>
      </w:r>
      <w:r>
        <w:rPr>
          <w:rFonts w:ascii="Arial" w:hAnsi="Arial" w:cs="Arial" w:eastAsia="Arial"/>
          <w:color w:val="BABCC1"/>
          <w:w w:val="115"/>
          <w:position w:val="1"/>
          <w:sz w:val="10"/>
          <w:szCs w:val="10"/>
        </w:rPr>
        <w:t>.-</w:t>
      </w:r>
      <w:r>
        <w:rPr>
          <w:rFonts w:ascii="Arial" w:hAnsi="Arial" w:cs="Arial" w:eastAsia="Arial"/>
          <w:color w:val="77797E"/>
          <w:w w:val="115"/>
          <w:position w:val="1"/>
          <w:sz w:val="10"/>
          <w:szCs w:val="10"/>
        </w:rPr>
        <w:t>H</w:t>
      </w:r>
      <w:r>
        <w:rPr>
          <w:rFonts w:ascii="Arial" w:hAnsi="Arial" w:cs="Arial" w:eastAsia="Arial"/>
          <w:color w:val="77797E"/>
          <w:w w:val="115"/>
          <w:position w:val="1"/>
          <w:sz w:val="12"/>
          <w:szCs w:val="12"/>
        </w:rPr>
        <w:t>■</w:t>
      </w:r>
      <w:r>
        <w:rPr>
          <w:rFonts w:ascii="Arial" w:hAnsi="Arial" w:cs="Arial" w:eastAsia="Arial"/>
          <w:color w:val="77797E"/>
          <w:w w:val="115"/>
          <w:position w:val="1"/>
          <w:sz w:val="11"/>
          <w:szCs w:val="11"/>
        </w:rPr>
        <w:t>y</w:t>
      </w:r>
      <w:r>
        <w:rPr>
          <w:rFonts w:ascii="Arial" w:hAnsi="Arial" w:cs="Arial" w:eastAsia="Arial"/>
          <w:color w:val="77797E"/>
          <w:spacing w:val="6"/>
          <w:w w:val="115"/>
          <w:position w:val="1"/>
          <w:sz w:val="11"/>
          <w:szCs w:val="11"/>
        </w:rPr>
        <w:t> </w:t>
      </w:r>
      <w:r>
        <w:rPr>
          <w:rFonts w:ascii="Arial" w:hAnsi="Arial" w:cs="Arial" w:eastAsia="Arial"/>
          <w:color w:val="8C8E93"/>
          <w:w w:val="115"/>
          <w:position w:val="1"/>
          <w:sz w:val="10"/>
          <w:szCs w:val="10"/>
        </w:rPr>
        <w:t>un</w:t>
      </w:r>
      <w:r>
        <w:rPr>
          <w:rFonts w:ascii="Arial" w:hAnsi="Arial" w:cs="Arial" w:eastAsia="Arial"/>
          <w:color w:val="8C8E93"/>
          <w:spacing w:val="-2"/>
          <w:w w:val="115"/>
          <w:position w:val="1"/>
          <w:sz w:val="10"/>
          <w:szCs w:val="10"/>
        </w:rPr>
        <w:t> </w:t>
      </w:r>
      <w:r>
        <w:rPr>
          <w:rFonts w:ascii="Arial" w:hAnsi="Arial" w:cs="Arial" w:eastAsia="Arial"/>
          <w:color w:val="8C8E93"/>
          <w:w w:val="115"/>
          <w:position w:val="1"/>
          <w:sz w:val="10"/>
          <w:szCs w:val="10"/>
        </w:rPr>
        <w:t>�Jlg,</w:t>
      </w:r>
      <w:r>
        <w:rPr>
          <w:rFonts w:ascii="Arial" w:hAnsi="Arial" w:cs="Arial" w:eastAsia="Arial"/>
          <w:color w:val="8C8E93"/>
          <w:spacing w:val="40"/>
          <w:w w:val="115"/>
          <w:position w:val="1"/>
          <w:sz w:val="10"/>
          <w:szCs w:val="10"/>
        </w:rPr>
        <w:t> </w:t>
      </w:r>
      <w:r>
        <w:rPr>
          <w:rFonts w:ascii="Arial" w:hAnsi="Arial" w:cs="Arial" w:eastAsia="Arial"/>
          <w:color w:val="8C8E93"/>
          <w:w w:val="115"/>
          <w:sz w:val="10"/>
          <w:szCs w:val="10"/>
        </w:rPr>
        <w:t>que</w:t>
      </w:r>
      <w:r>
        <w:rPr>
          <w:rFonts w:ascii="Arial" w:hAnsi="Arial" w:cs="Arial" w:eastAsia="Arial"/>
          <w:color w:val="8C8E93"/>
          <w:spacing w:val="30"/>
          <w:w w:val="115"/>
          <w:sz w:val="10"/>
          <w:szCs w:val="10"/>
        </w:rPr>
        <w:t> </w:t>
      </w:r>
      <w:r>
        <w:rPr>
          <w:rFonts w:ascii="Arial" w:hAnsi="Arial" w:cs="Arial" w:eastAsia="Arial"/>
          <w:color w:val="77797E"/>
          <w:w w:val="105"/>
          <w:sz w:val="10"/>
          <w:szCs w:val="10"/>
        </w:rPr>
        <w:t>d1c:c:</w:t>
      </w:r>
      <w:r>
        <w:rPr>
          <w:rFonts w:ascii="Arial" w:hAnsi="Arial" w:cs="Arial" w:eastAsia="Arial"/>
          <w:color w:val="77797E"/>
          <w:spacing w:val="34"/>
          <w:w w:val="115"/>
          <w:sz w:val="10"/>
          <w:szCs w:val="10"/>
        </w:rPr>
        <w:t> </w:t>
      </w:r>
      <w:r>
        <w:rPr>
          <w:rFonts w:ascii="Arial" w:hAnsi="Arial" w:cs="Arial" w:eastAsia="Arial"/>
          <w:color w:val="77797E"/>
          <w:w w:val="115"/>
          <w:sz w:val="10"/>
          <w:szCs w:val="10"/>
        </w:rPr>
        <w:t>,Coleglo </w:t>
      </w:r>
      <w:r>
        <w:rPr>
          <w:rFonts w:ascii="Arial" w:hAnsi="Arial" w:cs="Arial" w:eastAsia="Arial"/>
          <w:color w:val="8C8E93"/>
          <w:w w:val="115"/>
          <w:sz w:val="10"/>
          <w:szCs w:val="10"/>
        </w:rPr>
        <w:t>OOcial</w:t>
      </w:r>
      <w:r>
        <w:rPr>
          <w:rFonts w:ascii="Arial" w:hAnsi="Arial" w:cs="Arial" w:eastAsia="Arial"/>
          <w:color w:val="8C8E93"/>
          <w:spacing w:val="20"/>
          <w:w w:val="115"/>
          <w:sz w:val="10"/>
          <w:szCs w:val="10"/>
        </w:rPr>
        <w:t> </w:t>
      </w:r>
      <w:r>
        <w:rPr>
          <w:color w:val="8C8E93"/>
          <w:w w:val="115"/>
          <w:sz w:val="12"/>
          <w:szCs w:val="12"/>
        </w:rPr>
        <w:t>de</w:t>
      </w:r>
      <w:r>
        <w:rPr>
          <w:color w:val="8C8E93"/>
          <w:spacing w:val="34"/>
          <w:w w:val="115"/>
          <w:sz w:val="12"/>
          <w:szCs w:val="12"/>
        </w:rPr>
        <w:t> </w:t>
      </w:r>
      <w:r>
        <w:rPr>
          <w:rFonts w:ascii="Arial" w:hAnsi="Arial" w:cs="Arial" w:eastAsia="Arial"/>
          <w:color w:val="77797E"/>
          <w:w w:val="115"/>
          <w:sz w:val="10"/>
          <w:szCs w:val="10"/>
        </w:rPr>
        <w:t>fannarhtlcos</w:t>
      </w:r>
      <w:r>
        <w:rPr>
          <w:rFonts w:ascii="Arial" w:hAnsi="Arial" w:cs="Arial" w:eastAsia="Arial"/>
          <w:color w:val="77797E"/>
          <w:spacing w:val="34"/>
          <w:w w:val="115"/>
          <w:sz w:val="10"/>
          <w:szCs w:val="10"/>
        </w:rPr>
        <w:t> </w:t>
      </w:r>
      <w:r>
        <w:rPr>
          <w:rFonts w:ascii="Arial" w:hAnsi="Arial" w:cs="Arial" w:eastAsia="Arial"/>
          <w:color w:val="77797E"/>
          <w:w w:val="105"/>
          <w:sz w:val="10"/>
          <w:szCs w:val="10"/>
        </w:rPr>
        <w:t>d�</w:t>
      </w:r>
      <w:r>
        <w:rPr>
          <w:rFonts w:ascii="Arial" w:hAnsi="Arial" w:cs="Arial" w:eastAsia="Arial"/>
          <w:color w:val="77797E"/>
          <w:spacing w:val="29"/>
          <w:w w:val="115"/>
          <w:sz w:val="10"/>
          <w:szCs w:val="10"/>
        </w:rPr>
        <w:t> </w:t>
      </w:r>
      <w:r>
        <w:rPr>
          <w:rFonts w:ascii="Arial" w:hAnsi="Arial" w:cs="Arial" w:eastAsia="Arial"/>
          <w:color w:val="8C8E93"/>
          <w:w w:val="115"/>
          <w:sz w:val="10"/>
          <w:szCs w:val="10"/>
        </w:rPr>
        <w:t>ta</w:t>
      </w:r>
      <w:r>
        <w:rPr>
          <w:rFonts w:ascii="Arial" w:hAnsi="Arial" w:cs="Arial" w:eastAsia="Arial"/>
          <w:color w:val="8C8E93"/>
          <w:spacing w:val="29"/>
          <w:w w:val="115"/>
          <w:sz w:val="10"/>
          <w:szCs w:val="10"/>
        </w:rPr>
        <w:t> </w:t>
      </w:r>
      <w:r>
        <w:rPr>
          <w:rFonts w:ascii="Arial" w:hAnsi="Arial" w:cs="Arial" w:eastAsia="Arial"/>
          <w:color w:val="8C8E93"/>
          <w:w w:val="115"/>
          <w:sz w:val="10"/>
          <w:szCs w:val="10"/>
        </w:rPr>
        <w:t>Provincia</w:t>
      </w:r>
      <w:r>
        <w:rPr>
          <w:rFonts w:ascii="Arial" w:hAnsi="Arial" w:cs="Arial" w:eastAsia="Arial"/>
          <w:color w:val="8C8E93"/>
          <w:spacing w:val="24"/>
          <w:w w:val="115"/>
          <w:sz w:val="10"/>
          <w:szCs w:val="10"/>
        </w:rPr>
        <w:t> </w:t>
      </w:r>
      <w:r>
        <w:rPr>
          <w:rFonts w:ascii="Arial" w:hAnsi="Arial" w:cs="Arial" w:eastAsia="Arial"/>
          <w:color w:val="8C8E93"/>
          <w:w w:val="115"/>
          <w:sz w:val="10"/>
          <w:szCs w:val="10"/>
        </w:rPr>
        <w:t>de</w:t>
      </w:r>
      <w:r>
        <w:rPr>
          <w:rFonts w:ascii="Arial" w:hAnsi="Arial" w:cs="Arial" w:eastAsia="Arial"/>
          <w:color w:val="8C8E93"/>
          <w:spacing w:val="35"/>
          <w:w w:val="115"/>
          <w:sz w:val="10"/>
          <w:szCs w:val="10"/>
        </w:rPr>
        <w:t> </w:t>
      </w:r>
      <w:r>
        <w:rPr>
          <w:rFonts w:ascii="Arial" w:hAnsi="Arial" w:cs="Arial" w:eastAsia="Arial"/>
          <w:color w:val="8C8E93"/>
          <w:w w:val="115"/>
          <w:sz w:val="10"/>
          <w:szCs w:val="10"/>
        </w:rPr>
        <w:t>Las</w:t>
      </w:r>
      <w:r>
        <w:rPr>
          <w:rFonts w:ascii="Arial" w:hAnsi="Arial" w:cs="Arial" w:eastAsia="Arial"/>
          <w:color w:val="8C8E93"/>
          <w:spacing w:val="-6"/>
          <w:w w:val="115"/>
          <w:sz w:val="10"/>
          <w:szCs w:val="10"/>
        </w:rPr>
        <w:t> </w:t>
      </w:r>
      <w:r>
        <w:rPr>
          <w:rFonts w:ascii="Arial" w:hAnsi="Arial" w:cs="Arial" w:eastAsia="Arial"/>
          <w:color w:val="8C8E93"/>
          <w:w w:val="115"/>
          <w:sz w:val="10"/>
          <w:szCs w:val="10"/>
        </w:rPr>
        <w:t>Pa!mu</w:t>
      </w:r>
      <w:r>
        <w:rPr>
          <w:rFonts w:ascii="Arial" w:hAnsi="Arial" w:cs="Arial" w:eastAsia="Arial"/>
          <w:color w:val="8C8E93"/>
          <w:spacing w:val="-7"/>
          <w:w w:val="115"/>
          <w:sz w:val="10"/>
          <w:szCs w:val="10"/>
        </w:rPr>
        <w:t> </w:t>
      </w:r>
      <w:r>
        <w:rPr>
          <w:rFonts w:ascii="Arial" w:hAnsi="Arial" w:cs="Arial" w:eastAsia="Arial"/>
          <w:color w:val="8C8E93"/>
          <w:w w:val="115"/>
          <w:sz w:val="10"/>
          <w:szCs w:val="10"/>
        </w:rPr>
        <w:t>•</w:t>
      </w:r>
    </w:p>
    <w:p>
      <w:pPr>
        <w:spacing w:before="87"/>
        <w:ind w:left="1787" w:right="0" w:firstLine="0"/>
        <w:jc w:val="both"/>
        <w:rPr>
          <w:rFonts w:ascii="Arial" w:hAnsi="Arial"/>
          <w:sz w:val="10"/>
        </w:rPr>
      </w:pPr>
      <w:r>
        <w:rPr>
          <w:rFonts w:ascii="Arial" w:hAnsi="Arial"/>
          <w:sz w:val="10"/>
        </w:rPr>
        <mc:AlternateContent>
          <mc:Choice Requires="wps">
            <w:drawing>
              <wp:anchor distT="0" distB="0" distL="0" distR="0" allowOverlap="1" layoutInCell="1" locked="0" behindDoc="1" simplePos="0" relativeHeight="483741696">
                <wp:simplePos x="0" y="0"/>
                <wp:positionH relativeFrom="page">
                  <wp:posOffset>4458641</wp:posOffset>
                </wp:positionH>
                <wp:positionV relativeFrom="paragraph">
                  <wp:posOffset>78392</wp:posOffset>
                </wp:positionV>
                <wp:extent cx="58419" cy="86995"/>
                <wp:effectExtent l="0" t="0" r="0" b="0"/>
                <wp:wrapNone/>
                <wp:docPr id="487" name="Graphic 487"/>
                <wp:cNvGraphicFramePr>
                  <a:graphicFrameLocks/>
                </wp:cNvGraphicFramePr>
                <a:graphic>
                  <a:graphicData uri="http://schemas.microsoft.com/office/word/2010/wordprocessingShape">
                    <wps:wsp>
                      <wps:cNvPr id="487" name="Graphic 487"/>
                      <wps:cNvSpPr/>
                      <wps:spPr>
                        <a:xfrm>
                          <a:off x="0" y="0"/>
                          <a:ext cx="58419" cy="86995"/>
                        </a:xfrm>
                        <a:custGeom>
                          <a:avLst/>
                          <a:gdLst/>
                          <a:ahLst/>
                          <a:cxnLst/>
                          <a:rect l="l" t="t" r="r" b="b"/>
                          <a:pathLst>
                            <a:path w="58419" h="86995">
                              <a:moveTo>
                                <a:pt x="58009" y="86737"/>
                              </a:moveTo>
                              <a:lnTo>
                                <a:pt x="0" y="86737"/>
                              </a:lnTo>
                              <a:lnTo>
                                <a:pt x="0" y="0"/>
                              </a:lnTo>
                              <a:lnTo>
                                <a:pt x="58009" y="0"/>
                              </a:lnTo>
                              <a:lnTo>
                                <a:pt x="58009"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351.074158pt;margin-top:6.172653pt;width:4.567665pt;height:6.829713pt;mso-position-horizontal-relative:page;mso-position-vertical-relative:paragraph;z-index:-19574784" id="docshape365" filled="true" fillcolor="#e1e4e8" stroked="false">
                <v:fill type="solid"/>
                <w10:wrap type="none"/>
              </v:rect>
            </w:pict>
          </mc:Fallback>
        </mc:AlternateContent>
      </w:r>
      <w:r>
        <w:rPr>
          <w:rFonts w:ascii="Arial" w:hAnsi="Arial"/>
          <w:sz w:val="10"/>
        </w:rPr>
        <mc:AlternateContent>
          <mc:Choice Requires="wps">
            <w:drawing>
              <wp:anchor distT="0" distB="0" distL="0" distR="0" allowOverlap="1" layoutInCell="1" locked="0" behindDoc="1" simplePos="0" relativeHeight="483742208">
                <wp:simplePos x="0" y="0"/>
                <wp:positionH relativeFrom="page">
                  <wp:posOffset>4884799</wp:posOffset>
                </wp:positionH>
                <wp:positionV relativeFrom="paragraph">
                  <wp:posOffset>78392</wp:posOffset>
                </wp:positionV>
                <wp:extent cx="12700" cy="86995"/>
                <wp:effectExtent l="0" t="0" r="0" b="0"/>
                <wp:wrapNone/>
                <wp:docPr id="488" name="Graphic 488"/>
                <wp:cNvGraphicFramePr>
                  <a:graphicFrameLocks/>
                </wp:cNvGraphicFramePr>
                <a:graphic>
                  <a:graphicData uri="http://schemas.microsoft.com/office/word/2010/wordprocessingShape">
                    <wps:wsp>
                      <wps:cNvPr id="488" name="Graphic 488"/>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384.629852pt;margin-top:6.172653pt;width:.961614pt;height:6.829713pt;mso-position-horizontal-relative:page;mso-position-vertical-relative:paragraph;z-index:-19574272" id="docshape366" filled="true" fillcolor="#e1e4e8" stroked="false">
                <v:fill type="solid"/>
                <w10:wrap type="none"/>
              </v:rect>
            </w:pict>
          </mc:Fallback>
        </mc:AlternateContent>
      </w:r>
      <w:r>
        <w:rPr>
          <w:rFonts w:ascii="Arial" w:hAnsi="Arial"/>
          <w:sz w:val="10"/>
        </w:rPr>
        <mc:AlternateContent>
          <mc:Choice Requires="wps">
            <w:drawing>
              <wp:anchor distT="0" distB="0" distL="0" distR="0" allowOverlap="1" layoutInCell="1" locked="0" behindDoc="1" simplePos="0" relativeHeight="483742720">
                <wp:simplePos x="0" y="0"/>
                <wp:positionH relativeFrom="page">
                  <wp:posOffset>5621294</wp:posOffset>
                </wp:positionH>
                <wp:positionV relativeFrom="paragraph">
                  <wp:posOffset>78392</wp:posOffset>
                </wp:positionV>
                <wp:extent cx="12700" cy="86995"/>
                <wp:effectExtent l="0" t="0" r="0" b="0"/>
                <wp:wrapNone/>
                <wp:docPr id="489" name="Graphic 489"/>
                <wp:cNvGraphicFramePr>
                  <a:graphicFrameLocks/>
                </wp:cNvGraphicFramePr>
                <a:graphic>
                  <a:graphicData uri="http://schemas.microsoft.com/office/word/2010/wordprocessingShape">
                    <wps:wsp>
                      <wps:cNvPr id="489" name="Graphic 489"/>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442.621582pt;margin-top:6.172653pt;width:.961614pt;height:6.829713pt;mso-position-horizontal-relative:page;mso-position-vertical-relative:paragraph;z-index:-19573760" id="docshape367" filled="true" fillcolor="#e1e4e8" stroked="false">
                <v:fill type="solid"/>
                <w10:wrap type="none"/>
              </v:rect>
            </w:pict>
          </mc:Fallback>
        </mc:AlternateContent>
      </w:r>
      <w:r>
        <w:rPr>
          <w:rFonts w:ascii="Arial" w:hAnsi="Arial"/>
          <w:color w:val="77797E"/>
          <w:sz w:val="10"/>
        </w:rPr>
        <w:t>PiuJ</w:t>
      </w:r>
      <w:r>
        <w:rPr>
          <w:rFonts w:ascii="Arial" w:hAnsi="Arial"/>
          <w:color w:val="77797E"/>
          <w:spacing w:val="27"/>
          <w:sz w:val="10"/>
        </w:rPr>
        <w:t> </w:t>
      </w:r>
      <w:r>
        <w:rPr>
          <w:rFonts w:ascii="Arial" w:hAnsi="Arial"/>
          <w:color w:val="77797E"/>
          <w:sz w:val="10"/>
        </w:rPr>
        <w:t>rl</w:t>
      </w:r>
      <w:r>
        <w:rPr>
          <w:rFonts w:ascii="Arial" w:hAnsi="Arial"/>
          <w:color w:val="77797E"/>
          <w:spacing w:val="45"/>
          <w:w w:val="120"/>
          <w:sz w:val="10"/>
        </w:rPr>
        <w:t> </w:t>
      </w:r>
      <w:r>
        <w:rPr>
          <w:rFonts w:ascii="Arial" w:hAnsi="Arial"/>
          <w:color w:val="8C8E93"/>
          <w:w w:val="120"/>
          <w:sz w:val="10"/>
        </w:rPr>
        <w:t>Ctmhu</w:t>
      </w:r>
      <w:r>
        <w:rPr>
          <w:rFonts w:ascii="Arial" w:hAnsi="Arial"/>
          <w:color w:val="8C8E93"/>
          <w:spacing w:val="12"/>
          <w:w w:val="120"/>
          <w:sz w:val="10"/>
        </w:rPr>
        <w:t> </w:t>
      </w:r>
      <w:r>
        <w:rPr>
          <w:rFonts w:ascii="Arial" w:hAnsi="Arial"/>
          <w:color w:val="8C8E93"/>
          <w:sz w:val="10"/>
        </w:rPr>
        <w:t>de:</w:t>
      </w:r>
      <w:r>
        <w:rPr>
          <w:rFonts w:ascii="Arial" w:hAnsi="Arial"/>
          <w:color w:val="8C8E93"/>
          <w:spacing w:val="20"/>
          <w:w w:val="120"/>
          <w:sz w:val="10"/>
        </w:rPr>
        <w:t> </w:t>
      </w:r>
      <w:r>
        <w:rPr>
          <w:rFonts w:ascii="Arial" w:hAnsi="Arial"/>
          <w:color w:val="8C8E93"/>
          <w:w w:val="120"/>
          <w:sz w:val="10"/>
        </w:rPr>
        <w:t>Otptldlrnlt.1</w:t>
      </w:r>
      <w:r>
        <w:rPr>
          <w:rFonts w:ascii="Arial" w:hAnsi="Arial"/>
          <w:color w:val="8C8E93"/>
          <w:spacing w:val="9"/>
          <w:w w:val="120"/>
          <w:sz w:val="10"/>
        </w:rPr>
        <w:t> </w:t>
      </w:r>
      <w:r>
        <w:rPr>
          <w:rFonts w:ascii="Arial" w:hAnsi="Arial"/>
          <w:color w:val="8C8E93"/>
          <w:w w:val="120"/>
          <w:sz w:val="10"/>
        </w:rPr>
        <w:t>del </w:t>
      </w:r>
      <w:r>
        <w:rPr>
          <w:rFonts w:ascii="Arial" w:hAnsi="Arial"/>
          <w:color w:val="8C8E93"/>
          <w:sz w:val="10"/>
        </w:rPr>
        <w:t>Co111trc.lO</w:t>
      </w:r>
      <w:r>
        <w:rPr>
          <w:rFonts w:ascii="Arial" w:hAnsi="Arial"/>
          <w:color w:val="8C8E93"/>
          <w:spacing w:val="32"/>
          <w:sz w:val="10"/>
        </w:rPr>
        <w:t> </w:t>
      </w:r>
      <w:r>
        <w:rPr>
          <w:rFonts w:ascii="Arial" w:hAnsi="Arial"/>
          <w:color w:val="8C8E93"/>
          <w:sz w:val="12"/>
        </w:rPr>
        <w:t>y</w:t>
      </w:r>
      <w:r>
        <w:rPr>
          <w:rFonts w:ascii="Arial" w:hAnsi="Arial"/>
          <w:color w:val="8C8E93"/>
          <w:spacing w:val="27"/>
          <w:sz w:val="12"/>
        </w:rPr>
        <w:t> </w:t>
      </w:r>
      <w:r>
        <w:rPr>
          <w:rFonts w:ascii="Arial" w:hAnsi="Arial"/>
          <w:color w:val="8C8E93"/>
          <w:sz w:val="10"/>
        </w:rPr>
        <w:t>de:</w:t>
      </w:r>
      <w:r>
        <w:rPr>
          <w:rFonts w:ascii="Arial" w:hAnsi="Arial"/>
          <w:color w:val="8C8E93"/>
          <w:spacing w:val="26"/>
          <w:sz w:val="10"/>
        </w:rPr>
        <w:t> </w:t>
      </w:r>
      <w:r>
        <w:rPr>
          <w:rFonts w:ascii="Arial" w:hAnsi="Arial"/>
          <w:color w:val="8C8E93"/>
          <w:sz w:val="10"/>
        </w:rPr>
        <w:t>1•</w:t>
      </w:r>
      <w:r>
        <w:rPr>
          <w:rFonts w:ascii="Arial" w:hAnsi="Arial"/>
          <w:color w:val="8C8E93"/>
          <w:spacing w:val="-5"/>
          <w:w w:val="120"/>
          <w:sz w:val="10"/>
        </w:rPr>
        <w:t> </w:t>
      </w:r>
      <w:r>
        <w:rPr>
          <w:rFonts w:ascii="Arial" w:hAnsi="Arial"/>
          <w:color w:val="77797E"/>
          <w:w w:val="120"/>
          <w:sz w:val="10"/>
        </w:rPr>
        <w:t>lndu.strll</w:t>
      </w:r>
      <w:r>
        <w:rPr>
          <w:rFonts w:ascii="Arial" w:hAnsi="Arial"/>
          <w:color w:val="77797E"/>
          <w:spacing w:val="-3"/>
          <w:w w:val="120"/>
          <w:sz w:val="10"/>
        </w:rPr>
        <w:t> </w:t>
      </w:r>
      <w:r>
        <w:rPr>
          <w:rFonts w:ascii="Arial" w:hAnsi="Arial"/>
          <w:color w:val="77797E"/>
          <w:sz w:val="10"/>
        </w:rPr>
        <w:t>de</w:t>
      </w:r>
      <w:r>
        <w:rPr>
          <w:rFonts w:ascii="Arial" w:hAnsi="Arial"/>
          <w:color w:val="77797E"/>
          <w:spacing w:val="30"/>
          <w:sz w:val="10"/>
        </w:rPr>
        <w:t> </w:t>
      </w:r>
      <w:r>
        <w:rPr>
          <w:rFonts w:ascii="Arial" w:hAnsi="Arial"/>
          <w:color w:val="8C8E93"/>
          <w:sz w:val="12"/>
        </w:rPr>
        <w:t>Lu</w:t>
      </w:r>
      <w:r>
        <w:rPr>
          <w:rFonts w:ascii="Arial" w:hAnsi="Arial"/>
          <w:color w:val="8C8E93"/>
          <w:spacing w:val="34"/>
          <w:sz w:val="12"/>
        </w:rPr>
        <w:t> </w:t>
      </w:r>
      <w:r>
        <w:rPr>
          <w:rFonts w:ascii="Arial" w:hAnsi="Arial"/>
          <w:color w:val="8C8E93"/>
          <w:sz w:val="10"/>
        </w:rPr>
        <w:t>P</w:t>
      </w:r>
      <w:r>
        <w:rPr>
          <w:rFonts w:ascii="Arial" w:hAnsi="Arial"/>
          <w:color w:val="8C8E93"/>
          <w:spacing w:val="7"/>
          <w:sz w:val="10"/>
        </w:rPr>
        <w:t> </w:t>
      </w:r>
      <w:r>
        <w:rPr>
          <w:rFonts w:ascii="Arial" w:hAnsi="Arial"/>
          <w:color w:val="8C8E93"/>
          <w:sz w:val="10"/>
        </w:rPr>
        <w:t>1m</w:t>
      </w:r>
      <w:r>
        <w:rPr>
          <w:rFonts w:ascii="Arial" w:hAnsi="Arial"/>
          <w:color w:val="8C8E93"/>
          <w:spacing w:val="71"/>
          <w:w w:val="120"/>
          <w:sz w:val="10"/>
        </w:rPr>
        <w:t> </w:t>
      </w:r>
      <w:r>
        <w:rPr>
          <w:rFonts w:ascii="Arial" w:hAnsi="Arial"/>
          <w:color w:val="AAACB1"/>
          <w:w w:val="120"/>
          <w:sz w:val="10"/>
        </w:rPr>
        <w:t>-</w:t>
      </w:r>
      <w:r>
        <w:rPr>
          <w:rFonts w:ascii="Arial" w:hAnsi="Arial"/>
          <w:color w:val="8C8E93"/>
          <w:w w:val="120"/>
          <w:sz w:val="10"/>
        </w:rPr>
        <w:t>Jllmt</w:t>
      </w:r>
      <w:r>
        <w:rPr>
          <w:rFonts w:ascii="Arial" w:hAnsi="Arial"/>
          <w:color w:val="8C8E93"/>
          <w:spacing w:val="44"/>
          <w:w w:val="120"/>
          <w:sz w:val="10"/>
        </w:rPr>
        <w:t> </w:t>
      </w:r>
      <w:r>
        <w:rPr>
          <w:rFonts w:ascii="Arial" w:hAnsi="Arial"/>
          <w:color w:val="77797E"/>
          <w:w w:val="120"/>
          <w:sz w:val="10"/>
        </w:rPr>
        <w:t>Mtró</w:t>
      </w:r>
      <w:r>
        <w:rPr>
          <w:rFonts w:ascii="Arial" w:hAnsi="Arial"/>
          <w:color w:val="AAACB1"/>
          <w:w w:val="120"/>
          <w:sz w:val="10"/>
        </w:rPr>
        <w:t>,</w:t>
      </w:r>
      <w:r>
        <w:rPr>
          <w:rFonts w:ascii="Arial" w:hAnsi="Arial"/>
          <w:color w:val="AAACB1"/>
          <w:spacing w:val="9"/>
          <w:w w:val="120"/>
          <w:sz w:val="10"/>
        </w:rPr>
        <w:t> </w:t>
      </w:r>
      <w:r>
        <w:rPr>
          <w:rFonts w:ascii="Arial" w:hAnsi="Arial"/>
          <w:color w:val="8C8E93"/>
          <w:w w:val="120"/>
          <w:sz w:val="10"/>
        </w:rPr>
        <w:t>rubrl</w:t>
      </w:r>
      <w:r>
        <w:rPr>
          <w:rFonts w:ascii="Arial" w:hAnsi="Arial"/>
          <w:color w:val="8C8E93"/>
          <w:spacing w:val="50"/>
          <w:w w:val="120"/>
          <w:sz w:val="10"/>
        </w:rPr>
        <w:t> </w:t>
      </w:r>
      <w:r>
        <w:rPr>
          <w:rFonts w:ascii="Arial" w:hAnsi="Arial"/>
          <w:color w:val="8C8E93"/>
          <w:w w:val="120"/>
          <w:sz w:val="10"/>
        </w:rPr>
        <w:t>do;</w:t>
      </w:r>
      <w:r>
        <w:rPr>
          <w:rFonts w:ascii="Arial" w:hAnsi="Arial"/>
          <w:color w:val="8C8E93"/>
          <w:spacing w:val="-4"/>
          <w:w w:val="120"/>
          <w:sz w:val="10"/>
        </w:rPr>
        <w:t> </w:t>
      </w:r>
      <w:r>
        <w:rPr>
          <w:color w:val="8C8E93"/>
          <w:sz w:val="15"/>
        </w:rPr>
        <w:t>J</w:t>
      </w:r>
      <w:r>
        <w:rPr>
          <w:color w:val="8C8E93"/>
          <w:spacing w:val="32"/>
          <w:w w:val="120"/>
          <w:sz w:val="15"/>
        </w:rPr>
        <w:t> </w:t>
      </w:r>
      <w:r>
        <w:rPr>
          <w:rFonts w:ascii="Arial" w:hAnsi="Arial"/>
          <w:color w:val="8C8E93"/>
          <w:w w:val="120"/>
          <w:sz w:val="10"/>
        </w:rPr>
        <w:t>Jlmhc:1</w:t>
      </w:r>
      <w:r>
        <w:rPr>
          <w:rFonts w:ascii="Arial" w:hAnsi="Arial"/>
          <w:color w:val="AAACB1"/>
          <w:w w:val="120"/>
          <w:sz w:val="10"/>
        </w:rPr>
        <w:t>,</w:t>
      </w:r>
      <w:r>
        <w:rPr>
          <w:rFonts w:ascii="Arial" w:hAnsi="Arial"/>
          <w:color w:val="AAACB1"/>
          <w:spacing w:val="29"/>
          <w:w w:val="120"/>
          <w:sz w:val="10"/>
        </w:rPr>
        <w:t> </w:t>
      </w:r>
      <w:r>
        <w:rPr>
          <w:rFonts w:ascii="Arial" w:hAnsi="Arial"/>
          <w:color w:val="8C8E93"/>
          <w:w w:val="120"/>
          <w:sz w:val="10"/>
        </w:rPr>
        <w:t>rubricado</w:t>
      </w:r>
      <w:r>
        <w:rPr>
          <w:rFonts w:ascii="Arial" w:hAnsi="Arial"/>
          <w:color w:val="8C8E93"/>
          <w:spacing w:val="26"/>
          <w:w w:val="120"/>
          <w:sz w:val="10"/>
        </w:rPr>
        <w:t> </w:t>
      </w:r>
      <w:r>
        <w:rPr>
          <w:i/>
          <w:color w:val="8C8E93"/>
          <w:w w:val="120"/>
          <w:sz w:val="13"/>
        </w:rPr>
        <w:t>1</w:t>
      </w:r>
      <w:r>
        <w:rPr>
          <w:i/>
          <w:color w:val="8C8E93"/>
          <w:spacing w:val="12"/>
          <w:w w:val="120"/>
          <w:sz w:val="13"/>
        </w:rPr>
        <w:t> </w:t>
      </w:r>
      <w:r>
        <w:rPr>
          <w:rFonts w:ascii="Arial" w:hAnsi="Arial"/>
          <w:color w:val="8C8E93"/>
          <w:sz w:val="11"/>
        </w:rPr>
        <w:t>H:.</w:t>
      </w:r>
      <w:r>
        <w:rPr>
          <w:rFonts w:ascii="Arial" w:hAnsi="Arial"/>
          <w:color w:val="8C8E93"/>
          <w:spacing w:val="37"/>
          <w:sz w:val="11"/>
        </w:rPr>
        <w:t> </w:t>
      </w:r>
      <w:r>
        <w:rPr>
          <w:rFonts w:ascii="Arial" w:hAnsi="Arial"/>
          <w:color w:val="8C8E93"/>
          <w:spacing w:val="-2"/>
          <w:sz w:val="10"/>
        </w:rPr>
        <w:t>Ram05</w:t>
      </w:r>
    </w:p>
    <w:p>
      <w:pPr>
        <w:spacing w:before="52"/>
        <w:ind w:left="1006" w:right="0" w:firstLine="0"/>
        <w:jc w:val="left"/>
        <w:rPr>
          <w:rFonts w:ascii="Arial" w:hAnsi="Arial" w:cs="Arial" w:eastAsia="Arial"/>
          <w:sz w:val="10"/>
          <w:szCs w:val="10"/>
        </w:rPr>
      </w:pPr>
      <w:r>
        <w:rPr>
          <w:rFonts w:ascii="Arial" w:hAnsi="Arial" w:cs="Arial" w:eastAsia="Arial"/>
          <w:sz w:val="10"/>
          <w:szCs w:val="10"/>
        </w:rPr>
        <mc:AlternateContent>
          <mc:Choice Requires="wps">
            <w:drawing>
              <wp:anchor distT="0" distB="0" distL="0" distR="0" allowOverlap="1" layoutInCell="1" locked="0" behindDoc="1" simplePos="0" relativeHeight="483743232">
                <wp:simplePos x="0" y="0"/>
                <wp:positionH relativeFrom="page">
                  <wp:posOffset>1625049</wp:posOffset>
                </wp:positionH>
                <wp:positionV relativeFrom="paragraph">
                  <wp:posOffset>26534</wp:posOffset>
                </wp:positionV>
                <wp:extent cx="12700" cy="86995"/>
                <wp:effectExtent l="0" t="0" r="0" b="0"/>
                <wp:wrapNone/>
                <wp:docPr id="490" name="Graphic 490"/>
                <wp:cNvGraphicFramePr>
                  <a:graphicFrameLocks/>
                </wp:cNvGraphicFramePr>
                <a:graphic>
                  <a:graphicData uri="http://schemas.microsoft.com/office/word/2010/wordprocessingShape">
                    <wps:wsp>
                      <wps:cNvPr id="490" name="Graphic 490"/>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127.956627pt;margin-top:2.089352pt;width:.961614pt;height:6.829713pt;mso-position-horizontal-relative:page;mso-position-vertical-relative:paragraph;z-index:-19573248" id="docshape368" filled="true" fillcolor="#e1e4e8" stroked="false">
                <v:fill type="solid"/>
                <w10:wrap type="none"/>
              </v:rect>
            </w:pict>
          </mc:Fallback>
        </mc:AlternateContent>
      </w:r>
      <w:r>
        <w:rPr>
          <w:rFonts w:ascii="Arial" w:hAnsi="Arial" w:cs="Arial" w:eastAsia="Arial"/>
          <w:sz w:val="10"/>
          <w:szCs w:val="10"/>
        </w:rPr>
        <mc:AlternateContent>
          <mc:Choice Requires="wps">
            <w:drawing>
              <wp:anchor distT="0" distB="0" distL="0" distR="0" allowOverlap="1" layoutInCell="1" locked="0" behindDoc="1" simplePos="0" relativeHeight="483743744">
                <wp:simplePos x="0" y="0"/>
                <wp:positionH relativeFrom="page">
                  <wp:posOffset>2750592</wp:posOffset>
                </wp:positionH>
                <wp:positionV relativeFrom="paragraph">
                  <wp:posOffset>26534</wp:posOffset>
                </wp:positionV>
                <wp:extent cx="12700" cy="86995"/>
                <wp:effectExtent l="0" t="0" r="0" b="0"/>
                <wp:wrapNone/>
                <wp:docPr id="491" name="Graphic 491"/>
                <wp:cNvGraphicFramePr>
                  <a:graphicFrameLocks/>
                </wp:cNvGraphicFramePr>
                <a:graphic>
                  <a:graphicData uri="http://schemas.microsoft.com/office/word/2010/wordprocessingShape">
                    <wps:wsp>
                      <wps:cNvPr id="491" name="Graphic 491"/>
                      <wps:cNvSpPr/>
                      <wps:spPr>
                        <a:xfrm>
                          <a:off x="0" y="0"/>
                          <a:ext cx="12700" cy="86995"/>
                        </a:xfrm>
                        <a:custGeom>
                          <a:avLst/>
                          <a:gdLst/>
                          <a:ahLst/>
                          <a:cxnLst/>
                          <a:rect l="l" t="t" r="r" b="b"/>
                          <a:pathLst>
                            <a:path w="12700" h="86995">
                              <a:moveTo>
                                <a:pt x="12212" y="86737"/>
                              </a:moveTo>
                              <a:lnTo>
                                <a:pt x="0" y="86737"/>
                              </a:lnTo>
                              <a:lnTo>
                                <a:pt x="0" y="0"/>
                              </a:lnTo>
                              <a:lnTo>
                                <a:pt x="12212" y="0"/>
                              </a:lnTo>
                              <a:lnTo>
                                <a:pt x="12212" y="86737"/>
                              </a:lnTo>
                              <a:close/>
                            </a:path>
                          </a:pathLst>
                        </a:custGeom>
                        <a:solidFill>
                          <a:srgbClr val="E1E4E8"/>
                        </a:solidFill>
                      </wps:spPr>
                      <wps:bodyPr wrap="square" lIns="0" tIns="0" rIns="0" bIns="0" rtlCol="0">
                        <a:prstTxWarp prst="textNoShape">
                          <a:avLst/>
                        </a:prstTxWarp>
                        <a:noAutofit/>
                      </wps:bodyPr>
                    </wps:wsp>
                  </a:graphicData>
                </a:graphic>
              </wp:anchor>
            </w:drawing>
          </mc:Choice>
          <mc:Fallback>
            <w:pict>
              <v:rect style="position:absolute;margin-left:216.582062pt;margin-top:2.089352pt;width:.961614pt;height:6.829713pt;mso-position-horizontal-relative:page;mso-position-vertical-relative:paragraph;z-index:-19572736" id="docshape369" filled="true" fillcolor="#e1e4e8" stroked="false">
                <v:fill type="solid"/>
                <w10:wrap type="none"/>
              </v:rect>
            </w:pict>
          </mc:Fallback>
        </mc:AlternateContent>
      </w:r>
      <w:r>
        <w:rPr>
          <w:rFonts w:ascii="Arial" w:hAnsi="Arial" w:cs="Arial" w:eastAsia="Arial"/>
          <w:color w:val="77797E"/>
          <w:w w:val="115"/>
          <w:sz w:val="10"/>
          <w:szCs w:val="10"/>
        </w:rPr>
        <w:t>/ubonll.1</w:t>
      </w:r>
      <w:r>
        <w:rPr>
          <w:rFonts w:ascii="Arial" w:hAnsi="Arial" w:cs="Arial" w:eastAsia="Arial"/>
          <w:color w:val="AAACB1"/>
          <w:w w:val="115"/>
          <w:sz w:val="10"/>
          <w:szCs w:val="10"/>
        </w:rPr>
        <w:t>,</w:t>
      </w:r>
      <w:r>
        <w:rPr>
          <w:rFonts w:ascii="Arial" w:hAnsi="Arial" w:cs="Arial" w:eastAsia="Arial"/>
          <w:color w:val="AAACB1"/>
          <w:spacing w:val="1"/>
          <w:w w:val="115"/>
          <w:sz w:val="10"/>
          <w:szCs w:val="10"/>
        </w:rPr>
        <w:t> </w:t>
      </w:r>
      <w:r>
        <w:rPr>
          <w:rFonts w:ascii="Arial" w:hAnsi="Arial" w:cs="Arial" w:eastAsia="Arial"/>
          <w:color w:val="8C8E93"/>
          <w:w w:val="115"/>
          <w:sz w:val="10"/>
          <w:szCs w:val="10"/>
        </w:rPr>
        <w:t>rubrlt1do-H1y</w:t>
      </w:r>
      <w:r>
        <w:rPr>
          <w:rFonts w:ascii="Arial" w:hAnsi="Arial" w:cs="Arial" w:eastAsia="Arial"/>
          <w:color w:val="8C8E93"/>
          <w:spacing w:val="-2"/>
          <w:w w:val="115"/>
          <w:sz w:val="10"/>
          <w:szCs w:val="10"/>
        </w:rPr>
        <w:t> </w:t>
      </w:r>
      <w:r>
        <w:rPr>
          <w:rFonts w:ascii="Arial" w:hAnsi="Arial" w:cs="Arial" w:eastAsia="Arial"/>
          <w:color w:val="8C8E93"/>
          <w:w w:val="115"/>
          <w:sz w:val="10"/>
          <w:szCs w:val="10"/>
        </w:rPr>
        <w:t>un</w:t>
      </w:r>
      <w:r>
        <w:rPr>
          <w:rFonts w:ascii="Arial" w:hAnsi="Arial" w:cs="Arial" w:eastAsia="Arial"/>
          <w:color w:val="8C8E93"/>
          <w:spacing w:val="2"/>
          <w:w w:val="115"/>
          <w:sz w:val="10"/>
          <w:szCs w:val="10"/>
        </w:rPr>
        <w:t> </w:t>
      </w:r>
      <w:r>
        <w:rPr>
          <w:rFonts w:ascii="Arial" w:hAnsi="Arial" w:cs="Arial" w:eastAsia="Arial"/>
          <w:color w:val="8C8E93"/>
          <w:w w:val="115"/>
          <w:sz w:val="10"/>
          <w:szCs w:val="10"/>
        </w:rPr>
        <w:t>a.elln</w:t>
      </w:r>
      <w:r>
        <w:rPr>
          <w:rFonts w:ascii="Arial" w:hAnsi="Arial" w:cs="Arial" w:eastAsia="Arial"/>
          <w:color w:val="8C8E93"/>
          <w:spacing w:val="-8"/>
          <w:w w:val="115"/>
          <w:sz w:val="10"/>
          <w:szCs w:val="10"/>
        </w:rPr>
        <w:t> </w:t>
      </w:r>
      <w:r>
        <w:rPr>
          <w:rFonts w:ascii="Arial" w:hAnsi="Arial" w:cs="Arial" w:eastAsia="Arial"/>
          <w:color w:val="8C8E93"/>
          <w:w w:val="115"/>
          <w:sz w:val="10"/>
          <w:szCs w:val="10"/>
        </w:rPr>
        <w:t>qoe</w:t>
      </w:r>
      <w:r>
        <w:rPr>
          <w:rFonts w:ascii="Arial" w:hAnsi="Arial" w:cs="Arial" w:eastAsia="Arial"/>
          <w:color w:val="8C8E93"/>
          <w:spacing w:val="-8"/>
          <w:w w:val="115"/>
          <w:sz w:val="10"/>
          <w:szCs w:val="10"/>
        </w:rPr>
        <w:t> </w:t>
      </w:r>
      <w:r>
        <w:rPr>
          <w:rFonts w:ascii="Arial" w:hAnsi="Arial" w:cs="Arial" w:eastAsia="Arial"/>
          <w:color w:val="8C8E93"/>
          <w:w w:val="115"/>
          <w:sz w:val="10"/>
          <w:szCs w:val="10"/>
        </w:rPr>
        <w:t>dli::c</w:t>
      </w:r>
      <w:r>
        <w:rPr>
          <w:rFonts w:ascii="Arial" w:hAnsi="Arial" w:cs="Arial" w:eastAsia="Arial"/>
          <w:color w:val="AAACB1"/>
          <w:w w:val="115"/>
          <w:sz w:val="10"/>
          <w:szCs w:val="10"/>
        </w:rPr>
        <w:t>:</w:t>
      </w:r>
      <w:r>
        <w:rPr>
          <w:rFonts w:ascii="Arial" w:hAnsi="Arial" w:cs="Arial" w:eastAsia="Arial"/>
          <w:color w:val="AAACB1"/>
          <w:spacing w:val="16"/>
          <w:w w:val="115"/>
          <w:sz w:val="10"/>
          <w:szCs w:val="10"/>
        </w:rPr>
        <w:t> </w:t>
      </w:r>
      <w:r>
        <w:rPr>
          <w:rFonts w:ascii="Arial" w:hAnsi="Arial" w:cs="Arial" w:eastAsia="Arial"/>
          <w:color w:val="77797E"/>
          <w:w w:val="115"/>
          <w:sz w:val="10"/>
          <w:szCs w:val="10"/>
        </w:rPr>
        <w:t>•Ctnlro</w:t>
      </w:r>
      <w:r>
        <w:rPr>
          <w:rFonts w:ascii="Arial" w:hAnsi="Arial" w:cs="Arial" w:eastAsia="Arial"/>
          <w:color w:val="77797E"/>
          <w:spacing w:val="-8"/>
          <w:w w:val="115"/>
          <w:sz w:val="10"/>
          <w:szCs w:val="10"/>
        </w:rPr>
        <w:t> </w:t>
      </w:r>
      <w:r>
        <w:rPr>
          <w:rFonts w:ascii="Arial" w:hAnsi="Arial" w:cs="Arial" w:eastAsia="Arial"/>
          <w:color w:val="77797E"/>
          <w:w w:val="115"/>
          <w:sz w:val="10"/>
          <w:szCs w:val="10"/>
        </w:rPr>
        <w:t>dt</w:t>
      </w:r>
      <w:r>
        <w:rPr>
          <w:rFonts w:ascii="Arial" w:hAnsi="Arial" w:cs="Arial" w:eastAsia="Arial"/>
          <w:color w:val="77797E"/>
          <w:spacing w:val="-6"/>
          <w:w w:val="115"/>
          <w:sz w:val="10"/>
          <w:szCs w:val="10"/>
        </w:rPr>
        <w:t> </w:t>
      </w:r>
      <w:r>
        <w:rPr>
          <w:rFonts w:ascii="Arial" w:hAnsi="Arial" w:cs="Arial" w:eastAsia="Arial"/>
          <w:color w:val="77797E"/>
          <w:w w:val="115"/>
          <w:sz w:val="10"/>
          <w:szCs w:val="10"/>
        </w:rPr>
        <w:t>Ot.pr:.rulle:nt�</w:t>
      </w:r>
      <w:r>
        <w:rPr>
          <w:rFonts w:ascii="Arial" w:hAnsi="Arial" w:cs="Arial" w:eastAsia="Arial"/>
          <w:color w:val="77797E"/>
          <w:spacing w:val="-13"/>
          <w:w w:val="115"/>
          <w:sz w:val="10"/>
          <w:szCs w:val="10"/>
        </w:rPr>
        <w:t> </w:t>
      </w:r>
      <w:r>
        <w:rPr>
          <w:rFonts w:ascii="Arial" w:hAnsi="Arial" w:cs="Arial" w:eastAsia="Arial"/>
          <w:color w:val="8C8E93"/>
          <w:w w:val="115"/>
          <w:sz w:val="10"/>
          <w:szCs w:val="10"/>
        </w:rPr>
        <w:t>dtl</w:t>
      </w:r>
      <w:r>
        <w:rPr>
          <w:rFonts w:ascii="Arial" w:hAnsi="Arial" w:cs="Arial" w:eastAsia="Arial"/>
          <w:color w:val="8C8E93"/>
          <w:spacing w:val="22"/>
          <w:w w:val="115"/>
          <w:sz w:val="10"/>
          <w:szCs w:val="10"/>
        </w:rPr>
        <w:t> </w:t>
      </w:r>
      <w:r>
        <w:rPr>
          <w:rFonts w:ascii="Arial" w:hAnsi="Arial" w:cs="Arial" w:eastAsia="Arial"/>
          <w:color w:val="8C8E93"/>
          <w:w w:val="115"/>
          <w:sz w:val="10"/>
          <w:szCs w:val="10"/>
        </w:rPr>
        <w:t>Come:n:lu</w:t>
      </w:r>
      <w:r>
        <w:rPr>
          <w:rFonts w:ascii="Arial" w:hAnsi="Arial" w:cs="Arial" w:eastAsia="Arial"/>
          <w:color w:val="8C8E93"/>
          <w:spacing w:val="-5"/>
          <w:w w:val="115"/>
          <w:sz w:val="10"/>
          <w:szCs w:val="10"/>
        </w:rPr>
        <w:t> </w:t>
      </w:r>
      <w:r>
        <w:rPr>
          <w:rFonts w:ascii="Arial" w:hAnsi="Arial" w:cs="Arial" w:eastAsia="Arial"/>
          <w:color w:val="8C8E93"/>
          <w:w w:val="115"/>
          <w:sz w:val="10"/>
          <w:szCs w:val="10"/>
        </w:rPr>
        <w:t>ye.ir</w:t>
      </w:r>
      <w:r>
        <w:rPr>
          <w:rFonts w:ascii="Arial" w:hAnsi="Arial" w:cs="Arial" w:eastAsia="Arial"/>
          <w:color w:val="8C8E93"/>
          <w:spacing w:val="14"/>
          <w:w w:val="115"/>
          <w:sz w:val="10"/>
          <w:szCs w:val="10"/>
        </w:rPr>
        <w:t> </w:t>
      </w:r>
      <w:r>
        <w:rPr>
          <w:rFonts w:ascii="Arial" w:hAnsi="Arial" w:cs="Arial" w:eastAsia="Arial"/>
          <w:color w:val="8C8E93"/>
          <w:w w:val="115"/>
          <w:sz w:val="10"/>
          <w:szCs w:val="10"/>
        </w:rPr>
        <w:t>la</w:t>
      </w:r>
      <w:r>
        <w:rPr>
          <w:rFonts w:ascii="Arial" w:hAnsi="Arial" w:cs="Arial" w:eastAsia="Arial"/>
          <w:color w:val="8C8E93"/>
          <w:spacing w:val="25"/>
          <w:w w:val="115"/>
          <w:sz w:val="10"/>
          <w:szCs w:val="10"/>
        </w:rPr>
        <w:t> </w:t>
      </w:r>
      <w:r>
        <w:rPr>
          <w:rFonts w:ascii="Arial" w:hAnsi="Arial" w:cs="Arial" w:eastAsia="Arial"/>
          <w:color w:val="77797E"/>
          <w:w w:val="115"/>
          <w:sz w:val="10"/>
          <w:szCs w:val="10"/>
        </w:rPr>
        <w:t>ln.dullrlil-LH</w:t>
      </w:r>
      <w:r>
        <w:rPr>
          <w:rFonts w:ascii="Arial" w:hAnsi="Arial" w:cs="Arial" w:eastAsia="Arial"/>
          <w:color w:val="77797E"/>
          <w:spacing w:val="-20"/>
          <w:w w:val="115"/>
          <w:sz w:val="10"/>
          <w:szCs w:val="10"/>
        </w:rPr>
        <w:t> </w:t>
      </w:r>
      <w:r>
        <w:rPr>
          <w:rFonts w:ascii="Arial" w:hAnsi="Arial" w:cs="Arial" w:eastAsia="Arial"/>
          <w:color w:val="8C8E93"/>
          <w:w w:val="115"/>
          <w:sz w:val="10"/>
          <w:szCs w:val="10"/>
        </w:rPr>
        <w:t>Palm&amp;s-</w:t>
      </w:r>
      <w:r>
        <w:rPr>
          <w:rFonts w:ascii="Arial" w:hAnsi="Arial" w:cs="Arial" w:eastAsia="Arial"/>
          <w:color w:val="8C8E93"/>
          <w:spacing w:val="-2"/>
          <w:w w:val="115"/>
          <w:sz w:val="10"/>
          <w:szCs w:val="10"/>
        </w:rPr>
        <w:t>Clnanas•</w:t>
      </w:r>
    </w:p>
    <w:p>
      <w:pPr>
        <w:pStyle w:val="BodyText"/>
        <w:rPr>
          <w:rFonts w:ascii="Arial"/>
          <w:sz w:val="10"/>
        </w:rPr>
      </w:pPr>
    </w:p>
    <w:p>
      <w:pPr>
        <w:pStyle w:val="BodyText"/>
        <w:spacing w:before="21"/>
        <w:rPr>
          <w:rFonts w:ascii="Arial"/>
          <w:sz w:val="10"/>
        </w:rPr>
      </w:pPr>
    </w:p>
    <w:p>
      <w:pPr>
        <w:spacing w:line="336" w:lineRule="auto" w:before="0"/>
        <w:ind w:left="1002" w:right="847" w:firstLine="796"/>
        <w:jc w:val="left"/>
        <w:rPr>
          <w:rFonts w:ascii="Arial" w:hAnsi="Arial"/>
          <w:sz w:val="14"/>
        </w:rPr>
      </w:pPr>
      <w:r>
        <w:rPr>
          <w:rFonts w:ascii="Arial" w:hAnsi="Arial"/>
          <w:color w:val="626469"/>
          <w:w w:val="105"/>
          <w:sz w:val="14"/>
        </w:rPr>
        <w:t>Queda</w:t>
      </w:r>
      <w:r>
        <w:rPr>
          <w:rFonts w:ascii="Arial" w:hAnsi="Arial"/>
          <w:color w:val="626469"/>
          <w:spacing w:val="40"/>
          <w:w w:val="105"/>
          <w:sz w:val="14"/>
        </w:rPr>
        <w:t> </w:t>
      </w:r>
      <w:r>
        <w:rPr>
          <w:rFonts w:ascii="Arial" w:hAnsi="Arial"/>
          <w:color w:val="626469"/>
          <w:w w:val="105"/>
          <w:sz w:val="14"/>
        </w:rPr>
        <w:t>11uIoriuid11 </w:t>
      </w:r>
      <w:r>
        <w:rPr>
          <w:color w:val="626469"/>
          <w:w w:val="105"/>
          <w:sz w:val="12"/>
        </w:rPr>
        <w:t>il</w:t>
      </w:r>
      <w:r>
        <w:rPr>
          <w:color w:val="626469"/>
          <w:spacing w:val="77"/>
          <w:w w:val="105"/>
          <w:sz w:val="12"/>
        </w:rPr>
        <w:t> </w:t>
      </w:r>
      <w:r>
        <w:rPr>
          <w:rFonts w:ascii="Arial" w:hAnsi="Arial"/>
          <w:color w:val="626469"/>
          <w:w w:val="105"/>
          <w:sz w:val="14"/>
        </w:rPr>
        <w:t>parlir</w:t>
      </w:r>
      <w:r>
        <w:rPr>
          <w:rFonts w:ascii="Arial" w:hAnsi="Arial"/>
          <w:color w:val="626469"/>
          <w:spacing w:val="9"/>
          <w:w w:val="105"/>
          <w:sz w:val="14"/>
        </w:rPr>
        <w:t> </w:t>
      </w:r>
      <w:r>
        <w:rPr>
          <w:rFonts w:ascii="Arial" w:hAnsi="Arial"/>
          <w:color w:val="626469"/>
          <w:w w:val="105"/>
          <w:sz w:val="14"/>
        </w:rPr>
        <w:t>d</w:t>
      </w:r>
      <w:r>
        <w:rPr>
          <w:rFonts w:ascii="Arial" w:hAnsi="Arial"/>
          <w:color w:val="8C8E93"/>
          <w:w w:val="105"/>
          <w:sz w:val="14"/>
        </w:rPr>
        <w:t>el </w:t>
      </w:r>
      <w:r>
        <w:rPr>
          <w:rFonts w:ascii="Arial" w:hAnsi="Arial"/>
          <w:color w:val="626469"/>
          <w:w w:val="105"/>
          <w:sz w:val="14"/>
        </w:rPr>
        <w:t>día de ho</w:t>
      </w:r>
      <w:r>
        <w:rPr>
          <w:rFonts w:ascii="Arial" w:hAnsi="Arial"/>
          <w:color w:val="8C8E93"/>
          <w:w w:val="105"/>
          <w:sz w:val="14"/>
        </w:rPr>
        <w:t>y</w:t>
      </w:r>
      <w:r>
        <w:rPr>
          <w:rFonts w:ascii="Arial" w:hAnsi="Arial"/>
          <w:color w:val="8C8E93"/>
          <w:spacing w:val="15"/>
          <w:w w:val="105"/>
          <w:sz w:val="14"/>
        </w:rPr>
        <w:t> </w:t>
      </w:r>
      <w:r>
        <w:rPr>
          <w:rFonts w:ascii="Arial" w:hAnsi="Arial"/>
          <w:color w:val="626469"/>
          <w:w w:val="105"/>
          <w:sz w:val="14"/>
        </w:rPr>
        <w:t>h1</w:t>
      </w:r>
      <w:r>
        <w:rPr>
          <w:rFonts w:ascii="Arial" w:hAnsi="Arial"/>
          <w:color w:val="626469"/>
          <w:spacing w:val="24"/>
          <w:w w:val="105"/>
          <w:sz w:val="14"/>
        </w:rPr>
        <w:t> </w:t>
      </w:r>
      <w:r>
        <w:rPr>
          <w:rFonts w:ascii="Arial" w:hAnsi="Arial"/>
          <w:color w:val="77797E"/>
          <w:w w:val="105"/>
          <w:sz w:val="14"/>
        </w:rPr>
        <w:t>vigencia</w:t>
      </w:r>
      <w:r>
        <w:rPr>
          <w:rFonts w:ascii="Arial" w:hAnsi="Arial"/>
          <w:color w:val="77797E"/>
          <w:spacing w:val="19"/>
          <w:w w:val="105"/>
          <w:sz w:val="14"/>
        </w:rPr>
        <w:t> </w:t>
      </w:r>
      <w:r>
        <w:rPr>
          <w:rFonts w:ascii="Arial" w:hAnsi="Arial"/>
          <w:color w:val="77797E"/>
          <w:w w:val="105"/>
          <w:sz w:val="14"/>
        </w:rPr>
        <w:t>del</w:t>
      </w:r>
      <w:r>
        <w:rPr>
          <w:rFonts w:ascii="Arial" w:hAnsi="Arial"/>
          <w:color w:val="77797E"/>
          <w:spacing w:val="9"/>
          <w:w w:val="105"/>
          <w:sz w:val="14"/>
        </w:rPr>
        <w:t> </w:t>
      </w:r>
      <w:r>
        <w:rPr>
          <w:rFonts w:ascii="Arial" w:hAnsi="Arial"/>
          <w:color w:val="626469"/>
          <w:w w:val="105"/>
          <w:sz w:val="14"/>
        </w:rPr>
        <w:t>pre.s</w:t>
      </w:r>
      <w:r>
        <w:rPr>
          <w:rFonts w:ascii="Arial" w:hAnsi="Arial"/>
          <w:color w:val="626469"/>
          <w:spacing w:val="37"/>
          <w:w w:val="105"/>
          <w:sz w:val="14"/>
        </w:rPr>
        <w:t> </w:t>
      </w:r>
      <w:r>
        <w:rPr>
          <w:rFonts w:ascii="Arial" w:hAnsi="Arial"/>
          <w:color w:val="8C8E93"/>
          <w:w w:val="105"/>
          <w:sz w:val="14"/>
        </w:rPr>
        <w:t>n</w:t>
      </w:r>
      <w:r>
        <w:rPr>
          <w:rFonts w:ascii="Arial" w:hAnsi="Arial"/>
          <w:color w:val="626469"/>
          <w:w w:val="105"/>
          <w:sz w:val="14"/>
        </w:rPr>
        <w:t>l</w:t>
      </w:r>
      <w:r>
        <w:rPr>
          <w:rFonts w:ascii="Arial" w:hAnsi="Arial"/>
          <w:color w:val="8C8E93"/>
          <w:w w:val="105"/>
          <w:sz w:val="14"/>
        </w:rPr>
        <w:t>e</w:t>
      </w:r>
      <w:r>
        <w:rPr>
          <w:rFonts w:ascii="Arial" w:hAnsi="Arial"/>
          <w:color w:val="8C8E93"/>
          <w:spacing w:val="40"/>
          <w:w w:val="105"/>
          <w:sz w:val="14"/>
        </w:rPr>
        <w:t> </w:t>
      </w:r>
      <w:r>
        <w:rPr>
          <w:rFonts w:ascii="Arial" w:hAnsi="Arial"/>
          <w:color w:val="77797E"/>
          <w:w w:val="105"/>
          <w:sz w:val="14"/>
        </w:rPr>
        <w:t>pdclo,</w:t>
      </w:r>
      <w:r>
        <w:rPr>
          <w:rFonts w:ascii="Arial" w:hAnsi="Arial"/>
          <w:color w:val="77797E"/>
          <w:spacing w:val="40"/>
          <w:w w:val="105"/>
          <w:sz w:val="14"/>
        </w:rPr>
        <w:t> </w:t>
      </w:r>
      <w:r>
        <w:rPr>
          <w:rFonts w:ascii="Arial" w:hAnsi="Arial"/>
          <w:color w:val="626469"/>
          <w:w w:val="105"/>
          <w:sz w:val="14"/>
        </w:rPr>
        <w:t>por</w:t>
      </w:r>
      <w:r>
        <w:rPr>
          <w:rFonts w:ascii="Arial" w:hAnsi="Arial"/>
          <w:color w:val="626469"/>
          <w:spacing w:val="40"/>
          <w:w w:val="105"/>
          <w:sz w:val="14"/>
        </w:rPr>
        <w:t> </w:t>
      </w:r>
      <w:r>
        <w:rPr>
          <w:rFonts w:ascii="Arial" w:hAnsi="Arial"/>
          <w:color w:val="77797E"/>
          <w:w w:val="105"/>
          <w:sz w:val="14"/>
        </w:rPr>
        <w:t>l1aber</w:t>
      </w:r>
      <w:r>
        <w:rPr>
          <w:rFonts w:ascii="Arial" w:hAnsi="Arial"/>
          <w:color w:val="77797E"/>
          <w:spacing w:val="37"/>
          <w:w w:val="105"/>
          <w:sz w:val="14"/>
        </w:rPr>
        <w:t> </w:t>
      </w:r>
      <w:r>
        <w:rPr>
          <w:rFonts w:ascii="Arial" w:hAnsi="Arial"/>
          <w:color w:val="8C8E93"/>
          <w:w w:val="105"/>
          <w:sz w:val="14"/>
        </w:rPr>
        <w:t>e</w:t>
      </w:r>
      <w:r>
        <w:rPr>
          <w:rFonts w:ascii="Arial" w:hAnsi="Arial"/>
          <w:color w:val="8C8E93"/>
          <w:spacing w:val="69"/>
          <w:w w:val="105"/>
          <w:sz w:val="14"/>
        </w:rPr>
        <w:t> </w:t>
      </w:r>
      <w:r>
        <w:rPr>
          <w:rFonts w:ascii="Arial" w:hAnsi="Arial"/>
          <w:color w:val="626469"/>
          <w:w w:val="105"/>
          <w:sz w:val="14"/>
        </w:rPr>
        <w:t>cumplim</w:t>
      </w:r>
      <w:r>
        <w:rPr>
          <w:rFonts w:ascii="Arial" w:hAnsi="Arial"/>
          <w:color w:val="8C8E93"/>
          <w:w w:val="105"/>
          <w:sz w:val="14"/>
        </w:rPr>
        <w:t>en</w:t>
      </w:r>
      <w:r>
        <w:rPr>
          <w:rFonts w:ascii="Arial" w:hAnsi="Arial"/>
          <w:color w:val="626469"/>
          <w:w w:val="105"/>
          <w:sz w:val="14"/>
        </w:rPr>
        <w:t>tado los</w:t>
      </w:r>
      <w:r>
        <w:rPr>
          <w:rFonts w:ascii="Arial" w:hAnsi="Arial"/>
          <w:color w:val="626469"/>
          <w:spacing w:val="28"/>
          <w:w w:val="105"/>
          <w:sz w:val="14"/>
        </w:rPr>
        <w:t>  </w:t>
      </w:r>
      <w:r>
        <w:rPr>
          <w:rFonts w:ascii="Arial" w:hAnsi="Arial"/>
          <w:color w:val="626469"/>
          <w:w w:val="105"/>
          <w:sz w:val="14"/>
        </w:rPr>
        <w:t>trámites</w:t>
      </w:r>
      <w:r>
        <w:rPr>
          <w:rFonts w:ascii="Arial" w:hAnsi="Arial"/>
          <w:color w:val="626469"/>
          <w:spacing w:val="16"/>
          <w:w w:val="105"/>
          <w:sz w:val="14"/>
        </w:rPr>
        <w:t> </w:t>
      </w:r>
      <w:r>
        <w:rPr>
          <w:rFonts w:ascii="Arial" w:hAnsi="Arial"/>
          <w:color w:val="77797E"/>
          <w:w w:val="105"/>
          <w:sz w:val="14"/>
        </w:rPr>
        <w:t>legislativo</w:t>
      </w:r>
      <w:r>
        <w:rPr>
          <w:rFonts w:ascii="Arial" w:hAnsi="Arial"/>
          <w:color w:val="77797E"/>
          <w:spacing w:val="48"/>
          <w:w w:val="105"/>
          <w:sz w:val="14"/>
        </w:rPr>
        <w:t> </w:t>
      </w:r>
      <w:r>
        <w:rPr>
          <w:rFonts w:ascii="Arial" w:hAnsi="Arial"/>
          <w:color w:val="77797E"/>
          <w:w w:val="105"/>
          <w:sz w:val="14"/>
        </w:rPr>
        <w:t>.</w:t>
      </w:r>
      <w:r>
        <w:rPr>
          <w:rFonts w:ascii="Arial" w:hAnsi="Arial"/>
          <w:color w:val="77797E"/>
          <w:spacing w:val="15"/>
          <w:w w:val="105"/>
          <w:sz w:val="14"/>
        </w:rPr>
        <w:t> </w:t>
      </w:r>
      <w:r>
        <w:rPr>
          <w:rFonts w:ascii="Arial" w:hAnsi="Arial"/>
          <w:color w:val="626469"/>
          <w:w w:val="105"/>
          <w:sz w:val="14"/>
        </w:rPr>
        <w:t>obligando</w:t>
      </w:r>
      <w:r>
        <w:rPr>
          <w:rFonts w:ascii="Arial" w:hAnsi="Arial"/>
          <w:color w:val="626469"/>
          <w:spacing w:val="57"/>
          <w:w w:val="105"/>
          <w:sz w:val="14"/>
        </w:rPr>
        <w:t> </w:t>
      </w:r>
      <w:r>
        <w:rPr>
          <w:rFonts w:ascii="Arial" w:hAnsi="Arial"/>
          <w:color w:val="77797E"/>
          <w:w w:val="105"/>
          <w:sz w:val="14"/>
        </w:rPr>
        <w:t>su</w:t>
      </w:r>
      <w:r>
        <w:rPr>
          <w:rFonts w:ascii="Arial" w:hAnsi="Arial"/>
          <w:color w:val="77797E"/>
          <w:spacing w:val="13"/>
          <w:w w:val="105"/>
          <w:sz w:val="14"/>
        </w:rPr>
        <w:t> </w:t>
      </w:r>
      <w:r>
        <w:rPr>
          <w:rFonts w:ascii="Arial" w:hAnsi="Arial"/>
          <w:color w:val="8C8E93"/>
          <w:w w:val="105"/>
          <w:sz w:val="14"/>
        </w:rPr>
        <w:t>c</w:t>
      </w:r>
      <w:r>
        <w:rPr>
          <w:rFonts w:ascii="Arial" w:hAnsi="Arial"/>
          <w:color w:val="626469"/>
          <w:w w:val="105"/>
          <w:sz w:val="14"/>
        </w:rPr>
        <w:t>umplimiento</w:t>
      </w:r>
      <w:r>
        <w:rPr>
          <w:rFonts w:ascii="Arial" w:hAnsi="Arial"/>
          <w:color w:val="626469"/>
          <w:spacing w:val="70"/>
          <w:w w:val="105"/>
          <w:sz w:val="14"/>
        </w:rPr>
        <w:t> </w:t>
      </w:r>
      <w:r>
        <w:rPr>
          <w:rFonts w:ascii="Arial" w:hAnsi="Arial"/>
          <w:color w:val="626469"/>
          <w:w w:val="105"/>
          <w:sz w:val="14"/>
        </w:rPr>
        <w:t>al</w:t>
      </w:r>
      <w:r>
        <w:rPr>
          <w:rFonts w:ascii="Arial" w:hAnsi="Arial"/>
          <w:color w:val="626469"/>
          <w:spacing w:val="62"/>
          <w:w w:val="105"/>
          <w:sz w:val="14"/>
        </w:rPr>
        <w:t> </w:t>
      </w:r>
      <w:r>
        <w:rPr>
          <w:rFonts w:ascii="Arial" w:hAnsi="Arial"/>
          <w:color w:val="77797E"/>
          <w:w w:val="105"/>
          <w:sz w:val="14"/>
        </w:rPr>
        <w:t>gremio</w:t>
      </w:r>
      <w:r>
        <w:rPr>
          <w:rFonts w:ascii="Arial" w:hAnsi="Arial"/>
          <w:color w:val="77797E"/>
          <w:spacing w:val="75"/>
          <w:w w:val="105"/>
          <w:sz w:val="14"/>
        </w:rPr>
        <w:t> </w:t>
      </w:r>
      <w:r>
        <w:rPr>
          <w:rFonts w:ascii="Arial" w:hAnsi="Arial"/>
          <w:color w:val="77797E"/>
          <w:w w:val="105"/>
          <w:sz w:val="14"/>
        </w:rPr>
        <w:t>e</w:t>
      </w:r>
      <w:r>
        <w:rPr>
          <w:rFonts w:ascii="Arial" w:hAnsi="Arial"/>
          <w:color w:val="4D4F54"/>
          <w:w w:val="105"/>
          <w:sz w:val="14"/>
        </w:rPr>
        <w:t>n</w:t>
      </w:r>
      <w:r>
        <w:rPr>
          <w:rFonts w:ascii="Arial" w:hAnsi="Arial"/>
          <w:color w:val="4D4F54"/>
          <w:spacing w:val="71"/>
          <w:w w:val="105"/>
          <w:sz w:val="14"/>
        </w:rPr>
        <w:t> </w:t>
      </w:r>
      <w:r>
        <w:rPr>
          <w:rFonts w:ascii="Arial" w:hAnsi="Arial"/>
          <w:color w:val="8C8E93"/>
          <w:w w:val="105"/>
          <w:sz w:val="14"/>
        </w:rPr>
        <w:t>s</w:t>
      </w:r>
      <w:r>
        <w:rPr>
          <w:rFonts w:ascii="Arial" w:hAnsi="Arial"/>
          <w:color w:val="626469"/>
          <w:w w:val="105"/>
          <w:sz w:val="14"/>
        </w:rPr>
        <w:t>u</w:t>
      </w:r>
      <w:r>
        <w:rPr>
          <w:rFonts w:ascii="Arial" w:hAnsi="Arial"/>
          <w:color w:val="626469"/>
          <w:spacing w:val="55"/>
          <w:w w:val="105"/>
          <w:sz w:val="14"/>
        </w:rPr>
        <w:t> </w:t>
      </w:r>
      <w:r>
        <w:rPr>
          <w:rFonts w:ascii="Arial" w:hAnsi="Arial"/>
          <w:color w:val="626469"/>
          <w:w w:val="105"/>
          <w:sz w:val="14"/>
        </w:rPr>
        <w:t>lolaHdad</w:t>
      </w:r>
      <w:r>
        <w:rPr>
          <w:rFonts w:ascii="Arial" w:hAnsi="Arial"/>
          <w:color w:val="626469"/>
          <w:spacing w:val="73"/>
          <w:w w:val="105"/>
          <w:sz w:val="14"/>
        </w:rPr>
        <w:t> </w:t>
      </w:r>
      <w:r>
        <w:rPr>
          <w:rFonts w:ascii="Arial" w:hAnsi="Arial"/>
          <w:color w:val="626469"/>
          <w:w w:val="105"/>
          <w:sz w:val="14"/>
        </w:rPr>
        <w:t>segun</w:t>
      </w:r>
      <w:r>
        <w:rPr>
          <w:rFonts w:ascii="Arial" w:hAnsi="Arial"/>
          <w:color w:val="626469"/>
          <w:spacing w:val="40"/>
          <w:w w:val="105"/>
          <w:sz w:val="14"/>
        </w:rPr>
        <w:t> </w:t>
      </w:r>
      <w:r>
        <w:rPr>
          <w:rFonts w:ascii="Arial" w:hAnsi="Arial"/>
          <w:color w:val="77797E"/>
          <w:w w:val="105"/>
          <w:sz w:val="14"/>
        </w:rPr>
        <w:t>se</w:t>
      </w:r>
      <w:r>
        <w:rPr>
          <w:rFonts w:ascii="Arial" w:hAnsi="Arial"/>
          <w:color w:val="77797E"/>
          <w:spacing w:val="64"/>
          <w:w w:val="105"/>
          <w:sz w:val="14"/>
        </w:rPr>
        <w:t> </w:t>
      </w:r>
      <w:r>
        <w:rPr>
          <w:rFonts w:ascii="Arial" w:hAnsi="Arial"/>
          <w:color w:val="77797E"/>
          <w:w w:val="105"/>
          <w:sz w:val="14"/>
        </w:rPr>
        <w:t>expresa</w:t>
      </w:r>
      <w:r>
        <w:rPr>
          <w:rFonts w:ascii="Arial" w:hAnsi="Arial"/>
          <w:color w:val="77797E"/>
          <w:spacing w:val="60"/>
          <w:w w:val="105"/>
          <w:sz w:val="14"/>
        </w:rPr>
        <w:t> </w:t>
      </w:r>
      <w:r>
        <w:rPr>
          <w:rFonts w:ascii="Arial" w:hAnsi="Arial"/>
          <w:color w:val="77797E"/>
          <w:w w:val="105"/>
          <w:sz w:val="14"/>
        </w:rPr>
        <w:t>en</w:t>
      </w:r>
      <w:r>
        <w:rPr>
          <w:rFonts w:ascii="Arial" w:hAnsi="Arial"/>
          <w:color w:val="77797E"/>
          <w:spacing w:val="74"/>
          <w:w w:val="105"/>
          <w:sz w:val="14"/>
        </w:rPr>
        <w:t> </w:t>
      </w:r>
      <w:r>
        <w:rPr>
          <w:rFonts w:ascii="Arial" w:hAnsi="Arial"/>
          <w:color w:val="626469"/>
          <w:w w:val="105"/>
          <w:sz w:val="14"/>
        </w:rPr>
        <w:t>las</w:t>
      </w:r>
      <w:r>
        <w:rPr>
          <w:rFonts w:ascii="Arial" w:hAnsi="Arial"/>
          <w:color w:val="626469"/>
          <w:spacing w:val="28"/>
          <w:w w:val="105"/>
          <w:sz w:val="14"/>
        </w:rPr>
        <w:t> </w:t>
      </w:r>
      <w:r>
        <w:rPr>
          <w:rFonts w:ascii="Arial" w:hAnsi="Arial"/>
          <w:color w:val="626469"/>
          <w:w w:val="105"/>
          <w:sz w:val="14"/>
        </w:rPr>
        <w:t>R</w:t>
      </w:r>
      <w:r>
        <w:rPr>
          <w:rFonts w:ascii="Arial" w:hAnsi="Arial"/>
          <w:color w:val="8C8E93"/>
          <w:w w:val="105"/>
          <w:sz w:val="14"/>
        </w:rPr>
        <w:t>.</w:t>
      </w:r>
      <w:r>
        <w:rPr>
          <w:rFonts w:ascii="Arial" w:hAnsi="Arial"/>
          <w:color w:val="8C8E93"/>
          <w:spacing w:val="6"/>
          <w:w w:val="105"/>
          <w:sz w:val="14"/>
        </w:rPr>
        <w:t> </w:t>
      </w:r>
      <w:r>
        <w:rPr>
          <w:rFonts w:ascii="Arial" w:hAnsi="Arial"/>
          <w:color w:val="626469"/>
          <w:spacing w:val="-5"/>
          <w:w w:val="105"/>
          <w:sz w:val="14"/>
        </w:rPr>
        <w:t>R</w:t>
      </w:r>
      <w:r>
        <w:rPr>
          <w:rFonts w:ascii="Arial" w:hAnsi="Arial"/>
          <w:color w:val="8C8E93"/>
          <w:spacing w:val="-5"/>
          <w:w w:val="105"/>
          <w:sz w:val="14"/>
        </w:rPr>
        <w:t>.</w:t>
      </w:r>
    </w:p>
    <w:p>
      <w:pPr>
        <w:spacing w:line="152" w:lineRule="exact" w:before="0"/>
        <w:ind w:left="1009" w:right="0" w:firstLine="0"/>
        <w:jc w:val="left"/>
        <w:rPr>
          <w:rFonts w:ascii="Arial"/>
          <w:sz w:val="14"/>
        </w:rPr>
      </w:pPr>
      <w:r>
        <w:rPr>
          <w:rFonts w:ascii="Arial"/>
          <w:color w:val="626469"/>
          <w:w w:val="115"/>
          <w:sz w:val="14"/>
        </w:rPr>
        <w:t>O.</w:t>
      </w:r>
      <w:r>
        <w:rPr>
          <w:rFonts w:ascii="Arial"/>
          <w:color w:val="626469"/>
          <w:spacing w:val="-12"/>
          <w:w w:val="115"/>
          <w:sz w:val="14"/>
        </w:rPr>
        <w:t> </w:t>
      </w:r>
      <w:r>
        <w:rPr>
          <w:rFonts w:ascii="Arial"/>
          <w:color w:val="626469"/>
          <w:w w:val="115"/>
          <w:sz w:val="14"/>
        </w:rPr>
        <w:t>O</w:t>
      </w:r>
      <w:r>
        <w:rPr>
          <w:rFonts w:ascii="Arial"/>
          <w:color w:val="8C8E93"/>
          <w:w w:val="115"/>
          <w:sz w:val="14"/>
        </w:rPr>
        <w:t>.</w:t>
      </w:r>
      <w:r>
        <w:rPr>
          <w:rFonts w:ascii="Arial"/>
          <w:color w:val="8C8E93"/>
          <w:spacing w:val="38"/>
          <w:w w:val="115"/>
          <w:sz w:val="14"/>
        </w:rPr>
        <w:t> </w:t>
      </w:r>
      <w:r>
        <w:rPr>
          <w:rFonts w:ascii="Arial"/>
          <w:color w:val="626469"/>
          <w:w w:val="115"/>
          <w:sz w:val="14"/>
        </w:rPr>
        <w:t>de</w:t>
      </w:r>
      <w:r>
        <w:rPr>
          <w:rFonts w:ascii="Arial"/>
          <w:color w:val="626469"/>
          <w:spacing w:val="26"/>
          <w:w w:val="115"/>
          <w:sz w:val="14"/>
        </w:rPr>
        <w:t> </w:t>
      </w:r>
      <w:r>
        <w:rPr>
          <w:rFonts w:ascii="Arial"/>
          <w:color w:val="77797E"/>
          <w:w w:val="115"/>
          <w:sz w:val="14"/>
        </w:rPr>
        <w:t>6</w:t>
      </w:r>
      <w:r>
        <w:rPr>
          <w:rFonts w:ascii="Arial"/>
          <w:color w:val="77797E"/>
          <w:spacing w:val="51"/>
          <w:w w:val="115"/>
          <w:sz w:val="14"/>
        </w:rPr>
        <w:t> </w:t>
      </w:r>
      <w:r>
        <w:rPr>
          <w:rFonts w:ascii="Arial"/>
          <w:color w:val="626469"/>
          <w:w w:val="115"/>
          <w:sz w:val="14"/>
        </w:rPr>
        <w:t>de</w:t>
      </w:r>
      <w:r>
        <w:rPr>
          <w:rFonts w:ascii="Arial"/>
          <w:color w:val="626469"/>
          <w:spacing w:val="22"/>
          <w:w w:val="115"/>
          <w:sz w:val="14"/>
        </w:rPr>
        <w:t> </w:t>
      </w:r>
      <w:r>
        <w:rPr>
          <w:rFonts w:ascii="Arial"/>
          <w:color w:val="77797E"/>
          <w:w w:val="115"/>
          <w:sz w:val="14"/>
        </w:rPr>
        <w:t>Agosto</w:t>
      </w:r>
      <w:r>
        <w:rPr>
          <w:rFonts w:ascii="Arial"/>
          <w:color w:val="77797E"/>
          <w:spacing w:val="2"/>
          <w:w w:val="115"/>
          <w:sz w:val="14"/>
        </w:rPr>
        <w:t> </w:t>
      </w:r>
      <w:r>
        <w:rPr>
          <w:rFonts w:ascii="Arial"/>
          <w:color w:val="626469"/>
          <w:w w:val="115"/>
          <w:sz w:val="14"/>
        </w:rPr>
        <w:t>de</w:t>
      </w:r>
      <w:r>
        <w:rPr>
          <w:rFonts w:ascii="Arial"/>
          <w:color w:val="626469"/>
          <w:spacing w:val="29"/>
          <w:w w:val="115"/>
          <w:sz w:val="14"/>
        </w:rPr>
        <w:t> </w:t>
      </w:r>
      <w:r>
        <w:rPr>
          <w:rFonts w:ascii="Arial"/>
          <w:color w:val="77797E"/>
          <w:w w:val="115"/>
          <w:sz w:val="14"/>
        </w:rPr>
        <w:t>1920</w:t>
      </w:r>
      <w:r>
        <w:rPr>
          <w:rFonts w:ascii="Arial"/>
          <w:color w:val="77797E"/>
          <w:spacing w:val="38"/>
          <w:w w:val="115"/>
          <w:sz w:val="14"/>
        </w:rPr>
        <w:t> </w:t>
      </w:r>
      <w:r>
        <w:rPr>
          <w:rFonts w:ascii="Arial"/>
          <w:color w:val="77797E"/>
          <w:w w:val="115"/>
          <w:sz w:val="14"/>
        </w:rPr>
        <w:t>y</w:t>
      </w:r>
      <w:r>
        <w:rPr>
          <w:rFonts w:ascii="Arial"/>
          <w:color w:val="77797E"/>
          <w:spacing w:val="49"/>
          <w:w w:val="115"/>
          <w:sz w:val="14"/>
        </w:rPr>
        <w:t> </w:t>
      </w:r>
      <w:r>
        <w:rPr>
          <w:rFonts w:ascii="Arial"/>
          <w:color w:val="8C8E93"/>
          <w:w w:val="115"/>
          <w:sz w:val="14"/>
        </w:rPr>
        <w:t>3</w:t>
      </w:r>
      <w:r>
        <w:rPr>
          <w:rFonts w:ascii="Arial"/>
          <w:color w:val="626469"/>
          <w:w w:val="115"/>
          <w:sz w:val="14"/>
        </w:rPr>
        <w:t>1</w:t>
      </w:r>
      <w:r>
        <w:rPr>
          <w:rFonts w:ascii="Arial"/>
          <w:color w:val="626469"/>
          <w:spacing w:val="-20"/>
          <w:w w:val="115"/>
          <w:sz w:val="14"/>
        </w:rPr>
        <w:t> </w:t>
      </w:r>
      <w:r>
        <w:rPr>
          <w:rFonts w:ascii="Arial"/>
          <w:color w:val="77797E"/>
          <w:w w:val="115"/>
          <w:sz w:val="14"/>
        </w:rPr>
        <w:t>de</w:t>
      </w:r>
      <w:r>
        <w:rPr>
          <w:rFonts w:ascii="Arial"/>
          <w:color w:val="77797E"/>
          <w:spacing w:val="29"/>
          <w:w w:val="115"/>
          <w:sz w:val="14"/>
        </w:rPr>
        <w:t> </w:t>
      </w:r>
      <w:r>
        <w:rPr>
          <w:rFonts w:ascii="Arial"/>
          <w:color w:val="626469"/>
          <w:w w:val="115"/>
          <w:sz w:val="14"/>
        </w:rPr>
        <w:t>Mayo</w:t>
      </w:r>
      <w:r>
        <w:rPr>
          <w:rFonts w:ascii="Arial"/>
          <w:color w:val="626469"/>
          <w:spacing w:val="12"/>
          <w:w w:val="115"/>
          <w:sz w:val="14"/>
        </w:rPr>
        <w:t> </w:t>
      </w:r>
      <w:r>
        <w:rPr>
          <w:rFonts w:ascii="Arial"/>
          <w:color w:val="626469"/>
          <w:w w:val="115"/>
          <w:sz w:val="14"/>
        </w:rPr>
        <w:t>d</w:t>
      </w:r>
      <w:r>
        <w:rPr>
          <w:rFonts w:ascii="Arial"/>
          <w:color w:val="626469"/>
          <w:spacing w:val="77"/>
          <w:w w:val="150"/>
          <w:sz w:val="14"/>
        </w:rPr>
        <w:t> </w:t>
      </w:r>
      <w:r>
        <w:rPr>
          <w:rFonts w:ascii="Arial"/>
          <w:color w:val="626469"/>
          <w:w w:val="115"/>
          <w:sz w:val="14"/>
        </w:rPr>
        <w:t>1926</w:t>
      </w:r>
      <w:r>
        <w:rPr>
          <w:rFonts w:ascii="Arial"/>
          <w:color w:val="8C8E93"/>
          <w:w w:val="115"/>
          <w:sz w:val="14"/>
        </w:rPr>
        <w:t>.</w:t>
      </w:r>
      <w:r>
        <w:rPr>
          <w:rFonts w:ascii="Arial"/>
          <w:color w:val="8C8E93"/>
          <w:spacing w:val="-10"/>
          <w:w w:val="115"/>
          <w:sz w:val="14"/>
        </w:rPr>
        <w:t> </w:t>
      </w:r>
      <w:r>
        <w:rPr>
          <w:rFonts w:ascii="Arial"/>
          <w:color w:val="8C8E93"/>
          <w:spacing w:val="-5"/>
          <w:w w:val="160"/>
          <w:sz w:val="14"/>
        </w:rPr>
        <w:t>'</w:t>
      </w:r>
      <w:r>
        <w:rPr>
          <w:rFonts w:ascii="Arial"/>
          <w:color w:val="AAACB1"/>
          <w:spacing w:val="-5"/>
          <w:w w:val="160"/>
          <w:sz w:val="14"/>
        </w:rPr>
        <w:t>,</w:t>
      </w:r>
    </w:p>
    <w:p>
      <w:pPr>
        <w:spacing w:before="50"/>
        <w:ind w:left="3059" w:right="0" w:firstLine="0"/>
        <w:jc w:val="left"/>
        <w:rPr>
          <w:rFonts w:ascii="Arial"/>
          <w:sz w:val="14"/>
        </w:rPr>
      </w:pPr>
      <w:r>
        <w:rPr>
          <w:rFonts w:ascii="Arial"/>
          <w:color w:val="626469"/>
          <w:w w:val="115"/>
          <w:sz w:val="14"/>
        </w:rPr>
        <w:t>LasPalma</w:t>
      </w:r>
      <w:r>
        <w:rPr>
          <w:rFonts w:ascii="Arial"/>
          <w:color w:val="8C8E93"/>
          <w:w w:val="115"/>
          <w:sz w:val="14"/>
        </w:rPr>
        <w:t>s</w:t>
      </w:r>
      <w:r>
        <w:rPr>
          <w:rFonts w:ascii="Arial"/>
          <w:color w:val="8C8E93"/>
          <w:spacing w:val="59"/>
          <w:w w:val="115"/>
          <w:sz w:val="14"/>
        </w:rPr>
        <w:t> </w:t>
      </w:r>
      <w:r>
        <w:rPr>
          <w:rFonts w:ascii="Arial"/>
          <w:color w:val="77797E"/>
          <w:w w:val="115"/>
          <w:sz w:val="14"/>
        </w:rPr>
        <w:t>6</w:t>
      </w:r>
      <w:r>
        <w:rPr>
          <w:rFonts w:ascii="Arial"/>
          <w:color w:val="77797E"/>
          <w:spacing w:val="43"/>
          <w:w w:val="115"/>
          <w:sz w:val="14"/>
        </w:rPr>
        <w:t> </w:t>
      </w:r>
      <w:r>
        <w:rPr>
          <w:rFonts w:ascii="Arial"/>
          <w:color w:val="626469"/>
          <w:w w:val="115"/>
          <w:sz w:val="14"/>
        </w:rPr>
        <w:t>de</w:t>
      </w:r>
      <w:r>
        <w:rPr>
          <w:rFonts w:ascii="Arial"/>
          <w:color w:val="626469"/>
          <w:spacing w:val="45"/>
          <w:w w:val="115"/>
          <w:sz w:val="14"/>
        </w:rPr>
        <w:t> </w:t>
      </w:r>
      <w:r>
        <w:rPr>
          <w:rFonts w:ascii="Arial"/>
          <w:color w:val="626469"/>
          <w:w w:val="115"/>
          <w:sz w:val="14"/>
        </w:rPr>
        <w:t>Octubre</w:t>
      </w:r>
      <w:r>
        <w:rPr>
          <w:rFonts w:ascii="Arial"/>
          <w:color w:val="626469"/>
          <w:spacing w:val="53"/>
          <w:w w:val="115"/>
          <w:sz w:val="14"/>
        </w:rPr>
        <w:t> </w:t>
      </w:r>
      <w:r>
        <w:rPr>
          <w:rFonts w:ascii="Arial"/>
          <w:color w:val="626469"/>
          <w:w w:val="115"/>
          <w:sz w:val="14"/>
        </w:rPr>
        <w:t>de</w:t>
      </w:r>
      <w:r>
        <w:rPr>
          <w:rFonts w:ascii="Arial"/>
          <w:color w:val="626469"/>
          <w:spacing w:val="56"/>
          <w:w w:val="115"/>
          <w:sz w:val="14"/>
        </w:rPr>
        <w:t> </w:t>
      </w:r>
      <w:r>
        <w:rPr>
          <w:rFonts w:ascii="Arial"/>
          <w:color w:val="77797E"/>
          <w:spacing w:val="-2"/>
          <w:w w:val="115"/>
          <w:sz w:val="14"/>
        </w:rPr>
        <w:t>1930.</w:t>
      </w:r>
    </w:p>
    <w:p>
      <w:pPr>
        <w:spacing w:line="328" w:lineRule="auto" w:before="51"/>
        <w:ind w:left="5944" w:right="1462" w:hanging="487"/>
        <w:jc w:val="left"/>
        <w:rPr>
          <w:rFonts w:ascii="Arial"/>
          <w:sz w:val="14"/>
        </w:rPr>
      </w:pPr>
      <w:r>
        <w:rPr>
          <w:rFonts w:ascii="Arial"/>
          <w:sz w:val="14"/>
        </w:rPr>
        <w:drawing>
          <wp:anchor distT="0" distB="0" distL="0" distR="0" allowOverlap="1" layoutInCell="1" locked="0" behindDoc="0" simplePos="0" relativeHeight="15798272">
            <wp:simplePos x="0" y="0"/>
            <wp:positionH relativeFrom="page">
              <wp:posOffset>1282311</wp:posOffset>
            </wp:positionH>
            <wp:positionV relativeFrom="paragraph">
              <wp:posOffset>146438</wp:posOffset>
            </wp:positionV>
            <wp:extent cx="732749" cy="476075"/>
            <wp:effectExtent l="0" t="0" r="0" b="0"/>
            <wp:wrapNone/>
            <wp:docPr id="492" name="Image 492"/>
            <wp:cNvGraphicFramePr>
              <a:graphicFrameLocks/>
            </wp:cNvGraphicFramePr>
            <a:graphic>
              <a:graphicData uri="http://schemas.openxmlformats.org/drawingml/2006/picture">
                <pic:pic>
                  <pic:nvPicPr>
                    <pic:cNvPr id="492" name="Image 492"/>
                    <pic:cNvPicPr/>
                  </pic:nvPicPr>
                  <pic:blipFill>
                    <a:blip r:embed="rId286" cstate="print"/>
                    <a:stretch>
                      <a:fillRect/>
                    </a:stretch>
                  </pic:blipFill>
                  <pic:spPr>
                    <a:xfrm>
                      <a:off x="0" y="0"/>
                      <a:ext cx="732749" cy="476075"/>
                    </a:xfrm>
                    <a:prstGeom prst="rect">
                      <a:avLst/>
                    </a:prstGeom>
                  </pic:spPr>
                </pic:pic>
              </a:graphicData>
            </a:graphic>
          </wp:anchor>
        </w:drawing>
      </w:r>
      <w:r>
        <w:rPr>
          <w:rFonts w:ascii="Arial"/>
          <w:color w:val="626469"/>
          <w:sz w:val="14"/>
        </w:rPr>
        <w:t>1 </w:t>
      </w:r>
      <w:r>
        <w:rPr>
          <w:rFonts w:ascii="Arial"/>
          <w:color w:val="77797E"/>
          <w:sz w:val="14"/>
        </w:rPr>
        <w:t>In</w:t>
      </w:r>
      <w:r>
        <w:rPr>
          <w:rFonts w:ascii="Arial"/>
          <w:color w:val="77797E"/>
          <w:spacing w:val="80"/>
          <w:w w:val="105"/>
          <w:sz w:val="14"/>
        </w:rPr>
        <w:t> </w:t>
      </w:r>
      <w:r>
        <w:rPr>
          <w:rFonts w:ascii="Arial"/>
          <w:color w:val="626469"/>
          <w:w w:val="105"/>
          <w:sz w:val="14"/>
        </w:rPr>
        <w:t>pector </w:t>
      </w:r>
      <w:r>
        <w:rPr>
          <w:rFonts w:ascii="Arial"/>
          <w:color w:val="77797E"/>
          <w:w w:val="105"/>
          <w:sz w:val="14"/>
        </w:rPr>
        <w:t>Provincial</w:t>
      </w:r>
      <w:r>
        <w:rPr>
          <w:rFonts w:ascii="Arial"/>
          <w:color w:val="77797E"/>
          <w:spacing w:val="38"/>
          <w:w w:val="105"/>
          <w:sz w:val="14"/>
        </w:rPr>
        <w:t> </w:t>
      </w:r>
      <w:r>
        <w:rPr>
          <w:rFonts w:ascii="Arial"/>
          <w:color w:val="626469"/>
          <w:w w:val="105"/>
          <w:sz w:val="14"/>
        </w:rPr>
        <w:t>de</w:t>
      </w:r>
      <w:r>
        <w:rPr>
          <w:rFonts w:ascii="Arial"/>
          <w:color w:val="8C8E93"/>
          <w:w w:val="105"/>
          <w:sz w:val="14"/>
        </w:rPr>
        <w:t>l</w:t>
      </w:r>
      <w:r>
        <w:rPr>
          <w:rFonts w:ascii="Arial"/>
          <w:color w:val="8C8E93"/>
          <w:spacing w:val="80"/>
          <w:w w:val="105"/>
          <w:sz w:val="14"/>
        </w:rPr>
        <w:t> </w:t>
      </w:r>
      <w:r>
        <w:rPr>
          <w:rFonts w:ascii="Arial"/>
          <w:color w:val="77797E"/>
          <w:w w:val="105"/>
          <w:sz w:val="14"/>
        </w:rPr>
        <w:t>Trabajo, AQTUQO</w:t>
      </w:r>
      <w:r>
        <w:rPr>
          <w:rFonts w:ascii="Arial"/>
          <w:color w:val="77797E"/>
          <w:spacing w:val="80"/>
          <w:w w:val="105"/>
          <w:sz w:val="14"/>
        </w:rPr>
        <w:t> </w:t>
      </w:r>
      <w:r>
        <w:rPr>
          <w:rFonts w:ascii="Arial"/>
          <w:color w:val="77797E"/>
          <w:w w:val="105"/>
          <w:sz w:val="14"/>
        </w:rPr>
        <w:t>QUINTA</w:t>
      </w:r>
      <w:r>
        <w:rPr>
          <w:rFonts w:ascii="Arial"/>
          <w:color w:val="77797E"/>
          <w:spacing w:val="80"/>
          <w:w w:val="105"/>
          <w:sz w:val="14"/>
        </w:rPr>
        <w:t> </w:t>
      </w:r>
      <w:r>
        <w:rPr>
          <w:rFonts w:ascii="Arial"/>
          <w:color w:val="77797E"/>
          <w:w w:val="105"/>
          <w:sz w:val="14"/>
        </w:rPr>
        <w:t>A.</w:t>
      </w:r>
      <w:r>
        <w:rPr>
          <w:rFonts w:ascii="Arial"/>
          <w:color w:val="77797E"/>
          <w:spacing w:val="40"/>
          <w:w w:val="105"/>
          <w:sz w:val="14"/>
        </w:rPr>
        <w:t> </w:t>
      </w:r>
      <w:r>
        <w:rPr>
          <w:rFonts w:ascii="Arial"/>
          <w:color w:val="77797E"/>
          <w:w w:val="105"/>
          <w:sz w:val="14"/>
        </w:rPr>
        <w:t>Rubricado.</w:t>
      </w:r>
    </w:p>
    <w:p>
      <w:pPr>
        <w:spacing w:line="103" w:lineRule="exact" w:before="0"/>
        <w:ind w:left="5359" w:right="0" w:firstLine="0"/>
        <w:jc w:val="left"/>
        <w:rPr>
          <w:sz w:val="10"/>
        </w:rPr>
      </w:pPr>
      <w:r>
        <w:rPr>
          <w:rFonts w:ascii="Arial" w:hAnsi="Arial"/>
          <w:color w:val="77797E"/>
          <w:w w:val="110"/>
          <w:sz w:val="10"/>
        </w:rPr>
        <w:t>Ha1</w:t>
      </w:r>
      <w:r>
        <w:rPr>
          <w:rFonts w:ascii="Arial" w:hAnsi="Arial"/>
          <w:color w:val="77797E"/>
          <w:spacing w:val="31"/>
          <w:w w:val="110"/>
          <w:sz w:val="10"/>
        </w:rPr>
        <w:t> </w:t>
      </w:r>
      <w:r>
        <w:rPr>
          <w:color w:val="8C8E93"/>
          <w:w w:val="110"/>
          <w:sz w:val="10"/>
        </w:rPr>
        <w:t>un</w:t>
      </w:r>
      <w:r>
        <w:rPr>
          <w:color w:val="8C8E93"/>
          <w:spacing w:val="42"/>
          <w:w w:val="110"/>
          <w:sz w:val="10"/>
        </w:rPr>
        <w:t> </w:t>
      </w:r>
      <w:r>
        <w:rPr>
          <w:rFonts w:ascii="Arial" w:hAnsi="Arial"/>
          <w:color w:val="8C8E93"/>
          <w:w w:val="110"/>
          <w:sz w:val="10"/>
        </w:rPr>
        <w:t>11:llo</w:t>
      </w:r>
      <w:r>
        <w:rPr>
          <w:rFonts w:ascii="Arial" w:hAnsi="Arial"/>
          <w:color w:val="8C8E93"/>
          <w:spacing w:val="23"/>
          <w:w w:val="110"/>
          <w:sz w:val="10"/>
        </w:rPr>
        <w:t> </w:t>
      </w:r>
      <w:r>
        <w:rPr>
          <w:rFonts w:ascii="Arial" w:hAnsi="Arial"/>
          <w:color w:val="626469"/>
          <w:w w:val="110"/>
          <w:sz w:val="10"/>
        </w:rPr>
        <w:t>q</w:t>
      </w:r>
      <w:r>
        <w:rPr>
          <w:rFonts w:ascii="Arial" w:hAnsi="Arial"/>
          <w:color w:val="8C8E93"/>
          <w:w w:val="110"/>
          <w:sz w:val="10"/>
        </w:rPr>
        <w:t>ue</w:t>
      </w:r>
      <w:r>
        <w:rPr>
          <w:rFonts w:ascii="Arial" w:hAnsi="Arial"/>
          <w:color w:val="8C8E93"/>
          <w:spacing w:val="33"/>
          <w:w w:val="110"/>
          <w:sz w:val="10"/>
        </w:rPr>
        <w:t> </w:t>
      </w:r>
      <w:r>
        <w:rPr>
          <w:rFonts w:ascii="Arial" w:hAnsi="Arial"/>
          <w:color w:val="8C8E93"/>
          <w:w w:val="110"/>
          <w:sz w:val="10"/>
        </w:rPr>
        <w:t>dice:</w:t>
      </w:r>
      <w:r>
        <w:rPr>
          <w:rFonts w:ascii="Arial" w:hAnsi="Arial"/>
          <w:color w:val="8C8E93"/>
          <w:spacing w:val="37"/>
          <w:w w:val="110"/>
          <w:sz w:val="10"/>
        </w:rPr>
        <w:t> </w:t>
      </w:r>
      <w:r>
        <w:rPr>
          <w:rFonts w:ascii="Arial" w:hAnsi="Arial"/>
          <w:color w:val="77797E"/>
          <w:w w:val="110"/>
          <w:sz w:val="10"/>
        </w:rPr>
        <w:t>•Mlnlfletlo</w:t>
      </w:r>
      <w:r>
        <w:rPr>
          <w:rFonts w:ascii="Arial" w:hAnsi="Arial"/>
          <w:color w:val="77797E"/>
          <w:spacing w:val="44"/>
          <w:w w:val="110"/>
          <w:sz w:val="10"/>
        </w:rPr>
        <w:t> </w:t>
      </w:r>
      <w:r>
        <w:rPr>
          <w:rFonts w:ascii="Arial" w:hAnsi="Arial"/>
          <w:color w:val="77797E"/>
          <w:w w:val="110"/>
          <w:sz w:val="10"/>
        </w:rPr>
        <w:t>de</w:t>
      </w:r>
      <w:r>
        <w:rPr>
          <w:rFonts w:ascii="Arial" w:hAnsi="Arial"/>
          <w:color w:val="77797E"/>
          <w:spacing w:val="2"/>
          <w:w w:val="110"/>
          <w:sz w:val="10"/>
        </w:rPr>
        <w:t> </w:t>
      </w:r>
      <w:r>
        <w:rPr>
          <w:rFonts w:ascii="Arial" w:hAnsi="Arial"/>
          <w:color w:val="8C8E93"/>
          <w:w w:val="110"/>
          <w:sz w:val="10"/>
        </w:rPr>
        <w:t>Trabajo.</w:t>
      </w:r>
      <w:r>
        <w:rPr>
          <w:rFonts w:ascii="Arial" w:hAnsi="Arial"/>
          <w:color w:val="8C8E93"/>
          <w:spacing w:val="13"/>
          <w:w w:val="110"/>
          <w:sz w:val="10"/>
        </w:rPr>
        <w:t> </w:t>
      </w:r>
      <w:r>
        <w:rPr>
          <w:color w:val="8C8E93"/>
          <w:w w:val="110"/>
          <w:sz w:val="10"/>
        </w:rPr>
        <w:t>Comercio</w:t>
      </w:r>
      <w:r>
        <w:rPr>
          <w:color w:val="8C8E93"/>
          <w:spacing w:val="30"/>
          <w:w w:val="110"/>
          <w:sz w:val="10"/>
        </w:rPr>
        <w:t> </w:t>
      </w:r>
      <w:r>
        <w:rPr>
          <w:color w:val="77797E"/>
          <w:w w:val="105"/>
          <w:sz w:val="11"/>
        </w:rPr>
        <w:t>e:</w:t>
      </w:r>
      <w:r>
        <w:rPr>
          <w:color w:val="77797E"/>
          <w:spacing w:val="36"/>
          <w:w w:val="110"/>
          <w:sz w:val="11"/>
        </w:rPr>
        <w:t> </w:t>
      </w:r>
      <w:r>
        <w:rPr>
          <w:color w:val="8C8E93"/>
          <w:spacing w:val="-2"/>
          <w:w w:val="110"/>
          <w:sz w:val="10"/>
        </w:rPr>
        <w:t>la.dw.lrlL•</w:t>
      </w:r>
    </w:p>
    <w:p>
      <w:pPr>
        <w:spacing w:before="36"/>
        <w:ind w:left="5846" w:right="0" w:firstLine="0"/>
        <w:jc w:val="left"/>
        <w:rPr>
          <w:rFonts w:ascii="Arial" w:hAnsi="Arial" w:cs="Arial" w:eastAsia="Arial"/>
          <w:sz w:val="10"/>
          <w:szCs w:val="10"/>
        </w:rPr>
      </w:pPr>
      <w:r>
        <w:rPr>
          <w:rFonts w:ascii="Arial" w:hAnsi="Arial" w:cs="Arial" w:eastAsia="Arial"/>
          <w:color w:val="4D4F54"/>
          <w:w w:val="110"/>
          <w:sz w:val="10"/>
          <w:szCs w:val="10"/>
        </w:rPr>
        <w:t>l</w:t>
      </w:r>
      <w:r>
        <w:rPr>
          <w:rFonts w:ascii="Arial" w:hAnsi="Arial" w:cs="Arial" w:eastAsia="Arial"/>
          <w:color w:val="8C8E93"/>
          <w:w w:val="110"/>
          <w:sz w:val="10"/>
          <w:szCs w:val="10"/>
        </w:rPr>
        <w:t>ns�cdón</w:t>
      </w:r>
      <w:r>
        <w:rPr>
          <w:rFonts w:ascii="Arial" w:hAnsi="Arial" w:cs="Arial" w:eastAsia="Arial"/>
          <w:color w:val="8C8E93"/>
          <w:spacing w:val="7"/>
          <w:w w:val="110"/>
          <w:sz w:val="10"/>
          <w:szCs w:val="10"/>
        </w:rPr>
        <w:t> </w:t>
      </w:r>
      <w:r>
        <w:rPr>
          <w:rFonts w:ascii="Arial" w:hAnsi="Arial" w:cs="Arial" w:eastAsia="Arial"/>
          <w:color w:val="77797E"/>
          <w:w w:val="110"/>
          <w:sz w:val="10"/>
          <w:szCs w:val="10"/>
        </w:rPr>
        <w:t>P,o�lnclal</w:t>
      </w:r>
      <w:r>
        <w:rPr>
          <w:rFonts w:ascii="Arial" w:hAnsi="Arial" w:cs="Arial" w:eastAsia="Arial"/>
          <w:color w:val="77797E"/>
          <w:spacing w:val="2"/>
          <w:w w:val="110"/>
          <w:sz w:val="10"/>
          <w:szCs w:val="10"/>
        </w:rPr>
        <w:t> </w:t>
      </w:r>
      <w:r>
        <w:rPr>
          <w:rFonts w:ascii="Arial" w:hAnsi="Arial" w:cs="Arial" w:eastAsia="Arial"/>
          <w:color w:val="77797E"/>
          <w:w w:val="110"/>
          <w:sz w:val="10"/>
          <w:szCs w:val="10"/>
        </w:rPr>
        <w:t>del</w:t>
      </w:r>
      <w:r>
        <w:rPr>
          <w:rFonts w:ascii="Arial" w:hAnsi="Arial" w:cs="Arial" w:eastAsia="Arial"/>
          <w:color w:val="77797E"/>
          <w:spacing w:val="2"/>
          <w:w w:val="110"/>
          <w:sz w:val="10"/>
          <w:szCs w:val="10"/>
        </w:rPr>
        <w:t> </w:t>
      </w:r>
      <w:r>
        <w:rPr>
          <w:rFonts w:ascii="Arial" w:hAnsi="Arial" w:cs="Arial" w:eastAsia="Arial"/>
          <w:color w:val="8C8E93"/>
          <w:w w:val="110"/>
          <w:sz w:val="10"/>
          <w:szCs w:val="10"/>
        </w:rPr>
        <w:t>Trabalo</w:t>
      </w:r>
      <w:r>
        <w:rPr>
          <w:rFonts w:ascii="Arial" w:hAnsi="Arial" w:cs="Arial" w:eastAsia="Arial"/>
          <w:color w:val="8C8E93"/>
          <w:spacing w:val="45"/>
          <w:w w:val="110"/>
          <w:sz w:val="10"/>
          <w:szCs w:val="10"/>
        </w:rPr>
        <w:t> </w:t>
      </w:r>
      <w:r>
        <w:rPr>
          <w:rFonts w:ascii="Arial" w:hAnsi="Arial" w:cs="Arial" w:eastAsia="Arial"/>
          <w:color w:val="77797E"/>
          <w:w w:val="110"/>
          <w:sz w:val="10"/>
          <w:szCs w:val="10"/>
        </w:rPr>
        <w:t>dt</w:t>
      </w:r>
      <w:r>
        <w:rPr>
          <w:rFonts w:ascii="Arial" w:hAnsi="Arial" w:cs="Arial" w:eastAsia="Arial"/>
          <w:color w:val="77797E"/>
          <w:spacing w:val="34"/>
          <w:w w:val="110"/>
          <w:sz w:val="10"/>
          <w:szCs w:val="10"/>
        </w:rPr>
        <w:t> </w:t>
      </w:r>
      <w:r>
        <w:rPr>
          <w:rFonts w:ascii="Arial" w:hAnsi="Arial" w:cs="Arial" w:eastAsia="Arial"/>
          <w:color w:val="8C8E93"/>
          <w:w w:val="110"/>
          <w:sz w:val="10"/>
          <w:szCs w:val="10"/>
        </w:rPr>
        <w:t>La</w:t>
      </w:r>
      <w:r>
        <w:rPr>
          <w:rFonts w:ascii="Arial" w:hAnsi="Arial" w:cs="Arial" w:eastAsia="Arial"/>
          <w:color w:val="626469"/>
          <w:w w:val="110"/>
          <w:sz w:val="10"/>
          <w:szCs w:val="10"/>
        </w:rPr>
        <w:t>.t</w:t>
      </w:r>
      <w:r>
        <w:rPr>
          <w:rFonts w:ascii="Arial" w:hAnsi="Arial" w:cs="Arial" w:eastAsia="Arial"/>
          <w:color w:val="626469"/>
          <w:spacing w:val="-9"/>
          <w:w w:val="110"/>
          <w:sz w:val="10"/>
          <w:szCs w:val="10"/>
        </w:rPr>
        <w:t> </w:t>
      </w:r>
      <w:r>
        <w:rPr>
          <w:rFonts w:ascii="Arial" w:hAnsi="Arial" w:cs="Arial" w:eastAsia="Arial"/>
          <w:color w:val="8C8E93"/>
          <w:w w:val="110"/>
          <w:sz w:val="10"/>
          <w:szCs w:val="10"/>
        </w:rPr>
        <w:t>Palma</w:t>
      </w:r>
      <w:r>
        <w:rPr>
          <w:rFonts w:ascii="Arial" w:hAnsi="Arial" w:cs="Arial" w:eastAsia="Arial"/>
          <w:color w:val="8C8E93"/>
          <w:spacing w:val="10"/>
          <w:w w:val="110"/>
          <w:sz w:val="10"/>
          <w:szCs w:val="10"/>
        </w:rPr>
        <w:t> </w:t>
      </w:r>
      <w:r>
        <w:rPr>
          <w:rFonts w:ascii="Arial" w:hAnsi="Arial" w:cs="Arial" w:eastAsia="Arial"/>
          <w:color w:val="626469"/>
          <w:spacing w:val="-10"/>
          <w:w w:val="110"/>
          <w:sz w:val="10"/>
          <w:szCs w:val="10"/>
        </w:rPr>
        <w:t>•</w:t>
      </w:r>
    </w:p>
    <w:p>
      <w:pPr>
        <w:spacing w:after="0"/>
        <w:jc w:val="left"/>
        <w:rPr>
          <w:rFonts w:ascii="Arial" w:hAnsi="Arial" w:cs="Arial" w:eastAsia="Arial"/>
          <w:sz w:val="10"/>
          <w:szCs w:val="10"/>
        </w:rPr>
        <w:sectPr>
          <w:headerReference w:type="even" r:id="rId285"/>
          <w:pgSz w:w="11900" w:h="16840"/>
          <w:pgMar w:header="0" w:footer="0" w:top="1940" w:bottom="1400" w:left="1133" w:right="850"/>
        </w:sectPr>
      </w:pPr>
    </w:p>
    <w:p>
      <w:pPr>
        <w:pStyle w:val="BodyText"/>
        <w:spacing w:before="165"/>
        <w:rPr>
          <w:rFonts w:ascii="Arial"/>
          <w:sz w:val="32"/>
        </w:rPr>
      </w:pPr>
    </w:p>
    <w:p>
      <w:pPr>
        <w:pStyle w:val="Heading3"/>
        <w:numPr>
          <w:ilvl w:val="0"/>
          <w:numId w:val="21"/>
        </w:numPr>
        <w:tabs>
          <w:tab w:pos="1160" w:val="left" w:leader="none"/>
        </w:tabs>
        <w:spacing w:line="240" w:lineRule="auto" w:before="1" w:after="0"/>
        <w:ind w:left="1160" w:right="0" w:hanging="393"/>
        <w:jc w:val="left"/>
      </w:pPr>
      <w:bookmarkStart w:name="_TOC_250030" w:id="78"/>
      <w:bookmarkStart w:name="IX LOS PRIMEROS COLEGIADOS" w:id="79"/>
      <w:r>
        <w:rPr>
          <w:b w:val="0"/>
        </w:rPr>
      </w:r>
      <w:r>
        <w:rPr/>
        <w:t>LOS</w:t>
      </w:r>
      <w:r>
        <w:rPr>
          <w:rFonts w:ascii="Times New Roman"/>
          <w:b w:val="0"/>
          <w:spacing w:val="7"/>
        </w:rPr>
        <w:t> </w:t>
      </w:r>
      <w:r>
        <w:rPr/>
        <w:t>PRIMEROS</w:t>
      </w:r>
      <w:r>
        <w:rPr>
          <w:rFonts w:ascii="Times New Roman"/>
          <w:b w:val="0"/>
          <w:spacing w:val="7"/>
        </w:rPr>
        <w:t> </w:t>
      </w:r>
      <w:bookmarkEnd w:id="78"/>
      <w:r>
        <w:rPr>
          <w:spacing w:val="-2"/>
        </w:rPr>
        <w:t>COLEGIADOS</w:t>
      </w:r>
    </w:p>
    <w:p>
      <w:pPr>
        <w:pStyle w:val="BodyText"/>
        <w:spacing w:before="176"/>
        <w:ind w:left="287" w:right="280" w:firstLine="480"/>
        <w:jc w:val="both"/>
      </w:pPr>
      <w:r>
        <w:rPr/>
        <w:t>Nos ha parecido interesante desarrollar este capítulo al objeto de esclarecer la natural curiosidad</w:t>
      </w:r>
      <w:r>
        <w:rPr>
          <w:spacing w:val="-4"/>
        </w:rPr>
        <w:t> </w:t>
      </w:r>
      <w:r>
        <w:rPr/>
        <w:t>sobre</w:t>
      </w:r>
      <w:r>
        <w:rPr>
          <w:spacing w:val="-4"/>
        </w:rPr>
        <w:t> </w:t>
      </w:r>
      <w:r>
        <w:rPr/>
        <w:t>quienes</w:t>
      </w:r>
      <w:r>
        <w:rPr>
          <w:spacing w:val="-3"/>
        </w:rPr>
        <w:t> </w:t>
      </w:r>
      <w:r>
        <w:rPr/>
        <w:t>eran</w:t>
      </w:r>
      <w:r>
        <w:rPr>
          <w:spacing w:val="-4"/>
        </w:rPr>
        <w:t> </w:t>
      </w:r>
      <w:r>
        <w:rPr/>
        <w:t>los</w:t>
      </w:r>
      <w:r>
        <w:rPr>
          <w:spacing w:val="-5"/>
        </w:rPr>
        <w:t> </w:t>
      </w:r>
      <w:r>
        <w:rPr/>
        <w:t>que</w:t>
      </w:r>
      <w:r>
        <w:rPr>
          <w:spacing w:val="-4"/>
        </w:rPr>
        <w:t> </w:t>
      </w:r>
      <w:r>
        <w:rPr/>
        <w:t>entonces</w:t>
      </w:r>
      <w:r>
        <w:rPr>
          <w:spacing w:val="-3"/>
        </w:rPr>
        <w:t> </w:t>
      </w:r>
      <w:r>
        <w:rPr/>
        <w:t>constituían</w:t>
      </w:r>
      <w:r>
        <w:rPr>
          <w:spacing w:val="-4"/>
        </w:rPr>
        <w:t> </w:t>
      </w:r>
      <w:r>
        <w:rPr/>
        <w:t>nuestro</w:t>
      </w:r>
      <w:r>
        <w:rPr>
          <w:spacing w:val="-4"/>
        </w:rPr>
        <w:t> </w:t>
      </w:r>
      <w:r>
        <w:rPr/>
        <w:t>colectivo</w:t>
      </w:r>
      <w:r>
        <w:rPr>
          <w:spacing w:val="-4"/>
        </w:rPr>
        <w:t> </w:t>
      </w:r>
      <w:r>
        <w:rPr/>
        <w:t>y,</w:t>
      </w:r>
      <w:r>
        <w:rPr>
          <w:spacing w:val="-2"/>
        </w:rPr>
        <w:t> </w:t>
      </w:r>
      <w:r>
        <w:rPr/>
        <w:t>además,</w:t>
      </w:r>
      <w:r>
        <w:rPr>
          <w:spacing w:val="-4"/>
        </w:rPr>
        <w:t> </w:t>
      </w:r>
      <w:r>
        <w:rPr/>
        <w:t>cómo</w:t>
      </w:r>
      <w:r>
        <w:rPr>
          <w:spacing w:val="-4"/>
        </w:rPr>
        <w:t> </w:t>
      </w:r>
      <w:r>
        <w:rPr/>
        <w:t>fue la transferencia de las inscripciones desde el Colegio de Tenerife al nuevo que se creaba de las Canarias Orientales.</w:t>
      </w:r>
      <w:r>
        <w:rPr>
          <w:spacing w:val="-3"/>
        </w:rPr>
        <w:t> </w:t>
      </w:r>
      <w:r>
        <w:rPr/>
        <w:t>A</w:t>
      </w:r>
      <w:r>
        <w:rPr>
          <w:spacing w:val="-2"/>
        </w:rPr>
        <w:t> </w:t>
      </w:r>
      <w:r>
        <w:rPr/>
        <w:t>este respecto aclarar la actitud del Colegio de Tenerife sobre el que pesa el concepto de que fue remiso a enviar los datos que se solicitaban.</w:t>
      </w:r>
    </w:p>
    <w:p>
      <w:pPr>
        <w:pStyle w:val="Heading5"/>
        <w:rPr>
          <w:i/>
        </w:rPr>
      </w:pPr>
      <w:bookmarkStart w:name="_TOC_250029" w:id="80"/>
      <w:bookmarkStart w:name="nota previa" w:id="81"/>
      <w:r>
        <w:rPr>
          <w:b w:val="0"/>
          <w:i w:val="0"/>
        </w:rPr>
      </w:r>
      <w:r>
        <w:rPr>
          <w:i/>
        </w:rPr>
        <w:t>nota</w:t>
      </w:r>
      <w:r>
        <w:rPr>
          <w:rFonts w:ascii="Times New Roman"/>
          <w:b w:val="0"/>
          <w:i w:val="0"/>
          <w:spacing w:val="2"/>
        </w:rPr>
        <w:t> </w:t>
      </w:r>
      <w:bookmarkEnd w:id="80"/>
      <w:r>
        <w:rPr>
          <w:i/>
          <w:spacing w:val="-2"/>
        </w:rPr>
        <w:t>previa</w:t>
      </w:r>
    </w:p>
    <w:p>
      <w:pPr>
        <w:pStyle w:val="BodyText"/>
        <w:spacing w:before="119"/>
        <w:ind w:left="287" w:right="272" w:firstLine="480"/>
        <w:jc w:val="both"/>
      </w:pPr>
      <w:r>
        <w:rPr/>
        <w:t>Para mejor comprender el desarrollo de este capítulo es conveniente recordemos que los colegios profesionales sanitarios se crearon pocos años antes de crearse el nuestro. En l904 se había publicado una Instrucción General de Sanidad que disponía la consideración de Corporaciones oficiales de los Colegios Farmacéuticos residentes en las capitales de provincia que acrediten contar entre sus individuos mas de dos terceras partes del número de los que ejerzan en toda la provincia, pero la colegiación no era obligatoria. En Canarias, entonces provincia única, no</w:t>
      </w:r>
      <w:r>
        <w:rPr>
          <w:spacing w:val="-2"/>
        </w:rPr>
        <w:t> </w:t>
      </w:r>
      <w:r>
        <w:rPr/>
        <w:t>era, pues, posible que se diese el condicionante numérico en su</w:t>
      </w:r>
      <w:r>
        <w:rPr>
          <w:spacing w:val="-2"/>
        </w:rPr>
        <w:t> </w:t>
      </w:r>
      <w:r>
        <w:rPr/>
        <w:t>capital, Santa Cruz de Tenerife.</w:t>
      </w:r>
    </w:p>
    <w:p>
      <w:pPr>
        <w:pStyle w:val="BodyText"/>
        <w:spacing w:before="178"/>
        <w:ind w:left="287" w:right="273" w:firstLine="480"/>
        <w:jc w:val="both"/>
      </w:pPr>
      <w:r>
        <w:rPr/>
        <w:t>El Real Decreto de 7 de Diciembre de l917 dispuso la creación de los Colegios Farmacéuticos en cada capital del territorio nacional, “con categoría de Corporación Oficial, donde será obligatorio inscribirse para ejercer la profesión en cualquiera localidad de la</w:t>
      </w:r>
      <w:r>
        <w:rPr>
          <w:spacing w:val="40"/>
        </w:rPr>
        <w:t> </w:t>
      </w:r>
      <w:r>
        <w:rPr/>
        <w:t>provincia respectiva”. En consecuencia en Marzo de l918 se creó el Colegio de Tenerife. Se llamó “Colegio Oficial de la Provincia – Canarias”.</w:t>
      </w:r>
    </w:p>
    <w:p>
      <w:pPr>
        <w:pStyle w:val="BodyText"/>
        <w:spacing w:before="56"/>
        <w:ind w:left="287" w:right="274" w:firstLine="480"/>
        <w:jc w:val="both"/>
      </w:pPr>
      <w:r>
        <w:rPr/>
        <w:t>Así pues, los farmacéuticos que ejercían en la que después fue la provincia de Las Palmas tenían que inscribirse en el colegio de Tenerife. Como veremos mas adelante, algunos compañeros no fueron prestos a cumplir la obligación que se les imponía. Pensamos que esta conducta podría justificarse por varios motivos. El factor distancia pudo jugar y, quizás también, por no parecer definitiva la obligatoriedad de la inscripción, por los altibajos que hasta entonces se habían producido, pues, antes de las dos disposiciones arriba dichas, en el siglo diecinueve el tema de los colegios profesionales y la colegiación fue objeto de disposiciones a favor y en contra. Y nos atrevemos a apuntar, además, si la colegiación podría ser entendida por algunos como algo contrario a sus ideales liberales.</w:t>
      </w:r>
    </w:p>
    <w:p>
      <w:pPr>
        <w:pStyle w:val="Heading5"/>
        <w:spacing w:before="242"/>
        <w:rPr>
          <w:i/>
        </w:rPr>
      </w:pPr>
      <w:bookmarkStart w:name="_TOC_250028" w:id="82"/>
      <w:bookmarkStart w:name="La colegiación antes de la creación del " w:id="83"/>
      <w:r>
        <w:rPr>
          <w:b w:val="0"/>
          <w:i w:val="0"/>
        </w:rPr>
      </w:r>
      <w:r>
        <w:rPr>
          <w:i/>
        </w:rPr>
        <w:t>La</w:t>
      </w:r>
      <w:r>
        <w:rPr>
          <w:rFonts w:ascii="Times New Roman" w:hAnsi="Times New Roman"/>
          <w:b w:val="0"/>
          <w:i w:val="0"/>
          <w:spacing w:val="3"/>
        </w:rPr>
        <w:t> </w:t>
      </w:r>
      <w:r>
        <w:rPr>
          <w:i/>
        </w:rPr>
        <w:t>colegiación</w:t>
      </w:r>
      <w:r>
        <w:rPr>
          <w:rFonts w:ascii="Times New Roman" w:hAnsi="Times New Roman"/>
          <w:b w:val="0"/>
          <w:i w:val="0"/>
          <w:spacing w:val="7"/>
        </w:rPr>
        <w:t> </w:t>
      </w:r>
      <w:r>
        <w:rPr>
          <w:i/>
        </w:rPr>
        <w:t>antes</w:t>
      </w:r>
      <w:r>
        <w:rPr>
          <w:rFonts w:ascii="Times New Roman" w:hAnsi="Times New Roman"/>
          <w:b w:val="0"/>
          <w:i w:val="0"/>
          <w:spacing w:val="6"/>
        </w:rPr>
        <w:t> </w:t>
      </w:r>
      <w:r>
        <w:rPr>
          <w:i/>
        </w:rPr>
        <w:t>de</w:t>
      </w:r>
      <w:r>
        <w:rPr>
          <w:rFonts w:ascii="Times New Roman" w:hAnsi="Times New Roman"/>
          <w:b w:val="0"/>
          <w:i w:val="0"/>
          <w:spacing w:val="6"/>
        </w:rPr>
        <w:t> </w:t>
      </w:r>
      <w:r>
        <w:rPr>
          <w:i/>
        </w:rPr>
        <w:t>la</w:t>
      </w:r>
      <w:r>
        <w:rPr>
          <w:rFonts w:ascii="Times New Roman" w:hAnsi="Times New Roman"/>
          <w:b w:val="0"/>
          <w:i w:val="0"/>
          <w:spacing w:val="4"/>
        </w:rPr>
        <w:t> </w:t>
      </w:r>
      <w:r>
        <w:rPr>
          <w:i/>
        </w:rPr>
        <w:t>creación</w:t>
      </w:r>
      <w:r>
        <w:rPr>
          <w:rFonts w:ascii="Times New Roman" w:hAnsi="Times New Roman"/>
          <w:b w:val="0"/>
          <w:i w:val="0"/>
          <w:spacing w:val="6"/>
        </w:rPr>
        <w:t> </w:t>
      </w:r>
      <w:r>
        <w:rPr>
          <w:i/>
        </w:rPr>
        <w:t>del</w:t>
      </w:r>
      <w:r>
        <w:rPr>
          <w:rFonts w:ascii="Times New Roman" w:hAnsi="Times New Roman"/>
          <w:b w:val="0"/>
          <w:i w:val="0"/>
          <w:spacing w:val="6"/>
        </w:rPr>
        <w:t> </w:t>
      </w:r>
      <w:r>
        <w:rPr>
          <w:i/>
        </w:rPr>
        <w:t>Colegio</w:t>
      </w:r>
      <w:r>
        <w:rPr>
          <w:rFonts w:ascii="Times New Roman" w:hAnsi="Times New Roman"/>
          <w:b w:val="0"/>
          <w:i w:val="0"/>
          <w:spacing w:val="4"/>
        </w:rPr>
        <w:t> </w:t>
      </w:r>
      <w:r>
        <w:rPr>
          <w:i/>
        </w:rPr>
        <w:t>de</w:t>
      </w:r>
      <w:r>
        <w:rPr>
          <w:rFonts w:ascii="Times New Roman" w:hAnsi="Times New Roman"/>
          <w:b w:val="0"/>
          <w:i w:val="0"/>
          <w:spacing w:val="6"/>
        </w:rPr>
        <w:t> </w:t>
      </w:r>
      <w:r>
        <w:rPr>
          <w:i/>
        </w:rPr>
        <w:t>Las</w:t>
      </w:r>
      <w:r>
        <w:rPr>
          <w:rFonts w:ascii="Times New Roman" w:hAnsi="Times New Roman"/>
          <w:b w:val="0"/>
          <w:i w:val="0"/>
          <w:spacing w:val="6"/>
        </w:rPr>
        <w:t> </w:t>
      </w:r>
      <w:bookmarkEnd w:id="82"/>
      <w:r>
        <w:rPr>
          <w:i/>
          <w:spacing w:val="-2"/>
        </w:rPr>
        <w:t>Palmas</w:t>
      </w:r>
    </w:p>
    <w:p>
      <w:pPr>
        <w:pStyle w:val="BodyText"/>
        <w:spacing w:before="176"/>
        <w:ind w:left="287" w:right="276" w:firstLine="480"/>
        <w:jc w:val="both"/>
      </w:pPr>
      <w:r>
        <w:rPr/>
        <w:t>En el archivo de Bartolomé</w:t>
      </w:r>
      <w:r>
        <w:rPr>
          <w:spacing w:val="-10"/>
        </w:rPr>
        <w:t> </w:t>
      </w:r>
      <w:r>
        <w:rPr/>
        <w:t>Apolinario hemos encontrado una relación de colegiados que el Colegio de</w:t>
      </w:r>
      <w:r>
        <w:rPr>
          <w:spacing w:val="-4"/>
        </w:rPr>
        <w:t> </w:t>
      </w:r>
      <w:r>
        <w:rPr/>
        <w:t>Tenerife le envió poco después</w:t>
      </w:r>
      <w:r>
        <w:rPr>
          <w:spacing w:val="-1"/>
        </w:rPr>
        <w:t> </w:t>
      </w:r>
      <w:r>
        <w:rPr/>
        <w:t>de haberse inscrito en</w:t>
      </w:r>
      <w:r>
        <w:rPr>
          <w:spacing w:val="-2"/>
        </w:rPr>
        <w:t> </w:t>
      </w:r>
      <w:r>
        <w:rPr/>
        <w:t>el mismo.</w:t>
      </w:r>
      <w:r>
        <w:rPr>
          <w:spacing w:val="-14"/>
        </w:rPr>
        <w:t> </w:t>
      </w:r>
      <w:r>
        <w:rPr/>
        <w:t>Año</w:t>
      </w:r>
      <w:r>
        <w:rPr>
          <w:spacing w:val="-2"/>
        </w:rPr>
        <w:t> </w:t>
      </w:r>
      <w:r>
        <w:rPr/>
        <w:t>1920. En</w:t>
      </w:r>
      <w:r>
        <w:rPr>
          <w:spacing w:val="-2"/>
        </w:rPr>
        <w:t> </w:t>
      </w:r>
      <w:r>
        <w:rPr/>
        <w:t>la lista los colegiados vienen separados según la isla y lugar donde ejercen. Reproducimos la parte en que se recogen los de las islas que luego conformarían la provincia de Las Palmas y que, recogiendo la terminología en uso entonces, llamamos de las Canarias Orientales:</w:t>
      </w:r>
    </w:p>
    <w:p>
      <w:pPr>
        <w:pStyle w:val="BodyText"/>
        <w:spacing w:before="62"/>
      </w:pPr>
    </w:p>
    <w:p>
      <w:pPr>
        <w:pStyle w:val="BodyText"/>
        <w:tabs>
          <w:tab w:pos="5993" w:val="left" w:leader="none"/>
        </w:tabs>
        <w:spacing w:before="1"/>
        <w:ind w:left="1304"/>
      </w:pPr>
      <w:r>
        <w:rPr/>
        <w:t>D.</w:t>
      </w:r>
      <w:r>
        <w:rPr>
          <w:spacing w:val="-15"/>
        </w:rPr>
        <w:t> </w:t>
      </w:r>
      <w:r>
        <w:rPr/>
        <w:t>Antonio</w:t>
      </w:r>
      <w:r>
        <w:rPr>
          <w:spacing w:val="-15"/>
        </w:rPr>
        <w:t> </w:t>
      </w:r>
      <w:r>
        <w:rPr/>
        <w:t>Vila</w:t>
      </w:r>
      <w:r>
        <w:rPr>
          <w:spacing w:val="-6"/>
        </w:rPr>
        <w:t> </w:t>
      </w:r>
      <w:r>
        <w:rPr>
          <w:spacing w:val="-2"/>
        </w:rPr>
        <w:t>Henríquez</w:t>
      </w:r>
      <w:r>
        <w:rPr/>
        <w:tab/>
        <w:t>Las</w:t>
      </w:r>
      <w:r>
        <w:rPr>
          <w:spacing w:val="-2"/>
        </w:rPr>
        <w:t> Palmas</w:t>
      </w:r>
    </w:p>
    <w:p>
      <w:pPr>
        <w:pStyle w:val="BodyText"/>
        <w:tabs>
          <w:tab w:pos="5993" w:val="left" w:leader="none"/>
        </w:tabs>
        <w:spacing w:before="110"/>
        <w:ind w:left="1304"/>
      </w:pPr>
      <w:r>
        <w:rPr/>
        <w:t>D.</w:t>
      </w:r>
      <w:r>
        <w:rPr>
          <w:spacing w:val="-2"/>
        </w:rPr>
        <w:t> </w:t>
      </w:r>
      <w:r>
        <w:rPr/>
        <w:t>Manuel</w:t>
      </w:r>
      <w:r>
        <w:rPr>
          <w:spacing w:val="-2"/>
        </w:rPr>
        <w:t> </w:t>
      </w:r>
      <w:r>
        <w:rPr/>
        <w:t>Mascareñas</w:t>
      </w:r>
      <w:r>
        <w:rPr>
          <w:spacing w:val="-2"/>
        </w:rPr>
        <w:t> </w:t>
      </w:r>
      <w:r>
        <w:rPr/>
        <w:t>y</w:t>
      </w:r>
      <w:r>
        <w:rPr>
          <w:spacing w:val="-1"/>
        </w:rPr>
        <w:t> </w:t>
      </w:r>
      <w:r>
        <w:rPr>
          <w:spacing w:val="-2"/>
        </w:rPr>
        <w:t>Boscasa</w:t>
      </w:r>
      <w:r>
        <w:rPr/>
        <w:tab/>
        <w:t>Las</w:t>
      </w:r>
      <w:r>
        <w:rPr>
          <w:spacing w:val="-2"/>
        </w:rPr>
        <w:t> Palmas</w:t>
      </w:r>
    </w:p>
    <w:p>
      <w:pPr>
        <w:pStyle w:val="BodyText"/>
        <w:tabs>
          <w:tab w:pos="5992" w:val="left" w:leader="none"/>
        </w:tabs>
        <w:spacing w:before="110"/>
        <w:ind w:left="1304"/>
      </w:pPr>
      <w:r>
        <w:rPr/>
        <w:t>D.</w:t>
      </w:r>
      <w:r>
        <w:rPr>
          <w:spacing w:val="-2"/>
        </w:rPr>
        <w:t> </w:t>
      </w:r>
      <w:r>
        <w:rPr/>
        <w:t>José</w:t>
      </w:r>
      <w:r>
        <w:rPr>
          <w:spacing w:val="-1"/>
        </w:rPr>
        <w:t> </w:t>
      </w:r>
      <w:r>
        <w:rPr/>
        <w:t>Simón</w:t>
      </w:r>
      <w:r>
        <w:rPr>
          <w:spacing w:val="-1"/>
        </w:rPr>
        <w:t> </w:t>
      </w:r>
      <w:r>
        <w:rPr>
          <w:spacing w:val="-2"/>
        </w:rPr>
        <w:t>Martínez</w:t>
      </w:r>
      <w:r>
        <w:rPr/>
        <w:tab/>
        <w:t>Las</w:t>
      </w:r>
      <w:r>
        <w:rPr>
          <w:spacing w:val="-2"/>
        </w:rPr>
        <w:t> Palmas</w:t>
      </w:r>
    </w:p>
    <w:p>
      <w:pPr>
        <w:pStyle w:val="BodyText"/>
        <w:tabs>
          <w:tab w:pos="5993" w:val="left" w:leader="none"/>
        </w:tabs>
        <w:spacing w:before="110"/>
        <w:ind w:left="1304"/>
      </w:pPr>
      <w:r>
        <w:rPr/>
        <w:t>D.</w:t>
      </w:r>
      <w:r>
        <w:rPr>
          <w:spacing w:val="-1"/>
        </w:rPr>
        <w:t> </w:t>
      </w:r>
      <w:r>
        <w:rPr/>
        <w:t>Juan</w:t>
      </w:r>
      <w:r>
        <w:rPr>
          <w:spacing w:val="-1"/>
        </w:rPr>
        <w:t> </w:t>
      </w:r>
      <w:r>
        <w:rPr/>
        <w:t>Mañas</w:t>
      </w:r>
      <w:r>
        <w:rPr>
          <w:spacing w:val="-1"/>
        </w:rPr>
        <w:t> </w:t>
      </w:r>
      <w:r>
        <w:rPr>
          <w:spacing w:val="-2"/>
        </w:rPr>
        <w:t>Bonví</w:t>
      </w:r>
      <w:r>
        <w:rPr/>
        <w:tab/>
        <w:t>Las</w:t>
      </w:r>
      <w:r>
        <w:rPr>
          <w:spacing w:val="-2"/>
        </w:rPr>
        <w:t> Palmas</w:t>
      </w:r>
    </w:p>
    <w:p>
      <w:pPr>
        <w:pStyle w:val="BodyText"/>
        <w:tabs>
          <w:tab w:pos="5993" w:val="left" w:leader="none"/>
        </w:tabs>
        <w:spacing w:before="110"/>
        <w:ind w:left="1304"/>
      </w:pPr>
      <w:r>
        <w:rPr/>
        <w:t>D.</w:t>
      </w:r>
      <w:r>
        <w:rPr>
          <w:spacing w:val="-3"/>
        </w:rPr>
        <w:t> </w:t>
      </w:r>
      <w:r>
        <w:rPr/>
        <w:t>Bartolomé</w:t>
      </w:r>
      <w:r>
        <w:rPr>
          <w:spacing w:val="-15"/>
        </w:rPr>
        <w:t> </w:t>
      </w:r>
      <w:r>
        <w:rPr/>
        <w:t>Apolinario</w:t>
      </w:r>
      <w:r>
        <w:rPr>
          <w:spacing w:val="-1"/>
        </w:rPr>
        <w:t> </w:t>
      </w:r>
      <w:r>
        <w:rPr>
          <w:spacing w:val="-2"/>
        </w:rPr>
        <w:t>Navarro</w:t>
      </w:r>
      <w:r>
        <w:rPr/>
        <w:tab/>
        <w:t>Las</w:t>
      </w:r>
      <w:r>
        <w:rPr>
          <w:spacing w:val="-2"/>
        </w:rPr>
        <w:t> Palmas</w:t>
      </w:r>
    </w:p>
    <w:p>
      <w:pPr>
        <w:pStyle w:val="BodyText"/>
        <w:spacing w:after="0"/>
        <w:sectPr>
          <w:headerReference w:type="default" r:id="rId287"/>
          <w:footerReference w:type="default" r:id="rId288"/>
          <w:footerReference w:type="even" r:id="rId289"/>
          <w:pgSz w:w="11900" w:h="16840"/>
          <w:pgMar w:header="1144" w:footer="1214" w:top="1400" w:bottom="1400" w:left="1133" w:right="850"/>
          <w:pgNumType w:start="101"/>
        </w:sectPr>
      </w:pPr>
    </w:p>
    <w:p>
      <w:pPr>
        <w:pStyle w:val="BodyText"/>
        <w:tabs>
          <w:tab w:pos="5711" w:val="left" w:leader="none"/>
        </w:tabs>
        <w:spacing w:before="70"/>
        <w:ind w:left="1022"/>
      </w:pPr>
      <w:r>
        <w:rPr/>
        <w:t>D.</w:t>
      </w:r>
      <w:r>
        <w:rPr>
          <w:spacing w:val="-12"/>
        </w:rPr>
        <w:t> </w:t>
      </w:r>
      <w:r>
        <w:rPr/>
        <w:t>Wenceslao</w:t>
      </w:r>
      <w:r>
        <w:rPr>
          <w:spacing w:val="-7"/>
        </w:rPr>
        <w:t> </w:t>
      </w:r>
      <w:r>
        <w:rPr/>
        <w:t>L.</w:t>
      </w:r>
      <w:r>
        <w:rPr>
          <w:spacing w:val="-7"/>
        </w:rPr>
        <w:t> </w:t>
      </w:r>
      <w:r>
        <w:rPr/>
        <w:t>Molina</w:t>
      </w:r>
      <w:r>
        <w:rPr>
          <w:spacing w:val="-6"/>
        </w:rPr>
        <w:t> </w:t>
      </w:r>
      <w:r>
        <w:rPr>
          <w:spacing w:val="-2"/>
        </w:rPr>
        <w:t>Carbonero</w:t>
      </w:r>
      <w:r>
        <w:rPr/>
        <w:tab/>
      </w:r>
      <w:r>
        <w:rPr>
          <w:spacing w:val="-2"/>
        </w:rPr>
        <w:t>Teror</w:t>
      </w:r>
    </w:p>
    <w:p>
      <w:pPr>
        <w:pStyle w:val="BodyText"/>
        <w:tabs>
          <w:tab w:pos="5710" w:val="left" w:leader="none"/>
        </w:tabs>
        <w:spacing w:before="110"/>
        <w:ind w:left="1022"/>
      </w:pPr>
      <w:r>
        <w:rPr/>
        <w:t>D.</w:t>
      </w:r>
      <w:r>
        <w:rPr>
          <w:spacing w:val="-3"/>
        </w:rPr>
        <w:t> </w:t>
      </w:r>
      <w:r>
        <w:rPr/>
        <w:t>Estanislao</w:t>
      </w:r>
      <w:r>
        <w:rPr>
          <w:spacing w:val="-2"/>
        </w:rPr>
        <w:t> </w:t>
      </w:r>
      <w:r>
        <w:rPr/>
        <w:t>Jó</w:t>
      </w:r>
      <w:r>
        <w:rPr>
          <w:spacing w:val="-2"/>
        </w:rPr>
        <w:t> Musóns</w:t>
      </w:r>
      <w:r>
        <w:rPr/>
        <w:tab/>
      </w:r>
      <w:r>
        <w:rPr>
          <w:spacing w:val="-4"/>
        </w:rPr>
        <w:t>Moya</w:t>
      </w:r>
    </w:p>
    <w:p>
      <w:pPr>
        <w:pStyle w:val="BodyText"/>
        <w:tabs>
          <w:tab w:pos="5711" w:val="left" w:leader="none"/>
        </w:tabs>
        <w:spacing w:before="110"/>
        <w:ind w:left="1022"/>
      </w:pPr>
      <w:r>
        <w:rPr/>
        <w:t>D.</w:t>
      </w:r>
      <w:r>
        <w:rPr>
          <w:spacing w:val="-2"/>
        </w:rPr>
        <w:t> </w:t>
      </w:r>
      <w:r>
        <w:rPr/>
        <w:t>Fermín</w:t>
      </w:r>
      <w:r>
        <w:rPr>
          <w:spacing w:val="-2"/>
        </w:rPr>
        <w:t> </w:t>
      </w:r>
      <w:r>
        <w:rPr/>
        <w:t>Manuel </w:t>
      </w:r>
      <w:r>
        <w:rPr>
          <w:spacing w:val="-2"/>
        </w:rPr>
        <w:t>Martínez</w:t>
      </w:r>
      <w:r>
        <w:rPr/>
        <w:tab/>
      </w:r>
      <w:r>
        <w:rPr>
          <w:spacing w:val="-4"/>
        </w:rPr>
        <w:t>Moya</w:t>
      </w:r>
    </w:p>
    <w:p>
      <w:pPr>
        <w:pStyle w:val="BodyText"/>
        <w:tabs>
          <w:tab w:pos="5711" w:val="left" w:leader="none"/>
        </w:tabs>
        <w:spacing w:before="110"/>
        <w:ind w:left="1022"/>
      </w:pPr>
      <w:r>
        <w:rPr/>
        <w:t>D.</w:t>
      </w:r>
      <w:r>
        <w:rPr>
          <w:spacing w:val="-15"/>
        </w:rPr>
        <w:t> </w:t>
      </w:r>
      <w:r>
        <w:rPr/>
        <w:t>Agustín</w:t>
      </w:r>
      <w:r>
        <w:rPr>
          <w:spacing w:val="-2"/>
        </w:rPr>
        <w:t> </w:t>
      </w:r>
      <w:r>
        <w:rPr/>
        <w:t>Olózaga</w:t>
      </w:r>
      <w:r>
        <w:rPr>
          <w:spacing w:val="-2"/>
        </w:rPr>
        <w:t> Martín</w:t>
      </w:r>
      <w:r>
        <w:rPr/>
        <w:tab/>
      </w:r>
      <w:r>
        <w:rPr>
          <w:spacing w:val="-2"/>
        </w:rPr>
        <w:t>Telde</w:t>
      </w:r>
    </w:p>
    <w:p>
      <w:pPr>
        <w:pStyle w:val="BodyText"/>
        <w:tabs>
          <w:tab w:pos="5710" w:val="left" w:leader="none"/>
        </w:tabs>
        <w:spacing w:before="110"/>
        <w:ind w:left="1022"/>
      </w:pPr>
      <w:r>
        <w:rPr/>
        <w:t>D.</w:t>
      </w:r>
      <w:r>
        <w:rPr>
          <w:spacing w:val="-2"/>
        </w:rPr>
        <w:t> </w:t>
      </w:r>
      <w:r>
        <w:rPr/>
        <w:t>Federico</w:t>
      </w:r>
      <w:r>
        <w:rPr>
          <w:spacing w:val="-2"/>
        </w:rPr>
        <w:t> Bañarez</w:t>
      </w:r>
      <w:r>
        <w:rPr/>
        <w:tab/>
        <w:t>Bañaderos</w:t>
      </w:r>
      <w:r>
        <w:rPr>
          <w:spacing w:val="-5"/>
        </w:rPr>
        <w:t> </w:t>
      </w:r>
      <w:r>
        <w:rPr/>
        <w:t>de</w:t>
      </w:r>
      <w:r>
        <w:rPr>
          <w:spacing w:val="-15"/>
        </w:rPr>
        <w:t> </w:t>
      </w:r>
      <w:r>
        <w:rPr>
          <w:spacing w:val="-2"/>
        </w:rPr>
        <w:t>Arucas</w:t>
      </w:r>
    </w:p>
    <w:p>
      <w:pPr>
        <w:pStyle w:val="BodyText"/>
        <w:tabs>
          <w:tab w:pos="5711" w:val="left" w:leader="none"/>
        </w:tabs>
        <w:spacing w:before="110"/>
        <w:ind w:left="1022"/>
      </w:pPr>
      <w:r>
        <w:rPr/>
        <w:t>D.</w:t>
      </w:r>
      <w:r>
        <w:rPr>
          <w:spacing w:val="-2"/>
        </w:rPr>
        <w:t> </w:t>
      </w:r>
      <w:r>
        <w:rPr/>
        <w:t>Francisco</w:t>
      </w:r>
      <w:r>
        <w:rPr>
          <w:spacing w:val="-2"/>
        </w:rPr>
        <w:t> </w:t>
      </w:r>
      <w:r>
        <w:rPr/>
        <w:t>Matallana</w:t>
      </w:r>
      <w:r>
        <w:rPr>
          <w:spacing w:val="-1"/>
        </w:rPr>
        <w:t> </w:t>
      </w:r>
      <w:r>
        <w:rPr/>
        <w:t>y</w:t>
      </w:r>
      <w:r>
        <w:rPr>
          <w:spacing w:val="-2"/>
        </w:rPr>
        <w:t> Chamorro</w:t>
      </w:r>
      <w:r>
        <w:rPr/>
        <w:tab/>
      </w:r>
      <w:r>
        <w:rPr>
          <w:spacing w:val="-2"/>
        </w:rPr>
        <w:t>Arrecife</w:t>
      </w:r>
    </w:p>
    <w:p>
      <w:pPr>
        <w:pStyle w:val="BodyText"/>
        <w:tabs>
          <w:tab w:pos="5710" w:val="left" w:leader="none"/>
        </w:tabs>
        <w:spacing w:before="110"/>
        <w:ind w:left="1022"/>
      </w:pPr>
      <w:r>
        <w:rPr/>
        <w:t>D.</w:t>
      </w:r>
      <w:r>
        <w:rPr>
          <w:spacing w:val="-9"/>
        </w:rPr>
        <w:t> </w:t>
      </w:r>
      <w:r>
        <w:rPr/>
        <w:t>Jaime</w:t>
      </w:r>
      <w:r>
        <w:rPr>
          <w:spacing w:val="-10"/>
        </w:rPr>
        <w:t> </w:t>
      </w:r>
      <w:r>
        <w:rPr/>
        <w:t>Tarrus</w:t>
      </w:r>
      <w:r>
        <w:rPr>
          <w:spacing w:val="-6"/>
        </w:rPr>
        <w:t> </w:t>
      </w:r>
      <w:r>
        <w:rPr/>
        <w:t>y</w:t>
      </w:r>
      <w:r>
        <w:rPr>
          <w:spacing w:val="-6"/>
        </w:rPr>
        <w:t> </w:t>
      </w:r>
      <w:r>
        <w:rPr>
          <w:spacing w:val="-5"/>
        </w:rPr>
        <w:t>Brú</w:t>
      </w:r>
      <w:r>
        <w:rPr/>
        <w:tab/>
      </w:r>
      <w:r>
        <w:rPr>
          <w:spacing w:val="-2"/>
        </w:rPr>
        <w:t>Arrecife</w:t>
      </w:r>
    </w:p>
    <w:p>
      <w:pPr>
        <w:pStyle w:val="BodyText"/>
        <w:tabs>
          <w:tab w:pos="5711" w:val="left" w:leader="none"/>
        </w:tabs>
        <w:spacing w:before="110"/>
        <w:ind w:left="1022"/>
      </w:pPr>
      <w:r>
        <w:rPr/>
        <w:t>D.</w:t>
      </w:r>
      <w:r>
        <w:rPr>
          <w:spacing w:val="-8"/>
        </w:rPr>
        <w:t> </w:t>
      </w:r>
      <w:r>
        <w:rPr/>
        <w:t>Rogelio</w:t>
      </w:r>
      <w:r>
        <w:rPr>
          <w:spacing w:val="-12"/>
        </w:rPr>
        <w:t> </w:t>
      </w:r>
      <w:r>
        <w:rPr/>
        <w:t>Tenorio</w:t>
      </w:r>
      <w:r>
        <w:rPr>
          <w:spacing w:val="-12"/>
        </w:rPr>
        <w:t> </w:t>
      </w:r>
      <w:r>
        <w:rPr>
          <w:spacing w:val="-2"/>
        </w:rPr>
        <w:t>Villasante</w:t>
      </w:r>
      <w:r>
        <w:rPr/>
        <w:tab/>
      </w:r>
      <w:r>
        <w:rPr>
          <w:spacing w:val="-2"/>
        </w:rPr>
        <w:t>Arrecife</w:t>
      </w:r>
    </w:p>
    <w:p>
      <w:pPr>
        <w:pStyle w:val="BodyText"/>
        <w:spacing w:before="118"/>
      </w:pPr>
    </w:p>
    <w:p>
      <w:pPr>
        <w:pStyle w:val="BodyText"/>
        <w:ind w:left="2" w:right="555" w:firstLine="480"/>
        <w:jc w:val="both"/>
      </w:pPr>
      <w:r>
        <w:rPr/>
        <w:t>De estos colegiados algunos debieron fallecer antes de la creación de nuestro colegio, pero en</w:t>
      </w:r>
      <w:r>
        <w:rPr>
          <w:spacing w:val="-2"/>
        </w:rPr>
        <w:t> </w:t>
      </w:r>
      <w:r>
        <w:rPr/>
        <w:t>esa</w:t>
      </w:r>
      <w:r>
        <w:rPr>
          <w:spacing w:val="-2"/>
        </w:rPr>
        <w:t> </w:t>
      </w:r>
      <w:r>
        <w:rPr/>
        <w:t>relación</w:t>
      </w:r>
      <w:r>
        <w:rPr>
          <w:spacing w:val="-2"/>
        </w:rPr>
        <w:t> </w:t>
      </w:r>
      <w:r>
        <w:rPr/>
        <w:t>advertimos</w:t>
      </w:r>
      <w:r>
        <w:rPr>
          <w:spacing w:val="-2"/>
        </w:rPr>
        <w:t> </w:t>
      </w:r>
      <w:r>
        <w:rPr/>
        <w:t>faltan</w:t>
      </w:r>
      <w:r>
        <w:rPr>
          <w:spacing w:val="-2"/>
        </w:rPr>
        <w:t> </w:t>
      </w:r>
      <w:r>
        <w:rPr/>
        <w:t>otros</w:t>
      </w:r>
      <w:r>
        <w:rPr>
          <w:spacing w:val="-2"/>
        </w:rPr>
        <w:t> </w:t>
      </w:r>
      <w:r>
        <w:rPr/>
        <w:t>que</w:t>
      </w:r>
      <w:r>
        <w:rPr>
          <w:spacing w:val="-2"/>
        </w:rPr>
        <w:t> </w:t>
      </w:r>
      <w:r>
        <w:rPr/>
        <w:t>en</w:t>
      </w:r>
      <w:r>
        <w:rPr>
          <w:spacing w:val="-2"/>
        </w:rPr>
        <w:t> </w:t>
      </w:r>
      <w:r>
        <w:rPr/>
        <w:t>ese</w:t>
      </w:r>
      <w:r>
        <w:rPr>
          <w:spacing w:val="-2"/>
        </w:rPr>
        <w:t> </w:t>
      </w:r>
      <w:r>
        <w:rPr/>
        <w:t>año</w:t>
      </w:r>
      <w:r>
        <w:rPr>
          <w:spacing w:val="-2"/>
        </w:rPr>
        <w:t> </w:t>
      </w:r>
      <w:r>
        <w:rPr/>
        <w:t>1920</w:t>
      </w:r>
      <w:r>
        <w:rPr>
          <w:spacing w:val="-2"/>
        </w:rPr>
        <w:t> </w:t>
      </w:r>
      <w:r>
        <w:rPr/>
        <w:t>sabemos</w:t>
      </w:r>
      <w:r>
        <w:rPr>
          <w:spacing w:val="-1"/>
        </w:rPr>
        <w:t> </w:t>
      </w:r>
      <w:r>
        <w:rPr/>
        <w:t>positivamente</w:t>
      </w:r>
      <w:r>
        <w:rPr>
          <w:spacing w:val="-2"/>
        </w:rPr>
        <w:t> </w:t>
      </w:r>
      <w:r>
        <w:rPr/>
        <w:t>que</w:t>
      </w:r>
      <w:r>
        <w:rPr>
          <w:spacing w:val="-2"/>
        </w:rPr>
        <w:t> </w:t>
      </w:r>
      <w:r>
        <w:rPr/>
        <w:t>tenían</w:t>
      </w:r>
      <w:r>
        <w:rPr>
          <w:spacing w:val="-2"/>
        </w:rPr>
        <w:t> </w:t>
      </w:r>
      <w:r>
        <w:rPr/>
        <w:t>ya su farmacia abierta. Es el caso, en Telde, de don Fernando Flores de La Iglesia. El cronista de aquella ciudad, Antonio Mª González Padrón, estima que don Fernando se estableció entre los años 1908 a 1909. O sea, como hemos visto, cuando el Colegio de Tenerife no existía. El que Don</w:t>
      </w:r>
      <w:r>
        <w:rPr>
          <w:spacing w:val="-1"/>
        </w:rPr>
        <w:t> </w:t>
      </w:r>
      <w:r>
        <w:rPr/>
        <w:t>Fernando</w:t>
      </w:r>
      <w:r>
        <w:rPr>
          <w:spacing w:val="-1"/>
        </w:rPr>
        <w:t> </w:t>
      </w:r>
      <w:r>
        <w:rPr/>
        <w:t>no</w:t>
      </w:r>
      <w:r>
        <w:rPr>
          <w:spacing w:val="-1"/>
        </w:rPr>
        <w:t> </w:t>
      </w:r>
      <w:r>
        <w:rPr/>
        <w:t>figure</w:t>
      </w:r>
      <w:r>
        <w:rPr>
          <w:spacing w:val="-1"/>
        </w:rPr>
        <w:t> </w:t>
      </w:r>
      <w:r>
        <w:rPr/>
        <w:t>en</w:t>
      </w:r>
      <w:r>
        <w:rPr>
          <w:spacing w:val="-1"/>
        </w:rPr>
        <w:t> </w:t>
      </w:r>
      <w:r>
        <w:rPr/>
        <w:t>la</w:t>
      </w:r>
      <w:r>
        <w:rPr>
          <w:spacing w:val="-1"/>
        </w:rPr>
        <w:t> </w:t>
      </w:r>
      <w:r>
        <w:rPr/>
        <w:t>relación</w:t>
      </w:r>
      <w:r>
        <w:rPr>
          <w:spacing w:val="-1"/>
        </w:rPr>
        <w:t> </w:t>
      </w:r>
      <w:r>
        <w:rPr/>
        <w:t>anterior puede</w:t>
      </w:r>
      <w:r>
        <w:rPr>
          <w:spacing w:val="-1"/>
        </w:rPr>
        <w:t> </w:t>
      </w:r>
      <w:r>
        <w:rPr/>
        <w:t>ser</w:t>
      </w:r>
      <w:r>
        <w:rPr>
          <w:spacing w:val="-1"/>
        </w:rPr>
        <w:t> </w:t>
      </w:r>
      <w:r>
        <w:rPr/>
        <w:t>por</w:t>
      </w:r>
      <w:r>
        <w:rPr>
          <w:spacing w:val="-1"/>
        </w:rPr>
        <w:t> </w:t>
      </w:r>
      <w:r>
        <w:rPr/>
        <w:t>omisión</w:t>
      </w:r>
      <w:r>
        <w:rPr>
          <w:spacing w:val="-1"/>
        </w:rPr>
        <w:t> </w:t>
      </w:r>
      <w:r>
        <w:rPr/>
        <w:t>del</w:t>
      </w:r>
      <w:r>
        <w:rPr>
          <w:spacing w:val="-1"/>
        </w:rPr>
        <w:t> </w:t>
      </w:r>
      <w:r>
        <w:rPr/>
        <w:t>Colegio</w:t>
      </w:r>
      <w:r>
        <w:rPr>
          <w:spacing w:val="-1"/>
        </w:rPr>
        <w:t> </w:t>
      </w:r>
      <w:r>
        <w:rPr/>
        <w:t>o</w:t>
      </w:r>
      <w:r>
        <w:rPr>
          <w:spacing w:val="-1"/>
        </w:rPr>
        <w:t> </w:t>
      </w:r>
      <w:r>
        <w:rPr/>
        <w:t>alguna</w:t>
      </w:r>
      <w:r>
        <w:rPr>
          <w:spacing w:val="-1"/>
        </w:rPr>
        <w:t> </w:t>
      </w:r>
      <w:r>
        <w:rPr/>
        <w:t>de</w:t>
      </w:r>
      <w:r>
        <w:rPr>
          <w:spacing w:val="-2"/>
        </w:rPr>
        <w:t> </w:t>
      </w:r>
      <w:r>
        <w:rPr/>
        <w:t>las razones anteriormente expuestas.</w:t>
      </w:r>
    </w:p>
    <w:p>
      <w:pPr>
        <w:pStyle w:val="BodyText"/>
        <w:spacing w:before="58"/>
        <w:ind w:left="2" w:right="563" w:firstLine="480"/>
        <w:jc w:val="both"/>
      </w:pPr>
      <w:r>
        <w:rPr/>
        <w:t>En igual forma, en el documentado trabajo de Pedro M. Hernández Barbosa sobre la “Historia de la Botica del Municipio de</w:t>
      </w:r>
      <w:r>
        <w:rPr>
          <w:spacing w:val="-4"/>
        </w:rPr>
        <w:t> </w:t>
      </w:r>
      <w:r>
        <w:rPr/>
        <w:t>Arucas”</w:t>
      </w:r>
      <w:hyperlink w:history="true" w:anchor="_bookmark22">
        <w:r>
          <w:rPr>
            <w:vertAlign w:val="superscript"/>
          </w:rPr>
          <w:t>15</w:t>
        </w:r>
      </w:hyperlink>
      <w:r>
        <w:rPr>
          <w:vertAlign w:val="baseline"/>
        </w:rPr>
        <w:t> se da cita a varios farmacéuticos establecidos en</w:t>
      </w:r>
      <w:r>
        <w:rPr>
          <w:spacing w:val="-7"/>
          <w:vertAlign w:val="baseline"/>
        </w:rPr>
        <w:t> </w:t>
      </w:r>
      <w:r>
        <w:rPr>
          <w:vertAlign w:val="baseline"/>
        </w:rPr>
        <w:t>Arucas en años anteriores a la fundación de nuestro Colegio que no figuran en la relación del Colegio de Tenerife. Así tenemos, según dicho trabajo, que en 1920 tenían farmacia abierta en Arucas don Antonio Codorniú Rodríguez, don Rafael Hernández Suárez y don José Martín </w:t>
      </w:r>
      <w:r>
        <w:rPr>
          <w:spacing w:val="-2"/>
          <w:vertAlign w:val="baseline"/>
        </w:rPr>
        <w:t>González.</w:t>
      </w:r>
    </w:p>
    <w:p>
      <w:pPr>
        <w:pStyle w:val="BodyText"/>
        <w:spacing w:before="56"/>
        <w:ind w:left="2" w:right="555" w:firstLine="480"/>
        <w:jc w:val="both"/>
      </w:pPr>
      <w:r>
        <w:rPr/>
        <w:t>Y</w:t>
      </w:r>
      <w:r>
        <w:rPr>
          <w:spacing w:val="-8"/>
        </w:rPr>
        <w:t> </w:t>
      </w:r>
      <w:r>
        <w:rPr/>
        <w:t>lo</w:t>
      </w:r>
      <w:r>
        <w:rPr>
          <w:spacing w:val="-1"/>
        </w:rPr>
        <w:t> </w:t>
      </w:r>
      <w:r>
        <w:rPr/>
        <w:t>que</w:t>
      </w:r>
      <w:r>
        <w:rPr>
          <w:spacing w:val="-1"/>
        </w:rPr>
        <w:t> </w:t>
      </w:r>
      <w:r>
        <w:rPr/>
        <w:t>es aún</w:t>
      </w:r>
      <w:r>
        <w:rPr>
          <w:spacing w:val="-1"/>
        </w:rPr>
        <w:t> </w:t>
      </w:r>
      <w:r>
        <w:rPr/>
        <w:t>mas sorprendente</w:t>
      </w:r>
      <w:r>
        <w:rPr>
          <w:spacing w:val="-1"/>
        </w:rPr>
        <w:t> </w:t>
      </w:r>
      <w:r>
        <w:rPr/>
        <w:t>es el caso</w:t>
      </w:r>
      <w:r>
        <w:rPr>
          <w:spacing w:val="-1"/>
        </w:rPr>
        <w:t> </w:t>
      </w:r>
      <w:r>
        <w:rPr/>
        <w:t>de</w:t>
      </w:r>
      <w:r>
        <w:rPr>
          <w:spacing w:val="-1"/>
        </w:rPr>
        <w:t> </w:t>
      </w:r>
      <w:r>
        <w:rPr/>
        <w:t>don</w:t>
      </w:r>
      <w:r>
        <w:rPr>
          <w:spacing w:val="-1"/>
        </w:rPr>
        <w:t> </w:t>
      </w:r>
      <w:r>
        <w:rPr/>
        <w:t>Gaspar Meléndez,</w:t>
      </w:r>
      <w:r>
        <w:rPr>
          <w:spacing w:val="-1"/>
        </w:rPr>
        <w:t> </w:t>
      </w:r>
      <w:r>
        <w:rPr/>
        <w:t>del que</w:t>
      </w:r>
      <w:r>
        <w:rPr>
          <w:spacing w:val="-1"/>
        </w:rPr>
        <w:t> </w:t>
      </w:r>
      <w:r>
        <w:rPr/>
        <w:t>en</w:t>
      </w:r>
      <w:r>
        <w:rPr>
          <w:spacing w:val="-1"/>
        </w:rPr>
        <w:t> </w:t>
      </w:r>
      <w:r>
        <w:rPr/>
        <w:t>el capítulo “Farmacéuticos y Drogueros” reproducimos fotografía de su farmacia que figura en una guía de la ciudad de 1911. No tenemos pruebas documentales de estos otros que figuran en las primeras relaciones precolegiales, las de los turnos en Las Palmas, como son don Pedro Rivero, don Agustín de la Nuez, don Luis Melendez (regente de la farmacia Vernetta), don José Rodríguez, don Tomás Arroyo, don Federico León y don Miguel Padilla. Alguno puede ser que aun no estuviese ejerciendo en 1920, año en el que el Colegio de Tenerife envía su lista de colegiados. En definitiva tenemos dos alternativas, o el Colegio de Tenerife no da la lista completa, o los compañeros no estaban colegiados. Pero no nos inclinamos por ninguna de las dos, aunque si creemos estar seguros que algunos, efectivamente, no estaban colegiados.</w:t>
      </w:r>
    </w:p>
    <w:p>
      <w:pPr>
        <w:pStyle w:val="BodyText"/>
        <w:spacing w:before="58"/>
        <w:ind w:left="2" w:right="556" w:firstLine="480"/>
        <w:jc w:val="both"/>
      </w:pPr>
      <w:r>
        <w:rPr/>
        <w:t>Se registraba, pues, entre los compañeros un cierto grado de incumplimiento para la colegiación,</w:t>
      </w:r>
      <w:r>
        <w:rPr>
          <w:spacing w:val="-2"/>
        </w:rPr>
        <w:t> </w:t>
      </w:r>
      <w:r>
        <w:rPr/>
        <w:t>como nos</w:t>
      </w:r>
      <w:r>
        <w:rPr>
          <w:spacing w:val="-1"/>
        </w:rPr>
        <w:t> </w:t>
      </w:r>
      <w:r>
        <w:rPr/>
        <w:t>lo</w:t>
      </w:r>
      <w:r>
        <w:rPr>
          <w:spacing w:val="-2"/>
        </w:rPr>
        <w:t> </w:t>
      </w:r>
      <w:r>
        <w:rPr/>
        <w:t>demuestra el oficio</w:t>
      </w:r>
      <w:r>
        <w:rPr>
          <w:spacing w:val="-2"/>
        </w:rPr>
        <w:t> </w:t>
      </w:r>
      <w:r>
        <w:rPr/>
        <w:t>que el</w:t>
      </w:r>
      <w:r>
        <w:rPr>
          <w:spacing w:val="-2"/>
        </w:rPr>
        <w:t> </w:t>
      </w:r>
      <w:r>
        <w:rPr/>
        <w:t>28</w:t>
      </w:r>
      <w:r>
        <w:rPr>
          <w:spacing w:val="-2"/>
        </w:rPr>
        <w:t> </w:t>
      </w:r>
      <w:r>
        <w:rPr/>
        <w:t>de Noviembre</w:t>
      </w:r>
      <w:r>
        <w:rPr>
          <w:spacing w:val="-2"/>
        </w:rPr>
        <w:t> </w:t>
      </w:r>
      <w:r>
        <w:rPr/>
        <w:t>de 1923</w:t>
      </w:r>
      <w:r>
        <w:rPr>
          <w:spacing w:val="-2"/>
        </w:rPr>
        <w:t> </w:t>
      </w:r>
      <w:r>
        <w:rPr/>
        <w:t>Don</w:t>
      </w:r>
      <w:r>
        <w:rPr>
          <w:spacing w:val="-13"/>
        </w:rPr>
        <w:t> </w:t>
      </w:r>
      <w:r>
        <w:rPr/>
        <w:t>Antonio</w:t>
      </w:r>
      <w:r>
        <w:rPr>
          <w:spacing w:val="-6"/>
        </w:rPr>
        <w:t> </w:t>
      </w:r>
      <w:r>
        <w:rPr/>
        <w:t>Vila, Subdelegado del Distrito de Vegueta</w:t>
      </w:r>
      <w:hyperlink w:history="true" w:anchor="_bookmark23">
        <w:r>
          <w:rPr>
            <w:vertAlign w:val="superscript"/>
          </w:rPr>
          <w:t>16</w:t>
        </w:r>
      </w:hyperlink>
      <w:r>
        <w:rPr>
          <w:vertAlign w:val="baseline"/>
        </w:rPr>
        <w:t>, (2) dirige a Bartolomé</w:t>
      </w:r>
      <w:r>
        <w:rPr>
          <w:spacing w:val="-4"/>
          <w:vertAlign w:val="baseline"/>
        </w:rPr>
        <w:t> </w:t>
      </w:r>
      <w:r>
        <w:rPr>
          <w:vertAlign w:val="baseline"/>
        </w:rPr>
        <w:t>Apolinario solicitándole “se sirva manifestar con urgencia a esta Subdelegación de mi cargo la fecha de su inscripción en el Colegio Oficial de Farmacéuticos de esta Provincia”. Es lógico pensar que, por observarse el incumplimiento dicho, se le dirigiese por el Subdelegado este oficio a todos los farmacéuticos establecidos. Por todo esto pienso que es fácilmente comprensible el hecho de que don Fernando Flores no figurase en la relación de 1920. Y como él, seguro estamos que hay otros casos. Sin embargo, como luego veremos, a Don Fernando no le fue difícil regularizar su situación ante el nuevo Colegio de Las Palmas.</w:t>
      </w:r>
    </w:p>
    <w:p>
      <w:pPr>
        <w:pStyle w:val="BodyText"/>
        <w:spacing w:before="107"/>
        <w:rPr>
          <w:sz w:val="20"/>
        </w:rPr>
      </w:pPr>
      <w:r>
        <w:rPr>
          <w:sz w:val="20"/>
        </w:rPr>
        <mc:AlternateContent>
          <mc:Choice Requires="wps">
            <w:drawing>
              <wp:anchor distT="0" distB="0" distL="0" distR="0" allowOverlap="1" layoutInCell="1" locked="0" behindDoc="1" simplePos="0" relativeHeight="487675392">
                <wp:simplePos x="0" y="0"/>
                <wp:positionH relativeFrom="page">
                  <wp:posOffset>720089</wp:posOffset>
                </wp:positionH>
                <wp:positionV relativeFrom="paragraph">
                  <wp:posOffset>229217</wp:posOffset>
                </wp:positionV>
                <wp:extent cx="1485265" cy="6985"/>
                <wp:effectExtent l="0" t="0" r="0" b="0"/>
                <wp:wrapTopAndBottom/>
                <wp:docPr id="497" name="Graphic 497"/>
                <wp:cNvGraphicFramePr>
                  <a:graphicFrameLocks/>
                </wp:cNvGraphicFramePr>
                <a:graphic>
                  <a:graphicData uri="http://schemas.microsoft.com/office/word/2010/wordprocessingShape">
                    <wps:wsp>
                      <wps:cNvPr id="497" name="Graphic 497"/>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18.048595pt;width:116.900637pt;height:.500626pt;mso-position-horizontal-relative:page;mso-position-vertical-relative:paragraph;z-index:-15641088;mso-wrap-distance-left:0;mso-wrap-distance-right:0" id="docshape374" filled="true" fillcolor="#000000" stroked="false">
                <v:fill type="solid"/>
                <w10:wrap type="topAndBottom"/>
              </v:rect>
            </w:pict>
          </mc:Fallback>
        </mc:AlternateContent>
      </w:r>
    </w:p>
    <w:p>
      <w:pPr>
        <w:pStyle w:val="ListParagraph"/>
        <w:numPr>
          <w:ilvl w:val="0"/>
          <w:numId w:val="2"/>
        </w:numPr>
        <w:tabs>
          <w:tab w:pos="286" w:val="left" w:leader="none"/>
        </w:tabs>
        <w:spacing w:line="240" w:lineRule="auto" w:before="115" w:after="0"/>
        <w:ind w:left="286" w:right="0" w:hanging="284"/>
        <w:jc w:val="both"/>
        <w:rPr>
          <w:sz w:val="20"/>
        </w:rPr>
      </w:pPr>
      <w:bookmarkStart w:name="_bookmark22" w:id="84"/>
      <w:bookmarkEnd w:id="84"/>
      <w:r>
        <w:rPr>
          <w:sz w:val="20"/>
        </w:rPr>
        <w:t>“</w:t>
      </w:r>
      <w:r>
        <w:rPr>
          <w:sz w:val="20"/>
        </w:rPr>
        <w:t>Historia</w:t>
      </w:r>
      <w:r>
        <w:rPr>
          <w:spacing w:val="-4"/>
          <w:sz w:val="20"/>
        </w:rPr>
        <w:t> </w:t>
      </w:r>
      <w:r>
        <w:rPr>
          <w:sz w:val="20"/>
        </w:rPr>
        <w:t>de</w:t>
      </w:r>
      <w:r>
        <w:rPr>
          <w:spacing w:val="-1"/>
          <w:sz w:val="20"/>
        </w:rPr>
        <w:t> </w:t>
      </w:r>
      <w:r>
        <w:rPr>
          <w:sz w:val="20"/>
        </w:rPr>
        <w:t>la</w:t>
      </w:r>
      <w:r>
        <w:rPr>
          <w:spacing w:val="-3"/>
          <w:sz w:val="20"/>
        </w:rPr>
        <w:t> </w:t>
      </w:r>
      <w:r>
        <w:rPr>
          <w:sz w:val="20"/>
        </w:rPr>
        <w:t>Botica</w:t>
      </w:r>
      <w:r>
        <w:rPr>
          <w:spacing w:val="-3"/>
          <w:sz w:val="20"/>
        </w:rPr>
        <w:t> </w:t>
      </w:r>
      <w:r>
        <w:rPr>
          <w:sz w:val="20"/>
        </w:rPr>
        <w:t>del</w:t>
      </w:r>
      <w:r>
        <w:rPr>
          <w:spacing w:val="-2"/>
          <w:sz w:val="20"/>
        </w:rPr>
        <w:t> </w:t>
      </w:r>
      <w:r>
        <w:rPr>
          <w:sz w:val="20"/>
        </w:rPr>
        <w:t>Municipio</w:t>
      </w:r>
      <w:r>
        <w:rPr>
          <w:spacing w:val="-2"/>
          <w:sz w:val="20"/>
        </w:rPr>
        <w:t> </w:t>
      </w:r>
      <w:r>
        <w:rPr>
          <w:sz w:val="20"/>
        </w:rPr>
        <w:t>de</w:t>
      </w:r>
      <w:r>
        <w:rPr>
          <w:spacing w:val="-12"/>
          <w:sz w:val="20"/>
        </w:rPr>
        <w:t> </w:t>
      </w:r>
      <w:r>
        <w:rPr>
          <w:sz w:val="20"/>
        </w:rPr>
        <w:t>Arucas”</w:t>
      </w:r>
      <w:r>
        <w:rPr>
          <w:spacing w:val="-4"/>
          <w:sz w:val="20"/>
        </w:rPr>
        <w:t> </w:t>
      </w:r>
      <w:r>
        <w:rPr>
          <w:sz w:val="20"/>
        </w:rPr>
        <w:t>Pedro M.</w:t>
      </w:r>
      <w:r>
        <w:rPr>
          <w:spacing w:val="-2"/>
          <w:sz w:val="20"/>
        </w:rPr>
        <w:t> </w:t>
      </w:r>
      <w:r>
        <w:rPr>
          <w:sz w:val="20"/>
        </w:rPr>
        <w:t>Hernández</w:t>
      </w:r>
      <w:r>
        <w:rPr>
          <w:spacing w:val="-1"/>
          <w:sz w:val="20"/>
        </w:rPr>
        <w:t> </w:t>
      </w:r>
      <w:r>
        <w:rPr>
          <w:sz w:val="20"/>
        </w:rPr>
        <w:t>Barbosa.</w:t>
      </w:r>
      <w:r>
        <w:rPr>
          <w:spacing w:val="-5"/>
          <w:sz w:val="20"/>
        </w:rPr>
        <w:t> </w:t>
      </w:r>
      <w:r>
        <w:rPr>
          <w:sz w:val="20"/>
        </w:rPr>
        <w:t>Tabaiba, números</w:t>
      </w:r>
      <w:r>
        <w:rPr>
          <w:spacing w:val="-2"/>
          <w:sz w:val="20"/>
        </w:rPr>
        <w:t> </w:t>
      </w:r>
      <w:r>
        <w:rPr>
          <w:sz w:val="20"/>
        </w:rPr>
        <w:t>1,</w:t>
      </w:r>
      <w:r>
        <w:rPr>
          <w:spacing w:val="-2"/>
          <w:sz w:val="20"/>
        </w:rPr>
        <w:t> </w:t>
      </w:r>
      <w:r>
        <w:rPr>
          <w:sz w:val="20"/>
        </w:rPr>
        <w:t>2,</w:t>
      </w:r>
      <w:r>
        <w:rPr>
          <w:spacing w:val="-2"/>
          <w:sz w:val="20"/>
        </w:rPr>
        <w:t> </w:t>
      </w:r>
      <w:r>
        <w:rPr>
          <w:sz w:val="20"/>
        </w:rPr>
        <w:t>3,</w:t>
      </w:r>
      <w:r>
        <w:rPr>
          <w:spacing w:val="-2"/>
          <w:sz w:val="20"/>
        </w:rPr>
        <w:t> </w:t>
      </w:r>
      <w:r>
        <w:rPr>
          <w:sz w:val="20"/>
        </w:rPr>
        <w:t>4</w:t>
      </w:r>
      <w:r>
        <w:rPr>
          <w:spacing w:val="-2"/>
          <w:sz w:val="20"/>
        </w:rPr>
        <w:t> </w:t>
      </w:r>
      <w:r>
        <w:rPr>
          <w:sz w:val="20"/>
        </w:rPr>
        <w:t>y</w:t>
      </w:r>
      <w:r>
        <w:rPr>
          <w:spacing w:val="-1"/>
          <w:sz w:val="20"/>
        </w:rPr>
        <w:t> </w:t>
      </w:r>
      <w:r>
        <w:rPr>
          <w:spacing w:val="-5"/>
          <w:sz w:val="20"/>
        </w:rPr>
        <w:t>6.</w:t>
      </w:r>
    </w:p>
    <w:p>
      <w:pPr>
        <w:pStyle w:val="ListParagraph"/>
        <w:numPr>
          <w:ilvl w:val="0"/>
          <w:numId w:val="2"/>
        </w:numPr>
        <w:tabs>
          <w:tab w:pos="287" w:val="left" w:leader="none"/>
        </w:tabs>
        <w:spacing w:line="240" w:lineRule="auto" w:before="58" w:after="0"/>
        <w:ind w:left="287" w:right="557" w:hanging="285"/>
        <w:jc w:val="both"/>
        <w:rPr>
          <w:sz w:val="20"/>
        </w:rPr>
      </w:pPr>
      <w:bookmarkStart w:name="_bookmark23" w:id="85"/>
      <w:bookmarkEnd w:id="85"/>
      <w:r>
        <w:rPr>
          <w:sz w:val="20"/>
        </w:rPr>
        <w:t>L</w:t>
      </w:r>
      <w:r>
        <w:rPr>
          <w:sz w:val="20"/>
        </w:rPr>
        <w:t>os Subdelegados fueron creados en el siglo diecinueve, Reglamento de 24 de Julio de 1948, para “vigilar y reclamar el cumplimiento de las leyes …. relativas a todos los ramos de la Sanidad” En el primer capítulo desarrollamos el contenido de esta institución.</w:t>
      </w:r>
    </w:p>
    <w:p>
      <w:pPr>
        <w:pStyle w:val="ListParagraph"/>
        <w:spacing w:after="0" w:line="240" w:lineRule="auto"/>
        <w:jc w:val="both"/>
        <w:rPr>
          <w:sz w:val="20"/>
        </w:rPr>
        <w:sectPr>
          <w:headerReference w:type="even" r:id="rId290"/>
          <w:pgSz w:w="11900" w:h="16840"/>
          <w:pgMar w:header="0" w:footer="0" w:top="1120" w:bottom="1400" w:left="1133" w:right="850"/>
        </w:sectPr>
      </w:pPr>
    </w:p>
    <w:p>
      <w:pPr>
        <w:pStyle w:val="Heading5"/>
        <w:spacing w:before="291"/>
        <w:rPr>
          <w:i/>
        </w:rPr>
      </w:pPr>
      <w:bookmarkStart w:name="_TOC_250027" w:id="86"/>
      <w:bookmarkStart w:name="Los colegiados en la constitución del Co" w:id="87"/>
      <w:r>
        <w:rPr>
          <w:b w:val="0"/>
          <w:i w:val="0"/>
        </w:rPr>
      </w:r>
      <w:r>
        <w:rPr>
          <w:i/>
        </w:rPr>
        <w:t>Los</w:t>
      </w:r>
      <w:r>
        <w:rPr>
          <w:rFonts w:ascii="Times New Roman" w:hAnsi="Times New Roman"/>
          <w:b w:val="0"/>
          <w:i w:val="0"/>
          <w:spacing w:val="5"/>
        </w:rPr>
        <w:t> </w:t>
      </w:r>
      <w:r>
        <w:rPr>
          <w:i/>
        </w:rPr>
        <w:t>colegiados</w:t>
      </w:r>
      <w:r>
        <w:rPr>
          <w:rFonts w:ascii="Times New Roman" w:hAnsi="Times New Roman"/>
          <w:b w:val="0"/>
          <w:i w:val="0"/>
          <w:spacing w:val="4"/>
        </w:rPr>
        <w:t> </w:t>
      </w:r>
      <w:r>
        <w:rPr>
          <w:i/>
        </w:rPr>
        <w:t>en</w:t>
      </w:r>
      <w:r>
        <w:rPr>
          <w:rFonts w:ascii="Times New Roman" w:hAnsi="Times New Roman"/>
          <w:b w:val="0"/>
          <w:i w:val="0"/>
          <w:spacing w:val="6"/>
        </w:rPr>
        <w:t> </w:t>
      </w:r>
      <w:r>
        <w:rPr>
          <w:i/>
        </w:rPr>
        <w:t>la</w:t>
      </w:r>
      <w:r>
        <w:rPr>
          <w:rFonts w:ascii="Times New Roman" w:hAnsi="Times New Roman"/>
          <w:b w:val="0"/>
          <w:i w:val="0"/>
          <w:spacing w:val="5"/>
        </w:rPr>
        <w:t> </w:t>
      </w:r>
      <w:r>
        <w:rPr>
          <w:i/>
        </w:rPr>
        <w:t>constitución</w:t>
      </w:r>
      <w:r>
        <w:rPr>
          <w:rFonts w:ascii="Times New Roman" w:hAnsi="Times New Roman"/>
          <w:b w:val="0"/>
          <w:i w:val="0"/>
          <w:spacing w:val="4"/>
        </w:rPr>
        <w:t> </w:t>
      </w:r>
      <w:r>
        <w:rPr>
          <w:i/>
        </w:rPr>
        <w:t>del</w:t>
      </w:r>
      <w:r>
        <w:rPr>
          <w:rFonts w:ascii="Times New Roman" w:hAnsi="Times New Roman"/>
          <w:b w:val="0"/>
          <w:i w:val="0"/>
          <w:spacing w:val="5"/>
        </w:rPr>
        <w:t> </w:t>
      </w:r>
      <w:bookmarkEnd w:id="86"/>
      <w:r>
        <w:rPr>
          <w:i/>
          <w:spacing w:val="-2"/>
        </w:rPr>
        <w:t>Colegio</w:t>
      </w:r>
    </w:p>
    <w:p>
      <w:pPr>
        <w:pStyle w:val="BodyText"/>
        <w:spacing w:before="177"/>
        <w:ind w:left="287" w:right="274" w:firstLine="480"/>
        <w:jc w:val="both"/>
      </w:pPr>
      <w:r>
        <w:rPr/>
        <w:t>Y llegamos al momento de la fundación. ¿a quien se convoca?. Además de aquellos que promocionaron la creación del que se llamó Colegio de las Canarias Orientales y que, al momento de</w:t>
      </w:r>
      <w:r>
        <w:rPr>
          <w:spacing w:val="-2"/>
        </w:rPr>
        <w:t> </w:t>
      </w:r>
      <w:r>
        <w:rPr/>
        <w:t>redactar estas líneas, desconocemos</w:t>
      </w:r>
      <w:r>
        <w:rPr>
          <w:spacing w:val="-1"/>
        </w:rPr>
        <w:t> </w:t>
      </w:r>
      <w:r>
        <w:rPr/>
        <w:t>quienes</w:t>
      </w:r>
      <w:r>
        <w:rPr>
          <w:spacing w:val="-1"/>
        </w:rPr>
        <w:t> </w:t>
      </w:r>
      <w:r>
        <w:rPr/>
        <w:t>fueron, la convocatoria fue amplia, con asistencia de farmacéuticos del interior de la isla y el voto por correo de los de Lanzarote, Teror</w:t>
      </w:r>
      <w:r>
        <w:rPr>
          <w:spacing w:val="40"/>
        </w:rPr>
        <w:t> </w:t>
      </w:r>
      <w:r>
        <w:rPr/>
        <w:t>y Moya. En el capítulo del Acta Fundacional damos relación de todos ellos. No hemos logrado disponer de una lista de todos los farmacéuticos de la provincia en aquella fecha, pero, según nuestros cálculos, solo faltaron a la convocatoria dos o tres compañeros.</w:t>
      </w:r>
    </w:p>
    <w:p>
      <w:pPr>
        <w:pStyle w:val="Heading5"/>
        <w:spacing w:before="239"/>
        <w:rPr>
          <w:i/>
        </w:rPr>
      </w:pPr>
      <w:bookmarkStart w:name="_TOC_250026" w:id="88"/>
      <w:bookmarkStart w:name="La regularización" w:id="89"/>
      <w:r>
        <w:rPr>
          <w:b w:val="0"/>
          <w:i w:val="0"/>
        </w:rPr>
      </w:r>
      <w:r>
        <w:rPr>
          <w:i/>
        </w:rPr>
        <w:t>La</w:t>
      </w:r>
      <w:r>
        <w:rPr>
          <w:rFonts w:ascii="Times New Roman" w:hAnsi="Times New Roman"/>
          <w:b w:val="0"/>
          <w:i w:val="0"/>
          <w:spacing w:val="6"/>
        </w:rPr>
        <w:t> </w:t>
      </w:r>
      <w:bookmarkEnd w:id="88"/>
      <w:r>
        <w:rPr>
          <w:i/>
          <w:spacing w:val="-2"/>
        </w:rPr>
        <w:t>regularización</w:t>
      </w:r>
    </w:p>
    <w:p>
      <w:pPr>
        <w:pStyle w:val="BodyText"/>
        <w:spacing w:before="177"/>
        <w:ind w:left="287" w:right="273" w:firstLine="480"/>
        <w:jc w:val="both"/>
      </w:pPr>
      <w:r>
        <w:rPr/>
        <w:t>Después de este acto de fundación del Colegio viene un interesante momento. Hay que comprobar si todos y cada uno de los asistentes y demás farmacéuticos establecidos en la demarcación del Colegio naciente tienen sus papeles en regla para ser considerados colegiados.</w:t>
      </w:r>
    </w:p>
    <w:p>
      <w:pPr>
        <w:pStyle w:val="BodyText"/>
        <w:spacing w:before="58"/>
        <w:ind w:left="287" w:right="273" w:firstLine="480"/>
        <w:jc w:val="both"/>
      </w:pPr>
      <w:r>
        <w:rPr/>
        <w:t>Debió formarse un revuelo de búsqueda de papeles con que demostrar la aptitud para la colegiación. En el acta número tres de la Junta de Gobierno leemos que don</w:t>
      </w:r>
      <w:r>
        <w:rPr>
          <w:spacing w:val="-8"/>
        </w:rPr>
        <w:t> </w:t>
      </w:r>
      <w:r>
        <w:rPr/>
        <w:t>Augusto Hernández presenta</w:t>
      </w:r>
      <w:r>
        <w:rPr>
          <w:spacing w:val="-1"/>
        </w:rPr>
        <w:t> </w:t>
      </w:r>
      <w:r>
        <w:rPr/>
        <w:t>instancia</w:t>
      </w:r>
      <w:r>
        <w:rPr>
          <w:spacing w:val="-1"/>
        </w:rPr>
        <w:t> </w:t>
      </w:r>
      <w:r>
        <w:rPr/>
        <w:t>y</w:t>
      </w:r>
      <w:r>
        <w:rPr>
          <w:spacing w:val="-2"/>
        </w:rPr>
        <w:t> </w:t>
      </w:r>
      <w:r>
        <w:rPr/>
        <w:t>es admitido</w:t>
      </w:r>
      <w:r>
        <w:rPr>
          <w:spacing w:val="-1"/>
        </w:rPr>
        <w:t> </w:t>
      </w:r>
      <w:r>
        <w:rPr/>
        <w:t>como</w:t>
      </w:r>
      <w:r>
        <w:rPr>
          <w:spacing w:val="-1"/>
        </w:rPr>
        <w:t> </w:t>
      </w:r>
      <w:r>
        <w:rPr/>
        <w:t>colegiado.</w:t>
      </w:r>
      <w:r>
        <w:rPr>
          <w:spacing w:val="-1"/>
        </w:rPr>
        <w:t> </w:t>
      </w:r>
      <w:r>
        <w:rPr/>
        <w:t>En</w:t>
      </w:r>
      <w:r>
        <w:rPr>
          <w:spacing w:val="-1"/>
        </w:rPr>
        <w:t> </w:t>
      </w:r>
      <w:r>
        <w:rPr/>
        <w:t>esa</w:t>
      </w:r>
      <w:r>
        <w:rPr>
          <w:spacing w:val="-3"/>
        </w:rPr>
        <w:t> </w:t>
      </w:r>
      <w:r>
        <w:rPr/>
        <w:t>misma</w:t>
      </w:r>
      <w:r>
        <w:rPr>
          <w:spacing w:val="-1"/>
        </w:rPr>
        <w:t> </w:t>
      </w:r>
      <w:r>
        <w:rPr/>
        <w:t>acta,</w:t>
      </w:r>
      <w:r>
        <w:rPr>
          <w:spacing w:val="-1"/>
        </w:rPr>
        <w:t> </w:t>
      </w:r>
      <w:r>
        <w:rPr/>
        <w:t>del</w:t>
      </w:r>
      <w:r>
        <w:rPr>
          <w:spacing w:val="-1"/>
        </w:rPr>
        <w:t> </w:t>
      </w:r>
      <w:r>
        <w:rPr/>
        <w:t>27</w:t>
      </w:r>
      <w:r>
        <w:rPr>
          <w:spacing w:val="-2"/>
        </w:rPr>
        <w:t> </w:t>
      </w:r>
      <w:r>
        <w:rPr/>
        <w:t>de</w:t>
      </w:r>
      <w:r>
        <w:rPr>
          <w:spacing w:val="-1"/>
        </w:rPr>
        <w:t> </w:t>
      </w:r>
      <w:r>
        <w:rPr/>
        <w:t>Marzo,</w:t>
      </w:r>
      <w:r>
        <w:rPr>
          <w:spacing w:val="-2"/>
        </w:rPr>
        <w:t> </w:t>
      </w:r>
      <w:r>
        <w:rPr/>
        <w:t>se</w:t>
      </w:r>
      <w:r>
        <w:rPr>
          <w:spacing w:val="-1"/>
        </w:rPr>
        <w:t> </w:t>
      </w:r>
      <w:r>
        <w:rPr/>
        <w:t>toma</w:t>
      </w:r>
      <w:r>
        <w:rPr>
          <w:spacing w:val="-1"/>
        </w:rPr>
        <w:t> </w:t>
      </w:r>
      <w:r>
        <w:rPr/>
        <w:t>el acuerdo de dirigir escritos al Colegio de Tenerife comunicándoles la constitución “ haciendo los ofrecimientos del caso” y rogándoles enviaran la relación de los señores farmacéuticos de Canarias Orientales que figurasen allí.</w:t>
      </w:r>
    </w:p>
    <w:p>
      <w:pPr>
        <w:pStyle w:val="BodyText"/>
        <w:spacing w:before="56"/>
        <w:ind w:left="287" w:right="274" w:firstLine="480"/>
        <w:jc w:val="both"/>
      </w:pPr>
      <w:r>
        <w:rPr/>
        <w:t>En el capítulo dedicado a “El local social” se reproduce el escrito firmado por el Secretario, don</w:t>
      </w:r>
      <w:r>
        <w:rPr>
          <w:spacing w:val="-2"/>
        </w:rPr>
        <w:t> </w:t>
      </w:r>
      <w:r>
        <w:rPr/>
        <w:t>Manuel Blanco Hernández, que, a</w:t>
      </w:r>
      <w:r>
        <w:rPr>
          <w:spacing w:val="-2"/>
        </w:rPr>
        <w:t> </w:t>
      </w:r>
      <w:r>
        <w:rPr/>
        <w:t>falta de domicilio social y organización administrativa, da la dirección de su farmacia para el envío de la documentación que se solicita.</w:t>
      </w:r>
      <w:r>
        <w:rPr>
          <w:spacing w:val="-1"/>
        </w:rPr>
        <w:t> </w:t>
      </w:r>
      <w:r>
        <w:rPr/>
        <w:t>Vienen luego unos días de ansiedad, esperando la respuesta del Colegio de Tenerife. Los farmacéuticos de aquella época no tenían las facilidades actuales para proveer sus farmacias. Tenían que establecer multitud de contactos que hoy</w:t>
      </w:r>
      <w:r>
        <w:rPr>
          <w:spacing w:val="-3"/>
        </w:rPr>
        <w:t> </w:t>
      </w:r>
      <w:r>
        <w:rPr/>
        <w:t>se simplifican gracias a los mayoristas y que entonces no existían. Es así que Bartolomé Apolinario mantiene correspondencia comercial para el suministro de su farmacia con el auxiliar de Secretaría del Colegio de Tenerife, don José María Segura, y se vale de esta circunstancia para conseguir el objetivo deseado. Le pone tres escritos, entre el 14 de Abril y 10 de Mayo, pidiéndole ponga de su parte todo lo posible para la pronta remisión de lo solicitado. En la última carta encontramos una justificación de la urgencia que se tiene</w:t>
      </w:r>
    </w:p>
    <w:p>
      <w:pPr>
        <w:spacing w:line="228" w:lineRule="auto" w:before="60"/>
        <w:ind w:left="1421" w:right="1429" w:firstLine="0"/>
        <w:jc w:val="both"/>
        <w:rPr>
          <w:i/>
          <w:sz w:val="24"/>
        </w:rPr>
      </w:pPr>
      <w:r>
        <w:rPr>
          <w:i/>
          <w:sz w:val="24"/>
        </w:rPr>
        <w:t>“Una</w:t>
      </w:r>
      <w:r>
        <w:rPr>
          <w:sz w:val="24"/>
        </w:rPr>
        <w:t> </w:t>
      </w:r>
      <w:r>
        <w:rPr>
          <w:i/>
          <w:sz w:val="24"/>
        </w:rPr>
        <w:t>vez</w:t>
      </w:r>
      <w:r>
        <w:rPr>
          <w:sz w:val="24"/>
        </w:rPr>
        <w:t> </w:t>
      </w:r>
      <w:r>
        <w:rPr>
          <w:i/>
          <w:sz w:val="24"/>
        </w:rPr>
        <w:t>mas</w:t>
      </w:r>
      <w:r>
        <w:rPr>
          <w:sz w:val="24"/>
        </w:rPr>
        <w:t> </w:t>
      </w:r>
      <w:r>
        <w:rPr>
          <w:i/>
          <w:sz w:val="24"/>
        </w:rPr>
        <w:t>me</w:t>
      </w:r>
      <w:r>
        <w:rPr>
          <w:sz w:val="24"/>
        </w:rPr>
        <w:t> </w:t>
      </w:r>
      <w:r>
        <w:rPr>
          <w:i/>
          <w:sz w:val="24"/>
        </w:rPr>
        <w:t>permito</w:t>
      </w:r>
      <w:r>
        <w:rPr>
          <w:sz w:val="24"/>
        </w:rPr>
        <w:t> </w:t>
      </w:r>
      <w:r>
        <w:rPr>
          <w:i/>
          <w:sz w:val="24"/>
        </w:rPr>
        <w:t>recordarle</w:t>
      </w:r>
      <w:r>
        <w:rPr>
          <w:sz w:val="24"/>
        </w:rPr>
        <w:t> </w:t>
      </w:r>
      <w:r>
        <w:rPr>
          <w:i/>
          <w:sz w:val="24"/>
        </w:rPr>
        <w:t>sea</w:t>
      </w:r>
      <w:r>
        <w:rPr>
          <w:sz w:val="24"/>
        </w:rPr>
        <w:t> </w:t>
      </w:r>
      <w:r>
        <w:rPr>
          <w:i/>
          <w:sz w:val="24"/>
        </w:rPr>
        <w:t>este</w:t>
      </w:r>
      <w:r>
        <w:rPr>
          <w:sz w:val="24"/>
        </w:rPr>
        <w:t> </w:t>
      </w:r>
      <w:r>
        <w:rPr>
          <w:i/>
          <w:sz w:val="24"/>
        </w:rPr>
        <w:t>asunto</w:t>
      </w:r>
      <w:r>
        <w:rPr>
          <w:sz w:val="24"/>
        </w:rPr>
        <w:t> </w:t>
      </w:r>
      <w:r>
        <w:rPr>
          <w:i/>
          <w:sz w:val="24"/>
        </w:rPr>
        <w:t>despachado</w:t>
      </w:r>
      <w:r>
        <w:rPr>
          <w:sz w:val="24"/>
        </w:rPr>
        <w:t> </w:t>
      </w:r>
      <w:r>
        <w:rPr>
          <w:i/>
          <w:sz w:val="24"/>
        </w:rPr>
        <w:t>seguidamente,</w:t>
      </w:r>
      <w:r>
        <w:rPr>
          <w:sz w:val="24"/>
        </w:rPr>
        <w:t> </w:t>
      </w:r>
      <w:r>
        <w:rPr>
          <w:i/>
          <w:sz w:val="24"/>
        </w:rPr>
        <w:t>pues</w:t>
      </w:r>
      <w:r>
        <w:rPr>
          <w:sz w:val="24"/>
        </w:rPr>
        <w:t> </w:t>
      </w:r>
      <w:r>
        <w:rPr>
          <w:i/>
          <w:sz w:val="24"/>
        </w:rPr>
        <w:t>la</w:t>
      </w:r>
      <w:r>
        <w:rPr>
          <w:sz w:val="24"/>
        </w:rPr>
        <w:t> </w:t>
      </w:r>
      <w:r>
        <w:rPr>
          <w:i/>
          <w:sz w:val="24"/>
        </w:rPr>
        <w:t>urgencia</w:t>
      </w:r>
      <w:r>
        <w:rPr>
          <w:spacing w:val="-1"/>
          <w:sz w:val="24"/>
        </w:rPr>
        <w:t> </w:t>
      </w:r>
      <w:r>
        <w:rPr>
          <w:i/>
          <w:sz w:val="24"/>
        </w:rPr>
        <w:t>es</w:t>
      </w:r>
      <w:r>
        <w:rPr>
          <w:sz w:val="24"/>
        </w:rPr>
        <w:t> </w:t>
      </w:r>
      <w:r>
        <w:rPr>
          <w:i/>
          <w:sz w:val="24"/>
        </w:rPr>
        <w:t>debido</w:t>
      </w:r>
      <w:r>
        <w:rPr>
          <w:sz w:val="24"/>
        </w:rPr>
        <w:t> </w:t>
      </w:r>
      <w:r>
        <w:rPr>
          <w:i/>
          <w:sz w:val="24"/>
        </w:rPr>
        <w:t>a</w:t>
      </w:r>
      <w:r>
        <w:rPr>
          <w:spacing w:val="-1"/>
          <w:sz w:val="24"/>
        </w:rPr>
        <w:t> </w:t>
      </w:r>
      <w:r>
        <w:rPr>
          <w:i/>
          <w:sz w:val="24"/>
        </w:rPr>
        <w:t>que,</w:t>
      </w:r>
      <w:r>
        <w:rPr>
          <w:spacing w:val="-1"/>
          <w:sz w:val="24"/>
        </w:rPr>
        <w:t> </w:t>
      </w:r>
      <w:r>
        <w:rPr>
          <w:i/>
          <w:sz w:val="24"/>
        </w:rPr>
        <w:t>conforme</w:t>
      </w:r>
      <w:r>
        <w:rPr>
          <w:spacing w:val="-1"/>
          <w:sz w:val="24"/>
        </w:rPr>
        <w:t> </w:t>
      </w:r>
      <w:r>
        <w:rPr>
          <w:i/>
          <w:sz w:val="24"/>
        </w:rPr>
        <w:t>a</w:t>
      </w:r>
      <w:r>
        <w:rPr>
          <w:spacing w:val="-1"/>
          <w:sz w:val="24"/>
        </w:rPr>
        <w:t> </w:t>
      </w:r>
      <w:r>
        <w:rPr>
          <w:i/>
          <w:sz w:val="24"/>
        </w:rPr>
        <w:t>lo</w:t>
      </w:r>
      <w:r>
        <w:rPr>
          <w:sz w:val="24"/>
        </w:rPr>
        <w:t> </w:t>
      </w:r>
      <w:r>
        <w:rPr>
          <w:i/>
          <w:sz w:val="24"/>
        </w:rPr>
        <w:t>dispuesto</w:t>
      </w:r>
      <w:r>
        <w:rPr>
          <w:sz w:val="24"/>
        </w:rPr>
        <w:t> </w:t>
      </w:r>
      <w:r>
        <w:rPr>
          <w:i/>
          <w:sz w:val="24"/>
        </w:rPr>
        <w:t>en</w:t>
      </w:r>
      <w:r>
        <w:rPr>
          <w:sz w:val="24"/>
        </w:rPr>
        <w:t> </w:t>
      </w:r>
      <w:r>
        <w:rPr>
          <w:i/>
          <w:sz w:val="24"/>
        </w:rPr>
        <w:t>los</w:t>
      </w:r>
      <w:r>
        <w:rPr>
          <w:sz w:val="24"/>
        </w:rPr>
        <w:t> </w:t>
      </w:r>
      <w:r>
        <w:rPr>
          <w:i/>
          <w:sz w:val="24"/>
        </w:rPr>
        <w:t>Estatutos</w:t>
      </w:r>
      <w:r>
        <w:rPr>
          <w:sz w:val="24"/>
        </w:rPr>
        <w:t> </w:t>
      </w:r>
      <w:r>
        <w:rPr>
          <w:i/>
          <w:sz w:val="24"/>
        </w:rPr>
        <w:t>oficiales,</w:t>
      </w:r>
      <w:r>
        <w:rPr>
          <w:sz w:val="24"/>
        </w:rPr>
        <w:t> </w:t>
      </w:r>
      <w:r>
        <w:rPr>
          <w:i/>
          <w:sz w:val="24"/>
        </w:rPr>
        <w:t>hay</w:t>
      </w:r>
      <w:r>
        <w:rPr>
          <w:sz w:val="24"/>
        </w:rPr>
        <w:t> </w:t>
      </w:r>
      <w:r>
        <w:rPr>
          <w:i/>
          <w:sz w:val="24"/>
        </w:rPr>
        <w:t>que</w:t>
      </w:r>
      <w:r>
        <w:rPr>
          <w:sz w:val="24"/>
        </w:rPr>
        <w:t> </w:t>
      </w:r>
      <w:r>
        <w:rPr>
          <w:i/>
          <w:sz w:val="24"/>
        </w:rPr>
        <w:t>citar</w:t>
      </w:r>
      <w:r>
        <w:rPr>
          <w:sz w:val="24"/>
        </w:rPr>
        <w:t> </w:t>
      </w:r>
      <w:r>
        <w:rPr>
          <w:i/>
          <w:sz w:val="24"/>
        </w:rPr>
        <w:t>a</w:t>
      </w:r>
      <w:r>
        <w:rPr>
          <w:sz w:val="24"/>
        </w:rPr>
        <w:t> </w:t>
      </w:r>
      <w:r>
        <w:rPr>
          <w:i/>
          <w:sz w:val="24"/>
        </w:rPr>
        <w:t>elecciones</w:t>
      </w:r>
      <w:r>
        <w:rPr>
          <w:sz w:val="24"/>
        </w:rPr>
        <w:t> </w:t>
      </w:r>
      <w:r>
        <w:rPr>
          <w:i/>
          <w:sz w:val="24"/>
        </w:rPr>
        <w:t>de</w:t>
      </w:r>
      <w:r>
        <w:rPr>
          <w:sz w:val="24"/>
        </w:rPr>
        <w:t> </w:t>
      </w:r>
      <w:r>
        <w:rPr>
          <w:i/>
          <w:sz w:val="24"/>
        </w:rPr>
        <w:t>renovación</w:t>
      </w:r>
      <w:r>
        <w:rPr>
          <w:sz w:val="24"/>
        </w:rPr>
        <w:t> </w:t>
      </w:r>
      <w:r>
        <w:rPr>
          <w:i/>
          <w:sz w:val="24"/>
        </w:rPr>
        <w:t>de</w:t>
      </w:r>
      <w:r>
        <w:rPr>
          <w:sz w:val="24"/>
        </w:rPr>
        <w:t> </w:t>
      </w:r>
      <w:r>
        <w:rPr>
          <w:i/>
          <w:sz w:val="24"/>
        </w:rPr>
        <w:t>Junta</w:t>
      </w:r>
      <w:r>
        <w:rPr>
          <w:sz w:val="24"/>
        </w:rPr>
        <w:t> </w:t>
      </w:r>
      <w:r>
        <w:rPr>
          <w:i/>
          <w:sz w:val="24"/>
        </w:rPr>
        <w:t>de</w:t>
      </w:r>
      <w:r>
        <w:rPr>
          <w:sz w:val="24"/>
        </w:rPr>
        <w:t> </w:t>
      </w:r>
      <w:r>
        <w:rPr>
          <w:i/>
          <w:sz w:val="24"/>
        </w:rPr>
        <w:t>Gobierno</w:t>
      </w:r>
      <w:r>
        <w:rPr>
          <w:sz w:val="24"/>
        </w:rPr>
        <w:t> </w:t>
      </w:r>
      <w:r>
        <w:rPr>
          <w:i/>
          <w:sz w:val="24"/>
        </w:rPr>
        <w:t>para</w:t>
      </w:r>
      <w:r>
        <w:rPr>
          <w:sz w:val="24"/>
        </w:rPr>
        <w:t> </w:t>
      </w:r>
      <w:r>
        <w:rPr>
          <w:i/>
          <w:sz w:val="24"/>
        </w:rPr>
        <w:t>el</w:t>
      </w:r>
      <w:r>
        <w:rPr>
          <w:sz w:val="24"/>
        </w:rPr>
        <w:t> </w:t>
      </w:r>
      <w:r>
        <w:rPr>
          <w:i/>
          <w:sz w:val="24"/>
        </w:rPr>
        <w:t>primer</w:t>
      </w:r>
      <w:r>
        <w:rPr>
          <w:sz w:val="24"/>
        </w:rPr>
        <w:t> </w:t>
      </w:r>
      <w:r>
        <w:rPr>
          <w:i/>
          <w:sz w:val="24"/>
        </w:rPr>
        <w:t>domingo</w:t>
      </w:r>
      <w:r>
        <w:rPr>
          <w:sz w:val="24"/>
        </w:rPr>
        <w:t> </w:t>
      </w:r>
      <w:r>
        <w:rPr>
          <w:i/>
          <w:sz w:val="24"/>
        </w:rPr>
        <w:t>de</w:t>
      </w:r>
      <w:r>
        <w:rPr>
          <w:sz w:val="24"/>
        </w:rPr>
        <w:t> </w:t>
      </w:r>
      <w:r>
        <w:rPr>
          <w:i/>
          <w:sz w:val="24"/>
        </w:rPr>
        <w:t>Junio,</w:t>
      </w:r>
      <w:r>
        <w:rPr>
          <w:sz w:val="24"/>
        </w:rPr>
        <w:t> </w:t>
      </w:r>
      <w:r>
        <w:rPr>
          <w:i/>
          <w:sz w:val="24"/>
        </w:rPr>
        <w:t>y</w:t>
      </w:r>
      <w:r>
        <w:rPr>
          <w:sz w:val="24"/>
        </w:rPr>
        <w:t> </w:t>
      </w:r>
      <w:r>
        <w:rPr>
          <w:i/>
          <w:sz w:val="24"/>
        </w:rPr>
        <w:t>como</w:t>
      </w:r>
      <w:r>
        <w:rPr>
          <w:sz w:val="24"/>
        </w:rPr>
        <w:t> </w:t>
      </w:r>
      <w:r>
        <w:rPr>
          <w:i/>
          <w:sz w:val="24"/>
        </w:rPr>
        <w:t>esa</w:t>
      </w:r>
      <w:r>
        <w:rPr>
          <w:sz w:val="24"/>
        </w:rPr>
        <w:t> </w:t>
      </w:r>
      <w:r>
        <w:rPr>
          <w:i/>
          <w:sz w:val="24"/>
        </w:rPr>
        <w:t>convocatoria</w:t>
      </w:r>
      <w:r>
        <w:rPr>
          <w:sz w:val="24"/>
        </w:rPr>
        <w:t> </w:t>
      </w:r>
      <w:r>
        <w:rPr>
          <w:i/>
          <w:sz w:val="24"/>
        </w:rPr>
        <w:t>debe</w:t>
      </w:r>
      <w:r>
        <w:rPr>
          <w:sz w:val="24"/>
        </w:rPr>
        <w:t> </w:t>
      </w:r>
      <w:r>
        <w:rPr>
          <w:i/>
          <w:sz w:val="24"/>
        </w:rPr>
        <w:t>ser</w:t>
      </w:r>
      <w:r>
        <w:rPr>
          <w:sz w:val="24"/>
        </w:rPr>
        <w:t> </w:t>
      </w:r>
      <w:r>
        <w:rPr>
          <w:i/>
          <w:sz w:val="24"/>
        </w:rPr>
        <w:t>enviada</w:t>
      </w:r>
      <w:r>
        <w:rPr>
          <w:sz w:val="24"/>
        </w:rPr>
        <w:t> </w:t>
      </w:r>
      <w:r>
        <w:rPr>
          <w:i/>
          <w:sz w:val="24"/>
        </w:rPr>
        <w:t>con</w:t>
      </w:r>
      <w:r>
        <w:rPr>
          <w:sz w:val="24"/>
        </w:rPr>
        <w:t> </w:t>
      </w:r>
      <w:r>
        <w:rPr>
          <w:i/>
          <w:sz w:val="24"/>
        </w:rPr>
        <w:t>15</w:t>
      </w:r>
      <w:r>
        <w:rPr>
          <w:sz w:val="24"/>
        </w:rPr>
        <w:t> </w:t>
      </w:r>
      <w:r>
        <w:rPr>
          <w:i/>
          <w:sz w:val="24"/>
        </w:rPr>
        <w:t>días</w:t>
      </w:r>
      <w:r>
        <w:rPr>
          <w:sz w:val="24"/>
        </w:rPr>
        <w:t> </w:t>
      </w:r>
      <w:r>
        <w:rPr>
          <w:i/>
          <w:sz w:val="24"/>
        </w:rPr>
        <w:t>de</w:t>
      </w:r>
      <w:r>
        <w:rPr>
          <w:sz w:val="24"/>
        </w:rPr>
        <w:t> </w:t>
      </w:r>
      <w:r>
        <w:rPr>
          <w:i/>
          <w:sz w:val="24"/>
        </w:rPr>
        <w:t>anticipación</w:t>
      </w:r>
      <w:r>
        <w:rPr>
          <w:sz w:val="24"/>
        </w:rPr>
        <w:t> </w:t>
      </w:r>
      <w:r>
        <w:rPr>
          <w:i/>
          <w:sz w:val="24"/>
        </w:rPr>
        <w:t>y</w:t>
      </w:r>
      <w:r>
        <w:rPr>
          <w:sz w:val="24"/>
        </w:rPr>
        <w:t> </w:t>
      </w:r>
      <w:r>
        <w:rPr>
          <w:i/>
          <w:sz w:val="24"/>
        </w:rPr>
        <w:t>acompañada</w:t>
      </w:r>
      <w:r>
        <w:rPr>
          <w:sz w:val="24"/>
        </w:rPr>
        <w:t> </w:t>
      </w:r>
      <w:r>
        <w:rPr>
          <w:i/>
          <w:sz w:val="24"/>
        </w:rPr>
        <w:t>de</w:t>
      </w:r>
      <w:r>
        <w:rPr>
          <w:sz w:val="24"/>
        </w:rPr>
        <w:t> </w:t>
      </w:r>
      <w:r>
        <w:rPr>
          <w:i/>
          <w:sz w:val="24"/>
        </w:rPr>
        <w:t>la</w:t>
      </w:r>
      <w:r>
        <w:rPr>
          <w:sz w:val="24"/>
        </w:rPr>
        <w:t> </w:t>
      </w:r>
      <w:r>
        <w:rPr>
          <w:i/>
          <w:sz w:val="24"/>
        </w:rPr>
        <w:t>lista</w:t>
      </w:r>
      <w:r>
        <w:rPr>
          <w:sz w:val="24"/>
        </w:rPr>
        <w:t> </w:t>
      </w:r>
      <w:r>
        <w:rPr>
          <w:i/>
          <w:sz w:val="24"/>
        </w:rPr>
        <w:t>de</w:t>
      </w:r>
      <w:r>
        <w:rPr>
          <w:sz w:val="24"/>
        </w:rPr>
        <w:t> </w:t>
      </w:r>
      <w:r>
        <w:rPr>
          <w:i/>
          <w:sz w:val="24"/>
        </w:rPr>
        <w:t>colegiados,</w:t>
      </w:r>
      <w:r>
        <w:rPr>
          <w:sz w:val="24"/>
        </w:rPr>
        <w:t> </w:t>
      </w:r>
      <w:r>
        <w:rPr>
          <w:i/>
          <w:sz w:val="24"/>
        </w:rPr>
        <w:t>nos</w:t>
      </w:r>
      <w:r>
        <w:rPr>
          <w:sz w:val="24"/>
        </w:rPr>
        <w:t> </w:t>
      </w:r>
      <w:r>
        <w:rPr>
          <w:i/>
          <w:sz w:val="24"/>
        </w:rPr>
        <w:t>es</w:t>
      </w:r>
      <w:r>
        <w:rPr>
          <w:sz w:val="24"/>
        </w:rPr>
        <w:t> </w:t>
      </w:r>
      <w:r>
        <w:rPr>
          <w:i/>
          <w:sz w:val="24"/>
        </w:rPr>
        <w:t>indispensable</w:t>
      </w:r>
      <w:r>
        <w:rPr>
          <w:sz w:val="24"/>
        </w:rPr>
        <w:t> </w:t>
      </w:r>
      <w:r>
        <w:rPr>
          <w:i/>
          <w:sz w:val="24"/>
        </w:rPr>
        <w:t>el</w:t>
      </w:r>
      <w:r>
        <w:rPr>
          <w:sz w:val="24"/>
        </w:rPr>
        <w:t> </w:t>
      </w:r>
      <w:r>
        <w:rPr>
          <w:i/>
          <w:sz w:val="24"/>
        </w:rPr>
        <w:t>que</w:t>
      </w:r>
      <w:r>
        <w:rPr>
          <w:sz w:val="24"/>
        </w:rPr>
        <w:t> </w:t>
      </w:r>
      <w:r>
        <w:rPr>
          <w:i/>
          <w:sz w:val="24"/>
        </w:rPr>
        <w:t>ese</w:t>
      </w:r>
      <w:r>
        <w:rPr>
          <w:sz w:val="24"/>
        </w:rPr>
        <w:t> </w:t>
      </w:r>
      <w:r>
        <w:rPr>
          <w:i/>
          <w:sz w:val="24"/>
        </w:rPr>
        <w:t>Colegio</w:t>
      </w:r>
      <w:r>
        <w:rPr>
          <w:sz w:val="24"/>
        </w:rPr>
        <w:t> </w:t>
      </w:r>
      <w:r>
        <w:rPr>
          <w:i/>
          <w:sz w:val="24"/>
        </w:rPr>
        <w:t>envíe</w:t>
      </w:r>
      <w:r>
        <w:rPr>
          <w:sz w:val="24"/>
        </w:rPr>
        <w:t> </w:t>
      </w:r>
      <w:r>
        <w:rPr>
          <w:i/>
          <w:sz w:val="24"/>
        </w:rPr>
        <w:t>seguidamente</w:t>
      </w:r>
      <w:r>
        <w:rPr>
          <w:sz w:val="24"/>
        </w:rPr>
        <w:t> </w:t>
      </w:r>
      <w:r>
        <w:rPr>
          <w:i/>
          <w:sz w:val="24"/>
        </w:rPr>
        <w:t>lo</w:t>
      </w:r>
      <w:r>
        <w:rPr>
          <w:sz w:val="24"/>
        </w:rPr>
        <w:t> </w:t>
      </w:r>
      <w:r>
        <w:rPr>
          <w:i/>
          <w:sz w:val="24"/>
        </w:rPr>
        <w:t>que</w:t>
      </w:r>
      <w:r>
        <w:rPr>
          <w:sz w:val="24"/>
        </w:rPr>
        <w:t> </w:t>
      </w:r>
      <w:r>
        <w:rPr>
          <w:i/>
          <w:sz w:val="24"/>
        </w:rPr>
        <w:t>se</w:t>
      </w:r>
      <w:r>
        <w:rPr>
          <w:sz w:val="24"/>
        </w:rPr>
        <w:t> </w:t>
      </w:r>
      <w:r>
        <w:rPr>
          <w:i/>
          <w:sz w:val="24"/>
        </w:rPr>
        <w:t>tiene</w:t>
      </w:r>
      <w:r>
        <w:rPr>
          <w:sz w:val="24"/>
        </w:rPr>
        <w:t> </w:t>
      </w:r>
      <w:r>
        <w:rPr>
          <w:i/>
          <w:sz w:val="24"/>
        </w:rPr>
        <w:t>interesado</w:t>
      </w:r>
      <w:r>
        <w:rPr>
          <w:sz w:val="24"/>
        </w:rPr>
        <w:t> </w:t>
      </w:r>
      <w:r>
        <w:rPr>
          <w:i/>
          <w:sz w:val="24"/>
        </w:rPr>
        <w:t>para</w:t>
      </w:r>
      <w:r>
        <w:rPr>
          <w:sz w:val="24"/>
        </w:rPr>
        <w:t> </w:t>
      </w:r>
      <w:r>
        <w:rPr>
          <w:i/>
          <w:sz w:val="24"/>
        </w:rPr>
        <w:t>redactar</w:t>
      </w:r>
      <w:r>
        <w:rPr>
          <w:sz w:val="24"/>
        </w:rPr>
        <w:t> </w:t>
      </w:r>
      <w:r>
        <w:rPr>
          <w:i/>
          <w:sz w:val="24"/>
        </w:rPr>
        <w:t>esa</w:t>
      </w:r>
      <w:r>
        <w:rPr>
          <w:sz w:val="24"/>
        </w:rPr>
        <w:t> </w:t>
      </w:r>
      <w:r>
        <w:rPr>
          <w:i/>
          <w:sz w:val="24"/>
        </w:rPr>
        <w:t>lista</w:t>
      </w:r>
      <w:r>
        <w:rPr>
          <w:sz w:val="24"/>
        </w:rPr>
        <w:t> </w:t>
      </w:r>
      <w:r>
        <w:rPr>
          <w:i/>
          <w:sz w:val="24"/>
        </w:rPr>
        <w:t>con</w:t>
      </w:r>
      <w:r>
        <w:rPr>
          <w:sz w:val="24"/>
        </w:rPr>
        <w:t> </w:t>
      </w:r>
      <w:r>
        <w:rPr>
          <w:i/>
          <w:sz w:val="24"/>
        </w:rPr>
        <w:t>una</w:t>
      </w:r>
      <w:r>
        <w:rPr>
          <w:sz w:val="24"/>
        </w:rPr>
        <w:t> </w:t>
      </w:r>
      <w:r>
        <w:rPr>
          <w:i/>
          <w:sz w:val="24"/>
        </w:rPr>
        <w:t>base</w:t>
      </w:r>
      <w:r>
        <w:rPr>
          <w:sz w:val="24"/>
        </w:rPr>
        <w:t> </w:t>
      </w:r>
      <w:r>
        <w:rPr>
          <w:i/>
          <w:sz w:val="24"/>
        </w:rPr>
        <w:t>firme</w:t>
      </w:r>
      <w:r>
        <w:rPr>
          <w:sz w:val="24"/>
        </w:rPr>
        <w:t> </w:t>
      </w:r>
      <w:r>
        <w:rPr>
          <w:i/>
          <w:sz w:val="24"/>
        </w:rPr>
        <w:t>…”</w:t>
      </w:r>
    </w:p>
    <w:p>
      <w:pPr>
        <w:pStyle w:val="BodyText"/>
        <w:spacing w:before="111"/>
        <w:ind w:left="287" w:right="278" w:firstLine="480"/>
        <w:jc w:val="both"/>
      </w:pPr>
      <w:r>
        <w:rPr/>
        <w:t>Por</w:t>
      </w:r>
      <w:r>
        <w:rPr>
          <w:spacing w:val="-3"/>
        </w:rPr>
        <w:t> </w:t>
      </w:r>
      <w:r>
        <w:rPr/>
        <w:t>fin,</w:t>
      </w:r>
      <w:r>
        <w:rPr>
          <w:spacing w:val="-3"/>
        </w:rPr>
        <w:t> </w:t>
      </w:r>
      <w:r>
        <w:rPr/>
        <w:t>el</w:t>
      </w:r>
      <w:r>
        <w:rPr>
          <w:spacing w:val="-4"/>
        </w:rPr>
        <w:t> </w:t>
      </w:r>
      <w:r>
        <w:rPr/>
        <w:t>Colegio</w:t>
      </w:r>
      <w:r>
        <w:rPr>
          <w:spacing w:val="-3"/>
        </w:rPr>
        <w:t> </w:t>
      </w:r>
      <w:r>
        <w:rPr/>
        <w:t>de</w:t>
      </w:r>
      <w:r>
        <w:rPr>
          <w:spacing w:val="-8"/>
        </w:rPr>
        <w:t> </w:t>
      </w:r>
      <w:r>
        <w:rPr/>
        <w:t>Tenerife</w:t>
      </w:r>
      <w:r>
        <w:rPr>
          <w:spacing w:val="-4"/>
        </w:rPr>
        <w:t> </w:t>
      </w:r>
      <w:r>
        <w:rPr/>
        <w:t>contesta</w:t>
      </w:r>
      <w:r>
        <w:rPr>
          <w:spacing w:val="-4"/>
        </w:rPr>
        <w:t> </w:t>
      </w:r>
      <w:r>
        <w:rPr/>
        <w:t>y</w:t>
      </w:r>
      <w:r>
        <w:rPr>
          <w:spacing w:val="-3"/>
        </w:rPr>
        <w:t> </w:t>
      </w:r>
      <w:r>
        <w:rPr/>
        <w:t>el</w:t>
      </w:r>
      <w:r>
        <w:rPr>
          <w:spacing w:val="-4"/>
        </w:rPr>
        <w:t> </w:t>
      </w:r>
      <w:r>
        <w:rPr/>
        <w:t>acta</w:t>
      </w:r>
      <w:r>
        <w:rPr>
          <w:spacing w:val="-4"/>
        </w:rPr>
        <w:t> </w:t>
      </w:r>
      <w:r>
        <w:rPr/>
        <w:t>de</w:t>
      </w:r>
      <w:r>
        <w:rPr>
          <w:spacing w:val="-4"/>
        </w:rPr>
        <w:t> </w:t>
      </w:r>
      <w:r>
        <w:rPr/>
        <w:t>la</w:t>
      </w:r>
      <w:r>
        <w:rPr>
          <w:spacing w:val="-2"/>
        </w:rPr>
        <w:t> </w:t>
      </w:r>
      <w:r>
        <w:rPr/>
        <w:t>Junta</w:t>
      </w:r>
      <w:r>
        <w:rPr>
          <w:spacing w:val="-4"/>
        </w:rPr>
        <w:t> </w:t>
      </w:r>
      <w:r>
        <w:rPr/>
        <w:t>de</w:t>
      </w:r>
      <w:r>
        <w:rPr>
          <w:spacing w:val="-4"/>
        </w:rPr>
        <w:t> </w:t>
      </w:r>
      <w:r>
        <w:rPr/>
        <w:t>Gobierno,</w:t>
      </w:r>
      <w:r>
        <w:rPr>
          <w:spacing w:val="-2"/>
        </w:rPr>
        <w:t> </w:t>
      </w:r>
      <w:r>
        <w:rPr/>
        <w:t>la</w:t>
      </w:r>
      <w:r>
        <w:rPr>
          <w:spacing w:val="-4"/>
        </w:rPr>
        <w:t> </w:t>
      </w:r>
      <w:r>
        <w:rPr/>
        <w:t>número</w:t>
      </w:r>
      <w:r>
        <w:rPr>
          <w:spacing w:val="-2"/>
        </w:rPr>
        <w:t> </w:t>
      </w:r>
      <w:r>
        <w:rPr/>
        <w:t>4,</w:t>
      </w:r>
      <w:r>
        <w:rPr>
          <w:spacing w:val="-3"/>
        </w:rPr>
        <w:t> </w:t>
      </w:r>
      <w:r>
        <w:rPr/>
        <w:t>de</w:t>
      </w:r>
      <w:r>
        <w:rPr>
          <w:spacing w:val="-4"/>
        </w:rPr>
        <w:t> </w:t>
      </w:r>
      <w:r>
        <w:rPr/>
        <w:t>24 de Mayo reza:</w:t>
      </w:r>
    </w:p>
    <w:p>
      <w:pPr>
        <w:pStyle w:val="BodyText"/>
        <w:spacing w:after="0"/>
        <w:jc w:val="both"/>
        <w:sectPr>
          <w:headerReference w:type="default" r:id="rId291"/>
          <w:footerReference w:type="default" r:id="rId292"/>
          <w:footerReference w:type="even" r:id="rId293"/>
          <w:pgSz w:w="11900" w:h="16840"/>
          <w:pgMar w:header="1144" w:footer="1134" w:top="1400" w:bottom="1320" w:left="1133" w:right="850"/>
          <w:pgNumType w:start="103"/>
        </w:sectPr>
      </w:pPr>
    </w:p>
    <w:p>
      <w:pPr>
        <w:spacing w:line="228" w:lineRule="auto" w:before="55"/>
        <w:ind w:left="1136" w:right="1712" w:firstLine="0"/>
        <w:jc w:val="both"/>
        <w:rPr>
          <w:i/>
          <w:sz w:val="24"/>
        </w:rPr>
      </w:pPr>
      <w:r>
        <w:rPr>
          <w:i/>
          <w:sz w:val="24"/>
        </w:rPr>
        <w:t>“Se</w:t>
      </w:r>
      <w:r>
        <w:rPr>
          <w:sz w:val="24"/>
        </w:rPr>
        <w:t> </w:t>
      </w:r>
      <w:r>
        <w:rPr>
          <w:i/>
          <w:sz w:val="24"/>
        </w:rPr>
        <w:t>lee</w:t>
      </w:r>
      <w:r>
        <w:rPr>
          <w:sz w:val="24"/>
        </w:rPr>
        <w:t> </w:t>
      </w:r>
      <w:r>
        <w:rPr>
          <w:i/>
          <w:sz w:val="24"/>
        </w:rPr>
        <w:t>una</w:t>
      </w:r>
      <w:r>
        <w:rPr>
          <w:sz w:val="24"/>
        </w:rPr>
        <w:t> </w:t>
      </w:r>
      <w:r>
        <w:rPr>
          <w:i/>
          <w:sz w:val="24"/>
        </w:rPr>
        <w:t>relación</w:t>
      </w:r>
      <w:r>
        <w:rPr>
          <w:sz w:val="24"/>
        </w:rPr>
        <w:t> </w:t>
      </w:r>
      <w:r>
        <w:rPr>
          <w:i/>
          <w:sz w:val="24"/>
        </w:rPr>
        <w:t>enviada</w:t>
      </w:r>
      <w:r>
        <w:rPr>
          <w:sz w:val="24"/>
        </w:rPr>
        <w:t> </w:t>
      </w:r>
      <w:r>
        <w:rPr>
          <w:i/>
          <w:sz w:val="24"/>
        </w:rPr>
        <w:t>por</w:t>
      </w:r>
      <w:r>
        <w:rPr>
          <w:sz w:val="24"/>
        </w:rPr>
        <w:t> </w:t>
      </w:r>
      <w:r>
        <w:rPr>
          <w:i/>
          <w:sz w:val="24"/>
        </w:rPr>
        <w:t>el</w:t>
      </w:r>
      <w:r>
        <w:rPr>
          <w:sz w:val="24"/>
        </w:rPr>
        <w:t> </w:t>
      </w:r>
      <w:r>
        <w:rPr>
          <w:i/>
          <w:sz w:val="24"/>
        </w:rPr>
        <w:t>Colegio</w:t>
      </w:r>
      <w:r>
        <w:rPr>
          <w:sz w:val="24"/>
        </w:rPr>
        <w:t> </w:t>
      </w:r>
      <w:r>
        <w:rPr>
          <w:i/>
          <w:sz w:val="24"/>
        </w:rPr>
        <w:t>de</w:t>
      </w:r>
      <w:r>
        <w:rPr>
          <w:sz w:val="24"/>
        </w:rPr>
        <w:t> </w:t>
      </w:r>
      <w:r>
        <w:rPr>
          <w:i/>
          <w:sz w:val="24"/>
        </w:rPr>
        <w:t>Tenerife</w:t>
      </w:r>
      <w:r>
        <w:rPr>
          <w:sz w:val="24"/>
        </w:rPr>
        <w:t> </w:t>
      </w:r>
      <w:r>
        <w:rPr>
          <w:i/>
          <w:sz w:val="24"/>
        </w:rPr>
        <w:t>de</w:t>
      </w:r>
      <w:r>
        <w:rPr>
          <w:sz w:val="24"/>
        </w:rPr>
        <w:t> </w:t>
      </w:r>
      <w:r>
        <w:rPr>
          <w:i/>
          <w:sz w:val="24"/>
        </w:rPr>
        <w:t>los</w:t>
      </w:r>
      <w:r>
        <w:rPr>
          <w:sz w:val="24"/>
        </w:rPr>
        <w:t> </w:t>
      </w:r>
      <w:r>
        <w:rPr>
          <w:i/>
          <w:sz w:val="24"/>
        </w:rPr>
        <w:t>señores</w:t>
      </w:r>
      <w:r>
        <w:rPr>
          <w:sz w:val="24"/>
        </w:rPr>
        <w:t> </w:t>
      </w:r>
      <w:r>
        <w:rPr>
          <w:i/>
          <w:sz w:val="24"/>
        </w:rPr>
        <w:t>farmacéuticos</w:t>
      </w:r>
      <w:r>
        <w:rPr>
          <w:sz w:val="24"/>
        </w:rPr>
        <w:t> </w:t>
      </w:r>
      <w:r>
        <w:rPr>
          <w:i/>
          <w:sz w:val="24"/>
        </w:rPr>
        <w:t>de</w:t>
      </w:r>
      <w:r>
        <w:rPr>
          <w:sz w:val="24"/>
        </w:rPr>
        <w:t> </w:t>
      </w:r>
      <w:r>
        <w:rPr>
          <w:i/>
          <w:sz w:val="24"/>
        </w:rPr>
        <w:t>Canarias</w:t>
      </w:r>
      <w:r>
        <w:rPr>
          <w:sz w:val="24"/>
        </w:rPr>
        <w:t> </w:t>
      </w:r>
      <w:r>
        <w:rPr>
          <w:i/>
          <w:sz w:val="24"/>
        </w:rPr>
        <w:t>Orientales</w:t>
      </w:r>
      <w:r>
        <w:rPr>
          <w:sz w:val="24"/>
        </w:rPr>
        <w:t> </w:t>
      </w:r>
      <w:r>
        <w:rPr>
          <w:i/>
          <w:sz w:val="24"/>
        </w:rPr>
        <w:t>que</w:t>
      </w:r>
      <w:r>
        <w:rPr>
          <w:sz w:val="24"/>
        </w:rPr>
        <w:t> </w:t>
      </w:r>
      <w:r>
        <w:rPr>
          <w:i/>
          <w:sz w:val="24"/>
        </w:rPr>
        <w:t>figuran</w:t>
      </w:r>
      <w:r>
        <w:rPr>
          <w:sz w:val="24"/>
        </w:rPr>
        <w:t> </w:t>
      </w:r>
      <w:r>
        <w:rPr>
          <w:i/>
          <w:sz w:val="24"/>
        </w:rPr>
        <w:t>inscritos</w:t>
      </w:r>
      <w:r>
        <w:rPr>
          <w:sz w:val="24"/>
        </w:rPr>
        <w:t> </w:t>
      </w:r>
      <w:r>
        <w:rPr>
          <w:i/>
          <w:sz w:val="24"/>
        </w:rPr>
        <w:t>en</w:t>
      </w:r>
      <w:r>
        <w:rPr>
          <w:sz w:val="24"/>
        </w:rPr>
        <w:t> </w:t>
      </w:r>
      <w:r>
        <w:rPr>
          <w:i/>
          <w:sz w:val="24"/>
        </w:rPr>
        <w:t>dicho</w:t>
      </w:r>
      <w:r>
        <w:rPr>
          <w:sz w:val="24"/>
        </w:rPr>
        <w:t> </w:t>
      </w:r>
      <w:r>
        <w:rPr>
          <w:i/>
          <w:sz w:val="24"/>
        </w:rPr>
        <w:t>Colegio</w:t>
      </w:r>
      <w:r>
        <w:rPr>
          <w:sz w:val="24"/>
        </w:rPr>
        <w:t> </w:t>
      </w:r>
      <w:r>
        <w:rPr>
          <w:i/>
          <w:sz w:val="24"/>
        </w:rPr>
        <w:t>acordándose</w:t>
      </w:r>
      <w:r>
        <w:rPr>
          <w:sz w:val="24"/>
        </w:rPr>
        <w:t> </w:t>
      </w:r>
      <w:r>
        <w:rPr>
          <w:i/>
          <w:sz w:val="24"/>
        </w:rPr>
        <w:t>que</w:t>
      </w:r>
      <w:r>
        <w:rPr>
          <w:sz w:val="24"/>
        </w:rPr>
        <w:t> </w:t>
      </w:r>
      <w:r>
        <w:rPr>
          <w:i/>
          <w:sz w:val="24"/>
        </w:rPr>
        <w:t>dichos</w:t>
      </w:r>
      <w:r>
        <w:rPr>
          <w:sz w:val="24"/>
        </w:rPr>
        <w:t> </w:t>
      </w:r>
      <w:r>
        <w:rPr>
          <w:i/>
          <w:sz w:val="24"/>
        </w:rPr>
        <w:t>señores</w:t>
      </w:r>
      <w:r>
        <w:rPr>
          <w:sz w:val="24"/>
        </w:rPr>
        <w:t> </w:t>
      </w:r>
      <w:r>
        <w:rPr>
          <w:i/>
          <w:sz w:val="24"/>
        </w:rPr>
        <w:t>figuren</w:t>
      </w:r>
      <w:r>
        <w:rPr>
          <w:sz w:val="24"/>
        </w:rPr>
        <w:t> </w:t>
      </w:r>
      <w:r>
        <w:rPr>
          <w:i/>
          <w:sz w:val="24"/>
        </w:rPr>
        <w:t>como</w:t>
      </w:r>
      <w:r>
        <w:rPr>
          <w:sz w:val="24"/>
        </w:rPr>
        <w:t> </w:t>
      </w:r>
      <w:r>
        <w:rPr>
          <w:i/>
          <w:sz w:val="24"/>
        </w:rPr>
        <w:t>colegiados</w:t>
      </w:r>
      <w:r>
        <w:rPr>
          <w:sz w:val="24"/>
        </w:rPr>
        <w:t> </w:t>
      </w:r>
      <w:r>
        <w:rPr>
          <w:i/>
          <w:sz w:val="24"/>
        </w:rPr>
        <w:t>de</w:t>
      </w:r>
      <w:r>
        <w:rPr>
          <w:spacing w:val="40"/>
          <w:sz w:val="24"/>
        </w:rPr>
        <w:t> </w:t>
      </w:r>
      <w:r>
        <w:rPr>
          <w:i/>
          <w:sz w:val="24"/>
        </w:rPr>
        <w:t>este</w:t>
      </w:r>
      <w:r>
        <w:rPr>
          <w:sz w:val="24"/>
        </w:rPr>
        <w:t> </w:t>
      </w:r>
      <w:r>
        <w:rPr>
          <w:i/>
          <w:sz w:val="24"/>
        </w:rPr>
        <w:t>Colegio</w:t>
      </w:r>
      <w:r>
        <w:rPr>
          <w:sz w:val="24"/>
        </w:rPr>
        <w:t> </w:t>
      </w:r>
      <w:r>
        <w:rPr>
          <w:i/>
          <w:sz w:val="24"/>
        </w:rPr>
        <w:t>sin</w:t>
      </w:r>
      <w:r>
        <w:rPr>
          <w:sz w:val="24"/>
        </w:rPr>
        <w:t> </w:t>
      </w:r>
      <w:r>
        <w:rPr>
          <w:i/>
          <w:sz w:val="24"/>
        </w:rPr>
        <w:t>necesidad</w:t>
      </w:r>
      <w:r>
        <w:rPr>
          <w:sz w:val="24"/>
        </w:rPr>
        <w:t> </w:t>
      </w:r>
      <w:r>
        <w:rPr>
          <w:i/>
          <w:sz w:val="24"/>
        </w:rPr>
        <w:t>de</w:t>
      </w:r>
      <w:r>
        <w:rPr>
          <w:sz w:val="24"/>
        </w:rPr>
        <w:t> </w:t>
      </w:r>
      <w:r>
        <w:rPr>
          <w:i/>
          <w:sz w:val="24"/>
        </w:rPr>
        <w:t>tramitación.</w:t>
      </w:r>
      <w:r>
        <w:rPr>
          <w:sz w:val="24"/>
        </w:rPr>
        <w:t> </w:t>
      </w:r>
      <w:r>
        <w:rPr>
          <w:i/>
          <w:sz w:val="24"/>
        </w:rPr>
        <w:t>En</w:t>
      </w:r>
      <w:r>
        <w:rPr>
          <w:sz w:val="24"/>
        </w:rPr>
        <w:t> </w:t>
      </w:r>
      <w:r>
        <w:rPr>
          <w:i/>
          <w:sz w:val="24"/>
        </w:rPr>
        <w:t>cuanto</w:t>
      </w:r>
      <w:r>
        <w:rPr>
          <w:sz w:val="24"/>
        </w:rPr>
        <w:t> </w:t>
      </w:r>
      <w:r>
        <w:rPr>
          <w:i/>
          <w:sz w:val="24"/>
        </w:rPr>
        <w:t>a</w:t>
      </w:r>
      <w:r>
        <w:rPr>
          <w:sz w:val="24"/>
        </w:rPr>
        <w:t> </w:t>
      </w:r>
      <w:r>
        <w:rPr>
          <w:i/>
          <w:sz w:val="24"/>
        </w:rPr>
        <w:t>los</w:t>
      </w:r>
      <w:r>
        <w:rPr>
          <w:sz w:val="24"/>
        </w:rPr>
        <w:t> </w:t>
      </w:r>
      <w:r>
        <w:rPr>
          <w:i/>
          <w:sz w:val="24"/>
        </w:rPr>
        <w:t>señores</w:t>
      </w:r>
      <w:r>
        <w:rPr>
          <w:sz w:val="24"/>
        </w:rPr>
        <w:t> </w:t>
      </w:r>
      <w:r>
        <w:rPr>
          <w:i/>
          <w:sz w:val="24"/>
        </w:rPr>
        <w:t>farmacéuticos</w:t>
      </w:r>
      <w:r>
        <w:rPr>
          <w:sz w:val="24"/>
        </w:rPr>
        <w:t> </w:t>
      </w:r>
      <w:r>
        <w:rPr>
          <w:i/>
          <w:sz w:val="24"/>
        </w:rPr>
        <w:t>que</w:t>
      </w:r>
      <w:r>
        <w:rPr>
          <w:sz w:val="24"/>
        </w:rPr>
        <w:t> </w:t>
      </w:r>
      <w:r>
        <w:rPr>
          <w:i/>
          <w:sz w:val="24"/>
        </w:rPr>
        <w:t>se</w:t>
      </w:r>
      <w:r>
        <w:rPr>
          <w:sz w:val="24"/>
        </w:rPr>
        <w:t> </w:t>
      </w:r>
      <w:r>
        <w:rPr>
          <w:i/>
          <w:sz w:val="24"/>
        </w:rPr>
        <w:t>encuentran</w:t>
      </w:r>
      <w:r>
        <w:rPr>
          <w:sz w:val="24"/>
        </w:rPr>
        <w:t> </w:t>
      </w:r>
      <w:r>
        <w:rPr>
          <w:i/>
          <w:sz w:val="24"/>
        </w:rPr>
        <w:t>en</w:t>
      </w:r>
      <w:r>
        <w:rPr>
          <w:sz w:val="24"/>
        </w:rPr>
        <w:t> </w:t>
      </w:r>
      <w:r>
        <w:rPr>
          <w:i/>
          <w:sz w:val="24"/>
        </w:rPr>
        <w:t>ejercicio</w:t>
      </w:r>
      <w:r>
        <w:rPr>
          <w:sz w:val="24"/>
        </w:rPr>
        <w:t> </w:t>
      </w:r>
      <w:r>
        <w:rPr>
          <w:i/>
          <w:sz w:val="24"/>
        </w:rPr>
        <w:t>y</w:t>
      </w:r>
      <w:r>
        <w:rPr>
          <w:sz w:val="24"/>
        </w:rPr>
        <w:t> </w:t>
      </w:r>
      <w:r>
        <w:rPr>
          <w:i/>
          <w:sz w:val="24"/>
        </w:rPr>
        <w:t>no</w:t>
      </w:r>
      <w:r>
        <w:rPr>
          <w:sz w:val="24"/>
        </w:rPr>
        <w:t> </w:t>
      </w:r>
      <w:r>
        <w:rPr>
          <w:i/>
          <w:sz w:val="24"/>
        </w:rPr>
        <w:t>figuran</w:t>
      </w:r>
      <w:r>
        <w:rPr>
          <w:sz w:val="24"/>
        </w:rPr>
        <w:t> </w:t>
      </w:r>
      <w:r>
        <w:rPr>
          <w:i/>
          <w:sz w:val="24"/>
        </w:rPr>
        <w:t>en</w:t>
      </w:r>
      <w:r>
        <w:rPr>
          <w:sz w:val="24"/>
        </w:rPr>
        <w:t> </w:t>
      </w:r>
      <w:r>
        <w:rPr>
          <w:i/>
          <w:sz w:val="24"/>
        </w:rPr>
        <w:t>dicha</w:t>
      </w:r>
      <w:r>
        <w:rPr>
          <w:sz w:val="24"/>
        </w:rPr>
        <w:t> </w:t>
      </w:r>
      <w:r>
        <w:rPr>
          <w:i/>
          <w:sz w:val="24"/>
        </w:rPr>
        <w:t>relación,</w:t>
      </w:r>
      <w:r>
        <w:rPr>
          <w:sz w:val="24"/>
        </w:rPr>
        <w:t> </w:t>
      </w:r>
      <w:r>
        <w:rPr>
          <w:i/>
          <w:sz w:val="24"/>
        </w:rPr>
        <w:t>se</w:t>
      </w:r>
      <w:r>
        <w:rPr>
          <w:sz w:val="24"/>
        </w:rPr>
        <w:t> </w:t>
      </w:r>
      <w:r>
        <w:rPr>
          <w:i/>
          <w:sz w:val="24"/>
        </w:rPr>
        <w:t>dio</w:t>
      </w:r>
      <w:r>
        <w:rPr>
          <w:sz w:val="24"/>
        </w:rPr>
        <w:t> </w:t>
      </w:r>
      <w:r>
        <w:rPr>
          <w:i/>
          <w:sz w:val="24"/>
        </w:rPr>
        <w:t>cuenta</w:t>
      </w:r>
      <w:r>
        <w:rPr>
          <w:sz w:val="24"/>
        </w:rPr>
        <w:t> </w:t>
      </w:r>
      <w:r>
        <w:rPr>
          <w:i/>
          <w:sz w:val="24"/>
        </w:rPr>
        <w:t>de</w:t>
      </w:r>
      <w:r>
        <w:rPr>
          <w:sz w:val="24"/>
        </w:rPr>
        <w:t> </w:t>
      </w:r>
      <w:r>
        <w:rPr>
          <w:i/>
          <w:sz w:val="24"/>
        </w:rPr>
        <w:t>habérseles</w:t>
      </w:r>
      <w:r>
        <w:rPr>
          <w:sz w:val="24"/>
        </w:rPr>
        <w:t> </w:t>
      </w:r>
      <w:r>
        <w:rPr>
          <w:i/>
          <w:sz w:val="24"/>
        </w:rPr>
        <w:t>ya</w:t>
      </w:r>
      <w:r>
        <w:rPr>
          <w:sz w:val="24"/>
        </w:rPr>
        <w:t> </w:t>
      </w:r>
      <w:r>
        <w:rPr>
          <w:i/>
          <w:sz w:val="24"/>
        </w:rPr>
        <w:t>comunicado</w:t>
      </w:r>
      <w:r>
        <w:rPr>
          <w:sz w:val="24"/>
        </w:rPr>
        <w:t> </w:t>
      </w:r>
      <w:r>
        <w:rPr>
          <w:i/>
          <w:sz w:val="24"/>
        </w:rPr>
        <w:t>por</w:t>
      </w:r>
      <w:r>
        <w:rPr>
          <w:sz w:val="24"/>
        </w:rPr>
        <w:t> </w:t>
      </w:r>
      <w:r>
        <w:rPr>
          <w:i/>
          <w:sz w:val="24"/>
        </w:rPr>
        <w:t>escrito</w:t>
      </w:r>
      <w:r>
        <w:rPr>
          <w:sz w:val="24"/>
        </w:rPr>
        <w:t> </w:t>
      </w:r>
      <w:r>
        <w:rPr>
          <w:i/>
          <w:sz w:val="24"/>
        </w:rPr>
        <w:t>que</w:t>
      </w:r>
      <w:r>
        <w:rPr>
          <w:sz w:val="24"/>
        </w:rPr>
        <w:t> </w:t>
      </w:r>
      <w:r>
        <w:rPr>
          <w:i/>
          <w:sz w:val="24"/>
        </w:rPr>
        <w:t>presenten</w:t>
      </w:r>
      <w:r>
        <w:rPr>
          <w:sz w:val="24"/>
        </w:rPr>
        <w:t> </w:t>
      </w:r>
      <w:r>
        <w:rPr>
          <w:i/>
          <w:sz w:val="24"/>
        </w:rPr>
        <w:t>documentación</w:t>
      </w:r>
      <w:r>
        <w:rPr>
          <w:sz w:val="24"/>
        </w:rPr>
        <w:t> </w:t>
      </w:r>
      <w:r>
        <w:rPr>
          <w:i/>
          <w:sz w:val="24"/>
        </w:rPr>
        <w:t>acreditativa</w:t>
      </w:r>
      <w:r>
        <w:rPr>
          <w:sz w:val="24"/>
        </w:rPr>
        <w:t> </w:t>
      </w:r>
      <w:r>
        <w:rPr>
          <w:i/>
          <w:sz w:val="24"/>
        </w:rPr>
        <w:t>de</w:t>
      </w:r>
      <w:r>
        <w:rPr>
          <w:sz w:val="24"/>
        </w:rPr>
        <w:t> </w:t>
      </w:r>
      <w:r>
        <w:rPr>
          <w:i/>
          <w:sz w:val="24"/>
        </w:rPr>
        <w:t>que</w:t>
      </w:r>
      <w:r>
        <w:rPr>
          <w:sz w:val="24"/>
        </w:rPr>
        <w:t> </w:t>
      </w:r>
      <w:r>
        <w:rPr>
          <w:i/>
          <w:sz w:val="24"/>
        </w:rPr>
        <w:t>figuran</w:t>
      </w:r>
      <w:r>
        <w:rPr>
          <w:sz w:val="24"/>
        </w:rPr>
        <w:t> </w:t>
      </w:r>
      <w:r>
        <w:rPr>
          <w:i/>
          <w:sz w:val="24"/>
        </w:rPr>
        <w:t>como</w:t>
      </w:r>
      <w:r>
        <w:rPr>
          <w:sz w:val="24"/>
        </w:rPr>
        <w:t> </w:t>
      </w:r>
      <w:r>
        <w:rPr>
          <w:i/>
          <w:sz w:val="24"/>
        </w:rPr>
        <w:t>colegiados</w:t>
      </w:r>
      <w:r>
        <w:rPr>
          <w:spacing w:val="40"/>
          <w:sz w:val="24"/>
        </w:rPr>
        <w:t> </w:t>
      </w:r>
      <w:r>
        <w:rPr>
          <w:i/>
          <w:sz w:val="24"/>
        </w:rPr>
        <w:t>en</w:t>
      </w:r>
      <w:r>
        <w:rPr>
          <w:sz w:val="24"/>
        </w:rPr>
        <w:t> </w:t>
      </w:r>
      <w:r>
        <w:rPr>
          <w:i/>
          <w:sz w:val="24"/>
        </w:rPr>
        <w:t>Tenerife</w:t>
      </w:r>
      <w:r>
        <w:rPr>
          <w:sz w:val="24"/>
        </w:rPr>
        <w:t> </w:t>
      </w:r>
      <w:r>
        <w:rPr>
          <w:i/>
          <w:sz w:val="24"/>
        </w:rPr>
        <w:t>en</w:t>
      </w:r>
      <w:r>
        <w:rPr>
          <w:sz w:val="24"/>
        </w:rPr>
        <w:t> </w:t>
      </w:r>
      <w:r>
        <w:rPr>
          <w:i/>
          <w:sz w:val="24"/>
        </w:rPr>
        <w:t>el</w:t>
      </w:r>
      <w:r>
        <w:rPr>
          <w:sz w:val="24"/>
        </w:rPr>
        <w:t> </w:t>
      </w:r>
      <w:r>
        <w:rPr>
          <w:i/>
          <w:sz w:val="24"/>
        </w:rPr>
        <w:t>caso</w:t>
      </w:r>
      <w:r>
        <w:rPr>
          <w:sz w:val="24"/>
        </w:rPr>
        <w:t> </w:t>
      </w:r>
      <w:r>
        <w:rPr>
          <w:i/>
          <w:sz w:val="24"/>
        </w:rPr>
        <w:t>de</w:t>
      </w:r>
      <w:r>
        <w:rPr>
          <w:sz w:val="24"/>
        </w:rPr>
        <w:t> </w:t>
      </w:r>
      <w:r>
        <w:rPr>
          <w:i/>
          <w:sz w:val="24"/>
        </w:rPr>
        <w:t>que</w:t>
      </w:r>
      <w:r>
        <w:rPr>
          <w:sz w:val="24"/>
        </w:rPr>
        <w:t> </w:t>
      </w:r>
      <w:r>
        <w:rPr>
          <w:i/>
          <w:sz w:val="24"/>
        </w:rPr>
        <w:t>pudiera</w:t>
      </w:r>
      <w:r>
        <w:rPr>
          <w:sz w:val="24"/>
        </w:rPr>
        <w:t> </w:t>
      </w:r>
      <w:r>
        <w:rPr>
          <w:i/>
          <w:sz w:val="24"/>
        </w:rPr>
        <w:t>tratarse</w:t>
      </w:r>
      <w:r>
        <w:rPr>
          <w:sz w:val="24"/>
        </w:rPr>
        <w:t> </w:t>
      </w:r>
      <w:r>
        <w:rPr>
          <w:i/>
          <w:sz w:val="24"/>
        </w:rPr>
        <w:t>de</w:t>
      </w:r>
      <w:r>
        <w:rPr>
          <w:sz w:val="24"/>
        </w:rPr>
        <w:t> </w:t>
      </w:r>
      <w:r>
        <w:rPr>
          <w:i/>
          <w:sz w:val="24"/>
        </w:rPr>
        <w:t>una</w:t>
      </w:r>
      <w:r>
        <w:rPr>
          <w:sz w:val="24"/>
        </w:rPr>
        <w:t> </w:t>
      </w:r>
      <w:r>
        <w:rPr>
          <w:i/>
          <w:sz w:val="24"/>
        </w:rPr>
        <w:t>omisión</w:t>
      </w:r>
      <w:r>
        <w:rPr>
          <w:sz w:val="24"/>
        </w:rPr>
        <w:t> </w:t>
      </w:r>
      <w:r>
        <w:rPr>
          <w:i/>
          <w:sz w:val="24"/>
        </w:rPr>
        <w:t>involuntaria</w:t>
      </w:r>
      <w:r>
        <w:rPr>
          <w:sz w:val="24"/>
        </w:rPr>
        <w:t> </w:t>
      </w:r>
      <w:r>
        <w:rPr>
          <w:i/>
          <w:sz w:val="24"/>
        </w:rPr>
        <w:t>de</w:t>
      </w:r>
      <w:r>
        <w:rPr>
          <w:sz w:val="24"/>
        </w:rPr>
        <w:t> </w:t>
      </w:r>
      <w:r>
        <w:rPr>
          <w:i/>
          <w:sz w:val="24"/>
        </w:rPr>
        <w:t>aquel</w:t>
      </w:r>
      <w:r>
        <w:rPr>
          <w:sz w:val="24"/>
        </w:rPr>
        <w:t> </w:t>
      </w:r>
      <w:r>
        <w:rPr>
          <w:i/>
          <w:sz w:val="24"/>
        </w:rPr>
        <w:t>Colegio</w:t>
      </w:r>
      <w:r>
        <w:rPr>
          <w:sz w:val="24"/>
        </w:rPr>
        <w:t> </w:t>
      </w:r>
      <w:r>
        <w:rPr>
          <w:i/>
          <w:sz w:val="24"/>
        </w:rPr>
        <w:t>y</w:t>
      </w:r>
      <w:r>
        <w:rPr>
          <w:sz w:val="24"/>
        </w:rPr>
        <w:t> </w:t>
      </w:r>
      <w:r>
        <w:rPr>
          <w:i/>
          <w:sz w:val="24"/>
        </w:rPr>
        <w:t>en</w:t>
      </w:r>
      <w:r>
        <w:rPr>
          <w:sz w:val="24"/>
        </w:rPr>
        <w:t> </w:t>
      </w:r>
      <w:r>
        <w:rPr>
          <w:i/>
          <w:sz w:val="24"/>
        </w:rPr>
        <w:t>el</w:t>
      </w:r>
      <w:r>
        <w:rPr>
          <w:sz w:val="24"/>
        </w:rPr>
        <w:t> </w:t>
      </w:r>
      <w:r>
        <w:rPr>
          <w:i/>
          <w:sz w:val="24"/>
        </w:rPr>
        <w:t>caso</w:t>
      </w:r>
      <w:r>
        <w:rPr>
          <w:spacing w:val="-2"/>
          <w:sz w:val="24"/>
        </w:rPr>
        <w:t> </w:t>
      </w:r>
      <w:r>
        <w:rPr>
          <w:i/>
          <w:sz w:val="24"/>
        </w:rPr>
        <w:t>contrario</w:t>
      </w:r>
      <w:r>
        <w:rPr>
          <w:sz w:val="24"/>
        </w:rPr>
        <w:t> </w:t>
      </w:r>
      <w:r>
        <w:rPr>
          <w:i/>
          <w:sz w:val="24"/>
        </w:rPr>
        <w:t>se</w:t>
      </w:r>
      <w:r>
        <w:rPr>
          <w:spacing w:val="-2"/>
          <w:sz w:val="24"/>
        </w:rPr>
        <w:t> </w:t>
      </w:r>
      <w:r>
        <w:rPr>
          <w:i/>
          <w:sz w:val="24"/>
        </w:rPr>
        <w:t>les</w:t>
      </w:r>
      <w:r>
        <w:rPr>
          <w:spacing w:val="-1"/>
          <w:sz w:val="24"/>
        </w:rPr>
        <w:t> </w:t>
      </w:r>
      <w:r>
        <w:rPr>
          <w:i/>
          <w:sz w:val="24"/>
        </w:rPr>
        <w:t>comunicó</w:t>
      </w:r>
      <w:r>
        <w:rPr>
          <w:sz w:val="24"/>
        </w:rPr>
        <w:t> </w:t>
      </w:r>
      <w:r>
        <w:rPr>
          <w:i/>
          <w:sz w:val="24"/>
        </w:rPr>
        <w:t>que</w:t>
      </w:r>
      <w:r>
        <w:rPr>
          <w:sz w:val="24"/>
        </w:rPr>
        <w:t> </w:t>
      </w:r>
      <w:r>
        <w:rPr>
          <w:i/>
          <w:sz w:val="24"/>
        </w:rPr>
        <w:t>deben</w:t>
      </w:r>
      <w:r>
        <w:rPr>
          <w:sz w:val="24"/>
        </w:rPr>
        <w:t> </w:t>
      </w:r>
      <w:r>
        <w:rPr>
          <w:i/>
          <w:sz w:val="24"/>
        </w:rPr>
        <w:t>solicitar</w:t>
      </w:r>
      <w:r>
        <w:rPr>
          <w:sz w:val="24"/>
        </w:rPr>
        <w:t> </w:t>
      </w:r>
      <w:r>
        <w:rPr>
          <w:i/>
          <w:sz w:val="24"/>
        </w:rPr>
        <w:t>a</w:t>
      </w:r>
      <w:r>
        <w:rPr>
          <w:sz w:val="24"/>
        </w:rPr>
        <w:t> </w:t>
      </w:r>
      <w:r>
        <w:rPr>
          <w:i/>
          <w:sz w:val="24"/>
        </w:rPr>
        <w:t>la</w:t>
      </w:r>
      <w:r>
        <w:rPr>
          <w:sz w:val="24"/>
        </w:rPr>
        <w:t> </w:t>
      </w:r>
      <w:r>
        <w:rPr>
          <w:i/>
          <w:sz w:val="24"/>
        </w:rPr>
        <w:t>mayor</w:t>
      </w:r>
      <w:r>
        <w:rPr>
          <w:sz w:val="24"/>
        </w:rPr>
        <w:t> </w:t>
      </w:r>
      <w:r>
        <w:rPr>
          <w:i/>
          <w:sz w:val="24"/>
        </w:rPr>
        <w:t>brevedad</w:t>
      </w:r>
      <w:r>
        <w:rPr>
          <w:sz w:val="24"/>
        </w:rPr>
        <w:t> </w:t>
      </w:r>
      <w:r>
        <w:rPr>
          <w:i/>
          <w:sz w:val="24"/>
        </w:rPr>
        <w:t>su</w:t>
      </w:r>
      <w:r>
        <w:rPr>
          <w:sz w:val="24"/>
        </w:rPr>
        <w:t> </w:t>
      </w:r>
      <w:r>
        <w:rPr>
          <w:i/>
          <w:sz w:val="24"/>
        </w:rPr>
        <w:t>ingreso</w:t>
      </w:r>
      <w:r>
        <w:rPr>
          <w:sz w:val="24"/>
        </w:rPr>
        <w:t> </w:t>
      </w:r>
      <w:r>
        <w:rPr>
          <w:i/>
          <w:sz w:val="24"/>
        </w:rPr>
        <w:t>en</w:t>
      </w:r>
      <w:r>
        <w:rPr>
          <w:sz w:val="24"/>
        </w:rPr>
        <w:t> </w:t>
      </w:r>
      <w:r>
        <w:rPr>
          <w:i/>
          <w:sz w:val="24"/>
        </w:rPr>
        <w:t>este</w:t>
      </w:r>
      <w:r>
        <w:rPr>
          <w:sz w:val="24"/>
        </w:rPr>
        <w:t> </w:t>
      </w:r>
      <w:r>
        <w:rPr>
          <w:i/>
          <w:sz w:val="24"/>
        </w:rPr>
        <w:t>Colegio”.</w:t>
      </w:r>
    </w:p>
    <w:p>
      <w:pPr>
        <w:pStyle w:val="BodyText"/>
        <w:spacing w:before="111"/>
        <w:ind w:left="2" w:right="555" w:firstLine="480"/>
        <w:jc w:val="both"/>
      </w:pPr>
      <w:r>
        <w:rPr/>
        <w:t>Sigue una relación de los señores afectados por esta irregularidad, que eran seis, de los cuales dos, uno de ellos precisamente don Fernando Flores, y el otro don Tomás Valido, en el momento de celebrarse la Junta de Gobierno aludida ya habían presentado documentación justificante de que estaban colegiados en Tenerife “en vista de los cual se acordó colegiarlos como numerarios” y los restantes formalizaron su situación en los meses siguientes, pero siguiendo la formalidad reglamentaria de la votación secreta.</w:t>
      </w:r>
    </w:p>
    <w:p>
      <w:pPr>
        <w:pStyle w:val="BodyText"/>
        <w:spacing w:before="58"/>
        <w:ind w:left="2" w:right="555" w:firstLine="480"/>
        <w:jc w:val="both"/>
      </w:pPr>
      <w:r>
        <w:rPr/>
        <w:t>Con todo esto creo que nos encontramos con un Colegio, el de Tenerife, que no ha llegado en aquellos momentos a lograr una buena organización y en el que se da, por tanto, una</w:t>
      </w:r>
      <w:r>
        <w:rPr>
          <w:spacing w:val="40"/>
        </w:rPr>
        <w:t> </w:t>
      </w:r>
      <w:r>
        <w:rPr/>
        <w:t>actuación irregular.</w:t>
      </w:r>
      <w:r>
        <w:rPr>
          <w:spacing w:val="-11"/>
        </w:rPr>
        <w:t> </w:t>
      </w:r>
      <w:r>
        <w:rPr/>
        <w:t>Algo de eso nos dice Don Cecilio Fernández en su obra sobre la Farmacia de </w:t>
      </w:r>
      <w:r>
        <w:rPr>
          <w:spacing w:val="-2"/>
        </w:rPr>
        <w:t>Tenerife</w:t>
      </w:r>
      <w:hyperlink w:history="true" w:anchor="_bookmark24">
        <w:r>
          <w:rPr>
            <w:spacing w:val="-2"/>
            <w:vertAlign w:val="superscript"/>
          </w:rPr>
          <w:t>17</w:t>
        </w:r>
      </w:hyperlink>
      <w:r>
        <w:rPr>
          <w:spacing w:val="-2"/>
          <w:vertAlign w:val="baseline"/>
        </w:rPr>
        <w:t>:</w:t>
      </w:r>
    </w:p>
    <w:p>
      <w:pPr>
        <w:pStyle w:val="BodyText"/>
        <w:spacing w:line="228" w:lineRule="auto" w:before="121"/>
        <w:ind w:left="1136" w:right="1692"/>
        <w:jc w:val="both"/>
      </w:pPr>
      <w:r>
        <w:rPr/>
        <w:t>“… el Colegio no daba señales de vida, y no contaba con otros medios económicos que los necesarios para pagar el local, y las insignificantes gratificaciones de un administrativo y un conserje, para cuando había juntas en las que se limitaba a colegiar a los farmacéuticos que querían establecerse, ”</w:t>
      </w:r>
    </w:p>
    <w:p>
      <w:pPr>
        <w:pStyle w:val="BodyText"/>
        <w:spacing w:before="174"/>
        <w:ind w:left="2" w:right="557" w:firstLine="480"/>
        <w:jc w:val="both"/>
      </w:pPr>
      <w:r>
        <w:rPr/>
        <w:t>Añadamos</w:t>
      </w:r>
      <w:r>
        <w:rPr>
          <w:spacing w:val="-1"/>
        </w:rPr>
        <w:t> </w:t>
      </w:r>
      <w:r>
        <w:rPr/>
        <w:t>que seguramente</w:t>
      </w:r>
      <w:r>
        <w:rPr>
          <w:spacing w:val="-2"/>
        </w:rPr>
        <w:t> </w:t>
      </w:r>
      <w:r>
        <w:rPr/>
        <w:t>todos</w:t>
      </w:r>
      <w:r>
        <w:rPr>
          <w:spacing w:val="-1"/>
        </w:rPr>
        <w:t> </w:t>
      </w:r>
      <w:r>
        <w:rPr/>
        <w:t>los</w:t>
      </w:r>
      <w:r>
        <w:rPr>
          <w:spacing w:val="-1"/>
        </w:rPr>
        <w:t> </w:t>
      </w:r>
      <w:r>
        <w:rPr/>
        <w:t>fallos no</w:t>
      </w:r>
      <w:r>
        <w:rPr>
          <w:spacing w:val="-2"/>
        </w:rPr>
        <w:t> </w:t>
      </w:r>
      <w:r>
        <w:rPr/>
        <w:t>han</w:t>
      </w:r>
      <w:r>
        <w:rPr>
          <w:spacing w:val="-2"/>
        </w:rPr>
        <w:t> </w:t>
      </w:r>
      <w:r>
        <w:rPr/>
        <w:t>de</w:t>
      </w:r>
      <w:r>
        <w:rPr>
          <w:spacing w:val="-2"/>
        </w:rPr>
        <w:t> </w:t>
      </w:r>
      <w:r>
        <w:rPr/>
        <w:t>ser</w:t>
      </w:r>
      <w:r>
        <w:rPr>
          <w:spacing w:val="-1"/>
        </w:rPr>
        <w:t> </w:t>
      </w:r>
      <w:r>
        <w:rPr/>
        <w:t>del Colegio, pues</w:t>
      </w:r>
      <w:r>
        <w:rPr>
          <w:spacing w:val="-1"/>
        </w:rPr>
        <w:t> </w:t>
      </w:r>
      <w:r>
        <w:rPr/>
        <w:t>ya hemos</w:t>
      </w:r>
      <w:r>
        <w:rPr>
          <w:spacing w:val="-1"/>
        </w:rPr>
        <w:t> </w:t>
      </w:r>
      <w:r>
        <w:rPr/>
        <w:t>visto, en el oficio del Subdelegado, la pasividad o quizás resistencia de los propios farmacéuticos en darse de alta en sus Colegios.</w:t>
      </w:r>
    </w:p>
    <w:p>
      <w:pPr>
        <w:pStyle w:val="BodyText"/>
        <w:spacing w:before="58"/>
        <w:ind w:left="2" w:right="553" w:firstLine="480"/>
        <w:jc w:val="both"/>
      </w:pPr>
      <w:r>
        <w:rPr/>
        <w:t>En consecuencia queda demostrado que el Colegio de Tenerife respondió en forma debida en cuanto a lo que en aquellos momentos se les solicitaba, lo que se atestigua con el escrito de nuestro Secretario, don Manuel Blanco, que reproducimos. Pero es el caso que se afirma que Tenerife no dio la información que se pedía. En nuestras actas solo se dice lo que hemos apuntado, solicitud de relación nominal que es atendida. El problema es que, por lo visto, en posterior ocasión se quiso disponer de los expedientes de colegiación de los allí inscritos y eso nunca se ha conseguido. Insisto en que al menos en las actas que he estudiado de los primeros años</w:t>
      </w:r>
      <w:r>
        <w:rPr>
          <w:spacing w:val="-2"/>
        </w:rPr>
        <w:t> </w:t>
      </w:r>
      <w:r>
        <w:rPr/>
        <w:t>de</w:t>
      </w:r>
      <w:r>
        <w:rPr>
          <w:spacing w:val="-3"/>
        </w:rPr>
        <w:t> </w:t>
      </w:r>
      <w:r>
        <w:rPr/>
        <w:t>vida</w:t>
      </w:r>
      <w:r>
        <w:rPr>
          <w:spacing w:val="-3"/>
        </w:rPr>
        <w:t> </w:t>
      </w:r>
      <w:r>
        <w:rPr/>
        <w:t>de</w:t>
      </w:r>
      <w:r>
        <w:rPr>
          <w:spacing w:val="-3"/>
        </w:rPr>
        <w:t> </w:t>
      </w:r>
      <w:r>
        <w:rPr/>
        <w:t>nuestro</w:t>
      </w:r>
      <w:r>
        <w:rPr>
          <w:spacing w:val="-1"/>
        </w:rPr>
        <w:t> </w:t>
      </w:r>
      <w:r>
        <w:rPr/>
        <w:t>colegio,</w:t>
      </w:r>
      <w:r>
        <w:rPr>
          <w:spacing w:val="-1"/>
        </w:rPr>
        <w:t> </w:t>
      </w:r>
      <w:r>
        <w:rPr/>
        <w:t>nada</w:t>
      </w:r>
      <w:r>
        <w:rPr>
          <w:spacing w:val="-3"/>
        </w:rPr>
        <w:t> </w:t>
      </w:r>
      <w:r>
        <w:rPr/>
        <w:t>se</w:t>
      </w:r>
      <w:r>
        <w:rPr>
          <w:spacing w:val="-3"/>
        </w:rPr>
        <w:t> </w:t>
      </w:r>
      <w:r>
        <w:rPr/>
        <w:t>dice</w:t>
      </w:r>
      <w:r>
        <w:rPr>
          <w:spacing w:val="-1"/>
        </w:rPr>
        <w:t> </w:t>
      </w:r>
      <w:r>
        <w:rPr/>
        <w:t>sobre</w:t>
      </w:r>
      <w:r>
        <w:rPr>
          <w:spacing w:val="-3"/>
        </w:rPr>
        <w:t> </w:t>
      </w:r>
      <w:r>
        <w:rPr/>
        <w:t>esta</w:t>
      </w:r>
      <w:r>
        <w:rPr>
          <w:spacing w:val="-3"/>
        </w:rPr>
        <w:t> </w:t>
      </w:r>
      <w:r>
        <w:rPr/>
        <w:t>cuestión.</w:t>
      </w:r>
      <w:r>
        <w:rPr>
          <w:spacing w:val="-2"/>
        </w:rPr>
        <w:t> </w:t>
      </w:r>
      <w:r>
        <w:rPr/>
        <w:t>Si</w:t>
      </w:r>
      <w:r>
        <w:rPr>
          <w:spacing w:val="-3"/>
        </w:rPr>
        <w:t> </w:t>
      </w:r>
      <w:r>
        <w:rPr/>
        <w:t>las gestiones</w:t>
      </w:r>
      <w:r>
        <w:rPr>
          <w:spacing w:val="-2"/>
        </w:rPr>
        <w:t> </w:t>
      </w:r>
      <w:r>
        <w:rPr/>
        <w:t>son</w:t>
      </w:r>
      <w:r>
        <w:rPr>
          <w:spacing w:val="-2"/>
        </w:rPr>
        <w:t> </w:t>
      </w:r>
      <w:r>
        <w:rPr/>
        <w:t>posteriores, fuera del periodo que he estudiado, es otra cosa. Pero en definitiva y en descargo del colegio vecino</w:t>
      </w:r>
      <w:r>
        <w:rPr>
          <w:spacing w:val="-2"/>
        </w:rPr>
        <w:t> </w:t>
      </w:r>
      <w:r>
        <w:rPr/>
        <w:t>me</w:t>
      </w:r>
      <w:r>
        <w:rPr>
          <w:spacing w:val="-1"/>
        </w:rPr>
        <w:t> </w:t>
      </w:r>
      <w:r>
        <w:rPr/>
        <w:t>remito</w:t>
      </w:r>
      <w:r>
        <w:rPr>
          <w:spacing w:val="-1"/>
        </w:rPr>
        <w:t> </w:t>
      </w:r>
      <w:r>
        <w:rPr/>
        <w:t>a</w:t>
      </w:r>
      <w:r>
        <w:rPr>
          <w:spacing w:val="-3"/>
        </w:rPr>
        <w:t> </w:t>
      </w:r>
      <w:r>
        <w:rPr/>
        <w:t>lo</w:t>
      </w:r>
      <w:r>
        <w:rPr>
          <w:spacing w:val="-1"/>
        </w:rPr>
        <w:t> </w:t>
      </w:r>
      <w:r>
        <w:rPr/>
        <w:t>que</w:t>
      </w:r>
      <w:r>
        <w:rPr>
          <w:spacing w:val="-3"/>
        </w:rPr>
        <w:t> </w:t>
      </w:r>
      <w:r>
        <w:rPr/>
        <w:t>don</w:t>
      </w:r>
      <w:r>
        <w:rPr>
          <w:spacing w:val="-2"/>
        </w:rPr>
        <w:t> </w:t>
      </w:r>
      <w:r>
        <w:rPr/>
        <w:t>Cecilio</w:t>
      </w:r>
      <w:r>
        <w:rPr>
          <w:spacing w:val="-2"/>
        </w:rPr>
        <w:t> </w:t>
      </w:r>
      <w:r>
        <w:rPr/>
        <w:t>dejó</w:t>
      </w:r>
      <w:r>
        <w:rPr>
          <w:spacing w:val="-2"/>
        </w:rPr>
        <w:t> </w:t>
      </w:r>
      <w:r>
        <w:rPr/>
        <w:t>escrito</w:t>
      </w:r>
      <w:r>
        <w:rPr>
          <w:spacing w:val="-1"/>
        </w:rPr>
        <w:t> </w:t>
      </w:r>
      <w:r>
        <w:rPr/>
        <w:t>de</w:t>
      </w:r>
      <w:r>
        <w:rPr>
          <w:spacing w:val="-3"/>
        </w:rPr>
        <w:t> </w:t>
      </w:r>
      <w:r>
        <w:rPr/>
        <w:t>su</w:t>
      </w:r>
      <w:r>
        <w:rPr>
          <w:spacing w:val="-2"/>
        </w:rPr>
        <w:t> </w:t>
      </w:r>
      <w:r>
        <w:rPr/>
        <w:t>colegio</w:t>
      </w:r>
      <w:r>
        <w:rPr>
          <w:spacing w:val="-1"/>
        </w:rPr>
        <w:t> </w:t>
      </w:r>
      <w:r>
        <w:rPr/>
        <w:t>y</w:t>
      </w:r>
      <w:r>
        <w:rPr>
          <w:spacing w:val="-2"/>
        </w:rPr>
        <w:t> </w:t>
      </w:r>
      <w:r>
        <w:rPr/>
        <w:t>pienso</w:t>
      </w:r>
      <w:r>
        <w:rPr>
          <w:spacing w:val="-2"/>
        </w:rPr>
        <w:t> </w:t>
      </w:r>
      <w:r>
        <w:rPr/>
        <w:t>si</w:t>
      </w:r>
      <w:r>
        <w:rPr>
          <w:spacing w:val="-3"/>
        </w:rPr>
        <w:t> </w:t>
      </w:r>
      <w:r>
        <w:rPr/>
        <w:t>les</w:t>
      </w:r>
      <w:r>
        <w:rPr>
          <w:spacing w:val="-2"/>
        </w:rPr>
        <w:t> </w:t>
      </w:r>
      <w:r>
        <w:rPr/>
        <w:t>podrá</w:t>
      </w:r>
      <w:r>
        <w:rPr>
          <w:spacing w:val="-1"/>
        </w:rPr>
        <w:t> </w:t>
      </w:r>
      <w:r>
        <w:rPr/>
        <w:t>pasar</w:t>
      </w:r>
      <w:r>
        <w:rPr>
          <w:spacing w:val="-2"/>
        </w:rPr>
        <w:t> </w:t>
      </w:r>
      <w:r>
        <w:rPr/>
        <w:t>como a nosotros, que los archivos de Tenerife estén incompletos, lo que justificaría ese silencio que se ha producido</w:t>
      </w:r>
      <w:hyperlink w:history="true" w:anchor="_bookmark25">
        <w:r>
          <w:rPr>
            <w:vertAlign w:val="superscript"/>
          </w:rPr>
          <w:t>18</w:t>
        </w:r>
      </w:hyperlink>
      <w:r>
        <w:rPr>
          <w:vertAlign w:val="baseline"/>
        </w:rPr>
        <w:t>.</w:t>
      </w:r>
    </w:p>
    <w:p>
      <w:pPr>
        <w:pStyle w:val="BodyText"/>
        <w:rPr>
          <w:sz w:val="20"/>
        </w:rPr>
      </w:pPr>
    </w:p>
    <w:p>
      <w:pPr>
        <w:pStyle w:val="BodyText"/>
        <w:rPr>
          <w:sz w:val="20"/>
        </w:rPr>
      </w:pPr>
    </w:p>
    <w:p>
      <w:pPr>
        <w:pStyle w:val="BodyText"/>
        <w:rPr>
          <w:sz w:val="20"/>
        </w:rPr>
      </w:pPr>
    </w:p>
    <w:p>
      <w:pPr>
        <w:pStyle w:val="BodyText"/>
        <w:spacing w:before="77"/>
        <w:rPr>
          <w:sz w:val="20"/>
        </w:rPr>
      </w:pPr>
      <w:r>
        <w:rPr>
          <w:sz w:val="20"/>
        </w:rPr>
        <mc:AlternateContent>
          <mc:Choice Requires="wps">
            <w:drawing>
              <wp:anchor distT="0" distB="0" distL="0" distR="0" allowOverlap="1" layoutInCell="1" locked="0" behindDoc="1" simplePos="0" relativeHeight="487675904">
                <wp:simplePos x="0" y="0"/>
                <wp:positionH relativeFrom="page">
                  <wp:posOffset>720089</wp:posOffset>
                </wp:positionH>
                <wp:positionV relativeFrom="paragraph">
                  <wp:posOffset>210171</wp:posOffset>
                </wp:positionV>
                <wp:extent cx="1485265" cy="6985"/>
                <wp:effectExtent l="0" t="0" r="0" b="0"/>
                <wp:wrapTopAndBottom/>
                <wp:docPr id="502" name="Graphic 502"/>
                <wp:cNvGraphicFramePr>
                  <a:graphicFrameLocks/>
                </wp:cNvGraphicFramePr>
                <a:graphic>
                  <a:graphicData uri="http://schemas.microsoft.com/office/word/2010/wordprocessingShape">
                    <wps:wsp>
                      <wps:cNvPr id="502" name="Graphic 502"/>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16.548944pt;width:116.900637pt;height:.500626pt;mso-position-horizontal-relative:page;mso-position-vertical-relative:paragraph;z-index:-15640576;mso-wrap-distance-left:0;mso-wrap-distance-right:0" id="docshape379" filled="true" fillcolor="#000000" stroked="false">
                <v:fill type="solid"/>
                <w10:wrap type="topAndBottom"/>
              </v:rect>
            </w:pict>
          </mc:Fallback>
        </mc:AlternateContent>
      </w:r>
    </w:p>
    <w:p>
      <w:pPr>
        <w:pStyle w:val="ListParagraph"/>
        <w:numPr>
          <w:ilvl w:val="0"/>
          <w:numId w:val="2"/>
        </w:numPr>
        <w:tabs>
          <w:tab w:pos="287" w:val="left" w:leader="none"/>
        </w:tabs>
        <w:spacing w:line="240" w:lineRule="auto" w:before="113" w:after="0"/>
        <w:ind w:left="287" w:right="571" w:hanging="285"/>
        <w:jc w:val="both"/>
        <w:rPr>
          <w:sz w:val="20"/>
        </w:rPr>
      </w:pPr>
      <w:bookmarkStart w:name="_bookmark24" w:id="90"/>
      <w:bookmarkEnd w:id="90"/>
      <w:r>
        <w:rPr>
          <w:sz w:val="20"/>
        </w:rPr>
        <w:t>D</w:t>
      </w:r>
      <w:r>
        <w:rPr>
          <w:sz w:val="20"/>
        </w:rPr>
        <w:t>on Cecilio Fernández fue el fundador del Centro Farmacéutico de Tenerife y a la vez Presidente del Colegio e Inspector Provincial de Farmacia.</w:t>
      </w:r>
    </w:p>
    <w:p>
      <w:pPr>
        <w:pStyle w:val="ListParagraph"/>
        <w:numPr>
          <w:ilvl w:val="0"/>
          <w:numId w:val="2"/>
        </w:numPr>
        <w:tabs>
          <w:tab w:pos="287" w:val="left" w:leader="none"/>
        </w:tabs>
        <w:spacing w:line="240" w:lineRule="auto" w:before="60" w:after="0"/>
        <w:ind w:left="287" w:right="558" w:hanging="285"/>
        <w:jc w:val="both"/>
        <w:rPr>
          <w:sz w:val="20"/>
        </w:rPr>
      </w:pPr>
      <w:bookmarkStart w:name="_bookmark25" w:id="91"/>
      <w:bookmarkEnd w:id="91"/>
      <w:r>
        <w:rPr>
          <w:sz w:val="20"/>
        </w:rPr>
        <w:t>A</w:t>
      </w:r>
      <w:r>
        <w:rPr>
          <w:sz w:val="20"/>
        </w:rPr>
        <w:t>lfonso Morales, al que habíamos solicitado su colaboración, nos escribe en Abril de 2005: “.. en nuestro Colegio y debido a no tener sede propia de la etapa de Colegio de Canarias, no se conserva nada que yo haya podido consultar, extrañándonos el que Don Cecilio, nada mas llegar a Tenerife, “besara el Santo”, como suele decirse, fundara el Colegio Farmacéutico. Sin embargo, ahora nos los explicamos, encontró el terreno abonado; ya existía la inquietud…”</w:t>
      </w:r>
    </w:p>
    <w:p>
      <w:pPr>
        <w:pStyle w:val="ListParagraph"/>
        <w:spacing w:after="0" w:line="240" w:lineRule="auto"/>
        <w:jc w:val="both"/>
        <w:rPr>
          <w:sz w:val="20"/>
        </w:rPr>
        <w:sectPr>
          <w:headerReference w:type="even" r:id="rId294"/>
          <w:pgSz w:w="11900" w:h="16840"/>
          <w:pgMar w:header="0" w:footer="0" w:top="1080" w:bottom="1400" w:left="1133" w:right="850"/>
        </w:sectPr>
      </w:pPr>
    </w:p>
    <w:p>
      <w:pPr>
        <w:pStyle w:val="Heading5"/>
        <w:spacing w:before="291"/>
        <w:ind w:left="287" w:right="309" w:firstLine="480"/>
        <w:jc w:val="both"/>
        <w:rPr>
          <w:i/>
        </w:rPr>
      </w:pPr>
      <w:bookmarkStart w:name="_TOC_250025" w:id="92"/>
      <w:bookmarkStart w:name="Relación de los colegiados en el momento" w:id="93"/>
      <w:r>
        <w:rPr>
          <w:b w:val="0"/>
          <w:i w:val="0"/>
        </w:rPr>
      </w:r>
      <w:r>
        <w:rPr>
          <w:i/>
        </w:rPr>
        <w:t>Relación</w:t>
      </w:r>
      <w:r>
        <w:rPr>
          <w:rFonts w:ascii="Times New Roman" w:hAnsi="Times New Roman"/>
          <w:b w:val="0"/>
          <w:i w:val="0"/>
        </w:rPr>
        <w:t> </w:t>
      </w:r>
      <w:r>
        <w:rPr>
          <w:i/>
        </w:rPr>
        <w:t>de</w:t>
      </w:r>
      <w:r>
        <w:rPr>
          <w:rFonts w:ascii="Times New Roman" w:hAnsi="Times New Roman"/>
          <w:b w:val="0"/>
          <w:i w:val="0"/>
        </w:rPr>
        <w:t> </w:t>
      </w:r>
      <w:r>
        <w:rPr>
          <w:i/>
        </w:rPr>
        <w:t>los</w:t>
      </w:r>
      <w:r>
        <w:rPr>
          <w:rFonts w:ascii="Times New Roman" w:hAnsi="Times New Roman"/>
          <w:b w:val="0"/>
          <w:i w:val="0"/>
        </w:rPr>
        <w:t> </w:t>
      </w:r>
      <w:r>
        <w:rPr>
          <w:i/>
        </w:rPr>
        <w:t>colegiados</w:t>
      </w:r>
      <w:r>
        <w:rPr>
          <w:rFonts w:ascii="Times New Roman" w:hAnsi="Times New Roman"/>
          <w:b w:val="0"/>
          <w:i w:val="0"/>
        </w:rPr>
        <w:t> </w:t>
      </w:r>
      <w:r>
        <w:rPr>
          <w:i/>
        </w:rPr>
        <w:t>en</w:t>
      </w:r>
      <w:r>
        <w:rPr>
          <w:rFonts w:ascii="Times New Roman" w:hAnsi="Times New Roman"/>
          <w:b w:val="0"/>
          <w:i w:val="0"/>
        </w:rPr>
        <w:t> </w:t>
      </w:r>
      <w:r>
        <w:rPr>
          <w:i/>
        </w:rPr>
        <w:t>el</w:t>
      </w:r>
      <w:r>
        <w:rPr>
          <w:rFonts w:ascii="Times New Roman" w:hAnsi="Times New Roman"/>
          <w:b w:val="0"/>
          <w:i w:val="0"/>
        </w:rPr>
        <w:t> </w:t>
      </w:r>
      <w:r>
        <w:rPr>
          <w:i/>
        </w:rPr>
        <w:t>momento</w:t>
      </w:r>
      <w:r>
        <w:rPr>
          <w:rFonts w:ascii="Times New Roman" w:hAnsi="Times New Roman"/>
          <w:b w:val="0"/>
          <w:i w:val="0"/>
        </w:rPr>
        <w:t> </w:t>
      </w:r>
      <w:r>
        <w:rPr>
          <w:i/>
        </w:rPr>
        <w:t>de</w:t>
      </w:r>
      <w:r>
        <w:rPr>
          <w:rFonts w:ascii="Times New Roman" w:hAnsi="Times New Roman"/>
          <w:b w:val="0"/>
          <w:i w:val="0"/>
        </w:rPr>
        <w:t> </w:t>
      </w:r>
      <w:r>
        <w:rPr>
          <w:i/>
        </w:rPr>
        <w:t>la</w:t>
      </w:r>
      <w:r>
        <w:rPr>
          <w:rFonts w:ascii="Times New Roman" w:hAnsi="Times New Roman"/>
          <w:b w:val="0"/>
          <w:i w:val="0"/>
        </w:rPr>
        <w:t> </w:t>
      </w:r>
      <w:r>
        <w:rPr>
          <w:i/>
        </w:rPr>
        <w:t>fundación</w:t>
      </w:r>
      <w:r>
        <w:rPr>
          <w:rFonts w:ascii="Times New Roman" w:hAnsi="Times New Roman"/>
          <w:b w:val="0"/>
          <w:i w:val="0"/>
        </w:rPr>
        <w:t> </w:t>
      </w:r>
      <w:r>
        <w:rPr>
          <w:i/>
        </w:rPr>
        <w:t>y</w:t>
      </w:r>
      <w:r>
        <w:rPr>
          <w:rFonts w:ascii="Times New Roman" w:hAnsi="Times New Roman"/>
          <w:b w:val="0"/>
          <w:i w:val="0"/>
        </w:rPr>
        <w:t> </w:t>
      </w:r>
      <w:r>
        <w:rPr>
          <w:i/>
        </w:rPr>
        <w:t>lugar</w:t>
      </w:r>
      <w:r>
        <w:rPr>
          <w:rFonts w:ascii="Times New Roman" w:hAnsi="Times New Roman"/>
          <w:b w:val="0"/>
          <w:i w:val="0"/>
        </w:rPr>
        <w:t> </w:t>
      </w:r>
      <w:r>
        <w:rPr>
          <w:i/>
        </w:rPr>
        <w:t>donde</w:t>
      </w:r>
      <w:r>
        <w:rPr>
          <w:rFonts w:ascii="Times New Roman" w:hAnsi="Times New Roman"/>
          <w:b w:val="0"/>
          <w:i w:val="0"/>
        </w:rPr>
        <w:t> </w:t>
      </w:r>
      <w:bookmarkEnd w:id="92"/>
      <w:r>
        <w:rPr>
          <w:i/>
        </w:rPr>
        <w:t>ejercían</w:t>
      </w:r>
    </w:p>
    <w:p>
      <w:pPr>
        <w:pStyle w:val="BodyText"/>
        <w:spacing w:before="177"/>
        <w:ind w:left="287" w:right="274" w:firstLine="480"/>
        <w:jc w:val="both"/>
      </w:pPr>
      <w:r>
        <w:rPr/>
        <w:t>Decimos de las deficiencias de nuestro archivo colegial. No hemos encontrado listas de farmacéuticos en el momento de la fundación. Nos hemos valido de una lista de colegiados, impresa, que calculamos es de 1928 o 29, en la que vienen ordenados, en los de la capital, de sur a norte y figura el emplazamiento de las mismas en aquella fecha, haciendo las correcciones, en los casos que hemos hallado el dato exacto, sobre el emplazamiento en 1925.</w:t>
      </w:r>
    </w:p>
    <w:p>
      <w:pPr>
        <w:pStyle w:val="BodyText"/>
        <w:spacing w:before="6"/>
      </w:pPr>
    </w:p>
    <w:p>
      <w:pPr>
        <w:pStyle w:val="Heading6"/>
        <w:ind w:left="521"/>
      </w:pPr>
      <w:r>
        <w:rPr/>
        <w:t>Las</w:t>
      </w:r>
      <w:r>
        <w:rPr>
          <w:b w:val="0"/>
          <w:spacing w:val="-4"/>
        </w:rPr>
        <w:t> </w:t>
      </w:r>
      <w:r>
        <w:rPr>
          <w:spacing w:val="-2"/>
        </w:rPr>
        <w:t>Palmas</w:t>
      </w:r>
    </w:p>
    <w:p>
      <w:pPr>
        <w:pStyle w:val="BodyText"/>
        <w:tabs>
          <w:tab w:pos="4531" w:val="left" w:leader="none"/>
        </w:tabs>
        <w:ind w:left="521"/>
      </w:pPr>
      <w:r>
        <w:rPr/>
        <w:t>Don</w:t>
      </w:r>
      <w:r>
        <w:rPr>
          <w:spacing w:val="-3"/>
        </w:rPr>
        <w:t> </w:t>
      </w:r>
      <w:r>
        <w:rPr/>
        <w:t>Faustino</w:t>
      </w:r>
      <w:r>
        <w:rPr>
          <w:spacing w:val="-2"/>
        </w:rPr>
        <w:t> </w:t>
      </w:r>
      <w:r>
        <w:rPr/>
        <w:t>Márquez</w:t>
      </w:r>
      <w:r>
        <w:rPr>
          <w:spacing w:val="-3"/>
        </w:rPr>
        <w:t> </w:t>
      </w:r>
      <w:r>
        <w:rPr>
          <w:spacing w:val="-2"/>
        </w:rPr>
        <w:t>Ortega</w:t>
      </w:r>
      <w:r>
        <w:rPr/>
        <w:tab/>
        <w:t>Ramón</w:t>
      </w:r>
      <w:r>
        <w:rPr>
          <w:spacing w:val="30"/>
        </w:rPr>
        <w:t>  </w:t>
      </w:r>
      <w:r>
        <w:rPr/>
        <w:t>y</w:t>
      </w:r>
      <w:r>
        <w:rPr>
          <w:spacing w:val="31"/>
        </w:rPr>
        <w:t>  </w:t>
      </w:r>
      <w:r>
        <w:rPr/>
        <w:t>Cajal,</w:t>
      </w:r>
      <w:r>
        <w:rPr>
          <w:spacing w:val="32"/>
        </w:rPr>
        <w:t>  </w:t>
      </w:r>
      <w:r>
        <w:rPr/>
        <w:t>1</w:t>
      </w:r>
      <w:r>
        <w:rPr>
          <w:spacing w:val="33"/>
        </w:rPr>
        <w:t>  </w:t>
      </w:r>
      <w:r>
        <w:rPr/>
        <w:t>Regente</w:t>
      </w:r>
      <w:r>
        <w:rPr>
          <w:spacing w:val="32"/>
        </w:rPr>
        <w:t>  </w:t>
      </w:r>
      <w:r>
        <w:rPr/>
        <w:t>de</w:t>
      </w:r>
      <w:r>
        <w:rPr>
          <w:spacing w:val="32"/>
        </w:rPr>
        <w:t>  </w:t>
      </w:r>
      <w:r>
        <w:rPr/>
        <w:t>la</w:t>
      </w:r>
      <w:r>
        <w:rPr>
          <w:spacing w:val="32"/>
        </w:rPr>
        <w:t>  </w:t>
      </w:r>
      <w:r>
        <w:rPr>
          <w:spacing w:val="-2"/>
        </w:rPr>
        <w:t>Farmacia</w:t>
      </w:r>
    </w:p>
    <w:p>
      <w:pPr>
        <w:pStyle w:val="BodyText"/>
        <w:ind w:left="4530"/>
      </w:pPr>
      <w:r>
        <w:rPr/>
        <w:t>Particular</w:t>
      </w:r>
      <w:r>
        <w:rPr>
          <w:spacing w:val="-3"/>
        </w:rPr>
        <w:t> </w:t>
      </w:r>
      <w:r>
        <w:rPr/>
        <w:t>del</w:t>
      </w:r>
      <w:r>
        <w:rPr>
          <w:spacing w:val="-2"/>
        </w:rPr>
        <w:t> </w:t>
      </w:r>
      <w:r>
        <w:rPr/>
        <w:t>Hospital</w:t>
      </w:r>
      <w:r>
        <w:rPr>
          <w:spacing w:val="-3"/>
        </w:rPr>
        <w:t> </w:t>
      </w:r>
      <w:r>
        <w:rPr/>
        <w:t>San</w:t>
      </w:r>
      <w:r>
        <w:rPr>
          <w:spacing w:val="-2"/>
        </w:rPr>
        <w:t> Martín</w:t>
      </w:r>
    </w:p>
    <w:p>
      <w:pPr>
        <w:pStyle w:val="BodyText"/>
        <w:tabs>
          <w:tab w:pos="4530" w:val="left" w:leader="none"/>
        </w:tabs>
        <w:ind w:left="521"/>
      </w:pPr>
      <w:r>
        <w:rPr/>
        <w:t>Don</w:t>
      </w:r>
      <w:r>
        <w:rPr>
          <w:spacing w:val="-2"/>
        </w:rPr>
        <w:t> </w:t>
      </w:r>
      <w:r>
        <w:rPr/>
        <w:t>Pedro</w:t>
      </w:r>
      <w:r>
        <w:rPr>
          <w:spacing w:val="-1"/>
        </w:rPr>
        <w:t> </w:t>
      </w:r>
      <w:r>
        <w:rPr/>
        <w:t>Rivero</w:t>
      </w:r>
      <w:r>
        <w:rPr>
          <w:spacing w:val="-1"/>
        </w:rPr>
        <w:t> </w:t>
      </w:r>
      <w:r>
        <w:rPr>
          <w:spacing w:val="-2"/>
        </w:rPr>
        <w:t>Navarro</w:t>
      </w:r>
      <w:r>
        <w:rPr/>
        <w:tab/>
        <w:t>Castillo,</w:t>
      </w:r>
      <w:r>
        <w:rPr>
          <w:spacing w:val="-5"/>
        </w:rPr>
        <w:t> 14</w:t>
      </w:r>
    </w:p>
    <w:p>
      <w:pPr>
        <w:pStyle w:val="BodyText"/>
        <w:tabs>
          <w:tab w:pos="4531" w:val="left" w:leader="none"/>
        </w:tabs>
        <w:ind w:left="521"/>
      </w:pPr>
      <w:r>
        <w:rPr/>
        <w:t>Don</w:t>
      </w:r>
      <w:r>
        <w:rPr>
          <w:spacing w:val="-14"/>
        </w:rPr>
        <w:t> </w:t>
      </w:r>
      <w:r>
        <w:rPr/>
        <w:t>Agustín</w:t>
      </w:r>
      <w:r>
        <w:rPr>
          <w:spacing w:val="-1"/>
        </w:rPr>
        <w:t> </w:t>
      </w:r>
      <w:r>
        <w:rPr/>
        <w:t>de</w:t>
      </w:r>
      <w:r>
        <w:rPr>
          <w:spacing w:val="-4"/>
        </w:rPr>
        <w:t> </w:t>
      </w:r>
      <w:r>
        <w:rPr/>
        <w:t>la</w:t>
      </w:r>
      <w:r>
        <w:rPr>
          <w:spacing w:val="-1"/>
        </w:rPr>
        <w:t> </w:t>
      </w:r>
      <w:r>
        <w:rPr/>
        <w:t>Nuez</w:t>
      </w:r>
      <w:r>
        <w:rPr>
          <w:spacing w:val="-14"/>
        </w:rPr>
        <w:t> </w:t>
      </w:r>
      <w:r>
        <w:rPr>
          <w:spacing w:val="-2"/>
        </w:rPr>
        <w:t>Aguiar</w:t>
      </w:r>
      <w:r>
        <w:rPr/>
        <w:tab/>
        <w:t>Plaza</w:t>
      </w:r>
      <w:r>
        <w:rPr>
          <w:spacing w:val="-1"/>
        </w:rPr>
        <w:t> </w:t>
      </w:r>
      <w:r>
        <w:rPr/>
        <w:t>de</w:t>
      </w:r>
      <w:r>
        <w:rPr>
          <w:spacing w:val="-3"/>
        </w:rPr>
        <w:t> </w:t>
      </w:r>
      <w:r>
        <w:rPr/>
        <w:t>la</w:t>
      </w:r>
      <w:r>
        <w:rPr>
          <w:spacing w:val="-3"/>
        </w:rPr>
        <w:t> </w:t>
      </w:r>
      <w:r>
        <w:rPr/>
        <w:t>República </w:t>
      </w:r>
      <w:r>
        <w:rPr>
          <w:spacing w:val="-10"/>
        </w:rPr>
        <w:t>1</w:t>
      </w:r>
    </w:p>
    <w:p>
      <w:pPr>
        <w:pStyle w:val="BodyText"/>
        <w:tabs>
          <w:tab w:pos="4531" w:val="left" w:leader="none"/>
        </w:tabs>
        <w:ind w:left="521"/>
      </w:pPr>
      <w:r>
        <w:rPr/>
        <w:t>Don</w:t>
      </w:r>
      <w:r>
        <w:rPr>
          <w:spacing w:val="-15"/>
        </w:rPr>
        <w:t> </w:t>
      </w:r>
      <w:r>
        <w:rPr/>
        <w:t>Antonio</w:t>
      </w:r>
      <w:r>
        <w:rPr>
          <w:spacing w:val="-7"/>
        </w:rPr>
        <w:t> </w:t>
      </w:r>
      <w:r>
        <w:rPr/>
        <w:t>R.</w:t>
      </w:r>
      <w:r>
        <w:rPr>
          <w:spacing w:val="-10"/>
        </w:rPr>
        <w:t> </w:t>
      </w:r>
      <w:r>
        <w:rPr/>
        <w:t>Vila</w:t>
      </w:r>
      <w:r>
        <w:rPr>
          <w:spacing w:val="-6"/>
        </w:rPr>
        <w:t> </w:t>
      </w:r>
      <w:r>
        <w:rPr>
          <w:spacing w:val="-2"/>
        </w:rPr>
        <w:t>Enríquez</w:t>
      </w:r>
      <w:r>
        <w:rPr/>
        <w:tab/>
        <w:t>Obispo</w:t>
      </w:r>
      <w:r>
        <w:rPr>
          <w:spacing w:val="45"/>
        </w:rPr>
        <w:t> </w:t>
      </w:r>
      <w:r>
        <w:rPr/>
        <w:t>Codina,</w:t>
      </w:r>
      <w:r>
        <w:rPr>
          <w:spacing w:val="47"/>
        </w:rPr>
        <w:t> </w:t>
      </w:r>
      <w:r>
        <w:rPr/>
        <w:t>2</w:t>
      </w:r>
      <w:r>
        <w:rPr>
          <w:spacing w:val="47"/>
        </w:rPr>
        <w:t> </w:t>
      </w:r>
      <w:r>
        <w:rPr/>
        <w:t>Subdelegado</w:t>
      </w:r>
      <w:r>
        <w:rPr>
          <w:spacing w:val="47"/>
        </w:rPr>
        <w:t> </w:t>
      </w:r>
      <w:r>
        <w:rPr/>
        <w:t>de</w:t>
      </w:r>
      <w:r>
        <w:rPr>
          <w:spacing w:val="47"/>
        </w:rPr>
        <w:t> </w:t>
      </w:r>
      <w:r>
        <w:rPr/>
        <w:t>Farmacia</w:t>
      </w:r>
      <w:r>
        <w:rPr>
          <w:spacing w:val="47"/>
        </w:rPr>
        <w:t> </w:t>
      </w:r>
      <w:r>
        <w:rPr>
          <w:spacing w:val="-5"/>
        </w:rPr>
        <w:t>del</w:t>
      </w:r>
    </w:p>
    <w:p>
      <w:pPr>
        <w:pStyle w:val="BodyText"/>
        <w:tabs>
          <w:tab w:pos="4530" w:val="left" w:leader="none"/>
        </w:tabs>
        <w:ind w:left="521" w:right="3537" w:firstLine="4009"/>
      </w:pPr>
      <w:r>
        <w:rPr>
          <w:spacing w:val="-2"/>
        </w:rPr>
        <w:t>Distrito</w:t>
      </w:r>
      <w:r>
        <w:rPr>
          <w:spacing w:val="-15"/>
        </w:rPr>
        <w:t> </w:t>
      </w:r>
      <w:r>
        <w:rPr>
          <w:spacing w:val="-2"/>
        </w:rPr>
        <w:t>de</w:t>
      </w:r>
      <w:r>
        <w:rPr>
          <w:spacing w:val="-13"/>
        </w:rPr>
        <w:t> </w:t>
      </w:r>
      <w:r>
        <w:rPr>
          <w:spacing w:val="-2"/>
        </w:rPr>
        <w:t>Vegueta </w:t>
      </w:r>
      <w:r>
        <w:rPr/>
        <w:t>Don Gaspar Meléndez Torregrosa</w:t>
      </w:r>
      <w:hyperlink w:history="true" w:anchor="_bookmark26">
        <w:r>
          <w:rPr>
            <w:vertAlign w:val="superscript"/>
          </w:rPr>
          <w:t>19</w:t>
        </w:r>
      </w:hyperlink>
      <w:r>
        <w:rPr>
          <w:vertAlign w:val="baseline"/>
        </w:rPr>
        <w:tab/>
        <w:t>Muro, 2</w:t>
      </w:r>
    </w:p>
    <w:p>
      <w:pPr>
        <w:pStyle w:val="BodyText"/>
        <w:tabs>
          <w:tab w:pos="4531" w:val="left" w:leader="none"/>
        </w:tabs>
        <w:ind w:left="521" w:right="2905"/>
      </w:pPr>
      <w:r>
        <w:rPr/>
        <w:t>Don Luis Meléndez Bojart</w:t>
        <w:tab/>
        <w:t>P. Hurtado Mendoza, 1 Don Bartolomé Apolinario Navarro</w:t>
        <w:tab/>
        <w:t>Sta.Clara,</w:t>
      </w:r>
      <w:r>
        <w:rPr>
          <w:spacing w:val="-15"/>
        </w:rPr>
        <w:t> </w:t>
      </w:r>
      <w:r>
        <w:rPr/>
        <w:t>7</w:t>
      </w:r>
      <w:r>
        <w:rPr>
          <w:spacing w:val="-15"/>
        </w:rPr>
        <w:t> </w:t>
      </w:r>
      <w:r>
        <w:rPr/>
        <w:t>hoy</w:t>
      </w:r>
      <w:r>
        <w:rPr>
          <w:spacing w:val="-15"/>
        </w:rPr>
        <w:t> </w:t>
      </w:r>
      <w:r>
        <w:rPr/>
        <w:t>Dr.Déniz Don José Rodríguez Hernández</w:t>
        <w:tab/>
        <w:t>Malteses, 7</w:t>
      </w:r>
    </w:p>
    <w:p>
      <w:pPr>
        <w:pStyle w:val="BodyText"/>
        <w:tabs>
          <w:tab w:pos="4530" w:val="left" w:leader="none"/>
        </w:tabs>
        <w:ind w:left="521"/>
      </w:pPr>
      <w:r>
        <w:rPr/>
        <w:t>Don</w:t>
      </w:r>
      <w:r>
        <w:rPr>
          <w:spacing w:val="-3"/>
        </w:rPr>
        <w:t> </w:t>
      </w:r>
      <w:r>
        <w:rPr/>
        <w:t>Enrique</w:t>
      </w:r>
      <w:r>
        <w:rPr>
          <w:spacing w:val="-14"/>
        </w:rPr>
        <w:t> </w:t>
      </w:r>
      <w:r>
        <w:rPr/>
        <w:t>Arroyo</w:t>
      </w:r>
      <w:r>
        <w:rPr>
          <w:spacing w:val="-5"/>
        </w:rPr>
        <w:t> </w:t>
      </w:r>
      <w:r>
        <w:rPr>
          <w:spacing w:val="-2"/>
        </w:rPr>
        <w:t>Velasco</w:t>
      </w:r>
      <w:r>
        <w:rPr/>
        <w:tab/>
        <w:t>General</w:t>
      </w:r>
      <w:r>
        <w:rPr>
          <w:spacing w:val="-4"/>
        </w:rPr>
        <w:t> </w:t>
      </w:r>
      <w:r>
        <w:rPr/>
        <w:t>Bravo,</w:t>
      </w:r>
      <w:r>
        <w:rPr>
          <w:spacing w:val="-1"/>
        </w:rPr>
        <w:t> </w:t>
      </w:r>
      <w:r>
        <w:rPr>
          <w:spacing w:val="-5"/>
        </w:rPr>
        <w:t>25</w:t>
      </w:r>
    </w:p>
    <w:p>
      <w:pPr>
        <w:pStyle w:val="BodyText"/>
        <w:tabs>
          <w:tab w:pos="4531" w:val="left" w:leader="none"/>
        </w:tabs>
        <w:ind w:left="521"/>
      </w:pPr>
      <w:r>
        <w:rPr/>
        <w:t>Don</w:t>
      </w:r>
      <w:r>
        <w:rPr>
          <w:spacing w:val="-2"/>
        </w:rPr>
        <w:t> </w:t>
      </w:r>
      <w:r>
        <w:rPr/>
        <w:t>Juan</w:t>
      </w:r>
      <w:r>
        <w:rPr>
          <w:spacing w:val="-2"/>
        </w:rPr>
        <w:t> </w:t>
      </w:r>
      <w:r>
        <w:rPr/>
        <w:t>Mañas</w:t>
      </w:r>
      <w:r>
        <w:rPr>
          <w:spacing w:val="-1"/>
        </w:rPr>
        <w:t> </w:t>
      </w:r>
      <w:r>
        <w:rPr>
          <w:spacing w:val="-2"/>
        </w:rPr>
        <w:t>Bonví</w:t>
      </w:r>
      <w:r>
        <w:rPr/>
        <w:tab/>
        <w:t>Triana,</w:t>
      </w:r>
      <w:r>
        <w:rPr>
          <w:spacing w:val="72"/>
        </w:rPr>
        <w:t> </w:t>
      </w:r>
      <w:r>
        <w:rPr/>
        <w:t>65</w:t>
      </w:r>
      <w:r>
        <w:rPr>
          <w:spacing w:val="72"/>
        </w:rPr>
        <w:t> </w:t>
      </w:r>
      <w:r>
        <w:rPr/>
        <w:t>Pocos</w:t>
      </w:r>
      <w:r>
        <w:rPr>
          <w:spacing w:val="73"/>
        </w:rPr>
        <w:t> </w:t>
      </w:r>
      <w:r>
        <w:rPr/>
        <w:t>días</w:t>
      </w:r>
      <w:r>
        <w:rPr>
          <w:spacing w:val="75"/>
        </w:rPr>
        <w:t> </w:t>
      </w:r>
      <w:r>
        <w:rPr/>
        <w:t>después</w:t>
      </w:r>
      <w:r>
        <w:rPr>
          <w:spacing w:val="73"/>
        </w:rPr>
        <w:t> </w:t>
      </w:r>
      <w:r>
        <w:rPr/>
        <w:t>pasa</w:t>
      </w:r>
      <w:r>
        <w:rPr>
          <w:spacing w:val="74"/>
        </w:rPr>
        <w:t> </w:t>
      </w:r>
      <w:r>
        <w:rPr/>
        <w:t>a</w:t>
      </w:r>
      <w:r>
        <w:rPr>
          <w:spacing w:val="72"/>
        </w:rPr>
        <w:t> </w:t>
      </w:r>
      <w:r>
        <w:rPr/>
        <w:t>León</w:t>
      </w:r>
      <w:r>
        <w:rPr>
          <w:spacing w:val="72"/>
        </w:rPr>
        <w:t> </w:t>
      </w:r>
      <w:r>
        <w:rPr>
          <w:spacing w:val="-10"/>
        </w:rPr>
        <w:t>y</w:t>
      </w:r>
    </w:p>
    <w:p>
      <w:pPr>
        <w:pStyle w:val="BodyText"/>
        <w:ind w:left="4530"/>
      </w:pPr>
      <w:r>
        <w:rPr/>
        <w:t>Castillo,</w:t>
      </w:r>
      <w:r>
        <w:rPr>
          <w:spacing w:val="80"/>
        </w:rPr>
        <w:t> </w:t>
      </w:r>
      <w:r>
        <w:rPr/>
        <w:t>113</w:t>
      </w:r>
      <w:r>
        <w:rPr>
          <w:spacing w:val="80"/>
        </w:rPr>
        <w:t> </w:t>
      </w:r>
      <w:r>
        <w:rPr/>
        <w:t>y</w:t>
      </w:r>
      <w:r>
        <w:rPr>
          <w:spacing w:val="80"/>
        </w:rPr>
        <w:t> </w:t>
      </w:r>
      <w:r>
        <w:rPr/>
        <w:t>vende</w:t>
      </w:r>
      <w:r>
        <w:rPr>
          <w:spacing w:val="80"/>
        </w:rPr>
        <w:t> </w:t>
      </w:r>
      <w:r>
        <w:rPr/>
        <w:t>a</w:t>
      </w:r>
      <w:r>
        <w:rPr>
          <w:spacing w:val="80"/>
        </w:rPr>
        <w:t> </w:t>
      </w:r>
      <w:r>
        <w:rPr/>
        <w:t>Don</w:t>
      </w:r>
      <w:r>
        <w:rPr>
          <w:spacing w:val="80"/>
        </w:rPr>
        <w:t> </w:t>
      </w:r>
      <w:r>
        <w:rPr/>
        <w:t>Tomás</w:t>
      </w:r>
      <w:r>
        <w:rPr>
          <w:spacing w:val="80"/>
        </w:rPr>
        <w:t> </w:t>
      </w:r>
      <w:r>
        <w:rPr/>
        <w:t>Valido </w:t>
      </w:r>
      <w:r>
        <w:rPr>
          <w:spacing w:val="-2"/>
        </w:rPr>
        <w:t>Rodríguez</w:t>
      </w:r>
    </w:p>
    <w:p>
      <w:pPr>
        <w:pStyle w:val="BodyText"/>
        <w:tabs>
          <w:tab w:pos="4531" w:val="left" w:leader="none"/>
        </w:tabs>
        <w:ind w:left="521"/>
      </w:pPr>
      <w:r>
        <w:rPr/>
        <w:t>Don</w:t>
      </w:r>
      <w:r>
        <w:rPr>
          <w:spacing w:val="-2"/>
        </w:rPr>
        <w:t> </w:t>
      </w:r>
      <w:r>
        <w:rPr/>
        <w:t>Federico</w:t>
      </w:r>
      <w:r>
        <w:rPr>
          <w:spacing w:val="-2"/>
        </w:rPr>
        <w:t> </w:t>
      </w:r>
      <w:r>
        <w:rPr/>
        <w:t>León</w:t>
      </w:r>
      <w:r>
        <w:rPr>
          <w:spacing w:val="-1"/>
        </w:rPr>
        <w:t> </w:t>
      </w:r>
      <w:r>
        <w:rPr>
          <w:spacing w:val="-2"/>
        </w:rPr>
        <w:t>Santanach</w:t>
      </w:r>
      <w:r>
        <w:rPr/>
        <w:tab/>
        <w:t>Viera</w:t>
      </w:r>
      <w:r>
        <w:rPr>
          <w:spacing w:val="-8"/>
        </w:rPr>
        <w:t> </w:t>
      </w:r>
      <w:r>
        <w:rPr/>
        <w:t>y</w:t>
      </w:r>
      <w:r>
        <w:rPr>
          <w:spacing w:val="-6"/>
        </w:rPr>
        <w:t> </w:t>
      </w:r>
      <w:r>
        <w:rPr/>
        <w:t>Clavijo,</w:t>
      </w:r>
      <w:r>
        <w:rPr>
          <w:spacing w:val="-6"/>
        </w:rPr>
        <w:t> </w:t>
      </w:r>
      <w:r>
        <w:rPr>
          <w:spacing w:val="-10"/>
        </w:rPr>
        <w:t>5</w:t>
      </w:r>
    </w:p>
    <w:p>
      <w:pPr>
        <w:pStyle w:val="BodyText"/>
        <w:tabs>
          <w:tab w:pos="4531" w:val="left" w:leader="none"/>
        </w:tabs>
        <w:ind w:left="521"/>
      </w:pPr>
      <w:r>
        <w:rPr/>
        <w:t>Don</w:t>
      </w:r>
      <w:r>
        <w:rPr>
          <w:spacing w:val="-2"/>
        </w:rPr>
        <w:t> </w:t>
      </w:r>
      <w:r>
        <w:rPr/>
        <w:t>Miguel</w:t>
      </w:r>
      <w:r>
        <w:rPr>
          <w:spacing w:val="-2"/>
        </w:rPr>
        <w:t> </w:t>
      </w:r>
      <w:r>
        <w:rPr/>
        <w:t>Padilla</w:t>
      </w:r>
      <w:r>
        <w:rPr>
          <w:spacing w:val="-2"/>
        </w:rPr>
        <w:t> Navarro</w:t>
      </w:r>
      <w:r>
        <w:rPr/>
        <w:tab/>
        <w:t>León</w:t>
      </w:r>
      <w:r>
        <w:rPr>
          <w:spacing w:val="20"/>
        </w:rPr>
        <w:t> </w:t>
      </w:r>
      <w:r>
        <w:rPr/>
        <w:t>y</w:t>
      </w:r>
      <w:r>
        <w:rPr>
          <w:spacing w:val="22"/>
        </w:rPr>
        <w:t> </w:t>
      </w:r>
      <w:r>
        <w:rPr/>
        <w:t>Castillo,</w:t>
      </w:r>
      <w:r>
        <w:rPr>
          <w:spacing w:val="23"/>
        </w:rPr>
        <w:t> </w:t>
      </w:r>
      <w:r>
        <w:rPr/>
        <w:t>9</w:t>
      </w:r>
      <w:r>
        <w:rPr>
          <w:spacing w:val="22"/>
        </w:rPr>
        <w:t> </w:t>
      </w:r>
      <w:r>
        <w:rPr/>
        <w:t>Es</w:t>
      </w:r>
      <w:r>
        <w:rPr>
          <w:spacing w:val="23"/>
        </w:rPr>
        <w:t> </w:t>
      </w:r>
      <w:r>
        <w:rPr/>
        <w:t>la</w:t>
      </w:r>
      <w:r>
        <w:rPr>
          <w:spacing w:val="21"/>
        </w:rPr>
        <w:t> </w:t>
      </w:r>
      <w:r>
        <w:rPr/>
        <w:t>farmacia</w:t>
      </w:r>
      <w:r>
        <w:rPr>
          <w:spacing w:val="23"/>
        </w:rPr>
        <w:t> </w:t>
      </w:r>
      <w:r>
        <w:rPr/>
        <w:t>Maspons,</w:t>
      </w:r>
      <w:r>
        <w:rPr>
          <w:spacing w:val="21"/>
        </w:rPr>
        <w:t> </w:t>
      </w:r>
      <w:r>
        <w:rPr/>
        <w:t>de</w:t>
      </w:r>
      <w:r>
        <w:rPr>
          <w:spacing w:val="22"/>
        </w:rPr>
        <w:t> </w:t>
      </w:r>
      <w:r>
        <w:rPr>
          <w:spacing w:val="-5"/>
        </w:rPr>
        <w:t>la</w:t>
      </w:r>
    </w:p>
    <w:p>
      <w:pPr>
        <w:pStyle w:val="BodyText"/>
        <w:tabs>
          <w:tab w:pos="4531" w:val="left" w:leader="none"/>
        </w:tabs>
        <w:ind w:left="521" w:right="2664" w:firstLine="4009"/>
      </w:pPr>
      <w:r>
        <w:rPr/>
        <w:t>que</w:t>
      </w:r>
      <w:r>
        <w:rPr>
          <w:spacing w:val="-10"/>
        </w:rPr>
        <w:t> </w:t>
      </w:r>
      <w:r>
        <w:rPr/>
        <w:t>don</w:t>
      </w:r>
      <w:r>
        <w:rPr>
          <w:spacing w:val="-9"/>
        </w:rPr>
        <w:t> </w:t>
      </w:r>
      <w:r>
        <w:rPr/>
        <w:t>Miguel</w:t>
      </w:r>
      <w:r>
        <w:rPr>
          <w:spacing w:val="-9"/>
        </w:rPr>
        <w:t> </w:t>
      </w:r>
      <w:r>
        <w:rPr/>
        <w:t>era</w:t>
      </w:r>
      <w:r>
        <w:rPr>
          <w:spacing w:val="-10"/>
        </w:rPr>
        <w:t> </w:t>
      </w:r>
      <w:r>
        <w:rPr/>
        <w:t>Regente Don Narciso Burell de Magro</w:t>
        <w:tab/>
        <w:t>Bravo Murillo, 12</w:t>
      </w:r>
    </w:p>
    <w:p>
      <w:pPr>
        <w:pStyle w:val="BodyText"/>
        <w:tabs>
          <w:tab w:pos="4531" w:val="left" w:leader="none"/>
          <w:tab w:pos="4591" w:val="left" w:leader="none"/>
        </w:tabs>
        <w:ind w:left="521" w:right="798"/>
      </w:pPr>
      <w:r>
        <w:rPr/>
        <w:t>Don Manuel Mascareñas Boscasa</w:t>
        <w:tab/>
        <w:t>Subdelegado</w:t>
      </w:r>
      <w:r>
        <w:rPr>
          <w:spacing w:val="-7"/>
        </w:rPr>
        <w:t> </w:t>
      </w:r>
      <w:r>
        <w:rPr/>
        <w:t>de</w:t>
      </w:r>
      <w:r>
        <w:rPr>
          <w:spacing w:val="-9"/>
        </w:rPr>
        <w:t> </w:t>
      </w:r>
      <w:r>
        <w:rPr/>
        <w:t>Farmacia</w:t>
      </w:r>
      <w:r>
        <w:rPr>
          <w:spacing w:val="-9"/>
        </w:rPr>
        <w:t> </w:t>
      </w:r>
      <w:r>
        <w:rPr/>
        <w:t>del</w:t>
      </w:r>
      <w:r>
        <w:rPr>
          <w:spacing w:val="-7"/>
        </w:rPr>
        <w:t> </w:t>
      </w:r>
      <w:r>
        <w:rPr/>
        <w:t>Distrito</w:t>
      </w:r>
      <w:r>
        <w:rPr>
          <w:spacing w:val="-7"/>
        </w:rPr>
        <w:t> </w:t>
      </w:r>
      <w:r>
        <w:rPr/>
        <w:t>de</w:t>
      </w:r>
      <w:r>
        <w:rPr>
          <w:spacing w:val="-13"/>
        </w:rPr>
        <w:t> </w:t>
      </w:r>
      <w:r>
        <w:rPr/>
        <w:t>Triana Don Juan Mañas Bonví</w:t>
        <w:tab/>
        <w:tab/>
        <w:t>León y Castillo, 113</w:t>
      </w:r>
    </w:p>
    <w:p>
      <w:pPr>
        <w:pStyle w:val="BodyText"/>
      </w:pPr>
    </w:p>
    <w:p>
      <w:pPr>
        <w:pStyle w:val="BodyText"/>
        <w:spacing w:before="70"/>
      </w:pPr>
    </w:p>
    <w:p>
      <w:pPr>
        <w:pStyle w:val="Heading6"/>
        <w:ind w:left="575"/>
      </w:pPr>
      <w:r>
        <w:rPr/>
        <w:t>Puerto</w:t>
      </w:r>
      <w:r>
        <w:rPr>
          <w:b w:val="0"/>
          <w:spacing w:val="-3"/>
        </w:rPr>
        <w:t> </w:t>
      </w:r>
      <w:r>
        <w:rPr/>
        <w:t>de</w:t>
      </w:r>
      <w:r>
        <w:rPr>
          <w:b w:val="0"/>
          <w:spacing w:val="-1"/>
        </w:rPr>
        <w:t> </w:t>
      </w:r>
      <w:r>
        <w:rPr/>
        <w:t>La</w:t>
      </w:r>
      <w:r>
        <w:rPr>
          <w:b w:val="0"/>
          <w:spacing w:val="-1"/>
        </w:rPr>
        <w:t> </w:t>
      </w:r>
      <w:r>
        <w:rPr>
          <w:spacing w:val="-5"/>
        </w:rPr>
        <w:t>Luz</w:t>
      </w:r>
    </w:p>
    <w:p>
      <w:pPr>
        <w:pStyle w:val="BodyText"/>
        <w:tabs>
          <w:tab w:pos="4573" w:val="left" w:leader="none"/>
        </w:tabs>
        <w:spacing w:line="336" w:lineRule="auto" w:before="110"/>
        <w:ind w:left="575" w:right="3907"/>
      </w:pPr>
      <w:r>
        <w:rPr/>
        <w:t>Don Manuel Blanco Hernández</w:t>
        <w:tab/>
        <w:t>Luis</w:t>
      </w:r>
      <w:r>
        <w:rPr>
          <w:spacing w:val="-17"/>
        </w:rPr>
        <w:t> </w:t>
      </w:r>
      <w:r>
        <w:rPr/>
        <w:t>Morote,</w:t>
      </w:r>
      <w:r>
        <w:rPr>
          <w:spacing w:val="-15"/>
        </w:rPr>
        <w:t> </w:t>
      </w:r>
      <w:r>
        <w:rPr/>
        <w:t>5 Don Juan Puig Serrat</w:t>
        <w:tab/>
        <w:t>Albareda, 131 Don</w:t>
      </w:r>
      <w:r>
        <w:rPr>
          <w:spacing w:val="-2"/>
        </w:rPr>
        <w:t> </w:t>
      </w:r>
      <w:r>
        <w:rPr/>
        <w:t>Rafael</w:t>
      </w:r>
      <w:r>
        <w:rPr>
          <w:spacing w:val="-2"/>
        </w:rPr>
        <w:t> </w:t>
      </w:r>
      <w:r>
        <w:rPr/>
        <w:t>Hernández </w:t>
      </w:r>
      <w:r>
        <w:rPr>
          <w:spacing w:val="-2"/>
        </w:rPr>
        <w:t>Suárez</w:t>
      </w:r>
      <w:r>
        <w:rPr/>
        <w:tab/>
        <w:t>Juan</w:t>
      </w:r>
      <w:r>
        <w:rPr>
          <w:spacing w:val="-1"/>
        </w:rPr>
        <w:t> </w:t>
      </w:r>
      <w:r>
        <w:rPr/>
        <w:t>Rejón, </w:t>
      </w:r>
      <w:r>
        <w:rPr>
          <w:spacing w:val="-5"/>
        </w:rPr>
        <w:t>85</w:t>
      </w:r>
    </w:p>
    <w:p>
      <w:pPr>
        <w:pStyle w:val="BodyText"/>
        <w:rPr>
          <w:sz w:val="20"/>
        </w:rPr>
      </w:pPr>
    </w:p>
    <w:p>
      <w:pPr>
        <w:pStyle w:val="BodyText"/>
        <w:spacing w:before="15"/>
        <w:rPr>
          <w:sz w:val="20"/>
        </w:rPr>
      </w:pPr>
    </w:p>
    <w:p>
      <w:pPr>
        <w:pStyle w:val="BodyText"/>
        <w:spacing w:after="0"/>
        <w:rPr>
          <w:sz w:val="20"/>
        </w:rPr>
        <w:sectPr>
          <w:headerReference w:type="default" r:id="rId295"/>
          <w:footerReference w:type="default" r:id="rId296"/>
          <w:footerReference w:type="even" r:id="rId297"/>
          <w:pgSz w:w="11900" w:h="16840"/>
          <w:pgMar w:header="1144" w:footer="1134" w:top="1400" w:bottom="1320" w:left="1133" w:right="850"/>
          <w:pgNumType w:start="105"/>
        </w:sectPr>
      </w:pPr>
    </w:p>
    <w:p>
      <w:pPr>
        <w:pStyle w:val="Heading6"/>
        <w:spacing w:before="90"/>
        <w:ind w:left="575"/>
      </w:pPr>
      <w:r>
        <w:rPr>
          <w:spacing w:val="-2"/>
        </w:rPr>
        <w:t>Arrecife</w:t>
      </w:r>
    </w:p>
    <w:p>
      <w:pPr>
        <w:pStyle w:val="BodyText"/>
        <w:tabs>
          <w:tab w:pos="1556" w:val="left" w:leader="none"/>
          <w:tab w:pos="3058" w:val="left" w:leader="none"/>
        </w:tabs>
        <w:spacing w:before="110"/>
        <w:ind w:left="575"/>
      </w:pPr>
      <w:r>
        <w:rPr>
          <w:spacing w:val="-4"/>
        </w:rPr>
        <w:t>Don</w:t>
      </w:r>
      <w:r>
        <w:rPr/>
        <w:tab/>
      </w:r>
      <w:r>
        <w:rPr>
          <w:spacing w:val="-2"/>
        </w:rPr>
        <w:t>Francisco</w:t>
      </w:r>
      <w:r>
        <w:rPr/>
        <w:tab/>
      </w:r>
      <w:r>
        <w:rPr>
          <w:spacing w:val="-2"/>
        </w:rPr>
        <w:t>Matallana Chamorro</w:t>
      </w:r>
    </w:p>
    <w:p>
      <w:pPr>
        <w:spacing w:line="240" w:lineRule="auto" w:before="200"/>
        <w:rPr>
          <w:sz w:val="24"/>
        </w:rPr>
      </w:pPr>
      <w:r>
        <w:rPr/>
        <w:br w:type="column"/>
      </w:r>
      <w:r>
        <w:rPr>
          <w:sz w:val="24"/>
        </w:rPr>
      </w:r>
    </w:p>
    <w:p>
      <w:pPr>
        <w:pStyle w:val="BodyText"/>
        <w:ind w:left="513" w:right="567"/>
      </w:pPr>
      <w:r>
        <w:rPr/>
        <w:t>Subdelegado de Farmacia del Partido Judicial de Arrecife, Lanzarote</w:t>
      </w:r>
    </w:p>
    <w:p>
      <w:pPr>
        <w:pStyle w:val="BodyText"/>
        <w:spacing w:after="0"/>
        <w:sectPr>
          <w:type w:val="continuous"/>
          <w:pgSz w:w="11900" w:h="16840"/>
          <w:pgMar w:header="1144" w:footer="1134" w:top="660" w:bottom="280" w:left="1133" w:right="850"/>
          <w:cols w:num="2" w:equalWidth="0">
            <w:col w:w="4020" w:space="40"/>
            <w:col w:w="5857"/>
          </w:cols>
        </w:sectPr>
      </w:pPr>
    </w:p>
    <w:p>
      <w:pPr>
        <w:pStyle w:val="BodyText"/>
        <w:tabs>
          <w:tab w:pos="4573" w:val="left" w:leader="none"/>
        </w:tabs>
        <w:spacing w:before="110"/>
        <w:ind w:left="575"/>
      </w:pPr>
      <w:r>
        <w:rPr/>
        <w:t>Don</w:t>
      </w:r>
      <w:r>
        <w:rPr>
          <w:spacing w:val="-8"/>
        </w:rPr>
        <w:t> </w:t>
      </w:r>
      <w:r>
        <w:rPr/>
        <w:t>Rogelio</w:t>
      </w:r>
      <w:r>
        <w:rPr>
          <w:spacing w:val="-10"/>
        </w:rPr>
        <w:t> </w:t>
      </w:r>
      <w:r>
        <w:rPr/>
        <w:t>Tenorio</w:t>
      </w:r>
      <w:r>
        <w:rPr>
          <w:spacing w:val="-12"/>
        </w:rPr>
        <w:t> </w:t>
      </w:r>
      <w:r>
        <w:rPr>
          <w:spacing w:val="-2"/>
        </w:rPr>
        <w:t>Villasante</w:t>
      </w:r>
      <w:r>
        <w:rPr/>
        <w:tab/>
        <w:t>León</w:t>
      </w:r>
      <w:r>
        <w:rPr>
          <w:spacing w:val="-3"/>
        </w:rPr>
        <w:t> </w:t>
      </w:r>
      <w:r>
        <w:rPr/>
        <w:t>y</w:t>
      </w:r>
      <w:r>
        <w:rPr>
          <w:spacing w:val="-2"/>
        </w:rPr>
        <w:t> </w:t>
      </w:r>
      <w:r>
        <w:rPr/>
        <w:t>Castillo,</w:t>
      </w:r>
      <w:r>
        <w:rPr>
          <w:spacing w:val="-1"/>
        </w:rPr>
        <w:t> </w:t>
      </w:r>
      <w:r>
        <w:rPr>
          <w:spacing w:val="-5"/>
        </w:rPr>
        <w:t>41</w:t>
      </w:r>
    </w:p>
    <w:p>
      <w:pPr>
        <w:pStyle w:val="BodyText"/>
        <w:spacing w:before="200"/>
        <w:rPr>
          <w:sz w:val="20"/>
        </w:rPr>
      </w:pPr>
      <w:r>
        <w:rPr>
          <w:sz w:val="20"/>
        </w:rPr>
        <mc:AlternateContent>
          <mc:Choice Requires="wps">
            <w:drawing>
              <wp:anchor distT="0" distB="0" distL="0" distR="0" allowOverlap="1" layoutInCell="1" locked="0" behindDoc="1" simplePos="0" relativeHeight="487676416">
                <wp:simplePos x="0" y="0"/>
                <wp:positionH relativeFrom="page">
                  <wp:posOffset>900421</wp:posOffset>
                </wp:positionH>
                <wp:positionV relativeFrom="paragraph">
                  <wp:posOffset>288809</wp:posOffset>
                </wp:positionV>
                <wp:extent cx="1485265" cy="6985"/>
                <wp:effectExtent l="0" t="0" r="0" b="0"/>
                <wp:wrapTopAndBottom/>
                <wp:docPr id="507" name="Graphic 507"/>
                <wp:cNvGraphicFramePr>
                  <a:graphicFrameLocks/>
                </wp:cNvGraphicFramePr>
                <a:graphic>
                  <a:graphicData uri="http://schemas.microsoft.com/office/word/2010/wordprocessingShape">
                    <wps:wsp>
                      <wps:cNvPr id="507" name="Graphic 507"/>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22.740892pt;width:116.900637pt;height:.500626pt;mso-position-horizontal-relative:page;mso-position-vertical-relative:paragraph;z-index:-15640064;mso-wrap-distance-left:0;mso-wrap-distance-right:0" id="docshape384"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5" w:after="0"/>
        <w:ind w:left="569" w:right="285" w:hanging="282"/>
        <w:jc w:val="both"/>
        <w:rPr>
          <w:sz w:val="20"/>
        </w:rPr>
      </w:pPr>
      <w:bookmarkStart w:name="_bookmark26" w:id="94"/>
      <w:bookmarkEnd w:id="94"/>
      <w:r>
        <w:rPr>
          <w:sz w:val="20"/>
        </w:rPr>
        <w:t>D</w:t>
      </w:r>
      <w:r>
        <w:rPr>
          <w:sz w:val="20"/>
        </w:rPr>
        <w:t>on Gaspar falleció pocos días después de la fundación del Colegio. Hasta el año 1928 permaneció abierta su farmacia como “Farmacia Vda. de G. Meléndez”. En las listas de farmacias de guardia para 1929 ya no figura esta farmacia.</w:t>
      </w:r>
    </w:p>
    <w:p>
      <w:pPr>
        <w:pStyle w:val="ListParagraph"/>
        <w:spacing w:after="0" w:line="240" w:lineRule="auto"/>
        <w:jc w:val="both"/>
        <w:rPr>
          <w:sz w:val="20"/>
        </w:rPr>
        <w:sectPr>
          <w:type w:val="continuous"/>
          <w:pgSz w:w="11900" w:h="16840"/>
          <w:pgMar w:header="1144" w:footer="1134" w:top="660" w:bottom="280" w:left="1133" w:right="850"/>
        </w:sectPr>
      </w:pPr>
    </w:p>
    <w:p>
      <w:pPr>
        <w:pStyle w:val="BodyText"/>
        <w:tabs>
          <w:tab w:pos="4290" w:val="left" w:leader="none"/>
        </w:tabs>
        <w:spacing w:before="70"/>
        <w:ind w:left="293"/>
      </w:pPr>
      <w:r>
        <w:rPr/>
        <w:t>Don</w:t>
      </w:r>
      <w:r>
        <w:rPr>
          <w:spacing w:val="-4"/>
        </w:rPr>
        <w:t> </w:t>
      </w:r>
      <w:r>
        <w:rPr/>
        <w:t>Pedro</w:t>
      </w:r>
      <w:r>
        <w:rPr>
          <w:spacing w:val="-2"/>
        </w:rPr>
        <w:t> </w:t>
      </w:r>
      <w:r>
        <w:rPr/>
        <w:t>Medina</w:t>
      </w:r>
      <w:r>
        <w:rPr>
          <w:spacing w:val="-14"/>
        </w:rPr>
        <w:t> </w:t>
      </w:r>
      <w:r>
        <w:rPr>
          <w:spacing w:val="-4"/>
        </w:rPr>
        <w:t>Armas</w:t>
      </w:r>
      <w:r>
        <w:rPr/>
        <w:tab/>
        <w:t>Fajardo,</w:t>
      </w:r>
      <w:r>
        <w:rPr>
          <w:spacing w:val="-5"/>
        </w:rPr>
        <w:t> 18</w:t>
      </w:r>
    </w:p>
    <w:p>
      <w:pPr>
        <w:pStyle w:val="BodyText"/>
      </w:pPr>
    </w:p>
    <w:p>
      <w:pPr>
        <w:pStyle w:val="BodyText"/>
        <w:spacing w:before="124"/>
      </w:pPr>
    </w:p>
    <w:p>
      <w:pPr>
        <w:pStyle w:val="Heading6"/>
        <w:ind w:left="293"/>
      </w:pPr>
      <w:r>
        <w:rPr>
          <w:spacing w:val="-2"/>
        </w:rPr>
        <w:t>Arucas</w:t>
      </w:r>
    </w:p>
    <w:p>
      <w:pPr>
        <w:pStyle w:val="BodyText"/>
        <w:tabs>
          <w:tab w:pos="4291" w:val="left" w:leader="none"/>
        </w:tabs>
        <w:spacing w:line="336" w:lineRule="auto" w:before="110"/>
        <w:ind w:left="293" w:right="3603"/>
      </w:pPr>
      <w:r>
        <w:rPr/>
        <w:t>Don Antonio Codorniú Rodríguez</w:t>
        <w:tab/>
        <w:t>León y Castillo, 19 Don Mariano Codorníú Quevedo</w:t>
        <w:tab/>
        <w:t>Francisco Gourié, 6 Don Nicolás Lorenzo Fernández</w:t>
        <w:tab/>
        <w:t>Francisco</w:t>
      </w:r>
      <w:r>
        <w:rPr>
          <w:spacing w:val="-17"/>
        </w:rPr>
        <w:t> </w:t>
      </w:r>
      <w:r>
        <w:rPr/>
        <w:t>Gourié,</w:t>
      </w:r>
      <w:r>
        <w:rPr>
          <w:spacing w:val="-15"/>
        </w:rPr>
        <w:t> </w:t>
      </w:r>
      <w:r>
        <w:rPr/>
        <w:t>12 Don José Martín González</w:t>
      </w:r>
    </w:p>
    <w:p>
      <w:pPr>
        <w:pStyle w:val="BodyText"/>
        <w:spacing w:line="274" w:lineRule="exact"/>
        <w:ind w:left="293"/>
      </w:pPr>
      <w:r>
        <w:rPr/>
        <w:t>Don</w:t>
      </w:r>
      <w:r>
        <w:rPr>
          <w:spacing w:val="-3"/>
        </w:rPr>
        <w:t> </w:t>
      </w:r>
      <w:r>
        <w:rPr/>
        <w:t>Servando</w:t>
      </w:r>
      <w:r>
        <w:rPr>
          <w:spacing w:val="-1"/>
        </w:rPr>
        <w:t> </w:t>
      </w:r>
      <w:r>
        <w:rPr/>
        <w:t>Blanco</w:t>
      </w:r>
      <w:r>
        <w:rPr>
          <w:spacing w:val="-1"/>
        </w:rPr>
        <w:t> </w:t>
      </w:r>
      <w:r>
        <w:rPr>
          <w:spacing w:val="-2"/>
        </w:rPr>
        <w:t>Suárez</w:t>
      </w:r>
    </w:p>
    <w:p>
      <w:pPr>
        <w:pStyle w:val="BodyText"/>
        <w:rPr>
          <w:sz w:val="20"/>
        </w:rPr>
      </w:pPr>
    </w:p>
    <w:p>
      <w:pPr>
        <w:pStyle w:val="BodyText"/>
        <w:spacing w:before="126"/>
        <w:rPr>
          <w:sz w:val="20"/>
        </w:rPr>
      </w:pPr>
    </w:p>
    <w:p>
      <w:pPr>
        <w:pStyle w:val="BodyText"/>
        <w:spacing w:after="0"/>
        <w:rPr>
          <w:sz w:val="20"/>
        </w:rPr>
        <w:sectPr>
          <w:headerReference w:type="even" r:id="rId298"/>
          <w:pgSz w:w="11900" w:h="16840"/>
          <w:pgMar w:header="0" w:footer="0" w:top="1120" w:bottom="1400" w:left="1133" w:right="850"/>
        </w:sectPr>
      </w:pPr>
    </w:p>
    <w:p>
      <w:pPr>
        <w:pStyle w:val="Heading6"/>
        <w:spacing w:before="90"/>
        <w:ind w:left="293"/>
      </w:pPr>
      <w:r>
        <w:rPr>
          <w:spacing w:val="-2"/>
        </w:rPr>
        <w:t>Gáldar</w:t>
      </w:r>
    </w:p>
    <w:p>
      <w:pPr>
        <w:pStyle w:val="BodyText"/>
        <w:tabs>
          <w:tab w:pos="1260" w:val="left" w:leader="none"/>
          <w:tab w:pos="2734" w:val="left" w:leader="none"/>
        </w:tabs>
        <w:spacing w:before="110"/>
        <w:ind w:left="293" w:right="38"/>
      </w:pPr>
      <w:r>
        <w:rPr>
          <w:spacing w:val="-4"/>
        </w:rPr>
        <w:t>Don</w:t>
      </w:r>
      <w:r>
        <w:rPr/>
        <w:tab/>
      </w:r>
      <w:r>
        <w:rPr>
          <w:spacing w:val="-2"/>
        </w:rPr>
        <w:t>Sebastián</w:t>
      </w:r>
      <w:r>
        <w:rPr/>
        <w:tab/>
      </w:r>
      <w:r>
        <w:rPr>
          <w:spacing w:val="-2"/>
        </w:rPr>
        <w:t>Rodríguez Hernández</w:t>
      </w:r>
    </w:p>
    <w:p>
      <w:pPr>
        <w:spacing w:line="240" w:lineRule="auto" w:before="200"/>
        <w:rPr>
          <w:sz w:val="24"/>
        </w:rPr>
      </w:pPr>
      <w:r>
        <w:rPr/>
        <w:br w:type="column"/>
      </w:r>
      <w:r>
        <w:rPr>
          <w:sz w:val="24"/>
        </w:rPr>
      </w:r>
    </w:p>
    <w:p>
      <w:pPr>
        <w:pStyle w:val="BodyText"/>
        <w:ind w:left="293" w:right="844"/>
      </w:pPr>
      <w:r>
        <w:rPr/>
        <w:t>Plaza de Santiago, 14 Subdelegado de Farmacia del Partido Judicial de Guía</w:t>
      </w:r>
    </w:p>
    <w:p>
      <w:pPr>
        <w:pStyle w:val="BodyText"/>
        <w:spacing w:after="0"/>
        <w:sectPr>
          <w:type w:val="continuous"/>
          <w:pgSz w:w="11900" w:h="16840"/>
          <w:pgMar w:header="0" w:footer="0" w:top="660" w:bottom="280" w:left="1133" w:right="850"/>
          <w:cols w:num="2" w:equalWidth="0">
            <w:col w:w="3776" w:space="222"/>
            <w:col w:w="5919"/>
          </w:cols>
        </w:sectPr>
      </w:pPr>
    </w:p>
    <w:p>
      <w:pPr>
        <w:pStyle w:val="BodyText"/>
      </w:pPr>
    </w:p>
    <w:p>
      <w:pPr>
        <w:pStyle w:val="BodyText"/>
        <w:spacing w:before="68"/>
      </w:pPr>
    </w:p>
    <w:p>
      <w:pPr>
        <w:pStyle w:val="Heading6"/>
      </w:pPr>
      <w:r>
        <w:rPr>
          <w:spacing w:val="-4"/>
        </w:rPr>
        <w:t>Guía</w:t>
      </w:r>
    </w:p>
    <w:p>
      <w:pPr>
        <w:pStyle w:val="BodyText"/>
        <w:tabs>
          <w:tab w:pos="4235" w:val="left" w:leader="none"/>
        </w:tabs>
        <w:ind w:left="236"/>
      </w:pPr>
      <w:r>
        <w:rPr/>
        <w:t>Don</w:t>
      </w:r>
      <w:r>
        <w:rPr>
          <w:spacing w:val="-15"/>
        </w:rPr>
        <w:t> </w:t>
      </w:r>
      <w:r>
        <w:rPr/>
        <w:t>Augusto</w:t>
      </w:r>
      <w:r>
        <w:rPr>
          <w:spacing w:val="-4"/>
        </w:rPr>
        <w:t> </w:t>
      </w:r>
      <w:r>
        <w:rPr/>
        <w:t>Hernández</w:t>
      </w:r>
      <w:r>
        <w:rPr>
          <w:spacing w:val="-1"/>
        </w:rPr>
        <w:t> </w:t>
      </w:r>
      <w:r>
        <w:rPr>
          <w:spacing w:val="-2"/>
        </w:rPr>
        <w:t>Suárez</w:t>
      </w:r>
      <w:r>
        <w:rPr/>
        <w:tab/>
        <w:t>Luján</w:t>
      </w:r>
      <w:r>
        <w:rPr>
          <w:spacing w:val="-4"/>
        </w:rPr>
        <w:t> </w:t>
      </w:r>
      <w:r>
        <w:rPr/>
        <w:t>Pérez,</w:t>
      </w:r>
      <w:r>
        <w:rPr>
          <w:spacing w:val="-1"/>
        </w:rPr>
        <w:t> </w:t>
      </w:r>
      <w:r>
        <w:rPr>
          <w:spacing w:val="-10"/>
        </w:rPr>
        <w:t>1</w:t>
      </w:r>
    </w:p>
    <w:p>
      <w:pPr>
        <w:pStyle w:val="BodyText"/>
      </w:pPr>
    </w:p>
    <w:p>
      <w:pPr>
        <w:pStyle w:val="BodyText"/>
        <w:spacing w:before="14"/>
      </w:pPr>
    </w:p>
    <w:p>
      <w:pPr>
        <w:pStyle w:val="Heading6"/>
      </w:pPr>
      <w:r>
        <w:rPr>
          <w:spacing w:val="-4"/>
        </w:rPr>
        <w:t>Moya</w:t>
      </w:r>
    </w:p>
    <w:p>
      <w:pPr>
        <w:pStyle w:val="BodyText"/>
        <w:tabs>
          <w:tab w:pos="4234" w:val="left" w:leader="none"/>
        </w:tabs>
        <w:ind w:left="236" w:right="4286"/>
      </w:pPr>
      <w:r>
        <w:rPr/>
        <w:t>Don Estanislao Jó Musóns</w:t>
        <w:tab/>
        <w:t>Luján</w:t>
      </w:r>
      <w:r>
        <w:rPr>
          <w:spacing w:val="-15"/>
        </w:rPr>
        <w:t> </w:t>
      </w:r>
      <w:r>
        <w:rPr/>
        <w:t>Pérez,</w:t>
      </w:r>
      <w:r>
        <w:rPr>
          <w:spacing w:val="-15"/>
        </w:rPr>
        <w:t> </w:t>
      </w:r>
      <w:r>
        <w:rPr/>
        <w:t>1 Don Fermín Martínez González</w:t>
      </w:r>
    </w:p>
    <w:p>
      <w:pPr>
        <w:pStyle w:val="BodyText"/>
      </w:pPr>
    </w:p>
    <w:p>
      <w:pPr>
        <w:pStyle w:val="BodyText"/>
        <w:spacing w:before="14"/>
      </w:pPr>
    </w:p>
    <w:p>
      <w:pPr>
        <w:pStyle w:val="Heading6"/>
      </w:pPr>
      <w:r>
        <w:rPr>
          <w:spacing w:val="-4"/>
        </w:rPr>
        <w:t>Telde</w:t>
      </w:r>
    </w:p>
    <w:p>
      <w:pPr>
        <w:pStyle w:val="BodyText"/>
        <w:tabs>
          <w:tab w:pos="4235" w:val="left" w:leader="none"/>
        </w:tabs>
        <w:ind w:left="236" w:right="3959"/>
      </w:pPr>
      <w:r>
        <w:rPr/>
        <w:t>Don Fernando Flores de la Iglesia</w:t>
        <w:tab/>
        <w:t>León</w:t>
      </w:r>
      <w:r>
        <w:rPr>
          <w:spacing w:val="-12"/>
        </w:rPr>
        <w:t> </w:t>
      </w:r>
      <w:r>
        <w:rPr/>
        <w:t>y</w:t>
      </w:r>
      <w:r>
        <w:rPr>
          <w:spacing w:val="-13"/>
        </w:rPr>
        <w:t> </w:t>
      </w:r>
      <w:r>
        <w:rPr/>
        <w:t>Castillo,</w:t>
      </w:r>
      <w:r>
        <w:rPr>
          <w:spacing w:val="-13"/>
        </w:rPr>
        <w:t> </w:t>
      </w:r>
      <w:r>
        <w:rPr/>
        <w:t>6 Don Agustín Olózaga Martín</w:t>
      </w:r>
    </w:p>
    <w:p>
      <w:pPr>
        <w:pStyle w:val="BodyText"/>
      </w:pPr>
    </w:p>
    <w:p>
      <w:pPr>
        <w:pStyle w:val="BodyText"/>
        <w:spacing w:before="14"/>
      </w:pPr>
    </w:p>
    <w:p>
      <w:pPr>
        <w:pStyle w:val="Heading6"/>
      </w:pPr>
      <w:r>
        <w:rPr>
          <w:spacing w:val="-4"/>
        </w:rPr>
        <w:t>Teror</w:t>
      </w:r>
    </w:p>
    <w:p>
      <w:pPr>
        <w:pStyle w:val="BodyText"/>
        <w:tabs>
          <w:tab w:pos="4235" w:val="left" w:leader="none"/>
        </w:tabs>
        <w:ind w:left="236"/>
      </w:pPr>
      <w:r>
        <w:rPr/>
        <w:t>Don</w:t>
      </w:r>
      <w:r>
        <w:rPr>
          <w:spacing w:val="-4"/>
        </w:rPr>
        <w:t> </w:t>
      </w:r>
      <w:r>
        <w:rPr/>
        <w:t>José Rivero</w:t>
      </w:r>
      <w:r>
        <w:rPr>
          <w:spacing w:val="-1"/>
        </w:rPr>
        <w:t> </w:t>
      </w:r>
      <w:r>
        <w:rPr>
          <w:spacing w:val="-2"/>
        </w:rPr>
        <w:t>Ortega</w:t>
      </w:r>
      <w:r>
        <w:rPr/>
        <w:tab/>
        <w:t>Baldomero</w:t>
      </w:r>
      <w:r>
        <w:rPr>
          <w:spacing w:val="-15"/>
        </w:rPr>
        <w:t> </w:t>
      </w:r>
      <w:r>
        <w:rPr>
          <w:spacing w:val="-2"/>
        </w:rPr>
        <w:t>Argente</w:t>
      </w:r>
    </w:p>
    <w:p>
      <w:pPr>
        <w:pStyle w:val="BodyText"/>
        <w:spacing w:before="64"/>
      </w:pPr>
    </w:p>
    <w:p>
      <w:pPr>
        <w:pStyle w:val="BodyText"/>
        <w:ind w:left="2" w:right="556" w:firstLine="480"/>
        <w:jc w:val="both"/>
      </w:pPr>
      <w:r>
        <w:rPr/>
        <w:t>Tras esto y antes de seguir adelante, nos parece obligado comentar una cuestión en estas relaciones de los primeros colegiados y es que, como indicamos en el primer capítulo, el registro de los farmacéuticos era competencia de los Subdelegados. A raíz del Decreto de 13 de Diciembre de 1934 se dispone que sean los Colegios los que lleven los Registros. Es, pues, en esta fecha cuando se inicia esta función, por lo que en el libro correspondiente no figuran los colegiados que desde la fundación a ese momento habían fallecido</w:t>
      </w:r>
      <w:hyperlink w:history="true" w:anchor="_bookmark27">
        <w:r>
          <w:rPr>
            <w:vertAlign w:val="superscript"/>
          </w:rPr>
          <w:t>20</w:t>
        </w:r>
      </w:hyperlink>
      <w:r>
        <w:rPr>
          <w:vertAlign w:val="baseline"/>
        </w:rPr>
        <w:t>.</w:t>
      </w:r>
    </w:p>
    <w:p>
      <w:pPr>
        <w:pStyle w:val="BodyText"/>
        <w:spacing w:before="58"/>
        <w:ind w:left="2" w:right="561" w:firstLine="480"/>
        <w:jc w:val="both"/>
      </w:pPr>
      <w:r>
        <w:rPr/>
        <w:t>Estos compañeros figuran en una nota suelta y manuscrita que hemos encontrado en el primer libro de colegiados. Damos, junto con sus nombres, la fecha de defunción.</w:t>
      </w:r>
    </w:p>
    <w:p>
      <w:pPr>
        <w:pStyle w:val="BodyText"/>
        <w:rPr>
          <w:sz w:val="20"/>
        </w:rPr>
      </w:pPr>
    </w:p>
    <w:p>
      <w:pPr>
        <w:pStyle w:val="BodyText"/>
        <w:spacing w:before="72"/>
        <w:rPr>
          <w:sz w:val="20"/>
        </w:rPr>
      </w:pPr>
      <w:r>
        <w:rPr>
          <w:sz w:val="20"/>
        </w:rPr>
        <mc:AlternateContent>
          <mc:Choice Requires="wps">
            <w:drawing>
              <wp:anchor distT="0" distB="0" distL="0" distR="0" allowOverlap="1" layoutInCell="1" locked="0" behindDoc="1" simplePos="0" relativeHeight="487676928">
                <wp:simplePos x="0" y="0"/>
                <wp:positionH relativeFrom="page">
                  <wp:posOffset>720089</wp:posOffset>
                </wp:positionH>
                <wp:positionV relativeFrom="paragraph">
                  <wp:posOffset>207568</wp:posOffset>
                </wp:positionV>
                <wp:extent cx="1485265" cy="6985"/>
                <wp:effectExtent l="0" t="0" r="0" b="0"/>
                <wp:wrapTopAndBottom/>
                <wp:docPr id="508" name="Graphic 508"/>
                <wp:cNvGraphicFramePr>
                  <a:graphicFrameLocks/>
                </wp:cNvGraphicFramePr>
                <a:graphic>
                  <a:graphicData uri="http://schemas.microsoft.com/office/word/2010/wordprocessingShape">
                    <wps:wsp>
                      <wps:cNvPr id="508" name="Graphic 508"/>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16.343983pt;width:116.900637pt;height:.500626pt;mso-position-horizontal-relative:page;mso-position-vertical-relative:paragraph;z-index:-15639552;mso-wrap-distance-left:0;mso-wrap-distance-right:0" id="docshape385" filled="true" fillcolor="#000000" stroked="false">
                <v:fill type="solid"/>
                <w10:wrap type="topAndBottom"/>
              </v:rect>
            </w:pict>
          </mc:Fallback>
        </mc:AlternateContent>
      </w:r>
    </w:p>
    <w:p>
      <w:pPr>
        <w:pStyle w:val="ListParagraph"/>
        <w:numPr>
          <w:ilvl w:val="0"/>
          <w:numId w:val="2"/>
        </w:numPr>
        <w:tabs>
          <w:tab w:pos="286" w:val="left" w:leader="none"/>
        </w:tabs>
        <w:spacing w:line="240" w:lineRule="auto" w:before="115" w:after="0"/>
        <w:ind w:left="286" w:right="0" w:hanging="284"/>
        <w:jc w:val="both"/>
        <w:rPr>
          <w:sz w:val="20"/>
        </w:rPr>
      </w:pPr>
      <w:bookmarkStart w:name="_bookmark27" w:id="95"/>
      <w:bookmarkEnd w:id="95"/>
      <w:r>
        <w:rPr>
          <w:sz w:val="20"/>
        </w:rPr>
        <w:t>S</w:t>
      </w:r>
      <w:r>
        <w:rPr>
          <w:sz w:val="20"/>
        </w:rPr>
        <w:t>in</w:t>
      </w:r>
      <w:r>
        <w:rPr>
          <w:spacing w:val="-1"/>
          <w:sz w:val="20"/>
        </w:rPr>
        <w:t> </w:t>
      </w:r>
      <w:r>
        <w:rPr>
          <w:sz w:val="20"/>
        </w:rPr>
        <w:t>embargo</w:t>
      </w:r>
      <w:r>
        <w:rPr>
          <w:spacing w:val="-1"/>
          <w:sz w:val="20"/>
        </w:rPr>
        <w:t> </w:t>
      </w:r>
      <w:r>
        <w:rPr>
          <w:sz w:val="20"/>
        </w:rPr>
        <w:t>hay</w:t>
      </w:r>
      <w:r>
        <w:rPr>
          <w:spacing w:val="-4"/>
          <w:sz w:val="20"/>
        </w:rPr>
        <w:t> </w:t>
      </w:r>
      <w:r>
        <w:rPr>
          <w:sz w:val="20"/>
        </w:rPr>
        <w:t>que</w:t>
      </w:r>
      <w:r>
        <w:rPr>
          <w:spacing w:val="-2"/>
          <w:sz w:val="20"/>
        </w:rPr>
        <w:t> </w:t>
      </w:r>
      <w:r>
        <w:rPr>
          <w:sz w:val="20"/>
        </w:rPr>
        <w:t>advertir</w:t>
      </w:r>
      <w:r>
        <w:rPr>
          <w:spacing w:val="-2"/>
          <w:sz w:val="20"/>
        </w:rPr>
        <w:t> </w:t>
      </w:r>
      <w:r>
        <w:rPr>
          <w:sz w:val="20"/>
        </w:rPr>
        <w:t>que el</w:t>
      </w:r>
      <w:r>
        <w:rPr>
          <w:spacing w:val="-1"/>
          <w:sz w:val="20"/>
        </w:rPr>
        <w:t> </w:t>
      </w:r>
      <w:r>
        <w:rPr>
          <w:sz w:val="20"/>
        </w:rPr>
        <w:t>27</w:t>
      </w:r>
      <w:r>
        <w:rPr>
          <w:spacing w:val="-1"/>
          <w:sz w:val="20"/>
        </w:rPr>
        <w:t> </w:t>
      </w:r>
      <w:r>
        <w:rPr>
          <w:sz w:val="20"/>
        </w:rPr>
        <w:t>de</w:t>
      </w:r>
      <w:r>
        <w:rPr>
          <w:spacing w:val="-2"/>
          <w:sz w:val="20"/>
        </w:rPr>
        <w:t> </w:t>
      </w:r>
      <w:r>
        <w:rPr>
          <w:sz w:val="20"/>
        </w:rPr>
        <w:t>Febrero</w:t>
      </w:r>
      <w:r>
        <w:rPr>
          <w:spacing w:val="-1"/>
          <w:sz w:val="20"/>
        </w:rPr>
        <w:t> </w:t>
      </w:r>
      <w:r>
        <w:rPr>
          <w:sz w:val="20"/>
        </w:rPr>
        <w:t>de 1931</w:t>
      </w:r>
      <w:r>
        <w:rPr>
          <w:spacing w:val="-1"/>
          <w:sz w:val="20"/>
        </w:rPr>
        <w:t> </w:t>
      </w:r>
      <w:r>
        <w:rPr>
          <w:sz w:val="20"/>
        </w:rPr>
        <w:t>ya</w:t>
      </w:r>
      <w:r>
        <w:rPr>
          <w:spacing w:val="2"/>
          <w:sz w:val="20"/>
        </w:rPr>
        <w:t> </w:t>
      </w:r>
      <w:r>
        <w:rPr>
          <w:spacing w:val="-5"/>
          <w:sz w:val="20"/>
        </w:rPr>
        <w:t>don</w:t>
      </w:r>
    </w:p>
    <w:p>
      <w:pPr>
        <w:spacing w:before="58"/>
        <w:ind w:left="287" w:right="557" w:hanging="285"/>
        <w:jc w:val="both"/>
        <w:rPr>
          <w:sz w:val="20"/>
        </w:rPr>
      </w:pPr>
      <w:r>
        <w:rPr>
          <w:sz w:val="20"/>
        </w:rPr>
        <w:t>Antonio</w:t>
      </w:r>
      <w:r>
        <w:rPr>
          <w:spacing w:val="-1"/>
          <w:sz w:val="20"/>
        </w:rPr>
        <w:t> </w:t>
      </w:r>
      <w:r>
        <w:rPr>
          <w:sz w:val="20"/>
        </w:rPr>
        <w:t>Vila, como presidente, propone llevar un libro registro de los títulos de los Colegiados, propuesta a llevar a Junta General, mas no se hizo tal, pues poco después don</w:t>
      </w:r>
      <w:r>
        <w:rPr>
          <w:spacing w:val="-6"/>
          <w:sz w:val="20"/>
        </w:rPr>
        <w:t> </w:t>
      </w:r>
      <w:r>
        <w:rPr>
          <w:sz w:val="20"/>
        </w:rPr>
        <w:t>Antonio tuvo que dejar el cargo y no se volvió a tocar el tema</w:t>
      </w:r>
    </w:p>
    <w:p>
      <w:pPr>
        <w:spacing w:after="0"/>
        <w:jc w:val="both"/>
        <w:rPr>
          <w:sz w:val="20"/>
        </w:rPr>
        <w:sectPr>
          <w:type w:val="continuous"/>
          <w:pgSz w:w="11900" w:h="16840"/>
          <w:pgMar w:header="0" w:footer="0" w:top="660" w:bottom="280" w:left="1133" w:right="850"/>
        </w:sectPr>
      </w:pPr>
    </w:p>
    <w:p>
      <w:pPr>
        <w:pStyle w:val="BodyText"/>
        <w:spacing w:before="14"/>
      </w:pPr>
    </w:p>
    <w:p>
      <w:pPr>
        <w:pStyle w:val="BodyText"/>
        <w:tabs>
          <w:tab w:pos="4516" w:val="left" w:leader="none"/>
        </w:tabs>
        <w:ind w:left="521" w:right="2832"/>
      </w:pPr>
      <w:r>
        <w:rPr/>
        <w:t>Don Enrique Arroyo Velasco</w:t>
        <w:tab/>
        <w:t>23 de Agosto de 1928</w:t>
      </w:r>
      <w:r>
        <w:rPr>
          <w:spacing w:val="40"/>
        </w:rPr>
        <w:t> </w:t>
      </w:r>
      <w:r>
        <w:rPr/>
        <w:t>Don Rafael Hernández Suárez</w:t>
        <w:tab/>
      </w:r>
      <w:r>
        <w:rPr>
          <w:spacing w:val="-60"/>
        </w:rPr>
        <w:t> </w:t>
      </w:r>
      <w:r>
        <w:rPr/>
        <w:t>27</w:t>
      </w:r>
      <w:r>
        <w:rPr>
          <w:spacing w:val="-15"/>
        </w:rPr>
        <w:t> </w:t>
      </w:r>
      <w:r>
        <w:rPr/>
        <w:t>de</w:t>
      </w:r>
      <w:r>
        <w:rPr>
          <w:spacing w:val="-14"/>
        </w:rPr>
        <w:t> </w:t>
      </w:r>
      <w:r>
        <w:rPr/>
        <w:t>Diciembre</w:t>
      </w:r>
      <w:r>
        <w:rPr>
          <w:spacing w:val="-14"/>
        </w:rPr>
        <w:t> </w:t>
      </w:r>
      <w:r>
        <w:rPr/>
        <w:t>de</w:t>
      </w:r>
      <w:r>
        <w:rPr>
          <w:spacing w:val="-15"/>
        </w:rPr>
        <w:t> </w:t>
      </w:r>
      <w:r>
        <w:rPr/>
        <w:t>1933</w:t>
      </w:r>
      <w:hyperlink w:history="true" w:anchor="_bookmark28">
        <w:r>
          <w:rPr>
            <w:vertAlign w:val="superscript"/>
          </w:rPr>
          <w:t>21</w:t>
        </w:r>
      </w:hyperlink>
      <w:r>
        <w:rPr>
          <w:vertAlign w:val="baseline"/>
        </w:rPr>
        <w:t> Don Gaspar Meléndez Torregrosa</w:t>
        <w:tab/>
        <w:t>15 de Enero de 1926</w:t>
      </w:r>
    </w:p>
    <w:p>
      <w:pPr>
        <w:pStyle w:val="BodyText"/>
        <w:tabs>
          <w:tab w:pos="4516" w:val="left" w:leader="none"/>
        </w:tabs>
        <w:ind w:left="521" w:right="3237"/>
      </w:pPr>
      <w:r>
        <w:rPr/>
        <w:t>Don Fermín Martínez González</w:t>
        <w:tab/>
      </w:r>
      <w:r>
        <w:rPr>
          <w:spacing w:val="-60"/>
        </w:rPr>
        <w:t> </w:t>
      </w:r>
      <w:r>
        <w:rPr/>
        <w:t>14 de Mayo de 1928 Don José Martín González</w:t>
        <w:tab/>
        <w:t>27</w:t>
      </w:r>
      <w:r>
        <w:rPr>
          <w:spacing w:val="-9"/>
        </w:rPr>
        <w:t> </w:t>
      </w:r>
      <w:r>
        <w:rPr/>
        <w:t>de</w:t>
      </w:r>
      <w:r>
        <w:rPr>
          <w:spacing w:val="-9"/>
        </w:rPr>
        <w:t> </w:t>
      </w:r>
      <w:r>
        <w:rPr/>
        <w:t>Febrero</w:t>
      </w:r>
      <w:r>
        <w:rPr>
          <w:spacing w:val="-9"/>
        </w:rPr>
        <w:t> </w:t>
      </w:r>
      <w:r>
        <w:rPr/>
        <w:t>de</w:t>
      </w:r>
      <w:r>
        <w:rPr>
          <w:spacing w:val="-10"/>
        </w:rPr>
        <w:t> </w:t>
      </w:r>
      <w:r>
        <w:rPr/>
        <w:t>1926 Don Francisco Matallana Chamorro</w:t>
        <w:tab/>
      </w:r>
      <w:r>
        <w:rPr>
          <w:spacing w:val="-60"/>
        </w:rPr>
        <w:t> </w:t>
      </w:r>
      <w:r>
        <w:rPr/>
        <w:t>25 de</w:t>
      </w:r>
      <w:r>
        <w:rPr>
          <w:spacing w:val="-7"/>
        </w:rPr>
        <w:t> </w:t>
      </w:r>
      <w:r>
        <w:rPr/>
        <w:t>Agosto de 1933 Don</w:t>
      </w:r>
      <w:r>
        <w:rPr>
          <w:spacing w:val="-2"/>
        </w:rPr>
        <w:t> </w:t>
      </w:r>
      <w:r>
        <w:rPr/>
        <w:t>José</w:t>
      </w:r>
      <w:r>
        <w:rPr>
          <w:spacing w:val="-3"/>
        </w:rPr>
        <w:t> </w:t>
      </w:r>
      <w:r>
        <w:rPr/>
        <w:t>Rivero </w:t>
      </w:r>
      <w:r>
        <w:rPr>
          <w:spacing w:val="-2"/>
        </w:rPr>
        <w:t>Ortega</w:t>
      </w:r>
      <w:r>
        <w:rPr/>
        <w:tab/>
        <w:t>12</w:t>
      </w:r>
      <w:r>
        <w:rPr>
          <w:spacing w:val="-3"/>
        </w:rPr>
        <w:t> </w:t>
      </w:r>
      <w:r>
        <w:rPr/>
        <w:t>de</w:t>
      </w:r>
      <w:r>
        <w:rPr>
          <w:spacing w:val="1"/>
        </w:rPr>
        <w:t> </w:t>
      </w:r>
      <w:r>
        <w:rPr/>
        <w:t>Febrero</w:t>
      </w:r>
      <w:r>
        <w:rPr>
          <w:spacing w:val="-1"/>
        </w:rPr>
        <w:t> </w:t>
      </w:r>
      <w:r>
        <w:rPr/>
        <w:t>de</w:t>
      </w:r>
      <w:r>
        <w:rPr>
          <w:spacing w:val="-1"/>
        </w:rPr>
        <w:t> </w:t>
      </w:r>
      <w:r>
        <w:rPr>
          <w:spacing w:val="-4"/>
        </w:rPr>
        <w:t>1933</w:t>
      </w:r>
    </w:p>
    <w:p>
      <w:pPr>
        <w:pStyle w:val="BodyText"/>
        <w:tabs>
          <w:tab w:pos="4516" w:val="left" w:leader="none"/>
        </w:tabs>
        <w:ind w:left="521"/>
      </w:pPr>
      <w:r>
        <w:rPr/>
        <w:t>Don</w:t>
      </w:r>
      <w:r>
        <w:rPr>
          <w:spacing w:val="-2"/>
        </w:rPr>
        <w:t> </w:t>
      </w:r>
      <w:r>
        <w:rPr/>
        <w:t>José</w:t>
      </w:r>
      <w:r>
        <w:rPr>
          <w:spacing w:val="-3"/>
        </w:rPr>
        <w:t> </w:t>
      </w:r>
      <w:r>
        <w:rPr/>
        <w:t>Simón</w:t>
      </w:r>
      <w:r>
        <w:rPr>
          <w:spacing w:val="-1"/>
        </w:rPr>
        <w:t> </w:t>
      </w:r>
      <w:r>
        <w:rPr>
          <w:spacing w:val="-2"/>
        </w:rPr>
        <w:t>Martínez</w:t>
      </w:r>
      <w:r>
        <w:rPr/>
        <w:tab/>
        <w:t>Julio</w:t>
      </w:r>
      <w:r>
        <w:rPr>
          <w:spacing w:val="-3"/>
        </w:rPr>
        <w:t> </w:t>
      </w:r>
      <w:r>
        <w:rPr/>
        <w:t>de</w:t>
      </w:r>
      <w:r>
        <w:rPr>
          <w:spacing w:val="-1"/>
        </w:rPr>
        <w:t> </w:t>
      </w:r>
      <w:r>
        <w:rPr>
          <w:spacing w:val="-2"/>
        </w:rPr>
        <w:t>1930</w:t>
      </w:r>
      <w:hyperlink w:history="true" w:anchor="_bookmark29">
        <w:r>
          <w:rPr>
            <w:spacing w:val="-2"/>
            <w:vertAlign w:val="superscript"/>
          </w:rPr>
          <w:t>22</w:t>
        </w:r>
      </w:hyperlink>
    </w:p>
    <w:p>
      <w:pPr>
        <w:pStyle w:val="BodyText"/>
        <w:spacing w:before="64"/>
      </w:pPr>
    </w:p>
    <w:p>
      <w:pPr>
        <w:pStyle w:val="BodyText"/>
        <w:ind w:left="287" w:right="278" w:firstLine="480"/>
        <w:jc w:val="both"/>
      </w:pPr>
      <w:r>
        <w:rPr/>
        <w:t>También figura en la nota la baja del que fue uno de los primeros directivos, don Agustín Olózaga Martín, el 9 de Octubre de 1931, por traslado a Barcelona.</w:t>
      </w:r>
    </w:p>
    <w:p>
      <w:pPr>
        <w:pStyle w:val="Heading5"/>
        <w:rPr>
          <w:i/>
        </w:rPr>
      </w:pPr>
      <w:bookmarkStart w:name="_TOC_250024" w:id="96"/>
      <w:bookmarkStart w:name="Los colegiados después de la fundación" w:id="97"/>
      <w:r>
        <w:rPr>
          <w:b w:val="0"/>
          <w:i w:val="0"/>
        </w:rPr>
      </w:r>
      <w:r>
        <w:rPr>
          <w:i/>
        </w:rPr>
        <w:t>Los</w:t>
      </w:r>
      <w:r>
        <w:rPr>
          <w:rFonts w:ascii="Times New Roman" w:hAnsi="Times New Roman"/>
          <w:b w:val="0"/>
          <w:i w:val="0"/>
          <w:spacing w:val="4"/>
        </w:rPr>
        <w:t> </w:t>
      </w:r>
      <w:r>
        <w:rPr>
          <w:i/>
        </w:rPr>
        <w:t>colegiados</w:t>
      </w:r>
      <w:r>
        <w:rPr>
          <w:rFonts w:ascii="Times New Roman" w:hAnsi="Times New Roman"/>
          <w:b w:val="0"/>
          <w:i w:val="0"/>
          <w:spacing w:val="5"/>
        </w:rPr>
        <w:t> </w:t>
      </w:r>
      <w:r>
        <w:rPr>
          <w:i/>
        </w:rPr>
        <w:t>después</w:t>
      </w:r>
      <w:r>
        <w:rPr>
          <w:rFonts w:ascii="Times New Roman" w:hAnsi="Times New Roman"/>
          <w:b w:val="0"/>
          <w:i w:val="0"/>
          <w:spacing w:val="5"/>
        </w:rPr>
        <w:t> </w:t>
      </w:r>
      <w:r>
        <w:rPr>
          <w:i/>
        </w:rPr>
        <w:t>de</w:t>
      </w:r>
      <w:r>
        <w:rPr>
          <w:rFonts w:ascii="Times New Roman" w:hAnsi="Times New Roman"/>
          <w:b w:val="0"/>
          <w:i w:val="0"/>
          <w:spacing w:val="5"/>
        </w:rPr>
        <w:t> </w:t>
      </w:r>
      <w:r>
        <w:rPr>
          <w:i/>
        </w:rPr>
        <w:t>la</w:t>
      </w:r>
      <w:r>
        <w:rPr>
          <w:rFonts w:ascii="Times New Roman" w:hAnsi="Times New Roman"/>
          <w:b w:val="0"/>
          <w:i w:val="0"/>
          <w:spacing w:val="5"/>
        </w:rPr>
        <w:t> </w:t>
      </w:r>
      <w:bookmarkEnd w:id="96"/>
      <w:r>
        <w:rPr>
          <w:i/>
          <w:spacing w:val="-2"/>
        </w:rPr>
        <w:t>fundación</w:t>
      </w:r>
    </w:p>
    <w:p>
      <w:pPr>
        <w:pStyle w:val="BodyText"/>
        <w:spacing w:before="177"/>
        <w:ind w:left="287" w:right="277" w:firstLine="480"/>
        <w:jc w:val="both"/>
      </w:pPr>
      <w:r>
        <w:rPr/>
        <w:t>Superadas las dificultades para la colegiación de todos aquellos fundadores, la primera inscripción de un nuevo colegiado es la del que luego fue nuestro gran presidente Don Vicente López Socas, que se produce el dieciocho de Marzo de 1927:</w:t>
      </w:r>
    </w:p>
    <w:p>
      <w:pPr>
        <w:spacing w:line="228" w:lineRule="auto" w:before="57"/>
        <w:ind w:left="1421" w:right="1427" w:firstLine="0"/>
        <w:jc w:val="both"/>
        <w:rPr>
          <w:i/>
          <w:sz w:val="24"/>
        </w:rPr>
      </w:pPr>
      <w:r>
        <w:rPr>
          <w:i/>
          <w:sz w:val="24"/>
        </w:rPr>
        <w:t>“…</w:t>
      </w:r>
      <w:r>
        <w:rPr>
          <w:sz w:val="24"/>
        </w:rPr>
        <w:t> </w:t>
      </w:r>
      <w:r>
        <w:rPr>
          <w:i/>
          <w:sz w:val="24"/>
        </w:rPr>
        <w:t>se</w:t>
      </w:r>
      <w:r>
        <w:rPr>
          <w:sz w:val="24"/>
        </w:rPr>
        <w:t> </w:t>
      </w:r>
      <w:r>
        <w:rPr>
          <w:i/>
          <w:sz w:val="24"/>
        </w:rPr>
        <w:t>dio</w:t>
      </w:r>
      <w:r>
        <w:rPr>
          <w:sz w:val="24"/>
        </w:rPr>
        <w:t> </w:t>
      </w:r>
      <w:r>
        <w:rPr>
          <w:i/>
          <w:sz w:val="24"/>
        </w:rPr>
        <w:t>lectura</w:t>
      </w:r>
      <w:r>
        <w:rPr>
          <w:sz w:val="24"/>
        </w:rPr>
        <w:t> </w:t>
      </w:r>
      <w:r>
        <w:rPr>
          <w:i/>
          <w:sz w:val="24"/>
        </w:rPr>
        <w:t>a</w:t>
      </w:r>
      <w:r>
        <w:rPr>
          <w:sz w:val="24"/>
        </w:rPr>
        <w:t> </w:t>
      </w:r>
      <w:r>
        <w:rPr>
          <w:i/>
          <w:sz w:val="24"/>
        </w:rPr>
        <w:t>una</w:t>
      </w:r>
      <w:r>
        <w:rPr>
          <w:sz w:val="24"/>
        </w:rPr>
        <w:t> </w:t>
      </w:r>
      <w:r>
        <w:rPr>
          <w:i/>
          <w:sz w:val="24"/>
        </w:rPr>
        <w:t>instancia</w:t>
      </w:r>
      <w:r>
        <w:rPr>
          <w:sz w:val="24"/>
        </w:rPr>
        <w:t> </w:t>
      </w:r>
      <w:r>
        <w:rPr>
          <w:i/>
          <w:sz w:val="24"/>
        </w:rPr>
        <w:t>…</w:t>
      </w:r>
      <w:r>
        <w:rPr>
          <w:sz w:val="24"/>
        </w:rPr>
        <w:t> </w:t>
      </w:r>
      <w:r>
        <w:rPr>
          <w:i/>
          <w:sz w:val="24"/>
        </w:rPr>
        <w:t>pidiendo</w:t>
      </w:r>
      <w:r>
        <w:rPr>
          <w:sz w:val="24"/>
        </w:rPr>
        <w:t> </w:t>
      </w:r>
      <w:r>
        <w:rPr>
          <w:i/>
          <w:sz w:val="24"/>
        </w:rPr>
        <w:t>la</w:t>
      </w:r>
      <w:r>
        <w:rPr>
          <w:sz w:val="24"/>
        </w:rPr>
        <w:t> </w:t>
      </w:r>
      <w:r>
        <w:rPr>
          <w:i/>
          <w:sz w:val="24"/>
        </w:rPr>
        <w:t>colegiación</w:t>
      </w:r>
      <w:r>
        <w:rPr>
          <w:sz w:val="24"/>
        </w:rPr>
        <w:t> </w:t>
      </w:r>
      <w:r>
        <w:rPr>
          <w:i/>
          <w:sz w:val="24"/>
        </w:rPr>
        <w:t>para</w:t>
      </w:r>
      <w:r>
        <w:rPr>
          <w:spacing w:val="40"/>
          <w:sz w:val="24"/>
        </w:rPr>
        <w:t> </w:t>
      </w:r>
      <w:r>
        <w:rPr>
          <w:i/>
          <w:sz w:val="24"/>
        </w:rPr>
        <w:t>ejercer</w:t>
      </w:r>
      <w:r>
        <w:rPr>
          <w:sz w:val="24"/>
        </w:rPr>
        <w:t> </w:t>
      </w:r>
      <w:r>
        <w:rPr>
          <w:i/>
          <w:sz w:val="24"/>
        </w:rPr>
        <w:t>la</w:t>
      </w:r>
      <w:r>
        <w:rPr>
          <w:sz w:val="24"/>
        </w:rPr>
        <w:t> </w:t>
      </w:r>
      <w:r>
        <w:rPr>
          <w:i/>
          <w:sz w:val="24"/>
        </w:rPr>
        <w:t>profesión</w:t>
      </w:r>
      <w:r>
        <w:rPr>
          <w:sz w:val="24"/>
        </w:rPr>
        <w:t> </w:t>
      </w:r>
      <w:r>
        <w:rPr>
          <w:i/>
          <w:sz w:val="24"/>
        </w:rPr>
        <w:t>en</w:t>
      </w:r>
      <w:r>
        <w:rPr>
          <w:sz w:val="24"/>
        </w:rPr>
        <w:t> </w:t>
      </w:r>
      <w:r>
        <w:rPr>
          <w:i/>
          <w:sz w:val="24"/>
        </w:rPr>
        <w:t>el</w:t>
      </w:r>
      <w:r>
        <w:rPr>
          <w:sz w:val="24"/>
        </w:rPr>
        <w:t> </w:t>
      </w:r>
      <w:r>
        <w:rPr>
          <w:i/>
          <w:sz w:val="24"/>
        </w:rPr>
        <w:t>Puerto</w:t>
      </w:r>
      <w:r>
        <w:rPr>
          <w:sz w:val="24"/>
        </w:rPr>
        <w:t> </w:t>
      </w:r>
      <w:r>
        <w:rPr>
          <w:i/>
          <w:sz w:val="24"/>
        </w:rPr>
        <w:t>de</w:t>
      </w:r>
      <w:r>
        <w:rPr>
          <w:sz w:val="24"/>
        </w:rPr>
        <w:t> </w:t>
      </w:r>
      <w:r>
        <w:rPr>
          <w:i/>
          <w:sz w:val="24"/>
        </w:rPr>
        <w:t>La</w:t>
      </w:r>
      <w:r>
        <w:rPr>
          <w:sz w:val="24"/>
        </w:rPr>
        <w:t> </w:t>
      </w:r>
      <w:r>
        <w:rPr>
          <w:i/>
          <w:sz w:val="24"/>
        </w:rPr>
        <w:t>Luz,</w:t>
      </w:r>
      <w:r>
        <w:rPr>
          <w:sz w:val="24"/>
        </w:rPr>
        <w:t> </w:t>
      </w:r>
      <w:r>
        <w:rPr>
          <w:i/>
          <w:sz w:val="24"/>
        </w:rPr>
        <w:t>por</w:t>
      </w:r>
      <w:r>
        <w:rPr>
          <w:sz w:val="24"/>
        </w:rPr>
        <w:t> </w:t>
      </w:r>
      <w:r>
        <w:rPr>
          <w:i/>
          <w:sz w:val="24"/>
        </w:rPr>
        <w:t>haber</w:t>
      </w:r>
      <w:r>
        <w:rPr>
          <w:sz w:val="24"/>
        </w:rPr>
        <w:t> </w:t>
      </w:r>
      <w:r>
        <w:rPr>
          <w:i/>
          <w:sz w:val="24"/>
        </w:rPr>
        <w:t>comprado</w:t>
      </w:r>
      <w:r>
        <w:rPr>
          <w:sz w:val="24"/>
        </w:rPr>
        <w:t> </w:t>
      </w:r>
      <w:r>
        <w:rPr>
          <w:i/>
          <w:sz w:val="24"/>
        </w:rPr>
        <w:t>una</w:t>
      </w:r>
      <w:r>
        <w:rPr>
          <w:sz w:val="24"/>
        </w:rPr>
        <w:t> </w:t>
      </w:r>
      <w:r>
        <w:rPr>
          <w:i/>
          <w:sz w:val="24"/>
        </w:rPr>
        <w:t>farmacia</w:t>
      </w:r>
      <w:r>
        <w:rPr>
          <w:sz w:val="24"/>
        </w:rPr>
        <w:t> </w:t>
      </w:r>
      <w:r>
        <w:rPr>
          <w:i/>
          <w:sz w:val="24"/>
        </w:rPr>
        <w:t>en</w:t>
      </w:r>
      <w:r>
        <w:rPr>
          <w:sz w:val="24"/>
        </w:rPr>
        <w:t> </w:t>
      </w:r>
      <w:r>
        <w:rPr>
          <w:i/>
          <w:sz w:val="24"/>
        </w:rPr>
        <w:t>la</w:t>
      </w:r>
      <w:r>
        <w:rPr>
          <w:sz w:val="24"/>
        </w:rPr>
        <w:t> </w:t>
      </w:r>
      <w:r>
        <w:rPr>
          <w:i/>
          <w:sz w:val="24"/>
        </w:rPr>
        <w:t>calle</w:t>
      </w:r>
      <w:r>
        <w:rPr>
          <w:sz w:val="24"/>
        </w:rPr>
        <w:t> </w:t>
      </w:r>
      <w:r>
        <w:rPr>
          <w:i/>
          <w:sz w:val="24"/>
        </w:rPr>
        <w:t>Juan</w:t>
      </w:r>
      <w:r>
        <w:rPr>
          <w:sz w:val="24"/>
        </w:rPr>
        <w:t> </w:t>
      </w:r>
      <w:r>
        <w:rPr>
          <w:i/>
          <w:sz w:val="24"/>
        </w:rPr>
        <w:t>Rejón</w:t>
      </w:r>
      <w:r>
        <w:rPr>
          <w:sz w:val="24"/>
        </w:rPr>
        <w:t> </w:t>
      </w:r>
      <w:r>
        <w:rPr>
          <w:i/>
          <w:sz w:val="24"/>
        </w:rPr>
        <w:t>nº</w:t>
      </w:r>
      <w:r>
        <w:rPr>
          <w:sz w:val="24"/>
        </w:rPr>
        <w:t> </w:t>
      </w:r>
      <w:r>
        <w:rPr>
          <w:i/>
          <w:sz w:val="24"/>
        </w:rPr>
        <w:t>129</w:t>
      </w:r>
      <w:r>
        <w:rPr>
          <w:sz w:val="24"/>
        </w:rPr>
        <w:t> </w:t>
      </w:r>
      <w:r>
        <w:rPr>
          <w:i/>
          <w:sz w:val="24"/>
        </w:rPr>
        <w:t>de</w:t>
      </w:r>
      <w:r>
        <w:rPr>
          <w:sz w:val="24"/>
        </w:rPr>
        <w:t> </w:t>
      </w:r>
      <w:r>
        <w:rPr>
          <w:i/>
          <w:sz w:val="24"/>
        </w:rPr>
        <w:t>dicho</w:t>
      </w:r>
      <w:r>
        <w:rPr>
          <w:sz w:val="24"/>
        </w:rPr>
        <w:t> </w:t>
      </w:r>
      <w:r>
        <w:rPr>
          <w:i/>
          <w:sz w:val="24"/>
        </w:rPr>
        <w:t>Puerto</w:t>
      </w:r>
      <w:r>
        <w:rPr>
          <w:sz w:val="24"/>
        </w:rPr>
        <w:t> </w:t>
      </w:r>
      <w:r>
        <w:rPr>
          <w:i/>
          <w:sz w:val="24"/>
        </w:rPr>
        <w:t>de</w:t>
      </w:r>
      <w:r>
        <w:rPr>
          <w:sz w:val="24"/>
        </w:rPr>
        <w:t> </w:t>
      </w:r>
      <w:r>
        <w:rPr>
          <w:i/>
          <w:sz w:val="24"/>
        </w:rPr>
        <w:t>la</w:t>
      </w:r>
      <w:r>
        <w:rPr>
          <w:sz w:val="24"/>
        </w:rPr>
        <w:t> </w:t>
      </w:r>
      <w:r>
        <w:rPr>
          <w:i/>
          <w:sz w:val="24"/>
        </w:rPr>
        <w:t>Luz.</w:t>
      </w:r>
      <w:r>
        <w:rPr>
          <w:sz w:val="24"/>
        </w:rPr>
        <w:t> </w:t>
      </w:r>
      <w:r>
        <w:rPr>
          <w:i/>
          <w:sz w:val="24"/>
        </w:rPr>
        <w:t>Se</w:t>
      </w:r>
      <w:r>
        <w:rPr>
          <w:sz w:val="24"/>
        </w:rPr>
        <w:t> </w:t>
      </w:r>
      <w:r>
        <w:rPr>
          <w:i/>
          <w:sz w:val="24"/>
        </w:rPr>
        <w:t>procedió</w:t>
      </w:r>
      <w:r>
        <w:rPr>
          <w:sz w:val="24"/>
        </w:rPr>
        <w:t> </w:t>
      </w:r>
      <w:r>
        <w:rPr>
          <w:i/>
          <w:sz w:val="24"/>
        </w:rPr>
        <w:t>a</w:t>
      </w:r>
      <w:r>
        <w:rPr>
          <w:sz w:val="24"/>
        </w:rPr>
        <w:t> </w:t>
      </w:r>
      <w:r>
        <w:rPr>
          <w:i/>
          <w:sz w:val="24"/>
        </w:rPr>
        <w:t>votación</w:t>
      </w:r>
      <w:r>
        <w:rPr>
          <w:sz w:val="24"/>
        </w:rPr>
        <w:t> </w:t>
      </w:r>
      <w:r>
        <w:rPr>
          <w:i/>
          <w:sz w:val="24"/>
        </w:rPr>
        <w:t>secreta</w:t>
      </w:r>
      <w:r>
        <w:rPr>
          <w:sz w:val="24"/>
        </w:rPr>
        <w:t> </w:t>
      </w:r>
      <w:r>
        <w:rPr>
          <w:i/>
          <w:sz w:val="24"/>
        </w:rPr>
        <w:t>resultando</w:t>
      </w:r>
      <w:r>
        <w:rPr>
          <w:sz w:val="24"/>
        </w:rPr>
        <w:t> </w:t>
      </w:r>
      <w:r>
        <w:rPr>
          <w:i/>
          <w:sz w:val="24"/>
        </w:rPr>
        <w:t>admitido</w:t>
      </w:r>
      <w:r>
        <w:rPr>
          <w:sz w:val="24"/>
        </w:rPr>
        <w:t> </w:t>
      </w:r>
      <w:r>
        <w:rPr>
          <w:i/>
          <w:sz w:val="24"/>
        </w:rPr>
        <w:t>don</w:t>
      </w:r>
      <w:r>
        <w:rPr>
          <w:sz w:val="24"/>
        </w:rPr>
        <w:t> </w:t>
      </w:r>
      <w:r>
        <w:rPr>
          <w:i/>
          <w:sz w:val="24"/>
        </w:rPr>
        <w:t>Vicente</w:t>
      </w:r>
      <w:r>
        <w:rPr>
          <w:sz w:val="24"/>
        </w:rPr>
        <w:t> </w:t>
      </w:r>
      <w:r>
        <w:rPr>
          <w:i/>
          <w:sz w:val="24"/>
        </w:rPr>
        <w:t>López</w:t>
      </w:r>
      <w:r>
        <w:rPr>
          <w:sz w:val="24"/>
        </w:rPr>
        <w:t> </w:t>
      </w:r>
      <w:r>
        <w:rPr>
          <w:i/>
          <w:sz w:val="24"/>
        </w:rPr>
        <w:t>Socas</w:t>
      </w:r>
      <w:r>
        <w:rPr>
          <w:sz w:val="24"/>
        </w:rPr>
        <w:t> </w:t>
      </w:r>
      <w:r>
        <w:rPr>
          <w:i/>
          <w:sz w:val="24"/>
        </w:rPr>
        <w:t>como</w:t>
      </w:r>
      <w:r>
        <w:rPr>
          <w:sz w:val="24"/>
        </w:rPr>
        <w:t> </w:t>
      </w:r>
      <w:r>
        <w:rPr>
          <w:i/>
          <w:sz w:val="24"/>
        </w:rPr>
        <w:t>colegiado</w:t>
      </w:r>
      <w:r>
        <w:rPr>
          <w:sz w:val="24"/>
        </w:rPr>
        <w:t> </w:t>
      </w:r>
      <w:r>
        <w:rPr>
          <w:i/>
          <w:sz w:val="24"/>
        </w:rPr>
        <w:t>numerario</w:t>
      </w:r>
      <w:r>
        <w:rPr>
          <w:sz w:val="24"/>
        </w:rPr>
        <w:t> </w:t>
      </w:r>
      <w:r>
        <w:rPr>
          <w:i/>
          <w:sz w:val="24"/>
        </w:rPr>
        <w:t>....</w:t>
      </w:r>
    </w:p>
    <w:p>
      <w:pPr>
        <w:spacing w:before="111"/>
        <w:ind w:left="14" w:right="0"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5"/>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18/03/1927,</w:t>
      </w:r>
      <w:r>
        <w:rPr>
          <w:spacing w:val="-5"/>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13</w:t>
      </w:r>
      <w:r>
        <w:rPr>
          <w:spacing w:val="-7"/>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1º)</w:t>
      </w:r>
    </w:p>
    <w:p>
      <w:pPr>
        <w:pStyle w:val="BodyText"/>
        <w:spacing w:before="57"/>
        <w:ind w:left="287" w:right="276" w:firstLine="480"/>
        <w:jc w:val="both"/>
      </w:pPr>
      <w:r>
        <w:rPr/>
        <w:t>En un</w:t>
      </w:r>
      <w:r>
        <w:rPr>
          <w:spacing w:val="-1"/>
        </w:rPr>
        <w:t> </w:t>
      </w:r>
      <w:r>
        <w:rPr/>
        <w:t>primer momento don</w:t>
      </w:r>
      <w:r>
        <w:rPr>
          <w:spacing w:val="-3"/>
        </w:rPr>
        <w:t> </w:t>
      </w:r>
      <w:r>
        <w:rPr/>
        <w:t>Vicente pensaba instalarse en</w:t>
      </w:r>
      <w:r>
        <w:rPr>
          <w:spacing w:val="-1"/>
        </w:rPr>
        <w:t> </w:t>
      </w:r>
      <w:r>
        <w:rPr/>
        <w:t>su</w:t>
      </w:r>
      <w:r>
        <w:rPr>
          <w:spacing w:val="-1"/>
        </w:rPr>
        <w:t> </w:t>
      </w:r>
      <w:r>
        <w:rPr/>
        <w:t>isla natal, Lanzarote, en Haría, pero se le presentó la oportunidad de comprar una farmacia que hasta entonces era de propiedad particular, los Croissier. Esta situación era legal en aquellos tiempos. Véase el capítulo dedicado a las regencias.</w:t>
      </w:r>
    </w:p>
    <w:p>
      <w:pPr>
        <w:pStyle w:val="BodyText"/>
        <w:spacing w:before="56"/>
        <w:ind w:left="287" w:right="278" w:firstLine="480"/>
        <w:jc w:val="both"/>
      </w:pPr>
      <w:r>
        <w:rPr/>
        <w:t>Las colegiaciones que siguieron hasta el año 1935, según los datos que nos ofrecen los libros de actas, son las siguientes:</w:t>
      </w:r>
    </w:p>
    <w:p>
      <w:pPr>
        <w:pStyle w:val="ListParagraph"/>
        <w:numPr>
          <w:ilvl w:val="0"/>
          <w:numId w:val="22"/>
        </w:numPr>
        <w:tabs>
          <w:tab w:pos="1486" w:val="left" w:leader="none"/>
        </w:tabs>
        <w:spacing w:line="240" w:lineRule="auto" w:before="58" w:after="0"/>
        <w:ind w:left="1007" w:right="277" w:firstLine="120"/>
        <w:jc w:val="both"/>
        <w:rPr>
          <w:sz w:val="24"/>
        </w:rPr>
      </w:pPr>
      <w:r>
        <w:rPr>
          <w:sz w:val="24"/>
        </w:rPr>
        <w:t>Don</w:t>
      </w:r>
      <w:r>
        <w:rPr>
          <w:spacing w:val="-2"/>
          <w:sz w:val="24"/>
        </w:rPr>
        <w:t> </w:t>
      </w:r>
      <w:r>
        <w:rPr>
          <w:sz w:val="24"/>
        </w:rPr>
        <w:t>Manuel Fernández Navarro,</w:t>
      </w:r>
      <w:r>
        <w:rPr>
          <w:spacing w:val="-2"/>
          <w:sz w:val="24"/>
        </w:rPr>
        <w:t> </w:t>
      </w:r>
      <w:r>
        <w:rPr>
          <w:sz w:val="24"/>
        </w:rPr>
        <w:t>el</w:t>
      </w:r>
      <w:r>
        <w:rPr>
          <w:spacing w:val="-2"/>
          <w:sz w:val="24"/>
        </w:rPr>
        <w:t> </w:t>
      </w:r>
      <w:r>
        <w:rPr>
          <w:sz w:val="24"/>
        </w:rPr>
        <w:t>13</w:t>
      </w:r>
      <w:r>
        <w:rPr>
          <w:spacing w:val="-2"/>
          <w:sz w:val="24"/>
        </w:rPr>
        <w:t> </w:t>
      </w:r>
      <w:r>
        <w:rPr>
          <w:sz w:val="24"/>
        </w:rPr>
        <w:t>de Mayo de</w:t>
      </w:r>
      <w:r>
        <w:rPr>
          <w:spacing w:val="-2"/>
          <w:sz w:val="24"/>
        </w:rPr>
        <w:t> </w:t>
      </w:r>
      <w:r>
        <w:rPr>
          <w:sz w:val="24"/>
        </w:rPr>
        <w:t>1927,</w:t>
      </w:r>
      <w:r>
        <w:rPr>
          <w:spacing w:val="-2"/>
          <w:sz w:val="24"/>
        </w:rPr>
        <w:t> </w:t>
      </w:r>
      <w:r>
        <w:rPr>
          <w:sz w:val="24"/>
        </w:rPr>
        <w:t>para</w:t>
      </w:r>
      <w:r>
        <w:rPr>
          <w:spacing w:val="-2"/>
          <w:sz w:val="24"/>
        </w:rPr>
        <w:t> </w:t>
      </w:r>
      <w:r>
        <w:rPr>
          <w:sz w:val="24"/>
        </w:rPr>
        <w:t>ejercer en</w:t>
      </w:r>
      <w:r>
        <w:rPr>
          <w:spacing w:val="-2"/>
          <w:sz w:val="24"/>
        </w:rPr>
        <w:t> </w:t>
      </w:r>
      <w:r>
        <w:rPr>
          <w:sz w:val="24"/>
        </w:rPr>
        <w:t>Malteses</w:t>
      </w:r>
      <w:r>
        <w:rPr>
          <w:spacing w:val="-1"/>
          <w:sz w:val="24"/>
        </w:rPr>
        <w:t> </w:t>
      </w:r>
      <w:r>
        <w:rPr>
          <w:sz w:val="24"/>
        </w:rPr>
        <w:t>7, la</w:t>
      </w:r>
      <w:r>
        <w:rPr>
          <w:spacing w:val="-4"/>
          <w:sz w:val="24"/>
        </w:rPr>
        <w:t> </w:t>
      </w:r>
      <w:r>
        <w:rPr>
          <w:sz w:val="24"/>
        </w:rPr>
        <w:t>farmacia</w:t>
      </w:r>
      <w:r>
        <w:rPr>
          <w:spacing w:val="-4"/>
          <w:sz w:val="24"/>
        </w:rPr>
        <w:t> </w:t>
      </w:r>
      <w:r>
        <w:rPr>
          <w:sz w:val="24"/>
        </w:rPr>
        <w:t>que</w:t>
      </w:r>
      <w:r>
        <w:rPr>
          <w:spacing w:val="-4"/>
          <w:sz w:val="24"/>
        </w:rPr>
        <w:t> </w:t>
      </w:r>
      <w:r>
        <w:rPr>
          <w:sz w:val="24"/>
        </w:rPr>
        <w:t>fue</w:t>
      </w:r>
      <w:r>
        <w:rPr>
          <w:spacing w:val="-2"/>
          <w:sz w:val="24"/>
        </w:rPr>
        <w:t> </w:t>
      </w:r>
      <w:r>
        <w:rPr>
          <w:sz w:val="24"/>
        </w:rPr>
        <w:t>de</w:t>
      </w:r>
      <w:r>
        <w:rPr>
          <w:spacing w:val="-4"/>
          <w:sz w:val="24"/>
        </w:rPr>
        <w:t> </w:t>
      </w:r>
      <w:r>
        <w:rPr>
          <w:sz w:val="24"/>
        </w:rPr>
        <w:t>don</w:t>
      </w:r>
      <w:r>
        <w:rPr>
          <w:spacing w:val="-3"/>
          <w:sz w:val="24"/>
        </w:rPr>
        <w:t> </w:t>
      </w:r>
      <w:r>
        <w:rPr>
          <w:sz w:val="24"/>
        </w:rPr>
        <w:t>José</w:t>
      </w:r>
      <w:r>
        <w:rPr>
          <w:spacing w:val="-4"/>
          <w:sz w:val="24"/>
        </w:rPr>
        <w:t> </w:t>
      </w:r>
      <w:r>
        <w:rPr>
          <w:sz w:val="24"/>
        </w:rPr>
        <w:t>Rodríguez</w:t>
      </w:r>
      <w:r>
        <w:rPr>
          <w:spacing w:val="-4"/>
          <w:sz w:val="24"/>
        </w:rPr>
        <w:t> </w:t>
      </w:r>
      <w:r>
        <w:rPr>
          <w:sz w:val="24"/>
        </w:rPr>
        <w:t>Hernández,</w:t>
      </w:r>
      <w:r>
        <w:rPr>
          <w:spacing w:val="-2"/>
          <w:sz w:val="24"/>
        </w:rPr>
        <w:t> </w:t>
      </w:r>
      <w:r>
        <w:rPr>
          <w:sz w:val="24"/>
        </w:rPr>
        <w:t>que</w:t>
      </w:r>
      <w:r>
        <w:rPr>
          <w:spacing w:val="-4"/>
          <w:sz w:val="24"/>
        </w:rPr>
        <w:t> </w:t>
      </w:r>
      <w:r>
        <w:rPr>
          <w:sz w:val="24"/>
        </w:rPr>
        <w:t>terminó</w:t>
      </w:r>
      <w:r>
        <w:rPr>
          <w:spacing w:val="-3"/>
          <w:sz w:val="24"/>
        </w:rPr>
        <w:t> </w:t>
      </w:r>
      <w:r>
        <w:rPr>
          <w:sz w:val="24"/>
        </w:rPr>
        <w:t>su</w:t>
      </w:r>
      <w:r>
        <w:rPr>
          <w:spacing w:val="-3"/>
          <w:sz w:val="24"/>
        </w:rPr>
        <w:t> </w:t>
      </w:r>
      <w:r>
        <w:rPr>
          <w:sz w:val="24"/>
        </w:rPr>
        <w:t>vida</w:t>
      </w:r>
      <w:r>
        <w:rPr>
          <w:spacing w:val="-2"/>
          <w:sz w:val="24"/>
        </w:rPr>
        <w:t> </w:t>
      </w:r>
      <w:r>
        <w:rPr>
          <w:sz w:val="24"/>
        </w:rPr>
        <w:t>profesional</w:t>
      </w:r>
      <w:r>
        <w:rPr>
          <w:spacing w:val="-4"/>
          <w:sz w:val="24"/>
        </w:rPr>
        <w:t> </w:t>
      </w:r>
      <w:r>
        <w:rPr>
          <w:sz w:val="24"/>
        </w:rPr>
        <w:t>en La Laguna, y, como siempre, en votación secreta.</w:t>
      </w:r>
    </w:p>
    <w:p>
      <w:pPr>
        <w:pStyle w:val="ListParagraph"/>
        <w:numPr>
          <w:ilvl w:val="0"/>
          <w:numId w:val="22"/>
        </w:numPr>
        <w:tabs>
          <w:tab w:pos="1486" w:val="left" w:leader="none"/>
        </w:tabs>
        <w:spacing w:line="240" w:lineRule="auto" w:before="57" w:after="0"/>
        <w:ind w:left="1486" w:right="0" w:hanging="359"/>
        <w:jc w:val="both"/>
        <w:rPr>
          <w:sz w:val="24"/>
        </w:rPr>
      </w:pPr>
      <w:r>
        <w:rPr>
          <w:sz w:val="24"/>
        </w:rPr>
        <w:t>Don</w:t>
      </w:r>
      <w:r>
        <w:rPr>
          <w:spacing w:val="-2"/>
          <w:sz w:val="24"/>
        </w:rPr>
        <w:t> </w:t>
      </w:r>
      <w:r>
        <w:rPr>
          <w:sz w:val="24"/>
        </w:rPr>
        <w:t>Elías</w:t>
      </w:r>
      <w:r>
        <w:rPr>
          <w:spacing w:val="-1"/>
          <w:sz w:val="24"/>
        </w:rPr>
        <w:t> </w:t>
      </w:r>
      <w:r>
        <w:rPr>
          <w:sz w:val="24"/>
        </w:rPr>
        <w:t>Garilleti</w:t>
      </w:r>
      <w:r>
        <w:rPr>
          <w:spacing w:val="-2"/>
          <w:sz w:val="24"/>
        </w:rPr>
        <w:t> </w:t>
      </w:r>
      <w:r>
        <w:rPr>
          <w:sz w:val="24"/>
        </w:rPr>
        <w:t>de</w:t>
      </w:r>
      <w:r>
        <w:rPr>
          <w:spacing w:val="-2"/>
          <w:sz w:val="24"/>
        </w:rPr>
        <w:t> </w:t>
      </w:r>
      <w:r>
        <w:rPr>
          <w:sz w:val="24"/>
        </w:rPr>
        <w:t>las</w:t>
      </w:r>
      <w:r>
        <w:rPr>
          <w:spacing w:val="-1"/>
          <w:sz w:val="24"/>
        </w:rPr>
        <w:t> </w:t>
      </w:r>
      <w:r>
        <w:rPr>
          <w:sz w:val="24"/>
        </w:rPr>
        <w:t>Mazas</w:t>
      </w:r>
      <w:r>
        <w:rPr>
          <w:spacing w:val="-2"/>
          <w:sz w:val="24"/>
        </w:rPr>
        <w:t> </w:t>
      </w:r>
      <w:r>
        <w:rPr>
          <w:sz w:val="24"/>
        </w:rPr>
        <w:t>el</w:t>
      </w:r>
      <w:r>
        <w:rPr>
          <w:spacing w:val="-2"/>
          <w:sz w:val="24"/>
        </w:rPr>
        <w:t> </w:t>
      </w:r>
      <w:r>
        <w:rPr>
          <w:sz w:val="24"/>
        </w:rPr>
        <w:t>30</w:t>
      </w:r>
      <w:r>
        <w:rPr>
          <w:spacing w:val="-1"/>
          <w:sz w:val="24"/>
        </w:rPr>
        <w:t> </w:t>
      </w:r>
      <w:r>
        <w:rPr>
          <w:sz w:val="24"/>
        </w:rPr>
        <w:t>de Septiembre</w:t>
      </w:r>
      <w:r>
        <w:rPr>
          <w:spacing w:val="-2"/>
          <w:sz w:val="24"/>
        </w:rPr>
        <w:t> </w:t>
      </w:r>
      <w:r>
        <w:rPr>
          <w:sz w:val="24"/>
        </w:rPr>
        <w:t>de</w:t>
      </w:r>
      <w:r>
        <w:rPr>
          <w:spacing w:val="-2"/>
          <w:sz w:val="24"/>
        </w:rPr>
        <w:t> 1927.</w:t>
      </w:r>
    </w:p>
    <w:p>
      <w:pPr>
        <w:pStyle w:val="ListParagraph"/>
        <w:numPr>
          <w:ilvl w:val="0"/>
          <w:numId w:val="22"/>
        </w:numPr>
        <w:tabs>
          <w:tab w:pos="1486" w:val="left" w:leader="none"/>
        </w:tabs>
        <w:spacing w:line="240" w:lineRule="auto" w:before="58" w:after="0"/>
        <w:ind w:left="1007" w:right="274" w:firstLine="120"/>
        <w:jc w:val="both"/>
        <w:rPr>
          <w:sz w:val="24"/>
        </w:rPr>
      </w:pPr>
      <w:r>
        <w:rPr>
          <w:sz w:val="24"/>
        </w:rPr>
        <w:t>En la colegiación de Don Francisco Arencibia Cabrera, por lo curiosa y por la personalidad</w:t>
      </w:r>
      <w:r>
        <w:rPr>
          <w:spacing w:val="-2"/>
          <w:sz w:val="24"/>
        </w:rPr>
        <w:t> </w:t>
      </w:r>
      <w:r>
        <w:rPr>
          <w:sz w:val="24"/>
        </w:rPr>
        <w:t>del</w:t>
      </w:r>
      <w:r>
        <w:rPr>
          <w:spacing w:val="-2"/>
          <w:sz w:val="24"/>
        </w:rPr>
        <w:t> </w:t>
      </w:r>
      <w:r>
        <w:rPr>
          <w:sz w:val="24"/>
        </w:rPr>
        <w:t>futuro</w:t>
      </w:r>
      <w:r>
        <w:rPr>
          <w:spacing w:val="-2"/>
          <w:sz w:val="24"/>
        </w:rPr>
        <w:t> </w:t>
      </w:r>
      <w:r>
        <w:rPr>
          <w:sz w:val="24"/>
        </w:rPr>
        <w:t>colegiado,</w:t>
      </w:r>
      <w:r>
        <w:rPr>
          <w:spacing w:val="-2"/>
          <w:sz w:val="24"/>
        </w:rPr>
        <w:t> </w:t>
      </w:r>
      <w:r>
        <w:rPr>
          <w:sz w:val="24"/>
        </w:rPr>
        <w:t>no</w:t>
      </w:r>
      <w:r>
        <w:rPr>
          <w:spacing w:val="-2"/>
          <w:sz w:val="24"/>
        </w:rPr>
        <w:t> </w:t>
      </w:r>
      <w:r>
        <w:rPr>
          <w:sz w:val="24"/>
        </w:rPr>
        <w:t>nos</w:t>
      </w:r>
      <w:r>
        <w:rPr>
          <w:spacing w:val="-1"/>
          <w:sz w:val="24"/>
        </w:rPr>
        <w:t> </w:t>
      </w:r>
      <w:r>
        <w:rPr>
          <w:sz w:val="24"/>
        </w:rPr>
        <w:t>resistimos</w:t>
      </w:r>
      <w:r>
        <w:rPr>
          <w:spacing w:val="-1"/>
          <w:sz w:val="24"/>
        </w:rPr>
        <w:t> </w:t>
      </w:r>
      <w:r>
        <w:rPr>
          <w:sz w:val="24"/>
        </w:rPr>
        <w:t>a</w:t>
      </w:r>
      <w:r>
        <w:rPr>
          <w:spacing w:val="-2"/>
          <w:sz w:val="24"/>
        </w:rPr>
        <w:t> </w:t>
      </w:r>
      <w:r>
        <w:rPr>
          <w:sz w:val="24"/>
        </w:rPr>
        <w:t>transcribir</w:t>
      </w:r>
      <w:r>
        <w:rPr>
          <w:spacing w:val="-1"/>
          <w:sz w:val="24"/>
        </w:rPr>
        <w:t> </w:t>
      </w:r>
      <w:r>
        <w:rPr>
          <w:sz w:val="24"/>
        </w:rPr>
        <w:t>del</w:t>
      </w:r>
      <w:r>
        <w:rPr>
          <w:spacing w:val="-2"/>
          <w:sz w:val="24"/>
        </w:rPr>
        <w:t> </w:t>
      </w:r>
      <w:r>
        <w:rPr>
          <w:sz w:val="24"/>
        </w:rPr>
        <w:t>acta</w:t>
      </w:r>
      <w:r>
        <w:rPr>
          <w:spacing w:val="-2"/>
          <w:sz w:val="24"/>
        </w:rPr>
        <w:t> </w:t>
      </w:r>
      <w:r>
        <w:rPr>
          <w:sz w:val="24"/>
        </w:rPr>
        <w:t>celebrada</w:t>
      </w:r>
      <w:r>
        <w:rPr>
          <w:spacing w:val="-3"/>
          <w:sz w:val="24"/>
        </w:rPr>
        <w:t> </w:t>
      </w:r>
      <w:r>
        <w:rPr>
          <w:sz w:val="24"/>
        </w:rPr>
        <w:t>por</w:t>
      </w:r>
      <w:r>
        <w:rPr>
          <w:spacing w:val="-2"/>
          <w:sz w:val="24"/>
        </w:rPr>
        <w:t> </w:t>
      </w:r>
      <w:r>
        <w:rPr>
          <w:sz w:val="24"/>
        </w:rPr>
        <w:t>la Junta de Gobierno el 30 de Septiembre de 1927: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2"/>
        <w:rPr>
          <w:sz w:val="20"/>
        </w:rPr>
      </w:pPr>
      <w:r>
        <w:rPr>
          <w:sz w:val="20"/>
        </w:rPr>
        <mc:AlternateContent>
          <mc:Choice Requires="wps">
            <w:drawing>
              <wp:anchor distT="0" distB="0" distL="0" distR="0" allowOverlap="1" layoutInCell="1" locked="0" behindDoc="1" simplePos="0" relativeHeight="487677440">
                <wp:simplePos x="0" y="0"/>
                <wp:positionH relativeFrom="page">
                  <wp:posOffset>900421</wp:posOffset>
                </wp:positionH>
                <wp:positionV relativeFrom="paragraph">
                  <wp:posOffset>289691</wp:posOffset>
                </wp:positionV>
                <wp:extent cx="1485265" cy="6985"/>
                <wp:effectExtent l="0" t="0" r="0" b="0"/>
                <wp:wrapTopAndBottom/>
                <wp:docPr id="513" name="Graphic 513"/>
                <wp:cNvGraphicFramePr>
                  <a:graphicFrameLocks/>
                </wp:cNvGraphicFramePr>
                <a:graphic>
                  <a:graphicData uri="http://schemas.microsoft.com/office/word/2010/wordprocessingShape">
                    <wps:wsp>
                      <wps:cNvPr id="513" name="Graphic 513"/>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22.810326pt;width:116.900637pt;height:.500626pt;mso-position-horizontal-relative:page;mso-position-vertical-relative:paragraph;z-index:-15639040;mso-wrap-distance-left:0;mso-wrap-distance-right:0" id="docshape390"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5" w:after="0"/>
        <w:ind w:left="569" w:right="0" w:hanging="282"/>
        <w:jc w:val="left"/>
        <w:rPr>
          <w:sz w:val="20"/>
        </w:rPr>
      </w:pPr>
      <w:bookmarkStart w:name="_bookmark28" w:id="98"/>
      <w:bookmarkEnd w:id="98"/>
      <w:r>
        <w:rPr>
          <w:sz w:val="20"/>
        </w:rPr>
        <w:t>A</w:t>
      </w:r>
      <w:r>
        <w:rPr>
          <w:sz w:val="20"/>
        </w:rPr>
        <w:t>dquirió</w:t>
      </w:r>
      <w:r>
        <w:rPr>
          <w:spacing w:val="-6"/>
          <w:sz w:val="20"/>
        </w:rPr>
        <w:t> </w:t>
      </w:r>
      <w:r>
        <w:rPr>
          <w:sz w:val="20"/>
        </w:rPr>
        <w:t>la</w:t>
      </w:r>
      <w:r>
        <w:rPr>
          <w:spacing w:val="-2"/>
          <w:sz w:val="20"/>
        </w:rPr>
        <w:t> </w:t>
      </w:r>
      <w:r>
        <w:rPr>
          <w:sz w:val="20"/>
        </w:rPr>
        <w:t>farmacia</w:t>
      </w:r>
      <w:r>
        <w:rPr>
          <w:spacing w:val="-3"/>
          <w:sz w:val="20"/>
        </w:rPr>
        <w:t> </w:t>
      </w:r>
      <w:r>
        <w:rPr>
          <w:sz w:val="20"/>
        </w:rPr>
        <w:t>de</w:t>
      </w:r>
      <w:r>
        <w:rPr>
          <w:spacing w:val="-2"/>
          <w:sz w:val="20"/>
        </w:rPr>
        <w:t> </w:t>
      </w:r>
      <w:r>
        <w:rPr>
          <w:sz w:val="20"/>
        </w:rPr>
        <w:t>don</w:t>
      </w:r>
      <w:r>
        <w:rPr>
          <w:spacing w:val="-13"/>
          <w:sz w:val="20"/>
        </w:rPr>
        <w:t> </w:t>
      </w:r>
      <w:r>
        <w:rPr>
          <w:sz w:val="20"/>
        </w:rPr>
        <w:t>Antonio</w:t>
      </w:r>
      <w:r>
        <w:rPr>
          <w:spacing w:val="-7"/>
          <w:sz w:val="20"/>
        </w:rPr>
        <w:t> </w:t>
      </w:r>
      <w:r>
        <w:rPr>
          <w:sz w:val="20"/>
        </w:rPr>
        <w:t>Vila,</w:t>
      </w:r>
      <w:r>
        <w:rPr>
          <w:spacing w:val="-2"/>
          <w:sz w:val="20"/>
        </w:rPr>
        <w:t> </w:t>
      </w:r>
      <w:r>
        <w:rPr>
          <w:sz w:val="20"/>
        </w:rPr>
        <w:t>en</w:t>
      </w:r>
      <w:r>
        <w:rPr>
          <w:spacing w:val="-1"/>
          <w:sz w:val="20"/>
        </w:rPr>
        <w:t> </w:t>
      </w:r>
      <w:r>
        <w:rPr>
          <w:sz w:val="20"/>
        </w:rPr>
        <w:t>Obispo</w:t>
      </w:r>
      <w:r>
        <w:rPr>
          <w:spacing w:val="-2"/>
          <w:sz w:val="20"/>
        </w:rPr>
        <w:t> Codina.</w:t>
      </w:r>
    </w:p>
    <w:p>
      <w:pPr>
        <w:pStyle w:val="ListParagraph"/>
        <w:numPr>
          <w:ilvl w:val="0"/>
          <w:numId w:val="2"/>
        </w:numPr>
        <w:tabs>
          <w:tab w:pos="569" w:val="left" w:leader="none"/>
        </w:tabs>
        <w:spacing w:line="240" w:lineRule="auto" w:before="58" w:after="0"/>
        <w:ind w:left="569" w:right="0" w:hanging="282"/>
        <w:jc w:val="left"/>
        <w:rPr>
          <w:sz w:val="20"/>
        </w:rPr>
      </w:pPr>
      <w:bookmarkStart w:name="_bookmark29" w:id="99"/>
      <w:bookmarkEnd w:id="99"/>
      <w:r>
        <w:rPr>
          <w:sz w:val="20"/>
        </w:rPr>
        <w:t>D</w:t>
      </w:r>
      <w:r>
        <w:rPr>
          <w:sz w:val="20"/>
        </w:rPr>
        <w:t>e</w:t>
      </w:r>
      <w:r>
        <w:rPr>
          <w:spacing w:val="-3"/>
          <w:sz w:val="20"/>
        </w:rPr>
        <w:t> </w:t>
      </w:r>
      <w:r>
        <w:rPr>
          <w:sz w:val="20"/>
        </w:rPr>
        <w:t>este</w:t>
      </w:r>
      <w:r>
        <w:rPr>
          <w:spacing w:val="-1"/>
          <w:sz w:val="20"/>
        </w:rPr>
        <w:t> </w:t>
      </w:r>
      <w:r>
        <w:rPr>
          <w:sz w:val="20"/>
        </w:rPr>
        <w:t>compañero solo</w:t>
      </w:r>
      <w:r>
        <w:rPr>
          <w:spacing w:val="-1"/>
          <w:sz w:val="20"/>
        </w:rPr>
        <w:t> </w:t>
      </w:r>
      <w:r>
        <w:rPr>
          <w:sz w:val="20"/>
        </w:rPr>
        <w:t>sabemos</w:t>
      </w:r>
      <w:r>
        <w:rPr>
          <w:spacing w:val="-1"/>
          <w:sz w:val="20"/>
        </w:rPr>
        <w:t> </w:t>
      </w:r>
      <w:r>
        <w:rPr>
          <w:sz w:val="20"/>
        </w:rPr>
        <w:t>que</w:t>
      </w:r>
      <w:r>
        <w:rPr>
          <w:spacing w:val="-2"/>
          <w:sz w:val="20"/>
        </w:rPr>
        <w:t> </w:t>
      </w:r>
      <w:r>
        <w:rPr>
          <w:sz w:val="20"/>
        </w:rPr>
        <w:t>estuvo</w:t>
      </w:r>
      <w:r>
        <w:rPr>
          <w:spacing w:val="-1"/>
          <w:sz w:val="20"/>
        </w:rPr>
        <w:t> </w:t>
      </w:r>
      <w:r>
        <w:rPr>
          <w:sz w:val="20"/>
        </w:rPr>
        <w:t>regentando la</w:t>
      </w:r>
      <w:r>
        <w:rPr>
          <w:spacing w:val="-2"/>
          <w:sz w:val="20"/>
        </w:rPr>
        <w:t> </w:t>
      </w:r>
      <w:r>
        <w:rPr>
          <w:sz w:val="20"/>
        </w:rPr>
        <w:t>farmacia de</w:t>
      </w:r>
      <w:r>
        <w:rPr>
          <w:spacing w:val="-2"/>
          <w:sz w:val="20"/>
        </w:rPr>
        <w:t> </w:t>
      </w:r>
      <w:r>
        <w:rPr>
          <w:sz w:val="20"/>
        </w:rPr>
        <w:t>la</w:t>
      </w:r>
      <w:r>
        <w:rPr>
          <w:spacing w:val="-2"/>
          <w:sz w:val="20"/>
        </w:rPr>
        <w:t> </w:t>
      </w:r>
      <w:r>
        <w:rPr>
          <w:sz w:val="20"/>
        </w:rPr>
        <w:t>viuda</w:t>
      </w:r>
      <w:r>
        <w:rPr>
          <w:spacing w:val="-1"/>
          <w:sz w:val="20"/>
        </w:rPr>
        <w:t> </w:t>
      </w:r>
      <w:r>
        <w:rPr>
          <w:sz w:val="20"/>
        </w:rPr>
        <w:t>de</w:t>
      </w:r>
      <w:r>
        <w:rPr>
          <w:spacing w:val="-1"/>
          <w:sz w:val="20"/>
        </w:rPr>
        <w:t> </w:t>
      </w:r>
      <w:r>
        <w:rPr>
          <w:sz w:val="20"/>
        </w:rPr>
        <w:t>don</w:t>
      </w:r>
      <w:r>
        <w:rPr>
          <w:spacing w:val="-1"/>
          <w:sz w:val="20"/>
        </w:rPr>
        <w:t> </w:t>
      </w:r>
      <w:r>
        <w:rPr>
          <w:sz w:val="20"/>
        </w:rPr>
        <w:t>Gaspar</w:t>
      </w:r>
      <w:r>
        <w:rPr>
          <w:spacing w:val="-1"/>
          <w:sz w:val="20"/>
        </w:rPr>
        <w:t> </w:t>
      </w:r>
      <w:r>
        <w:rPr>
          <w:spacing w:val="-2"/>
          <w:sz w:val="20"/>
        </w:rPr>
        <w:t>Meléndez.</w:t>
      </w:r>
    </w:p>
    <w:p>
      <w:pPr>
        <w:pStyle w:val="ListParagraph"/>
        <w:spacing w:after="0" w:line="240" w:lineRule="auto"/>
        <w:jc w:val="left"/>
        <w:rPr>
          <w:sz w:val="20"/>
        </w:rPr>
        <w:sectPr>
          <w:headerReference w:type="default" r:id="rId299"/>
          <w:footerReference w:type="default" r:id="rId300"/>
          <w:footerReference w:type="even" r:id="rId301"/>
          <w:pgSz w:w="11900" w:h="16840"/>
          <w:pgMar w:header="1144" w:footer="1134" w:top="1400" w:bottom="1320" w:left="1133" w:right="850"/>
          <w:pgNumType w:start="107"/>
        </w:sectPr>
      </w:pPr>
    </w:p>
    <w:p>
      <w:pPr>
        <w:spacing w:line="228" w:lineRule="auto" w:before="55"/>
        <w:ind w:left="1856" w:right="1710" w:firstLine="0"/>
        <w:jc w:val="both"/>
        <w:rPr>
          <w:i/>
          <w:sz w:val="24"/>
        </w:rPr>
      </w:pPr>
      <w:r>
        <w:rPr>
          <w:i/>
          <w:sz w:val="24"/>
        </w:rPr>
        <w:t>“Así</w:t>
      </w:r>
      <w:r>
        <w:rPr>
          <w:sz w:val="24"/>
        </w:rPr>
        <w:t> </w:t>
      </w:r>
      <w:r>
        <w:rPr>
          <w:i/>
          <w:sz w:val="24"/>
        </w:rPr>
        <w:t>mismo</w:t>
      </w:r>
      <w:r>
        <w:rPr>
          <w:sz w:val="24"/>
        </w:rPr>
        <w:t> </w:t>
      </w:r>
      <w:r>
        <w:rPr>
          <w:i/>
          <w:sz w:val="24"/>
        </w:rPr>
        <w:t>se</w:t>
      </w:r>
      <w:r>
        <w:rPr>
          <w:sz w:val="24"/>
        </w:rPr>
        <w:t> </w:t>
      </w:r>
      <w:r>
        <w:rPr>
          <w:i/>
          <w:sz w:val="24"/>
        </w:rPr>
        <w:t>da</w:t>
      </w:r>
      <w:r>
        <w:rPr>
          <w:sz w:val="24"/>
        </w:rPr>
        <w:t> </w:t>
      </w:r>
      <w:r>
        <w:rPr>
          <w:i/>
          <w:sz w:val="24"/>
        </w:rPr>
        <w:t>cuenta</w:t>
      </w:r>
      <w:r>
        <w:rPr>
          <w:sz w:val="24"/>
        </w:rPr>
        <w:t> </w:t>
      </w:r>
      <w:r>
        <w:rPr>
          <w:i/>
          <w:sz w:val="24"/>
        </w:rPr>
        <w:t>de</w:t>
      </w:r>
      <w:r>
        <w:rPr>
          <w:sz w:val="24"/>
        </w:rPr>
        <w:t> </w:t>
      </w:r>
      <w:r>
        <w:rPr>
          <w:i/>
          <w:sz w:val="24"/>
        </w:rPr>
        <w:t>una</w:t>
      </w:r>
      <w:r>
        <w:rPr>
          <w:sz w:val="24"/>
        </w:rPr>
        <w:t> </w:t>
      </w:r>
      <w:r>
        <w:rPr>
          <w:i/>
          <w:sz w:val="24"/>
        </w:rPr>
        <w:t>instancia</w:t>
      </w:r>
      <w:r>
        <w:rPr>
          <w:sz w:val="24"/>
        </w:rPr>
        <w:t> </w:t>
      </w:r>
      <w:r>
        <w:rPr>
          <w:i/>
          <w:sz w:val="24"/>
        </w:rPr>
        <w:t>presentada</w:t>
      </w:r>
      <w:r>
        <w:rPr>
          <w:sz w:val="24"/>
        </w:rPr>
        <w:t> </w:t>
      </w:r>
      <w:r>
        <w:rPr>
          <w:i/>
          <w:sz w:val="24"/>
        </w:rPr>
        <w:t>por</w:t>
      </w:r>
      <w:r>
        <w:rPr>
          <w:sz w:val="24"/>
        </w:rPr>
        <w:t> </w:t>
      </w:r>
      <w:r>
        <w:rPr>
          <w:i/>
          <w:sz w:val="24"/>
        </w:rPr>
        <w:t>D.</w:t>
      </w:r>
      <w:r>
        <w:rPr>
          <w:sz w:val="24"/>
        </w:rPr>
        <w:t> </w:t>
      </w:r>
      <w:r>
        <w:rPr>
          <w:i/>
          <w:sz w:val="24"/>
        </w:rPr>
        <w:t>Francisco</w:t>
      </w:r>
      <w:r>
        <w:rPr>
          <w:sz w:val="24"/>
        </w:rPr>
        <w:t> </w:t>
      </w:r>
      <w:r>
        <w:rPr>
          <w:i/>
          <w:sz w:val="24"/>
        </w:rPr>
        <w:t>Arencibia</w:t>
      </w:r>
      <w:r>
        <w:rPr>
          <w:sz w:val="24"/>
        </w:rPr>
        <w:t> </w:t>
      </w:r>
      <w:r>
        <w:rPr>
          <w:i/>
          <w:sz w:val="24"/>
        </w:rPr>
        <w:t>Cabrera,</w:t>
      </w:r>
      <w:r>
        <w:rPr>
          <w:sz w:val="24"/>
        </w:rPr>
        <w:t> </w:t>
      </w:r>
      <w:r>
        <w:rPr>
          <w:i/>
          <w:sz w:val="24"/>
        </w:rPr>
        <w:t>Licenciado</w:t>
      </w:r>
      <w:r>
        <w:rPr>
          <w:sz w:val="24"/>
        </w:rPr>
        <w:t> </w:t>
      </w:r>
      <w:r>
        <w:rPr>
          <w:i/>
          <w:sz w:val="24"/>
        </w:rPr>
        <w:t>en</w:t>
      </w:r>
      <w:r>
        <w:rPr>
          <w:sz w:val="24"/>
        </w:rPr>
        <w:t> </w:t>
      </w:r>
      <w:r>
        <w:rPr>
          <w:i/>
          <w:sz w:val="24"/>
        </w:rPr>
        <w:t>Farmacia,</w:t>
      </w:r>
      <w:r>
        <w:rPr>
          <w:sz w:val="24"/>
        </w:rPr>
        <w:t> </w:t>
      </w:r>
      <w:r>
        <w:rPr>
          <w:i/>
          <w:sz w:val="24"/>
        </w:rPr>
        <w:t>solicitando</w:t>
      </w:r>
      <w:r>
        <w:rPr>
          <w:spacing w:val="-3"/>
          <w:sz w:val="24"/>
        </w:rPr>
        <w:t> </w:t>
      </w:r>
      <w:r>
        <w:rPr>
          <w:i/>
          <w:sz w:val="24"/>
        </w:rPr>
        <w:t>su</w:t>
      </w:r>
      <w:r>
        <w:rPr>
          <w:spacing w:val="-4"/>
          <w:sz w:val="24"/>
        </w:rPr>
        <w:t> </w:t>
      </w:r>
      <w:r>
        <w:rPr>
          <w:i/>
          <w:sz w:val="24"/>
        </w:rPr>
        <w:t>colegiación</w:t>
      </w:r>
      <w:r>
        <w:rPr>
          <w:spacing w:val="-3"/>
          <w:sz w:val="24"/>
        </w:rPr>
        <w:t> </w:t>
      </w:r>
      <w:r>
        <w:rPr>
          <w:i/>
          <w:sz w:val="24"/>
        </w:rPr>
        <w:t>con</w:t>
      </w:r>
      <w:r>
        <w:rPr>
          <w:spacing w:val="-4"/>
          <w:sz w:val="24"/>
        </w:rPr>
        <w:t> </w:t>
      </w:r>
      <w:r>
        <w:rPr>
          <w:i/>
          <w:sz w:val="24"/>
        </w:rPr>
        <w:t>objeto</w:t>
      </w:r>
      <w:r>
        <w:rPr>
          <w:spacing w:val="-4"/>
          <w:sz w:val="24"/>
        </w:rPr>
        <w:t> </w:t>
      </w:r>
      <w:r>
        <w:rPr>
          <w:i/>
          <w:sz w:val="24"/>
        </w:rPr>
        <w:t>de</w:t>
      </w:r>
      <w:r>
        <w:rPr>
          <w:spacing w:val="-5"/>
          <w:sz w:val="24"/>
        </w:rPr>
        <w:t> </w:t>
      </w:r>
      <w:r>
        <w:rPr>
          <w:i/>
          <w:sz w:val="24"/>
        </w:rPr>
        <w:t>ejercer</w:t>
      </w:r>
      <w:r>
        <w:rPr>
          <w:spacing w:val="-4"/>
          <w:sz w:val="24"/>
        </w:rPr>
        <w:t> </w:t>
      </w:r>
      <w:r>
        <w:rPr>
          <w:i/>
          <w:sz w:val="24"/>
        </w:rPr>
        <w:t>la</w:t>
      </w:r>
      <w:r>
        <w:rPr>
          <w:spacing w:val="-4"/>
          <w:sz w:val="24"/>
        </w:rPr>
        <w:t> </w:t>
      </w:r>
      <w:r>
        <w:rPr>
          <w:i/>
          <w:sz w:val="24"/>
        </w:rPr>
        <w:t>profesión</w:t>
      </w:r>
      <w:r>
        <w:rPr>
          <w:spacing w:val="-3"/>
          <w:sz w:val="24"/>
        </w:rPr>
        <w:t> </w:t>
      </w:r>
      <w:r>
        <w:rPr>
          <w:i/>
          <w:sz w:val="24"/>
        </w:rPr>
        <w:t>en</w:t>
      </w:r>
      <w:r>
        <w:rPr>
          <w:spacing w:val="-4"/>
          <w:sz w:val="24"/>
        </w:rPr>
        <w:t> </w:t>
      </w:r>
      <w:r>
        <w:rPr>
          <w:i/>
          <w:sz w:val="24"/>
        </w:rPr>
        <w:t>el</w:t>
      </w:r>
      <w:r>
        <w:rPr>
          <w:sz w:val="24"/>
        </w:rPr>
        <w:t> </w:t>
      </w:r>
      <w:r>
        <w:rPr>
          <w:i/>
          <w:sz w:val="24"/>
        </w:rPr>
        <w:t>kilómetro</w:t>
      </w:r>
      <w:r>
        <w:rPr>
          <w:sz w:val="24"/>
        </w:rPr>
        <w:t> </w:t>
      </w:r>
      <w:r>
        <w:rPr>
          <w:i/>
          <w:sz w:val="24"/>
        </w:rPr>
        <w:t>8</w:t>
      </w:r>
      <w:r>
        <w:rPr>
          <w:sz w:val="24"/>
        </w:rPr>
        <w:t> </w:t>
      </w:r>
      <w:r>
        <w:rPr>
          <w:i/>
          <w:sz w:val="24"/>
        </w:rPr>
        <w:t>de</w:t>
      </w:r>
      <w:r>
        <w:rPr>
          <w:sz w:val="24"/>
        </w:rPr>
        <w:t> </w:t>
      </w:r>
      <w:r>
        <w:rPr>
          <w:i/>
          <w:sz w:val="24"/>
        </w:rPr>
        <w:t>la</w:t>
      </w:r>
      <w:r>
        <w:rPr>
          <w:sz w:val="24"/>
        </w:rPr>
        <w:t> </w:t>
      </w:r>
      <w:r>
        <w:rPr>
          <w:i/>
          <w:sz w:val="24"/>
        </w:rPr>
        <w:t>carretera</w:t>
      </w:r>
      <w:r>
        <w:rPr>
          <w:sz w:val="24"/>
        </w:rPr>
        <w:t> </w:t>
      </w:r>
      <w:r>
        <w:rPr>
          <w:i/>
          <w:sz w:val="24"/>
        </w:rPr>
        <w:t>de</w:t>
      </w:r>
      <w:r>
        <w:rPr>
          <w:sz w:val="24"/>
        </w:rPr>
        <w:t> </w:t>
      </w:r>
      <w:r>
        <w:rPr>
          <w:i/>
          <w:sz w:val="24"/>
        </w:rPr>
        <w:t>Las</w:t>
      </w:r>
      <w:r>
        <w:rPr>
          <w:sz w:val="24"/>
        </w:rPr>
        <w:t> </w:t>
      </w:r>
      <w:r>
        <w:rPr>
          <w:i/>
          <w:sz w:val="24"/>
        </w:rPr>
        <w:t>Palmas</w:t>
      </w:r>
      <w:r>
        <w:rPr>
          <w:sz w:val="24"/>
        </w:rPr>
        <w:t> </w:t>
      </w:r>
      <w:r>
        <w:rPr>
          <w:i/>
          <w:sz w:val="24"/>
        </w:rPr>
        <w:t>a</w:t>
      </w:r>
      <w:r>
        <w:rPr>
          <w:sz w:val="24"/>
        </w:rPr>
        <w:t> </w:t>
      </w:r>
      <w:r>
        <w:rPr>
          <w:i/>
          <w:sz w:val="24"/>
        </w:rPr>
        <w:t>Agaete.</w:t>
      </w:r>
      <w:r>
        <w:rPr>
          <w:sz w:val="24"/>
        </w:rPr>
        <w:t> </w:t>
      </w:r>
      <w:r>
        <w:rPr>
          <w:i/>
          <w:sz w:val="24"/>
        </w:rPr>
        <w:t>Por</w:t>
      </w:r>
      <w:r>
        <w:rPr>
          <w:sz w:val="24"/>
        </w:rPr>
        <w:t> </w:t>
      </w:r>
      <w:r>
        <w:rPr>
          <w:i/>
          <w:sz w:val="24"/>
        </w:rPr>
        <w:t>el</w:t>
      </w:r>
      <w:r>
        <w:rPr>
          <w:sz w:val="24"/>
        </w:rPr>
        <w:t> </w:t>
      </w:r>
      <w:r>
        <w:rPr>
          <w:i/>
          <w:sz w:val="24"/>
        </w:rPr>
        <w:t>que</w:t>
      </w:r>
      <w:r>
        <w:rPr>
          <w:sz w:val="24"/>
        </w:rPr>
        <w:t> </w:t>
      </w:r>
      <w:r>
        <w:rPr>
          <w:i/>
          <w:sz w:val="24"/>
        </w:rPr>
        <w:t>suscribe,</w:t>
      </w:r>
      <w:r>
        <w:rPr>
          <w:sz w:val="24"/>
        </w:rPr>
        <w:t> </w:t>
      </w:r>
      <w:r>
        <w:rPr>
          <w:i/>
          <w:sz w:val="24"/>
        </w:rPr>
        <w:t>se</w:t>
      </w:r>
      <w:r>
        <w:rPr>
          <w:sz w:val="24"/>
        </w:rPr>
        <w:t> </w:t>
      </w:r>
      <w:r>
        <w:rPr>
          <w:i/>
          <w:sz w:val="24"/>
        </w:rPr>
        <w:t>ruega</w:t>
      </w:r>
      <w:r>
        <w:rPr>
          <w:sz w:val="24"/>
        </w:rPr>
        <w:t> </w:t>
      </w:r>
      <w:r>
        <w:rPr>
          <w:i/>
          <w:sz w:val="24"/>
        </w:rPr>
        <w:t>a</w:t>
      </w:r>
      <w:r>
        <w:rPr>
          <w:sz w:val="24"/>
        </w:rPr>
        <w:t> </w:t>
      </w:r>
      <w:r>
        <w:rPr>
          <w:i/>
          <w:sz w:val="24"/>
        </w:rPr>
        <w:t>sus</w:t>
      </w:r>
      <w:r>
        <w:rPr>
          <w:sz w:val="24"/>
        </w:rPr>
        <w:t> </w:t>
      </w:r>
      <w:r>
        <w:rPr>
          <w:i/>
          <w:sz w:val="24"/>
        </w:rPr>
        <w:t>compañeros</w:t>
      </w:r>
      <w:r>
        <w:rPr>
          <w:sz w:val="24"/>
        </w:rPr>
        <w:t> </w:t>
      </w:r>
      <w:r>
        <w:rPr>
          <w:i/>
          <w:sz w:val="24"/>
        </w:rPr>
        <w:t>de</w:t>
      </w:r>
      <w:r>
        <w:rPr>
          <w:sz w:val="24"/>
        </w:rPr>
        <w:t> </w:t>
      </w:r>
      <w:r>
        <w:rPr>
          <w:i/>
          <w:sz w:val="24"/>
        </w:rPr>
        <w:t>Junta</w:t>
      </w:r>
      <w:r>
        <w:rPr>
          <w:sz w:val="24"/>
        </w:rPr>
        <w:t> </w:t>
      </w:r>
      <w:r>
        <w:rPr>
          <w:i/>
          <w:sz w:val="24"/>
        </w:rPr>
        <w:t>que</w:t>
      </w:r>
      <w:r>
        <w:rPr>
          <w:sz w:val="24"/>
        </w:rPr>
        <w:t> </w:t>
      </w:r>
      <w:r>
        <w:rPr>
          <w:i/>
          <w:sz w:val="24"/>
        </w:rPr>
        <w:t>esta</w:t>
      </w:r>
      <w:r>
        <w:rPr>
          <w:sz w:val="24"/>
        </w:rPr>
        <w:t> </w:t>
      </w:r>
      <w:r>
        <w:rPr>
          <w:i/>
          <w:sz w:val="24"/>
        </w:rPr>
        <w:t>petición</w:t>
      </w:r>
      <w:r>
        <w:rPr>
          <w:spacing w:val="40"/>
          <w:sz w:val="24"/>
        </w:rPr>
        <w:t> </w:t>
      </w:r>
      <w:r>
        <w:rPr>
          <w:i/>
          <w:sz w:val="24"/>
        </w:rPr>
        <w:t>de</w:t>
      </w:r>
      <w:r>
        <w:rPr>
          <w:sz w:val="24"/>
        </w:rPr>
        <w:t> </w:t>
      </w:r>
      <w:r>
        <w:rPr>
          <w:i/>
          <w:sz w:val="24"/>
        </w:rPr>
        <w:t>ingreso</w:t>
      </w:r>
      <w:r>
        <w:rPr>
          <w:sz w:val="24"/>
        </w:rPr>
        <w:t> </w:t>
      </w:r>
      <w:r>
        <w:rPr>
          <w:i/>
          <w:sz w:val="24"/>
        </w:rPr>
        <w:t>sea</w:t>
      </w:r>
      <w:r>
        <w:rPr>
          <w:sz w:val="24"/>
        </w:rPr>
        <w:t> </w:t>
      </w:r>
      <w:r>
        <w:rPr>
          <w:i/>
          <w:sz w:val="24"/>
        </w:rPr>
        <w:t>resuelta</w:t>
      </w:r>
      <w:r>
        <w:rPr>
          <w:sz w:val="24"/>
        </w:rPr>
        <w:t> </w:t>
      </w:r>
      <w:r>
        <w:rPr>
          <w:i/>
          <w:sz w:val="24"/>
        </w:rPr>
        <w:t>a</w:t>
      </w:r>
      <w:r>
        <w:rPr>
          <w:sz w:val="24"/>
        </w:rPr>
        <w:t> </w:t>
      </w:r>
      <w:r>
        <w:rPr>
          <w:i/>
          <w:sz w:val="24"/>
        </w:rPr>
        <w:t>la</w:t>
      </w:r>
      <w:r>
        <w:rPr>
          <w:sz w:val="24"/>
        </w:rPr>
        <w:t> </w:t>
      </w:r>
      <w:r>
        <w:rPr>
          <w:i/>
          <w:sz w:val="24"/>
        </w:rPr>
        <w:t>mayor</w:t>
      </w:r>
      <w:r>
        <w:rPr>
          <w:sz w:val="24"/>
        </w:rPr>
        <w:t> </w:t>
      </w:r>
      <w:r>
        <w:rPr>
          <w:i/>
          <w:sz w:val="24"/>
        </w:rPr>
        <w:t>brevedad,</w:t>
      </w:r>
      <w:r>
        <w:rPr>
          <w:sz w:val="24"/>
        </w:rPr>
        <w:t> </w:t>
      </w:r>
      <w:r>
        <w:rPr>
          <w:i/>
          <w:sz w:val="24"/>
        </w:rPr>
        <w:t>teniendo</w:t>
      </w:r>
      <w:r>
        <w:rPr>
          <w:sz w:val="24"/>
        </w:rPr>
        <w:t> </w:t>
      </w:r>
      <w:r>
        <w:rPr>
          <w:i/>
          <w:sz w:val="24"/>
        </w:rPr>
        <w:t>en</w:t>
      </w:r>
      <w:r>
        <w:rPr>
          <w:sz w:val="24"/>
        </w:rPr>
        <w:t> </w:t>
      </w:r>
      <w:r>
        <w:rPr>
          <w:i/>
          <w:sz w:val="24"/>
        </w:rPr>
        <w:t>cuenta</w:t>
      </w:r>
      <w:r>
        <w:rPr>
          <w:sz w:val="24"/>
        </w:rPr>
        <w:t> </w:t>
      </w:r>
      <w:r>
        <w:rPr>
          <w:i/>
          <w:sz w:val="24"/>
        </w:rPr>
        <w:t>que</w:t>
      </w:r>
      <w:r>
        <w:rPr>
          <w:sz w:val="24"/>
        </w:rPr>
        <w:t> </w:t>
      </w:r>
      <w:r>
        <w:rPr>
          <w:i/>
          <w:sz w:val="24"/>
        </w:rPr>
        <w:t>el</w:t>
      </w:r>
      <w:r>
        <w:rPr>
          <w:sz w:val="24"/>
        </w:rPr>
        <w:t> </w:t>
      </w:r>
      <w:r>
        <w:rPr>
          <w:i/>
          <w:sz w:val="24"/>
        </w:rPr>
        <w:t>solicitante</w:t>
      </w:r>
      <w:r>
        <w:rPr>
          <w:sz w:val="24"/>
        </w:rPr>
        <w:t> </w:t>
      </w:r>
      <w:r>
        <w:rPr>
          <w:i/>
          <w:sz w:val="24"/>
        </w:rPr>
        <w:t>está</w:t>
      </w:r>
      <w:r>
        <w:rPr>
          <w:sz w:val="24"/>
        </w:rPr>
        <w:t> </w:t>
      </w:r>
      <w:r>
        <w:rPr>
          <w:i/>
          <w:sz w:val="24"/>
        </w:rPr>
        <w:t>pendiente</w:t>
      </w:r>
      <w:r>
        <w:rPr>
          <w:sz w:val="24"/>
        </w:rPr>
        <w:t> </w:t>
      </w:r>
      <w:r>
        <w:rPr>
          <w:i/>
          <w:sz w:val="24"/>
        </w:rPr>
        <w:t>de</w:t>
      </w:r>
      <w:r>
        <w:rPr>
          <w:sz w:val="24"/>
        </w:rPr>
        <w:t> </w:t>
      </w:r>
      <w:r>
        <w:rPr>
          <w:i/>
          <w:sz w:val="24"/>
        </w:rPr>
        <w:t>la</w:t>
      </w:r>
      <w:r>
        <w:rPr>
          <w:sz w:val="24"/>
        </w:rPr>
        <w:t> </w:t>
      </w:r>
      <w:r>
        <w:rPr>
          <w:i/>
          <w:sz w:val="24"/>
        </w:rPr>
        <w:t>resolución</w:t>
      </w:r>
      <w:r>
        <w:rPr>
          <w:sz w:val="24"/>
        </w:rPr>
        <w:t> </w:t>
      </w:r>
      <w:r>
        <w:rPr>
          <w:i/>
          <w:sz w:val="24"/>
        </w:rPr>
        <w:t>del</w:t>
      </w:r>
      <w:r>
        <w:rPr>
          <w:sz w:val="24"/>
        </w:rPr>
        <w:t> </w:t>
      </w:r>
      <w:r>
        <w:rPr>
          <w:i/>
          <w:sz w:val="24"/>
        </w:rPr>
        <w:t>Colegio</w:t>
      </w:r>
      <w:r>
        <w:rPr>
          <w:spacing w:val="40"/>
          <w:sz w:val="24"/>
        </w:rPr>
        <w:t> </w:t>
      </w:r>
      <w:r>
        <w:rPr>
          <w:i/>
          <w:sz w:val="24"/>
        </w:rPr>
        <w:t>para</w:t>
      </w:r>
      <w:r>
        <w:rPr>
          <w:sz w:val="24"/>
        </w:rPr>
        <w:t> </w:t>
      </w:r>
      <w:r>
        <w:rPr>
          <w:i/>
          <w:sz w:val="24"/>
        </w:rPr>
        <w:t>poder</w:t>
      </w:r>
      <w:r>
        <w:rPr>
          <w:sz w:val="24"/>
        </w:rPr>
        <w:t> </w:t>
      </w:r>
      <w:r>
        <w:rPr>
          <w:i/>
          <w:sz w:val="24"/>
        </w:rPr>
        <w:t>solicitar</w:t>
      </w:r>
      <w:r>
        <w:rPr>
          <w:sz w:val="24"/>
        </w:rPr>
        <w:t> </w:t>
      </w:r>
      <w:r>
        <w:rPr>
          <w:i/>
          <w:sz w:val="24"/>
        </w:rPr>
        <w:t>la</w:t>
      </w:r>
      <w:r>
        <w:rPr>
          <w:sz w:val="24"/>
        </w:rPr>
        <w:t> </w:t>
      </w:r>
      <w:r>
        <w:rPr>
          <w:i/>
          <w:sz w:val="24"/>
        </w:rPr>
        <w:t>plaza</w:t>
      </w:r>
      <w:r>
        <w:rPr>
          <w:sz w:val="24"/>
        </w:rPr>
        <w:t> </w:t>
      </w:r>
      <w:r>
        <w:rPr>
          <w:i/>
          <w:sz w:val="24"/>
        </w:rPr>
        <w:t>de</w:t>
      </w:r>
      <w:r>
        <w:rPr>
          <w:sz w:val="24"/>
        </w:rPr>
        <w:t> </w:t>
      </w:r>
      <w:r>
        <w:rPr>
          <w:i/>
          <w:sz w:val="24"/>
        </w:rPr>
        <w:t>Farmacéutico</w:t>
      </w:r>
      <w:r>
        <w:rPr>
          <w:sz w:val="24"/>
        </w:rPr>
        <w:t> </w:t>
      </w:r>
      <w:r>
        <w:rPr>
          <w:i/>
          <w:sz w:val="24"/>
        </w:rPr>
        <w:t>Titular</w:t>
      </w:r>
      <w:r>
        <w:rPr>
          <w:sz w:val="24"/>
        </w:rPr>
        <w:t> </w:t>
      </w:r>
      <w:r>
        <w:rPr>
          <w:i/>
          <w:sz w:val="24"/>
        </w:rPr>
        <w:t>del</w:t>
      </w:r>
      <w:r>
        <w:rPr>
          <w:sz w:val="24"/>
        </w:rPr>
        <w:t> </w:t>
      </w:r>
      <w:r>
        <w:rPr>
          <w:i/>
          <w:sz w:val="24"/>
        </w:rPr>
        <w:t>Ayuntamiento</w:t>
      </w:r>
      <w:r>
        <w:rPr>
          <w:sz w:val="24"/>
        </w:rPr>
        <w:t> </w:t>
      </w:r>
      <w:r>
        <w:rPr>
          <w:i/>
          <w:sz w:val="24"/>
        </w:rPr>
        <w:t>de</w:t>
      </w:r>
      <w:r>
        <w:rPr>
          <w:sz w:val="24"/>
        </w:rPr>
        <w:t> </w:t>
      </w:r>
      <w:r>
        <w:rPr>
          <w:i/>
          <w:sz w:val="24"/>
        </w:rPr>
        <w:t>San</w:t>
      </w:r>
      <w:r>
        <w:rPr>
          <w:sz w:val="24"/>
        </w:rPr>
        <w:t> </w:t>
      </w:r>
      <w:r>
        <w:rPr>
          <w:i/>
          <w:sz w:val="24"/>
        </w:rPr>
        <w:t>Lorenzo,</w:t>
      </w:r>
      <w:r>
        <w:rPr>
          <w:sz w:val="24"/>
        </w:rPr>
        <w:t> </w:t>
      </w:r>
      <w:r>
        <w:rPr>
          <w:i/>
          <w:sz w:val="24"/>
        </w:rPr>
        <w:t>que</w:t>
      </w:r>
      <w:r>
        <w:rPr>
          <w:sz w:val="24"/>
        </w:rPr>
        <w:t> </w:t>
      </w:r>
      <w:r>
        <w:rPr>
          <w:i/>
          <w:sz w:val="24"/>
        </w:rPr>
        <w:t>está</w:t>
      </w:r>
      <w:r>
        <w:rPr>
          <w:sz w:val="24"/>
        </w:rPr>
        <w:t> </w:t>
      </w:r>
      <w:r>
        <w:rPr>
          <w:i/>
          <w:sz w:val="24"/>
        </w:rPr>
        <w:t>vacante</w:t>
      </w:r>
      <w:r>
        <w:rPr>
          <w:sz w:val="24"/>
        </w:rPr>
        <w:t> </w:t>
      </w:r>
      <w:r>
        <w:rPr>
          <w:i/>
          <w:sz w:val="24"/>
        </w:rPr>
        <w:t>y</w:t>
      </w:r>
      <w:r>
        <w:rPr>
          <w:sz w:val="24"/>
        </w:rPr>
        <w:t> </w:t>
      </w:r>
      <w:r>
        <w:rPr>
          <w:i/>
          <w:sz w:val="24"/>
        </w:rPr>
        <w:t>anunciado</w:t>
      </w:r>
      <w:r>
        <w:rPr>
          <w:sz w:val="24"/>
        </w:rPr>
        <w:t> </w:t>
      </w:r>
      <w:r>
        <w:rPr>
          <w:i/>
          <w:sz w:val="24"/>
        </w:rPr>
        <w:t>el</w:t>
      </w:r>
      <w:r>
        <w:rPr>
          <w:sz w:val="24"/>
        </w:rPr>
        <w:t> </w:t>
      </w:r>
      <w:r>
        <w:rPr>
          <w:i/>
          <w:sz w:val="24"/>
        </w:rPr>
        <w:t>correspondiente</w:t>
      </w:r>
      <w:r>
        <w:rPr>
          <w:sz w:val="24"/>
        </w:rPr>
        <w:t> </w:t>
      </w:r>
      <w:r>
        <w:rPr>
          <w:i/>
          <w:sz w:val="24"/>
        </w:rPr>
        <w:t>concurso</w:t>
      </w:r>
      <w:r>
        <w:rPr>
          <w:sz w:val="24"/>
        </w:rPr>
        <w:t> </w:t>
      </w:r>
      <w:r>
        <w:rPr>
          <w:i/>
          <w:sz w:val="24"/>
        </w:rPr>
        <w:t>para</w:t>
      </w:r>
      <w:r>
        <w:rPr>
          <w:sz w:val="24"/>
        </w:rPr>
        <w:t> </w:t>
      </w:r>
      <w:r>
        <w:rPr>
          <w:i/>
          <w:sz w:val="24"/>
        </w:rPr>
        <w:t>proveerla...”</w:t>
      </w:r>
    </w:p>
    <w:p>
      <w:pPr>
        <w:spacing w:before="110"/>
        <w:ind w:left="1796" w:right="1629" w:firstLine="0"/>
        <w:jc w:val="center"/>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8"/>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30/09/1927,</w:t>
      </w:r>
      <w:r>
        <w:rPr>
          <w:spacing w:val="-6"/>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23</w:t>
      </w:r>
      <w:r>
        <w:rPr>
          <w:spacing w:val="-5"/>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1º)</w:t>
      </w:r>
    </w:p>
    <w:p>
      <w:pPr>
        <w:pStyle w:val="ListParagraph"/>
        <w:numPr>
          <w:ilvl w:val="0"/>
          <w:numId w:val="23"/>
        </w:numPr>
        <w:tabs>
          <w:tab w:pos="1201" w:val="left" w:leader="none"/>
        </w:tabs>
        <w:spacing w:line="240" w:lineRule="auto" w:before="57" w:after="0"/>
        <w:ind w:left="722" w:right="565" w:firstLine="120"/>
        <w:jc w:val="both"/>
        <w:rPr>
          <w:sz w:val="24"/>
        </w:rPr>
      </w:pPr>
      <w:r>
        <w:rPr>
          <w:sz w:val="24"/>
        </w:rPr>
        <w:t>El 14 de Octubre se celebra reunión y como único asunto el proceder a la</w:t>
      </w:r>
      <w:r>
        <w:rPr>
          <w:spacing w:val="40"/>
          <w:sz w:val="24"/>
        </w:rPr>
        <w:t> </w:t>
      </w:r>
      <w:r>
        <w:rPr>
          <w:sz w:val="24"/>
        </w:rPr>
        <w:t>colegiación de Don Francisco:</w:t>
      </w:r>
    </w:p>
    <w:p>
      <w:pPr>
        <w:spacing w:line="228" w:lineRule="auto" w:before="57"/>
        <w:ind w:left="1856" w:right="1711" w:firstLine="0"/>
        <w:jc w:val="both"/>
        <w:rPr>
          <w:i/>
          <w:sz w:val="24"/>
        </w:rPr>
      </w:pPr>
      <w:r>
        <w:rPr>
          <w:i/>
          <w:sz w:val="24"/>
        </w:rPr>
        <w:t>“…</w:t>
      </w:r>
      <w:r>
        <w:rPr>
          <w:sz w:val="24"/>
        </w:rPr>
        <w:t> </w:t>
      </w:r>
      <w:r>
        <w:rPr>
          <w:i/>
          <w:sz w:val="24"/>
        </w:rPr>
        <w:t>leída</w:t>
      </w:r>
      <w:r>
        <w:rPr>
          <w:sz w:val="24"/>
        </w:rPr>
        <w:t> </w:t>
      </w:r>
      <w:r>
        <w:rPr>
          <w:i/>
          <w:sz w:val="24"/>
        </w:rPr>
        <w:t>la</w:t>
      </w:r>
      <w:r>
        <w:rPr>
          <w:spacing w:val="-1"/>
          <w:sz w:val="24"/>
        </w:rPr>
        <w:t> </w:t>
      </w:r>
      <w:r>
        <w:rPr>
          <w:i/>
          <w:sz w:val="24"/>
        </w:rPr>
        <w:t>comunicación</w:t>
      </w:r>
      <w:r>
        <w:rPr>
          <w:spacing w:val="-1"/>
          <w:sz w:val="24"/>
        </w:rPr>
        <w:t> </w:t>
      </w:r>
      <w:r>
        <w:rPr>
          <w:i/>
          <w:sz w:val="24"/>
        </w:rPr>
        <w:t>remitida</w:t>
      </w:r>
      <w:r>
        <w:rPr>
          <w:sz w:val="24"/>
        </w:rPr>
        <w:t> </w:t>
      </w:r>
      <w:r>
        <w:rPr>
          <w:i/>
          <w:sz w:val="24"/>
        </w:rPr>
        <w:t>a</w:t>
      </w:r>
      <w:r>
        <w:rPr>
          <w:spacing w:val="-1"/>
          <w:sz w:val="24"/>
        </w:rPr>
        <w:t> </w:t>
      </w:r>
      <w:r>
        <w:rPr>
          <w:i/>
          <w:sz w:val="24"/>
        </w:rPr>
        <w:t>esta</w:t>
      </w:r>
      <w:r>
        <w:rPr>
          <w:spacing w:val="-1"/>
          <w:sz w:val="24"/>
        </w:rPr>
        <w:t> </w:t>
      </w:r>
      <w:r>
        <w:rPr>
          <w:i/>
          <w:sz w:val="24"/>
        </w:rPr>
        <w:t>Corporación</w:t>
      </w:r>
      <w:r>
        <w:rPr>
          <w:sz w:val="24"/>
        </w:rPr>
        <w:t> </w:t>
      </w:r>
      <w:r>
        <w:rPr>
          <w:i/>
          <w:sz w:val="24"/>
        </w:rPr>
        <w:t>por</w:t>
      </w:r>
      <w:r>
        <w:rPr>
          <w:sz w:val="24"/>
        </w:rPr>
        <w:t> </w:t>
      </w:r>
      <w:r>
        <w:rPr>
          <w:i/>
          <w:sz w:val="24"/>
        </w:rPr>
        <w:t>el</w:t>
      </w:r>
      <w:r>
        <w:rPr>
          <w:spacing w:val="-1"/>
          <w:sz w:val="24"/>
        </w:rPr>
        <w:t> </w:t>
      </w:r>
      <w:r>
        <w:rPr>
          <w:i/>
          <w:sz w:val="24"/>
        </w:rPr>
        <w:t>Sr.</w:t>
      </w:r>
      <w:r>
        <w:rPr>
          <w:sz w:val="24"/>
        </w:rPr>
        <w:t> </w:t>
      </w:r>
      <w:r>
        <w:rPr>
          <w:i/>
          <w:sz w:val="24"/>
        </w:rPr>
        <w:t>Alcalde</w:t>
      </w:r>
      <w:r>
        <w:rPr>
          <w:sz w:val="24"/>
        </w:rPr>
        <w:t> </w:t>
      </w:r>
      <w:r>
        <w:rPr>
          <w:i/>
          <w:sz w:val="24"/>
        </w:rPr>
        <w:t>del</w:t>
      </w:r>
      <w:r>
        <w:rPr>
          <w:sz w:val="24"/>
        </w:rPr>
        <w:t> </w:t>
      </w:r>
      <w:r>
        <w:rPr>
          <w:i/>
          <w:sz w:val="24"/>
        </w:rPr>
        <w:t>Ayuntamiento</w:t>
      </w:r>
      <w:r>
        <w:rPr>
          <w:sz w:val="24"/>
        </w:rPr>
        <w:t> </w:t>
      </w:r>
      <w:r>
        <w:rPr>
          <w:i/>
          <w:sz w:val="24"/>
        </w:rPr>
        <w:t>de</w:t>
      </w:r>
      <w:r>
        <w:rPr>
          <w:sz w:val="24"/>
        </w:rPr>
        <w:t> </w:t>
      </w:r>
      <w:r>
        <w:rPr>
          <w:i/>
          <w:sz w:val="24"/>
        </w:rPr>
        <w:t>San</w:t>
      </w:r>
      <w:r>
        <w:rPr>
          <w:sz w:val="24"/>
        </w:rPr>
        <w:t> </w:t>
      </w:r>
      <w:r>
        <w:rPr>
          <w:i/>
          <w:sz w:val="24"/>
        </w:rPr>
        <w:t>Lorenzo,</w:t>
      </w:r>
      <w:r>
        <w:rPr>
          <w:sz w:val="24"/>
        </w:rPr>
        <w:t> </w:t>
      </w:r>
      <w:r>
        <w:rPr>
          <w:i/>
          <w:sz w:val="24"/>
        </w:rPr>
        <w:t>siendo</w:t>
      </w:r>
      <w:r>
        <w:rPr>
          <w:sz w:val="24"/>
        </w:rPr>
        <w:t> </w:t>
      </w:r>
      <w:r>
        <w:rPr>
          <w:i/>
          <w:sz w:val="24"/>
        </w:rPr>
        <w:t>en</w:t>
      </w:r>
      <w:r>
        <w:rPr>
          <w:sz w:val="24"/>
        </w:rPr>
        <w:t> </w:t>
      </w:r>
      <w:r>
        <w:rPr>
          <w:i/>
          <w:sz w:val="24"/>
        </w:rPr>
        <w:t>un</w:t>
      </w:r>
      <w:r>
        <w:rPr>
          <w:sz w:val="24"/>
        </w:rPr>
        <w:t> </w:t>
      </w:r>
      <w:r>
        <w:rPr>
          <w:i/>
          <w:sz w:val="24"/>
        </w:rPr>
        <w:t>todo</w:t>
      </w:r>
      <w:r>
        <w:rPr>
          <w:sz w:val="24"/>
        </w:rPr>
        <w:t> </w:t>
      </w:r>
      <w:r>
        <w:rPr>
          <w:i/>
          <w:sz w:val="24"/>
        </w:rPr>
        <w:t>favorable</w:t>
      </w:r>
      <w:r>
        <w:rPr>
          <w:sz w:val="24"/>
        </w:rPr>
        <w:t> </w:t>
      </w:r>
      <w:r>
        <w:rPr>
          <w:i/>
          <w:sz w:val="24"/>
        </w:rPr>
        <w:t>al</w:t>
      </w:r>
      <w:r>
        <w:rPr>
          <w:sz w:val="24"/>
        </w:rPr>
        <w:t> </w:t>
      </w:r>
      <w:r>
        <w:rPr>
          <w:i/>
          <w:sz w:val="24"/>
        </w:rPr>
        <w:t>peticionario</w:t>
      </w:r>
      <w:r>
        <w:rPr>
          <w:sz w:val="24"/>
        </w:rPr>
        <w:t> </w:t>
      </w:r>
      <w:r>
        <w:rPr>
          <w:i/>
          <w:sz w:val="24"/>
        </w:rPr>
        <w:t>y</w:t>
      </w:r>
      <w:r>
        <w:rPr>
          <w:sz w:val="24"/>
        </w:rPr>
        <w:t> </w:t>
      </w:r>
      <w:r>
        <w:rPr>
          <w:i/>
          <w:sz w:val="24"/>
        </w:rPr>
        <w:t>no</w:t>
      </w:r>
      <w:r>
        <w:rPr>
          <w:sz w:val="24"/>
        </w:rPr>
        <w:t> </w:t>
      </w:r>
      <w:r>
        <w:rPr>
          <w:i/>
          <w:sz w:val="24"/>
        </w:rPr>
        <w:t>habiéndose</w:t>
      </w:r>
      <w:r>
        <w:rPr>
          <w:sz w:val="24"/>
        </w:rPr>
        <w:t> </w:t>
      </w:r>
      <w:r>
        <w:rPr>
          <w:i/>
          <w:sz w:val="24"/>
        </w:rPr>
        <w:t>recibido</w:t>
      </w:r>
      <w:r>
        <w:rPr>
          <w:sz w:val="24"/>
        </w:rPr>
        <w:t> </w:t>
      </w:r>
      <w:r>
        <w:rPr>
          <w:i/>
          <w:sz w:val="24"/>
        </w:rPr>
        <w:t>informes</w:t>
      </w:r>
      <w:r>
        <w:rPr>
          <w:sz w:val="24"/>
        </w:rPr>
        <w:t> </w:t>
      </w:r>
      <w:r>
        <w:rPr>
          <w:i/>
          <w:sz w:val="24"/>
        </w:rPr>
        <w:t>contrarios</w:t>
      </w:r>
      <w:r>
        <w:rPr>
          <w:sz w:val="24"/>
        </w:rPr>
        <w:t> </w:t>
      </w:r>
      <w:r>
        <w:rPr>
          <w:i/>
          <w:sz w:val="24"/>
        </w:rPr>
        <w:t>por</w:t>
      </w:r>
      <w:r>
        <w:rPr>
          <w:sz w:val="24"/>
        </w:rPr>
        <w:t> </w:t>
      </w:r>
      <w:r>
        <w:rPr>
          <w:i/>
          <w:sz w:val="24"/>
        </w:rPr>
        <w:t>ningún</w:t>
      </w:r>
      <w:r>
        <w:rPr>
          <w:sz w:val="24"/>
        </w:rPr>
        <w:t> </w:t>
      </w:r>
      <w:r>
        <w:rPr>
          <w:i/>
          <w:sz w:val="24"/>
        </w:rPr>
        <w:t>otro</w:t>
      </w:r>
      <w:r>
        <w:rPr>
          <w:sz w:val="24"/>
        </w:rPr>
        <w:t> </w:t>
      </w:r>
      <w:r>
        <w:rPr>
          <w:i/>
          <w:sz w:val="24"/>
        </w:rPr>
        <w:t>conducto,</w:t>
      </w:r>
      <w:r>
        <w:rPr>
          <w:sz w:val="24"/>
        </w:rPr>
        <w:t> </w:t>
      </w:r>
      <w:r>
        <w:rPr>
          <w:i/>
          <w:sz w:val="24"/>
        </w:rPr>
        <w:t>se</w:t>
      </w:r>
      <w:r>
        <w:rPr>
          <w:sz w:val="24"/>
        </w:rPr>
        <w:t> </w:t>
      </w:r>
      <w:r>
        <w:rPr>
          <w:i/>
          <w:sz w:val="24"/>
        </w:rPr>
        <w:t>puso</w:t>
      </w:r>
      <w:r>
        <w:rPr>
          <w:sz w:val="24"/>
        </w:rPr>
        <w:t> </w:t>
      </w:r>
      <w:r>
        <w:rPr>
          <w:i/>
          <w:sz w:val="24"/>
        </w:rPr>
        <w:t>inmediatamente</w:t>
      </w:r>
      <w:r>
        <w:rPr>
          <w:sz w:val="24"/>
        </w:rPr>
        <w:t> </w:t>
      </w:r>
      <w:r>
        <w:rPr>
          <w:i/>
          <w:sz w:val="24"/>
        </w:rPr>
        <w:t>a</w:t>
      </w:r>
      <w:r>
        <w:rPr>
          <w:sz w:val="24"/>
        </w:rPr>
        <w:t> </w:t>
      </w:r>
      <w:r>
        <w:rPr>
          <w:i/>
          <w:sz w:val="24"/>
        </w:rPr>
        <w:t>votación</w:t>
      </w:r>
      <w:r>
        <w:rPr>
          <w:sz w:val="24"/>
        </w:rPr>
        <w:t> </w:t>
      </w:r>
      <w:r>
        <w:rPr>
          <w:i/>
          <w:sz w:val="24"/>
        </w:rPr>
        <w:t>con</w:t>
      </w:r>
      <w:r>
        <w:rPr>
          <w:sz w:val="24"/>
        </w:rPr>
        <w:t> </w:t>
      </w:r>
      <w:r>
        <w:rPr>
          <w:i/>
          <w:sz w:val="24"/>
        </w:rPr>
        <w:t>arreglo</w:t>
      </w:r>
      <w:r>
        <w:rPr>
          <w:sz w:val="24"/>
        </w:rPr>
        <w:t> </w:t>
      </w:r>
      <w:r>
        <w:rPr>
          <w:i/>
          <w:sz w:val="24"/>
        </w:rPr>
        <w:t>al</w:t>
      </w:r>
      <w:r>
        <w:rPr>
          <w:sz w:val="24"/>
        </w:rPr>
        <w:t> </w:t>
      </w:r>
      <w:r>
        <w:rPr>
          <w:i/>
          <w:sz w:val="24"/>
        </w:rPr>
        <w:t>Reglamento</w:t>
      </w:r>
      <w:r>
        <w:rPr>
          <w:sz w:val="24"/>
        </w:rPr>
        <w:t> </w:t>
      </w:r>
      <w:r>
        <w:rPr>
          <w:i/>
          <w:sz w:val="24"/>
        </w:rPr>
        <w:t>de</w:t>
      </w:r>
      <w:r>
        <w:rPr>
          <w:sz w:val="24"/>
        </w:rPr>
        <w:t> </w:t>
      </w:r>
      <w:r>
        <w:rPr>
          <w:i/>
          <w:sz w:val="24"/>
        </w:rPr>
        <w:t>régimen</w:t>
      </w:r>
      <w:r>
        <w:rPr>
          <w:sz w:val="24"/>
        </w:rPr>
        <w:t> </w:t>
      </w:r>
      <w:r>
        <w:rPr>
          <w:i/>
          <w:sz w:val="24"/>
        </w:rPr>
        <w:t>interior,</w:t>
      </w:r>
      <w:r>
        <w:rPr>
          <w:sz w:val="24"/>
        </w:rPr>
        <w:t> </w:t>
      </w:r>
      <w:r>
        <w:rPr>
          <w:i/>
          <w:sz w:val="24"/>
        </w:rPr>
        <w:t>resultando</w:t>
      </w:r>
      <w:r>
        <w:rPr>
          <w:sz w:val="24"/>
        </w:rPr>
        <w:t> </w:t>
      </w:r>
      <w:r>
        <w:rPr>
          <w:i/>
          <w:sz w:val="24"/>
        </w:rPr>
        <w:t>admitido.</w:t>
      </w:r>
    </w:p>
    <w:p>
      <w:pPr>
        <w:spacing w:before="111"/>
        <w:ind w:left="1796" w:right="1629" w:firstLine="0"/>
        <w:jc w:val="center"/>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8"/>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14/10/1927,</w:t>
      </w:r>
      <w:r>
        <w:rPr>
          <w:spacing w:val="-6"/>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24</w:t>
      </w:r>
      <w:r>
        <w:rPr>
          <w:spacing w:val="-5"/>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1º)</w:t>
      </w:r>
    </w:p>
    <w:p>
      <w:pPr>
        <w:pStyle w:val="BodyText"/>
        <w:spacing w:before="57"/>
        <w:ind w:left="722" w:right="564"/>
        <w:jc w:val="both"/>
      </w:pPr>
      <w:r>
        <w:rPr/>
        <w:t>Entienda el lector que cuando se dice Ayuntamiento de San Lorenzo éste tuvo su existencia hasta muchos años después de la colegiación de Don Francisco, siendo anexionado al de Las Palmas.</w:t>
      </w:r>
    </w:p>
    <w:p>
      <w:pPr>
        <w:pStyle w:val="ListParagraph"/>
        <w:numPr>
          <w:ilvl w:val="0"/>
          <w:numId w:val="23"/>
        </w:numPr>
        <w:tabs>
          <w:tab w:pos="1201" w:val="left" w:leader="none"/>
        </w:tabs>
        <w:spacing w:line="240" w:lineRule="auto" w:before="56" w:after="0"/>
        <w:ind w:left="722" w:right="562" w:firstLine="120"/>
        <w:jc w:val="both"/>
        <w:rPr>
          <w:sz w:val="24"/>
        </w:rPr>
      </w:pPr>
      <w:r>
        <w:rPr>
          <w:sz w:val="24"/>
        </w:rPr>
        <w:t>La primera mujer que se colegia es doña María del Pino Suárez López, el 9 de Diciembre de 1927, para ejercer en Telde en la calle Pérez Galdós 13.</w:t>
      </w:r>
    </w:p>
    <w:p>
      <w:pPr>
        <w:pStyle w:val="ListParagraph"/>
        <w:numPr>
          <w:ilvl w:val="0"/>
          <w:numId w:val="23"/>
        </w:numPr>
        <w:tabs>
          <w:tab w:pos="1201" w:val="left" w:leader="none"/>
        </w:tabs>
        <w:spacing w:line="240" w:lineRule="auto" w:before="58" w:after="0"/>
        <w:ind w:left="722" w:right="557" w:firstLine="120"/>
        <w:jc w:val="both"/>
        <w:rPr>
          <w:sz w:val="24"/>
        </w:rPr>
      </w:pPr>
      <w:r>
        <w:rPr>
          <w:sz w:val="24"/>
        </w:rPr>
        <w:t>Don</w:t>
      </w:r>
      <w:r>
        <w:rPr>
          <w:spacing w:val="-2"/>
          <w:sz w:val="24"/>
        </w:rPr>
        <w:t> </w:t>
      </w:r>
      <w:r>
        <w:rPr>
          <w:sz w:val="24"/>
        </w:rPr>
        <w:t>Fernando</w:t>
      </w:r>
      <w:r>
        <w:rPr>
          <w:spacing w:val="-2"/>
          <w:sz w:val="24"/>
        </w:rPr>
        <w:t> </w:t>
      </w:r>
      <w:r>
        <w:rPr>
          <w:sz w:val="24"/>
        </w:rPr>
        <w:t>Giménez</w:t>
      </w:r>
      <w:r>
        <w:rPr>
          <w:spacing w:val="-2"/>
          <w:sz w:val="24"/>
        </w:rPr>
        <w:t> </w:t>
      </w:r>
      <w:r>
        <w:rPr>
          <w:sz w:val="24"/>
        </w:rPr>
        <w:t>Martin,</w:t>
      </w:r>
      <w:r>
        <w:rPr>
          <w:spacing w:val="-1"/>
          <w:sz w:val="24"/>
        </w:rPr>
        <w:t> </w:t>
      </w:r>
      <w:r>
        <w:rPr>
          <w:sz w:val="24"/>
        </w:rPr>
        <w:t>en</w:t>
      </w:r>
      <w:r>
        <w:rPr>
          <w:spacing w:val="-2"/>
          <w:sz w:val="24"/>
        </w:rPr>
        <w:t> </w:t>
      </w:r>
      <w:r>
        <w:rPr>
          <w:sz w:val="24"/>
        </w:rPr>
        <w:t>Junio</w:t>
      </w:r>
      <w:r>
        <w:rPr>
          <w:spacing w:val="-2"/>
          <w:sz w:val="24"/>
        </w:rPr>
        <w:t> </w:t>
      </w:r>
      <w:r>
        <w:rPr>
          <w:sz w:val="24"/>
        </w:rPr>
        <w:t>de</w:t>
      </w:r>
      <w:r>
        <w:rPr>
          <w:spacing w:val="-2"/>
          <w:sz w:val="24"/>
        </w:rPr>
        <w:t> </w:t>
      </w:r>
      <w:r>
        <w:rPr>
          <w:sz w:val="24"/>
        </w:rPr>
        <w:t>1928,</w:t>
      </w:r>
      <w:r>
        <w:rPr>
          <w:spacing w:val="-2"/>
          <w:sz w:val="24"/>
        </w:rPr>
        <w:t> </w:t>
      </w:r>
      <w:r>
        <w:rPr>
          <w:sz w:val="24"/>
        </w:rPr>
        <w:t>“</w:t>
      </w:r>
      <w:r>
        <w:rPr>
          <w:i/>
          <w:sz w:val="24"/>
        </w:rPr>
        <w:t>para</w:t>
      </w:r>
      <w:r>
        <w:rPr>
          <w:spacing w:val="-2"/>
          <w:sz w:val="24"/>
        </w:rPr>
        <w:t> </w:t>
      </w:r>
      <w:r>
        <w:rPr>
          <w:i/>
          <w:sz w:val="24"/>
        </w:rPr>
        <w:t>poder</w:t>
      </w:r>
      <w:r>
        <w:rPr>
          <w:spacing w:val="-2"/>
          <w:sz w:val="24"/>
        </w:rPr>
        <w:t> </w:t>
      </w:r>
      <w:r>
        <w:rPr>
          <w:i/>
          <w:sz w:val="24"/>
        </w:rPr>
        <w:t>regentar</w:t>
      </w:r>
      <w:r>
        <w:rPr>
          <w:spacing w:val="-2"/>
          <w:sz w:val="24"/>
        </w:rPr>
        <w:t> </w:t>
      </w:r>
      <w:r>
        <w:rPr>
          <w:i/>
          <w:sz w:val="24"/>
        </w:rPr>
        <w:t>la</w:t>
      </w:r>
      <w:r>
        <w:rPr>
          <w:spacing w:val="-2"/>
          <w:sz w:val="24"/>
        </w:rPr>
        <w:t> </w:t>
      </w:r>
      <w:r>
        <w:rPr>
          <w:i/>
          <w:sz w:val="24"/>
        </w:rPr>
        <w:t>farmacia</w:t>
      </w:r>
      <w:r>
        <w:rPr>
          <w:sz w:val="24"/>
        </w:rPr>
        <w:t> </w:t>
      </w:r>
      <w:r>
        <w:rPr>
          <w:i/>
          <w:sz w:val="24"/>
        </w:rPr>
        <w:t>que</w:t>
      </w:r>
      <w:r>
        <w:rPr>
          <w:sz w:val="24"/>
        </w:rPr>
        <w:t> </w:t>
      </w:r>
      <w:r>
        <w:rPr>
          <w:i/>
          <w:sz w:val="24"/>
        </w:rPr>
        <w:t>legalmente</w:t>
      </w:r>
      <w:r>
        <w:rPr>
          <w:sz w:val="24"/>
        </w:rPr>
        <w:t> </w:t>
      </w:r>
      <w:r>
        <w:rPr>
          <w:i/>
          <w:sz w:val="24"/>
        </w:rPr>
        <w:t>continuará</w:t>
      </w:r>
      <w:r>
        <w:rPr>
          <w:sz w:val="24"/>
        </w:rPr>
        <w:t> </w:t>
      </w:r>
      <w:r>
        <w:rPr>
          <w:i/>
          <w:sz w:val="24"/>
        </w:rPr>
        <w:t>la</w:t>
      </w:r>
      <w:r>
        <w:rPr>
          <w:sz w:val="24"/>
        </w:rPr>
        <w:t> </w:t>
      </w:r>
      <w:r>
        <w:rPr>
          <w:i/>
          <w:sz w:val="24"/>
        </w:rPr>
        <w:t>huérfana</w:t>
      </w:r>
      <w:r>
        <w:rPr>
          <w:sz w:val="24"/>
        </w:rPr>
        <w:t> </w:t>
      </w:r>
      <w:r>
        <w:rPr>
          <w:i/>
          <w:sz w:val="24"/>
        </w:rPr>
        <w:t>del</w:t>
      </w:r>
      <w:r>
        <w:rPr>
          <w:sz w:val="24"/>
        </w:rPr>
        <w:t> </w:t>
      </w:r>
      <w:r>
        <w:rPr>
          <w:i/>
          <w:sz w:val="24"/>
        </w:rPr>
        <w:t>compañero</w:t>
      </w:r>
      <w:r>
        <w:rPr>
          <w:sz w:val="24"/>
        </w:rPr>
        <w:t> </w:t>
      </w:r>
      <w:r>
        <w:rPr>
          <w:i/>
          <w:sz w:val="24"/>
        </w:rPr>
        <w:t>fallecido</w:t>
      </w:r>
      <w:r>
        <w:rPr>
          <w:sz w:val="24"/>
        </w:rPr>
        <w:t> </w:t>
      </w:r>
      <w:r>
        <w:rPr>
          <w:i/>
          <w:sz w:val="24"/>
        </w:rPr>
        <w:t>D.</w:t>
      </w:r>
      <w:r>
        <w:rPr>
          <w:sz w:val="24"/>
        </w:rPr>
        <w:t> </w:t>
      </w:r>
      <w:r>
        <w:rPr>
          <w:i/>
          <w:sz w:val="24"/>
        </w:rPr>
        <w:t>Fermín</w:t>
      </w:r>
      <w:r>
        <w:rPr>
          <w:sz w:val="24"/>
        </w:rPr>
        <w:t> </w:t>
      </w:r>
      <w:r>
        <w:rPr>
          <w:i/>
          <w:sz w:val="24"/>
        </w:rPr>
        <w:t>M.</w:t>
      </w:r>
      <w:r>
        <w:rPr>
          <w:sz w:val="24"/>
        </w:rPr>
        <w:t> </w:t>
      </w:r>
      <w:r>
        <w:rPr>
          <w:i/>
          <w:sz w:val="24"/>
        </w:rPr>
        <w:t>Martínez</w:t>
      </w:r>
      <w:r>
        <w:rPr>
          <w:sz w:val="24"/>
        </w:rPr>
        <w:t>” en Moya.</w:t>
      </w:r>
    </w:p>
    <w:p>
      <w:pPr>
        <w:pStyle w:val="ListParagraph"/>
        <w:numPr>
          <w:ilvl w:val="0"/>
          <w:numId w:val="23"/>
        </w:numPr>
        <w:tabs>
          <w:tab w:pos="1201" w:val="left" w:leader="none"/>
        </w:tabs>
        <w:spacing w:line="240" w:lineRule="auto" w:before="56" w:after="0"/>
        <w:ind w:left="722" w:right="553" w:firstLine="120"/>
        <w:jc w:val="both"/>
        <w:rPr>
          <w:sz w:val="24"/>
        </w:rPr>
      </w:pPr>
      <w:r>
        <w:rPr>
          <w:sz w:val="24"/>
        </w:rPr>
        <w:t>Don Jacinto Saenz de Tejada y Martínez Pinillos para regentar la farmacia en Moya de la hija de Don Fermín Martínez. Se le colegia solo como regente el 3 de Agosto de 1928. El 11 de Julio de 1930 la Junta de Gobierno acuerda darle de baja porque últimamente no ha satisfecho sus cuotas, se ha ausentado y se ignora su paradero.</w:t>
      </w:r>
    </w:p>
    <w:p>
      <w:pPr>
        <w:pStyle w:val="ListParagraph"/>
        <w:numPr>
          <w:ilvl w:val="0"/>
          <w:numId w:val="23"/>
        </w:numPr>
        <w:tabs>
          <w:tab w:pos="1201" w:val="left" w:leader="none"/>
        </w:tabs>
        <w:spacing w:line="240" w:lineRule="auto" w:before="59" w:after="0"/>
        <w:ind w:left="722" w:right="556" w:firstLine="120"/>
        <w:jc w:val="both"/>
        <w:rPr>
          <w:sz w:val="24"/>
        </w:rPr>
      </w:pPr>
      <w:r>
        <w:rPr>
          <w:sz w:val="24"/>
        </w:rPr>
        <w:t>Don Pedro Creus Montenegro se colegia para establecerse en Moya y en 1935 se traslada a Las Palmas al adquirir la farmacia de la viuda de don Enrique</w:t>
      </w:r>
      <w:r>
        <w:rPr>
          <w:spacing w:val="-6"/>
          <w:sz w:val="24"/>
        </w:rPr>
        <w:t> </w:t>
      </w:r>
      <w:r>
        <w:rPr>
          <w:sz w:val="24"/>
        </w:rPr>
        <w:t>Arroyo.</w:t>
      </w:r>
    </w:p>
    <w:p>
      <w:pPr>
        <w:pStyle w:val="ListParagraph"/>
        <w:numPr>
          <w:ilvl w:val="0"/>
          <w:numId w:val="23"/>
        </w:numPr>
        <w:tabs>
          <w:tab w:pos="1201" w:val="left" w:leader="none"/>
        </w:tabs>
        <w:spacing w:line="240" w:lineRule="auto" w:before="56" w:after="0"/>
        <w:ind w:left="722" w:right="564" w:firstLine="120"/>
        <w:jc w:val="both"/>
        <w:rPr>
          <w:sz w:val="24"/>
        </w:rPr>
      </w:pPr>
      <w:r>
        <w:rPr>
          <w:sz w:val="24"/>
        </w:rPr>
        <w:t>Don Cayetano González Roca el 13 de Diciembre de 1029 para establecerse en Las Palmas, Viera y Clavijo, 3.</w:t>
      </w:r>
    </w:p>
    <w:p>
      <w:pPr>
        <w:pStyle w:val="ListParagraph"/>
        <w:numPr>
          <w:ilvl w:val="0"/>
          <w:numId w:val="23"/>
        </w:numPr>
        <w:tabs>
          <w:tab w:pos="1201" w:val="left" w:leader="none"/>
        </w:tabs>
        <w:spacing w:line="240" w:lineRule="auto" w:before="58" w:after="0"/>
        <w:ind w:left="1201" w:right="0" w:hanging="359"/>
        <w:jc w:val="both"/>
        <w:rPr>
          <w:sz w:val="24"/>
        </w:rPr>
      </w:pPr>
      <w:r>
        <w:rPr>
          <w:sz w:val="24"/>
        </w:rPr>
        <w:t>Don</w:t>
      </w:r>
      <w:r>
        <w:rPr>
          <w:spacing w:val="-4"/>
          <w:sz w:val="24"/>
        </w:rPr>
        <w:t> </w:t>
      </w:r>
      <w:r>
        <w:rPr>
          <w:sz w:val="24"/>
        </w:rPr>
        <w:t>Juan</w:t>
      </w:r>
      <w:r>
        <w:rPr>
          <w:spacing w:val="-1"/>
          <w:sz w:val="24"/>
        </w:rPr>
        <w:t> </w:t>
      </w:r>
      <w:r>
        <w:rPr>
          <w:sz w:val="24"/>
        </w:rPr>
        <w:t>Izquier Monagas, para</w:t>
      </w:r>
      <w:r>
        <w:rPr>
          <w:spacing w:val="-3"/>
          <w:sz w:val="24"/>
        </w:rPr>
        <w:t> </w:t>
      </w:r>
      <w:r>
        <w:rPr>
          <w:sz w:val="24"/>
        </w:rPr>
        <w:t>ejercer</w:t>
      </w:r>
      <w:r>
        <w:rPr>
          <w:spacing w:val="-1"/>
          <w:sz w:val="24"/>
        </w:rPr>
        <w:t> </w:t>
      </w:r>
      <w:r>
        <w:rPr>
          <w:sz w:val="24"/>
        </w:rPr>
        <w:t>en</w:t>
      </w:r>
      <w:r>
        <w:rPr>
          <w:spacing w:val="-1"/>
          <w:sz w:val="24"/>
        </w:rPr>
        <w:t> </w:t>
      </w:r>
      <w:r>
        <w:rPr>
          <w:sz w:val="24"/>
        </w:rPr>
        <w:t>Guía, es</w:t>
      </w:r>
      <w:r>
        <w:rPr>
          <w:spacing w:val="-2"/>
          <w:sz w:val="24"/>
        </w:rPr>
        <w:t> </w:t>
      </w:r>
      <w:r>
        <w:rPr>
          <w:sz w:val="24"/>
        </w:rPr>
        <w:t>admitido</w:t>
      </w:r>
      <w:r>
        <w:rPr>
          <w:spacing w:val="-1"/>
          <w:sz w:val="24"/>
        </w:rPr>
        <w:t> </w:t>
      </w:r>
      <w:r>
        <w:rPr>
          <w:sz w:val="24"/>
        </w:rPr>
        <w:t>el</w:t>
      </w:r>
      <w:r>
        <w:rPr>
          <w:spacing w:val="-3"/>
          <w:sz w:val="24"/>
        </w:rPr>
        <w:t> </w:t>
      </w:r>
      <w:r>
        <w:rPr>
          <w:sz w:val="24"/>
        </w:rPr>
        <w:t>9</w:t>
      </w:r>
      <w:r>
        <w:rPr>
          <w:spacing w:val="-1"/>
          <w:sz w:val="24"/>
        </w:rPr>
        <w:t> </w:t>
      </w:r>
      <w:r>
        <w:rPr>
          <w:sz w:val="24"/>
        </w:rPr>
        <w:t>de</w:t>
      </w:r>
      <w:r>
        <w:rPr>
          <w:spacing w:val="-3"/>
          <w:sz w:val="24"/>
        </w:rPr>
        <w:t> </w:t>
      </w:r>
      <w:r>
        <w:rPr>
          <w:sz w:val="24"/>
        </w:rPr>
        <w:t>Enero de</w:t>
      </w:r>
      <w:r>
        <w:rPr>
          <w:spacing w:val="-2"/>
          <w:sz w:val="24"/>
        </w:rPr>
        <w:t> 1931.</w:t>
      </w:r>
    </w:p>
    <w:p>
      <w:pPr>
        <w:pStyle w:val="ListParagraph"/>
        <w:numPr>
          <w:ilvl w:val="0"/>
          <w:numId w:val="23"/>
        </w:numPr>
        <w:tabs>
          <w:tab w:pos="1201" w:val="left" w:leader="none"/>
        </w:tabs>
        <w:spacing w:line="240" w:lineRule="auto" w:before="56" w:after="0"/>
        <w:ind w:left="722" w:right="556" w:firstLine="120"/>
        <w:jc w:val="both"/>
        <w:rPr>
          <w:sz w:val="24"/>
        </w:rPr>
      </w:pPr>
      <w:r>
        <w:rPr>
          <w:sz w:val="24"/>
        </w:rPr>
        <w:t>El 13 de Febrero de 1931, don Manuel Mascareñas, por tener que trasladarse a la Península, causa baja en el Colegio y la Regencia, que venía desempeñando, de la viuda de don Enrique Arroyo pasa a don Rafael Hernández Suárez, que hasta entonces era colegiado voluntario. Fue catedrático de la Escuela de Peritos Industriales y luego del Instituto de Segunda Enseñanza.</w:t>
      </w:r>
    </w:p>
    <w:p>
      <w:pPr>
        <w:pStyle w:val="ListParagraph"/>
        <w:numPr>
          <w:ilvl w:val="0"/>
          <w:numId w:val="23"/>
        </w:numPr>
        <w:tabs>
          <w:tab w:pos="1201" w:val="left" w:leader="none"/>
        </w:tabs>
        <w:spacing w:line="240" w:lineRule="auto" w:before="58" w:after="0"/>
        <w:ind w:left="722" w:right="556" w:firstLine="120"/>
        <w:jc w:val="both"/>
        <w:rPr>
          <w:sz w:val="24"/>
        </w:rPr>
      </w:pPr>
      <w:r>
        <w:rPr>
          <w:sz w:val="24"/>
        </w:rPr>
        <w:t>El 27 de Febrero de 1931, tras votación secreta, igual que en las admisiones anteriores, se colegia a Don Manuel Campos Sobrino para regentar en la calle Guayarmina,</w:t>
      </w:r>
      <w:r>
        <w:rPr>
          <w:spacing w:val="-1"/>
          <w:sz w:val="24"/>
        </w:rPr>
        <w:t> </w:t>
      </w:r>
      <w:r>
        <w:rPr>
          <w:sz w:val="24"/>
        </w:rPr>
        <w:t>número</w:t>
      </w:r>
      <w:r>
        <w:rPr>
          <w:spacing w:val="-1"/>
          <w:sz w:val="24"/>
        </w:rPr>
        <w:t> </w:t>
      </w:r>
      <w:r>
        <w:rPr>
          <w:sz w:val="24"/>
        </w:rPr>
        <w:t>6,</w:t>
      </w:r>
      <w:r>
        <w:rPr>
          <w:spacing w:val="-3"/>
          <w:sz w:val="24"/>
        </w:rPr>
        <w:t> </w:t>
      </w:r>
      <w:r>
        <w:rPr>
          <w:sz w:val="24"/>
        </w:rPr>
        <w:t>de</w:t>
      </w:r>
      <w:r>
        <w:rPr>
          <w:spacing w:val="-13"/>
          <w:sz w:val="24"/>
        </w:rPr>
        <w:t> </w:t>
      </w:r>
      <w:r>
        <w:rPr>
          <w:sz w:val="24"/>
        </w:rPr>
        <w:t>Agaete,</w:t>
      </w:r>
      <w:r>
        <w:rPr>
          <w:spacing w:val="-1"/>
          <w:sz w:val="24"/>
        </w:rPr>
        <w:t> </w:t>
      </w:r>
      <w:r>
        <w:rPr>
          <w:sz w:val="24"/>
        </w:rPr>
        <w:t>la</w:t>
      </w:r>
      <w:r>
        <w:rPr>
          <w:spacing w:val="-1"/>
          <w:sz w:val="24"/>
        </w:rPr>
        <w:t> </w:t>
      </w:r>
      <w:r>
        <w:rPr>
          <w:sz w:val="24"/>
        </w:rPr>
        <w:t>farmacia</w:t>
      </w:r>
      <w:r>
        <w:rPr>
          <w:spacing w:val="-1"/>
          <w:sz w:val="24"/>
        </w:rPr>
        <w:t> </w:t>
      </w:r>
      <w:r>
        <w:rPr>
          <w:sz w:val="24"/>
        </w:rPr>
        <w:t>de</w:t>
      </w:r>
      <w:r>
        <w:rPr>
          <w:spacing w:val="-1"/>
          <w:sz w:val="24"/>
        </w:rPr>
        <w:t> </w:t>
      </w:r>
      <w:r>
        <w:rPr>
          <w:sz w:val="24"/>
        </w:rPr>
        <w:t>la</w:t>
      </w:r>
      <w:r>
        <w:rPr>
          <w:spacing w:val="-1"/>
          <w:sz w:val="24"/>
        </w:rPr>
        <w:t> </w:t>
      </w:r>
      <w:r>
        <w:rPr>
          <w:sz w:val="24"/>
        </w:rPr>
        <w:t>señorita</w:t>
      </w:r>
      <w:r>
        <w:rPr>
          <w:spacing w:val="-5"/>
          <w:sz w:val="24"/>
        </w:rPr>
        <w:t> </w:t>
      </w:r>
      <w:r>
        <w:rPr>
          <w:sz w:val="24"/>
        </w:rPr>
        <w:t>Teresa</w:t>
      </w:r>
      <w:r>
        <w:rPr>
          <w:spacing w:val="-2"/>
          <w:sz w:val="24"/>
        </w:rPr>
        <w:t> </w:t>
      </w:r>
      <w:r>
        <w:rPr>
          <w:sz w:val="24"/>
        </w:rPr>
        <w:t>Martínez</w:t>
      </w:r>
      <w:r>
        <w:rPr>
          <w:spacing w:val="-1"/>
          <w:sz w:val="24"/>
        </w:rPr>
        <w:t> </w:t>
      </w:r>
      <w:r>
        <w:rPr>
          <w:sz w:val="24"/>
        </w:rPr>
        <w:t>y</w:t>
      </w:r>
      <w:r>
        <w:rPr>
          <w:spacing w:val="-1"/>
          <w:sz w:val="24"/>
        </w:rPr>
        <w:t> </w:t>
      </w:r>
      <w:r>
        <w:rPr>
          <w:sz w:val="24"/>
        </w:rPr>
        <w:t>Martínez, huérfana de don Fermín Martínez. Campos Sobrino causó baja el 29 de Enero de 1932.</w:t>
      </w:r>
    </w:p>
    <w:p>
      <w:pPr>
        <w:pStyle w:val="ListParagraph"/>
        <w:numPr>
          <w:ilvl w:val="0"/>
          <w:numId w:val="23"/>
        </w:numPr>
        <w:tabs>
          <w:tab w:pos="1201" w:val="left" w:leader="none"/>
        </w:tabs>
        <w:spacing w:line="240" w:lineRule="auto" w:before="56" w:after="0"/>
        <w:ind w:left="722" w:right="560" w:firstLine="120"/>
        <w:jc w:val="both"/>
        <w:rPr>
          <w:sz w:val="24"/>
        </w:rPr>
      </w:pPr>
      <w:r>
        <w:rPr>
          <w:sz w:val="24"/>
        </w:rPr>
        <w:t>Doña Fernanda Morales Calderón fue admitida, también tras votación secreta, como colegiada voluntaria el 10 de</w:t>
      </w:r>
      <w:r>
        <w:rPr>
          <w:spacing w:val="-7"/>
          <w:sz w:val="24"/>
        </w:rPr>
        <w:t> </w:t>
      </w:r>
      <w:r>
        <w:rPr>
          <w:sz w:val="24"/>
        </w:rPr>
        <w:t>Abril de 1931. El 27 de</w:t>
      </w:r>
      <w:r>
        <w:rPr>
          <w:spacing w:val="-7"/>
          <w:sz w:val="24"/>
        </w:rPr>
        <w:t> </w:t>
      </w:r>
      <w:r>
        <w:rPr>
          <w:sz w:val="24"/>
        </w:rPr>
        <w:t>Agosto de 1934 fue admitida como colegiada numerario para regentar la farmacia de la viuda de don José Rivero, en Teror.</w:t>
      </w:r>
    </w:p>
    <w:p>
      <w:pPr>
        <w:pStyle w:val="ListParagraph"/>
        <w:spacing w:after="0" w:line="240" w:lineRule="auto"/>
        <w:jc w:val="both"/>
        <w:rPr>
          <w:sz w:val="24"/>
        </w:rPr>
        <w:sectPr>
          <w:headerReference w:type="even" r:id="rId302"/>
          <w:pgSz w:w="11900" w:h="16840"/>
          <w:pgMar w:header="0" w:footer="0" w:top="1080" w:bottom="1400" w:left="1133" w:right="850"/>
        </w:sectPr>
      </w:pPr>
    </w:p>
    <w:p>
      <w:pPr>
        <w:pStyle w:val="BodyText"/>
        <w:spacing w:before="14"/>
      </w:pPr>
    </w:p>
    <w:p>
      <w:pPr>
        <w:pStyle w:val="ListParagraph"/>
        <w:numPr>
          <w:ilvl w:val="0"/>
          <w:numId w:val="23"/>
        </w:numPr>
        <w:tabs>
          <w:tab w:pos="1486" w:val="left" w:leader="none"/>
        </w:tabs>
        <w:spacing w:line="240" w:lineRule="auto" w:before="0" w:after="0"/>
        <w:ind w:left="1007" w:right="274" w:firstLine="120"/>
        <w:jc w:val="both"/>
        <w:rPr>
          <w:sz w:val="24"/>
        </w:rPr>
      </w:pPr>
      <w:r>
        <w:rPr>
          <w:sz w:val="24"/>
        </w:rPr>
        <w:t>Don Manuel Tamayo Montes, para establecerse en Arucas, pago de Bañaderos, es admitido el 26 de Marzo de 1931, meses mas tarde, Septiembre, se traslada a Arucas, Gourié 10, y luego, Enero del año siguiente, comunica al Colegio que se traslada a</w:t>
      </w:r>
      <w:r>
        <w:rPr>
          <w:spacing w:val="40"/>
          <w:sz w:val="24"/>
        </w:rPr>
        <w:t> </w:t>
      </w:r>
      <w:r>
        <w:rPr>
          <w:sz w:val="24"/>
        </w:rPr>
        <w:t>Galdar y en Julio pasa, ya definitivamente, a Las Palmas en la calle Obispo Codina, 4.</w:t>
      </w:r>
    </w:p>
    <w:p>
      <w:pPr>
        <w:pStyle w:val="ListParagraph"/>
        <w:numPr>
          <w:ilvl w:val="0"/>
          <w:numId w:val="23"/>
        </w:numPr>
        <w:tabs>
          <w:tab w:pos="1486" w:val="left" w:leader="none"/>
        </w:tabs>
        <w:spacing w:line="240" w:lineRule="auto" w:before="58" w:after="0"/>
        <w:ind w:left="1007" w:right="275" w:firstLine="120"/>
        <w:jc w:val="both"/>
        <w:rPr>
          <w:sz w:val="24"/>
        </w:rPr>
      </w:pPr>
      <w:r>
        <w:rPr>
          <w:sz w:val="24"/>
        </w:rPr>
        <w:t>Don Daniel Torrent Reina, el 26 de Junio de 1931, es admitido también como colegiado voluntario “</w:t>
      </w:r>
      <w:r>
        <w:rPr>
          <w:i/>
          <w:sz w:val="24"/>
        </w:rPr>
        <w:t>y,</w:t>
      </w:r>
      <w:r>
        <w:rPr>
          <w:sz w:val="24"/>
        </w:rPr>
        <w:t> </w:t>
      </w:r>
      <w:r>
        <w:rPr>
          <w:i/>
          <w:sz w:val="24"/>
        </w:rPr>
        <w:t>por</w:t>
      </w:r>
      <w:r>
        <w:rPr>
          <w:sz w:val="24"/>
        </w:rPr>
        <w:t> </w:t>
      </w:r>
      <w:r>
        <w:rPr>
          <w:i/>
          <w:sz w:val="24"/>
        </w:rPr>
        <w:t>tanto,</w:t>
      </w:r>
      <w:r>
        <w:rPr>
          <w:sz w:val="24"/>
        </w:rPr>
        <w:t> </w:t>
      </w:r>
      <w:r>
        <w:rPr>
          <w:i/>
          <w:sz w:val="24"/>
        </w:rPr>
        <w:t>para</w:t>
      </w:r>
      <w:r>
        <w:rPr>
          <w:sz w:val="24"/>
        </w:rPr>
        <w:t> </w:t>
      </w:r>
      <w:r>
        <w:rPr>
          <w:i/>
          <w:sz w:val="24"/>
        </w:rPr>
        <w:t>ser</w:t>
      </w:r>
      <w:r>
        <w:rPr>
          <w:sz w:val="24"/>
        </w:rPr>
        <w:t> </w:t>
      </w:r>
      <w:r>
        <w:rPr>
          <w:i/>
          <w:sz w:val="24"/>
        </w:rPr>
        <w:t>definitiva</w:t>
      </w:r>
      <w:r>
        <w:rPr>
          <w:sz w:val="24"/>
        </w:rPr>
        <w:t> </w:t>
      </w:r>
      <w:r>
        <w:rPr>
          <w:i/>
          <w:sz w:val="24"/>
        </w:rPr>
        <w:t>procede</w:t>
      </w:r>
      <w:r>
        <w:rPr>
          <w:sz w:val="24"/>
        </w:rPr>
        <w:t> </w:t>
      </w:r>
      <w:r>
        <w:rPr>
          <w:i/>
          <w:sz w:val="24"/>
        </w:rPr>
        <w:t>nueva</w:t>
      </w:r>
      <w:r>
        <w:rPr>
          <w:sz w:val="24"/>
        </w:rPr>
        <w:t> </w:t>
      </w:r>
      <w:r>
        <w:rPr>
          <w:i/>
          <w:sz w:val="24"/>
        </w:rPr>
        <w:t>colegiación,</w:t>
      </w:r>
      <w:r>
        <w:rPr>
          <w:sz w:val="24"/>
        </w:rPr>
        <w:t> </w:t>
      </w:r>
      <w:r>
        <w:rPr>
          <w:i/>
          <w:sz w:val="24"/>
        </w:rPr>
        <w:t>se</w:t>
      </w:r>
      <w:r>
        <w:rPr>
          <w:sz w:val="24"/>
        </w:rPr>
        <w:t> </w:t>
      </w:r>
      <w:r>
        <w:rPr>
          <w:i/>
          <w:sz w:val="24"/>
        </w:rPr>
        <w:t>acuerda</w:t>
      </w:r>
      <w:r>
        <w:rPr>
          <w:sz w:val="24"/>
        </w:rPr>
        <w:t> </w:t>
      </w:r>
      <w:r>
        <w:rPr>
          <w:i/>
          <w:sz w:val="24"/>
        </w:rPr>
        <w:t>participarle</w:t>
      </w:r>
      <w:r>
        <w:rPr>
          <w:sz w:val="24"/>
        </w:rPr>
        <w:t> </w:t>
      </w:r>
      <w:r>
        <w:rPr>
          <w:i/>
          <w:sz w:val="24"/>
        </w:rPr>
        <w:t>para</w:t>
      </w:r>
      <w:r>
        <w:rPr>
          <w:sz w:val="24"/>
        </w:rPr>
        <w:t> </w:t>
      </w:r>
      <w:r>
        <w:rPr>
          <w:i/>
          <w:sz w:val="24"/>
        </w:rPr>
        <w:t>su</w:t>
      </w:r>
      <w:r>
        <w:rPr>
          <w:sz w:val="24"/>
        </w:rPr>
        <w:t> </w:t>
      </w:r>
      <w:r>
        <w:rPr>
          <w:i/>
          <w:sz w:val="24"/>
        </w:rPr>
        <w:t>conocimiento</w:t>
      </w:r>
      <w:r>
        <w:rPr>
          <w:sz w:val="24"/>
        </w:rPr>
        <w:t>”. Pasa a ser numerario, con votación secreta de nuevo, el 23 de Octubre del mismo año.</w:t>
      </w:r>
    </w:p>
    <w:p>
      <w:pPr>
        <w:pStyle w:val="ListParagraph"/>
        <w:numPr>
          <w:ilvl w:val="0"/>
          <w:numId w:val="23"/>
        </w:numPr>
        <w:tabs>
          <w:tab w:pos="1486" w:val="left" w:leader="none"/>
        </w:tabs>
        <w:spacing w:line="240" w:lineRule="auto" w:before="56" w:after="0"/>
        <w:ind w:left="1007" w:right="276" w:firstLine="120"/>
        <w:jc w:val="both"/>
        <w:rPr>
          <w:sz w:val="24"/>
        </w:rPr>
      </w:pPr>
      <w:r>
        <w:rPr>
          <w:sz w:val="24"/>
        </w:rPr>
        <w:t>Don</w:t>
      </w:r>
      <w:r>
        <w:rPr>
          <w:spacing w:val="-3"/>
          <w:sz w:val="24"/>
        </w:rPr>
        <w:t> </w:t>
      </w:r>
      <w:r>
        <w:rPr>
          <w:sz w:val="24"/>
        </w:rPr>
        <w:t>Carmelo</w:t>
      </w:r>
      <w:r>
        <w:rPr>
          <w:spacing w:val="-1"/>
          <w:sz w:val="24"/>
        </w:rPr>
        <w:t> </w:t>
      </w:r>
      <w:r>
        <w:rPr>
          <w:sz w:val="24"/>
        </w:rPr>
        <w:t>Flores</w:t>
      </w:r>
      <w:r>
        <w:rPr>
          <w:spacing w:val="-2"/>
          <w:sz w:val="24"/>
        </w:rPr>
        <w:t> </w:t>
      </w:r>
      <w:r>
        <w:rPr>
          <w:sz w:val="24"/>
        </w:rPr>
        <w:t>Hernández</w:t>
      </w:r>
      <w:r>
        <w:rPr>
          <w:spacing w:val="-3"/>
          <w:sz w:val="24"/>
        </w:rPr>
        <w:t> </w:t>
      </w:r>
      <w:r>
        <w:rPr>
          <w:sz w:val="24"/>
        </w:rPr>
        <w:t>presenta</w:t>
      </w:r>
      <w:r>
        <w:rPr>
          <w:spacing w:val="-3"/>
          <w:sz w:val="24"/>
        </w:rPr>
        <w:t> </w:t>
      </w:r>
      <w:r>
        <w:rPr>
          <w:sz w:val="24"/>
        </w:rPr>
        <w:t>instancia</w:t>
      </w:r>
      <w:r>
        <w:rPr>
          <w:spacing w:val="-3"/>
          <w:sz w:val="24"/>
        </w:rPr>
        <w:t> </w:t>
      </w:r>
      <w:r>
        <w:rPr>
          <w:sz w:val="24"/>
        </w:rPr>
        <w:t>solicitando</w:t>
      </w:r>
      <w:r>
        <w:rPr>
          <w:spacing w:val="-1"/>
          <w:sz w:val="24"/>
        </w:rPr>
        <w:t> </w:t>
      </w:r>
      <w:r>
        <w:rPr>
          <w:sz w:val="24"/>
        </w:rPr>
        <w:t>la</w:t>
      </w:r>
      <w:r>
        <w:rPr>
          <w:spacing w:val="-1"/>
          <w:sz w:val="24"/>
        </w:rPr>
        <w:t> </w:t>
      </w:r>
      <w:r>
        <w:rPr>
          <w:sz w:val="24"/>
        </w:rPr>
        <w:t>colegiación</w:t>
      </w:r>
      <w:r>
        <w:rPr>
          <w:spacing w:val="-1"/>
          <w:sz w:val="24"/>
        </w:rPr>
        <w:t> </w:t>
      </w:r>
      <w:r>
        <w:rPr>
          <w:sz w:val="24"/>
        </w:rPr>
        <w:t>pues</w:t>
      </w:r>
      <w:r>
        <w:rPr>
          <w:spacing w:val="-2"/>
          <w:sz w:val="24"/>
        </w:rPr>
        <w:t> </w:t>
      </w:r>
      <w:r>
        <w:rPr>
          <w:sz w:val="24"/>
        </w:rPr>
        <w:t>ha adquirido la farmacia que fue de Don Agustín Olózaga Martín, en Pérez Galdós, nº 23, aunque</w:t>
      </w:r>
      <w:r>
        <w:rPr>
          <w:spacing w:val="1"/>
          <w:sz w:val="24"/>
        </w:rPr>
        <w:t> </w:t>
      </w:r>
      <w:r>
        <w:rPr>
          <w:sz w:val="24"/>
        </w:rPr>
        <w:t>en</w:t>
      </w:r>
      <w:r>
        <w:rPr>
          <w:spacing w:val="4"/>
          <w:sz w:val="24"/>
        </w:rPr>
        <w:t> </w:t>
      </w:r>
      <w:r>
        <w:rPr>
          <w:sz w:val="24"/>
        </w:rPr>
        <w:t>escrito</w:t>
      </w:r>
      <w:r>
        <w:rPr>
          <w:spacing w:val="4"/>
          <w:sz w:val="24"/>
        </w:rPr>
        <w:t> </w:t>
      </w:r>
      <w:r>
        <w:rPr>
          <w:sz w:val="24"/>
        </w:rPr>
        <w:t>siguiente</w:t>
      </w:r>
      <w:r>
        <w:rPr>
          <w:spacing w:val="4"/>
          <w:sz w:val="24"/>
        </w:rPr>
        <w:t> </w:t>
      </w:r>
      <w:r>
        <w:rPr>
          <w:sz w:val="24"/>
        </w:rPr>
        <w:t>comunica</w:t>
      </w:r>
      <w:r>
        <w:rPr>
          <w:spacing w:val="3"/>
          <w:sz w:val="24"/>
        </w:rPr>
        <w:t> </w:t>
      </w:r>
      <w:r>
        <w:rPr>
          <w:sz w:val="24"/>
        </w:rPr>
        <w:t>la</w:t>
      </w:r>
      <w:r>
        <w:rPr>
          <w:spacing w:val="3"/>
          <w:sz w:val="24"/>
        </w:rPr>
        <w:t> </w:t>
      </w:r>
      <w:r>
        <w:rPr>
          <w:sz w:val="24"/>
        </w:rPr>
        <w:t>traslada</w:t>
      </w:r>
      <w:r>
        <w:rPr>
          <w:spacing w:val="4"/>
          <w:sz w:val="24"/>
        </w:rPr>
        <w:t> </w:t>
      </w:r>
      <w:r>
        <w:rPr>
          <w:sz w:val="24"/>
        </w:rPr>
        <w:t>a</w:t>
      </w:r>
      <w:r>
        <w:rPr>
          <w:spacing w:val="3"/>
          <w:sz w:val="24"/>
        </w:rPr>
        <w:t> </w:t>
      </w:r>
      <w:r>
        <w:rPr>
          <w:sz w:val="24"/>
        </w:rPr>
        <w:t>la</w:t>
      </w:r>
      <w:r>
        <w:rPr>
          <w:spacing w:val="3"/>
          <w:sz w:val="24"/>
        </w:rPr>
        <w:t> </w:t>
      </w:r>
      <w:r>
        <w:rPr>
          <w:sz w:val="24"/>
        </w:rPr>
        <w:t>calle</w:t>
      </w:r>
      <w:r>
        <w:rPr>
          <w:spacing w:val="4"/>
          <w:sz w:val="24"/>
        </w:rPr>
        <w:t> </w:t>
      </w:r>
      <w:r>
        <w:rPr>
          <w:sz w:val="24"/>
        </w:rPr>
        <w:t>de</w:t>
      </w:r>
      <w:r>
        <w:rPr>
          <w:spacing w:val="3"/>
          <w:sz w:val="24"/>
        </w:rPr>
        <w:t> </w:t>
      </w:r>
      <w:r>
        <w:rPr>
          <w:sz w:val="24"/>
        </w:rPr>
        <w:t>La</w:t>
      </w:r>
      <w:r>
        <w:rPr>
          <w:spacing w:val="3"/>
          <w:sz w:val="24"/>
        </w:rPr>
        <w:t> </w:t>
      </w:r>
      <w:r>
        <w:rPr>
          <w:sz w:val="24"/>
        </w:rPr>
        <w:t>República,</w:t>
      </w:r>
      <w:r>
        <w:rPr>
          <w:spacing w:val="5"/>
          <w:sz w:val="24"/>
        </w:rPr>
        <w:t> </w:t>
      </w:r>
      <w:r>
        <w:rPr>
          <w:sz w:val="24"/>
        </w:rPr>
        <w:t>en</w:t>
      </w:r>
      <w:r>
        <w:rPr>
          <w:spacing w:val="1"/>
          <w:sz w:val="24"/>
        </w:rPr>
        <w:t> </w:t>
      </w:r>
      <w:r>
        <w:rPr>
          <w:sz w:val="24"/>
        </w:rPr>
        <w:t>el</w:t>
      </w:r>
      <w:r>
        <w:rPr>
          <w:spacing w:val="4"/>
          <w:sz w:val="24"/>
        </w:rPr>
        <w:t> </w:t>
      </w:r>
      <w:r>
        <w:rPr>
          <w:spacing w:val="-2"/>
          <w:sz w:val="24"/>
        </w:rPr>
        <w:t>número</w:t>
      </w:r>
    </w:p>
    <w:p>
      <w:pPr>
        <w:pStyle w:val="BodyText"/>
        <w:ind w:left="1007" w:right="276"/>
        <w:jc w:val="both"/>
      </w:pPr>
      <w:r>
        <w:rPr/>
        <w:t>14. Fue admitido el 14 de Septiembre de 1931. En Noviembre del año siguiente</w:t>
      </w:r>
      <w:r>
        <w:rPr>
          <w:spacing w:val="40"/>
        </w:rPr>
        <w:t> </w:t>
      </w:r>
      <w:r>
        <w:rPr/>
        <w:t>comunica se traslada a la calle Diego Ramos, 1.</w:t>
      </w:r>
    </w:p>
    <w:p>
      <w:pPr>
        <w:pStyle w:val="ListParagraph"/>
        <w:numPr>
          <w:ilvl w:val="0"/>
          <w:numId w:val="23"/>
        </w:numPr>
        <w:tabs>
          <w:tab w:pos="1486" w:val="left" w:leader="none"/>
        </w:tabs>
        <w:spacing w:line="240" w:lineRule="auto" w:before="58" w:after="0"/>
        <w:ind w:left="1007" w:right="275" w:firstLine="120"/>
        <w:jc w:val="both"/>
        <w:rPr>
          <w:sz w:val="24"/>
        </w:rPr>
      </w:pPr>
      <w:r>
        <w:rPr>
          <w:sz w:val="24"/>
        </w:rPr>
        <w:t>Don Agustín Olózaga causó baja como colegiado el 9 de Octubre de 1931. Fue de los farmacéuticos fundadores y formó parte de las primeras juntas de gobierno, era ya de edad mayor por cuyo motivo se le dispensó de seguir en ellas.</w:t>
      </w:r>
    </w:p>
    <w:p>
      <w:pPr>
        <w:pStyle w:val="ListParagraph"/>
        <w:numPr>
          <w:ilvl w:val="0"/>
          <w:numId w:val="23"/>
        </w:numPr>
        <w:tabs>
          <w:tab w:pos="1486" w:val="left" w:leader="none"/>
        </w:tabs>
        <w:spacing w:line="240" w:lineRule="auto" w:before="56" w:after="0"/>
        <w:ind w:left="1007" w:right="272" w:firstLine="120"/>
        <w:jc w:val="both"/>
        <w:rPr>
          <w:sz w:val="24"/>
        </w:rPr>
      </w:pPr>
      <w:r>
        <w:rPr>
          <w:sz w:val="24"/>
        </w:rPr>
        <w:t>Doña Josefina Mayor Falcón, para ejercer en Telde, el 29 de Enero de 1932. Llamamos la atención sobre el hecho de que a partir de este alta, en los libros de actas y en algunos casos, como el presente, solo se dice votación y se omite lo de secreta. No podemos afirmar si realmente fue así, por imperativo de los nuevos tiempos impulsados por la naciente República o es por olvido en la redacción.</w:t>
      </w:r>
    </w:p>
    <w:p>
      <w:pPr>
        <w:pStyle w:val="ListParagraph"/>
        <w:numPr>
          <w:ilvl w:val="0"/>
          <w:numId w:val="23"/>
        </w:numPr>
        <w:tabs>
          <w:tab w:pos="1486" w:val="left" w:leader="none"/>
        </w:tabs>
        <w:spacing w:line="240" w:lineRule="auto" w:before="58" w:after="0"/>
        <w:ind w:left="1007" w:right="280" w:firstLine="120"/>
        <w:jc w:val="both"/>
        <w:rPr>
          <w:sz w:val="24"/>
        </w:rPr>
      </w:pPr>
      <w:r>
        <w:rPr>
          <w:sz w:val="24"/>
        </w:rPr>
        <w:t>Don Manuel Hernández Guerra, en la capital, 26 Febrero de 1932. Comunica luego, el 8 de</w:t>
      </w:r>
      <w:r>
        <w:rPr>
          <w:spacing w:val="-2"/>
          <w:sz w:val="24"/>
        </w:rPr>
        <w:t> </w:t>
      </w:r>
      <w:r>
        <w:rPr>
          <w:sz w:val="24"/>
        </w:rPr>
        <w:t>Abril, que abre su farmacia en Obispo Codina.</w:t>
      </w:r>
    </w:p>
    <w:p>
      <w:pPr>
        <w:pStyle w:val="ListParagraph"/>
        <w:numPr>
          <w:ilvl w:val="0"/>
          <w:numId w:val="23"/>
        </w:numPr>
        <w:tabs>
          <w:tab w:pos="1486" w:val="left" w:leader="none"/>
        </w:tabs>
        <w:spacing w:line="240" w:lineRule="auto" w:before="56" w:after="0"/>
        <w:ind w:left="1007" w:right="272" w:firstLine="120"/>
        <w:jc w:val="both"/>
        <w:rPr>
          <w:sz w:val="24"/>
        </w:rPr>
      </w:pPr>
      <w:r>
        <w:rPr>
          <w:sz w:val="24"/>
        </w:rPr>
        <w:t>Don Servando Blanco el 29 de Enero de 1931 se trastada desde Arucas a Las</w:t>
      </w:r>
      <w:r>
        <w:rPr>
          <w:spacing w:val="40"/>
          <w:sz w:val="24"/>
        </w:rPr>
        <w:t> </w:t>
      </w:r>
      <w:r>
        <w:rPr>
          <w:sz w:val="24"/>
        </w:rPr>
        <w:t>Palmas, calle Castillo, 23.</w:t>
      </w:r>
    </w:p>
    <w:p>
      <w:pPr>
        <w:pStyle w:val="ListParagraph"/>
        <w:numPr>
          <w:ilvl w:val="0"/>
          <w:numId w:val="23"/>
        </w:numPr>
        <w:tabs>
          <w:tab w:pos="1486" w:val="left" w:leader="none"/>
        </w:tabs>
        <w:spacing w:line="240" w:lineRule="auto" w:before="58" w:after="0"/>
        <w:ind w:left="1007" w:right="281" w:firstLine="120"/>
        <w:jc w:val="both"/>
        <w:rPr>
          <w:sz w:val="24"/>
        </w:rPr>
      </w:pPr>
      <w:r>
        <w:rPr>
          <w:sz w:val="24"/>
        </w:rPr>
        <w:t>Don Luis Suárez</w:t>
      </w:r>
      <w:r>
        <w:rPr>
          <w:spacing w:val="-5"/>
          <w:sz w:val="24"/>
        </w:rPr>
        <w:t> </w:t>
      </w:r>
      <w:r>
        <w:rPr>
          <w:sz w:val="24"/>
        </w:rPr>
        <w:t>Alemán, en la misma fecha de 26 de Febrero, es dado de alta para ejercer en Galdar, Capitán Quesada 84. En Agosto de 1932 se traslada a la calle Sol, número 1.</w:t>
      </w:r>
    </w:p>
    <w:p>
      <w:pPr>
        <w:pStyle w:val="ListParagraph"/>
        <w:numPr>
          <w:ilvl w:val="0"/>
          <w:numId w:val="23"/>
        </w:numPr>
        <w:tabs>
          <w:tab w:pos="1486" w:val="left" w:leader="none"/>
        </w:tabs>
        <w:spacing w:line="240" w:lineRule="auto" w:before="56" w:after="0"/>
        <w:ind w:left="1007" w:right="274" w:firstLine="120"/>
        <w:jc w:val="both"/>
        <w:rPr>
          <w:sz w:val="24"/>
        </w:rPr>
      </w:pPr>
      <w:r>
        <w:rPr>
          <w:sz w:val="24"/>
        </w:rPr>
        <w:t>Don Fernando Egea Ramírez, para regentar la farmacia autorizada de la señorita huérfana de Don Fermín M. Martínez, en Agaete. 24 Marzo 1932. Y al mes siguiente comunica</w:t>
      </w:r>
      <w:r>
        <w:rPr>
          <w:spacing w:val="-2"/>
          <w:sz w:val="24"/>
        </w:rPr>
        <w:t> </w:t>
      </w:r>
      <w:r>
        <w:rPr>
          <w:sz w:val="24"/>
        </w:rPr>
        <w:t>deja</w:t>
      </w:r>
      <w:r>
        <w:rPr>
          <w:spacing w:val="-2"/>
          <w:sz w:val="24"/>
        </w:rPr>
        <w:t> </w:t>
      </w:r>
      <w:r>
        <w:rPr>
          <w:sz w:val="24"/>
        </w:rPr>
        <w:t>la regencia</w:t>
      </w:r>
      <w:r>
        <w:rPr>
          <w:spacing w:val="-2"/>
          <w:sz w:val="24"/>
        </w:rPr>
        <w:t> </w:t>
      </w:r>
      <w:r>
        <w:rPr>
          <w:sz w:val="24"/>
        </w:rPr>
        <w:t>para establecerse</w:t>
      </w:r>
      <w:r>
        <w:rPr>
          <w:spacing w:val="-2"/>
          <w:sz w:val="24"/>
        </w:rPr>
        <w:t> </w:t>
      </w:r>
      <w:r>
        <w:rPr>
          <w:sz w:val="24"/>
        </w:rPr>
        <w:t>en</w:t>
      </w:r>
      <w:r>
        <w:rPr>
          <w:spacing w:val="-1"/>
          <w:sz w:val="24"/>
        </w:rPr>
        <w:t> </w:t>
      </w:r>
      <w:r>
        <w:rPr>
          <w:sz w:val="24"/>
        </w:rPr>
        <w:t>el mismo pueblo</w:t>
      </w:r>
      <w:r>
        <w:rPr>
          <w:spacing w:val="-1"/>
          <w:sz w:val="24"/>
        </w:rPr>
        <w:t> </w:t>
      </w:r>
      <w:r>
        <w:rPr>
          <w:sz w:val="24"/>
        </w:rPr>
        <w:t>en</w:t>
      </w:r>
      <w:r>
        <w:rPr>
          <w:spacing w:val="-1"/>
          <w:sz w:val="24"/>
        </w:rPr>
        <w:t> </w:t>
      </w:r>
      <w:r>
        <w:rPr>
          <w:sz w:val="24"/>
        </w:rPr>
        <w:t>la calle</w:t>
      </w:r>
      <w:r>
        <w:rPr>
          <w:spacing w:val="-2"/>
          <w:sz w:val="24"/>
        </w:rPr>
        <w:t> </w:t>
      </w:r>
      <w:r>
        <w:rPr>
          <w:sz w:val="24"/>
        </w:rPr>
        <w:t>14</w:t>
      </w:r>
      <w:r>
        <w:rPr>
          <w:spacing w:val="-1"/>
          <w:sz w:val="24"/>
        </w:rPr>
        <w:t> </w:t>
      </w:r>
      <w:r>
        <w:rPr>
          <w:sz w:val="24"/>
        </w:rPr>
        <w:t>de</w:t>
      </w:r>
      <w:r>
        <w:rPr>
          <w:spacing w:val="-14"/>
          <w:sz w:val="24"/>
        </w:rPr>
        <w:t> </w:t>
      </w:r>
      <w:r>
        <w:rPr>
          <w:sz w:val="24"/>
        </w:rPr>
        <w:t>Abril,</w:t>
      </w:r>
      <w:r>
        <w:rPr>
          <w:spacing w:val="-1"/>
          <w:sz w:val="24"/>
        </w:rPr>
        <w:t> </w:t>
      </w:r>
      <w:r>
        <w:rPr>
          <w:sz w:val="24"/>
        </w:rPr>
        <w:t>4.</w:t>
      </w:r>
    </w:p>
    <w:p>
      <w:pPr>
        <w:pStyle w:val="ListParagraph"/>
        <w:numPr>
          <w:ilvl w:val="0"/>
          <w:numId w:val="23"/>
        </w:numPr>
        <w:tabs>
          <w:tab w:pos="1486" w:val="left" w:leader="none"/>
        </w:tabs>
        <w:spacing w:line="240" w:lineRule="auto" w:before="58" w:after="0"/>
        <w:ind w:left="1007" w:right="276" w:firstLine="120"/>
        <w:jc w:val="both"/>
        <w:rPr>
          <w:sz w:val="24"/>
        </w:rPr>
      </w:pPr>
      <w:r>
        <w:rPr>
          <w:sz w:val="24"/>
        </w:rPr>
        <w:t>Don Rafael Barbosa Ponce, Ciudad de</w:t>
      </w:r>
      <w:r>
        <w:rPr>
          <w:spacing w:val="-6"/>
          <w:sz w:val="24"/>
        </w:rPr>
        <w:t> </w:t>
      </w:r>
      <w:r>
        <w:rPr>
          <w:sz w:val="24"/>
        </w:rPr>
        <w:t>Arucas, el 24 de Marzo 1932. El 21 de Julio abre su farmacia en la Plaza de Franchy Roca.</w:t>
      </w:r>
    </w:p>
    <w:p>
      <w:pPr>
        <w:pStyle w:val="ListParagraph"/>
        <w:numPr>
          <w:ilvl w:val="0"/>
          <w:numId w:val="23"/>
        </w:numPr>
        <w:tabs>
          <w:tab w:pos="1486" w:val="left" w:leader="none"/>
        </w:tabs>
        <w:spacing w:line="240" w:lineRule="auto" w:before="56" w:after="0"/>
        <w:ind w:left="1007" w:right="274" w:firstLine="120"/>
        <w:jc w:val="both"/>
        <w:rPr>
          <w:sz w:val="24"/>
        </w:rPr>
      </w:pPr>
      <w:r>
        <w:rPr>
          <w:sz w:val="24"/>
        </w:rPr>
        <w:t>Don José Rodríguez Hernández pasa de colegiado voluntario a numerario para regentar la farmacia en Teror que fue de don José Rivero Ortega, fallecido en Febrero de ese año 1932.</w:t>
      </w:r>
    </w:p>
    <w:p>
      <w:pPr>
        <w:pStyle w:val="ListParagraph"/>
        <w:numPr>
          <w:ilvl w:val="0"/>
          <w:numId w:val="23"/>
        </w:numPr>
        <w:tabs>
          <w:tab w:pos="1486" w:val="left" w:leader="none"/>
        </w:tabs>
        <w:spacing w:line="240" w:lineRule="auto" w:before="59" w:after="0"/>
        <w:ind w:left="1007" w:right="280" w:firstLine="120"/>
        <w:jc w:val="both"/>
        <w:rPr>
          <w:sz w:val="24"/>
        </w:rPr>
      </w:pPr>
      <w:r>
        <w:rPr>
          <w:sz w:val="24"/>
        </w:rPr>
        <w:t>Don José Cárdenes López es dado de alta en Junio para regentar la farmacia de la hija de don Fermín Martínez y en Diciembre se da de baja para volver a pedir el alta, que se le concede en nueva votación secreta, en Enero de 1933 para establecerse en Tafira- Alta, carretera del Estado nº 43.</w:t>
      </w:r>
    </w:p>
    <w:p>
      <w:pPr>
        <w:pStyle w:val="ListParagraph"/>
        <w:numPr>
          <w:ilvl w:val="0"/>
          <w:numId w:val="23"/>
        </w:numPr>
        <w:tabs>
          <w:tab w:pos="1486" w:val="left" w:leader="none"/>
        </w:tabs>
        <w:spacing w:line="240" w:lineRule="auto" w:before="56" w:after="0"/>
        <w:ind w:left="1486" w:right="0" w:hanging="359"/>
        <w:jc w:val="both"/>
        <w:rPr>
          <w:sz w:val="24"/>
        </w:rPr>
      </w:pPr>
      <w:r>
        <w:rPr>
          <w:sz w:val="24"/>
        </w:rPr>
        <w:t>Don</w:t>
      </w:r>
      <w:r>
        <w:rPr>
          <w:spacing w:val="-2"/>
          <w:sz w:val="24"/>
        </w:rPr>
        <w:t> </w:t>
      </w:r>
      <w:r>
        <w:rPr>
          <w:sz w:val="24"/>
        </w:rPr>
        <w:t>Pedro</w:t>
      </w:r>
      <w:r>
        <w:rPr>
          <w:spacing w:val="-1"/>
          <w:sz w:val="24"/>
        </w:rPr>
        <w:t> </w:t>
      </w:r>
      <w:r>
        <w:rPr>
          <w:sz w:val="24"/>
        </w:rPr>
        <w:t>Limiñana</w:t>
      </w:r>
      <w:r>
        <w:rPr>
          <w:spacing w:val="-2"/>
          <w:sz w:val="24"/>
        </w:rPr>
        <w:t> </w:t>
      </w:r>
      <w:r>
        <w:rPr>
          <w:sz w:val="24"/>
        </w:rPr>
        <w:t>López</w:t>
      </w:r>
      <w:r>
        <w:rPr>
          <w:spacing w:val="-3"/>
          <w:sz w:val="24"/>
        </w:rPr>
        <w:t> </w:t>
      </w:r>
      <w:r>
        <w:rPr>
          <w:sz w:val="24"/>
        </w:rPr>
        <w:t>fue</w:t>
      </w:r>
      <w:r>
        <w:rPr>
          <w:spacing w:val="-2"/>
          <w:sz w:val="24"/>
        </w:rPr>
        <w:t> </w:t>
      </w:r>
      <w:r>
        <w:rPr>
          <w:sz w:val="24"/>
        </w:rPr>
        <w:t>admitido, en</w:t>
      </w:r>
      <w:r>
        <w:rPr>
          <w:spacing w:val="-1"/>
          <w:sz w:val="24"/>
        </w:rPr>
        <w:t> </w:t>
      </w:r>
      <w:r>
        <w:rPr>
          <w:sz w:val="24"/>
        </w:rPr>
        <w:t>votación</w:t>
      </w:r>
      <w:r>
        <w:rPr>
          <w:spacing w:val="-2"/>
          <w:sz w:val="24"/>
        </w:rPr>
        <w:t> </w:t>
      </w:r>
      <w:r>
        <w:rPr>
          <w:sz w:val="24"/>
        </w:rPr>
        <w:t>secreta,</w:t>
      </w:r>
      <w:r>
        <w:rPr>
          <w:spacing w:val="-1"/>
          <w:sz w:val="24"/>
        </w:rPr>
        <w:t> </w:t>
      </w:r>
      <w:r>
        <w:rPr>
          <w:sz w:val="24"/>
        </w:rPr>
        <w:t>el 8</w:t>
      </w:r>
      <w:r>
        <w:rPr>
          <w:spacing w:val="-2"/>
          <w:sz w:val="24"/>
        </w:rPr>
        <w:t> </w:t>
      </w:r>
      <w:r>
        <w:rPr>
          <w:sz w:val="24"/>
        </w:rPr>
        <w:t>de</w:t>
      </w:r>
      <w:r>
        <w:rPr>
          <w:spacing w:val="-2"/>
          <w:sz w:val="24"/>
        </w:rPr>
        <w:t> </w:t>
      </w:r>
      <w:r>
        <w:rPr>
          <w:sz w:val="24"/>
        </w:rPr>
        <w:t>Julio de</w:t>
      </w:r>
      <w:r>
        <w:rPr>
          <w:spacing w:val="-2"/>
          <w:sz w:val="24"/>
        </w:rPr>
        <w:t> 1932.</w:t>
      </w:r>
    </w:p>
    <w:p>
      <w:pPr>
        <w:pStyle w:val="ListParagraph"/>
        <w:numPr>
          <w:ilvl w:val="0"/>
          <w:numId w:val="23"/>
        </w:numPr>
        <w:tabs>
          <w:tab w:pos="1486" w:val="left" w:leader="none"/>
        </w:tabs>
        <w:spacing w:line="240" w:lineRule="auto" w:before="58" w:after="0"/>
        <w:ind w:left="1007" w:right="284" w:firstLine="120"/>
        <w:jc w:val="both"/>
        <w:rPr>
          <w:sz w:val="24"/>
        </w:rPr>
      </w:pPr>
      <w:r>
        <w:rPr>
          <w:sz w:val="24"/>
        </w:rPr>
        <w:t>Don Miguel Velázquez García presenta su instancia el 7 de Octubre de 1932, para ejercer en el Puerto de la Luz, Juan Rejón 40, y es admitido el 15 del mismo mes.</w:t>
      </w:r>
    </w:p>
    <w:p>
      <w:pPr>
        <w:pStyle w:val="ListParagraph"/>
        <w:numPr>
          <w:ilvl w:val="0"/>
          <w:numId w:val="23"/>
        </w:numPr>
        <w:tabs>
          <w:tab w:pos="1486" w:val="left" w:leader="none"/>
        </w:tabs>
        <w:spacing w:line="240" w:lineRule="auto" w:before="56" w:after="0"/>
        <w:ind w:left="1007" w:right="286" w:firstLine="120"/>
        <w:jc w:val="both"/>
        <w:rPr>
          <w:sz w:val="24"/>
        </w:rPr>
      </w:pPr>
      <w:r>
        <w:rPr>
          <w:sz w:val="24"/>
        </w:rPr>
        <w:t>El 23 de Junio de 1933 fallece don Nicolás Lorenzo. En Febrero del año anterior había sido nombrado alcalde de Arucas, donde ejercía.</w:t>
      </w:r>
    </w:p>
    <w:p>
      <w:pPr>
        <w:pStyle w:val="ListParagraph"/>
        <w:spacing w:after="0" w:line="240" w:lineRule="auto"/>
        <w:jc w:val="both"/>
        <w:rPr>
          <w:sz w:val="24"/>
        </w:rPr>
        <w:sectPr>
          <w:headerReference w:type="default" r:id="rId303"/>
          <w:footerReference w:type="default" r:id="rId304"/>
          <w:footerReference w:type="even" r:id="rId305"/>
          <w:pgSz w:w="11900" w:h="16840"/>
          <w:pgMar w:header="1144" w:footer="1134" w:top="1400" w:bottom="1320" w:left="1133" w:right="850"/>
          <w:pgNumType w:start="109"/>
        </w:sectPr>
      </w:pPr>
    </w:p>
    <w:p>
      <w:pPr>
        <w:pStyle w:val="ListParagraph"/>
        <w:numPr>
          <w:ilvl w:val="0"/>
          <w:numId w:val="23"/>
        </w:numPr>
        <w:tabs>
          <w:tab w:pos="1201" w:val="left" w:leader="none"/>
        </w:tabs>
        <w:spacing w:line="240" w:lineRule="auto" w:before="74" w:after="0"/>
        <w:ind w:left="722" w:right="559" w:firstLine="120"/>
        <w:jc w:val="both"/>
        <w:rPr>
          <w:sz w:val="24"/>
        </w:rPr>
      </w:pPr>
      <w:r>
        <w:rPr>
          <w:sz w:val="24"/>
        </w:rPr>
        <w:t>El 14 de Agosto se registra un hecho curioso. Don Vicente Araña Yanez solicita su admisión como colegiado para ejercer en Arucas como regente de la viuda de don</w:t>
      </w:r>
      <w:r>
        <w:rPr>
          <w:spacing w:val="40"/>
          <w:sz w:val="24"/>
        </w:rPr>
        <w:t> </w:t>
      </w:r>
      <w:r>
        <w:rPr>
          <w:sz w:val="24"/>
        </w:rPr>
        <w:t>Nicolás Lorenzo y en Las Palmas, por su derecho propio, en la calle León y Castillo 65. La Junta de Gobierno acuerda admitirle como colegiado para ejercer como regente y en cuanto a la otra petición “</w:t>
      </w:r>
      <w:r>
        <w:rPr>
          <w:i/>
          <w:sz w:val="24"/>
        </w:rPr>
        <w:t>no</w:t>
      </w:r>
      <w:r>
        <w:rPr>
          <w:sz w:val="24"/>
        </w:rPr>
        <w:t> </w:t>
      </w:r>
      <w:r>
        <w:rPr>
          <w:i/>
          <w:sz w:val="24"/>
        </w:rPr>
        <w:t>se</w:t>
      </w:r>
      <w:r>
        <w:rPr>
          <w:sz w:val="24"/>
        </w:rPr>
        <w:t> </w:t>
      </w:r>
      <w:r>
        <w:rPr>
          <w:i/>
          <w:sz w:val="24"/>
        </w:rPr>
        <w:t>resolverá</w:t>
      </w:r>
      <w:r>
        <w:rPr>
          <w:sz w:val="24"/>
        </w:rPr>
        <w:t> </w:t>
      </w:r>
      <w:r>
        <w:rPr>
          <w:i/>
          <w:sz w:val="24"/>
        </w:rPr>
        <w:t>por</w:t>
      </w:r>
      <w:r>
        <w:rPr>
          <w:sz w:val="24"/>
        </w:rPr>
        <w:t> </w:t>
      </w:r>
      <w:r>
        <w:rPr>
          <w:i/>
          <w:sz w:val="24"/>
        </w:rPr>
        <w:t>esta</w:t>
      </w:r>
      <w:r>
        <w:rPr>
          <w:sz w:val="24"/>
        </w:rPr>
        <w:t> </w:t>
      </w:r>
      <w:r>
        <w:rPr>
          <w:i/>
          <w:sz w:val="24"/>
        </w:rPr>
        <w:t>Junta</w:t>
      </w:r>
      <w:r>
        <w:rPr>
          <w:sz w:val="24"/>
        </w:rPr>
        <w:t> </w:t>
      </w:r>
      <w:r>
        <w:rPr>
          <w:i/>
          <w:sz w:val="24"/>
        </w:rPr>
        <w:t>en</w:t>
      </w:r>
      <w:r>
        <w:rPr>
          <w:sz w:val="24"/>
        </w:rPr>
        <w:t> </w:t>
      </w:r>
      <w:r>
        <w:rPr>
          <w:i/>
          <w:sz w:val="24"/>
        </w:rPr>
        <w:t>tanto</w:t>
      </w:r>
      <w:r>
        <w:rPr>
          <w:sz w:val="24"/>
        </w:rPr>
        <w:t> </w:t>
      </w:r>
      <w:r>
        <w:rPr>
          <w:i/>
          <w:sz w:val="24"/>
        </w:rPr>
        <w:t>el</w:t>
      </w:r>
      <w:r>
        <w:rPr>
          <w:sz w:val="24"/>
        </w:rPr>
        <w:t> </w:t>
      </w:r>
      <w:r>
        <w:rPr>
          <w:i/>
          <w:sz w:val="24"/>
        </w:rPr>
        <w:t>Sr.</w:t>
      </w:r>
      <w:r>
        <w:rPr>
          <w:sz w:val="24"/>
        </w:rPr>
        <w:t> </w:t>
      </w:r>
      <w:r>
        <w:rPr>
          <w:i/>
          <w:sz w:val="24"/>
        </w:rPr>
        <w:t>Araña</w:t>
      </w:r>
      <w:r>
        <w:rPr>
          <w:sz w:val="24"/>
        </w:rPr>
        <w:t> </w:t>
      </w:r>
      <w:r>
        <w:rPr>
          <w:i/>
          <w:sz w:val="24"/>
        </w:rPr>
        <w:t>Yánez</w:t>
      </w:r>
      <w:r>
        <w:rPr>
          <w:sz w:val="24"/>
        </w:rPr>
        <w:t> </w:t>
      </w:r>
      <w:r>
        <w:rPr>
          <w:i/>
          <w:sz w:val="24"/>
        </w:rPr>
        <w:t>no</w:t>
      </w:r>
      <w:r>
        <w:rPr>
          <w:sz w:val="24"/>
        </w:rPr>
        <w:t> </w:t>
      </w:r>
      <w:r>
        <w:rPr>
          <w:i/>
          <w:sz w:val="24"/>
        </w:rPr>
        <w:t>comunique</w:t>
      </w:r>
      <w:r>
        <w:rPr>
          <w:sz w:val="24"/>
        </w:rPr>
        <w:t> </w:t>
      </w:r>
      <w:r>
        <w:rPr>
          <w:i/>
          <w:sz w:val="24"/>
        </w:rPr>
        <w:t>haber</w:t>
      </w:r>
      <w:r>
        <w:rPr>
          <w:sz w:val="24"/>
        </w:rPr>
        <w:t> </w:t>
      </w:r>
      <w:r>
        <w:rPr>
          <w:i/>
          <w:sz w:val="24"/>
        </w:rPr>
        <w:t>cesado</w:t>
      </w:r>
      <w:r>
        <w:rPr>
          <w:sz w:val="24"/>
        </w:rPr>
        <w:t>” en la regencia. Esta dura poco y se establece en Las Palmas en Octubre después de haber sido admitido, como de costumbre, en votación secreta.</w:t>
      </w:r>
    </w:p>
    <w:p>
      <w:pPr>
        <w:pStyle w:val="ListParagraph"/>
        <w:numPr>
          <w:ilvl w:val="0"/>
          <w:numId w:val="23"/>
        </w:numPr>
        <w:tabs>
          <w:tab w:pos="1201" w:val="left" w:leader="none"/>
        </w:tabs>
        <w:spacing w:line="240" w:lineRule="auto" w:before="58" w:after="0"/>
        <w:ind w:left="722" w:right="560" w:firstLine="120"/>
        <w:jc w:val="both"/>
        <w:rPr>
          <w:sz w:val="24"/>
        </w:rPr>
      </w:pPr>
      <w:r>
        <w:rPr>
          <w:sz w:val="24"/>
        </w:rPr>
        <w:t>Don José Luis Cardona</w:t>
      </w:r>
      <w:r>
        <w:rPr>
          <w:spacing w:val="-6"/>
          <w:sz w:val="24"/>
        </w:rPr>
        <w:t> </w:t>
      </w:r>
      <w:r>
        <w:rPr>
          <w:sz w:val="24"/>
        </w:rPr>
        <w:t>Aragón, 5 de Septiembre de 1933, solicita su admisión para ejercer en la farmacia de la viuda de</w:t>
      </w:r>
      <w:r>
        <w:rPr>
          <w:spacing w:val="-5"/>
          <w:sz w:val="24"/>
        </w:rPr>
        <w:t> </w:t>
      </w:r>
      <w:r>
        <w:rPr>
          <w:sz w:val="24"/>
        </w:rPr>
        <w:t>Arroyo, cuya compra tiene convenida. Se le pide el certificado de su cese como colegiado en Madrid y el exhibir la escritura de compra. Al mes siguiente es admitido, en votación secreta, pero para ir de regente a Arucas a la farmacia de la viuda de Lorenzo.</w:t>
      </w:r>
    </w:p>
    <w:p>
      <w:pPr>
        <w:pStyle w:val="ListParagraph"/>
        <w:numPr>
          <w:ilvl w:val="0"/>
          <w:numId w:val="23"/>
        </w:numPr>
        <w:tabs>
          <w:tab w:pos="1201" w:val="left" w:leader="none"/>
        </w:tabs>
        <w:spacing w:line="240" w:lineRule="auto" w:before="56" w:after="0"/>
        <w:ind w:left="722" w:right="558" w:firstLine="120"/>
        <w:jc w:val="both"/>
        <w:rPr>
          <w:sz w:val="24"/>
        </w:rPr>
      </w:pPr>
      <w:r>
        <w:rPr>
          <w:sz w:val="24"/>
        </w:rPr>
        <w:t>En la misma fecha es admitido don Juan Maldonado Goyanes, que procede del Colegio de Guipúzcoa, para establecerse en Agüimes. En Enero de 1935 solicitó la baja para trasladarse a Madrid.</w:t>
      </w:r>
    </w:p>
    <w:p>
      <w:pPr>
        <w:pStyle w:val="ListParagraph"/>
        <w:numPr>
          <w:ilvl w:val="0"/>
          <w:numId w:val="23"/>
        </w:numPr>
        <w:tabs>
          <w:tab w:pos="1201" w:val="left" w:leader="none"/>
        </w:tabs>
        <w:spacing w:line="240" w:lineRule="auto" w:before="58" w:after="0"/>
        <w:ind w:left="722" w:right="557" w:firstLine="120"/>
        <w:jc w:val="both"/>
        <w:rPr>
          <w:sz w:val="24"/>
        </w:rPr>
      </w:pPr>
      <w:r>
        <w:rPr>
          <w:sz w:val="24"/>
        </w:rPr>
        <w:t>También en la misma fecha la Junta de Gobierno tiene conocimiento del fallecimiento del compañero don Francisco Matallana Chamorro, ocurrida el 25 de </w:t>
      </w:r>
      <w:r>
        <w:rPr>
          <w:spacing w:val="-2"/>
          <w:sz w:val="24"/>
        </w:rPr>
        <w:t>Agosto.</w:t>
      </w:r>
    </w:p>
    <w:p>
      <w:pPr>
        <w:pStyle w:val="ListParagraph"/>
        <w:numPr>
          <w:ilvl w:val="0"/>
          <w:numId w:val="23"/>
        </w:numPr>
        <w:tabs>
          <w:tab w:pos="1201" w:val="left" w:leader="none"/>
        </w:tabs>
        <w:spacing w:line="240" w:lineRule="auto" w:before="56" w:after="0"/>
        <w:ind w:left="722" w:right="563" w:firstLine="120"/>
        <w:jc w:val="both"/>
        <w:rPr>
          <w:sz w:val="24"/>
        </w:rPr>
      </w:pPr>
      <w:r>
        <w:rPr>
          <w:sz w:val="24"/>
        </w:rPr>
        <w:t>El Decreto de 13 de Diciembre de 1933 transfiere a los Colegios el Registro de los títulos profesionales, hasta entonces llevado por los Subdelegados.</w:t>
      </w:r>
    </w:p>
    <w:p>
      <w:pPr>
        <w:pStyle w:val="ListParagraph"/>
        <w:numPr>
          <w:ilvl w:val="0"/>
          <w:numId w:val="23"/>
        </w:numPr>
        <w:tabs>
          <w:tab w:pos="1201" w:val="left" w:leader="none"/>
        </w:tabs>
        <w:spacing w:line="240" w:lineRule="auto" w:before="58" w:after="0"/>
        <w:ind w:left="722" w:right="564" w:firstLine="120"/>
        <w:jc w:val="both"/>
        <w:rPr>
          <w:sz w:val="24"/>
        </w:rPr>
      </w:pPr>
      <w:r>
        <w:rPr>
          <w:sz w:val="24"/>
        </w:rPr>
        <w:t>El 12 de Enero de 1934 fallece don Rafael Hernández Suárez, venía ejerciendo la regencia de la farmacia de la viuda de</w:t>
      </w:r>
      <w:r>
        <w:rPr>
          <w:spacing w:val="-1"/>
          <w:sz w:val="24"/>
        </w:rPr>
        <w:t> </w:t>
      </w:r>
      <w:r>
        <w:rPr>
          <w:sz w:val="24"/>
        </w:rPr>
        <w:t>Arroyo.</w:t>
      </w:r>
    </w:p>
    <w:p>
      <w:pPr>
        <w:pStyle w:val="ListParagraph"/>
        <w:numPr>
          <w:ilvl w:val="0"/>
          <w:numId w:val="23"/>
        </w:numPr>
        <w:tabs>
          <w:tab w:pos="1201" w:val="left" w:leader="none"/>
        </w:tabs>
        <w:spacing w:line="240" w:lineRule="auto" w:before="56" w:after="0"/>
        <w:ind w:left="722" w:right="566" w:firstLine="120"/>
        <w:jc w:val="both"/>
        <w:rPr>
          <w:sz w:val="24"/>
        </w:rPr>
      </w:pPr>
      <w:r>
        <w:rPr>
          <w:sz w:val="24"/>
        </w:rPr>
        <w:t>El</w:t>
      </w:r>
      <w:r>
        <w:rPr>
          <w:spacing w:val="-3"/>
          <w:sz w:val="24"/>
        </w:rPr>
        <w:t> </w:t>
      </w:r>
      <w:r>
        <w:rPr>
          <w:sz w:val="24"/>
        </w:rPr>
        <w:t>16</w:t>
      </w:r>
      <w:r>
        <w:rPr>
          <w:spacing w:val="-3"/>
          <w:sz w:val="24"/>
        </w:rPr>
        <w:t> </w:t>
      </w:r>
      <w:r>
        <w:rPr>
          <w:sz w:val="24"/>
        </w:rPr>
        <w:t>de</w:t>
      </w:r>
      <w:r>
        <w:rPr>
          <w:spacing w:val="-4"/>
          <w:sz w:val="24"/>
        </w:rPr>
        <w:t> </w:t>
      </w:r>
      <w:r>
        <w:rPr>
          <w:sz w:val="24"/>
        </w:rPr>
        <w:t>Marzo,</w:t>
      </w:r>
      <w:r>
        <w:rPr>
          <w:spacing w:val="-3"/>
          <w:sz w:val="24"/>
        </w:rPr>
        <w:t> </w:t>
      </w:r>
      <w:r>
        <w:rPr>
          <w:sz w:val="24"/>
        </w:rPr>
        <w:t>don</w:t>
      </w:r>
      <w:r>
        <w:rPr>
          <w:spacing w:val="-15"/>
          <w:sz w:val="24"/>
        </w:rPr>
        <w:t> </w:t>
      </w:r>
      <w:r>
        <w:rPr>
          <w:sz w:val="24"/>
        </w:rPr>
        <w:t>Andrés</w:t>
      </w:r>
      <w:r>
        <w:rPr>
          <w:spacing w:val="-3"/>
          <w:sz w:val="24"/>
        </w:rPr>
        <w:t> </w:t>
      </w:r>
      <w:r>
        <w:rPr>
          <w:sz w:val="24"/>
        </w:rPr>
        <w:t>Megías</w:t>
      </w:r>
      <w:r>
        <w:rPr>
          <w:spacing w:val="-2"/>
          <w:sz w:val="24"/>
        </w:rPr>
        <w:t> </w:t>
      </w:r>
      <w:r>
        <w:rPr>
          <w:sz w:val="24"/>
        </w:rPr>
        <w:t>Mendoza</w:t>
      </w:r>
      <w:r>
        <w:rPr>
          <w:spacing w:val="-3"/>
          <w:sz w:val="24"/>
        </w:rPr>
        <w:t> </w:t>
      </w:r>
      <w:r>
        <w:rPr>
          <w:sz w:val="24"/>
        </w:rPr>
        <w:t>es</w:t>
      </w:r>
      <w:r>
        <w:rPr>
          <w:spacing w:val="-3"/>
          <w:sz w:val="24"/>
        </w:rPr>
        <w:t> </w:t>
      </w:r>
      <w:r>
        <w:rPr>
          <w:sz w:val="24"/>
        </w:rPr>
        <w:t>admitido</w:t>
      </w:r>
      <w:r>
        <w:rPr>
          <w:spacing w:val="-3"/>
          <w:sz w:val="24"/>
        </w:rPr>
        <w:t> </w:t>
      </w:r>
      <w:r>
        <w:rPr>
          <w:sz w:val="24"/>
        </w:rPr>
        <w:t>para</w:t>
      </w:r>
      <w:r>
        <w:rPr>
          <w:spacing w:val="-3"/>
          <w:sz w:val="24"/>
        </w:rPr>
        <w:t> </w:t>
      </w:r>
      <w:r>
        <w:rPr>
          <w:sz w:val="24"/>
        </w:rPr>
        <w:t>ejercer</w:t>
      </w:r>
      <w:r>
        <w:rPr>
          <w:spacing w:val="-3"/>
          <w:sz w:val="24"/>
        </w:rPr>
        <w:t> </w:t>
      </w:r>
      <w:r>
        <w:rPr>
          <w:sz w:val="24"/>
        </w:rPr>
        <w:t>en</w:t>
      </w:r>
      <w:r>
        <w:rPr>
          <w:spacing w:val="-15"/>
          <w:sz w:val="24"/>
        </w:rPr>
        <w:t> </w:t>
      </w:r>
      <w:r>
        <w:rPr>
          <w:sz w:val="24"/>
        </w:rPr>
        <w:t>Arucas,</w:t>
      </w:r>
      <w:r>
        <w:rPr>
          <w:spacing w:val="-3"/>
          <w:sz w:val="24"/>
        </w:rPr>
        <w:t> </w:t>
      </w:r>
      <w:r>
        <w:rPr>
          <w:sz w:val="24"/>
        </w:rPr>
        <w:t>en la farmacia que fue de don Nicolás Lorenzo.</w:t>
      </w:r>
    </w:p>
    <w:p>
      <w:pPr>
        <w:pStyle w:val="ListParagraph"/>
        <w:numPr>
          <w:ilvl w:val="0"/>
          <w:numId w:val="23"/>
        </w:numPr>
        <w:tabs>
          <w:tab w:pos="1201" w:val="left" w:leader="none"/>
        </w:tabs>
        <w:spacing w:line="240" w:lineRule="auto" w:before="58" w:after="0"/>
        <w:ind w:left="722" w:right="567" w:firstLine="120"/>
        <w:jc w:val="both"/>
        <w:rPr>
          <w:sz w:val="24"/>
        </w:rPr>
      </w:pPr>
      <w:r>
        <w:rPr>
          <w:sz w:val="24"/>
        </w:rPr>
        <w:t>En ese año tenemos: en Junio se admite a don Alvaro Argany Bessó para llevar la regencia de la farmacia de Matallana, que había fallecido el año anterior.</w:t>
      </w:r>
    </w:p>
    <w:p>
      <w:pPr>
        <w:pStyle w:val="ListParagraph"/>
        <w:numPr>
          <w:ilvl w:val="0"/>
          <w:numId w:val="23"/>
        </w:numPr>
        <w:tabs>
          <w:tab w:pos="1201" w:val="left" w:leader="none"/>
        </w:tabs>
        <w:spacing w:line="240" w:lineRule="auto" w:before="56" w:after="0"/>
        <w:ind w:left="722" w:right="565" w:firstLine="120"/>
        <w:jc w:val="both"/>
        <w:rPr>
          <w:sz w:val="24"/>
        </w:rPr>
      </w:pPr>
      <w:r>
        <w:rPr>
          <w:sz w:val="24"/>
        </w:rPr>
        <w:t>Doña Fernanda Morales Calderón solicita su pase a colegiado numerario en</w:t>
      </w:r>
      <w:r>
        <w:rPr>
          <w:spacing w:val="-3"/>
          <w:sz w:val="24"/>
        </w:rPr>
        <w:t> </w:t>
      </w:r>
      <w:r>
        <w:rPr>
          <w:sz w:val="24"/>
        </w:rPr>
        <w:t>Agosto de 1934 para llevar la farmacia de la viuda de don José Rivero, en Teror.</w:t>
      </w:r>
    </w:p>
    <w:p>
      <w:pPr>
        <w:pStyle w:val="ListParagraph"/>
        <w:numPr>
          <w:ilvl w:val="0"/>
          <w:numId w:val="23"/>
        </w:numPr>
        <w:tabs>
          <w:tab w:pos="1201" w:val="left" w:leader="none"/>
        </w:tabs>
        <w:spacing w:line="240" w:lineRule="auto" w:before="58" w:after="0"/>
        <w:ind w:left="722" w:right="562" w:firstLine="120"/>
        <w:jc w:val="both"/>
        <w:rPr>
          <w:sz w:val="24"/>
        </w:rPr>
      </w:pPr>
      <w:r>
        <w:rPr>
          <w:sz w:val="24"/>
        </w:rPr>
        <w:t>Doña María Purificación Pombo</w:t>
      </w:r>
      <w:r>
        <w:rPr>
          <w:spacing w:val="-9"/>
          <w:sz w:val="24"/>
        </w:rPr>
        <w:t> </w:t>
      </w:r>
      <w:r>
        <w:rPr>
          <w:sz w:val="24"/>
        </w:rPr>
        <w:t>Alvarez,</w:t>
      </w:r>
      <w:r>
        <w:rPr>
          <w:spacing w:val="40"/>
          <w:sz w:val="24"/>
        </w:rPr>
        <w:t> </w:t>
      </w:r>
      <w:r>
        <w:rPr>
          <w:sz w:val="24"/>
        </w:rPr>
        <w:t>para ejercer en la farmacia de Megías. La Junta se pregunta y acuerda comunicárselo a don Andrés Megías para “</w:t>
      </w:r>
      <w:r>
        <w:rPr>
          <w:i/>
          <w:sz w:val="24"/>
        </w:rPr>
        <w:t>que</w:t>
      </w:r>
      <w:r>
        <w:rPr>
          <w:sz w:val="24"/>
        </w:rPr>
        <w:t> </w:t>
      </w:r>
      <w:r>
        <w:rPr>
          <w:i/>
          <w:sz w:val="24"/>
        </w:rPr>
        <w:t>indique</w:t>
      </w:r>
      <w:r>
        <w:rPr>
          <w:sz w:val="24"/>
        </w:rPr>
        <w:t> </w:t>
      </w:r>
      <w:r>
        <w:rPr>
          <w:i/>
          <w:sz w:val="24"/>
        </w:rPr>
        <w:t>su</w:t>
      </w:r>
      <w:r>
        <w:rPr>
          <w:sz w:val="24"/>
        </w:rPr>
        <w:t> </w:t>
      </w:r>
      <w:r>
        <w:rPr>
          <w:i/>
          <w:sz w:val="24"/>
        </w:rPr>
        <w:t>parecer</w:t>
      </w:r>
      <w:r>
        <w:rPr>
          <w:sz w:val="24"/>
        </w:rPr>
        <w:t>”. Posteriormente indica quiere establecerse en Firgas.</w:t>
      </w:r>
    </w:p>
    <w:p>
      <w:pPr>
        <w:pStyle w:val="ListParagraph"/>
        <w:numPr>
          <w:ilvl w:val="0"/>
          <w:numId w:val="23"/>
        </w:numPr>
        <w:tabs>
          <w:tab w:pos="1201" w:val="left" w:leader="none"/>
        </w:tabs>
        <w:spacing w:line="240" w:lineRule="auto" w:before="56" w:after="0"/>
        <w:ind w:left="722" w:right="556" w:firstLine="120"/>
        <w:jc w:val="both"/>
        <w:rPr>
          <w:sz w:val="24"/>
        </w:rPr>
      </w:pPr>
      <w:r>
        <w:rPr>
          <w:sz w:val="24"/>
        </w:rPr>
        <w:t>Es curioso el expediente de doña Josefa de Marco Morales. En Septiembre de 1934, solicita el alta para ejercer en San Mateo, la Junta de Gobierno deja en suspenso el expediente en tanto en cuanto no ha indicado el lugar en que va ha establecerse, pero en</w:t>
      </w:r>
      <w:r>
        <w:rPr>
          <w:spacing w:val="40"/>
          <w:sz w:val="24"/>
        </w:rPr>
        <w:t> </w:t>
      </w:r>
      <w:r>
        <w:rPr>
          <w:sz w:val="24"/>
        </w:rPr>
        <w:t>el mes de Noviembre comunica que ha adquirido la propiedad de la farmacia que fue de don Enrique</w:t>
      </w:r>
      <w:r>
        <w:rPr>
          <w:spacing w:val="-5"/>
          <w:sz w:val="24"/>
        </w:rPr>
        <w:t> </w:t>
      </w:r>
      <w:r>
        <w:rPr>
          <w:sz w:val="24"/>
        </w:rPr>
        <w:t>Arroyo, por lo que se modifica el expediente para la colegiación, resultando que al mes siguiente comunica su desistimiento y se archivan las diligencias. No se encuentra posteriormente referencia de esta señora.</w:t>
      </w:r>
    </w:p>
    <w:p>
      <w:pPr>
        <w:pStyle w:val="ListParagraph"/>
        <w:numPr>
          <w:ilvl w:val="0"/>
          <w:numId w:val="23"/>
        </w:numPr>
        <w:tabs>
          <w:tab w:pos="1201" w:val="left" w:leader="none"/>
        </w:tabs>
        <w:spacing w:line="240" w:lineRule="auto" w:before="59" w:after="0"/>
        <w:ind w:left="722" w:right="559" w:firstLine="120"/>
        <w:jc w:val="both"/>
        <w:rPr>
          <w:sz w:val="24"/>
        </w:rPr>
      </w:pPr>
      <w:r>
        <w:rPr>
          <w:sz w:val="24"/>
        </w:rPr>
        <w:t>Tanto</w:t>
      </w:r>
      <w:r>
        <w:rPr>
          <w:spacing w:val="-1"/>
          <w:sz w:val="24"/>
        </w:rPr>
        <w:t> </w:t>
      </w:r>
      <w:r>
        <w:rPr>
          <w:sz w:val="24"/>
        </w:rPr>
        <w:t>el</w:t>
      </w:r>
      <w:r>
        <w:rPr>
          <w:spacing w:val="-3"/>
          <w:sz w:val="24"/>
        </w:rPr>
        <w:t> </w:t>
      </w:r>
      <w:r>
        <w:rPr>
          <w:sz w:val="24"/>
        </w:rPr>
        <w:t>acta</w:t>
      </w:r>
      <w:r>
        <w:rPr>
          <w:spacing w:val="-3"/>
          <w:sz w:val="24"/>
        </w:rPr>
        <w:t> </w:t>
      </w:r>
      <w:r>
        <w:rPr>
          <w:sz w:val="24"/>
        </w:rPr>
        <w:t>de</w:t>
      </w:r>
      <w:r>
        <w:rPr>
          <w:spacing w:val="-1"/>
          <w:sz w:val="24"/>
        </w:rPr>
        <w:t> </w:t>
      </w:r>
      <w:r>
        <w:rPr>
          <w:sz w:val="24"/>
        </w:rPr>
        <w:t>solicitud</w:t>
      </w:r>
      <w:r>
        <w:rPr>
          <w:spacing w:val="-1"/>
          <w:sz w:val="24"/>
        </w:rPr>
        <w:t> </w:t>
      </w:r>
      <w:r>
        <w:rPr>
          <w:sz w:val="24"/>
        </w:rPr>
        <w:t>de</w:t>
      </w:r>
      <w:r>
        <w:rPr>
          <w:spacing w:val="-3"/>
          <w:sz w:val="24"/>
        </w:rPr>
        <w:t> </w:t>
      </w:r>
      <w:r>
        <w:rPr>
          <w:sz w:val="24"/>
        </w:rPr>
        <w:t>colegiación</w:t>
      </w:r>
      <w:r>
        <w:rPr>
          <w:spacing w:val="-3"/>
          <w:sz w:val="24"/>
        </w:rPr>
        <w:t> </w:t>
      </w:r>
      <w:r>
        <w:rPr>
          <w:sz w:val="24"/>
        </w:rPr>
        <w:t>como</w:t>
      </w:r>
      <w:r>
        <w:rPr>
          <w:spacing w:val="-1"/>
          <w:sz w:val="24"/>
        </w:rPr>
        <w:t> </w:t>
      </w:r>
      <w:r>
        <w:rPr>
          <w:sz w:val="24"/>
        </w:rPr>
        <w:t>su</w:t>
      </w:r>
      <w:r>
        <w:rPr>
          <w:spacing w:val="-3"/>
          <w:sz w:val="24"/>
        </w:rPr>
        <w:t> </w:t>
      </w:r>
      <w:r>
        <w:rPr>
          <w:sz w:val="24"/>
        </w:rPr>
        <w:t>resolución</w:t>
      </w:r>
      <w:r>
        <w:rPr>
          <w:spacing w:val="-3"/>
          <w:sz w:val="24"/>
        </w:rPr>
        <w:t> </w:t>
      </w:r>
      <w:r>
        <w:rPr>
          <w:sz w:val="24"/>
        </w:rPr>
        <w:t>omite</w:t>
      </w:r>
      <w:r>
        <w:rPr>
          <w:spacing w:val="-3"/>
          <w:sz w:val="24"/>
        </w:rPr>
        <w:t> </w:t>
      </w:r>
      <w:r>
        <w:rPr>
          <w:sz w:val="24"/>
        </w:rPr>
        <w:t>el</w:t>
      </w:r>
      <w:r>
        <w:rPr>
          <w:spacing w:val="-4"/>
          <w:sz w:val="24"/>
        </w:rPr>
        <w:t> </w:t>
      </w:r>
      <w:r>
        <w:rPr>
          <w:sz w:val="24"/>
        </w:rPr>
        <w:t>patronímico</w:t>
      </w:r>
      <w:r>
        <w:rPr>
          <w:spacing w:val="-1"/>
          <w:sz w:val="24"/>
        </w:rPr>
        <w:t> </w:t>
      </w:r>
      <w:r>
        <w:rPr>
          <w:sz w:val="24"/>
        </w:rPr>
        <w:t>de doña Adela Baez Mayor. Dice una y otra simplemente ”</w:t>
      </w:r>
      <w:r>
        <w:rPr>
          <w:i/>
          <w:sz w:val="24"/>
        </w:rPr>
        <w:t>la</w:t>
      </w:r>
      <w:r>
        <w:rPr>
          <w:sz w:val="24"/>
        </w:rPr>
        <w:t> </w:t>
      </w:r>
      <w:r>
        <w:rPr>
          <w:i/>
          <w:sz w:val="24"/>
        </w:rPr>
        <w:t>señorita</w:t>
      </w:r>
      <w:r>
        <w:rPr>
          <w:sz w:val="24"/>
        </w:rPr>
        <w:t> </w:t>
      </w:r>
      <w:r>
        <w:rPr>
          <w:i/>
          <w:sz w:val="24"/>
        </w:rPr>
        <w:t>Baez</w:t>
      </w:r>
      <w:r>
        <w:rPr>
          <w:sz w:val="24"/>
        </w:rPr>
        <w:t> </w:t>
      </w:r>
      <w:r>
        <w:rPr>
          <w:i/>
          <w:sz w:val="24"/>
        </w:rPr>
        <w:t>Mayor</w:t>
      </w:r>
      <w:r>
        <w:rPr>
          <w:sz w:val="24"/>
        </w:rPr>
        <w:t>”. Se le concede</w:t>
      </w:r>
      <w:r>
        <w:rPr>
          <w:spacing w:val="-2"/>
          <w:sz w:val="24"/>
        </w:rPr>
        <w:t> </w:t>
      </w:r>
      <w:r>
        <w:rPr>
          <w:sz w:val="24"/>
        </w:rPr>
        <w:t>el</w:t>
      </w:r>
      <w:r>
        <w:rPr>
          <w:spacing w:val="-2"/>
          <w:sz w:val="24"/>
        </w:rPr>
        <w:t> </w:t>
      </w:r>
      <w:r>
        <w:rPr>
          <w:sz w:val="24"/>
        </w:rPr>
        <w:t>acta</w:t>
      </w:r>
      <w:r>
        <w:rPr>
          <w:spacing w:val="-2"/>
          <w:sz w:val="24"/>
        </w:rPr>
        <w:t> </w:t>
      </w:r>
      <w:r>
        <w:rPr>
          <w:sz w:val="24"/>
        </w:rPr>
        <w:t>para</w:t>
      </w:r>
      <w:r>
        <w:rPr>
          <w:spacing w:val="-2"/>
          <w:sz w:val="24"/>
        </w:rPr>
        <w:t> </w:t>
      </w:r>
      <w:r>
        <w:rPr>
          <w:sz w:val="24"/>
        </w:rPr>
        <w:t>establecerse</w:t>
      </w:r>
      <w:r>
        <w:rPr>
          <w:spacing w:val="-3"/>
          <w:sz w:val="24"/>
        </w:rPr>
        <w:t> </w:t>
      </w:r>
      <w:r>
        <w:rPr>
          <w:sz w:val="24"/>
        </w:rPr>
        <w:t>en</w:t>
      </w:r>
      <w:r>
        <w:rPr>
          <w:spacing w:val="-2"/>
          <w:sz w:val="24"/>
        </w:rPr>
        <w:t> </w:t>
      </w:r>
      <w:r>
        <w:rPr>
          <w:sz w:val="24"/>
        </w:rPr>
        <w:t>San</w:t>
      </w:r>
      <w:r>
        <w:rPr>
          <w:spacing w:val="-2"/>
          <w:sz w:val="24"/>
        </w:rPr>
        <w:t> </w:t>
      </w:r>
      <w:r>
        <w:rPr>
          <w:sz w:val="24"/>
        </w:rPr>
        <w:t>Mateo</w:t>
      </w:r>
      <w:r>
        <w:rPr>
          <w:spacing w:val="-2"/>
          <w:sz w:val="24"/>
        </w:rPr>
        <w:t> </w:t>
      </w:r>
      <w:r>
        <w:rPr>
          <w:sz w:val="24"/>
        </w:rPr>
        <w:t>en</w:t>
      </w:r>
      <w:r>
        <w:rPr>
          <w:spacing w:val="-3"/>
          <w:sz w:val="24"/>
        </w:rPr>
        <w:t> </w:t>
      </w:r>
      <w:r>
        <w:rPr>
          <w:sz w:val="24"/>
        </w:rPr>
        <w:t>“casa</w:t>
      </w:r>
      <w:r>
        <w:rPr>
          <w:spacing w:val="-2"/>
          <w:sz w:val="24"/>
        </w:rPr>
        <w:t> </w:t>
      </w:r>
      <w:r>
        <w:rPr>
          <w:sz w:val="24"/>
        </w:rPr>
        <w:t>propiedad</w:t>
      </w:r>
      <w:r>
        <w:rPr>
          <w:spacing w:val="-2"/>
          <w:sz w:val="24"/>
        </w:rPr>
        <w:t> </w:t>
      </w:r>
      <w:r>
        <w:rPr>
          <w:sz w:val="24"/>
        </w:rPr>
        <w:t>de</w:t>
      </w:r>
      <w:r>
        <w:rPr>
          <w:spacing w:val="-2"/>
          <w:sz w:val="24"/>
        </w:rPr>
        <w:t> </w:t>
      </w:r>
      <w:r>
        <w:rPr>
          <w:sz w:val="24"/>
        </w:rPr>
        <w:t>doña</w:t>
      </w:r>
      <w:r>
        <w:rPr>
          <w:spacing w:val="-3"/>
          <w:sz w:val="24"/>
        </w:rPr>
        <w:t> </w:t>
      </w:r>
      <w:r>
        <w:rPr>
          <w:sz w:val="24"/>
        </w:rPr>
        <w:t>Juana</w:t>
      </w:r>
      <w:r>
        <w:rPr>
          <w:spacing w:val="-2"/>
          <w:sz w:val="24"/>
        </w:rPr>
        <w:t> </w:t>
      </w:r>
      <w:r>
        <w:rPr>
          <w:sz w:val="24"/>
        </w:rPr>
        <w:t>Ortega, sin número de gobierno”</w:t>
      </w:r>
    </w:p>
    <w:p>
      <w:pPr>
        <w:pStyle w:val="ListParagraph"/>
        <w:numPr>
          <w:ilvl w:val="0"/>
          <w:numId w:val="23"/>
        </w:numPr>
        <w:tabs>
          <w:tab w:pos="1201" w:val="left" w:leader="none"/>
        </w:tabs>
        <w:spacing w:line="240" w:lineRule="auto" w:before="56" w:after="0"/>
        <w:ind w:left="722" w:right="559" w:firstLine="120"/>
        <w:jc w:val="both"/>
        <w:rPr>
          <w:sz w:val="24"/>
        </w:rPr>
      </w:pPr>
      <w:r>
        <w:rPr>
          <w:sz w:val="24"/>
        </w:rPr>
        <w:t>Ya estamos en 1935. En Julio, don Miguel Alvarez de Cienfuegos y Cobos se colegia para establecerse en Agüimes.</w:t>
      </w:r>
    </w:p>
    <w:p>
      <w:pPr>
        <w:pStyle w:val="ListParagraph"/>
        <w:numPr>
          <w:ilvl w:val="0"/>
          <w:numId w:val="23"/>
        </w:numPr>
        <w:tabs>
          <w:tab w:pos="1201" w:val="left" w:leader="none"/>
        </w:tabs>
        <w:spacing w:line="240" w:lineRule="auto" w:before="58" w:after="0"/>
        <w:ind w:left="722" w:right="561" w:firstLine="120"/>
        <w:jc w:val="both"/>
        <w:rPr>
          <w:sz w:val="24"/>
        </w:rPr>
      </w:pPr>
      <w:r>
        <w:rPr>
          <w:sz w:val="24"/>
        </w:rPr>
        <w:t>En Septiembre es admitida, previo informe favorable de doña Adela Baez Mayor, doña Severa Ramírez López para establecerse en San Mateo, calle Suárez Navarro, 53.</w:t>
      </w:r>
    </w:p>
    <w:p>
      <w:pPr>
        <w:pStyle w:val="ListParagraph"/>
        <w:numPr>
          <w:ilvl w:val="0"/>
          <w:numId w:val="23"/>
        </w:numPr>
        <w:tabs>
          <w:tab w:pos="1201" w:val="left" w:leader="none"/>
        </w:tabs>
        <w:spacing w:line="240" w:lineRule="auto" w:before="56" w:after="0"/>
        <w:ind w:left="722" w:right="562" w:firstLine="120"/>
        <w:jc w:val="both"/>
        <w:rPr>
          <w:sz w:val="24"/>
        </w:rPr>
      </w:pPr>
      <w:r>
        <w:rPr>
          <w:sz w:val="24"/>
        </w:rPr>
        <w:t>Al mes siguiente tiene lugar la colegiación de don Jorge Balaguer</w:t>
      </w:r>
      <w:r>
        <w:rPr>
          <w:spacing w:val="-3"/>
          <w:sz w:val="24"/>
        </w:rPr>
        <w:t> </w:t>
      </w:r>
      <w:r>
        <w:rPr>
          <w:sz w:val="24"/>
        </w:rPr>
        <w:t>Tort para llevar la regencia de la farmacia de Matallana, en Lanzarote.</w:t>
      </w:r>
    </w:p>
    <w:p>
      <w:pPr>
        <w:pStyle w:val="ListParagraph"/>
        <w:spacing w:after="0" w:line="240" w:lineRule="auto"/>
        <w:jc w:val="both"/>
        <w:rPr>
          <w:sz w:val="24"/>
        </w:rPr>
        <w:sectPr>
          <w:headerReference w:type="even" r:id="rId306"/>
          <w:pgSz w:w="11900" w:h="16840"/>
          <w:pgMar w:header="0" w:footer="0" w:top="1060" w:bottom="1400" w:left="1133" w:right="850"/>
        </w:sectPr>
      </w:pPr>
    </w:p>
    <w:p>
      <w:pPr>
        <w:pStyle w:val="BodyText"/>
        <w:spacing w:before="14"/>
      </w:pPr>
    </w:p>
    <w:p>
      <w:pPr>
        <w:pStyle w:val="ListParagraph"/>
        <w:numPr>
          <w:ilvl w:val="0"/>
          <w:numId w:val="23"/>
        </w:numPr>
        <w:tabs>
          <w:tab w:pos="1486" w:val="left" w:leader="none"/>
        </w:tabs>
        <w:spacing w:line="240" w:lineRule="auto" w:before="0" w:after="0"/>
        <w:ind w:left="1007" w:right="273" w:firstLine="120"/>
        <w:jc w:val="both"/>
        <w:rPr>
          <w:sz w:val="24"/>
        </w:rPr>
      </w:pPr>
      <w:r>
        <w:rPr>
          <w:sz w:val="24"/>
        </w:rPr>
        <w:t>Y</w:t>
      </w:r>
      <w:r>
        <w:rPr>
          <w:spacing w:val="-7"/>
          <w:sz w:val="24"/>
        </w:rPr>
        <w:t> </w:t>
      </w:r>
      <w:r>
        <w:rPr>
          <w:sz w:val="24"/>
        </w:rPr>
        <w:t>la última colegiación en este periodo en que hemos estado trabajando es la de don José Garrigues Peris, que solicitó el alta por haber comprado la farmacia en Moya de don Estanislao Jo Mussons, siendo admitido en Julio de 1936, y en Octubre comunica que no ha llegado a acuerdo de compra por lo que pide se le autorice establecerse en el mismo pueblo, lo que se le concede por unanimidad.</w:t>
      </w:r>
    </w:p>
    <w:p>
      <w:pPr>
        <w:pStyle w:val="BodyText"/>
        <w:spacing w:before="58"/>
        <w:ind w:left="287" w:right="277" w:firstLine="480"/>
        <w:jc w:val="both"/>
      </w:pPr>
      <w:r>
        <w:rPr/>
        <w:t>Quizás haya resultado demasiado larga esta exposición, algún lector hubiese deseado un simple cuadrante, pero hemos querido recoger lo que, en algunos casos textualmente, dicen las actas. Por consideración a la memoria de los compañeros se han omitido los aspectos negativos de que hemos tenido conocimiento. Sin embargo, guardando el anonimato, nos parece</w:t>
      </w:r>
      <w:r>
        <w:rPr>
          <w:spacing w:val="40"/>
        </w:rPr>
        <w:t> </w:t>
      </w:r>
      <w:r>
        <w:rPr/>
        <w:t>interesante dedicar las siguientes líneas, como cierre de este tan extenso capítulo, a reseñar</w:t>
      </w:r>
    </w:p>
    <w:p>
      <w:pPr>
        <w:pStyle w:val="Heading5"/>
        <w:spacing w:before="239"/>
        <w:rPr>
          <w:i/>
        </w:rPr>
      </w:pPr>
      <w:bookmarkStart w:name="_TOC_250023" w:id="100"/>
      <w:bookmarkStart w:name="Una colegiación conflictiva" w:id="101"/>
      <w:r>
        <w:rPr>
          <w:b w:val="0"/>
          <w:i w:val="0"/>
        </w:rPr>
      </w:r>
      <w:r>
        <w:rPr>
          <w:i/>
        </w:rPr>
        <w:t>Una</w:t>
      </w:r>
      <w:r>
        <w:rPr>
          <w:rFonts w:ascii="Times New Roman" w:hAnsi="Times New Roman"/>
          <w:b w:val="0"/>
          <w:i w:val="0"/>
          <w:spacing w:val="3"/>
        </w:rPr>
        <w:t> </w:t>
      </w:r>
      <w:r>
        <w:rPr>
          <w:i/>
        </w:rPr>
        <w:t>colegiación</w:t>
      </w:r>
      <w:r>
        <w:rPr>
          <w:rFonts w:ascii="Times New Roman" w:hAnsi="Times New Roman"/>
          <w:b w:val="0"/>
          <w:i w:val="0"/>
          <w:spacing w:val="5"/>
        </w:rPr>
        <w:t> </w:t>
      </w:r>
      <w:bookmarkEnd w:id="100"/>
      <w:r>
        <w:rPr>
          <w:i/>
          <w:spacing w:val="-2"/>
        </w:rPr>
        <w:t>conflictiva</w:t>
      </w:r>
    </w:p>
    <w:p>
      <w:pPr>
        <w:pStyle w:val="BodyText"/>
        <w:spacing w:before="177"/>
        <w:ind w:left="287" w:right="275" w:firstLine="480"/>
        <w:jc w:val="both"/>
      </w:pPr>
      <w:r>
        <w:rPr/>
        <w:t>Se trataba de la solicitud de colegiación de un compañero procedente de la Península que aportaba copia autorizada de su título y certificado de cese del Colegio en que anteriormente había ejercido. La Junta de Gobierno acordó solicitar informe al citado Colegio, al Alcalde del Ayuntamiento donde pretendía establecerse, a los compañeros de la misma localidad y al Subdelegado de Farmacia del Distrito.</w:t>
      </w:r>
    </w:p>
    <w:p>
      <w:pPr>
        <w:pStyle w:val="BodyText"/>
        <w:spacing w:before="58"/>
        <w:ind w:left="287" w:right="278" w:firstLine="480"/>
        <w:jc w:val="both"/>
      </w:pPr>
      <w:r>
        <w:rPr/>
        <w:t>En la reunión siguiente el Secretario informa que ha extendido al peticionario certificación de los documentos por él presentados y asimismo se informa que el Alcalde da su conformidad de oficio. Los compañeros de la Junta de Gobierno muestran no estar conformes, a pesar de que el Colegio de la Península confirma los antecedentes que se le pedían, es por ello que</w:t>
      </w:r>
    </w:p>
    <w:p>
      <w:pPr>
        <w:spacing w:line="228" w:lineRule="auto" w:before="57"/>
        <w:ind w:left="1421" w:right="1432" w:firstLine="0"/>
        <w:jc w:val="both"/>
        <w:rPr>
          <w:i/>
          <w:sz w:val="24"/>
        </w:rPr>
      </w:pPr>
      <w:r>
        <w:rPr>
          <w:i/>
          <w:sz w:val="24"/>
        </w:rPr>
        <w:t>“Dada</w:t>
      </w:r>
      <w:r>
        <w:rPr>
          <w:sz w:val="24"/>
        </w:rPr>
        <w:t> </w:t>
      </w:r>
      <w:r>
        <w:rPr>
          <w:i/>
          <w:sz w:val="24"/>
        </w:rPr>
        <w:t>la</w:t>
      </w:r>
      <w:r>
        <w:rPr>
          <w:sz w:val="24"/>
        </w:rPr>
        <w:t> </w:t>
      </w:r>
      <w:r>
        <w:rPr>
          <w:i/>
          <w:sz w:val="24"/>
        </w:rPr>
        <w:t>importancia</w:t>
      </w:r>
      <w:r>
        <w:rPr>
          <w:sz w:val="24"/>
        </w:rPr>
        <w:t> </w:t>
      </w:r>
      <w:r>
        <w:rPr>
          <w:i/>
          <w:sz w:val="24"/>
        </w:rPr>
        <w:t>del</w:t>
      </w:r>
      <w:r>
        <w:rPr>
          <w:sz w:val="24"/>
        </w:rPr>
        <w:t> </w:t>
      </w:r>
      <w:r>
        <w:rPr>
          <w:i/>
          <w:sz w:val="24"/>
        </w:rPr>
        <w:t>asunto</w:t>
      </w:r>
      <w:r>
        <w:rPr>
          <w:sz w:val="24"/>
        </w:rPr>
        <w:t> </w:t>
      </w:r>
      <w:r>
        <w:rPr>
          <w:i/>
          <w:sz w:val="24"/>
        </w:rPr>
        <w:t>y</w:t>
      </w:r>
      <w:r>
        <w:rPr>
          <w:sz w:val="24"/>
        </w:rPr>
        <w:t> </w:t>
      </w:r>
      <w:r>
        <w:rPr>
          <w:i/>
          <w:sz w:val="24"/>
        </w:rPr>
        <w:t>puesto</w:t>
      </w:r>
      <w:r>
        <w:rPr>
          <w:sz w:val="24"/>
        </w:rPr>
        <w:t> </w:t>
      </w:r>
      <w:r>
        <w:rPr>
          <w:i/>
          <w:sz w:val="24"/>
        </w:rPr>
        <w:t>que</w:t>
      </w:r>
      <w:r>
        <w:rPr>
          <w:sz w:val="24"/>
        </w:rPr>
        <w:t> </w:t>
      </w:r>
      <w:r>
        <w:rPr>
          <w:i/>
          <w:sz w:val="24"/>
        </w:rPr>
        <w:t>hasta</w:t>
      </w:r>
      <w:r>
        <w:rPr>
          <w:sz w:val="24"/>
        </w:rPr>
        <w:t> </w:t>
      </w:r>
      <w:r>
        <w:rPr>
          <w:i/>
          <w:sz w:val="24"/>
        </w:rPr>
        <w:t>el</w:t>
      </w:r>
      <w:r>
        <w:rPr>
          <w:sz w:val="24"/>
        </w:rPr>
        <w:t> </w:t>
      </w:r>
      <w:r>
        <w:rPr>
          <w:i/>
          <w:sz w:val="24"/>
        </w:rPr>
        <w:t>día</w:t>
      </w:r>
      <w:r>
        <w:rPr>
          <w:sz w:val="24"/>
        </w:rPr>
        <w:t> </w:t>
      </w:r>
      <w:r>
        <w:rPr>
          <w:i/>
          <w:sz w:val="24"/>
        </w:rPr>
        <w:t>14</w:t>
      </w:r>
      <w:r>
        <w:rPr>
          <w:sz w:val="24"/>
        </w:rPr>
        <w:t> </w:t>
      </w:r>
      <w:r>
        <w:rPr>
          <w:i/>
          <w:sz w:val="24"/>
        </w:rPr>
        <w:t>del</w:t>
      </w:r>
      <w:r>
        <w:rPr>
          <w:sz w:val="24"/>
        </w:rPr>
        <w:t> </w:t>
      </w:r>
      <w:r>
        <w:rPr>
          <w:i/>
          <w:sz w:val="24"/>
        </w:rPr>
        <w:t>próximo</w:t>
      </w:r>
      <w:r>
        <w:rPr>
          <w:sz w:val="24"/>
        </w:rPr>
        <w:t> </w:t>
      </w:r>
      <w:r>
        <w:rPr>
          <w:i/>
          <w:sz w:val="24"/>
        </w:rPr>
        <w:t>mes</w:t>
      </w:r>
      <w:r>
        <w:rPr>
          <w:sz w:val="24"/>
        </w:rPr>
        <w:t> </w:t>
      </w:r>
      <w:r>
        <w:rPr>
          <w:i/>
          <w:sz w:val="24"/>
        </w:rPr>
        <w:t>de</w:t>
      </w:r>
      <w:r>
        <w:rPr>
          <w:sz w:val="24"/>
        </w:rPr>
        <w:t> </w:t>
      </w:r>
      <w:r>
        <w:rPr>
          <w:i/>
          <w:sz w:val="24"/>
        </w:rPr>
        <w:t>septiembre,</w:t>
      </w:r>
      <w:r>
        <w:rPr>
          <w:sz w:val="24"/>
        </w:rPr>
        <w:t> </w:t>
      </w:r>
      <w:r>
        <w:rPr>
          <w:i/>
          <w:sz w:val="24"/>
        </w:rPr>
        <w:t>no</w:t>
      </w:r>
      <w:r>
        <w:rPr>
          <w:sz w:val="24"/>
        </w:rPr>
        <w:t> </w:t>
      </w:r>
      <w:r>
        <w:rPr>
          <w:i/>
          <w:sz w:val="24"/>
        </w:rPr>
        <w:t>vence</w:t>
      </w:r>
      <w:r>
        <w:rPr>
          <w:sz w:val="24"/>
        </w:rPr>
        <w:t> </w:t>
      </w:r>
      <w:r>
        <w:rPr>
          <w:i/>
          <w:sz w:val="24"/>
        </w:rPr>
        <w:t>el</w:t>
      </w:r>
      <w:r>
        <w:rPr>
          <w:sz w:val="24"/>
        </w:rPr>
        <w:t> </w:t>
      </w:r>
      <w:r>
        <w:rPr>
          <w:i/>
          <w:sz w:val="24"/>
        </w:rPr>
        <w:t>plazo</w:t>
      </w:r>
      <w:r>
        <w:rPr>
          <w:sz w:val="24"/>
        </w:rPr>
        <w:t> </w:t>
      </w:r>
      <w:r>
        <w:rPr>
          <w:i/>
          <w:sz w:val="24"/>
        </w:rPr>
        <w:t>reglamentario</w:t>
      </w:r>
      <w:r>
        <w:rPr>
          <w:sz w:val="24"/>
        </w:rPr>
        <w:t> </w:t>
      </w:r>
      <w:r>
        <w:rPr>
          <w:i/>
          <w:sz w:val="24"/>
        </w:rPr>
        <w:t>para</w:t>
      </w:r>
      <w:r>
        <w:rPr>
          <w:sz w:val="24"/>
        </w:rPr>
        <w:t> </w:t>
      </w:r>
      <w:r>
        <w:rPr>
          <w:i/>
          <w:sz w:val="24"/>
        </w:rPr>
        <w:t>resolver</w:t>
      </w:r>
      <w:r>
        <w:rPr>
          <w:sz w:val="24"/>
        </w:rPr>
        <w:t> </w:t>
      </w:r>
      <w:r>
        <w:rPr>
          <w:i/>
          <w:sz w:val="24"/>
        </w:rPr>
        <w:t>su</w:t>
      </w:r>
      <w:r>
        <w:rPr>
          <w:sz w:val="24"/>
        </w:rPr>
        <w:t> </w:t>
      </w:r>
      <w:r>
        <w:rPr>
          <w:i/>
          <w:sz w:val="24"/>
        </w:rPr>
        <w:t>instancia,</w:t>
      </w:r>
      <w:r>
        <w:rPr>
          <w:sz w:val="24"/>
        </w:rPr>
        <w:t> </w:t>
      </w:r>
      <w:r>
        <w:rPr>
          <w:i/>
          <w:sz w:val="24"/>
        </w:rPr>
        <w:t>y</w:t>
      </w:r>
      <w:r>
        <w:rPr>
          <w:sz w:val="24"/>
        </w:rPr>
        <w:t> </w:t>
      </w:r>
      <w:r>
        <w:rPr>
          <w:i/>
          <w:sz w:val="24"/>
        </w:rPr>
        <w:t>deseando</w:t>
      </w:r>
      <w:r>
        <w:rPr>
          <w:sz w:val="24"/>
        </w:rPr>
        <w:t> </w:t>
      </w:r>
      <w:r>
        <w:rPr>
          <w:i/>
          <w:sz w:val="24"/>
        </w:rPr>
        <w:t>que</w:t>
      </w:r>
      <w:r>
        <w:rPr>
          <w:sz w:val="24"/>
        </w:rPr>
        <w:t> </w:t>
      </w:r>
      <w:r>
        <w:rPr>
          <w:i/>
          <w:sz w:val="24"/>
        </w:rPr>
        <w:t>el</w:t>
      </w:r>
      <w:r>
        <w:rPr>
          <w:sz w:val="24"/>
        </w:rPr>
        <w:t> </w:t>
      </w:r>
      <w:r>
        <w:rPr>
          <w:i/>
          <w:sz w:val="24"/>
        </w:rPr>
        <w:t>acuerdo</w:t>
      </w:r>
      <w:r>
        <w:rPr>
          <w:sz w:val="24"/>
        </w:rPr>
        <w:t> </w:t>
      </w:r>
      <w:r>
        <w:rPr>
          <w:i/>
          <w:sz w:val="24"/>
        </w:rPr>
        <w:t>sea</w:t>
      </w:r>
      <w:r>
        <w:rPr>
          <w:sz w:val="24"/>
        </w:rPr>
        <w:t> </w:t>
      </w:r>
      <w:r>
        <w:rPr>
          <w:i/>
          <w:sz w:val="24"/>
        </w:rPr>
        <w:t>obtenido</w:t>
      </w:r>
      <w:r>
        <w:rPr>
          <w:sz w:val="24"/>
        </w:rPr>
        <w:t> </w:t>
      </w:r>
      <w:r>
        <w:rPr>
          <w:i/>
          <w:sz w:val="24"/>
        </w:rPr>
        <w:t>con</w:t>
      </w:r>
      <w:r>
        <w:rPr>
          <w:sz w:val="24"/>
        </w:rPr>
        <w:t> </w:t>
      </w:r>
      <w:r>
        <w:rPr>
          <w:i/>
          <w:sz w:val="24"/>
        </w:rPr>
        <w:t>el</w:t>
      </w:r>
      <w:r>
        <w:rPr>
          <w:sz w:val="24"/>
        </w:rPr>
        <w:t> </w:t>
      </w:r>
      <w:r>
        <w:rPr>
          <w:i/>
          <w:sz w:val="24"/>
        </w:rPr>
        <w:t>mayor</w:t>
      </w:r>
      <w:r>
        <w:rPr>
          <w:sz w:val="24"/>
        </w:rPr>
        <w:t> </w:t>
      </w:r>
      <w:r>
        <w:rPr>
          <w:i/>
          <w:sz w:val="24"/>
        </w:rPr>
        <w:t>número</w:t>
      </w:r>
      <w:r>
        <w:rPr>
          <w:sz w:val="24"/>
        </w:rPr>
        <w:t> </w:t>
      </w:r>
      <w:r>
        <w:rPr>
          <w:i/>
          <w:sz w:val="24"/>
        </w:rPr>
        <w:t>de</w:t>
      </w:r>
      <w:r>
        <w:rPr>
          <w:sz w:val="24"/>
        </w:rPr>
        <w:t> </w:t>
      </w:r>
      <w:r>
        <w:rPr>
          <w:i/>
          <w:sz w:val="24"/>
        </w:rPr>
        <w:t>votos</w:t>
      </w:r>
      <w:r>
        <w:rPr>
          <w:sz w:val="24"/>
        </w:rPr>
        <w:t> </w:t>
      </w:r>
      <w:r>
        <w:rPr>
          <w:i/>
          <w:sz w:val="24"/>
        </w:rPr>
        <w:t>posibles</w:t>
      </w:r>
      <w:r>
        <w:rPr>
          <w:sz w:val="24"/>
        </w:rPr>
        <w:t> </w:t>
      </w:r>
      <w:r>
        <w:rPr>
          <w:i/>
          <w:sz w:val="24"/>
        </w:rPr>
        <w:t>se</w:t>
      </w:r>
      <w:r>
        <w:rPr>
          <w:sz w:val="24"/>
        </w:rPr>
        <w:t> </w:t>
      </w:r>
      <w:r>
        <w:rPr>
          <w:i/>
          <w:sz w:val="24"/>
        </w:rPr>
        <w:t>acuerda</w:t>
      </w:r>
      <w:r>
        <w:rPr>
          <w:sz w:val="24"/>
        </w:rPr>
        <w:t> </w:t>
      </w:r>
      <w:r>
        <w:rPr>
          <w:i/>
          <w:sz w:val="24"/>
        </w:rPr>
        <w:t>aplazar</w:t>
      </w:r>
      <w:r>
        <w:rPr>
          <w:sz w:val="24"/>
        </w:rPr>
        <w:t> </w:t>
      </w:r>
      <w:r>
        <w:rPr>
          <w:i/>
          <w:sz w:val="24"/>
        </w:rPr>
        <w:t>el</w:t>
      </w:r>
      <w:r>
        <w:rPr>
          <w:sz w:val="24"/>
        </w:rPr>
        <w:t> </w:t>
      </w:r>
      <w:r>
        <w:rPr>
          <w:i/>
          <w:sz w:val="24"/>
        </w:rPr>
        <w:t>asunto</w:t>
      </w:r>
      <w:r>
        <w:rPr>
          <w:sz w:val="24"/>
        </w:rPr>
        <w:t> </w:t>
      </w:r>
      <w:r>
        <w:rPr>
          <w:i/>
          <w:sz w:val="24"/>
        </w:rPr>
        <w:t>para</w:t>
      </w:r>
      <w:r>
        <w:rPr>
          <w:sz w:val="24"/>
        </w:rPr>
        <w:t> </w:t>
      </w:r>
      <w:r>
        <w:rPr>
          <w:i/>
          <w:sz w:val="24"/>
        </w:rPr>
        <w:t>la</w:t>
      </w:r>
      <w:r>
        <w:rPr>
          <w:sz w:val="24"/>
        </w:rPr>
        <w:t> </w:t>
      </w:r>
      <w:r>
        <w:rPr>
          <w:i/>
          <w:sz w:val="24"/>
        </w:rPr>
        <w:t>próxima</w:t>
      </w:r>
      <w:r>
        <w:rPr>
          <w:sz w:val="24"/>
        </w:rPr>
        <w:t> </w:t>
      </w:r>
      <w:r>
        <w:rPr>
          <w:i/>
          <w:sz w:val="24"/>
        </w:rPr>
        <w:t>sesión”</w:t>
      </w:r>
    </w:p>
    <w:p>
      <w:pPr>
        <w:pStyle w:val="BodyText"/>
        <w:spacing w:before="112"/>
        <w:ind w:left="287" w:right="283" w:firstLine="480"/>
        <w:jc w:val="both"/>
      </w:pPr>
      <w:r>
        <w:rPr/>
        <w:t>Algo raro vemos que intuía la Junta de Gobierno al expresarse el acta en esos términos.</w:t>
      </w:r>
      <w:r>
        <w:rPr>
          <w:spacing w:val="40"/>
        </w:rPr>
        <w:t> </w:t>
      </w:r>
      <w:r>
        <w:rPr/>
        <w:t>Días más tarde tiene lugar nueva</w:t>
      </w:r>
      <w:r>
        <w:rPr>
          <w:spacing w:val="-1"/>
        </w:rPr>
        <w:t> </w:t>
      </w:r>
      <w:r>
        <w:rPr/>
        <w:t>junta</w:t>
      </w:r>
      <w:r>
        <w:rPr>
          <w:spacing w:val="-1"/>
        </w:rPr>
        <w:t> </w:t>
      </w:r>
      <w:r>
        <w:rPr/>
        <w:t>y</w:t>
      </w:r>
      <w:r>
        <w:rPr>
          <w:spacing w:val="-1"/>
        </w:rPr>
        <w:t> </w:t>
      </w:r>
      <w:r>
        <w:rPr/>
        <w:t>en</w:t>
      </w:r>
      <w:r>
        <w:rPr>
          <w:spacing w:val="-1"/>
        </w:rPr>
        <w:t> </w:t>
      </w:r>
      <w:r>
        <w:rPr/>
        <w:t>ella,</w:t>
      </w:r>
      <w:r>
        <w:rPr>
          <w:spacing w:val="-1"/>
        </w:rPr>
        <w:t> </w:t>
      </w:r>
      <w:r>
        <w:rPr/>
        <w:t>puesto el</w:t>
      </w:r>
      <w:r>
        <w:rPr>
          <w:spacing w:val="-1"/>
        </w:rPr>
        <w:t> </w:t>
      </w:r>
      <w:r>
        <w:rPr/>
        <w:t>asunto a</w:t>
      </w:r>
      <w:r>
        <w:rPr>
          <w:spacing w:val="-1"/>
        </w:rPr>
        <w:t> </w:t>
      </w:r>
      <w:r>
        <w:rPr/>
        <w:t>votación secreta, resultó la</w:t>
      </w:r>
      <w:r>
        <w:rPr>
          <w:spacing w:val="-1"/>
        </w:rPr>
        <w:t> </w:t>
      </w:r>
      <w:r>
        <w:rPr/>
        <w:t>no admisión. Entonces …</w:t>
      </w:r>
    </w:p>
    <w:p>
      <w:pPr>
        <w:spacing w:line="228" w:lineRule="auto" w:before="60"/>
        <w:ind w:left="1421" w:right="1427" w:firstLine="0"/>
        <w:jc w:val="both"/>
        <w:rPr>
          <w:i/>
          <w:sz w:val="24"/>
        </w:rPr>
      </w:pPr>
      <w:r>
        <w:rPr>
          <w:i/>
          <w:sz w:val="24"/>
        </w:rPr>
        <w:t>“En</w:t>
      </w:r>
      <w:r>
        <w:rPr>
          <w:sz w:val="24"/>
        </w:rPr>
        <w:t> </w:t>
      </w:r>
      <w:r>
        <w:rPr>
          <w:i/>
          <w:sz w:val="24"/>
        </w:rPr>
        <w:t>vista</w:t>
      </w:r>
      <w:r>
        <w:rPr>
          <w:sz w:val="24"/>
        </w:rPr>
        <w:t> </w:t>
      </w:r>
      <w:r>
        <w:rPr>
          <w:i/>
          <w:sz w:val="24"/>
        </w:rPr>
        <w:t>del</w:t>
      </w:r>
      <w:r>
        <w:rPr>
          <w:sz w:val="24"/>
        </w:rPr>
        <w:t> </w:t>
      </w:r>
      <w:r>
        <w:rPr>
          <w:i/>
          <w:sz w:val="24"/>
        </w:rPr>
        <w:t>resultado</w:t>
      </w:r>
      <w:r>
        <w:rPr>
          <w:sz w:val="24"/>
        </w:rPr>
        <w:t> </w:t>
      </w:r>
      <w:r>
        <w:rPr>
          <w:i/>
          <w:sz w:val="24"/>
        </w:rPr>
        <w:t>obtenido</w:t>
      </w:r>
      <w:r>
        <w:rPr>
          <w:sz w:val="24"/>
        </w:rPr>
        <w:t> </w:t>
      </w:r>
      <w:r>
        <w:rPr>
          <w:i/>
          <w:sz w:val="24"/>
        </w:rPr>
        <w:t>en</w:t>
      </w:r>
      <w:r>
        <w:rPr>
          <w:sz w:val="24"/>
        </w:rPr>
        <w:t> </w:t>
      </w:r>
      <w:r>
        <w:rPr>
          <w:i/>
          <w:sz w:val="24"/>
        </w:rPr>
        <w:t>esta</w:t>
      </w:r>
      <w:r>
        <w:rPr>
          <w:sz w:val="24"/>
        </w:rPr>
        <w:t> </w:t>
      </w:r>
      <w:r>
        <w:rPr>
          <w:i/>
          <w:sz w:val="24"/>
        </w:rPr>
        <w:t>votación</w:t>
      </w:r>
      <w:r>
        <w:rPr>
          <w:sz w:val="24"/>
        </w:rPr>
        <w:t> </w:t>
      </w:r>
      <w:r>
        <w:rPr>
          <w:i/>
          <w:sz w:val="24"/>
        </w:rPr>
        <w:t>y</w:t>
      </w:r>
      <w:r>
        <w:rPr>
          <w:sz w:val="24"/>
        </w:rPr>
        <w:t> </w:t>
      </w:r>
      <w:r>
        <w:rPr>
          <w:i/>
          <w:sz w:val="24"/>
        </w:rPr>
        <w:t>en</w:t>
      </w:r>
      <w:r>
        <w:rPr>
          <w:sz w:val="24"/>
        </w:rPr>
        <w:t> </w:t>
      </w:r>
      <w:r>
        <w:rPr>
          <w:i/>
          <w:sz w:val="24"/>
        </w:rPr>
        <w:t>cumplimiento</w:t>
      </w:r>
      <w:r>
        <w:rPr>
          <w:sz w:val="24"/>
        </w:rPr>
        <w:t> </w:t>
      </w:r>
      <w:r>
        <w:rPr>
          <w:i/>
          <w:sz w:val="24"/>
        </w:rPr>
        <w:t>de</w:t>
      </w:r>
      <w:r>
        <w:rPr>
          <w:spacing w:val="40"/>
          <w:sz w:val="24"/>
        </w:rPr>
        <w:t> </w:t>
      </w:r>
      <w:r>
        <w:rPr>
          <w:i/>
          <w:sz w:val="24"/>
        </w:rPr>
        <w:t>lo</w:t>
      </w:r>
      <w:r>
        <w:rPr>
          <w:sz w:val="24"/>
        </w:rPr>
        <w:t> </w:t>
      </w:r>
      <w:r>
        <w:rPr>
          <w:i/>
          <w:sz w:val="24"/>
        </w:rPr>
        <w:t>que</w:t>
      </w:r>
      <w:r>
        <w:rPr>
          <w:sz w:val="24"/>
        </w:rPr>
        <w:t> </w:t>
      </w:r>
      <w:r>
        <w:rPr>
          <w:i/>
          <w:sz w:val="24"/>
        </w:rPr>
        <w:t>dispone</w:t>
      </w:r>
      <w:r>
        <w:rPr>
          <w:sz w:val="24"/>
        </w:rPr>
        <w:t> </w:t>
      </w:r>
      <w:r>
        <w:rPr>
          <w:i/>
          <w:sz w:val="24"/>
        </w:rPr>
        <w:t>el</w:t>
      </w:r>
      <w:r>
        <w:rPr>
          <w:sz w:val="24"/>
        </w:rPr>
        <w:t> </w:t>
      </w:r>
      <w:r>
        <w:rPr>
          <w:i/>
          <w:sz w:val="24"/>
        </w:rPr>
        <w:t>Art.</w:t>
      </w:r>
      <w:r>
        <w:rPr>
          <w:sz w:val="24"/>
        </w:rPr>
        <w:t> </w:t>
      </w:r>
      <w:r>
        <w:rPr>
          <w:i/>
          <w:sz w:val="24"/>
        </w:rPr>
        <w:t>7º</w:t>
      </w:r>
      <w:r>
        <w:rPr>
          <w:sz w:val="24"/>
        </w:rPr>
        <w:t> </w:t>
      </w:r>
      <w:r>
        <w:rPr>
          <w:i/>
          <w:sz w:val="24"/>
        </w:rPr>
        <w:t>de</w:t>
      </w:r>
      <w:r>
        <w:rPr>
          <w:sz w:val="24"/>
        </w:rPr>
        <w:t> </w:t>
      </w:r>
      <w:r>
        <w:rPr>
          <w:i/>
          <w:sz w:val="24"/>
        </w:rPr>
        <w:t>los</w:t>
      </w:r>
      <w:r>
        <w:rPr>
          <w:sz w:val="24"/>
        </w:rPr>
        <w:t> </w:t>
      </w:r>
      <w:r>
        <w:rPr>
          <w:i/>
          <w:sz w:val="24"/>
        </w:rPr>
        <w:t>Estatutos</w:t>
      </w:r>
      <w:r>
        <w:rPr>
          <w:sz w:val="24"/>
        </w:rPr>
        <w:t> </w:t>
      </w:r>
      <w:r>
        <w:rPr>
          <w:i/>
          <w:sz w:val="24"/>
        </w:rPr>
        <w:t>oficiales</w:t>
      </w:r>
      <w:r>
        <w:rPr>
          <w:sz w:val="24"/>
        </w:rPr>
        <w:t> </w:t>
      </w:r>
      <w:r>
        <w:rPr>
          <w:i/>
          <w:sz w:val="24"/>
        </w:rPr>
        <w:t>y</w:t>
      </w:r>
      <w:r>
        <w:rPr>
          <w:sz w:val="24"/>
        </w:rPr>
        <w:t> </w:t>
      </w:r>
      <w:r>
        <w:rPr>
          <w:i/>
          <w:sz w:val="24"/>
        </w:rPr>
        <w:t>el</w:t>
      </w:r>
      <w:r>
        <w:rPr>
          <w:sz w:val="24"/>
        </w:rPr>
        <w:t> </w:t>
      </w:r>
      <w:r>
        <w:rPr>
          <w:i/>
          <w:sz w:val="24"/>
        </w:rPr>
        <w:t>9º</w:t>
      </w:r>
      <w:r>
        <w:rPr>
          <w:sz w:val="24"/>
        </w:rPr>
        <w:t> </w:t>
      </w:r>
      <w:r>
        <w:rPr>
          <w:i/>
          <w:sz w:val="24"/>
        </w:rPr>
        <w:t>del</w:t>
      </w:r>
      <w:r>
        <w:rPr>
          <w:sz w:val="24"/>
        </w:rPr>
        <w:t> </w:t>
      </w:r>
      <w:r>
        <w:rPr>
          <w:i/>
          <w:sz w:val="24"/>
        </w:rPr>
        <w:t>Reglamento</w:t>
      </w:r>
      <w:r>
        <w:rPr>
          <w:sz w:val="24"/>
        </w:rPr>
        <w:t> </w:t>
      </w:r>
      <w:r>
        <w:rPr>
          <w:i/>
          <w:sz w:val="24"/>
        </w:rPr>
        <w:t>del</w:t>
      </w:r>
      <w:r>
        <w:rPr>
          <w:sz w:val="24"/>
        </w:rPr>
        <w:t> </w:t>
      </w:r>
      <w:r>
        <w:rPr>
          <w:i/>
          <w:sz w:val="24"/>
        </w:rPr>
        <w:t>Colegio,</w:t>
      </w:r>
      <w:r>
        <w:rPr>
          <w:sz w:val="24"/>
        </w:rPr>
        <w:t> </w:t>
      </w:r>
      <w:r>
        <w:rPr>
          <w:i/>
          <w:sz w:val="24"/>
        </w:rPr>
        <w:t>se</w:t>
      </w:r>
      <w:r>
        <w:rPr>
          <w:sz w:val="24"/>
        </w:rPr>
        <w:t> </w:t>
      </w:r>
      <w:r>
        <w:rPr>
          <w:i/>
          <w:sz w:val="24"/>
        </w:rPr>
        <w:t>acordó</w:t>
      </w:r>
      <w:r>
        <w:rPr>
          <w:sz w:val="24"/>
        </w:rPr>
        <w:t> </w:t>
      </w:r>
      <w:r>
        <w:rPr>
          <w:i/>
          <w:sz w:val="24"/>
        </w:rPr>
        <w:t>proceder</w:t>
      </w:r>
      <w:r>
        <w:rPr>
          <w:sz w:val="24"/>
        </w:rPr>
        <w:t> </w:t>
      </w:r>
      <w:r>
        <w:rPr>
          <w:i/>
          <w:sz w:val="24"/>
        </w:rPr>
        <w:t>a</w:t>
      </w:r>
      <w:r>
        <w:rPr>
          <w:sz w:val="24"/>
        </w:rPr>
        <w:t> </w:t>
      </w:r>
      <w:r>
        <w:rPr>
          <w:i/>
          <w:sz w:val="24"/>
        </w:rPr>
        <w:t>la</w:t>
      </w:r>
      <w:r>
        <w:rPr>
          <w:sz w:val="24"/>
        </w:rPr>
        <w:t> </w:t>
      </w:r>
      <w:r>
        <w:rPr>
          <w:i/>
          <w:sz w:val="24"/>
        </w:rPr>
        <w:t>incoación</w:t>
      </w:r>
      <w:r>
        <w:rPr>
          <w:sz w:val="24"/>
        </w:rPr>
        <w:t> </w:t>
      </w:r>
      <w:r>
        <w:rPr>
          <w:i/>
          <w:sz w:val="24"/>
        </w:rPr>
        <w:t>del</w:t>
      </w:r>
      <w:r>
        <w:rPr>
          <w:sz w:val="24"/>
        </w:rPr>
        <w:t> </w:t>
      </w:r>
      <w:r>
        <w:rPr>
          <w:i/>
          <w:sz w:val="24"/>
        </w:rPr>
        <w:t>oportuno</w:t>
      </w:r>
      <w:r>
        <w:rPr>
          <w:sz w:val="24"/>
        </w:rPr>
        <w:t> </w:t>
      </w:r>
      <w:r>
        <w:rPr>
          <w:i/>
          <w:sz w:val="24"/>
        </w:rPr>
        <w:t>expediente</w:t>
      </w:r>
      <w:r>
        <w:rPr>
          <w:sz w:val="24"/>
        </w:rPr>
        <w:t> </w:t>
      </w:r>
      <w:r>
        <w:rPr>
          <w:i/>
          <w:sz w:val="24"/>
        </w:rPr>
        <w:t>justificativo</w:t>
      </w:r>
      <w:r>
        <w:rPr>
          <w:sz w:val="24"/>
        </w:rPr>
        <w:t> </w:t>
      </w:r>
      <w:r>
        <w:rPr>
          <w:i/>
          <w:sz w:val="24"/>
        </w:rPr>
        <w:t>de</w:t>
      </w:r>
      <w:r>
        <w:rPr>
          <w:sz w:val="24"/>
        </w:rPr>
        <w:t> </w:t>
      </w:r>
      <w:r>
        <w:rPr>
          <w:i/>
          <w:sz w:val="24"/>
        </w:rPr>
        <w:t>la</w:t>
      </w:r>
      <w:r>
        <w:rPr>
          <w:sz w:val="24"/>
        </w:rPr>
        <w:t> </w:t>
      </w:r>
      <w:r>
        <w:rPr>
          <w:i/>
          <w:sz w:val="24"/>
        </w:rPr>
        <w:t>negativa</w:t>
      </w:r>
      <w:r>
        <w:rPr>
          <w:sz w:val="24"/>
        </w:rPr>
        <w:t> </w:t>
      </w:r>
      <w:r>
        <w:rPr>
          <w:i/>
          <w:sz w:val="24"/>
        </w:rPr>
        <w:t>de</w:t>
      </w:r>
      <w:r>
        <w:rPr>
          <w:sz w:val="24"/>
        </w:rPr>
        <w:t> </w:t>
      </w:r>
      <w:r>
        <w:rPr>
          <w:i/>
          <w:sz w:val="24"/>
        </w:rPr>
        <w:t>ingreso,</w:t>
      </w:r>
      <w:r>
        <w:rPr>
          <w:sz w:val="24"/>
        </w:rPr>
        <w:t> </w:t>
      </w:r>
      <w:r>
        <w:rPr>
          <w:i/>
          <w:sz w:val="24"/>
        </w:rPr>
        <w:t>encargándose</w:t>
      </w:r>
      <w:r>
        <w:rPr>
          <w:sz w:val="24"/>
        </w:rPr>
        <w:t> </w:t>
      </w:r>
      <w:r>
        <w:rPr>
          <w:i/>
          <w:sz w:val="24"/>
        </w:rPr>
        <w:t>de</w:t>
      </w:r>
      <w:r>
        <w:rPr>
          <w:sz w:val="24"/>
        </w:rPr>
        <w:t> </w:t>
      </w:r>
      <w:r>
        <w:rPr>
          <w:i/>
          <w:sz w:val="24"/>
        </w:rPr>
        <w:t>la</w:t>
      </w:r>
      <w:r>
        <w:rPr>
          <w:sz w:val="24"/>
        </w:rPr>
        <w:t> </w:t>
      </w:r>
      <w:r>
        <w:rPr>
          <w:i/>
          <w:sz w:val="24"/>
        </w:rPr>
        <w:t>instrucción</w:t>
      </w:r>
      <w:r>
        <w:rPr>
          <w:sz w:val="24"/>
        </w:rPr>
        <w:t> </w:t>
      </w:r>
      <w:r>
        <w:rPr>
          <w:i/>
          <w:sz w:val="24"/>
        </w:rPr>
        <w:t>del</w:t>
      </w:r>
      <w:r>
        <w:rPr>
          <w:sz w:val="24"/>
        </w:rPr>
        <w:t> </w:t>
      </w:r>
      <w:r>
        <w:rPr>
          <w:i/>
          <w:sz w:val="24"/>
        </w:rPr>
        <w:t>mismo</w:t>
      </w:r>
      <w:r>
        <w:rPr>
          <w:sz w:val="24"/>
        </w:rPr>
        <w:t> </w:t>
      </w:r>
      <w:r>
        <w:rPr>
          <w:i/>
          <w:sz w:val="24"/>
        </w:rPr>
        <w:t>al</w:t>
      </w:r>
      <w:r>
        <w:rPr>
          <w:sz w:val="24"/>
        </w:rPr>
        <w:t> </w:t>
      </w:r>
      <w:r>
        <w:rPr>
          <w:i/>
          <w:sz w:val="24"/>
        </w:rPr>
        <w:t>Colegiado</w:t>
      </w:r>
      <w:r>
        <w:rPr>
          <w:sz w:val="24"/>
        </w:rPr>
        <w:t> </w:t>
      </w:r>
      <w:r>
        <w:rPr>
          <w:i/>
          <w:sz w:val="24"/>
        </w:rPr>
        <w:t>numerario</w:t>
      </w:r>
      <w:r>
        <w:rPr>
          <w:sz w:val="24"/>
        </w:rPr>
        <w:t> </w:t>
      </w:r>
      <w:r>
        <w:rPr>
          <w:i/>
          <w:sz w:val="24"/>
        </w:rPr>
        <w:t>Don</w:t>
      </w:r>
      <w:r>
        <w:rPr>
          <w:sz w:val="24"/>
        </w:rPr>
        <w:t> </w:t>
      </w:r>
      <w:r>
        <w:rPr>
          <w:i/>
          <w:sz w:val="24"/>
        </w:rPr>
        <w:t>Servando</w:t>
      </w:r>
      <w:r>
        <w:rPr>
          <w:sz w:val="24"/>
        </w:rPr>
        <w:t> </w:t>
      </w:r>
      <w:r>
        <w:rPr>
          <w:i/>
          <w:sz w:val="24"/>
        </w:rPr>
        <w:t>Blanco</w:t>
      </w:r>
      <w:r>
        <w:rPr>
          <w:sz w:val="24"/>
        </w:rPr>
        <w:t> </w:t>
      </w:r>
      <w:r>
        <w:rPr>
          <w:i/>
          <w:sz w:val="24"/>
        </w:rPr>
        <w:t>Suárez,</w:t>
      </w:r>
      <w:r>
        <w:rPr>
          <w:sz w:val="24"/>
        </w:rPr>
        <w:t> </w:t>
      </w:r>
      <w:r>
        <w:rPr>
          <w:i/>
          <w:sz w:val="24"/>
        </w:rPr>
        <w:t>de</w:t>
      </w:r>
      <w:r>
        <w:rPr>
          <w:sz w:val="24"/>
        </w:rPr>
        <w:t> </w:t>
      </w:r>
      <w:r>
        <w:rPr>
          <w:i/>
          <w:spacing w:val="-2"/>
          <w:sz w:val="24"/>
        </w:rPr>
        <w:t>Arucas”.</w:t>
      </w:r>
    </w:p>
    <w:p>
      <w:pPr>
        <w:pStyle w:val="BodyText"/>
        <w:spacing w:before="111"/>
        <w:ind w:left="287" w:right="274" w:firstLine="480"/>
        <w:jc w:val="both"/>
      </w:pPr>
      <w:r>
        <w:rPr/>
        <w:t>El informe de Blanco llega a la Junta de Gobierno, se empieza su lectura pero, al ser el expediente muy largo, se continúa al día siguiente en el domicilio de uno de los directivos, pues se encuentra “algo indispuesto”. La resolución del Juez Instructor es</w:t>
      </w:r>
    </w:p>
    <w:p>
      <w:pPr>
        <w:spacing w:line="228" w:lineRule="auto" w:before="58"/>
        <w:ind w:left="1421" w:right="1431" w:firstLine="0"/>
        <w:jc w:val="both"/>
        <w:rPr>
          <w:i/>
          <w:sz w:val="24"/>
        </w:rPr>
      </w:pPr>
      <w:r>
        <w:rPr>
          <w:i/>
          <w:sz w:val="24"/>
        </w:rPr>
        <w:t>“…</w:t>
      </w:r>
      <w:r>
        <w:rPr>
          <w:sz w:val="24"/>
        </w:rPr>
        <w:t> </w:t>
      </w:r>
      <w:r>
        <w:rPr>
          <w:i/>
          <w:sz w:val="24"/>
        </w:rPr>
        <w:t>favorable</w:t>
      </w:r>
      <w:r>
        <w:rPr>
          <w:sz w:val="24"/>
        </w:rPr>
        <w:t> </w:t>
      </w:r>
      <w:r>
        <w:rPr>
          <w:i/>
          <w:sz w:val="24"/>
        </w:rPr>
        <w:t>a</w:t>
      </w:r>
      <w:r>
        <w:rPr>
          <w:sz w:val="24"/>
        </w:rPr>
        <w:t> </w:t>
      </w:r>
      <w:r>
        <w:rPr>
          <w:i/>
          <w:sz w:val="24"/>
        </w:rPr>
        <w:t>la</w:t>
      </w:r>
      <w:r>
        <w:rPr>
          <w:sz w:val="24"/>
        </w:rPr>
        <w:t> </w:t>
      </w:r>
      <w:r>
        <w:rPr>
          <w:i/>
          <w:sz w:val="24"/>
        </w:rPr>
        <w:t>colegiación</w:t>
      </w:r>
      <w:r>
        <w:rPr>
          <w:sz w:val="24"/>
        </w:rPr>
        <w:t> </w:t>
      </w:r>
      <w:r>
        <w:rPr>
          <w:i/>
          <w:sz w:val="24"/>
        </w:rPr>
        <w:t>solicitada</w:t>
      </w:r>
      <w:r>
        <w:rPr>
          <w:sz w:val="24"/>
        </w:rPr>
        <w:t> </w:t>
      </w:r>
      <w:r>
        <w:rPr>
          <w:i/>
          <w:sz w:val="24"/>
        </w:rPr>
        <w:t>por</w:t>
      </w:r>
      <w:r>
        <w:rPr>
          <w:sz w:val="24"/>
        </w:rPr>
        <w:t> </w:t>
      </w:r>
      <w:r>
        <w:rPr>
          <w:i/>
          <w:sz w:val="24"/>
        </w:rPr>
        <w:t>el</w:t>
      </w:r>
      <w:r>
        <w:rPr>
          <w:sz w:val="24"/>
        </w:rPr>
        <w:t> </w:t>
      </w:r>
      <w:r>
        <w:rPr>
          <w:i/>
          <w:sz w:val="24"/>
        </w:rPr>
        <w:t>mencionado</w:t>
      </w:r>
      <w:r>
        <w:rPr>
          <w:sz w:val="24"/>
        </w:rPr>
        <w:t> </w:t>
      </w:r>
      <w:r>
        <w:rPr>
          <w:i/>
          <w:sz w:val="24"/>
        </w:rPr>
        <w:t>Sr.</w:t>
      </w:r>
      <w:r>
        <w:rPr>
          <w:sz w:val="24"/>
        </w:rPr>
        <w:t> </w:t>
      </w:r>
      <w:r>
        <w:rPr>
          <w:i/>
          <w:sz w:val="24"/>
        </w:rPr>
        <w:t>…</w:t>
      </w:r>
      <w:r>
        <w:rPr>
          <w:sz w:val="24"/>
        </w:rPr>
        <w:t> </w:t>
      </w:r>
      <w:r>
        <w:rPr>
          <w:i/>
          <w:sz w:val="24"/>
        </w:rPr>
        <w:t>por</w:t>
      </w:r>
      <w:r>
        <w:rPr>
          <w:spacing w:val="40"/>
          <w:sz w:val="24"/>
        </w:rPr>
        <w:t> </w:t>
      </w:r>
      <w:r>
        <w:rPr>
          <w:i/>
          <w:sz w:val="24"/>
        </w:rPr>
        <w:t>no</w:t>
      </w:r>
      <w:r>
        <w:rPr>
          <w:sz w:val="24"/>
        </w:rPr>
        <w:t> </w:t>
      </w:r>
      <w:r>
        <w:rPr>
          <w:i/>
          <w:sz w:val="24"/>
        </w:rPr>
        <w:t>haberse</w:t>
      </w:r>
      <w:r>
        <w:rPr>
          <w:sz w:val="24"/>
        </w:rPr>
        <w:t> </w:t>
      </w:r>
      <w:r>
        <w:rPr>
          <w:i/>
          <w:sz w:val="24"/>
        </w:rPr>
        <w:t>demostrado</w:t>
      </w:r>
      <w:r>
        <w:rPr>
          <w:sz w:val="24"/>
        </w:rPr>
        <w:t> </w:t>
      </w:r>
      <w:r>
        <w:rPr>
          <w:i/>
          <w:sz w:val="24"/>
        </w:rPr>
        <w:t>que</w:t>
      </w:r>
      <w:r>
        <w:rPr>
          <w:sz w:val="24"/>
        </w:rPr>
        <w:t> </w:t>
      </w:r>
      <w:r>
        <w:rPr>
          <w:i/>
          <w:sz w:val="24"/>
        </w:rPr>
        <w:t>se</w:t>
      </w:r>
      <w:r>
        <w:rPr>
          <w:sz w:val="24"/>
        </w:rPr>
        <w:t> </w:t>
      </w:r>
      <w:r>
        <w:rPr>
          <w:i/>
          <w:sz w:val="24"/>
        </w:rPr>
        <w:t>halle</w:t>
      </w:r>
      <w:r>
        <w:rPr>
          <w:sz w:val="24"/>
        </w:rPr>
        <w:t> </w:t>
      </w:r>
      <w:r>
        <w:rPr>
          <w:i/>
          <w:sz w:val="24"/>
        </w:rPr>
        <w:t>incurso</w:t>
      </w:r>
      <w:r>
        <w:rPr>
          <w:sz w:val="24"/>
        </w:rPr>
        <w:t> </w:t>
      </w:r>
      <w:r>
        <w:rPr>
          <w:i/>
          <w:sz w:val="24"/>
        </w:rPr>
        <w:t>en</w:t>
      </w:r>
      <w:r>
        <w:rPr>
          <w:sz w:val="24"/>
        </w:rPr>
        <w:t> </w:t>
      </w:r>
      <w:r>
        <w:rPr>
          <w:i/>
          <w:sz w:val="24"/>
        </w:rPr>
        <w:t>falta</w:t>
      </w:r>
      <w:r>
        <w:rPr>
          <w:sz w:val="24"/>
        </w:rPr>
        <w:t> </w:t>
      </w:r>
      <w:r>
        <w:rPr>
          <w:i/>
          <w:sz w:val="24"/>
        </w:rPr>
        <w:t>de</w:t>
      </w:r>
      <w:r>
        <w:rPr>
          <w:sz w:val="24"/>
        </w:rPr>
        <w:t> </w:t>
      </w:r>
      <w:r>
        <w:rPr>
          <w:i/>
          <w:sz w:val="24"/>
        </w:rPr>
        <w:t>decoro</w:t>
      </w:r>
      <w:r>
        <w:rPr>
          <w:sz w:val="24"/>
        </w:rPr>
        <w:t> </w:t>
      </w:r>
      <w:r>
        <w:rPr>
          <w:i/>
          <w:sz w:val="24"/>
        </w:rPr>
        <w:t>profesional</w:t>
      </w:r>
      <w:r>
        <w:rPr>
          <w:sz w:val="24"/>
        </w:rPr>
        <w:t> </w:t>
      </w:r>
      <w:r>
        <w:rPr>
          <w:i/>
          <w:sz w:val="24"/>
        </w:rPr>
        <w:t>notoriamente</w:t>
      </w:r>
      <w:r>
        <w:rPr>
          <w:sz w:val="24"/>
        </w:rPr>
        <w:t> </w:t>
      </w:r>
      <w:r>
        <w:rPr>
          <w:i/>
          <w:sz w:val="24"/>
        </w:rPr>
        <w:t>evidenciada”.</w:t>
      </w:r>
    </w:p>
    <w:p>
      <w:pPr>
        <w:pStyle w:val="BodyText"/>
        <w:spacing w:before="112"/>
        <w:ind w:left="287" w:right="277" w:firstLine="480"/>
        <w:jc w:val="both"/>
      </w:pPr>
      <w:r>
        <w:rPr/>
        <w:t>En consecuencia y después de amplia discusión se acuerda por mayoría la inscripción como colegiado numerario de la profesión, aunque dos de los presentes dicen estar conformes con el acuerdo adoptado siempre que este sea conforme al trámite reglamentario.</w:t>
      </w:r>
    </w:p>
    <w:p>
      <w:pPr>
        <w:pStyle w:val="BodyText"/>
        <w:spacing w:before="58"/>
        <w:ind w:left="287" w:right="275" w:firstLine="480"/>
        <w:jc w:val="both"/>
      </w:pPr>
      <w:r>
        <w:rPr/>
        <w:t>En</w:t>
      </w:r>
      <w:r>
        <w:rPr>
          <w:spacing w:val="-2"/>
        </w:rPr>
        <w:t> </w:t>
      </w:r>
      <w:r>
        <w:rPr/>
        <w:t>la Junta de</w:t>
      </w:r>
      <w:r>
        <w:rPr>
          <w:spacing w:val="-2"/>
        </w:rPr>
        <w:t> </w:t>
      </w:r>
      <w:r>
        <w:rPr/>
        <w:t>Gobierno</w:t>
      </w:r>
      <w:r>
        <w:rPr>
          <w:spacing w:val="-2"/>
        </w:rPr>
        <w:t> </w:t>
      </w:r>
      <w:r>
        <w:rPr/>
        <w:t>siguiente se</w:t>
      </w:r>
      <w:r>
        <w:rPr>
          <w:spacing w:val="-2"/>
        </w:rPr>
        <w:t> </w:t>
      </w:r>
      <w:r>
        <w:rPr/>
        <w:t>da</w:t>
      </w:r>
      <w:r>
        <w:rPr>
          <w:spacing w:val="-2"/>
        </w:rPr>
        <w:t> </w:t>
      </w:r>
      <w:r>
        <w:rPr/>
        <w:t>cuenta de</w:t>
      </w:r>
      <w:r>
        <w:rPr>
          <w:spacing w:val="-2"/>
        </w:rPr>
        <w:t> </w:t>
      </w:r>
      <w:r>
        <w:rPr/>
        <w:t>haberse recibido varias</w:t>
      </w:r>
      <w:r>
        <w:rPr>
          <w:spacing w:val="-1"/>
        </w:rPr>
        <w:t> </w:t>
      </w:r>
      <w:r>
        <w:rPr/>
        <w:t>protestas</w:t>
      </w:r>
      <w:r>
        <w:rPr>
          <w:spacing w:val="-1"/>
        </w:rPr>
        <w:t> </w:t>
      </w:r>
      <w:r>
        <w:rPr/>
        <w:t>contra el acuerdo</w:t>
      </w:r>
      <w:r>
        <w:rPr>
          <w:spacing w:val="3"/>
        </w:rPr>
        <w:t> </w:t>
      </w:r>
      <w:r>
        <w:rPr/>
        <w:t>de</w:t>
      </w:r>
      <w:r>
        <w:rPr>
          <w:spacing w:val="5"/>
        </w:rPr>
        <w:t> </w:t>
      </w:r>
      <w:r>
        <w:rPr/>
        <w:t>la</w:t>
      </w:r>
      <w:r>
        <w:rPr>
          <w:spacing w:val="5"/>
        </w:rPr>
        <w:t> </w:t>
      </w:r>
      <w:r>
        <w:rPr/>
        <w:t>colegiación.</w:t>
      </w:r>
      <w:r>
        <w:rPr>
          <w:spacing w:val="6"/>
        </w:rPr>
        <w:t> </w:t>
      </w:r>
      <w:r>
        <w:rPr/>
        <w:t>En</w:t>
      </w:r>
      <w:r>
        <w:rPr>
          <w:spacing w:val="6"/>
        </w:rPr>
        <w:t> </w:t>
      </w:r>
      <w:r>
        <w:rPr/>
        <w:t>vista</w:t>
      </w:r>
      <w:r>
        <w:rPr>
          <w:spacing w:val="5"/>
        </w:rPr>
        <w:t> </w:t>
      </w:r>
      <w:r>
        <w:rPr/>
        <w:t>de</w:t>
      </w:r>
      <w:r>
        <w:rPr>
          <w:spacing w:val="4"/>
        </w:rPr>
        <w:t> </w:t>
      </w:r>
      <w:r>
        <w:rPr/>
        <w:t>ello</w:t>
      </w:r>
      <w:r>
        <w:rPr>
          <w:spacing w:val="6"/>
        </w:rPr>
        <w:t> </w:t>
      </w:r>
      <w:r>
        <w:rPr/>
        <w:t>se</w:t>
      </w:r>
      <w:r>
        <w:rPr>
          <w:spacing w:val="5"/>
        </w:rPr>
        <w:t> </w:t>
      </w:r>
      <w:r>
        <w:rPr/>
        <w:t>acuerda</w:t>
      </w:r>
      <w:r>
        <w:rPr>
          <w:spacing w:val="5"/>
        </w:rPr>
        <w:t> </w:t>
      </w:r>
      <w:r>
        <w:rPr/>
        <w:t>convocar</w:t>
      </w:r>
      <w:r>
        <w:rPr>
          <w:spacing w:val="6"/>
        </w:rPr>
        <w:t> </w:t>
      </w:r>
      <w:r>
        <w:rPr/>
        <w:t>Junta</w:t>
      </w:r>
      <w:r>
        <w:rPr>
          <w:spacing w:val="4"/>
        </w:rPr>
        <w:t> </w:t>
      </w:r>
      <w:r>
        <w:rPr/>
        <w:t>General</w:t>
      </w:r>
      <w:r>
        <w:rPr>
          <w:spacing w:val="5"/>
        </w:rPr>
        <w:t> </w:t>
      </w:r>
      <w:r>
        <w:rPr/>
        <w:t>Extraordinaria.</w:t>
      </w:r>
      <w:r>
        <w:rPr>
          <w:spacing w:val="6"/>
        </w:rPr>
        <w:t> </w:t>
      </w:r>
      <w:r>
        <w:rPr>
          <w:spacing w:val="-7"/>
        </w:rPr>
        <w:t>Se</w:t>
      </w:r>
    </w:p>
    <w:p>
      <w:pPr>
        <w:pStyle w:val="BodyText"/>
        <w:spacing w:after="0"/>
        <w:jc w:val="both"/>
        <w:sectPr>
          <w:headerReference w:type="default" r:id="rId307"/>
          <w:footerReference w:type="default" r:id="rId308"/>
          <w:footerReference w:type="even" r:id="rId309"/>
          <w:pgSz w:w="11900" w:h="16840"/>
          <w:pgMar w:header="1144" w:footer="1134" w:top="1400" w:bottom="1320" w:left="1133" w:right="850"/>
          <w:pgNumType w:start="111"/>
        </w:sectPr>
      </w:pPr>
    </w:p>
    <w:p>
      <w:pPr>
        <w:pStyle w:val="BodyText"/>
        <w:spacing w:before="74"/>
        <w:ind w:left="2" w:right="554"/>
        <w:jc w:val="both"/>
      </w:pPr>
      <w:r>
        <w:rPr/>
        <w:t>celebra esta, resulta ser tormentosa y acaba con la propuesta del señor Mañas de que se vote la disconformidad del Colegio en la admisión y</w:t>
      </w:r>
      <w:r>
        <w:rPr>
          <w:spacing w:val="-1"/>
        </w:rPr>
        <w:t> </w:t>
      </w:r>
      <w:r>
        <w:rPr/>
        <w:t>que se</w:t>
      </w:r>
      <w:r>
        <w:rPr>
          <w:spacing w:val="-1"/>
        </w:rPr>
        <w:t> </w:t>
      </w:r>
      <w:r>
        <w:rPr/>
        <w:t>le comunique así al Sr. Inspector de</w:t>
      </w:r>
      <w:r>
        <w:rPr>
          <w:spacing w:val="-1"/>
        </w:rPr>
        <w:t> </w:t>
      </w:r>
      <w:r>
        <w:rPr/>
        <w:t>Sanidad para que dentro de la legalidad dé una solución al asunto tan discutido. La propuesta es aprobada por unanimidad y por unanimidad se acuerda que se traslade una comisión al despacho del Sr. Inspector para llevarle el acuerdo.</w:t>
      </w:r>
    </w:p>
    <w:p>
      <w:pPr>
        <w:pStyle w:val="BodyText"/>
        <w:spacing w:before="58"/>
        <w:ind w:left="2" w:right="565" w:firstLine="480"/>
        <w:jc w:val="both"/>
      </w:pPr>
      <w:r>
        <w:rPr/>
        <w:t>El Inspector de Sanidad se toma un tiempo para estudiar la cuestión y dos meses mas tarde leemos en acta de la Junta General Ordinaria que aquel</w:t>
      </w:r>
    </w:p>
    <w:p>
      <w:pPr>
        <w:spacing w:line="228" w:lineRule="auto" w:before="57"/>
        <w:ind w:left="1136" w:right="1710" w:firstLine="0"/>
        <w:jc w:val="both"/>
        <w:rPr>
          <w:i/>
          <w:sz w:val="24"/>
        </w:rPr>
      </w:pPr>
      <w:r>
        <w:rPr>
          <w:i/>
          <w:sz w:val="24"/>
        </w:rPr>
        <w:t>“…</w:t>
      </w:r>
      <w:r>
        <w:rPr>
          <w:sz w:val="24"/>
        </w:rPr>
        <w:t> </w:t>
      </w:r>
      <w:r>
        <w:rPr>
          <w:i/>
          <w:sz w:val="24"/>
        </w:rPr>
        <w:t>hace</w:t>
      </w:r>
      <w:r>
        <w:rPr>
          <w:sz w:val="24"/>
        </w:rPr>
        <w:t> </w:t>
      </w:r>
      <w:r>
        <w:rPr>
          <w:i/>
          <w:sz w:val="24"/>
        </w:rPr>
        <w:t>presente</w:t>
      </w:r>
      <w:r>
        <w:rPr>
          <w:sz w:val="24"/>
        </w:rPr>
        <w:t> </w:t>
      </w:r>
      <w:r>
        <w:rPr>
          <w:i/>
          <w:sz w:val="24"/>
        </w:rPr>
        <w:t>que</w:t>
      </w:r>
      <w:r>
        <w:rPr>
          <w:sz w:val="24"/>
        </w:rPr>
        <w:t> </w:t>
      </w:r>
      <w:r>
        <w:rPr>
          <w:i/>
          <w:sz w:val="24"/>
        </w:rPr>
        <w:t>el</w:t>
      </w:r>
      <w:r>
        <w:rPr>
          <w:sz w:val="24"/>
        </w:rPr>
        <w:t> </w:t>
      </w:r>
      <w:r>
        <w:rPr>
          <w:i/>
          <w:sz w:val="24"/>
        </w:rPr>
        <w:t>expediente</w:t>
      </w:r>
      <w:r>
        <w:rPr>
          <w:sz w:val="24"/>
        </w:rPr>
        <w:t> </w:t>
      </w:r>
      <w:r>
        <w:rPr>
          <w:i/>
          <w:sz w:val="24"/>
        </w:rPr>
        <w:t>citado</w:t>
      </w:r>
      <w:r>
        <w:rPr>
          <w:sz w:val="24"/>
        </w:rPr>
        <w:t> </w:t>
      </w:r>
      <w:r>
        <w:rPr>
          <w:i/>
          <w:sz w:val="24"/>
        </w:rPr>
        <w:t>es</w:t>
      </w:r>
      <w:r>
        <w:rPr>
          <w:sz w:val="24"/>
        </w:rPr>
        <w:t> </w:t>
      </w:r>
      <w:r>
        <w:rPr>
          <w:i/>
          <w:sz w:val="24"/>
        </w:rPr>
        <w:t>completamente</w:t>
      </w:r>
      <w:r>
        <w:rPr>
          <w:sz w:val="24"/>
        </w:rPr>
        <w:t> </w:t>
      </w:r>
      <w:r>
        <w:rPr>
          <w:i/>
          <w:sz w:val="24"/>
        </w:rPr>
        <w:t>legal</w:t>
      </w:r>
      <w:r>
        <w:rPr>
          <w:sz w:val="24"/>
        </w:rPr>
        <w:t> </w:t>
      </w:r>
      <w:r>
        <w:rPr>
          <w:i/>
          <w:sz w:val="24"/>
        </w:rPr>
        <w:t>y</w:t>
      </w:r>
      <w:r>
        <w:rPr>
          <w:sz w:val="24"/>
        </w:rPr>
        <w:t> </w:t>
      </w:r>
      <w:r>
        <w:rPr>
          <w:i/>
          <w:sz w:val="24"/>
        </w:rPr>
        <w:t>explica</w:t>
      </w:r>
      <w:r>
        <w:rPr>
          <w:sz w:val="24"/>
        </w:rPr>
        <w:t> </w:t>
      </w:r>
      <w:r>
        <w:rPr>
          <w:i/>
          <w:sz w:val="24"/>
        </w:rPr>
        <w:t>la</w:t>
      </w:r>
      <w:r>
        <w:rPr>
          <w:sz w:val="24"/>
        </w:rPr>
        <w:t> </w:t>
      </w:r>
      <w:r>
        <w:rPr>
          <w:i/>
          <w:sz w:val="24"/>
        </w:rPr>
        <w:t>imposibilidad</w:t>
      </w:r>
      <w:r>
        <w:rPr>
          <w:sz w:val="24"/>
        </w:rPr>
        <w:t> </w:t>
      </w:r>
      <w:r>
        <w:rPr>
          <w:i/>
          <w:sz w:val="24"/>
        </w:rPr>
        <w:t>de</w:t>
      </w:r>
      <w:r>
        <w:rPr>
          <w:sz w:val="24"/>
        </w:rPr>
        <w:t> </w:t>
      </w:r>
      <w:r>
        <w:rPr>
          <w:i/>
          <w:sz w:val="24"/>
        </w:rPr>
        <w:t>poder</w:t>
      </w:r>
      <w:r>
        <w:rPr>
          <w:sz w:val="24"/>
        </w:rPr>
        <w:t> </w:t>
      </w:r>
      <w:r>
        <w:rPr>
          <w:i/>
          <w:sz w:val="24"/>
        </w:rPr>
        <w:t>clausurar</w:t>
      </w:r>
      <w:r>
        <w:rPr>
          <w:sz w:val="24"/>
        </w:rPr>
        <w:t> </w:t>
      </w:r>
      <w:r>
        <w:rPr>
          <w:i/>
          <w:sz w:val="24"/>
        </w:rPr>
        <w:t>la</w:t>
      </w:r>
      <w:r>
        <w:rPr>
          <w:sz w:val="24"/>
        </w:rPr>
        <w:t> </w:t>
      </w:r>
      <w:r>
        <w:rPr>
          <w:i/>
          <w:sz w:val="24"/>
        </w:rPr>
        <w:t>oficina</w:t>
      </w:r>
      <w:r>
        <w:rPr>
          <w:sz w:val="24"/>
        </w:rPr>
        <w:t> </w:t>
      </w:r>
      <w:r>
        <w:rPr>
          <w:i/>
          <w:sz w:val="24"/>
        </w:rPr>
        <w:t>del</w:t>
      </w:r>
      <w:r>
        <w:rPr>
          <w:sz w:val="24"/>
        </w:rPr>
        <w:t> </w:t>
      </w:r>
      <w:r>
        <w:rPr>
          <w:i/>
          <w:sz w:val="24"/>
        </w:rPr>
        <w:t>mencionado</w:t>
      </w:r>
      <w:r>
        <w:rPr>
          <w:sz w:val="24"/>
        </w:rPr>
        <w:t> </w:t>
      </w:r>
      <w:r>
        <w:rPr>
          <w:i/>
          <w:spacing w:val="-2"/>
          <w:sz w:val="24"/>
        </w:rPr>
        <w:t>farmacéutico”</w:t>
      </w:r>
    </w:p>
    <w:p>
      <w:pPr>
        <w:pStyle w:val="BodyText"/>
        <w:spacing w:before="112"/>
        <w:ind w:left="2" w:right="555" w:firstLine="480"/>
        <w:jc w:val="both"/>
      </w:pPr>
      <w:r>
        <w:rPr/>
        <w:t>Terminaba así el conflicto. El compañero siguió colegiado y ejerciendo en nuestro Colegio, como cualquier otro, hasta su fallecimiento. Es de notar, como comentario final a esta historia, que con la oposición que se produjo a la decisión de la junta de gobierno de decidirse por la colegiación, aquella fue la primera junta general con fuerte alboroto que se produjo en nuestro colegio. En el periodo que nos hemos propuesto trabajar no hemos recogido otra por el estilo. Si fueron animadas las que tuvieron lugar con la discusión del reglamento del 35, pero no llegaron al grado de la que hemos apuntado, con esa ida de una comisión a entregarle la cuestión al Jefe</w:t>
      </w:r>
      <w:r>
        <w:rPr>
          <w:spacing w:val="40"/>
        </w:rPr>
        <w:t> </w:t>
      </w:r>
      <w:r>
        <w:rPr/>
        <w:t>de Sanidad.</w:t>
      </w:r>
    </w:p>
    <w:p>
      <w:pPr>
        <w:pStyle w:val="BodyText"/>
        <w:spacing w:before="58"/>
        <w:ind w:left="2" w:right="555" w:firstLine="480"/>
        <w:jc w:val="both"/>
      </w:pPr>
      <w:r>
        <w:rPr/>
        <w:t>Finalmente, hemos de aclarar que sorprende la decisión de la junta de gobierno de solicitar el informe a don Servando Blanco, que si bien mas tarde su actividad colegial fue notable, hasta aquellos momentos esta era imperceptible. Como decimos, estaba establecido e Arucas, donde llegó a ser</w:t>
      </w:r>
      <w:r>
        <w:rPr>
          <w:spacing w:val="-7"/>
        </w:rPr>
        <w:t> </w:t>
      </w:r>
      <w:r>
        <w:rPr/>
        <w:t>Alcalde, y es al venir a Las Palmas, Enero de 1932, cuando comienza a colaborar.</w:t>
      </w:r>
    </w:p>
    <w:p>
      <w:pPr>
        <w:pStyle w:val="BodyText"/>
        <w:spacing w:after="0"/>
        <w:jc w:val="both"/>
        <w:sectPr>
          <w:headerReference w:type="even" r:id="rId310"/>
          <w:pgSz w:w="11900" w:h="16840"/>
          <w:pgMar w:header="0" w:footer="0" w:top="1060" w:bottom="1400" w:left="1133" w:right="850"/>
        </w:sectPr>
      </w:pPr>
    </w:p>
    <w:p>
      <w:pPr>
        <w:pStyle w:val="BodyText"/>
        <w:spacing w:before="165"/>
        <w:rPr>
          <w:sz w:val="32"/>
        </w:rPr>
      </w:pPr>
    </w:p>
    <w:p>
      <w:pPr>
        <w:pStyle w:val="Heading3"/>
        <w:numPr>
          <w:ilvl w:val="0"/>
          <w:numId w:val="21"/>
        </w:numPr>
        <w:tabs>
          <w:tab w:pos="1070" w:val="left" w:leader="none"/>
        </w:tabs>
        <w:spacing w:line="240" w:lineRule="auto" w:before="1" w:after="0"/>
        <w:ind w:left="1070" w:right="0" w:hanging="303"/>
        <w:jc w:val="left"/>
      </w:pPr>
      <w:bookmarkStart w:name="_TOC_250022" w:id="102"/>
      <w:bookmarkStart w:name="X LA DISTRIBUCIÓN MAYORISTA FARMACÉUTICA" w:id="103"/>
      <w:r>
        <w:rPr>
          <w:b w:val="0"/>
        </w:rPr>
      </w:r>
      <w:r>
        <w:rPr/>
        <w:t>LA</w:t>
      </w:r>
      <w:r>
        <w:rPr>
          <w:rFonts w:ascii="Times New Roman" w:hAnsi="Times New Roman"/>
          <w:b w:val="0"/>
          <w:spacing w:val="-22"/>
        </w:rPr>
        <w:t> </w:t>
      </w:r>
      <w:r>
        <w:rPr/>
        <w:t>DISTRIBUCIÓN</w:t>
      </w:r>
      <w:r>
        <w:rPr>
          <w:rFonts w:ascii="Times New Roman" w:hAnsi="Times New Roman"/>
          <w:b w:val="0"/>
          <w:spacing w:val="-19"/>
        </w:rPr>
        <w:t> </w:t>
      </w:r>
      <w:r>
        <w:rPr/>
        <w:t>MAYORISTA</w:t>
      </w:r>
      <w:r>
        <w:rPr>
          <w:rFonts w:ascii="Times New Roman" w:hAnsi="Times New Roman"/>
          <w:b w:val="0"/>
          <w:spacing w:val="-20"/>
        </w:rPr>
        <w:t> </w:t>
      </w:r>
      <w:bookmarkEnd w:id="102"/>
      <w:r>
        <w:rPr>
          <w:spacing w:val="-2"/>
        </w:rPr>
        <w:t>FARMACÉUTICA</w:t>
      </w:r>
    </w:p>
    <w:p>
      <w:pPr>
        <w:pStyle w:val="BodyText"/>
        <w:spacing w:before="176"/>
        <w:ind w:left="287" w:right="274" w:firstLine="480"/>
        <w:jc w:val="both"/>
      </w:pPr>
      <w:r>
        <w:rPr/>
        <w:t>El farmacéutico de los comienzos de nuestro Colegio no disponía de los grandes centros mayoristas de hoy. Para tener bien provista su farmacia tenía que relacionarse con multitud de fabricantes, representantes de los mismos, drogueros, e incluso con sus mismos compañeros, pues muchos de ellos tenían, junto con su farmacia, su droguería y algunos poseían la exclusiva de distribución de determinados productos. En el archivo de Bartolomé Apolinario hemos encontrado más de noventa direcciones distintas de los sujetos que indicamos.</w:t>
      </w:r>
    </w:p>
    <w:p>
      <w:pPr>
        <w:pStyle w:val="BodyText"/>
        <w:spacing w:before="58"/>
        <w:ind w:left="287" w:right="271" w:firstLine="480"/>
        <w:jc w:val="both"/>
      </w:pPr>
      <w:r>
        <w:rPr/>
        <w:t>Pero no fue esto lo que les llevó a crear sus propios centros de distribución. Fue la</w:t>
      </w:r>
      <w:r>
        <w:rPr>
          <w:spacing w:val="40"/>
        </w:rPr>
        <w:t> </w:t>
      </w:r>
      <w:r>
        <w:rPr/>
        <w:t>necesidad de librarse de la opresión de los drogueros. A mediados del siglo diecinueve ya empiezan a crearse sociedades comerciales farmacéuticas que intentan superar la tiranía de aquellos. Estas sociedades son el antecedente de los centros farmacéuticos profesionales que con las cooperativas se reparten hoy casi toda la distribución mayorista. Las cooperativas son posteriores y después de varios intentos en 1927 se crea Federación Farmacéutica en Barcelona, la primera cooperativa farmacéutica realmente tal de España.</w:t>
      </w:r>
    </w:p>
    <w:p>
      <w:pPr>
        <w:pStyle w:val="BodyText"/>
        <w:spacing w:before="56"/>
        <w:ind w:left="287" w:right="277" w:firstLine="480"/>
        <w:jc w:val="both"/>
      </w:pPr>
      <w:r>
        <w:rPr/>
        <w:t>En Canarias, en los momentos antes de crearse nuestro Colegio, ya hemos visto en el capítulo “Antes de la fundación”, como en Tenerife hubo un intento de constituir un centro o cooperativa que no fraguó. El Centro Farmacéutico de Tenerife se crea años mas tarde, ya nuestro Colegio en marcha.</w:t>
      </w:r>
    </w:p>
    <w:p>
      <w:pPr>
        <w:pStyle w:val="BodyText"/>
        <w:spacing w:before="58"/>
        <w:ind w:left="287" w:right="276" w:firstLine="480"/>
        <w:jc w:val="both"/>
      </w:pPr>
      <w:r>
        <w:rPr/>
        <w:t>La primera referencia sobre el tema en Las Palmas la encontramos en el acta de 2 de Marzo de 1928. Leemos:</w:t>
      </w:r>
    </w:p>
    <w:p>
      <w:pPr>
        <w:spacing w:line="228" w:lineRule="auto" w:before="57"/>
        <w:ind w:left="1421" w:right="1429" w:firstLine="0"/>
        <w:jc w:val="both"/>
        <w:rPr>
          <w:i/>
          <w:sz w:val="24"/>
        </w:rPr>
      </w:pPr>
      <w:r>
        <w:rPr>
          <w:i/>
          <w:sz w:val="24"/>
        </w:rPr>
        <w:t>“A</w:t>
      </w:r>
      <w:r>
        <w:rPr>
          <w:sz w:val="24"/>
        </w:rPr>
        <w:t> </w:t>
      </w:r>
      <w:r>
        <w:rPr>
          <w:i/>
          <w:sz w:val="24"/>
        </w:rPr>
        <w:t>continuación</w:t>
      </w:r>
      <w:r>
        <w:rPr>
          <w:sz w:val="24"/>
        </w:rPr>
        <w:t> </w:t>
      </w:r>
      <w:r>
        <w:rPr>
          <w:i/>
          <w:sz w:val="24"/>
        </w:rPr>
        <w:t>se</w:t>
      </w:r>
      <w:r>
        <w:rPr>
          <w:sz w:val="24"/>
        </w:rPr>
        <w:t> </w:t>
      </w:r>
      <w:r>
        <w:rPr>
          <w:i/>
          <w:sz w:val="24"/>
        </w:rPr>
        <w:t>procedió</w:t>
      </w:r>
      <w:r>
        <w:rPr>
          <w:sz w:val="24"/>
        </w:rPr>
        <w:t> </w:t>
      </w:r>
      <w:r>
        <w:rPr>
          <w:i/>
          <w:sz w:val="24"/>
        </w:rPr>
        <w:t>a</w:t>
      </w:r>
      <w:r>
        <w:rPr>
          <w:sz w:val="24"/>
        </w:rPr>
        <w:t> </w:t>
      </w:r>
      <w:r>
        <w:rPr>
          <w:i/>
          <w:sz w:val="24"/>
        </w:rPr>
        <w:t>un</w:t>
      </w:r>
      <w:r>
        <w:rPr>
          <w:sz w:val="24"/>
        </w:rPr>
        <w:t> </w:t>
      </w:r>
      <w:r>
        <w:rPr>
          <w:i/>
          <w:sz w:val="24"/>
        </w:rPr>
        <w:t>cambio</w:t>
      </w:r>
      <w:r>
        <w:rPr>
          <w:sz w:val="24"/>
        </w:rPr>
        <w:t> </w:t>
      </w:r>
      <w:r>
        <w:rPr>
          <w:i/>
          <w:sz w:val="24"/>
        </w:rPr>
        <w:t>de</w:t>
      </w:r>
      <w:r>
        <w:rPr>
          <w:sz w:val="24"/>
        </w:rPr>
        <w:t> </w:t>
      </w:r>
      <w:r>
        <w:rPr>
          <w:i/>
          <w:sz w:val="24"/>
        </w:rPr>
        <w:t>impresiones</w:t>
      </w:r>
      <w:r>
        <w:rPr>
          <w:sz w:val="24"/>
        </w:rPr>
        <w:t> </w:t>
      </w:r>
      <w:r>
        <w:rPr>
          <w:i/>
          <w:sz w:val="24"/>
        </w:rPr>
        <w:t>sobre</w:t>
      </w:r>
      <w:r>
        <w:rPr>
          <w:sz w:val="24"/>
        </w:rPr>
        <w:t> </w:t>
      </w:r>
      <w:r>
        <w:rPr>
          <w:i/>
          <w:sz w:val="24"/>
        </w:rPr>
        <w:t>la</w:t>
      </w:r>
      <w:r>
        <w:rPr>
          <w:spacing w:val="40"/>
          <w:sz w:val="24"/>
        </w:rPr>
        <w:t> </w:t>
      </w:r>
      <w:r>
        <w:rPr>
          <w:i/>
          <w:sz w:val="24"/>
        </w:rPr>
        <w:t>actitud</w:t>
      </w:r>
      <w:r>
        <w:rPr>
          <w:sz w:val="24"/>
        </w:rPr>
        <w:t> </w:t>
      </w:r>
      <w:r>
        <w:rPr>
          <w:i/>
          <w:sz w:val="24"/>
        </w:rPr>
        <w:t>de</w:t>
      </w:r>
      <w:r>
        <w:rPr>
          <w:sz w:val="24"/>
        </w:rPr>
        <w:t> </w:t>
      </w:r>
      <w:r>
        <w:rPr>
          <w:i/>
          <w:sz w:val="24"/>
        </w:rPr>
        <w:t>los</w:t>
      </w:r>
      <w:r>
        <w:rPr>
          <w:sz w:val="24"/>
        </w:rPr>
        <w:t> </w:t>
      </w:r>
      <w:r>
        <w:rPr>
          <w:i/>
          <w:sz w:val="24"/>
        </w:rPr>
        <w:t>drogueros</w:t>
      </w:r>
      <w:r>
        <w:rPr>
          <w:sz w:val="24"/>
        </w:rPr>
        <w:t> </w:t>
      </w:r>
      <w:r>
        <w:rPr>
          <w:i/>
          <w:sz w:val="24"/>
        </w:rPr>
        <w:t>de</w:t>
      </w:r>
      <w:r>
        <w:rPr>
          <w:sz w:val="24"/>
        </w:rPr>
        <w:t> </w:t>
      </w:r>
      <w:r>
        <w:rPr>
          <w:i/>
          <w:sz w:val="24"/>
        </w:rPr>
        <w:t>esta</w:t>
      </w:r>
      <w:r>
        <w:rPr>
          <w:sz w:val="24"/>
        </w:rPr>
        <w:t> </w:t>
      </w:r>
      <w:r>
        <w:rPr>
          <w:i/>
          <w:sz w:val="24"/>
        </w:rPr>
        <w:t>plaza</w:t>
      </w:r>
      <w:r>
        <w:rPr>
          <w:sz w:val="24"/>
        </w:rPr>
        <w:t> </w:t>
      </w:r>
      <w:r>
        <w:rPr>
          <w:i/>
          <w:sz w:val="24"/>
        </w:rPr>
        <w:t>que</w:t>
      </w:r>
      <w:r>
        <w:rPr>
          <w:sz w:val="24"/>
        </w:rPr>
        <w:t> </w:t>
      </w:r>
      <w:r>
        <w:rPr>
          <w:i/>
          <w:sz w:val="24"/>
        </w:rPr>
        <w:t>pretenden</w:t>
      </w:r>
      <w:r>
        <w:rPr>
          <w:sz w:val="24"/>
        </w:rPr>
        <w:t> </w:t>
      </w:r>
      <w:r>
        <w:rPr>
          <w:i/>
          <w:sz w:val="24"/>
        </w:rPr>
        <w:t>acaparar</w:t>
      </w:r>
      <w:r>
        <w:rPr>
          <w:sz w:val="24"/>
        </w:rPr>
        <w:t> </w:t>
      </w:r>
      <w:r>
        <w:rPr>
          <w:i/>
          <w:sz w:val="24"/>
        </w:rPr>
        <w:t>la</w:t>
      </w:r>
      <w:r>
        <w:rPr>
          <w:sz w:val="24"/>
        </w:rPr>
        <w:t> </w:t>
      </w:r>
      <w:r>
        <w:rPr>
          <w:i/>
          <w:sz w:val="24"/>
        </w:rPr>
        <w:t>venta</w:t>
      </w:r>
      <w:r>
        <w:rPr>
          <w:spacing w:val="40"/>
          <w:sz w:val="24"/>
        </w:rPr>
        <w:t> </w:t>
      </w:r>
      <w:r>
        <w:rPr>
          <w:i/>
          <w:sz w:val="24"/>
        </w:rPr>
        <w:t>al</w:t>
      </w:r>
      <w:r>
        <w:rPr>
          <w:sz w:val="24"/>
        </w:rPr>
        <w:t> </w:t>
      </w:r>
      <w:r>
        <w:rPr>
          <w:i/>
          <w:sz w:val="24"/>
        </w:rPr>
        <w:t>por</w:t>
      </w:r>
      <w:r>
        <w:rPr>
          <w:sz w:val="24"/>
        </w:rPr>
        <w:t> </w:t>
      </w:r>
      <w:r>
        <w:rPr>
          <w:i/>
          <w:sz w:val="24"/>
        </w:rPr>
        <w:t>mayor</w:t>
      </w:r>
      <w:r>
        <w:rPr>
          <w:sz w:val="24"/>
        </w:rPr>
        <w:t> </w:t>
      </w:r>
      <w:r>
        <w:rPr>
          <w:i/>
          <w:sz w:val="24"/>
        </w:rPr>
        <w:t>de</w:t>
      </w:r>
      <w:r>
        <w:rPr>
          <w:sz w:val="24"/>
        </w:rPr>
        <w:t> </w:t>
      </w:r>
      <w:r>
        <w:rPr>
          <w:i/>
          <w:sz w:val="24"/>
        </w:rPr>
        <w:t>las</w:t>
      </w:r>
      <w:r>
        <w:rPr>
          <w:sz w:val="24"/>
        </w:rPr>
        <w:t> </w:t>
      </w:r>
      <w:r>
        <w:rPr>
          <w:i/>
          <w:sz w:val="24"/>
        </w:rPr>
        <w:t>especialidades</w:t>
      </w:r>
      <w:r>
        <w:rPr>
          <w:sz w:val="24"/>
        </w:rPr>
        <w:t> </w:t>
      </w:r>
      <w:r>
        <w:rPr>
          <w:i/>
          <w:sz w:val="24"/>
        </w:rPr>
        <w:t>e</w:t>
      </w:r>
      <w:r>
        <w:rPr>
          <w:sz w:val="24"/>
        </w:rPr>
        <w:t> </w:t>
      </w:r>
      <w:r>
        <w:rPr>
          <w:i/>
          <w:sz w:val="24"/>
        </w:rPr>
        <w:t>impidiendo</w:t>
      </w:r>
      <w:r>
        <w:rPr>
          <w:sz w:val="24"/>
        </w:rPr>
        <w:t> </w:t>
      </w:r>
      <w:r>
        <w:rPr>
          <w:i/>
          <w:sz w:val="24"/>
        </w:rPr>
        <w:t>que</w:t>
      </w:r>
      <w:r>
        <w:rPr>
          <w:sz w:val="24"/>
        </w:rPr>
        <w:t> </w:t>
      </w:r>
      <w:r>
        <w:rPr>
          <w:i/>
          <w:sz w:val="24"/>
        </w:rPr>
        <w:t>las</w:t>
      </w:r>
      <w:r>
        <w:rPr>
          <w:sz w:val="24"/>
        </w:rPr>
        <w:t> </w:t>
      </w:r>
      <w:r>
        <w:rPr>
          <w:i/>
          <w:sz w:val="24"/>
        </w:rPr>
        <w:t>Farmacias</w:t>
      </w:r>
      <w:r>
        <w:rPr>
          <w:sz w:val="24"/>
        </w:rPr>
        <w:t> </w:t>
      </w:r>
      <w:r>
        <w:rPr>
          <w:i/>
          <w:sz w:val="24"/>
        </w:rPr>
        <w:t>se</w:t>
      </w:r>
      <w:r>
        <w:rPr>
          <w:sz w:val="24"/>
        </w:rPr>
        <w:t> </w:t>
      </w:r>
      <w:r>
        <w:rPr>
          <w:i/>
          <w:sz w:val="24"/>
        </w:rPr>
        <w:t>surtan</w:t>
      </w:r>
      <w:r>
        <w:rPr>
          <w:spacing w:val="-2"/>
          <w:sz w:val="24"/>
        </w:rPr>
        <w:t> </w:t>
      </w:r>
      <w:r>
        <w:rPr>
          <w:i/>
          <w:sz w:val="24"/>
        </w:rPr>
        <w:t>directamente</w:t>
      </w:r>
      <w:r>
        <w:rPr>
          <w:spacing w:val="-2"/>
          <w:sz w:val="24"/>
        </w:rPr>
        <w:t> </w:t>
      </w:r>
      <w:r>
        <w:rPr>
          <w:i/>
          <w:sz w:val="24"/>
        </w:rPr>
        <w:t>de</w:t>
      </w:r>
      <w:r>
        <w:rPr>
          <w:spacing w:val="-2"/>
          <w:sz w:val="24"/>
        </w:rPr>
        <w:t> </w:t>
      </w:r>
      <w:r>
        <w:rPr>
          <w:i/>
          <w:sz w:val="24"/>
        </w:rPr>
        <w:t>los</w:t>
      </w:r>
      <w:r>
        <w:rPr>
          <w:spacing w:val="-3"/>
          <w:sz w:val="24"/>
        </w:rPr>
        <w:t> </w:t>
      </w:r>
      <w:r>
        <w:rPr>
          <w:i/>
          <w:sz w:val="24"/>
        </w:rPr>
        <w:t>laboratorios</w:t>
      </w:r>
      <w:r>
        <w:rPr>
          <w:spacing w:val="-1"/>
          <w:sz w:val="24"/>
        </w:rPr>
        <w:t> </w:t>
      </w:r>
      <w:r>
        <w:rPr>
          <w:i/>
          <w:sz w:val="24"/>
        </w:rPr>
        <w:t>por</w:t>
      </w:r>
      <w:r>
        <w:rPr>
          <w:spacing w:val="-1"/>
          <w:sz w:val="24"/>
        </w:rPr>
        <w:t> </w:t>
      </w:r>
      <w:r>
        <w:rPr>
          <w:i/>
          <w:sz w:val="24"/>
        </w:rPr>
        <w:t>medio</w:t>
      </w:r>
      <w:r>
        <w:rPr>
          <w:spacing w:val="-4"/>
          <w:sz w:val="24"/>
        </w:rPr>
        <w:t> </w:t>
      </w:r>
      <w:r>
        <w:rPr>
          <w:i/>
          <w:sz w:val="24"/>
        </w:rPr>
        <w:t>de</w:t>
      </w:r>
      <w:r>
        <w:rPr>
          <w:spacing w:val="-2"/>
          <w:sz w:val="24"/>
        </w:rPr>
        <w:t> </w:t>
      </w:r>
      <w:r>
        <w:rPr>
          <w:i/>
          <w:sz w:val="24"/>
        </w:rPr>
        <w:t>sus</w:t>
      </w:r>
      <w:r>
        <w:rPr>
          <w:spacing w:val="-3"/>
          <w:sz w:val="24"/>
        </w:rPr>
        <w:t> </w:t>
      </w:r>
      <w:r>
        <w:rPr>
          <w:i/>
          <w:sz w:val="24"/>
        </w:rPr>
        <w:t>representantes,</w:t>
      </w:r>
      <w:r>
        <w:rPr>
          <w:sz w:val="24"/>
        </w:rPr>
        <w:t> </w:t>
      </w:r>
      <w:r>
        <w:rPr>
          <w:i/>
          <w:sz w:val="24"/>
        </w:rPr>
        <w:t>es</w:t>
      </w:r>
      <w:r>
        <w:rPr>
          <w:sz w:val="24"/>
        </w:rPr>
        <w:t> </w:t>
      </w:r>
      <w:r>
        <w:rPr>
          <w:i/>
          <w:sz w:val="24"/>
        </w:rPr>
        <w:t>un</w:t>
      </w:r>
      <w:r>
        <w:rPr>
          <w:sz w:val="24"/>
        </w:rPr>
        <w:t> </w:t>
      </w:r>
      <w:r>
        <w:rPr>
          <w:i/>
          <w:sz w:val="24"/>
        </w:rPr>
        <w:t>hecho</w:t>
      </w:r>
      <w:r>
        <w:rPr>
          <w:sz w:val="24"/>
        </w:rPr>
        <w:t> </w:t>
      </w:r>
      <w:r>
        <w:rPr>
          <w:i/>
          <w:sz w:val="24"/>
        </w:rPr>
        <w:t>que</w:t>
      </w:r>
      <w:r>
        <w:rPr>
          <w:sz w:val="24"/>
        </w:rPr>
        <w:t> </w:t>
      </w:r>
      <w:r>
        <w:rPr>
          <w:i/>
          <w:sz w:val="24"/>
        </w:rPr>
        <w:t>en</w:t>
      </w:r>
      <w:r>
        <w:rPr>
          <w:sz w:val="24"/>
        </w:rPr>
        <w:t> </w:t>
      </w:r>
      <w:r>
        <w:rPr>
          <w:i/>
          <w:sz w:val="24"/>
        </w:rPr>
        <w:t>muchas</w:t>
      </w:r>
      <w:r>
        <w:rPr>
          <w:sz w:val="24"/>
        </w:rPr>
        <w:t> </w:t>
      </w:r>
      <w:r>
        <w:rPr>
          <w:i/>
          <w:sz w:val="24"/>
        </w:rPr>
        <w:t>ocasiones</w:t>
      </w:r>
      <w:r>
        <w:rPr>
          <w:sz w:val="24"/>
        </w:rPr>
        <w:t> </w:t>
      </w:r>
      <w:r>
        <w:rPr>
          <w:i/>
          <w:sz w:val="24"/>
        </w:rPr>
        <w:t>faltan</w:t>
      </w:r>
      <w:r>
        <w:rPr>
          <w:sz w:val="24"/>
        </w:rPr>
        <w:t> </w:t>
      </w:r>
      <w:r>
        <w:rPr>
          <w:i/>
          <w:sz w:val="24"/>
        </w:rPr>
        <w:t>al</w:t>
      </w:r>
      <w:r>
        <w:rPr>
          <w:sz w:val="24"/>
        </w:rPr>
        <w:t> </w:t>
      </w:r>
      <w:r>
        <w:rPr>
          <w:i/>
          <w:sz w:val="24"/>
        </w:rPr>
        <w:t>acuerdo</w:t>
      </w:r>
      <w:r>
        <w:rPr>
          <w:sz w:val="24"/>
        </w:rPr>
        <w:t> </w:t>
      </w:r>
      <w:r>
        <w:rPr>
          <w:i/>
          <w:sz w:val="24"/>
        </w:rPr>
        <w:t>sobre</w:t>
      </w:r>
      <w:r>
        <w:rPr>
          <w:sz w:val="24"/>
        </w:rPr>
        <w:t> </w:t>
      </w:r>
      <w:r>
        <w:rPr>
          <w:i/>
          <w:sz w:val="24"/>
        </w:rPr>
        <w:t>precio</w:t>
      </w:r>
      <w:r>
        <w:rPr>
          <w:sz w:val="24"/>
        </w:rPr>
        <w:t> </w:t>
      </w:r>
      <w:r>
        <w:rPr>
          <w:i/>
          <w:sz w:val="24"/>
        </w:rPr>
        <w:t>de</w:t>
      </w:r>
      <w:r>
        <w:rPr>
          <w:sz w:val="24"/>
        </w:rPr>
        <w:t> </w:t>
      </w:r>
      <w:r>
        <w:rPr>
          <w:i/>
          <w:sz w:val="24"/>
        </w:rPr>
        <w:t>especialidades,</w:t>
      </w:r>
      <w:r>
        <w:rPr>
          <w:sz w:val="24"/>
        </w:rPr>
        <w:t> </w:t>
      </w:r>
      <w:r>
        <w:rPr>
          <w:i/>
          <w:sz w:val="24"/>
        </w:rPr>
        <w:t>e</w:t>
      </w:r>
      <w:r>
        <w:rPr>
          <w:sz w:val="24"/>
        </w:rPr>
        <w:t> </w:t>
      </w:r>
      <w:r>
        <w:rPr>
          <w:i/>
          <w:sz w:val="24"/>
        </w:rPr>
        <w:t>invaden</w:t>
      </w:r>
      <w:r>
        <w:rPr>
          <w:sz w:val="24"/>
        </w:rPr>
        <w:t> </w:t>
      </w:r>
      <w:r>
        <w:rPr>
          <w:i/>
          <w:sz w:val="24"/>
        </w:rPr>
        <w:t>además</w:t>
      </w:r>
      <w:r>
        <w:rPr>
          <w:sz w:val="24"/>
        </w:rPr>
        <w:t> </w:t>
      </w:r>
      <w:r>
        <w:rPr>
          <w:i/>
          <w:sz w:val="24"/>
        </w:rPr>
        <w:t>el</w:t>
      </w:r>
      <w:r>
        <w:rPr>
          <w:sz w:val="24"/>
        </w:rPr>
        <w:t> </w:t>
      </w:r>
      <w:r>
        <w:rPr>
          <w:i/>
          <w:sz w:val="24"/>
        </w:rPr>
        <w:t>terreno</w:t>
      </w:r>
      <w:r>
        <w:rPr>
          <w:sz w:val="24"/>
        </w:rPr>
        <w:t> </w:t>
      </w:r>
      <w:r>
        <w:rPr>
          <w:i/>
          <w:sz w:val="24"/>
        </w:rPr>
        <w:t>de</w:t>
      </w:r>
      <w:r>
        <w:rPr>
          <w:sz w:val="24"/>
        </w:rPr>
        <w:t> </w:t>
      </w:r>
      <w:r>
        <w:rPr>
          <w:i/>
          <w:sz w:val="24"/>
        </w:rPr>
        <w:t>la</w:t>
      </w:r>
      <w:r>
        <w:rPr>
          <w:sz w:val="24"/>
        </w:rPr>
        <w:t> </w:t>
      </w:r>
      <w:r>
        <w:rPr>
          <w:i/>
          <w:sz w:val="24"/>
        </w:rPr>
        <w:t>Farmacia</w:t>
      </w:r>
      <w:r>
        <w:rPr>
          <w:sz w:val="24"/>
        </w:rPr>
        <w:t> </w:t>
      </w:r>
      <w:r>
        <w:rPr>
          <w:i/>
          <w:sz w:val="24"/>
        </w:rPr>
        <w:t>vendiendo</w:t>
      </w:r>
      <w:r>
        <w:rPr>
          <w:sz w:val="24"/>
        </w:rPr>
        <w:t> </w:t>
      </w:r>
      <w:r>
        <w:rPr>
          <w:i/>
          <w:sz w:val="24"/>
        </w:rPr>
        <w:t>directamente</w:t>
      </w:r>
      <w:r>
        <w:rPr>
          <w:sz w:val="24"/>
        </w:rPr>
        <w:t> </w:t>
      </w:r>
      <w:r>
        <w:rPr>
          <w:i/>
          <w:sz w:val="24"/>
        </w:rPr>
        <w:t>al</w:t>
      </w:r>
      <w:r>
        <w:rPr>
          <w:sz w:val="24"/>
        </w:rPr>
        <w:t> </w:t>
      </w:r>
      <w:r>
        <w:rPr>
          <w:i/>
          <w:sz w:val="24"/>
        </w:rPr>
        <w:t>público</w:t>
      </w:r>
      <w:r>
        <w:rPr>
          <w:sz w:val="24"/>
        </w:rPr>
        <w:t> </w:t>
      </w:r>
      <w:r>
        <w:rPr>
          <w:i/>
          <w:sz w:val="24"/>
        </w:rPr>
        <w:t>sueros,</w:t>
      </w:r>
      <w:r>
        <w:rPr>
          <w:sz w:val="24"/>
        </w:rPr>
        <w:t> </w:t>
      </w:r>
      <w:r>
        <w:rPr>
          <w:i/>
          <w:sz w:val="24"/>
        </w:rPr>
        <w:t>vacunas,</w:t>
      </w:r>
      <w:r>
        <w:rPr>
          <w:sz w:val="24"/>
        </w:rPr>
        <w:t> </w:t>
      </w:r>
      <w:r>
        <w:rPr>
          <w:i/>
          <w:sz w:val="24"/>
        </w:rPr>
        <w:t>productos</w:t>
      </w:r>
      <w:r>
        <w:rPr>
          <w:sz w:val="24"/>
        </w:rPr>
        <w:t> </w:t>
      </w:r>
      <w:r>
        <w:rPr>
          <w:i/>
          <w:sz w:val="24"/>
        </w:rPr>
        <w:t>opoterápicos</w:t>
      </w:r>
      <w:r>
        <w:rPr>
          <w:sz w:val="24"/>
        </w:rPr>
        <w:t> </w:t>
      </w:r>
      <w:r>
        <w:rPr>
          <w:i/>
          <w:sz w:val="24"/>
        </w:rPr>
        <w:t>y</w:t>
      </w:r>
      <w:r>
        <w:rPr>
          <w:sz w:val="24"/>
        </w:rPr>
        <w:t> </w:t>
      </w:r>
      <w:r>
        <w:rPr>
          <w:i/>
          <w:sz w:val="24"/>
        </w:rPr>
        <w:t>especialidades</w:t>
      </w:r>
      <w:r>
        <w:rPr>
          <w:sz w:val="24"/>
        </w:rPr>
        <w:t> </w:t>
      </w:r>
      <w:r>
        <w:rPr>
          <w:i/>
          <w:sz w:val="24"/>
        </w:rPr>
        <w:t>de</w:t>
      </w:r>
      <w:r>
        <w:rPr>
          <w:sz w:val="24"/>
        </w:rPr>
        <w:t> </w:t>
      </w:r>
      <w:r>
        <w:rPr>
          <w:i/>
          <w:sz w:val="24"/>
        </w:rPr>
        <w:t>venta</w:t>
      </w:r>
      <w:r>
        <w:rPr>
          <w:sz w:val="24"/>
        </w:rPr>
        <w:t> </w:t>
      </w:r>
      <w:r>
        <w:rPr>
          <w:i/>
          <w:sz w:val="24"/>
        </w:rPr>
        <w:t>exclusiva</w:t>
      </w:r>
      <w:r>
        <w:rPr>
          <w:sz w:val="24"/>
        </w:rPr>
        <w:t> </w:t>
      </w:r>
      <w:r>
        <w:rPr>
          <w:i/>
          <w:sz w:val="24"/>
        </w:rPr>
        <w:t>en</w:t>
      </w:r>
      <w:r>
        <w:rPr>
          <w:sz w:val="24"/>
        </w:rPr>
        <w:t> </w:t>
      </w:r>
      <w:r>
        <w:rPr>
          <w:i/>
          <w:sz w:val="24"/>
        </w:rPr>
        <w:t>Farmacias</w:t>
      </w:r>
      <w:r>
        <w:rPr>
          <w:sz w:val="24"/>
        </w:rPr>
        <w:t> </w:t>
      </w:r>
      <w:r>
        <w:rPr>
          <w:i/>
          <w:sz w:val="24"/>
        </w:rPr>
        <w:t>…</w:t>
      </w:r>
    </w:p>
    <w:p>
      <w:pPr>
        <w:spacing w:line="228" w:lineRule="auto" w:before="113"/>
        <w:ind w:left="1421" w:right="1428" w:firstLine="0"/>
        <w:jc w:val="both"/>
        <w:rPr>
          <w:i/>
          <w:sz w:val="24"/>
        </w:rPr>
      </w:pPr>
      <w:r>
        <w:rPr>
          <w:i/>
          <w:sz w:val="24"/>
        </w:rPr>
        <w:t>Relacionado</w:t>
      </w:r>
      <w:r>
        <w:rPr>
          <w:sz w:val="24"/>
        </w:rPr>
        <w:t> </w:t>
      </w:r>
      <w:r>
        <w:rPr>
          <w:i/>
          <w:sz w:val="24"/>
        </w:rPr>
        <w:t>también</w:t>
      </w:r>
      <w:r>
        <w:rPr>
          <w:sz w:val="24"/>
        </w:rPr>
        <w:t> </w:t>
      </w:r>
      <w:r>
        <w:rPr>
          <w:i/>
          <w:sz w:val="24"/>
        </w:rPr>
        <w:t>con</w:t>
      </w:r>
      <w:r>
        <w:rPr>
          <w:sz w:val="24"/>
        </w:rPr>
        <w:t> </w:t>
      </w:r>
      <w:r>
        <w:rPr>
          <w:i/>
          <w:sz w:val="24"/>
        </w:rPr>
        <w:t>la</w:t>
      </w:r>
      <w:r>
        <w:rPr>
          <w:sz w:val="24"/>
        </w:rPr>
        <w:t> </w:t>
      </w:r>
      <w:r>
        <w:rPr>
          <w:i/>
          <w:sz w:val="24"/>
        </w:rPr>
        <w:t>actitud</w:t>
      </w:r>
      <w:r>
        <w:rPr>
          <w:sz w:val="24"/>
        </w:rPr>
        <w:t> </w:t>
      </w:r>
      <w:r>
        <w:rPr>
          <w:i/>
          <w:sz w:val="24"/>
        </w:rPr>
        <w:t>tomada</w:t>
      </w:r>
      <w:r>
        <w:rPr>
          <w:sz w:val="24"/>
        </w:rPr>
        <w:t> </w:t>
      </w:r>
      <w:r>
        <w:rPr>
          <w:i/>
          <w:sz w:val="24"/>
        </w:rPr>
        <w:t>por</w:t>
      </w:r>
      <w:r>
        <w:rPr>
          <w:sz w:val="24"/>
        </w:rPr>
        <w:t> </w:t>
      </w:r>
      <w:r>
        <w:rPr>
          <w:i/>
          <w:sz w:val="24"/>
        </w:rPr>
        <w:t>los</w:t>
      </w:r>
      <w:r>
        <w:rPr>
          <w:sz w:val="24"/>
        </w:rPr>
        <w:t> </w:t>
      </w:r>
      <w:r>
        <w:rPr>
          <w:i/>
          <w:sz w:val="24"/>
        </w:rPr>
        <w:t>drogueros,</w:t>
      </w:r>
      <w:r>
        <w:rPr>
          <w:sz w:val="24"/>
        </w:rPr>
        <w:t> </w:t>
      </w:r>
      <w:r>
        <w:rPr>
          <w:i/>
          <w:sz w:val="24"/>
        </w:rPr>
        <w:t>se</w:t>
      </w:r>
      <w:r>
        <w:rPr>
          <w:sz w:val="24"/>
        </w:rPr>
        <w:t> </w:t>
      </w:r>
      <w:r>
        <w:rPr>
          <w:i/>
          <w:sz w:val="24"/>
        </w:rPr>
        <w:t>trató</w:t>
      </w:r>
      <w:r>
        <w:rPr>
          <w:sz w:val="24"/>
        </w:rPr>
        <w:t> </w:t>
      </w:r>
      <w:r>
        <w:rPr>
          <w:i/>
          <w:sz w:val="24"/>
        </w:rPr>
        <w:t>además</w:t>
      </w:r>
      <w:r>
        <w:rPr>
          <w:sz w:val="24"/>
        </w:rPr>
        <w:t> </w:t>
      </w:r>
      <w:r>
        <w:rPr>
          <w:i/>
          <w:sz w:val="24"/>
        </w:rPr>
        <w:t>de</w:t>
      </w:r>
      <w:r>
        <w:rPr>
          <w:sz w:val="24"/>
        </w:rPr>
        <w:t> </w:t>
      </w:r>
      <w:r>
        <w:rPr>
          <w:i/>
          <w:sz w:val="24"/>
        </w:rPr>
        <w:t>la</w:t>
      </w:r>
      <w:r>
        <w:rPr>
          <w:sz w:val="24"/>
        </w:rPr>
        <w:t> </w:t>
      </w:r>
      <w:r>
        <w:rPr>
          <w:i/>
          <w:sz w:val="24"/>
        </w:rPr>
        <w:t>conveniencia</w:t>
      </w:r>
      <w:r>
        <w:rPr>
          <w:sz w:val="24"/>
        </w:rPr>
        <w:t> </w:t>
      </w:r>
      <w:r>
        <w:rPr>
          <w:i/>
          <w:sz w:val="24"/>
        </w:rPr>
        <w:t>de</w:t>
      </w:r>
      <w:r>
        <w:rPr>
          <w:sz w:val="24"/>
        </w:rPr>
        <w:t> </w:t>
      </w:r>
      <w:r>
        <w:rPr>
          <w:i/>
          <w:sz w:val="24"/>
        </w:rPr>
        <w:t>estudiar</w:t>
      </w:r>
      <w:r>
        <w:rPr>
          <w:sz w:val="24"/>
        </w:rPr>
        <w:t> </w:t>
      </w:r>
      <w:r>
        <w:rPr>
          <w:i/>
          <w:sz w:val="24"/>
        </w:rPr>
        <w:t>el</w:t>
      </w:r>
      <w:r>
        <w:rPr>
          <w:sz w:val="24"/>
        </w:rPr>
        <w:t> </w:t>
      </w:r>
      <w:r>
        <w:rPr>
          <w:i/>
          <w:sz w:val="24"/>
        </w:rPr>
        <w:t>establecer</w:t>
      </w:r>
      <w:r>
        <w:rPr>
          <w:sz w:val="24"/>
        </w:rPr>
        <w:t> </w:t>
      </w:r>
      <w:r>
        <w:rPr>
          <w:i/>
          <w:sz w:val="24"/>
        </w:rPr>
        <w:t>una</w:t>
      </w:r>
      <w:r>
        <w:rPr>
          <w:sz w:val="24"/>
        </w:rPr>
        <w:t> </w:t>
      </w:r>
      <w:r>
        <w:rPr>
          <w:i/>
          <w:sz w:val="24"/>
        </w:rPr>
        <w:t>Cooperativa</w:t>
      </w:r>
      <w:r>
        <w:rPr>
          <w:sz w:val="24"/>
        </w:rPr>
        <w:t> </w:t>
      </w:r>
      <w:r>
        <w:rPr>
          <w:i/>
          <w:sz w:val="24"/>
        </w:rPr>
        <w:t>Farmacéutica,</w:t>
      </w:r>
      <w:r>
        <w:rPr>
          <w:sz w:val="24"/>
        </w:rPr>
        <w:t> </w:t>
      </w:r>
      <w:r>
        <w:rPr>
          <w:i/>
          <w:sz w:val="24"/>
        </w:rPr>
        <w:t>como</w:t>
      </w:r>
      <w:r>
        <w:rPr>
          <w:sz w:val="24"/>
        </w:rPr>
        <w:t> </w:t>
      </w:r>
      <w:r>
        <w:rPr>
          <w:i/>
          <w:sz w:val="24"/>
        </w:rPr>
        <w:t>han</w:t>
      </w:r>
      <w:r>
        <w:rPr>
          <w:sz w:val="24"/>
        </w:rPr>
        <w:t> </w:t>
      </w:r>
      <w:r>
        <w:rPr>
          <w:i/>
          <w:sz w:val="24"/>
        </w:rPr>
        <w:t>hecho</w:t>
      </w:r>
      <w:r>
        <w:rPr>
          <w:sz w:val="24"/>
        </w:rPr>
        <w:t> </w:t>
      </w:r>
      <w:r>
        <w:rPr>
          <w:i/>
          <w:sz w:val="24"/>
        </w:rPr>
        <w:t>varias</w:t>
      </w:r>
      <w:r>
        <w:rPr>
          <w:sz w:val="24"/>
        </w:rPr>
        <w:t> </w:t>
      </w:r>
      <w:r>
        <w:rPr>
          <w:i/>
          <w:sz w:val="24"/>
        </w:rPr>
        <w:t>regiones</w:t>
      </w:r>
      <w:r>
        <w:rPr>
          <w:sz w:val="24"/>
        </w:rPr>
        <w:t> </w:t>
      </w:r>
      <w:r>
        <w:rPr>
          <w:i/>
          <w:sz w:val="24"/>
        </w:rPr>
        <w:t>de</w:t>
      </w:r>
      <w:r>
        <w:rPr>
          <w:sz w:val="24"/>
        </w:rPr>
        <w:t> </w:t>
      </w:r>
      <w:r>
        <w:rPr>
          <w:i/>
          <w:sz w:val="24"/>
        </w:rPr>
        <w:t>la</w:t>
      </w:r>
      <w:r>
        <w:rPr>
          <w:sz w:val="24"/>
        </w:rPr>
        <w:t> </w:t>
      </w:r>
      <w:r>
        <w:rPr>
          <w:i/>
          <w:sz w:val="24"/>
        </w:rPr>
        <w:t>Península,</w:t>
      </w:r>
      <w:r>
        <w:rPr>
          <w:sz w:val="24"/>
        </w:rPr>
        <w:t> </w:t>
      </w:r>
      <w:r>
        <w:rPr>
          <w:i/>
          <w:sz w:val="24"/>
        </w:rPr>
        <w:t>acordándose</w:t>
      </w:r>
      <w:r>
        <w:rPr>
          <w:sz w:val="24"/>
        </w:rPr>
        <w:t> </w:t>
      </w:r>
      <w:r>
        <w:rPr>
          <w:i/>
          <w:sz w:val="24"/>
        </w:rPr>
        <w:t>dirigirse</w:t>
      </w:r>
      <w:r>
        <w:rPr>
          <w:sz w:val="24"/>
        </w:rPr>
        <w:t> </w:t>
      </w:r>
      <w:r>
        <w:rPr>
          <w:i/>
          <w:sz w:val="24"/>
        </w:rPr>
        <w:t>al</w:t>
      </w:r>
      <w:r>
        <w:rPr>
          <w:sz w:val="24"/>
        </w:rPr>
        <w:t> </w:t>
      </w:r>
      <w:r>
        <w:rPr>
          <w:i/>
          <w:sz w:val="24"/>
        </w:rPr>
        <w:t>Centro</w:t>
      </w:r>
      <w:r>
        <w:rPr>
          <w:sz w:val="24"/>
        </w:rPr>
        <w:t> </w:t>
      </w:r>
      <w:r>
        <w:rPr>
          <w:i/>
          <w:sz w:val="24"/>
        </w:rPr>
        <w:t>Farmacéutico</w:t>
      </w:r>
      <w:r>
        <w:rPr>
          <w:sz w:val="24"/>
        </w:rPr>
        <w:t> </w:t>
      </w:r>
      <w:r>
        <w:rPr>
          <w:i/>
          <w:sz w:val="24"/>
        </w:rPr>
        <w:t>de</w:t>
      </w:r>
      <w:r>
        <w:rPr>
          <w:sz w:val="24"/>
        </w:rPr>
        <w:t> </w:t>
      </w:r>
      <w:r>
        <w:rPr>
          <w:i/>
          <w:sz w:val="24"/>
        </w:rPr>
        <w:t>Valencia</w:t>
      </w:r>
      <w:r>
        <w:rPr>
          <w:sz w:val="24"/>
        </w:rPr>
        <w:t> </w:t>
      </w:r>
      <w:r>
        <w:rPr>
          <w:i/>
          <w:sz w:val="24"/>
        </w:rPr>
        <w:t>y</w:t>
      </w:r>
      <w:r>
        <w:rPr>
          <w:sz w:val="24"/>
        </w:rPr>
        <w:t> </w:t>
      </w:r>
      <w:r>
        <w:rPr>
          <w:i/>
          <w:sz w:val="24"/>
        </w:rPr>
        <w:t>la</w:t>
      </w:r>
      <w:r>
        <w:rPr>
          <w:sz w:val="24"/>
        </w:rPr>
        <w:t> </w:t>
      </w:r>
      <w:r>
        <w:rPr>
          <w:i/>
          <w:sz w:val="24"/>
        </w:rPr>
        <w:t>Cooperativa</w:t>
      </w:r>
      <w:r>
        <w:rPr>
          <w:sz w:val="24"/>
        </w:rPr>
        <w:t> </w:t>
      </w:r>
      <w:r>
        <w:rPr>
          <w:i/>
          <w:sz w:val="24"/>
        </w:rPr>
        <w:t>Farmacéutica</w:t>
      </w:r>
      <w:r>
        <w:rPr>
          <w:sz w:val="24"/>
        </w:rPr>
        <w:t> </w:t>
      </w:r>
      <w:r>
        <w:rPr>
          <w:i/>
          <w:sz w:val="24"/>
        </w:rPr>
        <w:t>de</w:t>
      </w:r>
      <w:r>
        <w:rPr>
          <w:sz w:val="24"/>
        </w:rPr>
        <w:t> </w:t>
      </w:r>
      <w:r>
        <w:rPr>
          <w:i/>
          <w:sz w:val="24"/>
        </w:rPr>
        <w:t>Bilbao</w:t>
      </w:r>
      <w:r>
        <w:rPr>
          <w:sz w:val="24"/>
        </w:rPr>
        <w:t> </w:t>
      </w:r>
      <w:r>
        <w:rPr>
          <w:i/>
          <w:sz w:val="24"/>
        </w:rPr>
        <w:t>en</w:t>
      </w:r>
      <w:r>
        <w:rPr>
          <w:sz w:val="24"/>
        </w:rPr>
        <w:t> </w:t>
      </w:r>
      <w:r>
        <w:rPr>
          <w:i/>
          <w:sz w:val="24"/>
        </w:rPr>
        <w:t>demanda</w:t>
      </w:r>
      <w:r>
        <w:rPr>
          <w:sz w:val="24"/>
        </w:rPr>
        <w:t> </w:t>
      </w:r>
      <w:r>
        <w:rPr>
          <w:i/>
          <w:sz w:val="24"/>
        </w:rPr>
        <w:t>de</w:t>
      </w:r>
      <w:r>
        <w:rPr>
          <w:sz w:val="24"/>
        </w:rPr>
        <w:t> </w:t>
      </w:r>
      <w:r>
        <w:rPr>
          <w:i/>
          <w:sz w:val="24"/>
        </w:rPr>
        <w:t>sus</w:t>
      </w:r>
      <w:r>
        <w:rPr>
          <w:sz w:val="24"/>
        </w:rPr>
        <w:t> </w:t>
      </w:r>
      <w:r>
        <w:rPr>
          <w:i/>
          <w:sz w:val="24"/>
        </w:rPr>
        <w:t>reglamentos</w:t>
      </w:r>
      <w:r>
        <w:rPr>
          <w:sz w:val="24"/>
        </w:rPr>
        <w:t> </w:t>
      </w:r>
      <w:r>
        <w:rPr>
          <w:i/>
          <w:sz w:val="24"/>
        </w:rPr>
        <w:t>y</w:t>
      </w:r>
      <w:r>
        <w:rPr>
          <w:sz w:val="24"/>
        </w:rPr>
        <w:t> </w:t>
      </w:r>
      <w:r>
        <w:rPr>
          <w:i/>
          <w:sz w:val="24"/>
        </w:rPr>
        <w:t>demás</w:t>
      </w:r>
      <w:r>
        <w:rPr>
          <w:sz w:val="24"/>
        </w:rPr>
        <w:t> </w:t>
      </w:r>
      <w:r>
        <w:rPr>
          <w:i/>
          <w:sz w:val="24"/>
        </w:rPr>
        <w:t>detalles</w:t>
      </w:r>
      <w:r>
        <w:rPr>
          <w:sz w:val="24"/>
        </w:rPr>
        <w:t> </w:t>
      </w:r>
      <w:r>
        <w:rPr>
          <w:i/>
          <w:sz w:val="24"/>
        </w:rPr>
        <w:t>que</w:t>
      </w:r>
      <w:r>
        <w:rPr>
          <w:sz w:val="24"/>
        </w:rPr>
        <w:t> </w:t>
      </w:r>
      <w:r>
        <w:rPr>
          <w:i/>
          <w:sz w:val="24"/>
        </w:rPr>
        <w:t>puedan</w:t>
      </w:r>
      <w:r>
        <w:rPr>
          <w:sz w:val="24"/>
        </w:rPr>
        <w:t> </w:t>
      </w:r>
      <w:r>
        <w:rPr>
          <w:i/>
          <w:sz w:val="24"/>
        </w:rPr>
        <w:t>orientar</w:t>
      </w:r>
      <w:r>
        <w:rPr>
          <w:sz w:val="24"/>
        </w:rPr>
        <w:t> </w:t>
      </w:r>
      <w:r>
        <w:rPr>
          <w:i/>
          <w:sz w:val="24"/>
        </w:rPr>
        <w:t>a</w:t>
      </w:r>
      <w:r>
        <w:rPr>
          <w:sz w:val="24"/>
        </w:rPr>
        <w:t> </w:t>
      </w:r>
      <w:r>
        <w:rPr>
          <w:i/>
          <w:sz w:val="24"/>
        </w:rPr>
        <w:t>esta</w:t>
      </w:r>
      <w:r>
        <w:rPr>
          <w:sz w:val="24"/>
        </w:rPr>
        <w:t> </w:t>
      </w:r>
      <w:r>
        <w:rPr>
          <w:i/>
          <w:sz w:val="24"/>
        </w:rPr>
        <w:t>Junta</w:t>
      </w:r>
      <w:r>
        <w:rPr>
          <w:sz w:val="24"/>
        </w:rPr>
        <w:t> </w:t>
      </w:r>
      <w:r>
        <w:rPr>
          <w:i/>
          <w:sz w:val="24"/>
        </w:rPr>
        <w:t>sobre</w:t>
      </w:r>
      <w:r>
        <w:rPr>
          <w:sz w:val="24"/>
        </w:rPr>
        <w:t> </w:t>
      </w:r>
      <w:r>
        <w:rPr>
          <w:i/>
          <w:sz w:val="24"/>
        </w:rPr>
        <w:t>la</w:t>
      </w:r>
      <w:r>
        <w:rPr>
          <w:sz w:val="24"/>
        </w:rPr>
        <w:t> </w:t>
      </w:r>
      <w:r>
        <w:rPr>
          <w:i/>
          <w:sz w:val="24"/>
        </w:rPr>
        <w:t>posibilidad</w:t>
      </w:r>
      <w:r>
        <w:rPr>
          <w:sz w:val="24"/>
        </w:rPr>
        <w:t> </w:t>
      </w:r>
      <w:r>
        <w:rPr>
          <w:i/>
          <w:sz w:val="24"/>
        </w:rPr>
        <w:t>de</w:t>
      </w:r>
      <w:r>
        <w:rPr>
          <w:sz w:val="24"/>
        </w:rPr>
        <w:t> </w:t>
      </w:r>
      <w:r>
        <w:rPr>
          <w:i/>
          <w:sz w:val="24"/>
        </w:rPr>
        <w:t>establecer</w:t>
      </w:r>
      <w:r>
        <w:rPr>
          <w:sz w:val="24"/>
        </w:rPr>
        <w:t> </w:t>
      </w:r>
      <w:r>
        <w:rPr>
          <w:i/>
          <w:sz w:val="24"/>
        </w:rPr>
        <w:t>dicha</w:t>
      </w:r>
      <w:r>
        <w:rPr>
          <w:sz w:val="24"/>
        </w:rPr>
        <w:t> </w:t>
      </w:r>
      <w:r>
        <w:rPr>
          <w:i/>
          <w:sz w:val="24"/>
        </w:rPr>
        <w:t>cooperativa”.</w:t>
      </w:r>
    </w:p>
    <w:p>
      <w:pPr>
        <w:spacing w:before="111"/>
        <w:ind w:left="1796" w:right="1784" w:firstLine="0"/>
        <w:jc w:val="center"/>
        <w:rPr>
          <w:rFonts w:ascii="Bookman Old Style"/>
          <w:b w:val="0"/>
          <w:sz w:val="16"/>
        </w:rPr>
      </w:pPr>
      <w:r>
        <w:rPr>
          <w:rFonts w:ascii="Bookman Old Style"/>
          <w:b w:val="0"/>
          <w:w w:val="105"/>
          <w:sz w:val="16"/>
        </w:rPr>
        <w:t>(Acta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la</w:t>
      </w:r>
      <w:r>
        <w:rPr>
          <w:spacing w:val="-7"/>
          <w:w w:val="105"/>
          <w:sz w:val="16"/>
        </w:rPr>
        <w:t> </w:t>
      </w:r>
      <w:r>
        <w:rPr>
          <w:rFonts w:ascii="Bookman Old Style"/>
          <w:b w:val="0"/>
          <w:w w:val="105"/>
          <w:sz w:val="16"/>
        </w:rPr>
        <w:t>Junta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Gobierno</w:t>
      </w:r>
      <w:r>
        <w:rPr>
          <w:spacing w:val="-6"/>
          <w:w w:val="105"/>
          <w:sz w:val="16"/>
        </w:rPr>
        <w:t> </w:t>
      </w:r>
      <w:r>
        <w:rPr>
          <w:rFonts w:ascii="Bookman Old Style"/>
          <w:b w:val="0"/>
          <w:w w:val="105"/>
          <w:sz w:val="16"/>
        </w:rPr>
        <w:t>del</w:t>
      </w:r>
      <w:r>
        <w:rPr>
          <w:spacing w:val="-5"/>
          <w:w w:val="105"/>
          <w:sz w:val="16"/>
        </w:rPr>
        <w:t> </w:t>
      </w:r>
      <w:r>
        <w:rPr>
          <w:rFonts w:ascii="Bookman Old Style"/>
          <w:b w:val="0"/>
          <w:w w:val="105"/>
          <w:sz w:val="16"/>
        </w:rPr>
        <w:t>02/03/1928,</w:t>
      </w:r>
      <w:r>
        <w:rPr>
          <w:spacing w:val="-6"/>
          <w:w w:val="105"/>
          <w:sz w:val="16"/>
        </w:rPr>
        <w:t> </w:t>
      </w:r>
      <w:r>
        <w:rPr>
          <w:rFonts w:ascii="Bookman Old Style"/>
          <w:b w:val="0"/>
          <w:w w:val="105"/>
          <w:sz w:val="16"/>
        </w:rPr>
        <w:t>folio</w:t>
      </w:r>
      <w:r>
        <w:rPr>
          <w:spacing w:val="-7"/>
          <w:w w:val="105"/>
          <w:sz w:val="16"/>
        </w:rPr>
        <w:t> </w:t>
      </w:r>
      <w:r>
        <w:rPr>
          <w:rFonts w:ascii="Bookman Old Style"/>
          <w:b w:val="0"/>
          <w:w w:val="105"/>
          <w:sz w:val="16"/>
        </w:rPr>
        <w:t>32</w:t>
      </w:r>
      <w:r>
        <w:rPr>
          <w:spacing w:val="-6"/>
          <w:w w:val="105"/>
          <w:sz w:val="16"/>
        </w:rPr>
        <w:t> </w:t>
      </w:r>
      <w:r>
        <w:rPr>
          <w:rFonts w:ascii="Bookman Old Style"/>
          <w:b w:val="0"/>
          <w:w w:val="105"/>
          <w:sz w:val="16"/>
        </w:rPr>
        <w:t>vto,</w:t>
      </w:r>
      <w:r>
        <w:rPr>
          <w:spacing w:val="-6"/>
          <w:w w:val="105"/>
          <w:sz w:val="16"/>
        </w:rPr>
        <w:t> </w:t>
      </w:r>
      <w:r>
        <w:rPr>
          <w:rFonts w:ascii="Bookman Old Style"/>
          <w:b w:val="0"/>
          <w:w w:val="105"/>
          <w:sz w:val="16"/>
        </w:rPr>
        <w:t>libro</w:t>
      </w:r>
      <w:r>
        <w:rPr>
          <w:spacing w:val="-6"/>
          <w:w w:val="105"/>
          <w:sz w:val="16"/>
        </w:rPr>
        <w:t> </w:t>
      </w:r>
      <w:r>
        <w:rPr>
          <w:rFonts w:ascii="Bookman Old Style"/>
          <w:b w:val="0"/>
          <w:spacing w:val="-5"/>
          <w:w w:val="105"/>
          <w:sz w:val="16"/>
        </w:rPr>
        <w:t>1)</w:t>
      </w:r>
    </w:p>
    <w:p>
      <w:pPr>
        <w:pStyle w:val="BodyText"/>
        <w:spacing w:before="57"/>
        <w:ind w:left="287" w:right="275" w:firstLine="480"/>
        <w:jc w:val="both"/>
      </w:pPr>
      <w:r>
        <w:rPr/>
        <w:t>Fijémonos que en el texto del acta que hemos transcrito, molesta a los farmacéuticos no</w:t>
      </w:r>
      <w:r>
        <w:rPr>
          <w:spacing w:val="40"/>
        </w:rPr>
        <w:t> </w:t>
      </w:r>
      <w:r>
        <w:rPr/>
        <w:t>solo la política de los drogueros en cuanto a la distribución, sino el hecho de vender al público aquellos productos que las disposiciones legales le tenían vedados y no respetar los precios de venta al público según los acuerdos a que habían llegado. Recordemos, como detallamos en el capítulo “Farmacéuticos y Drogueros”, que, antes de la modificación del famoso artículo trece, los drogueros podían vender al público las especialidades en general, menos los sueros, vacunas y productos opoterápicos.</w:t>
      </w:r>
    </w:p>
    <w:p>
      <w:pPr>
        <w:pStyle w:val="BodyText"/>
        <w:spacing w:before="56"/>
        <w:ind w:left="287" w:right="278" w:firstLine="480"/>
        <w:jc w:val="both"/>
      </w:pPr>
      <w:r>
        <w:rPr/>
        <w:t>Al</w:t>
      </w:r>
      <w:r>
        <w:rPr>
          <w:spacing w:val="-5"/>
        </w:rPr>
        <w:t> </w:t>
      </w:r>
      <w:r>
        <w:rPr/>
        <w:t>mes</w:t>
      </w:r>
      <w:r>
        <w:rPr>
          <w:spacing w:val="-4"/>
        </w:rPr>
        <w:t> </w:t>
      </w:r>
      <w:r>
        <w:rPr/>
        <w:t>siguiente</w:t>
      </w:r>
      <w:r>
        <w:rPr>
          <w:spacing w:val="-5"/>
        </w:rPr>
        <w:t> </w:t>
      </w:r>
      <w:r>
        <w:rPr/>
        <w:t>llegan</w:t>
      </w:r>
      <w:r>
        <w:rPr>
          <w:spacing w:val="-4"/>
        </w:rPr>
        <w:t> </w:t>
      </w:r>
      <w:r>
        <w:rPr/>
        <w:t>los</w:t>
      </w:r>
      <w:r>
        <w:rPr>
          <w:spacing w:val="-4"/>
        </w:rPr>
        <w:t> </w:t>
      </w:r>
      <w:r>
        <w:rPr/>
        <w:t>reglamentos</w:t>
      </w:r>
      <w:r>
        <w:rPr>
          <w:spacing w:val="-4"/>
        </w:rPr>
        <w:t> </w:t>
      </w:r>
      <w:r>
        <w:rPr/>
        <w:t>y</w:t>
      </w:r>
      <w:r>
        <w:rPr>
          <w:spacing w:val="-4"/>
        </w:rPr>
        <w:t> </w:t>
      </w:r>
      <w:r>
        <w:rPr/>
        <w:t>documentación</w:t>
      </w:r>
      <w:r>
        <w:rPr>
          <w:spacing w:val="-3"/>
        </w:rPr>
        <w:t> </w:t>
      </w:r>
      <w:r>
        <w:rPr/>
        <w:t>solicitada,</w:t>
      </w:r>
      <w:r>
        <w:rPr>
          <w:spacing w:val="-3"/>
        </w:rPr>
        <w:t> </w:t>
      </w:r>
      <w:r>
        <w:rPr/>
        <w:t>sorprende</w:t>
      </w:r>
      <w:r>
        <w:rPr>
          <w:spacing w:val="-3"/>
        </w:rPr>
        <w:t> </w:t>
      </w:r>
      <w:r>
        <w:rPr/>
        <w:t>la</w:t>
      </w:r>
      <w:r>
        <w:rPr>
          <w:spacing w:val="-5"/>
        </w:rPr>
        <w:t> </w:t>
      </w:r>
      <w:r>
        <w:rPr/>
        <w:t>rapidez</w:t>
      </w:r>
      <w:r>
        <w:rPr>
          <w:spacing w:val="-5"/>
        </w:rPr>
        <w:t> </w:t>
      </w:r>
      <w:r>
        <w:rPr/>
        <w:t>de la respuesta. Surge entonces la circunstancia de que un familiar de Bartolomé Apolinario se ha hecho</w:t>
      </w:r>
      <w:r>
        <w:rPr>
          <w:spacing w:val="38"/>
        </w:rPr>
        <w:t> </w:t>
      </w:r>
      <w:r>
        <w:rPr/>
        <w:t>con</w:t>
      </w:r>
      <w:r>
        <w:rPr>
          <w:spacing w:val="42"/>
        </w:rPr>
        <w:t> </w:t>
      </w:r>
      <w:r>
        <w:rPr/>
        <w:t>una</w:t>
      </w:r>
      <w:r>
        <w:rPr>
          <w:spacing w:val="40"/>
        </w:rPr>
        <w:t> </w:t>
      </w:r>
      <w:r>
        <w:rPr/>
        <w:t>droguería</w:t>
      </w:r>
      <w:r>
        <w:rPr>
          <w:spacing w:val="42"/>
        </w:rPr>
        <w:t> </w:t>
      </w:r>
      <w:r>
        <w:rPr/>
        <w:t>y,</w:t>
      </w:r>
      <w:r>
        <w:rPr>
          <w:spacing w:val="44"/>
        </w:rPr>
        <w:t> </w:t>
      </w:r>
      <w:r>
        <w:rPr/>
        <w:t>valiéndose</w:t>
      </w:r>
      <w:r>
        <w:rPr>
          <w:spacing w:val="41"/>
        </w:rPr>
        <w:t> </w:t>
      </w:r>
      <w:r>
        <w:rPr/>
        <w:t>de</w:t>
      </w:r>
      <w:r>
        <w:rPr>
          <w:spacing w:val="40"/>
        </w:rPr>
        <w:t> </w:t>
      </w:r>
      <w:r>
        <w:rPr/>
        <w:t>la</w:t>
      </w:r>
      <w:r>
        <w:rPr>
          <w:spacing w:val="41"/>
        </w:rPr>
        <w:t> </w:t>
      </w:r>
      <w:r>
        <w:rPr/>
        <w:t>misma,</w:t>
      </w:r>
      <w:r>
        <w:rPr>
          <w:spacing w:val="43"/>
        </w:rPr>
        <w:t> </w:t>
      </w:r>
      <w:r>
        <w:rPr/>
        <w:t>los</w:t>
      </w:r>
      <w:r>
        <w:rPr>
          <w:spacing w:val="40"/>
        </w:rPr>
        <w:t> </w:t>
      </w:r>
      <w:r>
        <w:rPr/>
        <w:t>compañeros</w:t>
      </w:r>
      <w:r>
        <w:rPr>
          <w:spacing w:val="41"/>
        </w:rPr>
        <w:t> </w:t>
      </w:r>
      <w:r>
        <w:rPr/>
        <w:t>de</w:t>
      </w:r>
      <w:r>
        <w:rPr>
          <w:spacing w:val="41"/>
        </w:rPr>
        <w:t> </w:t>
      </w:r>
      <w:r>
        <w:rPr/>
        <w:t>la</w:t>
      </w:r>
      <w:r>
        <w:rPr>
          <w:spacing w:val="40"/>
        </w:rPr>
        <w:t> </w:t>
      </w:r>
      <w:r>
        <w:rPr/>
        <w:t>directiva</w:t>
      </w:r>
      <w:r>
        <w:rPr>
          <w:spacing w:val="42"/>
        </w:rPr>
        <w:t> </w:t>
      </w:r>
      <w:r>
        <w:rPr>
          <w:spacing w:val="-2"/>
        </w:rPr>
        <w:t>piensan</w:t>
      </w:r>
    </w:p>
    <w:p>
      <w:pPr>
        <w:pStyle w:val="BodyText"/>
        <w:spacing w:after="0"/>
        <w:jc w:val="both"/>
        <w:sectPr>
          <w:headerReference w:type="default" r:id="rId311"/>
          <w:footerReference w:type="default" r:id="rId312"/>
          <w:footerReference w:type="even" r:id="rId313"/>
          <w:pgSz w:w="11900" w:h="16840"/>
          <w:pgMar w:header="1144" w:footer="1214" w:top="1400" w:bottom="1400" w:left="1133" w:right="850"/>
          <w:pgNumType w:start="113"/>
        </w:sectPr>
      </w:pPr>
    </w:p>
    <w:p>
      <w:pPr>
        <w:pStyle w:val="BodyText"/>
        <w:spacing w:before="74"/>
        <w:ind w:left="2" w:right="436"/>
      </w:pPr>
      <w:r>
        <w:rPr/>
        <w:t>fundar el Centro Farmacéutico Canario y aprovechan una Junta General para exponer su idea y </w:t>
      </w:r>
      <w:r>
        <w:rPr>
          <w:spacing w:val="-2"/>
        </w:rPr>
        <w:t>leemos:</w:t>
      </w:r>
    </w:p>
    <w:p>
      <w:pPr>
        <w:spacing w:line="228" w:lineRule="auto" w:before="59"/>
        <w:ind w:left="1136" w:right="1710" w:firstLine="0"/>
        <w:jc w:val="both"/>
        <w:rPr>
          <w:i/>
          <w:sz w:val="24"/>
        </w:rPr>
      </w:pPr>
      <w:r>
        <w:rPr>
          <w:i/>
          <w:sz w:val="24"/>
        </w:rPr>
        <w:t>““Proyecto</w:t>
      </w:r>
      <w:r>
        <w:rPr>
          <w:sz w:val="24"/>
        </w:rPr>
        <w:t> </w:t>
      </w:r>
      <w:r>
        <w:rPr>
          <w:i/>
          <w:sz w:val="24"/>
        </w:rPr>
        <w:t>de</w:t>
      </w:r>
      <w:r>
        <w:rPr>
          <w:sz w:val="24"/>
        </w:rPr>
        <w:t> </w:t>
      </w:r>
      <w:r>
        <w:rPr>
          <w:i/>
          <w:sz w:val="24"/>
        </w:rPr>
        <w:t>creación</w:t>
      </w:r>
      <w:r>
        <w:rPr>
          <w:sz w:val="24"/>
        </w:rPr>
        <w:t> </w:t>
      </w:r>
      <w:r>
        <w:rPr>
          <w:i/>
          <w:sz w:val="24"/>
        </w:rPr>
        <w:t>de</w:t>
      </w:r>
      <w:r>
        <w:rPr>
          <w:sz w:val="24"/>
        </w:rPr>
        <w:t> </w:t>
      </w:r>
      <w:r>
        <w:rPr>
          <w:i/>
          <w:sz w:val="24"/>
        </w:rPr>
        <w:t>un</w:t>
      </w:r>
      <w:r>
        <w:rPr>
          <w:sz w:val="24"/>
        </w:rPr>
        <w:t> </w:t>
      </w:r>
      <w:r>
        <w:rPr>
          <w:i/>
          <w:sz w:val="24"/>
        </w:rPr>
        <w:t>Centro</w:t>
      </w:r>
      <w:r>
        <w:rPr>
          <w:sz w:val="24"/>
        </w:rPr>
        <w:t> </w:t>
      </w:r>
      <w:r>
        <w:rPr>
          <w:i/>
          <w:sz w:val="24"/>
        </w:rPr>
        <w:t>Farmacéutico</w:t>
      </w:r>
      <w:r>
        <w:rPr>
          <w:sz w:val="24"/>
        </w:rPr>
        <w:t> </w:t>
      </w:r>
      <w:r>
        <w:rPr>
          <w:i/>
          <w:sz w:val="24"/>
        </w:rPr>
        <w:t>en</w:t>
      </w:r>
      <w:r>
        <w:rPr>
          <w:sz w:val="24"/>
        </w:rPr>
        <w:t> </w:t>
      </w:r>
      <w:r>
        <w:rPr>
          <w:i/>
          <w:sz w:val="24"/>
        </w:rPr>
        <w:t>la</w:t>
      </w:r>
      <w:r>
        <w:rPr>
          <w:sz w:val="24"/>
        </w:rPr>
        <w:t> </w:t>
      </w:r>
      <w:r>
        <w:rPr>
          <w:i/>
          <w:sz w:val="24"/>
        </w:rPr>
        <w:t>Provincia</w:t>
      </w:r>
      <w:r>
        <w:rPr>
          <w:sz w:val="24"/>
        </w:rPr>
        <w:t> </w:t>
      </w:r>
      <w:r>
        <w:rPr>
          <w:i/>
          <w:sz w:val="24"/>
        </w:rPr>
        <w:t>de</w:t>
      </w:r>
      <w:r>
        <w:rPr>
          <w:sz w:val="24"/>
        </w:rPr>
        <w:t> </w:t>
      </w:r>
      <w:r>
        <w:rPr>
          <w:i/>
          <w:sz w:val="24"/>
        </w:rPr>
        <w:t>Las</w:t>
      </w:r>
      <w:r>
        <w:rPr>
          <w:sz w:val="24"/>
        </w:rPr>
        <w:t> </w:t>
      </w:r>
      <w:r>
        <w:rPr>
          <w:i/>
          <w:sz w:val="24"/>
        </w:rPr>
        <w:t>Palmas”</w:t>
      </w:r>
      <w:r>
        <w:rPr>
          <w:sz w:val="24"/>
        </w:rPr>
        <w:t> </w:t>
      </w:r>
      <w:r>
        <w:rPr>
          <w:i/>
          <w:sz w:val="24"/>
        </w:rPr>
        <w:t>El</w:t>
      </w:r>
      <w:r>
        <w:rPr>
          <w:sz w:val="24"/>
        </w:rPr>
        <w:t> </w:t>
      </w:r>
      <w:r>
        <w:rPr>
          <w:i/>
          <w:sz w:val="24"/>
        </w:rPr>
        <w:t>Sr.</w:t>
      </w:r>
      <w:r>
        <w:rPr>
          <w:sz w:val="24"/>
        </w:rPr>
        <w:t> </w:t>
      </w:r>
      <w:r>
        <w:rPr>
          <w:i/>
          <w:sz w:val="24"/>
        </w:rPr>
        <w:t>León</w:t>
      </w:r>
      <w:r>
        <w:rPr>
          <w:sz w:val="24"/>
        </w:rPr>
        <w:t> </w:t>
      </w:r>
      <w:r>
        <w:rPr>
          <w:i/>
          <w:sz w:val="24"/>
        </w:rPr>
        <w:t>pide</w:t>
      </w:r>
      <w:r>
        <w:rPr>
          <w:sz w:val="24"/>
        </w:rPr>
        <w:t> </w:t>
      </w:r>
      <w:r>
        <w:rPr>
          <w:i/>
          <w:sz w:val="24"/>
        </w:rPr>
        <w:t>la</w:t>
      </w:r>
      <w:r>
        <w:rPr>
          <w:sz w:val="24"/>
        </w:rPr>
        <w:t> </w:t>
      </w:r>
      <w:r>
        <w:rPr>
          <w:i/>
          <w:sz w:val="24"/>
        </w:rPr>
        <w:t>palabra</w:t>
      </w:r>
      <w:r>
        <w:rPr>
          <w:sz w:val="24"/>
        </w:rPr>
        <w:t> </w:t>
      </w:r>
      <w:r>
        <w:rPr>
          <w:i/>
          <w:sz w:val="24"/>
        </w:rPr>
        <w:t>y</w:t>
      </w:r>
      <w:r>
        <w:rPr>
          <w:sz w:val="24"/>
        </w:rPr>
        <w:t> </w:t>
      </w:r>
      <w:r>
        <w:rPr>
          <w:i/>
          <w:sz w:val="24"/>
        </w:rPr>
        <w:t>comienza</w:t>
      </w:r>
      <w:r>
        <w:rPr>
          <w:sz w:val="24"/>
        </w:rPr>
        <w:t> </w:t>
      </w:r>
      <w:r>
        <w:rPr>
          <w:i/>
          <w:sz w:val="24"/>
        </w:rPr>
        <w:t>diciendo</w:t>
      </w:r>
      <w:r>
        <w:rPr>
          <w:sz w:val="24"/>
        </w:rPr>
        <w:t> </w:t>
      </w:r>
      <w:r>
        <w:rPr>
          <w:i/>
          <w:sz w:val="24"/>
        </w:rPr>
        <w:t>que</w:t>
      </w:r>
      <w:r>
        <w:rPr>
          <w:sz w:val="24"/>
        </w:rPr>
        <w:t> </w:t>
      </w:r>
      <w:r>
        <w:rPr>
          <w:i/>
          <w:sz w:val="24"/>
        </w:rPr>
        <w:t>como</w:t>
      </w:r>
      <w:r>
        <w:rPr>
          <w:sz w:val="24"/>
        </w:rPr>
        <w:t> </w:t>
      </w:r>
      <w:r>
        <w:rPr>
          <w:i/>
          <w:sz w:val="24"/>
        </w:rPr>
        <w:t>presidente</w:t>
      </w:r>
      <w:r>
        <w:rPr>
          <w:sz w:val="24"/>
        </w:rPr>
        <w:t> </w:t>
      </w:r>
      <w:r>
        <w:rPr>
          <w:i/>
          <w:sz w:val="24"/>
        </w:rPr>
        <w:t>accidental</w:t>
      </w:r>
      <w:r>
        <w:rPr>
          <w:sz w:val="24"/>
        </w:rPr>
        <w:t> </w:t>
      </w:r>
      <w:r>
        <w:rPr>
          <w:i/>
          <w:sz w:val="24"/>
        </w:rPr>
        <w:t>que</w:t>
      </w:r>
      <w:r>
        <w:rPr>
          <w:sz w:val="24"/>
        </w:rPr>
        <w:t> </w:t>
      </w:r>
      <w:r>
        <w:rPr>
          <w:i/>
          <w:sz w:val="24"/>
        </w:rPr>
        <w:t>ha</w:t>
      </w:r>
      <w:r>
        <w:rPr>
          <w:sz w:val="24"/>
        </w:rPr>
        <w:t> </w:t>
      </w:r>
      <w:r>
        <w:rPr>
          <w:i/>
          <w:sz w:val="24"/>
        </w:rPr>
        <w:t>sido</w:t>
      </w:r>
      <w:r>
        <w:rPr>
          <w:sz w:val="24"/>
        </w:rPr>
        <w:t> </w:t>
      </w:r>
      <w:r>
        <w:rPr>
          <w:i/>
          <w:sz w:val="24"/>
        </w:rPr>
        <w:t>de</w:t>
      </w:r>
      <w:r>
        <w:rPr>
          <w:sz w:val="24"/>
        </w:rPr>
        <w:t> </w:t>
      </w:r>
      <w:r>
        <w:rPr>
          <w:i/>
          <w:sz w:val="24"/>
        </w:rPr>
        <w:t>la</w:t>
      </w:r>
      <w:r>
        <w:rPr>
          <w:sz w:val="24"/>
        </w:rPr>
        <w:t> </w:t>
      </w:r>
      <w:r>
        <w:rPr>
          <w:i/>
          <w:sz w:val="24"/>
        </w:rPr>
        <w:t>Junta</w:t>
      </w:r>
      <w:r>
        <w:rPr>
          <w:sz w:val="24"/>
        </w:rPr>
        <w:t> </w:t>
      </w:r>
      <w:r>
        <w:rPr>
          <w:i/>
          <w:sz w:val="24"/>
        </w:rPr>
        <w:t>de</w:t>
      </w:r>
      <w:r>
        <w:rPr>
          <w:sz w:val="24"/>
        </w:rPr>
        <w:t> </w:t>
      </w:r>
      <w:r>
        <w:rPr>
          <w:i/>
          <w:sz w:val="24"/>
        </w:rPr>
        <w:t>Gobierno</w:t>
      </w:r>
      <w:r>
        <w:rPr>
          <w:sz w:val="24"/>
        </w:rPr>
        <w:t> </w:t>
      </w:r>
      <w:r>
        <w:rPr>
          <w:i/>
          <w:sz w:val="24"/>
        </w:rPr>
        <w:t>que</w:t>
      </w:r>
      <w:r>
        <w:rPr>
          <w:sz w:val="24"/>
        </w:rPr>
        <w:t> </w:t>
      </w:r>
      <w:r>
        <w:rPr>
          <w:i/>
          <w:sz w:val="24"/>
        </w:rPr>
        <w:t>venía</w:t>
      </w:r>
      <w:r>
        <w:rPr>
          <w:sz w:val="24"/>
        </w:rPr>
        <w:t> </w:t>
      </w:r>
      <w:r>
        <w:rPr>
          <w:i/>
          <w:sz w:val="24"/>
        </w:rPr>
        <w:t>laborando</w:t>
      </w:r>
      <w:r>
        <w:rPr>
          <w:sz w:val="24"/>
        </w:rPr>
        <w:t> </w:t>
      </w:r>
      <w:r>
        <w:rPr>
          <w:i/>
          <w:sz w:val="24"/>
        </w:rPr>
        <w:t>en</w:t>
      </w:r>
      <w:r>
        <w:rPr>
          <w:sz w:val="24"/>
        </w:rPr>
        <w:t> </w:t>
      </w:r>
      <w:r>
        <w:rPr>
          <w:i/>
          <w:sz w:val="24"/>
        </w:rPr>
        <w:t>este</w:t>
      </w:r>
      <w:r>
        <w:rPr>
          <w:sz w:val="24"/>
        </w:rPr>
        <w:t> </w:t>
      </w:r>
      <w:r>
        <w:rPr>
          <w:i/>
          <w:sz w:val="24"/>
        </w:rPr>
        <w:t>asunto,</w:t>
      </w:r>
      <w:r>
        <w:rPr>
          <w:sz w:val="24"/>
        </w:rPr>
        <w:t> </w:t>
      </w:r>
      <w:r>
        <w:rPr>
          <w:i/>
          <w:sz w:val="24"/>
        </w:rPr>
        <w:t>se</w:t>
      </w:r>
      <w:r>
        <w:rPr>
          <w:sz w:val="24"/>
        </w:rPr>
        <w:t> </w:t>
      </w:r>
      <w:r>
        <w:rPr>
          <w:i/>
          <w:sz w:val="24"/>
        </w:rPr>
        <w:t>cree</w:t>
      </w:r>
      <w:r>
        <w:rPr>
          <w:sz w:val="24"/>
        </w:rPr>
        <w:t> </w:t>
      </w:r>
      <w:r>
        <w:rPr>
          <w:i/>
          <w:sz w:val="24"/>
        </w:rPr>
        <w:t>obligado</w:t>
      </w:r>
      <w:r>
        <w:rPr>
          <w:sz w:val="24"/>
        </w:rPr>
        <w:t> </w:t>
      </w:r>
      <w:r>
        <w:rPr>
          <w:i/>
          <w:sz w:val="24"/>
        </w:rPr>
        <w:t>a</w:t>
      </w:r>
      <w:r>
        <w:rPr>
          <w:sz w:val="24"/>
        </w:rPr>
        <w:t> </w:t>
      </w:r>
      <w:r>
        <w:rPr>
          <w:i/>
          <w:sz w:val="24"/>
        </w:rPr>
        <w:t>explicar</w:t>
      </w:r>
      <w:r>
        <w:rPr>
          <w:sz w:val="24"/>
        </w:rPr>
        <w:t> </w:t>
      </w:r>
      <w:r>
        <w:rPr>
          <w:i/>
          <w:sz w:val="24"/>
        </w:rPr>
        <w:t>a</w:t>
      </w:r>
      <w:r>
        <w:rPr>
          <w:sz w:val="24"/>
        </w:rPr>
        <w:t> </w:t>
      </w:r>
      <w:r>
        <w:rPr>
          <w:i/>
          <w:sz w:val="24"/>
        </w:rPr>
        <w:t>los</w:t>
      </w:r>
      <w:r>
        <w:rPr>
          <w:sz w:val="24"/>
        </w:rPr>
        <w:t> </w:t>
      </w:r>
      <w:r>
        <w:rPr>
          <w:i/>
          <w:sz w:val="24"/>
        </w:rPr>
        <w:t>compañeros</w:t>
      </w:r>
      <w:r>
        <w:rPr>
          <w:sz w:val="24"/>
        </w:rPr>
        <w:t> </w:t>
      </w:r>
      <w:r>
        <w:rPr>
          <w:i/>
          <w:sz w:val="24"/>
        </w:rPr>
        <w:t>los</w:t>
      </w:r>
      <w:r>
        <w:rPr>
          <w:sz w:val="24"/>
        </w:rPr>
        <w:t> </w:t>
      </w:r>
      <w:r>
        <w:rPr>
          <w:i/>
          <w:sz w:val="24"/>
        </w:rPr>
        <w:t>motivos</w:t>
      </w:r>
      <w:r>
        <w:rPr>
          <w:sz w:val="24"/>
        </w:rPr>
        <w:t> </w:t>
      </w:r>
      <w:r>
        <w:rPr>
          <w:i/>
          <w:sz w:val="24"/>
        </w:rPr>
        <w:t>que</w:t>
      </w:r>
      <w:r>
        <w:rPr>
          <w:sz w:val="24"/>
        </w:rPr>
        <w:t> </w:t>
      </w:r>
      <w:r>
        <w:rPr>
          <w:i/>
          <w:sz w:val="24"/>
        </w:rPr>
        <w:t>ha</w:t>
      </w:r>
      <w:r>
        <w:rPr>
          <w:sz w:val="24"/>
        </w:rPr>
        <w:t> </w:t>
      </w:r>
      <w:r>
        <w:rPr>
          <w:i/>
          <w:sz w:val="24"/>
        </w:rPr>
        <w:t>tenido</w:t>
      </w:r>
      <w:r>
        <w:rPr>
          <w:sz w:val="24"/>
        </w:rPr>
        <w:t> </w:t>
      </w:r>
      <w:r>
        <w:rPr>
          <w:i/>
          <w:sz w:val="24"/>
        </w:rPr>
        <w:t>la</w:t>
      </w:r>
      <w:r>
        <w:rPr>
          <w:sz w:val="24"/>
        </w:rPr>
        <w:t> </w:t>
      </w:r>
      <w:r>
        <w:rPr>
          <w:i/>
          <w:sz w:val="24"/>
        </w:rPr>
        <w:t>mencionada</w:t>
      </w:r>
      <w:r>
        <w:rPr>
          <w:sz w:val="24"/>
        </w:rPr>
        <w:t> </w:t>
      </w:r>
      <w:r>
        <w:rPr>
          <w:i/>
          <w:sz w:val="24"/>
        </w:rPr>
        <w:t>Junta</w:t>
      </w:r>
      <w:r>
        <w:rPr>
          <w:sz w:val="24"/>
        </w:rPr>
        <w:t> </w:t>
      </w:r>
      <w:r>
        <w:rPr>
          <w:i/>
          <w:sz w:val="24"/>
        </w:rPr>
        <w:t>para</w:t>
      </w:r>
      <w:r>
        <w:rPr>
          <w:sz w:val="24"/>
        </w:rPr>
        <w:t> </w:t>
      </w:r>
      <w:r>
        <w:rPr>
          <w:i/>
          <w:sz w:val="24"/>
        </w:rPr>
        <w:t>lanzar</w:t>
      </w:r>
      <w:r>
        <w:rPr>
          <w:sz w:val="24"/>
        </w:rPr>
        <w:t> </w:t>
      </w:r>
      <w:r>
        <w:rPr>
          <w:i/>
          <w:sz w:val="24"/>
        </w:rPr>
        <w:t>esta</w:t>
      </w:r>
      <w:r>
        <w:rPr>
          <w:sz w:val="24"/>
        </w:rPr>
        <w:t> </w:t>
      </w:r>
      <w:r>
        <w:rPr>
          <w:i/>
          <w:sz w:val="24"/>
        </w:rPr>
        <w:t>iniciativa.</w:t>
      </w:r>
      <w:r>
        <w:rPr>
          <w:spacing w:val="-2"/>
          <w:sz w:val="24"/>
        </w:rPr>
        <w:t> </w:t>
      </w:r>
      <w:r>
        <w:rPr>
          <w:i/>
          <w:sz w:val="24"/>
        </w:rPr>
        <w:t>Explica</w:t>
      </w:r>
      <w:r>
        <w:rPr>
          <w:spacing w:val="-2"/>
          <w:sz w:val="24"/>
        </w:rPr>
        <w:t> </w:t>
      </w:r>
      <w:r>
        <w:rPr>
          <w:i/>
          <w:sz w:val="24"/>
        </w:rPr>
        <w:t>ampliamente</w:t>
      </w:r>
      <w:r>
        <w:rPr>
          <w:spacing w:val="-2"/>
          <w:sz w:val="24"/>
        </w:rPr>
        <w:t> </w:t>
      </w:r>
      <w:r>
        <w:rPr>
          <w:i/>
          <w:sz w:val="24"/>
        </w:rPr>
        <w:t>la</w:t>
      </w:r>
      <w:r>
        <w:rPr>
          <w:spacing w:val="-2"/>
          <w:sz w:val="24"/>
        </w:rPr>
        <w:t> </w:t>
      </w:r>
      <w:r>
        <w:rPr>
          <w:i/>
          <w:sz w:val="24"/>
        </w:rPr>
        <w:t>idea,</w:t>
      </w:r>
      <w:r>
        <w:rPr>
          <w:spacing w:val="-2"/>
          <w:sz w:val="24"/>
        </w:rPr>
        <w:t> </w:t>
      </w:r>
      <w:r>
        <w:rPr>
          <w:i/>
          <w:sz w:val="24"/>
        </w:rPr>
        <w:t>haciendo</w:t>
      </w:r>
      <w:r>
        <w:rPr>
          <w:spacing w:val="-2"/>
          <w:sz w:val="24"/>
        </w:rPr>
        <w:t> </w:t>
      </w:r>
      <w:r>
        <w:rPr>
          <w:i/>
          <w:sz w:val="24"/>
        </w:rPr>
        <w:t>constar</w:t>
      </w:r>
      <w:r>
        <w:rPr>
          <w:spacing w:val="-3"/>
          <w:sz w:val="24"/>
        </w:rPr>
        <w:t> </w:t>
      </w:r>
      <w:r>
        <w:rPr>
          <w:i/>
          <w:sz w:val="24"/>
        </w:rPr>
        <w:t>que</w:t>
      </w:r>
      <w:r>
        <w:rPr>
          <w:spacing w:val="-2"/>
          <w:sz w:val="24"/>
        </w:rPr>
        <w:t> </w:t>
      </w:r>
      <w:r>
        <w:rPr>
          <w:i/>
          <w:sz w:val="24"/>
        </w:rPr>
        <w:t>no</w:t>
      </w:r>
      <w:r>
        <w:rPr>
          <w:spacing w:val="-3"/>
          <w:sz w:val="24"/>
        </w:rPr>
        <w:t> </w:t>
      </w:r>
      <w:r>
        <w:rPr>
          <w:i/>
          <w:sz w:val="24"/>
        </w:rPr>
        <w:t>se</w:t>
      </w:r>
      <w:r>
        <w:rPr>
          <w:spacing w:val="-2"/>
          <w:sz w:val="24"/>
        </w:rPr>
        <w:t> </w:t>
      </w:r>
      <w:r>
        <w:rPr>
          <w:i/>
          <w:sz w:val="24"/>
        </w:rPr>
        <w:t>trata</w:t>
      </w:r>
      <w:r>
        <w:rPr>
          <w:sz w:val="24"/>
        </w:rPr>
        <w:t> </w:t>
      </w:r>
      <w:r>
        <w:rPr>
          <w:i/>
          <w:sz w:val="24"/>
        </w:rPr>
        <w:t>de</w:t>
      </w:r>
      <w:r>
        <w:rPr>
          <w:sz w:val="24"/>
        </w:rPr>
        <w:t> </w:t>
      </w:r>
      <w:r>
        <w:rPr>
          <w:i/>
          <w:sz w:val="24"/>
        </w:rPr>
        <w:t>venganza</w:t>
      </w:r>
      <w:r>
        <w:rPr>
          <w:sz w:val="24"/>
        </w:rPr>
        <w:t> </w:t>
      </w:r>
      <w:r>
        <w:rPr>
          <w:i/>
          <w:sz w:val="24"/>
        </w:rPr>
        <w:t>contra</w:t>
      </w:r>
      <w:r>
        <w:rPr>
          <w:sz w:val="24"/>
        </w:rPr>
        <w:t> </w:t>
      </w:r>
      <w:r>
        <w:rPr>
          <w:i/>
          <w:sz w:val="24"/>
        </w:rPr>
        <w:t>ningún</w:t>
      </w:r>
      <w:r>
        <w:rPr>
          <w:sz w:val="24"/>
        </w:rPr>
        <w:t> </w:t>
      </w:r>
      <w:r>
        <w:rPr>
          <w:i/>
          <w:sz w:val="24"/>
        </w:rPr>
        <w:t>determinado</w:t>
      </w:r>
      <w:r>
        <w:rPr>
          <w:sz w:val="24"/>
        </w:rPr>
        <w:t> </w:t>
      </w:r>
      <w:r>
        <w:rPr>
          <w:i/>
          <w:sz w:val="24"/>
        </w:rPr>
        <w:t>sector,</w:t>
      </w:r>
      <w:r>
        <w:rPr>
          <w:sz w:val="24"/>
        </w:rPr>
        <w:t> </w:t>
      </w:r>
      <w:r>
        <w:rPr>
          <w:i/>
          <w:sz w:val="24"/>
        </w:rPr>
        <w:t>y</w:t>
      </w:r>
      <w:r>
        <w:rPr>
          <w:sz w:val="24"/>
        </w:rPr>
        <w:t> </w:t>
      </w:r>
      <w:r>
        <w:rPr>
          <w:i/>
          <w:sz w:val="24"/>
        </w:rPr>
        <w:t>si,</w:t>
      </w:r>
      <w:r>
        <w:rPr>
          <w:sz w:val="24"/>
        </w:rPr>
        <w:t> </w:t>
      </w:r>
      <w:r>
        <w:rPr>
          <w:i/>
          <w:sz w:val="24"/>
        </w:rPr>
        <w:t>solo,</w:t>
      </w:r>
      <w:r>
        <w:rPr>
          <w:sz w:val="24"/>
        </w:rPr>
        <w:t> </w:t>
      </w:r>
      <w:r>
        <w:rPr>
          <w:i/>
          <w:sz w:val="24"/>
        </w:rPr>
        <w:t>de</w:t>
      </w:r>
      <w:r>
        <w:rPr>
          <w:sz w:val="24"/>
        </w:rPr>
        <w:t> </w:t>
      </w:r>
      <w:r>
        <w:rPr>
          <w:i/>
          <w:sz w:val="24"/>
        </w:rPr>
        <w:t>una</w:t>
      </w:r>
      <w:r>
        <w:rPr>
          <w:sz w:val="24"/>
        </w:rPr>
        <w:t> </w:t>
      </w:r>
      <w:r>
        <w:rPr>
          <w:i/>
          <w:sz w:val="24"/>
        </w:rPr>
        <w:t>necesidad</w:t>
      </w:r>
      <w:r>
        <w:rPr>
          <w:sz w:val="24"/>
        </w:rPr>
        <w:t> </w:t>
      </w:r>
      <w:r>
        <w:rPr>
          <w:i/>
          <w:sz w:val="24"/>
        </w:rPr>
        <w:t>sentida</w:t>
      </w:r>
      <w:r>
        <w:rPr>
          <w:sz w:val="24"/>
        </w:rPr>
        <w:t> </w:t>
      </w:r>
      <w:r>
        <w:rPr>
          <w:i/>
          <w:sz w:val="24"/>
        </w:rPr>
        <w:t>por</w:t>
      </w:r>
      <w:r>
        <w:rPr>
          <w:sz w:val="24"/>
        </w:rPr>
        <w:t> </w:t>
      </w:r>
      <w:r>
        <w:rPr>
          <w:i/>
          <w:sz w:val="24"/>
        </w:rPr>
        <w:t>la</w:t>
      </w:r>
      <w:r>
        <w:rPr>
          <w:sz w:val="24"/>
        </w:rPr>
        <w:t> </w:t>
      </w:r>
      <w:r>
        <w:rPr>
          <w:i/>
          <w:sz w:val="24"/>
        </w:rPr>
        <w:t>clase</w:t>
      </w:r>
      <w:r>
        <w:rPr>
          <w:sz w:val="24"/>
        </w:rPr>
        <w:t> </w:t>
      </w:r>
      <w:r>
        <w:rPr>
          <w:i/>
          <w:sz w:val="24"/>
        </w:rPr>
        <w:t>farmacéutica</w:t>
      </w:r>
      <w:r>
        <w:rPr>
          <w:sz w:val="24"/>
        </w:rPr>
        <w:t> </w:t>
      </w:r>
      <w:r>
        <w:rPr>
          <w:i/>
          <w:sz w:val="24"/>
        </w:rPr>
        <w:t>desde</w:t>
      </w:r>
      <w:r>
        <w:rPr>
          <w:sz w:val="24"/>
        </w:rPr>
        <w:t> </w:t>
      </w:r>
      <w:r>
        <w:rPr>
          <w:i/>
          <w:sz w:val="24"/>
        </w:rPr>
        <w:t>hace</w:t>
      </w:r>
      <w:r>
        <w:rPr>
          <w:sz w:val="24"/>
        </w:rPr>
        <w:t> </w:t>
      </w:r>
      <w:r>
        <w:rPr>
          <w:i/>
          <w:sz w:val="24"/>
        </w:rPr>
        <w:t>muchos</w:t>
      </w:r>
      <w:r>
        <w:rPr>
          <w:sz w:val="24"/>
        </w:rPr>
        <w:t> </w:t>
      </w:r>
      <w:r>
        <w:rPr>
          <w:i/>
          <w:sz w:val="24"/>
        </w:rPr>
        <w:t>años.</w:t>
      </w:r>
      <w:r>
        <w:rPr>
          <w:sz w:val="24"/>
        </w:rPr>
        <w:t> </w:t>
      </w:r>
      <w:r>
        <w:rPr>
          <w:i/>
          <w:sz w:val="24"/>
        </w:rPr>
        <w:t>Se</w:t>
      </w:r>
      <w:r>
        <w:rPr>
          <w:sz w:val="24"/>
        </w:rPr>
        <w:t> </w:t>
      </w:r>
      <w:r>
        <w:rPr>
          <w:i/>
          <w:sz w:val="24"/>
        </w:rPr>
        <w:t>abre</w:t>
      </w:r>
      <w:r>
        <w:rPr>
          <w:sz w:val="24"/>
        </w:rPr>
        <w:t> </w:t>
      </w:r>
      <w:r>
        <w:rPr>
          <w:i/>
          <w:sz w:val="24"/>
        </w:rPr>
        <w:t>amplia</w:t>
      </w:r>
      <w:r>
        <w:rPr>
          <w:sz w:val="24"/>
        </w:rPr>
        <w:t> </w:t>
      </w:r>
      <w:r>
        <w:rPr>
          <w:i/>
          <w:sz w:val="24"/>
        </w:rPr>
        <w:t>discusión</w:t>
      </w:r>
      <w:r>
        <w:rPr>
          <w:sz w:val="24"/>
        </w:rPr>
        <w:t> </w:t>
      </w:r>
      <w:r>
        <w:rPr>
          <w:i/>
          <w:sz w:val="24"/>
        </w:rPr>
        <w:t>sobre</w:t>
      </w:r>
      <w:r>
        <w:rPr>
          <w:sz w:val="24"/>
        </w:rPr>
        <w:t> </w:t>
      </w:r>
      <w:r>
        <w:rPr>
          <w:i/>
          <w:sz w:val="24"/>
        </w:rPr>
        <w:t>el</w:t>
      </w:r>
      <w:r>
        <w:rPr>
          <w:sz w:val="24"/>
        </w:rPr>
        <w:t> </w:t>
      </w:r>
      <w:r>
        <w:rPr>
          <w:i/>
          <w:sz w:val="24"/>
        </w:rPr>
        <w:t>particular</w:t>
      </w:r>
      <w:r>
        <w:rPr>
          <w:sz w:val="24"/>
        </w:rPr>
        <w:t> </w:t>
      </w:r>
      <w:r>
        <w:rPr>
          <w:i/>
          <w:sz w:val="24"/>
        </w:rPr>
        <w:t>en</w:t>
      </w:r>
      <w:r>
        <w:rPr>
          <w:sz w:val="24"/>
        </w:rPr>
        <w:t> </w:t>
      </w:r>
      <w:r>
        <w:rPr>
          <w:i/>
          <w:sz w:val="24"/>
        </w:rPr>
        <w:t>la</w:t>
      </w:r>
      <w:r>
        <w:rPr>
          <w:sz w:val="24"/>
        </w:rPr>
        <w:t> </w:t>
      </w:r>
      <w:r>
        <w:rPr>
          <w:i/>
          <w:sz w:val="24"/>
        </w:rPr>
        <w:t>que</w:t>
      </w:r>
      <w:r>
        <w:rPr>
          <w:sz w:val="24"/>
        </w:rPr>
        <w:t> </w:t>
      </w:r>
      <w:r>
        <w:rPr>
          <w:i/>
          <w:sz w:val="24"/>
        </w:rPr>
        <w:t>intervienen</w:t>
      </w:r>
      <w:r>
        <w:rPr>
          <w:sz w:val="24"/>
        </w:rPr>
        <w:t> </w:t>
      </w:r>
      <w:r>
        <w:rPr>
          <w:i/>
          <w:sz w:val="24"/>
        </w:rPr>
        <w:t>los</w:t>
      </w:r>
      <w:r>
        <w:rPr>
          <w:sz w:val="24"/>
        </w:rPr>
        <w:t> </w:t>
      </w:r>
      <w:r>
        <w:rPr>
          <w:i/>
          <w:sz w:val="24"/>
        </w:rPr>
        <w:t>Sres.</w:t>
      </w:r>
      <w:r>
        <w:rPr>
          <w:sz w:val="24"/>
        </w:rPr>
        <w:t> </w:t>
      </w:r>
      <w:r>
        <w:rPr>
          <w:i/>
          <w:sz w:val="24"/>
        </w:rPr>
        <w:t>Codorniú</w:t>
      </w:r>
      <w:r>
        <w:rPr>
          <w:sz w:val="24"/>
        </w:rPr>
        <w:t> </w:t>
      </w:r>
      <w:r>
        <w:rPr>
          <w:i/>
          <w:sz w:val="24"/>
        </w:rPr>
        <w:t>(Don</w:t>
      </w:r>
      <w:r>
        <w:rPr>
          <w:sz w:val="24"/>
        </w:rPr>
        <w:t> </w:t>
      </w:r>
      <w:r>
        <w:rPr>
          <w:i/>
          <w:sz w:val="24"/>
        </w:rPr>
        <w:t>Antonio),</w:t>
      </w:r>
      <w:r>
        <w:rPr>
          <w:sz w:val="24"/>
        </w:rPr>
        <w:t> </w:t>
      </w:r>
      <w:r>
        <w:rPr>
          <w:i/>
          <w:sz w:val="24"/>
        </w:rPr>
        <w:t>Lorenzo,</w:t>
      </w:r>
      <w:r>
        <w:rPr>
          <w:sz w:val="24"/>
        </w:rPr>
        <w:t> </w:t>
      </w:r>
      <w:r>
        <w:rPr>
          <w:i/>
          <w:sz w:val="24"/>
        </w:rPr>
        <w:t>Burell,</w:t>
      </w:r>
      <w:r>
        <w:rPr>
          <w:sz w:val="24"/>
        </w:rPr>
        <w:t> </w:t>
      </w:r>
      <w:r>
        <w:rPr>
          <w:i/>
          <w:sz w:val="24"/>
        </w:rPr>
        <w:t>Blanco</w:t>
      </w:r>
      <w:r>
        <w:rPr>
          <w:sz w:val="24"/>
        </w:rPr>
        <w:t> </w:t>
      </w:r>
      <w:r>
        <w:rPr>
          <w:i/>
          <w:sz w:val="24"/>
        </w:rPr>
        <w:t>Suárez,</w:t>
      </w:r>
      <w:r>
        <w:rPr>
          <w:sz w:val="24"/>
        </w:rPr>
        <w:t> </w:t>
      </w:r>
      <w:r>
        <w:rPr>
          <w:i/>
          <w:sz w:val="24"/>
        </w:rPr>
        <w:t>Padilla,</w:t>
      </w:r>
      <w:r>
        <w:rPr>
          <w:sz w:val="24"/>
        </w:rPr>
        <w:t> </w:t>
      </w:r>
      <w:r>
        <w:rPr>
          <w:i/>
          <w:sz w:val="24"/>
        </w:rPr>
        <w:t>León</w:t>
      </w:r>
      <w:r>
        <w:rPr>
          <w:spacing w:val="40"/>
          <w:sz w:val="24"/>
        </w:rPr>
        <w:t> </w:t>
      </w:r>
      <w:r>
        <w:rPr>
          <w:i/>
          <w:sz w:val="24"/>
        </w:rPr>
        <w:t>y</w:t>
      </w:r>
      <w:r>
        <w:rPr>
          <w:sz w:val="24"/>
        </w:rPr>
        <w:t> </w:t>
      </w:r>
      <w:r>
        <w:rPr>
          <w:i/>
          <w:sz w:val="24"/>
        </w:rPr>
        <w:t>el</w:t>
      </w:r>
      <w:r>
        <w:rPr>
          <w:sz w:val="24"/>
        </w:rPr>
        <w:t> </w:t>
      </w:r>
      <w:r>
        <w:rPr>
          <w:i/>
          <w:sz w:val="24"/>
        </w:rPr>
        <w:t>que</w:t>
      </w:r>
      <w:r>
        <w:rPr>
          <w:sz w:val="24"/>
        </w:rPr>
        <w:t> </w:t>
      </w:r>
      <w:r>
        <w:rPr>
          <w:i/>
          <w:sz w:val="24"/>
        </w:rPr>
        <w:t>suscribe.</w:t>
      </w:r>
      <w:r>
        <w:rPr>
          <w:sz w:val="24"/>
        </w:rPr>
        <w:t> </w:t>
      </w:r>
      <w:r>
        <w:rPr>
          <w:i/>
          <w:sz w:val="24"/>
        </w:rPr>
        <w:t>Como</w:t>
      </w:r>
      <w:r>
        <w:rPr>
          <w:sz w:val="24"/>
        </w:rPr>
        <w:t> </w:t>
      </w:r>
      <w:r>
        <w:rPr>
          <w:i/>
          <w:sz w:val="24"/>
        </w:rPr>
        <w:t>conclusión,</w:t>
      </w:r>
      <w:r>
        <w:rPr>
          <w:sz w:val="24"/>
        </w:rPr>
        <w:t> </w:t>
      </w:r>
      <w:r>
        <w:rPr>
          <w:i/>
          <w:sz w:val="24"/>
        </w:rPr>
        <w:t>y</w:t>
      </w:r>
      <w:r>
        <w:rPr>
          <w:sz w:val="24"/>
        </w:rPr>
        <w:t> </w:t>
      </w:r>
      <w:r>
        <w:rPr>
          <w:i/>
          <w:sz w:val="24"/>
        </w:rPr>
        <w:t>después</w:t>
      </w:r>
      <w:r>
        <w:rPr>
          <w:sz w:val="24"/>
        </w:rPr>
        <w:t> </w:t>
      </w:r>
      <w:r>
        <w:rPr>
          <w:i/>
          <w:sz w:val="24"/>
        </w:rPr>
        <w:t>de</w:t>
      </w:r>
      <w:r>
        <w:rPr>
          <w:sz w:val="24"/>
        </w:rPr>
        <w:t> </w:t>
      </w:r>
      <w:r>
        <w:rPr>
          <w:i/>
          <w:sz w:val="24"/>
        </w:rPr>
        <w:t>haberse</w:t>
      </w:r>
      <w:r>
        <w:rPr>
          <w:sz w:val="24"/>
        </w:rPr>
        <w:t> </w:t>
      </w:r>
      <w:r>
        <w:rPr>
          <w:i/>
          <w:sz w:val="24"/>
        </w:rPr>
        <w:t>cambiado</w:t>
      </w:r>
      <w:r>
        <w:rPr>
          <w:sz w:val="24"/>
        </w:rPr>
        <w:t> </w:t>
      </w:r>
      <w:r>
        <w:rPr>
          <w:i/>
          <w:sz w:val="24"/>
        </w:rPr>
        <w:t>impresiones</w:t>
      </w:r>
      <w:r>
        <w:rPr>
          <w:sz w:val="24"/>
        </w:rPr>
        <w:t> </w:t>
      </w:r>
      <w:r>
        <w:rPr>
          <w:i/>
          <w:sz w:val="24"/>
        </w:rPr>
        <w:t>sobre</w:t>
      </w:r>
      <w:r>
        <w:rPr>
          <w:sz w:val="24"/>
        </w:rPr>
        <w:t> </w:t>
      </w:r>
      <w:r>
        <w:rPr>
          <w:i/>
          <w:sz w:val="24"/>
        </w:rPr>
        <w:t>los</w:t>
      </w:r>
      <w:r>
        <w:rPr>
          <w:sz w:val="24"/>
        </w:rPr>
        <w:t> </w:t>
      </w:r>
      <w:r>
        <w:rPr>
          <w:i/>
          <w:sz w:val="24"/>
        </w:rPr>
        <w:t>diferentes</w:t>
      </w:r>
      <w:r>
        <w:rPr>
          <w:sz w:val="24"/>
        </w:rPr>
        <w:t> </w:t>
      </w:r>
      <w:r>
        <w:rPr>
          <w:i/>
          <w:sz w:val="24"/>
        </w:rPr>
        <w:t>aspectos</w:t>
      </w:r>
      <w:r>
        <w:rPr>
          <w:sz w:val="24"/>
        </w:rPr>
        <w:t> </w:t>
      </w:r>
      <w:r>
        <w:rPr>
          <w:i/>
          <w:sz w:val="24"/>
        </w:rPr>
        <w:t>que</w:t>
      </w:r>
      <w:r>
        <w:rPr>
          <w:sz w:val="24"/>
        </w:rPr>
        <w:t> </w:t>
      </w:r>
      <w:r>
        <w:rPr>
          <w:i/>
          <w:sz w:val="24"/>
        </w:rPr>
        <w:t>comprende</w:t>
      </w:r>
      <w:r>
        <w:rPr>
          <w:sz w:val="24"/>
        </w:rPr>
        <w:t> </w:t>
      </w:r>
      <w:r>
        <w:rPr>
          <w:i/>
          <w:sz w:val="24"/>
        </w:rPr>
        <w:t>el</w:t>
      </w:r>
      <w:r>
        <w:rPr>
          <w:sz w:val="24"/>
        </w:rPr>
        <w:t> </w:t>
      </w:r>
      <w:r>
        <w:rPr>
          <w:i/>
          <w:sz w:val="24"/>
        </w:rPr>
        <w:t>proyecto</w:t>
      </w:r>
      <w:r>
        <w:rPr>
          <w:sz w:val="24"/>
        </w:rPr>
        <w:t> </w:t>
      </w:r>
      <w:r>
        <w:rPr>
          <w:i/>
          <w:sz w:val="24"/>
        </w:rPr>
        <w:t>de</w:t>
      </w:r>
      <w:r>
        <w:rPr>
          <w:sz w:val="24"/>
        </w:rPr>
        <w:t> </w:t>
      </w:r>
      <w:r>
        <w:rPr>
          <w:i/>
          <w:sz w:val="24"/>
        </w:rPr>
        <w:t>referencia,</w:t>
      </w:r>
      <w:r>
        <w:rPr>
          <w:sz w:val="24"/>
        </w:rPr>
        <w:t> </w:t>
      </w:r>
      <w:r>
        <w:rPr>
          <w:i/>
          <w:sz w:val="24"/>
        </w:rPr>
        <w:t>se</w:t>
      </w:r>
      <w:r>
        <w:rPr>
          <w:sz w:val="24"/>
        </w:rPr>
        <w:t> </w:t>
      </w:r>
      <w:r>
        <w:rPr>
          <w:i/>
          <w:sz w:val="24"/>
        </w:rPr>
        <w:t>acuerda</w:t>
      </w:r>
      <w:r>
        <w:rPr>
          <w:sz w:val="24"/>
        </w:rPr>
        <w:t> </w:t>
      </w:r>
      <w:r>
        <w:rPr>
          <w:i/>
          <w:sz w:val="24"/>
        </w:rPr>
        <w:t>nombrar</w:t>
      </w:r>
      <w:r>
        <w:rPr>
          <w:sz w:val="24"/>
        </w:rPr>
        <w:t> </w:t>
      </w:r>
      <w:r>
        <w:rPr>
          <w:i/>
          <w:sz w:val="24"/>
        </w:rPr>
        <w:t>una</w:t>
      </w:r>
      <w:r>
        <w:rPr>
          <w:sz w:val="24"/>
        </w:rPr>
        <w:t> </w:t>
      </w:r>
      <w:r>
        <w:rPr>
          <w:i/>
          <w:sz w:val="24"/>
        </w:rPr>
        <w:t>comisión</w:t>
      </w:r>
      <w:r>
        <w:rPr>
          <w:sz w:val="24"/>
        </w:rPr>
        <w:t> </w:t>
      </w:r>
      <w:r>
        <w:rPr>
          <w:i/>
          <w:sz w:val="24"/>
        </w:rPr>
        <w:t>compuesta</w:t>
      </w:r>
      <w:r>
        <w:rPr>
          <w:sz w:val="24"/>
        </w:rPr>
        <w:t> </w:t>
      </w:r>
      <w:r>
        <w:rPr>
          <w:i/>
          <w:sz w:val="24"/>
        </w:rPr>
        <w:t>por</w:t>
      </w:r>
      <w:r>
        <w:rPr>
          <w:sz w:val="24"/>
        </w:rPr>
        <w:t> </w:t>
      </w:r>
      <w:r>
        <w:rPr>
          <w:i/>
          <w:sz w:val="24"/>
        </w:rPr>
        <w:t>los</w:t>
      </w:r>
      <w:r>
        <w:rPr>
          <w:sz w:val="24"/>
        </w:rPr>
        <w:t> </w:t>
      </w:r>
      <w:r>
        <w:rPr>
          <w:i/>
          <w:sz w:val="24"/>
        </w:rPr>
        <w:t>Sres.</w:t>
      </w:r>
      <w:r>
        <w:rPr>
          <w:sz w:val="24"/>
        </w:rPr>
        <w:t> </w:t>
      </w:r>
      <w:r>
        <w:rPr>
          <w:i/>
          <w:sz w:val="24"/>
        </w:rPr>
        <w:t>Blanco</w:t>
      </w:r>
      <w:r>
        <w:rPr>
          <w:sz w:val="24"/>
        </w:rPr>
        <w:t> </w:t>
      </w:r>
      <w:r>
        <w:rPr>
          <w:i/>
          <w:sz w:val="24"/>
        </w:rPr>
        <w:t>Suárez,</w:t>
      </w:r>
      <w:r>
        <w:rPr>
          <w:sz w:val="24"/>
        </w:rPr>
        <w:t> </w:t>
      </w:r>
      <w:r>
        <w:rPr>
          <w:i/>
          <w:sz w:val="24"/>
        </w:rPr>
        <w:t>León,</w:t>
      </w:r>
      <w:r>
        <w:rPr>
          <w:sz w:val="24"/>
        </w:rPr>
        <w:t> </w:t>
      </w:r>
      <w:r>
        <w:rPr>
          <w:i/>
          <w:sz w:val="24"/>
        </w:rPr>
        <w:t>Padilla</w:t>
      </w:r>
      <w:r>
        <w:rPr>
          <w:sz w:val="24"/>
        </w:rPr>
        <w:t> </w:t>
      </w:r>
      <w:r>
        <w:rPr>
          <w:i/>
          <w:sz w:val="24"/>
        </w:rPr>
        <w:t>y</w:t>
      </w:r>
      <w:r>
        <w:rPr>
          <w:sz w:val="24"/>
        </w:rPr>
        <w:t> </w:t>
      </w:r>
      <w:r>
        <w:rPr>
          <w:i/>
          <w:sz w:val="24"/>
        </w:rPr>
        <w:t>el</w:t>
      </w:r>
      <w:r>
        <w:rPr>
          <w:sz w:val="24"/>
        </w:rPr>
        <w:t> </w:t>
      </w:r>
      <w:r>
        <w:rPr>
          <w:i/>
          <w:sz w:val="24"/>
        </w:rPr>
        <w:t>que</w:t>
      </w:r>
      <w:r>
        <w:rPr>
          <w:sz w:val="24"/>
        </w:rPr>
        <w:t> </w:t>
      </w:r>
      <w:r>
        <w:rPr>
          <w:i/>
          <w:sz w:val="24"/>
        </w:rPr>
        <w:t>suscribe,</w:t>
      </w:r>
      <w:r>
        <w:rPr>
          <w:sz w:val="24"/>
        </w:rPr>
        <w:t> </w:t>
      </w:r>
      <w:r>
        <w:rPr>
          <w:i/>
          <w:sz w:val="24"/>
        </w:rPr>
        <w:t>para</w:t>
      </w:r>
      <w:r>
        <w:rPr>
          <w:sz w:val="24"/>
        </w:rPr>
        <w:t> </w:t>
      </w:r>
      <w:r>
        <w:rPr>
          <w:i/>
          <w:sz w:val="24"/>
        </w:rPr>
        <w:t>que</w:t>
      </w:r>
      <w:r>
        <w:rPr>
          <w:sz w:val="24"/>
        </w:rPr>
        <w:t> </w:t>
      </w:r>
      <w:r>
        <w:rPr>
          <w:i/>
          <w:sz w:val="24"/>
        </w:rPr>
        <w:t>se</w:t>
      </w:r>
      <w:r>
        <w:rPr>
          <w:sz w:val="24"/>
        </w:rPr>
        <w:t> </w:t>
      </w:r>
      <w:r>
        <w:rPr>
          <w:i/>
          <w:sz w:val="24"/>
        </w:rPr>
        <w:t>encarguen</w:t>
      </w:r>
      <w:r>
        <w:rPr>
          <w:spacing w:val="40"/>
          <w:sz w:val="24"/>
        </w:rPr>
        <w:t> </w:t>
      </w:r>
      <w:r>
        <w:rPr>
          <w:i/>
          <w:sz w:val="24"/>
        </w:rPr>
        <w:t>de</w:t>
      </w:r>
      <w:r>
        <w:rPr>
          <w:sz w:val="24"/>
        </w:rPr>
        <w:t> </w:t>
      </w:r>
      <w:r>
        <w:rPr>
          <w:i/>
          <w:sz w:val="24"/>
        </w:rPr>
        <w:t>estudiar</w:t>
      </w:r>
      <w:r>
        <w:rPr>
          <w:sz w:val="24"/>
        </w:rPr>
        <w:t> </w:t>
      </w:r>
      <w:r>
        <w:rPr>
          <w:i/>
          <w:sz w:val="24"/>
        </w:rPr>
        <w:t>el</w:t>
      </w:r>
      <w:r>
        <w:rPr>
          <w:sz w:val="24"/>
        </w:rPr>
        <w:t> </w:t>
      </w:r>
      <w:r>
        <w:rPr>
          <w:i/>
          <w:sz w:val="24"/>
        </w:rPr>
        <w:t>asunto</w:t>
      </w:r>
      <w:r>
        <w:rPr>
          <w:sz w:val="24"/>
        </w:rPr>
        <w:t> </w:t>
      </w:r>
      <w:r>
        <w:rPr>
          <w:i/>
          <w:sz w:val="24"/>
        </w:rPr>
        <w:t>en</w:t>
      </w:r>
      <w:r>
        <w:rPr>
          <w:sz w:val="24"/>
        </w:rPr>
        <w:t> </w:t>
      </w:r>
      <w:r>
        <w:rPr>
          <w:i/>
          <w:sz w:val="24"/>
        </w:rPr>
        <w:t>su</w:t>
      </w:r>
      <w:r>
        <w:rPr>
          <w:sz w:val="24"/>
        </w:rPr>
        <w:t> </w:t>
      </w:r>
      <w:r>
        <w:rPr>
          <w:i/>
          <w:sz w:val="24"/>
        </w:rPr>
        <w:t>fondo</w:t>
      </w:r>
      <w:r>
        <w:rPr>
          <w:sz w:val="24"/>
        </w:rPr>
        <w:t> </w:t>
      </w:r>
      <w:r>
        <w:rPr>
          <w:i/>
          <w:sz w:val="24"/>
        </w:rPr>
        <w:t>económico,</w:t>
      </w:r>
      <w:r>
        <w:rPr>
          <w:sz w:val="24"/>
        </w:rPr>
        <w:t> </w:t>
      </w:r>
      <w:r>
        <w:rPr>
          <w:i/>
          <w:sz w:val="24"/>
        </w:rPr>
        <w:t>redactar</w:t>
      </w:r>
      <w:r>
        <w:rPr>
          <w:sz w:val="24"/>
        </w:rPr>
        <w:t> </w:t>
      </w:r>
      <w:r>
        <w:rPr>
          <w:i/>
          <w:sz w:val="24"/>
        </w:rPr>
        <w:t>un</w:t>
      </w:r>
      <w:r>
        <w:rPr>
          <w:sz w:val="24"/>
        </w:rPr>
        <w:t> </w:t>
      </w:r>
      <w:r>
        <w:rPr>
          <w:i/>
          <w:sz w:val="24"/>
        </w:rPr>
        <w:t>proyecto</w:t>
      </w:r>
      <w:r>
        <w:rPr>
          <w:sz w:val="24"/>
        </w:rPr>
        <w:t> </w:t>
      </w:r>
      <w:r>
        <w:rPr>
          <w:i/>
          <w:sz w:val="24"/>
        </w:rPr>
        <w:t>de</w:t>
      </w:r>
      <w:r>
        <w:rPr>
          <w:sz w:val="24"/>
        </w:rPr>
        <w:t> </w:t>
      </w:r>
      <w:r>
        <w:rPr>
          <w:i/>
          <w:sz w:val="24"/>
        </w:rPr>
        <w:t>Estatutos</w:t>
      </w:r>
      <w:r>
        <w:rPr>
          <w:sz w:val="24"/>
        </w:rPr>
        <w:t> </w:t>
      </w:r>
      <w:r>
        <w:rPr>
          <w:i/>
          <w:sz w:val="24"/>
        </w:rPr>
        <w:t>y</w:t>
      </w:r>
      <w:r>
        <w:rPr>
          <w:sz w:val="24"/>
        </w:rPr>
        <w:t> </w:t>
      </w:r>
      <w:r>
        <w:rPr>
          <w:i/>
          <w:sz w:val="24"/>
        </w:rPr>
        <w:t>de</w:t>
      </w:r>
      <w:r>
        <w:rPr>
          <w:sz w:val="24"/>
        </w:rPr>
        <w:t> </w:t>
      </w:r>
      <w:r>
        <w:rPr>
          <w:i/>
          <w:sz w:val="24"/>
        </w:rPr>
        <w:t>convocar</w:t>
      </w:r>
      <w:r>
        <w:rPr>
          <w:sz w:val="24"/>
        </w:rPr>
        <w:t> </w:t>
      </w:r>
      <w:r>
        <w:rPr>
          <w:i/>
          <w:sz w:val="24"/>
        </w:rPr>
        <w:t>una</w:t>
      </w:r>
      <w:r>
        <w:rPr>
          <w:sz w:val="24"/>
        </w:rPr>
        <w:t> </w:t>
      </w:r>
      <w:r>
        <w:rPr>
          <w:i/>
          <w:sz w:val="24"/>
        </w:rPr>
        <w:t>nueva</w:t>
      </w:r>
      <w:r>
        <w:rPr>
          <w:sz w:val="24"/>
        </w:rPr>
        <w:t> </w:t>
      </w:r>
      <w:r>
        <w:rPr>
          <w:i/>
          <w:sz w:val="24"/>
        </w:rPr>
        <w:t>reunión,</w:t>
      </w:r>
      <w:r>
        <w:rPr>
          <w:sz w:val="24"/>
        </w:rPr>
        <w:t> </w:t>
      </w:r>
      <w:r>
        <w:rPr>
          <w:i/>
          <w:sz w:val="24"/>
        </w:rPr>
        <w:t>haciéndose</w:t>
      </w:r>
      <w:r>
        <w:rPr>
          <w:sz w:val="24"/>
        </w:rPr>
        <w:t> </w:t>
      </w:r>
      <w:r>
        <w:rPr>
          <w:i/>
          <w:sz w:val="24"/>
        </w:rPr>
        <w:t>constar</w:t>
      </w:r>
      <w:r>
        <w:rPr>
          <w:sz w:val="24"/>
        </w:rPr>
        <w:t> </w:t>
      </w:r>
      <w:r>
        <w:rPr>
          <w:i/>
          <w:sz w:val="24"/>
        </w:rPr>
        <w:t>que</w:t>
      </w:r>
      <w:r>
        <w:rPr>
          <w:sz w:val="24"/>
        </w:rPr>
        <w:t> </w:t>
      </w:r>
      <w:r>
        <w:rPr>
          <w:i/>
          <w:sz w:val="24"/>
        </w:rPr>
        <w:t>desde</w:t>
      </w:r>
      <w:r>
        <w:rPr>
          <w:sz w:val="24"/>
        </w:rPr>
        <w:t> </w:t>
      </w:r>
      <w:r>
        <w:rPr>
          <w:i/>
          <w:sz w:val="24"/>
        </w:rPr>
        <w:t>este</w:t>
      </w:r>
      <w:r>
        <w:rPr>
          <w:sz w:val="24"/>
        </w:rPr>
        <w:t> </w:t>
      </w:r>
      <w:r>
        <w:rPr>
          <w:i/>
          <w:sz w:val="24"/>
        </w:rPr>
        <w:t>momento</w:t>
      </w:r>
      <w:r>
        <w:rPr>
          <w:sz w:val="24"/>
        </w:rPr>
        <w:t> </w:t>
      </w:r>
      <w:r>
        <w:rPr>
          <w:i/>
          <w:sz w:val="24"/>
        </w:rPr>
        <w:t>el</w:t>
      </w:r>
      <w:r>
        <w:rPr>
          <w:sz w:val="24"/>
        </w:rPr>
        <w:t> </w:t>
      </w:r>
      <w:r>
        <w:rPr>
          <w:i/>
          <w:sz w:val="24"/>
        </w:rPr>
        <w:t>Colegio</w:t>
      </w:r>
      <w:r>
        <w:rPr>
          <w:sz w:val="24"/>
        </w:rPr>
        <w:t> </w:t>
      </w:r>
      <w:r>
        <w:rPr>
          <w:i/>
          <w:sz w:val="24"/>
        </w:rPr>
        <w:t>ha</w:t>
      </w:r>
      <w:r>
        <w:rPr>
          <w:sz w:val="24"/>
        </w:rPr>
        <w:t> </w:t>
      </w:r>
      <w:r>
        <w:rPr>
          <w:i/>
          <w:sz w:val="24"/>
        </w:rPr>
        <w:t>terminado</w:t>
      </w:r>
      <w:r>
        <w:rPr>
          <w:sz w:val="24"/>
        </w:rPr>
        <w:t> </w:t>
      </w:r>
      <w:r>
        <w:rPr>
          <w:i/>
          <w:sz w:val="24"/>
        </w:rPr>
        <w:t>su</w:t>
      </w:r>
      <w:r>
        <w:rPr>
          <w:sz w:val="24"/>
        </w:rPr>
        <w:t> </w:t>
      </w:r>
      <w:r>
        <w:rPr>
          <w:i/>
          <w:sz w:val="24"/>
        </w:rPr>
        <w:t>gestión</w:t>
      </w:r>
      <w:r>
        <w:rPr>
          <w:sz w:val="24"/>
        </w:rPr>
        <w:t> </w:t>
      </w:r>
      <w:r>
        <w:rPr>
          <w:i/>
          <w:sz w:val="24"/>
        </w:rPr>
        <w:t>en</w:t>
      </w:r>
      <w:r>
        <w:rPr>
          <w:sz w:val="24"/>
        </w:rPr>
        <w:t> </w:t>
      </w:r>
      <w:r>
        <w:rPr>
          <w:i/>
          <w:sz w:val="24"/>
        </w:rPr>
        <w:t>este</w:t>
      </w:r>
      <w:r>
        <w:rPr>
          <w:sz w:val="24"/>
        </w:rPr>
        <w:t> </w:t>
      </w:r>
      <w:r>
        <w:rPr>
          <w:i/>
          <w:sz w:val="24"/>
        </w:rPr>
        <w:t>asunto”</w:t>
      </w:r>
    </w:p>
    <w:p>
      <w:pPr>
        <w:spacing w:before="107"/>
        <w:ind w:left="0" w:right="550" w:firstLine="0"/>
        <w:jc w:val="center"/>
        <w:rPr>
          <w:rFonts w:ascii="Bookman Old Style" w:hAnsi="Bookman Old Style"/>
          <w:b w:val="0"/>
          <w:sz w:val="16"/>
        </w:rPr>
      </w:pPr>
      <w:r>
        <w:rPr>
          <w:rFonts w:ascii="Bookman Old Style" w:hAnsi="Bookman Old Style"/>
          <w:b w:val="0"/>
          <w:spacing w:val="-2"/>
          <w:w w:val="105"/>
          <w:sz w:val="16"/>
        </w:rPr>
        <w:t>(Acta</w:t>
      </w:r>
      <w:r>
        <w:rPr>
          <w:w w:val="105"/>
          <w:sz w:val="16"/>
        </w:rPr>
        <w:t> </w:t>
      </w:r>
      <w:r>
        <w:rPr>
          <w:rFonts w:ascii="Bookman Old Style" w:hAnsi="Bookman Old Style"/>
          <w:b w:val="0"/>
          <w:spacing w:val="-2"/>
          <w:w w:val="105"/>
          <w:sz w:val="16"/>
        </w:rPr>
        <w:t>de</w:t>
      </w:r>
      <w:r>
        <w:rPr>
          <w:w w:val="105"/>
          <w:sz w:val="16"/>
        </w:rPr>
        <w:t> </w:t>
      </w:r>
      <w:r>
        <w:rPr>
          <w:rFonts w:ascii="Bookman Old Style" w:hAnsi="Bookman Old Style"/>
          <w:b w:val="0"/>
          <w:spacing w:val="-2"/>
          <w:w w:val="105"/>
          <w:sz w:val="16"/>
        </w:rPr>
        <w:t>la</w:t>
      </w:r>
      <w:r>
        <w:rPr>
          <w:spacing w:val="1"/>
          <w:w w:val="105"/>
          <w:sz w:val="16"/>
        </w:rPr>
        <w:t> </w:t>
      </w:r>
      <w:r>
        <w:rPr>
          <w:rFonts w:ascii="Bookman Old Style" w:hAnsi="Bookman Old Style"/>
          <w:b w:val="0"/>
          <w:spacing w:val="-2"/>
          <w:w w:val="105"/>
          <w:sz w:val="16"/>
        </w:rPr>
        <w:t>Junta</w:t>
      </w:r>
      <w:r>
        <w:rPr>
          <w:spacing w:val="1"/>
          <w:w w:val="105"/>
          <w:sz w:val="16"/>
        </w:rPr>
        <w:t> </w:t>
      </w:r>
      <w:r>
        <w:rPr>
          <w:rFonts w:ascii="Bookman Old Style" w:hAnsi="Bookman Old Style"/>
          <w:b w:val="0"/>
          <w:spacing w:val="-2"/>
          <w:w w:val="105"/>
          <w:sz w:val="16"/>
        </w:rPr>
        <w:t>General</w:t>
      </w:r>
      <w:r>
        <w:rPr>
          <w:spacing w:val="1"/>
          <w:w w:val="105"/>
          <w:sz w:val="16"/>
        </w:rPr>
        <w:t> </w:t>
      </w:r>
      <w:r>
        <w:rPr>
          <w:rFonts w:ascii="Bookman Old Style" w:hAnsi="Bookman Old Style"/>
          <w:b w:val="0"/>
          <w:spacing w:val="-2"/>
          <w:w w:val="105"/>
          <w:sz w:val="16"/>
        </w:rPr>
        <w:t>del</w:t>
      </w:r>
      <w:r>
        <w:rPr>
          <w:spacing w:val="-1"/>
          <w:w w:val="105"/>
          <w:sz w:val="16"/>
        </w:rPr>
        <w:t> </w:t>
      </w:r>
      <w:r>
        <w:rPr>
          <w:rFonts w:ascii="Bookman Old Style" w:hAnsi="Bookman Old Style"/>
          <w:b w:val="0"/>
          <w:spacing w:val="-2"/>
          <w:w w:val="105"/>
          <w:sz w:val="16"/>
        </w:rPr>
        <w:t>25/05/1928,</w:t>
      </w:r>
      <w:r>
        <w:rPr>
          <w:spacing w:val="-2"/>
          <w:w w:val="105"/>
          <w:sz w:val="16"/>
        </w:rPr>
        <w:t> </w:t>
      </w:r>
      <w:r>
        <w:rPr>
          <w:rFonts w:ascii="Bookman Old Style" w:hAnsi="Bookman Old Style"/>
          <w:b w:val="0"/>
          <w:spacing w:val="-2"/>
          <w:w w:val="105"/>
          <w:sz w:val="16"/>
        </w:rPr>
        <w:t>folio</w:t>
      </w:r>
      <w:r>
        <w:rPr>
          <w:w w:val="105"/>
          <w:sz w:val="16"/>
        </w:rPr>
        <w:t> </w:t>
      </w:r>
      <w:r>
        <w:rPr>
          <w:rFonts w:ascii="Bookman Old Style" w:hAnsi="Bookman Old Style"/>
          <w:b w:val="0"/>
          <w:spacing w:val="-2"/>
          <w:w w:val="105"/>
          <w:sz w:val="16"/>
        </w:rPr>
        <w:t>18</w:t>
      </w:r>
      <w:r>
        <w:rPr>
          <w:w w:val="105"/>
          <w:sz w:val="16"/>
        </w:rPr>
        <w:t> </w:t>
      </w:r>
      <w:r>
        <w:rPr>
          <w:rFonts w:ascii="Bookman Old Style" w:hAnsi="Bookman Old Style"/>
          <w:b w:val="0"/>
          <w:spacing w:val="-2"/>
          <w:w w:val="105"/>
          <w:sz w:val="16"/>
        </w:rPr>
        <w:t>libro</w:t>
      </w:r>
      <w:r>
        <w:rPr>
          <w:spacing w:val="-2"/>
          <w:w w:val="105"/>
          <w:sz w:val="16"/>
        </w:rPr>
        <w:t> </w:t>
      </w:r>
      <w:r>
        <w:rPr>
          <w:rFonts w:ascii="Bookman Old Style" w:hAnsi="Bookman Old Style"/>
          <w:b w:val="0"/>
          <w:spacing w:val="-5"/>
          <w:w w:val="105"/>
          <w:sz w:val="16"/>
        </w:rPr>
        <w:t>1º)</w:t>
      </w:r>
    </w:p>
    <w:p>
      <w:pPr>
        <w:pStyle w:val="BodyText"/>
        <w:spacing w:before="57"/>
        <w:ind w:left="2" w:right="555" w:firstLine="480"/>
        <w:jc w:val="both"/>
      </w:pPr>
      <w:r>
        <w:rPr/>
        <w:t>Meses mas tarde, en Junta de Gobierno de 3 de Julio se informa sobre circular de don Juan Cambreleng informando ha adquirido la droguería que hemos mencionado. Nada se dice en el acta, pero la redacción de la circular debió crear un gran revuelo, pues en ella se hablaba de una Droguería y Farmacia. Por ello, días más tarde, tuvo que enviar otra circular aclaratoria en el sentido de que el negocio era solo de droguería y lo de farmacia quería decir la venta de productos farmacéuticos a las farmacias.</w:t>
      </w:r>
    </w:p>
    <w:p>
      <w:pPr>
        <w:pStyle w:val="BodyText"/>
        <w:spacing w:before="58"/>
        <w:ind w:left="2" w:right="559" w:firstLine="480"/>
        <w:jc w:val="both"/>
      </w:pPr>
      <w:r>
        <w:rPr/>
        <w:t>Pasan los meses y en Enero del veintinueve en Junta General don Federico León es elegido Presidente por fallecimiento de don Enrique Arroyo, anterior Presidente.</w:t>
      </w:r>
    </w:p>
    <w:p>
      <w:pPr>
        <w:spacing w:line="228" w:lineRule="auto" w:before="57"/>
        <w:ind w:left="1136" w:right="1711" w:firstLine="0"/>
        <w:jc w:val="both"/>
        <w:rPr>
          <w:i/>
          <w:sz w:val="24"/>
        </w:rPr>
      </w:pPr>
      <w:r>
        <w:rPr>
          <w:i/>
          <w:sz w:val="24"/>
        </w:rPr>
        <w:t>“…</w:t>
      </w:r>
      <w:r>
        <w:rPr>
          <w:sz w:val="24"/>
        </w:rPr>
        <w:t> </w:t>
      </w:r>
      <w:r>
        <w:rPr>
          <w:i/>
          <w:sz w:val="24"/>
        </w:rPr>
        <w:t>toma</w:t>
      </w:r>
      <w:r>
        <w:rPr>
          <w:sz w:val="24"/>
        </w:rPr>
        <w:t> </w:t>
      </w:r>
      <w:r>
        <w:rPr>
          <w:i/>
          <w:sz w:val="24"/>
        </w:rPr>
        <w:t>la</w:t>
      </w:r>
      <w:r>
        <w:rPr>
          <w:sz w:val="24"/>
        </w:rPr>
        <w:t> </w:t>
      </w:r>
      <w:r>
        <w:rPr>
          <w:i/>
          <w:sz w:val="24"/>
        </w:rPr>
        <w:t>palabra</w:t>
      </w:r>
      <w:r>
        <w:rPr>
          <w:sz w:val="24"/>
        </w:rPr>
        <w:t> </w:t>
      </w:r>
      <w:r>
        <w:rPr>
          <w:i/>
          <w:sz w:val="24"/>
        </w:rPr>
        <w:t>para</w:t>
      </w:r>
      <w:r>
        <w:rPr>
          <w:sz w:val="24"/>
        </w:rPr>
        <w:t> </w:t>
      </w:r>
      <w:r>
        <w:rPr>
          <w:i/>
          <w:sz w:val="24"/>
        </w:rPr>
        <w:t>referirse</w:t>
      </w:r>
      <w:r>
        <w:rPr>
          <w:sz w:val="24"/>
        </w:rPr>
        <w:t> </w:t>
      </w:r>
      <w:r>
        <w:rPr>
          <w:i/>
          <w:sz w:val="24"/>
        </w:rPr>
        <w:t>al</w:t>
      </w:r>
      <w:r>
        <w:rPr>
          <w:sz w:val="24"/>
        </w:rPr>
        <w:t> </w:t>
      </w:r>
      <w:r>
        <w:rPr>
          <w:i/>
          <w:sz w:val="24"/>
        </w:rPr>
        <w:t>Centro</w:t>
      </w:r>
      <w:r>
        <w:rPr>
          <w:sz w:val="24"/>
        </w:rPr>
        <w:t> </w:t>
      </w:r>
      <w:r>
        <w:rPr>
          <w:i/>
          <w:sz w:val="24"/>
        </w:rPr>
        <w:t>Farmacéutico</w:t>
      </w:r>
      <w:r>
        <w:rPr>
          <w:sz w:val="24"/>
        </w:rPr>
        <w:t> </w:t>
      </w:r>
      <w:r>
        <w:rPr>
          <w:i/>
          <w:sz w:val="24"/>
        </w:rPr>
        <w:t>Canario</w:t>
      </w:r>
      <w:r>
        <w:rPr>
          <w:sz w:val="24"/>
        </w:rPr>
        <w:t> </w:t>
      </w:r>
      <w:r>
        <w:rPr>
          <w:i/>
          <w:sz w:val="24"/>
        </w:rPr>
        <w:t>en</w:t>
      </w:r>
      <w:r>
        <w:rPr>
          <w:sz w:val="24"/>
        </w:rPr>
        <w:t> </w:t>
      </w:r>
      <w:r>
        <w:rPr>
          <w:i/>
          <w:sz w:val="24"/>
        </w:rPr>
        <w:t>proyecto</w:t>
      </w:r>
      <w:r>
        <w:rPr>
          <w:sz w:val="24"/>
        </w:rPr>
        <w:t> </w:t>
      </w:r>
      <w:r>
        <w:rPr>
          <w:i/>
          <w:sz w:val="24"/>
        </w:rPr>
        <w:t>y</w:t>
      </w:r>
      <w:r>
        <w:rPr>
          <w:sz w:val="24"/>
        </w:rPr>
        <w:t> </w:t>
      </w:r>
      <w:r>
        <w:rPr>
          <w:i/>
          <w:sz w:val="24"/>
        </w:rPr>
        <w:t>explica</w:t>
      </w:r>
      <w:r>
        <w:rPr>
          <w:sz w:val="24"/>
        </w:rPr>
        <w:t> </w:t>
      </w:r>
      <w:r>
        <w:rPr>
          <w:i/>
          <w:sz w:val="24"/>
        </w:rPr>
        <w:t>ampliamente</w:t>
      </w:r>
      <w:r>
        <w:rPr>
          <w:sz w:val="24"/>
        </w:rPr>
        <w:t> </w:t>
      </w:r>
      <w:r>
        <w:rPr>
          <w:i/>
          <w:sz w:val="24"/>
        </w:rPr>
        <w:t>como</w:t>
      </w:r>
      <w:r>
        <w:rPr>
          <w:sz w:val="24"/>
        </w:rPr>
        <w:t> </w:t>
      </w:r>
      <w:r>
        <w:rPr>
          <w:i/>
          <w:sz w:val="24"/>
        </w:rPr>
        <w:t>el</w:t>
      </w:r>
      <w:r>
        <w:rPr>
          <w:sz w:val="24"/>
        </w:rPr>
        <w:t> </w:t>
      </w:r>
      <w:r>
        <w:rPr>
          <w:i/>
          <w:sz w:val="24"/>
        </w:rPr>
        <w:t>Colegio</w:t>
      </w:r>
      <w:r>
        <w:rPr>
          <w:sz w:val="24"/>
        </w:rPr>
        <w:t> </w:t>
      </w:r>
      <w:r>
        <w:rPr>
          <w:i/>
          <w:sz w:val="24"/>
        </w:rPr>
        <w:t>había</w:t>
      </w:r>
      <w:r>
        <w:rPr>
          <w:sz w:val="24"/>
        </w:rPr>
        <w:t> </w:t>
      </w:r>
      <w:r>
        <w:rPr>
          <w:i/>
          <w:sz w:val="24"/>
        </w:rPr>
        <w:t>nombrado</w:t>
      </w:r>
      <w:r>
        <w:rPr>
          <w:sz w:val="24"/>
        </w:rPr>
        <w:t> </w:t>
      </w:r>
      <w:r>
        <w:rPr>
          <w:i/>
          <w:sz w:val="24"/>
        </w:rPr>
        <w:t>una</w:t>
      </w:r>
      <w:r>
        <w:rPr>
          <w:sz w:val="24"/>
        </w:rPr>
        <w:t> </w:t>
      </w:r>
      <w:r>
        <w:rPr>
          <w:i/>
          <w:sz w:val="24"/>
        </w:rPr>
        <w:t>comisión</w:t>
      </w:r>
      <w:r>
        <w:rPr>
          <w:sz w:val="24"/>
        </w:rPr>
        <w:t> </w:t>
      </w:r>
      <w:r>
        <w:rPr>
          <w:i/>
          <w:sz w:val="24"/>
        </w:rPr>
        <w:t>que</w:t>
      </w:r>
      <w:r>
        <w:rPr>
          <w:sz w:val="24"/>
        </w:rPr>
        <w:t> </w:t>
      </w:r>
      <w:r>
        <w:rPr>
          <w:i/>
          <w:sz w:val="24"/>
        </w:rPr>
        <w:t>llevase</w:t>
      </w:r>
      <w:r>
        <w:rPr>
          <w:sz w:val="24"/>
        </w:rPr>
        <w:t> </w:t>
      </w:r>
      <w:r>
        <w:rPr>
          <w:i/>
          <w:sz w:val="24"/>
        </w:rPr>
        <w:t>a</w:t>
      </w:r>
      <w:r>
        <w:rPr>
          <w:sz w:val="24"/>
        </w:rPr>
        <w:t> </w:t>
      </w:r>
      <w:r>
        <w:rPr>
          <w:i/>
          <w:sz w:val="24"/>
        </w:rPr>
        <w:t>la</w:t>
      </w:r>
      <w:r>
        <w:rPr>
          <w:sz w:val="24"/>
        </w:rPr>
        <w:t> </w:t>
      </w:r>
      <w:r>
        <w:rPr>
          <w:i/>
          <w:sz w:val="24"/>
        </w:rPr>
        <w:t>práctica</w:t>
      </w:r>
      <w:r>
        <w:rPr>
          <w:sz w:val="24"/>
        </w:rPr>
        <w:t> </w:t>
      </w:r>
      <w:r>
        <w:rPr>
          <w:i/>
          <w:sz w:val="24"/>
        </w:rPr>
        <w:t>la</w:t>
      </w:r>
      <w:r>
        <w:rPr>
          <w:sz w:val="24"/>
        </w:rPr>
        <w:t> </w:t>
      </w:r>
      <w:r>
        <w:rPr>
          <w:i/>
          <w:sz w:val="24"/>
        </w:rPr>
        <w:t>fundación</w:t>
      </w:r>
      <w:r>
        <w:rPr>
          <w:sz w:val="24"/>
        </w:rPr>
        <w:t> </w:t>
      </w:r>
      <w:r>
        <w:rPr>
          <w:i/>
          <w:sz w:val="24"/>
        </w:rPr>
        <w:t>de</w:t>
      </w:r>
      <w:r>
        <w:rPr>
          <w:sz w:val="24"/>
        </w:rPr>
        <w:t> </w:t>
      </w:r>
      <w:r>
        <w:rPr>
          <w:i/>
          <w:sz w:val="24"/>
        </w:rPr>
        <w:t>dicha</w:t>
      </w:r>
      <w:r>
        <w:rPr>
          <w:sz w:val="24"/>
        </w:rPr>
        <w:t> </w:t>
      </w:r>
      <w:r>
        <w:rPr>
          <w:i/>
          <w:sz w:val="24"/>
        </w:rPr>
        <w:t>entidad,</w:t>
      </w:r>
      <w:r>
        <w:rPr>
          <w:sz w:val="24"/>
        </w:rPr>
        <w:t> </w:t>
      </w:r>
      <w:r>
        <w:rPr>
          <w:i/>
          <w:sz w:val="24"/>
        </w:rPr>
        <w:t>pero</w:t>
      </w:r>
      <w:r>
        <w:rPr>
          <w:sz w:val="24"/>
        </w:rPr>
        <w:t> </w:t>
      </w:r>
      <w:r>
        <w:rPr>
          <w:i/>
          <w:sz w:val="24"/>
        </w:rPr>
        <w:t>que</w:t>
      </w:r>
      <w:r>
        <w:rPr>
          <w:sz w:val="24"/>
        </w:rPr>
        <w:t> </w:t>
      </w:r>
      <w:r>
        <w:rPr>
          <w:i/>
          <w:sz w:val="24"/>
        </w:rPr>
        <w:t>después</w:t>
      </w:r>
      <w:r>
        <w:rPr>
          <w:sz w:val="24"/>
        </w:rPr>
        <w:t> </w:t>
      </w:r>
      <w:r>
        <w:rPr>
          <w:i/>
          <w:sz w:val="24"/>
        </w:rPr>
        <w:t>de</w:t>
      </w:r>
      <w:r>
        <w:rPr>
          <w:sz w:val="24"/>
        </w:rPr>
        <w:t> </w:t>
      </w:r>
      <w:r>
        <w:rPr>
          <w:i/>
          <w:sz w:val="24"/>
        </w:rPr>
        <w:t>grandes</w:t>
      </w:r>
      <w:r>
        <w:rPr>
          <w:sz w:val="24"/>
        </w:rPr>
        <w:t> </w:t>
      </w:r>
      <w:r>
        <w:rPr>
          <w:i/>
          <w:sz w:val="24"/>
        </w:rPr>
        <w:t>esfuerzos</w:t>
      </w:r>
      <w:r>
        <w:rPr>
          <w:sz w:val="24"/>
        </w:rPr>
        <w:t> </w:t>
      </w:r>
      <w:r>
        <w:rPr>
          <w:i/>
          <w:sz w:val="24"/>
        </w:rPr>
        <w:t>ha</w:t>
      </w:r>
      <w:r>
        <w:rPr>
          <w:sz w:val="24"/>
        </w:rPr>
        <w:t> </w:t>
      </w:r>
      <w:r>
        <w:rPr>
          <w:i/>
          <w:sz w:val="24"/>
        </w:rPr>
        <w:t>resultado</w:t>
      </w:r>
      <w:r>
        <w:rPr>
          <w:sz w:val="24"/>
        </w:rPr>
        <w:t> </w:t>
      </w:r>
      <w:r>
        <w:rPr>
          <w:i/>
          <w:sz w:val="24"/>
        </w:rPr>
        <w:t>asunto</w:t>
      </w:r>
      <w:r>
        <w:rPr>
          <w:sz w:val="24"/>
        </w:rPr>
        <w:t> </w:t>
      </w:r>
      <w:r>
        <w:rPr>
          <w:i/>
          <w:sz w:val="24"/>
        </w:rPr>
        <w:t>completamente</w:t>
      </w:r>
      <w:r>
        <w:rPr>
          <w:sz w:val="24"/>
        </w:rPr>
        <w:t> </w:t>
      </w:r>
      <w:r>
        <w:rPr>
          <w:i/>
          <w:sz w:val="24"/>
        </w:rPr>
        <w:t>fracasado.</w:t>
      </w:r>
      <w:r>
        <w:rPr>
          <w:sz w:val="24"/>
        </w:rPr>
        <w:t> </w:t>
      </w:r>
      <w:r>
        <w:rPr>
          <w:i/>
          <w:sz w:val="24"/>
        </w:rPr>
        <w:t>Luego,</w:t>
      </w:r>
      <w:r>
        <w:rPr>
          <w:sz w:val="24"/>
        </w:rPr>
        <w:t> </w:t>
      </w:r>
      <w:r>
        <w:rPr>
          <w:i/>
          <w:sz w:val="24"/>
        </w:rPr>
        <w:t>y</w:t>
      </w:r>
      <w:r>
        <w:rPr>
          <w:sz w:val="24"/>
        </w:rPr>
        <w:t> </w:t>
      </w:r>
      <w:r>
        <w:rPr>
          <w:i/>
          <w:sz w:val="24"/>
        </w:rPr>
        <w:t>refiriéndose</w:t>
      </w:r>
      <w:r>
        <w:rPr>
          <w:sz w:val="24"/>
        </w:rPr>
        <w:t> </w:t>
      </w:r>
      <w:r>
        <w:rPr>
          <w:i/>
          <w:sz w:val="24"/>
        </w:rPr>
        <w:t>al</w:t>
      </w:r>
      <w:r>
        <w:rPr>
          <w:sz w:val="24"/>
        </w:rPr>
        <w:t> </w:t>
      </w:r>
      <w:r>
        <w:rPr>
          <w:i/>
          <w:sz w:val="24"/>
        </w:rPr>
        <w:t>mismo</w:t>
      </w:r>
      <w:r>
        <w:rPr>
          <w:sz w:val="24"/>
        </w:rPr>
        <w:t> </w:t>
      </w:r>
      <w:r>
        <w:rPr>
          <w:i/>
          <w:sz w:val="24"/>
        </w:rPr>
        <w:t>particular,</w:t>
      </w:r>
      <w:r>
        <w:rPr>
          <w:sz w:val="24"/>
        </w:rPr>
        <w:t> </w:t>
      </w:r>
      <w:r>
        <w:rPr>
          <w:i/>
          <w:sz w:val="24"/>
        </w:rPr>
        <w:t>el</w:t>
      </w:r>
      <w:r>
        <w:rPr>
          <w:sz w:val="24"/>
        </w:rPr>
        <w:t> </w:t>
      </w:r>
      <w:r>
        <w:rPr>
          <w:i/>
          <w:sz w:val="24"/>
        </w:rPr>
        <w:t>Sr.</w:t>
      </w:r>
      <w:r>
        <w:rPr>
          <w:sz w:val="24"/>
        </w:rPr>
        <w:t> </w:t>
      </w:r>
      <w:r>
        <w:rPr>
          <w:i/>
          <w:sz w:val="24"/>
        </w:rPr>
        <w:t>Blanco</w:t>
      </w:r>
      <w:r>
        <w:rPr>
          <w:sz w:val="24"/>
        </w:rPr>
        <w:t> </w:t>
      </w:r>
      <w:r>
        <w:rPr>
          <w:i/>
          <w:sz w:val="24"/>
        </w:rPr>
        <w:t>Hernández,</w:t>
      </w:r>
      <w:r>
        <w:rPr>
          <w:sz w:val="24"/>
        </w:rPr>
        <w:t> </w:t>
      </w:r>
      <w:r>
        <w:rPr>
          <w:i/>
          <w:sz w:val="24"/>
        </w:rPr>
        <w:t>que</w:t>
      </w:r>
      <w:r>
        <w:rPr>
          <w:sz w:val="24"/>
        </w:rPr>
        <w:t> </w:t>
      </w:r>
      <w:r>
        <w:rPr>
          <w:i/>
          <w:sz w:val="24"/>
        </w:rPr>
        <w:t>también</w:t>
      </w:r>
      <w:r>
        <w:rPr>
          <w:sz w:val="24"/>
        </w:rPr>
        <w:t> </w:t>
      </w:r>
      <w:r>
        <w:rPr>
          <w:i/>
          <w:sz w:val="24"/>
        </w:rPr>
        <w:t>pertenecía</w:t>
      </w:r>
      <w:r>
        <w:rPr>
          <w:sz w:val="24"/>
        </w:rPr>
        <w:t> </w:t>
      </w:r>
      <w:r>
        <w:rPr>
          <w:i/>
          <w:sz w:val="24"/>
        </w:rPr>
        <w:t>a</w:t>
      </w:r>
      <w:r>
        <w:rPr>
          <w:sz w:val="24"/>
        </w:rPr>
        <w:t> </w:t>
      </w:r>
      <w:r>
        <w:rPr>
          <w:i/>
          <w:sz w:val="24"/>
        </w:rPr>
        <w:t>la</w:t>
      </w:r>
      <w:r>
        <w:rPr>
          <w:sz w:val="24"/>
        </w:rPr>
        <w:t> </w:t>
      </w:r>
      <w:r>
        <w:rPr>
          <w:i/>
          <w:sz w:val="24"/>
        </w:rPr>
        <w:t>comisión</w:t>
      </w:r>
      <w:r>
        <w:rPr>
          <w:sz w:val="24"/>
        </w:rPr>
        <w:t> </w:t>
      </w:r>
      <w:r>
        <w:rPr>
          <w:i/>
          <w:sz w:val="24"/>
        </w:rPr>
        <w:t>que</w:t>
      </w:r>
      <w:r>
        <w:rPr>
          <w:sz w:val="24"/>
        </w:rPr>
        <w:t> </w:t>
      </w:r>
      <w:r>
        <w:rPr>
          <w:i/>
          <w:sz w:val="24"/>
        </w:rPr>
        <w:t>citó</w:t>
      </w:r>
      <w:r>
        <w:rPr>
          <w:sz w:val="24"/>
        </w:rPr>
        <w:t> </w:t>
      </w:r>
      <w:r>
        <w:rPr>
          <w:i/>
          <w:sz w:val="24"/>
        </w:rPr>
        <w:t>el</w:t>
      </w:r>
      <w:r>
        <w:rPr>
          <w:sz w:val="24"/>
        </w:rPr>
        <w:t> </w:t>
      </w:r>
      <w:r>
        <w:rPr>
          <w:i/>
          <w:sz w:val="24"/>
        </w:rPr>
        <w:t>Sr.</w:t>
      </w:r>
      <w:r>
        <w:rPr>
          <w:sz w:val="24"/>
        </w:rPr>
        <w:t> </w:t>
      </w:r>
      <w:r>
        <w:rPr>
          <w:i/>
          <w:sz w:val="24"/>
        </w:rPr>
        <w:t>León,</w:t>
      </w:r>
      <w:r>
        <w:rPr>
          <w:sz w:val="24"/>
        </w:rPr>
        <w:t> </w:t>
      </w:r>
      <w:r>
        <w:rPr>
          <w:i/>
          <w:sz w:val="24"/>
        </w:rPr>
        <w:t>hace</w:t>
      </w:r>
      <w:r>
        <w:rPr>
          <w:sz w:val="24"/>
        </w:rPr>
        <w:t> </w:t>
      </w:r>
      <w:r>
        <w:rPr>
          <w:i/>
          <w:sz w:val="24"/>
        </w:rPr>
        <w:t>uso</w:t>
      </w:r>
      <w:r>
        <w:rPr>
          <w:sz w:val="24"/>
        </w:rPr>
        <w:t> </w:t>
      </w:r>
      <w:r>
        <w:rPr>
          <w:i/>
          <w:sz w:val="24"/>
        </w:rPr>
        <w:t>de</w:t>
      </w:r>
      <w:r>
        <w:rPr>
          <w:sz w:val="24"/>
        </w:rPr>
        <w:t> </w:t>
      </w:r>
      <w:r>
        <w:rPr>
          <w:i/>
          <w:sz w:val="24"/>
        </w:rPr>
        <w:t>la</w:t>
      </w:r>
      <w:r>
        <w:rPr>
          <w:sz w:val="24"/>
        </w:rPr>
        <w:t> </w:t>
      </w:r>
      <w:r>
        <w:rPr>
          <w:i/>
          <w:sz w:val="24"/>
        </w:rPr>
        <w:t>palabra</w:t>
      </w:r>
      <w:r>
        <w:rPr>
          <w:sz w:val="24"/>
        </w:rPr>
        <w:t> </w:t>
      </w:r>
      <w:r>
        <w:rPr>
          <w:i/>
          <w:sz w:val="24"/>
        </w:rPr>
        <w:t>para</w:t>
      </w:r>
      <w:r>
        <w:rPr>
          <w:sz w:val="24"/>
        </w:rPr>
        <w:t> </w:t>
      </w:r>
      <w:r>
        <w:rPr>
          <w:i/>
          <w:sz w:val="24"/>
        </w:rPr>
        <w:t>dar</w:t>
      </w:r>
      <w:r>
        <w:rPr>
          <w:sz w:val="24"/>
        </w:rPr>
        <w:t> </w:t>
      </w:r>
      <w:r>
        <w:rPr>
          <w:i/>
          <w:sz w:val="24"/>
        </w:rPr>
        <w:t>cuenta</w:t>
      </w:r>
      <w:r>
        <w:rPr>
          <w:sz w:val="24"/>
        </w:rPr>
        <w:t> </w:t>
      </w:r>
      <w:r>
        <w:rPr>
          <w:i/>
          <w:sz w:val="24"/>
        </w:rPr>
        <w:t>del</w:t>
      </w:r>
      <w:r>
        <w:rPr>
          <w:sz w:val="24"/>
        </w:rPr>
        <w:t> </w:t>
      </w:r>
      <w:r>
        <w:rPr>
          <w:i/>
          <w:sz w:val="24"/>
        </w:rPr>
        <w:t>viaje</w:t>
      </w:r>
      <w:r>
        <w:rPr>
          <w:sz w:val="24"/>
        </w:rPr>
        <w:t> </w:t>
      </w:r>
      <w:r>
        <w:rPr>
          <w:i/>
          <w:sz w:val="24"/>
        </w:rPr>
        <w:t>realizado</w:t>
      </w:r>
      <w:r>
        <w:rPr>
          <w:sz w:val="24"/>
        </w:rPr>
        <w:t> </w:t>
      </w:r>
      <w:r>
        <w:rPr>
          <w:i/>
          <w:sz w:val="24"/>
        </w:rPr>
        <w:t>a</w:t>
      </w:r>
      <w:r>
        <w:rPr>
          <w:sz w:val="24"/>
        </w:rPr>
        <w:t> </w:t>
      </w:r>
      <w:r>
        <w:rPr>
          <w:i/>
          <w:sz w:val="24"/>
        </w:rPr>
        <w:t>Tenerife</w:t>
      </w:r>
      <w:r>
        <w:rPr>
          <w:spacing w:val="40"/>
          <w:sz w:val="24"/>
        </w:rPr>
        <w:t> </w:t>
      </w:r>
      <w:r>
        <w:rPr>
          <w:i/>
          <w:sz w:val="24"/>
        </w:rPr>
        <w:t>con</w:t>
      </w:r>
      <w:r>
        <w:rPr>
          <w:sz w:val="24"/>
        </w:rPr>
        <w:t> </w:t>
      </w:r>
      <w:r>
        <w:rPr>
          <w:i/>
          <w:sz w:val="24"/>
        </w:rPr>
        <w:t>el</w:t>
      </w:r>
      <w:r>
        <w:rPr>
          <w:sz w:val="24"/>
        </w:rPr>
        <w:t> </w:t>
      </w:r>
      <w:r>
        <w:rPr>
          <w:i/>
          <w:sz w:val="24"/>
        </w:rPr>
        <w:t>fin</w:t>
      </w:r>
      <w:r>
        <w:rPr>
          <w:sz w:val="24"/>
        </w:rPr>
        <w:t> </w:t>
      </w:r>
      <w:r>
        <w:rPr>
          <w:i/>
          <w:sz w:val="24"/>
        </w:rPr>
        <w:t>de</w:t>
      </w:r>
      <w:r>
        <w:rPr>
          <w:sz w:val="24"/>
        </w:rPr>
        <w:t> </w:t>
      </w:r>
      <w:r>
        <w:rPr>
          <w:i/>
          <w:sz w:val="24"/>
        </w:rPr>
        <w:t>solicitar</w:t>
      </w:r>
      <w:r>
        <w:rPr>
          <w:sz w:val="24"/>
        </w:rPr>
        <w:t> </w:t>
      </w:r>
      <w:r>
        <w:rPr>
          <w:i/>
          <w:sz w:val="24"/>
        </w:rPr>
        <w:t>de</w:t>
      </w:r>
      <w:r>
        <w:rPr>
          <w:sz w:val="24"/>
        </w:rPr>
        <w:t> </w:t>
      </w:r>
      <w:r>
        <w:rPr>
          <w:i/>
          <w:sz w:val="24"/>
        </w:rPr>
        <w:t>aquellos</w:t>
      </w:r>
      <w:r>
        <w:rPr>
          <w:sz w:val="24"/>
        </w:rPr>
        <w:t> </w:t>
      </w:r>
      <w:r>
        <w:rPr>
          <w:i/>
          <w:sz w:val="24"/>
        </w:rPr>
        <w:t>compañeros</w:t>
      </w:r>
      <w:r>
        <w:rPr>
          <w:sz w:val="24"/>
        </w:rPr>
        <w:t> </w:t>
      </w:r>
      <w:r>
        <w:rPr>
          <w:i/>
          <w:sz w:val="24"/>
        </w:rPr>
        <w:t>su</w:t>
      </w:r>
      <w:r>
        <w:rPr>
          <w:sz w:val="24"/>
        </w:rPr>
        <w:t> </w:t>
      </w:r>
      <w:r>
        <w:rPr>
          <w:i/>
          <w:sz w:val="24"/>
        </w:rPr>
        <w:t>apoyo</w:t>
      </w:r>
      <w:r>
        <w:rPr>
          <w:sz w:val="24"/>
        </w:rPr>
        <w:t> </w:t>
      </w:r>
      <w:r>
        <w:rPr>
          <w:i/>
          <w:sz w:val="24"/>
        </w:rPr>
        <w:t>y</w:t>
      </w:r>
      <w:r>
        <w:rPr>
          <w:sz w:val="24"/>
        </w:rPr>
        <w:t> </w:t>
      </w:r>
      <w:r>
        <w:rPr>
          <w:i/>
          <w:sz w:val="24"/>
        </w:rPr>
        <w:t>cooperación,</w:t>
      </w:r>
      <w:r>
        <w:rPr>
          <w:sz w:val="24"/>
        </w:rPr>
        <w:t> </w:t>
      </w:r>
      <w:r>
        <w:rPr>
          <w:i/>
          <w:sz w:val="24"/>
        </w:rPr>
        <w:t>resultando</w:t>
      </w:r>
      <w:r>
        <w:rPr>
          <w:sz w:val="24"/>
        </w:rPr>
        <w:t> </w:t>
      </w:r>
      <w:r>
        <w:rPr>
          <w:i/>
          <w:sz w:val="24"/>
        </w:rPr>
        <w:t>igualmente</w:t>
      </w:r>
      <w:r>
        <w:rPr>
          <w:sz w:val="24"/>
        </w:rPr>
        <w:t> </w:t>
      </w:r>
      <w:r>
        <w:rPr>
          <w:i/>
          <w:sz w:val="24"/>
        </w:rPr>
        <w:t>fracasado</w:t>
      </w:r>
      <w:r>
        <w:rPr>
          <w:sz w:val="24"/>
        </w:rPr>
        <w:t> </w:t>
      </w:r>
      <w:r>
        <w:rPr>
          <w:i/>
          <w:sz w:val="24"/>
        </w:rPr>
        <w:t>el</w:t>
      </w:r>
      <w:r>
        <w:rPr>
          <w:sz w:val="24"/>
        </w:rPr>
        <w:t> </w:t>
      </w:r>
      <w:r>
        <w:rPr>
          <w:i/>
          <w:sz w:val="24"/>
        </w:rPr>
        <w:t>mencionado</w:t>
      </w:r>
      <w:r>
        <w:rPr>
          <w:sz w:val="24"/>
        </w:rPr>
        <w:t> </w:t>
      </w:r>
      <w:r>
        <w:rPr>
          <w:i/>
          <w:sz w:val="24"/>
        </w:rPr>
        <w:t>intento</w:t>
      </w:r>
      <w:r>
        <w:rPr>
          <w:sz w:val="24"/>
        </w:rPr>
        <w:t> </w:t>
      </w:r>
      <w:r>
        <w:rPr>
          <w:i/>
          <w:sz w:val="24"/>
        </w:rPr>
        <w:t>…</w:t>
      </w:r>
      <w:r>
        <w:rPr>
          <w:sz w:val="24"/>
        </w:rPr>
        <w:t> </w:t>
      </w:r>
      <w:r>
        <w:rPr>
          <w:i/>
          <w:sz w:val="24"/>
        </w:rPr>
        <w:t>se</w:t>
      </w:r>
      <w:r>
        <w:rPr>
          <w:sz w:val="24"/>
        </w:rPr>
        <w:t> </w:t>
      </w:r>
      <w:r>
        <w:rPr>
          <w:i/>
          <w:sz w:val="24"/>
        </w:rPr>
        <w:t>acuerda</w:t>
      </w:r>
      <w:r>
        <w:rPr>
          <w:sz w:val="24"/>
        </w:rPr>
        <w:t> </w:t>
      </w:r>
      <w:r>
        <w:rPr>
          <w:i/>
          <w:sz w:val="24"/>
        </w:rPr>
        <w:t>por</w:t>
      </w:r>
      <w:r>
        <w:rPr>
          <w:sz w:val="24"/>
        </w:rPr>
        <w:t> </w:t>
      </w:r>
      <w:r>
        <w:rPr>
          <w:i/>
          <w:sz w:val="24"/>
        </w:rPr>
        <w:t>unanimidad</w:t>
      </w:r>
      <w:r>
        <w:rPr>
          <w:sz w:val="24"/>
        </w:rPr>
        <w:t> </w:t>
      </w:r>
      <w:r>
        <w:rPr>
          <w:i/>
          <w:sz w:val="24"/>
        </w:rPr>
        <w:t>dar</w:t>
      </w:r>
      <w:r>
        <w:rPr>
          <w:sz w:val="24"/>
        </w:rPr>
        <w:t> </w:t>
      </w:r>
      <w:r>
        <w:rPr>
          <w:i/>
          <w:sz w:val="24"/>
        </w:rPr>
        <w:t>por</w:t>
      </w:r>
      <w:r>
        <w:rPr>
          <w:sz w:val="24"/>
        </w:rPr>
        <w:t> </w:t>
      </w:r>
      <w:r>
        <w:rPr>
          <w:i/>
          <w:sz w:val="24"/>
        </w:rPr>
        <w:t>terminado</w:t>
      </w:r>
      <w:r>
        <w:rPr>
          <w:sz w:val="24"/>
        </w:rPr>
        <w:t> </w:t>
      </w:r>
      <w:r>
        <w:rPr>
          <w:i/>
          <w:sz w:val="24"/>
        </w:rPr>
        <w:t>todo</w:t>
      </w:r>
      <w:r>
        <w:rPr>
          <w:sz w:val="24"/>
        </w:rPr>
        <w:t> </w:t>
      </w:r>
      <w:r>
        <w:rPr>
          <w:i/>
          <w:sz w:val="24"/>
        </w:rPr>
        <w:t>cuanto</w:t>
      </w:r>
      <w:r>
        <w:rPr>
          <w:sz w:val="24"/>
        </w:rPr>
        <w:t> </w:t>
      </w:r>
      <w:r>
        <w:rPr>
          <w:i/>
          <w:sz w:val="24"/>
        </w:rPr>
        <w:t>a</w:t>
      </w:r>
      <w:r>
        <w:rPr>
          <w:sz w:val="24"/>
        </w:rPr>
        <w:t> </w:t>
      </w:r>
      <w:r>
        <w:rPr>
          <w:i/>
          <w:sz w:val="24"/>
        </w:rPr>
        <w:t>este</w:t>
      </w:r>
      <w:r>
        <w:rPr>
          <w:sz w:val="24"/>
        </w:rPr>
        <w:t> </w:t>
      </w:r>
      <w:r>
        <w:rPr>
          <w:i/>
          <w:sz w:val="24"/>
        </w:rPr>
        <w:t>asunto</w:t>
      </w:r>
      <w:r>
        <w:rPr>
          <w:sz w:val="24"/>
        </w:rPr>
        <w:t> </w:t>
      </w:r>
      <w:r>
        <w:rPr>
          <w:i/>
          <w:sz w:val="24"/>
        </w:rPr>
        <w:t>se</w:t>
      </w:r>
      <w:r>
        <w:rPr>
          <w:sz w:val="24"/>
        </w:rPr>
        <w:t> </w:t>
      </w:r>
      <w:r>
        <w:rPr>
          <w:i/>
          <w:sz w:val="24"/>
        </w:rPr>
        <w:t>refiere”</w:t>
      </w:r>
    </w:p>
    <w:p>
      <w:pPr>
        <w:spacing w:before="110"/>
        <w:ind w:left="0" w:right="550" w:firstLine="0"/>
        <w:jc w:val="center"/>
        <w:rPr>
          <w:rFonts w:ascii="Bookman Old Style" w:hAnsi="Bookman Old Style"/>
          <w:b w:val="0"/>
          <w:sz w:val="16"/>
        </w:rPr>
      </w:pPr>
      <w:r>
        <w:rPr>
          <w:rFonts w:ascii="Bookman Old Style" w:hAnsi="Bookman Old Style"/>
          <w:b w:val="0"/>
          <w:w w:val="105"/>
          <w:sz w:val="16"/>
        </w:rPr>
        <w:t>(Acta</w:t>
      </w:r>
      <w:r>
        <w:rPr>
          <w:spacing w:val="-8"/>
          <w:w w:val="105"/>
          <w:sz w:val="16"/>
        </w:rPr>
        <w:t> </w:t>
      </w:r>
      <w:r>
        <w:rPr>
          <w:rFonts w:ascii="Bookman Old Style" w:hAnsi="Bookman Old Style"/>
          <w:b w:val="0"/>
          <w:w w:val="105"/>
          <w:sz w:val="16"/>
        </w:rPr>
        <w:t>de</w:t>
      </w:r>
      <w:r>
        <w:rPr>
          <w:spacing w:val="-8"/>
          <w:w w:val="105"/>
          <w:sz w:val="16"/>
        </w:rPr>
        <w:t> </w:t>
      </w:r>
      <w:r>
        <w:rPr>
          <w:rFonts w:ascii="Bookman Old Style" w:hAnsi="Bookman Old Style"/>
          <w:b w:val="0"/>
          <w:w w:val="105"/>
          <w:sz w:val="16"/>
        </w:rPr>
        <w:t>la</w:t>
      </w:r>
      <w:r>
        <w:rPr>
          <w:spacing w:val="-7"/>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de</w:t>
      </w:r>
      <w:r>
        <w:rPr>
          <w:spacing w:val="-8"/>
          <w:w w:val="105"/>
          <w:sz w:val="16"/>
        </w:rPr>
        <w:t> </w:t>
      </w:r>
      <w:r>
        <w:rPr>
          <w:rFonts w:ascii="Bookman Old Style" w:hAnsi="Bookman Old Style"/>
          <w:b w:val="0"/>
          <w:w w:val="105"/>
          <w:sz w:val="16"/>
        </w:rPr>
        <w:t>Gobierno</w:t>
      </w:r>
      <w:r>
        <w:rPr>
          <w:spacing w:val="-10"/>
          <w:w w:val="105"/>
          <w:sz w:val="16"/>
        </w:rPr>
        <w:t> </w:t>
      </w:r>
      <w:r>
        <w:rPr>
          <w:rFonts w:ascii="Bookman Old Style" w:hAnsi="Bookman Old Style"/>
          <w:b w:val="0"/>
          <w:w w:val="105"/>
          <w:sz w:val="16"/>
        </w:rPr>
        <w:t>del</w:t>
      </w:r>
      <w:r>
        <w:rPr>
          <w:spacing w:val="-8"/>
          <w:w w:val="105"/>
          <w:sz w:val="16"/>
        </w:rPr>
        <w:t> </w:t>
      </w:r>
      <w:r>
        <w:rPr>
          <w:rFonts w:ascii="Bookman Old Style" w:hAnsi="Bookman Old Style"/>
          <w:b w:val="0"/>
          <w:w w:val="105"/>
          <w:sz w:val="16"/>
        </w:rPr>
        <w:t>25/01/1929,</w:t>
      </w:r>
      <w:r>
        <w:rPr>
          <w:spacing w:val="-8"/>
          <w:w w:val="105"/>
          <w:sz w:val="16"/>
        </w:rPr>
        <w:t> </w:t>
      </w:r>
      <w:r>
        <w:rPr>
          <w:rFonts w:ascii="Bookman Old Style" w:hAnsi="Bookman Old Style"/>
          <w:b w:val="0"/>
          <w:w w:val="105"/>
          <w:sz w:val="16"/>
        </w:rPr>
        <w:t>folio</w:t>
      </w:r>
      <w:r>
        <w:rPr>
          <w:spacing w:val="-8"/>
          <w:w w:val="105"/>
          <w:sz w:val="16"/>
        </w:rPr>
        <w:t> </w:t>
      </w:r>
      <w:r>
        <w:rPr>
          <w:rFonts w:ascii="Bookman Old Style" w:hAnsi="Bookman Old Style"/>
          <w:b w:val="0"/>
          <w:w w:val="105"/>
          <w:sz w:val="16"/>
        </w:rPr>
        <w:t>19,</w:t>
      </w:r>
      <w:r>
        <w:rPr>
          <w:spacing w:val="-8"/>
          <w:w w:val="105"/>
          <w:sz w:val="16"/>
        </w:rPr>
        <w:t> </w:t>
      </w:r>
      <w:r>
        <w:rPr>
          <w:rFonts w:ascii="Bookman Old Style" w:hAnsi="Bookman Old Style"/>
          <w:b w:val="0"/>
          <w:w w:val="105"/>
          <w:sz w:val="16"/>
        </w:rPr>
        <w:t>libro</w:t>
      </w:r>
      <w:r>
        <w:rPr>
          <w:spacing w:val="-10"/>
          <w:w w:val="105"/>
          <w:sz w:val="16"/>
        </w:rPr>
        <w:t> </w:t>
      </w:r>
      <w:r>
        <w:rPr>
          <w:rFonts w:ascii="Bookman Old Style" w:hAnsi="Bookman Old Style"/>
          <w:b w:val="0"/>
          <w:spacing w:val="-5"/>
          <w:w w:val="105"/>
          <w:sz w:val="16"/>
        </w:rPr>
        <w:t>2º)</w:t>
      </w:r>
    </w:p>
    <w:p>
      <w:pPr>
        <w:pStyle w:val="BodyText"/>
        <w:spacing w:before="57"/>
        <w:ind w:left="2" w:right="557" w:firstLine="480"/>
        <w:jc w:val="both"/>
      </w:pPr>
      <w:r>
        <w:rPr/>
        <w:t>Vemos como, con insistencia, la Junta General no se interesa por el asunto. ¿Será que la fórmula de asociación no convence? Pero hay</w:t>
      </w:r>
      <w:r>
        <w:rPr>
          <w:spacing w:val="-1"/>
        </w:rPr>
        <w:t> </w:t>
      </w:r>
      <w:r>
        <w:rPr/>
        <w:t>un grupo de compañeros que siguen en la idea y el</w:t>
      </w:r>
    </w:p>
    <w:p>
      <w:pPr>
        <w:pStyle w:val="BodyText"/>
        <w:ind w:left="2" w:right="555"/>
        <w:jc w:val="both"/>
      </w:pPr>
      <w:r>
        <w:rPr/>
        <w:t>30 de Julio don Federico León Santanach, don Manuel Blanco Hernández, don Bartolomé Apolinario Navarro, don Tomás Valido Rodríguez y don Manuel Fernández Navarro comunican la constitución del Centro Farmacéutico Canario. Pero, realmente, el Centro debió de estar funcionando desde antes pues en ese mismo mes, al día siguiente de la circular, Bartolomé Apolinario</w:t>
      </w:r>
      <w:r>
        <w:rPr>
          <w:spacing w:val="-2"/>
        </w:rPr>
        <w:t> </w:t>
      </w:r>
      <w:r>
        <w:rPr/>
        <w:t>escribe a</w:t>
      </w:r>
      <w:r>
        <w:rPr>
          <w:spacing w:val="-2"/>
        </w:rPr>
        <w:t> </w:t>
      </w:r>
      <w:r>
        <w:rPr/>
        <w:t>don</w:t>
      </w:r>
      <w:r>
        <w:rPr>
          <w:spacing w:val="-2"/>
        </w:rPr>
        <w:t> </w:t>
      </w:r>
      <w:r>
        <w:rPr/>
        <w:t>Rogelio</w:t>
      </w:r>
      <w:r>
        <w:rPr>
          <w:spacing w:val="-6"/>
        </w:rPr>
        <w:t> </w:t>
      </w:r>
      <w:r>
        <w:rPr/>
        <w:t>Tenorio</w:t>
      </w:r>
      <w:r>
        <w:rPr>
          <w:spacing w:val="-2"/>
        </w:rPr>
        <w:t> </w:t>
      </w:r>
      <w:r>
        <w:rPr/>
        <w:t>y</w:t>
      </w:r>
      <w:r>
        <w:rPr>
          <w:spacing w:val="-2"/>
        </w:rPr>
        <w:t> </w:t>
      </w:r>
      <w:r>
        <w:rPr/>
        <w:t>le expone</w:t>
      </w:r>
      <w:r>
        <w:rPr>
          <w:spacing w:val="-2"/>
        </w:rPr>
        <w:t> </w:t>
      </w:r>
      <w:r>
        <w:rPr/>
        <w:t>las</w:t>
      </w:r>
      <w:r>
        <w:rPr>
          <w:spacing w:val="-1"/>
        </w:rPr>
        <w:t> </w:t>
      </w:r>
      <w:r>
        <w:rPr/>
        <w:t>dificultades</w:t>
      </w:r>
      <w:r>
        <w:rPr>
          <w:spacing w:val="-1"/>
        </w:rPr>
        <w:t> </w:t>
      </w:r>
      <w:r>
        <w:rPr/>
        <w:t>que se</w:t>
      </w:r>
      <w:r>
        <w:rPr>
          <w:spacing w:val="-2"/>
        </w:rPr>
        <w:t> </w:t>
      </w:r>
      <w:r>
        <w:rPr/>
        <w:t>han</w:t>
      </w:r>
      <w:r>
        <w:rPr>
          <w:spacing w:val="-2"/>
        </w:rPr>
        <w:t> </w:t>
      </w:r>
      <w:r>
        <w:rPr/>
        <w:t>ido</w:t>
      </w:r>
      <w:r>
        <w:rPr>
          <w:spacing w:val="-2"/>
        </w:rPr>
        <w:t> </w:t>
      </w:r>
      <w:r>
        <w:rPr/>
        <w:t>presentando y las ventajas que se conseguirían si los compañeros comprendiesen la necesidad del Centro:</w:t>
      </w:r>
    </w:p>
    <w:p>
      <w:pPr>
        <w:pStyle w:val="BodyText"/>
        <w:spacing w:after="0"/>
        <w:jc w:val="both"/>
        <w:sectPr>
          <w:headerReference w:type="even" r:id="rId314"/>
          <w:pgSz w:w="11900" w:h="16840"/>
          <w:pgMar w:header="0" w:footer="0" w:top="1060" w:bottom="1400" w:left="1133" w:right="850"/>
        </w:sectPr>
      </w:pPr>
    </w:p>
    <w:p>
      <w:pPr>
        <w:pStyle w:val="BodyText"/>
        <w:spacing w:before="15"/>
      </w:pPr>
    </w:p>
    <w:p>
      <w:pPr>
        <w:spacing w:line="228" w:lineRule="auto" w:before="0"/>
        <w:ind w:left="1421" w:right="1429" w:firstLine="0"/>
        <w:jc w:val="both"/>
        <w:rPr>
          <w:i/>
          <w:sz w:val="24"/>
        </w:rPr>
      </w:pPr>
      <w:r>
        <w:rPr>
          <w:i/>
          <w:sz w:val="24"/>
        </w:rPr>
        <w:t>“Los</w:t>
      </w:r>
      <w:r>
        <w:rPr>
          <w:sz w:val="24"/>
        </w:rPr>
        <w:t> </w:t>
      </w:r>
      <w:r>
        <w:rPr>
          <w:i/>
          <w:sz w:val="24"/>
        </w:rPr>
        <w:t>precios</w:t>
      </w:r>
      <w:r>
        <w:rPr>
          <w:sz w:val="24"/>
        </w:rPr>
        <w:t> </w:t>
      </w:r>
      <w:r>
        <w:rPr>
          <w:i/>
          <w:sz w:val="24"/>
        </w:rPr>
        <w:t>del</w:t>
      </w:r>
      <w:r>
        <w:rPr>
          <w:sz w:val="24"/>
        </w:rPr>
        <w:t> </w:t>
      </w:r>
      <w:r>
        <w:rPr>
          <w:i/>
          <w:sz w:val="24"/>
        </w:rPr>
        <w:t>Centro</w:t>
      </w:r>
      <w:r>
        <w:rPr>
          <w:sz w:val="24"/>
        </w:rPr>
        <w:t> </w:t>
      </w:r>
      <w:r>
        <w:rPr>
          <w:i/>
          <w:sz w:val="24"/>
        </w:rPr>
        <w:t>en</w:t>
      </w:r>
      <w:r>
        <w:rPr>
          <w:sz w:val="24"/>
        </w:rPr>
        <w:t> </w:t>
      </w:r>
      <w:r>
        <w:rPr>
          <w:i/>
          <w:sz w:val="24"/>
        </w:rPr>
        <w:t>general,</w:t>
      </w:r>
      <w:r>
        <w:rPr>
          <w:sz w:val="24"/>
        </w:rPr>
        <w:t> </w:t>
      </w:r>
      <w:r>
        <w:rPr>
          <w:i/>
          <w:sz w:val="24"/>
        </w:rPr>
        <w:t>pues</w:t>
      </w:r>
      <w:r>
        <w:rPr>
          <w:sz w:val="24"/>
        </w:rPr>
        <w:t> </w:t>
      </w:r>
      <w:r>
        <w:rPr>
          <w:i/>
          <w:sz w:val="24"/>
        </w:rPr>
        <w:t>es</w:t>
      </w:r>
      <w:r>
        <w:rPr>
          <w:sz w:val="24"/>
        </w:rPr>
        <w:t> </w:t>
      </w:r>
      <w:r>
        <w:rPr>
          <w:i/>
          <w:sz w:val="24"/>
        </w:rPr>
        <w:t>claro</w:t>
      </w:r>
      <w:r>
        <w:rPr>
          <w:sz w:val="24"/>
        </w:rPr>
        <w:t> </w:t>
      </w:r>
      <w:r>
        <w:rPr>
          <w:i/>
          <w:sz w:val="24"/>
        </w:rPr>
        <w:t>que</w:t>
      </w:r>
      <w:r>
        <w:rPr>
          <w:sz w:val="24"/>
        </w:rPr>
        <w:t> </w:t>
      </w:r>
      <w:r>
        <w:rPr>
          <w:i/>
          <w:sz w:val="24"/>
        </w:rPr>
        <w:t>no</w:t>
      </w:r>
      <w:r>
        <w:rPr>
          <w:sz w:val="24"/>
        </w:rPr>
        <w:t> </w:t>
      </w:r>
      <w:r>
        <w:rPr>
          <w:i/>
          <w:sz w:val="24"/>
        </w:rPr>
        <w:t>podemos</w:t>
      </w:r>
      <w:r>
        <w:rPr>
          <w:sz w:val="24"/>
        </w:rPr>
        <w:t> </w:t>
      </w:r>
      <w:r>
        <w:rPr>
          <w:i/>
          <w:sz w:val="24"/>
        </w:rPr>
        <w:t>responder</w:t>
      </w:r>
      <w:r>
        <w:rPr>
          <w:sz w:val="24"/>
        </w:rPr>
        <w:t> </w:t>
      </w:r>
      <w:r>
        <w:rPr>
          <w:i/>
          <w:sz w:val="24"/>
        </w:rPr>
        <w:t>de</w:t>
      </w:r>
      <w:r>
        <w:rPr>
          <w:sz w:val="24"/>
        </w:rPr>
        <w:t> </w:t>
      </w:r>
      <w:r>
        <w:rPr>
          <w:i/>
          <w:sz w:val="24"/>
        </w:rPr>
        <w:t>que</w:t>
      </w:r>
      <w:r>
        <w:rPr>
          <w:sz w:val="24"/>
        </w:rPr>
        <w:t> </w:t>
      </w:r>
      <w:r>
        <w:rPr>
          <w:i/>
          <w:sz w:val="24"/>
        </w:rPr>
        <w:t>algún</w:t>
      </w:r>
      <w:r>
        <w:rPr>
          <w:sz w:val="24"/>
        </w:rPr>
        <w:t> </w:t>
      </w:r>
      <w:r>
        <w:rPr>
          <w:i/>
          <w:sz w:val="24"/>
        </w:rPr>
        <w:t>artículo</w:t>
      </w:r>
      <w:r>
        <w:rPr>
          <w:sz w:val="24"/>
        </w:rPr>
        <w:t> </w:t>
      </w:r>
      <w:r>
        <w:rPr>
          <w:i/>
          <w:sz w:val="24"/>
        </w:rPr>
        <w:t>se</w:t>
      </w:r>
      <w:r>
        <w:rPr>
          <w:sz w:val="24"/>
        </w:rPr>
        <w:t> </w:t>
      </w:r>
      <w:r>
        <w:rPr>
          <w:i/>
          <w:sz w:val="24"/>
        </w:rPr>
        <w:t>haya</w:t>
      </w:r>
      <w:r>
        <w:rPr>
          <w:sz w:val="24"/>
        </w:rPr>
        <w:t> </w:t>
      </w:r>
      <w:r>
        <w:rPr>
          <w:i/>
          <w:sz w:val="24"/>
        </w:rPr>
        <w:t>escapado</w:t>
      </w:r>
      <w:r>
        <w:rPr>
          <w:sz w:val="24"/>
        </w:rPr>
        <w:t> </w:t>
      </w:r>
      <w:r>
        <w:rPr>
          <w:i/>
          <w:sz w:val="24"/>
        </w:rPr>
        <w:t>de</w:t>
      </w:r>
      <w:r>
        <w:rPr>
          <w:sz w:val="24"/>
        </w:rPr>
        <w:t> </w:t>
      </w:r>
      <w:r>
        <w:rPr>
          <w:i/>
          <w:sz w:val="24"/>
        </w:rPr>
        <w:t>revisión,</w:t>
      </w:r>
      <w:r>
        <w:rPr>
          <w:sz w:val="24"/>
        </w:rPr>
        <w:t> </w:t>
      </w:r>
      <w:r>
        <w:rPr>
          <w:i/>
          <w:sz w:val="24"/>
        </w:rPr>
        <w:t>son</w:t>
      </w:r>
      <w:r>
        <w:rPr>
          <w:sz w:val="24"/>
        </w:rPr>
        <w:t> </w:t>
      </w:r>
      <w:r>
        <w:rPr>
          <w:i/>
          <w:sz w:val="24"/>
        </w:rPr>
        <w:t>los</w:t>
      </w:r>
      <w:r>
        <w:rPr>
          <w:sz w:val="24"/>
        </w:rPr>
        <w:t> </w:t>
      </w:r>
      <w:r>
        <w:rPr>
          <w:i/>
          <w:sz w:val="24"/>
        </w:rPr>
        <w:t>mismos</w:t>
      </w:r>
      <w:r>
        <w:rPr>
          <w:spacing w:val="-1"/>
          <w:sz w:val="24"/>
        </w:rPr>
        <w:t> </w:t>
      </w:r>
      <w:r>
        <w:rPr>
          <w:i/>
          <w:sz w:val="24"/>
        </w:rPr>
        <w:t>y</w:t>
      </w:r>
      <w:r>
        <w:rPr>
          <w:sz w:val="24"/>
        </w:rPr>
        <w:t> </w:t>
      </w:r>
      <w:r>
        <w:rPr>
          <w:i/>
          <w:sz w:val="24"/>
        </w:rPr>
        <w:t>en</w:t>
      </w:r>
      <w:r>
        <w:rPr>
          <w:sz w:val="24"/>
        </w:rPr>
        <w:t> </w:t>
      </w:r>
      <w:r>
        <w:rPr>
          <w:i/>
          <w:sz w:val="24"/>
        </w:rPr>
        <w:t>muchos</w:t>
      </w:r>
      <w:r>
        <w:rPr>
          <w:sz w:val="24"/>
        </w:rPr>
        <w:t> </w:t>
      </w:r>
      <w:r>
        <w:rPr>
          <w:i/>
          <w:sz w:val="24"/>
        </w:rPr>
        <w:t>casos</w:t>
      </w:r>
      <w:r>
        <w:rPr>
          <w:sz w:val="24"/>
        </w:rPr>
        <w:t> </w:t>
      </w:r>
      <w:r>
        <w:rPr>
          <w:i/>
          <w:sz w:val="24"/>
        </w:rPr>
        <w:t>mas</w:t>
      </w:r>
      <w:r>
        <w:rPr>
          <w:sz w:val="24"/>
        </w:rPr>
        <w:t> </w:t>
      </w:r>
      <w:r>
        <w:rPr>
          <w:i/>
          <w:sz w:val="24"/>
        </w:rPr>
        <w:t>bajos</w:t>
      </w:r>
      <w:r>
        <w:rPr>
          <w:spacing w:val="-1"/>
          <w:sz w:val="24"/>
        </w:rPr>
        <w:t> </w:t>
      </w:r>
      <w:r>
        <w:rPr>
          <w:i/>
          <w:sz w:val="24"/>
        </w:rPr>
        <w:t>que</w:t>
      </w:r>
      <w:r>
        <w:rPr>
          <w:sz w:val="24"/>
        </w:rPr>
        <w:t> </w:t>
      </w:r>
      <w:r>
        <w:rPr>
          <w:i/>
          <w:sz w:val="24"/>
        </w:rPr>
        <w:t>los</w:t>
      </w:r>
      <w:r>
        <w:rPr>
          <w:sz w:val="24"/>
        </w:rPr>
        <w:t> </w:t>
      </w:r>
      <w:r>
        <w:rPr>
          <w:i/>
          <w:sz w:val="24"/>
        </w:rPr>
        <w:t>que</w:t>
      </w:r>
      <w:r>
        <w:rPr>
          <w:spacing w:val="-2"/>
          <w:sz w:val="24"/>
        </w:rPr>
        <w:t> </w:t>
      </w:r>
      <w:r>
        <w:rPr>
          <w:i/>
          <w:sz w:val="24"/>
        </w:rPr>
        <w:t>han</w:t>
      </w:r>
      <w:r>
        <w:rPr>
          <w:sz w:val="24"/>
        </w:rPr>
        <w:t> </w:t>
      </w:r>
      <w:r>
        <w:rPr>
          <w:i/>
          <w:sz w:val="24"/>
        </w:rPr>
        <w:t>venido</w:t>
      </w:r>
      <w:r>
        <w:rPr>
          <w:sz w:val="24"/>
        </w:rPr>
        <w:t> </w:t>
      </w:r>
      <w:r>
        <w:rPr>
          <w:i/>
          <w:sz w:val="24"/>
        </w:rPr>
        <w:t>rigiendo</w:t>
      </w:r>
      <w:r>
        <w:rPr>
          <w:sz w:val="24"/>
        </w:rPr>
        <w:t> </w:t>
      </w:r>
      <w:r>
        <w:rPr>
          <w:i/>
          <w:sz w:val="24"/>
        </w:rPr>
        <w:t>en</w:t>
      </w:r>
      <w:r>
        <w:rPr>
          <w:sz w:val="24"/>
        </w:rPr>
        <w:t> </w:t>
      </w:r>
      <w:r>
        <w:rPr>
          <w:i/>
          <w:sz w:val="24"/>
        </w:rPr>
        <w:t>Las</w:t>
      </w:r>
      <w:r>
        <w:rPr>
          <w:sz w:val="24"/>
        </w:rPr>
        <w:t> </w:t>
      </w:r>
      <w:r>
        <w:rPr>
          <w:i/>
          <w:sz w:val="24"/>
        </w:rPr>
        <w:t>Palmas</w:t>
      </w:r>
      <w:r>
        <w:rPr>
          <w:sz w:val="24"/>
        </w:rPr>
        <w:t> </w:t>
      </w:r>
      <w:r>
        <w:rPr>
          <w:i/>
          <w:sz w:val="24"/>
        </w:rPr>
        <w:t>durante</w:t>
      </w:r>
      <w:r>
        <w:rPr>
          <w:sz w:val="24"/>
        </w:rPr>
        <w:t> </w:t>
      </w:r>
      <w:r>
        <w:rPr>
          <w:i/>
          <w:sz w:val="24"/>
        </w:rPr>
        <w:t>varios</w:t>
      </w:r>
      <w:r>
        <w:rPr>
          <w:sz w:val="24"/>
        </w:rPr>
        <w:t> </w:t>
      </w:r>
      <w:r>
        <w:rPr>
          <w:i/>
          <w:sz w:val="24"/>
        </w:rPr>
        <w:t>años</w:t>
      </w:r>
      <w:r>
        <w:rPr>
          <w:sz w:val="24"/>
        </w:rPr>
        <w:t> </w:t>
      </w:r>
      <w:r>
        <w:rPr>
          <w:i/>
          <w:sz w:val="24"/>
        </w:rPr>
        <w:t>y</w:t>
      </w:r>
      <w:r>
        <w:rPr>
          <w:sz w:val="24"/>
        </w:rPr>
        <w:t> </w:t>
      </w:r>
      <w:r>
        <w:rPr>
          <w:i/>
          <w:sz w:val="24"/>
        </w:rPr>
        <w:t>hasta</w:t>
      </w:r>
      <w:r>
        <w:rPr>
          <w:sz w:val="24"/>
        </w:rPr>
        <w:t> </w:t>
      </w:r>
      <w:r>
        <w:rPr>
          <w:i/>
          <w:sz w:val="24"/>
        </w:rPr>
        <w:t>el</w:t>
      </w:r>
      <w:r>
        <w:rPr>
          <w:sz w:val="24"/>
        </w:rPr>
        <w:t> </w:t>
      </w:r>
      <w:r>
        <w:rPr>
          <w:i/>
          <w:sz w:val="24"/>
        </w:rPr>
        <w:t>31</w:t>
      </w:r>
      <w:r>
        <w:rPr>
          <w:sz w:val="24"/>
        </w:rPr>
        <w:t> </w:t>
      </w:r>
      <w:r>
        <w:rPr>
          <w:i/>
          <w:sz w:val="24"/>
        </w:rPr>
        <w:t>de</w:t>
      </w:r>
      <w:r>
        <w:rPr>
          <w:sz w:val="24"/>
        </w:rPr>
        <w:t> </w:t>
      </w:r>
      <w:r>
        <w:rPr>
          <w:i/>
          <w:sz w:val="24"/>
        </w:rPr>
        <w:t>Mayo</w:t>
      </w:r>
      <w:r>
        <w:rPr>
          <w:sz w:val="24"/>
        </w:rPr>
        <w:t> </w:t>
      </w:r>
      <w:r>
        <w:rPr>
          <w:i/>
          <w:sz w:val="24"/>
        </w:rPr>
        <w:t>pasado,</w:t>
      </w:r>
      <w:r>
        <w:rPr>
          <w:sz w:val="24"/>
        </w:rPr>
        <w:t> </w:t>
      </w:r>
      <w:r>
        <w:rPr>
          <w:i/>
          <w:sz w:val="24"/>
        </w:rPr>
        <w:t>y</w:t>
      </w:r>
      <w:r>
        <w:rPr>
          <w:sz w:val="24"/>
        </w:rPr>
        <w:t> </w:t>
      </w:r>
      <w:r>
        <w:rPr>
          <w:i/>
          <w:sz w:val="24"/>
        </w:rPr>
        <w:t>ahora</w:t>
      </w:r>
      <w:r>
        <w:rPr>
          <w:sz w:val="24"/>
        </w:rPr>
        <w:t> </w:t>
      </w:r>
      <w:r>
        <w:rPr>
          <w:i/>
          <w:sz w:val="24"/>
        </w:rPr>
        <w:t>lo</w:t>
      </w:r>
      <w:r>
        <w:rPr>
          <w:sz w:val="24"/>
        </w:rPr>
        <w:t> </w:t>
      </w:r>
      <w:r>
        <w:rPr>
          <w:i/>
          <w:sz w:val="24"/>
        </w:rPr>
        <w:t>que</w:t>
      </w:r>
      <w:r>
        <w:rPr>
          <w:sz w:val="24"/>
        </w:rPr>
        <w:t> </w:t>
      </w:r>
      <w:r>
        <w:rPr>
          <w:i/>
          <w:sz w:val="24"/>
        </w:rPr>
        <w:t>pasa</w:t>
      </w:r>
      <w:r>
        <w:rPr>
          <w:sz w:val="24"/>
        </w:rPr>
        <w:t> </w:t>
      </w:r>
      <w:r>
        <w:rPr>
          <w:i/>
          <w:sz w:val="24"/>
        </w:rPr>
        <w:t>es</w:t>
      </w:r>
      <w:r>
        <w:rPr>
          <w:sz w:val="24"/>
        </w:rPr>
        <w:t> </w:t>
      </w:r>
      <w:r>
        <w:rPr>
          <w:i/>
          <w:sz w:val="24"/>
        </w:rPr>
        <w:t>que</w:t>
      </w:r>
      <w:r>
        <w:rPr>
          <w:sz w:val="24"/>
        </w:rPr>
        <w:t> </w:t>
      </w:r>
      <w:r>
        <w:rPr>
          <w:i/>
          <w:sz w:val="24"/>
        </w:rPr>
        <w:t>alguien</w:t>
      </w:r>
      <w:r>
        <w:rPr>
          <w:sz w:val="24"/>
        </w:rPr>
        <w:t> </w:t>
      </w:r>
      <w:r>
        <w:rPr>
          <w:i/>
          <w:sz w:val="24"/>
        </w:rPr>
        <w:t>ha</w:t>
      </w:r>
      <w:r>
        <w:rPr>
          <w:sz w:val="24"/>
        </w:rPr>
        <w:t> </w:t>
      </w:r>
      <w:r>
        <w:rPr>
          <w:i/>
          <w:sz w:val="24"/>
        </w:rPr>
        <w:t>bajado</w:t>
      </w:r>
      <w:r>
        <w:rPr>
          <w:sz w:val="24"/>
        </w:rPr>
        <w:t> </w:t>
      </w:r>
      <w:r>
        <w:rPr>
          <w:i/>
          <w:sz w:val="24"/>
        </w:rPr>
        <w:t>sus</w:t>
      </w:r>
      <w:r>
        <w:rPr>
          <w:sz w:val="24"/>
        </w:rPr>
        <w:t> </w:t>
      </w:r>
      <w:r>
        <w:rPr>
          <w:i/>
          <w:sz w:val="24"/>
        </w:rPr>
        <w:t>precios</w:t>
      </w:r>
      <w:r>
        <w:rPr>
          <w:sz w:val="24"/>
        </w:rPr>
        <w:t> </w:t>
      </w:r>
      <w:r>
        <w:rPr>
          <w:i/>
          <w:sz w:val="24"/>
        </w:rPr>
        <w:t>con</w:t>
      </w:r>
      <w:r>
        <w:rPr>
          <w:sz w:val="24"/>
        </w:rPr>
        <w:t> </w:t>
      </w:r>
      <w:r>
        <w:rPr>
          <w:i/>
          <w:sz w:val="24"/>
        </w:rPr>
        <w:t>el</w:t>
      </w:r>
      <w:r>
        <w:rPr>
          <w:sz w:val="24"/>
        </w:rPr>
        <w:t> </w:t>
      </w:r>
      <w:r>
        <w:rPr>
          <w:i/>
          <w:sz w:val="24"/>
        </w:rPr>
        <w:t>objeto</w:t>
      </w:r>
      <w:r>
        <w:rPr>
          <w:sz w:val="24"/>
        </w:rPr>
        <w:t> </w:t>
      </w:r>
      <w:r>
        <w:rPr>
          <w:i/>
          <w:sz w:val="24"/>
        </w:rPr>
        <w:t>claro</w:t>
      </w:r>
      <w:r>
        <w:rPr>
          <w:sz w:val="24"/>
        </w:rPr>
        <w:t> </w:t>
      </w:r>
      <w:r>
        <w:rPr>
          <w:i/>
          <w:sz w:val="24"/>
        </w:rPr>
        <w:t>de</w:t>
      </w:r>
      <w:r>
        <w:rPr>
          <w:sz w:val="24"/>
        </w:rPr>
        <w:t> </w:t>
      </w:r>
      <w:r>
        <w:rPr>
          <w:i/>
          <w:sz w:val="24"/>
        </w:rPr>
        <w:t>producir</w:t>
      </w:r>
      <w:r>
        <w:rPr>
          <w:sz w:val="24"/>
        </w:rPr>
        <w:t> </w:t>
      </w:r>
      <w:r>
        <w:rPr>
          <w:i/>
          <w:sz w:val="24"/>
        </w:rPr>
        <w:t>un</w:t>
      </w:r>
      <w:r>
        <w:rPr>
          <w:sz w:val="24"/>
        </w:rPr>
        <w:t> </w:t>
      </w:r>
      <w:r>
        <w:rPr>
          <w:i/>
          <w:sz w:val="24"/>
        </w:rPr>
        <w:t>fracaso</w:t>
      </w:r>
      <w:r>
        <w:rPr>
          <w:sz w:val="24"/>
        </w:rPr>
        <w:t> </w:t>
      </w:r>
      <w:r>
        <w:rPr>
          <w:i/>
          <w:sz w:val="24"/>
        </w:rPr>
        <w:t>del</w:t>
      </w:r>
      <w:r>
        <w:rPr>
          <w:sz w:val="24"/>
        </w:rPr>
        <w:t> </w:t>
      </w:r>
      <w:r>
        <w:rPr>
          <w:i/>
          <w:sz w:val="24"/>
        </w:rPr>
        <w:t>Centro,</w:t>
      </w:r>
      <w:r>
        <w:rPr>
          <w:sz w:val="24"/>
        </w:rPr>
        <w:t> </w:t>
      </w:r>
      <w:r>
        <w:rPr>
          <w:i/>
          <w:sz w:val="24"/>
        </w:rPr>
        <w:t>fracaso</w:t>
      </w:r>
      <w:r>
        <w:rPr>
          <w:sz w:val="24"/>
        </w:rPr>
        <w:t> </w:t>
      </w:r>
      <w:r>
        <w:rPr>
          <w:i/>
          <w:sz w:val="24"/>
        </w:rPr>
        <w:t>que</w:t>
      </w:r>
      <w:r>
        <w:rPr>
          <w:sz w:val="24"/>
        </w:rPr>
        <w:t> </w:t>
      </w:r>
      <w:r>
        <w:rPr>
          <w:i/>
          <w:sz w:val="24"/>
        </w:rPr>
        <w:t>de</w:t>
      </w:r>
      <w:r>
        <w:rPr>
          <w:sz w:val="24"/>
        </w:rPr>
        <w:t> </w:t>
      </w:r>
      <w:r>
        <w:rPr>
          <w:i/>
          <w:sz w:val="24"/>
        </w:rPr>
        <w:t>sobrevenir</w:t>
      </w:r>
      <w:r>
        <w:rPr>
          <w:sz w:val="24"/>
        </w:rPr>
        <w:t> </w:t>
      </w:r>
      <w:r>
        <w:rPr>
          <w:i/>
          <w:sz w:val="24"/>
        </w:rPr>
        <w:t>mataría</w:t>
      </w:r>
      <w:r>
        <w:rPr>
          <w:sz w:val="24"/>
        </w:rPr>
        <w:t> </w:t>
      </w:r>
      <w:r>
        <w:rPr>
          <w:i/>
          <w:sz w:val="24"/>
        </w:rPr>
        <w:t>para</w:t>
      </w:r>
      <w:r>
        <w:rPr>
          <w:sz w:val="24"/>
        </w:rPr>
        <w:t> </w:t>
      </w:r>
      <w:r>
        <w:rPr>
          <w:i/>
          <w:sz w:val="24"/>
        </w:rPr>
        <w:t>siempre</w:t>
      </w:r>
      <w:r>
        <w:rPr>
          <w:sz w:val="24"/>
        </w:rPr>
        <w:t> </w:t>
      </w:r>
      <w:r>
        <w:rPr>
          <w:i/>
          <w:sz w:val="24"/>
        </w:rPr>
        <w:t>el</w:t>
      </w:r>
      <w:r>
        <w:rPr>
          <w:sz w:val="24"/>
        </w:rPr>
        <w:t> </w:t>
      </w:r>
      <w:r>
        <w:rPr>
          <w:i/>
          <w:sz w:val="24"/>
        </w:rPr>
        <w:t>propósito</w:t>
      </w:r>
      <w:r>
        <w:rPr>
          <w:sz w:val="24"/>
        </w:rPr>
        <w:t> </w:t>
      </w:r>
      <w:r>
        <w:rPr>
          <w:i/>
          <w:sz w:val="24"/>
        </w:rPr>
        <w:t>de</w:t>
      </w:r>
      <w:r>
        <w:rPr>
          <w:sz w:val="24"/>
        </w:rPr>
        <w:t> </w:t>
      </w:r>
      <w:r>
        <w:rPr>
          <w:i/>
          <w:sz w:val="24"/>
        </w:rPr>
        <w:t>constituir</w:t>
      </w:r>
      <w:r>
        <w:rPr>
          <w:sz w:val="24"/>
        </w:rPr>
        <w:t> </w:t>
      </w:r>
      <w:r>
        <w:rPr>
          <w:i/>
          <w:sz w:val="24"/>
        </w:rPr>
        <w:t>una</w:t>
      </w:r>
      <w:r>
        <w:rPr>
          <w:sz w:val="24"/>
        </w:rPr>
        <w:t> </w:t>
      </w:r>
      <w:r>
        <w:rPr>
          <w:i/>
          <w:sz w:val="24"/>
        </w:rPr>
        <w:t>droguería</w:t>
      </w:r>
      <w:r>
        <w:rPr>
          <w:sz w:val="24"/>
        </w:rPr>
        <w:t> </w:t>
      </w:r>
      <w:r>
        <w:rPr>
          <w:i/>
          <w:sz w:val="24"/>
        </w:rPr>
        <w:t>nuestra.</w:t>
      </w:r>
      <w:r>
        <w:rPr>
          <w:sz w:val="24"/>
        </w:rPr>
        <w:t> </w:t>
      </w:r>
      <w:r>
        <w:rPr>
          <w:i/>
          <w:sz w:val="24"/>
        </w:rPr>
        <w:t>A</w:t>
      </w:r>
      <w:r>
        <w:rPr>
          <w:sz w:val="24"/>
        </w:rPr>
        <w:t> </w:t>
      </w:r>
      <w:r>
        <w:rPr>
          <w:i/>
          <w:sz w:val="24"/>
        </w:rPr>
        <w:t>esto</w:t>
      </w:r>
      <w:r>
        <w:rPr>
          <w:sz w:val="24"/>
        </w:rPr>
        <w:t> </w:t>
      </w:r>
      <w:r>
        <w:rPr>
          <w:i/>
          <w:sz w:val="24"/>
        </w:rPr>
        <w:t>no</w:t>
      </w:r>
      <w:r>
        <w:rPr>
          <w:spacing w:val="80"/>
          <w:sz w:val="24"/>
        </w:rPr>
        <w:t> </w:t>
      </w:r>
      <w:r>
        <w:rPr>
          <w:i/>
          <w:sz w:val="24"/>
        </w:rPr>
        <w:t>tengo</w:t>
      </w:r>
      <w:r>
        <w:rPr>
          <w:sz w:val="24"/>
        </w:rPr>
        <w:t> </w:t>
      </w:r>
      <w:r>
        <w:rPr>
          <w:i/>
          <w:sz w:val="24"/>
        </w:rPr>
        <w:t>otra</w:t>
      </w:r>
      <w:r>
        <w:rPr>
          <w:sz w:val="24"/>
        </w:rPr>
        <w:t> </w:t>
      </w:r>
      <w:r>
        <w:rPr>
          <w:i/>
          <w:sz w:val="24"/>
        </w:rPr>
        <w:t>cosa</w:t>
      </w:r>
      <w:r>
        <w:rPr>
          <w:sz w:val="24"/>
        </w:rPr>
        <w:t> </w:t>
      </w:r>
      <w:r>
        <w:rPr>
          <w:i/>
          <w:sz w:val="24"/>
        </w:rPr>
        <w:t>que</w:t>
      </w:r>
      <w:r>
        <w:rPr>
          <w:sz w:val="24"/>
        </w:rPr>
        <w:t> </w:t>
      </w:r>
      <w:r>
        <w:rPr>
          <w:i/>
          <w:sz w:val="24"/>
        </w:rPr>
        <w:t>decirle</w:t>
      </w:r>
      <w:r>
        <w:rPr>
          <w:sz w:val="24"/>
        </w:rPr>
        <w:t> </w:t>
      </w:r>
      <w:r>
        <w:rPr>
          <w:i/>
          <w:sz w:val="24"/>
        </w:rPr>
        <w:t>lo</w:t>
      </w:r>
      <w:r>
        <w:rPr>
          <w:sz w:val="24"/>
        </w:rPr>
        <w:t> </w:t>
      </w:r>
      <w:r>
        <w:rPr>
          <w:i/>
          <w:sz w:val="24"/>
        </w:rPr>
        <w:t>mismo</w:t>
      </w:r>
      <w:r>
        <w:rPr>
          <w:sz w:val="24"/>
        </w:rPr>
        <w:t> </w:t>
      </w:r>
      <w:r>
        <w:rPr>
          <w:i/>
          <w:sz w:val="24"/>
        </w:rPr>
        <w:t>que</w:t>
      </w:r>
      <w:r>
        <w:rPr>
          <w:sz w:val="24"/>
        </w:rPr>
        <w:t> </w:t>
      </w:r>
      <w:r>
        <w:rPr>
          <w:i/>
          <w:sz w:val="24"/>
        </w:rPr>
        <w:t>he</w:t>
      </w:r>
      <w:r>
        <w:rPr>
          <w:sz w:val="24"/>
        </w:rPr>
        <w:t> </w:t>
      </w:r>
      <w:r>
        <w:rPr>
          <w:i/>
          <w:sz w:val="24"/>
        </w:rPr>
        <w:t>dicho</w:t>
      </w:r>
      <w:r>
        <w:rPr>
          <w:sz w:val="24"/>
        </w:rPr>
        <w:t> </w:t>
      </w:r>
      <w:r>
        <w:rPr>
          <w:i/>
          <w:sz w:val="24"/>
        </w:rPr>
        <w:t>a</w:t>
      </w:r>
      <w:r>
        <w:rPr>
          <w:sz w:val="24"/>
        </w:rPr>
        <w:t> </w:t>
      </w:r>
      <w:r>
        <w:rPr>
          <w:i/>
          <w:sz w:val="24"/>
        </w:rPr>
        <w:t>los</w:t>
      </w:r>
      <w:r>
        <w:rPr>
          <w:sz w:val="24"/>
        </w:rPr>
        <w:t> </w:t>
      </w:r>
      <w:r>
        <w:rPr>
          <w:i/>
          <w:sz w:val="24"/>
        </w:rPr>
        <w:t>demás</w:t>
      </w:r>
      <w:r>
        <w:rPr>
          <w:sz w:val="24"/>
        </w:rPr>
        <w:t> </w:t>
      </w:r>
      <w:r>
        <w:rPr>
          <w:i/>
          <w:sz w:val="24"/>
        </w:rPr>
        <w:t>compañeros:</w:t>
      </w:r>
      <w:r>
        <w:rPr>
          <w:sz w:val="24"/>
        </w:rPr>
        <w:t> </w:t>
      </w:r>
      <w:r>
        <w:rPr>
          <w:i/>
          <w:sz w:val="24"/>
        </w:rPr>
        <w:t>si</w:t>
      </w:r>
      <w:r>
        <w:rPr>
          <w:sz w:val="24"/>
        </w:rPr>
        <w:t> </w:t>
      </w:r>
      <w:r>
        <w:rPr>
          <w:i/>
          <w:sz w:val="24"/>
        </w:rPr>
        <w:t>nosotros</w:t>
      </w:r>
      <w:r>
        <w:rPr>
          <w:sz w:val="24"/>
        </w:rPr>
        <w:t> </w:t>
      </w:r>
      <w:r>
        <w:rPr>
          <w:i/>
          <w:sz w:val="24"/>
        </w:rPr>
        <w:t>hemos</w:t>
      </w:r>
      <w:r>
        <w:rPr>
          <w:sz w:val="24"/>
        </w:rPr>
        <w:t> </w:t>
      </w:r>
      <w:r>
        <w:rPr>
          <w:i/>
          <w:sz w:val="24"/>
        </w:rPr>
        <w:t>estado</w:t>
      </w:r>
      <w:r>
        <w:rPr>
          <w:sz w:val="24"/>
        </w:rPr>
        <w:t> </w:t>
      </w:r>
      <w:r>
        <w:rPr>
          <w:i/>
          <w:sz w:val="24"/>
        </w:rPr>
        <w:t>durante</w:t>
      </w:r>
      <w:r>
        <w:rPr>
          <w:sz w:val="24"/>
        </w:rPr>
        <w:t> </w:t>
      </w:r>
      <w:r>
        <w:rPr>
          <w:i/>
          <w:sz w:val="24"/>
        </w:rPr>
        <w:t>varios</w:t>
      </w:r>
      <w:r>
        <w:rPr>
          <w:sz w:val="24"/>
        </w:rPr>
        <w:t> </w:t>
      </w:r>
      <w:r>
        <w:rPr>
          <w:i/>
          <w:sz w:val="24"/>
        </w:rPr>
        <w:t>años</w:t>
      </w:r>
      <w:r>
        <w:rPr>
          <w:sz w:val="24"/>
        </w:rPr>
        <w:t> </w:t>
      </w:r>
      <w:r>
        <w:rPr>
          <w:i/>
          <w:sz w:val="24"/>
        </w:rPr>
        <w:t>pagando</w:t>
      </w:r>
      <w:r>
        <w:rPr>
          <w:spacing w:val="40"/>
          <w:sz w:val="24"/>
        </w:rPr>
        <w:t> </w:t>
      </w:r>
      <w:r>
        <w:rPr>
          <w:i/>
          <w:sz w:val="24"/>
        </w:rPr>
        <w:t>esos</w:t>
      </w:r>
      <w:r>
        <w:rPr>
          <w:sz w:val="24"/>
        </w:rPr>
        <w:t> </w:t>
      </w:r>
      <w:r>
        <w:rPr>
          <w:i/>
          <w:sz w:val="24"/>
        </w:rPr>
        <w:t>precios</w:t>
      </w:r>
      <w:r>
        <w:rPr>
          <w:sz w:val="24"/>
        </w:rPr>
        <w:t> </w:t>
      </w:r>
      <w:r>
        <w:rPr>
          <w:i/>
          <w:sz w:val="24"/>
        </w:rPr>
        <w:t>y</w:t>
      </w:r>
      <w:r>
        <w:rPr>
          <w:sz w:val="24"/>
        </w:rPr>
        <w:t> </w:t>
      </w:r>
      <w:r>
        <w:rPr>
          <w:i/>
          <w:sz w:val="24"/>
        </w:rPr>
        <w:t>hemos</w:t>
      </w:r>
      <w:r>
        <w:rPr>
          <w:sz w:val="24"/>
        </w:rPr>
        <w:t> </w:t>
      </w:r>
      <w:r>
        <w:rPr>
          <w:i/>
          <w:sz w:val="24"/>
        </w:rPr>
        <w:t>podido</w:t>
      </w:r>
      <w:r>
        <w:rPr>
          <w:sz w:val="24"/>
        </w:rPr>
        <w:t> </w:t>
      </w:r>
      <w:r>
        <w:rPr>
          <w:i/>
          <w:sz w:val="24"/>
        </w:rPr>
        <w:t>vivir,</w:t>
      </w:r>
      <w:r>
        <w:rPr>
          <w:sz w:val="24"/>
        </w:rPr>
        <w:t> </w:t>
      </w:r>
      <w:r>
        <w:rPr>
          <w:i/>
          <w:sz w:val="24"/>
        </w:rPr>
        <w:t>creo</w:t>
      </w:r>
      <w:r>
        <w:rPr>
          <w:sz w:val="24"/>
        </w:rPr>
        <w:t> </w:t>
      </w:r>
      <w:r>
        <w:rPr>
          <w:i/>
          <w:sz w:val="24"/>
        </w:rPr>
        <w:t>que</w:t>
      </w:r>
      <w:r>
        <w:rPr>
          <w:sz w:val="24"/>
        </w:rPr>
        <w:t> </w:t>
      </w:r>
      <w:r>
        <w:rPr>
          <w:i/>
          <w:sz w:val="24"/>
        </w:rPr>
        <w:t>es</w:t>
      </w:r>
      <w:r>
        <w:rPr>
          <w:sz w:val="24"/>
        </w:rPr>
        <w:t> </w:t>
      </w:r>
      <w:r>
        <w:rPr>
          <w:i/>
          <w:sz w:val="24"/>
        </w:rPr>
        <w:t>lógico</w:t>
      </w:r>
      <w:r>
        <w:rPr>
          <w:sz w:val="24"/>
        </w:rPr>
        <w:t> </w:t>
      </w:r>
      <w:r>
        <w:rPr>
          <w:i/>
          <w:sz w:val="24"/>
        </w:rPr>
        <w:t>y</w:t>
      </w:r>
      <w:r>
        <w:rPr>
          <w:sz w:val="24"/>
        </w:rPr>
        <w:t> </w:t>
      </w:r>
      <w:r>
        <w:rPr>
          <w:i/>
          <w:sz w:val="24"/>
        </w:rPr>
        <w:t>no</w:t>
      </w:r>
      <w:r>
        <w:rPr>
          <w:sz w:val="24"/>
        </w:rPr>
        <w:t> </w:t>
      </w:r>
      <w:r>
        <w:rPr>
          <w:i/>
          <w:sz w:val="24"/>
        </w:rPr>
        <w:t>solo</w:t>
      </w:r>
      <w:r>
        <w:rPr>
          <w:sz w:val="24"/>
        </w:rPr>
        <w:t> </w:t>
      </w:r>
      <w:r>
        <w:rPr>
          <w:i/>
          <w:sz w:val="24"/>
        </w:rPr>
        <w:t>lógico</w:t>
      </w:r>
      <w:r>
        <w:rPr>
          <w:sz w:val="24"/>
        </w:rPr>
        <w:t> </w:t>
      </w:r>
      <w:r>
        <w:rPr>
          <w:i/>
          <w:sz w:val="24"/>
        </w:rPr>
        <w:t>sino</w:t>
      </w:r>
      <w:r>
        <w:rPr>
          <w:sz w:val="24"/>
        </w:rPr>
        <w:t> </w:t>
      </w:r>
      <w:r>
        <w:rPr>
          <w:i/>
          <w:sz w:val="24"/>
        </w:rPr>
        <w:t>de</w:t>
      </w:r>
      <w:r>
        <w:rPr>
          <w:sz w:val="24"/>
        </w:rPr>
        <w:t> </w:t>
      </w:r>
      <w:r>
        <w:rPr>
          <w:i/>
          <w:sz w:val="24"/>
        </w:rPr>
        <w:t>instinto</w:t>
      </w:r>
      <w:r>
        <w:rPr>
          <w:sz w:val="24"/>
        </w:rPr>
        <w:t> </w:t>
      </w:r>
      <w:r>
        <w:rPr>
          <w:i/>
          <w:sz w:val="24"/>
        </w:rPr>
        <w:t>de</w:t>
      </w:r>
      <w:r>
        <w:rPr>
          <w:sz w:val="24"/>
        </w:rPr>
        <w:t> </w:t>
      </w:r>
      <w:r>
        <w:rPr>
          <w:i/>
          <w:sz w:val="24"/>
        </w:rPr>
        <w:t>conservación</w:t>
      </w:r>
      <w:r>
        <w:rPr>
          <w:sz w:val="24"/>
        </w:rPr>
        <w:t> </w:t>
      </w:r>
      <w:r>
        <w:rPr>
          <w:i/>
          <w:sz w:val="24"/>
        </w:rPr>
        <w:t>que</w:t>
      </w:r>
      <w:r>
        <w:rPr>
          <w:sz w:val="24"/>
        </w:rPr>
        <w:t> </w:t>
      </w:r>
      <w:r>
        <w:rPr>
          <w:i/>
          <w:sz w:val="24"/>
        </w:rPr>
        <w:t>los</w:t>
      </w:r>
      <w:r>
        <w:rPr>
          <w:sz w:val="24"/>
        </w:rPr>
        <w:t> </w:t>
      </w:r>
      <w:r>
        <w:rPr>
          <w:i/>
          <w:sz w:val="24"/>
        </w:rPr>
        <w:t>paguemos</w:t>
      </w:r>
      <w:r>
        <w:rPr>
          <w:sz w:val="24"/>
        </w:rPr>
        <w:t> </w:t>
      </w:r>
      <w:r>
        <w:rPr>
          <w:i/>
          <w:sz w:val="24"/>
        </w:rPr>
        <w:t>durante</w:t>
      </w:r>
      <w:r>
        <w:rPr>
          <w:sz w:val="24"/>
        </w:rPr>
        <w:t> </w:t>
      </w:r>
      <w:r>
        <w:rPr>
          <w:i/>
          <w:sz w:val="24"/>
        </w:rPr>
        <w:t>tan</w:t>
      </w:r>
      <w:r>
        <w:rPr>
          <w:sz w:val="24"/>
        </w:rPr>
        <w:t> </w:t>
      </w:r>
      <w:r>
        <w:rPr>
          <w:i/>
          <w:sz w:val="24"/>
        </w:rPr>
        <w:t>solo</w:t>
      </w:r>
      <w:r>
        <w:rPr>
          <w:sz w:val="24"/>
        </w:rPr>
        <w:t> </w:t>
      </w:r>
      <w:r>
        <w:rPr>
          <w:i/>
          <w:sz w:val="24"/>
        </w:rPr>
        <w:t>seis</w:t>
      </w:r>
      <w:r>
        <w:rPr>
          <w:sz w:val="24"/>
        </w:rPr>
        <w:t> </w:t>
      </w:r>
      <w:r>
        <w:rPr>
          <w:i/>
          <w:sz w:val="24"/>
        </w:rPr>
        <w:t>meses</w:t>
      </w:r>
      <w:r>
        <w:rPr>
          <w:sz w:val="24"/>
        </w:rPr>
        <w:t> </w:t>
      </w:r>
      <w:r>
        <w:rPr>
          <w:i/>
          <w:sz w:val="24"/>
        </w:rPr>
        <w:t>mas</w:t>
      </w:r>
      <w:r>
        <w:rPr>
          <w:sz w:val="24"/>
        </w:rPr>
        <w:t> </w:t>
      </w:r>
      <w:r>
        <w:rPr>
          <w:i/>
          <w:sz w:val="24"/>
        </w:rPr>
        <w:t>y</w:t>
      </w:r>
      <w:r>
        <w:rPr>
          <w:sz w:val="24"/>
        </w:rPr>
        <w:t> </w:t>
      </w:r>
      <w:r>
        <w:rPr>
          <w:i/>
          <w:sz w:val="24"/>
        </w:rPr>
        <w:t>al</w:t>
      </w:r>
      <w:r>
        <w:rPr>
          <w:sz w:val="24"/>
        </w:rPr>
        <w:t> </w:t>
      </w:r>
      <w:r>
        <w:rPr>
          <w:i/>
          <w:sz w:val="24"/>
        </w:rPr>
        <w:t>cabo</w:t>
      </w:r>
      <w:r>
        <w:rPr>
          <w:sz w:val="24"/>
        </w:rPr>
        <w:t> </w:t>
      </w:r>
      <w:r>
        <w:rPr>
          <w:i/>
          <w:sz w:val="24"/>
        </w:rPr>
        <w:t>de</w:t>
      </w:r>
      <w:r>
        <w:rPr>
          <w:sz w:val="24"/>
        </w:rPr>
        <w:t> </w:t>
      </w:r>
      <w:r>
        <w:rPr>
          <w:i/>
          <w:sz w:val="24"/>
        </w:rPr>
        <w:t>ese</w:t>
      </w:r>
      <w:r>
        <w:rPr>
          <w:sz w:val="24"/>
        </w:rPr>
        <w:t> </w:t>
      </w:r>
      <w:r>
        <w:rPr>
          <w:i/>
          <w:sz w:val="24"/>
        </w:rPr>
        <w:t>tiempo</w:t>
      </w:r>
      <w:r>
        <w:rPr>
          <w:sz w:val="24"/>
        </w:rPr>
        <w:t> </w:t>
      </w:r>
      <w:r>
        <w:rPr>
          <w:i/>
          <w:sz w:val="24"/>
        </w:rPr>
        <w:t>es</w:t>
      </w:r>
      <w:r>
        <w:rPr>
          <w:sz w:val="24"/>
        </w:rPr>
        <w:t> </w:t>
      </w:r>
      <w:r>
        <w:rPr>
          <w:i/>
          <w:sz w:val="24"/>
        </w:rPr>
        <w:t>seguro</w:t>
      </w:r>
      <w:r>
        <w:rPr>
          <w:sz w:val="24"/>
        </w:rPr>
        <w:t> </w:t>
      </w:r>
      <w:r>
        <w:rPr>
          <w:i/>
          <w:sz w:val="24"/>
        </w:rPr>
        <w:t>que</w:t>
      </w:r>
      <w:r>
        <w:rPr>
          <w:sz w:val="24"/>
        </w:rPr>
        <w:t> </w:t>
      </w:r>
      <w:r>
        <w:rPr>
          <w:i/>
          <w:sz w:val="24"/>
        </w:rPr>
        <w:t>habremos</w:t>
      </w:r>
      <w:r>
        <w:rPr>
          <w:sz w:val="24"/>
        </w:rPr>
        <w:t> </w:t>
      </w:r>
      <w:r>
        <w:rPr>
          <w:i/>
          <w:sz w:val="24"/>
        </w:rPr>
        <w:t>ganado</w:t>
      </w:r>
      <w:r>
        <w:rPr>
          <w:sz w:val="24"/>
        </w:rPr>
        <w:t> </w:t>
      </w:r>
      <w:r>
        <w:rPr>
          <w:i/>
          <w:sz w:val="24"/>
        </w:rPr>
        <w:t>la</w:t>
      </w:r>
      <w:r>
        <w:rPr>
          <w:sz w:val="24"/>
        </w:rPr>
        <w:t> </w:t>
      </w:r>
      <w:r>
        <w:rPr>
          <w:i/>
          <w:sz w:val="24"/>
        </w:rPr>
        <w:t>batalla,</w:t>
      </w:r>
      <w:r>
        <w:rPr>
          <w:sz w:val="24"/>
        </w:rPr>
        <w:t> </w:t>
      </w:r>
      <w:r>
        <w:rPr>
          <w:i/>
          <w:sz w:val="24"/>
        </w:rPr>
        <w:t>siempre</w:t>
      </w:r>
      <w:r>
        <w:rPr>
          <w:sz w:val="24"/>
        </w:rPr>
        <w:t> </w:t>
      </w:r>
      <w:r>
        <w:rPr>
          <w:i/>
          <w:sz w:val="24"/>
        </w:rPr>
        <w:t>que</w:t>
      </w:r>
      <w:r>
        <w:rPr>
          <w:sz w:val="24"/>
        </w:rPr>
        <w:t> </w:t>
      </w:r>
      <w:r>
        <w:rPr>
          <w:i/>
          <w:sz w:val="24"/>
        </w:rPr>
        <w:t>no</w:t>
      </w:r>
      <w:r>
        <w:rPr>
          <w:sz w:val="24"/>
        </w:rPr>
        <w:t> </w:t>
      </w:r>
      <w:r>
        <w:rPr>
          <w:i/>
          <w:sz w:val="24"/>
        </w:rPr>
        <w:t>nos</w:t>
      </w:r>
      <w:r>
        <w:rPr>
          <w:sz w:val="24"/>
        </w:rPr>
        <w:t> </w:t>
      </w:r>
      <w:r>
        <w:rPr>
          <w:i/>
          <w:sz w:val="24"/>
        </w:rPr>
        <w:t>dejemos</w:t>
      </w:r>
      <w:r>
        <w:rPr>
          <w:sz w:val="24"/>
        </w:rPr>
        <w:t> </w:t>
      </w:r>
      <w:r>
        <w:rPr>
          <w:i/>
          <w:sz w:val="24"/>
        </w:rPr>
        <w:t>alucinar</w:t>
      </w:r>
      <w:r>
        <w:rPr>
          <w:sz w:val="24"/>
        </w:rPr>
        <w:t> </w:t>
      </w:r>
      <w:r>
        <w:rPr>
          <w:i/>
          <w:sz w:val="24"/>
        </w:rPr>
        <w:t>por</w:t>
      </w:r>
      <w:r>
        <w:rPr>
          <w:sz w:val="24"/>
        </w:rPr>
        <w:t> </w:t>
      </w:r>
      <w:r>
        <w:rPr>
          <w:i/>
          <w:sz w:val="24"/>
        </w:rPr>
        <w:t>esa</w:t>
      </w:r>
      <w:r>
        <w:rPr>
          <w:sz w:val="24"/>
        </w:rPr>
        <w:t> </w:t>
      </w:r>
      <w:r>
        <w:rPr>
          <w:i/>
          <w:sz w:val="24"/>
        </w:rPr>
        <w:t>generosidad</w:t>
      </w:r>
      <w:r>
        <w:rPr>
          <w:sz w:val="24"/>
        </w:rPr>
        <w:t> </w:t>
      </w:r>
      <w:r>
        <w:rPr>
          <w:i/>
          <w:sz w:val="24"/>
        </w:rPr>
        <w:t>del</w:t>
      </w:r>
      <w:r>
        <w:rPr>
          <w:sz w:val="24"/>
        </w:rPr>
        <w:t> </w:t>
      </w:r>
      <w:r>
        <w:rPr>
          <w:i/>
          <w:sz w:val="24"/>
        </w:rPr>
        <w:t>momento</w:t>
      </w:r>
      <w:r>
        <w:rPr>
          <w:sz w:val="24"/>
        </w:rPr>
        <w:t> </w:t>
      </w:r>
      <w:r>
        <w:rPr>
          <w:i/>
          <w:sz w:val="24"/>
        </w:rPr>
        <w:t>que</w:t>
      </w:r>
      <w:r>
        <w:rPr>
          <w:sz w:val="24"/>
        </w:rPr>
        <w:t> </w:t>
      </w:r>
      <w:r>
        <w:rPr>
          <w:i/>
          <w:sz w:val="24"/>
        </w:rPr>
        <w:t>precisamente</w:t>
      </w:r>
      <w:r>
        <w:rPr>
          <w:sz w:val="24"/>
        </w:rPr>
        <w:t> </w:t>
      </w:r>
      <w:r>
        <w:rPr>
          <w:i/>
          <w:sz w:val="24"/>
        </w:rPr>
        <w:t>por</w:t>
      </w:r>
      <w:r>
        <w:rPr>
          <w:sz w:val="24"/>
        </w:rPr>
        <w:t> </w:t>
      </w:r>
      <w:r>
        <w:rPr>
          <w:i/>
          <w:sz w:val="24"/>
        </w:rPr>
        <w:t>eso</w:t>
      </w:r>
      <w:r>
        <w:rPr>
          <w:sz w:val="24"/>
        </w:rPr>
        <w:t> </w:t>
      </w:r>
      <w:r>
        <w:rPr>
          <w:i/>
          <w:sz w:val="24"/>
        </w:rPr>
        <w:t>nos</w:t>
      </w:r>
      <w:r>
        <w:rPr>
          <w:sz w:val="24"/>
        </w:rPr>
        <w:t> </w:t>
      </w:r>
      <w:r>
        <w:rPr>
          <w:i/>
          <w:sz w:val="24"/>
        </w:rPr>
        <w:t>garantiza</w:t>
      </w:r>
      <w:r>
        <w:rPr>
          <w:sz w:val="24"/>
        </w:rPr>
        <w:t> </w:t>
      </w:r>
      <w:r>
        <w:rPr>
          <w:i/>
          <w:sz w:val="24"/>
        </w:rPr>
        <w:t>que</w:t>
      </w:r>
      <w:r>
        <w:rPr>
          <w:sz w:val="24"/>
        </w:rPr>
        <w:t> </w:t>
      </w:r>
      <w:r>
        <w:rPr>
          <w:i/>
          <w:sz w:val="24"/>
        </w:rPr>
        <w:t>conseguido</w:t>
      </w:r>
      <w:r>
        <w:rPr>
          <w:sz w:val="24"/>
        </w:rPr>
        <w:t> </w:t>
      </w:r>
      <w:r>
        <w:rPr>
          <w:i/>
          <w:sz w:val="24"/>
        </w:rPr>
        <w:t>el</w:t>
      </w:r>
      <w:r>
        <w:rPr>
          <w:sz w:val="24"/>
        </w:rPr>
        <w:t> </w:t>
      </w:r>
      <w:r>
        <w:rPr>
          <w:i/>
          <w:sz w:val="24"/>
        </w:rPr>
        <w:t>objeto</w:t>
      </w:r>
      <w:r>
        <w:rPr>
          <w:sz w:val="24"/>
        </w:rPr>
        <w:t> </w:t>
      </w:r>
      <w:r>
        <w:rPr>
          <w:i/>
          <w:sz w:val="24"/>
        </w:rPr>
        <w:t>de</w:t>
      </w:r>
      <w:r>
        <w:rPr>
          <w:sz w:val="24"/>
        </w:rPr>
        <w:t> </w:t>
      </w:r>
      <w:r>
        <w:rPr>
          <w:i/>
          <w:sz w:val="24"/>
        </w:rPr>
        <w:t>ella,</w:t>
      </w:r>
      <w:r>
        <w:rPr>
          <w:sz w:val="24"/>
        </w:rPr>
        <w:t> </w:t>
      </w:r>
      <w:r>
        <w:rPr>
          <w:i/>
          <w:sz w:val="24"/>
        </w:rPr>
        <w:t>desaparecerá</w:t>
      </w:r>
      <w:r>
        <w:rPr>
          <w:sz w:val="24"/>
        </w:rPr>
        <w:t> </w:t>
      </w:r>
      <w:r>
        <w:rPr>
          <w:i/>
          <w:sz w:val="24"/>
        </w:rPr>
        <w:t>y</w:t>
      </w:r>
      <w:r>
        <w:rPr>
          <w:sz w:val="24"/>
        </w:rPr>
        <w:t> </w:t>
      </w:r>
      <w:r>
        <w:rPr>
          <w:i/>
          <w:sz w:val="24"/>
        </w:rPr>
        <w:t>volveremos</w:t>
      </w:r>
      <w:r>
        <w:rPr>
          <w:sz w:val="24"/>
        </w:rPr>
        <w:t> </w:t>
      </w:r>
      <w:r>
        <w:rPr>
          <w:i/>
          <w:sz w:val="24"/>
        </w:rPr>
        <w:t>a</w:t>
      </w:r>
      <w:r>
        <w:rPr>
          <w:sz w:val="24"/>
        </w:rPr>
        <w:t> </w:t>
      </w:r>
      <w:r>
        <w:rPr>
          <w:i/>
          <w:sz w:val="24"/>
        </w:rPr>
        <w:t>lo</w:t>
      </w:r>
      <w:r>
        <w:rPr>
          <w:sz w:val="24"/>
        </w:rPr>
        <w:t> </w:t>
      </w:r>
      <w:r>
        <w:rPr>
          <w:i/>
          <w:sz w:val="24"/>
        </w:rPr>
        <w:t>pasado.</w:t>
      </w:r>
      <w:r>
        <w:rPr>
          <w:sz w:val="24"/>
        </w:rPr>
        <w:t> </w:t>
      </w:r>
      <w:r>
        <w:rPr>
          <w:i/>
          <w:sz w:val="24"/>
        </w:rPr>
        <w:t>Anoche</w:t>
      </w:r>
      <w:r>
        <w:rPr>
          <w:sz w:val="24"/>
        </w:rPr>
        <w:t> </w:t>
      </w:r>
      <w:r>
        <w:rPr>
          <w:i/>
          <w:sz w:val="24"/>
        </w:rPr>
        <w:t>precisamente</w:t>
      </w:r>
      <w:r>
        <w:rPr>
          <w:sz w:val="24"/>
        </w:rPr>
        <w:t> </w:t>
      </w:r>
      <w:r>
        <w:rPr>
          <w:i/>
          <w:sz w:val="24"/>
        </w:rPr>
        <w:t>hablando</w:t>
      </w:r>
      <w:r>
        <w:rPr>
          <w:sz w:val="24"/>
        </w:rPr>
        <w:t> </w:t>
      </w:r>
      <w:r>
        <w:rPr>
          <w:i/>
          <w:sz w:val="24"/>
        </w:rPr>
        <w:t>con</w:t>
      </w:r>
      <w:r>
        <w:rPr>
          <w:sz w:val="24"/>
        </w:rPr>
        <w:t> </w:t>
      </w:r>
      <w:r>
        <w:rPr>
          <w:i/>
          <w:sz w:val="24"/>
        </w:rPr>
        <w:t>Rafael</w:t>
      </w:r>
      <w:r>
        <w:rPr>
          <w:sz w:val="24"/>
        </w:rPr>
        <w:t> </w:t>
      </w:r>
      <w:r>
        <w:rPr>
          <w:i/>
          <w:sz w:val="24"/>
        </w:rPr>
        <w:t>González</w:t>
      </w:r>
      <w:r>
        <w:rPr>
          <w:sz w:val="24"/>
        </w:rPr>
        <w:t> </w:t>
      </w:r>
      <w:r>
        <w:rPr>
          <w:i/>
          <w:sz w:val="24"/>
        </w:rPr>
        <w:t>me</w:t>
      </w:r>
      <w:r>
        <w:rPr>
          <w:sz w:val="24"/>
        </w:rPr>
        <w:t> </w:t>
      </w:r>
      <w:r>
        <w:rPr>
          <w:i/>
          <w:sz w:val="24"/>
        </w:rPr>
        <w:t>decía</w:t>
      </w:r>
      <w:r>
        <w:rPr>
          <w:sz w:val="24"/>
        </w:rPr>
        <w:t> </w:t>
      </w:r>
      <w:r>
        <w:rPr>
          <w:i/>
          <w:sz w:val="24"/>
        </w:rPr>
        <w:t>que</w:t>
      </w:r>
      <w:r>
        <w:rPr>
          <w:sz w:val="24"/>
        </w:rPr>
        <w:t> </w:t>
      </w:r>
      <w:r>
        <w:rPr>
          <w:i/>
          <w:sz w:val="24"/>
        </w:rPr>
        <w:t>ahora</w:t>
      </w:r>
      <w:r>
        <w:rPr>
          <w:sz w:val="24"/>
        </w:rPr>
        <w:t> </w:t>
      </w:r>
      <w:r>
        <w:rPr>
          <w:i/>
          <w:sz w:val="24"/>
        </w:rPr>
        <w:t>y</w:t>
      </w:r>
      <w:r>
        <w:rPr>
          <w:sz w:val="24"/>
        </w:rPr>
        <w:t> </w:t>
      </w:r>
      <w:r>
        <w:rPr>
          <w:i/>
          <w:sz w:val="24"/>
        </w:rPr>
        <w:t>precisamente</w:t>
      </w:r>
      <w:r>
        <w:rPr>
          <w:sz w:val="24"/>
        </w:rPr>
        <w:t> </w:t>
      </w:r>
      <w:r>
        <w:rPr>
          <w:i/>
          <w:sz w:val="24"/>
        </w:rPr>
        <w:t>gracias</w:t>
      </w:r>
      <w:r>
        <w:rPr>
          <w:sz w:val="24"/>
        </w:rPr>
        <w:t> </w:t>
      </w:r>
      <w:r>
        <w:rPr>
          <w:i/>
          <w:sz w:val="24"/>
        </w:rPr>
        <w:t>al</w:t>
      </w:r>
      <w:r>
        <w:rPr>
          <w:sz w:val="24"/>
        </w:rPr>
        <w:t> </w:t>
      </w:r>
      <w:r>
        <w:rPr>
          <w:i/>
          <w:sz w:val="24"/>
        </w:rPr>
        <w:t>Centro</w:t>
      </w:r>
      <w:r>
        <w:rPr>
          <w:sz w:val="24"/>
        </w:rPr>
        <w:t> </w:t>
      </w:r>
      <w:r>
        <w:rPr>
          <w:i/>
          <w:sz w:val="24"/>
        </w:rPr>
        <w:t>estaba</w:t>
      </w:r>
      <w:r>
        <w:rPr>
          <w:sz w:val="24"/>
        </w:rPr>
        <w:t> </w:t>
      </w:r>
      <w:r>
        <w:rPr>
          <w:i/>
          <w:sz w:val="24"/>
        </w:rPr>
        <w:t>comprando</w:t>
      </w:r>
      <w:r>
        <w:rPr>
          <w:sz w:val="24"/>
        </w:rPr>
        <w:t> </w:t>
      </w:r>
      <w:r>
        <w:rPr>
          <w:i/>
          <w:sz w:val="24"/>
        </w:rPr>
        <w:t>a</w:t>
      </w:r>
      <w:r>
        <w:rPr>
          <w:sz w:val="24"/>
        </w:rPr>
        <w:t> </w:t>
      </w:r>
      <w:r>
        <w:rPr>
          <w:i/>
          <w:sz w:val="24"/>
        </w:rPr>
        <w:t>unos</w:t>
      </w:r>
      <w:r>
        <w:rPr>
          <w:sz w:val="24"/>
        </w:rPr>
        <w:t> </w:t>
      </w:r>
      <w:r>
        <w:rPr>
          <w:i/>
          <w:sz w:val="24"/>
        </w:rPr>
        <w:t>precios</w:t>
      </w:r>
      <w:r>
        <w:rPr>
          <w:sz w:val="24"/>
        </w:rPr>
        <w:t> </w:t>
      </w:r>
      <w:r>
        <w:rPr>
          <w:i/>
          <w:sz w:val="24"/>
        </w:rPr>
        <w:t>que</w:t>
      </w:r>
      <w:r>
        <w:rPr>
          <w:sz w:val="24"/>
        </w:rPr>
        <w:t> </w:t>
      </w:r>
      <w:r>
        <w:rPr>
          <w:i/>
          <w:sz w:val="24"/>
        </w:rPr>
        <w:t>nunca</w:t>
      </w:r>
      <w:r>
        <w:rPr>
          <w:sz w:val="24"/>
        </w:rPr>
        <w:t> </w:t>
      </w:r>
      <w:r>
        <w:rPr>
          <w:i/>
          <w:sz w:val="24"/>
        </w:rPr>
        <w:t>había</w:t>
      </w:r>
      <w:r>
        <w:rPr>
          <w:sz w:val="24"/>
        </w:rPr>
        <w:t> </w:t>
      </w:r>
      <w:r>
        <w:rPr>
          <w:i/>
          <w:sz w:val="24"/>
        </w:rPr>
        <w:t>comprado.</w:t>
      </w:r>
      <w:r>
        <w:rPr>
          <w:sz w:val="24"/>
        </w:rPr>
        <w:t> </w:t>
      </w:r>
      <w:r>
        <w:rPr>
          <w:i/>
          <w:sz w:val="24"/>
        </w:rPr>
        <w:t>¿Es</w:t>
      </w:r>
      <w:r>
        <w:rPr>
          <w:sz w:val="24"/>
        </w:rPr>
        <w:t> </w:t>
      </w:r>
      <w:r>
        <w:rPr>
          <w:i/>
          <w:sz w:val="24"/>
        </w:rPr>
        <w:t>justo</w:t>
      </w:r>
      <w:r>
        <w:rPr>
          <w:sz w:val="24"/>
        </w:rPr>
        <w:t> </w:t>
      </w:r>
      <w:r>
        <w:rPr>
          <w:i/>
          <w:sz w:val="24"/>
        </w:rPr>
        <w:t>que</w:t>
      </w:r>
      <w:r>
        <w:rPr>
          <w:sz w:val="24"/>
        </w:rPr>
        <w:t> </w:t>
      </w:r>
      <w:r>
        <w:rPr>
          <w:i/>
          <w:sz w:val="24"/>
        </w:rPr>
        <w:t>unos</w:t>
      </w:r>
      <w:r>
        <w:rPr>
          <w:sz w:val="24"/>
        </w:rPr>
        <w:t> </w:t>
      </w:r>
      <w:r>
        <w:rPr>
          <w:i/>
          <w:sz w:val="24"/>
        </w:rPr>
        <w:t>pocos</w:t>
      </w:r>
      <w:r>
        <w:rPr>
          <w:sz w:val="24"/>
        </w:rPr>
        <w:t> </w:t>
      </w:r>
      <w:r>
        <w:rPr>
          <w:i/>
          <w:sz w:val="24"/>
        </w:rPr>
        <w:t>locos,</w:t>
      </w:r>
      <w:r>
        <w:rPr>
          <w:sz w:val="24"/>
        </w:rPr>
        <w:t> </w:t>
      </w:r>
      <w:r>
        <w:rPr>
          <w:i/>
          <w:sz w:val="24"/>
        </w:rPr>
        <w:t>si</w:t>
      </w:r>
      <w:r>
        <w:rPr>
          <w:sz w:val="24"/>
        </w:rPr>
        <w:t> </w:t>
      </w:r>
      <w:r>
        <w:rPr>
          <w:i/>
          <w:sz w:val="24"/>
        </w:rPr>
        <w:t>se</w:t>
      </w:r>
      <w:r>
        <w:rPr>
          <w:sz w:val="24"/>
        </w:rPr>
        <w:t> </w:t>
      </w:r>
      <w:r>
        <w:rPr>
          <w:i/>
          <w:sz w:val="24"/>
        </w:rPr>
        <w:t>quiere</w:t>
      </w:r>
      <w:r>
        <w:rPr>
          <w:sz w:val="24"/>
        </w:rPr>
        <w:t> </w:t>
      </w:r>
      <w:r>
        <w:rPr>
          <w:i/>
          <w:sz w:val="24"/>
        </w:rPr>
        <w:t>llamársenos</w:t>
      </w:r>
      <w:r>
        <w:rPr>
          <w:sz w:val="24"/>
        </w:rPr>
        <w:t> </w:t>
      </w:r>
      <w:r>
        <w:rPr>
          <w:i/>
          <w:sz w:val="24"/>
        </w:rPr>
        <w:t>así,</w:t>
      </w:r>
      <w:r>
        <w:rPr>
          <w:sz w:val="24"/>
        </w:rPr>
        <w:t> </w:t>
      </w:r>
      <w:r>
        <w:rPr>
          <w:i/>
          <w:sz w:val="24"/>
        </w:rPr>
        <w:t>hayamos</w:t>
      </w:r>
      <w:r>
        <w:rPr>
          <w:sz w:val="24"/>
        </w:rPr>
        <w:t> </w:t>
      </w:r>
      <w:r>
        <w:rPr>
          <w:i/>
          <w:sz w:val="24"/>
        </w:rPr>
        <w:t>expuesto</w:t>
      </w:r>
      <w:r>
        <w:rPr>
          <w:sz w:val="24"/>
        </w:rPr>
        <w:t> </w:t>
      </w:r>
      <w:r>
        <w:rPr>
          <w:i/>
          <w:sz w:val="24"/>
        </w:rPr>
        <w:t>nuestro</w:t>
      </w:r>
      <w:r>
        <w:rPr>
          <w:sz w:val="24"/>
        </w:rPr>
        <w:t> </w:t>
      </w:r>
      <w:r>
        <w:rPr>
          <w:i/>
          <w:sz w:val="24"/>
        </w:rPr>
        <w:t>capital</w:t>
      </w:r>
      <w:r>
        <w:rPr>
          <w:sz w:val="24"/>
        </w:rPr>
        <w:t> </w:t>
      </w:r>
      <w:r>
        <w:rPr>
          <w:i/>
          <w:sz w:val="24"/>
        </w:rPr>
        <w:t>para</w:t>
      </w:r>
      <w:r>
        <w:rPr>
          <w:sz w:val="24"/>
        </w:rPr>
        <w:t> </w:t>
      </w:r>
      <w:r>
        <w:rPr>
          <w:i/>
          <w:sz w:val="24"/>
        </w:rPr>
        <w:t>que</w:t>
      </w:r>
      <w:r>
        <w:rPr>
          <w:sz w:val="24"/>
        </w:rPr>
        <w:t> </w:t>
      </w:r>
      <w:r>
        <w:rPr>
          <w:i/>
          <w:sz w:val="24"/>
        </w:rPr>
        <w:t>los</w:t>
      </w:r>
      <w:r>
        <w:rPr>
          <w:sz w:val="24"/>
        </w:rPr>
        <w:t> </w:t>
      </w:r>
      <w:r>
        <w:rPr>
          <w:i/>
          <w:sz w:val="24"/>
        </w:rPr>
        <w:t>demás</w:t>
      </w:r>
      <w:r>
        <w:rPr>
          <w:spacing w:val="40"/>
          <w:sz w:val="24"/>
        </w:rPr>
        <w:t> </w:t>
      </w:r>
      <w:r>
        <w:rPr>
          <w:i/>
          <w:sz w:val="24"/>
        </w:rPr>
        <w:t>se</w:t>
      </w:r>
      <w:r>
        <w:rPr>
          <w:sz w:val="24"/>
        </w:rPr>
        <w:t> </w:t>
      </w:r>
      <w:r>
        <w:rPr>
          <w:i/>
          <w:sz w:val="24"/>
        </w:rPr>
        <w:t>aprovechen</w:t>
      </w:r>
      <w:r>
        <w:rPr>
          <w:sz w:val="24"/>
        </w:rPr>
        <w:t> </w:t>
      </w:r>
      <w:r>
        <w:rPr>
          <w:i/>
          <w:sz w:val="24"/>
        </w:rPr>
        <w:t>y</w:t>
      </w:r>
      <w:r>
        <w:rPr>
          <w:sz w:val="24"/>
        </w:rPr>
        <w:t> </w:t>
      </w:r>
      <w:r>
        <w:rPr>
          <w:i/>
          <w:sz w:val="24"/>
        </w:rPr>
        <w:t>contemplen</w:t>
      </w:r>
      <w:r>
        <w:rPr>
          <w:sz w:val="24"/>
        </w:rPr>
        <w:t> </w:t>
      </w:r>
      <w:r>
        <w:rPr>
          <w:i/>
          <w:sz w:val="24"/>
        </w:rPr>
        <w:t>impasible</w:t>
      </w:r>
      <w:r>
        <w:rPr>
          <w:sz w:val="24"/>
        </w:rPr>
        <w:t> </w:t>
      </w:r>
      <w:r>
        <w:rPr>
          <w:i/>
          <w:sz w:val="24"/>
        </w:rPr>
        <w:t>y</w:t>
      </w:r>
      <w:r>
        <w:rPr>
          <w:sz w:val="24"/>
        </w:rPr>
        <w:t> </w:t>
      </w:r>
      <w:r>
        <w:rPr>
          <w:i/>
          <w:sz w:val="24"/>
        </w:rPr>
        <w:t>quizás</w:t>
      </w:r>
      <w:r>
        <w:rPr>
          <w:sz w:val="24"/>
        </w:rPr>
        <w:t> </w:t>
      </w:r>
      <w:r>
        <w:rPr>
          <w:i/>
          <w:sz w:val="24"/>
        </w:rPr>
        <w:t>con</w:t>
      </w:r>
      <w:r>
        <w:rPr>
          <w:sz w:val="24"/>
        </w:rPr>
        <w:t> </w:t>
      </w:r>
      <w:r>
        <w:rPr>
          <w:i/>
          <w:sz w:val="24"/>
        </w:rPr>
        <w:t>regocijo</w:t>
      </w:r>
      <w:r>
        <w:rPr>
          <w:sz w:val="24"/>
        </w:rPr>
        <w:t> </w:t>
      </w:r>
      <w:r>
        <w:rPr>
          <w:i/>
          <w:sz w:val="24"/>
        </w:rPr>
        <w:t>nuestra</w:t>
      </w:r>
      <w:r>
        <w:rPr>
          <w:sz w:val="24"/>
        </w:rPr>
        <w:t> </w:t>
      </w:r>
      <w:r>
        <w:rPr>
          <w:i/>
          <w:spacing w:val="-2"/>
          <w:sz w:val="24"/>
        </w:rPr>
        <w:t>derrota?.</w:t>
      </w:r>
    </w:p>
    <w:p>
      <w:pPr>
        <w:pStyle w:val="BodyText"/>
        <w:spacing w:before="109"/>
        <w:ind w:left="287" w:right="282" w:firstLine="480"/>
        <w:jc w:val="both"/>
      </w:pPr>
      <w:r>
        <w:rPr/>
        <w:t>Poco después, Noviembre de ese año 1929, Don Federico León Santanach presenta su dimisión como Presidente del Colegio por entender que es incompatible el cargo con el de Director del Consejo de</w:t>
      </w:r>
      <w:r>
        <w:rPr>
          <w:spacing w:val="-4"/>
        </w:rPr>
        <w:t> </w:t>
      </w:r>
      <w:r>
        <w:rPr/>
        <w:t>Administración del Centro, dice el acta:</w:t>
      </w:r>
    </w:p>
    <w:p>
      <w:pPr>
        <w:spacing w:line="228" w:lineRule="auto" w:before="59"/>
        <w:ind w:left="1421" w:right="1429" w:firstLine="0"/>
        <w:jc w:val="both"/>
        <w:rPr>
          <w:i/>
          <w:sz w:val="24"/>
        </w:rPr>
      </w:pPr>
      <w:r>
        <w:rPr>
          <w:i/>
          <w:sz w:val="24"/>
        </w:rPr>
        <w:t>“…</w:t>
      </w:r>
      <w:r>
        <w:rPr>
          <w:sz w:val="24"/>
        </w:rPr>
        <w:t> </w:t>
      </w:r>
      <w:r>
        <w:rPr>
          <w:i/>
          <w:sz w:val="24"/>
        </w:rPr>
        <w:t>especialmente</w:t>
      </w:r>
      <w:r>
        <w:rPr>
          <w:sz w:val="24"/>
        </w:rPr>
        <w:t> </w:t>
      </w:r>
      <w:r>
        <w:rPr>
          <w:i/>
          <w:sz w:val="24"/>
        </w:rPr>
        <w:t>por</w:t>
      </w:r>
      <w:r>
        <w:rPr>
          <w:sz w:val="24"/>
        </w:rPr>
        <w:t> </w:t>
      </w:r>
      <w:r>
        <w:rPr>
          <w:i/>
          <w:sz w:val="24"/>
        </w:rPr>
        <w:t>la</w:t>
      </w:r>
      <w:r>
        <w:rPr>
          <w:sz w:val="24"/>
        </w:rPr>
        <w:t> </w:t>
      </w:r>
      <w:r>
        <w:rPr>
          <w:i/>
          <w:sz w:val="24"/>
        </w:rPr>
        <w:t>forma</w:t>
      </w:r>
      <w:r>
        <w:rPr>
          <w:sz w:val="24"/>
        </w:rPr>
        <w:t> </w:t>
      </w:r>
      <w:r>
        <w:rPr>
          <w:i/>
          <w:sz w:val="24"/>
        </w:rPr>
        <w:t>en</w:t>
      </w:r>
      <w:r>
        <w:rPr>
          <w:sz w:val="24"/>
        </w:rPr>
        <w:t> </w:t>
      </w:r>
      <w:r>
        <w:rPr>
          <w:i/>
          <w:sz w:val="24"/>
        </w:rPr>
        <w:t>que</w:t>
      </w:r>
      <w:r>
        <w:rPr>
          <w:sz w:val="24"/>
        </w:rPr>
        <w:t> </w:t>
      </w:r>
      <w:r>
        <w:rPr>
          <w:i/>
          <w:sz w:val="24"/>
        </w:rPr>
        <w:t>está</w:t>
      </w:r>
      <w:r>
        <w:rPr>
          <w:sz w:val="24"/>
        </w:rPr>
        <w:t> </w:t>
      </w:r>
      <w:r>
        <w:rPr>
          <w:i/>
          <w:sz w:val="24"/>
        </w:rPr>
        <w:t>constituido</w:t>
      </w:r>
      <w:r>
        <w:rPr>
          <w:sz w:val="24"/>
        </w:rPr>
        <w:t> </w:t>
      </w:r>
      <w:r>
        <w:rPr>
          <w:i/>
          <w:sz w:val="24"/>
        </w:rPr>
        <w:t>este</w:t>
      </w:r>
      <w:r>
        <w:rPr>
          <w:sz w:val="24"/>
        </w:rPr>
        <w:t> </w:t>
      </w:r>
      <w:r>
        <w:rPr>
          <w:i/>
          <w:sz w:val="24"/>
        </w:rPr>
        <w:t>último</w:t>
      </w:r>
      <w:r>
        <w:rPr>
          <w:sz w:val="24"/>
        </w:rPr>
        <w:t> </w:t>
      </w:r>
      <w:r>
        <w:rPr>
          <w:i/>
          <w:sz w:val="24"/>
        </w:rPr>
        <w:t>en</w:t>
      </w:r>
      <w:r>
        <w:rPr>
          <w:sz w:val="24"/>
        </w:rPr>
        <w:t> </w:t>
      </w:r>
      <w:r>
        <w:rPr>
          <w:i/>
          <w:sz w:val="24"/>
        </w:rPr>
        <w:t>el</w:t>
      </w:r>
      <w:r>
        <w:rPr>
          <w:sz w:val="24"/>
        </w:rPr>
        <w:t> </w:t>
      </w:r>
      <w:r>
        <w:rPr>
          <w:i/>
          <w:sz w:val="24"/>
        </w:rPr>
        <w:t>que</w:t>
      </w:r>
      <w:r>
        <w:rPr>
          <w:sz w:val="24"/>
        </w:rPr>
        <w:t> </w:t>
      </w:r>
      <w:r>
        <w:rPr>
          <w:i/>
          <w:sz w:val="24"/>
        </w:rPr>
        <w:t>todos</w:t>
      </w:r>
      <w:r>
        <w:rPr>
          <w:sz w:val="24"/>
        </w:rPr>
        <w:t> </w:t>
      </w:r>
      <w:r>
        <w:rPr>
          <w:i/>
          <w:sz w:val="24"/>
        </w:rPr>
        <w:t>no</w:t>
      </w:r>
      <w:r>
        <w:rPr>
          <w:sz w:val="24"/>
        </w:rPr>
        <w:t> </w:t>
      </w:r>
      <w:r>
        <w:rPr>
          <w:i/>
          <w:sz w:val="24"/>
        </w:rPr>
        <w:t>son</w:t>
      </w:r>
      <w:r>
        <w:rPr>
          <w:sz w:val="24"/>
        </w:rPr>
        <w:t> </w:t>
      </w:r>
      <w:r>
        <w:rPr>
          <w:i/>
          <w:sz w:val="24"/>
        </w:rPr>
        <w:t>socios”.</w:t>
      </w:r>
    </w:p>
    <w:p>
      <w:pPr>
        <w:spacing w:before="110"/>
        <w:ind w:left="13" w:right="0" w:firstLine="0"/>
        <w:jc w:val="center"/>
        <w:rPr>
          <w:rFonts w:ascii="Bookman Old Style" w:hAnsi="Bookman Old Style"/>
          <w:b w:val="0"/>
          <w:sz w:val="16"/>
        </w:rPr>
      </w:pPr>
      <w:r>
        <w:rPr>
          <w:rFonts w:ascii="Bookman Old Style" w:hAnsi="Bookman Old Style"/>
          <w:b w:val="0"/>
          <w:w w:val="105"/>
          <w:sz w:val="16"/>
        </w:rPr>
        <w:t>(Acta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7"/>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05/11/1929,</w:t>
      </w:r>
      <w:r>
        <w:rPr>
          <w:spacing w:val="-6"/>
          <w:w w:val="105"/>
          <w:sz w:val="16"/>
        </w:rPr>
        <w:t> </w:t>
      </w:r>
      <w:r>
        <w:rPr>
          <w:rFonts w:ascii="Bookman Old Style" w:hAnsi="Bookman Old Style"/>
          <w:b w:val="0"/>
          <w:w w:val="105"/>
          <w:sz w:val="16"/>
        </w:rPr>
        <w:t>folio</w:t>
      </w:r>
      <w:r>
        <w:rPr>
          <w:spacing w:val="-5"/>
          <w:w w:val="105"/>
          <w:sz w:val="16"/>
        </w:rPr>
        <w:t> </w:t>
      </w:r>
      <w:r>
        <w:rPr>
          <w:rFonts w:ascii="Bookman Old Style" w:hAnsi="Bookman Old Style"/>
          <w:b w:val="0"/>
          <w:w w:val="105"/>
          <w:sz w:val="16"/>
        </w:rPr>
        <w:t>6</w:t>
      </w:r>
      <w:r>
        <w:rPr>
          <w:spacing w:val="-7"/>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3º)</w:t>
      </w:r>
    </w:p>
    <w:p>
      <w:pPr>
        <w:pStyle w:val="BodyText"/>
        <w:spacing w:before="57"/>
        <w:ind w:left="287" w:right="279" w:firstLine="480"/>
        <w:jc w:val="both"/>
      </w:pPr>
      <w:r>
        <w:rPr/>
        <w:t>El Centro parece seguir adelante, pero en Julio de 1932, otra vez Don Federico León, lamenta los ataques de que es objeto el Centro Farmacéutico, motivados por el hecho de que los socios del</w:t>
      </w:r>
      <w:r>
        <w:rPr>
          <w:spacing w:val="-1"/>
        </w:rPr>
        <w:t> </w:t>
      </w:r>
      <w:r>
        <w:rPr/>
        <w:t>mismo, y</w:t>
      </w:r>
      <w:r>
        <w:rPr>
          <w:spacing w:val="-1"/>
        </w:rPr>
        <w:t> </w:t>
      </w:r>
      <w:r>
        <w:rPr/>
        <w:t>él mismo,</w:t>
      </w:r>
      <w:r>
        <w:rPr>
          <w:spacing w:val="-1"/>
        </w:rPr>
        <w:t> </w:t>
      </w:r>
      <w:r>
        <w:rPr/>
        <w:t>son</w:t>
      </w:r>
      <w:r>
        <w:rPr>
          <w:spacing w:val="-1"/>
        </w:rPr>
        <w:t> </w:t>
      </w:r>
      <w:r>
        <w:rPr/>
        <w:t>a</w:t>
      </w:r>
      <w:r>
        <w:rPr>
          <w:spacing w:val="-1"/>
        </w:rPr>
        <w:t> </w:t>
      </w:r>
      <w:r>
        <w:rPr/>
        <w:t>su</w:t>
      </w:r>
      <w:r>
        <w:rPr>
          <w:spacing w:val="-1"/>
        </w:rPr>
        <w:t> </w:t>
      </w:r>
      <w:r>
        <w:rPr/>
        <w:t>vez</w:t>
      </w:r>
      <w:r>
        <w:rPr>
          <w:spacing w:val="-1"/>
        </w:rPr>
        <w:t> </w:t>
      </w:r>
      <w:r>
        <w:rPr/>
        <w:t>directivos del</w:t>
      </w:r>
      <w:r>
        <w:rPr>
          <w:spacing w:val="-1"/>
        </w:rPr>
        <w:t> </w:t>
      </w:r>
      <w:r>
        <w:rPr/>
        <w:t>Colegio, y</w:t>
      </w:r>
      <w:r>
        <w:rPr>
          <w:spacing w:val="-1"/>
        </w:rPr>
        <w:t> </w:t>
      </w:r>
      <w:r>
        <w:rPr/>
        <w:t>se</w:t>
      </w:r>
      <w:r>
        <w:rPr>
          <w:spacing w:val="-1"/>
        </w:rPr>
        <w:t> </w:t>
      </w:r>
      <w:r>
        <w:rPr/>
        <w:t>les achaca</w:t>
      </w:r>
      <w:r>
        <w:rPr>
          <w:spacing w:val="-1"/>
        </w:rPr>
        <w:t> </w:t>
      </w:r>
      <w:r>
        <w:rPr/>
        <w:t>el que</w:t>
      </w:r>
      <w:r>
        <w:rPr>
          <w:spacing w:val="-1"/>
        </w:rPr>
        <w:t> </w:t>
      </w:r>
      <w:r>
        <w:rPr/>
        <w:t>por este motivo llevan a cabo una política de persecución a algunos compañeros por incumplimiento de precios con denuncias al Gobierno Civil.</w:t>
      </w:r>
    </w:p>
    <w:p>
      <w:pPr>
        <w:pStyle w:val="BodyText"/>
        <w:spacing w:before="58"/>
        <w:ind w:left="287" w:right="273" w:firstLine="480"/>
        <w:jc w:val="both"/>
      </w:pPr>
      <w:r>
        <w:rPr/>
        <w:t>Vemos que el Centro no tiene la aceptación por el resto del colectivo que sus fundadores esperaban. En la carta de Apolinario a Tenorio que hemos copiado se apuntan las dificultades para esa acogida. Pensamos que al ser una sociedad formada por unos pocos, los que quedaron fuera la mirasen con desconfianza. Difícil es aventurar hipótesis sobre las circunstancias que llevaron a un clima de no aceptación del Centro. Pero no es nada descabellado señalar la guerra que se le hacía desde los drogueros, que veían en la asociación de los farmacéuticos un peligro para sus intereses. Y esto, lógicamente, no fue una situación solo de tipo local. La lucha entre farmacéuticos y drogueros que recogemos en otro capítulo fue muy fuerte, el que quiera conocerla en toda su intensidad no tiene más que consultar la revista de la Unión Farmacéutica Nacional, “La</w:t>
      </w:r>
      <w:r>
        <w:rPr>
          <w:spacing w:val="-2"/>
        </w:rPr>
        <w:t> </w:t>
      </w:r>
      <w:r>
        <w:rPr/>
        <w:t>Voz de la Farmacia”.</w:t>
      </w:r>
      <w:r>
        <w:rPr>
          <w:spacing w:val="-8"/>
        </w:rPr>
        <w:t> </w:t>
      </w:r>
      <w:r>
        <w:rPr/>
        <w:t>A</w:t>
      </w:r>
      <w:r>
        <w:rPr>
          <w:spacing w:val="-12"/>
        </w:rPr>
        <w:t> </w:t>
      </w:r>
      <w:r>
        <w:rPr/>
        <w:t>nuestro Colegio llega una carta del Presidente del Colegio de la Coruña, don Pío García Novoa, adjuntando para su distribución, varios ejemplares de una circular que se refiere a una campaña en contra de las Cooperativas Farmacéuticas.</w:t>
      </w:r>
    </w:p>
    <w:p>
      <w:pPr>
        <w:pStyle w:val="BodyText"/>
        <w:spacing w:before="56"/>
        <w:ind w:left="287" w:right="278" w:firstLine="480"/>
        <w:jc w:val="both"/>
      </w:pPr>
      <w:r>
        <w:rPr/>
        <w:t>Si eso era en 1931 mas tarde en 1933 los almacenistas de drogas lanzan a la clase farmacéutica la idea de crear una asociación, dirigida por ellos, de tipo mutualista. Los farmacéuticos cogieron la idea con entusiasmo, pero este desaparece cuando la entidad que se creaba, la Comisión de Intereses Farmacéuticos, CRIF, abre un almacén en Sevilla frente a la cooperativa</w:t>
      </w:r>
      <w:r>
        <w:rPr>
          <w:spacing w:val="3"/>
        </w:rPr>
        <w:t> </w:t>
      </w:r>
      <w:r>
        <w:rPr/>
        <w:t>que</w:t>
      </w:r>
      <w:r>
        <w:rPr>
          <w:spacing w:val="5"/>
        </w:rPr>
        <w:t> </w:t>
      </w:r>
      <w:r>
        <w:rPr/>
        <w:t>entonces</w:t>
      </w:r>
      <w:r>
        <w:rPr>
          <w:spacing w:val="6"/>
        </w:rPr>
        <w:t> </w:t>
      </w:r>
      <w:r>
        <w:rPr/>
        <w:t>comenzaba.</w:t>
      </w:r>
      <w:r>
        <w:rPr>
          <w:spacing w:val="6"/>
        </w:rPr>
        <w:t> </w:t>
      </w:r>
      <w:r>
        <w:rPr/>
        <w:t>La</w:t>
      </w:r>
      <w:r>
        <w:rPr>
          <w:spacing w:val="5"/>
        </w:rPr>
        <w:t> </w:t>
      </w:r>
      <w:r>
        <w:rPr/>
        <w:t>reacción</w:t>
      </w:r>
      <w:r>
        <w:rPr>
          <w:spacing w:val="7"/>
        </w:rPr>
        <w:t> </w:t>
      </w:r>
      <w:r>
        <w:rPr/>
        <w:t>fue</w:t>
      </w:r>
      <w:r>
        <w:rPr>
          <w:spacing w:val="5"/>
        </w:rPr>
        <w:t> </w:t>
      </w:r>
      <w:r>
        <w:rPr/>
        <w:t>muy</w:t>
      </w:r>
      <w:r>
        <w:rPr>
          <w:spacing w:val="4"/>
        </w:rPr>
        <w:t> </w:t>
      </w:r>
      <w:r>
        <w:rPr/>
        <w:t>fuerte.</w:t>
      </w:r>
      <w:r>
        <w:rPr>
          <w:spacing w:val="6"/>
        </w:rPr>
        <w:t> </w:t>
      </w:r>
      <w:r>
        <w:rPr/>
        <w:t>En</w:t>
      </w:r>
      <w:r>
        <w:rPr>
          <w:spacing w:val="6"/>
        </w:rPr>
        <w:t> </w:t>
      </w:r>
      <w:r>
        <w:rPr/>
        <w:t>las</w:t>
      </w:r>
      <w:r>
        <w:rPr>
          <w:spacing w:val="5"/>
        </w:rPr>
        <w:t> </w:t>
      </w:r>
      <w:r>
        <w:rPr/>
        <w:t>actas</w:t>
      </w:r>
      <w:r>
        <w:rPr>
          <w:spacing w:val="6"/>
        </w:rPr>
        <w:t> </w:t>
      </w:r>
      <w:r>
        <w:rPr/>
        <w:t>de</w:t>
      </w:r>
      <w:r>
        <w:rPr>
          <w:spacing w:val="3"/>
        </w:rPr>
        <w:t> </w:t>
      </w:r>
      <w:r>
        <w:rPr/>
        <w:t>las</w:t>
      </w:r>
      <w:r>
        <w:rPr>
          <w:spacing w:val="-7"/>
        </w:rPr>
        <w:t> </w:t>
      </w:r>
      <w:r>
        <w:rPr>
          <w:spacing w:val="-2"/>
        </w:rPr>
        <w:t>Asambleas</w:t>
      </w:r>
    </w:p>
    <w:p>
      <w:pPr>
        <w:pStyle w:val="BodyText"/>
        <w:spacing w:after="0"/>
        <w:jc w:val="both"/>
        <w:sectPr>
          <w:headerReference w:type="default" r:id="rId315"/>
          <w:footerReference w:type="default" r:id="rId316"/>
          <w:footerReference w:type="even" r:id="rId317"/>
          <w:pgSz w:w="11900" w:h="16840"/>
          <w:pgMar w:header="1144" w:footer="1214" w:top="1400" w:bottom="1400" w:left="1133" w:right="850"/>
          <w:pgNumType w:start="115"/>
        </w:sectPr>
      </w:pPr>
    </w:p>
    <w:p>
      <w:pPr>
        <w:pStyle w:val="BodyText"/>
        <w:spacing w:before="74"/>
        <w:ind w:left="2" w:right="558"/>
        <w:jc w:val="both"/>
      </w:pPr>
      <w:r>
        <w:rPr/>
        <w:t>de la Unión Farmacéutica Nacional, publicadas en “La Voz de la Farmacia” se recoge el agrio debate</w:t>
      </w:r>
      <w:r>
        <w:rPr>
          <w:spacing w:val="34"/>
        </w:rPr>
        <w:t> </w:t>
      </w:r>
      <w:r>
        <w:rPr/>
        <w:t>que</w:t>
      </w:r>
      <w:r>
        <w:rPr>
          <w:spacing w:val="38"/>
        </w:rPr>
        <w:t> </w:t>
      </w:r>
      <w:r>
        <w:rPr/>
        <w:t>tuvo</w:t>
      </w:r>
      <w:r>
        <w:rPr>
          <w:spacing w:val="37"/>
        </w:rPr>
        <w:t> </w:t>
      </w:r>
      <w:r>
        <w:rPr/>
        <w:t>lugar,</w:t>
      </w:r>
      <w:r>
        <w:rPr>
          <w:spacing w:val="39"/>
        </w:rPr>
        <w:t> </w:t>
      </w:r>
      <w:r>
        <w:rPr/>
        <w:t>pues</w:t>
      </w:r>
      <w:r>
        <w:rPr>
          <w:spacing w:val="37"/>
        </w:rPr>
        <w:t> </w:t>
      </w:r>
      <w:r>
        <w:rPr/>
        <w:t>la</w:t>
      </w:r>
      <w:r>
        <w:rPr>
          <w:spacing w:val="37"/>
        </w:rPr>
        <w:t> </w:t>
      </w:r>
      <w:r>
        <w:rPr/>
        <w:t>CRIF</w:t>
      </w:r>
      <w:r>
        <w:rPr>
          <w:spacing w:val="37"/>
        </w:rPr>
        <w:t> </w:t>
      </w:r>
      <w:r>
        <w:rPr/>
        <w:t>tenía</w:t>
      </w:r>
      <w:r>
        <w:rPr>
          <w:spacing w:val="36"/>
        </w:rPr>
        <w:t> </w:t>
      </w:r>
      <w:r>
        <w:rPr/>
        <w:t>representantes</w:t>
      </w:r>
      <w:r>
        <w:rPr>
          <w:spacing w:val="38"/>
        </w:rPr>
        <w:t> </w:t>
      </w:r>
      <w:r>
        <w:rPr/>
        <w:t>farmacéuticos</w:t>
      </w:r>
      <w:r>
        <w:rPr>
          <w:spacing w:val="37"/>
        </w:rPr>
        <w:t> </w:t>
      </w:r>
      <w:r>
        <w:rPr/>
        <w:t>en</w:t>
      </w:r>
      <w:r>
        <w:rPr>
          <w:spacing w:val="39"/>
        </w:rPr>
        <w:t> </w:t>
      </w:r>
      <w:r>
        <w:rPr/>
        <w:t>su</w:t>
      </w:r>
      <w:r>
        <w:rPr>
          <w:spacing w:val="37"/>
        </w:rPr>
        <w:t> </w:t>
      </w:r>
      <w:r>
        <w:rPr>
          <w:spacing w:val="-2"/>
        </w:rPr>
        <w:t>organización</w:t>
      </w:r>
      <w:hyperlink w:history="true" w:anchor="_bookmark30">
        <w:r>
          <w:rPr>
            <w:spacing w:val="-2"/>
            <w:vertAlign w:val="superscript"/>
          </w:rPr>
          <w:t>23</w:t>
        </w:r>
      </w:hyperlink>
      <w:r>
        <w:rPr>
          <w:spacing w:val="-2"/>
          <w:vertAlign w:val="baseline"/>
        </w:rPr>
        <w:t>.</w:t>
      </w:r>
    </w:p>
    <w:p>
      <w:pPr>
        <w:pStyle w:val="BodyText"/>
        <w:ind w:left="2"/>
        <w:jc w:val="both"/>
      </w:pPr>
      <w:r>
        <w:rPr/>
        <w:t>Dice</w:t>
      </w:r>
      <w:r>
        <w:rPr>
          <w:spacing w:val="-3"/>
        </w:rPr>
        <w:t> </w:t>
      </w:r>
      <w:r>
        <w:rPr/>
        <w:t>textualmente</w:t>
      </w:r>
      <w:r>
        <w:rPr>
          <w:spacing w:val="-3"/>
        </w:rPr>
        <w:t> </w:t>
      </w:r>
      <w:r>
        <w:rPr/>
        <w:t>Casaño</w:t>
      </w:r>
      <w:r>
        <w:rPr>
          <w:spacing w:val="-3"/>
        </w:rPr>
        <w:t> </w:t>
      </w:r>
      <w:r>
        <w:rPr/>
        <w:t>Salido</w:t>
      </w:r>
      <w:r>
        <w:rPr>
          <w:spacing w:val="-2"/>
        </w:rPr>
        <w:t> </w:t>
      </w:r>
      <w:r>
        <w:rPr>
          <w:spacing w:val="-10"/>
        </w:rPr>
        <w:t>…</w:t>
      </w:r>
    </w:p>
    <w:p>
      <w:pPr>
        <w:spacing w:line="228" w:lineRule="auto" w:before="59"/>
        <w:ind w:left="1136" w:right="1711" w:firstLine="0"/>
        <w:jc w:val="both"/>
        <w:rPr>
          <w:i/>
          <w:sz w:val="24"/>
        </w:rPr>
      </w:pPr>
      <w:r>
        <w:rPr>
          <w:i/>
          <w:sz w:val="24"/>
        </w:rPr>
        <w:t>“Este</w:t>
      </w:r>
      <w:r>
        <w:rPr>
          <w:sz w:val="24"/>
        </w:rPr>
        <w:t> </w:t>
      </w:r>
      <w:r>
        <w:rPr>
          <w:i/>
          <w:sz w:val="24"/>
        </w:rPr>
        <w:t>fue</w:t>
      </w:r>
      <w:r>
        <w:rPr>
          <w:sz w:val="24"/>
        </w:rPr>
        <w:t> </w:t>
      </w:r>
      <w:r>
        <w:rPr>
          <w:i/>
          <w:sz w:val="24"/>
        </w:rPr>
        <w:t>el</w:t>
      </w:r>
      <w:r>
        <w:rPr>
          <w:sz w:val="24"/>
        </w:rPr>
        <w:t> </w:t>
      </w:r>
      <w:r>
        <w:rPr>
          <w:i/>
          <w:sz w:val="24"/>
        </w:rPr>
        <w:t>primer</w:t>
      </w:r>
      <w:r>
        <w:rPr>
          <w:sz w:val="24"/>
        </w:rPr>
        <w:t> </w:t>
      </w:r>
      <w:r>
        <w:rPr>
          <w:i/>
          <w:sz w:val="24"/>
        </w:rPr>
        <w:t>intento</w:t>
      </w:r>
      <w:r>
        <w:rPr>
          <w:sz w:val="24"/>
        </w:rPr>
        <w:t> </w:t>
      </w:r>
      <w:r>
        <w:rPr>
          <w:i/>
          <w:sz w:val="24"/>
        </w:rPr>
        <w:t>de</w:t>
      </w:r>
      <w:r>
        <w:rPr>
          <w:sz w:val="24"/>
        </w:rPr>
        <w:t> </w:t>
      </w:r>
      <w:r>
        <w:rPr>
          <w:i/>
          <w:sz w:val="24"/>
        </w:rPr>
        <w:t>boicot</w:t>
      </w:r>
      <w:r>
        <w:rPr>
          <w:sz w:val="24"/>
        </w:rPr>
        <w:t> </w:t>
      </w:r>
      <w:r>
        <w:rPr>
          <w:i/>
          <w:sz w:val="24"/>
        </w:rPr>
        <w:t>a</w:t>
      </w:r>
      <w:r>
        <w:rPr>
          <w:sz w:val="24"/>
        </w:rPr>
        <w:t> </w:t>
      </w:r>
      <w:r>
        <w:rPr>
          <w:i/>
          <w:sz w:val="24"/>
        </w:rPr>
        <w:t>las</w:t>
      </w:r>
      <w:r>
        <w:rPr>
          <w:sz w:val="24"/>
        </w:rPr>
        <w:t> </w:t>
      </w:r>
      <w:r>
        <w:rPr>
          <w:i/>
          <w:sz w:val="24"/>
        </w:rPr>
        <w:t>cooperativas</w:t>
      </w:r>
      <w:r>
        <w:rPr>
          <w:sz w:val="24"/>
        </w:rPr>
        <w:t> </w:t>
      </w:r>
      <w:r>
        <w:rPr>
          <w:i/>
          <w:sz w:val="24"/>
        </w:rPr>
        <w:t>farmacéuticas</w:t>
      </w:r>
      <w:r>
        <w:rPr>
          <w:sz w:val="24"/>
        </w:rPr>
        <w:t> </w:t>
      </w:r>
      <w:r>
        <w:rPr>
          <w:i/>
          <w:sz w:val="24"/>
        </w:rPr>
        <w:t>por</w:t>
      </w:r>
      <w:r>
        <w:rPr>
          <w:sz w:val="24"/>
        </w:rPr>
        <w:t> </w:t>
      </w:r>
      <w:r>
        <w:rPr>
          <w:i/>
          <w:sz w:val="24"/>
        </w:rPr>
        <w:t>parte</w:t>
      </w:r>
      <w:r>
        <w:rPr>
          <w:sz w:val="24"/>
        </w:rPr>
        <w:t> </w:t>
      </w:r>
      <w:r>
        <w:rPr>
          <w:i/>
          <w:sz w:val="24"/>
        </w:rPr>
        <w:t>de</w:t>
      </w:r>
      <w:r>
        <w:rPr>
          <w:sz w:val="24"/>
        </w:rPr>
        <w:t> </w:t>
      </w:r>
      <w:r>
        <w:rPr>
          <w:i/>
          <w:sz w:val="24"/>
        </w:rPr>
        <w:t>los</w:t>
      </w:r>
      <w:r>
        <w:rPr>
          <w:sz w:val="24"/>
        </w:rPr>
        <w:t> </w:t>
      </w:r>
      <w:r>
        <w:rPr>
          <w:i/>
          <w:sz w:val="24"/>
        </w:rPr>
        <w:t>almacenistas</w:t>
      </w:r>
      <w:r>
        <w:rPr>
          <w:sz w:val="24"/>
        </w:rPr>
        <w:t> </w:t>
      </w:r>
      <w:r>
        <w:rPr>
          <w:i/>
          <w:sz w:val="24"/>
        </w:rPr>
        <w:t>de</w:t>
      </w:r>
      <w:r>
        <w:rPr>
          <w:sz w:val="24"/>
        </w:rPr>
        <w:t> </w:t>
      </w:r>
      <w:r>
        <w:rPr>
          <w:i/>
          <w:sz w:val="24"/>
        </w:rPr>
        <w:t>drogas</w:t>
      </w:r>
      <w:hyperlink w:history="true" w:anchor="_bookmark31">
        <w:r>
          <w:rPr>
            <w:i/>
            <w:sz w:val="24"/>
            <w:vertAlign w:val="superscript"/>
          </w:rPr>
          <w:t>24</w:t>
        </w:r>
      </w:hyperlink>
      <w:r>
        <w:rPr>
          <w:i/>
          <w:sz w:val="24"/>
          <w:vertAlign w:val="baseline"/>
        </w:rPr>
        <w:t>”</w:t>
      </w:r>
    </w:p>
    <w:p>
      <w:pPr>
        <w:pStyle w:val="BodyText"/>
        <w:spacing w:before="112"/>
        <w:ind w:left="2" w:right="560" w:firstLine="480"/>
        <w:jc w:val="both"/>
      </w:pPr>
      <w:r>
        <w:rPr/>
        <w:t>Una vez más, en las actas del Colegio encontramos información de interés. El comienzo de nuestra actual Cooperativa, llamada hoy</w:t>
      </w:r>
      <w:r>
        <w:rPr>
          <w:spacing w:val="-2"/>
        </w:rPr>
        <w:t> </w:t>
      </w:r>
      <w:r>
        <w:rPr/>
        <w:t>familiarmente, no entonces, Cofarca, lo encontramos en el acta de la Junta de Gobierno del 14 de Enero de 1935. Allí leemos que el Contador, don Cayetano González Roca, manifestó:</w:t>
      </w:r>
    </w:p>
    <w:p>
      <w:pPr>
        <w:spacing w:line="228" w:lineRule="auto" w:before="58"/>
        <w:ind w:left="1136" w:right="1710" w:firstLine="0"/>
        <w:jc w:val="both"/>
        <w:rPr>
          <w:i/>
          <w:sz w:val="24"/>
        </w:rPr>
      </w:pPr>
      <w:r>
        <w:rPr>
          <w:i/>
          <w:sz w:val="24"/>
        </w:rPr>
        <w:t>“…</w:t>
      </w:r>
      <w:r>
        <w:rPr>
          <w:sz w:val="24"/>
        </w:rPr>
        <w:t> </w:t>
      </w:r>
      <w:r>
        <w:rPr>
          <w:i/>
          <w:sz w:val="24"/>
        </w:rPr>
        <w:t>que</w:t>
      </w:r>
      <w:r>
        <w:rPr>
          <w:sz w:val="24"/>
        </w:rPr>
        <w:t> </w:t>
      </w:r>
      <w:r>
        <w:rPr>
          <w:i/>
          <w:sz w:val="24"/>
        </w:rPr>
        <w:t>para</w:t>
      </w:r>
      <w:r>
        <w:rPr>
          <w:sz w:val="24"/>
        </w:rPr>
        <w:t> </w:t>
      </w:r>
      <w:r>
        <w:rPr>
          <w:i/>
          <w:sz w:val="24"/>
        </w:rPr>
        <w:t>tratar</w:t>
      </w:r>
      <w:r>
        <w:rPr>
          <w:sz w:val="24"/>
        </w:rPr>
        <w:t> </w:t>
      </w:r>
      <w:r>
        <w:rPr>
          <w:i/>
          <w:sz w:val="24"/>
        </w:rPr>
        <w:t>de</w:t>
      </w:r>
      <w:r>
        <w:rPr>
          <w:sz w:val="24"/>
        </w:rPr>
        <w:t> </w:t>
      </w:r>
      <w:r>
        <w:rPr>
          <w:i/>
          <w:sz w:val="24"/>
        </w:rPr>
        <w:t>asuntos</w:t>
      </w:r>
      <w:r>
        <w:rPr>
          <w:sz w:val="24"/>
        </w:rPr>
        <w:t> </w:t>
      </w:r>
      <w:r>
        <w:rPr>
          <w:i/>
          <w:sz w:val="24"/>
        </w:rPr>
        <w:t>relacionados</w:t>
      </w:r>
      <w:r>
        <w:rPr>
          <w:sz w:val="24"/>
        </w:rPr>
        <w:t> </w:t>
      </w:r>
      <w:r>
        <w:rPr>
          <w:i/>
          <w:sz w:val="24"/>
        </w:rPr>
        <w:t>con</w:t>
      </w:r>
      <w:r>
        <w:rPr>
          <w:sz w:val="24"/>
        </w:rPr>
        <w:t> </w:t>
      </w:r>
      <w:r>
        <w:rPr>
          <w:i/>
          <w:sz w:val="24"/>
        </w:rPr>
        <w:t>la</w:t>
      </w:r>
      <w:r>
        <w:rPr>
          <w:sz w:val="24"/>
        </w:rPr>
        <w:t> </w:t>
      </w:r>
      <w:r>
        <w:rPr>
          <w:i/>
          <w:sz w:val="24"/>
        </w:rPr>
        <w:t>constitución</w:t>
      </w:r>
      <w:r>
        <w:rPr>
          <w:sz w:val="24"/>
        </w:rPr>
        <w:t> </w:t>
      </w:r>
      <w:r>
        <w:rPr>
          <w:i/>
          <w:sz w:val="24"/>
        </w:rPr>
        <w:t>de</w:t>
      </w:r>
      <w:r>
        <w:rPr>
          <w:sz w:val="24"/>
        </w:rPr>
        <w:t> </w:t>
      </w:r>
      <w:r>
        <w:rPr>
          <w:i/>
          <w:sz w:val="24"/>
        </w:rPr>
        <w:t>un</w:t>
      </w:r>
      <w:r>
        <w:rPr>
          <w:sz w:val="24"/>
        </w:rPr>
        <w:t> </w:t>
      </w:r>
      <w:r>
        <w:rPr>
          <w:i/>
          <w:sz w:val="24"/>
        </w:rPr>
        <w:t>Centro</w:t>
      </w:r>
      <w:r>
        <w:rPr>
          <w:sz w:val="24"/>
        </w:rPr>
        <w:t> </w:t>
      </w:r>
      <w:r>
        <w:rPr>
          <w:i/>
          <w:sz w:val="24"/>
        </w:rPr>
        <w:t>o</w:t>
      </w:r>
      <w:r>
        <w:rPr>
          <w:sz w:val="24"/>
        </w:rPr>
        <w:t> </w:t>
      </w:r>
      <w:r>
        <w:rPr>
          <w:i/>
          <w:sz w:val="24"/>
        </w:rPr>
        <w:t>Cooperativa</w:t>
      </w:r>
      <w:r>
        <w:rPr>
          <w:sz w:val="24"/>
        </w:rPr>
        <w:t> </w:t>
      </w:r>
      <w:r>
        <w:rPr>
          <w:i/>
          <w:sz w:val="24"/>
        </w:rPr>
        <w:t>farmacéutica</w:t>
      </w:r>
      <w:r>
        <w:rPr>
          <w:sz w:val="24"/>
        </w:rPr>
        <w:t> </w:t>
      </w:r>
      <w:r>
        <w:rPr>
          <w:i/>
          <w:sz w:val="24"/>
        </w:rPr>
        <w:t>se</w:t>
      </w:r>
      <w:r>
        <w:rPr>
          <w:sz w:val="24"/>
        </w:rPr>
        <w:t> </w:t>
      </w:r>
      <w:r>
        <w:rPr>
          <w:i/>
          <w:sz w:val="24"/>
        </w:rPr>
        <w:t>había</w:t>
      </w:r>
      <w:r>
        <w:rPr>
          <w:sz w:val="24"/>
        </w:rPr>
        <w:t> </w:t>
      </w:r>
      <w:r>
        <w:rPr>
          <w:i/>
          <w:sz w:val="24"/>
        </w:rPr>
        <w:t>convocado</w:t>
      </w:r>
      <w:r>
        <w:rPr>
          <w:sz w:val="24"/>
        </w:rPr>
        <w:t> </w:t>
      </w:r>
      <w:r>
        <w:rPr>
          <w:i/>
          <w:sz w:val="24"/>
        </w:rPr>
        <w:t>a</w:t>
      </w:r>
      <w:r>
        <w:rPr>
          <w:sz w:val="24"/>
        </w:rPr>
        <w:t> </w:t>
      </w:r>
      <w:r>
        <w:rPr>
          <w:i/>
          <w:sz w:val="24"/>
        </w:rPr>
        <w:t>todos</w:t>
      </w:r>
      <w:r>
        <w:rPr>
          <w:sz w:val="24"/>
        </w:rPr>
        <w:t> </w:t>
      </w:r>
      <w:r>
        <w:rPr>
          <w:i/>
          <w:sz w:val="24"/>
        </w:rPr>
        <w:t>los</w:t>
      </w:r>
      <w:r>
        <w:rPr>
          <w:sz w:val="24"/>
        </w:rPr>
        <w:t> </w:t>
      </w:r>
      <w:r>
        <w:rPr>
          <w:i/>
          <w:sz w:val="24"/>
        </w:rPr>
        <w:t>profesionales</w:t>
      </w:r>
      <w:r>
        <w:rPr>
          <w:sz w:val="24"/>
        </w:rPr>
        <w:t> </w:t>
      </w:r>
      <w:r>
        <w:rPr>
          <w:i/>
          <w:sz w:val="24"/>
        </w:rPr>
        <w:t>para</w:t>
      </w:r>
      <w:r>
        <w:rPr>
          <w:sz w:val="24"/>
        </w:rPr>
        <w:t> </w:t>
      </w:r>
      <w:r>
        <w:rPr>
          <w:i/>
          <w:sz w:val="24"/>
        </w:rPr>
        <w:t>el</w:t>
      </w:r>
      <w:r>
        <w:rPr>
          <w:sz w:val="24"/>
        </w:rPr>
        <w:t> </w:t>
      </w:r>
      <w:r>
        <w:rPr>
          <w:i/>
          <w:sz w:val="24"/>
        </w:rPr>
        <w:t>día</w:t>
      </w:r>
      <w:r>
        <w:rPr>
          <w:sz w:val="24"/>
        </w:rPr>
        <w:t> </w:t>
      </w:r>
      <w:r>
        <w:rPr>
          <w:i/>
          <w:sz w:val="24"/>
        </w:rPr>
        <w:t>25</w:t>
      </w:r>
      <w:r>
        <w:rPr>
          <w:sz w:val="24"/>
        </w:rPr>
        <w:t> </w:t>
      </w:r>
      <w:r>
        <w:rPr>
          <w:i/>
          <w:sz w:val="24"/>
        </w:rPr>
        <w:t>del</w:t>
      </w:r>
      <w:r>
        <w:rPr>
          <w:sz w:val="24"/>
        </w:rPr>
        <w:t> </w:t>
      </w:r>
      <w:r>
        <w:rPr>
          <w:i/>
          <w:sz w:val="24"/>
        </w:rPr>
        <w:t>actual</w:t>
      </w:r>
      <w:r>
        <w:rPr>
          <w:sz w:val="24"/>
        </w:rPr>
        <w:t> </w:t>
      </w:r>
      <w:r>
        <w:rPr>
          <w:i/>
          <w:sz w:val="24"/>
        </w:rPr>
        <w:t>en</w:t>
      </w:r>
      <w:r>
        <w:rPr>
          <w:sz w:val="24"/>
        </w:rPr>
        <w:t> </w:t>
      </w:r>
      <w:r>
        <w:rPr>
          <w:i/>
          <w:sz w:val="24"/>
        </w:rPr>
        <w:t>el</w:t>
      </w:r>
      <w:r>
        <w:rPr>
          <w:sz w:val="24"/>
        </w:rPr>
        <w:t> </w:t>
      </w:r>
      <w:r>
        <w:rPr>
          <w:i/>
          <w:sz w:val="24"/>
        </w:rPr>
        <w:t>local</w:t>
      </w:r>
      <w:r>
        <w:rPr>
          <w:sz w:val="24"/>
        </w:rPr>
        <w:t> </w:t>
      </w:r>
      <w:r>
        <w:rPr>
          <w:i/>
          <w:sz w:val="24"/>
        </w:rPr>
        <w:t>del</w:t>
      </w:r>
      <w:r>
        <w:rPr>
          <w:sz w:val="24"/>
        </w:rPr>
        <w:t> </w:t>
      </w:r>
      <w:r>
        <w:rPr>
          <w:i/>
          <w:sz w:val="24"/>
        </w:rPr>
        <w:t>Colegio</w:t>
      </w:r>
      <w:r>
        <w:rPr>
          <w:sz w:val="24"/>
        </w:rPr>
        <w:t> </w:t>
      </w:r>
      <w:r>
        <w:rPr>
          <w:i/>
          <w:sz w:val="24"/>
        </w:rPr>
        <w:t>que</w:t>
      </w:r>
      <w:r>
        <w:rPr>
          <w:sz w:val="24"/>
        </w:rPr>
        <w:t> </w:t>
      </w:r>
      <w:r>
        <w:rPr>
          <w:i/>
          <w:sz w:val="24"/>
        </w:rPr>
        <w:t>rogaba</w:t>
      </w:r>
      <w:r>
        <w:rPr>
          <w:sz w:val="24"/>
        </w:rPr>
        <w:t> </w:t>
      </w:r>
      <w:r>
        <w:rPr>
          <w:i/>
          <w:sz w:val="24"/>
        </w:rPr>
        <w:t>a</w:t>
      </w:r>
      <w:r>
        <w:rPr>
          <w:sz w:val="24"/>
        </w:rPr>
        <w:t> </w:t>
      </w:r>
      <w:r>
        <w:rPr>
          <w:i/>
          <w:sz w:val="24"/>
        </w:rPr>
        <w:t>la</w:t>
      </w:r>
      <w:r>
        <w:rPr>
          <w:sz w:val="24"/>
        </w:rPr>
        <w:t> </w:t>
      </w:r>
      <w:r>
        <w:rPr>
          <w:i/>
          <w:sz w:val="24"/>
        </w:rPr>
        <w:t>presidencia</w:t>
      </w:r>
      <w:r>
        <w:rPr>
          <w:sz w:val="24"/>
        </w:rPr>
        <w:t> </w:t>
      </w:r>
      <w:r>
        <w:rPr>
          <w:i/>
          <w:sz w:val="24"/>
        </w:rPr>
        <w:t>lo</w:t>
      </w:r>
      <w:r>
        <w:rPr>
          <w:sz w:val="24"/>
        </w:rPr>
        <w:t> </w:t>
      </w:r>
      <w:r>
        <w:rPr>
          <w:i/>
          <w:sz w:val="24"/>
        </w:rPr>
        <w:t>facilitase</w:t>
      </w:r>
      <w:r>
        <w:rPr>
          <w:sz w:val="24"/>
        </w:rPr>
        <w:t> </w:t>
      </w:r>
      <w:r>
        <w:rPr>
          <w:i/>
          <w:sz w:val="24"/>
        </w:rPr>
        <w:t>para</w:t>
      </w:r>
      <w:r>
        <w:rPr>
          <w:sz w:val="24"/>
        </w:rPr>
        <w:t> </w:t>
      </w:r>
      <w:r>
        <w:rPr>
          <w:i/>
          <w:sz w:val="24"/>
        </w:rPr>
        <w:t>tal</w:t>
      </w:r>
      <w:r>
        <w:rPr>
          <w:sz w:val="24"/>
        </w:rPr>
        <w:t> </w:t>
      </w:r>
      <w:r>
        <w:rPr>
          <w:i/>
          <w:sz w:val="24"/>
        </w:rPr>
        <w:t>fin</w:t>
      </w:r>
      <w:r>
        <w:rPr>
          <w:sz w:val="24"/>
        </w:rPr>
        <w:t> </w:t>
      </w:r>
      <w:r>
        <w:rPr>
          <w:i/>
          <w:sz w:val="24"/>
        </w:rPr>
        <w:t>y</w:t>
      </w:r>
      <w:r>
        <w:rPr>
          <w:sz w:val="24"/>
        </w:rPr>
        <w:t> </w:t>
      </w:r>
      <w:r>
        <w:rPr>
          <w:i/>
          <w:sz w:val="24"/>
        </w:rPr>
        <w:t>que</w:t>
      </w:r>
      <w:r>
        <w:rPr>
          <w:sz w:val="24"/>
        </w:rPr>
        <w:t> </w:t>
      </w:r>
      <w:r>
        <w:rPr>
          <w:i/>
          <w:sz w:val="24"/>
        </w:rPr>
        <w:t>con</w:t>
      </w:r>
      <w:r>
        <w:rPr>
          <w:sz w:val="24"/>
        </w:rPr>
        <w:t> </w:t>
      </w:r>
      <w:r>
        <w:rPr>
          <w:i/>
          <w:sz w:val="24"/>
        </w:rPr>
        <w:t>arreglo</w:t>
      </w:r>
      <w:r>
        <w:rPr>
          <w:sz w:val="24"/>
        </w:rPr>
        <w:t> </w:t>
      </w:r>
      <w:r>
        <w:rPr>
          <w:i/>
          <w:sz w:val="24"/>
        </w:rPr>
        <w:t>al</w:t>
      </w:r>
      <w:r>
        <w:rPr>
          <w:sz w:val="24"/>
        </w:rPr>
        <w:t> </w:t>
      </w:r>
      <w:r>
        <w:rPr>
          <w:i/>
          <w:sz w:val="24"/>
        </w:rPr>
        <w:t>Reglamento</w:t>
      </w:r>
      <w:r>
        <w:rPr>
          <w:sz w:val="24"/>
        </w:rPr>
        <w:t> </w:t>
      </w:r>
      <w:r>
        <w:rPr>
          <w:i/>
          <w:sz w:val="24"/>
        </w:rPr>
        <w:t>actualmente</w:t>
      </w:r>
      <w:r>
        <w:rPr>
          <w:sz w:val="24"/>
        </w:rPr>
        <w:t> </w:t>
      </w:r>
      <w:r>
        <w:rPr>
          <w:i/>
          <w:sz w:val="24"/>
        </w:rPr>
        <w:t>en</w:t>
      </w:r>
      <w:r>
        <w:rPr>
          <w:sz w:val="24"/>
        </w:rPr>
        <w:t> </w:t>
      </w:r>
      <w:r>
        <w:rPr>
          <w:i/>
          <w:sz w:val="24"/>
        </w:rPr>
        <w:t>vigor</w:t>
      </w:r>
      <w:r>
        <w:rPr>
          <w:sz w:val="24"/>
        </w:rPr>
        <w:t> </w:t>
      </w:r>
      <w:r>
        <w:rPr>
          <w:i/>
          <w:sz w:val="24"/>
        </w:rPr>
        <w:t>y</w:t>
      </w:r>
      <w:r>
        <w:rPr>
          <w:sz w:val="24"/>
        </w:rPr>
        <w:t> </w:t>
      </w:r>
      <w:r>
        <w:rPr>
          <w:i/>
          <w:sz w:val="24"/>
        </w:rPr>
        <w:t>al</w:t>
      </w:r>
      <w:r>
        <w:rPr>
          <w:sz w:val="24"/>
        </w:rPr>
        <w:t> </w:t>
      </w:r>
      <w:r>
        <w:rPr>
          <w:i/>
          <w:sz w:val="24"/>
        </w:rPr>
        <w:t>próximo</w:t>
      </w:r>
      <w:r>
        <w:rPr>
          <w:sz w:val="24"/>
        </w:rPr>
        <w:t> </w:t>
      </w:r>
      <w:r>
        <w:rPr>
          <w:i/>
          <w:sz w:val="24"/>
        </w:rPr>
        <w:t>a</w:t>
      </w:r>
      <w:r>
        <w:rPr>
          <w:sz w:val="24"/>
        </w:rPr>
        <w:t> </w:t>
      </w:r>
      <w:r>
        <w:rPr>
          <w:i/>
          <w:sz w:val="24"/>
        </w:rPr>
        <w:t>aprobarse</w:t>
      </w:r>
      <w:r>
        <w:rPr>
          <w:sz w:val="24"/>
        </w:rPr>
        <w:t> </w:t>
      </w:r>
      <w:r>
        <w:rPr>
          <w:i/>
          <w:sz w:val="24"/>
        </w:rPr>
        <w:t>es</w:t>
      </w:r>
      <w:r>
        <w:rPr>
          <w:sz w:val="24"/>
        </w:rPr>
        <w:t> </w:t>
      </w:r>
      <w:r>
        <w:rPr>
          <w:i/>
          <w:sz w:val="24"/>
        </w:rPr>
        <w:t>deber</w:t>
      </w:r>
      <w:r>
        <w:rPr>
          <w:sz w:val="24"/>
        </w:rPr>
        <w:t> </w:t>
      </w:r>
      <w:r>
        <w:rPr>
          <w:i/>
          <w:sz w:val="24"/>
        </w:rPr>
        <w:t>de</w:t>
      </w:r>
      <w:r>
        <w:rPr>
          <w:sz w:val="24"/>
        </w:rPr>
        <w:t> </w:t>
      </w:r>
      <w:r>
        <w:rPr>
          <w:i/>
          <w:sz w:val="24"/>
        </w:rPr>
        <w:t>la</w:t>
      </w:r>
      <w:r>
        <w:rPr>
          <w:sz w:val="24"/>
        </w:rPr>
        <w:t> </w:t>
      </w:r>
      <w:r>
        <w:rPr>
          <w:i/>
          <w:sz w:val="24"/>
        </w:rPr>
        <w:t>Corporación</w:t>
      </w:r>
      <w:r>
        <w:rPr>
          <w:sz w:val="24"/>
        </w:rPr>
        <w:t> </w:t>
      </w:r>
      <w:r>
        <w:rPr>
          <w:i/>
          <w:sz w:val="24"/>
        </w:rPr>
        <w:t>prestar</w:t>
      </w:r>
      <w:r>
        <w:rPr>
          <w:sz w:val="24"/>
        </w:rPr>
        <w:t> </w:t>
      </w:r>
      <w:r>
        <w:rPr>
          <w:i/>
          <w:sz w:val="24"/>
        </w:rPr>
        <w:t>su</w:t>
      </w:r>
      <w:r>
        <w:rPr>
          <w:sz w:val="24"/>
        </w:rPr>
        <w:t> </w:t>
      </w:r>
      <w:r>
        <w:rPr>
          <w:i/>
          <w:sz w:val="24"/>
        </w:rPr>
        <w:t>apoyo</w:t>
      </w:r>
      <w:r>
        <w:rPr>
          <w:sz w:val="24"/>
        </w:rPr>
        <w:t> </w:t>
      </w:r>
      <w:r>
        <w:rPr>
          <w:i/>
          <w:sz w:val="24"/>
        </w:rPr>
        <w:t>a</w:t>
      </w:r>
      <w:r>
        <w:rPr>
          <w:sz w:val="24"/>
        </w:rPr>
        <w:t> </w:t>
      </w:r>
      <w:r>
        <w:rPr>
          <w:i/>
          <w:sz w:val="24"/>
        </w:rPr>
        <w:t>las</w:t>
      </w:r>
      <w:r>
        <w:rPr>
          <w:sz w:val="24"/>
        </w:rPr>
        <w:t> </w:t>
      </w:r>
      <w:r>
        <w:rPr>
          <w:i/>
          <w:sz w:val="24"/>
        </w:rPr>
        <w:t>entidades</w:t>
      </w:r>
      <w:r>
        <w:rPr>
          <w:sz w:val="24"/>
        </w:rPr>
        <w:t> </w:t>
      </w:r>
      <w:r>
        <w:rPr>
          <w:i/>
          <w:sz w:val="24"/>
        </w:rPr>
        <w:t>de</w:t>
      </w:r>
      <w:r>
        <w:rPr>
          <w:sz w:val="24"/>
        </w:rPr>
        <w:t> </w:t>
      </w:r>
      <w:r>
        <w:rPr>
          <w:i/>
          <w:sz w:val="24"/>
        </w:rPr>
        <w:t>la</w:t>
      </w:r>
      <w:r>
        <w:rPr>
          <w:sz w:val="24"/>
        </w:rPr>
        <w:t> </w:t>
      </w:r>
      <w:r>
        <w:rPr>
          <w:i/>
          <w:sz w:val="24"/>
        </w:rPr>
        <w:t>índole</w:t>
      </w:r>
      <w:r>
        <w:rPr>
          <w:sz w:val="24"/>
        </w:rPr>
        <w:t> </w:t>
      </w:r>
      <w:r>
        <w:rPr>
          <w:i/>
          <w:sz w:val="24"/>
        </w:rPr>
        <w:t>señaladas</w:t>
      </w:r>
      <w:r>
        <w:rPr>
          <w:sz w:val="24"/>
        </w:rPr>
        <w:t> </w:t>
      </w:r>
      <w:r>
        <w:rPr>
          <w:i/>
          <w:sz w:val="24"/>
        </w:rPr>
        <w:t>rogaba</w:t>
      </w:r>
      <w:r>
        <w:rPr>
          <w:sz w:val="24"/>
        </w:rPr>
        <w:t> </w:t>
      </w:r>
      <w:r>
        <w:rPr>
          <w:i/>
          <w:sz w:val="24"/>
        </w:rPr>
        <w:t>a</w:t>
      </w:r>
      <w:r>
        <w:rPr>
          <w:sz w:val="24"/>
        </w:rPr>
        <w:t> </w:t>
      </w:r>
      <w:r>
        <w:rPr>
          <w:i/>
          <w:sz w:val="24"/>
        </w:rPr>
        <w:t>la</w:t>
      </w:r>
      <w:r>
        <w:rPr>
          <w:sz w:val="24"/>
        </w:rPr>
        <w:t> </w:t>
      </w:r>
      <w:r>
        <w:rPr>
          <w:i/>
          <w:sz w:val="24"/>
        </w:rPr>
        <w:t>presidencia</w:t>
      </w:r>
      <w:r>
        <w:rPr>
          <w:sz w:val="24"/>
        </w:rPr>
        <w:t> </w:t>
      </w:r>
      <w:r>
        <w:rPr>
          <w:i/>
          <w:sz w:val="24"/>
        </w:rPr>
        <w:t>telegrafiara</w:t>
      </w:r>
      <w:r>
        <w:rPr>
          <w:sz w:val="24"/>
        </w:rPr>
        <w:t> </w:t>
      </w:r>
      <w:r>
        <w:rPr>
          <w:i/>
          <w:sz w:val="24"/>
        </w:rPr>
        <w:t>a</w:t>
      </w:r>
      <w:r>
        <w:rPr>
          <w:sz w:val="24"/>
        </w:rPr>
        <w:t> </w:t>
      </w:r>
      <w:r>
        <w:rPr>
          <w:i/>
          <w:sz w:val="24"/>
        </w:rPr>
        <w:t>la</w:t>
      </w:r>
      <w:r>
        <w:rPr>
          <w:sz w:val="24"/>
        </w:rPr>
        <w:t> </w:t>
      </w:r>
      <w:r>
        <w:rPr>
          <w:i/>
          <w:sz w:val="24"/>
        </w:rPr>
        <w:t>Cooperativa</w:t>
      </w:r>
      <w:r>
        <w:rPr>
          <w:sz w:val="24"/>
        </w:rPr>
        <w:t> </w:t>
      </w:r>
      <w:r>
        <w:rPr>
          <w:i/>
          <w:sz w:val="24"/>
        </w:rPr>
        <w:t>Sevillana</w:t>
      </w:r>
      <w:r>
        <w:rPr>
          <w:sz w:val="24"/>
        </w:rPr>
        <w:t> </w:t>
      </w:r>
      <w:r>
        <w:rPr>
          <w:i/>
          <w:sz w:val="24"/>
        </w:rPr>
        <w:t>solicitando</w:t>
      </w:r>
      <w:r>
        <w:rPr>
          <w:sz w:val="24"/>
        </w:rPr>
        <w:t> </w:t>
      </w:r>
      <w:r>
        <w:rPr>
          <w:i/>
          <w:sz w:val="24"/>
        </w:rPr>
        <w:t>la</w:t>
      </w:r>
      <w:r>
        <w:rPr>
          <w:sz w:val="24"/>
        </w:rPr>
        <w:t> </w:t>
      </w:r>
      <w:r>
        <w:rPr>
          <w:i/>
          <w:sz w:val="24"/>
        </w:rPr>
        <w:t>remisión</w:t>
      </w:r>
      <w:r>
        <w:rPr>
          <w:sz w:val="24"/>
        </w:rPr>
        <w:t> </w:t>
      </w:r>
      <w:r>
        <w:rPr>
          <w:i/>
          <w:sz w:val="24"/>
        </w:rPr>
        <w:t>de</w:t>
      </w:r>
      <w:r>
        <w:rPr>
          <w:sz w:val="24"/>
        </w:rPr>
        <w:t> </w:t>
      </w:r>
      <w:r>
        <w:rPr>
          <w:i/>
          <w:sz w:val="24"/>
        </w:rPr>
        <w:t>algunos</w:t>
      </w:r>
      <w:r>
        <w:rPr>
          <w:sz w:val="24"/>
        </w:rPr>
        <w:t> </w:t>
      </w:r>
      <w:r>
        <w:rPr>
          <w:i/>
          <w:sz w:val="24"/>
        </w:rPr>
        <w:t>antecedentes</w:t>
      </w:r>
      <w:r>
        <w:rPr>
          <w:sz w:val="24"/>
        </w:rPr>
        <w:t> </w:t>
      </w:r>
      <w:r>
        <w:rPr>
          <w:i/>
          <w:sz w:val="24"/>
        </w:rPr>
        <w:t>necesarios</w:t>
      </w:r>
      <w:r>
        <w:rPr>
          <w:sz w:val="24"/>
        </w:rPr>
        <w:t> </w:t>
      </w:r>
      <w:r>
        <w:rPr>
          <w:i/>
          <w:sz w:val="24"/>
        </w:rPr>
        <w:t>para</w:t>
      </w:r>
      <w:r>
        <w:rPr>
          <w:sz w:val="24"/>
        </w:rPr>
        <w:t> </w:t>
      </w:r>
      <w:r>
        <w:rPr>
          <w:i/>
          <w:sz w:val="24"/>
        </w:rPr>
        <w:t>el</w:t>
      </w:r>
      <w:r>
        <w:rPr>
          <w:sz w:val="24"/>
        </w:rPr>
        <w:t> </w:t>
      </w:r>
      <w:r>
        <w:rPr>
          <w:i/>
          <w:sz w:val="24"/>
        </w:rPr>
        <w:t>fin</w:t>
      </w:r>
      <w:r>
        <w:rPr>
          <w:sz w:val="24"/>
        </w:rPr>
        <w:t> </w:t>
      </w:r>
      <w:r>
        <w:rPr>
          <w:i/>
          <w:sz w:val="24"/>
        </w:rPr>
        <w:t>que</w:t>
      </w:r>
      <w:r>
        <w:rPr>
          <w:sz w:val="24"/>
        </w:rPr>
        <w:t> </w:t>
      </w:r>
      <w:r>
        <w:rPr>
          <w:i/>
          <w:sz w:val="24"/>
        </w:rPr>
        <w:t>se</w:t>
      </w:r>
      <w:r>
        <w:rPr>
          <w:sz w:val="24"/>
        </w:rPr>
        <w:t> </w:t>
      </w:r>
      <w:r>
        <w:rPr>
          <w:i/>
          <w:sz w:val="24"/>
        </w:rPr>
        <w:t>persigue.”</w:t>
      </w:r>
    </w:p>
    <w:p>
      <w:pPr>
        <w:spacing w:before="110"/>
        <w:ind w:left="0" w:right="551" w:firstLine="0"/>
        <w:jc w:val="center"/>
        <w:rPr>
          <w:rFonts w:ascii="Bookman Old Style"/>
          <w:b w:val="0"/>
          <w:sz w:val="16"/>
        </w:rPr>
      </w:pPr>
      <w:r>
        <w:rPr>
          <w:rFonts w:ascii="Bookman Old Style"/>
          <w:b w:val="0"/>
          <w:w w:val="105"/>
          <w:sz w:val="16"/>
        </w:rPr>
        <w:t>(Acta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la</w:t>
      </w:r>
      <w:r>
        <w:rPr>
          <w:spacing w:val="-6"/>
          <w:w w:val="105"/>
          <w:sz w:val="16"/>
        </w:rPr>
        <w:t> </w:t>
      </w:r>
      <w:r>
        <w:rPr>
          <w:rFonts w:ascii="Bookman Old Style"/>
          <w:b w:val="0"/>
          <w:w w:val="105"/>
          <w:sz w:val="16"/>
        </w:rPr>
        <w:t>Junta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Gobierno</w:t>
      </w:r>
      <w:r>
        <w:rPr>
          <w:spacing w:val="-5"/>
          <w:w w:val="105"/>
          <w:sz w:val="16"/>
        </w:rPr>
        <w:t> </w:t>
      </w:r>
      <w:r>
        <w:rPr>
          <w:rFonts w:ascii="Bookman Old Style"/>
          <w:b w:val="0"/>
          <w:w w:val="105"/>
          <w:sz w:val="16"/>
        </w:rPr>
        <w:t>del</w:t>
      </w:r>
      <w:r>
        <w:rPr>
          <w:spacing w:val="-6"/>
          <w:w w:val="105"/>
          <w:sz w:val="16"/>
        </w:rPr>
        <w:t> </w:t>
      </w:r>
      <w:r>
        <w:rPr>
          <w:rFonts w:ascii="Bookman Old Style"/>
          <w:b w:val="0"/>
          <w:w w:val="105"/>
          <w:sz w:val="16"/>
        </w:rPr>
        <w:t>14/01/1935,</w:t>
      </w:r>
      <w:r>
        <w:rPr>
          <w:spacing w:val="-5"/>
          <w:w w:val="105"/>
          <w:sz w:val="16"/>
        </w:rPr>
        <w:t> </w:t>
      </w:r>
      <w:r>
        <w:rPr>
          <w:rFonts w:ascii="Bookman Old Style"/>
          <w:b w:val="0"/>
          <w:w w:val="105"/>
          <w:sz w:val="16"/>
        </w:rPr>
        <w:t>folio</w:t>
      </w:r>
      <w:r>
        <w:rPr>
          <w:spacing w:val="-6"/>
          <w:w w:val="105"/>
          <w:sz w:val="16"/>
        </w:rPr>
        <w:t> </w:t>
      </w:r>
      <w:r>
        <w:rPr>
          <w:rFonts w:ascii="Bookman Old Style"/>
          <w:b w:val="0"/>
          <w:w w:val="105"/>
          <w:sz w:val="16"/>
        </w:rPr>
        <w:t>10</w:t>
      </w:r>
      <w:r>
        <w:rPr>
          <w:spacing w:val="-7"/>
          <w:w w:val="105"/>
          <w:sz w:val="16"/>
        </w:rPr>
        <w:t> </w:t>
      </w:r>
      <w:r>
        <w:rPr>
          <w:rFonts w:ascii="Bookman Old Style"/>
          <w:b w:val="0"/>
          <w:w w:val="105"/>
          <w:sz w:val="16"/>
        </w:rPr>
        <w:t>del</w:t>
      </w:r>
      <w:r>
        <w:rPr>
          <w:spacing w:val="-5"/>
          <w:w w:val="105"/>
          <w:sz w:val="16"/>
        </w:rPr>
        <w:t> </w:t>
      </w:r>
      <w:r>
        <w:rPr>
          <w:rFonts w:ascii="Bookman Old Style"/>
          <w:b w:val="0"/>
          <w:w w:val="105"/>
          <w:sz w:val="16"/>
        </w:rPr>
        <w:t>libro</w:t>
      </w:r>
      <w:r>
        <w:rPr>
          <w:spacing w:val="-6"/>
          <w:w w:val="105"/>
          <w:sz w:val="16"/>
        </w:rPr>
        <w:t> </w:t>
      </w:r>
      <w:r>
        <w:rPr>
          <w:rFonts w:ascii="Bookman Old Style"/>
          <w:b w:val="0"/>
          <w:spacing w:val="-5"/>
          <w:w w:val="105"/>
          <w:sz w:val="16"/>
        </w:rPr>
        <w:t>6)</w:t>
      </w:r>
    </w:p>
    <w:p>
      <w:pPr>
        <w:pStyle w:val="BodyText"/>
        <w:spacing w:before="57"/>
        <w:ind w:left="482"/>
        <w:jc w:val="both"/>
      </w:pPr>
      <w:r>
        <w:rPr/>
        <w:t>En</w:t>
      </w:r>
      <w:r>
        <w:rPr>
          <w:spacing w:val="-1"/>
        </w:rPr>
        <w:t> </w:t>
      </w:r>
      <w:r>
        <w:rPr/>
        <w:t>el</w:t>
      </w:r>
      <w:r>
        <w:rPr>
          <w:spacing w:val="-2"/>
        </w:rPr>
        <w:t> </w:t>
      </w:r>
      <w:r>
        <w:rPr/>
        <w:t>acta</w:t>
      </w:r>
      <w:r>
        <w:rPr>
          <w:spacing w:val="-3"/>
        </w:rPr>
        <w:t> </w:t>
      </w:r>
      <w:r>
        <w:rPr/>
        <w:t>siguiente,</w:t>
      </w:r>
      <w:r>
        <w:rPr>
          <w:spacing w:val="-1"/>
        </w:rPr>
        <w:t> </w:t>
      </w:r>
      <w:r>
        <w:rPr/>
        <w:t>vísperas de</w:t>
      </w:r>
      <w:r>
        <w:rPr>
          <w:spacing w:val="-3"/>
        </w:rPr>
        <w:t> </w:t>
      </w:r>
      <w:r>
        <w:rPr/>
        <w:t>la</w:t>
      </w:r>
      <w:r>
        <w:rPr>
          <w:spacing w:val="-2"/>
        </w:rPr>
        <w:t> </w:t>
      </w:r>
      <w:r>
        <w:rPr/>
        <w:t>reunión,</w:t>
      </w:r>
      <w:r>
        <w:rPr>
          <w:spacing w:val="-1"/>
        </w:rPr>
        <w:t> </w:t>
      </w:r>
      <w:r>
        <w:rPr>
          <w:spacing w:val="-2"/>
        </w:rPr>
        <w:t>encontramos:</w:t>
      </w:r>
    </w:p>
    <w:p>
      <w:pPr>
        <w:spacing w:line="228" w:lineRule="auto" w:before="57"/>
        <w:ind w:left="1136" w:right="1715" w:firstLine="0"/>
        <w:jc w:val="both"/>
        <w:rPr>
          <w:i/>
          <w:sz w:val="24"/>
        </w:rPr>
      </w:pPr>
      <w:r>
        <w:rPr>
          <w:i/>
          <w:sz w:val="24"/>
        </w:rPr>
        <w:t>“…</w:t>
      </w:r>
      <w:r>
        <w:rPr>
          <w:sz w:val="24"/>
        </w:rPr>
        <w:t> </w:t>
      </w:r>
      <w:r>
        <w:rPr>
          <w:i/>
          <w:sz w:val="24"/>
        </w:rPr>
        <w:t>contestación</w:t>
      </w:r>
      <w:r>
        <w:rPr>
          <w:sz w:val="24"/>
        </w:rPr>
        <w:t> </w:t>
      </w:r>
      <w:r>
        <w:rPr>
          <w:i/>
          <w:sz w:val="24"/>
        </w:rPr>
        <w:t>del</w:t>
      </w:r>
      <w:r>
        <w:rPr>
          <w:sz w:val="24"/>
        </w:rPr>
        <w:t> </w:t>
      </w:r>
      <w:r>
        <w:rPr>
          <w:i/>
          <w:sz w:val="24"/>
        </w:rPr>
        <w:t>Centro</w:t>
      </w:r>
      <w:r>
        <w:rPr>
          <w:sz w:val="24"/>
        </w:rPr>
        <w:t> </w:t>
      </w:r>
      <w:r>
        <w:rPr>
          <w:i/>
          <w:sz w:val="24"/>
        </w:rPr>
        <w:t>Farmacéutico</w:t>
      </w:r>
      <w:r>
        <w:rPr>
          <w:sz w:val="24"/>
        </w:rPr>
        <w:t> </w:t>
      </w:r>
      <w:r>
        <w:rPr>
          <w:i/>
          <w:sz w:val="24"/>
        </w:rPr>
        <w:t>Sevillano,</w:t>
      </w:r>
      <w:r>
        <w:rPr>
          <w:sz w:val="24"/>
        </w:rPr>
        <w:t> </w:t>
      </w:r>
      <w:r>
        <w:rPr>
          <w:i/>
          <w:sz w:val="24"/>
        </w:rPr>
        <w:t>contrarias</w:t>
      </w:r>
      <w:r>
        <w:rPr>
          <w:sz w:val="24"/>
        </w:rPr>
        <w:t> </w:t>
      </w:r>
      <w:r>
        <w:rPr>
          <w:i/>
          <w:sz w:val="24"/>
        </w:rPr>
        <w:t>en</w:t>
      </w:r>
      <w:r>
        <w:rPr>
          <w:sz w:val="24"/>
        </w:rPr>
        <w:t> </w:t>
      </w:r>
      <w:r>
        <w:rPr>
          <w:i/>
          <w:sz w:val="24"/>
        </w:rPr>
        <w:t>un</w:t>
      </w:r>
      <w:r>
        <w:rPr>
          <w:sz w:val="24"/>
        </w:rPr>
        <w:t> </w:t>
      </w:r>
      <w:r>
        <w:rPr>
          <w:i/>
          <w:sz w:val="24"/>
        </w:rPr>
        <w:t>todo</w:t>
      </w:r>
      <w:r>
        <w:rPr>
          <w:sz w:val="24"/>
        </w:rPr>
        <w:t> </w:t>
      </w:r>
      <w:r>
        <w:rPr>
          <w:i/>
          <w:sz w:val="24"/>
        </w:rPr>
        <w:t>a</w:t>
      </w:r>
      <w:r>
        <w:rPr>
          <w:sz w:val="24"/>
        </w:rPr>
        <w:t> </w:t>
      </w:r>
      <w:r>
        <w:rPr>
          <w:i/>
          <w:sz w:val="24"/>
        </w:rPr>
        <w:t>las</w:t>
      </w:r>
      <w:r>
        <w:rPr>
          <w:sz w:val="24"/>
        </w:rPr>
        <w:t> </w:t>
      </w:r>
      <w:r>
        <w:rPr>
          <w:i/>
          <w:sz w:val="24"/>
        </w:rPr>
        <w:t>preguntas</w:t>
      </w:r>
      <w:r>
        <w:rPr>
          <w:sz w:val="24"/>
        </w:rPr>
        <w:t> </w:t>
      </w:r>
      <w:r>
        <w:rPr>
          <w:i/>
          <w:sz w:val="24"/>
        </w:rPr>
        <w:t>que</w:t>
      </w:r>
      <w:r>
        <w:rPr>
          <w:sz w:val="24"/>
        </w:rPr>
        <w:t> </w:t>
      </w:r>
      <w:r>
        <w:rPr>
          <w:i/>
          <w:sz w:val="24"/>
        </w:rPr>
        <w:t>se</w:t>
      </w:r>
      <w:r>
        <w:rPr>
          <w:sz w:val="24"/>
        </w:rPr>
        <w:t> </w:t>
      </w:r>
      <w:r>
        <w:rPr>
          <w:i/>
          <w:sz w:val="24"/>
        </w:rPr>
        <w:t>le</w:t>
      </w:r>
      <w:r>
        <w:rPr>
          <w:sz w:val="24"/>
        </w:rPr>
        <w:t> </w:t>
      </w:r>
      <w:r>
        <w:rPr>
          <w:i/>
          <w:sz w:val="24"/>
        </w:rPr>
        <w:t>habían</w:t>
      </w:r>
      <w:r>
        <w:rPr>
          <w:sz w:val="24"/>
        </w:rPr>
        <w:t> </w:t>
      </w:r>
      <w:r>
        <w:rPr>
          <w:i/>
          <w:sz w:val="24"/>
        </w:rPr>
        <w:t>formulado</w:t>
      </w:r>
      <w:r>
        <w:rPr>
          <w:sz w:val="24"/>
        </w:rPr>
        <w:t> </w:t>
      </w:r>
      <w:r>
        <w:rPr>
          <w:i/>
          <w:sz w:val="24"/>
        </w:rPr>
        <w:t>y</w:t>
      </w:r>
      <w:r>
        <w:rPr>
          <w:sz w:val="24"/>
        </w:rPr>
        <w:t> </w:t>
      </w:r>
      <w:r>
        <w:rPr>
          <w:i/>
          <w:sz w:val="24"/>
        </w:rPr>
        <w:t>de</w:t>
      </w:r>
      <w:r>
        <w:rPr>
          <w:sz w:val="24"/>
        </w:rPr>
        <w:t> </w:t>
      </w:r>
      <w:r>
        <w:rPr>
          <w:i/>
          <w:sz w:val="24"/>
        </w:rPr>
        <w:t>lo</w:t>
      </w:r>
      <w:r>
        <w:rPr>
          <w:sz w:val="24"/>
        </w:rPr>
        <w:t> </w:t>
      </w:r>
      <w:r>
        <w:rPr>
          <w:i/>
          <w:sz w:val="24"/>
        </w:rPr>
        <w:t>cual</w:t>
      </w:r>
      <w:r>
        <w:rPr>
          <w:sz w:val="24"/>
        </w:rPr>
        <w:t> </w:t>
      </w:r>
      <w:r>
        <w:rPr>
          <w:i/>
          <w:sz w:val="24"/>
        </w:rPr>
        <w:t>se</w:t>
      </w:r>
      <w:r>
        <w:rPr>
          <w:sz w:val="24"/>
        </w:rPr>
        <w:t> </w:t>
      </w:r>
      <w:r>
        <w:rPr>
          <w:i/>
          <w:sz w:val="24"/>
        </w:rPr>
        <w:t>dará</w:t>
      </w:r>
      <w:r>
        <w:rPr>
          <w:sz w:val="24"/>
        </w:rPr>
        <w:t> </w:t>
      </w:r>
      <w:r>
        <w:rPr>
          <w:i/>
          <w:sz w:val="24"/>
        </w:rPr>
        <w:t>cuenta</w:t>
      </w:r>
      <w:r>
        <w:rPr>
          <w:sz w:val="24"/>
        </w:rPr>
        <w:t> </w:t>
      </w:r>
      <w:r>
        <w:rPr>
          <w:i/>
          <w:sz w:val="24"/>
        </w:rPr>
        <w:t>en</w:t>
      </w:r>
      <w:r>
        <w:rPr>
          <w:sz w:val="24"/>
        </w:rPr>
        <w:t> </w:t>
      </w:r>
      <w:r>
        <w:rPr>
          <w:i/>
          <w:sz w:val="24"/>
        </w:rPr>
        <w:t>la</w:t>
      </w:r>
      <w:r>
        <w:rPr>
          <w:sz w:val="24"/>
        </w:rPr>
        <w:t> </w:t>
      </w:r>
      <w:r>
        <w:rPr>
          <w:i/>
          <w:sz w:val="24"/>
        </w:rPr>
        <w:t>reunión</w:t>
      </w:r>
      <w:r>
        <w:rPr>
          <w:sz w:val="24"/>
        </w:rPr>
        <w:t> </w:t>
      </w:r>
      <w:r>
        <w:rPr>
          <w:i/>
          <w:sz w:val="24"/>
        </w:rPr>
        <w:t>que</w:t>
      </w:r>
      <w:r>
        <w:rPr>
          <w:sz w:val="24"/>
        </w:rPr>
        <w:t> </w:t>
      </w:r>
      <w:r>
        <w:rPr>
          <w:i/>
          <w:sz w:val="24"/>
        </w:rPr>
        <w:t>se</w:t>
      </w:r>
      <w:r>
        <w:rPr>
          <w:sz w:val="24"/>
        </w:rPr>
        <w:t> </w:t>
      </w:r>
      <w:r>
        <w:rPr>
          <w:i/>
          <w:sz w:val="24"/>
        </w:rPr>
        <w:t>celebre</w:t>
      </w:r>
      <w:r>
        <w:rPr>
          <w:sz w:val="24"/>
        </w:rPr>
        <w:t> </w:t>
      </w:r>
      <w:r>
        <w:rPr>
          <w:i/>
          <w:sz w:val="24"/>
        </w:rPr>
        <w:t>en</w:t>
      </w:r>
      <w:r>
        <w:rPr>
          <w:sz w:val="24"/>
        </w:rPr>
        <w:t> </w:t>
      </w:r>
      <w:r>
        <w:rPr>
          <w:i/>
          <w:sz w:val="24"/>
        </w:rPr>
        <w:t>este</w:t>
      </w:r>
      <w:r>
        <w:rPr>
          <w:sz w:val="24"/>
        </w:rPr>
        <w:t> </w:t>
      </w:r>
      <w:r>
        <w:rPr>
          <w:i/>
          <w:sz w:val="24"/>
        </w:rPr>
        <w:t>Colegio</w:t>
      </w:r>
      <w:r>
        <w:rPr>
          <w:sz w:val="24"/>
        </w:rPr>
        <w:t> </w:t>
      </w:r>
      <w:r>
        <w:rPr>
          <w:i/>
          <w:sz w:val="24"/>
        </w:rPr>
        <w:t>el</w:t>
      </w:r>
      <w:r>
        <w:rPr>
          <w:sz w:val="24"/>
        </w:rPr>
        <w:t> </w:t>
      </w:r>
      <w:r>
        <w:rPr>
          <w:i/>
          <w:sz w:val="24"/>
        </w:rPr>
        <w:t>día</w:t>
      </w:r>
      <w:r>
        <w:rPr>
          <w:sz w:val="24"/>
        </w:rPr>
        <w:t> </w:t>
      </w:r>
      <w:r>
        <w:rPr>
          <w:i/>
          <w:sz w:val="24"/>
        </w:rPr>
        <w:t>25</w:t>
      </w:r>
      <w:r>
        <w:rPr>
          <w:sz w:val="24"/>
        </w:rPr>
        <w:t> </w:t>
      </w:r>
      <w:r>
        <w:rPr>
          <w:i/>
          <w:sz w:val="24"/>
        </w:rPr>
        <w:t>del</w:t>
      </w:r>
      <w:r>
        <w:rPr>
          <w:sz w:val="24"/>
        </w:rPr>
        <w:t> </w:t>
      </w:r>
      <w:r>
        <w:rPr>
          <w:i/>
          <w:sz w:val="24"/>
        </w:rPr>
        <w:t>actual”</w:t>
      </w:r>
    </w:p>
    <w:p>
      <w:pPr>
        <w:spacing w:before="112"/>
        <w:ind w:left="0" w:right="551" w:firstLine="0"/>
        <w:jc w:val="center"/>
        <w:rPr>
          <w:rFonts w:ascii="Bookman Old Style"/>
          <w:b w:val="0"/>
          <w:sz w:val="16"/>
        </w:rPr>
      </w:pPr>
      <w:r>
        <w:rPr>
          <w:rFonts w:ascii="Bookman Old Style"/>
          <w:b w:val="0"/>
          <w:w w:val="105"/>
          <w:sz w:val="16"/>
        </w:rPr>
        <w:t>(Acta</w:t>
      </w:r>
      <w:r>
        <w:rPr>
          <w:spacing w:val="-6"/>
          <w:w w:val="105"/>
          <w:sz w:val="16"/>
        </w:rPr>
        <w:t> </w:t>
      </w:r>
      <w:r>
        <w:rPr>
          <w:rFonts w:ascii="Bookman Old Style"/>
          <w:b w:val="0"/>
          <w:w w:val="105"/>
          <w:sz w:val="16"/>
        </w:rPr>
        <w:t>de</w:t>
      </w:r>
      <w:r>
        <w:rPr>
          <w:spacing w:val="-4"/>
          <w:w w:val="105"/>
          <w:sz w:val="16"/>
        </w:rPr>
        <w:t> </w:t>
      </w:r>
      <w:r>
        <w:rPr>
          <w:rFonts w:ascii="Bookman Old Style"/>
          <w:b w:val="0"/>
          <w:w w:val="105"/>
          <w:sz w:val="16"/>
        </w:rPr>
        <w:t>la</w:t>
      </w:r>
      <w:r>
        <w:rPr>
          <w:spacing w:val="-6"/>
          <w:w w:val="105"/>
          <w:sz w:val="16"/>
        </w:rPr>
        <w:t> </w:t>
      </w:r>
      <w:r>
        <w:rPr>
          <w:rFonts w:ascii="Bookman Old Style"/>
          <w:b w:val="0"/>
          <w:w w:val="105"/>
          <w:sz w:val="16"/>
        </w:rPr>
        <w:t>Junta</w:t>
      </w:r>
      <w:r>
        <w:rPr>
          <w:spacing w:val="-5"/>
          <w:w w:val="105"/>
          <w:sz w:val="16"/>
        </w:rPr>
        <w:t> </w:t>
      </w:r>
      <w:r>
        <w:rPr>
          <w:rFonts w:ascii="Bookman Old Style"/>
          <w:b w:val="0"/>
          <w:w w:val="105"/>
          <w:sz w:val="16"/>
        </w:rPr>
        <w:t>de</w:t>
      </w:r>
      <w:r>
        <w:rPr>
          <w:spacing w:val="-5"/>
          <w:w w:val="105"/>
          <w:sz w:val="16"/>
        </w:rPr>
        <w:t> </w:t>
      </w:r>
      <w:r>
        <w:rPr>
          <w:rFonts w:ascii="Bookman Old Style"/>
          <w:b w:val="0"/>
          <w:w w:val="105"/>
          <w:sz w:val="16"/>
        </w:rPr>
        <w:t>Gobierno</w:t>
      </w:r>
      <w:r>
        <w:rPr>
          <w:spacing w:val="-4"/>
          <w:w w:val="105"/>
          <w:sz w:val="16"/>
        </w:rPr>
        <w:t> </w:t>
      </w:r>
      <w:r>
        <w:rPr>
          <w:rFonts w:ascii="Bookman Old Style"/>
          <w:b w:val="0"/>
          <w:w w:val="105"/>
          <w:sz w:val="16"/>
        </w:rPr>
        <w:t>del</w:t>
      </w:r>
      <w:r>
        <w:rPr>
          <w:spacing w:val="-4"/>
          <w:w w:val="105"/>
          <w:sz w:val="16"/>
        </w:rPr>
        <w:t> </w:t>
      </w:r>
      <w:r>
        <w:rPr>
          <w:rFonts w:ascii="Bookman Old Style"/>
          <w:b w:val="0"/>
          <w:w w:val="105"/>
          <w:sz w:val="16"/>
        </w:rPr>
        <w:t>21/01/1935,</w:t>
      </w:r>
      <w:r>
        <w:rPr>
          <w:spacing w:val="-5"/>
          <w:w w:val="105"/>
          <w:sz w:val="16"/>
        </w:rPr>
        <w:t> </w:t>
      </w:r>
      <w:r>
        <w:rPr>
          <w:rFonts w:ascii="Bookman Old Style"/>
          <w:b w:val="0"/>
          <w:w w:val="105"/>
          <w:sz w:val="16"/>
        </w:rPr>
        <w:t>folio</w:t>
      </w:r>
      <w:r>
        <w:rPr>
          <w:spacing w:val="-4"/>
          <w:w w:val="105"/>
          <w:sz w:val="16"/>
        </w:rPr>
        <w:t> </w:t>
      </w:r>
      <w:r>
        <w:rPr>
          <w:rFonts w:ascii="Bookman Old Style"/>
          <w:b w:val="0"/>
          <w:w w:val="105"/>
          <w:sz w:val="16"/>
        </w:rPr>
        <w:t>10</w:t>
      </w:r>
      <w:r>
        <w:rPr>
          <w:spacing w:val="-5"/>
          <w:w w:val="105"/>
          <w:sz w:val="16"/>
        </w:rPr>
        <w:t> </w:t>
      </w:r>
      <w:r>
        <w:rPr>
          <w:rFonts w:ascii="Bookman Old Style"/>
          <w:b w:val="0"/>
          <w:w w:val="105"/>
          <w:sz w:val="16"/>
        </w:rPr>
        <w:t>vto,</w:t>
      </w:r>
      <w:r>
        <w:rPr>
          <w:spacing w:val="-5"/>
          <w:w w:val="105"/>
          <w:sz w:val="16"/>
        </w:rPr>
        <w:t> </w:t>
      </w:r>
      <w:r>
        <w:rPr>
          <w:rFonts w:ascii="Bookman Old Style"/>
          <w:b w:val="0"/>
          <w:w w:val="105"/>
          <w:sz w:val="16"/>
        </w:rPr>
        <w:t>del</w:t>
      </w:r>
      <w:r>
        <w:rPr>
          <w:spacing w:val="-5"/>
          <w:w w:val="105"/>
          <w:sz w:val="16"/>
        </w:rPr>
        <w:t> </w:t>
      </w:r>
      <w:r>
        <w:rPr>
          <w:rFonts w:ascii="Bookman Old Style"/>
          <w:b w:val="0"/>
          <w:w w:val="105"/>
          <w:sz w:val="16"/>
        </w:rPr>
        <w:t>libro</w:t>
      </w:r>
      <w:r>
        <w:rPr>
          <w:spacing w:val="-6"/>
          <w:w w:val="105"/>
          <w:sz w:val="16"/>
        </w:rPr>
        <w:t> </w:t>
      </w:r>
      <w:r>
        <w:rPr>
          <w:rFonts w:ascii="Bookman Old Style"/>
          <w:b w:val="0"/>
          <w:spacing w:val="-5"/>
          <w:w w:val="105"/>
          <w:sz w:val="16"/>
        </w:rPr>
        <w:t>6)</w:t>
      </w:r>
    </w:p>
    <w:p>
      <w:pPr>
        <w:pStyle w:val="BodyText"/>
        <w:spacing w:before="57"/>
        <w:ind w:left="2" w:right="556" w:firstLine="480"/>
        <w:jc w:val="both"/>
      </w:pPr>
      <w:r>
        <w:rPr/>
        <w:t>Sentimos curiosidad por saber el contenido de esa respuesta, pues no disponemos de la misma. No se trata, como el lector podrá pensar, de que en Sevilla en lugar de una cooperativa existiese un centro. Pues ya hemos visto en otros momentos como en aquellos tiempos existía</w:t>
      </w:r>
      <w:r>
        <w:rPr>
          <w:spacing w:val="40"/>
        </w:rPr>
        <w:t> </w:t>
      </w:r>
      <w:r>
        <w:rPr/>
        <w:t>una confusión sobre ambos términos. Rafael Casaño Salido nos informa que en aquellos momentos la cooperativa de Sevilla, la segunda fundada en España, después de la de Barcelona, Federación Farmacéutica, se denominaba “Centro Farmacéutico Sevillano, Cooperativa Profesional”</w:t>
      </w:r>
      <w:hyperlink w:history="true" w:anchor="_bookmark32">
        <w:r>
          <w:rPr>
            <w:vertAlign w:val="superscript"/>
          </w:rPr>
          <w:t>25</w:t>
        </w:r>
      </w:hyperlink>
      <w:r>
        <w:rPr>
          <w:vertAlign w:val="baseline"/>
        </w:rPr>
        <w:t>. No nos explicamos por qué la respuesta de Sevilla era contraria a lo que se </w:t>
      </w:r>
      <w:r>
        <w:rPr>
          <w:spacing w:val="-2"/>
          <w:vertAlign w:val="baseline"/>
        </w:rPr>
        <w:t>interesaba.</w:t>
      </w:r>
    </w:p>
    <w:p>
      <w:pPr>
        <w:pStyle w:val="BodyText"/>
        <w:spacing w:before="56"/>
        <w:ind w:left="2" w:right="566" w:firstLine="480"/>
        <w:jc w:val="both"/>
      </w:pPr>
      <w:r>
        <w:rPr/>
        <w:t>No disponemos, tampoco, de noticias de cual fue el desarrollo y conclusiones de esa</w:t>
      </w:r>
      <w:r>
        <w:rPr>
          <w:spacing w:val="40"/>
        </w:rPr>
        <w:t> </w:t>
      </w:r>
      <w:r>
        <w:rPr/>
        <w:t>reunión del día 25 de Enero.</w:t>
      </w:r>
    </w:p>
    <w:p>
      <w:pPr>
        <w:pStyle w:val="BodyText"/>
        <w:spacing w:before="58"/>
        <w:ind w:left="2" w:right="559" w:firstLine="480"/>
        <w:jc w:val="both"/>
      </w:pPr>
      <w:r>
        <w:rPr/>
        <w:t>En el acta siguiente, Junta de Gobierno de 1º de Febrero, se da cuenta de una carta de Egea Ramírez que propugna por la creación de una cooperativa. Pero en esa reunión y siguientes no encontramos comentario alguno sobre la misma. En el mes de Mayo, el diez, se dice:</w:t>
      </w:r>
    </w:p>
    <w:p>
      <w:pPr>
        <w:pStyle w:val="BodyText"/>
        <w:spacing w:before="218"/>
        <w:rPr>
          <w:sz w:val="20"/>
        </w:rPr>
      </w:pPr>
      <w:r>
        <w:rPr>
          <w:sz w:val="20"/>
        </w:rPr>
        <mc:AlternateContent>
          <mc:Choice Requires="wps">
            <w:drawing>
              <wp:anchor distT="0" distB="0" distL="0" distR="0" allowOverlap="1" layoutInCell="1" locked="0" behindDoc="1" simplePos="0" relativeHeight="487677952">
                <wp:simplePos x="0" y="0"/>
                <wp:positionH relativeFrom="page">
                  <wp:posOffset>720089</wp:posOffset>
                </wp:positionH>
                <wp:positionV relativeFrom="paragraph">
                  <wp:posOffset>299960</wp:posOffset>
                </wp:positionV>
                <wp:extent cx="1485265" cy="6985"/>
                <wp:effectExtent l="0" t="0" r="0" b="0"/>
                <wp:wrapTopAndBottom/>
                <wp:docPr id="530" name="Graphic 530"/>
                <wp:cNvGraphicFramePr>
                  <a:graphicFrameLocks/>
                </wp:cNvGraphicFramePr>
                <a:graphic>
                  <a:graphicData uri="http://schemas.microsoft.com/office/word/2010/wordprocessingShape">
                    <wps:wsp>
                      <wps:cNvPr id="530" name="Graphic 530"/>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23.618965pt;width:116.900637pt;height:.500626pt;mso-position-horizontal-relative:page;mso-position-vertical-relative:paragraph;z-index:-15638528;mso-wrap-distance-left:0;mso-wrap-distance-right:0" id="docshape407" filled="true" fillcolor="#000000" stroked="false">
                <v:fill type="solid"/>
                <w10:wrap type="topAndBottom"/>
              </v:rect>
            </w:pict>
          </mc:Fallback>
        </mc:AlternateContent>
      </w:r>
    </w:p>
    <w:p>
      <w:pPr>
        <w:pStyle w:val="ListParagraph"/>
        <w:numPr>
          <w:ilvl w:val="0"/>
          <w:numId w:val="2"/>
        </w:numPr>
        <w:tabs>
          <w:tab w:pos="287" w:val="left" w:leader="none"/>
        </w:tabs>
        <w:spacing w:line="240" w:lineRule="auto" w:before="113" w:after="0"/>
        <w:ind w:left="287" w:right="560" w:hanging="285"/>
        <w:jc w:val="both"/>
        <w:rPr>
          <w:sz w:val="20"/>
        </w:rPr>
      </w:pPr>
      <w:bookmarkStart w:name="_bookmark30" w:id="104"/>
      <w:bookmarkEnd w:id="104"/>
      <w:r>
        <w:rPr>
          <w:sz w:val="20"/>
        </w:rPr>
        <w:t>C</w:t>
      </w:r>
      <w:r>
        <w:rPr>
          <w:sz w:val="20"/>
        </w:rPr>
        <w:t>omo indicamos, si bien en la CRIF estaban interesados los drogueros, también se encontraban muchos farmacéuticos. En la Junta General de nuestro Colegio, de 6 de Septiembre de 1933, se trata de la visita que a</w:t>
      </w:r>
      <w:r>
        <w:rPr>
          <w:spacing w:val="40"/>
          <w:sz w:val="20"/>
        </w:rPr>
        <w:t> </w:t>
      </w:r>
      <w:r>
        <w:rPr>
          <w:sz w:val="20"/>
        </w:rPr>
        <w:t>esta isla hizo don José Martín y Martín para captar adeptos a la CRIF. Y aunque en un principio parecía poco conveniente la idea por la deficiente actuación del señor Martín, en la Junta se modifican los criterios y se acuerda apoyar el proyecto. Destacamos las palabras de don</w:t>
      </w:r>
      <w:r>
        <w:rPr>
          <w:spacing w:val="-2"/>
          <w:sz w:val="20"/>
        </w:rPr>
        <w:t> </w:t>
      </w:r>
      <w:r>
        <w:rPr>
          <w:sz w:val="20"/>
        </w:rPr>
        <w:t>Agustín de la Nuez</w:t>
      </w:r>
      <w:r>
        <w:rPr>
          <w:spacing w:val="-1"/>
          <w:sz w:val="20"/>
        </w:rPr>
        <w:t> </w:t>
      </w:r>
      <w:r>
        <w:rPr>
          <w:sz w:val="20"/>
        </w:rPr>
        <w:t>Aguilar:</w:t>
      </w:r>
    </w:p>
    <w:p>
      <w:pPr>
        <w:spacing w:before="62"/>
        <w:ind w:left="713" w:right="581" w:hanging="285"/>
        <w:jc w:val="both"/>
        <w:rPr>
          <w:i/>
          <w:sz w:val="20"/>
        </w:rPr>
      </w:pPr>
      <w:r>
        <w:rPr>
          <w:i/>
          <w:sz w:val="20"/>
        </w:rPr>
        <w:t>“…</w:t>
      </w:r>
      <w:r>
        <w:rPr>
          <w:spacing w:val="-1"/>
          <w:sz w:val="20"/>
        </w:rPr>
        <w:t> </w:t>
      </w:r>
      <w:r>
        <w:rPr>
          <w:i/>
          <w:sz w:val="20"/>
        </w:rPr>
        <w:t>estima</w:t>
      </w:r>
      <w:r>
        <w:rPr>
          <w:spacing w:val="-2"/>
          <w:sz w:val="20"/>
        </w:rPr>
        <w:t> </w:t>
      </w:r>
      <w:r>
        <w:rPr>
          <w:i/>
          <w:sz w:val="20"/>
        </w:rPr>
        <w:t>que</w:t>
      </w:r>
      <w:r>
        <w:rPr>
          <w:spacing w:val="-2"/>
          <w:sz w:val="20"/>
        </w:rPr>
        <w:t> </w:t>
      </w:r>
      <w:r>
        <w:rPr>
          <w:i/>
          <w:sz w:val="20"/>
        </w:rPr>
        <w:t>con</w:t>
      </w:r>
      <w:r>
        <w:rPr>
          <w:sz w:val="20"/>
        </w:rPr>
        <w:t> </w:t>
      </w:r>
      <w:r>
        <w:rPr>
          <w:i/>
          <w:sz w:val="20"/>
        </w:rPr>
        <w:t>la</w:t>
      </w:r>
      <w:r>
        <w:rPr>
          <w:spacing w:val="-1"/>
          <w:sz w:val="20"/>
        </w:rPr>
        <w:t> </w:t>
      </w:r>
      <w:r>
        <w:rPr>
          <w:i/>
          <w:sz w:val="20"/>
        </w:rPr>
        <w:t>Crif,</w:t>
      </w:r>
      <w:r>
        <w:rPr>
          <w:spacing w:val="-1"/>
          <w:sz w:val="20"/>
        </w:rPr>
        <w:t> </w:t>
      </w:r>
      <w:r>
        <w:rPr>
          <w:i/>
          <w:sz w:val="20"/>
        </w:rPr>
        <w:t>de</w:t>
      </w:r>
      <w:r>
        <w:rPr>
          <w:spacing w:val="-2"/>
          <w:sz w:val="20"/>
        </w:rPr>
        <w:t> </w:t>
      </w:r>
      <w:r>
        <w:rPr>
          <w:i/>
          <w:sz w:val="20"/>
        </w:rPr>
        <w:t>la</w:t>
      </w:r>
      <w:r>
        <w:rPr>
          <w:spacing w:val="-2"/>
          <w:sz w:val="20"/>
        </w:rPr>
        <w:t> </w:t>
      </w:r>
      <w:r>
        <w:rPr>
          <w:i/>
          <w:sz w:val="20"/>
        </w:rPr>
        <w:t>que</w:t>
      </w:r>
      <w:r>
        <w:rPr>
          <w:spacing w:val="-2"/>
          <w:sz w:val="20"/>
        </w:rPr>
        <w:t> </w:t>
      </w:r>
      <w:r>
        <w:rPr>
          <w:i/>
          <w:sz w:val="20"/>
        </w:rPr>
        <w:t>forman</w:t>
      </w:r>
      <w:r>
        <w:rPr>
          <w:spacing w:val="-1"/>
          <w:sz w:val="20"/>
        </w:rPr>
        <w:t> </w:t>
      </w:r>
      <w:r>
        <w:rPr>
          <w:i/>
          <w:sz w:val="20"/>
        </w:rPr>
        <w:t>parte</w:t>
      </w:r>
      <w:r>
        <w:rPr>
          <w:spacing w:val="-2"/>
          <w:sz w:val="20"/>
        </w:rPr>
        <w:t> </w:t>
      </w:r>
      <w:r>
        <w:rPr>
          <w:i/>
          <w:sz w:val="20"/>
        </w:rPr>
        <w:t>la</w:t>
      </w:r>
      <w:r>
        <w:rPr>
          <w:spacing w:val="-2"/>
          <w:sz w:val="20"/>
        </w:rPr>
        <w:t> </w:t>
      </w:r>
      <w:r>
        <w:rPr>
          <w:i/>
          <w:sz w:val="20"/>
        </w:rPr>
        <w:t>casi</w:t>
      </w:r>
      <w:r>
        <w:rPr>
          <w:spacing w:val="-1"/>
          <w:sz w:val="20"/>
        </w:rPr>
        <w:t> </w:t>
      </w:r>
      <w:r>
        <w:rPr>
          <w:i/>
          <w:sz w:val="20"/>
        </w:rPr>
        <w:t>totalidad</w:t>
      </w:r>
      <w:r>
        <w:rPr>
          <w:spacing w:val="-1"/>
          <w:sz w:val="20"/>
        </w:rPr>
        <w:t> </w:t>
      </w:r>
      <w:r>
        <w:rPr>
          <w:i/>
          <w:sz w:val="20"/>
        </w:rPr>
        <w:t>de</w:t>
      </w:r>
      <w:r>
        <w:rPr>
          <w:spacing w:val="-2"/>
          <w:sz w:val="20"/>
        </w:rPr>
        <w:t> </w:t>
      </w:r>
      <w:r>
        <w:rPr>
          <w:i/>
          <w:sz w:val="20"/>
        </w:rPr>
        <w:t>productores,</w:t>
      </w:r>
      <w:r>
        <w:rPr>
          <w:spacing w:val="-1"/>
          <w:sz w:val="20"/>
        </w:rPr>
        <w:t> </w:t>
      </w:r>
      <w:r>
        <w:rPr>
          <w:i/>
          <w:sz w:val="20"/>
        </w:rPr>
        <w:t>exclusivistas</w:t>
      </w:r>
      <w:r>
        <w:rPr>
          <w:spacing w:val="-1"/>
          <w:sz w:val="20"/>
        </w:rPr>
        <w:t> </w:t>
      </w:r>
      <w:r>
        <w:rPr>
          <w:i/>
          <w:sz w:val="20"/>
        </w:rPr>
        <w:t>y</w:t>
      </w:r>
      <w:r>
        <w:rPr>
          <w:spacing w:val="-2"/>
          <w:sz w:val="20"/>
        </w:rPr>
        <w:t> </w:t>
      </w:r>
      <w:r>
        <w:rPr>
          <w:i/>
          <w:sz w:val="20"/>
        </w:rPr>
        <w:t>mayoristas,</w:t>
      </w:r>
      <w:r>
        <w:rPr>
          <w:sz w:val="20"/>
        </w:rPr>
        <w:t> </w:t>
      </w:r>
      <w:r>
        <w:rPr>
          <w:i/>
          <w:sz w:val="20"/>
        </w:rPr>
        <w:t>se</w:t>
      </w:r>
      <w:r>
        <w:rPr>
          <w:spacing w:val="-3"/>
          <w:sz w:val="20"/>
        </w:rPr>
        <w:t> </w:t>
      </w:r>
      <w:r>
        <w:rPr>
          <w:i/>
          <w:sz w:val="20"/>
        </w:rPr>
        <w:t>resolverá</w:t>
      </w:r>
      <w:r>
        <w:rPr>
          <w:spacing w:val="-2"/>
          <w:sz w:val="20"/>
        </w:rPr>
        <w:t> </w:t>
      </w:r>
      <w:r>
        <w:rPr>
          <w:i/>
          <w:sz w:val="20"/>
        </w:rPr>
        <w:t>el</w:t>
      </w:r>
      <w:r>
        <w:rPr>
          <w:spacing w:val="-2"/>
          <w:sz w:val="20"/>
        </w:rPr>
        <w:t> </w:t>
      </w:r>
      <w:r>
        <w:rPr>
          <w:i/>
          <w:sz w:val="20"/>
        </w:rPr>
        <w:t>problema</w:t>
      </w:r>
      <w:r>
        <w:rPr>
          <w:spacing w:val="-3"/>
          <w:sz w:val="20"/>
        </w:rPr>
        <w:t> </w:t>
      </w:r>
      <w:r>
        <w:rPr>
          <w:i/>
          <w:sz w:val="20"/>
        </w:rPr>
        <w:t>de</w:t>
      </w:r>
      <w:r>
        <w:rPr>
          <w:spacing w:val="-3"/>
          <w:sz w:val="20"/>
        </w:rPr>
        <w:t> </w:t>
      </w:r>
      <w:r>
        <w:rPr>
          <w:i/>
          <w:sz w:val="20"/>
        </w:rPr>
        <w:t>venta</w:t>
      </w:r>
      <w:r>
        <w:rPr>
          <w:spacing w:val="-3"/>
          <w:sz w:val="20"/>
        </w:rPr>
        <w:t> </w:t>
      </w:r>
      <w:r>
        <w:rPr>
          <w:i/>
          <w:sz w:val="20"/>
        </w:rPr>
        <w:t>a</w:t>
      </w:r>
      <w:r>
        <w:rPr>
          <w:spacing w:val="-4"/>
          <w:sz w:val="20"/>
        </w:rPr>
        <w:t> </w:t>
      </w:r>
      <w:r>
        <w:rPr>
          <w:i/>
          <w:sz w:val="20"/>
        </w:rPr>
        <w:t>precio</w:t>
      </w:r>
      <w:r>
        <w:rPr>
          <w:spacing w:val="-3"/>
          <w:sz w:val="20"/>
        </w:rPr>
        <w:t> </w:t>
      </w:r>
      <w:r>
        <w:rPr>
          <w:i/>
          <w:sz w:val="20"/>
        </w:rPr>
        <w:t>único</w:t>
      </w:r>
      <w:r>
        <w:rPr>
          <w:spacing w:val="-2"/>
          <w:sz w:val="20"/>
        </w:rPr>
        <w:t> </w:t>
      </w:r>
      <w:r>
        <w:rPr>
          <w:i/>
          <w:sz w:val="20"/>
        </w:rPr>
        <w:t>de</w:t>
      </w:r>
      <w:r>
        <w:rPr>
          <w:spacing w:val="-3"/>
          <w:sz w:val="20"/>
        </w:rPr>
        <w:t> </w:t>
      </w:r>
      <w:r>
        <w:rPr>
          <w:i/>
          <w:sz w:val="20"/>
        </w:rPr>
        <w:t>las</w:t>
      </w:r>
      <w:r>
        <w:rPr>
          <w:spacing w:val="-4"/>
          <w:sz w:val="20"/>
        </w:rPr>
        <w:t> </w:t>
      </w:r>
      <w:r>
        <w:rPr>
          <w:i/>
          <w:sz w:val="20"/>
        </w:rPr>
        <w:t>especialidades</w:t>
      </w:r>
      <w:r>
        <w:rPr>
          <w:spacing w:val="-2"/>
          <w:sz w:val="20"/>
        </w:rPr>
        <w:t> </w:t>
      </w:r>
      <w:r>
        <w:rPr>
          <w:i/>
          <w:sz w:val="20"/>
        </w:rPr>
        <w:t>farmacéuticas</w:t>
      </w:r>
      <w:r>
        <w:rPr>
          <w:spacing w:val="-2"/>
          <w:sz w:val="20"/>
        </w:rPr>
        <w:t> </w:t>
      </w:r>
      <w:r>
        <w:rPr>
          <w:i/>
          <w:sz w:val="20"/>
        </w:rPr>
        <w:t>si</w:t>
      </w:r>
      <w:r>
        <w:rPr>
          <w:spacing w:val="-2"/>
          <w:sz w:val="20"/>
        </w:rPr>
        <w:t> </w:t>
      </w:r>
      <w:r>
        <w:rPr>
          <w:i/>
          <w:sz w:val="20"/>
        </w:rPr>
        <w:t>como</w:t>
      </w:r>
      <w:r>
        <w:rPr>
          <w:spacing w:val="-2"/>
          <w:sz w:val="20"/>
        </w:rPr>
        <w:t> </w:t>
      </w:r>
      <w:r>
        <w:rPr>
          <w:i/>
          <w:sz w:val="20"/>
        </w:rPr>
        <w:t>es</w:t>
      </w:r>
      <w:r>
        <w:rPr>
          <w:spacing w:val="-2"/>
          <w:sz w:val="20"/>
        </w:rPr>
        <w:t> </w:t>
      </w:r>
      <w:r>
        <w:rPr>
          <w:i/>
          <w:sz w:val="20"/>
        </w:rPr>
        <w:t>de</w:t>
      </w:r>
      <w:r>
        <w:rPr>
          <w:spacing w:val="-3"/>
          <w:sz w:val="20"/>
        </w:rPr>
        <w:t> </w:t>
      </w:r>
      <w:r>
        <w:rPr>
          <w:i/>
          <w:sz w:val="20"/>
        </w:rPr>
        <w:t>esperar</w:t>
      </w:r>
      <w:r>
        <w:rPr>
          <w:sz w:val="20"/>
        </w:rPr>
        <w:t> </w:t>
      </w:r>
      <w:r>
        <w:rPr>
          <w:i/>
          <w:sz w:val="20"/>
        </w:rPr>
        <w:t>todos</w:t>
      </w:r>
      <w:r>
        <w:rPr>
          <w:sz w:val="20"/>
        </w:rPr>
        <w:t> </w:t>
      </w:r>
      <w:r>
        <w:rPr>
          <w:i/>
          <w:sz w:val="20"/>
        </w:rPr>
        <w:t>los</w:t>
      </w:r>
      <w:r>
        <w:rPr>
          <w:sz w:val="20"/>
        </w:rPr>
        <w:t> </w:t>
      </w:r>
      <w:r>
        <w:rPr>
          <w:i/>
          <w:sz w:val="20"/>
        </w:rPr>
        <w:t>preparadores</w:t>
      </w:r>
      <w:r>
        <w:rPr>
          <w:sz w:val="20"/>
        </w:rPr>
        <w:t> </w:t>
      </w:r>
      <w:r>
        <w:rPr>
          <w:i/>
          <w:sz w:val="20"/>
        </w:rPr>
        <w:t>señalan</w:t>
      </w:r>
      <w:r>
        <w:rPr>
          <w:sz w:val="20"/>
        </w:rPr>
        <w:t> </w:t>
      </w:r>
      <w:r>
        <w:rPr>
          <w:i/>
          <w:sz w:val="20"/>
        </w:rPr>
        <w:t>el</w:t>
      </w:r>
      <w:r>
        <w:rPr>
          <w:sz w:val="20"/>
        </w:rPr>
        <w:t> </w:t>
      </w:r>
      <w:r>
        <w:rPr>
          <w:i/>
          <w:sz w:val="20"/>
        </w:rPr>
        <w:t>de</w:t>
      </w:r>
      <w:r>
        <w:rPr>
          <w:sz w:val="20"/>
        </w:rPr>
        <w:t> </w:t>
      </w:r>
      <w:r>
        <w:rPr>
          <w:i/>
          <w:sz w:val="20"/>
        </w:rPr>
        <w:t>las</w:t>
      </w:r>
      <w:r>
        <w:rPr>
          <w:sz w:val="20"/>
        </w:rPr>
        <w:t> </w:t>
      </w:r>
      <w:r>
        <w:rPr>
          <w:i/>
          <w:sz w:val="20"/>
        </w:rPr>
        <w:t>suyas</w:t>
      </w:r>
      <w:r>
        <w:rPr>
          <w:sz w:val="20"/>
        </w:rPr>
        <w:t> </w:t>
      </w:r>
      <w:r>
        <w:rPr>
          <w:i/>
          <w:sz w:val="20"/>
        </w:rPr>
        <w:t>respectivas”.</w:t>
      </w:r>
      <w:r>
        <w:rPr>
          <w:sz w:val="20"/>
        </w:rPr>
        <w:t> </w:t>
      </w:r>
      <w:r>
        <w:rPr>
          <w:i/>
          <w:sz w:val="20"/>
        </w:rPr>
        <w:t>(Acta</w:t>
      </w:r>
      <w:r>
        <w:rPr>
          <w:sz w:val="20"/>
        </w:rPr>
        <w:t> </w:t>
      </w:r>
      <w:r>
        <w:rPr>
          <w:i/>
          <w:sz w:val="20"/>
        </w:rPr>
        <w:t>de</w:t>
      </w:r>
      <w:r>
        <w:rPr>
          <w:sz w:val="20"/>
        </w:rPr>
        <w:t> </w:t>
      </w:r>
      <w:r>
        <w:rPr>
          <w:i/>
          <w:sz w:val="20"/>
        </w:rPr>
        <w:t>la</w:t>
      </w:r>
      <w:r>
        <w:rPr>
          <w:sz w:val="20"/>
        </w:rPr>
        <w:t> </w:t>
      </w:r>
      <w:r>
        <w:rPr>
          <w:i/>
          <w:sz w:val="20"/>
        </w:rPr>
        <w:t>Junta</w:t>
      </w:r>
      <w:r>
        <w:rPr>
          <w:sz w:val="20"/>
        </w:rPr>
        <w:t> </w:t>
      </w:r>
      <w:r>
        <w:rPr>
          <w:i/>
          <w:sz w:val="20"/>
        </w:rPr>
        <w:t>General</w:t>
      </w:r>
      <w:r>
        <w:rPr>
          <w:sz w:val="20"/>
        </w:rPr>
        <w:t> </w:t>
      </w:r>
      <w:r>
        <w:rPr>
          <w:i/>
          <w:sz w:val="20"/>
        </w:rPr>
        <w:t>del</w:t>
      </w:r>
      <w:r>
        <w:rPr>
          <w:sz w:val="20"/>
        </w:rPr>
        <w:t> </w:t>
      </w:r>
      <w:r>
        <w:rPr>
          <w:i/>
          <w:sz w:val="20"/>
        </w:rPr>
        <w:t>06/09/1933,</w:t>
      </w:r>
      <w:r>
        <w:rPr>
          <w:sz w:val="20"/>
        </w:rPr>
        <w:t> </w:t>
      </w:r>
      <w:r>
        <w:rPr>
          <w:i/>
          <w:sz w:val="20"/>
        </w:rPr>
        <w:t>folio</w:t>
      </w:r>
      <w:r>
        <w:rPr>
          <w:sz w:val="20"/>
        </w:rPr>
        <w:t> </w:t>
      </w:r>
      <w:r>
        <w:rPr>
          <w:i/>
          <w:sz w:val="20"/>
        </w:rPr>
        <w:t>26</w:t>
      </w:r>
      <w:r>
        <w:rPr>
          <w:sz w:val="20"/>
        </w:rPr>
        <w:t> </w:t>
      </w:r>
      <w:r>
        <w:rPr>
          <w:i/>
          <w:sz w:val="20"/>
        </w:rPr>
        <w:t>del</w:t>
      </w:r>
      <w:r>
        <w:rPr>
          <w:sz w:val="20"/>
        </w:rPr>
        <w:t> </w:t>
      </w:r>
      <w:r>
        <w:rPr>
          <w:i/>
          <w:sz w:val="20"/>
        </w:rPr>
        <w:t>libro</w:t>
      </w:r>
      <w:r>
        <w:rPr>
          <w:sz w:val="20"/>
        </w:rPr>
        <w:t> </w:t>
      </w:r>
      <w:r>
        <w:rPr>
          <w:i/>
          <w:sz w:val="20"/>
        </w:rPr>
        <w:t>3)</w:t>
      </w:r>
    </w:p>
    <w:p>
      <w:pPr>
        <w:pStyle w:val="ListParagraph"/>
        <w:numPr>
          <w:ilvl w:val="0"/>
          <w:numId w:val="2"/>
        </w:numPr>
        <w:tabs>
          <w:tab w:pos="286" w:val="left" w:leader="none"/>
        </w:tabs>
        <w:spacing w:line="240" w:lineRule="auto" w:before="62" w:after="0"/>
        <w:ind w:left="286" w:right="0" w:hanging="284"/>
        <w:jc w:val="both"/>
        <w:rPr>
          <w:sz w:val="20"/>
        </w:rPr>
      </w:pPr>
      <w:bookmarkStart w:name="_bookmark31" w:id="105"/>
      <w:bookmarkEnd w:id="105"/>
      <w:r>
        <w:rPr>
          <w:sz w:val="20"/>
        </w:rPr>
        <w:t>L</w:t>
      </w:r>
      <w:r>
        <w:rPr>
          <w:sz w:val="20"/>
        </w:rPr>
        <w:t>as</w:t>
      </w:r>
      <w:r>
        <w:rPr>
          <w:spacing w:val="-2"/>
          <w:sz w:val="20"/>
        </w:rPr>
        <w:t> </w:t>
      </w:r>
      <w:r>
        <w:rPr>
          <w:sz w:val="20"/>
        </w:rPr>
        <w:t>cooperativas</w:t>
      </w:r>
      <w:r>
        <w:rPr>
          <w:spacing w:val="-1"/>
          <w:sz w:val="20"/>
        </w:rPr>
        <w:t> </w:t>
      </w:r>
      <w:r>
        <w:rPr>
          <w:sz w:val="20"/>
        </w:rPr>
        <w:t>Farmacéuticas</w:t>
      </w:r>
      <w:r>
        <w:rPr>
          <w:spacing w:val="-3"/>
          <w:sz w:val="20"/>
        </w:rPr>
        <w:t> </w:t>
      </w:r>
      <w:r>
        <w:rPr>
          <w:sz w:val="20"/>
        </w:rPr>
        <w:t>en</w:t>
      </w:r>
      <w:r>
        <w:rPr>
          <w:spacing w:val="-1"/>
          <w:sz w:val="20"/>
        </w:rPr>
        <w:t> </w:t>
      </w:r>
      <w:r>
        <w:rPr>
          <w:sz w:val="20"/>
        </w:rPr>
        <w:t>España.</w:t>
      </w:r>
      <w:r>
        <w:rPr>
          <w:spacing w:val="-3"/>
          <w:sz w:val="20"/>
        </w:rPr>
        <w:t> </w:t>
      </w:r>
      <w:r>
        <w:rPr>
          <w:sz w:val="20"/>
        </w:rPr>
        <w:t>Rafael</w:t>
      </w:r>
      <w:r>
        <w:rPr>
          <w:spacing w:val="-2"/>
          <w:sz w:val="20"/>
        </w:rPr>
        <w:t> </w:t>
      </w:r>
      <w:r>
        <w:rPr>
          <w:sz w:val="20"/>
        </w:rPr>
        <w:t>Casaño</w:t>
      </w:r>
      <w:r>
        <w:rPr>
          <w:spacing w:val="-1"/>
          <w:sz w:val="20"/>
        </w:rPr>
        <w:t> </w:t>
      </w:r>
      <w:r>
        <w:rPr>
          <w:spacing w:val="-2"/>
          <w:sz w:val="20"/>
        </w:rPr>
        <w:t>Salido.</w:t>
      </w:r>
    </w:p>
    <w:p>
      <w:pPr>
        <w:spacing w:before="58"/>
        <w:ind w:left="248" w:right="0" w:firstLine="0"/>
        <w:jc w:val="both"/>
        <w:rPr>
          <w:sz w:val="20"/>
        </w:rPr>
      </w:pPr>
      <w:r>
        <w:rPr>
          <w:sz w:val="20"/>
        </w:rPr>
        <w:t>Tesis</w:t>
      </w:r>
      <w:r>
        <w:rPr>
          <w:spacing w:val="-7"/>
          <w:sz w:val="20"/>
        </w:rPr>
        <w:t> </w:t>
      </w:r>
      <w:r>
        <w:rPr>
          <w:sz w:val="20"/>
        </w:rPr>
        <w:t>doctoral</w:t>
      </w:r>
      <w:r>
        <w:rPr>
          <w:spacing w:val="-5"/>
          <w:sz w:val="20"/>
        </w:rPr>
        <w:t> </w:t>
      </w:r>
      <w:r>
        <w:rPr>
          <w:sz w:val="20"/>
        </w:rPr>
        <w:t>editada</w:t>
      </w:r>
      <w:r>
        <w:rPr>
          <w:spacing w:val="-4"/>
          <w:sz w:val="20"/>
        </w:rPr>
        <w:t> </w:t>
      </w:r>
      <w:r>
        <w:rPr>
          <w:sz w:val="20"/>
        </w:rPr>
        <w:t>por</w:t>
      </w:r>
      <w:r>
        <w:rPr>
          <w:spacing w:val="-12"/>
          <w:sz w:val="20"/>
        </w:rPr>
        <w:t> </w:t>
      </w:r>
      <w:r>
        <w:rPr>
          <w:sz w:val="20"/>
        </w:rPr>
        <w:t>Acofarma,</w:t>
      </w:r>
      <w:r>
        <w:rPr>
          <w:spacing w:val="-3"/>
          <w:sz w:val="20"/>
        </w:rPr>
        <w:t> </w:t>
      </w:r>
      <w:r>
        <w:rPr>
          <w:sz w:val="20"/>
        </w:rPr>
        <w:t>página</w:t>
      </w:r>
      <w:r>
        <w:rPr>
          <w:spacing w:val="-5"/>
          <w:sz w:val="20"/>
        </w:rPr>
        <w:t> 31.</w:t>
      </w:r>
    </w:p>
    <w:p>
      <w:pPr>
        <w:pStyle w:val="ListParagraph"/>
        <w:numPr>
          <w:ilvl w:val="0"/>
          <w:numId w:val="2"/>
        </w:numPr>
        <w:tabs>
          <w:tab w:pos="286" w:val="left" w:leader="none"/>
        </w:tabs>
        <w:spacing w:line="240" w:lineRule="auto" w:before="58" w:after="0"/>
        <w:ind w:left="286" w:right="0" w:hanging="284"/>
        <w:jc w:val="both"/>
        <w:rPr>
          <w:sz w:val="20"/>
        </w:rPr>
      </w:pPr>
      <w:bookmarkStart w:name="_bookmark32" w:id="106"/>
      <w:bookmarkEnd w:id="106"/>
      <w:r>
        <w:rPr>
          <w:sz w:val="20"/>
        </w:rPr>
        <w:t>id</w:t>
      </w:r>
      <w:r>
        <w:rPr>
          <w:sz w:val="20"/>
        </w:rPr>
        <w:t>em,</w:t>
      </w:r>
      <w:r>
        <w:rPr>
          <w:spacing w:val="-2"/>
          <w:sz w:val="20"/>
        </w:rPr>
        <w:t> </w:t>
      </w:r>
      <w:r>
        <w:rPr>
          <w:sz w:val="20"/>
        </w:rPr>
        <w:t>página</w:t>
      </w:r>
      <w:r>
        <w:rPr>
          <w:spacing w:val="-2"/>
          <w:sz w:val="20"/>
        </w:rPr>
        <w:t> </w:t>
      </w:r>
      <w:r>
        <w:rPr>
          <w:spacing w:val="-5"/>
          <w:sz w:val="20"/>
        </w:rPr>
        <w:t>30</w:t>
      </w:r>
    </w:p>
    <w:p>
      <w:pPr>
        <w:pStyle w:val="ListParagraph"/>
        <w:spacing w:after="0" w:line="240" w:lineRule="auto"/>
        <w:jc w:val="both"/>
        <w:rPr>
          <w:sz w:val="20"/>
        </w:rPr>
        <w:sectPr>
          <w:headerReference w:type="even" r:id="rId318"/>
          <w:pgSz w:w="11900" w:h="16840"/>
          <w:pgMar w:header="0" w:footer="0" w:top="1060" w:bottom="1400" w:left="1133" w:right="850"/>
        </w:sectPr>
      </w:pPr>
    </w:p>
    <w:p>
      <w:pPr>
        <w:pStyle w:val="BodyText"/>
        <w:spacing w:before="15"/>
      </w:pPr>
    </w:p>
    <w:p>
      <w:pPr>
        <w:spacing w:line="228" w:lineRule="auto" w:before="0"/>
        <w:ind w:left="1421" w:right="1429" w:firstLine="0"/>
        <w:jc w:val="both"/>
        <w:rPr>
          <w:i/>
          <w:sz w:val="24"/>
        </w:rPr>
      </w:pPr>
      <w:r>
        <w:rPr>
          <w:i/>
          <w:sz w:val="24"/>
        </w:rPr>
        <w:t>“…</w:t>
      </w:r>
      <w:r>
        <w:rPr>
          <w:sz w:val="24"/>
        </w:rPr>
        <w:t> </w:t>
      </w:r>
      <w:r>
        <w:rPr>
          <w:i/>
          <w:sz w:val="24"/>
        </w:rPr>
        <w:t>se</w:t>
      </w:r>
      <w:r>
        <w:rPr>
          <w:sz w:val="24"/>
        </w:rPr>
        <w:t> </w:t>
      </w:r>
      <w:r>
        <w:rPr>
          <w:i/>
          <w:sz w:val="24"/>
        </w:rPr>
        <w:t>dio</w:t>
      </w:r>
      <w:r>
        <w:rPr>
          <w:sz w:val="24"/>
        </w:rPr>
        <w:t> </w:t>
      </w:r>
      <w:r>
        <w:rPr>
          <w:i/>
          <w:sz w:val="24"/>
        </w:rPr>
        <w:t>lectura</w:t>
      </w:r>
      <w:r>
        <w:rPr>
          <w:sz w:val="24"/>
        </w:rPr>
        <w:t> </w:t>
      </w:r>
      <w:r>
        <w:rPr>
          <w:i/>
          <w:sz w:val="24"/>
        </w:rPr>
        <w:t>al</w:t>
      </w:r>
      <w:r>
        <w:rPr>
          <w:sz w:val="24"/>
        </w:rPr>
        <w:t> </w:t>
      </w:r>
      <w:r>
        <w:rPr>
          <w:i/>
          <w:sz w:val="24"/>
        </w:rPr>
        <w:t>escrito</w:t>
      </w:r>
      <w:r>
        <w:rPr>
          <w:sz w:val="24"/>
        </w:rPr>
        <w:t> </w:t>
      </w:r>
      <w:r>
        <w:rPr>
          <w:i/>
          <w:sz w:val="24"/>
        </w:rPr>
        <w:t>de</w:t>
      </w:r>
      <w:r>
        <w:rPr>
          <w:sz w:val="24"/>
        </w:rPr>
        <w:t> </w:t>
      </w:r>
      <w:r>
        <w:rPr>
          <w:i/>
          <w:sz w:val="24"/>
        </w:rPr>
        <w:t>varios</w:t>
      </w:r>
      <w:r>
        <w:rPr>
          <w:sz w:val="24"/>
        </w:rPr>
        <w:t> </w:t>
      </w:r>
      <w:r>
        <w:rPr>
          <w:i/>
          <w:sz w:val="24"/>
        </w:rPr>
        <w:t>Sres.</w:t>
      </w:r>
      <w:r>
        <w:rPr>
          <w:sz w:val="24"/>
        </w:rPr>
        <w:t> </w:t>
      </w:r>
      <w:r>
        <w:rPr>
          <w:i/>
          <w:sz w:val="24"/>
        </w:rPr>
        <w:t>Colegiados</w:t>
      </w:r>
      <w:r>
        <w:rPr>
          <w:sz w:val="24"/>
        </w:rPr>
        <w:t> </w:t>
      </w:r>
      <w:r>
        <w:rPr>
          <w:i/>
          <w:sz w:val="24"/>
        </w:rPr>
        <w:t>a</w:t>
      </w:r>
      <w:r>
        <w:rPr>
          <w:sz w:val="24"/>
        </w:rPr>
        <w:t> </w:t>
      </w:r>
      <w:r>
        <w:rPr>
          <w:i/>
          <w:sz w:val="24"/>
        </w:rPr>
        <w:t>fin</w:t>
      </w:r>
      <w:r>
        <w:rPr>
          <w:sz w:val="24"/>
        </w:rPr>
        <w:t> </w:t>
      </w:r>
      <w:r>
        <w:rPr>
          <w:i/>
          <w:sz w:val="24"/>
        </w:rPr>
        <w:t>de</w:t>
      </w:r>
      <w:r>
        <w:rPr>
          <w:sz w:val="24"/>
        </w:rPr>
        <w:t> </w:t>
      </w:r>
      <w:r>
        <w:rPr>
          <w:i/>
          <w:sz w:val="24"/>
        </w:rPr>
        <w:t>que</w:t>
      </w:r>
      <w:r>
        <w:rPr>
          <w:sz w:val="24"/>
        </w:rPr>
        <w:t> </w:t>
      </w:r>
      <w:r>
        <w:rPr>
          <w:i/>
          <w:sz w:val="24"/>
        </w:rPr>
        <w:t>la</w:t>
      </w:r>
      <w:r>
        <w:rPr>
          <w:sz w:val="24"/>
        </w:rPr>
        <w:t> </w:t>
      </w:r>
      <w:r>
        <w:rPr>
          <w:i/>
          <w:sz w:val="24"/>
        </w:rPr>
        <w:t>Junta</w:t>
      </w:r>
      <w:r>
        <w:rPr>
          <w:sz w:val="24"/>
        </w:rPr>
        <w:t> </w:t>
      </w:r>
      <w:r>
        <w:rPr>
          <w:i/>
          <w:sz w:val="24"/>
        </w:rPr>
        <w:t>preste</w:t>
      </w:r>
      <w:r>
        <w:rPr>
          <w:sz w:val="24"/>
        </w:rPr>
        <w:t> </w:t>
      </w:r>
      <w:r>
        <w:rPr>
          <w:i/>
          <w:sz w:val="24"/>
        </w:rPr>
        <w:t>su</w:t>
      </w:r>
      <w:r>
        <w:rPr>
          <w:sz w:val="24"/>
        </w:rPr>
        <w:t> </w:t>
      </w:r>
      <w:r>
        <w:rPr>
          <w:i/>
          <w:sz w:val="24"/>
        </w:rPr>
        <w:t>apoyo</w:t>
      </w:r>
      <w:r>
        <w:rPr>
          <w:sz w:val="24"/>
        </w:rPr>
        <w:t> </w:t>
      </w:r>
      <w:r>
        <w:rPr>
          <w:i/>
          <w:sz w:val="24"/>
        </w:rPr>
        <w:t>y</w:t>
      </w:r>
      <w:r>
        <w:rPr>
          <w:sz w:val="24"/>
        </w:rPr>
        <w:t> </w:t>
      </w:r>
      <w:r>
        <w:rPr>
          <w:i/>
          <w:sz w:val="24"/>
        </w:rPr>
        <w:t>cooperación</w:t>
      </w:r>
      <w:r>
        <w:rPr>
          <w:sz w:val="24"/>
        </w:rPr>
        <w:t> </w:t>
      </w:r>
      <w:r>
        <w:rPr>
          <w:i/>
          <w:sz w:val="24"/>
        </w:rPr>
        <w:t>a</w:t>
      </w:r>
      <w:r>
        <w:rPr>
          <w:sz w:val="24"/>
        </w:rPr>
        <w:t> </w:t>
      </w:r>
      <w:r>
        <w:rPr>
          <w:i/>
          <w:sz w:val="24"/>
        </w:rPr>
        <w:t>fin</w:t>
      </w:r>
      <w:r>
        <w:rPr>
          <w:sz w:val="24"/>
        </w:rPr>
        <w:t> </w:t>
      </w:r>
      <w:r>
        <w:rPr>
          <w:i/>
          <w:sz w:val="24"/>
        </w:rPr>
        <w:t>de</w:t>
      </w:r>
      <w:r>
        <w:rPr>
          <w:sz w:val="24"/>
        </w:rPr>
        <w:t> </w:t>
      </w:r>
      <w:r>
        <w:rPr>
          <w:i/>
          <w:sz w:val="24"/>
        </w:rPr>
        <w:t>que</w:t>
      </w:r>
      <w:r>
        <w:rPr>
          <w:sz w:val="24"/>
        </w:rPr>
        <w:t> </w:t>
      </w:r>
      <w:r>
        <w:rPr>
          <w:i/>
          <w:sz w:val="24"/>
        </w:rPr>
        <w:t>la</w:t>
      </w:r>
      <w:r>
        <w:rPr>
          <w:sz w:val="24"/>
        </w:rPr>
        <w:t> </w:t>
      </w:r>
      <w:r>
        <w:rPr>
          <w:i/>
          <w:sz w:val="24"/>
        </w:rPr>
        <w:t>Cooperativa</w:t>
      </w:r>
      <w:r>
        <w:rPr>
          <w:sz w:val="24"/>
        </w:rPr>
        <w:t> </w:t>
      </w:r>
      <w:r>
        <w:rPr>
          <w:i/>
          <w:sz w:val="24"/>
        </w:rPr>
        <w:t>Farmacéutica</w:t>
      </w:r>
      <w:r>
        <w:rPr>
          <w:sz w:val="24"/>
        </w:rPr>
        <w:t> </w:t>
      </w:r>
      <w:r>
        <w:rPr>
          <w:i/>
          <w:sz w:val="24"/>
        </w:rPr>
        <w:t>Canaria</w:t>
      </w:r>
      <w:r>
        <w:rPr>
          <w:sz w:val="24"/>
        </w:rPr>
        <w:t> </w:t>
      </w:r>
      <w:r>
        <w:rPr>
          <w:i/>
          <w:sz w:val="24"/>
        </w:rPr>
        <w:t>de</w:t>
      </w:r>
      <w:r>
        <w:rPr>
          <w:sz w:val="24"/>
        </w:rPr>
        <w:t> </w:t>
      </w:r>
      <w:r>
        <w:rPr>
          <w:i/>
          <w:sz w:val="24"/>
        </w:rPr>
        <w:t>reciente</w:t>
      </w:r>
      <w:r>
        <w:rPr>
          <w:sz w:val="24"/>
        </w:rPr>
        <w:t> </w:t>
      </w:r>
      <w:r>
        <w:rPr>
          <w:i/>
          <w:sz w:val="24"/>
        </w:rPr>
        <w:t>creación</w:t>
      </w:r>
      <w:r>
        <w:rPr>
          <w:sz w:val="24"/>
        </w:rPr>
        <w:t> </w:t>
      </w:r>
      <w:r>
        <w:rPr>
          <w:i/>
          <w:sz w:val="24"/>
        </w:rPr>
        <w:t>en</w:t>
      </w:r>
      <w:r>
        <w:rPr>
          <w:sz w:val="24"/>
        </w:rPr>
        <w:t> </w:t>
      </w:r>
      <w:r>
        <w:rPr>
          <w:i/>
          <w:sz w:val="24"/>
        </w:rPr>
        <w:t>esta</w:t>
      </w:r>
      <w:r>
        <w:rPr>
          <w:sz w:val="24"/>
        </w:rPr>
        <w:t> </w:t>
      </w:r>
      <w:r>
        <w:rPr>
          <w:i/>
          <w:sz w:val="24"/>
        </w:rPr>
        <w:t>ciudad</w:t>
      </w:r>
      <w:r>
        <w:rPr>
          <w:sz w:val="24"/>
        </w:rPr>
        <w:t> </w:t>
      </w:r>
      <w:r>
        <w:rPr>
          <w:i/>
          <w:sz w:val="24"/>
        </w:rPr>
        <w:t>pueda</w:t>
      </w:r>
      <w:r>
        <w:rPr>
          <w:sz w:val="24"/>
        </w:rPr>
        <w:t> </w:t>
      </w:r>
      <w:r>
        <w:rPr>
          <w:i/>
          <w:sz w:val="24"/>
        </w:rPr>
        <w:t>funcionar</w:t>
      </w:r>
      <w:r>
        <w:rPr>
          <w:sz w:val="24"/>
        </w:rPr>
        <w:t> </w:t>
      </w:r>
      <w:r>
        <w:rPr>
          <w:i/>
          <w:sz w:val="24"/>
        </w:rPr>
        <w:t>normalmente</w:t>
      </w:r>
      <w:r>
        <w:rPr>
          <w:sz w:val="24"/>
        </w:rPr>
        <w:t> </w:t>
      </w:r>
      <w:r>
        <w:rPr>
          <w:i/>
          <w:sz w:val="24"/>
        </w:rPr>
        <w:t>y</w:t>
      </w:r>
      <w:r>
        <w:rPr>
          <w:sz w:val="24"/>
        </w:rPr>
        <w:t> </w:t>
      </w:r>
      <w:r>
        <w:rPr>
          <w:i/>
          <w:sz w:val="24"/>
        </w:rPr>
        <w:t>con</w:t>
      </w:r>
      <w:r>
        <w:rPr>
          <w:sz w:val="24"/>
        </w:rPr>
        <w:t> </w:t>
      </w:r>
      <w:r>
        <w:rPr>
          <w:i/>
          <w:sz w:val="24"/>
        </w:rPr>
        <w:t>las</w:t>
      </w:r>
      <w:r>
        <w:rPr>
          <w:sz w:val="24"/>
        </w:rPr>
        <w:t> </w:t>
      </w:r>
      <w:r>
        <w:rPr>
          <w:i/>
          <w:sz w:val="24"/>
        </w:rPr>
        <w:t>mayores</w:t>
      </w:r>
      <w:r>
        <w:rPr>
          <w:sz w:val="24"/>
        </w:rPr>
        <w:t> </w:t>
      </w:r>
      <w:r>
        <w:rPr>
          <w:i/>
          <w:sz w:val="24"/>
        </w:rPr>
        <w:t>garantías</w:t>
      </w:r>
      <w:r>
        <w:rPr>
          <w:sz w:val="24"/>
        </w:rPr>
        <w:t> </w:t>
      </w:r>
      <w:r>
        <w:rPr>
          <w:i/>
          <w:sz w:val="24"/>
        </w:rPr>
        <w:t>de</w:t>
      </w:r>
      <w:r>
        <w:rPr>
          <w:sz w:val="24"/>
        </w:rPr>
        <w:t> </w:t>
      </w:r>
      <w:r>
        <w:rPr>
          <w:i/>
          <w:sz w:val="24"/>
        </w:rPr>
        <w:t>éxito.”</w:t>
      </w:r>
    </w:p>
    <w:p>
      <w:pPr>
        <w:spacing w:before="111"/>
        <w:ind w:left="14" w:right="0" w:firstLine="0"/>
        <w:jc w:val="center"/>
        <w:rPr>
          <w:rFonts w:ascii="Bookman Old Style"/>
          <w:b w:val="0"/>
          <w:sz w:val="16"/>
        </w:rPr>
      </w:pPr>
      <w:r>
        <w:rPr>
          <w:rFonts w:ascii="Bookman Old Style"/>
          <w:b w:val="0"/>
          <w:w w:val="105"/>
          <w:sz w:val="16"/>
        </w:rPr>
        <w:t>(Acta</w:t>
      </w:r>
      <w:r>
        <w:rPr>
          <w:spacing w:val="-5"/>
          <w:w w:val="105"/>
          <w:sz w:val="16"/>
        </w:rPr>
        <w:t> </w:t>
      </w:r>
      <w:r>
        <w:rPr>
          <w:rFonts w:ascii="Bookman Old Style"/>
          <w:b w:val="0"/>
          <w:w w:val="105"/>
          <w:sz w:val="16"/>
        </w:rPr>
        <w:t>de</w:t>
      </w:r>
      <w:r>
        <w:rPr>
          <w:spacing w:val="-5"/>
          <w:w w:val="105"/>
          <w:sz w:val="16"/>
        </w:rPr>
        <w:t> </w:t>
      </w:r>
      <w:r>
        <w:rPr>
          <w:rFonts w:ascii="Bookman Old Style"/>
          <w:b w:val="0"/>
          <w:w w:val="105"/>
          <w:sz w:val="16"/>
        </w:rPr>
        <w:t>la</w:t>
      </w:r>
      <w:r>
        <w:rPr>
          <w:spacing w:val="-4"/>
          <w:w w:val="105"/>
          <w:sz w:val="16"/>
        </w:rPr>
        <w:t> </w:t>
      </w:r>
      <w:r>
        <w:rPr>
          <w:rFonts w:ascii="Bookman Old Style"/>
          <w:b w:val="0"/>
          <w:w w:val="105"/>
          <w:sz w:val="16"/>
        </w:rPr>
        <w:t>Junta</w:t>
      </w:r>
      <w:r>
        <w:rPr>
          <w:spacing w:val="-5"/>
          <w:w w:val="105"/>
          <w:sz w:val="16"/>
        </w:rPr>
        <w:t> </w:t>
      </w:r>
      <w:r>
        <w:rPr>
          <w:rFonts w:ascii="Bookman Old Style"/>
          <w:b w:val="0"/>
          <w:w w:val="105"/>
          <w:sz w:val="16"/>
        </w:rPr>
        <w:t>de</w:t>
      </w:r>
      <w:r>
        <w:rPr>
          <w:spacing w:val="-5"/>
          <w:w w:val="105"/>
          <w:sz w:val="16"/>
        </w:rPr>
        <w:t> </w:t>
      </w:r>
      <w:r>
        <w:rPr>
          <w:rFonts w:ascii="Bookman Old Style"/>
          <w:b w:val="0"/>
          <w:w w:val="105"/>
          <w:sz w:val="16"/>
        </w:rPr>
        <w:t>Gobierno</w:t>
      </w:r>
      <w:r>
        <w:rPr>
          <w:spacing w:val="-6"/>
          <w:w w:val="105"/>
          <w:sz w:val="16"/>
        </w:rPr>
        <w:t> </w:t>
      </w:r>
      <w:r>
        <w:rPr>
          <w:rFonts w:ascii="Bookman Old Style"/>
          <w:b w:val="0"/>
          <w:w w:val="105"/>
          <w:sz w:val="16"/>
        </w:rPr>
        <w:t>del</w:t>
      </w:r>
      <w:r>
        <w:rPr>
          <w:spacing w:val="-6"/>
          <w:w w:val="105"/>
          <w:sz w:val="16"/>
        </w:rPr>
        <w:t> </w:t>
      </w:r>
      <w:r>
        <w:rPr>
          <w:rFonts w:ascii="Bookman Old Style"/>
          <w:b w:val="0"/>
          <w:w w:val="105"/>
          <w:sz w:val="16"/>
        </w:rPr>
        <w:t>10/05/1935,</w:t>
      </w:r>
      <w:r>
        <w:rPr>
          <w:spacing w:val="-5"/>
          <w:w w:val="105"/>
          <w:sz w:val="16"/>
        </w:rPr>
        <w:t> </w:t>
      </w:r>
      <w:r>
        <w:rPr>
          <w:rFonts w:ascii="Bookman Old Style"/>
          <w:b w:val="0"/>
          <w:w w:val="105"/>
          <w:sz w:val="16"/>
        </w:rPr>
        <w:t>folio</w:t>
      </w:r>
      <w:r>
        <w:rPr>
          <w:spacing w:val="-5"/>
          <w:w w:val="105"/>
          <w:sz w:val="16"/>
        </w:rPr>
        <w:t> </w:t>
      </w:r>
      <w:r>
        <w:rPr>
          <w:rFonts w:ascii="Bookman Old Style"/>
          <w:b w:val="0"/>
          <w:w w:val="105"/>
          <w:sz w:val="16"/>
        </w:rPr>
        <w:t>37</w:t>
      </w:r>
      <w:r>
        <w:rPr>
          <w:spacing w:val="-5"/>
          <w:w w:val="105"/>
          <w:sz w:val="16"/>
        </w:rPr>
        <w:t> </w:t>
      </w:r>
      <w:r>
        <w:rPr>
          <w:rFonts w:ascii="Bookman Old Style"/>
          <w:b w:val="0"/>
          <w:w w:val="105"/>
          <w:sz w:val="16"/>
        </w:rPr>
        <w:t>vto,</w:t>
      </w:r>
      <w:r>
        <w:rPr>
          <w:spacing w:val="-5"/>
          <w:w w:val="105"/>
          <w:sz w:val="16"/>
        </w:rPr>
        <w:t> </w:t>
      </w:r>
      <w:r>
        <w:rPr>
          <w:rFonts w:ascii="Bookman Old Style"/>
          <w:b w:val="0"/>
          <w:w w:val="105"/>
          <w:sz w:val="16"/>
        </w:rPr>
        <w:t>del</w:t>
      </w:r>
      <w:r>
        <w:rPr>
          <w:spacing w:val="-4"/>
          <w:w w:val="105"/>
          <w:sz w:val="16"/>
        </w:rPr>
        <w:t> </w:t>
      </w:r>
      <w:r>
        <w:rPr>
          <w:rFonts w:ascii="Bookman Old Style"/>
          <w:b w:val="0"/>
          <w:w w:val="105"/>
          <w:sz w:val="16"/>
        </w:rPr>
        <w:t>libro</w:t>
      </w:r>
      <w:r>
        <w:rPr>
          <w:spacing w:val="-5"/>
          <w:w w:val="105"/>
          <w:sz w:val="16"/>
        </w:rPr>
        <w:t> </w:t>
      </w:r>
      <w:r>
        <w:rPr>
          <w:rFonts w:ascii="Bookman Old Style"/>
          <w:b w:val="0"/>
          <w:spacing w:val="-5"/>
          <w:w w:val="105"/>
          <w:sz w:val="16"/>
        </w:rPr>
        <w:t>6)</w:t>
      </w:r>
    </w:p>
    <w:p>
      <w:pPr>
        <w:pStyle w:val="BodyText"/>
        <w:spacing w:before="57"/>
        <w:ind w:left="767"/>
        <w:jc w:val="both"/>
      </w:pPr>
      <w:r>
        <w:rPr/>
        <w:t>Y</w:t>
      </w:r>
      <w:r>
        <w:rPr>
          <w:spacing w:val="-13"/>
        </w:rPr>
        <w:t> </w:t>
      </w:r>
      <w:r>
        <w:rPr/>
        <w:t>días</w:t>
      </w:r>
      <w:r>
        <w:rPr>
          <w:spacing w:val="-2"/>
        </w:rPr>
        <w:t> </w:t>
      </w:r>
      <w:r>
        <w:rPr/>
        <w:t>más</w:t>
      </w:r>
      <w:r>
        <w:rPr>
          <w:spacing w:val="1"/>
        </w:rPr>
        <w:t> </w:t>
      </w:r>
      <w:r>
        <w:rPr/>
        <w:t>tarde</w:t>
      </w:r>
      <w:r>
        <w:rPr>
          <w:spacing w:val="-2"/>
        </w:rPr>
        <w:t> </w:t>
      </w:r>
      <w:r>
        <w:rPr/>
        <w:t>se</w:t>
      </w:r>
      <w:r>
        <w:rPr>
          <w:spacing w:val="-2"/>
        </w:rPr>
        <w:t> </w:t>
      </w:r>
      <w:r>
        <w:rPr/>
        <w:t>recibe</w:t>
      </w:r>
      <w:r>
        <w:rPr>
          <w:spacing w:val="-2"/>
        </w:rPr>
        <w:t> </w:t>
      </w:r>
      <w:r>
        <w:rPr/>
        <w:t>carta</w:t>
      </w:r>
      <w:r>
        <w:rPr>
          <w:spacing w:val="-2"/>
        </w:rPr>
        <w:t> </w:t>
      </w:r>
      <w:r>
        <w:rPr>
          <w:spacing w:val="-5"/>
        </w:rPr>
        <w:t>de</w:t>
      </w:r>
    </w:p>
    <w:p>
      <w:pPr>
        <w:spacing w:line="228" w:lineRule="auto" w:before="57"/>
        <w:ind w:left="1421" w:right="1429" w:firstLine="0"/>
        <w:jc w:val="both"/>
        <w:rPr>
          <w:i/>
          <w:sz w:val="24"/>
        </w:rPr>
      </w:pPr>
      <w:r>
        <w:rPr>
          <w:i/>
          <w:sz w:val="24"/>
        </w:rPr>
        <w:t>“…</w:t>
      </w:r>
      <w:r>
        <w:rPr>
          <w:sz w:val="24"/>
        </w:rPr>
        <w:t> </w:t>
      </w:r>
      <w:r>
        <w:rPr>
          <w:i/>
          <w:sz w:val="24"/>
        </w:rPr>
        <w:t>los</w:t>
      </w:r>
      <w:r>
        <w:rPr>
          <w:sz w:val="24"/>
        </w:rPr>
        <w:t> </w:t>
      </w:r>
      <w:r>
        <w:rPr>
          <w:i/>
          <w:sz w:val="24"/>
        </w:rPr>
        <w:t>señores</w:t>
      </w:r>
      <w:r>
        <w:rPr>
          <w:sz w:val="24"/>
        </w:rPr>
        <w:t> </w:t>
      </w:r>
      <w:r>
        <w:rPr>
          <w:i/>
          <w:sz w:val="24"/>
        </w:rPr>
        <w:t>Cárdenes,</w:t>
      </w:r>
      <w:r>
        <w:rPr>
          <w:sz w:val="24"/>
        </w:rPr>
        <w:t> </w:t>
      </w:r>
      <w:r>
        <w:rPr>
          <w:i/>
          <w:sz w:val="24"/>
        </w:rPr>
        <w:t>Hernández</w:t>
      </w:r>
      <w:r>
        <w:rPr>
          <w:sz w:val="24"/>
        </w:rPr>
        <w:t> </w:t>
      </w:r>
      <w:r>
        <w:rPr>
          <w:i/>
          <w:sz w:val="24"/>
        </w:rPr>
        <w:t>Guerra,</w:t>
      </w:r>
      <w:r>
        <w:rPr>
          <w:sz w:val="24"/>
        </w:rPr>
        <w:t> </w:t>
      </w:r>
      <w:r>
        <w:rPr>
          <w:i/>
          <w:sz w:val="24"/>
        </w:rPr>
        <w:t>Arencibia</w:t>
      </w:r>
      <w:r>
        <w:rPr>
          <w:sz w:val="24"/>
        </w:rPr>
        <w:t> </w:t>
      </w:r>
      <w:r>
        <w:rPr>
          <w:i/>
          <w:sz w:val="24"/>
        </w:rPr>
        <w:t>y</w:t>
      </w:r>
      <w:r>
        <w:rPr>
          <w:sz w:val="24"/>
        </w:rPr>
        <w:t> </w:t>
      </w:r>
      <w:r>
        <w:rPr>
          <w:i/>
          <w:sz w:val="24"/>
        </w:rPr>
        <w:t>Velásquez</w:t>
      </w:r>
      <w:r>
        <w:rPr>
          <w:spacing w:val="40"/>
          <w:sz w:val="24"/>
        </w:rPr>
        <w:t> </w:t>
      </w:r>
      <w:r>
        <w:rPr>
          <w:i/>
          <w:sz w:val="24"/>
        </w:rPr>
        <w:t>que</w:t>
      </w:r>
      <w:r>
        <w:rPr>
          <w:sz w:val="24"/>
        </w:rPr>
        <w:t> </w:t>
      </w:r>
      <w:r>
        <w:rPr>
          <w:i/>
          <w:sz w:val="24"/>
        </w:rPr>
        <w:t>interesan</w:t>
      </w:r>
      <w:r>
        <w:rPr>
          <w:sz w:val="24"/>
        </w:rPr>
        <w:t> </w:t>
      </w:r>
      <w:r>
        <w:rPr>
          <w:i/>
          <w:sz w:val="24"/>
        </w:rPr>
        <w:t>se</w:t>
      </w:r>
      <w:r>
        <w:rPr>
          <w:sz w:val="24"/>
        </w:rPr>
        <w:t> </w:t>
      </w:r>
      <w:r>
        <w:rPr>
          <w:i/>
          <w:sz w:val="24"/>
        </w:rPr>
        <w:t>comunique</w:t>
      </w:r>
      <w:r>
        <w:rPr>
          <w:sz w:val="24"/>
        </w:rPr>
        <w:t> </w:t>
      </w:r>
      <w:r>
        <w:rPr>
          <w:i/>
          <w:sz w:val="24"/>
        </w:rPr>
        <w:t>a</w:t>
      </w:r>
      <w:r>
        <w:rPr>
          <w:sz w:val="24"/>
        </w:rPr>
        <w:t> </w:t>
      </w:r>
      <w:r>
        <w:rPr>
          <w:i/>
          <w:sz w:val="24"/>
        </w:rPr>
        <w:t>todos</w:t>
      </w:r>
      <w:r>
        <w:rPr>
          <w:sz w:val="24"/>
        </w:rPr>
        <w:t> </w:t>
      </w:r>
      <w:r>
        <w:rPr>
          <w:i/>
          <w:sz w:val="24"/>
        </w:rPr>
        <w:t>y</w:t>
      </w:r>
      <w:r>
        <w:rPr>
          <w:sz w:val="24"/>
        </w:rPr>
        <w:t> </w:t>
      </w:r>
      <w:r>
        <w:rPr>
          <w:i/>
          <w:sz w:val="24"/>
        </w:rPr>
        <w:t>cada</w:t>
      </w:r>
      <w:r>
        <w:rPr>
          <w:sz w:val="24"/>
        </w:rPr>
        <w:t> </w:t>
      </w:r>
      <w:r>
        <w:rPr>
          <w:i/>
          <w:sz w:val="24"/>
        </w:rPr>
        <w:t>uno</w:t>
      </w:r>
      <w:r>
        <w:rPr>
          <w:sz w:val="24"/>
        </w:rPr>
        <w:t> </w:t>
      </w:r>
      <w:r>
        <w:rPr>
          <w:i/>
          <w:sz w:val="24"/>
        </w:rPr>
        <w:t>de</w:t>
      </w:r>
      <w:r>
        <w:rPr>
          <w:sz w:val="24"/>
        </w:rPr>
        <w:t> </w:t>
      </w:r>
      <w:r>
        <w:rPr>
          <w:i/>
          <w:sz w:val="24"/>
        </w:rPr>
        <w:t>los</w:t>
      </w:r>
      <w:r>
        <w:rPr>
          <w:sz w:val="24"/>
        </w:rPr>
        <w:t> </w:t>
      </w:r>
      <w:r>
        <w:rPr>
          <w:i/>
          <w:sz w:val="24"/>
        </w:rPr>
        <w:t>Colegiados</w:t>
      </w:r>
      <w:r>
        <w:rPr>
          <w:sz w:val="24"/>
        </w:rPr>
        <w:t> </w:t>
      </w:r>
      <w:r>
        <w:rPr>
          <w:i/>
          <w:sz w:val="24"/>
        </w:rPr>
        <w:t>la</w:t>
      </w:r>
      <w:r>
        <w:rPr>
          <w:sz w:val="24"/>
        </w:rPr>
        <w:t> </w:t>
      </w:r>
      <w:r>
        <w:rPr>
          <w:i/>
          <w:sz w:val="24"/>
        </w:rPr>
        <w:t>conveniencia</w:t>
      </w:r>
      <w:r>
        <w:rPr>
          <w:sz w:val="24"/>
        </w:rPr>
        <w:t> </w:t>
      </w:r>
      <w:r>
        <w:rPr>
          <w:i/>
          <w:sz w:val="24"/>
        </w:rPr>
        <w:t>que</w:t>
      </w:r>
      <w:r>
        <w:rPr>
          <w:sz w:val="24"/>
        </w:rPr>
        <w:t> </w:t>
      </w:r>
      <w:r>
        <w:rPr>
          <w:i/>
          <w:sz w:val="24"/>
        </w:rPr>
        <w:t>les</w:t>
      </w:r>
      <w:r>
        <w:rPr>
          <w:sz w:val="24"/>
        </w:rPr>
        <w:t> </w:t>
      </w:r>
      <w:r>
        <w:rPr>
          <w:i/>
          <w:sz w:val="24"/>
        </w:rPr>
        <w:t>supone</w:t>
      </w:r>
      <w:r>
        <w:rPr>
          <w:sz w:val="24"/>
        </w:rPr>
        <w:t> </w:t>
      </w:r>
      <w:r>
        <w:rPr>
          <w:i/>
          <w:sz w:val="24"/>
        </w:rPr>
        <w:t>ser</w:t>
      </w:r>
      <w:r>
        <w:rPr>
          <w:sz w:val="24"/>
        </w:rPr>
        <w:t> </w:t>
      </w:r>
      <w:r>
        <w:rPr>
          <w:i/>
          <w:sz w:val="24"/>
        </w:rPr>
        <w:t>socio</w:t>
      </w:r>
      <w:r>
        <w:rPr>
          <w:sz w:val="24"/>
        </w:rPr>
        <w:t> </w:t>
      </w:r>
      <w:r>
        <w:rPr>
          <w:i/>
          <w:sz w:val="24"/>
        </w:rPr>
        <w:t>de</w:t>
      </w:r>
      <w:r>
        <w:rPr>
          <w:sz w:val="24"/>
        </w:rPr>
        <w:t> </w:t>
      </w:r>
      <w:r>
        <w:rPr>
          <w:i/>
          <w:sz w:val="24"/>
        </w:rPr>
        <w:t>la</w:t>
      </w:r>
      <w:r>
        <w:rPr>
          <w:sz w:val="24"/>
        </w:rPr>
        <w:t> </w:t>
      </w:r>
      <w:r>
        <w:rPr>
          <w:i/>
          <w:sz w:val="24"/>
        </w:rPr>
        <w:t>Cooperativa</w:t>
      </w:r>
      <w:r>
        <w:rPr>
          <w:sz w:val="24"/>
        </w:rPr>
        <w:t> </w:t>
      </w:r>
      <w:r>
        <w:rPr>
          <w:i/>
          <w:sz w:val="24"/>
        </w:rPr>
        <w:t>Farmacéutica</w:t>
      </w:r>
      <w:r>
        <w:rPr>
          <w:sz w:val="24"/>
        </w:rPr>
        <w:t> </w:t>
      </w:r>
      <w:r>
        <w:rPr>
          <w:i/>
          <w:sz w:val="24"/>
        </w:rPr>
        <w:t>Canaria;</w:t>
      </w:r>
      <w:r>
        <w:rPr>
          <w:sz w:val="24"/>
        </w:rPr>
        <w:t> </w:t>
      </w:r>
      <w:r>
        <w:rPr>
          <w:i/>
          <w:sz w:val="24"/>
        </w:rPr>
        <w:t>se</w:t>
      </w:r>
      <w:r>
        <w:rPr>
          <w:sz w:val="24"/>
        </w:rPr>
        <w:t> </w:t>
      </w:r>
      <w:r>
        <w:rPr>
          <w:i/>
          <w:sz w:val="24"/>
        </w:rPr>
        <w:t>faculta</w:t>
      </w:r>
      <w:r>
        <w:rPr>
          <w:sz w:val="24"/>
        </w:rPr>
        <w:t> </w:t>
      </w:r>
      <w:r>
        <w:rPr>
          <w:i/>
          <w:sz w:val="24"/>
        </w:rPr>
        <w:t>a</w:t>
      </w:r>
      <w:r>
        <w:rPr>
          <w:sz w:val="24"/>
        </w:rPr>
        <w:t> </w:t>
      </w:r>
      <w:r>
        <w:rPr>
          <w:i/>
          <w:sz w:val="24"/>
        </w:rPr>
        <w:t>la</w:t>
      </w:r>
      <w:r>
        <w:rPr>
          <w:sz w:val="24"/>
        </w:rPr>
        <w:t> </w:t>
      </w:r>
      <w:r>
        <w:rPr>
          <w:i/>
          <w:sz w:val="24"/>
        </w:rPr>
        <w:t>presidencia</w:t>
      </w:r>
      <w:r>
        <w:rPr>
          <w:sz w:val="24"/>
        </w:rPr>
        <w:t> </w:t>
      </w:r>
      <w:r>
        <w:rPr>
          <w:i/>
          <w:sz w:val="24"/>
        </w:rPr>
        <w:t>y</w:t>
      </w:r>
      <w:r>
        <w:rPr>
          <w:sz w:val="24"/>
        </w:rPr>
        <w:t> </w:t>
      </w:r>
      <w:r>
        <w:rPr>
          <w:i/>
          <w:sz w:val="24"/>
        </w:rPr>
        <w:t>secretaria</w:t>
      </w:r>
      <w:r>
        <w:rPr>
          <w:sz w:val="24"/>
        </w:rPr>
        <w:t> </w:t>
      </w:r>
      <w:r>
        <w:rPr>
          <w:i/>
          <w:sz w:val="24"/>
        </w:rPr>
        <w:t>para</w:t>
      </w:r>
      <w:r>
        <w:rPr>
          <w:sz w:val="24"/>
        </w:rPr>
        <w:t> </w:t>
      </w:r>
      <w:r>
        <w:rPr>
          <w:i/>
          <w:sz w:val="24"/>
        </w:rPr>
        <w:t>redactar</w:t>
      </w:r>
      <w:r>
        <w:rPr>
          <w:sz w:val="24"/>
        </w:rPr>
        <w:t> </w:t>
      </w:r>
      <w:r>
        <w:rPr>
          <w:i/>
          <w:sz w:val="24"/>
        </w:rPr>
        <w:t>una</w:t>
      </w:r>
      <w:r>
        <w:rPr>
          <w:sz w:val="24"/>
        </w:rPr>
        <w:t> </w:t>
      </w:r>
      <w:r>
        <w:rPr>
          <w:i/>
          <w:sz w:val="24"/>
        </w:rPr>
        <w:t>circular</w:t>
      </w:r>
      <w:r>
        <w:rPr>
          <w:sz w:val="24"/>
        </w:rPr>
        <w:t> </w:t>
      </w:r>
      <w:r>
        <w:rPr>
          <w:i/>
          <w:sz w:val="24"/>
        </w:rPr>
        <w:t>dirigida</w:t>
      </w:r>
      <w:r>
        <w:rPr>
          <w:sz w:val="24"/>
        </w:rPr>
        <w:t> </w:t>
      </w:r>
      <w:r>
        <w:rPr>
          <w:i/>
          <w:sz w:val="24"/>
        </w:rPr>
        <w:t>a</w:t>
      </w:r>
      <w:r>
        <w:rPr>
          <w:sz w:val="24"/>
        </w:rPr>
        <w:t> </w:t>
      </w:r>
      <w:r>
        <w:rPr>
          <w:i/>
          <w:sz w:val="24"/>
        </w:rPr>
        <w:t>los</w:t>
      </w:r>
      <w:r>
        <w:rPr>
          <w:sz w:val="24"/>
        </w:rPr>
        <w:t> </w:t>
      </w:r>
      <w:r>
        <w:rPr>
          <w:i/>
          <w:sz w:val="24"/>
        </w:rPr>
        <w:t>colegiados</w:t>
      </w:r>
      <w:r>
        <w:rPr>
          <w:sz w:val="24"/>
        </w:rPr>
        <w:t> </w:t>
      </w:r>
      <w:r>
        <w:rPr>
          <w:i/>
          <w:sz w:val="24"/>
        </w:rPr>
        <w:t>en</w:t>
      </w:r>
      <w:r>
        <w:rPr>
          <w:sz w:val="24"/>
        </w:rPr>
        <w:t> </w:t>
      </w:r>
      <w:r>
        <w:rPr>
          <w:i/>
          <w:sz w:val="24"/>
        </w:rPr>
        <w:t>la</w:t>
      </w:r>
      <w:r>
        <w:rPr>
          <w:sz w:val="24"/>
        </w:rPr>
        <w:t> </w:t>
      </w:r>
      <w:r>
        <w:rPr>
          <w:i/>
          <w:sz w:val="24"/>
        </w:rPr>
        <w:t>que</w:t>
      </w:r>
      <w:r>
        <w:rPr>
          <w:sz w:val="24"/>
        </w:rPr>
        <w:t> </w:t>
      </w:r>
      <w:r>
        <w:rPr>
          <w:i/>
          <w:sz w:val="24"/>
        </w:rPr>
        <w:t>al</w:t>
      </w:r>
      <w:r>
        <w:rPr>
          <w:sz w:val="24"/>
        </w:rPr>
        <w:t> </w:t>
      </w:r>
      <w:r>
        <w:rPr>
          <w:i/>
          <w:sz w:val="24"/>
        </w:rPr>
        <w:t>exponérseles</w:t>
      </w:r>
      <w:r>
        <w:rPr>
          <w:sz w:val="24"/>
        </w:rPr>
        <w:t> </w:t>
      </w:r>
      <w:r>
        <w:rPr>
          <w:i/>
          <w:sz w:val="24"/>
        </w:rPr>
        <w:t>las</w:t>
      </w:r>
      <w:r>
        <w:rPr>
          <w:sz w:val="24"/>
        </w:rPr>
        <w:t> </w:t>
      </w:r>
      <w:r>
        <w:rPr>
          <w:i/>
          <w:sz w:val="24"/>
        </w:rPr>
        <w:t>excelencias</w:t>
      </w:r>
      <w:r>
        <w:rPr>
          <w:sz w:val="24"/>
        </w:rPr>
        <w:t> </w:t>
      </w:r>
      <w:r>
        <w:rPr>
          <w:i/>
          <w:sz w:val="24"/>
        </w:rPr>
        <w:t>de</w:t>
      </w:r>
      <w:r>
        <w:rPr>
          <w:sz w:val="24"/>
        </w:rPr>
        <w:t> </w:t>
      </w:r>
      <w:r>
        <w:rPr>
          <w:i/>
          <w:sz w:val="24"/>
        </w:rPr>
        <w:t>las</w:t>
      </w:r>
      <w:r>
        <w:rPr>
          <w:sz w:val="24"/>
        </w:rPr>
        <w:t> </w:t>
      </w:r>
      <w:r>
        <w:rPr>
          <w:i/>
          <w:sz w:val="24"/>
        </w:rPr>
        <w:t>cooperativas</w:t>
      </w:r>
      <w:r>
        <w:rPr>
          <w:sz w:val="24"/>
        </w:rPr>
        <w:t> </w:t>
      </w:r>
      <w:r>
        <w:rPr>
          <w:i/>
          <w:sz w:val="24"/>
        </w:rPr>
        <w:t>se</w:t>
      </w:r>
      <w:r>
        <w:rPr>
          <w:sz w:val="24"/>
        </w:rPr>
        <w:t> </w:t>
      </w:r>
      <w:r>
        <w:rPr>
          <w:i/>
          <w:sz w:val="24"/>
        </w:rPr>
        <w:t>les</w:t>
      </w:r>
      <w:r>
        <w:rPr>
          <w:sz w:val="24"/>
        </w:rPr>
        <w:t> </w:t>
      </w:r>
      <w:r>
        <w:rPr>
          <w:i/>
          <w:sz w:val="24"/>
        </w:rPr>
        <w:t>haga</w:t>
      </w:r>
      <w:r>
        <w:rPr>
          <w:sz w:val="24"/>
        </w:rPr>
        <w:t> </w:t>
      </w:r>
      <w:r>
        <w:rPr>
          <w:i/>
          <w:sz w:val="24"/>
        </w:rPr>
        <w:t>ver</w:t>
      </w:r>
      <w:r>
        <w:rPr>
          <w:sz w:val="24"/>
        </w:rPr>
        <w:t> </w:t>
      </w:r>
      <w:r>
        <w:rPr>
          <w:i/>
          <w:sz w:val="24"/>
        </w:rPr>
        <w:t>también</w:t>
      </w:r>
      <w:r>
        <w:rPr>
          <w:sz w:val="24"/>
        </w:rPr>
        <w:t> </w:t>
      </w:r>
      <w:r>
        <w:rPr>
          <w:i/>
          <w:sz w:val="24"/>
        </w:rPr>
        <w:t>las</w:t>
      </w:r>
      <w:r>
        <w:rPr>
          <w:sz w:val="24"/>
        </w:rPr>
        <w:t> </w:t>
      </w:r>
      <w:r>
        <w:rPr>
          <w:i/>
          <w:sz w:val="24"/>
        </w:rPr>
        <w:t>condiciones</w:t>
      </w:r>
      <w:r>
        <w:rPr>
          <w:sz w:val="24"/>
        </w:rPr>
        <w:t> </w:t>
      </w:r>
      <w:r>
        <w:rPr>
          <w:i/>
          <w:sz w:val="24"/>
        </w:rPr>
        <w:t>necesarias</w:t>
      </w:r>
      <w:r>
        <w:rPr>
          <w:sz w:val="24"/>
        </w:rPr>
        <w:t> </w:t>
      </w:r>
      <w:r>
        <w:rPr>
          <w:i/>
          <w:sz w:val="24"/>
        </w:rPr>
        <w:t>para</w:t>
      </w:r>
      <w:r>
        <w:rPr>
          <w:sz w:val="24"/>
        </w:rPr>
        <w:t> </w:t>
      </w:r>
      <w:r>
        <w:rPr>
          <w:i/>
          <w:sz w:val="24"/>
        </w:rPr>
        <w:t>que</w:t>
      </w:r>
      <w:r>
        <w:rPr>
          <w:sz w:val="24"/>
        </w:rPr>
        <w:t> </w:t>
      </w:r>
      <w:r>
        <w:rPr>
          <w:i/>
          <w:sz w:val="24"/>
        </w:rPr>
        <w:t>su</w:t>
      </w:r>
      <w:r>
        <w:rPr>
          <w:sz w:val="24"/>
        </w:rPr>
        <w:t> </w:t>
      </w:r>
      <w:r>
        <w:rPr>
          <w:i/>
          <w:sz w:val="24"/>
        </w:rPr>
        <w:t>funcionamiento</w:t>
      </w:r>
      <w:r>
        <w:rPr>
          <w:sz w:val="24"/>
        </w:rPr>
        <w:t> </w:t>
      </w:r>
      <w:r>
        <w:rPr>
          <w:i/>
          <w:sz w:val="24"/>
        </w:rPr>
        <w:t>tenga</w:t>
      </w:r>
      <w:r>
        <w:rPr>
          <w:sz w:val="24"/>
        </w:rPr>
        <w:t> </w:t>
      </w:r>
      <w:r>
        <w:rPr>
          <w:i/>
          <w:sz w:val="24"/>
        </w:rPr>
        <w:t>garantías</w:t>
      </w:r>
      <w:r>
        <w:rPr>
          <w:sz w:val="24"/>
        </w:rPr>
        <w:t> </w:t>
      </w:r>
      <w:r>
        <w:rPr>
          <w:i/>
          <w:sz w:val="24"/>
        </w:rPr>
        <w:t>de</w:t>
      </w:r>
      <w:r>
        <w:rPr>
          <w:sz w:val="24"/>
        </w:rPr>
        <w:t> </w:t>
      </w:r>
      <w:r>
        <w:rPr>
          <w:i/>
          <w:sz w:val="24"/>
        </w:rPr>
        <w:t>éxito.”</w:t>
      </w:r>
    </w:p>
    <w:p>
      <w:pPr>
        <w:spacing w:before="111"/>
        <w:ind w:left="1796" w:right="1784" w:firstLine="0"/>
        <w:jc w:val="center"/>
        <w:rPr>
          <w:rFonts w:ascii="Bookman Old Style"/>
          <w:b w:val="0"/>
          <w:sz w:val="16"/>
        </w:rPr>
      </w:pPr>
      <w:r>
        <w:rPr>
          <w:rFonts w:ascii="Bookman Old Style"/>
          <w:b w:val="0"/>
          <w:w w:val="105"/>
          <w:sz w:val="16"/>
        </w:rPr>
        <w:t>(Acta</w:t>
      </w:r>
      <w:r>
        <w:rPr>
          <w:spacing w:val="-6"/>
          <w:w w:val="105"/>
          <w:sz w:val="16"/>
        </w:rPr>
        <w:t> </w:t>
      </w:r>
      <w:r>
        <w:rPr>
          <w:rFonts w:ascii="Bookman Old Style"/>
          <w:b w:val="0"/>
          <w:w w:val="105"/>
          <w:sz w:val="16"/>
        </w:rPr>
        <w:t>de</w:t>
      </w:r>
      <w:r>
        <w:rPr>
          <w:spacing w:val="-5"/>
          <w:w w:val="105"/>
          <w:sz w:val="16"/>
        </w:rPr>
        <w:t> </w:t>
      </w:r>
      <w:r>
        <w:rPr>
          <w:rFonts w:ascii="Bookman Old Style"/>
          <w:b w:val="0"/>
          <w:w w:val="105"/>
          <w:sz w:val="16"/>
        </w:rPr>
        <w:t>la</w:t>
      </w:r>
      <w:r>
        <w:rPr>
          <w:spacing w:val="-5"/>
          <w:w w:val="105"/>
          <w:sz w:val="16"/>
        </w:rPr>
        <w:t> </w:t>
      </w:r>
      <w:r>
        <w:rPr>
          <w:rFonts w:ascii="Bookman Old Style"/>
          <w:b w:val="0"/>
          <w:w w:val="105"/>
          <w:sz w:val="16"/>
        </w:rPr>
        <w:t>Junta</w:t>
      </w:r>
      <w:r>
        <w:rPr>
          <w:spacing w:val="-6"/>
          <w:w w:val="105"/>
          <w:sz w:val="16"/>
        </w:rPr>
        <w:t> </w:t>
      </w:r>
      <w:r>
        <w:rPr>
          <w:rFonts w:ascii="Bookman Old Style"/>
          <w:b w:val="0"/>
          <w:w w:val="105"/>
          <w:sz w:val="16"/>
        </w:rPr>
        <w:t>de</w:t>
      </w:r>
      <w:r>
        <w:rPr>
          <w:spacing w:val="-5"/>
          <w:w w:val="105"/>
          <w:sz w:val="16"/>
        </w:rPr>
        <w:t> </w:t>
      </w:r>
      <w:r>
        <w:rPr>
          <w:rFonts w:ascii="Bookman Old Style"/>
          <w:b w:val="0"/>
          <w:w w:val="105"/>
          <w:sz w:val="16"/>
        </w:rPr>
        <w:t>Gobierno</w:t>
      </w:r>
      <w:r>
        <w:rPr>
          <w:spacing w:val="-5"/>
          <w:w w:val="105"/>
          <w:sz w:val="16"/>
        </w:rPr>
        <w:t> </w:t>
      </w:r>
      <w:r>
        <w:rPr>
          <w:rFonts w:ascii="Bookman Old Style"/>
          <w:b w:val="0"/>
          <w:w w:val="105"/>
          <w:sz w:val="16"/>
        </w:rPr>
        <w:t>del</w:t>
      </w:r>
      <w:r>
        <w:rPr>
          <w:spacing w:val="-4"/>
          <w:w w:val="105"/>
          <w:sz w:val="16"/>
        </w:rPr>
        <w:t> </w:t>
      </w:r>
      <w:r>
        <w:rPr>
          <w:rFonts w:ascii="Bookman Old Style"/>
          <w:b w:val="0"/>
          <w:w w:val="105"/>
          <w:sz w:val="16"/>
        </w:rPr>
        <w:t>27/05/1935,,</w:t>
      </w:r>
      <w:r>
        <w:rPr>
          <w:spacing w:val="32"/>
          <w:w w:val="105"/>
          <w:sz w:val="16"/>
        </w:rPr>
        <w:t> </w:t>
      </w:r>
      <w:r>
        <w:rPr>
          <w:rFonts w:ascii="Bookman Old Style"/>
          <w:b w:val="0"/>
          <w:w w:val="105"/>
          <w:sz w:val="16"/>
        </w:rPr>
        <w:t>folio</w:t>
      </w:r>
      <w:r>
        <w:rPr>
          <w:spacing w:val="-5"/>
          <w:w w:val="105"/>
          <w:sz w:val="16"/>
        </w:rPr>
        <w:t> </w:t>
      </w:r>
      <w:r>
        <w:rPr>
          <w:rFonts w:ascii="Bookman Old Style"/>
          <w:b w:val="0"/>
          <w:w w:val="105"/>
          <w:sz w:val="16"/>
        </w:rPr>
        <w:t>39</w:t>
      </w:r>
      <w:r>
        <w:rPr>
          <w:spacing w:val="-6"/>
          <w:w w:val="105"/>
          <w:sz w:val="16"/>
        </w:rPr>
        <w:t> </w:t>
      </w:r>
      <w:r>
        <w:rPr>
          <w:rFonts w:ascii="Bookman Old Style"/>
          <w:b w:val="0"/>
          <w:w w:val="105"/>
          <w:sz w:val="16"/>
        </w:rPr>
        <w:t>del</w:t>
      </w:r>
      <w:r>
        <w:rPr>
          <w:spacing w:val="-4"/>
          <w:w w:val="105"/>
          <w:sz w:val="16"/>
        </w:rPr>
        <w:t> </w:t>
      </w:r>
      <w:r>
        <w:rPr>
          <w:rFonts w:ascii="Bookman Old Style"/>
          <w:b w:val="0"/>
          <w:w w:val="105"/>
          <w:sz w:val="16"/>
        </w:rPr>
        <w:t>libro</w:t>
      </w:r>
      <w:r>
        <w:rPr>
          <w:spacing w:val="-5"/>
          <w:w w:val="105"/>
          <w:sz w:val="16"/>
        </w:rPr>
        <w:t> </w:t>
      </w:r>
      <w:r>
        <w:rPr>
          <w:rFonts w:ascii="Bookman Old Style"/>
          <w:b w:val="0"/>
          <w:spacing w:val="-5"/>
          <w:w w:val="105"/>
          <w:sz w:val="16"/>
        </w:rPr>
        <w:t>6)</w:t>
      </w:r>
    </w:p>
    <w:p>
      <w:pPr>
        <w:pStyle w:val="BodyText"/>
        <w:spacing w:before="57"/>
        <w:ind w:left="287" w:right="288" w:firstLine="480"/>
        <w:jc w:val="both"/>
      </w:pPr>
      <w:r>
        <w:rPr/>
        <w:t>Sin embargo esta circular no se redacta sobre la marcha, si no después de celebrada la Junta General de 10 de</w:t>
      </w:r>
      <w:r>
        <w:rPr>
          <w:spacing w:val="-3"/>
        </w:rPr>
        <w:t> </w:t>
      </w:r>
      <w:r>
        <w:rPr/>
        <w:t>Agosto, porque en ella el secretario</w:t>
      </w:r>
    </w:p>
    <w:p>
      <w:pPr>
        <w:spacing w:line="228" w:lineRule="auto" w:before="57"/>
        <w:ind w:left="1421" w:right="1427" w:firstLine="0"/>
        <w:jc w:val="both"/>
        <w:rPr>
          <w:i/>
          <w:sz w:val="24"/>
        </w:rPr>
      </w:pPr>
      <w:r>
        <w:rPr>
          <w:i/>
          <w:sz w:val="24"/>
        </w:rPr>
        <w:t>“…</w:t>
      </w:r>
      <w:r>
        <w:rPr>
          <w:spacing w:val="-1"/>
          <w:sz w:val="24"/>
        </w:rPr>
        <w:t> </w:t>
      </w:r>
      <w:r>
        <w:rPr>
          <w:i/>
          <w:sz w:val="24"/>
        </w:rPr>
        <w:t>puso</w:t>
      </w:r>
      <w:r>
        <w:rPr>
          <w:spacing w:val="-2"/>
          <w:sz w:val="24"/>
        </w:rPr>
        <w:t> </w:t>
      </w:r>
      <w:r>
        <w:rPr>
          <w:i/>
          <w:sz w:val="24"/>
        </w:rPr>
        <w:t>de</w:t>
      </w:r>
      <w:r>
        <w:rPr>
          <w:spacing w:val="-2"/>
          <w:sz w:val="24"/>
        </w:rPr>
        <w:t> </w:t>
      </w:r>
      <w:r>
        <w:rPr>
          <w:i/>
          <w:sz w:val="24"/>
        </w:rPr>
        <w:t>manifiesto</w:t>
      </w:r>
      <w:r>
        <w:rPr>
          <w:spacing w:val="-2"/>
          <w:sz w:val="24"/>
        </w:rPr>
        <w:t> </w:t>
      </w:r>
      <w:r>
        <w:rPr>
          <w:i/>
          <w:sz w:val="24"/>
        </w:rPr>
        <w:t>los</w:t>
      </w:r>
      <w:r>
        <w:rPr>
          <w:spacing w:val="-1"/>
          <w:sz w:val="24"/>
        </w:rPr>
        <w:t> </w:t>
      </w:r>
      <w:r>
        <w:rPr>
          <w:i/>
          <w:sz w:val="24"/>
        </w:rPr>
        <w:t>acuerdos</w:t>
      </w:r>
      <w:r>
        <w:rPr>
          <w:spacing w:val="-1"/>
          <w:sz w:val="24"/>
        </w:rPr>
        <w:t> </w:t>
      </w:r>
      <w:r>
        <w:rPr>
          <w:i/>
          <w:sz w:val="24"/>
        </w:rPr>
        <w:t>adoptados</w:t>
      </w:r>
      <w:r>
        <w:rPr>
          <w:spacing w:val="-3"/>
          <w:sz w:val="24"/>
        </w:rPr>
        <w:t> </w:t>
      </w:r>
      <w:r>
        <w:rPr>
          <w:i/>
          <w:sz w:val="24"/>
        </w:rPr>
        <w:t>por</w:t>
      </w:r>
      <w:r>
        <w:rPr>
          <w:spacing w:val="-1"/>
          <w:sz w:val="24"/>
        </w:rPr>
        <w:t> </w:t>
      </w:r>
      <w:r>
        <w:rPr>
          <w:i/>
          <w:sz w:val="24"/>
        </w:rPr>
        <w:t>la</w:t>
      </w:r>
      <w:r>
        <w:rPr>
          <w:spacing w:val="-3"/>
          <w:sz w:val="24"/>
        </w:rPr>
        <w:t> </w:t>
      </w:r>
      <w:r>
        <w:rPr>
          <w:i/>
          <w:sz w:val="24"/>
        </w:rPr>
        <w:t>Junta</w:t>
      </w:r>
      <w:r>
        <w:rPr>
          <w:spacing w:val="-2"/>
          <w:sz w:val="24"/>
        </w:rPr>
        <w:t> </w:t>
      </w:r>
      <w:r>
        <w:rPr>
          <w:i/>
          <w:sz w:val="24"/>
        </w:rPr>
        <w:t>de</w:t>
      </w:r>
      <w:r>
        <w:rPr>
          <w:spacing w:val="-2"/>
          <w:sz w:val="24"/>
        </w:rPr>
        <w:t> </w:t>
      </w:r>
      <w:r>
        <w:rPr>
          <w:i/>
          <w:sz w:val="24"/>
        </w:rPr>
        <w:t>Gobierno</w:t>
      </w:r>
      <w:r>
        <w:rPr>
          <w:sz w:val="24"/>
        </w:rPr>
        <w:t> </w:t>
      </w:r>
      <w:r>
        <w:rPr>
          <w:i/>
          <w:sz w:val="24"/>
        </w:rPr>
        <w:t>con</w:t>
      </w:r>
      <w:r>
        <w:rPr>
          <w:sz w:val="24"/>
        </w:rPr>
        <w:t> </w:t>
      </w:r>
      <w:r>
        <w:rPr>
          <w:i/>
          <w:sz w:val="24"/>
        </w:rPr>
        <w:t>respecto</w:t>
      </w:r>
      <w:r>
        <w:rPr>
          <w:sz w:val="24"/>
        </w:rPr>
        <w:t> </w:t>
      </w:r>
      <w:r>
        <w:rPr>
          <w:i/>
          <w:sz w:val="24"/>
        </w:rPr>
        <w:t>al</w:t>
      </w:r>
      <w:r>
        <w:rPr>
          <w:sz w:val="24"/>
        </w:rPr>
        <w:t> </w:t>
      </w:r>
      <w:r>
        <w:rPr>
          <w:i/>
          <w:sz w:val="24"/>
        </w:rPr>
        <w:t>mismo</w:t>
      </w:r>
      <w:r>
        <w:rPr>
          <w:sz w:val="24"/>
        </w:rPr>
        <w:t> </w:t>
      </w:r>
      <w:r>
        <w:rPr>
          <w:i/>
          <w:sz w:val="24"/>
        </w:rPr>
        <w:t>y</w:t>
      </w:r>
      <w:r>
        <w:rPr>
          <w:sz w:val="24"/>
        </w:rPr>
        <w:t> </w:t>
      </w:r>
      <w:r>
        <w:rPr>
          <w:i/>
          <w:sz w:val="24"/>
        </w:rPr>
        <w:t>que</w:t>
      </w:r>
      <w:r>
        <w:rPr>
          <w:sz w:val="24"/>
        </w:rPr>
        <w:t> </w:t>
      </w:r>
      <w:r>
        <w:rPr>
          <w:i/>
          <w:sz w:val="24"/>
        </w:rPr>
        <w:t>si</w:t>
      </w:r>
      <w:r>
        <w:rPr>
          <w:sz w:val="24"/>
        </w:rPr>
        <w:t> </w:t>
      </w:r>
      <w:r>
        <w:rPr>
          <w:i/>
          <w:sz w:val="24"/>
        </w:rPr>
        <w:t>no</w:t>
      </w:r>
      <w:r>
        <w:rPr>
          <w:sz w:val="24"/>
        </w:rPr>
        <w:t> </w:t>
      </w:r>
      <w:r>
        <w:rPr>
          <w:i/>
          <w:sz w:val="24"/>
        </w:rPr>
        <w:t>se</w:t>
      </w:r>
      <w:r>
        <w:rPr>
          <w:sz w:val="24"/>
        </w:rPr>
        <w:t> </w:t>
      </w:r>
      <w:r>
        <w:rPr>
          <w:i/>
          <w:sz w:val="24"/>
        </w:rPr>
        <w:t>llevaron</w:t>
      </w:r>
      <w:r>
        <w:rPr>
          <w:sz w:val="24"/>
        </w:rPr>
        <w:t> </w:t>
      </w:r>
      <w:r>
        <w:rPr>
          <w:i/>
          <w:sz w:val="24"/>
        </w:rPr>
        <w:t>a</w:t>
      </w:r>
      <w:r>
        <w:rPr>
          <w:sz w:val="24"/>
        </w:rPr>
        <w:t> </w:t>
      </w:r>
      <w:r>
        <w:rPr>
          <w:i/>
          <w:sz w:val="24"/>
        </w:rPr>
        <w:t>cabo</w:t>
      </w:r>
      <w:r>
        <w:rPr>
          <w:sz w:val="24"/>
        </w:rPr>
        <w:t> </w:t>
      </w:r>
      <w:r>
        <w:rPr>
          <w:i/>
          <w:sz w:val="24"/>
        </w:rPr>
        <w:t>fue</w:t>
      </w:r>
      <w:r>
        <w:rPr>
          <w:sz w:val="24"/>
        </w:rPr>
        <w:t> </w:t>
      </w:r>
      <w:r>
        <w:rPr>
          <w:i/>
          <w:sz w:val="24"/>
        </w:rPr>
        <w:t>porque</w:t>
      </w:r>
      <w:r>
        <w:rPr>
          <w:sz w:val="24"/>
        </w:rPr>
        <w:t> </w:t>
      </w:r>
      <w:r>
        <w:rPr>
          <w:i/>
          <w:sz w:val="24"/>
        </w:rPr>
        <w:t>el</w:t>
      </w:r>
      <w:r>
        <w:rPr>
          <w:sz w:val="24"/>
        </w:rPr>
        <w:t> </w:t>
      </w:r>
      <w:r>
        <w:rPr>
          <w:i/>
          <w:sz w:val="24"/>
        </w:rPr>
        <w:t>señor</w:t>
      </w:r>
      <w:r>
        <w:rPr>
          <w:sz w:val="24"/>
        </w:rPr>
        <w:t> </w:t>
      </w:r>
      <w:r>
        <w:rPr>
          <w:i/>
          <w:sz w:val="24"/>
        </w:rPr>
        <w:t>Padilla</w:t>
      </w:r>
      <w:r>
        <w:rPr>
          <w:sz w:val="24"/>
        </w:rPr>
        <w:t> </w:t>
      </w:r>
      <w:r>
        <w:rPr>
          <w:i/>
          <w:sz w:val="24"/>
        </w:rPr>
        <w:t>Navarro</w:t>
      </w:r>
      <w:r>
        <w:rPr>
          <w:sz w:val="24"/>
        </w:rPr>
        <w:t> </w:t>
      </w:r>
      <w:r>
        <w:rPr>
          <w:i/>
          <w:sz w:val="24"/>
        </w:rPr>
        <w:t>hizo</w:t>
      </w:r>
      <w:r>
        <w:rPr>
          <w:sz w:val="24"/>
        </w:rPr>
        <w:t> </w:t>
      </w:r>
      <w:r>
        <w:rPr>
          <w:i/>
          <w:sz w:val="24"/>
        </w:rPr>
        <w:t>ver</w:t>
      </w:r>
      <w:r>
        <w:rPr>
          <w:sz w:val="24"/>
        </w:rPr>
        <w:t> </w:t>
      </w:r>
      <w:r>
        <w:rPr>
          <w:i/>
          <w:sz w:val="24"/>
        </w:rPr>
        <w:t>a</w:t>
      </w:r>
      <w:r>
        <w:rPr>
          <w:sz w:val="24"/>
        </w:rPr>
        <w:t> </w:t>
      </w:r>
      <w:r>
        <w:rPr>
          <w:i/>
          <w:sz w:val="24"/>
        </w:rPr>
        <w:t>la</w:t>
      </w:r>
      <w:r>
        <w:rPr>
          <w:sz w:val="24"/>
        </w:rPr>
        <w:t> </w:t>
      </w:r>
      <w:r>
        <w:rPr>
          <w:i/>
          <w:sz w:val="24"/>
        </w:rPr>
        <w:t>presidencia</w:t>
      </w:r>
      <w:r>
        <w:rPr>
          <w:sz w:val="24"/>
        </w:rPr>
        <w:t> </w:t>
      </w:r>
      <w:r>
        <w:rPr>
          <w:i/>
          <w:sz w:val="24"/>
        </w:rPr>
        <w:t>la</w:t>
      </w:r>
      <w:r>
        <w:rPr>
          <w:sz w:val="24"/>
        </w:rPr>
        <w:t> </w:t>
      </w:r>
      <w:r>
        <w:rPr>
          <w:i/>
          <w:sz w:val="24"/>
        </w:rPr>
        <w:t>conveniencia</w:t>
      </w:r>
      <w:r>
        <w:rPr>
          <w:sz w:val="24"/>
        </w:rPr>
        <w:t> </w:t>
      </w:r>
      <w:r>
        <w:rPr>
          <w:i/>
          <w:sz w:val="24"/>
        </w:rPr>
        <w:t>de</w:t>
      </w:r>
      <w:r>
        <w:rPr>
          <w:sz w:val="24"/>
        </w:rPr>
        <w:t> </w:t>
      </w:r>
      <w:r>
        <w:rPr>
          <w:i/>
          <w:sz w:val="24"/>
        </w:rPr>
        <w:t>la</w:t>
      </w:r>
      <w:r>
        <w:rPr>
          <w:sz w:val="24"/>
        </w:rPr>
        <w:t> </w:t>
      </w:r>
      <w:r>
        <w:rPr>
          <w:i/>
          <w:sz w:val="24"/>
        </w:rPr>
        <w:t>convalidación</w:t>
      </w:r>
      <w:r>
        <w:rPr>
          <w:sz w:val="24"/>
        </w:rPr>
        <w:t> </w:t>
      </w:r>
      <w:r>
        <w:rPr>
          <w:i/>
          <w:sz w:val="24"/>
        </w:rPr>
        <w:t>del</w:t>
      </w:r>
      <w:r>
        <w:rPr>
          <w:sz w:val="24"/>
        </w:rPr>
        <w:t> </w:t>
      </w:r>
      <w:r>
        <w:rPr>
          <w:i/>
          <w:sz w:val="24"/>
        </w:rPr>
        <w:t>acuerdo</w:t>
      </w:r>
      <w:r>
        <w:rPr>
          <w:sz w:val="24"/>
        </w:rPr>
        <w:t> </w:t>
      </w:r>
      <w:r>
        <w:rPr>
          <w:i/>
          <w:sz w:val="24"/>
        </w:rPr>
        <w:t>por</w:t>
      </w:r>
      <w:r>
        <w:rPr>
          <w:sz w:val="24"/>
        </w:rPr>
        <w:t> </w:t>
      </w:r>
      <w:r>
        <w:rPr>
          <w:i/>
          <w:sz w:val="24"/>
        </w:rPr>
        <w:t>la</w:t>
      </w:r>
      <w:r>
        <w:rPr>
          <w:sz w:val="24"/>
        </w:rPr>
        <w:t> </w:t>
      </w:r>
      <w:r>
        <w:rPr>
          <w:i/>
          <w:sz w:val="24"/>
        </w:rPr>
        <w:t>General.</w:t>
      </w:r>
      <w:r>
        <w:rPr>
          <w:sz w:val="24"/>
        </w:rPr>
        <w:t> </w:t>
      </w:r>
      <w:r>
        <w:rPr>
          <w:i/>
          <w:sz w:val="24"/>
        </w:rPr>
        <w:t>No</w:t>
      </w:r>
      <w:r>
        <w:rPr>
          <w:sz w:val="24"/>
        </w:rPr>
        <w:t> </w:t>
      </w:r>
      <w:r>
        <w:rPr>
          <w:i/>
          <w:sz w:val="24"/>
        </w:rPr>
        <w:t>habiéndose</w:t>
      </w:r>
      <w:r>
        <w:rPr>
          <w:sz w:val="24"/>
        </w:rPr>
        <w:t> </w:t>
      </w:r>
      <w:r>
        <w:rPr>
          <w:i/>
          <w:sz w:val="24"/>
        </w:rPr>
        <w:t>solicitado</w:t>
      </w:r>
      <w:r>
        <w:rPr>
          <w:sz w:val="24"/>
        </w:rPr>
        <w:t> </w:t>
      </w:r>
      <w:r>
        <w:rPr>
          <w:i/>
          <w:sz w:val="24"/>
        </w:rPr>
        <w:t>la</w:t>
      </w:r>
      <w:r>
        <w:rPr>
          <w:sz w:val="24"/>
        </w:rPr>
        <w:t> </w:t>
      </w:r>
      <w:r>
        <w:rPr>
          <w:i/>
          <w:sz w:val="24"/>
        </w:rPr>
        <w:t>palabra</w:t>
      </w:r>
      <w:r>
        <w:rPr>
          <w:sz w:val="24"/>
        </w:rPr>
        <w:t> </w:t>
      </w:r>
      <w:r>
        <w:rPr>
          <w:i/>
          <w:sz w:val="24"/>
        </w:rPr>
        <w:t>por</w:t>
      </w:r>
      <w:r>
        <w:rPr>
          <w:sz w:val="24"/>
        </w:rPr>
        <w:t> </w:t>
      </w:r>
      <w:r>
        <w:rPr>
          <w:i/>
          <w:sz w:val="24"/>
        </w:rPr>
        <w:t>ningún</w:t>
      </w:r>
      <w:r>
        <w:rPr>
          <w:sz w:val="24"/>
        </w:rPr>
        <w:t> </w:t>
      </w:r>
      <w:r>
        <w:rPr>
          <w:i/>
          <w:sz w:val="24"/>
        </w:rPr>
        <w:t>Colegiado</w:t>
      </w:r>
      <w:r>
        <w:rPr>
          <w:sz w:val="24"/>
        </w:rPr>
        <w:t> </w:t>
      </w:r>
      <w:r>
        <w:rPr>
          <w:i/>
          <w:sz w:val="24"/>
        </w:rPr>
        <w:t>a</w:t>
      </w:r>
      <w:r>
        <w:rPr>
          <w:sz w:val="24"/>
        </w:rPr>
        <w:t> </w:t>
      </w:r>
      <w:r>
        <w:rPr>
          <w:i/>
          <w:sz w:val="24"/>
        </w:rPr>
        <w:t>los</w:t>
      </w:r>
      <w:r>
        <w:rPr>
          <w:sz w:val="24"/>
        </w:rPr>
        <w:t> </w:t>
      </w:r>
      <w:r>
        <w:rPr>
          <w:i/>
          <w:sz w:val="24"/>
        </w:rPr>
        <w:t>solicitado</w:t>
      </w:r>
      <w:r>
        <w:rPr>
          <w:sz w:val="24"/>
        </w:rPr>
        <w:t> </w:t>
      </w:r>
      <w:r>
        <w:rPr>
          <w:i/>
          <w:sz w:val="24"/>
        </w:rPr>
        <w:t>por</w:t>
      </w:r>
      <w:r>
        <w:rPr>
          <w:sz w:val="24"/>
        </w:rPr>
        <w:t> </w:t>
      </w:r>
      <w:r>
        <w:rPr>
          <w:i/>
          <w:sz w:val="24"/>
        </w:rPr>
        <w:t>los</w:t>
      </w:r>
      <w:r>
        <w:rPr>
          <w:sz w:val="24"/>
        </w:rPr>
        <w:t> </w:t>
      </w:r>
      <w:r>
        <w:rPr>
          <w:i/>
          <w:sz w:val="24"/>
        </w:rPr>
        <w:t>Srs.</w:t>
      </w:r>
      <w:r>
        <w:rPr>
          <w:sz w:val="24"/>
        </w:rPr>
        <w:t> </w:t>
      </w:r>
      <w:r>
        <w:rPr>
          <w:i/>
          <w:sz w:val="24"/>
        </w:rPr>
        <w:t>Miembros</w:t>
      </w:r>
      <w:r>
        <w:rPr>
          <w:sz w:val="24"/>
        </w:rPr>
        <w:t> </w:t>
      </w:r>
      <w:r>
        <w:rPr>
          <w:i/>
          <w:sz w:val="24"/>
        </w:rPr>
        <w:t>de</w:t>
      </w:r>
      <w:r>
        <w:rPr>
          <w:sz w:val="24"/>
        </w:rPr>
        <w:t> </w:t>
      </w:r>
      <w:r>
        <w:rPr>
          <w:i/>
          <w:sz w:val="24"/>
        </w:rPr>
        <w:t>la</w:t>
      </w:r>
      <w:r>
        <w:rPr>
          <w:spacing w:val="-3"/>
          <w:sz w:val="24"/>
        </w:rPr>
        <w:t> </w:t>
      </w:r>
      <w:r>
        <w:rPr>
          <w:i/>
          <w:sz w:val="24"/>
        </w:rPr>
        <w:t>Cooperativa</w:t>
      </w:r>
      <w:r>
        <w:rPr>
          <w:spacing w:val="-1"/>
          <w:sz w:val="24"/>
        </w:rPr>
        <w:t> </w:t>
      </w:r>
      <w:r>
        <w:rPr>
          <w:i/>
          <w:sz w:val="24"/>
        </w:rPr>
        <w:t>Farmacéutica,</w:t>
      </w:r>
      <w:r>
        <w:rPr>
          <w:spacing w:val="-3"/>
          <w:sz w:val="24"/>
        </w:rPr>
        <w:t> </w:t>
      </w:r>
      <w:r>
        <w:rPr>
          <w:i/>
          <w:sz w:val="24"/>
        </w:rPr>
        <w:t>se</w:t>
      </w:r>
      <w:r>
        <w:rPr>
          <w:spacing w:val="-3"/>
          <w:sz w:val="24"/>
        </w:rPr>
        <w:t> </w:t>
      </w:r>
      <w:r>
        <w:rPr>
          <w:i/>
          <w:sz w:val="24"/>
        </w:rPr>
        <w:t>consideró</w:t>
      </w:r>
      <w:r>
        <w:rPr>
          <w:spacing w:val="-3"/>
          <w:sz w:val="24"/>
        </w:rPr>
        <w:t> </w:t>
      </w:r>
      <w:r>
        <w:rPr>
          <w:i/>
          <w:sz w:val="24"/>
        </w:rPr>
        <w:t>aprobada</w:t>
      </w:r>
      <w:r>
        <w:rPr>
          <w:spacing w:val="-3"/>
          <w:sz w:val="24"/>
        </w:rPr>
        <w:t> </w:t>
      </w:r>
      <w:r>
        <w:rPr>
          <w:i/>
          <w:sz w:val="24"/>
        </w:rPr>
        <w:t>por</w:t>
      </w:r>
      <w:r>
        <w:rPr>
          <w:spacing w:val="-2"/>
          <w:sz w:val="24"/>
        </w:rPr>
        <w:t> </w:t>
      </w:r>
      <w:r>
        <w:rPr>
          <w:i/>
          <w:sz w:val="24"/>
        </w:rPr>
        <w:t>unanimidad</w:t>
      </w:r>
      <w:r>
        <w:rPr>
          <w:spacing w:val="-1"/>
          <w:sz w:val="24"/>
        </w:rPr>
        <w:t> </w:t>
      </w:r>
      <w:r>
        <w:rPr>
          <w:i/>
          <w:sz w:val="24"/>
        </w:rPr>
        <w:t>su</w:t>
      </w:r>
      <w:r>
        <w:rPr>
          <w:sz w:val="24"/>
        </w:rPr>
        <w:t> </w:t>
      </w:r>
      <w:r>
        <w:rPr>
          <w:i/>
          <w:spacing w:val="-2"/>
          <w:sz w:val="24"/>
        </w:rPr>
        <w:t>petición.”</w:t>
      </w:r>
    </w:p>
    <w:p>
      <w:pPr>
        <w:spacing w:before="111"/>
        <w:ind w:left="1796" w:right="1784" w:firstLine="0"/>
        <w:jc w:val="center"/>
        <w:rPr>
          <w:rFonts w:ascii="Bookman Old Style"/>
          <w:b w:val="0"/>
          <w:sz w:val="16"/>
        </w:rPr>
      </w:pPr>
      <w:r>
        <w:rPr>
          <w:rFonts w:ascii="Bookman Old Style"/>
          <w:b w:val="0"/>
          <w:sz w:val="16"/>
        </w:rPr>
        <w:t>(Acta</w:t>
      </w:r>
      <w:r>
        <w:rPr>
          <w:spacing w:val="15"/>
          <w:sz w:val="16"/>
        </w:rPr>
        <w:t> </w:t>
      </w:r>
      <w:r>
        <w:rPr>
          <w:rFonts w:ascii="Bookman Old Style"/>
          <w:b w:val="0"/>
          <w:sz w:val="16"/>
        </w:rPr>
        <w:t>de</w:t>
      </w:r>
      <w:r>
        <w:rPr>
          <w:spacing w:val="15"/>
          <w:sz w:val="16"/>
        </w:rPr>
        <w:t> </w:t>
      </w:r>
      <w:r>
        <w:rPr>
          <w:rFonts w:ascii="Bookman Old Style"/>
          <w:b w:val="0"/>
          <w:sz w:val="16"/>
        </w:rPr>
        <w:t>la</w:t>
      </w:r>
      <w:r>
        <w:rPr>
          <w:spacing w:val="15"/>
          <w:sz w:val="16"/>
        </w:rPr>
        <w:t> </w:t>
      </w:r>
      <w:r>
        <w:rPr>
          <w:rFonts w:ascii="Bookman Old Style"/>
          <w:b w:val="0"/>
          <w:sz w:val="16"/>
        </w:rPr>
        <w:t>Junta</w:t>
      </w:r>
      <w:r>
        <w:rPr>
          <w:spacing w:val="16"/>
          <w:sz w:val="16"/>
        </w:rPr>
        <w:t> </w:t>
      </w:r>
      <w:r>
        <w:rPr>
          <w:rFonts w:ascii="Bookman Old Style"/>
          <w:b w:val="0"/>
          <w:sz w:val="16"/>
        </w:rPr>
        <w:t>General</w:t>
      </w:r>
      <w:r>
        <w:rPr>
          <w:spacing w:val="16"/>
          <w:sz w:val="16"/>
        </w:rPr>
        <w:t> </w:t>
      </w:r>
      <w:r>
        <w:rPr>
          <w:rFonts w:ascii="Bookman Old Style"/>
          <w:b w:val="0"/>
          <w:sz w:val="16"/>
        </w:rPr>
        <w:t>del</w:t>
      </w:r>
      <w:r>
        <w:rPr>
          <w:spacing w:val="13"/>
          <w:sz w:val="16"/>
        </w:rPr>
        <w:t> </w:t>
      </w:r>
      <w:r>
        <w:rPr>
          <w:rFonts w:ascii="Bookman Old Style"/>
          <w:b w:val="0"/>
          <w:sz w:val="16"/>
        </w:rPr>
        <w:t>10/08/1935,</w:t>
      </w:r>
      <w:r>
        <w:rPr>
          <w:spacing w:val="13"/>
          <w:sz w:val="16"/>
        </w:rPr>
        <w:t> </w:t>
      </w:r>
      <w:r>
        <w:rPr>
          <w:rFonts w:ascii="Bookman Old Style"/>
          <w:b w:val="0"/>
          <w:sz w:val="16"/>
        </w:rPr>
        <w:t>folio</w:t>
      </w:r>
      <w:r>
        <w:rPr>
          <w:spacing w:val="14"/>
          <w:sz w:val="16"/>
        </w:rPr>
        <w:t> </w:t>
      </w:r>
      <w:r>
        <w:rPr>
          <w:rFonts w:ascii="Bookman Old Style"/>
          <w:b w:val="0"/>
          <w:sz w:val="16"/>
        </w:rPr>
        <w:t>95</w:t>
      </w:r>
      <w:r>
        <w:rPr>
          <w:spacing w:val="14"/>
          <w:sz w:val="16"/>
        </w:rPr>
        <w:t> </w:t>
      </w:r>
      <w:r>
        <w:rPr>
          <w:rFonts w:ascii="Bookman Old Style"/>
          <w:b w:val="0"/>
          <w:sz w:val="16"/>
        </w:rPr>
        <w:t>vto,</w:t>
      </w:r>
      <w:r>
        <w:rPr>
          <w:spacing w:val="14"/>
          <w:sz w:val="16"/>
        </w:rPr>
        <w:t> </w:t>
      </w:r>
      <w:r>
        <w:rPr>
          <w:rFonts w:ascii="Bookman Old Style"/>
          <w:b w:val="0"/>
          <w:sz w:val="16"/>
        </w:rPr>
        <w:t>del</w:t>
      </w:r>
      <w:r>
        <w:rPr>
          <w:spacing w:val="14"/>
          <w:sz w:val="16"/>
        </w:rPr>
        <w:t> </w:t>
      </w:r>
      <w:r>
        <w:rPr>
          <w:rFonts w:ascii="Bookman Old Style"/>
          <w:b w:val="0"/>
          <w:sz w:val="16"/>
        </w:rPr>
        <w:t>libro</w:t>
      </w:r>
      <w:r>
        <w:rPr>
          <w:spacing w:val="12"/>
          <w:sz w:val="16"/>
        </w:rPr>
        <w:t> </w:t>
      </w:r>
      <w:r>
        <w:rPr>
          <w:rFonts w:ascii="Bookman Old Style"/>
          <w:b w:val="0"/>
          <w:spacing w:val="-5"/>
          <w:sz w:val="16"/>
        </w:rPr>
        <w:t>3)</w:t>
      </w:r>
    </w:p>
    <w:p>
      <w:pPr>
        <w:pStyle w:val="BodyText"/>
        <w:spacing w:before="57"/>
        <w:ind w:left="287" w:right="282" w:firstLine="480"/>
        <w:jc w:val="both"/>
      </w:pPr>
      <w:r>
        <w:rPr/>
        <w:t>Vemos como el texto del acta nos habla de los “Sres. Miembros de la Cooperativa Farmacéutica”, quiere decir que había un núcleo de entusiastas de la idea.</w:t>
      </w:r>
    </w:p>
    <w:p>
      <w:pPr>
        <w:pStyle w:val="BodyText"/>
        <w:spacing w:before="56"/>
        <w:ind w:left="287" w:right="272" w:firstLine="480"/>
        <w:jc w:val="both"/>
      </w:pPr>
      <w:r>
        <w:rPr/>
        <w:t>Todo esto es lo que nos dicen los libros de actas del Colegio. Si la reunión del 25 de Enero que se dice más arriba se celebró no lo sabemos, pero de lo que si tenemos constancia documental es de la que se celebró el diez de Marzo de 1935, Junta General celebrada en el Círculo Mercantil, “que fue de la Constitución de esta Entidad”. Reza el encabezado del acta “Resumen de la misma por no existir datos completos de la misma</w:t>
      </w:r>
      <w:hyperlink w:history="true" w:anchor="_bookmark33">
        <w:r>
          <w:rPr>
            <w:vertAlign w:val="superscript"/>
          </w:rPr>
          <w:t>26</w:t>
        </w:r>
      </w:hyperlink>
      <w:r>
        <w:rPr>
          <w:vertAlign w:val="baseline"/>
        </w:rPr>
        <w:t>”.En esa primera reunión se nombró por aclamación la Comisión denominada “Pro-Cooperativa”:</w:t>
      </w:r>
    </w:p>
    <w:p>
      <w:pPr>
        <w:spacing w:line="228" w:lineRule="auto" w:before="60"/>
        <w:ind w:left="1421" w:right="1427" w:firstLine="0"/>
        <w:jc w:val="both"/>
        <w:rPr>
          <w:i/>
          <w:sz w:val="24"/>
        </w:rPr>
      </w:pPr>
      <w:r>
        <w:rPr>
          <w:i/>
          <w:sz w:val="24"/>
        </w:rPr>
        <w:t>“…</w:t>
      </w:r>
      <w:r>
        <w:rPr>
          <w:sz w:val="24"/>
        </w:rPr>
        <w:t> </w:t>
      </w:r>
      <w:r>
        <w:rPr>
          <w:i/>
          <w:sz w:val="24"/>
        </w:rPr>
        <w:t>que</w:t>
      </w:r>
      <w:r>
        <w:rPr>
          <w:sz w:val="24"/>
        </w:rPr>
        <w:t> </w:t>
      </w:r>
      <w:r>
        <w:rPr>
          <w:i/>
          <w:sz w:val="24"/>
        </w:rPr>
        <w:t>lleva</w:t>
      </w:r>
      <w:r>
        <w:rPr>
          <w:sz w:val="24"/>
        </w:rPr>
        <w:t> </w:t>
      </w:r>
      <w:r>
        <w:rPr>
          <w:i/>
          <w:sz w:val="24"/>
        </w:rPr>
        <w:t>el</w:t>
      </w:r>
      <w:r>
        <w:rPr>
          <w:sz w:val="24"/>
        </w:rPr>
        <w:t> </w:t>
      </w:r>
      <w:r>
        <w:rPr>
          <w:i/>
          <w:sz w:val="24"/>
        </w:rPr>
        <w:t>encargo</w:t>
      </w:r>
      <w:r>
        <w:rPr>
          <w:sz w:val="24"/>
        </w:rPr>
        <w:t> </w:t>
      </w:r>
      <w:r>
        <w:rPr>
          <w:i/>
          <w:sz w:val="24"/>
        </w:rPr>
        <w:t>y</w:t>
      </w:r>
      <w:r>
        <w:rPr>
          <w:sz w:val="24"/>
        </w:rPr>
        <w:t> </w:t>
      </w:r>
      <w:r>
        <w:rPr>
          <w:i/>
          <w:sz w:val="24"/>
        </w:rPr>
        <w:t>consigna</w:t>
      </w:r>
      <w:r>
        <w:rPr>
          <w:sz w:val="24"/>
        </w:rPr>
        <w:t> </w:t>
      </w:r>
      <w:r>
        <w:rPr>
          <w:i/>
          <w:sz w:val="24"/>
        </w:rPr>
        <w:t>de</w:t>
      </w:r>
      <w:r>
        <w:rPr>
          <w:sz w:val="24"/>
        </w:rPr>
        <w:t> </w:t>
      </w:r>
      <w:r>
        <w:rPr>
          <w:i/>
          <w:sz w:val="24"/>
        </w:rPr>
        <w:t>dar</w:t>
      </w:r>
      <w:r>
        <w:rPr>
          <w:sz w:val="24"/>
        </w:rPr>
        <w:t> </w:t>
      </w:r>
      <w:r>
        <w:rPr>
          <w:i/>
          <w:sz w:val="24"/>
        </w:rPr>
        <w:t>todos</w:t>
      </w:r>
      <w:r>
        <w:rPr>
          <w:sz w:val="24"/>
        </w:rPr>
        <w:t> </w:t>
      </w:r>
      <w:r>
        <w:rPr>
          <w:i/>
          <w:sz w:val="24"/>
        </w:rPr>
        <w:t>los</w:t>
      </w:r>
      <w:r>
        <w:rPr>
          <w:sz w:val="24"/>
        </w:rPr>
        <w:t> </w:t>
      </w:r>
      <w:r>
        <w:rPr>
          <w:i/>
          <w:sz w:val="24"/>
        </w:rPr>
        <w:t>pasos</w:t>
      </w:r>
      <w:r>
        <w:rPr>
          <w:sz w:val="24"/>
        </w:rPr>
        <w:t> </w:t>
      </w:r>
      <w:r>
        <w:rPr>
          <w:i/>
          <w:sz w:val="24"/>
        </w:rPr>
        <w:t>necesarios</w:t>
      </w:r>
      <w:r>
        <w:rPr>
          <w:sz w:val="24"/>
        </w:rPr>
        <w:t> </w:t>
      </w:r>
      <w:r>
        <w:rPr>
          <w:i/>
          <w:sz w:val="24"/>
        </w:rPr>
        <w:t>para</w:t>
      </w:r>
      <w:r>
        <w:rPr>
          <w:sz w:val="24"/>
        </w:rPr>
        <w:t> </w:t>
      </w:r>
      <w:r>
        <w:rPr>
          <w:i/>
          <w:sz w:val="24"/>
        </w:rPr>
        <w:t>el</w:t>
      </w:r>
      <w:r>
        <w:rPr>
          <w:sz w:val="24"/>
        </w:rPr>
        <w:t> </w:t>
      </w:r>
      <w:r>
        <w:rPr>
          <w:i/>
          <w:sz w:val="24"/>
        </w:rPr>
        <w:t>logro</w:t>
      </w:r>
      <w:r>
        <w:rPr>
          <w:sz w:val="24"/>
        </w:rPr>
        <w:t> </w:t>
      </w:r>
      <w:r>
        <w:rPr>
          <w:i/>
          <w:sz w:val="24"/>
        </w:rPr>
        <w:t>de</w:t>
      </w:r>
      <w:r>
        <w:rPr>
          <w:sz w:val="24"/>
        </w:rPr>
        <w:t> </w:t>
      </w:r>
      <w:r>
        <w:rPr>
          <w:i/>
          <w:sz w:val="24"/>
        </w:rPr>
        <w:t>nuestros</w:t>
      </w:r>
      <w:r>
        <w:rPr>
          <w:sz w:val="24"/>
        </w:rPr>
        <w:t> </w:t>
      </w:r>
      <w:r>
        <w:rPr>
          <w:i/>
          <w:sz w:val="24"/>
        </w:rPr>
        <w:t>fines,</w:t>
      </w:r>
      <w:r>
        <w:rPr>
          <w:sz w:val="24"/>
        </w:rPr>
        <w:t> </w:t>
      </w:r>
      <w:r>
        <w:rPr>
          <w:i/>
          <w:sz w:val="24"/>
        </w:rPr>
        <w:t>según</w:t>
      </w:r>
      <w:r>
        <w:rPr>
          <w:sz w:val="24"/>
        </w:rPr>
        <w:t> </w:t>
      </w:r>
      <w:r>
        <w:rPr>
          <w:i/>
          <w:sz w:val="24"/>
        </w:rPr>
        <w:t>se</w:t>
      </w:r>
      <w:r>
        <w:rPr>
          <w:sz w:val="24"/>
        </w:rPr>
        <w:t> </w:t>
      </w:r>
      <w:r>
        <w:rPr>
          <w:i/>
          <w:sz w:val="24"/>
        </w:rPr>
        <w:t>explican</w:t>
      </w:r>
      <w:r>
        <w:rPr>
          <w:sz w:val="24"/>
        </w:rPr>
        <w:t> </w:t>
      </w:r>
      <w:r>
        <w:rPr>
          <w:i/>
          <w:sz w:val="24"/>
        </w:rPr>
        <w:t>en</w:t>
      </w:r>
      <w:r>
        <w:rPr>
          <w:sz w:val="24"/>
        </w:rPr>
        <w:t> </w:t>
      </w:r>
      <w:r>
        <w:rPr>
          <w:i/>
          <w:sz w:val="24"/>
        </w:rPr>
        <w:t>los</w:t>
      </w:r>
      <w:r>
        <w:rPr>
          <w:sz w:val="24"/>
        </w:rPr>
        <w:t> </w:t>
      </w:r>
      <w:r>
        <w:rPr>
          <w:i/>
          <w:sz w:val="24"/>
        </w:rPr>
        <w:t>Estatutos</w:t>
      </w:r>
      <w:r>
        <w:rPr>
          <w:sz w:val="24"/>
        </w:rPr>
        <w:t> </w:t>
      </w:r>
      <w:r>
        <w:rPr>
          <w:i/>
          <w:sz w:val="24"/>
        </w:rPr>
        <w:t>ya</w:t>
      </w:r>
      <w:r>
        <w:rPr>
          <w:sz w:val="24"/>
        </w:rPr>
        <w:t> </w:t>
      </w:r>
      <w:r>
        <w:rPr>
          <w:i/>
          <w:sz w:val="24"/>
        </w:rPr>
        <w:t>aprobados</w:t>
      </w:r>
      <w:r>
        <w:rPr>
          <w:sz w:val="24"/>
        </w:rPr>
        <w:t> </w:t>
      </w:r>
      <w:r>
        <w:rPr>
          <w:i/>
          <w:sz w:val="24"/>
        </w:rPr>
        <w:t>o</w:t>
      </w:r>
      <w:r>
        <w:rPr>
          <w:sz w:val="24"/>
        </w:rPr>
        <w:t> </w:t>
      </w:r>
      <w:r>
        <w:rPr>
          <w:i/>
          <w:sz w:val="24"/>
        </w:rPr>
        <w:t>sea</w:t>
      </w:r>
      <w:r>
        <w:rPr>
          <w:sz w:val="24"/>
        </w:rPr>
        <w:t> </w:t>
      </w:r>
      <w:r>
        <w:rPr>
          <w:i/>
          <w:sz w:val="24"/>
        </w:rPr>
        <w:t>de</w:t>
      </w:r>
      <w:r>
        <w:rPr>
          <w:sz w:val="24"/>
        </w:rPr>
        <w:t> </w:t>
      </w:r>
      <w:r>
        <w:rPr>
          <w:i/>
          <w:sz w:val="24"/>
        </w:rPr>
        <w:t>contratar</w:t>
      </w:r>
      <w:r>
        <w:rPr>
          <w:sz w:val="24"/>
        </w:rPr>
        <w:t> </w:t>
      </w:r>
      <w:r>
        <w:rPr>
          <w:i/>
          <w:sz w:val="24"/>
        </w:rPr>
        <w:t>compras</w:t>
      </w:r>
      <w:r>
        <w:rPr>
          <w:sz w:val="24"/>
        </w:rPr>
        <w:t> </w:t>
      </w:r>
      <w:r>
        <w:rPr>
          <w:i/>
          <w:sz w:val="24"/>
        </w:rPr>
        <w:t>de</w:t>
      </w:r>
      <w:r>
        <w:rPr>
          <w:sz w:val="24"/>
        </w:rPr>
        <w:t> </w:t>
      </w:r>
      <w:r>
        <w:rPr>
          <w:i/>
          <w:sz w:val="24"/>
        </w:rPr>
        <w:t>mercancías,</w:t>
      </w:r>
      <w:r>
        <w:rPr>
          <w:sz w:val="24"/>
        </w:rPr>
        <w:t> </w:t>
      </w:r>
      <w:r>
        <w:rPr>
          <w:i/>
          <w:sz w:val="24"/>
        </w:rPr>
        <w:t>abrir</w:t>
      </w:r>
      <w:r>
        <w:rPr>
          <w:sz w:val="24"/>
        </w:rPr>
        <w:t> </w:t>
      </w:r>
      <w:r>
        <w:rPr>
          <w:i/>
          <w:sz w:val="24"/>
        </w:rPr>
        <w:t>local</w:t>
      </w:r>
      <w:r>
        <w:rPr>
          <w:sz w:val="24"/>
        </w:rPr>
        <w:t> </w:t>
      </w:r>
      <w:r>
        <w:rPr>
          <w:i/>
          <w:sz w:val="24"/>
        </w:rPr>
        <w:t>para</w:t>
      </w:r>
      <w:r>
        <w:rPr>
          <w:sz w:val="24"/>
        </w:rPr>
        <w:t> </w:t>
      </w:r>
      <w:r>
        <w:rPr>
          <w:i/>
          <w:sz w:val="24"/>
        </w:rPr>
        <w:t>almacenes,</w:t>
      </w:r>
      <w:r>
        <w:rPr>
          <w:sz w:val="24"/>
        </w:rPr>
        <w:t> </w:t>
      </w:r>
      <w:r>
        <w:rPr>
          <w:i/>
          <w:sz w:val="24"/>
        </w:rPr>
        <w:t>admitir</w:t>
      </w:r>
      <w:r>
        <w:rPr>
          <w:sz w:val="24"/>
        </w:rPr>
        <w:t> </w:t>
      </w:r>
      <w:r>
        <w:rPr>
          <w:i/>
          <w:sz w:val="24"/>
        </w:rPr>
        <w:t>empleados,</w:t>
      </w:r>
      <w:r>
        <w:rPr>
          <w:sz w:val="24"/>
        </w:rPr>
        <w:t> </w:t>
      </w:r>
      <w:r>
        <w:rPr>
          <w:i/>
          <w:sz w:val="24"/>
        </w:rPr>
        <w:t>efectuar</w:t>
      </w:r>
      <w:r>
        <w:rPr>
          <w:sz w:val="24"/>
        </w:rPr>
        <w:t> </w:t>
      </w:r>
      <w:r>
        <w:rPr>
          <w:i/>
          <w:sz w:val="24"/>
        </w:rPr>
        <w:t>ventas,</w:t>
      </w:r>
      <w:r>
        <w:rPr>
          <w:sz w:val="24"/>
        </w:rPr>
        <w:t> </w:t>
      </w:r>
      <w:r>
        <w:rPr>
          <w:i/>
          <w:sz w:val="24"/>
        </w:rPr>
        <w:t>etc.</w:t>
      </w:r>
      <w:r>
        <w:rPr>
          <w:sz w:val="24"/>
        </w:rPr>
        <w:t> </w:t>
      </w:r>
      <w:r>
        <w:rPr>
          <w:i/>
          <w:sz w:val="24"/>
        </w:rPr>
        <w:t>etc.</w:t>
      </w:r>
      <w:r>
        <w:rPr>
          <w:sz w:val="24"/>
        </w:rPr>
        <w:t> </w:t>
      </w:r>
      <w:r>
        <w:rPr>
          <w:i/>
          <w:sz w:val="24"/>
        </w:rPr>
        <w:t>así</w:t>
      </w:r>
      <w:r>
        <w:rPr>
          <w:sz w:val="24"/>
        </w:rPr>
        <w:t> </w:t>
      </w:r>
      <w:r>
        <w:rPr>
          <w:i/>
          <w:sz w:val="24"/>
        </w:rPr>
        <w:t>como</w:t>
      </w:r>
      <w:r>
        <w:rPr>
          <w:sz w:val="24"/>
        </w:rPr>
        <w:t> </w:t>
      </w:r>
      <w:r>
        <w:rPr>
          <w:i/>
          <w:sz w:val="24"/>
        </w:rPr>
        <w:t>remitir</w:t>
      </w:r>
      <w:r>
        <w:rPr>
          <w:sz w:val="24"/>
        </w:rPr>
        <w:t> </w:t>
      </w:r>
      <w:r>
        <w:rPr>
          <w:i/>
          <w:sz w:val="24"/>
        </w:rPr>
        <w:t>al</w:t>
      </w:r>
      <w:r>
        <w:rPr>
          <w:sz w:val="24"/>
        </w:rPr>
        <w:t> </w:t>
      </w:r>
      <w:r>
        <w:rPr>
          <w:i/>
          <w:sz w:val="24"/>
        </w:rPr>
        <w:t>Ministerio</w:t>
      </w:r>
      <w:r>
        <w:rPr>
          <w:sz w:val="24"/>
        </w:rPr>
        <w:t> </w:t>
      </w:r>
      <w:r>
        <w:rPr>
          <w:i/>
          <w:sz w:val="24"/>
        </w:rPr>
        <w:t>de</w:t>
      </w:r>
      <w:r>
        <w:rPr>
          <w:sz w:val="24"/>
        </w:rPr>
        <w:t> </w:t>
      </w:r>
      <w:r>
        <w:rPr>
          <w:i/>
          <w:sz w:val="24"/>
        </w:rPr>
        <w:t>Trabajo,</w:t>
      </w:r>
      <w:r>
        <w:rPr>
          <w:sz w:val="24"/>
        </w:rPr>
        <w:t> </w:t>
      </w:r>
      <w:r>
        <w:rPr>
          <w:i/>
          <w:sz w:val="24"/>
        </w:rPr>
        <w:t>Sanidad</w:t>
      </w:r>
      <w:r>
        <w:rPr>
          <w:sz w:val="24"/>
        </w:rPr>
        <w:t> </w:t>
      </w:r>
      <w:r>
        <w:rPr>
          <w:i/>
          <w:sz w:val="24"/>
        </w:rPr>
        <w:t>y</w:t>
      </w:r>
      <w:r>
        <w:rPr>
          <w:sz w:val="24"/>
        </w:rPr>
        <w:t> </w:t>
      </w:r>
      <w:r>
        <w:rPr>
          <w:i/>
          <w:sz w:val="24"/>
        </w:rPr>
        <w:t>Previsión</w:t>
      </w:r>
      <w:r>
        <w:rPr>
          <w:sz w:val="24"/>
        </w:rPr>
        <w:t> </w:t>
      </w:r>
      <w:r>
        <w:rPr>
          <w:i/>
          <w:sz w:val="24"/>
        </w:rPr>
        <w:t>los</w:t>
      </w:r>
      <w:r>
        <w:rPr>
          <w:sz w:val="24"/>
        </w:rPr>
        <w:t> </w:t>
      </w:r>
      <w:r>
        <w:rPr>
          <w:i/>
          <w:sz w:val="24"/>
        </w:rPr>
        <w:t>ejemplares</w:t>
      </w:r>
      <w:r>
        <w:rPr>
          <w:sz w:val="24"/>
        </w:rPr>
        <w:t> </w:t>
      </w:r>
      <w:r>
        <w:rPr>
          <w:i/>
          <w:sz w:val="24"/>
        </w:rPr>
        <w:t>que</w:t>
      </w:r>
      <w:r>
        <w:rPr>
          <w:sz w:val="24"/>
        </w:rPr>
        <w:t> </w:t>
      </w:r>
      <w:r>
        <w:rPr>
          <w:i/>
          <w:sz w:val="24"/>
        </w:rPr>
        <w:t>determina</w:t>
      </w:r>
      <w:r>
        <w:rPr>
          <w:sz w:val="24"/>
        </w:rPr>
        <w:t> </w:t>
      </w:r>
      <w:r>
        <w:rPr>
          <w:i/>
          <w:sz w:val="24"/>
        </w:rPr>
        <w:t>la</w:t>
      </w:r>
      <w:r>
        <w:rPr>
          <w:sz w:val="24"/>
        </w:rPr>
        <w:t> </w:t>
      </w:r>
      <w:r>
        <w:rPr>
          <w:i/>
          <w:sz w:val="24"/>
        </w:rPr>
        <w:t>Ley</w:t>
      </w:r>
      <w:r>
        <w:rPr>
          <w:sz w:val="24"/>
        </w:rPr>
        <w:t> </w:t>
      </w:r>
      <w:r>
        <w:rPr>
          <w:i/>
          <w:sz w:val="24"/>
        </w:rPr>
        <w:t>de</w:t>
      </w:r>
      <w:r>
        <w:rPr>
          <w:sz w:val="24"/>
        </w:rPr>
        <w:t> </w:t>
      </w:r>
      <w:r>
        <w:rPr>
          <w:i/>
          <w:sz w:val="24"/>
        </w:rPr>
        <w:t>Cooperativas</w:t>
      </w:r>
      <w:r>
        <w:rPr>
          <w:sz w:val="24"/>
        </w:rPr>
        <w:t> </w:t>
      </w:r>
      <w:r>
        <w:rPr>
          <w:i/>
          <w:sz w:val="24"/>
        </w:rPr>
        <w:t>para</w:t>
      </w:r>
      <w:r>
        <w:rPr>
          <w:sz w:val="24"/>
        </w:rPr>
        <w:t> </w:t>
      </w:r>
      <w:r>
        <w:rPr>
          <w:i/>
          <w:sz w:val="24"/>
        </w:rPr>
        <w:t>poner</w:t>
      </w:r>
      <w:r>
        <w:rPr>
          <w:sz w:val="24"/>
        </w:rPr>
        <w:t> </w:t>
      </w:r>
      <w:r>
        <w:rPr>
          <w:i/>
          <w:sz w:val="24"/>
        </w:rPr>
        <w:t>en</w:t>
      </w:r>
      <w:r>
        <w:rPr>
          <w:sz w:val="24"/>
        </w:rPr>
        <w:t> </w:t>
      </w:r>
      <w:r>
        <w:rPr>
          <w:i/>
          <w:sz w:val="24"/>
        </w:rPr>
        <w:t>vida</w:t>
      </w:r>
      <w:r>
        <w:rPr>
          <w:sz w:val="24"/>
        </w:rPr>
        <w:t> </w:t>
      </w:r>
      <w:r>
        <w:rPr>
          <w:i/>
          <w:sz w:val="24"/>
        </w:rPr>
        <w:t>legal</w:t>
      </w:r>
      <w:r>
        <w:rPr>
          <w:sz w:val="24"/>
        </w:rPr>
        <w:t> </w:t>
      </w:r>
      <w:r>
        <w:rPr>
          <w:i/>
          <w:sz w:val="24"/>
        </w:rPr>
        <w:t>la</w:t>
      </w:r>
      <w:r>
        <w:rPr>
          <w:sz w:val="24"/>
        </w:rPr>
        <w:t> </w:t>
      </w:r>
      <w:r>
        <w:rPr>
          <w:i/>
          <w:sz w:val="24"/>
        </w:rPr>
        <w:t>nuestra:</w:t>
      </w:r>
    </w:p>
    <w:p>
      <w:pPr>
        <w:pStyle w:val="BodyText"/>
        <w:spacing w:line="343" w:lineRule="auto" w:before="53"/>
        <w:ind w:left="1704" w:right="4094"/>
      </w:pPr>
      <w:r>
        <w:rPr/>
        <w:t>Don Cayetano González Roca, Presidente Don</w:t>
      </w:r>
      <w:r>
        <w:rPr>
          <w:spacing w:val="-10"/>
        </w:rPr>
        <w:t> </w:t>
      </w:r>
      <w:r>
        <w:rPr/>
        <w:t>Manuel</w:t>
      </w:r>
      <w:r>
        <w:rPr>
          <w:spacing w:val="-9"/>
        </w:rPr>
        <w:t> </w:t>
      </w:r>
      <w:r>
        <w:rPr/>
        <w:t>Blanco</w:t>
      </w:r>
      <w:r>
        <w:rPr>
          <w:spacing w:val="-9"/>
        </w:rPr>
        <w:t> </w:t>
      </w:r>
      <w:r>
        <w:rPr/>
        <w:t>Hernández,</w:t>
      </w:r>
      <w:r>
        <w:rPr>
          <w:spacing w:val="-10"/>
        </w:rPr>
        <w:t> </w:t>
      </w:r>
      <w:r>
        <w:rPr/>
        <w:t>Contador Don Miguel Velásquez García, Tesorero Don Manuel Hernández Guerra, Vocal Don Francisco Arencibia Cabrera, Vocal</w:t>
      </w:r>
    </w:p>
    <w:p>
      <w:pPr>
        <w:pStyle w:val="BodyText"/>
        <w:spacing w:before="115"/>
        <w:rPr>
          <w:sz w:val="20"/>
        </w:rPr>
      </w:pPr>
      <w:r>
        <w:rPr>
          <w:sz w:val="20"/>
        </w:rPr>
        <mc:AlternateContent>
          <mc:Choice Requires="wps">
            <w:drawing>
              <wp:anchor distT="0" distB="0" distL="0" distR="0" allowOverlap="1" layoutInCell="1" locked="0" behindDoc="1" simplePos="0" relativeHeight="487678464">
                <wp:simplePos x="0" y="0"/>
                <wp:positionH relativeFrom="page">
                  <wp:posOffset>900421</wp:posOffset>
                </wp:positionH>
                <wp:positionV relativeFrom="paragraph">
                  <wp:posOffset>234560</wp:posOffset>
                </wp:positionV>
                <wp:extent cx="1485265" cy="6985"/>
                <wp:effectExtent l="0" t="0" r="0" b="0"/>
                <wp:wrapTopAndBottom/>
                <wp:docPr id="535" name="Graphic 535"/>
                <wp:cNvGraphicFramePr>
                  <a:graphicFrameLocks/>
                </wp:cNvGraphicFramePr>
                <a:graphic>
                  <a:graphicData uri="http://schemas.microsoft.com/office/word/2010/wordprocessingShape">
                    <wps:wsp>
                      <wps:cNvPr id="535" name="Graphic 535"/>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18.469364pt;width:116.900637pt;height:.500626pt;mso-position-horizontal-relative:page;mso-position-vertical-relative:paragraph;z-index:-15638016;mso-wrap-distance-left:0;mso-wrap-distance-right:0" id="docshape412"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3" w:after="0"/>
        <w:ind w:left="569" w:right="277" w:hanging="282"/>
        <w:jc w:val="left"/>
        <w:rPr>
          <w:sz w:val="20"/>
        </w:rPr>
      </w:pPr>
      <w:bookmarkStart w:name="_bookmark33" w:id="107"/>
      <w:bookmarkEnd w:id="107"/>
      <w:r>
        <w:rPr>
          <w:sz w:val="20"/>
        </w:rPr>
        <w:t>Copia</w:t>
      </w:r>
      <w:r>
        <w:rPr>
          <w:spacing w:val="20"/>
          <w:sz w:val="20"/>
        </w:rPr>
        <w:t> </w:t>
      </w:r>
      <w:r>
        <w:rPr>
          <w:sz w:val="20"/>
        </w:rPr>
        <w:t>literal</w:t>
      </w:r>
      <w:r>
        <w:rPr>
          <w:spacing w:val="19"/>
          <w:sz w:val="20"/>
        </w:rPr>
        <w:t> </w:t>
      </w:r>
      <w:r>
        <w:rPr>
          <w:sz w:val="20"/>
        </w:rPr>
        <w:t>del</w:t>
      </w:r>
      <w:r>
        <w:rPr>
          <w:spacing w:val="21"/>
          <w:sz w:val="20"/>
        </w:rPr>
        <w:t> </w:t>
      </w:r>
      <w:r>
        <w:rPr>
          <w:sz w:val="20"/>
        </w:rPr>
        <w:t>documento</w:t>
      </w:r>
      <w:r>
        <w:rPr>
          <w:spacing w:val="21"/>
          <w:sz w:val="20"/>
        </w:rPr>
        <w:t> </w:t>
      </w:r>
      <w:r>
        <w:rPr>
          <w:sz w:val="20"/>
        </w:rPr>
        <w:t>obran</w:t>
      </w:r>
      <w:r>
        <w:rPr>
          <w:spacing w:val="21"/>
          <w:sz w:val="20"/>
        </w:rPr>
        <w:t> </w:t>
      </w:r>
      <w:r>
        <w:rPr>
          <w:sz w:val="20"/>
        </w:rPr>
        <w:t>te</w:t>
      </w:r>
      <w:r>
        <w:rPr>
          <w:spacing w:val="20"/>
          <w:sz w:val="20"/>
        </w:rPr>
        <w:t> </w:t>
      </w:r>
      <w:r>
        <w:rPr>
          <w:sz w:val="20"/>
        </w:rPr>
        <w:t>en</w:t>
      </w:r>
      <w:r>
        <w:rPr>
          <w:spacing w:val="21"/>
          <w:sz w:val="20"/>
        </w:rPr>
        <w:t> </w:t>
      </w:r>
      <w:r>
        <w:rPr>
          <w:sz w:val="20"/>
        </w:rPr>
        <w:t>Cooperativa,</w:t>
      </w:r>
      <w:r>
        <w:rPr>
          <w:spacing w:val="20"/>
          <w:sz w:val="20"/>
        </w:rPr>
        <w:t> </w:t>
      </w:r>
      <w:r>
        <w:rPr>
          <w:sz w:val="20"/>
        </w:rPr>
        <w:t>libro</w:t>
      </w:r>
      <w:r>
        <w:rPr>
          <w:spacing w:val="21"/>
          <w:sz w:val="20"/>
        </w:rPr>
        <w:t> </w:t>
      </w:r>
      <w:r>
        <w:rPr>
          <w:sz w:val="20"/>
        </w:rPr>
        <w:t>de</w:t>
      </w:r>
      <w:r>
        <w:rPr>
          <w:spacing w:val="20"/>
          <w:sz w:val="20"/>
        </w:rPr>
        <w:t> </w:t>
      </w:r>
      <w:r>
        <w:rPr>
          <w:sz w:val="20"/>
        </w:rPr>
        <w:t>actas</w:t>
      </w:r>
      <w:r>
        <w:rPr>
          <w:spacing w:val="21"/>
          <w:sz w:val="20"/>
        </w:rPr>
        <w:t> </w:t>
      </w:r>
      <w:r>
        <w:rPr>
          <w:sz w:val="20"/>
        </w:rPr>
        <w:t>y</w:t>
      </w:r>
      <w:r>
        <w:rPr>
          <w:spacing w:val="18"/>
          <w:sz w:val="20"/>
        </w:rPr>
        <w:t> </w:t>
      </w:r>
      <w:r>
        <w:rPr>
          <w:sz w:val="20"/>
        </w:rPr>
        <w:t>que</w:t>
      </w:r>
      <w:r>
        <w:rPr>
          <w:spacing w:val="20"/>
          <w:sz w:val="20"/>
        </w:rPr>
        <w:t> </w:t>
      </w:r>
      <w:r>
        <w:rPr>
          <w:sz w:val="20"/>
        </w:rPr>
        <w:t>reza</w:t>
      </w:r>
      <w:r>
        <w:rPr>
          <w:spacing w:val="20"/>
          <w:sz w:val="20"/>
        </w:rPr>
        <w:t> </w:t>
      </w:r>
      <w:r>
        <w:rPr>
          <w:sz w:val="20"/>
        </w:rPr>
        <w:t>“Resumen</w:t>
      </w:r>
      <w:r>
        <w:rPr>
          <w:spacing w:val="21"/>
          <w:sz w:val="20"/>
        </w:rPr>
        <w:t> </w:t>
      </w:r>
      <w:r>
        <w:rPr>
          <w:sz w:val="20"/>
        </w:rPr>
        <w:t>de</w:t>
      </w:r>
      <w:r>
        <w:rPr>
          <w:spacing w:val="20"/>
          <w:sz w:val="20"/>
        </w:rPr>
        <w:t> </w:t>
      </w:r>
      <w:r>
        <w:rPr>
          <w:sz w:val="20"/>
        </w:rPr>
        <w:t>la</w:t>
      </w:r>
      <w:r>
        <w:rPr>
          <w:spacing w:val="20"/>
          <w:sz w:val="20"/>
        </w:rPr>
        <w:t> </w:t>
      </w:r>
      <w:r>
        <w:rPr>
          <w:sz w:val="20"/>
        </w:rPr>
        <w:t>misma</w:t>
      </w:r>
      <w:r>
        <w:rPr>
          <w:spacing w:val="20"/>
          <w:sz w:val="20"/>
        </w:rPr>
        <w:t> </w:t>
      </w:r>
      <w:r>
        <w:rPr>
          <w:sz w:val="20"/>
        </w:rPr>
        <w:t>(de</w:t>
      </w:r>
      <w:r>
        <w:rPr>
          <w:spacing w:val="20"/>
          <w:sz w:val="20"/>
        </w:rPr>
        <w:t> </w:t>
      </w:r>
      <w:r>
        <w:rPr>
          <w:sz w:val="20"/>
        </w:rPr>
        <w:t>la Junta General) por no existir datos completos de la reunión</w:t>
      </w:r>
    </w:p>
    <w:p>
      <w:pPr>
        <w:pStyle w:val="ListParagraph"/>
        <w:spacing w:after="0" w:line="240" w:lineRule="auto"/>
        <w:jc w:val="left"/>
        <w:rPr>
          <w:sz w:val="20"/>
        </w:rPr>
        <w:sectPr>
          <w:headerReference w:type="default" r:id="rId319"/>
          <w:footerReference w:type="default" r:id="rId320"/>
          <w:footerReference w:type="even" r:id="rId321"/>
          <w:pgSz w:w="11900" w:h="16840"/>
          <w:pgMar w:header="1144" w:footer="1134" w:top="1400" w:bottom="1320" w:left="1133" w:right="850"/>
          <w:pgNumType w:start="117"/>
        </w:sectPr>
      </w:pPr>
    </w:p>
    <w:p>
      <w:pPr>
        <w:pStyle w:val="BodyText"/>
        <w:spacing w:before="74"/>
        <w:ind w:left="1421"/>
      </w:pPr>
      <w:r>
        <w:rPr/>
        <w:t>Don</w:t>
      </w:r>
      <w:r>
        <w:rPr>
          <w:spacing w:val="-2"/>
        </w:rPr>
        <w:t> </w:t>
      </w:r>
      <w:r>
        <w:rPr/>
        <w:t>Rafael</w:t>
      </w:r>
      <w:r>
        <w:rPr>
          <w:spacing w:val="-3"/>
        </w:rPr>
        <w:t> </w:t>
      </w:r>
      <w:r>
        <w:rPr/>
        <w:t>Barbosa</w:t>
      </w:r>
      <w:r>
        <w:rPr>
          <w:spacing w:val="-3"/>
        </w:rPr>
        <w:t> </w:t>
      </w:r>
      <w:r>
        <w:rPr/>
        <w:t>Ponce,</w:t>
      </w:r>
      <w:r>
        <w:rPr>
          <w:spacing w:val="-6"/>
        </w:rPr>
        <w:t> </w:t>
      </w:r>
      <w:r>
        <w:rPr>
          <w:spacing w:val="-4"/>
        </w:rPr>
        <w:t>Vocal</w:t>
      </w:r>
    </w:p>
    <w:p>
      <w:pPr>
        <w:pStyle w:val="BodyText"/>
        <w:spacing w:before="178"/>
        <w:ind w:left="2" w:right="555" w:firstLine="480"/>
        <w:jc w:val="both"/>
      </w:pPr>
      <w:r>
        <w:rPr/>
        <w:t>A esa reunión fundacional asistieron veintinueve compañeros. La documentación al Ministerio de Trabajo fue presentada el 19 de Junio e inmediatamente comenzaron las operaciones, para lo cual se tomó en arrendamiento un local de unos treinta y cinco metros cuadrados en la calle Perdomo nº 17. Meses mas tarde, Octubre, se toma en arrendamiento un nuevo local, en la calle</w:t>
      </w:r>
      <w:r>
        <w:rPr>
          <w:spacing w:val="-1"/>
        </w:rPr>
        <w:t> </w:t>
      </w:r>
      <w:r>
        <w:rPr/>
        <w:t>Viera y Clavijo 30, pagando de alquiler la cantidad de trescientas pesetas mensuales, y el 12 de Noviembre se otorgan poderes y las Bases de Constitución. La</w:t>
      </w:r>
      <w:r>
        <w:rPr>
          <w:spacing w:val="40"/>
        </w:rPr>
        <w:t> </w:t>
      </w:r>
      <w:r>
        <w:rPr/>
        <w:t>Cooperativa quedaba perfectamente legalizada y comienza a funcionar con personalidad jurídica a partir del primero de Diciembre de ese año de 1935.</w:t>
      </w:r>
    </w:p>
    <w:p>
      <w:pPr>
        <w:pStyle w:val="BodyText"/>
        <w:spacing w:before="56"/>
        <w:ind w:left="2" w:right="561" w:firstLine="480"/>
        <w:jc w:val="both"/>
      </w:pPr>
      <w:r>
        <w:rPr/>
        <w:t>Volviendo a lo que se dice en las actas del Colegio, veíamos que en Junta General de 10 de Agosto se aprobó se redactase una circular apoyando a la Cooperativa que, por su interés, nos parece oportuno transcribir:</w:t>
      </w:r>
    </w:p>
    <w:p>
      <w:pPr>
        <w:pStyle w:val="BodyText"/>
        <w:spacing w:line="228" w:lineRule="auto" w:before="121"/>
        <w:ind w:left="1136" w:right="1698"/>
        <w:jc w:val="both"/>
      </w:pPr>
      <w:r>
        <w:rPr/>
        <w:t>“Son incalculables las ventajas de orden económico que en un régimen cooperativo se siguen para todos y cada uno de los asociados.</w:t>
      </w:r>
    </w:p>
    <w:p>
      <w:pPr>
        <w:pStyle w:val="BodyText"/>
        <w:spacing w:line="228" w:lineRule="auto" w:before="240"/>
        <w:ind w:left="1136" w:right="1689"/>
        <w:jc w:val="both"/>
      </w:pPr>
      <w:r>
        <w:rPr/>
        <w:t>Para las Cooperativas prometió el legislador</w:t>
      </w:r>
      <w:r>
        <w:rPr/>
        <w:t> un</w:t>
      </w:r>
      <w:r>
        <w:rPr/>
        <w:t> régimen tributario especial y salvo de que se encuentra exceptuadas de escritura pública tanto para constituirse cuanto para dar fin a sus actividades, en lo demás se encuentran sujetas a la legislación común; sin embargo, formado el capital cooperativista, llamémosle así, con la aportación fácil y cómoda en forma de cuotas mensuales se hace posible, al seguir indefinidamente creciendo, la eliminación de intermediarios que trae consigo el aumento, para el cooperador, de su menguada utilidad.</w:t>
      </w:r>
    </w:p>
    <w:p>
      <w:pPr>
        <w:pStyle w:val="BodyText"/>
        <w:spacing w:line="228" w:lineRule="auto" w:before="238"/>
        <w:ind w:left="1136" w:right="1690"/>
        <w:jc w:val="both"/>
      </w:pPr>
      <w:r>
        <w:rPr/>
        <w:t>Adquiriendo la Cooperativa para todos</w:t>
      </w:r>
      <w:r>
        <w:rPr/>
        <w:t> y</w:t>
      </w:r>
      <w:r>
        <w:rPr/>
        <w:t> tomando de ella los cooperadores lo que diariamente vayan precisando, el valor</w:t>
      </w:r>
      <w:r>
        <w:rPr/>
        <w:t> de las oficinas se reducirá al mínimo al paso que la utilidad subirá al máximo con lo cual la vida será más cómoda y sin tanta estrechez como hoy.</w:t>
      </w:r>
    </w:p>
    <w:p>
      <w:pPr>
        <w:pStyle w:val="BodyText"/>
        <w:spacing w:line="228" w:lineRule="auto" w:before="240"/>
        <w:ind w:left="1136" w:right="1691"/>
        <w:jc w:val="both"/>
      </w:pPr>
      <w:r>
        <w:rPr/>
        <w:t>Expuesto lo anterior</w:t>
      </w:r>
      <w:r>
        <w:rPr/>
        <w:t> y</w:t>
      </w:r>
      <w:r>
        <w:rPr/>
        <w:t> sacando lisa y llanamente la conclusión de que todos</w:t>
      </w:r>
      <w:r>
        <w:rPr/>
        <w:t> los farmacéuticos inscritos en este Colegio deben solicitar</w:t>
      </w:r>
      <w:r>
        <w:rPr/>
        <w:t> su ingreso en la Cooperativa Farmacéutica Canaria de reciente creación pudiera darse</w:t>
      </w:r>
      <w:r>
        <w:rPr>
          <w:spacing w:val="-2"/>
        </w:rPr>
        <w:t> </w:t>
      </w:r>
      <w:r>
        <w:rPr/>
        <w:t>por cumplimentado el acuerdo</w:t>
      </w:r>
      <w:r>
        <w:rPr>
          <w:spacing w:val="-1"/>
        </w:rPr>
        <w:t> </w:t>
      </w:r>
      <w:r>
        <w:rPr/>
        <w:t>de la Junta General de 10</w:t>
      </w:r>
      <w:r>
        <w:rPr>
          <w:spacing w:val="-2"/>
        </w:rPr>
        <w:t> </w:t>
      </w:r>
      <w:r>
        <w:rPr/>
        <w:t>de Agosto pasado.</w:t>
      </w:r>
    </w:p>
    <w:p>
      <w:pPr>
        <w:pStyle w:val="BodyText"/>
        <w:spacing w:line="228" w:lineRule="auto" w:before="239"/>
        <w:ind w:left="1136" w:right="1690"/>
        <w:jc w:val="both"/>
      </w:pPr>
      <w:r>
        <w:rPr/>
        <w:t>Pero</w:t>
      </w:r>
      <w:r>
        <w:rPr>
          <w:spacing w:val="-4"/>
        </w:rPr>
        <w:t> </w:t>
      </w:r>
      <w:r>
        <w:rPr/>
        <w:t>como</w:t>
      </w:r>
      <w:r>
        <w:rPr>
          <w:spacing w:val="-3"/>
        </w:rPr>
        <w:t> </w:t>
      </w:r>
      <w:r>
        <w:rPr/>
        <w:t>tal</w:t>
      </w:r>
      <w:r>
        <w:rPr>
          <w:spacing w:val="-3"/>
        </w:rPr>
        <w:t> </w:t>
      </w:r>
      <w:r>
        <w:rPr/>
        <w:t>proceder,</w:t>
      </w:r>
      <w:r>
        <w:rPr>
          <w:spacing w:val="-4"/>
        </w:rPr>
        <w:t> </w:t>
      </w:r>
      <w:r>
        <w:rPr/>
        <w:t>demasiado</w:t>
      </w:r>
      <w:r>
        <w:rPr>
          <w:spacing w:val="-3"/>
        </w:rPr>
        <w:t> </w:t>
      </w:r>
      <w:r>
        <w:rPr/>
        <w:t>simplista,</w:t>
      </w:r>
      <w:r>
        <w:rPr>
          <w:spacing w:val="-3"/>
        </w:rPr>
        <w:t> </w:t>
      </w:r>
      <w:r>
        <w:rPr/>
        <w:t>pudiera</w:t>
      </w:r>
      <w:r>
        <w:rPr>
          <w:spacing w:val="-3"/>
        </w:rPr>
        <w:t> </w:t>
      </w:r>
      <w:r>
        <w:rPr/>
        <w:t>traer</w:t>
      </w:r>
      <w:r>
        <w:rPr>
          <w:spacing w:val="-4"/>
        </w:rPr>
        <w:t> </w:t>
      </w:r>
      <w:r>
        <w:rPr/>
        <w:t>males</w:t>
      </w:r>
      <w:r>
        <w:rPr>
          <w:spacing w:val="-2"/>
        </w:rPr>
        <w:t> </w:t>
      </w:r>
      <w:r>
        <w:rPr/>
        <w:t>para</w:t>
      </w:r>
      <w:r>
        <w:rPr>
          <w:spacing w:val="-3"/>
        </w:rPr>
        <w:t> </w:t>
      </w:r>
      <w:r>
        <w:rPr/>
        <w:t>los que tal hicieran sin otro conocimiento, hemos de exponer, bien es cierto que someramente pero también de un modo objetivo, lo que el legislador pretendió que fueran las cooperativas.</w:t>
      </w:r>
    </w:p>
    <w:p>
      <w:pPr>
        <w:pStyle w:val="BodyText"/>
        <w:spacing w:line="228" w:lineRule="auto" w:before="239"/>
        <w:ind w:left="1136" w:right="1691"/>
        <w:jc w:val="both"/>
      </w:pPr>
      <w:r>
        <w:rPr/>
        <w:t>Insistiremos en decir</w:t>
      </w:r>
      <w:r>
        <w:rPr/>
        <w:t> cuantas veces sea necesario que una asociación profesional solo por profesionales, con toda exclusión de elementos extraños, debe estar</w:t>
      </w:r>
      <w:r>
        <w:rPr/>
        <w:t> gobernada, regida, … y no es esto solo; precisa también que al resolver</w:t>
      </w:r>
      <w:r>
        <w:rPr/>
        <w:t> cualquier</w:t>
      </w:r>
      <w:r>
        <w:rPr/>
        <w:t> asunto que a la misma atañe nos desposeamos completamente de nuestros sentimentalismos, no tratemos de imponer</w:t>
      </w:r>
      <w:r>
        <w:rPr/>
        <w:t> muestras particulares afecciones y nos guiemos solamente</w:t>
      </w:r>
      <w:r>
        <w:rPr>
          <w:spacing w:val="40"/>
        </w:rPr>
        <w:t> </w:t>
      </w:r>
      <w:r>
        <w:rPr/>
        <w:t>por el interés de todos.</w:t>
      </w:r>
    </w:p>
    <w:p>
      <w:pPr>
        <w:pStyle w:val="BodyText"/>
        <w:spacing w:line="228" w:lineRule="auto" w:before="239"/>
        <w:ind w:left="1136" w:right="1693"/>
        <w:jc w:val="both"/>
      </w:pPr>
      <w:r>
        <w:rPr/>
        <w:t>No importan las censuras que el tiempo dirá la razón que a quién así proceda asiste.</w:t>
      </w:r>
    </w:p>
    <w:p>
      <w:pPr>
        <w:pStyle w:val="BodyText"/>
        <w:spacing w:after="0" w:line="228" w:lineRule="auto"/>
        <w:jc w:val="both"/>
        <w:sectPr>
          <w:headerReference w:type="even" r:id="rId322"/>
          <w:pgSz w:w="11900" w:h="16840"/>
          <w:pgMar w:header="0" w:footer="0" w:top="1060" w:bottom="1400" w:left="1133" w:right="850"/>
        </w:sectPr>
      </w:pPr>
    </w:p>
    <w:p>
      <w:pPr>
        <w:pStyle w:val="BodyText"/>
        <w:spacing w:before="15"/>
      </w:pPr>
    </w:p>
    <w:p>
      <w:pPr>
        <w:pStyle w:val="BodyText"/>
        <w:spacing w:line="228" w:lineRule="auto"/>
        <w:ind w:left="1421" w:right="1411"/>
        <w:jc w:val="both"/>
      </w:pPr>
      <w:r>
        <w:rPr/>
        <w:t>Quedó expuesto como la aportación mensual de todos y cada uno de los asociados al constituir</w:t>
      </w:r>
      <w:r>
        <w:rPr/>
        <w:t> el capital social permite efectuar</w:t>
      </w:r>
      <w:r>
        <w:rPr/>
        <w:t> las compras y solo resta añadir que siendo la previsión y el ahorro los fundamentos de toda</w:t>
      </w:r>
      <w:r>
        <w:rPr>
          <w:spacing w:val="-1"/>
        </w:rPr>
        <w:t> </w:t>
      </w:r>
      <w:r>
        <w:rPr/>
        <w:t>la</w:t>
      </w:r>
      <w:r>
        <w:rPr>
          <w:spacing w:val="-1"/>
        </w:rPr>
        <w:t> </w:t>
      </w:r>
      <w:r>
        <w:rPr/>
        <w:t>Cooperativa</w:t>
      </w:r>
      <w:r>
        <w:rPr>
          <w:spacing w:val="-1"/>
        </w:rPr>
        <w:t> </w:t>
      </w:r>
      <w:r>
        <w:rPr/>
        <w:t>necesario</w:t>
      </w:r>
      <w:r>
        <w:rPr>
          <w:spacing w:val="-1"/>
        </w:rPr>
        <w:t> </w:t>
      </w:r>
      <w:r>
        <w:rPr/>
        <w:t>es que</w:t>
      </w:r>
      <w:r>
        <w:rPr>
          <w:spacing w:val="-1"/>
        </w:rPr>
        <w:t> </w:t>
      </w:r>
      <w:r>
        <w:rPr/>
        <w:t>seamos</w:t>
      </w:r>
      <w:r>
        <w:rPr>
          <w:spacing w:val="-2"/>
        </w:rPr>
        <w:t> </w:t>
      </w:r>
      <w:r>
        <w:rPr/>
        <w:t>previsores y</w:t>
      </w:r>
      <w:r>
        <w:rPr>
          <w:spacing w:val="-3"/>
        </w:rPr>
        <w:t> </w:t>
      </w:r>
      <w:r>
        <w:rPr/>
        <w:t>ahorremos</w:t>
      </w:r>
      <w:r>
        <w:rPr>
          <w:spacing w:val="-2"/>
        </w:rPr>
        <w:t> </w:t>
      </w:r>
      <w:r>
        <w:rPr/>
        <w:t>para luego poder adquirir.</w:t>
      </w:r>
    </w:p>
    <w:p>
      <w:pPr>
        <w:pStyle w:val="BodyText"/>
        <w:spacing w:line="228" w:lineRule="auto" w:before="239"/>
        <w:ind w:left="1421" w:right="1409"/>
        <w:jc w:val="both"/>
      </w:pPr>
      <w:r>
        <w:rPr/>
        <w:t>De las cuotas diremos que si los beneficios de cada asociado vienen representados por la cuantía de sus compras es consecuencia lógica que por</w:t>
      </w:r>
      <w:r>
        <w:rPr/>
        <w:t> todos</w:t>
      </w:r>
      <w:r>
        <w:rPr/>
        <w:t> conceptos contribuya de un modo proporcional a la</w:t>
      </w:r>
      <w:r>
        <w:rPr>
          <w:spacing w:val="40"/>
        </w:rPr>
        <w:t> </w:t>
      </w:r>
      <w:r>
        <w:rPr>
          <w:spacing w:val="-2"/>
        </w:rPr>
        <w:t>adquisición.</w:t>
      </w:r>
    </w:p>
    <w:p>
      <w:pPr>
        <w:pStyle w:val="BodyText"/>
        <w:spacing w:line="228" w:lineRule="auto" w:before="239"/>
        <w:ind w:left="1421" w:right="1414"/>
        <w:jc w:val="both"/>
      </w:pPr>
      <w:r>
        <w:rPr/>
        <w:t>Cooperativa, en cuyo funcionamiento se cumplan las anteriores normas será</w:t>
      </w:r>
      <w:r>
        <w:rPr>
          <w:spacing w:val="-5"/>
        </w:rPr>
        <w:t> </w:t>
      </w:r>
      <w:r>
        <w:rPr/>
        <w:t>evidentemente</w:t>
      </w:r>
      <w:r>
        <w:rPr>
          <w:spacing w:val="-3"/>
        </w:rPr>
        <w:t> </w:t>
      </w:r>
      <w:r>
        <w:rPr/>
        <w:t>lograda</w:t>
      </w:r>
      <w:r>
        <w:rPr>
          <w:spacing w:val="-3"/>
        </w:rPr>
        <w:t> </w:t>
      </w:r>
      <w:r>
        <w:rPr/>
        <w:t>y</w:t>
      </w:r>
      <w:r>
        <w:rPr>
          <w:spacing w:val="-4"/>
        </w:rPr>
        <w:t> </w:t>
      </w:r>
      <w:r>
        <w:rPr/>
        <w:t>deber</w:t>
      </w:r>
      <w:r>
        <w:rPr>
          <w:spacing w:val="-3"/>
        </w:rPr>
        <w:t> </w:t>
      </w:r>
      <w:r>
        <w:rPr/>
        <w:t>de</w:t>
      </w:r>
      <w:r>
        <w:rPr>
          <w:spacing w:val="-3"/>
        </w:rPr>
        <w:t> </w:t>
      </w:r>
      <w:r>
        <w:rPr/>
        <w:t>todos</w:t>
      </w:r>
      <w:r>
        <w:rPr>
          <w:spacing w:val="-3"/>
        </w:rPr>
        <w:t> </w:t>
      </w:r>
      <w:r>
        <w:rPr/>
        <w:t>los</w:t>
      </w:r>
      <w:r>
        <w:rPr>
          <w:spacing w:val="-4"/>
        </w:rPr>
        <w:t> </w:t>
      </w:r>
      <w:r>
        <w:rPr/>
        <w:t>farmacéuticos</w:t>
      </w:r>
      <w:r>
        <w:rPr>
          <w:spacing w:val="-3"/>
        </w:rPr>
        <w:t> </w:t>
      </w:r>
      <w:r>
        <w:rPr/>
        <w:t>inscribirse en ella.</w:t>
      </w:r>
    </w:p>
    <w:p>
      <w:pPr>
        <w:pStyle w:val="BodyText"/>
        <w:spacing w:line="228" w:lineRule="auto" w:before="240"/>
        <w:ind w:left="1421" w:right="1405"/>
        <w:jc w:val="both"/>
      </w:pPr>
      <w:r>
        <w:rPr/>
        <w:t>Si a pesar</w:t>
      </w:r>
      <w:r>
        <w:rPr/>
        <w:t> de este sincero</w:t>
      </w:r>
      <w:r>
        <w:rPr/>
        <w:t> llamamiento que hacemos, todavía quedare algún rezagado, no se achaque su actitud enemiga a la Cooperativa, sino que examinándose aquella y las objeciones en que se funda se les atiendan en lo que es justo para así lograr la mayor suma de voluntades.</w:t>
      </w:r>
    </w:p>
    <w:p>
      <w:pPr>
        <w:pStyle w:val="BodyText"/>
        <w:spacing w:line="228" w:lineRule="auto" w:before="239"/>
        <w:ind w:left="1421" w:right="1409"/>
        <w:jc w:val="both"/>
      </w:pPr>
      <w:r>
        <w:rPr/>
        <w:t>El seguimiento de tales normas no supone ni significa desdoro para</w:t>
      </w:r>
      <w:r>
        <w:rPr>
          <w:spacing w:val="40"/>
        </w:rPr>
        <w:t> </w:t>
      </w:r>
      <w:r>
        <w:rPr/>
        <w:t>nadie, ya que aparecen impuestas por la realidad misma y por la decisión y necesidad de que la Cooperativa Farmacéutica Canaria sea para los profesionales de esta provincia lo que entidades análogas sea para los de </w:t>
      </w:r>
      <w:r>
        <w:rPr>
          <w:spacing w:val="-2"/>
        </w:rPr>
        <w:t>otras.</w:t>
      </w:r>
    </w:p>
    <w:p>
      <w:pPr>
        <w:pStyle w:val="BodyText"/>
        <w:spacing w:before="228"/>
        <w:ind w:left="1421"/>
        <w:jc w:val="both"/>
      </w:pPr>
      <w:r>
        <w:rPr/>
        <w:t>Las</w:t>
      </w:r>
      <w:r>
        <w:rPr>
          <w:spacing w:val="-3"/>
        </w:rPr>
        <w:t> </w:t>
      </w:r>
      <w:r>
        <w:rPr/>
        <w:t>Palmas,</w:t>
      </w:r>
      <w:r>
        <w:rPr>
          <w:spacing w:val="-1"/>
        </w:rPr>
        <w:t> </w:t>
      </w:r>
      <w:r>
        <w:rPr/>
        <w:t>23</w:t>
      </w:r>
      <w:r>
        <w:rPr>
          <w:spacing w:val="-2"/>
        </w:rPr>
        <w:t> </w:t>
      </w:r>
      <w:r>
        <w:rPr/>
        <w:t>de</w:t>
      </w:r>
      <w:r>
        <w:rPr>
          <w:spacing w:val="-4"/>
        </w:rPr>
        <w:t> </w:t>
      </w:r>
      <w:r>
        <w:rPr/>
        <w:t>Septiembre</w:t>
      </w:r>
      <w:r>
        <w:rPr>
          <w:spacing w:val="-3"/>
        </w:rPr>
        <w:t> </w:t>
      </w:r>
      <w:r>
        <w:rPr/>
        <w:t>de</w:t>
      </w:r>
      <w:r>
        <w:rPr>
          <w:spacing w:val="-1"/>
        </w:rPr>
        <w:t> </w:t>
      </w:r>
      <w:r>
        <w:rPr>
          <w:spacing w:val="-4"/>
        </w:rPr>
        <w:t>1935</w:t>
      </w:r>
    </w:p>
    <w:p>
      <w:pPr>
        <w:pStyle w:val="BodyText"/>
        <w:spacing w:before="252"/>
        <w:ind w:left="4964"/>
      </w:pPr>
      <w:r>
        <w:rPr/>
        <w:t>LA</w:t>
      </w:r>
      <w:r>
        <w:rPr>
          <w:spacing w:val="-3"/>
        </w:rPr>
        <w:t> </w:t>
      </w:r>
      <w:r>
        <w:rPr/>
        <w:t>JUNTA</w:t>
      </w:r>
      <w:r>
        <w:rPr>
          <w:spacing w:val="-2"/>
        </w:rPr>
        <w:t> </w:t>
      </w:r>
      <w:r>
        <w:rPr/>
        <w:t>DE</w:t>
      </w:r>
      <w:r>
        <w:rPr>
          <w:spacing w:val="-2"/>
        </w:rPr>
        <w:t> GOBIERNO”</w:t>
      </w:r>
    </w:p>
    <w:p>
      <w:pPr>
        <w:pStyle w:val="BodyText"/>
        <w:spacing w:before="232"/>
      </w:pPr>
    </w:p>
    <w:p>
      <w:pPr>
        <w:pStyle w:val="BodyText"/>
        <w:ind w:left="287" w:right="271" w:firstLine="480"/>
        <w:jc w:val="both"/>
      </w:pPr>
      <w:r>
        <w:rPr/>
        <w:t>Una larga circular, quizás, estilo de aquella época, muy ampulosa, pero que evidencia el interés de</w:t>
      </w:r>
      <w:r>
        <w:rPr>
          <w:spacing w:val="-3"/>
        </w:rPr>
        <w:t> </w:t>
      </w:r>
      <w:r>
        <w:rPr/>
        <w:t>la</w:t>
      </w:r>
      <w:r>
        <w:rPr>
          <w:spacing w:val="-3"/>
        </w:rPr>
        <w:t> </w:t>
      </w:r>
      <w:r>
        <w:rPr/>
        <w:t>Junta</w:t>
      </w:r>
      <w:r>
        <w:rPr>
          <w:spacing w:val="-1"/>
        </w:rPr>
        <w:t> </w:t>
      </w:r>
      <w:r>
        <w:rPr/>
        <w:t>del</w:t>
      </w:r>
      <w:r>
        <w:rPr>
          <w:spacing w:val="-3"/>
        </w:rPr>
        <w:t> </w:t>
      </w:r>
      <w:r>
        <w:rPr/>
        <w:t>Colegio</w:t>
      </w:r>
      <w:r>
        <w:rPr>
          <w:spacing w:val="-2"/>
        </w:rPr>
        <w:t> </w:t>
      </w:r>
      <w:r>
        <w:rPr/>
        <w:t>de</w:t>
      </w:r>
      <w:r>
        <w:rPr>
          <w:spacing w:val="-3"/>
        </w:rPr>
        <w:t> </w:t>
      </w:r>
      <w:r>
        <w:rPr/>
        <w:t>convencer</w:t>
      </w:r>
      <w:r>
        <w:rPr>
          <w:spacing w:val="-2"/>
        </w:rPr>
        <w:t> </w:t>
      </w:r>
      <w:r>
        <w:rPr/>
        <w:t>a</w:t>
      </w:r>
      <w:r>
        <w:rPr>
          <w:spacing w:val="-1"/>
        </w:rPr>
        <w:t> </w:t>
      </w:r>
      <w:r>
        <w:rPr/>
        <w:t>los</w:t>
      </w:r>
      <w:r>
        <w:rPr>
          <w:spacing w:val="-2"/>
        </w:rPr>
        <w:t> </w:t>
      </w:r>
      <w:r>
        <w:rPr/>
        <w:t>compañeros</w:t>
      </w:r>
      <w:r>
        <w:rPr>
          <w:spacing w:val="-2"/>
        </w:rPr>
        <w:t> </w:t>
      </w:r>
      <w:r>
        <w:rPr/>
        <w:t>de</w:t>
      </w:r>
      <w:r>
        <w:rPr>
          <w:spacing w:val="-1"/>
        </w:rPr>
        <w:t> </w:t>
      </w:r>
      <w:r>
        <w:rPr/>
        <w:t>la</w:t>
      </w:r>
      <w:r>
        <w:rPr>
          <w:spacing w:val="-3"/>
        </w:rPr>
        <w:t> </w:t>
      </w:r>
      <w:r>
        <w:rPr/>
        <w:t>necesidad</w:t>
      </w:r>
      <w:r>
        <w:rPr>
          <w:spacing w:val="-2"/>
        </w:rPr>
        <w:t> </w:t>
      </w:r>
      <w:r>
        <w:rPr/>
        <w:t>de</w:t>
      </w:r>
      <w:r>
        <w:rPr>
          <w:spacing w:val="-1"/>
        </w:rPr>
        <w:t> </w:t>
      </w:r>
      <w:r>
        <w:rPr/>
        <w:t>ayudar</w:t>
      </w:r>
      <w:r>
        <w:rPr>
          <w:spacing w:val="-2"/>
        </w:rPr>
        <w:t> </w:t>
      </w:r>
      <w:r>
        <w:rPr/>
        <w:t>a</w:t>
      </w:r>
      <w:r>
        <w:rPr>
          <w:spacing w:val="-3"/>
        </w:rPr>
        <w:t> </w:t>
      </w:r>
      <w:r>
        <w:rPr/>
        <w:t>la</w:t>
      </w:r>
      <w:r>
        <w:rPr>
          <w:spacing w:val="-1"/>
        </w:rPr>
        <w:t> </w:t>
      </w:r>
      <w:r>
        <w:rPr/>
        <w:t>idea de la cooperación, única forma de deshacerse de la conducta, muchas veces injusta, de los mayoristas. El resultado fue la inscripción del colectivo, pues hemos dicho que al acto de fundación</w:t>
      </w:r>
      <w:r>
        <w:rPr>
          <w:spacing w:val="-1"/>
        </w:rPr>
        <w:t> </w:t>
      </w:r>
      <w:r>
        <w:rPr/>
        <w:t>de</w:t>
      </w:r>
      <w:r>
        <w:rPr>
          <w:spacing w:val="-3"/>
        </w:rPr>
        <w:t> </w:t>
      </w:r>
      <w:r>
        <w:rPr/>
        <w:t>la</w:t>
      </w:r>
      <w:r>
        <w:rPr>
          <w:spacing w:val="-3"/>
        </w:rPr>
        <w:t> </w:t>
      </w:r>
      <w:r>
        <w:rPr/>
        <w:t>cooperativa</w:t>
      </w:r>
      <w:r>
        <w:rPr>
          <w:spacing w:val="-3"/>
        </w:rPr>
        <w:t> </w:t>
      </w:r>
      <w:r>
        <w:rPr/>
        <w:t>asistieron</w:t>
      </w:r>
      <w:r>
        <w:rPr>
          <w:spacing w:val="-1"/>
        </w:rPr>
        <w:t> </w:t>
      </w:r>
      <w:r>
        <w:rPr/>
        <w:t>veintiséis</w:t>
      </w:r>
      <w:r>
        <w:rPr>
          <w:spacing w:val="-2"/>
        </w:rPr>
        <w:t> </w:t>
      </w:r>
      <w:r>
        <w:rPr/>
        <w:t>compañeros</w:t>
      </w:r>
      <w:r>
        <w:rPr>
          <w:spacing w:val="-2"/>
        </w:rPr>
        <w:t> </w:t>
      </w:r>
      <w:r>
        <w:rPr/>
        <w:t>y</w:t>
      </w:r>
      <w:r>
        <w:rPr>
          <w:spacing w:val="-2"/>
        </w:rPr>
        <w:t> </w:t>
      </w:r>
      <w:r>
        <w:rPr/>
        <w:t>se</w:t>
      </w:r>
      <w:r>
        <w:rPr>
          <w:spacing w:val="-3"/>
        </w:rPr>
        <w:t> </w:t>
      </w:r>
      <w:r>
        <w:rPr/>
        <w:t>consiguió</w:t>
      </w:r>
      <w:r>
        <w:rPr>
          <w:spacing w:val="-2"/>
        </w:rPr>
        <w:t> </w:t>
      </w:r>
      <w:r>
        <w:rPr/>
        <w:t>la</w:t>
      </w:r>
      <w:r>
        <w:rPr>
          <w:spacing w:val="-1"/>
        </w:rPr>
        <w:t> </w:t>
      </w:r>
      <w:r>
        <w:rPr/>
        <w:t>adhesión</w:t>
      </w:r>
      <w:r>
        <w:rPr>
          <w:spacing w:val="-2"/>
        </w:rPr>
        <w:t> </w:t>
      </w:r>
      <w:r>
        <w:rPr/>
        <w:t>del</w:t>
      </w:r>
      <w:r>
        <w:rPr>
          <w:spacing w:val="-3"/>
        </w:rPr>
        <w:t> </w:t>
      </w:r>
      <w:r>
        <w:rPr/>
        <w:t>resto. Y</w:t>
      </w:r>
      <w:r>
        <w:rPr>
          <w:spacing w:val="-6"/>
        </w:rPr>
        <w:t> </w:t>
      </w:r>
      <w:r>
        <w:rPr/>
        <w:t>con esto terminamos este capítulo en el que vemos como en este decenio que historiamos, a la par que se forja nuestro Colegio, se dio nacimiento a nuestra querida Cooperativa.</w:t>
      </w:r>
    </w:p>
    <w:p>
      <w:pPr>
        <w:pStyle w:val="BodyText"/>
        <w:spacing w:after="0"/>
        <w:jc w:val="both"/>
        <w:sectPr>
          <w:headerReference w:type="default" r:id="rId323"/>
          <w:footerReference w:type="default" r:id="rId324"/>
          <w:footerReference w:type="even" r:id="rId325"/>
          <w:pgSz w:w="11900" w:h="16840"/>
          <w:pgMar w:header="1144" w:footer="1134" w:top="1400" w:bottom="1320" w:left="1133" w:right="850"/>
          <w:pgNumType w:start="119"/>
        </w:sectPr>
      </w:pPr>
    </w:p>
    <w:p>
      <w:pPr>
        <w:tabs>
          <w:tab w:pos="1861" w:val="left" w:leader="none"/>
          <w:tab w:pos="4698" w:val="left" w:leader="none"/>
          <w:tab w:pos="7659" w:val="left" w:leader="none"/>
        </w:tabs>
        <w:spacing w:before="79"/>
        <w:ind w:left="0" w:right="513" w:firstLine="0"/>
        <w:jc w:val="center"/>
        <w:rPr>
          <w:rFonts w:ascii="Arial" w:hAnsi="Arial" w:cs="Arial" w:eastAsia="Arial"/>
          <w:b/>
          <w:bCs/>
          <w:position w:val="1"/>
          <w:sz w:val="8"/>
          <w:szCs w:val="8"/>
        </w:rPr>
      </w:pPr>
      <w:r>
        <w:rPr>
          <w:b/>
          <w:bCs/>
          <w:color w:val="A8A182"/>
          <w:w w:val="120"/>
          <w:position w:val="1"/>
          <w:sz w:val="10"/>
          <w:szCs w:val="10"/>
        </w:rPr>
        <w:t>í�IANA,</w:t>
      </w:r>
      <w:r>
        <w:rPr>
          <w:b/>
          <w:bCs/>
          <w:color w:val="A8A182"/>
          <w:spacing w:val="17"/>
          <w:w w:val="120"/>
          <w:position w:val="1"/>
          <w:sz w:val="10"/>
          <w:szCs w:val="10"/>
        </w:rPr>
        <w:t> </w:t>
      </w:r>
      <w:r>
        <w:rPr>
          <w:b/>
          <w:bCs/>
          <w:color w:val="A8A182"/>
          <w:spacing w:val="-5"/>
          <w:w w:val="120"/>
          <w:position w:val="1"/>
          <w:sz w:val="10"/>
          <w:szCs w:val="10"/>
        </w:rPr>
        <w:t>65</w:t>
      </w:r>
      <w:r>
        <w:rPr>
          <w:b/>
          <w:bCs/>
          <w:color w:val="A8A182"/>
          <w:position w:val="1"/>
          <w:sz w:val="10"/>
          <w:szCs w:val="10"/>
        </w:rPr>
        <w:tab/>
      </w:r>
      <w:r>
        <w:rPr>
          <w:b/>
          <w:bCs/>
          <w:color w:val="A8A182"/>
          <w:w w:val="120"/>
          <w:sz w:val="10"/>
          <w:szCs w:val="10"/>
        </w:rPr>
        <w:t>Dirección</w:t>
      </w:r>
      <w:r>
        <w:rPr>
          <w:b/>
          <w:bCs/>
          <w:color w:val="A8A182"/>
          <w:spacing w:val="47"/>
          <w:w w:val="120"/>
          <w:sz w:val="10"/>
          <w:szCs w:val="10"/>
        </w:rPr>
        <w:t> </w:t>
      </w:r>
      <w:r>
        <w:rPr>
          <w:b/>
          <w:bCs/>
          <w:color w:val="A8A182"/>
          <w:w w:val="120"/>
          <w:sz w:val="10"/>
          <w:szCs w:val="10"/>
        </w:rPr>
        <w:t>tolc-gtdtloa.</w:t>
      </w:r>
      <w:r>
        <w:rPr>
          <w:b/>
          <w:bCs/>
          <w:color w:val="A8A182"/>
          <w:spacing w:val="29"/>
          <w:w w:val="120"/>
          <w:sz w:val="10"/>
          <w:szCs w:val="10"/>
        </w:rPr>
        <w:t> </w:t>
      </w:r>
      <w:r>
        <w:rPr>
          <w:b/>
          <w:bCs/>
          <w:color w:val="A8A182"/>
          <w:spacing w:val="-2"/>
          <w:w w:val="120"/>
          <w:sz w:val="10"/>
          <w:szCs w:val="10"/>
        </w:rPr>
        <w:t>TIRMA</w:t>
      </w:r>
      <w:r>
        <w:rPr>
          <w:b/>
          <w:bCs/>
          <w:color w:val="A8A182"/>
          <w:sz w:val="10"/>
          <w:szCs w:val="10"/>
        </w:rPr>
        <w:tab/>
      </w:r>
      <w:r>
        <w:rPr>
          <w:b/>
          <w:bCs/>
          <w:color w:val="A8A182"/>
          <w:w w:val="120"/>
          <w:sz w:val="10"/>
          <w:szCs w:val="10"/>
        </w:rPr>
        <w:t>Ap�rto.do</w:t>
      </w:r>
      <w:r>
        <w:rPr>
          <w:b/>
          <w:bCs/>
          <w:color w:val="A8A182"/>
          <w:spacing w:val="23"/>
          <w:w w:val="120"/>
          <w:sz w:val="10"/>
          <w:szCs w:val="10"/>
        </w:rPr>
        <w:t> </w:t>
      </w:r>
      <w:r>
        <w:rPr>
          <w:b/>
          <w:bCs/>
          <w:color w:val="A8A182"/>
          <w:w w:val="120"/>
          <w:sz w:val="10"/>
          <w:szCs w:val="10"/>
        </w:rPr>
        <w:t>do</w:t>
      </w:r>
      <w:r>
        <w:rPr>
          <w:b/>
          <w:bCs/>
          <w:color w:val="A8A182"/>
          <w:spacing w:val="43"/>
          <w:w w:val="120"/>
          <w:sz w:val="10"/>
          <w:szCs w:val="10"/>
        </w:rPr>
        <w:t> </w:t>
      </w:r>
      <w:r>
        <w:rPr>
          <w:b/>
          <w:bCs/>
          <w:color w:val="A8A182"/>
          <w:w w:val="120"/>
          <w:sz w:val="10"/>
          <w:szCs w:val="10"/>
        </w:rPr>
        <w:t>Correos,</w:t>
      </w:r>
      <w:r>
        <w:rPr>
          <w:b/>
          <w:bCs/>
          <w:color w:val="A8A182"/>
          <w:spacing w:val="27"/>
          <w:w w:val="120"/>
          <w:sz w:val="10"/>
          <w:szCs w:val="10"/>
        </w:rPr>
        <w:t> </w:t>
      </w:r>
      <w:r>
        <w:rPr>
          <w:b/>
          <w:bCs/>
          <w:color w:val="A8A182"/>
          <w:spacing w:val="-5"/>
          <w:w w:val="120"/>
          <w:sz w:val="10"/>
          <w:szCs w:val="10"/>
        </w:rPr>
        <w:t>200</w:t>
      </w:r>
      <w:r>
        <w:rPr>
          <w:b/>
          <w:bCs/>
          <w:color w:val="A8A182"/>
          <w:sz w:val="10"/>
          <w:szCs w:val="10"/>
        </w:rPr>
        <w:tab/>
      </w:r>
      <w:r>
        <w:rPr>
          <w:rFonts w:ascii="Arial" w:hAnsi="Arial" w:cs="Arial" w:eastAsia="Arial"/>
          <w:b/>
          <w:bCs/>
          <w:color w:val="A8A182"/>
          <w:w w:val="120"/>
          <w:position w:val="1"/>
          <w:sz w:val="8"/>
          <w:szCs w:val="8"/>
        </w:rPr>
        <w:t>Tt'l1</w:t>
      </w:r>
      <w:r>
        <w:rPr>
          <w:rFonts w:ascii="Arial" w:hAnsi="Arial" w:cs="Arial" w:eastAsia="Arial"/>
          <w:b/>
          <w:bCs/>
          <w:color w:val="A8A182"/>
          <w:spacing w:val="44"/>
          <w:w w:val="120"/>
          <w:position w:val="1"/>
          <w:sz w:val="8"/>
          <w:szCs w:val="8"/>
        </w:rPr>
        <w:t> </w:t>
      </w:r>
      <w:r>
        <w:rPr>
          <w:b/>
          <w:bCs/>
          <w:color w:val="A8A182"/>
          <w:w w:val="120"/>
          <w:position w:val="1"/>
          <w:sz w:val="10"/>
          <w:szCs w:val="10"/>
        </w:rPr>
        <w:t>fono,</w:t>
      </w:r>
      <w:r>
        <w:rPr>
          <w:b/>
          <w:bCs/>
          <w:color w:val="A8A182"/>
          <w:spacing w:val="27"/>
          <w:w w:val="120"/>
          <w:position w:val="1"/>
          <w:sz w:val="10"/>
          <w:szCs w:val="10"/>
        </w:rPr>
        <w:t> </w:t>
      </w:r>
      <w:r>
        <w:rPr>
          <w:rFonts w:ascii="Arial" w:hAnsi="Arial" w:cs="Arial" w:eastAsia="Arial"/>
          <w:b/>
          <w:bCs/>
          <w:color w:val="A8A182"/>
          <w:spacing w:val="-5"/>
          <w:w w:val="120"/>
          <w:position w:val="1"/>
          <w:sz w:val="8"/>
          <w:szCs w:val="8"/>
        </w:rPr>
        <w:t>392</w:t>
      </w:r>
    </w:p>
    <w:p>
      <w:pPr>
        <w:pStyle w:val="BodyText"/>
        <w:spacing w:before="2"/>
        <w:rPr>
          <w:rFonts w:ascii="Arial"/>
          <w:b/>
          <w:sz w:val="8"/>
        </w:rPr>
      </w:pPr>
      <w:r>
        <w:rPr>
          <w:rFonts w:ascii="Arial"/>
          <w:b/>
          <w:sz w:val="8"/>
        </w:rPr>
        <w:drawing>
          <wp:anchor distT="0" distB="0" distL="0" distR="0" allowOverlap="1" layoutInCell="1" locked="0" behindDoc="1" simplePos="0" relativeHeight="487678976">
            <wp:simplePos x="0" y="0"/>
            <wp:positionH relativeFrom="page">
              <wp:posOffset>1086911</wp:posOffset>
            </wp:positionH>
            <wp:positionV relativeFrom="paragraph">
              <wp:posOffset>74998</wp:posOffset>
            </wp:positionV>
            <wp:extent cx="5269287" cy="451103"/>
            <wp:effectExtent l="0" t="0" r="0" b="0"/>
            <wp:wrapTopAndBottom/>
            <wp:docPr id="540" name="Image 540"/>
            <wp:cNvGraphicFramePr>
              <a:graphicFrameLocks/>
            </wp:cNvGraphicFramePr>
            <a:graphic>
              <a:graphicData uri="http://schemas.openxmlformats.org/drawingml/2006/picture">
                <pic:pic>
                  <pic:nvPicPr>
                    <pic:cNvPr id="540" name="Image 540"/>
                    <pic:cNvPicPr/>
                  </pic:nvPicPr>
                  <pic:blipFill>
                    <a:blip r:embed="rId327" cstate="print"/>
                    <a:stretch>
                      <a:fillRect/>
                    </a:stretch>
                  </pic:blipFill>
                  <pic:spPr>
                    <a:xfrm>
                      <a:off x="0" y="0"/>
                      <a:ext cx="5269287" cy="451103"/>
                    </a:xfrm>
                    <a:prstGeom prst="rect">
                      <a:avLst/>
                    </a:prstGeom>
                  </pic:spPr>
                </pic:pic>
              </a:graphicData>
            </a:graphic>
          </wp:anchor>
        </w:drawing>
      </w:r>
    </w:p>
    <w:p>
      <w:pPr>
        <w:spacing w:before="91"/>
        <w:ind w:left="0" w:right="528" w:firstLine="0"/>
        <w:jc w:val="center"/>
        <w:rPr>
          <w:sz w:val="15"/>
        </w:rPr>
      </w:pPr>
      <w:r>
        <w:rPr>
          <w:color w:val="938C6D"/>
          <w:w w:val="115"/>
          <w:sz w:val="15"/>
        </w:rPr>
        <w:t>BLANCO,</w:t>
      </w:r>
      <w:r>
        <w:rPr>
          <w:color w:val="938C6D"/>
          <w:spacing w:val="53"/>
          <w:w w:val="115"/>
          <w:sz w:val="15"/>
        </w:rPr>
        <w:t> </w:t>
      </w:r>
      <w:r>
        <w:rPr>
          <w:color w:val="A8A182"/>
          <w:w w:val="115"/>
          <w:sz w:val="15"/>
        </w:rPr>
        <w:t>APOLINARIO,</w:t>
      </w:r>
      <w:r>
        <w:rPr>
          <w:color w:val="A8A182"/>
          <w:spacing w:val="77"/>
          <w:w w:val="115"/>
          <w:sz w:val="15"/>
        </w:rPr>
        <w:t> </w:t>
      </w:r>
      <w:r>
        <w:rPr>
          <w:color w:val="938C6D"/>
          <w:w w:val="115"/>
          <w:sz w:val="15"/>
        </w:rPr>
        <w:t>LEÓN</w:t>
      </w:r>
      <w:r>
        <w:rPr>
          <w:color w:val="938C6D"/>
          <w:spacing w:val="67"/>
          <w:w w:val="150"/>
          <w:sz w:val="15"/>
        </w:rPr>
        <w:t> </w:t>
      </w:r>
      <w:r>
        <w:rPr>
          <w:color w:val="938C6D"/>
          <w:w w:val="115"/>
          <w:sz w:val="15"/>
        </w:rPr>
        <w:t>Y</w:t>
      </w:r>
      <w:r>
        <w:rPr>
          <w:color w:val="938C6D"/>
          <w:spacing w:val="71"/>
          <w:w w:val="115"/>
          <w:sz w:val="15"/>
        </w:rPr>
        <w:t> </w:t>
      </w:r>
      <w:r>
        <w:rPr>
          <w:color w:val="A8A182"/>
          <w:w w:val="115"/>
          <w:sz w:val="15"/>
        </w:rPr>
        <w:t>C.'</w:t>
      </w:r>
      <w:r>
        <w:rPr>
          <w:color w:val="A8A182"/>
          <w:spacing w:val="27"/>
          <w:w w:val="115"/>
          <w:sz w:val="15"/>
        </w:rPr>
        <w:t>  </w:t>
      </w:r>
      <w:r>
        <w:rPr>
          <w:color w:val="A8A182"/>
          <w:spacing w:val="-4"/>
          <w:w w:val="115"/>
          <w:sz w:val="15"/>
        </w:rPr>
        <w:t>LTD.</w:t>
      </w:r>
    </w:p>
    <w:p>
      <w:pPr>
        <w:pStyle w:val="BodyText"/>
        <w:spacing w:before="7"/>
        <w:rPr>
          <w:sz w:val="15"/>
        </w:rPr>
      </w:pPr>
    </w:p>
    <w:p>
      <w:pPr>
        <w:spacing w:before="0"/>
        <w:ind w:left="0" w:right="504" w:firstLine="0"/>
        <w:jc w:val="center"/>
        <w:rPr>
          <w:sz w:val="19"/>
        </w:rPr>
      </w:pPr>
      <w:r>
        <w:rPr>
          <w:color w:val="938C6D"/>
          <w:w w:val="115"/>
          <w:sz w:val="19"/>
        </w:rPr>
        <w:t>DROGUERÍA,</w:t>
      </w:r>
      <w:r>
        <w:rPr>
          <w:color w:val="938C6D"/>
          <w:spacing w:val="47"/>
          <w:w w:val="115"/>
          <w:sz w:val="19"/>
        </w:rPr>
        <w:t> </w:t>
      </w:r>
      <w:r>
        <w:rPr>
          <w:color w:val="938C6D"/>
          <w:w w:val="115"/>
          <w:sz w:val="19"/>
        </w:rPr>
        <w:t>PERFUMERÍA</w:t>
      </w:r>
      <w:r>
        <w:rPr>
          <w:color w:val="938C6D"/>
          <w:spacing w:val="45"/>
          <w:w w:val="115"/>
          <w:sz w:val="19"/>
        </w:rPr>
        <w:t> </w:t>
      </w:r>
      <w:r>
        <w:rPr>
          <w:color w:val="938C6D"/>
          <w:w w:val="115"/>
          <w:sz w:val="19"/>
        </w:rPr>
        <w:t>Y</w:t>
      </w:r>
      <w:r>
        <w:rPr>
          <w:color w:val="938C6D"/>
          <w:spacing w:val="23"/>
          <w:w w:val="115"/>
          <w:sz w:val="19"/>
        </w:rPr>
        <w:t> </w:t>
      </w:r>
      <w:r>
        <w:rPr>
          <w:color w:val="938C6D"/>
          <w:w w:val="115"/>
          <w:sz w:val="19"/>
        </w:rPr>
        <w:t>ARTÍCULOS</w:t>
      </w:r>
      <w:r>
        <w:rPr>
          <w:color w:val="938C6D"/>
          <w:spacing w:val="41"/>
          <w:w w:val="115"/>
          <w:sz w:val="19"/>
        </w:rPr>
        <w:t> </w:t>
      </w:r>
      <w:r>
        <w:rPr>
          <w:color w:val="A8A182"/>
          <w:spacing w:val="-2"/>
          <w:w w:val="115"/>
          <w:sz w:val="19"/>
        </w:rPr>
        <w:t>FOTOGRÁFICOS</w:t>
      </w:r>
    </w:p>
    <w:p>
      <w:pPr>
        <w:pStyle w:val="BodyText"/>
        <w:spacing w:before="9"/>
        <w:rPr>
          <w:sz w:val="8"/>
        </w:rPr>
      </w:pPr>
    </w:p>
    <w:p>
      <w:pPr>
        <w:pStyle w:val="BodyText"/>
        <w:spacing w:after="0"/>
        <w:rPr>
          <w:sz w:val="8"/>
        </w:rPr>
        <w:sectPr>
          <w:headerReference w:type="even" r:id="rId326"/>
          <w:pgSz w:w="11900" w:h="16840"/>
          <w:pgMar w:header="0" w:footer="0" w:top="1360" w:bottom="1400" w:left="1133" w:right="850"/>
        </w:sectPr>
      </w:pPr>
    </w:p>
    <w:p>
      <w:pPr>
        <w:pStyle w:val="BodyText"/>
        <w:rPr>
          <w:sz w:val="8"/>
        </w:rPr>
      </w:pPr>
    </w:p>
    <w:p>
      <w:pPr>
        <w:pStyle w:val="BodyText"/>
        <w:spacing w:before="37"/>
        <w:rPr>
          <w:sz w:val="8"/>
        </w:rPr>
      </w:pPr>
    </w:p>
    <w:p>
      <w:pPr>
        <w:spacing w:before="0"/>
        <w:ind w:left="1495" w:right="0" w:firstLine="0"/>
        <w:jc w:val="left"/>
        <w:rPr>
          <w:b/>
          <w:sz w:val="9"/>
        </w:rPr>
      </w:pPr>
      <w:r>
        <w:rPr>
          <w:b/>
          <w:color w:val="A8A182"/>
          <w:w w:val="125"/>
          <w:sz w:val="8"/>
        </w:rPr>
        <w:t>BANCO</w:t>
      </w:r>
      <w:r>
        <w:rPr>
          <w:b/>
          <w:color w:val="A8A182"/>
          <w:spacing w:val="22"/>
          <w:w w:val="125"/>
          <w:sz w:val="8"/>
        </w:rPr>
        <w:t> </w:t>
      </w:r>
      <w:r>
        <w:rPr>
          <w:b/>
          <w:color w:val="A8A182"/>
          <w:w w:val="125"/>
          <w:sz w:val="8"/>
        </w:rPr>
        <w:t>HISPANO</w:t>
      </w:r>
      <w:r>
        <w:rPr>
          <w:b/>
          <w:color w:val="A8A182"/>
          <w:spacing w:val="32"/>
          <w:w w:val="125"/>
          <w:sz w:val="8"/>
        </w:rPr>
        <w:t> </w:t>
      </w:r>
      <w:r>
        <w:rPr>
          <w:b/>
          <w:color w:val="A8A182"/>
          <w:spacing w:val="-2"/>
          <w:w w:val="125"/>
          <w:sz w:val="9"/>
        </w:rPr>
        <w:t>i\MERtCANO</w:t>
      </w:r>
    </w:p>
    <w:p>
      <w:pPr>
        <w:pStyle w:val="BodyText"/>
        <w:spacing w:before="5"/>
        <w:rPr>
          <w:b/>
          <w:sz w:val="2"/>
        </w:rPr>
      </w:pPr>
    </w:p>
    <w:p>
      <w:pPr>
        <w:pStyle w:val="BodyText"/>
        <w:spacing w:line="96" w:lineRule="exact"/>
        <w:ind w:left="487"/>
        <w:rPr>
          <w:position w:val="-1"/>
          <w:sz w:val="9"/>
        </w:rPr>
      </w:pPr>
      <w:r>
        <w:rPr>
          <w:position w:val="-1"/>
          <w:sz w:val="9"/>
        </w:rPr>
        <w:drawing>
          <wp:inline distT="0" distB="0" distL="0" distR="0">
            <wp:extent cx="1204495" cy="60959"/>
            <wp:effectExtent l="0" t="0" r="0" b="0"/>
            <wp:docPr id="541" name="Image 541"/>
            <wp:cNvGraphicFramePr>
              <a:graphicFrameLocks/>
            </wp:cNvGraphicFramePr>
            <a:graphic>
              <a:graphicData uri="http://schemas.openxmlformats.org/drawingml/2006/picture">
                <pic:pic>
                  <pic:nvPicPr>
                    <pic:cNvPr id="541" name="Image 541"/>
                    <pic:cNvPicPr/>
                  </pic:nvPicPr>
                  <pic:blipFill>
                    <a:blip r:embed="rId328" cstate="print"/>
                    <a:stretch>
                      <a:fillRect/>
                    </a:stretch>
                  </pic:blipFill>
                  <pic:spPr>
                    <a:xfrm>
                      <a:off x="0" y="0"/>
                      <a:ext cx="1204495" cy="60959"/>
                    </a:xfrm>
                    <a:prstGeom prst="rect">
                      <a:avLst/>
                    </a:prstGeom>
                  </pic:spPr>
                </pic:pic>
              </a:graphicData>
            </a:graphic>
          </wp:inline>
        </w:drawing>
      </w:r>
      <w:r>
        <w:rPr>
          <w:position w:val="-1"/>
          <w:sz w:val="9"/>
        </w:rPr>
      </w:r>
    </w:p>
    <w:p>
      <w:pPr>
        <w:spacing w:before="46"/>
        <w:ind w:left="1494" w:right="0" w:firstLine="0"/>
        <w:jc w:val="left"/>
        <w:rPr>
          <w:rFonts w:ascii="Courier New"/>
          <w:b/>
          <w:sz w:val="9"/>
        </w:rPr>
      </w:pPr>
      <w:r>
        <w:rPr>
          <w:rFonts w:ascii="Courier New"/>
          <w:b/>
          <w:color w:val="A8A182"/>
          <w:w w:val="110"/>
          <w:sz w:val="9"/>
        </w:rPr>
        <w:t>C3L.AN0V</w:t>
      </w:r>
      <w:r>
        <w:rPr>
          <w:rFonts w:ascii="Courier New"/>
          <w:b/>
          <w:color w:val="A8A182"/>
          <w:spacing w:val="18"/>
          <w:w w:val="110"/>
          <w:sz w:val="9"/>
        </w:rPr>
        <w:t> </w:t>
      </w:r>
      <w:r>
        <w:rPr>
          <w:rFonts w:ascii="Courier New"/>
          <w:b/>
          <w:color w:val="A8A182"/>
          <w:w w:val="110"/>
          <w:sz w:val="9"/>
        </w:rPr>
        <w:t>YHOIHER!i</w:t>
      </w:r>
      <w:r>
        <w:rPr>
          <w:rFonts w:ascii="Courier New"/>
          <w:b/>
          <w:color w:val="A8A182"/>
          <w:spacing w:val="19"/>
          <w:w w:val="110"/>
          <w:sz w:val="9"/>
        </w:rPr>
        <w:t> </w:t>
      </w:r>
      <w:r>
        <w:rPr>
          <w:rFonts w:ascii="Courier New"/>
          <w:b/>
          <w:color w:val="A8A182"/>
          <w:w w:val="110"/>
          <w:sz w:val="9"/>
        </w:rPr>
        <w:t>V</w:t>
      </w:r>
      <w:r>
        <w:rPr>
          <w:rFonts w:ascii="Courier New"/>
          <w:b/>
          <w:color w:val="A8A182"/>
          <w:spacing w:val="12"/>
          <w:w w:val="110"/>
          <w:sz w:val="9"/>
        </w:rPr>
        <w:t> </w:t>
      </w:r>
      <w:r>
        <w:rPr>
          <w:rFonts w:ascii="Courier New"/>
          <w:b/>
          <w:color w:val="A8A182"/>
          <w:spacing w:val="-5"/>
          <w:w w:val="110"/>
          <w:sz w:val="9"/>
        </w:rPr>
        <w:t>Ca.</w:t>
      </w:r>
    </w:p>
    <w:p>
      <w:pPr>
        <w:spacing w:line="436" w:lineRule="exact" w:before="88"/>
        <w:ind w:left="487" w:right="0" w:firstLine="0"/>
        <w:jc w:val="left"/>
        <w:rPr>
          <w:rFonts w:ascii="Arial" w:hAnsi="Arial" w:cs="Arial" w:eastAsia="Arial"/>
          <w:sz w:val="20"/>
          <w:szCs w:val="20"/>
        </w:rPr>
      </w:pPr>
      <w:r>
        <w:rPr/>
        <w:br w:type="column"/>
      </w:r>
      <w:r>
        <w:rPr>
          <w:rFonts w:ascii="Arial" w:hAnsi="Arial" w:cs="Arial" w:eastAsia="Arial"/>
          <w:color w:val="CFCAAA"/>
          <w:spacing w:val="-2"/>
          <w:w w:val="70"/>
          <w:sz w:val="38"/>
          <w:szCs w:val="38"/>
        </w:rPr>
        <w:t>.</w:t>
      </w:r>
      <w:r>
        <w:rPr>
          <w:rFonts w:ascii="Arial" w:hAnsi="Arial" w:cs="Arial" w:eastAsia="Arial"/>
          <w:i/>
          <w:iCs/>
          <w:color w:val="A8A182"/>
          <w:spacing w:val="-2"/>
          <w:w w:val="70"/>
          <w:sz w:val="38"/>
          <w:szCs w:val="38"/>
        </w:rPr>
        <w:t>v�:.&gt;</w:t>
      </w:r>
      <w:r>
        <w:rPr>
          <w:rFonts w:ascii="Arial" w:hAnsi="Arial" w:cs="Arial" w:eastAsia="Arial"/>
          <w:i/>
          <w:iCs/>
          <w:color w:val="A8A182"/>
          <w:spacing w:val="19"/>
          <w:sz w:val="38"/>
          <w:szCs w:val="38"/>
        </w:rPr>
        <w:t> </w:t>
      </w:r>
      <w:r>
        <w:rPr>
          <w:rFonts w:ascii="Arial" w:hAnsi="Arial" w:cs="Arial" w:eastAsia="Arial"/>
          <w:color w:val="A8A182"/>
          <w:spacing w:val="-2"/>
          <w:w w:val="70"/>
          <w:sz w:val="38"/>
          <w:szCs w:val="38"/>
        </w:rPr>
        <w:t>/</w:t>
      </w:r>
      <w:r>
        <w:rPr>
          <w:b/>
          <w:bCs/>
          <w:i/>
          <w:iCs/>
          <w:color w:val="A8A182"/>
          <w:spacing w:val="-2"/>
          <w:w w:val="70"/>
          <w:sz w:val="18"/>
          <w:szCs w:val="18"/>
        </w:rPr>
        <w:t>;1,,...</w:t>
      </w:r>
      <w:r>
        <w:rPr>
          <w:b/>
          <w:bCs/>
          <w:i/>
          <w:iCs/>
          <w:color w:val="A8A182"/>
          <w:spacing w:val="-2"/>
          <w:w w:val="70"/>
          <w:sz w:val="14"/>
          <w:szCs w:val="14"/>
        </w:rPr>
        <w:t>t1.o,,...&gt;,</w:t>
      </w:r>
      <w:r>
        <w:rPr>
          <w:b/>
          <w:bCs/>
          <w:i/>
          <w:iCs/>
          <w:color w:val="A8A182"/>
          <w:spacing w:val="64"/>
          <w:w w:val="150"/>
          <w:sz w:val="14"/>
          <w:szCs w:val="14"/>
        </w:rPr>
        <w:t> </w:t>
      </w:r>
      <w:r>
        <w:rPr>
          <w:rFonts w:ascii="Arial" w:hAnsi="Arial" w:cs="Arial" w:eastAsia="Arial"/>
          <w:color w:val="836D85"/>
          <w:spacing w:val="-7"/>
          <w:w w:val="70"/>
          <w:sz w:val="35"/>
          <w:szCs w:val="35"/>
        </w:rPr>
        <w:t>ªº</w:t>
      </w:r>
      <w:r>
        <w:rPr>
          <w:rFonts w:ascii="Arial" w:hAnsi="Arial" w:cs="Arial" w:eastAsia="Arial"/>
          <w:color w:val="A8A182"/>
          <w:spacing w:val="-7"/>
          <w:w w:val="70"/>
          <w:sz w:val="35"/>
          <w:szCs w:val="35"/>
        </w:rPr>
        <w:t>,</w:t>
      </w:r>
      <w:r>
        <w:rPr>
          <w:rFonts w:ascii="Arial" w:hAnsi="Arial" w:cs="Arial" w:eastAsia="Arial"/>
          <w:color w:val="A8A182"/>
          <w:spacing w:val="-7"/>
          <w:w w:val="70"/>
          <w:sz w:val="20"/>
          <w:szCs w:val="20"/>
        </w:rPr>
        <w:t>✓,.</w:t>
      </w:r>
    </w:p>
    <w:p>
      <w:pPr>
        <w:spacing w:line="103" w:lineRule="exact" w:before="0"/>
        <w:ind w:left="686" w:right="0" w:firstLine="0"/>
        <w:jc w:val="left"/>
        <w:rPr>
          <w:b/>
          <w:bCs/>
          <w:sz w:val="9"/>
          <w:szCs w:val="9"/>
        </w:rPr>
      </w:pPr>
      <w:r>
        <w:rPr>
          <w:b/>
          <w:sz w:val="9"/>
          <w:szCs w:val="9"/>
        </w:rPr>
        <mc:AlternateContent>
          <mc:Choice Requires="wps">
            <w:drawing>
              <wp:anchor distT="0" distB="0" distL="0" distR="0" allowOverlap="1" layoutInCell="1" locked="0" behindDoc="1" simplePos="0" relativeHeight="483751936">
                <wp:simplePos x="0" y="0"/>
                <wp:positionH relativeFrom="page">
                  <wp:posOffset>3589849</wp:posOffset>
                </wp:positionH>
                <wp:positionV relativeFrom="paragraph">
                  <wp:posOffset>-301743</wp:posOffset>
                </wp:positionV>
                <wp:extent cx="27940" cy="330200"/>
                <wp:effectExtent l="0" t="0" r="0" b="0"/>
                <wp:wrapNone/>
                <wp:docPr id="542" name="Graphic 542"/>
                <wp:cNvGraphicFramePr>
                  <a:graphicFrameLocks/>
                </wp:cNvGraphicFramePr>
                <a:graphic>
                  <a:graphicData uri="http://schemas.microsoft.com/office/word/2010/wordprocessingShape">
                    <wps:wsp>
                      <wps:cNvPr id="542" name="Graphic 542"/>
                      <wps:cNvSpPr/>
                      <wps:spPr>
                        <a:xfrm>
                          <a:off x="0" y="0"/>
                          <a:ext cx="27940" cy="330200"/>
                        </a:xfrm>
                        <a:custGeom>
                          <a:avLst/>
                          <a:gdLst/>
                          <a:ahLst/>
                          <a:cxnLst/>
                          <a:rect l="l" t="t" r="r" b="b"/>
                          <a:pathLst>
                            <a:path w="27940" h="330200">
                              <a:moveTo>
                                <a:pt x="27478" y="329601"/>
                              </a:moveTo>
                              <a:lnTo>
                                <a:pt x="0" y="329601"/>
                              </a:lnTo>
                              <a:lnTo>
                                <a:pt x="0" y="0"/>
                              </a:lnTo>
                              <a:lnTo>
                                <a:pt x="27478" y="0"/>
                              </a:lnTo>
                              <a:lnTo>
                                <a:pt x="27478" y="329601"/>
                              </a:lnTo>
                              <a:close/>
                            </a:path>
                          </a:pathLst>
                        </a:custGeom>
                        <a:solidFill>
                          <a:srgbClr val="F4EFCD"/>
                        </a:solidFill>
                      </wps:spPr>
                      <wps:bodyPr wrap="square" lIns="0" tIns="0" rIns="0" bIns="0" rtlCol="0">
                        <a:prstTxWarp prst="textNoShape">
                          <a:avLst/>
                        </a:prstTxWarp>
                        <a:noAutofit/>
                      </wps:bodyPr>
                    </wps:wsp>
                  </a:graphicData>
                </a:graphic>
              </wp:anchor>
            </w:drawing>
          </mc:Choice>
          <mc:Fallback>
            <w:pict>
              <v:rect style="position:absolute;margin-left:282.665344pt;margin-top:-23.759354pt;width:2.163631pt;height:25.952913pt;mso-position-horizontal-relative:page;mso-position-vertical-relative:paragraph;z-index:-19564544" id="docshape417" filled="true" fillcolor="#f4efcd" stroked="false">
                <v:fill type="solid"/>
                <w10:wrap type="none"/>
              </v:rect>
            </w:pict>
          </mc:Fallback>
        </mc:AlternateContent>
      </w:r>
      <w:r>
        <w:rPr>
          <w:b/>
          <w:bCs/>
          <w:color w:val="A8A182"/>
          <w:w w:val="110"/>
          <w:sz w:val="9"/>
          <w:szCs w:val="9"/>
        </w:rPr>
        <w:t>(flR-"--N</w:t>
      </w:r>
      <w:r>
        <w:rPr>
          <w:b/>
          <w:bCs/>
          <w:color w:val="A8A182"/>
          <w:spacing w:val="29"/>
          <w:w w:val="110"/>
          <w:sz w:val="9"/>
          <w:szCs w:val="9"/>
        </w:rPr>
        <w:t> </w:t>
      </w:r>
      <w:r>
        <w:rPr>
          <w:b/>
          <w:bCs/>
          <w:color w:val="A8A182"/>
          <w:spacing w:val="-2"/>
          <w:w w:val="110"/>
          <w:sz w:val="9"/>
          <w:szCs w:val="9"/>
        </w:rPr>
        <w:t>CANAf'�IA)</w:t>
      </w:r>
    </w:p>
    <w:p>
      <w:pPr>
        <w:spacing w:line="240" w:lineRule="auto" w:before="20"/>
        <w:rPr>
          <w:b/>
          <w:sz w:val="19"/>
        </w:rPr>
      </w:pPr>
      <w:r>
        <w:rPr/>
        <w:br w:type="column"/>
      </w:r>
      <w:r>
        <w:rPr>
          <w:b/>
          <w:sz w:val="19"/>
        </w:rPr>
      </w:r>
    </w:p>
    <w:p>
      <w:pPr>
        <w:tabs>
          <w:tab w:pos="1540" w:val="left" w:leader="none"/>
        </w:tabs>
        <w:spacing w:before="0"/>
        <w:ind w:left="413" w:right="0" w:firstLine="0"/>
        <w:jc w:val="left"/>
        <w:rPr>
          <w:b/>
          <w:sz w:val="19"/>
        </w:rPr>
      </w:pPr>
      <w:r>
        <w:rPr>
          <w:b/>
          <w:color w:val="836D85"/>
          <w:spacing w:val="-2"/>
          <w:w w:val="130"/>
          <w:sz w:val="19"/>
        </w:rPr>
        <w:t>Julio</w:t>
      </w:r>
      <w:r>
        <w:rPr>
          <w:b/>
          <w:color w:val="836D85"/>
          <w:sz w:val="19"/>
        </w:rPr>
        <w:tab/>
      </w:r>
      <w:r>
        <w:rPr>
          <w:color w:val="A8A182"/>
          <w:w w:val="130"/>
          <w:sz w:val="19"/>
        </w:rPr>
        <w:t>,/</w:t>
      </w:r>
      <w:r>
        <w:rPr>
          <w:color w:val="A8A182"/>
          <w:spacing w:val="31"/>
          <w:w w:val="130"/>
          <w:sz w:val="19"/>
        </w:rPr>
        <w:t>  </w:t>
      </w:r>
      <w:r>
        <w:rPr>
          <w:b/>
          <w:color w:val="A8A182"/>
          <w:spacing w:val="-4"/>
          <w:w w:val="130"/>
          <w:sz w:val="19"/>
        </w:rPr>
        <w:t>/'/</w:t>
      </w:r>
      <w:r>
        <w:rPr>
          <w:b/>
          <w:color w:val="836D85"/>
          <w:spacing w:val="-4"/>
          <w:w w:val="130"/>
          <w:sz w:val="19"/>
        </w:rPr>
        <w:t>29</w:t>
      </w:r>
    </w:p>
    <w:p>
      <w:pPr>
        <w:spacing w:after="0"/>
        <w:jc w:val="left"/>
        <w:rPr>
          <w:b/>
          <w:sz w:val="19"/>
        </w:rPr>
        <w:sectPr>
          <w:type w:val="continuous"/>
          <w:pgSz w:w="11900" w:h="16840"/>
          <w:pgMar w:header="0" w:footer="0" w:top="660" w:bottom="280" w:left="1133" w:right="850"/>
          <w:cols w:num="3" w:equalWidth="0">
            <w:col w:w="3107" w:space="926"/>
            <w:col w:w="2586" w:space="39"/>
            <w:col w:w="3259"/>
          </w:cols>
        </w:sectPr>
      </w:pPr>
    </w:p>
    <w:p>
      <w:pPr>
        <w:pStyle w:val="BodyText"/>
        <w:rPr>
          <w:b/>
          <w:sz w:val="19"/>
        </w:rPr>
      </w:pPr>
    </w:p>
    <w:p>
      <w:pPr>
        <w:pStyle w:val="BodyText"/>
        <w:rPr>
          <w:b/>
          <w:sz w:val="19"/>
        </w:rPr>
      </w:pPr>
    </w:p>
    <w:p>
      <w:pPr>
        <w:pStyle w:val="BodyText"/>
        <w:spacing w:before="89"/>
        <w:rPr>
          <w:b/>
          <w:sz w:val="19"/>
        </w:rPr>
      </w:pPr>
    </w:p>
    <w:p>
      <w:pPr>
        <w:tabs>
          <w:tab w:pos="3467" w:val="left" w:leader="none"/>
        </w:tabs>
        <w:spacing w:before="1"/>
        <w:ind w:left="2523" w:right="0" w:firstLine="0"/>
        <w:jc w:val="left"/>
        <w:rPr>
          <w:sz w:val="19"/>
        </w:rPr>
      </w:pPr>
      <w:r>
        <w:rPr>
          <w:color w:val="A8A182"/>
          <w:w w:val="110"/>
          <w:sz w:val="19"/>
        </w:rPr>
        <w:t>Muy</w:t>
      </w:r>
      <w:r>
        <w:rPr>
          <w:color w:val="A8A182"/>
          <w:spacing w:val="16"/>
          <w:w w:val="125"/>
          <w:sz w:val="19"/>
        </w:rPr>
        <w:t> </w:t>
      </w:r>
      <w:r>
        <w:rPr>
          <w:color w:val="938C6D"/>
          <w:spacing w:val="-5"/>
          <w:w w:val="125"/>
          <w:sz w:val="19"/>
        </w:rPr>
        <w:t>Sr.</w:t>
      </w:r>
      <w:r>
        <w:rPr>
          <w:color w:val="938C6D"/>
          <w:sz w:val="19"/>
        </w:rPr>
        <w:tab/>
      </w:r>
      <w:r>
        <w:rPr>
          <w:color w:val="938C6D"/>
          <w:spacing w:val="-2"/>
          <w:w w:val="140"/>
          <w:sz w:val="19"/>
        </w:rPr>
        <w:t>nuestro·</w:t>
      </w:r>
    </w:p>
    <w:p>
      <w:pPr>
        <w:spacing w:line="182" w:lineRule="auto" w:before="189"/>
        <w:ind w:left="1932" w:right="785" w:firstLine="1397"/>
        <w:jc w:val="both"/>
        <w:rPr>
          <w:sz w:val="19"/>
          <w:szCs w:val="19"/>
        </w:rPr>
      </w:pPr>
      <w:r>
        <w:rPr>
          <w:color w:val="A8A182"/>
          <w:w w:val="135"/>
          <w:sz w:val="19"/>
          <w:szCs w:val="19"/>
        </w:rPr>
        <w:t>En</w:t>
      </w:r>
      <w:r>
        <w:rPr>
          <w:color w:val="A8A182"/>
          <w:w w:val="135"/>
          <w:sz w:val="19"/>
          <w:szCs w:val="19"/>
        </w:rPr>
        <w:t> 9</w:t>
      </w:r>
      <w:r>
        <w:rPr>
          <w:color w:val="A8A182"/>
          <w:w w:val="135"/>
          <w:sz w:val="19"/>
          <w:szCs w:val="19"/>
        </w:rPr>
        <w:t> del</w:t>
      </w:r>
      <w:r>
        <w:rPr>
          <w:color w:val="A8A182"/>
          <w:spacing w:val="40"/>
          <w:w w:val="155"/>
          <w:sz w:val="19"/>
          <w:szCs w:val="19"/>
        </w:rPr>
        <w:t> </w:t>
      </w:r>
      <w:r>
        <w:rPr>
          <w:color w:val="A8A182"/>
          <w:w w:val="155"/>
          <w:sz w:val="19"/>
          <w:szCs w:val="19"/>
        </w:rPr>
        <w:t>presente </w:t>
      </w:r>
      <w:r>
        <w:rPr>
          <w:color w:val="A8A182"/>
          <w:w w:val="135"/>
          <w:sz w:val="19"/>
          <w:szCs w:val="19"/>
        </w:rPr>
        <w:t>y</w:t>
      </w:r>
      <w:r>
        <w:rPr>
          <w:color w:val="A8A182"/>
          <w:w w:val="135"/>
          <w:sz w:val="19"/>
          <w:szCs w:val="19"/>
        </w:rPr>
        <w:t> </w:t>
      </w:r>
      <w:r>
        <w:rPr>
          <w:color w:val="A8A182"/>
          <w:w w:val="155"/>
          <w:sz w:val="19"/>
          <w:szCs w:val="19"/>
        </w:rPr>
        <w:t>ante</w:t>
      </w:r>
      <w:r>
        <w:rPr>
          <w:color w:val="A8A182"/>
          <w:w w:val="155"/>
          <w:sz w:val="19"/>
          <w:szCs w:val="19"/>
        </w:rPr>
        <w:t> </w:t>
      </w:r>
      <w:r>
        <w:rPr>
          <w:rFonts w:ascii="Arial" w:hAnsi="Arial" w:cs="Arial" w:eastAsia="Arial"/>
          <w:i/>
          <w:iCs/>
          <w:color w:val="A8A182"/>
          <w:w w:val="155"/>
          <w:sz w:val="15"/>
          <w:szCs w:val="15"/>
        </w:rPr>
        <w:t>el</w:t>
      </w:r>
      <w:r>
        <w:rPr>
          <w:rFonts w:ascii="Arial" w:hAnsi="Arial" w:cs="Arial" w:eastAsia="Arial"/>
          <w:i/>
          <w:iCs/>
          <w:color w:val="A8A182"/>
          <w:w w:val="155"/>
          <w:sz w:val="15"/>
          <w:szCs w:val="15"/>
        </w:rPr>
        <w:t> </w:t>
      </w:r>
      <w:r>
        <w:rPr>
          <w:color w:val="A8A182"/>
          <w:w w:val="155"/>
          <w:sz w:val="19"/>
          <w:szCs w:val="19"/>
        </w:rPr>
        <w:t>No.ario</w:t>
      </w:r>
      <w:r>
        <w:rPr>
          <w:color w:val="A8A182"/>
          <w:w w:val="155"/>
          <w:sz w:val="19"/>
          <w:szCs w:val="19"/>
        </w:rPr>
        <w:t> </w:t>
      </w:r>
      <w:r>
        <w:rPr>
          <w:color w:val="938C6D"/>
          <w:w w:val="155"/>
          <w:sz w:val="19"/>
          <w:szCs w:val="19"/>
        </w:rPr>
        <w:t>de</w:t>
      </w:r>
      <w:r>
        <w:rPr>
          <w:color w:val="938C6D"/>
          <w:spacing w:val="-19"/>
          <w:w w:val="155"/>
          <w:sz w:val="19"/>
          <w:szCs w:val="19"/>
        </w:rPr>
        <w:t> </w:t>
      </w:r>
      <w:r>
        <w:rPr>
          <w:color w:val="A8A182"/>
          <w:w w:val="155"/>
          <w:sz w:val="19"/>
          <w:szCs w:val="19"/>
        </w:rPr>
        <w:t>este</w:t>
      </w:r>
      <w:r>
        <w:rPr>
          <w:color w:val="A8A182"/>
          <w:w w:val="155"/>
          <w:sz w:val="19"/>
          <w:szCs w:val="19"/>
        </w:rPr>
        <w:t> </w:t>
      </w:r>
      <w:r>
        <w:rPr>
          <w:color w:val="A8A182"/>
          <w:w w:val="175"/>
          <w:sz w:val="19"/>
          <w:szCs w:val="19"/>
        </w:rPr>
        <w:t>Iltre. </w:t>
      </w:r>
      <w:r>
        <w:rPr>
          <w:color w:val="A8A182"/>
          <w:w w:val="155"/>
          <w:sz w:val="19"/>
          <w:szCs w:val="19"/>
        </w:rPr>
        <w:t>Colegio,</w:t>
      </w:r>
      <w:r>
        <w:rPr>
          <w:color w:val="A8A182"/>
          <w:w w:val="155"/>
          <w:sz w:val="19"/>
          <w:szCs w:val="19"/>
        </w:rPr>
        <w:t> </w:t>
      </w:r>
      <w:r>
        <w:rPr>
          <w:color w:val="A8A182"/>
          <w:w w:val="135"/>
          <w:sz w:val="19"/>
          <w:szCs w:val="19"/>
        </w:rPr>
        <w:t>Don</w:t>
      </w:r>
      <w:r>
        <w:rPr>
          <w:color w:val="A8A182"/>
          <w:w w:val="135"/>
          <w:sz w:val="19"/>
          <w:szCs w:val="19"/>
        </w:rPr>
        <w:t> </w:t>
      </w:r>
      <w:r>
        <w:rPr>
          <w:color w:val="938C6D"/>
          <w:w w:val="155"/>
          <w:sz w:val="19"/>
          <w:szCs w:val="19"/>
        </w:rPr>
        <w:t>José</w:t>
      </w:r>
      <w:r>
        <w:rPr>
          <w:color w:val="938C6D"/>
          <w:w w:val="155"/>
          <w:sz w:val="19"/>
          <w:szCs w:val="19"/>
        </w:rPr>
        <w:t> </w:t>
      </w:r>
      <w:r>
        <w:rPr>
          <w:color w:val="A8A182"/>
          <w:w w:val="155"/>
          <w:sz w:val="19"/>
          <w:szCs w:val="19"/>
        </w:rPr>
        <w:t>Jaizme</w:t>
      </w:r>
      <w:r>
        <w:rPr>
          <w:color w:val="A8A182"/>
          <w:w w:val="155"/>
          <w:sz w:val="19"/>
          <w:szCs w:val="19"/>
        </w:rPr>
        <w:t> </w:t>
      </w:r>
      <w:r>
        <w:rPr>
          <w:color w:val="938C6D"/>
          <w:w w:val="155"/>
          <w:sz w:val="19"/>
          <w:szCs w:val="19"/>
        </w:rPr>
        <w:t>Medina,</w:t>
      </w:r>
      <w:r>
        <w:rPr>
          <w:color w:val="938C6D"/>
          <w:w w:val="155"/>
          <w:sz w:val="19"/>
          <w:szCs w:val="19"/>
        </w:rPr>
        <w:t> </w:t>
      </w:r>
      <w:r>
        <w:rPr>
          <w:color w:val="A8A182"/>
          <w:w w:val="135"/>
          <w:sz w:val="19"/>
          <w:szCs w:val="19"/>
        </w:rPr>
        <w:t>quedó</w:t>
      </w:r>
      <w:r>
        <w:rPr>
          <w:color w:val="A8A182"/>
          <w:w w:val="135"/>
          <w:sz w:val="19"/>
          <w:szCs w:val="19"/>
        </w:rPr>
        <w:t> </w:t>
      </w:r>
      <w:r>
        <w:rPr>
          <w:color w:val="A8A182"/>
          <w:w w:val="155"/>
          <w:sz w:val="19"/>
          <w:szCs w:val="19"/>
        </w:rPr>
        <w:t>constituida,</w:t>
      </w:r>
      <w:r>
        <w:rPr>
          <w:color w:val="A8A182"/>
          <w:w w:val="155"/>
          <w:sz w:val="19"/>
          <w:szCs w:val="19"/>
        </w:rPr>
        <w:t> por</w:t>
      </w:r>
      <w:r>
        <w:rPr>
          <w:color w:val="A8A182"/>
          <w:w w:val="155"/>
          <w:sz w:val="19"/>
          <w:szCs w:val="19"/>
        </w:rPr>
        <w:t> la union</w:t>
      </w:r>
      <w:r>
        <w:rPr>
          <w:color w:val="A8A182"/>
          <w:w w:val="155"/>
          <w:sz w:val="19"/>
          <w:szCs w:val="19"/>
        </w:rPr>
        <w:t> de</w:t>
      </w:r>
      <w:r>
        <w:rPr>
          <w:color w:val="A8A182"/>
          <w:w w:val="155"/>
          <w:sz w:val="19"/>
          <w:szCs w:val="19"/>
        </w:rPr>
        <w:t> la</w:t>
      </w:r>
      <w:r>
        <w:rPr>
          <w:color w:val="A8A182"/>
          <w:w w:val="155"/>
          <w:sz w:val="19"/>
          <w:szCs w:val="19"/>
        </w:rPr>
        <w:t> mayoría</w:t>
      </w:r>
      <w:r>
        <w:rPr>
          <w:color w:val="A8A182"/>
          <w:w w:val="155"/>
          <w:sz w:val="19"/>
          <w:szCs w:val="19"/>
        </w:rPr>
        <w:t> de</w:t>
      </w:r>
      <w:r>
        <w:rPr>
          <w:color w:val="A8A182"/>
          <w:w w:val="155"/>
          <w:sz w:val="19"/>
          <w:szCs w:val="19"/>
        </w:rPr>
        <w:t> los</w:t>
      </w:r>
      <w:r>
        <w:rPr>
          <w:color w:val="A8A182"/>
          <w:w w:val="155"/>
          <w:sz w:val="19"/>
          <w:szCs w:val="19"/>
        </w:rPr>
        <w:t> prln�ipales</w:t>
      </w:r>
      <w:r>
        <w:rPr>
          <w:color w:val="A8A182"/>
          <w:w w:val="155"/>
          <w:sz w:val="19"/>
          <w:szCs w:val="19"/>
        </w:rPr>
        <w:t> farroacéuticqs</w:t>
      </w:r>
      <w:r>
        <w:rPr>
          <w:color w:val="A8A182"/>
          <w:w w:val="155"/>
          <w:sz w:val="19"/>
          <w:szCs w:val="19"/>
        </w:rPr>
        <w:t> </w:t>
      </w:r>
      <w:r>
        <w:rPr>
          <w:color w:val="A8A182"/>
          <w:w w:val="155"/>
          <w:sz w:val="19"/>
          <w:szCs w:val="19"/>
        </w:rPr>
        <w:t>de esta</w:t>
      </w:r>
      <w:r>
        <w:rPr>
          <w:color w:val="A8A182"/>
          <w:spacing w:val="40"/>
          <w:w w:val="175"/>
          <w:sz w:val="19"/>
          <w:szCs w:val="19"/>
        </w:rPr>
        <w:t> </w:t>
      </w:r>
      <w:r>
        <w:rPr>
          <w:color w:val="A8A182"/>
          <w:w w:val="175"/>
          <w:sz w:val="19"/>
          <w:szCs w:val="19"/>
        </w:rPr>
        <w:t>Isla,</w:t>
      </w:r>
      <w:r>
        <w:rPr>
          <w:color w:val="A8A182"/>
          <w:spacing w:val="40"/>
          <w:w w:val="175"/>
          <w:sz w:val="19"/>
          <w:szCs w:val="19"/>
        </w:rPr>
        <w:t> </w:t>
      </w:r>
      <w:r>
        <w:rPr>
          <w:color w:val="A8A182"/>
          <w:w w:val="175"/>
          <w:sz w:val="19"/>
          <w:szCs w:val="19"/>
        </w:rPr>
        <w:t>la</w:t>
      </w:r>
      <w:r>
        <w:rPr>
          <w:color w:val="A8A182"/>
          <w:spacing w:val="-8"/>
          <w:w w:val="175"/>
          <w:sz w:val="19"/>
          <w:szCs w:val="19"/>
        </w:rPr>
        <w:t> </w:t>
      </w:r>
      <w:r>
        <w:rPr>
          <w:color w:val="A8A182"/>
          <w:w w:val="155"/>
          <w:sz w:val="19"/>
          <w:szCs w:val="19"/>
        </w:rPr>
        <w:t>Sociedad</w:t>
      </w:r>
      <w:r>
        <w:rPr>
          <w:color w:val="A8A182"/>
          <w:spacing w:val="40"/>
          <w:w w:val="155"/>
          <w:sz w:val="19"/>
          <w:szCs w:val="19"/>
        </w:rPr>
        <w:t> </w:t>
      </w:r>
      <w:r>
        <w:rPr>
          <w:color w:val="A8A182"/>
          <w:w w:val="135"/>
          <w:sz w:val="19"/>
          <w:szCs w:val="19"/>
        </w:rPr>
        <w:t>cuyo</w:t>
      </w:r>
      <w:r>
        <w:rPr>
          <w:color w:val="A8A182"/>
          <w:w w:val="175"/>
          <w:sz w:val="19"/>
          <w:szCs w:val="19"/>
        </w:rPr>
        <w:t> título</w:t>
      </w:r>
      <w:r>
        <w:rPr>
          <w:color w:val="A8A182"/>
          <w:w w:val="175"/>
          <w:sz w:val="19"/>
          <w:szCs w:val="19"/>
        </w:rPr>
        <w:t> </w:t>
      </w:r>
      <w:r>
        <w:rPr>
          <w:color w:val="A8A182"/>
          <w:w w:val="155"/>
          <w:sz w:val="19"/>
          <w:szCs w:val="19"/>
        </w:rPr>
        <w:t>encabeza</w:t>
      </w:r>
      <w:r>
        <w:rPr>
          <w:color w:val="A8A182"/>
          <w:spacing w:val="40"/>
          <w:w w:val="155"/>
          <w:sz w:val="19"/>
          <w:szCs w:val="19"/>
        </w:rPr>
        <w:t> </w:t>
      </w:r>
      <w:r>
        <w:rPr>
          <w:color w:val="A8A182"/>
          <w:w w:val="155"/>
          <w:sz w:val="19"/>
          <w:szCs w:val="19"/>
        </w:rPr>
        <w:t>la</w:t>
      </w:r>
      <w:r>
        <w:rPr>
          <w:color w:val="A8A182"/>
          <w:spacing w:val="40"/>
          <w:w w:val="155"/>
          <w:sz w:val="19"/>
          <w:szCs w:val="19"/>
        </w:rPr>
        <w:t> </w:t>
      </w:r>
      <w:r>
        <w:rPr>
          <w:color w:val="A8A182"/>
          <w:w w:val="155"/>
          <w:sz w:val="19"/>
          <w:szCs w:val="19"/>
        </w:rPr>
        <w:t>presente.</w:t>
      </w:r>
    </w:p>
    <w:p>
      <w:pPr>
        <w:spacing w:line="182" w:lineRule="auto" w:before="0"/>
        <w:ind w:left="1937" w:right="822" w:firstLine="1388"/>
        <w:jc w:val="both"/>
        <w:rPr>
          <w:sz w:val="19"/>
        </w:rPr>
      </w:pPr>
      <w:r>
        <w:rPr>
          <w:color w:val="A8A182"/>
          <w:w w:val="155"/>
          <w:sz w:val="19"/>
        </w:rPr>
        <w:t>Sera</w:t>
      </w:r>
      <w:r>
        <w:rPr>
          <w:color w:val="A8A182"/>
          <w:w w:val="155"/>
          <w:sz w:val="19"/>
        </w:rPr>
        <w:t> </w:t>
      </w:r>
      <w:r>
        <w:rPr>
          <w:color w:val="938C6D"/>
          <w:w w:val="155"/>
          <w:sz w:val="19"/>
        </w:rPr>
        <w:t>objeto</w:t>
      </w:r>
      <w:r>
        <w:rPr>
          <w:color w:val="938C6D"/>
          <w:w w:val="155"/>
          <w:sz w:val="19"/>
        </w:rPr>
        <w:t> </w:t>
      </w:r>
      <w:r>
        <w:rPr>
          <w:color w:val="A8A182"/>
          <w:w w:val="155"/>
          <w:sz w:val="19"/>
        </w:rPr>
        <w:t>de</w:t>
      </w:r>
      <w:r>
        <w:rPr>
          <w:color w:val="A8A182"/>
          <w:w w:val="155"/>
          <w:sz w:val="19"/>
        </w:rPr>
        <w:t> ella</w:t>
      </w:r>
      <w:r>
        <w:rPr>
          <w:color w:val="A8A182"/>
          <w:w w:val="155"/>
          <w:sz w:val="19"/>
        </w:rPr>
        <w:t> Pl</w:t>
      </w:r>
      <w:r>
        <w:rPr>
          <w:color w:val="A8A182"/>
          <w:spacing w:val="-19"/>
          <w:w w:val="155"/>
          <w:sz w:val="19"/>
        </w:rPr>
        <w:t> </w:t>
      </w:r>
      <w:r>
        <w:rPr>
          <w:color w:val="A8A182"/>
          <w:w w:val="155"/>
          <w:sz w:val="19"/>
        </w:rPr>
        <w:t>negocio</w:t>
      </w:r>
      <w:r>
        <w:rPr>
          <w:color w:val="A8A182"/>
          <w:w w:val="155"/>
          <w:sz w:val="19"/>
        </w:rPr>
        <w:t> de</w:t>
      </w:r>
      <w:r>
        <w:rPr>
          <w:color w:val="A8A182"/>
          <w:w w:val="155"/>
          <w:sz w:val="19"/>
        </w:rPr>
        <w:t> Droguería</w:t>
      </w:r>
      <w:r>
        <w:rPr>
          <w:color w:val="A8A182"/>
          <w:spacing w:val="40"/>
          <w:w w:val="155"/>
          <w:sz w:val="19"/>
        </w:rPr>
        <w:t> </w:t>
      </w:r>
      <w:r>
        <w:rPr>
          <w:color w:val="A8A182"/>
          <w:w w:val="155"/>
          <w:sz w:val="19"/>
        </w:rPr>
        <w:t>al por</w:t>
      </w:r>
      <w:r>
        <w:rPr>
          <w:color w:val="A8A182"/>
          <w:w w:val="155"/>
          <w:sz w:val="19"/>
        </w:rPr>
        <w:t> </w:t>
      </w:r>
      <w:r>
        <w:rPr>
          <w:color w:val="A8A182"/>
          <w:w w:val="120"/>
          <w:sz w:val="19"/>
        </w:rPr>
        <w:t>mayor</w:t>
      </w:r>
      <w:r>
        <w:rPr>
          <w:color w:val="A8A182"/>
          <w:spacing w:val="40"/>
          <w:w w:val="120"/>
          <w:sz w:val="19"/>
        </w:rPr>
        <w:t> </w:t>
      </w:r>
      <w:r>
        <w:rPr>
          <w:color w:val="A8A182"/>
          <w:w w:val="120"/>
          <w:sz w:val="19"/>
        </w:rPr>
        <w:t>y</w:t>
      </w:r>
      <w:r>
        <w:rPr>
          <w:color w:val="A8A182"/>
          <w:spacing w:val="40"/>
          <w:w w:val="120"/>
          <w:sz w:val="19"/>
        </w:rPr>
        <w:t> </w:t>
      </w:r>
      <w:r>
        <w:rPr>
          <w:color w:val="A8A182"/>
          <w:w w:val="120"/>
          <w:sz w:val="19"/>
        </w:rPr>
        <w:t>menor,</w:t>
      </w:r>
      <w:r>
        <w:rPr>
          <w:color w:val="A8A182"/>
          <w:spacing w:val="40"/>
          <w:w w:val="155"/>
          <w:sz w:val="19"/>
        </w:rPr>
        <w:t> </w:t>
      </w:r>
      <w:r>
        <w:rPr>
          <w:color w:val="938C6D"/>
          <w:w w:val="155"/>
          <w:sz w:val="19"/>
        </w:rPr>
        <w:t>perfumería,</w:t>
      </w:r>
      <w:r>
        <w:rPr>
          <w:color w:val="938C6D"/>
          <w:spacing w:val="40"/>
          <w:w w:val="155"/>
          <w:sz w:val="19"/>
        </w:rPr>
        <w:t> </w:t>
      </w:r>
      <w:r>
        <w:rPr>
          <w:color w:val="A8A182"/>
          <w:w w:val="155"/>
          <w:sz w:val="19"/>
        </w:rPr>
        <w:t>hazar,</w:t>
      </w:r>
      <w:r>
        <w:rPr>
          <w:color w:val="A8A182"/>
          <w:spacing w:val="40"/>
          <w:w w:val="155"/>
          <w:sz w:val="19"/>
        </w:rPr>
        <w:t> </w:t>
      </w:r>
      <w:r>
        <w:rPr>
          <w:color w:val="A8A182"/>
          <w:w w:val="155"/>
          <w:sz w:val="19"/>
        </w:rPr>
        <w:t>artículos</w:t>
      </w:r>
      <w:r>
        <w:rPr>
          <w:color w:val="A8A182"/>
          <w:spacing w:val="40"/>
          <w:w w:val="155"/>
          <w:sz w:val="19"/>
        </w:rPr>
        <w:t> </w:t>
      </w:r>
      <w:r>
        <w:rPr>
          <w:color w:val="A8A182"/>
          <w:w w:val="155"/>
          <w:sz w:val="19"/>
        </w:rPr>
        <w:t>fotog1áfi­ cos,</w:t>
      </w:r>
      <w:r>
        <w:rPr>
          <w:color w:val="A8A182"/>
          <w:spacing w:val="70"/>
          <w:w w:val="155"/>
          <w:sz w:val="19"/>
        </w:rPr>
        <w:t> </w:t>
      </w:r>
      <w:r>
        <w:rPr>
          <w:color w:val="A8A182"/>
          <w:w w:val="155"/>
          <w:sz w:val="19"/>
        </w:rPr>
        <w:t>etc</w:t>
      </w:r>
      <w:r>
        <w:rPr>
          <w:color w:val="A8A182"/>
          <w:spacing w:val="38"/>
          <w:w w:val="155"/>
          <w:sz w:val="19"/>
        </w:rPr>
        <w:t>  </w:t>
      </w:r>
      <w:r>
        <w:rPr>
          <w:color w:val="A8A182"/>
          <w:w w:val="115"/>
          <w:sz w:val="19"/>
        </w:rPr>
        <w:t>,</w:t>
      </w:r>
      <w:r>
        <w:rPr>
          <w:color w:val="A8A182"/>
          <w:spacing w:val="80"/>
          <w:w w:val="150"/>
          <w:sz w:val="19"/>
        </w:rPr>
        <w:t> </w:t>
      </w:r>
      <w:r>
        <w:rPr>
          <w:color w:val="A8A182"/>
          <w:w w:val="115"/>
          <w:sz w:val="19"/>
        </w:rPr>
        <w:t>a</w:t>
      </w:r>
      <w:r>
        <w:rPr>
          <w:color w:val="A8A182"/>
          <w:spacing w:val="80"/>
          <w:w w:val="120"/>
          <w:sz w:val="19"/>
        </w:rPr>
        <w:t> </w:t>
      </w:r>
      <w:r>
        <w:rPr>
          <w:color w:val="A8A182"/>
          <w:w w:val="120"/>
          <w:sz w:val="19"/>
        </w:rPr>
        <w:t>cuyo</w:t>
      </w:r>
      <w:r>
        <w:rPr>
          <w:color w:val="A8A182"/>
          <w:spacing w:val="80"/>
          <w:w w:val="150"/>
          <w:sz w:val="19"/>
        </w:rPr>
        <w:t> </w:t>
      </w:r>
      <w:r>
        <w:rPr>
          <w:color w:val="A8A182"/>
          <w:w w:val="120"/>
          <w:sz w:val="19"/>
        </w:rPr>
        <w:t>ef</w:t>
      </w:r>
      <w:r>
        <w:rPr>
          <w:color w:val="A8A182"/>
          <w:spacing w:val="40"/>
          <w:w w:val="120"/>
          <w:sz w:val="19"/>
        </w:rPr>
        <w:t>  </w:t>
      </w:r>
      <w:r>
        <w:rPr>
          <w:color w:val="A8A182"/>
          <w:w w:val="120"/>
          <w:sz w:val="19"/>
        </w:rPr>
        <w:t>cto</w:t>
      </w:r>
      <w:r>
        <w:rPr>
          <w:color w:val="A8A182"/>
          <w:spacing w:val="80"/>
          <w:w w:val="120"/>
          <w:sz w:val="19"/>
        </w:rPr>
        <w:t> </w:t>
      </w:r>
      <w:r>
        <w:rPr>
          <w:color w:val="A8A182"/>
          <w:w w:val="120"/>
          <w:sz w:val="19"/>
        </w:rPr>
        <w:t>nos</w:t>
      </w:r>
      <w:r>
        <w:rPr>
          <w:color w:val="A8A182"/>
          <w:spacing w:val="80"/>
          <w:w w:val="150"/>
          <w:sz w:val="19"/>
        </w:rPr>
        <w:t> </w:t>
      </w:r>
      <w:r>
        <w:rPr>
          <w:color w:val="A8A182"/>
          <w:w w:val="120"/>
          <w:sz w:val="19"/>
        </w:rPr>
        <w:t>hemos</w:t>
      </w:r>
      <w:r>
        <w:rPr>
          <w:color w:val="A8A182"/>
          <w:spacing w:val="80"/>
          <w:w w:val="155"/>
          <w:sz w:val="19"/>
        </w:rPr>
        <w:t> </w:t>
      </w:r>
      <w:r>
        <w:rPr>
          <w:color w:val="A8A182"/>
          <w:w w:val="155"/>
          <w:sz w:val="19"/>
        </w:rPr>
        <w:t>establecido</w:t>
      </w:r>
      <w:r>
        <w:rPr>
          <w:color w:val="A8A182"/>
          <w:spacing w:val="40"/>
          <w:w w:val="155"/>
          <w:sz w:val="19"/>
        </w:rPr>
        <w:t> </w:t>
      </w:r>
      <w:r>
        <w:rPr>
          <w:i/>
          <w:color w:val="A8A182"/>
          <w:w w:val="155"/>
          <w:sz w:val="19"/>
        </w:rPr>
        <w:t>en</w:t>
      </w:r>
      <w:r>
        <w:rPr>
          <w:i/>
          <w:color w:val="A8A182"/>
          <w:spacing w:val="27"/>
          <w:w w:val="155"/>
          <w:sz w:val="19"/>
        </w:rPr>
        <w:t> </w:t>
      </w:r>
      <w:r>
        <w:rPr>
          <w:color w:val="A8A182"/>
          <w:w w:val="155"/>
          <w:sz w:val="19"/>
        </w:rPr>
        <w:t>el</w:t>
      </w:r>
      <w:r>
        <w:rPr>
          <w:color w:val="A8A182"/>
          <w:spacing w:val="67"/>
          <w:w w:val="155"/>
          <w:sz w:val="19"/>
        </w:rPr>
        <w:t> </w:t>
      </w:r>
      <w:r>
        <w:rPr>
          <w:color w:val="938C6D"/>
          <w:w w:val="155"/>
          <w:sz w:val="19"/>
        </w:rPr>
        <w:t>local </w:t>
      </w:r>
      <w:r>
        <w:rPr>
          <w:color w:val="A8A182"/>
          <w:w w:val="155"/>
          <w:sz w:val="19"/>
        </w:rPr>
        <w:t>de</w:t>
      </w:r>
      <w:r>
        <w:rPr>
          <w:color w:val="A8A182"/>
          <w:spacing w:val="-19"/>
          <w:w w:val="155"/>
          <w:sz w:val="19"/>
        </w:rPr>
        <w:t> </w:t>
      </w:r>
      <w:r>
        <w:rPr>
          <w:color w:val="A8A182"/>
          <w:w w:val="155"/>
          <w:sz w:val="19"/>
        </w:rPr>
        <w:t>la</w:t>
      </w:r>
      <w:r>
        <w:rPr>
          <w:color w:val="A8A182"/>
          <w:w w:val="155"/>
          <w:sz w:val="19"/>
        </w:rPr>
        <w:t> antigua</w:t>
      </w:r>
      <w:r>
        <w:rPr>
          <w:color w:val="A8A182"/>
          <w:w w:val="155"/>
          <w:sz w:val="19"/>
        </w:rPr>
        <w:t> y</w:t>
      </w:r>
      <w:r>
        <w:rPr>
          <w:color w:val="A8A182"/>
          <w:w w:val="155"/>
          <w:sz w:val="19"/>
        </w:rPr>
        <w:t> </w:t>
      </w:r>
      <w:r>
        <w:rPr>
          <w:color w:val="938C6D"/>
          <w:w w:val="155"/>
          <w:sz w:val="19"/>
        </w:rPr>
        <w:t>acreditada</w:t>
      </w:r>
      <w:r>
        <w:rPr>
          <w:color w:val="938C6D"/>
          <w:w w:val="155"/>
          <w:sz w:val="19"/>
        </w:rPr>
        <w:t> </w:t>
      </w:r>
      <w:r>
        <w:rPr>
          <w:color w:val="A8A182"/>
          <w:w w:val="155"/>
          <w:sz w:val="19"/>
        </w:rPr>
        <w:t>casa</w:t>
      </w:r>
      <w:r>
        <w:rPr>
          <w:color w:val="A8A182"/>
          <w:w w:val="155"/>
          <w:sz w:val="19"/>
        </w:rPr>
        <w:t> </w:t>
      </w:r>
      <w:r>
        <w:rPr>
          <w:color w:val="A8A182"/>
          <w:w w:val="115"/>
          <w:sz w:val="19"/>
        </w:rPr>
        <w:t>"DROGUERÍA</w:t>
      </w:r>
      <w:r>
        <w:rPr>
          <w:color w:val="A8A182"/>
          <w:spacing w:val="40"/>
          <w:w w:val="120"/>
          <w:sz w:val="19"/>
        </w:rPr>
        <w:t> </w:t>
      </w:r>
      <w:r>
        <w:rPr>
          <w:color w:val="938C6D"/>
          <w:w w:val="120"/>
          <w:sz w:val="19"/>
        </w:rPr>
        <w:t>DE</w:t>
      </w:r>
      <w:r>
        <w:rPr>
          <w:color w:val="938C6D"/>
          <w:spacing w:val="40"/>
          <w:w w:val="120"/>
          <w:sz w:val="19"/>
        </w:rPr>
        <w:t> </w:t>
      </w:r>
      <w:r>
        <w:rPr>
          <w:color w:val="A8A182"/>
          <w:w w:val="120"/>
          <w:sz w:val="19"/>
        </w:rPr>
        <w:t>LLE0",</w:t>
      </w:r>
      <w:r>
        <w:rPr>
          <w:color w:val="A8A182"/>
          <w:w w:val="120"/>
          <w:sz w:val="19"/>
        </w:rPr>
        <w:t> cuyo </w:t>
      </w:r>
      <w:r>
        <w:rPr>
          <w:color w:val="A8A182"/>
          <w:w w:val="155"/>
          <w:sz w:val="19"/>
        </w:rPr>
        <w:t>negocio</w:t>
      </w:r>
      <w:r>
        <w:rPr>
          <w:color w:val="A8A182"/>
          <w:spacing w:val="40"/>
          <w:w w:val="155"/>
          <w:sz w:val="19"/>
        </w:rPr>
        <w:t> </w:t>
      </w:r>
      <w:r>
        <w:rPr>
          <w:color w:val="A8A182"/>
          <w:w w:val="155"/>
          <w:sz w:val="19"/>
        </w:rPr>
        <w:t>intensificaremos</w:t>
      </w:r>
      <w:r>
        <w:rPr>
          <w:color w:val="A8A182"/>
          <w:w w:val="155"/>
          <w:sz w:val="19"/>
        </w:rPr>
        <w:t> en todo</w:t>
      </w:r>
      <w:r>
        <w:rPr>
          <w:color w:val="A8A182"/>
          <w:spacing w:val="40"/>
          <w:w w:val="155"/>
          <w:sz w:val="19"/>
        </w:rPr>
        <w:t> </w:t>
      </w:r>
      <w:r>
        <w:rPr>
          <w:color w:val="A8A182"/>
          <w:w w:val="155"/>
          <w:sz w:val="19"/>
        </w:rPr>
        <w:t>lo</w:t>
      </w:r>
      <w:r>
        <w:rPr>
          <w:color w:val="A8A182"/>
          <w:spacing w:val="40"/>
          <w:w w:val="155"/>
          <w:sz w:val="19"/>
        </w:rPr>
        <w:t> </w:t>
      </w:r>
      <w:r>
        <w:rPr>
          <w:color w:val="A8A182"/>
          <w:w w:val="155"/>
          <w:sz w:val="19"/>
        </w:rPr>
        <w:t>posible</w:t>
      </w:r>
    </w:p>
    <w:p>
      <w:pPr>
        <w:tabs>
          <w:tab w:pos="2951" w:val="left" w:leader="none"/>
          <w:tab w:pos="5095" w:val="left" w:leader="none"/>
          <w:tab w:pos="6446" w:val="left" w:leader="none"/>
          <w:tab w:pos="8089" w:val="left" w:leader="none"/>
        </w:tabs>
        <w:spacing w:line="182" w:lineRule="auto" w:before="0"/>
        <w:ind w:left="1942" w:right="798" w:firstLine="1393"/>
        <w:jc w:val="left"/>
        <w:rPr>
          <w:sz w:val="19"/>
          <w:szCs w:val="19"/>
        </w:rPr>
      </w:pPr>
      <w:r>
        <w:rPr>
          <w:color w:val="938C6D"/>
          <w:w w:val="140"/>
          <w:sz w:val="19"/>
          <w:szCs w:val="19"/>
        </w:rPr>
        <w:t>Nos</w:t>
      </w:r>
      <w:r>
        <w:rPr>
          <w:color w:val="A8A182"/>
          <w:w w:val="140"/>
          <w:sz w:val="19"/>
          <w:szCs w:val="19"/>
        </w:rPr>
        <w:t>es</w:t>
      </w:r>
      <w:r>
        <w:rPr>
          <w:color w:val="A8A182"/>
          <w:spacing w:val="40"/>
          <w:w w:val="140"/>
          <w:sz w:val="19"/>
          <w:szCs w:val="19"/>
        </w:rPr>
        <w:t> </w:t>
      </w:r>
      <w:r>
        <w:rPr>
          <w:color w:val="A8A182"/>
          <w:w w:val="140"/>
          <w:sz w:val="19"/>
          <w:szCs w:val="19"/>
        </w:rPr>
        <w:t>grat.o</w:t>
      </w:r>
      <w:r>
        <w:rPr>
          <w:color w:val="A8A182"/>
          <w:spacing w:val="80"/>
          <w:w w:val="155"/>
          <w:sz w:val="19"/>
          <w:szCs w:val="19"/>
        </w:rPr>
        <w:t> </w:t>
      </w:r>
      <w:r>
        <w:rPr>
          <w:color w:val="A8A182"/>
          <w:w w:val="155"/>
          <w:sz w:val="19"/>
          <w:szCs w:val="19"/>
        </w:rPr>
        <w:t>notifii::arle,</w:t>
      </w:r>
      <w:r>
        <w:rPr>
          <w:color w:val="A8A182"/>
          <w:spacing w:val="80"/>
          <w:w w:val="155"/>
          <w:sz w:val="19"/>
          <w:szCs w:val="19"/>
        </w:rPr>
        <w:t> </w:t>
      </w:r>
      <w:r>
        <w:rPr>
          <w:color w:val="A8A182"/>
          <w:w w:val="155"/>
          <w:sz w:val="19"/>
          <w:szCs w:val="19"/>
        </w:rPr>
        <w:t>que</w:t>
      </w:r>
      <w:r>
        <w:rPr>
          <w:color w:val="A8A182"/>
          <w:spacing w:val="-23"/>
          <w:w w:val="155"/>
          <w:sz w:val="19"/>
          <w:szCs w:val="19"/>
        </w:rPr>
        <w:t> </w:t>
      </w:r>
      <w:r>
        <w:rPr>
          <w:color w:val="A8A182"/>
          <w:w w:val="155"/>
          <w:sz w:val="19"/>
          <w:szCs w:val="19"/>
        </w:rPr>
        <w:t>el</w:t>
      </w:r>
      <w:r>
        <w:rPr>
          <w:color w:val="A8A182"/>
          <w:spacing w:val="40"/>
          <w:w w:val="155"/>
          <w:sz w:val="19"/>
          <w:szCs w:val="19"/>
        </w:rPr>
        <w:t> </w:t>
      </w:r>
      <w:r>
        <w:rPr>
          <w:color w:val="A8A182"/>
          <w:w w:val="140"/>
          <w:sz w:val="19"/>
          <w:szCs w:val="19"/>
        </w:rPr>
        <w:t>Consejo</w:t>
      </w:r>
      <w:r>
        <w:rPr>
          <w:color w:val="A8A182"/>
          <w:spacing w:val="80"/>
          <w:w w:val="140"/>
          <w:sz w:val="19"/>
          <w:szCs w:val="19"/>
        </w:rPr>
        <w:t> </w:t>
      </w:r>
      <w:r>
        <w:rPr>
          <w:color w:val="A8A182"/>
          <w:w w:val="140"/>
          <w:sz w:val="19"/>
          <w:szCs w:val="19"/>
        </w:rPr>
        <w:t>de</w:t>
      </w:r>
      <w:r>
        <w:rPr>
          <w:color w:val="A8A182"/>
          <w:w w:val="140"/>
          <w:sz w:val="19"/>
          <w:szCs w:val="19"/>
        </w:rPr>
        <w:t> Ad­ </w:t>
      </w:r>
      <w:r>
        <w:rPr>
          <w:color w:val="A8A182"/>
          <w:w w:val="155"/>
          <w:sz w:val="19"/>
          <w:szCs w:val="19"/>
        </w:rPr>
        <w:t>ministración,</w:t>
      </w:r>
      <w:r>
        <w:rPr>
          <w:color w:val="A8A182"/>
          <w:spacing w:val="40"/>
          <w:w w:val="155"/>
          <w:sz w:val="19"/>
          <w:szCs w:val="19"/>
        </w:rPr>
        <w:t> </w:t>
      </w:r>
      <w:r>
        <w:rPr>
          <w:color w:val="A8A182"/>
          <w:w w:val="140"/>
          <w:sz w:val="19"/>
          <w:szCs w:val="19"/>
        </w:rPr>
        <w:t>ha quedado</w:t>
      </w:r>
      <w:r>
        <w:rPr>
          <w:color w:val="A8A182"/>
          <w:spacing w:val="40"/>
          <w:w w:val="140"/>
          <w:sz w:val="19"/>
          <w:szCs w:val="19"/>
        </w:rPr>
        <w:t> </w:t>
      </w:r>
      <w:r>
        <w:rPr>
          <w:color w:val="938C6D"/>
          <w:w w:val="140"/>
          <w:sz w:val="19"/>
          <w:szCs w:val="19"/>
        </w:rPr>
        <w:t>cost.i'tuido</w:t>
      </w:r>
      <w:r>
        <w:rPr>
          <w:color w:val="938C6D"/>
          <w:spacing w:val="40"/>
          <w:w w:val="140"/>
          <w:sz w:val="19"/>
          <w:szCs w:val="19"/>
        </w:rPr>
        <w:t> </w:t>
      </w:r>
      <w:r>
        <w:rPr>
          <w:color w:val="A8A182"/>
          <w:w w:val="140"/>
          <w:sz w:val="19"/>
          <w:szCs w:val="19"/>
        </w:rPr>
        <w:t>por</w:t>
      </w:r>
      <w:r>
        <w:rPr>
          <w:color w:val="A8A182"/>
          <w:w w:val="140"/>
          <w:sz w:val="19"/>
          <w:szCs w:val="19"/>
        </w:rPr>
        <w:t> los</w:t>
      </w:r>
      <w:r>
        <w:rPr>
          <w:color w:val="A8A182"/>
          <w:spacing w:val="80"/>
          <w:w w:val="140"/>
          <w:sz w:val="19"/>
          <w:szCs w:val="19"/>
        </w:rPr>
        <w:t> </w:t>
      </w:r>
      <w:r>
        <w:rPr>
          <w:color w:val="A8A182"/>
          <w:w w:val="140"/>
          <w:sz w:val="19"/>
          <w:szCs w:val="19"/>
        </w:rPr>
        <w:t>Sres</w:t>
      </w:r>
      <w:r>
        <w:rPr>
          <w:color w:val="A8A182"/>
          <w:sz w:val="19"/>
          <w:szCs w:val="19"/>
        </w:rPr>
        <w:tab/>
      </w:r>
      <w:r>
        <w:rPr>
          <w:color w:val="A8A182"/>
          <w:spacing w:val="-2"/>
          <w:w w:val="155"/>
          <w:sz w:val="19"/>
          <w:szCs w:val="19"/>
        </w:rPr>
        <w:t>siguien­ </w:t>
      </w:r>
      <w:r>
        <w:rPr>
          <w:color w:val="938C6D"/>
          <w:w w:val="155"/>
          <w:sz w:val="19"/>
          <w:szCs w:val="19"/>
        </w:rPr>
        <w:t>tes:</w:t>
      </w:r>
      <w:r>
        <w:rPr>
          <w:color w:val="938C6D"/>
          <w:spacing w:val="40"/>
          <w:w w:val="155"/>
          <w:sz w:val="19"/>
          <w:szCs w:val="19"/>
        </w:rPr>
        <w:t> </w:t>
      </w:r>
      <w:r>
        <w:rPr>
          <w:color w:val="A8A182"/>
          <w:w w:val="105"/>
          <w:sz w:val="19"/>
          <w:szCs w:val="19"/>
        </w:rPr>
        <w:t>D</w:t>
      </w:r>
      <w:r>
        <w:rPr>
          <w:color w:val="A8A182"/>
          <w:sz w:val="19"/>
          <w:szCs w:val="19"/>
        </w:rPr>
        <w:tab/>
      </w:r>
      <w:r>
        <w:rPr>
          <w:color w:val="A8A182"/>
          <w:w w:val="140"/>
          <w:sz w:val="19"/>
          <w:szCs w:val="19"/>
        </w:rPr>
        <w:t>Federico</w:t>
      </w:r>
      <w:r>
        <w:rPr>
          <w:color w:val="A8A182"/>
          <w:spacing w:val="40"/>
          <w:w w:val="140"/>
          <w:sz w:val="19"/>
          <w:szCs w:val="19"/>
        </w:rPr>
        <w:t> </w:t>
      </w:r>
      <w:r>
        <w:rPr>
          <w:color w:val="A8A182"/>
          <w:w w:val="140"/>
          <w:sz w:val="19"/>
          <w:szCs w:val="19"/>
        </w:rPr>
        <w:t>Laón</w:t>
      </w:r>
      <w:r>
        <w:rPr>
          <w:color w:val="A8A182"/>
          <w:spacing w:val="40"/>
          <w:w w:val="140"/>
          <w:sz w:val="19"/>
          <w:szCs w:val="19"/>
        </w:rPr>
        <w:t> </w:t>
      </w:r>
      <w:r>
        <w:rPr>
          <w:color w:val="A8A182"/>
          <w:w w:val="140"/>
          <w:sz w:val="19"/>
          <w:szCs w:val="19"/>
        </w:rPr>
        <w:t>Santanach,</w:t>
      </w:r>
      <w:r>
        <w:rPr>
          <w:color w:val="A8A182"/>
          <w:spacing w:val="40"/>
          <w:w w:val="140"/>
          <w:sz w:val="19"/>
          <w:szCs w:val="19"/>
        </w:rPr>
        <w:t> </w:t>
      </w:r>
      <w:r>
        <w:rPr>
          <w:color w:val="A8A182"/>
          <w:w w:val="105"/>
          <w:sz w:val="19"/>
          <w:szCs w:val="19"/>
        </w:rPr>
        <w:t>D</w:t>
      </w:r>
      <w:r>
        <w:rPr>
          <w:color w:val="A8A182"/>
          <w:sz w:val="19"/>
          <w:szCs w:val="19"/>
        </w:rPr>
        <w:tab/>
      </w:r>
      <w:r>
        <w:rPr>
          <w:color w:val="A8A182"/>
          <w:w w:val="140"/>
          <w:sz w:val="19"/>
          <w:szCs w:val="19"/>
        </w:rPr>
        <w:t>Manuel</w:t>
      </w:r>
      <w:r>
        <w:rPr>
          <w:color w:val="A8A182"/>
          <w:spacing w:val="80"/>
          <w:w w:val="140"/>
          <w:sz w:val="19"/>
          <w:szCs w:val="19"/>
        </w:rPr>
        <w:t> </w:t>
      </w:r>
      <w:r>
        <w:rPr>
          <w:color w:val="A8A182"/>
          <w:w w:val="105"/>
          <w:sz w:val="19"/>
          <w:szCs w:val="19"/>
        </w:rPr>
        <w:t>Bl�nco</w:t>
      </w:r>
      <w:r>
        <w:rPr>
          <w:color w:val="A8A182"/>
          <w:spacing w:val="40"/>
          <w:w w:val="140"/>
          <w:sz w:val="19"/>
          <w:szCs w:val="19"/>
        </w:rPr>
        <w:t> </w:t>
      </w:r>
      <w:r>
        <w:rPr>
          <w:color w:val="938C6D"/>
          <w:w w:val="140"/>
          <w:sz w:val="19"/>
          <w:szCs w:val="19"/>
        </w:rPr>
        <w:t>Hernán­ </w:t>
      </w:r>
      <w:r>
        <w:rPr>
          <w:color w:val="A8A182"/>
          <w:w w:val="140"/>
          <w:sz w:val="19"/>
          <w:szCs w:val="19"/>
        </w:rPr>
        <w:t>dez,</w:t>
      </w:r>
      <w:r>
        <w:rPr>
          <w:color w:val="A8A182"/>
          <w:spacing w:val="80"/>
          <w:w w:val="140"/>
          <w:sz w:val="19"/>
          <w:szCs w:val="19"/>
        </w:rPr>
        <w:t> </w:t>
      </w:r>
      <w:r>
        <w:rPr>
          <w:color w:val="A8A182"/>
          <w:w w:val="105"/>
          <w:sz w:val="19"/>
          <w:szCs w:val="19"/>
        </w:rPr>
        <w:t>D.</w:t>
      </w:r>
      <w:r>
        <w:rPr>
          <w:color w:val="A8A182"/>
          <w:spacing w:val="80"/>
          <w:w w:val="140"/>
          <w:sz w:val="19"/>
          <w:szCs w:val="19"/>
        </w:rPr>
        <w:t> </w:t>
      </w:r>
      <w:r>
        <w:rPr>
          <w:color w:val="A8A182"/>
          <w:w w:val="140"/>
          <w:sz w:val="19"/>
          <w:szCs w:val="19"/>
        </w:rPr>
        <w:t>Bartolomé</w:t>
      </w:r>
      <w:r>
        <w:rPr>
          <w:color w:val="A8A182"/>
          <w:spacing w:val="80"/>
          <w:w w:val="140"/>
          <w:sz w:val="19"/>
          <w:szCs w:val="19"/>
        </w:rPr>
        <w:t> </w:t>
      </w:r>
      <w:r>
        <w:rPr>
          <w:color w:val="A8A182"/>
          <w:w w:val="140"/>
          <w:sz w:val="19"/>
          <w:szCs w:val="19"/>
        </w:rPr>
        <w:t>Apolinario</w:t>
      </w:r>
      <w:r>
        <w:rPr>
          <w:color w:val="A8A182"/>
          <w:spacing w:val="40"/>
          <w:w w:val="140"/>
          <w:sz w:val="19"/>
          <w:szCs w:val="19"/>
        </w:rPr>
        <w:t> </w:t>
      </w:r>
      <w:r>
        <w:rPr>
          <w:color w:val="A8A182"/>
          <w:w w:val="140"/>
          <w:sz w:val="19"/>
          <w:szCs w:val="19"/>
        </w:rPr>
        <w:t>Navarro</w:t>
      </w:r>
      <w:r>
        <w:rPr>
          <w:color w:val="A8A182"/>
          <w:spacing w:val="40"/>
          <w:w w:val="140"/>
          <w:sz w:val="19"/>
          <w:szCs w:val="19"/>
        </w:rPr>
        <w:t> </w:t>
      </w:r>
      <w:r>
        <w:rPr>
          <w:color w:val="A8A182"/>
          <w:w w:val="140"/>
          <w:sz w:val="19"/>
          <w:szCs w:val="19"/>
        </w:rPr>
        <w:t>y</w:t>
      </w:r>
      <w:r>
        <w:rPr>
          <w:color w:val="A8A182"/>
          <w:spacing w:val="40"/>
          <w:w w:val="140"/>
          <w:sz w:val="19"/>
          <w:szCs w:val="19"/>
        </w:rPr>
        <w:t> </w:t>
      </w:r>
      <w:r>
        <w:rPr>
          <w:color w:val="A8A182"/>
          <w:w w:val="105"/>
          <w:sz w:val="19"/>
          <w:szCs w:val="19"/>
        </w:rPr>
        <w:t>como</w:t>
      </w:r>
      <w:r>
        <w:rPr>
          <w:color w:val="A8A182"/>
          <w:spacing w:val="40"/>
          <w:w w:val="155"/>
          <w:sz w:val="19"/>
          <w:szCs w:val="19"/>
        </w:rPr>
        <w:t> </w:t>
      </w:r>
      <w:r>
        <w:rPr>
          <w:color w:val="A8A182"/>
          <w:w w:val="155"/>
          <w:sz w:val="19"/>
          <w:szCs w:val="19"/>
        </w:rPr>
        <w:t>suplente,</w:t>
      </w:r>
      <w:r>
        <w:rPr>
          <w:color w:val="A8A182"/>
          <w:spacing w:val="40"/>
          <w:w w:val="155"/>
          <w:sz w:val="19"/>
          <w:szCs w:val="19"/>
        </w:rPr>
        <w:t> </w:t>
      </w:r>
      <w:r>
        <w:rPr>
          <w:color w:val="A8A182"/>
          <w:w w:val="105"/>
          <w:sz w:val="19"/>
          <w:szCs w:val="19"/>
        </w:rPr>
        <w:t>D.</w:t>
      </w:r>
      <w:r>
        <w:rPr>
          <w:color w:val="A8A182"/>
          <w:spacing w:val="80"/>
          <w:w w:val="105"/>
          <w:sz w:val="19"/>
          <w:szCs w:val="19"/>
        </w:rPr>
        <w:t> </w:t>
      </w:r>
      <w:r>
        <w:rPr>
          <w:color w:val="A8A182"/>
          <w:w w:val="105"/>
          <w:sz w:val="19"/>
          <w:szCs w:val="19"/>
        </w:rPr>
        <w:t>To­ más</w:t>
      </w:r>
      <w:r>
        <w:rPr>
          <w:color w:val="A8A182"/>
          <w:spacing w:val="40"/>
          <w:w w:val="140"/>
          <w:sz w:val="19"/>
          <w:szCs w:val="19"/>
        </w:rPr>
        <w:t> </w:t>
      </w:r>
      <w:r>
        <w:rPr>
          <w:color w:val="A8A182"/>
          <w:w w:val="140"/>
          <w:sz w:val="19"/>
          <w:szCs w:val="19"/>
        </w:rPr>
        <w:t>Valido</w:t>
      </w:r>
      <w:r>
        <w:rPr>
          <w:color w:val="A8A182"/>
          <w:spacing w:val="40"/>
          <w:w w:val="140"/>
          <w:sz w:val="19"/>
          <w:szCs w:val="19"/>
        </w:rPr>
        <w:t> </w:t>
      </w:r>
      <w:r>
        <w:rPr>
          <w:color w:val="938C6D"/>
          <w:w w:val="140"/>
          <w:sz w:val="19"/>
          <w:szCs w:val="19"/>
        </w:rPr>
        <w:t>Rodríguez</w:t>
      </w:r>
      <w:r>
        <w:rPr>
          <w:color w:val="938C6D"/>
          <w:spacing w:val="40"/>
          <w:w w:val="140"/>
          <w:sz w:val="19"/>
          <w:szCs w:val="19"/>
        </w:rPr>
        <w:t> </w:t>
      </w:r>
      <w:r>
        <w:rPr>
          <w:color w:val="A8A182"/>
          <w:w w:val="140"/>
          <w:sz w:val="19"/>
          <w:szCs w:val="19"/>
        </w:rPr>
        <w:t>y </w:t>
      </w:r>
      <w:r>
        <w:rPr>
          <w:color w:val="A8A182"/>
          <w:w w:val="105"/>
          <w:sz w:val="19"/>
          <w:szCs w:val="19"/>
        </w:rPr>
        <w:t>D</w:t>
      </w:r>
      <w:r>
        <w:rPr>
          <w:color w:val="A8A182"/>
          <w:sz w:val="19"/>
          <w:szCs w:val="19"/>
        </w:rPr>
        <w:tab/>
      </w:r>
      <w:r>
        <w:rPr>
          <w:color w:val="A8A182"/>
          <w:w w:val="140"/>
          <w:sz w:val="19"/>
          <w:szCs w:val="19"/>
        </w:rPr>
        <w:t>Manuel</w:t>
      </w:r>
      <w:r>
        <w:rPr>
          <w:color w:val="A8A182"/>
          <w:spacing w:val="40"/>
          <w:w w:val="140"/>
          <w:sz w:val="19"/>
          <w:szCs w:val="19"/>
        </w:rPr>
        <w:t> </w:t>
      </w:r>
      <w:r>
        <w:rPr>
          <w:color w:val="A8A182"/>
          <w:w w:val="140"/>
          <w:sz w:val="19"/>
          <w:szCs w:val="19"/>
        </w:rPr>
        <w:t>Fernández</w:t>
      </w:r>
      <w:r>
        <w:rPr>
          <w:color w:val="A8A182"/>
          <w:spacing w:val="40"/>
          <w:w w:val="140"/>
          <w:sz w:val="19"/>
          <w:szCs w:val="19"/>
        </w:rPr>
        <w:t> </w:t>
      </w:r>
      <w:r>
        <w:rPr>
          <w:color w:val="A8A182"/>
          <w:w w:val="140"/>
          <w:sz w:val="19"/>
          <w:szCs w:val="19"/>
        </w:rPr>
        <w:t>Navarro;</w:t>
      </w:r>
      <w:r>
        <w:rPr>
          <w:color w:val="A8A182"/>
          <w:spacing w:val="80"/>
          <w:w w:val="140"/>
          <w:sz w:val="19"/>
          <w:szCs w:val="19"/>
        </w:rPr>
        <w:t> </w:t>
      </w:r>
      <w:r>
        <w:rPr>
          <w:color w:val="A8A182"/>
          <w:w w:val="140"/>
          <w:sz w:val="19"/>
          <w:szCs w:val="19"/>
        </w:rPr>
        <w:t>confi­ </w:t>
      </w:r>
      <w:r>
        <w:rPr>
          <w:color w:val="A8A182"/>
          <w:w w:val="155"/>
          <w:sz w:val="19"/>
          <w:szCs w:val="19"/>
        </w:rPr>
        <w:t>rie:idosele</w:t>
      </w:r>
      <w:r>
        <w:rPr>
          <w:color w:val="A8A182"/>
          <w:spacing w:val="40"/>
          <w:w w:val="155"/>
          <w:sz w:val="19"/>
          <w:szCs w:val="19"/>
        </w:rPr>
        <w:t> </w:t>
      </w:r>
      <w:r>
        <w:rPr>
          <w:color w:val="A8A182"/>
          <w:w w:val="140"/>
          <w:sz w:val="19"/>
          <w:szCs w:val="19"/>
        </w:rPr>
        <w:t>el</w:t>
      </w:r>
      <w:r>
        <w:rPr>
          <w:color w:val="A8A182"/>
          <w:spacing w:val="40"/>
          <w:w w:val="140"/>
          <w:sz w:val="19"/>
          <w:szCs w:val="19"/>
        </w:rPr>
        <w:t> </w:t>
      </w:r>
      <w:r>
        <w:rPr>
          <w:color w:val="A8A182"/>
          <w:w w:val="105"/>
          <w:sz w:val="19"/>
          <w:szCs w:val="19"/>
        </w:rPr>
        <w:t>carfil'O</w:t>
      </w:r>
      <w:r>
        <w:rPr>
          <w:color w:val="A8A182"/>
          <w:spacing w:val="80"/>
          <w:w w:val="105"/>
          <w:sz w:val="19"/>
          <w:szCs w:val="19"/>
        </w:rPr>
        <w:t> </w:t>
      </w:r>
      <w:r>
        <w:rPr>
          <w:color w:val="A8A182"/>
          <w:w w:val="105"/>
          <w:sz w:val="19"/>
          <w:szCs w:val="19"/>
        </w:rPr>
        <w:t>de</w:t>
      </w:r>
      <w:r>
        <w:rPr>
          <w:color w:val="A8A182"/>
          <w:spacing w:val="80"/>
          <w:w w:val="155"/>
          <w:sz w:val="19"/>
          <w:szCs w:val="19"/>
        </w:rPr>
        <w:t> </w:t>
      </w:r>
      <w:r>
        <w:rPr>
          <w:color w:val="A8A182"/>
          <w:w w:val="155"/>
          <w:sz w:val="19"/>
          <w:szCs w:val="19"/>
        </w:rPr>
        <w:t>Director</w:t>
      </w:r>
      <w:r>
        <w:rPr>
          <w:color w:val="A8A182"/>
          <w:spacing w:val="40"/>
          <w:w w:val="155"/>
          <w:sz w:val="19"/>
          <w:szCs w:val="19"/>
        </w:rPr>
        <w:t> </w:t>
      </w:r>
      <w:r>
        <w:rPr>
          <w:color w:val="A8A182"/>
          <w:w w:val="140"/>
          <w:sz w:val="19"/>
          <w:szCs w:val="19"/>
        </w:rPr>
        <w:t>de</w:t>
      </w:r>
      <w:r>
        <w:rPr>
          <w:color w:val="A8A182"/>
          <w:w w:val="140"/>
          <w:sz w:val="19"/>
          <w:szCs w:val="19"/>
        </w:rPr>
        <w:t> dicho</w:t>
      </w:r>
      <w:r>
        <w:rPr>
          <w:color w:val="A8A182"/>
          <w:spacing w:val="40"/>
          <w:w w:val="140"/>
          <w:sz w:val="19"/>
          <w:szCs w:val="19"/>
        </w:rPr>
        <w:t> </w:t>
      </w:r>
      <w:r>
        <w:rPr>
          <w:color w:val="A8A182"/>
          <w:w w:val="140"/>
          <w:sz w:val="19"/>
          <w:szCs w:val="19"/>
        </w:rPr>
        <w:t>Consejo</w:t>
      </w:r>
      <w:r>
        <w:rPr>
          <w:color w:val="A8A182"/>
          <w:spacing w:val="34"/>
          <w:w w:val="140"/>
          <w:sz w:val="19"/>
          <w:szCs w:val="19"/>
        </w:rPr>
        <w:t> </w:t>
      </w:r>
      <w:r>
        <w:rPr>
          <w:color w:val="A8A182"/>
          <w:w w:val="140"/>
          <w:sz w:val="19"/>
          <w:szCs w:val="19"/>
        </w:rPr>
        <w:t>a</w:t>
      </w:r>
      <w:r>
        <w:rPr>
          <w:color w:val="A8A182"/>
          <w:spacing w:val="40"/>
          <w:w w:val="140"/>
          <w:sz w:val="19"/>
          <w:szCs w:val="19"/>
        </w:rPr>
        <w:t> </w:t>
      </w:r>
      <w:r>
        <w:rPr>
          <w:color w:val="A8A182"/>
          <w:w w:val="105"/>
          <w:sz w:val="19"/>
          <w:szCs w:val="19"/>
        </w:rPr>
        <w:t>D.</w:t>
      </w:r>
      <w:r>
        <w:rPr>
          <w:color w:val="A8A182"/>
          <w:spacing w:val="40"/>
          <w:w w:val="140"/>
          <w:sz w:val="19"/>
          <w:szCs w:val="19"/>
        </w:rPr>
        <w:t> </w:t>
      </w:r>
      <w:r>
        <w:rPr>
          <w:color w:val="A8A182"/>
          <w:w w:val="140"/>
          <w:sz w:val="19"/>
          <w:szCs w:val="19"/>
        </w:rPr>
        <w:t>Fede­ rico</w:t>
      </w:r>
      <w:r>
        <w:rPr>
          <w:color w:val="A8A182"/>
          <w:spacing w:val="80"/>
          <w:w w:val="140"/>
          <w:sz w:val="19"/>
          <w:szCs w:val="19"/>
        </w:rPr>
        <w:t> </w:t>
      </w:r>
      <w:r>
        <w:rPr>
          <w:color w:val="A8A182"/>
          <w:w w:val="140"/>
          <w:sz w:val="19"/>
          <w:szCs w:val="19"/>
        </w:rPr>
        <w:t>León</w:t>
      </w:r>
      <w:r>
        <w:rPr>
          <w:color w:val="A8A182"/>
          <w:spacing w:val="80"/>
          <w:w w:val="140"/>
          <w:sz w:val="19"/>
          <w:szCs w:val="19"/>
        </w:rPr>
        <w:t> </w:t>
      </w:r>
      <w:r>
        <w:rPr>
          <w:color w:val="A8A182"/>
          <w:w w:val="140"/>
          <w:sz w:val="19"/>
          <w:szCs w:val="19"/>
        </w:rPr>
        <w:t>Santanach,</w:t>
      </w:r>
      <w:r>
        <w:rPr>
          <w:color w:val="A8A182"/>
          <w:spacing w:val="40"/>
          <w:w w:val="140"/>
          <w:sz w:val="19"/>
          <w:szCs w:val="19"/>
        </w:rPr>
        <w:t>  </w:t>
      </w:r>
      <w:r>
        <w:rPr>
          <w:color w:val="938C6D"/>
          <w:w w:val="140"/>
          <w:sz w:val="19"/>
          <w:szCs w:val="19"/>
        </w:rPr>
        <w:t>quien</w:t>
      </w:r>
      <w:r>
        <w:rPr>
          <w:color w:val="938C6D"/>
          <w:spacing w:val="80"/>
          <w:w w:val="140"/>
          <w:sz w:val="19"/>
          <w:szCs w:val="19"/>
        </w:rPr>
        <w:t> </w:t>
      </w:r>
      <w:r>
        <w:rPr>
          <w:color w:val="A8A182"/>
          <w:w w:val="140"/>
          <w:sz w:val="19"/>
          <w:szCs w:val="19"/>
        </w:rPr>
        <w:t>llevará</w:t>
      </w:r>
      <w:r>
        <w:rPr>
          <w:color w:val="A8A182"/>
          <w:spacing w:val="80"/>
          <w:w w:val="140"/>
          <w:sz w:val="19"/>
          <w:szCs w:val="19"/>
        </w:rPr>
        <w:t> </w:t>
      </w:r>
      <w:r>
        <w:rPr>
          <w:color w:val="A8A182"/>
          <w:w w:val="140"/>
          <w:sz w:val="19"/>
          <w:szCs w:val="19"/>
        </w:rPr>
        <w:t>la</w:t>
      </w:r>
      <w:r>
        <w:rPr>
          <w:color w:val="A8A182"/>
          <w:spacing w:val="80"/>
          <w:w w:val="140"/>
          <w:sz w:val="19"/>
          <w:szCs w:val="19"/>
        </w:rPr>
        <w:t> </w:t>
      </w:r>
      <w:r>
        <w:rPr>
          <w:color w:val="A8A182"/>
          <w:w w:val="140"/>
          <w:sz w:val="19"/>
          <w:szCs w:val="19"/>
        </w:rPr>
        <w:t>firma</w:t>
      </w:r>
      <w:r>
        <w:rPr>
          <w:color w:val="A8A182"/>
          <w:spacing w:val="39"/>
          <w:w w:val="155"/>
          <w:sz w:val="19"/>
          <w:szCs w:val="19"/>
        </w:rPr>
        <w:t>  </w:t>
      </w:r>
      <w:r>
        <w:rPr>
          <w:color w:val="A8A182"/>
          <w:w w:val="155"/>
          <w:sz w:val="19"/>
          <w:szCs w:val="19"/>
        </w:rPr>
        <w:t>social</w:t>
      </w:r>
      <w:r>
        <w:rPr>
          <w:color w:val="A8A182"/>
          <w:spacing w:val="80"/>
          <w:w w:val="155"/>
          <w:sz w:val="19"/>
          <w:szCs w:val="19"/>
        </w:rPr>
        <w:t> </w:t>
      </w:r>
      <w:r>
        <w:rPr>
          <w:color w:val="A8A182"/>
          <w:w w:val="155"/>
          <w:sz w:val="19"/>
          <w:szCs w:val="19"/>
        </w:rPr>
        <w:t>indivi­ </w:t>
      </w:r>
      <w:r>
        <w:rPr>
          <w:color w:val="A8A182"/>
          <w:w w:val="140"/>
          <w:sz w:val="19"/>
          <w:szCs w:val="19"/>
        </w:rPr>
        <w:t>dual</w:t>
      </w:r>
      <w:r>
        <w:rPr>
          <w:color w:val="A8A182"/>
          <w:spacing w:val="80"/>
          <w:w w:val="140"/>
          <w:sz w:val="19"/>
          <w:szCs w:val="19"/>
        </w:rPr>
        <w:t> </w:t>
      </w:r>
      <w:r>
        <w:rPr>
          <w:color w:val="A8A182"/>
          <w:w w:val="105"/>
          <w:sz w:val="19"/>
          <w:szCs w:val="19"/>
        </w:rPr>
        <w:t>o</w:t>
      </w:r>
      <w:r>
        <w:rPr>
          <w:color w:val="A8A182"/>
          <w:spacing w:val="80"/>
          <w:w w:val="140"/>
          <w:sz w:val="19"/>
          <w:szCs w:val="19"/>
        </w:rPr>
        <w:t> </w:t>
      </w:r>
      <w:r>
        <w:rPr>
          <w:color w:val="A8A182"/>
          <w:w w:val="140"/>
          <w:sz w:val="19"/>
          <w:szCs w:val="19"/>
        </w:rPr>
        <w:t>mancomunadamente</w:t>
      </w:r>
      <w:r>
        <w:rPr>
          <w:color w:val="A8A182"/>
          <w:spacing w:val="80"/>
          <w:w w:val="140"/>
          <w:sz w:val="19"/>
          <w:szCs w:val="19"/>
        </w:rPr>
        <w:t> </w:t>
      </w:r>
      <w:r>
        <w:rPr>
          <w:color w:val="A8A182"/>
          <w:w w:val="140"/>
          <w:sz w:val="19"/>
          <w:szCs w:val="19"/>
        </w:rPr>
        <w:t>con</w:t>
      </w:r>
      <w:r>
        <w:rPr>
          <w:color w:val="A8A182"/>
          <w:spacing w:val="40"/>
          <w:w w:val="140"/>
          <w:sz w:val="19"/>
          <w:szCs w:val="19"/>
        </w:rPr>
        <w:t> </w:t>
      </w:r>
      <w:r>
        <w:rPr>
          <w:color w:val="A8A182"/>
          <w:w w:val="105"/>
          <w:sz w:val="19"/>
          <w:szCs w:val="19"/>
        </w:rPr>
        <w:t>cu,�</w:t>
      </w:r>
      <w:r>
        <w:rPr>
          <w:color w:val="A8A182"/>
          <w:spacing w:val="-22"/>
          <w:w w:val="105"/>
          <w:sz w:val="19"/>
          <w:szCs w:val="19"/>
        </w:rPr>
        <w:t> </w:t>
      </w:r>
      <w:r>
        <w:rPr>
          <w:color w:val="A8A182"/>
          <w:w w:val="140"/>
          <w:sz w:val="19"/>
          <w:szCs w:val="19"/>
        </w:rPr>
        <w:t>lqulera</w:t>
      </w:r>
      <w:r>
        <w:rPr>
          <w:color w:val="A8A182"/>
          <w:spacing w:val="40"/>
          <w:w w:val="140"/>
          <w:sz w:val="19"/>
          <w:szCs w:val="19"/>
        </w:rPr>
        <w:t> </w:t>
      </w:r>
      <w:r>
        <w:rPr>
          <w:color w:val="A8A182"/>
          <w:w w:val="140"/>
          <w:sz w:val="19"/>
          <w:szCs w:val="19"/>
        </w:rPr>
        <w:t>de</w:t>
      </w:r>
      <w:r>
        <w:rPr>
          <w:color w:val="A8A182"/>
          <w:spacing w:val="40"/>
          <w:w w:val="140"/>
          <w:sz w:val="19"/>
          <w:szCs w:val="19"/>
        </w:rPr>
        <w:t> </w:t>
      </w:r>
      <w:r>
        <w:rPr>
          <w:color w:val="A8A182"/>
          <w:w w:val="140"/>
          <w:sz w:val="19"/>
          <w:szCs w:val="19"/>
        </w:rPr>
        <w:t>los</w:t>
      </w:r>
      <w:r>
        <w:rPr>
          <w:color w:val="A8A182"/>
          <w:spacing w:val="40"/>
          <w:w w:val="140"/>
          <w:sz w:val="19"/>
          <w:szCs w:val="19"/>
        </w:rPr>
        <w:t> </w:t>
      </w:r>
      <w:r>
        <w:rPr>
          <w:color w:val="A8A182"/>
          <w:w w:val="140"/>
          <w:sz w:val="19"/>
          <w:szCs w:val="19"/>
        </w:rPr>
        <w:t>expresados </w:t>
      </w:r>
      <w:r>
        <w:rPr>
          <w:color w:val="A8A182"/>
          <w:w w:val="155"/>
          <w:sz w:val="19"/>
          <w:szCs w:val="19"/>
        </w:rPr>
        <w:t>Sres.,</w:t>
      </w:r>
      <w:r>
        <w:rPr>
          <w:color w:val="A8A182"/>
          <w:spacing w:val="78"/>
          <w:w w:val="155"/>
          <w:sz w:val="19"/>
          <w:szCs w:val="19"/>
        </w:rPr>
        <w:t> </w:t>
      </w:r>
      <w:r>
        <w:rPr>
          <w:color w:val="A8A182"/>
          <w:w w:val="155"/>
          <w:sz w:val="19"/>
          <w:szCs w:val="19"/>
        </w:rPr>
        <w:t>de</w:t>
      </w:r>
      <w:r>
        <w:rPr>
          <w:color w:val="A8A182"/>
          <w:spacing w:val="-9"/>
          <w:w w:val="155"/>
          <w:sz w:val="19"/>
          <w:szCs w:val="19"/>
        </w:rPr>
        <w:t> </w:t>
      </w:r>
      <w:r>
        <w:rPr>
          <w:color w:val="A8A182"/>
          <w:w w:val="105"/>
          <w:sz w:val="19"/>
          <w:szCs w:val="19"/>
        </w:rPr>
        <w:t>cu�ras</w:t>
      </w:r>
      <w:r>
        <w:rPr>
          <w:color w:val="A8A182"/>
          <w:spacing w:val="80"/>
          <w:w w:val="140"/>
          <w:sz w:val="19"/>
          <w:szCs w:val="19"/>
        </w:rPr>
        <w:t> </w:t>
      </w:r>
      <w:r>
        <w:rPr>
          <w:color w:val="A8A182"/>
          <w:w w:val="140"/>
          <w:sz w:val="19"/>
          <w:szCs w:val="19"/>
        </w:rPr>
        <w:t>firmas</w:t>
      </w:r>
      <w:r>
        <w:rPr>
          <w:color w:val="A8A182"/>
          <w:spacing w:val="80"/>
          <w:w w:val="140"/>
          <w:sz w:val="19"/>
          <w:szCs w:val="19"/>
        </w:rPr>
        <w:t> </w:t>
      </w:r>
      <w:r>
        <w:rPr>
          <w:color w:val="A8A182"/>
          <w:w w:val="140"/>
          <w:sz w:val="19"/>
          <w:szCs w:val="19"/>
        </w:rPr>
        <w:t>est3mpedas</w:t>
      </w:r>
      <w:r>
        <w:rPr>
          <w:color w:val="A8A182"/>
          <w:spacing w:val="80"/>
          <w:w w:val="140"/>
          <w:sz w:val="19"/>
          <w:szCs w:val="19"/>
        </w:rPr>
        <w:t> </w:t>
      </w:r>
      <w:r>
        <w:rPr>
          <w:color w:val="A8A182"/>
          <w:w w:val="140"/>
          <w:sz w:val="19"/>
          <w:szCs w:val="19"/>
        </w:rPr>
        <w:t>al</w:t>
      </w:r>
      <w:r>
        <w:rPr>
          <w:color w:val="A8A182"/>
          <w:spacing w:val="80"/>
          <w:w w:val="140"/>
          <w:sz w:val="19"/>
          <w:szCs w:val="19"/>
        </w:rPr>
        <w:t> </w:t>
      </w:r>
      <w:r>
        <w:rPr>
          <w:color w:val="A8A182"/>
          <w:w w:val="140"/>
          <w:sz w:val="19"/>
          <w:szCs w:val="19"/>
        </w:rPr>
        <w:t>p1e</w:t>
      </w:r>
      <w:r>
        <w:rPr>
          <w:color w:val="A8A182"/>
          <w:spacing w:val="22"/>
          <w:w w:val="140"/>
          <w:sz w:val="19"/>
          <w:szCs w:val="19"/>
        </w:rPr>
        <w:t> </w:t>
      </w:r>
      <w:r>
        <w:rPr>
          <w:color w:val="A8A182"/>
          <w:w w:val="105"/>
          <w:sz w:val="19"/>
          <w:szCs w:val="19"/>
        </w:rPr>
        <w:t>cte</w:t>
      </w:r>
      <w:r>
        <w:rPr>
          <w:color w:val="A8A182"/>
          <w:spacing w:val="80"/>
          <w:w w:val="150"/>
          <w:sz w:val="19"/>
          <w:szCs w:val="19"/>
        </w:rPr>
        <w:t> </w:t>
      </w:r>
      <w:r>
        <w:rPr>
          <w:color w:val="A8A182"/>
          <w:w w:val="105"/>
          <w:sz w:val="19"/>
          <w:szCs w:val="19"/>
        </w:rPr>
        <w:t>la</w:t>
      </w:r>
      <w:r>
        <w:rPr>
          <w:color w:val="A8A182"/>
          <w:spacing w:val="40"/>
          <w:w w:val="140"/>
          <w:sz w:val="19"/>
          <w:szCs w:val="19"/>
        </w:rPr>
        <w:t>  </w:t>
      </w:r>
      <w:r>
        <w:rPr>
          <w:color w:val="A8A182"/>
          <w:w w:val="140"/>
          <w:sz w:val="19"/>
          <w:szCs w:val="19"/>
        </w:rPr>
        <w:t>presente,</w:t>
      </w:r>
      <w:r>
        <w:rPr>
          <w:color w:val="A8A182"/>
          <w:spacing w:val="40"/>
          <w:w w:val="140"/>
          <w:sz w:val="19"/>
          <w:szCs w:val="19"/>
        </w:rPr>
        <w:t> </w:t>
      </w:r>
      <w:r>
        <w:rPr>
          <w:color w:val="A8A182"/>
          <w:w w:val="140"/>
          <w:sz w:val="19"/>
          <w:szCs w:val="19"/>
        </w:rPr>
        <w:t>ro­ </w:t>
      </w:r>
      <w:r>
        <w:rPr>
          <w:color w:val="A8A182"/>
          <w:w w:val="105"/>
          <w:sz w:val="19"/>
          <w:szCs w:val="19"/>
        </w:rPr>
        <w:t>gamos</w:t>
      </w:r>
      <w:r>
        <w:rPr>
          <w:color w:val="A8A182"/>
          <w:spacing w:val="80"/>
          <w:w w:val="105"/>
          <w:sz w:val="19"/>
          <w:szCs w:val="19"/>
        </w:rPr>
        <w:t> </w:t>
      </w:r>
      <w:r>
        <w:rPr>
          <w:color w:val="A8A182"/>
          <w:w w:val="105"/>
          <w:sz w:val="19"/>
          <w:szCs w:val="19"/>
        </w:rPr>
        <w:t>se</w:t>
      </w:r>
      <w:r>
        <w:rPr>
          <w:color w:val="A8A182"/>
          <w:spacing w:val="80"/>
          <w:w w:val="155"/>
          <w:sz w:val="19"/>
          <w:szCs w:val="19"/>
        </w:rPr>
        <w:t> </w:t>
      </w:r>
      <w:r>
        <w:rPr>
          <w:color w:val="A8A182"/>
          <w:w w:val="155"/>
          <w:sz w:val="19"/>
          <w:szCs w:val="19"/>
        </w:rPr>
        <w:t>sirva</w:t>
      </w:r>
      <w:r>
        <w:rPr>
          <w:color w:val="A8A182"/>
          <w:spacing w:val="80"/>
          <w:w w:val="155"/>
          <w:sz w:val="19"/>
          <w:szCs w:val="19"/>
        </w:rPr>
        <w:t> </w:t>
      </w:r>
      <w:r>
        <w:rPr>
          <w:color w:val="A8A182"/>
          <w:w w:val="140"/>
          <w:sz w:val="19"/>
          <w:szCs w:val="19"/>
        </w:rPr>
        <w:t>tomar</w:t>
      </w:r>
      <w:r>
        <w:rPr>
          <w:color w:val="A8A182"/>
          <w:spacing w:val="80"/>
          <w:w w:val="140"/>
          <w:sz w:val="19"/>
          <w:szCs w:val="19"/>
        </w:rPr>
        <w:t> </w:t>
      </w:r>
      <w:r>
        <w:rPr>
          <w:color w:val="A8A182"/>
          <w:w w:val="140"/>
          <w:sz w:val="19"/>
          <w:szCs w:val="19"/>
        </w:rPr>
        <w:t>buena</w:t>
      </w:r>
      <w:r>
        <w:rPr>
          <w:color w:val="A8A182"/>
          <w:spacing w:val="80"/>
          <w:w w:val="140"/>
          <w:sz w:val="19"/>
          <w:szCs w:val="19"/>
        </w:rPr>
        <w:t> </w:t>
      </w:r>
      <w:r>
        <w:rPr>
          <w:color w:val="A8A182"/>
          <w:w w:val="105"/>
          <w:sz w:val="19"/>
          <w:szCs w:val="19"/>
        </w:rPr>
        <w:t>nOtfl</w:t>
      </w:r>
    </w:p>
    <w:p>
      <w:pPr>
        <w:spacing w:line="153" w:lineRule="exact" w:before="0"/>
        <w:ind w:left="3341" w:right="0" w:firstLine="0"/>
        <w:jc w:val="left"/>
        <w:rPr>
          <w:sz w:val="19"/>
        </w:rPr>
      </w:pPr>
      <w:r>
        <w:rPr>
          <w:color w:val="A8A182"/>
          <w:w w:val="140"/>
          <w:sz w:val="19"/>
        </w:rPr>
        <w:t>Anticipando</w:t>
      </w:r>
      <w:r>
        <w:rPr>
          <w:color w:val="A8A182"/>
          <w:spacing w:val="27"/>
          <w:w w:val="140"/>
          <w:sz w:val="19"/>
        </w:rPr>
        <w:t>  </w:t>
      </w:r>
      <w:r>
        <w:rPr>
          <w:color w:val="A8A182"/>
          <w:w w:val="140"/>
          <w:sz w:val="19"/>
        </w:rPr>
        <w:t>a</w:t>
      </w:r>
      <w:r>
        <w:rPr>
          <w:color w:val="A8A182"/>
          <w:spacing w:val="28"/>
          <w:w w:val="140"/>
          <w:sz w:val="19"/>
        </w:rPr>
        <w:t>  </w:t>
      </w:r>
      <w:r>
        <w:rPr>
          <w:color w:val="938C6D"/>
          <w:w w:val="140"/>
          <w:sz w:val="23"/>
        </w:rPr>
        <w:t>v.</w:t>
      </w:r>
      <w:r>
        <w:rPr>
          <w:color w:val="938C6D"/>
          <w:spacing w:val="24"/>
          <w:w w:val="140"/>
          <w:sz w:val="23"/>
        </w:rPr>
        <w:t>  </w:t>
      </w:r>
      <w:r>
        <w:rPr>
          <w:color w:val="A8A182"/>
          <w:w w:val="140"/>
          <w:sz w:val="19"/>
        </w:rPr>
        <w:t>nuestro</w:t>
      </w:r>
      <w:r>
        <w:rPr>
          <w:color w:val="A8A182"/>
          <w:spacing w:val="34"/>
          <w:w w:val="140"/>
          <w:sz w:val="19"/>
        </w:rPr>
        <w:t>  </w:t>
      </w:r>
      <w:r>
        <w:rPr>
          <w:color w:val="A8A182"/>
          <w:w w:val="140"/>
          <w:sz w:val="19"/>
        </w:rPr>
        <w:t>agradecimiento</w:t>
      </w:r>
      <w:r>
        <w:rPr>
          <w:color w:val="A8A182"/>
          <w:spacing w:val="78"/>
          <w:w w:val="150"/>
          <w:sz w:val="19"/>
        </w:rPr>
        <w:t> </w:t>
      </w:r>
      <w:r>
        <w:rPr>
          <w:color w:val="A8A182"/>
          <w:w w:val="140"/>
          <w:sz w:val="19"/>
        </w:rPr>
        <w:t>por</w:t>
      </w:r>
      <w:r>
        <w:rPr>
          <w:color w:val="A8A182"/>
          <w:spacing w:val="75"/>
          <w:w w:val="150"/>
          <w:sz w:val="19"/>
        </w:rPr>
        <w:t> </w:t>
      </w:r>
      <w:r>
        <w:rPr>
          <w:color w:val="A8A182"/>
          <w:spacing w:val="-5"/>
          <w:w w:val="140"/>
          <w:sz w:val="19"/>
        </w:rPr>
        <w:t>la</w:t>
      </w:r>
    </w:p>
    <w:p>
      <w:pPr>
        <w:tabs>
          <w:tab w:pos="8750" w:val="left" w:leader="none"/>
        </w:tabs>
        <w:spacing w:line="180" w:lineRule="auto" w:before="15"/>
        <w:ind w:left="1956" w:right="784" w:hanging="43"/>
        <w:jc w:val="center"/>
        <w:rPr>
          <w:sz w:val="19"/>
        </w:rPr>
      </w:pPr>
      <w:r>
        <w:rPr>
          <w:sz w:val="19"/>
        </w:rPr>
        <mc:AlternateContent>
          <mc:Choice Requires="wps">
            <w:drawing>
              <wp:anchor distT="0" distB="0" distL="0" distR="0" allowOverlap="1" layoutInCell="1" locked="0" behindDoc="1" simplePos="0" relativeHeight="483752448">
                <wp:simplePos x="0" y="0"/>
                <wp:positionH relativeFrom="page">
                  <wp:posOffset>6473699</wp:posOffset>
                </wp:positionH>
                <wp:positionV relativeFrom="paragraph">
                  <wp:posOffset>72443</wp:posOffset>
                </wp:positionV>
                <wp:extent cx="15875" cy="163195"/>
                <wp:effectExtent l="0" t="0" r="0" b="0"/>
                <wp:wrapNone/>
                <wp:docPr id="543" name="Graphic 543"/>
                <wp:cNvGraphicFramePr>
                  <a:graphicFrameLocks/>
                </wp:cNvGraphicFramePr>
                <a:graphic>
                  <a:graphicData uri="http://schemas.microsoft.com/office/word/2010/wordprocessingShape">
                    <wps:wsp>
                      <wps:cNvPr id="543" name="Graphic 543"/>
                      <wps:cNvSpPr/>
                      <wps:spPr>
                        <a:xfrm>
                          <a:off x="0" y="0"/>
                          <a:ext cx="15875" cy="163195"/>
                        </a:xfrm>
                        <a:custGeom>
                          <a:avLst/>
                          <a:gdLst/>
                          <a:ahLst/>
                          <a:cxnLst/>
                          <a:rect l="l" t="t" r="r" b="b"/>
                          <a:pathLst>
                            <a:path w="15875" h="163195">
                              <a:moveTo>
                                <a:pt x="15265" y="162618"/>
                              </a:moveTo>
                              <a:lnTo>
                                <a:pt x="0" y="162618"/>
                              </a:lnTo>
                              <a:lnTo>
                                <a:pt x="0" y="0"/>
                              </a:lnTo>
                              <a:lnTo>
                                <a:pt x="15265" y="0"/>
                              </a:lnTo>
                              <a:lnTo>
                                <a:pt x="15265" y="162618"/>
                              </a:lnTo>
                              <a:close/>
                            </a:path>
                          </a:pathLst>
                        </a:custGeom>
                        <a:solidFill>
                          <a:srgbClr val="F4EFCD"/>
                        </a:solidFill>
                      </wps:spPr>
                      <wps:bodyPr wrap="square" lIns="0" tIns="0" rIns="0" bIns="0" rtlCol="0">
                        <a:prstTxWarp prst="textNoShape">
                          <a:avLst/>
                        </a:prstTxWarp>
                        <a:noAutofit/>
                      </wps:bodyPr>
                    </wps:wsp>
                  </a:graphicData>
                </a:graphic>
              </wp:anchor>
            </w:drawing>
          </mc:Choice>
          <mc:Fallback>
            <w:pict>
              <v:rect style="position:absolute;margin-left:509.740112pt;margin-top:5.704182pt;width:1.202017pt;height:12.804614pt;mso-position-horizontal-relative:page;mso-position-vertical-relative:paragraph;z-index:-19564032" id="docshape418" filled="true" fillcolor="#f4efcd" stroked="false">
                <v:fill type="solid"/>
                <w10:wrap type="none"/>
              </v:rect>
            </w:pict>
          </mc:Fallback>
        </mc:AlternateContent>
      </w:r>
      <w:r>
        <w:rPr>
          <w:color w:val="A8A182"/>
          <w:w w:val="145"/>
          <w:sz w:val="19"/>
        </w:rPr>
        <w:t>confianza</w:t>
      </w:r>
      <w:r>
        <w:rPr>
          <w:color w:val="A8A182"/>
          <w:spacing w:val="33"/>
          <w:w w:val="145"/>
          <w:sz w:val="19"/>
        </w:rPr>
        <w:t> </w:t>
      </w:r>
      <w:r>
        <w:rPr>
          <w:color w:val="A8A182"/>
          <w:w w:val="145"/>
          <w:sz w:val="19"/>
        </w:rPr>
        <w:t>que</w:t>
      </w:r>
      <w:r>
        <w:rPr>
          <w:color w:val="A8A182"/>
          <w:spacing w:val="-21"/>
          <w:w w:val="145"/>
          <w:sz w:val="19"/>
        </w:rPr>
        <w:t> </w:t>
      </w:r>
      <w:r>
        <w:rPr>
          <w:color w:val="A8A182"/>
          <w:w w:val="145"/>
          <w:sz w:val="19"/>
        </w:rPr>
        <w:t>esperamos</w:t>
      </w:r>
      <w:r>
        <w:rPr>
          <w:color w:val="A8A182"/>
          <w:w w:val="145"/>
          <w:sz w:val="19"/>
        </w:rPr>
        <w:t> merece1</w:t>
      </w:r>
      <w:r>
        <w:rPr>
          <w:color w:val="A8A182"/>
          <w:w w:val="145"/>
          <w:sz w:val="19"/>
        </w:rPr>
        <w:t> de</w:t>
      </w:r>
      <w:r>
        <w:rPr>
          <w:color w:val="A8A182"/>
          <w:spacing w:val="-9"/>
          <w:w w:val="145"/>
          <w:sz w:val="19"/>
        </w:rPr>
        <w:t> </w:t>
      </w:r>
      <w:r>
        <w:rPr>
          <w:color w:val="A8A182"/>
          <w:w w:val="145"/>
          <w:sz w:val="19"/>
        </w:rPr>
        <w:t>V.</w:t>
      </w:r>
      <w:r>
        <w:rPr>
          <w:color w:val="A8A182"/>
          <w:w w:val="145"/>
          <w:sz w:val="19"/>
        </w:rPr>
        <w:t> aprovechamos</w:t>
      </w:r>
      <w:r>
        <w:rPr>
          <w:color w:val="A8A182"/>
          <w:spacing w:val="33"/>
          <w:w w:val="145"/>
          <w:sz w:val="19"/>
        </w:rPr>
        <w:t> </w:t>
      </w:r>
      <w:r>
        <w:rPr>
          <w:color w:val="A8A182"/>
          <w:w w:val="145"/>
          <w:sz w:val="19"/>
        </w:rPr>
        <w:t>gustosos </w:t>
      </w:r>
      <w:r>
        <w:rPr>
          <w:color w:val="A8A182"/>
          <w:w w:val="150"/>
          <w:sz w:val="19"/>
        </w:rPr>
        <w:t>esta </w:t>
      </w:r>
      <w:r>
        <w:rPr>
          <w:color w:val="938C6D"/>
          <w:w w:val="150"/>
          <w:sz w:val="19"/>
        </w:rPr>
        <w:t>ocasión </w:t>
      </w:r>
      <w:r>
        <w:rPr>
          <w:color w:val="A8A182"/>
          <w:w w:val="150"/>
          <w:sz w:val="19"/>
        </w:rPr>
        <w:t>para</w:t>
      </w:r>
      <w:r>
        <w:rPr>
          <w:color w:val="A8A182"/>
          <w:w w:val="150"/>
          <w:sz w:val="19"/>
        </w:rPr>
        <w:t> reiterarnos</w:t>
      </w:r>
      <w:r>
        <w:rPr>
          <w:color w:val="A8A182"/>
          <w:w w:val="150"/>
          <w:sz w:val="19"/>
        </w:rPr>
        <w:t> </w:t>
      </w:r>
      <w:r>
        <w:rPr>
          <w:color w:val="A8A182"/>
          <w:w w:val="140"/>
          <w:sz w:val="19"/>
        </w:rPr>
        <w:t>a</w:t>
      </w:r>
      <w:r>
        <w:rPr>
          <w:color w:val="A8A182"/>
          <w:w w:val="140"/>
          <w:sz w:val="19"/>
        </w:rPr>
        <w:t> c;us </w:t>
      </w:r>
      <w:r>
        <w:rPr>
          <w:color w:val="A8A182"/>
          <w:w w:val="150"/>
          <w:sz w:val="19"/>
        </w:rPr>
        <w:t>gra'tas</w:t>
      </w:r>
      <w:r>
        <w:rPr>
          <w:color w:val="A8A182"/>
          <w:w w:val="150"/>
          <w:sz w:val="19"/>
        </w:rPr>
        <w:t> ordenes</w:t>
      </w:r>
      <w:r>
        <w:rPr>
          <w:color w:val="A8A182"/>
          <w:w w:val="150"/>
          <w:sz w:val="19"/>
        </w:rPr>
        <w:t> affmos</w:t>
      </w:r>
      <w:r>
        <w:rPr>
          <w:color w:val="A8A182"/>
          <w:sz w:val="19"/>
        </w:rPr>
        <w:tab/>
      </w:r>
      <w:r>
        <w:rPr>
          <w:color w:val="A8A182"/>
          <w:spacing w:val="-6"/>
          <w:w w:val="150"/>
          <w:sz w:val="19"/>
        </w:rPr>
        <w:t>SS</w:t>
      </w:r>
      <w:r>
        <w:rPr>
          <w:color w:val="CFCAAA"/>
          <w:spacing w:val="-6"/>
          <w:w w:val="150"/>
          <w:sz w:val="19"/>
        </w:rPr>
        <w:t>.</w:t>
      </w:r>
    </w:p>
    <w:p>
      <w:pPr>
        <w:spacing w:before="61"/>
        <w:ind w:left="1131" w:right="0" w:firstLine="0"/>
        <w:jc w:val="center"/>
        <w:rPr>
          <w:sz w:val="19"/>
        </w:rPr>
      </w:pPr>
      <w:r>
        <w:rPr>
          <w:color w:val="A8A182"/>
          <w:sz w:val="19"/>
        </w:rPr>
        <w:t>CENTRO</w:t>
      </w:r>
      <w:r>
        <w:rPr>
          <w:color w:val="A8A182"/>
          <w:spacing w:val="68"/>
          <w:sz w:val="19"/>
        </w:rPr>
        <w:t> </w:t>
      </w:r>
      <w:r>
        <w:rPr>
          <w:color w:val="A8A182"/>
          <w:sz w:val="19"/>
        </w:rPr>
        <w:t>FARMAC</w:t>
      </w:r>
      <w:r>
        <w:rPr>
          <w:color w:val="A8A182"/>
          <w:spacing w:val="8"/>
          <w:sz w:val="19"/>
        </w:rPr>
        <w:t> </w:t>
      </w:r>
      <w:r>
        <w:rPr>
          <w:rFonts w:ascii="Arial"/>
          <w:color w:val="A8A182"/>
          <w:position w:val="4"/>
          <w:sz w:val="5"/>
        </w:rPr>
        <w:t>0</w:t>
      </w:r>
      <w:r>
        <w:rPr>
          <w:color w:val="A8A182"/>
          <w:sz w:val="19"/>
        </w:rPr>
        <w:t>,UTIC0</w:t>
      </w:r>
      <w:r>
        <w:rPr>
          <w:color w:val="A8A182"/>
          <w:spacing w:val="57"/>
          <w:sz w:val="19"/>
        </w:rPr>
        <w:t> </w:t>
      </w:r>
      <w:r>
        <w:rPr>
          <w:color w:val="A8A182"/>
          <w:spacing w:val="-2"/>
          <w:sz w:val="19"/>
        </w:rPr>
        <w:t>CANARIO</w:t>
      </w:r>
    </w:p>
    <w:p>
      <w:pPr>
        <w:spacing w:before="45"/>
        <w:ind w:left="0" w:right="2109" w:firstLine="0"/>
        <w:jc w:val="center"/>
        <w:rPr>
          <w:sz w:val="19"/>
        </w:rPr>
      </w:pPr>
      <w:r>
        <w:rPr>
          <w:sz w:val="19"/>
        </w:rPr>
        <mc:AlternateContent>
          <mc:Choice Requires="wps">
            <w:drawing>
              <wp:anchor distT="0" distB="0" distL="0" distR="0" allowOverlap="1" layoutInCell="1" locked="0" behindDoc="0" simplePos="0" relativeHeight="15822848">
                <wp:simplePos x="0" y="0"/>
                <wp:positionH relativeFrom="page">
                  <wp:posOffset>3553835</wp:posOffset>
                </wp:positionH>
                <wp:positionV relativeFrom="paragraph">
                  <wp:posOffset>18108</wp:posOffset>
                </wp:positionV>
                <wp:extent cx="2320925" cy="865505"/>
                <wp:effectExtent l="0" t="0" r="0" b="0"/>
                <wp:wrapNone/>
                <wp:docPr id="544" name="Group 544"/>
                <wp:cNvGraphicFramePr>
                  <a:graphicFrameLocks/>
                </wp:cNvGraphicFramePr>
                <a:graphic>
                  <a:graphicData uri="http://schemas.microsoft.com/office/word/2010/wordprocessingGroup">
                    <wpg:wgp>
                      <wpg:cNvPr id="544" name="Group 544"/>
                      <wpg:cNvGrpSpPr/>
                      <wpg:grpSpPr>
                        <a:xfrm>
                          <a:off x="0" y="0"/>
                          <a:ext cx="2320925" cy="865505"/>
                          <a:chExt cx="2320925" cy="865505"/>
                        </a:xfrm>
                      </wpg:grpSpPr>
                      <pic:pic>
                        <pic:nvPicPr>
                          <pic:cNvPr id="545" name="Image 545"/>
                          <pic:cNvPicPr/>
                        </pic:nvPicPr>
                        <pic:blipFill>
                          <a:blip r:embed="rId329" cstate="print"/>
                          <a:stretch>
                            <a:fillRect/>
                          </a:stretch>
                        </pic:blipFill>
                        <pic:spPr>
                          <a:xfrm>
                            <a:off x="0" y="47265"/>
                            <a:ext cx="2320373" cy="817873"/>
                          </a:xfrm>
                          <a:prstGeom prst="rect">
                            <a:avLst/>
                          </a:prstGeom>
                        </pic:spPr>
                      </pic:pic>
                      <wps:wsp>
                        <wps:cNvPr id="546" name="Graphic 546"/>
                        <wps:cNvSpPr/>
                        <wps:spPr>
                          <a:xfrm>
                            <a:off x="1512478" y="12708"/>
                            <a:ext cx="509270" cy="1270"/>
                          </a:xfrm>
                          <a:custGeom>
                            <a:avLst/>
                            <a:gdLst/>
                            <a:ahLst/>
                            <a:cxnLst/>
                            <a:rect l="l" t="t" r="r" b="b"/>
                            <a:pathLst>
                              <a:path w="509270" h="0">
                                <a:moveTo>
                                  <a:pt x="0" y="0"/>
                                </a:moveTo>
                                <a:lnTo>
                                  <a:pt x="508980" y="0"/>
                                </a:lnTo>
                              </a:path>
                            </a:pathLst>
                          </a:custGeom>
                          <a:ln w="25417">
                            <a:solidFill>
                              <a:srgbClr val="A7A081"/>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279.82959pt;margin-top:1.425847pt;width:182.75pt;height:68.150pt;mso-position-horizontal-relative:page;mso-position-vertical-relative:paragraph;z-index:15822848" id="docshapegroup419" coordorigin="5597,29" coordsize="3655,1363">
                <v:shape style="position:absolute;left:5596;top:102;width:3655;height:1288" type="#_x0000_t75" id="docshape420" stroked="false">
                  <v:imagedata r:id="rId329" o:title=""/>
                </v:shape>
                <v:line style="position:absolute" from="7978,49" to="8780,49" stroked="true" strokeweight="2.001359pt" strokecolor="#a7a081">
                  <v:stroke dashstyle="dash"/>
                </v:line>
                <w10:wrap type="none"/>
              </v:group>
            </w:pict>
          </mc:Fallback>
        </mc:AlternateContent>
      </w:r>
      <w:r>
        <w:rPr>
          <w:color w:val="938C6D"/>
          <w:spacing w:val="-2"/>
          <w:w w:val="140"/>
          <w:sz w:val="19"/>
        </w:rPr>
        <w:t>Blanco,</w:t>
      </w:r>
    </w:p>
    <w:p>
      <w:pPr>
        <w:spacing w:before="83"/>
        <w:ind w:left="0" w:right="1597" w:firstLine="0"/>
        <w:jc w:val="right"/>
        <w:rPr>
          <w:b/>
          <w:sz w:val="13"/>
        </w:rPr>
      </w:pPr>
      <w:r>
        <w:rPr>
          <w:b/>
          <w:color w:val="A8A182"/>
          <w:spacing w:val="-5"/>
          <w:w w:val="110"/>
          <w:sz w:val="13"/>
        </w:rPr>
        <w:t>on,</w:t>
      </w:r>
    </w:p>
    <w:p>
      <w:pPr>
        <w:pStyle w:val="BodyText"/>
        <w:rPr>
          <w:b/>
          <w:sz w:val="20"/>
        </w:rPr>
      </w:pPr>
    </w:p>
    <w:p>
      <w:pPr>
        <w:pStyle w:val="BodyText"/>
        <w:rPr>
          <w:b/>
          <w:sz w:val="20"/>
        </w:rPr>
      </w:pPr>
    </w:p>
    <w:p>
      <w:pPr>
        <w:pStyle w:val="BodyText"/>
        <w:spacing w:before="177"/>
        <w:rPr>
          <w:b/>
          <w:sz w:val="20"/>
        </w:rPr>
      </w:pPr>
    </w:p>
    <w:p>
      <w:pPr>
        <w:pStyle w:val="BodyText"/>
        <w:spacing w:after="0"/>
        <w:rPr>
          <w:b/>
          <w:sz w:val="20"/>
        </w:rPr>
        <w:sectPr>
          <w:type w:val="continuous"/>
          <w:pgSz w:w="11900" w:h="16840"/>
          <w:pgMar w:header="0" w:footer="0" w:top="660" w:bottom="280" w:left="1133" w:right="850"/>
        </w:sectPr>
      </w:pPr>
    </w:p>
    <w:p>
      <w:pPr>
        <w:spacing w:before="94"/>
        <w:ind w:left="1961" w:right="0" w:firstLine="0"/>
        <w:jc w:val="left"/>
        <w:rPr>
          <w:sz w:val="14"/>
        </w:rPr>
      </w:pPr>
      <w:r>
        <w:rPr>
          <w:sz w:val="14"/>
        </w:rPr>
        <w:drawing>
          <wp:anchor distT="0" distB="0" distL="0" distR="0" allowOverlap="1" layoutInCell="1" locked="0" behindDoc="0" simplePos="0" relativeHeight="15823360">
            <wp:simplePos x="0" y="0"/>
            <wp:positionH relativeFrom="page">
              <wp:posOffset>1343374</wp:posOffset>
            </wp:positionH>
            <wp:positionV relativeFrom="paragraph">
              <wp:posOffset>786843</wp:posOffset>
            </wp:positionV>
            <wp:extent cx="2527985" cy="817873"/>
            <wp:effectExtent l="0" t="0" r="0" b="0"/>
            <wp:wrapNone/>
            <wp:docPr id="547" name="Image 547"/>
            <wp:cNvGraphicFramePr>
              <a:graphicFrameLocks/>
            </wp:cNvGraphicFramePr>
            <a:graphic>
              <a:graphicData uri="http://schemas.openxmlformats.org/drawingml/2006/picture">
                <pic:pic>
                  <pic:nvPicPr>
                    <pic:cNvPr id="547" name="Image 547"/>
                    <pic:cNvPicPr/>
                  </pic:nvPicPr>
                  <pic:blipFill>
                    <a:blip r:embed="rId330" cstate="print"/>
                    <a:stretch>
                      <a:fillRect/>
                    </a:stretch>
                  </pic:blipFill>
                  <pic:spPr>
                    <a:xfrm>
                      <a:off x="0" y="0"/>
                      <a:ext cx="2527985" cy="817873"/>
                    </a:xfrm>
                    <a:prstGeom prst="rect">
                      <a:avLst/>
                    </a:prstGeom>
                  </pic:spPr>
                </pic:pic>
              </a:graphicData>
            </a:graphic>
          </wp:anchor>
        </w:drawing>
      </w:r>
      <w:r>
        <w:rPr>
          <w:color w:val="A8A182"/>
          <w:sz w:val="14"/>
        </w:rPr>
        <w:t>D.</w:t>
      </w:r>
      <w:r>
        <w:rPr>
          <w:color w:val="A8A182"/>
          <w:spacing w:val="37"/>
          <w:sz w:val="14"/>
        </w:rPr>
        <w:t> </w:t>
      </w:r>
      <w:r>
        <w:rPr>
          <w:color w:val="A8A182"/>
          <w:sz w:val="14"/>
        </w:rPr>
        <w:t>Mdnuel</w:t>
      </w:r>
      <w:r>
        <w:rPr>
          <w:color w:val="A8A182"/>
          <w:spacing w:val="61"/>
          <w:sz w:val="14"/>
        </w:rPr>
        <w:t> </w:t>
      </w:r>
      <w:r>
        <w:rPr>
          <w:color w:val="A8A182"/>
          <w:sz w:val="14"/>
        </w:rPr>
        <w:t>fllanco</w:t>
      </w:r>
      <w:r>
        <w:rPr>
          <w:color w:val="A8A182"/>
          <w:spacing w:val="43"/>
          <w:sz w:val="14"/>
        </w:rPr>
        <w:t> </w:t>
      </w:r>
      <w:r>
        <w:rPr>
          <w:color w:val="A8A182"/>
          <w:sz w:val="14"/>
        </w:rPr>
        <w:t>lleruánde.z,</w:t>
      </w:r>
      <w:r>
        <w:rPr>
          <w:color w:val="A8A182"/>
          <w:spacing w:val="50"/>
          <w:sz w:val="14"/>
        </w:rPr>
        <w:t> </w:t>
      </w:r>
      <w:r>
        <w:rPr>
          <w:color w:val="938C6D"/>
          <w:spacing w:val="-2"/>
          <w:sz w:val="14"/>
        </w:rPr>
        <w:t>firm,,rá</w:t>
      </w:r>
    </w:p>
    <w:p>
      <w:pPr>
        <w:pStyle w:val="BodyText"/>
        <w:spacing w:before="6"/>
        <w:rPr>
          <w:sz w:val="6"/>
        </w:rPr>
      </w:pPr>
      <w:r>
        <w:rPr>
          <w:sz w:val="6"/>
        </w:rPr>
        <mc:AlternateContent>
          <mc:Choice Requires="wps">
            <w:drawing>
              <wp:anchor distT="0" distB="0" distL="0" distR="0" allowOverlap="1" layoutInCell="1" locked="0" behindDoc="1" simplePos="0" relativeHeight="487679488">
                <wp:simplePos x="0" y="0"/>
                <wp:positionH relativeFrom="page">
                  <wp:posOffset>1721961</wp:posOffset>
                </wp:positionH>
                <wp:positionV relativeFrom="paragraph">
                  <wp:posOffset>63403</wp:posOffset>
                </wp:positionV>
                <wp:extent cx="2003425" cy="430530"/>
                <wp:effectExtent l="0" t="0" r="0" b="0"/>
                <wp:wrapTopAndBottom/>
                <wp:docPr id="548" name="Group 548"/>
                <wp:cNvGraphicFramePr>
                  <a:graphicFrameLocks/>
                </wp:cNvGraphicFramePr>
                <a:graphic>
                  <a:graphicData uri="http://schemas.microsoft.com/office/word/2010/wordprocessingGroup">
                    <wpg:wgp>
                      <wpg:cNvPr id="548" name="Group 548"/>
                      <wpg:cNvGrpSpPr/>
                      <wpg:grpSpPr>
                        <a:xfrm>
                          <a:off x="0" y="0"/>
                          <a:ext cx="2003425" cy="430530"/>
                          <a:chExt cx="2003425" cy="430530"/>
                        </a:xfrm>
                      </wpg:grpSpPr>
                      <pic:pic>
                        <pic:nvPicPr>
                          <pic:cNvPr id="549" name="Image 549"/>
                          <pic:cNvPicPr/>
                        </pic:nvPicPr>
                        <pic:blipFill>
                          <a:blip r:embed="rId331" cstate="print"/>
                          <a:stretch>
                            <a:fillRect/>
                          </a:stretch>
                        </pic:blipFill>
                        <pic:spPr>
                          <a:xfrm>
                            <a:off x="0" y="0"/>
                            <a:ext cx="2002848" cy="427247"/>
                          </a:xfrm>
                          <a:prstGeom prst="rect">
                            <a:avLst/>
                          </a:prstGeom>
                        </pic:spPr>
                      </pic:pic>
                      <wps:wsp>
                        <wps:cNvPr id="550" name="Graphic 550"/>
                        <wps:cNvSpPr/>
                        <wps:spPr>
                          <a:xfrm>
                            <a:off x="329737" y="424192"/>
                            <a:ext cx="598805" cy="1270"/>
                          </a:xfrm>
                          <a:custGeom>
                            <a:avLst/>
                            <a:gdLst/>
                            <a:ahLst/>
                            <a:cxnLst/>
                            <a:rect l="l" t="t" r="r" b="b"/>
                            <a:pathLst>
                              <a:path w="598805" h="0">
                                <a:moveTo>
                                  <a:pt x="0" y="0"/>
                                </a:moveTo>
                                <a:lnTo>
                                  <a:pt x="598412" y="0"/>
                                </a:lnTo>
                              </a:path>
                            </a:pathLst>
                          </a:custGeom>
                          <a:ln w="1220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5.587494pt;margin-top:4.9924pt;width:157.75pt;height:33.9pt;mso-position-horizontal-relative:page;mso-position-vertical-relative:paragraph;z-index:-15636992;mso-wrap-distance-left:0;mso-wrap-distance-right:0" id="docshapegroup421" coordorigin="2712,100" coordsize="3155,678">
                <v:shape style="position:absolute;left:2711;top:99;width:3155;height:673" type="#_x0000_t75" id="docshape422" stroked="false">
                  <v:imagedata r:id="rId331" o:title=""/>
                </v:shape>
                <v:line style="position:absolute" from="3231,768" to="4173,768" stroked="true" strokeweight=".961186pt" strokecolor="#000000">
                  <v:stroke dashstyle="solid"/>
                </v:line>
                <w10:wrap type="topAndBottom"/>
              </v:group>
            </w:pict>
          </mc:Fallback>
        </mc:AlternateContent>
      </w:r>
    </w:p>
    <w:p>
      <w:pPr>
        <w:spacing w:before="94"/>
        <w:ind w:left="0" w:right="811" w:firstLine="0"/>
        <w:jc w:val="right"/>
        <w:rPr>
          <w:sz w:val="14"/>
          <w:szCs w:val="14"/>
        </w:rPr>
      </w:pPr>
      <w:r>
        <w:rPr/>
        <w:br w:type="column"/>
      </w:r>
      <w:r>
        <w:rPr>
          <w:color w:val="A8A182"/>
          <w:spacing w:val="-2"/>
          <w:sz w:val="14"/>
          <w:szCs w:val="14"/>
        </w:rPr>
        <w:t>D.</w:t>
      </w:r>
      <w:r>
        <w:rPr>
          <w:color w:val="A8A182"/>
          <w:spacing w:val="18"/>
          <w:sz w:val="14"/>
          <w:szCs w:val="14"/>
        </w:rPr>
        <w:t> </w:t>
      </w:r>
      <w:r>
        <w:rPr>
          <w:color w:val="A8A182"/>
          <w:spacing w:val="-2"/>
          <w:sz w:val="14"/>
          <w:szCs w:val="14"/>
        </w:rPr>
        <w:t>Barrr1l&lt;&gt;m�</w:t>
      </w:r>
      <w:r>
        <w:rPr>
          <w:color w:val="A8A182"/>
          <w:spacing w:val="13"/>
          <w:sz w:val="14"/>
          <w:szCs w:val="14"/>
        </w:rPr>
        <w:t> </w:t>
      </w:r>
      <w:r>
        <w:rPr>
          <w:color w:val="A8A182"/>
          <w:spacing w:val="-2"/>
          <w:sz w:val="14"/>
          <w:szCs w:val="14"/>
        </w:rPr>
        <w:t>Apolfnarin</w:t>
      </w:r>
      <w:r>
        <w:rPr>
          <w:color w:val="A8A182"/>
          <w:spacing w:val="23"/>
          <w:sz w:val="14"/>
          <w:szCs w:val="14"/>
        </w:rPr>
        <w:t> </w:t>
      </w:r>
      <w:r>
        <w:rPr>
          <w:color w:val="A8A182"/>
          <w:spacing w:val="-2"/>
          <w:sz w:val="14"/>
          <w:szCs w:val="14"/>
        </w:rPr>
        <w:t>N,,v.,rr�,</w:t>
      </w:r>
      <w:r>
        <w:rPr>
          <w:color w:val="A8A182"/>
          <w:spacing w:val="15"/>
          <w:sz w:val="14"/>
          <w:szCs w:val="14"/>
        </w:rPr>
        <w:t> </w:t>
      </w:r>
      <w:r>
        <w:rPr>
          <w:color w:val="A8A182"/>
          <w:spacing w:val="-2"/>
          <w:sz w:val="14"/>
          <w:szCs w:val="14"/>
        </w:rPr>
        <w:t>firmará</w:t>
      </w:r>
    </w:p>
    <w:p>
      <w:pPr>
        <w:pStyle w:val="BodyText"/>
        <w:spacing w:before="10"/>
        <w:rPr>
          <w:sz w:val="9"/>
        </w:rPr>
      </w:pPr>
      <w:r>
        <w:rPr>
          <w:sz w:val="9"/>
        </w:rPr>
        <w:drawing>
          <wp:anchor distT="0" distB="0" distL="0" distR="0" allowOverlap="1" layoutInCell="1" locked="0" behindDoc="1" simplePos="0" relativeHeight="487680000">
            <wp:simplePos x="0" y="0"/>
            <wp:positionH relativeFrom="page">
              <wp:posOffset>5141460</wp:posOffset>
            </wp:positionH>
            <wp:positionV relativeFrom="paragraph">
              <wp:posOffset>87816</wp:posOffset>
            </wp:positionV>
            <wp:extent cx="1439296" cy="463296"/>
            <wp:effectExtent l="0" t="0" r="0" b="0"/>
            <wp:wrapTopAndBottom/>
            <wp:docPr id="551" name="Image 551"/>
            <wp:cNvGraphicFramePr>
              <a:graphicFrameLocks/>
            </wp:cNvGraphicFramePr>
            <a:graphic>
              <a:graphicData uri="http://schemas.openxmlformats.org/drawingml/2006/picture">
                <pic:pic>
                  <pic:nvPicPr>
                    <pic:cNvPr id="551" name="Image 551"/>
                    <pic:cNvPicPr/>
                  </pic:nvPicPr>
                  <pic:blipFill>
                    <a:blip r:embed="rId332" cstate="print"/>
                    <a:stretch>
                      <a:fillRect/>
                    </a:stretch>
                  </pic:blipFill>
                  <pic:spPr>
                    <a:xfrm>
                      <a:off x="0" y="0"/>
                      <a:ext cx="1439296" cy="463296"/>
                    </a:xfrm>
                    <a:prstGeom prst="rect">
                      <a:avLst/>
                    </a:prstGeom>
                  </pic:spPr>
                </pic:pic>
              </a:graphicData>
            </a:graphic>
          </wp:anchor>
        </w:drawing>
      </w:r>
    </w:p>
    <w:p>
      <w:pPr>
        <w:spacing w:before="96"/>
        <w:ind w:left="0" w:right="805" w:firstLine="0"/>
        <w:jc w:val="right"/>
        <w:rPr>
          <w:sz w:val="14"/>
        </w:rPr>
      </w:pPr>
      <w:r>
        <w:rPr>
          <w:color w:val="938C6D"/>
          <w:sz w:val="14"/>
        </w:rPr>
        <w:t>D.</w:t>
      </w:r>
      <w:r>
        <w:rPr>
          <w:color w:val="938C6D"/>
          <w:spacing w:val="38"/>
          <w:sz w:val="14"/>
        </w:rPr>
        <w:t> </w:t>
      </w:r>
      <w:r>
        <w:rPr>
          <w:color w:val="A8A182"/>
          <w:sz w:val="14"/>
        </w:rPr>
        <w:t>Manuel</w:t>
      </w:r>
      <w:r>
        <w:rPr>
          <w:color w:val="A8A182"/>
          <w:spacing w:val="60"/>
          <w:sz w:val="14"/>
        </w:rPr>
        <w:t> </w:t>
      </w:r>
      <w:r>
        <w:rPr>
          <w:color w:val="A8A182"/>
          <w:sz w:val="14"/>
        </w:rPr>
        <w:t>Ferlli\url.,</w:t>
      </w:r>
      <w:r>
        <w:rPr>
          <w:color w:val="A8A182"/>
          <w:spacing w:val="71"/>
          <w:sz w:val="14"/>
        </w:rPr>
        <w:t> </w:t>
      </w:r>
      <w:r>
        <w:rPr>
          <w:color w:val="A8A182"/>
          <w:sz w:val="14"/>
        </w:rPr>
        <w:t>N.:.varro,</w:t>
      </w:r>
      <w:r>
        <w:rPr>
          <w:color w:val="A8A182"/>
          <w:spacing w:val="45"/>
          <w:sz w:val="14"/>
        </w:rPr>
        <w:t> </w:t>
      </w:r>
      <w:r>
        <w:rPr>
          <w:color w:val="A8A182"/>
          <w:spacing w:val="-2"/>
          <w:sz w:val="14"/>
        </w:rPr>
        <w:t>larmarci</w:t>
      </w:r>
    </w:p>
    <w:p>
      <w:pPr>
        <w:spacing w:after="0"/>
        <w:jc w:val="right"/>
        <w:rPr>
          <w:sz w:val="14"/>
        </w:rPr>
        <w:sectPr>
          <w:type w:val="continuous"/>
          <w:pgSz w:w="11900" w:h="16840"/>
          <w:pgMar w:header="0" w:footer="0" w:top="660" w:bottom="280" w:left="1133" w:right="850"/>
          <w:cols w:num="2" w:equalWidth="0">
            <w:col w:w="5004" w:space="446"/>
            <w:col w:w="4467"/>
          </w:cols>
        </w:sectPr>
      </w:pPr>
    </w:p>
    <w:p>
      <w:pPr>
        <w:pStyle w:val="BodyText"/>
        <w:spacing w:before="5"/>
        <w:rPr>
          <w:sz w:val="9"/>
        </w:rPr>
      </w:pPr>
    </w:p>
    <w:p>
      <w:pPr>
        <w:pStyle w:val="BodyText"/>
        <w:ind w:left="6502"/>
        <w:rPr>
          <w:sz w:val="20"/>
        </w:rPr>
      </w:pPr>
      <w:r>
        <w:rPr>
          <w:sz w:val="20"/>
        </w:rPr>
        <w:drawing>
          <wp:inline distT="0" distB="0" distL="0" distR="0">
            <wp:extent cx="1756429" cy="731519"/>
            <wp:effectExtent l="0" t="0" r="0" b="0"/>
            <wp:docPr id="552" name="Image 552"/>
            <wp:cNvGraphicFramePr>
              <a:graphicFrameLocks/>
            </wp:cNvGraphicFramePr>
            <a:graphic>
              <a:graphicData uri="http://schemas.openxmlformats.org/drawingml/2006/picture">
                <pic:pic>
                  <pic:nvPicPr>
                    <pic:cNvPr id="552" name="Image 552"/>
                    <pic:cNvPicPr/>
                  </pic:nvPicPr>
                  <pic:blipFill>
                    <a:blip r:embed="rId333" cstate="print"/>
                    <a:stretch>
                      <a:fillRect/>
                    </a:stretch>
                  </pic:blipFill>
                  <pic:spPr>
                    <a:xfrm>
                      <a:off x="0" y="0"/>
                      <a:ext cx="1756429" cy="731519"/>
                    </a:xfrm>
                    <a:prstGeom prst="rect">
                      <a:avLst/>
                    </a:prstGeom>
                  </pic:spPr>
                </pic:pic>
              </a:graphicData>
            </a:graphic>
          </wp:inline>
        </w:drawing>
      </w:r>
      <w:r>
        <w:rPr>
          <w:sz w:val="20"/>
        </w:rPr>
      </w:r>
    </w:p>
    <w:p>
      <w:pPr>
        <w:pStyle w:val="BodyText"/>
        <w:spacing w:before="10"/>
        <w:rPr>
          <w:sz w:val="8"/>
        </w:rPr>
      </w:pPr>
      <w:r>
        <w:rPr>
          <w:sz w:val="8"/>
        </w:rPr>
        <mc:AlternateContent>
          <mc:Choice Requires="wps">
            <w:drawing>
              <wp:anchor distT="0" distB="0" distL="0" distR="0" allowOverlap="1" layoutInCell="1" locked="0" behindDoc="1" simplePos="0" relativeHeight="487680512">
                <wp:simplePos x="0" y="0"/>
                <wp:positionH relativeFrom="page">
                  <wp:posOffset>2295949</wp:posOffset>
                </wp:positionH>
                <wp:positionV relativeFrom="paragraph">
                  <wp:posOffset>86350</wp:posOffset>
                </wp:positionV>
                <wp:extent cx="855344" cy="1270"/>
                <wp:effectExtent l="0" t="0" r="0" b="0"/>
                <wp:wrapTopAndBottom/>
                <wp:docPr id="553" name="Graphic 553"/>
                <wp:cNvGraphicFramePr>
                  <a:graphicFrameLocks/>
                </wp:cNvGraphicFramePr>
                <a:graphic>
                  <a:graphicData uri="http://schemas.microsoft.com/office/word/2010/wordprocessingShape">
                    <wps:wsp>
                      <wps:cNvPr id="553" name="Graphic 553"/>
                      <wps:cNvSpPr/>
                      <wps:spPr>
                        <a:xfrm>
                          <a:off x="0" y="0"/>
                          <a:ext cx="855344" cy="1270"/>
                        </a:xfrm>
                        <a:custGeom>
                          <a:avLst/>
                          <a:gdLst/>
                          <a:ahLst/>
                          <a:cxnLst/>
                          <a:rect l="l" t="t" r="r" b="b"/>
                          <a:pathLst>
                            <a:path w="855344" h="0">
                              <a:moveTo>
                                <a:pt x="0" y="0"/>
                              </a:moveTo>
                              <a:lnTo>
                                <a:pt x="854874" y="0"/>
                              </a:lnTo>
                            </a:path>
                          </a:pathLst>
                        </a:custGeom>
                        <a:ln w="1220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0.783386pt;margin-top:6.799242pt;width:67.350pt;height:.1pt;mso-position-horizontal-relative:page;mso-position-vertical-relative:paragraph;z-index:-15635968;mso-wrap-distance-left:0;mso-wrap-distance-right:0" id="docshape423" coordorigin="3616,136" coordsize="1347,0" path="m3616,136l4962,136e" filled="false" stroked="true" strokeweight=".961186pt" strokecolor="#000000">
                <v:path arrowok="t"/>
                <v:stroke dashstyle="solid"/>
                <w10:wrap type="topAndBottom"/>
              </v:shape>
            </w:pict>
          </mc:Fallback>
        </mc:AlternateContent>
      </w:r>
      <w:r>
        <w:rPr>
          <w:sz w:val="8"/>
        </w:rPr>
        <mc:AlternateContent>
          <mc:Choice Requires="wps">
            <w:drawing>
              <wp:anchor distT="0" distB="0" distL="0" distR="0" allowOverlap="1" layoutInCell="1" locked="0" behindDoc="1" simplePos="0" relativeHeight="487681024">
                <wp:simplePos x="0" y="0"/>
                <wp:positionH relativeFrom="page">
                  <wp:posOffset>3272948</wp:posOffset>
                </wp:positionH>
                <wp:positionV relativeFrom="paragraph">
                  <wp:posOffset>80246</wp:posOffset>
                </wp:positionV>
                <wp:extent cx="476884" cy="1270"/>
                <wp:effectExtent l="0" t="0" r="0" b="0"/>
                <wp:wrapTopAndBottom/>
                <wp:docPr id="554" name="Graphic 554"/>
                <wp:cNvGraphicFramePr>
                  <a:graphicFrameLocks/>
                </wp:cNvGraphicFramePr>
                <a:graphic>
                  <a:graphicData uri="http://schemas.microsoft.com/office/word/2010/wordprocessingShape">
                    <wps:wsp>
                      <wps:cNvPr id="554" name="Graphic 554"/>
                      <wps:cNvSpPr/>
                      <wps:spPr>
                        <a:xfrm>
                          <a:off x="0" y="0"/>
                          <a:ext cx="476884" cy="1270"/>
                        </a:xfrm>
                        <a:custGeom>
                          <a:avLst/>
                          <a:gdLst/>
                          <a:ahLst/>
                          <a:cxnLst/>
                          <a:rect l="l" t="t" r="r" b="b"/>
                          <a:pathLst>
                            <a:path w="476884" h="0">
                              <a:moveTo>
                                <a:pt x="0" y="0"/>
                              </a:moveTo>
                              <a:lnTo>
                                <a:pt x="476287"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7.712494pt;margin-top:6.318649pt;width:37.550pt;height:.1pt;mso-position-horizontal-relative:page;mso-position-vertical-relative:paragraph;z-index:-15635456;mso-wrap-distance-left:0;mso-wrap-distance-right:0" id="docshape424" coordorigin="5154,126" coordsize="751,0" path="m5154,126l5904,126e" filled="false" stroked="true" strokeweight=".480593pt" strokecolor="#000000">
                <v:path arrowok="t"/>
                <v:stroke dashstyle="solid"/>
                <w10:wrap type="topAndBottom"/>
              </v:shape>
            </w:pict>
          </mc:Fallback>
        </mc:AlternateContent>
      </w:r>
    </w:p>
    <w:p>
      <w:pPr>
        <w:pStyle w:val="BodyText"/>
        <w:spacing w:line="20" w:lineRule="exact"/>
        <w:ind w:left="559"/>
        <w:rPr>
          <w:sz w:val="2"/>
        </w:rPr>
      </w:pPr>
      <w:r>
        <w:rPr>
          <w:sz w:val="2"/>
        </w:rPr>
        <mc:AlternateContent>
          <mc:Choice Requires="wps">
            <w:drawing>
              <wp:inline distT="0" distB="0" distL="0" distR="0">
                <wp:extent cx="1050290" cy="15875"/>
                <wp:effectExtent l="9525" t="0" r="6984" b="3175"/>
                <wp:docPr id="555" name="Group 555"/>
                <wp:cNvGraphicFramePr>
                  <a:graphicFrameLocks/>
                </wp:cNvGraphicFramePr>
                <a:graphic>
                  <a:graphicData uri="http://schemas.microsoft.com/office/word/2010/wordprocessingGroup">
                    <wpg:wgp>
                      <wpg:cNvPr id="555" name="Group 555"/>
                      <wpg:cNvGrpSpPr/>
                      <wpg:grpSpPr>
                        <a:xfrm>
                          <a:off x="0" y="0"/>
                          <a:ext cx="1050290" cy="15875"/>
                          <a:chExt cx="1050290" cy="15875"/>
                        </a:xfrm>
                      </wpg:grpSpPr>
                      <wps:wsp>
                        <wps:cNvPr id="556" name="Graphic 556"/>
                        <wps:cNvSpPr/>
                        <wps:spPr>
                          <a:xfrm>
                            <a:off x="0" y="7629"/>
                            <a:ext cx="1050290" cy="1270"/>
                          </a:xfrm>
                          <a:custGeom>
                            <a:avLst/>
                            <a:gdLst/>
                            <a:ahLst/>
                            <a:cxnLst/>
                            <a:rect l="l" t="t" r="r" b="b"/>
                            <a:pathLst>
                              <a:path w="1050290" h="0">
                                <a:moveTo>
                                  <a:pt x="0" y="0"/>
                                </a:moveTo>
                                <a:lnTo>
                                  <a:pt x="1050274" y="0"/>
                                </a:lnTo>
                              </a:path>
                            </a:pathLst>
                          </a:custGeom>
                          <a:ln w="1525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2.7pt;height:1.25pt;mso-position-horizontal-relative:char;mso-position-vertical-relative:line" id="docshapegroup425" coordorigin="0,0" coordsize="1654,25">
                <v:line style="position:absolute" from="0,12" to="1654,12" stroked="true" strokeweight="1.201482pt" strokecolor="#000000">
                  <v:stroke dashstyle="solid"/>
                </v:line>
              </v:group>
            </w:pict>
          </mc:Fallback>
        </mc:AlternateContent>
      </w:r>
      <w:r>
        <w:rPr>
          <w:sz w:val="2"/>
        </w:rPr>
      </w:r>
    </w:p>
    <w:p>
      <w:pPr>
        <w:pStyle w:val="BodyText"/>
        <w:spacing w:after="0" w:line="20" w:lineRule="exact"/>
        <w:rPr>
          <w:sz w:val="2"/>
        </w:rPr>
        <w:sectPr>
          <w:type w:val="continuous"/>
          <w:pgSz w:w="11900" w:h="16840"/>
          <w:pgMar w:header="0" w:footer="0" w:top="660" w:bottom="280" w:left="1133" w:right="850"/>
        </w:sectPr>
      </w:pPr>
    </w:p>
    <w:p>
      <w:pPr>
        <w:pStyle w:val="BodyText"/>
        <w:spacing w:before="118"/>
        <w:rPr>
          <w:sz w:val="20"/>
        </w:rPr>
      </w:pPr>
    </w:p>
    <w:p>
      <w:pPr>
        <w:pStyle w:val="BodyText"/>
        <w:ind w:left="765"/>
        <w:rPr>
          <w:sz w:val="20"/>
        </w:rPr>
      </w:pPr>
      <w:r>
        <w:rPr>
          <w:sz w:val="20"/>
        </w:rPr>
        <w:drawing>
          <wp:inline distT="0" distB="0" distL="0" distR="0">
            <wp:extent cx="5616186" cy="3870960"/>
            <wp:effectExtent l="0" t="0" r="0" b="0"/>
            <wp:docPr id="560" name="Image 560"/>
            <wp:cNvGraphicFramePr>
              <a:graphicFrameLocks/>
            </wp:cNvGraphicFramePr>
            <a:graphic>
              <a:graphicData uri="http://schemas.openxmlformats.org/drawingml/2006/picture">
                <pic:pic>
                  <pic:nvPicPr>
                    <pic:cNvPr id="560" name="Image 560"/>
                    <pic:cNvPicPr/>
                  </pic:nvPicPr>
                  <pic:blipFill>
                    <a:blip r:embed="rId336" cstate="print"/>
                    <a:stretch>
                      <a:fillRect/>
                    </a:stretch>
                  </pic:blipFill>
                  <pic:spPr>
                    <a:xfrm>
                      <a:off x="0" y="0"/>
                      <a:ext cx="5616186" cy="3870960"/>
                    </a:xfrm>
                    <a:prstGeom prst="rect">
                      <a:avLst/>
                    </a:prstGeom>
                  </pic:spPr>
                </pic:pic>
              </a:graphicData>
            </a:graphic>
          </wp:inline>
        </w:drawing>
      </w:r>
      <w:r>
        <w:rPr>
          <w:sz w:val="20"/>
        </w:rPr>
      </w:r>
    </w:p>
    <w:p>
      <w:pPr>
        <w:pStyle w:val="BodyText"/>
        <w:spacing w:before="121"/>
      </w:pPr>
    </w:p>
    <w:p>
      <w:pPr>
        <w:pStyle w:val="BodyText"/>
        <w:spacing w:before="1"/>
        <w:ind w:left="287" w:right="279" w:firstLine="480"/>
        <w:jc w:val="both"/>
      </w:pPr>
      <w:r>
        <w:rPr/>
        <w:t>Esta fotografía, la única que hemos conseguido de los primeros años de la vida colegial, corresponde a</w:t>
      </w:r>
      <w:r>
        <w:rPr>
          <w:spacing w:val="-2"/>
        </w:rPr>
        <w:t> </w:t>
      </w:r>
      <w:r>
        <w:rPr/>
        <w:t>una comida que, según</w:t>
      </w:r>
      <w:r>
        <w:rPr>
          <w:spacing w:val="-2"/>
        </w:rPr>
        <w:t> </w:t>
      </w:r>
      <w:r>
        <w:rPr/>
        <w:t>parece, se celebró para intentar llegar a un</w:t>
      </w:r>
      <w:r>
        <w:rPr>
          <w:spacing w:val="-2"/>
        </w:rPr>
        <w:t> </w:t>
      </w:r>
      <w:r>
        <w:rPr/>
        <w:t>acuerdo entre el Centro Farmacéutico y los miembros de la naciente Cooperativa.</w:t>
      </w:r>
    </w:p>
    <w:p>
      <w:pPr>
        <w:pStyle w:val="BodyText"/>
        <w:spacing w:before="56"/>
        <w:ind w:left="287" w:right="272" w:firstLine="480"/>
        <w:jc w:val="both"/>
      </w:pPr>
      <w:r>
        <w:rPr/>
        <w:t>De izquierda a derecha, en la línea de la izquierda: don Carmelo Flores, don Manuel Hernández Guerra, don José Cárdenes, don Francisco</w:t>
      </w:r>
      <w:r>
        <w:rPr>
          <w:spacing w:val="-2"/>
        </w:rPr>
        <w:t> </w:t>
      </w:r>
      <w:r>
        <w:rPr/>
        <w:t>Arencibia y don Servando Blanco.</w:t>
      </w:r>
    </w:p>
    <w:p>
      <w:pPr>
        <w:pStyle w:val="BodyText"/>
        <w:spacing w:before="58"/>
        <w:ind w:left="287" w:right="285" w:firstLine="480"/>
        <w:jc w:val="both"/>
      </w:pPr>
      <w:r>
        <w:rPr/>
        <w:t>La otra línea, de la derecha, y de izquierda a derecha: don Bartolomé Apolinario, don Vicente López Socas, don Daniel</w:t>
      </w:r>
      <w:r>
        <w:rPr>
          <w:spacing w:val="-1"/>
        </w:rPr>
        <w:t> </w:t>
      </w:r>
      <w:r>
        <w:rPr/>
        <w:t>Torrent, don</w:t>
      </w:r>
      <w:r>
        <w:rPr>
          <w:spacing w:val="-2"/>
        </w:rPr>
        <w:t> </w:t>
      </w:r>
      <w:r>
        <w:rPr/>
        <w:t>Tomás Valido y don Fernando Egea.</w:t>
      </w:r>
    </w:p>
    <w:p>
      <w:pPr>
        <w:pStyle w:val="BodyText"/>
        <w:spacing w:after="0"/>
        <w:jc w:val="both"/>
        <w:sectPr>
          <w:headerReference w:type="default" r:id="rId334"/>
          <w:footerReference w:type="default" r:id="rId335"/>
          <w:pgSz w:w="11900" w:h="16840"/>
          <w:pgMar w:header="1144" w:footer="1134" w:top="1400" w:bottom="1320" w:left="1133" w:right="850"/>
          <w:pgNumType w:start="121"/>
        </w:sectPr>
      </w:pPr>
    </w:p>
    <w:p>
      <w:pPr>
        <w:pStyle w:val="BodyText"/>
        <w:spacing w:before="4"/>
        <w:rPr>
          <w:sz w:val="17"/>
        </w:rPr>
      </w:pPr>
    </w:p>
    <w:p>
      <w:pPr>
        <w:pStyle w:val="BodyText"/>
        <w:spacing w:after="0"/>
        <w:rPr>
          <w:sz w:val="17"/>
        </w:rPr>
        <w:sectPr>
          <w:headerReference w:type="even" r:id="rId337"/>
          <w:footerReference w:type="even" r:id="rId338"/>
          <w:pgSz w:w="11900" w:h="16840"/>
          <w:pgMar w:header="0" w:footer="0" w:top="1940" w:bottom="280" w:left="1133" w:right="850"/>
        </w:sectPr>
      </w:pPr>
    </w:p>
    <w:p>
      <w:pPr>
        <w:pStyle w:val="BodyText"/>
        <w:spacing w:before="165"/>
        <w:rPr>
          <w:sz w:val="32"/>
        </w:rPr>
      </w:pPr>
    </w:p>
    <w:p>
      <w:pPr>
        <w:pStyle w:val="Heading3"/>
        <w:numPr>
          <w:ilvl w:val="0"/>
          <w:numId w:val="21"/>
        </w:numPr>
        <w:tabs>
          <w:tab w:pos="1230" w:val="left" w:leader="none"/>
        </w:tabs>
        <w:spacing w:line="242" w:lineRule="auto" w:before="1" w:after="0"/>
        <w:ind w:left="287" w:right="277" w:firstLine="480"/>
        <w:jc w:val="both"/>
      </w:pPr>
      <w:bookmarkStart w:name="_TOC_250021" w:id="108"/>
      <w:bookmarkStart w:name="XI LOS LABORATORIOS DE ESPECIALIDADES EN" w:id="109"/>
      <w:r>
        <w:rPr>
          <w:b w:val="0"/>
        </w:rPr>
      </w:r>
      <w:r>
        <w:rPr/>
        <w:t>LOS</w:t>
      </w:r>
      <w:r>
        <w:rPr>
          <w:rFonts w:ascii="Times New Roman"/>
          <w:b w:val="0"/>
        </w:rPr>
        <w:t> </w:t>
      </w:r>
      <w:r>
        <w:rPr/>
        <w:t>LABORATORIOS</w:t>
      </w:r>
      <w:r>
        <w:rPr>
          <w:rFonts w:ascii="Times New Roman"/>
          <w:b w:val="0"/>
        </w:rPr>
        <w:t> </w:t>
      </w:r>
      <w:r>
        <w:rPr/>
        <w:t>DE</w:t>
      </w:r>
      <w:r>
        <w:rPr>
          <w:rFonts w:ascii="Times New Roman"/>
          <w:b w:val="0"/>
        </w:rPr>
        <w:t> </w:t>
      </w:r>
      <w:r>
        <w:rPr/>
        <w:t>ESPECIALIDADES</w:t>
      </w:r>
      <w:r>
        <w:rPr>
          <w:rFonts w:ascii="Times New Roman"/>
          <w:b w:val="0"/>
        </w:rPr>
        <w:t> </w:t>
      </w:r>
      <w:r>
        <w:rPr/>
        <w:t>EN</w:t>
      </w:r>
      <w:r>
        <w:rPr>
          <w:rFonts w:ascii="Times New Roman"/>
          <w:b w:val="0"/>
        </w:rPr>
        <w:t> </w:t>
      </w:r>
      <w:r>
        <w:rPr/>
        <w:t>LAS</w:t>
      </w:r>
      <w:r>
        <w:rPr>
          <w:rFonts w:ascii="Times New Roman"/>
          <w:b w:val="0"/>
        </w:rPr>
        <w:t> </w:t>
      </w:r>
      <w:bookmarkEnd w:id="108"/>
      <w:r>
        <w:rPr>
          <w:spacing w:val="-2"/>
        </w:rPr>
        <w:t>PALMAS</w:t>
      </w:r>
    </w:p>
    <w:p>
      <w:pPr>
        <w:pStyle w:val="BodyText"/>
        <w:spacing w:before="172"/>
        <w:ind w:left="287" w:right="276" w:firstLine="480"/>
        <w:jc w:val="both"/>
      </w:pPr>
      <w:r>
        <w:rPr/>
        <w:t>En este capítulo permíteme lector salirme del periodo de aquellos primeros años de la vida de nuestro Colegio. Actualmente no tenemos laboratorios de fabricación de especialidades. Las condiciones</w:t>
      </w:r>
      <w:r>
        <w:rPr>
          <w:spacing w:val="-3"/>
        </w:rPr>
        <w:t> </w:t>
      </w:r>
      <w:r>
        <w:rPr/>
        <w:t>técnicas</w:t>
      </w:r>
      <w:r>
        <w:rPr>
          <w:spacing w:val="-3"/>
        </w:rPr>
        <w:t> </w:t>
      </w:r>
      <w:r>
        <w:rPr/>
        <w:t>que</w:t>
      </w:r>
      <w:r>
        <w:rPr>
          <w:spacing w:val="-2"/>
        </w:rPr>
        <w:t> </w:t>
      </w:r>
      <w:r>
        <w:rPr/>
        <w:t>se</w:t>
      </w:r>
      <w:r>
        <w:rPr>
          <w:spacing w:val="-4"/>
        </w:rPr>
        <w:t> </w:t>
      </w:r>
      <w:r>
        <w:rPr/>
        <w:t>exigen</w:t>
      </w:r>
      <w:r>
        <w:rPr>
          <w:spacing w:val="-2"/>
        </w:rPr>
        <w:t> </w:t>
      </w:r>
      <w:r>
        <w:rPr/>
        <w:t>para</w:t>
      </w:r>
      <w:r>
        <w:rPr>
          <w:spacing w:val="-2"/>
        </w:rPr>
        <w:t> </w:t>
      </w:r>
      <w:r>
        <w:rPr/>
        <w:t>sus</w:t>
      </w:r>
      <w:r>
        <w:rPr>
          <w:spacing w:val="-1"/>
        </w:rPr>
        <w:t> </w:t>
      </w:r>
      <w:r>
        <w:rPr/>
        <w:t>instalaciones</w:t>
      </w:r>
      <w:r>
        <w:rPr>
          <w:spacing w:val="-1"/>
        </w:rPr>
        <w:t> </w:t>
      </w:r>
      <w:r>
        <w:rPr/>
        <w:t>son</w:t>
      </w:r>
      <w:r>
        <w:rPr>
          <w:spacing w:val="-2"/>
        </w:rPr>
        <w:t> </w:t>
      </w:r>
      <w:r>
        <w:rPr/>
        <w:t>cada</w:t>
      </w:r>
      <w:r>
        <w:rPr>
          <w:spacing w:val="-2"/>
        </w:rPr>
        <w:t> </w:t>
      </w:r>
      <w:r>
        <w:rPr/>
        <w:t>día</w:t>
      </w:r>
      <w:r>
        <w:rPr>
          <w:spacing w:val="-2"/>
        </w:rPr>
        <w:t> </w:t>
      </w:r>
      <w:r>
        <w:rPr/>
        <w:t>mayores</w:t>
      </w:r>
      <w:r>
        <w:rPr>
          <w:spacing w:val="-3"/>
        </w:rPr>
        <w:t> </w:t>
      </w:r>
      <w:r>
        <w:rPr/>
        <w:t>y</w:t>
      </w:r>
      <w:r>
        <w:rPr>
          <w:spacing w:val="-2"/>
        </w:rPr>
        <w:t> </w:t>
      </w:r>
      <w:r>
        <w:rPr/>
        <w:t>obligaron</w:t>
      </w:r>
      <w:r>
        <w:rPr>
          <w:spacing w:val="-2"/>
        </w:rPr>
        <w:t> </w:t>
      </w:r>
      <w:r>
        <w:rPr/>
        <w:t>a</w:t>
      </w:r>
      <w:r>
        <w:rPr>
          <w:spacing w:val="-2"/>
        </w:rPr>
        <w:t> </w:t>
      </w:r>
      <w:r>
        <w:rPr/>
        <w:t>que en 1982 se decidiese clausurar el único que entonces aun existía, los Laboratorios Coop .</w:t>
      </w:r>
    </w:p>
    <w:p>
      <w:pPr>
        <w:pStyle w:val="BodyText"/>
        <w:spacing w:before="57"/>
        <w:ind w:left="287" w:right="274" w:firstLine="480"/>
        <w:jc w:val="both"/>
      </w:pPr>
      <w:r>
        <w:rPr/>
        <w:t>En nuestra historia, nos parece interesante apuntar que en el libro de actas de las Juntas Generales del Colegio, en el año 1927, don</w:t>
      </w:r>
      <w:r>
        <w:rPr>
          <w:spacing w:val="-2"/>
        </w:rPr>
        <w:t> </w:t>
      </w:r>
      <w:r>
        <w:rPr/>
        <w:t>Manuel Blanco Hernández propone</w:t>
      </w:r>
      <w:r>
        <w:rPr>
          <w:spacing w:val="-2"/>
        </w:rPr>
        <w:t> </w:t>
      </w:r>
      <w:r>
        <w:rPr/>
        <w:t>la</w:t>
      </w:r>
      <w:r>
        <w:rPr>
          <w:spacing w:val="-1"/>
        </w:rPr>
        <w:t> </w:t>
      </w:r>
      <w:r>
        <w:rPr/>
        <w:t>creación de un laboratorio de especialidades farmacéuticas</w:t>
      </w:r>
    </w:p>
    <w:p>
      <w:pPr>
        <w:spacing w:line="228" w:lineRule="auto" w:before="59"/>
        <w:ind w:left="1421" w:right="1427" w:firstLine="0"/>
        <w:jc w:val="both"/>
        <w:rPr>
          <w:i/>
          <w:sz w:val="24"/>
        </w:rPr>
      </w:pPr>
      <w:r>
        <w:rPr>
          <w:i/>
          <w:sz w:val="24"/>
        </w:rPr>
        <w:t>“…</w:t>
      </w:r>
      <w:r>
        <w:rPr>
          <w:sz w:val="24"/>
        </w:rPr>
        <w:t> </w:t>
      </w:r>
      <w:r>
        <w:rPr>
          <w:i/>
          <w:sz w:val="24"/>
        </w:rPr>
        <w:t>con</w:t>
      </w:r>
      <w:r>
        <w:rPr>
          <w:sz w:val="24"/>
        </w:rPr>
        <w:t> </w:t>
      </w:r>
      <w:r>
        <w:rPr>
          <w:i/>
          <w:sz w:val="24"/>
        </w:rPr>
        <w:t>objeto</w:t>
      </w:r>
      <w:r>
        <w:rPr>
          <w:sz w:val="24"/>
        </w:rPr>
        <w:t> </w:t>
      </w:r>
      <w:r>
        <w:rPr>
          <w:i/>
          <w:sz w:val="24"/>
        </w:rPr>
        <w:t>de</w:t>
      </w:r>
      <w:r>
        <w:rPr>
          <w:sz w:val="24"/>
        </w:rPr>
        <w:t> </w:t>
      </w:r>
      <w:r>
        <w:rPr>
          <w:i/>
          <w:sz w:val="24"/>
        </w:rPr>
        <w:t>que</w:t>
      </w:r>
      <w:r>
        <w:rPr>
          <w:sz w:val="24"/>
        </w:rPr>
        <w:t> </w:t>
      </w:r>
      <w:r>
        <w:rPr>
          <w:i/>
          <w:sz w:val="24"/>
        </w:rPr>
        <w:t>cada</w:t>
      </w:r>
      <w:r>
        <w:rPr>
          <w:sz w:val="24"/>
        </w:rPr>
        <w:t> </w:t>
      </w:r>
      <w:r>
        <w:rPr>
          <w:i/>
          <w:sz w:val="24"/>
        </w:rPr>
        <w:t>farmacéutico</w:t>
      </w:r>
      <w:r>
        <w:rPr>
          <w:sz w:val="24"/>
        </w:rPr>
        <w:t> </w:t>
      </w:r>
      <w:r>
        <w:rPr>
          <w:i/>
          <w:sz w:val="24"/>
        </w:rPr>
        <w:t>fabrique</w:t>
      </w:r>
      <w:r>
        <w:rPr>
          <w:sz w:val="24"/>
        </w:rPr>
        <w:t> </w:t>
      </w:r>
      <w:r>
        <w:rPr>
          <w:i/>
          <w:sz w:val="24"/>
        </w:rPr>
        <w:t>una</w:t>
      </w:r>
      <w:r>
        <w:rPr>
          <w:sz w:val="24"/>
        </w:rPr>
        <w:t> </w:t>
      </w:r>
      <w:r>
        <w:rPr>
          <w:i/>
          <w:sz w:val="24"/>
        </w:rPr>
        <w:t>o</w:t>
      </w:r>
      <w:r>
        <w:rPr>
          <w:sz w:val="24"/>
        </w:rPr>
        <w:t> </w:t>
      </w:r>
      <w:r>
        <w:rPr>
          <w:i/>
          <w:sz w:val="24"/>
        </w:rPr>
        <w:t>varias</w:t>
      </w:r>
      <w:r>
        <w:rPr>
          <w:sz w:val="24"/>
        </w:rPr>
        <w:t> </w:t>
      </w:r>
      <w:r>
        <w:rPr>
          <w:i/>
          <w:sz w:val="24"/>
        </w:rPr>
        <w:t>especialidades</w:t>
      </w:r>
      <w:r>
        <w:rPr>
          <w:sz w:val="24"/>
        </w:rPr>
        <w:t> </w:t>
      </w:r>
      <w:r>
        <w:rPr>
          <w:i/>
          <w:sz w:val="24"/>
        </w:rPr>
        <w:t>y</w:t>
      </w:r>
      <w:r>
        <w:rPr>
          <w:sz w:val="24"/>
        </w:rPr>
        <w:t> </w:t>
      </w:r>
      <w:r>
        <w:rPr>
          <w:i/>
          <w:sz w:val="24"/>
        </w:rPr>
        <w:t>llegar,</w:t>
      </w:r>
      <w:r>
        <w:rPr>
          <w:sz w:val="24"/>
        </w:rPr>
        <w:t> </w:t>
      </w:r>
      <w:r>
        <w:rPr>
          <w:i/>
          <w:sz w:val="24"/>
        </w:rPr>
        <w:t>con</w:t>
      </w:r>
      <w:r>
        <w:rPr>
          <w:sz w:val="24"/>
        </w:rPr>
        <w:t> </w:t>
      </w:r>
      <w:r>
        <w:rPr>
          <w:i/>
          <w:sz w:val="24"/>
        </w:rPr>
        <w:t>el</w:t>
      </w:r>
      <w:r>
        <w:rPr>
          <w:sz w:val="24"/>
        </w:rPr>
        <w:t> </w:t>
      </w:r>
      <w:r>
        <w:rPr>
          <w:i/>
          <w:sz w:val="24"/>
        </w:rPr>
        <w:t>tiempo,</w:t>
      </w:r>
      <w:r>
        <w:rPr>
          <w:sz w:val="24"/>
        </w:rPr>
        <w:t> </w:t>
      </w:r>
      <w:r>
        <w:rPr>
          <w:i/>
          <w:sz w:val="24"/>
        </w:rPr>
        <w:t>a</w:t>
      </w:r>
      <w:r>
        <w:rPr>
          <w:sz w:val="24"/>
        </w:rPr>
        <w:t> </w:t>
      </w:r>
      <w:r>
        <w:rPr>
          <w:i/>
          <w:sz w:val="24"/>
        </w:rPr>
        <w:t>conseguir</w:t>
      </w:r>
      <w:r>
        <w:rPr>
          <w:sz w:val="24"/>
        </w:rPr>
        <w:t> </w:t>
      </w:r>
      <w:r>
        <w:rPr>
          <w:i/>
          <w:sz w:val="24"/>
        </w:rPr>
        <w:t>que</w:t>
      </w:r>
      <w:r>
        <w:rPr>
          <w:sz w:val="24"/>
        </w:rPr>
        <w:t> </w:t>
      </w:r>
      <w:r>
        <w:rPr>
          <w:i/>
          <w:sz w:val="24"/>
        </w:rPr>
        <w:t>no</w:t>
      </w:r>
      <w:r>
        <w:rPr>
          <w:sz w:val="24"/>
        </w:rPr>
        <w:t> </w:t>
      </w:r>
      <w:r>
        <w:rPr>
          <w:i/>
          <w:sz w:val="24"/>
        </w:rPr>
        <w:t>se</w:t>
      </w:r>
      <w:r>
        <w:rPr>
          <w:sz w:val="24"/>
        </w:rPr>
        <w:t> </w:t>
      </w:r>
      <w:r>
        <w:rPr>
          <w:i/>
          <w:sz w:val="24"/>
        </w:rPr>
        <w:t>vendan</w:t>
      </w:r>
      <w:r>
        <w:rPr>
          <w:sz w:val="24"/>
        </w:rPr>
        <w:t> </w:t>
      </w:r>
      <w:r>
        <w:rPr>
          <w:i/>
          <w:sz w:val="24"/>
        </w:rPr>
        <w:t>otras</w:t>
      </w:r>
      <w:r>
        <w:rPr>
          <w:sz w:val="24"/>
        </w:rPr>
        <w:t> </w:t>
      </w:r>
      <w:r>
        <w:rPr>
          <w:i/>
          <w:sz w:val="24"/>
        </w:rPr>
        <w:t>especialidades</w:t>
      </w:r>
      <w:r>
        <w:rPr>
          <w:sz w:val="24"/>
        </w:rPr>
        <w:t> </w:t>
      </w:r>
      <w:r>
        <w:rPr>
          <w:i/>
          <w:sz w:val="24"/>
        </w:rPr>
        <w:t>que</w:t>
      </w:r>
      <w:r>
        <w:rPr>
          <w:sz w:val="24"/>
        </w:rPr>
        <w:t> </w:t>
      </w:r>
      <w:r>
        <w:rPr>
          <w:i/>
          <w:sz w:val="24"/>
        </w:rPr>
        <w:t>las</w:t>
      </w:r>
      <w:r>
        <w:rPr>
          <w:sz w:val="24"/>
        </w:rPr>
        <w:t> </w:t>
      </w:r>
      <w:r>
        <w:rPr>
          <w:i/>
          <w:sz w:val="24"/>
        </w:rPr>
        <w:t>elaboradas</w:t>
      </w:r>
      <w:r>
        <w:rPr>
          <w:sz w:val="24"/>
        </w:rPr>
        <w:t> </w:t>
      </w:r>
      <w:r>
        <w:rPr>
          <w:i/>
          <w:sz w:val="24"/>
        </w:rPr>
        <w:t>en</w:t>
      </w:r>
      <w:r>
        <w:rPr>
          <w:sz w:val="24"/>
        </w:rPr>
        <w:t> </w:t>
      </w:r>
      <w:r>
        <w:rPr>
          <w:i/>
          <w:sz w:val="24"/>
        </w:rPr>
        <w:t>nuestro</w:t>
      </w:r>
      <w:r>
        <w:rPr>
          <w:sz w:val="24"/>
        </w:rPr>
        <w:t> </w:t>
      </w:r>
      <w:r>
        <w:rPr>
          <w:i/>
          <w:sz w:val="24"/>
        </w:rPr>
        <w:t>Laboratorio,</w:t>
      </w:r>
      <w:r>
        <w:rPr>
          <w:sz w:val="24"/>
        </w:rPr>
        <w:t> </w:t>
      </w:r>
      <w:r>
        <w:rPr>
          <w:i/>
          <w:sz w:val="24"/>
        </w:rPr>
        <w:t>logrando</w:t>
      </w:r>
      <w:r>
        <w:rPr>
          <w:sz w:val="24"/>
        </w:rPr>
        <w:t> </w:t>
      </w:r>
      <w:r>
        <w:rPr>
          <w:i/>
          <w:sz w:val="24"/>
        </w:rPr>
        <w:t>así</w:t>
      </w:r>
      <w:r>
        <w:rPr>
          <w:sz w:val="24"/>
        </w:rPr>
        <w:t> </w:t>
      </w:r>
      <w:r>
        <w:rPr>
          <w:i/>
          <w:sz w:val="24"/>
        </w:rPr>
        <w:t>que</w:t>
      </w:r>
      <w:r>
        <w:rPr>
          <w:sz w:val="24"/>
        </w:rPr>
        <w:t> </w:t>
      </w:r>
      <w:r>
        <w:rPr>
          <w:i/>
          <w:sz w:val="24"/>
        </w:rPr>
        <w:t>quede</w:t>
      </w:r>
      <w:r>
        <w:rPr>
          <w:sz w:val="24"/>
        </w:rPr>
        <w:t> </w:t>
      </w:r>
      <w:r>
        <w:rPr>
          <w:i/>
          <w:sz w:val="24"/>
        </w:rPr>
        <w:t>entre</w:t>
      </w:r>
      <w:r>
        <w:rPr>
          <w:sz w:val="24"/>
        </w:rPr>
        <w:t> </w:t>
      </w:r>
      <w:r>
        <w:rPr>
          <w:i/>
          <w:sz w:val="24"/>
        </w:rPr>
        <w:t>nosotros</w:t>
      </w:r>
      <w:r>
        <w:rPr>
          <w:sz w:val="24"/>
        </w:rPr>
        <w:t> </w:t>
      </w:r>
      <w:r>
        <w:rPr>
          <w:i/>
          <w:sz w:val="24"/>
        </w:rPr>
        <w:t>la</w:t>
      </w:r>
      <w:r>
        <w:rPr>
          <w:sz w:val="24"/>
        </w:rPr>
        <w:t> </w:t>
      </w:r>
      <w:r>
        <w:rPr>
          <w:i/>
          <w:sz w:val="24"/>
        </w:rPr>
        <w:t>utilidad</w:t>
      </w:r>
      <w:r>
        <w:rPr>
          <w:sz w:val="24"/>
        </w:rPr>
        <w:t> </w:t>
      </w:r>
      <w:r>
        <w:rPr>
          <w:i/>
          <w:sz w:val="24"/>
        </w:rPr>
        <w:t>que</w:t>
      </w:r>
      <w:r>
        <w:rPr>
          <w:sz w:val="24"/>
        </w:rPr>
        <w:t> </w:t>
      </w:r>
      <w:r>
        <w:rPr>
          <w:i/>
          <w:sz w:val="24"/>
        </w:rPr>
        <w:t>actualmente</w:t>
      </w:r>
      <w:r>
        <w:rPr>
          <w:sz w:val="24"/>
        </w:rPr>
        <w:t> </w:t>
      </w:r>
      <w:r>
        <w:rPr>
          <w:i/>
          <w:sz w:val="24"/>
        </w:rPr>
        <w:t>se</w:t>
      </w:r>
      <w:r>
        <w:rPr>
          <w:sz w:val="24"/>
        </w:rPr>
        <w:t> </w:t>
      </w:r>
      <w:r>
        <w:rPr>
          <w:i/>
          <w:sz w:val="24"/>
        </w:rPr>
        <w:t>marcha</w:t>
      </w:r>
      <w:r>
        <w:rPr>
          <w:sz w:val="24"/>
        </w:rPr>
        <w:t> </w:t>
      </w:r>
      <w:r>
        <w:rPr>
          <w:i/>
          <w:sz w:val="24"/>
        </w:rPr>
        <w:t>para</w:t>
      </w:r>
      <w:r>
        <w:rPr>
          <w:sz w:val="24"/>
        </w:rPr>
        <w:t> </w:t>
      </w:r>
      <w:r>
        <w:rPr>
          <w:i/>
          <w:sz w:val="24"/>
        </w:rPr>
        <w:t>los</w:t>
      </w:r>
      <w:r>
        <w:rPr>
          <w:sz w:val="24"/>
        </w:rPr>
        <w:t> </w:t>
      </w:r>
      <w:r>
        <w:rPr>
          <w:i/>
          <w:sz w:val="24"/>
        </w:rPr>
        <w:t>muchos</w:t>
      </w:r>
      <w:r>
        <w:rPr>
          <w:sz w:val="24"/>
        </w:rPr>
        <w:t> </w:t>
      </w:r>
      <w:r>
        <w:rPr>
          <w:i/>
          <w:sz w:val="24"/>
        </w:rPr>
        <w:t>laboratorios</w:t>
      </w:r>
      <w:r>
        <w:rPr>
          <w:sz w:val="24"/>
        </w:rPr>
        <w:t> </w:t>
      </w:r>
      <w:r>
        <w:rPr>
          <w:i/>
          <w:sz w:val="24"/>
        </w:rPr>
        <w:t>nacionales</w:t>
      </w:r>
      <w:r>
        <w:rPr>
          <w:sz w:val="24"/>
        </w:rPr>
        <w:t> </w:t>
      </w:r>
      <w:r>
        <w:rPr>
          <w:i/>
          <w:sz w:val="24"/>
        </w:rPr>
        <w:t>y</w:t>
      </w:r>
      <w:r>
        <w:rPr>
          <w:sz w:val="24"/>
        </w:rPr>
        <w:t> </w:t>
      </w:r>
      <w:r>
        <w:rPr>
          <w:i/>
          <w:sz w:val="24"/>
        </w:rPr>
        <w:t>extranjeros”</w:t>
      </w:r>
    </w:p>
    <w:p>
      <w:pPr>
        <w:spacing w:before="109"/>
        <w:ind w:left="14" w:right="0"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7"/>
          <w:w w:val="105"/>
          <w:sz w:val="16"/>
        </w:rPr>
        <w:t> </w:t>
      </w:r>
      <w:r>
        <w:rPr>
          <w:rFonts w:ascii="Bookman Old Style" w:hAnsi="Bookman Old Style"/>
          <w:b w:val="0"/>
          <w:w w:val="105"/>
          <w:sz w:val="16"/>
        </w:rPr>
        <w:t>la</w:t>
      </w:r>
      <w:r>
        <w:rPr>
          <w:spacing w:val="-7"/>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General</w:t>
      </w:r>
      <w:r>
        <w:rPr>
          <w:spacing w:val="-6"/>
          <w:w w:val="105"/>
          <w:sz w:val="16"/>
        </w:rPr>
        <w:t> </w:t>
      </w:r>
      <w:r>
        <w:rPr>
          <w:rFonts w:ascii="Bookman Old Style" w:hAnsi="Bookman Old Style"/>
          <w:b w:val="0"/>
          <w:w w:val="105"/>
          <w:sz w:val="16"/>
        </w:rPr>
        <w:t>del</w:t>
      </w:r>
      <w:r>
        <w:rPr>
          <w:spacing w:val="-8"/>
          <w:w w:val="105"/>
          <w:sz w:val="16"/>
        </w:rPr>
        <w:t> </w:t>
      </w:r>
      <w:r>
        <w:rPr>
          <w:rFonts w:ascii="Bookman Old Style" w:hAnsi="Bookman Old Style"/>
          <w:b w:val="0"/>
          <w:w w:val="105"/>
          <w:sz w:val="16"/>
        </w:rPr>
        <w:t>30/08/1927,</w:t>
      </w:r>
      <w:r>
        <w:rPr>
          <w:spacing w:val="-9"/>
          <w:w w:val="105"/>
          <w:sz w:val="16"/>
        </w:rPr>
        <w:t> </w:t>
      </w:r>
      <w:r>
        <w:rPr>
          <w:rFonts w:ascii="Bookman Old Style" w:hAnsi="Bookman Old Style"/>
          <w:b w:val="0"/>
          <w:w w:val="105"/>
          <w:sz w:val="16"/>
        </w:rPr>
        <w:t>folio</w:t>
      </w:r>
      <w:r>
        <w:rPr>
          <w:spacing w:val="-7"/>
          <w:w w:val="105"/>
          <w:sz w:val="16"/>
        </w:rPr>
        <w:t> </w:t>
      </w:r>
      <w:r>
        <w:rPr>
          <w:rFonts w:ascii="Bookman Old Style" w:hAnsi="Bookman Old Style"/>
          <w:b w:val="0"/>
          <w:w w:val="105"/>
          <w:sz w:val="16"/>
        </w:rPr>
        <w:t>9</w:t>
      </w:r>
      <w:r>
        <w:rPr>
          <w:spacing w:val="-8"/>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libro</w:t>
      </w:r>
      <w:r>
        <w:rPr>
          <w:spacing w:val="-7"/>
          <w:w w:val="105"/>
          <w:sz w:val="16"/>
        </w:rPr>
        <w:t> </w:t>
      </w:r>
      <w:r>
        <w:rPr>
          <w:rFonts w:ascii="Bookman Old Style" w:hAnsi="Bookman Old Style"/>
          <w:b w:val="0"/>
          <w:spacing w:val="-5"/>
          <w:w w:val="105"/>
          <w:sz w:val="16"/>
        </w:rPr>
        <w:t>1º)</w:t>
      </w:r>
    </w:p>
    <w:p>
      <w:pPr>
        <w:pStyle w:val="BodyText"/>
        <w:spacing w:before="57"/>
        <w:ind w:left="287" w:right="275" w:firstLine="480"/>
        <w:jc w:val="both"/>
      </w:pPr>
      <w:r>
        <w:rPr/>
        <w:t>Parecerá esta una proposición de gran ingenuidad, mas basta hojear los listines de especialidades de aquel entonces para comprender que las especialidades de aquel entonces no tenían</w:t>
      </w:r>
      <w:r>
        <w:rPr>
          <w:spacing w:val="-1"/>
        </w:rPr>
        <w:t> </w:t>
      </w:r>
      <w:r>
        <w:rPr/>
        <w:t>la</w:t>
      </w:r>
      <w:r>
        <w:rPr>
          <w:spacing w:val="-1"/>
        </w:rPr>
        <w:t> </w:t>
      </w:r>
      <w:r>
        <w:rPr/>
        <w:t>complejidad</w:t>
      </w:r>
      <w:r>
        <w:rPr>
          <w:spacing w:val="-1"/>
        </w:rPr>
        <w:t> </w:t>
      </w:r>
      <w:r>
        <w:rPr/>
        <w:t>de</w:t>
      </w:r>
      <w:r>
        <w:rPr>
          <w:spacing w:val="-3"/>
        </w:rPr>
        <w:t> </w:t>
      </w:r>
      <w:r>
        <w:rPr/>
        <w:t>ahora</w:t>
      </w:r>
      <w:r>
        <w:rPr>
          <w:spacing w:val="-3"/>
        </w:rPr>
        <w:t> </w:t>
      </w:r>
      <w:r>
        <w:rPr/>
        <w:t>y, en</w:t>
      </w:r>
      <w:r>
        <w:rPr>
          <w:spacing w:val="-3"/>
        </w:rPr>
        <w:t> </w:t>
      </w:r>
      <w:r>
        <w:rPr/>
        <w:t>su</w:t>
      </w:r>
      <w:r>
        <w:rPr>
          <w:spacing w:val="-3"/>
        </w:rPr>
        <w:t> </w:t>
      </w:r>
      <w:r>
        <w:rPr/>
        <w:t>mayoría,</w:t>
      </w:r>
      <w:r>
        <w:rPr>
          <w:spacing w:val="-1"/>
        </w:rPr>
        <w:t> </w:t>
      </w:r>
      <w:r>
        <w:rPr/>
        <w:t>eran</w:t>
      </w:r>
      <w:r>
        <w:rPr>
          <w:spacing w:val="-3"/>
        </w:rPr>
        <w:t> </w:t>
      </w:r>
      <w:r>
        <w:rPr/>
        <w:t>susceptibles</w:t>
      </w:r>
      <w:r>
        <w:rPr>
          <w:spacing w:val="-2"/>
        </w:rPr>
        <w:t> </w:t>
      </w:r>
      <w:r>
        <w:rPr/>
        <w:t>de</w:t>
      </w:r>
      <w:r>
        <w:rPr>
          <w:spacing w:val="-3"/>
        </w:rPr>
        <w:t> </w:t>
      </w:r>
      <w:r>
        <w:rPr/>
        <w:t>fabricarse</w:t>
      </w:r>
      <w:r>
        <w:rPr>
          <w:spacing w:val="-3"/>
        </w:rPr>
        <w:t> </w:t>
      </w:r>
      <w:r>
        <w:rPr/>
        <w:t>en</w:t>
      </w:r>
      <w:r>
        <w:rPr>
          <w:spacing w:val="-3"/>
        </w:rPr>
        <w:t> </w:t>
      </w:r>
      <w:r>
        <w:rPr/>
        <w:t>un</w:t>
      </w:r>
      <w:r>
        <w:rPr>
          <w:spacing w:val="-3"/>
        </w:rPr>
        <w:t> </w:t>
      </w:r>
      <w:r>
        <w:rPr/>
        <w:t>laboratorio </w:t>
      </w:r>
      <w:r>
        <w:rPr>
          <w:spacing w:val="-2"/>
        </w:rPr>
        <w:t>local.</w:t>
      </w:r>
    </w:p>
    <w:p>
      <w:pPr>
        <w:pStyle w:val="BodyText"/>
        <w:spacing w:before="58"/>
        <w:ind w:left="287" w:right="273" w:firstLine="480"/>
        <w:jc w:val="both"/>
      </w:pPr>
      <w:r>
        <w:rPr/>
        <w:t>Diez años más tarde el Colegio hace circular un escrito “A</w:t>
      </w:r>
      <w:r>
        <w:rPr>
          <w:spacing w:val="-5"/>
        </w:rPr>
        <w:t> </w:t>
      </w:r>
      <w:r>
        <w:rPr/>
        <w:t>los señores Farmacéuticos de la Provincia de Las Palmas” en que se exponen “las líneas generales de un anteproyecto para la creación de un laboratorio local de productos de venta en Farmacias”. Pero esta iniciativa no </w:t>
      </w:r>
      <w:r>
        <w:rPr>
          <w:spacing w:val="-2"/>
        </w:rPr>
        <w:t>cuajó.</w:t>
      </w:r>
    </w:p>
    <w:p>
      <w:pPr>
        <w:pStyle w:val="BodyText"/>
        <w:spacing w:before="56"/>
        <w:ind w:left="287" w:right="275" w:firstLine="480"/>
        <w:jc w:val="both"/>
      </w:pPr>
      <w:r>
        <w:rPr/>
        <w:t>El primer laboratorio que se creó en nuestra provincia fue el que se llamó “Laboratorios Luz”, propiedad, precisamente, de D. Manuel Blanco. En él, se registraron especialidades como “PulmoLuz” y “AgaroLuz”. A este le siguieron los “Laboratorios Coop”, que tuvo sus comienzos, como Sociedad</w:t>
      </w:r>
      <w:r>
        <w:rPr>
          <w:spacing w:val="-2"/>
        </w:rPr>
        <w:t> </w:t>
      </w:r>
      <w:r>
        <w:rPr/>
        <w:t>Anónima, a finales de los años treinta y tenemos que reconocer que no por iniciativa de los farmacéuticos. En ellos estaban integrados varios médicos y la dirección técnica la llevaba don Gonzalo Pérez Casanova, que fuera prestigioso profesor de química en la Escuela de Industria de Las Palmas y luego en Santa Cruz de Tenerife.</w:t>
      </w:r>
    </w:p>
    <w:p>
      <w:pPr>
        <w:pStyle w:val="BodyText"/>
        <w:spacing w:before="58"/>
        <w:ind w:left="287" w:right="275" w:firstLine="480"/>
        <w:jc w:val="both"/>
      </w:pPr>
      <w:r>
        <w:rPr/>
        <w:t>En 1942 tomó la dirección técnica don Bartolomé Apolinario Navarro y en ella estuvo durante dieciocho años. En la decena de los años cuarenta el laboratorio tuvo gran auge, pues eran los años de la segunda Guerra Mundial, con lo que las existencias de todo tipo, en nuestro caso las especialidades farmacéuticas, sobre todo las de origen extranjero, eran difíciles de conseguir. Así pues, el laboratorio llegó a tener un extenso vademécum, desde vitaminas a toda clase de remedios conocidos en aquella época.</w:t>
      </w:r>
    </w:p>
    <w:p>
      <w:pPr>
        <w:pStyle w:val="BodyText"/>
        <w:spacing w:before="56"/>
        <w:ind w:left="287" w:right="275" w:firstLine="480"/>
        <w:jc w:val="both"/>
      </w:pPr>
      <w:r>
        <w:rPr/>
        <w:t>Terminada la conflagración empezaron poco a poco a irrumpir los laboratorios extranjeros, las multinacionales, y a perder fuerza, también de forma paulatina, los laboratorios locales. Esto no fue cosa exclusiva de los Laboratorios Coop, igual pasó en el resto de los laboratorios locales de la geografía española. Uno de los preparados que aun después se siguieron utilizando, no solo en las farmacias sino en las clínicas, eran los sueros fisiológicos, en competencia con otro laboratorio local, el Laboratorio Infacan, de los hermanos farmacéuticos</w:t>
      </w:r>
      <w:r>
        <w:rPr>
          <w:spacing w:val="-4"/>
        </w:rPr>
        <w:t> </w:t>
      </w:r>
      <w:r>
        <w:rPr/>
        <w:t>Artiles</w:t>
      </w:r>
      <w:r>
        <w:rPr>
          <w:spacing w:val="-4"/>
        </w:rPr>
        <w:t> </w:t>
      </w:r>
      <w:r>
        <w:rPr/>
        <w:t>Arencibia.</w:t>
      </w:r>
    </w:p>
    <w:p>
      <w:pPr>
        <w:pStyle w:val="BodyText"/>
        <w:spacing w:before="59"/>
        <w:ind w:left="287" w:right="273" w:firstLine="480"/>
        <w:jc w:val="both"/>
      </w:pPr>
      <w:r>
        <w:rPr/>
        <w:t>También</w:t>
      </w:r>
      <w:r>
        <w:rPr>
          <w:spacing w:val="-2"/>
        </w:rPr>
        <w:t> </w:t>
      </w:r>
      <w:r>
        <w:rPr/>
        <w:t>existió</w:t>
      </w:r>
      <w:r>
        <w:rPr>
          <w:spacing w:val="-2"/>
        </w:rPr>
        <w:t> </w:t>
      </w:r>
      <w:r>
        <w:rPr/>
        <w:t>otro</w:t>
      </w:r>
      <w:r>
        <w:rPr>
          <w:spacing w:val="-2"/>
        </w:rPr>
        <w:t> </w:t>
      </w:r>
      <w:r>
        <w:rPr/>
        <w:t>pequeño</w:t>
      </w:r>
      <w:r>
        <w:rPr>
          <w:spacing w:val="-2"/>
        </w:rPr>
        <w:t> </w:t>
      </w:r>
      <w:r>
        <w:rPr/>
        <w:t>laboratorio,</w:t>
      </w:r>
      <w:r>
        <w:rPr>
          <w:spacing w:val="-2"/>
        </w:rPr>
        <w:t> </w:t>
      </w:r>
      <w:r>
        <w:rPr/>
        <w:t>el</w:t>
      </w:r>
      <w:r>
        <w:rPr>
          <w:spacing w:val="-3"/>
        </w:rPr>
        <w:t> </w:t>
      </w:r>
      <w:r>
        <w:rPr/>
        <w:t>“Laboratorio</w:t>
      </w:r>
      <w:r>
        <w:rPr>
          <w:spacing w:val="-6"/>
        </w:rPr>
        <w:t> </w:t>
      </w:r>
      <w:r>
        <w:rPr/>
        <w:t>Vegueta”</w:t>
      </w:r>
      <w:r>
        <w:rPr>
          <w:spacing w:val="-3"/>
        </w:rPr>
        <w:t> </w:t>
      </w:r>
      <w:r>
        <w:rPr/>
        <w:t>de</w:t>
      </w:r>
      <w:r>
        <w:rPr>
          <w:spacing w:val="-3"/>
        </w:rPr>
        <w:t> </w:t>
      </w:r>
      <w:r>
        <w:rPr/>
        <w:t>los</w:t>
      </w:r>
      <w:r>
        <w:rPr>
          <w:spacing w:val="-5"/>
        </w:rPr>
        <w:t> </w:t>
      </w:r>
      <w:r>
        <w:rPr/>
        <w:t>compañeros</w:t>
      </w:r>
      <w:r>
        <w:rPr>
          <w:spacing w:val="-4"/>
        </w:rPr>
        <w:t> </w:t>
      </w:r>
      <w:r>
        <w:rPr/>
        <w:t>Don Manuel Hernández Guerra y Don Jaime Balaguer Tort. La función de este laboratorio era la fabricación de preparados galénicos, tinturas y extractos fluídos. Este laboratorio fue absorbido</w:t>
      </w:r>
    </w:p>
    <w:p>
      <w:pPr>
        <w:pStyle w:val="BodyText"/>
        <w:spacing w:after="0"/>
        <w:jc w:val="both"/>
        <w:sectPr>
          <w:headerReference w:type="default" r:id="rId339"/>
          <w:footerReference w:type="default" r:id="rId340"/>
          <w:footerReference w:type="even" r:id="rId341"/>
          <w:pgSz w:w="11900" w:h="16840"/>
          <w:pgMar w:header="1144" w:footer="1214" w:top="1400" w:bottom="1400" w:left="1133" w:right="850"/>
          <w:pgNumType w:start="123"/>
        </w:sectPr>
      </w:pPr>
    </w:p>
    <w:p>
      <w:pPr>
        <w:pStyle w:val="BodyText"/>
        <w:spacing w:before="74"/>
        <w:ind w:left="2" w:right="557"/>
        <w:jc w:val="both"/>
      </w:pPr>
      <w:r>
        <w:rPr/>
        <w:t>por el Coop. que de sociedad anónima se convirtió luego en Cooperativa y en 1982, como dijimos al comienzo, debido a su escasa producción y a las crecientes exigencias legales en cuanto a las condiciones técnicas que las instalaciones debían reunir, se acordó su disolución.</w:t>
      </w:r>
    </w:p>
    <w:p>
      <w:pPr>
        <w:pStyle w:val="BodyText"/>
        <w:spacing w:before="136"/>
        <w:rPr>
          <w:sz w:val="20"/>
        </w:rPr>
      </w:pPr>
      <w:r>
        <w:rPr>
          <w:sz w:val="20"/>
        </w:rPr>
        <mc:AlternateContent>
          <mc:Choice Requires="wps">
            <w:drawing>
              <wp:anchor distT="0" distB="0" distL="0" distR="0" allowOverlap="1" layoutInCell="1" locked="0" behindDoc="1" simplePos="0" relativeHeight="487684096">
                <wp:simplePos x="0" y="0"/>
                <wp:positionH relativeFrom="page">
                  <wp:posOffset>1903540</wp:posOffset>
                </wp:positionH>
                <wp:positionV relativeFrom="paragraph">
                  <wp:posOffset>247698</wp:posOffset>
                </wp:positionV>
                <wp:extent cx="3679825" cy="8121650"/>
                <wp:effectExtent l="0" t="0" r="0" b="0"/>
                <wp:wrapTopAndBottom/>
                <wp:docPr id="565" name="Group 565"/>
                <wp:cNvGraphicFramePr>
                  <a:graphicFrameLocks/>
                </wp:cNvGraphicFramePr>
                <a:graphic>
                  <a:graphicData uri="http://schemas.microsoft.com/office/word/2010/wordprocessingGroup">
                    <wpg:wgp>
                      <wpg:cNvPr id="565" name="Group 565"/>
                      <wpg:cNvGrpSpPr/>
                      <wpg:grpSpPr>
                        <a:xfrm>
                          <a:off x="0" y="0"/>
                          <a:ext cx="3679825" cy="8121650"/>
                          <a:chExt cx="3679825" cy="8121650"/>
                        </a:xfrm>
                      </wpg:grpSpPr>
                      <pic:pic>
                        <pic:nvPicPr>
                          <pic:cNvPr id="566" name="Image 566"/>
                          <pic:cNvPicPr/>
                        </pic:nvPicPr>
                        <pic:blipFill>
                          <a:blip r:embed="rId343" cstate="print"/>
                          <a:stretch>
                            <a:fillRect/>
                          </a:stretch>
                        </pic:blipFill>
                        <pic:spPr>
                          <a:xfrm>
                            <a:off x="0" y="0"/>
                            <a:ext cx="3679347" cy="4039867"/>
                          </a:xfrm>
                          <a:prstGeom prst="rect">
                            <a:avLst/>
                          </a:prstGeom>
                        </pic:spPr>
                      </pic:pic>
                      <pic:pic>
                        <pic:nvPicPr>
                          <pic:cNvPr id="567" name="Image 567"/>
                          <pic:cNvPicPr/>
                        </pic:nvPicPr>
                        <pic:blipFill>
                          <a:blip r:embed="rId344" cstate="print"/>
                          <a:stretch>
                            <a:fillRect/>
                          </a:stretch>
                        </pic:blipFill>
                        <pic:spPr>
                          <a:xfrm>
                            <a:off x="48813" y="4075426"/>
                            <a:ext cx="3563414" cy="4046219"/>
                          </a:xfrm>
                          <a:prstGeom prst="rect">
                            <a:avLst/>
                          </a:prstGeom>
                        </pic:spPr>
                      </pic:pic>
                    </wpg:wgp>
                  </a:graphicData>
                </a:graphic>
              </wp:anchor>
            </w:drawing>
          </mc:Choice>
          <mc:Fallback>
            <w:pict>
              <v:group style="position:absolute;margin-left:149.885056pt;margin-top:19.503836pt;width:289.75pt;height:639.5pt;mso-position-horizontal-relative:page;mso-position-vertical-relative:paragraph;z-index:-15632384;mso-wrap-distance-left:0;mso-wrap-distance-right:0" id="docshapegroup433" coordorigin="2998,390" coordsize="5795,12790">
                <v:shape style="position:absolute;left:2997;top:390;width:5795;height:6362" type="#_x0000_t75" id="docshape434" stroked="false">
                  <v:imagedata r:id="rId343" o:title=""/>
                </v:shape>
                <v:shape style="position:absolute;left:3074;top:6808;width:5612;height:6372" type="#_x0000_t75" id="docshape435" stroked="false">
                  <v:imagedata r:id="rId344" o:title=""/>
                </v:shape>
                <w10:wrap type="topAndBottom"/>
              </v:group>
            </w:pict>
          </mc:Fallback>
        </mc:AlternateContent>
      </w:r>
    </w:p>
    <w:p>
      <w:pPr>
        <w:pStyle w:val="BodyText"/>
        <w:spacing w:after="0"/>
        <w:rPr>
          <w:sz w:val="20"/>
        </w:rPr>
        <w:sectPr>
          <w:headerReference w:type="even" r:id="rId342"/>
          <w:pgSz w:w="11900" w:h="16840"/>
          <w:pgMar w:header="0" w:footer="0" w:top="1060" w:bottom="1400" w:left="1133" w:right="850"/>
        </w:sectPr>
      </w:pPr>
    </w:p>
    <w:p>
      <w:pPr>
        <w:pStyle w:val="BodyText"/>
        <w:spacing w:before="165"/>
        <w:rPr>
          <w:sz w:val="32"/>
        </w:rPr>
      </w:pPr>
    </w:p>
    <w:p>
      <w:pPr>
        <w:pStyle w:val="Heading3"/>
        <w:numPr>
          <w:ilvl w:val="0"/>
          <w:numId w:val="21"/>
        </w:numPr>
        <w:tabs>
          <w:tab w:pos="1247" w:val="left" w:leader="none"/>
        </w:tabs>
        <w:spacing w:line="240" w:lineRule="auto" w:before="1" w:after="0"/>
        <w:ind w:left="1247" w:right="0" w:hanging="480"/>
        <w:jc w:val="both"/>
      </w:pPr>
      <w:bookmarkStart w:name="_TOC_250020" w:id="110"/>
      <w:bookmarkStart w:name="XII LAS JUNTAS DE GOBIERNO" w:id="111"/>
      <w:r>
        <w:rPr>
          <w:b w:val="0"/>
        </w:rPr>
      </w:r>
      <w:r>
        <w:rPr/>
        <w:t>LAS</w:t>
      </w:r>
      <w:r>
        <w:rPr>
          <w:rFonts w:ascii="Times New Roman"/>
          <w:b w:val="0"/>
        </w:rPr>
        <w:t> </w:t>
      </w:r>
      <w:r>
        <w:rPr/>
        <w:t>JUNTAS</w:t>
      </w:r>
      <w:r>
        <w:rPr>
          <w:rFonts w:ascii="Times New Roman"/>
          <w:b w:val="0"/>
        </w:rPr>
        <w:t> </w:t>
      </w:r>
      <w:r>
        <w:rPr/>
        <w:t>DE</w:t>
      </w:r>
      <w:r>
        <w:rPr>
          <w:rFonts w:ascii="Times New Roman"/>
          <w:b w:val="0"/>
          <w:spacing w:val="2"/>
        </w:rPr>
        <w:t> </w:t>
      </w:r>
      <w:bookmarkEnd w:id="110"/>
      <w:r>
        <w:rPr>
          <w:spacing w:val="-2"/>
        </w:rPr>
        <w:t>GOBIERNO</w:t>
      </w:r>
    </w:p>
    <w:p>
      <w:pPr>
        <w:pStyle w:val="BodyText"/>
        <w:spacing w:before="176"/>
        <w:ind w:left="287" w:right="275" w:firstLine="480"/>
        <w:jc w:val="both"/>
      </w:pPr>
      <w:r>
        <w:rPr/>
        <w:t>En este capítulo relacionamos todas las juntas de gobierno desde la fundación hasta 1936, con los incidentes mas destacados. Empezamos por explicar como fue la elección de la primera, no solo por ese mismo aspecto de ser la primera, sino por los curiosos detalles que encontramos en ella.</w:t>
      </w:r>
    </w:p>
    <w:p>
      <w:pPr>
        <w:pStyle w:val="BodyText"/>
        <w:spacing w:before="58"/>
        <w:ind w:left="287" w:right="274" w:firstLine="480"/>
        <w:jc w:val="both"/>
      </w:pPr>
      <w:r>
        <w:rPr/>
        <w:t>Al leer el capítulo de la constitución del Colegio, en el que hemos procurado seguir fielmente el acta correspondiente, vemos como en la misma sesión de constitución se elige una junta de gobierno, se dice, si, que hubo votación y resultado de esta. Pero no se dice número de votos alcanzados y, fundamentalmente, si había otra candidatura. El por que de todo esto parece quedar sin respuesta. Pero en el archivo de mi padre encontramos la correspondencia que mantuvo con los compañeros de Lanzarote y encontramos alguna luz.</w:t>
      </w:r>
    </w:p>
    <w:p>
      <w:pPr>
        <w:pStyle w:val="BodyText"/>
        <w:spacing w:before="56"/>
        <w:ind w:left="767"/>
        <w:jc w:val="both"/>
      </w:pPr>
      <w:r>
        <w:rPr/>
        <w:t>Tenemos,</w:t>
      </w:r>
      <w:r>
        <w:rPr>
          <w:spacing w:val="-5"/>
        </w:rPr>
        <w:t> </w:t>
      </w:r>
      <w:r>
        <w:rPr/>
        <w:t>en</w:t>
      </w:r>
      <w:r>
        <w:rPr>
          <w:spacing w:val="-3"/>
        </w:rPr>
        <w:t> </w:t>
      </w:r>
      <w:r>
        <w:rPr/>
        <w:t>primer</w:t>
      </w:r>
      <w:r>
        <w:rPr>
          <w:spacing w:val="-2"/>
        </w:rPr>
        <w:t> </w:t>
      </w:r>
      <w:r>
        <w:rPr/>
        <w:t>lugar</w:t>
      </w:r>
      <w:r>
        <w:rPr>
          <w:spacing w:val="-1"/>
        </w:rPr>
        <w:t> </w:t>
      </w:r>
      <w:r>
        <w:rPr/>
        <w:t>el</w:t>
      </w:r>
      <w:r>
        <w:rPr>
          <w:spacing w:val="-4"/>
        </w:rPr>
        <w:t> </w:t>
      </w:r>
      <w:r>
        <w:rPr/>
        <w:t>texto</w:t>
      </w:r>
      <w:r>
        <w:rPr>
          <w:spacing w:val="-2"/>
        </w:rPr>
        <w:t> </w:t>
      </w:r>
      <w:r>
        <w:rPr/>
        <w:t>del</w:t>
      </w:r>
      <w:r>
        <w:rPr>
          <w:spacing w:val="-2"/>
        </w:rPr>
        <w:t> </w:t>
      </w:r>
      <w:r>
        <w:rPr/>
        <w:t>siguiente</w:t>
      </w:r>
      <w:r>
        <w:rPr>
          <w:spacing w:val="-4"/>
        </w:rPr>
        <w:t> </w:t>
      </w:r>
      <w:r>
        <w:rPr/>
        <w:t>telegrama</w:t>
      </w:r>
      <w:r>
        <w:rPr>
          <w:spacing w:val="-1"/>
        </w:rPr>
        <w:t> </w:t>
      </w:r>
      <w:r>
        <w:rPr/>
        <w:t>que</w:t>
      </w:r>
      <w:r>
        <w:rPr>
          <w:spacing w:val="-4"/>
        </w:rPr>
        <w:t> </w:t>
      </w:r>
      <w:r>
        <w:rPr/>
        <w:t>se</w:t>
      </w:r>
      <w:r>
        <w:rPr>
          <w:spacing w:val="-4"/>
        </w:rPr>
        <w:t> </w:t>
      </w:r>
      <w:r>
        <w:rPr/>
        <w:t>le</w:t>
      </w:r>
      <w:r>
        <w:rPr>
          <w:spacing w:val="-1"/>
        </w:rPr>
        <w:t> </w:t>
      </w:r>
      <w:r>
        <w:rPr/>
        <w:t>envía</w:t>
      </w:r>
      <w:r>
        <w:rPr>
          <w:spacing w:val="-2"/>
        </w:rPr>
        <w:t> </w:t>
      </w:r>
      <w:r>
        <w:rPr/>
        <w:t>a</w:t>
      </w:r>
      <w:r>
        <w:rPr>
          <w:spacing w:val="-3"/>
        </w:rPr>
        <w:t> </w:t>
      </w:r>
      <w:r>
        <w:rPr>
          <w:spacing w:val="-2"/>
        </w:rPr>
        <w:t>Matallana:</w:t>
      </w:r>
    </w:p>
    <w:p>
      <w:pPr>
        <w:spacing w:line="244" w:lineRule="auto" w:before="110"/>
        <w:ind w:left="1421" w:right="1225" w:hanging="1"/>
        <w:jc w:val="left"/>
        <w:rPr>
          <w:rFonts w:ascii="Courier New" w:hAnsi="Courier New"/>
          <w:sz w:val="22"/>
        </w:rPr>
      </w:pPr>
      <w:r>
        <w:rPr>
          <w:sz w:val="24"/>
        </w:rPr>
        <w:t>“</w:t>
      </w:r>
      <w:r>
        <w:rPr>
          <w:rFonts w:ascii="Courier New" w:hAnsi="Courier New"/>
          <w:sz w:val="22"/>
        </w:rPr>
        <w:t>POR ACUERDO COMISIÓN ORGANIZADORA NO HAY CANDIDATURA OFICIAL STOP</w:t>
      </w:r>
    </w:p>
    <w:p>
      <w:pPr>
        <w:spacing w:line="477" w:lineRule="auto" w:before="241"/>
        <w:ind w:left="1421" w:right="1225" w:firstLine="0"/>
        <w:jc w:val="left"/>
        <w:rPr>
          <w:rFonts w:ascii="Courier New" w:hAnsi="Courier New"/>
          <w:sz w:val="22"/>
        </w:rPr>
      </w:pPr>
      <w:r>
        <w:rPr>
          <w:rFonts w:ascii="Courier New" w:hAnsi="Courier New"/>
          <w:sz w:val="22"/>
        </w:rPr>
        <w:t>COMPAÑERO</w:t>
      </w:r>
      <w:r>
        <w:rPr>
          <w:rFonts w:ascii="Courier New" w:hAnsi="Courier New"/>
          <w:spacing w:val="-5"/>
          <w:sz w:val="22"/>
        </w:rPr>
        <w:t> </w:t>
      </w:r>
      <w:r>
        <w:rPr>
          <w:rFonts w:ascii="Courier New" w:hAnsi="Courier New"/>
          <w:sz w:val="22"/>
        </w:rPr>
        <w:t>MAÑAS</w:t>
      </w:r>
      <w:r>
        <w:rPr>
          <w:rFonts w:ascii="Courier New" w:hAnsi="Courier New"/>
          <w:spacing w:val="-3"/>
          <w:sz w:val="22"/>
        </w:rPr>
        <w:t> </w:t>
      </w:r>
      <w:r>
        <w:rPr>
          <w:rFonts w:ascii="Courier New" w:hAnsi="Courier New"/>
          <w:sz w:val="22"/>
        </w:rPr>
        <w:t>PARTICULARMENTE</w:t>
      </w:r>
      <w:r>
        <w:rPr>
          <w:rFonts w:ascii="Courier New" w:hAnsi="Courier New"/>
          <w:spacing w:val="-3"/>
          <w:sz w:val="22"/>
        </w:rPr>
        <w:t> </w:t>
      </w:r>
      <w:r>
        <w:rPr>
          <w:rFonts w:ascii="Courier New" w:hAnsi="Courier New"/>
          <w:sz w:val="22"/>
        </w:rPr>
        <w:t>LES</w:t>
      </w:r>
      <w:r>
        <w:rPr>
          <w:rFonts w:ascii="Courier New" w:hAnsi="Courier New"/>
          <w:spacing w:val="-3"/>
          <w:sz w:val="22"/>
        </w:rPr>
        <w:t> </w:t>
      </w:r>
      <w:r>
        <w:rPr>
          <w:rFonts w:ascii="Courier New" w:hAnsi="Courier New"/>
          <w:sz w:val="22"/>
        </w:rPr>
        <w:t>TELEGRAFÍA</w:t>
      </w:r>
      <w:r>
        <w:rPr>
          <w:rFonts w:ascii="Courier New" w:hAnsi="Courier New"/>
          <w:spacing w:val="-3"/>
          <w:sz w:val="22"/>
        </w:rPr>
        <w:t> </w:t>
      </w:r>
      <w:r>
        <w:rPr>
          <w:rFonts w:ascii="Courier New" w:hAnsi="Courier New"/>
          <w:sz w:val="22"/>
        </w:rPr>
        <w:t>STOP SALÚDALES AFECTUOSAMENTE</w:t>
      </w:r>
    </w:p>
    <w:p>
      <w:pPr>
        <w:spacing w:line="273" w:lineRule="exact" w:before="0"/>
        <w:ind w:left="1421" w:right="0" w:firstLine="0"/>
        <w:jc w:val="left"/>
        <w:rPr>
          <w:sz w:val="24"/>
        </w:rPr>
      </w:pPr>
      <w:r>
        <w:rPr>
          <w:rFonts w:ascii="Courier New" w:hAnsi="Courier New"/>
          <w:spacing w:val="-2"/>
          <w:sz w:val="22"/>
        </w:rPr>
        <w:t>APOLINARIO</w:t>
      </w:r>
      <w:r>
        <w:rPr>
          <w:spacing w:val="-2"/>
          <w:sz w:val="24"/>
        </w:rPr>
        <w:t>”</w:t>
      </w:r>
    </w:p>
    <w:p>
      <w:pPr>
        <w:pStyle w:val="BodyText"/>
        <w:spacing w:before="176"/>
        <w:ind w:left="287" w:right="281" w:firstLine="480"/>
        <w:jc w:val="both"/>
      </w:pPr>
      <w:r>
        <w:rPr/>
        <w:t>Significativo, no hay candidatura oficial, o sea, de los promotores del expediente para la creación del Colegio. Hay que pulsar el sentir de los compañeros todos, respetar su voluntad.</w:t>
      </w:r>
    </w:p>
    <w:p>
      <w:pPr>
        <w:pStyle w:val="BodyText"/>
        <w:spacing w:before="58"/>
        <w:ind w:left="287" w:right="285" w:firstLine="480"/>
        <w:jc w:val="both"/>
      </w:pPr>
      <w:r>
        <w:rPr/>
        <w:t>Sigue una carta de don Rogelio Tenorio Villasante en que espera de Bartolomé Apolinario que acepte la representación de los farmacéuticos de Lanzarote en la asamblea de constitución.</w:t>
      </w:r>
    </w:p>
    <w:p>
      <w:pPr>
        <w:spacing w:line="228" w:lineRule="auto" w:before="57"/>
        <w:ind w:left="1421" w:right="1428" w:firstLine="0"/>
        <w:jc w:val="both"/>
        <w:rPr>
          <w:i/>
          <w:sz w:val="24"/>
        </w:rPr>
      </w:pPr>
      <w:r>
        <w:rPr>
          <w:i/>
          <w:sz w:val="24"/>
        </w:rPr>
        <w:t>“…</w:t>
      </w:r>
      <w:r>
        <w:rPr>
          <w:sz w:val="24"/>
        </w:rPr>
        <w:t> </w:t>
      </w:r>
      <w:r>
        <w:rPr>
          <w:i/>
          <w:sz w:val="24"/>
        </w:rPr>
        <w:t>esperamos</w:t>
      </w:r>
      <w:r>
        <w:rPr>
          <w:sz w:val="24"/>
        </w:rPr>
        <w:t> </w:t>
      </w:r>
      <w:r>
        <w:rPr>
          <w:i/>
          <w:sz w:val="24"/>
        </w:rPr>
        <w:t>los</w:t>
      </w:r>
      <w:r>
        <w:rPr>
          <w:sz w:val="24"/>
        </w:rPr>
        <w:t> </w:t>
      </w:r>
      <w:r>
        <w:rPr>
          <w:i/>
          <w:sz w:val="24"/>
        </w:rPr>
        <w:t>compañeros</w:t>
      </w:r>
      <w:r>
        <w:rPr>
          <w:sz w:val="24"/>
        </w:rPr>
        <w:t> </w:t>
      </w:r>
      <w:r>
        <w:rPr>
          <w:i/>
          <w:sz w:val="24"/>
        </w:rPr>
        <w:t>de</w:t>
      </w:r>
      <w:r>
        <w:rPr>
          <w:sz w:val="24"/>
        </w:rPr>
        <w:t> </w:t>
      </w:r>
      <w:r>
        <w:rPr>
          <w:i/>
          <w:sz w:val="24"/>
        </w:rPr>
        <w:t>esto</w:t>
      </w:r>
      <w:r>
        <w:rPr>
          <w:sz w:val="24"/>
        </w:rPr>
        <w:t> </w:t>
      </w:r>
      <w:r>
        <w:rPr>
          <w:i/>
          <w:sz w:val="24"/>
        </w:rPr>
        <w:t>(la</w:t>
      </w:r>
      <w:r>
        <w:rPr>
          <w:sz w:val="24"/>
        </w:rPr>
        <w:t> </w:t>
      </w:r>
      <w:r>
        <w:rPr>
          <w:i/>
          <w:sz w:val="24"/>
        </w:rPr>
        <w:t>constitución</w:t>
      </w:r>
      <w:r>
        <w:rPr>
          <w:sz w:val="24"/>
        </w:rPr>
        <w:t> </w:t>
      </w:r>
      <w:r>
        <w:rPr>
          <w:i/>
          <w:sz w:val="24"/>
        </w:rPr>
        <w:t>del</w:t>
      </w:r>
      <w:r>
        <w:rPr>
          <w:sz w:val="24"/>
        </w:rPr>
        <w:t> </w:t>
      </w:r>
      <w:r>
        <w:rPr>
          <w:i/>
          <w:sz w:val="24"/>
        </w:rPr>
        <w:t>Colegio)</w:t>
      </w:r>
      <w:r>
        <w:rPr>
          <w:sz w:val="24"/>
        </w:rPr>
        <w:t> </w:t>
      </w:r>
      <w:r>
        <w:rPr>
          <w:i/>
          <w:sz w:val="24"/>
        </w:rPr>
        <w:t>sea</w:t>
      </w:r>
      <w:r>
        <w:rPr>
          <w:sz w:val="24"/>
        </w:rPr>
        <w:t> </w:t>
      </w:r>
      <w:r>
        <w:rPr>
          <w:i/>
          <w:sz w:val="24"/>
        </w:rPr>
        <w:t>el</w:t>
      </w:r>
      <w:r>
        <w:rPr>
          <w:sz w:val="24"/>
        </w:rPr>
        <w:t> </w:t>
      </w:r>
      <w:r>
        <w:rPr>
          <w:i/>
          <w:sz w:val="24"/>
        </w:rPr>
        <w:t>lazo</w:t>
      </w:r>
      <w:r>
        <w:rPr>
          <w:sz w:val="24"/>
        </w:rPr>
        <w:t> </w:t>
      </w:r>
      <w:r>
        <w:rPr>
          <w:i/>
          <w:sz w:val="24"/>
        </w:rPr>
        <w:t>de</w:t>
      </w:r>
      <w:r>
        <w:rPr>
          <w:sz w:val="24"/>
        </w:rPr>
        <w:t> </w:t>
      </w:r>
      <w:r>
        <w:rPr>
          <w:i/>
          <w:sz w:val="24"/>
        </w:rPr>
        <w:t>unión</w:t>
      </w:r>
      <w:r>
        <w:rPr>
          <w:sz w:val="24"/>
        </w:rPr>
        <w:t> </w:t>
      </w:r>
      <w:r>
        <w:rPr>
          <w:i/>
          <w:sz w:val="24"/>
        </w:rPr>
        <w:t>para</w:t>
      </w:r>
      <w:r>
        <w:rPr>
          <w:sz w:val="24"/>
        </w:rPr>
        <w:t> </w:t>
      </w:r>
      <w:r>
        <w:rPr>
          <w:i/>
          <w:sz w:val="24"/>
        </w:rPr>
        <w:t>el</w:t>
      </w:r>
      <w:r>
        <w:rPr>
          <w:sz w:val="24"/>
        </w:rPr>
        <w:t> </w:t>
      </w:r>
      <w:r>
        <w:rPr>
          <w:i/>
          <w:sz w:val="24"/>
        </w:rPr>
        <w:t>buen</w:t>
      </w:r>
      <w:r>
        <w:rPr>
          <w:sz w:val="24"/>
        </w:rPr>
        <w:t> </w:t>
      </w:r>
      <w:r>
        <w:rPr>
          <w:i/>
          <w:sz w:val="24"/>
        </w:rPr>
        <w:t>compañerismo,</w:t>
      </w:r>
      <w:r>
        <w:rPr>
          <w:sz w:val="24"/>
        </w:rPr>
        <w:t> </w:t>
      </w:r>
      <w:r>
        <w:rPr>
          <w:i/>
          <w:sz w:val="24"/>
        </w:rPr>
        <w:t>que</w:t>
      </w:r>
      <w:r>
        <w:rPr>
          <w:sz w:val="24"/>
        </w:rPr>
        <w:t> </w:t>
      </w:r>
      <w:r>
        <w:rPr>
          <w:i/>
          <w:sz w:val="24"/>
        </w:rPr>
        <w:t>en</w:t>
      </w:r>
      <w:r>
        <w:rPr>
          <w:sz w:val="24"/>
        </w:rPr>
        <w:t> </w:t>
      </w:r>
      <w:r>
        <w:rPr>
          <w:i/>
          <w:sz w:val="24"/>
        </w:rPr>
        <w:t>esa</w:t>
      </w:r>
      <w:r>
        <w:rPr>
          <w:sz w:val="24"/>
        </w:rPr>
        <w:t> </w:t>
      </w:r>
      <w:r>
        <w:rPr>
          <w:i/>
          <w:sz w:val="24"/>
        </w:rPr>
        <w:t>está</w:t>
      </w:r>
      <w:r>
        <w:rPr>
          <w:sz w:val="24"/>
        </w:rPr>
        <w:t> </w:t>
      </w:r>
      <w:r>
        <w:rPr>
          <w:i/>
          <w:sz w:val="24"/>
        </w:rPr>
        <w:t>por</w:t>
      </w:r>
      <w:r>
        <w:rPr>
          <w:sz w:val="24"/>
        </w:rPr>
        <w:t> </w:t>
      </w:r>
      <w:r>
        <w:rPr>
          <w:i/>
          <w:sz w:val="24"/>
        </w:rPr>
        <w:t>los</w:t>
      </w:r>
      <w:r>
        <w:rPr>
          <w:sz w:val="24"/>
        </w:rPr>
        <w:t> </w:t>
      </w:r>
      <w:r>
        <w:rPr>
          <w:i/>
          <w:sz w:val="24"/>
        </w:rPr>
        <w:t>suelos,</w:t>
      </w:r>
      <w:r>
        <w:rPr>
          <w:sz w:val="24"/>
        </w:rPr>
        <w:t> </w:t>
      </w:r>
      <w:r>
        <w:rPr>
          <w:i/>
          <w:sz w:val="24"/>
        </w:rPr>
        <w:t>salvo</w:t>
      </w:r>
      <w:r>
        <w:rPr>
          <w:sz w:val="24"/>
        </w:rPr>
        <w:t> </w:t>
      </w:r>
      <w:r>
        <w:rPr>
          <w:i/>
          <w:sz w:val="24"/>
        </w:rPr>
        <w:t>honrosas</w:t>
      </w:r>
      <w:r>
        <w:rPr>
          <w:sz w:val="24"/>
        </w:rPr>
        <w:t> </w:t>
      </w:r>
      <w:r>
        <w:rPr>
          <w:i/>
          <w:sz w:val="24"/>
        </w:rPr>
        <w:t>excepciones,</w:t>
      </w:r>
      <w:r>
        <w:rPr>
          <w:sz w:val="24"/>
        </w:rPr>
        <w:t> </w:t>
      </w:r>
      <w:r>
        <w:rPr>
          <w:i/>
          <w:sz w:val="24"/>
        </w:rPr>
        <w:t>como</w:t>
      </w:r>
      <w:r>
        <w:rPr>
          <w:sz w:val="24"/>
        </w:rPr>
        <w:t> </w:t>
      </w:r>
      <w:r>
        <w:rPr>
          <w:i/>
          <w:sz w:val="24"/>
        </w:rPr>
        <w:t>pasa</w:t>
      </w:r>
      <w:r>
        <w:rPr>
          <w:sz w:val="24"/>
        </w:rPr>
        <w:t> </w:t>
      </w:r>
      <w:r>
        <w:rPr>
          <w:i/>
          <w:sz w:val="24"/>
        </w:rPr>
        <w:t>con</w:t>
      </w:r>
      <w:r>
        <w:rPr>
          <w:sz w:val="24"/>
        </w:rPr>
        <w:t> </w:t>
      </w:r>
      <w:r>
        <w:rPr>
          <w:i/>
          <w:sz w:val="24"/>
        </w:rPr>
        <w:t>Vd.</w:t>
      </w:r>
      <w:r>
        <w:rPr>
          <w:sz w:val="24"/>
        </w:rPr>
        <w:t> </w:t>
      </w:r>
      <w:r>
        <w:rPr>
          <w:i/>
          <w:sz w:val="24"/>
        </w:rPr>
        <w:t>que</w:t>
      </w:r>
      <w:r>
        <w:rPr>
          <w:sz w:val="24"/>
        </w:rPr>
        <w:t> </w:t>
      </w:r>
      <w:r>
        <w:rPr>
          <w:i/>
          <w:sz w:val="24"/>
        </w:rPr>
        <w:t>lo</w:t>
      </w:r>
      <w:r>
        <w:rPr>
          <w:sz w:val="24"/>
        </w:rPr>
        <w:t> </w:t>
      </w:r>
      <w:r>
        <w:rPr>
          <w:i/>
          <w:sz w:val="24"/>
        </w:rPr>
        <w:t>considero</w:t>
      </w:r>
      <w:r>
        <w:rPr>
          <w:sz w:val="24"/>
        </w:rPr>
        <w:t> </w:t>
      </w:r>
      <w:r>
        <w:rPr>
          <w:i/>
          <w:sz w:val="24"/>
        </w:rPr>
        <w:t>un</w:t>
      </w:r>
      <w:r>
        <w:rPr>
          <w:sz w:val="24"/>
        </w:rPr>
        <w:t> </w:t>
      </w:r>
      <w:r>
        <w:rPr>
          <w:i/>
          <w:sz w:val="24"/>
        </w:rPr>
        <w:t>digno</w:t>
      </w:r>
      <w:r>
        <w:rPr>
          <w:sz w:val="24"/>
        </w:rPr>
        <w:t> </w:t>
      </w:r>
      <w:r>
        <w:rPr>
          <w:i/>
          <w:sz w:val="24"/>
        </w:rPr>
        <w:t>compañero</w:t>
      </w:r>
      <w:r>
        <w:rPr>
          <w:sz w:val="24"/>
        </w:rPr>
        <w:t> </w:t>
      </w:r>
      <w:r>
        <w:rPr>
          <w:i/>
          <w:sz w:val="24"/>
        </w:rPr>
        <w:t>y</w:t>
      </w:r>
      <w:r>
        <w:rPr>
          <w:sz w:val="24"/>
        </w:rPr>
        <w:t> </w:t>
      </w:r>
      <w:r>
        <w:rPr>
          <w:i/>
          <w:sz w:val="24"/>
        </w:rPr>
        <w:t>así</w:t>
      </w:r>
      <w:r>
        <w:rPr>
          <w:sz w:val="24"/>
        </w:rPr>
        <w:t> </w:t>
      </w:r>
      <w:r>
        <w:rPr>
          <w:i/>
          <w:sz w:val="24"/>
        </w:rPr>
        <w:t>lo</w:t>
      </w:r>
      <w:r>
        <w:rPr>
          <w:sz w:val="24"/>
        </w:rPr>
        <w:t> </w:t>
      </w:r>
      <w:r>
        <w:rPr>
          <w:i/>
          <w:sz w:val="24"/>
        </w:rPr>
        <w:t>tengo</w:t>
      </w:r>
      <w:r>
        <w:rPr>
          <w:sz w:val="24"/>
        </w:rPr>
        <w:t> </w:t>
      </w:r>
      <w:r>
        <w:rPr>
          <w:i/>
          <w:sz w:val="24"/>
        </w:rPr>
        <w:t>manifestado</w:t>
      </w:r>
      <w:r>
        <w:rPr>
          <w:sz w:val="24"/>
        </w:rPr>
        <w:t> </w:t>
      </w:r>
      <w:r>
        <w:rPr>
          <w:i/>
          <w:sz w:val="24"/>
        </w:rPr>
        <w:t>a</w:t>
      </w:r>
      <w:r>
        <w:rPr>
          <w:sz w:val="24"/>
        </w:rPr>
        <w:t> </w:t>
      </w:r>
      <w:r>
        <w:rPr>
          <w:i/>
          <w:sz w:val="24"/>
        </w:rPr>
        <w:t>los</w:t>
      </w:r>
      <w:r>
        <w:rPr>
          <w:sz w:val="24"/>
        </w:rPr>
        <w:t> </w:t>
      </w:r>
      <w:r>
        <w:rPr>
          <w:i/>
          <w:sz w:val="24"/>
        </w:rPr>
        <w:t>de</w:t>
      </w:r>
      <w:r>
        <w:rPr>
          <w:sz w:val="24"/>
        </w:rPr>
        <w:t> </w:t>
      </w:r>
      <w:r>
        <w:rPr>
          <w:i/>
          <w:sz w:val="24"/>
        </w:rPr>
        <w:t>aquí,</w:t>
      </w:r>
      <w:r>
        <w:rPr>
          <w:sz w:val="24"/>
        </w:rPr>
        <w:t> </w:t>
      </w:r>
      <w:r>
        <w:rPr>
          <w:i/>
          <w:sz w:val="24"/>
        </w:rPr>
        <w:t>al</w:t>
      </w:r>
      <w:r>
        <w:rPr>
          <w:sz w:val="24"/>
        </w:rPr>
        <w:t> </w:t>
      </w:r>
      <w:r>
        <w:rPr>
          <w:i/>
          <w:sz w:val="24"/>
        </w:rPr>
        <w:t>extremo</w:t>
      </w:r>
      <w:r>
        <w:rPr>
          <w:sz w:val="24"/>
        </w:rPr>
        <w:t> </w:t>
      </w:r>
      <w:r>
        <w:rPr>
          <w:i/>
          <w:sz w:val="24"/>
        </w:rPr>
        <w:t>que</w:t>
      </w:r>
      <w:r>
        <w:rPr>
          <w:sz w:val="24"/>
        </w:rPr>
        <w:t> </w:t>
      </w:r>
      <w:r>
        <w:rPr>
          <w:i/>
          <w:sz w:val="24"/>
        </w:rPr>
        <w:t>de</w:t>
      </w:r>
      <w:r>
        <w:rPr>
          <w:sz w:val="24"/>
        </w:rPr>
        <w:t> </w:t>
      </w:r>
      <w:r>
        <w:rPr>
          <w:i/>
          <w:sz w:val="24"/>
        </w:rPr>
        <w:t>ellos</w:t>
      </w:r>
      <w:r>
        <w:rPr>
          <w:sz w:val="24"/>
        </w:rPr>
        <w:t> </w:t>
      </w:r>
      <w:r>
        <w:rPr>
          <w:i/>
          <w:sz w:val="24"/>
        </w:rPr>
        <w:t>salió</w:t>
      </w:r>
      <w:r>
        <w:rPr>
          <w:sz w:val="24"/>
        </w:rPr>
        <w:t> </w:t>
      </w:r>
      <w:r>
        <w:rPr>
          <w:i/>
          <w:sz w:val="24"/>
        </w:rPr>
        <w:t>el</w:t>
      </w:r>
      <w:r>
        <w:rPr>
          <w:sz w:val="24"/>
        </w:rPr>
        <w:t> </w:t>
      </w:r>
      <w:r>
        <w:rPr>
          <w:i/>
          <w:sz w:val="24"/>
        </w:rPr>
        <w:t>nombrarle</w:t>
      </w:r>
      <w:r>
        <w:rPr>
          <w:sz w:val="24"/>
        </w:rPr>
        <w:t> </w:t>
      </w:r>
      <w:r>
        <w:rPr>
          <w:i/>
          <w:sz w:val="24"/>
        </w:rPr>
        <w:t>nuestro</w:t>
      </w:r>
      <w:r>
        <w:rPr>
          <w:sz w:val="24"/>
        </w:rPr>
        <w:t> </w:t>
      </w:r>
      <w:r>
        <w:rPr>
          <w:i/>
          <w:sz w:val="24"/>
        </w:rPr>
        <w:t>delegado</w:t>
      </w:r>
      <w:r>
        <w:rPr>
          <w:sz w:val="24"/>
        </w:rPr>
        <w:t> </w:t>
      </w:r>
      <w:r>
        <w:rPr>
          <w:i/>
          <w:sz w:val="24"/>
        </w:rPr>
        <w:t>en</w:t>
      </w:r>
      <w:r>
        <w:rPr>
          <w:sz w:val="24"/>
        </w:rPr>
        <w:t> </w:t>
      </w:r>
      <w:r>
        <w:rPr>
          <w:i/>
          <w:sz w:val="24"/>
        </w:rPr>
        <w:t>la</w:t>
      </w:r>
      <w:r>
        <w:rPr>
          <w:sz w:val="24"/>
        </w:rPr>
        <w:t> </w:t>
      </w:r>
      <w:r>
        <w:rPr>
          <w:i/>
          <w:sz w:val="24"/>
        </w:rPr>
        <w:t>Asamblea</w:t>
      </w:r>
      <w:r>
        <w:rPr>
          <w:sz w:val="24"/>
        </w:rPr>
        <w:t> </w:t>
      </w:r>
      <w:r>
        <w:rPr>
          <w:i/>
          <w:sz w:val="24"/>
        </w:rPr>
        <w:t>…</w:t>
      </w:r>
      <w:r>
        <w:rPr>
          <w:sz w:val="24"/>
        </w:rPr>
        <w:t> </w:t>
      </w:r>
      <w:r>
        <w:rPr>
          <w:i/>
          <w:sz w:val="24"/>
        </w:rPr>
        <w:t>esperamos</w:t>
      </w:r>
      <w:r>
        <w:rPr>
          <w:sz w:val="24"/>
        </w:rPr>
        <w:t> </w:t>
      </w:r>
      <w:r>
        <w:rPr>
          <w:i/>
          <w:sz w:val="24"/>
        </w:rPr>
        <w:t>con</w:t>
      </w:r>
      <w:r>
        <w:rPr>
          <w:sz w:val="24"/>
        </w:rPr>
        <w:t> </w:t>
      </w:r>
      <w:r>
        <w:rPr>
          <w:i/>
          <w:sz w:val="24"/>
        </w:rPr>
        <w:t>impaciencia</w:t>
      </w:r>
      <w:r>
        <w:rPr>
          <w:sz w:val="24"/>
        </w:rPr>
        <w:t> </w:t>
      </w:r>
      <w:r>
        <w:rPr>
          <w:i/>
          <w:sz w:val="24"/>
        </w:rPr>
        <w:t>vuestra</w:t>
      </w:r>
      <w:r>
        <w:rPr>
          <w:sz w:val="24"/>
        </w:rPr>
        <w:t> </w:t>
      </w:r>
      <w:r>
        <w:rPr>
          <w:i/>
          <w:sz w:val="24"/>
        </w:rPr>
        <w:t>carta</w:t>
      </w:r>
      <w:r>
        <w:rPr>
          <w:sz w:val="24"/>
        </w:rPr>
        <w:t> </w:t>
      </w:r>
      <w:r>
        <w:rPr>
          <w:i/>
          <w:sz w:val="24"/>
        </w:rPr>
        <w:t>del</w:t>
      </w:r>
      <w:r>
        <w:rPr>
          <w:sz w:val="24"/>
        </w:rPr>
        <w:t> </w:t>
      </w:r>
      <w:r>
        <w:rPr>
          <w:i/>
          <w:sz w:val="24"/>
        </w:rPr>
        <w:t>24</w:t>
      </w:r>
      <w:r>
        <w:rPr>
          <w:sz w:val="24"/>
        </w:rPr>
        <w:t> </w:t>
      </w:r>
      <w:r>
        <w:rPr>
          <w:i/>
          <w:sz w:val="24"/>
        </w:rPr>
        <w:t>que</w:t>
      </w:r>
      <w:r>
        <w:rPr>
          <w:sz w:val="24"/>
        </w:rPr>
        <w:t> </w:t>
      </w:r>
      <w:r>
        <w:rPr>
          <w:i/>
          <w:sz w:val="24"/>
        </w:rPr>
        <w:t>contestaremos</w:t>
      </w:r>
      <w:r>
        <w:rPr>
          <w:sz w:val="24"/>
        </w:rPr>
        <w:t> </w:t>
      </w:r>
      <w:r>
        <w:rPr>
          <w:i/>
          <w:spacing w:val="-2"/>
          <w:sz w:val="24"/>
        </w:rPr>
        <w:t>seguidamente”</w:t>
      </w:r>
    </w:p>
    <w:p>
      <w:pPr>
        <w:pStyle w:val="BodyText"/>
        <w:spacing w:before="112"/>
        <w:ind w:left="287" w:right="276" w:firstLine="480"/>
        <w:jc w:val="both"/>
      </w:pPr>
      <w:r>
        <w:rPr/>
        <w:t>Bartolomé Apolinario contesta en esa misma fecha agradeciendo la confianza prestada. El 26 Tenorio vuelve a remitir una carta firmada por los tres compañeros de Lanzarote, Matallana, Medina Armas y él, justificando la no asistencia de todos ellos, Don Pedro Medina porque está haciendo el servicio militar, confirman la delegación de la representación, y adjunta las candidaturas diciendo</w:t>
      </w:r>
    </w:p>
    <w:p>
      <w:pPr>
        <w:spacing w:line="228" w:lineRule="auto" w:before="59"/>
        <w:ind w:left="1421" w:right="1427" w:firstLine="0"/>
        <w:jc w:val="both"/>
        <w:rPr>
          <w:i/>
          <w:sz w:val="24"/>
        </w:rPr>
      </w:pPr>
      <w:r>
        <w:rPr>
          <w:i/>
          <w:sz w:val="24"/>
        </w:rPr>
        <w:t>“…</w:t>
      </w:r>
      <w:r>
        <w:rPr>
          <w:sz w:val="24"/>
        </w:rPr>
        <w:t> </w:t>
      </w:r>
      <w:r>
        <w:rPr>
          <w:i/>
          <w:sz w:val="24"/>
        </w:rPr>
        <w:t>le</w:t>
      </w:r>
      <w:r>
        <w:rPr>
          <w:sz w:val="24"/>
        </w:rPr>
        <w:t> </w:t>
      </w:r>
      <w:r>
        <w:rPr>
          <w:i/>
          <w:sz w:val="24"/>
        </w:rPr>
        <w:t>extrañará</w:t>
      </w:r>
      <w:r>
        <w:rPr>
          <w:sz w:val="24"/>
        </w:rPr>
        <w:t> </w:t>
      </w:r>
      <w:r>
        <w:rPr>
          <w:i/>
          <w:sz w:val="24"/>
        </w:rPr>
        <w:t>que</w:t>
      </w:r>
      <w:r>
        <w:rPr>
          <w:sz w:val="24"/>
        </w:rPr>
        <w:t> </w:t>
      </w:r>
      <w:r>
        <w:rPr>
          <w:i/>
          <w:sz w:val="24"/>
        </w:rPr>
        <w:t>en</w:t>
      </w:r>
      <w:r>
        <w:rPr>
          <w:sz w:val="24"/>
        </w:rPr>
        <w:t> </w:t>
      </w:r>
      <w:r>
        <w:rPr>
          <w:i/>
          <w:sz w:val="24"/>
        </w:rPr>
        <w:t>las</w:t>
      </w:r>
      <w:r>
        <w:rPr>
          <w:sz w:val="24"/>
        </w:rPr>
        <w:t> </w:t>
      </w:r>
      <w:r>
        <w:rPr>
          <w:i/>
          <w:sz w:val="24"/>
        </w:rPr>
        <w:t>candidaturas</w:t>
      </w:r>
      <w:r>
        <w:rPr>
          <w:sz w:val="24"/>
        </w:rPr>
        <w:t> </w:t>
      </w:r>
      <w:r>
        <w:rPr>
          <w:i/>
          <w:sz w:val="24"/>
        </w:rPr>
        <w:t>que</w:t>
      </w:r>
      <w:r>
        <w:rPr>
          <w:sz w:val="24"/>
        </w:rPr>
        <w:t> </w:t>
      </w:r>
      <w:r>
        <w:rPr>
          <w:i/>
          <w:sz w:val="24"/>
        </w:rPr>
        <w:t>acompañamos</w:t>
      </w:r>
      <w:r>
        <w:rPr>
          <w:sz w:val="24"/>
        </w:rPr>
        <w:t> </w:t>
      </w:r>
      <w:r>
        <w:rPr>
          <w:i/>
          <w:sz w:val="24"/>
        </w:rPr>
        <w:t>a</w:t>
      </w:r>
      <w:r>
        <w:rPr>
          <w:sz w:val="24"/>
        </w:rPr>
        <w:t> </w:t>
      </w:r>
      <w:r>
        <w:rPr>
          <w:i/>
          <w:sz w:val="24"/>
        </w:rPr>
        <w:t>nuestra</w:t>
      </w:r>
      <w:r>
        <w:rPr>
          <w:sz w:val="24"/>
        </w:rPr>
        <w:t> </w:t>
      </w:r>
      <w:r>
        <w:rPr>
          <w:i/>
          <w:sz w:val="24"/>
        </w:rPr>
        <w:t>carta,</w:t>
      </w:r>
      <w:r>
        <w:rPr>
          <w:sz w:val="24"/>
        </w:rPr>
        <w:t> </w:t>
      </w:r>
      <w:r>
        <w:rPr>
          <w:i/>
          <w:sz w:val="24"/>
        </w:rPr>
        <w:t>justificativas</w:t>
      </w:r>
      <w:r>
        <w:rPr>
          <w:sz w:val="24"/>
        </w:rPr>
        <w:t> </w:t>
      </w:r>
      <w:r>
        <w:rPr>
          <w:i/>
          <w:sz w:val="24"/>
        </w:rPr>
        <w:t>de</w:t>
      </w:r>
      <w:r>
        <w:rPr>
          <w:sz w:val="24"/>
        </w:rPr>
        <w:t> </w:t>
      </w:r>
      <w:r>
        <w:rPr>
          <w:i/>
          <w:sz w:val="24"/>
        </w:rPr>
        <w:t>la</w:t>
      </w:r>
      <w:r>
        <w:rPr>
          <w:sz w:val="24"/>
        </w:rPr>
        <w:t> </w:t>
      </w:r>
      <w:r>
        <w:rPr>
          <w:i/>
          <w:sz w:val="24"/>
        </w:rPr>
        <w:t>no</w:t>
      </w:r>
      <w:r>
        <w:rPr>
          <w:sz w:val="24"/>
        </w:rPr>
        <w:t> </w:t>
      </w:r>
      <w:r>
        <w:rPr>
          <w:i/>
          <w:sz w:val="24"/>
        </w:rPr>
        <w:t>asistencia,</w:t>
      </w:r>
      <w:r>
        <w:rPr>
          <w:sz w:val="24"/>
        </w:rPr>
        <w:t> </w:t>
      </w:r>
      <w:r>
        <w:rPr>
          <w:i/>
          <w:sz w:val="24"/>
        </w:rPr>
        <w:t>dirigidas</w:t>
      </w:r>
      <w:r>
        <w:rPr>
          <w:sz w:val="24"/>
        </w:rPr>
        <w:t> </w:t>
      </w:r>
      <w:r>
        <w:rPr>
          <w:i/>
          <w:sz w:val="24"/>
        </w:rPr>
        <w:t>a</w:t>
      </w:r>
      <w:r>
        <w:rPr>
          <w:sz w:val="24"/>
        </w:rPr>
        <w:t> </w:t>
      </w:r>
      <w:r>
        <w:rPr>
          <w:i/>
          <w:sz w:val="24"/>
        </w:rPr>
        <w:t>nuestro</w:t>
      </w:r>
      <w:r>
        <w:rPr>
          <w:sz w:val="24"/>
        </w:rPr>
        <w:t> </w:t>
      </w:r>
      <w:r>
        <w:rPr>
          <w:i/>
          <w:sz w:val="24"/>
        </w:rPr>
        <w:t>compañero</w:t>
      </w:r>
      <w:r>
        <w:rPr>
          <w:sz w:val="24"/>
        </w:rPr>
        <w:t> </w:t>
      </w:r>
      <w:r>
        <w:rPr>
          <w:i/>
          <w:sz w:val="24"/>
        </w:rPr>
        <w:t>don</w:t>
      </w:r>
      <w:r>
        <w:rPr>
          <w:spacing w:val="-3"/>
          <w:sz w:val="24"/>
        </w:rPr>
        <w:t> </w:t>
      </w:r>
      <w:r>
        <w:rPr>
          <w:i/>
          <w:sz w:val="24"/>
        </w:rPr>
        <w:t>Gaspar</w:t>
      </w:r>
      <w:r>
        <w:rPr>
          <w:spacing w:val="-1"/>
          <w:sz w:val="24"/>
        </w:rPr>
        <w:t> </w:t>
      </w:r>
      <w:r>
        <w:rPr>
          <w:i/>
          <w:sz w:val="24"/>
        </w:rPr>
        <w:t>Meléndez,</w:t>
      </w:r>
      <w:r>
        <w:rPr>
          <w:spacing w:val="-3"/>
          <w:sz w:val="24"/>
        </w:rPr>
        <w:t> </w:t>
      </w:r>
      <w:r>
        <w:rPr>
          <w:i/>
          <w:sz w:val="24"/>
        </w:rPr>
        <w:t>dejáramos</w:t>
      </w:r>
      <w:r>
        <w:rPr>
          <w:spacing w:val="-3"/>
          <w:sz w:val="24"/>
        </w:rPr>
        <w:t> </w:t>
      </w:r>
      <w:r>
        <w:rPr>
          <w:i/>
          <w:sz w:val="24"/>
        </w:rPr>
        <w:t>en</w:t>
      </w:r>
      <w:r>
        <w:rPr>
          <w:spacing w:val="-2"/>
          <w:sz w:val="24"/>
        </w:rPr>
        <w:t> </w:t>
      </w:r>
      <w:r>
        <w:rPr>
          <w:i/>
          <w:sz w:val="24"/>
        </w:rPr>
        <w:t>blanco</w:t>
      </w:r>
      <w:r>
        <w:rPr>
          <w:spacing w:val="-2"/>
          <w:sz w:val="24"/>
        </w:rPr>
        <w:t> </w:t>
      </w:r>
      <w:r>
        <w:rPr>
          <w:i/>
          <w:sz w:val="24"/>
        </w:rPr>
        <w:t>el</w:t>
      </w:r>
      <w:r>
        <w:rPr>
          <w:spacing w:val="-2"/>
          <w:sz w:val="24"/>
        </w:rPr>
        <w:t> </w:t>
      </w:r>
      <w:r>
        <w:rPr>
          <w:i/>
          <w:sz w:val="24"/>
        </w:rPr>
        <w:t>nombre</w:t>
      </w:r>
      <w:r>
        <w:rPr>
          <w:spacing w:val="-4"/>
          <w:sz w:val="24"/>
        </w:rPr>
        <w:t> </w:t>
      </w:r>
      <w:r>
        <w:rPr>
          <w:i/>
          <w:sz w:val="24"/>
        </w:rPr>
        <w:t>del</w:t>
      </w:r>
      <w:r>
        <w:rPr>
          <w:spacing w:val="-2"/>
          <w:sz w:val="24"/>
        </w:rPr>
        <w:t> </w:t>
      </w:r>
      <w:r>
        <w:rPr>
          <w:i/>
          <w:sz w:val="24"/>
        </w:rPr>
        <w:t>presidente,</w:t>
      </w:r>
      <w:r>
        <w:rPr>
          <w:spacing w:val="-2"/>
          <w:sz w:val="24"/>
        </w:rPr>
        <w:t> </w:t>
      </w:r>
      <w:r>
        <w:rPr>
          <w:i/>
          <w:sz w:val="24"/>
        </w:rPr>
        <w:t>no</w:t>
      </w:r>
      <w:r>
        <w:rPr>
          <w:sz w:val="24"/>
        </w:rPr>
        <w:t> </w:t>
      </w:r>
      <w:r>
        <w:rPr>
          <w:i/>
          <w:sz w:val="24"/>
        </w:rPr>
        <w:t>queremos</w:t>
      </w:r>
      <w:r>
        <w:rPr>
          <w:sz w:val="24"/>
        </w:rPr>
        <w:t> </w:t>
      </w:r>
      <w:r>
        <w:rPr>
          <w:i/>
          <w:sz w:val="24"/>
        </w:rPr>
        <w:t>votar</w:t>
      </w:r>
      <w:r>
        <w:rPr>
          <w:sz w:val="24"/>
        </w:rPr>
        <w:t> </w:t>
      </w:r>
      <w:r>
        <w:rPr>
          <w:i/>
          <w:sz w:val="24"/>
        </w:rPr>
        <w:t>en</w:t>
      </w:r>
      <w:r>
        <w:rPr>
          <w:sz w:val="24"/>
        </w:rPr>
        <w:t> </w:t>
      </w:r>
      <w:r>
        <w:rPr>
          <w:i/>
          <w:sz w:val="24"/>
        </w:rPr>
        <w:t>este</w:t>
      </w:r>
      <w:r>
        <w:rPr>
          <w:sz w:val="24"/>
        </w:rPr>
        <w:t> </w:t>
      </w:r>
      <w:r>
        <w:rPr>
          <w:i/>
          <w:sz w:val="24"/>
        </w:rPr>
        <w:t>cargo</w:t>
      </w:r>
      <w:r>
        <w:rPr>
          <w:sz w:val="24"/>
        </w:rPr>
        <w:t> </w:t>
      </w:r>
      <w:r>
        <w:rPr>
          <w:i/>
          <w:sz w:val="24"/>
        </w:rPr>
        <w:t>al</w:t>
      </w:r>
      <w:r>
        <w:rPr>
          <w:sz w:val="24"/>
        </w:rPr>
        <w:t> </w:t>
      </w:r>
      <w:r>
        <w:rPr>
          <w:i/>
          <w:sz w:val="24"/>
        </w:rPr>
        <w:t>señor</w:t>
      </w:r>
      <w:r>
        <w:rPr>
          <w:sz w:val="24"/>
        </w:rPr>
        <w:t> </w:t>
      </w:r>
      <w:r>
        <w:rPr>
          <w:i/>
          <w:sz w:val="24"/>
        </w:rPr>
        <w:t>…</w:t>
      </w:r>
      <w:r>
        <w:rPr>
          <w:sz w:val="24"/>
        </w:rPr>
        <w:t> </w:t>
      </w:r>
      <w:r>
        <w:rPr>
          <w:i/>
          <w:sz w:val="24"/>
        </w:rPr>
        <w:t>por</w:t>
      </w:r>
      <w:r>
        <w:rPr>
          <w:sz w:val="24"/>
        </w:rPr>
        <w:t> </w:t>
      </w:r>
      <w:r>
        <w:rPr>
          <w:i/>
          <w:sz w:val="24"/>
        </w:rPr>
        <w:t>creer</w:t>
      </w:r>
      <w:r>
        <w:rPr>
          <w:sz w:val="24"/>
        </w:rPr>
        <w:t> </w:t>
      </w:r>
      <w:r>
        <w:rPr>
          <w:i/>
          <w:sz w:val="24"/>
        </w:rPr>
        <w:t>no</w:t>
      </w:r>
      <w:r>
        <w:rPr>
          <w:sz w:val="24"/>
        </w:rPr>
        <w:t> </w:t>
      </w:r>
      <w:r>
        <w:rPr>
          <w:i/>
          <w:sz w:val="24"/>
        </w:rPr>
        <w:t>es</w:t>
      </w:r>
      <w:r>
        <w:rPr>
          <w:sz w:val="24"/>
        </w:rPr>
        <w:t> </w:t>
      </w:r>
      <w:r>
        <w:rPr>
          <w:i/>
          <w:sz w:val="24"/>
        </w:rPr>
        <w:t>merecedor</w:t>
      </w:r>
      <w:r>
        <w:rPr>
          <w:sz w:val="24"/>
        </w:rPr>
        <w:t> </w:t>
      </w:r>
      <w:r>
        <w:rPr>
          <w:i/>
          <w:sz w:val="24"/>
        </w:rPr>
        <w:t>de</w:t>
      </w:r>
      <w:r>
        <w:rPr>
          <w:sz w:val="24"/>
        </w:rPr>
        <w:t> </w:t>
      </w:r>
      <w:r>
        <w:rPr>
          <w:i/>
          <w:sz w:val="24"/>
        </w:rPr>
        <w:t>el,</w:t>
      </w:r>
      <w:r>
        <w:rPr>
          <w:sz w:val="24"/>
        </w:rPr>
        <w:t> </w:t>
      </w:r>
      <w:r>
        <w:rPr>
          <w:i/>
          <w:sz w:val="24"/>
        </w:rPr>
        <w:t>dada</w:t>
      </w:r>
      <w:r>
        <w:rPr>
          <w:sz w:val="24"/>
        </w:rPr>
        <w:t> </w:t>
      </w:r>
      <w:r>
        <w:rPr>
          <w:i/>
          <w:sz w:val="24"/>
        </w:rPr>
        <w:t>la</w:t>
      </w:r>
      <w:r>
        <w:rPr>
          <w:sz w:val="24"/>
        </w:rPr>
        <w:t> </w:t>
      </w:r>
      <w:r>
        <w:rPr>
          <w:i/>
          <w:sz w:val="24"/>
        </w:rPr>
        <w:t>conducta</w:t>
      </w:r>
      <w:r>
        <w:rPr>
          <w:sz w:val="24"/>
        </w:rPr>
        <w:t> </w:t>
      </w:r>
      <w:r>
        <w:rPr>
          <w:i/>
          <w:sz w:val="24"/>
        </w:rPr>
        <w:t>…”</w:t>
      </w:r>
    </w:p>
    <w:p>
      <w:pPr>
        <w:pStyle w:val="BodyText"/>
        <w:spacing w:before="112"/>
        <w:ind w:left="287" w:right="277" w:firstLine="480"/>
        <w:jc w:val="both"/>
      </w:pPr>
      <w:r>
        <w:rPr/>
        <w:t>Y explica detenidamente el motivo de exclusión del compañero aspirante que, por</w:t>
      </w:r>
      <w:r>
        <w:rPr>
          <w:spacing w:val="40"/>
        </w:rPr>
        <w:t> </w:t>
      </w:r>
      <w:r>
        <w:rPr/>
        <w:t>prudencia y</w:t>
      </w:r>
      <w:r>
        <w:rPr>
          <w:spacing w:val="-2"/>
        </w:rPr>
        <w:t> </w:t>
      </w:r>
      <w:r>
        <w:rPr/>
        <w:t>consideración</w:t>
      </w:r>
      <w:r>
        <w:rPr>
          <w:spacing w:val="-2"/>
        </w:rPr>
        <w:t> </w:t>
      </w:r>
      <w:r>
        <w:rPr/>
        <w:t>a</w:t>
      </w:r>
      <w:r>
        <w:rPr>
          <w:spacing w:val="-2"/>
        </w:rPr>
        <w:t> </w:t>
      </w:r>
      <w:r>
        <w:rPr/>
        <w:t>su</w:t>
      </w:r>
      <w:r>
        <w:rPr>
          <w:spacing w:val="-2"/>
        </w:rPr>
        <w:t> </w:t>
      </w:r>
      <w:r>
        <w:rPr/>
        <w:t>memoria, nos</w:t>
      </w:r>
      <w:r>
        <w:rPr>
          <w:spacing w:val="-1"/>
        </w:rPr>
        <w:t> </w:t>
      </w:r>
      <w:r>
        <w:rPr/>
        <w:t>parece</w:t>
      </w:r>
      <w:r>
        <w:rPr>
          <w:spacing w:val="-2"/>
        </w:rPr>
        <w:t> </w:t>
      </w:r>
      <w:r>
        <w:rPr/>
        <w:t>de todo</w:t>
      </w:r>
      <w:r>
        <w:rPr>
          <w:spacing w:val="-2"/>
        </w:rPr>
        <w:t> </w:t>
      </w:r>
      <w:r>
        <w:rPr/>
        <w:t>punto</w:t>
      </w:r>
      <w:r>
        <w:rPr>
          <w:spacing w:val="-2"/>
        </w:rPr>
        <w:t> </w:t>
      </w:r>
      <w:r>
        <w:rPr/>
        <w:t>conveniente omitir</w:t>
      </w:r>
      <w:r>
        <w:rPr>
          <w:spacing w:val="-1"/>
        </w:rPr>
        <w:t> </w:t>
      </w:r>
      <w:r>
        <w:rPr/>
        <w:t>su</w:t>
      </w:r>
      <w:r>
        <w:rPr>
          <w:spacing w:val="-2"/>
        </w:rPr>
        <w:t> </w:t>
      </w:r>
      <w:r>
        <w:rPr/>
        <w:t>nombre y</w:t>
      </w:r>
      <w:r>
        <w:rPr>
          <w:spacing w:val="8"/>
        </w:rPr>
        <w:t> </w:t>
      </w:r>
      <w:r>
        <w:rPr/>
        <w:t>las</w:t>
      </w:r>
      <w:r>
        <w:rPr>
          <w:spacing w:val="11"/>
        </w:rPr>
        <w:t> </w:t>
      </w:r>
      <w:r>
        <w:rPr/>
        <w:t>causas</w:t>
      </w:r>
      <w:r>
        <w:rPr>
          <w:spacing w:val="12"/>
        </w:rPr>
        <w:t> </w:t>
      </w:r>
      <w:r>
        <w:rPr/>
        <w:t>por</w:t>
      </w:r>
      <w:r>
        <w:rPr>
          <w:spacing w:val="10"/>
        </w:rPr>
        <w:t> </w:t>
      </w:r>
      <w:r>
        <w:rPr/>
        <w:t>las</w:t>
      </w:r>
      <w:r>
        <w:rPr>
          <w:spacing w:val="12"/>
        </w:rPr>
        <w:t> </w:t>
      </w:r>
      <w:r>
        <w:rPr/>
        <w:t>que</w:t>
      </w:r>
      <w:r>
        <w:rPr>
          <w:spacing w:val="11"/>
        </w:rPr>
        <w:t> </w:t>
      </w:r>
      <w:r>
        <w:rPr/>
        <w:t>se</w:t>
      </w:r>
      <w:r>
        <w:rPr>
          <w:spacing w:val="9"/>
        </w:rPr>
        <w:t> </w:t>
      </w:r>
      <w:r>
        <w:rPr/>
        <w:t>le</w:t>
      </w:r>
      <w:r>
        <w:rPr>
          <w:spacing w:val="11"/>
        </w:rPr>
        <w:t> </w:t>
      </w:r>
      <w:r>
        <w:rPr/>
        <w:t>repudia.</w:t>
      </w:r>
      <w:r>
        <w:rPr>
          <w:spacing w:val="8"/>
        </w:rPr>
        <w:t> </w:t>
      </w:r>
      <w:r>
        <w:rPr/>
        <w:t>Todo</w:t>
      </w:r>
      <w:r>
        <w:rPr>
          <w:spacing w:val="11"/>
        </w:rPr>
        <w:t> </w:t>
      </w:r>
      <w:r>
        <w:rPr/>
        <w:t>esto</w:t>
      </w:r>
      <w:r>
        <w:rPr>
          <w:spacing w:val="10"/>
        </w:rPr>
        <w:t> </w:t>
      </w:r>
      <w:r>
        <w:rPr/>
        <w:t>nos</w:t>
      </w:r>
      <w:r>
        <w:rPr>
          <w:spacing w:val="12"/>
        </w:rPr>
        <w:t> </w:t>
      </w:r>
      <w:r>
        <w:rPr/>
        <w:t>ha</w:t>
      </w:r>
      <w:r>
        <w:rPr>
          <w:spacing w:val="9"/>
        </w:rPr>
        <w:t> </w:t>
      </w:r>
      <w:r>
        <w:rPr/>
        <w:t>hecho</w:t>
      </w:r>
      <w:r>
        <w:rPr>
          <w:spacing w:val="11"/>
        </w:rPr>
        <w:t> </w:t>
      </w:r>
      <w:r>
        <w:rPr/>
        <w:t>pensar</w:t>
      </w:r>
      <w:r>
        <w:rPr>
          <w:spacing w:val="11"/>
        </w:rPr>
        <w:t> </w:t>
      </w:r>
      <w:r>
        <w:rPr/>
        <w:t>que</w:t>
      </w:r>
      <w:r>
        <w:rPr>
          <w:spacing w:val="11"/>
        </w:rPr>
        <w:t> </w:t>
      </w:r>
      <w:r>
        <w:rPr/>
        <w:t>hubo</w:t>
      </w:r>
      <w:r>
        <w:rPr>
          <w:spacing w:val="10"/>
        </w:rPr>
        <w:t> </w:t>
      </w:r>
      <w:r>
        <w:rPr/>
        <w:t>una</w:t>
      </w:r>
      <w:r>
        <w:rPr>
          <w:spacing w:val="11"/>
        </w:rPr>
        <w:t> </w:t>
      </w:r>
      <w:r>
        <w:rPr/>
        <w:t>lucha</w:t>
      </w:r>
      <w:r>
        <w:rPr>
          <w:spacing w:val="11"/>
        </w:rPr>
        <w:t> </w:t>
      </w:r>
      <w:r>
        <w:rPr/>
        <w:t>y</w:t>
      </w:r>
      <w:r>
        <w:rPr>
          <w:spacing w:val="11"/>
        </w:rPr>
        <w:t> </w:t>
      </w:r>
      <w:r>
        <w:rPr>
          <w:spacing w:val="-5"/>
        </w:rPr>
        <w:t>que</w:t>
      </w:r>
    </w:p>
    <w:p>
      <w:pPr>
        <w:pStyle w:val="BodyText"/>
        <w:spacing w:after="0"/>
        <w:jc w:val="both"/>
        <w:sectPr>
          <w:headerReference w:type="default" r:id="rId345"/>
          <w:footerReference w:type="default" r:id="rId346"/>
          <w:footerReference w:type="even" r:id="rId347"/>
          <w:pgSz w:w="11900" w:h="16840"/>
          <w:pgMar w:header="1144" w:footer="1134" w:top="1400" w:bottom="1320" w:left="1133" w:right="850"/>
          <w:pgNumType w:start="125"/>
        </w:sectPr>
      </w:pPr>
    </w:p>
    <w:p>
      <w:pPr>
        <w:pStyle w:val="BodyText"/>
        <w:spacing w:before="74"/>
        <w:ind w:left="2" w:right="570"/>
        <w:jc w:val="both"/>
      </w:pPr>
      <w:r>
        <w:rPr/>
        <w:t>como solución a la misma se acordó designar a aquel joven que, junto con otros compañeros, había puesto gran empeño en el nacimiento del Colegio.</w:t>
      </w:r>
    </w:p>
    <w:p>
      <w:pPr>
        <w:pStyle w:val="BodyText"/>
        <w:spacing w:before="58"/>
        <w:ind w:left="2" w:right="559" w:firstLine="480"/>
        <w:jc w:val="both"/>
      </w:pPr>
      <w:r>
        <w:rPr/>
        <w:t>Quizás todo lo anterior, junto con la inexperiencia de los que comienzan una nueva andadura, justifica ese silencio del acta al no dar cuenta del resultado de la votación y si hubo votos para otros candidatos. La Junta elegida en esa primera Junta General, la constitutiva, el 29 de Diciembre de 1925, fue la siguiente:</w:t>
      </w:r>
    </w:p>
    <w:p>
      <w:pPr>
        <w:pStyle w:val="BodyText"/>
        <w:spacing w:before="6"/>
      </w:pPr>
    </w:p>
    <w:p>
      <w:pPr>
        <w:pStyle w:val="BodyText"/>
        <w:tabs>
          <w:tab w:pos="3520" w:val="left" w:leader="none"/>
        </w:tabs>
        <w:ind w:left="1874" w:right="3027"/>
      </w:pPr>
      <w:r>
        <w:rPr>
          <w:spacing w:val="-2"/>
        </w:rPr>
        <w:t>Presidente</w:t>
      </w:r>
      <w:r>
        <w:rPr/>
        <w:tab/>
        <w:t>don</w:t>
      </w:r>
      <w:r>
        <w:rPr>
          <w:spacing w:val="-15"/>
        </w:rPr>
        <w:t> </w:t>
      </w:r>
      <w:r>
        <w:rPr/>
        <w:t>Bartolomé</w:t>
      </w:r>
      <w:r>
        <w:rPr>
          <w:spacing w:val="-15"/>
        </w:rPr>
        <w:t> </w:t>
      </w:r>
      <w:r>
        <w:rPr/>
        <w:t>Apolinario</w:t>
      </w:r>
      <w:r>
        <w:rPr>
          <w:spacing w:val="-15"/>
        </w:rPr>
        <w:t> </w:t>
      </w:r>
      <w:r>
        <w:rPr/>
        <w:t>Navarro </w:t>
      </w:r>
      <w:r>
        <w:rPr>
          <w:spacing w:val="-2"/>
        </w:rPr>
        <w:t>Secretario</w:t>
      </w:r>
      <w:r>
        <w:rPr/>
        <w:tab/>
        <w:t>don Juan Mañas Bonví</w:t>
      </w:r>
    </w:p>
    <w:p>
      <w:pPr>
        <w:pStyle w:val="BodyText"/>
        <w:tabs>
          <w:tab w:pos="3520" w:val="left" w:leader="none"/>
        </w:tabs>
        <w:ind w:left="1874" w:right="3156"/>
      </w:pPr>
      <w:r>
        <w:rPr>
          <w:spacing w:val="-2"/>
        </w:rPr>
        <w:t>Tesorero</w:t>
      </w:r>
      <w:r>
        <w:rPr/>
        <w:tab/>
        <w:t>don</w:t>
      </w:r>
      <w:r>
        <w:rPr>
          <w:spacing w:val="-15"/>
        </w:rPr>
        <w:t> </w:t>
      </w:r>
      <w:r>
        <w:rPr/>
        <w:t>Gaspas</w:t>
      </w:r>
      <w:r>
        <w:rPr>
          <w:spacing w:val="-15"/>
        </w:rPr>
        <w:t> </w:t>
      </w:r>
      <w:r>
        <w:rPr/>
        <w:t>Meléndez</w:t>
      </w:r>
      <w:r>
        <w:rPr>
          <w:spacing w:val="-15"/>
        </w:rPr>
        <w:t> </w:t>
      </w:r>
      <w:r>
        <w:rPr/>
        <w:t>Torregrova </w:t>
      </w:r>
      <w:r>
        <w:rPr>
          <w:spacing w:val="-2"/>
        </w:rPr>
        <w:t>Contador</w:t>
      </w:r>
      <w:r>
        <w:rPr/>
        <w:tab/>
        <w:t>don Federico León Santanach Vocal 1º</w:t>
        <w:tab/>
        <w:t>don Juan Puig Serrat</w:t>
      </w:r>
    </w:p>
    <w:p>
      <w:pPr>
        <w:pStyle w:val="BodyText"/>
        <w:tabs>
          <w:tab w:pos="3520" w:val="left" w:leader="none"/>
        </w:tabs>
        <w:ind w:left="1874" w:right="3400"/>
      </w:pPr>
      <w:r>
        <w:rPr/>
        <w:t>Vocal 2º</w:t>
        <w:tab/>
        <w:t>don Agustín Olózaga Martín Vocal 3º</w:t>
        <w:tab/>
        <w:t>don</w:t>
      </w:r>
      <w:r>
        <w:rPr>
          <w:spacing w:val="-13"/>
        </w:rPr>
        <w:t> </w:t>
      </w:r>
      <w:r>
        <w:rPr/>
        <w:t>Manuel</w:t>
      </w:r>
      <w:r>
        <w:rPr>
          <w:spacing w:val="-12"/>
        </w:rPr>
        <w:t> </w:t>
      </w:r>
      <w:r>
        <w:rPr/>
        <w:t>Blanco</w:t>
      </w:r>
      <w:r>
        <w:rPr>
          <w:spacing w:val="-12"/>
        </w:rPr>
        <w:t> </w:t>
      </w:r>
      <w:r>
        <w:rPr/>
        <w:t>Hernández</w:t>
      </w:r>
    </w:p>
    <w:p>
      <w:pPr>
        <w:pStyle w:val="BodyText"/>
        <w:spacing w:before="64"/>
      </w:pPr>
    </w:p>
    <w:p>
      <w:pPr>
        <w:pStyle w:val="BodyText"/>
        <w:ind w:left="2" w:right="560" w:firstLine="480"/>
        <w:jc w:val="both"/>
      </w:pPr>
      <w:r>
        <w:rPr/>
        <w:t>Don Juan Mañas se mostró remiso a aceptar el cargo, cosa que hizo en reunión siguiente, pero,</w:t>
      </w:r>
      <w:r>
        <w:rPr>
          <w:spacing w:val="-2"/>
        </w:rPr>
        <w:t> </w:t>
      </w:r>
      <w:r>
        <w:rPr/>
        <w:t>ocupado</w:t>
      </w:r>
      <w:r>
        <w:rPr>
          <w:spacing w:val="-2"/>
        </w:rPr>
        <w:t> </w:t>
      </w:r>
      <w:r>
        <w:rPr/>
        <w:t>en</w:t>
      </w:r>
      <w:r>
        <w:rPr>
          <w:spacing w:val="-2"/>
        </w:rPr>
        <w:t> </w:t>
      </w:r>
      <w:r>
        <w:rPr/>
        <w:t>la</w:t>
      </w:r>
      <w:r>
        <w:rPr>
          <w:spacing w:val="-2"/>
        </w:rPr>
        <w:t> </w:t>
      </w:r>
      <w:r>
        <w:rPr/>
        <w:t>apertura</w:t>
      </w:r>
      <w:r>
        <w:rPr>
          <w:spacing w:val="-2"/>
        </w:rPr>
        <w:t> </w:t>
      </w:r>
      <w:r>
        <w:rPr/>
        <w:t>de</w:t>
      </w:r>
      <w:r>
        <w:rPr>
          <w:spacing w:val="-2"/>
        </w:rPr>
        <w:t> </w:t>
      </w:r>
      <w:r>
        <w:rPr/>
        <w:t>su</w:t>
      </w:r>
      <w:r>
        <w:rPr>
          <w:spacing w:val="-3"/>
        </w:rPr>
        <w:t> </w:t>
      </w:r>
      <w:r>
        <w:rPr/>
        <w:t>nueva</w:t>
      </w:r>
      <w:r>
        <w:rPr>
          <w:spacing w:val="-2"/>
        </w:rPr>
        <w:t> </w:t>
      </w:r>
      <w:r>
        <w:rPr/>
        <w:t>farmacia,</w:t>
      </w:r>
      <w:r>
        <w:rPr>
          <w:spacing w:val="-2"/>
        </w:rPr>
        <w:t> </w:t>
      </w:r>
      <w:r>
        <w:rPr/>
        <w:t>la</w:t>
      </w:r>
      <w:r>
        <w:rPr>
          <w:spacing w:val="-2"/>
        </w:rPr>
        <w:t> </w:t>
      </w:r>
      <w:r>
        <w:rPr/>
        <w:t>anterior</w:t>
      </w:r>
      <w:r>
        <w:rPr>
          <w:spacing w:val="-1"/>
        </w:rPr>
        <w:t> </w:t>
      </w:r>
      <w:r>
        <w:rPr/>
        <w:t>de</w:t>
      </w:r>
      <w:r>
        <w:rPr>
          <w:spacing w:val="-2"/>
        </w:rPr>
        <w:t> </w:t>
      </w:r>
      <w:r>
        <w:rPr/>
        <w:t>la</w:t>
      </w:r>
      <w:r>
        <w:rPr>
          <w:spacing w:val="-2"/>
        </w:rPr>
        <w:t> </w:t>
      </w:r>
      <w:r>
        <w:rPr/>
        <w:t>calle</w:t>
      </w:r>
      <w:r>
        <w:rPr>
          <w:spacing w:val="-6"/>
        </w:rPr>
        <w:t> </w:t>
      </w:r>
      <w:r>
        <w:rPr/>
        <w:t>Triana</w:t>
      </w:r>
      <w:r>
        <w:rPr>
          <w:spacing w:val="-2"/>
        </w:rPr>
        <w:t> </w:t>
      </w:r>
      <w:r>
        <w:rPr/>
        <w:t>la</w:t>
      </w:r>
      <w:r>
        <w:rPr>
          <w:spacing w:val="-2"/>
        </w:rPr>
        <w:t> </w:t>
      </w:r>
      <w:r>
        <w:rPr/>
        <w:t>había</w:t>
      </w:r>
      <w:r>
        <w:rPr>
          <w:spacing w:val="-2"/>
        </w:rPr>
        <w:t> </w:t>
      </w:r>
      <w:r>
        <w:rPr/>
        <w:t>vendido, en los primeros momentos de la vida del Colegio no desempeñó su cargo, cumpliendo con la misión de Secretario don Manuel Blanco Hernández.</w:t>
      </w:r>
    </w:p>
    <w:p>
      <w:pPr>
        <w:pStyle w:val="BodyText"/>
        <w:spacing w:before="58"/>
        <w:ind w:left="2" w:right="558" w:firstLine="480"/>
        <w:jc w:val="both"/>
      </w:pPr>
      <w:r>
        <w:rPr/>
        <w:t>El mandato de esta primera junta fue bastante corto, cinco meses,</w:t>
      </w:r>
      <w:r>
        <w:rPr>
          <w:spacing w:val="-2"/>
        </w:rPr>
        <w:t> </w:t>
      </w:r>
      <w:r>
        <w:rPr/>
        <w:t>su actividad, como vemos en otros capítulos, se centró en la redacción del Reglamento del Colegio, conseguir su pronta aprobación y regularizar la inscripción de los colegiados para tener todo en orden para las elecciones a celebrar, según el Reglamento aprobado, el primer domingo de Junio.</w:t>
      </w:r>
    </w:p>
    <w:p>
      <w:pPr>
        <w:pStyle w:val="BodyText"/>
        <w:spacing w:before="56"/>
        <w:ind w:left="713"/>
        <w:jc w:val="both"/>
      </w:pPr>
      <w:r>
        <w:rPr/>
        <w:t>La</w:t>
      </w:r>
      <w:r>
        <w:rPr>
          <w:spacing w:val="-2"/>
        </w:rPr>
        <w:t> </w:t>
      </w:r>
      <w:r>
        <w:rPr/>
        <w:t>segunda Junta</w:t>
      </w:r>
      <w:r>
        <w:rPr>
          <w:spacing w:val="-1"/>
        </w:rPr>
        <w:t> </w:t>
      </w:r>
      <w:r>
        <w:rPr/>
        <w:t>de</w:t>
      </w:r>
      <w:r>
        <w:rPr>
          <w:spacing w:val="-1"/>
        </w:rPr>
        <w:t> </w:t>
      </w:r>
      <w:r>
        <w:rPr/>
        <w:t>Gobierno</w:t>
      </w:r>
      <w:r>
        <w:rPr>
          <w:spacing w:val="-1"/>
        </w:rPr>
        <w:t> </w:t>
      </w:r>
      <w:r>
        <w:rPr/>
        <w:t>es</w:t>
      </w:r>
      <w:r>
        <w:rPr>
          <w:spacing w:val="-1"/>
        </w:rPr>
        <w:t> </w:t>
      </w:r>
      <w:r>
        <w:rPr/>
        <w:t>elegida</w:t>
      </w:r>
      <w:r>
        <w:rPr>
          <w:spacing w:val="-1"/>
        </w:rPr>
        <w:t> </w:t>
      </w:r>
      <w:r>
        <w:rPr/>
        <w:t>el</w:t>
      </w:r>
      <w:r>
        <w:rPr>
          <w:spacing w:val="-1"/>
        </w:rPr>
        <w:t> </w:t>
      </w:r>
      <w:r>
        <w:rPr/>
        <w:t>6</w:t>
      </w:r>
      <w:r>
        <w:rPr>
          <w:spacing w:val="-1"/>
        </w:rPr>
        <w:t> </w:t>
      </w:r>
      <w:r>
        <w:rPr/>
        <w:t>de</w:t>
      </w:r>
      <w:r>
        <w:rPr>
          <w:spacing w:val="-2"/>
        </w:rPr>
        <w:t> </w:t>
      </w:r>
      <w:r>
        <w:rPr/>
        <w:t>Junio</w:t>
      </w:r>
      <w:r>
        <w:rPr>
          <w:spacing w:val="-1"/>
        </w:rPr>
        <w:t> </w:t>
      </w:r>
      <w:r>
        <w:rPr/>
        <w:t>de </w:t>
      </w:r>
      <w:r>
        <w:rPr>
          <w:spacing w:val="-2"/>
        </w:rPr>
        <w:t>1926:</w:t>
      </w:r>
    </w:p>
    <w:p>
      <w:pPr>
        <w:pStyle w:val="BodyText"/>
        <w:spacing w:before="8"/>
      </w:pPr>
    </w:p>
    <w:p>
      <w:pPr>
        <w:pStyle w:val="BodyText"/>
        <w:tabs>
          <w:tab w:pos="3542" w:val="left" w:leader="none"/>
        </w:tabs>
        <w:ind w:left="1874" w:right="3005"/>
      </w:pPr>
      <w:r>
        <w:rPr>
          <w:spacing w:val="-2"/>
        </w:rPr>
        <w:t>Presidente</w:t>
      </w:r>
      <w:r>
        <w:rPr/>
        <w:tab/>
        <w:t>don Enrique Arroyo Velasco </w:t>
      </w:r>
      <w:r>
        <w:rPr>
          <w:spacing w:val="-2"/>
        </w:rPr>
        <w:t>Secretario</w:t>
      </w:r>
      <w:r>
        <w:rPr/>
        <w:tab/>
        <w:t>don</w:t>
      </w:r>
      <w:r>
        <w:rPr>
          <w:spacing w:val="-15"/>
        </w:rPr>
        <w:t> </w:t>
      </w:r>
      <w:r>
        <w:rPr/>
        <w:t>Bartolomé</w:t>
      </w:r>
      <w:r>
        <w:rPr>
          <w:spacing w:val="-15"/>
        </w:rPr>
        <w:t> </w:t>
      </w:r>
      <w:r>
        <w:rPr/>
        <w:t>Apolinario</w:t>
      </w:r>
      <w:r>
        <w:rPr>
          <w:spacing w:val="-15"/>
        </w:rPr>
        <w:t> </w:t>
      </w:r>
      <w:r>
        <w:rPr/>
        <w:t>Navarro </w:t>
      </w:r>
      <w:r>
        <w:rPr>
          <w:spacing w:val="-2"/>
        </w:rPr>
        <w:t>Tesorero</w:t>
      </w:r>
      <w:r>
        <w:rPr/>
        <w:tab/>
        <w:t>don Agustín de la Nuez Aguilar</w:t>
      </w:r>
      <w:hyperlink w:history="true" w:anchor="_bookmark34">
        <w:r>
          <w:rPr>
            <w:vertAlign w:val="superscript"/>
          </w:rPr>
          <w:t>*</w:t>
        </w:r>
      </w:hyperlink>
      <w:r>
        <w:rPr>
          <w:vertAlign w:val="baseline"/>
        </w:rPr>
        <w:t> </w:t>
      </w:r>
      <w:r>
        <w:rPr>
          <w:spacing w:val="-2"/>
          <w:vertAlign w:val="baseline"/>
        </w:rPr>
        <w:t>Contador</w:t>
      </w:r>
      <w:r>
        <w:rPr>
          <w:vertAlign w:val="baseline"/>
        </w:rPr>
        <w:tab/>
        <w:t>don Juan Puig Serrat</w:t>
      </w:r>
      <w:r>
        <w:rPr>
          <w:vertAlign w:val="superscript"/>
        </w:rPr>
        <w:t>*</w:t>
      </w:r>
    </w:p>
    <w:p>
      <w:pPr>
        <w:pStyle w:val="BodyText"/>
        <w:tabs>
          <w:tab w:pos="3542" w:val="left" w:leader="none"/>
        </w:tabs>
        <w:ind w:left="1874"/>
      </w:pPr>
      <w:r>
        <w:rPr>
          <w:spacing w:val="-5"/>
        </w:rPr>
        <w:t>Vocal</w:t>
      </w:r>
      <w:r>
        <w:rPr>
          <w:spacing w:val="-8"/>
        </w:rPr>
        <w:t> </w:t>
      </w:r>
      <w:r>
        <w:rPr>
          <w:spacing w:val="-5"/>
        </w:rPr>
        <w:t>1º</w:t>
      </w:r>
      <w:r>
        <w:rPr/>
        <w:tab/>
        <w:t>don</w:t>
      </w:r>
      <w:r>
        <w:rPr>
          <w:spacing w:val="-2"/>
        </w:rPr>
        <w:t> </w:t>
      </w:r>
      <w:r>
        <w:rPr/>
        <w:t>Juan</w:t>
      </w:r>
      <w:r>
        <w:rPr>
          <w:spacing w:val="-1"/>
        </w:rPr>
        <w:t> </w:t>
      </w:r>
      <w:r>
        <w:rPr/>
        <w:t>Mañas</w:t>
      </w:r>
      <w:r>
        <w:rPr>
          <w:spacing w:val="-1"/>
        </w:rPr>
        <w:t> </w:t>
      </w:r>
      <w:r>
        <w:rPr>
          <w:spacing w:val="-2"/>
        </w:rPr>
        <w:t>Bonví</w:t>
      </w:r>
    </w:p>
    <w:p>
      <w:pPr>
        <w:pStyle w:val="BodyText"/>
        <w:tabs>
          <w:tab w:pos="3542" w:val="left" w:leader="none"/>
        </w:tabs>
        <w:ind w:left="1874" w:right="3562"/>
      </w:pPr>
      <w:r>
        <w:rPr/>
        <w:t>Vocal 2º</w:t>
        <w:tab/>
        <w:t>don</w:t>
      </w:r>
      <w:r>
        <w:rPr>
          <w:spacing w:val="-15"/>
        </w:rPr>
        <w:t> </w:t>
      </w:r>
      <w:r>
        <w:rPr/>
        <w:t>Agustín</w:t>
      </w:r>
      <w:r>
        <w:rPr>
          <w:spacing w:val="-15"/>
        </w:rPr>
        <w:t> </w:t>
      </w:r>
      <w:r>
        <w:rPr/>
        <w:t>Olózaga</w:t>
      </w:r>
      <w:r>
        <w:rPr>
          <w:spacing w:val="-15"/>
        </w:rPr>
        <w:t> </w:t>
      </w:r>
      <w:r>
        <w:rPr/>
        <w:t>Martín</w:t>
      </w:r>
      <w:r>
        <w:rPr>
          <w:vertAlign w:val="superscript"/>
        </w:rPr>
        <w:t>*</w:t>
      </w:r>
      <w:r>
        <w:rPr>
          <w:vertAlign w:val="baseline"/>
        </w:rPr>
        <w:t> Vocal 3º</w:t>
        <w:tab/>
        <w:t>don Luis Meléndez Bojart</w:t>
      </w:r>
    </w:p>
    <w:p>
      <w:pPr>
        <w:pStyle w:val="BodyText"/>
        <w:spacing w:before="64"/>
      </w:pPr>
    </w:p>
    <w:p>
      <w:pPr>
        <w:pStyle w:val="BodyText"/>
        <w:ind w:left="2" w:right="555" w:firstLine="480"/>
        <w:jc w:val="both"/>
      </w:pPr>
      <w:r>
        <w:rPr/>
        <w:t>Pensamos que se precisaba para la presidencia a compañero de edad y de prestigio y se eligió a don Enrique</w:t>
      </w:r>
      <w:r>
        <w:rPr>
          <w:spacing w:val="-9"/>
        </w:rPr>
        <w:t> </w:t>
      </w:r>
      <w:r>
        <w:rPr/>
        <w:t>Arroyo. Éste, superados los primeros momentos de constitución del colegio y la puesta en marcha que acometió la primera junta, como hemos dicho, se dispone a</w:t>
      </w:r>
      <w:r>
        <w:rPr>
          <w:spacing w:val="-1"/>
        </w:rPr>
        <w:t> </w:t>
      </w:r>
      <w:r>
        <w:rPr/>
        <w:t>resolver la serie de problemas que se presentaban a la clase. Al final de este capítulo reproducimos una circular suya, impresa, que seguramente fue de las primeras que se lanzaron. Lástima que la enfermedad que se le presentó no le permitiera realizar una labor más fecunda.</w:t>
      </w:r>
    </w:p>
    <w:p>
      <w:pPr>
        <w:pStyle w:val="BodyText"/>
        <w:spacing w:before="57"/>
        <w:ind w:left="2" w:right="556" w:firstLine="480"/>
        <w:jc w:val="both"/>
      </w:pPr>
      <w:r>
        <w:rPr/>
        <w:t>La colegiación de los compañeros que no figuraban en la lista remitida por el Colegio de Tenerife. La unificación del precio de las especialidades y de las fórmulas magistrales. Un proyectado viaje a Península para conseguir mejoras en el suministro de especialidades que finalmente realizan los señores Puig y Nuez Aguilar. Las pólizas de compromiso. El primer nombramiento de un funcionario del Colegio en la persona de don Carmelo Zumbado. La instalación</w:t>
      </w:r>
      <w:r>
        <w:rPr>
          <w:spacing w:val="-1"/>
        </w:rPr>
        <w:t> </w:t>
      </w:r>
      <w:r>
        <w:rPr/>
        <w:t>de</w:t>
      </w:r>
      <w:r>
        <w:rPr>
          <w:spacing w:val="-1"/>
        </w:rPr>
        <w:t> </w:t>
      </w:r>
      <w:r>
        <w:rPr/>
        <w:t>la sede</w:t>
      </w:r>
      <w:r>
        <w:rPr>
          <w:spacing w:val="-1"/>
        </w:rPr>
        <w:t> </w:t>
      </w:r>
      <w:r>
        <w:rPr/>
        <w:t>del Colegio en</w:t>
      </w:r>
      <w:r>
        <w:rPr>
          <w:spacing w:val="-1"/>
        </w:rPr>
        <w:t> </w:t>
      </w:r>
      <w:r>
        <w:rPr/>
        <w:t>un</w:t>
      </w:r>
      <w:r>
        <w:rPr>
          <w:spacing w:val="-1"/>
        </w:rPr>
        <w:t> </w:t>
      </w:r>
      <w:r>
        <w:rPr/>
        <w:t>local del Círculo</w:t>
      </w:r>
      <w:r>
        <w:rPr>
          <w:spacing w:val="-1"/>
        </w:rPr>
        <w:t> </w:t>
      </w:r>
      <w:r>
        <w:rPr/>
        <w:t>Mercantil. Estudio y</w:t>
      </w:r>
      <w:r>
        <w:rPr>
          <w:spacing w:val="-1"/>
        </w:rPr>
        <w:t> </w:t>
      </w:r>
      <w:r>
        <w:rPr/>
        <w:t>discusión en</w:t>
      </w:r>
      <w:r>
        <w:rPr>
          <w:spacing w:val="-1"/>
        </w:rPr>
        <w:t> </w:t>
      </w:r>
      <w:r>
        <w:rPr/>
        <w:t>Junta General de un proyecto sobre “Socialización y limitación de la farmacia”. Organización de los turnos</w:t>
      </w:r>
      <w:r>
        <w:rPr>
          <w:spacing w:val="1"/>
        </w:rPr>
        <w:t> </w:t>
      </w:r>
      <w:r>
        <w:rPr/>
        <w:t>de</w:t>
      </w:r>
      <w:r>
        <w:rPr>
          <w:spacing w:val="3"/>
        </w:rPr>
        <w:t> </w:t>
      </w:r>
      <w:r>
        <w:rPr/>
        <w:t>guardia</w:t>
      </w:r>
      <w:r>
        <w:rPr>
          <w:spacing w:val="3"/>
        </w:rPr>
        <w:t> </w:t>
      </w:r>
      <w:r>
        <w:rPr/>
        <w:t>nocturna</w:t>
      </w:r>
      <w:r>
        <w:rPr>
          <w:spacing w:val="3"/>
        </w:rPr>
        <w:t> </w:t>
      </w:r>
      <w:r>
        <w:rPr/>
        <w:t>en</w:t>
      </w:r>
      <w:r>
        <w:rPr>
          <w:spacing w:val="4"/>
        </w:rPr>
        <w:t> </w:t>
      </w:r>
      <w:r>
        <w:rPr/>
        <w:t>Las</w:t>
      </w:r>
      <w:r>
        <w:rPr>
          <w:spacing w:val="4"/>
        </w:rPr>
        <w:t> </w:t>
      </w:r>
      <w:r>
        <w:rPr/>
        <w:t>Palmas.</w:t>
      </w:r>
      <w:r>
        <w:rPr>
          <w:spacing w:val="3"/>
        </w:rPr>
        <w:t> </w:t>
      </w:r>
      <w:r>
        <w:rPr/>
        <w:t>Los</w:t>
      </w:r>
      <w:r>
        <w:rPr>
          <w:spacing w:val="2"/>
        </w:rPr>
        <w:t> </w:t>
      </w:r>
      <w:r>
        <w:rPr/>
        <w:t>primeros</w:t>
      </w:r>
      <w:r>
        <w:rPr>
          <w:spacing w:val="2"/>
        </w:rPr>
        <w:t> </w:t>
      </w:r>
      <w:r>
        <w:rPr/>
        <w:t>intentos</w:t>
      </w:r>
      <w:r>
        <w:rPr>
          <w:spacing w:val="4"/>
        </w:rPr>
        <w:t> </w:t>
      </w:r>
      <w:r>
        <w:rPr/>
        <w:t>de</w:t>
      </w:r>
      <w:r>
        <w:rPr>
          <w:spacing w:val="3"/>
        </w:rPr>
        <w:t> </w:t>
      </w:r>
      <w:r>
        <w:rPr/>
        <w:t>fundar</w:t>
      </w:r>
      <w:r>
        <w:rPr>
          <w:spacing w:val="2"/>
        </w:rPr>
        <w:t> </w:t>
      </w:r>
      <w:r>
        <w:rPr/>
        <w:t>una</w:t>
      </w:r>
      <w:r>
        <w:rPr>
          <w:spacing w:val="3"/>
        </w:rPr>
        <w:t> </w:t>
      </w:r>
      <w:r>
        <w:rPr/>
        <w:t>cooperativa.</w:t>
      </w:r>
      <w:r>
        <w:rPr>
          <w:spacing w:val="4"/>
        </w:rPr>
        <w:t> </w:t>
      </w:r>
      <w:r>
        <w:rPr>
          <w:spacing w:val="-5"/>
        </w:rPr>
        <w:t>Son</w:t>
      </w:r>
    </w:p>
    <w:p>
      <w:pPr>
        <w:pStyle w:val="BodyText"/>
        <w:spacing w:before="222"/>
        <w:rPr>
          <w:sz w:val="20"/>
        </w:rPr>
      </w:pPr>
      <w:r>
        <w:rPr>
          <w:sz w:val="20"/>
        </w:rPr>
        <mc:AlternateContent>
          <mc:Choice Requires="wps">
            <w:drawing>
              <wp:anchor distT="0" distB="0" distL="0" distR="0" allowOverlap="1" layoutInCell="1" locked="0" behindDoc="1" simplePos="0" relativeHeight="487684608">
                <wp:simplePos x="0" y="0"/>
                <wp:positionH relativeFrom="page">
                  <wp:posOffset>720089</wp:posOffset>
                </wp:positionH>
                <wp:positionV relativeFrom="paragraph">
                  <wp:posOffset>302316</wp:posOffset>
                </wp:positionV>
                <wp:extent cx="1485265" cy="6985"/>
                <wp:effectExtent l="0" t="0" r="0" b="0"/>
                <wp:wrapTopAndBottom/>
                <wp:docPr id="572" name="Graphic 572"/>
                <wp:cNvGraphicFramePr>
                  <a:graphicFrameLocks/>
                </wp:cNvGraphicFramePr>
                <a:graphic>
                  <a:graphicData uri="http://schemas.microsoft.com/office/word/2010/wordprocessingShape">
                    <wps:wsp>
                      <wps:cNvPr id="572" name="Graphic 572"/>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23.804455pt;width:116.900637pt;height:.500626pt;mso-position-horizontal-relative:page;mso-position-vertical-relative:paragraph;z-index:-15631872;mso-wrap-distance-left:0;mso-wrap-distance-right:0" id="docshape440" filled="true" fillcolor="#000000" stroked="false">
                <v:fill type="solid"/>
                <w10:wrap type="topAndBottom"/>
              </v:rect>
            </w:pict>
          </mc:Fallback>
        </mc:AlternateContent>
      </w:r>
    </w:p>
    <w:p>
      <w:pPr>
        <w:spacing w:before="115"/>
        <w:ind w:left="2" w:right="0" w:firstLine="0"/>
        <w:jc w:val="both"/>
        <w:rPr>
          <w:sz w:val="20"/>
        </w:rPr>
      </w:pPr>
      <w:r>
        <w:rPr>
          <w:sz w:val="20"/>
        </w:rPr>
        <w:t>*</w:t>
      </w:r>
      <w:r>
        <w:rPr>
          <w:spacing w:val="40"/>
          <w:sz w:val="20"/>
        </w:rPr>
        <w:t>  </w:t>
      </w:r>
      <w:bookmarkStart w:name="_bookmark34" w:id="112"/>
      <w:bookmarkEnd w:id="112"/>
      <w:r>
        <w:rPr>
          <w:sz w:val="20"/>
        </w:rPr>
        <w:t>P</w:t>
      </w:r>
      <w:r>
        <w:rPr>
          <w:sz w:val="20"/>
        </w:rPr>
        <w:t>or dos</w:t>
      </w:r>
      <w:r>
        <w:rPr>
          <w:spacing w:val="-1"/>
          <w:sz w:val="20"/>
        </w:rPr>
        <w:t> </w:t>
      </w:r>
      <w:r>
        <w:rPr>
          <w:sz w:val="20"/>
        </w:rPr>
        <w:t>años,</w:t>
      </w:r>
      <w:r>
        <w:rPr>
          <w:spacing w:val="-1"/>
          <w:sz w:val="20"/>
        </w:rPr>
        <w:t> </w:t>
      </w:r>
      <w:r>
        <w:rPr>
          <w:sz w:val="20"/>
        </w:rPr>
        <w:t>según</w:t>
      </w:r>
      <w:r>
        <w:rPr>
          <w:spacing w:val="-1"/>
          <w:sz w:val="20"/>
        </w:rPr>
        <w:t> </w:t>
      </w:r>
      <w:r>
        <w:rPr>
          <w:sz w:val="20"/>
        </w:rPr>
        <w:t>artículo</w:t>
      </w:r>
      <w:r>
        <w:rPr>
          <w:spacing w:val="-1"/>
          <w:sz w:val="20"/>
        </w:rPr>
        <w:t> </w:t>
      </w:r>
      <w:r>
        <w:rPr>
          <w:sz w:val="20"/>
        </w:rPr>
        <w:t>12</w:t>
      </w:r>
      <w:r>
        <w:rPr>
          <w:spacing w:val="-1"/>
          <w:sz w:val="20"/>
        </w:rPr>
        <w:t> </w:t>
      </w:r>
      <w:r>
        <w:rPr>
          <w:sz w:val="20"/>
        </w:rPr>
        <w:t>del </w:t>
      </w:r>
      <w:r>
        <w:rPr>
          <w:spacing w:val="-2"/>
          <w:sz w:val="20"/>
        </w:rPr>
        <w:t>Reglamento</w:t>
      </w:r>
    </w:p>
    <w:p>
      <w:pPr>
        <w:spacing w:after="0"/>
        <w:jc w:val="both"/>
        <w:rPr>
          <w:sz w:val="20"/>
        </w:rPr>
        <w:sectPr>
          <w:headerReference w:type="even" r:id="rId348"/>
          <w:pgSz w:w="11900" w:h="16840"/>
          <w:pgMar w:header="0" w:footer="0" w:top="1060" w:bottom="1400" w:left="1133" w:right="850"/>
        </w:sectPr>
      </w:pPr>
    </w:p>
    <w:p>
      <w:pPr>
        <w:pStyle w:val="BodyText"/>
        <w:spacing w:before="14"/>
      </w:pPr>
    </w:p>
    <w:p>
      <w:pPr>
        <w:pStyle w:val="BodyText"/>
        <w:ind w:left="287" w:right="277"/>
        <w:jc w:val="both"/>
      </w:pPr>
      <w:r>
        <w:rPr/>
        <w:t>estos puntos, todos ellos debidamente desarrollados en el capítulo correspondiente, los que ocuparon la actividad de esta Junta de Gobierno.</w:t>
      </w:r>
    </w:p>
    <w:p>
      <w:pPr>
        <w:pStyle w:val="BodyText"/>
        <w:spacing w:before="58"/>
        <w:ind w:left="287" w:right="275" w:firstLine="480"/>
        <w:jc w:val="both"/>
      </w:pPr>
      <w:r>
        <w:rPr/>
        <w:t>Pero además se trabajó en ese otro campo de la lucha contra el intrusismo y regular la actuación de la profesión, que no hemos desarrollado pues el hacerlo nos llevaría a la indelicada mención de personas, representantes de laboratorios, estos mismos, almacenes de ultramarinos y un etcétera en el que caben todos los que pretendieron y aun pretenden inmiscuirse en nuestro </w:t>
      </w:r>
      <w:r>
        <w:rPr>
          <w:spacing w:val="-2"/>
        </w:rPr>
        <w:t>campo.</w:t>
      </w:r>
    </w:p>
    <w:p>
      <w:pPr>
        <w:pStyle w:val="BodyText"/>
        <w:spacing w:before="56"/>
        <w:ind w:left="287" w:right="281" w:firstLine="480"/>
        <w:jc w:val="both"/>
      </w:pPr>
      <w:r>
        <w:rPr/>
        <w:t>En Enero de 1928 don Juan Mañas manifiesta no puede continuar y don Agustín Olózaga está muy mayor por lo que se les substituye y se eligen</w:t>
      </w:r>
    </w:p>
    <w:p>
      <w:pPr>
        <w:pStyle w:val="BodyText"/>
        <w:spacing w:before="8"/>
      </w:pPr>
    </w:p>
    <w:p>
      <w:pPr>
        <w:pStyle w:val="BodyText"/>
        <w:tabs>
          <w:tab w:pos="3784" w:val="left" w:leader="none"/>
        </w:tabs>
        <w:ind w:left="2624" w:right="3136"/>
      </w:pPr>
      <w:r>
        <w:rPr/>
        <w:t>Vocal 1º</w:t>
        <w:tab/>
        <w:t>don Federico León Santanach Vocal 2º</w:t>
        <w:tab/>
        <w:t>don</w:t>
      </w:r>
      <w:r>
        <w:rPr>
          <w:spacing w:val="-13"/>
        </w:rPr>
        <w:t> </w:t>
      </w:r>
      <w:r>
        <w:rPr/>
        <w:t>Manuel</w:t>
      </w:r>
      <w:r>
        <w:rPr>
          <w:spacing w:val="-12"/>
        </w:rPr>
        <w:t> </w:t>
      </w:r>
      <w:r>
        <w:rPr/>
        <w:t>Blanco</w:t>
      </w:r>
      <w:r>
        <w:rPr>
          <w:spacing w:val="-12"/>
        </w:rPr>
        <w:t> </w:t>
      </w:r>
      <w:r>
        <w:rPr/>
        <w:t>Hernández</w:t>
      </w:r>
    </w:p>
    <w:p>
      <w:pPr>
        <w:pStyle w:val="BodyText"/>
        <w:spacing w:before="64"/>
      </w:pPr>
    </w:p>
    <w:p>
      <w:pPr>
        <w:pStyle w:val="BodyText"/>
        <w:ind w:left="767"/>
        <w:jc w:val="both"/>
      </w:pPr>
      <w:r>
        <w:rPr/>
        <w:t>De</w:t>
      </w:r>
      <w:r>
        <w:rPr>
          <w:spacing w:val="-3"/>
        </w:rPr>
        <w:t> </w:t>
      </w:r>
      <w:r>
        <w:rPr/>
        <w:t>esta</w:t>
      </w:r>
      <w:r>
        <w:rPr>
          <w:spacing w:val="-2"/>
        </w:rPr>
        <w:t> </w:t>
      </w:r>
      <w:r>
        <w:rPr/>
        <w:t>Junta</w:t>
      </w:r>
      <w:r>
        <w:rPr>
          <w:spacing w:val="-3"/>
        </w:rPr>
        <w:t> </w:t>
      </w:r>
      <w:r>
        <w:rPr/>
        <w:t>de Gobierno</w:t>
      </w:r>
      <w:r>
        <w:rPr>
          <w:spacing w:val="-1"/>
        </w:rPr>
        <w:t> </w:t>
      </w:r>
      <w:r>
        <w:rPr/>
        <w:t>nos</w:t>
      </w:r>
      <w:r>
        <w:rPr>
          <w:spacing w:val="-1"/>
        </w:rPr>
        <w:t> </w:t>
      </w:r>
      <w:r>
        <w:rPr/>
        <w:t>queda</w:t>
      </w:r>
      <w:r>
        <w:rPr>
          <w:spacing w:val="-3"/>
        </w:rPr>
        <w:t> </w:t>
      </w:r>
      <w:r>
        <w:rPr/>
        <w:t>esta </w:t>
      </w:r>
      <w:r>
        <w:rPr>
          <w:spacing w:val="-2"/>
        </w:rPr>
        <w:t>actuación</w:t>
      </w:r>
    </w:p>
    <w:p>
      <w:pPr>
        <w:spacing w:line="228" w:lineRule="auto" w:before="57"/>
        <w:ind w:left="1421" w:right="1429" w:firstLine="0"/>
        <w:jc w:val="both"/>
        <w:rPr>
          <w:i/>
          <w:sz w:val="24"/>
        </w:rPr>
      </w:pPr>
      <w:r>
        <w:rPr>
          <w:i/>
          <w:sz w:val="24"/>
        </w:rPr>
        <w:t>“…</w:t>
      </w:r>
      <w:r>
        <w:rPr>
          <w:sz w:val="24"/>
        </w:rPr>
        <w:t> </w:t>
      </w:r>
      <w:r>
        <w:rPr>
          <w:i/>
          <w:sz w:val="24"/>
        </w:rPr>
        <w:t>se</w:t>
      </w:r>
      <w:r>
        <w:rPr>
          <w:sz w:val="24"/>
        </w:rPr>
        <w:t> </w:t>
      </w:r>
      <w:r>
        <w:rPr>
          <w:i/>
          <w:sz w:val="24"/>
        </w:rPr>
        <w:t>acuerda</w:t>
      </w:r>
      <w:r>
        <w:rPr>
          <w:sz w:val="24"/>
        </w:rPr>
        <w:t> </w:t>
      </w:r>
      <w:r>
        <w:rPr>
          <w:i/>
          <w:sz w:val="24"/>
        </w:rPr>
        <w:t>que</w:t>
      </w:r>
      <w:r>
        <w:rPr>
          <w:sz w:val="24"/>
        </w:rPr>
        <w:t> </w:t>
      </w:r>
      <w:r>
        <w:rPr>
          <w:i/>
          <w:sz w:val="24"/>
        </w:rPr>
        <w:t>una</w:t>
      </w:r>
      <w:r>
        <w:rPr>
          <w:sz w:val="24"/>
        </w:rPr>
        <w:t> </w:t>
      </w:r>
      <w:r>
        <w:rPr>
          <w:i/>
          <w:sz w:val="24"/>
        </w:rPr>
        <w:t>Comisión..efectúe</w:t>
      </w:r>
      <w:r>
        <w:rPr>
          <w:sz w:val="24"/>
        </w:rPr>
        <w:t> </w:t>
      </w:r>
      <w:r>
        <w:rPr>
          <w:i/>
          <w:sz w:val="24"/>
        </w:rPr>
        <w:t>una</w:t>
      </w:r>
      <w:r>
        <w:rPr>
          <w:sz w:val="24"/>
        </w:rPr>
        <w:t> </w:t>
      </w:r>
      <w:r>
        <w:rPr>
          <w:i/>
          <w:sz w:val="24"/>
        </w:rPr>
        <w:t>visita</w:t>
      </w:r>
      <w:r>
        <w:rPr>
          <w:sz w:val="24"/>
        </w:rPr>
        <w:t> </w:t>
      </w:r>
      <w:r>
        <w:rPr>
          <w:i/>
          <w:sz w:val="24"/>
        </w:rPr>
        <w:t>al</w:t>
      </w:r>
      <w:r>
        <w:rPr>
          <w:sz w:val="24"/>
        </w:rPr>
        <w:t> </w:t>
      </w:r>
      <w:r>
        <w:rPr>
          <w:i/>
          <w:sz w:val="24"/>
        </w:rPr>
        <w:t>Alcalde,</w:t>
      </w:r>
      <w:r>
        <w:rPr>
          <w:sz w:val="24"/>
        </w:rPr>
        <w:t> </w:t>
      </w:r>
      <w:r>
        <w:rPr>
          <w:i/>
          <w:sz w:val="24"/>
        </w:rPr>
        <w:t>Sr.</w:t>
      </w:r>
      <w:r>
        <w:rPr>
          <w:sz w:val="24"/>
        </w:rPr>
        <w:t> </w:t>
      </w:r>
      <w:r>
        <w:rPr>
          <w:i/>
          <w:sz w:val="24"/>
        </w:rPr>
        <w:t>Manrique</w:t>
      </w:r>
      <w:r>
        <w:rPr>
          <w:sz w:val="24"/>
        </w:rPr>
        <w:t> </w:t>
      </w:r>
      <w:r>
        <w:rPr>
          <w:i/>
          <w:sz w:val="24"/>
        </w:rPr>
        <w:t>de</w:t>
      </w:r>
      <w:r>
        <w:rPr>
          <w:sz w:val="24"/>
        </w:rPr>
        <w:t> </w:t>
      </w:r>
      <w:r>
        <w:rPr>
          <w:i/>
          <w:sz w:val="24"/>
        </w:rPr>
        <w:t>Lara,</w:t>
      </w:r>
      <w:r>
        <w:rPr>
          <w:sz w:val="24"/>
        </w:rPr>
        <w:t> </w:t>
      </w:r>
      <w:r>
        <w:rPr>
          <w:i/>
          <w:sz w:val="24"/>
        </w:rPr>
        <w:t>con</w:t>
      </w:r>
      <w:r>
        <w:rPr>
          <w:sz w:val="24"/>
        </w:rPr>
        <w:t> </w:t>
      </w:r>
      <w:r>
        <w:rPr>
          <w:i/>
          <w:sz w:val="24"/>
        </w:rPr>
        <w:t>objeto</w:t>
      </w:r>
      <w:r>
        <w:rPr>
          <w:sz w:val="24"/>
        </w:rPr>
        <w:t> </w:t>
      </w:r>
      <w:r>
        <w:rPr>
          <w:i/>
          <w:sz w:val="24"/>
        </w:rPr>
        <w:t>ver</w:t>
      </w:r>
      <w:r>
        <w:rPr>
          <w:sz w:val="24"/>
        </w:rPr>
        <w:t> </w:t>
      </w:r>
      <w:r>
        <w:rPr>
          <w:i/>
          <w:sz w:val="24"/>
        </w:rPr>
        <w:t>si</w:t>
      </w:r>
      <w:r>
        <w:rPr>
          <w:sz w:val="24"/>
        </w:rPr>
        <w:t> </w:t>
      </w:r>
      <w:r>
        <w:rPr>
          <w:i/>
          <w:sz w:val="24"/>
        </w:rPr>
        <w:t>es</w:t>
      </w:r>
      <w:r>
        <w:rPr>
          <w:sz w:val="24"/>
        </w:rPr>
        <w:t> </w:t>
      </w:r>
      <w:r>
        <w:rPr>
          <w:i/>
          <w:sz w:val="24"/>
        </w:rPr>
        <w:t>posible</w:t>
      </w:r>
      <w:r>
        <w:rPr>
          <w:sz w:val="24"/>
        </w:rPr>
        <w:t> </w:t>
      </w:r>
      <w:r>
        <w:rPr>
          <w:i/>
          <w:sz w:val="24"/>
        </w:rPr>
        <w:t>obtener,</w:t>
      </w:r>
      <w:r>
        <w:rPr>
          <w:sz w:val="24"/>
        </w:rPr>
        <w:t> </w:t>
      </w:r>
      <w:r>
        <w:rPr>
          <w:i/>
          <w:sz w:val="24"/>
        </w:rPr>
        <w:t>basados</w:t>
      </w:r>
      <w:r>
        <w:rPr>
          <w:sz w:val="24"/>
        </w:rPr>
        <w:t> </w:t>
      </w:r>
      <w:r>
        <w:rPr>
          <w:i/>
          <w:sz w:val="24"/>
        </w:rPr>
        <w:t>en</w:t>
      </w:r>
      <w:r>
        <w:rPr>
          <w:sz w:val="24"/>
        </w:rPr>
        <w:t> </w:t>
      </w:r>
      <w:r>
        <w:rPr>
          <w:i/>
          <w:sz w:val="24"/>
        </w:rPr>
        <w:t>las</w:t>
      </w:r>
      <w:r>
        <w:rPr>
          <w:sz w:val="24"/>
        </w:rPr>
        <w:t> </w:t>
      </w:r>
      <w:r>
        <w:rPr>
          <w:i/>
          <w:sz w:val="24"/>
        </w:rPr>
        <w:t>disposiciones</w:t>
      </w:r>
      <w:r>
        <w:rPr>
          <w:sz w:val="24"/>
        </w:rPr>
        <w:t> </w:t>
      </w:r>
      <w:r>
        <w:rPr>
          <w:i/>
          <w:sz w:val="24"/>
        </w:rPr>
        <w:t>legales</w:t>
      </w:r>
      <w:r>
        <w:rPr>
          <w:sz w:val="24"/>
        </w:rPr>
        <w:t> </w:t>
      </w:r>
      <w:r>
        <w:rPr>
          <w:i/>
          <w:sz w:val="24"/>
        </w:rPr>
        <w:t>al</w:t>
      </w:r>
      <w:r>
        <w:rPr>
          <w:sz w:val="24"/>
        </w:rPr>
        <w:t> </w:t>
      </w:r>
      <w:r>
        <w:rPr>
          <w:i/>
          <w:sz w:val="24"/>
        </w:rPr>
        <w:t>efecto,</w:t>
      </w:r>
      <w:r>
        <w:rPr>
          <w:sz w:val="24"/>
        </w:rPr>
        <w:t> </w:t>
      </w:r>
      <w:r>
        <w:rPr>
          <w:i/>
          <w:sz w:val="24"/>
        </w:rPr>
        <w:t>que</w:t>
      </w:r>
      <w:r>
        <w:rPr>
          <w:sz w:val="24"/>
        </w:rPr>
        <w:t> </w:t>
      </w:r>
      <w:r>
        <w:rPr>
          <w:i/>
          <w:sz w:val="24"/>
        </w:rPr>
        <w:t>no</w:t>
      </w:r>
      <w:r>
        <w:rPr>
          <w:sz w:val="24"/>
        </w:rPr>
        <w:t> </w:t>
      </w:r>
      <w:r>
        <w:rPr>
          <w:i/>
          <w:sz w:val="24"/>
        </w:rPr>
        <w:t>sean</w:t>
      </w:r>
      <w:r>
        <w:rPr>
          <w:sz w:val="24"/>
        </w:rPr>
        <w:t> </w:t>
      </w:r>
      <w:r>
        <w:rPr>
          <w:i/>
          <w:sz w:val="24"/>
        </w:rPr>
        <w:t>cobrados</w:t>
      </w:r>
      <w:r>
        <w:rPr>
          <w:sz w:val="24"/>
        </w:rPr>
        <w:t> </w:t>
      </w:r>
      <w:r>
        <w:rPr>
          <w:i/>
          <w:sz w:val="24"/>
        </w:rPr>
        <w:t>los</w:t>
      </w:r>
      <w:r>
        <w:rPr>
          <w:sz w:val="24"/>
        </w:rPr>
        <w:t> </w:t>
      </w:r>
      <w:r>
        <w:rPr>
          <w:i/>
          <w:sz w:val="24"/>
        </w:rPr>
        <w:t>arbitrios</w:t>
      </w:r>
      <w:r>
        <w:rPr>
          <w:sz w:val="24"/>
        </w:rPr>
        <w:t> </w:t>
      </w:r>
      <w:r>
        <w:rPr>
          <w:i/>
          <w:sz w:val="24"/>
        </w:rPr>
        <w:t>de</w:t>
      </w:r>
      <w:r>
        <w:rPr>
          <w:sz w:val="24"/>
        </w:rPr>
        <w:t> </w:t>
      </w:r>
      <w:r>
        <w:rPr>
          <w:i/>
          <w:sz w:val="24"/>
        </w:rPr>
        <w:t>los</w:t>
      </w:r>
      <w:r>
        <w:rPr>
          <w:sz w:val="24"/>
        </w:rPr>
        <w:t> </w:t>
      </w:r>
      <w:r>
        <w:rPr>
          <w:i/>
          <w:sz w:val="24"/>
        </w:rPr>
        <w:t>referidos</w:t>
      </w:r>
      <w:r>
        <w:rPr>
          <w:sz w:val="24"/>
        </w:rPr>
        <w:t> </w:t>
      </w:r>
      <w:r>
        <w:rPr>
          <w:i/>
          <w:sz w:val="24"/>
        </w:rPr>
        <w:t>rótulos</w:t>
      </w:r>
      <w:r>
        <w:rPr>
          <w:sz w:val="24"/>
        </w:rPr>
        <w:t> </w:t>
      </w:r>
      <w:r>
        <w:rPr>
          <w:i/>
          <w:sz w:val="24"/>
        </w:rPr>
        <w:t>si</w:t>
      </w:r>
      <w:r>
        <w:rPr>
          <w:sz w:val="24"/>
        </w:rPr>
        <w:t> </w:t>
      </w:r>
      <w:r>
        <w:rPr>
          <w:i/>
          <w:sz w:val="24"/>
        </w:rPr>
        <w:t>solo</w:t>
      </w:r>
      <w:r>
        <w:rPr>
          <w:sz w:val="24"/>
        </w:rPr>
        <w:t> </w:t>
      </w:r>
      <w:r>
        <w:rPr>
          <w:i/>
          <w:sz w:val="24"/>
        </w:rPr>
        <w:t>indican</w:t>
      </w:r>
      <w:r>
        <w:rPr>
          <w:sz w:val="24"/>
        </w:rPr>
        <w:t> </w:t>
      </w:r>
      <w:r>
        <w:rPr>
          <w:i/>
          <w:sz w:val="24"/>
        </w:rPr>
        <w:t>farmacia</w:t>
      </w:r>
      <w:r>
        <w:rPr>
          <w:sz w:val="24"/>
        </w:rPr>
        <w:t> </w:t>
      </w:r>
      <w:r>
        <w:rPr>
          <w:i/>
          <w:sz w:val="24"/>
        </w:rPr>
        <w:t>y</w:t>
      </w:r>
      <w:r>
        <w:rPr>
          <w:sz w:val="24"/>
        </w:rPr>
        <w:t> </w:t>
      </w:r>
      <w:r>
        <w:rPr>
          <w:i/>
          <w:sz w:val="24"/>
        </w:rPr>
        <w:t>el</w:t>
      </w:r>
      <w:r>
        <w:rPr>
          <w:sz w:val="24"/>
        </w:rPr>
        <w:t> </w:t>
      </w:r>
      <w:r>
        <w:rPr>
          <w:i/>
          <w:sz w:val="24"/>
        </w:rPr>
        <w:t>nombre</w:t>
      </w:r>
      <w:r>
        <w:rPr>
          <w:sz w:val="24"/>
        </w:rPr>
        <w:t> </w:t>
      </w:r>
      <w:r>
        <w:rPr>
          <w:i/>
          <w:sz w:val="24"/>
        </w:rPr>
        <w:t>del</w:t>
      </w:r>
      <w:r>
        <w:rPr>
          <w:sz w:val="24"/>
        </w:rPr>
        <w:t> </w:t>
      </w:r>
      <w:r>
        <w:rPr>
          <w:i/>
          <w:sz w:val="24"/>
        </w:rPr>
        <w:t>que</w:t>
      </w:r>
      <w:r>
        <w:rPr>
          <w:sz w:val="24"/>
        </w:rPr>
        <w:t> </w:t>
      </w:r>
      <w:r>
        <w:rPr>
          <w:i/>
          <w:sz w:val="24"/>
        </w:rPr>
        <w:t>la</w:t>
      </w:r>
      <w:r>
        <w:rPr>
          <w:sz w:val="24"/>
        </w:rPr>
        <w:t> </w:t>
      </w:r>
      <w:r>
        <w:rPr>
          <w:i/>
          <w:sz w:val="24"/>
        </w:rPr>
        <w:t>regenta</w:t>
      </w:r>
      <w:r>
        <w:rPr>
          <w:sz w:val="24"/>
        </w:rPr>
        <w:t> </w:t>
      </w:r>
      <w:r>
        <w:rPr>
          <w:i/>
          <w:sz w:val="24"/>
        </w:rPr>
        <w:t>aun</w:t>
      </w:r>
      <w:r>
        <w:rPr>
          <w:sz w:val="24"/>
        </w:rPr>
        <w:t> </w:t>
      </w:r>
      <w:r>
        <w:rPr>
          <w:i/>
          <w:sz w:val="24"/>
        </w:rPr>
        <w:t>pasando</w:t>
      </w:r>
      <w:r>
        <w:rPr>
          <w:sz w:val="24"/>
        </w:rPr>
        <w:t> </w:t>
      </w:r>
      <w:r>
        <w:rPr>
          <w:i/>
          <w:sz w:val="24"/>
        </w:rPr>
        <w:t>su</w:t>
      </w:r>
      <w:r>
        <w:rPr>
          <w:sz w:val="24"/>
        </w:rPr>
        <w:t> </w:t>
      </w:r>
      <w:r>
        <w:rPr>
          <w:i/>
          <w:sz w:val="24"/>
        </w:rPr>
        <w:t>número</w:t>
      </w:r>
      <w:r>
        <w:rPr>
          <w:sz w:val="24"/>
        </w:rPr>
        <w:t> </w:t>
      </w:r>
      <w:r>
        <w:rPr>
          <w:i/>
          <w:sz w:val="24"/>
        </w:rPr>
        <w:t>de</w:t>
      </w:r>
      <w:r>
        <w:rPr>
          <w:sz w:val="24"/>
        </w:rPr>
        <w:t> </w:t>
      </w:r>
      <w:r>
        <w:rPr>
          <w:i/>
          <w:sz w:val="24"/>
        </w:rPr>
        <w:t>uno</w:t>
      </w:r>
      <w:r>
        <w:rPr>
          <w:sz w:val="24"/>
        </w:rPr>
        <w:t> </w:t>
      </w:r>
      <w:r>
        <w:rPr>
          <w:i/>
          <w:sz w:val="24"/>
        </w:rPr>
        <w:t>en</w:t>
      </w:r>
      <w:r>
        <w:rPr>
          <w:sz w:val="24"/>
        </w:rPr>
        <w:t> </w:t>
      </w:r>
      <w:r>
        <w:rPr>
          <w:i/>
          <w:sz w:val="24"/>
        </w:rPr>
        <w:t>cualquier</w:t>
      </w:r>
      <w:r>
        <w:rPr>
          <w:sz w:val="24"/>
        </w:rPr>
        <w:t> </w:t>
      </w:r>
      <w:r>
        <w:rPr>
          <w:i/>
          <w:sz w:val="24"/>
        </w:rPr>
        <w:t>oficina.”</w:t>
      </w:r>
    </w:p>
    <w:p>
      <w:pPr>
        <w:spacing w:before="111"/>
        <w:ind w:left="2136" w:right="0" w:firstLine="0"/>
        <w:jc w:val="left"/>
        <w:rPr>
          <w:rFonts w:ascii="Bookman Old Style" w:hAnsi="Bookman Old Style"/>
          <w:b w:val="0"/>
          <w:sz w:val="16"/>
        </w:rPr>
      </w:pPr>
      <w:r>
        <w:rPr>
          <w:rFonts w:ascii="Bookman Old Style" w:hAnsi="Bookman Old Style"/>
          <w:b w:val="0"/>
          <w:w w:val="105"/>
          <w:sz w:val="16"/>
        </w:rPr>
        <w:t>(Acta</w:t>
      </w:r>
      <w:r>
        <w:rPr>
          <w:spacing w:val="-5"/>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Gobierno</w:t>
      </w:r>
      <w:r>
        <w:rPr>
          <w:spacing w:val="-4"/>
          <w:w w:val="105"/>
          <w:sz w:val="16"/>
        </w:rPr>
        <w:t> </w:t>
      </w:r>
      <w:r>
        <w:rPr>
          <w:rFonts w:ascii="Bookman Old Style" w:hAnsi="Bookman Old Style"/>
          <w:b w:val="0"/>
          <w:w w:val="105"/>
          <w:sz w:val="16"/>
        </w:rPr>
        <w:t>del</w:t>
      </w:r>
      <w:r>
        <w:rPr>
          <w:spacing w:val="-4"/>
          <w:w w:val="105"/>
          <w:sz w:val="16"/>
        </w:rPr>
        <w:t> </w:t>
      </w:r>
      <w:r>
        <w:rPr>
          <w:rFonts w:ascii="Bookman Old Style" w:hAnsi="Bookman Old Style"/>
          <w:b w:val="0"/>
          <w:w w:val="105"/>
          <w:sz w:val="16"/>
        </w:rPr>
        <w:t>30/03/1928</w:t>
      </w:r>
      <w:r>
        <w:rPr>
          <w:spacing w:val="-5"/>
          <w:w w:val="105"/>
          <w:sz w:val="16"/>
        </w:rPr>
        <w:t> </w:t>
      </w:r>
      <w:r>
        <w:rPr>
          <w:rFonts w:ascii="Bookman Old Style" w:hAnsi="Bookman Old Style"/>
          <w:b w:val="0"/>
          <w:w w:val="105"/>
          <w:sz w:val="16"/>
        </w:rPr>
        <w:t>folio</w:t>
      </w:r>
      <w:r>
        <w:rPr>
          <w:spacing w:val="-4"/>
          <w:w w:val="105"/>
          <w:sz w:val="16"/>
        </w:rPr>
        <w:t> </w:t>
      </w:r>
      <w:r>
        <w:rPr>
          <w:rFonts w:ascii="Bookman Old Style" w:hAnsi="Bookman Old Style"/>
          <w:b w:val="0"/>
          <w:w w:val="105"/>
          <w:sz w:val="16"/>
        </w:rPr>
        <w:t>34</w:t>
      </w:r>
      <w:r>
        <w:rPr>
          <w:spacing w:val="-3"/>
          <w:w w:val="105"/>
          <w:sz w:val="16"/>
        </w:rPr>
        <w:t> </w:t>
      </w:r>
      <w:r>
        <w:rPr>
          <w:rFonts w:ascii="Bookman Old Style" w:hAnsi="Bookman Old Style"/>
          <w:b w:val="0"/>
          <w:w w:val="105"/>
          <w:sz w:val="16"/>
        </w:rPr>
        <w:t>vto</w:t>
      </w:r>
      <w:r>
        <w:rPr>
          <w:spacing w:val="-4"/>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libro</w:t>
      </w:r>
      <w:r>
        <w:rPr>
          <w:spacing w:val="-4"/>
          <w:w w:val="105"/>
          <w:sz w:val="16"/>
        </w:rPr>
        <w:t> </w:t>
      </w:r>
      <w:r>
        <w:rPr>
          <w:rFonts w:ascii="Bookman Old Style" w:hAnsi="Bookman Old Style"/>
          <w:b w:val="0"/>
          <w:spacing w:val="-5"/>
          <w:w w:val="105"/>
          <w:sz w:val="16"/>
        </w:rPr>
        <w:t>1º)</w:t>
      </w:r>
    </w:p>
    <w:p>
      <w:pPr>
        <w:pStyle w:val="BodyText"/>
        <w:spacing w:before="57"/>
        <w:ind w:left="287" w:right="286" w:firstLine="480"/>
        <w:jc w:val="both"/>
      </w:pPr>
      <w:r>
        <w:rPr/>
        <w:t>El Domingo 3 de Junio de 1928 tiene lugar la reelección de la Junta, que, con las modificaciones dichas anteriormente queda:</w:t>
      </w:r>
    </w:p>
    <w:p>
      <w:pPr>
        <w:pStyle w:val="BodyText"/>
        <w:spacing w:before="6"/>
      </w:pPr>
    </w:p>
    <w:p>
      <w:pPr>
        <w:pStyle w:val="BodyText"/>
        <w:tabs>
          <w:tab w:pos="3528" w:val="left" w:leader="none"/>
        </w:tabs>
        <w:ind w:left="2156" w:right="3019"/>
      </w:pPr>
      <w:r>
        <w:rPr>
          <w:spacing w:val="-2"/>
        </w:rPr>
        <w:t>Presidente</w:t>
      </w:r>
      <w:r>
        <w:rPr/>
        <w:tab/>
      </w:r>
      <w:r>
        <w:rPr>
          <w:spacing w:val="-59"/>
        </w:rPr>
        <w:t> </w:t>
      </w:r>
      <w:r>
        <w:rPr/>
        <w:t>don Enrique Arroyo Velasco </w:t>
      </w:r>
      <w:r>
        <w:rPr>
          <w:spacing w:val="-2"/>
        </w:rPr>
        <w:t>Secretario</w:t>
      </w:r>
      <w:r>
        <w:rPr/>
        <w:tab/>
        <w:t>don</w:t>
      </w:r>
      <w:r>
        <w:rPr>
          <w:spacing w:val="-15"/>
        </w:rPr>
        <w:t> </w:t>
      </w:r>
      <w:r>
        <w:rPr/>
        <w:t>Bartolomé</w:t>
      </w:r>
      <w:r>
        <w:rPr>
          <w:spacing w:val="-15"/>
        </w:rPr>
        <w:t> </w:t>
      </w:r>
      <w:r>
        <w:rPr/>
        <w:t>Apolinario</w:t>
      </w:r>
      <w:r>
        <w:rPr>
          <w:spacing w:val="-15"/>
        </w:rPr>
        <w:t> </w:t>
      </w:r>
      <w:r>
        <w:rPr/>
        <w:t>Navarro </w:t>
      </w:r>
      <w:r>
        <w:rPr>
          <w:spacing w:val="-2"/>
        </w:rPr>
        <w:t>Tesorero</w:t>
      </w:r>
      <w:r>
        <w:rPr/>
        <w:tab/>
        <w:t>don Agustín de la Nuez Aguilar </w:t>
      </w:r>
      <w:r>
        <w:rPr>
          <w:spacing w:val="-2"/>
        </w:rPr>
        <w:t>Contador</w:t>
      </w:r>
      <w:r>
        <w:rPr/>
        <w:tab/>
        <w:t>don Juan Puig Serrat</w:t>
      </w:r>
    </w:p>
    <w:p>
      <w:pPr>
        <w:pStyle w:val="BodyText"/>
        <w:tabs>
          <w:tab w:pos="3528" w:val="left" w:leader="none"/>
        </w:tabs>
        <w:ind w:left="2156" w:right="3392"/>
      </w:pPr>
      <w:r>
        <w:rPr/>
        <w:t>Vocal 1º</w:t>
        <w:tab/>
        <w:t>don Federico León Santanach Vocal 2º</w:t>
        <w:tab/>
        <w:t>don</w:t>
      </w:r>
      <w:r>
        <w:rPr>
          <w:spacing w:val="-13"/>
        </w:rPr>
        <w:t> </w:t>
      </w:r>
      <w:r>
        <w:rPr/>
        <w:t>Manuel</w:t>
      </w:r>
      <w:r>
        <w:rPr>
          <w:spacing w:val="-12"/>
        </w:rPr>
        <w:t> </w:t>
      </w:r>
      <w:r>
        <w:rPr/>
        <w:t>Blanco</w:t>
      </w:r>
      <w:r>
        <w:rPr>
          <w:spacing w:val="-12"/>
        </w:rPr>
        <w:t> </w:t>
      </w:r>
      <w:r>
        <w:rPr/>
        <w:t>Hernández Vocal 3º</w:t>
        <w:tab/>
        <w:t>don Luis Meléndez Bojart</w:t>
      </w:r>
    </w:p>
    <w:p>
      <w:pPr>
        <w:pStyle w:val="BodyText"/>
        <w:spacing w:before="64"/>
      </w:pPr>
    </w:p>
    <w:p>
      <w:pPr>
        <w:pStyle w:val="BodyText"/>
        <w:spacing w:before="1"/>
        <w:ind w:left="287" w:right="275" w:firstLine="480"/>
        <w:jc w:val="both"/>
      </w:pPr>
      <w:r>
        <w:rPr/>
        <w:t>En el acto de toma de posesión se hace constar que conforme al art. 12 del Reglamento, reformado por acuerdo de la Junta General del 25 de Mayo de aquel año, los cargos de Presidente,</w:t>
      </w:r>
      <w:r>
        <w:rPr>
          <w:spacing w:val="15"/>
        </w:rPr>
        <w:t> </w:t>
      </w:r>
      <w:r>
        <w:rPr/>
        <w:t>Secretario,</w:t>
      </w:r>
      <w:r>
        <w:rPr>
          <w:spacing w:val="13"/>
        </w:rPr>
        <w:t> </w:t>
      </w:r>
      <w:r>
        <w:rPr/>
        <w:t>Contador</w:t>
      </w:r>
      <w:r>
        <w:rPr>
          <w:spacing w:val="16"/>
        </w:rPr>
        <w:t> </w:t>
      </w:r>
      <w:r>
        <w:rPr/>
        <w:t>y</w:t>
      </w:r>
      <w:r>
        <w:rPr>
          <w:spacing w:val="8"/>
        </w:rPr>
        <w:t> </w:t>
      </w:r>
      <w:r>
        <w:rPr/>
        <w:t>Vocal</w:t>
      </w:r>
      <w:r>
        <w:rPr>
          <w:spacing w:val="12"/>
        </w:rPr>
        <w:t> </w:t>
      </w:r>
      <w:r>
        <w:rPr/>
        <w:t>2º</w:t>
      </w:r>
      <w:r>
        <w:rPr>
          <w:spacing w:val="15"/>
        </w:rPr>
        <w:t> </w:t>
      </w:r>
      <w:r>
        <w:rPr/>
        <w:t>les</w:t>
      </w:r>
      <w:r>
        <w:rPr>
          <w:spacing w:val="13"/>
        </w:rPr>
        <w:t> </w:t>
      </w:r>
      <w:r>
        <w:rPr/>
        <w:t>corresponden</w:t>
      </w:r>
      <w:r>
        <w:rPr>
          <w:spacing w:val="14"/>
        </w:rPr>
        <w:t> </w:t>
      </w:r>
      <w:r>
        <w:rPr/>
        <w:t>ser</w:t>
      </w:r>
      <w:r>
        <w:rPr>
          <w:spacing w:val="13"/>
        </w:rPr>
        <w:t> </w:t>
      </w:r>
      <w:r>
        <w:rPr/>
        <w:t>renovados</w:t>
      </w:r>
      <w:r>
        <w:rPr>
          <w:spacing w:val="13"/>
        </w:rPr>
        <w:t> </w:t>
      </w:r>
      <w:r>
        <w:rPr/>
        <w:t>dentro</w:t>
      </w:r>
      <w:r>
        <w:rPr>
          <w:spacing w:val="13"/>
        </w:rPr>
        <w:t> </w:t>
      </w:r>
      <w:r>
        <w:rPr/>
        <w:t>de</w:t>
      </w:r>
      <w:r>
        <w:rPr>
          <w:spacing w:val="13"/>
        </w:rPr>
        <w:t> </w:t>
      </w:r>
      <w:r>
        <w:rPr/>
        <w:t>dos</w:t>
      </w:r>
      <w:r>
        <w:rPr>
          <w:spacing w:val="14"/>
        </w:rPr>
        <w:t> </w:t>
      </w:r>
      <w:r>
        <w:rPr>
          <w:spacing w:val="-2"/>
        </w:rPr>
        <w:t>años.</w:t>
      </w:r>
    </w:p>
    <w:p>
      <w:pPr>
        <w:pStyle w:val="BodyText"/>
        <w:ind w:left="287"/>
        <w:jc w:val="both"/>
      </w:pPr>
      <w:r>
        <w:rPr/>
        <w:t>En</w:t>
      </w:r>
      <w:r>
        <w:rPr>
          <w:spacing w:val="-4"/>
        </w:rPr>
        <w:t> </w:t>
      </w:r>
      <w:r>
        <w:rPr/>
        <w:t>esa</w:t>
      </w:r>
      <w:r>
        <w:rPr>
          <w:spacing w:val="-2"/>
        </w:rPr>
        <w:t> </w:t>
      </w:r>
      <w:r>
        <w:rPr/>
        <w:t>Junta General</w:t>
      </w:r>
      <w:r>
        <w:rPr>
          <w:spacing w:val="-2"/>
        </w:rPr>
        <w:t> </w:t>
      </w:r>
      <w:r>
        <w:rPr/>
        <w:t>se</w:t>
      </w:r>
      <w:r>
        <w:rPr>
          <w:spacing w:val="-2"/>
        </w:rPr>
        <w:t> </w:t>
      </w:r>
      <w:r>
        <w:rPr/>
        <w:t>acordó que</w:t>
      </w:r>
      <w:r>
        <w:rPr>
          <w:spacing w:val="-2"/>
        </w:rPr>
        <w:t> </w:t>
      </w:r>
      <w:r>
        <w:rPr>
          <w:spacing w:val="-10"/>
        </w:rPr>
        <w:t>…</w:t>
      </w:r>
    </w:p>
    <w:p>
      <w:pPr>
        <w:spacing w:line="228" w:lineRule="auto" w:before="59"/>
        <w:ind w:left="1421" w:right="1431" w:firstLine="0"/>
        <w:jc w:val="both"/>
        <w:rPr>
          <w:i/>
          <w:sz w:val="24"/>
        </w:rPr>
      </w:pPr>
      <w:r>
        <w:rPr>
          <w:i/>
          <w:sz w:val="24"/>
        </w:rPr>
        <w:t>“…</w:t>
      </w:r>
      <w:r>
        <w:rPr>
          <w:sz w:val="24"/>
        </w:rPr>
        <w:t> </w:t>
      </w:r>
      <w:r>
        <w:rPr>
          <w:i/>
          <w:sz w:val="24"/>
        </w:rPr>
        <w:t>para</w:t>
      </w:r>
      <w:r>
        <w:rPr>
          <w:sz w:val="24"/>
        </w:rPr>
        <w:t> </w:t>
      </w:r>
      <w:r>
        <w:rPr>
          <w:i/>
          <w:sz w:val="24"/>
        </w:rPr>
        <w:t>evitar</w:t>
      </w:r>
      <w:r>
        <w:rPr>
          <w:sz w:val="24"/>
        </w:rPr>
        <w:t> </w:t>
      </w:r>
      <w:r>
        <w:rPr>
          <w:i/>
          <w:sz w:val="24"/>
        </w:rPr>
        <w:t>perjuicios</w:t>
      </w:r>
      <w:r>
        <w:rPr>
          <w:sz w:val="24"/>
        </w:rPr>
        <w:t> </w:t>
      </w:r>
      <w:r>
        <w:rPr>
          <w:i/>
          <w:sz w:val="24"/>
        </w:rPr>
        <w:t>que</w:t>
      </w:r>
      <w:r>
        <w:rPr>
          <w:spacing w:val="-1"/>
          <w:sz w:val="24"/>
        </w:rPr>
        <w:t> </w:t>
      </w:r>
      <w:r>
        <w:rPr>
          <w:i/>
          <w:sz w:val="24"/>
        </w:rPr>
        <w:t>esta</w:t>
      </w:r>
      <w:r>
        <w:rPr>
          <w:sz w:val="24"/>
        </w:rPr>
        <w:t> </w:t>
      </w:r>
      <w:r>
        <w:rPr>
          <w:i/>
          <w:sz w:val="24"/>
        </w:rPr>
        <w:t>reforma</w:t>
      </w:r>
      <w:r>
        <w:rPr>
          <w:spacing w:val="-1"/>
          <w:sz w:val="24"/>
        </w:rPr>
        <w:t> </w:t>
      </w:r>
      <w:r>
        <w:rPr>
          <w:i/>
          <w:sz w:val="24"/>
        </w:rPr>
        <w:t>pudiera</w:t>
      </w:r>
      <w:r>
        <w:rPr>
          <w:sz w:val="24"/>
        </w:rPr>
        <w:t> </w:t>
      </w:r>
      <w:r>
        <w:rPr>
          <w:i/>
          <w:sz w:val="24"/>
        </w:rPr>
        <w:t>ocasionar</w:t>
      </w:r>
      <w:r>
        <w:rPr>
          <w:spacing w:val="-1"/>
          <w:sz w:val="24"/>
        </w:rPr>
        <w:t> </w:t>
      </w:r>
      <w:r>
        <w:rPr>
          <w:i/>
          <w:sz w:val="24"/>
        </w:rPr>
        <w:t>a</w:t>
      </w:r>
      <w:r>
        <w:rPr>
          <w:sz w:val="24"/>
        </w:rPr>
        <w:t> </w:t>
      </w:r>
      <w:r>
        <w:rPr>
          <w:i/>
          <w:sz w:val="24"/>
        </w:rPr>
        <w:t>algunos</w:t>
      </w:r>
      <w:r>
        <w:rPr>
          <w:sz w:val="24"/>
        </w:rPr>
        <w:t> </w:t>
      </w:r>
      <w:r>
        <w:rPr>
          <w:i/>
          <w:sz w:val="24"/>
        </w:rPr>
        <w:t>de</w:t>
      </w:r>
      <w:r>
        <w:rPr>
          <w:sz w:val="24"/>
        </w:rPr>
        <w:t> </w:t>
      </w:r>
      <w:r>
        <w:rPr>
          <w:i/>
          <w:sz w:val="24"/>
        </w:rPr>
        <w:t>la</w:t>
      </w:r>
      <w:r>
        <w:rPr>
          <w:sz w:val="24"/>
        </w:rPr>
        <w:t> </w:t>
      </w:r>
      <w:r>
        <w:rPr>
          <w:i/>
          <w:sz w:val="24"/>
        </w:rPr>
        <w:t>actual</w:t>
      </w:r>
      <w:r>
        <w:rPr>
          <w:sz w:val="24"/>
        </w:rPr>
        <w:t> </w:t>
      </w:r>
      <w:r>
        <w:rPr>
          <w:i/>
          <w:sz w:val="24"/>
        </w:rPr>
        <w:t>Junta</w:t>
      </w:r>
      <w:r>
        <w:rPr>
          <w:sz w:val="24"/>
        </w:rPr>
        <w:t> </w:t>
      </w:r>
      <w:r>
        <w:rPr>
          <w:i/>
          <w:sz w:val="24"/>
        </w:rPr>
        <w:t>de</w:t>
      </w:r>
      <w:r>
        <w:rPr>
          <w:sz w:val="24"/>
        </w:rPr>
        <w:t> </w:t>
      </w:r>
      <w:r>
        <w:rPr>
          <w:i/>
          <w:sz w:val="24"/>
        </w:rPr>
        <w:t>Gobierno</w:t>
      </w:r>
      <w:r>
        <w:rPr>
          <w:sz w:val="24"/>
        </w:rPr>
        <w:t> </w:t>
      </w:r>
      <w:r>
        <w:rPr>
          <w:i/>
          <w:sz w:val="24"/>
        </w:rPr>
        <w:t>que</w:t>
      </w:r>
      <w:r>
        <w:rPr>
          <w:sz w:val="24"/>
        </w:rPr>
        <w:t> </w:t>
      </w:r>
      <w:r>
        <w:rPr>
          <w:i/>
          <w:sz w:val="24"/>
        </w:rPr>
        <w:t>la</w:t>
      </w:r>
      <w:r>
        <w:rPr>
          <w:sz w:val="24"/>
        </w:rPr>
        <w:t> </w:t>
      </w:r>
      <w:r>
        <w:rPr>
          <w:i/>
          <w:sz w:val="24"/>
        </w:rPr>
        <w:t>renovación</w:t>
      </w:r>
      <w:r>
        <w:rPr>
          <w:sz w:val="24"/>
        </w:rPr>
        <w:t> </w:t>
      </w:r>
      <w:r>
        <w:rPr>
          <w:i/>
          <w:sz w:val="24"/>
        </w:rPr>
        <w:t>que</w:t>
      </w:r>
      <w:r>
        <w:rPr>
          <w:sz w:val="24"/>
        </w:rPr>
        <w:t> </w:t>
      </w:r>
      <w:r>
        <w:rPr>
          <w:i/>
          <w:sz w:val="24"/>
        </w:rPr>
        <w:t>habrá</w:t>
      </w:r>
      <w:r>
        <w:rPr>
          <w:sz w:val="24"/>
        </w:rPr>
        <w:t> </w:t>
      </w:r>
      <w:r>
        <w:rPr>
          <w:i/>
          <w:sz w:val="24"/>
        </w:rPr>
        <w:t>de</w:t>
      </w:r>
      <w:r>
        <w:rPr>
          <w:sz w:val="24"/>
        </w:rPr>
        <w:t> </w:t>
      </w:r>
      <w:r>
        <w:rPr>
          <w:i/>
          <w:sz w:val="24"/>
        </w:rPr>
        <w:t>efectuarse</w:t>
      </w:r>
      <w:r>
        <w:rPr>
          <w:sz w:val="24"/>
        </w:rPr>
        <w:t> </w:t>
      </w:r>
      <w:r>
        <w:rPr>
          <w:i/>
          <w:sz w:val="24"/>
        </w:rPr>
        <w:t>el</w:t>
      </w:r>
      <w:r>
        <w:rPr>
          <w:sz w:val="24"/>
        </w:rPr>
        <w:t> </w:t>
      </w:r>
      <w:r>
        <w:rPr>
          <w:i/>
          <w:sz w:val="24"/>
        </w:rPr>
        <w:t>primer</w:t>
      </w:r>
      <w:r>
        <w:rPr>
          <w:sz w:val="24"/>
        </w:rPr>
        <w:t> </w:t>
      </w:r>
      <w:r>
        <w:rPr>
          <w:i/>
          <w:sz w:val="24"/>
        </w:rPr>
        <w:t>Domingo</w:t>
      </w:r>
      <w:r>
        <w:rPr>
          <w:sz w:val="24"/>
        </w:rPr>
        <w:t> </w:t>
      </w:r>
      <w:r>
        <w:rPr>
          <w:i/>
          <w:sz w:val="24"/>
        </w:rPr>
        <w:t>de</w:t>
      </w:r>
      <w:r>
        <w:rPr>
          <w:sz w:val="24"/>
        </w:rPr>
        <w:t> </w:t>
      </w:r>
      <w:r>
        <w:rPr>
          <w:i/>
          <w:sz w:val="24"/>
        </w:rPr>
        <w:t>Junio</w:t>
      </w:r>
      <w:r>
        <w:rPr>
          <w:sz w:val="24"/>
        </w:rPr>
        <w:t> </w:t>
      </w:r>
      <w:r>
        <w:rPr>
          <w:i/>
          <w:sz w:val="24"/>
        </w:rPr>
        <w:t>próximo</w:t>
      </w:r>
      <w:r>
        <w:rPr>
          <w:sz w:val="24"/>
        </w:rPr>
        <w:t> </w:t>
      </w:r>
      <w:r>
        <w:rPr>
          <w:i/>
          <w:sz w:val="24"/>
        </w:rPr>
        <w:t>sea</w:t>
      </w:r>
      <w:r>
        <w:rPr>
          <w:sz w:val="24"/>
        </w:rPr>
        <w:t> </w:t>
      </w:r>
      <w:r>
        <w:rPr>
          <w:i/>
          <w:sz w:val="24"/>
        </w:rPr>
        <w:t>total”.</w:t>
      </w:r>
    </w:p>
    <w:p>
      <w:pPr>
        <w:spacing w:before="109"/>
        <w:ind w:left="2136" w:right="0" w:firstLine="0"/>
        <w:jc w:val="left"/>
        <w:rPr>
          <w:rFonts w:ascii="Bookman Old Style" w:hAnsi="Bookman Old Style"/>
          <w:b w:val="0"/>
          <w:sz w:val="16"/>
        </w:rPr>
      </w:pPr>
      <w:r>
        <w:rPr>
          <w:rFonts w:ascii="Bookman Old Style" w:hAnsi="Bookman Old Style"/>
          <w:b w:val="0"/>
          <w:w w:val="105"/>
          <w:sz w:val="16"/>
        </w:rPr>
        <w:t>(Acta</w:t>
      </w:r>
      <w:r>
        <w:rPr>
          <w:spacing w:val="-5"/>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Gobierno</w:t>
      </w:r>
      <w:r>
        <w:rPr>
          <w:spacing w:val="-4"/>
          <w:w w:val="105"/>
          <w:sz w:val="16"/>
        </w:rPr>
        <w:t> </w:t>
      </w:r>
      <w:r>
        <w:rPr>
          <w:rFonts w:ascii="Bookman Old Style" w:hAnsi="Bookman Old Style"/>
          <w:b w:val="0"/>
          <w:w w:val="105"/>
          <w:sz w:val="16"/>
        </w:rPr>
        <w:t>del</w:t>
      </w:r>
      <w:r>
        <w:rPr>
          <w:spacing w:val="-4"/>
          <w:w w:val="105"/>
          <w:sz w:val="16"/>
        </w:rPr>
        <w:t> </w:t>
      </w:r>
      <w:r>
        <w:rPr>
          <w:rFonts w:ascii="Bookman Old Style" w:hAnsi="Bookman Old Style"/>
          <w:b w:val="0"/>
          <w:w w:val="105"/>
          <w:sz w:val="16"/>
        </w:rPr>
        <w:t>25/05/1928</w:t>
      </w:r>
      <w:r>
        <w:rPr>
          <w:spacing w:val="-5"/>
          <w:w w:val="105"/>
          <w:sz w:val="16"/>
        </w:rPr>
        <w:t> </w:t>
      </w:r>
      <w:r>
        <w:rPr>
          <w:rFonts w:ascii="Bookman Old Style" w:hAnsi="Bookman Old Style"/>
          <w:b w:val="0"/>
          <w:w w:val="105"/>
          <w:sz w:val="16"/>
        </w:rPr>
        <w:t>folio</w:t>
      </w:r>
      <w:r>
        <w:rPr>
          <w:spacing w:val="-4"/>
          <w:w w:val="105"/>
          <w:sz w:val="16"/>
        </w:rPr>
        <w:t> </w:t>
      </w:r>
      <w:r>
        <w:rPr>
          <w:rFonts w:ascii="Bookman Old Style" w:hAnsi="Bookman Old Style"/>
          <w:b w:val="0"/>
          <w:w w:val="105"/>
          <w:sz w:val="16"/>
        </w:rPr>
        <w:t>17</w:t>
      </w:r>
      <w:r>
        <w:rPr>
          <w:spacing w:val="-3"/>
          <w:w w:val="105"/>
          <w:sz w:val="16"/>
        </w:rPr>
        <w:t> </w:t>
      </w:r>
      <w:r>
        <w:rPr>
          <w:rFonts w:ascii="Bookman Old Style" w:hAnsi="Bookman Old Style"/>
          <w:b w:val="0"/>
          <w:w w:val="105"/>
          <w:sz w:val="16"/>
        </w:rPr>
        <w:t>vto</w:t>
      </w:r>
      <w:r>
        <w:rPr>
          <w:spacing w:val="-4"/>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libro</w:t>
      </w:r>
      <w:r>
        <w:rPr>
          <w:spacing w:val="-4"/>
          <w:w w:val="105"/>
          <w:sz w:val="16"/>
        </w:rPr>
        <w:t> </w:t>
      </w:r>
      <w:r>
        <w:rPr>
          <w:rFonts w:ascii="Bookman Old Style" w:hAnsi="Bookman Old Style"/>
          <w:b w:val="0"/>
          <w:spacing w:val="-5"/>
          <w:w w:val="105"/>
          <w:sz w:val="16"/>
        </w:rPr>
        <w:t>1º)</w:t>
      </w:r>
    </w:p>
    <w:p>
      <w:pPr>
        <w:pStyle w:val="BodyText"/>
        <w:spacing w:before="57"/>
        <w:ind w:left="287" w:right="280" w:firstLine="480"/>
        <w:jc w:val="both"/>
      </w:pPr>
      <w:r>
        <w:rPr/>
        <w:t>Pocos meses después, Agosto, don Enrique Arroyo enferma y fallece. Don Federico León que como Vocal 1º ha venido actuando como Presidente accidental es elegido el 25 de Enero de 1929 como Presidente y en la misma Junta, al dejar vacante el puesto de Vocal primero que ostentaba, se elige para el mismo a don Juan Mañas Bonví.</w:t>
      </w:r>
    </w:p>
    <w:p>
      <w:pPr>
        <w:pStyle w:val="BodyText"/>
        <w:spacing w:before="58"/>
        <w:ind w:left="287" w:right="276" w:firstLine="480"/>
        <w:jc w:val="both"/>
      </w:pPr>
      <w:r>
        <w:rPr/>
        <w:t>Así pues, don Federico León fue el tercer Presidente de nuestro Colegio. Su actuación fue corta en el tiempo y durante la misma se continúa en las tareas de la anterior junta y tiene lugar</w:t>
      </w:r>
      <w:r>
        <w:rPr>
          <w:spacing w:val="40"/>
        </w:rPr>
        <w:t> </w:t>
      </w:r>
      <w:r>
        <w:rPr/>
        <w:t>el comienzo de la puesta en práctica de la legislación de estupefacientes con la llegada de los libros</w:t>
      </w:r>
      <w:r>
        <w:rPr>
          <w:spacing w:val="40"/>
        </w:rPr>
        <w:t> </w:t>
      </w:r>
      <w:r>
        <w:rPr/>
        <w:t>de</w:t>
      </w:r>
      <w:r>
        <w:rPr>
          <w:spacing w:val="41"/>
        </w:rPr>
        <w:t> </w:t>
      </w:r>
      <w:r>
        <w:rPr/>
        <w:t>contabilidad</w:t>
      </w:r>
      <w:r>
        <w:rPr>
          <w:spacing w:val="42"/>
        </w:rPr>
        <w:t> </w:t>
      </w:r>
      <w:r>
        <w:rPr/>
        <w:t>de</w:t>
      </w:r>
      <w:r>
        <w:rPr>
          <w:spacing w:val="44"/>
        </w:rPr>
        <w:t> </w:t>
      </w:r>
      <w:r>
        <w:rPr/>
        <w:t>los</w:t>
      </w:r>
      <w:r>
        <w:rPr>
          <w:spacing w:val="42"/>
        </w:rPr>
        <w:t> </w:t>
      </w:r>
      <w:r>
        <w:rPr/>
        <w:t>mismos</w:t>
      </w:r>
      <w:r>
        <w:rPr>
          <w:spacing w:val="42"/>
        </w:rPr>
        <w:t> </w:t>
      </w:r>
      <w:r>
        <w:rPr/>
        <w:t>y</w:t>
      </w:r>
      <w:r>
        <w:rPr>
          <w:spacing w:val="42"/>
        </w:rPr>
        <w:t> </w:t>
      </w:r>
      <w:r>
        <w:rPr/>
        <w:t>las</w:t>
      </w:r>
      <w:r>
        <w:rPr>
          <w:spacing w:val="43"/>
        </w:rPr>
        <w:t> </w:t>
      </w:r>
      <w:r>
        <w:rPr/>
        <w:t>recetas</w:t>
      </w:r>
      <w:r>
        <w:rPr>
          <w:spacing w:val="42"/>
        </w:rPr>
        <w:t> </w:t>
      </w:r>
      <w:r>
        <w:rPr/>
        <w:t>oficiales.</w:t>
      </w:r>
      <w:r>
        <w:rPr>
          <w:spacing w:val="42"/>
        </w:rPr>
        <w:t> </w:t>
      </w:r>
      <w:r>
        <w:rPr/>
        <w:t>Como</w:t>
      </w:r>
      <w:r>
        <w:rPr>
          <w:spacing w:val="41"/>
        </w:rPr>
        <w:t> </w:t>
      </w:r>
      <w:r>
        <w:rPr/>
        <w:t>se</w:t>
      </w:r>
      <w:r>
        <w:rPr>
          <w:spacing w:val="42"/>
        </w:rPr>
        <w:t> </w:t>
      </w:r>
      <w:r>
        <w:rPr/>
        <w:t>explica</w:t>
      </w:r>
      <w:r>
        <w:rPr>
          <w:spacing w:val="41"/>
        </w:rPr>
        <w:t> </w:t>
      </w:r>
      <w:r>
        <w:rPr/>
        <w:t>en</w:t>
      </w:r>
      <w:r>
        <w:rPr>
          <w:spacing w:val="44"/>
        </w:rPr>
        <w:t> </w:t>
      </w:r>
      <w:r>
        <w:rPr/>
        <w:t>el</w:t>
      </w:r>
      <w:r>
        <w:rPr>
          <w:spacing w:val="42"/>
        </w:rPr>
        <w:t> </w:t>
      </w:r>
      <w:r>
        <w:rPr>
          <w:spacing w:val="-2"/>
        </w:rPr>
        <w:t>capítulo</w:t>
      </w:r>
    </w:p>
    <w:p>
      <w:pPr>
        <w:pStyle w:val="BodyText"/>
        <w:spacing w:after="0"/>
        <w:jc w:val="both"/>
        <w:sectPr>
          <w:headerReference w:type="default" r:id="rId349"/>
          <w:footerReference w:type="default" r:id="rId350"/>
          <w:footerReference w:type="even" r:id="rId351"/>
          <w:pgSz w:w="11900" w:h="16840"/>
          <w:pgMar w:header="1144" w:footer="1214" w:top="1400" w:bottom="1400" w:left="1133" w:right="850"/>
          <w:pgNumType w:start="127"/>
        </w:sectPr>
      </w:pPr>
    </w:p>
    <w:p>
      <w:pPr>
        <w:pStyle w:val="BodyText"/>
        <w:spacing w:before="74"/>
        <w:ind w:left="2" w:right="556"/>
        <w:jc w:val="both"/>
      </w:pPr>
      <w:r>
        <w:rPr/>
        <w:t>correspondiente, tiene lugar la intervención del Comité Paritario Interlocal para regular la</w:t>
      </w:r>
      <w:r>
        <w:rPr>
          <w:spacing w:val="40"/>
        </w:rPr>
        <w:t> </w:t>
      </w:r>
      <w:r>
        <w:rPr/>
        <w:t>jornada mercantil, con la reacción de los compañeros que elevan recurso a Madrid.</w:t>
      </w:r>
    </w:p>
    <w:p>
      <w:pPr>
        <w:pStyle w:val="BodyText"/>
        <w:spacing w:before="58"/>
        <w:ind w:left="2" w:right="554" w:firstLine="480"/>
        <w:jc w:val="both"/>
      </w:pPr>
      <w:r>
        <w:rPr/>
        <w:t>En la Junta General celebrada el 13 de Noviembre de aquel mismo año de 1929, don Federico León presenta la dimisión por entender que su cargo es incompatible con el de Director del Consejo de Administración del Centro Farmacéutico, “especialmente por la forma en que</w:t>
      </w:r>
      <w:r>
        <w:rPr>
          <w:spacing w:val="40"/>
        </w:rPr>
        <w:t> </w:t>
      </w:r>
      <w:r>
        <w:rPr/>
        <w:t>está constituido este último en el que todos no son socios”. La Junta de Gobierno decidió</w:t>
      </w:r>
      <w:r>
        <w:rPr>
          <w:spacing w:val="40"/>
        </w:rPr>
        <w:t> </w:t>
      </w:r>
      <w:r>
        <w:rPr/>
        <w:t>seguirle y el 29 de Noviembre sale elegida una nueva Junta:</w:t>
      </w:r>
    </w:p>
    <w:p>
      <w:pPr>
        <w:pStyle w:val="BodyText"/>
        <w:spacing w:before="6"/>
      </w:pPr>
    </w:p>
    <w:p>
      <w:pPr>
        <w:pStyle w:val="BodyText"/>
        <w:tabs>
          <w:tab w:pos="3314" w:val="left" w:leader="none"/>
        </w:tabs>
        <w:ind w:left="1874" w:right="3233"/>
      </w:pPr>
      <w:r>
        <w:rPr>
          <w:spacing w:val="-2"/>
        </w:rPr>
        <w:t>Presidente</w:t>
      </w:r>
      <w:r>
        <w:rPr/>
        <w:tab/>
        <w:t>don Manuel Fernández Navarro </w:t>
      </w:r>
      <w:r>
        <w:rPr>
          <w:spacing w:val="-2"/>
        </w:rPr>
        <w:t>Secretario</w:t>
      </w:r>
      <w:r>
        <w:rPr/>
        <w:tab/>
        <w:t>don</w:t>
      </w:r>
      <w:r>
        <w:rPr>
          <w:spacing w:val="-15"/>
        </w:rPr>
        <w:t> </w:t>
      </w:r>
      <w:r>
        <w:rPr/>
        <w:t>Bartolomé</w:t>
      </w:r>
      <w:r>
        <w:rPr>
          <w:spacing w:val="-15"/>
        </w:rPr>
        <w:t> </w:t>
      </w:r>
      <w:r>
        <w:rPr/>
        <w:t>Apolinario</w:t>
      </w:r>
      <w:r>
        <w:rPr>
          <w:spacing w:val="-15"/>
        </w:rPr>
        <w:t> </w:t>
      </w:r>
      <w:r>
        <w:rPr/>
        <w:t>Navarro </w:t>
      </w:r>
      <w:r>
        <w:rPr>
          <w:spacing w:val="-2"/>
        </w:rPr>
        <w:t>Tesorero</w:t>
      </w:r>
      <w:r>
        <w:rPr/>
        <w:tab/>
        <w:t>don Tomás Valido Rodriguez </w:t>
      </w:r>
      <w:r>
        <w:rPr>
          <w:spacing w:val="-2"/>
        </w:rPr>
        <w:t>Contador</w:t>
      </w:r>
      <w:r>
        <w:rPr/>
        <w:tab/>
        <w:t>don Juan Puig Serrat</w:t>
      </w:r>
    </w:p>
    <w:p>
      <w:pPr>
        <w:pStyle w:val="BodyText"/>
        <w:tabs>
          <w:tab w:pos="3314" w:val="left" w:leader="none"/>
        </w:tabs>
        <w:ind w:left="1874" w:right="3727"/>
      </w:pPr>
      <w:r>
        <w:rPr/>
        <w:t>Vocal 1º</w:t>
        <w:tab/>
        <w:t>don</w:t>
      </w:r>
      <w:r>
        <w:rPr>
          <w:spacing w:val="-13"/>
        </w:rPr>
        <w:t> </w:t>
      </w:r>
      <w:r>
        <w:rPr/>
        <w:t>Faustino</w:t>
      </w:r>
      <w:r>
        <w:rPr>
          <w:spacing w:val="-13"/>
        </w:rPr>
        <w:t> </w:t>
      </w:r>
      <w:r>
        <w:rPr/>
        <w:t>Marquez</w:t>
      </w:r>
      <w:r>
        <w:rPr>
          <w:spacing w:val="-12"/>
        </w:rPr>
        <w:t> </w:t>
      </w:r>
      <w:r>
        <w:rPr/>
        <w:t>Ortega Vocal 2º</w:t>
        <w:tab/>
        <w:t>don Juan Mañas Bonví</w:t>
      </w:r>
    </w:p>
    <w:p>
      <w:pPr>
        <w:pStyle w:val="BodyText"/>
        <w:tabs>
          <w:tab w:pos="3314" w:val="left" w:leader="none"/>
        </w:tabs>
        <w:ind w:left="1874"/>
      </w:pPr>
      <w:r>
        <w:rPr>
          <w:spacing w:val="-5"/>
        </w:rPr>
        <w:t>Vocal</w:t>
      </w:r>
      <w:r>
        <w:rPr>
          <w:spacing w:val="-8"/>
        </w:rPr>
        <w:t> </w:t>
      </w:r>
      <w:r>
        <w:rPr>
          <w:spacing w:val="-5"/>
        </w:rPr>
        <w:t>3º</w:t>
      </w:r>
      <w:r>
        <w:rPr/>
        <w:tab/>
        <w:t>don</w:t>
      </w:r>
      <w:r>
        <w:rPr>
          <w:spacing w:val="-2"/>
        </w:rPr>
        <w:t> </w:t>
      </w:r>
      <w:r>
        <w:rPr/>
        <w:t>Narciso</w:t>
      </w:r>
      <w:r>
        <w:rPr>
          <w:spacing w:val="-2"/>
        </w:rPr>
        <w:t> </w:t>
      </w:r>
      <w:r>
        <w:rPr/>
        <w:t>Burell </w:t>
      </w:r>
      <w:r>
        <w:rPr>
          <w:spacing w:val="-2"/>
        </w:rPr>
        <w:t>Magro</w:t>
      </w:r>
    </w:p>
    <w:p>
      <w:pPr>
        <w:pStyle w:val="BodyText"/>
        <w:spacing w:before="64"/>
      </w:pPr>
    </w:p>
    <w:p>
      <w:pPr>
        <w:pStyle w:val="BodyText"/>
        <w:ind w:left="2" w:right="564" w:firstLine="480"/>
        <w:jc w:val="both"/>
      </w:pPr>
      <w:r>
        <w:rPr/>
        <w:t>Se encuentra esta Junta de Gobierno en sus primeros momentos con el problema pendiente de las relaciones laborales y lo termina con la aprobación del Pacto regulador que fue aprobado en Junta General.</w:t>
      </w:r>
    </w:p>
    <w:p>
      <w:pPr>
        <w:pStyle w:val="BodyText"/>
        <w:spacing w:before="58"/>
        <w:ind w:left="2" w:right="560" w:firstLine="480"/>
        <w:jc w:val="both"/>
      </w:pPr>
      <w:r>
        <w:rPr/>
        <w:t>Al poco tiempo, en la Junta General del 14 de Febrero, presentan la dimisión en bloque, pero no les es aceptada. Mas tarde, Junta de Gobierno de 31 de Mayo, se da cuenta de que en cumplimiento del artículo 18 del Reglamento se han convocado elecciones para la renovación parcial de los puestos de Presidente, Secretario, Contador y Vocal 2º. En esa Junta el Sr. Mañas “propone que se subsane el error sufrido hasta la fecha al considerar Colegiado voluntario al Sr. Vila Enríquez, cuando por su cargo de Subdelegado está obligado a figurar como colegiado numerario”. El 1º de Junio de 1930 salen elegidos los siguientes señores:</w:t>
      </w:r>
    </w:p>
    <w:p>
      <w:pPr>
        <w:pStyle w:val="BodyText"/>
        <w:spacing w:before="6"/>
      </w:pPr>
    </w:p>
    <w:p>
      <w:pPr>
        <w:pStyle w:val="BodyText"/>
        <w:tabs>
          <w:tab w:pos="3334" w:val="left" w:leader="none"/>
        </w:tabs>
        <w:ind w:left="1874" w:right="3893"/>
      </w:pPr>
      <w:r>
        <w:rPr>
          <w:spacing w:val="-2"/>
        </w:rPr>
        <w:t>Presidente</w:t>
      </w:r>
      <w:r>
        <w:rPr/>
        <w:tab/>
        <w:t>don Antonio Vila Enríquez </w:t>
      </w:r>
      <w:r>
        <w:rPr>
          <w:spacing w:val="-2"/>
        </w:rPr>
        <w:t>Secretario</w:t>
      </w:r>
      <w:r>
        <w:rPr/>
        <w:tab/>
        <w:t>don Juan Mañas Bonví </w:t>
      </w:r>
      <w:r>
        <w:rPr>
          <w:spacing w:val="-2"/>
        </w:rPr>
        <w:t>Contador</w:t>
      </w:r>
      <w:r>
        <w:rPr/>
        <w:tab/>
        <w:t>don</w:t>
      </w:r>
      <w:r>
        <w:rPr>
          <w:spacing w:val="-13"/>
        </w:rPr>
        <w:t> </w:t>
      </w:r>
      <w:r>
        <w:rPr/>
        <w:t>Miguel</w:t>
      </w:r>
      <w:r>
        <w:rPr>
          <w:spacing w:val="-13"/>
        </w:rPr>
        <w:t> </w:t>
      </w:r>
      <w:r>
        <w:rPr/>
        <w:t>Padilla</w:t>
      </w:r>
      <w:r>
        <w:rPr>
          <w:spacing w:val="-12"/>
        </w:rPr>
        <w:t> </w:t>
      </w:r>
      <w:r>
        <w:rPr/>
        <w:t>Navarro</w:t>
      </w:r>
    </w:p>
    <w:p>
      <w:pPr>
        <w:pStyle w:val="BodyText"/>
        <w:tabs>
          <w:tab w:pos="3334" w:val="left" w:leader="none"/>
        </w:tabs>
        <w:ind w:left="1874"/>
      </w:pPr>
      <w:r>
        <w:rPr>
          <w:spacing w:val="-5"/>
        </w:rPr>
        <w:t>Vocal</w:t>
      </w:r>
      <w:r>
        <w:rPr>
          <w:spacing w:val="-8"/>
        </w:rPr>
        <w:t> </w:t>
      </w:r>
      <w:r>
        <w:rPr>
          <w:spacing w:val="-5"/>
        </w:rPr>
        <w:t>2º</w:t>
      </w:r>
      <w:r>
        <w:rPr/>
        <w:tab/>
        <w:t>don</w:t>
      </w:r>
      <w:r>
        <w:rPr>
          <w:spacing w:val="-3"/>
        </w:rPr>
        <w:t> </w:t>
      </w:r>
      <w:r>
        <w:rPr/>
        <w:t>Francisco</w:t>
      </w:r>
      <w:r>
        <w:rPr>
          <w:spacing w:val="-15"/>
        </w:rPr>
        <w:t> </w:t>
      </w:r>
      <w:r>
        <w:rPr/>
        <w:t>Arencibia</w:t>
      </w:r>
      <w:r>
        <w:rPr>
          <w:spacing w:val="-1"/>
        </w:rPr>
        <w:t> </w:t>
      </w:r>
      <w:r>
        <w:rPr>
          <w:spacing w:val="-2"/>
        </w:rPr>
        <w:t>Cabrera</w:t>
      </w:r>
    </w:p>
    <w:p>
      <w:pPr>
        <w:pStyle w:val="BodyText"/>
        <w:spacing w:before="64"/>
      </w:pPr>
    </w:p>
    <w:p>
      <w:pPr>
        <w:pStyle w:val="BodyText"/>
        <w:ind w:left="2" w:right="551" w:firstLine="480"/>
        <w:jc w:val="both"/>
      </w:pPr>
      <w:r>
        <w:rPr/>
        <w:t>La presidencia de don</w:t>
      </w:r>
      <w:r>
        <w:rPr>
          <w:spacing w:val="-5"/>
        </w:rPr>
        <w:t> </w:t>
      </w:r>
      <w:r>
        <w:rPr/>
        <w:t>Antonio Vila fue corta pero muy interesante, llena de grandes y muy buenos propósitos, como vemos en el texto que sigue, tomado del libro de actas</w:t>
      </w:r>
    </w:p>
    <w:p>
      <w:pPr>
        <w:spacing w:line="228" w:lineRule="auto" w:before="60"/>
        <w:ind w:left="1136" w:right="1712" w:firstLine="0"/>
        <w:jc w:val="both"/>
        <w:rPr>
          <w:i/>
          <w:sz w:val="24"/>
        </w:rPr>
      </w:pPr>
      <w:r>
        <w:rPr>
          <w:i/>
          <w:sz w:val="24"/>
        </w:rPr>
        <w:t>“El</w:t>
      </w:r>
      <w:r>
        <w:rPr>
          <w:sz w:val="24"/>
        </w:rPr>
        <w:t> </w:t>
      </w:r>
      <w:r>
        <w:rPr>
          <w:i/>
          <w:sz w:val="24"/>
        </w:rPr>
        <w:t>Sr.</w:t>
      </w:r>
      <w:r>
        <w:rPr>
          <w:sz w:val="24"/>
        </w:rPr>
        <w:t> </w:t>
      </w:r>
      <w:r>
        <w:rPr>
          <w:i/>
          <w:sz w:val="24"/>
        </w:rPr>
        <w:t>Presidente</w:t>
      </w:r>
      <w:r>
        <w:rPr>
          <w:sz w:val="24"/>
        </w:rPr>
        <w:t> </w:t>
      </w:r>
      <w:r>
        <w:rPr>
          <w:i/>
          <w:sz w:val="24"/>
        </w:rPr>
        <w:t>reproduce</w:t>
      </w:r>
      <w:r>
        <w:rPr>
          <w:sz w:val="24"/>
        </w:rPr>
        <w:t> </w:t>
      </w:r>
      <w:r>
        <w:rPr>
          <w:i/>
          <w:sz w:val="24"/>
        </w:rPr>
        <w:t>parte</w:t>
      </w:r>
      <w:r>
        <w:rPr>
          <w:sz w:val="24"/>
        </w:rPr>
        <w:t> </w:t>
      </w:r>
      <w:r>
        <w:rPr>
          <w:i/>
          <w:sz w:val="24"/>
        </w:rPr>
        <w:t>de</w:t>
      </w:r>
      <w:r>
        <w:rPr>
          <w:sz w:val="24"/>
        </w:rPr>
        <w:t> </w:t>
      </w:r>
      <w:r>
        <w:rPr>
          <w:i/>
          <w:sz w:val="24"/>
        </w:rPr>
        <w:t>las</w:t>
      </w:r>
      <w:r>
        <w:rPr>
          <w:sz w:val="24"/>
        </w:rPr>
        <w:t> </w:t>
      </w:r>
      <w:r>
        <w:rPr>
          <w:i/>
          <w:sz w:val="24"/>
        </w:rPr>
        <w:t>palabras</w:t>
      </w:r>
      <w:r>
        <w:rPr>
          <w:sz w:val="24"/>
        </w:rPr>
        <w:t> </w:t>
      </w:r>
      <w:r>
        <w:rPr>
          <w:i/>
          <w:sz w:val="24"/>
        </w:rPr>
        <w:t>que</w:t>
      </w:r>
      <w:r>
        <w:rPr>
          <w:sz w:val="24"/>
        </w:rPr>
        <w:t> </w:t>
      </w:r>
      <w:r>
        <w:rPr>
          <w:i/>
          <w:sz w:val="24"/>
        </w:rPr>
        <w:t>pronunció</w:t>
      </w:r>
      <w:r>
        <w:rPr>
          <w:sz w:val="24"/>
        </w:rPr>
        <w:t> </w:t>
      </w:r>
      <w:r>
        <w:rPr>
          <w:i/>
          <w:sz w:val="24"/>
        </w:rPr>
        <w:t>el</w:t>
      </w:r>
      <w:r>
        <w:rPr>
          <w:sz w:val="24"/>
        </w:rPr>
        <w:t> </w:t>
      </w:r>
      <w:r>
        <w:rPr>
          <w:i/>
          <w:sz w:val="24"/>
        </w:rPr>
        <w:t>día</w:t>
      </w:r>
      <w:r>
        <w:rPr>
          <w:sz w:val="24"/>
        </w:rPr>
        <w:t> </w:t>
      </w:r>
      <w:r>
        <w:rPr>
          <w:i/>
          <w:sz w:val="24"/>
        </w:rPr>
        <w:t>de</w:t>
      </w:r>
      <w:r>
        <w:rPr>
          <w:sz w:val="24"/>
        </w:rPr>
        <w:t> </w:t>
      </w:r>
      <w:r>
        <w:rPr>
          <w:i/>
          <w:sz w:val="24"/>
        </w:rPr>
        <w:t>su</w:t>
      </w:r>
      <w:r>
        <w:rPr>
          <w:sz w:val="24"/>
        </w:rPr>
        <w:t> </w:t>
      </w:r>
      <w:r>
        <w:rPr>
          <w:i/>
          <w:sz w:val="24"/>
        </w:rPr>
        <w:t>toma</w:t>
      </w:r>
      <w:r>
        <w:rPr>
          <w:sz w:val="24"/>
        </w:rPr>
        <w:t> </w:t>
      </w:r>
      <w:r>
        <w:rPr>
          <w:i/>
          <w:sz w:val="24"/>
        </w:rPr>
        <w:t>de</w:t>
      </w:r>
      <w:r>
        <w:rPr>
          <w:sz w:val="24"/>
        </w:rPr>
        <w:t> </w:t>
      </w:r>
      <w:r>
        <w:rPr>
          <w:i/>
          <w:sz w:val="24"/>
        </w:rPr>
        <w:t>posesión</w:t>
      </w:r>
      <w:r>
        <w:rPr>
          <w:sz w:val="24"/>
        </w:rPr>
        <w:t> </w:t>
      </w:r>
      <w:r>
        <w:rPr>
          <w:i/>
          <w:sz w:val="24"/>
        </w:rPr>
        <w:t>y</w:t>
      </w:r>
      <w:r>
        <w:rPr>
          <w:sz w:val="24"/>
        </w:rPr>
        <w:t> </w:t>
      </w:r>
      <w:r>
        <w:rPr>
          <w:i/>
          <w:sz w:val="24"/>
        </w:rPr>
        <w:t>aduce</w:t>
      </w:r>
      <w:r>
        <w:rPr>
          <w:sz w:val="24"/>
        </w:rPr>
        <w:t> </w:t>
      </w:r>
      <w:r>
        <w:rPr>
          <w:i/>
          <w:sz w:val="24"/>
        </w:rPr>
        <w:t>nuevos</w:t>
      </w:r>
      <w:r>
        <w:rPr>
          <w:sz w:val="24"/>
        </w:rPr>
        <w:t> </w:t>
      </w:r>
      <w:r>
        <w:rPr>
          <w:i/>
          <w:sz w:val="24"/>
        </w:rPr>
        <w:t>conceptos,</w:t>
      </w:r>
      <w:r>
        <w:rPr>
          <w:sz w:val="24"/>
        </w:rPr>
        <w:t> </w:t>
      </w:r>
      <w:r>
        <w:rPr>
          <w:i/>
          <w:sz w:val="24"/>
        </w:rPr>
        <w:t>orientado</w:t>
      </w:r>
      <w:r>
        <w:rPr>
          <w:sz w:val="24"/>
        </w:rPr>
        <w:t> </w:t>
      </w:r>
      <w:r>
        <w:rPr>
          <w:i/>
          <w:sz w:val="24"/>
        </w:rPr>
        <w:t>todo</w:t>
      </w:r>
      <w:r>
        <w:rPr>
          <w:sz w:val="24"/>
        </w:rPr>
        <w:t> </w:t>
      </w:r>
      <w:r>
        <w:rPr>
          <w:i/>
          <w:sz w:val="24"/>
        </w:rPr>
        <w:t>en</w:t>
      </w:r>
      <w:r>
        <w:rPr>
          <w:sz w:val="24"/>
        </w:rPr>
        <w:t> </w:t>
      </w:r>
      <w:r>
        <w:rPr>
          <w:i/>
          <w:sz w:val="24"/>
        </w:rPr>
        <w:t>el</w:t>
      </w:r>
      <w:r>
        <w:rPr>
          <w:sz w:val="24"/>
        </w:rPr>
        <w:t> </w:t>
      </w:r>
      <w:r>
        <w:rPr>
          <w:i/>
          <w:sz w:val="24"/>
        </w:rPr>
        <w:t>sentido</w:t>
      </w:r>
      <w:r>
        <w:rPr>
          <w:sz w:val="24"/>
        </w:rPr>
        <w:t> </w:t>
      </w:r>
      <w:r>
        <w:rPr>
          <w:i/>
          <w:sz w:val="24"/>
        </w:rPr>
        <w:t>de</w:t>
      </w:r>
      <w:r>
        <w:rPr>
          <w:sz w:val="24"/>
        </w:rPr>
        <w:t> </w:t>
      </w:r>
      <w:r>
        <w:rPr>
          <w:i/>
          <w:sz w:val="24"/>
        </w:rPr>
        <w:t>desear</w:t>
      </w:r>
      <w:r>
        <w:rPr>
          <w:sz w:val="24"/>
        </w:rPr>
        <w:t> </w:t>
      </w:r>
      <w:r>
        <w:rPr>
          <w:i/>
          <w:sz w:val="24"/>
        </w:rPr>
        <w:t>gran</w:t>
      </w:r>
      <w:r>
        <w:rPr>
          <w:sz w:val="24"/>
        </w:rPr>
        <w:t> </w:t>
      </w:r>
      <w:r>
        <w:rPr>
          <w:i/>
          <w:sz w:val="24"/>
        </w:rPr>
        <w:t>unión</w:t>
      </w:r>
      <w:r>
        <w:rPr>
          <w:sz w:val="24"/>
        </w:rPr>
        <w:t> </w:t>
      </w:r>
      <w:r>
        <w:rPr>
          <w:i/>
          <w:sz w:val="24"/>
        </w:rPr>
        <w:t>y</w:t>
      </w:r>
      <w:r>
        <w:rPr>
          <w:sz w:val="24"/>
        </w:rPr>
        <w:t> </w:t>
      </w:r>
      <w:r>
        <w:rPr>
          <w:i/>
          <w:sz w:val="24"/>
        </w:rPr>
        <w:t>verdadero</w:t>
      </w:r>
      <w:r>
        <w:rPr>
          <w:sz w:val="24"/>
        </w:rPr>
        <w:t> </w:t>
      </w:r>
      <w:r>
        <w:rPr>
          <w:i/>
          <w:sz w:val="24"/>
        </w:rPr>
        <w:t>compañerismo,</w:t>
      </w:r>
      <w:r>
        <w:rPr>
          <w:sz w:val="24"/>
        </w:rPr>
        <w:t> </w:t>
      </w:r>
      <w:r>
        <w:rPr>
          <w:i/>
          <w:sz w:val="24"/>
        </w:rPr>
        <w:t>por</w:t>
      </w:r>
      <w:r>
        <w:rPr>
          <w:sz w:val="24"/>
        </w:rPr>
        <w:t> </w:t>
      </w:r>
      <w:r>
        <w:rPr>
          <w:i/>
          <w:sz w:val="24"/>
        </w:rPr>
        <w:t>entender</w:t>
      </w:r>
      <w:r>
        <w:rPr>
          <w:sz w:val="24"/>
        </w:rPr>
        <w:t> </w:t>
      </w:r>
      <w:r>
        <w:rPr>
          <w:i/>
          <w:sz w:val="24"/>
        </w:rPr>
        <w:t>que</w:t>
      </w:r>
      <w:r>
        <w:rPr>
          <w:sz w:val="24"/>
        </w:rPr>
        <w:t> </w:t>
      </w:r>
      <w:r>
        <w:rPr>
          <w:i/>
          <w:sz w:val="24"/>
        </w:rPr>
        <w:t>es</w:t>
      </w:r>
      <w:r>
        <w:rPr>
          <w:sz w:val="24"/>
        </w:rPr>
        <w:t> </w:t>
      </w:r>
      <w:r>
        <w:rPr>
          <w:i/>
          <w:sz w:val="24"/>
        </w:rPr>
        <w:t>la</w:t>
      </w:r>
      <w:r>
        <w:rPr>
          <w:sz w:val="24"/>
        </w:rPr>
        <w:t> </w:t>
      </w:r>
      <w:r>
        <w:rPr>
          <w:i/>
          <w:sz w:val="24"/>
        </w:rPr>
        <w:t>mejor</w:t>
      </w:r>
      <w:r>
        <w:rPr>
          <w:sz w:val="24"/>
        </w:rPr>
        <w:t> </w:t>
      </w:r>
      <w:r>
        <w:rPr>
          <w:i/>
          <w:sz w:val="24"/>
        </w:rPr>
        <w:t>manera</w:t>
      </w:r>
      <w:r>
        <w:rPr>
          <w:sz w:val="24"/>
        </w:rPr>
        <w:t> </w:t>
      </w:r>
      <w:r>
        <w:rPr>
          <w:i/>
          <w:sz w:val="24"/>
        </w:rPr>
        <w:t>para</w:t>
      </w:r>
      <w:r>
        <w:rPr>
          <w:sz w:val="24"/>
        </w:rPr>
        <w:t> </w:t>
      </w:r>
      <w:r>
        <w:rPr>
          <w:i/>
          <w:sz w:val="24"/>
        </w:rPr>
        <w:t>destruir</w:t>
      </w:r>
      <w:r>
        <w:rPr>
          <w:sz w:val="24"/>
        </w:rPr>
        <w:t> </w:t>
      </w:r>
      <w:r>
        <w:rPr>
          <w:i/>
          <w:sz w:val="24"/>
        </w:rPr>
        <w:t>el</w:t>
      </w:r>
      <w:r>
        <w:rPr>
          <w:sz w:val="24"/>
        </w:rPr>
        <w:t> </w:t>
      </w:r>
      <w:r>
        <w:rPr>
          <w:i/>
          <w:sz w:val="24"/>
        </w:rPr>
        <w:t>intrusismo</w:t>
      </w:r>
      <w:r>
        <w:rPr>
          <w:sz w:val="24"/>
        </w:rPr>
        <w:t> </w:t>
      </w:r>
      <w:r>
        <w:rPr>
          <w:i/>
          <w:sz w:val="24"/>
        </w:rPr>
        <w:t>sanitario.</w:t>
      </w:r>
      <w:r>
        <w:rPr>
          <w:sz w:val="24"/>
        </w:rPr>
        <w:t> </w:t>
      </w:r>
      <w:r>
        <w:rPr>
          <w:i/>
          <w:sz w:val="24"/>
        </w:rPr>
        <w:t>Insiste</w:t>
      </w:r>
      <w:r>
        <w:rPr>
          <w:sz w:val="24"/>
        </w:rPr>
        <w:t> </w:t>
      </w:r>
      <w:r>
        <w:rPr>
          <w:i/>
          <w:sz w:val="24"/>
        </w:rPr>
        <w:t>en</w:t>
      </w:r>
      <w:r>
        <w:rPr>
          <w:sz w:val="24"/>
        </w:rPr>
        <w:t> </w:t>
      </w:r>
      <w:r>
        <w:rPr>
          <w:i/>
          <w:sz w:val="24"/>
        </w:rPr>
        <w:t>su</w:t>
      </w:r>
      <w:r>
        <w:rPr>
          <w:spacing w:val="-2"/>
          <w:sz w:val="24"/>
        </w:rPr>
        <w:t> </w:t>
      </w:r>
      <w:r>
        <w:rPr>
          <w:i/>
          <w:sz w:val="24"/>
        </w:rPr>
        <w:t>orientación</w:t>
      </w:r>
      <w:r>
        <w:rPr>
          <w:spacing w:val="-2"/>
          <w:sz w:val="24"/>
        </w:rPr>
        <w:t> </w:t>
      </w:r>
      <w:r>
        <w:rPr>
          <w:i/>
          <w:sz w:val="24"/>
        </w:rPr>
        <w:t>y</w:t>
      </w:r>
      <w:r>
        <w:rPr>
          <w:spacing w:val="-3"/>
          <w:sz w:val="24"/>
        </w:rPr>
        <w:t> </w:t>
      </w:r>
      <w:r>
        <w:rPr>
          <w:i/>
          <w:sz w:val="24"/>
        </w:rPr>
        <w:t>decisión</w:t>
      </w:r>
      <w:r>
        <w:rPr>
          <w:spacing w:val="-2"/>
          <w:sz w:val="24"/>
        </w:rPr>
        <w:t> </w:t>
      </w:r>
      <w:r>
        <w:rPr>
          <w:i/>
          <w:sz w:val="24"/>
        </w:rPr>
        <w:t>de</w:t>
      </w:r>
      <w:r>
        <w:rPr>
          <w:spacing w:val="-3"/>
          <w:sz w:val="24"/>
        </w:rPr>
        <w:t> </w:t>
      </w:r>
      <w:r>
        <w:rPr>
          <w:i/>
          <w:sz w:val="24"/>
        </w:rPr>
        <w:t>dar</w:t>
      </w:r>
      <w:r>
        <w:rPr>
          <w:spacing w:val="-2"/>
          <w:sz w:val="24"/>
        </w:rPr>
        <w:t> </w:t>
      </w:r>
      <w:r>
        <w:rPr>
          <w:i/>
          <w:sz w:val="24"/>
        </w:rPr>
        <w:t>la</w:t>
      </w:r>
      <w:r>
        <w:rPr>
          <w:spacing w:val="-2"/>
          <w:sz w:val="24"/>
        </w:rPr>
        <w:t> </w:t>
      </w:r>
      <w:r>
        <w:rPr>
          <w:i/>
          <w:sz w:val="24"/>
        </w:rPr>
        <w:t>razón</w:t>
      </w:r>
      <w:r>
        <w:rPr>
          <w:spacing w:val="-2"/>
          <w:sz w:val="24"/>
        </w:rPr>
        <w:t> </w:t>
      </w:r>
      <w:r>
        <w:rPr>
          <w:i/>
          <w:sz w:val="24"/>
        </w:rPr>
        <w:t>al</w:t>
      </w:r>
      <w:r>
        <w:rPr>
          <w:spacing w:val="-3"/>
          <w:sz w:val="24"/>
        </w:rPr>
        <w:t> </w:t>
      </w:r>
      <w:r>
        <w:rPr>
          <w:i/>
          <w:sz w:val="24"/>
        </w:rPr>
        <w:t>que</w:t>
      </w:r>
      <w:r>
        <w:rPr>
          <w:spacing w:val="-3"/>
          <w:sz w:val="24"/>
        </w:rPr>
        <w:t> </w:t>
      </w:r>
      <w:r>
        <w:rPr>
          <w:i/>
          <w:sz w:val="24"/>
        </w:rPr>
        <w:t>la</w:t>
      </w:r>
      <w:r>
        <w:rPr>
          <w:spacing w:val="-1"/>
          <w:sz w:val="24"/>
        </w:rPr>
        <w:t> </w:t>
      </w:r>
      <w:r>
        <w:rPr>
          <w:i/>
          <w:sz w:val="24"/>
        </w:rPr>
        <w:t>tenga</w:t>
      </w:r>
      <w:r>
        <w:rPr>
          <w:spacing w:val="-2"/>
          <w:sz w:val="24"/>
        </w:rPr>
        <w:t> </w:t>
      </w:r>
      <w:r>
        <w:rPr>
          <w:i/>
          <w:sz w:val="24"/>
        </w:rPr>
        <w:t>y</w:t>
      </w:r>
      <w:r>
        <w:rPr>
          <w:spacing w:val="-1"/>
          <w:sz w:val="24"/>
        </w:rPr>
        <w:t> </w:t>
      </w:r>
      <w:r>
        <w:rPr>
          <w:i/>
          <w:sz w:val="24"/>
        </w:rPr>
        <w:t>negarla</w:t>
      </w:r>
      <w:r>
        <w:rPr>
          <w:spacing w:val="-1"/>
          <w:sz w:val="24"/>
        </w:rPr>
        <w:t> </w:t>
      </w:r>
      <w:r>
        <w:rPr>
          <w:i/>
          <w:sz w:val="24"/>
        </w:rPr>
        <w:t>al</w:t>
      </w:r>
      <w:r>
        <w:rPr>
          <w:spacing w:val="-3"/>
          <w:sz w:val="24"/>
        </w:rPr>
        <w:t> </w:t>
      </w:r>
      <w:r>
        <w:rPr>
          <w:i/>
          <w:sz w:val="24"/>
        </w:rPr>
        <w:t>que</w:t>
      </w:r>
      <w:r>
        <w:rPr>
          <w:sz w:val="24"/>
        </w:rPr>
        <w:t> </w:t>
      </w:r>
      <w:r>
        <w:rPr>
          <w:i/>
          <w:sz w:val="24"/>
        </w:rPr>
        <w:t>no</w:t>
      </w:r>
      <w:r>
        <w:rPr>
          <w:sz w:val="24"/>
        </w:rPr>
        <w:t> </w:t>
      </w:r>
      <w:r>
        <w:rPr>
          <w:i/>
          <w:sz w:val="24"/>
        </w:rPr>
        <w:t>la</w:t>
      </w:r>
      <w:r>
        <w:rPr>
          <w:sz w:val="24"/>
        </w:rPr>
        <w:t> </w:t>
      </w:r>
      <w:r>
        <w:rPr>
          <w:i/>
          <w:sz w:val="24"/>
        </w:rPr>
        <w:t>tenga,</w:t>
      </w:r>
      <w:r>
        <w:rPr>
          <w:sz w:val="24"/>
        </w:rPr>
        <w:t> </w:t>
      </w:r>
      <w:r>
        <w:rPr>
          <w:i/>
          <w:sz w:val="24"/>
        </w:rPr>
        <w:t>aún</w:t>
      </w:r>
      <w:r>
        <w:rPr>
          <w:sz w:val="24"/>
        </w:rPr>
        <w:t> </w:t>
      </w:r>
      <w:r>
        <w:rPr>
          <w:i/>
          <w:sz w:val="24"/>
        </w:rPr>
        <w:t>en</w:t>
      </w:r>
      <w:r>
        <w:rPr>
          <w:sz w:val="24"/>
        </w:rPr>
        <w:t> </w:t>
      </w:r>
      <w:r>
        <w:rPr>
          <w:i/>
          <w:sz w:val="24"/>
        </w:rPr>
        <w:t>el</w:t>
      </w:r>
      <w:r>
        <w:rPr>
          <w:sz w:val="24"/>
        </w:rPr>
        <w:t> </w:t>
      </w:r>
      <w:r>
        <w:rPr>
          <w:i/>
          <w:sz w:val="24"/>
        </w:rPr>
        <w:t>caso</w:t>
      </w:r>
      <w:r>
        <w:rPr>
          <w:sz w:val="24"/>
        </w:rPr>
        <w:t> </w:t>
      </w:r>
      <w:r>
        <w:rPr>
          <w:i/>
          <w:sz w:val="24"/>
        </w:rPr>
        <w:t>de</w:t>
      </w:r>
      <w:r>
        <w:rPr>
          <w:sz w:val="24"/>
        </w:rPr>
        <w:t> </w:t>
      </w:r>
      <w:r>
        <w:rPr>
          <w:i/>
          <w:sz w:val="24"/>
        </w:rPr>
        <w:t>que</w:t>
      </w:r>
      <w:r>
        <w:rPr>
          <w:sz w:val="24"/>
        </w:rPr>
        <w:t> </w:t>
      </w:r>
      <w:r>
        <w:rPr>
          <w:i/>
          <w:sz w:val="24"/>
        </w:rPr>
        <w:t>este</w:t>
      </w:r>
      <w:r>
        <w:rPr>
          <w:sz w:val="24"/>
        </w:rPr>
        <w:t> </w:t>
      </w:r>
      <w:r>
        <w:rPr>
          <w:i/>
          <w:sz w:val="24"/>
        </w:rPr>
        <w:t>último</w:t>
      </w:r>
      <w:r>
        <w:rPr>
          <w:sz w:val="24"/>
        </w:rPr>
        <w:t> </w:t>
      </w:r>
      <w:r>
        <w:rPr>
          <w:i/>
          <w:sz w:val="24"/>
        </w:rPr>
        <w:t>fuera</w:t>
      </w:r>
      <w:r>
        <w:rPr>
          <w:sz w:val="24"/>
        </w:rPr>
        <w:t> </w:t>
      </w:r>
      <w:r>
        <w:rPr>
          <w:i/>
          <w:sz w:val="24"/>
        </w:rPr>
        <w:t>su</w:t>
      </w:r>
      <w:r>
        <w:rPr>
          <w:sz w:val="24"/>
        </w:rPr>
        <w:t> </w:t>
      </w:r>
      <w:r>
        <w:rPr>
          <w:i/>
          <w:sz w:val="24"/>
        </w:rPr>
        <w:t>mejor</w:t>
      </w:r>
      <w:r>
        <w:rPr>
          <w:sz w:val="24"/>
        </w:rPr>
        <w:t> </w:t>
      </w:r>
      <w:r>
        <w:rPr>
          <w:i/>
          <w:sz w:val="24"/>
        </w:rPr>
        <w:t>amigo.</w:t>
      </w:r>
      <w:r>
        <w:rPr>
          <w:sz w:val="24"/>
        </w:rPr>
        <w:t> </w:t>
      </w:r>
      <w:r>
        <w:rPr>
          <w:i/>
          <w:sz w:val="24"/>
        </w:rPr>
        <w:t>Desea</w:t>
      </w:r>
      <w:r>
        <w:rPr>
          <w:spacing w:val="-1"/>
          <w:sz w:val="24"/>
        </w:rPr>
        <w:t> </w:t>
      </w:r>
      <w:r>
        <w:rPr>
          <w:i/>
          <w:sz w:val="24"/>
        </w:rPr>
        <w:t>le</w:t>
      </w:r>
      <w:r>
        <w:rPr>
          <w:sz w:val="24"/>
        </w:rPr>
        <w:t> </w:t>
      </w:r>
      <w:r>
        <w:rPr>
          <w:i/>
          <w:sz w:val="24"/>
        </w:rPr>
        <w:t>ayuden</w:t>
      </w:r>
      <w:r>
        <w:rPr>
          <w:spacing w:val="-1"/>
          <w:sz w:val="24"/>
        </w:rPr>
        <w:t> </w:t>
      </w:r>
      <w:r>
        <w:rPr>
          <w:i/>
          <w:sz w:val="24"/>
        </w:rPr>
        <w:t>todos</w:t>
      </w:r>
      <w:r>
        <w:rPr>
          <w:spacing w:val="-1"/>
          <w:sz w:val="24"/>
        </w:rPr>
        <w:t> </w:t>
      </w:r>
      <w:r>
        <w:rPr>
          <w:i/>
          <w:sz w:val="24"/>
        </w:rPr>
        <w:t>en</w:t>
      </w:r>
      <w:r>
        <w:rPr>
          <w:spacing w:val="-1"/>
          <w:sz w:val="24"/>
        </w:rPr>
        <w:t> </w:t>
      </w:r>
      <w:r>
        <w:rPr>
          <w:i/>
          <w:sz w:val="24"/>
        </w:rPr>
        <w:t>el</w:t>
      </w:r>
      <w:r>
        <w:rPr>
          <w:spacing w:val="-1"/>
          <w:sz w:val="24"/>
        </w:rPr>
        <w:t> </w:t>
      </w:r>
      <w:r>
        <w:rPr>
          <w:i/>
          <w:sz w:val="24"/>
        </w:rPr>
        <w:t>expresado</w:t>
      </w:r>
      <w:r>
        <w:rPr>
          <w:spacing w:val="-1"/>
          <w:sz w:val="24"/>
        </w:rPr>
        <w:t> </w:t>
      </w:r>
      <w:r>
        <w:rPr>
          <w:i/>
          <w:sz w:val="24"/>
        </w:rPr>
        <w:t>sentido</w:t>
      </w:r>
      <w:r>
        <w:rPr>
          <w:sz w:val="24"/>
        </w:rPr>
        <w:t> </w:t>
      </w:r>
      <w:r>
        <w:rPr>
          <w:i/>
          <w:sz w:val="24"/>
        </w:rPr>
        <w:t>y</w:t>
      </w:r>
      <w:r>
        <w:rPr>
          <w:spacing w:val="-1"/>
          <w:sz w:val="24"/>
        </w:rPr>
        <w:t> </w:t>
      </w:r>
      <w:r>
        <w:rPr>
          <w:i/>
          <w:sz w:val="24"/>
        </w:rPr>
        <w:t>que</w:t>
      </w:r>
      <w:r>
        <w:rPr>
          <w:spacing w:val="-1"/>
          <w:sz w:val="24"/>
        </w:rPr>
        <w:t> </w:t>
      </w:r>
      <w:r>
        <w:rPr>
          <w:i/>
          <w:sz w:val="24"/>
        </w:rPr>
        <w:t>cada</w:t>
      </w:r>
      <w:r>
        <w:rPr>
          <w:spacing w:val="-1"/>
          <w:sz w:val="24"/>
        </w:rPr>
        <w:t> </w:t>
      </w:r>
      <w:r>
        <w:rPr>
          <w:i/>
          <w:sz w:val="24"/>
        </w:rPr>
        <w:t>miembro</w:t>
      </w:r>
      <w:r>
        <w:rPr>
          <w:spacing w:val="-1"/>
          <w:sz w:val="24"/>
        </w:rPr>
        <w:t> </w:t>
      </w:r>
      <w:r>
        <w:rPr>
          <w:i/>
          <w:sz w:val="24"/>
        </w:rPr>
        <w:t>de</w:t>
      </w:r>
      <w:r>
        <w:rPr>
          <w:spacing w:val="-1"/>
          <w:sz w:val="24"/>
        </w:rPr>
        <w:t> </w:t>
      </w:r>
      <w:r>
        <w:rPr>
          <w:i/>
          <w:sz w:val="24"/>
        </w:rPr>
        <w:t>la</w:t>
      </w:r>
      <w:r>
        <w:rPr>
          <w:sz w:val="24"/>
        </w:rPr>
        <w:t> </w:t>
      </w:r>
      <w:r>
        <w:rPr>
          <w:i/>
          <w:sz w:val="24"/>
        </w:rPr>
        <w:t>Junta</w:t>
      </w:r>
      <w:r>
        <w:rPr>
          <w:sz w:val="24"/>
        </w:rPr>
        <w:t> </w:t>
      </w:r>
      <w:r>
        <w:rPr>
          <w:i/>
          <w:sz w:val="24"/>
        </w:rPr>
        <w:t>ocupe</w:t>
      </w:r>
      <w:r>
        <w:rPr>
          <w:sz w:val="24"/>
        </w:rPr>
        <w:t> </w:t>
      </w:r>
      <w:r>
        <w:rPr>
          <w:i/>
          <w:sz w:val="24"/>
        </w:rPr>
        <w:t>su</w:t>
      </w:r>
      <w:r>
        <w:rPr>
          <w:sz w:val="24"/>
        </w:rPr>
        <w:t> </w:t>
      </w:r>
      <w:r>
        <w:rPr>
          <w:i/>
          <w:sz w:val="24"/>
        </w:rPr>
        <w:t>cargo</w:t>
      </w:r>
      <w:r>
        <w:rPr>
          <w:sz w:val="24"/>
        </w:rPr>
        <w:t> </w:t>
      </w:r>
      <w:r>
        <w:rPr>
          <w:i/>
          <w:sz w:val="24"/>
        </w:rPr>
        <w:t>no</w:t>
      </w:r>
      <w:r>
        <w:rPr>
          <w:sz w:val="24"/>
        </w:rPr>
        <w:t> </w:t>
      </w:r>
      <w:r>
        <w:rPr>
          <w:i/>
          <w:sz w:val="24"/>
        </w:rPr>
        <w:t>ya</w:t>
      </w:r>
      <w:r>
        <w:rPr>
          <w:sz w:val="24"/>
        </w:rPr>
        <w:t> </w:t>
      </w:r>
      <w:r>
        <w:rPr>
          <w:i/>
          <w:sz w:val="24"/>
        </w:rPr>
        <w:t>nominalmente,</w:t>
      </w:r>
      <w:r>
        <w:rPr>
          <w:sz w:val="24"/>
        </w:rPr>
        <w:t> </w:t>
      </w:r>
      <w:r>
        <w:rPr>
          <w:i/>
          <w:sz w:val="24"/>
        </w:rPr>
        <w:t>sino</w:t>
      </w:r>
      <w:r>
        <w:rPr>
          <w:sz w:val="24"/>
        </w:rPr>
        <w:t> </w:t>
      </w:r>
      <w:r>
        <w:rPr>
          <w:i/>
          <w:sz w:val="24"/>
        </w:rPr>
        <w:t>haciendo</w:t>
      </w:r>
      <w:r>
        <w:rPr>
          <w:sz w:val="24"/>
        </w:rPr>
        <w:t> </w:t>
      </w:r>
      <w:r>
        <w:rPr>
          <w:i/>
          <w:sz w:val="24"/>
        </w:rPr>
        <w:t>cada</w:t>
      </w:r>
      <w:r>
        <w:rPr>
          <w:sz w:val="24"/>
        </w:rPr>
        <w:t> </w:t>
      </w:r>
      <w:r>
        <w:rPr>
          <w:i/>
          <w:sz w:val="24"/>
        </w:rPr>
        <w:t>cual</w:t>
      </w:r>
      <w:r>
        <w:rPr>
          <w:sz w:val="24"/>
        </w:rPr>
        <w:t> </w:t>
      </w:r>
      <w:r>
        <w:rPr>
          <w:i/>
          <w:sz w:val="24"/>
        </w:rPr>
        <w:t>toda</w:t>
      </w:r>
      <w:r>
        <w:rPr>
          <w:sz w:val="24"/>
        </w:rPr>
        <w:t> </w:t>
      </w:r>
      <w:r>
        <w:rPr>
          <w:i/>
          <w:sz w:val="24"/>
        </w:rPr>
        <w:t>la</w:t>
      </w:r>
      <w:r>
        <w:rPr>
          <w:sz w:val="24"/>
        </w:rPr>
        <w:t> </w:t>
      </w:r>
      <w:r>
        <w:rPr>
          <w:i/>
          <w:sz w:val="24"/>
        </w:rPr>
        <w:t>labor</w:t>
      </w:r>
      <w:r>
        <w:rPr>
          <w:spacing w:val="-2"/>
          <w:sz w:val="24"/>
        </w:rPr>
        <w:t> </w:t>
      </w:r>
      <w:r>
        <w:rPr>
          <w:i/>
          <w:sz w:val="24"/>
        </w:rPr>
        <w:t>moral</w:t>
      </w:r>
      <w:r>
        <w:rPr>
          <w:spacing w:val="-2"/>
          <w:sz w:val="24"/>
        </w:rPr>
        <w:t> </w:t>
      </w:r>
      <w:r>
        <w:rPr>
          <w:i/>
          <w:sz w:val="24"/>
        </w:rPr>
        <w:t>y</w:t>
      </w:r>
      <w:r>
        <w:rPr>
          <w:sz w:val="24"/>
        </w:rPr>
        <w:t> </w:t>
      </w:r>
      <w:r>
        <w:rPr>
          <w:i/>
          <w:sz w:val="24"/>
        </w:rPr>
        <w:t>material</w:t>
      </w:r>
      <w:r>
        <w:rPr>
          <w:spacing w:val="-2"/>
          <w:sz w:val="24"/>
        </w:rPr>
        <w:t> </w:t>
      </w:r>
      <w:r>
        <w:rPr>
          <w:i/>
          <w:sz w:val="24"/>
        </w:rPr>
        <w:t>que</w:t>
      </w:r>
      <w:r>
        <w:rPr>
          <w:spacing w:val="-2"/>
          <w:sz w:val="24"/>
        </w:rPr>
        <w:t> </w:t>
      </w:r>
      <w:r>
        <w:rPr>
          <w:i/>
          <w:sz w:val="24"/>
        </w:rPr>
        <w:t>le</w:t>
      </w:r>
      <w:r>
        <w:rPr>
          <w:sz w:val="24"/>
        </w:rPr>
        <w:t> </w:t>
      </w:r>
      <w:r>
        <w:rPr>
          <w:i/>
          <w:sz w:val="24"/>
        </w:rPr>
        <w:t>corresponda</w:t>
      </w:r>
      <w:r>
        <w:rPr>
          <w:spacing w:val="-2"/>
          <w:sz w:val="24"/>
        </w:rPr>
        <w:t> </w:t>
      </w:r>
      <w:r>
        <w:rPr>
          <w:i/>
          <w:sz w:val="24"/>
        </w:rPr>
        <w:t>y</w:t>
      </w:r>
      <w:r>
        <w:rPr>
          <w:sz w:val="24"/>
        </w:rPr>
        <w:t> </w:t>
      </w:r>
      <w:r>
        <w:rPr>
          <w:i/>
          <w:sz w:val="24"/>
        </w:rPr>
        <w:t>estando</w:t>
      </w:r>
      <w:r>
        <w:rPr>
          <w:spacing w:val="-2"/>
          <w:sz w:val="24"/>
        </w:rPr>
        <w:t> </w:t>
      </w:r>
      <w:r>
        <w:rPr>
          <w:i/>
          <w:sz w:val="24"/>
        </w:rPr>
        <w:t>en</w:t>
      </w:r>
      <w:r>
        <w:rPr>
          <w:spacing w:val="-2"/>
          <w:sz w:val="24"/>
        </w:rPr>
        <w:t> </w:t>
      </w:r>
      <w:r>
        <w:rPr>
          <w:i/>
          <w:sz w:val="24"/>
        </w:rPr>
        <w:t>todo</w:t>
      </w:r>
      <w:r>
        <w:rPr>
          <w:sz w:val="24"/>
        </w:rPr>
        <w:t> </w:t>
      </w:r>
      <w:r>
        <w:rPr>
          <w:i/>
          <w:sz w:val="24"/>
        </w:rPr>
        <w:t>momento</w:t>
      </w:r>
      <w:r>
        <w:rPr>
          <w:sz w:val="24"/>
        </w:rPr>
        <w:t> </w:t>
      </w:r>
      <w:r>
        <w:rPr>
          <w:i/>
          <w:sz w:val="24"/>
        </w:rPr>
        <w:t>enterado</w:t>
      </w:r>
      <w:r>
        <w:rPr>
          <w:sz w:val="24"/>
        </w:rPr>
        <w:t> </w:t>
      </w:r>
      <w:r>
        <w:rPr>
          <w:i/>
          <w:sz w:val="24"/>
        </w:rPr>
        <w:t>y</w:t>
      </w:r>
      <w:r>
        <w:rPr>
          <w:sz w:val="24"/>
        </w:rPr>
        <w:t> </w:t>
      </w:r>
      <w:r>
        <w:rPr>
          <w:i/>
          <w:sz w:val="24"/>
        </w:rPr>
        <w:t>documentado</w:t>
      </w:r>
      <w:r>
        <w:rPr>
          <w:sz w:val="24"/>
        </w:rPr>
        <w:t> </w:t>
      </w:r>
      <w:r>
        <w:rPr>
          <w:i/>
          <w:sz w:val="24"/>
        </w:rPr>
        <w:t>sobre</w:t>
      </w:r>
      <w:r>
        <w:rPr>
          <w:sz w:val="24"/>
        </w:rPr>
        <w:t> </w:t>
      </w:r>
      <w:r>
        <w:rPr>
          <w:i/>
          <w:sz w:val="24"/>
        </w:rPr>
        <w:t>los</w:t>
      </w:r>
      <w:r>
        <w:rPr>
          <w:sz w:val="24"/>
        </w:rPr>
        <w:t> </w:t>
      </w:r>
      <w:r>
        <w:rPr>
          <w:i/>
          <w:sz w:val="24"/>
        </w:rPr>
        <w:t>asuntos</w:t>
      </w:r>
      <w:r>
        <w:rPr>
          <w:sz w:val="24"/>
        </w:rPr>
        <w:t> </w:t>
      </w:r>
      <w:r>
        <w:rPr>
          <w:i/>
          <w:sz w:val="24"/>
        </w:rPr>
        <w:t>que</w:t>
      </w:r>
      <w:r>
        <w:rPr>
          <w:sz w:val="24"/>
        </w:rPr>
        <w:t> </w:t>
      </w:r>
      <w:r>
        <w:rPr>
          <w:i/>
          <w:sz w:val="24"/>
        </w:rPr>
        <w:t>le</w:t>
      </w:r>
      <w:r>
        <w:rPr>
          <w:sz w:val="24"/>
        </w:rPr>
        <w:t> </w:t>
      </w:r>
      <w:r>
        <w:rPr>
          <w:i/>
          <w:sz w:val="24"/>
        </w:rPr>
        <w:t>sean</w:t>
      </w:r>
      <w:r>
        <w:rPr>
          <w:sz w:val="24"/>
        </w:rPr>
        <w:t> </w:t>
      </w:r>
      <w:r>
        <w:rPr>
          <w:i/>
          <w:sz w:val="24"/>
        </w:rPr>
        <w:t>propios….</w:t>
      </w:r>
      <w:r>
        <w:rPr>
          <w:sz w:val="24"/>
        </w:rPr>
        <w:t> </w:t>
      </w:r>
      <w:r>
        <w:rPr>
          <w:i/>
          <w:sz w:val="24"/>
        </w:rPr>
        <w:t>”</w:t>
      </w:r>
    </w:p>
    <w:p>
      <w:pPr>
        <w:spacing w:before="108"/>
        <w:ind w:left="1740" w:right="0" w:firstLine="0"/>
        <w:jc w:val="left"/>
        <w:rPr>
          <w:rFonts w:ascii="Bookman Old Style" w:hAnsi="Bookman Old Style"/>
          <w:b w:val="0"/>
          <w:sz w:val="16"/>
        </w:rPr>
      </w:pPr>
      <w:r>
        <w:rPr>
          <w:rFonts w:ascii="Bookman Old Style" w:hAnsi="Bookman Old Style"/>
          <w:b w:val="0"/>
          <w:w w:val="105"/>
          <w:sz w:val="16"/>
        </w:rPr>
        <w:t>(Acta</w:t>
      </w:r>
      <w:r>
        <w:rPr>
          <w:spacing w:val="-5"/>
          <w:w w:val="105"/>
          <w:sz w:val="16"/>
        </w:rPr>
        <w:t> </w:t>
      </w:r>
      <w:r>
        <w:rPr>
          <w:rFonts w:ascii="Bookman Old Style" w:hAnsi="Bookman Old Style"/>
          <w:b w:val="0"/>
          <w:w w:val="105"/>
          <w:sz w:val="16"/>
        </w:rPr>
        <w:t>de</w:t>
      </w:r>
      <w:r>
        <w:rPr>
          <w:spacing w:val="-3"/>
          <w:w w:val="105"/>
          <w:sz w:val="16"/>
        </w:rPr>
        <w:t> </w:t>
      </w:r>
      <w:r>
        <w:rPr>
          <w:rFonts w:ascii="Bookman Old Style" w:hAnsi="Bookman Old Style"/>
          <w:b w:val="0"/>
          <w:w w:val="105"/>
          <w:sz w:val="16"/>
        </w:rPr>
        <w:t>la</w:t>
      </w:r>
      <w:r>
        <w:rPr>
          <w:spacing w:val="-4"/>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3"/>
          <w:w w:val="105"/>
          <w:sz w:val="16"/>
        </w:rPr>
        <w:t> </w:t>
      </w:r>
      <w:r>
        <w:rPr>
          <w:rFonts w:ascii="Bookman Old Style" w:hAnsi="Bookman Old Style"/>
          <w:b w:val="0"/>
          <w:w w:val="105"/>
          <w:sz w:val="16"/>
        </w:rPr>
        <w:t>Gobierno</w:t>
      </w:r>
      <w:r>
        <w:rPr>
          <w:spacing w:val="-4"/>
          <w:w w:val="105"/>
          <w:sz w:val="16"/>
        </w:rPr>
        <w:t> </w:t>
      </w:r>
      <w:r>
        <w:rPr>
          <w:rFonts w:ascii="Bookman Old Style" w:hAnsi="Bookman Old Style"/>
          <w:b w:val="0"/>
          <w:w w:val="105"/>
          <w:sz w:val="16"/>
        </w:rPr>
        <w:t>del</w:t>
      </w:r>
      <w:r>
        <w:rPr>
          <w:spacing w:val="-2"/>
          <w:w w:val="105"/>
          <w:sz w:val="16"/>
        </w:rPr>
        <w:t> </w:t>
      </w:r>
      <w:r>
        <w:rPr>
          <w:rFonts w:ascii="Bookman Old Style" w:hAnsi="Bookman Old Style"/>
          <w:b w:val="0"/>
          <w:w w:val="105"/>
          <w:sz w:val="16"/>
        </w:rPr>
        <w:t>28/06/1930</w:t>
      </w:r>
      <w:r>
        <w:rPr>
          <w:spacing w:val="-5"/>
          <w:w w:val="105"/>
          <w:sz w:val="16"/>
        </w:rPr>
        <w:t> </w:t>
      </w:r>
      <w:r>
        <w:rPr>
          <w:rFonts w:ascii="Bookman Old Style" w:hAnsi="Bookman Old Style"/>
          <w:b w:val="0"/>
          <w:w w:val="105"/>
          <w:sz w:val="16"/>
        </w:rPr>
        <w:t>folios</w:t>
      </w:r>
      <w:r>
        <w:rPr>
          <w:spacing w:val="-3"/>
          <w:w w:val="105"/>
          <w:sz w:val="16"/>
        </w:rPr>
        <w:t> </w:t>
      </w:r>
      <w:r>
        <w:rPr>
          <w:rFonts w:ascii="Bookman Old Style" w:hAnsi="Bookman Old Style"/>
          <w:b w:val="0"/>
          <w:w w:val="105"/>
          <w:sz w:val="16"/>
        </w:rPr>
        <w:t>39</w:t>
      </w:r>
      <w:r>
        <w:rPr>
          <w:spacing w:val="-4"/>
          <w:w w:val="105"/>
          <w:sz w:val="16"/>
        </w:rPr>
        <w:t> </w:t>
      </w:r>
      <w:r>
        <w:rPr>
          <w:rFonts w:ascii="Bookman Old Style" w:hAnsi="Bookman Old Style"/>
          <w:b w:val="0"/>
          <w:w w:val="105"/>
          <w:sz w:val="16"/>
        </w:rPr>
        <w:t>y</w:t>
      </w:r>
      <w:r>
        <w:rPr>
          <w:spacing w:val="-4"/>
          <w:w w:val="105"/>
          <w:sz w:val="16"/>
        </w:rPr>
        <w:t> </w:t>
      </w:r>
      <w:r>
        <w:rPr>
          <w:rFonts w:ascii="Bookman Old Style" w:hAnsi="Bookman Old Style"/>
          <w:b w:val="0"/>
          <w:w w:val="105"/>
          <w:sz w:val="16"/>
        </w:rPr>
        <w:t>40</w:t>
      </w:r>
      <w:r>
        <w:rPr>
          <w:spacing w:val="-3"/>
          <w:w w:val="105"/>
          <w:sz w:val="16"/>
        </w:rPr>
        <w:t> </w:t>
      </w:r>
      <w:r>
        <w:rPr>
          <w:rFonts w:ascii="Bookman Old Style" w:hAnsi="Bookman Old Style"/>
          <w:b w:val="0"/>
          <w:w w:val="105"/>
          <w:sz w:val="16"/>
        </w:rPr>
        <w:t>del</w:t>
      </w:r>
      <w:r>
        <w:rPr>
          <w:spacing w:val="-4"/>
          <w:w w:val="105"/>
          <w:sz w:val="16"/>
        </w:rPr>
        <w:t> </w:t>
      </w:r>
      <w:r>
        <w:rPr>
          <w:rFonts w:ascii="Bookman Old Style" w:hAnsi="Bookman Old Style"/>
          <w:b w:val="0"/>
          <w:w w:val="105"/>
          <w:sz w:val="16"/>
        </w:rPr>
        <w:t>libro</w:t>
      </w:r>
      <w:r>
        <w:rPr>
          <w:spacing w:val="-3"/>
          <w:w w:val="105"/>
          <w:sz w:val="16"/>
        </w:rPr>
        <w:t> </w:t>
      </w:r>
      <w:r>
        <w:rPr>
          <w:rFonts w:ascii="Bookman Old Style" w:hAnsi="Bookman Old Style"/>
          <w:b w:val="0"/>
          <w:w w:val="105"/>
          <w:sz w:val="16"/>
        </w:rPr>
        <w:t>3º</w:t>
      </w:r>
      <w:r>
        <w:rPr>
          <w:spacing w:val="-3"/>
          <w:w w:val="105"/>
          <w:sz w:val="16"/>
        </w:rPr>
        <w:t> </w:t>
      </w:r>
      <w:r>
        <w:rPr>
          <w:rFonts w:ascii="Bookman Old Style" w:hAnsi="Bookman Old Style"/>
          <w:b w:val="0"/>
          <w:spacing w:val="-10"/>
          <w:w w:val="105"/>
          <w:sz w:val="16"/>
        </w:rPr>
        <w:t>)</w:t>
      </w:r>
    </w:p>
    <w:p>
      <w:pPr>
        <w:pStyle w:val="BodyText"/>
        <w:spacing w:before="57"/>
        <w:ind w:left="2" w:right="560" w:firstLine="480"/>
        <w:jc w:val="both"/>
      </w:pPr>
      <w:r>
        <w:rPr/>
        <w:t>Y</w:t>
      </w:r>
      <w:r>
        <w:rPr>
          <w:spacing w:val="-7"/>
        </w:rPr>
        <w:t> </w:t>
      </w:r>
      <w:r>
        <w:rPr/>
        <w:t>es que el intrusismo era uno de los problemas mas graves que los farmacéuticos padecían en aquellos momentos. Acertadamente entendía don Antonio Vila que la unión de todos los compañeros es necesaria para resolver satisfactoriamente nuestros problemas. Esta unidad es imprescindible en todo</w:t>
      </w:r>
      <w:r>
        <w:rPr>
          <w:spacing w:val="-2"/>
        </w:rPr>
        <w:t> </w:t>
      </w:r>
      <w:r>
        <w:rPr/>
        <w:t>momento, unidad que, como planteaba</w:t>
      </w:r>
      <w:r>
        <w:rPr>
          <w:spacing w:val="-3"/>
        </w:rPr>
        <w:t> </w:t>
      </w:r>
      <w:r>
        <w:rPr/>
        <w:t>Vila, ha de estar fundamentada en la concordia entre los miembros</w:t>
      </w:r>
      <w:r>
        <w:rPr>
          <w:spacing w:val="-1"/>
        </w:rPr>
        <w:t> </w:t>
      </w:r>
      <w:r>
        <w:rPr/>
        <w:t>de la profesión, pero no</w:t>
      </w:r>
      <w:r>
        <w:rPr>
          <w:spacing w:val="-2"/>
        </w:rPr>
        <w:t> </w:t>
      </w:r>
      <w:r>
        <w:rPr/>
        <w:t>solo entre los</w:t>
      </w:r>
      <w:r>
        <w:rPr>
          <w:spacing w:val="-1"/>
        </w:rPr>
        <w:t> </w:t>
      </w:r>
      <w:r>
        <w:rPr/>
        <w:t>individuos, personas, sino</w:t>
      </w:r>
    </w:p>
    <w:p>
      <w:pPr>
        <w:pStyle w:val="BodyText"/>
        <w:spacing w:after="0"/>
        <w:jc w:val="both"/>
        <w:sectPr>
          <w:headerReference w:type="even" r:id="rId352"/>
          <w:pgSz w:w="11900" w:h="16840"/>
          <w:pgMar w:header="0" w:footer="0" w:top="1060" w:bottom="1400" w:left="1133" w:right="850"/>
        </w:sectPr>
      </w:pPr>
    </w:p>
    <w:p>
      <w:pPr>
        <w:pStyle w:val="BodyText"/>
        <w:spacing w:before="14"/>
      </w:pPr>
    </w:p>
    <w:p>
      <w:pPr>
        <w:pStyle w:val="BodyText"/>
        <w:ind w:left="287" w:right="280"/>
        <w:jc w:val="both"/>
      </w:pPr>
      <w:r>
        <w:rPr/>
        <w:t>entre los entes colectivos de la profesión, en los que sus directivos, dejando a un lado pasiones y afanes personales, aúnen sus esfuerzos en pro de los intereses de los representados que siempre son los mismos: la clase farmacéutica.</w:t>
      </w:r>
    </w:p>
    <w:p>
      <w:pPr>
        <w:pStyle w:val="BodyText"/>
        <w:spacing w:before="58"/>
        <w:ind w:left="287" w:right="282" w:firstLine="480"/>
        <w:jc w:val="both"/>
      </w:pPr>
      <w:r>
        <w:rPr/>
        <w:t>En una de las actas que siguen se hace mención a un acto de homenaje al propio Vila, consistente en una excursión a la que acudió gran número de compañeros, y leemos</w:t>
      </w:r>
    </w:p>
    <w:p>
      <w:pPr>
        <w:spacing w:line="228" w:lineRule="auto" w:before="57"/>
        <w:ind w:left="1421" w:right="1427" w:firstLine="0"/>
        <w:jc w:val="both"/>
        <w:rPr>
          <w:i/>
          <w:sz w:val="24"/>
        </w:rPr>
      </w:pPr>
      <w:r>
        <w:rPr>
          <w:i/>
          <w:sz w:val="24"/>
        </w:rPr>
        <w:t>“…</w:t>
      </w:r>
      <w:r>
        <w:rPr>
          <w:sz w:val="24"/>
        </w:rPr>
        <w:t> </w:t>
      </w:r>
      <w:r>
        <w:rPr>
          <w:i/>
          <w:sz w:val="24"/>
        </w:rPr>
        <w:t>sino</w:t>
      </w:r>
      <w:r>
        <w:rPr>
          <w:sz w:val="24"/>
        </w:rPr>
        <w:t> </w:t>
      </w:r>
      <w:r>
        <w:rPr>
          <w:i/>
          <w:sz w:val="24"/>
        </w:rPr>
        <w:t>que</w:t>
      </w:r>
      <w:r>
        <w:rPr>
          <w:sz w:val="24"/>
        </w:rPr>
        <w:t> </w:t>
      </w:r>
      <w:r>
        <w:rPr>
          <w:i/>
          <w:sz w:val="24"/>
        </w:rPr>
        <w:t>quedaron</w:t>
      </w:r>
      <w:r>
        <w:rPr>
          <w:sz w:val="24"/>
        </w:rPr>
        <w:t> </w:t>
      </w:r>
      <w:r>
        <w:rPr>
          <w:i/>
          <w:sz w:val="24"/>
        </w:rPr>
        <w:t>patentizados</w:t>
      </w:r>
      <w:r>
        <w:rPr>
          <w:sz w:val="24"/>
        </w:rPr>
        <w:t> </w:t>
      </w:r>
      <w:r>
        <w:rPr>
          <w:i/>
          <w:sz w:val="24"/>
        </w:rPr>
        <w:t>con</w:t>
      </w:r>
      <w:r>
        <w:rPr>
          <w:sz w:val="24"/>
        </w:rPr>
        <w:t> </w:t>
      </w:r>
      <w:r>
        <w:rPr>
          <w:i/>
          <w:sz w:val="24"/>
        </w:rPr>
        <w:t>mayor</w:t>
      </w:r>
      <w:r>
        <w:rPr>
          <w:sz w:val="24"/>
        </w:rPr>
        <w:t> </w:t>
      </w:r>
      <w:r>
        <w:rPr>
          <w:i/>
          <w:sz w:val="24"/>
        </w:rPr>
        <w:t>relieve</w:t>
      </w:r>
      <w:r>
        <w:rPr>
          <w:sz w:val="24"/>
        </w:rPr>
        <w:t> </w:t>
      </w:r>
      <w:r>
        <w:rPr>
          <w:i/>
          <w:sz w:val="24"/>
        </w:rPr>
        <w:t>los</w:t>
      </w:r>
      <w:r>
        <w:rPr>
          <w:sz w:val="24"/>
        </w:rPr>
        <w:t> </w:t>
      </w:r>
      <w:r>
        <w:rPr>
          <w:i/>
          <w:sz w:val="24"/>
        </w:rPr>
        <w:t>méritos</w:t>
      </w:r>
      <w:r>
        <w:rPr>
          <w:sz w:val="24"/>
        </w:rPr>
        <w:t> </w:t>
      </w:r>
      <w:r>
        <w:rPr>
          <w:i/>
          <w:sz w:val="24"/>
        </w:rPr>
        <w:t>del</w:t>
      </w:r>
      <w:r>
        <w:rPr>
          <w:sz w:val="24"/>
        </w:rPr>
        <w:t> </w:t>
      </w:r>
      <w:r>
        <w:rPr>
          <w:i/>
          <w:sz w:val="24"/>
        </w:rPr>
        <w:t>homenajeado</w:t>
      </w:r>
      <w:r>
        <w:rPr>
          <w:sz w:val="24"/>
        </w:rPr>
        <w:t> </w:t>
      </w:r>
      <w:r>
        <w:rPr>
          <w:i/>
          <w:sz w:val="24"/>
        </w:rPr>
        <w:t>ante</w:t>
      </w:r>
      <w:r>
        <w:rPr>
          <w:sz w:val="24"/>
        </w:rPr>
        <w:t> </w:t>
      </w:r>
      <w:r>
        <w:rPr>
          <w:i/>
          <w:sz w:val="24"/>
        </w:rPr>
        <w:t>el</w:t>
      </w:r>
      <w:r>
        <w:rPr>
          <w:sz w:val="24"/>
        </w:rPr>
        <w:t> </w:t>
      </w:r>
      <w:r>
        <w:rPr>
          <w:i/>
          <w:sz w:val="24"/>
        </w:rPr>
        <w:t>hecho</w:t>
      </w:r>
      <w:r>
        <w:rPr>
          <w:sz w:val="24"/>
        </w:rPr>
        <w:t> </w:t>
      </w:r>
      <w:r>
        <w:rPr>
          <w:i/>
          <w:sz w:val="24"/>
        </w:rPr>
        <w:t>de</w:t>
      </w:r>
      <w:r>
        <w:rPr>
          <w:sz w:val="24"/>
        </w:rPr>
        <w:t> </w:t>
      </w:r>
      <w:r>
        <w:rPr>
          <w:i/>
          <w:sz w:val="24"/>
        </w:rPr>
        <w:t>haber</w:t>
      </w:r>
      <w:r>
        <w:rPr>
          <w:sz w:val="24"/>
        </w:rPr>
        <w:t> </w:t>
      </w:r>
      <w:r>
        <w:rPr>
          <w:i/>
          <w:sz w:val="24"/>
        </w:rPr>
        <w:t>aprovechado</w:t>
      </w:r>
      <w:r>
        <w:rPr>
          <w:sz w:val="24"/>
        </w:rPr>
        <w:t> </w:t>
      </w:r>
      <w:r>
        <w:rPr>
          <w:i/>
          <w:sz w:val="24"/>
        </w:rPr>
        <w:t>el</w:t>
      </w:r>
      <w:r>
        <w:rPr>
          <w:sz w:val="24"/>
        </w:rPr>
        <w:t> </w:t>
      </w:r>
      <w:r>
        <w:rPr>
          <w:i/>
          <w:sz w:val="24"/>
        </w:rPr>
        <w:t>acto</w:t>
      </w:r>
      <w:r>
        <w:rPr>
          <w:sz w:val="24"/>
        </w:rPr>
        <w:t> </w:t>
      </w:r>
      <w:r>
        <w:rPr>
          <w:i/>
          <w:sz w:val="24"/>
        </w:rPr>
        <w:t>para</w:t>
      </w:r>
      <w:r>
        <w:rPr>
          <w:sz w:val="24"/>
        </w:rPr>
        <w:t> </w:t>
      </w:r>
      <w:r>
        <w:rPr>
          <w:i/>
          <w:sz w:val="24"/>
        </w:rPr>
        <w:t>atraer</w:t>
      </w:r>
      <w:r>
        <w:rPr>
          <w:sz w:val="24"/>
        </w:rPr>
        <w:t> </w:t>
      </w:r>
      <w:r>
        <w:rPr>
          <w:i/>
          <w:sz w:val="24"/>
        </w:rPr>
        <w:t>a</w:t>
      </w:r>
      <w:r>
        <w:rPr>
          <w:sz w:val="24"/>
        </w:rPr>
        <w:t> </w:t>
      </w:r>
      <w:r>
        <w:rPr>
          <w:i/>
          <w:sz w:val="24"/>
        </w:rPr>
        <w:t>la</w:t>
      </w:r>
      <w:r>
        <w:rPr>
          <w:sz w:val="24"/>
        </w:rPr>
        <w:t> </w:t>
      </w:r>
      <w:r>
        <w:rPr>
          <w:i/>
          <w:sz w:val="24"/>
        </w:rPr>
        <w:t>concordia,</w:t>
      </w:r>
      <w:r>
        <w:rPr>
          <w:sz w:val="24"/>
        </w:rPr>
        <w:t> </w:t>
      </w:r>
      <w:r>
        <w:rPr>
          <w:i/>
          <w:sz w:val="24"/>
        </w:rPr>
        <w:t>con</w:t>
      </w:r>
      <w:r>
        <w:rPr>
          <w:sz w:val="24"/>
        </w:rPr>
        <w:t> </w:t>
      </w:r>
      <w:r>
        <w:rPr>
          <w:i/>
          <w:sz w:val="24"/>
        </w:rPr>
        <w:t>verdadero</w:t>
      </w:r>
      <w:r>
        <w:rPr>
          <w:sz w:val="24"/>
        </w:rPr>
        <w:t> </w:t>
      </w:r>
      <w:r>
        <w:rPr>
          <w:i/>
          <w:sz w:val="24"/>
        </w:rPr>
        <w:t>espíritu</w:t>
      </w:r>
      <w:r>
        <w:rPr>
          <w:sz w:val="24"/>
        </w:rPr>
        <w:t> </w:t>
      </w:r>
      <w:r>
        <w:rPr>
          <w:i/>
          <w:sz w:val="24"/>
        </w:rPr>
        <w:t>de</w:t>
      </w:r>
      <w:r>
        <w:rPr>
          <w:sz w:val="24"/>
        </w:rPr>
        <w:t> </w:t>
      </w:r>
      <w:r>
        <w:rPr>
          <w:i/>
          <w:sz w:val="24"/>
        </w:rPr>
        <w:t>confraternidad</w:t>
      </w:r>
      <w:r>
        <w:rPr>
          <w:sz w:val="24"/>
        </w:rPr>
        <w:t> </w:t>
      </w:r>
      <w:r>
        <w:rPr>
          <w:i/>
          <w:sz w:val="24"/>
        </w:rPr>
        <w:t>profesional,</w:t>
      </w:r>
      <w:r>
        <w:rPr>
          <w:sz w:val="24"/>
        </w:rPr>
        <w:t> </w:t>
      </w:r>
      <w:r>
        <w:rPr>
          <w:i/>
          <w:sz w:val="24"/>
        </w:rPr>
        <w:t>a</w:t>
      </w:r>
      <w:r>
        <w:rPr>
          <w:sz w:val="24"/>
        </w:rPr>
        <w:t> </w:t>
      </w:r>
      <w:r>
        <w:rPr>
          <w:i/>
          <w:sz w:val="24"/>
        </w:rPr>
        <w:t>algunos</w:t>
      </w:r>
      <w:r>
        <w:rPr>
          <w:spacing w:val="-2"/>
          <w:sz w:val="24"/>
        </w:rPr>
        <w:t> </w:t>
      </w:r>
      <w:r>
        <w:rPr>
          <w:i/>
          <w:sz w:val="24"/>
        </w:rPr>
        <w:t>compañeros</w:t>
      </w:r>
      <w:r>
        <w:rPr>
          <w:spacing w:val="-1"/>
          <w:sz w:val="24"/>
        </w:rPr>
        <w:t> </w:t>
      </w:r>
      <w:r>
        <w:rPr>
          <w:i/>
          <w:sz w:val="24"/>
        </w:rPr>
        <w:t>que</w:t>
      </w:r>
      <w:r>
        <w:rPr>
          <w:sz w:val="24"/>
        </w:rPr>
        <w:t> </w:t>
      </w:r>
      <w:r>
        <w:rPr>
          <w:i/>
          <w:sz w:val="24"/>
        </w:rPr>
        <w:t>estaban</w:t>
      </w:r>
      <w:r>
        <w:rPr>
          <w:sz w:val="24"/>
        </w:rPr>
        <w:t> </w:t>
      </w:r>
      <w:r>
        <w:rPr>
          <w:i/>
          <w:sz w:val="24"/>
        </w:rPr>
        <w:t>algo</w:t>
      </w:r>
      <w:r>
        <w:rPr>
          <w:spacing w:val="-2"/>
          <w:sz w:val="24"/>
        </w:rPr>
        <w:t> </w:t>
      </w:r>
      <w:r>
        <w:rPr>
          <w:i/>
          <w:sz w:val="24"/>
        </w:rPr>
        <w:t>distanciados,</w:t>
      </w:r>
      <w:r>
        <w:rPr>
          <w:spacing w:val="-3"/>
          <w:sz w:val="24"/>
        </w:rPr>
        <w:t> </w:t>
      </w:r>
      <w:r>
        <w:rPr>
          <w:i/>
          <w:sz w:val="24"/>
        </w:rPr>
        <w:t>consiguiendo</w:t>
      </w:r>
      <w:r>
        <w:rPr>
          <w:sz w:val="24"/>
        </w:rPr>
        <w:t> </w:t>
      </w:r>
      <w:r>
        <w:rPr>
          <w:i/>
          <w:sz w:val="24"/>
        </w:rPr>
        <w:t>que</w:t>
      </w:r>
      <w:r>
        <w:rPr>
          <w:spacing w:val="-2"/>
          <w:sz w:val="24"/>
        </w:rPr>
        <w:t> </w:t>
      </w:r>
      <w:r>
        <w:rPr>
          <w:i/>
          <w:sz w:val="24"/>
        </w:rPr>
        <w:t>se</w:t>
      </w:r>
      <w:r>
        <w:rPr>
          <w:sz w:val="24"/>
        </w:rPr>
        <w:t> </w:t>
      </w:r>
      <w:r>
        <w:rPr>
          <w:i/>
          <w:sz w:val="24"/>
        </w:rPr>
        <w:t>abrazasen</w:t>
      </w:r>
      <w:r>
        <w:rPr>
          <w:spacing w:val="-1"/>
          <w:sz w:val="24"/>
        </w:rPr>
        <w:t> </w:t>
      </w:r>
      <w:r>
        <w:rPr>
          <w:i/>
          <w:sz w:val="24"/>
        </w:rPr>
        <w:t>todos</w:t>
      </w:r>
      <w:r>
        <w:rPr>
          <w:sz w:val="24"/>
        </w:rPr>
        <w:t> </w:t>
      </w:r>
      <w:r>
        <w:rPr>
          <w:i/>
          <w:sz w:val="24"/>
        </w:rPr>
        <w:t>en</w:t>
      </w:r>
      <w:r>
        <w:rPr>
          <w:spacing w:val="-1"/>
          <w:sz w:val="24"/>
        </w:rPr>
        <w:t> </w:t>
      </w:r>
      <w:r>
        <w:rPr>
          <w:i/>
          <w:sz w:val="24"/>
        </w:rPr>
        <w:t>amigable</w:t>
      </w:r>
      <w:r>
        <w:rPr>
          <w:sz w:val="24"/>
        </w:rPr>
        <w:t> </w:t>
      </w:r>
      <w:r>
        <w:rPr>
          <w:i/>
          <w:sz w:val="24"/>
        </w:rPr>
        <w:t>camaradería</w:t>
      </w:r>
      <w:r>
        <w:rPr>
          <w:sz w:val="24"/>
        </w:rPr>
        <w:t> </w:t>
      </w:r>
      <w:r>
        <w:rPr>
          <w:i/>
          <w:sz w:val="24"/>
        </w:rPr>
        <w:t>y,</w:t>
      </w:r>
      <w:r>
        <w:rPr>
          <w:spacing w:val="-1"/>
          <w:sz w:val="24"/>
        </w:rPr>
        <w:t> </w:t>
      </w:r>
      <w:r>
        <w:rPr>
          <w:i/>
          <w:sz w:val="24"/>
        </w:rPr>
        <w:t>por</w:t>
      </w:r>
      <w:r>
        <w:rPr>
          <w:sz w:val="24"/>
        </w:rPr>
        <w:t> </w:t>
      </w:r>
      <w:r>
        <w:rPr>
          <w:i/>
          <w:sz w:val="24"/>
        </w:rPr>
        <w:t>de</w:t>
      </w:r>
      <w:r>
        <w:rPr>
          <w:spacing w:val="-1"/>
          <w:sz w:val="24"/>
        </w:rPr>
        <w:t> </w:t>
      </w:r>
      <w:r>
        <w:rPr>
          <w:i/>
          <w:sz w:val="24"/>
        </w:rPr>
        <w:t>pronto,</w:t>
      </w:r>
      <w:r>
        <w:rPr>
          <w:spacing w:val="-1"/>
          <w:sz w:val="24"/>
        </w:rPr>
        <w:t> </w:t>
      </w:r>
      <w:r>
        <w:rPr>
          <w:i/>
          <w:sz w:val="24"/>
        </w:rPr>
        <w:t>que</w:t>
      </w:r>
      <w:r>
        <w:rPr>
          <w:spacing w:val="-1"/>
          <w:sz w:val="24"/>
        </w:rPr>
        <w:t> </w:t>
      </w:r>
      <w:r>
        <w:rPr>
          <w:i/>
          <w:sz w:val="24"/>
        </w:rPr>
        <w:t>quedase</w:t>
      </w:r>
      <w:r>
        <w:rPr>
          <w:sz w:val="24"/>
        </w:rPr>
        <w:t> </w:t>
      </w:r>
      <w:r>
        <w:rPr>
          <w:i/>
          <w:sz w:val="24"/>
        </w:rPr>
        <w:t>inmediatamente</w:t>
      </w:r>
      <w:r>
        <w:rPr>
          <w:sz w:val="24"/>
        </w:rPr>
        <w:t> </w:t>
      </w:r>
      <w:r>
        <w:rPr>
          <w:i/>
          <w:sz w:val="24"/>
        </w:rPr>
        <w:t>sellado</w:t>
      </w:r>
      <w:r>
        <w:rPr>
          <w:sz w:val="24"/>
        </w:rPr>
        <w:t> </w:t>
      </w:r>
      <w:r>
        <w:rPr>
          <w:i/>
          <w:sz w:val="24"/>
        </w:rPr>
        <w:t>el</w:t>
      </w:r>
      <w:r>
        <w:rPr>
          <w:sz w:val="24"/>
        </w:rPr>
        <w:t> </w:t>
      </w:r>
      <w:r>
        <w:rPr>
          <w:i/>
          <w:sz w:val="24"/>
        </w:rPr>
        <w:t>pacto</w:t>
      </w:r>
      <w:r>
        <w:rPr>
          <w:sz w:val="24"/>
        </w:rPr>
        <w:t> </w:t>
      </w:r>
      <w:r>
        <w:rPr>
          <w:i/>
          <w:sz w:val="24"/>
        </w:rPr>
        <w:t>entre</w:t>
      </w:r>
      <w:r>
        <w:rPr>
          <w:sz w:val="24"/>
        </w:rPr>
        <w:t> </w:t>
      </w:r>
      <w:r>
        <w:rPr>
          <w:i/>
          <w:sz w:val="24"/>
        </w:rPr>
        <w:t>los</w:t>
      </w:r>
      <w:r>
        <w:rPr>
          <w:sz w:val="24"/>
        </w:rPr>
        <w:t> </w:t>
      </w:r>
      <w:r>
        <w:rPr>
          <w:i/>
          <w:sz w:val="24"/>
        </w:rPr>
        <w:t>compañeros</w:t>
      </w:r>
      <w:r>
        <w:rPr>
          <w:sz w:val="24"/>
        </w:rPr>
        <w:t> </w:t>
      </w:r>
      <w:r>
        <w:rPr>
          <w:i/>
          <w:sz w:val="24"/>
        </w:rPr>
        <w:t>de</w:t>
      </w:r>
      <w:r>
        <w:rPr>
          <w:sz w:val="24"/>
        </w:rPr>
        <w:t> </w:t>
      </w:r>
      <w:r>
        <w:rPr>
          <w:i/>
          <w:sz w:val="24"/>
        </w:rPr>
        <w:t>…</w:t>
      </w:r>
      <w:r>
        <w:rPr>
          <w:sz w:val="24"/>
        </w:rPr>
        <w:t> </w:t>
      </w:r>
      <w:r>
        <w:rPr>
          <w:i/>
          <w:sz w:val="24"/>
        </w:rPr>
        <w:t>para</w:t>
      </w:r>
      <w:r>
        <w:rPr>
          <w:sz w:val="24"/>
        </w:rPr>
        <w:t> </w:t>
      </w:r>
      <w:r>
        <w:rPr>
          <w:i/>
          <w:sz w:val="24"/>
        </w:rPr>
        <w:t>resolver</w:t>
      </w:r>
      <w:r>
        <w:rPr>
          <w:sz w:val="24"/>
        </w:rPr>
        <w:t> </w:t>
      </w:r>
      <w:r>
        <w:rPr>
          <w:i/>
          <w:sz w:val="24"/>
        </w:rPr>
        <w:t>fraternalmente</w:t>
      </w:r>
      <w:r>
        <w:rPr>
          <w:sz w:val="24"/>
        </w:rPr>
        <w:t> </w:t>
      </w:r>
      <w:r>
        <w:rPr>
          <w:i/>
          <w:sz w:val="24"/>
        </w:rPr>
        <w:t>los</w:t>
      </w:r>
      <w:r>
        <w:rPr>
          <w:sz w:val="24"/>
        </w:rPr>
        <w:t> </w:t>
      </w:r>
      <w:r>
        <w:rPr>
          <w:i/>
          <w:sz w:val="24"/>
        </w:rPr>
        <w:t>asuntos</w:t>
      </w:r>
      <w:r>
        <w:rPr>
          <w:sz w:val="24"/>
        </w:rPr>
        <w:t> </w:t>
      </w:r>
      <w:r>
        <w:rPr>
          <w:i/>
          <w:sz w:val="24"/>
        </w:rPr>
        <w:t>profesionales</w:t>
      </w:r>
      <w:r>
        <w:rPr>
          <w:sz w:val="24"/>
        </w:rPr>
        <w:t> </w:t>
      </w:r>
      <w:r>
        <w:rPr>
          <w:i/>
          <w:sz w:val="24"/>
        </w:rPr>
        <w:t>locales</w:t>
      </w:r>
      <w:r>
        <w:rPr>
          <w:sz w:val="24"/>
        </w:rPr>
        <w:t> </w:t>
      </w:r>
      <w:r>
        <w:rPr>
          <w:i/>
          <w:sz w:val="24"/>
        </w:rPr>
        <w:t>en</w:t>
      </w:r>
      <w:r>
        <w:rPr>
          <w:sz w:val="24"/>
        </w:rPr>
        <w:t> </w:t>
      </w:r>
      <w:r>
        <w:rPr>
          <w:i/>
          <w:sz w:val="24"/>
        </w:rPr>
        <w:t>los</w:t>
      </w:r>
      <w:r>
        <w:rPr>
          <w:sz w:val="24"/>
        </w:rPr>
        <w:t> </w:t>
      </w:r>
      <w:r>
        <w:rPr>
          <w:i/>
          <w:sz w:val="24"/>
        </w:rPr>
        <w:t>problemas</w:t>
      </w:r>
      <w:r>
        <w:rPr>
          <w:sz w:val="24"/>
        </w:rPr>
        <w:t> </w:t>
      </w:r>
      <w:r>
        <w:rPr>
          <w:i/>
          <w:sz w:val="24"/>
        </w:rPr>
        <w:t>en</w:t>
      </w:r>
      <w:r>
        <w:rPr>
          <w:sz w:val="24"/>
        </w:rPr>
        <w:t> </w:t>
      </w:r>
      <w:r>
        <w:rPr>
          <w:i/>
          <w:sz w:val="24"/>
        </w:rPr>
        <w:t>los</w:t>
      </w:r>
      <w:r>
        <w:rPr>
          <w:sz w:val="24"/>
        </w:rPr>
        <w:t> </w:t>
      </w:r>
      <w:r>
        <w:rPr>
          <w:i/>
          <w:sz w:val="24"/>
        </w:rPr>
        <w:t>que</w:t>
      </w:r>
      <w:r>
        <w:rPr>
          <w:sz w:val="24"/>
        </w:rPr>
        <w:t> </w:t>
      </w:r>
      <w:r>
        <w:rPr>
          <w:i/>
          <w:sz w:val="24"/>
        </w:rPr>
        <w:t>hasta</w:t>
      </w:r>
      <w:r>
        <w:rPr>
          <w:sz w:val="24"/>
        </w:rPr>
        <w:t> </w:t>
      </w:r>
      <w:r>
        <w:rPr>
          <w:i/>
          <w:sz w:val="24"/>
        </w:rPr>
        <w:t>la</w:t>
      </w:r>
      <w:r>
        <w:rPr>
          <w:sz w:val="24"/>
        </w:rPr>
        <w:t> </w:t>
      </w:r>
      <w:r>
        <w:rPr>
          <w:i/>
          <w:sz w:val="24"/>
        </w:rPr>
        <w:t>fecha</w:t>
      </w:r>
      <w:r>
        <w:rPr>
          <w:sz w:val="24"/>
        </w:rPr>
        <w:t> </w:t>
      </w:r>
      <w:r>
        <w:rPr>
          <w:i/>
          <w:sz w:val="24"/>
        </w:rPr>
        <w:t>no</w:t>
      </w:r>
      <w:r>
        <w:rPr>
          <w:sz w:val="24"/>
        </w:rPr>
        <w:t> </w:t>
      </w:r>
      <w:r>
        <w:rPr>
          <w:i/>
          <w:sz w:val="24"/>
        </w:rPr>
        <w:t>estaban</w:t>
      </w:r>
      <w:r>
        <w:rPr>
          <w:sz w:val="24"/>
        </w:rPr>
        <w:t> </w:t>
      </w:r>
      <w:r>
        <w:rPr>
          <w:i/>
          <w:sz w:val="24"/>
        </w:rPr>
        <w:t>de</w:t>
      </w:r>
      <w:r>
        <w:rPr>
          <w:sz w:val="24"/>
        </w:rPr>
        <w:t> </w:t>
      </w:r>
      <w:r>
        <w:rPr>
          <w:i/>
          <w:sz w:val="24"/>
        </w:rPr>
        <w:t>acuerdo.”</w:t>
      </w:r>
    </w:p>
    <w:p>
      <w:pPr>
        <w:spacing w:before="111"/>
        <w:ind w:left="14" w:right="0"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5"/>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12/12/1930,</w:t>
      </w:r>
      <w:r>
        <w:rPr>
          <w:spacing w:val="-5"/>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66</w:t>
      </w:r>
      <w:r>
        <w:rPr>
          <w:spacing w:val="-7"/>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3º)</w:t>
      </w:r>
    </w:p>
    <w:p>
      <w:pPr>
        <w:pStyle w:val="BodyText"/>
        <w:spacing w:before="57"/>
        <w:ind w:left="287" w:right="275" w:firstLine="480"/>
        <w:jc w:val="both"/>
      </w:pPr>
      <w:r>
        <w:rPr/>
        <w:t>Deliberadamente hemos omitido el lugar en que ejercían aquellos compañeros. No era en la capital, pero era un sitio en que reinaba hasta aquel entonces un desacuerdo total entre los farmacéuticos y por causas, a veces, banales. Esta labor de Vila, buscando la concordia entre los compañeros, creemos que siempre debe contar entre los quehaceres de una presidencia.</w:t>
      </w:r>
    </w:p>
    <w:p>
      <w:pPr>
        <w:pStyle w:val="BodyText"/>
        <w:spacing w:before="56"/>
        <w:ind w:left="287" w:right="274" w:firstLine="480"/>
        <w:jc w:val="both"/>
      </w:pPr>
      <w:r>
        <w:rPr/>
        <w:t>En este mandato de don</w:t>
      </w:r>
      <w:r>
        <w:rPr>
          <w:spacing w:val="-3"/>
        </w:rPr>
        <w:t> </w:t>
      </w:r>
      <w:r>
        <w:rPr/>
        <w:t>Antonio Vila y por iniciativa suya se efectuó el cambio a la nueva sede social en el Colegio de Médicos. Y, después de dos presidencias, se consiguió la firma del Pacto de jornada de los dependientes de farmacia.</w:t>
      </w:r>
    </w:p>
    <w:p>
      <w:pPr>
        <w:pStyle w:val="BodyText"/>
        <w:spacing w:before="58"/>
        <w:ind w:left="287" w:right="273" w:firstLine="480"/>
        <w:jc w:val="both"/>
      </w:pPr>
      <w:r>
        <w:rPr/>
        <w:t>La</w:t>
      </w:r>
      <w:r>
        <w:rPr>
          <w:spacing w:val="-3"/>
        </w:rPr>
        <w:t> </w:t>
      </w:r>
      <w:r>
        <w:rPr/>
        <w:t>toma</w:t>
      </w:r>
      <w:r>
        <w:rPr>
          <w:spacing w:val="-3"/>
        </w:rPr>
        <w:t> </w:t>
      </w:r>
      <w:r>
        <w:rPr/>
        <w:t>de</w:t>
      </w:r>
      <w:r>
        <w:rPr>
          <w:spacing w:val="-3"/>
        </w:rPr>
        <w:t> </w:t>
      </w:r>
      <w:r>
        <w:rPr/>
        <w:t>conciencia,</w:t>
      </w:r>
      <w:r>
        <w:rPr>
          <w:spacing w:val="-3"/>
        </w:rPr>
        <w:t> </w:t>
      </w:r>
      <w:r>
        <w:rPr/>
        <w:t>por</w:t>
      </w:r>
      <w:r>
        <w:rPr>
          <w:spacing w:val="-3"/>
        </w:rPr>
        <w:t> </w:t>
      </w:r>
      <w:r>
        <w:rPr/>
        <w:t>parte</w:t>
      </w:r>
      <w:r>
        <w:rPr>
          <w:spacing w:val="-3"/>
        </w:rPr>
        <w:t> </w:t>
      </w:r>
      <w:r>
        <w:rPr/>
        <w:t>del</w:t>
      </w:r>
      <w:r>
        <w:rPr>
          <w:spacing w:val="-3"/>
        </w:rPr>
        <w:t> </w:t>
      </w:r>
      <w:r>
        <w:rPr/>
        <w:t>Colegio,</w:t>
      </w:r>
      <w:r>
        <w:rPr>
          <w:spacing w:val="-3"/>
        </w:rPr>
        <w:t> </w:t>
      </w:r>
      <w:r>
        <w:rPr/>
        <w:t>de</w:t>
      </w:r>
      <w:r>
        <w:rPr>
          <w:spacing w:val="-3"/>
        </w:rPr>
        <w:t> </w:t>
      </w:r>
      <w:r>
        <w:rPr/>
        <w:t>los</w:t>
      </w:r>
      <w:r>
        <w:rPr>
          <w:spacing w:val="-4"/>
        </w:rPr>
        <w:t> </w:t>
      </w:r>
      <w:r>
        <w:rPr/>
        <w:t>Inspectores</w:t>
      </w:r>
      <w:r>
        <w:rPr>
          <w:spacing w:val="-2"/>
        </w:rPr>
        <w:t> </w:t>
      </w:r>
      <w:r>
        <w:rPr/>
        <w:t>Farmacéuticos</w:t>
      </w:r>
      <w:r>
        <w:rPr>
          <w:spacing w:val="-2"/>
        </w:rPr>
        <w:t> </w:t>
      </w:r>
      <w:r>
        <w:rPr/>
        <w:t>Municipales y su organización, con la aprobación de los Partidos Farmacéuticos, tiene lugar en este periodo. Así como la intervención del Colegio en la modificación del artículo trece del reglamento de </w:t>
      </w:r>
      <w:r>
        <w:rPr>
          <w:spacing w:val="-2"/>
        </w:rPr>
        <w:t>especialidades.</w:t>
      </w:r>
    </w:p>
    <w:p>
      <w:pPr>
        <w:pStyle w:val="BodyText"/>
        <w:spacing w:before="56"/>
        <w:ind w:left="287" w:right="276" w:firstLine="480"/>
        <w:jc w:val="both"/>
      </w:pPr>
      <w:r>
        <w:rPr/>
        <w:t>De lo actuado en este mandato de Don Antonio Vila, nos queda por reseñar que en Junta General de 29 de Enero de 1931, con motivo del fallecimiento del compañero don José Simón Martínez, se acordó</w:t>
      </w:r>
    </w:p>
    <w:p>
      <w:pPr>
        <w:spacing w:line="228" w:lineRule="auto" w:before="59"/>
        <w:ind w:left="1421" w:right="1428" w:firstLine="0"/>
        <w:jc w:val="both"/>
        <w:rPr>
          <w:i/>
          <w:sz w:val="24"/>
        </w:rPr>
      </w:pPr>
      <w:r>
        <w:rPr>
          <w:i/>
          <w:sz w:val="24"/>
        </w:rPr>
        <w:t>“…</w:t>
      </w:r>
      <w:r>
        <w:rPr>
          <w:sz w:val="24"/>
        </w:rPr>
        <w:t> </w:t>
      </w:r>
      <w:r>
        <w:rPr>
          <w:i/>
          <w:sz w:val="24"/>
        </w:rPr>
        <w:t>establecer</w:t>
      </w:r>
      <w:r>
        <w:rPr>
          <w:sz w:val="24"/>
        </w:rPr>
        <w:t> </w:t>
      </w:r>
      <w:r>
        <w:rPr>
          <w:i/>
          <w:sz w:val="24"/>
        </w:rPr>
        <w:t>como</w:t>
      </w:r>
      <w:r>
        <w:rPr>
          <w:sz w:val="24"/>
        </w:rPr>
        <w:t> </w:t>
      </w:r>
      <w:r>
        <w:rPr>
          <w:i/>
          <w:sz w:val="24"/>
        </w:rPr>
        <w:t>norma</w:t>
      </w:r>
      <w:r>
        <w:rPr>
          <w:sz w:val="24"/>
        </w:rPr>
        <w:t> </w:t>
      </w:r>
      <w:r>
        <w:rPr>
          <w:i/>
          <w:sz w:val="24"/>
        </w:rPr>
        <w:t>definitiva</w:t>
      </w:r>
      <w:r>
        <w:rPr>
          <w:sz w:val="24"/>
        </w:rPr>
        <w:t> </w:t>
      </w:r>
      <w:r>
        <w:rPr>
          <w:i/>
          <w:sz w:val="24"/>
        </w:rPr>
        <w:t>para</w:t>
      </w:r>
      <w:r>
        <w:rPr>
          <w:sz w:val="24"/>
        </w:rPr>
        <w:t> </w:t>
      </w:r>
      <w:r>
        <w:rPr>
          <w:i/>
          <w:sz w:val="24"/>
        </w:rPr>
        <w:t>lo</w:t>
      </w:r>
      <w:r>
        <w:rPr>
          <w:sz w:val="24"/>
        </w:rPr>
        <w:t> </w:t>
      </w:r>
      <w:r>
        <w:rPr>
          <w:i/>
          <w:sz w:val="24"/>
        </w:rPr>
        <w:t>sucesivo</w:t>
      </w:r>
      <w:r>
        <w:rPr>
          <w:sz w:val="24"/>
        </w:rPr>
        <w:t> </w:t>
      </w:r>
      <w:r>
        <w:rPr>
          <w:i/>
          <w:sz w:val="24"/>
        </w:rPr>
        <w:t>la</w:t>
      </w:r>
      <w:r>
        <w:rPr>
          <w:sz w:val="24"/>
        </w:rPr>
        <w:t> </w:t>
      </w:r>
      <w:r>
        <w:rPr>
          <w:i/>
          <w:sz w:val="24"/>
        </w:rPr>
        <w:t>de</w:t>
      </w:r>
      <w:r>
        <w:rPr>
          <w:sz w:val="24"/>
        </w:rPr>
        <w:t> </w:t>
      </w:r>
      <w:r>
        <w:rPr>
          <w:i/>
          <w:sz w:val="24"/>
        </w:rPr>
        <w:t>fijar</w:t>
      </w:r>
      <w:r>
        <w:rPr>
          <w:sz w:val="24"/>
        </w:rPr>
        <w:t> </w:t>
      </w:r>
      <w:r>
        <w:rPr>
          <w:i/>
          <w:sz w:val="24"/>
        </w:rPr>
        <w:t>la</w:t>
      </w:r>
      <w:r>
        <w:rPr>
          <w:sz w:val="24"/>
        </w:rPr>
        <w:t> </w:t>
      </w:r>
      <w:r>
        <w:rPr>
          <w:i/>
          <w:sz w:val="24"/>
        </w:rPr>
        <w:t>cantidad</w:t>
      </w:r>
      <w:r>
        <w:rPr>
          <w:sz w:val="24"/>
        </w:rPr>
        <w:t> </w:t>
      </w:r>
      <w:r>
        <w:rPr>
          <w:i/>
          <w:sz w:val="24"/>
        </w:rPr>
        <w:t>de</w:t>
      </w:r>
      <w:r>
        <w:rPr>
          <w:sz w:val="24"/>
        </w:rPr>
        <w:t> </w:t>
      </w:r>
      <w:r>
        <w:rPr>
          <w:i/>
          <w:sz w:val="24"/>
        </w:rPr>
        <w:t>mil</w:t>
      </w:r>
      <w:r>
        <w:rPr>
          <w:sz w:val="24"/>
        </w:rPr>
        <w:t> </w:t>
      </w:r>
      <w:r>
        <w:rPr>
          <w:i/>
          <w:sz w:val="24"/>
        </w:rPr>
        <w:t>pesetas</w:t>
      </w:r>
      <w:r>
        <w:rPr>
          <w:sz w:val="24"/>
        </w:rPr>
        <w:t> </w:t>
      </w:r>
      <w:r>
        <w:rPr>
          <w:i/>
          <w:sz w:val="24"/>
        </w:rPr>
        <w:t>que</w:t>
      </w:r>
      <w:r>
        <w:rPr>
          <w:sz w:val="24"/>
        </w:rPr>
        <w:t> </w:t>
      </w:r>
      <w:r>
        <w:rPr>
          <w:i/>
          <w:sz w:val="24"/>
        </w:rPr>
        <w:t>se</w:t>
      </w:r>
      <w:r>
        <w:rPr>
          <w:sz w:val="24"/>
        </w:rPr>
        <w:t> </w:t>
      </w:r>
      <w:r>
        <w:rPr>
          <w:i/>
          <w:sz w:val="24"/>
        </w:rPr>
        <w:t>entregarán</w:t>
      </w:r>
      <w:r>
        <w:rPr>
          <w:sz w:val="24"/>
        </w:rPr>
        <w:t> </w:t>
      </w:r>
      <w:r>
        <w:rPr>
          <w:i/>
          <w:sz w:val="24"/>
        </w:rPr>
        <w:t>a</w:t>
      </w:r>
      <w:r>
        <w:rPr>
          <w:sz w:val="24"/>
        </w:rPr>
        <w:t> </w:t>
      </w:r>
      <w:r>
        <w:rPr>
          <w:i/>
          <w:sz w:val="24"/>
        </w:rPr>
        <w:t>la</w:t>
      </w:r>
      <w:r>
        <w:rPr>
          <w:sz w:val="24"/>
        </w:rPr>
        <w:t> </w:t>
      </w:r>
      <w:r>
        <w:rPr>
          <w:i/>
          <w:sz w:val="24"/>
        </w:rPr>
        <w:t>familia</w:t>
      </w:r>
      <w:r>
        <w:rPr>
          <w:sz w:val="24"/>
        </w:rPr>
        <w:t> </w:t>
      </w:r>
      <w:r>
        <w:rPr>
          <w:i/>
          <w:sz w:val="24"/>
        </w:rPr>
        <w:t>de</w:t>
      </w:r>
      <w:r>
        <w:rPr>
          <w:sz w:val="24"/>
        </w:rPr>
        <w:t> </w:t>
      </w:r>
      <w:r>
        <w:rPr>
          <w:i/>
          <w:sz w:val="24"/>
        </w:rPr>
        <w:t>cada</w:t>
      </w:r>
      <w:r>
        <w:rPr>
          <w:sz w:val="24"/>
        </w:rPr>
        <w:t> </w:t>
      </w:r>
      <w:r>
        <w:rPr>
          <w:i/>
          <w:sz w:val="24"/>
        </w:rPr>
        <w:t>farmacéutico</w:t>
      </w:r>
      <w:r>
        <w:rPr>
          <w:sz w:val="24"/>
        </w:rPr>
        <w:t> </w:t>
      </w:r>
      <w:r>
        <w:rPr>
          <w:i/>
          <w:sz w:val="24"/>
        </w:rPr>
        <w:t>fallecido</w:t>
      </w:r>
      <w:r>
        <w:rPr>
          <w:sz w:val="24"/>
        </w:rPr>
        <w:t> </w:t>
      </w:r>
      <w:r>
        <w:rPr>
          <w:i/>
          <w:sz w:val="24"/>
        </w:rPr>
        <w:t>y</w:t>
      </w:r>
      <w:r>
        <w:rPr>
          <w:sz w:val="24"/>
        </w:rPr>
        <w:t> </w:t>
      </w:r>
      <w:r>
        <w:rPr>
          <w:i/>
          <w:sz w:val="24"/>
        </w:rPr>
        <w:t>cuyo</w:t>
      </w:r>
      <w:r>
        <w:rPr>
          <w:sz w:val="24"/>
        </w:rPr>
        <w:t> </w:t>
      </w:r>
      <w:r>
        <w:rPr>
          <w:i/>
          <w:sz w:val="24"/>
        </w:rPr>
        <w:t>importe</w:t>
      </w:r>
      <w:r>
        <w:rPr>
          <w:sz w:val="24"/>
        </w:rPr>
        <w:t> </w:t>
      </w:r>
      <w:r>
        <w:rPr>
          <w:i/>
          <w:sz w:val="24"/>
        </w:rPr>
        <w:t>satisfarán</w:t>
      </w:r>
      <w:r>
        <w:rPr>
          <w:sz w:val="24"/>
        </w:rPr>
        <w:t> </w:t>
      </w:r>
      <w:r>
        <w:rPr>
          <w:i/>
          <w:sz w:val="24"/>
        </w:rPr>
        <w:t>a</w:t>
      </w:r>
      <w:r>
        <w:rPr>
          <w:sz w:val="24"/>
        </w:rPr>
        <w:t> </w:t>
      </w:r>
      <w:r>
        <w:rPr>
          <w:i/>
          <w:sz w:val="24"/>
        </w:rPr>
        <w:t>prorrata</w:t>
      </w:r>
      <w:r>
        <w:rPr>
          <w:sz w:val="24"/>
        </w:rPr>
        <w:t> </w:t>
      </w:r>
      <w:r>
        <w:rPr>
          <w:i/>
          <w:sz w:val="24"/>
        </w:rPr>
        <w:t>todos</w:t>
      </w:r>
      <w:r>
        <w:rPr>
          <w:sz w:val="24"/>
        </w:rPr>
        <w:t> </w:t>
      </w:r>
      <w:r>
        <w:rPr>
          <w:i/>
          <w:sz w:val="24"/>
        </w:rPr>
        <w:t>los</w:t>
      </w:r>
      <w:r>
        <w:rPr>
          <w:sz w:val="24"/>
        </w:rPr>
        <w:t> </w:t>
      </w:r>
      <w:r>
        <w:rPr>
          <w:i/>
          <w:sz w:val="24"/>
        </w:rPr>
        <w:t>colegiados</w:t>
      </w:r>
      <w:r>
        <w:rPr>
          <w:sz w:val="24"/>
        </w:rPr>
        <w:t> </w:t>
      </w:r>
      <w:r>
        <w:rPr>
          <w:i/>
          <w:sz w:val="24"/>
        </w:rPr>
        <w:t>numerarios.</w:t>
      </w:r>
      <w:r>
        <w:rPr>
          <w:sz w:val="24"/>
        </w:rPr>
        <w:t> </w:t>
      </w:r>
      <w:r>
        <w:rPr>
          <w:i/>
          <w:sz w:val="24"/>
        </w:rPr>
        <w:t>”</w:t>
      </w:r>
    </w:p>
    <w:p>
      <w:pPr>
        <w:spacing w:before="109"/>
        <w:ind w:left="1796" w:right="1785" w:firstLine="0"/>
        <w:jc w:val="center"/>
        <w:rPr>
          <w:rFonts w:ascii="Bookman Old Style" w:hAnsi="Bookman Old Style"/>
          <w:b w:val="0"/>
          <w:sz w:val="16"/>
        </w:rPr>
      </w:pPr>
      <w:r>
        <w:rPr>
          <w:rFonts w:ascii="Bookman Old Style" w:hAnsi="Bookman Old Style"/>
          <w:b w:val="0"/>
          <w:w w:val="105"/>
          <w:sz w:val="16"/>
        </w:rPr>
        <w:t>(Acta</w:t>
      </w:r>
      <w:r>
        <w:rPr>
          <w:spacing w:val="-8"/>
          <w:w w:val="105"/>
          <w:sz w:val="16"/>
        </w:rPr>
        <w:t> </w:t>
      </w:r>
      <w:r>
        <w:rPr>
          <w:rFonts w:ascii="Bookman Old Style" w:hAnsi="Bookman Old Style"/>
          <w:b w:val="0"/>
          <w:w w:val="105"/>
          <w:sz w:val="16"/>
        </w:rPr>
        <w:t>de</w:t>
      </w:r>
      <w:r>
        <w:rPr>
          <w:spacing w:val="-7"/>
          <w:w w:val="105"/>
          <w:sz w:val="16"/>
        </w:rPr>
        <w:t> </w:t>
      </w:r>
      <w:r>
        <w:rPr>
          <w:rFonts w:ascii="Bookman Old Style" w:hAnsi="Bookman Old Style"/>
          <w:b w:val="0"/>
          <w:w w:val="105"/>
          <w:sz w:val="16"/>
        </w:rPr>
        <w:t>la</w:t>
      </w:r>
      <w:r>
        <w:rPr>
          <w:spacing w:val="-8"/>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General</w:t>
      </w:r>
      <w:r>
        <w:rPr>
          <w:spacing w:val="-8"/>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29/01/1931,</w:t>
      </w:r>
      <w:r>
        <w:rPr>
          <w:spacing w:val="-7"/>
          <w:w w:val="105"/>
          <w:sz w:val="16"/>
        </w:rPr>
        <w:t> </w:t>
      </w:r>
      <w:r>
        <w:rPr>
          <w:rFonts w:ascii="Bookman Old Style" w:hAnsi="Bookman Old Style"/>
          <w:b w:val="0"/>
          <w:w w:val="105"/>
          <w:sz w:val="16"/>
        </w:rPr>
        <w:t>folio</w:t>
      </w:r>
      <w:r>
        <w:rPr>
          <w:spacing w:val="-8"/>
          <w:w w:val="105"/>
          <w:sz w:val="16"/>
        </w:rPr>
        <w:t> </w:t>
      </w:r>
      <w:r>
        <w:rPr>
          <w:rFonts w:ascii="Bookman Old Style" w:hAnsi="Bookman Old Style"/>
          <w:b w:val="0"/>
          <w:w w:val="105"/>
          <w:sz w:val="16"/>
        </w:rPr>
        <w:t>49</w:t>
      </w:r>
      <w:r>
        <w:rPr>
          <w:spacing w:val="-6"/>
          <w:w w:val="105"/>
          <w:sz w:val="16"/>
        </w:rPr>
        <w:t> </w:t>
      </w:r>
      <w:r>
        <w:rPr>
          <w:rFonts w:ascii="Bookman Old Style" w:hAnsi="Bookman Old Style"/>
          <w:b w:val="0"/>
          <w:w w:val="105"/>
          <w:sz w:val="16"/>
        </w:rPr>
        <w:t>del</w:t>
      </w:r>
      <w:r>
        <w:rPr>
          <w:spacing w:val="-8"/>
          <w:w w:val="105"/>
          <w:sz w:val="16"/>
        </w:rPr>
        <w:t> </w:t>
      </w:r>
      <w:r>
        <w:rPr>
          <w:rFonts w:ascii="Bookman Old Style" w:hAnsi="Bookman Old Style"/>
          <w:b w:val="0"/>
          <w:w w:val="105"/>
          <w:sz w:val="16"/>
        </w:rPr>
        <w:t>libro</w:t>
      </w:r>
      <w:r>
        <w:rPr>
          <w:spacing w:val="-7"/>
          <w:w w:val="105"/>
          <w:sz w:val="16"/>
        </w:rPr>
        <w:t> </w:t>
      </w:r>
      <w:r>
        <w:rPr>
          <w:rFonts w:ascii="Bookman Old Style" w:hAnsi="Bookman Old Style"/>
          <w:b w:val="0"/>
          <w:spacing w:val="-5"/>
          <w:w w:val="105"/>
          <w:sz w:val="16"/>
        </w:rPr>
        <w:t>2º)</w:t>
      </w:r>
    </w:p>
    <w:p>
      <w:pPr>
        <w:pStyle w:val="BodyText"/>
        <w:spacing w:before="57"/>
        <w:ind w:left="287" w:right="281" w:firstLine="480"/>
        <w:jc w:val="both"/>
      </w:pPr>
      <w:r>
        <w:rPr/>
        <w:t>Don Antonio Vila no llegó al año en la presidencia, pues en Mayo de 1931 presenta la renuncia “con motivo de reciente Decreto del Gobierno de la República Española sobre </w:t>
      </w:r>
      <w:r>
        <w:rPr>
          <w:spacing w:val="-2"/>
        </w:rPr>
        <w:t>incompatibilidades”.</w:t>
      </w:r>
    </w:p>
    <w:p>
      <w:pPr>
        <w:pStyle w:val="BodyText"/>
        <w:spacing w:before="58"/>
        <w:ind w:left="287" w:right="276" w:firstLine="480"/>
        <w:jc w:val="both"/>
      </w:pPr>
      <w:r>
        <w:rPr/>
        <w:t>Cual era exactamente el cargo oficial desempeñado por don Antonio Vila, no lo podemos precisar. Es mucho mas tarde, en Julio de 1934, cuando se le felicita por su nombramiento como Inspector Provincial de Farmacia.</w:t>
      </w:r>
    </w:p>
    <w:p>
      <w:pPr>
        <w:pStyle w:val="BodyText"/>
        <w:tabs>
          <w:tab w:pos="3637" w:val="left" w:leader="none"/>
        </w:tabs>
        <w:spacing w:line="487" w:lineRule="auto" w:before="57"/>
        <w:ind w:left="2156" w:right="1824" w:hanging="1390"/>
      </w:pPr>
      <w:r>
        <w:rPr/>
        <w:t>El</w:t>
      </w:r>
      <w:r>
        <w:rPr>
          <w:spacing w:val="-4"/>
        </w:rPr>
        <w:t> </w:t>
      </w:r>
      <w:r>
        <w:rPr/>
        <w:t>27</w:t>
      </w:r>
      <w:r>
        <w:rPr>
          <w:spacing w:val="-3"/>
        </w:rPr>
        <w:t> </w:t>
      </w:r>
      <w:r>
        <w:rPr/>
        <w:t>del</w:t>
      </w:r>
      <w:r>
        <w:rPr>
          <w:spacing w:val="-4"/>
        </w:rPr>
        <w:t> </w:t>
      </w:r>
      <w:r>
        <w:rPr/>
        <w:t>mismo</w:t>
      </w:r>
      <w:r>
        <w:rPr>
          <w:spacing w:val="-2"/>
        </w:rPr>
        <w:t> </w:t>
      </w:r>
      <w:r>
        <w:rPr/>
        <w:t>mes</w:t>
      </w:r>
      <w:r>
        <w:rPr>
          <w:spacing w:val="-1"/>
        </w:rPr>
        <w:t> </w:t>
      </w:r>
      <w:r>
        <w:rPr/>
        <w:t>se</w:t>
      </w:r>
      <w:r>
        <w:rPr>
          <w:spacing w:val="-4"/>
        </w:rPr>
        <w:t> </w:t>
      </w:r>
      <w:r>
        <w:rPr/>
        <w:t>procede</w:t>
      </w:r>
      <w:r>
        <w:rPr>
          <w:spacing w:val="-2"/>
        </w:rPr>
        <w:t> </w:t>
      </w:r>
      <w:r>
        <w:rPr/>
        <w:t>a</w:t>
      </w:r>
      <w:r>
        <w:rPr>
          <w:spacing w:val="-4"/>
        </w:rPr>
        <w:t> </w:t>
      </w:r>
      <w:r>
        <w:rPr/>
        <w:t>la</w:t>
      </w:r>
      <w:r>
        <w:rPr>
          <w:spacing w:val="-4"/>
        </w:rPr>
        <w:t> </w:t>
      </w:r>
      <w:r>
        <w:rPr/>
        <w:t>elección</w:t>
      </w:r>
      <w:r>
        <w:rPr>
          <w:spacing w:val="-3"/>
        </w:rPr>
        <w:t> </w:t>
      </w:r>
      <w:r>
        <w:rPr/>
        <w:t>de</w:t>
      </w:r>
      <w:r>
        <w:rPr>
          <w:spacing w:val="-4"/>
        </w:rPr>
        <w:t> </w:t>
      </w:r>
      <w:r>
        <w:rPr/>
        <w:t>la</w:t>
      </w:r>
      <w:r>
        <w:rPr>
          <w:spacing w:val="-2"/>
        </w:rPr>
        <w:t> </w:t>
      </w:r>
      <w:r>
        <w:rPr/>
        <w:t>vacante</w:t>
      </w:r>
      <w:r>
        <w:rPr>
          <w:spacing w:val="-4"/>
        </w:rPr>
        <w:t> </w:t>
      </w:r>
      <w:r>
        <w:rPr/>
        <w:t>y</w:t>
      </w:r>
      <w:r>
        <w:rPr>
          <w:spacing w:val="-3"/>
        </w:rPr>
        <w:t> </w:t>
      </w:r>
      <w:r>
        <w:rPr/>
        <w:t>resulta</w:t>
      </w:r>
      <w:r>
        <w:rPr>
          <w:spacing w:val="-4"/>
        </w:rPr>
        <w:t> </w:t>
      </w:r>
      <w:r>
        <w:rPr/>
        <w:t>elegido </w:t>
      </w:r>
      <w:r>
        <w:rPr>
          <w:spacing w:val="-2"/>
        </w:rPr>
        <w:t>Presidente</w:t>
      </w:r>
      <w:r>
        <w:rPr/>
        <w:tab/>
        <w:t>don Antonio Codorniú Rodriguez</w:t>
      </w:r>
    </w:p>
    <w:p>
      <w:pPr>
        <w:pStyle w:val="BodyText"/>
        <w:spacing w:before="55"/>
        <w:ind w:left="287" w:right="274" w:firstLine="480"/>
        <w:jc w:val="both"/>
      </w:pPr>
      <w:r>
        <w:rPr/>
        <w:t>Nos parece oportuno hacer un alto para comentar como en nuestro Colegio se</w:t>
      </w:r>
      <w:r>
        <w:rPr>
          <w:spacing w:val="-2"/>
        </w:rPr>
        <w:t> </w:t>
      </w:r>
      <w:r>
        <w:rPr/>
        <w:t>dan dos</w:t>
      </w:r>
      <w:r>
        <w:rPr>
          <w:spacing w:val="-1"/>
        </w:rPr>
        <w:t> </w:t>
      </w:r>
      <w:r>
        <w:rPr/>
        <w:t>casos de renuncia por incompatibilidades, una, la de don Federico León, por entender no puede estar</w:t>
      </w:r>
      <w:r>
        <w:rPr>
          <w:spacing w:val="40"/>
        </w:rPr>
        <w:t> </w:t>
      </w:r>
      <w:r>
        <w:rPr/>
        <w:t>en el Colegio y en una entidad de distribución. La de don</w:t>
      </w:r>
      <w:r>
        <w:rPr>
          <w:spacing w:val="-9"/>
        </w:rPr>
        <w:t> </w:t>
      </w:r>
      <w:r>
        <w:rPr/>
        <w:t>Antonio Vila por imperativo legal.</w:t>
      </w:r>
      <w:r>
        <w:rPr>
          <w:spacing w:val="-9"/>
        </w:rPr>
        <w:t> </w:t>
      </w:r>
      <w:r>
        <w:rPr/>
        <w:t>Así mismo</w:t>
      </w:r>
      <w:r>
        <w:rPr>
          <w:spacing w:val="4"/>
        </w:rPr>
        <w:t> </w:t>
      </w:r>
      <w:r>
        <w:rPr/>
        <w:t>es</w:t>
      </w:r>
      <w:r>
        <w:rPr>
          <w:spacing w:val="6"/>
        </w:rPr>
        <w:t> </w:t>
      </w:r>
      <w:r>
        <w:rPr/>
        <w:t>interesante</w:t>
      </w:r>
      <w:r>
        <w:rPr>
          <w:spacing w:val="6"/>
        </w:rPr>
        <w:t> </w:t>
      </w:r>
      <w:r>
        <w:rPr/>
        <w:t>dar</w:t>
      </w:r>
      <w:r>
        <w:rPr>
          <w:spacing w:val="6"/>
        </w:rPr>
        <w:t> </w:t>
      </w:r>
      <w:r>
        <w:rPr/>
        <w:t>cuenta</w:t>
      </w:r>
      <w:r>
        <w:rPr>
          <w:spacing w:val="6"/>
        </w:rPr>
        <w:t> </w:t>
      </w:r>
      <w:r>
        <w:rPr/>
        <w:t>que,</w:t>
      </w:r>
      <w:r>
        <w:rPr>
          <w:spacing w:val="8"/>
        </w:rPr>
        <w:t> </w:t>
      </w:r>
      <w:r>
        <w:rPr/>
        <w:t>aunque</w:t>
      </w:r>
      <w:r>
        <w:rPr>
          <w:spacing w:val="6"/>
        </w:rPr>
        <w:t> </w:t>
      </w:r>
      <w:r>
        <w:rPr/>
        <w:t>el</w:t>
      </w:r>
      <w:r>
        <w:rPr>
          <w:spacing w:val="7"/>
        </w:rPr>
        <w:t> </w:t>
      </w:r>
      <w:r>
        <w:rPr/>
        <w:t>Reglamento</w:t>
      </w:r>
      <w:r>
        <w:rPr>
          <w:spacing w:val="6"/>
        </w:rPr>
        <w:t> </w:t>
      </w:r>
      <w:r>
        <w:rPr/>
        <w:t>lo</w:t>
      </w:r>
      <w:r>
        <w:rPr>
          <w:spacing w:val="9"/>
        </w:rPr>
        <w:t> </w:t>
      </w:r>
      <w:r>
        <w:rPr/>
        <w:t>omita,</w:t>
      </w:r>
      <w:r>
        <w:rPr>
          <w:spacing w:val="6"/>
        </w:rPr>
        <w:t> </w:t>
      </w:r>
      <w:r>
        <w:rPr/>
        <w:t>la</w:t>
      </w:r>
      <w:r>
        <w:rPr>
          <w:spacing w:val="8"/>
        </w:rPr>
        <w:t> </w:t>
      </w:r>
      <w:r>
        <w:rPr/>
        <w:t>Base</w:t>
      </w:r>
      <w:r>
        <w:rPr>
          <w:spacing w:val="5"/>
        </w:rPr>
        <w:t> </w:t>
      </w:r>
      <w:r>
        <w:rPr/>
        <w:t>1ª</w:t>
      </w:r>
      <w:r>
        <w:rPr>
          <w:spacing w:val="6"/>
        </w:rPr>
        <w:t> </w:t>
      </w:r>
      <w:r>
        <w:rPr/>
        <w:t>de</w:t>
      </w:r>
      <w:r>
        <w:rPr>
          <w:spacing w:val="5"/>
        </w:rPr>
        <w:t> </w:t>
      </w:r>
      <w:r>
        <w:rPr/>
        <w:t>los</w:t>
      </w:r>
      <w:r>
        <w:rPr>
          <w:spacing w:val="7"/>
        </w:rPr>
        <w:t> </w:t>
      </w:r>
      <w:r>
        <w:rPr>
          <w:spacing w:val="-2"/>
        </w:rPr>
        <w:t>Estatutos</w:t>
      </w:r>
    </w:p>
    <w:p>
      <w:pPr>
        <w:pStyle w:val="BodyText"/>
        <w:spacing w:after="0"/>
        <w:jc w:val="both"/>
        <w:sectPr>
          <w:headerReference w:type="default" r:id="rId353"/>
          <w:footerReference w:type="default" r:id="rId354"/>
          <w:footerReference w:type="even" r:id="rId355"/>
          <w:pgSz w:w="11900" w:h="16840"/>
          <w:pgMar w:header="1144" w:footer="1214" w:top="1400" w:bottom="1400" w:left="1133" w:right="850"/>
          <w:pgNumType w:start="129"/>
        </w:sectPr>
      </w:pPr>
    </w:p>
    <w:p>
      <w:pPr>
        <w:pStyle w:val="BodyText"/>
        <w:spacing w:before="74"/>
        <w:ind w:left="2" w:right="556"/>
        <w:jc w:val="both"/>
      </w:pPr>
      <w:r>
        <w:rPr/>
        <w:t>prescribe</w:t>
      </w:r>
      <w:r>
        <w:rPr>
          <w:spacing w:val="-2"/>
        </w:rPr>
        <w:t> </w:t>
      </w:r>
      <w:r>
        <w:rPr/>
        <w:t>que</w:t>
      </w:r>
      <w:r>
        <w:rPr>
          <w:spacing w:val="-2"/>
        </w:rPr>
        <w:t> </w:t>
      </w:r>
      <w:r>
        <w:rPr/>
        <w:t>“el</w:t>
      </w:r>
      <w:r>
        <w:rPr>
          <w:spacing w:val="-2"/>
        </w:rPr>
        <w:t> </w:t>
      </w:r>
      <w:r>
        <w:rPr/>
        <w:t>Presidente o</w:t>
      </w:r>
      <w:r>
        <w:rPr>
          <w:spacing w:val="-2"/>
        </w:rPr>
        <w:t> </w:t>
      </w:r>
      <w:r>
        <w:rPr/>
        <w:t>el</w:t>
      </w:r>
      <w:r>
        <w:rPr>
          <w:spacing w:val="-5"/>
        </w:rPr>
        <w:t> </w:t>
      </w:r>
      <w:r>
        <w:rPr/>
        <w:t>Vocal</w:t>
      </w:r>
      <w:r>
        <w:rPr>
          <w:spacing w:val="-2"/>
        </w:rPr>
        <w:t> </w:t>
      </w:r>
      <w:r>
        <w:rPr/>
        <w:t>Primero,</w:t>
      </w:r>
      <w:r>
        <w:rPr>
          <w:spacing w:val="-2"/>
        </w:rPr>
        <w:t> </w:t>
      </w:r>
      <w:r>
        <w:rPr/>
        <w:t>el Secretario</w:t>
      </w:r>
      <w:r>
        <w:rPr>
          <w:spacing w:val="-2"/>
        </w:rPr>
        <w:t> </w:t>
      </w:r>
      <w:r>
        <w:rPr/>
        <w:t>y</w:t>
      </w:r>
      <w:r>
        <w:rPr>
          <w:spacing w:val="-2"/>
        </w:rPr>
        <w:t> </w:t>
      </w:r>
      <w:r>
        <w:rPr/>
        <w:t>el</w:t>
      </w:r>
      <w:r>
        <w:rPr>
          <w:spacing w:val="-5"/>
        </w:rPr>
        <w:t> </w:t>
      </w:r>
      <w:r>
        <w:rPr/>
        <w:t>Tesorero</w:t>
      </w:r>
      <w:r>
        <w:rPr>
          <w:spacing w:val="-2"/>
        </w:rPr>
        <w:t> </w:t>
      </w:r>
      <w:r>
        <w:rPr/>
        <w:t>residirán</w:t>
      </w:r>
      <w:r>
        <w:rPr>
          <w:spacing w:val="-2"/>
        </w:rPr>
        <w:t> </w:t>
      </w:r>
      <w:r>
        <w:rPr/>
        <w:t>en la</w:t>
      </w:r>
      <w:r>
        <w:rPr>
          <w:spacing w:val="-2"/>
        </w:rPr>
        <w:t> </w:t>
      </w:r>
      <w:r>
        <w:rPr/>
        <w:t>capital de la</w:t>
      </w:r>
      <w:r>
        <w:rPr>
          <w:spacing w:val="-1"/>
        </w:rPr>
        <w:t> </w:t>
      </w:r>
      <w:r>
        <w:rPr/>
        <w:t>provincia</w:t>
      </w:r>
      <w:r>
        <w:rPr>
          <w:spacing w:val="-1"/>
        </w:rPr>
        <w:t> </w:t>
      </w:r>
      <w:r>
        <w:rPr/>
        <w:t>todo el</w:t>
      </w:r>
      <w:r>
        <w:rPr>
          <w:spacing w:val="-1"/>
        </w:rPr>
        <w:t> </w:t>
      </w:r>
      <w:r>
        <w:rPr/>
        <w:t>tiempo</w:t>
      </w:r>
      <w:r>
        <w:rPr>
          <w:spacing w:val="-1"/>
        </w:rPr>
        <w:t> </w:t>
      </w:r>
      <w:r>
        <w:rPr/>
        <w:t>que dure</w:t>
      </w:r>
      <w:r>
        <w:rPr>
          <w:spacing w:val="-1"/>
        </w:rPr>
        <w:t> </w:t>
      </w:r>
      <w:r>
        <w:rPr/>
        <w:t>su</w:t>
      </w:r>
      <w:r>
        <w:rPr>
          <w:spacing w:val="-1"/>
        </w:rPr>
        <w:t> </w:t>
      </w:r>
      <w:r>
        <w:rPr/>
        <w:t>gestión”.</w:t>
      </w:r>
      <w:r>
        <w:rPr>
          <w:spacing w:val="-1"/>
        </w:rPr>
        <w:t> </w:t>
      </w:r>
      <w:r>
        <w:rPr/>
        <w:t>Es el</w:t>
      </w:r>
      <w:r>
        <w:rPr>
          <w:spacing w:val="-1"/>
        </w:rPr>
        <w:t> </w:t>
      </w:r>
      <w:r>
        <w:rPr/>
        <w:t>caso</w:t>
      </w:r>
      <w:r>
        <w:rPr>
          <w:spacing w:val="-1"/>
        </w:rPr>
        <w:t> </w:t>
      </w:r>
      <w:r>
        <w:rPr/>
        <w:t>que</w:t>
      </w:r>
      <w:r>
        <w:rPr>
          <w:spacing w:val="-1"/>
        </w:rPr>
        <w:t> </w:t>
      </w:r>
      <w:r>
        <w:rPr/>
        <w:t>don</w:t>
      </w:r>
      <w:r>
        <w:rPr>
          <w:spacing w:val="-13"/>
        </w:rPr>
        <w:t> </w:t>
      </w:r>
      <w:r>
        <w:rPr/>
        <w:t>Antonio</w:t>
      </w:r>
      <w:r>
        <w:rPr>
          <w:spacing w:val="-1"/>
        </w:rPr>
        <w:t> </w:t>
      </w:r>
      <w:r>
        <w:rPr/>
        <w:t>residía</w:t>
      </w:r>
      <w:r>
        <w:rPr>
          <w:spacing w:val="-1"/>
        </w:rPr>
        <w:t> </w:t>
      </w:r>
      <w:r>
        <w:rPr/>
        <w:t>y</w:t>
      </w:r>
      <w:r>
        <w:rPr>
          <w:spacing w:val="-1"/>
        </w:rPr>
        <w:t> </w:t>
      </w:r>
      <w:r>
        <w:rPr/>
        <w:t>tenía</w:t>
      </w:r>
      <w:r>
        <w:rPr>
          <w:spacing w:val="-1"/>
        </w:rPr>
        <w:t> </w:t>
      </w:r>
      <w:r>
        <w:rPr/>
        <w:t>su farmacia en Arucas.</w:t>
      </w:r>
    </w:p>
    <w:p>
      <w:pPr>
        <w:pStyle w:val="BodyText"/>
        <w:spacing w:before="58"/>
        <w:ind w:left="2" w:right="562" w:firstLine="480"/>
        <w:jc w:val="both"/>
      </w:pPr>
      <w:r>
        <w:rPr/>
        <w:t>El 19 de Febrero de 1932, por dimisión de don Juan Mañas, es elegido Secretario don Daniel</w:t>
      </w:r>
      <w:r>
        <w:rPr>
          <w:spacing w:val="-6"/>
        </w:rPr>
        <w:t> </w:t>
      </w:r>
      <w:r>
        <w:rPr/>
        <w:t>Torrent</w:t>
      </w:r>
      <w:r>
        <w:rPr>
          <w:spacing w:val="-2"/>
        </w:rPr>
        <w:t> </w:t>
      </w:r>
      <w:r>
        <w:rPr/>
        <w:t>Reina</w:t>
      </w:r>
      <w:r>
        <w:rPr>
          <w:spacing w:val="-2"/>
        </w:rPr>
        <w:t> </w:t>
      </w:r>
      <w:r>
        <w:rPr/>
        <w:t>y</w:t>
      </w:r>
      <w:r>
        <w:rPr>
          <w:spacing w:val="-2"/>
        </w:rPr>
        <w:t> </w:t>
      </w:r>
      <w:r>
        <w:rPr/>
        <w:t>meses</w:t>
      </w:r>
      <w:r>
        <w:rPr>
          <w:spacing w:val="-1"/>
        </w:rPr>
        <w:t> </w:t>
      </w:r>
      <w:r>
        <w:rPr/>
        <w:t>mas tarde</w:t>
      </w:r>
      <w:r>
        <w:rPr>
          <w:spacing w:val="-2"/>
        </w:rPr>
        <w:t> </w:t>
      </w:r>
      <w:r>
        <w:rPr/>
        <w:t>se</w:t>
      </w:r>
      <w:r>
        <w:rPr>
          <w:spacing w:val="-2"/>
        </w:rPr>
        <w:t> </w:t>
      </w:r>
      <w:r>
        <w:rPr/>
        <w:t>procede</w:t>
      </w:r>
      <w:r>
        <w:rPr>
          <w:spacing w:val="-2"/>
        </w:rPr>
        <w:t> </w:t>
      </w:r>
      <w:r>
        <w:rPr/>
        <w:t>a</w:t>
      </w:r>
      <w:r>
        <w:rPr>
          <w:spacing w:val="-2"/>
        </w:rPr>
        <w:t> </w:t>
      </w:r>
      <w:r>
        <w:rPr/>
        <w:t>la renovación</w:t>
      </w:r>
      <w:r>
        <w:rPr>
          <w:spacing w:val="-2"/>
        </w:rPr>
        <w:t> </w:t>
      </w:r>
      <w:r>
        <w:rPr/>
        <w:t>estatutaria,</w:t>
      </w:r>
      <w:r>
        <w:rPr>
          <w:spacing w:val="-2"/>
        </w:rPr>
        <w:t> </w:t>
      </w:r>
      <w:r>
        <w:rPr/>
        <w:t>que</w:t>
      </w:r>
      <w:r>
        <w:rPr>
          <w:spacing w:val="-2"/>
        </w:rPr>
        <w:t> </w:t>
      </w:r>
      <w:r>
        <w:rPr/>
        <w:t>es</w:t>
      </w:r>
      <w:r>
        <w:rPr>
          <w:spacing w:val="-1"/>
        </w:rPr>
        <w:t> </w:t>
      </w:r>
      <w:r>
        <w:rPr/>
        <w:t>total,</w:t>
      </w:r>
      <w:r>
        <w:rPr>
          <w:spacing w:val="-2"/>
        </w:rPr>
        <w:t> </w:t>
      </w:r>
      <w:r>
        <w:rPr/>
        <w:t>así el 5 de Junio sale elegida la siguiente junta:</w:t>
      </w:r>
    </w:p>
    <w:p>
      <w:pPr>
        <w:pStyle w:val="BodyText"/>
        <w:spacing w:before="6"/>
      </w:pPr>
    </w:p>
    <w:p>
      <w:pPr>
        <w:pStyle w:val="BodyText"/>
        <w:tabs>
          <w:tab w:pos="3404" w:val="left" w:leader="none"/>
        </w:tabs>
        <w:ind w:left="1874" w:right="3143"/>
      </w:pPr>
      <w:r>
        <w:rPr>
          <w:spacing w:val="-2"/>
        </w:rPr>
        <w:t>Presidente</w:t>
      </w:r>
      <w:r>
        <w:rPr/>
        <w:tab/>
        <w:t>don Antonio Codorniú Rodríguez </w:t>
      </w:r>
      <w:r>
        <w:rPr>
          <w:spacing w:val="-2"/>
        </w:rPr>
        <w:t>Secretario</w:t>
      </w:r>
      <w:r>
        <w:rPr/>
        <w:tab/>
        <w:t>don Daniel Torrent Reina</w:t>
      </w:r>
      <w:r>
        <w:rPr>
          <w:spacing w:val="40"/>
        </w:rPr>
        <w:t> </w:t>
      </w:r>
      <w:r>
        <w:rPr>
          <w:spacing w:val="-2"/>
        </w:rPr>
        <w:t>Contador</w:t>
      </w:r>
      <w:r>
        <w:rPr/>
        <w:tab/>
        <w:t>don</w:t>
      </w:r>
      <w:r>
        <w:rPr>
          <w:spacing w:val="-15"/>
        </w:rPr>
        <w:t> </w:t>
      </w:r>
      <w:r>
        <w:rPr/>
        <w:t>Bartolomé</w:t>
      </w:r>
      <w:r>
        <w:rPr>
          <w:spacing w:val="-15"/>
        </w:rPr>
        <w:t> </w:t>
      </w:r>
      <w:r>
        <w:rPr/>
        <w:t>Apolinario</w:t>
      </w:r>
      <w:r>
        <w:rPr>
          <w:spacing w:val="-15"/>
        </w:rPr>
        <w:t> </w:t>
      </w:r>
      <w:r>
        <w:rPr/>
        <w:t>Navarro </w:t>
      </w:r>
      <w:r>
        <w:rPr>
          <w:spacing w:val="-2"/>
        </w:rPr>
        <w:t>Tesorero</w:t>
      </w:r>
      <w:r>
        <w:rPr/>
        <w:tab/>
        <w:t>don Vicente López Socas</w:t>
      </w:r>
    </w:p>
    <w:p>
      <w:pPr>
        <w:pStyle w:val="BodyText"/>
        <w:tabs>
          <w:tab w:pos="3404" w:val="left" w:leader="none"/>
        </w:tabs>
        <w:ind w:left="1874" w:right="3504"/>
      </w:pPr>
      <w:r>
        <w:rPr/>
        <w:t>Vocal 1º</w:t>
        <w:tab/>
        <w:t>don Federico León Santanach Vocal 2º</w:t>
        <w:tab/>
        <w:t>don</w:t>
      </w:r>
      <w:r>
        <w:rPr>
          <w:spacing w:val="-13"/>
        </w:rPr>
        <w:t> </w:t>
      </w:r>
      <w:r>
        <w:rPr/>
        <w:t>Carmelo</w:t>
      </w:r>
      <w:r>
        <w:rPr>
          <w:spacing w:val="-12"/>
        </w:rPr>
        <w:t> </w:t>
      </w:r>
      <w:r>
        <w:rPr/>
        <w:t>Flores</w:t>
      </w:r>
      <w:r>
        <w:rPr>
          <w:spacing w:val="-13"/>
        </w:rPr>
        <w:t> </w:t>
      </w:r>
      <w:r>
        <w:rPr/>
        <w:t>Hernandez </w:t>
      </w:r>
      <w:r>
        <w:rPr>
          <w:spacing w:val="-5"/>
        </w:rPr>
        <w:t>Vocal</w:t>
      </w:r>
      <w:r>
        <w:rPr>
          <w:spacing w:val="-8"/>
        </w:rPr>
        <w:t> </w:t>
      </w:r>
      <w:r>
        <w:rPr>
          <w:spacing w:val="-5"/>
        </w:rPr>
        <w:t>3º</w:t>
      </w:r>
      <w:r>
        <w:rPr/>
        <w:tab/>
        <w:t>don</w:t>
      </w:r>
      <w:r>
        <w:rPr>
          <w:spacing w:val="-4"/>
        </w:rPr>
        <w:t> </w:t>
      </w:r>
      <w:r>
        <w:rPr/>
        <w:t>Manuel</w:t>
      </w:r>
      <w:r>
        <w:rPr>
          <w:spacing w:val="-3"/>
        </w:rPr>
        <w:t> </w:t>
      </w:r>
      <w:r>
        <w:rPr/>
        <w:t>Hernandez </w:t>
      </w:r>
      <w:r>
        <w:rPr>
          <w:spacing w:val="-2"/>
        </w:rPr>
        <w:t>Guerra</w:t>
      </w:r>
    </w:p>
    <w:p>
      <w:pPr>
        <w:pStyle w:val="BodyText"/>
        <w:spacing w:before="64"/>
      </w:pPr>
    </w:p>
    <w:p>
      <w:pPr>
        <w:pStyle w:val="BodyText"/>
        <w:ind w:left="2" w:right="561" w:firstLine="480"/>
        <w:jc w:val="both"/>
      </w:pPr>
      <w:r>
        <w:rPr/>
        <w:t>La confección de un listín de precios de las especialidades es una de las tareas de esta junta de gobierno. El acta de la Junta General de 23 de Diciembre de 1932 llama la atención por su gran extensión, dedicada casi toda ella a este tema de la confección del listín.</w:t>
      </w:r>
    </w:p>
    <w:p>
      <w:pPr>
        <w:pStyle w:val="BodyText"/>
        <w:spacing w:before="58"/>
        <w:ind w:left="2" w:right="557" w:firstLine="480"/>
        <w:jc w:val="both"/>
      </w:pPr>
      <w:r>
        <w:rPr/>
        <w:t>En el mandato de esta Junta de Gobierno creemos es interesante reseñar, además, que tiene lugar el primer contacto entre los dos Colegios canarios, pues Don Cecilio Fernández, Presidente del</w:t>
      </w:r>
      <w:r>
        <w:rPr>
          <w:spacing w:val="-1"/>
        </w:rPr>
        <w:t> </w:t>
      </w:r>
      <w:r>
        <w:rPr/>
        <w:t>de</w:t>
      </w:r>
      <w:r>
        <w:rPr>
          <w:spacing w:val="-5"/>
        </w:rPr>
        <w:t> </w:t>
      </w:r>
      <w:r>
        <w:rPr/>
        <w:t>Tenerife,</w:t>
      </w:r>
      <w:r>
        <w:rPr>
          <w:spacing w:val="-1"/>
        </w:rPr>
        <w:t> </w:t>
      </w:r>
      <w:r>
        <w:rPr/>
        <w:t>y</w:t>
      </w:r>
      <w:r>
        <w:rPr>
          <w:spacing w:val="-1"/>
        </w:rPr>
        <w:t> </w:t>
      </w:r>
      <w:r>
        <w:rPr/>
        <w:t>su</w:t>
      </w:r>
      <w:r>
        <w:rPr>
          <w:spacing w:val="-6"/>
        </w:rPr>
        <w:t> </w:t>
      </w:r>
      <w:r>
        <w:rPr/>
        <w:t>Vicepresidente</w:t>
      </w:r>
      <w:r>
        <w:rPr>
          <w:spacing w:val="-1"/>
        </w:rPr>
        <w:t> </w:t>
      </w:r>
      <w:r>
        <w:rPr/>
        <w:t>se</w:t>
      </w:r>
      <w:r>
        <w:rPr>
          <w:spacing w:val="-3"/>
        </w:rPr>
        <w:t> </w:t>
      </w:r>
      <w:r>
        <w:rPr/>
        <w:t>desplazan</w:t>
      </w:r>
      <w:r>
        <w:rPr>
          <w:spacing w:val="-1"/>
        </w:rPr>
        <w:t> </w:t>
      </w:r>
      <w:r>
        <w:rPr/>
        <w:t>a</w:t>
      </w:r>
      <w:r>
        <w:rPr>
          <w:spacing w:val="-3"/>
        </w:rPr>
        <w:t> </w:t>
      </w:r>
      <w:r>
        <w:rPr/>
        <w:t>esta</w:t>
      </w:r>
      <w:r>
        <w:rPr>
          <w:spacing w:val="-1"/>
        </w:rPr>
        <w:t> </w:t>
      </w:r>
      <w:r>
        <w:rPr/>
        <w:t>en</w:t>
      </w:r>
      <w:r>
        <w:rPr>
          <w:spacing w:val="-1"/>
        </w:rPr>
        <w:t> </w:t>
      </w:r>
      <w:r>
        <w:rPr/>
        <w:t>Noviembre</w:t>
      </w:r>
      <w:r>
        <w:rPr>
          <w:spacing w:val="-1"/>
        </w:rPr>
        <w:t> </w:t>
      </w:r>
      <w:r>
        <w:rPr/>
        <w:t>de</w:t>
      </w:r>
      <w:r>
        <w:rPr>
          <w:spacing w:val="-3"/>
        </w:rPr>
        <w:t> </w:t>
      </w:r>
      <w:r>
        <w:rPr/>
        <w:t>1931</w:t>
      </w:r>
      <w:r>
        <w:rPr>
          <w:spacing w:val="-1"/>
        </w:rPr>
        <w:t> </w:t>
      </w:r>
      <w:r>
        <w:rPr/>
        <w:t>“para</w:t>
      </w:r>
      <w:r>
        <w:rPr>
          <w:spacing w:val="-1"/>
        </w:rPr>
        <w:t> </w:t>
      </w:r>
      <w:r>
        <w:rPr/>
        <w:t>tratar de</w:t>
      </w:r>
      <w:r>
        <w:rPr>
          <w:spacing w:val="-3"/>
        </w:rPr>
        <w:t> </w:t>
      </w:r>
      <w:r>
        <w:rPr/>
        <w:t>las próximas jornadas médicas que tendrán lugar en aquella capital y de otros asuntos</w:t>
      </w:r>
      <w:r>
        <w:rPr>
          <w:spacing w:val="80"/>
        </w:rPr>
        <w:t> </w:t>
      </w:r>
      <w:r>
        <w:rPr>
          <w:spacing w:val="-2"/>
        </w:rPr>
        <w:t>profesionales”.</w:t>
      </w:r>
    </w:p>
    <w:p>
      <w:pPr>
        <w:pStyle w:val="BodyText"/>
        <w:spacing w:before="56"/>
        <w:ind w:left="2" w:right="562" w:firstLine="480"/>
        <w:jc w:val="both"/>
      </w:pPr>
      <w:r>
        <w:rPr/>
        <w:t>De Madrid llegan malas noticias. Los tiempos no corrían bien para la profesión, hay que luchar. Preferimos sea el libro de actas el que nos lo narre, se lee circular de la</w:t>
      </w:r>
    </w:p>
    <w:p>
      <w:pPr>
        <w:spacing w:line="228" w:lineRule="auto" w:before="59"/>
        <w:ind w:left="1136" w:right="1709" w:firstLine="0"/>
        <w:jc w:val="both"/>
        <w:rPr>
          <w:i/>
          <w:sz w:val="24"/>
        </w:rPr>
      </w:pPr>
      <w:r>
        <w:rPr>
          <w:i/>
          <w:sz w:val="24"/>
        </w:rPr>
        <w:t>“…</w:t>
      </w:r>
      <w:r>
        <w:rPr>
          <w:sz w:val="24"/>
        </w:rPr>
        <w:t> </w:t>
      </w:r>
      <w:r>
        <w:rPr>
          <w:i/>
          <w:sz w:val="24"/>
        </w:rPr>
        <w:t>Unión</w:t>
      </w:r>
      <w:r>
        <w:rPr>
          <w:sz w:val="24"/>
        </w:rPr>
        <w:t> </w:t>
      </w:r>
      <w:r>
        <w:rPr>
          <w:i/>
          <w:sz w:val="24"/>
        </w:rPr>
        <w:t>Farmacéutica</w:t>
      </w:r>
      <w:r>
        <w:rPr>
          <w:sz w:val="24"/>
        </w:rPr>
        <w:t> </w:t>
      </w:r>
      <w:r>
        <w:rPr>
          <w:i/>
          <w:sz w:val="24"/>
        </w:rPr>
        <w:t>Nacional</w:t>
      </w:r>
      <w:r>
        <w:rPr>
          <w:sz w:val="24"/>
        </w:rPr>
        <w:t> </w:t>
      </w:r>
      <w:r>
        <w:rPr>
          <w:i/>
          <w:sz w:val="24"/>
        </w:rPr>
        <w:t>en</w:t>
      </w:r>
      <w:r>
        <w:rPr>
          <w:sz w:val="24"/>
        </w:rPr>
        <w:t> </w:t>
      </w:r>
      <w:r>
        <w:rPr>
          <w:i/>
          <w:sz w:val="24"/>
        </w:rPr>
        <w:t>la</w:t>
      </w:r>
      <w:r>
        <w:rPr>
          <w:sz w:val="24"/>
        </w:rPr>
        <w:t> </w:t>
      </w:r>
      <w:r>
        <w:rPr>
          <w:i/>
          <w:sz w:val="24"/>
        </w:rPr>
        <w:t>que</w:t>
      </w:r>
      <w:r>
        <w:rPr>
          <w:sz w:val="24"/>
        </w:rPr>
        <w:t> </w:t>
      </w:r>
      <w:r>
        <w:rPr>
          <w:i/>
          <w:sz w:val="24"/>
        </w:rPr>
        <w:t>nos</w:t>
      </w:r>
      <w:r>
        <w:rPr>
          <w:sz w:val="24"/>
        </w:rPr>
        <w:t> </w:t>
      </w:r>
      <w:r>
        <w:rPr>
          <w:i/>
          <w:sz w:val="24"/>
        </w:rPr>
        <w:t>da</w:t>
      </w:r>
      <w:r>
        <w:rPr>
          <w:sz w:val="24"/>
        </w:rPr>
        <w:t> </w:t>
      </w:r>
      <w:r>
        <w:rPr>
          <w:i/>
          <w:sz w:val="24"/>
        </w:rPr>
        <w:t>cuenta</w:t>
      </w:r>
      <w:r>
        <w:rPr>
          <w:sz w:val="24"/>
        </w:rPr>
        <w:t> </w:t>
      </w:r>
      <w:r>
        <w:rPr>
          <w:i/>
          <w:sz w:val="24"/>
        </w:rPr>
        <w:t>del</w:t>
      </w:r>
      <w:r>
        <w:rPr>
          <w:sz w:val="24"/>
        </w:rPr>
        <w:t> </w:t>
      </w:r>
      <w:r>
        <w:rPr>
          <w:i/>
          <w:sz w:val="24"/>
        </w:rPr>
        <w:t>acuerdo</w:t>
      </w:r>
      <w:r>
        <w:rPr>
          <w:sz w:val="24"/>
        </w:rPr>
        <w:t> </w:t>
      </w:r>
      <w:r>
        <w:rPr>
          <w:i/>
          <w:sz w:val="24"/>
        </w:rPr>
        <w:t>adoptado</w:t>
      </w:r>
      <w:r>
        <w:rPr>
          <w:sz w:val="24"/>
        </w:rPr>
        <w:t> </w:t>
      </w:r>
      <w:r>
        <w:rPr>
          <w:i/>
          <w:sz w:val="24"/>
        </w:rPr>
        <w:t>por</w:t>
      </w:r>
      <w:r>
        <w:rPr>
          <w:sz w:val="24"/>
        </w:rPr>
        <w:t> </w:t>
      </w:r>
      <w:r>
        <w:rPr>
          <w:i/>
          <w:sz w:val="24"/>
        </w:rPr>
        <w:t>aclamación</w:t>
      </w:r>
      <w:r>
        <w:rPr>
          <w:sz w:val="24"/>
        </w:rPr>
        <w:t> </w:t>
      </w:r>
      <w:r>
        <w:rPr>
          <w:i/>
          <w:sz w:val="24"/>
        </w:rPr>
        <w:t>en</w:t>
      </w:r>
      <w:r>
        <w:rPr>
          <w:sz w:val="24"/>
        </w:rPr>
        <w:t> </w:t>
      </w:r>
      <w:r>
        <w:rPr>
          <w:i/>
          <w:sz w:val="24"/>
        </w:rPr>
        <w:t>la</w:t>
      </w:r>
      <w:r>
        <w:rPr>
          <w:sz w:val="24"/>
        </w:rPr>
        <w:t> </w:t>
      </w:r>
      <w:r>
        <w:rPr>
          <w:i/>
          <w:sz w:val="24"/>
        </w:rPr>
        <w:t>Asamblea</w:t>
      </w:r>
      <w:r>
        <w:rPr>
          <w:sz w:val="24"/>
        </w:rPr>
        <w:t> </w:t>
      </w:r>
      <w:r>
        <w:rPr>
          <w:i/>
          <w:sz w:val="24"/>
        </w:rPr>
        <w:t>extraordinaria</w:t>
      </w:r>
      <w:r>
        <w:rPr>
          <w:sz w:val="24"/>
        </w:rPr>
        <w:t> </w:t>
      </w:r>
      <w:r>
        <w:rPr>
          <w:i/>
          <w:sz w:val="24"/>
        </w:rPr>
        <w:t>que</w:t>
      </w:r>
      <w:r>
        <w:rPr>
          <w:sz w:val="24"/>
        </w:rPr>
        <w:t> </w:t>
      </w:r>
      <w:r>
        <w:rPr>
          <w:i/>
          <w:sz w:val="24"/>
        </w:rPr>
        <w:t>dicha</w:t>
      </w:r>
      <w:r>
        <w:rPr>
          <w:sz w:val="24"/>
        </w:rPr>
        <w:t> </w:t>
      </w:r>
      <w:r>
        <w:rPr>
          <w:i/>
          <w:sz w:val="24"/>
        </w:rPr>
        <w:t>entidad</w:t>
      </w:r>
      <w:r>
        <w:rPr>
          <w:sz w:val="24"/>
        </w:rPr>
        <w:t> </w:t>
      </w:r>
      <w:r>
        <w:rPr>
          <w:i/>
          <w:sz w:val="24"/>
        </w:rPr>
        <w:t>llevó</w:t>
      </w:r>
      <w:r>
        <w:rPr>
          <w:sz w:val="24"/>
        </w:rPr>
        <w:t> </w:t>
      </w:r>
      <w:r>
        <w:rPr>
          <w:i/>
          <w:sz w:val="24"/>
        </w:rPr>
        <w:t>a</w:t>
      </w:r>
      <w:r>
        <w:rPr>
          <w:sz w:val="24"/>
        </w:rPr>
        <w:t> </w:t>
      </w:r>
      <w:r>
        <w:rPr>
          <w:i/>
          <w:sz w:val="24"/>
        </w:rPr>
        <w:t>efecto</w:t>
      </w:r>
      <w:r>
        <w:rPr>
          <w:sz w:val="24"/>
        </w:rPr>
        <w:t> </w:t>
      </w:r>
      <w:r>
        <w:rPr>
          <w:i/>
          <w:sz w:val="24"/>
        </w:rPr>
        <w:t>el</w:t>
      </w:r>
      <w:r>
        <w:rPr>
          <w:sz w:val="24"/>
        </w:rPr>
        <w:t> </w:t>
      </w:r>
      <w:r>
        <w:rPr>
          <w:i/>
          <w:sz w:val="24"/>
        </w:rPr>
        <w:t>día</w:t>
      </w:r>
      <w:r>
        <w:rPr>
          <w:sz w:val="24"/>
        </w:rPr>
        <w:t> </w:t>
      </w:r>
      <w:r>
        <w:rPr>
          <w:i/>
          <w:sz w:val="24"/>
        </w:rPr>
        <w:t>26</w:t>
      </w:r>
      <w:r>
        <w:rPr>
          <w:sz w:val="24"/>
        </w:rPr>
        <w:t> </w:t>
      </w:r>
      <w:r>
        <w:rPr>
          <w:i/>
          <w:sz w:val="24"/>
        </w:rPr>
        <w:t>de</w:t>
      </w:r>
      <w:r>
        <w:rPr>
          <w:sz w:val="24"/>
        </w:rPr>
        <w:t> </w:t>
      </w:r>
      <w:r>
        <w:rPr>
          <w:i/>
          <w:sz w:val="24"/>
        </w:rPr>
        <w:t>Enero</w:t>
      </w:r>
      <w:r>
        <w:rPr>
          <w:sz w:val="24"/>
        </w:rPr>
        <w:t> </w:t>
      </w:r>
      <w:r>
        <w:rPr>
          <w:i/>
          <w:sz w:val="24"/>
        </w:rPr>
        <w:t>ppdo.,</w:t>
      </w:r>
      <w:r>
        <w:rPr>
          <w:sz w:val="24"/>
        </w:rPr>
        <w:t> </w:t>
      </w:r>
      <w:r>
        <w:rPr>
          <w:i/>
          <w:sz w:val="24"/>
        </w:rPr>
        <w:t>dando</w:t>
      </w:r>
      <w:r>
        <w:rPr>
          <w:sz w:val="24"/>
        </w:rPr>
        <w:t> </w:t>
      </w:r>
      <w:r>
        <w:rPr>
          <w:i/>
          <w:sz w:val="24"/>
        </w:rPr>
        <w:t>detalles</w:t>
      </w:r>
      <w:r>
        <w:rPr>
          <w:sz w:val="24"/>
        </w:rPr>
        <w:t> </w:t>
      </w:r>
      <w:r>
        <w:rPr>
          <w:i/>
          <w:sz w:val="24"/>
        </w:rPr>
        <w:t>del</w:t>
      </w:r>
      <w:r>
        <w:rPr>
          <w:sz w:val="24"/>
        </w:rPr>
        <w:t> </w:t>
      </w:r>
      <w:r>
        <w:rPr>
          <w:i/>
          <w:sz w:val="24"/>
        </w:rPr>
        <w:t>mismo,</w:t>
      </w:r>
      <w:r>
        <w:rPr>
          <w:sz w:val="24"/>
        </w:rPr>
        <w:t> </w:t>
      </w:r>
      <w:r>
        <w:rPr>
          <w:i/>
          <w:sz w:val="24"/>
        </w:rPr>
        <w:t>que</w:t>
      </w:r>
      <w:r>
        <w:rPr>
          <w:sz w:val="24"/>
        </w:rPr>
        <w:t> </w:t>
      </w:r>
      <w:r>
        <w:rPr>
          <w:i/>
          <w:sz w:val="24"/>
        </w:rPr>
        <w:t>se</w:t>
      </w:r>
      <w:r>
        <w:rPr>
          <w:sz w:val="24"/>
        </w:rPr>
        <w:t> </w:t>
      </w:r>
      <w:r>
        <w:rPr>
          <w:i/>
          <w:sz w:val="24"/>
        </w:rPr>
        <w:t>refiere</w:t>
      </w:r>
      <w:r>
        <w:rPr>
          <w:sz w:val="24"/>
        </w:rPr>
        <w:t> </w:t>
      </w:r>
      <w:r>
        <w:rPr>
          <w:i/>
          <w:sz w:val="24"/>
        </w:rPr>
        <w:t>al</w:t>
      </w:r>
      <w:r>
        <w:rPr>
          <w:sz w:val="24"/>
        </w:rPr>
        <w:t> </w:t>
      </w:r>
      <w:r>
        <w:rPr>
          <w:i/>
          <w:sz w:val="24"/>
        </w:rPr>
        <w:t>cierre</w:t>
      </w:r>
      <w:r>
        <w:rPr>
          <w:sz w:val="24"/>
        </w:rPr>
        <w:t> </w:t>
      </w:r>
      <w:r>
        <w:rPr>
          <w:i/>
          <w:sz w:val="24"/>
        </w:rPr>
        <w:t>parcial</w:t>
      </w:r>
      <w:r>
        <w:rPr>
          <w:sz w:val="24"/>
        </w:rPr>
        <w:t> </w:t>
      </w:r>
      <w:r>
        <w:rPr>
          <w:i/>
          <w:sz w:val="24"/>
        </w:rPr>
        <w:t>de</w:t>
      </w:r>
      <w:r>
        <w:rPr>
          <w:sz w:val="24"/>
        </w:rPr>
        <w:t> </w:t>
      </w:r>
      <w:r>
        <w:rPr>
          <w:i/>
          <w:sz w:val="24"/>
        </w:rPr>
        <w:t>las</w:t>
      </w:r>
      <w:r>
        <w:rPr>
          <w:sz w:val="24"/>
        </w:rPr>
        <w:t> </w:t>
      </w:r>
      <w:r>
        <w:rPr>
          <w:i/>
          <w:sz w:val="24"/>
        </w:rPr>
        <w:t>farmacias</w:t>
      </w:r>
      <w:r>
        <w:rPr>
          <w:sz w:val="24"/>
        </w:rPr>
        <w:t> </w:t>
      </w:r>
      <w:r>
        <w:rPr>
          <w:i/>
          <w:sz w:val="24"/>
        </w:rPr>
        <w:t>de</w:t>
      </w:r>
      <w:r>
        <w:rPr>
          <w:sz w:val="24"/>
        </w:rPr>
        <w:t> </w:t>
      </w:r>
      <w:r>
        <w:rPr>
          <w:i/>
          <w:sz w:val="24"/>
        </w:rPr>
        <w:t>esta</w:t>
      </w:r>
      <w:r>
        <w:rPr>
          <w:spacing w:val="80"/>
          <w:sz w:val="24"/>
        </w:rPr>
        <w:t> </w:t>
      </w:r>
      <w:r>
        <w:rPr>
          <w:i/>
          <w:sz w:val="24"/>
        </w:rPr>
        <w:t>Provincia</w:t>
      </w:r>
      <w:r>
        <w:rPr>
          <w:sz w:val="24"/>
        </w:rPr>
        <w:t> </w:t>
      </w:r>
      <w:r>
        <w:rPr>
          <w:i/>
          <w:sz w:val="24"/>
        </w:rPr>
        <w:t>con</w:t>
      </w:r>
      <w:r>
        <w:rPr>
          <w:sz w:val="24"/>
        </w:rPr>
        <w:t> </w:t>
      </w:r>
      <w:r>
        <w:rPr>
          <w:i/>
          <w:sz w:val="24"/>
        </w:rPr>
        <w:t>previo</w:t>
      </w:r>
      <w:r>
        <w:rPr>
          <w:sz w:val="24"/>
        </w:rPr>
        <w:t> </w:t>
      </w:r>
      <w:r>
        <w:rPr>
          <w:i/>
          <w:sz w:val="24"/>
        </w:rPr>
        <w:t>aviso</w:t>
      </w:r>
      <w:r>
        <w:rPr>
          <w:sz w:val="24"/>
        </w:rPr>
        <w:t> </w:t>
      </w:r>
      <w:r>
        <w:rPr>
          <w:i/>
          <w:sz w:val="24"/>
        </w:rPr>
        <w:t>al</w:t>
      </w:r>
      <w:r>
        <w:rPr>
          <w:sz w:val="24"/>
        </w:rPr>
        <w:t> </w:t>
      </w:r>
      <w:r>
        <w:rPr>
          <w:i/>
          <w:sz w:val="24"/>
        </w:rPr>
        <w:t>Gobernador,</w:t>
      </w:r>
      <w:r>
        <w:rPr>
          <w:sz w:val="24"/>
        </w:rPr>
        <w:t> </w:t>
      </w:r>
      <w:r>
        <w:rPr>
          <w:i/>
          <w:sz w:val="24"/>
        </w:rPr>
        <w:t>como</w:t>
      </w:r>
      <w:r>
        <w:rPr>
          <w:sz w:val="24"/>
        </w:rPr>
        <w:t> </w:t>
      </w:r>
      <w:r>
        <w:rPr>
          <w:i/>
          <w:sz w:val="24"/>
        </w:rPr>
        <w:t>protesta</w:t>
      </w:r>
      <w:r>
        <w:rPr>
          <w:sz w:val="24"/>
        </w:rPr>
        <w:t> </w:t>
      </w:r>
      <w:r>
        <w:rPr>
          <w:i/>
          <w:sz w:val="24"/>
        </w:rPr>
        <w:t>contra</w:t>
      </w:r>
      <w:r>
        <w:rPr>
          <w:sz w:val="24"/>
        </w:rPr>
        <w:t> </w:t>
      </w:r>
      <w:r>
        <w:rPr>
          <w:i/>
          <w:sz w:val="24"/>
        </w:rPr>
        <w:t>el</w:t>
      </w:r>
      <w:r>
        <w:rPr>
          <w:sz w:val="24"/>
        </w:rPr>
        <w:t> </w:t>
      </w:r>
      <w:r>
        <w:rPr>
          <w:i/>
          <w:sz w:val="24"/>
        </w:rPr>
        <w:t>nuevo</w:t>
      </w:r>
      <w:r>
        <w:rPr>
          <w:sz w:val="24"/>
        </w:rPr>
        <w:t> </w:t>
      </w:r>
      <w:r>
        <w:rPr>
          <w:i/>
          <w:sz w:val="24"/>
        </w:rPr>
        <w:t>aplazamiento</w:t>
      </w:r>
      <w:r>
        <w:rPr>
          <w:sz w:val="24"/>
        </w:rPr>
        <w:t> </w:t>
      </w:r>
      <w:r>
        <w:rPr>
          <w:i/>
          <w:sz w:val="24"/>
        </w:rPr>
        <w:t>de</w:t>
      </w:r>
      <w:r>
        <w:rPr>
          <w:sz w:val="24"/>
        </w:rPr>
        <w:t> </w:t>
      </w:r>
      <w:r>
        <w:rPr>
          <w:i/>
          <w:sz w:val="24"/>
        </w:rPr>
        <w:t>lo</w:t>
      </w:r>
      <w:r>
        <w:rPr>
          <w:sz w:val="24"/>
        </w:rPr>
        <w:t> </w:t>
      </w:r>
      <w:r>
        <w:rPr>
          <w:i/>
          <w:sz w:val="24"/>
        </w:rPr>
        <w:t>dispuesto</w:t>
      </w:r>
      <w:r>
        <w:rPr>
          <w:sz w:val="24"/>
        </w:rPr>
        <w:t> </w:t>
      </w:r>
      <w:r>
        <w:rPr>
          <w:i/>
          <w:sz w:val="24"/>
        </w:rPr>
        <w:t>para</w:t>
      </w:r>
      <w:r>
        <w:rPr>
          <w:sz w:val="24"/>
        </w:rPr>
        <w:t> </w:t>
      </w:r>
      <w:r>
        <w:rPr>
          <w:i/>
          <w:sz w:val="24"/>
        </w:rPr>
        <w:t>la</w:t>
      </w:r>
      <w:r>
        <w:rPr>
          <w:sz w:val="24"/>
        </w:rPr>
        <w:t> </w:t>
      </w:r>
      <w:r>
        <w:rPr>
          <w:i/>
          <w:sz w:val="24"/>
        </w:rPr>
        <w:t>reintegración</w:t>
      </w:r>
      <w:r>
        <w:rPr>
          <w:sz w:val="24"/>
        </w:rPr>
        <w:t> </w:t>
      </w:r>
      <w:r>
        <w:rPr>
          <w:i/>
          <w:sz w:val="24"/>
        </w:rPr>
        <w:t>a</w:t>
      </w:r>
      <w:r>
        <w:rPr>
          <w:sz w:val="24"/>
        </w:rPr>
        <w:t> </w:t>
      </w:r>
      <w:r>
        <w:rPr>
          <w:i/>
          <w:sz w:val="24"/>
        </w:rPr>
        <w:t>la</w:t>
      </w:r>
      <w:r>
        <w:rPr>
          <w:sz w:val="24"/>
        </w:rPr>
        <w:t> </w:t>
      </w:r>
      <w:r>
        <w:rPr>
          <w:i/>
          <w:sz w:val="24"/>
        </w:rPr>
        <w:t>Farmacia</w:t>
      </w:r>
      <w:r>
        <w:rPr>
          <w:sz w:val="24"/>
        </w:rPr>
        <w:t> </w:t>
      </w:r>
      <w:r>
        <w:rPr>
          <w:i/>
          <w:sz w:val="24"/>
        </w:rPr>
        <w:t>de</w:t>
      </w:r>
      <w:r>
        <w:rPr>
          <w:sz w:val="24"/>
        </w:rPr>
        <w:t> </w:t>
      </w:r>
      <w:r>
        <w:rPr>
          <w:i/>
          <w:sz w:val="24"/>
        </w:rPr>
        <w:t>la</w:t>
      </w:r>
      <w:r>
        <w:rPr>
          <w:sz w:val="24"/>
        </w:rPr>
        <w:t> </w:t>
      </w:r>
      <w:r>
        <w:rPr>
          <w:i/>
          <w:sz w:val="24"/>
        </w:rPr>
        <w:t>exclusividad</w:t>
      </w:r>
      <w:r>
        <w:rPr>
          <w:sz w:val="24"/>
        </w:rPr>
        <w:t> </w:t>
      </w:r>
      <w:r>
        <w:rPr>
          <w:i/>
          <w:sz w:val="24"/>
        </w:rPr>
        <w:t>de</w:t>
      </w:r>
      <w:r>
        <w:rPr>
          <w:sz w:val="24"/>
        </w:rPr>
        <w:t> </w:t>
      </w:r>
      <w:r>
        <w:rPr>
          <w:i/>
          <w:sz w:val="24"/>
        </w:rPr>
        <w:t>sus</w:t>
      </w:r>
      <w:r>
        <w:rPr>
          <w:sz w:val="24"/>
        </w:rPr>
        <w:t> </w:t>
      </w:r>
      <w:r>
        <w:rPr>
          <w:i/>
          <w:sz w:val="24"/>
        </w:rPr>
        <w:t>funciones.</w:t>
      </w:r>
      <w:r>
        <w:rPr>
          <w:sz w:val="24"/>
        </w:rPr>
        <w:t> </w:t>
      </w:r>
      <w:r>
        <w:rPr>
          <w:i/>
          <w:sz w:val="24"/>
        </w:rPr>
        <w:t>Dicho</w:t>
      </w:r>
      <w:r>
        <w:rPr>
          <w:sz w:val="24"/>
        </w:rPr>
        <w:t> </w:t>
      </w:r>
      <w:r>
        <w:rPr>
          <w:i/>
          <w:sz w:val="24"/>
        </w:rPr>
        <w:t>cierre</w:t>
      </w:r>
      <w:r>
        <w:rPr>
          <w:sz w:val="24"/>
        </w:rPr>
        <w:t> </w:t>
      </w:r>
      <w:r>
        <w:rPr>
          <w:i/>
          <w:sz w:val="24"/>
        </w:rPr>
        <w:t>debía</w:t>
      </w:r>
      <w:r>
        <w:rPr>
          <w:sz w:val="24"/>
        </w:rPr>
        <w:t> </w:t>
      </w:r>
      <w:r>
        <w:rPr>
          <w:i/>
          <w:sz w:val="24"/>
        </w:rPr>
        <w:t>llevarse</w:t>
      </w:r>
      <w:r>
        <w:rPr>
          <w:sz w:val="24"/>
        </w:rPr>
        <w:t> </w:t>
      </w:r>
      <w:r>
        <w:rPr>
          <w:i/>
          <w:sz w:val="24"/>
        </w:rPr>
        <w:t>a</w:t>
      </w:r>
      <w:r>
        <w:rPr>
          <w:sz w:val="24"/>
        </w:rPr>
        <w:t> </w:t>
      </w:r>
      <w:r>
        <w:rPr>
          <w:i/>
          <w:sz w:val="24"/>
        </w:rPr>
        <w:t>efecto</w:t>
      </w:r>
      <w:r>
        <w:rPr>
          <w:sz w:val="24"/>
        </w:rPr>
        <w:t> </w:t>
      </w:r>
      <w:r>
        <w:rPr>
          <w:i/>
          <w:sz w:val="24"/>
        </w:rPr>
        <w:t>en</w:t>
      </w:r>
      <w:r>
        <w:rPr>
          <w:sz w:val="24"/>
        </w:rPr>
        <w:t> </w:t>
      </w:r>
      <w:r>
        <w:rPr>
          <w:i/>
          <w:sz w:val="24"/>
        </w:rPr>
        <w:t>los</w:t>
      </w:r>
      <w:r>
        <w:rPr>
          <w:sz w:val="24"/>
        </w:rPr>
        <w:t> </w:t>
      </w:r>
      <w:r>
        <w:rPr>
          <w:i/>
          <w:sz w:val="24"/>
        </w:rPr>
        <w:t>primeros</w:t>
      </w:r>
      <w:r>
        <w:rPr>
          <w:sz w:val="24"/>
        </w:rPr>
        <w:t> </w:t>
      </w:r>
      <w:r>
        <w:rPr>
          <w:i/>
          <w:sz w:val="24"/>
        </w:rPr>
        <w:t>días</w:t>
      </w:r>
      <w:r>
        <w:rPr>
          <w:sz w:val="24"/>
        </w:rPr>
        <w:t> </w:t>
      </w:r>
      <w:r>
        <w:rPr>
          <w:i/>
          <w:sz w:val="24"/>
        </w:rPr>
        <w:t>de</w:t>
      </w:r>
      <w:r>
        <w:rPr>
          <w:sz w:val="24"/>
        </w:rPr>
        <w:t> </w:t>
      </w:r>
      <w:r>
        <w:rPr>
          <w:i/>
          <w:sz w:val="24"/>
        </w:rPr>
        <w:t>este</w:t>
      </w:r>
      <w:r>
        <w:rPr>
          <w:sz w:val="24"/>
        </w:rPr>
        <w:t> </w:t>
      </w:r>
      <w:r>
        <w:rPr>
          <w:i/>
          <w:sz w:val="24"/>
        </w:rPr>
        <w:t>mes….Pero</w:t>
      </w:r>
      <w:r>
        <w:rPr>
          <w:sz w:val="24"/>
        </w:rPr>
        <w:t> </w:t>
      </w:r>
      <w:r>
        <w:rPr>
          <w:i/>
          <w:sz w:val="24"/>
        </w:rPr>
        <w:t>posteriormente</w:t>
      </w:r>
      <w:r>
        <w:rPr>
          <w:sz w:val="24"/>
        </w:rPr>
        <w:t> </w:t>
      </w:r>
      <w:r>
        <w:rPr>
          <w:i/>
          <w:sz w:val="24"/>
        </w:rPr>
        <w:t>se</w:t>
      </w:r>
      <w:r>
        <w:rPr>
          <w:sz w:val="24"/>
        </w:rPr>
        <w:t> </w:t>
      </w:r>
      <w:r>
        <w:rPr>
          <w:i/>
          <w:sz w:val="24"/>
        </w:rPr>
        <w:t>recibió</w:t>
      </w:r>
      <w:r>
        <w:rPr>
          <w:sz w:val="24"/>
        </w:rPr>
        <w:t> </w:t>
      </w:r>
      <w:r>
        <w:rPr>
          <w:i/>
          <w:sz w:val="24"/>
        </w:rPr>
        <w:t>un</w:t>
      </w:r>
      <w:r>
        <w:rPr>
          <w:sz w:val="24"/>
        </w:rPr>
        <w:t> </w:t>
      </w:r>
      <w:r>
        <w:rPr>
          <w:i/>
          <w:sz w:val="24"/>
        </w:rPr>
        <w:t>telegrama</w:t>
      </w:r>
      <w:r>
        <w:rPr>
          <w:sz w:val="24"/>
        </w:rPr>
        <w:t> </w:t>
      </w:r>
      <w:r>
        <w:rPr>
          <w:i/>
          <w:sz w:val="24"/>
        </w:rPr>
        <w:t>…</w:t>
      </w:r>
      <w:r>
        <w:rPr>
          <w:sz w:val="24"/>
        </w:rPr>
        <w:t> </w:t>
      </w:r>
      <w:r>
        <w:rPr>
          <w:i/>
          <w:sz w:val="24"/>
        </w:rPr>
        <w:t>en</w:t>
      </w:r>
      <w:r>
        <w:rPr>
          <w:sz w:val="24"/>
        </w:rPr>
        <w:t> </w:t>
      </w:r>
      <w:r>
        <w:rPr>
          <w:i/>
          <w:sz w:val="24"/>
        </w:rPr>
        <w:t>el</w:t>
      </w:r>
      <w:r>
        <w:rPr>
          <w:sz w:val="24"/>
        </w:rPr>
        <w:t> </w:t>
      </w:r>
      <w:r>
        <w:rPr>
          <w:i/>
          <w:sz w:val="24"/>
        </w:rPr>
        <w:t>que</w:t>
      </w:r>
      <w:r>
        <w:rPr>
          <w:sz w:val="24"/>
        </w:rPr>
        <w:t> </w:t>
      </w:r>
      <w:r>
        <w:rPr>
          <w:i/>
          <w:sz w:val="24"/>
        </w:rPr>
        <w:t>se</w:t>
      </w:r>
      <w:r>
        <w:rPr>
          <w:sz w:val="24"/>
        </w:rPr>
        <w:t> </w:t>
      </w:r>
      <w:r>
        <w:rPr>
          <w:i/>
          <w:sz w:val="24"/>
        </w:rPr>
        <w:t>nos</w:t>
      </w:r>
      <w:r>
        <w:rPr>
          <w:sz w:val="24"/>
        </w:rPr>
        <w:t> </w:t>
      </w:r>
      <w:r>
        <w:rPr>
          <w:i/>
          <w:sz w:val="24"/>
        </w:rPr>
        <w:t>dice</w:t>
      </w:r>
      <w:r>
        <w:rPr>
          <w:sz w:val="24"/>
        </w:rPr>
        <w:t> </w:t>
      </w:r>
      <w:r>
        <w:rPr>
          <w:i/>
          <w:sz w:val="24"/>
        </w:rPr>
        <w:t>que</w:t>
      </w:r>
      <w:r>
        <w:rPr>
          <w:sz w:val="24"/>
        </w:rPr>
        <w:t> </w:t>
      </w:r>
      <w:r>
        <w:rPr>
          <w:i/>
          <w:sz w:val="24"/>
        </w:rPr>
        <w:t>para</w:t>
      </w:r>
      <w:r>
        <w:rPr>
          <w:sz w:val="24"/>
        </w:rPr>
        <w:t> </w:t>
      </w:r>
      <w:r>
        <w:rPr>
          <w:i/>
          <w:sz w:val="24"/>
        </w:rPr>
        <w:t>la</w:t>
      </w:r>
      <w:r>
        <w:rPr>
          <w:sz w:val="24"/>
        </w:rPr>
        <w:t> </w:t>
      </w:r>
      <w:r>
        <w:rPr>
          <w:i/>
          <w:sz w:val="24"/>
        </w:rPr>
        <w:t>mejor</w:t>
      </w:r>
      <w:r>
        <w:rPr>
          <w:sz w:val="24"/>
        </w:rPr>
        <w:t> </w:t>
      </w:r>
      <w:r>
        <w:rPr>
          <w:i/>
          <w:sz w:val="24"/>
        </w:rPr>
        <w:t>conveniencia</w:t>
      </w:r>
      <w:r>
        <w:rPr>
          <w:sz w:val="24"/>
        </w:rPr>
        <w:t> </w:t>
      </w:r>
      <w:r>
        <w:rPr>
          <w:i/>
          <w:sz w:val="24"/>
        </w:rPr>
        <w:t>del</w:t>
      </w:r>
      <w:r>
        <w:rPr>
          <w:sz w:val="24"/>
        </w:rPr>
        <w:t> </w:t>
      </w:r>
      <w:r>
        <w:rPr>
          <w:i/>
          <w:sz w:val="24"/>
        </w:rPr>
        <w:t>éxito</w:t>
      </w:r>
      <w:r>
        <w:rPr>
          <w:sz w:val="24"/>
        </w:rPr>
        <w:t> </w:t>
      </w:r>
      <w:r>
        <w:rPr>
          <w:i/>
          <w:sz w:val="24"/>
        </w:rPr>
        <w:t>de</w:t>
      </w:r>
      <w:r>
        <w:rPr>
          <w:sz w:val="24"/>
        </w:rPr>
        <w:t> </w:t>
      </w:r>
      <w:r>
        <w:rPr>
          <w:i/>
          <w:sz w:val="24"/>
        </w:rPr>
        <w:t>las</w:t>
      </w:r>
      <w:r>
        <w:rPr>
          <w:sz w:val="24"/>
        </w:rPr>
        <w:t> </w:t>
      </w:r>
      <w:r>
        <w:rPr>
          <w:i/>
          <w:sz w:val="24"/>
        </w:rPr>
        <w:t>gestiones</w:t>
      </w:r>
      <w:r>
        <w:rPr>
          <w:sz w:val="24"/>
        </w:rPr>
        <w:t> </w:t>
      </w:r>
      <w:r>
        <w:rPr>
          <w:i/>
          <w:sz w:val="24"/>
        </w:rPr>
        <w:t>…</w:t>
      </w:r>
      <w:r>
        <w:rPr>
          <w:sz w:val="24"/>
        </w:rPr>
        <w:t> </w:t>
      </w:r>
      <w:r>
        <w:rPr>
          <w:i/>
          <w:sz w:val="24"/>
        </w:rPr>
        <w:t>se</w:t>
      </w:r>
      <w:r>
        <w:rPr>
          <w:sz w:val="24"/>
        </w:rPr>
        <w:t> </w:t>
      </w:r>
      <w:r>
        <w:rPr>
          <w:i/>
          <w:sz w:val="24"/>
        </w:rPr>
        <w:t>suspenda</w:t>
      </w:r>
      <w:r>
        <w:rPr>
          <w:sz w:val="24"/>
        </w:rPr>
        <w:t> </w:t>
      </w:r>
      <w:r>
        <w:rPr>
          <w:i/>
          <w:sz w:val="24"/>
        </w:rPr>
        <w:t>el</w:t>
      </w:r>
      <w:r>
        <w:rPr>
          <w:sz w:val="24"/>
        </w:rPr>
        <w:t> </w:t>
      </w:r>
      <w:r>
        <w:rPr>
          <w:i/>
          <w:sz w:val="24"/>
        </w:rPr>
        <w:t>cierre</w:t>
      </w:r>
      <w:r>
        <w:rPr>
          <w:sz w:val="24"/>
        </w:rPr>
        <w:t> </w:t>
      </w:r>
      <w:r>
        <w:rPr>
          <w:i/>
          <w:sz w:val="24"/>
        </w:rPr>
        <w:t>anunciado.”</w:t>
      </w:r>
    </w:p>
    <w:p>
      <w:pPr>
        <w:spacing w:before="109"/>
        <w:ind w:left="1980" w:right="0" w:firstLine="0"/>
        <w:jc w:val="left"/>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8"/>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05/02/1932,</w:t>
      </w:r>
      <w:r>
        <w:rPr>
          <w:spacing w:val="-6"/>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45</w:t>
      </w:r>
      <w:r>
        <w:rPr>
          <w:spacing w:val="-5"/>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4º)</w:t>
      </w:r>
    </w:p>
    <w:p>
      <w:pPr>
        <w:pStyle w:val="BodyText"/>
        <w:spacing w:before="57"/>
        <w:ind w:left="2" w:right="555" w:firstLine="480"/>
        <w:jc w:val="both"/>
      </w:pPr>
      <w:r>
        <w:rPr/>
        <w:t>A esta Junta, primeros meses de 1932, le corresponde afrontar el cumplimiento de la modificación del artículo 13</w:t>
      </w:r>
      <w:r>
        <w:rPr>
          <w:spacing w:val="-2"/>
        </w:rPr>
        <w:t> </w:t>
      </w:r>
      <w:r>
        <w:rPr/>
        <w:t>del Reglamento de Especialidades, que</w:t>
      </w:r>
      <w:r>
        <w:rPr>
          <w:spacing w:val="-1"/>
        </w:rPr>
        <w:t> </w:t>
      </w:r>
      <w:r>
        <w:rPr/>
        <w:t>suponía la liquidación de las existencias de los específicos en poder de los drogueros, cuestión que se realizó en nuestro Colegio con buen entendimiento con los drogueros.</w:t>
      </w:r>
    </w:p>
    <w:p>
      <w:pPr>
        <w:pStyle w:val="BodyText"/>
        <w:spacing w:before="58"/>
        <w:ind w:left="2" w:right="557" w:firstLine="480"/>
        <w:jc w:val="both"/>
      </w:pPr>
      <w:r>
        <w:rPr/>
        <w:t>Y también es esta Junta la que pone en manos del Gobernador Civil la denuncia a cuatro compañeros por la práctica de descuentos. La Junta dimite en su totalidad el 20 de</w:t>
      </w:r>
      <w:r>
        <w:rPr>
          <w:spacing w:val="-11"/>
        </w:rPr>
        <w:t> </w:t>
      </w:r>
      <w:r>
        <w:rPr/>
        <w:t>Abril de 1933 pero no le es aceptada, continuando por poco tiempo hasta las elecciones celebradas el 5 de</w:t>
      </w:r>
      <w:r>
        <w:rPr>
          <w:spacing w:val="40"/>
        </w:rPr>
        <w:t> </w:t>
      </w:r>
      <w:r>
        <w:rPr/>
        <w:t>Mayo de 1933 en que resultó elegida la siguiente directiva:</w:t>
      </w:r>
    </w:p>
    <w:p>
      <w:pPr>
        <w:pStyle w:val="BodyText"/>
        <w:spacing w:after="0"/>
        <w:jc w:val="both"/>
        <w:sectPr>
          <w:headerReference w:type="even" r:id="rId356"/>
          <w:pgSz w:w="11900" w:h="16840"/>
          <w:pgMar w:header="0" w:footer="0" w:top="1060" w:bottom="1400" w:left="1133" w:right="850"/>
        </w:sectPr>
      </w:pPr>
    </w:p>
    <w:p>
      <w:pPr>
        <w:pStyle w:val="BodyText"/>
        <w:spacing w:before="14"/>
      </w:pPr>
    </w:p>
    <w:p>
      <w:pPr>
        <w:pStyle w:val="BodyText"/>
        <w:tabs>
          <w:tab w:pos="3586" w:val="left" w:leader="none"/>
        </w:tabs>
        <w:ind w:left="2156" w:right="2961"/>
      </w:pPr>
      <w:r>
        <w:rPr>
          <w:spacing w:val="-2"/>
        </w:rPr>
        <w:t>Presidente</w:t>
      </w:r>
      <w:r>
        <w:rPr/>
        <w:tab/>
      </w:r>
      <w:r>
        <w:rPr>
          <w:spacing w:val="-60"/>
        </w:rPr>
        <w:t> </w:t>
      </w:r>
      <w:r>
        <w:rPr/>
        <w:t>don</w:t>
      </w:r>
      <w:r>
        <w:rPr>
          <w:spacing w:val="-15"/>
        </w:rPr>
        <w:t> </w:t>
      </w:r>
      <w:r>
        <w:rPr/>
        <w:t>Bartolomé</w:t>
      </w:r>
      <w:r>
        <w:rPr>
          <w:spacing w:val="-15"/>
        </w:rPr>
        <w:t> </w:t>
      </w:r>
      <w:r>
        <w:rPr/>
        <w:t>Apolinario</w:t>
      </w:r>
      <w:r>
        <w:rPr>
          <w:spacing w:val="-15"/>
        </w:rPr>
        <w:t> </w:t>
      </w:r>
      <w:r>
        <w:rPr/>
        <w:t>Navarro </w:t>
      </w:r>
      <w:r>
        <w:rPr>
          <w:spacing w:val="-2"/>
        </w:rPr>
        <w:t>Secretario</w:t>
      </w:r>
      <w:r>
        <w:rPr/>
        <w:tab/>
        <w:t>don Servando Blanco Suárez </w:t>
      </w:r>
      <w:r>
        <w:rPr>
          <w:spacing w:val="-2"/>
        </w:rPr>
        <w:t>Contador</w:t>
      </w:r>
      <w:r>
        <w:rPr/>
        <w:tab/>
        <w:t>don Cayetano González Roca </w:t>
      </w:r>
      <w:r>
        <w:rPr>
          <w:spacing w:val="-2"/>
        </w:rPr>
        <w:t>Tesorero</w:t>
      </w:r>
      <w:r>
        <w:rPr/>
        <w:tab/>
        <w:t>don Manuel Fernández Navarro Vocal 1º</w:t>
        <w:tab/>
        <w:t>don Rafael González Medina Vocal 2º</w:t>
        <w:tab/>
        <w:t>don Francisco Arencibia Cabrera Vocal 3º</w:t>
        <w:tab/>
        <w:t>don José Cárdenes López</w:t>
      </w:r>
    </w:p>
    <w:p>
      <w:pPr>
        <w:pStyle w:val="BodyText"/>
        <w:spacing w:before="64"/>
      </w:pPr>
    </w:p>
    <w:p>
      <w:pPr>
        <w:pStyle w:val="BodyText"/>
        <w:ind w:left="287" w:right="272" w:firstLine="480"/>
        <w:jc w:val="both"/>
      </w:pPr>
      <w:r>
        <w:rPr/>
        <w:t>El 3</w:t>
      </w:r>
      <w:r>
        <w:rPr>
          <w:spacing w:val="-1"/>
        </w:rPr>
        <w:t> </w:t>
      </w:r>
      <w:r>
        <w:rPr/>
        <w:t>de Junio de</w:t>
      </w:r>
      <w:r>
        <w:rPr>
          <w:spacing w:val="-1"/>
        </w:rPr>
        <w:t> </w:t>
      </w:r>
      <w:r>
        <w:rPr/>
        <w:t>1934 por</w:t>
      </w:r>
      <w:r>
        <w:rPr>
          <w:spacing w:val="-1"/>
        </w:rPr>
        <w:t> </w:t>
      </w:r>
      <w:r>
        <w:rPr/>
        <w:t>dimisión de unos y</w:t>
      </w:r>
      <w:r>
        <w:rPr>
          <w:spacing w:val="-1"/>
        </w:rPr>
        <w:t> </w:t>
      </w:r>
      <w:r>
        <w:rPr/>
        <w:t>otros que reglamentariamente les corresponde cesar se procede a nuevas elecciones y son reelegidos los anteriores. Sin embargo, hemos de reseñar la resistencia de don Servando Blanco a seguir en el cargo, fundamentada, además del desaliento que</w:t>
      </w:r>
      <w:r>
        <w:rPr>
          <w:spacing w:val="-1"/>
        </w:rPr>
        <w:t> </w:t>
      </w:r>
      <w:r>
        <w:rPr/>
        <w:t>le causa</w:t>
      </w:r>
      <w:r>
        <w:rPr>
          <w:spacing w:val="-1"/>
        </w:rPr>
        <w:t> </w:t>
      </w:r>
      <w:r>
        <w:rPr/>
        <w:t>ver el desorden entre los compañeros al no respetar la política de precios, en</w:t>
      </w:r>
      <w:r>
        <w:rPr>
          <w:spacing w:val="-2"/>
        </w:rPr>
        <w:t> </w:t>
      </w:r>
      <w:r>
        <w:rPr/>
        <w:t>la imposibilidad de</w:t>
      </w:r>
      <w:r>
        <w:rPr>
          <w:spacing w:val="-2"/>
        </w:rPr>
        <w:t> </w:t>
      </w:r>
      <w:r>
        <w:rPr/>
        <w:t>disponer</w:t>
      </w:r>
      <w:r>
        <w:rPr>
          <w:spacing w:val="-1"/>
        </w:rPr>
        <w:t> </w:t>
      </w:r>
      <w:r>
        <w:rPr/>
        <w:t>del tiempo necesario para</w:t>
      </w:r>
      <w:r>
        <w:rPr>
          <w:spacing w:val="-2"/>
        </w:rPr>
        <w:t> </w:t>
      </w:r>
      <w:r>
        <w:rPr/>
        <w:t>atender</w:t>
      </w:r>
      <w:r>
        <w:rPr>
          <w:spacing w:val="-1"/>
        </w:rPr>
        <w:t> </w:t>
      </w:r>
      <w:r>
        <w:rPr/>
        <w:t>su</w:t>
      </w:r>
      <w:r>
        <w:rPr>
          <w:spacing w:val="-2"/>
        </w:rPr>
        <w:t> </w:t>
      </w:r>
      <w:r>
        <w:rPr/>
        <w:t>farmacia y</w:t>
      </w:r>
      <w:r>
        <w:rPr>
          <w:spacing w:val="-2"/>
        </w:rPr>
        <w:t> </w:t>
      </w:r>
      <w:r>
        <w:rPr/>
        <w:t>al</w:t>
      </w:r>
      <w:r>
        <w:rPr>
          <w:spacing w:val="-2"/>
        </w:rPr>
        <w:t> </w:t>
      </w:r>
      <w:r>
        <w:rPr/>
        <w:t>mismo</w:t>
      </w:r>
      <w:r>
        <w:rPr>
          <w:spacing w:val="-2"/>
        </w:rPr>
        <w:t> </w:t>
      </w:r>
      <w:r>
        <w:rPr/>
        <w:t>tiempo hacer la facturación de la Beneficencia y la Mutualidad Obrera. Los ruegos de los compañeros le hacen desistir de su propósito. Sin embargo, el desaliento se extiende al resto de los compañeros de</w:t>
      </w:r>
      <w:r>
        <w:rPr>
          <w:spacing w:val="-3"/>
        </w:rPr>
        <w:t> </w:t>
      </w:r>
      <w:r>
        <w:rPr/>
        <w:t>junta</w:t>
      </w:r>
      <w:r>
        <w:rPr>
          <w:spacing w:val="-3"/>
        </w:rPr>
        <w:t> </w:t>
      </w:r>
      <w:r>
        <w:rPr/>
        <w:t>y</w:t>
      </w:r>
      <w:r>
        <w:rPr>
          <w:spacing w:val="-2"/>
        </w:rPr>
        <w:t> </w:t>
      </w:r>
      <w:r>
        <w:rPr/>
        <w:t>se</w:t>
      </w:r>
      <w:r>
        <w:rPr>
          <w:spacing w:val="-3"/>
        </w:rPr>
        <w:t> </w:t>
      </w:r>
      <w:r>
        <w:rPr/>
        <w:t>llega</w:t>
      </w:r>
      <w:r>
        <w:rPr>
          <w:spacing w:val="-3"/>
        </w:rPr>
        <w:t> </w:t>
      </w:r>
      <w:r>
        <w:rPr/>
        <w:t>a</w:t>
      </w:r>
      <w:r>
        <w:rPr>
          <w:spacing w:val="-3"/>
        </w:rPr>
        <w:t> </w:t>
      </w:r>
      <w:r>
        <w:rPr/>
        <w:t>convocar</w:t>
      </w:r>
      <w:r>
        <w:rPr>
          <w:spacing w:val="-2"/>
        </w:rPr>
        <w:t> </w:t>
      </w:r>
      <w:r>
        <w:rPr/>
        <w:t>Junta</w:t>
      </w:r>
      <w:r>
        <w:rPr>
          <w:spacing w:val="-3"/>
        </w:rPr>
        <w:t> </w:t>
      </w:r>
      <w:r>
        <w:rPr/>
        <w:t>General</w:t>
      </w:r>
      <w:r>
        <w:rPr>
          <w:spacing w:val="-3"/>
        </w:rPr>
        <w:t> </w:t>
      </w:r>
      <w:r>
        <w:rPr/>
        <w:t>para</w:t>
      </w:r>
      <w:r>
        <w:rPr>
          <w:spacing w:val="-1"/>
        </w:rPr>
        <w:t> </w:t>
      </w:r>
      <w:r>
        <w:rPr/>
        <w:t>elección</w:t>
      </w:r>
      <w:r>
        <w:rPr>
          <w:spacing w:val="-2"/>
        </w:rPr>
        <w:t> </w:t>
      </w:r>
      <w:r>
        <w:rPr/>
        <w:t>de</w:t>
      </w:r>
      <w:r>
        <w:rPr>
          <w:spacing w:val="-1"/>
        </w:rPr>
        <w:t> </w:t>
      </w:r>
      <w:r>
        <w:rPr/>
        <w:t>una</w:t>
      </w:r>
      <w:r>
        <w:rPr>
          <w:spacing w:val="-3"/>
        </w:rPr>
        <w:t> </w:t>
      </w:r>
      <w:r>
        <w:rPr/>
        <w:t>nueva</w:t>
      </w:r>
      <w:r>
        <w:rPr>
          <w:spacing w:val="-3"/>
        </w:rPr>
        <w:t> </w:t>
      </w:r>
      <w:r>
        <w:rPr/>
        <w:t>junta,</w:t>
      </w:r>
      <w:r>
        <w:rPr>
          <w:spacing w:val="-2"/>
        </w:rPr>
        <w:t> </w:t>
      </w:r>
      <w:r>
        <w:rPr/>
        <w:t>más la</w:t>
      </w:r>
      <w:r>
        <w:rPr>
          <w:spacing w:val="-3"/>
        </w:rPr>
        <w:t> </w:t>
      </w:r>
      <w:r>
        <w:rPr/>
        <w:t>publicación de los nuevos Estatutos de la profesión y ante el hecho de que aprobado el nuevo Reglamento habrá de hacerse nuevas elecciones hace ver que deben continuar de forma interina.</w:t>
      </w:r>
    </w:p>
    <w:p>
      <w:pPr>
        <w:pStyle w:val="BodyText"/>
        <w:spacing w:before="58"/>
        <w:ind w:left="287" w:right="276" w:firstLine="480"/>
        <w:jc w:val="both"/>
      </w:pPr>
      <w:r>
        <w:rPr/>
        <w:t>Así pues, le corresponde a esta Junta de Gobierno la confección del nuevo Reglamento, trabajo en el que colaboró un buen número de compañeros, asistiendo a varias Juntas Generales, como se recoge en el capítulo “La norma”.</w:t>
      </w:r>
    </w:p>
    <w:p>
      <w:pPr>
        <w:pStyle w:val="BodyText"/>
        <w:spacing w:before="56"/>
        <w:ind w:left="287" w:right="271" w:firstLine="480"/>
        <w:jc w:val="both"/>
      </w:pPr>
      <w:r>
        <w:rPr/>
        <w:t>Apenas ha pasado un mes y los compañeros se ven ante un nuevo e importante problema: elaborar un contraproyecto para la limitación de las oficinas de farmacia a enviar la Unión Farmacéutica Nacional. En el capítulo “Regulación del Ejercicio / Socialización” vemos las actuaciones que dedicaron a este importante problema.</w:t>
      </w:r>
    </w:p>
    <w:p>
      <w:pPr>
        <w:pStyle w:val="BodyText"/>
        <w:spacing w:before="58"/>
        <w:ind w:left="287" w:right="272" w:firstLine="480"/>
        <w:jc w:val="both"/>
      </w:pPr>
      <w:r>
        <w:rPr/>
        <w:t>El 7 de Marzo de 1935, para ajustarse al Reglamento recién aprobado, se celebra Junta General para elegir nueva Junta de Gobierno, saliendo elegidos los mismos compañeros y en los mismos cargos</w:t>
      </w:r>
    </w:p>
    <w:p>
      <w:pPr>
        <w:pStyle w:val="BodyText"/>
        <w:spacing w:before="56"/>
        <w:ind w:left="287" w:right="272" w:firstLine="480"/>
        <w:jc w:val="both"/>
      </w:pPr>
      <w:r>
        <w:rPr/>
        <w:t>Esta segunda etapa de la junta resultó bastante compleja y conflictiva. Se suman varios problemas. La falta de unidad en los precios, a pesar del listín de que hemos hablado, por los continuos cambios que hacen en el precio los laboratorios, con las denuncias de unos a otros por el</w:t>
      </w:r>
      <w:r>
        <w:rPr>
          <w:spacing w:val="-1"/>
        </w:rPr>
        <w:t> </w:t>
      </w:r>
      <w:r>
        <w:rPr/>
        <w:t>cobro</w:t>
      </w:r>
      <w:r>
        <w:rPr>
          <w:spacing w:val="-1"/>
        </w:rPr>
        <w:t> </w:t>
      </w:r>
      <w:r>
        <w:rPr/>
        <w:t>de</w:t>
      </w:r>
      <w:r>
        <w:rPr>
          <w:spacing w:val="-3"/>
        </w:rPr>
        <w:t> </w:t>
      </w:r>
      <w:r>
        <w:rPr/>
        <w:t>lo</w:t>
      </w:r>
      <w:r>
        <w:rPr>
          <w:spacing w:val="-1"/>
        </w:rPr>
        <w:t> </w:t>
      </w:r>
      <w:r>
        <w:rPr/>
        <w:t>que</w:t>
      </w:r>
      <w:r>
        <w:rPr>
          <w:spacing w:val="-1"/>
        </w:rPr>
        <w:t> </w:t>
      </w:r>
      <w:r>
        <w:rPr/>
        <w:t>podrían</w:t>
      </w:r>
      <w:r>
        <w:rPr>
          <w:spacing w:val="-1"/>
        </w:rPr>
        <w:t> </w:t>
      </w:r>
      <w:r>
        <w:rPr/>
        <w:t>ser</w:t>
      </w:r>
      <w:r>
        <w:rPr>
          <w:spacing w:val="-2"/>
        </w:rPr>
        <w:t> </w:t>
      </w:r>
      <w:r>
        <w:rPr/>
        <w:t>descuentos,</w:t>
      </w:r>
      <w:r>
        <w:rPr>
          <w:spacing w:val="-2"/>
        </w:rPr>
        <w:t> </w:t>
      </w:r>
      <w:r>
        <w:rPr/>
        <w:t>lo</w:t>
      </w:r>
      <w:r>
        <w:rPr>
          <w:spacing w:val="-1"/>
        </w:rPr>
        <w:t> </w:t>
      </w:r>
      <w:r>
        <w:rPr/>
        <w:t>que</w:t>
      </w:r>
      <w:r>
        <w:rPr>
          <w:spacing w:val="-1"/>
        </w:rPr>
        <w:t> </w:t>
      </w:r>
      <w:r>
        <w:rPr/>
        <w:t>supuso</w:t>
      </w:r>
      <w:r>
        <w:rPr>
          <w:spacing w:val="-1"/>
        </w:rPr>
        <w:t> </w:t>
      </w:r>
      <w:r>
        <w:rPr/>
        <w:t>la</w:t>
      </w:r>
      <w:r>
        <w:rPr>
          <w:spacing w:val="-1"/>
        </w:rPr>
        <w:t> </w:t>
      </w:r>
      <w:r>
        <w:rPr/>
        <w:t>imposición</w:t>
      </w:r>
      <w:r>
        <w:rPr>
          <w:spacing w:val="-1"/>
        </w:rPr>
        <w:t> </w:t>
      </w:r>
      <w:r>
        <w:rPr/>
        <w:t>de</w:t>
      </w:r>
      <w:r>
        <w:rPr>
          <w:spacing w:val="-3"/>
        </w:rPr>
        <w:t> </w:t>
      </w:r>
      <w:r>
        <w:rPr/>
        <w:t>multas que</w:t>
      </w:r>
      <w:r>
        <w:rPr>
          <w:spacing w:val="-1"/>
        </w:rPr>
        <w:t> </w:t>
      </w:r>
      <w:r>
        <w:rPr/>
        <w:t>siembran</w:t>
      </w:r>
      <w:r>
        <w:rPr>
          <w:spacing w:val="-1"/>
        </w:rPr>
        <w:t> </w:t>
      </w:r>
      <w:r>
        <w:rPr/>
        <w:t>el descontento entre los compañeros. La práctica residual de algunos mayoristas y drogueros que siguen vendiendo al público. Los botiquines ilegales. Los retrasos e incumplimientos de la Mutualidad Obrera. La resistencia de algunos compañeros a aceptar la limitación del horario.</w:t>
      </w:r>
      <w:r>
        <w:rPr>
          <w:spacing w:val="40"/>
        </w:rPr>
        <w:t> </w:t>
      </w:r>
      <w:r>
        <w:rPr/>
        <w:t>Los Ayuntamientos que se resisten al pago de las facturas de Beneficencia, considerando, poco menos,</w:t>
      </w:r>
      <w:r>
        <w:rPr>
          <w:spacing w:val="-4"/>
        </w:rPr>
        <w:t> </w:t>
      </w:r>
      <w:r>
        <w:rPr/>
        <w:t>que</w:t>
      </w:r>
      <w:r>
        <w:rPr>
          <w:spacing w:val="-5"/>
        </w:rPr>
        <w:t> </w:t>
      </w:r>
      <w:r>
        <w:rPr/>
        <w:t>la</w:t>
      </w:r>
      <w:r>
        <w:rPr>
          <w:spacing w:val="-3"/>
        </w:rPr>
        <w:t> </w:t>
      </w:r>
      <w:r>
        <w:rPr/>
        <w:t>Ley</w:t>
      </w:r>
      <w:r>
        <w:rPr>
          <w:spacing w:val="-6"/>
        </w:rPr>
        <w:t> </w:t>
      </w:r>
      <w:r>
        <w:rPr/>
        <w:t>de</w:t>
      </w:r>
      <w:r>
        <w:rPr>
          <w:spacing w:val="-3"/>
        </w:rPr>
        <w:t> </w:t>
      </w:r>
      <w:r>
        <w:rPr/>
        <w:t>Coordinación</w:t>
      </w:r>
      <w:r>
        <w:rPr>
          <w:spacing w:val="-3"/>
        </w:rPr>
        <w:t> </w:t>
      </w:r>
      <w:r>
        <w:rPr/>
        <w:t>Sanitaria</w:t>
      </w:r>
      <w:r>
        <w:rPr>
          <w:spacing w:val="-5"/>
        </w:rPr>
        <w:t> </w:t>
      </w:r>
      <w:r>
        <w:rPr/>
        <w:t>no</w:t>
      </w:r>
      <w:r>
        <w:rPr>
          <w:spacing w:val="-4"/>
        </w:rPr>
        <w:t> </w:t>
      </w:r>
      <w:r>
        <w:rPr/>
        <w:t>les</w:t>
      </w:r>
      <w:r>
        <w:rPr>
          <w:spacing w:val="-3"/>
        </w:rPr>
        <w:t> </w:t>
      </w:r>
      <w:r>
        <w:rPr/>
        <w:t>afecta.</w:t>
      </w:r>
      <w:r>
        <w:rPr>
          <w:spacing w:val="-10"/>
        </w:rPr>
        <w:t> </w:t>
      </w:r>
      <w:r>
        <w:rPr/>
        <w:t>Y,</w:t>
      </w:r>
      <w:r>
        <w:rPr>
          <w:spacing w:val="-4"/>
        </w:rPr>
        <w:t> </w:t>
      </w:r>
      <w:r>
        <w:rPr/>
        <w:t>por</w:t>
      </w:r>
      <w:r>
        <w:rPr>
          <w:spacing w:val="-4"/>
        </w:rPr>
        <w:t> </w:t>
      </w:r>
      <w:r>
        <w:rPr/>
        <w:t>último,</w:t>
      </w:r>
      <w:r>
        <w:rPr>
          <w:spacing w:val="-4"/>
        </w:rPr>
        <w:t> </w:t>
      </w:r>
      <w:r>
        <w:rPr/>
        <w:t>todo</w:t>
      </w:r>
      <w:r>
        <w:rPr>
          <w:spacing w:val="-4"/>
        </w:rPr>
        <w:t> </w:t>
      </w:r>
      <w:r>
        <w:rPr/>
        <w:t>lo</w:t>
      </w:r>
      <w:r>
        <w:rPr>
          <w:spacing w:val="-3"/>
        </w:rPr>
        <w:t> </w:t>
      </w:r>
      <w:r>
        <w:rPr/>
        <w:t>relacionado</w:t>
      </w:r>
      <w:r>
        <w:rPr>
          <w:spacing w:val="-4"/>
        </w:rPr>
        <w:t> </w:t>
      </w:r>
      <w:r>
        <w:rPr/>
        <w:t>con la</w:t>
      </w:r>
      <w:r>
        <w:rPr>
          <w:spacing w:val="-1"/>
        </w:rPr>
        <w:t> </w:t>
      </w:r>
      <w:r>
        <w:rPr/>
        <w:t>creación y</w:t>
      </w:r>
      <w:r>
        <w:rPr>
          <w:spacing w:val="-1"/>
        </w:rPr>
        <w:t> </w:t>
      </w:r>
      <w:r>
        <w:rPr/>
        <w:t>provisión</w:t>
      </w:r>
      <w:r>
        <w:rPr>
          <w:spacing w:val="-1"/>
        </w:rPr>
        <w:t> </w:t>
      </w:r>
      <w:r>
        <w:rPr/>
        <w:t>de</w:t>
      </w:r>
      <w:r>
        <w:rPr>
          <w:spacing w:val="-1"/>
        </w:rPr>
        <w:t> </w:t>
      </w:r>
      <w:r>
        <w:rPr/>
        <w:t>la plaza del Habilitado,</w:t>
      </w:r>
      <w:r>
        <w:rPr>
          <w:spacing w:val="-1"/>
        </w:rPr>
        <w:t> </w:t>
      </w:r>
      <w:r>
        <w:rPr/>
        <w:t>cuestión que</w:t>
      </w:r>
      <w:r>
        <w:rPr>
          <w:spacing w:val="-1"/>
        </w:rPr>
        <w:t> </w:t>
      </w:r>
      <w:r>
        <w:rPr/>
        <w:t>hemos desarrollado</w:t>
      </w:r>
      <w:r>
        <w:rPr>
          <w:spacing w:val="-1"/>
        </w:rPr>
        <w:t> </w:t>
      </w:r>
      <w:r>
        <w:rPr/>
        <w:t>en el</w:t>
      </w:r>
      <w:r>
        <w:rPr>
          <w:spacing w:val="-1"/>
        </w:rPr>
        <w:t> </w:t>
      </w:r>
      <w:r>
        <w:rPr/>
        <w:t>capítulo de Habilitación.</w:t>
      </w:r>
    </w:p>
    <w:p>
      <w:pPr>
        <w:pStyle w:val="BodyText"/>
        <w:spacing w:before="59"/>
        <w:ind w:left="287" w:right="286" w:firstLine="480"/>
        <w:jc w:val="both"/>
      </w:pPr>
      <w:r>
        <w:rPr/>
        <w:t>El 26 de Junio de 1936, por haber dimitido la totalidad de la Junta tiene lugar la elección de una nueva que queda conformada de la siguiente forma:</w:t>
      </w:r>
    </w:p>
    <w:p>
      <w:pPr>
        <w:pStyle w:val="BodyText"/>
        <w:spacing w:after="0"/>
        <w:jc w:val="both"/>
        <w:sectPr>
          <w:headerReference w:type="default" r:id="rId357"/>
          <w:footerReference w:type="default" r:id="rId358"/>
          <w:footerReference w:type="even" r:id="rId359"/>
          <w:pgSz w:w="11900" w:h="16840"/>
          <w:pgMar w:header="1144" w:footer="1134" w:top="1400" w:bottom="1320" w:left="1133" w:right="850"/>
          <w:pgNumType w:start="131"/>
        </w:sectPr>
      </w:pPr>
    </w:p>
    <w:p>
      <w:pPr>
        <w:pStyle w:val="BodyText"/>
        <w:tabs>
          <w:tab w:pos="3304" w:val="left" w:leader="none"/>
        </w:tabs>
        <w:spacing w:before="74"/>
        <w:ind w:left="1874" w:right="3243"/>
      </w:pPr>
      <w:r>
        <w:rPr>
          <w:spacing w:val="-2"/>
        </w:rPr>
        <w:t>Presidente</w:t>
      </w:r>
      <w:r>
        <w:rPr/>
        <w:tab/>
        <w:t>don Vicente López Socas </w:t>
      </w:r>
      <w:r>
        <w:rPr>
          <w:spacing w:val="-2"/>
        </w:rPr>
        <w:t>Secretario</w:t>
      </w:r>
      <w:r>
        <w:rPr/>
        <w:tab/>
        <w:t>don</w:t>
      </w:r>
      <w:r>
        <w:rPr>
          <w:spacing w:val="-15"/>
        </w:rPr>
        <w:t> </w:t>
      </w:r>
      <w:r>
        <w:rPr/>
        <w:t>Bartolomé</w:t>
      </w:r>
      <w:r>
        <w:rPr>
          <w:spacing w:val="-15"/>
        </w:rPr>
        <w:t> </w:t>
      </w:r>
      <w:r>
        <w:rPr/>
        <w:t>Apolinario</w:t>
      </w:r>
      <w:r>
        <w:rPr>
          <w:spacing w:val="-15"/>
        </w:rPr>
        <w:t> </w:t>
      </w:r>
      <w:r>
        <w:rPr/>
        <w:t>Navarro </w:t>
      </w:r>
      <w:r>
        <w:rPr>
          <w:spacing w:val="-2"/>
        </w:rPr>
        <w:t>Contador</w:t>
      </w:r>
      <w:r>
        <w:rPr/>
        <w:tab/>
        <w:t>don Manuel Hernández Guerra </w:t>
      </w:r>
      <w:r>
        <w:rPr>
          <w:spacing w:val="-2"/>
        </w:rPr>
        <w:t>Tesorero</w:t>
      </w:r>
      <w:r>
        <w:rPr/>
        <w:tab/>
        <w:t>don Cayetano González Roca Vocal 1º</w:t>
        <w:tab/>
        <w:t>don José Cárdenes López</w:t>
      </w:r>
    </w:p>
    <w:p>
      <w:pPr>
        <w:pStyle w:val="BodyText"/>
        <w:tabs>
          <w:tab w:pos="3304" w:val="left" w:leader="none"/>
        </w:tabs>
        <w:ind w:left="1874" w:right="3444"/>
      </w:pPr>
      <w:r>
        <w:rPr/>
        <w:t>Vocal 2º</w:t>
        <w:tab/>
        <w:t>don</w:t>
      </w:r>
      <w:r>
        <w:rPr>
          <w:spacing w:val="-15"/>
        </w:rPr>
        <w:t> </w:t>
      </w:r>
      <w:r>
        <w:rPr/>
        <w:t>Francisco</w:t>
      </w:r>
      <w:r>
        <w:rPr>
          <w:spacing w:val="-15"/>
        </w:rPr>
        <w:t> </w:t>
      </w:r>
      <w:r>
        <w:rPr/>
        <w:t>Arencibia</w:t>
      </w:r>
      <w:r>
        <w:rPr>
          <w:spacing w:val="-15"/>
        </w:rPr>
        <w:t> </w:t>
      </w:r>
      <w:r>
        <w:rPr/>
        <w:t>Cabrera Vocal 3º</w:t>
        <w:tab/>
        <w:t>don Rafael Barbosa Ponce</w:t>
      </w:r>
    </w:p>
    <w:p>
      <w:pPr>
        <w:pStyle w:val="BodyText"/>
        <w:spacing w:after="0"/>
        <w:sectPr>
          <w:headerReference w:type="even" r:id="rId360"/>
          <w:pgSz w:w="11900" w:h="16840"/>
          <w:pgMar w:header="0" w:footer="0" w:top="1060" w:bottom="1400" w:left="1133" w:right="850"/>
        </w:sectPr>
      </w:pPr>
    </w:p>
    <w:p>
      <w:pPr>
        <w:pStyle w:val="BodyText"/>
      </w:pPr>
    </w:p>
    <w:p>
      <w:pPr>
        <w:pStyle w:val="BodyText"/>
        <w:spacing w:before="22"/>
      </w:pPr>
    </w:p>
    <w:p>
      <w:pPr>
        <w:spacing w:before="0" w:after="10"/>
        <w:ind w:left="1113" w:right="1100" w:firstLine="0"/>
        <w:jc w:val="center"/>
        <w:rPr>
          <w:b/>
          <w:sz w:val="24"/>
        </w:rPr>
      </w:pPr>
      <w:r>
        <w:rPr>
          <w:b/>
          <w:sz w:val="24"/>
        </w:rPr>
        <w:t>CUADRO</w:t>
      </w:r>
      <w:r>
        <w:rPr>
          <w:spacing w:val="-8"/>
          <w:sz w:val="24"/>
        </w:rPr>
        <w:t> </w:t>
      </w:r>
      <w:r>
        <w:rPr>
          <w:b/>
          <w:sz w:val="24"/>
        </w:rPr>
        <w:t>RESUMEN</w:t>
      </w:r>
      <w:r>
        <w:rPr>
          <w:spacing w:val="-6"/>
          <w:sz w:val="24"/>
        </w:rPr>
        <w:t> </w:t>
      </w:r>
      <w:r>
        <w:rPr>
          <w:b/>
          <w:sz w:val="24"/>
        </w:rPr>
        <w:t>DE</w:t>
      </w:r>
      <w:r>
        <w:rPr>
          <w:spacing w:val="-6"/>
          <w:sz w:val="24"/>
        </w:rPr>
        <w:t> </w:t>
      </w:r>
      <w:r>
        <w:rPr>
          <w:b/>
          <w:sz w:val="24"/>
        </w:rPr>
        <w:t>LOS</w:t>
      </w:r>
      <w:r>
        <w:rPr>
          <w:spacing w:val="-6"/>
          <w:sz w:val="24"/>
        </w:rPr>
        <w:t> </w:t>
      </w:r>
      <w:r>
        <w:rPr>
          <w:b/>
          <w:sz w:val="24"/>
        </w:rPr>
        <w:t>PRESIDENTES</w:t>
      </w:r>
      <w:r>
        <w:rPr>
          <w:spacing w:val="-6"/>
          <w:sz w:val="24"/>
        </w:rPr>
        <w:t> </w:t>
      </w:r>
      <w:r>
        <w:rPr>
          <w:b/>
          <w:sz w:val="24"/>
        </w:rPr>
        <w:t>EN</w:t>
      </w:r>
      <w:r>
        <w:rPr>
          <w:spacing w:val="-6"/>
          <w:sz w:val="24"/>
        </w:rPr>
        <w:t> </w:t>
      </w:r>
      <w:r>
        <w:rPr>
          <w:b/>
          <w:sz w:val="24"/>
        </w:rPr>
        <w:t>EL</w:t>
      </w:r>
      <w:r>
        <w:rPr>
          <w:spacing w:val="-15"/>
          <w:sz w:val="24"/>
        </w:rPr>
        <w:t> </w:t>
      </w:r>
      <w:r>
        <w:rPr>
          <w:b/>
          <w:sz w:val="24"/>
        </w:rPr>
        <w:t>PERIODO</w:t>
      </w:r>
      <w:r>
        <w:rPr>
          <w:spacing w:val="-5"/>
          <w:sz w:val="24"/>
        </w:rPr>
        <w:t> </w:t>
      </w:r>
      <w:r>
        <w:rPr>
          <w:b/>
          <w:sz w:val="24"/>
        </w:rPr>
        <w:t>DE</w:t>
      </w:r>
      <w:r>
        <w:rPr>
          <w:sz w:val="24"/>
        </w:rPr>
        <w:t> </w:t>
      </w:r>
      <w:r>
        <w:rPr>
          <w:b/>
          <w:sz w:val="24"/>
        </w:rPr>
        <w:t>LOS</w:t>
      </w:r>
      <w:r>
        <w:rPr>
          <w:sz w:val="24"/>
        </w:rPr>
        <w:t> </w:t>
      </w:r>
      <w:r>
        <w:rPr>
          <w:b/>
          <w:sz w:val="24"/>
        </w:rPr>
        <w:t>10</w:t>
      </w:r>
      <w:r>
        <w:rPr>
          <w:sz w:val="24"/>
        </w:rPr>
        <w:t> </w:t>
      </w:r>
      <w:r>
        <w:rPr>
          <w:b/>
          <w:sz w:val="24"/>
        </w:rPr>
        <w:t>PRIMEROS</w:t>
      </w:r>
      <w:r>
        <w:rPr>
          <w:sz w:val="24"/>
        </w:rPr>
        <w:t> </w:t>
      </w:r>
      <w:r>
        <w:rPr>
          <w:b/>
          <w:sz w:val="24"/>
        </w:rPr>
        <w:t>AÑOS,</w:t>
      </w:r>
      <w:r>
        <w:rPr>
          <w:sz w:val="24"/>
        </w:rPr>
        <w:t> </w:t>
      </w:r>
      <w:r>
        <w:rPr>
          <w:b/>
          <w:sz w:val="24"/>
        </w:rPr>
        <w:t>CON</w:t>
      </w:r>
      <w:r>
        <w:rPr>
          <w:sz w:val="24"/>
        </w:rPr>
        <w:t> </w:t>
      </w:r>
      <w:r>
        <w:rPr>
          <w:b/>
          <w:sz w:val="24"/>
        </w:rPr>
        <w:t>LAS</w:t>
      </w:r>
      <w:r>
        <w:rPr>
          <w:sz w:val="24"/>
        </w:rPr>
        <w:t> </w:t>
      </w:r>
      <w:r>
        <w:rPr>
          <w:b/>
          <w:sz w:val="24"/>
        </w:rPr>
        <w:t>FECHAS</w:t>
      </w:r>
      <w:r>
        <w:rPr>
          <w:sz w:val="24"/>
        </w:rPr>
        <w:t> </w:t>
      </w:r>
      <w:r>
        <w:rPr>
          <w:b/>
          <w:sz w:val="24"/>
        </w:rPr>
        <w:t>DE</w:t>
      </w:r>
      <w:r>
        <w:rPr>
          <w:sz w:val="24"/>
        </w:rPr>
        <w:t> </w:t>
      </w:r>
      <w:r>
        <w:rPr>
          <w:b/>
          <w:sz w:val="24"/>
        </w:rPr>
        <w:t>SUS</w:t>
      </w:r>
      <w:r>
        <w:rPr>
          <w:sz w:val="24"/>
        </w:rPr>
        <w:t> </w:t>
      </w:r>
      <w:r>
        <w:rPr>
          <w:b/>
          <w:sz w:val="24"/>
        </w:rPr>
        <w:t>NOMBRAMIENTOS</w:t>
      </w:r>
      <w:r>
        <w:rPr>
          <w:sz w:val="24"/>
        </w:rPr>
        <w:t> </w:t>
      </w:r>
      <w:r>
        <w:rPr>
          <w:b/>
          <w:sz w:val="24"/>
        </w:rPr>
        <w:t>Y</w:t>
      </w:r>
      <w:r>
        <w:rPr>
          <w:sz w:val="24"/>
        </w:rPr>
        <w:t> </w:t>
      </w:r>
      <w:r>
        <w:rPr>
          <w:b/>
          <w:sz w:val="24"/>
        </w:rPr>
        <w:t>DURACION</w:t>
      </w:r>
      <w:r>
        <w:rPr>
          <w:sz w:val="24"/>
        </w:rPr>
        <w:t> </w:t>
      </w:r>
      <w:r>
        <w:rPr>
          <w:b/>
          <w:sz w:val="24"/>
        </w:rPr>
        <w:t>EN</w:t>
      </w:r>
      <w:r>
        <w:rPr>
          <w:sz w:val="24"/>
        </w:rPr>
        <w:t> </w:t>
      </w:r>
      <w:r>
        <w:rPr>
          <w:b/>
          <w:sz w:val="24"/>
        </w:rPr>
        <w:t>EL</w:t>
      </w:r>
      <w:r>
        <w:rPr>
          <w:sz w:val="24"/>
        </w:rPr>
        <w:t> </w:t>
      </w:r>
      <w:r>
        <w:rPr>
          <w:b/>
          <w:sz w:val="24"/>
        </w:rPr>
        <w:t>CARGO</w:t>
      </w:r>
    </w:p>
    <w:tbl>
      <w:tblPr>
        <w:tblW w:w="0" w:type="auto"/>
        <w:jc w:val="left"/>
        <w:tblInd w:w="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6"/>
        <w:gridCol w:w="1844"/>
        <w:gridCol w:w="1144"/>
      </w:tblGrid>
      <w:tr>
        <w:trPr>
          <w:trHeight w:val="270" w:hRule="atLeast"/>
        </w:trPr>
        <w:tc>
          <w:tcPr>
            <w:tcW w:w="4006" w:type="dxa"/>
          </w:tcPr>
          <w:p>
            <w:pPr>
              <w:pStyle w:val="TableParagraph"/>
              <w:spacing w:line="251" w:lineRule="exact"/>
              <w:ind w:left="50"/>
              <w:rPr>
                <w:sz w:val="24"/>
              </w:rPr>
            </w:pPr>
            <w:r>
              <w:rPr>
                <w:sz w:val="24"/>
              </w:rPr>
              <w:t>Don</w:t>
            </w:r>
            <w:r>
              <w:rPr>
                <w:spacing w:val="-3"/>
                <w:sz w:val="24"/>
              </w:rPr>
              <w:t> </w:t>
            </w:r>
            <w:r>
              <w:rPr>
                <w:sz w:val="24"/>
              </w:rPr>
              <w:t>Bartolomé</w:t>
            </w:r>
            <w:r>
              <w:rPr>
                <w:spacing w:val="-15"/>
                <w:sz w:val="24"/>
              </w:rPr>
              <w:t> </w:t>
            </w:r>
            <w:r>
              <w:rPr>
                <w:sz w:val="24"/>
              </w:rPr>
              <w:t>Apolinario</w:t>
            </w:r>
            <w:r>
              <w:rPr>
                <w:spacing w:val="-1"/>
                <w:sz w:val="24"/>
              </w:rPr>
              <w:t> </w:t>
            </w:r>
            <w:r>
              <w:rPr>
                <w:spacing w:val="-2"/>
                <w:sz w:val="24"/>
              </w:rPr>
              <w:t>Navarro</w:t>
            </w:r>
          </w:p>
        </w:tc>
        <w:tc>
          <w:tcPr>
            <w:tcW w:w="1844" w:type="dxa"/>
          </w:tcPr>
          <w:p>
            <w:pPr>
              <w:pStyle w:val="TableParagraph"/>
              <w:spacing w:line="251" w:lineRule="exact"/>
              <w:ind w:right="185"/>
              <w:jc w:val="right"/>
              <w:rPr>
                <w:sz w:val="24"/>
              </w:rPr>
            </w:pPr>
            <w:r>
              <w:rPr>
                <w:sz w:val="24"/>
              </w:rPr>
              <w:t>29-12-</w:t>
            </w:r>
            <w:r>
              <w:rPr>
                <w:spacing w:val="-4"/>
                <w:sz w:val="24"/>
              </w:rPr>
              <w:t>1925</w:t>
            </w:r>
          </w:p>
        </w:tc>
        <w:tc>
          <w:tcPr>
            <w:tcW w:w="1144" w:type="dxa"/>
          </w:tcPr>
          <w:p>
            <w:pPr>
              <w:pStyle w:val="TableParagraph"/>
              <w:spacing w:line="251" w:lineRule="exact"/>
              <w:ind w:right="1"/>
              <w:jc w:val="center"/>
              <w:rPr>
                <w:sz w:val="24"/>
              </w:rPr>
            </w:pPr>
            <w:r>
              <w:rPr>
                <w:sz w:val="24"/>
              </w:rPr>
              <w:t>5</w:t>
            </w:r>
            <w:r>
              <w:rPr>
                <w:spacing w:val="-2"/>
                <w:sz w:val="24"/>
              </w:rPr>
              <w:t> meses</w:t>
            </w:r>
          </w:p>
        </w:tc>
      </w:tr>
      <w:tr>
        <w:trPr>
          <w:trHeight w:val="273" w:hRule="atLeast"/>
        </w:trPr>
        <w:tc>
          <w:tcPr>
            <w:tcW w:w="4006" w:type="dxa"/>
          </w:tcPr>
          <w:p>
            <w:pPr>
              <w:pStyle w:val="TableParagraph"/>
              <w:spacing w:line="254" w:lineRule="exact"/>
              <w:ind w:left="50"/>
              <w:rPr>
                <w:sz w:val="24"/>
              </w:rPr>
            </w:pPr>
            <w:r>
              <w:rPr>
                <w:sz w:val="24"/>
              </w:rPr>
              <w:t>Don</w:t>
            </w:r>
            <w:r>
              <w:rPr>
                <w:spacing w:val="-3"/>
                <w:sz w:val="24"/>
              </w:rPr>
              <w:t> </w:t>
            </w:r>
            <w:r>
              <w:rPr>
                <w:sz w:val="24"/>
              </w:rPr>
              <w:t>Enrique</w:t>
            </w:r>
            <w:r>
              <w:rPr>
                <w:spacing w:val="-14"/>
                <w:sz w:val="24"/>
              </w:rPr>
              <w:t> </w:t>
            </w:r>
            <w:r>
              <w:rPr>
                <w:sz w:val="24"/>
              </w:rPr>
              <w:t>Arroyo</w:t>
            </w:r>
            <w:r>
              <w:rPr>
                <w:spacing w:val="-1"/>
                <w:sz w:val="24"/>
              </w:rPr>
              <w:t> </w:t>
            </w:r>
            <w:r>
              <w:rPr>
                <w:spacing w:val="-2"/>
                <w:sz w:val="24"/>
              </w:rPr>
              <w:t>Cardoso</w:t>
            </w:r>
          </w:p>
        </w:tc>
        <w:tc>
          <w:tcPr>
            <w:tcW w:w="1844" w:type="dxa"/>
          </w:tcPr>
          <w:p>
            <w:pPr>
              <w:pStyle w:val="TableParagraph"/>
              <w:spacing w:line="254" w:lineRule="exact"/>
              <w:ind w:right="186"/>
              <w:jc w:val="right"/>
              <w:rPr>
                <w:sz w:val="24"/>
              </w:rPr>
            </w:pPr>
            <w:r>
              <w:rPr>
                <w:sz w:val="24"/>
              </w:rPr>
              <w:t>06-06-</w:t>
            </w:r>
            <w:r>
              <w:rPr>
                <w:spacing w:val="-4"/>
                <w:sz w:val="24"/>
              </w:rPr>
              <w:t>1926</w:t>
            </w:r>
          </w:p>
        </w:tc>
        <w:tc>
          <w:tcPr>
            <w:tcW w:w="1144" w:type="dxa"/>
          </w:tcPr>
          <w:p>
            <w:pPr>
              <w:pStyle w:val="TableParagraph"/>
              <w:spacing w:line="254" w:lineRule="exact"/>
              <w:ind w:left="143" w:right="26"/>
              <w:jc w:val="center"/>
              <w:rPr>
                <w:sz w:val="24"/>
              </w:rPr>
            </w:pPr>
            <w:r>
              <w:rPr>
                <w:sz w:val="24"/>
              </w:rPr>
              <w:t>24</w:t>
            </w:r>
            <w:r>
              <w:rPr>
                <w:spacing w:val="-2"/>
                <w:sz w:val="24"/>
              </w:rPr>
              <w:t> meses</w:t>
            </w:r>
          </w:p>
        </w:tc>
      </w:tr>
      <w:tr>
        <w:trPr>
          <w:trHeight w:val="278" w:hRule="atLeast"/>
        </w:trPr>
        <w:tc>
          <w:tcPr>
            <w:tcW w:w="4006" w:type="dxa"/>
          </w:tcPr>
          <w:p>
            <w:pPr>
              <w:pStyle w:val="TableParagraph"/>
              <w:spacing w:line="240" w:lineRule="auto"/>
              <w:rPr>
                <w:sz w:val="20"/>
              </w:rPr>
            </w:pPr>
          </w:p>
        </w:tc>
        <w:tc>
          <w:tcPr>
            <w:tcW w:w="1844" w:type="dxa"/>
          </w:tcPr>
          <w:p>
            <w:pPr>
              <w:pStyle w:val="TableParagraph"/>
              <w:spacing w:line="258" w:lineRule="exact"/>
              <w:ind w:right="186"/>
              <w:jc w:val="right"/>
              <w:rPr>
                <w:sz w:val="24"/>
              </w:rPr>
            </w:pPr>
            <w:r>
              <w:rPr>
                <w:sz w:val="24"/>
              </w:rPr>
              <w:t>03-06-</w:t>
            </w:r>
            <w:r>
              <w:rPr>
                <w:spacing w:val="-4"/>
                <w:sz w:val="24"/>
              </w:rPr>
              <w:t>1928</w:t>
            </w:r>
          </w:p>
        </w:tc>
        <w:tc>
          <w:tcPr>
            <w:tcW w:w="1144" w:type="dxa"/>
          </w:tcPr>
          <w:p>
            <w:pPr>
              <w:pStyle w:val="TableParagraph"/>
              <w:spacing w:line="258" w:lineRule="exact"/>
              <w:ind w:left="164" w:right="26"/>
              <w:jc w:val="center"/>
              <w:rPr>
                <w:sz w:val="24"/>
              </w:rPr>
            </w:pPr>
            <w:r>
              <w:rPr>
                <w:sz w:val="24"/>
              </w:rPr>
              <w:t>3</w:t>
            </w:r>
            <w:r>
              <w:rPr>
                <w:spacing w:val="-2"/>
                <w:sz w:val="24"/>
              </w:rPr>
              <w:t> meses</w:t>
            </w:r>
            <w:hyperlink w:history="true" w:anchor="_bookmark35">
              <w:r>
                <w:rPr>
                  <w:spacing w:val="-2"/>
                  <w:sz w:val="24"/>
                  <w:vertAlign w:val="superscript"/>
                </w:rPr>
                <w:t>27</w:t>
              </w:r>
            </w:hyperlink>
          </w:p>
        </w:tc>
      </w:tr>
      <w:tr>
        <w:trPr>
          <w:trHeight w:val="276" w:hRule="atLeast"/>
        </w:trPr>
        <w:tc>
          <w:tcPr>
            <w:tcW w:w="4006" w:type="dxa"/>
          </w:tcPr>
          <w:p>
            <w:pPr>
              <w:pStyle w:val="TableParagraph"/>
              <w:ind w:left="50"/>
              <w:rPr>
                <w:sz w:val="24"/>
              </w:rPr>
            </w:pPr>
            <w:r>
              <w:rPr>
                <w:sz w:val="24"/>
              </w:rPr>
              <w:t>Don</w:t>
            </w:r>
            <w:r>
              <w:rPr>
                <w:spacing w:val="-2"/>
                <w:sz w:val="24"/>
              </w:rPr>
              <w:t> </w:t>
            </w:r>
            <w:r>
              <w:rPr>
                <w:sz w:val="24"/>
              </w:rPr>
              <w:t>Federico</w:t>
            </w:r>
            <w:r>
              <w:rPr>
                <w:spacing w:val="-2"/>
                <w:sz w:val="24"/>
              </w:rPr>
              <w:t> </w:t>
            </w:r>
            <w:r>
              <w:rPr>
                <w:sz w:val="24"/>
              </w:rPr>
              <w:t>León</w:t>
            </w:r>
            <w:r>
              <w:rPr>
                <w:spacing w:val="-1"/>
                <w:sz w:val="24"/>
              </w:rPr>
              <w:t> </w:t>
            </w:r>
            <w:r>
              <w:rPr>
                <w:spacing w:val="-2"/>
                <w:sz w:val="24"/>
              </w:rPr>
              <w:t>Santanach</w:t>
            </w:r>
          </w:p>
        </w:tc>
        <w:tc>
          <w:tcPr>
            <w:tcW w:w="1844" w:type="dxa"/>
          </w:tcPr>
          <w:p>
            <w:pPr>
              <w:pStyle w:val="TableParagraph"/>
              <w:ind w:right="186"/>
              <w:jc w:val="right"/>
              <w:rPr>
                <w:sz w:val="24"/>
              </w:rPr>
            </w:pPr>
            <w:r>
              <w:rPr>
                <w:sz w:val="24"/>
              </w:rPr>
              <w:t>25-01-</w:t>
            </w:r>
            <w:r>
              <w:rPr>
                <w:spacing w:val="-4"/>
                <w:sz w:val="24"/>
              </w:rPr>
              <w:t>1929</w:t>
            </w:r>
          </w:p>
        </w:tc>
        <w:tc>
          <w:tcPr>
            <w:tcW w:w="1144" w:type="dxa"/>
          </w:tcPr>
          <w:p>
            <w:pPr>
              <w:pStyle w:val="TableParagraph"/>
              <w:ind w:left="109"/>
              <w:jc w:val="center"/>
              <w:rPr>
                <w:sz w:val="24"/>
              </w:rPr>
            </w:pPr>
            <w:r>
              <w:rPr>
                <w:sz w:val="24"/>
              </w:rPr>
              <w:t>11</w:t>
            </w:r>
            <w:r>
              <w:rPr>
                <w:spacing w:val="-10"/>
                <w:sz w:val="24"/>
              </w:rPr>
              <w:t> </w:t>
            </w:r>
            <w:r>
              <w:rPr>
                <w:spacing w:val="-2"/>
                <w:sz w:val="24"/>
              </w:rPr>
              <w:t>meses</w:t>
            </w:r>
          </w:p>
        </w:tc>
      </w:tr>
      <w:tr>
        <w:trPr>
          <w:trHeight w:val="275" w:hRule="atLeast"/>
        </w:trPr>
        <w:tc>
          <w:tcPr>
            <w:tcW w:w="4006" w:type="dxa"/>
          </w:tcPr>
          <w:p>
            <w:pPr>
              <w:pStyle w:val="TableParagraph"/>
              <w:ind w:left="50"/>
              <w:rPr>
                <w:sz w:val="24"/>
              </w:rPr>
            </w:pPr>
            <w:r>
              <w:rPr>
                <w:sz w:val="24"/>
              </w:rPr>
              <w:t>Don</w:t>
            </w:r>
            <w:r>
              <w:rPr>
                <w:spacing w:val="-2"/>
                <w:sz w:val="24"/>
              </w:rPr>
              <w:t> </w:t>
            </w:r>
            <w:r>
              <w:rPr>
                <w:sz w:val="24"/>
              </w:rPr>
              <w:t>Manuel</w:t>
            </w:r>
            <w:r>
              <w:rPr>
                <w:spacing w:val="-1"/>
                <w:sz w:val="24"/>
              </w:rPr>
              <w:t> </w:t>
            </w:r>
            <w:r>
              <w:rPr>
                <w:sz w:val="24"/>
              </w:rPr>
              <w:t>Fernández</w:t>
            </w:r>
            <w:r>
              <w:rPr>
                <w:spacing w:val="-2"/>
                <w:sz w:val="24"/>
              </w:rPr>
              <w:t> Navarro</w:t>
            </w:r>
          </w:p>
        </w:tc>
        <w:tc>
          <w:tcPr>
            <w:tcW w:w="1844" w:type="dxa"/>
          </w:tcPr>
          <w:p>
            <w:pPr>
              <w:pStyle w:val="TableParagraph"/>
              <w:ind w:right="195"/>
              <w:jc w:val="right"/>
              <w:rPr>
                <w:sz w:val="24"/>
              </w:rPr>
            </w:pPr>
            <w:r>
              <w:rPr>
                <w:spacing w:val="-2"/>
                <w:sz w:val="24"/>
              </w:rPr>
              <w:t>29-11-</w:t>
            </w:r>
            <w:r>
              <w:rPr>
                <w:spacing w:val="-4"/>
                <w:sz w:val="24"/>
              </w:rPr>
              <w:t>1929</w:t>
            </w:r>
          </w:p>
        </w:tc>
        <w:tc>
          <w:tcPr>
            <w:tcW w:w="1144" w:type="dxa"/>
          </w:tcPr>
          <w:p>
            <w:pPr>
              <w:pStyle w:val="TableParagraph"/>
              <w:ind w:right="1"/>
              <w:jc w:val="center"/>
              <w:rPr>
                <w:sz w:val="24"/>
              </w:rPr>
            </w:pPr>
            <w:r>
              <w:rPr>
                <w:sz w:val="24"/>
              </w:rPr>
              <w:t>6</w:t>
            </w:r>
            <w:r>
              <w:rPr>
                <w:spacing w:val="-2"/>
                <w:sz w:val="24"/>
              </w:rPr>
              <w:t> meses</w:t>
            </w:r>
          </w:p>
        </w:tc>
      </w:tr>
      <w:tr>
        <w:trPr>
          <w:trHeight w:val="275" w:hRule="atLeast"/>
        </w:trPr>
        <w:tc>
          <w:tcPr>
            <w:tcW w:w="4006" w:type="dxa"/>
          </w:tcPr>
          <w:p>
            <w:pPr>
              <w:pStyle w:val="TableParagraph"/>
              <w:ind w:left="50"/>
              <w:rPr>
                <w:sz w:val="24"/>
              </w:rPr>
            </w:pPr>
            <w:r>
              <w:rPr>
                <w:sz w:val="24"/>
              </w:rPr>
              <w:t>Don</w:t>
            </w:r>
            <w:r>
              <w:rPr>
                <w:spacing w:val="-15"/>
                <w:sz w:val="24"/>
              </w:rPr>
              <w:t> </w:t>
            </w:r>
            <w:r>
              <w:rPr>
                <w:sz w:val="24"/>
              </w:rPr>
              <w:t>Antonio</w:t>
            </w:r>
            <w:r>
              <w:rPr>
                <w:spacing w:val="-15"/>
                <w:sz w:val="24"/>
              </w:rPr>
              <w:t> </w:t>
            </w:r>
            <w:r>
              <w:rPr>
                <w:sz w:val="24"/>
              </w:rPr>
              <w:t>Vila</w:t>
            </w:r>
            <w:r>
              <w:rPr>
                <w:spacing w:val="-6"/>
                <w:sz w:val="24"/>
              </w:rPr>
              <w:t> </w:t>
            </w:r>
            <w:r>
              <w:rPr>
                <w:spacing w:val="-2"/>
                <w:sz w:val="24"/>
              </w:rPr>
              <w:t>Enríquez</w:t>
            </w:r>
          </w:p>
        </w:tc>
        <w:tc>
          <w:tcPr>
            <w:tcW w:w="1844" w:type="dxa"/>
          </w:tcPr>
          <w:p>
            <w:pPr>
              <w:pStyle w:val="TableParagraph"/>
              <w:ind w:right="185"/>
              <w:jc w:val="right"/>
              <w:rPr>
                <w:sz w:val="24"/>
              </w:rPr>
            </w:pPr>
            <w:r>
              <w:rPr>
                <w:sz w:val="24"/>
              </w:rPr>
              <w:t>01-06-</w:t>
            </w:r>
            <w:r>
              <w:rPr>
                <w:spacing w:val="-4"/>
                <w:sz w:val="24"/>
              </w:rPr>
              <w:t>1930</w:t>
            </w:r>
          </w:p>
        </w:tc>
        <w:tc>
          <w:tcPr>
            <w:tcW w:w="1144" w:type="dxa"/>
          </w:tcPr>
          <w:p>
            <w:pPr>
              <w:pStyle w:val="TableParagraph"/>
              <w:ind w:left="110"/>
              <w:jc w:val="center"/>
              <w:rPr>
                <w:sz w:val="24"/>
              </w:rPr>
            </w:pPr>
            <w:r>
              <w:rPr>
                <w:sz w:val="24"/>
              </w:rPr>
              <w:t>11</w:t>
            </w:r>
            <w:r>
              <w:rPr>
                <w:spacing w:val="-10"/>
                <w:sz w:val="24"/>
              </w:rPr>
              <w:t> </w:t>
            </w:r>
            <w:r>
              <w:rPr>
                <w:spacing w:val="-2"/>
                <w:sz w:val="24"/>
              </w:rPr>
              <w:t>meses</w:t>
            </w:r>
          </w:p>
        </w:tc>
      </w:tr>
      <w:tr>
        <w:trPr>
          <w:trHeight w:val="275" w:hRule="atLeast"/>
        </w:trPr>
        <w:tc>
          <w:tcPr>
            <w:tcW w:w="4006" w:type="dxa"/>
          </w:tcPr>
          <w:p>
            <w:pPr>
              <w:pStyle w:val="TableParagraph"/>
              <w:ind w:left="50"/>
              <w:rPr>
                <w:sz w:val="24"/>
              </w:rPr>
            </w:pPr>
            <w:r>
              <w:rPr>
                <w:sz w:val="24"/>
              </w:rPr>
              <w:t>Don</w:t>
            </w:r>
            <w:r>
              <w:rPr>
                <w:spacing w:val="-15"/>
                <w:sz w:val="24"/>
              </w:rPr>
              <w:t> </w:t>
            </w:r>
            <w:r>
              <w:rPr>
                <w:sz w:val="24"/>
              </w:rPr>
              <w:t>Antonio Codorniú</w:t>
            </w:r>
            <w:r>
              <w:rPr>
                <w:spacing w:val="-1"/>
                <w:sz w:val="24"/>
              </w:rPr>
              <w:t> </w:t>
            </w:r>
            <w:r>
              <w:rPr>
                <w:spacing w:val="-2"/>
                <w:sz w:val="24"/>
              </w:rPr>
              <w:t>Rodríguez</w:t>
            </w:r>
          </w:p>
        </w:tc>
        <w:tc>
          <w:tcPr>
            <w:tcW w:w="1844" w:type="dxa"/>
          </w:tcPr>
          <w:p>
            <w:pPr>
              <w:pStyle w:val="TableParagraph"/>
              <w:ind w:right="185"/>
              <w:jc w:val="right"/>
              <w:rPr>
                <w:sz w:val="24"/>
              </w:rPr>
            </w:pPr>
            <w:r>
              <w:rPr>
                <w:sz w:val="24"/>
              </w:rPr>
              <w:t>27-05-</w:t>
            </w:r>
            <w:r>
              <w:rPr>
                <w:spacing w:val="-4"/>
                <w:sz w:val="24"/>
              </w:rPr>
              <w:t>1931</w:t>
            </w:r>
          </w:p>
        </w:tc>
        <w:tc>
          <w:tcPr>
            <w:tcW w:w="1144" w:type="dxa"/>
          </w:tcPr>
          <w:p>
            <w:pPr>
              <w:pStyle w:val="TableParagraph"/>
              <w:ind w:left="144" w:right="26"/>
              <w:jc w:val="center"/>
              <w:rPr>
                <w:sz w:val="24"/>
              </w:rPr>
            </w:pPr>
            <w:r>
              <w:rPr>
                <w:sz w:val="24"/>
              </w:rPr>
              <w:t>13</w:t>
            </w:r>
            <w:r>
              <w:rPr>
                <w:spacing w:val="-2"/>
                <w:sz w:val="24"/>
              </w:rPr>
              <w:t> meses</w:t>
            </w:r>
          </w:p>
        </w:tc>
      </w:tr>
      <w:tr>
        <w:trPr>
          <w:trHeight w:val="275" w:hRule="atLeast"/>
        </w:trPr>
        <w:tc>
          <w:tcPr>
            <w:tcW w:w="4006" w:type="dxa"/>
          </w:tcPr>
          <w:p>
            <w:pPr>
              <w:pStyle w:val="TableParagraph"/>
              <w:spacing w:line="240" w:lineRule="auto"/>
              <w:rPr>
                <w:sz w:val="20"/>
              </w:rPr>
            </w:pPr>
          </w:p>
        </w:tc>
        <w:tc>
          <w:tcPr>
            <w:tcW w:w="1844" w:type="dxa"/>
          </w:tcPr>
          <w:p>
            <w:pPr>
              <w:pStyle w:val="TableParagraph"/>
              <w:ind w:right="186"/>
              <w:jc w:val="right"/>
              <w:rPr>
                <w:sz w:val="24"/>
              </w:rPr>
            </w:pPr>
            <w:r>
              <w:rPr>
                <w:sz w:val="24"/>
              </w:rPr>
              <w:t>05-06-</w:t>
            </w:r>
            <w:r>
              <w:rPr>
                <w:spacing w:val="-4"/>
                <w:sz w:val="24"/>
              </w:rPr>
              <w:t>1932</w:t>
            </w:r>
          </w:p>
        </w:tc>
        <w:tc>
          <w:tcPr>
            <w:tcW w:w="1144" w:type="dxa"/>
          </w:tcPr>
          <w:p>
            <w:pPr>
              <w:pStyle w:val="TableParagraph"/>
              <w:ind w:left="109"/>
              <w:jc w:val="center"/>
              <w:rPr>
                <w:sz w:val="24"/>
              </w:rPr>
            </w:pPr>
            <w:r>
              <w:rPr>
                <w:sz w:val="24"/>
              </w:rPr>
              <w:t>11</w:t>
            </w:r>
            <w:r>
              <w:rPr>
                <w:spacing w:val="-10"/>
                <w:sz w:val="24"/>
              </w:rPr>
              <w:t> </w:t>
            </w:r>
            <w:r>
              <w:rPr>
                <w:spacing w:val="-2"/>
                <w:sz w:val="24"/>
              </w:rPr>
              <w:t>meses</w:t>
            </w:r>
          </w:p>
        </w:tc>
      </w:tr>
      <w:tr>
        <w:trPr>
          <w:trHeight w:val="275" w:hRule="atLeast"/>
        </w:trPr>
        <w:tc>
          <w:tcPr>
            <w:tcW w:w="4006" w:type="dxa"/>
          </w:tcPr>
          <w:p>
            <w:pPr>
              <w:pStyle w:val="TableParagraph"/>
              <w:ind w:left="50"/>
              <w:rPr>
                <w:sz w:val="24"/>
              </w:rPr>
            </w:pPr>
            <w:r>
              <w:rPr>
                <w:sz w:val="24"/>
              </w:rPr>
              <w:t>Don</w:t>
            </w:r>
            <w:r>
              <w:rPr>
                <w:spacing w:val="-3"/>
                <w:sz w:val="24"/>
              </w:rPr>
              <w:t> </w:t>
            </w:r>
            <w:r>
              <w:rPr>
                <w:sz w:val="24"/>
              </w:rPr>
              <w:t>Bartolomé</w:t>
            </w:r>
            <w:r>
              <w:rPr>
                <w:spacing w:val="-15"/>
                <w:sz w:val="24"/>
              </w:rPr>
              <w:t> </w:t>
            </w:r>
            <w:r>
              <w:rPr>
                <w:sz w:val="24"/>
              </w:rPr>
              <w:t>Apolinario</w:t>
            </w:r>
            <w:r>
              <w:rPr>
                <w:spacing w:val="-1"/>
                <w:sz w:val="24"/>
              </w:rPr>
              <w:t> </w:t>
            </w:r>
            <w:r>
              <w:rPr>
                <w:spacing w:val="-2"/>
                <w:sz w:val="24"/>
              </w:rPr>
              <w:t>Navarro</w:t>
            </w:r>
          </w:p>
        </w:tc>
        <w:tc>
          <w:tcPr>
            <w:tcW w:w="1844" w:type="dxa"/>
          </w:tcPr>
          <w:p>
            <w:pPr>
              <w:pStyle w:val="TableParagraph"/>
              <w:ind w:right="185"/>
              <w:jc w:val="right"/>
              <w:rPr>
                <w:sz w:val="24"/>
              </w:rPr>
            </w:pPr>
            <w:r>
              <w:rPr>
                <w:sz w:val="24"/>
              </w:rPr>
              <w:t>05-05-</w:t>
            </w:r>
            <w:r>
              <w:rPr>
                <w:spacing w:val="-4"/>
                <w:sz w:val="24"/>
              </w:rPr>
              <w:t>1933</w:t>
            </w:r>
          </w:p>
        </w:tc>
        <w:tc>
          <w:tcPr>
            <w:tcW w:w="1144" w:type="dxa"/>
          </w:tcPr>
          <w:p>
            <w:pPr>
              <w:pStyle w:val="TableParagraph"/>
              <w:ind w:left="144" w:right="26"/>
              <w:jc w:val="center"/>
              <w:rPr>
                <w:sz w:val="24"/>
              </w:rPr>
            </w:pPr>
            <w:r>
              <w:rPr>
                <w:sz w:val="24"/>
              </w:rPr>
              <w:t>13</w:t>
            </w:r>
            <w:r>
              <w:rPr>
                <w:spacing w:val="-2"/>
                <w:sz w:val="24"/>
              </w:rPr>
              <w:t> meses</w:t>
            </w:r>
          </w:p>
        </w:tc>
      </w:tr>
      <w:tr>
        <w:trPr>
          <w:trHeight w:val="275" w:hRule="atLeast"/>
        </w:trPr>
        <w:tc>
          <w:tcPr>
            <w:tcW w:w="4006" w:type="dxa"/>
          </w:tcPr>
          <w:p>
            <w:pPr>
              <w:pStyle w:val="TableParagraph"/>
              <w:spacing w:line="240" w:lineRule="auto"/>
              <w:rPr>
                <w:sz w:val="20"/>
              </w:rPr>
            </w:pPr>
          </w:p>
        </w:tc>
        <w:tc>
          <w:tcPr>
            <w:tcW w:w="1844" w:type="dxa"/>
          </w:tcPr>
          <w:p>
            <w:pPr>
              <w:pStyle w:val="TableParagraph"/>
              <w:ind w:right="186"/>
              <w:jc w:val="right"/>
              <w:rPr>
                <w:sz w:val="24"/>
              </w:rPr>
            </w:pPr>
            <w:r>
              <w:rPr>
                <w:sz w:val="24"/>
              </w:rPr>
              <w:t>03-06-</w:t>
            </w:r>
            <w:r>
              <w:rPr>
                <w:spacing w:val="-4"/>
                <w:sz w:val="24"/>
              </w:rPr>
              <w:t>1934</w:t>
            </w:r>
          </w:p>
        </w:tc>
        <w:tc>
          <w:tcPr>
            <w:tcW w:w="1144" w:type="dxa"/>
          </w:tcPr>
          <w:p>
            <w:pPr>
              <w:pStyle w:val="TableParagraph"/>
              <w:ind w:left="143" w:right="26"/>
              <w:jc w:val="center"/>
              <w:rPr>
                <w:sz w:val="24"/>
              </w:rPr>
            </w:pPr>
            <w:r>
              <w:rPr>
                <w:sz w:val="24"/>
              </w:rPr>
              <w:t>24</w:t>
            </w:r>
            <w:r>
              <w:rPr>
                <w:spacing w:val="-2"/>
                <w:sz w:val="24"/>
              </w:rPr>
              <w:t> meses</w:t>
            </w:r>
          </w:p>
        </w:tc>
      </w:tr>
      <w:tr>
        <w:trPr>
          <w:trHeight w:val="270" w:hRule="atLeast"/>
        </w:trPr>
        <w:tc>
          <w:tcPr>
            <w:tcW w:w="4006" w:type="dxa"/>
          </w:tcPr>
          <w:p>
            <w:pPr>
              <w:pStyle w:val="TableParagraph"/>
              <w:spacing w:line="251" w:lineRule="exact"/>
              <w:ind w:left="50"/>
              <w:rPr>
                <w:sz w:val="24"/>
              </w:rPr>
            </w:pPr>
            <w:r>
              <w:rPr>
                <w:sz w:val="24"/>
              </w:rPr>
              <w:t>Don</w:t>
            </w:r>
            <w:r>
              <w:rPr>
                <w:spacing w:val="-12"/>
                <w:sz w:val="24"/>
              </w:rPr>
              <w:t> </w:t>
            </w:r>
            <w:r>
              <w:rPr>
                <w:sz w:val="24"/>
              </w:rPr>
              <w:t>Vicente</w:t>
            </w:r>
            <w:r>
              <w:rPr>
                <w:spacing w:val="-6"/>
                <w:sz w:val="24"/>
              </w:rPr>
              <w:t> </w:t>
            </w:r>
            <w:r>
              <w:rPr>
                <w:sz w:val="24"/>
              </w:rPr>
              <w:t>López</w:t>
            </w:r>
            <w:r>
              <w:rPr>
                <w:spacing w:val="-5"/>
                <w:sz w:val="24"/>
              </w:rPr>
              <w:t> </w:t>
            </w:r>
            <w:r>
              <w:rPr>
                <w:spacing w:val="-4"/>
                <w:sz w:val="24"/>
              </w:rPr>
              <w:t>Socas</w:t>
            </w:r>
          </w:p>
        </w:tc>
        <w:tc>
          <w:tcPr>
            <w:tcW w:w="1844" w:type="dxa"/>
          </w:tcPr>
          <w:p>
            <w:pPr>
              <w:pStyle w:val="TableParagraph"/>
              <w:spacing w:line="251" w:lineRule="exact"/>
              <w:ind w:right="186"/>
              <w:jc w:val="right"/>
              <w:rPr>
                <w:sz w:val="24"/>
              </w:rPr>
            </w:pPr>
            <w:r>
              <w:rPr>
                <w:sz w:val="24"/>
              </w:rPr>
              <w:t>26-06-</w:t>
            </w:r>
            <w:r>
              <w:rPr>
                <w:spacing w:val="-4"/>
                <w:sz w:val="24"/>
              </w:rPr>
              <w:t>1936</w:t>
            </w:r>
          </w:p>
        </w:tc>
        <w:tc>
          <w:tcPr>
            <w:tcW w:w="1144" w:type="dxa"/>
          </w:tcPr>
          <w:p>
            <w:pPr>
              <w:pStyle w:val="TableParagraph"/>
              <w:spacing w:line="251" w:lineRule="exact"/>
              <w:ind w:right="26"/>
              <w:jc w:val="center"/>
              <w:rPr>
                <w:sz w:val="24"/>
              </w:rPr>
            </w:pPr>
            <w:r>
              <w:rPr>
                <w:sz w:val="24"/>
              </w:rPr>
              <w:t>26 </w:t>
            </w:r>
            <w:r>
              <w:rPr>
                <w:spacing w:val="-4"/>
                <w:sz w:val="24"/>
              </w:rPr>
              <w:t>años</w:t>
            </w:r>
          </w:p>
        </w:tc>
      </w:tr>
    </w:tbl>
    <w:p>
      <w:pPr>
        <w:pStyle w:val="BodyText"/>
        <w:spacing w:before="256"/>
        <w:rPr>
          <w:b/>
        </w:rPr>
      </w:pPr>
    </w:p>
    <w:p>
      <w:pPr>
        <w:pStyle w:val="Heading5"/>
        <w:spacing w:before="0"/>
        <w:rPr>
          <w:i/>
        </w:rPr>
      </w:pPr>
      <w:bookmarkStart w:name="_TOC_250019" w:id="113"/>
      <w:bookmarkStart w:name="Sobre la fecha de celebracion de las Ele" w:id="114"/>
      <w:r>
        <w:rPr>
          <w:b w:val="0"/>
          <w:i w:val="0"/>
        </w:rPr>
      </w:r>
      <w:r>
        <w:rPr>
          <w:i/>
        </w:rPr>
        <w:t>Sobre</w:t>
      </w:r>
      <w:r>
        <w:rPr>
          <w:rFonts w:ascii="Times New Roman"/>
          <w:b w:val="0"/>
          <w:i w:val="0"/>
          <w:spacing w:val="3"/>
        </w:rPr>
        <w:t> </w:t>
      </w:r>
      <w:r>
        <w:rPr>
          <w:i/>
        </w:rPr>
        <w:t>la</w:t>
      </w:r>
      <w:r>
        <w:rPr>
          <w:rFonts w:ascii="Times New Roman"/>
          <w:b w:val="0"/>
          <w:i w:val="0"/>
          <w:spacing w:val="6"/>
        </w:rPr>
        <w:t> </w:t>
      </w:r>
      <w:r>
        <w:rPr>
          <w:i/>
        </w:rPr>
        <w:t>fecha</w:t>
      </w:r>
      <w:r>
        <w:rPr>
          <w:rFonts w:ascii="Times New Roman"/>
          <w:b w:val="0"/>
          <w:i w:val="0"/>
          <w:spacing w:val="6"/>
        </w:rPr>
        <w:t> </w:t>
      </w:r>
      <w:r>
        <w:rPr>
          <w:i/>
        </w:rPr>
        <w:t>de</w:t>
      </w:r>
      <w:r>
        <w:rPr>
          <w:rFonts w:ascii="Times New Roman"/>
          <w:b w:val="0"/>
          <w:i w:val="0"/>
          <w:spacing w:val="6"/>
        </w:rPr>
        <w:t> </w:t>
      </w:r>
      <w:r>
        <w:rPr>
          <w:i/>
        </w:rPr>
        <w:t>celebracion</w:t>
      </w:r>
      <w:r>
        <w:rPr>
          <w:rFonts w:ascii="Times New Roman"/>
          <w:b w:val="0"/>
          <w:i w:val="0"/>
          <w:spacing w:val="7"/>
        </w:rPr>
        <w:t> </w:t>
      </w:r>
      <w:r>
        <w:rPr>
          <w:i/>
        </w:rPr>
        <w:t>de</w:t>
      </w:r>
      <w:r>
        <w:rPr>
          <w:rFonts w:ascii="Times New Roman"/>
          <w:b w:val="0"/>
          <w:i w:val="0"/>
          <w:spacing w:val="6"/>
        </w:rPr>
        <w:t> </w:t>
      </w:r>
      <w:r>
        <w:rPr>
          <w:i/>
        </w:rPr>
        <w:t>las</w:t>
      </w:r>
      <w:r>
        <w:rPr>
          <w:rFonts w:ascii="Times New Roman"/>
          <w:b w:val="0"/>
          <w:i w:val="0"/>
          <w:spacing w:val="6"/>
        </w:rPr>
        <w:t> </w:t>
      </w:r>
      <w:bookmarkEnd w:id="113"/>
      <w:r>
        <w:rPr>
          <w:i/>
          <w:spacing w:val="-2"/>
        </w:rPr>
        <w:t>Elecciones</w:t>
      </w:r>
    </w:p>
    <w:p>
      <w:pPr>
        <w:pStyle w:val="BodyText"/>
        <w:spacing w:before="177"/>
        <w:ind w:left="287" w:right="277" w:firstLine="480"/>
        <w:jc w:val="both"/>
      </w:pPr>
      <w:r>
        <w:rPr/>
        <w:t>Vemos que</w:t>
      </w:r>
      <w:r>
        <w:rPr>
          <w:spacing w:val="-1"/>
        </w:rPr>
        <w:t> </w:t>
      </w:r>
      <w:r>
        <w:rPr/>
        <w:t>las</w:t>
      </w:r>
      <w:r>
        <w:rPr>
          <w:spacing w:val="-2"/>
        </w:rPr>
        <w:t> </w:t>
      </w:r>
      <w:r>
        <w:rPr/>
        <w:t>elecciones</w:t>
      </w:r>
      <w:r>
        <w:rPr>
          <w:spacing w:val="-2"/>
        </w:rPr>
        <w:t> </w:t>
      </w:r>
      <w:r>
        <w:rPr/>
        <w:t>se</w:t>
      </w:r>
      <w:r>
        <w:rPr>
          <w:spacing w:val="-1"/>
        </w:rPr>
        <w:t> </w:t>
      </w:r>
      <w:r>
        <w:rPr/>
        <w:t>celebran,</w:t>
      </w:r>
      <w:r>
        <w:rPr>
          <w:spacing w:val="-1"/>
        </w:rPr>
        <w:t> </w:t>
      </w:r>
      <w:r>
        <w:rPr/>
        <w:t>en</w:t>
      </w:r>
      <w:r>
        <w:rPr>
          <w:spacing w:val="-3"/>
        </w:rPr>
        <w:t> </w:t>
      </w:r>
      <w:r>
        <w:rPr/>
        <w:t>algunos</w:t>
      </w:r>
      <w:r>
        <w:rPr>
          <w:spacing w:val="-2"/>
        </w:rPr>
        <w:t> </w:t>
      </w:r>
      <w:r>
        <w:rPr/>
        <w:t>casos,</w:t>
      </w:r>
      <w:r>
        <w:rPr>
          <w:spacing w:val="-1"/>
        </w:rPr>
        <w:t> </w:t>
      </w:r>
      <w:r>
        <w:rPr/>
        <w:t>en</w:t>
      </w:r>
      <w:r>
        <w:rPr>
          <w:spacing w:val="-3"/>
        </w:rPr>
        <w:t> </w:t>
      </w:r>
      <w:r>
        <w:rPr/>
        <w:t>los primeros días de</w:t>
      </w:r>
      <w:r>
        <w:rPr>
          <w:spacing w:val="-3"/>
        </w:rPr>
        <w:t> </w:t>
      </w:r>
      <w:r>
        <w:rPr/>
        <w:t>Junio</w:t>
      </w:r>
      <w:r>
        <w:rPr>
          <w:spacing w:val="-1"/>
        </w:rPr>
        <w:t> </w:t>
      </w:r>
      <w:r>
        <w:rPr/>
        <w:t>y</w:t>
      </w:r>
      <w:r>
        <w:rPr>
          <w:spacing w:val="-3"/>
        </w:rPr>
        <w:t> </w:t>
      </w:r>
      <w:r>
        <w:rPr/>
        <w:t>ello es porque así lo disponían los primeros Estatutos, recogiendo esta norma los Reglamentos de 1927</w:t>
      </w:r>
      <w:r>
        <w:rPr>
          <w:spacing w:val="-2"/>
        </w:rPr>
        <w:t> </w:t>
      </w:r>
      <w:r>
        <w:rPr/>
        <w:t>y</w:t>
      </w:r>
      <w:r>
        <w:rPr>
          <w:spacing w:val="-2"/>
        </w:rPr>
        <w:t> </w:t>
      </w:r>
      <w:r>
        <w:rPr/>
        <w:t>1935.</w:t>
      </w:r>
      <w:r>
        <w:rPr>
          <w:spacing w:val="-2"/>
        </w:rPr>
        <w:t> </w:t>
      </w:r>
      <w:r>
        <w:rPr/>
        <w:t>Lógicamente</w:t>
      </w:r>
      <w:r>
        <w:rPr>
          <w:spacing w:val="-3"/>
        </w:rPr>
        <w:t> </w:t>
      </w:r>
      <w:r>
        <w:rPr/>
        <w:t>estas</w:t>
      </w:r>
      <w:r>
        <w:rPr>
          <w:spacing w:val="-2"/>
        </w:rPr>
        <w:t> </w:t>
      </w:r>
      <w:r>
        <w:rPr/>
        <w:t>fechas</w:t>
      </w:r>
      <w:r>
        <w:rPr>
          <w:spacing w:val="-2"/>
        </w:rPr>
        <w:t> </w:t>
      </w:r>
      <w:r>
        <w:rPr/>
        <w:t>no</w:t>
      </w:r>
      <w:r>
        <w:rPr>
          <w:spacing w:val="-2"/>
        </w:rPr>
        <w:t> </w:t>
      </w:r>
      <w:r>
        <w:rPr/>
        <w:t>se</w:t>
      </w:r>
      <w:r>
        <w:rPr>
          <w:spacing w:val="-3"/>
        </w:rPr>
        <w:t> </w:t>
      </w:r>
      <w:r>
        <w:rPr/>
        <w:t>siguieron</w:t>
      </w:r>
      <w:r>
        <w:rPr>
          <w:spacing w:val="-2"/>
        </w:rPr>
        <w:t> </w:t>
      </w:r>
      <w:r>
        <w:rPr/>
        <w:t>siempre,</w:t>
      </w:r>
      <w:r>
        <w:rPr>
          <w:spacing w:val="40"/>
        </w:rPr>
        <w:t> </w:t>
      </w:r>
      <w:r>
        <w:rPr/>
        <w:t>ya</w:t>
      </w:r>
      <w:r>
        <w:rPr>
          <w:spacing w:val="-1"/>
        </w:rPr>
        <w:t> </w:t>
      </w:r>
      <w:r>
        <w:rPr/>
        <w:t>por</w:t>
      </w:r>
      <w:r>
        <w:rPr>
          <w:spacing w:val="-2"/>
        </w:rPr>
        <w:t> </w:t>
      </w:r>
      <w:r>
        <w:rPr/>
        <w:t>defunción</w:t>
      </w:r>
      <w:r>
        <w:rPr>
          <w:spacing w:val="-2"/>
        </w:rPr>
        <w:t> </w:t>
      </w:r>
      <w:r>
        <w:rPr/>
        <w:t>o</w:t>
      </w:r>
      <w:r>
        <w:rPr>
          <w:spacing w:val="-2"/>
        </w:rPr>
        <w:t> </w:t>
      </w:r>
      <w:r>
        <w:rPr/>
        <w:t>dimisión</w:t>
      </w:r>
      <w:r>
        <w:rPr>
          <w:spacing w:val="-2"/>
        </w:rPr>
        <w:t> </w:t>
      </w:r>
      <w:r>
        <w:rPr/>
        <w:t>del presidente, o de la totalidad de la Junta.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685120">
                <wp:simplePos x="0" y="0"/>
                <wp:positionH relativeFrom="page">
                  <wp:posOffset>900421</wp:posOffset>
                </wp:positionH>
                <wp:positionV relativeFrom="paragraph">
                  <wp:posOffset>195923</wp:posOffset>
                </wp:positionV>
                <wp:extent cx="1485265" cy="6985"/>
                <wp:effectExtent l="0" t="0" r="0" b="0"/>
                <wp:wrapTopAndBottom/>
                <wp:docPr id="589" name="Graphic 589"/>
                <wp:cNvGraphicFramePr>
                  <a:graphicFrameLocks/>
                </wp:cNvGraphicFramePr>
                <a:graphic>
                  <a:graphicData uri="http://schemas.microsoft.com/office/word/2010/wordprocessingShape">
                    <wps:wsp>
                      <wps:cNvPr id="589" name="Graphic 589"/>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15.427025pt;width:116.900637pt;height:.500626pt;mso-position-horizontal-relative:page;mso-position-vertical-relative:paragraph;z-index:-15631360;mso-wrap-distance-left:0;mso-wrap-distance-right:0" id="docshape457"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3" w:after="0"/>
        <w:ind w:left="569" w:right="275" w:hanging="282"/>
        <w:jc w:val="left"/>
        <w:rPr>
          <w:sz w:val="20"/>
        </w:rPr>
      </w:pPr>
      <w:bookmarkStart w:name="_bookmark35" w:id="115"/>
      <w:bookmarkEnd w:id="115"/>
      <w:r>
        <w:rPr>
          <w:sz w:val="20"/>
        </w:rPr>
        <w:t>Por</w:t>
      </w:r>
      <w:r>
        <w:rPr>
          <w:sz w:val="20"/>
        </w:rPr>
        <w:t> la enfermedad y muerte de Don Enrique Arroyo, ocupó la presidencia interinamente, como Vocal 1º Vice-</w:t>
      </w:r>
      <w:r>
        <w:rPr>
          <w:spacing w:val="40"/>
          <w:sz w:val="20"/>
        </w:rPr>
        <w:t> </w:t>
      </w:r>
      <w:r>
        <w:rPr>
          <w:sz w:val="20"/>
        </w:rPr>
        <w:t>Presidente Don Federico León por el tiempo de cinco meses.</w:t>
      </w:r>
    </w:p>
    <w:p>
      <w:pPr>
        <w:pStyle w:val="ListParagraph"/>
        <w:spacing w:after="0" w:line="240" w:lineRule="auto"/>
        <w:jc w:val="left"/>
        <w:rPr>
          <w:sz w:val="20"/>
        </w:rPr>
        <w:sectPr>
          <w:headerReference w:type="default" r:id="rId361"/>
          <w:footerReference w:type="default" r:id="rId362"/>
          <w:footerReference w:type="even" r:id="rId363"/>
          <w:pgSz w:w="11900" w:h="16840"/>
          <w:pgMar w:header="1144" w:footer="1134" w:top="1400" w:bottom="1320" w:left="1133" w:right="850"/>
          <w:pgNumType w:start="133"/>
        </w:sectPr>
      </w:pPr>
    </w:p>
    <w:p>
      <w:pPr>
        <w:pStyle w:val="BodyText"/>
        <w:rPr>
          <w:sz w:val="23"/>
        </w:rPr>
      </w:pPr>
    </w:p>
    <w:p>
      <w:pPr>
        <w:pStyle w:val="BodyText"/>
        <w:rPr>
          <w:sz w:val="23"/>
        </w:rPr>
      </w:pPr>
    </w:p>
    <w:p>
      <w:pPr>
        <w:pStyle w:val="BodyText"/>
        <w:rPr>
          <w:sz w:val="23"/>
        </w:rPr>
      </w:pPr>
    </w:p>
    <w:p>
      <w:pPr>
        <w:pStyle w:val="BodyText"/>
        <w:spacing w:before="167"/>
        <w:rPr>
          <w:sz w:val="23"/>
        </w:rPr>
      </w:pPr>
    </w:p>
    <w:p>
      <w:pPr>
        <w:spacing w:line="260" w:lineRule="exact" w:before="0"/>
        <w:ind w:left="702" w:right="6180" w:firstLine="0"/>
        <w:jc w:val="center"/>
        <w:rPr>
          <w:b/>
          <w:sz w:val="23"/>
        </w:rPr>
      </w:pPr>
      <w:r>
        <w:rPr>
          <w:b/>
          <w:sz w:val="23"/>
        </w:rPr>
        <mc:AlternateContent>
          <mc:Choice Requires="wps">
            <w:drawing>
              <wp:anchor distT="0" distB="0" distL="0" distR="0" allowOverlap="1" layoutInCell="1" locked="0" behindDoc="0" simplePos="0" relativeHeight="15827968">
                <wp:simplePos x="0" y="0"/>
                <wp:positionH relativeFrom="page">
                  <wp:posOffset>1096071</wp:posOffset>
                </wp:positionH>
                <wp:positionV relativeFrom="paragraph">
                  <wp:posOffset>-775877</wp:posOffset>
                </wp:positionV>
                <wp:extent cx="1270" cy="830580"/>
                <wp:effectExtent l="0" t="0" r="0" b="0"/>
                <wp:wrapNone/>
                <wp:docPr id="590" name="Graphic 590"/>
                <wp:cNvGraphicFramePr>
                  <a:graphicFrameLocks/>
                </wp:cNvGraphicFramePr>
                <a:graphic>
                  <a:graphicData uri="http://schemas.microsoft.com/office/word/2010/wordprocessingShape">
                    <wps:wsp>
                      <wps:cNvPr id="590" name="Graphic 590"/>
                      <wps:cNvSpPr/>
                      <wps:spPr>
                        <a:xfrm>
                          <a:off x="0" y="0"/>
                          <a:ext cx="1270" cy="830580"/>
                        </a:xfrm>
                        <a:custGeom>
                          <a:avLst/>
                          <a:gdLst/>
                          <a:ahLst/>
                          <a:cxnLst/>
                          <a:rect l="l" t="t" r="r" b="b"/>
                          <a:pathLst>
                            <a:path w="0" h="830580">
                              <a:moveTo>
                                <a:pt x="0" y="830079"/>
                              </a:moveTo>
                              <a:lnTo>
                                <a:pt x="0" y="0"/>
                              </a:lnTo>
                            </a:path>
                          </a:pathLst>
                        </a:custGeom>
                        <a:ln w="1526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7968" from="86.304832pt,4.26792pt" to="86.304832pt,-61.092701pt" stroked="true" strokeweight="1.202017pt" strokecolor="#000000">
                <v:stroke dashstyle="solid"/>
                <w10:wrap type="none"/>
              </v:line>
            </w:pict>
          </mc:Fallback>
        </mc:AlternateContent>
      </w:r>
      <w:r>
        <w:rPr>
          <w:b/>
          <w:color w:val="747279"/>
          <w:w w:val="75"/>
          <w:sz w:val="23"/>
        </w:rPr>
        <w:t>Clletll</w:t>
      </w:r>
      <w:r>
        <w:rPr>
          <w:b/>
          <w:color w:val="747279"/>
          <w:spacing w:val="29"/>
          <w:sz w:val="23"/>
        </w:rPr>
        <w:t> </w:t>
      </w:r>
      <w:r>
        <w:rPr>
          <w:b/>
          <w:color w:val="747279"/>
          <w:w w:val="75"/>
          <w:sz w:val="23"/>
        </w:rPr>
        <w:t>lllclll</w:t>
      </w:r>
      <w:r>
        <w:rPr>
          <w:b/>
          <w:color w:val="747279"/>
          <w:spacing w:val="23"/>
          <w:sz w:val="23"/>
        </w:rPr>
        <w:t> </w:t>
      </w:r>
      <w:r>
        <w:rPr>
          <w:b/>
          <w:color w:val="747279"/>
          <w:w w:val="75"/>
          <w:sz w:val="22"/>
        </w:rPr>
        <w:t>de</w:t>
      </w:r>
      <w:r>
        <w:rPr>
          <w:b/>
          <w:color w:val="747279"/>
          <w:spacing w:val="18"/>
          <w:sz w:val="22"/>
        </w:rPr>
        <w:t> </w:t>
      </w:r>
      <w:r>
        <w:rPr>
          <w:b/>
          <w:color w:val="747279"/>
          <w:spacing w:val="-2"/>
          <w:w w:val="75"/>
          <w:sz w:val="23"/>
        </w:rPr>
        <w:t>Fnaséatkls</w:t>
      </w:r>
    </w:p>
    <w:p>
      <w:pPr>
        <w:spacing w:line="102" w:lineRule="exact" w:before="0"/>
        <w:ind w:left="0" w:right="5514" w:firstLine="0"/>
        <w:jc w:val="center"/>
        <w:rPr>
          <w:rFonts w:ascii="Arial"/>
          <w:sz w:val="10"/>
        </w:rPr>
      </w:pPr>
      <w:r>
        <w:rPr>
          <w:rFonts w:ascii="Arial"/>
          <w:color w:val="909099"/>
          <w:spacing w:val="-5"/>
          <w:w w:val="90"/>
          <w:sz w:val="10"/>
        </w:rPr>
        <w:t>DE</w:t>
      </w:r>
    </w:p>
    <w:p>
      <w:pPr>
        <w:spacing w:line="233" w:lineRule="exact" w:before="0"/>
        <w:ind w:left="702" w:right="6172" w:firstLine="0"/>
        <w:jc w:val="center"/>
        <w:rPr>
          <w:rFonts w:ascii="Arial"/>
          <w:b/>
          <w:sz w:val="21"/>
        </w:rPr>
      </w:pPr>
      <w:r>
        <w:rPr>
          <w:rFonts w:ascii="Arial"/>
          <w:b/>
          <w:color w:val="747279"/>
          <w:w w:val="55"/>
          <w:sz w:val="21"/>
        </w:rPr>
        <w:t>C111I11s</w:t>
      </w:r>
      <w:r>
        <w:rPr>
          <w:rFonts w:ascii="Arial"/>
          <w:b/>
          <w:color w:val="747279"/>
          <w:spacing w:val="37"/>
          <w:sz w:val="21"/>
        </w:rPr>
        <w:t> </w:t>
      </w:r>
      <w:r>
        <w:rPr>
          <w:rFonts w:ascii="Arial"/>
          <w:b/>
          <w:color w:val="747279"/>
          <w:spacing w:val="-2"/>
          <w:w w:val="70"/>
          <w:sz w:val="21"/>
        </w:rPr>
        <w:t>Drlelt1les</w:t>
      </w:r>
    </w:p>
    <w:p>
      <w:pPr>
        <w:tabs>
          <w:tab w:pos="455" w:val="left" w:leader="none"/>
        </w:tabs>
        <w:spacing w:before="99"/>
        <w:ind w:left="0" w:right="5453" w:firstLine="0"/>
        <w:jc w:val="center"/>
        <w:rPr>
          <w:b/>
          <w:sz w:val="14"/>
        </w:rPr>
      </w:pPr>
      <w:r>
        <w:rPr>
          <w:b/>
          <w:color w:val="909099"/>
          <w:spacing w:val="-5"/>
          <w:sz w:val="14"/>
        </w:rPr>
        <w:t>LAS</w:t>
      </w:r>
      <w:r>
        <w:rPr>
          <w:b/>
          <w:color w:val="909099"/>
          <w:sz w:val="14"/>
        </w:rPr>
        <w:tab/>
      </w:r>
      <w:r>
        <w:rPr>
          <w:b/>
          <w:color w:val="909099"/>
          <w:spacing w:val="-2"/>
          <w:w w:val="120"/>
          <w:sz w:val="14"/>
        </w:rPr>
        <w:t>PALM</w:t>
      </w:r>
      <w:r>
        <w:rPr>
          <w:b/>
          <w:color w:val="747279"/>
          <w:spacing w:val="-2"/>
          <w:w w:val="120"/>
          <w:sz w:val="14"/>
        </w:rPr>
        <w:t>A</w:t>
      </w:r>
      <w:r>
        <w:rPr>
          <w:b/>
          <w:color w:val="909099"/>
          <w:spacing w:val="-2"/>
          <w:w w:val="120"/>
          <w:sz w:val="14"/>
        </w:rPr>
        <w:t>S</w:t>
      </w:r>
    </w:p>
    <w:p>
      <w:pPr>
        <w:pStyle w:val="BodyText"/>
        <w:rPr>
          <w:b/>
          <w:sz w:val="13"/>
        </w:rPr>
      </w:pPr>
    </w:p>
    <w:p>
      <w:pPr>
        <w:pStyle w:val="BodyText"/>
        <w:rPr>
          <w:b/>
          <w:sz w:val="13"/>
        </w:rPr>
      </w:pPr>
    </w:p>
    <w:p>
      <w:pPr>
        <w:pStyle w:val="BodyText"/>
        <w:rPr>
          <w:b/>
          <w:sz w:val="13"/>
        </w:rPr>
      </w:pPr>
    </w:p>
    <w:p>
      <w:pPr>
        <w:pStyle w:val="BodyText"/>
        <w:spacing w:before="82"/>
        <w:rPr>
          <w:b/>
          <w:sz w:val="13"/>
        </w:rPr>
      </w:pPr>
    </w:p>
    <w:p>
      <w:pPr>
        <w:spacing w:line="244" w:lineRule="auto" w:before="0"/>
        <w:ind w:left="1511" w:right="970" w:firstLine="621"/>
        <w:jc w:val="both"/>
        <w:rPr>
          <w:rFonts w:ascii="Arial" w:hAnsi="Arial" w:cs="Arial" w:eastAsia="Arial"/>
          <w:b/>
          <w:bCs/>
          <w:sz w:val="13"/>
          <w:szCs w:val="13"/>
        </w:rPr>
      </w:pPr>
      <w:r>
        <w:rPr>
          <w:rFonts w:ascii="Arial" w:hAnsi="Arial" w:cs="Arial" w:eastAsia="Arial"/>
          <w:b/>
          <w:sz w:val="13"/>
          <w:szCs w:val="13"/>
        </w:rPr>
        <mc:AlternateContent>
          <mc:Choice Requires="wps">
            <w:drawing>
              <wp:anchor distT="0" distB="0" distL="0" distR="0" allowOverlap="1" layoutInCell="1" locked="0" behindDoc="1" simplePos="0" relativeHeight="483756544">
                <wp:simplePos x="0" y="0"/>
                <wp:positionH relativeFrom="page">
                  <wp:posOffset>3711733</wp:posOffset>
                </wp:positionH>
                <wp:positionV relativeFrom="paragraph">
                  <wp:posOffset>-10824</wp:posOffset>
                </wp:positionV>
                <wp:extent cx="18415" cy="123189"/>
                <wp:effectExtent l="0" t="0" r="0" b="0"/>
                <wp:wrapNone/>
                <wp:docPr id="591" name="Graphic 591"/>
                <wp:cNvGraphicFramePr>
                  <a:graphicFrameLocks/>
                </wp:cNvGraphicFramePr>
                <a:graphic>
                  <a:graphicData uri="http://schemas.microsoft.com/office/word/2010/wordprocessingShape">
                    <wps:wsp>
                      <wps:cNvPr id="591" name="Graphic 591"/>
                      <wps:cNvSpPr/>
                      <wps:spPr>
                        <a:xfrm>
                          <a:off x="0" y="0"/>
                          <a:ext cx="18415" cy="123189"/>
                        </a:xfrm>
                        <a:custGeom>
                          <a:avLst/>
                          <a:gdLst/>
                          <a:ahLst/>
                          <a:cxnLst/>
                          <a:rect l="l" t="t" r="r" b="b"/>
                          <a:pathLst>
                            <a:path w="18415" h="123189">
                              <a:moveTo>
                                <a:pt x="18318" y="123127"/>
                              </a:moveTo>
                              <a:lnTo>
                                <a:pt x="0" y="123127"/>
                              </a:lnTo>
                              <a:lnTo>
                                <a:pt x="0" y="0"/>
                              </a:lnTo>
                              <a:lnTo>
                                <a:pt x="18318" y="0"/>
                              </a:lnTo>
                              <a:lnTo>
                                <a:pt x="18318" y="123127"/>
                              </a:lnTo>
                              <a:close/>
                            </a:path>
                          </a:pathLst>
                        </a:custGeom>
                        <a:solidFill>
                          <a:srgbClr val="D8D8E2"/>
                        </a:solidFill>
                      </wps:spPr>
                      <wps:bodyPr wrap="square" lIns="0" tIns="0" rIns="0" bIns="0" rtlCol="0">
                        <a:prstTxWarp prst="textNoShape">
                          <a:avLst/>
                        </a:prstTxWarp>
                        <a:noAutofit/>
                      </wps:bodyPr>
                    </wps:wsp>
                  </a:graphicData>
                </a:graphic>
              </wp:anchor>
            </w:drawing>
          </mc:Choice>
          <mc:Fallback>
            <w:pict>
              <v:rect style="position:absolute;margin-left:292.262451pt;margin-top:-.852293pt;width:1.442421pt;height:9.695065pt;mso-position-horizontal-relative:page;mso-position-vertical-relative:paragraph;z-index:-19559936" id="docshape458" filled="true" fillcolor="#d8d8e2" stroked="false">
                <v:fill type="solid"/>
                <w10:wrap type="none"/>
              </v:rect>
            </w:pict>
          </mc:Fallback>
        </mc:AlternateContent>
      </w:r>
      <w:r>
        <w:rPr>
          <w:rFonts w:ascii="Arial" w:hAnsi="Arial" w:cs="Arial" w:eastAsia="Arial"/>
          <w:b/>
          <w:sz w:val="13"/>
          <w:szCs w:val="13"/>
        </w:rPr>
        <mc:AlternateContent>
          <mc:Choice Requires="wps">
            <w:drawing>
              <wp:anchor distT="0" distB="0" distL="0" distR="0" allowOverlap="1" layoutInCell="1" locked="0" behindDoc="1" simplePos="0" relativeHeight="483757056">
                <wp:simplePos x="0" y="0"/>
                <wp:positionH relativeFrom="page">
                  <wp:posOffset>5162886</wp:posOffset>
                </wp:positionH>
                <wp:positionV relativeFrom="paragraph">
                  <wp:posOffset>116237</wp:posOffset>
                </wp:positionV>
                <wp:extent cx="18415" cy="111760"/>
                <wp:effectExtent l="0" t="0" r="0" b="0"/>
                <wp:wrapNone/>
                <wp:docPr id="592" name="Graphic 592"/>
                <wp:cNvGraphicFramePr>
                  <a:graphicFrameLocks/>
                </wp:cNvGraphicFramePr>
                <a:graphic>
                  <a:graphicData uri="http://schemas.microsoft.com/office/word/2010/wordprocessingShape">
                    <wps:wsp>
                      <wps:cNvPr id="592" name="Graphic 592"/>
                      <wps:cNvSpPr/>
                      <wps:spPr>
                        <a:xfrm>
                          <a:off x="0" y="0"/>
                          <a:ext cx="18415" cy="111760"/>
                        </a:xfrm>
                        <a:custGeom>
                          <a:avLst/>
                          <a:gdLst/>
                          <a:ahLst/>
                          <a:cxnLst/>
                          <a:rect l="l" t="t" r="r" b="b"/>
                          <a:pathLst>
                            <a:path w="18415" h="111760">
                              <a:moveTo>
                                <a:pt x="18318" y="111265"/>
                              </a:moveTo>
                              <a:lnTo>
                                <a:pt x="0" y="111265"/>
                              </a:lnTo>
                              <a:lnTo>
                                <a:pt x="0" y="0"/>
                              </a:lnTo>
                              <a:lnTo>
                                <a:pt x="18318" y="0"/>
                              </a:lnTo>
                              <a:lnTo>
                                <a:pt x="18318" y="111265"/>
                              </a:lnTo>
                              <a:close/>
                            </a:path>
                          </a:pathLst>
                        </a:custGeom>
                        <a:solidFill>
                          <a:srgbClr val="D8D8E2"/>
                        </a:solidFill>
                      </wps:spPr>
                      <wps:bodyPr wrap="square" lIns="0" tIns="0" rIns="0" bIns="0" rtlCol="0">
                        <a:prstTxWarp prst="textNoShape">
                          <a:avLst/>
                        </a:prstTxWarp>
                        <a:noAutofit/>
                      </wps:bodyPr>
                    </wps:wsp>
                  </a:graphicData>
                </a:graphic>
              </wp:anchor>
            </w:drawing>
          </mc:Choice>
          <mc:Fallback>
            <w:pict>
              <v:rect style="position:absolute;margin-left:406.52652pt;margin-top:9.152548pt;width:1.442421pt;height:8.761052pt;mso-position-horizontal-relative:page;mso-position-vertical-relative:paragraph;z-index:-19559424" id="docshape459" filled="true" fillcolor="#d8d8e2" stroked="false">
                <v:fill type="solid"/>
                <w10:wrap type="none"/>
              </v:rect>
            </w:pict>
          </mc:Fallback>
        </mc:AlternateContent>
      </w:r>
      <w:r>
        <w:rPr>
          <w:b/>
          <w:bCs/>
          <w:color w:val="909099"/>
          <w:sz w:val="14"/>
          <w:szCs w:val="14"/>
        </w:rPr>
        <w:t>Lo..¡</w:t>
      </w:r>
      <w:r>
        <w:rPr>
          <w:b/>
          <w:bCs/>
          <w:color w:val="909099"/>
          <w:spacing w:val="-4"/>
          <w:sz w:val="14"/>
          <w:szCs w:val="14"/>
        </w:rPr>
        <w:t> </w:t>
      </w:r>
      <w:r>
        <w:rPr>
          <w:b/>
          <w:bCs/>
          <w:color w:val="909099"/>
          <w:sz w:val="14"/>
          <w:szCs w:val="14"/>
        </w:rPr>
        <w:t>a�tualt·, mornt•ntn..; t/n </w:t>
      </w:r>
      <w:r>
        <w:rPr>
          <w:rFonts w:ascii="Arial" w:hAnsi="Arial" w:cs="Arial" w:eastAsia="Arial"/>
          <w:b/>
          <w:bCs/>
          <w:color w:val="909099"/>
          <w:sz w:val="13"/>
          <w:szCs w:val="13"/>
        </w:rPr>
        <w:t>qth'</w:t>
      </w:r>
      <w:r>
        <w:rPr>
          <w:rFonts w:ascii="Arial" w:hAnsi="Arial" w:cs="Arial" w:eastAsia="Arial"/>
          <w:b/>
          <w:bCs/>
          <w:color w:val="909099"/>
          <w:spacing w:val="-4"/>
          <w:sz w:val="13"/>
          <w:szCs w:val="13"/>
        </w:rPr>
        <w:t> </w:t>
      </w:r>
      <w:r>
        <w:rPr>
          <w:b/>
          <w:bCs/>
          <w:color w:val="909099"/>
          <w:sz w:val="14"/>
          <w:szCs w:val="14"/>
        </w:rPr>
        <w:t>t:ntn</w:t>
      </w:r>
      <w:r>
        <w:rPr>
          <w:b/>
          <w:bCs/>
          <w:color w:val="A5A5AE"/>
          <w:sz w:val="14"/>
          <w:szCs w:val="14"/>
        </w:rPr>
        <w:t>..</w:t>
      </w:r>
      <w:r>
        <w:rPr>
          <w:b/>
          <w:bCs/>
          <w:color w:val="909099"/>
          <w:sz w:val="14"/>
          <w:szCs w:val="14"/>
        </w:rPr>
        <w:t>• </w:t>
      </w:r>
      <w:r>
        <w:rPr>
          <w:rFonts w:ascii="Arial" w:hAnsi="Arial" w:cs="Arial" w:eastAsia="Arial"/>
          <w:color w:val="909099"/>
          <w:sz w:val="12"/>
          <w:szCs w:val="12"/>
        </w:rPr>
        <w:t>�us </w:t>
      </w:r>
      <w:r>
        <w:rPr>
          <w:rFonts w:ascii="Arial" w:hAnsi="Arial" w:cs="Arial" w:eastAsia="Arial"/>
          <w:b/>
          <w:bCs/>
          <w:color w:val="909099"/>
          <w:sz w:val="13"/>
          <w:szCs w:val="13"/>
        </w:rPr>
        <w:t>f:u�nlnl.'t�lllii..•,</w:t>
      </w:r>
      <w:r>
        <w:rPr>
          <w:rFonts w:ascii="Arial" w:hAnsi="Arial" w:cs="Arial" w:eastAsia="Arial"/>
          <w:color w:val="909099"/>
          <w:sz w:val="8"/>
          <w:szCs w:val="8"/>
        </w:rPr>
        <w:t>►</w:t>
      </w:r>
      <w:r>
        <w:rPr>
          <w:b/>
          <w:bCs/>
          <w:color w:val="909099"/>
          <w:sz w:val="14"/>
          <w:szCs w:val="14"/>
        </w:rPr>
        <w:t>s 1..·-..pni\olt•, </w:t>
      </w:r>
      <w:r>
        <w:rPr>
          <w:color w:val="909099"/>
          <w:w w:val="95"/>
          <w:sz w:val="14"/>
          <w:szCs w:val="14"/>
        </w:rPr>
        <w:t>''""'</w:t>
      </w:r>
      <w:r>
        <w:rPr>
          <w:color w:val="909099"/>
          <w:sz w:val="14"/>
          <w:szCs w:val="14"/>
        </w:rPr>
        <w:t> </w:t>
      </w:r>
      <w:r>
        <w:rPr>
          <w:b/>
          <w:bCs/>
          <w:color w:val="909099"/>
          <w:sz w:val="14"/>
          <w:szCs w:val="14"/>
        </w:rPr>
        <w:t>nota un </w:t>
      </w:r>
      <w:r>
        <w:rPr>
          <w:rFonts w:ascii="Arial" w:hAnsi="Arial" w:cs="Arial" w:eastAsia="Arial"/>
          <w:b/>
          <w:bCs/>
          <w:color w:val="A5A5AE"/>
          <w:sz w:val="13"/>
          <w:szCs w:val="13"/>
          <w:shd w:fill="D8D8E2" w:color="auto" w:val="clear"/>
        </w:rPr>
        <w:t>intl'"""º</w:t>
      </w:r>
      <w:r>
        <w:rPr>
          <w:rFonts w:ascii="Arial" w:hAnsi="Arial" w:cs="Arial" w:eastAsia="Arial"/>
          <w:b/>
          <w:bCs/>
          <w:color w:val="A5A5AE"/>
          <w:sz w:val="13"/>
          <w:szCs w:val="13"/>
        </w:rPr>
        <w:t> </w:t>
      </w:r>
      <w:r>
        <w:rPr>
          <w:rFonts w:ascii="Arial" w:hAnsi="Arial" w:cs="Arial" w:eastAsia="Arial"/>
          <w:b/>
          <w:bCs/>
          <w:color w:val="909099"/>
          <w:sz w:val="13"/>
          <w:szCs w:val="13"/>
        </w:rPr>
        <w:t>moYi­</w:t>
      </w:r>
      <w:r>
        <w:rPr>
          <w:rFonts w:ascii="Arial" w:hAnsi="Arial" w:cs="Arial" w:eastAsia="Arial"/>
          <w:b/>
          <w:bCs/>
          <w:color w:val="909099"/>
          <w:w w:val="125"/>
          <w:sz w:val="13"/>
          <w:szCs w:val="13"/>
        </w:rPr>
        <w:t> </w:t>
      </w:r>
      <w:r>
        <w:rPr>
          <w:color w:val="909099"/>
          <w:w w:val="125"/>
          <w:sz w:val="13"/>
          <w:szCs w:val="13"/>
        </w:rPr>
        <w:t>lllÍl'nl"</w:t>
      </w:r>
      <w:r>
        <w:rPr>
          <w:color w:val="909099"/>
          <w:spacing w:val="40"/>
          <w:w w:val="125"/>
          <w:sz w:val="13"/>
          <w:szCs w:val="13"/>
        </w:rPr>
        <w:t> </w:t>
      </w:r>
      <w:r>
        <w:rPr>
          <w:color w:val="909099"/>
          <w:sz w:val="16"/>
          <w:szCs w:val="16"/>
        </w:rPr>
        <w:t>em·aminndo a</w:t>
      </w:r>
      <w:r>
        <w:rPr>
          <w:color w:val="909099"/>
          <w:spacing w:val="32"/>
          <w:sz w:val="16"/>
          <w:szCs w:val="16"/>
        </w:rPr>
        <w:t> </w:t>
      </w:r>
      <w:r>
        <w:rPr>
          <w:color w:val="909099"/>
          <w:sz w:val="16"/>
          <w:szCs w:val="16"/>
        </w:rPr>
        <w:t>In dig11ili.:nci611)</w:t>
      </w:r>
      <w:r>
        <w:rPr>
          <w:color w:val="909099"/>
          <w:spacing w:val="26"/>
          <w:sz w:val="16"/>
          <w:szCs w:val="16"/>
        </w:rPr>
        <w:t> </w:t>
      </w:r>
      <w:r>
        <w:rPr>
          <w:color w:val="909099"/>
          <w:sz w:val="16"/>
          <w:szCs w:val="16"/>
        </w:rPr>
        <w:t>a</w:t>
      </w:r>
      <w:r>
        <w:rPr>
          <w:color w:val="909099"/>
          <w:spacing w:val="37"/>
          <w:sz w:val="16"/>
          <w:szCs w:val="16"/>
        </w:rPr>
        <w:t> </w:t>
      </w:r>
      <w:r>
        <w:rPr>
          <w:color w:val="909099"/>
          <w:sz w:val="16"/>
          <w:szCs w:val="16"/>
        </w:rPr>
        <w:t>la</w:t>
      </w:r>
      <w:r>
        <w:rPr>
          <w:color w:val="909099"/>
          <w:spacing w:val="29"/>
          <w:sz w:val="16"/>
          <w:szCs w:val="16"/>
        </w:rPr>
        <w:t> </w:t>
      </w:r>
      <w:r>
        <w:rPr>
          <w:color w:val="909099"/>
          <w:sz w:val="16"/>
          <w:szCs w:val="16"/>
        </w:rPr>
        <w:t>mejora</w:t>
      </w:r>
      <w:r>
        <w:rPr>
          <w:color w:val="909099"/>
          <w:spacing w:val="40"/>
          <w:sz w:val="16"/>
          <w:szCs w:val="16"/>
        </w:rPr>
        <w:t> </w:t>
      </w:r>
      <w:r>
        <w:rPr>
          <w:color w:val="909099"/>
          <w:sz w:val="16"/>
          <w:szCs w:val="16"/>
        </w:rPr>
        <w:t>mnrn</w:t>
      </w:r>
      <w:r>
        <w:rPr>
          <w:color w:val="747279"/>
          <w:sz w:val="16"/>
          <w:szCs w:val="16"/>
        </w:rPr>
        <w:t>l </w:t>
      </w:r>
      <w:r>
        <w:rPr>
          <w:color w:val="909099"/>
          <w:w w:val="95"/>
          <w:sz w:val="16"/>
          <w:szCs w:val="16"/>
        </w:rPr>
        <w:t>�</w:t>
      </w:r>
      <w:r>
        <w:rPr>
          <w:color w:val="909099"/>
          <w:spacing w:val="38"/>
          <w:sz w:val="16"/>
          <w:szCs w:val="16"/>
        </w:rPr>
        <w:t> </w:t>
      </w:r>
      <w:r>
        <w:rPr>
          <w:color w:val="909099"/>
          <w:sz w:val="16"/>
          <w:szCs w:val="16"/>
        </w:rPr>
        <w:t>material </w:t>
      </w:r>
      <w:r>
        <w:rPr>
          <w:color w:val="909099"/>
          <w:w w:val="95"/>
          <w:sz w:val="16"/>
          <w:szCs w:val="16"/>
        </w:rPr>
        <w:t>d1.:</w:t>
      </w:r>
      <w:r>
        <w:rPr>
          <w:color w:val="909099"/>
          <w:w w:val="125"/>
          <w:sz w:val="16"/>
          <w:szCs w:val="16"/>
        </w:rPr>
        <w:t> la</w:t>
      </w:r>
      <w:r>
        <w:rPr>
          <w:color w:val="909099"/>
          <w:w w:val="125"/>
          <w:sz w:val="13"/>
          <w:szCs w:val="13"/>
        </w:rPr>
        <w:t>,</w:t>
      </w:r>
      <w:r>
        <w:rPr>
          <w:color w:val="B8B8C1"/>
          <w:w w:val="125"/>
          <w:sz w:val="13"/>
          <w:szCs w:val="13"/>
        </w:rPr>
        <w:t>·</w:t>
      </w:r>
      <w:r>
        <w:rPr>
          <w:color w:val="909099"/>
          <w:w w:val="125"/>
          <w:sz w:val="13"/>
          <w:szCs w:val="13"/>
        </w:rPr>
        <w:t>l:1,l'</w:t>
      </w:r>
      <w:r>
        <w:rPr>
          <w:color w:val="747279"/>
          <w:w w:val="125"/>
          <w:sz w:val="13"/>
          <w:szCs w:val="13"/>
        </w:rPr>
        <w:t>,</w:t>
      </w:r>
      <w:r>
        <w:rPr>
          <w:color w:val="747279"/>
          <w:spacing w:val="40"/>
          <w:w w:val="125"/>
          <w:sz w:val="13"/>
          <w:szCs w:val="13"/>
        </w:rPr>
        <w:t> </w:t>
      </w:r>
      <w:r>
        <w:rPr>
          <w:color w:val="909099"/>
          <w:sz w:val="16"/>
          <w:szCs w:val="16"/>
        </w:rPr>
        <w:t>han·n</w:t>
      </w:r>
      <w:r>
        <w:rPr>
          <w:color w:val="909099"/>
          <w:spacing w:val="29"/>
          <w:sz w:val="16"/>
          <w:szCs w:val="16"/>
        </w:rPr>
        <w:t> </w:t>
      </w:r>
      <w:r>
        <w:rPr>
          <w:color w:val="909099"/>
          <w:sz w:val="16"/>
          <w:szCs w:val="16"/>
        </w:rPr>
        <w:t>nec,•-a:1rio, </w:t>
      </w:r>
      <w:r>
        <w:rPr>
          <w:color w:val="909099"/>
          <w:w w:val="95"/>
          <w:sz w:val="16"/>
          <w:szCs w:val="16"/>
        </w:rPr>
        <w:t>11</w:t>
      </w:r>
      <w:r>
        <w:rPr>
          <w:color w:val="909099"/>
          <w:spacing w:val="40"/>
          <w:sz w:val="16"/>
          <w:szCs w:val="16"/>
        </w:rPr>
        <w:t> </w:t>
      </w:r>
      <w:r>
        <w:rPr>
          <w:rFonts w:ascii="Arial" w:hAnsi="Arial" w:cs="Arial" w:eastAsia="Arial"/>
          <w:b/>
          <w:bCs/>
          <w:color w:val="A5A5AE"/>
          <w:sz w:val="13"/>
          <w:szCs w:val="13"/>
          <w:shd w:fill="D8D8E2" w:color="auto" w:val="clear"/>
        </w:rPr>
        <w:t>nth·,-.u·o</w:t>
      </w:r>
      <w:r>
        <w:rPr>
          <w:rFonts w:ascii="Arial" w:hAnsi="Arial" w:cs="Arial" w:eastAsia="Arial"/>
          <w:b/>
          <w:bCs/>
          <w:color w:val="A5A5AE"/>
          <w:spacing w:val="65"/>
          <w:sz w:val="13"/>
          <w:szCs w:val="13"/>
        </w:rPr>
        <w:t> </w:t>
      </w:r>
      <w:r>
        <w:rPr>
          <w:rFonts w:ascii="Arial" w:hAnsi="Arial" w:cs="Arial" w:eastAsia="Arial"/>
          <w:b/>
          <w:bCs/>
          <w:color w:val="909099"/>
          <w:sz w:val="13"/>
          <w:szCs w:val="13"/>
        </w:rPr>
        <w:t>rnullu</w:t>
      </w:r>
      <w:r>
        <w:rPr>
          <w:rFonts w:ascii="Arial" w:hAnsi="Arial" w:cs="Arial" w:eastAsia="Arial"/>
          <w:b/>
          <w:bCs/>
          <w:color w:val="909099"/>
          <w:spacing w:val="49"/>
          <w:sz w:val="13"/>
          <w:szCs w:val="13"/>
        </w:rPr>
        <w:t> </w:t>
      </w:r>
      <w:r>
        <w:rPr>
          <w:b/>
          <w:bCs/>
          <w:color w:val="909099"/>
          <w:w w:val="95"/>
          <w:sz w:val="16"/>
          <w:szCs w:val="16"/>
        </w:rPr>
        <w:t>dl.'</w:t>
      </w:r>
      <w:r>
        <w:rPr>
          <w:b/>
          <w:bCs/>
          <w:color w:val="909099"/>
          <w:spacing w:val="53"/>
          <w:sz w:val="16"/>
          <w:szCs w:val="16"/>
        </w:rPr>
        <w:t> </w:t>
      </w:r>
      <w:r>
        <w:rPr>
          <w:rFonts w:ascii="Arial" w:hAnsi="Arial" w:cs="Arial" w:eastAsia="Arial"/>
          <w:b/>
          <w:bCs/>
          <w:color w:val="909099"/>
          <w:sz w:val="13"/>
          <w:szCs w:val="13"/>
        </w:rPr>
        <w:t>,·t·r-,</w:t>
      </w:r>
      <w:r>
        <w:rPr>
          <w:rFonts w:ascii="Arial" w:hAnsi="Arial" w:cs="Arial" w:eastAsia="Arial"/>
          <w:b/>
          <w:bCs/>
          <w:color w:val="909099"/>
          <w:spacing w:val="57"/>
          <w:sz w:val="13"/>
          <w:szCs w:val="13"/>
        </w:rPr>
        <w:t> </w:t>
      </w:r>
      <w:r>
        <w:rPr>
          <w:rFonts w:ascii="Arial" w:hAnsi="Arial" w:cs="Arial" w:eastAsia="Arial"/>
          <w:b/>
          <w:bCs/>
          <w:color w:val="909099"/>
          <w:sz w:val="13"/>
          <w:szCs w:val="13"/>
        </w:rPr>
        <w:t>l·I</w:t>
      </w:r>
      <w:r>
        <w:rPr>
          <w:rFonts w:ascii="Arial" w:hAnsi="Arial" w:cs="Arial" w:eastAsia="Arial"/>
          <w:b/>
          <w:bCs/>
          <w:color w:val="909099"/>
          <w:spacing w:val="23"/>
          <w:sz w:val="13"/>
          <w:szCs w:val="13"/>
        </w:rPr>
        <w:t> </w:t>
      </w:r>
      <w:r>
        <w:rPr>
          <w:rFonts w:ascii="Arial" w:hAnsi="Arial" w:cs="Arial" w:eastAsia="Arial"/>
          <w:b/>
          <w:bCs/>
          <w:color w:val="909099"/>
          <w:w w:val="95"/>
          <w:sz w:val="13"/>
          <w:szCs w:val="13"/>
        </w:rPr>
        <w:t>1.1nc</w:t>
      </w:r>
      <w:r>
        <w:rPr>
          <w:rFonts w:ascii="Arial" w:hAnsi="Arial" w:cs="Arial" w:eastAsia="Arial"/>
          <w:b/>
          <w:bCs/>
          <w:color w:val="909099"/>
          <w:spacing w:val="58"/>
          <w:sz w:val="13"/>
          <w:szCs w:val="13"/>
        </w:rPr>
        <w:t> </w:t>
      </w:r>
      <w:r>
        <w:rPr>
          <w:rFonts w:ascii="Arial" w:hAnsi="Arial" w:cs="Arial" w:eastAsia="Arial"/>
          <w:b/>
          <w:bCs/>
          <w:color w:val="909099"/>
          <w:w w:val="95"/>
          <w:sz w:val="13"/>
          <w:szCs w:val="13"/>
        </w:rPr>
        <w:t>la"</w:t>
      </w:r>
      <w:r>
        <w:rPr>
          <w:rFonts w:ascii="Arial" w:hAnsi="Arial" w:cs="Arial" w:eastAsia="Arial"/>
          <w:b/>
          <w:bCs/>
          <w:color w:val="909099"/>
          <w:spacing w:val="40"/>
          <w:sz w:val="13"/>
          <w:szCs w:val="13"/>
        </w:rPr>
        <w:t>  </w:t>
      </w:r>
      <w:r>
        <w:rPr>
          <w:rFonts w:ascii="Arial" w:hAnsi="Arial" w:cs="Arial" w:eastAsia="Arial"/>
          <w:b/>
          <w:bCs/>
          <w:color w:val="909099"/>
          <w:sz w:val="13"/>
          <w:szCs w:val="13"/>
        </w:rPr>
        <w:t>Junta�</w:t>
      </w:r>
      <w:r>
        <w:rPr>
          <w:rFonts w:ascii="Arial" w:hAnsi="Arial" w:cs="Arial" w:eastAsia="Arial"/>
          <w:b/>
          <w:bCs/>
          <w:color w:val="909099"/>
          <w:spacing w:val="35"/>
          <w:sz w:val="13"/>
          <w:szCs w:val="13"/>
        </w:rPr>
        <w:t> </w:t>
      </w:r>
      <w:r>
        <w:rPr>
          <w:rFonts w:ascii="Arial" w:hAnsi="Arial" w:cs="Arial" w:eastAsia="Arial"/>
          <w:b/>
          <w:bCs/>
          <w:color w:val="909099"/>
          <w:sz w:val="13"/>
          <w:szCs w:val="13"/>
        </w:rPr>
        <w:t>lit•</w:t>
      </w:r>
      <w:r>
        <w:rPr>
          <w:rFonts w:ascii="Arial" w:hAnsi="Arial" w:cs="Arial" w:eastAsia="Arial"/>
          <w:b/>
          <w:bCs/>
          <w:color w:val="909099"/>
          <w:spacing w:val="56"/>
          <w:sz w:val="13"/>
          <w:szCs w:val="13"/>
        </w:rPr>
        <w:t> </w:t>
      </w:r>
      <w:r>
        <w:rPr>
          <w:b/>
          <w:bCs/>
          <w:color w:val="909099"/>
          <w:sz w:val="16"/>
          <w:szCs w:val="16"/>
        </w:rPr>
        <w:t>c;ubicrnu</w:t>
      </w:r>
      <w:r>
        <w:rPr>
          <w:b/>
          <w:bCs/>
          <w:color w:val="909099"/>
          <w:spacing w:val="53"/>
          <w:w w:val="125"/>
          <w:sz w:val="16"/>
          <w:szCs w:val="16"/>
        </w:rPr>
        <w:t> </w:t>
      </w:r>
      <w:r>
        <w:rPr>
          <w:b/>
          <w:bCs/>
          <w:color w:val="909099"/>
          <w:w w:val="125"/>
          <w:sz w:val="10"/>
          <w:szCs w:val="10"/>
        </w:rPr>
        <w:t>tlt•</w:t>
      </w:r>
      <w:r>
        <w:rPr>
          <w:b/>
          <w:bCs/>
          <w:color w:val="909099"/>
          <w:spacing w:val="62"/>
          <w:w w:val="125"/>
          <w:sz w:val="10"/>
          <w:szCs w:val="10"/>
        </w:rPr>
        <w:t> </w:t>
      </w:r>
      <w:r>
        <w:rPr>
          <w:rFonts w:ascii="Arial" w:hAnsi="Arial" w:cs="Arial" w:eastAsia="Arial"/>
          <w:b/>
          <w:bCs/>
          <w:color w:val="909099"/>
          <w:w w:val="125"/>
          <w:sz w:val="13"/>
          <w:szCs w:val="13"/>
        </w:rPr>
        <w:t>tu,</w:t>
      </w:r>
      <w:r>
        <w:rPr>
          <w:rFonts w:ascii="Arial" w:hAnsi="Arial" w:cs="Arial" w:eastAsia="Arial"/>
          <w:b/>
          <w:bCs/>
          <w:color w:val="909099"/>
          <w:spacing w:val="44"/>
          <w:w w:val="125"/>
          <w:sz w:val="13"/>
          <w:szCs w:val="13"/>
        </w:rPr>
        <w:t> </w:t>
      </w:r>
      <w:r>
        <w:rPr>
          <w:rFonts w:ascii="Arial" w:hAnsi="Arial" w:cs="Arial" w:eastAsia="Arial"/>
          <w:b/>
          <w:bCs/>
          <w:color w:val="909099"/>
          <w:sz w:val="13"/>
          <w:szCs w:val="13"/>
        </w:rPr>
        <w:t>Culeg-ith,</w:t>
      </w:r>
      <w:r>
        <w:rPr>
          <w:rFonts w:ascii="Arial" w:hAnsi="Arial" w:cs="Arial" w:eastAsia="Arial"/>
          <w:b/>
          <w:bCs/>
          <w:color w:val="909099"/>
          <w:spacing w:val="77"/>
          <w:sz w:val="13"/>
          <w:szCs w:val="13"/>
        </w:rPr>
        <w:t> </w:t>
      </w:r>
      <w:r>
        <w:rPr>
          <w:rFonts w:ascii="Arial" w:hAnsi="Arial" w:cs="Arial" w:eastAsia="Arial"/>
          <w:b/>
          <w:bCs/>
          <w:color w:val="909099"/>
          <w:sz w:val="13"/>
          <w:szCs w:val="13"/>
        </w:rPr>
        <w:t>rnunt.:n;l!nn</w:t>
      </w:r>
      <w:r>
        <w:rPr>
          <w:rFonts w:ascii="Arial" w:hAnsi="Arial" w:cs="Arial" w:eastAsia="Arial"/>
          <w:b/>
          <w:bCs/>
          <w:color w:val="909099"/>
          <w:spacing w:val="78"/>
          <w:sz w:val="13"/>
          <w:szCs w:val="13"/>
        </w:rPr>
        <w:t> </w:t>
      </w:r>
      <w:r>
        <w:rPr>
          <w:rFonts w:ascii="Arial" w:hAnsi="Arial" w:cs="Arial" w:eastAsia="Arial"/>
          <w:b/>
          <w:bCs/>
          <w:color w:val="909099"/>
          <w:sz w:val="13"/>
          <w:szCs w:val="13"/>
        </w:rPr>
        <w:t>un</w:t>
      </w:r>
      <w:r>
        <w:rPr>
          <w:rFonts w:ascii="Arial" w:hAnsi="Arial" w:cs="Arial" w:eastAsia="Arial"/>
          <w:b/>
          <w:bCs/>
          <w:color w:val="909099"/>
          <w:spacing w:val="70"/>
          <w:w w:val="150"/>
          <w:sz w:val="13"/>
          <w:szCs w:val="13"/>
        </w:rPr>
        <w:t> </w:t>
      </w:r>
      <w:r>
        <w:rPr>
          <w:rFonts w:ascii="Arial" w:hAnsi="Arial" w:cs="Arial" w:eastAsia="Arial"/>
          <w:b/>
          <w:bCs/>
          <w:color w:val="909099"/>
          <w:spacing w:val="-2"/>
          <w:sz w:val="13"/>
          <w:szCs w:val="13"/>
        </w:rPr>
        <w:t>Ín•\·ut•ntt�</w:t>
      </w:r>
    </w:p>
    <w:p>
      <w:pPr>
        <w:spacing w:line="174" w:lineRule="exact" w:before="0"/>
        <w:ind w:left="1517" w:right="0" w:firstLine="0"/>
        <w:jc w:val="both"/>
        <w:rPr>
          <w:sz w:val="16"/>
          <w:szCs w:val="16"/>
        </w:rPr>
      </w:pPr>
      <w:r>
        <w:rPr>
          <w:sz w:val="16"/>
          <w:szCs w:val="16"/>
        </w:rPr>
        <mc:AlternateContent>
          <mc:Choice Requires="wps">
            <w:drawing>
              <wp:anchor distT="0" distB="0" distL="0" distR="0" allowOverlap="1" layoutInCell="1" locked="0" behindDoc="1" simplePos="0" relativeHeight="483757568">
                <wp:simplePos x="0" y="0"/>
                <wp:positionH relativeFrom="page">
                  <wp:posOffset>6359564</wp:posOffset>
                </wp:positionH>
                <wp:positionV relativeFrom="paragraph">
                  <wp:posOffset>101706</wp:posOffset>
                </wp:positionV>
                <wp:extent cx="18415" cy="137160"/>
                <wp:effectExtent l="0" t="0" r="0" b="0"/>
                <wp:wrapNone/>
                <wp:docPr id="593" name="Graphic 593"/>
                <wp:cNvGraphicFramePr>
                  <a:graphicFrameLocks/>
                </wp:cNvGraphicFramePr>
                <a:graphic>
                  <a:graphicData uri="http://schemas.microsoft.com/office/word/2010/wordprocessingShape">
                    <wps:wsp>
                      <wps:cNvPr id="593" name="Graphic 593"/>
                      <wps:cNvSpPr/>
                      <wps:spPr>
                        <a:xfrm>
                          <a:off x="0" y="0"/>
                          <a:ext cx="18415" cy="137160"/>
                        </a:xfrm>
                        <a:custGeom>
                          <a:avLst/>
                          <a:gdLst/>
                          <a:ahLst/>
                          <a:cxnLst/>
                          <a:rect l="l" t="t" r="r" b="b"/>
                          <a:pathLst>
                            <a:path w="18415" h="137160">
                              <a:moveTo>
                                <a:pt x="18318" y="136941"/>
                              </a:moveTo>
                              <a:lnTo>
                                <a:pt x="0" y="136941"/>
                              </a:lnTo>
                              <a:lnTo>
                                <a:pt x="0" y="0"/>
                              </a:lnTo>
                              <a:lnTo>
                                <a:pt x="18318" y="0"/>
                              </a:lnTo>
                              <a:lnTo>
                                <a:pt x="18318" y="136941"/>
                              </a:lnTo>
                              <a:close/>
                            </a:path>
                          </a:pathLst>
                        </a:custGeom>
                        <a:solidFill>
                          <a:srgbClr val="D8D8E2"/>
                        </a:solidFill>
                      </wps:spPr>
                      <wps:bodyPr wrap="square" lIns="0" tIns="0" rIns="0" bIns="0" rtlCol="0">
                        <a:prstTxWarp prst="textNoShape">
                          <a:avLst/>
                        </a:prstTxWarp>
                        <a:noAutofit/>
                      </wps:bodyPr>
                    </wps:wsp>
                  </a:graphicData>
                </a:graphic>
              </wp:anchor>
            </w:drawing>
          </mc:Choice>
          <mc:Fallback>
            <w:pict>
              <v:rect style="position:absolute;margin-left:500.753143pt;margin-top:8.008403pt;width:1.442421pt;height:10.78283pt;mso-position-horizontal-relative:page;mso-position-vertical-relative:paragraph;z-index:-19558912" id="docshape460" filled="true" fillcolor="#d8d8e2" stroked="false">
                <v:fill type="solid"/>
                <w10:wrap type="none"/>
              </v:rect>
            </w:pict>
          </mc:Fallback>
        </mc:AlternateContent>
      </w:r>
      <w:r>
        <w:rPr>
          <w:color w:val="909099"/>
          <w:sz w:val="16"/>
          <w:szCs w:val="16"/>
        </w:rPr>
        <w:t>,·11nl:11·to</w:t>
      </w:r>
      <w:r>
        <w:rPr>
          <w:color w:val="909099"/>
          <w:spacing w:val="4"/>
          <w:sz w:val="16"/>
          <w:szCs w:val="16"/>
        </w:rPr>
        <w:t> </w:t>
      </w:r>
      <w:r>
        <w:rPr>
          <w:color w:val="909099"/>
          <w:sz w:val="13"/>
          <w:szCs w:val="13"/>
        </w:rPr>
        <w:t>,•nn</w:t>
      </w:r>
      <w:r>
        <w:rPr>
          <w:color w:val="909099"/>
          <w:spacing w:val="8"/>
          <w:sz w:val="13"/>
          <w:szCs w:val="13"/>
        </w:rPr>
        <w:t> </w:t>
      </w:r>
      <w:r>
        <w:rPr>
          <w:color w:val="909099"/>
          <w:sz w:val="16"/>
          <w:szCs w:val="16"/>
        </w:rPr>
        <w:t>,-u,-</w:t>
      </w:r>
      <w:r>
        <w:rPr>
          <w:color w:val="909099"/>
          <w:spacing w:val="-4"/>
          <w:sz w:val="16"/>
          <w:szCs w:val="16"/>
        </w:rPr>
        <w:t> </w:t>
      </w:r>
      <w:r>
        <w:rPr>
          <w:color w:val="909099"/>
          <w:sz w:val="16"/>
          <w:szCs w:val="16"/>
        </w:rPr>
        <w:t>Col&lt;"t!Íado,</w:t>
      </w:r>
      <w:r>
        <w:rPr>
          <w:color w:val="909099"/>
          <w:spacing w:val="1"/>
          <w:sz w:val="16"/>
          <w:szCs w:val="16"/>
        </w:rPr>
        <w:t> </w:t>
      </w:r>
      <w:r>
        <w:rPr>
          <w:color w:val="909099"/>
          <w:sz w:val="16"/>
          <w:szCs w:val="16"/>
        </w:rPr>
        <w:t>cnn</w:t>
      </w:r>
      <w:r>
        <w:rPr>
          <w:color w:val="909099"/>
          <w:spacing w:val="7"/>
          <w:sz w:val="16"/>
          <w:szCs w:val="16"/>
        </w:rPr>
        <w:t> </w:t>
      </w:r>
      <w:r>
        <w:rPr>
          <w:color w:val="909099"/>
          <w:sz w:val="16"/>
          <w:szCs w:val="16"/>
        </w:rPr>
        <w:t>el</w:t>
      </w:r>
      <w:r>
        <w:rPr>
          <w:color w:val="909099"/>
          <w:spacing w:val="5"/>
          <w:sz w:val="16"/>
          <w:szCs w:val="16"/>
        </w:rPr>
        <w:t> </w:t>
      </w:r>
      <w:r>
        <w:rPr>
          <w:color w:val="909099"/>
          <w:sz w:val="16"/>
          <w:szCs w:val="16"/>
        </w:rPr>
        <w:t>uohlc</w:t>
      </w:r>
      <w:r>
        <w:rPr>
          <w:color w:val="909099"/>
          <w:spacing w:val="4"/>
          <w:sz w:val="16"/>
          <w:szCs w:val="16"/>
        </w:rPr>
        <w:t> </w:t>
      </w:r>
      <w:r>
        <w:rPr>
          <w:color w:val="909099"/>
          <w:sz w:val="16"/>
          <w:szCs w:val="16"/>
        </w:rPr>
        <w:t>nhj�·w</w:t>
      </w:r>
      <w:r>
        <w:rPr>
          <w:color w:val="909099"/>
          <w:spacing w:val="5"/>
          <w:sz w:val="16"/>
          <w:szCs w:val="16"/>
        </w:rPr>
        <w:t> </w:t>
      </w:r>
      <w:r>
        <w:rPr>
          <w:color w:val="909099"/>
          <w:sz w:val="16"/>
          <w:szCs w:val="16"/>
        </w:rPr>
        <w:t>d,·</w:t>
      </w:r>
      <w:r>
        <w:rPr>
          <w:color w:val="909099"/>
          <w:spacing w:val="-18"/>
          <w:sz w:val="16"/>
          <w:szCs w:val="16"/>
        </w:rPr>
        <w:t> </w:t>
      </w:r>
      <w:r>
        <w:rPr>
          <w:color w:val="909099"/>
          <w:sz w:val="16"/>
          <w:szCs w:val="16"/>
        </w:rPr>
        <w:t>1·n,·au</w:t>
      </w:r>
      <w:r>
        <w:rPr>
          <w:rFonts w:ascii="Arial" w:hAnsi="Arial" w:cs="Arial" w:eastAsia="Arial"/>
          <w:color w:val="909099"/>
          <w:sz w:val="9"/>
          <w:szCs w:val="9"/>
        </w:rPr>
        <w:t>✓</w:t>
      </w:r>
      <w:r>
        <w:rPr>
          <w:color w:val="909099"/>
          <w:sz w:val="16"/>
          <w:szCs w:val="16"/>
        </w:rPr>
        <w:t>:n·</w:t>
      </w:r>
      <w:r>
        <w:rPr>
          <w:color w:val="909099"/>
          <w:spacing w:val="-19"/>
          <w:sz w:val="16"/>
          <w:szCs w:val="16"/>
        </w:rPr>
        <w:t> </w:t>
      </w:r>
      <w:r>
        <w:rPr>
          <w:color w:val="909099"/>
          <w:sz w:val="16"/>
          <w:szCs w:val="16"/>
        </w:rPr>
        <w:t>,..,,.,</w:t>
      </w:r>
      <w:r>
        <w:rPr>
          <w:color w:val="909099"/>
          <w:spacing w:val="16"/>
          <w:sz w:val="16"/>
          <w:szCs w:val="16"/>
        </w:rPr>
        <w:t> </w:t>
      </w:r>
      <w:r>
        <w:rPr>
          <w:color w:val="909099"/>
          <w:sz w:val="16"/>
          <w:szCs w:val="16"/>
        </w:rPr>
        <w:t>a,pir:h·111m•-</w:t>
      </w:r>
      <w:r>
        <w:rPr>
          <w:color w:val="909099"/>
          <w:spacing w:val="23"/>
          <w:sz w:val="16"/>
          <w:szCs w:val="16"/>
        </w:rPr>
        <w:t> </w:t>
      </w:r>
      <w:r>
        <w:rPr>
          <w:color w:val="909099"/>
          <w:sz w:val="16"/>
          <w:szCs w:val="16"/>
        </w:rPr>
        <w:t>)</w:t>
      </w:r>
      <w:r>
        <w:rPr>
          <w:color w:val="909099"/>
          <w:spacing w:val="68"/>
          <w:sz w:val="16"/>
          <w:szCs w:val="16"/>
        </w:rPr>
        <w:t> </w:t>
      </w:r>
      <w:r>
        <w:rPr>
          <w:color w:val="909099"/>
          <w:sz w:val="16"/>
          <w:szCs w:val="16"/>
        </w:rPr>
        <w:t>&lt;·,fu,·rtos.</w:t>
      </w:r>
      <w:r>
        <w:rPr>
          <w:color w:val="909099"/>
          <w:spacing w:val="45"/>
          <w:sz w:val="16"/>
          <w:szCs w:val="16"/>
        </w:rPr>
        <w:t> </w:t>
      </w:r>
      <w:r>
        <w:rPr>
          <w:color w:val="909099"/>
          <w:sz w:val="16"/>
          <w:szCs w:val="16"/>
        </w:rPr>
        <w:t>411c</w:t>
      </w:r>
      <w:r>
        <w:rPr>
          <w:color w:val="909099"/>
          <w:spacing w:val="39"/>
          <w:sz w:val="16"/>
          <w:szCs w:val="16"/>
        </w:rPr>
        <w:t> </w:t>
      </w:r>
      <w:r>
        <w:rPr>
          <w:color w:val="909099"/>
          <w:spacing w:val="-5"/>
          <w:sz w:val="16"/>
          <w:szCs w:val="16"/>
        </w:rPr>
        <w:t>la�</w:t>
      </w:r>
    </w:p>
    <w:p>
      <w:pPr>
        <w:spacing w:line="240" w:lineRule="auto" w:before="3"/>
        <w:ind w:left="1520" w:right="966" w:firstLine="4"/>
        <w:jc w:val="both"/>
        <w:rPr>
          <w:sz w:val="16"/>
          <w:szCs w:val="16"/>
        </w:rPr>
      </w:pPr>
      <w:r>
        <w:rPr>
          <w:color w:val="909099"/>
          <w:w w:val="105"/>
          <w:sz w:val="16"/>
          <w:szCs w:val="16"/>
        </w:rPr>
        <w:t>m,í, </w:t>
      </w:r>
      <w:r>
        <w:rPr>
          <w:color w:val="909099"/>
          <w:w w:val="105"/>
          <w:sz w:val="12"/>
          <w:szCs w:val="12"/>
        </w:rPr>
        <w:t>Jl'</w:t>
      </w:r>
      <w:r>
        <w:rPr>
          <w:color w:val="909099"/>
          <w:spacing w:val="40"/>
          <w:w w:val="105"/>
          <w:sz w:val="12"/>
          <w:szCs w:val="12"/>
        </w:rPr>
        <w:t> </w:t>
      </w:r>
      <w:r>
        <w:rPr>
          <w:color w:val="909099"/>
          <w:w w:val="105"/>
          <w:sz w:val="16"/>
          <w:szCs w:val="16"/>
        </w:rPr>
        <w:t>!ns</w:t>
      </w:r>
      <w:r>
        <w:rPr>
          <w:color w:val="909099"/>
          <w:w w:val="105"/>
          <w:sz w:val="16"/>
          <w:szCs w:val="16"/>
        </w:rPr>
        <w:t> vc,·cs se</w:t>
      </w:r>
      <w:r>
        <w:rPr>
          <w:color w:val="909099"/>
          <w:w w:val="105"/>
          <w:sz w:val="16"/>
          <w:szCs w:val="16"/>
        </w:rPr>
        <w:t> </w:t>
      </w:r>
      <w:r>
        <w:rPr>
          <w:color w:val="909099"/>
          <w:sz w:val="16"/>
          <w:szCs w:val="16"/>
        </w:rPr>
        <w:t>p1</w:t>
      </w:r>
      <w:r>
        <w:rPr>
          <w:color w:val="909099"/>
          <w:spacing w:val="-6"/>
          <w:sz w:val="16"/>
          <w:szCs w:val="16"/>
        </w:rPr>
        <w:t> </w:t>
      </w:r>
      <w:r>
        <w:rPr>
          <w:color w:val="909099"/>
          <w:sz w:val="16"/>
          <w:szCs w:val="16"/>
        </w:rPr>
        <w:t>..-i.len </w:t>
      </w:r>
      <w:r>
        <w:rPr>
          <w:color w:val="909099"/>
          <w:w w:val="105"/>
          <w:sz w:val="16"/>
          <w:szCs w:val="16"/>
        </w:rPr>
        <w:t>por falta de un</w:t>
      </w:r>
      <w:r>
        <w:rPr>
          <w:color w:val="909099"/>
          <w:spacing w:val="-5"/>
          <w:w w:val="105"/>
          <w:sz w:val="16"/>
          <w:szCs w:val="16"/>
        </w:rPr>
        <w:t> </w:t>
      </w:r>
      <w:r>
        <w:rPr>
          <w:color w:val="909099"/>
          <w:sz w:val="16"/>
          <w:szCs w:val="16"/>
        </w:rPr>
        <w:t>1·1-it&lt;"rÍO 1k</w:t>
      </w:r>
      <w:r>
        <w:rPr>
          <w:color w:val="909099"/>
          <w:spacing w:val="40"/>
          <w:w w:val="105"/>
          <w:sz w:val="16"/>
          <w:szCs w:val="16"/>
        </w:rPr>
        <w:t> </w:t>
      </w:r>
      <w:r>
        <w:rPr>
          <w:color w:val="909099"/>
          <w:w w:val="105"/>
          <w:sz w:val="16"/>
          <w:szCs w:val="16"/>
        </w:rPr>
        <w:t>unidnd.</w:t>
      </w:r>
      <w:r>
        <w:rPr>
          <w:color w:val="909099"/>
          <w:w w:val="105"/>
          <w:sz w:val="16"/>
          <w:szCs w:val="16"/>
        </w:rPr>
        <w:t> ,. </w:t>
      </w:r>
      <w:r>
        <w:rPr>
          <w:color w:val="909099"/>
          <w:sz w:val="16"/>
          <w:szCs w:val="16"/>
        </w:rPr>
        <w:t>dt.' </w:t>
      </w:r>
      <w:r>
        <w:rPr>
          <w:color w:val="909099"/>
          <w:w w:val="105"/>
          <w:sz w:val="16"/>
          <w:szCs w:val="16"/>
        </w:rPr>
        <w:t>infornmrlc,</w:t>
      </w:r>
      <w:r>
        <w:rPr>
          <w:color w:val="909099"/>
          <w:w w:val="105"/>
          <w:sz w:val="16"/>
          <w:szCs w:val="16"/>
        </w:rPr>
        <w:t> ,nhn,</w:t>
      </w:r>
      <w:r>
        <w:rPr>
          <w:color w:val="909099"/>
          <w:spacing w:val="38"/>
          <w:w w:val="105"/>
          <w:sz w:val="16"/>
          <w:szCs w:val="16"/>
        </w:rPr>
        <w:t> </w:t>
      </w:r>
      <w:r>
        <w:rPr>
          <w:color w:val="909099"/>
          <w:w w:val="105"/>
          <w:sz w:val="16"/>
          <w:szCs w:val="16"/>
        </w:rPr>
        <w:t>a4m•llns</w:t>
      </w:r>
      <w:r>
        <w:rPr>
          <w:color w:val="909099"/>
          <w:w w:val="105"/>
          <w:sz w:val="16"/>
          <w:szCs w:val="16"/>
        </w:rPr>
        <w:t> pani</w:t>
      </w:r>
      <w:r>
        <w:rPr>
          <w:color w:val="B8B8C1"/>
          <w:w w:val="105"/>
          <w:sz w:val="16"/>
          <w:szCs w:val="16"/>
        </w:rPr>
        <w:t>­ </w:t>
      </w:r>
      <w:r>
        <w:rPr>
          <w:color w:val="909099"/>
          <w:w w:val="105"/>
          <w:sz w:val="16"/>
          <w:szCs w:val="16"/>
        </w:rPr>
        <w:t>n1lan•s</w:t>
      </w:r>
      <w:r>
        <w:rPr>
          <w:color w:val="909099"/>
          <w:spacing w:val="-11"/>
          <w:w w:val="105"/>
          <w:sz w:val="16"/>
          <w:szCs w:val="16"/>
        </w:rPr>
        <w:t> </w:t>
      </w:r>
      <w:r>
        <w:rPr>
          <w:color w:val="909099"/>
          <w:w w:val="105"/>
          <w:sz w:val="16"/>
          <w:szCs w:val="16"/>
        </w:rPr>
        <w:t>4u,·</w:t>
      </w:r>
      <w:r>
        <w:rPr>
          <w:color w:val="909099"/>
          <w:spacing w:val="-10"/>
          <w:w w:val="105"/>
          <w:sz w:val="16"/>
          <w:szCs w:val="16"/>
        </w:rPr>
        <w:t> </w:t>
      </w:r>
      <w:r>
        <w:rPr>
          <w:color w:val="909099"/>
          <w:sz w:val="16"/>
          <w:szCs w:val="16"/>
        </w:rPr>
        <w:t>,·11</w:t>
      </w:r>
      <w:r>
        <w:rPr>
          <w:color w:val="909099"/>
          <w:spacing w:val="-10"/>
          <w:sz w:val="16"/>
          <w:szCs w:val="16"/>
        </w:rPr>
        <w:t> </w:t>
      </w:r>
      <w:r>
        <w:rPr>
          <w:color w:val="909099"/>
          <w:w w:val="105"/>
          <w:sz w:val="16"/>
          <w:szCs w:val="16"/>
        </w:rPr>
        <w:t>inltT,',</w:t>
      </w:r>
      <w:r>
        <w:rPr>
          <w:color w:val="909099"/>
          <w:spacing w:val="-11"/>
          <w:w w:val="105"/>
          <w:sz w:val="16"/>
          <w:szCs w:val="16"/>
        </w:rPr>
        <w:t> </w:t>
      </w:r>
      <w:r>
        <w:rPr>
          <w:color w:val="909099"/>
          <w:w w:val="105"/>
          <w:sz w:val="16"/>
          <w:szCs w:val="16"/>
        </w:rPr>
        <w:t>tk</w:t>
      </w:r>
      <w:r>
        <w:rPr>
          <w:color w:val="909099"/>
          <w:spacing w:val="-6"/>
          <w:w w:val="105"/>
          <w:sz w:val="16"/>
          <w:szCs w:val="16"/>
        </w:rPr>
        <w:t> </w:t>
      </w:r>
      <w:r>
        <w:rPr>
          <w:color w:val="909099"/>
          <w:w w:val="105"/>
          <w:sz w:val="16"/>
          <w:szCs w:val="16"/>
        </w:rPr>
        <w:t>:,1</w:t>
      </w:r>
      <w:r>
        <w:rPr>
          <w:color w:val="909099"/>
          <w:spacing w:val="-11"/>
          <w:w w:val="105"/>
          <w:sz w:val="16"/>
          <w:szCs w:val="16"/>
        </w:rPr>
        <w:t> </w:t>
      </w:r>
      <w:r>
        <w:rPr>
          <w:color w:val="909099"/>
          <w:w w:val="105"/>
          <w:sz w:val="16"/>
          <w:szCs w:val="16"/>
        </w:rPr>
        <w:t>col&lt;•&lt;;lÍ\'ÍJnd</w:t>
      </w:r>
      <w:r>
        <w:rPr>
          <w:color w:val="909099"/>
          <w:w w:val="105"/>
          <w:sz w:val="16"/>
          <w:szCs w:val="16"/>
        </w:rPr>
        <w:t> </w:t>
      </w:r>
      <w:r>
        <w:rPr>
          <w:rFonts w:ascii="Arial" w:hAnsi="Arial" w:cs="Arial" w:eastAsia="Arial"/>
          <w:color w:val="909099"/>
          <w:sz w:val="16"/>
          <w:szCs w:val="16"/>
        </w:rPr>
        <w:t>lt-�</w:t>
      </w:r>
      <w:r>
        <w:rPr>
          <w:rFonts w:ascii="Arial" w:hAnsi="Arial" w:cs="Arial" w:eastAsia="Arial"/>
          <w:color w:val="909099"/>
          <w:spacing w:val="-12"/>
          <w:sz w:val="16"/>
          <w:szCs w:val="16"/>
        </w:rPr>
        <w:t> </w:t>
      </w:r>
      <w:r>
        <w:rPr>
          <w:color w:val="909099"/>
          <w:sz w:val="16"/>
          <w:szCs w:val="16"/>
        </w:rPr>
        <w:t>�·om·i,·m· </w:t>
      </w:r>
      <w:r>
        <w:rPr>
          <w:color w:val="909099"/>
          <w:w w:val="105"/>
          <w:sz w:val="16"/>
          <w:szCs w:val="16"/>
        </w:rPr>
        <w:t>co11nccr.</w:t>
      </w:r>
      <w:r>
        <w:rPr>
          <w:color w:val="909099"/>
          <w:spacing w:val="40"/>
          <w:w w:val="105"/>
          <w:sz w:val="16"/>
          <w:szCs w:val="16"/>
        </w:rPr>
        <w:t> </w:t>
      </w:r>
      <w:r>
        <w:rPr>
          <w:color w:val="909099"/>
          <w:w w:val="105"/>
          <w:sz w:val="16"/>
          <w:szCs w:val="16"/>
        </w:rPr>
        <w:t>l(,.tn</w:t>
      </w:r>
      <w:r>
        <w:rPr>
          <w:color w:val="909099"/>
          <w:w w:val="105"/>
          <w:sz w:val="16"/>
          <w:szCs w:val="16"/>
        </w:rPr>
        <w:t> l's</w:t>
      </w:r>
      <w:r>
        <w:rPr>
          <w:color w:val="909099"/>
          <w:spacing w:val="-11"/>
          <w:w w:val="105"/>
          <w:sz w:val="16"/>
          <w:szCs w:val="16"/>
        </w:rPr>
        <w:t> </w:t>
      </w:r>
      <w:r>
        <w:rPr>
          <w:color w:val="909099"/>
          <w:w w:val="105"/>
          <w:sz w:val="16"/>
          <w:szCs w:val="16"/>
        </w:rPr>
        <w:t>la</w:t>
      </w:r>
      <w:r>
        <w:rPr>
          <w:color w:val="909099"/>
          <w:spacing w:val="16"/>
          <w:w w:val="105"/>
          <w:sz w:val="16"/>
          <w:szCs w:val="16"/>
        </w:rPr>
        <w:t> </w:t>
      </w:r>
      <w:r>
        <w:rPr>
          <w:color w:val="909099"/>
          <w:sz w:val="16"/>
          <w:szCs w:val="16"/>
        </w:rPr>
        <w:t>rnz,·•n</w:t>
      </w:r>
      <w:r>
        <w:rPr>
          <w:color w:val="909099"/>
          <w:spacing w:val="-5"/>
          <w:sz w:val="16"/>
          <w:szCs w:val="16"/>
        </w:rPr>
        <w:t> </w:t>
      </w:r>
      <w:r>
        <w:rPr>
          <w:color w:val="909099"/>
          <w:w w:val="105"/>
          <w:sz w:val="16"/>
          <w:szCs w:val="16"/>
        </w:rPr>
        <w:t>,¡ut·</w:t>
      </w:r>
      <w:r>
        <w:rPr>
          <w:color w:val="909099"/>
          <w:w w:val="105"/>
          <w:sz w:val="16"/>
          <w:szCs w:val="16"/>
        </w:rPr>
        <w:t> ,1&lt;·on,eju</w:t>
      </w:r>
      <w:r>
        <w:rPr>
          <w:color w:val="909099"/>
          <w:w w:val="105"/>
          <w:sz w:val="16"/>
          <w:szCs w:val="16"/>
        </w:rPr>
        <w:t> a</w:t>
      </w:r>
      <w:r>
        <w:rPr>
          <w:color w:val="909099"/>
          <w:w w:val="105"/>
          <w:sz w:val="16"/>
          <w:szCs w:val="16"/>
        </w:rPr>
        <w:t> </w:t>
      </w:r>
      <w:r>
        <w:rPr>
          <w:color w:val="909099"/>
          <w:w w:val="105"/>
          <w:sz w:val="16"/>
          <w:szCs w:val="16"/>
        </w:rPr>
        <w:t>la lunla</w:t>
      </w:r>
      <w:r>
        <w:rPr>
          <w:color w:val="909099"/>
          <w:spacing w:val="27"/>
          <w:w w:val="105"/>
          <w:sz w:val="16"/>
          <w:szCs w:val="16"/>
        </w:rPr>
        <w:t> </w:t>
      </w:r>
      <w:r>
        <w:rPr>
          <w:color w:val="909099"/>
          <w:sz w:val="16"/>
          <w:szCs w:val="16"/>
        </w:rPr>
        <w:t>dt�</w:t>
      </w:r>
      <w:r>
        <w:rPr>
          <w:color w:val="909099"/>
          <w:spacing w:val="14"/>
          <w:w w:val="105"/>
          <w:sz w:val="16"/>
          <w:szCs w:val="16"/>
        </w:rPr>
        <w:t> </w:t>
      </w:r>
      <w:r>
        <w:rPr>
          <w:color w:val="909099"/>
          <w:w w:val="105"/>
          <w:sz w:val="16"/>
          <w:szCs w:val="16"/>
        </w:rPr>
        <w:t>Cnhicrnn</w:t>
      </w:r>
      <w:r>
        <w:rPr>
          <w:color w:val="909099"/>
          <w:spacing w:val="40"/>
          <w:w w:val="105"/>
          <w:sz w:val="16"/>
          <w:szCs w:val="16"/>
        </w:rPr>
        <w:t> </w:t>
      </w:r>
      <w:r>
        <w:rPr>
          <w:color w:val="909099"/>
          <w:w w:val="105"/>
          <w:sz w:val="16"/>
          <w:szCs w:val="16"/>
        </w:rPr>
        <w:t>d,</w:t>
      </w:r>
      <w:r>
        <w:rPr>
          <w:color w:val="909099"/>
          <w:spacing w:val="65"/>
          <w:w w:val="105"/>
          <w:sz w:val="16"/>
          <w:szCs w:val="16"/>
        </w:rPr>
        <w:t> </w:t>
      </w:r>
      <w:r>
        <w:rPr>
          <w:color w:val="909099"/>
          <w:w w:val="105"/>
          <w:sz w:val="16"/>
          <w:szCs w:val="16"/>
        </w:rPr>
        <w:t>este</w:t>
      </w:r>
      <w:r>
        <w:rPr>
          <w:color w:val="909099"/>
          <w:spacing w:val="39"/>
          <w:w w:val="105"/>
          <w:sz w:val="16"/>
          <w:szCs w:val="16"/>
        </w:rPr>
        <w:t> </w:t>
      </w:r>
      <w:r>
        <w:rPr>
          <w:color w:val="909099"/>
          <w:w w:val="105"/>
          <w:sz w:val="16"/>
          <w:szCs w:val="16"/>
        </w:rPr>
        <w:t>Cnkg;o a</w:t>
      </w:r>
      <w:r>
        <w:rPr>
          <w:color w:val="909099"/>
          <w:spacing w:val="10"/>
          <w:w w:val="105"/>
          <w:sz w:val="16"/>
          <w:szCs w:val="16"/>
        </w:rPr>
        <w:t> </w:t>
      </w:r>
      <w:r>
        <w:rPr>
          <w:color w:val="909099"/>
          <w:w w:val="105"/>
          <w:sz w:val="16"/>
          <w:szCs w:val="16"/>
        </w:rPr>
        <w:t>dar </w:t>
      </w:r>
      <w:r>
        <w:rPr>
          <w:color w:val="909099"/>
          <w:sz w:val="16"/>
          <w:szCs w:val="16"/>
        </w:rPr>
        <w:t>,·m·111a</w:t>
      </w:r>
      <w:r>
        <w:rPr>
          <w:color w:val="909099"/>
          <w:spacing w:val="11"/>
          <w:sz w:val="16"/>
          <w:szCs w:val="16"/>
        </w:rPr>
        <w:t> </w:t>
      </w:r>
      <w:r>
        <w:rPr>
          <w:color w:val="909099"/>
          <w:sz w:val="16"/>
          <w:szCs w:val="16"/>
        </w:rPr>
        <w:t>11 </w:t>
      </w:r>
      <w:r>
        <w:rPr>
          <w:color w:val="909099"/>
          <w:sz w:val="13"/>
          <w:szCs w:val="13"/>
        </w:rPr>
        <w:t>,u,</w:t>
      </w:r>
      <w:r>
        <w:rPr>
          <w:color w:val="909099"/>
          <w:spacing w:val="53"/>
          <w:w w:val="105"/>
          <w:sz w:val="13"/>
          <w:szCs w:val="13"/>
        </w:rPr>
        <w:t>  </w:t>
      </w:r>
      <w:r>
        <w:rPr>
          <w:color w:val="909099"/>
          <w:w w:val="105"/>
          <w:sz w:val="16"/>
          <w:szCs w:val="16"/>
        </w:rPr>
        <w:t>l'ole1.tiadn,</w:t>
      </w:r>
      <w:r>
        <w:rPr>
          <w:color w:val="909099"/>
          <w:spacing w:val="40"/>
          <w:w w:val="105"/>
          <w:sz w:val="16"/>
          <w:szCs w:val="16"/>
        </w:rPr>
        <w:t> </w:t>
      </w:r>
      <w:r>
        <w:rPr>
          <w:color w:val="909099"/>
          <w:w w:val="105"/>
          <w:sz w:val="16"/>
          <w:szCs w:val="16"/>
        </w:rPr>
        <w:t>d,·</w:t>
      </w:r>
      <w:r>
        <w:rPr>
          <w:color w:val="909099"/>
          <w:spacing w:val="27"/>
          <w:w w:val="105"/>
          <w:sz w:val="16"/>
          <w:szCs w:val="16"/>
        </w:rPr>
        <w:t> </w:t>
      </w:r>
      <w:r>
        <w:rPr>
          <w:color w:val="909099"/>
          <w:w w:val="105"/>
          <w:sz w:val="16"/>
          <w:szCs w:val="16"/>
        </w:rPr>
        <w:t>lo,</w:t>
      </w:r>
      <w:r>
        <w:rPr>
          <w:color w:val="909099"/>
          <w:spacing w:val="40"/>
          <w:w w:val="105"/>
          <w:sz w:val="16"/>
          <w:szCs w:val="16"/>
        </w:rPr>
        <w:t> </w:t>
      </w:r>
      <w:r>
        <w:rPr>
          <w:color w:val="909099"/>
          <w:w w:val="105"/>
          <w:sz w:val="13"/>
          <w:szCs w:val="13"/>
        </w:rPr>
        <w:t>:1,u1110,</w:t>
      </w:r>
      <w:r>
        <w:rPr>
          <w:color w:val="909099"/>
          <w:spacing w:val="40"/>
          <w:w w:val="105"/>
          <w:sz w:val="13"/>
          <w:szCs w:val="13"/>
        </w:rPr>
        <w:t> </w:t>
      </w:r>
      <w:r>
        <w:rPr>
          <w:color w:val="909099"/>
          <w:w w:val="105"/>
          <w:sz w:val="16"/>
          <w:szCs w:val="16"/>
        </w:rPr>
        <w:t>lraL11dos</w:t>
      </w:r>
      <w:r>
        <w:rPr>
          <w:color w:val="909099"/>
          <w:spacing w:val="37"/>
          <w:w w:val="105"/>
          <w:sz w:val="16"/>
          <w:szCs w:val="16"/>
        </w:rPr>
        <w:t> </w:t>
      </w:r>
      <w:r>
        <w:rPr>
          <w:color w:val="909099"/>
          <w:sz w:val="16"/>
          <w:szCs w:val="16"/>
        </w:rPr>
        <w:t>(•n</w:t>
      </w:r>
      <w:r>
        <w:rPr>
          <w:color w:val="909099"/>
          <w:spacing w:val="40"/>
          <w:w w:val="105"/>
          <w:sz w:val="16"/>
          <w:szCs w:val="16"/>
        </w:rPr>
        <w:t> </w:t>
      </w:r>
      <w:r>
        <w:rPr>
          <w:color w:val="909099"/>
          <w:w w:val="105"/>
          <w:sz w:val="16"/>
          <w:szCs w:val="16"/>
        </w:rPr>
        <w:t>,u;.;</w:t>
      </w:r>
    </w:p>
    <w:p>
      <w:pPr>
        <w:tabs>
          <w:tab w:pos="3914" w:val="left" w:leader="none"/>
          <w:tab w:pos="5948" w:val="left" w:leader="none"/>
        </w:tabs>
        <w:spacing w:line="163" w:lineRule="exact" w:before="0"/>
        <w:ind w:left="1500" w:right="0" w:firstLine="0"/>
        <w:jc w:val="both"/>
        <w:rPr>
          <w:sz w:val="10"/>
          <w:szCs w:val="10"/>
        </w:rPr>
      </w:pPr>
      <w:r>
        <w:rPr>
          <w:sz w:val="10"/>
          <w:szCs w:val="10"/>
        </w:rPr>
        <mc:AlternateContent>
          <mc:Choice Requires="wps">
            <w:drawing>
              <wp:anchor distT="0" distB="0" distL="0" distR="0" allowOverlap="1" layoutInCell="1" locked="0" behindDoc="1" simplePos="0" relativeHeight="483755520">
                <wp:simplePos x="0" y="0"/>
                <wp:positionH relativeFrom="page">
                  <wp:posOffset>1080805</wp:posOffset>
                </wp:positionH>
                <wp:positionV relativeFrom="paragraph">
                  <wp:posOffset>226522</wp:posOffset>
                </wp:positionV>
                <wp:extent cx="727075" cy="4871085"/>
                <wp:effectExtent l="0" t="0" r="0" b="0"/>
                <wp:wrapNone/>
                <wp:docPr id="594" name="Group 594"/>
                <wp:cNvGraphicFramePr>
                  <a:graphicFrameLocks/>
                </wp:cNvGraphicFramePr>
                <a:graphic>
                  <a:graphicData uri="http://schemas.microsoft.com/office/word/2010/wordprocessingGroup">
                    <wpg:wgp>
                      <wpg:cNvPr id="594" name="Group 594"/>
                      <wpg:cNvGrpSpPr/>
                      <wpg:grpSpPr>
                        <a:xfrm>
                          <a:off x="0" y="0"/>
                          <a:ext cx="727075" cy="4871085"/>
                          <a:chExt cx="727075" cy="4871085"/>
                        </a:xfrm>
                      </wpg:grpSpPr>
                      <wps:wsp>
                        <wps:cNvPr id="595" name="Graphic 595"/>
                        <wps:cNvSpPr/>
                        <wps:spPr>
                          <a:xfrm>
                            <a:off x="9159" y="0"/>
                            <a:ext cx="1270" cy="4871085"/>
                          </a:xfrm>
                          <a:custGeom>
                            <a:avLst/>
                            <a:gdLst/>
                            <a:ahLst/>
                            <a:cxnLst/>
                            <a:rect l="l" t="t" r="r" b="b"/>
                            <a:pathLst>
                              <a:path w="0" h="4871085">
                                <a:moveTo>
                                  <a:pt x="0" y="4870615"/>
                                </a:moveTo>
                                <a:lnTo>
                                  <a:pt x="0" y="0"/>
                                </a:lnTo>
                              </a:path>
                            </a:pathLst>
                          </a:custGeom>
                          <a:ln w="18318">
                            <a:solidFill>
                              <a:srgbClr val="000000"/>
                            </a:solidFill>
                            <a:prstDash val="solid"/>
                          </a:ln>
                        </wps:spPr>
                        <wps:bodyPr wrap="square" lIns="0" tIns="0" rIns="0" bIns="0" rtlCol="0">
                          <a:prstTxWarp prst="textNoShape">
                            <a:avLst/>
                          </a:prstTxWarp>
                          <a:noAutofit/>
                        </wps:bodyPr>
                      </wps:wsp>
                      <wps:wsp>
                        <wps:cNvPr id="596" name="Graphic 596"/>
                        <wps:cNvSpPr/>
                        <wps:spPr>
                          <a:xfrm>
                            <a:off x="42743" y="4550180"/>
                            <a:ext cx="683895" cy="1270"/>
                          </a:xfrm>
                          <a:custGeom>
                            <a:avLst/>
                            <a:gdLst/>
                            <a:ahLst/>
                            <a:cxnLst/>
                            <a:rect l="l" t="t" r="r" b="b"/>
                            <a:pathLst>
                              <a:path w="683895" h="0">
                                <a:moveTo>
                                  <a:pt x="0" y="0"/>
                                </a:moveTo>
                                <a:lnTo>
                                  <a:pt x="683899" y="0"/>
                                </a:lnTo>
                              </a:path>
                            </a:pathLst>
                          </a:custGeom>
                          <a:ln w="1220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102814pt;margin-top:17.836378pt;width:57.25pt;height:383.55pt;mso-position-horizontal-relative:page;mso-position-vertical-relative:paragraph;z-index:-19560960" id="docshapegroup461" coordorigin="1702,357" coordsize="1145,7671">
                <v:line style="position:absolute" from="1716,8027" to="1716,357" stroked="true" strokeweight="1.442421pt" strokecolor="#000000">
                  <v:stroke dashstyle="solid"/>
                </v:line>
                <v:line style="position:absolute" from="1769,7522" to="2846,7522" stroked="true" strokeweight=".961186pt" strokecolor="#000000">
                  <v:stroke dashstyle="solid"/>
                </v:line>
                <w10:wrap type="none"/>
              </v:group>
            </w:pict>
          </mc:Fallback>
        </mc:AlternateContent>
      </w:r>
      <w:r>
        <w:rPr>
          <w:b/>
          <w:bCs/>
          <w:color w:val="909099"/>
          <w:w w:val="75"/>
          <w:sz w:val="15"/>
          <w:szCs w:val="15"/>
        </w:rPr>
        <w:t>�11Limn...:</w:t>
      </w:r>
      <w:r>
        <w:rPr>
          <w:b/>
          <w:bCs/>
          <w:color w:val="909099"/>
          <w:spacing w:val="65"/>
          <w:w w:val="150"/>
          <w:sz w:val="15"/>
          <w:szCs w:val="15"/>
        </w:rPr>
        <w:t> </w:t>
      </w:r>
      <w:r>
        <w:rPr>
          <w:b/>
          <w:bCs/>
          <w:color w:val="909099"/>
          <w:w w:val="75"/>
          <w:sz w:val="10"/>
          <w:szCs w:val="10"/>
        </w:rPr>
        <w:t>S(:"-</w:t>
      </w:r>
      <w:r>
        <w:rPr>
          <w:b/>
          <w:bCs/>
          <w:color w:val="909099"/>
          <w:spacing w:val="-2"/>
          <w:w w:val="75"/>
          <w:sz w:val="10"/>
          <w:szCs w:val="10"/>
        </w:rPr>
        <w:t>IOnt.'�.</w:t>
      </w:r>
      <w:r>
        <w:rPr>
          <w:b/>
          <w:bCs/>
          <w:color w:val="909099"/>
          <w:sz w:val="10"/>
          <w:szCs w:val="10"/>
        </w:rPr>
        <w:tab/>
      </w:r>
      <w:r>
        <w:rPr>
          <w:color w:val="909099"/>
          <w:spacing w:val="-10"/>
          <w:w w:val="95"/>
          <w:sz w:val="10"/>
          <w:szCs w:val="10"/>
        </w:rPr>
        <w:t>-</w:t>
      </w:r>
      <w:r>
        <w:rPr>
          <w:color w:val="909099"/>
          <w:sz w:val="10"/>
          <w:szCs w:val="10"/>
        </w:rPr>
        <w:tab/>
      </w:r>
      <w:r>
        <w:rPr>
          <w:color w:val="909099"/>
          <w:spacing w:val="-10"/>
          <w:w w:val="85"/>
          <w:sz w:val="10"/>
          <w:szCs w:val="10"/>
        </w:rPr>
        <w:t>•</w:t>
      </w:r>
    </w:p>
    <w:p>
      <w:pPr>
        <w:pStyle w:val="BodyText"/>
        <w:spacing w:before="8"/>
        <w:rPr>
          <w:sz w:val="9"/>
        </w:rPr>
      </w:pPr>
      <w:r>
        <w:rPr>
          <w:sz w:val="9"/>
        </w:rPr>
        <mc:AlternateContent>
          <mc:Choice Requires="wps">
            <w:drawing>
              <wp:anchor distT="0" distB="0" distL="0" distR="0" allowOverlap="1" layoutInCell="1" locked="0" behindDoc="1" simplePos="0" relativeHeight="487685632">
                <wp:simplePos x="0" y="0"/>
                <wp:positionH relativeFrom="page">
                  <wp:posOffset>3321798</wp:posOffset>
                </wp:positionH>
                <wp:positionV relativeFrom="paragraph">
                  <wp:posOffset>86635</wp:posOffset>
                </wp:positionV>
                <wp:extent cx="1429385" cy="1270"/>
                <wp:effectExtent l="0" t="0" r="0" b="0"/>
                <wp:wrapTopAndBottom/>
                <wp:docPr id="597" name="Graphic 597"/>
                <wp:cNvGraphicFramePr>
                  <a:graphicFrameLocks/>
                </wp:cNvGraphicFramePr>
                <a:graphic>
                  <a:graphicData uri="http://schemas.microsoft.com/office/word/2010/wordprocessingShape">
                    <wps:wsp>
                      <wps:cNvPr id="597" name="Graphic 597"/>
                      <wps:cNvSpPr/>
                      <wps:spPr>
                        <a:xfrm>
                          <a:off x="0" y="0"/>
                          <a:ext cx="1429385" cy="1270"/>
                        </a:xfrm>
                        <a:custGeom>
                          <a:avLst/>
                          <a:gdLst/>
                          <a:ahLst/>
                          <a:cxnLst/>
                          <a:rect l="l" t="t" r="r" b="b"/>
                          <a:pathLst>
                            <a:path w="1429385" h="0">
                              <a:moveTo>
                                <a:pt x="0" y="0"/>
                              </a:moveTo>
                              <a:lnTo>
                                <a:pt x="142886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1.558929pt;margin-top:6.821718pt;width:112.55pt;height:.1pt;mso-position-horizontal-relative:page;mso-position-vertical-relative:paragraph;z-index:-15630848;mso-wrap-distance-left:0;mso-wrap-distance-right:0" id="docshape462" coordorigin="5231,136" coordsize="2251,0" path="m5231,136l7481,136e" filled="false" stroked="true" strokeweight=".720889pt" strokecolor="#000000">
                <v:path arrowok="t"/>
                <v:stroke dashstyle="solid"/>
                <w10:wrap type="topAndBottom"/>
              </v:shape>
            </w:pict>
          </mc:Fallback>
        </mc:AlternateContent>
      </w:r>
    </w:p>
    <w:p>
      <w:pPr>
        <w:spacing w:line="183" w:lineRule="exact" w:before="98"/>
        <w:ind w:left="2150" w:right="0" w:firstLine="0"/>
        <w:jc w:val="both"/>
        <w:rPr>
          <w:sz w:val="16"/>
        </w:rPr>
      </w:pPr>
      <w:r>
        <w:rPr>
          <w:color w:val="909099"/>
          <w:w w:val="105"/>
          <w:sz w:val="16"/>
        </w:rPr>
        <w:t>l'nn</w:t>
      </w:r>
      <w:r>
        <w:rPr>
          <w:color w:val="909099"/>
          <w:spacing w:val="-11"/>
          <w:w w:val="105"/>
          <w:sz w:val="16"/>
        </w:rPr>
        <w:t> </w:t>
      </w:r>
      <w:r>
        <w:rPr>
          <w:color w:val="909099"/>
          <w:w w:val="105"/>
          <w:sz w:val="16"/>
        </w:rPr>
        <w:t>1k•</w:t>
      </w:r>
      <w:r>
        <w:rPr>
          <w:color w:val="909099"/>
          <w:spacing w:val="5"/>
          <w:w w:val="105"/>
          <w:sz w:val="16"/>
        </w:rPr>
        <w:t> </w:t>
      </w:r>
      <w:r>
        <w:rPr>
          <w:color w:val="909099"/>
          <w:w w:val="105"/>
          <w:sz w:val="16"/>
        </w:rPr>
        <w:t>los</w:t>
      </w:r>
      <w:r>
        <w:rPr>
          <w:color w:val="909099"/>
          <w:spacing w:val="1"/>
          <w:w w:val="105"/>
          <w:sz w:val="16"/>
        </w:rPr>
        <w:t> </w:t>
      </w:r>
      <w:r>
        <w:rPr>
          <w:color w:val="909099"/>
          <w:w w:val="105"/>
          <w:sz w:val="16"/>
        </w:rPr>
        <w:t>a,111110,</w:t>
      </w:r>
      <w:r>
        <w:rPr>
          <w:color w:val="909099"/>
          <w:spacing w:val="5"/>
          <w:w w:val="105"/>
          <w:sz w:val="16"/>
        </w:rPr>
        <w:t> </w:t>
      </w:r>
      <w:r>
        <w:rPr>
          <w:color w:val="909099"/>
          <w:w w:val="105"/>
          <w:sz w:val="16"/>
        </w:rPr>
        <w:t>quc</w:t>
      </w:r>
      <w:r>
        <w:rPr>
          <w:color w:val="909099"/>
          <w:spacing w:val="64"/>
          <w:w w:val="105"/>
          <w:sz w:val="16"/>
        </w:rPr>
        <w:t> </w:t>
      </w:r>
      <w:r>
        <w:rPr>
          <w:color w:val="909099"/>
          <w:w w:val="105"/>
          <w:sz w:val="16"/>
        </w:rPr>
        <w:t>prirnernnwnh·</w:t>
      </w:r>
      <w:r>
        <w:rPr>
          <w:color w:val="909099"/>
          <w:spacing w:val="3"/>
          <w:w w:val="105"/>
          <w:sz w:val="16"/>
        </w:rPr>
        <w:t> </w:t>
      </w:r>
      <w:r>
        <w:rPr>
          <w:color w:val="909099"/>
          <w:w w:val="105"/>
          <w:sz w:val="16"/>
        </w:rPr>
        <w:t>hn</w:t>
      </w:r>
      <w:r>
        <w:rPr>
          <w:color w:val="909099"/>
          <w:spacing w:val="44"/>
          <w:w w:val="105"/>
          <w:sz w:val="16"/>
        </w:rPr>
        <w:t> </w:t>
      </w:r>
      <w:r>
        <w:rPr>
          <w:color w:val="909099"/>
          <w:w w:val="105"/>
          <w:sz w:val="16"/>
        </w:rPr>
        <w:t>nwn·,·ido</w:t>
      </w:r>
      <w:r>
        <w:rPr>
          <w:color w:val="909099"/>
          <w:spacing w:val="46"/>
          <w:w w:val="105"/>
          <w:sz w:val="16"/>
        </w:rPr>
        <w:t> </w:t>
      </w:r>
      <w:r>
        <w:rPr>
          <w:color w:val="909099"/>
          <w:w w:val="105"/>
          <w:sz w:val="16"/>
        </w:rPr>
        <w:t>l'I</w:t>
      </w:r>
      <w:r>
        <w:rPr>
          <w:color w:val="909099"/>
          <w:spacing w:val="43"/>
          <w:w w:val="105"/>
          <w:sz w:val="16"/>
        </w:rPr>
        <w:t> </w:t>
      </w:r>
      <w:r>
        <w:rPr>
          <w:color w:val="909099"/>
          <w:w w:val="105"/>
          <w:sz w:val="16"/>
        </w:rPr>
        <w:t>,•,tmlio</w:t>
      </w:r>
      <w:r>
        <w:rPr>
          <w:color w:val="909099"/>
          <w:spacing w:val="5"/>
          <w:w w:val="105"/>
          <w:sz w:val="16"/>
        </w:rPr>
        <w:t> </w:t>
      </w:r>
      <w:r>
        <w:rPr>
          <w:color w:val="909099"/>
          <w:w w:val="105"/>
          <w:sz w:val="16"/>
        </w:rPr>
        <w:t>d,·</w:t>
      </w:r>
      <w:r>
        <w:rPr>
          <w:color w:val="909099"/>
          <w:spacing w:val="-7"/>
          <w:w w:val="105"/>
          <w:sz w:val="16"/>
        </w:rPr>
        <w:t> </w:t>
      </w:r>
      <w:r>
        <w:rPr>
          <w:rFonts w:ascii="Arial" w:hAnsi="Arial"/>
          <w:color w:val="909099"/>
          <w:w w:val="105"/>
          <w:sz w:val="11"/>
        </w:rPr>
        <w:t>&lt;''-la</w:t>
      </w:r>
      <w:r>
        <w:rPr>
          <w:rFonts w:ascii="Arial" w:hAnsi="Arial"/>
          <w:color w:val="909099"/>
          <w:spacing w:val="16"/>
          <w:w w:val="105"/>
          <w:sz w:val="11"/>
        </w:rPr>
        <w:t> </w:t>
      </w:r>
      <w:r>
        <w:rPr>
          <w:color w:val="909099"/>
          <w:w w:val="105"/>
          <w:sz w:val="16"/>
        </w:rPr>
        <w:t>Junta.</w:t>
      </w:r>
      <w:r>
        <w:rPr>
          <w:color w:val="909099"/>
          <w:spacing w:val="51"/>
          <w:w w:val="105"/>
          <w:sz w:val="16"/>
        </w:rPr>
        <w:t> </w:t>
      </w:r>
      <w:r>
        <w:rPr>
          <w:color w:val="909099"/>
          <w:w w:val="105"/>
          <w:sz w:val="16"/>
        </w:rPr>
        <w:t>ha</w:t>
      </w:r>
      <w:r>
        <w:rPr>
          <w:color w:val="909099"/>
          <w:spacing w:val="9"/>
          <w:w w:val="105"/>
          <w:sz w:val="16"/>
        </w:rPr>
        <w:t> </w:t>
      </w:r>
      <w:r>
        <w:rPr>
          <w:color w:val="909099"/>
          <w:w w:val="105"/>
          <w:sz w:val="16"/>
        </w:rPr>
        <w:t>s1du</w:t>
      </w:r>
      <w:r>
        <w:rPr>
          <w:color w:val="909099"/>
          <w:spacing w:val="10"/>
          <w:w w:val="105"/>
          <w:sz w:val="16"/>
        </w:rPr>
        <w:t> </w:t>
      </w:r>
      <w:r>
        <w:rPr>
          <w:color w:val="909099"/>
          <w:w w:val="105"/>
          <w:sz w:val="16"/>
        </w:rPr>
        <w:t>el</w:t>
      </w:r>
      <w:r>
        <w:rPr>
          <w:color w:val="909099"/>
          <w:spacing w:val="14"/>
          <w:w w:val="105"/>
          <w:sz w:val="16"/>
        </w:rPr>
        <w:t> </w:t>
      </w:r>
      <w:r>
        <w:rPr>
          <w:color w:val="909099"/>
          <w:w w:val="105"/>
          <w:sz w:val="16"/>
        </w:rPr>
        <w:t>.lc</w:t>
      </w:r>
      <w:r>
        <w:rPr>
          <w:color w:val="909099"/>
          <w:spacing w:val="34"/>
          <w:w w:val="105"/>
          <w:sz w:val="16"/>
        </w:rPr>
        <w:t> </w:t>
      </w:r>
      <w:r>
        <w:rPr>
          <w:color w:val="909099"/>
          <w:spacing w:val="-5"/>
          <w:w w:val="105"/>
          <w:sz w:val="16"/>
        </w:rPr>
        <w:t>la</w:t>
      </w:r>
    </w:p>
    <w:p>
      <w:pPr>
        <w:spacing w:line="240" w:lineRule="auto" w:before="0"/>
        <w:ind w:left="1530" w:right="952" w:hanging="9"/>
        <w:jc w:val="both"/>
        <w:rPr>
          <w:sz w:val="16"/>
          <w:szCs w:val="16"/>
        </w:rPr>
      </w:pPr>
      <w:r>
        <w:rPr>
          <w:color w:val="909099"/>
          <w:sz w:val="16"/>
          <w:szCs w:val="16"/>
        </w:rPr>
        <w:t>,·111•sti,in</w:t>
      </w:r>
      <w:r>
        <w:rPr>
          <w:color w:val="909099"/>
          <w:spacing w:val="20"/>
          <w:sz w:val="16"/>
          <w:szCs w:val="16"/>
        </w:rPr>
        <w:t> </w:t>
      </w:r>
      <w:r>
        <w:rPr>
          <w:color w:val="909099"/>
          <w:sz w:val="16"/>
          <w:szCs w:val="16"/>
        </w:rPr>
        <w:t>dc</w:t>
      </w:r>
      <w:r>
        <w:rPr>
          <w:color w:val="909099"/>
          <w:spacing w:val="75"/>
          <w:sz w:val="16"/>
          <w:szCs w:val="16"/>
        </w:rPr>
        <w:t> </w:t>
      </w:r>
      <w:r>
        <w:rPr>
          <w:color w:val="909099"/>
          <w:sz w:val="16"/>
          <w:szCs w:val="16"/>
        </w:rPr>
        <w:t>las</w:t>
      </w:r>
      <w:r>
        <w:rPr>
          <w:color w:val="909099"/>
          <w:spacing w:val="40"/>
          <w:w w:val="105"/>
          <w:sz w:val="16"/>
          <w:szCs w:val="16"/>
        </w:rPr>
        <w:t> </w:t>
      </w:r>
      <w:r>
        <w:rPr>
          <w:color w:val="909099"/>
          <w:w w:val="105"/>
          <w:sz w:val="16"/>
          <w:szCs w:val="16"/>
        </w:rPr>
        <w:t>,uh,tnnl·ias</w:t>
      </w:r>
      <w:r>
        <w:rPr>
          <w:color w:val="909099"/>
          <w:spacing w:val="7"/>
          <w:w w:val="105"/>
          <w:sz w:val="16"/>
          <w:szCs w:val="16"/>
        </w:rPr>
        <w:t> </w:t>
      </w:r>
      <w:r>
        <w:rPr>
          <w:color w:val="909099"/>
          <w:w w:val="105"/>
          <w:sz w:val="16"/>
          <w:szCs w:val="16"/>
        </w:rPr>
        <w:t>t,hi,·a,;,</w:t>
      </w:r>
      <w:r>
        <w:rPr>
          <w:color w:val="909099"/>
          <w:spacing w:val="18"/>
          <w:w w:val="105"/>
          <w:sz w:val="16"/>
          <w:szCs w:val="16"/>
        </w:rPr>
        <w:t> </w:t>
      </w:r>
      <w:r>
        <w:rPr>
          <w:color w:val="909099"/>
          <w:w w:val="105"/>
          <w:sz w:val="16"/>
          <w:szCs w:val="16"/>
        </w:rPr>
        <w:t>por</w:t>
      </w:r>
      <w:r>
        <w:rPr>
          <w:color w:val="909099"/>
          <w:spacing w:val="-2"/>
          <w:w w:val="105"/>
          <w:sz w:val="16"/>
          <w:szCs w:val="16"/>
        </w:rPr>
        <w:t> </w:t>
      </w:r>
      <w:r>
        <w:rPr>
          <w:color w:val="909099"/>
          <w:w w:val="105"/>
          <w:sz w:val="16"/>
          <w:szCs w:val="16"/>
        </w:rPr>
        <w:t>,·on,id,•rnr</w:t>
      </w:r>
      <w:r>
        <w:rPr>
          <w:color w:val="909099"/>
          <w:spacing w:val="13"/>
          <w:w w:val="105"/>
          <w:sz w:val="16"/>
          <w:szCs w:val="16"/>
        </w:rPr>
        <w:t> </w:t>
      </w:r>
      <w:r>
        <w:rPr>
          <w:color w:val="909099"/>
          <w:w w:val="105"/>
          <w:sz w:val="16"/>
          <w:szCs w:val="16"/>
        </w:rPr>
        <w:t>qlll',</w:t>
      </w:r>
      <w:r>
        <w:rPr>
          <w:color w:val="909099"/>
          <w:spacing w:val="12"/>
          <w:w w:val="105"/>
          <w:sz w:val="16"/>
          <w:szCs w:val="16"/>
        </w:rPr>
        <w:t> </w:t>
      </w:r>
      <w:r>
        <w:rPr>
          <w:color w:val="909099"/>
          <w:w w:val="105"/>
          <w:sz w:val="16"/>
          <w:szCs w:val="16"/>
        </w:rPr>
        <w:t>tal ,·nmo</w:t>
      </w:r>
      <w:r>
        <w:rPr>
          <w:color w:val="909099"/>
          <w:spacing w:val="-5"/>
          <w:w w:val="105"/>
          <w:sz w:val="16"/>
          <w:szCs w:val="16"/>
        </w:rPr>
        <w:t> </w:t>
      </w:r>
      <w:r>
        <w:rPr>
          <w:color w:val="909099"/>
          <w:w w:val="105"/>
          <w:sz w:val="16"/>
          <w:szCs w:val="16"/>
        </w:rPr>
        <w:t>c:-l,i</w:t>
      </w:r>
      <w:r>
        <w:rPr>
          <w:color w:val="909099"/>
          <w:spacing w:val="22"/>
          <w:w w:val="105"/>
          <w:sz w:val="16"/>
          <w:szCs w:val="16"/>
        </w:rPr>
        <w:t> </w:t>
      </w:r>
      <w:r>
        <w:rPr>
          <w:color w:val="909099"/>
          <w:w w:val="105"/>
          <w:sz w:val="16"/>
          <w:szCs w:val="16"/>
        </w:rPr>
        <w:t>hoy</w:t>
      </w:r>
      <w:r>
        <w:rPr>
          <w:color w:val="909099"/>
          <w:spacing w:val="7"/>
          <w:w w:val="105"/>
          <w:sz w:val="16"/>
          <w:szCs w:val="16"/>
        </w:rPr>
        <w:t> </w:t>
      </w:r>
      <w:r>
        <w:rPr>
          <w:color w:val="909099"/>
          <w:w w:val="105"/>
          <w:sz w:val="16"/>
          <w:szCs w:val="16"/>
        </w:rPr>
        <w:t>dm</w:t>
      </w:r>
      <w:r>
        <w:rPr>
          <w:color w:val="909099"/>
          <w:spacing w:val="19"/>
          <w:w w:val="105"/>
          <w:sz w:val="16"/>
          <w:szCs w:val="16"/>
        </w:rPr>
        <w:t> </w:t>
      </w:r>
      <w:r>
        <w:rPr>
          <w:color w:val="909099"/>
          <w:w w:val="105"/>
          <w:sz w:val="16"/>
          <w:szCs w:val="16"/>
        </w:rPr>
        <w:t>la</w:t>
      </w:r>
      <w:r>
        <w:rPr>
          <w:color w:val="909099"/>
          <w:spacing w:val="18"/>
          <w:w w:val="105"/>
          <w:sz w:val="16"/>
          <w:szCs w:val="16"/>
        </w:rPr>
        <w:t> </w:t>
      </w:r>
      <w:r>
        <w:rPr>
          <w:color w:val="909099"/>
          <w:w w:val="105"/>
          <w:sz w:val="16"/>
          <w:szCs w:val="16"/>
        </w:rPr>
        <w:t>lt•¡!Lslaci,in</w:t>
      </w:r>
      <w:r>
        <w:rPr>
          <w:color w:val="909099"/>
          <w:spacing w:val="39"/>
          <w:w w:val="105"/>
          <w:sz w:val="16"/>
          <w:szCs w:val="16"/>
        </w:rPr>
        <w:t> </w:t>
      </w:r>
      <w:r>
        <w:rPr>
          <w:color w:val="909099"/>
          <w:w w:val="105"/>
          <w:sz w:val="16"/>
          <w:szCs w:val="16"/>
        </w:rPr>
        <w:t>rden·nll" u</w:t>
      </w:r>
      <w:r>
        <w:rPr>
          <w:color w:val="909099"/>
          <w:spacing w:val="18"/>
          <w:w w:val="105"/>
          <w:sz w:val="16"/>
          <w:szCs w:val="16"/>
        </w:rPr>
        <w:t> </w:t>
      </w:r>
      <w:r>
        <w:rPr>
          <w:color w:val="A5A5AE"/>
          <w:w w:val="105"/>
          <w:sz w:val="16"/>
          <w:szCs w:val="16"/>
          <w:shd w:fill="D8D8E2" w:color="auto" w:val="clear"/>
        </w:rPr>
        <w:t>e,ta</w:t>
      </w:r>
      <w:r>
        <w:rPr>
          <w:color w:val="A5A5AE"/>
          <w:spacing w:val="20"/>
          <w:w w:val="105"/>
          <w:sz w:val="16"/>
          <w:szCs w:val="16"/>
        </w:rPr>
        <w:t> </w:t>
      </w:r>
      <w:r>
        <w:rPr>
          <w:color w:val="909099"/>
          <w:w w:val="105"/>
          <w:sz w:val="16"/>
          <w:szCs w:val="16"/>
        </w:rPr>
        <w:t>materia. tndu,</w:t>
      </w:r>
      <w:r>
        <w:rPr>
          <w:color w:val="909099"/>
          <w:spacing w:val="12"/>
          <w:w w:val="105"/>
          <w:sz w:val="16"/>
          <w:szCs w:val="16"/>
        </w:rPr>
        <w:t> </w:t>
      </w:r>
      <w:r>
        <w:rPr>
          <w:color w:val="909099"/>
          <w:w w:val="105"/>
          <w:sz w:val="16"/>
          <w:szCs w:val="16"/>
        </w:rPr>
        <w:t>las llrc&lt;.·nucinn"' </w:t>
      </w:r>
      <w:r>
        <w:rPr>
          <w:rFonts w:ascii="Arial" w:hAnsi="Arial" w:cs="Arial" w:eastAsia="Arial"/>
          <w:color w:val="909099"/>
          <w:w w:val="105"/>
          <w:sz w:val="14"/>
          <w:szCs w:val="14"/>
        </w:rPr>
        <w:t>y</w:t>
      </w:r>
      <w:r>
        <w:rPr>
          <w:rFonts w:ascii="Arial" w:hAnsi="Arial" w:cs="Arial" w:eastAsia="Arial"/>
          <w:color w:val="909099"/>
          <w:w w:val="105"/>
          <w:sz w:val="14"/>
          <w:szCs w:val="14"/>
        </w:rPr>
        <w:t> </w:t>
      </w:r>
      <w:r>
        <w:rPr>
          <w:color w:val="909099"/>
          <w:sz w:val="16"/>
          <w:szCs w:val="16"/>
        </w:rPr>
        <w:t>,·uid11J11,</w:t>
      </w:r>
      <w:r>
        <w:rPr>
          <w:color w:val="909099"/>
          <w:spacing w:val="-3"/>
          <w:sz w:val="16"/>
          <w:szCs w:val="16"/>
        </w:rPr>
        <w:t> </w:t>
      </w:r>
      <w:r>
        <w:rPr>
          <w:color w:val="909099"/>
          <w:w w:val="105"/>
          <w:sz w:val="16"/>
          <w:szCs w:val="16"/>
        </w:rPr>
        <w:t>son</w:t>
      </w:r>
      <w:r>
        <w:rPr>
          <w:color w:val="909099"/>
          <w:spacing w:val="17"/>
          <w:w w:val="105"/>
          <w:sz w:val="16"/>
          <w:szCs w:val="16"/>
        </w:rPr>
        <w:t> </w:t>
      </w:r>
      <w:r>
        <w:rPr>
          <w:color w:val="909099"/>
          <w:w w:val="105"/>
          <w:sz w:val="16"/>
          <w:szCs w:val="16"/>
        </w:rPr>
        <w:t>pncn�</w:t>
      </w:r>
      <w:r>
        <w:rPr>
          <w:color w:val="909099"/>
          <w:spacing w:val="-2"/>
          <w:w w:val="105"/>
          <w:sz w:val="16"/>
          <w:szCs w:val="16"/>
        </w:rPr>
        <w:t> </w:t>
      </w:r>
      <w:r>
        <w:rPr>
          <w:color w:val="909099"/>
          <w:w w:val="105"/>
          <w:sz w:val="16"/>
          <w:szCs w:val="16"/>
        </w:rPr>
        <w:t>al</w:t>
      </w:r>
      <w:r>
        <w:rPr>
          <w:color w:val="909099"/>
          <w:spacing w:val="33"/>
          <w:w w:val="105"/>
          <w:sz w:val="16"/>
          <w:szCs w:val="16"/>
        </w:rPr>
        <w:t> </w:t>
      </w:r>
      <w:r>
        <w:rPr>
          <w:color w:val="909099"/>
          <w:w w:val="105"/>
          <w:sz w:val="16"/>
          <w:szCs w:val="16"/>
        </w:rPr>
        <w:t>nhjl'tn d,·</w:t>
      </w:r>
      <w:r>
        <w:rPr>
          <w:color w:val="909099"/>
          <w:spacing w:val="-3"/>
          <w:w w:val="105"/>
          <w:sz w:val="16"/>
          <w:szCs w:val="16"/>
        </w:rPr>
        <w:t> </w:t>
      </w:r>
      <w:r>
        <w:rPr>
          <w:color w:val="909099"/>
          <w:w w:val="105"/>
          <w:sz w:val="13"/>
          <w:szCs w:val="13"/>
        </w:rPr>
        <w:t>no</w:t>
      </w:r>
      <w:r>
        <w:rPr>
          <w:color w:val="909099"/>
          <w:spacing w:val="40"/>
          <w:w w:val="105"/>
          <w:sz w:val="13"/>
          <w:szCs w:val="13"/>
        </w:rPr>
        <w:t> </w:t>
      </w:r>
      <w:r>
        <w:rPr>
          <w:color w:val="909099"/>
          <w:w w:val="105"/>
          <w:sz w:val="16"/>
          <w:szCs w:val="16"/>
        </w:rPr>
        <w:t>incurrir ,·n </w:t>
      </w:r>
      <w:r>
        <w:rPr>
          <w:color w:val="909099"/>
          <w:w w:val="105"/>
          <w:sz w:val="13"/>
          <w:szCs w:val="13"/>
        </w:rPr>
        <w:t>snn&lt;."Ín111•,,</w:t>
      </w:r>
      <w:r>
        <w:rPr>
          <w:color w:val="909099"/>
          <w:w w:val="120"/>
          <w:sz w:val="13"/>
          <w:szCs w:val="13"/>
        </w:rPr>
        <w:t> lJlll'</w:t>
      </w:r>
      <w:r>
        <w:rPr>
          <w:color w:val="909099"/>
          <w:spacing w:val="40"/>
          <w:w w:val="120"/>
          <w:sz w:val="13"/>
          <w:szCs w:val="13"/>
        </w:rPr>
        <w:t> </w:t>
      </w:r>
      <w:r>
        <w:rPr>
          <w:color w:val="909099"/>
          <w:w w:val="105"/>
          <w:sz w:val="16"/>
          <w:szCs w:val="16"/>
        </w:rPr>
        <w:t>no </w:t>
      </w:r>
      <w:r>
        <w:rPr>
          <w:color w:val="909099"/>
          <w:w w:val="120"/>
          <w:sz w:val="13"/>
          <w:szCs w:val="13"/>
        </w:rPr>
        <w:t>snln</w:t>
      </w:r>
      <w:r>
        <w:rPr>
          <w:color w:val="909099"/>
          <w:w w:val="120"/>
          <w:sz w:val="13"/>
          <w:szCs w:val="13"/>
        </w:rPr>
        <w:t> </w:t>
      </w:r>
      <w:r>
        <w:rPr>
          <w:color w:val="909099"/>
          <w:w w:val="105"/>
          <w:sz w:val="16"/>
          <w:szCs w:val="16"/>
        </w:rPr>
        <w:t>pcrjudicnn</w:t>
      </w:r>
      <w:r>
        <w:rPr>
          <w:color w:val="909099"/>
          <w:w w:val="105"/>
          <w:sz w:val="16"/>
          <w:szCs w:val="16"/>
        </w:rPr>
        <w:t> ni intcn·•m&lt;lo,</w:t>
      </w:r>
      <w:r>
        <w:rPr>
          <w:color w:val="909099"/>
          <w:w w:val="105"/>
          <w:sz w:val="16"/>
          <w:szCs w:val="16"/>
        </w:rPr>
        <w:t> </w:t>
      </w:r>
      <w:r>
        <w:rPr>
          <w:color w:val="909099"/>
          <w:w w:val="120"/>
          <w:sz w:val="13"/>
          <w:szCs w:val="13"/>
        </w:rPr>
        <w:t>,inn</w:t>
      </w:r>
      <w:r>
        <w:rPr>
          <w:color w:val="909099"/>
          <w:w w:val="120"/>
          <w:sz w:val="13"/>
          <w:szCs w:val="13"/>
        </w:rPr>
        <w:t> </w:t>
      </w:r>
      <w:r>
        <w:rPr>
          <w:color w:val="909099"/>
          <w:w w:val="105"/>
          <w:sz w:val="16"/>
          <w:szCs w:val="16"/>
        </w:rPr>
        <w:t>tnmhi(·n</w:t>
      </w:r>
      <w:r>
        <w:rPr>
          <w:color w:val="909099"/>
          <w:w w:val="105"/>
          <w:sz w:val="16"/>
          <w:szCs w:val="16"/>
        </w:rPr>
        <w:t> pul·d,•n</w:t>
      </w:r>
      <w:r>
        <w:rPr>
          <w:color w:val="909099"/>
          <w:spacing w:val="40"/>
          <w:w w:val="105"/>
          <w:sz w:val="16"/>
          <w:szCs w:val="16"/>
        </w:rPr>
        <w:t> </w:t>
      </w:r>
      <w:r>
        <w:rPr>
          <w:color w:val="909099"/>
          <w:w w:val="105"/>
          <w:sz w:val="16"/>
          <w:szCs w:val="16"/>
        </w:rPr>
        <w:t>hn,·cr</w:t>
      </w:r>
      <w:r>
        <w:rPr>
          <w:color w:val="909099"/>
          <w:w w:val="105"/>
          <w:sz w:val="16"/>
          <w:szCs w:val="16"/>
        </w:rPr>
        <w:t> tl,•,nwn•,·,•r</w:t>
      </w:r>
      <w:r>
        <w:rPr>
          <w:color w:val="909099"/>
          <w:w w:val="105"/>
          <w:sz w:val="16"/>
          <w:szCs w:val="16"/>
        </w:rPr>
        <w:t> l'I</w:t>
      </w:r>
      <w:r>
        <w:rPr>
          <w:color w:val="909099"/>
          <w:w w:val="105"/>
          <w:sz w:val="16"/>
          <w:szCs w:val="16"/>
        </w:rPr>
        <w:t> hm•n</w:t>
      </w:r>
      <w:r>
        <w:rPr>
          <w:color w:val="909099"/>
          <w:w w:val="105"/>
          <w:sz w:val="16"/>
          <w:szCs w:val="16"/>
        </w:rPr>
        <w:t> ,•unn·ptn</w:t>
      </w:r>
      <w:r>
        <w:rPr>
          <w:color w:val="909099"/>
          <w:w w:val="105"/>
          <w:sz w:val="16"/>
          <w:szCs w:val="16"/>
        </w:rPr>
        <w:t> ljlll'</w:t>
      </w:r>
      <w:r>
        <w:rPr>
          <w:color w:val="909099"/>
          <w:w w:val="105"/>
          <w:sz w:val="16"/>
          <w:szCs w:val="16"/>
        </w:rPr>
        <w:t> la </w:t>
      </w:r>
      <w:r>
        <w:rPr>
          <w:color w:val="A5A5AE"/>
          <w:w w:val="105"/>
          <w:sz w:val="16"/>
          <w:szCs w:val="16"/>
          <w:shd w:fill="D8D8E2" w:color="auto" w:val="clear"/>
        </w:rPr>
        <w:t>n,l,·1·til'idml</w:t>
      </w:r>
      <w:r>
        <w:rPr>
          <w:color w:val="A5A5AE"/>
          <w:spacing w:val="40"/>
          <w:w w:val="105"/>
          <w:sz w:val="16"/>
          <w:szCs w:val="16"/>
        </w:rPr>
        <w:t> </w:t>
      </w:r>
      <w:r>
        <w:rPr>
          <w:color w:val="909099"/>
          <w:w w:val="105"/>
          <w:sz w:val="16"/>
          <w:szCs w:val="16"/>
        </w:rPr>
        <w:t>Jt'IX'</w:t>
      </w:r>
      <w:r>
        <w:rPr>
          <w:color w:val="909099"/>
          <w:w w:val="105"/>
          <w:sz w:val="16"/>
          <w:szCs w:val="16"/>
        </w:rPr>
        <w:t> ¡.:-uznr</w:t>
      </w:r>
      <w:r>
        <w:rPr>
          <w:color w:val="909099"/>
          <w:spacing w:val="40"/>
          <w:w w:val="120"/>
          <w:sz w:val="16"/>
          <w:szCs w:val="16"/>
        </w:rPr>
        <w:t> </w:t>
      </w:r>
      <w:r>
        <w:rPr>
          <w:color w:val="909099"/>
          <w:w w:val="120"/>
          <w:sz w:val="13"/>
          <w:szCs w:val="13"/>
        </w:rPr>
        <w:t>nnll'</w:t>
      </w:r>
      <w:r>
        <w:rPr>
          <w:color w:val="909099"/>
          <w:spacing w:val="38"/>
          <w:w w:val="120"/>
          <w:sz w:val="13"/>
          <w:szCs w:val="13"/>
        </w:rPr>
        <w:t> </w:t>
      </w:r>
      <w:r>
        <w:rPr>
          <w:color w:val="909099"/>
          <w:w w:val="120"/>
          <w:sz w:val="16"/>
          <w:szCs w:val="16"/>
        </w:rPr>
        <w:t>el</w:t>
      </w:r>
      <w:r>
        <w:rPr>
          <w:color w:val="909099"/>
          <w:w w:val="120"/>
          <w:sz w:val="16"/>
          <w:szCs w:val="16"/>
        </w:rPr>
        <w:t> </w:t>
      </w:r>
      <w:r>
        <w:rPr>
          <w:color w:val="909099"/>
          <w:w w:val="105"/>
          <w:sz w:val="16"/>
          <w:szCs w:val="16"/>
        </w:rPr>
        <w:t>púhlil·o.</w:t>
      </w:r>
    </w:p>
    <w:p>
      <w:pPr>
        <w:spacing w:line="181" w:lineRule="exact" w:before="3"/>
        <w:ind w:left="2194" w:right="0" w:firstLine="0"/>
        <w:jc w:val="both"/>
        <w:rPr>
          <w:sz w:val="13"/>
          <w:szCs w:val="13"/>
        </w:rPr>
      </w:pPr>
      <w:r>
        <w:rPr>
          <w:sz w:val="13"/>
          <w:szCs w:val="13"/>
        </w:rPr>
        <mc:AlternateContent>
          <mc:Choice Requires="wps">
            <w:drawing>
              <wp:anchor distT="0" distB="0" distL="0" distR="0" allowOverlap="1" layoutInCell="1" locked="0" behindDoc="1" simplePos="0" relativeHeight="483758080">
                <wp:simplePos x="0" y="0"/>
                <wp:positionH relativeFrom="page">
                  <wp:posOffset>3390639</wp:posOffset>
                </wp:positionH>
                <wp:positionV relativeFrom="paragraph">
                  <wp:posOffset>104322</wp:posOffset>
                </wp:positionV>
                <wp:extent cx="9525" cy="137160"/>
                <wp:effectExtent l="0" t="0" r="0" b="0"/>
                <wp:wrapNone/>
                <wp:docPr id="598" name="Graphic 598"/>
                <wp:cNvGraphicFramePr>
                  <a:graphicFrameLocks/>
                </wp:cNvGraphicFramePr>
                <a:graphic>
                  <a:graphicData uri="http://schemas.microsoft.com/office/word/2010/wordprocessingShape">
                    <wps:wsp>
                      <wps:cNvPr id="598" name="Graphic 598"/>
                      <wps:cNvSpPr/>
                      <wps:spPr>
                        <a:xfrm>
                          <a:off x="0" y="0"/>
                          <a:ext cx="9525" cy="137160"/>
                        </a:xfrm>
                        <a:custGeom>
                          <a:avLst/>
                          <a:gdLst/>
                          <a:ahLst/>
                          <a:cxnLst/>
                          <a:rect l="l" t="t" r="r" b="b"/>
                          <a:pathLst>
                            <a:path w="9525" h="137160">
                              <a:moveTo>
                                <a:pt x="9159" y="136941"/>
                              </a:moveTo>
                              <a:lnTo>
                                <a:pt x="0" y="136941"/>
                              </a:lnTo>
                              <a:lnTo>
                                <a:pt x="0" y="0"/>
                              </a:lnTo>
                              <a:lnTo>
                                <a:pt x="9159" y="0"/>
                              </a:lnTo>
                              <a:lnTo>
                                <a:pt x="9159" y="136941"/>
                              </a:lnTo>
                              <a:close/>
                            </a:path>
                          </a:pathLst>
                        </a:custGeom>
                        <a:solidFill>
                          <a:srgbClr val="D8D8E2"/>
                        </a:solidFill>
                      </wps:spPr>
                      <wps:bodyPr wrap="square" lIns="0" tIns="0" rIns="0" bIns="0" rtlCol="0">
                        <a:prstTxWarp prst="textNoShape">
                          <a:avLst/>
                        </a:prstTxWarp>
                        <a:noAutofit/>
                      </wps:bodyPr>
                    </wps:wsp>
                  </a:graphicData>
                </a:graphic>
              </wp:anchor>
            </w:drawing>
          </mc:Choice>
          <mc:Fallback>
            <w:pict>
              <v:rect style="position:absolute;margin-left:266.979523pt;margin-top:8.214342pt;width:.72121pt;height:10.78283pt;mso-position-horizontal-relative:page;mso-position-vertical-relative:paragraph;z-index:-19558400" id="docshape463" filled="true" fillcolor="#d8d8e2" stroked="false">
                <v:fill type="solid"/>
                <w10:wrap type="none"/>
              </v:rect>
            </w:pict>
          </mc:Fallback>
        </mc:AlternateContent>
      </w:r>
      <w:r>
        <w:rPr>
          <w:color w:val="909099"/>
          <w:sz w:val="16"/>
          <w:szCs w:val="16"/>
        </w:rPr>
        <w:t>\ntt"•</w:t>
      </w:r>
      <w:r>
        <w:rPr>
          <w:color w:val="909099"/>
          <w:spacing w:val="23"/>
          <w:sz w:val="16"/>
          <w:szCs w:val="16"/>
        </w:rPr>
        <w:t> </w:t>
      </w:r>
      <w:r>
        <w:rPr>
          <w:color w:val="909099"/>
          <w:sz w:val="13"/>
          <w:szCs w:val="13"/>
        </w:rPr>
        <w:t>1.Jlll</w:t>
      </w:r>
      <w:r>
        <w:rPr>
          <w:color w:val="909099"/>
          <w:spacing w:val="63"/>
          <w:sz w:val="13"/>
          <w:szCs w:val="13"/>
        </w:rPr>
        <w:t> </w:t>
      </w:r>
      <w:r>
        <w:rPr>
          <w:color w:val="909099"/>
          <w:sz w:val="16"/>
          <w:szCs w:val="16"/>
        </w:rPr>
        <w:t>nndn</w:t>
      </w:r>
      <w:r>
        <w:rPr>
          <w:color w:val="909099"/>
          <w:spacing w:val="44"/>
          <w:sz w:val="16"/>
          <w:szCs w:val="16"/>
        </w:rPr>
        <w:t> </w:t>
      </w:r>
      <w:r>
        <w:rPr>
          <w:color w:val="909099"/>
          <w:sz w:val="16"/>
          <w:szCs w:val="16"/>
        </w:rPr>
        <w:t>ha</w:t>
      </w:r>
      <w:r>
        <w:rPr>
          <w:color w:val="909099"/>
          <w:spacing w:val="26"/>
          <w:sz w:val="16"/>
          <w:szCs w:val="16"/>
        </w:rPr>
        <w:t> </w:t>
      </w:r>
      <w:r>
        <w:rPr>
          <w:color w:val="909099"/>
          <w:sz w:val="16"/>
          <w:szCs w:val="16"/>
        </w:rPr>
        <w:t>,·onsiderndo</w:t>
      </w:r>
      <w:r>
        <w:rPr>
          <w:color w:val="909099"/>
          <w:spacing w:val="71"/>
          <w:sz w:val="16"/>
          <w:szCs w:val="16"/>
        </w:rPr>
        <w:t> </w:t>
      </w:r>
      <w:r>
        <w:rPr>
          <w:color w:val="909099"/>
          <w:sz w:val="16"/>
          <w:szCs w:val="16"/>
        </w:rPr>
        <w:t>t·--tn</w:t>
      </w:r>
      <w:r>
        <w:rPr>
          <w:color w:val="909099"/>
          <w:spacing w:val="30"/>
          <w:sz w:val="16"/>
          <w:szCs w:val="16"/>
        </w:rPr>
        <w:t> </w:t>
      </w:r>
      <w:r>
        <w:rPr>
          <w:color w:val="909099"/>
          <w:sz w:val="16"/>
          <w:szCs w:val="16"/>
        </w:rPr>
        <w:t>Juntn</w:t>
      </w:r>
      <w:r>
        <w:rPr>
          <w:color w:val="909099"/>
          <w:spacing w:val="29"/>
          <w:sz w:val="16"/>
          <w:szCs w:val="16"/>
        </w:rPr>
        <w:t> </w:t>
      </w:r>
      <w:r>
        <w:rPr>
          <w:color w:val="909099"/>
          <w:sz w:val="16"/>
          <w:szCs w:val="16"/>
        </w:rPr>
        <w:t>que</w:t>
      </w:r>
      <w:r>
        <w:rPr>
          <w:color w:val="909099"/>
          <w:spacing w:val="60"/>
          <w:sz w:val="16"/>
          <w:szCs w:val="16"/>
        </w:rPr>
        <w:t> </w:t>
      </w:r>
      <w:r>
        <w:rPr>
          <w:color w:val="909099"/>
          <w:sz w:val="16"/>
          <w:szCs w:val="16"/>
        </w:rPr>
        <w:t>no</w:t>
      </w:r>
      <w:r>
        <w:rPr>
          <w:color w:val="909099"/>
          <w:spacing w:val="24"/>
          <w:sz w:val="16"/>
          <w:szCs w:val="16"/>
        </w:rPr>
        <w:t> </w:t>
      </w:r>
      <w:r>
        <w:rPr>
          <w:color w:val="909099"/>
          <w:sz w:val="16"/>
          <w:szCs w:val="16"/>
        </w:rPr>
        <w:t>hay</w:t>
      </w:r>
      <w:r>
        <w:rPr>
          <w:color w:val="909099"/>
          <w:spacing w:val="29"/>
          <w:sz w:val="16"/>
          <w:szCs w:val="16"/>
        </w:rPr>
        <w:t> </w:t>
      </w:r>
      <w:r>
        <w:rPr>
          <w:color w:val="909099"/>
          <w:sz w:val="16"/>
          <w:szCs w:val="16"/>
        </w:rPr>
        <w:t>&lt;.'n</w:t>
      </w:r>
      <w:r>
        <w:rPr>
          <w:color w:val="909099"/>
          <w:spacing w:val="66"/>
          <w:w w:val="150"/>
          <w:sz w:val="16"/>
          <w:szCs w:val="16"/>
        </w:rPr>
        <w:t> </w:t>
      </w:r>
      <w:r>
        <w:rPr>
          <w:color w:val="909099"/>
          <w:sz w:val="16"/>
          <w:szCs w:val="16"/>
        </w:rPr>
        <w:t>reali&lt;laJ</w:t>
      </w:r>
      <w:r>
        <w:rPr>
          <w:color w:val="909099"/>
          <w:spacing w:val="27"/>
          <w:sz w:val="16"/>
          <w:szCs w:val="16"/>
        </w:rPr>
        <w:t> </w:t>
      </w:r>
      <w:r>
        <w:rPr>
          <w:color w:val="909099"/>
          <w:sz w:val="16"/>
          <w:szCs w:val="16"/>
        </w:rPr>
        <w:t>,·ntre</w:t>
      </w:r>
      <w:r>
        <w:rPr>
          <w:color w:val="909099"/>
          <w:spacing w:val="58"/>
          <w:sz w:val="16"/>
          <w:szCs w:val="16"/>
        </w:rPr>
        <w:t> </w:t>
      </w:r>
      <w:r>
        <w:rPr>
          <w:color w:val="909099"/>
          <w:sz w:val="16"/>
          <w:szCs w:val="16"/>
        </w:rPr>
        <w:t>ln,</w:t>
      </w:r>
      <w:r>
        <w:rPr>
          <w:color w:val="909099"/>
          <w:spacing w:val="62"/>
          <w:w w:val="150"/>
          <w:sz w:val="16"/>
          <w:szCs w:val="16"/>
        </w:rPr>
        <w:t> </w:t>
      </w:r>
      <w:r>
        <w:rPr>
          <w:color w:val="909099"/>
          <w:sz w:val="16"/>
          <w:szCs w:val="16"/>
        </w:rPr>
        <w:t>l</w:t>
      </w:r>
      <w:r>
        <w:rPr>
          <w:color w:val="909099"/>
          <w:spacing w:val="37"/>
          <w:sz w:val="16"/>
          <w:szCs w:val="16"/>
        </w:rPr>
        <w:t> </w:t>
      </w:r>
      <w:r>
        <w:rPr>
          <w:color w:val="909099"/>
          <w:sz w:val="16"/>
          <w:szCs w:val="16"/>
        </w:rPr>
        <w:t>ok•�indo,</w:t>
      </w:r>
      <w:r>
        <w:rPr>
          <w:color w:val="909099"/>
          <w:spacing w:val="59"/>
          <w:sz w:val="16"/>
          <w:szCs w:val="16"/>
        </w:rPr>
        <w:t> </w:t>
      </w:r>
      <w:r>
        <w:rPr>
          <w:color w:val="909099"/>
          <w:spacing w:val="-5"/>
          <w:sz w:val="13"/>
          <w:szCs w:val="13"/>
        </w:rPr>
        <w:t>un</w:t>
      </w:r>
    </w:p>
    <w:p>
      <w:pPr>
        <w:spacing w:line="240" w:lineRule="auto" w:before="0"/>
        <w:ind w:left="1521" w:right="948" w:firstLine="5"/>
        <w:jc w:val="both"/>
        <w:rPr>
          <w:sz w:val="16"/>
          <w:szCs w:val="16"/>
        </w:rPr>
      </w:pPr>
      <w:r>
        <w:rPr>
          <w:sz w:val="16"/>
          <w:szCs w:val="16"/>
        </w:rPr>
        <mc:AlternateContent>
          <mc:Choice Requires="wps">
            <w:drawing>
              <wp:anchor distT="0" distB="0" distL="0" distR="0" allowOverlap="1" layoutInCell="1" locked="0" behindDoc="1" simplePos="0" relativeHeight="483758592">
                <wp:simplePos x="0" y="0"/>
                <wp:positionH relativeFrom="page">
                  <wp:posOffset>2093723</wp:posOffset>
                </wp:positionH>
                <wp:positionV relativeFrom="paragraph">
                  <wp:posOffset>471240</wp:posOffset>
                </wp:positionV>
                <wp:extent cx="18415" cy="111760"/>
                <wp:effectExtent l="0" t="0" r="0" b="0"/>
                <wp:wrapNone/>
                <wp:docPr id="599" name="Graphic 599"/>
                <wp:cNvGraphicFramePr>
                  <a:graphicFrameLocks/>
                </wp:cNvGraphicFramePr>
                <a:graphic>
                  <a:graphicData uri="http://schemas.microsoft.com/office/word/2010/wordprocessingShape">
                    <wps:wsp>
                      <wps:cNvPr id="599" name="Graphic 599"/>
                      <wps:cNvSpPr/>
                      <wps:spPr>
                        <a:xfrm>
                          <a:off x="0" y="0"/>
                          <a:ext cx="18415" cy="111760"/>
                        </a:xfrm>
                        <a:custGeom>
                          <a:avLst/>
                          <a:gdLst/>
                          <a:ahLst/>
                          <a:cxnLst/>
                          <a:rect l="l" t="t" r="r" b="b"/>
                          <a:pathLst>
                            <a:path w="18415" h="111760">
                              <a:moveTo>
                                <a:pt x="18318" y="111265"/>
                              </a:moveTo>
                              <a:lnTo>
                                <a:pt x="0" y="111265"/>
                              </a:lnTo>
                              <a:lnTo>
                                <a:pt x="0" y="0"/>
                              </a:lnTo>
                              <a:lnTo>
                                <a:pt x="18318" y="0"/>
                              </a:lnTo>
                              <a:lnTo>
                                <a:pt x="18318" y="111265"/>
                              </a:lnTo>
                              <a:close/>
                            </a:path>
                          </a:pathLst>
                        </a:custGeom>
                        <a:solidFill>
                          <a:srgbClr val="D8D8E2"/>
                        </a:solidFill>
                      </wps:spPr>
                      <wps:bodyPr wrap="square" lIns="0" tIns="0" rIns="0" bIns="0" rtlCol="0">
                        <a:prstTxWarp prst="textNoShape">
                          <a:avLst/>
                        </a:prstTxWarp>
                        <a:noAutofit/>
                      </wps:bodyPr>
                    </wps:wsp>
                  </a:graphicData>
                </a:graphic>
              </wp:anchor>
            </w:drawing>
          </mc:Choice>
          <mc:Fallback>
            <w:pict>
              <v:rect style="position:absolute;margin-left:164.860153pt;margin-top:37.105515pt;width:1.442421pt;height:8.761052pt;mso-position-horizontal-relative:page;mso-position-vertical-relative:paragraph;z-index:-19557888" id="docshape464" filled="true" fillcolor="#d8d8e2" stroked="false">
                <v:fill type="solid"/>
                <w10:wrap type="none"/>
              </v:rect>
            </w:pict>
          </mc:Fallback>
        </mc:AlternateContent>
      </w:r>
      <w:r>
        <w:rPr>
          <w:color w:val="909099"/>
          <w:w w:val="105"/>
          <w:sz w:val="16"/>
          <w:szCs w:val="16"/>
        </w:rPr>
        <w:t>,</w:t>
      </w:r>
      <w:r>
        <w:rPr>
          <w:color w:val="909099"/>
          <w:spacing w:val="-11"/>
          <w:w w:val="105"/>
          <w:sz w:val="16"/>
          <w:szCs w:val="16"/>
        </w:rPr>
        <w:t> </w:t>
      </w:r>
      <w:r>
        <w:rPr>
          <w:color w:val="909099"/>
          <w:w w:val="105"/>
          <w:sz w:val="16"/>
          <w:szCs w:val="16"/>
        </w:rPr>
        <w:t>!'Íll'nn </w:t>
      </w:r>
      <w:r>
        <w:rPr>
          <w:color w:val="909099"/>
          <w:sz w:val="16"/>
          <w:szCs w:val="16"/>
        </w:rPr>
        <w:t>1111ifnrmc </w:t>
      </w:r>
      <w:r>
        <w:rPr>
          <w:color w:val="909099"/>
          <w:w w:val="105"/>
          <w:sz w:val="16"/>
          <w:szCs w:val="16"/>
        </w:rPr>
        <w:t>sohn·</w:t>
      </w:r>
      <w:r>
        <w:rPr>
          <w:color w:val="909099"/>
          <w:spacing w:val="-11"/>
          <w:w w:val="105"/>
          <w:sz w:val="16"/>
          <w:szCs w:val="16"/>
        </w:rPr>
        <w:t> </w:t>
      </w:r>
      <w:r>
        <w:rPr>
          <w:color w:val="909099"/>
          <w:w w:val="105"/>
          <w:sz w:val="16"/>
          <w:szCs w:val="16"/>
        </w:rPr>
        <w:t>.:uaks</w:t>
      </w:r>
      <w:r>
        <w:rPr>
          <w:color w:val="909099"/>
          <w:spacing w:val="-3"/>
          <w:w w:val="105"/>
          <w:sz w:val="16"/>
          <w:szCs w:val="16"/>
        </w:rPr>
        <w:t> </w:t>
      </w:r>
      <w:r>
        <w:rPr>
          <w:color w:val="909099"/>
          <w:sz w:val="16"/>
          <w:szCs w:val="16"/>
        </w:rPr>
        <w:t>,-011 </w:t>
      </w:r>
      <w:r>
        <w:rPr>
          <w:color w:val="909099"/>
          <w:w w:val="105"/>
          <w:sz w:val="16"/>
          <w:szCs w:val="16"/>
        </w:rPr>
        <w:t>la</w:t>
      </w:r>
      <w:r>
        <w:rPr>
          <w:color w:val="B8B8C1"/>
          <w:w w:val="105"/>
          <w:sz w:val="16"/>
          <w:szCs w:val="16"/>
        </w:rPr>
        <w:t>. </w:t>
      </w:r>
      <w:r>
        <w:rPr>
          <w:color w:val="909099"/>
          <w:w w:val="105"/>
          <w:sz w:val="16"/>
          <w:szCs w:val="16"/>
        </w:rPr>
        <w:t>J.-,.�as,</w:t>
      </w:r>
      <w:r>
        <w:rPr>
          <w:color w:val="909099"/>
          <w:w w:val="105"/>
          <w:sz w:val="16"/>
          <w:szCs w:val="16"/>
        </w:rPr>
        <w:t> pn,ductn, 4uimit•os</w:t>
      </w:r>
      <w:r>
        <w:rPr>
          <w:color w:val="909099"/>
          <w:spacing w:val="-7"/>
          <w:w w:val="105"/>
          <w:sz w:val="16"/>
          <w:szCs w:val="16"/>
        </w:rPr>
        <w:t> </w:t>
      </w:r>
      <w:r>
        <w:rPr>
          <w:color w:val="909099"/>
          <w:sz w:val="16"/>
          <w:szCs w:val="16"/>
        </w:rPr>
        <w:t>�</w:t>
      </w:r>
      <w:r>
        <w:rPr>
          <w:color w:val="909099"/>
          <w:spacing w:val="26"/>
          <w:w w:val="105"/>
          <w:sz w:val="16"/>
          <w:szCs w:val="16"/>
        </w:rPr>
        <w:t> </w:t>
      </w:r>
      <w:r>
        <w:rPr>
          <w:color w:val="909099"/>
          <w:w w:val="105"/>
          <w:sz w:val="16"/>
          <w:szCs w:val="16"/>
        </w:rPr>
        <w:t>es¡x•,·ialida,k•s</w:t>
      </w:r>
      <w:r>
        <w:rPr>
          <w:color w:val="909099"/>
          <w:spacing w:val="27"/>
          <w:w w:val="105"/>
          <w:sz w:val="16"/>
          <w:szCs w:val="16"/>
        </w:rPr>
        <w:t> </w:t>
      </w:r>
      <w:r>
        <w:rPr>
          <w:color w:val="909099"/>
          <w:w w:val="105"/>
          <w:sz w:val="16"/>
          <w:szCs w:val="16"/>
        </w:rPr>
        <w:t>farmm:t'uu,·n,</w:t>
      </w:r>
      <w:r>
        <w:rPr>
          <w:color w:val="909099"/>
          <w:spacing w:val="-8"/>
          <w:w w:val="105"/>
          <w:sz w:val="16"/>
          <w:szCs w:val="16"/>
        </w:rPr>
        <w:t> </w:t>
      </w:r>
      <w:r>
        <w:rPr>
          <w:color w:val="909099"/>
          <w:w w:val="105"/>
          <w:sz w:val="16"/>
          <w:szCs w:val="16"/>
        </w:rPr>
        <w:t>4ue </w:t>
      </w:r>
      <w:r>
        <w:rPr>
          <w:color w:val="A5A5AE"/>
          <w:w w:val="105"/>
          <w:sz w:val="16"/>
          <w:szCs w:val="16"/>
          <w:shd w:fill="D8D8E2" w:color="auto" w:val="clear"/>
        </w:rPr>
        <w:t>s,•</w:t>
      </w:r>
      <w:r>
        <w:rPr>
          <w:color w:val="A5A5AE"/>
          <w:w w:val="105"/>
          <w:sz w:val="16"/>
          <w:szCs w:val="16"/>
        </w:rPr>
        <w:t> </w:t>
      </w:r>
      <w:r>
        <w:rPr>
          <w:color w:val="909099"/>
          <w:w w:val="105"/>
          <w:sz w:val="16"/>
          <w:szCs w:val="16"/>
        </w:rPr>
        <w:t>tk</w:t>
      </w:r>
      <w:r>
        <w:rPr>
          <w:color w:val="909099"/>
          <w:spacing w:val="-4"/>
          <w:w w:val="105"/>
          <w:sz w:val="16"/>
          <w:szCs w:val="16"/>
        </w:rPr>
        <w:t> </w:t>
      </w:r>
      <w:r>
        <w:rPr>
          <w:color w:val="909099"/>
          <w:w w:val="105"/>
          <w:sz w:val="16"/>
          <w:szCs w:val="16"/>
        </w:rPr>
        <w:t>h.:n</w:t>
      </w:r>
      <w:r>
        <w:rPr>
          <w:color w:val="909099"/>
          <w:w w:val="105"/>
          <w:sz w:val="16"/>
          <w:szCs w:val="16"/>
        </w:rPr>
        <w:t> consid,•rn1·</w:t>
      </w:r>
      <w:r>
        <w:rPr>
          <w:color w:val="909099"/>
          <w:w w:val="105"/>
          <w:sz w:val="16"/>
          <w:szCs w:val="16"/>
        </w:rPr>
        <w:t> </w:t>
      </w:r>
      <w:r>
        <w:rPr>
          <w:color w:val="909099"/>
          <w:sz w:val="16"/>
          <w:szCs w:val="16"/>
        </w:rPr>
        <w:t>,·,</w:t>
      </w:r>
      <w:r>
        <w:rPr>
          <w:rFonts w:ascii="Arial" w:hAnsi="Arial" w:cs="Arial" w:eastAsia="Arial"/>
          <w:color w:val="909099"/>
          <w:sz w:val="6"/>
          <w:szCs w:val="6"/>
        </w:rPr>
        <w:t>►</w:t>
      </w:r>
      <w:r>
        <w:rPr>
          <w:color w:val="909099"/>
          <w:sz w:val="13"/>
          <w:szCs w:val="13"/>
        </w:rPr>
        <w:t>1110</w:t>
      </w:r>
      <w:r>
        <w:rPr>
          <w:color w:val="909099"/>
          <w:spacing w:val="40"/>
          <w:w w:val="105"/>
          <w:sz w:val="13"/>
          <w:szCs w:val="13"/>
        </w:rPr>
        <w:t> </w:t>
      </w:r>
      <w:r>
        <w:rPr>
          <w:color w:val="909099"/>
          <w:w w:val="105"/>
          <w:sz w:val="13"/>
          <w:szCs w:val="13"/>
        </w:rPr>
        <w:t>1,hit,a�</w:t>
      </w:r>
      <w:r>
        <w:rPr>
          <w:color w:val="909099"/>
          <w:spacing w:val="-5"/>
          <w:w w:val="105"/>
          <w:sz w:val="13"/>
          <w:szCs w:val="13"/>
        </w:rPr>
        <w:t> </w:t>
      </w:r>
      <w:r>
        <w:rPr>
          <w:color w:val="909099"/>
          <w:w w:val="105"/>
          <w:sz w:val="16"/>
          <w:szCs w:val="16"/>
        </w:rPr>
        <w:t>a</w:t>
      </w:r>
      <w:r>
        <w:rPr>
          <w:color w:val="909099"/>
          <w:w w:val="105"/>
          <w:sz w:val="16"/>
          <w:szCs w:val="16"/>
        </w:rPr>
        <w:t> lo,</w:t>
      </w:r>
      <w:r>
        <w:rPr>
          <w:color w:val="909099"/>
          <w:spacing w:val="-11"/>
          <w:w w:val="105"/>
          <w:sz w:val="16"/>
          <w:szCs w:val="16"/>
        </w:rPr>
        <w:t> </w:t>
      </w:r>
      <w:r>
        <w:rPr>
          <w:color w:val="909099"/>
          <w:w w:val="105"/>
          <w:sz w:val="16"/>
          <w:szCs w:val="16"/>
        </w:rPr>
        <w:t>,·fec'ln,</w:t>
      </w:r>
      <w:r>
        <w:rPr>
          <w:color w:val="909099"/>
          <w:w w:val="105"/>
          <w:sz w:val="16"/>
          <w:szCs w:val="16"/>
        </w:rPr>
        <w:t> k-.:-</w:t>
      </w:r>
      <w:r>
        <w:rPr>
          <w:color w:val="909099"/>
          <w:sz w:val="16"/>
          <w:szCs w:val="16"/>
        </w:rPr>
        <w:t>al,._,</w:t>
      </w:r>
      <w:r>
        <w:rPr>
          <w:color w:val="909099"/>
          <w:spacing w:val="40"/>
          <w:w w:val="105"/>
          <w:sz w:val="16"/>
          <w:szCs w:val="16"/>
        </w:rPr>
        <w:t> </w:t>
      </w:r>
      <w:r>
        <w:rPr>
          <w:color w:val="909099"/>
          <w:w w:val="105"/>
          <w:sz w:val="16"/>
          <w:szCs w:val="16"/>
        </w:rPr>
        <w:t>,.</w:t>
      </w:r>
      <w:r>
        <w:rPr>
          <w:color w:val="909099"/>
          <w:spacing w:val="40"/>
          <w:w w:val="105"/>
          <w:sz w:val="16"/>
          <w:szCs w:val="16"/>
        </w:rPr>
        <w:t> </w:t>
      </w:r>
      <w:r>
        <w:rPr>
          <w:color w:val="909099"/>
          <w:w w:val="105"/>
          <w:sz w:val="16"/>
          <w:szCs w:val="16"/>
        </w:rPr>
        <w:t>ti,·</w:t>
      </w:r>
      <w:r>
        <w:rPr>
          <w:color w:val="909099"/>
          <w:spacing w:val="-3"/>
          <w:w w:val="105"/>
          <w:sz w:val="16"/>
          <w:szCs w:val="16"/>
        </w:rPr>
        <w:t> </w:t>
      </w:r>
      <w:r>
        <w:rPr>
          <w:color w:val="909099"/>
          <w:w w:val="105"/>
          <w:sz w:val="16"/>
          <w:szCs w:val="16"/>
        </w:rPr>
        <w:t>los</w:t>
      </w:r>
      <w:r>
        <w:rPr>
          <w:color w:val="909099"/>
          <w:w w:val="105"/>
          <w:sz w:val="16"/>
          <w:szCs w:val="16"/>
        </w:rPr>
        <w:t> ,·un</w:t>
      </w:r>
      <w:r>
        <w:rPr>
          <w:color w:val="909099"/>
          <w:spacing w:val="-11"/>
          <w:w w:val="105"/>
          <w:sz w:val="16"/>
          <w:szCs w:val="16"/>
        </w:rPr>
        <w:t> </w:t>
      </w:r>
      <w:r>
        <w:rPr>
          <w:color w:val="909099"/>
          <w:w w:val="105"/>
          <w:sz w:val="16"/>
          <w:szCs w:val="16"/>
        </w:rPr>
        <w:t>les</w:t>
      </w:r>
      <w:r>
        <w:rPr>
          <w:color w:val="909099"/>
          <w:w w:val="105"/>
          <w:sz w:val="16"/>
          <w:szCs w:val="16"/>
        </w:rPr>
        <w:t> hu,,</w:t>
      </w:r>
      <w:r>
        <w:rPr>
          <w:color w:val="909099"/>
          <w:spacing w:val="40"/>
          <w:w w:val="105"/>
          <w:sz w:val="16"/>
          <w:szCs w:val="16"/>
        </w:rPr>
        <w:t> </w:t>
      </w:r>
      <w:r>
        <w:rPr>
          <w:color w:val="909099"/>
          <w:w w:val="105"/>
          <w:sz w:val="16"/>
          <w:szCs w:val="16"/>
        </w:rPr>
        <w:t>por</w:t>
      </w:r>
      <w:r>
        <w:rPr>
          <w:color w:val="909099"/>
          <w:spacing w:val="40"/>
          <w:w w:val="105"/>
          <w:sz w:val="16"/>
          <w:szCs w:val="16"/>
        </w:rPr>
        <w:t> </w:t>
      </w:r>
      <w:r>
        <w:rPr>
          <w:color w:val="909099"/>
          <w:w w:val="105"/>
          <w:sz w:val="13"/>
          <w:szCs w:val="13"/>
        </w:rPr>
        <w:t>,·11ns1¡.n1i,·ntc</w:t>
      </w:r>
      <w:r>
        <w:rPr>
          <w:color w:val="909099"/>
          <w:w w:val="105"/>
          <w:sz w:val="13"/>
          <w:szCs w:val="13"/>
        </w:rPr>
        <w:t> &lt;Jllt'</w:t>
      </w:r>
      <w:r>
        <w:rPr>
          <w:color w:val="909099"/>
          <w:spacing w:val="40"/>
          <w:w w:val="105"/>
          <w:sz w:val="13"/>
          <w:szCs w:val="13"/>
        </w:rPr>
        <w:t> </w:t>
      </w:r>
      <w:r>
        <w:rPr>
          <w:color w:val="909099"/>
          <w:sz w:val="16"/>
          <w:szCs w:val="16"/>
        </w:rPr>
        <w:t>11bt,•11n </w:t>
      </w:r>
      <w:r>
        <w:rPr>
          <w:color w:val="909099"/>
          <w:w w:val="105"/>
          <w:sz w:val="16"/>
          <w:szCs w:val="16"/>
        </w:rPr>
        <w:t>la firma</w:t>
      </w:r>
      <w:r>
        <w:rPr>
          <w:color w:val="909099"/>
          <w:w w:val="105"/>
          <w:sz w:val="16"/>
          <w:szCs w:val="16"/>
        </w:rPr>
        <w:t> ,h-1</w:t>
      </w:r>
      <w:r>
        <w:rPr>
          <w:color w:val="909099"/>
          <w:w w:val="105"/>
          <w:sz w:val="16"/>
          <w:szCs w:val="16"/>
        </w:rPr>
        <w:t> </w:t>
      </w:r>
      <w:r>
        <w:rPr>
          <w:color w:val="909099"/>
          <w:w w:val="105"/>
          <w:sz w:val="13"/>
          <w:szCs w:val="13"/>
        </w:rPr>
        <w:t>r,-spl'ClÍ1•0</w:t>
      </w:r>
      <w:r>
        <w:rPr>
          <w:color w:val="909099"/>
          <w:spacing w:val="40"/>
          <w:w w:val="105"/>
          <w:sz w:val="13"/>
          <w:szCs w:val="13"/>
        </w:rPr>
        <w:t> </w:t>
      </w:r>
      <w:r>
        <w:rPr>
          <w:color w:val="909099"/>
          <w:w w:val="105"/>
          <w:sz w:val="16"/>
          <w:szCs w:val="16"/>
        </w:rPr>
        <w:t>'iubdeh·¡wdo</w:t>
      </w:r>
      <w:r>
        <w:rPr>
          <w:color w:val="909099"/>
          <w:w w:val="105"/>
          <w:sz w:val="16"/>
          <w:szCs w:val="16"/>
        </w:rPr>
        <w:t> r,arn</w:t>
      </w:r>
      <w:r>
        <w:rPr>
          <w:color w:val="909099"/>
          <w:w w:val="105"/>
          <w:sz w:val="16"/>
          <w:szCs w:val="16"/>
        </w:rPr>
        <w:t> su</w:t>
      </w:r>
      <w:r>
        <w:rPr>
          <w:color w:val="909099"/>
          <w:w w:val="105"/>
          <w:sz w:val="16"/>
          <w:szCs w:val="16"/>
        </w:rPr>
        <w:t> ,1ll4uisi,·i,in,</w:t>
      </w:r>
      <w:r>
        <w:rPr>
          <w:color w:val="909099"/>
          <w:w w:val="105"/>
          <w:sz w:val="16"/>
          <w:szCs w:val="16"/>
        </w:rPr>
        <w:t> n.i1,:ir</w:t>
      </w:r>
      <w:r>
        <w:rPr>
          <w:color w:val="909099"/>
          <w:w w:val="105"/>
          <w:sz w:val="16"/>
          <w:szCs w:val="16"/>
        </w:rPr>
        <w:t> cl</w:t>
      </w:r>
      <w:r>
        <w:rPr>
          <w:color w:val="909099"/>
          <w:w w:val="105"/>
          <w:sz w:val="16"/>
          <w:szCs w:val="16"/>
        </w:rPr>
        <w:t> núnwro</w:t>
      </w:r>
      <w:r>
        <w:rPr>
          <w:color w:val="909099"/>
          <w:w w:val="105"/>
          <w:sz w:val="16"/>
          <w:szCs w:val="16"/>
        </w:rPr>
        <w:t> </w:t>
      </w:r>
      <w:r>
        <w:rPr>
          <w:color w:val="909099"/>
          <w:sz w:val="16"/>
          <w:szCs w:val="16"/>
        </w:rPr>
        <w:t>.J,·1 </w:t>
      </w:r>
      <w:r>
        <w:rPr>
          <w:color w:val="909099"/>
          <w:w w:val="105"/>
          <w:sz w:val="16"/>
          <w:szCs w:val="16"/>
        </w:rPr>
        <w:t>,·arnet</w:t>
      </w:r>
      <w:r>
        <w:rPr>
          <w:color w:val="909099"/>
          <w:w w:val="105"/>
          <w:sz w:val="16"/>
          <w:szCs w:val="16"/>
        </w:rPr>
        <w:t> dcl lan,hntin,</w:t>
      </w:r>
      <w:r>
        <w:rPr>
          <w:color w:val="909099"/>
          <w:spacing w:val="32"/>
          <w:w w:val="105"/>
          <w:sz w:val="16"/>
          <w:szCs w:val="16"/>
        </w:rPr>
        <w:t> </w:t>
      </w:r>
      <w:r>
        <w:rPr>
          <w:color w:val="909099"/>
          <w:w w:val="105"/>
          <w:sz w:val="16"/>
          <w:szCs w:val="16"/>
        </w:rPr>
        <w:t>,·n</w:t>
      </w:r>
      <w:r>
        <w:rPr>
          <w:color w:val="909099"/>
          <w:spacing w:val="40"/>
          <w:w w:val="105"/>
          <w:sz w:val="16"/>
          <w:szCs w:val="16"/>
        </w:rPr>
        <w:t> </w:t>
      </w:r>
      <w:r>
        <w:rPr>
          <w:color w:val="909099"/>
          <w:sz w:val="16"/>
          <w:szCs w:val="16"/>
        </w:rPr>
        <w:t>In�</w:t>
      </w:r>
      <w:r>
        <w:rPr>
          <w:color w:val="909099"/>
          <w:spacing w:val="-8"/>
          <w:sz w:val="16"/>
          <w:szCs w:val="16"/>
        </w:rPr>
        <w:t> </w:t>
      </w:r>
      <w:r>
        <w:rPr>
          <w:color w:val="909099"/>
          <w:w w:val="105"/>
          <w:sz w:val="16"/>
          <w:szCs w:val="16"/>
        </w:rPr>
        <w:t>f,;rmnlns</w:t>
      </w:r>
      <w:r>
        <w:rPr>
          <w:color w:val="909099"/>
          <w:spacing w:val="34"/>
          <w:w w:val="105"/>
          <w:sz w:val="16"/>
          <w:szCs w:val="16"/>
        </w:rPr>
        <w:t> </w:t>
      </w:r>
      <w:r>
        <w:rPr>
          <w:color w:val="909099"/>
          <w:w w:val="105"/>
          <w:sz w:val="16"/>
          <w:szCs w:val="16"/>
        </w:rPr>
        <w:t>qu(• </w:t>
      </w:r>
      <w:r>
        <w:rPr>
          <w:color w:val="909099"/>
          <w:sz w:val="16"/>
          <w:szCs w:val="16"/>
        </w:rPr>
        <w:t>In�</w:t>
      </w:r>
      <w:r>
        <w:rPr>
          <w:color w:val="909099"/>
          <w:spacing w:val="-6"/>
          <w:sz w:val="16"/>
          <w:szCs w:val="16"/>
        </w:rPr>
        <w:t> </w:t>
      </w:r>
      <w:r>
        <w:rPr>
          <w:color w:val="909099"/>
          <w:sz w:val="16"/>
          <w:szCs w:val="16"/>
        </w:rPr>
        <w:t>,·nn1cn¡!11n</w:t>
      </w:r>
      <w:r>
        <w:rPr>
          <w:color w:val="909099"/>
          <w:spacing w:val="27"/>
          <w:w w:val="105"/>
          <w:sz w:val="16"/>
          <w:szCs w:val="16"/>
        </w:rPr>
        <w:t> </w:t>
      </w:r>
      <w:r>
        <w:rPr>
          <w:color w:val="909099"/>
          <w:w w:val="105"/>
          <w:sz w:val="16"/>
          <w:szCs w:val="16"/>
        </w:rPr>
        <w:t>plim</w:t>
      </w:r>
      <w:r>
        <w:rPr>
          <w:color w:val="909099"/>
          <w:spacing w:val="39"/>
          <w:w w:val="105"/>
          <w:sz w:val="16"/>
          <w:szCs w:val="16"/>
        </w:rPr>
        <w:t> </w:t>
      </w:r>
      <w:r>
        <w:rPr>
          <w:color w:val="909099"/>
          <w:w w:val="105"/>
          <w:sz w:val="16"/>
          <w:szCs w:val="16"/>
        </w:rPr>
        <w:t>su</w:t>
      </w:r>
      <w:r>
        <w:rPr>
          <w:color w:val="909099"/>
          <w:spacing w:val="31"/>
          <w:w w:val="105"/>
          <w:sz w:val="16"/>
          <w:szCs w:val="16"/>
        </w:rPr>
        <w:t> </w:t>
      </w:r>
      <w:r>
        <w:rPr>
          <w:color w:val="909099"/>
          <w:w w:val="105"/>
          <w:sz w:val="16"/>
          <w:szCs w:val="16"/>
        </w:rPr>
        <w:t>dispensncián,</w:t>
      </w:r>
      <w:r>
        <w:rPr>
          <w:color w:val="909099"/>
          <w:spacing w:val="40"/>
          <w:w w:val="105"/>
          <w:sz w:val="16"/>
          <w:szCs w:val="16"/>
        </w:rPr>
        <w:t> </w:t>
      </w:r>
      <w:r>
        <w:rPr>
          <w:color w:val="A5A5AE"/>
          <w:sz w:val="16"/>
          <w:szCs w:val="16"/>
          <w:shd w:fill="D8D8E2" w:color="auto" w:val="clear"/>
        </w:rPr>
        <w:t>.,</w:t>
      </w:r>
      <w:r>
        <w:rPr>
          <w:color w:val="A5A5AE"/>
          <w:sz w:val="16"/>
          <w:szCs w:val="16"/>
        </w:rPr>
        <w:t>·</w:t>
      </w:r>
      <w:r>
        <w:rPr>
          <w:color w:val="A5A5AE"/>
          <w:spacing w:val="40"/>
          <w:w w:val="105"/>
          <w:sz w:val="16"/>
          <w:szCs w:val="16"/>
        </w:rPr>
        <w:t> </w:t>
      </w:r>
      <w:r>
        <w:rPr>
          <w:color w:val="909099"/>
          <w:w w:val="105"/>
          <w:sz w:val="16"/>
          <w:szCs w:val="16"/>
        </w:rPr>
        <w:t>no</w:t>
      </w:r>
      <w:r>
        <w:rPr>
          <w:color w:val="909099"/>
          <w:w w:val="105"/>
          <w:sz w:val="16"/>
          <w:szCs w:val="16"/>
        </w:rPr>
        <w:t> d,•,·nh•t·r</w:t>
      </w:r>
      <w:r>
        <w:rPr>
          <w:color w:val="909099"/>
          <w:spacing w:val="40"/>
          <w:w w:val="105"/>
          <w:sz w:val="16"/>
          <w:szCs w:val="16"/>
        </w:rPr>
        <w:t> </w:t>
      </w:r>
      <w:r>
        <w:rPr>
          <w:color w:val="909099"/>
          <w:w w:val="105"/>
          <w:sz w:val="16"/>
          <w:szCs w:val="16"/>
        </w:rPr>
        <w:t>,</w:t>
      </w:r>
      <w:r>
        <w:rPr>
          <w:color w:val="909099"/>
          <w:spacing w:val="40"/>
          <w:w w:val="105"/>
          <w:sz w:val="16"/>
          <w:szCs w:val="16"/>
        </w:rPr>
        <w:t> </w:t>
      </w:r>
      <w:r>
        <w:rPr>
          <w:color w:val="909099"/>
          <w:w w:val="105"/>
          <w:sz w:val="16"/>
          <w:szCs w:val="16"/>
        </w:rPr>
        <w:t>:u-,·hi,·ar</w:t>
      </w:r>
      <w:r>
        <w:rPr>
          <w:color w:val="909099"/>
          <w:spacing w:val="40"/>
          <w:w w:val="105"/>
          <w:sz w:val="16"/>
          <w:szCs w:val="16"/>
        </w:rPr>
        <w:t> </w:t>
      </w:r>
      <w:r>
        <w:rPr>
          <w:color w:val="909099"/>
          <w:w w:val="105"/>
          <w:sz w:val="16"/>
          <w:szCs w:val="16"/>
        </w:rPr>
        <w:t>l,i </w:t>
      </w:r>
      <w:r>
        <w:rPr>
          <w:color w:val="A5A5AE"/>
          <w:w w:val="105"/>
          <w:sz w:val="13"/>
          <w:szCs w:val="13"/>
          <w:shd w:fill="D8D8E2" w:color="auto" w:val="clear"/>
        </w:rPr>
        <w:t>r,·cTla.</w:t>
      </w:r>
      <w:r>
        <w:rPr>
          <w:color w:val="A5A5AE"/>
          <w:spacing w:val="35"/>
          <w:w w:val="115"/>
          <w:sz w:val="13"/>
          <w:szCs w:val="13"/>
        </w:rPr>
        <w:t> </w:t>
      </w:r>
      <w:r>
        <w:rPr>
          <w:color w:val="909099"/>
          <w:w w:val="115"/>
          <w:sz w:val="13"/>
          <w:szCs w:val="13"/>
        </w:rPr>
        <w:t>\</w:t>
      </w:r>
      <w:r>
        <w:rPr>
          <w:color w:val="B8B8C1"/>
          <w:w w:val="115"/>
          <w:sz w:val="13"/>
          <w:szCs w:val="13"/>
        </w:rPr>
        <w:t>'</w:t>
      </w:r>
      <w:r>
        <w:rPr>
          <w:color w:val="B8B8C1"/>
          <w:spacing w:val="26"/>
          <w:w w:val="115"/>
          <w:sz w:val="13"/>
          <w:szCs w:val="13"/>
        </w:rPr>
        <w:t> </w:t>
      </w:r>
      <w:r>
        <w:rPr>
          <w:color w:val="909099"/>
          <w:sz w:val="16"/>
          <w:szCs w:val="16"/>
        </w:rPr>
        <w:t>,·�tn</w:t>
      </w:r>
      <w:r>
        <w:rPr>
          <w:color w:val="909099"/>
          <w:spacing w:val="40"/>
          <w:w w:val="105"/>
          <w:sz w:val="16"/>
          <w:szCs w:val="16"/>
        </w:rPr>
        <w:t> </w:t>
      </w:r>
      <w:r>
        <w:rPr>
          <w:color w:val="909099"/>
          <w:w w:val="105"/>
          <w:sz w:val="16"/>
          <w:szCs w:val="16"/>
        </w:rPr>
        <w:t>Jin·r,idnd</w:t>
      </w:r>
      <w:r>
        <w:rPr>
          <w:color w:val="909099"/>
          <w:spacing w:val="31"/>
          <w:w w:val="105"/>
          <w:sz w:val="16"/>
          <w:szCs w:val="16"/>
        </w:rPr>
        <w:t> </w:t>
      </w:r>
      <w:r>
        <w:rPr>
          <w:color w:val="909099"/>
          <w:w w:val="105"/>
          <w:sz w:val="16"/>
          <w:szCs w:val="16"/>
        </w:rPr>
        <w:t>ti,·</w:t>
      </w:r>
      <w:r>
        <w:rPr>
          <w:color w:val="909099"/>
          <w:spacing w:val="40"/>
          <w:w w:val="105"/>
          <w:sz w:val="16"/>
          <w:szCs w:val="16"/>
        </w:rPr>
        <w:t> </w:t>
      </w:r>
      <w:r>
        <w:rPr>
          <w:color w:val="909099"/>
          <w:w w:val="105"/>
          <w:sz w:val="16"/>
          <w:szCs w:val="16"/>
        </w:rPr>
        <w:t>criterios </w:t>
      </w:r>
      <w:r>
        <w:rPr>
          <w:color w:val="909099"/>
          <w:sz w:val="16"/>
          <w:szCs w:val="16"/>
        </w:rPr>
        <w:t>&lt;·xi,-1,•</w:t>
      </w:r>
      <w:r>
        <w:rPr>
          <w:color w:val="909099"/>
          <w:spacing w:val="40"/>
          <w:w w:val="105"/>
          <w:sz w:val="16"/>
          <w:szCs w:val="16"/>
        </w:rPr>
        <w:t> </w:t>
      </w:r>
      <w:r>
        <w:rPr>
          <w:color w:val="909099"/>
          <w:w w:val="105"/>
          <w:sz w:val="16"/>
          <w:szCs w:val="16"/>
        </w:rPr>
        <w:t>no ,,,lo </w:t>
      </w:r>
      <w:r>
        <w:rPr>
          <w:color w:val="909099"/>
          <w:sz w:val="16"/>
          <w:szCs w:val="16"/>
        </w:rPr>
        <w:t>c11tr,·</w:t>
      </w:r>
      <w:r>
        <w:rPr>
          <w:color w:val="909099"/>
          <w:spacing w:val="40"/>
          <w:w w:val="105"/>
          <w:sz w:val="16"/>
          <w:szCs w:val="16"/>
        </w:rPr>
        <w:t> </w:t>
      </w:r>
      <w:r>
        <w:rPr>
          <w:color w:val="909099"/>
          <w:w w:val="105"/>
          <w:sz w:val="13"/>
          <w:szCs w:val="13"/>
        </w:rPr>
        <w:t>)ns</w:t>
      </w:r>
      <w:r>
        <w:rPr>
          <w:color w:val="909099"/>
          <w:spacing w:val="40"/>
          <w:w w:val="105"/>
          <w:sz w:val="13"/>
          <w:szCs w:val="13"/>
        </w:rPr>
        <w:t> </w:t>
      </w:r>
      <w:r>
        <w:rPr>
          <w:color w:val="909099"/>
          <w:w w:val="105"/>
          <w:sz w:val="16"/>
          <w:szCs w:val="16"/>
        </w:rPr>
        <w:t>fannal'l:•mko,</w:t>
      </w:r>
      <w:r>
        <w:rPr>
          <w:color w:val="909099"/>
          <w:spacing w:val="-11"/>
          <w:w w:val="105"/>
          <w:sz w:val="16"/>
          <w:szCs w:val="16"/>
        </w:rPr>
        <w:t> </w:t>
      </w:r>
      <w:r>
        <w:rPr>
          <w:color w:val="909099"/>
          <w:w w:val="105"/>
          <w:sz w:val="16"/>
          <w:szCs w:val="16"/>
        </w:rPr>
        <w:t>.,inu</w:t>
      </w:r>
      <w:r>
        <w:rPr>
          <w:color w:val="909099"/>
          <w:spacing w:val="40"/>
          <w:w w:val="105"/>
          <w:sz w:val="16"/>
          <w:szCs w:val="16"/>
        </w:rPr>
        <w:t> </w:t>
      </w:r>
      <w:r>
        <w:rPr>
          <w:color w:val="909099"/>
          <w:sz w:val="16"/>
          <w:szCs w:val="16"/>
        </w:rPr>
        <w:t>1:1mhit,n</w:t>
      </w:r>
      <w:r>
        <w:rPr>
          <w:color w:val="909099"/>
          <w:spacing w:val="36"/>
          <w:w w:val="105"/>
          <w:sz w:val="16"/>
          <w:szCs w:val="16"/>
        </w:rPr>
        <w:t> </w:t>
      </w:r>
      <w:r>
        <w:rPr>
          <w:color w:val="909099"/>
          <w:w w:val="105"/>
          <w:sz w:val="16"/>
          <w:szCs w:val="16"/>
        </w:rPr>
        <w:t>t·mn•</w:t>
      </w:r>
      <w:r>
        <w:rPr>
          <w:color w:val="909099"/>
          <w:spacing w:val="40"/>
          <w:w w:val="105"/>
          <w:sz w:val="16"/>
          <w:szCs w:val="16"/>
        </w:rPr>
        <w:t> </w:t>
      </w:r>
      <w:r>
        <w:rPr>
          <w:color w:val="909099"/>
          <w:w w:val="105"/>
          <w:sz w:val="16"/>
          <w:szCs w:val="16"/>
        </w:rPr>
        <w:t>los múlil-o.,</w:t>
      </w:r>
      <w:r>
        <w:rPr>
          <w:color w:val="909099"/>
          <w:spacing w:val="15"/>
          <w:w w:val="105"/>
          <w:sz w:val="16"/>
          <w:szCs w:val="16"/>
        </w:rPr>
        <w:t> </w:t>
      </w:r>
      <w:r>
        <w:rPr>
          <w:color w:val="909099"/>
          <w:w w:val="105"/>
          <w:sz w:val="16"/>
          <w:szCs w:val="16"/>
        </w:rPr>
        <w:t>hnhiémlnsc</w:t>
      </w:r>
      <w:r>
        <w:rPr>
          <w:color w:val="909099"/>
          <w:spacing w:val="21"/>
          <w:w w:val="105"/>
          <w:sz w:val="16"/>
          <w:szCs w:val="16"/>
        </w:rPr>
        <w:t> </w:t>
      </w:r>
      <w:r>
        <w:rPr>
          <w:color w:val="909099"/>
          <w:w w:val="105"/>
          <w:sz w:val="16"/>
          <w:szCs w:val="16"/>
        </w:rPr>
        <w:t>tlnJo</w:t>
      </w:r>
      <w:r>
        <w:rPr>
          <w:color w:val="909099"/>
          <w:spacing w:val="-6"/>
          <w:w w:val="105"/>
          <w:sz w:val="16"/>
          <w:szCs w:val="16"/>
        </w:rPr>
        <w:t> </w:t>
      </w:r>
      <w:r>
        <w:rPr>
          <w:color w:val="909099"/>
          <w:w w:val="105"/>
          <w:sz w:val="16"/>
          <w:szCs w:val="16"/>
        </w:rPr>
        <w:t>,·us..s </w:t>
      </w:r>
      <w:r>
        <w:rPr>
          <w:color w:val="909099"/>
          <w:sz w:val="16"/>
          <w:szCs w:val="16"/>
        </w:rPr>
        <w:t>dL·</w:t>
      </w:r>
      <w:r>
        <w:rPr>
          <w:color w:val="909099"/>
          <w:spacing w:val="-7"/>
          <w:sz w:val="16"/>
          <w:szCs w:val="16"/>
        </w:rPr>
        <w:t> </w:t>
      </w:r>
      <w:r>
        <w:rPr>
          <w:color w:val="909099"/>
          <w:w w:val="105"/>
          <w:sz w:val="16"/>
          <w:szCs w:val="16"/>
        </w:rPr>
        <w:t>cn·t&gt;r</w:t>
      </w:r>
      <w:r>
        <w:rPr>
          <w:color w:val="909099"/>
          <w:spacing w:val="14"/>
          <w:w w:val="105"/>
          <w:sz w:val="16"/>
          <w:szCs w:val="16"/>
        </w:rPr>
        <w:t> </w:t>
      </w:r>
      <w:r>
        <w:rPr>
          <w:color w:val="909099"/>
          <w:w w:val="105"/>
          <w:sz w:val="16"/>
          <w:szCs w:val="16"/>
        </w:rPr>
        <w:t>innccesnrio el</w:t>
      </w:r>
      <w:r>
        <w:rPr>
          <w:color w:val="909099"/>
          <w:spacing w:val="40"/>
          <w:w w:val="105"/>
          <w:sz w:val="16"/>
          <w:szCs w:val="16"/>
        </w:rPr>
        <w:t> </w:t>
      </w:r>
      <w:r>
        <w:rPr>
          <w:color w:val="909099"/>
          <w:w w:val="105"/>
          <w:sz w:val="16"/>
          <w:szCs w:val="16"/>
        </w:rPr>
        <w:t>ponl'I'd</w:t>
      </w:r>
      <w:r>
        <w:rPr>
          <w:color w:val="909099"/>
          <w:spacing w:val="80"/>
          <w:w w:val="105"/>
          <w:sz w:val="16"/>
          <w:szCs w:val="16"/>
        </w:rPr>
        <w:t> </w:t>
      </w:r>
      <w:r>
        <w:rPr>
          <w:color w:val="909099"/>
          <w:sz w:val="16"/>
          <w:szCs w:val="16"/>
        </w:rPr>
        <w:t>11úml•rn </w:t>
      </w:r>
      <w:r>
        <w:rPr>
          <w:color w:val="909099"/>
          <w:w w:val="105"/>
          <w:sz w:val="16"/>
          <w:szCs w:val="16"/>
        </w:rPr>
        <w:t>tll.'</w:t>
      </w:r>
      <w:r>
        <w:rPr>
          <w:color w:val="909099"/>
          <w:spacing w:val="-6"/>
          <w:w w:val="105"/>
          <w:sz w:val="16"/>
          <w:szCs w:val="16"/>
        </w:rPr>
        <w:t> </w:t>
      </w:r>
      <w:r>
        <w:rPr>
          <w:color w:val="909099"/>
          <w:w w:val="105"/>
          <w:sz w:val="16"/>
          <w:szCs w:val="16"/>
        </w:rPr>
        <w:t>,·:ll'm't</w:t>
      </w:r>
      <w:r>
        <w:rPr>
          <w:color w:val="909099"/>
          <w:spacing w:val="18"/>
          <w:w w:val="105"/>
          <w:sz w:val="16"/>
          <w:szCs w:val="16"/>
        </w:rPr>
        <w:t> </w:t>
      </w:r>
      <w:r>
        <w:rPr>
          <w:color w:val="909099"/>
          <w:w w:val="105"/>
          <w:sz w:val="16"/>
          <w:szCs w:val="16"/>
        </w:rPr>
        <w:t>al</w:t>
      </w:r>
      <w:r>
        <w:rPr>
          <w:color w:val="909099"/>
          <w:spacing w:val="30"/>
          <w:w w:val="105"/>
          <w:sz w:val="16"/>
          <w:szCs w:val="16"/>
        </w:rPr>
        <w:t> </w:t>
      </w:r>
      <w:r>
        <w:rPr>
          <w:color w:val="909099"/>
          <w:w w:val="105"/>
          <w:sz w:val="16"/>
          <w:szCs w:val="16"/>
        </w:rPr>
        <w:t>pn!'-l'rihir</w:t>
      </w:r>
      <w:r>
        <w:rPr>
          <w:color w:val="909099"/>
          <w:spacing w:val="15"/>
          <w:w w:val="105"/>
          <w:sz w:val="16"/>
          <w:szCs w:val="16"/>
        </w:rPr>
        <w:t> </w:t>
      </w:r>
      <w:r>
        <w:rPr>
          <w:color w:val="909099"/>
          <w:w w:val="105"/>
          <w:sz w:val="16"/>
          <w:szCs w:val="16"/>
        </w:rPr>
        <w:t>al)!u•</w:t>
      </w:r>
    </w:p>
    <w:p>
      <w:pPr>
        <w:spacing w:line="247" w:lineRule="auto" w:before="21"/>
        <w:ind w:left="1539" w:right="938" w:firstLine="1"/>
        <w:jc w:val="right"/>
        <w:rPr>
          <w:sz w:val="16"/>
          <w:szCs w:val="16"/>
        </w:rPr>
      </w:pPr>
      <w:r>
        <w:rPr>
          <w:sz w:val="16"/>
          <w:szCs w:val="16"/>
        </w:rPr>
        <mc:AlternateContent>
          <mc:Choice Requires="wps">
            <w:drawing>
              <wp:anchor distT="0" distB="0" distL="0" distR="0" allowOverlap="1" layoutInCell="1" locked="0" behindDoc="0" simplePos="0" relativeHeight="15832576">
                <wp:simplePos x="0" y="0"/>
                <wp:positionH relativeFrom="page">
                  <wp:posOffset>1704050</wp:posOffset>
                </wp:positionH>
                <wp:positionV relativeFrom="paragraph">
                  <wp:posOffset>220403</wp:posOffset>
                </wp:positionV>
                <wp:extent cx="269240" cy="137160"/>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269240" cy="137160"/>
                        </a:xfrm>
                        <a:prstGeom prst="rect">
                          <a:avLst/>
                        </a:prstGeom>
                        <a:solidFill>
                          <a:srgbClr val="D8D8E2"/>
                        </a:solidFill>
                      </wps:spPr>
                      <wps:txbx>
                        <w:txbxContent>
                          <w:p>
                            <w:pPr>
                              <w:spacing w:before="17"/>
                              <w:ind w:left="0" w:right="0" w:firstLine="0"/>
                              <w:jc w:val="left"/>
                              <w:rPr>
                                <w:color w:val="000000"/>
                                <w:sz w:val="16"/>
                              </w:rPr>
                            </w:pPr>
                            <w:r>
                              <w:rPr>
                                <w:color w:val="A5A5AE"/>
                                <w:spacing w:val="-2"/>
                                <w:w w:val="105"/>
                                <w:sz w:val="16"/>
                              </w:rPr>
                              <w:t>pr,·sta</w:t>
                            </w:r>
                          </w:p>
                        </w:txbxContent>
                      </wps:txbx>
                      <wps:bodyPr wrap="square" lIns="0" tIns="0" rIns="0" bIns="0" rtlCol="0">
                        <a:noAutofit/>
                      </wps:bodyPr>
                    </wps:wsp>
                  </a:graphicData>
                </a:graphic>
              </wp:anchor>
            </w:drawing>
          </mc:Choice>
          <mc:Fallback>
            <w:pict>
              <v:shape style="position:absolute;margin-left:134.177170pt;margin-top:17.354624pt;width:21.2pt;height:10.8pt;mso-position-horizontal-relative:page;mso-position-vertical-relative:paragraph;z-index:15832576" type="#_x0000_t202" id="docshape465" filled="true" fillcolor="#d8d8e2" stroked="false">
                <v:textbox inset="0,0,0,0">
                  <w:txbxContent>
                    <w:p>
                      <w:pPr>
                        <w:spacing w:before="17"/>
                        <w:ind w:left="0" w:right="0" w:firstLine="0"/>
                        <w:jc w:val="left"/>
                        <w:rPr>
                          <w:color w:val="000000"/>
                          <w:sz w:val="16"/>
                        </w:rPr>
                      </w:pPr>
                      <w:r>
                        <w:rPr>
                          <w:color w:val="A5A5AE"/>
                          <w:spacing w:val="-2"/>
                          <w:w w:val="105"/>
                          <w:sz w:val="16"/>
                        </w:rPr>
                        <w:t>pr,·sta</w:t>
                      </w:r>
                    </w:p>
                  </w:txbxContent>
                </v:textbox>
                <v:fill type="solid"/>
                <w10:wrap type="none"/>
              </v:shape>
            </w:pict>
          </mc:Fallback>
        </mc:AlternateContent>
      </w:r>
      <w:r>
        <w:rPr>
          <w:rFonts w:ascii="Arial" w:hAnsi="Arial" w:cs="Arial" w:eastAsia="Arial"/>
          <w:b/>
          <w:bCs/>
          <w:color w:val="909099"/>
          <w:sz w:val="12"/>
          <w:szCs w:val="12"/>
        </w:rPr>
        <w:t>na</w:t>
      </w:r>
      <w:r>
        <w:rPr>
          <w:rFonts w:ascii="Arial" w:hAnsi="Arial" w:cs="Arial" w:eastAsia="Arial"/>
          <w:b/>
          <w:bCs/>
          <w:color w:val="909099"/>
          <w:spacing w:val="18"/>
          <w:sz w:val="12"/>
          <w:szCs w:val="12"/>
        </w:rPr>
        <w:t> </w:t>
      </w:r>
      <w:r>
        <w:rPr>
          <w:rFonts w:ascii="Arial" w:hAnsi="Arial" w:cs="Arial" w:eastAsia="Arial"/>
          <w:b/>
          <w:bCs/>
          <w:color w:val="909099"/>
          <w:sz w:val="12"/>
          <w:szCs w:val="12"/>
        </w:rPr>
        <w:t>t•'1.pt.·l·ialitlntl</w:t>
      </w:r>
      <w:r>
        <w:rPr>
          <w:rFonts w:ascii="Arial" w:hAnsi="Arial" w:cs="Arial" w:eastAsia="Arial"/>
          <w:b/>
          <w:bCs/>
          <w:color w:val="909099"/>
          <w:spacing w:val="-2"/>
          <w:sz w:val="12"/>
          <w:szCs w:val="12"/>
        </w:rPr>
        <w:t> </w:t>
      </w:r>
      <w:r>
        <w:rPr>
          <w:rFonts w:ascii="Arial" w:hAnsi="Arial" w:cs="Arial" w:eastAsia="Arial"/>
          <w:b/>
          <w:bCs/>
          <w:color w:val="909099"/>
          <w:sz w:val="12"/>
          <w:szCs w:val="12"/>
        </w:rPr>
        <w:t>yul</w:t>
      </w:r>
      <w:r>
        <w:rPr>
          <w:rFonts w:ascii="Arial" w:hAnsi="Arial" w:cs="Arial" w:eastAsia="Arial"/>
          <w:b/>
          <w:bCs/>
          <w:color w:val="909099"/>
          <w:spacing w:val="52"/>
          <w:sz w:val="12"/>
          <w:szCs w:val="12"/>
        </w:rPr>
        <w:t> </w:t>
      </w:r>
      <w:r>
        <w:rPr>
          <w:rFonts w:ascii="Arial" w:hAnsi="Arial" w:cs="Arial" w:eastAsia="Arial"/>
          <w:b/>
          <w:bCs/>
          <w:color w:val="909099"/>
          <w:sz w:val="13"/>
          <w:szCs w:val="13"/>
        </w:rPr>
        <w:t>lo,</w:t>
      </w:r>
      <w:r>
        <w:rPr>
          <w:rFonts w:ascii="Arial" w:hAnsi="Arial" w:cs="Arial" w:eastAsia="Arial"/>
          <w:b/>
          <w:bCs/>
          <w:color w:val="909099"/>
          <w:spacing w:val="39"/>
          <w:sz w:val="13"/>
          <w:szCs w:val="13"/>
        </w:rPr>
        <w:t> </w:t>
      </w:r>
      <w:r>
        <w:rPr>
          <w:rFonts w:ascii="Arial" w:hAnsi="Arial" w:cs="Arial" w:eastAsia="Arial"/>
          <w:b/>
          <w:bCs/>
          <w:color w:val="909099"/>
          <w:sz w:val="12"/>
          <w:szCs w:val="12"/>
        </w:rPr>
        <w:t>fnrn1rH.·.t'ati1.�t&gt;.· </w:t>
      </w:r>
      <w:r>
        <w:rPr>
          <w:rFonts w:ascii="Arial" w:hAnsi="Arial" w:cs="Arial" w:eastAsia="Arial"/>
          <w:b/>
          <w:bCs/>
          <w:color w:val="909099"/>
          <w:w w:val="110"/>
          <w:sz w:val="12"/>
          <w:szCs w:val="12"/>
        </w:rPr>
        <w:t>cun�idl•ramos</w:t>
      </w:r>
      <w:r>
        <w:rPr>
          <w:rFonts w:ascii="Arial" w:hAnsi="Arial" w:cs="Arial" w:eastAsia="Arial"/>
          <w:b/>
          <w:bCs/>
          <w:color w:val="909099"/>
          <w:spacing w:val="4"/>
          <w:w w:val="110"/>
          <w:sz w:val="12"/>
          <w:szCs w:val="12"/>
        </w:rPr>
        <w:t> </w:t>
      </w:r>
      <w:r>
        <w:rPr>
          <w:rFonts w:ascii="Arial" w:hAnsi="Arial" w:cs="Arial" w:eastAsia="Arial"/>
          <w:b/>
          <w:bCs/>
          <w:color w:val="909099"/>
          <w:sz w:val="12"/>
          <w:szCs w:val="12"/>
        </w:rPr>
        <w:t>&lt;.·cnno</w:t>
      </w:r>
      <w:r>
        <w:rPr>
          <w:rFonts w:ascii="Arial" w:hAnsi="Arial" w:cs="Arial" w:eastAsia="Arial"/>
          <w:b/>
          <w:bCs/>
          <w:color w:val="909099"/>
          <w:spacing w:val="3"/>
          <w:sz w:val="12"/>
          <w:szCs w:val="12"/>
        </w:rPr>
        <w:t> </w:t>
      </w:r>
      <w:r>
        <w:rPr>
          <w:rFonts w:ascii="Arial" w:hAnsi="Arial" w:cs="Arial" w:eastAsia="Arial"/>
          <w:b/>
          <w:bCs/>
          <w:color w:val="909099"/>
          <w:sz w:val="12"/>
          <w:szCs w:val="12"/>
        </w:rPr>
        <w:t>tc)�ien</w:t>
      </w:r>
      <w:r>
        <w:rPr>
          <w:rFonts w:ascii="Arial" w:hAnsi="Arial" w:cs="Arial" w:eastAsia="Arial"/>
          <w:b/>
          <w:bCs/>
          <w:color w:val="909099"/>
          <w:spacing w:val="10"/>
          <w:sz w:val="12"/>
          <w:szCs w:val="12"/>
        </w:rPr>
        <w:t> </w:t>
      </w:r>
      <w:r>
        <w:rPr>
          <w:rFonts w:ascii="Arial" w:hAnsi="Arial" w:cs="Arial" w:eastAsia="Arial"/>
          <w:b/>
          <w:bCs/>
          <w:color w:val="909099"/>
          <w:sz w:val="12"/>
          <w:szCs w:val="12"/>
        </w:rPr>
        <w:t>pu&lt;�., </w:t>
      </w:r>
      <w:r>
        <w:rPr>
          <w:rFonts w:ascii="Arial" w:hAnsi="Arial" w:cs="Arial" w:eastAsia="Arial"/>
          <w:b/>
          <w:bCs/>
          <w:color w:val="909099"/>
          <w:w w:val="110"/>
          <w:sz w:val="12"/>
          <w:szCs w:val="12"/>
        </w:rPr>
        <w:t>purn</w:t>
      </w:r>
      <w:r>
        <w:rPr>
          <w:rFonts w:ascii="Arial" w:hAnsi="Arial" w:cs="Arial" w:eastAsia="Arial"/>
          <w:b/>
          <w:bCs/>
          <w:color w:val="909099"/>
          <w:spacing w:val="6"/>
          <w:w w:val="110"/>
          <w:sz w:val="12"/>
          <w:szCs w:val="12"/>
        </w:rPr>
        <w:t> </w:t>
      </w:r>
      <w:r>
        <w:rPr>
          <w:rFonts w:ascii="Arial" w:hAnsi="Arial" w:cs="Arial" w:eastAsia="Arial"/>
          <w:b/>
          <w:bCs/>
          <w:color w:val="909099"/>
          <w:w w:val="110"/>
          <w:sz w:val="12"/>
          <w:szCs w:val="12"/>
        </w:rPr>
        <w:t>su</w:t>
      </w:r>
      <w:r>
        <w:rPr>
          <w:rFonts w:ascii="Arial" w:hAnsi="Arial" w:cs="Arial" w:eastAsia="Arial"/>
          <w:b/>
          <w:bCs/>
          <w:color w:val="909099"/>
          <w:spacing w:val="-5"/>
          <w:w w:val="110"/>
          <w:sz w:val="12"/>
          <w:szCs w:val="12"/>
        </w:rPr>
        <w:t> </w:t>
      </w:r>
      <w:r>
        <w:rPr>
          <w:rFonts w:ascii="Arial" w:hAnsi="Arial" w:cs="Arial" w:eastAsia="Arial"/>
          <w:b/>
          <w:bCs/>
          <w:color w:val="909099"/>
          <w:sz w:val="12"/>
          <w:szCs w:val="12"/>
        </w:rPr>
        <w:t>;uJyuisi\""i4ln</w:t>
      </w:r>
      <w:r>
        <w:rPr>
          <w:rFonts w:ascii="Arial" w:hAnsi="Arial" w:cs="Arial" w:eastAsia="Arial"/>
          <w:b/>
          <w:bCs/>
          <w:color w:val="909099"/>
          <w:spacing w:val="-6"/>
          <w:sz w:val="12"/>
          <w:szCs w:val="12"/>
        </w:rPr>
        <w:t> </w:t>
      </w:r>
      <w:r>
        <w:rPr>
          <w:color w:val="909099"/>
          <w:sz w:val="10"/>
          <w:szCs w:val="10"/>
        </w:rPr>
        <w:t>Sl'</w:t>
      </w:r>
      <w:r>
        <w:rPr>
          <w:color w:val="909099"/>
          <w:spacing w:val="40"/>
          <w:sz w:val="10"/>
          <w:szCs w:val="10"/>
        </w:rPr>
        <w:t> </w:t>
      </w:r>
      <w:r>
        <w:rPr>
          <w:rFonts w:ascii="Arial" w:hAnsi="Arial" w:cs="Arial" w:eastAsia="Arial"/>
          <w:b/>
          <w:bCs/>
          <w:color w:val="909099"/>
          <w:sz w:val="12"/>
          <w:szCs w:val="12"/>
        </w:rPr>
        <w:t>no�</w:t>
      </w:r>
      <w:r>
        <w:rPr>
          <w:rFonts w:ascii="Arial" w:hAnsi="Arial" w:cs="Arial" w:eastAsia="Arial"/>
          <w:b/>
          <w:bCs/>
          <w:color w:val="909099"/>
          <w:spacing w:val="-9"/>
          <w:sz w:val="12"/>
          <w:szCs w:val="12"/>
        </w:rPr>
        <w:t> </w:t>
      </w:r>
      <w:r>
        <w:rPr>
          <w:rFonts w:ascii="Arial" w:hAnsi="Arial" w:cs="Arial" w:eastAsia="Arial"/>
          <w:b/>
          <w:bCs/>
          <w:color w:val="909099"/>
          <w:sz w:val="12"/>
          <w:szCs w:val="12"/>
        </w:rPr>
        <w:t>l"XIJ.tC</w:t>
      </w:r>
      <w:r>
        <w:rPr>
          <w:rFonts w:ascii="Arial" w:hAnsi="Arial" w:cs="Arial" w:eastAsia="Arial"/>
          <w:b/>
          <w:bCs/>
          <w:color w:val="909099"/>
          <w:spacing w:val="40"/>
          <w:sz w:val="12"/>
          <w:szCs w:val="12"/>
        </w:rPr>
        <w:t> </w:t>
      </w:r>
      <w:r>
        <w:rPr>
          <w:color w:val="909099"/>
          <w:sz w:val="16"/>
          <w:szCs w:val="16"/>
        </w:rPr>
        <w:t>d</w:t>
      </w:r>
      <w:r>
        <w:rPr>
          <w:color w:val="909099"/>
          <w:spacing w:val="71"/>
          <w:sz w:val="16"/>
          <w:szCs w:val="16"/>
        </w:rPr>
        <w:t> </w:t>
      </w:r>
      <w:r>
        <w:rPr>
          <w:color w:val="909099"/>
          <w:sz w:val="16"/>
          <w:szCs w:val="16"/>
        </w:rPr>
        <w:t>,·ali·</w:t>
      </w:r>
      <w:r>
        <w:rPr>
          <w:color w:val="909099"/>
          <w:spacing w:val="-6"/>
          <w:sz w:val="16"/>
          <w:szCs w:val="16"/>
        </w:rPr>
        <w:t> </w:t>
      </w:r>
      <w:r>
        <w:rPr>
          <w:color w:val="909099"/>
          <w:sz w:val="16"/>
          <w:szCs w:val="16"/>
        </w:rPr>
        <w:t>l'-Pl'</w:t>
      </w:r>
      <w:r>
        <w:rPr>
          <w:color w:val="909099"/>
          <w:spacing w:val="-12"/>
          <w:sz w:val="16"/>
          <w:szCs w:val="16"/>
        </w:rPr>
        <w:t> </w:t>
      </w:r>
      <w:r>
        <w:rPr>
          <w:color w:val="A5A5AE"/>
          <w:sz w:val="16"/>
          <w:szCs w:val="16"/>
          <w:shd w:fill="D8D8E2" w:color="auto" w:val="clear"/>
        </w:rPr>
        <w:t>·ial</w:t>
      </w:r>
      <w:r>
        <w:rPr>
          <w:color w:val="A5A5AE"/>
          <w:spacing w:val="15"/>
          <w:sz w:val="16"/>
          <w:szCs w:val="16"/>
        </w:rPr>
        <w:t> </w:t>
      </w:r>
      <w:r>
        <w:rPr>
          <w:color w:val="909099"/>
          <w:sz w:val="16"/>
          <w:szCs w:val="16"/>
        </w:rPr>
        <w:t>,·nn</w:t>
      </w:r>
      <w:r>
        <w:rPr>
          <w:color w:val="909099"/>
          <w:spacing w:val="29"/>
          <w:sz w:val="16"/>
          <w:szCs w:val="16"/>
        </w:rPr>
        <w:t> </w:t>
      </w:r>
      <w:r>
        <w:rPr>
          <w:color w:val="909099"/>
          <w:sz w:val="16"/>
          <w:szCs w:val="16"/>
        </w:rPr>
        <w:t>la</w:t>
      </w:r>
      <w:r>
        <w:rPr>
          <w:color w:val="909099"/>
          <w:spacing w:val="29"/>
          <w:sz w:val="16"/>
          <w:szCs w:val="16"/>
        </w:rPr>
        <w:t> </w:t>
      </w:r>
      <w:r>
        <w:rPr>
          <w:color w:val="909099"/>
          <w:sz w:val="16"/>
          <w:szCs w:val="16"/>
        </w:rPr>
        <w:t>firmn</w:t>
      </w:r>
      <w:r>
        <w:rPr>
          <w:color w:val="909099"/>
          <w:spacing w:val="30"/>
          <w:sz w:val="16"/>
          <w:szCs w:val="16"/>
        </w:rPr>
        <w:t> </w:t>
      </w:r>
      <w:r>
        <w:rPr>
          <w:color w:val="909099"/>
          <w:sz w:val="16"/>
          <w:szCs w:val="16"/>
        </w:rPr>
        <w:t>tll.'1</w:t>
      </w:r>
      <w:r>
        <w:rPr>
          <w:color w:val="909099"/>
          <w:spacing w:val="32"/>
          <w:sz w:val="16"/>
          <w:szCs w:val="16"/>
        </w:rPr>
        <w:t> </w:t>
      </w:r>
      <w:r>
        <w:rPr>
          <w:color w:val="909099"/>
          <w:sz w:val="16"/>
          <w:szCs w:val="16"/>
        </w:rPr>
        <w:t>Suixll'IL•t.:ntln.</w:t>
      </w:r>
      <w:r>
        <w:rPr>
          <w:color w:val="909099"/>
          <w:spacing w:val="40"/>
          <w:sz w:val="16"/>
          <w:szCs w:val="16"/>
        </w:rPr>
        <w:t> </w:t>
      </w:r>
      <w:r>
        <w:rPr>
          <w:color w:val="909099"/>
          <w:sz w:val="16"/>
          <w:szCs w:val="16"/>
        </w:rPr>
        <w:t>E.,tl'</w:t>
      </w:r>
      <w:r>
        <w:rPr>
          <w:color w:val="909099"/>
          <w:spacing w:val="59"/>
          <w:sz w:val="16"/>
          <w:szCs w:val="16"/>
        </w:rPr>
        <w:t> </w:t>
      </w:r>
      <w:r>
        <w:rPr>
          <w:color w:val="909099"/>
          <w:sz w:val="16"/>
          <w:szCs w:val="16"/>
        </w:rPr>
        <w:t>,•s</w:t>
      </w:r>
      <w:r>
        <w:rPr>
          <w:color w:val="909099"/>
          <w:spacing w:val="20"/>
          <w:sz w:val="16"/>
          <w:szCs w:val="16"/>
        </w:rPr>
        <w:t> </w:t>
      </w:r>
      <w:r>
        <w:rPr>
          <w:color w:val="909099"/>
          <w:sz w:val="16"/>
          <w:szCs w:val="16"/>
        </w:rPr>
        <w:t>un</w:t>
      </w:r>
      <w:r>
        <w:rPr>
          <w:color w:val="909099"/>
          <w:spacing w:val="12"/>
          <w:w w:val="110"/>
          <w:sz w:val="16"/>
          <w:szCs w:val="16"/>
        </w:rPr>
        <w:t> </w:t>
      </w:r>
      <w:r>
        <w:rPr>
          <w:color w:val="909099"/>
          <w:w w:val="110"/>
          <w:sz w:val="16"/>
          <w:szCs w:val="16"/>
        </w:rPr>
        <w:t>,•a,o</w:t>
      </w:r>
      <w:r>
        <w:rPr>
          <w:color w:val="909099"/>
          <w:spacing w:val="3"/>
          <w:w w:val="110"/>
          <w:sz w:val="16"/>
          <w:szCs w:val="16"/>
        </w:rPr>
        <w:t> </w:t>
      </w:r>
      <w:r>
        <w:rPr>
          <w:color w:val="909099"/>
          <w:w w:val="110"/>
          <w:sz w:val="16"/>
          <w:szCs w:val="16"/>
        </w:rPr>
        <w:t>,;u,</w:t>
      </w:r>
      <w:r>
        <w:rPr>
          <w:color w:val="909099"/>
          <w:spacing w:val="-28"/>
          <w:w w:val="110"/>
          <w:sz w:val="16"/>
          <w:szCs w:val="16"/>
        </w:rPr>
        <w:t> </w:t>
      </w:r>
      <w:r>
        <w:rPr>
          <w:color w:val="909099"/>
          <w:w w:val="110"/>
          <w:sz w:val="12"/>
          <w:szCs w:val="12"/>
        </w:rPr>
        <w:t>:t</w:t>
      </w:r>
      <w:r>
        <w:rPr>
          <w:color w:val="909099"/>
          <w:spacing w:val="37"/>
          <w:w w:val="110"/>
          <w:sz w:val="12"/>
          <w:szCs w:val="12"/>
        </w:rPr>
        <w:t>  </w:t>
      </w:r>
      <w:r>
        <w:rPr>
          <w:color w:val="909099"/>
          <w:sz w:val="16"/>
          <w:szCs w:val="16"/>
        </w:rPr>
        <w:t>repeli1·i,in</w:t>
      </w:r>
      <w:r>
        <w:rPr>
          <w:color w:val="909099"/>
          <w:spacing w:val="24"/>
          <w:w w:val="110"/>
          <w:sz w:val="16"/>
          <w:szCs w:val="16"/>
        </w:rPr>
        <w:t> </w:t>
      </w:r>
      <w:r>
        <w:rPr>
          <w:color w:val="909099"/>
          <w:w w:val="110"/>
          <w:sz w:val="16"/>
          <w:szCs w:val="16"/>
        </w:rPr>
        <w:t>ddx·</w:t>
      </w:r>
      <w:r>
        <w:rPr>
          <w:color w:val="909099"/>
          <w:spacing w:val="-7"/>
          <w:w w:val="110"/>
          <w:sz w:val="16"/>
          <w:szCs w:val="16"/>
        </w:rPr>
        <w:t> </w:t>
      </w:r>
      <w:r>
        <w:rPr>
          <w:color w:val="909099"/>
          <w:w w:val="110"/>
          <w:sz w:val="16"/>
          <w:szCs w:val="16"/>
        </w:rPr>
        <w:t>,., </w:t>
      </w:r>
      <w:r>
        <w:rPr>
          <w:color w:val="909099"/>
          <w:w w:val="110"/>
          <w:sz w:val="15"/>
          <w:szCs w:val="15"/>
        </w:rPr>
        <w:t>itarse</w:t>
      </w:r>
      <w:r>
        <w:rPr>
          <w:color w:val="909099"/>
          <w:spacing w:val="17"/>
          <w:w w:val="110"/>
          <w:sz w:val="15"/>
          <w:szCs w:val="15"/>
        </w:rPr>
        <w:t> </w:t>
      </w:r>
      <w:r>
        <w:rPr>
          <w:color w:val="909099"/>
          <w:w w:val="110"/>
          <w:sz w:val="15"/>
          <w:szCs w:val="15"/>
        </w:rPr>
        <w:t>pues</w:t>
      </w:r>
      <w:r>
        <w:rPr>
          <w:color w:val="909099"/>
          <w:spacing w:val="13"/>
          <w:w w:val="110"/>
          <w:sz w:val="15"/>
          <w:szCs w:val="15"/>
        </w:rPr>
        <w:t> </w:t>
      </w:r>
      <w:r>
        <w:rPr>
          <w:color w:val="909099"/>
          <w:sz w:val="12"/>
          <w:szCs w:val="12"/>
        </w:rPr>
        <w:t>-.t·</w:t>
      </w:r>
      <w:r>
        <w:rPr>
          <w:color w:val="909099"/>
          <w:spacing w:val="40"/>
          <w:sz w:val="12"/>
          <w:szCs w:val="12"/>
        </w:rPr>
        <w:t> </w:t>
      </w:r>
      <w:r>
        <w:rPr>
          <w:color w:val="909099"/>
          <w:spacing w:val="-4"/>
          <w:sz w:val="16"/>
          <w:szCs w:val="16"/>
        </w:rPr>
        <w:t>a</w:t>
      </w:r>
      <w:r>
        <w:rPr>
          <w:color w:val="909099"/>
          <w:sz w:val="16"/>
          <w:szCs w:val="16"/>
        </w:rPr>
        <w:t> </w:t>
      </w:r>
      <w:r>
        <w:rPr>
          <w:color w:val="909099"/>
          <w:spacing w:val="-4"/>
          <w:sz w:val="16"/>
          <w:szCs w:val="16"/>
        </w:rPr>
        <w:t>di�,·u,iom,s</w:t>
      </w:r>
      <w:r>
        <w:rPr>
          <w:color w:val="909099"/>
          <w:sz w:val="16"/>
          <w:szCs w:val="16"/>
        </w:rPr>
        <w:t> </w:t>
      </w:r>
      <w:r>
        <w:rPr>
          <w:color w:val="909099"/>
          <w:spacing w:val="-4"/>
          <w:sz w:val="13"/>
          <w:szCs w:val="13"/>
        </w:rPr>
        <w:t>,·nti·l•</w:t>
      </w:r>
      <w:r>
        <w:rPr>
          <w:color w:val="909099"/>
          <w:spacing w:val="20"/>
          <w:sz w:val="13"/>
          <w:szCs w:val="13"/>
        </w:rPr>
        <w:t> </w:t>
      </w:r>
      <w:r>
        <w:rPr>
          <w:color w:val="909099"/>
          <w:spacing w:val="-4"/>
          <w:sz w:val="16"/>
          <w:szCs w:val="16"/>
        </w:rPr>
        <w:t>médi,·os</w:t>
      </w:r>
      <w:r>
        <w:rPr>
          <w:color w:val="909099"/>
          <w:sz w:val="16"/>
          <w:szCs w:val="16"/>
        </w:rPr>
        <w:t> </w:t>
      </w:r>
      <w:r>
        <w:rPr>
          <w:color w:val="909099"/>
          <w:spacing w:val="-4"/>
          <w:sz w:val="16"/>
          <w:szCs w:val="16"/>
        </w:rPr>
        <w:t>J</w:t>
      </w:r>
      <w:r>
        <w:rPr>
          <w:color w:val="909099"/>
          <w:spacing w:val="39"/>
          <w:sz w:val="16"/>
          <w:szCs w:val="16"/>
        </w:rPr>
        <w:t> </w:t>
      </w:r>
      <w:r>
        <w:rPr>
          <w:color w:val="909099"/>
          <w:spacing w:val="-4"/>
          <w:sz w:val="16"/>
          <w:szCs w:val="16"/>
        </w:rPr>
        <w:t>f1u·11111,·t"util.-os,</w:t>
      </w:r>
      <w:r>
        <w:rPr>
          <w:color w:val="909099"/>
          <w:spacing w:val="13"/>
          <w:sz w:val="16"/>
          <w:szCs w:val="16"/>
        </w:rPr>
        <w:t> </w:t>
      </w:r>
      <w:r>
        <w:rPr>
          <w:color w:val="909099"/>
          <w:spacing w:val="-4"/>
          <w:sz w:val="16"/>
          <w:szCs w:val="16"/>
        </w:rPr>
        <w:t>n1t11·h:1s</w:t>
      </w:r>
      <w:r>
        <w:rPr>
          <w:color w:val="909099"/>
          <w:spacing w:val="21"/>
          <w:sz w:val="16"/>
          <w:szCs w:val="16"/>
        </w:rPr>
        <w:t> </w:t>
      </w:r>
      <w:r>
        <w:rPr>
          <w:color w:val="909099"/>
          <w:spacing w:val="-4"/>
          <w:sz w:val="16"/>
          <w:szCs w:val="16"/>
        </w:rPr>
        <w:t>I</w:t>
      </w:r>
      <w:r>
        <w:rPr>
          <w:color w:val="909099"/>
          <w:spacing w:val="-6"/>
          <w:sz w:val="16"/>
          <w:szCs w:val="16"/>
        </w:rPr>
        <w:t> </w:t>
      </w:r>
      <w:r>
        <w:rPr>
          <w:color w:val="909099"/>
          <w:spacing w:val="-4"/>
          <w:sz w:val="14"/>
          <w:szCs w:val="14"/>
        </w:rPr>
        <w:t>l'n·s</w:t>
      </w:r>
      <w:r>
        <w:rPr>
          <w:color w:val="909099"/>
          <w:spacing w:val="32"/>
          <w:sz w:val="14"/>
          <w:szCs w:val="14"/>
        </w:rPr>
        <w:t> </w:t>
      </w:r>
      <w:r>
        <w:rPr>
          <w:color w:val="909099"/>
          <w:spacing w:val="-4"/>
          <w:sz w:val="16"/>
          <w:szCs w:val="16"/>
        </w:rPr>
        <w:t>&lt;·noju,11,</w:t>
      </w:r>
      <w:r>
        <w:rPr>
          <w:color w:val="909099"/>
          <w:spacing w:val="-7"/>
          <w:sz w:val="16"/>
          <w:szCs w:val="16"/>
        </w:rPr>
        <w:t> </w:t>
      </w:r>
      <w:r>
        <w:rPr>
          <w:color w:val="909099"/>
          <w:spacing w:val="-4"/>
          <w:sz w:val="16"/>
          <w:szCs w:val="16"/>
        </w:rPr>
        <w:t>�·</w:t>
      </w:r>
      <w:r>
        <w:rPr>
          <w:color w:val="909099"/>
          <w:spacing w:val="14"/>
          <w:sz w:val="16"/>
          <w:szCs w:val="16"/>
        </w:rPr>
        <w:t> </w:t>
      </w:r>
      <w:r>
        <w:rPr>
          <w:color w:val="909099"/>
          <w:spacing w:val="-4"/>
          <w:sz w:val="16"/>
          <w:szCs w:val="16"/>
        </w:rPr>
        <w:t>,¡ut·</w:t>
      </w:r>
      <w:r>
        <w:rPr>
          <w:color w:val="909099"/>
          <w:spacing w:val="-5"/>
          <w:sz w:val="16"/>
          <w:szCs w:val="16"/>
        </w:rPr>
        <w:t> </w:t>
      </w:r>
      <w:r>
        <w:rPr>
          <w:color w:val="909099"/>
          <w:spacing w:val="-4"/>
          <w:sz w:val="16"/>
          <w:szCs w:val="16"/>
        </w:rPr>
        <w:t>a</w:t>
      </w:r>
      <w:r>
        <w:rPr>
          <w:color w:val="909099"/>
          <w:spacing w:val="31"/>
          <w:sz w:val="16"/>
          <w:szCs w:val="16"/>
        </w:rPr>
        <w:t> </w:t>
      </w:r>
      <w:r>
        <w:rPr>
          <w:color w:val="909099"/>
          <w:spacing w:val="-4"/>
          <w:sz w:val="16"/>
          <w:szCs w:val="16"/>
        </w:rPr>
        <w:t>H·,·t•s</w:t>
      </w:r>
      <w:r>
        <w:rPr>
          <w:color w:val="909099"/>
          <w:spacing w:val="15"/>
          <w:sz w:val="16"/>
          <w:szCs w:val="16"/>
        </w:rPr>
        <w:t> </w:t>
      </w:r>
      <w:r>
        <w:rPr>
          <w:color w:val="909099"/>
          <w:spacing w:val="-4"/>
          <w:sz w:val="16"/>
          <w:szCs w:val="16"/>
        </w:rPr>
        <w:t>lra'-1.·i&lt;·nJen</w:t>
      </w:r>
    </w:p>
    <w:p>
      <w:pPr>
        <w:spacing w:line="176" w:lineRule="exact" w:before="0"/>
        <w:ind w:left="1539" w:right="0" w:firstLine="0"/>
        <w:jc w:val="both"/>
        <w:rPr>
          <w:sz w:val="13"/>
        </w:rPr>
      </w:pPr>
      <w:r>
        <w:rPr>
          <w:color w:val="909099"/>
          <w:w w:val="105"/>
          <w:sz w:val="16"/>
        </w:rPr>
        <w:t>al</w:t>
      </w:r>
      <w:r>
        <w:rPr>
          <w:color w:val="909099"/>
          <w:spacing w:val="59"/>
          <w:w w:val="105"/>
          <w:sz w:val="16"/>
        </w:rPr>
        <w:t> </w:t>
      </w:r>
      <w:r>
        <w:rPr>
          <w:color w:val="A5A5AE"/>
          <w:w w:val="105"/>
          <w:sz w:val="16"/>
          <w:shd w:fill="D8D8E2" w:color="auto" w:val="clear"/>
        </w:rPr>
        <w:t>piíhl1,·n</w:t>
      </w:r>
      <w:r>
        <w:rPr>
          <w:color w:val="A5A5AE"/>
          <w:spacing w:val="18"/>
          <w:w w:val="105"/>
          <w:sz w:val="16"/>
        </w:rPr>
        <w:t> </w:t>
      </w:r>
      <w:r>
        <w:rPr>
          <w:color w:val="909099"/>
          <w:w w:val="105"/>
          <w:sz w:val="16"/>
        </w:rPr>
        <w:t>•·on</w:t>
      </w:r>
      <w:r>
        <w:rPr>
          <w:color w:val="909099"/>
          <w:spacing w:val="30"/>
          <w:w w:val="105"/>
          <w:sz w:val="16"/>
        </w:rPr>
        <w:t> </w:t>
      </w:r>
      <w:r>
        <w:rPr>
          <w:color w:val="909099"/>
          <w:w w:val="105"/>
          <w:sz w:val="16"/>
        </w:rPr>
        <w:t>los</w:t>
      </w:r>
      <w:r>
        <w:rPr>
          <w:color w:val="909099"/>
          <w:spacing w:val="4"/>
          <w:w w:val="105"/>
          <w:sz w:val="16"/>
        </w:rPr>
        <w:t> </w:t>
      </w:r>
      <w:r>
        <w:rPr>
          <w:color w:val="909099"/>
          <w:w w:val="105"/>
          <w:sz w:val="13"/>
        </w:rPr>
        <w:t>,·onsÍJ!UÍl'nlcs</w:t>
      </w:r>
      <w:r>
        <w:rPr>
          <w:color w:val="909099"/>
          <w:spacing w:val="24"/>
          <w:w w:val="105"/>
          <w:sz w:val="13"/>
        </w:rPr>
        <w:t> </w:t>
      </w:r>
      <w:r>
        <w:rPr>
          <w:color w:val="909099"/>
          <w:w w:val="105"/>
          <w:sz w:val="16"/>
        </w:rPr>
        <w:t>in,·on,·cniénle,</w:t>
      </w:r>
      <w:r>
        <w:rPr>
          <w:color w:val="909099"/>
          <w:spacing w:val="-4"/>
          <w:w w:val="105"/>
          <w:sz w:val="16"/>
        </w:rPr>
        <w:t> </w:t>
      </w:r>
      <w:r>
        <w:rPr>
          <w:color w:val="909099"/>
          <w:w w:val="105"/>
          <w:sz w:val="16"/>
        </w:rPr>
        <w:t>4uc</w:t>
      </w:r>
      <w:r>
        <w:rPr>
          <w:color w:val="909099"/>
          <w:spacing w:val="64"/>
          <w:w w:val="105"/>
          <w:sz w:val="16"/>
        </w:rPr>
        <w:t> </w:t>
      </w:r>
      <w:r>
        <w:rPr>
          <w:color w:val="909099"/>
          <w:w w:val="105"/>
          <w:sz w:val="16"/>
        </w:rPr>
        <w:t>esto</w:t>
      </w:r>
      <w:r>
        <w:rPr>
          <w:color w:val="909099"/>
          <w:spacing w:val="16"/>
          <w:w w:val="105"/>
          <w:sz w:val="16"/>
        </w:rPr>
        <w:t> </w:t>
      </w:r>
      <w:r>
        <w:rPr>
          <w:color w:val="909099"/>
          <w:w w:val="105"/>
          <w:sz w:val="16"/>
        </w:rPr>
        <w:t>r,•prcsen</w:t>
      </w:r>
      <w:r>
        <w:rPr>
          <w:color w:val="747279"/>
          <w:w w:val="105"/>
          <w:sz w:val="16"/>
        </w:rPr>
        <w:t>t</w:t>
      </w:r>
      <w:r>
        <w:rPr>
          <w:color w:val="909099"/>
          <w:w w:val="105"/>
          <w:sz w:val="16"/>
        </w:rPr>
        <w:t>n</w:t>
      </w:r>
      <w:r>
        <w:rPr>
          <w:color w:val="909099"/>
          <w:spacing w:val="28"/>
          <w:w w:val="105"/>
          <w:sz w:val="16"/>
        </w:rPr>
        <w:t> </w:t>
      </w:r>
      <w:r>
        <w:rPr>
          <w:color w:val="909099"/>
          <w:w w:val="105"/>
          <w:sz w:val="16"/>
        </w:rPr>
        <w:t>dc,d&lt;·</w:t>
      </w:r>
      <w:r>
        <w:rPr>
          <w:color w:val="909099"/>
          <w:spacing w:val="8"/>
          <w:w w:val="105"/>
          <w:sz w:val="16"/>
        </w:rPr>
        <w:t> </w:t>
      </w:r>
      <w:r>
        <w:rPr>
          <w:color w:val="909099"/>
          <w:w w:val="105"/>
          <w:sz w:val="16"/>
        </w:rPr>
        <w:t>,·nrins</w:t>
      </w:r>
      <w:r>
        <w:rPr>
          <w:color w:val="909099"/>
          <w:spacing w:val="26"/>
          <w:w w:val="105"/>
          <w:sz w:val="16"/>
        </w:rPr>
        <w:t> </w:t>
      </w:r>
      <w:r>
        <w:rPr>
          <w:color w:val="909099"/>
          <w:w w:val="105"/>
          <w:sz w:val="16"/>
        </w:rPr>
        <w:t>punt,)s</w:t>
      </w:r>
      <w:r>
        <w:rPr>
          <w:color w:val="909099"/>
          <w:spacing w:val="63"/>
          <w:w w:val="105"/>
          <w:sz w:val="16"/>
        </w:rPr>
        <w:t> </w:t>
      </w:r>
      <w:r>
        <w:rPr>
          <w:color w:val="909099"/>
          <w:w w:val="105"/>
          <w:sz w:val="16"/>
        </w:rPr>
        <w:t>d,•</w:t>
      </w:r>
      <w:r>
        <w:rPr>
          <w:color w:val="909099"/>
          <w:spacing w:val="30"/>
          <w:w w:val="105"/>
          <w:sz w:val="16"/>
        </w:rPr>
        <w:t> </w:t>
      </w:r>
      <w:r>
        <w:rPr>
          <w:color w:val="909099"/>
          <w:spacing w:val="-2"/>
          <w:w w:val="105"/>
          <w:sz w:val="13"/>
        </w:rPr>
        <w:t>vi,;1;1,</w:t>
      </w:r>
    </w:p>
    <w:p>
      <w:pPr>
        <w:spacing w:before="4"/>
        <w:ind w:left="0" w:right="953" w:firstLine="0"/>
        <w:jc w:val="right"/>
        <w:rPr>
          <w:sz w:val="16"/>
          <w:szCs w:val="16"/>
        </w:rPr>
      </w:pPr>
      <w:r>
        <w:rPr>
          <w:color w:val="909099"/>
          <w:w w:val="105"/>
          <w:sz w:val="16"/>
          <w:szCs w:val="16"/>
        </w:rPr>
        <w:t>Para</w:t>
      </w:r>
      <w:r>
        <w:rPr>
          <w:color w:val="909099"/>
          <w:spacing w:val="48"/>
          <w:w w:val="105"/>
          <w:sz w:val="16"/>
          <w:szCs w:val="16"/>
        </w:rPr>
        <w:t> </w:t>
      </w:r>
      <w:r>
        <w:rPr>
          <w:color w:val="909099"/>
          <w:sz w:val="16"/>
          <w:szCs w:val="16"/>
        </w:rPr>
        <w:t>punl'1·</w:t>
      </w:r>
      <w:r>
        <w:rPr>
          <w:color w:val="909099"/>
          <w:spacing w:val="30"/>
          <w:sz w:val="16"/>
          <w:szCs w:val="16"/>
        </w:rPr>
        <w:t> </w:t>
      </w:r>
      <w:r>
        <w:rPr>
          <w:color w:val="909099"/>
          <w:sz w:val="16"/>
          <w:szCs w:val="16"/>
        </w:rPr>
        <w:t>•·11</w:t>
      </w:r>
      <w:r>
        <w:rPr>
          <w:color w:val="909099"/>
          <w:spacing w:val="25"/>
          <w:w w:val="105"/>
          <w:sz w:val="16"/>
          <w:szCs w:val="16"/>
        </w:rPr>
        <w:t> </w:t>
      </w:r>
      <w:r>
        <w:rPr>
          <w:color w:val="909099"/>
          <w:w w:val="105"/>
          <w:sz w:val="16"/>
          <w:szCs w:val="16"/>
        </w:rPr>
        <w:t>clan,</w:t>
      </w:r>
      <w:r>
        <w:rPr>
          <w:color w:val="909099"/>
          <w:spacing w:val="35"/>
          <w:w w:val="105"/>
          <w:sz w:val="16"/>
          <w:szCs w:val="16"/>
        </w:rPr>
        <w:t> </w:t>
      </w:r>
      <w:r>
        <w:rPr>
          <w:color w:val="909099"/>
          <w:w w:val="105"/>
          <w:sz w:val="13"/>
          <w:szCs w:val="13"/>
        </w:rPr>
        <w:t>l'st:\</w:t>
      </w:r>
      <w:r>
        <w:rPr>
          <w:color w:val="909099"/>
          <w:spacing w:val="39"/>
          <w:w w:val="105"/>
          <w:sz w:val="13"/>
          <w:szCs w:val="13"/>
        </w:rPr>
        <w:t> </w:t>
      </w:r>
      <w:r>
        <w:rPr>
          <w:color w:val="909099"/>
          <w:sz w:val="16"/>
          <w:szCs w:val="16"/>
        </w:rPr>
        <w:t>cu,·sti,in.</w:t>
      </w:r>
      <w:r>
        <w:rPr>
          <w:color w:val="909099"/>
          <w:spacing w:val="10"/>
          <w:sz w:val="16"/>
          <w:szCs w:val="16"/>
        </w:rPr>
        <w:t> </w:t>
      </w:r>
      <w:r>
        <w:rPr>
          <w:color w:val="909099"/>
          <w:sz w:val="16"/>
          <w:szCs w:val="16"/>
        </w:rPr>
        <w:t>d</w:t>
      </w:r>
      <w:r>
        <w:rPr>
          <w:color w:val="909099"/>
          <w:spacing w:val="61"/>
          <w:sz w:val="16"/>
          <w:szCs w:val="16"/>
        </w:rPr>
        <w:t> </w:t>
      </w:r>
      <w:r>
        <w:rPr>
          <w:color w:val="909099"/>
          <w:sz w:val="16"/>
          <w:szCs w:val="16"/>
        </w:rPr>
        <w:t>Cnlc�i11</w:t>
      </w:r>
      <w:r>
        <w:rPr>
          <w:color w:val="909099"/>
          <w:spacing w:val="40"/>
          <w:sz w:val="16"/>
          <w:szCs w:val="16"/>
        </w:rPr>
        <w:t> </w:t>
      </w:r>
      <w:r>
        <w:rPr>
          <w:color w:val="909099"/>
          <w:sz w:val="16"/>
          <w:szCs w:val="16"/>
        </w:rPr>
        <w:t>hn</w:t>
      </w:r>
      <w:r>
        <w:rPr>
          <w:color w:val="909099"/>
          <w:spacing w:val="3"/>
          <w:sz w:val="16"/>
          <w:szCs w:val="16"/>
        </w:rPr>
        <w:t> </w:t>
      </w:r>
      <w:r>
        <w:rPr>
          <w:color w:val="909099"/>
          <w:sz w:val="16"/>
          <w:szCs w:val="16"/>
        </w:rPr>
        <w:t>11lil·indo</w:t>
      </w:r>
      <w:r>
        <w:rPr>
          <w:color w:val="909099"/>
          <w:spacing w:val="40"/>
          <w:sz w:val="16"/>
          <w:szCs w:val="16"/>
        </w:rPr>
        <w:t> </w:t>
      </w:r>
      <w:r>
        <w:rPr>
          <w:color w:val="909099"/>
          <w:sz w:val="16"/>
          <w:szCs w:val="16"/>
        </w:rPr>
        <w:t>ni</w:t>
      </w:r>
      <w:r>
        <w:rPr>
          <w:color w:val="909099"/>
          <w:spacing w:val="38"/>
          <w:sz w:val="16"/>
          <w:szCs w:val="16"/>
        </w:rPr>
        <w:t> </w:t>
      </w:r>
      <w:r>
        <w:rPr>
          <w:color w:val="909099"/>
          <w:sz w:val="16"/>
          <w:szCs w:val="16"/>
        </w:rPr>
        <w:t>Sr.</w:t>
      </w:r>
      <w:r>
        <w:rPr>
          <w:color w:val="909099"/>
          <w:spacing w:val="75"/>
          <w:w w:val="150"/>
          <w:sz w:val="16"/>
          <w:szCs w:val="16"/>
        </w:rPr>
        <w:t> </w:t>
      </w:r>
      <w:r>
        <w:rPr>
          <w:color w:val="909099"/>
          <w:sz w:val="16"/>
          <w:szCs w:val="16"/>
        </w:rPr>
        <w:t>ln�¡'1.·l·Wr</w:t>
      </w:r>
      <w:r>
        <w:rPr>
          <w:color w:val="909099"/>
          <w:spacing w:val="60"/>
          <w:sz w:val="16"/>
          <w:szCs w:val="16"/>
        </w:rPr>
        <w:t> </w:t>
      </w:r>
      <w:r>
        <w:rPr>
          <w:color w:val="909099"/>
          <w:sz w:val="16"/>
          <w:szCs w:val="16"/>
        </w:rPr>
        <w:t>l'r,1\'in,·ial</w:t>
      </w:r>
      <w:r>
        <w:rPr>
          <w:color w:val="909099"/>
          <w:spacing w:val="30"/>
          <w:sz w:val="16"/>
          <w:szCs w:val="16"/>
        </w:rPr>
        <w:t> </w:t>
      </w:r>
      <w:r>
        <w:rPr>
          <w:color w:val="909099"/>
          <w:spacing w:val="-5"/>
          <w:sz w:val="16"/>
          <w:szCs w:val="16"/>
        </w:rPr>
        <w:t>de</w:t>
      </w:r>
    </w:p>
    <w:p>
      <w:pPr>
        <w:spacing w:line="181" w:lineRule="exact" w:before="3"/>
        <w:ind w:left="0" w:right="949" w:firstLine="0"/>
        <w:jc w:val="right"/>
        <w:rPr>
          <w:sz w:val="16"/>
          <w:szCs w:val="16"/>
        </w:rPr>
      </w:pPr>
      <w:r>
        <w:rPr>
          <w:color w:val="909099"/>
          <w:w w:val="105"/>
          <w:sz w:val="16"/>
          <w:szCs w:val="16"/>
        </w:rPr>
        <w:t>�anidad</w:t>
      </w:r>
      <w:r>
        <w:rPr>
          <w:color w:val="909099"/>
          <w:spacing w:val="39"/>
          <w:w w:val="105"/>
          <w:sz w:val="16"/>
          <w:szCs w:val="16"/>
        </w:rPr>
        <w:t> </w:t>
      </w:r>
      <w:r>
        <w:rPr>
          <w:color w:val="909099"/>
          <w:w w:val="105"/>
          <w:sz w:val="16"/>
          <w:szCs w:val="16"/>
        </w:rPr>
        <w:t>rnJ!;indole</w:t>
      </w:r>
      <w:r>
        <w:rPr>
          <w:color w:val="909099"/>
          <w:spacing w:val="26"/>
          <w:w w:val="105"/>
          <w:sz w:val="16"/>
          <w:szCs w:val="16"/>
        </w:rPr>
        <w:t> </w:t>
      </w:r>
      <w:r>
        <w:rPr>
          <w:rFonts w:ascii="Arial" w:hAnsi="Arial" w:cs="Arial" w:eastAsia="Arial"/>
          <w:color w:val="909099"/>
          <w:w w:val="105"/>
          <w:sz w:val="12"/>
          <w:szCs w:val="12"/>
        </w:rPr>
        <w:t>"&lt;'</w:t>
      </w:r>
      <w:r>
        <w:rPr>
          <w:rFonts w:ascii="Arial" w:hAnsi="Arial" w:cs="Arial" w:eastAsia="Arial"/>
          <w:color w:val="909099"/>
          <w:spacing w:val="11"/>
          <w:w w:val="105"/>
          <w:sz w:val="12"/>
          <w:szCs w:val="12"/>
        </w:rPr>
        <w:t> </w:t>
      </w:r>
      <w:r>
        <w:rPr>
          <w:color w:val="909099"/>
          <w:w w:val="105"/>
          <w:sz w:val="15"/>
          <w:szCs w:val="15"/>
        </w:rPr>
        <w:t>sin·a</w:t>
      </w:r>
      <w:r>
        <w:rPr>
          <w:color w:val="909099"/>
          <w:spacing w:val="14"/>
          <w:w w:val="105"/>
          <w:sz w:val="15"/>
          <w:szCs w:val="15"/>
        </w:rPr>
        <w:t> </w:t>
      </w:r>
      <w:r>
        <w:rPr>
          <w:color w:val="909099"/>
          <w:w w:val="105"/>
          <w:sz w:val="16"/>
          <w:szCs w:val="16"/>
        </w:rPr>
        <w:t>,·omuni,·nr</w:t>
      </w:r>
      <w:r>
        <w:rPr>
          <w:color w:val="909099"/>
          <w:spacing w:val="32"/>
          <w:w w:val="105"/>
          <w:sz w:val="16"/>
          <w:szCs w:val="16"/>
        </w:rPr>
        <w:t> </w:t>
      </w:r>
      <w:r>
        <w:rPr>
          <w:color w:val="909099"/>
          <w:w w:val="105"/>
          <w:sz w:val="16"/>
          <w:szCs w:val="16"/>
        </w:rPr>
        <w:t>dt'</w:t>
      </w:r>
      <w:r>
        <w:rPr>
          <w:color w:val="909099"/>
          <w:spacing w:val="31"/>
          <w:w w:val="105"/>
          <w:sz w:val="16"/>
          <w:szCs w:val="16"/>
        </w:rPr>
        <w:t> </w:t>
      </w:r>
      <w:r>
        <w:rPr>
          <w:color w:val="909099"/>
          <w:w w:val="105"/>
          <w:sz w:val="16"/>
          <w:szCs w:val="16"/>
        </w:rPr>
        <w:t>un</w:t>
      </w:r>
      <w:r>
        <w:rPr>
          <w:color w:val="909099"/>
          <w:spacing w:val="26"/>
          <w:w w:val="105"/>
          <w:sz w:val="16"/>
          <w:szCs w:val="16"/>
        </w:rPr>
        <w:t> </w:t>
      </w:r>
      <w:r>
        <w:rPr>
          <w:color w:val="909099"/>
          <w:w w:val="105"/>
          <w:sz w:val="16"/>
          <w:szCs w:val="16"/>
        </w:rPr>
        <w:t>modo</w:t>
      </w:r>
      <w:r>
        <w:rPr>
          <w:color w:val="909099"/>
          <w:spacing w:val="34"/>
          <w:w w:val="105"/>
          <w:sz w:val="16"/>
          <w:szCs w:val="16"/>
        </w:rPr>
        <w:t> </w:t>
      </w:r>
      <w:r>
        <w:rPr>
          <w:color w:val="909099"/>
          <w:sz w:val="16"/>
          <w:szCs w:val="16"/>
        </w:rPr>
        <w:t>oli&lt;.·inl</w:t>
      </w:r>
      <w:r>
        <w:rPr>
          <w:color w:val="909099"/>
          <w:spacing w:val="40"/>
          <w:sz w:val="16"/>
          <w:szCs w:val="16"/>
        </w:rPr>
        <w:t> </w:t>
      </w:r>
      <w:r>
        <w:rPr>
          <w:color w:val="909099"/>
          <w:sz w:val="16"/>
          <w:szCs w:val="16"/>
        </w:rPr>
        <w:t>In</w:t>
      </w:r>
      <w:r>
        <w:rPr>
          <w:color w:val="909099"/>
          <w:spacing w:val="30"/>
          <w:w w:val="105"/>
          <w:sz w:val="16"/>
          <w:szCs w:val="16"/>
        </w:rPr>
        <w:t> </w:t>
      </w:r>
      <w:r>
        <w:rPr>
          <w:color w:val="909099"/>
          <w:w w:val="105"/>
          <w:sz w:val="16"/>
          <w:szCs w:val="16"/>
        </w:rPr>
        <w:t>rclal'i,in</w:t>
      </w:r>
      <w:r>
        <w:rPr>
          <w:color w:val="909099"/>
          <w:spacing w:val="36"/>
          <w:w w:val="105"/>
          <w:sz w:val="16"/>
          <w:szCs w:val="16"/>
        </w:rPr>
        <w:t> </w:t>
      </w:r>
      <w:r>
        <w:rPr>
          <w:color w:val="909099"/>
          <w:sz w:val="16"/>
          <w:szCs w:val="16"/>
        </w:rPr>
        <w:t>&lt;k</w:t>
      </w:r>
      <w:r>
        <w:rPr>
          <w:color w:val="909099"/>
          <w:spacing w:val="26"/>
          <w:w w:val="105"/>
          <w:sz w:val="16"/>
          <w:szCs w:val="16"/>
        </w:rPr>
        <w:t> </w:t>
      </w:r>
      <w:r>
        <w:rPr>
          <w:color w:val="909099"/>
          <w:w w:val="105"/>
          <w:sz w:val="16"/>
          <w:szCs w:val="16"/>
        </w:rPr>
        <w:t>lns</w:t>
      </w:r>
      <w:r>
        <w:rPr>
          <w:color w:val="909099"/>
          <w:spacing w:val="2"/>
          <w:w w:val="105"/>
          <w:sz w:val="16"/>
          <w:szCs w:val="16"/>
        </w:rPr>
        <w:t> </w:t>
      </w:r>
      <w:r>
        <w:rPr>
          <w:color w:val="909099"/>
          <w:w w:val="105"/>
          <w:sz w:val="15"/>
          <w:szCs w:val="15"/>
        </w:rPr>
        <w:t>dr"I!""·</w:t>
      </w:r>
      <w:r>
        <w:rPr>
          <w:color w:val="909099"/>
          <w:spacing w:val="26"/>
          <w:w w:val="105"/>
          <w:sz w:val="15"/>
          <w:szCs w:val="15"/>
        </w:rPr>
        <w:t> </w:t>
      </w:r>
      <w:r>
        <w:rPr>
          <w:color w:val="909099"/>
          <w:w w:val="105"/>
          <w:sz w:val="15"/>
          <w:szCs w:val="15"/>
        </w:rPr>
        <w:t>prmlul'los</w:t>
      </w:r>
      <w:r>
        <w:rPr>
          <w:color w:val="909099"/>
          <w:spacing w:val="43"/>
          <w:w w:val="105"/>
          <w:sz w:val="15"/>
          <w:szCs w:val="15"/>
        </w:rPr>
        <w:t> </w:t>
      </w:r>
      <w:r>
        <w:rPr>
          <w:color w:val="909099"/>
          <w:spacing w:val="-2"/>
          <w:sz w:val="16"/>
          <w:szCs w:val="16"/>
        </w:rPr>
        <w:t>4uin�i­</w:t>
      </w:r>
    </w:p>
    <w:p>
      <w:pPr>
        <w:spacing w:line="181" w:lineRule="exact" w:before="0"/>
        <w:ind w:left="0" w:right="939" w:firstLine="0"/>
        <w:jc w:val="right"/>
        <w:rPr>
          <w:sz w:val="16"/>
        </w:rPr>
      </w:pPr>
      <w:r>
        <w:rPr>
          <w:sz w:val="16"/>
        </w:rPr>
        <mc:AlternateContent>
          <mc:Choice Requires="wps">
            <w:drawing>
              <wp:anchor distT="0" distB="0" distL="0" distR="0" allowOverlap="1" layoutInCell="1" locked="0" behindDoc="1" simplePos="0" relativeHeight="483759104">
                <wp:simplePos x="0" y="0"/>
                <wp:positionH relativeFrom="page">
                  <wp:posOffset>6407029</wp:posOffset>
                </wp:positionH>
                <wp:positionV relativeFrom="paragraph">
                  <wp:posOffset>113108</wp:posOffset>
                </wp:positionV>
                <wp:extent cx="15875" cy="128905"/>
                <wp:effectExtent l="0" t="0" r="0" b="0"/>
                <wp:wrapNone/>
                <wp:docPr id="601" name="Graphic 601"/>
                <wp:cNvGraphicFramePr>
                  <a:graphicFrameLocks/>
                </wp:cNvGraphicFramePr>
                <a:graphic>
                  <a:graphicData uri="http://schemas.microsoft.com/office/word/2010/wordprocessingShape">
                    <wps:wsp>
                      <wps:cNvPr id="601" name="Graphic 601"/>
                      <wps:cNvSpPr/>
                      <wps:spPr>
                        <a:xfrm>
                          <a:off x="0" y="0"/>
                          <a:ext cx="15875" cy="128905"/>
                        </a:xfrm>
                        <a:custGeom>
                          <a:avLst/>
                          <a:gdLst/>
                          <a:ahLst/>
                          <a:cxnLst/>
                          <a:rect l="l" t="t" r="r" b="b"/>
                          <a:pathLst>
                            <a:path w="15875" h="128905">
                              <a:moveTo>
                                <a:pt x="15265" y="128383"/>
                              </a:moveTo>
                              <a:lnTo>
                                <a:pt x="0" y="128383"/>
                              </a:lnTo>
                              <a:lnTo>
                                <a:pt x="0" y="0"/>
                              </a:lnTo>
                              <a:lnTo>
                                <a:pt x="15265" y="0"/>
                              </a:lnTo>
                              <a:lnTo>
                                <a:pt x="15265" y="128383"/>
                              </a:lnTo>
                              <a:close/>
                            </a:path>
                          </a:pathLst>
                        </a:custGeom>
                        <a:solidFill>
                          <a:srgbClr val="D8D8E2"/>
                        </a:solidFill>
                      </wps:spPr>
                      <wps:bodyPr wrap="square" lIns="0" tIns="0" rIns="0" bIns="0" rtlCol="0">
                        <a:prstTxWarp prst="textNoShape">
                          <a:avLst/>
                        </a:prstTxWarp>
                        <a:noAutofit/>
                      </wps:bodyPr>
                    </wps:wsp>
                  </a:graphicData>
                </a:graphic>
              </wp:anchor>
            </w:drawing>
          </mc:Choice>
          <mc:Fallback>
            <w:pict>
              <v:rect style="position:absolute;margin-left:504.490509pt;margin-top:8.906164pt;width:1.202017pt;height:10.108909pt;mso-position-horizontal-relative:page;mso-position-vertical-relative:paragraph;z-index:-19557376" id="docshape466" filled="true" fillcolor="#d8d8e2" stroked="false">
                <v:fill type="solid"/>
                <w10:wrap type="none"/>
              </v:rect>
            </w:pict>
          </mc:Fallback>
        </mc:AlternateContent>
      </w:r>
      <w:r>
        <w:rPr>
          <w:color w:val="909099"/>
          <w:spacing w:val="-2"/>
          <w:sz w:val="16"/>
        </w:rPr>
        <w:t>,.,,._</w:t>
      </w:r>
      <w:r>
        <w:rPr>
          <w:color w:val="909099"/>
          <w:spacing w:val="17"/>
          <w:sz w:val="16"/>
        </w:rPr>
        <w:t> </w:t>
      </w:r>
      <w:r>
        <w:rPr>
          <w:color w:val="909099"/>
          <w:spacing w:val="-2"/>
          <w:sz w:val="16"/>
        </w:rPr>
        <w:t>,1</w:t>
      </w:r>
      <w:r>
        <w:rPr>
          <w:color w:val="909099"/>
          <w:spacing w:val="43"/>
          <w:sz w:val="16"/>
        </w:rPr>
        <w:t> </w:t>
      </w:r>
      <w:r>
        <w:rPr>
          <w:color w:val="909099"/>
          <w:spacing w:val="-2"/>
          <w:sz w:val="16"/>
        </w:rPr>
        <w:t>t·spt·,·ialiJntl</w:t>
      </w:r>
      <w:r>
        <w:rPr>
          <w:color w:val="909099"/>
          <w:spacing w:val="-8"/>
          <w:sz w:val="16"/>
        </w:rPr>
        <w:t> </w:t>
      </w:r>
      <w:r>
        <w:rPr>
          <w:color w:val="A5A5AE"/>
          <w:spacing w:val="-2"/>
          <w:sz w:val="16"/>
          <w:shd w:fill="D8D8E2" w:color="auto" w:val="clear"/>
        </w:rPr>
        <w:t>.,</w:t>
      </w:r>
      <w:r>
        <w:rPr>
          <w:color w:val="A5A5AE"/>
          <w:spacing w:val="-2"/>
          <w:sz w:val="16"/>
        </w:rPr>
        <w:t>.</w:t>
      </w:r>
      <w:r>
        <w:rPr>
          <w:color w:val="A5A5AE"/>
          <w:spacing w:val="21"/>
          <w:sz w:val="16"/>
        </w:rPr>
        <w:t> </w:t>
      </w:r>
      <w:r>
        <w:rPr>
          <w:color w:val="909099"/>
          <w:spacing w:val="-2"/>
          <w:sz w:val="16"/>
        </w:rPr>
        <w:t>f,1rm:1n'.·uti,·tis</w:t>
      </w:r>
      <w:r>
        <w:rPr>
          <w:color w:val="909099"/>
          <w:spacing w:val="-4"/>
          <w:sz w:val="16"/>
        </w:rPr>
        <w:t> </w:t>
      </w:r>
      <w:r>
        <w:rPr>
          <w:color w:val="909099"/>
          <w:spacing w:val="-2"/>
          <w:sz w:val="16"/>
        </w:rPr>
        <w:t>u</w:t>
      </w:r>
      <w:r>
        <w:rPr>
          <w:color w:val="909099"/>
          <w:spacing w:val="10"/>
          <w:sz w:val="16"/>
        </w:rPr>
        <w:t> </w:t>
      </w:r>
      <w:r>
        <w:rPr>
          <w:color w:val="909099"/>
          <w:spacing w:val="-2"/>
          <w:sz w:val="16"/>
        </w:rPr>
        <w:t>I.Jlll'</w:t>
      </w:r>
      <w:r>
        <w:rPr>
          <w:color w:val="909099"/>
          <w:spacing w:val="-8"/>
          <w:sz w:val="16"/>
        </w:rPr>
        <w:t> </w:t>
      </w:r>
      <w:r>
        <w:rPr>
          <w:color w:val="909099"/>
          <w:spacing w:val="-2"/>
          <w:sz w:val="16"/>
        </w:rPr>
        <w:t>.,..,</w:t>
      </w:r>
      <w:r>
        <w:rPr>
          <w:color w:val="909099"/>
          <w:spacing w:val="20"/>
          <w:sz w:val="16"/>
        </w:rPr>
        <w:t> </w:t>
      </w:r>
      <w:r>
        <w:rPr>
          <w:color w:val="909099"/>
          <w:spacing w:val="-2"/>
          <w:sz w:val="16"/>
        </w:rPr>
        <w:t>relil·1·cn</w:t>
      </w:r>
      <w:r>
        <w:rPr>
          <w:color w:val="909099"/>
          <w:spacing w:val="10"/>
          <w:sz w:val="16"/>
        </w:rPr>
        <w:t> </w:t>
      </w:r>
      <w:r>
        <w:rPr>
          <w:color w:val="909099"/>
          <w:spacing w:val="-2"/>
          <w:sz w:val="16"/>
        </w:rPr>
        <w:t>las</w:t>
      </w:r>
      <w:r>
        <w:rPr>
          <w:color w:val="909099"/>
          <w:spacing w:val="28"/>
          <w:sz w:val="16"/>
        </w:rPr>
        <w:t> </w:t>
      </w:r>
      <w:r>
        <w:rPr>
          <w:color w:val="909099"/>
          <w:spacing w:val="-2"/>
          <w:sz w:val="16"/>
        </w:rPr>
        <w:t>di,¡&gt;r"ic·ionc•&gt;-</w:t>
      </w:r>
      <w:r>
        <w:rPr>
          <w:color w:val="909099"/>
          <w:spacing w:val="32"/>
          <w:sz w:val="16"/>
        </w:rPr>
        <w:t> </w:t>
      </w:r>
      <w:r>
        <w:rPr>
          <w:color w:val="909099"/>
          <w:spacing w:val="-2"/>
          <w:sz w:val="16"/>
        </w:rPr>
        <w:t>l&lt;-1,:'alc,</w:t>
      </w:r>
      <w:r>
        <w:rPr>
          <w:color w:val="909099"/>
          <w:spacing w:val="39"/>
          <w:sz w:val="16"/>
        </w:rPr>
        <w:t> </w:t>
      </w:r>
      <w:r>
        <w:rPr>
          <w:color w:val="909099"/>
          <w:spacing w:val="-2"/>
          <w:sz w:val="16"/>
        </w:rPr>
        <w:t>,·</w:t>
      </w:r>
      <w:r>
        <w:rPr>
          <w:color w:val="747279"/>
          <w:spacing w:val="-2"/>
          <w:sz w:val="16"/>
        </w:rPr>
        <w:t>,</w:t>
      </w:r>
      <w:r>
        <w:rPr>
          <w:color w:val="909099"/>
          <w:spacing w:val="-2"/>
          <w:sz w:val="16"/>
        </w:rPr>
        <w:t>gt·nt,•,.</w:t>
      </w:r>
      <w:r>
        <w:rPr>
          <w:color w:val="909099"/>
          <w:spacing w:val="62"/>
          <w:sz w:val="16"/>
        </w:rPr>
        <w:t> </w:t>
      </w:r>
      <w:r>
        <w:rPr>
          <w:color w:val="909099"/>
          <w:spacing w:val="-2"/>
          <w:sz w:val="16"/>
        </w:rPr>
        <w:t>\un</w:t>
      </w:r>
      <w:r>
        <w:rPr>
          <w:color w:val="909099"/>
          <w:spacing w:val="61"/>
          <w:sz w:val="16"/>
        </w:rPr>
        <w:t> </w:t>
      </w:r>
      <w:r>
        <w:rPr>
          <w:color w:val="909099"/>
          <w:spacing w:val="-2"/>
          <w:sz w:val="16"/>
        </w:rPr>
        <w:t>no</w:t>
      </w:r>
      <w:r>
        <w:rPr>
          <w:color w:val="909099"/>
          <w:spacing w:val="20"/>
          <w:sz w:val="16"/>
        </w:rPr>
        <w:t> </w:t>
      </w:r>
      <w:r>
        <w:rPr>
          <w:color w:val="909099"/>
          <w:spacing w:val="-5"/>
          <w:sz w:val="16"/>
        </w:rPr>
        <w:t>ha</w:t>
      </w:r>
    </w:p>
    <w:p>
      <w:pPr>
        <w:spacing w:line="242" w:lineRule="auto" w:before="4"/>
        <w:ind w:left="1544" w:right="911" w:firstLine="1"/>
        <w:jc w:val="both"/>
        <w:rPr>
          <w:sz w:val="13"/>
          <w:szCs w:val="13"/>
        </w:rPr>
      </w:pPr>
      <w:r>
        <w:rPr>
          <w:sz w:val="13"/>
          <w:szCs w:val="13"/>
        </w:rPr>
        <mc:AlternateContent>
          <mc:Choice Requires="wps">
            <w:drawing>
              <wp:anchor distT="0" distB="0" distL="0" distR="0" allowOverlap="1" layoutInCell="1" locked="0" behindDoc="0" simplePos="0" relativeHeight="15831552">
                <wp:simplePos x="0" y="0"/>
                <wp:positionH relativeFrom="page">
                  <wp:posOffset>2557635</wp:posOffset>
                </wp:positionH>
                <wp:positionV relativeFrom="paragraph">
                  <wp:posOffset>246439</wp:posOffset>
                </wp:positionV>
                <wp:extent cx="18415" cy="111760"/>
                <wp:effectExtent l="0" t="0" r="0" b="0"/>
                <wp:wrapNone/>
                <wp:docPr id="602" name="Graphic 602"/>
                <wp:cNvGraphicFramePr>
                  <a:graphicFrameLocks/>
                </wp:cNvGraphicFramePr>
                <a:graphic>
                  <a:graphicData uri="http://schemas.microsoft.com/office/word/2010/wordprocessingShape">
                    <wps:wsp>
                      <wps:cNvPr id="602" name="Graphic 602"/>
                      <wps:cNvSpPr/>
                      <wps:spPr>
                        <a:xfrm>
                          <a:off x="0" y="0"/>
                          <a:ext cx="18415" cy="111760"/>
                        </a:xfrm>
                        <a:custGeom>
                          <a:avLst/>
                          <a:gdLst/>
                          <a:ahLst/>
                          <a:cxnLst/>
                          <a:rect l="l" t="t" r="r" b="b"/>
                          <a:pathLst>
                            <a:path w="18415" h="111760">
                              <a:moveTo>
                                <a:pt x="18318" y="111265"/>
                              </a:moveTo>
                              <a:lnTo>
                                <a:pt x="0" y="111265"/>
                              </a:lnTo>
                              <a:lnTo>
                                <a:pt x="0" y="0"/>
                              </a:lnTo>
                              <a:lnTo>
                                <a:pt x="18318" y="0"/>
                              </a:lnTo>
                              <a:lnTo>
                                <a:pt x="18318" y="111265"/>
                              </a:lnTo>
                              <a:close/>
                            </a:path>
                          </a:pathLst>
                        </a:custGeom>
                        <a:solidFill>
                          <a:srgbClr val="D8D8E2"/>
                        </a:solidFill>
                      </wps:spPr>
                      <wps:bodyPr wrap="square" lIns="0" tIns="0" rIns="0" bIns="0" rtlCol="0">
                        <a:prstTxWarp prst="textNoShape">
                          <a:avLst/>
                        </a:prstTxWarp>
                        <a:noAutofit/>
                      </wps:bodyPr>
                    </wps:wsp>
                  </a:graphicData>
                </a:graphic>
              </wp:anchor>
            </w:drawing>
          </mc:Choice>
          <mc:Fallback>
            <w:pict>
              <v:rect style="position:absolute;margin-left:201.388657pt;margin-top:19.404667pt;width:1.442421pt;height:8.761052pt;mso-position-horizontal-relative:page;mso-position-vertical-relative:paragraph;z-index:15831552" id="docshape467" filled="true" fillcolor="#d8d8e2" stroked="false">
                <v:fill type="solid"/>
                <w10:wrap type="none"/>
              </v:rect>
            </w:pict>
          </mc:Fallback>
        </mc:AlternateContent>
      </w:r>
      <w:r>
        <w:rPr>
          <w:color w:val="A5A5AE"/>
          <w:sz w:val="16"/>
          <w:szCs w:val="16"/>
          <w:shd w:fill="D8D8E2" w:color="auto" w:val="clear"/>
        </w:rPr>
        <w:t>,id11</w:t>
      </w:r>
      <w:r>
        <w:rPr>
          <w:color w:val="A5A5AE"/>
          <w:spacing w:val="15"/>
          <w:sz w:val="16"/>
          <w:szCs w:val="16"/>
        </w:rPr>
        <w:t> </w:t>
      </w:r>
      <w:r>
        <w:rPr>
          <w:color w:val="909099"/>
          <w:sz w:val="16"/>
          <w:szCs w:val="16"/>
        </w:rPr>
        <w:t>n•mitida</w:t>
      </w:r>
      <w:r>
        <w:rPr>
          <w:color w:val="909099"/>
          <w:spacing w:val="27"/>
          <w:sz w:val="16"/>
          <w:szCs w:val="16"/>
        </w:rPr>
        <w:t> </w:t>
      </w:r>
      <w:r>
        <w:rPr>
          <w:color w:val="909099"/>
          <w:sz w:val="16"/>
          <w:szCs w:val="16"/>
        </w:rPr>
        <w:t>dichn</w:t>
      </w:r>
      <w:r>
        <w:rPr>
          <w:color w:val="909099"/>
          <w:spacing w:val="32"/>
          <w:sz w:val="16"/>
          <w:szCs w:val="16"/>
        </w:rPr>
        <w:t> </w:t>
      </w:r>
      <w:r>
        <w:rPr>
          <w:color w:val="909099"/>
          <w:sz w:val="16"/>
          <w:szCs w:val="16"/>
        </w:rPr>
        <w:t>lista</w:t>
      </w:r>
      <w:r>
        <w:rPr>
          <w:color w:val="909099"/>
          <w:spacing w:val="33"/>
          <w:sz w:val="16"/>
          <w:szCs w:val="16"/>
        </w:rPr>
        <w:t> </w:t>
      </w:r>
      <w:r>
        <w:rPr>
          <w:color w:val="909099"/>
          <w:sz w:val="16"/>
          <w:szCs w:val="16"/>
        </w:rPr>
        <w:t>por</w:t>
      </w:r>
      <w:r>
        <w:rPr>
          <w:color w:val="909099"/>
          <w:spacing w:val="21"/>
          <w:sz w:val="16"/>
          <w:szCs w:val="16"/>
        </w:rPr>
        <w:t> </w:t>
      </w:r>
      <w:r>
        <w:rPr>
          <w:color w:val="909099"/>
          <w:sz w:val="16"/>
          <w:szCs w:val="16"/>
        </w:rPr>
        <w:t>ia</w:t>
      </w:r>
      <w:r>
        <w:rPr>
          <w:color w:val="909099"/>
          <w:spacing w:val="34"/>
          <w:sz w:val="16"/>
          <w:szCs w:val="16"/>
        </w:rPr>
        <w:t> </w:t>
      </w:r>
      <w:r>
        <w:rPr>
          <w:color w:val="909099"/>
          <w:sz w:val="16"/>
          <w:szCs w:val="16"/>
        </w:rPr>
        <w:t>lnsp&lt;·,·,·i,in</w:t>
      </w:r>
      <w:r>
        <w:rPr>
          <w:color w:val="909099"/>
          <w:spacing w:val="32"/>
          <w:sz w:val="16"/>
          <w:szCs w:val="16"/>
        </w:rPr>
        <w:t> </w:t>
      </w:r>
      <w:r>
        <w:rPr>
          <w:color w:val="909099"/>
          <w:sz w:val="16"/>
          <w:szCs w:val="16"/>
        </w:rPr>
        <w:t>Provin</w:t>
      </w:r>
      <w:r>
        <w:rPr>
          <w:color w:val="747279"/>
          <w:sz w:val="16"/>
          <w:szCs w:val="16"/>
        </w:rPr>
        <w:t>,</w:t>
      </w:r>
      <w:r>
        <w:rPr>
          <w:color w:val="909099"/>
          <w:sz w:val="16"/>
          <w:szCs w:val="16"/>
        </w:rPr>
        <w:t>·ial</w:t>
      </w:r>
      <w:r>
        <w:rPr>
          <w:color w:val="909099"/>
          <w:spacing w:val="18"/>
          <w:sz w:val="16"/>
          <w:szCs w:val="16"/>
        </w:rPr>
        <w:t> </w:t>
      </w:r>
      <w:r>
        <w:rPr>
          <w:color w:val="909099"/>
          <w:sz w:val="16"/>
          <w:szCs w:val="16"/>
        </w:rPr>
        <w:t>pt·ro</w:t>
      </w:r>
      <w:r>
        <w:rPr>
          <w:color w:val="909099"/>
          <w:spacing w:val="24"/>
          <w:sz w:val="16"/>
          <w:szCs w:val="16"/>
        </w:rPr>
        <w:t> </w:t>
      </w:r>
      <w:r>
        <w:rPr>
          <w:color w:val="909099"/>
          <w:sz w:val="16"/>
          <w:szCs w:val="16"/>
        </w:rPr>
        <w:t>lnn</w:t>
      </w:r>
      <w:r>
        <w:rPr>
          <w:color w:val="909099"/>
          <w:spacing w:val="30"/>
          <w:sz w:val="16"/>
          <w:szCs w:val="16"/>
        </w:rPr>
        <w:t> </w:t>
      </w:r>
      <w:r>
        <w:rPr>
          <w:color w:val="909099"/>
          <w:sz w:val="16"/>
          <w:szCs w:val="16"/>
        </w:rPr>
        <w:t>pronto</w:t>
      </w:r>
      <w:r>
        <w:rPr>
          <w:color w:val="909099"/>
          <w:spacing w:val="7"/>
          <w:sz w:val="16"/>
          <w:szCs w:val="16"/>
        </w:rPr>
        <w:t> </w:t>
      </w:r>
      <w:r>
        <w:rPr>
          <w:color w:val="909099"/>
          <w:sz w:val="16"/>
          <w:szCs w:val="16"/>
        </w:rPr>
        <w:t>sen</w:t>
      </w:r>
      <w:r>
        <w:rPr>
          <w:color w:val="909099"/>
          <w:spacing w:val="14"/>
          <w:sz w:val="16"/>
          <w:szCs w:val="16"/>
        </w:rPr>
        <w:t> </w:t>
      </w:r>
      <w:r>
        <w:rPr>
          <w:color w:val="909099"/>
          <w:sz w:val="16"/>
          <w:szCs w:val="16"/>
        </w:rPr>
        <w:t>comuni&lt;·ad11</w:t>
      </w:r>
      <w:r>
        <w:rPr>
          <w:color w:val="909099"/>
          <w:spacing w:val="21"/>
          <w:sz w:val="16"/>
          <w:szCs w:val="16"/>
        </w:rPr>
        <w:t> </w:t>
      </w:r>
      <w:r>
        <w:rPr>
          <w:color w:val="909099"/>
          <w:sz w:val="16"/>
          <w:szCs w:val="16"/>
        </w:rPr>
        <w:t>ni</w:t>
      </w:r>
      <w:r>
        <w:rPr>
          <w:color w:val="909099"/>
          <w:spacing w:val="20"/>
          <w:sz w:val="16"/>
          <w:szCs w:val="16"/>
        </w:rPr>
        <w:t> </w:t>
      </w:r>
      <w:r>
        <w:rPr>
          <w:color w:val="909099"/>
          <w:sz w:val="16"/>
          <w:szCs w:val="16"/>
        </w:rPr>
        <w:t>Cole�io.</w:t>
      </w:r>
      <w:r>
        <w:rPr>
          <w:color w:val="909099"/>
          <w:spacing w:val="24"/>
          <w:sz w:val="16"/>
          <w:szCs w:val="16"/>
        </w:rPr>
        <w:t> </w:t>
      </w:r>
      <w:r>
        <w:rPr>
          <w:color w:val="909099"/>
          <w:sz w:val="15"/>
          <w:szCs w:val="15"/>
        </w:rPr>
        <w:t>t'.·,t,</w:t>
      </w:r>
      <w:r>
        <w:rPr>
          <w:color w:val="B8B8C1"/>
          <w:sz w:val="15"/>
          <w:szCs w:val="15"/>
        </w:rPr>
        <w:t>·</w:t>
      </w:r>
      <w:r>
        <w:rPr>
          <w:color w:val="B8B8C1"/>
          <w:spacing w:val="40"/>
          <w:sz w:val="15"/>
          <w:szCs w:val="15"/>
        </w:rPr>
        <w:t> </w:t>
      </w:r>
      <w:r>
        <w:rPr>
          <w:color w:val="909099"/>
          <w:sz w:val="16"/>
          <w:szCs w:val="16"/>
        </w:rPr>
        <w:t>a MI l l':f la tran.,111itir:i a los C11legiat10,- pnrn &lt;jll&lt;' a,i</w:t>
      </w:r>
      <w:r>
        <w:rPr>
          <w:color w:val="909099"/>
          <w:spacing w:val="40"/>
          <w:sz w:val="16"/>
          <w:szCs w:val="16"/>
        </w:rPr>
        <w:t> </w:t>
      </w:r>
      <w:r>
        <w:rPr>
          <w:color w:val="909099"/>
          <w:sz w:val="16"/>
          <w:szCs w:val="16"/>
        </w:rPr>
        <w:t>s&lt;.&gt;pnn</w:t>
      </w:r>
      <w:r>
        <w:rPr>
          <w:color w:val="909099"/>
          <w:spacing w:val="-1"/>
          <w:sz w:val="16"/>
          <w:szCs w:val="16"/>
        </w:rPr>
        <w:t> </w:t>
      </w:r>
      <w:r>
        <w:rPr>
          <w:color w:val="909099"/>
          <w:sz w:val="16"/>
          <w:szCs w:val="16"/>
        </w:rPr>
        <w:t>11 4u,'</w:t>
      </w:r>
      <w:r>
        <w:rPr>
          <w:color w:val="909099"/>
          <w:spacing w:val="-1"/>
          <w:sz w:val="16"/>
          <w:szCs w:val="16"/>
        </w:rPr>
        <w:t> </w:t>
      </w:r>
      <w:r>
        <w:rPr>
          <w:color w:val="909099"/>
          <w:sz w:val="16"/>
          <w:szCs w:val="16"/>
        </w:rPr>
        <w:t>nkner,&lt;• y</w:t>
      </w:r>
      <w:r>
        <w:rPr>
          <w:color w:val="909099"/>
          <w:spacing w:val="32"/>
          <w:sz w:val="16"/>
          <w:szCs w:val="16"/>
        </w:rPr>
        <w:t> </w:t>
      </w:r>
      <w:r>
        <w:rPr>
          <w:color w:val="909099"/>
          <w:sz w:val="16"/>
          <w:szCs w:val="16"/>
        </w:rPr>
        <w:t>no</w:t>
      </w:r>
      <w:r>
        <w:rPr>
          <w:color w:val="909099"/>
          <w:spacing w:val="35"/>
          <w:sz w:val="16"/>
          <w:szCs w:val="16"/>
        </w:rPr>
        <w:t> </w:t>
      </w:r>
      <w:r>
        <w:rPr>
          <w:color w:val="909099"/>
          <w:sz w:val="16"/>
          <w:szCs w:val="16"/>
        </w:rPr>
        <w:t>puedan nlt·t:nr Í¡tno·</w:t>
      </w:r>
      <w:r>
        <w:rPr>
          <w:color w:val="909099"/>
          <w:w w:val="110"/>
          <w:sz w:val="16"/>
          <w:szCs w:val="16"/>
        </w:rPr>
        <w:t> </w:t>
      </w:r>
      <w:r>
        <w:rPr>
          <w:color w:val="A5A5AE"/>
          <w:w w:val="110"/>
          <w:sz w:val="16"/>
          <w:szCs w:val="16"/>
          <w:shd w:fill="D8D8E2" w:color="auto" w:val="clear"/>
        </w:rPr>
        <w:t>randa</w:t>
      </w:r>
      <w:r>
        <w:rPr>
          <w:color w:val="A5A5AE"/>
          <w:spacing w:val="40"/>
          <w:w w:val="110"/>
          <w:sz w:val="16"/>
          <w:szCs w:val="16"/>
        </w:rPr>
        <w:t> </w:t>
      </w:r>
      <w:r>
        <w:rPr>
          <w:color w:val="909099"/>
          <w:sz w:val="16"/>
          <w:szCs w:val="16"/>
        </w:rPr>
        <w:t>anlc</w:t>
      </w:r>
      <w:r>
        <w:rPr>
          <w:color w:val="909099"/>
          <w:spacing w:val="40"/>
          <w:sz w:val="16"/>
          <w:szCs w:val="16"/>
        </w:rPr>
        <w:t> </w:t>
      </w:r>
      <w:r>
        <w:rPr>
          <w:color w:val="909099"/>
          <w:sz w:val="16"/>
          <w:szCs w:val="16"/>
        </w:rPr>
        <w:t>la</w:t>
      </w:r>
      <w:r>
        <w:rPr>
          <w:color w:val="909099"/>
          <w:spacing w:val="40"/>
          <w:w w:val="110"/>
          <w:sz w:val="16"/>
          <w:szCs w:val="16"/>
        </w:rPr>
        <w:t> </w:t>
      </w:r>
      <w:r>
        <w:rPr>
          <w:color w:val="909099"/>
          <w:w w:val="110"/>
          <w:sz w:val="13"/>
          <w:szCs w:val="13"/>
        </w:rPr>
        <w:t>lcv</w:t>
      </w:r>
      <w:r>
        <w:rPr>
          <w:color w:val="B8B8C1"/>
          <w:w w:val="110"/>
          <w:sz w:val="13"/>
          <w:szCs w:val="13"/>
        </w:rPr>
        <w:t>.</w:t>
      </w:r>
    </w:p>
    <w:p>
      <w:pPr>
        <w:spacing w:line="180" w:lineRule="exact" w:before="0"/>
        <w:ind w:left="2155" w:right="0" w:firstLine="0"/>
        <w:jc w:val="both"/>
        <w:rPr>
          <w:sz w:val="16"/>
          <w:szCs w:val="16"/>
        </w:rPr>
      </w:pPr>
      <w:r>
        <w:rPr>
          <w:color w:val="909099"/>
          <w:sz w:val="16"/>
          <w:szCs w:val="16"/>
        </w:rPr>
        <w:t>Tamhi{on</w:t>
      </w:r>
      <w:r>
        <w:rPr>
          <w:color w:val="909099"/>
          <w:spacing w:val="38"/>
          <w:sz w:val="16"/>
          <w:szCs w:val="16"/>
        </w:rPr>
        <w:t> </w:t>
      </w:r>
      <w:r>
        <w:rPr>
          <w:color w:val="909099"/>
          <w:sz w:val="16"/>
          <w:szCs w:val="16"/>
        </w:rPr>
        <w:t>ha</w:t>
      </w:r>
      <w:r>
        <w:rPr>
          <w:color w:val="909099"/>
          <w:spacing w:val="28"/>
          <w:sz w:val="16"/>
          <w:szCs w:val="16"/>
        </w:rPr>
        <w:t> </w:t>
      </w:r>
      <w:r>
        <w:rPr>
          <w:color w:val="909099"/>
          <w:sz w:val="16"/>
          <w:szCs w:val="16"/>
        </w:rPr>
        <w:t>teni&lt;lu</w:t>
      </w:r>
      <w:r>
        <w:rPr>
          <w:color w:val="909099"/>
          <w:spacing w:val="28"/>
          <w:sz w:val="16"/>
          <w:szCs w:val="16"/>
        </w:rPr>
        <w:t> </w:t>
      </w:r>
      <w:r>
        <w:rPr>
          <w:color w:val="909099"/>
          <w:sz w:val="16"/>
          <w:szCs w:val="16"/>
        </w:rPr>
        <w:t>en</w:t>
      </w:r>
      <w:r>
        <w:rPr>
          <w:color w:val="909099"/>
          <w:spacing w:val="24"/>
          <w:sz w:val="16"/>
          <w:szCs w:val="16"/>
        </w:rPr>
        <w:t> </w:t>
      </w:r>
      <w:r>
        <w:rPr>
          <w:color w:val="909099"/>
          <w:sz w:val="16"/>
          <w:szCs w:val="16"/>
        </w:rPr>
        <w:t>l'Ul'nln</w:t>
      </w:r>
      <w:r>
        <w:rPr>
          <w:color w:val="909099"/>
          <w:spacing w:val="27"/>
          <w:sz w:val="16"/>
          <w:szCs w:val="16"/>
        </w:rPr>
        <w:t> </w:t>
      </w:r>
      <w:r>
        <w:rPr>
          <w:color w:val="909099"/>
          <w:sz w:val="16"/>
          <w:szCs w:val="16"/>
        </w:rPr>
        <w:t>,•stn</w:t>
      </w:r>
      <w:r>
        <w:rPr>
          <w:color w:val="909099"/>
          <w:spacing w:val="25"/>
          <w:sz w:val="16"/>
          <w:szCs w:val="16"/>
        </w:rPr>
        <w:t> </w:t>
      </w:r>
      <w:r>
        <w:rPr>
          <w:color w:val="909099"/>
          <w:sz w:val="16"/>
          <w:szCs w:val="16"/>
        </w:rPr>
        <w:t>Ju11ln</w:t>
      </w:r>
      <w:r>
        <w:rPr>
          <w:color w:val="909099"/>
          <w:spacing w:val="25"/>
          <w:sz w:val="16"/>
          <w:szCs w:val="16"/>
        </w:rPr>
        <w:t> </w:t>
      </w:r>
      <w:r>
        <w:rPr>
          <w:color w:val="909099"/>
          <w:sz w:val="16"/>
          <w:szCs w:val="16"/>
        </w:rPr>
        <w:t>d</w:t>
      </w:r>
      <w:r>
        <w:rPr>
          <w:color w:val="909099"/>
          <w:spacing w:val="61"/>
          <w:w w:val="150"/>
          <w:sz w:val="16"/>
          <w:szCs w:val="16"/>
        </w:rPr>
        <w:t> </w:t>
      </w:r>
      <w:r>
        <w:rPr>
          <w:color w:val="909099"/>
          <w:sz w:val="16"/>
          <w:szCs w:val="16"/>
        </w:rPr>
        <w:t>pc:</w:t>
      </w:r>
      <w:r>
        <w:rPr>
          <w:color w:val="747279"/>
          <w:sz w:val="16"/>
          <w:szCs w:val="16"/>
        </w:rPr>
        <w:t>l</w:t>
      </w:r>
      <w:r>
        <w:rPr>
          <w:color w:val="909099"/>
          <w:sz w:val="16"/>
          <w:szCs w:val="16"/>
        </w:rPr>
        <w:t>iJ!rn</w:t>
      </w:r>
      <w:r>
        <w:rPr>
          <w:color w:val="909099"/>
          <w:spacing w:val="12"/>
          <w:sz w:val="16"/>
          <w:szCs w:val="16"/>
        </w:rPr>
        <w:t> </w:t>
      </w:r>
      <w:r>
        <w:rPr>
          <w:color w:val="909099"/>
          <w:sz w:val="16"/>
          <w:szCs w:val="16"/>
        </w:rPr>
        <w:t>,¡ne</w:t>
      </w:r>
      <w:r>
        <w:rPr>
          <w:color w:val="909099"/>
          <w:spacing w:val="21"/>
          <w:sz w:val="16"/>
          <w:szCs w:val="16"/>
        </w:rPr>
        <w:t> </w:t>
      </w:r>
      <w:r>
        <w:rPr>
          <w:color w:val="909099"/>
          <w:sz w:val="16"/>
          <w:szCs w:val="16"/>
        </w:rPr>
        <w:t>represento</w:t>
      </w:r>
      <w:r>
        <w:rPr>
          <w:color w:val="909099"/>
          <w:spacing w:val="29"/>
          <w:sz w:val="16"/>
          <w:szCs w:val="16"/>
        </w:rPr>
        <w:t> </w:t>
      </w:r>
      <w:r>
        <w:rPr>
          <w:color w:val="909099"/>
          <w:sz w:val="16"/>
          <w:szCs w:val="16"/>
        </w:rPr>
        <w:t>la</w:t>
      </w:r>
      <w:r>
        <w:rPr>
          <w:color w:val="909099"/>
          <w:spacing w:val="44"/>
          <w:sz w:val="16"/>
          <w:szCs w:val="16"/>
        </w:rPr>
        <w:t> </w:t>
      </w:r>
      <w:r>
        <w:rPr>
          <w:color w:val="909099"/>
          <w:sz w:val="16"/>
          <w:szCs w:val="16"/>
        </w:rPr>
        <w:t>,�o,tumhre</w:t>
      </w:r>
      <w:r>
        <w:rPr>
          <w:color w:val="909099"/>
          <w:spacing w:val="25"/>
          <w:sz w:val="16"/>
          <w:szCs w:val="16"/>
        </w:rPr>
        <w:t> </w:t>
      </w:r>
      <w:r>
        <w:rPr>
          <w:color w:val="909099"/>
          <w:sz w:val="17"/>
          <w:szCs w:val="17"/>
        </w:rPr>
        <w:t>J,·</w:t>
      </w:r>
      <w:r>
        <w:rPr>
          <w:color w:val="909099"/>
          <w:spacing w:val="36"/>
          <w:sz w:val="17"/>
          <w:szCs w:val="17"/>
        </w:rPr>
        <w:t> </w:t>
      </w:r>
      <w:r>
        <w:rPr>
          <w:color w:val="909099"/>
          <w:sz w:val="16"/>
          <w:szCs w:val="16"/>
        </w:rPr>
        <w:t>nn;eclcr</w:t>
      </w:r>
      <w:r>
        <w:rPr>
          <w:color w:val="909099"/>
          <w:spacing w:val="17"/>
          <w:sz w:val="16"/>
          <w:szCs w:val="16"/>
        </w:rPr>
        <w:t> </w:t>
      </w:r>
      <w:r>
        <w:rPr>
          <w:color w:val="909099"/>
          <w:spacing w:val="-10"/>
          <w:sz w:val="16"/>
          <w:szCs w:val="16"/>
        </w:rPr>
        <w:t>a</w:t>
      </w:r>
    </w:p>
    <w:p>
      <w:pPr>
        <w:spacing w:line="206" w:lineRule="auto" w:before="19"/>
        <w:ind w:left="1553" w:right="906" w:hanging="8"/>
        <w:jc w:val="both"/>
        <w:rPr>
          <w:sz w:val="16"/>
          <w:szCs w:val="16"/>
        </w:rPr>
      </w:pPr>
      <w:r>
        <w:rPr>
          <w:color w:val="909099"/>
          <w:sz w:val="16"/>
          <w:szCs w:val="16"/>
        </w:rPr>
        <w:t>1Tpl'tir ln� f,irmuln,,</w:t>
      </w:r>
      <w:r>
        <w:rPr>
          <w:color w:val="909099"/>
          <w:spacing w:val="40"/>
          <w:sz w:val="16"/>
          <w:szCs w:val="16"/>
        </w:rPr>
        <w:t> </w:t>
      </w:r>
      <w:r>
        <w:rPr>
          <w:color w:val="909099"/>
          <w:sz w:val="16"/>
          <w:szCs w:val="16"/>
        </w:rPr>
        <w:t>tanto</w:t>
      </w:r>
      <w:r>
        <w:rPr>
          <w:color w:val="909099"/>
          <w:spacing w:val="40"/>
          <w:sz w:val="16"/>
          <w:szCs w:val="16"/>
        </w:rPr>
        <w:t> </w:t>
      </w:r>
      <w:r>
        <w:rPr>
          <w:color w:val="909099"/>
          <w:sz w:val="16"/>
          <w:szCs w:val="16"/>
        </w:rPr>
        <w:t>d&lt;· 11,11</w:t>
      </w:r>
      <w:r>
        <w:rPr>
          <w:color w:val="909099"/>
          <w:spacing w:val="40"/>
          <w:sz w:val="16"/>
          <w:szCs w:val="16"/>
        </w:rPr>
        <w:t> </w:t>
      </w:r>
      <w:r>
        <w:rPr>
          <w:color w:val="909099"/>
          <w:sz w:val="16"/>
          <w:szCs w:val="16"/>
        </w:rPr>
        <w:t>int.•rnn</w:t>
      </w:r>
      <w:r>
        <w:rPr>
          <w:color w:val="909099"/>
          <w:spacing w:val="40"/>
          <w:sz w:val="16"/>
          <w:szCs w:val="16"/>
        </w:rPr>
        <w:t> </w:t>
      </w:r>
      <w:r>
        <w:rPr>
          <w:color w:val="909099"/>
          <w:sz w:val="16"/>
          <w:szCs w:val="16"/>
        </w:rPr>
        <w:t>l'nmn</w:t>
      </w:r>
      <w:r>
        <w:rPr>
          <w:color w:val="909099"/>
          <w:spacing w:val="40"/>
          <w:sz w:val="16"/>
          <w:szCs w:val="16"/>
        </w:rPr>
        <w:t> </w:t>
      </w:r>
      <w:r>
        <w:rPr>
          <w:color w:val="909099"/>
          <w:sz w:val="16"/>
          <w:szCs w:val="16"/>
        </w:rPr>
        <w:t>extc:rno,</w:t>
      </w:r>
      <w:r>
        <w:rPr>
          <w:color w:val="909099"/>
          <w:spacing w:val="40"/>
          <w:sz w:val="16"/>
          <w:szCs w:val="16"/>
        </w:rPr>
        <w:t> </w:t>
      </w:r>
      <w:r>
        <w:rPr>
          <w:color w:val="909099"/>
          <w:sz w:val="16"/>
          <w:szCs w:val="16"/>
        </w:rPr>
        <w:t>4ue</w:t>
      </w:r>
      <w:r>
        <w:rPr>
          <w:color w:val="909099"/>
          <w:spacing w:val="40"/>
          <w:sz w:val="16"/>
          <w:szCs w:val="16"/>
        </w:rPr>
        <w:t> </w:t>
      </w:r>
      <w:r>
        <w:rPr>
          <w:color w:val="909099"/>
          <w:sz w:val="16"/>
          <w:szCs w:val="16"/>
        </w:rPr>
        <w:t>contit·m·n</w:t>
      </w:r>
      <w:r>
        <w:rPr>
          <w:color w:val="909099"/>
          <w:spacing w:val="40"/>
          <w:sz w:val="16"/>
          <w:szCs w:val="16"/>
        </w:rPr>
        <w:t> </w:t>
      </w:r>
      <w:r>
        <w:rPr>
          <w:color w:val="909099"/>
          <w:sz w:val="16"/>
          <w:szCs w:val="16"/>
        </w:rPr>
        <w:t>unn�</w:t>
      </w:r>
      <w:r>
        <w:rPr>
          <w:color w:val="909099"/>
          <w:spacing w:val="40"/>
          <w:sz w:val="16"/>
          <w:szCs w:val="16"/>
        </w:rPr>
        <w:t> </w:t>
      </w:r>
      <w:r>
        <w:rPr>
          <w:color w:val="909099"/>
          <w:sz w:val="16"/>
          <w:szCs w:val="16"/>
        </w:rPr>
        <w:t>prndu&lt;tn--</w:t>
      </w:r>
      <w:r>
        <w:rPr>
          <w:color w:val="909099"/>
          <w:spacing w:val="40"/>
          <w:sz w:val="16"/>
          <w:szCs w:val="16"/>
        </w:rPr>
        <w:t> </w:t>
      </w:r>
      <w:r>
        <w:rPr>
          <w:color w:val="909099"/>
          <w:sz w:val="16"/>
          <w:szCs w:val="16"/>
        </w:rPr>
        <w:t>como</w:t>
      </w:r>
      <w:r>
        <w:rPr>
          <w:color w:val="909099"/>
          <w:spacing w:val="40"/>
          <w:sz w:val="16"/>
          <w:szCs w:val="16"/>
        </w:rPr>
        <w:t> </w:t>
      </w:r>
      <w:r>
        <w:rPr>
          <w:color w:val="909099"/>
          <w:sz w:val="16"/>
          <w:szCs w:val="16"/>
        </w:rPr>
        <w:t>l,1</w:t>
      </w:r>
      <w:r>
        <w:rPr>
          <w:color w:val="909099"/>
          <w:spacing w:val="40"/>
          <w:sz w:val="16"/>
          <w:szCs w:val="16"/>
        </w:rPr>
        <w:t> </w:t>
      </w:r>
      <w:r>
        <w:rPr>
          <w:color w:val="909099"/>
          <w:sz w:val="16"/>
          <w:szCs w:val="16"/>
        </w:rPr>
        <w:t>h,·rnina,</w:t>
      </w:r>
      <w:r>
        <w:rPr>
          <w:color w:val="909099"/>
          <w:spacing w:val="12"/>
          <w:sz w:val="16"/>
          <w:szCs w:val="16"/>
        </w:rPr>
        <w:t> </w:t>
      </w:r>
      <w:r>
        <w:rPr>
          <w:color w:val="909099"/>
          <w:sz w:val="16"/>
          <w:szCs w:val="16"/>
        </w:rPr>
        <w:t>,ltonim,,</w:t>
      </w:r>
      <w:r>
        <w:rPr>
          <w:color w:val="909099"/>
          <w:spacing w:val="14"/>
          <w:sz w:val="16"/>
          <w:szCs w:val="16"/>
        </w:rPr>
        <w:t> </w:t>
      </w:r>
      <w:r>
        <w:rPr>
          <w:rFonts w:ascii="Arial" w:hAnsi="Arial" w:cs="Arial" w:eastAsia="Arial"/>
          <w:i/>
          <w:iCs/>
          <w:color w:val="909099"/>
          <w:sz w:val="18"/>
          <w:szCs w:val="18"/>
        </w:rPr>
        <w:t>.-w.</w:t>
      </w:r>
      <w:r>
        <w:rPr>
          <w:rFonts w:ascii="Arial" w:hAnsi="Arial" w:cs="Arial" w:eastAsia="Arial"/>
          <w:i/>
          <w:iCs/>
          <w:color w:val="909099"/>
          <w:spacing w:val="31"/>
          <w:sz w:val="18"/>
          <w:szCs w:val="18"/>
        </w:rPr>
        <w:t> </w:t>
      </w:r>
      <w:r>
        <w:rPr>
          <w:color w:val="909099"/>
          <w:sz w:val="16"/>
          <w:szCs w:val="16"/>
        </w:rPr>
        <w:t>,·n</w:t>
      </w:r>
      <w:r>
        <w:rPr>
          <w:color w:val="909099"/>
          <w:spacing w:val="61"/>
          <w:sz w:val="16"/>
          <w:szCs w:val="16"/>
        </w:rPr>
        <w:t> </w:t>
      </w:r>
      <w:r>
        <w:rPr>
          <w:color w:val="909099"/>
          <w:sz w:val="16"/>
          <w:szCs w:val="16"/>
        </w:rPr>
        <w:t>f11rn111</w:t>
      </w:r>
      <w:r>
        <w:rPr>
          <w:color w:val="909099"/>
          <w:spacing w:val="16"/>
          <w:sz w:val="16"/>
          <w:szCs w:val="16"/>
        </w:rPr>
        <w:t> </w:t>
      </w:r>
      <w:r>
        <w:rPr>
          <w:color w:val="909099"/>
          <w:sz w:val="19"/>
          <w:szCs w:val="19"/>
        </w:rPr>
        <w:t>J.,</w:t>
      </w:r>
      <w:r>
        <w:rPr>
          <w:color w:val="909099"/>
          <w:spacing w:val="22"/>
          <w:sz w:val="19"/>
          <w:szCs w:val="19"/>
        </w:rPr>
        <w:t> </w:t>
      </w:r>
      <w:r>
        <w:rPr>
          <w:color w:val="909099"/>
          <w:sz w:val="16"/>
          <w:szCs w:val="16"/>
        </w:rPr>
        <w:t>¡iocinnl'.,.</w:t>
      </w:r>
      <w:r>
        <w:rPr>
          <w:color w:val="909099"/>
          <w:spacing w:val="56"/>
          <w:sz w:val="16"/>
          <w:szCs w:val="16"/>
        </w:rPr>
        <w:t> </w:t>
      </w:r>
      <w:r>
        <w:rPr>
          <w:color w:val="909099"/>
          <w:sz w:val="16"/>
          <w:szCs w:val="16"/>
        </w:rPr>
        <w:t>l{ota,</w:t>
      </w:r>
      <w:r>
        <w:rPr>
          <w:color w:val="909099"/>
          <w:spacing w:val="42"/>
          <w:sz w:val="16"/>
          <w:szCs w:val="16"/>
        </w:rPr>
        <w:t> </w:t>
      </w:r>
      <w:r>
        <w:rPr>
          <w:color w:val="909099"/>
          <w:sz w:val="16"/>
          <w:szCs w:val="16"/>
        </w:rPr>
        <w:t>y</w:t>
      </w:r>
      <w:r>
        <w:rPr>
          <w:color w:val="909099"/>
          <w:spacing w:val="56"/>
          <w:sz w:val="16"/>
          <w:szCs w:val="16"/>
        </w:rPr>
        <w:t> </w:t>
      </w:r>
      <w:r>
        <w:rPr>
          <w:color w:val="909099"/>
          <w:sz w:val="16"/>
          <w:szCs w:val="16"/>
        </w:rPr>
        <w:t>pítdorn�</w:t>
      </w:r>
      <w:r>
        <w:rPr>
          <w:color w:val="909099"/>
          <w:spacing w:val="41"/>
          <w:sz w:val="16"/>
          <w:szCs w:val="16"/>
        </w:rPr>
        <w:t> </w:t>
      </w:r>
      <w:r>
        <w:rPr>
          <w:color w:val="909099"/>
          <w:sz w:val="16"/>
          <w:szCs w:val="16"/>
        </w:rPr>
        <w:t>prim·1palnwnt1·</w:t>
      </w:r>
      <w:r>
        <w:rPr>
          <w:color w:val="909099"/>
          <w:spacing w:val="34"/>
          <w:sz w:val="16"/>
          <w:szCs w:val="16"/>
        </w:rPr>
        <w:t> </w:t>
      </w:r>
      <w:r>
        <w:rPr>
          <w:color w:val="909099"/>
          <w:sz w:val="16"/>
          <w:szCs w:val="16"/>
        </w:rPr>
        <w:t>y</w:t>
      </w:r>
      <w:r>
        <w:rPr>
          <w:color w:val="909099"/>
          <w:spacing w:val="34"/>
          <w:sz w:val="16"/>
          <w:szCs w:val="16"/>
        </w:rPr>
        <w:t> </w:t>
      </w:r>
      <w:r>
        <w:rPr>
          <w:color w:val="909099"/>
          <w:sz w:val="16"/>
          <w:szCs w:val="16"/>
        </w:rPr>
        <w:t>111r,1.;,</w:t>
      </w:r>
      <w:r>
        <w:rPr>
          <w:color w:val="909099"/>
          <w:spacing w:val="59"/>
          <w:sz w:val="16"/>
          <w:szCs w:val="16"/>
        </w:rPr>
        <w:t> </w:t>
      </w:r>
      <w:r>
        <w:rPr>
          <w:color w:val="909099"/>
          <w:sz w:val="16"/>
          <w:szCs w:val="16"/>
        </w:rPr>
        <w:t>c</w:t>
      </w:r>
      <w:r>
        <w:rPr>
          <w:color w:val="747279"/>
          <w:sz w:val="16"/>
          <w:szCs w:val="16"/>
        </w:rPr>
        <w:t>l</w:t>
      </w:r>
      <w:r>
        <w:rPr>
          <w:color w:val="909099"/>
          <w:sz w:val="16"/>
          <w:szCs w:val="16"/>
        </w:rPr>
        <w:t>on1n,</w:t>
      </w:r>
      <w:r>
        <w:rPr>
          <w:color w:val="909099"/>
          <w:spacing w:val="33"/>
          <w:sz w:val="16"/>
          <w:szCs w:val="16"/>
        </w:rPr>
        <w:t> </w:t>
      </w:r>
      <w:r>
        <w:rPr>
          <w:color w:val="909099"/>
          <w:spacing w:val="-4"/>
          <w:sz w:val="16"/>
          <w:szCs w:val="16"/>
        </w:rPr>
        <w:t>,I,·</w:t>
      </w:r>
    </w:p>
    <w:p>
      <w:pPr>
        <w:spacing w:line="242" w:lineRule="auto" w:before="0"/>
        <w:ind w:left="1558" w:right="931" w:hanging="13"/>
        <w:jc w:val="both"/>
        <w:rPr>
          <w:sz w:val="16"/>
        </w:rPr>
      </w:pPr>
      <w:r>
        <w:rPr>
          <w:color w:val="A5A5AE"/>
          <w:w w:val="110"/>
          <w:sz w:val="16"/>
          <w:shd w:fill="D8D8E2" w:color="auto" w:val="clear"/>
        </w:rPr>
        <w:t>,•o,•ainn.</w:t>
      </w:r>
      <w:r>
        <w:rPr>
          <w:color w:val="A5A5AE"/>
          <w:spacing w:val="-10"/>
          <w:w w:val="110"/>
          <w:sz w:val="16"/>
        </w:rPr>
        <w:t> </w:t>
      </w:r>
      <w:r>
        <w:rPr>
          <w:color w:val="909099"/>
          <w:w w:val="110"/>
          <w:sz w:val="16"/>
        </w:rPr>
        <w:t>t·st.,,·nin:i,</w:t>
      </w:r>
      <w:r>
        <w:rPr>
          <w:color w:val="909099"/>
          <w:w w:val="110"/>
          <w:sz w:val="16"/>
        </w:rPr>
        <w:t> </w:t>
      </w:r>
      <w:r>
        <w:rPr>
          <w:color w:val="909099"/>
          <w:sz w:val="16"/>
        </w:rPr>
        <w:t>nov11c•nina. </w:t>
      </w:r>
      <w:r>
        <w:rPr>
          <w:color w:val="909099"/>
          <w:w w:val="110"/>
          <w:sz w:val="16"/>
        </w:rPr>
        <w:t>et,·.</w:t>
      </w:r>
      <w:r>
        <w:rPr>
          <w:color w:val="909099"/>
          <w:spacing w:val="30"/>
          <w:w w:val="110"/>
          <w:sz w:val="16"/>
        </w:rPr>
        <w:t> </w:t>
      </w:r>
      <w:r>
        <w:rPr>
          <w:color w:val="909099"/>
          <w:w w:val="110"/>
          <w:sz w:val="16"/>
        </w:rPr>
        <w:t>hajo</w:t>
      </w:r>
      <w:r>
        <w:rPr>
          <w:color w:val="909099"/>
          <w:spacing w:val="-5"/>
          <w:w w:val="110"/>
          <w:sz w:val="16"/>
        </w:rPr>
        <w:t> </w:t>
      </w:r>
      <w:r>
        <w:rPr>
          <w:color w:val="909099"/>
          <w:w w:val="110"/>
          <w:sz w:val="16"/>
        </w:rPr>
        <w:t>la</w:t>
      </w:r>
      <w:r>
        <w:rPr>
          <w:color w:val="909099"/>
          <w:w w:val="110"/>
          <w:sz w:val="16"/>
        </w:rPr>
        <w:t> forma</w:t>
      </w:r>
      <w:r>
        <w:rPr>
          <w:color w:val="909099"/>
          <w:spacing w:val="-2"/>
          <w:w w:val="110"/>
          <w:sz w:val="16"/>
        </w:rPr>
        <w:t> </w:t>
      </w:r>
      <w:r>
        <w:rPr>
          <w:color w:val="909099"/>
          <w:w w:val="110"/>
          <w:sz w:val="16"/>
        </w:rPr>
        <w:t>de</w:t>
      </w:r>
      <w:r>
        <w:rPr>
          <w:color w:val="909099"/>
          <w:spacing w:val="-2"/>
          <w:w w:val="110"/>
          <w:sz w:val="16"/>
        </w:rPr>
        <w:t> </w:t>
      </w:r>
      <w:r>
        <w:rPr>
          <w:color w:val="909099"/>
          <w:w w:val="110"/>
          <w:sz w:val="16"/>
        </w:rPr>
        <w:t>pomudas.</w:t>
      </w:r>
      <w:r>
        <w:rPr>
          <w:color w:val="909099"/>
          <w:spacing w:val="25"/>
          <w:w w:val="110"/>
          <w:sz w:val="16"/>
        </w:rPr>
        <w:t> </w:t>
      </w:r>
      <w:r>
        <w:rPr>
          <w:color w:val="909099"/>
          <w:w w:val="110"/>
          <w:sz w:val="16"/>
        </w:rPr>
        <w:t>,uposito1</w:t>
      </w:r>
      <w:r>
        <w:rPr>
          <w:color w:val="909099"/>
          <w:spacing w:val="-11"/>
          <w:w w:val="110"/>
          <w:sz w:val="16"/>
        </w:rPr>
        <w:t> </w:t>
      </w:r>
      <w:r>
        <w:rPr>
          <w:color w:val="909099"/>
          <w:w w:val="110"/>
          <w:sz w:val="16"/>
        </w:rPr>
        <w:t>io,.</w:t>
      </w:r>
      <w:r>
        <w:rPr>
          <w:color w:val="909099"/>
          <w:w w:val="110"/>
          <w:sz w:val="16"/>
        </w:rPr>
        <w:t> 1·tc.</w:t>
      </w:r>
      <w:r>
        <w:rPr>
          <w:color w:val="909099"/>
          <w:spacing w:val="-10"/>
          <w:w w:val="110"/>
          <w:sz w:val="16"/>
        </w:rPr>
        <w:t> </w:t>
      </w:r>
      <w:r>
        <w:rPr>
          <w:color w:val="747279"/>
          <w:w w:val="110"/>
          <w:sz w:val="16"/>
        </w:rPr>
        <w:t>¡</w:t>
      </w:r>
      <w:r>
        <w:rPr>
          <w:color w:val="909099"/>
          <w:w w:val="110"/>
          <w:sz w:val="16"/>
        </w:rPr>
        <w:t>,nr</w:t>
      </w:r>
      <w:r>
        <w:rPr>
          <w:color w:val="909099"/>
          <w:spacing w:val="22"/>
          <w:w w:val="110"/>
          <w:sz w:val="16"/>
        </w:rPr>
        <w:t> </w:t>
      </w:r>
      <w:r>
        <w:rPr>
          <w:color w:val="909099"/>
          <w:w w:val="110"/>
          <w:sz w:val="16"/>
        </w:rPr>
        <w:t>trnl11rq•</w:t>
      </w:r>
      <w:r>
        <w:rPr>
          <w:color w:val="909099"/>
          <w:spacing w:val="-5"/>
          <w:w w:val="110"/>
          <w:sz w:val="16"/>
        </w:rPr>
        <w:t> </w:t>
      </w:r>
      <w:r>
        <w:rPr>
          <w:color w:val="909099"/>
          <w:w w:val="110"/>
          <w:sz w:val="16"/>
        </w:rPr>
        <w:t>d,·</w:t>
      </w:r>
      <w:r>
        <w:rPr>
          <w:color w:val="909099"/>
          <w:w w:val="110"/>
          <w:sz w:val="16"/>
        </w:rPr>
        <w:t> un h,·,·ho</w:t>
      </w:r>
      <w:r>
        <w:rPr>
          <w:color w:val="909099"/>
          <w:spacing w:val="-3"/>
          <w:w w:val="110"/>
          <w:sz w:val="16"/>
        </w:rPr>
        <w:t> </w:t>
      </w:r>
      <w:r>
        <w:rPr>
          <w:color w:val="909099"/>
          <w:w w:val="110"/>
          <w:sz w:val="16"/>
        </w:rPr>
        <w:t>tnn</w:t>
      </w:r>
      <w:r>
        <w:rPr>
          <w:color w:val="909099"/>
          <w:w w:val="110"/>
          <w:sz w:val="16"/>
        </w:rPr>
        <w:t> </w:t>
      </w:r>
      <w:r>
        <w:rPr>
          <w:color w:val="A5A5AE"/>
          <w:w w:val="110"/>
          <w:sz w:val="16"/>
          <w:shd w:fill="D8D8E2" w:color="auto" w:val="clear"/>
        </w:rPr>
        <w:t>,;orricntt·)</w:t>
      </w:r>
      <w:r>
        <w:rPr>
          <w:color w:val="A5A5AE"/>
          <w:w w:val="110"/>
          <w:sz w:val="16"/>
        </w:rPr>
        <w:t> </w:t>
      </w:r>
      <w:r>
        <w:rPr>
          <w:color w:val="909099"/>
          <w:sz w:val="16"/>
        </w:rPr>
        <w:t>4111·</w:t>
      </w:r>
      <w:r>
        <w:rPr>
          <w:color w:val="909099"/>
          <w:spacing w:val="-10"/>
          <w:sz w:val="16"/>
        </w:rPr>
        <w:t> </w:t>
      </w:r>
      <w:r>
        <w:rPr>
          <w:color w:val="909099"/>
          <w:sz w:val="16"/>
        </w:rPr>
        <w:t>-&lt;in </w:t>
      </w:r>
      <w:r>
        <w:rPr>
          <w:color w:val="909099"/>
          <w:w w:val="110"/>
          <w:sz w:val="15"/>
        </w:rPr>
        <w:t>,·mhargo</w:t>
      </w:r>
      <w:r>
        <w:rPr>
          <w:color w:val="909099"/>
          <w:w w:val="110"/>
          <w:sz w:val="15"/>
        </w:rPr>
        <w:t> </w:t>
      </w:r>
      <w:r>
        <w:rPr>
          <w:color w:val="909099"/>
          <w:w w:val="110"/>
          <w:sz w:val="16"/>
        </w:rPr>
        <w:t>ptn·</w:t>
      </w:r>
      <w:r>
        <w:rPr>
          <w:color w:val="909099"/>
          <w:spacing w:val="-11"/>
          <w:w w:val="110"/>
          <w:sz w:val="16"/>
        </w:rPr>
        <w:t> </w:t>
      </w:r>
      <w:r>
        <w:rPr>
          <w:color w:val="909099"/>
          <w:w w:val="110"/>
          <w:sz w:val="16"/>
        </w:rPr>
        <w:t>l'sltlr</w:t>
      </w:r>
      <w:r>
        <w:rPr>
          <w:color w:val="909099"/>
          <w:spacing w:val="25"/>
          <w:w w:val="110"/>
          <w:sz w:val="16"/>
        </w:rPr>
        <w:t> </w:t>
      </w:r>
      <w:r>
        <w:rPr>
          <w:color w:val="909099"/>
          <w:w w:val="110"/>
          <w:sz w:val="16"/>
        </w:rPr>
        <w:t>l',tnssuhstnnc</w:t>
      </w:r>
      <w:r>
        <w:rPr>
          <w:color w:val="747279"/>
          <w:w w:val="110"/>
          <w:sz w:val="16"/>
        </w:rPr>
        <w:t>i</w:t>
      </w:r>
      <w:r>
        <w:rPr>
          <w:color w:val="909099"/>
          <w:w w:val="110"/>
          <w:sz w:val="16"/>
        </w:rPr>
        <w:t>n,:;</w:t>
      </w:r>
      <w:r>
        <w:rPr>
          <w:color w:val="909099"/>
          <w:spacing w:val="-11"/>
          <w:w w:val="110"/>
          <w:sz w:val="16"/>
        </w:rPr>
        <w:t> </w:t>
      </w:r>
      <w:r>
        <w:rPr>
          <w:color w:val="909099"/>
          <w:w w:val="110"/>
          <w:sz w:val="16"/>
        </w:rPr>
        <w:t>,uj1·tn,</w:t>
      </w:r>
      <w:r>
        <w:rPr>
          <w:color w:val="909099"/>
          <w:spacing w:val="-11"/>
          <w:w w:val="110"/>
          <w:sz w:val="16"/>
        </w:rPr>
        <w:t> </w:t>
      </w:r>
      <w:r>
        <w:rPr>
          <w:color w:val="909099"/>
          <w:sz w:val="16"/>
        </w:rPr>
        <w:t>11 lo,</w:t>
      </w:r>
      <w:r>
        <w:rPr>
          <w:color w:val="909099"/>
          <w:spacing w:val="40"/>
          <w:w w:val="110"/>
          <w:sz w:val="16"/>
        </w:rPr>
        <w:t> </w:t>
      </w:r>
      <w:r>
        <w:rPr>
          <w:color w:val="909099"/>
          <w:w w:val="110"/>
          <w:sz w:val="16"/>
        </w:rPr>
        <w:t>di,Jl("-ll'lon,·,</w:t>
      </w:r>
      <w:r>
        <w:rPr>
          <w:color w:val="909099"/>
          <w:spacing w:val="-11"/>
          <w:w w:val="110"/>
          <w:sz w:val="16"/>
        </w:rPr>
        <w:t> </w:t>
      </w:r>
      <w:r>
        <w:rPr>
          <w:color w:val="909099"/>
          <w:w w:val="110"/>
          <w:sz w:val="16"/>
        </w:rPr>
        <w:t>n</w:t>
      </w:r>
      <w:r>
        <w:rPr>
          <w:color w:val="909099"/>
          <w:spacing w:val="-1"/>
          <w:w w:val="110"/>
          <w:sz w:val="16"/>
        </w:rPr>
        <w:t> </w:t>
      </w:r>
      <w:r>
        <w:rPr>
          <w:color w:val="909099"/>
          <w:w w:val="110"/>
          <w:sz w:val="16"/>
        </w:rPr>
        <w:t>4uc </w:t>
      </w:r>
      <w:r>
        <w:rPr>
          <w:color w:val="909099"/>
          <w:sz w:val="16"/>
        </w:rPr>
        <w:t>nns</w:t>
      </w:r>
      <w:r>
        <w:rPr>
          <w:color w:val="909099"/>
          <w:spacing w:val="19"/>
          <w:sz w:val="16"/>
        </w:rPr>
        <w:t> </w:t>
      </w:r>
      <w:r>
        <w:rPr>
          <w:color w:val="909099"/>
          <w:sz w:val="16"/>
        </w:rPr>
        <w:t>n·nin1&lt;1s</w:t>
      </w:r>
      <w:r>
        <w:rPr>
          <w:color w:val="909099"/>
          <w:spacing w:val="29"/>
          <w:sz w:val="16"/>
        </w:rPr>
        <w:t> </w:t>
      </w:r>
      <w:r>
        <w:rPr>
          <w:color w:val="909099"/>
          <w:sz w:val="16"/>
        </w:rPr>
        <w:t>rl'liri,·ndo,)</w:t>
      </w:r>
      <w:r>
        <w:rPr>
          <w:color w:val="909099"/>
          <w:spacing w:val="26"/>
          <w:sz w:val="16"/>
        </w:rPr>
        <w:t> </w:t>
      </w:r>
      <w:r>
        <w:rPr>
          <w:color w:val="909099"/>
          <w:sz w:val="16"/>
        </w:rPr>
        <w:t>Jndo</w:t>
      </w:r>
      <w:r>
        <w:rPr>
          <w:color w:val="909099"/>
          <w:spacing w:val="27"/>
          <w:sz w:val="16"/>
        </w:rPr>
        <w:t> </w:t>
      </w:r>
      <w:r>
        <w:rPr>
          <w:color w:val="909099"/>
          <w:sz w:val="16"/>
        </w:rPr>
        <w:t>-u</w:t>
      </w:r>
      <w:r>
        <w:rPr>
          <w:color w:val="909099"/>
          <w:spacing w:val="54"/>
          <w:sz w:val="16"/>
        </w:rPr>
        <w:t> </w:t>
      </w:r>
      <w:r>
        <w:rPr>
          <w:color w:val="909099"/>
          <w:sz w:val="16"/>
        </w:rPr>
        <w:t>mudm</w:t>
      </w:r>
      <w:r>
        <w:rPr>
          <w:color w:val="909099"/>
          <w:spacing w:val="33"/>
          <w:sz w:val="16"/>
        </w:rPr>
        <w:t> </w:t>
      </w:r>
      <w:r>
        <w:rPr>
          <w:color w:val="909099"/>
          <w:sz w:val="16"/>
        </w:rPr>
        <w:t>,·onsumo.</w:t>
      </w:r>
      <w:r>
        <w:rPr>
          <w:color w:val="909099"/>
          <w:spacing w:val="61"/>
          <w:sz w:val="16"/>
        </w:rPr>
        <w:t> </w:t>
      </w:r>
      <w:r>
        <w:rPr>
          <w:color w:val="909099"/>
          <w:sz w:val="16"/>
        </w:rPr>
        <w:t>pu&lt;"dcn</w:t>
      </w:r>
      <w:r>
        <w:rPr>
          <w:color w:val="909099"/>
          <w:spacing w:val="61"/>
          <w:sz w:val="16"/>
        </w:rPr>
        <w:t> </w:t>
      </w:r>
      <w:r>
        <w:rPr>
          <w:color w:val="909099"/>
          <w:sz w:val="16"/>
        </w:rPr>
        <w:t>ponc1·</w:t>
      </w:r>
      <w:r>
        <w:rPr>
          <w:color w:val="909099"/>
          <w:spacing w:val="2"/>
          <w:sz w:val="16"/>
        </w:rPr>
        <w:t> </w:t>
      </w:r>
      <w:r>
        <w:rPr>
          <w:color w:val="909099"/>
          <w:sz w:val="16"/>
        </w:rPr>
        <w:t>en</w:t>
      </w:r>
      <w:r>
        <w:rPr>
          <w:color w:val="909099"/>
          <w:spacing w:val="57"/>
          <w:sz w:val="16"/>
        </w:rPr>
        <w:t> </w:t>
      </w:r>
      <w:r>
        <w:rPr>
          <w:color w:val="909099"/>
          <w:sz w:val="16"/>
        </w:rPr>
        <w:t>un</w:t>
      </w:r>
      <w:r>
        <w:rPr>
          <w:color w:val="909099"/>
          <w:spacing w:val="25"/>
          <w:sz w:val="16"/>
        </w:rPr>
        <w:t> </w:t>
      </w:r>
      <w:r>
        <w:rPr>
          <w:color w:val="909099"/>
          <w:sz w:val="16"/>
        </w:rPr>
        <w:t>nr,l'ietn</w:t>
      </w:r>
      <w:r>
        <w:rPr>
          <w:color w:val="909099"/>
          <w:spacing w:val="48"/>
          <w:sz w:val="16"/>
        </w:rPr>
        <w:t> </w:t>
      </w:r>
      <w:r>
        <w:rPr>
          <w:color w:val="909099"/>
          <w:sz w:val="16"/>
        </w:rPr>
        <w:t>ni</w:t>
      </w:r>
      <w:r>
        <w:rPr>
          <w:color w:val="909099"/>
          <w:spacing w:val="23"/>
          <w:sz w:val="16"/>
        </w:rPr>
        <w:t> </w:t>
      </w:r>
      <w:r>
        <w:rPr>
          <w:color w:val="909099"/>
          <w:sz w:val="16"/>
        </w:rPr>
        <w:t>ínrmnl'éutko</w:t>
      </w:r>
      <w:r>
        <w:rPr>
          <w:color w:val="909099"/>
          <w:spacing w:val="35"/>
          <w:sz w:val="16"/>
        </w:rPr>
        <w:t> </w:t>
      </w:r>
      <w:r>
        <w:rPr>
          <w:color w:val="909099"/>
          <w:spacing w:val="-5"/>
          <w:sz w:val="16"/>
        </w:rPr>
        <w:t>,·11andn</w:t>
      </w:r>
    </w:p>
    <w:p>
      <w:pPr>
        <w:spacing w:line="244" w:lineRule="auto" w:before="0"/>
        <w:ind w:left="1563" w:right="915" w:hanging="13"/>
        <w:jc w:val="both"/>
        <w:rPr>
          <w:sz w:val="16"/>
          <w:szCs w:val="16"/>
        </w:rPr>
      </w:pPr>
      <w:r>
        <w:rPr>
          <w:color w:val="909099"/>
          <w:sz w:val="16"/>
          <w:szCs w:val="16"/>
        </w:rPr>
        <w:t>,·n un</w:t>
      </w:r>
      <w:r>
        <w:rPr>
          <w:color w:val="909099"/>
          <w:spacing w:val="40"/>
          <w:sz w:val="16"/>
          <w:szCs w:val="16"/>
        </w:rPr>
        <w:t> </w:t>
      </w:r>
      <w:r>
        <w:rPr>
          <w:color w:val="909099"/>
          <w:sz w:val="16"/>
          <w:szCs w:val="16"/>
        </w:rPr>
        <w:t>,·a,n</w:t>
      </w:r>
      <w:r>
        <w:rPr>
          <w:color w:val="909099"/>
          <w:spacing w:val="40"/>
          <w:sz w:val="16"/>
          <w:szCs w:val="16"/>
        </w:rPr>
        <w:t> </w:t>
      </w:r>
      <w:r>
        <w:rPr>
          <w:color w:val="909099"/>
          <w:sz w:val="16"/>
          <w:szCs w:val="16"/>
        </w:rPr>
        <w:t>d,· in«pe,·,•icin </w:t>
      </w:r>
      <w:r>
        <w:rPr>
          <w:color w:val="909099"/>
          <w:w w:val="90"/>
          <w:sz w:val="16"/>
          <w:szCs w:val="16"/>
        </w:rPr>
        <w:t>1111</w:t>
      </w:r>
      <w:r>
        <w:rPr>
          <w:color w:val="909099"/>
          <w:w w:val="90"/>
          <w:sz w:val="16"/>
          <w:szCs w:val="16"/>
        </w:rPr>
        <w:t> </w:t>
      </w:r>
      <w:r>
        <w:rPr>
          <w:color w:val="909099"/>
          <w:sz w:val="16"/>
          <w:szCs w:val="16"/>
        </w:rPr>
        <w:t>put·lln justili,·a,· </w:t>
      </w:r>
      <w:r>
        <w:rPr>
          <w:color w:val="A5A5AE"/>
          <w:sz w:val="16"/>
          <w:szCs w:val="16"/>
          <w:shd w:fill="D8D8E2" w:color="auto" w:val="clear"/>
        </w:rPr>
        <w:t>�u</w:t>
      </w:r>
      <w:r>
        <w:rPr>
          <w:color w:val="A5A5AE"/>
          <w:spacing w:val="40"/>
          <w:sz w:val="16"/>
          <w:szCs w:val="16"/>
        </w:rPr>
        <w:t> </w:t>
      </w:r>
      <w:r>
        <w:rPr>
          <w:color w:val="909099"/>
          <w:sz w:val="16"/>
          <w:szCs w:val="16"/>
        </w:rPr>
        <w:t>c-nn,umo n pesnr</w:t>
      </w:r>
      <w:r>
        <w:rPr>
          <w:color w:val="909099"/>
          <w:spacing w:val="40"/>
          <w:sz w:val="16"/>
          <w:szCs w:val="16"/>
        </w:rPr>
        <w:t> </w:t>
      </w:r>
      <w:r>
        <w:rPr>
          <w:color w:val="909099"/>
          <w:sz w:val="16"/>
          <w:szCs w:val="16"/>
        </w:rPr>
        <w:t>de</w:t>
      </w:r>
      <w:r>
        <w:rPr>
          <w:color w:val="909099"/>
          <w:spacing w:val="40"/>
          <w:sz w:val="16"/>
          <w:szCs w:val="16"/>
        </w:rPr>
        <w:t> </w:t>
      </w:r>
      <w:r>
        <w:rPr>
          <w:color w:val="909099"/>
          <w:sz w:val="16"/>
          <w:szCs w:val="16"/>
        </w:rPr>
        <w:t>hnb,•r</w:t>
      </w:r>
      <w:r>
        <w:rPr>
          <w:color w:val="909099"/>
          <w:spacing w:val="39"/>
          <w:sz w:val="16"/>
          <w:szCs w:val="16"/>
        </w:rPr>
        <w:t> </w:t>
      </w:r>
      <w:r>
        <w:rPr>
          <w:color w:val="909099"/>
          <w:sz w:val="16"/>
          <w:szCs w:val="16"/>
        </w:rPr>
        <w:t>sidn</w:t>
      </w:r>
      <w:r>
        <w:rPr>
          <w:color w:val="909099"/>
          <w:spacing w:val="39"/>
          <w:sz w:val="16"/>
          <w:szCs w:val="16"/>
        </w:rPr>
        <w:t> </w:t>
      </w:r>
      <w:r>
        <w:rPr>
          <w:color w:val="909099"/>
          <w:sz w:val="16"/>
          <w:szCs w:val="16"/>
        </w:rPr>
        <w:t>de-.pn,·hndn,</w:t>
      </w:r>
      <w:r>
        <w:rPr>
          <w:color w:val="909099"/>
          <w:spacing w:val="40"/>
          <w:sz w:val="16"/>
          <w:szCs w:val="16"/>
        </w:rPr>
        <w:t> </w:t>
      </w:r>
      <w:r>
        <w:rPr>
          <w:color w:val="909099"/>
          <w:sz w:val="16"/>
          <w:szCs w:val="16"/>
        </w:rPr>
        <w:t>h¡1j11</w:t>
      </w:r>
      <w:r>
        <w:rPr>
          <w:color w:val="909099"/>
          <w:spacing w:val="40"/>
          <w:sz w:val="16"/>
          <w:szCs w:val="16"/>
        </w:rPr>
        <w:t> </w:t>
      </w:r>
      <w:r>
        <w:rPr>
          <w:color w:val="909099"/>
          <w:sz w:val="16"/>
          <w:szCs w:val="16"/>
        </w:rPr>
        <w:t>f,irmula</w:t>
      </w:r>
      <w:r>
        <w:rPr>
          <w:color w:val="909099"/>
          <w:spacing w:val="40"/>
          <w:sz w:val="16"/>
          <w:szCs w:val="16"/>
        </w:rPr>
        <w:t> </w:t>
      </w:r>
      <w:r>
        <w:rPr>
          <w:color w:val="909099"/>
          <w:sz w:val="16"/>
          <w:szCs w:val="16"/>
        </w:rPr>
        <w:t>y</w:t>
      </w:r>
      <w:r>
        <w:rPr>
          <w:color w:val="909099"/>
          <w:spacing w:val="31"/>
          <w:sz w:val="16"/>
          <w:szCs w:val="16"/>
        </w:rPr>
        <w:t> </w:t>
      </w:r>
      <w:r>
        <w:rPr>
          <w:color w:val="909099"/>
          <w:sz w:val="16"/>
          <w:szCs w:val="16"/>
        </w:rPr>
        <w:t>c·,,nst,in&lt;lole 4ue</w:t>
      </w:r>
      <w:r>
        <w:rPr>
          <w:color w:val="909099"/>
          <w:spacing w:val="28"/>
          <w:sz w:val="16"/>
          <w:szCs w:val="16"/>
        </w:rPr>
        <w:t> </w:t>
      </w:r>
      <w:r>
        <w:rPr>
          <w:color w:val="909099"/>
          <w:sz w:val="16"/>
          <w:szCs w:val="16"/>
        </w:rPr>
        <w:t>nn ,e</w:t>
      </w:r>
      <w:r>
        <w:rPr>
          <w:color w:val="909099"/>
          <w:spacing w:val="40"/>
          <w:sz w:val="16"/>
          <w:szCs w:val="16"/>
        </w:rPr>
        <w:t> </w:t>
      </w:r>
      <w:r>
        <w:rPr>
          <w:color w:val="909099"/>
          <w:sz w:val="16"/>
          <w:szCs w:val="16"/>
        </w:rPr>
        <w:t>d1,stin:1n</w:t>
      </w:r>
      <w:r>
        <w:rPr>
          <w:color w:val="909099"/>
          <w:spacing w:val="40"/>
          <w:sz w:val="16"/>
          <w:szCs w:val="16"/>
        </w:rPr>
        <w:t> </w:t>
      </w:r>
      <w:r>
        <w:rPr>
          <w:color w:val="909099"/>
          <w:sz w:val="16"/>
          <w:szCs w:val="16"/>
        </w:rPr>
        <w:t>n</w:t>
      </w:r>
      <w:r>
        <w:rPr>
          <w:color w:val="909099"/>
          <w:spacing w:val="40"/>
          <w:sz w:val="16"/>
          <w:szCs w:val="16"/>
        </w:rPr>
        <w:t> </w:t>
      </w:r>
      <w:r>
        <w:rPr>
          <w:color w:val="909099"/>
          <w:sz w:val="16"/>
          <w:szCs w:val="16"/>
        </w:rPr>
        <w:t>un</w:t>
      </w:r>
      <w:r>
        <w:rPr>
          <w:color w:val="909099"/>
          <w:spacing w:val="40"/>
          <w:sz w:val="16"/>
          <w:szCs w:val="16"/>
        </w:rPr>
        <w:t> </w:t>
      </w:r>
      <w:r>
        <w:rPr>
          <w:color w:val="909099"/>
          <w:sz w:val="16"/>
          <w:szCs w:val="16"/>
        </w:rPr>
        <w:t>u,u</w:t>
      </w:r>
      <w:r>
        <w:rPr>
          <w:color w:val="909099"/>
          <w:spacing w:val="40"/>
          <w:sz w:val="16"/>
          <w:szCs w:val="16"/>
        </w:rPr>
        <w:t> </w:t>
      </w:r>
      <w:r>
        <w:rPr>
          <w:color w:val="909099"/>
          <w:sz w:val="16"/>
          <w:szCs w:val="16"/>
        </w:rPr>
        <w:t>ilcgal.</w:t>
      </w:r>
    </w:p>
    <w:p>
      <w:pPr>
        <w:spacing w:line="174" w:lineRule="exact" w:before="0"/>
        <w:ind w:left="0" w:right="870" w:firstLine="0"/>
        <w:jc w:val="right"/>
        <w:rPr>
          <w:sz w:val="16"/>
        </w:rPr>
      </w:pPr>
      <w:r>
        <w:rPr>
          <w:color w:val="909099"/>
          <w:w w:val="105"/>
          <w:sz w:val="16"/>
        </w:rPr>
        <w:t>Con</w:t>
      </w:r>
      <w:r>
        <w:rPr>
          <w:color w:val="909099"/>
          <w:spacing w:val="2"/>
          <w:w w:val="105"/>
          <w:sz w:val="16"/>
        </w:rPr>
        <w:t> </w:t>
      </w:r>
      <w:r>
        <w:rPr>
          <w:color w:val="909099"/>
          <w:w w:val="105"/>
          <w:sz w:val="16"/>
        </w:rPr>
        <w:t>ohjeto</w:t>
      </w:r>
      <w:r>
        <w:rPr>
          <w:color w:val="909099"/>
          <w:spacing w:val="-8"/>
          <w:w w:val="105"/>
          <w:sz w:val="16"/>
        </w:rPr>
        <w:t> </w:t>
      </w:r>
      <w:r>
        <w:rPr>
          <w:color w:val="909099"/>
          <w:w w:val="105"/>
          <w:sz w:val="16"/>
        </w:rPr>
        <w:t>.le</w:t>
      </w:r>
      <w:r>
        <w:rPr>
          <w:color w:val="909099"/>
          <w:spacing w:val="-2"/>
          <w:w w:val="105"/>
          <w:sz w:val="16"/>
        </w:rPr>
        <w:t> </w:t>
      </w:r>
      <w:r>
        <w:rPr>
          <w:color w:val="909099"/>
          <w:w w:val="105"/>
          <w:sz w:val="16"/>
        </w:rPr>
        <w:t>e,·itnr en</w:t>
      </w:r>
      <w:r>
        <w:rPr>
          <w:color w:val="909099"/>
          <w:spacing w:val="5"/>
          <w:w w:val="105"/>
          <w:sz w:val="16"/>
        </w:rPr>
        <w:t> </w:t>
      </w:r>
      <w:r>
        <w:rPr>
          <w:color w:val="909099"/>
          <w:w w:val="105"/>
          <w:sz w:val="16"/>
        </w:rPr>
        <w:t>lo</w:t>
      </w:r>
      <w:r>
        <w:rPr>
          <w:color w:val="909099"/>
          <w:spacing w:val="-8"/>
          <w:w w:val="105"/>
          <w:sz w:val="16"/>
        </w:rPr>
        <w:t> </w:t>
      </w:r>
      <w:r>
        <w:rPr>
          <w:color w:val="909099"/>
          <w:w w:val="105"/>
          <w:sz w:val="16"/>
        </w:rPr>
        <w:t>suc,•._¡,..,</w:t>
      </w:r>
      <w:r>
        <w:rPr>
          <w:color w:val="909099"/>
          <w:spacing w:val="2"/>
          <w:w w:val="105"/>
          <w:sz w:val="16"/>
        </w:rPr>
        <w:t> </w:t>
      </w:r>
      <w:r>
        <w:rPr>
          <w:color w:val="909099"/>
          <w:w w:val="105"/>
          <w:sz w:val="16"/>
        </w:rPr>
        <w:t>,.,,,.</w:t>
      </w:r>
      <w:r>
        <w:rPr>
          <w:color w:val="909099"/>
          <w:spacing w:val="-6"/>
          <w:w w:val="105"/>
          <w:sz w:val="16"/>
        </w:rPr>
        <w:t> </w:t>
      </w:r>
      <w:r>
        <w:rPr>
          <w:color w:val="909099"/>
          <w:w w:val="105"/>
          <w:sz w:val="16"/>
        </w:rPr>
        <w:t>p..-lil!.-O,</w:t>
      </w:r>
      <w:r>
        <w:rPr>
          <w:color w:val="909099"/>
          <w:spacing w:val="16"/>
          <w:w w:val="105"/>
          <w:sz w:val="16"/>
        </w:rPr>
        <w:t> </w:t>
      </w:r>
      <w:r>
        <w:rPr>
          <w:color w:val="909099"/>
          <w:w w:val="105"/>
          <w:sz w:val="16"/>
        </w:rPr>
        <w:t>el</w:t>
      </w:r>
      <w:r>
        <w:rPr>
          <w:color w:val="909099"/>
          <w:spacing w:val="29"/>
          <w:w w:val="105"/>
          <w:sz w:val="16"/>
        </w:rPr>
        <w:t> </w:t>
      </w:r>
      <w:r>
        <w:rPr>
          <w:color w:val="909099"/>
          <w:w w:val="105"/>
          <w:sz w:val="16"/>
        </w:rPr>
        <w:t>Colcg-in</w:t>
      </w:r>
      <w:r>
        <w:rPr>
          <w:color w:val="909099"/>
          <w:spacing w:val="14"/>
          <w:w w:val="105"/>
          <w:sz w:val="16"/>
        </w:rPr>
        <w:t> </w:t>
      </w:r>
      <w:r>
        <w:rPr>
          <w:color w:val="909099"/>
          <w:w w:val="105"/>
          <w:sz w:val="16"/>
        </w:rPr>
        <w:t>ha</w:t>
      </w:r>
      <w:r>
        <w:rPr>
          <w:color w:val="909099"/>
          <w:spacing w:val="6"/>
          <w:w w:val="105"/>
          <w:sz w:val="16"/>
        </w:rPr>
        <w:t> </w:t>
      </w:r>
      <w:r>
        <w:rPr>
          <w:color w:val="909099"/>
          <w:w w:val="105"/>
          <w:sz w:val="16"/>
        </w:rPr>
        <w:t>nlici11Jo</w:t>
      </w:r>
      <w:r>
        <w:rPr>
          <w:color w:val="909099"/>
          <w:spacing w:val="7"/>
          <w:w w:val="105"/>
          <w:sz w:val="16"/>
        </w:rPr>
        <w:t> </w:t>
      </w:r>
      <w:r>
        <w:rPr>
          <w:color w:val="909099"/>
          <w:w w:val="105"/>
          <w:sz w:val="16"/>
        </w:rPr>
        <w:t>al</w:t>
      </w:r>
      <w:r>
        <w:rPr>
          <w:color w:val="909099"/>
          <w:spacing w:val="60"/>
          <w:w w:val="105"/>
          <w:sz w:val="16"/>
        </w:rPr>
        <w:t> </w:t>
      </w:r>
      <w:r>
        <w:rPr>
          <w:color w:val="909099"/>
          <w:w w:val="105"/>
          <w:sz w:val="16"/>
        </w:rPr>
        <w:t>l</w:t>
      </w:r>
      <w:r>
        <w:rPr>
          <w:color w:val="909099"/>
          <w:spacing w:val="-22"/>
          <w:w w:val="105"/>
          <w:sz w:val="16"/>
        </w:rPr>
        <w:t> </w:t>
      </w:r>
      <w:r>
        <w:rPr>
          <w:color w:val="909099"/>
          <w:w w:val="105"/>
          <w:sz w:val="16"/>
        </w:rPr>
        <w:t>'n·side11te</w:t>
      </w:r>
      <w:r>
        <w:rPr>
          <w:color w:val="909099"/>
          <w:spacing w:val="5"/>
          <w:w w:val="105"/>
          <w:sz w:val="16"/>
        </w:rPr>
        <w:t> </w:t>
      </w:r>
      <w:r>
        <w:rPr>
          <w:rFonts w:ascii="Arial" w:hAnsi="Arial"/>
          <w:color w:val="909099"/>
          <w:w w:val="105"/>
          <w:sz w:val="12"/>
        </w:rPr>
        <w:t>J('f</w:t>
      </w:r>
      <w:r>
        <w:rPr>
          <w:rFonts w:ascii="Arial" w:hAnsi="Arial"/>
          <w:color w:val="909099"/>
          <w:spacing w:val="17"/>
          <w:w w:val="105"/>
          <w:sz w:val="12"/>
        </w:rPr>
        <w:t> </w:t>
      </w:r>
      <w:r>
        <w:rPr>
          <w:color w:val="909099"/>
          <w:spacing w:val="-5"/>
          <w:w w:val="105"/>
          <w:sz w:val="16"/>
        </w:rPr>
        <w:t>Co·</w:t>
      </w:r>
    </w:p>
    <w:p>
      <w:pPr>
        <w:spacing w:line="183" w:lineRule="exact" w:before="0"/>
        <w:ind w:left="0" w:right="928" w:firstLine="0"/>
        <w:jc w:val="right"/>
        <w:rPr>
          <w:sz w:val="16"/>
          <w:szCs w:val="16"/>
        </w:rPr>
      </w:pPr>
      <w:r>
        <w:rPr>
          <w:color w:val="909099"/>
          <w:w w:val="105"/>
          <w:sz w:val="16"/>
          <w:szCs w:val="16"/>
        </w:rPr>
        <w:t>1,·�in</w:t>
      </w:r>
      <w:r>
        <w:rPr>
          <w:color w:val="909099"/>
          <w:spacing w:val="21"/>
          <w:w w:val="105"/>
          <w:sz w:val="16"/>
          <w:szCs w:val="16"/>
        </w:rPr>
        <w:t> </w:t>
      </w:r>
      <w:r>
        <w:rPr>
          <w:color w:val="909099"/>
          <w:w w:val="105"/>
          <w:sz w:val="16"/>
          <w:szCs w:val="16"/>
        </w:rPr>
        <w:t>\lédicn</w:t>
      </w:r>
      <w:r>
        <w:rPr>
          <w:color w:val="909099"/>
          <w:spacing w:val="6"/>
          <w:w w:val="105"/>
          <w:sz w:val="16"/>
          <w:szCs w:val="16"/>
        </w:rPr>
        <w:t> </w:t>
      </w:r>
      <w:r>
        <w:rPr>
          <w:color w:val="909099"/>
          <w:w w:val="105"/>
          <w:sz w:val="16"/>
          <w:szCs w:val="16"/>
        </w:rPr>
        <w:t>de</w:t>
      </w:r>
      <w:r>
        <w:rPr>
          <w:color w:val="909099"/>
          <w:spacing w:val="21"/>
          <w:w w:val="105"/>
          <w:sz w:val="16"/>
          <w:szCs w:val="16"/>
        </w:rPr>
        <w:t> </w:t>
      </w:r>
      <w:r>
        <w:rPr>
          <w:color w:val="909099"/>
          <w:w w:val="105"/>
          <w:sz w:val="16"/>
          <w:szCs w:val="16"/>
        </w:rPr>
        <w:t>Cam1rin,-</w:t>
      </w:r>
      <w:r>
        <w:rPr>
          <w:color w:val="909099"/>
          <w:spacing w:val="35"/>
          <w:w w:val="105"/>
          <w:sz w:val="16"/>
          <w:szCs w:val="16"/>
        </w:rPr>
        <w:t> </w:t>
      </w:r>
      <w:r>
        <w:rPr>
          <w:color w:val="909099"/>
          <w:w w:val="105"/>
          <w:sz w:val="16"/>
          <w:szCs w:val="16"/>
        </w:rPr>
        <w:t>Oril·ntnk·,,</w:t>
      </w:r>
      <w:r>
        <w:rPr>
          <w:color w:val="909099"/>
          <w:spacing w:val="22"/>
          <w:w w:val="105"/>
          <w:sz w:val="16"/>
          <w:szCs w:val="16"/>
        </w:rPr>
        <w:t> </w:t>
      </w:r>
      <w:r>
        <w:rPr>
          <w:color w:val="909099"/>
          <w:w w:val="105"/>
          <w:sz w:val="13"/>
          <w:szCs w:val="13"/>
        </w:rPr>
        <w:t>roJ!,imlolt·</w:t>
      </w:r>
      <w:r>
        <w:rPr>
          <w:color w:val="909099"/>
          <w:spacing w:val="6"/>
          <w:w w:val="105"/>
          <w:sz w:val="13"/>
          <w:szCs w:val="13"/>
        </w:rPr>
        <w:t> </w:t>
      </w:r>
      <w:r>
        <w:rPr>
          <w:color w:val="909099"/>
          <w:w w:val="105"/>
          <w:sz w:val="16"/>
          <w:szCs w:val="16"/>
        </w:rPr>
        <w:t>pcmi.:a</w:t>
      </w:r>
      <w:r>
        <w:rPr>
          <w:color w:val="909099"/>
          <w:spacing w:val="11"/>
          <w:w w:val="105"/>
          <w:sz w:val="16"/>
          <w:szCs w:val="16"/>
        </w:rPr>
        <w:t> </w:t>
      </w:r>
      <w:r>
        <w:rPr>
          <w:color w:val="909099"/>
          <w:w w:val="105"/>
          <w:sz w:val="16"/>
          <w:szCs w:val="16"/>
        </w:rPr>
        <w:t>en</w:t>
      </w:r>
      <w:r>
        <w:rPr>
          <w:color w:val="909099"/>
          <w:spacing w:val="70"/>
          <w:w w:val="105"/>
          <w:sz w:val="16"/>
          <w:szCs w:val="16"/>
        </w:rPr>
        <w:t> </w:t>
      </w:r>
      <w:r>
        <w:rPr>
          <w:color w:val="909099"/>
          <w:w w:val="105"/>
          <w:sz w:val="16"/>
          <w:szCs w:val="16"/>
        </w:rPr>
        <w:t>,:1,nocimiento</w:t>
      </w:r>
      <w:r>
        <w:rPr>
          <w:color w:val="909099"/>
          <w:spacing w:val="-9"/>
          <w:w w:val="105"/>
          <w:sz w:val="16"/>
          <w:szCs w:val="16"/>
        </w:rPr>
        <w:t> </w:t>
      </w:r>
      <w:r>
        <w:rPr>
          <w:color w:val="909099"/>
          <w:w w:val="105"/>
          <w:sz w:val="16"/>
          <w:szCs w:val="16"/>
        </w:rPr>
        <w:t>de</w:t>
      </w:r>
      <w:r>
        <w:rPr>
          <w:color w:val="909099"/>
          <w:spacing w:val="6"/>
          <w:w w:val="105"/>
          <w:sz w:val="16"/>
          <w:szCs w:val="16"/>
        </w:rPr>
        <w:t> </w:t>
      </w:r>
      <w:r>
        <w:rPr>
          <w:color w:val="909099"/>
          <w:w w:val="105"/>
          <w:sz w:val="16"/>
          <w:szCs w:val="16"/>
        </w:rPr>
        <w:t>su�</w:t>
      </w:r>
      <w:r>
        <w:rPr>
          <w:color w:val="909099"/>
          <w:spacing w:val="-11"/>
          <w:w w:val="105"/>
          <w:sz w:val="16"/>
          <w:szCs w:val="16"/>
        </w:rPr>
        <w:t> </w:t>
      </w:r>
      <w:r>
        <w:rPr>
          <w:color w:val="909099"/>
          <w:w w:val="105"/>
          <w:sz w:val="16"/>
          <w:szCs w:val="16"/>
        </w:rPr>
        <w:t>Cult'g-iadns</w:t>
      </w:r>
      <w:r>
        <w:rPr>
          <w:color w:val="909099"/>
          <w:spacing w:val="5"/>
          <w:w w:val="105"/>
          <w:sz w:val="16"/>
          <w:szCs w:val="16"/>
        </w:rPr>
        <w:t> </w:t>
      </w:r>
      <w:r>
        <w:rPr>
          <w:color w:val="909099"/>
          <w:w w:val="105"/>
          <w:sz w:val="16"/>
          <w:szCs w:val="16"/>
        </w:rPr>
        <w:t>la</w:t>
      </w:r>
      <w:r>
        <w:rPr>
          <w:color w:val="909099"/>
          <w:spacing w:val="2"/>
          <w:w w:val="105"/>
          <w:sz w:val="16"/>
          <w:szCs w:val="16"/>
        </w:rPr>
        <w:t> </w:t>
      </w:r>
      <w:r>
        <w:rPr>
          <w:color w:val="909099"/>
          <w:w w:val="105"/>
          <w:sz w:val="16"/>
          <w:szCs w:val="16"/>
        </w:rPr>
        <w:t>oblig-</w:t>
      </w:r>
      <w:r>
        <w:rPr>
          <w:color w:val="909099"/>
          <w:spacing w:val="-5"/>
          <w:w w:val="105"/>
          <w:sz w:val="16"/>
          <w:szCs w:val="16"/>
        </w:rPr>
        <w:t>a•</w:t>
      </w:r>
    </w:p>
    <w:p>
      <w:pPr>
        <w:spacing w:line="184" w:lineRule="exact" w:before="0"/>
        <w:ind w:left="0" w:right="925" w:firstLine="0"/>
        <w:jc w:val="right"/>
        <w:rPr>
          <w:sz w:val="16"/>
        </w:rPr>
      </w:pPr>
      <w:r>
        <w:rPr>
          <w:sz w:val="16"/>
        </w:rPr>
        <mc:AlternateContent>
          <mc:Choice Requires="wps">
            <w:drawing>
              <wp:anchor distT="0" distB="0" distL="0" distR="0" allowOverlap="1" layoutInCell="1" locked="0" behindDoc="1" simplePos="0" relativeHeight="483760128">
                <wp:simplePos x="0" y="0"/>
                <wp:positionH relativeFrom="page">
                  <wp:posOffset>1995633</wp:posOffset>
                </wp:positionH>
                <wp:positionV relativeFrom="paragraph">
                  <wp:posOffset>114740</wp:posOffset>
                </wp:positionV>
                <wp:extent cx="18415" cy="123189"/>
                <wp:effectExtent l="0" t="0" r="0" b="0"/>
                <wp:wrapNone/>
                <wp:docPr id="603" name="Graphic 603"/>
                <wp:cNvGraphicFramePr>
                  <a:graphicFrameLocks/>
                </wp:cNvGraphicFramePr>
                <a:graphic>
                  <a:graphicData uri="http://schemas.microsoft.com/office/word/2010/wordprocessingShape">
                    <wps:wsp>
                      <wps:cNvPr id="603" name="Graphic 603"/>
                      <wps:cNvSpPr/>
                      <wps:spPr>
                        <a:xfrm>
                          <a:off x="0" y="0"/>
                          <a:ext cx="18415" cy="123189"/>
                        </a:xfrm>
                        <a:custGeom>
                          <a:avLst/>
                          <a:gdLst/>
                          <a:ahLst/>
                          <a:cxnLst/>
                          <a:rect l="l" t="t" r="r" b="b"/>
                          <a:pathLst>
                            <a:path w="18415" h="123189">
                              <a:moveTo>
                                <a:pt x="18318" y="123127"/>
                              </a:moveTo>
                              <a:lnTo>
                                <a:pt x="0" y="123127"/>
                              </a:lnTo>
                              <a:lnTo>
                                <a:pt x="0" y="0"/>
                              </a:lnTo>
                              <a:lnTo>
                                <a:pt x="18318" y="0"/>
                              </a:lnTo>
                              <a:lnTo>
                                <a:pt x="18318" y="123127"/>
                              </a:lnTo>
                              <a:close/>
                            </a:path>
                          </a:pathLst>
                        </a:custGeom>
                        <a:solidFill>
                          <a:srgbClr val="D8D8E2"/>
                        </a:solidFill>
                      </wps:spPr>
                      <wps:bodyPr wrap="square" lIns="0" tIns="0" rIns="0" bIns="0" rtlCol="0">
                        <a:prstTxWarp prst="textNoShape">
                          <a:avLst/>
                        </a:prstTxWarp>
                        <a:noAutofit/>
                      </wps:bodyPr>
                    </wps:wsp>
                  </a:graphicData>
                </a:graphic>
              </wp:anchor>
            </w:drawing>
          </mc:Choice>
          <mc:Fallback>
            <w:pict>
              <v:rect style="position:absolute;margin-left:157.136505pt;margin-top:9.03469pt;width:1.442421pt;height:9.695065pt;mso-position-horizontal-relative:page;mso-position-vertical-relative:paragraph;z-index:-19556352" id="docshape468" filled="true" fillcolor="#d8d8e2" stroked="false">
                <v:fill type="solid"/>
                <w10:wrap type="none"/>
              </v:rect>
            </w:pict>
          </mc:Fallback>
        </mc:AlternateContent>
      </w:r>
      <w:r>
        <w:rPr>
          <w:color w:val="909099"/>
          <w:w w:val="105"/>
          <w:sz w:val="16"/>
        </w:rPr>
        <w:t>,·ii,n</w:t>
      </w:r>
      <w:r>
        <w:rPr>
          <w:color w:val="909099"/>
          <w:spacing w:val="-1"/>
          <w:w w:val="105"/>
          <w:sz w:val="16"/>
        </w:rPr>
        <w:t> </w:t>
      </w:r>
      <w:r>
        <w:rPr>
          <w:color w:val="909099"/>
          <w:w w:val="105"/>
          <w:sz w:val="16"/>
        </w:rPr>
        <w:t>4m·</w:t>
      </w:r>
      <w:r>
        <w:rPr>
          <w:color w:val="909099"/>
          <w:spacing w:val="-12"/>
          <w:w w:val="105"/>
          <w:sz w:val="16"/>
        </w:rPr>
        <w:t> </w:t>
      </w:r>
      <w:r>
        <w:rPr>
          <w:color w:val="909099"/>
          <w:w w:val="105"/>
          <w:sz w:val="16"/>
        </w:rPr>
        <w:t>1i,·n1·n,</w:t>
      </w:r>
      <w:r>
        <w:rPr>
          <w:color w:val="909099"/>
          <w:spacing w:val="2"/>
          <w:w w:val="105"/>
          <w:sz w:val="16"/>
        </w:rPr>
        <w:t> </w:t>
      </w:r>
      <w:r>
        <w:rPr>
          <w:color w:val="909099"/>
          <w:w w:val="105"/>
          <w:sz w:val="16"/>
        </w:rPr>
        <w:t>,eg-un</w:t>
      </w:r>
      <w:r>
        <w:rPr>
          <w:color w:val="909099"/>
          <w:spacing w:val="16"/>
          <w:w w:val="105"/>
          <w:sz w:val="16"/>
        </w:rPr>
        <w:t> </w:t>
      </w:r>
      <w:r>
        <w:rPr>
          <w:color w:val="909099"/>
          <w:w w:val="105"/>
          <w:sz w:val="16"/>
        </w:rPr>
        <w:t>In</w:t>
      </w:r>
      <w:r>
        <w:rPr>
          <w:color w:val="909099"/>
          <w:spacing w:val="19"/>
          <w:w w:val="105"/>
          <w:sz w:val="16"/>
        </w:rPr>
        <w:t> </w:t>
      </w:r>
      <w:r>
        <w:rPr>
          <w:color w:val="909099"/>
          <w:w w:val="105"/>
          <w:sz w:val="16"/>
        </w:rPr>
        <w:t>R</w:t>
      </w:r>
      <w:r>
        <w:rPr>
          <w:color w:val="909099"/>
          <w:spacing w:val="55"/>
          <w:w w:val="105"/>
          <w:sz w:val="16"/>
        </w:rPr>
        <w:t> </w:t>
      </w:r>
      <w:r>
        <w:rPr>
          <w:color w:val="909099"/>
          <w:w w:val="105"/>
          <w:sz w:val="16"/>
        </w:rPr>
        <w:t>(</w:t>
      </w:r>
      <w:r>
        <w:rPr>
          <w:color w:val="909099"/>
          <w:spacing w:val="-10"/>
          <w:w w:val="105"/>
          <w:sz w:val="16"/>
        </w:rPr>
        <w:t> </w:t>
      </w:r>
      <w:r>
        <w:rPr>
          <w:color w:val="909099"/>
          <w:w w:val="105"/>
          <w:sz w:val="16"/>
        </w:rPr>
        <w:t>).</w:t>
      </w:r>
      <w:r>
        <w:rPr>
          <w:color w:val="909099"/>
          <w:spacing w:val="-2"/>
          <w:w w:val="105"/>
          <w:sz w:val="16"/>
        </w:rPr>
        <w:t> </w:t>
      </w:r>
      <w:r>
        <w:rPr>
          <w:color w:val="909099"/>
          <w:w w:val="105"/>
          <w:sz w:val="16"/>
        </w:rPr>
        <w:t>dl'</w:t>
      </w:r>
      <w:r>
        <w:rPr>
          <w:color w:val="909099"/>
          <w:spacing w:val="1"/>
          <w:w w:val="105"/>
          <w:sz w:val="16"/>
        </w:rPr>
        <w:t> </w:t>
      </w:r>
      <w:r>
        <w:rPr>
          <w:color w:val="A5A5AE"/>
          <w:w w:val="105"/>
          <w:sz w:val="16"/>
          <w:shd w:fill="D8D8E2" w:color="auto" w:val="clear"/>
        </w:rPr>
        <w:t>')l</w:t>
      </w:r>
      <w:r>
        <w:rPr>
          <w:color w:val="A5A5AE"/>
          <w:spacing w:val="-13"/>
          <w:w w:val="105"/>
          <w:sz w:val="16"/>
          <w:shd w:fill="D8D8E2" w:color="auto" w:val="clear"/>
        </w:rPr>
        <w:t> </w:t>
      </w:r>
      <w:r>
        <w:rPr>
          <w:color w:val="A5A5AE"/>
          <w:spacing w:val="-1"/>
          <w:w w:val="105"/>
          <w:sz w:val="16"/>
        </w:rPr>
        <w:t> </w:t>
      </w:r>
      <w:r>
        <w:rPr>
          <w:color w:val="909099"/>
          <w:w w:val="105"/>
          <w:sz w:val="16"/>
        </w:rPr>
        <w:t>d,•</w:t>
      </w:r>
      <w:r>
        <w:rPr>
          <w:color w:val="909099"/>
          <w:spacing w:val="10"/>
          <w:w w:val="105"/>
          <w:sz w:val="16"/>
        </w:rPr>
        <w:t> </w:t>
      </w:r>
      <w:r>
        <w:rPr>
          <w:color w:val="909099"/>
          <w:w w:val="105"/>
          <w:sz w:val="16"/>
        </w:rPr>
        <w:t>F!'hn•n,</w:t>
      </w:r>
      <w:r>
        <w:rPr>
          <w:color w:val="909099"/>
          <w:spacing w:val="-5"/>
          <w:w w:val="105"/>
          <w:sz w:val="16"/>
        </w:rPr>
        <w:t> </w:t>
      </w:r>
      <w:r>
        <w:rPr>
          <w:color w:val="909099"/>
          <w:w w:val="105"/>
          <w:sz w:val="16"/>
        </w:rPr>
        <w:t>d,·</w:t>
      </w:r>
      <w:r>
        <w:rPr>
          <w:color w:val="909099"/>
          <w:spacing w:val="-10"/>
          <w:w w:val="105"/>
          <w:sz w:val="16"/>
        </w:rPr>
        <w:t> </w:t>
      </w:r>
      <w:r>
        <w:rPr>
          <w:rFonts w:ascii="Arial" w:hAnsi="Arial"/>
          <w:i/>
          <w:color w:val="909099"/>
          <w:sz w:val="16"/>
        </w:rPr>
        <w:t>1'1'.!'.!.</w:t>
      </w:r>
      <w:r>
        <w:rPr>
          <w:rFonts w:ascii="Arial" w:hAnsi="Arial"/>
          <w:i/>
          <w:color w:val="909099"/>
          <w:spacing w:val="7"/>
          <w:w w:val="105"/>
          <w:sz w:val="16"/>
        </w:rPr>
        <w:t> </w:t>
      </w:r>
      <w:r>
        <w:rPr>
          <w:color w:val="909099"/>
          <w:w w:val="105"/>
          <w:sz w:val="16"/>
        </w:rPr>
        <w:t>dl.'</w:t>
      </w:r>
      <w:r>
        <w:rPr>
          <w:color w:val="909099"/>
          <w:spacing w:val="5"/>
          <w:w w:val="105"/>
          <w:sz w:val="16"/>
        </w:rPr>
        <w:t> </w:t>
      </w:r>
      <w:r>
        <w:rPr>
          <w:color w:val="909099"/>
          <w:w w:val="105"/>
          <w:sz w:val="16"/>
        </w:rPr>
        <w:t>hncer</w:t>
      </w:r>
      <w:r>
        <w:rPr>
          <w:color w:val="909099"/>
          <w:spacing w:val="5"/>
          <w:w w:val="105"/>
          <w:sz w:val="16"/>
        </w:rPr>
        <w:t> </w:t>
      </w:r>
      <w:r>
        <w:rPr>
          <w:color w:val="909099"/>
          <w:w w:val="105"/>
          <w:sz w:val="16"/>
        </w:rPr>
        <w:t>con</w:t>
      </w:r>
      <w:r>
        <w:rPr>
          <w:color w:val="909099"/>
          <w:spacing w:val="24"/>
          <w:w w:val="105"/>
          <w:sz w:val="16"/>
        </w:rPr>
        <w:t> </w:t>
      </w:r>
      <w:r>
        <w:rPr>
          <w:color w:val="909099"/>
          <w:w w:val="105"/>
          <w:sz w:val="16"/>
        </w:rPr>
        <w:t>tnr</w:t>
      </w:r>
      <w:r>
        <w:rPr>
          <w:color w:val="909099"/>
          <w:spacing w:val="13"/>
          <w:w w:val="105"/>
          <w:sz w:val="16"/>
        </w:rPr>
        <w:t> </w:t>
      </w:r>
      <w:r>
        <w:rPr>
          <w:color w:val="909099"/>
          <w:w w:val="105"/>
          <w:sz w:val="16"/>
        </w:rPr>
        <w:t>"'</w:t>
      </w:r>
      <w:r>
        <w:rPr>
          <w:color w:val="909099"/>
          <w:spacing w:val="18"/>
          <w:w w:val="105"/>
          <w:sz w:val="16"/>
        </w:rPr>
        <w:t> </w:t>
      </w:r>
      <w:r>
        <w:rPr>
          <w:color w:val="909099"/>
          <w:w w:val="105"/>
          <w:sz w:val="16"/>
        </w:rPr>
        <w:t>&lt;licha,</w:t>
      </w:r>
      <w:r>
        <w:rPr>
          <w:color w:val="909099"/>
          <w:spacing w:val="7"/>
          <w:w w:val="105"/>
          <w:sz w:val="16"/>
        </w:rPr>
        <w:t> </w:t>
      </w:r>
      <w:r>
        <w:rPr>
          <w:color w:val="909099"/>
          <w:w w:val="105"/>
          <w:sz w:val="16"/>
        </w:rPr>
        <w:t>l,,rmuln,</w:t>
      </w:r>
      <w:r>
        <w:rPr>
          <w:color w:val="909099"/>
          <w:spacing w:val="27"/>
          <w:w w:val="105"/>
          <w:sz w:val="16"/>
        </w:rPr>
        <w:t> </w:t>
      </w:r>
      <w:r>
        <w:rPr>
          <w:color w:val="909099"/>
          <w:spacing w:val="-2"/>
          <w:w w:val="105"/>
          <w:sz w:val="16"/>
        </w:rPr>
        <w:t>pm·d,·n</w:t>
      </w:r>
    </w:p>
    <w:p>
      <w:pPr>
        <w:spacing w:before="5"/>
        <w:ind w:left="1559" w:right="0" w:firstLine="0"/>
        <w:jc w:val="both"/>
        <w:rPr>
          <w:b/>
          <w:sz w:val="15"/>
        </w:rPr>
      </w:pPr>
      <w:r>
        <w:rPr>
          <w:b/>
          <w:color w:val="A5A5AE"/>
          <w:w w:val="110"/>
          <w:sz w:val="14"/>
          <w:shd w:fill="D8D8E2" w:color="auto" w:val="clear"/>
        </w:rPr>
        <w:t>o</w:t>
      </w:r>
      <w:r>
        <w:rPr>
          <w:b/>
          <w:color w:val="A5A5AE"/>
          <w:spacing w:val="36"/>
          <w:w w:val="110"/>
          <w:sz w:val="14"/>
        </w:rPr>
        <w:t> </w:t>
      </w:r>
      <w:r>
        <w:rPr>
          <w:b/>
          <w:color w:val="909099"/>
          <w:w w:val="110"/>
          <w:sz w:val="14"/>
        </w:rPr>
        <w:t>no.,t.</w:t>
      </w:r>
      <w:r>
        <w:rPr>
          <w:b/>
          <w:color w:val="B8B8C1"/>
          <w:w w:val="110"/>
          <w:sz w:val="14"/>
        </w:rPr>
        <w:t>\</w:t>
      </w:r>
      <w:r>
        <w:rPr>
          <w:b/>
          <w:color w:val="909099"/>
          <w:w w:val="110"/>
          <w:sz w:val="14"/>
        </w:rPr>
        <w:t>r</w:t>
      </w:r>
      <w:r>
        <w:rPr>
          <w:b/>
          <w:color w:val="909099"/>
          <w:spacing w:val="25"/>
          <w:w w:val="110"/>
          <w:sz w:val="14"/>
        </w:rPr>
        <w:t> </w:t>
      </w:r>
      <w:r>
        <w:rPr>
          <w:b/>
          <w:color w:val="909099"/>
          <w:spacing w:val="-2"/>
          <w:w w:val="110"/>
          <w:sz w:val="15"/>
        </w:rPr>
        <w:t>n.·pctidas.</w:t>
      </w:r>
    </w:p>
    <w:p>
      <w:pPr>
        <w:spacing w:before="5"/>
        <w:ind w:left="2198" w:right="0" w:firstLine="0"/>
        <w:jc w:val="both"/>
        <w:rPr>
          <w:sz w:val="16"/>
        </w:rPr>
      </w:pPr>
      <w:r>
        <w:rPr>
          <w:color w:val="909099"/>
          <w:sz w:val="16"/>
        </w:rPr>
        <w:t>\'</w:t>
      </w:r>
      <w:r>
        <w:rPr>
          <w:color w:val="909099"/>
          <w:spacing w:val="43"/>
          <w:sz w:val="16"/>
        </w:rPr>
        <w:t> </w:t>
      </w:r>
      <w:r>
        <w:rPr>
          <w:color w:val="909099"/>
          <w:sz w:val="16"/>
        </w:rPr>
        <w:t>por</w:t>
      </w:r>
      <w:r>
        <w:rPr>
          <w:color w:val="909099"/>
          <w:spacing w:val="1"/>
          <w:sz w:val="16"/>
        </w:rPr>
        <w:t> </w:t>
      </w:r>
      <w:r>
        <w:rPr>
          <w:color w:val="909099"/>
          <w:sz w:val="16"/>
        </w:rPr>
        <w:t>1íitimo)</w:t>
      </w:r>
      <w:r>
        <w:rPr>
          <w:color w:val="909099"/>
          <w:spacing w:val="48"/>
          <w:sz w:val="16"/>
        </w:rPr>
        <w:t> </w:t>
      </w:r>
      <w:r>
        <w:rPr>
          <w:color w:val="909099"/>
          <w:sz w:val="16"/>
        </w:rPr>
        <w:t>rd111.:inn11d11</w:t>
      </w:r>
      <w:r>
        <w:rPr>
          <w:color w:val="909099"/>
          <w:spacing w:val="51"/>
          <w:sz w:val="16"/>
        </w:rPr>
        <w:t> </w:t>
      </w:r>
      <w:r>
        <w:rPr>
          <w:color w:val="909099"/>
          <w:sz w:val="16"/>
        </w:rPr>
        <w:t>tnmhit'n</w:t>
      </w:r>
      <w:r>
        <w:rPr>
          <w:color w:val="909099"/>
          <w:spacing w:val="15"/>
          <w:sz w:val="16"/>
        </w:rPr>
        <w:t> </w:t>
      </w:r>
      <w:r>
        <w:rPr>
          <w:color w:val="909099"/>
          <w:sz w:val="16"/>
        </w:rPr>
        <w:t>,·nn</w:t>
      </w:r>
      <w:r>
        <w:rPr>
          <w:color w:val="909099"/>
          <w:spacing w:val="18"/>
          <w:sz w:val="16"/>
        </w:rPr>
        <w:t> </w:t>
      </w:r>
      <w:r>
        <w:rPr>
          <w:color w:val="909099"/>
          <w:sz w:val="16"/>
        </w:rPr>
        <w:t>esta</w:t>
      </w:r>
      <w:r>
        <w:rPr>
          <w:color w:val="909099"/>
          <w:spacing w:val="54"/>
          <w:sz w:val="16"/>
        </w:rPr>
        <w:t> </w:t>
      </w:r>
      <w:r>
        <w:rPr>
          <w:color w:val="909099"/>
          <w:sz w:val="16"/>
        </w:rPr>
        <w:t>.:uc,;ti,jn</w:t>
      </w:r>
      <w:r>
        <w:rPr>
          <w:color w:val="909099"/>
          <w:spacing w:val="17"/>
          <w:sz w:val="16"/>
        </w:rPr>
        <w:t> </w:t>
      </w:r>
      <w:r>
        <w:rPr>
          <w:color w:val="909099"/>
          <w:sz w:val="16"/>
        </w:rPr>
        <w:t>,k-</w:t>
      </w:r>
      <w:r>
        <w:rPr>
          <w:color w:val="909099"/>
          <w:spacing w:val="14"/>
          <w:sz w:val="16"/>
        </w:rPr>
        <w:t> </w:t>
      </w:r>
      <w:r>
        <w:rPr>
          <w:color w:val="909099"/>
          <w:sz w:val="16"/>
        </w:rPr>
        <w:t>tns</w:t>
      </w:r>
      <w:r>
        <w:rPr>
          <w:color w:val="909099"/>
          <w:spacing w:val="5"/>
          <w:sz w:val="16"/>
        </w:rPr>
        <w:t> </w:t>
      </w:r>
      <w:r>
        <w:rPr>
          <w:color w:val="909099"/>
          <w:sz w:val="16"/>
        </w:rPr>
        <w:t>su</w:t>
      </w:r>
      <w:r>
        <w:rPr>
          <w:color w:val="747279"/>
          <w:sz w:val="16"/>
        </w:rPr>
        <w:t>l</w:t>
      </w:r>
      <w:r>
        <w:rPr>
          <w:color w:val="909099"/>
          <w:sz w:val="16"/>
        </w:rPr>
        <w:t>l-.,tn11.:io..</w:t>
      </w:r>
      <w:r>
        <w:rPr>
          <w:color w:val="909099"/>
          <w:spacing w:val="10"/>
          <w:sz w:val="16"/>
        </w:rPr>
        <w:t> </w:t>
      </w:r>
      <w:r>
        <w:rPr>
          <w:color w:val="909099"/>
          <w:sz w:val="16"/>
        </w:rPr>
        <w:t>t,hi,·1h,</w:t>
      </w:r>
      <w:r>
        <w:rPr>
          <w:color w:val="909099"/>
          <w:spacing w:val="20"/>
          <w:sz w:val="16"/>
        </w:rPr>
        <w:t> </w:t>
      </w:r>
      <w:r>
        <w:rPr>
          <w:color w:val="909099"/>
          <w:sz w:val="16"/>
        </w:rPr>
        <w:t>l''lll</w:t>
      </w:r>
      <w:r>
        <w:rPr>
          <w:color w:val="909099"/>
          <w:spacing w:val="57"/>
          <w:sz w:val="16"/>
        </w:rPr>
        <w:t> </w:t>
      </w:r>
      <w:r>
        <w:rPr>
          <w:color w:val="909099"/>
          <w:spacing w:val="-2"/>
          <w:sz w:val="16"/>
        </w:rPr>
        <w:t>_lunm</w:t>
      </w:r>
    </w:p>
    <w:p>
      <w:pPr>
        <w:pStyle w:val="BodyText"/>
        <w:rPr>
          <w:sz w:val="20"/>
        </w:rPr>
      </w:pPr>
    </w:p>
    <w:p>
      <w:pPr>
        <w:pStyle w:val="BodyText"/>
        <w:spacing w:before="193"/>
        <w:rPr>
          <w:sz w:val="20"/>
        </w:rPr>
      </w:pPr>
      <w:r>
        <w:rPr>
          <w:sz w:val="20"/>
        </w:rPr>
        <mc:AlternateContent>
          <mc:Choice Requires="wps">
            <w:drawing>
              <wp:anchor distT="0" distB="0" distL="0" distR="0" allowOverlap="1" layoutInCell="1" locked="0" behindDoc="1" simplePos="0" relativeHeight="487686144">
                <wp:simplePos x="0" y="0"/>
                <wp:positionH relativeFrom="page">
                  <wp:posOffset>2747811</wp:posOffset>
                </wp:positionH>
                <wp:positionV relativeFrom="paragraph">
                  <wp:posOffset>283832</wp:posOffset>
                </wp:positionV>
                <wp:extent cx="3957320" cy="1270"/>
                <wp:effectExtent l="0" t="0" r="0" b="0"/>
                <wp:wrapTopAndBottom/>
                <wp:docPr id="604" name="Graphic 604"/>
                <wp:cNvGraphicFramePr>
                  <a:graphicFrameLocks/>
                </wp:cNvGraphicFramePr>
                <a:graphic>
                  <a:graphicData uri="http://schemas.microsoft.com/office/word/2010/wordprocessingShape">
                    <wps:wsp>
                      <wps:cNvPr id="604" name="Graphic 604"/>
                      <wps:cNvSpPr/>
                      <wps:spPr>
                        <a:xfrm>
                          <a:off x="0" y="0"/>
                          <a:ext cx="3957320" cy="1270"/>
                        </a:xfrm>
                        <a:custGeom>
                          <a:avLst/>
                          <a:gdLst/>
                          <a:ahLst/>
                          <a:cxnLst/>
                          <a:rect l="l" t="t" r="r" b="b"/>
                          <a:pathLst>
                            <a:path w="3957320" h="0">
                              <a:moveTo>
                                <a:pt x="0" y="0"/>
                              </a:moveTo>
                              <a:lnTo>
                                <a:pt x="395684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16.363083pt;margin-top:22.349024pt;width:311.6pt;height:.1pt;mso-position-horizontal-relative:page;mso-position-vertical-relative:paragraph;z-index:-15630336;mso-wrap-distance-left:0;mso-wrap-distance-right:0" id="docshape469" coordorigin="4327,447" coordsize="6232,0" path="m4327,447l10559,447e" filled="false" stroked="true" strokeweight=".720889pt" strokecolor="#000000">
                <v:path arrowok="t"/>
                <v:stroke dashstyle="solid"/>
                <w10:wrap type="topAndBottom"/>
              </v:shape>
            </w:pict>
          </mc:Fallback>
        </mc:AlternateContent>
      </w:r>
    </w:p>
    <w:p>
      <w:pPr>
        <w:pStyle w:val="BodyText"/>
        <w:spacing w:after="0"/>
        <w:rPr>
          <w:sz w:val="20"/>
        </w:rPr>
        <w:sectPr>
          <w:headerReference w:type="even" r:id="rId364"/>
          <w:pgSz w:w="11900" w:h="16840"/>
          <w:pgMar w:header="0" w:footer="0" w:top="1160" w:bottom="1400" w:left="1133" w:right="850"/>
        </w:sectPr>
      </w:pPr>
    </w:p>
    <w:p>
      <w:pPr>
        <w:pStyle w:val="BodyText"/>
        <w:rPr>
          <w:sz w:val="20"/>
        </w:rPr>
      </w:pPr>
    </w:p>
    <w:p>
      <w:pPr>
        <w:pStyle w:val="BodyText"/>
        <w:rPr>
          <w:sz w:val="20"/>
        </w:rPr>
      </w:pPr>
    </w:p>
    <w:p>
      <w:pPr>
        <w:pStyle w:val="BodyText"/>
        <w:spacing w:before="102"/>
        <w:rPr>
          <w:sz w:val="20"/>
        </w:rPr>
      </w:pPr>
    </w:p>
    <w:p>
      <w:pPr>
        <w:pStyle w:val="BodyText"/>
        <w:ind w:left="765"/>
        <w:rPr>
          <w:sz w:val="20"/>
        </w:rPr>
      </w:pPr>
      <w:r>
        <w:rPr>
          <w:sz w:val="20"/>
        </w:rPr>
        <w:drawing>
          <wp:inline distT="0" distB="0" distL="0" distR="0">
            <wp:extent cx="5654432" cy="7513320"/>
            <wp:effectExtent l="0" t="0" r="0" b="0"/>
            <wp:docPr id="609" name="Image 609"/>
            <wp:cNvGraphicFramePr>
              <a:graphicFrameLocks/>
            </wp:cNvGraphicFramePr>
            <a:graphic>
              <a:graphicData uri="http://schemas.openxmlformats.org/drawingml/2006/picture">
                <pic:pic>
                  <pic:nvPicPr>
                    <pic:cNvPr id="609" name="Image 609"/>
                    <pic:cNvPicPr/>
                  </pic:nvPicPr>
                  <pic:blipFill>
                    <a:blip r:embed="rId368" cstate="print"/>
                    <a:stretch>
                      <a:fillRect/>
                    </a:stretch>
                  </pic:blipFill>
                  <pic:spPr>
                    <a:xfrm>
                      <a:off x="0" y="0"/>
                      <a:ext cx="5654432" cy="7513320"/>
                    </a:xfrm>
                    <a:prstGeom prst="rect">
                      <a:avLst/>
                    </a:prstGeom>
                  </pic:spPr>
                </pic:pic>
              </a:graphicData>
            </a:graphic>
          </wp:inline>
        </w:drawing>
      </w:r>
      <w:r>
        <w:rPr>
          <w:sz w:val="20"/>
        </w:rPr>
      </w:r>
    </w:p>
    <w:p>
      <w:pPr>
        <w:pStyle w:val="BodyText"/>
        <w:spacing w:before="83"/>
      </w:pPr>
    </w:p>
    <w:p>
      <w:pPr>
        <w:pStyle w:val="BodyText"/>
        <w:spacing w:before="1"/>
        <w:ind w:left="767"/>
      </w:pPr>
      <w:r>
        <w:rPr/>
        <w:t>Circular</w:t>
      </w:r>
      <w:r>
        <w:rPr>
          <w:spacing w:val="-2"/>
        </w:rPr>
        <w:t> </w:t>
      </w:r>
      <w:r>
        <w:rPr/>
        <w:t>de</w:t>
      </w:r>
      <w:r>
        <w:rPr>
          <w:spacing w:val="-2"/>
        </w:rPr>
        <w:t> </w:t>
      </w:r>
      <w:r>
        <w:rPr/>
        <w:t>la</w:t>
      </w:r>
      <w:r>
        <w:rPr>
          <w:spacing w:val="-1"/>
        </w:rPr>
        <w:t> </w:t>
      </w:r>
      <w:r>
        <w:rPr/>
        <w:t>Junta</w:t>
      </w:r>
      <w:r>
        <w:rPr>
          <w:spacing w:val="-2"/>
        </w:rPr>
        <w:t> </w:t>
      </w:r>
      <w:r>
        <w:rPr/>
        <w:t>de</w:t>
      </w:r>
      <w:r>
        <w:rPr>
          <w:spacing w:val="-3"/>
        </w:rPr>
        <w:t> </w:t>
      </w:r>
      <w:r>
        <w:rPr/>
        <w:t>Gobierno presidida</w:t>
      </w:r>
      <w:r>
        <w:rPr>
          <w:spacing w:val="-3"/>
        </w:rPr>
        <w:t> </w:t>
      </w:r>
      <w:r>
        <w:rPr/>
        <w:t>por</w:t>
      </w:r>
      <w:r>
        <w:rPr>
          <w:spacing w:val="-1"/>
        </w:rPr>
        <w:t> </w:t>
      </w:r>
      <w:r>
        <w:rPr/>
        <w:t>D.</w:t>
      </w:r>
      <w:r>
        <w:rPr>
          <w:spacing w:val="-1"/>
        </w:rPr>
        <w:t> </w:t>
      </w:r>
      <w:r>
        <w:rPr/>
        <w:t>Enrique</w:t>
      </w:r>
      <w:r>
        <w:rPr>
          <w:spacing w:val="-14"/>
        </w:rPr>
        <w:t> </w:t>
      </w:r>
      <w:r>
        <w:rPr>
          <w:spacing w:val="-2"/>
        </w:rPr>
        <w:t>Arroyo</w:t>
      </w:r>
    </w:p>
    <w:p>
      <w:pPr>
        <w:pStyle w:val="BodyText"/>
        <w:spacing w:after="0"/>
        <w:sectPr>
          <w:headerReference w:type="default" r:id="rId365"/>
          <w:footerReference w:type="default" r:id="rId366"/>
          <w:footerReference w:type="even" r:id="rId367"/>
          <w:pgSz w:w="11900" w:h="16840"/>
          <w:pgMar w:header="1144" w:footer="1134" w:top="1400" w:bottom="1320" w:left="1133" w:right="850"/>
          <w:pgNumType w:start="135"/>
        </w:sectPr>
      </w:pPr>
    </w:p>
    <w:p>
      <w:pPr>
        <w:pStyle w:val="BodyText"/>
        <w:ind w:left="481"/>
        <w:rPr>
          <w:sz w:val="20"/>
        </w:rPr>
      </w:pPr>
      <w:r>
        <w:rPr>
          <w:sz w:val="20"/>
        </w:rPr>
        <w:drawing>
          <wp:inline distT="0" distB="0" distL="0" distR="0">
            <wp:extent cx="5647478" cy="6559296"/>
            <wp:effectExtent l="0" t="0" r="0" b="0"/>
            <wp:docPr id="610" name="Image 610"/>
            <wp:cNvGraphicFramePr>
              <a:graphicFrameLocks/>
            </wp:cNvGraphicFramePr>
            <a:graphic>
              <a:graphicData uri="http://schemas.openxmlformats.org/drawingml/2006/picture">
                <pic:pic>
                  <pic:nvPicPr>
                    <pic:cNvPr id="610" name="Image 610"/>
                    <pic:cNvPicPr/>
                  </pic:nvPicPr>
                  <pic:blipFill>
                    <a:blip r:embed="rId370" cstate="print"/>
                    <a:stretch>
                      <a:fillRect/>
                    </a:stretch>
                  </pic:blipFill>
                  <pic:spPr>
                    <a:xfrm>
                      <a:off x="0" y="0"/>
                      <a:ext cx="5647478" cy="6559296"/>
                    </a:xfrm>
                    <a:prstGeom prst="rect">
                      <a:avLst/>
                    </a:prstGeom>
                  </pic:spPr>
                </pic:pic>
              </a:graphicData>
            </a:graphic>
          </wp:inline>
        </w:drawing>
      </w:r>
      <w:r>
        <w:rPr>
          <w:sz w:val="20"/>
        </w:rPr>
      </w:r>
    </w:p>
    <w:p>
      <w:pPr>
        <w:pStyle w:val="BodyText"/>
        <w:spacing w:after="0"/>
        <w:rPr>
          <w:sz w:val="20"/>
        </w:rPr>
        <w:sectPr>
          <w:headerReference w:type="even" r:id="rId369"/>
          <w:pgSz w:w="11900" w:h="16840"/>
          <w:pgMar w:header="0" w:footer="0" w:top="1520" w:bottom="1400" w:left="1133" w:right="850"/>
        </w:sectPr>
      </w:pPr>
    </w:p>
    <w:p>
      <w:pPr>
        <w:pStyle w:val="BodyText"/>
        <w:rPr>
          <w:sz w:val="20"/>
        </w:rPr>
      </w:pPr>
    </w:p>
    <w:p>
      <w:pPr>
        <w:pStyle w:val="BodyText"/>
        <w:spacing w:before="220"/>
        <w:rPr>
          <w:sz w:val="20"/>
        </w:rPr>
      </w:pPr>
    </w:p>
    <w:p>
      <w:pPr>
        <w:pStyle w:val="BodyText"/>
        <w:ind w:left="765"/>
        <w:rPr>
          <w:sz w:val="20"/>
        </w:rPr>
      </w:pPr>
      <w:r>
        <w:rPr>
          <w:sz w:val="20"/>
        </w:rPr>
        <w:drawing>
          <wp:inline distT="0" distB="0" distL="0" distR="0">
            <wp:extent cx="5609399" cy="5361622"/>
            <wp:effectExtent l="0" t="0" r="0" b="0"/>
            <wp:docPr id="614" name="Image 614"/>
            <wp:cNvGraphicFramePr>
              <a:graphicFrameLocks/>
            </wp:cNvGraphicFramePr>
            <a:graphic>
              <a:graphicData uri="http://schemas.openxmlformats.org/drawingml/2006/picture">
                <pic:pic>
                  <pic:nvPicPr>
                    <pic:cNvPr id="614" name="Image 614"/>
                    <pic:cNvPicPr/>
                  </pic:nvPicPr>
                  <pic:blipFill>
                    <a:blip r:embed="rId373" cstate="print"/>
                    <a:stretch>
                      <a:fillRect/>
                    </a:stretch>
                  </pic:blipFill>
                  <pic:spPr>
                    <a:xfrm>
                      <a:off x="0" y="0"/>
                      <a:ext cx="5609399" cy="5361622"/>
                    </a:xfrm>
                    <a:prstGeom prst="rect">
                      <a:avLst/>
                    </a:prstGeom>
                  </pic:spPr>
                </pic:pic>
              </a:graphicData>
            </a:graphic>
          </wp:inline>
        </w:drawing>
      </w:r>
      <w:r>
        <w:rPr>
          <w:sz w:val="20"/>
        </w:rPr>
      </w:r>
    </w:p>
    <w:p>
      <w:pPr>
        <w:pStyle w:val="BodyText"/>
        <w:spacing w:after="0"/>
        <w:rPr>
          <w:sz w:val="20"/>
        </w:rPr>
        <w:sectPr>
          <w:headerReference w:type="default" r:id="rId371"/>
          <w:footerReference w:type="default" r:id="rId372"/>
          <w:pgSz w:w="11900" w:h="16840"/>
          <w:pgMar w:header="1144" w:footer="1134" w:top="1400" w:bottom="1320" w:left="1133" w:right="850"/>
          <w:pgNumType w:start="137"/>
        </w:sectPr>
      </w:pPr>
    </w:p>
    <w:p>
      <w:pPr>
        <w:pStyle w:val="BodyText"/>
        <w:spacing w:before="4"/>
        <w:rPr>
          <w:sz w:val="17"/>
        </w:rPr>
      </w:pPr>
    </w:p>
    <w:p>
      <w:pPr>
        <w:pStyle w:val="BodyText"/>
        <w:spacing w:after="0"/>
        <w:rPr>
          <w:sz w:val="17"/>
        </w:rPr>
        <w:sectPr>
          <w:headerReference w:type="even" r:id="rId374"/>
          <w:footerReference w:type="even" r:id="rId375"/>
          <w:pgSz w:w="11900" w:h="16840"/>
          <w:pgMar w:header="0" w:footer="0" w:top="1940" w:bottom="280" w:left="1133" w:right="850"/>
        </w:sectPr>
      </w:pPr>
    </w:p>
    <w:p>
      <w:pPr>
        <w:pStyle w:val="BodyText"/>
        <w:spacing w:before="165"/>
        <w:rPr>
          <w:sz w:val="32"/>
        </w:rPr>
      </w:pPr>
    </w:p>
    <w:p>
      <w:pPr>
        <w:pStyle w:val="Heading3"/>
        <w:numPr>
          <w:ilvl w:val="0"/>
          <w:numId w:val="21"/>
        </w:numPr>
        <w:tabs>
          <w:tab w:pos="1337" w:val="left" w:leader="none"/>
        </w:tabs>
        <w:spacing w:line="240" w:lineRule="auto" w:before="1" w:after="0"/>
        <w:ind w:left="1337" w:right="0" w:hanging="570"/>
        <w:jc w:val="both"/>
      </w:pPr>
      <w:bookmarkStart w:name="_TOC_250018" w:id="116"/>
      <w:bookmarkStart w:name="XIII REGENCIAS" w:id="117"/>
      <w:r>
        <w:rPr>
          <w:b w:val="0"/>
        </w:rPr>
      </w:r>
      <w:bookmarkEnd w:id="116"/>
      <w:r>
        <w:rPr>
          <w:spacing w:val="-2"/>
        </w:rPr>
        <w:t>REGENCIAS</w:t>
      </w:r>
    </w:p>
    <w:p>
      <w:pPr>
        <w:pStyle w:val="BodyText"/>
        <w:spacing w:before="176"/>
        <w:ind w:left="287" w:right="280" w:firstLine="480"/>
        <w:jc w:val="both"/>
      </w:pPr>
      <w:r>
        <w:rPr/>
        <w:t>Hemos entendido, rindiéndonos a las necesidades de un rigor histórico, que se hace preciso dedicar un capítulo a este tema de las regencias. Una vez más hemos de acudir a las Ordenanzas de 1860, que en su Artículo 4º decía:</w:t>
      </w:r>
    </w:p>
    <w:p>
      <w:pPr>
        <w:pStyle w:val="BodyText"/>
        <w:spacing w:before="58"/>
        <w:ind w:left="767"/>
        <w:jc w:val="both"/>
      </w:pPr>
      <w:r>
        <w:rPr/>
        <w:t>La</w:t>
      </w:r>
      <w:r>
        <w:rPr>
          <w:spacing w:val="-3"/>
        </w:rPr>
        <w:t> </w:t>
      </w:r>
      <w:r>
        <w:rPr/>
        <w:t>profesión de</w:t>
      </w:r>
      <w:r>
        <w:rPr>
          <w:spacing w:val="-2"/>
        </w:rPr>
        <w:t> </w:t>
      </w:r>
      <w:r>
        <w:rPr/>
        <w:t>Farmacia</w:t>
      </w:r>
      <w:r>
        <w:rPr>
          <w:spacing w:val="-2"/>
        </w:rPr>
        <w:t> </w:t>
      </w:r>
      <w:r>
        <w:rPr/>
        <w:t>se</w:t>
      </w:r>
      <w:r>
        <w:rPr>
          <w:spacing w:val="-2"/>
        </w:rPr>
        <w:t> ejerce:</w:t>
      </w:r>
    </w:p>
    <w:p>
      <w:pPr>
        <w:pStyle w:val="ListParagraph"/>
        <w:numPr>
          <w:ilvl w:val="1"/>
          <w:numId w:val="21"/>
        </w:numPr>
        <w:tabs>
          <w:tab w:pos="1487" w:val="left" w:leader="none"/>
        </w:tabs>
        <w:spacing w:line="240" w:lineRule="auto" w:before="56" w:after="0"/>
        <w:ind w:left="1487" w:right="0" w:hanging="360"/>
        <w:jc w:val="left"/>
        <w:rPr>
          <w:sz w:val="24"/>
        </w:rPr>
      </w:pPr>
      <w:r>
        <w:rPr>
          <w:sz w:val="24"/>
        </w:rPr>
        <w:t>Estableciendo</w:t>
      </w:r>
      <w:r>
        <w:rPr>
          <w:spacing w:val="-2"/>
          <w:sz w:val="24"/>
        </w:rPr>
        <w:t> </w:t>
      </w:r>
      <w:r>
        <w:rPr>
          <w:sz w:val="24"/>
        </w:rPr>
        <w:t>una</w:t>
      </w:r>
      <w:r>
        <w:rPr>
          <w:spacing w:val="-3"/>
          <w:sz w:val="24"/>
        </w:rPr>
        <w:t> </w:t>
      </w:r>
      <w:r>
        <w:rPr>
          <w:sz w:val="24"/>
        </w:rPr>
        <w:t>botica</w:t>
      </w:r>
      <w:r>
        <w:rPr>
          <w:spacing w:val="-3"/>
          <w:sz w:val="24"/>
        </w:rPr>
        <w:t> </w:t>
      </w:r>
      <w:r>
        <w:rPr>
          <w:spacing w:val="-2"/>
          <w:sz w:val="24"/>
        </w:rPr>
        <w:t>pública.</w:t>
      </w:r>
    </w:p>
    <w:p>
      <w:pPr>
        <w:pStyle w:val="ListParagraph"/>
        <w:numPr>
          <w:ilvl w:val="1"/>
          <w:numId w:val="21"/>
        </w:numPr>
        <w:tabs>
          <w:tab w:pos="1487" w:val="left" w:leader="none"/>
        </w:tabs>
        <w:spacing w:line="240" w:lineRule="auto" w:before="58" w:after="0"/>
        <w:ind w:left="1487" w:right="0" w:hanging="360"/>
        <w:jc w:val="left"/>
        <w:rPr>
          <w:sz w:val="24"/>
        </w:rPr>
      </w:pPr>
      <w:r>
        <w:rPr>
          <w:sz w:val="24"/>
        </w:rPr>
        <w:t>Adquiriendo</w:t>
      </w:r>
      <w:r>
        <w:rPr>
          <w:spacing w:val="-3"/>
          <w:sz w:val="24"/>
        </w:rPr>
        <w:t> </w:t>
      </w:r>
      <w:r>
        <w:rPr>
          <w:sz w:val="24"/>
        </w:rPr>
        <w:t>la</w:t>
      </w:r>
      <w:r>
        <w:rPr>
          <w:spacing w:val="-2"/>
          <w:sz w:val="24"/>
        </w:rPr>
        <w:t> </w:t>
      </w:r>
      <w:r>
        <w:rPr>
          <w:sz w:val="24"/>
        </w:rPr>
        <w:t>propiedad</w:t>
      </w:r>
      <w:r>
        <w:rPr>
          <w:spacing w:val="-2"/>
          <w:sz w:val="24"/>
        </w:rPr>
        <w:t> </w:t>
      </w:r>
      <w:r>
        <w:rPr>
          <w:sz w:val="24"/>
        </w:rPr>
        <w:t>de</w:t>
      </w:r>
      <w:r>
        <w:rPr>
          <w:spacing w:val="-3"/>
          <w:sz w:val="24"/>
        </w:rPr>
        <w:t> </w:t>
      </w:r>
      <w:r>
        <w:rPr>
          <w:sz w:val="24"/>
        </w:rPr>
        <w:t>alguna</w:t>
      </w:r>
      <w:r>
        <w:rPr>
          <w:spacing w:val="-2"/>
          <w:sz w:val="24"/>
        </w:rPr>
        <w:t> </w:t>
      </w:r>
      <w:r>
        <w:rPr>
          <w:sz w:val="24"/>
        </w:rPr>
        <w:t>ya establecida;</w:t>
      </w:r>
      <w:r>
        <w:rPr>
          <w:spacing w:val="-3"/>
          <w:sz w:val="24"/>
        </w:rPr>
        <w:t> </w:t>
      </w:r>
      <w:r>
        <w:rPr>
          <w:spacing w:val="-10"/>
          <w:sz w:val="24"/>
        </w:rPr>
        <w:t>y</w:t>
      </w:r>
    </w:p>
    <w:p>
      <w:pPr>
        <w:pStyle w:val="ListParagraph"/>
        <w:numPr>
          <w:ilvl w:val="1"/>
          <w:numId w:val="21"/>
        </w:numPr>
        <w:tabs>
          <w:tab w:pos="1487" w:val="left" w:leader="none"/>
        </w:tabs>
        <w:spacing w:line="240" w:lineRule="auto" w:before="56" w:after="0"/>
        <w:ind w:left="1007" w:right="272" w:firstLine="120"/>
        <w:jc w:val="left"/>
        <w:rPr>
          <w:sz w:val="24"/>
        </w:rPr>
      </w:pPr>
      <w:r>
        <w:rPr>
          <w:sz w:val="24"/>
        </w:rPr>
        <w:t>Tomando</w:t>
      </w:r>
      <w:r>
        <w:rPr>
          <w:spacing w:val="25"/>
          <w:sz w:val="24"/>
        </w:rPr>
        <w:t> </w:t>
      </w:r>
      <w:r>
        <w:rPr>
          <w:sz w:val="24"/>
        </w:rPr>
        <w:t>a</w:t>
      </w:r>
      <w:r>
        <w:rPr>
          <w:spacing w:val="22"/>
          <w:sz w:val="24"/>
        </w:rPr>
        <w:t> </w:t>
      </w:r>
      <w:r>
        <w:rPr>
          <w:sz w:val="24"/>
        </w:rPr>
        <w:t>su</w:t>
      </w:r>
      <w:r>
        <w:rPr>
          <w:spacing w:val="25"/>
          <w:sz w:val="24"/>
        </w:rPr>
        <w:t> </w:t>
      </w:r>
      <w:r>
        <w:rPr>
          <w:sz w:val="24"/>
        </w:rPr>
        <w:t>cargo,</w:t>
      </w:r>
      <w:r>
        <w:rPr>
          <w:spacing w:val="22"/>
          <w:sz w:val="24"/>
        </w:rPr>
        <w:t> </w:t>
      </w:r>
      <w:r>
        <w:rPr>
          <w:sz w:val="24"/>
        </w:rPr>
        <w:t>en</w:t>
      </w:r>
      <w:r>
        <w:rPr>
          <w:spacing w:val="25"/>
          <w:sz w:val="24"/>
        </w:rPr>
        <w:t> </w:t>
      </w:r>
      <w:r>
        <w:rPr>
          <w:sz w:val="24"/>
        </w:rPr>
        <w:t>calidad</w:t>
      </w:r>
      <w:r>
        <w:rPr>
          <w:spacing w:val="25"/>
          <w:sz w:val="24"/>
        </w:rPr>
        <w:t> </w:t>
      </w:r>
      <w:r>
        <w:rPr>
          <w:sz w:val="24"/>
        </w:rPr>
        <w:t>de</w:t>
      </w:r>
      <w:r>
        <w:rPr>
          <w:spacing w:val="24"/>
          <w:sz w:val="24"/>
        </w:rPr>
        <w:t> </w:t>
      </w:r>
      <w:r>
        <w:rPr>
          <w:sz w:val="24"/>
        </w:rPr>
        <w:t>Regente,</w:t>
      </w:r>
      <w:r>
        <w:rPr>
          <w:spacing w:val="80"/>
          <w:sz w:val="24"/>
        </w:rPr>
        <w:t> </w:t>
      </w:r>
      <w:r>
        <w:rPr>
          <w:sz w:val="24"/>
        </w:rPr>
        <w:t>la</w:t>
      </w:r>
      <w:r>
        <w:rPr>
          <w:spacing w:val="24"/>
          <w:sz w:val="24"/>
        </w:rPr>
        <w:t> </w:t>
      </w:r>
      <w:r>
        <w:rPr>
          <w:sz w:val="24"/>
        </w:rPr>
        <w:t>de</w:t>
      </w:r>
      <w:r>
        <w:rPr>
          <w:spacing w:val="24"/>
          <w:sz w:val="24"/>
        </w:rPr>
        <w:t> </w:t>
      </w:r>
      <w:r>
        <w:rPr>
          <w:sz w:val="24"/>
        </w:rPr>
        <w:t>alguna</w:t>
      </w:r>
      <w:r>
        <w:rPr>
          <w:spacing w:val="24"/>
          <w:sz w:val="24"/>
        </w:rPr>
        <w:t> </w:t>
      </w:r>
      <w:r>
        <w:rPr>
          <w:sz w:val="24"/>
        </w:rPr>
        <w:t>persona</w:t>
      </w:r>
      <w:r>
        <w:rPr>
          <w:spacing w:val="24"/>
          <w:sz w:val="24"/>
        </w:rPr>
        <w:t> </w:t>
      </w:r>
      <w:r>
        <w:rPr>
          <w:sz w:val="24"/>
        </w:rPr>
        <w:t>o</w:t>
      </w:r>
      <w:r>
        <w:rPr>
          <w:spacing w:val="22"/>
          <w:sz w:val="24"/>
        </w:rPr>
        <w:t> </w:t>
      </w:r>
      <w:r>
        <w:rPr>
          <w:sz w:val="24"/>
        </w:rPr>
        <w:t>Corporación autorizada para tenerla.</w:t>
      </w:r>
    </w:p>
    <w:p>
      <w:pPr>
        <w:pStyle w:val="BodyText"/>
        <w:spacing w:before="58"/>
        <w:ind w:left="287" w:right="271" w:firstLine="480"/>
        <w:jc w:val="both"/>
      </w:pPr>
      <w:r>
        <w:rPr/>
        <w:t>Las Ordenanzas, como ya hemos comentado en otros lugares, estaban vigentes en los momentos de la fundación de nuestro Colegio. Era posible la separación de la propiedad y la dirección técnica.</w:t>
      </w:r>
      <w:r>
        <w:rPr>
          <w:spacing w:val="-4"/>
        </w:rPr>
        <w:t> </w:t>
      </w:r>
      <w:r>
        <w:rPr/>
        <w:t>Además se reconocía a las viudas y huérfanos, en virtud de</w:t>
      </w:r>
      <w:r>
        <w:rPr>
          <w:spacing w:val="-5"/>
        </w:rPr>
        <w:t> </w:t>
      </w:r>
      <w:r>
        <w:rPr/>
        <w:t>Artículo 23 de las mismas Ordenanzas, el derecho a seguir con la farmacia.</w:t>
      </w:r>
    </w:p>
    <w:p>
      <w:pPr>
        <w:pStyle w:val="BodyText"/>
        <w:spacing w:before="56"/>
        <w:ind w:left="287" w:right="276" w:firstLine="480"/>
        <w:jc w:val="both"/>
      </w:pPr>
      <w:r>
        <w:rPr/>
        <w:t>Así pues, aparte las farmacias regidas en propiedad por los farmacéuticos, había farmacias propiedad de particulares y farmacias de viudas. Esto duró bastante tiempo hasta llegar a</w:t>
      </w:r>
      <w:r>
        <w:rPr>
          <w:spacing w:val="40"/>
        </w:rPr>
        <w:t> </w:t>
      </w:r>
      <w:r>
        <w:rPr/>
        <w:t>nuestros días en que la situación ha sido totalmente superada. El derecho de las viudas a seguir con</w:t>
      </w:r>
      <w:r>
        <w:rPr>
          <w:spacing w:val="-1"/>
        </w:rPr>
        <w:t> </w:t>
      </w:r>
      <w:r>
        <w:rPr/>
        <w:t>la farmacia</w:t>
      </w:r>
      <w:r>
        <w:rPr>
          <w:spacing w:val="-1"/>
        </w:rPr>
        <w:t> </w:t>
      </w:r>
      <w:r>
        <w:rPr/>
        <w:t>quedó suprimido</w:t>
      </w:r>
      <w:r>
        <w:rPr>
          <w:spacing w:val="-1"/>
        </w:rPr>
        <w:t> </w:t>
      </w:r>
      <w:r>
        <w:rPr/>
        <w:t>por el Decreto de</w:t>
      </w:r>
      <w:r>
        <w:rPr>
          <w:spacing w:val="-1"/>
        </w:rPr>
        <w:t> </w:t>
      </w:r>
      <w:r>
        <w:rPr/>
        <w:t>11</w:t>
      </w:r>
      <w:r>
        <w:rPr>
          <w:spacing w:val="-1"/>
        </w:rPr>
        <w:t> </w:t>
      </w:r>
      <w:r>
        <w:rPr/>
        <w:t>de Mayo de</w:t>
      </w:r>
      <w:r>
        <w:rPr>
          <w:spacing w:val="-1"/>
        </w:rPr>
        <w:t> </w:t>
      </w:r>
      <w:r>
        <w:rPr/>
        <w:t>1942</w:t>
      </w:r>
      <w:r>
        <w:rPr>
          <w:spacing w:val="-1"/>
        </w:rPr>
        <w:t> </w:t>
      </w:r>
      <w:r>
        <w:rPr/>
        <w:t>que</w:t>
      </w:r>
      <w:r>
        <w:rPr>
          <w:spacing w:val="-1"/>
        </w:rPr>
        <w:t> </w:t>
      </w:r>
      <w:r>
        <w:rPr/>
        <w:t>las compensó</w:t>
      </w:r>
      <w:r>
        <w:rPr>
          <w:spacing w:val="-1"/>
        </w:rPr>
        <w:t> </w:t>
      </w:r>
      <w:r>
        <w:rPr/>
        <w:t>con</w:t>
      </w:r>
      <w:r>
        <w:rPr>
          <w:spacing w:val="-1"/>
        </w:rPr>
        <w:t> </w:t>
      </w:r>
      <w:r>
        <w:rPr/>
        <w:t>la creación</w:t>
      </w:r>
      <w:r>
        <w:rPr>
          <w:spacing w:val="-2"/>
        </w:rPr>
        <w:t> </w:t>
      </w:r>
      <w:r>
        <w:rPr/>
        <w:t>del</w:t>
      </w:r>
      <w:r>
        <w:rPr>
          <w:spacing w:val="-2"/>
        </w:rPr>
        <w:t> </w:t>
      </w:r>
      <w:r>
        <w:rPr/>
        <w:t>Colegio</w:t>
      </w:r>
      <w:r>
        <w:rPr>
          <w:spacing w:val="-2"/>
        </w:rPr>
        <w:t> </w:t>
      </w:r>
      <w:r>
        <w:rPr/>
        <w:t>de</w:t>
      </w:r>
      <w:r>
        <w:rPr>
          <w:spacing w:val="-2"/>
        </w:rPr>
        <w:t> </w:t>
      </w:r>
      <w:r>
        <w:rPr/>
        <w:t>Huérfanos</w:t>
      </w:r>
      <w:r>
        <w:rPr>
          <w:spacing w:val="-3"/>
        </w:rPr>
        <w:t> </w:t>
      </w:r>
      <w:r>
        <w:rPr/>
        <w:t>de</w:t>
      </w:r>
      <w:r>
        <w:rPr>
          <w:spacing w:val="-2"/>
        </w:rPr>
        <w:t> </w:t>
      </w:r>
      <w:r>
        <w:rPr/>
        <w:t>Farmacéuticos</w:t>
      </w:r>
      <w:r>
        <w:rPr>
          <w:spacing w:val="-1"/>
        </w:rPr>
        <w:t> </w:t>
      </w:r>
      <w:r>
        <w:rPr/>
        <w:t>y</w:t>
      </w:r>
      <w:r>
        <w:rPr>
          <w:spacing w:val="-2"/>
        </w:rPr>
        <w:t> </w:t>
      </w:r>
      <w:r>
        <w:rPr/>
        <w:t>las</w:t>
      </w:r>
      <w:r>
        <w:rPr>
          <w:spacing w:val="-3"/>
        </w:rPr>
        <w:t> </w:t>
      </w:r>
      <w:r>
        <w:rPr/>
        <w:t>farmacias</w:t>
      </w:r>
      <w:r>
        <w:rPr>
          <w:spacing w:val="-3"/>
        </w:rPr>
        <w:t> </w:t>
      </w:r>
      <w:r>
        <w:rPr/>
        <w:t>de</w:t>
      </w:r>
      <w:r>
        <w:rPr>
          <w:spacing w:val="-2"/>
        </w:rPr>
        <w:t> </w:t>
      </w:r>
      <w:r>
        <w:rPr/>
        <w:t>particulares</w:t>
      </w:r>
      <w:r>
        <w:rPr>
          <w:spacing w:val="-1"/>
        </w:rPr>
        <w:t> </w:t>
      </w:r>
      <w:r>
        <w:rPr/>
        <w:t>existentes</w:t>
      </w:r>
      <w:r>
        <w:rPr>
          <w:spacing w:val="-1"/>
        </w:rPr>
        <w:t> </w:t>
      </w:r>
      <w:r>
        <w:rPr/>
        <w:t>en aquel entonces han ido desapareciendo poco a poco.</w:t>
      </w:r>
    </w:p>
    <w:p>
      <w:pPr>
        <w:pStyle w:val="BodyText"/>
        <w:spacing w:before="58"/>
        <w:ind w:left="287" w:right="275" w:firstLine="480"/>
        <w:jc w:val="both"/>
      </w:pPr>
      <w:r>
        <w:rPr/>
        <w:t>Esto no quiere decir que la actuación del Farmacéutico no fuese exigida y vigilada por la autoridad competente. En</w:t>
      </w:r>
      <w:r>
        <w:rPr>
          <w:spacing w:val="-2"/>
        </w:rPr>
        <w:t> </w:t>
      </w:r>
      <w:r>
        <w:rPr/>
        <w:t>las colecciones</w:t>
      </w:r>
      <w:r>
        <w:rPr>
          <w:spacing w:val="-1"/>
        </w:rPr>
        <w:t> </w:t>
      </w:r>
      <w:r>
        <w:rPr/>
        <w:t>legislativas</w:t>
      </w:r>
      <w:r>
        <w:rPr>
          <w:spacing w:val="-1"/>
        </w:rPr>
        <w:t> </w:t>
      </w:r>
      <w:r>
        <w:rPr/>
        <w:t>encontramos</w:t>
      </w:r>
      <w:r>
        <w:rPr>
          <w:spacing w:val="-1"/>
        </w:rPr>
        <w:t> </w:t>
      </w:r>
      <w:r>
        <w:rPr/>
        <w:t>una</w:t>
      </w:r>
      <w:r>
        <w:rPr>
          <w:spacing w:val="-3"/>
        </w:rPr>
        <w:t> </w:t>
      </w:r>
      <w:r>
        <w:rPr/>
        <w:t>Real</w:t>
      </w:r>
      <w:r>
        <w:rPr>
          <w:spacing w:val="-2"/>
        </w:rPr>
        <w:t> </w:t>
      </w:r>
      <w:r>
        <w:rPr/>
        <w:t>Orden</w:t>
      </w:r>
      <w:r>
        <w:rPr>
          <w:spacing w:val="-2"/>
        </w:rPr>
        <w:t> </w:t>
      </w:r>
      <w:r>
        <w:rPr/>
        <w:t>de</w:t>
      </w:r>
      <w:r>
        <w:rPr>
          <w:spacing w:val="-2"/>
        </w:rPr>
        <w:t> </w:t>
      </w:r>
      <w:r>
        <w:rPr/>
        <w:t>5</w:t>
      </w:r>
      <w:r>
        <w:rPr>
          <w:spacing w:val="-2"/>
        </w:rPr>
        <w:t> </w:t>
      </w:r>
      <w:r>
        <w:rPr/>
        <w:t>de</w:t>
      </w:r>
      <w:r>
        <w:rPr>
          <w:spacing w:val="-2"/>
        </w:rPr>
        <w:t> </w:t>
      </w:r>
      <w:r>
        <w:rPr/>
        <w:t>Mayo de 1917, extensísima en su preámbulo, para terminar apercibiendo a un farmacéutico “para que no se ausente de su oficina”.</w:t>
      </w:r>
    </w:p>
    <w:p>
      <w:pPr>
        <w:pStyle w:val="BodyText"/>
        <w:spacing w:before="56"/>
        <w:ind w:left="287" w:right="273" w:firstLine="480"/>
        <w:jc w:val="both"/>
      </w:pPr>
      <w:r>
        <w:rPr/>
        <w:t>No disponemos de mucha noticia sobre esta situación de farmacias propiedad de particulares. En la colegiación de don Vicente López Socas ya decimos que se establece por compra de la farmacia que pertenecía a la familia Croissier. En la relación de los primeros colegiados</w:t>
      </w:r>
      <w:r>
        <w:rPr>
          <w:spacing w:val="-2"/>
        </w:rPr>
        <w:t> </w:t>
      </w:r>
      <w:r>
        <w:rPr/>
        <w:t>señalamos como</w:t>
      </w:r>
      <w:r>
        <w:rPr>
          <w:spacing w:val="-1"/>
        </w:rPr>
        <w:t> </w:t>
      </w:r>
      <w:r>
        <w:rPr/>
        <w:t>don</w:t>
      </w:r>
      <w:r>
        <w:rPr>
          <w:spacing w:val="-2"/>
        </w:rPr>
        <w:t> </w:t>
      </w:r>
      <w:r>
        <w:rPr/>
        <w:t>Miguel</w:t>
      </w:r>
      <w:r>
        <w:rPr>
          <w:spacing w:val="-1"/>
        </w:rPr>
        <w:t> </w:t>
      </w:r>
      <w:r>
        <w:rPr/>
        <w:t>Padilla</w:t>
      </w:r>
      <w:r>
        <w:rPr>
          <w:spacing w:val="-1"/>
        </w:rPr>
        <w:t> </w:t>
      </w:r>
      <w:r>
        <w:rPr/>
        <w:t>ejerce</w:t>
      </w:r>
      <w:r>
        <w:rPr>
          <w:spacing w:val="-1"/>
        </w:rPr>
        <w:t> </w:t>
      </w:r>
      <w:r>
        <w:rPr/>
        <w:t>como</w:t>
      </w:r>
      <w:r>
        <w:rPr>
          <w:spacing w:val="-1"/>
        </w:rPr>
        <w:t> </w:t>
      </w:r>
      <w:r>
        <w:rPr/>
        <w:t>regente</w:t>
      </w:r>
      <w:r>
        <w:rPr>
          <w:spacing w:val="-1"/>
        </w:rPr>
        <w:t> </w:t>
      </w:r>
      <w:r>
        <w:rPr/>
        <w:t>de</w:t>
      </w:r>
      <w:r>
        <w:rPr>
          <w:spacing w:val="-3"/>
        </w:rPr>
        <w:t> </w:t>
      </w:r>
      <w:r>
        <w:rPr/>
        <w:t>la</w:t>
      </w:r>
      <w:r>
        <w:rPr>
          <w:spacing w:val="-1"/>
        </w:rPr>
        <w:t> </w:t>
      </w:r>
      <w:r>
        <w:rPr/>
        <w:t>farmacia</w:t>
      </w:r>
      <w:r>
        <w:rPr>
          <w:spacing w:val="-1"/>
        </w:rPr>
        <w:t> </w:t>
      </w:r>
      <w:r>
        <w:rPr/>
        <w:t>Maspons</w:t>
      </w:r>
      <w:r>
        <w:rPr>
          <w:spacing w:val="-2"/>
        </w:rPr>
        <w:t> </w:t>
      </w:r>
      <w:r>
        <w:rPr/>
        <w:t>y</w:t>
      </w:r>
      <w:r>
        <w:rPr>
          <w:spacing w:val="-1"/>
        </w:rPr>
        <w:t> </w:t>
      </w:r>
      <w:r>
        <w:rPr/>
        <w:t>el compañero Hernández Barbosa nos dice que en Arucas hubo por muchos años una farmacia en estas condiciones: “La botica de la Plaza de San Juan fue instalada por los padres de don José Juan Megías, que estudiaba la carrera de farmacia”..”hasta que el futuro farmacéutico acabara la carrera, cosa que no ocurrió, puesto que no acabó”</w:t>
      </w:r>
      <w:hyperlink w:history="true" w:anchor="_bookmark36">
        <w:r>
          <w:rPr>
            <w:vertAlign w:val="superscript"/>
          </w:rPr>
          <w:t>28</w:t>
        </w:r>
      </w:hyperlink>
      <w:r>
        <w:rPr>
          <w:vertAlign w:val="baseline"/>
        </w:rPr>
        <w:t>. Referente a esta regencia nos parece oportuno recoger la oposición que don Servando Blanco hizo a la colegiación de don Mariano Codorniú que, si analizamos bien, se fundaba en que don Mariano pretendía colegiarse como si de un expediente de apertura se tratase, cuando realmente iba a regentar la farmacia de los señores Megías.</w:t>
      </w:r>
    </w:p>
    <w:p>
      <w:pPr>
        <w:pStyle w:val="BodyText"/>
        <w:spacing w:before="59"/>
        <w:ind w:left="287" w:right="275" w:firstLine="480"/>
        <w:jc w:val="both"/>
      </w:pPr>
      <w:r>
        <w:rPr/>
        <w:t>Obviamente, nos hemos referido a las regencias de farmacias en que el propietario no era farmacéutico. Luego, en el capítulo de “Los primeros colegiados”, vemos varios casos de farmacéuticos que se ocupan de la regencia de compañeros fallecidos, o sea de las farmacias de viudas y huérfanas. Muchos de estos compañeros vinieron de la Península, quedándose posteriormente en nuestras islas con farmacia propia. Véase en el capítulo de “Misceláneas” el caso de la pretensión de que el regente a contratar no fuese de la Península.</w:t>
      </w:r>
    </w:p>
    <w:p>
      <w:pPr>
        <w:pStyle w:val="BodyText"/>
        <w:rPr>
          <w:sz w:val="20"/>
        </w:rPr>
      </w:pPr>
    </w:p>
    <w:p>
      <w:pPr>
        <w:pStyle w:val="BodyText"/>
        <w:rPr>
          <w:sz w:val="20"/>
        </w:rPr>
      </w:pPr>
    </w:p>
    <w:p>
      <w:pPr>
        <w:pStyle w:val="BodyText"/>
        <w:spacing w:before="196"/>
        <w:rPr>
          <w:sz w:val="20"/>
        </w:rPr>
      </w:pPr>
      <w:r>
        <w:rPr>
          <w:sz w:val="20"/>
        </w:rPr>
        <mc:AlternateContent>
          <mc:Choice Requires="wps">
            <w:drawing>
              <wp:anchor distT="0" distB="0" distL="0" distR="0" allowOverlap="1" layoutInCell="1" locked="0" behindDoc="1" simplePos="0" relativeHeight="487692288">
                <wp:simplePos x="0" y="0"/>
                <wp:positionH relativeFrom="page">
                  <wp:posOffset>900421</wp:posOffset>
                </wp:positionH>
                <wp:positionV relativeFrom="paragraph">
                  <wp:posOffset>285793</wp:posOffset>
                </wp:positionV>
                <wp:extent cx="1485265" cy="6985"/>
                <wp:effectExtent l="0" t="0" r="0" b="0"/>
                <wp:wrapTopAndBottom/>
                <wp:docPr id="619" name="Graphic 619"/>
                <wp:cNvGraphicFramePr>
                  <a:graphicFrameLocks/>
                </wp:cNvGraphicFramePr>
                <a:graphic>
                  <a:graphicData uri="http://schemas.microsoft.com/office/word/2010/wordprocessingShape">
                    <wps:wsp>
                      <wps:cNvPr id="619" name="Graphic 619"/>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22.503391pt;width:116.900637pt;height:.500626pt;mso-position-horizontal-relative:page;mso-position-vertical-relative:paragraph;z-index:-15624192;mso-wrap-distance-left:0;mso-wrap-distance-right:0" id="docshape481"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5" w:after="0"/>
        <w:ind w:left="569" w:right="0" w:hanging="282"/>
        <w:jc w:val="left"/>
        <w:rPr>
          <w:sz w:val="20"/>
        </w:rPr>
      </w:pPr>
      <w:bookmarkStart w:name="_bookmark36" w:id="118"/>
      <w:bookmarkEnd w:id="118"/>
      <w:r>
        <w:rPr>
          <w:sz w:val="20"/>
        </w:rPr>
        <w:t>H</w:t>
      </w:r>
      <w:r>
        <w:rPr>
          <w:sz w:val="20"/>
        </w:rPr>
        <w:t>istoria</w:t>
      </w:r>
      <w:r>
        <w:rPr>
          <w:spacing w:val="-6"/>
          <w:sz w:val="20"/>
        </w:rPr>
        <w:t> </w:t>
      </w:r>
      <w:r>
        <w:rPr>
          <w:sz w:val="20"/>
        </w:rPr>
        <w:t>de</w:t>
      </w:r>
      <w:r>
        <w:rPr>
          <w:spacing w:val="-2"/>
          <w:sz w:val="20"/>
        </w:rPr>
        <w:t> </w:t>
      </w:r>
      <w:r>
        <w:rPr>
          <w:sz w:val="20"/>
        </w:rPr>
        <w:t>la</w:t>
      </w:r>
      <w:r>
        <w:rPr>
          <w:spacing w:val="-3"/>
          <w:sz w:val="20"/>
        </w:rPr>
        <w:t> </w:t>
      </w:r>
      <w:r>
        <w:rPr>
          <w:sz w:val="20"/>
        </w:rPr>
        <w:t>Botica</w:t>
      </w:r>
      <w:r>
        <w:rPr>
          <w:spacing w:val="-3"/>
          <w:sz w:val="20"/>
        </w:rPr>
        <w:t> </w:t>
      </w:r>
      <w:r>
        <w:rPr>
          <w:sz w:val="20"/>
        </w:rPr>
        <w:t>del</w:t>
      </w:r>
      <w:r>
        <w:rPr>
          <w:spacing w:val="-3"/>
          <w:sz w:val="20"/>
        </w:rPr>
        <w:t> </w:t>
      </w:r>
      <w:r>
        <w:rPr>
          <w:sz w:val="20"/>
        </w:rPr>
        <w:t>Municipio</w:t>
      </w:r>
      <w:r>
        <w:rPr>
          <w:spacing w:val="-2"/>
          <w:sz w:val="20"/>
        </w:rPr>
        <w:t> </w:t>
      </w:r>
      <w:r>
        <w:rPr>
          <w:sz w:val="20"/>
        </w:rPr>
        <w:t>de</w:t>
      </w:r>
      <w:r>
        <w:rPr>
          <w:spacing w:val="-13"/>
          <w:sz w:val="20"/>
        </w:rPr>
        <w:t> </w:t>
      </w:r>
      <w:r>
        <w:rPr>
          <w:sz w:val="20"/>
        </w:rPr>
        <w:t>Arucas</w:t>
      </w:r>
      <w:r>
        <w:rPr>
          <w:spacing w:val="-2"/>
          <w:sz w:val="20"/>
        </w:rPr>
        <w:t> </w:t>
      </w:r>
      <w:r>
        <w:rPr>
          <w:sz w:val="20"/>
        </w:rPr>
        <w:t>(III) Pedro</w:t>
      </w:r>
      <w:r>
        <w:rPr>
          <w:spacing w:val="-2"/>
          <w:sz w:val="20"/>
        </w:rPr>
        <w:t> </w:t>
      </w:r>
      <w:r>
        <w:rPr>
          <w:sz w:val="20"/>
        </w:rPr>
        <w:t>M.Hernández</w:t>
      </w:r>
      <w:r>
        <w:rPr>
          <w:spacing w:val="-1"/>
          <w:sz w:val="20"/>
        </w:rPr>
        <w:t> </w:t>
      </w:r>
      <w:r>
        <w:rPr>
          <w:sz w:val="20"/>
        </w:rPr>
        <w:t>Barbosa.</w:t>
      </w:r>
      <w:r>
        <w:rPr>
          <w:spacing w:val="-5"/>
          <w:sz w:val="20"/>
        </w:rPr>
        <w:t> </w:t>
      </w:r>
      <w:r>
        <w:rPr>
          <w:sz w:val="20"/>
        </w:rPr>
        <w:t>Tabaiba</w:t>
      </w:r>
      <w:r>
        <w:rPr>
          <w:spacing w:val="-3"/>
          <w:sz w:val="20"/>
        </w:rPr>
        <w:t> </w:t>
      </w:r>
      <w:r>
        <w:rPr>
          <w:sz w:val="20"/>
        </w:rPr>
        <w:t>nº</w:t>
      </w:r>
      <w:r>
        <w:rPr>
          <w:spacing w:val="-3"/>
          <w:sz w:val="20"/>
        </w:rPr>
        <w:t> </w:t>
      </w:r>
      <w:r>
        <w:rPr>
          <w:sz w:val="20"/>
        </w:rPr>
        <w:t>2.</w:t>
      </w:r>
      <w:r>
        <w:rPr>
          <w:spacing w:val="-3"/>
          <w:sz w:val="20"/>
        </w:rPr>
        <w:t> </w:t>
      </w:r>
      <w:r>
        <w:rPr>
          <w:sz w:val="20"/>
        </w:rPr>
        <w:t>1996.</w:t>
      </w:r>
      <w:r>
        <w:rPr>
          <w:spacing w:val="-2"/>
          <w:sz w:val="20"/>
        </w:rPr>
        <w:t> </w:t>
      </w:r>
      <w:r>
        <w:rPr>
          <w:sz w:val="20"/>
        </w:rPr>
        <w:t>Página</w:t>
      </w:r>
      <w:r>
        <w:rPr>
          <w:spacing w:val="-3"/>
          <w:sz w:val="20"/>
        </w:rPr>
        <w:t> </w:t>
      </w:r>
      <w:r>
        <w:rPr>
          <w:spacing w:val="-5"/>
          <w:sz w:val="20"/>
        </w:rPr>
        <w:t>27.</w:t>
      </w:r>
    </w:p>
    <w:p>
      <w:pPr>
        <w:pStyle w:val="ListParagraph"/>
        <w:spacing w:after="0" w:line="240" w:lineRule="auto"/>
        <w:jc w:val="left"/>
        <w:rPr>
          <w:sz w:val="20"/>
        </w:rPr>
        <w:sectPr>
          <w:headerReference w:type="default" r:id="rId376"/>
          <w:footerReference w:type="default" r:id="rId377"/>
          <w:footerReference w:type="even" r:id="rId378"/>
          <w:pgSz w:w="11900" w:h="16840"/>
          <w:pgMar w:header="1144" w:footer="1134" w:top="1400" w:bottom="1320" w:left="1133" w:right="850"/>
          <w:pgNumType w:start="139"/>
        </w:sectPr>
      </w:pPr>
    </w:p>
    <w:p>
      <w:pPr>
        <w:pStyle w:val="BodyText"/>
        <w:spacing w:before="74"/>
        <w:ind w:left="2" w:right="561" w:firstLine="480"/>
        <w:jc w:val="both"/>
      </w:pPr>
      <w:r>
        <w:rPr/>
        <w:t>Nos quedan casos por aclarar como el siguiente. En los tres primeros años de vida del Colegio, en las relaciones de los turnos de guardia, aparece la farmacia de la Viuda de don Gaspar Meléndez, pero en ningún documento encontramos quien o quienes la regentaron.</w:t>
      </w:r>
    </w:p>
    <w:p>
      <w:pPr>
        <w:pStyle w:val="BodyText"/>
        <w:spacing w:after="0"/>
        <w:jc w:val="both"/>
        <w:sectPr>
          <w:headerReference w:type="even" r:id="rId379"/>
          <w:pgSz w:w="11900" w:h="16840"/>
          <w:pgMar w:header="0" w:footer="0" w:top="1060" w:bottom="1400" w:left="1133" w:right="850"/>
        </w:sectPr>
      </w:pPr>
    </w:p>
    <w:p>
      <w:pPr>
        <w:pStyle w:val="BodyText"/>
        <w:spacing w:before="165"/>
        <w:rPr>
          <w:sz w:val="32"/>
        </w:rPr>
      </w:pPr>
    </w:p>
    <w:p>
      <w:pPr>
        <w:pStyle w:val="Heading3"/>
        <w:numPr>
          <w:ilvl w:val="0"/>
          <w:numId w:val="21"/>
        </w:numPr>
        <w:tabs>
          <w:tab w:pos="1374" w:val="left" w:leader="none"/>
        </w:tabs>
        <w:spacing w:line="240" w:lineRule="auto" w:before="1" w:after="0"/>
        <w:ind w:left="1374" w:right="0" w:hanging="607"/>
        <w:jc w:val="left"/>
      </w:pPr>
      <w:bookmarkStart w:name="_TOC_250017" w:id="119"/>
      <w:bookmarkStart w:name="XIV CANARIAS ORIENTALES" w:id="120"/>
      <w:r>
        <w:rPr>
          <w:b w:val="0"/>
        </w:rPr>
      </w:r>
      <w:r>
        <w:rPr/>
        <w:t>CANARIAS</w:t>
      </w:r>
      <w:r>
        <w:rPr>
          <w:rFonts w:ascii="Times New Roman"/>
          <w:b w:val="0"/>
          <w:spacing w:val="7"/>
        </w:rPr>
        <w:t> </w:t>
      </w:r>
      <w:bookmarkEnd w:id="119"/>
      <w:r>
        <w:rPr>
          <w:spacing w:val="-2"/>
        </w:rPr>
        <w:t>ORIENTALES</w:t>
      </w:r>
    </w:p>
    <w:p>
      <w:pPr>
        <w:pStyle w:val="BodyText"/>
        <w:spacing w:before="176"/>
        <w:ind w:left="287" w:right="281" w:firstLine="480"/>
        <w:jc w:val="both"/>
      </w:pPr>
      <w:r>
        <w:rPr/>
        <w:t>La disposición que concedió la creación de nuestro Colegio le daba el nombre de Colegio Oficial de Farmacéuticos de Canarias Orientales. Tenía que ser así pues en aquel momento Canarias era una provincia única. Igual ocurrió con el Colegio de Médicos, constituido un año </w:t>
      </w:r>
      <w:r>
        <w:rPr>
          <w:spacing w:val="-2"/>
        </w:rPr>
        <w:t>antes</w:t>
      </w:r>
      <w:hyperlink w:history="true" w:anchor="_bookmark37">
        <w:r>
          <w:rPr>
            <w:spacing w:val="-2"/>
            <w:vertAlign w:val="superscript"/>
          </w:rPr>
          <w:t>29</w:t>
        </w:r>
      </w:hyperlink>
      <w:r>
        <w:rPr>
          <w:spacing w:val="-2"/>
          <w:vertAlign w:val="baseline"/>
        </w:rPr>
        <w:t>.</w:t>
      </w:r>
    </w:p>
    <w:p>
      <w:pPr>
        <w:pStyle w:val="BodyText"/>
        <w:spacing w:before="58"/>
        <w:ind w:left="287" w:right="275" w:firstLine="480"/>
        <w:jc w:val="both"/>
      </w:pPr>
      <w:r>
        <w:rPr/>
        <w:t>Después del Real Decreto de 1927, declarando la división del</w:t>
      </w:r>
      <w:r>
        <w:rPr>
          <w:spacing w:val="-4"/>
        </w:rPr>
        <w:t> </w:t>
      </w:r>
      <w:r>
        <w:rPr/>
        <w:t>Archipiélago Canario en dos provincias, los compañeros de la Junta de Gobierno se preguntan si han de formalizar algún trámite para el consiguiente cambio de nombre, acordando hacer consulta a la Unión Farmacéutica Nacional, pero la llegada de un oficio de la Dirección General de Sanidad les da la respuesta al comprobar que viene dirigido al Colegio Oficial de Farmacéuticos Provincial de Las </w:t>
      </w:r>
      <w:r>
        <w:rPr>
          <w:spacing w:val="-2"/>
        </w:rPr>
        <w:t>Palmas.</w:t>
      </w:r>
    </w:p>
    <w:p>
      <w:pPr>
        <w:pStyle w:val="BodyText"/>
        <w:spacing w:before="56"/>
        <w:ind w:left="287" w:right="272" w:firstLine="480"/>
        <w:jc w:val="both"/>
      </w:pPr>
      <w:r>
        <w:rPr/>
        <w:t>Las dos denominaciones que ha tenido nuestro Colegio fueron plasmadas en dos bonitos escudos esmaltados que lamentablemente se han deteriorado y que merecería la pena el </w:t>
      </w:r>
      <w:r>
        <w:rPr>
          <w:spacing w:val="-2"/>
        </w:rPr>
        <w:t>restaurarlos.</w:t>
      </w:r>
    </w:p>
    <w:p>
      <w:pPr>
        <w:pStyle w:val="BodyText"/>
        <w:spacing w:before="58"/>
        <w:ind w:left="287" w:right="271" w:firstLine="480"/>
        <w:jc w:val="both"/>
      </w:pPr>
      <w:r>
        <w:rPr/>
        <w:t>Esto es lo que con referencia a la denominación de Canarias Orientales tenemos de nuestro Colegio. Pero esa denominación de Canarias Orientales, que se utilizó en varias ocasiones, en aquellos momentos de principios del siglo pasado y en épocas muy anteriores y con otros motivos muy distintos a la actividad sanitaria, ha merecido nuestra atención por el hecho de que hemos encontrado que hay documentos que nos hablan de una Inspección Provincial de Sanidad de Canarias Orientales. Y en el acta de fundación del Colegio leemos la presidió el Inspector Provincial de Canarias Orientales. ¿Qué significado tenía? ¿Por qué lo de “provincial” si aun no se había publicado el Real Decreto de 1927?.</w:t>
      </w:r>
    </w:p>
    <w:p>
      <w:pPr>
        <w:pStyle w:val="BodyText"/>
        <w:spacing w:before="56"/>
        <w:ind w:left="286" w:right="273" w:firstLine="480"/>
        <w:jc w:val="both"/>
      </w:pPr>
      <w:r>
        <w:rPr/>
        <w:t>En la carta que Bartolomé Apolinario dirige al compañero de Lanzarote, Tenorio, comentando el tiempo que puede tardar la aprobación del reglamento colegial dice: </w:t>
      </w:r>
      <w:r>
        <w:rPr>
          <w:i/>
        </w:rPr>
        <w:t>como</w:t>
      </w:r>
      <w:r>
        <w:rPr/>
        <w:t> </w:t>
      </w:r>
      <w:r>
        <w:rPr>
          <w:i/>
        </w:rPr>
        <w:t>esto</w:t>
      </w:r>
      <w:r>
        <w:rPr/>
        <w:t> </w:t>
      </w:r>
      <w:r>
        <w:rPr>
          <w:i/>
        </w:rPr>
        <w:t>de</w:t>
      </w:r>
      <w:r>
        <w:rPr/>
        <w:t> </w:t>
      </w:r>
      <w:r>
        <w:rPr>
          <w:i/>
        </w:rPr>
        <w:t>la</w:t>
      </w:r>
      <w:r>
        <w:rPr/>
        <w:t> </w:t>
      </w:r>
      <w:r>
        <w:rPr>
          <w:i/>
        </w:rPr>
        <w:t>división</w:t>
      </w:r>
      <w:r>
        <w:rPr/>
        <w:t> </w:t>
      </w:r>
      <w:r>
        <w:rPr>
          <w:i/>
        </w:rPr>
        <w:t>provincial</w:t>
      </w:r>
      <w:r>
        <w:rPr/>
        <w:t> </w:t>
      </w:r>
      <w:r>
        <w:rPr>
          <w:i/>
        </w:rPr>
        <w:t>en</w:t>
      </w:r>
      <w:r>
        <w:rPr/>
        <w:t> </w:t>
      </w:r>
      <w:r>
        <w:rPr>
          <w:i/>
        </w:rPr>
        <w:t>materia</w:t>
      </w:r>
      <w:r>
        <w:rPr/>
        <w:t> </w:t>
      </w:r>
      <w:r>
        <w:rPr>
          <w:i/>
        </w:rPr>
        <w:t>de</w:t>
      </w:r>
      <w:r>
        <w:rPr/>
        <w:t> </w:t>
      </w:r>
      <w:r>
        <w:rPr>
          <w:i/>
        </w:rPr>
        <w:t>sanidad</w:t>
      </w:r>
      <w:r>
        <w:rPr/>
        <w:t> </w:t>
      </w:r>
      <w:r>
        <w:rPr>
          <w:i/>
        </w:rPr>
        <w:t>es</w:t>
      </w:r>
      <w:r>
        <w:rPr/>
        <w:t> </w:t>
      </w:r>
      <w:r>
        <w:rPr>
          <w:i/>
        </w:rPr>
        <w:t>muy</w:t>
      </w:r>
      <w:r>
        <w:rPr/>
        <w:t> </w:t>
      </w:r>
      <w:r>
        <w:rPr>
          <w:i/>
        </w:rPr>
        <w:t>reciente</w:t>
      </w:r>
      <w:r>
        <w:rPr/>
        <w:t>. Este texto desde que lo conocimos nos llamó poderosamente la atención y no nos dejó descansar hasta encontrar cual era su exacto </w:t>
      </w:r>
      <w:r>
        <w:rPr>
          <w:spacing w:val="-2"/>
        </w:rPr>
        <w:t>significado.</w:t>
      </w:r>
    </w:p>
    <w:p>
      <w:pPr>
        <w:pStyle w:val="BodyText"/>
        <w:spacing w:before="58"/>
        <w:ind w:left="286" w:right="272" w:firstLine="480"/>
        <w:jc w:val="both"/>
      </w:pPr>
      <w:r>
        <w:rPr/>
        <w:t>Y fue así, que tratando de encontrar en la Gaceta de Madrid, una vez más, la orden de creación</w:t>
      </w:r>
      <w:r>
        <w:rPr>
          <w:spacing w:val="-2"/>
        </w:rPr>
        <w:t> </w:t>
      </w:r>
      <w:r>
        <w:rPr/>
        <w:t>de</w:t>
      </w:r>
      <w:r>
        <w:rPr>
          <w:spacing w:val="-3"/>
        </w:rPr>
        <w:t> </w:t>
      </w:r>
      <w:r>
        <w:rPr/>
        <w:t>nuestro</w:t>
      </w:r>
      <w:r>
        <w:rPr>
          <w:spacing w:val="-1"/>
        </w:rPr>
        <w:t> </w:t>
      </w:r>
      <w:r>
        <w:rPr/>
        <w:t>Colegio,</w:t>
      </w:r>
      <w:r>
        <w:rPr>
          <w:spacing w:val="-1"/>
        </w:rPr>
        <w:t> </w:t>
      </w:r>
      <w:r>
        <w:rPr/>
        <w:t>me</w:t>
      </w:r>
      <w:r>
        <w:rPr>
          <w:spacing w:val="-1"/>
        </w:rPr>
        <w:t> </w:t>
      </w:r>
      <w:r>
        <w:rPr/>
        <w:t>encuentro</w:t>
      </w:r>
      <w:r>
        <w:rPr>
          <w:spacing w:val="-2"/>
        </w:rPr>
        <w:t> </w:t>
      </w:r>
      <w:r>
        <w:rPr/>
        <w:t>una</w:t>
      </w:r>
      <w:r>
        <w:rPr>
          <w:spacing w:val="-3"/>
        </w:rPr>
        <w:t> </w:t>
      </w:r>
      <w:r>
        <w:rPr/>
        <w:t>Real</w:t>
      </w:r>
      <w:r>
        <w:rPr>
          <w:spacing w:val="-3"/>
        </w:rPr>
        <w:t> </w:t>
      </w:r>
      <w:r>
        <w:rPr/>
        <w:t>orden</w:t>
      </w:r>
      <w:r>
        <w:rPr>
          <w:spacing w:val="-1"/>
        </w:rPr>
        <w:t> </w:t>
      </w:r>
      <w:r>
        <w:rPr/>
        <w:t>que</w:t>
      </w:r>
      <w:r>
        <w:rPr>
          <w:spacing w:val="-3"/>
        </w:rPr>
        <w:t> </w:t>
      </w:r>
      <w:r>
        <w:rPr/>
        <w:t>al</w:t>
      </w:r>
      <w:r>
        <w:rPr>
          <w:spacing w:val="-3"/>
        </w:rPr>
        <w:t> </w:t>
      </w:r>
      <w:r>
        <w:rPr/>
        <w:t>leer</w:t>
      </w:r>
      <w:r>
        <w:rPr>
          <w:spacing w:val="-2"/>
        </w:rPr>
        <w:t> </w:t>
      </w:r>
      <w:r>
        <w:rPr/>
        <w:t>por</w:t>
      </w:r>
      <w:r>
        <w:rPr>
          <w:spacing w:val="-2"/>
        </w:rPr>
        <w:t> </w:t>
      </w:r>
      <w:r>
        <w:rPr/>
        <w:t>encima</w:t>
      </w:r>
      <w:r>
        <w:rPr>
          <w:spacing w:val="-1"/>
        </w:rPr>
        <w:t> </w:t>
      </w:r>
      <w:r>
        <w:rPr/>
        <w:t>veo</w:t>
      </w:r>
      <w:r>
        <w:rPr>
          <w:spacing w:val="-2"/>
        </w:rPr>
        <w:t> </w:t>
      </w:r>
      <w:r>
        <w:rPr/>
        <w:t>se</w:t>
      </w:r>
      <w:r>
        <w:rPr>
          <w:spacing w:val="-3"/>
        </w:rPr>
        <w:t> </w:t>
      </w:r>
      <w:r>
        <w:rPr/>
        <w:t>habla</w:t>
      </w:r>
      <w:r>
        <w:rPr>
          <w:spacing w:val="-1"/>
        </w:rPr>
        <w:t> </w:t>
      </w:r>
      <w:r>
        <w:rPr/>
        <w:t>de los grupos Occidental y Oriental de Canarias. Me lleva la citada orden al Real Decreto, de 21 de Octubre</w:t>
      </w:r>
      <w:r>
        <w:rPr>
          <w:spacing w:val="-1"/>
        </w:rPr>
        <w:t> </w:t>
      </w:r>
      <w:r>
        <w:rPr/>
        <w:t>de</w:t>
      </w:r>
      <w:r>
        <w:rPr>
          <w:spacing w:val="-1"/>
        </w:rPr>
        <w:t> </w:t>
      </w:r>
      <w:r>
        <w:rPr/>
        <w:t>1925,</w:t>
      </w:r>
      <w:r>
        <w:rPr>
          <w:spacing w:val="-3"/>
        </w:rPr>
        <w:t> </w:t>
      </w:r>
      <w:r>
        <w:rPr/>
        <w:t>aprobando</w:t>
      </w:r>
      <w:r>
        <w:rPr>
          <w:spacing w:val="-1"/>
        </w:rPr>
        <w:t> </w:t>
      </w:r>
      <w:r>
        <w:rPr/>
        <w:t>el</w:t>
      </w:r>
      <w:r>
        <w:rPr>
          <w:spacing w:val="-1"/>
        </w:rPr>
        <w:t> </w:t>
      </w:r>
      <w:r>
        <w:rPr/>
        <w:t>Reglamento</w:t>
      </w:r>
      <w:r>
        <w:rPr>
          <w:spacing w:val="-1"/>
        </w:rPr>
        <w:t> </w:t>
      </w:r>
      <w:r>
        <w:rPr/>
        <w:t>de</w:t>
      </w:r>
      <w:r>
        <w:rPr>
          <w:spacing w:val="-1"/>
        </w:rPr>
        <w:t> </w:t>
      </w:r>
      <w:r>
        <w:rPr/>
        <w:t>Sanidad</w:t>
      </w:r>
      <w:r>
        <w:rPr>
          <w:spacing w:val="-1"/>
        </w:rPr>
        <w:t> </w:t>
      </w:r>
      <w:r>
        <w:rPr/>
        <w:t>provincial</w:t>
      </w:r>
      <w:r>
        <w:rPr>
          <w:spacing w:val="-1"/>
        </w:rPr>
        <w:t> </w:t>
      </w:r>
      <w:r>
        <w:rPr/>
        <w:t>y, ¡oh</w:t>
      </w:r>
      <w:r>
        <w:rPr>
          <w:spacing w:val="-3"/>
        </w:rPr>
        <w:t> </w:t>
      </w:r>
      <w:r>
        <w:rPr/>
        <w:t>sorpresa!,</w:t>
      </w:r>
      <w:r>
        <w:rPr>
          <w:spacing w:val="-1"/>
        </w:rPr>
        <w:t> </w:t>
      </w:r>
      <w:r>
        <w:rPr/>
        <w:t>allí</w:t>
      </w:r>
      <w:r>
        <w:rPr>
          <w:spacing w:val="-1"/>
        </w:rPr>
        <w:t> </w:t>
      </w:r>
      <w:r>
        <w:rPr/>
        <w:t>encuentro que su último</w:t>
      </w:r>
      <w:r>
        <w:rPr>
          <w:spacing w:val="-3"/>
        </w:rPr>
        <w:t> </w:t>
      </w:r>
      <w:r>
        <w:rPr/>
        <w:t>Titulo, el III, se denomina Del régimen sanitario de</w:t>
      </w:r>
      <w:r>
        <w:rPr>
          <w:spacing w:val="-1"/>
        </w:rPr>
        <w:t> </w:t>
      </w:r>
      <w:r>
        <w:rPr/>
        <w:t>las Islas Canarias. Se divide el archipiélago en dos grupos con una jurisdicción sanitaria independiente uno del otro y con un inspector que, aunque el Real Decreto denomina Inspector del grupo insular Oriental, la Real Orden que lo desarrolla pasa a llamarlo Inspector Provincial. Este cargo, en caso de vacante,</w:t>
      </w:r>
      <w:r>
        <w:rPr>
          <w:spacing w:val="40"/>
        </w:rPr>
        <w:t> </w:t>
      </w:r>
      <w:r>
        <w:rPr/>
        <w:t>sería sustituido por el Médico Director de Sanidad del puerto. Es así que don Benigno Garcia Castrillo vino a Las Palmas como Director de Sanidad Exterior del Puerto de la Luz y en el acta de constitución de nuestro colegio vemos que figura como Inspector Provincial de Sanidad de Canarias Orientales</w:t>
      </w:r>
      <w:hyperlink w:history="true" w:anchor="_bookmark38">
        <w:r>
          <w:rPr>
            <w:vertAlign w:val="superscript"/>
          </w:rPr>
          <w:t>30</w:t>
        </w:r>
      </w:hyperlink>
      <w:r>
        <w:rPr>
          <w:vertAlign w:val="baseline"/>
        </w:rPr>
        <w:t>.</w:t>
      </w:r>
    </w:p>
    <w:p>
      <w:pPr>
        <w:pStyle w:val="BodyText"/>
        <w:spacing w:before="6"/>
        <w:rPr>
          <w:sz w:val="19"/>
        </w:rPr>
      </w:pPr>
      <w:r>
        <w:rPr>
          <w:sz w:val="19"/>
        </w:rPr>
        <mc:AlternateContent>
          <mc:Choice Requires="wps">
            <w:drawing>
              <wp:anchor distT="0" distB="0" distL="0" distR="0" allowOverlap="1" layoutInCell="1" locked="0" behindDoc="1" simplePos="0" relativeHeight="487692800">
                <wp:simplePos x="0" y="0"/>
                <wp:positionH relativeFrom="page">
                  <wp:posOffset>900421</wp:posOffset>
                </wp:positionH>
                <wp:positionV relativeFrom="paragraph">
                  <wp:posOffset>158111</wp:posOffset>
                </wp:positionV>
                <wp:extent cx="1485265" cy="6985"/>
                <wp:effectExtent l="0" t="0" r="0" b="0"/>
                <wp:wrapTopAndBottom/>
                <wp:docPr id="624" name="Graphic 624"/>
                <wp:cNvGraphicFramePr>
                  <a:graphicFrameLocks/>
                </wp:cNvGraphicFramePr>
                <a:graphic>
                  <a:graphicData uri="http://schemas.microsoft.com/office/word/2010/wordprocessingShape">
                    <wps:wsp>
                      <wps:cNvPr id="624" name="Graphic 624"/>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12.449737pt;width:116.900637pt;height:.500626pt;mso-position-horizontal-relative:page;mso-position-vertical-relative:paragraph;z-index:-15623680;mso-wrap-distance-left:0;mso-wrap-distance-right:0" id="docshape486"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3" w:after="0"/>
        <w:ind w:left="569" w:right="0" w:hanging="282"/>
        <w:jc w:val="both"/>
        <w:rPr>
          <w:sz w:val="20"/>
        </w:rPr>
      </w:pPr>
      <w:bookmarkStart w:name="_bookmark37" w:id="121"/>
      <w:bookmarkEnd w:id="121"/>
      <w:r>
        <w:rPr>
          <w:sz w:val="20"/>
        </w:rPr>
        <w:t>D</w:t>
      </w:r>
      <w:r>
        <w:rPr>
          <w:sz w:val="20"/>
        </w:rPr>
        <w:t>on Juan</w:t>
      </w:r>
      <w:r>
        <w:rPr>
          <w:spacing w:val="-2"/>
          <w:sz w:val="20"/>
        </w:rPr>
        <w:t> </w:t>
      </w:r>
      <w:r>
        <w:rPr>
          <w:sz w:val="20"/>
        </w:rPr>
        <w:t>Bosch Millares,</w:t>
      </w:r>
      <w:r>
        <w:rPr>
          <w:spacing w:val="-2"/>
          <w:sz w:val="20"/>
        </w:rPr>
        <w:t> </w:t>
      </w:r>
      <w:r>
        <w:rPr>
          <w:sz w:val="20"/>
        </w:rPr>
        <w:t>Historia</w:t>
      </w:r>
      <w:r>
        <w:rPr>
          <w:spacing w:val="-2"/>
          <w:sz w:val="20"/>
        </w:rPr>
        <w:t> </w:t>
      </w:r>
      <w:r>
        <w:rPr>
          <w:sz w:val="20"/>
        </w:rPr>
        <w:t>de</w:t>
      </w:r>
      <w:r>
        <w:rPr>
          <w:spacing w:val="-1"/>
          <w:sz w:val="20"/>
        </w:rPr>
        <w:t> </w:t>
      </w:r>
      <w:r>
        <w:rPr>
          <w:sz w:val="20"/>
        </w:rPr>
        <w:t>la</w:t>
      </w:r>
      <w:r>
        <w:rPr>
          <w:spacing w:val="-3"/>
          <w:sz w:val="20"/>
        </w:rPr>
        <w:t> </w:t>
      </w:r>
      <w:r>
        <w:rPr>
          <w:sz w:val="20"/>
        </w:rPr>
        <w:t>Medicina</w:t>
      </w:r>
      <w:r>
        <w:rPr>
          <w:spacing w:val="-1"/>
          <w:sz w:val="20"/>
        </w:rPr>
        <w:t> </w:t>
      </w:r>
      <w:r>
        <w:rPr>
          <w:sz w:val="20"/>
        </w:rPr>
        <w:t>Canaria,</w:t>
      </w:r>
      <w:r>
        <w:rPr>
          <w:spacing w:val="1"/>
          <w:sz w:val="20"/>
        </w:rPr>
        <w:t> </w:t>
      </w:r>
      <w:r>
        <w:rPr>
          <w:sz w:val="20"/>
        </w:rPr>
        <w:t>tomo</w:t>
      </w:r>
      <w:r>
        <w:rPr>
          <w:spacing w:val="-2"/>
          <w:sz w:val="20"/>
        </w:rPr>
        <w:t> </w:t>
      </w:r>
      <w:r>
        <w:rPr>
          <w:sz w:val="20"/>
        </w:rPr>
        <w:t>2,</w:t>
      </w:r>
      <w:r>
        <w:rPr>
          <w:spacing w:val="-2"/>
          <w:sz w:val="20"/>
        </w:rPr>
        <w:t> </w:t>
      </w:r>
      <w:r>
        <w:rPr>
          <w:sz w:val="20"/>
        </w:rPr>
        <w:t>Página</w:t>
      </w:r>
      <w:r>
        <w:rPr>
          <w:spacing w:val="-2"/>
          <w:sz w:val="20"/>
        </w:rPr>
        <w:t> </w:t>
      </w:r>
      <w:r>
        <w:rPr>
          <w:spacing w:val="-4"/>
          <w:sz w:val="20"/>
        </w:rPr>
        <w:t>252.</w:t>
      </w:r>
    </w:p>
    <w:p>
      <w:pPr>
        <w:pStyle w:val="ListParagraph"/>
        <w:numPr>
          <w:ilvl w:val="0"/>
          <w:numId w:val="2"/>
        </w:numPr>
        <w:tabs>
          <w:tab w:pos="569" w:val="left" w:leader="none"/>
        </w:tabs>
        <w:spacing w:line="240" w:lineRule="auto" w:before="58" w:after="0"/>
        <w:ind w:left="569" w:right="275" w:hanging="282"/>
        <w:jc w:val="both"/>
        <w:rPr>
          <w:sz w:val="20"/>
        </w:rPr>
      </w:pPr>
      <w:bookmarkStart w:name="_bookmark38" w:id="122"/>
      <w:bookmarkEnd w:id="122"/>
      <w:r>
        <w:rPr>
          <w:sz w:val="20"/>
        </w:rPr>
        <w:t>N</w:t>
      </w:r>
      <w:r>
        <w:rPr>
          <w:sz w:val="20"/>
        </w:rPr>
        <w:t>avarro Ruiz en su obra “Nomenclator de calles y plaza de Las Palmas”, Tomo II, pág. 95 dice “Vino a Las Palmas</w:t>
      </w:r>
      <w:r>
        <w:rPr>
          <w:spacing w:val="-3"/>
          <w:sz w:val="20"/>
        </w:rPr>
        <w:t> </w:t>
      </w:r>
      <w:r>
        <w:rPr>
          <w:sz w:val="20"/>
        </w:rPr>
        <w:t>como</w:t>
      </w:r>
      <w:r>
        <w:rPr>
          <w:spacing w:val="-3"/>
          <w:sz w:val="20"/>
        </w:rPr>
        <w:t> </w:t>
      </w:r>
      <w:r>
        <w:rPr>
          <w:sz w:val="20"/>
        </w:rPr>
        <w:t>Director</w:t>
      </w:r>
      <w:r>
        <w:rPr>
          <w:spacing w:val="-2"/>
          <w:sz w:val="20"/>
        </w:rPr>
        <w:t> </w:t>
      </w:r>
      <w:r>
        <w:rPr>
          <w:sz w:val="20"/>
        </w:rPr>
        <w:t>de</w:t>
      </w:r>
      <w:r>
        <w:rPr>
          <w:spacing w:val="-4"/>
          <w:sz w:val="20"/>
        </w:rPr>
        <w:t> </w:t>
      </w:r>
      <w:r>
        <w:rPr>
          <w:sz w:val="20"/>
        </w:rPr>
        <w:t>Sanidad</w:t>
      </w:r>
      <w:r>
        <w:rPr>
          <w:spacing w:val="-3"/>
          <w:sz w:val="20"/>
        </w:rPr>
        <w:t> </w:t>
      </w:r>
      <w:r>
        <w:rPr>
          <w:sz w:val="20"/>
        </w:rPr>
        <w:t>Exterior</w:t>
      </w:r>
      <w:r>
        <w:rPr>
          <w:spacing w:val="-2"/>
          <w:sz w:val="20"/>
        </w:rPr>
        <w:t> </w:t>
      </w:r>
      <w:r>
        <w:rPr>
          <w:sz w:val="20"/>
        </w:rPr>
        <w:t>en</w:t>
      </w:r>
      <w:r>
        <w:rPr>
          <w:spacing w:val="-3"/>
          <w:sz w:val="20"/>
        </w:rPr>
        <w:t> </w:t>
      </w:r>
      <w:r>
        <w:rPr>
          <w:sz w:val="20"/>
        </w:rPr>
        <w:t>el</w:t>
      </w:r>
      <w:r>
        <w:rPr>
          <w:spacing w:val="-3"/>
          <w:sz w:val="20"/>
        </w:rPr>
        <w:t> </w:t>
      </w:r>
      <w:r>
        <w:rPr>
          <w:sz w:val="20"/>
        </w:rPr>
        <w:t>Puerto</w:t>
      </w:r>
      <w:r>
        <w:rPr>
          <w:spacing w:val="-3"/>
          <w:sz w:val="20"/>
        </w:rPr>
        <w:t> </w:t>
      </w:r>
      <w:r>
        <w:rPr>
          <w:sz w:val="20"/>
        </w:rPr>
        <w:t>de</w:t>
      </w:r>
      <w:r>
        <w:rPr>
          <w:spacing w:val="-2"/>
          <w:sz w:val="20"/>
        </w:rPr>
        <w:t> </w:t>
      </w:r>
      <w:r>
        <w:rPr>
          <w:sz w:val="20"/>
        </w:rPr>
        <w:t>la</w:t>
      </w:r>
      <w:r>
        <w:rPr>
          <w:spacing w:val="-4"/>
          <w:sz w:val="20"/>
        </w:rPr>
        <w:t> </w:t>
      </w:r>
      <w:r>
        <w:rPr>
          <w:sz w:val="20"/>
        </w:rPr>
        <w:t>Luz”.</w:t>
      </w:r>
      <w:r>
        <w:rPr>
          <w:spacing w:val="-1"/>
          <w:sz w:val="20"/>
        </w:rPr>
        <w:t> </w:t>
      </w:r>
      <w:r>
        <w:rPr>
          <w:sz w:val="20"/>
        </w:rPr>
        <w:t>En</w:t>
      </w:r>
      <w:r>
        <w:rPr>
          <w:spacing w:val="-3"/>
          <w:sz w:val="20"/>
        </w:rPr>
        <w:t> </w:t>
      </w:r>
      <w:r>
        <w:rPr>
          <w:sz w:val="20"/>
        </w:rPr>
        <w:t>los</w:t>
      </w:r>
      <w:r>
        <w:rPr>
          <w:spacing w:val="-3"/>
          <w:sz w:val="20"/>
        </w:rPr>
        <w:t> </w:t>
      </w:r>
      <w:r>
        <w:rPr>
          <w:sz w:val="20"/>
        </w:rPr>
        <w:t>libros</w:t>
      </w:r>
      <w:r>
        <w:rPr>
          <w:spacing w:val="-3"/>
          <w:sz w:val="20"/>
        </w:rPr>
        <w:t> </w:t>
      </w:r>
      <w:r>
        <w:rPr>
          <w:sz w:val="20"/>
        </w:rPr>
        <w:t>de</w:t>
      </w:r>
      <w:r>
        <w:rPr>
          <w:spacing w:val="-2"/>
          <w:sz w:val="20"/>
        </w:rPr>
        <w:t> </w:t>
      </w:r>
      <w:r>
        <w:rPr>
          <w:sz w:val="20"/>
        </w:rPr>
        <w:t>actas</w:t>
      </w:r>
      <w:r>
        <w:rPr>
          <w:spacing w:val="-1"/>
          <w:sz w:val="20"/>
        </w:rPr>
        <w:t> </w:t>
      </w:r>
      <w:r>
        <w:rPr>
          <w:sz w:val="20"/>
        </w:rPr>
        <w:t>se</w:t>
      </w:r>
      <w:r>
        <w:rPr>
          <w:spacing w:val="-4"/>
          <w:sz w:val="20"/>
        </w:rPr>
        <w:t> </w:t>
      </w:r>
      <w:r>
        <w:rPr>
          <w:sz w:val="20"/>
        </w:rPr>
        <w:t>recogen</w:t>
      </w:r>
      <w:r>
        <w:rPr>
          <w:spacing w:val="-1"/>
          <w:sz w:val="20"/>
        </w:rPr>
        <w:t> </w:t>
      </w:r>
      <w:r>
        <w:rPr>
          <w:sz w:val="20"/>
        </w:rPr>
        <w:t>varias</w:t>
      </w:r>
      <w:r>
        <w:rPr>
          <w:spacing w:val="-1"/>
          <w:sz w:val="20"/>
        </w:rPr>
        <w:t> </w:t>
      </w:r>
      <w:r>
        <w:rPr>
          <w:sz w:val="20"/>
        </w:rPr>
        <w:t>tomas de posesión en el cargo de Inspector Provincial de Sanidad antes de Noviembre de 1929 y en esa fecha un acta recoge la recepción de escrito de Don Benigno García Castrillo como Inspector de Sanidad Exterior, de donde deducimos que don Benigno, que actuó, según el RD como Inspector Provincial de forma interina, volvió a su función de origen.</w:t>
      </w:r>
    </w:p>
    <w:p>
      <w:pPr>
        <w:pStyle w:val="ListParagraph"/>
        <w:spacing w:after="0" w:line="240" w:lineRule="auto"/>
        <w:jc w:val="both"/>
        <w:rPr>
          <w:sz w:val="20"/>
        </w:rPr>
        <w:sectPr>
          <w:headerReference w:type="default" r:id="rId380"/>
          <w:footerReference w:type="default" r:id="rId381"/>
          <w:footerReference w:type="even" r:id="rId382"/>
          <w:pgSz w:w="11900" w:h="16840"/>
          <w:pgMar w:header="1144" w:footer="1134" w:top="1400" w:bottom="1320" w:left="1133" w:right="850"/>
          <w:pgNumType w:start="141"/>
        </w:sectPr>
      </w:pPr>
    </w:p>
    <w:p>
      <w:pPr>
        <w:pStyle w:val="BodyText"/>
        <w:spacing w:before="74"/>
        <w:ind w:left="2" w:right="558" w:firstLine="480"/>
        <w:jc w:val="both"/>
      </w:pPr>
      <w:r>
        <w:rPr/>
        <w:t>Así</w:t>
      </w:r>
      <w:r>
        <w:rPr>
          <w:spacing w:val="-1"/>
        </w:rPr>
        <w:t> </w:t>
      </w:r>
      <w:r>
        <w:rPr/>
        <w:t>pues, no</w:t>
      </w:r>
      <w:r>
        <w:rPr>
          <w:spacing w:val="-1"/>
        </w:rPr>
        <w:t> </w:t>
      </w:r>
      <w:r>
        <w:rPr/>
        <w:t>es que se realizase una división del archipiélago en</w:t>
      </w:r>
      <w:r>
        <w:rPr>
          <w:spacing w:val="-1"/>
        </w:rPr>
        <w:t> </w:t>
      </w:r>
      <w:r>
        <w:rPr/>
        <w:t>dos provincias, eso</w:t>
      </w:r>
      <w:r>
        <w:rPr>
          <w:spacing w:val="-1"/>
        </w:rPr>
        <w:t> </w:t>
      </w:r>
      <w:r>
        <w:rPr/>
        <w:t>vendría mas tarde, la “división provincial” de que hablaba mi padre se está refiriendo a la división en la provincia de dos grupos, como dice el Real Decreto que crea la Inspección de las Canarias </w:t>
      </w:r>
      <w:r>
        <w:rPr>
          <w:spacing w:val="-2"/>
        </w:rPr>
        <w:t>Orientales.</w:t>
      </w:r>
    </w:p>
    <w:p>
      <w:pPr>
        <w:pStyle w:val="BodyText"/>
        <w:spacing w:before="58"/>
        <w:ind w:left="2" w:right="558" w:firstLine="480"/>
        <w:jc w:val="both"/>
      </w:pPr>
      <w:r>
        <w:rPr/>
        <w:t>En el capítulo en que hablamos del “sello sanitario”, vemos como en 1926 una Real Orden establece unas expendedurías provinciales, publicando un anexo en el que figuran dos para Canarias y en la que corresponde a Las Palmas su expendidor envía escrito a sus compañeros notificándoles ha sido nombrado para Canarias Orientales.</w:t>
      </w:r>
    </w:p>
    <w:p>
      <w:pPr>
        <w:pStyle w:val="BodyText"/>
        <w:spacing w:before="56"/>
        <w:ind w:left="2" w:right="557" w:firstLine="480"/>
        <w:jc w:val="both"/>
      </w:pPr>
      <w:r>
        <w:rPr/>
        <w:t>Esto es todo. Esa antelación, digamos así, a la división provincial tuvo lugar en otras parcelas de administrativas, pero es cosa que se sale del contenido de esta obra</w:t>
      </w:r>
      <w:hyperlink w:history="true" w:anchor="_bookmark39">
        <w:r>
          <w:rPr>
            <w:vertAlign w:val="superscript"/>
          </w:rPr>
          <w:t>31</w:t>
        </w:r>
      </w:hyperlink>
      <w:r>
        <w:rPr>
          <w:vertAlign w:val="baseline"/>
        </w:rPr>
        <w:t>. La ordenación sanitaria que hemos expuesto creo tiene su explicación en el hecho de la importancia creciente que tenía el movimiento de nuestro Puerto de la Luz. Fue tal ello que, de los funcionarios que aquí desempeñaron su puesto en sanidad exterior, muchos pasaron luego al Ministerio, en </w:t>
      </w:r>
      <w:r>
        <w:rPr>
          <w:spacing w:val="-2"/>
          <w:vertAlign w:val="baseline"/>
        </w:rPr>
        <w:t>Madrid.</w:t>
      </w:r>
    </w:p>
    <w:p>
      <w:pPr>
        <w:pStyle w:val="BodyText"/>
        <w:spacing w:before="58"/>
        <w:ind w:left="2" w:right="565" w:firstLine="480"/>
        <w:jc w:val="both"/>
      </w:pPr>
      <w:r>
        <w:rPr/>
        <w:t>Reproducimos el Real Decreto a que hacemos alusión mas arriba, la primera página del Boletín,</w:t>
      </w:r>
      <w:r>
        <w:rPr>
          <w:spacing w:val="-1"/>
        </w:rPr>
        <w:t> </w:t>
      </w:r>
      <w:r>
        <w:rPr/>
        <w:t>en</w:t>
      </w:r>
      <w:r>
        <w:rPr>
          <w:spacing w:val="-1"/>
        </w:rPr>
        <w:t> </w:t>
      </w:r>
      <w:r>
        <w:rPr/>
        <w:t>que</w:t>
      </w:r>
      <w:r>
        <w:rPr>
          <w:spacing w:val="-1"/>
        </w:rPr>
        <w:t> </w:t>
      </w:r>
      <w:r>
        <w:rPr/>
        <w:t>figura</w:t>
      </w:r>
      <w:r>
        <w:rPr>
          <w:spacing w:val="-1"/>
        </w:rPr>
        <w:t> </w:t>
      </w:r>
      <w:r>
        <w:rPr/>
        <w:t>el</w:t>
      </w:r>
      <w:r>
        <w:rPr>
          <w:spacing w:val="-1"/>
        </w:rPr>
        <w:t> </w:t>
      </w:r>
      <w:r>
        <w:rPr/>
        <w:t>índice</w:t>
      </w:r>
      <w:r>
        <w:rPr>
          <w:spacing w:val="-1"/>
        </w:rPr>
        <w:t> </w:t>
      </w:r>
      <w:r>
        <w:rPr/>
        <w:t>de</w:t>
      </w:r>
      <w:r>
        <w:rPr>
          <w:spacing w:val="-1"/>
        </w:rPr>
        <w:t> </w:t>
      </w:r>
      <w:r>
        <w:rPr/>
        <w:t>disposiciones que</w:t>
      </w:r>
      <w:r>
        <w:rPr>
          <w:spacing w:val="-1"/>
        </w:rPr>
        <w:t> </w:t>
      </w:r>
      <w:r>
        <w:rPr/>
        <w:t>se</w:t>
      </w:r>
      <w:r>
        <w:rPr>
          <w:spacing w:val="-3"/>
        </w:rPr>
        <w:t> </w:t>
      </w:r>
      <w:r>
        <w:rPr/>
        <w:t>publican,</w:t>
      </w:r>
      <w:r>
        <w:rPr>
          <w:spacing w:val="-1"/>
        </w:rPr>
        <w:t> </w:t>
      </w:r>
      <w:r>
        <w:rPr/>
        <w:t>y</w:t>
      </w:r>
      <w:r>
        <w:rPr>
          <w:spacing w:val="-2"/>
        </w:rPr>
        <w:t> </w:t>
      </w:r>
      <w:r>
        <w:rPr/>
        <w:t>el</w:t>
      </w:r>
      <w:r>
        <w:rPr>
          <w:spacing w:val="-7"/>
        </w:rPr>
        <w:t> </w:t>
      </w:r>
      <w:r>
        <w:rPr/>
        <w:t>Título</w:t>
      </w:r>
      <w:r>
        <w:rPr>
          <w:spacing w:val="-1"/>
        </w:rPr>
        <w:t> </w:t>
      </w:r>
      <w:r>
        <w:rPr/>
        <w:t>tercero</w:t>
      </w:r>
      <w:r>
        <w:rPr>
          <w:spacing w:val="-1"/>
        </w:rPr>
        <w:t> </w:t>
      </w:r>
      <w:r>
        <w:rPr/>
        <w:t>que,</w:t>
      </w:r>
      <w:r>
        <w:rPr>
          <w:spacing w:val="-2"/>
        </w:rPr>
        <w:t> </w:t>
      </w:r>
      <w:r>
        <w:rPr/>
        <w:t>como</w:t>
      </w:r>
      <w:r>
        <w:rPr>
          <w:spacing w:val="-1"/>
        </w:rPr>
        <w:t> </w:t>
      </w:r>
      <w:r>
        <w:rPr/>
        <w:t>se comprobará, trata del régimen sanitario de las Islas Canarias. Y, por supuesto, el Real Decreto estableciendo la división provincial</w:t>
      </w:r>
      <w:hyperlink w:history="true" w:anchor="_bookmark40">
        <w:r>
          <w:rPr>
            <w:vertAlign w:val="superscript"/>
          </w:rPr>
          <w:t>32</w:t>
        </w:r>
      </w:hyperlink>
      <w:r>
        <w:rPr>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3"/>
        <w:rPr>
          <w:sz w:val="20"/>
        </w:rPr>
      </w:pPr>
      <w:r>
        <w:rPr>
          <w:sz w:val="20"/>
        </w:rPr>
        <mc:AlternateContent>
          <mc:Choice Requires="wps">
            <w:drawing>
              <wp:anchor distT="0" distB="0" distL="0" distR="0" allowOverlap="1" layoutInCell="1" locked="0" behindDoc="1" simplePos="0" relativeHeight="487693312">
                <wp:simplePos x="0" y="0"/>
                <wp:positionH relativeFrom="page">
                  <wp:posOffset>720089</wp:posOffset>
                </wp:positionH>
                <wp:positionV relativeFrom="paragraph">
                  <wp:posOffset>214004</wp:posOffset>
                </wp:positionV>
                <wp:extent cx="1485265" cy="6985"/>
                <wp:effectExtent l="0" t="0" r="0" b="0"/>
                <wp:wrapTopAndBottom/>
                <wp:docPr id="625" name="Graphic 625"/>
                <wp:cNvGraphicFramePr>
                  <a:graphicFrameLocks/>
                </wp:cNvGraphicFramePr>
                <a:graphic>
                  <a:graphicData uri="http://schemas.microsoft.com/office/word/2010/wordprocessingShape">
                    <wps:wsp>
                      <wps:cNvPr id="625" name="Graphic 625"/>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16.850744pt;width:116.900637pt;height:.500626pt;mso-position-horizontal-relative:page;mso-position-vertical-relative:paragraph;z-index:-15623168;mso-wrap-distance-left:0;mso-wrap-distance-right:0" id="docshape487" filled="true" fillcolor="#000000" stroked="false">
                <v:fill type="solid"/>
                <w10:wrap type="topAndBottom"/>
              </v:rect>
            </w:pict>
          </mc:Fallback>
        </mc:AlternateContent>
      </w:r>
    </w:p>
    <w:p>
      <w:pPr>
        <w:pStyle w:val="ListParagraph"/>
        <w:numPr>
          <w:ilvl w:val="0"/>
          <w:numId w:val="2"/>
        </w:numPr>
        <w:tabs>
          <w:tab w:pos="287" w:val="left" w:leader="none"/>
        </w:tabs>
        <w:spacing w:line="240" w:lineRule="auto" w:before="115" w:after="0"/>
        <w:ind w:left="287" w:right="559" w:hanging="285"/>
        <w:jc w:val="both"/>
        <w:rPr>
          <w:sz w:val="20"/>
        </w:rPr>
      </w:pPr>
      <w:bookmarkStart w:name="_bookmark39" w:id="123"/>
      <w:bookmarkEnd w:id="123"/>
      <w:r>
        <w:rPr>
          <w:sz w:val="20"/>
        </w:rPr>
        <w:t>R</w:t>
      </w:r>
      <w:r>
        <w:rPr>
          <w:sz w:val="20"/>
        </w:rPr>
        <w:t>odríguez Doreste en “Memorias de un</w:t>
      </w:r>
      <w:r>
        <w:rPr>
          <w:spacing w:val="-1"/>
          <w:sz w:val="20"/>
        </w:rPr>
        <w:t> </w:t>
      </w:r>
      <w:r>
        <w:rPr>
          <w:sz w:val="20"/>
        </w:rPr>
        <w:t>hijo</w:t>
      </w:r>
      <w:r>
        <w:rPr>
          <w:spacing w:val="-2"/>
          <w:sz w:val="20"/>
        </w:rPr>
        <w:t> </w:t>
      </w:r>
      <w:r>
        <w:rPr>
          <w:sz w:val="20"/>
        </w:rPr>
        <w:t>del siglo”, pág</w:t>
      </w:r>
      <w:r>
        <w:rPr>
          <w:spacing w:val="-2"/>
          <w:sz w:val="20"/>
        </w:rPr>
        <w:t> </w:t>
      </w:r>
      <w:r>
        <w:rPr>
          <w:sz w:val="20"/>
        </w:rPr>
        <w:t>115, al comentar el decreto de la</w:t>
      </w:r>
      <w:r>
        <w:rPr>
          <w:spacing w:val="-2"/>
          <w:sz w:val="20"/>
        </w:rPr>
        <w:t> </w:t>
      </w:r>
      <w:r>
        <w:rPr>
          <w:sz w:val="20"/>
        </w:rPr>
        <w:t>división</w:t>
      </w:r>
      <w:r>
        <w:rPr>
          <w:spacing w:val="-1"/>
          <w:sz w:val="20"/>
        </w:rPr>
        <w:t> </w:t>
      </w:r>
      <w:r>
        <w:rPr>
          <w:sz w:val="20"/>
        </w:rPr>
        <w:t>provincial, enumera no solo los organismos que se crearon con dicho decreto, sino los que lo habían sido anteriormente de forma escalonada.</w:t>
      </w:r>
      <w:r>
        <w:rPr>
          <w:spacing w:val="-1"/>
          <w:sz w:val="20"/>
        </w:rPr>
        <w:t> </w:t>
      </w:r>
      <w:r>
        <w:rPr>
          <w:sz w:val="20"/>
        </w:rPr>
        <w:t>Dice</w:t>
      </w:r>
      <w:r>
        <w:rPr>
          <w:spacing w:val="-2"/>
          <w:sz w:val="20"/>
        </w:rPr>
        <w:t> </w:t>
      </w:r>
      <w:r>
        <w:rPr>
          <w:sz w:val="20"/>
        </w:rPr>
        <w:t>del</w:t>
      </w:r>
      <w:r>
        <w:rPr>
          <w:spacing w:val="-1"/>
          <w:sz w:val="20"/>
        </w:rPr>
        <w:t> </w:t>
      </w:r>
      <w:r>
        <w:rPr>
          <w:sz w:val="20"/>
        </w:rPr>
        <w:t>Real Decreto</w:t>
      </w:r>
      <w:r>
        <w:rPr>
          <w:spacing w:val="-1"/>
          <w:sz w:val="20"/>
        </w:rPr>
        <w:t> </w:t>
      </w:r>
      <w:r>
        <w:rPr>
          <w:sz w:val="20"/>
        </w:rPr>
        <w:t>que estableció</w:t>
      </w:r>
      <w:r>
        <w:rPr>
          <w:spacing w:val="-1"/>
          <w:sz w:val="20"/>
        </w:rPr>
        <w:t> </w:t>
      </w:r>
      <w:r>
        <w:rPr>
          <w:sz w:val="20"/>
        </w:rPr>
        <w:t>la división,</w:t>
      </w:r>
      <w:r>
        <w:rPr>
          <w:spacing w:val="-2"/>
          <w:sz w:val="20"/>
        </w:rPr>
        <w:t> </w:t>
      </w:r>
      <w:r>
        <w:rPr>
          <w:sz w:val="20"/>
        </w:rPr>
        <w:t>que</w:t>
      </w:r>
      <w:r>
        <w:rPr>
          <w:spacing w:val="-2"/>
          <w:sz w:val="20"/>
        </w:rPr>
        <w:t> </w:t>
      </w:r>
      <w:r>
        <w:rPr>
          <w:sz w:val="20"/>
        </w:rPr>
        <w:t>fue más</w:t>
      </w:r>
      <w:r>
        <w:rPr>
          <w:spacing w:val="-1"/>
          <w:sz w:val="20"/>
        </w:rPr>
        <w:t> </w:t>
      </w:r>
      <w:r>
        <w:rPr>
          <w:sz w:val="20"/>
        </w:rPr>
        <w:t>el</w:t>
      </w:r>
      <w:r>
        <w:rPr>
          <w:spacing w:val="-1"/>
          <w:sz w:val="20"/>
        </w:rPr>
        <w:t> </w:t>
      </w:r>
      <w:r>
        <w:rPr>
          <w:sz w:val="20"/>
        </w:rPr>
        <w:t>ruido</w:t>
      </w:r>
      <w:r>
        <w:rPr>
          <w:spacing w:val="-1"/>
          <w:sz w:val="20"/>
        </w:rPr>
        <w:t> </w:t>
      </w:r>
      <w:r>
        <w:rPr>
          <w:sz w:val="20"/>
        </w:rPr>
        <w:t>que las</w:t>
      </w:r>
      <w:r>
        <w:rPr>
          <w:spacing w:val="-1"/>
          <w:sz w:val="20"/>
        </w:rPr>
        <w:t> </w:t>
      </w:r>
      <w:r>
        <w:rPr>
          <w:sz w:val="20"/>
        </w:rPr>
        <w:t>nueces,</w:t>
      </w:r>
      <w:r>
        <w:rPr>
          <w:spacing w:val="-1"/>
          <w:sz w:val="20"/>
        </w:rPr>
        <w:t> </w:t>
      </w:r>
      <w:r>
        <w:rPr>
          <w:sz w:val="20"/>
        </w:rPr>
        <w:t>pues</w:t>
      </w:r>
      <w:r>
        <w:rPr>
          <w:spacing w:val="-1"/>
          <w:sz w:val="20"/>
        </w:rPr>
        <w:t> </w:t>
      </w:r>
      <w:r>
        <w:rPr>
          <w:sz w:val="20"/>
        </w:rPr>
        <w:t>las nueces habían venido antes.</w:t>
      </w:r>
    </w:p>
    <w:p>
      <w:pPr>
        <w:pStyle w:val="ListParagraph"/>
        <w:numPr>
          <w:ilvl w:val="0"/>
          <w:numId w:val="2"/>
        </w:numPr>
        <w:tabs>
          <w:tab w:pos="287" w:val="left" w:leader="none"/>
        </w:tabs>
        <w:spacing w:line="240" w:lineRule="auto" w:before="60" w:after="0"/>
        <w:ind w:left="287" w:right="561" w:hanging="285"/>
        <w:jc w:val="both"/>
        <w:rPr>
          <w:sz w:val="20"/>
        </w:rPr>
      </w:pPr>
      <w:bookmarkStart w:name="_bookmark40" w:id="124"/>
      <w:bookmarkEnd w:id="124"/>
      <w:r>
        <w:rPr>
          <w:sz w:val="20"/>
        </w:rPr>
        <w:t>E</w:t>
      </w:r>
      <w:r>
        <w:rPr>
          <w:sz w:val="20"/>
        </w:rPr>
        <w:t>ste Real Decreto, en su artículo 7º crea la Universidad de La Laguna que hasta entonces era una Sección Universitaria. Pasando por muchas vicisitudes su origen se remonta al año 1701.</w:t>
      </w:r>
    </w:p>
    <w:p>
      <w:pPr>
        <w:pStyle w:val="ListParagraph"/>
        <w:spacing w:after="0" w:line="240" w:lineRule="auto"/>
        <w:jc w:val="both"/>
        <w:rPr>
          <w:sz w:val="20"/>
        </w:rPr>
        <w:sectPr>
          <w:headerReference w:type="even" r:id="rId383"/>
          <w:pgSz w:w="11900" w:h="16840"/>
          <w:pgMar w:header="0" w:footer="0" w:top="1060" w:bottom="1400" w:left="1133" w:right="850"/>
        </w:sectPr>
      </w:pPr>
    </w:p>
    <w:p>
      <w:pPr>
        <w:pStyle w:val="BodyText"/>
        <w:rPr>
          <w:sz w:val="20"/>
        </w:rPr>
      </w:pPr>
    </w:p>
    <w:p>
      <w:pPr>
        <w:pStyle w:val="BodyText"/>
        <w:spacing w:before="220"/>
        <w:rPr>
          <w:sz w:val="20"/>
        </w:rPr>
      </w:pPr>
    </w:p>
    <w:p>
      <w:pPr>
        <w:pStyle w:val="BodyText"/>
        <w:ind w:left="765"/>
        <w:rPr>
          <w:sz w:val="20"/>
        </w:rPr>
      </w:pPr>
      <w:r>
        <w:rPr>
          <w:sz w:val="20"/>
        </w:rPr>
        <w:drawing>
          <wp:inline distT="0" distB="0" distL="0" distR="0">
            <wp:extent cx="5595214" cy="7325868"/>
            <wp:effectExtent l="0" t="0" r="0" b="0"/>
            <wp:docPr id="630" name="Image 630"/>
            <wp:cNvGraphicFramePr>
              <a:graphicFrameLocks/>
            </wp:cNvGraphicFramePr>
            <a:graphic>
              <a:graphicData uri="http://schemas.openxmlformats.org/drawingml/2006/picture">
                <pic:pic>
                  <pic:nvPicPr>
                    <pic:cNvPr id="630" name="Image 630"/>
                    <pic:cNvPicPr/>
                  </pic:nvPicPr>
                  <pic:blipFill>
                    <a:blip r:embed="rId387" cstate="print"/>
                    <a:stretch>
                      <a:fillRect/>
                    </a:stretch>
                  </pic:blipFill>
                  <pic:spPr>
                    <a:xfrm>
                      <a:off x="0" y="0"/>
                      <a:ext cx="5595214" cy="7325868"/>
                    </a:xfrm>
                    <a:prstGeom prst="rect">
                      <a:avLst/>
                    </a:prstGeom>
                  </pic:spPr>
                </pic:pic>
              </a:graphicData>
            </a:graphic>
          </wp:inline>
        </w:drawing>
      </w:r>
      <w:r>
        <w:rPr>
          <w:sz w:val="20"/>
        </w:rPr>
      </w:r>
    </w:p>
    <w:p>
      <w:pPr>
        <w:pStyle w:val="BodyText"/>
        <w:spacing w:after="0"/>
        <w:rPr>
          <w:sz w:val="20"/>
        </w:rPr>
        <w:sectPr>
          <w:headerReference w:type="default" r:id="rId384"/>
          <w:footerReference w:type="default" r:id="rId385"/>
          <w:footerReference w:type="even" r:id="rId386"/>
          <w:pgSz w:w="11900" w:h="16840"/>
          <w:pgMar w:header="1144" w:footer="1134" w:top="1400" w:bottom="1320" w:left="1133" w:right="850"/>
          <w:pgNumType w:start="143"/>
        </w:sectPr>
      </w:pPr>
    </w:p>
    <w:p>
      <w:pPr>
        <w:spacing w:before="159"/>
        <w:ind w:left="1112" w:right="0" w:firstLine="0"/>
        <w:jc w:val="left"/>
        <w:rPr>
          <w:i/>
          <w:sz w:val="16"/>
        </w:rPr>
      </w:pPr>
      <w:r>
        <w:rPr>
          <w:i/>
          <w:sz w:val="16"/>
        </w:rPr>
        <mc:AlternateContent>
          <mc:Choice Requires="wps">
            <w:drawing>
              <wp:anchor distT="0" distB="0" distL="0" distR="0" allowOverlap="1" layoutInCell="1" locked="0" behindDoc="1" simplePos="0" relativeHeight="483762688">
                <wp:simplePos x="0" y="0"/>
                <wp:positionH relativeFrom="page">
                  <wp:posOffset>1160186</wp:posOffset>
                </wp:positionH>
                <wp:positionV relativeFrom="paragraph">
                  <wp:posOffset>5039</wp:posOffset>
                </wp:positionV>
                <wp:extent cx="5083810" cy="7234555"/>
                <wp:effectExtent l="0" t="0" r="0" b="0"/>
                <wp:wrapNone/>
                <wp:docPr id="631" name="Group 631"/>
                <wp:cNvGraphicFramePr>
                  <a:graphicFrameLocks/>
                </wp:cNvGraphicFramePr>
                <a:graphic>
                  <a:graphicData uri="http://schemas.microsoft.com/office/word/2010/wordprocessingGroup">
                    <wpg:wgp>
                      <wpg:cNvPr id="631" name="Group 631"/>
                      <wpg:cNvGrpSpPr/>
                      <wpg:grpSpPr>
                        <a:xfrm>
                          <a:off x="0" y="0"/>
                          <a:ext cx="5083810" cy="7234555"/>
                          <a:chExt cx="5083810" cy="7234555"/>
                        </a:xfrm>
                      </wpg:grpSpPr>
                      <wps:wsp>
                        <wps:cNvPr id="632" name="Graphic 632"/>
                        <wps:cNvSpPr/>
                        <wps:spPr>
                          <a:xfrm>
                            <a:off x="1615102" y="38147"/>
                            <a:ext cx="1762125" cy="7181215"/>
                          </a:xfrm>
                          <a:custGeom>
                            <a:avLst/>
                            <a:gdLst/>
                            <a:ahLst/>
                            <a:cxnLst/>
                            <a:rect l="l" t="t" r="r" b="b"/>
                            <a:pathLst>
                              <a:path w="1762125" h="7181215">
                                <a:moveTo>
                                  <a:pt x="0" y="7180801"/>
                                </a:moveTo>
                                <a:lnTo>
                                  <a:pt x="0" y="3051"/>
                                </a:lnTo>
                              </a:path>
                              <a:path w="1762125" h="7181215">
                                <a:moveTo>
                                  <a:pt x="1761652" y="2581792"/>
                                </a:moveTo>
                                <a:lnTo>
                                  <a:pt x="1761652" y="0"/>
                                </a:lnTo>
                              </a:path>
                              <a:path w="1762125" h="7181215">
                                <a:moveTo>
                                  <a:pt x="1761652" y="3729255"/>
                                </a:moveTo>
                                <a:lnTo>
                                  <a:pt x="1761652" y="2624517"/>
                                </a:lnTo>
                              </a:path>
                            </a:pathLst>
                          </a:custGeom>
                          <a:ln w="9157">
                            <a:solidFill>
                              <a:srgbClr val="000000"/>
                            </a:solidFill>
                            <a:prstDash val="solid"/>
                          </a:ln>
                        </wps:spPr>
                        <wps:bodyPr wrap="square" lIns="0" tIns="0" rIns="0" bIns="0" rtlCol="0">
                          <a:prstTxWarp prst="textNoShape">
                            <a:avLst/>
                          </a:prstTxWarp>
                          <a:noAutofit/>
                        </wps:bodyPr>
                      </wps:wsp>
                      <wps:wsp>
                        <wps:cNvPr id="633" name="Graphic 633"/>
                        <wps:cNvSpPr/>
                        <wps:spPr>
                          <a:xfrm>
                            <a:off x="3379807" y="3810127"/>
                            <a:ext cx="1270" cy="1300480"/>
                          </a:xfrm>
                          <a:custGeom>
                            <a:avLst/>
                            <a:gdLst/>
                            <a:ahLst/>
                            <a:cxnLst/>
                            <a:rect l="l" t="t" r="r" b="b"/>
                            <a:pathLst>
                              <a:path w="0" h="1300480">
                                <a:moveTo>
                                  <a:pt x="0" y="1300051"/>
                                </a:moveTo>
                                <a:lnTo>
                                  <a:pt x="0" y="0"/>
                                </a:lnTo>
                              </a:path>
                            </a:pathLst>
                          </a:custGeom>
                          <a:ln w="6106">
                            <a:solidFill>
                              <a:srgbClr val="000000"/>
                            </a:solidFill>
                            <a:prstDash val="solid"/>
                          </a:ln>
                        </wps:spPr>
                        <wps:bodyPr wrap="square" lIns="0" tIns="0" rIns="0" bIns="0" rtlCol="0">
                          <a:prstTxWarp prst="textNoShape">
                            <a:avLst/>
                          </a:prstTxWarp>
                          <a:noAutofit/>
                        </wps:bodyPr>
                      </wps:wsp>
                      <wps:wsp>
                        <wps:cNvPr id="634" name="Graphic 634"/>
                        <wps:cNvSpPr/>
                        <wps:spPr>
                          <a:xfrm>
                            <a:off x="0" y="4577"/>
                            <a:ext cx="5083810" cy="7230109"/>
                          </a:xfrm>
                          <a:custGeom>
                            <a:avLst/>
                            <a:gdLst/>
                            <a:ahLst/>
                            <a:cxnLst/>
                            <a:rect l="l" t="t" r="r" b="b"/>
                            <a:pathLst>
                              <a:path w="5083810" h="7230109">
                                <a:moveTo>
                                  <a:pt x="3379807" y="7229629"/>
                                </a:moveTo>
                                <a:lnTo>
                                  <a:pt x="3379807" y="5123912"/>
                                </a:lnTo>
                              </a:path>
                              <a:path w="5083810" h="7230109">
                                <a:moveTo>
                                  <a:pt x="0" y="0"/>
                                </a:moveTo>
                                <a:lnTo>
                                  <a:pt x="5083450" y="0"/>
                                </a:lnTo>
                              </a:path>
                            </a:pathLst>
                          </a:custGeom>
                          <a:ln w="91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1.353302pt;margin-top:.396809pt;width:400.3pt;height:569.65pt;mso-position-horizontal-relative:page;mso-position-vertical-relative:paragraph;z-index:-19553792" id="docshapegroup492" coordorigin="1827,8" coordsize="8006,11393">
                <v:shape style="position:absolute;left:4370;top:68;width:2775;height:11309" id="docshape493" coordorigin="4371,68" coordsize="2775,11309" path="m4371,11376l4371,73m7145,4134l7145,68m7145,5941l7145,4201e" filled="false" stroked="true" strokeweight=".72105pt" strokecolor="#000000">
                  <v:path arrowok="t"/>
                  <v:stroke dashstyle="solid"/>
                </v:shape>
                <v:line style="position:absolute" from="7150,8055" to="7150,6008" stroked="true" strokeweight=".480807pt" strokecolor="#000000">
                  <v:stroke dashstyle="solid"/>
                </v:line>
                <v:shape style="position:absolute;left:1827;top:15;width:8006;height:11386" id="docshape494" coordorigin="1827,15" coordsize="8006,11386" path="m7150,11400l7150,8084m1827,15l9833,15e" filled="false" stroked="true" strokeweight=".72105pt" strokecolor="#000000">
                  <v:path arrowok="t"/>
                  <v:stroke dashstyle="solid"/>
                </v:shape>
                <w10:wrap type="none"/>
              </v:group>
            </w:pict>
          </mc:Fallback>
        </mc:AlternateContent>
      </w:r>
      <w:r>
        <w:rPr>
          <w:i/>
          <w:color w:val="828282"/>
          <w:w w:val="105"/>
          <w:sz w:val="16"/>
        </w:rPr>
        <w:t>IT.-Dc</w:t>
      </w:r>
      <w:r>
        <w:rPr>
          <w:i/>
          <w:color w:val="828282"/>
          <w:spacing w:val="31"/>
          <w:w w:val="105"/>
          <w:sz w:val="16"/>
        </w:rPr>
        <w:t> </w:t>
      </w:r>
      <w:r>
        <w:rPr>
          <w:i/>
          <w:color w:val="828282"/>
          <w:w w:val="105"/>
          <w:sz w:val="16"/>
        </w:rPr>
        <w:t>los</w:t>
      </w:r>
      <w:r>
        <w:rPr>
          <w:i/>
          <w:color w:val="828282"/>
          <w:spacing w:val="29"/>
          <w:w w:val="105"/>
          <w:sz w:val="16"/>
        </w:rPr>
        <w:t> </w:t>
      </w:r>
      <w:r>
        <w:rPr>
          <w:i/>
          <w:color w:val="828282"/>
          <w:spacing w:val="-2"/>
          <w:w w:val="105"/>
          <w:sz w:val="16"/>
        </w:rPr>
        <w:t>Sanatorios.</w:t>
      </w:r>
    </w:p>
    <w:p>
      <w:pPr>
        <w:spacing w:line="140" w:lineRule="exact" w:before="14"/>
        <w:ind w:left="684" w:right="34" w:firstLine="41"/>
        <w:jc w:val="left"/>
        <w:rPr>
          <w:sz w:val="14"/>
        </w:rPr>
      </w:pPr>
      <w:r>
        <w:rPr>
          <w:color w:val="828282"/>
          <w:sz w:val="14"/>
        </w:rPr>
        <w:t>ArL!culo</w:t>
      </w:r>
      <w:r>
        <w:rPr>
          <w:color w:val="828282"/>
          <w:spacing w:val="40"/>
          <w:sz w:val="14"/>
        </w:rPr>
        <w:t> </w:t>
      </w:r>
      <w:r>
        <w:rPr>
          <w:color w:val="828282"/>
          <w:sz w:val="14"/>
        </w:rPr>
        <w:t>5G.</w:t>
      </w:r>
      <w:r>
        <w:rPr>
          <w:color w:val="828282"/>
          <w:spacing w:val="80"/>
          <w:sz w:val="14"/>
        </w:rPr>
        <w:t> </w:t>
      </w:r>
      <w:r>
        <w:rPr>
          <w:color w:val="828282"/>
          <w:sz w:val="14"/>
        </w:rPr>
        <w:t>Las</w:t>
      </w:r>
      <w:r>
        <w:rPr>
          <w:color w:val="828282"/>
          <w:spacing w:val="80"/>
          <w:sz w:val="14"/>
        </w:rPr>
        <w:t> </w:t>
      </w:r>
      <w:r>
        <w:rPr>
          <w:color w:val="828282"/>
          <w:sz w:val="14"/>
        </w:rPr>
        <w:t>Diputaciones</w:t>
      </w:r>
      <w:r>
        <w:rPr>
          <w:color w:val="828282"/>
          <w:spacing w:val="40"/>
          <w:sz w:val="14"/>
        </w:rPr>
        <w:t> </w:t>
      </w:r>
      <w:r>
        <w:rPr>
          <w:color w:val="828282"/>
          <w:sz w:val="14"/>
        </w:rPr>
        <w:t>quo</w:t>
      </w:r>
      <w:r>
        <w:rPr>
          <w:color w:val="828282"/>
          <w:spacing w:val="12"/>
          <w:sz w:val="14"/>
        </w:rPr>
        <w:t> </w:t>
      </w:r>
      <w:r>
        <w:rPr>
          <w:color w:val="A8A8A8"/>
          <w:sz w:val="14"/>
        </w:rPr>
        <w:t>•</w:t>
      </w:r>
      <w:r>
        <w:rPr>
          <w:color w:val="A8A8A8"/>
          <w:spacing w:val="80"/>
          <w:sz w:val="14"/>
        </w:rPr>
        <w:t> </w:t>
      </w:r>
      <w:r>
        <w:rPr>
          <w:color w:val="959595"/>
          <w:sz w:val="11"/>
        </w:rPr>
        <w:t>JI'</w:t>
      </w:r>
      <w:r>
        <w:rPr>
          <w:color w:val="959595"/>
          <w:spacing w:val="80"/>
          <w:sz w:val="11"/>
        </w:rPr>
        <w:t> </w:t>
      </w:r>
      <w:r>
        <w:rPr>
          <w:color w:val="959595"/>
          <w:sz w:val="14"/>
        </w:rPr>
        <w:t>si</w:t>
      </w:r>
      <w:r>
        <w:rPr>
          <w:color w:val="959595"/>
          <w:spacing w:val="80"/>
          <w:sz w:val="14"/>
        </w:rPr>
        <w:t> </w:t>
      </w:r>
      <w:r>
        <w:rPr>
          <w:color w:val="959595"/>
          <w:sz w:val="14"/>
        </w:rPr>
        <w:t>solas</w:t>
      </w:r>
      <w:r>
        <w:rPr>
          <w:color w:val="959595"/>
          <w:spacing w:val="40"/>
          <w:sz w:val="14"/>
        </w:rPr>
        <w:t> </w:t>
      </w:r>
      <w:r>
        <w:rPr>
          <w:color w:val="828282"/>
          <w:sz w:val="14"/>
        </w:rPr>
        <w:t>no</w:t>
      </w:r>
      <w:r>
        <w:rPr>
          <w:color w:val="828282"/>
          <w:spacing w:val="40"/>
          <w:sz w:val="14"/>
        </w:rPr>
        <w:t> </w:t>
      </w:r>
      <w:r>
        <w:rPr>
          <w:color w:val="828282"/>
          <w:sz w:val="14"/>
        </w:rPr>
        <w:t>pu.edan· estnb!ocor</w:t>
      </w:r>
      <w:r>
        <w:rPr>
          <w:color w:val="828282"/>
          <w:spacing w:val="40"/>
          <w:sz w:val="14"/>
        </w:rPr>
        <w:t> </w:t>
      </w:r>
      <w:r>
        <w:rPr>
          <w:color w:val="828282"/>
          <w:sz w:val="14"/>
        </w:rPr>
        <w:t>un</w:t>
      </w:r>
      <w:r>
        <w:rPr>
          <w:color w:val="828282"/>
          <w:spacing w:val="40"/>
          <w:sz w:val="14"/>
        </w:rPr>
        <w:t> </w:t>
      </w:r>
      <w:r>
        <w:rPr>
          <w:color w:val="959595"/>
          <w:sz w:val="14"/>
        </w:rPr>
        <w:t>lnntorio</w:t>
      </w:r>
      <w:r>
        <w:rPr>
          <w:color w:val="959595"/>
          <w:spacing w:val="80"/>
          <w:sz w:val="14"/>
        </w:rPr>
        <w:t>  </w:t>
      </w:r>
      <w:r>
        <w:rPr>
          <w:color w:val="828282"/>
          <w:sz w:val="14"/>
        </w:rPr>
        <w:t>provinc</w:t>
      </w:r>
      <w:r>
        <w:rPr>
          <w:color w:val="696967"/>
          <w:sz w:val="14"/>
        </w:rPr>
        <w:t>i</w:t>
      </w:r>
      <w:r>
        <w:rPr>
          <w:color w:val="959595"/>
          <w:sz w:val="14"/>
        </w:rPr>
        <w:t>al</w:t>
      </w:r>
      <w:r>
        <w:rPr>
          <w:color w:val="959595"/>
          <w:spacing w:val="79"/>
          <w:sz w:val="14"/>
        </w:rPr>
        <w:t>  </w:t>
      </w:r>
      <w:r>
        <w:rPr>
          <w:color w:val="828282"/>
          <w:sz w:val="14"/>
        </w:rPr>
        <w:t>Jlllrn</w:t>
      </w:r>
      <w:r>
        <w:rPr>
          <w:color w:val="828282"/>
          <w:spacing w:val="40"/>
          <w:sz w:val="14"/>
        </w:rPr>
        <w:t>  </w:t>
      </w:r>
      <w:r>
        <w:rPr>
          <w:color w:val="828282"/>
          <w:sz w:val="14"/>
        </w:rPr>
        <w:t>enfermos</w:t>
      </w:r>
    </w:p>
    <w:p>
      <w:pPr>
        <w:spacing w:line="240" w:lineRule="auto" w:before="20"/>
        <w:rPr>
          <w:sz w:val="14"/>
        </w:rPr>
      </w:pPr>
      <w:r>
        <w:rPr/>
        <w:br w:type="column"/>
      </w:r>
      <w:r>
        <w:rPr>
          <w:sz w:val="14"/>
        </w:rPr>
      </w:r>
    </w:p>
    <w:p>
      <w:pPr>
        <w:spacing w:line="196" w:lineRule="auto" w:before="1"/>
        <w:ind w:left="99" w:right="0" w:firstLine="9"/>
        <w:jc w:val="both"/>
        <w:rPr>
          <w:sz w:val="18"/>
        </w:rPr>
      </w:pPr>
      <w:r>
        <w:rPr>
          <w:color w:val="828282"/>
          <w:w w:val="105"/>
          <w:sz w:val="14"/>
        </w:rPr>
        <w:t>tamien'tos</w:t>
      </w:r>
      <w:r>
        <w:rPr>
          <w:color w:val="828282"/>
          <w:spacing w:val="40"/>
          <w:w w:val="105"/>
          <w:sz w:val="14"/>
        </w:rPr>
        <w:t> </w:t>
      </w:r>
      <w:r>
        <w:rPr>
          <w:color w:val="959595"/>
          <w:w w:val="105"/>
          <w:sz w:val="14"/>
        </w:rPr>
        <w:t>de</w:t>
      </w:r>
      <w:r>
        <w:rPr>
          <w:color w:val="959595"/>
          <w:spacing w:val="40"/>
          <w:w w:val="105"/>
          <w:sz w:val="14"/>
        </w:rPr>
        <w:t> </w:t>
      </w:r>
      <w:r>
        <w:rPr>
          <w:color w:val="696967"/>
          <w:w w:val="105"/>
          <w:sz w:val="14"/>
        </w:rPr>
        <w:t>l</w:t>
      </w:r>
      <w:r>
        <w:rPr>
          <w:color w:val="828282"/>
          <w:w w:val="105"/>
          <w:sz w:val="14"/>
        </w:rPr>
        <w:t>a</w:t>
      </w:r>
      <w:r>
        <w:rPr>
          <w:color w:val="828282"/>
          <w:spacing w:val="40"/>
          <w:w w:val="105"/>
          <w:sz w:val="14"/>
        </w:rPr>
        <w:t> </w:t>
      </w:r>
      <w:r>
        <w:rPr>
          <w:color w:val="828282"/>
          <w:w w:val="105"/>
          <w:sz w:val="14"/>
        </w:rPr>
        <w:t>provincia</w:t>
      </w:r>
      <w:r>
        <w:rPr>
          <w:color w:val="828282"/>
          <w:spacing w:val="40"/>
          <w:w w:val="105"/>
          <w:sz w:val="14"/>
        </w:rPr>
        <w:t> </w:t>
      </w:r>
      <w:r>
        <w:rPr>
          <w:color w:val="959595"/>
          <w:w w:val="105"/>
          <w:sz w:val="14"/>
        </w:rPr>
        <w:t>so</w:t>
      </w:r>
      <w:r>
        <w:rPr>
          <w:color w:val="959595"/>
          <w:spacing w:val="39"/>
          <w:w w:val="105"/>
          <w:sz w:val="14"/>
        </w:rPr>
        <w:t> </w:t>
      </w:r>
      <w:r>
        <w:rPr>
          <w:color w:val="959595"/>
          <w:w w:val="105"/>
          <w:sz w:val="14"/>
        </w:rPr>
        <w:t>cleslina</w:t>
      </w:r>
      <w:r>
        <w:rPr>
          <w:color w:val="8E906D"/>
          <w:w w:val="105"/>
          <w:sz w:val="14"/>
        </w:rPr>
        <w:t>­</w:t>
      </w:r>
      <w:r>
        <w:rPr>
          <w:color w:val="8E906D"/>
          <w:spacing w:val="40"/>
          <w:w w:val="105"/>
          <w:sz w:val="14"/>
        </w:rPr>
        <w:t> </w:t>
      </w:r>
      <w:r>
        <w:rPr>
          <w:color w:val="828282"/>
          <w:w w:val="105"/>
          <w:sz w:val="14"/>
        </w:rPr>
        <w:t>rún</w:t>
      </w:r>
      <w:r>
        <w:rPr>
          <w:color w:val="828282"/>
          <w:spacing w:val="40"/>
          <w:w w:val="105"/>
          <w:sz w:val="14"/>
        </w:rPr>
        <w:t> </w:t>
      </w:r>
      <w:r>
        <w:rPr>
          <w:color w:val="828282"/>
          <w:w w:val="105"/>
          <w:sz w:val="14"/>
        </w:rPr>
        <w:t>prefncnt.orne</w:t>
      </w:r>
      <w:r>
        <w:rPr>
          <w:color w:val="A8A8A8"/>
          <w:w w:val="105"/>
          <w:sz w:val="14"/>
        </w:rPr>
        <w:t>n</w:t>
      </w:r>
      <w:r>
        <w:rPr>
          <w:color w:val="696967"/>
          <w:w w:val="105"/>
          <w:sz w:val="14"/>
        </w:rPr>
        <w:t>l</w:t>
      </w:r>
      <w:r>
        <w:rPr>
          <w:color w:val="959595"/>
          <w:w w:val="105"/>
          <w:sz w:val="14"/>
        </w:rPr>
        <w:t>o</w:t>
      </w:r>
      <w:r>
        <w:rPr>
          <w:color w:val="959595"/>
          <w:w w:val="105"/>
          <w:sz w:val="14"/>
        </w:rPr>
        <w:t> a</w:t>
      </w:r>
      <w:r>
        <w:rPr>
          <w:color w:val="959595"/>
          <w:w w:val="105"/>
          <w:sz w:val="14"/>
        </w:rPr>
        <w:t> las</w:t>
      </w:r>
      <w:r>
        <w:rPr>
          <w:color w:val="959595"/>
          <w:w w:val="105"/>
          <w:sz w:val="14"/>
        </w:rPr>
        <w:t> </w:t>
      </w:r>
      <w:r>
        <w:rPr>
          <w:color w:val="828282"/>
          <w:w w:val="105"/>
          <w:sz w:val="14"/>
        </w:rPr>
        <w:t>qoe</w:t>
      </w:r>
      <w:r>
        <w:rPr>
          <w:color w:val="828282"/>
          <w:w w:val="105"/>
          <w:sz w:val="14"/>
        </w:rPr>
        <w:t> </w:t>
      </w:r>
      <w:r>
        <w:rPr>
          <w:color w:val="828282"/>
          <w:sz w:val="14"/>
        </w:rPr>
        <w:t>lc11¡raL1</w:t>
      </w:r>
      <w:r>
        <w:rPr>
          <w:color w:val="828282"/>
          <w:spacing w:val="40"/>
          <w:w w:val="105"/>
          <w:sz w:val="14"/>
        </w:rPr>
        <w:t> </w:t>
      </w:r>
      <w:r>
        <w:rPr>
          <w:color w:val="828282"/>
          <w:w w:val="105"/>
          <w:sz w:val="14"/>
        </w:rPr>
        <w:t>por</w:t>
      </w:r>
      <w:r>
        <w:rPr>
          <w:color w:val="828282"/>
          <w:spacing w:val="67"/>
          <w:w w:val="105"/>
          <w:sz w:val="14"/>
        </w:rPr>
        <w:t>  </w:t>
      </w:r>
      <w:r>
        <w:rPr>
          <w:color w:val="959595"/>
          <w:w w:val="105"/>
          <w:sz w:val="14"/>
        </w:rPr>
        <w:t>objeto</w:t>
      </w:r>
      <w:r>
        <w:rPr>
          <w:color w:val="959595"/>
          <w:spacing w:val="78"/>
          <w:w w:val="150"/>
          <w:sz w:val="14"/>
        </w:rPr>
        <w:t> </w:t>
      </w:r>
      <w:r>
        <w:rPr>
          <w:color w:val="828282"/>
          <w:w w:val="105"/>
          <w:sz w:val="14"/>
        </w:rPr>
        <w:t>nbustcdmicnlo</w:t>
      </w:r>
      <w:r>
        <w:rPr>
          <w:color w:val="828282"/>
          <w:spacing w:val="70"/>
          <w:w w:val="150"/>
          <w:sz w:val="14"/>
        </w:rPr>
        <w:t> </w:t>
      </w:r>
      <w:r>
        <w:rPr>
          <w:color w:val="959595"/>
          <w:sz w:val="14"/>
        </w:rPr>
        <w:t>i.lo</w:t>
      </w:r>
      <w:r>
        <w:rPr>
          <w:color w:val="959595"/>
          <w:spacing w:val="34"/>
          <w:sz w:val="14"/>
        </w:rPr>
        <w:t> </w:t>
      </w:r>
      <w:r>
        <w:rPr>
          <w:color w:val="A8A8A8"/>
          <w:spacing w:val="-2"/>
          <w:w w:val="90"/>
          <w:sz w:val="18"/>
        </w:rPr>
        <w:t>";)''</w:t>
      </w:r>
      <w:r>
        <w:rPr>
          <w:color w:val="828282"/>
          <w:spacing w:val="-2"/>
          <w:w w:val="90"/>
          <w:sz w:val="18"/>
        </w:rPr>
        <w:t>!</w:t>
      </w:r>
      <w:r>
        <w:rPr>
          <w:color w:val="A3A582"/>
          <w:spacing w:val="-2"/>
          <w:w w:val="90"/>
          <w:sz w:val="18"/>
        </w:rPr>
        <w:t>ª'</w:t>
      </w:r>
      <w:r>
        <w:rPr>
          <w:color w:val="A8A8A8"/>
          <w:spacing w:val="-2"/>
          <w:w w:val="90"/>
          <w:sz w:val="18"/>
        </w:rPr>
        <w:t>',</w:t>
      </w:r>
    </w:p>
    <w:p>
      <w:pPr>
        <w:spacing w:line="39" w:lineRule="exact" w:before="0"/>
        <w:ind w:left="100" w:right="0" w:firstLine="0"/>
        <w:jc w:val="both"/>
        <w:rPr>
          <w:sz w:val="14"/>
        </w:rPr>
      </w:pPr>
      <w:r>
        <w:rPr>
          <w:color w:val="959595"/>
          <w:w w:val="110"/>
          <w:sz w:val="14"/>
        </w:rPr>
        <w:t>ovucuaciún</w:t>
      </w:r>
      <w:r>
        <w:rPr>
          <w:color w:val="959595"/>
          <w:spacing w:val="41"/>
          <w:w w:val="110"/>
          <w:sz w:val="14"/>
        </w:rPr>
        <w:t> </w:t>
      </w:r>
      <w:r>
        <w:rPr>
          <w:color w:val="828282"/>
          <w:w w:val="110"/>
          <w:sz w:val="14"/>
        </w:rPr>
        <w:t>de</w:t>
      </w:r>
      <w:r>
        <w:rPr>
          <w:color w:val="828282"/>
          <w:spacing w:val="37"/>
          <w:w w:val="110"/>
          <w:sz w:val="14"/>
        </w:rPr>
        <w:t> </w:t>
      </w:r>
      <w:r>
        <w:rPr>
          <w:color w:val="959595"/>
          <w:w w:val="110"/>
          <w:sz w:val="14"/>
        </w:rPr>
        <w:t>excretas</w:t>
      </w:r>
      <w:r>
        <w:rPr>
          <w:color w:val="959595"/>
          <w:spacing w:val="28"/>
          <w:w w:val="110"/>
          <w:sz w:val="14"/>
        </w:rPr>
        <w:t> </w:t>
      </w:r>
      <w:r>
        <w:rPr>
          <w:color w:val="828282"/>
          <w:w w:val="110"/>
          <w:sz w:val="14"/>
        </w:rPr>
        <w:t>o</w:t>
      </w:r>
      <w:r>
        <w:rPr>
          <w:color w:val="828282"/>
          <w:spacing w:val="27"/>
          <w:w w:val="110"/>
          <w:sz w:val="14"/>
        </w:rPr>
        <w:t> </w:t>
      </w:r>
      <w:r>
        <w:rPr>
          <w:color w:val="959595"/>
          <w:spacing w:val="-2"/>
          <w:sz w:val="14"/>
        </w:rPr>
        <w:t>llll\'lllll•lic1</w:t>
      </w:r>
      <w:r>
        <w:rPr>
          <w:color w:val="8E906D"/>
          <w:spacing w:val="-2"/>
          <w:sz w:val="14"/>
        </w:rPr>
        <w:t>a</w:t>
      </w:r>
      <w:r>
        <w:rPr>
          <w:color w:val="A8A8A8"/>
          <w:spacing w:val="-2"/>
          <w:sz w:val="14"/>
        </w:rPr>
        <w:t>s</w:t>
      </w:r>
      <w:r>
        <w:rPr>
          <w:color w:val="828282"/>
          <w:spacing w:val="-2"/>
          <w:sz w:val="14"/>
        </w:rPr>
        <w:t>,</w:t>
      </w:r>
    </w:p>
    <w:p>
      <w:pPr>
        <w:spacing w:line="240" w:lineRule="auto" w:before="24"/>
        <w:rPr>
          <w:sz w:val="14"/>
        </w:rPr>
      </w:pPr>
      <w:r>
        <w:rPr/>
        <w:br w:type="column"/>
      </w:r>
      <w:r>
        <w:rPr>
          <w:sz w:val="14"/>
        </w:rPr>
      </w:r>
    </w:p>
    <w:p>
      <w:pPr>
        <w:spacing w:line="199" w:lineRule="auto" w:before="0"/>
        <w:ind w:left="166" w:right="27" w:firstLine="3"/>
        <w:jc w:val="both"/>
        <w:rPr>
          <w:sz w:val="14"/>
          <w:szCs w:val="14"/>
        </w:rPr>
      </w:pPr>
      <w:r>
        <w:rPr>
          <w:color w:val="828282"/>
          <w:w w:val="110"/>
          <w:sz w:val="14"/>
          <w:szCs w:val="14"/>
        </w:rPr>
        <w:t>mos</w:t>
      </w:r>
      <w:r>
        <w:rPr>
          <w:color w:val="828282"/>
          <w:w w:val="110"/>
          <w:sz w:val="14"/>
          <w:szCs w:val="14"/>
        </w:rPr>
        <w:t> </w:t>
      </w:r>
      <w:r>
        <w:rPr>
          <w:color w:val="959595"/>
          <w:w w:val="110"/>
          <w:sz w:val="14"/>
          <w:szCs w:val="14"/>
        </w:rPr>
        <w:t>dcrecll</w:t>
      </w:r>
      <w:r>
        <w:rPr>
          <w:color w:val="959595"/>
          <w:spacing w:val="-10"/>
          <w:w w:val="110"/>
          <w:sz w:val="14"/>
          <w:szCs w:val="14"/>
        </w:rPr>
        <w:t> </w:t>
      </w:r>
      <w:r>
        <w:rPr>
          <w:color w:val="959595"/>
          <w:w w:val="110"/>
          <w:sz w:val="14"/>
          <w:szCs w:val="14"/>
        </w:rPr>
        <w:t>os,</w:t>
      </w:r>
      <w:r>
        <w:rPr>
          <w:color w:val="959595"/>
          <w:w w:val="110"/>
          <w:sz w:val="14"/>
          <w:szCs w:val="14"/>
        </w:rPr>
        <w:t> </w:t>
      </w:r>
      <w:r>
        <w:rPr>
          <w:color w:val="828282"/>
          <w:w w:val="110"/>
          <w:sz w:val="14"/>
          <w:szCs w:val="14"/>
        </w:rPr>
        <w:t>atribuciones</w:t>
      </w:r>
      <w:r>
        <w:rPr>
          <w:color w:val="828282"/>
          <w:w w:val="110"/>
          <w:sz w:val="14"/>
          <w:szCs w:val="14"/>
        </w:rPr>
        <w:t> y</w:t>
      </w:r>
      <w:r>
        <w:rPr>
          <w:color w:val="828282"/>
          <w:w w:val="110"/>
          <w:sz w:val="14"/>
          <w:szCs w:val="14"/>
        </w:rPr>
        <w:t> </w:t>
      </w:r>
      <w:r>
        <w:rPr>
          <w:color w:val="828282"/>
          <w:w w:val="110"/>
          <w:sz w:val="14"/>
          <w:szCs w:val="14"/>
        </w:rPr>
        <w:t>&lt;lcbcr�</w:t>
      </w:r>
      <w:r>
        <w:rPr>
          <w:color w:val="828282"/>
          <w:spacing w:val="40"/>
          <w:w w:val="110"/>
          <w:sz w:val="14"/>
          <w:szCs w:val="14"/>
        </w:rPr>
        <w:t> </w:t>
      </w:r>
      <w:r>
        <w:rPr>
          <w:color w:val="828282"/>
          <w:w w:val="110"/>
          <w:sz w:val="14"/>
          <w:szCs w:val="14"/>
        </w:rPr>
        <w:t>que</w:t>
      </w:r>
      <w:r>
        <w:rPr>
          <w:color w:val="828282"/>
          <w:w w:val="110"/>
          <w:sz w:val="14"/>
          <w:szCs w:val="14"/>
        </w:rPr>
        <w:t> e�</w:t>
      </w:r>
      <w:r>
        <w:rPr>
          <w:color w:val="828282"/>
          <w:w w:val="110"/>
          <w:sz w:val="14"/>
          <w:szCs w:val="14"/>
        </w:rPr>
        <w:t> </w:t>
      </w:r>
      <w:r>
        <w:rPr>
          <w:color w:val="959595"/>
          <w:w w:val="110"/>
          <w:sz w:val="14"/>
          <w:szCs w:val="14"/>
        </w:rPr>
        <w:t>rcsidPn</w:t>
      </w:r>
      <w:r>
        <w:rPr>
          <w:color w:val="696967"/>
          <w:w w:val="110"/>
          <w:sz w:val="14"/>
          <w:szCs w:val="14"/>
        </w:rPr>
        <w:t>l</w:t>
      </w:r>
      <w:r>
        <w:rPr>
          <w:color w:val="828282"/>
          <w:w w:val="110"/>
          <w:sz w:val="14"/>
          <w:szCs w:val="14"/>
        </w:rPr>
        <w:t>e</w:t>
      </w:r>
      <w:r>
        <w:rPr>
          <w:color w:val="828282"/>
          <w:w w:val="110"/>
          <w:sz w:val="14"/>
          <w:szCs w:val="14"/>
        </w:rPr>
        <w:t> nclualmente</w:t>
      </w:r>
      <w:r>
        <w:rPr>
          <w:color w:val="828282"/>
          <w:w w:val="110"/>
          <w:sz w:val="14"/>
          <w:szCs w:val="14"/>
        </w:rPr>
        <w:t> en</w:t>
      </w:r>
      <w:r>
        <w:rPr>
          <w:color w:val="828282"/>
          <w:w w:val="110"/>
          <w:sz w:val="14"/>
          <w:szCs w:val="14"/>
        </w:rPr>
        <w:t> Te-1</w:t>
      </w:r>
      <w:r>
        <w:rPr>
          <w:color w:val="828282"/>
          <w:spacing w:val="40"/>
          <w:w w:val="110"/>
          <w:sz w:val="14"/>
          <w:szCs w:val="14"/>
        </w:rPr>
        <w:t> </w:t>
      </w:r>
      <w:r>
        <w:rPr>
          <w:color w:val="959595"/>
          <w:w w:val="110"/>
          <w:sz w:val="14"/>
          <w:szCs w:val="14"/>
        </w:rPr>
        <w:t>ncri/Q,</w:t>
      </w:r>
      <w:r>
        <w:rPr>
          <w:color w:val="959595"/>
          <w:spacing w:val="32"/>
          <w:w w:val="110"/>
          <w:sz w:val="14"/>
          <w:szCs w:val="14"/>
        </w:rPr>
        <w:t> </w:t>
      </w:r>
      <w:r>
        <w:rPr>
          <w:color w:val="828282"/>
          <w:w w:val="110"/>
          <w:sz w:val="14"/>
          <w:szCs w:val="14"/>
        </w:rPr>
        <w:t>,,;</w:t>
      </w:r>
      <w:r>
        <w:rPr>
          <w:color w:val="828282"/>
          <w:spacing w:val="35"/>
          <w:w w:val="110"/>
          <w:sz w:val="14"/>
          <w:szCs w:val="14"/>
        </w:rPr>
        <w:t> </w:t>
      </w:r>
      <w:r>
        <w:rPr>
          <w:color w:val="959595"/>
          <w:w w:val="110"/>
          <w:sz w:val="14"/>
          <w:szCs w:val="14"/>
        </w:rPr>
        <w:t>cuai</w:t>
      </w:r>
      <w:r>
        <w:rPr>
          <w:color w:val="959595"/>
          <w:spacing w:val="40"/>
          <w:w w:val="110"/>
          <w:sz w:val="14"/>
          <w:szCs w:val="14"/>
        </w:rPr>
        <w:t> </w:t>
      </w:r>
      <w:r>
        <w:rPr>
          <w:color w:val="828282"/>
          <w:w w:val="110"/>
          <w:sz w:val="14"/>
          <w:szCs w:val="14"/>
        </w:rPr>
        <w:t>no</w:t>
      </w:r>
      <w:r>
        <w:rPr>
          <w:color w:val="828282"/>
          <w:spacing w:val="35"/>
          <w:w w:val="110"/>
          <w:sz w:val="14"/>
          <w:szCs w:val="14"/>
        </w:rPr>
        <w:t> </w:t>
      </w:r>
      <w:r>
        <w:rPr>
          <w:color w:val="959595"/>
          <w:w w:val="110"/>
          <w:sz w:val="14"/>
          <w:szCs w:val="14"/>
        </w:rPr>
        <w:t>tendrá,</w:t>
      </w:r>
      <w:r>
        <w:rPr>
          <w:color w:val="959595"/>
          <w:spacing w:val="40"/>
          <w:w w:val="110"/>
          <w:sz w:val="14"/>
          <w:szCs w:val="14"/>
        </w:rPr>
        <w:t> </w:t>
      </w:r>
      <w:r>
        <w:rPr>
          <w:color w:val="828282"/>
          <w:w w:val="110"/>
          <w:sz w:val="14"/>
          <w:szCs w:val="14"/>
        </w:rPr>
        <w:t>r.n</w:t>
      </w:r>
      <w:r>
        <w:rPr>
          <w:color w:val="828282"/>
          <w:spacing w:val="34"/>
          <w:w w:val="110"/>
          <w:sz w:val="14"/>
          <w:szCs w:val="14"/>
        </w:rPr>
        <w:t> </w:t>
      </w:r>
      <w:r>
        <w:rPr>
          <w:b/>
          <w:bCs/>
          <w:color w:val="959595"/>
          <w:w w:val="110"/>
          <w:sz w:val="15"/>
          <w:szCs w:val="15"/>
        </w:rPr>
        <w:t>lo</w:t>
      </w:r>
      <w:r>
        <w:rPr>
          <w:b/>
          <w:bCs/>
          <w:color w:val="959595"/>
          <w:spacing w:val="27"/>
          <w:w w:val="110"/>
          <w:sz w:val="15"/>
          <w:szCs w:val="15"/>
        </w:rPr>
        <w:t> </w:t>
      </w:r>
      <w:r>
        <w:rPr>
          <w:color w:val="A8A8A8"/>
          <w:spacing w:val="-7"/>
          <w:w w:val="95"/>
          <w:sz w:val="14"/>
          <w:szCs w:val="14"/>
        </w:rPr>
        <w:t>Ruco�</w:t>
      </w:r>
    </w:p>
    <w:p>
      <w:pPr>
        <w:spacing w:line="59" w:lineRule="exact" w:before="0"/>
        <w:ind w:left="179" w:right="0" w:firstLine="0"/>
        <w:jc w:val="both"/>
        <w:rPr>
          <w:sz w:val="14"/>
        </w:rPr>
      </w:pPr>
      <w:r>
        <w:rPr>
          <w:color w:val="A8A8A8"/>
          <w:sz w:val="14"/>
        </w:rPr>
        <w:t>r;ivo,</w:t>
      </w:r>
      <w:r>
        <w:rPr>
          <w:color w:val="A8A8A8"/>
          <w:spacing w:val="52"/>
          <w:sz w:val="14"/>
        </w:rPr>
        <w:t> </w:t>
      </w:r>
      <w:r>
        <w:rPr>
          <w:color w:val="959595"/>
          <w:sz w:val="14"/>
        </w:rPr>
        <w:t>mnvo1·</w:t>
      </w:r>
      <w:r>
        <w:rPr>
          <w:color w:val="959595"/>
          <w:spacing w:val="51"/>
          <w:sz w:val="14"/>
        </w:rPr>
        <w:t> </w:t>
      </w:r>
      <w:r>
        <w:rPr>
          <w:color w:val="828282"/>
          <w:sz w:val="14"/>
        </w:rPr>
        <w:t>jurisdicción</w:t>
      </w:r>
      <w:r>
        <w:rPr>
          <w:color w:val="828282"/>
          <w:spacing w:val="49"/>
          <w:sz w:val="14"/>
        </w:rPr>
        <w:t> </w:t>
      </w:r>
      <w:r>
        <w:rPr>
          <w:color w:val="959595"/>
          <w:sz w:val="14"/>
        </w:rPr>
        <w:t>snnil..nrin</w:t>
      </w:r>
      <w:r>
        <w:rPr>
          <w:color w:val="959595"/>
          <w:spacing w:val="57"/>
          <w:sz w:val="14"/>
        </w:rPr>
        <w:t> </w:t>
      </w:r>
      <w:r>
        <w:rPr>
          <w:color w:val="828282"/>
          <w:spacing w:val="-6"/>
          <w:w w:val="85"/>
          <w:sz w:val="14"/>
        </w:rPr>
        <w:t>QU!!,.</w:t>
      </w:r>
    </w:p>
    <w:p>
      <w:pPr>
        <w:spacing w:line="240" w:lineRule="auto" w:before="0"/>
        <w:rPr>
          <w:sz w:val="13"/>
        </w:rPr>
      </w:pPr>
      <w:r>
        <w:rPr/>
        <w:br w:type="column"/>
      </w:r>
      <w:r>
        <w:rPr>
          <w:sz w:val="13"/>
        </w:rPr>
      </w:r>
    </w:p>
    <w:p>
      <w:pPr>
        <w:pStyle w:val="BodyText"/>
        <w:rPr>
          <w:sz w:val="13"/>
        </w:rPr>
      </w:pPr>
    </w:p>
    <w:p>
      <w:pPr>
        <w:pStyle w:val="BodyText"/>
        <w:spacing w:before="122"/>
        <w:rPr>
          <w:sz w:val="13"/>
        </w:rPr>
      </w:pPr>
    </w:p>
    <w:p>
      <w:pPr>
        <w:spacing w:line="83" w:lineRule="exact" w:before="1"/>
        <w:ind w:left="675" w:right="0" w:firstLine="0"/>
        <w:jc w:val="left"/>
        <w:rPr>
          <w:sz w:val="13"/>
        </w:rPr>
      </w:pPr>
      <w:r>
        <w:rPr>
          <w:color w:val="C1C3C3"/>
          <w:spacing w:val="-5"/>
          <w:w w:val="65"/>
          <w:sz w:val="13"/>
        </w:rPr>
        <w:t>1(;</w:t>
      </w:r>
    </w:p>
    <w:p>
      <w:pPr>
        <w:spacing w:after="0" w:line="83" w:lineRule="exact"/>
        <w:jc w:val="left"/>
        <w:rPr>
          <w:sz w:val="13"/>
        </w:rPr>
        <w:sectPr>
          <w:headerReference w:type="even" r:id="rId388"/>
          <w:pgSz w:w="11900" w:h="16840"/>
          <w:pgMar w:header="0" w:footer="0" w:top="1220" w:bottom="1400" w:left="1133" w:right="850"/>
          <w:cols w:num="4" w:equalWidth="0">
            <w:col w:w="3213" w:space="40"/>
            <w:col w:w="2674" w:space="39"/>
            <w:col w:w="2787" w:space="40"/>
            <w:col w:w="1124"/>
          </w:cols>
        </w:sectPr>
      </w:pPr>
    </w:p>
    <w:p>
      <w:pPr>
        <w:spacing w:line="84" w:lineRule="exact" w:before="0"/>
        <w:ind w:left="687" w:right="0" w:firstLine="0"/>
        <w:jc w:val="left"/>
        <w:rPr>
          <w:position w:val="7"/>
          <w:sz w:val="14"/>
        </w:rPr>
      </w:pPr>
      <w:r>
        <w:rPr>
          <w:color w:val="828282"/>
          <w:w w:val="115"/>
          <w:sz w:val="14"/>
        </w:rPr>
        <w:t>1rablos</w:t>
      </w:r>
      <w:r>
        <w:rPr>
          <w:color w:val="828282"/>
          <w:spacing w:val="9"/>
          <w:w w:val="115"/>
          <w:sz w:val="14"/>
        </w:rPr>
        <w:t> </w:t>
      </w:r>
      <w:r>
        <w:rPr>
          <w:color w:val="828282"/>
          <w:w w:val="115"/>
          <w:sz w:val="14"/>
        </w:rPr>
        <w:t>de</w:t>
      </w:r>
      <w:r>
        <w:rPr>
          <w:color w:val="828282"/>
          <w:spacing w:val="30"/>
          <w:w w:val="115"/>
          <w:sz w:val="14"/>
        </w:rPr>
        <w:t> </w:t>
      </w:r>
      <w:r>
        <w:rPr>
          <w:color w:val="828282"/>
          <w:w w:val="115"/>
          <w:sz w:val="14"/>
        </w:rPr>
        <w:t>tuberculosis,</w:t>
      </w:r>
      <w:r>
        <w:rPr>
          <w:color w:val="828282"/>
          <w:spacing w:val="19"/>
          <w:w w:val="115"/>
          <w:sz w:val="14"/>
        </w:rPr>
        <w:t> </w:t>
      </w:r>
      <w:r>
        <w:rPr>
          <w:color w:val="828282"/>
          <w:w w:val="115"/>
          <w:sz w:val="14"/>
        </w:rPr>
        <w:t>delxm'ui</w:t>
      </w:r>
      <w:r>
        <w:rPr>
          <w:color w:val="828282"/>
          <w:spacing w:val="19"/>
          <w:w w:val="115"/>
          <w:sz w:val="14"/>
        </w:rPr>
        <w:t> </w:t>
      </w:r>
      <w:r>
        <w:rPr>
          <w:color w:val="828282"/>
          <w:w w:val="115"/>
          <w:sz w:val="14"/>
        </w:rPr>
        <w:t>con­</w:t>
      </w:r>
      <w:r>
        <w:rPr>
          <w:color w:val="828282"/>
          <w:spacing w:val="34"/>
          <w:w w:val="115"/>
          <w:sz w:val="14"/>
        </w:rPr>
        <w:t> </w:t>
      </w:r>
      <w:r>
        <w:rPr>
          <w:color w:val="A8A8A8"/>
          <w:w w:val="115"/>
          <w:position w:val="7"/>
          <w:sz w:val="14"/>
        </w:rPr>
        <w:t>'sa</w:t>
      </w:r>
      <w:r>
        <w:rPr>
          <w:color w:val="828282"/>
          <w:w w:val="115"/>
          <w:position w:val="7"/>
          <w:sz w:val="14"/>
        </w:rPr>
        <w:t>ncani</w:t>
      </w:r>
      <w:r>
        <w:rPr>
          <w:color w:val="696967"/>
          <w:w w:val="115"/>
          <w:position w:val="7"/>
          <w:sz w:val="14"/>
        </w:rPr>
        <w:t>i</w:t>
      </w:r>
      <w:r>
        <w:rPr>
          <w:color w:val="828282"/>
          <w:w w:val="115"/>
          <w:position w:val="7"/>
          <w:sz w:val="14"/>
        </w:rPr>
        <w:t>enlo</w:t>
      </w:r>
      <w:r>
        <w:rPr>
          <w:color w:val="828282"/>
          <w:spacing w:val="34"/>
          <w:w w:val="115"/>
          <w:position w:val="7"/>
          <w:sz w:val="14"/>
        </w:rPr>
        <w:t> </w:t>
      </w:r>
      <w:r>
        <w:rPr>
          <w:color w:val="696967"/>
          <w:w w:val="115"/>
          <w:position w:val="7"/>
          <w:sz w:val="14"/>
        </w:rPr>
        <w:t>d</w:t>
      </w:r>
      <w:r>
        <w:rPr>
          <w:color w:val="959595"/>
          <w:w w:val="115"/>
          <w:position w:val="7"/>
          <w:sz w:val="14"/>
        </w:rPr>
        <w:t>e</w:t>
      </w:r>
      <w:r>
        <w:rPr>
          <w:color w:val="959595"/>
          <w:spacing w:val="39"/>
          <w:w w:val="115"/>
          <w:position w:val="7"/>
          <w:sz w:val="14"/>
        </w:rPr>
        <w:t> </w:t>
      </w:r>
      <w:r>
        <w:rPr>
          <w:color w:val="828282"/>
          <w:w w:val="115"/>
          <w:position w:val="7"/>
          <w:sz w:val="14"/>
        </w:rPr>
        <w:t>zonas</w:t>
      </w:r>
      <w:r>
        <w:rPr>
          <w:color w:val="828282"/>
          <w:spacing w:val="41"/>
          <w:w w:val="115"/>
          <w:position w:val="7"/>
          <w:sz w:val="14"/>
        </w:rPr>
        <w:t> </w:t>
      </w:r>
      <w:r>
        <w:rPr>
          <w:color w:val="828282"/>
          <w:w w:val="115"/>
          <w:position w:val="7"/>
          <w:sz w:val="14"/>
        </w:rPr>
        <w:t>palúdicas</w:t>
      </w:r>
      <w:r>
        <w:rPr>
          <w:color w:val="828282"/>
          <w:spacing w:val="42"/>
          <w:w w:val="115"/>
          <w:position w:val="7"/>
          <w:sz w:val="14"/>
        </w:rPr>
        <w:t> </w:t>
      </w:r>
      <w:r>
        <w:rPr>
          <w:color w:val="959595"/>
          <w:w w:val="115"/>
          <w:position w:val="7"/>
          <w:sz w:val="14"/>
        </w:rPr>
        <w:t>y</w:t>
      </w:r>
      <w:r>
        <w:rPr>
          <w:color w:val="959595"/>
          <w:spacing w:val="38"/>
          <w:w w:val="115"/>
          <w:position w:val="7"/>
          <w:sz w:val="14"/>
        </w:rPr>
        <w:t> </w:t>
      </w:r>
      <w:r>
        <w:rPr>
          <w:color w:val="A3A582"/>
          <w:spacing w:val="-5"/>
          <w:w w:val="115"/>
          <w:position w:val="7"/>
          <w:sz w:val="14"/>
        </w:rPr>
        <w:t>o</w:t>
      </w:r>
      <w:r>
        <w:rPr>
          <w:color w:val="A8A8A8"/>
          <w:spacing w:val="-5"/>
          <w:w w:val="115"/>
          <w:position w:val="7"/>
          <w:sz w:val="14"/>
        </w:rPr>
        <w:t>c</w:t>
      </w:r>
    </w:p>
    <w:p>
      <w:pPr>
        <w:tabs>
          <w:tab w:pos="3531" w:val="left" w:leader="none"/>
        </w:tabs>
        <w:spacing w:line="84" w:lineRule="exact" w:before="0"/>
        <w:ind w:left="193" w:right="0" w:firstLine="0"/>
        <w:jc w:val="left"/>
        <w:rPr>
          <w:i/>
          <w:position w:val="-11"/>
          <w:sz w:val="35"/>
        </w:rPr>
      </w:pPr>
      <w:r>
        <w:rPr/>
        <w:br w:type="column"/>
      </w:r>
      <w:r>
        <w:rPr>
          <w:color w:val="828282"/>
          <w:w w:val="105"/>
          <w:sz w:val="14"/>
        </w:rPr>
        <w:t>ln</w:t>
      </w:r>
      <w:r>
        <w:rPr>
          <w:color w:val="828282"/>
          <w:spacing w:val="78"/>
          <w:w w:val="105"/>
          <w:sz w:val="14"/>
        </w:rPr>
        <w:t> </w:t>
      </w:r>
      <w:r>
        <w:rPr>
          <w:color w:val="959595"/>
          <w:w w:val="105"/>
          <w:sz w:val="14"/>
        </w:rPr>
        <w:t>corrcspomlicnlc</w:t>
      </w:r>
      <w:r>
        <w:rPr>
          <w:color w:val="959595"/>
          <w:spacing w:val="72"/>
          <w:w w:val="105"/>
          <w:sz w:val="14"/>
        </w:rPr>
        <w:t> </w:t>
      </w:r>
      <w:r>
        <w:rPr>
          <w:color w:val="828282"/>
          <w:w w:val="105"/>
          <w:sz w:val="14"/>
        </w:rPr>
        <w:t>ni</w:t>
      </w:r>
      <w:r>
        <w:rPr>
          <w:color w:val="828282"/>
          <w:spacing w:val="69"/>
          <w:w w:val="105"/>
          <w:sz w:val="14"/>
        </w:rPr>
        <w:t> </w:t>
      </w:r>
      <w:r>
        <w:rPr>
          <w:color w:val="959595"/>
          <w:w w:val="105"/>
          <w:sz w:val="14"/>
        </w:rPr>
        <w:t>grupo</w:t>
      </w:r>
      <w:r>
        <w:rPr>
          <w:color w:val="959595"/>
          <w:spacing w:val="66"/>
          <w:w w:val="150"/>
          <w:sz w:val="14"/>
        </w:rPr>
        <w:t> </w:t>
      </w:r>
      <w:r>
        <w:rPr>
          <w:color w:val="959595"/>
          <w:spacing w:val="-2"/>
          <w:w w:val="105"/>
          <w:sz w:val="14"/>
        </w:rPr>
        <w:t>Occidcn­</w:t>
      </w:r>
      <w:r>
        <w:rPr>
          <w:color w:val="959595"/>
          <w:sz w:val="14"/>
        </w:rPr>
        <w:tab/>
      </w:r>
      <w:r>
        <w:rPr>
          <w:i/>
          <w:color w:val="A8A8A8"/>
          <w:spacing w:val="-10"/>
          <w:position w:val="-11"/>
          <w:sz w:val="35"/>
        </w:rPr>
        <w:t>}</w:t>
      </w:r>
    </w:p>
    <w:p>
      <w:pPr>
        <w:spacing w:after="0" w:line="84" w:lineRule="exact"/>
        <w:jc w:val="left"/>
        <w:rPr>
          <w:i/>
          <w:position w:val="-11"/>
          <w:sz w:val="35"/>
        </w:rPr>
        <w:sectPr>
          <w:type w:val="continuous"/>
          <w:pgSz w:w="11900" w:h="16840"/>
          <w:pgMar w:header="0" w:footer="0" w:top="660" w:bottom="280" w:left="1133" w:right="850"/>
          <w:cols w:num="2" w:equalWidth="0">
            <w:col w:w="5909" w:space="40"/>
            <w:col w:w="3968"/>
          </w:cols>
        </w:sectPr>
      </w:pPr>
    </w:p>
    <w:p>
      <w:pPr>
        <w:spacing w:line="150" w:lineRule="exact" w:before="66"/>
        <w:ind w:left="681" w:right="0" w:firstLine="0"/>
        <w:jc w:val="both"/>
        <w:rPr>
          <w:sz w:val="14"/>
          <w:szCs w:val="14"/>
        </w:rPr>
      </w:pPr>
      <w:r>
        <w:rPr>
          <w:color w:val="959595"/>
          <w:w w:val="115"/>
          <w:sz w:val="14"/>
          <w:szCs w:val="14"/>
        </w:rPr>
        <w:t>•rtarse</w:t>
      </w:r>
      <w:r>
        <w:rPr>
          <w:color w:val="959595"/>
          <w:spacing w:val="11"/>
          <w:w w:val="115"/>
          <w:sz w:val="14"/>
          <w:szCs w:val="14"/>
        </w:rPr>
        <w:t> </w:t>
      </w:r>
      <w:r>
        <w:rPr>
          <w:color w:val="959595"/>
          <w:w w:val="115"/>
          <w:sz w:val="14"/>
          <w:szCs w:val="14"/>
        </w:rPr>
        <w:t>con</w:t>
      </w:r>
      <w:r>
        <w:rPr>
          <w:color w:val="959595"/>
          <w:spacing w:val="21"/>
          <w:w w:val="115"/>
          <w:sz w:val="14"/>
          <w:szCs w:val="14"/>
        </w:rPr>
        <w:t> </w:t>
      </w:r>
      <w:r>
        <w:rPr>
          <w:color w:val="696967"/>
          <w:w w:val="115"/>
          <w:sz w:val="14"/>
          <w:szCs w:val="14"/>
        </w:rPr>
        <w:t>l</w:t>
      </w:r>
      <w:r>
        <w:rPr>
          <w:color w:val="828282"/>
          <w:w w:val="115"/>
          <w:sz w:val="14"/>
          <w:szCs w:val="14"/>
        </w:rPr>
        <w:t>os</w:t>
      </w:r>
      <w:r>
        <w:rPr>
          <w:color w:val="828282"/>
          <w:spacing w:val="17"/>
          <w:w w:val="115"/>
          <w:sz w:val="14"/>
          <w:szCs w:val="14"/>
        </w:rPr>
        <w:t> </w:t>
      </w:r>
      <w:r>
        <w:rPr>
          <w:color w:val="828282"/>
          <w:w w:val="115"/>
          <w:sz w:val="14"/>
          <w:szCs w:val="14"/>
        </w:rPr>
        <w:t>que</w:t>
      </w:r>
      <w:r>
        <w:rPr>
          <w:color w:val="828282"/>
          <w:spacing w:val="38"/>
          <w:w w:val="115"/>
          <w:sz w:val="14"/>
          <w:szCs w:val="14"/>
        </w:rPr>
        <w:t> </w:t>
      </w:r>
      <w:r>
        <w:rPr>
          <w:color w:val="828282"/>
          <w:w w:val="115"/>
          <w:sz w:val="14"/>
          <w:szCs w:val="14"/>
        </w:rPr>
        <w:t>lo</w:t>
      </w:r>
      <w:r>
        <w:rPr>
          <w:color w:val="828282"/>
          <w:spacing w:val="21"/>
          <w:w w:val="115"/>
          <w:sz w:val="14"/>
          <w:szCs w:val="14"/>
        </w:rPr>
        <w:t> </w:t>
      </w:r>
      <w:r>
        <w:rPr>
          <w:color w:val="828282"/>
          <w:w w:val="115"/>
          <w:sz w:val="14"/>
          <w:szCs w:val="14"/>
        </w:rPr>
        <w:t>tuvieren,</w:t>
      </w:r>
      <w:r>
        <w:rPr>
          <w:color w:val="828282"/>
          <w:spacing w:val="-10"/>
          <w:w w:val="115"/>
          <w:sz w:val="14"/>
          <w:szCs w:val="14"/>
        </w:rPr>
        <w:t> </w:t>
      </w:r>
      <w:r>
        <w:rPr>
          <w:color w:val="828282"/>
          <w:spacing w:val="-4"/>
          <w:w w:val="115"/>
          <w:sz w:val="14"/>
          <w:szCs w:val="14"/>
        </w:rPr>
        <w:t>�bo­</w:t>
      </w:r>
    </w:p>
    <w:p>
      <w:pPr>
        <w:spacing w:line="216" w:lineRule="auto" w:before="2"/>
        <w:ind w:left="668" w:right="29" w:hanging="4"/>
        <w:jc w:val="both"/>
        <w:rPr>
          <w:sz w:val="14"/>
          <w:szCs w:val="14"/>
        </w:rPr>
      </w:pPr>
      <w:r>
        <w:rPr>
          <w:color w:val="959595"/>
          <w:w w:val="105"/>
          <w:sz w:val="14"/>
          <w:szCs w:val="14"/>
        </w:rPr>
        <w:t>�ndo</w:t>
      </w:r>
      <w:r>
        <w:rPr>
          <w:color w:val="959595"/>
          <w:spacing w:val="-10"/>
          <w:w w:val="105"/>
          <w:sz w:val="14"/>
          <w:szCs w:val="14"/>
        </w:rPr>
        <w:t> </w:t>
      </w:r>
      <w:r>
        <w:rPr>
          <w:color w:val="959595"/>
          <w:w w:val="105"/>
          <w:sz w:val="14"/>
          <w:szCs w:val="14"/>
        </w:rPr>
        <w:t>,el</w:t>
      </w:r>
      <w:r>
        <w:rPr>
          <w:color w:val="959595"/>
          <w:w w:val="105"/>
          <w:sz w:val="14"/>
          <w:szCs w:val="14"/>
        </w:rPr>
        <w:t> .!mpo1·te</w:t>
      </w:r>
      <w:r>
        <w:rPr>
          <w:color w:val="959595"/>
          <w:w w:val="105"/>
          <w:sz w:val="14"/>
          <w:szCs w:val="14"/>
        </w:rPr>
        <w:t> </w:t>
      </w:r>
      <w:r>
        <w:rPr>
          <w:color w:val="828282"/>
          <w:w w:val="105"/>
          <w:sz w:val="14"/>
          <w:szCs w:val="14"/>
        </w:rPr>
        <w:t>dó</w:t>
      </w:r>
      <w:r>
        <w:rPr>
          <w:color w:val="828282"/>
          <w:w w:val="105"/>
          <w:sz w:val="14"/>
          <w:szCs w:val="14"/>
        </w:rPr>
        <w:t> </w:t>
      </w:r>
      <w:r>
        <w:rPr>
          <w:color w:val="696967"/>
          <w:w w:val="105"/>
          <w:sz w:val="14"/>
          <w:szCs w:val="14"/>
        </w:rPr>
        <w:t>!</w:t>
      </w:r>
      <w:r>
        <w:rPr>
          <w:color w:val="828282"/>
          <w:w w:val="105"/>
          <w:sz w:val="14"/>
          <w:szCs w:val="14"/>
        </w:rPr>
        <w:t>ns</w:t>
      </w:r>
      <w:r>
        <w:rPr>
          <w:color w:val="828282"/>
          <w:w w:val="105"/>
          <w:sz w:val="14"/>
          <w:szCs w:val="14"/>
        </w:rPr>
        <w:t> es</w:t>
      </w:r>
      <w:r>
        <w:rPr>
          <w:color w:val="696967"/>
          <w:w w:val="105"/>
          <w:sz w:val="14"/>
          <w:szCs w:val="14"/>
        </w:rPr>
        <w:t>l</w:t>
      </w:r>
      <w:r>
        <w:rPr>
          <w:color w:val="828282"/>
          <w:w w:val="105"/>
          <w:sz w:val="14"/>
          <w:szCs w:val="14"/>
        </w:rPr>
        <w:t>ancins</w:t>
      </w:r>
      <w:r>
        <w:rPr>
          <w:color w:val="828282"/>
          <w:w w:val="105"/>
          <w:sz w:val="14"/>
          <w:szCs w:val="14"/>
        </w:rPr>
        <w:t> </w:t>
      </w:r>
      <w:r>
        <w:rPr>
          <w:color w:val="828282"/>
          <w:w w:val="105"/>
          <w:sz w:val="14"/>
          <w:szCs w:val="14"/>
        </w:rPr>
        <w:t>que</w:t>
      </w:r>
      <w:r>
        <w:rPr>
          <w:color w:val="828282"/>
          <w:spacing w:val="40"/>
          <w:w w:val="105"/>
          <w:sz w:val="14"/>
          <w:szCs w:val="14"/>
        </w:rPr>
        <w:t> </w:t>
      </w:r>
      <w:r>
        <w:rPr>
          <w:color w:val="959595"/>
          <w:w w:val="105"/>
          <w:sz w:val="14"/>
          <w:szCs w:val="14"/>
        </w:rPr>
        <w:t>1uscn</w:t>
      </w:r>
      <w:r>
        <w:rPr>
          <w:color w:val="959595"/>
          <w:spacing w:val="40"/>
          <w:w w:val="105"/>
          <w:sz w:val="14"/>
          <w:szCs w:val="14"/>
        </w:rPr>
        <w:t> </w:t>
      </w:r>
      <w:r>
        <w:rPr>
          <w:color w:val="828282"/>
          <w:w w:val="105"/>
          <w:sz w:val="14"/>
          <w:szCs w:val="14"/>
        </w:rPr>
        <w:t>dichos.</w:t>
      </w:r>
      <w:r>
        <w:rPr>
          <w:color w:val="828282"/>
          <w:spacing w:val="40"/>
          <w:w w:val="105"/>
          <w:sz w:val="14"/>
          <w:szCs w:val="14"/>
        </w:rPr>
        <w:t> </w:t>
      </w:r>
      <w:r>
        <w:rPr>
          <w:color w:val="828282"/>
          <w:w w:val="105"/>
          <w:sz w:val="14"/>
          <w:szCs w:val="14"/>
        </w:rPr>
        <w:t>enrormos.</w:t>
      </w:r>
    </w:p>
    <w:p>
      <w:pPr>
        <w:spacing w:line="128" w:lineRule="exact" w:before="0"/>
        <w:ind w:left="737" w:right="0" w:firstLine="0"/>
        <w:jc w:val="both"/>
        <w:rPr>
          <w:sz w:val="14"/>
        </w:rPr>
      </w:pPr>
      <w:r>
        <w:rPr>
          <w:color w:val="828282"/>
          <w:w w:val="110"/>
          <w:sz w:val="14"/>
        </w:rPr>
        <w:t>l'o&lt;lrán</w:t>
      </w:r>
      <w:r>
        <w:rPr>
          <w:color w:val="828282"/>
          <w:spacing w:val="36"/>
          <w:w w:val="110"/>
          <w:sz w:val="14"/>
        </w:rPr>
        <w:t> </w:t>
      </w:r>
      <w:r>
        <w:rPr>
          <w:color w:val="959595"/>
          <w:w w:val="110"/>
          <w:sz w:val="14"/>
        </w:rPr>
        <w:t>asimismo</w:t>
      </w:r>
      <w:r>
        <w:rPr>
          <w:color w:val="959595"/>
          <w:spacing w:val="36"/>
          <w:w w:val="110"/>
          <w:sz w:val="14"/>
        </w:rPr>
        <w:t> </w:t>
      </w:r>
      <w:r>
        <w:rPr>
          <w:color w:val="959595"/>
          <w:w w:val="110"/>
          <w:sz w:val="14"/>
        </w:rPr>
        <w:t>or¡:¡aniznr,</w:t>
      </w:r>
      <w:r>
        <w:rPr>
          <w:color w:val="959595"/>
          <w:spacing w:val="37"/>
          <w:w w:val="110"/>
          <w:sz w:val="14"/>
        </w:rPr>
        <w:t> </w:t>
      </w:r>
      <w:r>
        <w:rPr>
          <w:color w:val="959595"/>
          <w:w w:val="110"/>
          <w:sz w:val="14"/>
        </w:rPr>
        <w:t>e</w:t>
      </w:r>
      <w:r>
        <w:rPr>
          <w:color w:val="696967"/>
          <w:w w:val="110"/>
          <w:sz w:val="14"/>
        </w:rPr>
        <w:t>n</w:t>
      </w:r>
      <w:r>
        <w:rPr>
          <w:color w:val="696967"/>
          <w:spacing w:val="41"/>
          <w:w w:val="110"/>
          <w:sz w:val="14"/>
        </w:rPr>
        <w:t> </w:t>
      </w:r>
      <w:r>
        <w:rPr>
          <w:color w:val="828282"/>
          <w:spacing w:val="-5"/>
          <w:w w:val="110"/>
          <w:sz w:val="14"/>
        </w:rPr>
        <w:t>lns</w:t>
      </w:r>
    </w:p>
    <w:p>
      <w:pPr>
        <w:spacing w:line="206" w:lineRule="auto" w:before="10"/>
        <w:ind w:left="653" w:right="18" w:firstLine="26"/>
        <w:jc w:val="both"/>
        <w:rPr>
          <w:sz w:val="14"/>
        </w:rPr>
      </w:pPr>
      <w:r>
        <w:rPr>
          <w:color w:val="828282"/>
          <w:w w:val="105"/>
          <w:sz w:val="14"/>
        </w:rPr>
        <w:t>pocas</w:t>
      </w:r>
      <w:r>
        <w:rPr>
          <w:color w:val="828282"/>
          <w:w w:val="105"/>
          <w:sz w:val="14"/>
        </w:rPr>
        <w:t> </w:t>
      </w:r>
      <w:r>
        <w:rPr>
          <w:color w:val="959595"/>
          <w:w w:val="105"/>
          <w:sz w:val="14"/>
        </w:rPr>
        <w:t>oporlunus,</w:t>
      </w:r>
      <w:r>
        <w:rPr>
          <w:color w:val="959595"/>
          <w:w w:val="105"/>
          <w:sz w:val="14"/>
        </w:rPr>
        <w:t> </w:t>
      </w:r>
      <w:r>
        <w:rPr>
          <w:color w:val="828282"/>
          <w:w w:val="105"/>
          <w:sz w:val="14"/>
        </w:rPr>
        <w:t>colonias</w:t>
      </w:r>
      <w:r>
        <w:rPr>
          <w:color w:val="828282"/>
          <w:w w:val="105"/>
          <w:sz w:val="14"/>
        </w:rPr>
        <w:t> </w:t>
      </w:r>
      <w:r>
        <w:rPr>
          <w:color w:val="959595"/>
          <w:w w:val="105"/>
          <w:sz w:val="14"/>
        </w:rPr>
        <w:t>do</w:t>
      </w:r>
      <w:r>
        <w:rPr>
          <w:color w:val="959595"/>
          <w:w w:val="105"/>
          <w:sz w:val="14"/>
        </w:rPr>
        <w:t> niiios</w:t>
      </w:r>
      <w:r>
        <w:rPr>
          <w:color w:val="959595"/>
          <w:spacing w:val="40"/>
          <w:w w:val="105"/>
          <w:sz w:val="14"/>
        </w:rPr>
        <w:t> </w:t>
      </w:r>
      <w:r>
        <w:rPr>
          <w:color w:val="959595"/>
          <w:w w:val="105"/>
          <w:sz w:val="14"/>
        </w:rPr>
        <w:t>nrermos</w:t>
      </w:r>
      <w:r>
        <w:rPr>
          <w:color w:val="959595"/>
          <w:w w:val="105"/>
          <w:sz w:val="14"/>
        </w:rPr>
        <w:t> o</w:t>
      </w:r>
      <w:r>
        <w:rPr>
          <w:color w:val="959595"/>
          <w:w w:val="105"/>
          <w:sz w:val="14"/>
        </w:rPr>
        <w:t> </w:t>
      </w:r>
      <w:r>
        <w:rPr>
          <w:color w:val="828282"/>
          <w:w w:val="105"/>
          <w:sz w:val="14"/>
        </w:rPr>
        <w:t>predispuestos</w:t>
      </w:r>
      <w:r>
        <w:rPr>
          <w:color w:val="828282"/>
          <w:w w:val="105"/>
          <w:sz w:val="14"/>
        </w:rPr>
        <w:t> </w:t>
      </w:r>
      <w:r>
        <w:rPr>
          <w:color w:val="959595"/>
          <w:w w:val="105"/>
          <w:sz w:val="14"/>
        </w:rPr>
        <w:t>dr</w:t>
      </w:r>
      <w:r>
        <w:rPr>
          <w:color w:val="959595"/>
          <w:w w:val="105"/>
          <w:sz w:val="14"/>
        </w:rPr>
        <w:t> </w:t>
      </w:r>
      <w:r>
        <w:rPr>
          <w:color w:val="828282"/>
          <w:w w:val="105"/>
          <w:sz w:val="14"/>
        </w:rPr>
        <w:t>dicha</w:t>
      </w:r>
      <w:r>
        <w:rPr>
          <w:color w:val="828282"/>
          <w:spacing w:val="40"/>
          <w:w w:val="105"/>
          <w:sz w:val="14"/>
        </w:rPr>
        <w:t> </w:t>
      </w:r>
      <w:r>
        <w:rPr>
          <w:color w:val="959595"/>
          <w:sz w:val="14"/>
        </w:rPr>
        <w:t>J</w:t>
      </w:r>
      <w:r>
        <w:rPr>
          <w:color w:val="696967"/>
          <w:sz w:val="14"/>
        </w:rPr>
        <w:t>l</w:t>
      </w:r>
      <w:r>
        <w:rPr>
          <w:color w:val="959595"/>
          <w:sz w:val="14"/>
        </w:rPr>
        <w:t>encio._.que</w:t>
      </w:r>
      <w:r>
        <w:rPr>
          <w:color w:val="959595"/>
          <w:spacing w:val="40"/>
          <w:w w:val="105"/>
          <w:sz w:val="14"/>
        </w:rPr>
        <w:t> </w:t>
      </w:r>
      <w:r>
        <w:rPr>
          <w:color w:val="828282"/>
          <w:w w:val="105"/>
          <w:sz w:val="14"/>
        </w:rPr>
        <w:t>hubieTo</w:t>
      </w:r>
      <w:r>
        <w:rPr>
          <w:color w:val="828282"/>
          <w:w w:val="105"/>
          <w:sz w:val="14"/>
        </w:rPr>
        <w:t> </w:t>
      </w:r>
      <w:r>
        <w:rPr>
          <w:color w:val="959595"/>
          <w:w w:val="105"/>
          <w:sz w:val="14"/>
        </w:rPr>
        <w:t>en</w:t>
      </w:r>
      <w:r>
        <w:rPr>
          <w:color w:val="959595"/>
          <w:w w:val="105"/>
          <w:sz w:val="14"/>
        </w:rPr>
        <w:t> sull Establc­</w:t>
      </w:r>
      <w:r>
        <w:rPr>
          <w:color w:val="959595"/>
          <w:spacing w:val="80"/>
          <w:w w:val="105"/>
          <w:sz w:val="14"/>
        </w:rPr>
        <w:t> </w:t>
      </w:r>
      <w:r>
        <w:rPr>
          <w:color w:val="828282"/>
          <w:sz w:val="14"/>
        </w:rPr>
        <w:t>imf</w:t>
      </w:r>
      <w:r>
        <w:rPr>
          <w:color w:val="828282"/>
          <w:spacing w:val="-8"/>
          <w:sz w:val="14"/>
        </w:rPr>
        <w:t> </w:t>
      </w:r>
      <w:r>
        <w:rPr>
          <w:color w:val="959595"/>
          <w:w w:val="105"/>
          <w:sz w:val="14"/>
        </w:rPr>
        <w:t>ehtos</w:t>
      </w:r>
      <w:r>
        <w:rPr>
          <w:color w:val="959595"/>
          <w:spacing w:val="40"/>
          <w:w w:val="105"/>
          <w:sz w:val="14"/>
        </w:rPr>
        <w:t> </w:t>
      </w:r>
      <w:r>
        <w:rPr>
          <w:color w:val="959595"/>
          <w:w w:val="105"/>
          <w:sz w:val="14"/>
        </w:rPr>
        <w:t>llcnéílcos</w:t>
      </w:r>
      <w:r>
        <w:rPr>
          <w:color w:val="959595"/>
          <w:spacing w:val="80"/>
          <w:w w:val="105"/>
          <w:sz w:val="14"/>
        </w:rPr>
        <w:t> </w:t>
      </w:r>
      <w:r>
        <w:rPr>
          <w:color w:val="959595"/>
          <w:sz w:val="14"/>
        </w:rPr>
        <w:t>pur11</w:t>
      </w:r>
      <w:r>
        <w:rPr>
          <w:color w:val="959595"/>
          <w:spacing w:val="40"/>
          <w:w w:val="105"/>
          <w:sz w:val="14"/>
        </w:rPr>
        <w:t> </w:t>
      </w:r>
      <w:r>
        <w:rPr>
          <w:color w:val="828282"/>
          <w:w w:val="105"/>
          <w:sz w:val="14"/>
        </w:rPr>
        <w:t>llo\'nrlcs</w:t>
      </w:r>
      <w:r>
        <w:rPr>
          <w:color w:val="828282"/>
          <w:spacing w:val="40"/>
          <w:w w:val="105"/>
          <w:sz w:val="14"/>
        </w:rPr>
        <w:t> </w:t>
      </w:r>
      <w:r>
        <w:rPr>
          <w:color w:val="828282"/>
          <w:w w:val="105"/>
          <w:sz w:val="14"/>
        </w:rPr>
        <w:t>a</w:t>
      </w:r>
      <w:r>
        <w:rPr>
          <w:color w:val="828282"/>
          <w:spacing w:val="40"/>
          <w:w w:val="105"/>
          <w:sz w:val="14"/>
        </w:rPr>
        <w:t> </w:t>
      </w:r>
      <w:r>
        <w:rPr>
          <w:color w:val="A8A8A8"/>
          <w:w w:val="105"/>
          <w:sz w:val="14"/>
        </w:rPr>
        <w:t>1s</w:t>
      </w:r>
      <w:r>
        <w:rPr>
          <w:color w:val="A8A8A8"/>
          <w:spacing w:val="21"/>
          <w:w w:val="105"/>
          <w:sz w:val="14"/>
        </w:rPr>
        <w:t> </w:t>
      </w:r>
      <w:r>
        <w:rPr>
          <w:color w:val="959595"/>
          <w:w w:val="105"/>
          <w:sz w:val="14"/>
        </w:rPr>
        <w:t>Snnnlorios</w:t>
      </w:r>
      <w:r>
        <w:rPr>
          <w:color w:val="959595"/>
          <w:spacing w:val="46"/>
          <w:w w:val="105"/>
          <w:sz w:val="14"/>
        </w:rPr>
        <w:t> </w:t>
      </w:r>
      <w:r>
        <w:rPr>
          <w:color w:val="828282"/>
          <w:w w:val="105"/>
          <w:sz w:val="14"/>
        </w:rPr>
        <w:t>mnr!limos</w:t>
      </w:r>
      <w:r>
        <w:rPr>
          <w:color w:val="828282"/>
          <w:spacing w:val="22"/>
          <w:w w:val="105"/>
          <w:sz w:val="14"/>
        </w:rPr>
        <w:t> </w:t>
      </w:r>
      <w:r>
        <w:rPr>
          <w:color w:val="828282"/>
          <w:w w:val="105"/>
          <w:sz w:val="14"/>
        </w:rPr>
        <w:t>o</w:t>
      </w:r>
      <w:r>
        <w:rPr>
          <w:color w:val="828282"/>
          <w:spacing w:val="34"/>
          <w:w w:val="105"/>
          <w:sz w:val="14"/>
        </w:rPr>
        <w:t> </w:t>
      </w:r>
      <w:r>
        <w:rPr>
          <w:color w:val="959595"/>
          <w:w w:val="105"/>
          <w:sz w:val="14"/>
        </w:rPr>
        <w:t>d-c</w:t>
      </w:r>
      <w:r>
        <w:rPr>
          <w:color w:val="959595"/>
          <w:spacing w:val="34"/>
          <w:w w:val="105"/>
          <w:sz w:val="14"/>
        </w:rPr>
        <w:t> </w:t>
      </w:r>
      <w:r>
        <w:rPr>
          <w:color w:val="959595"/>
          <w:spacing w:val="-2"/>
          <w:w w:val="105"/>
          <w:sz w:val="14"/>
        </w:rPr>
        <w:t>menin­</w:t>
      </w:r>
    </w:p>
    <w:p>
      <w:pPr>
        <w:spacing w:line="136" w:lineRule="exact" w:before="0"/>
        <w:ind w:left="0" w:right="30" w:firstLine="0"/>
        <w:jc w:val="right"/>
        <w:rPr>
          <w:sz w:val="14"/>
        </w:rPr>
      </w:pPr>
      <w:r>
        <w:rPr>
          <w:color w:val="959595"/>
          <w:w w:val="105"/>
          <w:sz w:val="18"/>
        </w:rPr>
        <w:t>a</w:t>
      </w:r>
      <w:r>
        <w:rPr>
          <w:color w:val="959595"/>
          <w:spacing w:val="27"/>
          <w:w w:val="105"/>
          <w:sz w:val="18"/>
        </w:rPr>
        <w:t>  </w:t>
      </w:r>
      <w:r>
        <w:rPr>
          <w:color w:val="959595"/>
          <w:w w:val="105"/>
          <w:sz w:val="14"/>
        </w:rPr>
        <w:t>oficiales</w:t>
      </w:r>
      <w:r>
        <w:rPr>
          <w:color w:val="959595"/>
          <w:spacing w:val="60"/>
          <w:w w:val="105"/>
          <w:sz w:val="14"/>
        </w:rPr>
        <w:t> </w:t>
      </w:r>
      <w:r>
        <w:rPr>
          <w:color w:val="828282"/>
          <w:w w:val="105"/>
          <w:sz w:val="14"/>
        </w:rPr>
        <w:t>o</w:t>
      </w:r>
      <w:r>
        <w:rPr>
          <w:color w:val="828282"/>
          <w:spacing w:val="66"/>
          <w:w w:val="105"/>
          <w:sz w:val="14"/>
        </w:rPr>
        <w:t> </w:t>
      </w:r>
      <w:r>
        <w:rPr>
          <w:color w:val="959595"/>
          <w:w w:val="105"/>
          <w:sz w:val="14"/>
        </w:rPr>
        <w:t>parliculnrrs,</w:t>
      </w:r>
      <w:r>
        <w:rPr>
          <w:color w:val="959595"/>
          <w:spacing w:val="64"/>
          <w:w w:val="150"/>
          <w:sz w:val="14"/>
        </w:rPr>
        <w:t> </w:t>
      </w:r>
      <w:r>
        <w:rPr>
          <w:color w:val="959595"/>
          <w:spacing w:val="-2"/>
          <w:w w:val="105"/>
          <w:sz w:val="14"/>
        </w:rPr>
        <w:t>nhonnndo</w:t>
      </w:r>
    </w:p>
    <w:p>
      <w:pPr>
        <w:spacing w:line="135" w:lineRule="exact" w:before="0"/>
        <w:ind w:left="662" w:right="0" w:firstLine="0"/>
        <w:jc w:val="left"/>
        <w:rPr>
          <w:sz w:val="14"/>
          <w:szCs w:val="14"/>
        </w:rPr>
      </w:pPr>
      <w:r>
        <w:rPr>
          <w:color w:val="959595"/>
          <w:w w:val="110"/>
          <w:sz w:val="14"/>
          <w:szCs w:val="14"/>
        </w:rPr>
        <w:t>•�almento</w:t>
      </w:r>
      <w:r>
        <w:rPr>
          <w:color w:val="959595"/>
          <w:spacing w:val="52"/>
          <w:w w:val="110"/>
          <w:sz w:val="14"/>
          <w:szCs w:val="14"/>
        </w:rPr>
        <w:t> </w:t>
      </w:r>
      <w:r>
        <w:rPr>
          <w:color w:val="828282"/>
          <w:w w:val="110"/>
          <w:sz w:val="14"/>
          <w:szCs w:val="14"/>
        </w:rPr>
        <w:t>los</w:t>
      </w:r>
      <w:r>
        <w:rPr>
          <w:color w:val="828282"/>
          <w:spacing w:val="45"/>
          <w:w w:val="110"/>
          <w:sz w:val="14"/>
          <w:szCs w:val="14"/>
        </w:rPr>
        <w:t> </w:t>
      </w:r>
      <w:r>
        <w:rPr>
          <w:color w:val="828282"/>
          <w:w w:val="110"/>
          <w:sz w:val="14"/>
          <w:szCs w:val="14"/>
        </w:rPr>
        <w:t>gastos</w:t>
      </w:r>
      <w:r>
        <w:rPr>
          <w:color w:val="828282"/>
          <w:spacing w:val="47"/>
          <w:w w:val="110"/>
          <w:sz w:val="14"/>
          <w:szCs w:val="14"/>
        </w:rPr>
        <w:t> </w:t>
      </w:r>
      <w:r>
        <w:rPr>
          <w:color w:val="828282"/>
          <w:w w:val="110"/>
          <w:sz w:val="14"/>
          <w:szCs w:val="14"/>
        </w:rPr>
        <w:t>de</w:t>
      </w:r>
      <w:r>
        <w:rPr>
          <w:color w:val="828282"/>
          <w:spacing w:val="50"/>
          <w:w w:val="110"/>
          <w:sz w:val="14"/>
          <w:szCs w:val="14"/>
        </w:rPr>
        <w:t> </w:t>
      </w:r>
      <w:r>
        <w:rPr>
          <w:color w:val="959595"/>
          <w:w w:val="110"/>
          <w:sz w:val="14"/>
          <w:szCs w:val="14"/>
        </w:rPr>
        <w:t>su</w:t>
      </w:r>
      <w:r>
        <w:rPr>
          <w:color w:val="959595"/>
          <w:spacing w:val="34"/>
          <w:w w:val="110"/>
          <w:sz w:val="14"/>
          <w:szCs w:val="14"/>
        </w:rPr>
        <w:t> </w:t>
      </w:r>
      <w:r>
        <w:rPr>
          <w:color w:val="959595"/>
          <w:w w:val="110"/>
          <w:sz w:val="14"/>
          <w:szCs w:val="14"/>
        </w:rPr>
        <w:t>;vlujo</w:t>
      </w:r>
      <w:r>
        <w:rPr>
          <w:color w:val="959595"/>
          <w:spacing w:val="46"/>
          <w:w w:val="110"/>
          <w:sz w:val="14"/>
          <w:szCs w:val="14"/>
        </w:rPr>
        <w:t> </w:t>
      </w:r>
      <w:r>
        <w:rPr>
          <w:color w:val="828282"/>
          <w:spacing w:val="-10"/>
          <w:w w:val="110"/>
          <w:sz w:val="14"/>
          <w:szCs w:val="14"/>
        </w:rPr>
        <w:t>y</w:t>
      </w:r>
    </w:p>
    <w:p>
      <w:pPr>
        <w:spacing w:line="137" w:lineRule="exact" w:before="0"/>
        <w:ind w:left="655" w:right="0" w:firstLine="0"/>
        <w:jc w:val="left"/>
        <w:rPr>
          <w:sz w:val="14"/>
        </w:rPr>
      </w:pPr>
      <w:r>
        <w:rPr>
          <w:color w:val="959595"/>
          <w:spacing w:val="-2"/>
          <w:w w:val="125"/>
          <w:sz w:val="14"/>
        </w:rPr>
        <w:t>;tanela.</w:t>
      </w:r>
    </w:p>
    <w:p>
      <w:pPr>
        <w:spacing w:line="208" w:lineRule="auto" w:before="4"/>
        <w:ind w:left="655" w:right="0" w:firstLine="89"/>
        <w:jc w:val="left"/>
        <w:rPr>
          <w:sz w:val="14"/>
        </w:rPr>
      </w:pPr>
      <w:r>
        <w:rPr>
          <w:color w:val="959595"/>
          <w:sz w:val="14"/>
        </w:rPr>
        <w:t>Dos</w:t>
      </w:r>
      <w:r>
        <w:rPr>
          <w:color w:val="959595"/>
          <w:spacing w:val="80"/>
          <w:sz w:val="14"/>
        </w:rPr>
        <w:t> </w:t>
      </w:r>
      <w:r>
        <w:rPr>
          <w:color w:val="959595"/>
          <w:sz w:val="14"/>
        </w:rPr>
        <w:t>o</w:t>
      </w:r>
      <w:r>
        <w:rPr>
          <w:color w:val="959595"/>
          <w:spacing w:val="80"/>
          <w:sz w:val="14"/>
        </w:rPr>
        <w:t> </w:t>
      </w:r>
      <w:r>
        <w:rPr>
          <w:color w:val="959595"/>
          <w:sz w:val="14"/>
        </w:rPr>
        <w:t>m:t!¼</w:t>
      </w:r>
      <w:r>
        <w:rPr>
          <w:color w:val="959595"/>
          <w:spacing w:val="40"/>
          <w:sz w:val="14"/>
        </w:rPr>
        <w:t> </w:t>
      </w:r>
      <w:r>
        <w:rPr>
          <w:color w:val="A8A8A8"/>
          <w:sz w:val="14"/>
        </w:rPr>
        <w:t>.Diputaciones</w:t>
      </w:r>
      <w:r>
        <w:rPr>
          <w:color w:val="A8A8A8"/>
          <w:spacing w:val="80"/>
          <w:sz w:val="14"/>
        </w:rPr>
        <w:t> </w:t>
      </w:r>
      <w:r>
        <w:rPr>
          <w:color w:val="828282"/>
          <w:sz w:val="14"/>
        </w:rPr>
        <w:t>porlrán</w:t>
      </w:r>
      <w:r>
        <w:rPr>
          <w:color w:val="828282"/>
          <w:spacing w:val="40"/>
          <w:sz w:val="14"/>
        </w:rPr>
        <w:t> </w:t>
      </w:r>
      <w:r>
        <w:rPr>
          <w:color w:val="A8A8A8"/>
          <w:sz w:val="14"/>
        </w:rPr>
        <w:t>ónccrlnrsc</w:t>
      </w:r>
      <w:r>
        <w:rPr>
          <w:color w:val="A8A8A8"/>
          <w:spacing w:val="72"/>
          <w:w w:val="150"/>
          <w:sz w:val="14"/>
        </w:rPr>
        <w:t> </w:t>
      </w:r>
      <w:r>
        <w:rPr>
          <w:color w:val="828282"/>
          <w:sz w:val="14"/>
        </w:rPr>
        <w:t>para</w:t>
      </w:r>
      <w:r>
        <w:rPr>
          <w:color w:val="828282"/>
          <w:spacing w:val="66"/>
          <w:w w:val="150"/>
          <w:sz w:val="14"/>
        </w:rPr>
        <w:t> </w:t>
      </w:r>
      <w:r>
        <w:rPr>
          <w:color w:val="959595"/>
          <w:sz w:val="14"/>
        </w:rPr>
        <w:t>eslublecer,</w:t>
      </w:r>
      <w:r>
        <w:rPr>
          <w:color w:val="959595"/>
          <w:spacing w:val="78"/>
          <w:w w:val="150"/>
          <w:sz w:val="14"/>
        </w:rPr>
        <w:t> </w:t>
      </w:r>
      <w:r>
        <w:rPr>
          <w:color w:val="959595"/>
          <w:sz w:val="14"/>
        </w:rPr>
        <w:t>con</w:t>
      </w:r>
      <w:r>
        <w:rPr>
          <w:color w:val="959595"/>
          <w:spacing w:val="72"/>
          <w:sz w:val="14"/>
        </w:rPr>
        <w:t> </w:t>
      </w:r>
      <w:r>
        <w:rPr>
          <w:color w:val="959595"/>
          <w:spacing w:val="-2"/>
          <w:w w:val="80"/>
          <w:sz w:val="14"/>
        </w:rPr>
        <w:t>cn1·¡:¡o</w:t>
      </w:r>
    </w:p>
    <w:p>
      <w:pPr>
        <w:spacing w:line="208" w:lineRule="auto" w:before="0"/>
        <w:ind w:left="656" w:right="0" w:hanging="6"/>
        <w:jc w:val="left"/>
        <w:rPr>
          <w:sz w:val="14"/>
          <w:szCs w:val="14"/>
        </w:rPr>
      </w:pPr>
      <w:r>
        <w:rPr>
          <w:color w:val="A8A8A8"/>
          <w:w w:val="105"/>
          <w:sz w:val="14"/>
          <w:szCs w:val="14"/>
        </w:rPr>
        <w:t>.</w:t>
      </w:r>
      <w:r>
        <w:rPr>
          <w:color w:val="A8A8A8"/>
          <w:spacing w:val="25"/>
          <w:w w:val="105"/>
          <w:sz w:val="14"/>
          <w:szCs w:val="14"/>
        </w:rPr>
        <w:t> </w:t>
      </w:r>
      <w:r>
        <w:rPr>
          <w:color w:val="959595"/>
          <w:w w:val="105"/>
          <w:sz w:val="14"/>
          <w:szCs w:val="14"/>
        </w:rPr>
        <w:t>sus</w:t>
      </w:r>
      <w:r>
        <w:rPr>
          <w:color w:val="959595"/>
          <w:spacing w:val="80"/>
          <w:w w:val="105"/>
          <w:sz w:val="14"/>
          <w:szCs w:val="14"/>
        </w:rPr>
        <w:t> </w:t>
      </w:r>
      <w:r>
        <w:rPr>
          <w:color w:val="959595"/>
          <w:w w:val="105"/>
          <w:sz w:val="14"/>
          <w:szCs w:val="14"/>
        </w:rPr>
        <w:t>prrsupncsto�,</w:t>
      </w:r>
      <w:r>
        <w:rPr>
          <w:color w:val="959595"/>
          <w:spacing w:val="40"/>
          <w:w w:val="105"/>
          <w:sz w:val="14"/>
          <w:szCs w:val="14"/>
        </w:rPr>
        <w:t> </w:t>
      </w:r>
      <w:r>
        <w:rPr>
          <w:color w:val="828282"/>
          <w:w w:val="105"/>
          <w:sz w:val="14"/>
          <w:szCs w:val="14"/>
        </w:rPr>
        <w:t>un</w:t>
      </w:r>
      <w:r>
        <w:rPr>
          <w:color w:val="828282"/>
          <w:spacing w:val="38"/>
          <w:w w:val="105"/>
          <w:sz w:val="14"/>
          <w:szCs w:val="14"/>
        </w:rPr>
        <w:t> </w:t>
      </w:r>
      <w:r>
        <w:rPr>
          <w:color w:val="959595"/>
          <w:w w:val="105"/>
          <w:sz w:val="14"/>
          <w:szCs w:val="14"/>
        </w:rPr>
        <w:t>Sanalorio</w:t>
      </w:r>
      <w:r>
        <w:rPr>
          <w:color w:val="959595"/>
          <w:spacing w:val="35"/>
          <w:w w:val="105"/>
          <w:sz w:val="14"/>
          <w:szCs w:val="14"/>
        </w:rPr>
        <w:t> </w:t>
      </w:r>
      <w:r>
        <w:rPr>
          <w:color w:val="959595"/>
          <w:w w:val="105"/>
          <w:sz w:val="14"/>
          <w:szCs w:val="14"/>
        </w:rPr>
        <w:t>an­</w:t>
      </w:r>
      <w:r>
        <w:rPr>
          <w:color w:val="959595"/>
          <w:spacing w:val="40"/>
          <w:w w:val="105"/>
          <w:sz w:val="14"/>
          <w:szCs w:val="14"/>
        </w:rPr>
        <w:t> </w:t>
      </w:r>
      <w:r>
        <w:rPr>
          <w:color w:val="959595"/>
          <w:w w:val="105"/>
          <w:sz w:val="14"/>
          <w:szCs w:val="14"/>
        </w:rPr>
        <w:t>iluberculoso</w:t>
      </w:r>
      <w:r>
        <w:rPr>
          <w:color w:val="959595"/>
          <w:spacing w:val="40"/>
          <w:w w:val="105"/>
          <w:sz w:val="14"/>
          <w:szCs w:val="14"/>
        </w:rPr>
        <w:t> </w:t>
      </w:r>
      <w:r>
        <w:rPr>
          <w:color w:val="828282"/>
          <w:w w:val="105"/>
          <w:sz w:val="14"/>
          <w:szCs w:val="14"/>
        </w:rPr>
        <w:t>do</w:t>
      </w:r>
      <w:r>
        <w:rPr>
          <w:color w:val="828282"/>
          <w:spacing w:val="40"/>
          <w:w w:val="105"/>
          <w:sz w:val="14"/>
          <w:szCs w:val="14"/>
        </w:rPr>
        <w:t> </w:t>
      </w:r>
      <w:r>
        <w:rPr>
          <w:color w:val="828282"/>
          <w:w w:val="105"/>
          <w:sz w:val="14"/>
          <w:szCs w:val="14"/>
        </w:rPr>
        <w:t>car.\ctor</w:t>
      </w:r>
      <w:r>
        <w:rPr>
          <w:color w:val="828282"/>
          <w:spacing w:val="40"/>
          <w:w w:val="105"/>
          <w:sz w:val="14"/>
          <w:szCs w:val="14"/>
        </w:rPr>
        <w:t> </w:t>
      </w:r>
      <w:r>
        <w:rPr>
          <w:color w:val="828282"/>
          <w:w w:val="105"/>
          <w:sz w:val="14"/>
          <w:szCs w:val="14"/>
        </w:rPr>
        <w:t>rc¡;,onal.</w:t>
      </w:r>
    </w:p>
    <w:p>
      <w:pPr>
        <w:spacing w:line="194" w:lineRule="auto" w:before="14"/>
        <w:ind w:left="1255" w:right="0" w:hanging="579"/>
        <w:jc w:val="left"/>
        <w:rPr>
          <w:rFonts w:ascii="Arial" w:hAnsi="Arial"/>
          <w:i/>
          <w:sz w:val="13"/>
        </w:rPr>
      </w:pPr>
      <w:r>
        <w:rPr>
          <w:rFonts w:ascii="Arial" w:hAnsi="Arial"/>
          <w:i/>
          <w:color w:val="828282"/>
          <w:w w:val="105"/>
          <w:sz w:val="13"/>
        </w:rPr>
        <w:t>II.-fosti/11/01</w:t>
      </w:r>
      <w:r>
        <w:rPr>
          <w:rFonts w:ascii="Arial" w:hAnsi="Arial"/>
          <w:i/>
          <w:color w:val="828282"/>
          <w:spacing w:val="40"/>
          <w:w w:val="105"/>
          <w:sz w:val="13"/>
        </w:rPr>
        <w:t> </w:t>
      </w:r>
      <w:r>
        <w:rPr>
          <w:rFonts w:ascii="Arial" w:hAnsi="Arial"/>
          <w:i/>
          <w:color w:val="959595"/>
          <w:w w:val="105"/>
          <w:sz w:val="13"/>
        </w:rPr>
        <w:t>//e</w:t>
      </w:r>
      <w:r>
        <w:rPr>
          <w:rFonts w:ascii="Arial" w:hAnsi="Arial"/>
          <w:i/>
          <w:color w:val="959595"/>
          <w:spacing w:val="40"/>
          <w:w w:val="105"/>
          <w:sz w:val="13"/>
        </w:rPr>
        <w:t> </w:t>
      </w:r>
      <w:r>
        <w:rPr>
          <w:rFonts w:ascii="Arial" w:hAnsi="Arial"/>
          <w:i/>
          <w:color w:val="828282"/>
          <w:w w:val="105"/>
          <w:sz w:val="13"/>
        </w:rPr>
        <w:t>P11r.-ir11/lm·a</w:t>
      </w:r>
      <w:r>
        <w:rPr>
          <w:rFonts w:ascii="Arial" w:hAnsi="Arial"/>
          <w:i/>
          <w:color w:val="828282"/>
          <w:spacing w:val="35"/>
          <w:w w:val="105"/>
          <w:sz w:val="13"/>
        </w:rPr>
        <w:t> </w:t>
      </w:r>
      <w:r>
        <w:rPr>
          <w:i/>
          <w:color w:val="959595"/>
          <w:w w:val="105"/>
          <w:sz w:val="23"/>
        </w:rPr>
        <w:t>v </w:t>
      </w:r>
      <w:r>
        <w:rPr>
          <w:rFonts w:ascii="Arial" w:hAnsi="Arial"/>
          <w:i/>
          <w:color w:val="959595"/>
          <w:w w:val="105"/>
          <w:sz w:val="13"/>
        </w:rPr>
        <w:t>de</w:t>
      </w:r>
      <w:r>
        <w:rPr>
          <w:rFonts w:ascii="Arial" w:hAnsi="Arial"/>
          <w:i/>
          <w:color w:val="959595"/>
          <w:spacing w:val="40"/>
          <w:w w:val="105"/>
          <w:sz w:val="13"/>
        </w:rPr>
        <w:t> </w:t>
      </w:r>
      <w:r>
        <w:rPr>
          <w:rFonts w:ascii="Arial" w:hAnsi="Arial"/>
          <w:i/>
          <w:color w:val="828282"/>
          <w:w w:val="105"/>
          <w:sz w:val="13"/>
        </w:rPr>
        <w:t>asistencia</w:t>
      </w:r>
      <w:r>
        <w:rPr>
          <w:rFonts w:ascii="Arial" w:hAnsi="Arial"/>
          <w:i/>
          <w:color w:val="828282"/>
          <w:spacing w:val="40"/>
          <w:w w:val="105"/>
          <w:sz w:val="13"/>
        </w:rPr>
        <w:t> </w:t>
      </w:r>
      <w:r>
        <w:rPr>
          <w:rFonts w:ascii="Arial" w:hAnsi="Arial"/>
          <w:i/>
          <w:color w:val="959595"/>
          <w:w w:val="105"/>
          <w:sz w:val="13"/>
        </w:rPr>
        <w:t>i11/a11til.</w:t>
      </w:r>
    </w:p>
    <w:p>
      <w:pPr>
        <w:spacing w:line="148" w:lineRule="exact" w:before="63"/>
        <w:ind w:left="741" w:right="0" w:firstLine="0"/>
        <w:jc w:val="left"/>
        <w:rPr>
          <w:sz w:val="14"/>
          <w:szCs w:val="14"/>
        </w:rPr>
      </w:pPr>
      <w:r>
        <w:rPr>
          <w:color w:val="828282"/>
          <w:w w:val="110"/>
          <w:sz w:val="14"/>
          <w:szCs w:val="14"/>
        </w:rPr>
        <w:t>Al'llcnlo</w:t>
      </w:r>
      <w:r>
        <w:rPr>
          <w:color w:val="828282"/>
          <w:spacing w:val="12"/>
          <w:w w:val="110"/>
          <w:sz w:val="14"/>
          <w:szCs w:val="14"/>
        </w:rPr>
        <w:t> </w:t>
      </w:r>
      <w:r>
        <w:rPr>
          <w:color w:val="959595"/>
          <w:w w:val="110"/>
          <w:sz w:val="14"/>
          <w:szCs w:val="14"/>
        </w:rPr>
        <w:t>57.</w:t>
      </w:r>
      <w:r>
        <w:rPr>
          <w:color w:val="959595"/>
          <w:spacing w:val="69"/>
          <w:w w:val="110"/>
          <w:sz w:val="14"/>
          <w:szCs w:val="14"/>
        </w:rPr>
        <w:t> </w:t>
      </w:r>
      <w:r>
        <w:rPr>
          <w:color w:val="828282"/>
          <w:w w:val="110"/>
          <w:sz w:val="14"/>
          <w:szCs w:val="14"/>
        </w:rPr>
        <w:t>Ln�</w:t>
      </w:r>
      <w:r>
        <w:rPr>
          <w:color w:val="828282"/>
          <w:spacing w:val="-2"/>
          <w:w w:val="110"/>
          <w:sz w:val="14"/>
          <w:szCs w:val="14"/>
        </w:rPr>
        <w:t> </w:t>
      </w:r>
      <w:r>
        <w:rPr>
          <w:color w:val="959595"/>
          <w:w w:val="110"/>
          <w:sz w:val="14"/>
          <w:szCs w:val="14"/>
        </w:rPr>
        <w:t>Diputncionés</w:t>
      </w:r>
      <w:r>
        <w:rPr>
          <w:color w:val="959595"/>
          <w:spacing w:val="23"/>
          <w:w w:val="110"/>
          <w:sz w:val="14"/>
          <w:szCs w:val="14"/>
        </w:rPr>
        <w:t> </w:t>
      </w:r>
      <w:r>
        <w:rPr>
          <w:color w:val="959595"/>
          <w:spacing w:val="-4"/>
          <w:w w:val="110"/>
          <w:sz w:val="14"/>
          <w:szCs w:val="14"/>
        </w:rPr>
        <w:t>pro­</w:t>
      </w:r>
    </w:p>
    <w:p>
      <w:pPr>
        <w:spacing w:line="137" w:lineRule="exact" w:before="0"/>
        <w:ind w:left="643" w:right="0" w:firstLine="0"/>
        <w:jc w:val="left"/>
        <w:rPr>
          <w:sz w:val="14"/>
        </w:rPr>
      </w:pPr>
      <w:r>
        <w:rPr>
          <w:color w:val="959595"/>
          <w:sz w:val="14"/>
        </w:rPr>
        <w:t>•incinlcs</w:t>
      </w:r>
      <w:r>
        <w:rPr>
          <w:color w:val="959595"/>
          <w:spacing w:val="48"/>
          <w:sz w:val="14"/>
        </w:rPr>
        <w:t> </w:t>
      </w:r>
      <w:r>
        <w:rPr>
          <w:color w:val="959595"/>
          <w:sz w:val="14"/>
        </w:rPr>
        <w:t>0l'gnniznr(111</w:t>
      </w:r>
      <w:r>
        <w:rPr>
          <w:color w:val="959595"/>
          <w:spacing w:val="42"/>
          <w:sz w:val="14"/>
        </w:rPr>
        <w:t> </w:t>
      </w:r>
      <w:r>
        <w:rPr>
          <w:color w:val="959595"/>
          <w:sz w:val="14"/>
        </w:rPr>
        <w:t>un</w:t>
      </w:r>
      <w:r>
        <w:rPr>
          <w:color w:val="959595"/>
          <w:spacing w:val="78"/>
          <w:sz w:val="14"/>
        </w:rPr>
        <w:t> </w:t>
      </w:r>
      <w:r>
        <w:rPr>
          <w:color w:val="828282"/>
          <w:sz w:val="14"/>
        </w:rPr>
        <w:t>ln.st</w:t>
      </w:r>
      <w:r>
        <w:rPr>
          <w:color w:val="828282"/>
          <w:spacing w:val="-8"/>
          <w:sz w:val="14"/>
        </w:rPr>
        <w:t> </w:t>
      </w:r>
      <w:r>
        <w:rPr>
          <w:color w:val="959595"/>
          <w:sz w:val="14"/>
        </w:rPr>
        <w:t>ilulo</w:t>
      </w:r>
      <w:r>
        <w:rPr>
          <w:color w:val="959595"/>
          <w:spacing w:val="58"/>
          <w:sz w:val="14"/>
        </w:rPr>
        <w:t> </w:t>
      </w:r>
      <w:r>
        <w:rPr>
          <w:color w:val="959595"/>
          <w:spacing w:val="-5"/>
          <w:sz w:val="14"/>
        </w:rPr>
        <w:t>tlo</w:t>
      </w:r>
    </w:p>
    <w:p>
      <w:pPr>
        <w:spacing w:line="201" w:lineRule="auto" w:before="11"/>
        <w:ind w:left="624" w:right="0" w:firstLine="11"/>
        <w:jc w:val="left"/>
        <w:rPr>
          <w:sz w:val="14"/>
        </w:rPr>
      </w:pPr>
      <w:r>
        <w:rPr>
          <w:color w:val="828282"/>
          <w:w w:val="110"/>
          <w:sz w:val="14"/>
        </w:rPr>
        <w:t>.lnlernologfa</w:t>
      </w:r>
      <w:r>
        <w:rPr>
          <w:color w:val="828282"/>
          <w:spacing w:val="40"/>
          <w:w w:val="110"/>
          <w:sz w:val="14"/>
        </w:rPr>
        <w:t> </w:t>
      </w:r>
      <w:r>
        <w:rPr>
          <w:color w:val="959595"/>
          <w:w w:val="110"/>
          <w:sz w:val="13"/>
        </w:rPr>
        <w:t>y</w:t>
      </w:r>
      <w:r>
        <w:rPr>
          <w:color w:val="959595"/>
          <w:spacing w:val="40"/>
          <w:w w:val="110"/>
          <w:sz w:val="13"/>
        </w:rPr>
        <w:t> </w:t>
      </w:r>
      <w:r>
        <w:rPr>
          <w:color w:val="828282"/>
          <w:w w:val="110"/>
          <w:sz w:val="14"/>
        </w:rPr>
        <w:t>do</w:t>
      </w:r>
      <w:r>
        <w:rPr>
          <w:color w:val="828282"/>
          <w:spacing w:val="80"/>
          <w:w w:val="110"/>
          <w:sz w:val="14"/>
        </w:rPr>
        <w:t> </w:t>
      </w:r>
      <w:r>
        <w:rPr>
          <w:color w:val="828282"/>
          <w:w w:val="110"/>
          <w:sz w:val="14"/>
        </w:rPr>
        <w:t>Pucricu</w:t>
      </w:r>
      <w:r>
        <w:rPr>
          <w:color w:val="828282"/>
          <w:spacing w:val="-7"/>
          <w:w w:val="110"/>
          <w:sz w:val="14"/>
        </w:rPr>
        <w:t> </w:t>
      </w:r>
      <w:r>
        <w:rPr>
          <w:color w:val="828282"/>
          <w:w w:val="110"/>
          <w:sz w:val="14"/>
        </w:rPr>
        <w:t>llurn</w:t>
      </w:r>
      <w:r>
        <w:rPr>
          <w:color w:val="828282"/>
          <w:spacing w:val="77"/>
          <w:w w:val="110"/>
          <w:sz w:val="14"/>
        </w:rPr>
        <w:t> </w:t>
      </w:r>
      <w:r>
        <w:rPr>
          <w:color w:val="828282"/>
          <w:w w:val="110"/>
          <w:sz w:val="14"/>
        </w:rPr>
        <w:t>que</w:t>
      </w:r>
      <w:r>
        <w:rPr>
          <w:color w:val="828282"/>
          <w:spacing w:val="40"/>
          <w:w w:val="110"/>
          <w:sz w:val="14"/>
        </w:rPr>
        <w:t> </w:t>
      </w:r>
      <w:r>
        <w:rPr>
          <w:color w:val="959595"/>
          <w:w w:val="110"/>
          <w:sz w:val="14"/>
        </w:rPr>
        <w:t>il'vn</w:t>
      </w:r>
      <w:r>
        <w:rPr>
          <w:color w:val="959595"/>
          <w:spacing w:val="21"/>
          <w:w w:val="110"/>
          <w:sz w:val="14"/>
        </w:rPr>
        <w:t> </w:t>
      </w:r>
      <w:r>
        <w:rPr>
          <w:color w:val="828282"/>
          <w:w w:val="110"/>
          <w:sz w:val="14"/>
        </w:rPr>
        <w:t>de</w:t>
      </w:r>
      <w:r>
        <w:rPr>
          <w:color w:val="828282"/>
          <w:spacing w:val="37"/>
          <w:w w:val="110"/>
          <w:sz w:val="14"/>
        </w:rPr>
        <w:t> </w:t>
      </w:r>
      <w:r>
        <w:rPr>
          <w:color w:val="959595"/>
          <w:w w:val="110"/>
          <w:sz w:val="14"/>
        </w:rPr>
        <w:t>cnscílnnzo</w:t>
      </w:r>
      <w:r>
        <w:rPr>
          <w:color w:val="959595"/>
          <w:spacing w:val="30"/>
          <w:w w:val="110"/>
          <w:sz w:val="14"/>
        </w:rPr>
        <w:t> </w:t>
      </w:r>
      <w:r>
        <w:rPr>
          <w:color w:val="828282"/>
          <w:w w:val="110"/>
          <w:sz w:val="14"/>
        </w:rPr>
        <w:t>higiénica</w:t>
      </w:r>
      <w:r>
        <w:rPr>
          <w:color w:val="828282"/>
          <w:spacing w:val="34"/>
          <w:w w:val="110"/>
          <w:sz w:val="14"/>
        </w:rPr>
        <w:t> </w:t>
      </w:r>
      <w:r>
        <w:rPr>
          <w:color w:val="959595"/>
          <w:w w:val="110"/>
          <w:sz w:val="14"/>
        </w:rPr>
        <w:t>n</w:t>
      </w:r>
      <w:r>
        <w:rPr>
          <w:color w:val="959595"/>
          <w:w w:val="110"/>
          <w:sz w:val="14"/>
        </w:rPr>
        <w:t> </w:t>
      </w:r>
      <w:r>
        <w:rPr>
          <w:color w:val="828282"/>
          <w:w w:val="110"/>
          <w:sz w:val="14"/>
        </w:rPr>
        <w:t>la</w:t>
      </w:r>
      <w:r>
        <w:rPr>
          <w:color w:val="828282"/>
          <w:spacing w:val="36"/>
          <w:w w:val="110"/>
          <w:sz w:val="14"/>
        </w:rPr>
        <w:t> </w:t>
      </w:r>
      <w:r>
        <w:rPr>
          <w:color w:val="959595"/>
          <w:w w:val="110"/>
          <w:sz w:val="14"/>
        </w:rPr>
        <w:t>mu­</w:t>
      </w:r>
      <w:r>
        <w:rPr>
          <w:color w:val="959595"/>
          <w:spacing w:val="40"/>
          <w:w w:val="110"/>
          <w:sz w:val="14"/>
        </w:rPr>
        <w:t> </w:t>
      </w:r>
      <w:r>
        <w:rPr>
          <w:color w:val="959595"/>
          <w:w w:val="110"/>
          <w:sz w:val="14"/>
        </w:rPr>
        <w:t>er</w:t>
      </w:r>
      <w:r>
        <w:rPr>
          <w:color w:val="959595"/>
          <w:spacing w:val="18"/>
          <w:w w:val="110"/>
          <w:sz w:val="14"/>
        </w:rPr>
        <w:t> </w:t>
      </w:r>
      <w:r>
        <w:rPr>
          <w:color w:val="959595"/>
          <w:w w:val="110"/>
          <w:sz w:val="14"/>
        </w:rPr>
        <w:t>en</w:t>
      </w:r>
      <w:r>
        <w:rPr>
          <w:color w:val="959595"/>
          <w:spacing w:val="11"/>
          <w:w w:val="110"/>
          <w:sz w:val="14"/>
        </w:rPr>
        <w:t> </w:t>
      </w:r>
      <w:r>
        <w:rPr>
          <w:color w:val="828282"/>
          <w:w w:val="110"/>
          <w:sz w:val="14"/>
        </w:rPr>
        <w:t>tocio</w:t>
      </w:r>
      <w:r>
        <w:rPr>
          <w:color w:val="828282"/>
          <w:w w:val="110"/>
          <w:sz w:val="14"/>
        </w:rPr>
        <w:t> </w:t>
      </w:r>
      <w:r>
        <w:rPr>
          <w:color w:val="959595"/>
          <w:w w:val="110"/>
          <w:sz w:val="14"/>
        </w:rPr>
        <w:t>cunnl.o</w:t>
      </w:r>
      <w:r>
        <w:rPr>
          <w:color w:val="959595"/>
          <w:w w:val="110"/>
          <w:sz w:val="14"/>
        </w:rPr>
        <w:t> se</w:t>
      </w:r>
      <w:r>
        <w:rPr>
          <w:color w:val="959595"/>
          <w:spacing w:val="17"/>
          <w:w w:val="110"/>
          <w:sz w:val="14"/>
        </w:rPr>
        <w:t> </w:t>
      </w:r>
      <w:r>
        <w:rPr>
          <w:color w:val="959595"/>
          <w:w w:val="110"/>
          <w:sz w:val="14"/>
        </w:rPr>
        <w:t>rQílero</w:t>
      </w:r>
      <w:r>
        <w:rPr>
          <w:color w:val="959595"/>
          <w:w w:val="110"/>
          <w:sz w:val="14"/>
        </w:rPr>
        <w:t> a</w:t>
      </w:r>
      <w:r>
        <w:rPr>
          <w:color w:val="959595"/>
          <w:spacing w:val="14"/>
          <w:w w:val="110"/>
          <w:sz w:val="14"/>
        </w:rPr>
        <w:t> </w:t>
      </w:r>
      <w:r>
        <w:rPr>
          <w:color w:val="828282"/>
          <w:w w:val="110"/>
          <w:sz w:val="14"/>
        </w:rPr>
        <w:t>los </w:t>
      </w:r>
      <w:r>
        <w:rPr>
          <w:color w:val="959595"/>
          <w:w w:val="110"/>
          <w:sz w:val="14"/>
        </w:rPr>
        <w:t>cu</w:t>
      </w:r>
      <w:r>
        <w:rPr>
          <w:color w:val="696967"/>
          <w:w w:val="110"/>
          <w:sz w:val="14"/>
        </w:rPr>
        <w:t>i</w:t>
      </w:r>
      <w:r>
        <w:rPr>
          <w:color w:val="828282"/>
          <w:w w:val="110"/>
          <w:sz w:val="14"/>
        </w:rPr>
        <w:t>­</w:t>
      </w:r>
      <w:r>
        <w:rPr>
          <w:color w:val="828282"/>
          <w:spacing w:val="40"/>
          <w:w w:val="110"/>
          <w:sz w:val="14"/>
        </w:rPr>
        <w:t> </w:t>
      </w:r>
      <w:r>
        <w:rPr>
          <w:color w:val="828282"/>
          <w:w w:val="110"/>
          <w:sz w:val="14"/>
        </w:rPr>
        <w:t>líldos.</w:t>
      </w:r>
      <w:r>
        <w:rPr>
          <w:color w:val="828282"/>
          <w:spacing w:val="-10"/>
          <w:w w:val="110"/>
          <w:sz w:val="14"/>
        </w:rPr>
        <w:t> </w:t>
      </w:r>
      <w:r>
        <w:rPr>
          <w:color w:val="828282"/>
          <w:w w:val="110"/>
          <w:sz w:val="14"/>
        </w:rPr>
        <w:t>del</w:t>
      </w:r>
      <w:r>
        <w:rPr>
          <w:color w:val="828282"/>
          <w:spacing w:val="24"/>
          <w:w w:val="110"/>
          <w:sz w:val="14"/>
        </w:rPr>
        <w:t> </w:t>
      </w:r>
      <w:r>
        <w:rPr>
          <w:color w:val="828282"/>
          <w:w w:val="110"/>
          <w:sz w:val="14"/>
        </w:rPr>
        <w:t>embarazo</w:t>
      </w:r>
      <w:r>
        <w:rPr>
          <w:color w:val="828282"/>
          <w:spacing w:val="27"/>
          <w:w w:val="110"/>
          <w:sz w:val="14"/>
        </w:rPr>
        <w:t> </w:t>
      </w:r>
      <w:r>
        <w:rPr>
          <w:b/>
          <w:color w:val="828282"/>
          <w:w w:val="110"/>
          <w:sz w:val="15"/>
        </w:rPr>
        <w:t>y</w:t>
      </w:r>
      <w:r>
        <w:rPr>
          <w:b/>
          <w:color w:val="828282"/>
          <w:spacing w:val="19"/>
          <w:w w:val="110"/>
          <w:sz w:val="15"/>
        </w:rPr>
        <w:t> </w:t>
      </w:r>
      <w:r>
        <w:rPr>
          <w:color w:val="828282"/>
          <w:w w:val="110"/>
          <w:sz w:val="14"/>
        </w:rPr>
        <w:t>eri(t11za</w:t>
      </w:r>
      <w:r>
        <w:rPr>
          <w:color w:val="828282"/>
          <w:spacing w:val="29"/>
          <w:w w:val="110"/>
          <w:sz w:val="14"/>
        </w:rPr>
        <w:t> </w:t>
      </w:r>
      <w:r>
        <w:rPr>
          <w:color w:val="959595"/>
          <w:w w:val="110"/>
          <w:sz w:val="14"/>
        </w:rPr>
        <w:t>do</w:t>
      </w:r>
      <w:r>
        <w:rPr>
          <w:color w:val="959595"/>
          <w:spacing w:val="22"/>
          <w:w w:val="110"/>
          <w:sz w:val="14"/>
        </w:rPr>
        <w:t> </w:t>
      </w:r>
      <w:r>
        <w:rPr>
          <w:color w:val="696967"/>
          <w:w w:val="110"/>
          <w:sz w:val="14"/>
        </w:rPr>
        <w:t>l</w:t>
      </w:r>
      <w:r>
        <w:rPr>
          <w:color w:val="959595"/>
          <w:w w:val="110"/>
          <w:sz w:val="14"/>
        </w:rPr>
        <w:t>os</w:t>
      </w:r>
      <w:r>
        <w:rPr>
          <w:color w:val="959595"/>
          <w:spacing w:val="40"/>
          <w:w w:val="110"/>
          <w:sz w:val="14"/>
        </w:rPr>
        <w:t> </w:t>
      </w:r>
      <w:r>
        <w:rPr>
          <w:color w:val="959595"/>
          <w:spacing w:val="-2"/>
          <w:w w:val="110"/>
          <w:sz w:val="14"/>
        </w:rPr>
        <w:t>1ijos.</w:t>
      </w:r>
    </w:p>
    <w:p>
      <w:pPr>
        <w:spacing w:line="208" w:lineRule="auto" w:before="0"/>
        <w:ind w:left="620" w:right="8" w:firstLine="124"/>
        <w:jc w:val="both"/>
        <w:rPr>
          <w:sz w:val="14"/>
        </w:rPr>
      </w:pPr>
      <w:r>
        <w:rPr>
          <w:color w:val="959595"/>
          <w:w w:val="115"/>
          <w:sz w:val="13"/>
        </w:rPr>
        <w:t>E,l-0s</w:t>
      </w:r>
      <w:r>
        <w:rPr>
          <w:color w:val="959595"/>
          <w:w w:val="115"/>
          <w:sz w:val="13"/>
        </w:rPr>
        <w:t> </w:t>
      </w:r>
      <w:r>
        <w:rPr>
          <w:color w:val="828282"/>
          <w:w w:val="115"/>
          <w:sz w:val="14"/>
        </w:rPr>
        <w:t>!nslitulos</w:t>
      </w:r>
      <w:r>
        <w:rPr>
          <w:color w:val="828282"/>
          <w:w w:val="115"/>
          <w:sz w:val="14"/>
        </w:rPr>
        <w:t> conslne,\u,</w:t>
      </w:r>
      <w:r>
        <w:rPr>
          <w:color w:val="828282"/>
          <w:w w:val="115"/>
          <w:sz w:val="14"/>
        </w:rPr>
        <w:t> </w:t>
      </w:r>
      <w:r>
        <w:rPr>
          <w:color w:val="959595"/>
          <w:w w:val="115"/>
          <w:sz w:val="14"/>
        </w:rPr>
        <w:t>pri</w:t>
      </w:r>
      <w:r>
        <w:rPr>
          <w:color w:val="959595"/>
          <w:spacing w:val="-11"/>
          <w:w w:val="115"/>
          <w:sz w:val="14"/>
        </w:rPr>
        <w:t> </w:t>
      </w:r>
      <w:r>
        <w:rPr>
          <w:color w:val="959595"/>
          <w:w w:val="115"/>
          <w:sz w:val="14"/>
        </w:rPr>
        <w:t>:ici- 1blmcnle,</w:t>
      </w:r>
      <w:r>
        <w:rPr>
          <w:color w:val="959595"/>
          <w:w w:val="115"/>
          <w:sz w:val="14"/>
        </w:rPr>
        <w:t> de</w:t>
      </w:r>
      <w:r>
        <w:rPr>
          <w:color w:val="959595"/>
          <w:w w:val="115"/>
          <w:sz w:val="14"/>
        </w:rPr>
        <w:t> los</w:t>
      </w:r>
      <w:r>
        <w:rPr>
          <w:color w:val="959595"/>
          <w:w w:val="115"/>
          <w:sz w:val="14"/>
        </w:rPr>
        <w:t> si¡:¡,1icnles</w:t>
      </w:r>
      <w:r>
        <w:rPr>
          <w:color w:val="959595"/>
          <w:w w:val="115"/>
          <w:sz w:val="14"/>
        </w:rPr>
        <w:t> dcparla­ </w:t>
      </w:r>
      <w:r>
        <w:rPr>
          <w:color w:val="828282"/>
          <w:w w:val="115"/>
          <w:sz w:val="14"/>
        </w:rPr>
        <w:t>ncnlos</w:t>
      </w:r>
      <w:r>
        <w:rPr>
          <w:color w:val="828282"/>
          <w:spacing w:val="40"/>
          <w:w w:val="115"/>
          <w:sz w:val="14"/>
        </w:rPr>
        <w:t> </w:t>
      </w:r>
      <w:r>
        <w:rPr>
          <w:color w:val="828282"/>
          <w:w w:val="115"/>
          <w:sz w:val="14"/>
        </w:rPr>
        <w:t>o</w:t>
      </w:r>
      <w:r>
        <w:rPr>
          <w:color w:val="828282"/>
          <w:spacing w:val="40"/>
          <w:w w:val="115"/>
          <w:sz w:val="14"/>
        </w:rPr>
        <w:t> </w:t>
      </w:r>
      <w:r>
        <w:rPr>
          <w:color w:val="959595"/>
          <w:w w:val="115"/>
          <w:sz w:val="14"/>
        </w:rPr>
        <w:t>Scccionl's:</w:t>
      </w:r>
    </w:p>
    <w:p>
      <w:pPr>
        <w:pStyle w:val="ListParagraph"/>
        <w:numPr>
          <w:ilvl w:val="0"/>
          <w:numId w:val="24"/>
        </w:numPr>
        <w:tabs>
          <w:tab w:pos="740" w:val="left" w:leader="none"/>
        </w:tabs>
        <w:spacing w:line="201" w:lineRule="auto" w:before="0" w:after="0"/>
        <w:ind w:left="615" w:right="15" w:firstLine="93"/>
        <w:jc w:val="left"/>
        <w:rPr>
          <w:sz w:val="14"/>
        </w:rPr>
      </w:pPr>
      <w:r>
        <w:rPr>
          <w:rFonts w:ascii="Arial" w:hAnsi="Arial"/>
          <w:b/>
          <w:color w:val="959595"/>
          <w:w w:val="105"/>
          <w:sz w:val="13"/>
        </w:rPr>
        <w:t>a)</w:t>
      </w:r>
      <w:r>
        <w:rPr>
          <w:rFonts w:ascii="Arial" w:hAnsi="Arial"/>
          <w:b/>
          <w:color w:val="959595"/>
          <w:spacing w:val="80"/>
          <w:w w:val="105"/>
          <w:sz w:val="13"/>
        </w:rPr>
        <w:t> </w:t>
      </w:r>
      <w:r>
        <w:rPr>
          <w:color w:val="959595"/>
          <w:w w:val="105"/>
          <w:sz w:val="14"/>
        </w:rPr>
        <w:t>Conwdor</w:t>
      </w:r>
      <w:r>
        <w:rPr>
          <w:color w:val="959595"/>
          <w:spacing w:val="40"/>
          <w:w w:val="105"/>
          <w:sz w:val="14"/>
        </w:rPr>
        <w:t> </w:t>
      </w:r>
      <w:r>
        <w:rPr>
          <w:color w:val="959595"/>
          <w:w w:val="105"/>
          <w:sz w:val="14"/>
        </w:rPr>
        <w:t>de</w:t>
      </w:r>
      <w:r>
        <w:rPr>
          <w:color w:val="959595"/>
          <w:spacing w:val="40"/>
          <w:w w:val="105"/>
          <w:sz w:val="14"/>
        </w:rPr>
        <w:t> </w:t>
      </w:r>
      <w:r>
        <w:rPr>
          <w:color w:val="959595"/>
          <w:w w:val="105"/>
          <w:sz w:val="14"/>
        </w:rPr>
        <w:t>crnharnzndas</w:t>
      </w:r>
      <w:r>
        <w:rPr>
          <w:color w:val="959595"/>
          <w:spacing w:val="40"/>
          <w:w w:val="105"/>
          <w:sz w:val="14"/>
        </w:rPr>
        <w:t> </w:t>
      </w:r>
      <w:r>
        <w:rPr>
          <w:color w:val="959595"/>
          <w:w w:val="105"/>
          <w:sz w:val="14"/>
        </w:rPr>
        <w:t>y</w:t>
      </w:r>
      <w:r>
        <w:rPr>
          <w:color w:val="959595"/>
          <w:spacing w:val="40"/>
          <w:w w:val="105"/>
          <w:sz w:val="14"/>
        </w:rPr>
        <w:t> </w:t>
      </w:r>
      <w:r>
        <w:rPr>
          <w:color w:val="959595"/>
          <w:w w:val="105"/>
          <w:sz w:val="14"/>
        </w:rPr>
        <w:t>do</w:t>
      </w:r>
      <w:r>
        <w:rPr>
          <w:color w:val="959595"/>
          <w:spacing w:val="40"/>
          <w:w w:val="105"/>
          <w:sz w:val="14"/>
        </w:rPr>
        <w:t> </w:t>
      </w:r>
      <w:r>
        <w:rPr>
          <w:color w:val="959595"/>
          <w:w w:val="105"/>
          <w:sz w:val="14"/>
        </w:rPr>
        <w:t>11adrc.,</w:t>
      </w:r>
      <w:r>
        <w:rPr>
          <w:color w:val="959595"/>
          <w:spacing w:val="40"/>
          <w:w w:val="105"/>
          <w:sz w:val="14"/>
        </w:rPr>
        <w:t> </w:t>
      </w:r>
      <w:r>
        <w:rPr>
          <w:color w:val="959595"/>
          <w:w w:val="105"/>
          <w:sz w:val="14"/>
        </w:rPr>
        <w:t>lnctanlrs.</w:t>
      </w:r>
    </w:p>
    <w:p>
      <w:pPr>
        <w:spacing w:line="138" w:lineRule="exact" w:before="0"/>
        <w:ind w:left="738" w:right="0" w:firstLine="0"/>
        <w:jc w:val="left"/>
        <w:rPr>
          <w:sz w:val="14"/>
        </w:rPr>
      </w:pPr>
      <w:r>
        <w:rPr>
          <w:rFonts w:ascii="Arial"/>
          <w:color w:val="959595"/>
          <w:w w:val="110"/>
          <w:sz w:val="13"/>
        </w:rPr>
        <w:t>h)</w:t>
      </w:r>
      <w:r>
        <w:rPr>
          <w:rFonts w:ascii="Arial"/>
          <w:color w:val="959595"/>
          <w:spacing w:val="34"/>
          <w:w w:val="110"/>
          <w:sz w:val="13"/>
        </w:rPr>
        <w:t>  </w:t>
      </w:r>
      <w:r>
        <w:rPr>
          <w:color w:val="959595"/>
          <w:w w:val="110"/>
          <w:sz w:val="14"/>
        </w:rPr>
        <w:t>Goln</w:t>
      </w:r>
      <w:r>
        <w:rPr>
          <w:color w:val="959595"/>
          <w:spacing w:val="10"/>
          <w:w w:val="110"/>
          <w:sz w:val="14"/>
        </w:rPr>
        <w:t> </w:t>
      </w:r>
      <w:r>
        <w:rPr>
          <w:color w:val="828282"/>
          <w:w w:val="110"/>
          <w:sz w:val="14"/>
        </w:rPr>
        <w:t>do</w:t>
      </w:r>
      <w:r>
        <w:rPr>
          <w:color w:val="828282"/>
          <w:spacing w:val="27"/>
          <w:w w:val="110"/>
          <w:sz w:val="14"/>
        </w:rPr>
        <w:t> </w:t>
      </w:r>
      <w:r>
        <w:rPr>
          <w:color w:val="828282"/>
          <w:spacing w:val="-2"/>
          <w:w w:val="110"/>
          <w:sz w:val="14"/>
        </w:rPr>
        <w:t>leche.</w:t>
      </w:r>
    </w:p>
    <w:p>
      <w:pPr>
        <w:spacing w:line="128" w:lineRule="exact" w:before="0"/>
        <w:ind w:left="742" w:right="0" w:firstLine="0"/>
        <w:jc w:val="left"/>
        <w:rPr>
          <w:sz w:val="14"/>
          <w:szCs w:val="14"/>
        </w:rPr>
      </w:pPr>
      <w:r>
        <w:rPr>
          <w:rFonts w:ascii="Arial" w:hAnsi="Arial" w:cs="Arial" w:eastAsia="Arial"/>
          <w:color w:val="959595"/>
          <w:sz w:val="13"/>
          <w:szCs w:val="13"/>
        </w:rPr>
        <w:t>e)</w:t>
      </w:r>
      <w:r>
        <w:rPr>
          <w:rFonts w:ascii="Arial" w:hAnsi="Arial" w:cs="Arial" w:eastAsia="Arial"/>
          <w:color w:val="959595"/>
          <w:spacing w:val="41"/>
          <w:sz w:val="13"/>
          <w:szCs w:val="13"/>
        </w:rPr>
        <w:t>  </w:t>
      </w:r>
      <w:r>
        <w:rPr>
          <w:color w:val="959595"/>
          <w:sz w:val="14"/>
          <w:szCs w:val="14"/>
        </w:rPr>
        <w:t>Cn�n-</w:t>
      </w:r>
      <w:r>
        <w:rPr>
          <w:color w:val="959595"/>
          <w:spacing w:val="-2"/>
          <w:sz w:val="14"/>
          <w:szCs w:val="14"/>
        </w:rPr>
        <w:t>cunn.</w:t>
      </w:r>
    </w:p>
    <w:p>
      <w:pPr>
        <w:spacing w:line="151" w:lineRule="exact" w:before="0"/>
        <w:ind w:left="0" w:right="6" w:firstLine="0"/>
        <w:jc w:val="right"/>
        <w:rPr>
          <w:sz w:val="11"/>
          <w:szCs w:val="11"/>
        </w:rPr>
      </w:pPr>
      <w:r>
        <w:rPr>
          <w:color w:val="959595"/>
          <w:spacing w:val="-4"/>
          <w:sz w:val="14"/>
          <w:szCs w:val="14"/>
        </w:rPr>
        <w:t>Al</w:t>
      </w:r>
      <w:r>
        <w:rPr>
          <w:color w:val="959595"/>
          <w:spacing w:val="21"/>
          <w:sz w:val="14"/>
          <w:szCs w:val="14"/>
        </w:rPr>
        <w:t> </w:t>
      </w:r>
      <w:r>
        <w:rPr>
          <w:color w:val="828282"/>
          <w:spacing w:val="-4"/>
          <w:sz w:val="14"/>
          <w:szCs w:val="14"/>
        </w:rPr>
        <w:t>r,·r•n!e</w:t>
      </w:r>
      <w:r>
        <w:rPr>
          <w:color w:val="828282"/>
          <w:spacing w:val="18"/>
          <w:sz w:val="14"/>
          <w:szCs w:val="14"/>
        </w:rPr>
        <w:t> </w:t>
      </w:r>
      <w:r>
        <w:rPr>
          <w:color w:val="828282"/>
          <w:spacing w:val="-4"/>
          <w:sz w:val="16"/>
          <w:szCs w:val="16"/>
        </w:rPr>
        <w:t>,lr</w:t>
      </w:r>
      <w:r>
        <w:rPr>
          <w:color w:val="828282"/>
          <w:spacing w:val="17"/>
          <w:sz w:val="16"/>
          <w:szCs w:val="16"/>
        </w:rPr>
        <w:t> </w:t>
      </w:r>
      <w:r>
        <w:rPr>
          <w:color w:val="959595"/>
          <w:spacing w:val="-4"/>
          <w:sz w:val="14"/>
          <w:szCs w:val="14"/>
        </w:rPr>
        <w:t>ca&lt;ln</w:t>
      </w:r>
      <w:r>
        <w:rPr>
          <w:color w:val="959595"/>
          <w:spacing w:val="12"/>
          <w:sz w:val="14"/>
          <w:szCs w:val="14"/>
        </w:rPr>
        <w:t> </w:t>
      </w:r>
      <w:r>
        <w:rPr>
          <w:color w:val="959595"/>
          <w:spacing w:val="-4"/>
          <w:sz w:val="14"/>
          <w:szCs w:val="14"/>
        </w:rPr>
        <w:t>11n1L</w:t>
      </w:r>
      <w:r>
        <w:rPr>
          <w:color w:val="959595"/>
          <w:spacing w:val="11"/>
          <w:sz w:val="14"/>
          <w:szCs w:val="14"/>
        </w:rPr>
        <w:t> </w:t>
      </w:r>
      <w:r>
        <w:rPr>
          <w:color w:val="A8A8A8"/>
          <w:spacing w:val="-4"/>
          <w:sz w:val="14"/>
          <w:szCs w:val="14"/>
        </w:rPr>
        <w:t>,Jr</w:t>
      </w:r>
      <w:r>
        <w:rPr>
          <w:color w:val="A8A8A8"/>
          <w:spacing w:val="15"/>
          <w:sz w:val="14"/>
          <w:szCs w:val="14"/>
        </w:rPr>
        <w:t> </w:t>
      </w:r>
      <w:r>
        <w:rPr>
          <w:color w:val="959595"/>
          <w:spacing w:val="-4"/>
          <w:sz w:val="14"/>
          <w:szCs w:val="14"/>
        </w:rPr>
        <w:t>est��</w:t>
      </w:r>
      <w:r>
        <w:rPr>
          <w:color w:val="959595"/>
          <w:spacing w:val="-1"/>
          <w:sz w:val="14"/>
          <w:szCs w:val="14"/>
        </w:rPr>
        <w:t> </w:t>
      </w:r>
      <w:r>
        <w:rPr>
          <w:color w:val="959595"/>
          <w:spacing w:val="-4"/>
          <w:sz w:val="11"/>
          <w:szCs w:val="11"/>
        </w:rPr>
        <w:t>Sl'r­</w:t>
      </w:r>
    </w:p>
    <w:p>
      <w:pPr>
        <w:spacing w:line="140" w:lineRule="exact" w:before="0"/>
        <w:ind w:left="0" w:right="18" w:firstLine="0"/>
        <w:jc w:val="right"/>
        <w:rPr>
          <w:sz w:val="14"/>
        </w:rPr>
      </w:pPr>
      <w:r>
        <w:rPr>
          <w:color w:val="959595"/>
          <w:w w:val="105"/>
          <w:sz w:val="14"/>
        </w:rPr>
        <w:t>·.it.•ncs</w:t>
      </w:r>
      <w:r>
        <w:rPr>
          <w:color w:val="959595"/>
          <w:spacing w:val="19"/>
          <w:w w:val="105"/>
          <w:sz w:val="14"/>
        </w:rPr>
        <w:t> </w:t>
      </w:r>
      <w:r>
        <w:rPr>
          <w:color w:val="828282"/>
          <w:w w:val="105"/>
          <w:sz w:val="14"/>
        </w:rPr>
        <w:t>halir.\</w:t>
      </w:r>
      <w:r>
        <w:rPr>
          <w:color w:val="828282"/>
          <w:spacing w:val="22"/>
          <w:w w:val="105"/>
          <w:sz w:val="14"/>
        </w:rPr>
        <w:t> </w:t>
      </w:r>
      <w:r>
        <w:rPr>
          <w:color w:val="959595"/>
          <w:w w:val="105"/>
          <w:sz w:val="14"/>
        </w:rPr>
        <w:t>el</w:t>
      </w:r>
      <w:r>
        <w:rPr>
          <w:color w:val="959595"/>
          <w:spacing w:val="31"/>
          <w:w w:val="105"/>
          <w:sz w:val="14"/>
        </w:rPr>
        <w:t> </w:t>
      </w:r>
      <w:r>
        <w:rPr>
          <w:color w:val="959595"/>
          <w:w w:val="105"/>
          <w:sz w:val="14"/>
        </w:rPr>
        <w:t>personal</w:t>
      </w:r>
      <w:r>
        <w:rPr>
          <w:color w:val="959595"/>
          <w:spacing w:val="31"/>
          <w:w w:val="105"/>
          <w:sz w:val="14"/>
        </w:rPr>
        <w:t> </w:t>
      </w:r>
      <w:r>
        <w:rPr>
          <w:color w:val="959595"/>
          <w:w w:val="105"/>
          <w:sz w:val="14"/>
        </w:rPr>
        <w:t>técnicn</w:t>
      </w:r>
      <w:r>
        <w:rPr>
          <w:color w:val="959595"/>
          <w:spacing w:val="31"/>
          <w:w w:val="105"/>
          <w:sz w:val="14"/>
        </w:rPr>
        <w:t> </w:t>
      </w:r>
      <w:r>
        <w:rPr>
          <w:color w:val="828282"/>
          <w:w w:val="105"/>
          <w:sz w:val="14"/>
        </w:rPr>
        <w:t>y</w:t>
      </w:r>
      <w:r>
        <w:rPr>
          <w:color w:val="828282"/>
          <w:spacing w:val="19"/>
          <w:w w:val="105"/>
          <w:sz w:val="14"/>
        </w:rPr>
        <w:t> </w:t>
      </w:r>
      <w:r>
        <w:rPr>
          <w:color w:val="A8A8A8"/>
          <w:spacing w:val="-2"/>
          <w:w w:val="105"/>
          <w:sz w:val="14"/>
        </w:rPr>
        <w:t>ai.1-</w:t>
      </w:r>
    </w:p>
    <w:p>
      <w:pPr>
        <w:spacing w:line="204" w:lineRule="auto" w:before="8"/>
        <w:ind w:left="612" w:right="17" w:firstLine="1"/>
        <w:jc w:val="both"/>
        <w:rPr>
          <w:sz w:val="14"/>
        </w:rPr>
      </w:pPr>
      <w:r>
        <w:rPr>
          <w:color w:val="959595"/>
          <w:w w:val="110"/>
          <w:sz w:val="14"/>
        </w:rPr>
        <w:t>,iliaJ"</w:t>
      </w:r>
      <w:r>
        <w:rPr>
          <w:color w:val="959595"/>
          <w:w w:val="110"/>
          <w:sz w:val="14"/>
        </w:rPr>
        <w:t> ncrr.snrio,</w:t>
      </w:r>
      <w:r>
        <w:rPr>
          <w:color w:val="959595"/>
          <w:w w:val="110"/>
          <w:sz w:val="14"/>
        </w:rPr>
        <w:t> dehicndo</w:t>
      </w:r>
      <w:r>
        <w:rPr>
          <w:color w:val="959595"/>
          <w:w w:val="110"/>
          <w:sz w:val="14"/>
        </w:rPr>
        <w:t> c,tur</w:t>
      </w:r>
      <w:r>
        <w:rPr>
          <w:color w:val="959595"/>
          <w:w w:val="110"/>
          <w:sz w:val="14"/>
        </w:rPr>
        <w:t> doln­</w:t>
      </w:r>
      <w:r>
        <w:rPr>
          <w:color w:val="959595"/>
          <w:spacing w:val="80"/>
          <w:w w:val="110"/>
          <w:sz w:val="14"/>
        </w:rPr>
        <w:t> </w:t>
      </w:r>
      <w:r>
        <w:rPr>
          <w:color w:val="828282"/>
          <w:w w:val="110"/>
          <w:sz w:val="14"/>
        </w:rPr>
        <w:t>ias</w:t>
      </w:r>
      <w:r>
        <w:rPr>
          <w:color w:val="828282"/>
          <w:w w:val="110"/>
          <w:sz w:val="14"/>
        </w:rPr>
        <w:t> do</w:t>
      </w:r>
      <w:r>
        <w:rPr>
          <w:color w:val="828282"/>
          <w:w w:val="110"/>
          <w:sz w:val="14"/>
        </w:rPr>
        <w:t> los</w:t>
      </w:r>
      <w:r>
        <w:rPr>
          <w:color w:val="828282"/>
          <w:w w:val="110"/>
          <w:sz w:val="14"/>
        </w:rPr>
        <w:t> </w:t>
      </w:r>
      <w:r>
        <w:rPr>
          <w:color w:val="959595"/>
          <w:w w:val="110"/>
          <w:sz w:val="14"/>
        </w:rPr>
        <w:t>clcmcnlos</w:t>
      </w:r>
      <w:r>
        <w:rPr>
          <w:color w:val="959595"/>
          <w:w w:val="110"/>
          <w:sz w:val="14"/>
        </w:rPr>
        <w:t> </w:t>
      </w:r>
      <w:r>
        <w:rPr>
          <w:color w:val="828282"/>
          <w:w w:val="110"/>
          <w:sz w:val="14"/>
        </w:rPr>
        <w:t>y</w:t>
      </w:r>
      <w:r>
        <w:rPr>
          <w:color w:val="828282"/>
          <w:w w:val="110"/>
          <w:sz w:val="14"/>
        </w:rPr>
        <w:t> </w:t>
      </w:r>
      <w:r>
        <w:rPr>
          <w:color w:val="959595"/>
          <w:w w:val="110"/>
          <w:sz w:val="14"/>
        </w:rPr>
        <w:t>nu.&lt;ilios</w:t>
      </w:r>
      <w:r>
        <w:rPr>
          <w:color w:val="959595"/>
          <w:w w:val="110"/>
          <w:sz w:val="14"/>
        </w:rPr>
        <w:t> pro­</w:t>
      </w:r>
      <w:r>
        <w:rPr>
          <w:color w:val="959595"/>
          <w:spacing w:val="40"/>
          <w:w w:val="110"/>
          <w:sz w:val="14"/>
        </w:rPr>
        <w:t> </w:t>
      </w:r>
      <w:r>
        <w:rPr>
          <w:color w:val="828282"/>
          <w:spacing w:val="-2"/>
          <w:w w:val="110"/>
          <w:sz w:val="14"/>
        </w:rPr>
        <w:t>pios.</w:t>
      </w:r>
    </w:p>
    <w:p>
      <w:pPr>
        <w:spacing w:line="204" w:lineRule="auto" w:before="7"/>
        <w:ind w:left="586" w:right="0" w:firstLine="154"/>
        <w:jc w:val="right"/>
        <w:rPr>
          <w:sz w:val="14"/>
          <w:szCs w:val="14"/>
        </w:rPr>
      </w:pPr>
      <w:r>
        <w:rPr>
          <w:color w:val="828282"/>
          <w:w w:val="105"/>
          <w:sz w:val="14"/>
          <w:szCs w:val="14"/>
        </w:rPr>
        <w:t>Arlfculo</w:t>
      </w:r>
      <w:r>
        <w:rPr>
          <w:color w:val="828282"/>
          <w:spacing w:val="40"/>
          <w:w w:val="105"/>
          <w:sz w:val="14"/>
          <w:szCs w:val="14"/>
        </w:rPr>
        <w:t> </w:t>
      </w:r>
      <w:r>
        <w:rPr>
          <w:color w:val="959595"/>
          <w:w w:val="105"/>
          <w:sz w:val="13"/>
          <w:szCs w:val="13"/>
        </w:rPr>
        <w:t>5P..</w:t>
      </w:r>
      <w:r>
        <w:rPr>
          <w:color w:val="959595"/>
          <w:spacing w:val="80"/>
          <w:w w:val="105"/>
          <w:sz w:val="13"/>
          <w:szCs w:val="13"/>
        </w:rPr>
        <w:t> </w:t>
      </w:r>
      <w:r>
        <w:rPr>
          <w:color w:val="828282"/>
          <w:w w:val="105"/>
          <w:sz w:val="14"/>
          <w:szCs w:val="14"/>
        </w:rPr>
        <w:t>r.o�</w:t>
      </w:r>
      <w:r>
        <w:rPr>
          <w:color w:val="828282"/>
          <w:spacing w:val="40"/>
          <w:w w:val="105"/>
          <w:sz w:val="14"/>
          <w:szCs w:val="14"/>
        </w:rPr>
        <w:t> </w:t>
      </w:r>
      <w:r>
        <w:rPr>
          <w:color w:val="828282"/>
          <w:w w:val="105"/>
          <w:sz w:val="14"/>
          <w:szCs w:val="14"/>
        </w:rPr>
        <w:t>Jnsprrtorts</w:t>
      </w:r>
      <w:r>
        <w:rPr>
          <w:color w:val="828282"/>
          <w:spacing w:val="40"/>
          <w:w w:val="105"/>
          <w:sz w:val="14"/>
          <w:szCs w:val="14"/>
        </w:rPr>
        <w:t> </w:t>
      </w:r>
      <w:r>
        <w:rPr>
          <w:color w:val="828282"/>
          <w:w w:val="105"/>
          <w:sz w:val="14"/>
          <w:szCs w:val="14"/>
        </w:rPr>
        <w:t>pro­</w:t>
      </w:r>
      <w:r>
        <w:rPr>
          <w:color w:val="828282"/>
          <w:spacing w:val="40"/>
          <w:w w:val="105"/>
          <w:sz w:val="14"/>
          <w:szCs w:val="14"/>
        </w:rPr>
        <w:t> </w:t>
      </w:r>
      <w:r>
        <w:rPr>
          <w:color w:val="959595"/>
          <w:w w:val="105"/>
          <w:sz w:val="14"/>
          <w:szCs w:val="14"/>
        </w:rPr>
        <w:t>vinciales</w:t>
      </w:r>
      <w:r>
        <w:rPr>
          <w:color w:val="959595"/>
          <w:spacing w:val="40"/>
          <w:w w:val="105"/>
          <w:sz w:val="14"/>
          <w:szCs w:val="14"/>
        </w:rPr>
        <w:t> </w:t>
      </w:r>
      <w:r>
        <w:rPr>
          <w:rFonts w:ascii="Arial" w:hAnsi="Arial" w:cs="Arial" w:eastAsia="Arial"/>
          <w:i/>
          <w:iCs/>
          <w:color w:val="959595"/>
          <w:w w:val="105"/>
          <w:sz w:val="13"/>
          <w:szCs w:val="13"/>
        </w:rPr>
        <w:t>dr.</w:t>
      </w:r>
      <w:r>
        <w:rPr>
          <w:rFonts w:ascii="Arial" w:hAnsi="Arial" w:cs="Arial" w:eastAsia="Arial"/>
          <w:i/>
          <w:iCs/>
          <w:color w:val="959595"/>
          <w:spacing w:val="40"/>
          <w:w w:val="105"/>
          <w:sz w:val="13"/>
          <w:szCs w:val="13"/>
        </w:rPr>
        <w:t> </w:t>
      </w:r>
      <w:r>
        <w:rPr>
          <w:color w:val="959595"/>
          <w:w w:val="105"/>
          <w:sz w:val="14"/>
          <w:szCs w:val="14"/>
        </w:rPr>
        <w:t>Snnidn&lt;I,</w:t>
      </w:r>
      <w:r>
        <w:rPr>
          <w:color w:val="959595"/>
          <w:spacing w:val="40"/>
          <w:w w:val="105"/>
          <w:sz w:val="14"/>
          <w:szCs w:val="14"/>
        </w:rPr>
        <w:t> </w:t>
      </w:r>
      <w:r>
        <w:rPr>
          <w:color w:val="959595"/>
          <w:w w:val="105"/>
          <w:sz w:val="14"/>
          <w:szCs w:val="14"/>
        </w:rPr>
        <w:t>nuxiliarlo�</w:t>
      </w:r>
      <w:r>
        <w:rPr>
          <w:color w:val="959595"/>
          <w:spacing w:val="37"/>
          <w:w w:val="105"/>
          <w:sz w:val="14"/>
          <w:szCs w:val="14"/>
        </w:rPr>
        <w:t> </w:t>
      </w:r>
      <w:r>
        <w:rPr>
          <w:color w:val="959595"/>
          <w:w w:val="105"/>
          <w:sz w:val="14"/>
          <w:szCs w:val="14"/>
        </w:rPr>
        <w:t>nor</w:t>
      </w:r>
      <w:r>
        <w:rPr>
          <w:color w:val="959595"/>
          <w:spacing w:val="40"/>
          <w:w w:val="105"/>
          <w:sz w:val="14"/>
          <w:szCs w:val="14"/>
        </w:rPr>
        <w:t> </w:t>
      </w:r>
      <w:r>
        <w:rPr>
          <w:color w:val="828282"/>
          <w:w w:val="105"/>
          <w:sz w:val="14"/>
          <w:szCs w:val="14"/>
        </w:rPr>
        <w:t>los</w:t>
      </w:r>
      <w:r>
        <w:rPr>
          <w:color w:val="828282"/>
          <w:spacing w:val="25"/>
          <w:w w:val="105"/>
          <w:sz w:val="14"/>
          <w:szCs w:val="14"/>
        </w:rPr>
        <w:t> </w:t>
      </w:r>
      <w:r>
        <w:rPr>
          <w:color w:val="959595"/>
          <w:w w:val="105"/>
          <w:sz w:val="14"/>
          <w:szCs w:val="14"/>
        </w:rPr>
        <w:t>de</w:t>
      </w:r>
      <w:r>
        <w:rPr>
          <w:color w:val="959595"/>
          <w:spacing w:val="34"/>
          <w:w w:val="105"/>
          <w:sz w:val="14"/>
          <w:szCs w:val="14"/>
        </w:rPr>
        <w:t> </w:t>
      </w:r>
      <w:r>
        <w:rPr>
          <w:color w:val="959595"/>
          <w:w w:val="105"/>
          <w:sz w:val="14"/>
          <w:szCs w:val="14"/>
        </w:rPr>
        <w:t>dislrilo</w:t>
      </w:r>
      <w:r>
        <w:rPr>
          <w:color w:val="959595"/>
          <w:spacing w:val="39"/>
          <w:w w:val="105"/>
          <w:sz w:val="14"/>
          <w:szCs w:val="14"/>
        </w:rPr>
        <w:t> </w:t>
      </w:r>
      <w:r>
        <w:rPr>
          <w:color w:val="959595"/>
          <w:w w:val="105"/>
          <w:sz w:val="14"/>
          <w:szCs w:val="14"/>
        </w:rPr>
        <w:t>y</w:t>
      </w:r>
      <w:r>
        <w:rPr>
          <w:color w:val="959595"/>
          <w:spacing w:val="33"/>
          <w:w w:val="105"/>
          <w:sz w:val="14"/>
          <w:szCs w:val="14"/>
        </w:rPr>
        <w:t> </w:t>
      </w:r>
      <w:r>
        <w:rPr>
          <w:color w:val="828282"/>
          <w:w w:val="105"/>
          <w:sz w:val="14"/>
          <w:szCs w:val="14"/>
        </w:rPr>
        <w:t>por</w:t>
      </w:r>
      <w:r>
        <w:rPr>
          <w:color w:val="828282"/>
          <w:spacing w:val="40"/>
          <w:w w:val="105"/>
          <w:sz w:val="14"/>
          <w:szCs w:val="14"/>
        </w:rPr>
        <w:t> </w:t>
      </w:r>
      <w:r>
        <w:rPr>
          <w:color w:val="828282"/>
          <w:w w:val="105"/>
          <w:sz w:val="14"/>
          <w:szCs w:val="14"/>
        </w:rPr>
        <w:t>los</w:t>
      </w:r>
      <w:r>
        <w:rPr>
          <w:color w:val="828282"/>
          <w:spacing w:val="40"/>
          <w:w w:val="105"/>
          <w:sz w:val="14"/>
          <w:szCs w:val="14"/>
        </w:rPr>
        <w:t> </w:t>
      </w:r>
      <w:r>
        <w:rPr>
          <w:color w:val="959595"/>
          <w:sz w:val="14"/>
          <w:szCs w:val="14"/>
        </w:rPr>
        <w:t>n11111icipnfcs,</w:t>
      </w:r>
      <w:r>
        <w:rPr>
          <w:color w:val="959595"/>
          <w:spacing w:val="40"/>
          <w:w w:val="105"/>
          <w:sz w:val="14"/>
          <w:szCs w:val="14"/>
        </w:rPr>
        <w:t> </w:t>
      </w:r>
      <w:r>
        <w:rPr>
          <w:color w:val="959595"/>
          <w:w w:val="105"/>
          <w:sz w:val="14"/>
          <w:szCs w:val="14"/>
        </w:rPr>
        <w:t>vigilar,ín</w:t>
      </w:r>
      <w:r>
        <w:rPr>
          <w:color w:val="959595"/>
          <w:spacing w:val="40"/>
          <w:w w:val="105"/>
          <w:sz w:val="14"/>
          <w:szCs w:val="14"/>
        </w:rPr>
        <w:t> </w:t>
      </w:r>
      <w:r>
        <w:rPr>
          <w:color w:val="828282"/>
          <w:w w:val="105"/>
          <w:sz w:val="14"/>
          <w:szCs w:val="14"/>
        </w:rPr>
        <w:t>nlon</w:t>
      </w:r>
      <w:r>
        <w:rPr>
          <w:color w:val="696967"/>
          <w:w w:val="105"/>
          <w:sz w:val="14"/>
          <w:szCs w:val="14"/>
        </w:rPr>
        <w:t>1</w:t>
      </w:r>
      <w:r>
        <w:rPr>
          <w:color w:val="828282"/>
          <w:w w:val="105"/>
          <w:sz w:val="14"/>
          <w:szCs w:val="14"/>
        </w:rPr>
        <w:t>amenle</w:t>
      </w:r>
      <w:r>
        <w:rPr>
          <w:color w:val="828282"/>
          <w:spacing w:val="40"/>
          <w:w w:val="105"/>
          <w:sz w:val="14"/>
          <w:szCs w:val="14"/>
        </w:rPr>
        <w:t> </w:t>
      </w:r>
      <w:r>
        <w:rPr>
          <w:color w:val="959595"/>
          <w:w w:val="105"/>
          <w:sz w:val="14"/>
          <w:szCs w:val="14"/>
        </w:rPr>
        <w:t>c</w:t>
      </w:r>
      <w:r>
        <w:rPr>
          <w:color w:val="696967"/>
          <w:w w:val="105"/>
          <w:sz w:val="14"/>
          <w:szCs w:val="14"/>
        </w:rPr>
        <w:t>1</w:t>
      </w:r>
      <w:r>
        <w:rPr>
          <w:color w:val="959595"/>
          <w:w w:val="105"/>
          <w:sz w:val="14"/>
          <w:szCs w:val="14"/>
        </w:rPr>
        <w:t>mnlo</w:t>
      </w:r>
      <w:r>
        <w:rPr>
          <w:color w:val="959595"/>
          <w:spacing w:val="40"/>
          <w:w w:val="105"/>
          <w:sz w:val="14"/>
          <w:szCs w:val="14"/>
        </w:rPr>
        <w:t> </w:t>
      </w:r>
      <w:r>
        <w:rPr>
          <w:color w:val="828282"/>
          <w:w w:val="105"/>
          <w:sz w:val="14"/>
          <w:szCs w:val="14"/>
        </w:rPr>
        <w:t>haca</w:t>
      </w:r>
      <w:r>
        <w:rPr>
          <w:color w:val="828282"/>
          <w:spacing w:val="40"/>
          <w:w w:val="105"/>
          <w:sz w:val="14"/>
          <w:szCs w:val="14"/>
        </w:rPr>
        <w:t> </w:t>
      </w:r>
      <w:r>
        <w:rPr>
          <w:color w:val="828282"/>
          <w:w w:val="105"/>
          <w:sz w:val="14"/>
          <w:szCs w:val="14"/>
        </w:rPr>
        <w:t>ro­</w:t>
      </w:r>
      <w:r>
        <w:rPr>
          <w:color w:val="828282"/>
          <w:spacing w:val="40"/>
          <w:w w:val="105"/>
          <w:sz w:val="14"/>
          <w:szCs w:val="14"/>
        </w:rPr>
        <w:t> </w:t>
      </w:r>
      <w:r>
        <w:rPr>
          <w:color w:val="959595"/>
          <w:w w:val="105"/>
          <w:sz w:val="14"/>
          <w:szCs w:val="14"/>
        </w:rPr>
        <w:t>fcrcncln</w:t>
      </w:r>
      <w:r>
        <w:rPr>
          <w:color w:val="959595"/>
          <w:spacing w:val="40"/>
          <w:w w:val="105"/>
          <w:sz w:val="14"/>
          <w:szCs w:val="14"/>
        </w:rPr>
        <w:t> </w:t>
      </w:r>
      <w:r>
        <w:rPr>
          <w:color w:val="828282"/>
          <w:w w:val="105"/>
          <w:sz w:val="14"/>
          <w:szCs w:val="14"/>
        </w:rPr>
        <w:t>n</w:t>
      </w:r>
      <w:r>
        <w:rPr>
          <w:color w:val="828282"/>
          <w:spacing w:val="37"/>
          <w:w w:val="105"/>
          <w:sz w:val="14"/>
          <w:szCs w:val="14"/>
        </w:rPr>
        <w:t> </w:t>
      </w:r>
      <w:r>
        <w:rPr>
          <w:color w:val="828282"/>
          <w:w w:val="105"/>
          <w:sz w:val="14"/>
          <w:szCs w:val="14"/>
        </w:rPr>
        <w:t>In</w:t>
      </w:r>
      <w:r>
        <w:rPr>
          <w:color w:val="828282"/>
          <w:spacing w:val="38"/>
          <w:w w:val="105"/>
          <w:sz w:val="14"/>
          <w:szCs w:val="14"/>
        </w:rPr>
        <w:t> </w:t>
      </w:r>
      <w:r>
        <w:rPr>
          <w:color w:val="828282"/>
          <w:w w:val="105"/>
          <w:sz w:val="14"/>
          <w:szCs w:val="14"/>
        </w:rPr>
        <w:t>lnctc.ncfrL</w:t>
      </w:r>
      <w:r>
        <w:rPr>
          <w:color w:val="828282"/>
          <w:spacing w:val="40"/>
          <w:w w:val="105"/>
          <w:sz w:val="14"/>
          <w:szCs w:val="14"/>
        </w:rPr>
        <w:t> </w:t>
      </w:r>
      <w:r>
        <w:rPr>
          <w:color w:val="828282"/>
          <w:w w:val="105"/>
          <w:sz w:val="14"/>
          <w:szCs w:val="14"/>
        </w:rPr>
        <w:t>de</w:t>
      </w:r>
      <w:r>
        <w:rPr>
          <w:color w:val="828282"/>
          <w:spacing w:val="40"/>
          <w:w w:val="105"/>
          <w:sz w:val="14"/>
          <w:szCs w:val="14"/>
        </w:rPr>
        <w:t> </w:t>
      </w:r>
      <w:r>
        <w:rPr>
          <w:color w:val="828282"/>
          <w:w w:val="105"/>
          <w:sz w:val="14"/>
          <w:szCs w:val="14"/>
        </w:rPr>
        <w:t>nlfios</w:t>
      </w:r>
      <w:r>
        <w:rPr>
          <w:color w:val="828282"/>
          <w:spacing w:val="40"/>
          <w:w w:val="105"/>
          <w:sz w:val="14"/>
          <w:szCs w:val="14"/>
        </w:rPr>
        <w:t> </w:t>
      </w:r>
      <w:r>
        <w:rPr>
          <w:color w:val="828282"/>
          <w:w w:val="105"/>
          <w:sz w:val="14"/>
          <w:szCs w:val="14"/>
        </w:rPr>
        <w:t>ron­</w:t>
      </w:r>
      <w:r>
        <w:rPr>
          <w:color w:val="828282"/>
          <w:spacing w:val="40"/>
          <w:w w:val="105"/>
          <w:sz w:val="14"/>
          <w:szCs w:val="14"/>
        </w:rPr>
        <w:t> </w:t>
      </w:r>
      <w:r>
        <w:rPr>
          <w:color w:val="828282"/>
          <w:w w:val="105"/>
          <w:sz w:val="14"/>
          <w:szCs w:val="14"/>
        </w:rPr>
        <w:t>ílados</w:t>
      </w:r>
      <w:r>
        <w:rPr>
          <w:color w:val="828282"/>
          <w:spacing w:val="40"/>
          <w:w w:val="105"/>
          <w:sz w:val="14"/>
          <w:szCs w:val="14"/>
        </w:rPr>
        <w:t> </w:t>
      </w:r>
      <w:r>
        <w:rPr>
          <w:color w:val="959595"/>
          <w:w w:val="105"/>
          <w:sz w:val="14"/>
          <w:szCs w:val="14"/>
        </w:rPr>
        <w:t>[(</w:t>
      </w:r>
      <w:r>
        <w:rPr>
          <w:color w:val="959595"/>
          <w:spacing w:val="40"/>
          <w:w w:val="105"/>
          <w:sz w:val="14"/>
          <w:szCs w:val="14"/>
        </w:rPr>
        <w:t> </w:t>
      </w:r>
      <w:r>
        <w:rPr>
          <w:color w:val="828282"/>
          <w:w w:val="105"/>
          <w:sz w:val="14"/>
          <w:szCs w:val="14"/>
        </w:rPr>
        <w:t>nodri1.ns</w:t>
      </w:r>
      <w:r>
        <w:rPr>
          <w:color w:val="828282"/>
          <w:spacing w:val="40"/>
          <w:w w:val="105"/>
          <w:sz w:val="14"/>
          <w:szCs w:val="14"/>
        </w:rPr>
        <w:t> </w:t>
      </w:r>
      <w:r>
        <w:rPr>
          <w:color w:val="828282"/>
          <w:w w:val="105"/>
          <w:sz w:val="14"/>
          <w:szCs w:val="14"/>
        </w:rPr>
        <w:t>mcrcoMrin.�.</w:t>
      </w:r>
      <w:r>
        <w:rPr>
          <w:color w:val="828282"/>
          <w:spacing w:val="40"/>
          <w:w w:val="105"/>
          <w:sz w:val="14"/>
          <w:szCs w:val="14"/>
        </w:rPr>
        <w:t> </w:t>
      </w:r>
      <w:r>
        <w:rPr>
          <w:color w:val="959595"/>
          <w:w w:val="105"/>
          <w:sz w:val="14"/>
          <w:szCs w:val="14"/>
        </w:rPr>
        <w:t>efec­</w:t>
      </w:r>
      <w:r>
        <w:rPr>
          <w:color w:val="959595"/>
          <w:spacing w:val="40"/>
          <w:w w:val="105"/>
          <w:sz w:val="14"/>
          <w:szCs w:val="14"/>
        </w:rPr>
        <w:t> </w:t>
      </w:r>
      <w:r>
        <w:rPr>
          <w:color w:val="959595"/>
          <w:w w:val="105"/>
          <w:sz w:val="14"/>
          <w:szCs w:val="14"/>
        </w:rPr>
        <w:t>tuando</w:t>
      </w:r>
      <w:r>
        <w:rPr>
          <w:color w:val="959595"/>
          <w:spacing w:val="40"/>
          <w:w w:val="105"/>
          <w:sz w:val="14"/>
          <w:szCs w:val="14"/>
        </w:rPr>
        <w:t> </w:t>
      </w:r>
      <w:r>
        <w:rPr>
          <w:color w:val="828282"/>
          <w:w w:val="105"/>
          <w:sz w:val="14"/>
          <w:szCs w:val="14"/>
        </w:rPr>
        <w:t>In�</w:t>
      </w:r>
      <w:r>
        <w:rPr>
          <w:color w:val="828282"/>
          <w:spacing w:val="40"/>
          <w:w w:val="105"/>
          <w:sz w:val="14"/>
          <w:szCs w:val="14"/>
        </w:rPr>
        <w:t> </w:t>
      </w:r>
      <w:r>
        <w:rPr>
          <w:color w:val="828282"/>
          <w:w w:val="105"/>
          <w:sz w:val="14"/>
          <w:szCs w:val="14"/>
        </w:rPr>
        <w:t>visitas</w:t>
      </w:r>
      <w:r>
        <w:rPr>
          <w:color w:val="828282"/>
          <w:spacing w:val="40"/>
          <w:w w:val="105"/>
          <w:sz w:val="14"/>
          <w:szCs w:val="14"/>
        </w:rPr>
        <w:t> </w:t>
      </w:r>
      <w:r>
        <w:rPr>
          <w:color w:val="828282"/>
          <w:w w:val="105"/>
          <w:sz w:val="14"/>
          <w:szCs w:val="14"/>
        </w:rPr>
        <w:t>de</w:t>
      </w:r>
      <w:r>
        <w:rPr>
          <w:color w:val="828282"/>
          <w:spacing w:val="40"/>
          <w:w w:val="105"/>
          <w:sz w:val="14"/>
          <w:szCs w:val="14"/>
        </w:rPr>
        <w:t> </w:t>
      </w:r>
      <w:r>
        <w:rPr>
          <w:color w:val="828282"/>
          <w:w w:val="105"/>
          <w:sz w:val="14"/>
          <w:szCs w:val="14"/>
        </w:rPr>
        <w:t>insrocci,ln</w:t>
      </w:r>
      <w:r>
        <w:rPr>
          <w:color w:val="828282"/>
          <w:spacing w:val="40"/>
          <w:w w:val="105"/>
          <w:sz w:val="14"/>
          <w:szCs w:val="14"/>
        </w:rPr>
        <w:t> </w:t>
      </w:r>
      <w:r>
        <w:rPr>
          <w:color w:val="959595"/>
          <w:w w:val="105"/>
          <w:sz w:val="14"/>
          <w:szCs w:val="14"/>
        </w:rPr>
        <w:t>que</w:t>
      </w:r>
      <w:r>
        <w:rPr>
          <w:color w:val="959595"/>
          <w:spacing w:val="40"/>
          <w:w w:val="105"/>
          <w:sz w:val="14"/>
          <w:szCs w:val="14"/>
        </w:rPr>
        <w:t> </w:t>
      </w:r>
      <w:r>
        <w:rPr>
          <w:color w:val="959595"/>
          <w:w w:val="105"/>
          <w:sz w:val="14"/>
          <w:szCs w:val="14"/>
        </w:rPr>
        <w:t>esl</w:t>
      </w:r>
      <w:r>
        <w:rPr>
          <w:color w:val="959595"/>
          <w:spacing w:val="-2"/>
          <w:w w:val="105"/>
          <w:sz w:val="14"/>
          <w:szCs w:val="14"/>
        </w:rPr>
        <w:t> </w:t>
      </w:r>
      <w:r>
        <w:rPr>
          <w:color w:val="959595"/>
          <w:w w:val="105"/>
          <w:sz w:val="14"/>
          <w:szCs w:val="14"/>
        </w:rPr>
        <w:t>imM</w:t>
      </w:r>
      <w:r>
        <w:rPr>
          <w:color w:val="959595"/>
          <w:spacing w:val="40"/>
          <w:w w:val="105"/>
          <w:sz w:val="14"/>
          <w:szCs w:val="14"/>
        </w:rPr>
        <w:t> </w:t>
      </w:r>
      <w:r>
        <w:rPr>
          <w:color w:val="959595"/>
          <w:w w:val="105"/>
          <w:sz w:val="14"/>
          <w:szCs w:val="14"/>
        </w:rPr>
        <w:t>convenirnlcs</w:t>
      </w:r>
      <w:r>
        <w:rPr>
          <w:color w:val="696967"/>
          <w:w w:val="105"/>
          <w:sz w:val="14"/>
          <w:szCs w:val="14"/>
        </w:rPr>
        <w:t>.</w:t>
      </w:r>
      <w:r>
        <w:rPr>
          <w:color w:val="696967"/>
          <w:spacing w:val="40"/>
          <w:w w:val="105"/>
          <w:sz w:val="14"/>
          <w:szCs w:val="14"/>
        </w:rPr>
        <w:t> </w:t>
      </w:r>
      <w:r>
        <w:rPr>
          <w:color w:val="959595"/>
          <w:w w:val="105"/>
          <w:sz w:val="14"/>
          <w:szCs w:val="14"/>
        </w:rPr>
        <w:t>y</w:t>
      </w:r>
      <w:r>
        <w:rPr>
          <w:color w:val="959595"/>
          <w:spacing w:val="40"/>
          <w:w w:val="105"/>
          <w:sz w:val="14"/>
          <w:szCs w:val="14"/>
        </w:rPr>
        <w:t> </w:t>
      </w:r>
      <w:r>
        <w:rPr>
          <w:color w:val="828282"/>
          <w:w w:val="105"/>
          <w:sz w:val="14"/>
          <w:szCs w:val="14"/>
        </w:rPr>
        <w:t>denunciando,</w:t>
      </w:r>
      <w:r>
        <w:rPr>
          <w:color w:val="828282"/>
          <w:spacing w:val="40"/>
          <w:w w:val="105"/>
          <w:sz w:val="14"/>
          <w:szCs w:val="14"/>
        </w:rPr>
        <w:t> </w:t>
      </w:r>
      <w:r>
        <w:rPr>
          <w:color w:val="959595"/>
          <w:w w:val="105"/>
          <w:sz w:val="14"/>
          <w:szCs w:val="14"/>
        </w:rPr>
        <w:t>1ule</w:t>
      </w:r>
      <w:r>
        <w:rPr>
          <w:color w:val="959595"/>
          <w:spacing w:val="-12"/>
          <w:w w:val="105"/>
          <w:sz w:val="14"/>
          <w:szCs w:val="14"/>
        </w:rPr>
        <w:t> </w:t>
      </w:r>
      <w:r>
        <w:rPr>
          <w:color w:val="A8A8A8"/>
          <w:w w:val="105"/>
          <w:sz w:val="14"/>
          <w:szCs w:val="14"/>
        </w:rPr>
        <w:t>1quien</w:t>
      </w:r>
      <w:r>
        <w:rPr>
          <w:color w:val="A8A8A8"/>
          <w:spacing w:val="40"/>
          <w:w w:val="105"/>
          <w:sz w:val="14"/>
          <w:szCs w:val="14"/>
        </w:rPr>
        <w:t> </w:t>
      </w:r>
      <w:r>
        <w:rPr>
          <w:color w:val="959595"/>
          <w:w w:val="105"/>
          <w:sz w:val="14"/>
          <w:szCs w:val="14"/>
        </w:rPr>
        <w:t>correspon&lt;la.</w:t>
      </w:r>
      <w:r>
        <w:rPr>
          <w:color w:val="959595"/>
          <w:spacing w:val="40"/>
          <w:w w:val="105"/>
          <w:sz w:val="14"/>
          <w:szCs w:val="14"/>
        </w:rPr>
        <w:t> </w:t>
      </w:r>
      <w:r>
        <w:rPr>
          <w:color w:val="959595"/>
          <w:w w:val="105"/>
          <w:sz w:val="14"/>
          <w:szCs w:val="14"/>
        </w:rPr>
        <w:t>las</w:t>
      </w:r>
      <w:r>
        <w:rPr>
          <w:color w:val="959595"/>
          <w:spacing w:val="40"/>
          <w:w w:val="105"/>
          <w:sz w:val="14"/>
          <w:szCs w:val="14"/>
        </w:rPr>
        <w:t> </w:t>
      </w:r>
      <w:r>
        <w:rPr>
          <w:color w:val="959595"/>
          <w:w w:val="105"/>
          <w:sz w:val="14"/>
          <w:szCs w:val="14"/>
        </w:rPr>
        <w:t>infr:icelo­</w:t>
      </w:r>
      <w:r>
        <w:rPr>
          <w:color w:val="959595"/>
          <w:spacing w:val="40"/>
          <w:w w:val="105"/>
          <w:sz w:val="14"/>
          <w:szCs w:val="14"/>
        </w:rPr>
        <w:t> </w:t>
      </w:r>
      <w:r>
        <w:rPr>
          <w:color w:val="828282"/>
          <w:w w:val="105"/>
          <w:sz w:val="14"/>
          <w:szCs w:val="14"/>
        </w:rPr>
        <w:t>ncs</w:t>
      </w:r>
      <w:r>
        <w:rPr>
          <w:color w:val="828282"/>
          <w:spacing w:val="5"/>
          <w:w w:val="105"/>
          <w:sz w:val="14"/>
          <w:szCs w:val="14"/>
        </w:rPr>
        <w:t> </w:t>
      </w:r>
      <w:r>
        <w:rPr>
          <w:color w:val="959595"/>
          <w:w w:val="105"/>
          <w:sz w:val="14"/>
          <w:szCs w:val="14"/>
        </w:rPr>
        <w:t>n</w:t>
      </w:r>
      <w:r>
        <w:rPr>
          <w:color w:val="959595"/>
          <w:spacing w:val="6"/>
          <w:w w:val="105"/>
          <w:sz w:val="14"/>
          <w:szCs w:val="14"/>
        </w:rPr>
        <w:t> </w:t>
      </w:r>
      <w:r>
        <w:rPr>
          <w:color w:val="828282"/>
          <w:w w:val="105"/>
          <w:sz w:val="14"/>
          <w:szCs w:val="14"/>
        </w:rPr>
        <w:t>In</w:t>
      </w:r>
      <w:r>
        <w:rPr>
          <w:color w:val="828282"/>
          <w:spacing w:val="17"/>
          <w:w w:val="105"/>
          <w:sz w:val="14"/>
          <w:szCs w:val="14"/>
        </w:rPr>
        <w:t> </w:t>
      </w:r>
      <w:r>
        <w:rPr>
          <w:color w:val="828282"/>
          <w:w w:val="105"/>
          <w:sz w:val="14"/>
          <w:szCs w:val="14"/>
        </w:rPr>
        <w:t>ley</w:t>
      </w:r>
      <w:r>
        <w:rPr>
          <w:color w:val="828282"/>
          <w:w w:val="105"/>
          <w:sz w:val="14"/>
          <w:szCs w:val="14"/>
        </w:rPr>
        <w:t> </w:t>
      </w:r>
      <w:r>
        <w:rPr>
          <w:color w:val="959595"/>
          <w:w w:val="105"/>
          <w:sz w:val="14"/>
          <w:szCs w:val="14"/>
        </w:rPr>
        <w:t>de</w:t>
      </w:r>
      <w:r>
        <w:rPr>
          <w:color w:val="959595"/>
          <w:spacing w:val="21"/>
          <w:w w:val="105"/>
          <w:sz w:val="14"/>
          <w:szCs w:val="14"/>
        </w:rPr>
        <w:t> </w:t>
      </w:r>
      <w:r>
        <w:rPr>
          <w:color w:val="828282"/>
          <w:w w:val="105"/>
          <w:sz w:val="14"/>
          <w:szCs w:val="14"/>
        </w:rPr>
        <w:t>Pl'</w:t>
      </w:r>
      <w:r>
        <w:rPr>
          <w:color w:val="A8A8A8"/>
          <w:w w:val="105"/>
          <w:sz w:val="14"/>
          <w:szCs w:val="14"/>
        </w:rPr>
        <w:t>oln•·••</w:t>
      </w:r>
      <w:r>
        <w:rPr>
          <w:color w:val="696967"/>
          <w:w w:val="105"/>
          <w:sz w:val="14"/>
          <w:szCs w:val="14"/>
        </w:rPr>
        <w:t>'\</w:t>
      </w:r>
      <w:r>
        <w:rPr>
          <w:color w:val="A8A8A8"/>
          <w:w w:val="105"/>
          <w:sz w:val="14"/>
          <w:szCs w:val="14"/>
        </w:rPr>
        <w:t>11</w:t>
      </w:r>
      <w:r>
        <w:rPr>
          <w:color w:val="A8A8A8"/>
          <w:spacing w:val="-7"/>
          <w:w w:val="105"/>
          <w:sz w:val="14"/>
          <w:szCs w:val="14"/>
        </w:rPr>
        <w:t> </w:t>
      </w:r>
      <w:r>
        <w:rPr>
          <w:color w:val="959595"/>
          <w:w w:val="105"/>
          <w:sz w:val="14"/>
          <w:szCs w:val="14"/>
        </w:rPr>
        <w:t>a</w:t>
      </w:r>
      <w:r>
        <w:rPr>
          <w:color w:val="959595"/>
          <w:spacing w:val="24"/>
          <w:w w:val="105"/>
          <w:sz w:val="14"/>
          <w:szCs w:val="14"/>
        </w:rPr>
        <w:t> </w:t>
      </w:r>
      <w:r>
        <w:rPr>
          <w:color w:val="A8A8A8"/>
          <w:w w:val="105"/>
          <w:sz w:val="14"/>
          <w:szCs w:val="14"/>
        </w:rPr>
        <w:t>In</w:t>
      </w:r>
      <w:r>
        <w:rPr>
          <w:color w:val="A8A8A8"/>
          <w:spacing w:val="13"/>
          <w:w w:val="105"/>
          <w:sz w:val="14"/>
          <w:szCs w:val="14"/>
        </w:rPr>
        <w:t> </w:t>
      </w:r>
      <w:r>
        <w:rPr>
          <w:color w:val="828282"/>
          <w:w w:val="105"/>
          <w:sz w:val="14"/>
          <w:szCs w:val="14"/>
        </w:rPr>
        <w:t>Tnf_¡in­</w:t>
      </w:r>
      <w:r>
        <w:rPr>
          <w:color w:val="828282"/>
          <w:spacing w:val="40"/>
          <w:w w:val="105"/>
          <w:sz w:val="14"/>
          <w:szCs w:val="14"/>
        </w:rPr>
        <w:t> </w:t>
      </w:r>
      <w:r>
        <w:rPr>
          <w:color w:val="828282"/>
          <w:w w:val="105"/>
          <w:sz w:val="14"/>
          <w:szCs w:val="14"/>
        </w:rPr>
        <w:t>cin</w:t>
      </w:r>
      <w:r>
        <w:rPr>
          <w:color w:val="828282"/>
          <w:spacing w:val="34"/>
          <w:w w:val="105"/>
          <w:sz w:val="14"/>
          <w:szCs w:val="14"/>
        </w:rPr>
        <w:t> </w:t>
      </w:r>
      <w:r>
        <w:rPr>
          <w:i/>
          <w:iCs/>
          <w:color w:val="959595"/>
          <w:w w:val="105"/>
          <w:sz w:val="15"/>
          <w:szCs w:val="15"/>
        </w:rPr>
        <w:t>y</w:t>
      </w:r>
      <w:r>
        <w:rPr>
          <w:i/>
          <w:iCs/>
          <w:color w:val="959595"/>
          <w:spacing w:val="15"/>
          <w:w w:val="105"/>
          <w:sz w:val="15"/>
          <w:szCs w:val="15"/>
        </w:rPr>
        <w:t> </w:t>
      </w:r>
      <w:r>
        <w:rPr>
          <w:color w:val="828282"/>
          <w:w w:val="105"/>
          <w:sz w:val="14"/>
          <w:szCs w:val="14"/>
        </w:rPr>
        <w:t>Hc;;lnm�nlM</w:t>
      </w:r>
      <w:r>
        <w:rPr>
          <w:color w:val="828282"/>
          <w:spacing w:val="26"/>
          <w:w w:val="105"/>
          <w:sz w:val="14"/>
          <w:szCs w:val="14"/>
        </w:rPr>
        <w:t> </w:t>
      </w:r>
      <w:r>
        <w:rPr>
          <w:color w:val="959595"/>
          <w:w w:val="105"/>
          <w:sz w:val="14"/>
          <w:szCs w:val="14"/>
        </w:rPr>
        <w:t>dr</w:t>
      </w:r>
      <w:r>
        <w:rPr>
          <w:color w:val="959595"/>
          <w:spacing w:val="34"/>
          <w:w w:val="105"/>
          <w:sz w:val="14"/>
          <w:szCs w:val="14"/>
        </w:rPr>
        <w:t> </w:t>
      </w:r>
      <w:r>
        <w:rPr>
          <w:color w:val="959595"/>
          <w:w w:val="105"/>
          <w:sz w:val="14"/>
          <w:szCs w:val="14"/>
        </w:rPr>
        <w:t>1•l!n</w:t>
      </w:r>
      <w:r>
        <w:rPr>
          <w:color w:val="959595"/>
          <w:spacing w:val="20"/>
          <w:w w:val="105"/>
          <w:sz w:val="14"/>
          <w:szCs w:val="14"/>
        </w:rPr>
        <w:t> </w:t>
      </w:r>
      <w:r>
        <w:rPr>
          <w:color w:val="959595"/>
          <w:w w:val="105"/>
          <w:sz w:val="14"/>
          <w:szCs w:val="14"/>
        </w:rPr>
        <w:t>de.rirnilr&gt;s.</w:t>
      </w:r>
      <w:r>
        <w:rPr>
          <w:color w:val="959595"/>
          <w:spacing w:val="40"/>
          <w:w w:val="105"/>
          <w:sz w:val="14"/>
          <w:szCs w:val="14"/>
        </w:rPr>
        <w:t> </w:t>
      </w:r>
      <w:r>
        <w:rPr>
          <w:color w:val="828282"/>
          <w:w w:val="105"/>
          <w:sz w:val="14"/>
          <w:szCs w:val="14"/>
        </w:rPr>
        <w:t>F,.ln</w:t>
      </w:r>
      <w:r>
        <w:rPr>
          <w:color w:val="828282"/>
          <w:spacing w:val="40"/>
          <w:w w:val="105"/>
          <w:sz w:val="14"/>
          <w:szCs w:val="14"/>
        </w:rPr>
        <w:t> </w:t>
      </w:r>
      <w:r>
        <w:rPr>
          <w:color w:val="959595"/>
          <w:w w:val="105"/>
          <w:sz w:val="14"/>
          <w:szCs w:val="14"/>
        </w:rPr>
        <w:t>misma</w:t>
      </w:r>
      <w:r>
        <w:rPr>
          <w:color w:val="959595"/>
          <w:spacing w:val="40"/>
          <w:w w:val="105"/>
          <w:sz w:val="14"/>
          <w:szCs w:val="14"/>
        </w:rPr>
        <w:t> </w:t>
      </w:r>
      <w:r>
        <w:rPr>
          <w:color w:val="828282"/>
          <w:w w:val="105"/>
          <w:sz w:val="14"/>
          <w:szCs w:val="14"/>
        </w:rPr>
        <w:t>vi¡tifnncin</w:t>
      </w:r>
      <w:r>
        <w:rPr>
          <w:color w:val="828282"/>
          <w:spacing w:val="40"/>
          <w:w w:val="105"/>
          <w:sz w:val="14"/>
          <w:szCs w:val="14"/>
        </w:rPr>
        <w:t> </w:t>
      </w:r>
      <w:r>
        <w:rPr>
          <w:color w:val="959595"/>
          <w:w w:val="105"/>
          <w:sz w:val="14"/>
          <w:szCs w:val="14"/>
        </w:rPr>
        <w:t>se</w:t>
      </w:r>
      <w:r>
        <w:rPr>
          <w:color w:val="959595"/>
          <w:spacing w:val="40"/>
          <w:w w:val="105"/>
          <w:sz w:val="14"/>
          <w:szCs w:val="14"/>
        </w:rPr>
        <w:t> </w:t>
      </w:r>
      <w:r>
        <w:rPr>
          <w:color w:val="828282"/>
          <w:w w:val="105"/>
          <w:sz w:val="14"/>
          <w:szCs w:val="14"/>
        </w:rPr>
        <w:t>hnr:i</w:t>
      </w:r>
      <w:r>
        <w:rPr>
          <w:color w:val="828282"/>
          <w:spacing w:val="40"/>
          <w:w w:val="105"/>
          <w:sz w:val="14"/>
          <w:szCs w:val="14"/>
        </w:rPr>
        <w:t> </w:t>
      </w:r>
      <w:r>
        <w:rPr>
          <w:color w:val="959595"/>
          <w:sz w:val="14"/>
          <w:szCs w:val="14"/>
        </w:rPr>
        <w:t>m,1�</w:t>
      </w:r>
      <w:r>
        <w:rPr>
          <w:color w:val="959595"/>
          <w:spacing w:val="40"/>
          <w:w w:val="105"/>
          <w:sz w:val="14"/>
          <w:szCs w:val="14"/>
        </w:rPr>
        <w:t> </w:t>
      </w:r>
      <w:r>
        <w:rPr>
          <w:color w:val="828282"/>
          <w:w w:val="105"/>
          <w:sz w:val="14"/>
          <w:szCs w:val="14"/>
        </w:rPr>
        <w:t>exlrcmncfa</w:t>
      </w:r>
      <w:r>
        <w:rPr>
          <w:color w:val="828282"/>
          <w:spacing w:val="40"/>
          <w:w w:val="105"/>
          <w:sz w:val="14"/>
          <w:szCs w:val="14"/>
        </w:rPr>
        <w:t> </w:t>
      </w:r>
      <w:r>
        <w:rPr>
          <w:color w:val="959595"/>
          <w:w w:val="105"/>
          <w:sz w:val="14"/>
          <w:szCs w:val="14"/>
        </w:rPr>
        <w:t>respecto</w:t>
      </w:r>
      <w:r>
        <w:rPr>
          <w:color w:val="959595"/>
          <w:spacing w:val="40"/>
          <w:w w:val="105"/>
          <w:sz w:val="14"/>
          <w:szCs w:val="14"/>
        </w:rPr>
        <w:t> </w:t>
      </w:r>
      <w:r>
        <w:rPr>
          <w:color w:val="959595"/>
          <w:w w:val="105"/>
          <w:sz w:val="14"/>
          <w:szCs w:val="14"/>
        </w:rPr>
        <w:t>n</w:t>
      </w:r>
      <w:r>
        <w:rPr>
          <w:color w:val="959595"/>
          <w:spacing w:val="40"/>
          <w:w w:val="105"/>
          <w:sz w:val="14"/>
          <w:szCs w:val="14"/>
        </w:rPr>
        <w:t> </w:t>
      </w:r>
      <w:r>
        <w:rPr>
          <w:color w:val="828282"/>
          <w:w w:val="105"/>
          <w:sz w:val="14"/>
          <w:szCs w:val="14"/>
        </w:rPr>
        <w:t>In�</w:t>
      </w:r>
      <w:r>
        <w:rPr>
          <w:color w:val="828282"/>
          <w:spacing w:val="40"/>
          <w:w w:val="105"/>
          <w:sz w:val="14"/>
          <w:szCs w:val="14"/>
        </w:rPr>
        <w:t> </w:t>
      </w:r>
      <w:r>
        <w:rPr>
          <w:color w:val="828282"/>
          <w:w w:val="105"/>
          <w:sz w:val="14"/>
          <w:szCs w:val="14"/>
        </w:rPr>
        <w:t>nodrir.ns</w:t>
      </w:r>
      <w:r>
        <w:rPr>
          <w:color w:val="828282"/>
          <w:spacing w:val="40"/>
          <w:w w:val="105"/>
          <w:sz w:val="14"/>
          <w:szCs w:val="14"/>
        </w:rPr>
        <w:t> </w:t>
      </w:r>
      <w:r>
        <w:rPr>
          <w:color w:val="959595"/>
          <w:w w:val="105"/>
          <w:sz w:val="13"/>
          <w:szCs w:val="13"/>
        </w:rPr>
        <w:t>y</w:t>
      </w:r>
      <w:r>
        <w:rPr>
          <w:color w:val="959595"/>
          <w:spacing w:val="40"/>
          <w:w w:val="105"/>
          <w:sz w:val="13"/>
          <w:szCs w:val="13"/>
        </w:rPr>
        <w:t> </w:t>
      </w:r>
      <w:r>
        <w:rPr>
          <w:color w:val="959595"/>
          <w:w w:val="105"/>
          <w:sz w:val="14"/>
          <w:szCs w:val="14"/>
        </w:rPr>
        <w:t>ni¡ios</w:t>
      </w:r>
      <w:r>
        <w:rPr>
          <w:color w:val="959595"/>
          <w:spacing w:val="18"/>
          <w:w w:val="105"/>
          <w:sz w:val="14"/>
          <w:szCs w:val="14"/>
        </w:rPr>
        <w:t> </w:t>
      </w:r>
      <w:r>
        <w:rPr>
          <w:color w:val="C1C3C3"/>
          <w:w w:val="105"/>
          <w:sz w:val="14"/>
          <w:szCs w:val="14"/>
        </w:rPr>
        <w:t>,</w:t>
      </w:r>
      <w:r>
        <w:rPr>
          <w:color w:val="959595"/>
          <w:w w:val="105"/>
          <w:sz w:val="14"/>
          <w:szCs w:val="14"/>
        </w:rPr>
        <w:t>prococ!oulos</w:t>
      </w:r>
      <w:r>
        <w:rPr>
          <w:color w:val="959595"/>
          <w:spacing w:val="59"/>
          <w:w w:val="105"/>
          <w:sz w:val="14"/>
          <w:szCs w:val="14"/>
        </w:rPr>
        <w:t> </w:t>
      </w:r>
      <w:r>
        <w:rPr>
          <w:color w:val="828282"/>
          <w:w w:val="105"/>
          <w:sz w:val="14"/>
          <w:szCs w:val="14"/>
        </w:rPr>
        <w:t>de</w:t>
      </w:r>
      <w:r>
        <w:rPr>
          <w:color w:val="828282"/>
          <w:spacing w:val="68"/>
          <w:w w:val="105"/>
          <w:sz w:val="14"/>
          <w:szCs w:val="14"/>
        </w:rPr>
        <w:t> </w:t>
      </w:r>
      <w:r>
        <w:rPr>
          <w:color w:val="828282"/>
          <w:w w:val="105"/>
          <w:sz w:val="14"/>
          <w:szCs w:val="14"/>
        </w:rPr>
        <w:t>l\falcrnidudc3</w:t>
      </w:r>
      <w:r>
        <w:rPr>
          <w:color w:val="828282"/>
          <w:spacing w:val="51"/>
          <w:w w:val="105"/>
          <w:sz w:val="14"/>
          <w:szCs w:val="14"/>
        </w:rPr>
        <w:t> </w:t>
      </w:r>
      <w:r>
        <w:rPr>
          <w:color w:val="828282"/>
          <w:spacing w:val="-10"/>
          <w:w w:val="105"/>
          <w:sz w:val="14"/>
          <w:szCs w:val="14"/>
        </w:rPr>
        <w:t>y</w:t>
      </w:r>
    </w:p>
    <w:p>
      <w:pPr>
        <w:spacing w:line="132" w:lineRule="exact" w:before="0"/>
        <w:ind w:left="608" w:right="0" w:firstLine="0"/>
        <w:jc w:val="both"/>
        <w:rPr>
          <w:b/>
          <w:bCs/>
          <w:sz w:val="16"/>
          <w:szCs w:val="16"/>
        </w:rPr>
      </w:pPr>
      <w:r>
        <w:rPr>
          <w:b/>
          <w:bCs/>
          <w:color w:val="828282"/>
          <w:spacing w:val="-2"/>
          <w:w w:val="95"/>
          <w:sz w:val="16"/>
          <w:szCs w:val="16"/>
        </w:rPr>
        <w:t>Ho�pleios.</w:t>
      </w:r>
    </w:p>
    <w:p>
      <w:pPr>
        <w:pStyle w:val="ListParagraph"/>
        <w:numPr>
          <w:ilvl w:val="0"/>
          <w:numId w:val="25"/>
        </w:numPr>
        <w:tabs>
          <w:tab w:pos="748" w:val="left" w:leader="none"/>
        </w:tabs>
        <w:spacing w:line="204" w:lineRule="auto" w:before="9" w:after="0"/>
        <w:ind w:left="571" w:right="10" w:firstLine="109"/>
        <w:jc w:val="both"/>
        <w:rPr>
          <w:sz w:val="14"/>
          <w:szCs w:val="14"/>
        </w:rPr>
      </w:pPr>
      <w:r>
        <w:rPr>
          <w:color w:val="828282"/>
          <w:w w:val="105"/>
          <w:sz w:val="14"/>
          <w:szCs w:val="14"/>
        </w:rPr>
        <w:t>Al'll�ulo</w:t>
      </w:r>
      <w:r>
        <w:rPr>
          <w:color w:val="828282"/>
          <w:w w:val="105"/>
          <w:sz w:val="14"/>
          <w:szCs w:val="14"/>
        </w:rPr>
        <w:t> 59.</w:t>
      </w:r>
      <w:r>
        <w:rPr>
          <w:color w:val="828282"/>
          <w:spacing w:val="40"/>
          <w:w w:val="105"/>
          <w:sz w:val="14"/>
          <w:szCs w:val="14"/>
        </w:rPr>
        <w:t> </w:t>
      </w:r>
      <w:r>
        <w:rPr>
          <w:color w:val="828282"/>
          <w:w w:val="105"/>
          <w:sz w:val="14"/>
          <w:szCs w:val="14"/>
        </w:rPr>
        <w:t>Ser�</w:t>
      </w:r>
      <w:r>
        <w:rPr>
          <w:color w:val="828282"/>
          <w:w w:val="105"/>
          <w:sz w:val="14"/>
          <w:szCs w:val="14"/>
        </w:rPr>
        <w:t> ronrnliclo</w:t>
      </w:r>
      <w:r>
        <w:rPr>
          <w:color w:val="828282"/>
          <w:w w:val="105"/>
          <w:sz w:val="14"/>
          <w:szCs w:val="14"/>
        </w:rPr>
        <w:t> dll</w:t>
      </w:r>
      <w:r>
        <w:rPr>
          <w:color w:val="828282"/>
          <w:w w:val="105"/>
          <w:sz w:val="14"/>
          <w:szCs w:val="14"/>
        </w:rPr>
        <w:t> </w:t>
      </w:r>
      <w:r>
        <w:rPr>
          <w:color w:val="828282"/>
          <w:w w:val="105"/>
          <w:sz w:val="14"/>
          <w:szCs w:val="14"/>
        </w:rPr>
        <w:t>las</w:t>
      </w:r>
      <w:r>
        <w:rPr>
          <w:color w:val="828282"/>
          <w:spacing w:val="40"/>
          <w:w w:val="105"/>
          <w:sz w:val="14"/>
          <w:szCs w:val="14"/>
        </w:rPr>
        <w:t> </w:t>
      </w:r>
      <w:r>
        <w:rPr>
          <w:color w:val="828282"/>
          <w:w w:val="105"/>
          <w:sz w:val="14"/>
          <w:szCs w:val="14"/>
        </w:rPr>
        <w:t>DJpulnciones</w:t>
      </w:r>
      <w:r>
        <w:rPr>
          <w:color w:val="828282"/>
          <w:w w:val="105"/>
          <w:sz w:val="14"/>
          <w:szCs w:val="14"/>
        </w:rPr>
        <w:t> </w:t>
      </w:r>
      <w:r>
        <w:rPr>
          <w:color w:val="959595"/>
          <w:w w:val="105"/>
          <w:sz w:val="14"/>
          <w:szCs w:val="14"/>
        </w:rPr>
        <w:t>provincinlc,</w:t>
      </w:r>
      <w:r>
        <w:rPr>
          <w:color w:val="959595"/>
          <w:w w:val="105"/>
          <w:sz w:val="14"/>
          <w:szCs w:val="14"/>
        </w:rPr>
        <w:t> </w:t>
      </w:r>
      <w:r>
        <w:rPr>
          <w:color w:val="828282"/>
          <w:w w:val="105"/>
          <w:sz w:val="14"/>
          <w:szCs w:val="14"/>
        </w:rPr>
        <w:t>preslnr</w:t>
      </w:r>
      <w:r>
        <w:rPr>
          <w:color w:val="828282"/>
          <w:w w:val="105"/>
          <w:sz w:val="14"/>
          <w:szCs w:val="14"/>
        </w:rPr>
        <w:t> gra­</w:t>
      </w:r>
      <w:r>
        <w:rPr>
          <w:color w:val="828282"/>
          <w:spacing w:val="40"/>
          <w:w w:val="105"/>
          <w:sz w:val="14"/>
          <w:szCs w:val="14"/>
        </w:rPr>
        <w:t> </w:t>
      </w:r>
      <w:r>
        <w:rPr>
          <w:color w:val="828282"/>
          <w:w w:val="105"/>
          <w:sz w:val="14"/>
          <w:szCs w:val="14"/>
        </w:rPr>
        <w:t>ll'ilnmenlo</w:t>
      </w:r>
      <w:r>
        <w:rPr>
          <w:color w:val="828282"/>
          <w:w w:val="105"/>
          <w:sz w:val="14"/>
          <w:szCs w:val="14"/>
        </w:rPr>
        <w:t> el</w:t>
      </w:r>
      <w:r>
        <w:rPr>
          <w:color w:val="828282"/>
          <w:w w:val="105"/>
          <w:sz w:val="14"/>
          <w:szCs w:val="14"/>
        </w:rPr>
        <w:t> clr�i!lo</w:t>
      </w:r>
      <w:r>
        <w:rPr>
          <w:color w:val="828282"/>
          <w:w w:val="105"/>
          <w:sz w:val="14"/>
          <w:szCs w:val="14"/>
        </w:rPr>
        <w:t> nsilo</w:t>
      </w:r>
      <w:r>
        <w:rPr>
          <w:color w:val="828282"/>
          <w:w w:val="105"/>
          <w:sz w:val="14"/>
          <w:szCs w:val="14"/>
        </w:rPr>
        <w:t> </w:t>
      </w:r>
      <w:r>
        <w:rPr>
          <w:color w:val="959595"/>
          <w:w w:val="105"/>
          <w:sz w:val="14"/>
          <w:szCs w:val="14"/>
        </w:rPr>
        <w:t>o</w:t>
      </w:r>
      <w:r>
        <w:rPr>
          <w:color w:val="959595"/>
          <w:w w:val="105"/>
          <w:sz w:val="14"/>
          <w:szCs w:val="14"/>
        </w:rPr>
        <w:t> n�istcn­</w:t>
      </w:r>
      <w:r>
        <w:rPr>
          <w:color w:val="959595"/>
          <w:spacing w:val="80"/>
          <w:w w:val="105"/>
          <w:sz w:val="14"/>
          <w:szCs w:val="14"/>
        </w:rPr>
        <w:t> </w:t>
      </w:r>
      <w:r>
        <w:rPr>
          <w:color w:val="959595"/>
          <w:w w:val="105"/>
          <w:sz w:val="14"/>
          <w:szCs w:val="14"/>
        </w:rPr>
        <w:t>crn</w:t>
      </w:r>
      <w:r>
        <w:rPr>
          <w:color w:val="959595"/>
          <w:w w:val="105"/>
          <w:sz w:val="14"/>
          <w:szCs w:val="14"/>
        </w:rPr>
        <w:t> </w:t>
      </w:r>
      <w:r>
        <w:rPr>
          <w:color w:val="828282"/>
          <w:w w:val="105"/>
          <w:sz w:val="14"/>
          <w:szCs w:val="14"/>
        </w:rPr>
        <w:t>hospilnlnrin</w:t>
      </w:r>
      <w:r>
        <w:rPr>
          <w:color w:val="828282"/>
          <w:w w:val="105"/>
          <w:sz w:val="14"/>
          <w:szCs w:val="14"/>
        </w:rPr>
        <w:t> a</w:t>
      </w:r>
      <w:r>
        <w:rPr>
          <w:color w:val="828282"/>
          <w:w w:val="105"/>
          <w:sz w:val="14"/>
          <w:szCs w:val="14"/>
        </w:rPr>
        <w:t> lodo</w:t>
      </w:r>
      <w:r>
        <w:rPr>
          <w:color w:val="828282"/>
          <w:w w:val="105"/>
          <w:sz w:val="14"/>
          <w:szCs w:val="14"/>
        </w:rPr>
        <w:t> niüo</w:t>
      </w:r>
      <w:r>
        <w:rPr>
          <w:color w:val="828282"/>
          <w:w w:val="105"/>
          <w:sz w:val="14"/>
          <w:szCs w:val="14"/>
        </w:rPr>
        <w:t> </w:t>
      </w:r>
      <w:r>
        <w:rPr>
          <w:color w:val="959595"/>
          <w:w w:val="105"/>
          <w:sz w:val="14"/>
          <w:szCs w:val="14"/>
        </w:rPr>
        <w:t>pohrc,</w:t>
      </w:r>
      <w:r>
        <w:rPr>
          <w:color w:val="959595"/>
          <w:w w:val="105"/>
          <w:sz w:val="14"/>
          <w:szCs w:val="14"/>
        </w:rPr>
        <w:t> li­</w:t>
      </w:r>
      <w:r>
        <w:rPr>
          <w:color w:val="959595"/>
          <w:spacing w:val="40"/>
          <w:w w:val="105"/>
          <w:sz w:val="14"/>
          <w:szCs w:val="14"/>
        </w:rPr>
        <w:t> </w:t>
      </w:r>
      <w:r>
        <w:rPr>
          <w:color w:val="959595"/>
          <w:w w:val="105"/>
          <w:sz w:val="14"/>
          <w:szCs w:val="14"/>
        </w:rPr>
        <w:t>si�do</w:t>
      </w:r>
      <w:r>
        <w:rPr>
          <w:color w:val="959595"/>
          <w:w w:val="105"/>
          <w:sz w:val="14"/>
          <w:szCs w:val="14"/>
        </w:rPr>
        <w:t> o</w:t>
      </w:r>
      <w:r>
        <w:rPr>
          <w:color w:val="959595"/>
          <w:w w:val="105"/>
          <w:sz w:val="14"/>
          <w:szCs w:val="14"/>
        </w:rPr>
        <w:t> </w:t>
      </w:r>
      <w:r>
        <w:rPr>
          <w:color w:val="828282"/>
          <w:w w:val="105"/>
          <w:sz w:val="14"/>
          <w:szCs w:val="14"/>
        </w:rPr>
        <w:t>inY[Jc&lt;lido,</w:t>
      </w:r>
      <w:r>
        <w:rPr>
          <w:color w:val="828282"/>
          <w:w w:val="105"/>
          <w:sz w:val="14"/>
          <w:szCs w:val="14"/>
        </w:rPr>
        <w:t> </w:t>
      </w:r>
      <w:r>
        <w:rPr>
          <w:color w:val="959595"/>
          <w:w w:val="105"/>
          <w:sz w:val="14"/>
          <w:szCs w:val="14"/>
        </w:rPr>
        <w:t>wnlquicrn</w:t>
      </w:r>
      <w:r>
        <w:rPr>
          <w:color w:val="959595"/>
          <w:w w:val="105"/>
          <w:sz w:val="14"/>
          <w:szCs w:val="14"/>
        </w:rPr>
        <w:t> </w:t>
      </w:r>
      <w:r>
        <w:rPr>
          <w:color w:val="828282"/>
          <w:w w:val="105"/>
          <w:sz w:val="14"/>
          <w:szCs w:val="14"/>
        </w:rPr>
        <w:t>que</w:t>
      </w:r>
      <w:r>
        <w:rPr>
          <w:color w:val="828282"/>
          <w:w w:val="105"/>
          <w:sz w:val="14"/>
          <w:szCs w:val="14"/>
        </w:rPr>
        <w:t> </w:t>
      </w:r>
      <w:r>
        <w:rPr>
          <w:color w:val="A8A8A8"/>
          <w:w w:val="105"/>
          <w:sz w:val="14"/>
          <w:szCs w:val="14"/>
        </w:rPr>
        <w:t>&lt;en</w:t>
      </w:r>
      <w:r>
        <w:rPr>
          <w:color w:val="A8A8A8"/>
          <w:spacing w:val="80"/>
          <w:w w:val="105"/>
          <w:sz w:val="14"/>
          <w:szCs w:val="14"/>
        </w:rPr>
        <w:t> </w:t>
      </w:r>
      <w:r>
        <w:rPr>
          <w:color w:val="828282"/>
          <w:w w:val="105"/>
          <w:sz w:val="14"/>
          <w:szCs w:val="14"/>
        </w:rPr>
        <w:t>la</w:t>
      </w:r>
      <w:r>
        <w:rPr>
          <w:color w:val="828282"/>
          <w:spacing w:val="40"/>
          <w:w w:val="105"/>
          <w:sz w:val="14"/>
          <w:szCs w:val="14"/>
        </w:rPr>
        <w:t> </w:t>
      </w:r>
      <w:r>
        <w:rPr>
          <w:color w:val="959595"/>
          <w:w w:val="105"/>
          <w:sz w:val="14"/>
          <w:szCs w:val="14"/>
        </w:rPr>
        <w:t>canso</w:t>
      </w:r>
      <w:r>
        <w:rPr>
          <w:color w:val="959595"/>
          <w:spacing w:val="40"/>
          <w:w w:val="105"/>
          <w:sz w:val="14"/>
          <w:szCs w:val="14"/>
        </w:rPr>
        <w:t> </w:t>
      </w:r>
      <w:r>
        <w:rPr>
          <w:color w:val="959595"/>
          <w:w w:val="105"/>
          <w:sz w:val="14"/>
          <w:szCs w:val="14"/>
        </w:rPr>
        <w:t>de</w:t>
      </w:r>
      <w:r>
        <w:rPr>
          <w:color w:val="959595"/>
          <w:spacing w:val="40"/>
          <w:w w:val="105"/>
          <w:sz w:val="14"/>
          <w:szCs w:val="14"/>
        </w:rPr>
        <w:t> </w:t>
      </w:r>
      <w:r>
        <w:rPr>
          <w:color w:val="959595"/>
          <w:w w:val="105"/>
          <w:sz w:val="14"/>
          <w:szCs w:val="14"/>
        </w:rPr>
        <w:t>su</w:t>
      </w:r>
      <w:r>
        <w:rPr>
          <w:color w:val="959595"/>
          <w:spacing w:val="80"/>
          <w:w w:val="105"/>
          <w:sz w:val="14"/>
          <w:szCs w:val="14"/>
        </w:rPr>
        <w:t> </w:t>
      </w:r>
      <w:r>
        <w:rPr>
          <w:color w:val="828282"/>
          <w:w w:val="105"/>
          <w:sz w:val="14"/>
          <w:szCs w:val="14"/>
        </w:rPr>
        <w:t>in,</w:t>
      </w:r>
      <w:r>
        <w:rPr>
          <w:color w:val="A8A8A8"/>
          <w:w w:val="105"/>
          <w:sz w:val="14"/>
          <w:szCs w:val="14"/>
        </w:rPr>
        <w:t>·</w:t>
      </w:r>
      <w:r>
        <w:rPr>
          <w:color w:val="828282"/>
          <w:w w:val="105"/>
          <w:sz w:val="14"/>
          <w:szCs w:val="14"/>
        </w:rPr>
        <w:t>nlidc</w:t>
      </w:r>
      <w:r>
        <w:rPr>
          <w:color w:val="A8A8A8"/>
          <w:w w:val="105"/>
          <w:sz w:val="14"/>
          <w:szCs w:val="14"/>
        </w:rPr>
        <w:t>z</w:t>
      </w:r>
      <w:r>
        <w:rPr>
          <w:color w:val="696967"/>
          <w:w w:val="105"/>
          <w:sz w:val="14"/>
          <w:szCs w:val="14"/>
        </w:rPr>
        <w:t>.</w:t>
      </w:r>
      <w:r>
        <w:rPr>
          <w:color w:val="696967"/>
          <w:spacing w:val="40"/>
          <w:w w:val="105"/>
          <w:sz w:val="14"/>
          <w:szCs w:val="14"/>
        </w:rPr>
        <w:t> </w:t>
      </w:r>
      <w:r>
        <w:rPr>
          <w:color w:val="959595"/>
          <w:w w:val="105"/>
          <w:sz w:val="14"/>
          <w:szCs w:val="14"/>
        </w:rPr>
        <w:t>aplirnndo</w:t>
      </w:r>
      <w:r>
        <w:rPr>
          <w:color w:val="959595"/>
          <w:spacing w:val="40"/>
          <w:w w:val="105"/>
          <w:sz w:val="14"/>
          <w:szCs w:val="14"/>
        </w:rPr>
        <w:t> </w:t>
      </w:r>
      <w:r>
        <w:rPr>
          <w:color w:val="959595"/>
          <w:w w:val="105"/>
          <w:sz w:val="14"/>
          <w:szCs w:val="14"/>
        </w:rPr>
        <w:t>n</w:t>
      </w:r>
    </w:p>
    <w:p>
      <w:pPr>
        <w:tabs>
          <w:tab w:pos="1604" w:val="left" w:leader="none"/>
          <w:tab w:pos="2510" w:val="left" w:leader="none"/>
        </w:tabs>
        <w:spacing w:line="211" w:lineRule="auto" w:before="7"/>
        <w:ind w:left="592" w:right="9" w:hanging="6"/>
        <w:jc w:val="both"/>
        <w:rPr>
          <w:sz w:val="14"/>
          <w:szCs w:val="14"/>
        </w:rPr>
      </w:pPr>
      <w:r>
        <w:rPr>
          <w:color w:val="959595"/>
          <w:w w:val="110"/>
          <w:sz w:val="14"/>
          <w:szCs w:val="14"/>
        </w:rPr>
        <w:t>�u</w:t>
      </w:r>
      <w:r>
        <w:rPr>
          <w:color w:val="959595"/>
          <w:w w:val="110"/>
          <w:sz w:val="14"/>
          <w:szCs w:val="14"/>
        </w:rPr>
        <w:t> correccr!tin</w:t>
      </w:r>
      <w:r>
        <w:rPr>
          <w:color w:val="959595"/>
          <w:w w:val="110"/>
          <w:sz w:val="14"/>
          <w:szCs w:val="14"/>
        </w:rPr>
        <w:t> </w:t>
      </w:r>
      <w:r>
        <w:rPr>
          <w:color w:val="828282"/>
          <w:w w:val="110"/>
          <w:sz w:val="14"/>
          <w:szCs w:val="14"/>
        </w:rPr>
        <w:t>o</w:t>
      </w:r>
      <w:r>
        <w:rPr>
          <w:color w:val="828282"/>
          <w:w w:val="110"/>
          <w:sz w:val="14"/>
          <w:szCs w:val="14"/>
        </w:rPr>
        <w:t> cmnción</w:t>
      </w:r>
      <w:r>
        <w:rPr>
          <w:color w:val="828282"/>
          <w:w w:val="110"/>
          <w:sz w:val="14"/>
          <w:szCs w:val="14"/>
        </w:rPr>
        <w:t> </w:t>
      </w:r>
      <w:r>
        <w:rPr>
          <w:color w:val="828282"/>
          <w:w w:val="110"/>
          <w:sz w:val="14"/>
          <w:szCs w:val="14"/>
        </w:rPr>
        <w:t>po�lblri</w:t>
      </w:r>
      <w:r>
        <w:rPr>
          <w:color w:val="828282"/>
          <w:spacing w:val="40"/>
          <w:w w:val="110"/>
          <w:sz w:val="14"/>
          <w:szCs w:val="14"/>
        </w:rPr>
        <w:t> </w:t>
      </w:r>
      <w:r>
        <w:rPr>
          <w:color w:val="828282"/>
          <w:w w:val="110"/>
          <w:sz w:val="14"/>
          <w:szCs w:val="14"/>
        </w:rPr>
        <w:t>cnanlos</w:t>
      </w:r>
      <w:r>
        <w:rPr>
          <w:color w:val="828282"/>
          <w:w w:val="110"/>
          <w:sz w:val="14"/>
          <w:szCs w:val="14"/>
        </w:rPr>
        <w:t> </w:t>
      </w:r>
      <w:r>
        <w:rPr>
          <w:color w:val="959595"/>
          <w:w w:val="110"/>
          <w:sz w:val="14"/>
          <w:szCs w:val="14"/>
        </w:rPr>
        <w:t>nrnt'lios</w:t>
      </w:r>
      <w:r>
        <w:rPr>
          <w:color w:val="959595"/>
          <w:w w:val="110"/>
          <w:sz w:val="14"/>
          <w:szCs w:val="14"/>
        </w:rPr>
        <w:t> </w:t>
      </w:r>
      <w:r>
        <w:rPr>
          <w:color w:val="828282"/>
          <w:w w:val="110"/>
          <w:sz w:val="14"/>
          <w:szCs w:val="14"/>
        </w:rPr>
        <w:t>trr�p6ulicos</w:t>
      </w:r>
      <w:r>
        <w:rPr>
          <w:color w:val="828282"/>
          <w:w w:val="110"/>
          <w:sz w:val="14"/>
          <w:szCs w:val="14"/>
        </w:rPr>
        <w:t> </w:t>
      </w:r>
      <w:r>
        <w:rPr>
          <w:color w:val="959595"/>
          <w:w w:val="110"/>
          <w:sz w:val="14"/>
          <w:szCs w:val="14"/>
        </w:rPr>
        <w:t>sean</w:t>
      </w:r>
      <w:r>
        <w:rPr>
          <w:color w:val="959595"/>
          <w:w w:val="110"/>
          <w:sz w:val="14"/>
          <w:szCs w:val="14"/>
        </w:rPr>
        <w:t> pre-</w:t>
      </w:r>
      <w:r>
        <w:rPr>
          <w:color w:val="959595"/>
          <w:spacing w:val="40"/>
          <w:w w:val="110"/>
          <w:sz w:val="14"/>
          <w:szCs w:val="14"/>
        </w:rPr>
        <w:t> </w:t>
      </w:r>
      <w:r>
        <w:rPr>
          <w:color w:val="828282"/>
          <w:spacing w:val="-2"/>
          <w:w w:val="110"/>
          <w:sz w:val="14"/>
          <w:szCs w:val="14"/>
        </w:rPr>
        <w:t>cisos.</w:t>
      </w:r>
      <w:r>
        <w:rPr>
          <w:color w:val="828282"/>
          <w:sz w:val="14"/>
          <w:szCs w:val="14"/>
        </w:rPr>
        <w:tab/>
      </w:r>
      <w:r>
        <w:rPr>
          <w:color w:val="A8A8A8"/>
          <w:spacing w:val="-10"/>
          <w:w w:val="110"/>
          <w:sz w:val="14"/>
          <w:szCs w:val="14"/>
        </w:rPr>
        <w:t>•</w:t>
      </w:r>
      <w:r>
        <w:rPr>
          <w:color w:val="A8A8A8"/>
          <w:sz w:val="14"/>
          <w:szCs w:val="14"/>
        </w:rPr>
        <w:tab/>
      </w:r>
      <w:r>
        <w:rPr>
          <w:color w:val="696967"/>
          <w:spacing w:val="-10"/>
          <w:w w:val="110"/>
          <w:sz w:val="14"/>
          <w:szCs w:val="14"/>
        </w:rPr>
        <w:t>-</w:t>
      </w:r>
    </w:p>
    <w:p>
      <w:pPr>
        <w:spacing w:line="204" w:lineRule="auto" w:before="0"/>
        <w:ind w:left="588" w:right="7" w:firstLine="152"/>
        <w:jc w:val="both"/>
        <w:rPr>
          <w:sz w:val="14"/>
          <w:szCs w:val="14"/>
        </w:rPr>
      </w:pPr>
      <w:r>
        <w:rPr>
          <w:color w:val="828282"/>
          <w:w w:val="105"/>
          <w:sz w:val="14"/>
          <w:szCs w:val="14"/>
        </w:rPr>
        <w:t>AtLfeulo</w:t>
      </w:r>
      <w:r>
        <w:rPr>
          <w:color w:val="828282"/>
          <w:spacing w:val="40"/>
          <w:w w:val="105"/>
          <w:sz w:val="14"/>
          <w:szCs w:val="14"/>
        </w:rPr>
        <w:t> </w:t>
      </w:r>
      <w:r>
        <w:rPr>
          <w:color w:val="828282"/>
          <w:w w:val="105"/>
          <w:sz w:val="14"/>
          <w:szCs w:val="14"/>
        </w:rPr>
        <w:t>OO.</w:t>
      </w:r>
      <w:r>
        <w:rPr>
          <w:color w:val="828282"/>
          <w:spacing w:val="80"/>
          <w:w w:val="105"/>
          <w:sz w:val="14"/>
          <w:szCs w:val="14"/>
        </w:rPr>
        <w:t> </w:t>
      </w:r>
      <w:r>
        <w:rPr>
          <w:color w:val="828282"/>
          <w:w w:val="105"/>
          <w:sz w:val="14"/>
          <w:szCs w:val="14"/>
        </w:rPr>
        <w:t>Pora</w:t>
      </w:r>
      <w:r>
        <w:rPr>
          <w:color w:val="828282"/>
          <w:spacing w:val="40"/>
          <w:w w:val="105"/>
          <w:sz w:val="14"/>
          <w:szCs w:val="14"/>
        </w:rPr>
        <w:t> </w:t>
      </w:r>
      <w:r>
        <w:rPr>
          <w:color w:val="828282"/>
          <w:w w:val="105"/>
          <w:sz w:val="14"/>
          <w:szCs w:val="14"/>
        </w:rPr>
        <w:t>rl</w:t>
      </w:r>
      <w:r>
        <w:rPr>
          <w:color w:val="828282"/>
          <w:spacing w:val="40"/>
          <w:w w:val="105"/>
          <w:sz w:val="14"/>
          <w:szCs w:val="14"/>
        </w:rPr>
        <w:t> </w:t>
      </w:r>
      <w:r>
        <w:rPr>
          <w:color w:val="959595"/>
          <w:w w:val="105"/>
          <w:sz w:val="14"/>
          <w:szCs w:val="14"/>
        </w:rPr>
        <w:t>rnslenimicnto</w:t>
      </w:r>
      <w:r>
        <w:rPr>
          <w:color w:val="959595"/>
          <w:spacing w:val="40"/>
          <w:w w:val="105"/>
          <w:sz w:val="14"/>
          <w:szCs w:val="14"/>
        </w:rPr>
        <w:t> </w:t>
      </w:r>
      <w:r>
        <w:rPr>
          <w:color w:val="959595"/>
          <w:w w:val="105"/>
          <w:sz w:val="14"/>
          <w:szCs w:val="14"/>
        </w:rPr>
        <w:t>ilo</w:t>
      </w:r>
      <w:r>
        <w:rPr>
          <w:color w:val="959595"/>
          <w:w w:val="105"/>
          <w:sz w:val="14"/>
          <w:szCs w:val="14"/>
        </w:rPr>
        <w:t> </w:t>
      </w:r>
      <w:r>
        <w:rPr>
          <w:color w:val="828282"/>
          <w:w w:val="105"/>
          <w:sz w:val="14"/>
          <w:szCs w:val="14"/>
        </w:rPr>
        <w:t>lorln�</w:t>
      </w:r>
      <w:r>
        <w:rPr>
          <w:color w:val="828282"/>
          <w:w w:val="105"/>
          <w:sz w:val="14"/>
          <w:szCs w:val="14"/>
        </w:rPr>
        <w:t> </w:t>
      </w:r>
      <w:r>
        <w:rPr>
          <w:rFonts w:ascii="Arial" w:hAnsi="Arial" w:cs="Arial" w:eastAsia="Arial"/>
          <w:b/>
          <w:bCs/>
          <w:color w:val="959595"/>
          <w:sz w:val="14"/>
          <w:szCs w:val="14"/>
        </w:rPr>
        <w:t>rstn,s </w:t>
      </w:r>
      <w:r>
        <w:rPr>
          <w:color w:val="828282"/>
          <w:w w:val="105"/>
          <w:sz w:val="14"/>
          <w:szCs w:val="14"/>
        </w:rPr>
        <w:t>nrgnni,nrionrs</w:t>
      </w:r>
      <w:r>
        <w:rPr>
          <w:color w:val="828282"/>
          <w:w w:val="105"/>
          <w:sz w:val="14"/>
          <w:szCs w:val="14"/>
        </w:rPr>
        <w:t> </w:t>
      </w:r>
      <w:r>
        <w:rPr>
          <w:color w:val="959595"/>
          <w:w w:val="105"/>
          <w:sz w:val="14"/>
          <w:szCs w:val="14"/>
        </w:rPr>
        <w:t>saniln­</w:t>
      </w:r>
      <w:r>
        <w:rPr>
          <w:color w:val="959595"/>
          <w:spacing w:val="40"/>
          <w:w w:val="105"/>
          <w:sz w:val="14"/>
          <w:szCs w:val="14"/>
        </w:rPr>
        <w:t> </w:t>
      </w:r>
      <w:r>
        <w:rPr>
          <w:color w:val="959595"/>
          <w:w w:val="105"/>
          <w:sz w:val="14"/>
          <w:szCs w:val="14"/>
        </w:rPr>
        <w:t>l'inr.,</w:t>
      </w:r>
      <w:r>
        <w:rPr>
          <w:color w:val="959595"/>
          <w:w w:val="105"/>
          <w:sz w:val="14"/>
          <w:szCs w:val="14"/>
        </w:rPr>
        <w:t> IM</w:t>
      </w:r>
      <w:r>
        <w:rPr>
          <w:color w:val="959595"/>
          <w:w w:val="105"/>
          <w:sz w:val="14"/>
          <w:szCs w:val="14"/>
        </w:rPr>
        <w:t> </w:t>
      </w:r>
      <w:r>
        <w:rPr>
          <w:color w:val="828282"/>
          <w:w w:val="105"/>
          <w:sz w:val="14"/>
          <w:szCs w:val="14"/>
        </w:rPr>
        <w:t>Di1n1tncinnrs</w:t>
      </w:r>
      <w:r>
        <w:rPr>
          <w:color w:val="828282"/>
          <w:w w:val="105"/>
          <w:sz w:val="14"/>
          <w:szCs w:val="14"/>
        </w:rPr>
        <w:t> provincinlos</w:t>
      </w:r>
      <w:r>
        <w:rPr>
          <w:color w:val="828282"/>
          <w:w w:val="105"/>
          <w:sz w:val="14"/>
          <w:szCs w:val="14"/>
        </w:rPr>
        <w:t> c•­</w:t>
      </w:r>
      <w:r>
        <w:rPr>
          <w:color w:val="828282"/>
          <w:spacing w:val="40"/>
          <w:w w:val="105"/>
          <w:sz w:val="14"/>
          <w:szCs w:val="14"/>
        </w:rPr>
        <w:t> </w:t>
      </w:r>
      <w:r>
        <w:rPr>
          <w:color w:val="959595"/>
          <w:w w:val="105"/>
          <w:sz w:val="14"/>
          <w:szCs w:val="14"/>
        </w:rPr>
        <w:t>llrnnlor:ln</w:t>
      </w:r>
      <w:r>
        <w:rPr>
          <w:color w:val="959595"/>
          <w:spacing w:val="40"/>
          <w:w w:val="105"/>
          <w:sz w:val="14"/>
          <w:szCs w:val="14"/>
        </w:rPr>
        <w:t> </w:t>
      </w:r>
      <w:r>
        <w:rPr>
          <w:color w:val="959595"/>
          <w:w w:val="105"/>
          <w:sz w:val="14"/>
          <w:szCs w:val="14"/>
        </w:rPr>
        <w:t>In</w:t>
      </w:r>
      <w:r>
        <w:rPr>
          <w:color w:val="959595"/>
          <w:w w:val="105"/>
          <w:sz w:val="14"/>
          <w:szCs w:val="14"/>
        </w:rPr>
        <w:t> acciún</w:t>
      </w:r>
      <w:r>
        <w:rPr>
          <w:color w:val="959595"/>
          <w:w w:val="105"/>
          <w:sz w:val="14"/>
          <w:szCs w:val="14"/>
        </w:rPr>
        <w:t> social</w:t>
      </w:r>
      <w:r>
        <w:rPr>
          <w:color w:val="959595"/>
          <w:w w:val="105"/>
          <w:sz w:val="14"/>
          <w:szCs w:val="14"/>
        </w:rPr>
        <w:t> </w:t>
      </w:r>
      <w:r>
        <w:rPr>
          <w:color w:val="828282"/>
          <w:w w:val="105"/>
          <w:sz w:val="14"/>
          <w:szCs w:val="14"/>
        </w:rPr>
        <w:t>fomrn</w:t>
      </w:r>
      <w:r>
        <w:rPr>
          <w:color w:val="696967"/>
          <w:w w:val="105"/>
          <w:sz w:val="14"/>
          <w:szCs w:val="14"/>
        </w:rPr>
        <w:t>l</w:t>
      </w:r>
      <w:r>
        <w:rPr>
          <w:color w:val="828282"/>
          <w:w w:val="105"/>
          <w:sz w:val="14"/>
          <w:szCs w:val="14"/>
        </w:rPr>
        <w:t>nncln</w:t>
      </w:r>
      <w:r>
        <w:rPr>
          <w:color w:val="828282"/>
          <w:spacing w:val="40"/>
          <w:w w:val="105"/>
          <w:sz w:val="14"/>
          <w:szCs w:val="14"/>
        </w:rPr>
        <w:t> </w:t>
      </w:r>
      <w:r>
        <w:rPr>
          <w:color w:val="828282"/>
          <w:w w:val="105"/>
          <w:sz w:val="14"/>
          <w:szCs w:val="14"/>
        </w:rPr>
        <w:t>Jns</w:t>
      </w:r>
      <w:r>
        <w:rPr>
          <w:color w:val="828282"/>
          <w:w w:val="105"/>
          <w:sz w:val="14"/>
          <w:szCs w:val="14"/>
        </w:rPr>
        <w:t> Tn•I</w:t>
      </w:r>
      <w:r>
        <w:rPr>
          <w:color w:val="828282"/>
          <w:spacing w:val="-3"/>
          <w:w w:val="105"/>
          <w:sz w:val="14"/>
          <w:szCs w:val="14"/>
        </w:rPr>
        <w:t> </w:t>
      </w:r>
      <w:r>
        <w:rPr>
          <w:color w:val="828282"/>
          <w:w w:val="105"/>
          <w:sz w:val="14"/>
          <w:szCs w:val="14"/>
        </w:rPr>
        <w:t>iluoionrs</w:t>
      </w:r>
      <w:r>
        <w:rPr>
          <w:color w:val="828282"/>
          <w:w w:val="105"/>
          <w:sz w:val="14"/>
          <w:szCs w:val="14"/>
        </w:rPr>
        <w:t> clr</w:t>
      </w:r>
      <w:r>
        <w:rPr>
          <w:color w:val="828282"/>
          <w:w w:val="105"/>
          <w:sz w:val="14"/>
          <w:szCs w:val="14"/>
        </w:rPr>
        <w:t> csln</w:t>
      </w:r>
      <w:r>
        <w:rPr>
          <w:color w:val="828282"/>
          <w:w w:val="105"/>
          <w:sz w:val="14"/>
          <w:szCs w:val="14"/>
        </w:rPr>
        <w:t> </w:t>
      </w:r>
      <w:r>
        <w:rPr>
          <w:color w:val="959595"/>
          <w:w w:val="105"/>
          <w:sz w:val="14"/>
          <w:szCs w:val="14"/>
        </w:rPr>
        <w:t>cnrátl.or</w:t>
      </w:r>
      <w:r>
        <w:rPr>
          <w:color w:val="959595"/>
          <w:w w:val="105"/>
          <w:sz w:val="14"/>
          <w:szCs w:val="14"/>
        </w:rPr>
        <w:t> que</w:t>
      </w:r>
      <w:r>
        <w:rPr>
          <w:color w:val="959595"/>
          <w:spacing w:val="40"/>
          <w:w w:val="105"/>
          <w:sz w:val="14"/>
          <w:szCs w:val="14"/>
        </w:rPr>
        <w:t> </w:t>
      </w:r>
      <w:r>
        <w:rPr>
          <w:color w:val="959595"/>
          <w:w w:val="105"/>
          <w:sz w:val="14"/>
          <w:szCs w:val="14"/>
        </w:rPr>
        <w:t>húbioru</w:t>
      </w:r>
      <w:r>
        <w:rPr>
          <w:color w:val="959595"/>
          <w:spacing w:val="40"/>
          <w:w w:val="105"/>
          <w:sz w:val="14"/>
          <w:szCs w:val="14"/>
        </w:rPr>
        <w:t> </w:t>
      </w:r>
      <w:r>
        <w:rPr>
          <w:color w:val="959595"/>
          <w:w w:val="105"/>
          <w:sz w:val="14"/>
          <w:szCs w:val="14"/>
        </w:rPr>
        <w:t>en</w:t>
      </w:r>
      <w:r>
        <w:rPr>
          <w:color w:val="959595"/>
          <w:spacing w:val="40"/>
          <w:w w:val="105"/>
          <w:sz w:val="14"/>
          <w:szCs w:val="14"/>
        </w:rPr>
        <w:t> </w:t>
      </w:r>
      <w:r>
        <w:rPr>
          <w:color w:val="828282"/>
          <w:w w:val="105"/>
          <w:sz w:val="14"/>
          <w:szCs w:val="14"/>
        </w:rPr>
        <w:t>lt1</w:t>
      </w:r>
      <w:r>
        <w:rPr>
          <w:color w:val="828282"/>
          <w:spacing w:val="40"/>
          <w:w w:val="105"/>
          <w:sz w:val="14"/>
          <w:szCs w:val="14"/>
        </w:rPr>
        <w:t> </w:t>
      </w:r>
      <w:r>
        <w:rPr>
          <w:color w:val="959595"/>
          <w:w w:val="105"/>
          <w:sz w:val="14"/>
          <w:szCs w:val="14"/>
        </w:rPr>
        <w:t>nro\'incia.</w:t>
      </w:r>
    </w:p>
    <w:p>
      <w:pPr>
        <w:spacing w:before="53"/>
        <w:ind w:left="575" w:right="0" w:firstLine="0"/>
        <w:jc w:val="center"/>
        <w:rPr>
          <w:rFonts w:ascii="Arial"/>
          <w:b/>
          <w:sz w:val="13"/>
        </w:rPr>
      </w:pPr>
      <w:r>
        <w:rPr>
          <w:rFonts w:ascii="Arial"/>
          <w:b/>
          <w:color w:val="696967"/>
          <w:w w:val="110"/>
          <w:sz w:val="13"/>
        </w:rPr>
        <w:t>TI</w:t>
      </w:r>
      <w:r>
        <w:rPr>
          <w:rFonts w:ascii="Arial"/>
          <w:b/>
          <w:color w:val="828282"/>
          <w:w w:val="110"/>
          <w:sz w:val="13"/>
        </w:rPr>
        <w:t>T</w:t>
      </w:r>
      <w:r>
        <w:rPr>
          <w:rFonts w:ascii="Arial"/>
          <w:b/>
          <w:color w:val="696967"/>
          <w:w w:val="110"/>
          <w:sz w:val="13"/>
        </w:rPr>
        <w:t>ULO</w:t>
      </w:r>
      <w:r>
        <w:rPr>
          <w:rFonts w:ascii="Arial"/>
          <w:b/>
          <w:color w:val="696967"/>
          <w:spacing w:val="27"/>
          <w:w w:val="110"/>
          <w:sz w:val="13"/>
        </w:rPr>
        <w:t>  </w:t>
      </w:r>
      <w:r>
        <w:rPr>
          <w:rFonts w:ascii="Arial"/>
          <w:b/>
          <w:color w:val="696967"/>
          <w:spacing w:val="-5"/>
          <w:w w:val="110"/>
          <w:sz w:val="13"/>
        </w:rPr>
        <w:t>11</w:t>
      </w:r>
    </w:p>
    <w:p>
      <w:pPr>
        <w:spacing w:line="145" w:lineRule="exact" w:before="30"/>
        <w:ind w:left="578" w:right="0" w:firstLine="0"/>
        <w:jc w:val="left"/>
        <w:rPr>
          <w:sz w:val="14"/>
        </w:rPr>
      </w:pPr>
      <w:r>
        <w:rPr>
          <w:rFonts w:ascii="Arial" w:hAnsi="Arial"/>
          <w:b/>
          <w:color w:val="828282"/>
          <w:sz w:val="13"/>
        </w:rPr>
        <w:t>De</w:t>
      </w:r>
      <w:r>
        <w:rPr>
          <w:rFonts w:ascii="Arial" w:hAnsi="Arial"/>
          <w:b/>
          <w:color w:val="828282"/>
          <w:spacing w:val="77"/>
          <w:w w:val="150"/>
          <w:sz w:val="13"/>
        </w:rPr>
        <w:t> </w:t>
      </w:r>
      <w:r>
        <w:rPr>
          <w:rFonts w:ascii="Arial" w:hAnsi="Arial"/>
          <w:b/>
          <w:color w:val="828282"/>
          <w:sz w:val="13"/>
        </w:rPr>
        <w:t>las</w:t>
      </w:r>
      <w:r>
        <w:rPr>
          <w:rFonts w:ascii="Arial" w:hAnsi="Arial"/>
          <w:b/>
          <w:color w:val="828282"/>
          <w:spacing w:val="78"/>
          <w:w w:val="150"/>
          <w:sz w:val="13"/>
        </w:rPr>
        <w:t> </w:t>
      </w:r>
      <w:r>
        <w:rPr>
          <w:rFonts w:ascii="Arial" w:hAnsi="Arial"/>
          <w:b/>
          <w:color w:val="696967"/>
          <w:sz w:val="13"/>
        </w:rPr>
        <w:t>o</w:t>
      </w:r>
      <w:r>
        <w:rPr>
          <w:rFonts w:ascii="Arial" w:hAnsi="Arial"/>
          <w:b/>
          <w:color w:val="828282"/>
          <w:sz w:val="13"/>
        </w:rPr>
        <w:t>bras</w:t>
      </w:r>
      <w:r>
        <w:rPr>
          <w:rFonts w:ascii="Arial" w:hAnsi="Arial"/>
          <w:b/>
          <w:color w:val="828282"/>
          <w:spacing w:val="58"/>
          <w:sz w:val="13"/>
        </w:rPr>
        <w:t> </w:t>
      </w:r>
      <w:r>
        <w:rPr>
          <w:color w:val="828282"/>
          <w:sz w:val="14"/>
        </w:rPr>
        <w:t>Ranltnr•las</w:t>
      </w:r>
      <w:r>
        <w:rPr>
          <w:color w:val="828282"/>
          <w:spacing w:val="59"/>
          <w:sz w:val="14"/>
        </w:rPr>
        <w:t> </w:t>
      </w:r>
      <w:r>
        <w:rPr>
          <w:color w:val="828282"/>
          <w:spacing w:val="-2"/>
          <w:sz w:val="14"/>
        </w:rPr>
        <w:t>s:11íve11cio</w:t>
      </w:r>
      <w:r>
        <w:rPr>
          <w:color w:val="696967"/>
          <w:spacing w:val="-2"/>
          <w:sz w:val="14"/>
        </w:rPr>
        <w:t>­</w:t>
      </w:r>
    </w:p>
    <w:p>
      <w:pPr>
        <w:spacing w:line="145" w:lineRule="exact" w:before="0"/>
        <w:ind w:left="575" w:right="27" w:firstLine="0"/>
        <w:jc w:val="center"/>
        <w:rPr>
          <w:rFonts w:ascii="Arial"/>
          <w:b/>
          <w:sz w:val="14"/>
        </w:rPr>
      </w:pPr>
      <w:r>
        <w:rPr>
          <w:rFonts w:ascii="Arial"/>
          <w:b/>
          <w:color w:val="696967"/>
          <w:spacing w:val="-2"/>
          <w:w w:val="95"/>
          <w:sz w:val="14"/>
        </w:rPr>
        <w:t>n11d</w:t>
      </w:r>
      <w:r>
        <w:rPr>
          <w:rFonts w:ascii="Arial"/>
          <w:b/>
          <w:color w:val="828282"/>
          <w:spacing w:val="-2"/>
          <w:w w:val="95"/>
          <w:sz w:val="14"/>
        </w:rPr>
        <w:t>ns</w:t>
      </w:r>
      <w:r>
        <w:rPr>
          <w:rFonts w:ascii="Arial"/>
          <w:b/>
          <w:color w:val="696967"/>
          <w:spacing w:val="-2"/>
          <w:w w:val="95"/>
          <w:sz w:val="14"/>
        </w:rPr>
        <w:t>.</w:t>
      </w:r>
    </w:p>
    <w:p>
      <w:pPr>
        <w:spacing w:line="206" w:lineRule="auto" w:before="45"/>
        <w:ind w:left="601" w:right="7" w:firstLine="134"/>
        <w:jc w:val="both"/>
        <w:rPr>
          <w:sz w:val="14"/>
          <w:szCs w:val="14"/>
        </w:rPr>
      </w:pPr>
      <w:r>
        <w:rPr>
          <w:color w:val="828282"/>
          <w:w w:val="105"/>
          <w:sz w:val="14"/>
          <w:szCs w:val="14"/>
        </w:rPr>
        <w:t>Al'Lfct1lo</w:t>
      </w:r>
      <w:r>
        <w:rPr>
          <w:color w:val="828282"/>
          <w:w w:val="105"/>
          <w:sz w:val="14"/>
          <w:szCs w:val="14"/>
        </w:rPr>
        <w:t> </w:t>
      </w:r>
      <w:r>
        <w:rPr>
          <w:color w:val="828282"/>
          <w:w w:val="105"/>
          <w:sz w:val="13"/>
          <w:szCs w:val="13"/>
        </w:rPr>
        <w:t>O</w:t>
      </w:r>
      <w:r>
        <w:rPr>
          <w:color w:val="696967"/>
          <w:w w:val="105"/>
          <w:sz w:val="13"/>
          <w:szCs w:val="13"/>
        </w:rPr>
        <w:t>J.</w:t>
      </w:r>
      <w:r>
        <w:rPr>
          <w:color w:val="696967"/>
          <w:spacing w:val="40"/>
          <w:w w:val="105"/>
          <w:sz w:val="13"/>
          <w:szCs w:val="13"/>
        </w:rPr>
        <w:t> </w:t>
      </w:r>
      <w:r>
        <w:rPr>
          <w:color w:val="828282"/>
          <w:w w:val="105"/>
          <w:sz w:val="11"/>
          <w:szCs w:val="11"/>
        </w:rPr>
        <w:t>r,lR</w:t>
      </w:r>
      <w:r>
        <w:rPr>
          <w:color w:val="828282"/>
          <w:w w:val="105"/>
          <w:sz w:val="11"/>
          <w:szCs w:val="11"/>
        </w:rPr>
        <w:t> </w:t>
      </w:r>
      <w:r>
        <w:rPr>
          <w:color w:val="828282"/>
          <w:w w:val="105"/>
          <w:sz w:val="14"/>
          <w:szCs w:val="14"/>
        </w:rPr>
        <w:t>cnntlrlnrlr.i;</w:t>
      </w:r>
      <w:r>
        <w:rPr>
          <w:color w:val="828282"/>
          <w:spacing w:val="-9"/>
          <w:w w:val="105"/>
          <w:sz w:val="14"/>
          <w:szCs w:val="14"/>
        </w:rPr>
        <w:t> </w:t>
      </w:r>
      <w:r>
        <w:rPr>
          <w:color w:val="959595"/>
          <w:w w:val="105"/>
          <w:sz w:val="14"/>
          <w:szCs w:val="14"/>
        </w:rPr>
        <w:t>cnnsi,:;­</w:t>
      </w:r>
      <w:r>
        <w:rPr>
          <w:color w:val="959595"/>
          <w:spacing w:val="40"/>
          <w:w w:val="105"/>
          <w:sz w:val="14"/>
          <w:szCs w:val="14"/>
        </w:rPr>
        <w:t> </w:t>
      </w:r>
      <w:r>
        <w:rPr>
          <w:color w:val="828282"/>
          <w:spacing w:val="-2"/>
          <w:w w:val="105"/>
          <w:sz w:val="14"/>
          <w:szCs w:val="14"/>
        </w:rPr>
        <w:t>nadn�</w:t>
      </w:r>
      <w:r>
        <w:rPr>
          <w:color w:val="828282"/>
          <w:spacing w:val="-2"/>
          <w:w w:val="105"/>
          <w:sz w:val="14"/>
          <w:szCs w:val="14"/>
        </w:rPr>
        <w:t> </w:t>
      </w:r>
      <w:r>
        <w:rPr>
          <w:color w:val="959595"/>
          <w:spacing w:val="-2"/>
          <w:w w:val="105"/>
          <w:sz w:val="14"/>
          <w:szCs w:val="14"/>
        </w:rPr>
        <w:t>eu</w:t>
      </w:r>
      <w:r>
        <w:rPr>
          <w:color w:val="959595"/>
          <w:sz w:val="14"/>
          <w:szCs w:val="14"/>
        </w:rPr>
        <w:t> </w:t>
      </w:r>
      <w:r>
        <w:rPr>
          <w:color w:val="828282"/>
          <w:spacing w:val="-2"/>
          <w:w w:val="105"/>
          <w:sz w:val="14"/>
          <w:szCs w:val="14"/>
        </w:rPr>
        <w:t>los</w:t>
      </w:r>
      <w:r>
        <w:rPr>
          <w:color w:val="828282"/>
          <w:spacing w:val="-2"/>
          <w:w w:val="105"/>
          <w:sz w:val="14"/>
          <w:szCs w:val="14"/>
        </w:rPr>
        <w:t> </w:t>
      </w:r>
      <w:r>
        <w:rPr>
          <w:color w:val="959595"/>
          <w:spacing w:val="-2"/>
          <w:w w:val="105"/>
          <w:sz w:val="14"/>
          <w:szCs w:val="14"/>
        </w:rPr>
        <w:t>p1·os11pucslos</w:t>
      </w:r>
      <w:r>
        <w:rPr>
          <w:color w:val="959595"/>
          <w:spacing w:val="-6"/>
          <w:w w:val="105"/>
          <w:sz w:val="14"/>
          <w:szCs w:val="14"/>
        </w:rPr>
        <w:t> </w:t>
      </w:r>
      <w:r>
        <w:rPr>
          <w:color w:val="828282"/>
          <w:spacing w:val="-2"/>
          <w:w w:val="105"/>
          <w:sz w:val="14"/>
          <w:szCs w:val="14"/>
        </w:rPr>
        <w:t>¡,1·ovi11cin­</w:t>
      </w:r>
      <w:r>
        <w:rPr>
          <w:color w:val="828282"/>
          <w:spacing w:val="40"/>
          <w:w w:val="105"/>
          <w:sz w:val="14"/>
          <w:szCs w:val="14"/>
        </w:rPr>
        <w:t> </w:t>
      </w:r>
      <w:r>
        <w:rPr>
          <w:color w:val="828282"/>
          <w:w w:val="105"/>
          <w:sz w:val="14"/>
          <w:szCs w:val="14"/>
        </w:rPr>
        <w:t>les</w:t>
      </w:r>
      <w:r>
        <w:rPr>
          <w:color w:val="828282"/>
          <w:w w:val="105"/>
          <w:sz w:val="14"/>
          <w:szCs w:val="14"/>
        </w:rPr>
        <w:t> parn</w:t>
      </w:r>
      <w:r>
        <w:rPr>
          <w:color w:val="828282"/>
          <w:w w:val="105"/>
          <w:sz w:val="14"/>
          <w:szCs w:val="14"/>
        </w:rPr>
        <w:t> </w:t>
      </w:r>
      <w:r>
        <w:rPr>
          <w:color w:val="A8A8A8"/>
          <w:w w:val="105"/>
          <w:sz w:val="14"/>
          <w:szCs w:val="14"/>
        </w:rPr>
        <w:t>subvcucionor</w:t>
      </w:r>
      <w:r>
        <w:rPr>
          <w:color w:val="A8A8A8"/>
          <w:w w:val="105"/>
          <w:sz w:val="14"/>
          <w:szCs w:val="14"/>
        </w:rPr>
        <w:t> </w:t>
      </w:r>
      <w:r>
        <w:rPr>
          <w:color w:val="959595"/>
          <w:w w:val="105"/>
          <w:sz w:val="14"/>
          <w:szCs w:val="14"/>
        </w:rPr>
        <w:t>ol&gt;ru•</w:t>
      </w:r>
      <w:r>
        <w:rPr>
          <w:color w:val="959595"/>
          <w:w w:val="105"/>
          <w:sz w:val="14"/>
          <w:szCs w:val="14"/>
        </w:rPr>
        <w:t> uc</w:t>
      </w:r>
      <w:r>
        <w:rPr>
          <w:color w:val="959595"/>
          <w:w w:val="105"/>
          <w:sz w:val="14"/>
          <w:szCs w:val="14"/>
        </w:rPr>
        <w:t> </w:t>
      </w:r>
      <w:r>
        <w:rPr>
          <w:color w:val="A8A8A8"/>
          <w:w w:val="105"/>
          <w:sz w:val="14"/>
          <w:szCs w:val="14"/>
        </w:rPr>
        <w:t>c:11·úr­</w:t>
      </w:r>
      <w:r>
        <w:rPr>
          <w:color w:val="A8A8A8"/>
          <w:spacing w:val="40"/>
          <w:w w:val="105"/>
          <w:sz w:val="14"/>
          <w:szCs w:val="14"/>
        </w:rPr>
        <w:t> </w:t>
      </w:r>
      <w:r>
        <w:rPr>
          <w:color w:val="696967"/>
          <w:w w:val="105"/>
          <w:sz w:val="14"/>
          <w:szCs w:val="14"/>
        </w:rPr>
        <w:t>t</w:t>
      </w:r>
      <w:r>
        <w:rPr>
          <w:color w:val="828282"/>
          <w:w w:val="105"/>
          <w:sz w:val="14"/>
          <w:szCs w:val="14"/>
        </w:rPr>
        <w:t>cr</w:t>
      </w:r>
      <w:r>
        <w:rPr>
          <w:color w:val="828282"/>
          <w:spacing w:val="74"/>
          <w:w w:val="105"/>
          <w:sz w:val="14"/>
          <w:szCs w:val="14"/>
        </w:rPr>
        <w:t> </w:t>
      </w:r>
      <w:r>
        <w:rPr>
          <w:color w:val="959595"/>
          <w:w w:val="105"/>
          <w:sz w:val="14"/>
          <w:szCs w:val="14"/>
        </w:rPr>
        <w:t>sanilario</w:t>
      </w:r>
      <w:r>
        <w:rPr>
          <w:color w:val="959595"/>
          <w:spacing w:val="73"/>
          <w:w w:val="105"/>
          <w:sz w:val="14"/>
          <w:szCs w:val="14"/>
        </w:rPr>
        <w:t> </w:t>
      </w:r>
      <w:r>
        <w:rPr>
          <w:color w:val="828282"/>
          <w:w w:val="105"/>
          <w:sz w:val="14"/>
          <w:szCs w:val="14"/>
        </w:rPr>
        <w:t>c¡ue</w:t>
      </w:r>
      <w:r>
        <w:rPr>
          <w:color w:val="828282"/>
          <w:spacing w:val="76"/>
          <w:w w:val="105"/>
          <w:sz w:val="14"/>
          <w:szCs w:val="14"/>
        </w:rPr>
        <w:t> </w:t>
      </w:r>
      <w:r>
        <w:rPr>
          <w:color w:val="696967"/>
          <w:w w:val="105"/>
          <w:sz w:val="14"/>
          <w:szCs w:val="14"/>
        </w:rPr>
        <w:t>r</w:t>
      </w:r>
      <w:r>
        <w:rPr>
          <w:color w:val="959595"/>
          <w:w w:val="105"/>
          <w:sz w:val="14"/>
          <w:szCs w:val="14"/>
        </w:rPr>
        <w:t>ealicen</w:t>
      </w:r>
      <w:r>
        <w:rPr>
          <w:color w:val="959595"/>
          <w:spacing w:val="69"/>
          <w:w w:val="105"/>
          <w:sz w:val="14"/>
          <w:szCs w:val="14"/>
        </w:rPr>
        <w:t> </w:t>
      </w:r>
      <w:r>
        <w:rPr>
          <w:color w:val="828282"/>
          <w:w w:val="105"/>
          <w:sz w:val="11"/>
          <w:szCs w:val="11"/>
        </w:rPr>
        <w:t>!Oti</w:t>
      </w:r>
      <w:r>
        <w:rPr>
          <w:color w:val="828282"/>
          <w:spacing w:val="74"/>
          <w:w w:val="105"/>
          <w:sz w:val="11"/>
          <w:szCs w:val="11"/>
        </w:rPr>
        <w:t> </w:t>
      </w:r>
      <w:r>
        <w:rPr>
          <w:color w:val="828282"/>
          <w:spacing w:val="-2"/>
          <w:w w:val="105"/>
          <w:sz w:val="14"/>
          <w:szCs w:val="14"/>
        </w:rPr>
        <w:t>Ayuu-</w:t>
      </w:r>
    </w:p>
    <w:p>
      <w:pPr>
        <w:spacing w:line="206" w:lineRule="auto" w:before="12"/>
        <w:ind w:left="159" w:right="74" w:hanging="20"/>
        <w:jc w:val="both"/>
        <w:rPr>
          <w:sz w:val="14"/>
          <w:szCs w:val="14"/>
        </w:rPr>
      </w:pPr>
      <w:r>
        <w:rPr/>
        <w:br w:type="column"/>
      </w:r>
      <w:r>
        <w:rPr>
          <w:color w:val="C1C3C3"/>
          <w:w w:val="105"/>
          <w:sz w:val="14"/>
          <w:szCs w:val="14"/>
        </w:rPr>
        <w:t>,</w:t>
      </w:r>
      <w:r>
        <w:rPr>
          <w:color w:val="959595"/>
          <w:w w:val="105"/>
          <w:sz w:val="14"/>
          <w:szCs w:val="14"/>
        </w:rPr>
        <w:t>viviendas</w:t>
      </w:r>
      <w:r>
        <w:rPr>
          <w:color w:val="696967"/>
          <w:w w:val="105"/>
          <w:sz w:val="14"/>
          <w:szCs w:val="14"/>
        </w:rPr>
        <w:t>.</w:t>
      </w:r>
      <w:r>
        <w:rPr>
          <w:color w:val="696967"/>
          <w:w w:val="105"/>
          <w:sz w:val="14"/>
          <w:szCs w:val="14"/>
        </w:rPr>
        <w:t> </w:t>
      </w:r>
      <w:r>
        <w:rPr>
          <w:color w:val="828282"/>
          <w:w w:val="105"/>
          <w:sz w:val="14"/>
          <w:szCs w:val="14"/>
        </w:rPr>
        <w:t>Dernüés</w:t>
      </w:r>
      <w:r>
        <w:rPr>
          <w:color w:val="828282"/>
          <w:w w:val="105"/>
          <w:sz w:val="14"/>
          <w:szCs w:val="14"/>
        </w:rPr>
        <w:t> de</w:t>
      </w:r>
      <w:r>
        <w:rPr>
          <w:color w:val="828282"/>
          <w:w w:val="105"/>
          <w:sz w:val="14"/>
          <w:szCs w:val="14"/>
        </w:rPr>
        <w:t> é�tas,</w:t>
      </w:r>
      <w:r>
        <w:rPr>
          <w:color w:val="828282"/>
          <w:w w:val="105"/>
          <w:sz w:val="14"/>
          <w:szCs w:val="14"/>
        </w:rPr>
        <w:t> </w:t>
      </w:r>
      <w:r>
        <w:rPr>
          <w:color w:val="959595"/>
          <w:w w:val="105"/>
          <w:sz w:val="14"/>
          <w:szCs w:val="14"/>
        </w:rPr>
        <w:t>cua!cs­</w:t>
      </w:r>
      <w:r>
        <w:rPr>
          <w:color w:val="959595"/>
          <w:spacing w:val="40"/>
          <w:w w:val="105"/>
          <w:sz w:val="14"/>
          <w:szCs w:val="14"/>
        </w:rPr>
        <w:t> </w:t>
      </w:r>
      <w:r>
        <w:rPr>
          <w:color w:val="828282"/>
          <w:w w:val="105"/>
          <w:sz w:val="14"/>
          <w:szCs w:val="14"/>
        </w:rPr>
        <w:t>quicl'a</w:t>
      </w:r>
      <w:r>
        <w:rPr>
          <w:color w:val="828282"/>
          <w:w w:val="105"/>
          <w:sz w:val="14"/>
          <w:szCs w:val="14"/>
        </w:rPr>
        <w:t> </w:t>
      </w:r>
      <w:r>
        <w:rPr>
          <w:color w:val="959595"/>
          <w:w w:val="105"/>
          <w:sz w:val="14"/>
          <w:szCs w:val="14"/>
        </w:rPr>
        <w:t>otrns </w:t>
      </w:r>
      <w:r>
        <w:rPr>
          <w:color w:val="696967"/>
          <w:w w:val="105"/>
          <w:sz w:val="14"/>
          <w:szCs w:val="14"/>
        </w:rPr>
        <w:t>�</w:t>
      </w:r>
      <w:r>
        <w:rPr>
          <w:color w:val="828282"/>
          <w:w w:val="105"/>
          <w:sz w:val="14"/>
          <w:szCs w:val="14"/>
        </w:rPr>
        <w:t>¡ue</w:t>
      </w:r>
      <w:r>
        <w:rPr>
          <w:color w:val="828282"/>
          <w:w w:val="105"/>
          <w:sz w:val="14"/>
          <w:szCs w:val="14"/>
        </w:rPr>
        <w:t> d�</w:t>
      </w:r>
      <w:r>
        <w:rPr>
          <w:color w:val="828282"/>
          <w:w w:val="105"/>
          <w:sz w:val="14"/>
          <w:szCs w:val="14"/>
        </w:rPr>
        <w:t> ll1()do</w:t>
      </w:r>
      <w:r>
        <w:rPr>
          <w:color w:val="828282"/>
          <w:w w:val="105"/>
          <w:sz w:val="14"/>
          <w:szCs w:val="14"/>
        </w:rPr>
        <w:t> eviden</w:t>
      </w:r>
      <w:r>
        <w:rPr>
          <w:color w:val="696967"/>
          <w:w w:val="105"/>
          <w:sz w:val="14"/>
          <w:szCs w:val="14"/>
        </w:rPr>
        <w:t>t</w:t>
      </w:r>
      <w:r>
        <w:rPr>
          <w:color w:val="959595"/>
          <w:w w:val="105"/>
          <w:sz w:val="14"/>
          <w:szCs w:val="14"/>
        </w:rPr>
        <w:t>e</w:t>
      </w:r>
      <w:r>
        <w:rPr>
          <w:color w:val="959595"/>
          <w:spacing w:val="40"/>
          <w:w w:val="105"/>
          <w:sz w:val="14"/>
          <w:szCs w:val="14"/>
        </w:rPr>
        <w:t> </w:t>
      </w:r>
      <w:r>
        <w:rPr>
          <w:color w:val="828282"/>
          <w:w w:val="105"/>
          <w:sz w:val="14"/>
          <w:szCs w:val="14"/>
        </w:rPr>
        <w:t>l</w:t>
      </w:r>
      <w:r>
        <w:rPr>
          <w:color w:val="A8A8A8"/>
          <w:w w:val="105"/>
          <w:sz w:val="14"/>
          <w:szCs w:val="14"/>
        </w:rPr>
        <w:t>,ic</w:t>
      </w:r>
      <w:r>
        <w:rPr>
          <w:color w:val="828282"/>
          <w:w w:val="105"/>
          <w:sz w:val="14"/>
          <w:szCs w:val="14"/>
        </w:rPr>
        <w:t>ndn</w:t>
      </w:r>
      <w:r>
        <w:rPr>
          <w:color w:val="696967"/>
          <w:w w:val="105"/>
          <w:sz w:val="14"/>
          <w:szCs w:val="14"/>
        </w:rPr>
        <w:t>n</w:t>
      </w:r>
      <w:r>
        <w:rPr>
          <w:color w:val="696967"/>
          <w:w w:val="105"/>
          <w:sz w:val="14"/>
          <w:szCs w:val="14"/>
        </w:rPr>
        <w:t> </w:t>
      </w:r>
      <w:r>
        <w:rPr>
          <w:color w:val="828282"/>
          <w:w w:val="105"/>
          <w:sz w:val="14"/>
          <w:szCs w:val="14"/>
        </w:rPr>
        <w:t>al</w:t>
      </w:r>
      <w:r>
        <w:rPr>
          <w:color w:val="828282"/>
          <w:w w:val="105"/>
          <w:sz w:val="14"/>
          <w:szCs w:val="14"/>
        </w:rPr>
        <w:t> </w:t>
      </w:r>
      <w:r>
        <w:rPr>
          <w:color w:val="959595"/>
          <w:w w:val="105"/>
          <w:sz w:val="14"/>
          <w:szCs w:val="14"/>
        </w:rPr>
        <w:t>mcJOru\menio</w:t>
      </w:r>
      <w:r>
        <w:rPr>
          <w:color w:val="959595"/>
          <w:w w:val="105"/>
          <w:sz w:val="14"/>
          <w:szCs w:val="14"/>
        </w:rPr>
        <w:t> san1lar1</w:t>
      </w:r>
      <w:r>
        <w:rPr>
          <w:color w:val="8E906D"/>
          <w:w w:val="105"/>
          <w:sz w:val="14"/>
          <w:szCs w:val="14"/>
        </w:rPr>
        <w:t>0</w:t>
      </w:r>
      <w:r>
        <w:rPr>
          <w:color w:val="8E906D"/>
          <w:w w:val="105"/>
          <w:sz w:val="14"/>
          <w:szCs w:val="14"/>
        </w:rPr>
        <w:t> </w:t>
      </w:r>
      <w:r>
        <w:rPr>
          <w:color w:val="828282"/>
          <w:w w:val="105"/>
          <w:sz w:val="14"/>
          <w:szCs w:val="14"/>
        </w:rPr>
        <w:t>e</w:t>
      </w:r>
      <w:r>
        <w:rPr>
          <w:color w:val="828282"/>
          <w:spacing w:val="40"/>
          <w:w w:val="105"/>
          <w:sz w:val="14"/>
          <w:szCs w:val="14"/>
        </w:rPr>
        <w:t> </w:t>
      </w:r>
      <w:r>
        <w:rPr>
          <w:color w:val="828282"/>
          <w:w w:val="105"/>
          <w:sz w:val="14"/>
          <w:szCs w:val="14"/>
        </w:rPr>
        <w:t>higiénico</w:t>
      </w:r>
      <w:r>
        <w:rPr>
          <w:color w:val="828282"/>
          <w:w w:val="105"/>
          <w:sz w:val="14"/>
          <w:szCs w:val="14"/>
        </w:rPr>
        <w:t> de</w:t>
      </w:r>
      <w:r>
        <w:rPr>
          <w:color w:val="828282"/>
          <w:w w:val="105"/>
          <w:sz w:val="14"/>
          <w:szCs w:val="14"/>
        </w:rPr>
        <w:t> los</w:t>
      </w:r>
      <w:r>
        <w:rPr>
          <w:color w:val="828282"/>
          <w:w w:val="105"/>
          <w:sz w:val="14"/>
          <w:szCs w:val="14"/>
        </w:rPr>
        <w:t> pbblacionrs.</w:t>
      </w:r>
      <w:r>
        <w:rPr>
          <w:color w:val="828282"/>
          <w:w w:val="105"/>
          <w:sz w:val="14"/>
          <w:szCs w:val="14"/>
        </w:rPr>
        <w:t> LQ</w:t>
      </w:r>
      <w:r>
        <w:rPr>
          <w:color w:val="828282"/>
          <w:w w:val="105"/>
          <w:sz w:val="14"/>
          <w:szCs w:val="14"/>
        </w:rPr>
        <w:t> </w:t>
      </w:r>
      <w:r>
        <w:rPr>
          <w:color w:val="959595"/>
          <w:w w:val="105"/>
          <w:sz w:val="14"/>
          <w:szCs w:val="14"/>
        </w:rPr>
        <w:t>p</w:t>
      </w:r>
      <w:r>
        <w:rPr>
          <w:color w:val="8E906D"/>
          <w:w w:val="105"/>
          <w:sz w:val="14"/>
          <w:szCs w:val="14"/>
        </w:rPr>
        <w:t>r</w:t>
      </w:r>
      <w:r>
        <w:rPr>
          <w:color w:val="959595"/>
          <w:w w:val="105"/>
          <w:sz w:val="14"/>
          <w:szCs w:val="14"/>
        </w:rPr>
        <w:t>e­</w:t>
      </w:r>
      <w:r>
        <w:rPr>
          <w:color w:val="959595"/>
          <w:spacing w:val="40"/>
          <w:w w:val="105"/>
          <w:sz w:val="14"/>
          <w:szCs w:val="14"/>
        </w:rPr>
        <w:t> </w:t>
      </w:r>
      <w:r>
        <w:rPr>
          <w:color w:val="828282"/>
          <w:w w:val="105"/>
          <w:sz w:val="14"/>
          <w:szCs w:val="14"/>
        </w:rPr>
        <w:t>su¡meslado</w:t>
      </w:r>
      <w:r>
        <w:rPr>
          <w:color w:val="828282"/>
          <w:spacing w:val="40"/>
          <w:w w:val="105"/>
          <w:sz w:val="14"/>
          <w:szCs w:val="14"/>
        </w:rPr>
        <w:t> </w:t>
      </w:r>
      <w:r>
        <w:rPr>
          <w:color w:val="828282"/>
          <w:w w:val="105"/>
          <w:sz w:val="14"/>
          <w:szCs w:val="14"/>
        </w:rPr>
        <w:t>para</w:t>
      </w:r>
      <w:r>
        <w:rPr>
          <w:color w:val="828282"/>
          <w:spacing w:val="40"/>
          <w:w w:val="105"/>
          <w:sz w:val="14"/>
          <w:szCs w:val="14"/>
        </w:rPr>
        <w:t> </w:t>
      </w:r>
      <w:r>
        <w:rPr>
          <w:color w:val="696967"/>
          <w:w w:val="105"/>
          <w:sz w:val="14"/>
          <w:szCs w:val="14"/>
        </w:rPr>
        <w:t>t</w:t>
      </w:r>
      <w:r>
        <w:rPr>
          <w:color w:val="828282"/>
          <w:w w:val="105"/>
          <w:sz w:val="14"/>
          <w:szCs w:val="14"/>
        </w:rPr>
        <w:t>a</w:t>
      </w:r>
      <w:r>
        <w:rPr>
          <w:color w:val="696967"/>
          <w:w w:val="105"/>
          <w:sz w:val="14"/>
          <w:szCs w:val="14"/>
        </w:rPr>
        <w:t>l</w:t>
      </w:r>
      <w:r>
        <w:rPr>
          <w:color w:val="959595"/>
          <w:w w:val="105"/>
          <w:sz w:val="14"/>
          <w:szCs w:val="14"/>
        </w:rPr>
        <w:t>es</w:t>
      </w:r>
      <w:r>
        <w:rPr>
          <w:color w:val="959595"/>
          <w:w w:val="105"/>
          <w:sz w:val="14"/>
          <w:szCs w:val="14"/>
        </w:rPr>
        <w:t> </w:t>
      </w:r>
      <w:r>
        <w:rPr>
          <w:color w:val="828282"/>
          <w:w w:val="105"/>
          <w:sz w:val="14"/>
          <w:szCs w:val="14"/>
        </w:rPr>
        <w:t>fl11cs</w:t>
      </w:r>
      <w:r>
        <w:rPr>
          <w:color w:val="828282"/>
          <w:w w:val="105"/>
          <w:sz w:val="14"/>
          <w:szCs w:val="14"/>
        </w:rPr>
        <w:t> no</w:t>
      </w:r>
      <w:r>
        <w:rPr>
          <w:color w:val="828282"/>
          <w:w w:val="105"/>
          <w:sz w:val="14"/>
          <w:szCs w:val="14"/>
        </w:rPr>
        <w:t> </w:t>
      </w:r>
      <w:r>
        <w:rPr>
          <w:color w:val="959595"/>
          <w:w w:val="105"/>
          <w:sz w:val="14"/>
          <w:szCs w:val="14"/>
        </w:rPr>
        <w:t>será</w:t>
      </w:r>
      <w:r>
        <w:rPr>
          <w:color w:val="959595"/>
          <w:spacing w:val="40"/>
          <w:w w:val="105"/>
          <w:sz w:val="14"/>
          <w:szCs w:val="14"/>
        </w:rPr>
        <w:t> </w:t>
      </w:r>
      <w:r>
        <w:rPr>
          <w:color w:val="959595"/>
          <w:w w:val="105"/>
          <w:sz w:val="14"/>
          <w:szCs w:val="14"/>
        </w:rPr>
        <w:t>nunca</w:t>
      </w:r>
      <w:r>
        <w:rPr>
          <w:color w:val="959595"/>
          <w:w w:val="105"/>
          <w:sz w:val="14"/>
          <w:szCs w:val="14"/>
        </w:rPr>
        <w:t> menor</w:t>
      </w:r>
      <w:r>
        <w:rPr>
          <w:color w:val="959595"/>
          <w:w w:val="105"/>
          <w:sz w:val="14"/>
          <w:szCs w:val="14"/>
        </w:rPr>
        <w:t> </w:t>
      </w:r>
      <w:r>
        <w:rPr>
          <w:color w:val="828282"/>
          <w:w w:val="105"/>
          <w:sz w:val="14"/>
          <w:szCs w:val="14"/>
        </w:rPr>
        <w:t>del</w:t>
      </w:r>
      <w:r>
        <w:rPr>
          <w:color w:val="828282"/>
          <w:w w:val="105"/>
          <w:sz w:val="14"/>
          <w:szCs w:val="14"/>
        </w:rPr>
        <w:t> </w:t>
      </w:r>
      <w:r>
        <w:rPr>
          <w:color w:val="959595"/>
          <w:w w:val="105"/>
          <w:sz w:val="14"/>
          <w:szCs w:val="14"/>
        </w:rPr>
        <w:t>2</w:t>
      </w:r>
      <w:r>
        <w:rPr>
          <w:color w:val="959595"/>
          <w:w w:val="105"/>
          <w:sz w:val="14"/>
          <w:szCs w:val="14"/>
        </w:rPr>
        <w:t> </w:t>
      </w:r>
      <w:r>
        <w:rPr>
          <w:color w:val="828282"/>
          <w:w w:val="105"/>
          <w:sz w:val="14"/>
          <w:szCs w:val="14"/>
        </w:rPr>
        <w:t>por</w:t>
      </w:r>
      <w:r>
        <w:rPr>
          <w:color w:val="828282"/>
          <w:spacing w:val="40"/>
          <w:w w:val="105"/>
          <w:sz w:val="14"/>
          <w:szCs w:val="14"/>
        </w:rPr>
        <w:t> </w:t>
      </w:r>
      <w:r>
        <w:rPr>
          <w:color w:val="828282"/>
          <w:w w:val="105"/>
          <w:sz w:val="14"/>
          <w:szCs w:val="14"/>
        </w:rPr>
        <w:t>:</w:t>
      </w:r>
      <w:r>
        <w:rPr>
          <w:color w:val="828282"/>
          <w:spacing w:val="-3"/>
          <w:w w:val="105"/>
          <w:sz w:val="14"/>
          <w:szCs w:val="14"/>
        </w:rPr>
        <w:t> </w:t>
      </w:r>
      <w:r>
        <w:rPr>
          <w:color w:val="959595"/>
          <w:w w:val="105"/>
          <w:sz w:val="14"/>
          <w:szCs w:val="14"/>
        </w:rPr>
        <w:t>00</w:t>
      </w:r>
      <w:r>
        <w:rPr>
          <w:color w:val="959595"/>
          <w:w w:val="105"/>
          <w:sz w:val="14"/>
          <w:szCs w:val="14"/>
        </w:rPr>
        <w:t> de:</w:t>
      </w:r>
      <w:r>
        <w:rPr>
          <w:color w:val="959595"/>
          <w:w w:val="105"/>
          <w:sz w:val="14"/>
          <w:szCs w:val="14"/>
        </w:rPr>
        <w:t> </w:t>
      </w:r>
      <w:r>
        <w:rPr>
          <w:color w:val="828282"/>
          <w:w w:val="105"/>
          <w:sz w:val="15"/>
          <w:szCs w:val="15"/>
        </w:rPr>
        <w:t>¡,re­</w:t>
      </w:r>
      <w:r>
        <w:rPr>
          <w:color w:val="828282"/>
          <w:spacing w:val="40"/>
          <w:w w:val="105"/>
          <w:sz w:val="15"/>
          <w:szCs w:val="15"/>
        </w:rPr>
        <w:t> </w:t>
      </w:r>
      <w:r>
        <w:rPr>
          <w:color w:val="959595"/>
          <w:w w:val="105"/>
          <w:sz w:val="14"/>
          <w:szCs w:val="14"/>
        </w:rPr>
        <w:t>supuc5lo</w:t>
      </w:r>
      <w:r>
        <w:rPr>
          <w:color w:val="959595"/>
          <w:spacing w:val="40"/>
          <w:w w:val="105"/>
          <w:sz w:val="14"/>
          <w:szCs w:val="14"/>
        </w:rPr>
        <w:t> </w:t>
      </w:r>
      <w:r>
        <w:rPr>
          <w:color w:val="959595"/>
          <w:w w:val="105"/>
          <w:sz w:val="14"/>
          <w:szCs w:val="14"/>
        </w:rPr>
        <w:t>proYincinl.</w:t>
      </w:r>
    </w:p>
    <w:p>
      <w:pPr>
        <w:spacing w:line="208" w:lineRule="auto" w:before="0"/>
        <w:ind w:left="152" w:right="82" w:firstLine="162"/>
        <w:jc w:val="both"/>
        <w:rPr>
          <w:sz w:val="14"/>
          <w:szCs w:val="14"/>
        </w:rPr>
      </w:pPr>
      <w:r>
        <w:rPr>
          <w:color w:val="828282"/>
          <w:sz w:val="14"/>
          <w:szCs w:val="14"/>
        </w:rPr>
        <w:t>Articulo 62. Cnnndo </w:t>
      </w:r>
      <w:r>
        <w:rPr>
          <w:color w:val="959595"/>
          <w:sz w:val="14"/>
          <w:szCs w:val="14"/>
        </w:rPr>
        <w:t>dos </w:t>
      </w:r>
      <w:r>
        <w:rPr>
          <w:color w:val="A8A8A8"/>
          <w:sz w:val="14"/>
          <w:szCs w:val="14"/>
        </w:rPr>
        <w:t>o </w:t>
      </w:r>
      <w:r>
        <w:rPr>
          <w:color w:val="A3A582"/>
          <w:sz w:val="14"/>
          <w:szCs w:val="14"/>
        </w:rPr>
        <w:t>mtt</w:t>
      </w:r>
      <w:r>
        <w:rPr>
          <w:color w:val="A8A8A8"/>
          <w:sz w:val="14"/>
          <w:szCs w:val="14"/>
        </w:rPr>
        <w:t>s</w:t>
      </w:r>
      <w:r>
        <w:rPr>
          <w:color w:val="A8A8A8"/>
          <w:spacing w:val="40"/>
          <w:sz w:val="14"/>
          <w:szCs w:val="14"/>
        </w:rPr>
        <w:t> </w:t>
      </w:r>
      <w:r>
        <w:rPr>
          <w:color w:val="828282"/>
          <w:sz w:val="14"/>
          <w:szCs w:val="14"/>
        </w:rPr>
        <w:t>Ayn11lamicnto� </w:t>
      </w:r>
      <w:r>
        <w:rPr>
          <w:color w:val="959595"/>
          <w:sz w:val="14"/>
          <w:szCs w:val="14"/>
        </w:rPr>
        <w:t>sollcilcn n un</w:t>
      </w:r>
      <w:r>
        <w:rPr>
          <w:color w:val="959595"/>
          <w:spacing w:val="40"/>
          <w:sz w:val="14"/>
          <w:szCs w:val="14"/>
        </w:rPr>
        <w:t> </w:t>
      </w:r>
      <w:r>
        <w:rPr>
          <w:color w:val="A8A8A8"/>
          <w:sz w:val="14"/>
          <w:szCs w:val="14"/>
        </w:rPr>
        <w:t>mi.s</w:t>
      </w:r>
      <w:r>
        <w:rPr>
          <w:color w:val="A3A582"/>
          <w:sz w:val="14"/>
          <w:szCs w:val="14"/>
        </w:rPr>
        <w:t>ino</w:t>
      </w:r>
      <w:r>
        <w:rPr>
          <w:color w:val="A3A582"/>
          <w:spacing w:val="40"/>
          <w:sz w:val="14"/>
          <w:szCs w:val="14"/>
        </w:rPr>
        <w:t> </w:t>
      </w:r>
      <w:r>
        <w:rPr>
          <w:color w:val="828282"/>
          <w:sz w:val="14"/>
          <w:szCs w:val="14"/>
        </w:rPr>
        <w:t>tiompo </w:t>
      </w:r>
      <w:r>
        <w:rPr>
          <w:color w:val="A8A8A8"/>
          <w:sz w:val="14"/>
          <w:szCs w:val="14"/>
        </w:rPr>
        <w:t>subvención </w:t>
      </w:r>
      <w:r>
        <w:rPr>
          <w:color w:val="959595"/>
          <w:sz w:val="14"/>
          <w:szCs w:val="14"/>
        </w:rPr>
        <w:t>de la </w:t>
      </w:r>
      <w:r>
        <w:rPr>
          <w:color w:val="828282"/>
          <w:sz w:val="14"/>
          <w:szCs w:val="14"/>
        </w:rPr>
        <w:t>D</w:t>
      </w:r>
      <w:r>
        <w:rPr>
          <w:color w:val="A8A8A8"/>
          <w:sz w:val="14"/>
          <w:szCs w:val="14"/>
        </w:rPr>
        <w:t>i[&gt;nlnc</w:t>
      </w:r>
      <w:r>
        <w:rPr>
          <w:color w:val="A3A582"/>
          <w:sz w:val="14"/>
          <w:szCs w:val="14"/>
        </w:rPr>
        <w:t>lún</w:t>
      </w:r>
      <w:r>
        <w:rPr>
          <w:color w:val="A3A582"/>
          <w:spacing w:val="40"/>
          <w:sz w:val="14"/>
          <w:szCs w:val="14"/>
        </w:rPr>
        <w:t> </w:t>
      </w:r>
      <w:r>
        <w:rPr>
          <w:color w:val="959595"/>
          <w:sz w:val="14"/>
          <w:szCs w:val="14"/>
        </w:rPr>
        <w:t>pr(&gt;vincial </w:t>
      </w:r>
      <w:r>
        <w:rPr>
          <w:color w:val="828282"/>
          <w:sz w:val="14"/>
          <w:szCs w:val="14"/>
        </w:rPr>
        <w:t>¡mrn </w:t>
      </w:r>
      <w:r>
        <w:rPr>
          <w:color w:val="959595"/>
          <w:sz w:val="14"/>
          <w:szCs w:val="14"/>
        </w:rPr>
        <w:t>obrns </w:t>
      </w:r>
      <w:r>
        <w:rPr>
          <w:color w:val="A8A8A8"/>
          <w:sz w:val="14"/>
          <w:szCs w:val="14"/>
        </w:rPr>
        <w:t>�anil.:cria� co</w:t>
      </w:r>
      <w:r>
        <w:rPr>
          <w:color w:val="A3A582"/>
          <w:sz w:val="14"/>
          <w:szCs w:val="14"/>
        </w:rPr>
        <w:t>m­</w:t>
      </w:r>
      <w:r>
        <w:rPr>
          <w:color w:val="A3A582"/>
          <w:spacing w:val="40"/>
          <w:sz w:val="14"/>
          <w:szCs w:val="14"/>
        </w:rPr>
        <w:t> </w:t>
      </w:r>
      <w:r>
        <w:rPr>
          <w:color w:val="828282"/>
          <w:sz w:val="14"/>
          <w:szCs w:val="14"/>
        </w:rPr>
        <w:t>prenditlas </w:t>
      </w:r>
      <w:r>
        <w:rPr>
          <w:color w:val="959595"/>
          <w:sz w:val="14"/>
          <w:szCs w:val="14"/>
        </w:rPr>
        <w:t>on e</w:t>
      </w:r>
      <w:r>
        <w:rPr>
          <w:color w:val="696967"/>
          <w:sz w:val="14"/>
          <w:szCs w:val="14"/>
        </w:rPr>
        <w:t>l </w:t>
      </w:r>
      <w:r>
        <w:rPr>
          <w:color w:val="959595"/>
          <w:sz w:val="14"/>
          <w:szCs w:val="14"/>
        </w:rPr>
        <w:t>al'llculo nnte�ior</w:t>
      </w:r>
      <w:r>
        <w:rPr>
          <w:color w:val="696967"/>
          <w:sz w:val="14"/>
          <w:szCs w:val="14"/>
        </w:rPr>
        <w:t>, </w:t>
      </w:r>
      <w:r>
        <w:rPr>
          <w:color w:val="828282"/>
          <w:sz w:val="14"/>
          <w:szCs w:val="14"/>
        </w:rPr>
        <w:t>In</w:t>
      </w:r>
      <w:r>
        <w:rPr>
          <w:color w:val="828282"/>
          <w:spacing w:val="40"/>
          <w:sz w:val="14"/>
          <w:szCs w:val="14"/>
        </w:rPr>
        <w:t> </w:t>
      </w:r>
      <w:r>
        <w:rPr>
          <w:color w:val="959595"/>
          <w:sz w:val="14"/>
          <w:szCs w:val="14"/>
        </w:rPr>
        <w:t>p1·crcrcncin</w:t>
      </w:r>
      <w:r>
        <w:rPr>
          <w:color w:val="959595"/>
          <w:spacing w:val="40"/>
          <w:sz w:val="14"/>
          <w:szCs w:val="14"/>
        </w:rPr>
        <w:t> </w:t>
      </w:r>
      <w:r>
        <w:rPr>
          <w:color w:val="959595"/>
          <w:sz w:val="14"/>
          <w:szCs w:val="14"/>
        </w:rPr>
        <w:t>pura</w:t>
      </w:r>
      <w:r>
        <w:rPr>
          <w:color w:val="959595"/>
          <w:spacing w:val="40"/>
          <w:sz w:val="14"/>
          <w:szCs w:val="14"/>
        </w:rPr>
        <w:t> </w:t>
      </w:r>
      <w:r>
        <w:rPr>
          <w:color w:val="696967"/>
          <w:sz w:val="14"/>
          <w:szCs w:val="14"/>
        </w:rPr>
        <w:t>l</w:t>
      </w:r>
      <w:r>
        <w:rPr>
          <w:color w:val="828282"/>
          <w:sz w:val="14"/>
          <w:szCs w:val="14"/>
        </w:rPr>
        <w:t>:i</w:t>
      </w:r>
      <w:r>
        <w:rPr>
          <w:color w:val="828282"/>
          <w:spacing w:val="40"/>
          <w:sz w:val="14"/>
          <w:szCs w:val="14"/>
        </w:rPr>
        <w:t> </w:t>
      </w:r>
      <w:r>
        <w:rPr>
          <w:color w:val="959595"/>
          <w:sz w:val="14"/>
          <w:szCs w:val="14"/>
        </w:rPr>
        <w:t>co11cc,iún</w:t>
      </w:r>
      <w:r>
        <w:rPr>
          <w:color w:val="959595"/>
          <w:spacing w:val="40"/>
          <w:sz w:val="14"/>
          <w:szCs w:val="14"/>
        </w:rPr>
        <w:t> </w:t>
      </w:r>
      <w:r>
        <w:rPr>
          <w:color w:val="A8A8A8"/>
          <w:sz w:val="14"/>
          <w:szCs w:val="14"/>
        </w:rPr>
        <w:t>gua</w:t>
      </w:r>
      <w:r>
        <w:rPr>
          <w:color w:val="A3A582"/>
          <w:sz w:val="14"/>
          <w:szCs w:val="14"/>
        </w:rPr>
        <w:t>nla-</w:t>
      </w:r>
      <w:r>
        <w:rPr>
          <w:color w:val="A3A582"/>
          <w:spacing w:val="40"/>
          <w:sz w:val="14"/>
          <w:szCs w:val="14"/>
        </w:rPr>
        <w:t> </w:t>
      </w:r>
      <w:r>
        <w:rPr>
          <w:rFonts w:ascii="Arial" w:hAnsi="Arial" w:cs="Arial" w:eastAsia="Arial"/>
          <w:color w:val="828282"/>
          <w:sz w:val="13"/>
          <w:szCs w:val="13"/>
        </w:rPr>
        <w:t>1·á </w:t>
      </w:r>
      <w:r>
        <w:rPr>
          <w:color w:val="959595"/>
          <w:sz w:val="14"/>
          <w:szCs w:val="14"/>
        </w:rPr>
        <w:t>el</w:t>
      </w:r>
      <w:r>
        <w:rPr>
          <w:color w:val="959595"/>
          <w:spacing w:val="37"/>
          <w:sz w:val="14"/>
          <w:szCs w:val="14"/>
        </w:rPr>
        <w:t> </w:t>
      </w:r>
      <w:r>
        <w:rPr>
          <w:color w:val="959595"/>
          <w:sz w:val="14"/>
          <w:szCs w:val="14"/>
        </w:rPr>
        <w:t>miRmo orden </w:t>
      </w:r>
      <w:r>
        <w:rPr>
          <w:color w:val="828282"/>
          <w:sz w:val="14"/>
          <w:szCs w:val="14"/>
        </w:rPr>
        <w:t>de iu1po1-ta[\c1n </w:t>
      </w:r>
      <w:r>
        <w:rPr>
          <w:color w:val="8E906D"/>
          <w:sz w:val="14"/>
          <w:szCs w:val="14"/>
        </w:rPr>
        <w:t>q</w:t>
      </w:r>
      <w:r>
        <w:rPr>
          <w:color w:val="959595"/>
          <w:sz w:val="14"/>
          <w:szCs w:val="14"/>
        </w:rPr>
        <w:t>ue</w:t>
      </w:r>
      <w:r>
        <w:rPr>
          <w:color w:val="959595"/>
          <w:spacing w:val="40"/>
          <w:sz w:val="14"/>
          <w:szCs w:val="14"/>
        </w:rPr>
        <w:t> </w:t>
      </w:r>
      <w:r>
        <w:rPr>
          <w:color w:val="959595"/>
          <w:sz w:val="14"/>
          <w:szCs w:val="14"/>
        </w:rPr>
        <w:t>el</w:t>
      </w:r>
      <w:r>
        <w:rPr>
          <w:color w:val="959595"/>
          <w:spacing w:val="69"/>
          <w:sz w:val="14"/>
          <w:szCs w:val="14"/>
        </w:rPr>
        <w:t> </w:t>
      </w:r>
      <w:r>
        <w:rPr>
          <w:color w:val="828282"/>
          <w:sz w:val="14"/>
          <w:szCs w:val="14"/>
        </w:rPr>
        <w:t>de</w:t>
      </w:r>
      <w:r>
        <w:rPr>
          <w:color w:val="828282"/>
          <w:spacing w:val="80"/>
          <w:sz w:val="14"/>
          <w:szCs w:val="14"/>
        </w:rPr>
        <w:t> </w:t>
      </w:r>
      <w:r>
        <w:rPr>
          <w:color w:val="696967"/>
          <w:sz w:val="14"/>
          <w:szCs w:val="14"/>
        </w:rPr>
        <w:t>l</w:t>
      </w:r>
      <w:r>
        <w:rPr>
          <w:color w:val="959595"/>
          <w:sz w:val="14"/>
          <w:szCs w:val="14"/>
        </w:rPr>
        <w:t>as</w:t>
      </w:r>
      <w:r>
        <w:rPr>
          <w:color w:val="959595"/>
          <w:spacing w:val="69"/>
          <w:sz w:val="14"/>
          <w:szCs w:val="14"/>
        </w:rPr>
        <w:t> </w:t>
      </w:r>
      <w:r>
        <w:rPr>
          <w:color w:val="959595"/>
          <w:sz w:val="14"/>
          <w:szCs w:val="14"/>
        </w:rPr>
        <w:t>ohrns</w:t>
      </w:r>
      <w:r>
        <w:rPr>
          <w:color w:val="959595"/>
          <w:spacing w:val="40"/>
          <w:sz w:val="14"/>
          <w:szCs w:val="14"/>
        </w:rPr>
        <w:t> </w:t>
      </w:r>
      <w:r>
        <w:rPr>
          <w:color w:val="959595"/>
          <w:sz w:val="14"/>
          <w:szCs w:val="14"/>
        </w:rPr>
        <w:t>en\lmcradns,</w:t>
      </w:r>
      <w:r>
        <w:rPr>
          <w:color w:val="959595"/>
          <w:spacing w:val="75"/>
          <w:sz w:val="14"/>
          <w:szCs w:val="14"/>
        </w:rPr>
        <w:t> </w:t>
      </w:r>
      <w:r>
        <w:rPr>
          <w:color w:val="959595"/>
          <w:sz w:val="14"/>
          <w:szCs w:val="14"/>
        </w:rPr>
        <w:t>y</w:t>
      </w:r>
      <w:r>
        <w:rPr>
          <w:color w:val="959595"/>
          <w:spacing w:val="76"/>
          <w:sz w:val="14"/>
          <w:szCs w:val="14"/>
        </w:rPr>
        <w:t> </w:t>
      </w:r>
      <w:r>
        <w:rPr>
          <w:color w:val="959595"/>
          <w:sz w:val="14"/>
          <w:szCs w:val="14"/>
        </w:rPr>
        <w:t>dc</w:t>
      </w:r>
      <w:r>
        <w:rPr>
          <w:color w:val="8E906D"/>
          <w:sz w:val="14"/>
          <w:szCs w:val="14"/>
        </w:rPr>
        <w:t>n</w:t>
      </w:r>
      <w:r>
        <w:rPr>
          <w:color w:val="959595"/>
          <w:sz w:val="14"/>
          <w:szCs w:val="14"/>
        </w:rPr>
        <w:t>h·o</w:t>
      </w:r>
      <w:r>
        <w:rPr>
          <w:color w:val="959595"/>
          <w:spacing w:val="40"/>
          <w:sz w:val="14"/>
          <w:szCs w:val="14"/>
        </w:rPr>
        <w:t> </w:t>
      </w:r>
      <w:r>
        <w:rPr>
          <w:color w:val="828282"/>
          <w:sz w:val="14"/>
          <w:szCs w:val="14"/>
        </w:rPr>
        <w:t>do</w:t>
      </w:r>
      <w:r>
        <w:rPr>
          <w:color w:val="828282"/>
          <w:spacing w:val="40"/>
          <w:sz w:val="14"/>
          <w:szCs w:val="14"/>
        </w:rPr>
        <w:t> </w:t>
      </w:r>
      <w:r>
        <w:rPr>
          <w:color w:val="828282"/>
          <w:sz w:val="14"/>
          <w:szCs w:val="14"/>
        </w:rPr>
        <w:t>In</w:t>
      </w:r>
      <w:r>
        <w:rPr>
          <w:color w:val="828282"/>
          <w:spacing w:val="40"/>
          <w:sz w:val="14"/>
          <w:szCs w:val="14"/>
        </w:rPr>
        <w:t> </w:t>
      </w:r>
      <w:r>
        <w:rPr>
          <w:color w:val="959595"/>
          <w:sz w:val="14"/>
          <w:szCs w:val="14"/>
        </w:rPr>
        <w:t>igualdn(} </w:t>
      </w:r>
      <w:r>
        <w:rPr>
          <w:rFonts w:ascii="Arial" w:hAnsi="Arial" w:cs="Arial" w:eastAsia="Arial"/>
          <w:color w:val="959595"/>
          <w:sz w:val="14"/>
          <w:szCs w:val="14"/>
        </w:rPr>
        <w:t>&lt;fo</w:t>
      </w:r>
      <w:r>
        <w:rPr>
          <w:rFonts w:ascii="Arial" w:hAnsi="Arial" w:cs="Arial" w:eastAsia="Arial"/>
          <w:color w:val="959595"/>
          <w:spacing w:val="27"/>
          <w:sz w:val="14"/>
          <w:szCs w:val="14"/>
        </w:rPr>
        <w:t> </w:t>
      </w:r>
      <w:r>
        <w:rPr>
          <w:color w:val="959595"/>
          <w:sz w:val="14"/>
          <w:szCs w:val="14"/>
        </w:rPr>
        <w:t>estos</w:t>
      </w:r>
      <w:r>
        <w:rPr>
          <w:color w:val="959595"/>
          <w:spacing w:val="30"/>
          <w:sz w:val="14"/>
          <w:szCs w:val="14"/>
        </w:rPr>
        <w:t> </w:t>
      </w:r>
      <w:r>
        <w:rPr>
          <w:color w:val="A8A8A8"/>
          <w:sz w:val="14"/>
          <w:szCs w:val="14"/>
        </w:rPr>
        <w:t>olirns</w:t>
      </w:r>
      <w:r>
        <w:rPr>
          <w:color w:val="A8A8A8"/>
          <w:spacing w:val="26"/>
          <w:sz w:val="14"/>
          <w:szCs w:val="14"/>
        </w:rPr>
        <w:t> </w:t>
      </w:r>
      <w:r>
        <w:rPr>
          <w:color w:val="959595"/>
          <w:sz w:val="14"/>
          <w:szCs w:val="14"/>
        </w:rPr>
        <w:t>mere</w:t>
      </w:r>
      <w:r>
        <w:rPr>
          <w:color w:val="8E906D"/>
          <w:sz w:val="14"/>
          <w:szCs w:val="14"/>
        </w:rPr>
        <w:t>r,</w:t>
      </w:r>
      <w:r>
        <w:rPr>
          <w:color w:val="A8A8A8"/>
          <w:sz w:val="14"/>
          <w:szCs w:val="14"/>
        </w:rPr>
        <w:t>_c­</w:t>
      </w:r>
      <w:r>
        <w:rPr>
          <w:color w:val="A8A8A8"/>
          <w:spacing w:val="40"/>
          <w:sz w:val="14"/>
          <w:szCs w:val="14"/>
        </w:rPr>
        <w:t> </w:t>
      </w:r>
      <w:r>
        <w:rPr>
          <w:color w:val="828282"/>
          <w:sz w:val="14"/>
          <w:szCs w:val="14"/>
        </w:rPr>
        <w:t>rú</w:t>
      </w:r>
      <w:r>
        <w:rPr>
          <w:color w:val="828282"/>
          <w:spacing w:val="40"/>
          <w:sz w:val="14"/>
          <w:szCs w:val="14"/>
        </w:rPr>
        <w:t> </w:t>
      </w:r>
      <w:r>
        <w:rPr>
          <w:color w:val="959595"/>
          <w:sz w:val="14"/>
          <w:szCs w:val="14"/>
        </w:rPr>
        <w:t>mayor</w:t>
      </w:r>
      <w:r>
        <w:rPr>
          <w:color w:val="959595"/>
          <w:spacing w:val="40"/>
          <w:sz w:val="14"/>
          <w:szCs w:val="14"/>
        </w:rPr>
        <w:t> </w:t>
      </w:r>
      <w:r>
        <w:rPr>
          <w:color w:val="828282"/>
          <w:sz w:val="14"/>
          <w:szCs w:val="14"/>
        </w:rPr>
        <w:t>profel'enc</w:t>
      </w:r>
      <w:r>
        <w:rPr>
          <w:color w:val="696967"/>
          <w:sz w:val="14"/>
          <w:szCs w:val="14"/>
        </w:rPr>
        <w:t>i</w:t>
      </w:r>
      <w:r>
        <w:rPr>
          <w:color w:val="828282"/>
          <w:sz w:val="14"/>
          <w:szCs w:val="14"/>
        </w:rPr>
        <w:t>a</w:t>
      </w:r>
      <w:r>
        <w:rPr>
          <w:color w:val="828282"/>
          <w:spacing w:val="80"/>
          <w:sz w:val="14"/>
          <w:szCs w:val="14"/>
        </w:rPr>
        <w:t> </w:t>
      </w:r>
      <w:r>
        <w:rPr>
          <w:color w:val="828282"/>
          <w:sz w:val="14"/>
          <w:szCs w:val="14"/>
        </w:rPr>
        <w:t>el</w:t>
      </w:r>
      <w:r>
        <w:rPr>
          <w:color w:val="828282"/>
          <w:spacing w:val="40"/>
          <w:sz w:val="14"/>
          <w:szCs w:val="14"/>
        </w:rPr>
        <w:t> </w:t>
      </w:r>
      <w:r>
        <w:rPr>
          <w:color w:val="828282"/>
          <w:sz w:val="14"/>
          <w:szCs w:val="14"/>
        </w:rPr>
        <w:t>�1unlci.</w:t>
      </w:r>
      <w:r>
        <w:rPr>
          <w:color w:val="A3A582"/>
          <w:sz w:val="14"/>
          <w:szCs w:val="14"/>
        </w:rPr>
        <w:t>pio</w:t>
      </w:r>
      <w:r>
        <w:rPr>
          <w:color w:val="A3A582"/>
          <w:spacing w:val="40"/>
          <w:sz w:val="14"/>
          <w:szCs w:val="14"/>
        </w:rPr>
        <w:t> </w:t>
      </w:r>
      <w:r>
        <w:rPr>
          <w:color w:val="959595"/>
          <w:sz w:val="14"/>
          <w:szCs w:val="14"/>
        </w:rPr>
        <w:t>cuya cslndfstica </w:t>
      </w:r>
      <w:r>
        <w:rPr>
          <w:color w:val="828282"/>
          <w:sz w:val="14"/>
          <w:szCs w:val="14"/>
        </w:rPr>
        <w:t>ele morta!i&lt;lacl </w:t>
      </w:r>
      <w:r>
        <w:rPr>
          <w:color w:val="959595"/>
          <w:sz w:val="14"/>
          <w:szCs w:val="14"/>
        </w:rPr>
        <w:t>nr1·�jr</w:t>
      </w:r>
      <w:r>
        <w:rPr>
          <w:color w:val="959595"/>
          <w:spacing w:val="40"/>
          <w:sz w:val="14"/>
          <w:szCs w:val="14"/>
        </w:rPr>
        <w:t> </w:t>
      </w:r>
      <w:r>
        <w:rPr>
          <w:rFonts w:ascii="Arial" w:hAnsi="Arial" w:cs="Arial" w:eastAsia="Arial"/>
          <w:b/>
          <w:bCs/>
          <w:color w:val="959595"/>
          <w:sz w:val="14"/>
          <w:szCs w:val="14"/>
        </w:rPr>
        <w:t>Jn�,·or</w:t>
      </w:r>
      <w:r>
        <w:rPr>
          <w:rFonts w:ascii="Arial" w:hAnsi="Arial" w:cs="Arial" w:eastAsia="Arial"/>
          <w:b/>
          <w:bCs/>
          <w:color w:val="959595"/>
          <w:spacing w:val="-10"/>
          <w:sz w:val="14"/>
          <w:szCs w:val="14"/>
        </w:rPr>
        <w:t> </w:t>
      </w:r>
      <w:r>
        <w:rPr>
          <w:rFonts w:ascii="Arial" w:hAnsi="Arial" w:cs="Arial" w:eastAsia="Arial"/>
          <w:b/>
          <w:bCs/>
          <w:color w:val="A8A8A8"/>
          <w:sz w:val="14"/>
          <w:szCs w:val="14"/>
        </w:rPr>
        <w:t>Cifra</w:t>
      </w:r>
      <w:r>
        <w:rPr>
          <w:rFonts w:ascii="Arial" w:hAnsi="Arial" w:cs="Arial" w:eastAsia="Arial"/>
          <w:b/>
          <w:bCs/>
          <w:color w:val="A8A8A8"/>
          <w:spacing w:val="-10"/>
          <w:sz w:val="14"/>
          <w:szCs w:val="14"/>
        </w:rPr>
        <w:t> </w:t>
      </w:r>
      <w:r>
        <w:rPr>
          <w:rFonts w:ascii="Arial" w:hAnsi="Arial" w:cs="Arial" w:eastAsia="Arial"/>
          <w:b/>
          <w:bCs/>
          <w:color w:val="828282"/>
          <w:sz w:val="14"/>
          <w:szCs w:val="14"/>
        </w:rPr>
        <w:t>proporcional</w:t>
      </w:r>
      <w:r>
        <w:rPr>
          <w:rFonts w:ascii="Arial" w:hAnsi="Arial" w:cs="Arial" w:eastAsia="Arial"/>
          <w:b/>
          <w:bCs/>
          <w:color w:val="828282"/>
          <w:spacing w:val="-8"/>
          <w:sz w:val="14"/>
          <w:szCs w:val="14"/>
        </w:rPr>
        <w:t> </w:t>
      </w:r>
      <w:r>
        <w:rPr>
          <w:rFonts w:ascii="Arial" w:hAnsi="Arial" w:cs="Arial" w:eastAsia="Arial"/>
          <w:b/>
          <w:bCs/>
          <w:color w:val="959595"/>
          <w:sz w:val="14"/>
          <w:szCs w:val="14"/>
        </w:rPr>
        <w:t>y</w:t>
      </w:r>
      <w:r>
        <w:rPr>
          <w:rFonts w:ascii="Arial" w:hAnsi="Arial" w:cs="Arial" w:eastAsia="Arial"/>
          <w:b/>
          <w:bCs/>
          <w:color w:val="959595"/>
          <w:spacing w:val="-10"/>
          <w:sz w:val="14"/>
          <w:szCs w:val="14"/>
        </w:rPr>
        <w:t> </w:t>
      </w:r>
      <w:r>
        <w:rPr>
          <w:rFonts w:ascii="Arial" w:hAnsi="Arial" w:cs="Arial" w:eastAsia="Arial"/>
          <w:b/>
          <w:bCs/>
          <w:color w:val="959595"/>
          <w:sz w:val="14"/>
          <w:szCs w:val="14"/>
        </w:rPr>
        <w:t>disponga</w:t>
      </w:r>
      <w:r>
        <w:rPr>
          <w:rFonts w:ascii="Arial" w:hAnsi="Arial" w:cs="Arial" w:eastAsia="Arial"/>
          <w:b/>
          <w:bCs/>
          <w:color w:val="959595"/>
          <w:spacing w:val="40"/>
          <w:sz w:val="14"/>
          <w:szCs w:val="14"/>
        </w:rPr>
        <w:t> </w:t>
      </w:r>
      <w:r>
        <w:rPr>
          <w:color w:val="828282"/>
          <w:sz w:val="14"/>
          <w:szCs w:val="14"/>
        </w:rPr>
        <w:t>de</w:t>
      </w:r>
      <w:r>
        <w:rPr>
          <w:color w:val="828282"/>
          <w:spacing w:val="40"/>
          <w:sz w:val="14"/>
          <w:szCs w:val="14"/>
        </w:rPr>
        <w:t> </w:t>
      </w:r>
      <w:r>
        <w:rPr>
          <w:color w:val="828282"/>
          <w:sz w:val="14"/>
          <w:szCs w:val="14"/>
        </w:rPr>
        <w:t>;1,cnor·cs</w:t>
      </w:r>
      <w:r>
        <w:rPr>
          <w:color w:val="828282"/>
          <w:spacing w:val="40"/>
          <w:sz w:val="14"/>
          <w:szCs w:val="14"/>
        </w:rPr>
        <w:t> </w:t>
      </w:r>
      <w:r>
        <w:rPr>
          <w:color w:val="959595"/>
          <w:sz w:val="14"/>
          <w:szCs w:val="14"/>
        </w:rPr>
        <w:t>recursos</w:t>
      </w:r>
      <w:r>
        <w:rPr>
          <w:color w:val="959595"/>
          <w:spacing w:val="40"/>
          <w:sz w:val="14"/>
          <w:szCs w:val="14"/>
        </w:rPr>
        <w:t> </w:t>
      </w:r>
      <w:r>
        <w:rPr>
          <w:color w:val="959595"/>
          <w:sz w:val="14"/>
          <w:szCs w:val="14"/>
        </w:rPr>
        <w:t>econ6mico,.</w:t>
      </w:r>
    </w:p>
    <w:p>
      <w:pPr>
        <w:spacing w:line="201" w:lineRule="auto" w:before="0"/>
        <w:ind w:left="162" w:right="86" w:firstLine="152"/>
        <w:jc w:val="both"/>
        <w:rPr>
          <w:sz w:val="14"/>
          <w:szCs w:val="14"/>
        </w:rPr>
      </w:pPr>
      <w:r>
        <w:rPr>
          <w:color w:val="828282"/>
          <w:w w:val="105"/>
          <w:sz w:val="14"/>
          <w:szCs w:val="14"/>
        </w:rPr>
        <w:t>Arllullo</w:t>
      </w:r>
      <w:r>
        <w:rPr>
          <w:color w:val="828282"/>
          <w:w w:val="105"/>
          <w:sz w:val="14"/>
          <w:szCs w:val="14"/>
        </w:rPr>
        <w:t> 03.</w:t>
      </w:r>
      <w:r>
        <w:rPr>
          <w:color w:val="828282"/>
          <w:spacing w:val="40"/>
          <w:w w:val="105"/>
          <w:sz w:val="14"/>
          <w:szCs w:val="14"/>
        </w:rPr>
        <w:t> </w:t>
      </w:r>
      <w:r>
        <w:rPr>
          <w:color w:val="828282"/>
          <w:w w:val="105"/>
          <w:sz w:val="14"/>
          <w:szCs w:val="14"/>
        </w:rPr>
        <w:t>Las</w:t>
      </w:r>
      <w:r>
        <w:rPr>
          <w:color w:val="828282"/>
          <w:w w:val="105"/>
          <w:sz w:val="14"/>
          <w:szCs w:val="14"/>
        </w:rPr>
        <w:t> D:pulacionrs</w:t>
      </w:r>
      <w:r>
        <w:rPr>
          <w:color w:val="828282"/>
          <w:w w:val="105"/>
          <w:sz w:val="14"/>
          <w:szCs w:val="14"/>
        </w:rPr>
        <w:t> </w:t>
      </w:r>
      <w:r>
        <w:rPr>
          <w:color w:val="828282"/>
          <w:w w:val="105"/>
          <w:sz w:val="10"/>
          <w:szCs w:val="10"/>
        </w:rPr>
        <w:t>fll'&lt;l­</w:t>
      </w:r>
      <w:r>
        <w:rPr>
          <w:color w:val="828282"/>
          <w:spacing w:val="40"/>
          <w:w w:val="105"/>
          <w:sz w:val="10"/>
          <w:szCs w:val="10"/>
        </w:rPr>
        <w:t> </w:t>
      </w:r>
      <w:r>
        <w:rPr>
          <w:color w:val="959595"/>
          <w:w w:val="105"/>
          <w:sz w:val="14"/>
          <w:szCs w:val="14"/>
        </w:rPr>
        <w:t>vi11d:1Ics</w:t>
      </w:r>
      <w:r>
        <w:rPr>
          <w:color w:val="959595"/>
          <w:w w:val="105"/>
          <w:sz w:val="14"/>
          <w:szCs w:val="14"/>
        </w:rPr>
        <w:t> no</w:t>
      </w:r>
      <w:r>
        <w:rPr>
          <w:color w:val="959595"/>
          <w:w w:val="105"/>
          <w:sz w:val="14"/>
          <w:szCs w:val="14"/>
        </w:rPr>
        <w:t> </w:t>
      </w:r>
      <w:r>
        <w:rPr>
          <w:color w:val="828282"/>
          <w:w w:val="105"/>
          <w:sz w:val="14"/>
          <w:szCs w:val="14"/>
        </w:rPr>
        <w:t>ncorúnrún</w:t>
      </w:r>
      <w:r>
        <w:rPr>
          <w:color w:val="828282"/>
          <w:w w:val="105"/>
          <w:sz w:val="14"/>
          <w:szCs w:val="14"/>
        </w:rPr>
        <w:t> </w:t>
      </w:r>
      <w:r>
        <w:rPr>
          <w:color w:val="959595"/>
          <w:w w:val="105"/>
          <w:sz w:val="14"/>
          <w:szCs w:val="14"/>
        </w:rPr>
        <w:t>conce�i.-,n</w:t>
      </w:r>
      <w:r>
        <w:rPr>
          <w:color w:val="959595"/>
          <w:w w:val="105"/>
          <w:sz w:val="14"/>
          <w:szCs w:val="14"/>
        </w:rPr>
        <w:t> </w:t>
      </w:r>
      <w:r>
        <w:rPr>
          <w:color w:val="8E906D"/>
          <w:w w:val="105"/>
          <w:sz w:val="14"/>
          <w:szCs w:val="14"/>
        </w:rPr>
        <w:t>n</w:t>
      </w:r>
      <w:r>
        <w:rPr>
          <w:color w:val="959595"/>
          <w:w w:val="105"/>
          <w:sz w:val="14"/>
          <w:szCs w:val="14"/>
        </w:rPr>
        <w:t>l­</w:t>
      </w:r>
      <w:r>
        <w:rPr>
          <w:color w:val="959595"/>
          <w:spacing w:val="40"/>
          <w:w w:val="105"/>
          <w:sz w:val="14"/>
          <w:szCs w:val="14"/>
        </w:rPr>
        <w:t> </w:t>
      </w:r>
      <w:r>
        <w:rPr>
          <w:color w:val="A8A8A8"/>
          <w:w w:val="105"/>
          <w:sz w:val="14"/>
          <w:szCs w:val="14"/>
        </w:rPr>
        <w:t>gul1a</w:t>
      </w:r>
      <w:r>
        <w:rPr>
          <w:color w:val="A8A8A8"/>
          <w:spacing w:val="31"/>
          <w:w w:val="105"/>
          <w:sz w:val="14"/>
          <w:szCs w:val="14"/>
        </w:rPr>
        <w:t> </w:t>
      </w:r>
      <w:r>
        <w:rPr>
          <w:color w:val="959595"/>
          <w:w w:val="105"/>
          <w:sz w:val="14"/>
          <w:szCs w:val="14"/>
        </w:rPr>
        <w:t>r.lr</w:t>
      </w:r>
      <w:r>
        <w:rPr>
          <w:color w:val="959595"/>
          <w:spacing w:val="22"/>
          <w:w w:val="105"/>
          <w:sz w:val="14"/>
          <w:szCs w:val="14"/>
        </w:rPr>
        <w:t> </w:t>
      </w:r>
      <w:r>
        <w:rPr>
          <w:color w:val="959595"/>
          <w:w w:val="105"/>
          <w:sz w:val="14"/>
          <w:szCs w:val="14"/>
        </w:rPr>
        <w:t>eslc</w:t>
      </w:r>
      <w:r>
        <w:rPr>
          <w:color w:val="959595"/>
          <w:spacing w:val="5"/>
          <w:w w:val="105"/>
          <w:sz w:val="14"/>
          <w:szCs w:val="14"/>
        </w:rPr>
        <w:t> </w:t>
      </w:r>
      <w:r>
        <w:rPr>
          <w:color w:val="959595"/>
          <w:w w:val="105"/>
          <w:sz w:val="14"/>
          <w:szCs w:val="14"/>
        </w:rPr>
        <w:t>cnr{,clcr</w:t>
      </w:r>
      <w:r>
        <w:rPr>
          <w:color w:val="959595"/>
          <w:spacing w:val="10"/>
          <w:w w:val="105"/>
          <w:sz w:val="14"/>
          <w:szCs w:val="14"/>
        </w:rPr>
        <w:t> </w:t>
      </w:r>
      <w:r>
        <w:rPr>
          <w:color w:val="A8A8A8"/>
          <w:w w:val="105"/>
          <w:sz w:val="14"/>
          <w:szCs w:val="14"/>
        </w:rPr>
        <w:t>si'n</w:t>
      </w:r>
      <w:r>
        <w:rPr>
          <w:color w:val="A8A8A8"/>
          <w:spacing w:val="19"/>
          <w:w w:val="105"/>
          <w:sz w:val="14"/>
          <w:szCs w:val="14"/>
        </w:rPr>
        <w:t> </w:t>
      </w:r>
      <w:r>
        <w:rPr>
          <w:color w:val="A8A8A8"/>
          <w:w w:val="105"/>
          <w:sz w:val="14"/>
          <w:szCs w:val="14"/>
        </w:rPr>
        <w:t>el</w:t>
      </w:r>
      <w:r>
        <w:rPr>
          <w:color w:val="A8A8A8"/>
          <w:spacing w:val="35"/>
          <w:w w:val="105"/>
          <w:sz w:val="14"/>
          <w:szCs w:val="14"/>
        </w:rPr>
        <w:t> </w:t>
      </w:r>
      <w:r>
        <w:rPr>
          <w:color w:val="959595"/>
          <w:w w:val="105"/>
          <w:sz w:val="14"/>
          <w:szCs w:val="14"/>
        </w:rPr>
        <w:t>previo</w:t>
      </w:r>
      <w:r>
        <w:rPr>
          <w:color w:val="959595"/>
          <w:spacing w:val="27"/>
          <w:w w:val="105"/>
          <w:sz w:val="14"/>
          <w:szCs w:val="14"/>
        </w:rPr>
        <w:t> </w:t>
      </w:r>
      <w:r>
        <w:rPr>
          <w:color w:val="A3A582"/>
          <w:spacing w:val="-5"/>
          <w:w w:val="105"/>
          <w:sz w:val="14"/>
          <w:szCs w:val="14"/>
        </w:rPr>
        <w:t>in­</w:t>
      </w:r>
    </w:p>
    <w:p>
      <w:pPr>
        <w:spacing w:line="135" w:lineRule="exact" w:before="0"/>
        <w:ind w:left="162" w:right="0" w:firstLine="0"/>
        <w:jc w:val="both"/>
        <w:rPr>
          <w:sz w:val="11"/>
        </w:rPr>
      </w:pPr>
      <w:r>
        <w:rPr>
          <w:color w:val="828282"/>
          <w:w w:val="105"/>
          <w:sz w:val="11"/>
        </w:rPr>
        <w:t>fOl"llll'</w:t>
      </w:r>
      <w:r>
        <w:rPr>
          <w:color w:val="828282"/>
          <w:spacing w:val="34"/>
          <w:w w:val="105"/>
          <w:sz w:val="11"/>
        </w:rPr>
        <w:t>  </w:t>
      </w:r>
      <w:r>
        <w:rPr>
          <w:rFonts w:ascii="Arial" w:hAnsi="Arial"/>
          <w:color w:val="959595"/>
          <w:w w:val="105"/>
          <w:sz w:val="15"/>
        </w:rPr>
        <w:t>&lt;le</w:t>
      </w:r>
      <w:r>
        <w:rPr>
          <w:rFonts w:ascii="Arial" w:hAnsi="Arial"/>
          <w:color w:val="959595"/>
          <w:spacing w:val="41"/>
          <w:w w:val="105"/>
          <w:sz w:val="15"/>
        </w:rPr>
        <w:t> </w:t>
      </w:r>
      <w:r>
        <w:rPr>
          <w:color w:val="828282"/>
          <w:w w:val="105"/>
          <w:sz w:val="14"/>
        </w:rPr>
        <w:t>ln</w:t>
      </w:r>
      <w:r>
        <w:rPr>
          <w:color w:val="828282"/>
          <w:spacing w:val="74"/>
          <w:w w:val="150"/>
          <w:sz w:val="14"/>
        </w:rPr>
        <w:t> </w:t>
      </w:r>
      <w:r>
        <w:rPr>
          <w:color w:val="959595"/>
          <w:w w:val="105"/>
          <w:sz w:val="14"/>
        </w:rPr>
        <w:t>Comisión</w:t>
      </w:r>
      <w:r>
        <w:rPr>
          <w:color w:val="959595"/>
          <w:spacing w:val="73"/>
          <w:w w:val="105"/>
          <w:sz w:val="14"/>
        </w:rPr>
        <w:t> </w:t>
      </w:r>
      <w:r>
        <w:rPr>
          <w:color w:val="959595"/>
          <w:w w:val="105"/>
          <w:sz w:val="14"/>
        </w:rPr>
        <w:t>pronnci::I</w:t>
      </w:r>
      <w:r>
        <w:rPr>
          <w:color w:val="959595"/>
          <w:spacing w:val="73"/>
          <w:w w:val="105"/>
          <w:sz w:val="14"/>
        </w:rPr>
        <w:t> </w:t>
      </w:r>
      <w:r>
        <w:rPr>
          <w:color w:val="A3A582"/>
          <w:spacing w:val="-5"/>
          <w:w w:val="105"/>
          <w:sz w:val="11"/>
        </w:rPr>
        <w:t>l</w:t>
      </w:r>
      <w:r>
        <w:rPr>
          <w:color w:val="A8A8A8"/>
          <w:spacing w:val="-5"/>
          <w:w w:val="105"/>
          <w:sz w:val="11"/>
        </w:rPr>
        <w:t>;"</w:t>
      </w:r>
    </w:p>
    <w:p>
      <w:pPr>
        <w:spacing w:line="139" w:lineRule="exact" w:before="0"/>
        <w:ind w:left="162" w:right="0" w:firstLine="0"/>
        <w:jc w:val="both"/>
        <w:rPr>
          <w:sz w:val="14"/>
        </w:rPr>
      </w:pPr>
      <w:r>
        <w:rPr>
          <w:color w:val="959595"/>
          <w:w w:val="110"/>
          <w:sz w:val="14"/>
        </w:rPr>
        <w:t>Snnida,</w:t>
      </w:r>
      <w:r>
        <w:rPr>
          <w:color w:val="696967"/>
          <w:w w:val="110"/>
          <w:sz w:val="14"/>
        </w:rPr>
        <w:t>l</w:t>
      </w:r>
      <w:r>
        <w:rPr>
          <w:color w:val="696967"/>
          <w:spacing w:val="43"/>
          <w:w w:val="110"/>
          <w:sz w:val="14"/>
        </w:rPr>
        <w:t> </w:t>
      </w:r>
      <w:r>
        <w:rPr>
          <w:color w:val="959595"/>
          <w:spacing w:val="-2"/>
          <w:w w:val="110"/>
          <w:sz w:val="14"/>
        </w:rPr>
        <w:t>loca</w:t>
      </w:r>
      <w:r>
        <w:rPr>
          <w:color w:val="696967"/>
          <w:spacing w:val="-2"/>
          <w:w w:val="110"/>
          <w:sz w:val="14"/>
        </w:rPr>
        <w:t>l.</w:t>
      </w:r>
    </w:p>
    <w:p>
      <w:pPr>
        <w:spacing w:line="139" w:lineRule="exact" w:before="0"/>
        <w:ind w:left="302" w:right="0" w:firstLine="0"/>
        <w:jc w:val="both"/>
        <w:rPr>
          <w:sz w:val="14"/>
        </w:rPr>
      </w:pPr>
      <w:r>
        <w:rPr>
          <w:color w:val="828282"/>
          <w:w w:val="105"/>
          <w:sz w:val="14"/>
        </w:rPr>
        <w:t>J.a</w:t>
      </w:r>
      <w:r>
        <w:rPr>
          <w:color w:val="828282"/>
          <w:spacing w:val="26"/>
          <w:w w:val="105"/>
          <w:sz w:val="14"/>
        </w:rPr>
        <w:t> </w:t>
      </w:r>
      <w:r>
        <w:rPr>
          <w:color w:val="959595"/>
          <w:w w:val="105"/>
          <w:sz w:val="14"/>
        </w:rPr>
        <w:t>Dipulnci&lt;í11</w:t>
      </w:r>
      <w:r>
        <w:rPr>
          <w:color w:val="959595"/>
          <w:spacing w:val="13"/>
          <w:w w:val="105"/>
          <w:sz w:val="14"/>
        </w:rPr>
        <w:t> </w:t>
      </w:r>
      <w:r>
        <w:rPr>
          <w:color w:val="959595"/>
          <w:w w:val="105"/>
          <w:sz w:val="14"/>
        </w:rPr>
        <w:t>provincial</w:t>
      </w:r>
      <w:r>
        <w:rPr>
          <w:color w:val="959595"/>
          <w:spacing w:val="28"/>
          <w:w w:val="105"/>
          <w:sz w:val="14"/>
        </w:rPr>
        <w:t> </w:t>
      </w:r>
      <w:r>
        <w:rPr>
          <w:color w:val="959595"/>
          <w:w w:val="105"/>
          <w:sz w:val="14"/>
        </w:rPr>
        <w:t>r-orlrr.</w:t>
      </w:r>
      <w:r>
        <w:rPr>
          <w:color w:val="959595"/>
          <w:spacing w:val="29"/>
          <w:w w:val="105"/>
          <w:sz w:val="14"/>
        </w:rPr>
        <w:t> </w:t>
      </w:r>
      <w:r>
        <w:rPr>
          <w:color w:val="828282"/>
          <w:spacing w:val="-5"/>
          <w:w w:val="105"/>
          <w:sz w:val="14"/>
        </w:rPr>
        <w:t>r</w:t>
      </w:r>
      <w:r>
        <w:rPr>
          <w:color w:val="A3A582"/>
          <w:spacing w:val="-5"/>
          <w:w w:val="105"/>
          <w:sz w:val="14"/>
        </w:rPr>
        <w:t>n</w:t>
      </w:r>
      <w:r>
        <w:rPr>
          <w:color w:val="A8A8A8"/>
          <w:spacing w:val="-5"/>
          <w:w w:val="105"/>
          <w:sz w:val="14"/>
        </w:rPr>
        <w:t>­</w:t>
      </w:r>
    </w:p>
    <w:p>
      <w:pPr>
        <w:spacing w:line="137" w:lineRule="exact" w:before="0"/>
        <w:ind w:left="151" w:right="0" w:firstLine="0"/>
        <w:jc w:val="both"/>
        <w:rPr>
          <w:sz w:val="14"/>
          <w:szCs w:val="14"/>
        </w:rPr>
      </w:pPr>
      <w:r>
        <w:rPr>
          <w:color w:val="959595"/>
          <w:w w:val="105"/>
          <w:sz w:val="14"/>
          <w:szCs w:val="14"/>
        </w:rPr>
        <w:t>�nrr,ru·</w:t>
      </w:r>
      <w:r>
        <w:rPr>
          <w:color w:val="959595"/>
          <w:spacing w:val="32"/>
          <w:w w:val="105"/>
          <w:sz w:val="14"/>
          <w:szCs w:val="14"/>
        </w:rPr>
        <w:t> </w:t>
      </w:r>
      <w:r>
        <w:rPr>
          <w:color w:val="828282"/>
          <w:w w:val="105"/>
          <w:sz w:val="14"/>
          <w:szCs w:val="14"/>
        </w:rPr>
        <w:t>a</w:t>
      </w:r>
      <w:r>
        <w:rPr>
          <w:color w:val="828282"/>
          <w:spacing w:val="54"/>
          <w:w w:val="105"/>
          <w:sz w:val="14"/>
          <w:szCs w:val="14"/>
        </w:rPr>
        <w:t> </w:t>
      </w:r>
      <w:r>
        <w:rPr>
          <w:color w:val="828282"/>
          <w:w w:val="105"/>
          <w:sz w:val="14"/>
          <w:szCs w:val="14"/>
        </w:rPr>
        <w:t>los</w:t>
      </w:r>
      <w:r>
        <w:rPr>
          <w:color w:val="828282"/>
          <w:spacing w:val="34"/>
          <w:w w:val="105"/>
          <w:sz w:val="14"/>
          <w:szCs w:val="14"/>
        </w:rPr>
        <w:t> </w:t>
      </w:r>
      <w:r>
        <w:rPr>
          <w:color w:val="828282"/>
          <w:w w:val="105"/>
          <w:sz w:val="14"/>
          <w:szCs w:val="14"/>
        </w:rPr>
        <w:t>!nspcct.orcs</w:t>
      </w:r>
      <w:r>
        <w:rPr>
          <w:color w:val="828282"/>
          <w:spacing w:val="50"/>
          <w:w w:val="105"/>
          <w:sz w:val="14"/>
          <w:szCs w:val="14"/>
        </w:rPr>
        <w:t> </w:t>
      </w:r>
      <w:r>
        <w:rPr>
          <w:color w:val="828282"/>
          <w:spacing w:val="-2"/>
          <w:w w:val="105"/>
          <w:sz w:val="14"/>
          <w:szCs w:val="14"/>
        </w:rPr>
        <w:t>provinciales</w:t>
      </w:r>
    </w:p>
    <w:p>
      <w:pPr>
        <w:spacing w:line="201" w:lineRule="auto" w:before="10"/>
        <w:ind w:left="168" w:right="82" w:hanging="5"/>
        <w:jc w:val="both"/>
        <w:rPr>
          <w:sz w:val="14"/>
          <w:szCs w:val="14"/>
        </w:rPr>
      </w:pPr>
      <w:r>
        <w:rPr>
          <w:color w:val="A8A8A8"/>
          <w:w w:val="105"/>
          <w:sz w:val="14"/>
          <w:szCs w:val="14"/>
        </w:rPr>
        <w:t>&lt;lo</w:t>
      </w:r>
      <w:r>
        <w:rPr>
          <w:color w:val="A8A8A8"/>
          <w:w w:val="105"/>
          <w:sz w:val="14"/>
          <w:szCs w:val="14"/>
        </w:rPr>
        <w:t> </w:t>
      </w:r>
      <w:r>
        <w:rPr>
          <w:color w:val="959595"/>
          <w:w w:val="105"/>
          <w:sz w:val="14"/>
          <w:szCs w:val="14"/>
        </w:rPr>
        <w:t>Sanidad</w:t>
      </w:r>
      <w:r>
        <w:rPr>
          <w:color w:val="959595"/>
          <w:w w:val="105"/>
          <w:sz w:val="14"/>
          <w:szCs w:val="14"/>
        </w:rPr>
        <w:t> </w:t>
      </w:r>
      <w:r>
        <w:rPr>
          <w:color w:val="828282"/>
          <w:w w:val="105"/>
          <w:sz w:val="14"/>
          <w:szCs w:val="14"/>
        </w:rPr>
        <w:t>de</w:t>
      </w:r>
      <w:r>
        <w:rPr>
          <w:color w:val="828282"/>
          <w:w w:val="105"/>
          <w:sz w:val="14"/>
          <w:szCs w:val="14"/>
        </w:rPr>
        <w:t> la</w:t>
      </w:r>
      <w:r>
        <w:rPr>
          <w:color w:val="828282"/>
          <w:w w:val="105"/>
          <w:sz w:val="14"/>
          <w:szCs w:val="14"/>
        </w:rPr>
        <w:t> </w:t>
      </w:r>
      <w:r>
        <w:rPr>
          <w:color w:val="959595"/>
          <w:w w:val="105"/>
          <w:sz w:val="14"/>
          <w:szCs w:val="14"/>
        </w:rPr>
        <w:t>vlgllnncia</w:t>
      </w:r>
      <w:r>
        <w:rPr>
          <w:color w:val="959595"/>
          <w:w w:val="105"/>
          <w:sz w:val="14"/>
          <w:szCs w:val="14"/>
        </w:rPr>
        <w:t> </w:t>
      </w:r>
      <w:r>
        <w:rPr>
          <w:color w:val="828282"/>
          <w:w w:val="105"/>
          <w:sz w:val="13"/>
          <w:szCs w:val="13"/>
        </w:rPr>
        <w:t>y</w:t>
      </w:r>
      <w:r>
        <w:rPr>
          <w:color w:val="828282"/>
          <w:w w:val="105"/>
          <w:sz w:val="13"/>
          <w:szCs w:val="13"/>
        </w:rPr>
        <w:t> </w:t>
      </w:r>
      <w:r>
        <w:rPr>
          <w:color w:val="828282"/>
          <w:w w:val="105"/>
          <w:sz w:val="14"/>
          <w:szCs w:val="14"/>
        </w:rPr>
        <w:t>ílscali­</w:t>
      </w:r>
      <w:r>
        <w:rPr>
          <w:color w:val="828282"/>
          <w:spacing w:val="40"/>
          <w:w w:val="105"/>
          <w:sz w:val="14"/>
          <w:szCs w:val="14"/>
        </w:rPr>
        <w:t> </w:t>
      </w:r>
      <w:r>
        <w:rPr>
          <w:color w:val="959595"/>
          <w:w w:val="105"/>
          <w:sz w:val="14"/>
          <w:szCs w:val="14"/>
        </w:rPr>
        <w:t>znci.;n</w:t>
      </w:r>
      <w:r>
        <w:rPr>
          <w:color w:val="959595"/>
          <w:w w:val="105"/>
          <w:sz w:val="14"/>
          <w:szCs w:val="14"/>
        </w:rPr>
        <w:t> </w:t>
      </w:r>
      <w:r>
        <w:rPr>
          <w:color w:val="828282"/>
          <w:w w:val="105"/>
          <w:sz w:val="14"/>
          <w:szCs w:val="14"/>
        </w:rPr>
        <w:t>de</w:t>
      </w:r>
      <w:r>
        <w:rPr>
          <w:color w:val="828282"/>
          <w:w w:val="105"/>
          <w:sz w:val="14"/>
          <w:szCs w:val="14"/>
        </w:rPr>
        <w:t> los</w:t>
      </w:r>
      <w:r>
        <w:rPr>
          <w:color w:val="828282"/>
          <w:w w:val="105"/>
          <w:sz w:val="14"/>
          <w:szCs w:val="14"/>
        </w:rPr>
        <w:t> </w:t>
      </w:r>
      <w:r>
        <w:rPr>
          <w:color w:val="959595"/>
          <w:w w:val="105"/>
          <w:sz w:val="14"/>
          <w:szCs w:val="14"/>
        </w:rPr>
        <w:t>obras</w:t>
      </w:r>
      <w:r>
        <w:rPr>
          <w:color w:val="959595"/>
          <w:w w:val="105"/>
          <w:sz w:val="14"/>
          <w:szCs w:val="14"/>
        </w:rPr>
        <w:t> sanHa1</w:t>
      </w:r>
      <w:r>
        <w:rPr>
          <w:color w:val="959595"/>
          <w:spacing w:val="-10"/>
          <w:w w:val="105"/>
          <w:sz w:val="14"/>
          <w:szCs w:val="14"/>
        </w:rPr>
        <w:t> </w:t>
      </w:r>
      <w:r>
        <w:rPr>
          <w:color w:val="959595"/>
          <w:w w:val="105"/>
          <w:sz w:val="14"/>
          <w:szCs w:val="14"/>
        </w:rPr>
        <w:t>ins</w:t>
      </w:r>
      <w:r>
        <w:rPr>
          <w:color w:val="959595"/>
          <w:w w:val="105"/>
          <w:sz w:val="14"/>
          <w:szCs w:val="14"/>
        </w:rPr>
        <w:t> </w:t>
      </w:r>
      <w:r>
        <w:rPr>
          <w:color w:val="828282"/>
          <w:w w:val="105"/>
          <w:sz w:val="14"/>
          <w:szCs w:val="14"/>
        </w:rPr>
        <w:t>muni</w:t>
      </w:r>
      <w:r>
        <w:rPr>
          <w:color w:val="A8A8A8"/>
          <w:w w:val="105"/>
          <w:sz w:val="14"/>
          <w:szCs w:val="14"/>
        </w:rPr>
        <w:t>c</w:t>
      </w:r>
      <w:r>
        <w:rPr>
          <w:color w:val="A3A582"/>
          <w:w w:val="105"/>
          <w:sz w:val="14"/>
          <w:szCs w:val="14"/>
        </w:rPr>
        <w:t>i­</w:t>
      </w:r>
      <w:r>
        <w:rPr>
          <w:color w:val="A3A582"/>
          <w:spacing w:val="40"/>
          <w:w w:val="105"/>
          <w:sz w:val="14"/>
          <w:szCs w:val="14"/>
        </w:rPr>
        <w:t> </w:t>
      </w:r>
      <w:r>
        <w:rPr>
          <w:color w:val="959595"/>
          <w:w w:val="105"/>
          <w:sz w:val="14"/>
          <w:szCs w:val="14"/>
        </w:rPr>
        <w:t>pales</w:t>
      </w:r>
      <w:r>
        <w:rPr>
          <w:color w:val="959595"/>
          <w:spacing w:val="40"/>
          <w:w w:val="105"/>
          <w:sz w:val="14"/>
          <w:szCs w:val="14"/>
        </w:rPr>
        <w:t> </w:t>
      </w:r>
      <w:r>
        <w:rPr>
          <w:color w:val="959595"/>
          <w:w w:val="105"/>
          <w:sz w:val="14"/>
          <w:szCs w:val="14"/>
        </w:rPr>
        <w:t>por</w:t>
      </w:r>
      <w:r>
        <w:rPr>
          <w:color w:val="959595"/>
          <w:spacing w:val="40"/>
          <w:w w:val="105"/>
          <w:sz w:val="14"/>
          <w:szCs w:val="14"/>
        </w:rPr>
        <w:t> </w:t>
      </w:r>
      <w:r>
        <w:rPr>
          <w:color w:val="828282"/>
          <w:w w:val="105"/>
          <w:sz w:val="14"/>
          <w:szCs w:val="14"/>
        </w:rPr>
        <w:t>rll,i</w:t>
      </w:r>
      <w:r>
        <w:rPr>
          <w:color w:val="828282"/>
          <w:spacing w:val="40"/>
          <w:w w:val="105"/>
          <w:sz w:val="14"/>
          <w:szCs w:val="14"/>
        </w:rPr>
        <w:t> </w:t>
      </w:r>
      <w:r>
        <w:rPr>
          <w:color w:val="959595"/>
          <w:w w:val="105"/>
          <w:sz w:val="14"/>
          <w:szCs w:val="14"/>
        </w:rPr>
        <w:t>snbvcnmonnd:i�.</w:t>
      </w:r>
    </w:p>
    <w:p>
      <w:pPr>
        <w:spacing w:line="204" w:lineRule="auto" w:before="1"/>
        <w:ind w:left="155" w:right="46" w:firstLine="158"/>
        <w:jc w:val="left"/>
        <w:rPr>
          <w:sz w:val="14"/>
          <w:szCs w:val="14"/>
        </w:rPr>
      </w:pPr>
      <w:r>
        <w:rPr>
          <w:color w:val="828282"/>
          <w:w w:val="105"/>
          <w:sz w:val="14"/>
          <w:szCs w:val="14"/>
        </w:rPr>
        <w:t>Articulo</w:t>
      </w:r>
      <w:r>
        <w:rPr>
          <w:color w:val="828282"/>
          <w:spacing w:val="38"/>
          <w:w w:val="105"/>
          <w:sz w:val="14"/>
          <w:szCs w:val="14"/>
        </w:rPr>
        <w:t> </w:t>
      </w:r>
      <w:r>
        <w:rPr>
          <w:color w:val="828282"/>
          <w:w w:val="105"/>
          <w:sz w:val="14"/>
          <w:szCs w:val="14"/>
        </w:rPr>
        <w:t>(H</w:t>
      </w:r>
      <w:r>
        <w:rPr>
          <w:color w:val="696967"/>
          <w:w w:val="105"/>
          <w:sz w:val="14"/>
          <w:szCs w:val="14"/>
        </w:rPr>
        <w:t>.</w:t>
      </w:r>
      <w:r>
        <w:rPr>
          <w:color w:val="696967"/>
          <w:spacing w:val="80"/>
          <w:w w:val="105"/>
          <w:sz w:val="14"/>
          <w:szCs w:val="14"/>
        </w:rPr>
        <w:t> </w:t>
      </w:r>
      <w:r>
        <w:rPr>
          <w:color w:val="959595"/>
          <w:w w:val="105"/>
          <w:sz w:val="14"/>
          <w:szCs w:val="14"/>
        </w:rPr>
        <w:t>Slr.mpro</w:t>
      </w:r>
      <w:r>
        <w:rPr>
          <w:color w:val="959595"/>
          <w:spacing w:val="40"/>
          <w:w w:val="105"/>
          <w:sz w:val="14"/>
          <w:szCs w:val="14"/>
        </w:rPr>
        <w:t> </w:t>
      </w:r>
      <w:r>
        <w:rPr>
          <w:color w:val="828282"/>
          <w:w w:val="105"/>
          <w:sz w:val="14"/>
          <w:szCs w:val="14"/>
        </w:rPr>
        <w:t>quo</w:t>
      </w:r>
      <w:r>
        <w:rPr>
          <w:color w:val="828282"/>
          <w:spacing w:val="40"/>
          <w:w w:val="105"/>
          <w:sz w:val="14"/>
          <w:szCs w:val="14"/>
        </w:rPr>
        <w:t> </w:t>
      </w:r>
      <w:r>
        <w:rPr>
          <w:color w:val="959595"/>
          <w:w w:val="105"/>
          <w:sz w:val="14"/>
          <w:szCs w:val="14"/>
        </w:rPr>
        <w:t>ln</w:t>
      </w:r>
      <w:r>
        <w:rPr>
          <w:color w:val="959595"/>
          <w:spacing w:val="40"/>
          <w:w w:val="105"/>
          <w:sz w:val="14"/>
          <w:szCs w:val="14"/>
        </w:rPr>
        <w:t> </w:t>
      </w:r>
      <w:r>
        <w:rPr>
          <w:color w:val="828282"/>
          <w:w w:val="105"/>
          <w:sz w:val="14"/>
          <w:szCs w:val="14"/>
        </w:rPr>
        <w:t>Dl¡rn­</w:t>
      </w:r>
      <w:r>
        <w:rPr>
          <w:color w:val="828282"/>
          <w:spacing w:val="40"/>
          <w:w w:val="105"/>
          <w:sz w:val="14"/>
          <w:szCs w:val="14"/>
        </w:rPr>
        <w:t> </w:t>
      </w:r>
      <w:r>
        <w:rPr>
          <w:color w:val="828282"/>
          <w:w w:val="105"/>
          <w:sz w:val="14"/>
          <w:szCs w:val="14"/>
        </w:rPr>
        <w:t>lación</w:t>
      </w:r>
      <w:r>
        <w:rPr>
          <w:color w:val="828282"/>
          <w:spacing w:val="80"/>
          <w:w w:val="105"/>
          <w:sz w:val="14"/>
          <w:szCs w:val="14"/>
        </w:rPr>
        <w:t> </w:t>
      </w:r>
      <w:r>
        <w:rPr>
          <w:color w:val="828282"/>
          <w:w w:val="105"/>
          <w:sz w:val="14"/>
          <w:szCs w:val="14"/>
        </w:rPr>
        <w:t>provinr:inl</w:t>
      </w:r>
      <w:r>
        <w:rPr>
          <w:color w:val="828282"/>
          <w:spacing w:val="80"/>
          <w:w w:val="105"/>
          <w:sz w:val="14"/>
          <w:szCs w:val="14"/>
        </w:rPr>
        <w:t> </w:t>
      </w:r>
      <w:r>
        <w:rPr>
          <w:color w:val="828282"/>
          <w:w w:val="105"/>
          <w:sz w:val="14"/>
          <w:szCs w:val="14"/>
        </w:rPr>
        <w:t>proyoélc</w:t>
      </w:r>
      <w:r>
        <w:rPr>
          <w:color w:val="828282"/>
          <w:spacing w:val="40"/>
          <w:w w:val="105"/>
          <w:sz w:val="14"/>
          <w:szCs w:val="14"/>
        </w:rPr>
        <w:t> </w:t>
      </w:r>
      <w:r>
        <w:rPr>
          <w:color w:val="959595"/>
          <w:w w:val="105"/>
          <w:sz w:val="14"/>
          <w:szCs w:val="14"/>
        </w:rPr>
        <w:t>ohms</w:t>
      </w:r>
      <w:r>
        <w:rPr>
          <w:color w:val="959595"/>
          <w:spacing w:val="40"/>
          <w:w w:val="105"/>
          <w:sz w:val="14"/>
          <w:szCs w:val="14"/>
        </w:rPr>
        <w:t> </w:t>
      </w:r>
      <w:r>
        <w:rPr>
          <w:color w:val="828282"/>
          <w:w w:val="105"/>
          <w:sz w:val="14"/>
          <w:szCs w:val="14"/>
        </w:rPr>
        <w:t>rt</w:t>
      </w:r>
      <w:r>
        <w:rPr>
          <w:color w:val="A3A582"/>
          <w:w w:val="105"/>
          <w:sz w:val="14"/>
          <w:szCs w:val="14"/>
        </w:rPr>
        <w:t>f)</w:t>
      </w:r>
      <w:r>
        <w:rPr>
          <w:color w:val="A3A582"/>
          <w:spacing w:val="40"/>
          <w:w w:val="105"/>
          <w:sz w:val="14"/>
          <w:szCs w:val="14"/>
        </w:rPr>
        <w:t> </w:t>
      </w:r>
      <w:r>
        <w:rPr>
          <w:color w:val="959595"/>
          <w:w w:val="105"/>
          <w:sz w:val="14"/>
          <w:szCs w:val="14"/>
        </w:rPr>
        <w:t>snncamienlo</w:t>
      </w:r>
      <w:r>
        <w:rPr>
          <w:color w:val="959595"/>
          <w:spacing w:val="80"/>
          <w:w w:val="105"/>
          <w:sz w:val="14"/>
          <w:szCs w:val="14"/>
        </w:rPr>
        <w:t> </w:t>
      </w:r>
      <w:r>
        <w:rPr>
          <w:color w:val="828282"/>
          <w:w w:val="105"/>
          <w:sz w:val="14"/>
          <w:szCs w:val="14"/>
        </w:rPr>
        <w:t>higiénico</w:t>
      </w:r>
      <w:r>
        <w:rPr>
          <w:color w:val="828282"/>
          <w:spacing w:val="80"/>
          <w:w w:val="105"/>
          <w:sz w:val="14"/>
          <w:szCs w:val="14"/>
        </w:rPr>
        <w:t> </w:t>
      </w:r>
      <w:r>
        <w:rPr>
          <w:color w:val="828282"/>
          <w:w w:val="105"/>
          <w:sz w:val="14"/>
          <w:szCs w:val="14"/>
        </w:rPr>
        <w:t>o</w:t>
      </w:r>
      <w:r>
        <w:rPr>
          <w:color w:val="828282"/>
          <w:spacing w:val="40"/>
          <w:w w:val="105"/>
          <w:sz w:val="14"/>
          <w:szCs w:val="14"/>
        </w:rPr>
        <w:t> </w:t>
      </w:r>
      <w:r>
        <w:rPr>
          <w:color w:val="959595"/>
          <w:w w:val="105"/>
          <w:sz w:val="14"/>
          <w:szCs w:val="14"/>
        </w:rPr>
        <w:t>ngríc</w:t>
      </w:r>
      <w:r>
        <w:rPr>
          <w:color w:val="C1C3C3"/>
          <w:w w:val="105"/>
          <w:sz w:val="14"/>
          <w:szCs w:val="14"/>
        </w:rPr>
        <w:t>·</w:t>
      </w:r>
      <w:r>
        <w:rPr>
          <w:color w:val="959595"/>
          <w:w w:val="105"/>
          <w:sz w:val="14"/>
          <w:szCs w:val="14"/>
        </w:rPr>
        <w:t>oJn</w:t>
      </w:r>
      <w:r>
        <w:rPr>
          <w:color w:val="959595"/>
          <w:spacing w:val="31"/>
          <w:w w:val="105"/>
          <w:sz w:val="14"/>
          <w:szCs w:val="14"/>
        </w:rPr>
        <w:t> </w:t>
      </w:r>
      <w:r>
        <w:rPr>
          <w:color w:val="8E906D"/>
          <w:w w:val="105"/>
          <w:sz w:val="14"/>
          <w:szCs w:val="14"/>
        </w:rPr>
        <w:t>t-n</w:t>
      </w:r>
      <w:r>
        <w:rPr>
          <w:color w:val="8E906D"/>
          <w:spacing w:val="40"/>
          <w:w w:val="105"/>
          <w:sz w:val="14"/>
          <w:szCs w:val="14"/>
        </w:rPr>
        <w:t> </w:t>
      </w:r>
      <w:r>
        <w:rPr>
          <w:color w:val="959595"/>
          <w:w w:val="105"/>
          <w:sz w:val="14"/>
          <w:szCs w:val="14"/>
        </w:rPr>
        <w:t>rnna</w:t>
      </w:r>
      <w:r>
        <w:rPr>
          <w:color w:val="959595"/>
          <w:spacing w:val="29"/>
          <w:w w:val="105"/>
          <w:sz w:val="14"/>
          <w:szCs w:val="14"/>
        </w:rPr>
        <w:t> </w:t>
      </w:r>
      <w:r>
        <w:rPr>
          <w:color w:val="959595"/>
          <w:w w:val="105"/>
          <w:sz w:val="14"/>
          <w:szCs w:val="14"/>
        </w:rPr>
        <w:t>clo</w:t>
      </w:r>
      <w:r>
        <w:rPr>
          <w:color w:val="959595"/>
          <w:spacing w:val="35"/>
          <w:w w:val="105"/>
          <w:sz w:val="14"/>
          <w:szCs w:val="14"/>
        </w:rPr>
        <w:t> </w:t>
      </w:r>
      <w:r>
        <w:rPr>
          <w:color w:val="828282"/>
          <w:w w:val="105"/>
          <w:sz w:val="14"/>
          <w:szCs w:val="14"/>
        </w:rPr>
        <w:t>pnl11di�nio</w:t>
      </w:r>
      <w:r>
        <w:rPr>
          <w:color w:val="828282"/>
          <w:spacing w:val="40"/>
          <w:w w:val="105"/>
          <w:sz w:val="14"/>
          <w:szCs w:val="14"/>
        </w:rPr>
        <w:t> </w:t>
      </w:r>
      <w:r>
        <w:rPr>
          <w:color w:val="959595"/>
          <w:w w:val="105"/>
          <w:sz w:val="14"/>
          <w:szCs w:val="14"/>
        </w:rPr>
        <w:t>endiómieo,</w:t>
      </w:r>
      <w:r>
        <w:rPr>
          <w:color w:val="959595"/>
          <w:spacing w:val="33"/>
          <w:w w:val="105"/>
          <w:sz w:val="14"/>
          <w:szCs w:val="14"/>
        </w:rPr>
        <w:t> </w:t>
      </w:r>
      <w:r>
        <w:rPr>
          <w:color w:val="959595"/>
          <w:w w:val="105"/>
          <w:sz w:val="14"/>
          <w:szCs w:val="14"/>
        </w:rPr>
        <w:t>procc­</w:t>
      </w:r>
      <w:r>
        <w:rPr>
          <w:color w:val="959595"/>
          <w:spacing w:val="40"/>
          <w:w w:val="105"/>
          <w:sz w:val="14"/>
          <w:szCs w:val="14"/>
        </w:rPr>
        <w:t> </w:t>
      </w:r>
      <w:r>
        <w:rPr>
          <w:b/>
          <w:bCs/>
          <w:color w:val="828282"/>
          <w:sz w:val="15"/>
          <w:szCs w:val="15"/>
        </w:rPr>
        <w:t>rlP.r.\</w:t>
      </w:r>
      <w:r>
        <w:rPr>
          <w:b/>
          <w:bCs/>
          <w:color w:val="828282"/>
          <w:spacing w:val="8"/>
          <w:sz w:val="15"/>
          <w:szCs w:val="15"/>
        </w:rPr>
        <w:t> </w:t>
      </w:r>
      <w:r>
        <w:rPr>
          <w:rFonts w:ascii="Arial" w:hAnsi="Arial" w:cs="Arial" w:eastAsia="Arial"/>
          <w:b/>
          <w:bCs/>
          <w:color w:val="959595"/>
          <w:sz w:val="10"/>
          <w:szCs w:val="10"/>
        </w:rPr>
        <w:t>Cl'C</w:t>
      </w:r>
      <w:r>
        <w:rPr>
          <w:rFonts w:ascii="Arial" w:hAnsi="Arial" w:cs="Arial" w:eastAsia="Arial"/>
          <w:b/>
          <w:bCs/>
          <w:color w:val="959595"/>
          <w:spacing w:val="18"/>
          <w:sz w:val="10"/>
          <w:szCs w:val="10"/>
        </w:rPr>
        <w:t> </w:t>
      </w:r>
      <w:r>
        <w:rPr>
          <w:b/>
          <w:bCs/>
          <w:color w:val="959595"/>
          <w:sz w:val="15"/>
          <w:szCs w:val="15"/>
        </w:rPr>
        <w:t>a.cuerdo</w:t>
      </w:r>
      <w:r>
        <w:rPr>
          <w:b/>
          <w:bCs/>
          <w:color w:val="959595"/>
          <w:spacing w:val="10"/>
          <w:sz w:val="15"/>
          <w:szCs w:val="15"/>
        </w:rPr>
        <w:t> </w:t>
      </w:r>
      <w:r>
        <w:rPr>
          <w:b/>
          <w:bCs/>
          <w:color w:val="828282"/>
          <w:sz w:val="15"/>
          <w:szCs w:val="15"/>
        </w:rPr>
        <w:t>con</w:t>
      </w:r>
      <w:r>
        <w:rPr>
          <w:b/>
          <w:bCs/>
          <w:color w:val="828282"/>
          <w:spacing w:val="13"/>
          <w:sz w:val="15"/>
          <w:szCs w:val="15"/>
        </w:rPr>
        <w:t> </w:t>
      </w:r>
      <w:r>
        <w:rPr>
          <w:b/>
          <w:bCs/>
          <w:color w:val="828282"/>
          <w:sz w:val="11"/>
          <w:szCs w:val="11"/>
        </w:rPr>
        <w:t>hl�</w:t>
      </w:r>
      <w:r>
        <w:rPr>
          <w:b/>
          <w:bCs/>
          <w:color w:val="828282"/>
          <w:spacing w:val="10"/>
          <w:sz w:val="11"/>
          <w:szCs w:val="11"/>
        </w:rPr>
        <w:t> </w:t>
      </w:r>
      <w:r>
        <w:rPr>
          <w:b/>
          <w:bCs/>
          <w:color w:val="959595"/>
          <w:sz w:val="11"/>
          <w:szCs w:val="11"/>
        </w:rPr>
        <w:t>.SPl'Virio;;</w:t>
      </w:r>
      <w:r>
        <w:rPr>
          <w:b/>
          <w:bCs/>
          <w:color w:val="959595"/>
          <w:spacing w:val="19"/>
          <w:sz w:val="11"/>
          <w:szCs w:val="11"/>
        </w:rPr>
        <w:t> </w:t>
      </w:r>
      <w:r>
        <w:rPr>
          <w:rFonts w:ascii="Arial" w:hAnsi="Arial" w:cs="Arial" w:eastAsia="Arial"/>
          <w:b/>
          <w:bCs/>
          <w:color w:val="959595"/>
          <w:sz w:val="9"/>
          <w:szCs w:val="9"/>
        </w:rPr>
        <w:t>&lt;</w:t>
      </w:r>
      <w:r>
        <w:rPr>
          <w:b/>
          <w:bCs/>
          <w:color w:val="959595"/>
          <w:sz w:val="9"/>
          <w:szCs w:val="9"/>
          <w:vertAlign w:val="superscript"/>
        </w:rPr>
        <w:t>1</w:t>
      </w:r>
      <w:r>
        <w:rPr>
          <w:rFonts w:ascii="Arial" w:hAnsi="Arial" w:cs="Arial" w:eastAsia="Arial"/>
          <w:b/>
          <w:bCs/>
          <w:color w:val="959595"/>
          <w:sz w:val="11"/>
          <w:szCs w:val="11"/>
          <w:vertAlign w:val="baseline"/>
        </w:rPr>
        <w:t>l'l­</w:t>
      </w:r>
      <w:r>
        <w:rPr>
          <w:rFonts w:ascii="Arial" w:hAnsi="Arial" w:cs="Arial" w:eastAsia="Arial"/>
          <w:b/>
          <w:bCs/>
          <w:color w:val="959595"/>
          <w:spacing w:val="40"/>
          <w:w w:val="105"/>
          <w:sz w:val="11"/>
          <w:szCs w:val="11"/>
          <w:vertAlign w:val="baseline"/>
        </w:rPr>
        <w:t> </w:t>
      </w:r>
      <w:r>
        <w:rPr>
          <w:color w:val="959595"/>
          <w:w w:val="105"/>
          <w:sz w:val="14"/>
          <w:szCs w:val="14"/>
          <w:vertAlign w:val="baseline"/>
        </w:rPr>
        <w:t>uc,pnnrlicntc�</w:t>
      </w:r>
      <w:r>
        <w:rPr>
          <w:color w:val="959595"/>
          <w:spacing w:val="37"/>
          <w:w w:val="105"/>
          <w:sz w:val="14"/>
          <w:szCs w:val="14"/>
          <w:vertAlign w:val="baseline"/>
        </w:rPr>
        <w:t> </w:t>
      </w:r>
      <w:r>
        <w:rPr>
          <w:color w:val="828282"/>
          <w:w w:val="105"/>
          <w:sz w:val="14"/>
          <w:szCs w:val="14"/>
          <w:vertAlign w:val="baseline"/>
        </w:rPr>
        <w:t>rlc</w:t>
      </w:r>
      <w:r>
        <w:rPr>
          <w:color w:val="828282"/>
          <w:spacing w:val="40"/>
          <w:w w:val="105"/>
          <w:sz w:val="14"/>
          <w:szCs w:val="14"/>
          <w:vertAlign w:val="baseline"/>
        </w:rPr>
        <w:t> </w:t>
      </w:r>
      <w:r>
        <w:rPr>
          <w:color w:val="828282"/>
          <w:w w:val="105"/>
          <w:sz w:val="14"/>
          <w:szCs w:val="14"/>
          <w:vertAlign w:val="baseline"/>
        </w:rPr>
        <w:t>la</w:t>
      </w:r>
      <w:r>
        <w:rPr>
          <w:color w:val="828282"/>
          <w:spacing w:val="40"/>
          <w:w w:val="105"/>
          <w:sz w:val="14"/>
          <w:szCs w:val="14"/>
          <w:vertAlign w:val="baseline"/>
        </w:rPr>
        <w:t> </w:t>
      </w:r>
      <w:r>
        <w:rPr>
          <w:color w:val="959595"/>
          <w:w w:val="105"/>
          <w:sz w:val="14"/>
          <w:szCs w:val="14"/>
          <w:vertAlign w:val="baseline"/>
        </w:rPr>
        <w:t>f'ccciún</w:t>
      </w:r>
      <w:r>
        <w:rPr>
          <w:color w:val="959595"/>
          <w:spacing w:val="40"/>
          <w:w w:val="105"/>
          <w:sz w:val="14"/>
          <w:szCs w:val="14"/>
          <w:vertAlign w:val="baseline"/>
        </w:rPr>
        <w:t> </w:t>
      </w:r>
      <w:r>
        <w:rPr>
          <w:color w:val="828282"/>
          <w:w w:val="105"/>
          <w:sz w:val="14"/>
          <w:szCs w:val="14"/>
          <w:vertAlign w:val="baseline"/>
        </w:rPr>
        <w:t>!l</w:t>
      </w:r>
      <w:r>
        <w:rPr>
          <w:color w:val="828282"/>
          <w:spacing w:val="80"/>
          <w:w w:val="105"/>
          <w:sz w:val="14"/>
          <w:szCs w:val="14"/>
          <w:vertAlign w:val="baseline"/>
        </w:rPr>
        <w:t> </w:t>
      </w:r>
      <w:r>
        <w:rPr>
          <w:color w:val="959595"/>
          <w:w w:val="105"/>
          <w:sz w:val="14"/>
          <w:szCs w:val="14"/>
          <w:vertAlign w:val="baseline"/>
        </w:rPr>
        <w:t>Epi­</w:t>
      </w:r>
      <w:r>
        <w:rPr>
          <w:color w:val="959595"/>
          <w:spacing w:val="40"/>
          <w:w w:val="105"/>
          <w:sz w:val="14"/>
          <w:szCs w:val="14"/>
          <w:vertAlign w:val="baseline"/>
        </w:rPr>
        <w:t> </w:t>
      </w:r>
      <w:r>
        <w:rPr>
          <w:color w:val="959595"/>
          <w:w w:val="105"/>
          <w:sz w:val="14"/>
          <w:szCs w:val="14"/>
          <w:vertAlign w:val="baseline"/>
        </w:rPr>
        <w:t>dcmiolo¡dn</w:t>
      </w:r>
      <w:r>
        <w:rPr>
          <w:color w:val="959595"/>
          <w:spacing w:val="29"/>
          <w:w w:val="105"/>
          <w:sz w:val="14"/>
          <w:szCs w:val="14"/>
          <w:vertAlign w:val="baseline"/>
        </w:rPr>
        <w:t> </w:t>
      </w:r>
      <w:r>
        <w:rPr>
          <w:color w:val="959595"/>
          <w:w w:val="105"/>
          <w:sz w:val="14"/>
          <w:szCs w:val="14"/>
          <w:vertAlign w:val="baseline"/>
        </w:rPr>
        <w:t>úol</w:t>
      </w:r>
      <w:r>
        <w:rPr>
          <w:color w:val="959595"/>
          <w:spacing w:val="16"/>
          <w:w w:val="105"/>
          <w:sz w:val="14"/>
          <w:szCs w:val="14"/>
          <w:vertAlign w:val="baseline"/>
        </w:rPr>
        <w:t> </w:t>
      </w:r>
      <w:r>
        <w:rPr>
          <w:color w:val="959595"/>
          <w:sz w:val="14"/>
          <w:szCs w:val="14"/>
          <w:vertAlign w:val="baseline"/>
        </w:rPr>
        <w:t>Inslil.11t11</w:t>
      </w:r>
      <w:r>
        <w:rPr>
          <w:color w:val="959595"/>
          <w:spacing w:val="9"/>
          <w:sz w:val="14"/>
          <w:szCs w:val="14"/>
          <w:vertAlign w:val="baseline"/>
        </w:rPr>
        <w:t> </w:t>
      </w:r>
      <w:r>
        <w:rPr>
          <w:color w:val="959595"/>
          <w:sz w:val="13"/>
          <w:szCs w:val="13"/>
          <w:vertAlign w:val="baseline"/>
        </w:rPr>
        <w:t>1</w:t>
      </w:r>
      <w:r>
        <w:rPr>
          <w:color w:val="696967"/>
          <w:sz w:val="13"/>
          <w:szCs w:val="13"/>
          <w:vertAlign w:val="baseline"/>
        </w:rPr>
        <w:t>1</w:t>
      </w:r>
      <w:r>
        <w:rPr>
          <w:color w:val="A8A8A8"/>
          <w:sz w:val="13"/>
          <w:szCs w:val="13"/>
          <w:vertAlign w:val="baseline"/>
        </w:rPr>
        <w:t>,,</w:t>
      </w:r>
      <w:r>
        <w:rPr>
          <w:color w:val="A8A8A8"/>
          <w:spacing w:val="29"/>
          <w:w w:val="105"/>
          <w:sz w:val="13"/>
          <w:szCs w:val="13"/>
          <w:vertAlign w:val="baseline"/>
        </w:rPr>
        <w:t> </w:t>
      </w:r>
      <w:r>
        <w:rPr>
          <w:color w:val="959595"/>
          <w:w w:val="105"/>
          <w:sz w:val="14"/>
          <w:szCs w:val="14"/>
          <w:vertAlign w:val="baseline"/>
        </w:rPr>
        <w:t>fli&lt;,irne</w:t>
      </w:r>
      <w:r>
        <w:rPr>
          <w:color w:val="959595"/>
          <w:spacing w:val="26"/>
          <w:w w:val="105"/>
          <w:sz w:val="14"/>
          <w:szCs w:val="14"/>
          <w:vertAlign w:val="baseline"/>
        </w:rPr>
        <w:t> </w:t>
      </w:r>
      <w:r>
        <w:rPr>
          <w:color w:val="A3A582"/>
          <w:w w:val="105"/>
          <w:sz w:val="14"/>
          <w:szCs w:val="14"/>
          <w:vertAlign w:val="baseline"/>
        </w:rPr>
        <w:t>v</w:t>
      </w:r>
      <w:r>
        <w:rPr>
          <w:color w:val="A3A582"/>
          <w:spacing w:val="40"/>
          <w:w w:val="105"/>
          <w:sz w:val="14"/>
          <w:szCs w:val="14"/>
          <w:vertAlign w:val="baseline"/>
        </w:rPr>
        <w:t> </w:t>
      </w:r>
      <w:r>
        <w:rPr>
          <w:color w:val="959595"/>
          <w:sz w:val="14"/>
          <w:szCs w:val="14"/>
          <w:vertAlign w:val="baseline"/>
        </w:rPr>
        <w:t>r.ol)</w:t>
      </w:r>
      <w:r>
        <w:rPr>
          <w:color w:val="959595"/>
          <w:spacing w:val="20"/>
          <w:sz w:val="14"/>
          <w:szCs w:val="14"/>
          <w:vertAlign w:val="baseline"/>
        </w:rPr>
        <w:t> </w:t>
      </w:r>
      <w:r>
        <w:rPr>
          <w:color w:val="828282"/>
          <w:sz w:val="14"/>
          <w:szCs w:val="14"/>
          <w:vertAlign w:val="baseline"/>
        </w:rPr>
        <w:t>fn</w:t>
      </w:r>
      <w:r>
        <w:rPr>
          <w:color w:val="828282"/>
          <w:spacing w:val="19"/>
          <w:sz w:val="14"/>
          <w:szCs w:val="14"/>
          <w:vertAlign w:val="baseline"/>
        </w:rPr>
        <w:t> </w:t>
      </w:r>
      <w:r>
        <w:rPr>
          <w:color w:val="959595"/>
          <w:sz w:val="14"/>
          <w:szCs w:val="14"/>
          <w:vertAlign w:val="baseline"/>
        </w:rPr>
        <w:t>Comhi,'111</w:t>
      </w:r>
      <w:r>
        <w:rPr>
          <w:color w:val="959595"/>
          <w:spacing w:val="8"/>
          <w:sz w:val="14"/>
          <w:szCs w:val="14"/>
          <w:vertAlign w:val="baseline"/>
        </w:rPr>
        <w:t> </w:t>
      </w:r>
      <w:r>
        <w:rPr>
          <w:color w:val="A8A8A8"/>
          <w:sz w:val="14"/>
          <w:szCs w:val="14"/>
          <w:vertAlign w:val="baseline"/>
        </w:rPr>
        <w:t>�ent</w:t>
      </w:r>
      <w:r>
        <w:rPr>
          <w:color w:val="A8A8A8"/>
          <w:spacing w:val="-9"/>
          <w:sz w:val="14"/>
          <w:szCs w:val="14"/>
          <w:vertAlign w:val="baseline"/>
        </w:rPr>
        <w:t> </w:t>
      </w:r>
      <w:r>
        <w:rPr>
          <w:color w:val="959595"/>
          <w:sz w:val="14"/>
          <w:szCs w:val="14"/>
          <w:vertAlign w:val="baseline"/>
        </w:rPr>
        <w:t>r:11</w:t>
      </w:r>
      <w:r>
        <w:rPr>
          <w:color w:val="959595"/>
          <w:spacing w:val="8"/>
          <w:sz w:val="14"/>
          <w:szCs w:val="14"/>
          <w:vertAlign w:val="baseline"/>
        </w:rPr>
        <w:t> </w:t>
      </w:r>
      <w:r>
        <w:rPr>
          <w:color w:val="959595"/>
          <w:sz w:val="14"/>
          <w:szCs w:val="14"/>
          <w:vertAlign w:val="baseline"/>
        </w:rPr>
        <w:t>�ni</w:t>
      </w:r>
      <w:r>
        <w:rPr>
          <w:color w:val="959595"/>
          <w:spacing w:val="-8"/>
          <w:sz w:val="14"/>
          <w:szCs w:val="14"/>
          <w:vertAlign w:val="baseline"/>
        </w:rPr>
        <w:t> </w:t>
      </w:r>
      <w:r>
        <w:rPr>
          <w:color w:val="A8A8A8"/>
          <w:sz w:val="14"/>
          <w:szCs w:val="14"/>
          <w:vertAlign w:val="baseline"/>
        </w:rPr>
        <w:t>ipdúr</w:t>
      </w:r>
      <w:r>
        <w:rPr>
          <w:color w:val="828282"/>
          <w:sz w:val="14"/>
          <w:szCs w:val="14"/>
          <w:vertAlign w:val="baseline"/>
        </w:rPr>
        <w:t>i</w:t>
      </w:r>
      <w:r>
        <w:rPr>
          <w:color w:val="A8A8A8"/>
          <w:sz w:val="14"/>
          <w:szCs w:val="14"/>
          <w:vertAlign w:val="baseline"/>
        </w:rPr>
        <w:t>ir</w:t>
      </w:r>
      <w:r>
        <w:rPr>
          <w:color w:val="A3A582"/>
          <w:sz w:val="14"/>
          <w:szCs w:val="14"/>
          <w:vertAlign w:val="baseline"/>
        </w:rPr>
        <w:t>a</w:t>
      </w:r>
      <w:r>
        <w:rPr>
          <w:color w:val="A8A8A8"/>
          <w:sz w:val="14"/>
          <w:szCs w:val="14"/>
          <w:vertAlign w:val="baseline"/>
        </w:rPr>
        <w:t>.</w:t>
      </w:r>
      <w:r>
        <w:rPr>
          <w:color w:val="A8A8A8"/>
          <w:spacing w:val="40"/>
          <w:sz w:val="14"/>
          <w:szCs w:val="14"/>
          <w:vertAlign w:val="baseline"/>
        </w:rPr>
        <w:t> </w:t>
      </w:r>
      <w:r>
        <w:rPr>
          <w:color w:val="828282"/>
          <w:sz w:val="14"/>
          <w:szCs w:val="14"/>
          <w:vertAlign w:val="baseline"/>
        </w:rPr>
        <w:t>Drl</w:t>
      </w:r>
      <w:r>
        <w:rPr>
          <w:color w:val="828282"/>
          <w:spacing w:val="77"/>
          <w:w w:val="150"/>
          <w:sz w:val="14"/>
          <w:szCs w:val="14"/>
          <w:vertAlign w:val="baseline"/>
        </w:rPr>
        <w:t> </w:t>
      </w:r>
      <w:r>
        <w:rPr>
          <w:color w:val="959595"/>
          <w:sz w:val="14"/>
          <w:szCs w:val="14"/>
          <w:vertAlign w:val="baseline"/>
        </w:rPr>
        <w:t>propio</w:t>
      </w:r>
      <w:r>
        <w:rPr>
          <w:color w:val="959595"/>
          <w:spacing w:val="34"/>
          <w:sz w:val="14"/>
          <w:szCs w:val="14"/>
          <w:vertAlign w:val="baseline"/>
        </w:rPr>
        <w:t>  </w:t>
      </w:r>
      <w:r>
        <w:rPr>
          <w:color w:val="959595"/>
          <w:sz w:val="14"/>
          <w:szCs w:val="14"/>
          <w:vertAlign w:val="baseline"/>
        </w:rPr>
        <w:t>mouo</w:t>
      </w:r>
      <w:r>
        <w:rPr>
          <w:color w:val="959595"/>
          <w:spacing w:val="39"/>
          <w:sz w:val="14"/>
          <w:szCs w:val="14"/>
          <w:vertAlign w:val="baseline"/>
        </w:rPr>
        <w:t>  </w:t>
      </w:r>
      <w:r>
        <w:rPr>
          <w:color w:val="959595"/>
          <w:sz w:val="14"/>
          <w:szCs w:val="14"/>
          <w:vertAlign w:val="baseline"/>
        </w:rPr>
        <w:t>nlrni!nrJ</w:t>
      </w:r>
      <w:r>
        <w:rPr>
          <w:color w:val="959595"/>
          <w:spacing w:val="41"/>
          <w:sz w:val="14"/>
          <w:szCs w:val="14"/>
          <w:vertAlign w:val="baseline"/>
        </w:rPr>
        <w:t>  </w:t>
      </w:r>
      <w:r>
        <w:rPr>
          <w:color w:val="959595"/>
          <w:spacing w:val="-2"/>
          <w:sz w:val="14"/>
          <w:szCs w:val="14"/>
          <w:vertAlign w:val="baseline"/>
        </w:rPr>
        <w:t>r</w:t>
      </w:r>
      <w:r>
        <w:rPr>
          <w:color w:val="C1C3C3"/>
          <w:spacing w:val="-2"/>
          <w:sz w:val="14"/>
          <w:szCs w:val="14"/>
          <w:vertAlign w:val="baseline"/>
        </w:rPr>
        <w:t>.</w:t>
      </w:r>
      <w:r>
        <w:rPr>
          <w:color w:val="A8A8A8"/>
          <w:spacing w:val="-2"/>
          <w:sz w:val="14"/>
          <w:szCs w:val="14"/>
          <w:vertAlign w:val="baseline"/>
        </w:rPr>
        <w:t>an</w:t>
      </w:r>
      <w:r>
        <w:rPr>
          <w:color w:val="696967"/>
          <w:spacing w:val="-2"/>
          <w:sz w:val="14"/>
          <w:szCs w:val="14"/>
          <w:vertAlign w:val="baseline"/>
        </w:rPr>
        <w:t>l</w:t>
      </w:r>
      <w:r>
        <w:rPr>
          <w:color w:val="A8A8A8"/>
          <w:spacing w:val="-2"/>
          <w:sz w:val="14"/>
          <w:szCs w:val="14"/>
          <w:vertAlign w:val="baseline"/>
        </w:rPr>
        <w:t>q11i,</w:t>
      </w:r>
      <w:r>
        <w:rPr>
          <w:color w:val="A3A582"/>
          <w:spacing w:val="-2"/>
          <w:sz w:val="14"/>
          <w:szCs w:val="14"/>
          <w:vertAlign w:val="baseline"/>
        </w:rPr>
        <w:t>•</w:t>
      </w:r>
      <w:r>
        <w:rPr>
          <w:color w:val="C1C691"/>
          <w:spacing w:val="-2"/>
          <w:sz w:val="14"/>
          <w:szCs w:val="14"/>
          <w:vertAlign w:val="baseline"/>
        </w:rPr>
        <w:t>·</w:t>
      </w:r>
      <w:r>
        <w:rPr>
          <w:color w:val="A8A8A8"/>
          <w:spacing w:val="-2"/>
          <w:sz w:val="14"/>
          <w:szCs w:val="14"/>
          <w:vertAlign w:val="baseline"/>
        </w:rPr>
        <w:t>·</w:t>
      </w:r>
    </w:p>
    <w:p>
      <w:pPr>
        <w:spacing w:line="141" w:lineRule="exact" w:before="0"/>
        <w:ind w:left="181" w:right="0" w:firstLine="0"/>
        <w:jc w:val="left"/>
        <w:rPr>
          <w:sz w:val="14"/>
          <w:szCs w:val="14"/>
        </w:rPr>
      </w:pPr>
      <w:r>
        <w:rPr>
          <w:color w:val="828282"/>
          <w:sz w:val="14"/>
          <w:szCs w:val="14"/>
        </w:rPr>
        <w:t>indi</w:t>
      </w:r>
      <w:r>
        <w:rPr>
          <w:color w:val="828282"/>
          <w:spacing w:val="36"/>
          <w:sz w:val="14"/>
          <w:szCs w:val="14"/>
        </w:rPr>
        <w:t> </w:t>
      </w:r>
      <w:r>
        <w:rPr>
          <w:color w:val="959595"/>
          <w:sz w:val="14"/>
          <w:szCs w:val="14"/>
        </w:rPr>
        <w:t>ación</w:t>
      </w:r>
      <w:r>
        <w:rPr>
          <w:color w:val="959595"/>
          <w:spacing w:val="50"/>
          <w:sz w:val="14"/>
          <w:szCs w:val="14"/>
        </w:rPr>
        <w:t> </w:t>
      </w:r>
      <w:r>
        <w:rPr>
          <w:color w:val="959595"/>
          <w:sz w:val="14"/>
          <w:szCs w:val="14"/>
        </w:rPr>
        <w:t>o</w:t>
      </w:r>
      <w:r>
        <w:rPr>
          <w:color w:val="959595"/>
          <w:spacing w:val="42"/>
          <w:sz w:val="14"/>
          <w:szCs w:val="14"/>
        </w:rPr>
        <w:t> </w:t>
      </w:r>
      <w:r>
        <w:rPr>
          <w:color w:val="828282"/>
          <w:sz w:val="14"/>
          <w:szCs w:val="14"/>
        </w:rPr>
        <w:t>pro¡:mc�ln</w:t>
      </w:r>
      <w:r>
        <w:rPr>
          <w:color w:val="828282"/>
          <w:spacing w:val="42"/>
          <w:sz w:val="14"/>
          <w:szCs w:val="14"/>
        </w:rPr>
        <w:t> </w:t>
      </w:r>
      <w:r>
        <w:rPr>
          <w:color w:val="959595"/>
          <w:sz w:val="14"/>
          <w:szCs w:val="14"/>
        </w:rPr>
        <w:t>de</w:t>
      </w:r>
      <w:r>
        <w:rPr>
          <w:color w:val="959595"/>
          <w:spacing w:val="69"/>
          <w:sz w:val="14"/>
          <w:szCs w:val="14"/>
        </w:rPr>
        <w:t> </w:t>
      </w:r>
      <w:r>
        <w:rPr>
          <w:color w:val="828282"/>
          <w:sz w:val="14"/>
          <w:szCs w:val="14"/>
        </w:rPr>
        <w:t>los</w:t>
      </w:r>
      <w:r>
        <w:rPr>
          <w:color w:val="828282"/>
          <w:spacing w:val="68"/>
          <w:sz w:val="14"/>
          <w:szCs w:val="14"/>
        </w:rPr>
        <w:t> </w:t>
      </w:r>
      <w:r>
        <w:rPr>
          <w:color w:val="A8A8A8"/>
          <w:spacing w:val="-2"/>
          <w:sz w:val="14"/>
          <w:szCs w:val="14"/>
        </w:rPr>
        <w:t>in</w:t>
      </w:r>
      <w:r>
        <w:rPr>
          <w:color w:val="828282"/>
          <w:spacing w:val="-2"/>
          <w:sz w:val="14"/>
          <w:szCs w:val="14"/>
        </w:rPr>
        <w:t>d</w:t>
      </w:r>
      <w:r>
        <w:rPr>
          <w:color w:val="A8A8A8"/>
          <w:spacing w:val="-2"/>
          <w:sz w:val="14"/>
          <w:szCs w:val="14"/>
        </w:rPr>
        <w:t>kn</w:t>
      </w:r>
      <w:r>
        <w:rPr>
          <w:color w:val="A3A582"/>
          <w:spacing w:val="-2"/>
          <w:sz w:val="14"/>
          <w:szCs w:val="14"/>
        </w:rPr>
        <w:t>­</w:t>
      </w:r>
    </w:p>
    <w:p>
      <w:pPr>
        <w:spacing w:line="196" w:lineRule="auto" w:before="10"/>
        <w:ind w:left="160" w:right="93" w:firstLine="8"/>
        <w:jc w:val="both"/>
        <w:rPr>
          <w:sz w:val="14"/>
        </w:rPr>
      </w:pPr>
      <w:r>
        <w:rPr>
          <w:color w:val="959595"/>
          <w:w w:val="105"/>
          <w:sz w:val="14"/>
        </w:rPr>
        <w:t>&lt;los</w:t>
      </w:r>
      <w:r>
        <w:rPr>
          <w:color w:val="959595"/>
          <w:w w:val="105"/>
          <w:sz w:val="14"/>
        </w:rPr>
        <w:t> rnrvicios</w:t>
      </w:r>
      <w:r>
        <w:rPr>
          <w:color w:val="959595"/>
          <w:w w:val="105"/>
          <w:sz w:val="14"/>
        </w:rPr>
        <w:t> </w:t>
      </w:r>
      <w:r>
        <w:rPr>
          <w:color w:val="828282"/>
          <w:w w:val="105"/>
          <w:sz w:val="14"/>
        </w:rPr>
        <w:t>n11t.ipa!úclicos</w:t>
      </w:r>
      <w:r>
        <w:rPr>
          <w:color w:val="828282"/>
          <w:w w:val="105"/>
          <w:sz w:val="14"/>
        </w:rPr>
        <w:t> que</w:t>
      </w:r>
      <w:r>
        <w:rPr>
          <w:color w:val="828282"/>
          <w:w w:val="105"/>
          <w:sz w:val="14"/>
        </w:rPr>
        <w:t> </w:t>
      </w:r>
      <w:r>
        <w:rPr>
          <w:color w:val="959595"/>
          <w:w w:val="105"/>
          <w:sz w:val="14"/>
        </w:rPr>
        <w:t>,o</w:t>
      </w:r>
      <w:r>
        <w:rPr>
          <w:color w:val="959595"/>
          <w:spacing w:val="40"/>
          <w:w w:val="105"/>
          <w:sz w:val="14"/>
        </w:rPr>
        <w:t> </w:t>
      </w:r>
      <w:r>
        <w:rPr>
          <w:color w:val="959595"/>
          <w:w w:val="105"/>
          <w:sz w:val="14"/>
        </w:rPr>
        <w:t>rrllrrnn</w:t>
      </w:r>
      <w:r>
        <w:rPr>
          <w:color w:val="959595"/>
          <w:spacing w:val="40"/>
          <w:w w:val="105"/>
          <w:sz w:val="14"/>
        </w:rPr>
        <w:t> </w:t>
      </w:r>
      <w:r>
        <w:rPr>
          <w:color w:val="828282"/>
          <w:w w:val="105"/>
          <w:sz w:val="14"/>
        </w:rPr>
        <w:t>a</w:t>
      </w:r>
      <w:r>
        <w:rPr>
          <w:color w:val="828282"/>
          <w:spacing w:val="40"/>
          <w:w w:val="105"/>
          <w:sz w:val="14"/>
        </w:rPr>
        <w:t> </w:t>
      </w:r>
      <w:r>
        <w:rPr>
          <w:color w:val="959595"/>
          <w:w w:val="105"/>
          <w:sz w:val="14"/>
        </w:rPr>
        <w:t>obrns</w:t>
      </w:r>
      <w:r>
        <w:rPr>
          <w:color w:val="959595"/>
          <w:spacing w:val="40"/>
          <w:w w:val="105"/>
          <w:sz w:val="14"/>
        </w:rPr>
        <w:t> </w:t>
      </w:r>
      <w:r>
        <w:rPr>
          <w:color w:val="828282"/>
          <w:w w:val="105"/>
          <w:sz w:val="14"/>
        </w:rPr>
        <w:t>do</w:t>
      </w:r>
      <w:r>
        <w:rPr>
          <w:color w:val="828282"/>
          <w:spacing w:val="40"/>
          <w:w w:val="105"/>
          <w:sz w:val="14"/>
        </w:rPr>
        <w:t> </w:t>
      </w:r>
      <w:r>
        <w:rPr>
          <w:color w:val="959595"/>
          <w:w w:val="105"/>
          <w:sz w:val="14"/>
        </w:rPr>
        <w:t>saneamiento</w:t>
      </w:r>
      <w:r>
        <w:rPr>
          <w:color w:val="959595"/>
          <w:spacing w:val="40"/>
          <w:w w:val="105"/>
          <w:sz w:val="14"/>
        </w:rPr>
        <w:t> </w:t>
      </w:r>
      <w:r>
        <w:rPr>
          <w:color w:val="828282"/>
          <w:w w:val="105"/>
          <w:sz w:val="14"/>
        </w:rPr>
        <w:t>del</w:t>
      </w:r>
      <w:r>
        <w:rPr>
          <w:color w:val="828282"/>
          <w:spacing w:val="80"/>
          <w:w w:val="105"/>
          <w:sz w:val="14"/>
        </w:rPr>
        <w:t> </w:t>
      </w:r>
      <w:r>
        <w:rPr>
          <w:color w:val="828282"/>
          <w:spacing w:val="-2"/>
          <w:w w:val="105"/>
          <w:sz w:val="14"/>
        </w:rPr>
        <w:t>tori-cno.</w:t>
      </w:r>
    </w:p>
    <w:p>
      <w:pPr>
        <w:spacing w:line="142" w:lineRule="exact" w:before="0"/>
        <w:ind w:left="29" w:right="0" w:firstLine="0"/>
        <w:jc w:val="center"/>
        <w:rPr>
          <w:rFonts w:ascii="Arial"/>
          <w:b/>
          <w:sz w:val="13"/>
        </w:rPr>
      </w:pPr>
      <w:r>
        <w:rPr>
          <w:rFonts w:ascii="Arial"/>
          <w:b/>
          <w:color w:val="696967"/>
          <w:spacing w:val="4"/>
          <w:w w:val="105"/>
          <w:sz w:val="13"/>
        </w:rPr>
        <w:t>TITu,_o</w:t>
      </w:r>
      <w:r>
        <w:rPr>
          <w:rFonts w:ascii="Arial"/>
          <w:b/>
          <w:color w:val="696967"/>
          <w:spacing w:val="72"/>
          <w:w w:val="150"/>
          <w:sz w:val="13"/>
        </w:rPr>
        <w:t> </w:t>
      </w:r>
      <w:r>
        <w:rPr>
          <w:rFonts w:ascii="Arial"/>
          <w:b/>
          <w:color w:val="696967"/>
          <w:spacing w:val="-5"/>
          <w:w w:val="105"/>
          <w:sz w:val="13"/>
        </w:rPr>
        <w:t>111</w:t>
      </w:r>
    </w:p>
    <w:p>
      <w:pPr>
        <w:spacing w:line="163" w:lineRule="exact" w:before="25"/>
        <w:ind w:left="154" w:right="0" w:firstLine="0"/>
        <w:jc w:val="left"/>
        <w:rPr>
          <w:sz w:val="14"/>
          <w:szCs w:val="14"/>
        </w:rPr>
      </w:pPr>
      <w:r>
        <w:rPr>
          <w:b/>
          <w:bCs/>
          <w:color w:val="696967"/>
          <w:w w:val="115"/>
          <w:sz w:val="15"/>
          <w:szCs w:val="15"/>
        </w:rPr>
        <w:t>D</w:t>
      </w:r>
      <w:r>
        <w:rPr>
          <w:b/>
          <w:bCs/>
          <w:color w:val="828282"/>
          <w:w w:val="115"/>
          <w:sz w:val="15"/>
          <w:szCs w:val="15"/>
        </w:rPr>
        <w:t>e</w:t>
      </w:r>
      <w:r>
        <w:rPr>
          <w:b/>
          <w:bCs/>
          <w:color w:val="696967"/>
          <w:w w:val="115"/>
          <w:sz w:val="15"/>
          <w:szCs w:val="15"/>
        </w:rPr>
        <w:t>l</w:t>
      </w:r>
      <w:r>
        <w:rPr>
          <w:b/>
          <w:bCs/>
          <w:color w:val="696967"/>
          <w:spacing w:val="43"/>
          <w:w w:val="115"/>
          <w:sz w:val="15"/>
          <w:szCs w:val="15"/>
        </w:rPr>
        <w:t> </w:t>
      </w:r>
      <w:r>
        <w:rPr>
          <w:color w:val="828282"/>
          <w:w w:val="115"/>
          <w:sz w:val="14"/>
          <w:szCs w:val="14"/>
        </w:rPr>
        <w:t>ré</w:t>
      </w:r>
      <w:r>
        <w:rPr>
          <w:color w:val="696967"/>
          <w:w w:val="115"/>
          <w:sz w:val="14"/>
          <w:szCs w:val="14"/>
        </w:rPr>
        <w:t>g</w:t>
      </w:r>
      <w:r>
        <w:rPr>
          <w:color w:val="828282"/>
          <w:w w:val="115"/>
          <w:sz w:val="14"/>
          <w:szCs w:val="14"/>
        </w:rPr>
        <w:t>ímen</w:t>
      </w:r>
      <w:r>
        <w:rPr>
          <w:color w:val="828282"/>
          <w:spacing w:val="52"/>
          <w:w w:val="115"/>
          <w:sz w:val="14"/>
          <w:szCs w:val="14"/>
        </w:rPr>
        <w:t> </w:t>
      </w:r>
      <w:r>
        <w:rPr>
          <w:color w:val="696967"/>
          <w:w w:val="115"/>
          <w:sz w:val="14"/>
          <w:szCs w:val="14"/>
        </w:rPr>
        <w:t>san</w:t>
      </w:r>
      <w:r>
        <w:rPr>
          <w:color w:val="828282"/>
          <w:w w:val="115"/>
          <w:sz w:val="14"/>
          <w:szCs w:val="14"/>
        </w:rPr>
        <w:t>lta�</w:t>
      </w:r>
      <w:r>
        <w:rPr>
          <w:color w:val="696967"/>
          <w:w w:val="115"/>
          <w:sz w:val="14"/>
          <w:szCs w:val="14"/>
        </w:rPr>
        <w:t>i</w:t>
      </w:r>
      <w:r>
        <w:rPr>
          <w:color w:val="828282"/>
          <w:w w:val="115"/>
          <w:sz w:val="14"/>
          <w:szCs w:val="14"/>
        </w:rPr>
        <w:t>o</w:t>
      </w:r>
      <w:r>
        <w:rPr>
          <w:color w:val="828282"/>
          <w:spacing w:val="53"/>
          <w:w w:val="115"/>
          <w:sz w:val="14"/>
          <w:szCs w:val="14"/>
        </w:rPr>
        <w:t> </w:t>
      </w:r>
      <w:r>
        <w:rPr>
          <w:color w:val="696967"/>
          <w:w w:val="115"/>
          <w:sz w:val="14"/>
          <w:szCs w:val="14"/>
        </w:rPr>
        <w:t>d</w:t>
      </w:r>
      <w:r>
        <w:rPr>
          <w:color w:val="828282"/>
          <w:w w:val="115"/>
          <w:sz w:val="14"/>
          <w:szCs w:val="14"/>
        </w:rPr>
        <w:t>e</w:t>
      </w:r>
      <w:r>
        <w:rPr>
          <w:color w:val="828282"/>
          <w:spacing w:val="57"/>
          <w:w w:val="115"/>
          <w:sz w:val="14"/>
          <w:szCs w:val="14"/>
        </w:rPr>
        <w:t> </w:t>
      </w:r>
      <w:r>
        <w:rPr>
          <w:color w:val="828282"/>
          <w:w w:val="115"/>
          <w:sz w:val="14"/>
          <w:szCs w:val="14"/>
        </w:rPr>
        <w:t>las</w:t>
      </w:r>
      <w:r>
        <w:rPr>
          <w:color w:val="828282"/>
          <w:spacing w:val="79"/>
          <w:w w:val="115"/>
          <w:sz w:val="14"/>
          <w:szCs w:val="14"/>
        </w:rPr>
        <w:t> </w:t>
      </w:r>
      <w:r>
        <w:rPr>
          <w:color w:val="696967"/>
          <w:spacing w:val="-4"/>
          <w:w w:val="115"/>
          <w:sz w:val="14"/>
          <w:szCs w:val="14"/>
        </w:rPr>
        <w:t>I</w:t>
      </w:r>
      <w:r>
        <w:rPr>
          <w:color w:val="828282"/>
          <w:spacing w:val="-4"/>
          <w:w w:val="115"/>
          <w:sz w:val="14"/>
          <w:szCs w:val="14"/>
        </w:rPr>
        <w:t>slas</w:t>
      </w:r>
    </w:p>
    <w:p>
      <w:pPr>
        <w:spacing w:line="140" w:lineRule="exact" w:before="0"/>
        <w:ind w:left="17" w:right="0" w:firstLine="0"/>
        <w:jc w:val="center"/>
        <w:rPr>
          <w:rFonts w:ascii="Arial"/>
          <w:b/>
          <w:sz w:val="13"/>
        </w:rPr>
      </w:pPr>
      <w:r>
        <w:rPr>
          <w:rFonts w:ascii="Arial"/>
          <w:b/>
          <w:color w:val="696967"/>
          <w:spacing w:val="-2"/>
          <w:w w:val="105"/>
          <w:sz w:val="13"/>
        </w:rPr>
        <w:t>Can</w:t>
      </w:r>
      <w:r>
        <w:rPr>
          <w:rFonts w:ascii="Arial"/>
          <w:b/>
          <w:color w:val="828282"/>
          <w:spacing w:val="-2"/>
          <w:w w:val="105"/>
          <w:sz w:val="13"/>
        </w:rPr>
        <w:t>ar</w:t>
      </w:r>
      <w:r>
        <w:rPr>
          <w:rFonts w:ascii="Arial"/>
          <w:b/>
          <w:color w:val="696967"/>
          <w:spacing w:val="-2"/>
          <w:w w:val="105"/>
          <w:sz w:val="13"/>
        </w:rPr>
        <w:t>l</w:t>
      </w:r>
      <w:r>
        <w:rPr>
          <w:rFonts w:ascii="Arial"/>
          <w:b/>
          <w:color w:val="828282"/>
          <w:spacing w:val="-2"/>
          <w:w w:val="105"/>
          <w:sz w:val="13"/>
        </w:rPr>
        <w:t>;,.s</w:t>
      </w:r>
      <w:r>
        <w:rPr>
          <w:rFonts w:ascii="Arial"/>
          <w:b/>
          <w:color w:val="696967"/>
          <w:spacing w:val="-2"/>
          <w:w w:val="105"/>
          <w:sz w:val="13"/>
        </w:rPr>
        <w:t>.</w:t>
      </w:r>
    </w:p>
    <w:p>
      <w:pPr>
        <w:spacing w:line="201" w:lineRule="auto" w:before="60"/>
        <w:ind w:left="174" w:right="84" w:firstLine="139"/>
        <w:jc w:val="left"/>
        <w:rPr>
          <w:sz w:val="14"/>
          <w:szCs w:val="14"/>
        </w:rPr>
      </w:pPr>
      <w:r>
        <w:rPr>
          <w:color w:val="828282"/>
          <w:sz w:val="14"/>
          <w:szCs w:val="14"/>
        </w:rPr>
        <w:t>Arlfc.ulo</w:t>
      </w:r>
      <w:r>
        <w:rPr>
          <w:color w:val="828282"/>
          <w:spacing w:val="31"/>
          <w:sz w:val="14"/>
          <w:szCs w:val="14"/>
        </w:rPr>
        <w:t> </w:t>
      </w:r>
      <w:r>
        <w:rPr>
          <w:rFonts w:ascii="Arial" w:hAnsi="Arial" w:cs="Arial" w:eastAsia="Arial"/>
          <w:color w:val="828282"/>
          <w:sz w:val="13"/>
          <w:szCs w:val="13"/>
        </w:rPr>
        <w:t>Gú.</w:t>
      </w:r>
      <w:r>
        <w:rPr>
          <w:rFonts w:ascii="Arial" w:hAnsi="Arial" w:cs="Arial" w:eastAsia="Arial"/>
          <w:color w:val="828282"/>
          <w:spacing w:val="68"/>
          <w:sz w:val="13"/>
          <w:szCs w:val="13"/>
        </w:rPr>
        <w:t> </w:t>
      </w:r>
      <w:r>
        <w:rPr>
          <w:color w:val="959595"/>
          <w:sz w:val="14"/>
          <w:szCs w:val="14"/>
        </w:rPr>
        <w:t>Los</w:t>
      </w:r>
      <w:r>
        <w:rPr>
          <w:color w:val="959595"/>
          <w:spacing w:val="78"/>
          <w:w w:val="150"/>
          <w:sz w:val="14"/>
          <w:szCs w:val="14"/>
        </w:rPr>
        <w:t> </w:t>
      </w:r>
      <w:r>
        <w:rPr>
          <w:color w:val="959595"/>
          <w:sz w:val="14"/>
          <w:szCs w:val="14"/>
        </w:rPr>
        <w:t>Crihildo�</w:t>
      </w:r>
      <w:r>
        <w:rPr>
          <w:color w:val="959595"/>
          <w:spacing w:val="34"/>
          <w:sz w:val="14"/>
          <w:szCs w:val="14"/>
        </w:rPr>
        <w:t> </w:t>
      </w:r>
      <w:r>
        <w:rPr>
          <w:color w:val="A8A8A8"/>
          <w:sz w:val="14"/>
          <w:szCs w:val="14"/>
        </w:rPr>
        <w:t>iM;:I:1-</w:t>
      </w:r>
      <w:r>
        <w:rPr>
          <w:color w:val="A8A8A8"/>
          <w:spacing w:val="40"/>
          <w:w w:val="110"/>
          <w:sz w:val="14"/>
          <w:szCs w:val="14"/>
        </w:rPr>
        <w:t> </w:t>
      </w:r>
      <w:r>
        <w:rPr>
          <w:color w:val="959595"/>
          <w:w w:val="110"/>
          <w:sz w:val="14"/>
          <w:szCs w:val="14"/>
        </w:rPr>
        <w:t>rr,,</w:t>
      </w:r>
      <w:r>
        <w:rPr>
          <w:color w:val="959595"/>
          <w:spacing w:val="53"/>
          <w:w w:val="110"/>
          <w:sz w:val="14"/>
          <w:szCs w:val="14"/>
        </w:rPr>
        <w:t> </w:t>
      </w:r>
      <w:r>
        <w:rPr>
          <w:color w:val="959595"/>
          <w:w w:val="110"/>
          <w:sz w:val="14"/>
          <w:szCs w:val="14"/>
        </w:rPr>
        <w:t>rn</w:t>
      </w:r>
      <w:r>
        <w:rPr>
          <w:color w:val="959595"/>
          <w:spacing w:val="45"/>
          <w:w w:val="110"/>
          <w:sz w:val="14"/>
          <w:szCs w:val="14"/>
        </w:rPr>
        <w:t> </w:t>
      </w:r>
      <w:r>
        <w:rPr>
          <w:color w:val="959595"/>
          <w:sz w:val="14"/>
          <w:szCs w:val="14"/>
        </w:rPr>
        <w:t>virlnd</w:t>
      </w:r>
      <w:r>
        <w:rPr>
          <w:color w:val="959595"/>
          <w:spacing w:val="65"/>
          <w:sz w:val="14"/>
          <w:szCs w:val="14"/>
        </w:rPr>
        <w:t> </w:t>
      </w:r>
      <w:r>
        <w:rPr>
          <w:color w:val="959595"/>
          <w:sz w:val="14"/>
          <w:szCs w:val="14"/>
        </w:rPr>
        <w:t>de</w:t>
      </w:r>
      <w:r>
        <w:rPr>
          <w:color w:val="959595"/>
          <w:spacing w:val="57"/>
          <w:sz w:val="14"/>
          <w:szCs w:val="14"/>
        </w:rPr>
        <w:t> </w:t>
      </w:r>
      <w:r>
        <w:rPr>
          <w:color w:val="828282"/>
          <w:sz w:val="14"/>
          <w:szCs w:val="14"/>
        </w:rPr>
        <w:t>lo</w:t>
      </w:r>
      <w:r>
        <w:rPr>
          <w:color w:val="828282"/>
          <w:spacing w:val="56"/>
          <w:sz w:val="14"/>
          <w:szCs w:val="14"/>
        </w:rPr>
        <w:t> </w:t>
      </w:r>
      <w:r>
        <w:rPr>
          <w:color w:val="959595"/>
          <w:sz w:val="14"/>
          <w:szCs w:val="14"/>
        </w:rPr>
        <w:t>cli�¡,11,•slo</w:t>
      </w:r>
      <w:r>
        <w:rPr>
          <w:color w:val="959595"/>
          <w:spacing w:val="73"/>
          <w:sz w:val="14"/>
          <w:szCs w:val="14"/>
        </w:rPr>
        <w:t> </w:t>
      </w:r>
      <w:r>
        <w:rPr>
          <w:color w:val="A8A8A8"/>
          <w:sz w:val="14"/>
          <w:szCs w:val="14"/>
        </w:rPr>
        <w:t>en</w:t>
      </w:r>
      <w:r>
        <w:rPr>
          <w:color w:val="A8A8A8"/>
          <w:spacing w:val="71"/>
          <w:sz w:val="14"/>
          <w:szCs w:val="14"/>
        </w:rPr>
        <w:t> </w:t>
      </w:r>
      <w:r>
        <w:rPr>
          <w:color w:val="A8A8A8"/>
          <w:spacing w:val="-10"/>
          <w:sz w:val="14"/>
          <w:szCs w:val="14"/>
        </w:rPr>
        <w:t>el</w:t>
      </w:r>
    </w:p>
    <w:p>
      <w:pPr>
        <w:spacing w:line="140" w:lineRule="exact" w:before="0"/>
        <w:ind w:left="74" w:right="0" w:firstLine="0"/>
        <w:jc w:val="center"/>
        <w:rPr>
          <w:rFonts w:ascii="Arial" w:hAnsi="Arial" w:cs="Arial" w:eastAsia="Arial"/>
          <w:b/>
          <w:bCs/>
          <w:sz w:val="14"/>
          <w:szCs w:val="14"/>
        </w:rPr>
      </w:pPr>
      <w:r>
        <w:rPr>
          <w:rFonts w:ascii="Arial" w:hAnsi="Arial" w:cs="Arial" w:eastAsia="Arial"/>
          <w:b/>
          <w:bCs/>
          <w:color w:val="959595"/>
          <w:w w:val="95"/>
          <w:sz w:val="14"/>
          <w:szCs w:val="14"/>
        </w:rPr>
        <w:t>:nlicnlo</w:t>
      </w:r>
      <w:r>
        <w:rPr>
          <w:rFonts w:ascii="Arial" w:hAnsi="Arial" w:cs="Arial" w:eastAsia="Arial"/>
          <w:b/>
          <w:bCs/>
          <w:color w:val="959595"/>
          <w:spacing w:val="43"/>
          <w:sz w:val="14"/>
          <w:szCs w:val="14"/>
        </w:rPr>
        <w:t> </w:t>
      </w:r>
      <w:r>
        <w:rPr>
          <w:rFonts w:ascii="Arial" w:hAnsi="Arial" w:cs="Arial" w:eastAsia="Arial"/>
          <w:b/>
          <w:bCs/>
          <w:color w:val="828282"/>
          <w:w w:val="95"/>
          <w:sz w:val="14"/>
          <w:szCs w:val="14"/>
        </w:rPr>
        <w:t>J88</w:t>
      </w:r>
      <w:r>
        <w:rPr>
          <w:rFonts w:ascii="Arial" w:hAnsi="Arial" w:cs="Arial" w:eastAsia="Arial"/>
          <w:b/>
          <w:bCs/>
          <w:color w:val="828282"/>
          <w:spacing w:val="25"/>
          <w:sz w:val="14"/>
          <w:szCs w:val="14"/>
        </w:rPr>
        <w:t> </w:t>
      </w:r>
      <w:r>
        <w:rPr>
          <w:rFonts w:ascii="Arial" w:hAnsi="Arial" w:cs="Arial" w:eastAsia="Arial"/>
          <w:b/>
          <w:bCs/>
          <w:color w:val="959595"/>
          <w:w w:val="90"/>
          <w:sz w:val="14"/>
          <w:szCs w:val="14"/>
        </w:rPr>
        <w:t>&lt;11!I</w:t>
      </w:r>
      <w:r>
        <w:rPr>
          <w:rFonts w:ascii="Arial" w:hAnsi="Arial" w:cs="Arial" w:eastAsia="Arial"/>
          <w:b/>
          <w:bCs/>
          <w:color w:val="959595"/>
          <w:spacing w:val="33"/>
          <w:sz w:val="14"/>
          <w:szCs w:val="14"/>
        </w:rPr>
        <w:t> </w:t>
      </w:r>
      <w:r>
        <w:rPr>
          <w:rFonts w:ascii="Arial" w:hAnsi="Arial" w:cs="Arial" w:eastAsia="Arial"/>
          <w:b/>
          <w:bCs/>
          <w:color w:val="959595"/>
          <w:w w:val="95"/>
          <w:sz w:val="14"/>
          <w:szCs w:val="14"/>
        </w:rPr>
        <w:t>Tiq!ntttlo</w:t>
      </w:r>
      <w:r>
        <w:rPr>
          <w:rFonts w:ascii="Arial" w:hAnsi="Arial" w:cs="Arial" w:eastAsia="Arial"/>
          <w:b/>
          <w:bCs/>
          <w:color w:val="959595"/>
          <w:spacing w:val="35"/>
          <w:sz w:val="14"/>
          <w:szCs w:val="14"/>
        </w:rPr>
        <w:t> </w:t>
      </w:r>
      <w:r>
        <w:rPr>
          <w:rFonts w:ascii="Arial" w:hAnsi="Arial" w:cs="Arial" w:eastAsia="Arial"/>
          <w:b/>
          <w:bCs/>
          <w:color w:val="828282"/>
          <w:w w:val="95"/>
          <w:sz w:val="14"/>
          <w:szCs w:val="14"/>
        </w:rPr>
        <w:t>prl\;</w:t>
      </w:r>
      <w:r>
        <w:rPr>
          <w:rFonts w:ascii="Arial" w:hAnsi="Arial" w:cs="Arial" w:eastAsia="Arial"/>
          <w:b/>
          <w:bCs/>
          <w:color w:val="828282"/>
          <w:spacing w:val="-12"/>
          <w:w w:val="95"/>
          <w:sz w:val="14"/>
          <w:szCs w:val="14"/>
        </w:rPr>
        <w:t> </w:t>
      </w:r>
      <w:r>
        <w:rPr>
          <w:rFonts w:ascii="Arial" w:hAnsi="Arial" w:cs="Arial" w:eastAsia="Arial"/>
          <w:b/>
          <w:bCs/>
          <w:color w:val="A8A8A8"/>
          <w:spacing w:val="-2"/>
          <w:w w:val="95"/>
          <w:sz w:val="14"/>
          <w:szCs w:val="14"/>
        </w:rPr>
        <w:t>tni�:n!,</w:t>
      </w:r>
    </w:p>
    <w:p>
      <w:pPr>
        <w:spacing w:line="142" w:lineRule="exact" w:before="0"/>
        <w:ind w:left="176" w:right="0" w:firstLine="0"/>
        <w:jc w:val="left"/>
        <w:rPr>
          <w:rFonts w:ascii="Arial"/>
          <w:sz w:val="13"/>
        </w:rPr>
      </w:pPr>
      <w:r>
        <w:rPr>
          <w:color w:val="828282"/>
          <w:sz w:val="14"/>
        </w:rPr>
        <w:t>lc1vli-:\n</w:t>
      </w:r>
      <w:r>
        <w:rPr>
          <w:color w:val="828282"/>
          <w:spacing w:val="17"/>
          <w:sz w:val="14"/>
        </w:rPr>
        <w:t> </w:t>
      </w:r>
      <w:r>
        <w:rPr>
          <w:rFonts w:ascii="Arial"/>
          <w:color w:val="959595"/>
          <w:sz w:val="13"/>
        </w:rPr>
        <w:t>IU.:l</w:t>
      </w:r>
      <w:r>
        <w:rPr>
          <w:rFonts w:ascii="Arial"/>
          <w:color w:val="959595"/>
          <w:spacing w:val="17"/>
          <w:sz w:val="13"/>
        </w:rPr>
        <w:t> </w:t>
      </w:r>
      <w:r>
        <w:rPr>
          <w:color w:val="959595"/>
          <w:sz w:val="14"/>
        </w:rPr>
        <w:t>f1111rionr'.</w:t>
      </w:r>
      <w:r>
        <w:rPr>
          <w:color w:val="959595"/>
          <w:spacing w:val="23"/>
          <w:sz w:val="14"/>
        </w:rPr>
        <w:t> </w:t>
      </w:r>
      <w:r>
        <w:rPr>
          <w:color w:val="959595"/>
          <w:sz w:val="14"/>
        </w:rPr>
        <w:t>drrerhos</w:t>
      </w:r>
      <w:r>
        <w:rPr>
          <w:color w:val="959595"/>
          <w:spacing w:val="24"/>
          <w:sz w:val="14"/>
        </w:rPr>
        <w:t> </w:t>
      </w:r>
      <w:r>
        <w:rPr>
          <w:color w:val="A8A8A8"/>
          <w:sz w:val="14"/>
        </w:rPr>
        <w:t>v</w:t>
      </w:r>
      <w:r>
        <w:rPr>
          <w:color w:val="A8A8A8"/>
          <w:spacing w:val="10"/>
          <w:sz w:val="14"/>
        </w:rPr>
        <w:t> </w:t>
      </w:r>
      <w:r>
        <w:rPr>
          <w:rFonts w:ascii="Arial"/>
          <w:color w:val="A8A8A8"/>
          <w:sz w:val="13"/>
        </w:rPr>
        <w:t>ohlf</w:t>
      </w:r>
      <w:r>
        <w:rPr>
          <w:rFonts w:ascii="Arial"/>
          <w:color w:val="A8A8A8"/>
          <w:spacing w:val="-9"/>
          <w:sz w:val="13"/>
        </w:rPr>
        <w:t> </w:t>
      </w:r>
      <w:r>
        <w:rPr>
          <w:rFonts w:ascii="Arial"/>
          <w:color w:val="A8A8A8"/>
          <w:spacing w:val="-10"/>
          <w:sz w:val="13"/>
        </w:rPr>
        <w:t>-</w:t>
      </w:r>
    </w:p>
    <w:p>
      <w:pPr>
        <w:spacing w:line="206" w:lineRule="auto" w:before="7"/>
        <w:ind w:left="134" w:right="0" w:firstLine="16"/>
        <w:jc w:val="left"/>
        <w:rPr>
          <w:sz w:val="14"/>
          <w:szCs w:val="14"/>
        </w:rPr>
      </w:pPr>
      <w:r>
        <w:rPr>
          <w:color w:val="959595"/>
          <w:w w:val="105"/>
          <w:sz w:val="14"/>
          <w:szCs w:val="14"/>
        </w:rPr>
        <w:t>¡r:l('ioncs</w:t>
      </w:r>
      <w:r>
        <w:rPr>
          <w:color w:val="959595"/>
          <w:spacing w:val="80"/>
          <w:w w:val="105"/>
          <w:sz w:val="14"/>
          <w:szCs w:val="14"/>
        </w:rPr>
        <w:t> </w:t>
      </w:r>
      <w:r>
        <w:rPr>
          <w:color w:val="828282"/>
          <w:w w:val="105"/>
          <w:sz w:val="14"/>
          <w:szCs w:val="14"/>
        </w:rPr>
        <w:t>que</w:t>
      </w:r>
      <w:r>
        <w:rPr>
          <w:color w:val="828282"/>
          <w:spacing w:val="80"/>
          <w:w w:val="105"/>
          <w:sz w:val="14"/>
          <w:szCs w:val="14"/>
        </w:rPr>
        <w:t> </w:t>
      </w:r>
      <w:r>
        <w:rPr>
          <w:color w:val="959595"/>
          <w:w w:val="105"/>
          <w:sz w:val="14"/>
          <w:szCs w:val="14"/>
        </w:rPr>
        <w:t>dirl1n</w:t>
      </w:r>
      <w:r>
        <w:rPr>
          <w:color w:val="959595"/>
          <w:spacing w:val="40"/>
          <w:w w:val="105"/>
          <w:sz w:val="14"/>
          <w:szCs w:val="14"/>
        </w:rPr>
        <w:t> </w:t>
      </w:r>
      <w:r>
        <w:rPr>
          <w:color w:val="959595"/>
          <w:w w:val="105"/>
          <w:sz w:val="14"/>
          <w:szCs w:val="14"/>
        </w:rPr>
        <w:t>lry</w:t>
      </w:r>
      <w:r>
        <w:rPr>
          <w:color w:val="959595"/>
          <w:spacing w:val="40"/>
          <w:w w:val="105"/>
          <w:sz w:val="14"/>
          <w:szCs w:val="14"/>
        </w:rPr>
        <w:t> </w:t>
      </w:r>
      <w:r>
        <w:rPr>
          <w:color w:val="959595"/>
          <w:w w:val="105"/>
          <w:sz w:val="14"/>
          <w:szCs w:val="14"/>
        </w:rPr>
        <w:t>a,·i.,n:i</w:t>
      </w:r>
      <w:r>
        <w:rPr>
          <w:color w:val="959595"/>
          <w:spacing w:val="40"/>
          <w:w w:val="105"/>
          <w:sz w:val="14"/>
          <w:szCs w:val="14"/>
        </w:rPr>
        <w:t> </w:t>
      </w:r>
      <w:r>
        <w:rPr>
          <w:color w:val="959595"/>
          <w:w w:val="105"/>
          <w:sz w:val="14"/>
          <w:szCs w:val="14"/>
        </w:rPr>
        <w:t>a</w:t>
      </w:r>
      <w:r>
        <w:rPr>
          <w:color w:val="959595"/>
          <w:spacing w:val="40"/>
          <w:w w:val="105"/>
          <w:sz w:val="14"/>
          <w:szCs w:val="14"/>
        </w:rPr>
        <w:t> </w:t>
      </w:r>
      <w:r>
        <w:rPr>
          <w:rFonts w:ascii="Arial" w:hAnsi="Arial" w:cs="Arial" w:eastAsia="Arial"/>
          <w:color w:val="828282"/>
          <w:w w:val="105"/>
          <w:sz w:val="13"/>
          <w:szCs w:val="13"/>
        </w:rPr>
        <w:t>f: </w:t>
      </w:r>
      <w:r>
        <w:rPr>
          <w:rFonts w:ascii="Arial" w:hAnsi="Arial" w:cs="Arial" w:eastAsia="Arial"/>
          <w:color w:val="C1C3C3"/>
          <w:w w:val="105"/>
          <w:position w:val="2"/>
          <w:sz w:val="7"/>
          <w:szCs w:val="7"/>
        </w:rPr>
        <w:t>0</w:t>
      </w:r>
      <w:r>
        <w:rPr>
          <w:rFonts w:ascii="Arial" w:hAnsi="Arial" w:cs="Arial" w:eastAsia="Arial"/>
          <w:color w:val="C1C3C3"/>
          <w:spacing w:val="40"/>
          <w:w w:val="105"/>
          <w:position w:val="2"/>
          <w:sz w:val="7"/>
          <w:szCs w:val="7"/>
        </w:rPr>
        <w:t> </w:t>
      </w:r>
      <w:r>
        <w:rPr>
          <w:color w:val="828282"/>
          <w:w w:val="105"/>
          <w:sz w:val="14"/>
          <w:szCs w:val="14"/>
        </w:rPr>
        <w:t>Jlipulncionc.s</w:t>
      </w:r>
      <w:r>
        <w:rPr>
          <w:color w:val="828282"/>
          <w:spacing w:val="40"/>
          <w:w w:val="105"/>
          <w:sz w:val="14"/>
          <w:szCs w:val="14"/>
        </w:rPr>
        <w:t> </w:t>
      </w:r>
      <w:r>
        <w:rPr>
          <w:color w:val="828282"/>
          <w:w w:val="105"/>
          <w:sz w:val="14"/>
          <w:szCs w:val="14"/>
        </w:rPr>
        <w:t>provineinlc,,</w:t>
      </w:r>
      <w:r>
        <w:rPr>
          <w:color w:val="828282"/>
          <w:spacing w:val="40"/>
          <w:w w:val="105"/>
          <w:sz w:val="14"/>
          <w:szCs w:val="14"/>
        </w:rPr>
        <w:t> </w:t>
      </w:r>
      <w:r>
        <w:rPr>
          <w:color w:val="959595"/>
          <w:w w:val="105"/>
          <w:sz w:val="14"/>
          <w:szCs w:val="14"/>
        </w:rPr>
        <w:t>y</w:t>
      </w:r>
      <w:r>
        <w:rPr>
          <w:color w:val="959595"/>
          <w:spacing w:val="40"/>
          <w:w w:val="105"/>
          <w:sz w:val="14"/>
          <w:szCs w:val="14"/>
        </w:rPr>
        <w:t> </w:t>
      </w:r>
      <w:r>
        <w:rPr>
          <w:color w:val="959595"/>
          <w:w w:val="105"/>
          <w:sz w:val="14"/>
          <w:szCs w:val="14"/>
        </w:rPr>
        <w:t>aislada</w:t>
      </w:r>
      <w:r>
        <w:rPr>
          <w:color w:val="959595"/>
          <w:spacing w:val="40"/>
          <w:w w:val="105"/>
          <w:sz w:val="14"/>
          <w:szCs w:val="14"/>
        </w:rPr>
        <w:t> </w:t>
      </w:r>
      <w:r>
        <w:rPr>
          <w:color w:val="959595"/>
          <w:w w:val="105"/>
          <w:sz w:val="14"/>
          <w:szCs w:val="14"/>
        </w:rPr>
        <w:t>o</w:t>
      </w:r>
      <w:r>
        <w:rPr>
          <w:color w:val="959595"/>
          <w:spacing w:val="40"/>
          <w:w w:val="105"/>
          <w:sz w:val="14"/>
          <w:szCs w:val="14"/>
        </w:rPr>
        <w:t> </w:t>
      </w:r>
      <w:r>
        <w:rPr>
          <w:color w:val="828282"/>
          <w:w w:val="105"/>
          <w:sz w:val="14"/>
          <w:szCs w:val="14"/>
        </w:rPr>
        <w:t>mnncomunndomcnlc,</w:t>
      </w:r>
      <w:r>
        <w:rPr>
          <w:color w:val="828282"/>
          <w:spacing w:val="80"/>
          <w:w w:val="150"/>
          <w:sz w:val="14"/>
          <w:szCs w:val="14"/>
        </w:rPr>
        <w:t> </w:t>
      </w:r>
      <w:r>
        <w:rPr>
          <w:color w:val="959595"/>
          <w:w w:val="105"/>
          <w:sz w:val="14"/>
          <w:szCs w:val="14"/>
        </w:rPr>
        <w:t>cumplirán</w:t>
      </w:r>
      <w:r>
        <w:rPr>
          <w:color w:val="959595"/>
          <w:spacing w:val="80"/>
          <w:w w:val="105"/>
          <w:sz w:val="14"/>
          <w:szCs w:val="14"/>
        </w:rPr>
        <w:t>  </w:t>
      </w:r>
      <w:r>
        <w:rPr>
          <w:color w:val="828282"/>
          <w:w w:val="105"/>
          <w:sz w:val="14"/>
          <w:szCs w:val="14"/>
        </w:rPr>
        <w:t>lns</w:t>
      </w:r>
      <w:r>
        <w:rPr>
          <w:color w:val="828282"/>
          <w:spacing w:val="40"/>
          <w:w w:val="105"/>
          <w:sz w:val="14"/>
          <w:szCs w:val="14"/>
        </w:rPr>
        <w:t> </w:t>
      </w:r>
      <w:r>
        <w:rPr>
          <w:color w:val="828282"/>
          <w:w w:val="105"/>
          <w:sz w:val="14"/>
          <w:szCs w:val="14"/>
        </w:rPr>
        <w:t>ohli¡;nciJnris</w:t>
      </w:r>
      <w:r>
        <w:rPr>
          <w:color w:val="828282"/>
          <w:spacing w:val="40"/>
          <w:w w:val="105"/>
          <w:sz w:val="14"/>
          <w:szCs w:val="14"/>
        </w:rPr>
        <w:t> </w:t>
      </w:r>
      <w:r>
        <w:rPr>
          <w:color w:val="828282"/>
          <w:w w:val="105"/>
          <w:sz w:val="14"/>
          <w:szCs w:val="14"/>
        </w:rPr>
        <w:t>mini.mas</w:t>
      </w:r>
      <w:r>
        <w:rPr>
          <w:color w:val="828282"/>
          <w:spacing w:val="40"/>
          <w:w w:val="105"/>
          <w:sz w:val="14"/>
          <w:szCs w:val="14"/>
        </w:rPr>
        <w:t> </w:t>
      </w:r>
      <w:r>
        <w:rPr>
          <w:color w:val="959595"/>
          <w:w w:val="105"/>
          <w:sz w:val="14"/>
          <w:szCs w:val="14"/>
        </w:rPr>
        <w:t>cnnnwraclas</w:t>
      </w:r>
      <w:r>
        <w:rPr>
          <w:color w:val="959595"/>
          <w:spacing w:val="40"/>
          <w:w w:val="105"/>
          <w:sz w:val="14"/>
          <w:szCs w:val="14"/>
        </w:rPr>
        <w:t> </w:t>
      </w:r>
      <w:r>
        <w:rPr>
          <w:color w:val="959595"/>
          <w:w w:val="105"/>
          <w:sz w:val="14"/>
          <w:szCs w:val="14"/>
        </w:rPr>
        <w:t>en</w:t>
      </w:r>
      <w:r>
        <w:rPr>
          <w:color w:val="959595"/>
          <w:spacing w:val="35"/>
          <w:w w:val="105"/>
          <w:sz w:val="14"/>
          <w:szCs w:val="14"/>
        </w:rPr>
        <w:t> </w:t>
      </w:r>
      <w:r>
        <w:rPr>
          <w:color w:val="A8A8A8"/>
          <w:w w:val="95"/>
          <w:sz w:val="14"/>
          <w:szCs w:val="14"/>
        </w:rPr>
        <w:t>•</w:t>
      </w:r>
      <w:r>
        <w:rPr>
          <w:color w:val="A8A8A8"/>
          <w:spacing w:val="40"/>
          <w:w w:val="105"/>
          <w:sz w:val="14"/>
          <w:szCs w:val="14"/>
        </w:rPr>
        <w:t> </w:t>
      </w:r>
      <w:r>
        <w:rPr>
          <w:rFonts w:ascii="Arial" w:hAnsi="Arial" w:cs="Arial" w:eastAsia="Arial"/>
          <w:color w:val="959595"/>
          <w:w w:val="105"/>
          <w:sz w:val="10"/>
          <w:szCs w:val="10"/>
        </w:rPr>
        <w:t>s11</w:t>
      </w:r>
      <w:r>
        <w:rPr>
          <w:rFonts w:ascii="Arial" w:hAnsi="Arial" w:cs="Arial" w:eastAsia="Arial"/>
          <w:color w:val="959595"/>
          <w:spacing w:val="23"/>
          <w:w w:val="105"/>
          <w:sz w:val="10"/>
          <w:szCs w:val="10"/>
        </w:rPr>
        <w:t> </w:t>
      </w:r>
      <w:r>
        <w:rPr>
          <w:color w:val="959595"/>
          <w:w w:val="105"/>
          <w:sz w:val="14"/>
          <w:szCs w:val="14"/>
        </w:rPr>
        <w:t>cn11ílulo</w:t>
      </w:r>
      <w:r>
        <w:rPr>
          <w:color w:val="959595"/>
          <w:spacing w:val="25"/>
          <w:w w:val="105"/>
          <w:sz w:val="14"/>
          <w:szCs w:val="14"/>
        </w:rPr>
        <w:t> </w:t>
      </w:r>
      <w:r>
        <w:rPr>
          <w:color w:val="696967"/>
          <w:w w:val="95"/>
          <w:sz w:val="14"/>
          <w:szCs w:val="14"/>
        </w:rPr>
        <w:t>T</w:t>
      </w:r>
      <w:r>
        <w:rPr>
          <w:color w:val="828282"/>
          <w:w w:val="95"/>
          <w:sz w:val="14"/>
          <w:szCs w:val="14"/>
        </w:rPr>
        <w:t>TT,</w:t>
      </w:r>
      <w:r>
        <w:rPr>
          <w:color w:val="828282"/>
          <w:spacing w:val="15"/>
          <w:w w:val="105"/>
          <w:sz w:val="14"/>
          <w:szCs w:val="14"/>
        </w:rPr>
        <w:t> </w:t>
      </w:r>
      <w:r>
        <w:rPr>
          <w:color w:val="959595"/>
          <w:w w:val="105"/>
          <w:sz w:val="14"/>
          <w:szCs w:val="14"/>
        </w:rPr>
        <w:t>en</w:t>
      </w:r>
      <w:r>
        <w:rPr>
          <w:color w:val="959595"/>
          <w:spacing w:val="24"/>
          <w:w w:val="105"/>
          <w:sz w:val="14"/>
          <w:szCs w:val="14"/>
        </w:rPr>
        <w:t> </w:t>
      </w:r>
      <w:r>
        <w:rPr>
          <w:color w:val="828282"/>
          <w:w w:val="105"/>
          <w:sz w:val="14"/>
          <w:szCs w:val="14"/>
        </w:rPr>
        <w:t>nmlrrin</w:t>
      </w:r>
      <w:r>
        <w:rPr>
          <w:color w:val="828282"/>
          <w:spacing w:val="27"/>
          <w:w w:val="105"/>
          <w:sz w:val="14"/>
          <w:szCs w:val="14"/>
        </w:rPr>
        <w:t> </w:t>
      </w:r>
      <w:r>
        <w:rPr>
          <w:color w:val="959595"/>
          <w:w w:val="105"/>
          <w:sz w:val="14"/>
          <w:szCs w:val="14"/>
        </w:rPr>
        <w:t>de</w:t>
      </w:r>
      <w:r>
        <w:rPr>
          <w:color w:val="959595"/>
          <w:spacing w:val="14"/>
          <w:w w:val="105"/>
          <w:sz w:val="14"/>
          <w:szCs w:val="14"/>
        </w:rPr>
        <w:t> </w:t>
      </w:r>
      <w:r>
        <w:rPr>
          <w:color w:val="828282"/>
          <w:w w:val="105"/>
          <w:sz w:val="14"/>
          <w:szCs w:val="14"/>
        </w:rPr>
        <w:t>Be.n�fi­</w:t>
      </w:r>
      <w:r>
        <w:rPr>
          <w:color w:val="828282"/>
          <w:spacing w:val="40"/>
          <w:w w:val="105"/>
          <w:sz w:val="14"/>
          <w:szCs w:val="14"/>
        </w:rPr>
        <w:t> </w:t>
      </w:r>
      <w:r>
        <w:rPr>
          <w:color w:val="828282"/>
          <w:w w:val="105"/>
          <w:sz w:val="14"/>
          <w:szCs w:val="14"/>
        </w:rPr>
        <w:t>crncia.</w:t>
      </w:r>
      <w:r>
        <w:rPr>
          <w:color w:val="828282"/>
          <w:spacing w:val="40"/>
          <w:w w:val="105"/>
          <w:sz w:val="14"/>
          <w:szCs w:val="14"/>
        </w:rPr>
        <w:t> </w:t>
      </w:r>
      <w:r>
        <w:rPr>
          <w:color w:val="828282"/>
          <w:w w:val="105"/>
          <w:sz w:val="14"/>
          <w:szCs w:val="14"/>
        </w:rPr>
        <w:t>lligirno</w:t>
      </w:r>
      <w:r>
        <w:rPr>
          <w:color w:val="828282"/>
          <w:spacing w:val="40"/>
          <w:w w:val="105"/>
          <w:sz w:val="14"/>
          <w:szCs w:val="14"/>
        </w:rPr>
        <w:t> </w:t>
      </w:r>
      <w:r>
        <w:rPr>
          <w:color w:val="828282"/>
          <w:w w:val="105"/>
          <w:sz w:val="14"/>
          <w:szCs w:val="14"/>
        </w:rPr>
        <w:t>y</w:t>
      </w:r>
      <w:r>
        <w:rPr>
          <w:color w:val="828282"/>
          <w:spacing w:val="40"/>
          <w:w w:val="105"/>
          <w:sz w:val="14"/>
          <w:szCs w:val="14"/>
        </w:rPr>
        <w:t> </w:t>
      </w:r>
      <w:r>
        <w:rPr>
          <w:color w:val="828282"/>
          <w:w w:val="105"/>
          <w:sz w:val="14"/>
          <w:szCs w:val="14"/>
        </w:rPr>
        <w:t>Sanidad.</w:t>
      </w:r>
    </w:p>
    <w:p>
      <w:pPr>
        <w:spacing w:line="206" w:lineRule="auto" w:before="1"/>
        <w:ind w:left="142" w:right="62" w:firstLine="167"/>
        <w:jc w:val="right"/>
        <w:rPr>
          <w:sz w:val="13"/>
          <w:szCs w:val="13"/>
        </w:rPr>
      </w:pPr>
      <w:r>
        <w:rPr>
          <w:color w:val="959595"/>
          <w:w w:val="105"/>
          <w:sz w:val="14"/>
          <w:szCs w:val="14"/>
        </w:rPr>
        <w:t>Arllculo</w:t>
      </w:r>
      <w:r>
        <w:rPr>
          <w:color w:val="959595"/>
          <w:spacing w:val="28"/>
          <w:w w:val="105"/>
          <w:sz w:val="14"/>
          <w:szCs w:val="14"/>
        </w:rPr>
        <w:t> </w:t>
      </w:r>
      <w:r>
        <w:rPr>
          <w:color w:val="959595"/>
          <w:w w:val="105"/>
          <w:sz w:val="14"/>
          <w:szCs w:val="14"/>
        </w:rPr>
        <w:t>66.</w:t>
      </w:r>
      <w:r>
        <w:rPr>
          <w:color w:val="959595"/>
          <w:spacing w:val="80"/>
          <w:w w:val="105"/>
          <w:sz w:val="14"/>
          <w:szCs w:val="14"/>
        </w:rPr>
        <w:t> </w:t>
      </w:r>
      <w:r>
        <w:rPr>
          <w:color w:val="828282"/>
          <w:w w:val="105"/>
          <w:sz w:val="14"/>
          <w:szCs w:val="14"/>
        </w:rPr>
        <w:t>A</w:t>
      </w:r>
      <w:r>
        <w:rPr>
          <w:color w:val="828282"/>
          <w:spacing w:val="28"/>
          <w:w w:val="105"/>
          <w:sz w:val="14"/>
          <w:szCs w:val="14"/>
        </w:rPr>
        <w:t> </w:t>
      </w:r>
      <w:r>
        <w:rPr>
          <w:color w:val="828282"/>
          <w:w w:val="105"/>
          <w:sz w:val="14"/>
          <w:szCs w:val="14"/>
        </w:rPr>
        <w:t>los</w:t>
      </w:r>
      <w:r>
        <w:rPr>
          <w:color w:val="828282"/>
          <w:w w:val="105"/>
          <w:sz w:val="14"/>
          <w:szCs w:val="14"/>
        </w:rPr>
        <w:t> </w:t>
      </w:r>
      <w:r>
        <w:rPr>
          <w:color w:val="959595"/>
          <w:w w:val="105"/>
          <w:sz w:val="14"/>
          <w:szCs w:val="14"/>
        </w:rPr>
        <w:t>cfccl.os</w:t>
      </w:r>
      <w:r>
        <w:rPr>
          <w:color w:val="959595"/>
          <w:spacing w:val="24"/>
          <w:w w:val="105"/>
          <w:sz w:val="14"/>
          <w:szCs w:val="14"/>
        </w:rPr>
        <w:t> </w:t>
      </w:r>
      <w:r>
        <w:rPr>
          <w:color w:val="959595"/>
          <w:w w:val="105"/>
          <w:sz w:val="14"/>
          <w:szCs w:val="14"/>
        </w:rPr>
        <w:t>(</w:t>
      </w:r>
      <w:r>
        <w:rPr>
          <w:color w:val="696967"/>
          <w:w w:val="105"/>
          <w:sz w:val="14"/>
          <w:szCs w:val="14"/>
        </w:rPr>
        <w:t>l</w:t>
      </w:r>
      <w:r>
        <w:rPr>
          <w:color w:val="959595"/>
          <w:w w:val="105"/>
          <w:sz w:val="14"/>
          <w:szCs w:val="14"/>
        </w:rPr>
        <w:t>e</w:t>
      </w:r>
      <w:r>
        <w:rPr>
          <w:color w:val="959595"/>
          <w:spacing w:val="29"/>
          <w:w w:val="105"/>
          <w:sz w:val="14"/>
          <w:szCs w:val="14"/>
        </w:rPr>
        <w:t> </w:t>
      </w:r>
      <w:r>
        <w:rPr>
          <w:color w:val="A8A8A8"/>
          <w:w w:val="105"/>
          <w:sz w:val="14"/>
          <w:szCs w:val="14"/>
        </w:rPr>
        <w:t>ort.lrn</w:t>
      </w:r>
      <w:r>
        <w:rPr>
          <w:color w:val="A8A8A8"/>
          <w:spacing w:val="40"/>
          <w:w w:val="105"/>
          <w:sz w:val="14"/>
          <w:szCs w:val="14"/>
        </w:rPr>
        <w:t> </w:t>
      </w:r>
      <w:r>
        <w:rPr>
          <w:color w:val="959595"/>
          <w:w w:val="105"/>
          <w:sz w:val="14"/>
          <w:szCs w:val="14"/>
        </w:rPr>
        <w:t>s11nilnl'Ío</w:t>
      </w:r>
      <w:r>
        <w:rPr>
          <w:color w:val="959595"/>
          <w:spacing w:val="40"/>
          <w:w w:val="105"/>
          <w:sz w:val="14"/>
          <w:szCs w:val="14"/>
        </w:rPr>
        <w:t> </w:t>
      </w:r>
      <w:r>
        <w:rPr>
          <w:color w:val="959595"/>
          <w:w w:val="105"/>
          <w:sz w:val="14"/>
          <w:szCs w:val="14"/>
        </w:rPr>
        <w:t>y</w:t>
      </w:r>
      <w:r>
        <w:rPr>
          <w:color w:val="959595"/>
          <w:spacing w:val="40"/>
          <w:w w:val="105"/>
          <w:sz w:val="14"/>
          <w:szCs w:val="14"/>
        </w:rPr>
        <w:t> </w:t>
      </w:r>
      <w:r>
        <w:rPr>
          <w:color w:val="959595"/>
          <w:w w:val="105"/>
          <w:sz w:val="14"/>
          <w:szCs w:val="14"/>
        </w:rPr>
        <w:t>de</w:t>
      </w:r>
      <w:r>
        <w:rPr>
          <w:color w:val="959595"/>
          <w:spacing w:val="40"/>
          <w:w w:val="105"/>
          <w:sz w:val="14"/>
          <w:szCs w:val="14"/>
        </w:rPr>
        <w:t> </w:t>
      </w:r>
      <w:r>
        <w:rPr>
          <w:color w:val="828282"/>
          <w:w w:val="105"/>
          <w:sz w:val="14"/>
          <w:szCs w:val="14"/>
        </w:rPr>
        <w:t>orgnnirnci(in</w:t>
      </w:r>
      <w:r>
        <w:rPr>
          <w:color w:val="828282"/>
          <w:spacing w:val="40"/>
          <w:w w:val="105"/>
          <w:sz w:val="14"/>
          <w:szCs w:val="14"/>
        </w:rPr>
        <w:t> </w:t>
      </w:r>
      <w:r>
        <w:rPr>
          <w:color w:val="959595"/>
          <w:w w:val="105"/>
          <w:sz w:val="14"/>
          <w:szCs w:val="14"/>
        </w:rPr>
        <w:t>de</w:t>
      </w:r>
      <w:r>
        <w:rPr>
          <w:color w:val="959595"/>
          <w:spacing w:val="40"/>
          <w:w w:val="105"/>
          <w:sz w:val="14"/>
          <w:szCs w:val="14"/>
        </w:rPr>
        <w:t> </w:t>
      </w:r>
      <w:r>
        <w:rPr>
          <w:color w:val="A8A8A8"/>
          <w:w w:val="105"/>
          <w:sz w:val="14"/>
          <w:szCs w:val="14"/>
        </w:rPr>
        <w:t>secvi­</w:t>
      </w:r>
      <w:r>
        <w:rPr>
          <w:color w:val="A8A8A8"/>
          <w:spacing w:val="40"/>
          <w:w w:val="105"/>
          <w:sz w:val="14"/>
          <w:szCs w:val="14"/>
        </w:rPr>
        <w:t> </w:t>
      </w:r>
      <w:r>
        <w:rPr>
          <w:color w:val="959595"/>
          <w:w w:val="105"/>
          <w:sz w:val="14"/>
          <w:szCs w:val="14"/>
        </w:rPr>
        <w:t>cios</w:t>
      </w:r>
      <w:r>
        <w:rPr>
          <w:color w:val="959595"/>
          <w:spacing w:val="40"/>
          <w:w w:val="105"/>
          <w:sz w:val="14"/>
          <w:szCs w:val="14"/>
        </w:rPr>
        <w:t> </w:t>
      </w:r>
      <w:r>
        <w:rPr>
          <w:color w:val="828282"/>
          <w:w w:val="105"/>
          <w:sz w:val="13"/>
          <w:szCs w:val="13"/>
        </w:rPr>
        <w:t>rlo,</w:t>
      </w:r>
      <w:r>
        <w:rPr>
          <w:color w:val="828282"/>
          <w:spacing w:val="40"/>
          <w:w w:val="105"/>
          <w:sz w:val="13"/>
          <w:szCs w:val="13"/>
        </w:rPr>
        <w:t> </w:t>
      </w:r>
      <w:r>
        <w:rPr>
          <w:color w:val="828282"/>
          <w:w w:val="105"/>
          <w:sz w:val="14"/>
          <w:szCs w:val="14"/>
        </w:rPr>
        <w:t>este</w:t>
      </w:r>
      <w:r>
        <w:rPr>
          <w:color w:val="828282"/>
          <w:spacing w:val="40"/>
          <w:w w:val="105"/>
          <w:sz w:val="14"/>
          <w:szCs w:val="14"/>
        </w:rPr>
        <w:t> </w:t>
      </w:r>
      <w:r>
        <w:rPr>
          <w:color w:val="828282"/>
          <w:w w:val="105"/>
          <w:sz w:val="14"/>
          <w:szCs w:val="14"/>
        </w:rPr>
        <w:t>c::i.riírtnr,</w:t>
      </w:r>
      <w:r>
        <w:rPr>
          <w:color w:val="828282"/>
          <w:spacing w:val="40"/>
          <w:w w:val="105"/>
          <w:sz w:val="14"/>
          <w:szCs w:val="14"/>
        </w:rPr>
        <w:t> </w:t>
      </w:r>
      <w:r>
        <w:rPr>
          <w:color w:val="959595"/>
          <w:w w:val="105"/>
          <w:sz w:val="14"/>
          <w:szCs w:val="14"/>
        </w:rPr>
        <w:t>so</w:t>
      </w:r>
      <w:r>
        <w:rPr>
          <w:color w:val="959595"/>
          <w:spacing w:val="40"/>
          <w:w w:val="105"/>
          <w:sz w:val="14"/>
          <w:szCs w:val="14"/>
        </w:rPr>
        <w:t> </w:t>
      </w:r>
      <w:r>
        <w:rPr>
          <w:color w:val="959595"/>
          <w:w w:val="105"/>
          <w:sz w:val="14"/>
          <w:szCs w:val="14"/>
        </w:rPr>
        <w:t>&lt;livitlin\</w:t>
      </w:r>
      <w:r>
        <w:rPr>
          <w:color w:val="959595"/>
          <w:spacing w:val="77"/>
          <w:w w:val="105"/>
          <w:sz w:val="14"/>
          <w:szCs w:val="14"/>
        </w:rPr>
        <w:t> </w:t>
      </w:r>
      <w:r>
        <w:rPr>
          <w:color w:val="959595"/>
          <w:w w:val="105"/>
          <w:sz w:val="14"/>
          <w:szCs w:val="14"/>
        </w:rPr>
        <w:t>rl</w:t>
      </w:r>
      <w:r>
        <w:rPr>
          <w:color w:val="959595"/>
          <w:spacing w:val="40"/>
          <w:w w:val="105"/>
          <w:sz w:val="14"/>
          <w:szCs w:val="14"/>
        </w:rPr>
        <w:t> </w:t>
      </w:r>
      <w:r>
        <w:rPr>
          <w:color w:val="959595"/>
          <w:sz w:val="14"/>
          <w:szCs w:val="14"/>
        </w:rPr>
        <w:t>nrd,i¡1iélago</w:t>
      </w:r>
      <w:r>
        <w:rPr>
          <w:color w:val="959595"/>
          <w:spacing w:val="39"/>
          <w:sz w:val="14"/>
          <w:szCs w:val="14"/>
        </w:rPr>
        <w:t> </w:t>
      </w:r>
      <w:r>
        <w:rPr>
          <w:color w:val="828282"/>
          <w:sz w:val="14"/>
          <w:szCs w:val="14"/>
        </w:rPr>
        <w:t>C11nario</w:t>
      </w:r>
      <w:r>
        <w:rPr>
          <w:color w:val="828282"/>
          <w:spacing w:val="40"/>
          <w:sz w:val="14"/>
          <w:szCs w:val="14"/>
        </w:rPr>
        <w:t> </w:t>
      </w:r>
      <w:r>
        <w:rPr>
          <w:color w:val="959595"/>
          <w:sz w:val="14"/>
          <w:szCs w:val="14"/>
        </w:rPr>
        <w:t>en</w:t>
      </w:r>
      <w:r>
        <w:rPr>
          <w:color w:val="959595"/>
          <w:spacing w:val="40"/>
          <w:sz w:val="14"/>
          <w:szCs w:val="14"/>
        </w:rPr>
        <w:t> </w:t>
      </w:r>
      <w:r>
        <w:rPr>
          <w:color w:val="828282"/>
          <w:sz w:val="14"/>
          <w:szCs w:val="14"/>
        </w:rPr>
        <w:t>do�</w:t>
      </w:r>
      <w:r>
        <w:rPr>
          <w:color w:val="828282"/>
          <w:spacing w:val="36"/>
          <w:sz w:val="14"/>
          <w:szCs w:val="14"/>
        </w:rPr>
        <w:t> </w:t>
      </w:r>
      <w:r>
        <w:rPr>
          <w:color w:val="A8A8A8"/>
          <w:sz w:val="14"/>
          <w:szCs w:val="14"/>
        </w:rPr>
        <w:t>gn.1.po&lt;!:</w:t>
      </w:r>
      <w:r>
        <w:rPr>
          <w:color w:val="A8A8A8"/>
          <w:spacing w:val="40"/>
          <w:w w:val="105"/>
          <w:sz w:val="14"/>
          <w:szCs w:val="14"/>
        </w:rPr>
        <w:t> </w:t>
      </w:r>
      <w:r>
        <w:rPr>
          <w:color w:val="696967"/>
          <w:w w:val="105"/>
          <w:sz w:val="14"/>
          <w:szCs w:val="14"/>
        </w:rPr>
        <w:t>J</w:t>
      </w:r>
      <w:r>
        <w:rPr>
          <w:color w:val="959595"/>
          <w:w w:val="105"/>
          <w:sz w:val="14"/>
          <w:szCs w:val="14"/>
        </w:rPr>
        <w:t>.•</w:t>
      </w:r>
      <w:r>
        <w:rPr>
          <w:color w:val="959595"/>
          <w:spacing w:val="40"/>
          <w:w w:val="105"/>
          <w:sz w:val="14"/>
          <w:szCs w:val="14"/>
        </w:rPr>
        <w:t> </w:t>
      </w:r>
      <w:r>
        <w:rPr>
          <w:color w:val="828282"/>
          <w:w w:val="105"/>
          <w:sz w:val="14"/>
          <w:szCs w:val="14"/>
        </w:rPr>
        <w:t>Orciden[nl.</w:t>
      </w:r>
      <w:r>
        <w:rPr>
          <w:color w:val="828282"/>
          <w:spacing w:val="40"/>
          <w:w w:val="105"/>
          <w:sz w:val="14"/>
          <w:szCs w:val="14"/>
        </w:rPr>
        <w:t> </w:t>
      </w:r>
      <w:r>
        <w:rPr>
          <w:color w:val="828282"/>
          <w:w w:val="105"/>
          <w:sz w:val="14"/>
          <w:szCs w:val="14"/>
        </w:rPr>
        <w:t>qüe</w:t>
      </w:r>
      <w:r>
        <w:rPr>
          <w:color w:val="828282"/>
          <w:spacing w:val="40"/>
          <w:w w:val="105"/>
          <w:sz w:val="14"/>
          <w:szCs w:val="14"/>
        </w:rPr>
        <w:t> </w:t>
      </w:r>
      <w:r>
        <w:rPr>
          <w:color w:val="828282"/>
          <w:w w:val="105"/>
          <w:sz w:val="14"/>
          <w:szCs w:val="14"/>
        </w:rPr>
        <w:t>r01nprcn</w:t>
      </w:r>
      <w:r>
        <w:rPr>
          <w:color w:val="C1C3C3"/>
          <w:w w:val="105"/>
          <w:sz w:val="14"/>
          <w:szCs w:val="14"/>
        </w:rPr>
        <w:t>1</w:t>
      </w:r>
      <w:r>
        <w:rPr>
          <w:color w:val="959595"/>
          <w:w w:val="105"/>
          <w:sz w:val="14"/>
          <w:szCs w:val="14"/>
        </w:rPr>
        <w:t>le</w:t>
      </w:r>
      <w:r>
        <w:rPr>
          <w:color w:val="959595"/>
          <w:spacing w:val="40"/>
          <w:w w:val="105"/>
          <w:sz w:val="14"/>
          <w:szCs w:val="14"/>
        </w:rPr>
        <w:t> </w:t>
      </w:r>
      <w:r>
        <w:rPr>
          <w:color w:val="828282"/>
          <w:w w:val="105"/>
          <w:sz w:val="14"/>
          <w:szCs w:val="14"/>
        </w:rPr>
        <w:t>lns</w:t>
      </w:r>
      <w:r>
        <w:rPr>
          <w:color w:val="828282"/>
          <w:spacing w:val="40"/>
          <w:w w:val="105"/>
          <w:sz w:val="14"/>
          <w:szCs w:val="14"/>
        </w:rPr>
        <w:t> </w:t>
      </w:r>
      <w:r>
        <w:rPr>
          <w:color w:val="828282"/>
          <w:w w:val="105"/>
          <w:sz w:val="14"/>
          <w:szCs w:val="14"/>
        </w:rPr>
        <w:t>Is­</w:t>
      </w:r>
      <w:r>
        <w:rPr>
          <w:color w:val="828282"/>
          <w:spacing w:val="40"/>
          <w:w w:val="105"/>
          <w:sz w:val="14"/>
          <w:szCs w:val="14"/>
        </w:rPr>
        <w:t> </w:t>
      </w:r>
      <w:r>
        <w:rPr>
          <w:color w:val="828282"/>
          <w:w w:val="105"/>
          <w:sz w:val="14"/>
          <w:szCs w:val="14"/>
        </w:rPr>
        <w:t>las</w:t>
      </w:r>
      <w:r>
        <w:rPr>
          <w:color w:val="828282"/>
          <w:spacing w:val="40"/>
          <w:w w:val="105"/>
          <w:sz w:val="14"/>
          <w:szCs w:val="14"/>
        </w:rPr>
        <w:t> </w:t>
      </w:r>
      <w:r>
        <w:rPr>
          <w:color w:val="959595"/>
          <w:w w:val="105"/>
          <w:sz w:val="14"/>
          <w:szCs w:val="14"/>
        </w:rPr>
        <w:t>efe</w:t>
      </w:r>
      <w:r>
        <w:rPr>
          <w:color w:val="959595"/>
          <w:spacing w:val="40"/>
          <w:w w:val="105"/>
          <w:sz w:val="14"/>
          <w:szCs w:val="14"/>
        </w:rPr>
        <w:t> </w:t>
      </w:r>
      <w:r>
        <w:rPr>
          <w:color w:val="828282"/>
          <w:w w:val="105"/>
          <w:sz w:val="14"/>
          <w:szCs w:val="14"/>
        </w:rPr>
        <w:t>Tencrirc,</w:t>
      </w:r>
      <w:r>
        <w:rPr>
          <w:color w:val="828282"/>
          <w:spacing w:val="40"/>
          <w:w w:val="105"/>
          <w:sz w:val="14"/>
          <w:szCs w:val="14"/>
        </w:rPr>
        <w:t> </w:t>
      </w:r>
      <w:r>
        <w:rPr>
          <w:color w:val="828282"/>
          <w:w w:val="105"/>
          <w:sz w:val="14"/>
          <w:szCs w:val="14"/>
        </w:rPr>
        <w:t>Ln</w:t>
      </w:r>
      <w:r>
        <w:rPr>
          <w:color w:val="828282"/>
          <w:spacing w:val="40"/>
          <w:w w:val="105"/>
          <w:sz w:val="14"/>
          <w:szCs w:val="14"/>
        </w:rPr>
        <w:t> </w:t>
      </w:r>
      <w:r>
        <w:rPr>
          <w:color w:val="828282"/>
          <w:w w:val="105"/>
          <w:sz w:val="14"/>
          <w:szCs w:val="14"/>
        </w:rPr>
        <w:t>Paimn.</w:t>
      </w:r>
      <w:r>
        <w:rPr>
          <w:color w:val="828282"/>
          <w:spacing w:val="40"/>
          <w:w w:val="105"/>
          <w:sz w:val="14"/>
          <w:szCs w:val="14"/>
        </w:rPr>
        <w:t> </w:t>
      </w:r>
      <w:r>
        <w:rPr>
          <w:color w:val="959595"/>
          <w:w w:val="105"/>
          <w:sz w:val="14"/>
          <w:szCs w:val="14"/>
        </w:rPr>
        <w:t>Gomern</w:t>
      </w:r>
      <w:r>
        <w:rPr>
          <w:color w:val="959595"/>
          <w:spacing w:val="40"/>
          <w:w w:val="105"/>
          <w:sz w:val="14"/>
          <w:szCs w:val="14"/>
        </w:rPr>
        <w:t> </w:t>
      </w:r>
      <w:r>
        <w:rPr>
          <w:color w:val="959595"/>
          <w:w w:val="105"/>
          <w:sz w:val="14"/>
          <w:szCs w:val="14"/>
        </w:rPr>
        <w:t>y</w:t>
      </w:r>
      <w:r>
        <w:rPr>
          <w:color w:val="959595"/>
          <w:spacing w:val="40"/>
          <w:w w:val="105"/>
          <w:sz w:val="14"/>
          <w:szCs w:val="14"/>
        </w:rPr>
        <w:t> </w:t>
      </w:r>
      <w:r>
        <w:rPr>
          <w:color w:val="828282"/>
          <w:w w:val="105"/>
          <w:sz w:val="14"/>
          <w:szCs w:val="14"/>
        </w:rPr>
        <w:t>llic1-ro,</w:t>
      </w:r>
      <w:r>
        <w:rPr>
          <w:color w:val="828282"/>
          <w:spacing w:val="61"/>
          <w:w w:val="105"/>
          <w:sz w:val="14"/>
          <w:szCs w:val="14"/>
        </w:rPr>
        <w:t> </w:t>
      </w:r>
      <w:r>
        <w:rPr>
          <w:color w:val="828282"/>
          <w:w w:val="105"/>
          <w:sz w:val="14"/>
          <w:szCs w:val="14"/>
        </w:rPr>
        <w:t>y</w:t>
      </w:r>
      <w:r>
        <w:rPr>
          <w:color w:val="828282"/>
          <w:spacing w:val="71"/>
          <w:w w:val="105"/>
          <w:sz w:val="14"/>
          <w:szCs w:val="14"/>
        </w:rPr>
        <w:t> </w:t>
      </w:r>
      <w:r>
        <w:rPr>
          <w:color w:val="959595"/>
          <w:w w:val="105"/>
          <w:sz w:val="14"/>
          <w:szCs w:val="14"/>
        </w:rPr>
        <w:t>cuya</w:t>
      </w:r>
      <w:r>
        <w:rPr>
          <w:color w:val="959595"/>
          <w:spacing w:val="64"/>
          <w:w w:val="105"/>
          <w:sz w:val="14"/>
          <w:szCs w:val="14"/>
        </w:rPr>
        <w:t> </w:t>
      </w:r>
      <w:r>
        <w:rPr>
          <w:color w:val="828282"/>
          <w:w w:val="105"/>
          <w:sz w:val="14"/>
          <w:szCs w:val="14"/>
        </w:rPr>
        <w:t>capilal</w:t>
      </w:r>
      <w:r>
        <w:rPr>
          <w:color w:val="828282"/>
          <w:spacing w:val="63"/>
          <w:w w:val="105"/>
          <w:sz w:val="14"/>
          <w:szCs w:val="14"/>
        </w:rPr>
        <w:t> </w:t>
      </w:r>
      <w:r>
        <w:rPr>
          <w:color w:val="A8A8A8"/>
          <w:w w:val="105"/>
          <w:sz w:val="14"/>
          <w:szCs w:val="14"/>
        </w:rPr>
        <w:t>.•cr:\</w:t>
      </w:r>
      <w:r>
        <w:rPr>
          <w:color w:val="A8A8A8"/>
          <w:spacing w:val="65"/>
          <w:w w:val="105"/>
          <w:sz w:val="14"/>
          <w:szCs w:val="14"/>
        </w:rPr>
        <w:t> </w:t>
      </w:r>
      <w:r>
        <w:rPr>
          <w:color w:val="959595"/>
          <w:w w:val="105"/>
          <w:sz w:val="14"/>
          <w:szCs w:val="14"/>
        </w:rPr>
        <w:t>'rrrcl'if•</w:t>
      </w:r>
      <w:r>
        <w:rPr>
          <w:color w:val="959595"/>
          <w:spacing w:val="20"/>
          <w:w w:val="105"/>
          <w:sz w:val="14"/>
          <w:szCs w:val="14"/>
        </w:rPr>
        <w:t> </w:t>
      </w:r>
      <w:r>
        <w:rPr>
          <w:color w:val="959595"/>
          <w:w w:val="105"/>
          <w:sz w:val="14"/>
          <w:szCs w:val="14"/>
        </w:rPr>
        <w:t>:</w:t>
      </w:r>
      <w:r>
        <w:rPr>
          <w:color w:val="959595"/>
          <w:spacing w:val="40"/>
          <w:w w:val="105"/>
          <w:sz w:val="14"/>
          <w:szCs w:val="14"/>
        </w:rPr>
        <w:t> </w:t>
      </w:r>
      <w:r>
        <w:rPr>
          <w:color w:val="959595"/>
          <w:w w:val="105"/>
          <w:sz w:val="14"/>
          <w:szCs w:val="14"/>
        </w:rPr>
        <w:t>y</w:t>
      </w:r>
      <w:r>
        <w:rPr>
          <w:color w:val="959595"/>
          <w:spacing w:val="40"/>
          <w:w w:val="105"/>
          <w:sz w:val="14"/>
          <w:szCs w:val="14"/>
        </w:rPr>
        <w:t> </w:t>
      </w:r>
      <w:r>
        <w:rPr>
          <w:color w:val="959595"/>
          <w:w w:val="105"/>
          <w:sz w:val="14"/>
          <w:szCs w:val="14"/>
        </w:rPr>
        <w:t>2.</w:t>
      </w:r>
      <w:r>
        <w:rPr>
          <w:rFonts w:ascii="Arial" w:hAnsi="Arial" w:cs="Arial" w:eastAsia="Arial"/>
          <w:color w:val="959595"/>
          <w:w w:val="105"/>
          <w:position w:val="3"/>
          <w:sz w:val="6"/>
          <w:szCs w:val="6"/>
        </w:rPr>
        <w:t>0</w:t>
      </w:r>
      <w:r>
        <w:rPr>
          <w:rFonts w:ascii="Arial" w:hAnsi="Arial" w:cs="Arial" w:eastAsia="Arial"/>
          <w:color w:val="959595"/>
          <w:spacing w:val="80"/>
          <w:w w:val="150"/>
          <w:position w:val="3"/>
          <w:sz w:val="6"/>
          <w:szCs w:val="6"/>
        </w:rPr>
        <w:t> </w:t>
      </w:r>
      <w:r>
        <w:rPr>
          <w:color w:val="828282"/>
          <w:w w:val="105"/>
          <w:sz w:val="14"/>
          <w:szCs w:val="14"/>
        </w:rPr>
        <w:t>Orirnlal.</w:t>
      </w:r>
      <w:r>
        <w:rPr>
          <w:color w:val="828282"/>
          <w:spacing w:val="40"/>
          <w:w w:val="105"/>
          <w:sz w:val="14"/>
          <w:szCs w:val="14"/>
        </w:rPr>
        <w:t> </w:t>
      </w:r>
      <w:r>
        <w:rPr>
          <w:color w:val="959595"/>
          <w:w w:val="105"/>
          <w:sz w:val="14"/>
          <w:szCs w:val="14"/>
        </w:rPr>
        <w:t>nl</w:t>
      </w:r>
      <w:r>
        <w:rPr>
          <w:color w:val="959595"/>
          <w:spacing w:val="40"/>
          <w:w w:val="105"/>
          <w:sz w:val="14"/>
          <w:szCs w:val="14"/>
        </w:rPr>
        <w:t> </w:t>
      </w:r>
      <w:r>
        <w:rPr>
          <w:color w:val="A8A8A8"/>
          <w:w w:val="105"/>
          <w:sz w:val="14"/>
          <w:szCs w:val="14"/>
        </w:rPr>
        <w:t>cual</w:t>
      </w:r>
      <w:r>
        <w:rPr>
          <w:color w:val="A8A8A8"/>
          <w:spacing w:val="80"/>
          <w:w w:val="105"/>
          <w:sz w:val="14"/>
          <w:szCs w:val="14"/>
        </w:rPr>
        <w:t> </w:t>
      </w:r>
      <w:r>
        <w:rPr>
          <w:color w:val="A8A8A8"/>
          <w:w w:val="105"/>
          <w:sz w:val="14"/>
          <w:szCs w:val="14"/>
        </w:rPr>
        <w:t>prr:r,:err�f,11</w:t>
      </w:r>
      <w:r>
        <w:rPr>
          <w:color w:val="A8A8A8"/>
          <w:spacing w:val="40"/>
          <w:w w:val="105"/>
          <w:sz w:val="14"/>
          <w:szCs w:val="14"/>
        </w:rPr>
        <w:t> </w:t>
      </w:r>
      <w:r>
        <w:rPr>
          <w:color w:val="828282"/>
          <w:w w:val="105"/>
          <w:sz w:val="14"/>
          <w:szCs w:val="14"/>
        </w:rPr>
        <w:t>Gmn</w:t>
      </w:r>
      <w:r>
        <w:rPr>
          <w:color w:val="828282"/>
          <w:spacing w:val="21"/>
          <w:w w:val="105"/>
          <w:sz w:val="14"/>
          <w:szCs w:val="14"/>
        </w:rPr>
        <w:t> </w:t>
      </w:r>
      <w:r>
        <w:rPr>
          <w:color w:val="828282"/>
          <w:w w:val="105"/>
          <w:sz w:val="14"/>
          <w:szCs w:val="14"/>
        </w:rPr>
        <w:t>Cnnar</w:t>
      </w:r>
      <w:r>
        <w:rPr>
          <w:color w:val="696967"/>
          <w:w w:val="105"/>
          <w:sz w:val="14"/>
          <w:szCs w:val="14"/>
        </w:rPr>
        <w:t>i</w:t>
      </w:r>
      <w:r>
        <w:rPr>
          <w:color w:val="828282"/>
          <w:w w:val="105"/>
          <w:sz w:val="14"/>
          <w:szCs w:val="14"/>
        </w:rPr>
        <w:t>n,</w:t>
      </w:r>
      <w:r>
        <w:rPr>
          <w:color w:val="828282"/>
          <w:spacing w:val="-4"/>
          <w:w w:val="105"/>
          <w:sz w:val="14"/>
          <w:szCs w:val="14"/>
        </w:rPr>
        <w:t> </w:t>
      </w:r>
      <w:r>
        <w:rPr>
          <w:color w:val="828282"/>
          <w:w w:val="105"/>
          <w:sz w:val="14"/>
          <w:szCs w:val="14"/>
        </w:rPr>
        <w:t>Lnnznrot.r</w:t>
      </w:r>
      <w:r>
        <w:rPr>
          <w:color w:val="828282"/>
          <w:spacing w:val="15"/>
          <w:w w:val="105"/>
          <w:sz w:val="14"/>
          <w:szCs w:val="14"/>
        </w:rPr>
        <w:t> </w:t>
      </w:r>
      <w:r>
        <w:rPr>
          <w:color w:val="959595"/>
          <w:w w:val="105"/>
          <w:sz w:val="14"/>
          <w:szCs w:val="14"/>
        </w:rPr>
        <w:t>y</w:t>
      </w:r>
      <w:r>
        <w:rPr>
          <w:color w:val="959595"/>
          <w:spacing w:val="11"/>
          <w:w w:val="105"/>
          <w:sz w:val="14"/>
          <w:szCs w:val="14"/>
        </w:rPr>
        <w:t> </w:t>
      </w:r>
      <w:r>
        <w:rPr>
          <w:color w:val="828282"/>
          <w:w w:val="105"/>
          <w:sz w:val="14"/>
          <w:szCs w:val="14"/>
        </w:rPr>
        <w:t>F1101·to,·01,­</w:t>
      </w:r>
      <w:r>
        <w:rPr>
          <w:color w:val="828282"/>
          <w:spacing w:val="40"/>
          <w:w w:val="105"/>
          <w:sz w:val="14"/>
          <w:szCs w:val="14"/>
        </w:rPr>
        <w:t> </w:t>
      </w:r>
      <w:r>
        <w:rPr>
          <w:color w:val="828282"/>
          <w:w w:val="105"/>
          <w:sz w:val="14"/>
          <w:szCs w:val="14"/>
        </w:rPr>
        <w:t>lu1·n,</w:t>
      </w:r>
      <w:r>
        <w:rPr>
          <w:color w:val="828282"/>
          <w:spacing w:val="37"/>
          <w:w w:val="105"/>
          <w:sz w:val="14"/>
          <w:szCs w:val="14"/>
        </w:rPr>
        <w:t> </w:t>
      </w:r>
      <w:r>
        <w:rPr>
          <w:color w:val="959595"/>
          <w:w w:val="105"/>
          <w:sz w:val="14"/>
          <w:szCs w:val="14"/>
        </w:rPr>
        <w:t>y</w:t>
      </w:r>
      <w:r>
        <w:rPr>
          <w:color w:val="959595"/>
          <w:spacing w:val="40"/>
          <w:w w:val="105"/>
          <w:sz w:val="14"/>
          <w:szCs w:val="14"/>
        </w:rPr>
        <w:t> </w:t>
      </w:r>
      <w:r>
        <w:rPr>
          <w:color w:val="959595"/>
          <w:w w:val="105"/>
          <w:sz w:val="14"/>
          <w:szCs w:val="14"/>
        </w:rPr>
        <w:t>cuyn</w:t>
      </w:r>
      <w:r>
        <w:rPr>
          <w:color w:val="959595"/>
          <w:spacing w:val="40"/>
          <w:w w:val="105"/>
          <w:sz w:val="14"/>
          <w:szCs w:val="14"/>
        </w:rPr>
        <w:t> </w:t>
      </w:r>
      <w:r>
        <w:rPr>
          <w:color w:val="828282"/>
          <w:w w:val="105"/>
          <w:sz w:val="14"/>
          <w:szCs w:val="14"/>
        </w:rPr>
        <w:t>cnpitaí</w:t>
      </w:r>
      <w:r>
        <w:rPr>
          <w:color w:val="828282"/>
          <w:spacing w:val="40"/>
          <w:w w:val="105"/>
          <w:sz w:val="14"/>
          <w:szCs w:val="14"/>
        </w:rPr>
        <w:t> </w:t>
      </w:r>
      <w:r>
        <w:rPr>
          <w:color w:val="A8A8A8"/>
          <w:w w:val="105"/>
          <w:sz w:val="14"/>
          <w:szCs w:val="14"/>
        </w:rPr>
        <w:t>srr,,</w:t>
      </w:r>
      <w:r>
        <w:rPr>
          <w:color w:val="A8A8A8"/>
          <w:spacing w:val="27"/>
          <w:w w:val="105"/>
          <w:sz w:val="14"/>
          <w:szCs w:val="14"/>
        </w:rPr>
        <w:t> </w:t>
      </w:r>
      <w:r>
        <w:rPr>
          <w:color w:val="828282"/>
          <w:w w:val="105"/>
          <w:sz w:val="14"/>
          <w:szCs w:val="14"/>
        </w:rPr>
        <w:t>Lns</w:t>
      </w:r>
      <w:r>
        <w:rPr>
          <w:color w:val="828282"/>
          <w:w w:val="105"/>
          <w:sz w:val="14"/>
          <w:szCs w:val="14"/>
        </w:rPr>
        <w:t> </w:t>
      </w:r>
      <w:r>
        <w:rPr>
          <w:color w:val="959595"/>
          <w:w w:val="105"/>
          <w:sz w:val="14"/>
          <w:szCs w:val="14"/>
        </w:rPr>
        <w:t>Palm�•.</w:t>
      </w:r>
      <w:r>
        <w:rPr>
          <w:color w:val="959595"/>
          <w:spacing w:val="40"/>
          <w:w w:val="105"/>
          <w:sz w:val="14"/>
          <w:szCs w:val="14"/>
        </w:rPr>
        <w:t> </w:t>
      </w:r>
      <w:r>
        <w:rPr>
          <w:color w:val="828282"/>
          <w:w w:val="105"/>
          <w:sz w:val="14"/>
          <w:szCs w:val="14"/>
        </w:rPr>
        <w:t>Por</w:t>
      </w:r>
      <w:r>
        <w:rPr>
          <w:color w:val="828282"/>
          <w:spacing w:val="40"/>
          <w:w w:val="105"/>
          <w:sz w:val="14"/>
          <w:szCs w:val="14"/>
        </w:rPr>
        <w:t> </w:t>
      </w:r>
      <w:r>
        <w:rPr>
          <w:color w:val="828282"/>
          <w:w w:val="105"/>
          <w:sz w:val="14"/>
          <w:szCs w:val="14"/>
        </w:rPr>
        <w:t>con�iguicnlc,</w:t>
      </w:r>
      <w:r>
        <w:rPr>
          <w:color w:val="828282"/>
          <w:spacing w:val="40"/>
          <w:w w:val="105"/>
          <w:sz w:val="14"/>
          <w:szCs w:val="14"/>
        </w:rPr>
        <w:t> </w:t>
      </w:r>
      <w:r>
        <w:rPr>
          <w:color w:val="828282"/>
          <w:w w:val="105"/>
          <w:sz w:val="14"/>
          <w:szCs w:val="14"/>
        </w:rPr>
        <w:t>�odo</w:t>
      </w:r>
      <w:r>
        <w:rPr>
          <w:color w:val="828282"/>
          <w:spacing w:val="40"/>
          <w:w w:val="105"/>
          <w:sz w:val="14"/>
          <w:szCs w:val="14"/>
        </w:rPr>
        <w:t> </w:t>
      </w:r>
      <w:r>
        <w:rPr>
          <w:color w:val="959595"/>
          <w:w w:val="105"/>
          <w:sz w:val="14"/>
          <w:szCs w:val="14"/>
        </w:rPr>
        <w:t>cuan!o</w:t>
      </w:r>
      <w:r>
        <w:rPr>
          <w:color w:val="959595"/>
          <w:spacing w:val="40"/>
          <w:w w:val="105"/>
          <w:sz w:val="14"/>
          <w:szCs w:val="14"/>
        </w:rPr>
        <w:t> </w:t>
      </w:r>
      <w:r>
        <w:rPr>
          <w:color w:val="959595"/>
          <w:w w:val="105"/>
          <w:sz w:val="14"/>
          <w:szCs w:val="14"/>
        </w:rPr>
        <w:t>Mhrc</w:t>
      </w:r>
      <w:r>
        <w:rPr>
          <w:color w:val="959595"/>
          <w:spacing w:val="40"/>
          <w:w w:val="105"/>
          <w:sz w:val="14"/>
          <w:szCs w:val="14"/>
        </w:rPr>
        <w:t> </w:t>
      </w:r>
      <w:r>
        <w:rPr>
          <w:color w:val="696967"/>
          <w:w w:val="105"/>
          <w:sz w:val="14"/>
          <w:szCs w:val="14"/>
        </w:rPr>
        <w:t>l</w:t>
      </w:r>
      <w:r>
        <w:rPr>
          <w:color w:val="959595"/>
          <w:w w:val="105"/>
          <w:sz w:val="14"/>
          <w:szCs w:val="14"/>
        </w:rPr>
        <w:t>o� lndicl.Ídos</w:t>
      </w:r>
      <w:r>
        <w:rPr>
          <w:color w:val="959595"/>
          <w:spacing w:val="40"/>
          <w:w w:val="105"/>
          <w:sz w:val="14"/>
          <w:szCs w:val="14"/>
        </w:rPr>
        <w:t> </w:t>
      </w:r>
      <w:r>
        <w:rPr>
          <w:color w:val="959595"/>
          <w:w w:val="105"/>
          <w:sz w:val="14"/>
          <w:szCs w:val="14"/>
        </w:rPr>
        <w:t>servicios</w:t>
      </w:r>
      <w:r>
        <w:rPr>
          <w:color w:val="959595"/>
          <w:spacing w:val="40"/>
          <w:w w:val="105"/>
          <w:sz w:val="14"/>
          <w:szCs w:val="14"/>
        </w:rPr>
        <w:t> </w:t>
      </w:r>
      <w:r>
        <w:rPr>
          <w:color w:val="959595"/>
          <w:w w:val="105"/>
          <w:sz w:val="14"/>
          <w:szCs w:val="14"/>
        </w:rPr>
        <w:t>so</w:t>
      </w:r>
      <w:r>
        <w:rPr>
          <w:color w:val="959595"/>
          <w:spacing w:val="38"/>
          <w:w w:val="105"/>
          <w:sz w:val="14"/>
          <w:szCs w:val="14"/>
        </w:rPr>
        <w:t> </w:t>
      </w:r>
      <w:r>
        <w:rPr>
          <w:color w:val="959595"/>
          <w:w w:val="105"/>
          <w:sz w:val="14"/>
          <w:szCs w:val="14"/>
        </w:rPr>
        <w:t>exigr</w:t>
      </w:r>
      <w:r>
        <w:rPr>
          <w:color w:val="696967"/>
          <w:w w:val="105"/>
          <w:sz w:val="14"/>
          <w:szCs w:val="14"/>
        </w:rPr>
        <w:t>•</w:t>
      </w:r>
      <w:r>
        <w:rPr>
          <w:color w:val="696967"/>
          <w:w w:val="105"/>
          <w:sz w:val="14"/>
          <w:szCs w:val="14"/>
        </w:rPr>
        <w:t> </w:t>
      </w:r>
      <w:r>
        <w:rPr>
          <w:color w:val="959595"/>
          <w:w w:val="105"/>
          <w:sz w:val="14"/>
          <w:szCs w:val="14"/>
        </w:rPr>
        <w:t>a</w:t>
      </w:r>
      <w:r>
        <w:rPr>
          <w:color w:val="959595"/>
          <w:spacing w:val="40"/>
          <w:w w:val="105"/>
          <w:sz w:val="14"/>
          <w:szCs w:val="14"/>
        </w:rPr>
        <w:t> </w:t>
      </w:r>
      <w:r>
        <w:rPr>
          <w:color w:val="959595"/>
          <w:w w:val="105"/>
          <w:sz w:val="14"/>
          <w:szCs w:val="14"/>
        </w:rPr>
        <w:t>ln•</w:t>
      </w:r>
      <w:r>
        <w:rPr>
          <w:color w:val="959595"/>
          <w:spacing w:val="40"/>
          <w:w w:val="105"/>
          <w:sz w:val="14"/>
          <w:szCs w:val="14"/>
        </w:rPr>
        <w:t> </w:t>
      </w:r>
      <w:r>
        <w:rPr>
          <w:color w:val="828282"/>
          <w:w w:val="105"/>
          <w:sz w:val="14"/>
          <w:szCs w:val="14"/>
        </w:rPr>
        <w:t>Dipulacioncs</w:t>
      </w:r>
      <w:r>
        <w:rPr>
          <w:color w:val="828282"/>
          <w:spacing w:val="28"/>
          <w:w w:val="105"/>
          <w:sz w:val="14"/>
          <w:szCs w:val="14"/>
        </w:rPr>
        <w:t> </w:t>
      </w:r>
      <w:r>
        <w:rPr>
          <w:color w:val="696967"/>
          <w:w w:val="105"/>
          <w:sz w:val="14"/>
          <w:szCs w:val="14"/>
        </w:rPr>
        <w:t>¡</w:t>
      </w:r>
      <w:r>
        <w:rPr>
          <w:color w:val="828282"/>
          <w:w w:val="105"/>
          <w:sz w:val="14"/>
          <w:szCs w:val="14"/>
        </w:rPr>
        <w:t>irovincinlc</w:t>
      </w:r>
      <w:r>
        <w:rPr>
          <w:color w:val="A8A8A8"/>
          <w:w w:val="105"/>
          <w:sz w:val="14"/>
          <w:szCs w:val="14"/>
        </w:rPr>
        <w:t>s</w:t>
      </w:r>
      <w:r>
        <w:rPr>
          <w:color w:val="A8A8A8"/>
          <w:spacing w:val="38"/>
          <w:w w:val="105"/>
          <w:sz w:val="14"/>
          <w:szCs w:val="14"/>
        </w:rPr>
        <w:t> </w:t>
      </w:r>
      <w:r>
        <w:rPr>
          <w:color w:val="828282"/>
          <w:w w:val="105"/>
          <w:sz w:val="14"/>
          <w:szCs w:val="14"/>
        </w:rPr>
        <w:t>y</w:t>
      </w:r>
      <w:r>
        <w:rPr>
          <w:color w:val="828282"/>
          <w:spacing w:val="27"/>
          <w:w w:val="105"/>
          <w:sz w:val="14"/>
          <w:szCs w:val="14"/>
        </w:rPr>
        <w:t> </w:t>
      </w:r>
      <w:r>
        <w:rPr>
          <w:color w:val="828282"/>
          <w:w w:val="105"/>
          <w:sz w:val="14"/>
          <w:szCs w:val="14"/>
        </w:rPr>
        <w:t>&lt;¡u,,dn</w:t>
      </w:r>
      <w:r>
        <w:rPr>
          <w:color w:val="828282"/>
          <w:spacing w:val="40"/>
          <w:w w:val="105"/>
          <w:sz w:val="14"/>
          <w:szCs w:val="14"/>
        </w:rPr>
        <w:t> </w:t>
      </w:r>
      <w:r>
        <w:rPr>
          <w:color w:val="A8A8A8"/>
          <w:w w:val="105"/>
          <w:sz w:val="14"/>
          <w:szCs w:val="14"/>
        </w:rPr>
        <w:t>r�­</w:t>
      </w:r>
      <w:r>
        <w:rPr>
          <w:color w:val="A8A8A8"/>
          <w:spacing w:val="40"/>
          <w:w w:val="105"/>
          <w:sz w:val="14"/>
          <w:szCs w:val="14"/>
        </w:rPr>
        <w:t> </w:t>
      </w:r>
      <w:r>
        <w:rPr>
          <w:color w:val="959595"/>
          <w:w w:val="105"/>
          <w:sz w:val="14"/>
          <w:szCs w:val="14"/>
        </w:rPr>
        <w:t>sniiarlo</w:t>
      </w:r>
      <w:r>
        <w:rPr>
          <w:color w:val="959595"/>
          <w:w w:val="105"/>
          <w:sz w:val="14"/>
          <w:szCs w:val="14"/>
        </w:rPr>
        <w:t> en</w:t>
      </w:r>
      <w:r>
        <w:rPr>
          <w:color w:val="959595"/>
          <w:w w:val="105"/>
          <w:sz w:val="14"/>
          <w:szCs w:val="14"/>
        </w:rPr>
        <w:t> o</w:t>
      </w:r>
      <w:r>
        <w:rPr>
          <w:color w:val="696967"/>
          <w:w w:val="105"/>
          <w:sz w:val="14"/>
          <w:szCs w:val="14"/>
        </w:rPr>
        <w:t>t </w:t>
      </w:r>
      <w:r>
        <w:rPr>
          <w:color w:val="959595"/>
          <w:w w:val="105"/>
          <w:sz w:val="14"/>
          <w:szCs w:val="14"/>
        </w:rPr>
        <w:t>pl'esenlc</w:t>
      </w:r>
      <w:r>
        <w:rPr>
          <w:color w:val="959595"/>
          <w:spacing w:val="40"/>
          <w:w w:val="105"/>
          <w:sz w:val="14"/>
          <w:szCs w:val="14"/>
        </w:rPr>
        <w:t> </w:t>
      </w:r>
      <w:r>
        <w:rPr>
          <w:color w:val="828282"/>
          <w:w w:val="105"/>
          <w:sz w:val="14"/>
          <w:szCs w:val="14"/>
        </w:rPr>
        <w:t>ncglamrnto, </w:t>
      </w:r>
      <w:r>
        <w:rPr>
          <w:color w:val="A8A8A8"/>
          <w:w w:val="105"/>
          <w:sz w:val="14"/>
          <w:szCs w:val="14"/>
        </w:rPr>
        <w:t>scrf1</w:t>
      </w:r>
      <w:r>
        <w:rPr>
          <w:color w:val="A8A8A8"/>
          <w:spacing w:val="40"/>
          <w:w w:val="105"/>
          <w:sz w:val="14"/>
          <w:szCs w:val="14"/>
        </w:rPr>
        <w:t> </w:t>
      </w:r>
      <w:r>
        <w:rPr>
          <w:color w:val="959595"/>
          <w:w w:val="105"/>
          <w:sz w:val="14"/>
          <w:szCs w:val="14"/>
        </w:rPr>
        <w:t>nvticahlc</w:t>
      </w:r>
      <w:r>
        <w:rPr>
          <w:color w:val="959595"/>
          <w:spacing w:val="10"/>
          <w:w w:val="105"/>
          <w:sz w:val="14"/>
          <w:szCs w:val="14"/>
        </w:rPr>
        <w:t> </w:t>
      </w:r>
      <w:r>
        <w:rPr>
          <w:color w:val="828282"/>
          <w:w w:val="105"/>
          <w:sz w:val="14"/>
          <w:szCs w:val="14"/>
        </w:rPr>
        <w:t>n</w:t>
      </w:r>
      <w:r>
        <w:rPr>
          <w:color w:val="828282"/>
          <w:spacing w:val="6"/>
          <w:w w:val="105"/>
          <w:sz w:val="14"/>
          <w:szCs w:val="14"/>
        </w:rPr>
        <w:t> </w:t>
      </w:r>
      <w:r>
        <w:rPr>
          <w:color w:val="959595"/>
          <w:w w:val="105"/>
          <w:sz w:val="14"/>
          <w:szCs w:val="14"/>
        </w:rPr>
        <w:t>cndn</w:t>
      </w:r>
      <w:r>
        <w:rPr>
          <w:color w:val="959595"/>
          <w:spacing w:val="16"/>
          <w:w w:val="105"/>
          <w:sz w:val="14"/>
          <w:szCs w:val="14"/>
        </w:rPr>
        <w:t> </w:t>
      </w:r>
      <w:r>
        <w:rPr>
          <w:color w:val="959595"/>
          <w:w w:val="105"/>
          <w:sz w:val="14"/>
          <w:szCs w:val="14"/>
        </w:rPr>
        <w:t>u110</w:t>
      </w:r>
      <w:r>
        <w:rPr>
          <w:color w:val="959595"/>
          <w:spacing w:val="6"/>
          <w:w w:val="105"/>
          <w:sz w:val="14"/>
          <w:szCs w:val="14"/>
        </w:rPr>
        <w:t> </w:t>
      </w:r>
      <w:r>
        <w:rPr>
          <w:color w:val="959595"/>
          <w:w w:val="105"/>
          <w:sz w:val="14"/>
          <w:szCs w:val="14"/>
        </w:rPr>
        <w:t>de</w:t>
      </w:r>
      <w:r>
        <w:rPr>
          <w:color w:val="959595"/>
          <w:spacing w:val="34"/>
          <w:w w:val="105"/>
          <w:sz w:val="14"/>
          <w:szCs w:val="14"/>
        </w:rPr>
        <w:t> </w:t>
      </w:r>
      <w:r>
        <w:rPr>
          <w:color w:val="959595"/>
          <w:w w:val="105"/>
          <w:sz w:val="14"/>
          <w:szCs w:val="14"/>
        </w:rPr>
        <w:t>eslo�</w:t>
      </w:r>
      <w:r>
        <w:rPr>
          <w:color w:val="959595"/>
          <w:spacing w:val="-7"/>
          <w:w w:val="105"/>
          <w:sz w:val="14"/>
          <w:szCs w:val="14"/>
        </w:rPr>
        <w:t> </w:t>
      </w:r>
      <w:r>
        <w:rPr>
          <w:color w:val="959595"/>
          <w:w w:val="105"/>
          <w:sz w:val="14"/>
          <w:szCs w:val="14"/>
        </w:rPr>
        <w:t>dos</w:t>
      </w:r>
      <w:r>
        <w:rPr>
          <w:color w:val="959595"/>
          <w:spacing w:val="6"/>
          <w:w w:val="105"/>
          <w:sz w:val="14"/>
          <w:szCs w:val="14"/>
        </w:rPr>
        <w:t> </w:t>
      </w:r>
      <w:r>
        <w:rPr>
          <w:color w:val="A8A8A8"/>
          <w:spacing w:val="-2"/>
          <w:w w:val="105"/>
          <w:sz w:val="13"/>
          <w:szCs w:val="13"/>
        </w:rPr>
        <w:t>¡,r11-</w:t>
      </w:r>
    </w:p>
    <w:p>
      <w:pPr>
        <w:tabs>
          <w:tab w:pos="1870" w:val="left" w:leader="none"/>
          <w:tab w:pos="2495" w:val="left" w:leader="none"/>
        </w:tabs>
        <w:spacing w:line="112" w:lineRule="exact" w:before="0"/>
        <w:ind w:left="163" w:right="0" w:firstLine="0"/>
        <w:jc w:val="left"/>
        <w:rPr>
          <w:sz w:val="14"/>
        </w:rPr>
      </w:pPr>
      <w:r>
        <w:rPr>
          <w:color w:val="828282"/>
          <w:sz w:val="11"/>
        </w:rPr>
        <w:t>¡10R</w:t>
      </w:r>
      <w:r>
        <w:rPr>
          <w:color w:val="828282"/>
          <w:spacing w:val="49"/>
          <w:sz w:val="11"/>
        </w:rPr>
        <w:t> </w:t>
      </w:r>
      <w:r>
        <w:rPr>
          <w:color w:val="959595"/>
          <w:spacing w:val="-2"/>
          <w:sz w:val="14"/>
        </w:rPr>
        <w:t>lllfU</w:t>
      </w:r>
      <w:r>
        <w:rPr>
          <w:color w:val="696967"/>
          <w:spacing w:val="-2"/>
          <w:sz w:val="14"/>
        </w:rPr>
        <w:t>I</w:t>
      </w:r>
      <w:r>
        <w:rPr>
          <w:color w:val="828282"/>
          <w:spacing w:val="-2"/>
          <w:sz w:val="14"/>
        </w:rPr>
        <w:t>Ol'PS.</w:t>
      </w:r>
      <w:r>
        <w:rPr>
          <w:color w:val="828282"/>
          <w:sz w:val="14"/>
        </w:rPr>
        <w:tab/>
      </w:r>
      <w:r>
        <w:rPr>
          <w:color w:val="959595"/>
          <w:spacing w:val="-10"/>
          <w:sz w:val="14"/>
        </w:rPr>
        <w:t>,</w:t>
      </w:r>
      <w:r>
        <w:rPr>
          <w:color w:val="959595"/>
          <w:sz w:val="14"/>
        </w:rPr>
        <w:tab/>
      </w:r>
      <w:r>
        <w:rPr>
          <w:color w:val="959595"/>
          <w:spacing w:val="-10"/>
          <w:sz w:val="14"/>
        </w:rPr>
        <w:t>.</w:t>
      </w:r>
    </w:p>
    <w:p>
      <w:pPr>
        <w:spacing w:line="199" w:lineRule="auto" w:before="7"/>
        <w:ind w:left="157" w:right="60" w:firstLine="145"/>
        <w:jc w:val="both"/>
        <w:rPr>
          <w:rFonts w:ascii="Arial" w:hAnsi="Arial" w:cs="Arial" w:eastAsia="Arial"/>
          <w:sz w:val="15"/>
          <w:szCs w:val="15"/>
        </w:rPr>
      </w:pPr>
      <w:r>
        <w:rPr>
          <w:color w:val="A8A8A8"/>
          <w:sz w:val="14"/>
          <w:szCs w:val="14"/>
        </w:rPr>
        <w:t>,\rLfcnlo </w:t>
      </w:r>
      <w:r>
        <w:rPr>
          <w:color w:val="828282"/>
          <w:sz w:val="14"/>
          <w:szCs w:val="14"/>
        </w:rPr>
        <w:t>67.</w:t>
      </w:r>
      <w:r>
        <w:rPr>
          <w:color w:val="828282"/>
          <w:spacing w:val="40"/>
          <w:w w:val="105"/>
          <w:sz w:val="14"/>
          <w:szCs w:val="14"/>
        </w:rPr>
        <w:t> </w:t>
      </w:r>
      <w:r>
        <w:rPr>
          <w:color w:val="696967"/>
          <w:w w:val="105"/>
          <w:sz w:val="14"/>
          <w:szCs w:val="14"/>
        </w:rPr>
        <w:t>P</w:t>
      </w:r>
      <w:r>
        <w:rPr>
          <w:color w:val="959595"/>
          <w:w w:val="105"/>
          <w:sz w:val="14"/>
          <w:szCs w:val="14"/>
        </w:rPr>
        <w:t>nrn</w:t>
      </w:r>
      <w:r>
        <w:rPr>
          <w:color w:val="959595"/>
          <w:w w:val="105"/>
          <w:sz w:val="14"/>
          <w:szCs w:val="14"/>
        </w:rPr>
        <w:t> </w:t>
      </w:r>
      <w:r>
        <w:rPr>
          <w:color w:val="828282"/>
          <w:sz w:val="14"/>
          <w:szCs w:val="14"/>
        </w:rPr>
        <w:t>In </w:t>
      </w:r>
      <w:r>
        <w:rPr>
          <w:color w:val="828282"/>
          <w:w w:val="105"/>
          <w:sz w:val="14"/>
          <w:szCs w:val="14"/>
        </w:rPr>
        <w:t>mrJor</w:t>
      </w:r>
      <w:r>
        <w:rPr>
          <w:color w:val="828282"/>
          <w:w w:val="105"/>
          <w:sz w:val="14"/>
          <w:szCs w:val="14"/>
        </w:rPr>
        <w:t> </w:t>
      </w:r>
      <w:r>
        <w:rPr>
          <w:color w:val="959595"/>
          <w:w w:val="105"/>
          <w:sz w:val="11"/>
          <w:szCs w:val="11"/>
        </w:rPr>
        <w:t>o,·gOllll­</w:t>
      </w:r>
      <w:r>
        <w:rPr>
          <w:color w:val="959595"/>
          <w:spacing w:val="40"/>
          <w:w w:val="105"/>
          <w:sz w:val="11"/>
          <w:szCs w:val="11"/>
        </w:rPr>
        <w:t> </w:t>
      </w:r>
      <w:r>
        <w:rPr>
          <w:rFonts w:ascii="Arial" w:hAnsi="Arial" w:cs="Arial" w:eastAsia="Arial"/>
          <w:color w:val="828282"/>
          <w:sz w:val="13"/>
          <w:szCs w:val="13"/>
        </w:rPr>
        <w:t>inr.i&lt;\n</w:t>
      </w:r>
      <w:r>
        <w:rPr>
          <w:rFonts w:ascii="Arial" w:hAnsi="Arial" w:cs="Arial" w:eastAsia="Arial"/>
          <w:color w:val="828282"/>
          <w:spacing w:val="40"/>
          <w:sz w:val="13"/>
          <w:szCs w:val="13"/>
        </w:rPr>
        <w:t> </w:t>
      </w:r>
      <w:r>
        <w:rPr>
          <w:rFonts w:ascii="Arial" w:hAnsi="Arial" w:cs="Arial" w:eastAsia="Arial"/>
          <w:color w:val="828282"/>
          <w:sz w:val="13"/>
          <w:szCs w:val="13"/>
        </w:rPr>
        <w:t>v</w:t>
      </w:r>
      <w:r>
        <w:rPr>
          <w:rFonts w:ascii="Arial" w:hAnsi="Arial" w:cs="Arial" w:eastAsia="Arial"/>
          <w:color w:val="828282"/>
          <w:spacing w:val="40"/>
          <w:sz w:val="13"/>
          <w:szCs w:val="13"/>
        </w:rPr>
        <w:t> </w:t>
      </w:r>
      <w:r>
        <w:rPr>
          <w:color w:val="828282"/>
          <w:sz w:val="14"/>
          <w:szCs w:val="14"/>
        </w:rPr>
        <w:t>rnn</w:t>
      </w:r>
      <w:r>
        <w:rPr>
          <w:color w:val="696967"/>
          <w:sz w:val="14"/>
          <w:szCs w:val="14"/>
        </w:rPr>
        <w:t>l</w:t>
      </w:r>
      <w:r>
        <w:rPr>
          <w:color w:val="828282"/>
          <w:sz w:val="14"/>
          <w:szCs w:val="14"/>
        </w:rPr>
        <w:t>irnr.i6n</w:t>
      </w:r>
      <w:r>
        <w:rPr>
          <w:color w:val="828282"/>
          <w:spacing w:val="40"/>
          <w:sz w:val="14"/>
          <w:szCs w:val="14"/>
        </w:rPr>
        <w:t> </w:t>
      </w:r>
      <w:r>
        <w:rPr>
          <w:rFonts w:ascii="Arial" w:hAnsi="Arial" w:cs="Arial" w:eastAsia="Arial"/>
          <w:color w:val="828282"/>
          <w:sz w:val="13"/>
          <w:szCs w:val="13"/>
        </w:rPr>
        <w:t>(le </w:t>
      </w:r>
      <w:r>
        <w:rPr>
          <w:color w:val="959595"/>
          <w:sz w:val="14"/>
          <w:szCs w:val="14"/>
        </w:rPr>
        <w:t>�cwlclos</w:t>
      </w:r>
      <w:r>
        <w:rPr>
          <w:color w:val="959595"/>
          <w:spacing w:val="40"/>
          <w:sz w:val="14"/>
          <w:szCs w:val="14"/>
        </w:rPr>
        <w:t> </w:t>
      </w:r>
      <w:r>
        <w:rPr>
          <w:color w:val="828282"/>
          <w:sz w:val="14"/>
          <w:szCs w:val="14"/>
        </w:rPr>
        <w:t>h1&gt;­</w:t>
      </w:r>
      <w:r>
        <w:rPr>
          <w:color w:val="828282"/>
          <w:spacing w:val="40"/>
          <w:sz w:val="14"/>
          <w:szCs w:val="14"/>
        </w:rPr>
        <w:t> </w:t>
      </w:r>
      <w:r>
        <w:rPr>
          <w:b/>
          <w:bCs/>
          <w:color w:val="959595"/>
          <w:sz w:val="14"/>
          <w:szCs w:val="14"/>
        </w:rPr>
        <w:t>hrl\</w:t>
      </w:r>
      <w:r>
        <w:rPr>
          <w:b/>
          <w:bCs/>
          <w:color w:val="959595"/>
          <w:spacing w:val="-9"/>
          <w:sz w:val="14"/>
          <w:szCs w:val="14"/>
        </w:rPr>
        <w:t> </w:t>
      </w:r>
      <w:r>
        <w:rPr>
          <w:b/>
          <w:bCs/>
          <w:color w:val="959595"/>
          <w:sz w:val="14"/>
          <w:szCs w:val="14"/>
        </w:rPr>
        <w:t>en·</w:t>
      </w:r>
      <w:r>
        <w:rPr>
          <w:b/>
          <w:bCs/>
          <w:color w:val="959595"/>
          <w:spacing w:val="-9"/>
          <w:sz w:val="14"/>
          <w:szCs w:val="14"/>
        </w:rPr>
        <w:t> </w:t>
      </w:r>
      <w:r>
        <w:rPr>
          <w:b/>
          <w:bCs/>
          <w:color w:val="828282"/>
          <w:sz w:val="14"/>
          <w:szCs w:val="14"/>
        </w:rPr>
        <w:t>Ln.s</w:t>
      </w:r>
      <w:r>
        <w:rPr>
          <w:b/>
          <w:bCs/>
          <w:color w:val="828282"/>
          <w:spacing w:val="-9"/>
          <w:sz w:val="14"/>
          <w:szCs w:val="14"/>
        </w:rPr>
        <w:t> </w:t>
      </w:r>
      <w:r>
        <w:rPr>
          <w:b/>
          <w:bCs/>
          <w:color w:val="828282"/>
          <w:sz w:val="14"/>
          <w:szCs w:val="14"/>
        </w:rPr>
        <w:t>Pahna:-1</w:t>
      </w:r>
      <w:r>
        <w:rPr>
          <w:b/>
          <w:bCs/>
          <w:color w:val="828282"/>
          <w:spacing w:val="-4"/>
          <w:sz w:val="14"/>
          <w:szCs w:val="14"/>
        </w:rPr>
        <w:t> </w:t>
      </w:r>
      <w:r>
        <w:rPr>
          <w:b/>
          <w:bCs/>
          <w:color w:val="959595"/>
          <w:sz w:val="11"/>
          <w:szCs w:val="11"/>
        </w:rPr>
        <w:t>11n</w:t>
      </w:r>
      <w:r>
        <w:rPr>
          <w:b/>
          <w:bCs/>
          <w:color w:val="959595"/>
          <w:spacing w:val="8"/>
          <w:sz w:val="11"/>
          <w:szCs w:val="11"/>
        </w:rPr>
        <w:t> </w:t>
      </w:r>
      <w:r>
        <w:rPr>
          <w:b/>
          <w:bCs/>
          <w:color w:val="828282"/>
          <w:sz w:val="11"/>
          <w:szCs w:val="11"/>
        </w:rPr>
        <w:t>Tn</w:t>
      </w:r>
      <w:r>
        <w:rPr>
          <w:b/>
          <w:bCs/>
          <w:color w:val="A8A8A8"/>
          <w:sz w:val="11"/>
          <w:szCs w:val="11"/>
        </w:rPr>
        <w:t>�r')C'</w:t>
      </w:r>
      <w:r>
        <w:rPr>
          <w:b/>
          <w:bCs/>
          <w:color w:val="C1C3C3"/>
          <w:sz w:val="11"/>
          <w:szCs w:val="11"/>
        </w:rPr>
        <w:t>l'.</w:t>
      </w:r>
      <w:r>
        <w:rPr>
          <w:b/>
          <w:bCs/>
          <w:color w:val="A8A8A8"/>
          <w:sz w:val="11"/>
          <w:szCs w:val="11"/>
        </w:rPr>
        <w:t>1•</w:t>
      </w:r>
      <w:r>
        <w:rPr>
          <w:b/>
          <w:bCs/>
          <w:color w:val="828282"/>
          <w:sz w:val="11"/>
          <w:szCs w:val="11"/>
        </w:rPr>
        <w:t>,</w:t>
      </w:r>
      <w:r>
        <w:rPr>
          <w:b/>
          <w:bCs/>
          <w:color w:val="A8A8A8"/>
          <w:sz w:val="11"/>
          <w:szCs w:val="11"/>
        </w:rPr>
        <w:t>1·</w:t>
      </w:r>
      <w:r>
        <w:rPr>
          <w:b/>
          <w:bCs/>
          <w:color w:val="A8A8A8"/>
          <w:spacing w:val="-7"/>
          <w:sz w:val="11"/>
          <w:szCs w:val="11"/>
        </w:rPr>
        <w:t> </w:t>
      </w:r>
      <w:r>
        <w:rPr>
          <w:b/>
          <w:bCs/>
          <w:color w:val="A8A8A8"/>
          <w:sz w:val="14"/>
          <w:szCs w:val="14"/>
        </w:rPr>
        <w:t>!'</w:t>
      </w:r>
      <w:r>
        <w:rPr>
          <w:b/>
          <w:bCs/>
          <w:color w:val="C1C3C3"/>
          <w:sz w:val="14"/>
          <w:szCs w:val="14"/>
        </w:rPr>
        <w:t>·</w:t>
      </w:r>
      <w:r>
        <w:rPr>
          <w:b/>
          <w:bCs/>
          <w:color w:val="A8A8A8"/>
          <w:sz w:val="14"/>
          <w:szCs w:val="14"/>
        </w:rPr>
        <w:t>•</w:t>
      </w:r>
      <w:r>
        <w:rPr>
          <w:b/>
          <w:bCs/>
          <w:color w:val="696967"/>
          <w:sz w:val="14"/>
          <w:szCs w:val="14"/>
        </w:rPr>
        <w:t>l</w:t>
      </w:r>
      <w:r>
        <w:rPr>
          <w:b/>
          <w:bCs/>
          <w:color w:val="696967"/>
          <w:spacing w:val="40"/>
          <w:sz w:val="14"/>
          <w:szCs w:val="14"/>
        </w:rPr>
        <w:t> </w:t>
      </w:r>
      <w:r>
        <w:rPr>
          <w:color w:val="828282"/>
          <w:sz w:val="14"/>
          <w:szCs w:val="14"/>
        </w:rPr>
        <w:t>Grnpo</w:t>
      </w:r>
      <w:r>
        <w:rPr>
          <w:color w:val="828282"/>
          <w:spacing w:val="70"/>
          <w:w w:val="150"/>
          <w:sz w:val="14"/>
          <w:szCs w:val="14"/>
        </w:rPr>
        <w:t> </w:t>
      </w:r>
      <w:r>
        <w:rPr>
          <w:color w:val="828282"/>
          <w:w w:val="105"/>
          <w:sz w:val="14"/>
          <w:szCs w:val="14"/>
        </w:rPr>
        <w:t>insular</w:t>
      </w:r>
      <w:r>
        <w:rPr>
          <w:color w:val="828282"/>
          <w:spacing w:val="75"/>
          <w:w w:val="105"/>
          <w:sz w:val="14"/>
          <w:szCs w:val="14"/>
        </w:rPr>
        <w:t> </w:t>
      </w:r>
      <w:r>
        <w:rPr>
          <w:color w:val="959595"/>
          <w:w w:val="105"/>
          <w:sz w:val="14"/>
          <w:szCs w:val="14"/>
        </w:rPr>
        <w:t>Oriental,</w:t>
      </w:r>
      <w:r>
        <w:rPr>
          <w:color w:val="959595"/>
          <w:spacing w:val="73"/>
          <w:w w:val="105"/>
          <w:sz w:val="14"/>
          <w:szCs w:val="14"/>
        </w:rPr>
        <w:t> </w:t>
      </w:r>
      <w:r>
        <w:rPr>
          <w:color w:val="959595"/>
          <w:sz w:val="14"/>
          <w:szCs w:val="14"/>
        </w:rPr>
        <w:t>con</w:t>
      </w:r>
      <w:r>
        <w:rPr>
          <w:color w:val="959595"/>
          <w:spacing w:val="63"/>
          <w:w w:val="150"/>
          <w:sz w:val="14"/>
          <w:szCs w:val="14"/>
        </w:rPr>
        <w:t> </w:t>
      </w:r>
      <w:r>
        <w:rPr>
          <w:color w:val="959595"/>
          <w:sz w:val="14"/>
          <w:szCs w:val="14"/>
        </w:rPr>
        <w:t>l�s</w:t>
      </w:r>
      <w:r>
        <w:rPr>
          <w:color w:val="959595"/>
          <w:spacing w:val="58"/>
          <w:sz w:val="14"/>
          <w:szCs w:val="14"/>
        </w:rPr>
        <w:t> </w:t>
      </w:r>
      <w:r>
        <w:rPr>
          <w:rFonts w:ascii="Arial" w:hAnsi="Arial" w:cs="Arial" w:eastAsia="Arial"/>
          <w:color w:val="959595"/>
          <w:spacing w:val="-4"/>
          <w:sz w:val="15"/>
          <w:szCs w:val="15"/>
        </w:rPr>
        <w:t>mi•-</w:t>
      </w:r>
    </w:p>
    <w:p>
      <w:pPr>
        <w:spacing w:line="211" w:lineRule="auto" w:before="19"/>
        <w:ind w:left="95" w:right="41" w:firstLine="33"/>
        <w:jc w:val="both"/>
        <w:rPr>
          <w:sz w:val="14"/>
        </w:rPr>
      </w:pPr>
      <w:r>
        <w:rPr/>
        <w:br w:type="column"/>
      </w:r>
      <w:r>
        <w:rPr>
          <w:color w:val="828282"/>
          <w:w w:val="110"/>
          <w:sz w:val="14"/>
        </w:rPr>
        <w:t>lnl</w:t>
      </w:r>
      <w:r>
        <w:rPr>
          <w:color w:val="828282"/>
          <w:w w:val="110"/>
          <w:sz w:val="14"/>
        </w:rPr>
        <w:t> </w:t>
      </w:r>
      <w:r>
        <w:rPr>
          <w:color w:val="959595"/>
          <w:w w:val="110"/>
          <w:sz w:val="14"/>
        </w:rPr>
        <w:t>de</w:t>
      </w:r>
      <w:r>
        <w:rPr>
          <w:color w:val="959595"/>
          <w:w w:val="110"/>
          <w:sz w:val="14"/>
        </w:rPr>
        <w:t> dichas</w:t>
      </w:r>
      <w:r>
        <w:rPr>
          <w:color w:val="959595"/>
          <w:w w:val="110"/>
          <w:sz w:val="14"/>
        </w:rPr>
        <w:t> isla,. </w:t>
      </w:r>
      <w:r>
        <w:rPr>
          <w:color w:val="828282"/>
          <w:w w:val="110"/>
          <w:sz w:val="14"/>
        </w:rPr>
        <w:t>De igual</w:t>
      </w:r>
      <w:r>
        <w:rPr>
          <w:color w:val="828282"/>
          <w:w w:val="110"/>
          <w:sz w:val="14"/>
        </w:rPr>
        <w:t> </w:t>
      </w:r>
      <w:r>
        <w:rPr>
          <w:color w:val="959595"/>
          <w:w w:val="110"/>
          <w:sz w:val="14"/>
        </w:rPr>
        <w:t>modo</w:t>
      </w:r>
      <w:r>
        <w:rPr>
          <w:color w:val="959595"/>
          <w:w w:val="110"/>
          <w:sz w:val="14"/>
        </w:rPr>
        <w:t> </w:t>
      </w:r>
      <w:r>
        <w:rPr>
          <w:color w:val="828282"/>
          <w:w w:val="110"/>
          <w:sz w:val="14"/>
        </w:rPr>
        <w:t>que</w:t>
      </w:r>
      <w:r>
        <w:rPr>
          <w:color w:val="828282"/>
          <w:spacing w:val="40"/>
          <w:w w:val="110"/>
          <w:sz w:val="14"/>
        </w:rPr>
        <w:t> </w:t>
      </w:r>
      <w:r>
        <w:rPr>
          <w:color w:val="959595"/>
          <w:w w:val="110"/>
          <w:sz w:val="14"/>
        </w:rPr>
        <w:t>éslc,</w:t>
      </w:r>
      <w:r>
        <w:rPr>
          <w:color w:val="959595"/>
          <w:spacing w:val="-10"/>
          <w:w w:val="110"/>
          <w:sz w:val="14"/>
        </w:rPr>
        <w:t> </w:t>
      </w:r>
      <w:r>
        <w:rPr>
          <w:color w:val="959595"/>
          <w:w w:val="110"/>
          <w:sz w:val="14"/>
        </w:rPr>
        <w:t>el</w:t>
      </w:r>
      <w:r>
        <w:rPr>
          <w:color w:val="959595"/>
          <w:spacing w:val="-10"/>
          <w:w w:val="110"/>
          <w:sz w:val="14"/>
        </w:rPr>
        <w:t> </w:t>
      </w:r>
      <w:r>
        <w:rPr>
          <w:color w:val="828282"/>
          <w:w w:val="110"/>
          <w:sz w:val="14"/>
        </w:rPr>
        <w:t>&lt;leRignado</w:t>
      </w:r>
      <w:r>
        <w:rPr>
          <w:color w:val="828282"/>
          <w:spacing w:val="-1"/>
          <w:w w:val="110"/>
          <w:sz w:val="14"/>
        </w:rPr>
        <w:t> </w:t>
      </w:r>
      <w:r>
        <w:rPr>
          <w:color w:val="828282"/>
          <w:w w:val="110"/>
          <w:sz w:val="14"/>
        </w:rPr>
        <w:t>pnrn</w:t>
      </w:r>
      <w:r>
        <w:rPr>
          <w:color w:val="828282"/>
          <w:spacing w:val="-1"/>
          <w:w w:val="110"/>
          <w:sz w:val="14"/>
        </w:rPr>
        <w:t> </w:t>
      </w:r>
      <w:r>
        <w:rPr>
          <w:color w:val="828282"/>
          <w:w w:val="110"/>
          <w:sz w:val="14"/>
        </w:rPr>
        <w:t>e</w:t>
      </w:r>
      <w:r>
        <w:rPr>
          <w:color w:val="696967"/>
          <w:w w:val="110"/>
          <w:sz w:val="14"/>
        </w:rPr>
        <w:t>l</w:t>
      </w:r>
      <w:r>
        <w:rPr>
          <w:color w:val="696967"/>
          <w:spacing w:val="-10"/>
          <w:w w:val="110"/>
          <w:sz w:val="14"/>
        </w:rPr>
        <w:t> </w:t>
      </w:r>
      <w:r>
        <w:rPr>
          <w:color w:val="959595"/>
          <w:w w:val="110"/>
          <w:sz w:val="14"/>
        </w:rPr>
        <w:t>grupo</w:t>
      </w:r>
      <w:r>
        <w:rPr>
          <w:color w:val="959595"/>
          <w:spacing w:val="-4"/>
          <w:w w:val="110"/>
          <w:sz w:val="14"/>
        </w:rPr>
        <w:t> </w:t>
      </w:r>
      <w:r>
        <w:rPr>
          <w:color w:val="828282"/>
          <w:w w:val="110"/>
          <w:sz w:val="14"/>
        </w:rPr>
        <w:t>Orion-&lt;</w:t>
      </w:r>
      <w:r>
        <w:rPr>
          <w:color w:val="828282"/>
          <w:spacing w:val="40"/>
          <w:w w:val="110"/>
          <w:sz w:val="14"/>
        </w:rPr>
        <w:t> </w:t>
      </w:r>
      <w:r>
        <w:rPr>
          <w:color w:val="696967"/>
          <w:w w:val="110"/>
          <w:sz w:val="14"/>
        </w:rPr>
        <w:t>l</w:t>
      </w:r>
      <w:r>
        <w:rPr>
          <w:color w:val="828282"/>
          <w:w w:val="110"/>
          <w:sz w:val="14"/>
        </w:rPr>
        <w:t>a</w:t>
      </w:r>
      <w:r>
        <w:rPr>
          <w:color w:val="696967"/>
          <w:w w:val="110"/>
          <w:sz w:val="14"/>
        </w:rPr>
        <w:t>l</w:t>
      </w:r>
      <w:r>
        <w:rPr>
          <w:color w:val="696967"/>
          <w:spacing w:val="10"/>
          <w:w w:val="110"/>
          <w:sz w:val="14"/>
        </w:rPr>
        <w:t> </w:t>
      </w:r>
      <w:r>
        <w:rPr>
          <w:color w:val="828282"/>
          <w:w w:val="110"/>
          <w:sz w:val="14"/>
        </w:rPr>
        <w:t>pcrlanecor:\</w:t>
      </w:r>
      <w:r>
        <w:rPr>
          <w:color w:val="828282"/>
          <w:spacing w:val="30"/>
          <w:w w:val="110"/>
          <w:sz w:val="14"/>
        </w:rPr>
        <w:t> </w:t>
      </w:r>
      <w:r>
        <w:rPr>
          <w:color w:val="828282"/>
          <w:w w:val="110"/>
          <w:sz w:val="14"/>
        </w:rPr>
        <w:t>n</w:t>
      </w:r>
      <w:r>
        <w:rPr>
          <w:color w:val="696967"/>
          <w:w w:val="110"/>
          <w:sz w:val="14"/>
        </w:rPr>
        <w:t>i</w:t>
      </w:r>
      <w:r>
        <w:rPr>
          <w:color w:val="696967"/>
          <w:spacing w:val="17"/>
          <w:w w:val="110"/>
          <w:sz w:val="14"/>
        </w:rPr>
        <w:t> </w:t>
      </w:r>
      <w:r>
        <w:rPr>
          <w:color w:val="828282"/>
          <w:w w:val="110"/>
          <w:sz w:val="14"/>
        </w:rPr>
        <w:t>Cuoi-po</w:t>
      </w:r>
      <w:r>
        <w:rPr>
          <w:color w:val="828282"/>
          <w:spacing w:val="27"/>
          <w:w w:val="110"/>
          <w:sz w:val="14"/>
        </w:rPr>
        <w:t> </w:t>
      </w:r>
      <w:r>
        <w:rPr>
          <w:color w:val="959595"/>
          <w:w w:val="110"/>
          <w:sz w:val="14"/>
        </w:rPr>
        <w:t>de</w:t>
      </w:r>
      <w:r>
        <w:rPr>
          <w:color w:val="959595"/>
          <w:spacing w:val="29"/>
          <w:w w:val="110"/>
          <w:sz w:val="14"/>
        </w:rPr>
        <w:t> </w:t>
      </w:r>
      <w:r>
        <w:rPr>
          <w:color w:val="696967"/>
          <w:w w:val="110"/>
          <w:sz w:val="14"/>
        </w:rPr>
        <w:t>I</w:t>
      </w:r>
      <w:r>
        <w:rPr>
          <w:color w:val="959595"/>
          <w:w w:val="110"/>
          <w:sz w:val="14"/>
        </w:rPr>
        <w:t>nspccto</w:t>
      </w:r>
      <w:r>
        <w:rPr>
          <w:color w:val="959595"/>
          <w:spacing w:val="-19"/>
          <w:w w:val="110"/>
          <w:sz w:val="14"/>
        </w:rPr>
        <w:t> </w:t>
      </w:r>
      <w:r>
        <w:rPr>
          <w:color w:val="828282"/>
          <w:spacing w:val="-10"/>
          <w:w w:val="110"/>
          <w:sz w:val="14"/>
        </w:rPr>
        <w:t>•</w:t>
      </w:r>
    </w:p>
    <w:p>
      <w:pPr>
        <w:spacing w:line="127" w:lineRule="exact" w:before="0"/>
        <w:ind w:left="117" w:right="0" w:firstLine="0"/>
        <w:jc w:val="both"/>
        <w:rPr>
          <w:sz w:val="14"/>
        </w:rPr>
      </w:pPr>
      <w:r>
        <w:rPr>
          <w:color w:val="828282"/>
          <w:sz w:val="16"/>
        </w:rPr>
        <w:t>res</w:t>
      </w:r>
      <w:r>
        <w:rPr>
          <w:color w:val="828282"/>
          <w:spacing w:val="21"/>
          <w:sz w:val="16"/>
        </w:rPr>
        <w:t> </w:t>
      </w:r>
      <w:r>
        <w:rPr>
          <w:color w:val="828282"/>
          <w:sz w:val="14"/>
        </w:rPr>
        <w:t>p1·ovinclalos</w:t>
      </w:r>
      <w:r>
        <w:rPr>
          <w:color w:val="828282"/>
          <w:spacing w:val="25"/>
          <w:sz w:val="14"/>
        </w:rPr>
        <w:t> </w:t>
      </w:r>
      <w:r>
        <w:rPr>
          <w:color w:val="828282"/>
          <w:sz w:val="16"/>
        </w:rPr>
        <w:t>,le</w:t>
      </w:r>
      <w:r>
        <w:rPr>
          <w:color w:val="828282"/>
          <w:spacing w:val="10"/>
          <w:sz w:val="16"/>
        </w:rPr>
        <w:t> </w:t>
      </w:r>
      <w:r>
        <w:rPr>
          <w:color w:val="828282"/>
          <w:sz w:val="14"/>
        </w:rPr>
        <w:t>S:i.nicln-</w:t>
      </w:r>
      <w:r>
        <w:rPr>
          <w:color w:val="828282"/>
          <w:spacing w:val="-5"/>
          <w:sz w:val="14"/>
        </w:rPr>
        <w:t>ll</w:t>
      </w:r>
      <w:r>
        <w:rPr>
          <w:color w:val="696967"/>
          <w:spacing w:val="-5"/>
          <w:sz w:val="14"/>
        </w:rPr>
        <w:t>.</w:t>
      </w:r>
    </w:p>
    <w:p>
      <w:pPr>
        <w:spacing w:line="211" w:lineRule="auto" w:before="5"/>
        <w:ind w:left="94" w:right="43" w:firstLine="177"/>
        <w:jc w:val="both"/>
        <w:rPr>
          <w:sz w:val="14"/>
          <w:szCs w:val="14"/>
        </w:rPr>
      </w:pPr>
      <w:r>
        <w:rPr>
          <w:color w:val="828282"/>
          <w:w w:val="110"/>
          <w:sz w:val="14"/>
          <w:szCs w:val="14"/>
        </w:rPr>
        <w:t>Articulo</w:t>
      </w:r>
      <w:r>
        <w:rPr>
          <w:color w:val="828282"/>
          <w:w w:val="110"/>
          <w:sz w:val="14"/>
          <w:szCs w:val="14"/>
        </w:rPr>
        <w:t> </w:t>
      </w:r>
      <w:r>
        <w:rPr>
          <w:color w:val="959595"/>
          <w:w w:val="110"/>
          <w:sz w:val="14"/>
          <w:szCs w:val="14"/>
        </w:rPr>
        <w:t>68.</w:t>
      </w:r>
      <w:r>
        <w:rPr>
          <w:color w:val="959595"/>
          <w:spacing w:val="40"/>
          <w:w w:val="110"/>
          <w:sz w:val="14"/>
          <w:szCs w:val="14"/>
        </w:rPr>
        <w:t> </w:t>
      </w:r>
      <w:r>
        <w:rPr>
          <w:color w:val="959595"/>
          <w:w w:val="110"/>
          <w:sz w:val="14"/>
          <w:szCs w:val="14"/>
        </w:rPr>
        <w:t>En </w:t>
      </w:r>
      <w:r>
        <w:rPr>
          <w:color w:val="828282"/>
          <w:w w:val="110"/>
          <w:sz w:val="14"/>
          <w:szCs w:val="14"/>
        </w:rPr>
        <w:t>caso</w:t>
      </w:r>
      <w:r>
        <w:rPr>
          <w:color w:val="828282"/>
          <w:w w:val="110"/>
          <w:sz w:val="14"/>
          <w:szCs w:val="14"/>
        </w:rPr>
        <w:t> do</w:t>
      </w:r>
      <w:r>
        <w:rPr>
          <w:color w:val="828282"/>
          <w:w w:val="110"/>
          <w:sz w:val="14"/>
          <w:szCs w:val="14"/>
        </w:rPr>
        <w:t> </w:t>
      </w:r>
      <w:r>
        <w:rPr>
          <w:color w:val="959595"/>
          <w:w w:val="110"/>
          <w:sz w:val="14"/>
          <w:szCs w:val="14"/>
        </w:rPr>
        <w:t>vacantes.</w:t>
      </w:r>
      <w:r>
        <w:rPr>
          <w:color w:val="959595"/>
          <w:spacing w:val="40"/>
          <w:w w:val="110"/>
          <w:sz w:val="14"/>
          <w:szCs w:val="14"/>
        </w:rPr>
        <w:t> </w:t>
      </w:r>
      <w:r>
        <w:rPr>
          <w:color w:val="959595"/>
          <w:w w:val="110"/>
          <w:sz w:val="14"/>
          <w:szCs w:val="14"/>
        </w:rPr>
        <w:t>nuscncin,</w:t>
      </w:r>
      <w:r>
        <w:rPr>
          <w:color w:val="959595"/>
          <w:w w:val="110"/>
          <w:sz w:val="14"/>
          <w:szCs w:val="14"/>
        </w:rPr>
        <w:t> </w:t>
      </w:r>
      <w:r>
        <w:rPr>
          <w:color w:val="828282"/>
          <w:w w:val="110"/>
          <w:sz w:val="14"/>
          <w:szCs w:val="14"/>
        </w:rPr>
        <w:t>o</w:t>
      </w:r>
      <w:r>
        <w:rPr>
          <w:color w:val="828282"/>
          <w:w w:val="110"/>
          <w:sz w:val="14"/>
          <w:szCs w:val="14"/>
        </w:rPr>
        <w:t> </w:t>
      </w:r>
      <w:r>
        <w:rPr>
          <w:color w:val="959595"/>
          <w:w w:val="110"/>
          <w:sz w:val="14"/>
          <w:szCs w:val="14"/>
        </w:rPr>
        <w:t>cnfcr:}1cdndrs</w:t>
      </w:r>
      <w:r>
        <w:rPr>
          <w:color w:val="959595"/>
          <w:w w:val="110"/>
          <w:sz w:val="14"/>
          <w:szCs w:val="14"/>
        </w:rPr>
        <w:t> do</w:t>
      </w:r>
      <w:r>
        <w:rPr>
          <w:color w:val="959595"/>
          <w:w w:val="110"/>
          <w:sz w:val="14"/>
          <w:szCs w:val="14"/>
        </w:rPr>
        <w:t> cstoc,</w:t>
      </w:r>
      <w:r>
        <w:rPr>
          <w:color w:val="959595"/>
          <w:spacing w:val="40"/>
          <w:w w:val="110"/>
          <w:sz w:val="14"/>
          <w:szCs w:val="14"/>
        </w:rPr>
        <w:t> </w:t>
      </w:r>
      <w:r>
        <w:rPr>
          <w:color w:val="959595"/>
          <w:w w:val="110"/>
          <w:sz w:val="14"/>
          <w:szCs w:val="14"/>
        </w:rPr>
        <w:t>foJnciona:·ios serán</w:t>
      </w:r>
      <w:r>
        <w:rPr>
          <w:color w:val="959595"/>
          <w:w w:val="110"/>
          <w:sz w:val="14"/>
          <w:szCs w:val="14"/>
        </w:rPr>
        <w:t> </w:t>
      </w:r>
      <w:r>
        <w:rPr>
          <w:color w:val="A8A8A8"/>
          <w:w w:val="110"/>
          <w:sz w:val="14"/>
          <w:szCs w:val="14"/>
        </w:rPr>
        <w:t>susliluir!os,</w:t>
      </w:r>
      <w:r>
        <w:rPr>
          <w:color w:val="A8A8A8"/>
          <w:w w:val="110"/>
          <w:sz w:val="14"/>
          <w:szCs w:val="14"/>
        </w:rPr>
        <w:t> </w:t>
      </w:r>
      <w:r>
        <w:rPr>
          <w:color w:val="959595"/>
          <w:w w:val="110"/>
          <w:sz w:val="14"/>
          <w:szCs w:val="14"/>
        </w:rPr>
        <w:t>rcspco­</w:t>
      </w:r>
      <w:r>
        <w:rPr>
          <w:color w:val="959595"/>
          <w:spacing w:val="40"/>
          <w:w w:val="110"/>
          <w:sz w:val="14"/>
          <w:szCs w:val="14"/>
        </w:rPr>
        <w:t> </w:t>
      </w:r>
      <w:r>
        <w:rPr>
          <w:color w:val="959595"/>
          <w:sz w:val="14"/>
          <w:szCs w:val="14"/>
        </w:rPr>
        <w:t>Livnmen1a,</w:t>
      </w:r>
      <w:r>
        <w:rPr>
          <w:color w:val="959595"/>
          <w:spacing w:val="59"/>
          <w:sz w:val="14"/>
          <w:szCs w:val="14"/>
        </w:rPr>
        <w:t> </w:t>
      </w:r>
      <w:r>
        <w:rPr>
          <w:color w:val="959595"/>
          <w:sz w:val="14"/>
          <w:szCs w:val="14"/>
        </w:rPr>
        <w:t>por</w:t>
      </w:r>
      <w:r>
        <w:rPr>
          <w:color w:val="959595"/>
          <w:spacing w:val="71"/>
          <w:sz w:val="14"/>
          <w:szCs w:val="14"/>
        </w:rPr>
        <w:t> </w:t>
      </w:r>
      <w:r>
        <w:rPr>
          <w:color w:val="959595"/>
          <w:sz w:val="14"/>
          <w:szCs w:val="14"/>
        </w:rPr>
        <w:t>los</w:t>
      </w:r>
      <w:r>
        <w:rPr>
          <w:color w:val="959595"/>
          <w:spacing w:val="21"/>
          <w:sz w:val="14"/>
          <w:szCs w:val="14"/>
        </w:rPr>
        <w:t> </w:t>
      </w:r>
      <w:r>
        <w:rPr>
          <w:color w:val="828282"/>
          <w:sz w:val="14"/>
          <w:szCs w:val="14"/>
        </w:rPr>
        <w:t>�fMicos</w:t>
      </w:r>
      <w:r>
        <w:rPr>
          <w:color w:val="828282"/>
          <w:spacing w:val="37"/>
          <w:sz w:val="14"/>
          <w:szCs w:val="14"/>
        </w:rPr>
        <w:t> </w:t>
      </w:r>
      <w:r>
        <w:rPr>
          <w:color w:val="828282"/>
          <w:spacing w:val="-2"/>
          <w:sz w:val="14"/>
          <w:szCs w:val="14"/>
        </w:rPr>
        <w:t>llircctoro�</w:t>
      </w:r>
    </w:p>
    <w:p>
      <w:pPr>
        <w:spacing w:line="196" w:lineRule="auto" w:before="4"/>
        <w:ind w:left="108" w:right="68" w:hanging="12"/>
        <w:jc w:val="both"/>
        <w:rPr>
          <w:sz w:val="14"/>
          <w:szCs w:val="14"/>
        </w:rPr>
      </w:pPr>
      <w:r>
        <w:rPr>
          <w:color w:val="959595"/>
          <w:sz w:val="14"/>
          <w:szCs w:val="14"/>
        </w:rPr>
        <w:t>&lt;le S,rnidnd</w:t>
      </w:r>
      <w:r>
        <w:rPr>
          <w:color w:val="959595"/>
          <w:spacing w:val="30"/>
          <w:sz w:val="14"/>
          <w:szCs w:val="14"/>
        </w:rPr>
        <w:t> </w:t>
      </w:r>
      <w:r>
        <w:rPr>
          <w:color w:val="959595"/>
          <w:sz w:val="14"/>
          <w:szCs w:val="14"/>
        </w:rPr>
        <w:t>do</w:t>
      </w:r>
      <w:r>
        <w:rPr>
          <w:color w:val="959595"/>
          <w:spacing w:val="23"/>
          <w:sz w:val="14"/>
          <w:szCs w:val="14"/>
        </w:rPr>
        <w:t> </w:t>
      </w:r>
      <w:r>
        <w:rPr>
          <w:color w:val="828282"/>
          <w:sz w:val="14"/>
          <w:szCs w:val="14"/>
        </w:rPr>
        <w:t>los</w:t>
      </w:r>
      <w:r>
        <w:rPr>
          <w:color w:val="828282"/>
          <w:spacing w:val="27"/>
          <w:sz w:val="14"/>
          <w:szCs w:val="14"/>
        </w:rPr>
        <w:t> </w:t>
      </w:r>
      <w:r>
        <w:rPr>
          <w:color w:val="828282"/>
          <w:sz w:val="14"/>
          <w:szCs w:val="14"/>
        </w:rPr>
        <w:t>puerto.� dr. </w:t>
      </w:r>
      <w:r>
        <w:rPr>
          <w:color w:val="959595"/>
          <w:sz w:val="14"/>
          <w:szCs w:val="14"/>
        </w:rPr>
        <w:t>•r,mertr1r</w:t>
      </w:r>
      <w:r>
        <w:rPr>
          <w:color w:val="959595"/>
          <w:spacing w:val="40"/>
          <w:sz w:val="14"/>
          <w:szCs w:val="14"/>
        </w:rPr>
        <w:t> </w:t>
      </w:r>
      <w:r>
        <w:rPr>
          <w:color w:val="959595"/>
          <w:sz w:val="14"/>
          <w:szCs w:val="14"/>
        </w:rPr>
        <w:t>y</w:t>
      </w:r>
      <w:r>
        <w:rPr>
          <w:color w:val="959595"/>
          <w:spacing w:val="40"/>
          <w:sz w:val="14"/>
          <w:szCs w:val="14"/>
        </w:rPr>
        <w:t> </w:t>
      </w:r>
      <w:r>
        <w:rPr>
          <w:rFonts w:ascii="Arial" w:hAnsi="Arial" w:cs="Arial" w:eastAsia="Arial"/>
          <w:color w:val="828282"/>
          <w:sz w:val="15"/>
          <w:szCs w:val="15"/>
        </w:rPr>
        <w:t>J.u•</w:t>
      </w:r>
      <w:r>
        <w:rPr>
          <w:rFonts w:ascii="Arial" w:hAnsi="Arial" w:cs="Arial" w:eastAsia="Arial"/>
          <w:color w:val="828282"/>
          <w:spacing w:val="40"/>
          <w:sz w:val="15"/>
          <w:szCs w:val="15"/>
        </w:rPr>
        <w:t> </w:t>
      </w:r>
      <w:r>
        <w:rPr>
          <w:color w:val="828282"/>
          <w:sz w:val="14"/>
          <w:szCs w:val="14"/>
        </w:rPr>
        <w:t>I'</w:t>
      </w:r>
      <w:r>
        <w:rPr>
          <w:color w:val="A8A8A8"/>
          <w:sz w:val="14"/>
          <w:szCs w:val="14"/>
        </w:rPr>
        <w:t>n</w:t>
      </w:r>
      <w:r>
        <w:rPr>
          <w:color w:val="828282"/>
          <w:sz w:val="14"/>
          <w:szCs w:val="14"/>
        </w:rPr>
        <w:t>l</w:t>
      </w:r>
      <w:r>
        <w:rPr>
          <w:color w:val="A8A8A8"/>
          <w:sz w:val="14"/>
          <w:szCs w:val="14"/>
        </w:rPr>
        <w:t>ma�</w:t>
      </w:r>
      <w:r>
        <w:rPr>
          <w:color w:val="696967"/>
          <w:sz w:val="14"/>
          <w:szCs w:val="14"/>
        </w:rPr>
        <w:t>.</w:t>
      </w:r>
    </w:p>
    <w:p>
      <w:pPr>
        <w:spacing w:line="199" w:lineRule="auto" w:before="4"/>
        <w:ind w:left="99" w:right="14" w:firstLine="167"/>
        <w:jc w:val="left"/>
        <w:rPr>
          <w:sz w:val="14"/>
          <w:szCs w:val="14"/>
        </w:rPr>
      </w:pPr>
      <w:r>
        <w:rPr>
          <w:color w:val="959595"/>
          <w:w w:val="110"/>
          <w:sz w:val="14"/>
          <w:szCs w:val="14"/>
        </w:rPr>
        <w:t>Arlírnlo</w:t>
      </w:r>
      <w:r>
        <w:rPr>
          <w:color w:val="959595"/>
          <w:spacing w:val="40"/>
          <w:w w:val="110"/>
          <w:sz w:val="14"/>
          <w:szCs w:val="14"/>
        </w:rPr>
        <w:t> </w:t>
      </w:r>
      <w:r>
        <w:rPr>
          <w:color w:val="A8A8A8"/>
          <w:w w:val="110"/>
          <w:sz w:val="14"/>
          <w:szCs w:val="14"/>
        </w:rPr>
        <w:t>69.</w:t>
      </w:r>
      <w:r>
        <w:rPr>
          <w:color w:val="A8A8A8"/>
          <w:spacing w:val="80"/>
          <w:w w:val="110"/>
          <w:sz w:val="14"/>
          <w:szCs w:val="14"/>
        </w:rPr>
        <w:t> </w:t>
      </w:r>
      <w:r>
        <w:rPr>
          <w:color w:val="959595"/>
          <w:w w:val="110"/>
          <w:sz w:val="14"/>
          <w:szCs w:val="14"/>
        </w:rPr>
        <w:t>En</w:t>
      </w:r>
      <w:r>
        <w:rPr>
          <w:color w:val="959595"/>
          <w:spacing w:val="40"/>
          <w:w w:val="110"/>
          <w:sz w:val="14"/>
          <w:szCs w:val="14"/>
        </w:rPr>
        <w:t> </w:t>
      </w:r>
      <w:r>
        <w:rPr>
          <w:color w:val="959595"/>
          <w:w w:val="110"/>
          <w:sz w:val="14"/>
          <w:szCs w:val="14"/>
        </w:rPr>
        <w:t>la</w:t>
      </w:r>
      <w:r>
        <w:rPr>
          <w:color w:val="959595"/>
          <w:spacing w:val="40"/>
          <w:w w:val="110"/>
          <w:sz w:val="14"/>
          <w:szCs w:val="14"/>
        </w:rPr>
        <w:t> </w:t>
      </w:r>
      <w:r>
        <w:rPr>
          <w:color w:val="959595"/>
          <w:w w:val="110"/>
          <w:sz w:val="14"/>
          <w:szCs w:val="14"/>
        </w:rPr>
        <w:t>ri,pilnl</w:t>
      </w:r>
      <w:r>
        <w:rPr>
          <w:color w:val="959595"/>
          <w:spacing w:val="40"/>
          <w:w w:val="110"/>
          <w:sz w:val="14"/>
          <w:szCs w:val="14"/>
        </w:rPr>
        <w:t> </w:t>
      </w:r>
      <w:r>
        <w:rPr>
          <w:color w:val="959595"/>
          <w:w w:val="110"/>
          <w:sz w:val="14"/>
          <w:szCs w:val="14"/>
        </w:rPr>
        <w:t>respec</w:t>
      </w:r>
      <w:r>
        <w:rPr>
          <w:color w:val="696967"/>
          <w:w w:val="110"/>
          <w:sz w:val="14"/>
          <w:szCs w:val="14"/>
        </w:rPr>
        <w:t>•</w:t>
      </w:r>
      <w:r>
        <w:rPr>
          <w:color w:val="696967"/>
          <w:spacing w:val="40"/>
          <w:w w:val="110"/>
          <w:sz w:val="14"/>
          <w:szCs w:val="14"/>
        </w:rPr>
        <w:t> </w:t>
      </w:r>
      <w:r>
        <w:rPr>
          <w:color w:val="828282"/>
          <w:w w:val="110"/>
          <w:sz w:val="14"/>
          <w:szCs w:val="14"/>
        </w:rPr>
        <w:t>liva</w:t>
      </w:r>
      <w:r>
        <w:rPr>
          <w:color w:val="828282"/>
          <w:spacing w:val="40"/>
          <w:w w:val="110"/>
          <w:sz w:val="14"/>
          <w:szCs w:val="14"/>
        </w:rPr>
        <w:t> </w:t>
      </w:r>
      <w:r>
        <w:rPr>
          <w:color w:val="959595"/>
          <w:w w:val="110"/>
          <w:sz w:val="14"/>
          <w:szCs w:val="14"/>
        </w:rPr>
        <w:t>do</w:t>
      </w:r>
      <w:r>
        <w:rPr>
          <w:color w:val="959595"/>
          <w:spacing w:val="40"/>
          <w:w w:val="110"/>
          <w:sz w:val="14"/>
          <w:szCs w:val="14"/>
        </w:rPr>
        <w:t> </w:t>
      </w:r>
      <w:r>
        <w:rPr>
          <w:color w:val="959595"/>
          <w:w w:val="110"/>
          <w:sz w:val="14"/>
          <w:szCs w:val="14"/>
        </w:rPr>
        <w:t>esto.s</w:t>
      </w:r>
      <w:r>
        <w:rPr>
          <w:color w:val="959595"/>
          <w:spacing w:val="40"/>
          <w:w w:val="110"/>
          <w:sz w:val="14"/>
          <w:szCs w:val="14"/>
        </w:rPr>
        <w:t> </w:t>
      </w:r>
      <w:r>
        <w:rPr>
          <w:color w:val="959595"/>
          <w:w w:val="110"/>
          <w:sz w:val="14"/>
          <w:szCs w:val="14"/>
        </w:rPr>
        <w:t>dos</w:t>
      </w:r>
      <w:r>
        <w:rPr>
          <w:color w:val="959595"/>
          <w:spacing w:val="80"/>
          <w:w w:val="110"/>
          <w:sz w:val="14"/>
          <w:szCs w:val="14"/>
        </w:rPr>
        <w:t> </w:t>
      </w:r>
      <w:r>
        <w:rPr>
          <w:color w:val="959595"/>
          <w:w w:val="110"/>
          <w:sz w:val="14"/>
          <w:szCs w:val="14"/>
        </w:rPr>
        <w:t>grupos</w:t>
      </w:r>
      <w:r>
        <w:rPr>
          <w:color w:val="959595"/>
          <w:spacing w:val="40"/>
          <w:w w:val="110"/>
          <w:sz w:val="14"/>
          <w:szCs w:val="14"/>
        </w:rPr>
        <w:t> </w:t>
      </w:r>
      <w:r>
        <w:rPr>
          <w:color w:val="959595"/>
          <w:w w:val="110"/>
          <w:sz w:val="14"/>
          <w:szCs w:val="14"/>
        </w:rPr>
        <w:t>n,sidlrá</w:t>
      </w:r>
      <w:r>
        <w:rPr>
          <w:color w:val="959595"/>
          <w:spacing w:val="40"/>
          <w:w w:val="110"/>
          <w:sz w:val="14"/>
          <w:szCs w:val="14"/>
        </w:rPr>
        <w:t> </w:t>
      </w:r>
      <w:r>
        <w:rPr>
          <w:color w:val="828282"/>
          <w:w w:val="110"/>
          <w:sz w:val="16"/>
          <w:szCs w:val="16"/>
        </w:rPr>
        <w:t>y </w:t>
      </w:r>
      <w:r>
        <w:rPr>
          <w:color w:val="959595"/>
          <w:spacing w:val="-2"/>
          <w:w w:val="110"/>
          <w:sz w:val="14"/>
          <w:szCs w:val="14"/>
        </w:rPr>
        <w:t>fllncion11r,í</w:t>
      </w:r>
      <w:r>
        <w:rPr>
          <w:color w:val="959595"/>
          <w:spacing w:val="37"/>
          <w:w w:val="110"/>
          <w:sz w:val="14"/>
          <w:szCs w:val="14"/>
        </w:rPr>
        <w:t> </w:t>
      </w:r>
      <w:r>
        <w:rPr>
          <w:color w:val="828282"/>
          <w:spacing w:val="-2"/>
          <w:w w:val="110"/>
          <w:sz w:val="14"/>
          <w:szCs w:val="14"/>
        </w:rPr>
        <w:t>una</w:t>
      </w:r>
      <w:r>
        <w:rPr>
          <w:color w:val="828282"/>
          <w:spacing w:val="37"/>
          <w:w w:val="110"/>
          <w:sz w:val="14"/>
          <w:szCs w:val="14"/>
        </w:rPr>
        <w:t> </w:t>
      </w:r>
      <w:r>
        <w:rPr>
          <w:color w:val="828282"/>
          <w:spacing w:val="-2"/>
          <w:w w:val="110"/>
          <w:sz w:val="14"/>
          <w:szCs w:val="14"/>
        </w:rPr>
        <w:t>Junta</w:t>
      </w:r>
      <w:r>
        <w:rPr>
          <w:color w:val="828282"/>
          <w:spacing w:val="19"/>
          <w:w w:val="110"/>
          <w:sz w:val="14"/>
          <w:szCs w:val="14"/>
        </w:rPr>
        <w:t> </w:t>
      </w:r>
      <w:r>
        <w:rPr>
          <w:color w:val="959595"/>
          <w:spacing w:val="-2"/>
          <w:w w:val="95"/>
          <w:sz w:val="16"/>
          <w:szCs w:val="16"/>
        </w:rPr>
        <w:t>&lt;I&lt;'</w:t>
      </w:r>
      <w:r>
        <w:rPr>
          <w:color w:val="959595"/>
          <w:spacing w:val="10"/>
          <w:w w:val="110"/>
          <w:sz w:val="16"/>
          <w:szCs w:val="16"/>
        </w:rPr>
        <w:t> </w:t>
      </w:r>
      <w:r>
        <w:rPr>
          <w:color w:val="959595"/>
          <w:spacing w:val="-2"/>
          <w:w w:val="110"/>
          <w:sz w:val="14"/>
          <w:szCs w:val="14"/>
        </w:rPr>
        <w:t>Sanidad</w:t>
      </w:r>
      <w:r>
        <w:rPr>
          <w:color w:val="959595"/>
          <w:spacing w:val="24"/>
          <w:w w:val="110"/>
          <w:sz w:val="14"/>
          <w:szCs w:val="14"/>
        </w:rPr>
        <w:t> </w:t>
      </w:r>
      <w:r>
        <w:rPr>
          <w:b/>
          <w:bCs/>
          <w:color w:val="959595"/>
          <w:spacing w:val="-2"/>
          <w:w w:val="110"/>
          <w:sz w:val="16"/>
          <w:szCs w:val="16"/>
        </w:rPr>
        <w:t>con </w:t>
      </w:r>
      <w:r>
        <w:rPr>
          <w:color w:val="828282"/>
          <w:sz w:val="14"/>
          <w:szCs w:val="14"/>
        </w:rPr>
        <w:t>análogos</w:t>
      </w:r>
      <w:r>
        <w:rPr>
          <w:color w:val="828282"/>
          <w:spacing w:val="40"/>
          <w:sz w:val="14"/>
          <w:szCs w:val="14"/>
        </w:rPr>
        <w:t> </w:t>
      </w:r>
      <w:r>
        <w:rPr>
          <w:color w:val="A8A8A8"/>
          <w:sz w:val="14"/>
          <w:szCs w:val="14"/>
        </w:rPr>
        <w:t>r.Icmcnlos</w:t>
      </w:r>
      <w:r>
        <w:rPr>
          <w:color w:val="A8A8A8"/>
          <w:spacing w:val="40"/>
          <w:sz w:val="14"/>
          <w:szCs w:val="14"/>
        </w:rPr>
        <w:t> </w:t>
      </w:r>
      <w:r>
        <w:rPr>
          <w:color w:val="828282"/>
          <w:sz w:val="14"/>
          <w:szCs w:val="14"/>
        </w:rPr>
        <w:t>t�cniro�</w:t>
      </w:r>
      <w:r>
        <w:rPr>
          <w:color w:val="828282"/>
          <w:spacing w:val="40"/>
          <w:sz w:val="14"/>
          <w:szCs w:val="14"/>
        </w:rPr>
        <w:t> </w:t>
      </w:r>
      <w:r>
        <w:rPr>
          <w:color w:val="A8A8A8"/>
          <w:sz w:val="14"/>
          <w:szCs w:val="14"/>
        </w:rPr>
        <w:t>rcílafallos­</w:t>
      </w:r>
      <w:r>
        <w:rPr>
          <w:color w:val="A8A8A8"/>
          <w:spacing w:val="40"/>
          <w:w w:val="110"/>
          <w:sz w:val="14"/>
          <w:szCs w:val="14"/>
        </w:rPr>
        <w:t> </w:t>
      </w:r>
      <w:r>
        <w:rPr>
          <w:color w:val="959595"/>
          <w:w w:val="110"/>
          <w:sz w:val="14"/>
          <w:szCs w:val="14"/>
        </w:rPr>
        <w:t>a</w:t>
      </w:r>
      <w:r>
        <w:rPr>
          <w:color w:val="959595"/>
          <w:spacing w:val="40"/>
          <w:w w:val="110"/>
          <w:sz w:val="14"/>
          <w:szCs w:val="14"/>
        </w:rPr>
        <w:t> </w:t>
      </w:r>
      <w:r>
        <w:rPr>
          <w:rFonts w:ascii="Arial" w:hAnsi="Arial" w:cs="Arial" w:eastAsia="Arial"/>
          <w:color w:val="959595"/>
          <w:w w:val="110"/>
          <w:sz w:val="13"/>
          <w:szCs w:val="13"/>
        </w:rPr>
        <w:t>tas</w:t>
      </w:r>
      <w:r>
        <w:rPr>
          <w:rFonts w:ascii="Arial" w:hAnsi="Arial" w:cs="Arial" w:eastAsia="Arial"/>
          <w:color w:val="959595"/>
          <w:spacing w:val="40"/>
          <w:w w:val="110"/>
          <w:sz w:val="13"/>
          <w:szCs w:val="13"/>
        </w:rPr>
        <w:t> </w:t>
      </w:r>
      <w:r>
        <w:rPr>
          <w:color w:val="959595"/>
          <w:w w:val="110"/>
          <w:sz w:val="14"/>
          <w:szCs w:val="14"/>
        </w:rPr>
        <w:t>provincia</w:t>
      </w:r>
      <w:r>
        <w:rPr>
          <w:color w:val="696967"/>
          <w:w w:val="110"/>
          <w:sz w:val="14"/>
          <w:szCs w:val="14"/>
        </w:rPr>
        <w:t>l</w:t>
      </w:r>
      <w:r>
        <w:rPr>
          <w:color w:val="A8A8A8"/>
          <w:w w:val="110"/>
          <w:sz w:val="14"/>
          <w:szCs w:val="14"/>
        </w:rPr>
        <w:t>rs,</w:t>
      </w:r>
      <w:r>
        <w:rPr>
          <w:color w:val="A8A8A8"/>
          <w:spacing w:val="30"/>
          <w:w w:val="110"/>
          <w:sz w:val="14"/>
          <w:szCs w:val="14"/>
        </w:rPr>
        <w:t> </w:t>
      </w:r>
      <w:r>
        <w:rPr>
          <w:rFonts w:ascii="Arial" w:hAnsi="Arial" w:cs="Arial" w:eastAsia="Arial"/>
          <w:color w:val="828282"/>
          <w:w w:val="110"/>
          <w:sz w:val="13"/>
          <w:szCs w:val="13"/>
        </w:rPr>
        <w:t>y</w:t>
      </w:r>
      <w:r>
        <w:rPr>
          <w:rFonts w:ascii="Arial" w:hAnsi="Arial" w:cs="Arial" w:eastAsia="Arial"/>
          <w:color w:val="828282"/>
          <w:spacing w:val="40"/>
          <w:w w:val="115"/>
          <w:sz w:val="13"/>
          <w:szCs w:val="13"/>
        </w:rPr>
        <w:t> </w:t>
      </w:r>
      <w:r>
        <w:rPr>
          <w:rFonts w:ascii="Arial" w:hAnsi="Arial" w:cs="Arial" w:eastAsia="Arial"/>
          <w:color w:val="959595"/>
          <w:w w:val="115"/>
          <w:sz w:val="11"/>
          <w:szCs w:val="11"/>
        </w:rPr>
        <w:t>flll</w:t>
      </w:r>
      <w:r>
        <w:rPr>
          <w:rFonts w:ascii="Arial" w:hAnsi="Arial" w:cs="Arial" w:eastAsia="Arial"/>
          <w:color w:val="959595"/>
          <w:spacing w:val="40"/>
          <w:w w:val="115"/>
          <w:sz w:val="11"/>
          <w:szCs w:val="11"/>
        </w:rPr>
        <w:t> </w:t>
      </w:r>
      <w:r>
        <w:rPr>
          <w:color w:val="959595"/>
          <w:w w:val="110"/>
          <w:sz w:val="14"/>
          <w:szCs w:val="14"/>
        </w:rPr>
        <w:t>los,</w:t>
      </w:r>
      <w:r>
        <w:rPr>
          <w:color w:val="959595"/>
          <w:w w:val="110"/>
          <w:sz w:val="14"/>
          <w:szCs w:val="14"/>
        </w:rPr>
        <w:t> </w:t>
      </w:r>
      <w:r>
        <w:rPr>
          <w:rFonts w:ascii="Arial" w:hAnsi="Arial" w:cs="Arial" w:eastAsia="Arial"/>
          <w:color w:val="828282"/>
          <w:w w:val="110"/>
          <w:sz w:val="11"/>
          <w:szCs w:val="11"/>
        </w:rPr>
        <w:t>f)LII'</w:t>
      </w:r>
      <w:r>
        <w:rPr>
          <w:rFonts w:ascii="Arial" w:hAnsi="Arial" w:cs="Arial" w:eastAsia="Arial"/>
          <w:color w:val="828282"/>
          <w:spacing w:val="40"/>
          <w:w w:val="110"/>
          <w:sz w:val="11"/>
          <w:szCs w:val="11"/>
        </w:rPr>
        <w:t> </w:t>
      </w:r>
      <w:r>
        <w:rPr>
          <w:color w:val="828282"/>
          <w:w w:val="110"/>
          <w:sz w:val="14"/>
          <w:szCs w:val="14"/>
        </w:rPr>
        <w:t>[rn�</w:t>
      </w:r>
      <w:r>
        <w:rPr>
          <w:color w:val="828282"/>
          <w:spacing w:val="40"/>
          <w:w w:val="110"/>
          <w:sz w:val="14"/>
          <w:szCs w:val="14"/>
        </w:rPr>
        <w:t> </w:t>
      </w:r>
      <w:r>
        <w:rPr>
          <w:color w:val="828282"/>
          <w:w w:val="110"/>
          <w:sz w:val="11"/>
          <w:szCs w:val="11"/>
        </w:rPr>
        <w:t>ílr(Lll,</w:t>
      </w:r>
      <w:r>
        <w:rPr>
          <w:color w:val="828282"/>
          <w:spacing w:val="40"/>
          <w:w w:val="110"/>
          <w:sz w:val="11"/>
          <w:szCs w:val="11"/>
        </w:rPr>
        <w:t> </w:t>
      </w:r>
      <w:r>
        <w:rPr>
          <w:color w:val="959595"/>
          <w:w w:val="110"/>
          <w:sz w:val="14"/>
          <w:szCs w:val="14"/>
        </w:rPr>
        <w:t>cfr,&lt;lc</w:t>
      </w:r>
      <w:r>
        <w:rPr>
          <w:color w:val="959595"/>
          <w:spacing w:val="40"/>
          <w:w w:val="110"/>
          <w:sz w:val="14"/>
          <w:szCs w:val="14"/>
        </w:rPr>
        <w:t> </w:t>
      </w:r>
      <w:r>
        <w:rPr>
          <w:color w:val="959595"/>
          <w:w w:val="110"/>
          <w:sz w:val="14"/>
          <w:szCs w:val="14"/>
        </w:rPr>
        <w:t>luego.</w:t>
      </w:r>
      <w:r>
        <w:rPr>
          <w:color w:val="959595"/>
          <w:spacing w:val="40"/>
          <w:w w:val="110"/>
          <w:sz w:val="14"/>
          <w:szCs w:val="14"/>
        </w:rPr>
        <w:t> </w:t>
      </w:r>
      <w:r>
        <w:rPr>
          <w:color w:val="959595"/>
          <w:w w:val="110"/>
          <w:sz w:val="14"/>
          <w:szCs w:val="14"/>
        </w:rPr>
        <w:t>rcprr•rnt</w:t>
      </w:r>
      <w:r>
        <w:rPr>
          <w:color w:val="C1C3C3"/>
          <w:w w:val="110"/>
          <w:sz w:val="14"/>
          <w:szCs w:val="14"/>
        </w:rPr>
        <w:t>,</w:t>
      </w:r>
      <w:r>
        <w:rPr>
          <w:color w:val="A8A8A8"/>
          <w:w w:val="110"/>
          <w:sz w:val="14"/>
          <w:szCs w:val="14"/>
        </w:rPr>
        <w:t>1cl,ín</w:t>
      </w:r>
      <w:r>
        <w:rPr>
          <w:color w:val="A8A8A8"/>
          <w:spacing w:val="40"/>
          <w:w w:val="110"/>
          <w:sz w:val="14"/>
          <w:szCs w:val="14"/>
        </w:rPr>
        <w:t> </w:t>
      </w:r>
      <w:r>
        <w:rPr>
          <w:color w:val="828282"/>
          <w:w w:val="110"/>
          <w:sz w:val="14"/>
          <w:szCs w:val="14"/>
        </w:rPr>
        <w:t>pro</w:t>
      </w:r>
      <w:r>
        <w:rPr>
          <w:color w:val="828282"/>
          <w:spacing w:val="40"/>
          <w:w w:val="110"/>
          <w:sz w:val="14"/>
          <w:szCs w:val="14"/>
        </w:rPr>
        <w:t> </w:t>
      </w:r>
      <w:r>
        <w:rPr>
          <w:color w:val="959595"/>
          <w:w w:val="110"/>
          <w:sz w:val="14"/>
          <w:szCs w:val="14"/>
        </w:rPr>
        <w:t>porcionnl</w:t>
      </w:r>
      <w:r>
        <w:rPr>
          <w:color w:val="959595"/>
          <w:spacing w:val="40"/>
          <w:w w:val="110"/>
          <w:sz w:val="14"/>
          <w:szCs w:val="14"/>
        </w:rPr>
        <w:t> </w:t>
      </w:r>
      <w:r>
        <w:rPr>
          <w:color w:val="828282"/>
          <w:w w:val="110"/>
          <w:sz w:val="14"/>
          <w:szCs w:val="14"/>
        </w:rPr>
        <w:t>los</w:t>
      </w:r>
      <w:r>
        <w:rPr>
          <w:color w:val="828282"/>
          <w:spacing w:val="40"/>
          <w:w w:val="110"/>
          <w:sz w:val="14"/>
          <w:szCs w:val="14"/>
        </w:rPr>
        <w:t> </w:t>
      </w:r>
      <w:r>
        <w:rPr>
          <w:color w:val="828282"/>
          <w:w w:val="110"/>
          <w:sz w:val="14"/>
          <w:szCs w:val="14"/>
        </w:rPr>
        <w:t>Cnbilúos</w:t>
      </w:r>
      <w:r>
        <w:rPr>
          <w:color w:val="828282"/>
          <w:spacing w:val="40"/>
          <w:w w:val="110"/>
          <w:sz w:val="14"/>
          <w:szCs w:val="14"/>
        </w:rPr>
        <w:t> </w:t>
      </w:r>
      <w:r>
        <w:rPr>
          <w:color w:val="828282"/>
          <w:w w:val="110"/>
          <w:sz w:val="14"/>
          <w:szCs w:val="14"/>
        </w:rPr>
        <w:t>de</w:t>
      </w:r>
      <w:r>
        <w:rPr>
          <w:color w:val="828282"/>
          <w:spacing w:val="40"/>
          <w:w w:val="110"/>
          <w:sz w:val="14"/>
          <w:szCs w:val="14"/>
        </w:rPr>
        <w:t> </w:t>
      </w:r>
      <w:r>
        <w:rPr>
          <w:color w:val="828282"/>
          <w:w w:val="110"/>
          <w:sz w:val="14"/>
          <w:szCs w:val="14"/>
        </w:rPr>
        <w:t>las</w:t>
      </w:r>
      <w:r>
        <w:rPr>
          <w:color w:val="828282"/>
          <w:spacing w:val="40"/>
          <w:w w:val="110"/>
          <w:sz w:val="14"/>
          <w:szCs w:val="14"/>
        </w:rPr>
        <w:t> </w:t>
      </w:r>
      <w:r>
        <w:rPr>
          <w:color w:val="959595"/>
          <w:w w:val="110"/>
          <w:sz w:val="14"/>
          <w:szCs w:val="14"/>
        </w:rPr>
        <w:t>islns</w:t>
      </w:r>
      <w:r>
        <w:rPr>
          <w:color w:val="959595"/>
          <w:spacing w:val="40"/>
          <w:w w:val="110"/>
          <w:sz w:val="14"/>
          <w:szCs w:val="14"/>
        </w:rPr>
        <w:t> </w:t>
      </w:r>
      <w:r>
        <w:rPr>
          <w:i/>
          <w:iCs/>
          <w:color w:val="828282"/>
          <w:w w:val="110"/>
          <w:sz w:val="13"/>
          <w:szCs w:val="13"/>
        </w:rPr>
        <w:t>M</w:t>
      </w:r>
      <w:r>
        <w:rPr>
          <w:i/>
          <w:iCs/>
          <w:color w:val="828282"/>
          <w:spacing w:val="40"/>
          <w:w w:val="110"/>
          <w:sz w:val="13"/>
          <w:szCs w:val="13"/>
        </w:rPr>
        <w:t> </w:t>
      </w:r>
      <w:r>
        <w:rPr>
          <w:color w:val="959595"/>
          <w:w w:val="110"/>
          <w:sz w:val="14"/>
          <w:szCs w:val="14"/>
        </w:rPr>
        <w:t>cnda</w:t>
      </w:r>
      <w:r>
        <w:rPr>
          <w:color w:val="959595"/>
          <w:spacing w:val="40"/>
          <w:w w:val="110"/>
          <w:sz w:val="14"/>
          <w:szCs w:val="14"/>
        </w:rPr>
        <w:t> </w:t>
      </w:r>
      <w:r>
        <w:rPr>
          <w:color w:val="959595"/>
          <w:w w:val="110"/>
          <w:sz w:val="14"/>
          <w:szCs w:val="14"/>
        </w:rPr>
        <w:t>grupo.</w:t>
      </w:r>
    </w:p>
    <w:p>
      <w:pPr>
        <w:spacing w:line="194" w:lineRule="auto" w:before="15"/>
        <w:ind w:left="83" w:right="32" w:firstLine="152"/>
        <w:jc w:val="both"/>
        <w:rPr>
          <w:sz w:val="14"/>
          <w:szCs w:val="14"/>
        </w:rPr>
      </w:pPr>
      <w:r>
        <w:rPr>
          <w:color w:val="828282"/>
          <w:sz w:val="14"/>
          <w:szCs w:val="14"/>
        </w:rPr>
        <w:t>Las</w:t>
      </w:r>
      <w:r>
        <w:rPr>
          <w:color w:val="828282"/>
          <w:spacing w:val="40"/>
          <w:sz w:val="14"/>
          <w:szCs w:val="14"/>
        </w:rPr>
        <w:t> </w:t>
      </w:r>
      <w:r>
        <w:rPr>
          <w:color w:val="959595"/>
          <w:sz w:val="14"/>
          <w:szCs w:val="14"/>
        </w:rPr>
        <w:t>fundoucs,</w:t>
      </w:r>
      <w:r>
        <w:rPr>
          <w:color w:val="959595"/>
          <w:spacing w:val="40"/>
          <w:sz w:val="14"/>
          <w:szCs w:val="14"/>
        </w:rPr>
        <w:t> </w:t>
      </w:r>
      <w:r>
        <w:rPr>
          <w:color w:val="959595"/>
          <w:sz w:val="14"/>
          <w:szCs w:val="14"/>
        </w:rPr>
        <w:t>atrih11cioncs</w:t>
      </w:r>
      <w:r>
        <w:rPr>
          <w:color w:val="959595"/>
          <w:spacing w:val="40"/>
          <w:sz w:val="14"/>
          <w:szCs w:val="14"/>
        </w:rPr>
        <w:t> </w:t>
      </w:r>
      <w:r>
        <w:rPr>
          <w:color w:val="959595"/>
          <w:sz w:val="14"/>
          <w:szCs w:val="14"/>
        </w:rPr>
        <w:t>v</w:t>
      </w:r>
      <w:r>
        <w:rPr>
          <w:color w:val="959595"/>
          <w:spacing w:val="40"/>
          <w:sz w:val="14"/>
          <w:szCs w:val="14"/>
        </w:rPr>
        <w:t> </w:t>
      </w:r>
      <w:r>
        <w:rPr>
          <w:color w:val="828282"/>
          <w:sz w:val="14"/>
          <w:szCs w:val="14"/>
        </w:rPr>
        <w:t>debe,</w:t>
      </w:r>
      <w:r>
        <w:rPr>
          <w:color w:val="828282"/>
          <w:spacing w:val="40"/>
          <w:sz w:val="14"/>
          <w:szCs w:val="14"/>
        </w:rPr>
        <w:t> </w:t>
      </w:r>
      <w:r>
        <w:rPr>
          <w:color w:val="828282"/>
          <w:sz w:val="14"/>
          <w:szCs w:val="14"/>
        </w:rPr>
        <w:t>1·c� </w:t>
      </w:r>
      <w:r>
        <w:rPr>
          <w:color w:val="959595"/>
          <w:sz w:val="15"/>
          <w:szCs w:val="15"/>
        </w:rPr>
        <w:t>rl&lt;'</w:t>
      </w:r>
      <w:r>
        <w:rPr>
          <w:color w:val="959595"/>
          <w:spacing w:val="-2"/>
          <w:sz w:val="15"/>
          <w:szCs w:val="15"/>
        </w:rPr>
        <w:t> </w:t>
      </w:r>
      <w:r>
        <w:rPr>
          <w:color w:val="959595"/>
          <w:sz w:val="14"/>
          <w:szCs w:val="14"/>
        </w:rPr>
        <w:t>é�Lns </w:t>
      </w:r>
      <w:r>
        <w:rPr>
          <w:color w:val="828282"/>
          <w:sz w:val="14"/>
          <w:szCs w:val="14"/>
        </w:rPr>
        <w:t>.Tnnlns </w:t>
      </w:r>
      <w:r>
        <w:rPr>
          <w:color w:val="959595"/>
          <w:sz w:val="14"/>
          <w:szCs w:val="14"/>
        </w:rPr>
        <w:t>de f:auitlnr)</w:t>
      </w:r>
      <w:r>
        <w:rPr>
          <w:color w:val="959595"/>
          <w:spacing w:val="23"/>
          <w:sz w:val="14"/>
          <w:szCs w:val="14"/>
        </w:rPr>
        <w:t> </w:t>
      </w:r>
      <w:r>
        <w:rPr>
          <w:color w:val="959595"/>
          <w:sz w:val="14"/>
          <w:szCs w:val="14"/>
        </w:rPr>
        <w:t>ser�,</w:t>
      </w:r>
      <w:r>
        <w:rPr>
          <w:color w:val="959595"/>
          <w:spacing w:val="40"/>
          <w:sz w:val="14"/>
          <w:szCs w:val="14"/>
        </w:rPr>
        <w:t> </w:t>
      </w:r>
      <w:r>
        <w:rPr>
          <w:color w:val="696967"/>
          <w:sz w:val="14"/>
          <w:szCs w:val="14"/>
        </w:rPr>
        <w:t>i</w:t>
      </w:r>
      <w:r>
        <w:rPr>
          <w:color w:val="A8A8A8"/>
          <w:sz w:val="14"/>
          <w:szCs w:val="14"/>
        </w:rPr>
        <w:t>n1a</w:t>
      </w:r>
      <w:r>
        <w:rPr>
          <w:color w:val="828282"/>
          <w:sz w:val="14"/>
          <w:szCs w:val="14"/>
        </w:rPr>
        <w:t>l</w:t>
      </w:r>
      <w:r>
        <w:rPr>
          <w:color w:val="A8A8A8"/>
          <w:sz w:val="14"/>
          <w:szCs w:val="14"/>
        </w:rPr>
        <w:t>os</w:t>
      </w:r>
      <w:r>
        <w:rPr>
          <w:color w:val="A8A8A8"/>
          <w:spacing w:val="39"/>
          <w:sz w:val="14"/>
          <w:szCs w:val="14"/>
        </w:rPr>
        <w:t> </w:t>
      </w:r>
      <w:r>
        <w:rPr>
          <w:rFonts w:ascii="Arial" w:hAnsi="Arial" w:cs="Arial" w:eastAsia="Arial"/>
          <w:color w:val="959595"/>
          <w:sz w:val="13"/>
          <w:szCs w:val="13"/>
        </w:rPr>
        <w:t>n</w:t>
      </w:r>
      <w:r>
        <w:rPr>
          <w:rFonts w:ascii="Arial" w:hAnsi="Arial" w:cs="Arial" w:eastAsia="Arial"/>
          <w:color w:val="959595"/>
          <w:spacing w:val="40"/>
          <w:sz w:val="13"/>
          <w:szCs w:val="13"/>
        </w:rPr>
        <w:t> </w:t>
      </w:r>
      <w:r>
        <w:rPr>
          <w:color w:val="959595"/>
          <w:sz w:val="14"/>
          <w:szCs w:val="14"/>
        </w:rPr>
        <w:t>los</w:t>
      </w:r>
      <w:r>
        <w:rPr>
          <w:color w:val="959595"/>
          <w:spacing w:val="40"/>
          <w:sz w:val="14"/>
          <w:szCs w:val="14"/>
        </w:rPr>
        <w:t> </w:t>
      </w:r>
      <w:r>
        <w:rPr>
          <w:rFonts w:ascii="Arial" w:hAnsi="Arial" w:cs="Arial" w:eastAsia="Arial"/>
          <w:color w:val="959595"/>
          <w:sz w:val="13"/>
          <w:szCs w:val="13"/>
        </w:rPr>
        <w:t>ele</w:t>
      </w:r>
      <w:r>
        <w:rPr>
          <w:rFonts w:ascii="Arial" w:hAnsi="Arial" w:cs="Arial" w:eastAsia="Arial"/>
          <w:color w:val="959595"/>
          <w:spacing w:val="40"/>
          <w:sz w:val="13"/>
          <w:szCs w:val="13"/>
        </w:rPr>
        <w:t> </w:t>
      </w:r>
      <w:r>
        <w:rPr>
          <w:color w:val="959595"/>
          <w:sz w:val="14"/>
          <w:szCs w:val="14"/>
        </w:rPr>
        <w:t>I:1s :1uutas</w:t>
      </w:r>
      <w:r>
        <w:rPr>
          <w:color w:val="959595"/>
          <w:spacing w:val="40"/>
          <w:sz w:val="14"/>
          <w:szCs w:val="14"/>
        </w:rPr>
        <w:t> </w:t>
      </w:r>
      <w:r>
        <w:rPr>
          <w:color w:val="A8A8A8"/>
          <w:sz w:val="14"/>
          <w:szCs w:val="14"/>
        </w:rPr>
        <w:t>provincia�</w:t>
      </w:r>
      <w:r>
        <w:rPr>
          <w:color w:val="A8A8A8"/>
          <w:spacing w:val="40"/>
          <w:sz w:val="14"/>
          <w:szCs w:val="14"/>
        </w:rPr>
        <w:t> </w:t>
      </w:r>
      <w:r>
        <w:rPr>
          <w:color w:val="959595"/>
          <w:spacing w:val="-4"/>
          <w:sz w:val="14"/>
          <w:szCs w:val="14"/>
        </w:rPr>
        <w:t>les.</w:t>
      </w:r>
    </w:p>
    <w:p>
      <w:pPr>
        <w:spacing w:line="172" w:lineRule="auto" w:before="24"/>
        <w:ind w:left="98" w:right="12" w:firstLine="190"/>
        <w:jc w:val="both"/>
        <w:rPr>
          <w:sz w:val="14"/>
          <w:szCs w:val="14"/>
        </w:rPr>
      </w:pPr>
      <w:r>
        <w:rPr>
          <w:sz w:val="14"/>
          <w:szCs w:val="14"/>
        </w:rPr>
        <mc:AlternateContent>
          <mc:Choice Requires="wps">
            <w:drawing>
              <wp:anchor distT="0" distB="0" distL="0" distR="0" allowOverlap="1" layoutInCell="1" locked="0" behindDoc="1" simplePos="0" relativeHeight="483763200">
                <wp:simplePos x="0" y="0"/>
                <wp:positionH relativeFrom="page">
                  <wp:posOffset>5323584</wp:posOffset>
                </wp:positionH>
                <wp:positionV relativeFrom="paragraph">
                  <wp:posOffset>207310</wp:posOffset>
                </wp:positionV>
                <wp:extent cx="76835" cy="162560"/>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76835" cy="162560"/>
                        </a:xfrm>
                        <a:prstGeom prst="rect">
                          <a:avLst/>
                        </a:prstGeom>
                      </wps:spPr>
                      <wps:txbx>
                        <w:txbxContent>
                          <w:p>
                            <w:pPr>
                              <w:spacing w:line="255" w:lineRule="exact" w:before="0"/>
                              <w:ind w:left="0" w:right="0" w:firstLine="0"/>
                              <w:jc w:val="left"/>
                              <w:rPr>
                                <w:sz w:val="23"/>
                              </w:rPr>
                            </w:pPr>
                            <w:r>
                              <w:rPr>
                                <w:color w:val="959595"/>
                                <w:spacing w:val="-5"/>
                                <w:w w:val="80"/>
                                <w:sz w:val="23"/>
                              </w:rPr>
                              <w:t>s.</w:t>
                            </w:r>
                          </w:p>
                        </w:txbxContent>
                      </wps:txbx>
                      <wps:bodyPr wrap="square" lIns="0" tIns="0" rIns="0" bIns="0" rtlCol="0">
                        <a:noAutofit/>
                      </wps:bodyPr>
                    </wps:wsp>
                  </a:graphicData>
                </a:graphic>
              </wp:anchor>
            </w:drawing>
          </mc:Choice>
          <mc:Fallback>
            <w:pict>
              <v:shape style="position:absolute;margin-left:419.179901pt;margin-top:16.323627pt;width:6.05pt;height:12.8pt;mso-position-horizontal-relative:page;mso-position-vertical-relative:paragraph;z-index:-19553280" type="#_x0000_t202" id="docshape495" filled="false" stroked="false">
                <v:textbox inset="0,0,0,0">
                  <w:txbxContent>
                    <w:p>
                      <w:pPr>
                        <w:spacing w:line="255" w:lineRule="exact" w:before="0"/>
                        <w:ind w:left="0" w:right="0" w:firstLine="0"/>
                        <w:jc w:val="left"/>
                        <w:rPr>
                          <w:sz w:val="23"/>
                        </w:rPr>
                      </w:pPr>
                      <w:r>
                        <w:rPr>
                          <w:color w:val="959595"/>
                          <w:spacing w:val="-5"/>
                          <w:w w:val="80"/>
                          <w:sz w:val="23"/>
                        </w:rPr>
                        <w:t>s.</w:t>
                      </w:r>
                    </w:p>
                  </w:txbxContent>
                </v:textbox>
                <w10:wrap type="none"/>
              </v:shape>
            </w:pict>
          </mc:Fallback>
        </mc:AlternateContent>
      </w:r>
      <w:r>
        <w:rPr>
          <w:color w:val="A8A8A8"/>
          <w:w w:val="105"/>
          <w:sz w:val="14"/>
          <w:szCs w:val="14"/>
        </w:rPr>
        <w:t>,\i•liculo</w:t>
      </w:r>
      <w:r>
        <w:rPr>
          <w:color w:val="A8A8A8"/>
          <w:w w:val="105"/>
          <w:sz w:val="14"/>
          <w:szCs w:val="14"/>
        </w:rPr>
        <w:t> </w:t>
      </w:r>
      <w:r>
        <w:rPr>
          <w:color w:val="959595"/>
          <w:w w:val="105"/>
          <w:sz w:val="14"/>
          <w:szCs w:val="14"/>
        </w:rPr>
        <w:t>70. </w:t>
      </w:r>
      <w:r>
        <w:rPr>
          <w:color w:val="828282"/>
          <w:w w:val="105"/>
          <w:sz w:val="14"/>
          <w:szCs w:val="14"/>
        </w:rPr>
        <w:t>Quedan</w:t>
      </w:r>
      <w:r>
        <w:rPr>
          <w:color w:val="828282"/>
          <w:w w:val="105"/>
          <w:sz w:val="14"/>
          <w:szCs w:val="14"/>
        </w:rPr>
        <w:t> </w:t>
      </w:r>
      <w:r>
        <w:rPr>
          <w:color w:val="959595"/>
          <w:w w:val="105"/>
          <w:sz w:val="14"/>
          <w:szCs w:val="14"/>
        </w:rPr>
        <w:t>clcm¡;a&lt;la</w:t>
      </w:r>
      <w:r>
        <w:rPr>
          <w:color w:val="8E906D"/>
          <w:w w:val="105"/>
          <w:sz w:val="14"/>
          <w:szCs w:val="14"/>
        </w:rPr>
        <w:t>�</w:t>
      </w:r>
      <w:r>
        <w:rPr>
          <w:color w:val="8E906D"/>
          <w:spacing w:val="40"/>
          <w:w w:val="105"/>
          <w:sz w:val="14"/>
          <w:szCs w:val="14"/>
        </w:rPr>
        <w:t> </w:t>
      </w:r>
      <w:r>
        <w:rPr>
          <w:color w:val="959595"/>
          <w:w w:val="105"/>
          <w:sz w:val="14"/>
          <w:szCs w:val="14"/>
        </w:rPr>
        <w:t>rnanla</w:t>
      </w:r>
      <w:r>
        <w:rPr>
          <w:rFonts w:ascii="Arial" w:hAnsi="Arial" w:cs="Arial" w:eastAsia="Arial"/>
          <w:color w:val="C1C3C3"/>
          <w:w w:val="105"/>
          <w:position w:val="3"/>
          <w:sz w:val="6"/>
          <w:szCs w:val="6"/>
        </w:rPr>
        <w:t>0</w:t>
      </w:r>
      <w:r>
        <w:rPr>
          <w:rFonts w:ascii="Arial" w:hAnsi="Arial" w:cs="Arial" w:eastAsia="Arial"/>
          <w:color w:val="C1C3C3"/>
          <w:spacing w:val="40"/>
          <w:w w:val="105"/>
          <w:position w:val="3"/>
          <w:sz w:val="6"/>
          <w:szCs w:val="6"/>
        </w:rPr>
        <w:t> </w:t>
      </w:r>
      <w:r>
        <w:rPr>
          <w:color w:val="959595"/>
          <w:w w:val="105"/>
          <w:sz w:val="14"/>
          <w:szCs w:val="14"/>
        </w:rPr>
        <w:t>((!,posiciones</w:t>
      </w:r>
      <w:r>
        <w:rPr>
          <w:color w:val="959595"/>
          <w:w w:val="105"/>
          <w:sz w:val="14"/>
          <w:szCs w:val="14"/>
        </w:rPr>
        <w:t> </w:t>
      </w:r>
      <w:r>
        <w:rPr>
          <w:color w:val="A8A8A8"/>
          <w:w w:val="105"/>
          <w:sz w:val="14"/>
          <w:szCs w:val="14"/>
        </w:rPr>
        <w:t>se</w:t>
      </w:r>
      <w:r>
        <w:rPr>
          <w:color w:val="A8A8A8"/>
          <w:w w:val="105"/>
          <w:sz w:val="14"/>
          <w:szCs w:val="14"/>
        </w:rPr>
        <w:t> </w:t>
      </w:r>
      <w:r>
        <w:rPr>
          <w:color w:val="959595"/>
          <w:w w:val="105"/>
          <w:sz w:val="14"/>
          <w:szCs w:val="14"/>
        </w:rPr>
        <w:t>opongan</w:t>
      </w:r>
      <w:r>
        <w:rPr>
          <w:color w:val="959595"/>
          <w:w w:val="105"/>
          <w:sz w:val="14"/>
          <w:szCs w:val="14"/>
        </w:rPr>
        <w:t> </w:t>
      </w:r>
      <w:r>
        <w:rPr>
          <w:i/>
          <w:iCs/>
          <w:color w:val="8E906D"/>
          <w:w w:val="105"/>
          <w:sz w:val="19"/>
          <w:szCs w:val="19"/>
        </w:rPr>
        <w:t>a</w:t>
      </w:r>
      <w:r>
        <w:rPr>
          <w:i/>
          <w:iCs/>
          <w:color w:val="959595"/>
          <w:w w:val="105"/>
          <w:sz w:val="19"/>
          <w:szCs w:val="19"/>
        </w:rPr>
        <w:t>!</w:t>
      </w:r>
      <w:r>
        <w:rPr>
          <w:i/>
          <w:iCs/>
          <w:color w:val="959595"/>
          <w:w w:val="105"/>
          <w:sz w:val="19"/>
          <w:szCs w:val="19"/>
        </w:rPr>
        <w:t> </w:t>
      </w:r>
      <w:r>
        <w:rPr>
          <w:color w:val="959595"/>
          <w:w w:val="105"/>
          <w:sz w:val="14"/>
          <w:szCs w:val="14"/>
        </w:rPr>
        <w:t>cun1plimirnto</w:t>
      </w:r>
      <w:r>
        <w:rPr>
          <w:color w:val="959595"/>
          <w:spacing w:val="40"/>
          <w:w w:val="105"/>
          <w:sz w:val="14"/>
          <w:szCs w:val="14"/>
        </w:rPr>
        <w:t> </w:t>
      </w:r>
      <w:r>
        <w:rPr>
          <w:rFonts w:ascii="Arial" w:hAnsi="Arial" w:cs="Arial" w:eastAsia="Arial"/>
          <w:color w:val="959595"/>
          <w:w w:val="105"/>
          <w:sz w:val="13"/>
          <w:szCs w:val="13"/>
        </w:rPr>
        <w:t>do</w:t>
      </w:r>
      <w:r>
        <w:rPr>
          <w:rFonts w:ascii="Arial" w:hAnsi="Arial" w:cs="Arial" w:eastAsia="Arial"/>
          <w:color w:val="959595"/>
          <w:spacing w:val="40"/>
          <w:w w:val="105"/>
          <w:sz w:val="13"/>
          <w:szCs w:val="13"/>
        </w:rPr>
        <w:t> </w:t>
      </w:r>
      <w:r>
        <w:rPr>
          <w:color w:val="959595"/>
          <w:w w:val="105"/>
          <w:sz w:val="14"/>
          <w:szCs w:val="14"/>
        </w:rPr>
        <w:t>c•tc</w:t>
      </w:r>
      <w:r>
        <w:rPr>
          <w:color w:val="959595"/>
          <w:spacing w:val="40"/>
          <w:w w:val="105"/>
          <w:sz w:val="14"/>
          <w:szCs w:val="14"/>
        </w:rPr>
        <w:t> </w:t>
      </w:r>
      <w:r>
        <w:rPr>
          <w:color w:val="959595"/>
          <w:w w:val="105"/>
          <w:sz w:val="14"/>
          <w:szCs w:val="14"/>
        </w:rPr>
        <w:t>l\1•3lalncn1o.</w:t>
      </w:r>
    </w:p>
    <w:p>
      <w:pPr>
        <w:tabs>
          <w:tab w:pos="1392" w:val="left" w:leader="none"/>
        </w:tabs>
        <w:spacing w:line="196" w:lineRule="auto" w:before="11"/>
        <w:ind w:left="97" w:right="6" w:firstLine="131"/>
        <w:jc w:val="left"/>
        <w:rPr>
          <w:sz w:val="14"/>
          <w:szCs w:val="14"/>
        </w:rPr>
      </w:pPr>
      <w:r>
        <w:rPr>
          <w:color w:val="959595"/>
          <w:w w:val="105"/>
          <w:sz w:val="14"/>
          <w:szCs w:val="14"/>
        </w:rPr>
        <w:t>Aprr-1,:,&lt;ln</w:t>
      </w:r>
      <w:r>
        <w:rPr>
          <w:color w:val="959595"/>
          <w:spacing w:val="40"/>
          <w:w w:val="105"/>
          <w:sz w:val="14"/>
          <w:szCs w:val="14"/>
        </w:rPr>
        <w:t> </w:t>
      </w:r>
      <w:r>
        <w:rPr>
          <w:color w:val="959595"/>
          <w:w w:val="105"/>
          <w:sz w:val="14"/>
          <w:szCs w:val="14"/>
        </w:rPr>
        <w:t>por</w:t>
      </w:r>
      <w:r>
        <w:rPr>
          <w:color w:val="959595"/>
          <w:sz w:val="14"/>
          <w:szCs w:val="14"/>
        </w:rPr>
        <w:tab/>
      </w:r>
      <w:r>
        <w:rPr>
          <w:color w:val="959595"/>
          <w:w w:val="105"/>
          <w:sz w:val="14"/>
          <w:szCs w:val="14"/>
        </w:rPr>
        <w:t>�!.�Madrid,</w:t>
      </w:r>
      <w:r>
        <w:rPr>
          <w:color w:val="959595"/>
          <w:spacing w:val="40"/>
          <w:w w:val="105"/>
          <w:sz w:val="14"/>
          <w:szCs w:val="14"/>
        </w:rPr>
        <w:t> </w:t>
      </w:r>
      <w:r>
        <w:rPr>
          <w:color w:val="959595"/>
          <w:w w:val="105"/>
          <w:sz w:val="14"/>
          <w:szCs w:val="14"/>
        </w:rPr>
        <w:t>20</w:t>
      </w:r>
      <w:r>
        <w:rPr>
          <w:color w:val="959595"/>
          <w:spacing w:val="31"/>
          <w:w w:val="105"/>
          <w:sz w:val="14"/>
          <w:szCs w:val="14"/>
        </w:rPr>
        <w:t> </w:t>
      </w:r>
      <w:r>
        <w:rPr>
          <w:color w:val="A3A582"/>
          <w:w w:val="105"/>
          <w:sz w:val="14"/>
          <w:szCs w:val="14"/>
        </w:rPr>
        <w:t>do</w:t>
      </w:r>
      <w:r>
        <w:rPr>
          <w:color w:val="A3A582"/>
          <w:spacing w:val="40"/>
          <w:w w:val="105"/>
          <w:sz w:val="14"/>
          <w:szCs w:val="14"/>
        </w:rPr>
        <w:t> </w:t>
      </w:r>
      <w:r>
        <w:rPr>
          <w:color w:val="959595"/>
          <w:w w:val="105"/>
          <w:sz w:val="14"/>
          <w:szCs w:val="14"/>
        </w:rPr>
        <w:t>nctub:-o</w:t>
      </w:r>
      <w:r>
        <w:rPr>
          <w:color w:val="959595"/>
          <w:spacing w:val="40"/>
          <w:w w:val="105"/>
          <w:sz w:val="14"/>
          <w:szCs w:val="14"/>
        </w:rPr>
        <w:t> </w:t>
      </w:r>
      <w:r>
        <w:rPr>
          <w:color w:val="959595"/>
          <w:w w:val="105"/>
          <w:sz w:val="14"/>
          <w:szCs w:val="14"/>
        </w:rPr>
        <w:t>d�</w:t>
      </w:r>
      <w:r>
        <w:rPr>
          <w:color w:val="959595"/>
          <w:w w:val="105"/>
          <w:sz w:val="14"/>
          <w:szCs w:val="14"/>
        </w:rPr>
        <w:t> </w:t>
      </w:r>
      <w:r>
        <w:rPr>
          <w:color w:val="959595"/>
          <w:w w:val="105"/>
          <w:sz w:val="15"/>
          <w:szCs w:val="15"/>
        </w:rPr>
        <w:t>1925.-EI</w:t>
      </w:r>
      <w:r>
        <w:rPr>
          <w:color w:val="959595"/>
          <w:spacing w:val="80"/>
          <w:w w:val="105"/>
          <w:sz w:val="15"/>
          <w:szCs w:val="15"/>
        </w:rPr>
        <w:t> </w:t>
      </w:r>
      <w:r>
        <w:rPr>
          <w:color w:val="828282"/>
          <w:w w:val="105"/>
          <w:sz w:val="14"/>
          <w:szCs w:val="14"/>
        </w:rPr>
        <w:t>Pro:;idcn1o</w:t>
      </w:r>
      <w:r>
        <w:rPr>
          <w:color w:val="828282"/>
          <w:spacing w:val="80"/>
          <w:w w:val="105"/>
          <w:sz w:val="14"/>
          <w:szCs w:val="14"/>
        </w:rPr>
        <w:t> </w:t>
      </w:r>
      <w:r>
        <w:rPr>
          <w:color w:val="8E906D"/>
          <w:w w:val="105"/>
          <w:sz w:val="14"/>
          <w:szCs w:val="14"/>
        </w:rPr>
        <w:t>d</w:t>
      </w:r>
      <w:r>
        <w:rPr>
          <w:color w:val="959595"/>
          <w:w w:val="105"/>
          <w:sz w:val="14"/>
          <w:szCs w:val="14"/>
        </w:rPr>
        <w:t>el</w:t>
      </w:r>
      <w:r>
        <w:rPr>
          <w:color w:val="959595"/>
          <w:spacing w:val="40"/>
          <w:w w:val="105"/>
          <w:sz w:val="14"/>
          <w:szCs w:val="14"/>
        </w:rPr>
        <w:t> </w:t>
      </w:r>
      <w:r>
        <w:rPr>
          <w:color w:val="828282"/>
          <w:w w:val="105"/>
          <w:sz w:val="14"/>
          <w:szCs w:val="14"/>
        </w:rPr>
        <w:t>Directorio</w:t>
      </w:r>
      <w:r>
        <w:rPr>
          <w:color w:val="828282"/>
          <w:spacing w:val="80"/>
          <w:w w:val="105"/>
          <w:sz w:val="14"/>
          <w:szCs w:val="14"/>
        </w:rPr>
        <w:t> </w:t>
      </w:r>
      <w:r>
        <w:rPr>
          <w:color w:val="828282"/>
          <w:w w:val="105"/>
          <w:sz w:val="14"/>
          <w:szCs w:val="14"/>
        </w:rPr>
        <w:t>�lilitnr,</w:t>
      </w:r>
      <w:r>
        <w:rPr>
          <w:color w:val="828282"/>
          <w:spacing w:val="80"/>
          <w:w w:val="105"/>
          <w:sz w:val="14"/>
          <w:szCs w:val="14"/>
        </w:rPr>
        <w:t> </w:t>
      </w:r>
      <w:r>
        <w:rPr>
          <w:color w:val="959595"/>
          <w:w w:val="105"/>
          <w:sz w:val="14"/>
          <w:szCs w:val="14"/>
        </w:rPr>
        <w:t>?.ligue!</w:t>
      </w:r>
      <w:r>
        <w:rPr>
          <w:color w:val="959595"/>
          <w:spacing w:val="40"/>
          <w:w w:val="105"/>
          <w:sz w:val="14"/>
          <w:szCs w:val="14"/>
        </w:rPr>
        <w:t> </w:t>
      </w:r>
      <w:r>
        <w:rPr>
          <w:color w:val="828282"/>
          <w:w w:val="105"/>
          <w:sz w:val="14"/>
          <w:szCs w:val="14"/>
        </w:rPr>
        <w:t>l'rimo</w:t>
      </w:r>
      <w:r>
        <w:rPr>
          <w:color w:val="828282"/>
          <w:spacing w:val="40"/>
          <w:w w:val="105"/>
          <w:sz w:val="14"/>
          <w:szCs w:val="14"/>
        </w:rPr>
        <w:t> </w:t>
      </w:r>
      <w:r>
        <w:rPr>
          <w:color w:val="828282"/>
          <w:w w:val="105"/>
          <w:sz w:val="14"/>
          <w:szCs w:val="14"/>
        </w:rPr>
        <w:t>da'</w:t>
      </w:r>
      <w:r>
        <w:rPr>
          <w:color w:val="828282"/>
          <w:spacing w:val="40"/>
          <w:w w:val="105"/>
          <w:sz w:val="14"/>
          <w:szCs w:val="14"/>
        </w:rPr>
        <w:t> </w:t>
      </w:r>
      <w:r>
        <w:rPr>
          <w:color w:val="828282"/>
          <w:w w:val="105"/>
          <w:sz w:val="14"/>
          <w:szCs w:val="14"/>
        </w:rPr>
        <w:t>l\ivúra</w:t>
      </w:r>
      <w:r>
        <w:rPr>
          <w:color w:val="828282"/>
          <w:spacing w:val="40"/>
          <w:w w:val="105"/>
          <w:sz w:val="14"/>
          <w:szCs w:val="14"/>
        </w:rPr>
        <w:t> </w:t>
      </w:r>
      <w:r>
        <w:rPr>
          <w:color w:val="959595"/>
          <w:w w:val="105"/>
          <w:sz w:val="14"/>
          <w:szCs w:val="14"/>
        </w:rPr>
        <w:t>y</w:t>
      </w:r>
      <w:r>
        <w:rPr>
          <w:color w:val="959595"/>
          <w:spacing w:val="40"/>
          <w:w w:val="105"/>
          <w:sz w:val="14"/>
          <w:szCs w:val="14"/>
        </w:rPr>
        <w:t> </w:t>
      </w:r>
      <w:r>
        <w:rPr>
          <w:color w:val="959595"/>
          <w:w w:val="105"/>
          <w:sz w:val="14"/>
          <w:szCs w:val="14"/>
        </w:rPr>
        <w:t>Orbancjn.</w:t>
      </w:r>
    </w:p>
    <w:p>
      <w:pPr>
        <w:pStyle w:val="BodyText"/>
        <w:spacing w:before="153"/>
        <w:rPr>
          <w:sz w:val="14"/>
        </w:rPr>
      </w:pPr>
    </w:p>
    <w:p>
      <w:pPr>
        <w:spacing w:before="0"/>
        <w:ind w:left="59" w:right="0" w:firstLine="0"/>
        <w:jc w:val="center"/>
        <w:rPr>
          <w:sz w:val="14"/>
        </w:rPr>
      </w:pPr>
      <w:r>
        <w:rPr>
          <w:color w:val="828282"/>
          <w:w w:val="115"/>
          <w:sz w:val="14"/>
        </w:rPr>
        <w:t>JlD.\LES</w:t>
      </w:r>
      <w:r>
        <w:rPr>
          <w:color w:val="828282"/>
          <w:spacing w:val="24"/>
          <w:w w:val="115"/>
          <w:sz w:val="14"/>
        </w:rPr>
        <w:t> </w:t>
      </w:r>
      <w:r>
        <w:rPr>
          <w:color w:val="828282"/>
          <w:spacing w:val="-2"/>
          <w:w w:val="115"/>
          <w:sz w:val="14"/>
        </w:rPr>
        <w:t>DECfiETOS</w:t>
      </w:r>
    </w:p>
    <w:p>
      <w:pPr>
        <w:spacing w:line="237" w:lineRule="auto" w:before="42"/>
        <w:ind w:left="99" w:right="28" w:firstLine="171"/>
        <w:jc w:val="both"/>
        <w:rPr>
          <w:b/>
          <w:sz w:val="15"/>
        </w:rPr>
      </w:pPr>
      <w:r>
        <w:rPr>
          <w:rFonts w:ascii="Arial" w:hAnsi="Arial"/>
          <w:i/>
          <w:color w:val="828282"/>
          <w:w w:val="110"/>
          <w:sz w:val="12"/>
        </w:rPr>
        <w:t>A</w:t>
      </w:r>
      <w:r>
        <w:rPr>
          <w:rFonts w:ascii="Arial" w:hAnsi="Arial"/>
          <w:i/>
          <w:color w:val="828282"/>
          <w:spacing w:val="40"/>
          <w:w w:val="110"/>
          <w:sz w:val="12"/>
        </w:rPr>
        <w:t> </w:t>
      </w:r>
      <w:r>
        <w:rPr>
          <w:color w:val="959595"/>
          <w:w w:val="110"/>
          <w:sz w:val="14"/>
        </w:rPr>
        <w:t>propuesta</w:t>
      </w:r>
      <w:r>
        <w:rPr>
          <w:color w:val="959595"/>
          <w:spacing w:val="40"/>
          <w:w w:val="110"/>
          <w:sz w:val="14"/>
        </w:rPr>
        <w:t> </w:t>
      </w:r>
      <w:r>
        <w:rPr>
          <w:color w:val="828282"/>
          <w:w w:val="110"/>
          <w:sz w:val="14"/>
        </w:rPr>
        <w:t>del</w:t>
      </w:r>
      <w:r>
        <w:rPr>
          <w:color w:val="828282"/>
          <w:spacing w:val="32"/>
          <w:w w:val="115"/>
          <w:sz w:val="14"/>
        </w:rPr>
        <w:t> </w:t>
      </w:r>
      <w:r>
        <w:rPr>
          <w:color w:val="828282"/>
          <w:w w:val="115"/>
          <w:sz w:val="14"/>
        </w:rPr>
        <w:t>Jrfo</w:t>
      </w:r>
      <w:r>
        <w:rPr>
          <w:color w:val="828282"/>
          <w:spacing w:val="40"/>
          <w:w w:val="115"/>
          <w:sz w:val="14"/>
        </w:rPr>
        <w:t> </w:t>
      </w:r>
      <w:r>
        <w:rPr>
          <w:color w:val="959595"/>
          <w:w w:val="110"/>
          <w:sz w:val="14"/>
        </w:rPr>
        <w:t>riel</w:t>
      </w:r>
      <w:r>
        <w:rPr>
          <w:color w:val="959595"/>
          <w:spacing w:val="40"/>
          <w:w w:val="110"/>
          <w:sz w:val="14"/>
        </w:rPr>
        <w:t> </w:t>
      </w:r>
      <w:r>
        <w:rPr>
          <w:color w:val="959595"/>
          <w:w w:val="110"/>
          <w:sz w:val="14"/>
        </w:rPr>
        <w:t>Gnh1cr</w:t>
      </w:r>
      <w:r>
        <w:rPr>
          <w:color w:val="696967"/>
          <w:w w:val="110"/>
          <w:sz w:val="14"/>
        </w:rPr>
        <w:t>•</w:t>
      </w:r>
      <w:r>
        <w:rPr>
          <w:color w:val="696967"/>
          <w:spacing w:val="40"/>
          <w:w w:val="110"/>
          <w:sz w:val="14"/>
        </w:rPr>
        <w:t> </w:t>
      </w:r>
      <w:r>
        <w:rPr>
          <w:color w:val="959595"/>
          <w:w w:val="110"/>
          <w:sz w:val="14"/>
        </w:rPr>
        <w:t>nn,</w:t>
      </w:r>
      <w:r>
        <w:rPr>
          <w:color w:val="959595"/>
          <w:spacing w:val="40"/>
          <w:w w:val="110"/>
          <w:sz w:val="14"/>
        </w:rPr>
        <w:t> </w:t>
      </w:r>
      <w:r>
        <w:rPr>
          <w:color w:val="959595"/>
          <w:w w:val="110"/>
          <w:sz w:val="14"/>
        </w:rPr>
        <w:t>Pl'esidenlc</w:t>
      </w:r>
      <w:r>
        <w:rPr>
          <w:color w:val="959595"/>
          <w:w w:val="110"/>
          <w:sz w:val="14"/>
        </w:rPr>
        <w:t> dl'l</w:t>
      </w:r>
      <w:r>
        <w:rPr>
          <w:color w:val="959595"/>
          <w:w w:val="110"/>
          <w:sz w:val="14"/>
        </w:rPr>
        <w:t> Dircclo,rio</w:t>
      </w:r>
      <w:r>
        <w:rPr>
          <w:color w:val="959595"/>
          <w:spacing w:val="40"/>
          <w:w w:val="110"/>
          <w:sz w:val="14"/>
        </w:rPr>
        <w:t> </w:t>
      </w:r>
      <w:r>
        <w:rPr>
          <w:color w:val="828282"/>
          <w:w w:val="110"/>
          <w:sz w:val="14"/>
        </w:rPr>
        <w:t>Mili-&lt;.</w:t>
      </w:r>
      <w:r>
        <w:rPr>
          <w:color w:val="828282"/>
          <w:spacing w:val="40"/>
          <w:w w:val="110"/>
          <w:sz w:val="14"/>
        </w:rPr>
        <w:t> </w:t>
      </w:r>
      <w:r>
        <w:rPr>
          <w:b/>
          <w:color w:val="A8A8A8"/>
          <w:spacing w:val="-4"/>
          <w:w w:val="110"/>
          <w:sz w:val="15"/>
        </w:rPr>
        <w:t>lar,</w:t>
      </w:r>
    </w:p>
    <w:p>
      <w:pPr>
        <w:spacing w:line="130" w:lineRule="exact" w:before="13"/>
        <w:ind w:left="245" w:right="0" w:firstLine="0"/>
        <w:jc w:val="both"/>
        <w:rPr>
          <w:sz w:val="14"/>
          <w:szCs w:val="14"/>
        </w:rPr>
      </w:pPr>
      <w:r>
        <w:rPr>
          <w:rFonts w:ascii="Arial" w:hAnsi="Arial" w:cs="Arial" w:eastAsia="Arial"/>
          <w:color w:val="959595"/>
          <w:w w:val="105"/>
          <w:sz w:val="13"/>
          <w:szCs w:val="13"/>
        </w:rPr>
        <w:t>i'l"</w:t>
      </w:r>
      <w:r>
        <w:rPr>
          <w:rFonts w:ascii="Arial" w:hAnsi="Arial" w:cs="Arial" w:eastAsia="Arial"/>
          <w:color w:val="C1C3C3"/>
          <w:w w:val="105"/>
          <w:sz w:val="13"/>
          <w:szCs w:val="13"/>
        </w:rPr>
        <w:t>P</w:t>
      </w:r>
      <w:r>
        <w:rPr>
          <w:rFonts w:ascii="Arial" w:hAnsi="Arial" w:cs="Arial" w:eastAsia="Arial"/>
          <w:color w:val="A8A8A8"/>
          <w:w w:val="105"/>
          <w:sz w:val="13"/>
          <w:szCs w:val="13"/>
        </w:rPr>
        <w:t>n;::o</w:t>
      </w:r>
      <w:r>
        <w:rPr>
          <w:rFonts w:ascii="Arial" w:hAnsi="Arial" w:cs="Arial" w:eastAsia="Arial"/>
          <w:color w:val="A8A8A8"/>
          <w:spacing w:val="34"/>
          <w:w w:val="105"/>
          <w:sz w:val="13"/>
          <w:szCs w:val="13"/>
        </w:rPr>
        <w:t> </w:t>
      </w:r>
      <w:r>
        <w:rPr>
          <w:rFonts w:ascii="Arial" w:hAnsi="Arial" w:cs="Arial" w:eastAsia="Arial"/>
          <w:color w:val="959595"/>
          <w:w w:val="105"/>
          <w:sz w:val="13"/>
          <w:szCs w:val="13"/>
        </w:rPr>
        <w:t>rn</w:t>
      </w:r>
      <w:r>
        <w:rPr>
          <w:rFonts w:ascii="Arial" w:hAnsi="Arial" w:cs="Arial" w:eastAsia="Arial"/>
          <w:color w:val="959595"/>
          <w:spacing w:val="77"/>
          <w:w w:val="105"/>
          <w:sz w:val="13"/>
          <w:szCs w:val="13"/>
        </w:rPr>
        <w:t> </w:t>
      </w:r>
      <w:r>
        <w:rPr>
          <w:color w:val="959595"/>
          <w:w w:val="105"/>
          <w:sz w:val="14"/>
          <w:szCs w:val="14"/>
        </w:rPr>
        <w:t>concr</w:t>
      </w:r>
      <w:r>
        <w:rPr>
          <w:color w:val="C1C3C3"/>
          <w:w w:val="105"/>
          <w:sz w:val="14"/>
          <w:szCs w:val="14"/>
        </w:rPr>
        <w:t>,</w:t>
      </w:r>
      <w:r>
        <w:rPr>
          <w:color w:val="959595"/>
          <w:w w:val="105"/>
          <w:sz w:val="14"/>
          <w:szCs w:val="14"/>
        </w:rPr>
        <w:t>Ir.r</w:t>
      </w:r>
      <w:r>
        <w:rPr>
          <w:color w:val="959595"/>
          <w:spacing w:val="37"/>
          <w:w w:val="105"/>
          <w:sz w:val="14"/>
          <w:szCs w:val="14"/>
        </w:rPr>
        <w:t> </w:t>
      </w:r>
      <w:r>
        <w:rPr>
          <w:rFonts w:ascii="Arial" w:hAnsi="Arial" w:cs="Arial" w:eastAsia="Arial"/>
          <w:b/>
          <w:bCs/>
          <w:color w:val="959595"/>
          <w:sz w:val="14"/>
          <w:szCs w:val="14"/>
        </w:rPr>
        <w:t>1�</w:t>
      </w:r>
      <w:r>
        <w:rPr>
          <w:rFonts w:ascii="Arial" w:hAnsi="Arial" w:cs="Arial" w:eastAsia="Arial"/>
          <w:b/>
          <w:bCs/>
          <w:color w:val="959595"/>
          <w:spacing w:val="33"/>
          <w:w w:val="105"/>
          <w:sz w:val="14"/>
          <w:szCs w:val="14"/>
        </w:rPr>
        <w:t> </w:t>
      </w:r>
      <w:r>
        <w:rPr>
          <w:color w:val="959595"/>
          <w:w w:val="105"/>
          <w:sz w:val="14"/>
          <w:szCs w:val="14"/>
        </w:rPr>
        <w:t>C:ran</w:t>
      </w:r>
      <w:r>
        <w:rPr>
          <w:color w:val="959595"/>
          <w:spacing w:val="48"/>
          <w:w w:val="105"/>
          <w:sz w:val="14"/>
          <w:szCs w:val="14"/>
        </w:rPr>
        <w:t> </w:t>
      </w:r>
      <w:r>
        <w:rPr>
          <w:color w:val="959595"/>
          <w:spacing w:val="-2"/>
          <w:w w:val="105"/>
          <w:sz w:val="14"/>
          <w:szCs w:val="14"/>
        </w:rPr>
        <w:t>Crna,</w:t>
      </w:r>
    </w:p>
    <w:p>
      <w:pPr>
        <w:spacing w:line="208" w:lineRule="exact" w:before="0"/>
        <w:ind w:left="76" w:right="0" w:firstLine="0"/>
        <w:jc w:val="center"/>
        <w:rPr>
          <w:sz w:val="14"/>
          <w:szCs w:val="14"/>
        </w:rPr>
      </w:pPr>
      <w:r>
        <w:rPr>
          <w:color w:val="959595"/>
          <w:sz w:val="14"/>
          <w:szCs w:val="14"/>
        </w:rPr>
        <w:t>,le</w:t>
      </w:r>
      <w:r>
        <w:rPr>
          <w:color w:val="959595"/>
          <w:spacing w:val="40"/>
          <w:sz w:val="14"/>
          <w:szCs w:val="14"/>
        </w:rPr>
        <w:t> </w:t>
      </w:r>
      <w:r>
        <w:rPr>
          <w:color w:val="959595"/>
          <w:sz w:val="14"/>
          <w:szCs w:val="14"/>
        </w:rPr>
        <w:t>In</w:t>
      </w:r>
      <w:r>
        <w:rPr>
          <w:color w:val="959595"/>
          <w:spacing w:val="43"/>
          <w:sz w:val="14"/>
          <w:szCs w:val="14"/>
        </w:rPr>
        <w:t> </w:t>
      </w:r>
      <w:r>
        <w:rPr>
          <w:color w:val="959595"/>
          <w:sz w:val="21"/>
          <w:szCs w:val="21"/>
        </w:rPr>
        <w:t>n</w:t>
      </w:r>
      <w:r>
        <w:rPr>
          <w:color w:val="A8A8A8"/>
          <w:sz w:val="21"/>
          <w:szCs w:val="21"/>
        </w:rPr>
        <w:t>..</w:t>
      </w:r>
      <w:r>
        <w:rPr>
          <w:color w:val="A8A8A8"/>
          <w:sz w:val="14"/>
          <w:szCs w:val="14"/>
        </w:rPr>
        <w:t>,,�n</w:t>
      </w:r>
      <w:r>
        <w:rPr>
          <w:color w:val="A8A8A8"/>
          <w:spacing w:val="38"/>
          <w:sz w:val="14"/>
          <w:szCs w:val="14"/>
        </w:rPr>
        <w:t> </w:t>
      </w:r>
      <w:r>
        <w:rPr>
          <w:color w:val="959595"/>
          <w:sz w:val="14"/>
          <w:szCs w:val="14"/>
        </w:rPr>
        <w:t>clol</w:t>
      </w:r>
      <w:r>
        <w:rPr>
          <w:color w:val="959595"/>
          <w:spacing w:val="41"/>
          <w:sz w:val="14"/>
          <w:szCs w:val="14"/>
        </w:rPr>
        <w:t> </w:t>
      </w:r>
      <w:r>
        <w:rPr>
          <w:color w:val="959595"/>
          <w:sz w:val="14"/>
          <w:szCs w:val="14"/>
        </w:rPr>
        <w:t>�h\ril.o</w:t>
      </w:r>
      <w:r>
        <w:rPr>
          <w:color w:val="959595"/>
          <w:spacing w:val="49"/>
          <w:sz w:val="14"/>
          <w:szCs w:val="14"/>
        </w:rPr>
        <w:t> </w:t>
      </w:r>
      <w:r>
        <w:rPr>
          <w:color w:val="959595"/>
          <w:sz w:val="14"/>
          <w:szCs w:val="14"/>
        </w:rPr>
        <w:t>)lavn</w:t>
      </w:r>
      <w:r>
        <w:rPr>
          <w:color w:val="959595"/>
          <w:spacing w:val="-9"/>
          <w:sz w:val="14"/>
          <w:szCs w:val="14"/>
        </w:rPr>
        <w:t> </w:t>
      </w:r>
      <w:r>
        <w:rPr>
          <w:rFonts w:ascii="Arial" w:hAnsi="Arial" w:cs="Arial" w:eastAsia="Arial"/>
          <w:b/>
          <w:bCs/>
          <w:color w:val="959595"/>
          <w:w w:val="95"/>
          <w:sz w:val="14"/>
          <w:szCs w:val="14"/>
        </w:rPr>
        <w:t>1,</w:t>
      </w:r>
      <w:r>
        <w:rPr>
          <w:rFonts w:ascii="Arial" w:hAnsi="Arial" w:cs="Arial" w:eastAsia="Arial"/>
          <w:b/>
          <w:bCs/>
          <w:color w:val="959595"/>
          <w:spacing w:val="46"/>
          <w:sz w:val="14"/>
          <w:szCs w:val="14"/>
        </w:rPr>
        <w:t> </w:t>
      </w:r>
      <w:r>
        <w:rPr>
          <w:color w:val="959595"/>
          <w:w w:val="95"/>
          <w:sz w:val="14"/>
          <w:szCs w:val="14"/>
        </w:rPr>
        <w:t>con</w:t>
      </w:r>
      <w:r>
        <w:rPr>
          <w:color w:val="959595"/>
          <w:spacing w:val="41"/>
          <w:sz w:val="14"/>
          <w:szCs w:val="14"/>
        </w:rPr>
        <w:t> </w:t>
      </w:r>
      <w:r>
        <w:rPr>
          <w:color w:val="A8A8A8"/>
          <w:spacing w:val="-10"/>
          <w:w w:val="95"/>
          <w:sz w:val="14"/>
          <w:szCs w:val="14"/>
        </w:rPr>
        <w:t>..</w:t>
      </w:r>
    </w:p>
    <w:p>
      <w:pPr>
        <w:tabs>
          <w:tab w:pos="964" w:val="left" w:leader="none"/>
        </w:tabs>
        <w:spacing w:line="244" w:lineRule="auto" w:before="0"/>
        <w:ind w:left="87" w:right="26" w:firstLine="25"/>
        <w:jc w:val="left"/>
        <w:rPr>
          <w:sz w:val="14"/>
        </w:rPr>
      </w:pPr>
      <w:r>
        <w:rPr>
          <w:color w:val="828282"/>
          <w:w w:val="110"/>
          <w:sz w:val="14"/>
        </w:rPr>
        <w:t>rlislillli\'O</w:t>
      </w:r>
      <w:r>
        <w:rPr>
          <w:color w:val="828282"/>
          <w:spacing w:val="80"/>
          <w:w w:val="110"/>
          <w:sz w:val="14"/>
        </w:rPr>
        <w:t> </w:t>
      </w:r>
      <w:r>
        <w:rPr>
          <w:color w:val="828282"/>
          <w:w w:val="110"/>
          <w:sz w:val="14"/>
        </w:rPr>
        <w:t>blanco,</w:t>
      </w:r>
      <w:r>
        <w:rPr>
          <w:color w:val="828282"/>
          <w:spacing w:val="80"/>
          <w:w w:val="110"/>
          <w:sz w:val="14"/>
        </w:rPr>
        <w:t> </w:t>
      </w:r>
      <w:r>
        <w:rPr>
          <w:color w:val="959595"/>
          <w:w w:val="110"/>
          <w:sz w:val="14"/>
        </w:rPr>
        <w:t>ni</w:t>
      </w:r>
      <w:r>
        <w:rPr>
          <w:color w:val="959595"/>
          <w:spacing w:val="80"/>
          <w:w w:val="110"/>
          <w:sz w:val="14"/>
        </w:rPr>
        <w:t> </w:t>
      </w:r>
      <w:r>
        <w:rPr>
          <w:color w:val="828282"/>
          <w:w w:val="110"/>
          <w:sz w:val="14"/>
        </w:rPr>
        <w:t>Yicralmlrnnle'</w:t>
      </w:r>
      <w:r>
        <w:rPr>
          <w:color w:val="828282"/>
          <w:spacing w:val="40"/>
          <w:w w:val="110"/>
          <w:sz w:val="14"/>
        </w:rPr>
        <w:t> </w:t>
      </w:r>
      <w:r>
        <w:rPr>
          <w:color w:val="959595"/>
          <w:w w:val="110"/>
          <w:sz w:val="14"/>
        </w:rPr>
        <w:t>do</w:t>
      </w:r>
      <w:r>
        <w:rPr>
          <w:color w:val="959595"/>
          <w:spacing w:val="40"/>
          <w:w w:val="110"/>
          <w:sz w:val="14"/>
        </w:rPr>
        <w:t> </w:t>
      </w:r>
      <w:r>
        <w:rPr>
          <w:color w:val="959595"/>
          <w:w w:val="110"/>
          <w:sz w:val="14"/>
        </w:rPr>
        <w:t>la</w:t>
      </w:r>
      <w:r>
        <w:rPr>
          <w:color w:val="959595"/>
          <w:spacing w:val="80"/>
          <w:w w:val="110"/>
          <w:sz w:val="14"/>
        </w:rPr>
        <w:t> </w:t>
      </w:r>
      <w:r>
        <w:rPr>
          <w:color w:val="828282"/>
          <w:w w:val="95"/>
          <w:sz w:val="14"/>
        </w:rPr>
        <w:t>Arll10.cla</w:t>
      </w:r>
      <w:r>
        <w:rPr>
          <w:color w:val="828282"/>
          <w:spacing w:val="80"/>
          <w:w w:val="110"/>
          <w:sz w:val="14"/>
        </w:rPr>
        <w:t> </w:t>
      </w:r>
      <w:r>
        <w:rPr>
          <w:color w:val="959595"/>
          <w:w w:val="110"/>
          <w:sz w:val="11"/>
        </w:rPr>
        <w:t>Íl'RllCC$U</w:t>
      </w:r>
      <w:r>
        <w:rPr>
          <w:color w:val="959595"/>
          <w:spacing w:val="80"/>
          <w:w w:val="110"/>
          <w:sz w:val="11"/>
        </w:rPr>
        <w:t> </w:t>
      </w:r>
      <w:r>
        <w:rPr>
          <w:color w:val="828282"/>
          <w:w w:val="110"/>
          <w:sz w:val="11"/>
        </w:rPr>
        <w:t>lllQTISiC'.J?.</w:t>
      </w:r>
      <w:r>
        <w:rPr>
          <w:color w:val="828282"/>
          <w:spacing w:val="40"/>
          <w:w w:val="110"/>
          <w:sz w:val="11"/>
        </w:rPr>
        <w:t> </w:t>
      </w:r>
      <w:r>
        <w:rPr>
          <w:color w:val="959595"/>
          <w:w w:val="110"/>
          <w:sz w:val="14"/>
        </w:rPr>
        <w:t>Emilc</w:t>
      </w:r>
      <w:r>
        <w:rPr>
          <w:color w:val="959595"/>
          <w:spacing w:val="40"/>
          <w:w w:val="110"/>
          <w:sz w:val="14"/>
        </w:rPr>
        <w:t> </w:t>
      </w:r>
      <w:r>
        <w:rPr>
          <w:color w:val="959595"/>
          <w:w w:val="110"/>
          <w:sz w:val="14"/>
        </w:rPr>
        <w:t>]&gt;nn•l</w:t>
      </w:r>
      <w:r>
        <w:rPr>
          <w:color w:val="959595"/>
          <w:spacing w:val="40"/>
          <w:w w:val="110"/>
          <w:sz w:val="14"/>
        </w:rPr>
        <w:t> </w:t>
      </w:r>
      <w:r>
        <w:rPr>
          <w:color w:val="828282"/>
          <w:w w:val="110"/>
          <w:sz w:val="14"/>
        </w:rPr>
        <w:t>Aimil.blo</w:t>
      </w:r>
      <w:r>
        <w:rPr>
          <w:color w:val="828282"/>
          <w:spacing w:val="40"/>
          <w:w w:val="110"/>
          <w:sz w:val="14"/>
        </w:rPr>
        <w:t> </w:t>
      </w:r>
      <w:r>
        <w:rPr>
          <w:color w:val="959595"/>
          <w:w w:val="110"/>
          <w:sz w:val="14"/>
        </w:rPr>
        <w:t>Gcicpaltc,</w:t>
      </w:r>
      <w:r>
        <w:rPr>
          <w:color w:val="959595"/>
          <w:spacing w:val="40"/>
          <w:w w:val="110"/>
          <w:sz w:val="14"/>
        </w:rPr>
        <w:t> </w:t>
      </w:r>
      <w:r>
        <w:rPr>
          <w:color w:val="828282"/>
          <w:w w:val="110"/>
          <w:sz w:val="14"/>
        </w:rPr>
        <w:t>poli</w:t>
      </w:r>
      <w:r>
        <w:rPr>
          <w:color w:val="828282"/>
          <w:spacing w:val="40"/>
          <w:w w:val="110"/>
          <w:sz w:val="14"/>
        </w:rPr>
        <w:t> </w:t>
      </w:r>
      <w:r>
        <w:rPr>
          <w:color w:val="959595"/>
          <w:w w:val="110"/>
          <w:sz w:val="14"/>
        </w:rPr>
        <w:t>servicios</w:t>
      </w:r>
      <w:r>
        <w:rPr>
          <w:color w:val="959595"/>
          <w:spacing w:val="40"/>
          <w:w w:val="110"/>
          <w:sz w:val="14"/>
        </w:rPr>
        <w:t> </w:t>
      </w:r>
      <w:r>
        <w:rPr>
          <w:color w:val="A8A8A8"/>
          <w:w w:val="110"/>
          <w:sz w:val="14"/>
        </w:rPr>
        <w:t>.cspccinlcs</w:t>
      </w:r>
      <w:r>
        <w:rPr>
          <w:color w:val="A8A8A8"/>
          <w:spacing w:val="80"/>
          <w:w w:val="110"/>
          <w:sz w:val="14"/>
        </w:rPr>
        <w:t> </w:t>
      </w:r>
      <w:r>
        <w:rPr>
          <w:color w:val="828282"/>
          <w:w w:val="110"/>
          <w:sz w:val="14"/>
        </w:rPr>
        <w:t>prestados</w:t>
      </w:r>
      <w:r>
        <w:rPr>
          <w:color w:val="828282"/>
          <w:spacing w:val="80"/>
          <w:w w:val="110"/>
          <w:sz w:val="14"/>
        </w:rPr>
        <w:t> </w:t>
      </w:r>
      <w:r>
        <w:rPr>
          <w:color w:val="828282"/>
          <w:w w:val="110"/>
          <w:sz w:val="14"/>
        </w:rPr>
        <w:t>n</w:t>
      </w:r>
      <w:r>
        <w:rPr>
          <w:color w:val="828282"/>
          <w:spacing w:val="40"/>
          <w:w w:val="110"/>
          <w:sz w:val="14"/>
        </w:rPr>
        <w:t> </w:t>
      </w:r>
      <w:r>
        <w:rPr>
          <w:color w:val="828282"/>
          <w:w w:val="110"/>
          <w:sz w:val="14"/>
        </w:rPr>
        <w:t>lo</w:t>
      </w:r>
      <w:r>
        <w:rPr>
          <w:color w:val="828282"/>
          <w:spacing w:val="40"/>
          <w:w w:val="110"/>
          <w:sz w:val="14"/>
        </w:rPr>
        <w:t> </w:t>
      </w:r>
      <w:r>
        <w:rPr>
          <w:color w:val="828282"/>
          <w:spacing w:val="-2"/>
          <w:w w:val="110"/>
          <w:sz w:val="14"/>
        </w:rPr>
        <w:t>Marina.</w:t>
      </w:r>
      <w:r>
        <w:rPr>
          <w:color w:val="828282"/>
          <w:sz w:val="14"/>
        </w:rPr>
        <w:tab/>
      </w:r>
      <w:r>
        <w:rPr>
          <w:color w:val="828282"/>
          <w:spacing w:val="-10"/>
          <w:w w:val="95"/>
          <w:sz w:val="14"/>
        </w:rPr>
        <w:t>•</w:t>
      </w:r>
    </w:p>
    <w:p>
      <w:pPr>
        <w:spacing w:line="249" w:lineRule="auto" w:before="14"/>
        <w:ind w:left="104" w:right="0" w:firstLine="161"/>
        <w:jc w:val="left"/>
        <w:rPr>
          <w:sz w:val="14"/>
        </w:rPr>
      </w:pPr>
      <w:r>
        <w:rPr>
          <w:color w:val="828282"/>
          <w:w w:val="115"/>
          <w:sz w:val="14"/>
        </w:rPr>
        <w:t>Dné,1</w:t>
      </w:r>
      <w:r>
        <w:rPr>
          <w:color w:val="828282"/>
          <w:w w:val="115"/>
          <w:sz w:val="14"/>
        </w:rPr>
        <w:t> </w:t>
      </w:r>
      <w:r>
        <w:rPr>
          <w:color w:val="959595"/>
          <w:w w:val="115"/>
          <w:sz w:val="14"/>
        </w:rPr>
        <w:t>on</w:t>
      </w:r>
      <w:r>
        <w:rPr>
          <w:color w:val="959595"/>
          <w:spacing w:val="15"/>
          <w:w w:val="115"/>
          <w:sz w:val="14"/>
        </w:rPr>
        <w:t> </w:t>
      </w:r>
      <w:r>
        <w:rPr>
          <w:color w:val="828282"/>
          <w:w w:val="115"/>
          <w:sz w:val="14"/>
        </w:rPr>
        <w:t>Pnlnclo</w:t>
      </w:r>
      <w:r>
        <w:rPr>
          <w:color w:val="828282"/>
          <w:w w:val="115"/>
          <w:sz w:val="14"/>
        </w:rPr>
        <w:t> a</w:t>
      </w:r>
      <w:r>
        <w:rPr>
          <w:color w:val="828282"/>
          <w:w w:val="115"/>
          <w:sz w:val="14"/>
        </w:rPr>
        <w:t> diez</w:t>
      </w:r>
      <w:r>
        <w:rPr>
          <w:color w:val="828282"/>
          <w:w w:val="115"/>
          <w:sz w:val="14"/>
        </w:rPr>
        <w:t> </w:t>
      </w:r>
      <w:r>
        <w:rPr>
          <w:color w:val="959595"/>
          <w:w w:val="115"/>
          <w:sz w:val="14"/>
        </w:rPr>
        <w:t>y</w:t>
      </w:r>
      <w:r>
        <w:rPr>
          <w:color w:val="959595"/>
          <w:w w:val="115"/>
          <w:sz w:val="14"/>
        </w:rPr>
        <w:t> nueve</w:t>
      </w:r>
      <w:r>
        <w:rPr>
          <w:color w:val="959595"/>
          <w:w w:val="115"/>
          <w:sz w:val="14"/>
        </w:rPr>
        <w:t> </w:t>
      </w:r>
      <w:r>
        <w:rPr>
          <w:color w:val="828282"/>
          <w:w w:val="115"/>
          <w:sz w:val="14"/>
        </w:rPr>
        <w:t>clo </w:t>
      </w:r>
      <w:r>
        <w:rPr>
          <w:color w:val="959595"/>
          <w:w w:val="115"/>
          <w:sz w:val="14"/>
        </w:rPr>
        <w:t>Oclubrn</w:t>
      </w:r>
      <w:r>
        <w:rPr>
          <w:color w:val="959595"/>
          <w:spacing w:val="52"/>
          <w:w w:val="115"/>
          <w:sz w:val="14"/>
        </w:rPr>
        <w:t> </w:t>
      </w:r>
      <w:r>
        <w:rPr>
          <w:color w:val="959595"/>
          <w:w w:val="115"/>
          <w:sz w:val="14"/>
        </w:rPr>
        <w:t>do</w:t>
      </w:r>
      <w:r>
        <w:rPr>
          <w:color w:val="959595"/>
          <w:spacing w:val="58"/>
          <w:w w:val="115"/>
          <w:sz w:val="14"/>
        </w:rPr>
        <w:t> </w:t>
      </w:r>
      <w:r>
        <w:rPr>
          <w:color w:val="828282"/>
          <w:w w:val="115"/>
          <w:sz w:val="14"/>
        </w:rPr>
        <w:t>mi</w:t>
      </w:r>
      <w:r>
        <w:rPr>
          <w:color w:val="696967"/>
          <w:w w:val="115"/>
          <w:sz w:val="14"/>
        </w:rPr>
        <w:t>l</w:t>
      </w:r>
      <w:r>
        <w:rPr>
          <w:color w:val="696967"/>
          <w:spacing w:val="51"/>
          <w:w w:val="115"/>
          <w:sz w:val="14"/>
        </w:rPr>
        <w:t> </w:t>
      </w:r>
      <w:r>
        <w:rPr>
          <w:color w:val="959595"/>
          <w:w w:val="115"/>
          <w:sz w:val="14"/>
        </w:rPr>
        <w:t>no'\'ccicnlos</w:t>
      </w:r>
      <w:r>
        <w:rPr>
          <w:color w:val="959595"/>
          <w:spacing w:val="57"/>
          <w:w w:val="115"/>
          <w:sz w:val="14"/>
        </w:rPr>
        <w:t> </w:t>
      </w:r>
      <w:r>
        <w:rPr>
          <w:color w:val="959595"/>
          <w:w w:val="115"/>
          <w:sz w:val="14"/>
        </w:rPr>
        <w:t>vcinti-</w:t>
      </w:r>
      <w:r>
        <w:rPr>
          <w:color w:val="959595"/>
          <w:spacing w:val="-10"/>
          <w:w w:val="115"/>
          <w:sz w:val="14"/>
        </w:rPr>
        <w:t>_</w:t>
      </w:r>
    </w:p>
    <w:p>
      <w:pPr>
        <w:spacing w:before="33"/>
        <w:ind w:left="90" w:right="0" w:firstLine="0"/>
        <w:jc w:val="left"/>
        <w:rPr>
          <w:rFonts w:ascii="Arial"/>
          <w:i/>
          <w:sz w:val="10"/>
        </w:rPr>
      </w:pPr>
      <w:r>
        <w:rPr>
          <w:rFonts w:ascii="Arial"/>
          <w:i/>
          <w:color w:val="A8A8A8"/>
          <w:spacing w:val="-2"/>
          <w:w w:val="165"/>
          <w:sz w:val="10"/>
        </w:rPr>
        <w:t>Ciltti),</w:t>
      </w:r>
    </w:p>
    <w:p>
      <w:pPr>
        <w:pStyle w:val="BodyText"/>
        <w:spacing w:line="134" w:lineRule="exact"/>
        <w:ind w:left="1854"/>
        <w:rPr>
          <w:rFonts w:ascii="Arial"/>
          <w:position w:val="-2"/>
          <w:sz w:val="13"/>
        </w:rPr>
      </w:pPr>
      <w:r>
        <w:rPr>
          <w:rFonts w:ascii="Arial"/>
          <w:position w:val="-2"/>
          <w:sz w:val="13"/>
        </w:rPr>
        <w:drawing>
          <wp:inline distT="0" distB="0" distL="0" distR="0">
            <wp:extent cx="439107" cy="85344"/>
            <wp:effectExtent l="0" t="0" r="0" b="0"/>
            <wp:docPr id="636" name="Image 636"/>
            <wp:cNvGraphicFramePr>
              <a:graphicFrameLocks/>
            </wp:cNvGraphicFramePr>
            <a:graphic>
              <a:graphicData uri="http://schemas.openxmlformats.org/drawingml/2006/picture">
                <pic:pic>
                  <pic:nvPicPr>
                    <pic:cNvPr id="636" name="Image 636"/>
                    <pic:cNvPicPr/>
                  </pic:nvPicPr>
                  <pic:blipFill>
                    <a:blip r:embed="rId389" cstate="print"/>
                    <a:stretch>
                      <a:fillRect/>
                    </a:stretch>
                  </pic:blipFill>
                  <pic:spPr>
                    <a:xfrm>
                      <a:off x="0" y="0"/>
                      <a:ext cx="439107" cy="85344"/>
                    </a:xfrm>
                    <a:prstGeom prst="rect">
                      <a:avLst/>
                    </a:prstGeom>
                  </pic:spPr>
                </pic:pic>
              </a:graphicData>
            </a:graphic>
          </wp:inline>
        </w:drawing>
      </w:r>
      <w:r>
        <w:rPr>
          <w:rFonts w:ascii="Arial"/>
          <w:position w:val="-2"/>
          <w:sz w:val="13"/>
        </w:rPr>
      </w:r>
    </w:p>
    <w:p>
      <w:pPr>
        <w:spacing w:before="79"/>
        <w:ind w:left="39" w:right="0" w:firstLine="0"/>
        <w:jc w:val="center"/>
        <w:rPr>
          <w:b/>
          <w:bCs/>
          <w:sz w:val="11"/>
          <w:szCs w:val="11"/>
        </w:rPr>
      </w:pPr>
      <w:r>
        <w:rPr>
          <w:b/>
          <w:bCs/>
          <w:color w:val="959595"/>
          <w:sz w:val="11"/>
          <w:szCs w:val="11"/>
        </w:rPr>
        <w:t>r;t</w:t>
      </w:r>
      <w:r>
        <w:rPr>
          <w:b/>
          <w:bCs/>
          <w:color w:val="959595"/>
          <w:spacing w:val="16"/>
          <w:sz w:val="11"/>
          <w:szCs w:val="11"/>
        </w:rPr>
        <w:t> </w:t>
      </w:r>
      <w:r>
        <w:rPr>
          <w:b/>
          <w:bCs/>
          <w:color w:val="959595"/>
          <w:sz w:val="11"/>
          <w:szCs w:val="11"/>
        </w:rPr>
        <w:t>l'l'f'Ah1f'nto</w:t>
      </w:r>
      <w:r>
        <w:rPr>
          <w:b/>
          <w:bCs/>
          <w:color w:val="959595"/>
          <w:spacing w:val="6"/>
          <w:sz w:val="11"/>
          <w:szCs w:val="11"/>
        </w:rPr>
        <w:t> </w:t>
      </w:r>
      <w:r>
        <w:rPr>
          <w:b/>
          <w:bCs/>
          <w:color w:val="828282"/>
          <w:sz w:val="11"/>
          <w:szCs w:val="11"/>
        </w:rPr>
        <w:t>f</w:t>
      </w:r>
      <w:r>
        <w:rPr>
          <w:b/>
          <w:bCs/>
          <w:color w:val="696967"/>
          <w:sz w:val="11"/>
          <w:szCs w:val="11"/>
        </w:rPr>
        <w:t>l</w:t>
      </w:r>
      <w:r>
        <w:rPr>
          <w:b/>
          <w:bCs/>
          <w:color w:val="959595"/>
          <w:sz w:val="11"/>
          <w:szCs w:val="11"/>
        </w:rPr>
        <w:t>�l</w:t>
      </w:r>
      <w:r>
        <w:rPr>
          <w:b/>
          <w:bCs/>
          <w:color w:val="959595"/>
          <w:spacing w:val="20"/>
          <w:sz w:val="11"/>
          <w:szCs w:val="11"/>
        </w:rPr>
        <w:t> </w:t>
      </w:r>
      <w:r>
        <w:rPr>
          <w:b/>
          <w:bCs/>
          <w:color w:val="828282"/>
          <w:sz w:val="11"/>
          <w:szCs w:val="11"/>
        </w:rPr>
        <w:t>01r&lt;!dorlo</w:t>
      </w:r>
      <w:r>
        <w:rPr>
          <w:b/>
          <w:bCs/>
          <w:color w:val="828282"/>
          <w:spacing w:val="20"/>
          <w:sz w:val="11"/>
          <w:szCs w:val="11"/>
        </w:rPr>
        <w:t> </w:t>
      </w:r>
      <w:r>
        <w:rPr>
          <w:b/>
          <w:bCs/>
          <w:color w:val="828282"/>
          <w:spacing w:val="-2"/>
          <w:sz w:val="11"/>
          <w:szCs w:val="11"/>
        </w:rPr>
        <w:t>MtlJtnr,</w:t>
      </w:r>
    </w:p>
    <w:p>
      <w:pPr>
        <w:spacing w:line="147" w:lineRule="exact" w:before="4"/>
        <w:ind w:left="102" w:right="0" w:firstLine="0"/>
        <w:jc w:val="both"/>
        <w:rPr>
          <w:sz w:val="14"/>
          <w:szCs w:val="14"/>
        </w:rPr>
      </w:pPr>
      <w:r>
        <w:rPr>
          <w:color w:val="828282"/>
          <w:w w:val="90"/>
          <w:sz w:val="14"/>
          <w:szCs w:val="14"/>
        </w:rPr>
        <w:t>M1Ca:1</w:t>
      </w:r>
      <w:r>
        <w:rPr>
          <w:color w:val="828282"/>
          <w:sz w:val="14"/>
          <w:szCs w:val="14"/>
        </w:rPr>
        <w:t> </w:t>
      </w:r>
      <w:r>
        <w:rPr>
          <w:color w:val="959595"/>
          <w:w w:val="90"/>
          <w:sz w:val="14"/>
          <w:szCs w:val="14"/>
        </w:rPr>
        <w:t>r.</w:t>
      </w:r>
      <w:r>
        <w:rPr>
          <w:color w:val="959595"/>
          <w:spacing w:val="22"/>
          <w:sz w:val="14"/>
          <w:szCs w:val="14"/>
        </w:rPr>
        <w:t> </w:t>
      </w:r>
      <w:r>
        <w:rPr>
          <w:color w:val="828282"/>
          <w:w w:val="90"/>
          <w:sz w:val="14"/>
          <w:szCs w:val="14"/>
        </w:rPr>
        <w:t>t'a1.1io</w:t>
      </w:r>
      <w:r>
        <w:rPr>
          <w:color w:val="828282"/>
          <w:spacing w:val="23"/>
          <w:sz w:val="14"/>
          <w:szCs w:val="14"/>
        </w:rPr>
        <w:t> </w:t>
      </w:r>
      <w:r>
        <w:rPr>
          <w:color w:val="959595"/>
          <w:w w:val="90"/>
          <w:sz w:val="14"/>
          <w:szCs w:val="14"/>
        </w:rPr>
        <w:t>na</w:t>
      </w:r>
      <w:r>
        <w:rPr>
          <w:color w:val="959595"/>
          <w:spacing w:val="44"/>
          <w:sz w:val="14"/>
          <w:szCs w:val="14"/>
        </w:rPr>
        <w:t> </w:t>
      </w:r>
      <w:r>
        <w:rPr>
          <w:color w:val="959595"/>
          <w:w w:val="90"/>
          <w:sz w:val="14"/>
          <w:szCs w:val="14"/>
        </w:rPr>
        <w:t>l\1v1;nA</w:t>
      </w:r>
      <w:r>
        <w:rPr>
          <w:color w:val="959595"/>
          <w:spacing w:val="32"/>
          <w:sz w:val="14"/>
          <w:szCs w:val="14"/>
        </w:rPr>
        <w:t> </w:t>
      </w:r>
      <w:r>
        <w:rPr>
          <w:color w:val="828282"/>
          <w:w w:val="90"/>
          <w:sz w:val="11"/>
          <w:szCs w:val="11"/>
        </w:rPr>
        <w:t>11:</w:t>
      </w:r>
      <w:r>
        <w:rPr>
          <w:color w:val="828282"/>
          <w:spacing w:val="37"/>
          <w:sz w:val="11"/>
          <w:szCs w:val="11"/>
        </w:rPr>
        <w:t> </w:t>
      </w:r>
      <w:r>
        <w:rPr>
          <w:color w:val="A8A8A8"/>
          <w:spacing w:val="-2"/>
          <w:w w:val="80"/>
          <w:sz w:val="14"/>
          <w:szCs w:val="14"/>
        </w:rPr>
        <w:t>OnnAN�</w:t>
      </w:r>
      <w:r>
        <w:rPr>
          <w:color w:val="828282"/>
          <w:spacing w:val="-2"/>
          <w:w w:val="80"/>
          <w:sz w:val="14"/>
          <w:szCs w:val="14"/>
        </w:rPr>
        <w:t>TA°,</w:t>
      </w:r>
      <w:r>
        <w:rPr>
          <w:color w:val="C1C3C3"/>
          <w:spacing w:val="-2"/>
          <w:w w:val="80"/>
          <w:sz w:val="14"/>
          <w:szCs w:val="14"/>
        </w:rPr>
        <w:t>,</w:t>
      </w:r>
    </w:p>
    <w:p>
      <w:pPr>
        <w:spacing w:line="250" w:lineRule="exact" w:before="0"/>
        <w:ind w:left="0" w:right="133" w:firstLine="0"/>
        <w:jc w:val="right"/>
        <w:rPr>
          <w:sz w:val="23"/>
        </w:rPr>
      </w:pPr>
      <w:r>
        <w:rPr>
          <w:color w:val="A8A8A8"/>
          <w:w w:val="75"/>
          <w:sz w:val="14"/>
        </w:rPr>
        <w:t>.,</w:t>
      </w:r>
      <w:r>
        <w:rPr>
          <w:color w:val="A8A8A8"/>
          <w:spacing w:val="36"/>
          <w:sz w:val="14"/>
        </w:rPr>
        <w:t> </w:t>
      </w:r>
      <w:r>
        <w:rPr>
          <w:color w:val="959595"/>
          <w:spacing w:val="-10"/>
          <w:w w:val="70"/>
          <w:sz w:val="23"/>
        </w:rPr>
        <w:t>'</w:t>
      </w:r>
    </w:p>
    <w:p>
      <w:pPr>
        <w:spacing w:line="247" w:lineRule="auto" w:before="22"/>
        <w:ind w:left="103" w:right="43" w:firstLine="163"/>
        <w:jc w:val="both"/>
        <w:rPr>
          <w:rFonts w:ascii="Arial" w:hAnsi="Arial" w:cs="Arial" w:eastAsia="Arial"/>
          <w:b/>
          <w:bCs/>
          <w:sz w:val="14"/>
          <w:szCs w:val="14"/>
        </w:rPr>
      </w:pPr>
      <w:r>
        <w:rPr>
          <w:color w:val="696967"/>
          <w:w w:val="105"/>
          <w:sz w:val="14"/>
          <w:szCs w:val="14"/>
        </w:rPr>
        <w:t>A</w:t>
      </w:r>
      <w:r>
        <w:rPr>
          <w:color w:val="696967"/>
          <w:spacing w:val="40"/>
          <w:w w:val="105"/>
          <w:sz w:val="14"/>
          <w:szCs w:val="14"/>
        </w:rPr>
        <w:t> </w:t>
      </w:r>
      <w:r>
        <w:rPr>
          <w:color w:val="828282"/>
          <w:w w:val="105"/>
          <w:sz w:val="14"/>
          <w:szCs w:val="14"/>
        </w:rPr>
        <w:t>propuesta</w:t>
      </w:r>
      <w:r>
        <w:rPr>
          <w:color w:val="828282"/>
          <w:spacing w:val="40"/>
          <w:w w:val="105"/>
          <w:sz w:val="14"/>
          <w:szCs w:val="14"/>
        </w:rPr>
        <w:t> </w:t>
      </w:r>
      <w:r>
        <w:rPr>
          <w:color w:val="A8A8A8"/>
          <w:w w:val="105"/>
          <w:sz w:val="14"/>
          <w:szCs w:val="14"/>
        </w:rPr>
        <w:t>'del</w:t>
      </w:r>
      <w:r>
        <w:rPr>
          <w:color w:val="A8A8A8"/>
          <w:spacing w:val="40"/>
          <w:w w:val="105"/>
          <w:sz w:val="14"/>
          <w:szCs w:val="14"/>
        </w:rPr>
        <w:t> </w:t>
      </w:r>
      <w:r>
        <w:rPr>
          <w:color w:val="828282"/>
          <w:w w:val="105"/>
          <w:sz w:val="17"/>
          <w:szCs w:val="17"/>
        </w:rPr>
        <w:t>Joro</w:t>
      </w:r>
      <w:r>
        <w:rPr>
          <w:color w:val="828282"/>
          <w:w w:val="105"/>
          <w:sz w:val="17"/>
          <w:szCs w:val="17"/>
        </w:rPr>
        <w:t> </w:t>
      </w:r>
      <w:r>
        <w:rPr>
          <w:color w:val="959595"/>
          <w:w w:val="105"/>
          <w:sz w:val="14"/>
          <w:szCs w:val="14"/>
        </w:rPr>
        <w:t>clcl</w:t>
      </w:r>
      <w:r>
        <w:rPr>
          <w:color w:val="959595"/>
          <w:spacing w:val="40"/>
          <w:w w:val="105"/>
          <w:sz w:val="14"/>
          <w:szCs w:val="14"/>
        </w:rPr>
        <w:t> </w:t>
      </w:r>
      <w:r>
        <w:rPr>
          <w:color w:val="828282"/>
          <w:w w:val="105"/>
          <w:sz w:val="14"/>
          <w:szCs w:val="14"/>
        </w:rPr>
        <w:t>Gobier-&lt;</w:t>
      </w:r>
      <w:r>
        <w:rPr>
          <w:color w:val="828282"/>
          <w:spacing w:val="40"/>
          <w:w w:val="105"/>
          <w:sz w:val="14"/>
          <w:szCs w:val="14"/>
        </w:rPr>
        <w:t> </w:t>
      </w:r>
      <w:r>
        <w:rPr>
          <w:color w:val="959595"/>
          <w:w w:val="105"/>
          <w:sz w:val="14"/>
          <w:szCs w:val="14"/>
        </w:rPr>
        <w:t>no,</w:t>
      </w:r>
      <w:r>
        <w:rPr>
          <w:color w:val="959595"/>
          <w:spacing w:val="40"/>
          <w:w w:val="105"/>
          <w:sz w:val="14"/>
          <w:szCs w:val="14"/>
        </w:rPr>
        <w:t> </w:t>
      </w:r>
      <w:r>
        <w:rPr>
          <w:color w:val="959595"/>
          <w:w w:val="105"/>
          <w:sz w:val="14"/>
          <w:szCs w:val="14"/>
        </w:rPr>
        <w:t>Prc.�i,Jcntc</w:t>
      </w:r>
      <w:r>
        <w:rPr>
          <w:color w:val="959595"/>
          <w:spacing w:val="40"/>
          <w:w w:val="105"/>
          <w:sz w:val="14"/>
          <w:szCs w:val="14"/>
        </w:rPr>
        <w:t> </w:t>
      </w:r>
      <w:r>
        <w:rPr>
          <w:color w:val="828282"/>
          <w:w w:val="105"/>
          <w:sz w:val="14"/>
          <w:szCs w:val="14"/>
        </w:rPr>
        <w:t>del</w:t>
      </w:r>
      <w:r>
        <w:rPr>
          <w:color w:val="828282"/>
          <w:spacing w:val="40"/>
          <w:w w:val="105"/>
          <w:sz w:val="14"/>
          <w:szCs w:val="14"/>
        </w:rPr>
        <w:t> </w:t>
      </w:r>
      <w:r>
        <w:rPr>
          <w:color w:val="828282"/>
          <w:w w:val="105"/>
          <w:sz w:val="14"/>
          <w:szCs w:val="14"/>
        </w:rPr>
        <w:t>Dircrlr,rio</w:t>
      </w:r>
      <w:r>
        <w:rPr>
          <w:color w:val="828282"/>
          <w:spacing w:val="40"/>
          <w:w w:val="105"/>
          <w:sz w:val="14"/>
          <w:szCs w:val="14"/>
        </w:rPr>
        <w:t> </w:t>
      </w:r>
      <w:r>
        <w:rPr>
          <w:color w:val="828282"/>
          <w:w w:val="105"/>
          <w:sz w:val="14"/>
          <w:szCs w:val="14"/>
        </w:rPr>
        <w:t>iJili..,</w:t>
      </w:r>
      <w:r>
        <w:rPr>
          <w:color w:val="828282"/>
          <w:spacing w:val="40"/>
          <w:w w:val="105"/>
          <w:sz w:val="14"/>
          <w:szCs w:val="14"/>
        </w:rPr>
        <w:t> </w:t>
      </w:r>
      <w:r>
        <w:rPr>
          <w:rFonts w:ascii="Arial" w:hAnsi="Arial" w:cs="Arial" w:eastAsia="Arial"/>
          <w:b/>
          <w:bCs/>
          <w:color w:val="959595"/>
          <w:spacing w:val="-4"/>
          <w:w w:val="105"/>
          <w:sz w:val="14"/>
          <w:szCs w:val="14"/>
        </w:rPr>
        <w:t>Lar,</w:t>
      </w:r>
    </w:p>
    <w:p>
      <w:pPr>
        <w:spacing w:line="254" w:lineRule="auto" w:before="0"/>
        <w:ind w:left="90" w:right="43" w:firstLine="156"/>
        <w:jc w:val="left"/>
        <w:rPr>
          <w:sz w:val="14"/>
          <w:szCs w:val="14"/>
        </w:rPr>
      </w:pPr>
      <w:r>
        <w:rPr>
          <w:color w:val="828282"/>
          <w:w w:val="115"/>
          <w:sz w:val="14"/>
          <w:szCs w:val="14"/>
        </w:rPr>
        <w:t>Yr:1go</w:t>
      </w:r>
      <w:r>
        <w:rPr>
          <w:color w:val="828282"/>
          <w:spacing w:val="40"/>
          <w:w w:val="115"/>
          <w:sz w:val="14"/>
          <w:szCs w:val="14"/>
        </w:rPr>
        <w:t> </w:t>
      </w:r>
      <w:r>
        <w:rPr>
          <w:color w:val="959595"/>
          <w:w w:val="115"/>
          <w:sz w:val="14"/>
          <w:szCs w:val="14"/>
        </w:rPr>
        <w:t>rn</w:t>
      </w:r>
      <w:r>
        <w:rPr>
          <w:color w:val="959595"/>
          <w:spacing w:val="40"/>
          <w:w w:val="115"/>
          <w:sz w:val="14"/>
          <w:szCs w:val="14"/>
        </w:rPr>
        <w:t> </w:t>
      </w:r>
      <w:r>
        <w:rPr>
          <w:color w:val="959595"/>
          <w:w w:val="115"/>
          <w:sz w:val="14"/>
          <w:szCs w:val="14"/>
        </w:rPr>
        <w:t>concc,tcr</w:t>
      </w:r>
      <w:r>
        <w:rPr>
          <w:color w:val="959595"/>
          <w:spacing w:val="40"/>
          <w:w w:val="115"/>
          <w:sz w:val="14"/>
          <w:szCs w:val="14"/>
        </w:rPr>
        <w:t> </w:t>
      </w:r>
      <w:r>
        <w:rPr>
          <w:color w:val="828282"/>
          <w:w w:val="115"/>
          <w:sz w:val="14"/>
          <w:szCs w:val="14"/>
        </w:rPr>
        <w:t>la</w:t>
      </w:r>
      <w:r>
        <w:rPr>
          <w:color w:val="828282"/>
          <w:spacing w:val="40"/>
          <w:w w:val="115"/>
          <w:sz w:val="14"/>
          <w:szCs w:val="14"/>
        </w:rPr>
        <w:t> </w:t>
      </w:r>
      <w:r>
        <w:rPr>
          <w:color w:val="959595"/>
          <w:w w:val="115"/>
          <w:sz w:val="14"/>
          <w:szCs w:val="14"/>
        </w:rPr>
        <w:t>Oran</w:t>
      </w:r>
      <w:r>
        <w:rPr>
          <w:color w:val="959595"/>
          <w:spacing w:val="40"/>
          <w:w w:val="115"/>
          <w:sz w:val="14"/>
          <w:szCs w:val="14"/>
        </w:rPr>
        <w:t> </w:t>
      </w:r>
      <w:r>
        <w:rPr>
          <w:color w:val="828282"/>
          <w:w w:val="115"/>
          <w:sz w:val="14"/>
          <w:szCs w:val="14"/>
        </w:rPr>
        <w:t>Cruz de</w:t>
      </w:r>
      <w:r>
        <w:rPr>
          <w:color w:val="828282"/>
          <w:spacing w:val="21"/>
          <w:w w:val="115"/>
          <w:sz w:val="14"/>
          <w:szCs w:val="14"/>
        </w:rPr>
        <w:t> </w:t>
      </w:r>
      <w:r>
        <w:rPr>
          <w:color w:val="828282"/>
          <w:sz w:val="14"/>
          <w:szCs w:val="14"/>
        </w:rPr>
        <w:t>111</w:t>
      </w:r>
      <w:r>
        <w:rPr>
          <w:color w:val="828282"/>
          <w:spacing w:val="14"/>
          <w:w w:val="115"/>
          <w:sz w:val="14"/>
          <w:szCs w:val="14"/>
        </w:rPr>
        <w:t> </w:t>
      </w:r>
      <w:r>
        <w:rPr>
          <w:color w:val="959595"/>
          <w:w w:val="115"/>
          <w:sz w:val="14"/>
          <w:szCs w:val="14"/>
        </w:rPr>
        <w:t>Orden</w:t>
      </w:r>
      <w:r>
        <w:rPr>
          <w:color w:val="959595"/>
          <w:spacing w:val="28"/>
          <w:w w:val="115"/>
          <w:sz w:val="14"/>
          <w:szCs w:val="14"/>
        </w:rPr>
        <w:t> </w:t>
      </w:r>
      <w:r>
        <w:rPr>
          <w:color w:val="959595"/>
          <w:w w:val="115"/>
          <w:sz w:val="14"/>
          <w:szCs w:val="14"/>
        </w:rPr>
        <w:t>del</w:t>
      </w:r>
      <w:r>
        <w:rPr>
          <w:color w:val="959595"/>
          <w:spacing w:val="-4"/>
          <w:w w:val="115"/>
          <w:sz w:val="14"/>
          <w:szCs w:val="14"/>
        </w:rPr>
        <w:t> </w:t>
      </w:r>
      <w:r>
        <w:rPr>
          <w:color w:val="C1C3C3"/>
          <w:w w:val="115"/>
          <w:sz w:val="14"/>
          <w:szCs w:val="14"/>
        </w:rPr>
        <w:t>-</w:t>
      </w:r>
      <w:r>
        <w:rPr>
          <w:color w:val="828282"/>
          <w:w w:val="115"/>
          <w:sz w:val="14"/>
          <w:szCs w:val="14"/>
        </w:rPr>
        <w:t>Mérito</w:t>
      </w:r>
      <w:r>
        <w:rPr>
          <w:color w:val="828282"/>
          <w:spacing w:val="35"/>
          <w:w w:val="115"/>
          <w:sz w:val="14"/>
          <w:szCs w:val="14"/>
        </w:rPr>
        <w:t> </w:t>
      </w:r>
      <w:r>
        <w:rPr>
          <w:color w:val="959595"/>
          <w:sz w:val="14"/>
          <w:szCs w:val="14"/>
        </w:rPr>
        <w:t>'.ll1t\·nJI,</w:t>
      </w:r>
      <w:r>
        <w:rPr>
          <w:color w:val="959595"/>
          <w:spacing w:val="40"/>
          <w:sz w:val="14"/>
          <w:szCs w:val="14"/>
        </w:rPr>
        <w:t> </w:t>
      </w:r>
      <w:r>
        <w:rPr>
          <w:color w:val="959595"/>
          <w:sz w:val="14"/>
          <w:szCs w:val="14"/>
        </w:rPr>
        <w:t>co!</w:t>
      </w:r>
      <w:r>
        <w:rPr>
          <w:color w:val="959595"/>
          <w:w w:val="115"/>
          <w:sz w:val="14"/>
          <w:szCs w:val="14"/>
        </w:rPr>
        <w:t> d:sli1\livo</w:t>
      </w:r>
      <w:r>
        <w:rPr>
          <w:color w:val="959595"/>
          <w:spacing w:val="40"/>
          <w:w w:val="115"/>
          <w:sz w:val="14"/>
          <w:szCs w:val="14"/>
        </w:rPr>
        <w:t> </w:t>
      </w:r>
      <w:r>
        <w:rPr>
          <w:color w:val="A8A8A8"/>
          <w:w w:val="115"/>
          <w:sz w:val="14"/>
          <w:szCs w:val="14"/>
        </w:rPr>
        <w:t>.rojo,</w:t>
      </w:r>
      <w:r>
        <w:rPr>
          <w:color w:val="A8A8A8"/>
          <w:spacing w:val="80"/>
          <w:w w:val="115"/>
          <w:sz w:val="14"/>
          <w:szCs w:val="14"/>
        </w:rPr>
        <w:t> </w:t>
      </w:r>
      <w:r>
        <w:rPr>
          <w:color w:val="959595"/>
          <w:w w:val="115"/>
          <w:sz w:val="14"/>
          <w:szCs w:val="14"/>
        </w:rPr>
        <w:t>al</w:t>
      </w:r>
      <w:r>
        <w:rPr>
          <w:color w:val="959595"/>
          <w:spacing w:val="80"/>
          <w:w w:val="115"/>
          <w:sz w:val="14"/>
          <w:szCs w:val="14"/>
        </w:rPr>
        <w:t> </w:t>
      </w:r>
      <w:r>
        <w:rPr>
          <w:color w:val="828282"/>
          <w:w w:val="115"/>
          <w:sz w:val="14"/>
          <w:szCs w:val="14"/>
        </w:rPr>
        <w:t>Conlru\mtrtmto do</w:t>
      </w:r>
      <w:r>
        <w:rPr>
          <w:color w:val="828282"/>
          <w:spacing w:val="22"/>
          <w:w w:val="115"/>
          <w:sz w:val="14"/>
          <w:szCs w:val="14"/>
        </w:rPr>
        <w:t> </w:t>
      </w:r>
      <w:r>
        <w:rPr>
          <w:color w:val="828282"/>
          <w:w w:val="115"/>
          <w:sz w:val="14"/>
          <w:szCs w:val="14"/>
        </w:rPr>
        <w:t>la</w:t>
      </w:r>
      <w:r>
        <w:rPr>
          <w:color w:val="828282"/>
          <w:spacing w:val="40"/>
          <w:w w:val="115"/>
          <w:sz w:val="14"/>
          <w:szCs w:val="14"/>
        </w:rPr>
        <w:t> </w:t>
      </w:r>
      <w:r>
        <w:rPr>
          <w:color w:val="A8A8A8"/>
          <w:w w:val="115"/>
          <w:sz w:val="14"/>
          <w:szCs w:val="14"/>
        </w:rPr>
        <w:t>1\rmn&lt;la</w:t>
      </w:r>
      <w:r>
        <w:rPr>
          <w:color w:val="A8A8A8"/>
          <w:spacing w:val="71"/>
          <w:w w:val="115"/>
          <w:sz w:val="14"/>
          <w:szCs w:val="14"/>
        </w:rPr>
        <w:t> </w:t>
      </w:r>
      <w:r>
        <w:rPr>
          <w:color w:val="696967"/>
          <w:w w:val="115"/>
          <w:sz w:val="14"/>
          <w:szCs w:val="14"/>
        </w:rPr>
        <w:t>r</w:t>
      </w:r>
      <w:r>
        <w:rPr>
          <w:color w:val="959595"/>
          <w:w w:val="115"/>
          <w:sz w:val="14"/>
          <w:szCs w:val="14"/>
        </w:rPr>
        <w:t>ranccsn</w:t>
      </w:r>
      <w:r>
        <w:rPr>
          <w:color w:val="959595"/>
          <w:spacing w:val="33"/>
          <w:w w:val="115"/>
          <w:sz w:val="14"/>
          <w:szCs w:val="14"/>
        </w:rPr>
        <w:t> </w:t>
      </w:r>
      <w:r>
        <w:rPr>
          <w:color w:val="828282"/>
          <w:sz w:val="14"/>
          <w:szCs w:val="14"/>
        </w:rPr>
        <w:t>rnr&gt;11�icu�</w:t>
      </w:r>
      <w:r>
        <w:rPr>
          <w:color w:val="828282"/>
          <w:w w:val="115"/>
          <w:sz w:val="14"/>
          <w:szCs w:val="14"/>
        </w:rPr>
        <w:t> </w:t>
      </w:r>
      <w:r>
        <w:rPr>
          <w:rFonts w:ascii="Arial" w:hAnsi="Arial" w:cs="Arial" w:eastAsia="Arial"/>
          <w:color w:val="828282"/>
          <w:w w:val="115"/>
          <w:sz w:val="13"/>
          <w:szCs w:val="13"/>
        </w:rPr>
        <w:t>Ju!rs</w:t>
      </w:r>
      <w:r>
        <w:rPr>
          <w:rFonts w:ascii="Arial" w:hAnsi="Arial" w:cs="Arial" w:eastAsia="Arial"/>
          <w:color w:val="828282"/>
          <w:spacing w:val="40"/>
          <w:w w:val="115"/>
          <w:sz w:val="13"/>
          <w:szCs w:val="13"/>
        </w:rPr>
        <w:t> </w:t>
      </w:r>
      <w:r>
        <w:rPr>
          <w:color w:val="828282"/>
          <w:w w:val="115"/>
          <w:sz w:val="14"/>
          <w:szCs w:val="14"/>
        </w:rPr>
        <w:t>lcmik</w:t>
      </w:r>
      <w:r>
        <w:rPr>
          <w:color w:val="828282"/>
          <w:spacing w:val="40"/>
          <w:w w:val="115"/>
          <w:sz w:val="14"/>
          <w:szCs w:val="14"/>
        </w:rPr>
        <w:t> </w:t>
      </w:r>
      <w:r>
        <w:rPr>
          <w:color w:val="828282"/>
          <w:w w:val="115"/>
          <w:sz w:val="14"/>
          <w:szCs w:val="14"/>
        </w:rPr>
        <w:t>llallicr.</w:t>
      </w:r>
    </w:p>
    <w:p>
      <w:pPr>
        <w:spacing w:line="149" w:lineRule="exact" w:before="0"/>
        <w:ind w:left="267" w:right="0" w:firstLine="0"/>
        <w:jc w:val="left"/>
        <w:rPr>
          <w:sz w:val="14"/>
          <w:szCs w:val="14"/>
        </w:rPr>
      </w:pPr>
      <w:r>
        <w:rPr>
          <w:color w:val="959595"/>
          <w:sz w:val="14"/>
          <w:szCs w:val="14"/>
        </w:rPr>
        <w:t>nn&lt;l..,</w:t>
      </w:r>
      <w:r>
        <w:rPr>
          <w:color w:val="959595"/>
          <w:spacing w:val="18"/>
          <w:sz w:val="14"/>
          <w:szCs w:val="14"/>
        </w:rPr>
        <w:t> </w:t>
      </w:r>
      <w:r>
        <w:rPr>
          <w:color w:val="A8A8A8"/>
          <w:sz w:val="14"/>
          <w:szCs w:val="14"/>
        </w:rPr>
        <w:t>�n</w:t>
      </w:r>
      <w:r>
        <w:rPr>
          <w:color w:val="A8A8A8"/>
          <w:spacing w:val="40"/>
          <w:w w:val="105"/>
          <w:sz w:val="14"/>
          <w:szCs w:val="14"/>
        </w:rPr>
        <w:t> </w:t>
      </w:r>
      <w:r>
        <w:rPr>
          <w:color w:val="959595"/>
          <w:w w:val="105"/>
          <w:sz w:val="14"/>
          <w:szCs w:val="14"/>
        </w:rPr>
        <w:t>Pnlnrio</w:t>
      </w:r>
      <w:r>
        <w:rPr>
          <w:color w:val="959595"/>
          <w:spacing w:val="27"/>
          <w:w w:val="105"/>
          <w:sz w:val="14"/>
          <w:szCs w:val="14"/>
        </w:rPr>
        <w:t> </w:t>
      </w:r>
      <w:r>
        <w:rPr>
          <w:color w:val="828282"/>
          <w:sz w:val="14"/>
          <w:szCs w:val="14"/>
        </w:rPr>
        <w:t>o</w:t>
      </w:r>
      <w:r>
        <w:rPr>
          <w:color w:val="828282"/>
          <w:spacing w:val="31"/>
          <w:sz w:val="14"/>
          <w:szCs w:val="14"/>
        </w:rPr>
        <w:t> </w:t>
      </w:r>
      <w:r>
        <w:rPr>
          <w:color w:val="828282"/>
          <w:sz w:val="14"/>
          <w:szCs w:val="14"/>
        </w:rPr>
        <w:t>t1i,•1,</w:t>
      </w:r>
      <w:r>
        <w:rPr>
          <w:color w:val="828282"/>
          <w:spacing w:val="27"/>
          <w:sz w:val="14"/>
          <w:szCs w:val="14"/>
        </w:rPr>
        <w:t> </w:t>
      </w:r>
      <w:r>
        <w:rPr>
          <w:color w:val="959595"/>
          <w:sz w:val="14"/>
          <w:szCs w:val="14"/>
        </w:rPr>
        <w:t>y</w:t>
      </w:r>
      <w:r>
        <w:rPr>
          <w:color w:val="959595"/>
          <w:spacing w:val="16"/>
          <w:sz w:val="14"/>
          <w:szCs w:val="14"/>
        </w:rPr>
        <w:t> </w:t>
      </w:r>
      <w:r>
        <w:rPr>
          <w:color w:val="959595"/>
          <w:sz w:val="14"/>
          <w:szCs w:val="14"/>
        </w:rPr>
        <w:t>nne,•u</w:t>
      </w:r>
      <w:r>
        <w:rPr>
          <w:color w:val="959595"/>
          <w:spacing w:val="32"/>
          <w:sz w:val="14"/>
          <w:szCs w:val="14"/>
        </w:rPr>
        <w:t> </w:t>
      </w:r>
      <w:r>
        <w:rPr>
          <w:color w:val="959595"/>
          <w:spacing w:val="-5"/>
          <w:sz w:val="14"/>
          <w:szCs w:val="14"/>
        </w:rPr>
        <w:t>dir</w:t>
      </w:r>
    </w:p>
    <w:p>
      <w:pPr>
        <w:spacing w:line="271" w:lineRule="auto" w:before="2"/>
        <w:ind w:left="104" w:right="0" w:firstLine="0"/>
        <w:jc w:val="left"/>
        <w:rPr>
          <w:sz w:val="14"/>
        </w:rPr>
      </w:pPr>
      <w:r>
        <w:rPr>
          <w:color w:val="959595"/>
          <w:w w:val="110"/>
          <w:sz w:val="14"/>
        </w:rPr>
        <w:t>Octnhrr</w:t>
      </w:r>
      <w:r>
        <w:rPr>
          <w:color w:val="959595"/>
          <w:spacing w:val="80"/>
          <w:w w:val="110"/>
          <w:sz w:val="14"/>
        </w:rPr>
        <w:t> </w:t>
      </w:r>
      <w:r>
        <w:rPr>
          <w:color w:val="A8A8A8"/>
          <w:w w:val="110"/>
          <w:sz w:val="14"/>
        </w:rPr>
        <w:t>de</w:t>
      </w:r>
      <w:r>
        <w:rPr>
          <w:color w:val="A8A8A8"/>
          <w:spacing w:val="80"/>
          <w:w w:val="110"/>
          <w:sz w:val="14"/>
        </w:rPr>
        <w:t> </w:t>
      </w:r>
      <w:r>
        <w:rPr>
          <w:color w:val="828282"/>
          <w:w w:val="110"/>
          <w:sz w:val="14"/>
        </w:rPr>
        <w:t>mi</w:t>
      </w:r>
      <w:r>
        <w:rPr>
          <w:color w:val="696967"/>
          <w:w w:val="110"/>
          <w:sz w:val="14"/>
        </w:rPr>
        <w:t>l</w:t>
      </w:r>
      <w:r>
        <w:rPr>
          <w:color w:val="696967"/>
          <w:spacing w:val="80"/>
          <w:w w:val="110"/>
          <w:sz w:val="14"/>
        </w:rPr>
        <w:t> </w:t>
      </w:r>
      <w:r>
        <w:rPr>
          <w:color w:val="828282"/>
          <w:w w:val="110"/>
          <w:sz w:val="14"/>
        </w:rPr>
        <w:t>novcricnlos</w:t>
      </w:r>
      <w:r>
        <w:rPr>
          <w:color w:val="828282"/>
          <w:spacing w:val="80"/>
          <w:w w:val="110"/>
          <w:sz w:val="14"/>
        </w:rPr>
        <w:t> </w:t>
      </w:r>
      <w:r>
        <w:rPr>
          <w:color w:val="828282"/>
          <w:w w:val="110"/>
          <w:sz w:val="14"/>
        </w:rPr>
        <w:t>vointi-</w:t>
      </w:r>
      <w:r>
        <w:rPr>
          <w:color w:val="828282"/>
          <w:spacing w:val="40"/>
          <w:w w:val="110"/>
          <w:sz w:val="14"/>
        </w:rPr>
        <w:t> </w:t>
      </w:r>
      <w:r>
        <w:rPr>
          <w:color w:val="A8A8A8"/>
          <w:spacing w:val="-2"/>
          <w:w w:val="110"/>
          <w:sz w:val="14"/>
        </w:rPr>
        <w:t>cinc1.1.</w:t>
      </w:r>
    </w:p>
    <w:p>
      <w:pPr>
        <w:spacing w:line="116" w:lineRule="exact" w:before="0"/>
        <w:ind w:left="0" w:right="194" w:firstLine="0"/>
        <w:jc w:val="right"/>
        <w:rPr>
          <w:rFonts w:ascii="Arial"/>
          <w:sz w:val="13"/>
        </w:rPr>
      </w:pPr>
      <w:r>
        <w:rPr>
          <w:rFonts w:ascii="Arial"/>
          <w:color w:val="828282"/>
          <w:spacing w:val="-2"/>
          <w:sz w:val="13"/>
        </w:rPr>
        <w:t>ALFO'.11SO</w:t>
      </w:r>
    </w:p>
    <w:p>
      <w:pPr>
        <w:spacing w:before="39"/>
        <w:ind w:left="61" w:right="0" w:firstLine="0"/>
        <w:jc w:val="center"/>
        <w:rPr>
          <w:b/>
          <w:bCs/>
          <w:sz w:val="12"/>
          <w:szCs w:val="12"/>
        </w:rPr>
      </w:pPr>
      <w:r>
        <w:rPr>
          <w:b/>
          <w:bCs/>
          <w:color w:val="959595"/>
          <w:spacing w:val="-2"/>
          <w:w w:val="90"/>
          <w:sz w:val="12"/>
          <w:szCs w:val="12"/>
        </w:rPr>
        <w:t>&amp;1</w:t>
      </w:r>
      <w:r>
        <w:rPr>
          <w:b/>
          <w:bCs/>
          <w:color w:val="959595"/>
          <w:spacing w:val="18"/>
          <w:sz w:val="12"/>
          <w:szCs w:val="12"/>
        </w:rPr>
        <w:t> </w:t>
      </w:r>
      <w:r>
        <w:rPr>
          <w:b/>
          <w:bCs/>
          <w:color w:val="959595"/>
          <w:spacing w:val="-2"/>
          <w:w w:val="90"/>
          <w:sz w:val="12"/>
          <w:szCs w:val="12"/>
        </w:rPr>
        <w:t>f'r�,;.hlc,ut�</w:t>
      </w:r>
      <w:r>
        <w:rPr>
          <w:b/>
          <w:bCs/>
          <w:color w:val="959595"/>
          <w:spacing w:val="6"/>
          <w:sz w:val="12"/>
          <w:szCs w:val="12"/>
        </w:rPr>
        <w:t> </w:t>
      </w:r>
      <w:r>
        <w:rPr>
          <w:b/>
          <w:bCs/>
          <w:color w:val="959595"/>
          <w:spacing w:val="-2"/>
          <w:w w:val="90"/>
          <w:sz w:val="12"/>
          <w:szCs w:val="12"/>
        </w:rPr>
        <w:t>&lt;!el</w:t>
      </w:r>
      <w:r>
        <w:rPr>
          <w:b/>
          <w:bCs/>
          <w:color w:val="959595"/>
          <w:spacing w:val="38"/>
          <w:sz w:val="12"/>
          <w:szCs w:val="12"/>
        </w:rPr>
        <w:t> </w:t>
      </w:r>
      <w:r>
        <w:rPr>
          <w:b/>
          <w:bCs/>
          <w:color w:val="959595"/>
          <w:spacing w:val="-2"/>
          <w:w w:val="90"/>
          <w:sz w:val="12"/>
          <w:szCs w:val="12"/>
        </w:rPr>
        <w:t>Directorio</w:t>
      </w:r>
      <w:r>
        <w:rPr>
          <w:b/>
          <w:bCs/>
          <w:color w:val="959595"/>
          <w:spacing w:val="21"/>
          <w:sz w:val="12"/>
          <w:szCs w:val="12"/>
        </w:rPr>
        <w:t> </w:t>
      </w:r>
      <w:r>
        <w:rPr>
          <w:b/>
          <w:bCs/>
          <w:color w:val="828282"/>
          <w:spacing w:val="-2"/>
          <w:w w:val="90"/>
          <w:sz w:val="12"/>
          <w:szCs w:val="12"/>
        </w:rPr>
        <w:t>�</w:t>
      </w:r>
      <w:r>
        <w:rPr>
          <w:b/>
          <w:bCs/>
          <w:color w:val="696967"/>
          <w:spacing w:val="-2"/>
          <w:w w:val="90"/>
          <w:sz w:val="12"/>
          <w:szCs w:val="12"/>
        </w:rPr>
        <w:t>f</w:t>
      </w:r>
      <w:r>
        <w:rPr>
          <w:b/>
          <w:bCs/>
          <w:color w:val="828282"/>
          <w:spacing w:val="-2"/>
          <w:w w:val="90"/>
          <w:sz w:val="12"/>
          <w:szCs w:val="12"/>
        </w:rPr>
        <w:t>llltnr,</w:t>
      </w:r>
    </w:p>
    <w:p>
      <w:pPr>
        <w:spacing w:before="30"/>
        <w:ind w:left="52" w:right="0" w:firstLine="0"/>
        <w:jc w:val="center"/>
        <w:rPr>
          <w:sz w:val="11"/>
        </w:rPr>
      </w:pPr>
      <w:r>
        <w:rPr>
          <w:color w:val="828282"/>
          <w:w w:val="115"/>
          <w:sz w:val="11"/>
        </w:rPr>
        <w:t>1llOt.:t;l,</w:t>
      </w:r>
      <w:r>
        <w:rPr>
          <w:color w:val="828282"/>
          <w:spacing w:val="36"/>
          <w:w w:val="115"/>
          <w:sz w:val="11"/>
        </w:rPr>
        <w:t> </w:t>
      </w:r>
      <w:r>
        <w:rPr>
          <w:color w:val="828282"/>
          <w:w w:val="115"/>
          <w:sz w:val="11"/>
        </w:rPr>
        <w:t>l'IIIMO</w:t>
      </w:r>
      <w:r>
        <w:rPr>
          <w:color w:val="828282"/>
          <w:spacing w:val="36"/>
          <w:w w:val="115"/>
          <w:sz w:val="11"/>
        </w:rPr>
        <w:t> </w:t>
      </w:r>
      <w:r>
        <w:rPr>
          <w:color w:val="828282"/>
          <w:w w:val="115"/>
          <w:sz w:val="11"/>
        </w:rPr>
        <w:t>DE</w:t>
      </w:r>
      <w:r>
        <w:rPr>
          <w:color w:val="828282"/>
          <w:spacing w:val="32"/>
          <w:w w:val="115"/>
          <w:sz w:val="11"/>
        </w:rPr>
        <w:t> </w:t>
      </w:r>
      <w:r>
        <w:rPr>
          <w:color w:val="828282"/>
          <w:w w:val="115"/>
          <w:sz w:val="11"/>
        </w:rPr>
        <w:t>l\JVEltA</w:t>
      </w:r>
      <w:r>
        <w:rPr>
          <w:color w:val="828282"/>
          <w:spacing w:val="44"/>
          <w:w w:val="115"/>
          <w:sz w:val="11"/>
        </w:rPr>
        <w:t> </w:t>
      </w:r>
      <w:r>
        <w:rPr>
          <w:color w:val="828282"/>
          <w:w w:val="115"/>
          <w:sz w:val="11"/>
        </w:rPr>
        <w:t>Y</w:t>
      </w:r>
      <w:r>
        <w:rPr>
          <w:color w:val="828282"/>
          <w:spacing w:val="35"/>
          <w:w w:val="115"/>
          <w:sz w:val="11"/>
        </w:rPr>
        <w:t> </w:t>
      </w:r>
      <w:r>
        <w:rPr>
          <w:color w:val="828282"/>
          <w:spacing w:val="-2"/>
          <w:w w:val="115"/>
          <w:sz w:val="11"/>
        </w:rPr>
        <w:t>OnnMffsV..</w:t>
      </w:r>
    </w:p>
    <w:p>
      <w:pPr>
        <w:pStyle w:val="BodyText"/>
        <w:rPr>
          <w:sz w:val="11"/>
        </w:rPr>
      </w:pPr>
    </w:p>
    <w:p>
      <w:pPr>
        <w:pStyle w:val="BodyText"/>
        <w:spacing w:before="20"/>
        <w:rPr>
          <w:sz w:val="11"/>
        </w:rPr>
      </w:pPr>
    </w:p>
    <w:p>
      <w:pPr>
        <w:spacing w:line="247" w:lineRule="auto" w:before="0"/>
        <w:ind w:left="109" w:right="29" w:firstLine="171"/>
        <w:jc w:val="both"/>
        <w:rPr>
          <w:sz w:val="14"/>
        </w:rPr>
      </w:pPr>
      <w:r>
        <w:rPr>
          <w:color w:val="828282"/>
          <w:w w:val="110"/>
          <w:sz w:val="14"/>
        </w:rPr>
        <w:t>A</w:t>
      </w:r>
      <w:r>
        <w:rPr>
          <w:color w:val="828282"/>
          <w:spacing w:val="40"/>
          <w:w w:val="110"/>
          <w:sz w:val="14"/>
        </w:rPr>
        <w:t> </w:t>
      </w:r>
      <w:r>
        <w:rPr>
          <w:color w:val="959595"/>
          <w:w w:val="110"/>
          <w:sz w:val="14"/>
        </w:rPr>
        <w:t>propucs\a</w:t>
      </w:r>
      <w:r>
        <w:rPr>
          <w:color w:val="959595"/>
          <w:spacing w:val="40"/>
          <w:w w:val="110"/>
          <w:sz w:val="14"/>
        </w:rPr>
        <w:t> </w:t>
      </w:r>
      <w:r>
        <w:rPr>
          <w:color w:val="828282"/>
          <w:w w:val="110"/>
          <w:sz w:val="14"/>
        </w:rPr>
        <w:t>tic!</w:t>
      </w:r>
      <w:r>
        <w:rPr>
          <w:color w:val="828282"/>
          <w:spacing w:val="33"/>
          <w:w w:val="110"/>
          <w:sz w:val="14"/>
        </w:rPr>
        <w:t> </w:t>
      </w:r>
      <w:r>
        <w:rPr>
          <w:color w:val="828282"/>
          <w:w w:val="110"/>
          <w:sz w:val="14"/>
        </w:rPr>
        <w:t>.Jc</w:t>
      </w:r>
      <w:r>
        <w:rPr>
          <w:color w:val="696967"/>
          <w:w w:val="110"/>
          <w:sz w:val="14"/>
        </w:rPr>
        <w:t>f</w:t>
      </w:r>
      <w:r>
        <w:rPr>
          <w:color w:val="959595"/>
          <w:w w:val="110"/>
          <w:sz w:val="14"/>
        </w:rPr>
        <w:t>ri</w:t>
      </w:r>
      <w:r>
        <w:rPr>
          <w:color w:val="959595"/>
          <w:w w:val="110"/>
          <w:sz w:val="14"/>
        </w:rPr>
        <w:t> </w:t>
      </w:r>
      <w:r>
        <w:rPr>
          <w:color w:val="828282"/>
          <w:w w:val="110"/>
          <w:sz w:val="14"/>
        </w:rPr>
        <w:t>del</w:t>
      </w:r>
      <w:r>
        <w:rPr>
          <w:color w:val="828282"/>
          <w:spacing w:val="40"/>
          <w:w w:val="110"/>
          <w:sz w:val="14"/>
        </w:rPr>
        <w:t> </w:t>
      </w:r>
      <w:r>
        <w:rPr>
          <w:color w:val="959595"/>
          <w:w w:val="110"/>
          <w:sz w:val="14"/>
        </w:rPr>
        <w:t>Gobier</w:t>
      </w:r>
      <w:r>
        <w:rPr>
          <w:color w:val="696967"/>
          <w:w w:val="110"/>
          <w:sz w:val="14"/>
        </w:rPr>
        <w:t>­</w:t>
      </w:r>
      <w:r>
        <w:rPr>
          <w:color w:val="696967"/>
          <w:spacing w:val="40"/>
          <w:w w:val="110"/>
          <w:sz w:val="14"/>
        </w:rPr>
        <w:t> </w:t>
      </w:r>
      <w:r>
        <w:rPr>
          <w:color w:val="959595"/>
          <w:w w:val="110"/>
          <w:sz w:val="14"/>
        </w:rPr>
        <w:t>no,</w:t>
      </w:r>
      <w:r>
        <w:rPr>
          <w:color w:val="959595"/>
          <w:spacing w:val="40"/>
          <w:w w:val="110"/>
          <w:sz w:val="14"/>
        </w:rPr>
        <w:t> </w:t>
      </w:r>
      <w:r>
        <w:rPr>
          <w:color w:val="959595"/>
          <w:w w:val="110"/>
          <w:sz w:val="14"/>
        </w:rPr>
        <w:t>l'r,•stu,\nle</w:t>
      </w:r>
      <w:r>
        <w:rPr>
          <w:color w:val="959595"/>
          <w:spacing w:val="40"/>
          <w:w w:val="110"/>
          <w:sz w:val="14"/>
        </w:rPr>
        <w:t> </w:t>
      </w:r>
      <w:r>
        <w:rPr>
          <w:color w:val="828282"/>
          <w:w w:val="110"/>
          <w:sz w:val="14"/>
        </w:rPr>
        <w:t>di'!</w:t>
      </w:r>
      <w:r>
        <w:rPr>
          <w:color w:val="828282"/>
          <w:w w:val="110"/>
          <w:sz w:val="14"/>
        </w:rPr>
        <w:t> Dirctlo;"iO</w:t>
      </w:r>
      <w:r>
        <w:rPr>
          <w:color w:val="828282"/>
          <w:spacing w:val="40"/>
          <w:w w:val="110"/>
          <w:sz w:val="14"/>
        </w:rPr>
        <w:t> </w:t>
      </w:r>
      <w:r>
        <w:rPr>
          <w:color w:val="828282"/>
          <w:w w:val="110"/>
          <w:sz w:val="14"/>
        </w:rPr>
        <w:t>Mill-:­</w:t>
      </w:r>
      <w:r>
        <w:rPr>
          <w:color w:val="828282"/>
          <w:spacing w:val="40"/>
          <w:w w:val="110"/>
          <w:sz w:val="14"/>
        </w:rPr>
        <w:t> </w:t>
      </w:r>
      <w:r>
        <w:rPr>
          <w:color w:val="959595"/>
          <w:spacing w:val="-4"/>
          <w:w w:val="110"/>
          <w:sz w:val="14"/>
        </w:rPr>
        <w:t>lar</w:t>
      </w:r>
      <w:r>
        <w:rPr>
          <w:color w:val="696967"/>
          <w:spacing w:val="-4"/>
          <w:w w:val="110"/>
          <w:sz w:val="14"/>
        </w:rPr>
        <w:t>,</w:t>
      </w:r>
    </w:p>
    <w:p>
      <w:pPr>
        <w:spacing w:line="240" w:lineRule="auto" w:before="0"/>
        <w:rPr>
          <w:sz w:val="14"/>
        </w:rPr>
      </w:pPr>
      <w:r>
        <w:rPr/>
        <w:br w:type="column"/>
      </w:r>
      <w:r>
        <w:rPr>
          <w:sz w:val="14"/>
        </w:rPr>
      </w:r>
    </w:p>
    <w:p>
      <w:pPr>
        <w:pStyle w:val="BodyText"/>
        <w:spacing w:before="37"/>
        <w:rPr>
          <w:sz w:val="14"/>
        </w:rPr>
      </w:pPr>
    </w:p>
    <w:p>
      <w:pPr>
        <w:spacing w:before="0"/>
        <w:ind w:left="0" w:right="1" w:firstLine="0"/>
        <w:jc w:val="center"/>
        <w:rPr>
          <w:sz w:val="14"/>
        </w:rPr>
      </w:pPr>
      <w:r>
        <w:rPr>
          <w:rFonts w:ascii="Arial"/>
          <w:color w:val="C1C3C3"/>
          <w:spacing w:val="-10"/>
          <w:w w:val="80"/>
          <w:position w:val="-11"/>
          <w:sz w:val="23"/>
        </w:rPr>
        <w:t>,</w:t>
      </w:r>
      <w:r>
        <w:rPr>
          <w:i/>
          <w:color w:val="C1C3C3"/>
          <w:spacing w:val="-10"/>
          <w:w w:val="80"/>
          <w:sz w:val="14"/>
        </w:rPr>
        <w:t>;</w:t>
      </w:r>
      <w:r>
        <w:rPr>
          <w:rFonts w:ascii="Arial"/>
          <w:color w:val="C1C3C3"/>
          <w:spacing w:val="-10"/>
          <w:w w:val="80"/>
          <w:position w:val="-11"/>
          <w:sz w:val="23"/>
        </w:rPr>
        <w:t>.</w:t>
      </w:r>
      <w:r>
        <w:rPr>
          <w:i/>
          <w:color w:val="C1C3C3"/>
          <w:spacing w:val="-10"/>
          <w:w w:val="80"/>
          <w:sz w:val="14"/>
        </w:rPr>
        <w:t>,:</w:t>
      </w:r>
      <w:r>
        <w:rPr>
          <w:i/>
          <w:color w:val="C1C3C3"/>
          <w:spacing w:val="25"/>
          <w:sz w:val="14"/>
        </w:rPr>
        <w:t> </w:t>
      </w:r>
      <w:r>
        <w:rPr>
          <w:color w:val="C1C3C3"/>
          <w:spacing w:val="-10"/>
          <w:w w:val="80"/>
          <w:sz w:val="14"/>
        </w:rPr>
        <w:t>.</w:t>
      </w:r>
      <w:r>
        <w:rPr>
          <w:color w:val="C1C3C3"/>
          <w:spacing w:val="1"/>
          <w:sz w:val="14"/>
        </w:rPr>
        <w:t> </w:t>
      </w:r>
      <w:r>
        <w:rPr>
          <w:color w:val="A8A8A8"/>
          <w:spacing w:val="-10"/>
          <w:w w:val="80"/>
          <w:sz w:val="14"/>
        </w:rPr>
        <w:t>1</w:t>
      </w:r>
    </w:p>
    <w:p>
      <w:pPr>
        <w:spacing w:after="0"/>
        <w:jc w:val="center"/>
        <w:rPr>
          <w:sz w:val="14"/>
        </w:rPr>
        <w:sectPr>
          <w:type w:val="continuous"/>
          <w:pgSz w:w="11900" w:h="16840"/>
          <w:pgMar w:header="0" w:footer="0" w:top="660" w:bottom="280" w:left="1133" w:right="850"/>
          <w:cols w:num="4" w:equalWidth="0">
            <w:col w:w="3157" w:space="40"/>
            <w:col w:w="2796" w:space="39"/>
            <w:col w:w="2731" w:space="40"/>
            <w:col w:w="1114"/>
          </w:cols>
        </w:sectPr>
      </w:pPr>
    </w:p>
    <w:p>
      <w:pPr>
        <w:pStyle w:val="BodyText"/>
        <w:spacing w:before="3"/>
        <w:rPr>
          <w:sz w:val="5"/>
        </w:rPr>
      </w:pPr>
    </w:p>
    <w:p>
      <w:pPr>
        <w:pStyle w:val="BodyText"/>
        <w:spacing w:line="20" w:lineRule="exact"/>
        <w:ind w:left="290"/>
        <w:rPr>
          <w:sz w:val="2"/>
        </w:rPr>
      </w:pPr>
      <w:r>
        <w:rPr>
          <w:sz w:val="2"/>
        </w:rPr>
        <mc:AlternateContent>
          <mc:Choice Requires="wps">
            <w:drawing>
              <wp:inline distT="0" distB="0" distL="0" distR="0">
                <wp:extent cx="5960110" cy="3175"/>
                <wp:effectExtent l="9525" t="0" r="0" b="6350"/>
                <wp:docPr id="641" name="Group 641"/>
                <wp:cNvGraphicFramePr>
                  <a:graphicFrameLocks/>
                </wp:cNvGraphicFramePr>
                <a:graphic>
                  <a:graphicData uri="http://schemas.microsoft.com/office/word/2010/wordprocessingGroup">
                    <wpg:wgp>
                      <wpg:cNvPr id="641" name="Group 641"/>
                      <wpg:cNvGrpSpPr/>
                      <wpg:grpSpPr>
                        <a:xfrm>
                          <a:off x="0" y="0"/>
                          <a:ext cx="5960110" cy="3175"/>
                          <a:chExt cx="5960110" cy="3175"/>
                        </a:xfrm>
                      </wpg:grpSpPr>
                      <wps:wsp>
                        <wps:cNvPr id="642" name="Graphic 642"/>
                        <wps:cNvSpPr/>
                        <wps:spPr>
                          <a:xfrm>
                            <a:off x="0" y="1525"/>
                            <a:ext cx="5960110" cy="1270"/>
                          </a:xfrm>
                          <a:custGeom>
                            <a:avLst/>
                            <a:gdLst/>
                            <a:ahLst/>
                            <a:cxnLst/>
                            <a:rect l="l" t="t" r="r" b="b"/>
                            <a:pathLst>
                              <a:path w="5960110" h="0">
                                <a:moveTo>
                                  <a:pt x="0" y="0"/>
                                </a:moveTo>
                                <a:lnTo>
                                  <a:pt x="5959697"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9.3pt;height:.25pt;mso-position-horizontal-relative:char;mso-position-vertical-relative:line" id="docshapegroup499" coordorigin="0,0" coordsize="9386,5">
                <v:line style="position:absolute" from="0,2" to="9385,2" stroked="true" strokeweight=".240296pt" strokecolor="#000000">
                  <v:stroke dashstyle="solid"/>
                </v:line>
              </v:group>
            </w:pict>
          </mc:Fallback>
        </mc:AlternateContent>
      </w:r>
      <w:r>
        <w:rPr>
          <w:sz w:val="2"/>
        </w:rPr>
      </w:r>
    </w:p>
    <w:p>
      <w:pPr>
        <w:pStyle w:val="BodyText"/>
        <w:rPr>
          <w:sz w:val="20"/>
        </w:rPr>
      </w:pPr>
    </w:p>
    <w:p>
      <w:pPr>
        <w:pStyle w:val="BodyText"/>
        <w:spacing w:before="178"/>
        <w:rPr>
          <w:sz w:val="20"/>
        </w:rPr>
      </w:pPr>
      <w:r>
        <w:rPr>
          <w:sz w:val="20"/>
        </w:rPr>
        <mc:AlternateContent>
          <mc:Choice Requires="wps">
            <w:drawing>
              <wp:anchor distT="0" distB="0" distL="0" distR="0" allowOverlap="1" layoutInCell="1" locked="0" behindDoc="1" simplePos="0" relativeHeight="487695360">
                <wp:simplePos x="0" y="0"/>
                <wp:positionH relativeFrom="page">
                  <wp:posOffset>3679013</wp:posOffset>
                </wp:positionH>
                <wp:positionV relativeFrom="paragraph">
                  <wp:posOffset>274728</wp:posOffset>
                </wp:positionV>
                <wp:extent cx="3197225" cy="12700"/>
                <wp:effectExtent l="0" t="0" r="0" b="0"/>
                <wp:wrapTopAndBottom/>
                <wp:docPr id="643" name="Group 643"/>
                <wp:cNvGraphicFramePr>
                  <a:graphicFrameLocks/>
                </wp:cNvGraphicFramePr>
                <a:graphic>
                  <a:graphicData uri="http://schemas.microsoft.com/office/word/2010/wordprocessingGroup">
                    <wpg:wgp>
                      <wpg:cNvPr id="643" name="Group 643"/>
                      <wpg:cNvGrpSpPr/>
                      <wpg:grpSpPr>
                        <a:xfrm>
                          <a:off x="0" y="0"/>
                          <a:ext cx="3197225" cy="12700"/>
                          <a:chExt cx="3197225" cy="12700"/>
                        </a:xfrm>
                      </wpg:grpSpPr>
                      <wps:wsp>
                        <wps:cNvPr id="644" name="Graphic 644"/>
                        <wps:cNvSpPr/>
                        <wps:spPr>
                          <a:xfrm>
                            <a:off x="0" y="6103"/>
                            <a:ext cx="742315" cy="1270"/>
                          </a:xfrm>
                          <a:custGeom>
                            <a:avLst/>
                            <a:gdLst/>
                            <a:ahLst/>
                            <a:cxnLst/>
                            <a:rect l="l" t="t" r="r" b="b"/>
                            <a:pathLst>
                              <a:path w="742315" h="0">
                                <a:moveTo>
                                  <a:pt x="0" y="0"/>
                                </a:moveTo>
                                <a:lnTo>
                                  <a:pt x="741909" y="0"/>
                                </a:lnTo>
                              </a:path>
                            </a:pathLst>
                          </a:custGeom>
                          <a:ln w="9155">
                            <a:solidFill>
                              <a:srgbClr val="000000"/>
                            </a:solidFill>
                            <a:prstDash val="solid"/>
                          </a:ln>
                        </wps:spPr>
                        <wps:bodyPr wrap="square" lIns="0" tIns="0" rIns="0" bIns="0" rtlCol="0">
                          <a:prstTxWarp prst="textNoShape">
                            <a:avLst/>
                          </a:prstTxWarp>
                          <a:noAutofit/>
                        </wps:bodyPr>
                      </wps:wsp>
                      <wps:wsp>
                        <wps:cNvPr id="645" name="Graphic 645"/>
                        <wps:cNvSpPr/>
                        <wps:spPr>
                          <a:xfrm>
                            <a:off x="757174" y="6103"/>
                            <a:ext cx="2439670" cy="1270"/>
                          </a:xfrm>
                          <a:custGeom>
                            <a:avLst/>
                            <a:gdLst/>
                            <a:ahLst/>
                            <a:cxnLst/>
                            <a:rect l="l" t="t" r="r" b="b"/>
                            <a:pathLst>
                              <a:path w="2439670" h="0">
                                <a:moveTo>
                                  <a:pt x="0" y="0"/>
                                </a:moveTo>
                                <a:lnTo>
                                  <a:pt x="2439445" y="0"/>
                                </a:lnTo>
                              </a:path>
                            </a:pathLst>
                          </a:custGeom>
                          <a:ln w="1220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9.686127pt;margin-top:21.632149pt;width:251.75pt;height:1pt;mso-position-horizontal-relative:page;mso-position-vertical-relative:paragraph;z-index:-15621120;mso-wrap-distance-left:0;mso-wrap-distance-right:0" id="docshapegroup500" coordorigin="5794,433" coordsize="5035,20">
                <v:line style="position:absolute" from="5794,442" to="6962,442" stroked="true" strokeweight=".720889pt" strokecolor="#000000">
                  <v:stroke dashstyle="solid"/>
                </v:line>
                <v:line style="position:absolute" from="6986,442" to="10828,442" stroked="true" strokeweight=".961186pt" strokecolor="#000000">
                  <v:stroke dashstyle="solid"/>
                </v:lin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spacing w:before="81"/>
        <w:rPr>
          <w:sz w:val="20"/>
        </w:rPr>
      </w:pPr>
    </w:p>
    <w:p>
      <w:pPr>
        <w:pStyle w:val="BodyText"/>
        <w:spacing w:after="0"/>
        <w:rPr>
          <w:sz w:val="20"/>
        </w:rPr>
        <w:sectPr>
          <w:headerReference w:type="default" r:id="rId390"/>
          <w:footerReference w:type="default" r:id="rId391"/>
          <w:footerReference w:type="even" r:id="rId392"/>
          <w:pgSz w:w="11900" w:h="16840"/>
          <w:pgMar w:header="1144" w:footer="1202" w:top="1400" w:bottom="1400" w:left="1133" w:right="850"/>
          <w:pgNumType w:start="145"/>
        </w:sectPr>
      </w:pPr>
    </w:p>
    <w:p>
      <w:pPr>
        <w:spacing w:before="94"/>
        <w:ind w:left="1897" w:right="0" w:firstLine="0"/>
        <w:jc w:val="center"/>
        <w:rPr>
          <w:sz w:val="15"/>
          <w:szCs w:val="15"/>
        </w:rPr>
      </w:pPr>
      <w:r>
        <w:rPr>
          <w:sz w:val="15"/>
          <w:szCs w:val="15"/>
        </w:rPr>
        <mc:AlternateContent>
          <mc:Choice Requires="wps">
            <w:drawing>
              <wp:anchor distT="0" distB="0" distL="0" distR="0" allowOverlap="1" layoutInCell="1" locked="0" behindDoc="0" simplePos="0" relativeHeight="15837696">
                <wp:simplePos x="0" y="0"/>
                <wp:positionH relativeFrom="page">
                  <wp:posOffset>1282311</wp:posOffset>
                </wp:positionH>
                <wp:positionV relativeFrom="paragraph">
                  <wp:posOffset>-568446</wp:posOffset>
                </wp:positionV>
                <wp:extent cx="1270" cy="2368550"/>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1270" cy="2368550"/>
                        </a:xfrm>
                        <a:custGeom>
                          <a:avLst/>
                          <a:gdLst/>
                          <a:ahLst/>
                          <a:cxnLst/>
                          <a:rect l="l" t="t" r="r" b="b"/>
                          <a:pathLst>
                            <a:path w="0" h="2368550">
                              <a:moveTo>
                                <a:pt x="0" y="2368169"/>
                              </a:moveTo>
                              <a:lnTo>
                                <a:pt x="0" y="0"/>
                              </a:lnTo>
                            </a:path>
                          </a:pathLst>
                        </a:custGeom>
                        <a:ln w="3053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7696" from="100.969444pt,141.710437pt" to="100.969444pt,-44.759571pt" stroked="true" strokeweight="2.404034pt" strokecolor="#000000">
                <v:stroke dashstyle="solid"/>
                <w10:wrap type="none"/>
              </v:line>
            </w:pict>
          </mc:Fallback>
        </mc:AlternateContent>
      </w:r>
      <w:r>
        <w:rPr>
          <w:color w:val="676769"/>
          <w:sz w:val="15"/>
          <w:szCs w:val="15"/>
        </w:rPr>
        <w:t>�IRl'ICCIO!'l-</w:t>
      </w:r>
      <w:r>
        <w:rPr>
          <w:color w:val="676769"/>
          <w:spacing w:val="-2"/>
          <w:sz w:val="15"/>
          <w:szCs w:val="15"/>
        </w:rPr>
        <w:t>AOMlNISTRACJO�,</w:t>
      </w:r>
    </w:p>
    <w:p>
      <w:pPr>
        <w:spacing w:line="211" w:lineRule="auto" w:before="78"/>
        <w:ind w:left="1919" w:right="0" w:firstLine="0"/>
        <w:jc w:val="center"/>
        <w:rPr>
          <w:sz w:val="14"/>
          <w:szCs w:val="14"/>
        </w:rPr>
      </w:pPr>
      <w:r>
        <w:rPr>
          <w:color w:val="676769"/>
          <w:w w:val="115"/>
          <w:sz w:val="14"/>
          <w:szCs w:val="14"/>
        </w:rPr>
        <w:t>Ca.iie</w:t>
      </w:r>
      <w:r>
        <w:rPr>
          <w:color w:val="676769"/>
          <w:spacing w:val="35"/>
          <w:w w:val="115"/>
          <w:sz w:val="14"/>
          <w:szCs w:val="14"/>
        </w:rPr>
        <w:t> </w:t>
      </w:r>
      <w:r>
        <w:rPr>
          <w:color w:val="676769"/>
          <w:w w:val="115"/>
          <w:sz w:val="14"/>
          <w:szCs w:val="14"/>
        </w:rPr>
        <w:t>del</w:t>
      </w:r>
      <w:r>
        <w:rPr>
          <w:color w:val="676769"/>
          <w:spacing w:val="40"/>
          <w:w w:val="115"/>
          <w:sz w:val="14"/>
          <w:szCs w:val="14"/>
        </w:rPr>
        <w:t> </w:t>
      </w:r>
      <w:r>
        <w:rPr>
          <w:color w:val="676769"/>
          <w:w w:val="115"/>
          <w:sz w:val="14"/>
          <w:szCs w:val="14"/>
        </w:rPr>
        <w:t>C•nnon,</w:t>
      </w:r>
      <w:r>
        <w:rPr>
          <w:color w:val="676769"/>
          <w:spacing w:val="33"/>
          <w:w w:val="115"/>
          <w:sz w:val="14"/>
          <w:szCs w:val="14"/>
        </w:rPr>
        <w:t> </w:t>
      </w:r>
      <w:r>
        <w:rPr>
          <w:color w:val="676769"/>
          <w:w w:val="115"/>
          <w:sz w:val="14"/>
          <w:szCs w:val="14"/>
        </w:rPr>
        <w:t>nim.</w:t>
      </w:r>
      <w:r>
        <w:rPr>
          <w:color w:val="676769"/>
          <w:w w:val="115"/>
          <w:sz w:val="14"/>
          <w:szCs w:val="14"/>
        </w:rPr>
        <w:t> 29,</w:t>
      </w:r>
      <w:r>
        <w:rPr>
          <w:color w:val="676769"/>
          <w:spacing w:val="33"/>
          <w:w w:val="115"/>
          <w:sz w:val="14"/>
          <w:szCs w:val="14"/>
        </w:rPr>
        <w:t> </w:t>
      </w:r>
      <w:r>
        <w:rPr>
          <w:color w:val="676769"/>
          <w:w w:val="115"/>
          <w:sz w:val="14"/>
          <w:szCs w:val="14"/>
        </w:rPr>
        <w:t>e,,tre,ouelo. l'eWono</w:t>
      </w:r>
      <w:r>
        <w:rPr>
          <w:color w:val="676769"/>
          <w:spacing w:val="21"/>
          <w:w w:val="115"/>
          <w:sz w:val="14"/>
          <w:szCs w:val="14"/>
        </w:rPr>
        <w:t> </w:t>
      </w:r>
      <w:r>
        <w:rPr>
          <w:color w:val="676769"/>
          <w:w w:val="90"/>
          <w:sz w:val="26"/>
          <w:szCs w:val="26"/>
        </w:rPr>
        <w:t>"�!"• </w:t>
      </w:r>
      <w:r>
        <w:rPr>
          <w:color w:val="676769"/>
          <w:w w:val="115"/>
          <w:sz w:val="14"/>
          <w:szCs w:val="14"/>
        </w:rPr>
        <w:t>12</w:t>
      </w:r>
      <w:r>
        <w:rPr>
          <w:color w:val="7B7B7C"/>
          <w:w w:val="115"/>
          <w:sz w:val="14"/>
          <w:szCs w:val="14"/>
        </w:rPr>
        <w:t>..Sli</w:t>
      </w:r>
    </w:p>
    <w:p>
      <w:pPr>
        <w:spacing w:before="103"/>
        <w:ind w:left="1789" w:right="33" w:firstLine="0"/>
        <w:jc w:val="center"/>
        <w:rPr>
          <w:sz w:val="15"/>
        </w:rPr>
      </w:pPr>
      <w:r>
        <w:rPr/>
        <w:br w:type="column"/>
      </w:r>
      <w:r>
        <w:rPr>
          <w:color w:val="676769"/>
          <w:w w:val="105"/>
          <w:sz w:val="15"/>
        </w:rPr>
        <w:t>VBNTA</w:t>
      </w:r>
      <w:r>
        <w:rPr>
          <w:color w:val="676769"/>
          <w:spacing w:val="31"/>
          <w:w w:val="105"/>
          <w:sz w:val="15"/>
        </w:rPr>
        <w:t> </w:t>
      </w:r>
      <w:r>
        <w:rPr>
          <w:color w:val="676769"/>
          <w:w w:val="105"/>
          <w:sz w:val="15"/>
        </w:rPr>
        <w:t>OB</w:t>
      </w:r>
      <w:r>
        <w:rPr>
          <w:color w:val="676769"/>
          <w:spacing w:val="19"/>
          <w:w w:val="105"/>
          <w:sz w:val="15"/>
        </w:rPr>
        <w:t> </w:t>
      </w:r>
      <w:r>
        <w:rPr>
          <w:color w:val="676769"/>
          <w:spacing w:val="-2"/>
          <w:w w:val="105"/>
          <w:sz w:val="15"/>
        </w:rPr>
        <w:t>BJBMPLARB&amp;</w:t>
      </w:r>
    </w:p>
    <w:p>
      <w:pPr>
        <w:spacing w:before="54"/>
        <w:ind w:left="1789" w:right="0" w:firstLine="0"/>
        <w:jc w:val="center"/>
        <w:rPr>
          <w:sz w:val="14"/>
        </w:rPr>
      </w:pPr>
      <w:r>
        <w:rPr>
          <w:sz w:val="14"/>
        </w:rPr>
        <w:drawing>
          <wp:anchor distT="0" distB="0" distL="0" distR="0" allowOverlap="1" layoutInCell="1" locked="0" behindDoc="0" simplePos="0" relativeHeight="15837184">
            <wp:simplePos x="0" y="0"/>
            <wp:positionH relativeFrom="page">
              <wp:posOffset>4103397</wp:posOffset>
            </wp:positionH>
            <wp:positionV relativeFrom="paragraph">
              <wp:posOffset>-364960</wp:posOffset>
            </wp:positionV>
            <wp:extent cx="528190" cy="808717"/>
            <wp:effectExtent l="0" t="0" r="0" b="0"/>
            <wp:wrapNone/>
            <wp:docPr id="647" name="Image 647"/>
            <wp:cNvGraphicFramePr>
              <a:graphicFrameLocks/>
            </wp:cNvGraphicFramePr>
            <a:graphic>
              <a:graphicData uri="http://schemas.openxmlformats.org/drawingml/2006/picture">
                <pic:pic>
                  <pic:nvPicPr>
                    <pic:cNvPr id="647" name="Image 647"/>
                    <pic:cNvPicPr/>
                  </pic:nvPicPr>
                  <pic:blipFill>
                    <a:blip r:embed="rId393" cstate="print"/>
                    <a:stretch>
                      <a:fillRect/>
                    </a:stretch>
                  </pic:blipFill>
                  <pic:spPr>
                    <a:xfrm>
                      <a:off x="0" y="0"/>
                      <a:ext cx="528190" cy="808717"/>
                    </a:xfrm>
                    <a:prstGeom prst="rect">
                      <a:avLst/>
                    </a:prstGeom>
                  </pic:spPr>
                </pic:pic>
              </a:graphicData>
            </a:graphic>
          </wp:anchor>
        </w:drawing>
      </w:r>
      <w:r>
        <w:rPr>
          <w:color w:val="7B7B7C"/>
          <w:w w:val="120"/>
          <w:sz w:val="14"/>
        </w:rPr>
        <w:t>M!nlstorto</w:t>
      </w:r>
      <w:r>
        <w:rPr>
          <w:color w:val="7B7B7C"/>
          <w:spacing w:val="12"/>
          <w:w w:val="120"/>
          <w:sz w:val="14"/>
        </w:rPr>
        <w:t> </w:t>
      </w:r>
      <w:r>
        <w:rPr>
          <w:color w:val="676769"/>
          <w:w w:val="120"/>
          <w:sz w:val="14"/>
        </w:rPr>
        <w:t>do</w:t>
      </w:r>
      <w:r>
        <w:rPr>
          <w:color w:val="676769"/>
          <w:spacing w:val="-7"/>
          <w:w w:val="120"/>
          <w:sz w:val="14"/>
        </w:rPr>
        <w:t> </w:t>
      </w:r>
      <w:r>
        <w:rPr>
          <w:color w:val="7B7B7C"/>
          <w:w w:val="120"/>
          <w:sz w:val="15"/>
        </w:rPr>
        <w:t>b.</w:t>
      </w:r>
      <w:r>
        <w:rPr>
          <w:color w:val="7B7B7C"/>
          <w:spacing w:val="-12"/>
          <w:w w:val="120"/>
          <w:sz w:val="15"/>
        </w:rPr>
        <w:t> </w:t>
      </w:r>
      <w:r>
        <w:rPr>
          <w:color w:val="7B7B7C"/>
          <w:w w:val="120"/>
          <w:sz w:val="14"/>
        </w:rPr>
        <w:t>Oobernaoló11,</w:t>
      </w:r>
      <w:r>
        <w:rPr>
          <w:color w:val="7B7B7C"/>
          <w:spacing w:val="-2"/>
          <w:w w:val="130"/>
          <w:sz w:val="14"/>
        </w:rPr>
        <w:t> </w:t>
      </w:r>
      <w:r>
        <w:rPr>
          <w:color w:val="676769"/>
          <w:w w:val="130"/>
          <w:sz w:val="14"/>
        </w:rPr>
        <w:t>pinta</w:t>
      </w:r>
      <w:r>
        <w:rPr>
          <w:color w:val="676769"/>
          <w:spacing w:val="-6"/>
          <w:w w:val="130"/>
          <w:sz w:val="14"/>
        </w:rPr>
        <w:t> </w:t>
      </w:r>
      <w:r>
        <w:rPr>
          <w:color w:val="7B7B7C"/>
          <w:spacing w:val="-2"/>
          <w:w w:val="120"/>
          <w:sz w:val="14"/>
        </w:rPr>
        <w:t>beJa.</w:t>
      </w:r>
    </w:p>
    <w:p>
      <w:pPr>
        <w:spacing w:before="63"/>
        <w:ind w:left="1789" w:right="17" w:firstLine="0"/>
        <w:jc w:val="center"/>
        <w:rPr>
          <w:sz w:val="14"/>
        </w:rPr>
      </w:pPr>
      <w:r>
        <w:rPr>
          <w:color w:val="676769"/>
          <w:w w:val="115"/>
          <w:sz w:val="14"/>
        </w:rPr>
        <w:t>Nwnoro</w:t>
      </w:r>
      <w:r>
        <w:rPr>
          <w:color w:val="676769"/>
          <w:spacing w:val="59"/>
          <w:w w:val="115"/>
          <w:sz w:val="14"/>
        </w:rPr>
        <w:t> </w:t>
      </w:r>
      <w:r>
        <w:rPr>
          <w:color w:val="676769"/>
          <w:w w:val="115"/>
          <w:sz w:val="14"/>
        </w:rPr>
        <w:t>••iollo,</w:t>
      </w:r>
      <w:r>
        <w:rPr>
          <w:color w:val="676769"/>
          <w:spacing w:val="4"/>
          <w:w w:val="115"/>
          <w:sz w:val="14"/>
        </w:rPr>
        <w:t> </w:t>
      </w:r>
      <w:r>
        <w:rPr>
          <w:color w:val="676769"/>
          <w:spacing w:val="-4"/>
          <w:w w:val="115"/>
          <w:sz w:val="14"/>
        </w:rPr>
        <w:t>0,$0</w:t>
      </w:r>
    </w:p>
    <w:p>
      <w:pPr>
        <w:spacing w:after="0"/>
        <w:jc w:val="center"/>
        <w:rPr>
          <w:sz w:val="14"/>
        </w:rPr>
        <w:sectPr>
          <w:type w:val="continuous"/>
          <w:pgSz w:w="11900" w:h="16840"/>
          <w:pgMar w:header="1144" w:footer="1202" w:top="660" w:bottom="280" w:left="1133" w:right="850"/>
          <w:cols w:num="2" w:equalWidth="0">
            <w:col w:w="4720" w:space="40"/>
            <w:col w:w="5157"/>
          </w:cols>
        </w:sectPr>
      </w:pPr>
    </w:p>
    <w:p>
      <w:pPr>
        <w:spacing w:before="526"/>
        <w:ind w:left="1508" w:right="0" w:firstLine="0"/>
        <w:jc w:val="center"/>
        <w:rPr>
          <w:rFonts w:ascii="Arial"/>
          <w:sz w:val="113"/>
        </w:rPr>
      </w:pPr>
      <w:r>
        <w:rPr>
          <w:color w:val="676769"/>
          <w:w w:val="65"/>
          <w:sz w:val="118"/>
        </w:rPr>
        <w:t>GACETA</w:t>
      </w:r>
      <w:r>
        <w:rPr>
          <w:color w:val="AAACAC"/>
          <w:w w:val="65"/>
          <w:sz w:val="118"/>
        </w:rPr>
        <w:t>,</w:t>
      </w:r>
      <w:r>
        <w:rPr>
          <w:color w:val="AAACAC"/>
          <w:spacing w:val="-50"/>
          <w:w w:val="150"/>
          <w:sz w:val="118"/>
        </w:rPr>
        <w:t> </w:t>
      </w:r>
      <w:r>
        <w:rPr>
          <w:color w:val="676769"/>
          <w:w w:val="65"/>
          <w:sz w:val="118"/>
        </w:rPr>
        <w:t>DI</w:t>
      </w:r>
      <w:r>
        <w:rPr>
          <w:color w:val="676769"/>
          <w:spacing w:val="-18"/>
          <w:sz w:val="118"/>
        </w:rPr>
        <w:t>  </w:t>
      </w:r>
      <w:r>
        <w:rPr>
          <w:rFonts w:ascii="Arial"/>
          <w:color w:val="676769"/>
          <w:spacing w:val="-2"/>
          <w:w w:val="65"/>
          <w:sz w:val="113"/>
        </w:rPr>
        <w:t>MADRID</w:t>
      </w:r>
    </w:p>
    <w:p>
      <w:pPr>
        <w:pStyle w:val="BodyText"/>
        <w:spacing w:before="7"/>
        <w:rPr>
          <w:rFonts w:ascii="Arial"/>
          <w:sz w:val="4"/>
        </w:rPr>
      </w:pPr>
      <w:r>
        <w:rPr>
          <w:rFonts w:ascii="Arial"/>
          <w:sz w:val="4"/>
        </w:rPr>
        <mc:AlternateContent>
          <mc:Choice Requires="wps">
            <w:drawing>
              <wp:anchor distT="0" distB="0" distL="0" distR="0" allowOverlap="1" layoutInCell="1" locked="0" behindDoc="1" simplePos="0" relativeHeight="487695872">
                <wp:simplePos x="0" y="0"/>
                <wp:positionH relativeFrom="page">
                  <wp:posOffset>1825767</wp:posOffset>
                </wp:positionH>
                <wp:positionV relativeFrom="paragraph">
                  <wp:posOffset>48970</wp:posOffset>
                </wp:positionV>
                <wp:extent cx="5099050" cy="1270"/>
                <wp:effectExtent l="0" t="0" r="0" b="0"/>
                <wp:wrapTopAndBottom/>
                <wp:docPr id="648" name="Graphic 648"/>
                <wp:cNvGraphicFramePr>
                  <a:graphicFrameLocks/>
                </wp:cNvGraphicFramePr>
                <a:graphic>
                  <a:graphicData uri="http://schemas.microsoft.com/office/word/2010/wordprocessingShape">
                    <wps:wsp>
                      <wps:cNvPr id="648" name="Graphic 648"/>
                      <wps:cNvSpPr/>
                      <wps:spPr>
                        <a:xfrm>
                          <a:off x="0" y="0"/>
                          <a:ext cx="5099050" cy="1270"/>
                        </a:xfrm>
                        <a:custGeom>
                          <a:avLst/>
                          <a:gdLst/>
                          <a:ahLst/>
                          <a:cxnLst/>
                          <a:rect l="l" t="t" r="r" b="b"/>
                          <a:pathLst>
                            <a:path w="5099050" h="0">
                              <a:moveTo>
                                <a:pt x="0" y="0"/>
                              </a:moveTo>
                              <a:lnTo>
                                <a:pt x="5098716"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3.761246pt;margin-top:3.855942pt;width:401.5pt;height:.1pt;mso-position-horizontal-relative:page;mso-position-vertical-relative:paragraph;z-index:-15620608;mso-wrap-distance-left:0;mso-wrap-distance-right:0" id="docshape501" coordorigin="2875,77" coordsize="8030,0" path="m2875,77l10905,77e" filled="false" stroked="true" strokeweight=".720889pt" strokecolor="#000000">
                <v:path arrowok="t"/>
                <v:stroke dashstyle="solid"/>
                <w10:wrap type="topAndBottom"/>
              </v:shape>
            </w:pict>
          </mc:Fallback>
        </mc:AlternateContent>
      </w:r>
    </w:p>
    <w:p>
      <w:pPr>
        <w:pStyle w:val="BodyText"/>
        <w:spacing w:before="1"/>
        <w:rPr>
          <w:rFonts w:ascii="Arial"/>
          <w:sz w:val="6"/>
        </w:rPr>
      </w:pPr>
    </w:p>
    <w:p>
      <w:pPr>
        <w:pStyle w:val="BodyText"/>
        <w:spacing w:after="0"/>
        <w:rPr>
          <w:rFonts w:ascii="Arial"/>
          <w:sz w:val="6"/>
        </w:rPr>
        <w:sectPr>
          <w:type w:val="continuous"/>
          <w:pgSz w:w="11900" w:h="16840"/>
          <w:pgMar w:header="1144" w:footer="1202" w:top="660" w:bottom="280" w:left="1133" w:right="850"/>
        </w:sectPr>
      </w:pPr>
    </w:p>
    <w:p>
      <w:pPr>
        <w:spacing w:line="194" w:lineRule="auto" w:before="86"/>
        <w:ind w:left="4680" w:right="40" w:hanging="9"/>
        <w:jc w:val="both"/>
        <w:rPr>
          <w:rFonts w:ascii="Arial" w:hAnsi="Arial" w:cs="Arial" w:eastAsia="Arial"/>
          <w:i/>
          <w:iCs/>
          <w:sz w:val="14"/>
          <w:szCs w:val="14"/>
        </w:rPr>
      </w:pPr>
      <w:r>
        <w:rPr>
          <w:rFonts w:ascii="Arial" w:hAnsi="Arial" w:cs="Arial" w:eastAsia="Arial"/>
          <w:i/>
          <w:sz w:val="14"/>
          <w:szCs w:val="14"/>
        </w:rPr>
        <mc:AlternateContent>
          <mc:Choice Requires="wps">
            <w:drawing>
              <wp:anchor distT="0" distB="0" distL="0" distR="0" allowOverlap="1" layoutInCell="1" locked="0" behindDoc="0" simplePos="0" relativeHeight="15838208">
                <wp:simplePos x="0" y="0"/>
                <wp:positionH relativeFrom="page">
                  <wp:posOffset>1331161</wp:posOffset>
                </wp:positionH>
                <wp:positionV relativeFrom="paragraph">
                  <wp:posOffset>189013</wp:posOffset>
                </wp:positionV>
                <wp:extent cx="1270" cy="4742815"/>
                <wp:effectExtent l="0" t="0" r="0" b="0"/>
                <wp:wrapNone/>
                <wp:docPr id="649" name="Graphic 649"/>
                <wp:cNvGraphicFramePr>
                  <a:graphicFrameLocks/>
                </wp:cNvGraphicFramePr>
                <a:graphic>
                  <a:graphicData uri="http://schemas.microsoft.com/office/word/2010/wordprocessingShape">
                    <wps:wsp>
                      <wps:cNvPr id="649" name="Graphic 649"/>
                      <wps:cNvSpPr/>
                      <wps:spPr>
                        <a:xfrm>
                          <a:off x="0" y="0"/>
                          <a:ext cx="1270" cy="4742815"/>
                        </a:xfrm>
                        <a:custGeom>
                          <a:avLst/>
                          <a:gdLst/>
                          <a:ahLst/>
                          <a:cxnLst/>
                          <a:rect l="l" t="t" r="r" b="b"/>
                          <a:pathLst>
                            <a:path w="0" h="4742815">
                              <a:moveTo>
                                <a:pt x="0" y="4742441"/>
                              </a:moveTo>
                              <a:lnTo>
                                <a:pt x="0" y="0"/>
                              </a:lnTo>
                            </a:path>
                          </a:pathLst>
                        </a:custGeom>
                        <a:ln w="2137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8208" from="104.815895pt,388.303577pt" to="104.815895pt,14.882968pt" stroked="true" strokeweight="1.682824pt" strokecolor="#000000">
                <v:stroke dashstyle="solid"/>
                <w10:wrap type="none"/>
              </v:line>
            </w:pict>
          </mc:Fallback>
        </mc:AlternateContent>
      </w:r>
      <w:r>
        <w:rPr>
          <w:rFonts w:ascii="Arial" w:hAnsi="Arial" w:cs="Arial" w:eastAsia="Arial"/>
          <w:i/>
          <w:sz w:val="14"/>
          <w:szCs w:val="14"/>
        </w:rPr>
        <mc:AlternateContent>
          <mc:Choice Requires="wps">
            <w:drawing>
              <wp:anchor distT="0" distB="0" distL="0" distR="0" allowOverlap="1" layoutInCell="1" locked="0" behindDoc="0" simplePos="0" relativeHeight="15840768">
                <wp:simplePos x="0" y="0"/>
                <wp:positionH relativeFrom="page">
                  <wp:posOffset>1763242</wp:posOffset>
                </wp:positionH>
                <wp:positionV relativeFrom="paragraph">
                  <wp:posOffset>66943</wp:posOffset>
                </wp:positionV>
                <wp:extent cx="1804670" cy="4399280"/>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1804670" cy="4399280"/>
                        </a:xfrm>
                        <a:prstGeom prst="rect">
                          <a:avLst/>
                        </a:prstGeom>
                      </wps:spPr>
                      <wps:txbx>
                        <w:txbxContent>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02"/>
                            </w:tblGrid>
                            <w:tr>
                              <w:trPr>
                                <w:trHeight w:val="2027" w:hRule="atLeast"/>
                              </w:trPr>
                              <w:tc>
                                <w:tcPr>
                                  <w:tcW w:w="2702" w:type="dxa"/>
                                  <w:tcBorders>
                                    <w:top w:val="nil"/>
                                    <w:left w:val="nil"/>
                                  </w:tcBorders>
                                </w:tcPr>
                                <w:p>
                                  <w:pPr>
                                    <w:pStyle w:val="TableParagraph"/>
                                    <w:spacing w:line="199" w:lineRule="exact"/>
                                    <w:ind w:left="97" w:right="175"/>
                                    <w:jc w:val="center"/>
                                    <w:rPr>
                                      <w:sz w:val="21"/>
                                    </w:rPr>
                                  </w:pPr>
                                  <w:r>
                                    <w:rPr>
                                      <w:color w:val="676769"/>
                                      <w:spacing w:val="-2"/>
                                      <w:w w:val="150"/>
                                      <w:sz w:val="21"/>
                                    </w:rPr>
                                    <w:t>SUMARIO</w:t>
                                  </w:r>
                                </w:p>
                                <w:p>
                                  <w:pPr>
                                    <w:pStyle w:val="TableParagraph"/>
                                    <w:spacing w:line="240" w:lineRule="auto" w:before="44"/>
                                    <w:rPr>
                                      <w:sz w:val="21"/>
                                    </w:rPr>
                                  </w:pPr>
                                </w:p>
                                <w:p>
                                  <w:pPr>
                                    <w:pStyle w:val="TableParagraph"/>
                                    <w:spacing w:line="240" w:lineRule="auto"/>
                                    <w:ind w:left="97" w:right="114"/>
                                    <w:jc w:val="center"/>
                                    <w:rPr>
                                      <w:sz w:val="16"/>
                                    </w:rPr>
                                  </w:pPr>
                                  <w:r>
                                    <w:rPr>
                                      <w:color w:val="676769"/>
                                      <w:w w:val="115"/>
                                      <w:sz w:val="17"/>
                                    </w:rPr>
                                    <w:t>Parle</w:t>
                                  </w:r>
                                  <w:r>
                                    <w:rPr>
                                      <w:color w:val="676769"/>
                                      <w:spacing w:val="41"/>
                                      <w:w w:val="115"/>
                                      <w:sz w:val="17"/>
                                    </w:rPr>
                                    <w:t> </w:t>
                                  </w:r>
                                  <w:r>
                                    <w:rPr>
                                      <w:color w:val="676769"/>
                                      <w:spacing w:val="-2"/>
                                      <w:w w:val="115"/>
                                      <w:sz w:val="16"/>
                                    </w:rPr>
                                    <w:t>oficial.</w:t>
                                  </w:r>
                                </w:p>
                                <w:p>
                                  <w:pPr>
                                    <w:pStyle w:val="TableParagraph"/>
                                    <w:spacing w:line="240" w:lineRule="auto" w:before="130"/>
                                    <w:rPr>
                                      <w:sz w:val="16"/>
                                    </w:rPr>
                                  </w:pPr>
                                </w:p>
                                <w:p>
                                  <w:pPr>
                                    <w:pStyle w:val="TableParagraph"/>
                                    <w:spacing w:line="240" w:lineRule="auto"/>
                                    <w:ind w:left="97" w:right="106"/>
                                    <w:jc w:val="center"/>
                                    <w:rPr>
                                      <w:rFonts w:ascii="Arial"/>
                                      <w:sz w:val="14"/>
                                    </w:rPr>
                                  </w:pPr>
                                  <w:r>
                                    <w:rPr>
                                      <w:color w:val="7B7B7C"/>
                                      <w:w w:val="105"/>
                                      <w:sz w:val="16"/>
                                    </w:rPr>
                                    <w:t>Hlnlrterlo</w:t>
                                  </w:r>
                                  <w:r>
                                    <w:rPr>
                                      <w:color w:val="7B7B7C"/>
                                      <w:spacing w:val="45"/>
                                      <w:w w:val="105"/>
                                      <w:sz w:val="16"/>
                                    </w:rPr>
                                    <w:t> </w:t>
                                  </w:r>
                                  <w:r>
                                    <w:rPr>
                                      <w:color w:val="676769"/>
                                      <w:w w:val="105"/>
                                      <w:sz w:val="16"/>
                                    </w:rPr>
                                    <w:t>ae</w:t>
                                  </w:r>
                                  <w:r>
                                    <w:rPr>
                                      <w:color w:val="676769"/>
                                      <w:spacing w:val="38"/>
                                      <w:w w:val="105"/>
                                      <w:sz w:val="16"/>
                                    </w:rPr>
                                    <w:t> </w:t>
                                  </w:r>
                                  <w:r>
                                    <w:rPr>
                                      <w:rFonts w:ascii="Arial"/>
                                      <w:color w:val="676769"/>
                                      <w:spacing w:val="-2"/>
                                      <w:w w:val="105"/>
                                      <w:sz w:val="14"/>
                                    </w:rPr>
                                    <w:t>E1Lado.</w:t>
                                  </w:r>
                                </w:p>
                                <w:p>
                                  <w:pPr>
                                    <w:pStyle w:val="TableParagraph"/>
                                    <w:spacing w:line="163" w:lineRule="exact" w:before="65"/>
                                    <w:ind w:left="73"/>
                                    <w:jc w:val="both"/>
                                    <w:rPr>
                                      <w:rFonts w:ascii="Arial" w:hAnsi="Arial"/>
                                      <w:i/>
                                      <w:sz w:val="15"/>
                                    </w:rPr>
                                  </w:pPr>
                                  <w:r>
                                    <w:rPr>
                                      <w:color w:val="7B7B7C"/>
                                      <w:w w:val="110"/>
                                      <w:sz w:val="12"/>
                                    </w:rPr>
                                    <w:t>.An.tMilo</w:t>
                                  </w:r>
                                  <w:r>
                                    <w:rPr>
                                      <w:color w:val="7B7B7C"/>
                                      <w:spacing w:val="34"/>
                                      <w:w w:val="110"/>
                                      <w:sz w:val="12"/>
                                    </w:rPr>
                                    <w:t> </w:t>
                                  </w:r>
                                  <w:r>
                                    <w:rPr>
                                      <w:rFonts w:ascii="Arial" w:hAnsi="Arial"/>
                                      <w:i/>
                                      <w:color w:val="939393"/>
                                      <w:w w:val="110"/>
                                      <w:sz w:val="12"/>
                                    </w:rPr>
                                    <w:t>r</w:t>
                                  </w:r>
                                  <w:r>
                                    <w:rPr>
                                      <w:rFonts w:ascii="Arial" w:hAnsi="Arial"/>
                                      <w:i/>
                                      <w:color w:val="7B7B7C"/>
                                      <w:w w:val="110"/>
                                      <w:sz w:val="12"/>
                                    </w:rPr>
                                    <w:t>nr,-r</w:t>
                                  </w:r>
                                  <w:r>
                                    <w:rPr>
                                      <w:rFonts w:ascii="Arial" w:hAnsi="Arial"/>
                                      <w:i/>
                                      <w:color w:val="7B7B7C"/>
                                      <w:spacing w:val="50"/>
                                      <w:w w:val="110"/>
                                      <w:sz w:val="12"/>
                                    </w:rPr>
                                    <w:t> </w:t>
                                  </w:r>
                                  <w:r>
                                    <w:rPr>
                                      <w:rFonts w:ascii="Arial" w:hAnsi="Arial"/>
                                      <w:i/>
                                      <w:color w:val="939393"/>
                                      <w:w w:val="110"/>
                                      <w:sz w:val="12"/>
                                    </w:rPr>
                                    <w:t>!n</w:t>
                                  </w:r>
                                  <w:r>
                                    <w:rPr>
                                      <w:rFonts w:ascii="Arial" w:hAnsi="Arial"/>
                                      <w:i/>
                                      <w:color w:val="7B7B7C"/>
                                      <w:w w:val="110"/>
                                      <w:sz w:val="12"/>
                                    </w:rPr>
                                    <w:t>,</w:t>
                                  </w:r>
                                  <w:r>
                                    <w:rPr>
                                      <w:rFonts w:ascii="Arial" w:hAnsi="Arial"/>
                                      <w:i/>
                                      <w:color w:val="7B7B7C"/>
                                      <w:spacing w:val="37"/>
                                      <w:w w:val="110"/>
                                      <w:sz w:val="12"/>
                                    </w:rPr>
                                    <w:t> </w:t>
                                  </w:r>
                                  <w:r>
                                    <w:rPr>
                                      <w:rFonts w:ascii="Arial" w:hAnsi="Arial"/>
                                      <w:i/>
                                      <w:color w:val="7B7B7C"/>
                                      <w:w w:val="110"/>
                                      <w:sz w:val="12"/>
                                    </w:rPr>
                                    <w:t>Gobi',-rn</w:t>
                                  </w:r>
                                  <w:r>
                                    <w:rPr>
                                      <w:rFonts w:ascii="Arial" w:hAnsi="Arial"/>
                                      <w:i/>
                                      <w:color w:val="939393"/>
                                      <w:w w:val="110"/>
                                      <w:sz w:val="12"/>
                                    </w:rPr>
                                    <w:t>n</w:t>
                                  </w:r>
                                  <w:r>
                                    <w:rPr>
                                      <w:rFonts w:ascii="Arial" w:hAnsi="Arial"/>
                                      <w:i/>
                                      <w:color w:val="7B7B7C"/>
                                      <w:w w:val="110"/>
                                      <w:sz w:val="12"/>
                                    </w:rPr>
                                    <w:t>t</w:t>
                                  </w:r>
                                  <w:r>
                                    <w:rPr>
                                      <w:rFonts w:ascii="Arial" w:hAnsi="Arial"/>
                                      <w:i/>
                                      <w:color w:val="7B7B7C"/>
                                      <w:spacing w:val="50"/>
                                      <w:w w:val="110"/>
                                      <w:sz w:val="12"/>
                                    </w:rPr>
                                    <w:t> </w:t>
                                  </w:r>
                                  <w:r>
                                    <w:rPr>
                                      <w:i/>
                                      <w:color w:val="7B7B7C"/>
                                      <w:sz w:val="14"/>
                                    </w:rPr>
                                    <w:t>,t_..</w:t>
                                  </w:r>
                                  <w:r>
                                    <w:rPr>
                                      <w:i/>
                                      <w:color w:val="7B7B7C"/>
                                      <w:spacing w:val="23"/>
                                      <w:w w:val="110"/>
                                      <w:sz w:val="14"/>
                                    </w:rPr>
                                    <w:t> </w:t>
                                  </w:r>
                                  <w:r>
                                    <w:rPr>
                                      <w:rFonts w:ascii="Arial" w:hAnsi="Arial"/>
                                      <w:i/>
                                      <w:color w:val="7B7B7C"/>
                                      <w:spacing w:val="-2"/>
                                      <w:w w:val="110"/>
                                      <w:sz w:val="15"/>
                                    </w:rPr>
                                    <w:t>r.,pa­</w:t>
                                  </w:r>
                                </w:p>
                                <w:p>
                                  <w:pPr>
                                    <w:pStyle w:val="TableParagraph"/>
                                    <w:spacing w:line="206" w:lineRule="auto" w:before="9"/>
                                    <w:ind w:left="233" w:right="57" w:firstLine="3"/>
                                    <w:jc w:val="both"/>
                                    <w:rPr>
                                      <w:sz w:val="14"/>
                                      <w:szCs w:val="14"/>
                                    </w:rPr>
                                  </w:pPr>
                                  <w:r>
                                    <w:rPr>
                                      <w:color w:val="7B7B7C"/>
                                      <w:w w:val="115"/>
                                      <w:sz w:val="14"/>
                                      <w:szCs w:val="14"/>
                                    </w:rPr>
                                    <w:t>,ln</w:t>
                                  </w:r>
                                  <w:r>
                                    <w:rPr>
                                      <w:color w:val="7B7B7C"/>
                                      <w:w w:val="115"/>
                                      <w:sz w:val="14"/>
                                      <w:szCs w:val="14"/>
                                    </w:rPr>
                                    <w:t> </w:t>
                                  </w:r>
                                  <w:r>
                                    <w:rPr>
                                      <w:color w:val="676769"/>
                                      <w:w w:val="115"/>
                                      <w:sz w:val="14"/>
                                      <w:szCs w:val="14"/>
                                    </w:rPr>
                                    <w:t>¡,</w:t>
                                  </w:r>
                                  <w:r>
                                    <w:rPr>
                                      <w:color w:val="676769"/>
                                      <w:spacing w:val="23"/>
                                      <w:w w:val="115"/>
                                      <w:sz w:val="14"/>
                                      <w:szCs w:val="14"/>
                                    </w:rPr>
                                    <w:t> </w:t>
                                  </w:r>
                                  <w:r>
                                    <w:rPr>
                                      <w:rFonts w:ascii="Arial" w:hAnsi="Arial" w:cs="Arial" w:eastAsia="Arial"/>
                                      <w:color w:val="7B7B7C"/>
                                      <w:w w:val="105"/>
                                      <w:sz w:val="14"/>
                                      <w:szCs w:val="14"/>
                                    </w:rPr>
                                    <w:t>L:i</w:t>
                                  </w:r>
                                  <w:r>
                                    <w:rPr>
                                      <w:rFonts w:ascii="Arial" w:hAnsi="Arial" w:cs="Arial" w:eastAsia="Arial"/>
                                      <w:color w:val="7B7B7C"/>
                                      <w:w w:val="105"/>
                                      <w:sz w:val="14"/>
                                      <w:szCs w:val="14"/>
                                    </w:rPr>
                                    <w:t> </w:t>
                                  </w:r>
                                  <w:r>
                                    <w:rPr>
                                      <w:color w:val="7B7B7C"/>
                                      <w:w w:val="115"/>
                                      <w:sz w:val="14"/>
                                      <w:szCs w:val="14"/>
                                    </w:rPr>
                                    <w:t>f,'</w:t>
                                  </w:r>
                                  <w:r>
                                    <w:rPr>
                                      <w:color w:val="939393"/>
                                      <w:w w:val="115"/>
                                      <w:sz w:val="14"/>
                                      <w:szCs w:val="14"/>
                                    </w:rPr>
                                    <w:t>r</w:t>
                                  </w:r>
                                  <w:r>
                                    <w:rPr>
                                      <w:color w:val="7B7B7C"/>
                                      <w:w w:val="115"/>
                                      <w:sz w:val="14"/>
                                      <w:szCs w:val="14"/>
                                    </w:rPr>
                                    <w:t>nn</w:t>
                                  </w:r>
                                  <w:r>
                                    <w:rPr>
                                      <w:color w:val="7B7B7C"/>
                                      <w:spacing w:val="28"/>
                                      <w:w w:val="120"/>
                                      <w:sz w:val="14"/>
                                      <w:szCs w:val="14"/>
                                    </w:rPr>
                                    <w:t> </w:t>
                                  </w:r>
                                  <w:r>
                                    <w:rPr>
                                      <w:rFonts w:ascii="Arial" w:hAnsi="Arial" w:cs="Arial" w:eastAsia="Arial"/>
                                      <w:i/>
                                      <w:iCs/>
                                      <w:color w:val="7B7B7C"/>
                                      <w:w w:val="120"/>
                                      <w:sz w:val="12"/>
                                      <w:szCs w:val="12"/>
                                    </w:rPr>
                                    <w:t>/lr</w:t>
                                  </w:r>
                                  <w:r>
                                    <w:rPr>
                                      <w:rFonts w:ascii="Arial" w:hAnsi="Arial" w:cs="Arial" w:eastAsia="Arial"/>
                                      <w:i/>
                                      <w:iCs/>
                                      <w:color w:val="939393"/>
                                      <w:w w:val="120"/>
                                      <w:sz w:val="12"/>
                                      <w:szCs w:val="12"/>
                                    </w:rPr>
                                    <w:t>r</w:t>
                                  </w:r>
                                  <w:r>
                                    <w:rPr>
                                      <w:rFonts w:ascii="Arial" w:hAnsi="Arial" w:cs="Arial" w:eastAsia="Arial"/>
                                      <w:i/>
                                      <w:iCs/>
                                      <w:color w:val="7B7B7C"/>
                                      <w:w w:val="120"/>
                                      <w:sz w:val="12"/>
                                      <w:szCs w:val="12"/>
                                    </w:rPr>
                                    <w:t>tmin</w:t>
                                  </w:r>
                                  <w:r>
                                    <w:rPr>
                                      <w:rFonts w:ascii="Arial" w:hAnsi="Arial" w:cs="Arial" w:eastAsia="Arial"/>
                                      <w:i/>
                                      <w:iCs/>
                                      <w:color w:val="7B7B7C"/>
                                      <w:spacing w:val="24"/>
                                      <w:w w:val="120"/>
                                      <w:sz w:val="12"/>
                                      <w:szCs w:val="12"/>
                                    </w:rPr>
                                    <w:t> </w:t>
                                  </w:r>
                                  <w:r>
                                    <w:rPr>
                                      <w:color w:val="7B7B7C"/>
                                      <w:w w:val="115"/>
                                      <w:sz w:val="14"/>
                                      <w:szCs w:val="14"/>
                                    </w:rPr>
                                    <w:t>,,,,,</w:t>
                                  </w:r>
                                  <w:r>
                                    <w:rPr>
                                      <w:color w:val="939393"/>
                                      <w:w w:val="115"/>
                                      <w:sz w:val="14"/>
                                      <w:szCs w:val="14"/>
                                    </w:rPr>
                                    <w:t>r</w:t>
                                  </w:r>
                                  <w:r>
                                    <w:rPr>
                                      <w:color w:val="7B7B7C"/>
                                      <w:w w:val="115"/>
                                      <w:sz w:val="14"/>
                                      <w:szCs w:val="14"/>
                                    </w:rPr>
                                    <w:t>e</w:t>
                                  </w:r>
                                  <w:r>
                                    <w:rPr>
                                      <w:color w:val="7B7B7C"/>
                                      <w:w w:val="115"/>
                                      <w:sz w:val="14"/>
                                      <w:szCs w:val="14"/>
                                    </w:rPr>
                                    <w:t> </w:t>
                                  </w:r>
                                  <w:r>
                                    <w:rPr>
                                      <w:rFonts w:ascii="Arial" w:hAnsi="Arial" w:cs="Arial" w:eastAsia="Arial"/>
                                      <w:i/>
                                      <w:iCs/>
                                      <w:color w:val="939393"/>
                                      <w:w w:val="105"/>
                                      <w:sz w:val="12"/>
                                      <w:szCs w:val="12"/>
                                    </w:rPr>
                                    <w:t>rc</w:t>
                                  </w:r>
                                  <w:r>
                                    <w:rPr>
                                      <w:rFonts w:ascii="Arial" w:hAnsi="Arial" w:cs="Arial" w:eastAsia="Arial"/>
                                      <w:i/>
                                      <w:iCs/>
                                      <w:color w:val="7B7B7C"/>
                                      <w:w w:val="105"/>
                                      <w:sz w:val="12"/>
                                      <w:szCs w:val="12"/>
                                    </w:rPr>
                                    <w:t>r</w:t>
                                  </w:r>
                                  <w:r>
                                    <w:rPr>
                                      <w:rFonts w:ascii="Arial" w:hAnsi="Arial" w:cs="Arial" w:eastAsia="Arial"/>
                                      <w:i/>
                                      <w:iCs/>
                                      <w:color w:val="939393"/>
                                      <w:w w:val="105"/>
                                      <w:sz w:val="12"/>
                                      <w:szCs w:val="12"/>
                                    </w:rPr>
                                    <w:t>n</w:t>
                                  </w:r>
                                  <w:r>
                                    <w:rPr>
                                      <w:rFonts w:ascii="Arial" w:hAnsi="Arial" w:cs="Arial" w:eastAsia="Arial"/>
                                      <w:i/>
                                      <w:iCs/>
                                      <w:color w:val="7B7B7C"/>
                                      <w:w w:val="105"/>
                                      <w:sz w:val="12"/>
                                      <w:szCs w:val="12"/>
                                    </w:rPr>
                                    <w:t>1VJ­</w:t>
                                  </w:r>
                                  <w:r>
                                    <w:rPr>
                                      <w:rFonts w:ascii="Arial" w:hAnsi="Arial" w:cs="Arial" w:eastAsia="Arial"/>
                                      <w:i/>
                                      <w:iCs/>
                                      <w:color w:val="7B7B7C"/>
                                      <w:spacing w:val="40"/>
                                      <w:w w:val="115"/>
                                      <w:sz w:val="12"/>
                                      <w:szCs w:val="12"/>
                                    </w:rPr>
                                    <w:t> </w:t>
                                  </w:r>
                                  <w:r>
                                    <w:rPr>
                                      <w:rFonts w:ascii="Arial" w:hAnsi="Arial" w:cs="Arial" w:eastAsia="Arial"/>
                                      <w:i/>
                                      <w:iCs/>
                                      <w:color w:val="7B7B7C"/>
                                      <w:w w:val="115"/>
                                      <w:sz w:val="14"/>
                                      <w:szCs w:val="14"/>
                                    </w:rPr>
                                    <w:t>rf</w:t>
                                  </w:r>
                                  <w:r>
                                    <w:rPr>
                                      <w:rFonts w:ascii="Arial" w:hAnsi="Arial" w:cs="Arial" w:eastAsia="Arial"/>
                                      <w:i/>
                                      <w:iCs/>
                                      <w:color w:val="7B7B7C"/>
                                      <w:spacing w:val="-12"/>
                                      <w:w w:val="115"/>
                                      <w:sz w:val="14"/>
                                      <w:szCs w:val="14"/>
                                    </w:rPr>
                                    <w:t> </w:t>
                                  </w:r>
                                  <w:r>
                                    <w:rPr>
                                      <w:rFonts w:ascii="Arial" w:hAnsi="Arial" w:cs="Arial" w:eastAsia="Arial"/>
                                      <w:i/>
                                      <w:iCs/>
                                      <w:color w:val="7B7B7C"/>
                                      <w:w w:val="115"/>
                                      <w:sz w:val="12"/>
                                      <w:szCs w:val="12"/>
                                    </w:rPr>
                                    <w:t>mir-n1</w:t>
                                  </w:r>
                                  <w:r>
                                    <w:rPr>
                                      <w:rFonts w:ascii="Arial" w:hAnsi="Arial" w:cs="Arial" w:eastAsia="Arial"/>
                                      <w:i/>
                                      <w:iCs/>
                                      <w:color w:val="7B7B7C"/>
                                      <w:spacing w:val="-9"/>
                                      <w:w w:val="115"/>
                                      <w:sz w:val="12"/>
                                      <w:szCs w:val="12"/>
                                    </w:rPr>
                                    <w:t> </w:t>
                                  </w:r>
                                  <w:r>
                                    <w:rPr>
                                      <w:rFonts w:ascii="Arial" w:hAnsi="Arial" w:cs="Arial" w:eastAsia="Arial"/>
                                      <w:i/>
                                      <w:iCs/>
                                      <w:color w:val="939393"/>
                                      <w:w w:val="115"/>
                                      <w:sz w:val="12"/>
                                      <w:szCs w:val="12"/>
                                    </w:rPr>
                                    <w:t>n</w:t>
                                  </w:r>
                                  <w:r>
                                    <w:rPr>
                                      <w:rFonts w:ascii="Arial" w:hAnsi="Arial" w:cs="Arial" w:eastAsia="Arial"/>
                                      <w:i/>
                                      <w:iCs/>
                                      <w:color w:val="939393"/>
                                      <w:spacing w:val="20"/>
                                      <w:w w:val="115"/>
                                      <w:sz w:val="12"/>
                                      <w:szCs w:val="12"/>
                                    </w:rPr>
                                    <w:t> </w:t>
                                  </w:r>
                                  <w:r>
                                    <w:rPr>
                                      <w:rFonts w:ascii="Arial" w:hAnsi="Arial" w:cs="Arial" w:eastAsia="Arial"/>
                                      <w:i/>
                                      <w:iCs/>
                                      <w:color w:val="7B7B7C"/>
                                      <w:w w:val="115"/>
                                      <w:sz w:val="12"/>
                                      <w:szCs w:val="12"/>
                                    </w:rPr>
                                    <w:t>rr</w:t>
                                  </w:r>
                                  <w:r>
                                    <w:rPr>
                                      <w:rFonts w:ascii="Arial" w:hAnsi="Arial" w:cs="Arial" w:eastAsia="Arial"/>
                                      <w:i/>
                                      <w:iCs/>
                                      <w:color w:val="939393"/>
                                      <w:w w:val="115"/>
                                      <w:sz w:val="12"/>
                                      <w:szCs w:val="12"/>
                                    </w:rPr>
                                    <w:t>rl</w:t>
                                  </w:r>
                                  <w:r>
                                    <w:rPr>
                                      <w:rFonts w:ascii="Arial" w:hAnsi="Arial" w:cs="Arial" w:eastAsia="Arial"/>
                                      <w:i/>
                                      <w:iCs/>
                                      <w:color w:val="7B7B7C"/>
                                      <w:w w:val="115"/>
                                      <w:sz w:val="12"/>
                                      <w:szCs w:val="12"/>
                                    </w:rPr>
                                    <w:t>pr(&gt;("o</w:t>
                                  </w:r>
                                  <w:r>
                                    <w:rPr>
                                      <w:rFonts w:ascii="Arial" w:hAnsi="Arial" w:cs="Arial" w:eastAsia="Arial"/>
                                      <w:i/>
                                      <w:iCs/>
                                      <w:color w:val="7B7B7C"/>
                                      <w:spacing w:val="38"/>
                                      <w:w w:val="115"/>
                                      <w:sz w:val="12"/>
                                      <w:szCs w:val="12"/>
                                    </w:rPr>
                                    <w:t> </w:t>
                                  </w:r>
                                  <w:r>
                                    <w:rPr>
                                      <w:rFonts w:ascii="Arial" w:hAnsi="Arial" w:cs="Arial" w:eastAsia="Arial"/>
                                      <w:i/>
                                      <w:iCs/>
                                      <w:color w:val="7B7B7C"/>
                                      <w:w w:val="115"/>
                                      <w:sz w:val="13"/>
                                      <w:szCs w:val="13"/>
                                    </w:rPr>
                                    <w:t>dr</w:t>
                                  </w:r>
                                  <w:r>
                                    <w:rPr>
                                      <w:rFonts w:ascii="Arial" w:hAnsi="Arial" w:cs="Arial" w:eastAsia="Arial"/>
                                      <w:i/>
                                      <w:iCs/>
                                      <w:color w:val="7B7B7C"/>
                                      <w:spacing w:val="40"/>
                                      <w:w w:val="115"/>
                                      <w:sz w:val="13"/>
                                      <w:szCs w:val="13"/>
                                    </w:rPr>
                                    <w:t> </w:t>
                                  </w:r>
                                  <w:r>
                                    <w:rPr>
                                      <w:rFonts w:ascii="Arial" w:hAnsi="Arial" w:cs="Arial" w:eastAsia="Arial"/>
                                      <w:color w:val="7B7B7C"/>
                                      <w:w w:val="115"/>
                                      <w:sz w:val="13"/>
                                      <w:szCs w:val="13"/>
                                    </w:rPr>
                                    <w:t>,,.,,u</w:t>
                                  </w:r>
                                  <w:r>
                                    <w:rPr>
                                      <w:rFonts w:ascii="Arial" w:hAnsi="Arial" w:cs="Arial" w:eastAsia="Arial"/>
                                      <w:color w:val="939393"/>
                                      <w:w w:val="115"/>
                                      <w:sz w:val="13"/>
                                      <w:szCs w:val="13"/>
                                    </w:rPr>
                                    <w:t>,i</w:t>
                                  </w:r>
                                  <w:r>
                                    <w:rPr>
                                      <w:rFonts w:ascii="Arial" w:hAnsi="Arial" w:cs="Arial" w:eastAsia="Arial"/>
                                      <w:color w:val="7B7B7C"/>
                                      <w:w w:val="115"/>
                                      <w:sz w:val="13"/>
                                      <w:szCs w:val="13"/>
                                    </w:rPr>
                                    <w:t>n</w:t>
                                  </w:r>
                                  <w:r>
                                    <w:rPr>
                                      <w:rFonts w:ascii="Arial" w:hAnsi="Arial" w:cs="Arial" w:eastAsia="Arial"/>
                                      <w:color w:val="AAACAC"/>
                                      <w:w w:val="115"/>
                                      <w:sz w:val="13"/>
                                      <w:szCs w:val="13"/>
                                    </w:rPr>
                                    <w:t>r</w:t>
                                  </w:r>
                                  <w:r>
                                    <w:rPr>
                                      <w:rFonts w:ascii="Arial" w:hAnsi="Arial" w:cs="Arial" w:eastAsia="Arial"/>
                                      <w:color w:val="7B7B7C"/>
                                      <w:w w:val="115"/>
                                      <w:sz w:val="13"/>
                                      <w:szCs w:val="13"/>
                                    </w:rPr>
                                    <w:t>t</w:t>
                                  </w:r>
                                  <w:r>
                                    <w:rPr>
                                      <w:rFonts w:ascii="Arial" w:hAnsi="Arial" w:cs="Arial" w:eastAsia="Arial"/>
                                      <w:color w:val="7B7B7C"/>
                                      <w:w w:val="115"/>
                                      <w:sz w:val="13"/>
                                      <w:szCs w:val="13"/>
                                    </w:rPr>
                                    <w:t> </w:t>
                                  </w:r>
                                  <w:r>
                                    <w:rPr>
                                      <w:rFonts w:ascii="Arial" w:hAnsi="Arial" w:cs="Arial" w:eastAsia="Arial"/>
                                      <w:i/>
                                      <w:iCs/>
                                      <w:color w:val="7B7B7C"/>
                                      <w:w w:val="115"/>
                                      <w:sz w:val="13"/>
                                      <w:szCs w:val="13"/>
                                    </w:rPr>
                                    <w:t>de</w:t>
                                  </w:r>
                                  <w:r>
                                    <w:rPr>
                                      <w:rFonts w:ascii="Arial" w:hAnsi="Arial" w:cs="Arial" w:eastAsia="Arial"/>
                                      <w:i/>
                                      <w:iCs/>
                                      <w:color w:val="7B7B7C"/>
                                      <w:w w:val="115"/>
                                      <w:sz w:val="13"/>
                                      <w:szCs w:val="13"/>
                                    </w:rPr>
                                    <w:t> </w:t>
                                  </w:r>
                                  <w:r>
                                    <w:rPr>
                                      <w:rFonts w:ascii="Arial" w:hAnsi="Arial" w:cs="Arial" w:eastAsia="Arial"/>
                                      <w:color w:val="7B7B7C"/>
                                      <w:w w:val="190"/>
                                      <w:sz w:val="12"/>
                                      <w:szCs w:val="12"/>
                                    </w:rPr>
                                    <w:t>""""'</w:t>
                                  </w:r>
                                  <w:r>
                                    <w:rPr>
                                      <w:rFonts w:ascii="Arial" w:hAnsi="Arial" w:cs="Arial" w:eastAsia="Arial"/>
                                      <w:color w:val="7B7B7C"/>
                                      <w:spacing w:val="-16"/>
                                      <w:w w:val="190"/>
                                      <w:sz w:val="12"/>
                                      <w:szCs w:val="12"/>
                                    </w:rPr>
                                    <w:t> </w:t>
                                  </w:r>
                                  <w:r>
                                    <w:rPr>
                                      <w:rFonts w:ascii="Arial" w:hAnsi="Arial" w:cs="Arial" w:eastAsia="Arial"/>
                                      <w:i/>
                                      <w:iCs/>
                                      <w:color w:val="939393"/>
                                      <w:w w:val="115"/>
                                      <w:sz w:val="12"/>
                                      <w:szCs w:val="12"/>
                                    </w:rPr>
                                    <w:t>d</w:t>
                                  </w:r>
                                  <w:r>
                                    <w:rPr>
                                      <w:rFonts w:ascii="Arial" w:hAnsi="Arial" w:cs="Arial" w:eastAsia="Arial"/>
                                      <w:i/>
                                      <w:iCs/>
                                      <w:color w:val="7B7B7C"/>
                                      <w:w w:val="115"/>
                                      <w:sz w:val="12"/>
                                      <w:szCs w:val="12"/>
                                    </w:rPr>
                                    <w:t>r</w:t>
                                  </w:r>
                                  <w:r>
                                    <w:rPr>
                                      <w:rFonts w:ascii="Arial" w:hAnsi="Arial" w:cs="Arial" w:eastAsia="Arial"/>
                                      <w:i/>
                                      <w:iCs/>
                                      <w:color w:val="7B7B7C"/>
                                      <w:spacing w:val="-6"/>
                                      <w:w w:val="115"/>
                                      <w:sz w:val="12"/>
                                      <w:szCs w:val="12"/>
                                    </w:rPr>
                                    <w:t> </w:t>
                                  </w:r>
                                  <w:r>
                                    <w:rPr>
                                      <w:color w:val="7B7B7C"/>
                                      <w:w w:val="105"/>
                                      <w:sz w:val="16"/>
                                      <w:szCs w:val="16"/>
                                    </w:rPr>
                                    <w:t>/u�g</w:t>
                                  </w:r>
                                  <w:r>
                                    <w:rPr>
                                      <w:color w:val="939393"/>
                                      <w:w w:val="105"/>
                                      <w:sz w:val="16"/>
                                      <w:szCs w:val="16"/>
                                    </w:rPr>
                                    <w:t>o.</w:t>
                                  </w:r>
                                  <w:r>
                                    <w:rPr>
                                      <w:color w:val="939393"/>
                                      <w:spacing w:val="-11"/>
                                      <w:w w:val="105"/>
                                      <w:sz w:val="16"/>
                                      <w:szCs w:val="16"/>
                                    </w:rPr>
                                    <w:t> </w:t>
                                  </w:r>
                                  <w:r>
                                    <w:rPr>
                                      <w:color w:val="939393"/>
                                      <w:w w:val="105"/>
                                      <w:sz w:val="16"/>
                                      <w:szCs w:val="16"/>
                                    </w:rPr>
                                    <w:t>-</w:t>
                                  </w:r>
                                  <w:r>
                                    <w:rPr>
                                      <w:color w:val="939393"/>
                                      <w:spacing w:val="33"/>
                                      <w:w w:val="115"/>
                                      <w:sz w:val="16"/>
                                      <w:szCs w:val="16"/>
                                    </w:rPr>
                                    <w:t> </w:t>
                                  </w:r>
                                  <w:r>
                                    <w:rPr>
                                      <w:rFonts w:ascii="Arial" w:hAnsi="Arial" w:cs="Arial" w:eastAsia="Arial"/>
                                      <w:i/>
                                      <w:iCs/>
                                      <w:color w:val="676769"/>
                                      <w:w w:val="115"/>
                                      <w:sz w:val="13"/>
                                      <w:szCs w:val="13"/>
                                    </w:rPr>
                                    <w:t>/'</w:t>
                                  </w:r>
                                  <w:r>
                                    <w:rPr>
                                      <w:rFonts w:ascii="Arial" w:hAnsi="Arial" w:cs="Arial" w:eastAsia="Arial"/>
                                      <w:i/>
                                      <w:iCs/>
                                      <w:color w:val="939393"/>
                                      <w:w w:val="115"/>
                                      <w:sz w:val="13"/>
                                      <w:szCs w:val="13"/>
                                    </w:rPr>
                                    <w:t>rl</w:t>
                                  </w:r>
                                  <w:r>
                                    <w:rPr>
                                      <w:rFonts w:ascii="Arial" w:hAnsi="Arial" w:cs="Arial" w:eastAsia="Arial"/>
                                      <w:i/>
                                      <w:iCs/>
                                      <w:color w:val="7B7B7C"/>
                                      <w:w w:val="115"/>
                                      <w:sz w:val="13"/>
                                      <w:szCs w:val="13"/>
                                    </w:rPr>
                                    <w:t>grnu</w:t>
                                  </w:r>
                                  <w:r>
                                    <w:rPr>
                                      <w:rFonts w:ascii="Arial" w:hAnsi="Arial" w:cs="Arial" w:eastAsia="Arial"/>
                                      <w:i/>
                                      <w:iCs/>
                                      <w:color w:val="939393"/>
                                      <w:w w:val="115"/>
                                      <w:sz w:val="13"/>
                                      <w:szCs w:val="13"/>
                                    </w:rPr>
                                    <w:t>�</w:t>
                                  </w:r>
                                  <w:r>
                                    <w:rPr>
                                      <w:rFonts w:ascii="Arial" w:hAnsi="Arial" w:cs="Arial" w:eastAsia="Arial"/>
                                      <w:i/>
                                      <w:iCs/>
                                      <w:color w:val="939393"/>
                                      <w:spacing w:val="-6"/>
                                      <w:w w:val="115"/>
                                      <w:sz w:val="13"/>
                                      <w:szCs w:val="13"/>
                                    </w:rPr>
                                    <w:t> </w:t>
                                  </w:r>
                                  <w:r>
                                    <w:rPr>
                                      <w:color w:val="7B7B7C"/>
                                      <w:w w:val="115"/>
                                      <w:sz w:val="14"/>
                                      <w:szCs w:val="14"/>
                                    </w:rPr>
                                    <w:t>1("'8</w:t>
                                  </w:r>
                                  <w:r>
                                    <w:rPr>
                                      <w:color w:val="7B7B7C"/>
                                      <w:spacing w:val="-4"/>
                                      <w:w w:val="115"/>
                                      <w:sz w:val="14"/>
                                      <w:szCs w:val="14"/>
                                    </w:rPr>
                                    <w:t> </w:t>
                                  </w:r>
                                  <w:r>
                                    <w:rPr>
                                      <w:color w:val="7B7B7C"/>
                                      <w:w w:val="95"/>
                                      <w:sz w:val="14"/>
                                      <w:szCs w:val="14"/>
                                    </w:rPr>
                                    <w:t>11</w:t>
                                  </w:r>
                                  <w:r>
                                    <w:rPr>
                                      <w:color w:val="7B7B7C"/>
                                      <w:w w:val="115"/>
                                      <w:sz w:val="14"/>
                                      <w:szCs w:val="14"/>
                                    </w:rPr>
                                    <w:t> </w:t>
                                  </w:r>
                                  <w:r>
                                    <w:rPr>
                                      <w:color w:val="7B7B7C"/>
                                      <w:spacing w:val="-2"/>
                                      <w:w w:val="115"/>
                                      <w:sz w:val="14"/>
                                      <w:szCs w:val="14"/>
                                    </w:rPr>
                                    <w:t>1669</w:t>
                                  </w:r>
                                  <w:r>
                                    <w:rPr>
                                      <w:color w:val="AAACAC"/>
                                      <w:spacing w:val="-2"/>
                                      <w:w w:val="115"/>
                                      <w:sz w:val="14"/>
                                      <w:szCs w:val="14"/>
                                    </w:rPr>
                                    <w:t>.</w:t>
                                  </w:r>
                                </w:p>
                              </w:tc>
                            </w:tr>
                            <w:tr>
                              <w:trPr>
                                <w:trHeight w:val="979" w:hRule="atLeast"/>
                              </w:trPr>
                              <w:tc>
                                <w:tcPr>
                                  <w:tcW w:w="2702" w:type="dxa"/>
                                  <w:tcBorders>
                                    <w:left w:val="single" w:sz="6" w:space="0" w:color="000000"/>
                                    <w:bottom w:val="single" w:sz="12" w:space="0" w:color="000000"/>
                                  </w:tcBorders>
                                </w:tcPr>
                                <w:p>
                                  <w:pPr>
                                    <w:pStyle w:val="TableParagraph"/>
                                    <w:spacing w:line="240" w:lineRule="auto" w:before="61"/>
                                    <w:ind w:left="76"/>
                                    <w:rPr>
                                      <w:sz w:val="15"/>
                                    </w:rPr>
                                  </w:pPr>
                                  <w:r>
                                    <w:rPr>
                                      <w:color w:val="676769"/>
                                      <w:w w:val="105"/>
                                      <w:sz w:val="15"/>
                                    </w:rPr>
                                    <w:t>Prulde.nda</w:t>
                                  </w:r>
                                  <w:r>
                                    <w:rPr>
                                      <w:color w:val="676769"/>
                                      <w:spacing w:val="42"/>
                                      <w:w w:val="105"/>
                                      <w:sz w:val="15"/>
                                    </w:rPr>
                                    <w:t> </w:t>
                                  </w:r>
                                  <w:r>
                                    <w:rPr>
                                      <w:color w:val="7B7B7C"/>
                                      <w:w w:val="105"/>
                                      <w:sz w:val="15"/>
                                    </w:rPr>
                                    <w:t>del</w:t>
                                  </w:r>
                                  <w:r>
                                    <w:rPr>
                                      <w:color w:val="7B7B7C"/>
                                      <w:spacing w:val="45"/>
                                      <w:w w:val="105"/>
                                      <w:sz w:val="15"/>
                                    </w:rPr>
                                    <w:t> </w:t>
                                  </w:r>
                                  <w:r>
                                    <w:rPr>
                                      <w:color w:val="676769"/>
                                      <w:w w:val="105"/>
                                      <w:sz w:val="15"/>
                                    </w:rPr>
                                    <w:t>Consejo</w:t>
                                  </w:r>
                                  <w:r>
                                    <w:rPr>
                                      <w:color w:val="676769"/>
                                      <w:spacing w:val="30"/>
                                      <w:w w:val="105"/>
                                      <w:sz w:val="15"/>
                                    </w:rPr>
                                    <w:t> </w:t>
                                  </w:r>
                                  <w:r>
                                    <w:rPr>
                                      <w:b/>
                                      <w:color w:val="7B7B7C"/>
                                      <w:w w:val="105"/>
                                      <w:sz w:val="15"/>
                                    </w:rPr>
                                    <w:t>de</w:t>
                                  </w:r>
                                  <w:r>
                                    <w:rPr>
                                      <w:b/>
                                      <w:color w:val="7B7B7C"/>
                                      <w:spacing w:val="25"/>
                                      <w:w w:val="105"/>
                                      <w:sz w:val="15"/>
                                    </w:rPr>
                                    <w:t> </w:t>
                                  </w:r>
                                  <w:r>
                                    <w:rPr>
                                      <w:color w:val="7B7B7C"/>
                                      <w:spacing w:val="-2"/>
                                      <w:w w:val="105"/>
                                      <w:sz w:val="15"/>
                                    </w:rPr>
                                    <w:t>Mlnlstroa.</w:t>
                                  </w:r>
                                </w:p>
                                <w:p>
                                  <w:pPr>
                                    <w:pStyle w:val="TableParagraph"/>
                                    <w:spacing w:line="211" w:lineRule="auto" w:before="114"/>
                                    <w:ind w:left="230" w:right="52" w:hanging="139"/>
                                    <w:rPr>
                                      <w:sz w:val="14"/>
                                    </w:rPr>
                                  </w:pPr>
                                  <w:r>
                                    <w:rPr>
                                      <w:rFonts w:ascii="Arial" w:hAnsi="Arial"/>
                                      <w:i/>
                                      <w:color w:val="7B7B7C"/>
                                      <w:w w:val="115"/>
                                      <w:sz w:val="12"/>
                                    </w:rPr>
                                    <w:t>Rrral</w:t>
                                  </w:r>
                                  <w:r>
                                    <w:rPr>
                                      <w:rFonts w:ascii="Arial" w:hAnsi="Arial"/>
                                      <w:i/>
                                      <w:color w:val="7B7B7C"/>
                                      <w:spacing w:val="15"/>
                                      <w:w w:val="115"/>
                                      <w:sz w:val="12"/>
                                    </w:rPr>
                                    <w:t> </w:t>
                                  </w:r>
                                  <w:r>
                                    <w:rPr>
                                      <w:rFonts w:ascii="Arial" w:hAnsi="Arial"/>
                                      <w:i/>
                                      <w:color w:val="676769"/>
                                      <w:w w:val="115"/>
                                      <w:sz w:val="12"/>
                                    </w:rPr>
                                    <w:t>denrl1&gt;</w:t>
                                  </w:r>
                                  <w:r>
                                    <w:rPr>
                                      <w:rFonts w:ascii="Arial" w:hAnsi="Arial"/>
                                      <w:i/>
                                      <w:color w:val="676769"/>
                                      <w:spacing w:val="-10"/>
                                      <w:w w:val="115"/>
                                      <w:sz w:val="12"/>
                                    </w:rPr>
                                    <w:t> </w:t>
                                  </w:r>
                                  <w:r>
                                    <w:rPr>
                                      <w:rFonts w:ascii="Arial" w:hAnsi="Arial"/>
                                      <w:i/>
                                      <w:color w:val="7B7B7C"/>
                                      <w:w w:val="135"/>
                                      <w:sz w:val="12"/>
                                    </w:rPr>
                                    <w:t>rrlatir</w:t>
                                  </w:r>
                                  <w:r>
                                    <w:rPr>
                                      <w:rFonts w:ascii="Arial" w:hAnsi="Arial"/>
                                      <w:i/>
                                      <w:color w:val="939393"/>
                                      <w:w w:val="135"/>
                                      <w:sz w:val="12"/>
                                    </w:rPr>
                                    <w:t>i</w:t>
                                  </w:r>
                                  <w:r>
                                    <w:rPr>
                                      <w:rFonts w:ascii="Arial" w:hAnsi="Arial"/>
                                      <w:i/>
                                      <w:color w:val="7B7B7C"/>
                                      <w:w w:val="135"/>
                                      <w:sz w:val="12"/>
                                    </w:rPr>
                                    <w:t>o</w:t>
                                  </w:r>
                                  <w:r>
                                    <w:rPr>
                                      <w:rFonts w:ascii="Arial" w:hAnsi="Arial"/>
                                      <w:i/>
                                      <w:color w:val="7B7B7C"/>
                                      <w:w w:val="135"/>
                                      <w:sz w:val="12"/>
                                    </w:rPr>
                                    <w:t> </w:t>
                                  </w:r>
                                  <w:r>
                                    <w:rPr>
                                      <w:rFonts w:ascii="Arial" w:hAnsi="Arial"/>
                                      <w:i/>
                                      <w:color w:val="7B7B7C"/>
                                      <w:sz w:val="12"/>
                                    </w:rPr>
                                    <w:t>n.</w:t>
                                  </w:r>
                                  <w:r>
                                    <w:rPr>
                                      <w:rFonts w:ascii="Arial" w:hAnsi="Arial"/>
                                      <w:i/>
                                      <w:color w:val="7B7B7C"/>
                                      <w:spacing w:val="13"/>
                                      <w:w w:val="115"/>
                                      <w:sz w:val="12"/>
                                    </w:rPr>
                                    <w:t> </w:t>
                                  </w:r>
                                  <w:r>
                                    <w:rPr>
                                      <w:rFonts w:ascii="Arial" w:hAnsi="Arial"/>
                                      <w:i/>
                                      <w:color w:val="7B7B7C"/>
                                      <w:w w:val="115"/>
                                      <w:sz w:val="12"/>
                                    </w:rPr>
                                    <w:t>In</w:t>
                                  </w:r>
                                  <w:r>
                                    <w:rPr>
                                      <w:rFonts w:ascii="Arial" w:hAnsi="Arial"/>
                                      <w:i/>
                                      <w:color w:val="7B7B7C"/>
                                      <w:spacing w:val="18"/>
                                      <w:w w:val="115"/>
                                      <w:sz w:val="12"/>
                                    </w:rPr>
                                    <w:t> </w:t>
                                  </w:r>
                                  <w:r>
                                    <w:rPr>
                                      <w:i/>
                                      <w:color w:val="7B7B7C"/>
                                      <w:w w:val="115"/>
                                      <w:sz w:val="8"/>
                                    </w:rPr>
                                    <w:t>1/¡</w:t>
                                  </w:r>
                                  <w:r>
                                    <w:rPr>
                                      <w:i/>
                                      <w:color w:val="7B7B7C"/>
                                      <w:spacing w:val="6"/>
                                      <w:w w:val="115"/>
                                      <w:sz w:val="8"/>
                                    </w:rPr>
                                    <w:t> </w:t>
                                  </w:r>
                                  <w:r>
                                    <w:rPr>
                                      <w:rFonts w:ascii="Arial" w:hAnsi="Arial"/>
                                      <w:color w:val="939393"/>
                                      <w:sz w:val="12"/>
                                    </w:rPr>
                                    <w:t>r1.1.t1ti</w:t>
                                  </w:r>
                                  <w:r>
                                    <w:rPr>
                                      <w:rFonts w:ascii="Arial" w:hAnsi="Arial"/>
                                      <w:color w:val="7B7B7C"/>
                                      <w:sz w:val="12"/>
                                    </w:rPr>
                                    <w:t>'1 </w:t>
                                  </w:r>
                                  <w:r>
                                    <w:rPr>
                                      <w:rFonts w:ascii="Arial" w:hAnsi="Arial"/>
                                      <w:i/>
                                      <w:color w:val="7B7B7C"/>
                                      <w:sz w:val="12"/>
                                    </w:rPr>
                                    <w:t>t'n</w:t>
                                  </w:r>
                                  <w:r>
                                    <w:rPr>
                                      <w:rFonts w:ascii="Arial" w:hAnsi="Arial"/>
                                      <w:i/>
                                      <w:color w:val="7B7B7C"/>
                                      <w:spacing w:val="40"/>
                                      <w:sz w:val="12"/>
                                    </w:rPr>
                                    <w:t> </w:t>
                                  </w:r>
                                  <w:r>
                                    <w:rPr>
                                      <w:rFonts w:ascii="Arial" w:hAnsi="Arial"/>
                                      <w:i/>
                                      <w:color w:val="7B7B7C"/>
                                      <w:sz w:val="13"/>
                                    </w:rPr>
                                    <w:t>do,</w:t>
                                  </w:r>
                                  <w:r>
                                    <w:rPr>
                                      <w:rFonts w:ascii="Arial" w:hAnsi="Arial"/>
                                      <w:i/>
                                      <w:color w:val="7B7B7C"/>
                                      <w:spacing w:val="80"/>
                                      <w:w w:val="115"/>
                                      <w:sz w:val="13"/>
                                    </w:rPr>
                                    <w:t> </w:t>
                                  </w:r>
                                  <w:r>
                                    <w:rPr>
                                      <w:rFonts w:ascii="Arial" w:hAnsi="Arial"/>
                                      <w:color w:val="7B7B7C"/>
                                      <w:w w:val="115"/>
                                      <w:sz w:val="10"/>
                                    </w:rPr>
                                    <w:t>ru-01</w:t>
                                  </w:r>
                                  <w:r>
                                    <w:rPr>
                                      <w:rFonts w:ascii="Arial" w:hAnsi="Arial"/>
                                      <w:color w:val="939393"/>
                                      <w:w w:val="115"/>
                                      <w:sz w:val="10"/>
                                    </w:rPr>
                                    <w:t>,</w:t>
                                  </w:r>
                                  <w:r>
                                    <w:rPr>
                                      <w:rFonts w:ascii="Arial" w:hAnsi="Arial"/>
                                      <w:color w:val="7B7B7C"/>
                                      <w:w w:val="115"/>
                                      <w:sz w:val="10"/>
                                    </w:rPr>
                                    <w:t>,u</w:t>
                                  </w:r>
                                  <w:r>
                                    <w:rPr>
                                      <w:rFonts w:ascii="Arial" w:hAnsi="Arial"/>
                                      <w:color w:val="939393"/>
                                      <w:w w:val="115"/>
                                      <w:sz w:val="10"/>
                                    </w:rPr>
                                    <w:t>r</w:t>
                                  </w:r>
                                  <w:r>
                                    <w:rPr>
                                      <w:rFonts w:ascii="Arial" w:hAnsi="Arial"/>
                                      <w:color w:val="7B7B7C"/>
                                      <w:w w:val="115"/>
                                      <w:sz w:val="10"/>
                                    </w:rPr>
                                    <w:t>ul.l</w:t>
                                  </w:r>
                                  <w:r>
                                    <w:rPr>
                                      <w:rFonts w:ascii="Arial" w:hAnsi="Arial"/>
                                      <w:color w:val="7B7B7C"/>
                                      <w:spacing w:val="80"/>
                                      <w:w w:val="115"/>
                                      <w:sz w:val="10"/>
                                    </w:rPr>
                                    <w:t> </w:t>
                                  </w:r>
                                  <w:r>
                                    <w:rPr>
                                      <w:rFonts w:ascii="Arial" w:hAnsi="Arial"/>
                                      <w:i/>
                                      <w:color w:val="7B7B7C"/>
                                      <w:w w:val="115"/>
                                      <w:sz w:val="13"/>
                                    </w:rPr>
                                    <w:t>drl</w:t>
                                  </w:r>
                                  <w:r>
                                    <w:rPr>
                                      <w:rFonts w:ascii="Arial" w:hAnsi="Arial"/>
                                      <w:i/>
                                      <w:color w:val="7B7B7C"/>
                                      <w:spacing w:val="40"/>
                                      <w:w w:val="135"/>
                                      <w:sz w:val="13"/>
                                    </w:rPr>
                                    <w:t> </w:t>
                                  </w:r>
                                  <w:r>
                                    <w:rPr>
                                      <w:rFonts w:ascii="Arial" w:hAnsi="Arial"/>
                                      <w:i/>
                                      <w:color w:val="7B7B7C"/>
                                      <w:w w:val="135"/>
                                      <w:sz w:val="8"/>
                                    </w:rPr>
                                    <w:t>tf'"Trff</w:t>
                                  </w:r>
                                  <w:r>
                                    <w:rPr>
                                      <w:rFonts w:ascii="Arial" w:hAnsi="Arial"/>
                                      <w:i/>
                                      <w:color w:val="939393"/>
                                      <w:w w:val="135"/>
                                      <w:sz w:val="8"/>
                                    </w:rPr>
                                    <w:t>h</w:t>
                                  </w:r>
                                  <w:r>
                                    <w:rPr>
                                      <w:rFonts w:ascii="Arial" w:hAnsi="Arial"/>
                                      <w:i/>
                                      <w:color w:val="7B7B7C"/>
                                      <w:w w:val="135"/>
                                      <w:sz w:val="8"/>
                                    </w:rPr>
                                    <w:t>r"l</w:t>
                                  </w:r>
                                  <w:r>
                                    <w:rPr>
                                      <w:rFonts w:ascii="Arial" w:hAnsi="Arial"/>
                                      <w:i/>
                                      <w:color w:val="939393"/>
                                      <w:w w:val="135"/>
                                      <w:sz w:val="8"/>
                                    </w:rPr>
                                    <w:t>(I</w:t>
                                  </w:r>
                                  <w:r>
                                    <w:rPr>
                                      <w:rFonts w:ascii="Arial" w:hAnsi="Arial"/>
                                      <w:i/>
                                      <w:color w:val="939393"/>
                                      <w:spacing w:val="80"/>
                                      <w:w w:val="135"/>
                                      <w:sz w:val="8"/>
                                    </w:rPr>
                                    <w:t> </w:t>
                                  </w:r>
                                  <w:r>
                                    <w:rPr>
                                      <w:rFonts w:ascii="Arial" w:hAnsi="Arial"/>
                                      <w:i/>
                                      <w:color w:val="7B7B7C"/>
                                      <w:w w:val="115"/>
                                      <w:sz w:val="13"/>
                                    </w:rPr>
                                    <w:t>,uvio­</w:t>
                                  </w:r>
                                  <w:r>
                                    <w:rPr>
                                      <w:rFonts w:ascii="Arial" w:hAnsi="Arial"/>
                                      <w:i/>
                                      <w:color w:val="7B7B7C"/>
                                      <w:w w:val="115"/>
                                      <w:sz w:val="13"/>
                                    </w:rPr>
                                    <w:t> </w:t>
                                  </w:r>
                                  <w:r>
                                    <w:rPr>
                                      <w:color w:val="7B7B7C"/>
                                      <w:w w:val="115"/>
                                      <w:sz w:val="11"/>
                                    </w:rPr>
                                    <w:t>nlÚ</w:t>
                                  </w:r>
                                  <w:r>
                                    <w:rPr>
                                      <w:color w:val="7B7B7C"/>
                                      <w:spacing w:val="40"/>
                                      <w:w w:val="115"/>
                                      <w:sz w:val="11"/>
                                    </w:rPr>
                                    <w:t> </w:t>
                                  </w:r>
                                  <w:r>
                                    <w:rPr>
                                      <w:rFonts w:ascii="Arial" w:hAnsi="Arial"/>
                                      <w:i/>
                                      <w:color w:val="7B7B7C"/>
                                      <w:w w:val="115"/>
                                      <w:sz w:val="12"/>
                                    </w:rPr>
                                    <w:t>q,,r</w:t>
                                  </w:r>
                                  <w:r>
                                    <w:rPr>
                                      <w:rFonts w:ascii="Arial" w:hAnsi="Arial"/>
                                      <w:i/>
                                      <w:color w:val="7B7B7C"/>
                                      <w:spacing w:val="80"/>
                                      <w:w w:val="115"/>
                                      <w:sz w:val="12"/>
                                    </w:rPr>
                                    <w:t> </w:t>
                                  </w:r>
                                  <w:r>
                                    <w:rPr>
                                      <w:rFonts w:ascii="Arial" w:hAnsi="Arial"/>
                                      <w:i/>
                                      <w:color w:val="7B7B7C"/>
                                      <w:w w:val="115"/>
                                      <w:sz w:val="12"/>
                                    </w:rPr>
                                    <w:t>rnn.,IIIMV</w:t>
                                  </w:r>
                                  <w:r>
                                    <w:rPr>
                                      <w:rFonts w:ascii="Arial" w:hAnsi="Arial"/>
                                      <w:i/>
                                      <w:color w:val="939393"/>
                                      <w:w w:val="115"/>
                                      <w:sz w:val="12"/>
                                    </w:rPr>
                                    <w:t>&lt;</w:t>
                                  </w:r>
                                  <w:r>
                                    <w:rPr>
                                      <w:rFonts w:ascii="Arial" w:hAnsi="Arial"/>
                                      <w:i/>
                                      <w:color w:val="939393"/>
                                      <w:spacing w:val="40"/>
                                      <w:w w:val="115"/>
                                      <w:sz w:val="12"/>
                                    </w:rPr>
                                    <w:t> </w:t>
                                  </w:r>
                                  <w:r>
                                    <w:rPr>
                                      <w:i/>
                                      <w:color w:val="7B7B7C"/>
                                      <w:w w:val="115"/>
                                      <w:sz w:val="14"/>
                                    </w:rPr>
                                    <w:t>rl</w:t>
                                  </w:r>
                                  <w:r>
                                    <w:rPr>
                                      <w:i/>
                                      <w:color w:val="7B7B7C"/>
                                      <w:spacing w:val="80"/>
                                      <w:w w:val="115"/>
                                      <w:sz w:val="14"/>
                                    </w:rPr>
                                    <w:t> </w:t>
                                  </w:r>
                                  <w:r>
                                    <w:rPr>
                                      <w:rFonts w:ascii="Arial" w:hAnsi="Arial"/>
                                      <w:i/>
                                      <w:color w:val="676769"/>
                                      <w:w w:val="115"/>
                                      <w:sz w:val="12"/>
                                    </w:rPr>
                                    <w:t>Arh•r</w:t>
                                  </w:r>
                                  <w:r>
                                    <w:rPr>
                                      <w:rFonts w:ascii="Arial" w:hAnsi="Arial"/>
                                      <w:i/>
                                      <w:color w:val="939393"/>
                                      <w:w w:val="115"/>
                                      <w:sz w:val="12"/>
                                    </w:rPr>
                                    <w:t>•</w:t>
                                  </w:r>
                                  <w:r>
                                    <w:rPr>
                                      <w:rFonts w:ascii="Arial" w:hAnsi="Arial"/>
                                      <w:i/>
                                      <w:color w:val="7B7B7C"/>
                                      <w:w w:val="115"/>
                                      <w:sz w:val="12"/>
                                    </w:rPr>
                                    <w:t>rutgo</w:t>
                                  </w:r>
                                  <w:r>
                                    <w:rPr>
                                      <w:rFonts w:ascii="Arial" w:hAnsi="Arial"/>
                                      <w:i/>
                                      <w:color w:val="7B7B7C"/>
                                      <w:spacing w:val="40"/>
                                      <w:w w:val="115"/>
                                      <w:sz w:val="12"/>
                                    </w:rPr>
                                    <w:t> </w:t>
                                  </w:r>
                                  <w:r>
                                    <w:rPr>
                                      <w:color w:val="7B7B7C"/>
                                      <w:w w:val="115"/>
                                      <w:sz w:val="14"/>
                                    </w:rPr>
                                    <w:t>ronnno</w:t>
                                  </w:r>
                                  <w:r>
                                    <w:rPr>
                                      <w:color w:val="939393"/>
                                      <w:w w:val="115"/>
                                      <w:sz w:val="14"/>
                                    </w:rPr>
                                    <w:t>.-</w:t>
                                  </w:r>
                                  <w:r>
                                    <w:rPr>
                                      <w:color w:val="7B7B7C"/>
                                      <w:w w:val="115"/>
                                      <w:sz w:val="14"/>
                                    </w:rPr>
                                    <w:t>l'dgina,</w:t>
                                  </w:r>
                                  <w:r>
                                    <w:rPr>
                                      <w:color w:val="7B7B7C"/>
                                      <w:spacing w:val="40"/>
                                      <w:w w:val="115"/>
                                      <w:sz w:val="14"/>
                                    </w:rPr>
                                    <w:t> </w:t>
                                  </w:r>
                                  <w:r>
                                    <w:rPr>
                                      <w:color w:val="7B7B7C"/>
                                      <w:sz w:val="14"/>
                                    </w:rPr>
                                    <w:t>t(l</w:t>
                                  </w:r>
                                  <w:r>
                                    <w:rPr>
                                      <w:color w:val="939393"/>
                                      <w:sz w:val="14"/>
                                    </w:rPr>
                                    <w:t>::,g</w:t>
                                  </w:r>
                                  <w:r>
                                    <w:rPr>
                                      <w:color w:val="939393"/>
                                      <w:spacing w:val="40"/>
                                      <w:sz w:val="14"/>
                                    </w:rPr>
                                    <w:t> </w:t>
                                  </w:r>
                                  <w:r>
                                    <w:rPr>
                                      <w:color w:val="7B7B7C"/>
                                      <w:sz w:val="14"/>
                                    </w:rPr>
                                    <w:t>II</w:t>
                                  </w:r>
                                  <w:r>
                                    <w:rPr>
                                      <w:color w:val="7B7B7C"/>
                                      <w:spacing w:val="40"/>
                                      <w:sz w:val="14"/>
                                    </w:rPr>
                                    <w:t> </w:t>
                                  </w:r>
                                  <w:r>
                                    <w:rPr>
                                      <w:color w:val="7B7B7C"/>
                                      <w:sz w:val="14"/>
                                    </w:rPr>
                                    <w:t>lf,G</w:t>
                                  </w:r>
                                  <w:r>
                                    <w:rPr>
                                      <w:color w:val="939393"/>
                                      <w:sz w:val="14"/>
                                    </w:rPr>
                                    <w:t>O.</w:t>
                                  </w:r>
                                </w:p>
                              </w:tc>
                            </w:tr>
                            <w:tr>
                              <w:trPr>
                                <w:trHeight w:val="3872" w:hRule="atLeast"/>
                              </w:trPr>
                              <w:tc>
                                <w:tcPr>
                                  <w:tcW w:w="2702" w:type="dxa"/>
                                  <w:tcBorders>
                                    <w:top w:val="single" w:sz="12" w:space="0" w:color="000000"/>
                                    <w:left w:val="nil"/>
                                    <w:bottom w:val="nil"/>
                                  </w:tcBorders>
                                </w:tcPr>
                                <w:p>
                                  <w:pPr>
                                    <w:pStyle w:val="TableParagraph"/>
                                    <w:spacing w:line="171" w:lineRule="exact"/>
                                    <w:ind w:left="165" w:right="78"/>
                                    <w:jc w:val="center"/>
                                    <w:rPr>
                                      <w:sz w:val="15"/>
                                    </w:rPr>
                                  </w:pPr>
                                  <w:r>
                                    <w:rPr>
                                      <w:color w:val="7B7B7C"/>
                                      <w:sz w:val="15"/>
                                    </w:rPr>
                                    <w:t>Kh11ster1o</w:t>
                                  </w:r>
                                  <w:r>
                                    <w:rPr>
                                      <w:color w:val="7B7B7C"/>
                                      <w:spacing w:val="26"/>
                                      <w:sz w:val="15"/>
                                    </w:rPr>
                                    <w:t> </w:t>
                                  </w:r>
                                  <w:r>
                                    <w:rPr>
                                      <w:color w:val="7B7B7C"/>
                                      <w:sz w:val="15"/>
                                    </w:rPr>
                                    <w:t>de</w:t>
                                  </w:r>
                                  <w:r>
                                    <w:rPr>
                                      <w:color w:val="7B7B7C"/>
                                      <w:spacing w:val="12"/>
                                      <w:sz w:val="15"/>
                                    </w:rPr>
                                    <w:t> </w:t>
                                  </w:r>
                                  <w:r>
                                    <w:rPr>
                                      <w:color w:val="7B7B7C"/>
                                      <w:spacing w:val="-2"/>
                                      <w:sz w:val="15"/>
                                    </w:rPr>
                                    <w:t>lhrloa</w:t>
                                  </w:r>
                                  <w:r>
                                    <w:rPr>
                                      <w:color w:val="939393"/>
                                      <w:spacing w:val="-2"/>
                                      <w:sz w:val="15"/>
                                    </w:rPr>
                                    <w:t>.</w:t>
                                  </w:r>
                                </w:p>
                                <w:p>
                                  <w:pPr>
                                    <w:pStyle w:val="TableParagraph"/>
                                    <w:spacing w:line="208" w:lineRule="auto" w:before="99"/>
                                    <w:ind w:left="211" w:right="33" w:hanging="100"/>
                                    <w:jc w:val="both"/>
                                    <w:rPr>
                                      <w:rFonts w:ascii="Arial" w:hAnsi="Arial" w:cs="Arial" w:eastAsia="Arial"/>
                                      <w:b/>
                                      <w:bCs/>
                                      <w:sz w:val="10"/>
                                      <w:szCs w:val="10"/>
                                    </w:rPr>
                                  </w:pPr>
                                  <w:r>
                                    <w:rPr>
                                      <w:rFonts w:ascii="Arial" w:hAnsi="Arial" w:cs="Arial" w:eastAsia="Arial"/>
                                      <w:i/>
                                      <w:iCs/>
                                      <w:color w:val="7B7B7C"/>
                                      <w:w w:val="125"/>
                                      <w:sz w:val="12"/>
                                      <w:szCs w:val="12"/>
                                    </w:rPr>
                                    <w:t>llNll</w:t>
                                  </w:r>
                                  <w:r>
                                    <w:rPr>
                                      <w:rFonts w:ascii="Arial" w:hAnsi="Arial" w:cs="Arial" w:eastAsia="Arial"/>
                                      <w:i/>
                                      <w:iCs/>
                                      <w:color w:val="7B7B7C"/>
                                      <w:w w:val="125"/>
                                      <w:sz w:val="12"/>
                                      <w:szCs w:val="12"/>
                                    </w:rPr>
                                    <w:t> ordr.,</w:t>
                                  </w:r>
                                  <w:r>
                                    <w:rPr>
                                      <w:rFonts w:ascii="Arial" w:hAnsi="Arial" w:cs="Arial" w:eastAsia="Arial"/>
                                      <w:i/>
                                      <w:iCs/>
                                      <w:color w:val="7B7B7C"/>
                                      <w:w w:val="125"/>
                                      <w:sz w:val="12"/>
                                      <w:szCs w:val="12"/>
                                    </w:rPr>
                                    <w:t> ,/r</w:t>
                                  </w:r>
                                  <w:r>
                                    <w:rPr>
                                      <w:rFonts w:ascii="Arial" w:hAnsi="Arial" w:cs="Arial" w:eastAsia="Arial"/>
                                      <w:i/>
                                      <w:iCs/>
                                      <w:color w:val="939393"/>
                                      <w:w w:val="125"/>
                                      <w:sz w:val="12"/>
                                      <w:szCs w:val="12"/>
                                    </w:rPr>
                                    <w:t>d</w:t>
                                  </w:r>
                                  <w:r>
                                    <w:rPr>
                                      <w:rFonts w:ascii="Arial" w:hAnsi="Arial" w:cs="Arial" w:eastAsia="Arial"/>
                                      <w:i/>
                                      <w:iCs/>
                                      <w:color w:val="7B7B7C"/>
                                      <w:w w:val="125"/>
                                      <w:sz w:val="12"/>
                                      <w:szCs w:val="12"/>
                                    </w:rPr>
                                    <w:t>arcnd</w:t>
                                  </w:r>
                                  <w:r>
                                    <w:rPr>
                                      <w:rFonts w:ascii="Arial" w:hAnsi="Arial" w:cs="Arial" w:eastAsia="Arial"/>
                                      <w:i/>
                                      <w:iCs/>
                                      <w:color w:val="939393"/>
                                      <w:w w:val="125"/>
                                      <w:sz w:val="12"/>
                                      <w:szCs w:val="12"/>
                                    </w:rPr>
                                    <w:t>o</w:t>
                                  </w:r>
                                  <w:r>
                                    <w:rPr>
                                      <w:rFonts w:ascii="Arial" w:hAnsi="Arial" w:cs="Arial" w:eastAsia="Arial"/>
                                      <w:i/>
                                      <w:iCs/>
                                      <w:color w:val="939393"/>
                                      <w:w w:val="125"/>
                                      <w:sz w:val="12"/>
                                      <w:szCs w:val="12"/>
                                    </w:rPr>
                                    <w:t> </w:t>
                                  </w:r>
                                  <w:r>
                                    <w:rPr>
                                      <w:i/>
                                      <w:iCs/>
                                      <w:color w:val="7B7B7C"/>
                                      <w:w w:val="125"/>
                                      <w:sz w:val="14"/>
                                      <w:szCs w:val="14"/>
                                    </w:rPr>
                                    <w:t>,lr,</w:t>
                                  </w:r>
                                  <w:r>
                                    <w:rPr>
                                      <w:i/>
                                      <w:iCs/>
                                      <w:color w:val="939393"/>
                                      <w:w w:val="125"/>
                                      <w:sz w:val="14"/>
                                      <w:szCs w:val="14"/>
                                    </w:rPr>
                                    <w:t>.rr</w:t>
                                  </w:r>
                                  <w:r>
                                    <w:rPr>
                                      <w:i/>
                                      <w:iCs/>
                                      <w:color w:val="7B7B7C"/>
                                      <w:w w:val="125"/>
                                      <w:sz w:val="14"/>
                                      <w:szCs w:val="14"/>
                                    </w:rPr>
                                    <w:t>/</w:t>
                                  </w:r>
                                  <w:r>
                                    <w:rPr>
                                      <w:i/>
                                      <w:iCs/>
                                      <w:color w:val="939393"/>
                                      <w:w w:val="125"/>
                                      <w:sz w:val="14"/>
                                      <w:szCs w:val="14"/>
                                    </w:rPr>
                                    <w:t>n</w:t>
                                  </w:r>
                                  <w:r>
                                    <w:rPr>
                                      <w:i/>
                                      <w:iCs/>
                                      <w:color w:val="939393"/>
                                      <w:w w:val="125"/>
                                      <w:sz w:val="14"/>
                                      <w:szCs w:val="14"/>
                                    </w:rPr>
                                    <w:t> </w:t>
                                  </w:r>
                                  <w:r>
                                    <w:rPr>
                                      <w:color w:val="7B7B7C"/>
                                      <w:w w:val="125"/>
                                      <w:sz w:val="14"/>
                                      <w:szCs w:val="14"/>
                                    </w:rPr>
                                    <w:t>rn</w:t>
                                  </w:r>
                                  <w:r>
                                    <w:rPr>
                                      <w:color w:val="7B7B7C"/>
                                      <w:w w:val="125"/>
                                      <w:sz w:val="14"/>
                                      <w:szCs w:val="14"/>
                                    </w:rPr>
                                    <w:t> </w:t>
                                  </w:r>
                                  <w:r>
                                    <w:rPr>
                                      <w:color w:val="7B7B7C"/>
                                      <w:w w:val="125"/>
                                      <w:sz w:val="10"/>
                                      <w:szCs w:val="10"/>
                                    </w:rPr>
                                    <w:t>11,</w:t>
                                  </w:r>
                                  <w:r>
                                    <w:rPr>
                                      <w:color w:val="7B7B7C"/>
                                      <w:spacing w:val="40"/>
                                      <w:w w:val="125"/>
                                      <w:sz w:val="10"/>
                                      <w:szCs w:val="10"/>
                                    </w:rPr>
                                    <w:t> </w:t>
                                  </w:r>
                                  <w:r>
                                    <w:rPr>
                                      <w:rFonts w:ascii="Arial" w:hAnsi="Arial" w:cs="Arial" w:eastAsia="Arial"/>
                                      <w:i/>
                                      <w:iCs/>
                                      <w:color w:val="7B7B7C"/>
                                      <w:w w:val="125"/>
                                      <w:sz w:val="12"/>
                                      <w:szCs w:val="12"/>
                                    </w:rPr>
                                    <w:t>tl&gt;lalidad</w:t>
                                  </w:r>
                                  <w:r>
                                    <w:rPr>
                                      <w:rFonts w:ascii="Arial" w:hAnsi="Arial" w:cs="Arial" w:eastAsia="Arial"/>
                                      <w:i/>
                                      <w:iCs/>
                                      <w:color w:val="7B7B7C"/>
                                      <w:spacing w:val="80"/>
                                      <w:w w:val="125"/>
                                      <w:sz w:val="12"/>
                                      <w:szCs w:val="12"/>
                                    </w:rPr>
                                    <w:t> </w:t>
                                  </w:r>
                                  <w:r>
                                    <w:rPr>
                                      <w:i/>
                                      <w:iCs/>
                                      <w:color w:val="7B7B7C"/>
                                      <w:sz w:val="14"/>
                                      <w:szCs w:val="14"/>
                                    </w:rPr>
                                    <w:t>rl</w:t>
                                  </w:r>
                                  <w:r>
                                    <w:rPr>
                                      <w:i/>
                                      <w:iCs/>
                                      <w:color w:val="7B7B7C"/>
                                      <w:spacing w:val="80"/>
                                      <w:w w:val="125"/>
                                      <w:sz w:val="14"/>
                                      <w:szCs w:val="14"/>
                                    </w:rPr>
                                    <w:t> </w:t>
                                  </w:r>
                                  <w:r>
                                    <w:rPr>
                                      <w:rFonts w:ascii="Arial" w:hAnsi="Arial" w:cs="Arial" w:eastAsia="Arial"/>
                                      <w:i/>
                                      <w:iCs/>
                                      <w:color w:val="7B7B7C"/>
                                      <w:w w:val="125"/>
                                      <w:sz w:val="12"/>
                                      <w:szCs w:val="12"/>
                                    </w:rPr>
                                    <w:t>ron</w:t>
                                  </w:r>
                                  <w:r>
                                    <w:rPr>
                                      <w:rFonts w:ascii="Arial" w:hAnsi="Arial" w:cs="Arial" w:eastAsia="Arial"/>
                                      <w:i/>
                                      <w:iCs/>
                                      <w:color w:val="939393"/>
                                      <w:w w:val="125"/>
                                      <w:sz w:val="12"/>
                                      <w:szCs w:val="12"/>
                                    </w:rPr>
                                    <w:t>r</w:t>
                                  </w:r>
                                  <w:r>
                                    <w:rPr>
                                      <w:rFonts w:ascii="Arial" w:hAnsi="Arial" w:cs="Arial" w:eastAsia="Arial"/>
                                      <w:i/>
                                      <w:iCs/>
                                      <w:color w:val="7B7B7C"/>
                                      <w:w w:val="125"/>
                                      <w:sz w:val="12"/>
                                      <w:szCs w:val="12"/>
                                    </w:rPr>
                                    <w:t>vr,o</w:t>
                                  </w:r>
                                  <w:r>
                                    <w:rPr>
                                      <w:rFonts w:ascii="Arial" w:hAnsi="Arial" w:cs="Arial" w:eastAsia="Arial"/>
                                      <w:i/>
                                      <w:iCs/>
                                      <w:color w:val="7B7B7C"/>
                                      <w:spacing w:val="75"/>
                                      <w:w w:val="125"/>
                                      <w:sz w:val="12"/>
                                      <w:szCs w:val="12"/>
                                    </w:rPr>
                                    <w:t> </w:t>
                                  </w:r>
                                  <w:r>
                                    <w:rPr>
                                      <w:rFonts w:ascii="Arial" w:hAnsi="Arial" w:cs="Arial" w:eastAsia="Arial"/>
                                      <w:i/>
                                      <w:iCs/>
                                      <w:color w:val="7B7B7C"/>
                                      <w:w w:val="125"/>
                                      <w:sz w:val="10"/>
                                      <w:szCs w:val="10"/>
                                    </w:rPr>
                                    <w:t>a</w:t>
                                  </w:r>
                                  <w:r>
                                    <w:rPr>
                                      <w:rFonts w:ascii="Arial" w:hAnsi="Arial" w:cs="Arial" w:eastAsia="Arial"/>
                                      <w:i/>
                                      <w:iCs/>
                                      <w:color w:val="939393"/>
                                      <w:w w:val="125"/>
                                      <w:sz w:val="10"/>
                                      <w:szCs w:val="10"/>
                                    </w:rPr>
                                    <w:t>b</w:t>
                                  </w:r>
                                  <w:r>
                                    <w:rPr>
                                      <w:rFonts w:ascii="Arial" w:hAnsi="Arial" w:cs="Arial" w:eastAsia="Arial"/>
                                      <w:i/>
                                      <w:iCs/>
                                      <w:color w:val="7B7B7C"/>
                                      <w:w w:val="125"/>
                                      <w:sz w:val="10"/>
                                      <w:szCs w:val="10"/>
                                    </w:rPr>
                                    <w:t>1,r/</w:t>
                                  </w:r>
                                  <w:r>
                                    <w:rPr>
                                      <w:rFonts w:ascii="Arial" w:hAnsi="Arial" w:cs="Arial" w:eastAsia="Arial"/>
                                      <w:i/>
                                      <w:iCs/>
                                      <w:color w:val="939393"/>
                                      <w:w w:val="125"/>
                                      <w:sz w:val="10"/>
                                      <w:szCs w:val="10"/>
                                    </w:rPr>
                                    <w:t>11</w:t>
                                  </w:r>
                                  <w:r>
                                    <w:rPr>
                                      <w:rFonts w:ascii="Arial" w:hAnsi="Arial" w:cs="Arial" w:eastAsia="Arial"/>
                                      <w:i/>
                                      <w:iCs/>
                                      <w:color w:val="939393"/>
                                      <w:spacing w:val="28"/>
                                      <w:w w:val="125"/>
                                      <w:sz w:val="10"/>
                                      <w:szCs w:val="10"/>
                                    </w:rPr>
                                    <w:t> </w:t>
                                  </w:r>
                                  <w:r>
                                    <w:rPr>
                                      <w:rFonts w:ascii="Arial" w:hAnsi="Arial" w:cs="Arial" w:eastAsia="Arial"/>
                                      <w:b/>
                                      <w:bCs/>
                                      <w:i/>
                                      <w:iCs/>
                                      <w:color w:val="7B7B7C"/>
                                      <w:sz w:val="13"/>
                                      <w:szCs w:val="13"/>
                                    </w:rPr>
                                    <w:t>¡.aro</w:t>
                                  </w:r>
                                  <w:r>
                                    <w:rPr>
                                      <w:rFonts w:ascii="Arial" w:hAnsi="Arial" w:cs="Arial" w:eastAsia="Arial"/>
                                      <w:b/>
                                      <w:bCs/>
                                      <w:i/>
                                      <w:iCs/>
                                      <w:color w:val="7B7B7C"/>
                                      <w:spacing w:val="40"/>
                                      <w:sz w:val="13"/>
                                      <w:szCs w:val="13"/>
                                    </w:rPr>
                                    <w:t> </w:t>
                                  </w:r>
                                  <w:r>
                                    <w:rPr>
                                      <w:rFonts w:ascii="Arial" w:hAnsi="Arial" w:cs="Arial" w:eastAsia="Arial"/>
                                      <w:i/>
                                      <w:iCs/>
                                      <w:color w:val="939393"/>
                                      <w:sz w:val="14"/>
                                      <w:szCs w:val="14"/>
                                    </w:rPr>
                                    <w:t>r• </w:t>
                                  </w:r>
                                  <w:r>
                                    <w:rPr>
                                      <w:i/>
                                      <w:iCs/>
                                      <w:color w:val="7B7B7C"/>
                                      <w:w w:val="125"/>
                                      <w:sz w:val="14"/>
                                      <w:szCs w:val="14"/>
                                    </w:rPr>
                                    <w:t>brir</w:t>
                                  </w:r>
                                  <w:r>
                                    <w:rPr>
                                      <w:i/>
                                      <w:iCs/>
                                      <w:color w:val="7B7B7C"/>
                                      <w:w w:val="125"/>
                                      <w:sz w:val="14"/>
                                      <w:szCs w:val="14"/>
                                    </w:rPr>
                                    <w:t> </w:t>
                                  </w:r>
                                  <w:r>
                                    <w:rPr>
                                      <w:rFonts w:ascii="Arial" w:hAnsi="Arial" w:cs="Arial" w:eastAsia="Arial"/>
                                      <w:i/>
                                      <w:iCs/>
                                      <w:color w:val="7B7B7C"/>
                                      <w:w w:val="185"/>
                                      <w:sz w:val="9"/>
                                      <w:szCs w:val="9"/>
                                    </w:rPr>
                                    <w:t>1irtt</w:t>
                                  </w:r>
                                  <w:r>
                                    <w:rPr>
                                      <w:rFonts w:ascii="Arial" w:hAnsi="Arial" w:cs="Arial" w:eastAsia="Arial"/>
                                      <w:i/>
                                      <w:iCs/>
                                      <w:color w:val="7B7B7C"/>
                                      <w:w w:val="185"/>
                                      <w:sz w:val="9"/>
                                      <w:szCs w:val="9"/>
                                    </w:rPr>
                                    <w:t> </w:t>
                                  </w:r>
                                  <w:r>
                                    <w:rPr>
                                      <w:i/>
                                      <w:iCs/>
                                      <w:color w:val="7B7B7C"/>
                                      <w:w w:val="125"/>
                                      <w:sz w:val="14"/>
                                      <w:szCs w:val="14"/>
                                    </w:rPr>
                                    <w:t>plai,u</w:t>
                                  </w:r>
                                  <w:r>
                                    <w:rPr>
                                      <w:i/>
                                      <w:iCs/>
                                      <w:color w:val="7B7B7C"/>
                                      <w:w w:val="125"/>
                                      <w:sz w:val="14"/>
                                      <w:szCs w:val="14"/>
                                    </w:rPr>
                                    <w:t> d,</w:t>
                                  </w:r>
                                  <w:r>
                                    <w:rPr>
                                      <w:i/>
                                      <w:iCs/>
                                      <w:color w:val="7B7B7C"/>
                                      <w:w w:val="125"/>
                                      <w:sz w:val="14"/>
                                      <w:szCs w:val="14"/>
                                    </w:rPr>
                                    <w:t> </w:t>
                                  </w:r>
                                  <w:r>
                                    <w:rPr>
                                      <w:rFonts w:ascii="Arial" w:hAnsi="Arial" w:cs="Arial" w:eastAsia="Arial"/>
                                      <w:b/>
                                      <w:bCs/>
                                      <w:i/>
                                      <w:iCs/>
                                      <w:color w:val="7B7B7C"/>
                                      <w:w w:val="125"/>
                                      <w:sz w:val="12"/>
                                      <w:szCs w:val="12"/>
                                    </w:rPr>
                                    <w:t>A</w:t>
                                  </w:r>
                                  <w:r>
                                    <w:rPr>
                                      <w:rFonts w:ascii="Arial" w:hAnsi="Arial" w:cs="Arial" w:eastAsia="Arial"/>
                                      <w:i/>
                                      <w:iCs/>
                                      <w:color w:val="7B7B7C"/>
                                      <w:w w:val="125"/>
                                      <w:sz w:val="9"/>
                                      <w:szCs w:val="9"/>
                                    </w:rPr>
                                    <w:t>11r1l•&lt;l'T"'1</w:t>
                                  </w:r>
                                  <w:r>
                                    <w:rPr>
                                      <w:rFonts w:ascii="Arial" w:hAnsi="Arial" w:cs="Arial" w:eastAsia="Arial"/>
                                      <w:i/>
                                      <w:iCs/>
                                      <w:color w:val="7B7B7C"/>
                                      <w:w w:val="125"/>
                                      <w:sz w:val="9"/>
                                      <w:szCs w:val="9"/>
                                    </w:rPr>
                                    <w:t> </w:t>
                                  </w:r>
                                  <w:r>
                                    <w:rPr>
                                      <w:b/>
                                      <w:bCs/>
                                      <w:color w:val="676769"/>
                                      <w:w w:val="125"/>
                                      <w:sz w:val="12"/>
                                      <w:szCs w:val="12"/>
                                    </w:rPr>
                                    <w:t>,te</w:t>
                                  </w:r>
                                  <w:r>
                                    <w:rPr>
                                      <w:b/>
                                      <w:bCs/>
                                      <w:color w:val="676769"/>
                                      <w:spacing w:val="40"/>
                                      <w:w w:val="125"/>
                                      <w:sz w:val="12"/>
                                      <w:szCs w:val="12"/>
                                    </w:rPr>
                                    <w:t> </w:t>
                                  </w:r>
                                  <w:r>
                                    <w:rPr>
                                      <w:rFonts w:ascii="Arial" w:hAnsi="Arial" w:cs="Arial" w:eastAsia="Arial"/>
                                      <w:color w:val="939393"/>
                                      <w:w w:val="125"/>
                                      <w:sz w:val="12"/>
                                      <w:szCs w:val="12"/>
                                    </w:rPr>
                                    <w:t>'</w:t>
                                  </w:r>
                                  <w:r>
                                    <w:rPr>
                                      <w:rFonts w:ascii="Arial" w:hAnsi="Arial" w:cs="Arial" w:eastAsia="Arial"/>
                                      <w:color w:val="7B7B7C"/>
                                      <w:w w:val="125"/>
                                      <w:sz w:val="12"/>
                                      <w:szCs w:val="12"/>
                                    </w:rPr>
                                    <w:t>1'-"fMÚllrc.</w:t>
                                  </w:r>
                                  <w:r>
                                    <w:rPr>
                                      <w:rFonts w:ascii="Arial" w:hAnsi="Arial" w:cs="Arial" w:eastAsia="Arial"/>
                                      <w:color w:val="7B7B7C"/>
                                      <w:w w:val="125"/>
                                      <w:sz w:val="12"/>
                                      <w:szCs w:val="12"/>
                                    </w:rPr>
                                    <w:t> </w:t>
                                  </w:r>
                                  <w:r>
                                    <w:rPr>
                                      <w:b/>
                                      <w:bCs/>
                                      <w:color w:val="7B7B7C"/>
                                      <w:w w:val="125"/>
                                      <w:sz w:val="13"/>
                                      <w:szCs w:val="13"/>
                                    </w:rPr>
                                    <w:t>J</w:t>
                                  </w:r>
                                  <w:r>
                                    <w:rPr>
                                      <w:b/>
                                      <w:bCs/>
                                      <w:color w:val="7B7B7C"/>
                                      <w:w w:val="125"/>
                                      <w:sz w:val="13"/>
                                      <w:szCs w:val="13"/>
                                    </w:rPr>
                                    <w:t> </w:t>
                                  </w:r>
                                  <w:r>
                                    <w:rPr>
                                      <w:rFonts w:ascii="Arial" w:hAnsi="Arial" w:cs="Arial" w:eastAsia="Arial"/>
                                      <w:i/>
                                      <w:iCs/>
                                      <w:color w:val="7B7B7C"/>
                                      <w:sz w:val="12"/>
                                      <w:szCs w:val="12"/>
                                    </w:rPr>
                                    <w:t>dirp1m1,-</w:t>
                                  </w:r>
                                  <w:r>
                                    <w:rPr>
                                      <w:rFonts w:ascii="Arial" w:hAnsi="Arial" w:cs="Arial" w:eastAsia="Arial"/>
                                      <w:i/>
                                      <w:iCs/>
                                      <w:color w:val="7B7B7C"/>
                                      <w:w w:val="125"/>
                                      <w:sz w:val="12"/>
                                      <w:szCs w:val="12"/>
                                    </w:rPr>
                                    <w:t>nd</w:t>
                                  </w:r>
                                  <w:r>
                                    <w:rPr>
                                      <w:rFonts w:ascii="Arial" w:hAnsi="Arial" w:cs="Arial" w:eastAsia="Arial"/>
                                      <w:i/>
                                      <w:iCs/>
                                      <w:color w:val="939393"/>
                                      <w:w w:val="125"/>
                                      <w:sz w:val="12"/>
                                      <w:szCs w:val="12"/>
                                    </w:rPr>
                                    <w:t>o</w:t>
                                  </w:r>
                                  <w:r>
                                    <w:rPr>
                                      <w:rFonts w:ascii="Arial" w:hAnsi="Arial" w:cs="Arial" w:eastAsia="Arial"/>
                                      <w:i/>
                                      <w:iCs/>
                                      <w:color w:val="939393"/>
                                      <w:w w:val="125"/>
                                      <w:sz w:val="12"/>
                                      <w:szCs w:val="12"/>
                                    </w:rPr>
                                    <w:t> </w:t>
                                  </w:r>
                                  <w:r>
                                    <w:rPr>
                                      <w:rFonts w:ascii="Arial" w:hAnsi="Arial" w:cs="Arial" w:eastAsia="Arial"/>
                                      <w:color w:val="7B7B7C"/>
                                      <w:w w:val="125"/>
                                      <w:sz w:val="12"/>
                                      <w:szCs w:val="12"/>
                                    </w:rPr>
                                    <w:t>.-</w:t>
                                  </w:r>
                                  <w:r>
                                    <w:rPr>
                                      <w:rFonts w:ascii="Arial" w:hAnsi="Arial" w:cs="Arial" w:eastAsia="Arial"/>
                                      <w:color w:val="7B7B7C"/>
                                      <w:spacing w:val="40"/>
                                      <w:w w:val="125"/>
                                      <w:sz w:val="12"/>
                                      <w:szCs w:val="12"/>
                                    </w:rPr>
                                    <w:t> </w:t>
                                  </w:r>
                                  <w:r>
                                    <w:rPr>
                                      <w:rFonts w:ascii="Arial" w:hAnsi="Arial" w:cs="Arial" w:eastAsia="Arial"/>
                                      <w:b/>
                                      <w:bCs/>
                                      <w:color w:val="7B7B7C"/>
                                      <w:w w:val="125"/>
                                      <w:sz w:val="12"/>
                                      <w:szCs w:val="12"/>
                                    </w:rPr>
                                    <w:t>obra </w:t>
                                  </w:r>
                                  <w:r>
                                    <w:rPr>
                                      <w:rFonts w:ascii="Arial" w:hAnsi="Arial" w:cs="Arial" w:eastAsia="Arial"/>
                                      <w:color w:val="7B7B7C"/>
                                      <w:w w:val="125"/>
                                      <w:sz w:val="10"/>
                                      <w:szCs w:val="10"/>
                                    </w:rPr>
                                    <w:t>RUMlll'l</w:t>
                                  </w:r>
                                  <w:r>
                                    <w:rPr>
                                      <w:rFonts w:ascii="Arial" w:hAnsi="Arial" w:cs="Arial" w:eastAsia="Arial"/>
                                      <w:color w:val="7B7B7C"/>
                                      <w:spacing w:val="-9"/>
                                      <w:w w:val="125"/>
                                      <w:sz w:val="10"/>
                                      <w:szCs w:val="10"/>
                                    </w:rPr>
                                    <w:t> </w:t>
                                  </w:r>
                                  <w:r>
                                    <w:rPr>
                                      <w:color w:val="7B7B7C"/>
                                      <w:w w:val="125"/>
                                      <w:sz w:val="15"/>
                                      <w:szCs w:val="15"/>
                                    </w:rPr>
                                    <w:t>r</w:t>
                                  </w:r>
                                  <w:r>
                                    <w:rPr>
                                      <w:color w:val="939393"/>
                                      <w:w w:val="125"/>
                                      <w:sz w:val="15"/>
                                      <w:szCs w:val="15"/>
                                    </w:rPr>
                                    <w:t>o</w:t>
                                  </w:r>
                                  <w:r>
                                    <w:rPr>
                                      <w:color w:val="7B7B7C"/>
                                      <w:w w:val="125"/>
                                      <w:sz w:val="15"/>
                                      <w:szCs w:val="15"/>
                                    </w:rPr>
                                    <w:t>nr.,.,�</w:t>
                                  </w:r>
                                  <w:r>
                                    <w:rPr>
                                      <w:color w:val="7B7B7C"/>
                                      <w:spacing w:val="-12"/>
                                      <w:w w:val="125"/>
                                      <w:sz w:val="15"/>
                                      <w:szCs w:val="15"/>
                                    </w:rPr>
                                    <w:t> </w:t>
                                  </w:r>
                                  <w:r>
                                    <w:rPr>
                                      <w:rFonts w:ascii="Arial" w:hAnsi="Arial" w:cs="Arial" w:eastAsia="Arial"/>
                                      <w:color w:val="7B7B7C"/>
                                      <w:sz w:val="13"/>
                                      <w:szCs w:val="13"/>
                                    </w:rPr>
                                    <w:t>J&gt;ONI</w:t>
                                  </w:r>
                                  <w:r>
                                    <w:rPr>
                                      <w:rFonts w:ascii="Arial" w:hAnsi="Arial" w:cs="Arial" w:eastAsia="Arial"/>
                                      <w:color w:val="7B7B7C"/>
                                      <w:spacing w:val="-9"/>
                                      <w:sz w:val="13"/>
                                      <w:szCs w:val="13"/>
                                    </w:rPr>
                                    <w:t> </w:t>
                                  </w:r>
                                  <w:r>
                                    <w:rPr>
                                      <w:rFonts w:ascii="Arial" w:hAnsi="Arial" w:cs="Arial" w:eastAsia="Arial"/>
                                      <w:color w:val="7B7B7C"/>
                                      <w:w w:val="150"/>
                                      <w:sz w:val="10"/>
                                      <w:szCs w:val="10"/>
                                    </w:rPr>
                                    <w:t>ruhr</w:t>
                                  </w:r>
                                  <w:r>
                                    <w:rPr>
                                      <w:rFonts w:ascii="Arial" w:hAnsi="Arial" w:cs="Arial" w:eastAsia="Arial"/>
                                      <w:color w:val="939393"/>
                                      <w:w w:val="150"/>
                                      <w:sz w:val="10"/>
                                      <w:szCs w:val="10"/>
                                    </w:rPr>
                                    <w:t>1</w:t>
                                  </w:r>
                                  <w:r>
                                    <w:rPr>
                                      <w:rFonts w:ascii="Arial" w:hAnsi="Arial" w:cs="Arial" w:eastAsia="Arial"/>
                                      <w:color w:val="7B7B7C"/>
                                      <w:w w:val="150"/>
                                      <w:sz w:val="10"/>
                                      <w:szCs w:val="10"/>
                                    </w:rPr>
                                    <w:t>r</w:t>
                                  </w:r>
                                  <w:r>
                                    <w:rPr>
                                      <w:rFonts w:ascii="Arial" w:hAnsi="Arial" w:cs="Arial" w:eastAsia="Arial"/>
                                      <w:color w:val="7B7B7C"/>
                                      <w:spacing w:val="-10"/>
                                      <w:w w:val="150"/>
                                      <w:sz w:val="10"/>
                                      <w:szCs w:val="10"/>
                                    </w:rPr>
                                    <w:t> </w:t>
                                  </w:r>
                                  <w:r>
                                    <w:rPr>
                                      <w:rFonts w:ascii="Arial" w:hAnsi="Arial" w:cs="Arial" w:eastAsia="Arial"/>
                                      <w:i/>
                                      <w:iCs/>
                                      <w:color w:val="7B7B7C"/>
                                      <w:w w:val="150"/>
                                      <w:sz w:val="13"/>
                                      <w:szCs w:val="13"/>
                                    </w:rPr>
                                    <w:t>rrfrri­</w:t>
                                  </w:r>
                                  <w:r>
                                    <w:rPr>
                                      <w:rFonts w:ascii="Arial" w:hAnsi="Arial" w:cs="Arial" w:eastAsia="Arial"/>
                                      <w:i/>
                                      <w:iCs/>
                                      <w:color w:val="7B7B7C"/>
                                      <w:w w:val="150"/>
                                      <w:sz w:val="13"/>
                                      <w:szCs w:val="13"/>
                                    </w:rPr>
                                    <w:t> </w:t>
                                  </w:r>
                                  <w:r>
                                    <w:rPr>
                                      <w:color w:val="7B7B7C"/>
                                      <w:w w:val="150"/>
                                      <w:sz w:val="14"/>
                                      <w:szCs w:val="14"/>
                                    </w:rPr>
                                    <w:t>diu</w:t>
                                  </w:r>
                                  <w:r>
                                    <w:rPr>
                                      <w:color w:val="7B7B7C"/>
                                      <w:spacing w:val="-16"/>
                                      <w:w w:val="150"/>
                                      <w:sz w:val="14"/>
                                      <w:szCs w:val="14"/>
                                    </w:rPr>
                                    <w:t> </w:t>
                                  </w:r>
                                  <w:r>
                                    <w:rPr>
                                      <w:color w:val="7B7B7C"/>
                                      <w:sz w:val="14"/>
                                      <w:szCs w:val="14"/>
                                    </w:rPr>
                                    <w:t>pLa.:.c,</w:t>
                                  </w:r>
                                  <w:r>
                                    <w:rPr>
                                      <w:color w:val="7B7B7C"/>
                                      <w:spacing w:val="59"/>
                                      <w:w w:val="125"/>
                                      <w:sz w:val="14"/>
                                      <w:szCs w:val="14"/>
                                    </w:rPr>
                                    <w:t> </w:t>
                                  </w:r>
                                  <w:r>
                                    <w:rPr>
                                      <w:i/>
                                      <w:iCs/>
                                      <w:color w:val="7B7B7C"/>
                                      <w:w w:val="125"/>
                                      <w:sz w:val="13"/>
                                      <w:szCs w:val="13"/>
                                    </w:rPr>
                                    <w:t>rntrt</w:t>
                                  </w:r>
                                  <w:r>
                                    <w:rPr>
                                      <w:i/>
                                      <w:iCs/>
                                      <w:color w:val="7B7B7C"/>
                                      <w:spacing w:val="45"/>
                                      <w:w w:val="150"/>
                                      <w:sz w:val="13"/>
                                      <w:szCs w:val="13"/>
                                    </w:rPr>
                                    <w:t> </w:t>
                                  </w:r>
                                  <w:r>
                                    <w:rPr>
                                      <w:color w:val="7B7B7C"/>
                                      <w:w w:val="150"/>
                                      <w:sz w:val="10"/>
                                      <w:szCs w:val="10"/>
                                    </w:rPr>
                                    <w:t>i,,,</w:t>
                                  </w:r>
                                  <w:r>
                                    <w:rPr>
                                      <w:color w:val="7B7B7C"/>
                                      <w:spacing w:val="64"/>
                                      <w:w w:val="150"/>
                                      <w:sz w:val="10"/>
                                      <w:szCs w:val="10"/>
                                    </w:rPr>
                                    <w:t> </w:t>
                                  </w:r>
                                  <w:r>
                                    <w:rPr>
                                      <w:i/>
                                      <w:iCs/>
                                      <w:color w:val="7B7B7C"/>
                                      <w:w w:val="125"/>
                                      <w:sz w:val="13"/>
                                      <w:szCs w:val="13"/>
                                    </w:rPr>
                                    <w:t>,rrr</w:t>
                                  </w:r>
                                  <w:r>
                                    <w:rPr>
                                      <w:i/>
                                      <w:iCs/>
                                      <w:color w:val="939393"/>
                                      <w:w w:val="125"/>
                                      <w:sz w:val="13"/>
                                      <w:szCs w:val="13"/>
                                    </w:rPr>
                                    <w:t>d</w:t>
                                  </w:r>
                                  <w:r>
                                    <w:rPr>
                                      <w:i/>
                                      <w:iCs/>
                                      <w:color w:val="7B7B7C"/>
                                      <w:w w:val="125"/>
                                      <w:sz w:val="13"/>
                                      <w:szCs w:val="13"/>
                                    </w:rPr>
                                    <w:t>rnt,,</w:t>
                                  </w:r>
                                  <w:r>
                                    <w:rPr>
                                      <w:i/>
                                      <w:iCs/>
                                      <w:color w:val="7B7B7C"/>
                                      <w:spacing w:val="72"/>
                                      <w:w w:val="125"/>
                                      <w:sz w:val="13"/>
                                      <w:szCs w:val="13"/>
                                    </w:rPr>
                                    <w:t> </w:t>
                                  </w:r>
                                  <w:r>
                                    <w:rPr>
                                      <w:rFonts w:ascii="Arial" w:hAnsi="Arial" w:cs="Arial" w:eastAsia="Arial"/>
                                      <w:b/>
                                      <w:bCs/>
                                      <w:color w:val="7B7B7C"/>
                                      <w:spacing w:val="-4"/>
                                      <w:w w:val="125"/>
                                      <w:sz w:val="10"/>
                                      <w:szCs w:val="10"/>
                                    </w:rPr>
                                    <w:t>'IC·</w:t>
                                  </w:r>
                                </w:p>
                                <w:p>
                                  <w:pPr>
                                    <w:pStyle w:val="TableParagraph"/>
                                    <w:spacing w:line="139" w:lineRule="exact"/>
                                    <w:ind w:left="268"/>
                                    <w:jc w:val="both"/>
                                    <w:rPr>
                                      <w:rFonts w:ascii="Arial" w:hAnsi="Arial"/>
                                      <w:i/>
                                      <w:sz w:val="12"/>
                                    </w:rPr>
                                  </w:pPr>
                                  <w:r>
                                    <w:rPr>
                                      <w:rFonts w:ascii="Arial" w:hAnsi="Arial"/>
                                      <w:color w:val="7B7B7C"/>
                                      <w:w w:val="160"/>
                                      <w:sz w:val="9"/>
                                    </w:rPr>
                                    <w:t>ltr()1</w:t>
                                  </w:r>
                                  <w:r>
                                    <w:rPr>
                                      <w:rFonts w:ascii="Arial" w:hAnsi="Arial"/>
                                      <w:color w:val="7B7B7C"/>
                                      <w:spacing w:val="11"/>
                                      <w:w w:val="160"/>
                                      <w:sz w:val="9"/>
                                    </w:rPr>
                                    <w:t> </w:t>
                                  </w:r>
                                  <w:r>
                                    <w:rPr>
                                      <w:rFonts w:ascii="Arial" w:hAnsi="Arial"/>
                                      <w:i/>
                                      <w:color w:val="7B7B7C"/>
                                      <w:w w:val="115"/>
                                      <w:sz w:val="13"/>
                                    </w:rPr>
                                    <w:t>o</w:t>
                                  </w:r>
                                  <w:r>
                                    <w:rPr>
                                      <w:rFonts w:ascii="Arial" w:hAnsi="Arial"/>
                                      <w:i/>
                                      <w:color w:val="7B7B7C"/>
                                      <w:spacing w:val="33"/>
                                      <w:w w:val="115"/>
                                      <w:sz w:val="13"/>
                                    </w:rPr>
                                    <w:t> </w:t>
                                  </w:r>
                                  <w:r>
                                    <w:rPr>
                                      <w:rFonts w:ascii="Arial" w:hAnsi="Arial"/>
                                      <w:i/>
                                      <w:color w:val="939393"/>
                                      <w:w w:val="115"/>
                                      <w:sz w:val="13"/>
                                    </w:rPr>
                                    <w:t>u</w:t>
                                  </w:r>
                                  <w:r>
                                    <w:rPr>
                                      <w:rFonts w:ascii="Arial" w:hAnsi="Arial"/>
                                      <w:i/>
                                      <w:color w:val="7B7B7C"/>
                                      <w:w w:val="115"/>
                                      <w:sz w:val="13"/>
                                    </w:rPr>
                                    <w:t>,</w:t>
                                  </w:r>
                                  <w:r>
                                    <w:rPr>
                                      <w:rFonts w:ascii="Arial" w:hAnsi="Arial"/>
                                      <w:i/>
                                      <w:color w:val="939393"/>
                                      <w:w w:val="115"/>
                                      <w:sz w:val="13"/>
                                    </w:rPr>
                                    <w:t>t,</w:t>
                                  </w:r>
                                  <w:r>
                                    <w:rPr>
                                      <w:rFonts w:ascii="Arial" w:hAnsi="Arial"/>
                                      <w:i/>
                                      <w:color w:val="7B7B7C"/>
                                      <w:w w:val="115"/>
                                      <w:sz w:val="13"/>
                                    </w:rPr>
                                    <w:t>ra,aJr,</w:t>
                                  </w:r>
                                  <w:r>
                                    <w:rPr>
                                      <w:rFonts w:ascii="Arial" w:hAnsi="Arial"/>
                                      <w:i/>
                                      <w:color w:val="7B7B7C"/>
                                      <w:spacing w:val="36"/>
                                      <w:w w:val="115"/>
                                      <w:sz w:val="13"/>
                                    </w:rPr>
                                    <w:t> </w:t>
                                  </w:r>
                                  <w:r>
                                    <w:rPr>
                                      <w:rFonts w:ascii="Arial" w:hAnsi="Arial"/>
                                      <w:i/>
                                      <w:color w:val="7B7B7C"/>
                                      <w:w w:val="115"/>
                                      <w:sz w:val="13"/>
                                    </w:rPr>
                                    <w:t>de</w:t>
                                  </w:r>
                                  <w:r>
                                    <w:rPr>
                                      <w:rFonts w:ascii="Arial" w:hAnsi="Arial"/>
                                      <w:i/>
                                      <w:color w:val="7B7B7C"/>
                                      <w:spacing w:val="34"/>
                                      <w:w w:val="115"/>
                                      <w:sz w:val="13"/>
                                    </w:rPr>
                                    <w:t> </w:t>
                                  </w:r>
                                  <w:r>
                                    <w:rPr>
                                      <w:rFonts w:ascii="Arial" w:hAnsi="Arial"/>
                                      <w:i/>
                                      <w:color w:val="7B7B7C"/>
                                      <w:w w:val="115"/>
                                      <w:sz w:val="13"/>
                                    </w:rPr>
                                    <w:t>otr</w:t>
                                  </w:r>
                                  <w:r>
                                    <w:rPr>
                                      <w:rFonts w:ascii="Arial" w:hAnsi="Arial"/>
                                      <w:i/>
                                      <w:color w:val="939393"/>
                                      <w:w w:val="115"/>
                                      <w:sz w:val="13"/>
                                    </w:rPr>
                                    <w:t>o</w:t>
                                  </w:r>
                                  <w:r>
                                    <w:rPr>
                                      <w:rFonts w:ascii="Arial" w:hAnsi="Arial"/>
                                      <w:i/>
                                      <w:color w:val="676769"/>
                                      <w:w w:val="115"/>
                                      <w:sz w:val="13"/>
                                    </w:rPr>
                                    <w:t>,</w:t>
                                  </w:r>
                                  <w:r>
                                    <w:rPr>
                                      <w:rFonts w:ascii="Arial" w:hAnsi="Arial"/>
                                      <w:i/>
                                      <w:color w:val="676769"/>
                                      <w:spacing w:val="36"/>
                                      <w:w w:val="115"/>
                                      <w:sz w:val="13"/>
                                    </w:rPr>
                                    <w:t> </w:t>
                                  </w:r>
                                  <w:r>
                                    <w:rPr>
                                      <w:rFonts w:ascii="Arial" w:hAnsi="Arial"/>
                                      <w:i/>
                                      <w:color w:val="7B7B7C"/>
                                      <w:spacing w:val="-2"/>
                                      <w:w w:val="115"/>
                                      <w:sz w:val="12"/>
                                    </w:rPr>
                                    <w:t>!J</w:t>
                                  </w:r>
                                  <w:r>
                                    <w:rPr>
                                      <w:rFonts w:ascii="Arial" w:hAnsi="Arial"/>
                                      <w:i/>
                                      <w:color w:val="939393"/>
                                      <w:spacing w:val="-2"/>
                                      <w:w w:val="115"/>
                                      <w:sz w:val="12"/>
                                    </w:rPr>
                                    <w:t>i</w:t>
                                  </w:r>
                                  <w:r>
                                    <w:rPr>
                                      <w:rFonts w:ascii="Arial" w:hAnsi="Arial"/>
                                      <w:i/>
                                      <w:color w:val="7B7B7C"/>
                                      <w:spacing w:val="-2"/>
                                      <w:w w:val="115"/>
                                      <w:sz w:val="12"/>
                                    </w:rPr>
                                    <w:t>no(e­</w:t>
                                  </w:r>
                                </w:p>
                                <w:p>
                                  <w:pPr>
                                    <w:pStyle w:val="TableParagraph"/>
                                    <w:spacing w:line="147" w:lineRule="exact"/>
                                    <w:ind w:left="269"/>
                                    <w:jc w:val="both"/>
                                    <w:rPr>
                                      <w:sz w:val="13"/>
                                    </w:rPr>
                                  </w:pPr>
                                  <w:r>
                                    <w:rPr>
                                      <w:rFonts w:ascii="Arial"/>
                                      <w:i/>
                                      <w:color w:val="7B7B7C"/>
                                      <w:w w:val="120"/>
                                      <w:sz w:val="12"/>
                                    </w:rPr>
                                    <w:t>rlo,</w:t>
                                  </w:r>
                                  <w:r>
                                    <w:rPr>
                                      <w:rFonts w:ascii="Arial"/>
                                      <w:i/>
                                      <w:color w:val="AAACAC"/>
                                      <w:w w:val="120"/>
                                      <w:sz w:val="12"/>
                                    </w:rPr>
                                    <w:t>.</w:t>
                                  </w:r>
                                  <w:r>
                                    <w:rPr>
                                      <w:rFonts w:ascii="Arial"/>
                                      <w:i/>
                                      <w:color w:val="7B7B7C"/>
                                      <w:w w:val="120"/>
                                      <w:sz w:val="12"/>
                                    </w:rPr>
                                    <w:t>----l'tiv,na</w:t>
                                  </w:r>
                                  <w:r>
                                    <w:rPr>
                                      <w:rFonts w:ascii="Arial"/>
                                      <w:i/>
                                      <w:color w:val="7B7B7C"/>
                                      <w:spacing w:val="47"/>
                                      <w:w w:val="120"/>
                                      <w:sz w:val="12"/>
                                    </w:rPr>
                                    <w:t> </w:t>
                                  </w:r>
                                  <w:r>
                                    <w:rPr>
                                      <w:color w:val="7B7B7C"/>
                                      <w:spacing w:val="-4"/>
                                      <w:w w:val="120"/>
                                      <w:sz w:val="13"/>
                                    </w:rPr>
                                    <w:t>1600</w:t>
                                  </w:r>
                                  <w:r>
                                    <w:rPr>
                                      <w:color w:val="939393"/>
                                      <w:spacing w:val="-4"/>
                                      <w:w w:val="120"/>
                                      <w:sz w:val="13"/>
                                    </w:rPr>
                                    <w:t>.</w:t>
                                  </w:r>
                                </w:p>
                                <w:p>
                                  <w:pPr>
                                    <w:pStyle w:val="TableParagraph"/>
                                    <w:spacing w:line="240" w:lineRule="auto" w:before="91"/>
                                    <w:ind w:left="175" w:right="78"/>
                                    <w:jc w:val="center"/>
                                    <w:rPr>
                                      <w:b/>
                                      <w:sz w:val="16"/>
                                    </w:rPr>
                                  </w:pPr>
                                  <w:r>
                                    <w:rPr>
                                      <w:b/>
                                      <w:i/>
                                      <w:color w:val="7B7B7C"/>
                                      <w:sz w:val="14"/>
                                    </w:rPr>
                                    <w:t>JOzüta1o</w:t>
                                  </w:r>
                                  <w:r>
                                    <w:rPr>
                                      <w:b/>
                                      <w:i/>
                                      <w:color w:val="7B7B7C"/>
                                      <w:spacing w:val="31"/>
                                      <w:sz w:val="14"/>
                                    </w:rPr>
                                    <w:t>  </w:t>
                                  </w:r>
                                  <w:r>
                                    <w:rPr>
                                      <w:rFonts w:ascii="Arial" w:hAnsi="Arial"/>
                                      <w:b/>
                                      <w:color w:val="676769"/>
                                      <w:sz w:val="19"/>
                                    </w:rPr>
                                    <w:t>a..</w:t>
                                  </w:r>
                                  <w:r>
                                    <w:rPr>
                                      <w:rFonts w:ascii="Arial" w:hAnsi="Arial"/>
                                      <w:b/>
                                      <w:color w:val="676769"/>
                                      <w:spacing w:val="71"/>
                                      <w:sz w:val="19"/>
                                    </w:rPr>
                                    <w:t> </w:t>
                                  </w:r>
                                  <w:r>
                                    <w:rPr>
                                      <w:b/>
                                      <w:color w:val="676769"/>
                                      <w:spacing w:val="-2"/>
                                      <w:sz w:val="16"/>
                                    </w:rPr>
                                    <w:t>!l.adw4a.</w:t>
                                  </w:r>
                                </w:p>
                                <w:p>
                                  <w:pPr>
                                    <w:pStyle w:val="TableParagraph"/>
                                    <w:tabs>
                                      <w:tab w:pos="1448" w:val="left" w:leader="none"/>
                                    </w:tabs>
                                    <w:spacing w:line="218" w:lineRule="auto" w:before="112"/>
                                    <w:ind w:left="257" w:right="-72" w:hanging="142"/>
                                    <w:rPr>
                                      <w:rFonts w:ascii="Arial" w:hAnsi="Arial" w:cs="Arial" w:eastAsia="Arial"/>
                                      <w:i/>
                                      <w:iCs/>
                                      <w:sz w:val="12"/>
                                      <w:szCs w:val="12"/>
                                    </w:rPr>
                                  </w:pPr>
                                  <w:r>
                                    <w:rPr>
                                      <w:color w:val="7B7B7C"/>
                                      <w:w w:val="110"/>
                                      <w:sz w:val="12"/>
                                      <w:szCs w:val="12"/>
                                    </w:rPr>
                                    <w:t>l!rOII</w:t>
                                  </w:r>
                                  <w:r>
                                    <w:rPr>
                                      <w:color w:val="7B7B7C"/>
                                      <w:spacing w:val="13"/>
                                      <w:w w:val="125"/>
                                      <w:sz w:val="12"/>
                                      <w:szCs w:val="12"/>
                                    </w:rPr>
                                    <w:t> </w:t>
                                  </w:r>
                                  <w:r>
                                    <w:rPr>
                                      <w:rFonts w:ascii="Arial" w:hAnsi="Arial" w:cs="Arial" w:eastAsia="Arial"/>
                                      <w:i/>
                                      <w:iCs/>
                                      <w:color w:val="7B7B7C"/>
                                      <w:w w:val="125"/>
                                      <w:sz w:val="12"/>
                                      <w:szCs w:val="12"/>
                                    </w:rPr>
                                    <w:t>oMI,.,.</w:t>
                                  </w:r>
                                  <w:r>
                                    <w:rPr>
                                      <w:rFonts w:ascii="Arial" w:hAnsi="Arial" w:cs="Arial" w:eastAsia="Arial"/>
                                      <w:i/>
                                      <w:iCs/>
                                      <w:color w:val="7B7B7C"/>
                                      <w:spacing w:val="4"/>
                                      <w:w w:val="125"/>
                                      <w:sz w:val="12"/>
                                      <w:szCs w:val="12"/>
                                    </w:rPr>
                                    <w:t> </w:t>
                                  </w:r>
                                  <w:r>
                                    <w:rPr>
                                      <w:rFonts w:ascii="Arial" w:hAnsi="Arial" w:cs="Arial" w:eastAsia="Arial"/>
                                      <w:i/>
                                      <w:iCs/>
                                      <w:color w:val="7B7B7C"/>
                                      <w:w w:val="125"/>
                                      <w:sz w:val="12"/>
                                      <w:szCs w:val="12"/>
                                    </w:rPr>
                                    <w:t>r</w:t>
                                  </w:r>
                                  <w:r>
                                    <w:rPr>
                                      <w:rFonts w:ascii="Arial" w:hAnsi="Arial" w:cs="Arial" w:eastAsia="Arial"/>
                                      <w:i/>
                                      <w:iCs/>
                                      <w:color w:val="939393"/>
                                      <w:w w:val="125"/>
                                      <w:sz w:val="12"/>
                                      <w:szCs w:val="12"/>
                                    </w:rPr>
                                    <w:t>o</w:t>
                                  </w:r>
                                  <w:r>
                                    <w:rPr>
                                      <w:rFonts w:ascii="Arial" w:hAnsi="Arial" w:cs="Arial" w:eastAsia="Arial"/>
                                      <w:i/>
                                      <w:iCs/>
                                      <w:color w:val="7B7B7C"/>
                                      <w:w w:val="125"/>
                                      <w:sz w:val="12"/>
                                      <w:szCs w:val="12"/>
                                    </w:rPr>
                                    <w:t>nrrdi,.,,</w:t>
                                  </w:r>
                                  <w:r>
                                    <w:rPr>
                                      <w:rFonts w:ascii="Arial" w:hAnsi="Arial" w:cs="Arial" w:eastAsia="Arial"/>
                                      <w:i/>
                                      <w:iCs/>
                                      <w:color w:val="939393"/>
                                      <w:w w:val="125"/>
                                      <w:sz w:val="12"/>
                                      <w:szCs w:val="12"/>
                                    </w:rPr>
                                    <w:t>,!o</w:t>
                                  </w:r>
                                  <w:r>
                                    <w:rPr>
                                      <w:rFonts w:ascii="Arial" w:hAnsi="Arial" w:cs="Arial" w:eastAsia="Arial"/>
                                      <w:i/>
                                      <w:iCs/>
                                      <w:color w:val="939393"/>
                                      <w:spacing w:val="-1"/>
                                      <w:w w:val="125"/>
                                      <w:sz w:val="12"/>
                                      <w:szCs w:val="12"/>
                                    </w:rPr>
                                    <w:t> </w:t>
                                  </w:r>
                                  <w:r>
                                    <w:rPr>
                                      <w:rFonts w:ascii="Arial" w:hAnsi="Arial" w:cs="Arial" w:eastAsia="Arial"/>
                                      <w:color w:val="676769"/>
                                      <w:w w:val="125"/>
                                      <w:sz w:val="12"/>
                                      <w:szCs w:val="12"/>
                                    </w:rPr>
                                    <w:t>,.,,</w:t>
                                  </w:r>
                                  <w:r>
                                    <w:rPr>
                                      <w:rFonts w:ascii="Arial" w:hAnsi="Arial" w:cs="Arial" w:eastAsia="Arial"/>
                                      <w:color w:val="676769"/>
                                      <w:spacing w:val="-3"/>
                                      <w:w w:val="125"/>
                                      <w:sz w:val="12"/>
                                      <w:szCs w:val="12"/>
                                    </w:rPr>
                                    <w:t> </w:t>
                                  </w:r>
                                  <w:r>
                                    <w:rPr>
                                      <w:rFonts w:ascii="Arial" w:hAnsi="Arial" w:cs="Arial" w:eastAsia="Arial"/>
                                      <w:color w:val="7B7B7C"/>
                                      <w:w w:val="210"/>
                                      <w:sz w:val="12"/>
                                      <w:szCs w:val="12"/>
                                    </w:rPr>
                                    <w:t>"'''</w:t>
                                  </w:r>
                                  <w:r>
                                    <w:rPr>
                                      <w:rFonts w:ascii="Arial" w:hAnsi="Arial" w:cs="Arial" w:eastAsia="Arial"/>
                                      <w:color w:val="7B7B7C"/>
                                      <w:spacing w:val="-19"/>
                                      <w:w w:val="210"/>
                                      <w:sz w:val="12"/>
                                      <w:szCs w:val="12"/>
                                    </w:rPr>
                                    <w:t> </w:t>
                                  </w:r>
                                  <w:r>
                                    <w:rPr>
                                      <w:rFonts w:ascii="Arial" w:hAnsi="Arial" w:cs="Arial" w:eastAsia="Arial"/>
                                      <w:i/>
                                      <w:iCs/>
                                      <w:color w:val="7B7B7C"/>
                                      <w:w w:val="210"/>
                                      <w:sz w:val="12"/>
                                      <w:szCs w:val="12"/>
                                    </w:rPr>
                                    <w:t>de</w:t>
                                  </w:r>
                                  <w:r>
                                    <w:rPr>
                                      <w:color w:val="676769"/>
                                      <w:w w:val="210"/>
                                      <w:sz w:val="12"/>
                                      <w:szCs w:val="12"/>
                                    </w:rPr>
                                    <w:t>li­ </w:t>
                                  </w:r>
                                  <w:r>
                                    <w:rPr>
                                      <w:rFonts w:ascii="Arial" w:hAnsi="Arial" w:cs="Arial" w:eastAsia="Arial"/>
                                      <w:i/>
                                      <w:iCs/>
                                      <w:color w:val="7B7B7C"/>
                                      <w:w w:val="125"/>
                                      <w:sz w:val="13"/>
                                      <w:szCs w:val="13"/>
                                    </w:rPr>
                                    <w:t>rrncia</w:t>
                                  </w:r>
                                  <w:r>
                                    <w:rPr>
                                      <w:rFonts w:ascii="Arial" w:hAnsi="Arial" w:cs="Arial" w:eastAsia="Arial"/>
                                      <w:i/>
                                      <w:iCs/>
                                      <w:color w:val="7B7B7C"/>
                                      <w:spacing w:val="37"/>
                                      <w:w w:val="125"/>
                                      <w:sz w:val="13"/>
                                      <w:szCs w:val="13"/>
                                    </w:rPr>
                                    <w:t> </w:t>
                                  </w:r>
                                  <w:r>
                                    <w:rPr>
                                      <w:color w:val="7B7B7C"/>
                                      <w:w w:val="125"/>
                                      <w:sz w:val="14"/>
                                      <w:szCs w:val="14"/>
                                    </w:rPr>
                                    <w:t>,x,,</w:t>
                                  </w:r>
                                  <w:r>
                                    <w:rPr>
                                      <w:color w:val="7B7B7C"/>
                                      <w:spacing w:val="31"/>
                                      <w:w w:val="125"/>
                                      <w:sz w:val="14"/>
                                      <w:szCs w:val="14"/>
                                    </w:rPr>
                                    <w:t> </w:t>
                                  </w:r>
                                  <w:r>
                                    <w:rPr>
                                      <w:rFonts w:ascii="Arial" w:hAnsi="Arial" w:cs="Arial" w:eastAsia="Arial"/>
                                      <w:i/>
                                      <w:iCs/>
                                      <w:color w:val="7B7B7C"/>
                                      <w:w w:val="125"/>
                                      <w:sz w:val="10"/>
                                      <w:szCs w:val="10"/>
                                    </w:rPr>
                                    <w:t>en(er,P&lt;(J</w:t>
                                  </w:r>
                                  <w:r>
                                    <w:rPr>
                                      <w:rFonts w:ascii="Arial" w:hAnsi="Arial" w:cs="Arial" w:eastAsia="Arial"/>
                                      <w:i/>
                                      <w:iCs/>
                                      <w:color w:val="7B7B7C"/>
                                      <w:spacing w:val="58"/>
                                      <w:w w:val="125"/>
                                      <w:sz w:val="10"/>
                                      <w:szCs w:val="10"/>
                                    </w:rPr>
                                    <w:t> </w:t>
                                  </w:r>
                                  <w:r>
                                    <w:rPr>
                                      <w:rFonts w:ascii="Arial" w:hAnsi="Arial" w:cs="Arial" w:eastAsia="Arial"/>
                                      <w:i/>
                                      <w:iCs/>
                                      <w:color w:val="7B7B7C"/>
                                      <w:w w:val="125"/>
                                      <w:sz w:val="13"/>
                                      <w:szCs w:val="13"/>
                                    </w:rPr>
                                    <w:t>a</w:t>
                                  </w:r>
                                  <w:r>
                                    <w:rPr>
                                      <w:rFonts w:ascii="Arial" w:hAnsi="Arial" w:cs="Arial" w:eastAsia="Arial"/>
                                      <w:i/>
                                      <w:iCs/>
                                      <w:color w:val="7B7B7C"/>
                                      <w:spacing w:val="40"/>
                                      <w:w w:val="125"/>
                                      <w:sz w:val="13"/>
                                      <w:szCs w:val="13"/>
                                    </w:rPr>
                                    <w:t> </w:t>
                                  </w:r>
                                  <w:r>
                                    <w:rPr>
                                      <w:rFonts w:ascii="Arial" w:hAnsi="Arial" w:cs="Arial" w:eastAsia="Arial"/>
                                      <w:i/>
                                      <w:iCs/>
                                      <w:color w:val="7B7B7C"/>
                                      <w:w w:val="125"/>
                                      <w:sz w:val="14"/>
                                      <w:szCs w:val="14"/>
                                    </w:rPr>
                                    <w:t>D</w:t>
                                  </w:r>
                                  <w:r>
                                    <w:rPr>
                                      <w:rFonts w:ascii="Arial" w:hAnsi="Arial" w:cs="Arial" w:eastAsia="Arial"/>
                                      <w:i/>
                                      <w:iCs/>
                                      <w:color w:val="939393"/>
                                      <w:w w:val="125"/>
                                      <w:sz w:val="14"/>
                                      <w:szCs w:val="14"/>
                                    </w:rPr>
                                    <w:t>.</w:t>
                                  </w:r>
                                  <w:r>
                                    <w:rPr>
                                      <w:rFonts w:ascii="Arial" w:hAnsi="Arial" w:cs="Arial" w:eastAsia="Arial"/>
                                      <w:i/>
                                      <w:iCs/>
                                      <w:color w:val="939393"/>
                                      <w:spacing w:val="24"/>
                                      <w:w w:val="125"/>
                                      <w:sz w:val="14"/>
                                      <w:szCs w:val="14"/>
                                    </w:rPr>
                                    <w:t> </w:t>
                                  </w:r>
                                  <w:r>
                                    <w:rPr>
                                      <w:rFonts w:ascii="Arial" w:hAnsi="Arial" w:cs="Arial" w:eastAsia="Arial"/>
                                      <w:i/>
                                      <w:iCs/>
                                      <w:color w:val="7B7B7C"/>
                                      <w:w w:val="110"/>
                                      <w:sz w:val="13"/>
                                      <w:szCs w:val="13"/>
                                    </w:rPr>
                                    <w:t>R�m,S,,</w:t>
                                  </w:r>
                                  <w:r>
                                    <w:rPr>
                                      <w:rFonts w:ascii="Arial" w:hAnsi="Arial" w:cs="Arial" w:eastAsia="Arial"/>
                                      <w:i/>
                                      <w:iCs/>
                                      <w:color w:val="7B7B7C"/>
                                      <w:w w:val="125"/>
                                      <w:sz w:val="13"/>
                                      <w:szCs w:val="13"/>
                                    </w:rPr>
                                    <w:t> </w:t>
                                  </w:r>
                                  <w:r>
                                    <w:rPr>
                                      <w:rFonts w:ascii="Arial" w:hAnsi="Arial" w:cs="Arial" w:eastAsia="Arial"/>
                                      <w:i/>
                                      <w:iCs/>
                                      <w:color w:val="7B7B7C"/>
                                      <w:spacing w:val="-2"/>
                                      <w:w w:val="125"/>
                                      <w:sz w:val="12"/>
                                      <w:szCs w:val="12"/>
                                    </w:rPr>
                                    <w:t>G,,,u4lr:</w:t>
                                  </w:r>
                                  <w:r>
                                    <w:rPr>
                                      <w:rFonts w:ascii="Arial" w:hAnsi="Arial" w:cs="Arial" w:eastAsia="Arial"/>
                                      <w:i/>
                                      <w:iCs/>
                                      <w:color w:val="939393"/>
                                      <w:spacing w:val="-2"/>
                                      <w:w w:val="125"/>
                                      <w:sz w:val="12"/>
                                      <w:szCs w:val="12"/>
                                    </w:rPr>
                                    <w:t>-</w:t>
                                  </w:r>
                                  <w:r>
                                    <w:rPr>
                                      <w:rFonts w:ascii="Arial" w:hAnsi="Arial" w:cs="Arial" w:eastAsia="Arial"/>
                                      <w:i/>
                                      <w:iCs/>
                                      <w:color w:val="676769"/>
                                      <w:spacing w:val="-2"/>
                                      <w:w w:val="125"/>
                                      <w:sz w:val="12"/>
                                      <w:szCs w:val="12"/>
                                    </w:rPr>
                                    <w:t>Tabw</w:t>
                                  </w:r>
                                  <w:r>
                                    <w:rPr>
                                      <w:rFonts w:ascii="Arial" w:hAnsi="Arial" w:cs="Arial" w:eastAsia="Arial"/>
                                      <w:i/>
                                      <w:iCs/>
                                      <w:color w:val="676769"/>
                                      <w:sz w:val="12"/>
                                      <w:szCs w:val="12"/>
                                    </w:rPr>
                                    <w:tab/>
                                  </w:r>
                                  <w:r>
                                    <w:rPr>
                                      <w:rFonts w:ascii="Arial" w:hAnsi="Arial" w:cs="Arial" w:eastAsia="Arial"/>
                                      <w:i/>
                                      <w:iCs/>
                                      <w:color w:val="7B7B7C"/>
                                      <w:w w:val="125"/>
                                      <w:sz w:val="12"/>
                                      <w:szCs w:val="12"/>
                                    </w:rPr>
                                    <w:t>0141�</w:t>
                                  </w:r>
                                  <w:r>
                                    <w:rPr>
                                      <w:rFonts w:ascii="Arial" w:hAnsi="Arial" w:cs="Arial" w:eastAsia="Arial"/>
                                      <w:i/>
                                      <w:iCs/>
                                      <w:color w:val="939393"/>
                                      <w:w w:val="125"/>
                                      <w:sz w:val="12"/>
                                      <w:szCs w:val="12"/>
                                    </w:rPr>
                                    <w:t>.</w:t>
                                  </w:r>
                                  <w:r>
                                    <w:rPr>
                                      <w:rFonts w:ascii="Arial" w:hAnsi="Arial" w:cs="Arial" w:eastAsia="Arial"/>
                                      <w:i/>
                                      <w:iCs/>
                                      <w:color w:val="939393"/>
                                      <w:spacing w:val="80"/>
                                      <w:w w:val="125"/>
                                      <w:sz w:val="12"/>
                                      <w:szCs w:val="12"/>
                                    </w:rPr>
                                    <w:t> </w:t>
                                  </w:r>
                                  <w:r>
                                    <w:rPr>
                                      <w:rFonts w:ascii="Arial" w:hAnsi="Arial" w:cs="Arial" w:eastAsia="Arial"/>
                                      <w:i/>
                                      <w:iCs/>
                                      <w:color w:val="676769"/>
                                      <w:w w:val="125"/>
                                      <w:sz w:val="12"/>
                                      <w:szCs w:val="12"/>
                                    </w:rPr>
                                    <w:t>AIU"ÍÜar</w:t>
                                  </w:r>
                                </w:p>
                                <w:p>
                                  <w:pPr>
                                    <w:pStyle w:val="TableParagraph"/>
                                    <w:spacing w:line="118" w:lineRule="exact"/>
                                    <w:ind w:left="265"/>
                                    <w:jc w:val="both"/>
                                    <w:rPr>
                                      <w:rFonts w:ascii="Arial"/>
                                      <w:i/>
                                      <w:sz w:val="12"/>
                                    </w:rPr>
                                  </w:pPr>
                                  <w:r>
                                    <w:rPr>
                                      <w:color w:val="7B7B7C"/>
                                      <w:w w:val="115"/>
                                      <w:sz w:val="12"/>
                                    </w:rPr>
                                    <w:t>od,n.i,,utnlf1ro</w:t>
                                  </w:r>
                                  <w:r>
                                    <w:rPr>
                                      <w:color w:val="7B7B7C"/>
                                      <w:spacing w:val="72"/>
                                      <w:w w:val="150"/>
                                      <w:sz w:val="12"/>
                                    </w:rPr>
                                    <w:t> </w:t>
                                  </w:r>
                                  <w:r>
                                    <w:rPr>
                                      <w:color w:val="7B7B7C"/>
                                      <w:w w:val="115"/>
                                      <w:sz w:val="14"/>
                                    </w:rPr>
                                    <w:t>&lt;kl</w:t>
                                  </w:r>
                                  <w:r>
                                    <w:rPr>
                                      <w:color w:val="7B7B7C"/>
                                      <w:spacing w:val="77"/>
                                      <w:w w:val="150"/>
                                      <w:sz w:val="14"/>
                                    </w:rPr>
                                    <w:t> </w:t>
                                  </w:r>
                                  <w:r>
                                    <w:rPr>
                                      <w:rFonts w:ascii="Arial"/>
                                      <w:i/>
                                      <w:color w:val="7B7B7C"/>
                                      <w:w w:val="115"/>
                                      <w:sz w:val="11"/>
                                    </w:rPr>
                                    <w:t>C..ta.,fr-o</w:t>
                                  </w:r>
                                  <w:r>
                                    <w:rPr>
                                      <w:rFonts w:ascii="Arial"/>
                                      <w:i/>
                                      <w:color w:val="7B7B7C"/>
                                      <w:spacing w:val="33"/>
                                      <w:w w:val="115"/>
                                      <w:sz w:val="11"/>
                                    </w:rPr>
                                    <w:t>  </w:t>
                                  </w:r>
                                  <w:r>
                                    <w:rPr>
                                      <w:rFonts w:ascii="Arial"/>
                                      <w:i/>
                                      <w:color w:val="7B7B7C"/>
                                      <w:w w:val="115"/>
                                      <w:sz w:val="13"/>
                                    </w:rPr>
                                    <w:t>th</w:t>
                                  </w:r>
                                  <w:r>
                                    <w:rPr>
                                      <w:rFonts w:ascii="Arial"/>
                                      <w:i/>
                                      <w:color w:val="7B7B7C"/>
                                      <w:spacing w:val="44"/>
                                      <w:w w:val="115"/>
                                      <w:sz w:val="13"/>
                                    </w:rPr>
                                    <w:t>  </w:t>
                                  </w:r>
                                  <w:r>
                                    <w:rPr>
                                      <w:rFonts w:ascii="Arial"/>
                                      <w:i/>
                                      <w:color w:val="676769"/>
                                      <w:spacing w:val="-7"/>
                                      <w:w w:val="115"/>
                                      <w:sz w:val="12"/>
                                    </w:rPr>
                                    <w:t>la</w:t>
                                  </w:r>
                                </w:p>
                                <w:p>
                                  <w:pPr>
                                    <w:pStyle w:val="TableParagraph"/>
                                    <w:spacing w:line="161" w:lineRule="exact"/>
                                    <w:ind w:left="268"/>
                                    <w:jc w:val="both"/>
                                    <w:rPr>
                                      <w:sz w:val="14"/>
                                      <w:szCs w:val="14"/>
                                    </w:rPr>
                                  </w:pPr>
                                  <w:r>
                                    <w:rPr>
                                      <w:color w:val="7B7B7C"/>
                                      <w:w w:val="125"/>
                                      <w:sz w:val="17"/>
                                      <w:szCs w:val="17"/>
                                    </w:rPr>
                                    <w:t>nqvoa</w:t>
                                  </w:r>
                                  <w:r>
                                    <w:rPr>
                                      <w:color w:val="7B7B7C"/>
                                      <w:spacing w:val="-38"/>
                                      <w:w w:val="265"/>
                                      <w:sz w:val="17"/>
                                      <w:szCs w:val="17"/>
                                    </w:rPr>
                                    <w:t> </w:t>
                                  </w:r>
                                  <w:r>
                                    <w:rPr>
                                      <w:color w:val="7B7B7C"/>
                                      <w:w w:val="265"/>
                                      <w:sz w:val="14"/>
                                      <w:szCs w:val="14"/>
                                    </w:rPr>
                                    <w:t>�dgi""</w:t>
                                  </w:r>
                                  <w:r>
                                    <w:rPr>
                                      <w:color w:val="7B7B7C"/>
                                      <w:spacing w:val="-64"/>
                                      <w:w w:val="265"/>
                                      <w:sz w:val="14"/>
                                      <w:szCs w:val="14"/>
                                    </w:rPr>
                                    <w:t> </w:t>
                                  </w:r>
                                  <w:r>
                                    <w:rPr>
                                      <w:color w:val="676769"/>
                                      <w:spacing w:val="-2"/>
                                      <w:w w:val="125"/>
                                      <w:sz w:val="14"/>
                                      <w:szCs w:val="14"/>
                                    </w:rPr>
                                    <w:t>1660</w:t>
                                  </w:r>
                                  <w:r>
                                    <w:rPr>
                                      <w:color w:val="939393"/>
                                      <w:spacing w:val="-2"/>
                                      <w:w w:val="125"/>
                                      <w:sz w:val="14"/>
                                      <w:szCs w:val="14"/>
                                    </w:rPr>
                                    <w:t>.</w:t>
                                  </w:r>
                                </w:p>
                                <w:p>
                                  <w:pPr>
                                    <w:pStyle w:val="TableParagraph"/>
                                    <w:spacing w:line="122" w:lineRule="exact"/>
                                    <w:ind w:right="23"/>
                                    <w:jc w:val="right"/>
                                    <w:rPr>
                                      <w:rFonts w:ascii="Arial" w:hAnsi="Arial"/>
                                      <w:sz w:val="10"/>
                                    </w:rPr>
                                  </w:pPr>
                                  <w:r>
                                    <w:rPr>
                                      <w:rFonts w:ascii="Arial" w:hAnsi="Arial"/>
                                      <w:i/>
                                      <w:color w:val="7B7B7C"/>
                                      <w:w w:val="130"/>
                                      <w:sz w:val="11"/>
                                    </w:rPr>
                                    <w:t>Otr4</w:t>
                                  </w:r>
                                  <w:r>
                                    <w:rPr>
                                      <w:rFonts w:ascii="Arial" w:hAnsi="Arial"/>
                                      <w:i/>
                                      <w:color w:val="7B7B7C"/>
                                      <w:spacing w:val="27"/>
                                      <w:w w:val="155"/>
                                      <w:sz w:val="11"/>
                                    </w:rPr>
                                    <w:t> </w:t>
                                  </w:r>
                                  <w:r>
                                    <w:rPr>
                                      <w:rFonts w:ascii="Arial" w:hAnsi="Arial"/>
                                      <w:color w:val="7B7B7C"/>
                                      <w:w w:val="155"/>
                                      <w:sz w:val="12"/>
                                    </w:rPr>
                                    <w:t>dúJ-irndo</w:t>
                                  </w:r>
                                  <w:r>
                                    <w:rPr>
                                      <w:rFonts w:ascii="Arial" w:hAnsi="Arial"/>
                                      <w:color w:val="7B7B7C"/>
                                      <w:spacing w:val="36"/>
                                      <w:w w:val="155"/>
                                      <w:sz w:val="12"/>
                                    </w:rPr>
                                    <w:t> </w:t>
                                  </w:r>
                                  <w:r>
                                    <w:rPr>
                                      <w:rFonts w:ascii="Arial" w:hAnsi="Arial"/>
                                      <w:color w:val="7B7B7C"/>
                                      <w:w w:val="130"/>
                                      <w:sz w:val="12"/>
                                    </w:rPr>
                                    <w:t>,,,,_.,</w:t>
                                  </w:r>
                                  <w:r>
                                    <w:rPr>
                                      <w:rFonts w:ascii="Arial" w:hAnsi="Arial"/>
                                      <w:color w:val="7B7B7C"/>
                                      <w:spacing w:val="1"/>
                                      <w:w w:val="130"/>
                                      <w:sz w:val="12"/>
                                    </w:rPr>
                                    <w:t> </w:t>
                                  </w:r>
                                  <w:r>
                                    <w:rPr>
                                      <w:b/>
                                      <w:color w:val="676769"/>
                                      <w:w w:val="130"/>
                                      <w:sz w:val="10"/>
                                    </w:rPr>
                                    <w:t>d</w:t>
                                  </w:r>
                                  <w:r>
                                    <w:rPr>
                                      <w:b/>
                                      <w:color w:val="676769"/>
                                      <w:spacing w:val="26"/>
                                      <w:w w:val="155"/>
                                      <w:sz w:val="10"/>
                                    </w:rPr>
                                    <w:t>  </w:t>
                                  </w:r>
                                  <w:r>
                                    <w:rPr>
                                      <w:rFonts w:ascii="Arial" w:hAnsi="Arial"/>
                                      <w:i/>
                                      <w:color w:val="7B7B7C"/>
                                      <w:w w:val="155"/>
                                      <w:sz w:val="10"/>
                                    </w:rPr>
                                    <w:t>prr,fdr</w:t>
                                  </w:r>
                                  <w:r>
                                    <w:rPr>
                                      <w:rFonts w:ascii="Arial" w:hAnsi="Arial"/>
                                      <w:i/>
                                      <w:color w:val="7B7B7C"/>
                                      <w:spacing w:val="40"/>
                                      <w:w w:val="155"/>
                                      <w:sz w:val="10"/>
                                    </w:rPr>
                                    <w:t> </w:t>
                                  </w:r>
                                  <w:r>
                                    <w:rPr>
                                      <w:rFonts w:ascii="Arial" w:hAnsi="Arial"/>
                                      <w:color w:val="7B7B7C"/>
                                      <w:spacing w:val="-2"/>
                                      <w:w w:val="155"/>
                                      <w:sz w:val="10"/>
                                    </w:rPr>
                                    <w:t>,.,.,</w:t>
                                  </w:r>
                                </w:p>
                                <w:p>
                                  <w:pPr>
                                    <w:pStyle w:val="TableParagraph"/>
                                    <w:spacing w:line="133" w:lineRule="exact"/>
                                    <w:ind w:right="30"/>
                                    <w:jc w:val="right"/>
                                    <w:rPr>
                                      <w:rFonts w:ascii="Arial" w:hAnsi="Arial" w:cs="Arial" w:eastAsia="Arial"/>
                                      <w:sz w:val="12"/>
                                      <w:szCs w:val="12"/>
                                    </w:rPr>
                                  </w:pPr>
                                  <w:r>
                                    <w:rPr>
                                      <w:rFonts w:ascii="Arial" w:hAnsi="Arial" w:cs="Arial" w:eastAsia="Arial"/>
                                      <w:color w:val="939393"/>
                                      <w:spacing w:val="-2"/>
                                      <w:w w:val="220"/>
                                      <w:sz w:val="12"/>
                                      <w:szCs w:val="12"/>
                                    </w:rPr>
                                    <w:t>'</w:t>
                                  </w:r>
                                  <w:r>
                                    <w:rPr>
                                      <w:rFonts w:ascii="Arial" w:hAnsi="Arial" w:cs="Arial" w:eastAsia="Arial"/>
                                      <w:color w:val="676769"/>
                                      <w:spacing w:val="-2"/>
                                      <w:w w:val="220"/>
                                      <w:sz w:val="12"/>
                                      <w:szCs w:val="12"/>
                                    </w:rPr>
                                    <w:t>,�,,.</w:t>
                                  </w:r>
                                  <w:r>
                                    <w:rPr>
                                      <w:rFonts w:ascii="Arial" w:hAnsi="Arial" w:cs="Arial" w:eastAsia="Arial"/>
                                      <w:color w:val="676769"/>
                                      <w:spacing w:val="20"/>
                                      <w:w w:val="220"/>
                                      <w:sz w:val="12"/>
                                      <w:szCs w:val="12"/>
                                    </w:rPr>
                                    <w:t> </w:t>
                                  </w:r>
                                  <w:r>
                                    <w:rPr>
                                      <w:rFonts w:ascii="Arial" w:hAnsi="Arial" w:cs="Arial" w:eastAsia="Arial"/>
                                      <w:color w:val="7B7B7C"/>
                                      <w:spacing w:val="-2"/>
                                      <w:w w:val="155"/>
                                      <w:sz w:val="12"/>
                                      <w:szCs w:val="12"/>
                                    </w:rPr>
                                    <w:t>ala.S,</w:t>
                                  </w:r>
                                  <w:r>
                                    <w:rPr>
                                      <w:rFonts w:ascii="Arial" w:hAnsi="Arial" w:cs="Arial" w:eastAsia="Arial"/>
                                      <w:color w:val="939393"/>
                                      <w:spacing w:val="-2"/>
                                      <w:w w:val="155"/>
                                      <w:sz w:val="12"/>
                                      <w:szCs w:val="12"/>
                                    </w:rPr>
                                    <w:t>c-</w:t>
                                  </w:r>
                                  <w:r>
                                    <w:rPr>
                                      <w:rFonts w:ascii="Arial" w:hAnsi="Arial" w:cs="Arial" w:eastAsia="Arial"/>
                                      <w:color w:val="939393"/>
                                      <w:spacing w:val="-2"/>
                                      <w:w w:val="125"/>
                                      <w:sz w:val="12"/>
                                      <w:szCs w:val="12"/>
                                    </w:rPr>
                                    <w:t>ri</w:t>
                                  </w:r>
                                  <w:r>
                                    <w:rPr>
                                      <w:rFonts w:ascii="Arial" w:hAnsi="Arial" w:cs="Arial" w:eastAsia="Arial"/>
                                      <w:color w:val="7B7B7C"/>
                                      <w:spacing w:val="-2"/>
                                      <w:w w:val="125"/>
                                      <w:sz w:val="12"/>
                                      <w:szCs w:val="12"/>
                                    </w:rPr>
                                    <w:t>.S,,</w:t>
                                  </w:r>
                                  <w:r>
                                    <w:rPr>
                                      <w:rFonts w:ascii="Arial" w:hAnsi="Arial" w:cs="Arial" w:eastAsia="Arial"/>
                                      <w:color w:val="7B7B7C"/>
                                      <w:spacing w:val="-9"/>
                                      <w:w w:val="125"/>
                                      <w:sz w:val="12"/>
                                      <w:szCs w:val="12"/>
                                    </w:rPr>
                                    <w:t> </w:t>
                                  </w:r>
                                  <w:r>
                                    <w:rPr>
                                      <w:rFonts w:ascii="Arial" w:hAnsi="Arial" w:cs="Arial" w:eastAsia="Arial"/>
                                      <w:color w:val="7B7B7C"/>
                                      <w:spacing w:val="-2"/>
                                      <w:w w:val="125"/>
                                      <w:sz w:val="12"/>
                                      <w:szCs w:val="12"/>
                                    </w:rPr>
                                    <w:t>tldnrinUfrafj_.</w:t>
                                  </w:r>
                                </w:p>
                                <w:p>
                                  <w:pPr>
                                    <w:pStyle w:val="TableParagraph"/>
                                    <w:spacing w:line="83" w:lineRule="exact"/>
                                    <w:ind w:right="74"/>
                                    <w:jc w:val="right"/>
                                    <w:rPr>
                                      <w:rFonts w:ascii="Arial" w:hAnsi="Arial"/>
                                      <w:i/>
                                      <w:sz w:val="12"/>
                                    </w:rPr>
                                  </w:pPr>
                                  <w:r>
                                    <w:rPr>
                                      <w:b/>
                                      <w:color w:val="7B7B7C"/>
                                      <w:w w:val="115"/>
                                      <w:sz w:val="10"/>
                                    </w:rPr>
                                    <w:t>N</w:t>
                                  </w:r>
                                  <w:r>
                                    <w:rPr>
                                      <w:b/>
                                      <w:color w:val="7B7B7C"/>
                                      <w:spacing w:val="34"/>
                                      <w:w w:val="115"/>
                                      <w:sz w:val="10"/>
                                    </w:rPr>
                                    <w:t>  </w:t>
                                  </w:r>
                                  <w:r>
                                    <w:rPr>
                                      <w:color w:val="7B7B7C"/>
                                      <w:w w:val="115"/>
                                      <w:sz w:val="10"/>
                                    </w:rPr>
                                    <w:t>•</w:t>
                                  </w:r>
                                  <w:r>
                                    <w:rPr>
                                      <w:color w:val="7B7B7C"/>
                                      <w:spacing w:val="66"/>
                                      <w:w w:val="115"/>
                                      <w:sz w:val="10"/>
                                    </w:rPr>
                                    <w:t> </w:t>
                                  </w:r>
                                  <w:r>
                                    <w:rPr>
                                      <w:rFonts w:ascii="Arial" w:hAnsi="Arial"/>
                                      <w:i/>
                                      <w:color w:val="676769"/>
                                      <w:w w:val="115"/>
                                      <w:sz w:val="12"/>
                                    </w:rPr>
                                    <w:t>1,,,,.,-,v,6'&lt;</w:t>
                                  </w:r>
                                  <w:r>
                                    <w:rPr>
                                      <w:rFonts w:ascii="Arial" w:hAnsi="Arial"/>
                                      <w:i/>
                                      <w:color w:val="676769"/>
                                      <w:spacing w:val="28"/>
                                      <w:w w:val="115"/>
                                      <w:sz w:val="12"/>
                                    </w:rPr>
                                    <w:t> </w:t>
                                  </w:r>
                                  <w:r>
                                    <w:rPr>
                                      <w:rFonts w:ascii="Arial" w:hAnsi="Arial"/>
                                      <w:i/>
                                      <w:color w:val="7B7B7C"/>
                                      <w:w w:val="115"/>
                                      <w:sz w:val="12"/>
                                    </w:rPr>
                                    <w:t>dt</w:t>
                                  </w:r>
                                  <w:r>
                                    <w:rPr>
                                      <w:rFonts w:ascii="Arial" w:hAnsi="Arial"/>
                                      <w:i/>
                                      <w:color w:val="7B7B7C"/>
                                      <w:spacing w:val="66"/>
                                      <w:w w:val="115"/>
                                      <w:sz w:val="12"/>
                                    </w:rPr>
                                    <w:t> </w:t>
                                  </w:r>
                                  <w:r>
                                    <w:rPr>
                                      <w:rFonts w:ascii="Arial" w:hAnsi="Arial"/>
                                      <w:i/>
                                      <w:color w:val="7B7B7C"/>
                                      <w:w w:val="115"/>
                                      <w:sz w:val="12"/>
                                    </w:rPr>
                                    <w:t>San!&lt;&gt;</w:t>
                                  </w:r>
                                  <w:r>
                                    <w:rPr>
                                      <w:rFonts w:ascii="Arial" w:hAnsi="Arial"/>
                                      <w:i/>
                                      <w:color w:val="7B7B7C"/>
                                      <w:spacing w:val="32"/>
                                      <w:w w:val="115"/>
                                      <w:sz w:val="12"/>
                                    </w:rPr>
                                    <w:t> </w:t>
                                  </w:r>
                                  <w:r>
                                    <w:rPr>
                                      <w:color w:val="7B7B7C"/>
                                      <w:w w:val="115"/>
                                      <w:sz w:val="14"/>
                                    </w:rPr>
                                    <w:t>Cnrr</w:t>
                                  </w:r>
                                  <w:r>
                                    <w:rPr>
                                      <w:color w:val="7B7B7C"/>
                                      <w:spacing w:val="41"/>
                                      <w:w w:val="115"/>
                                      <w:sz w:val="14"/>
                                    </w:rPr>
                                    <w:t> </w:t>
                                  </w:r>
                                  <w:r>
                                    <w:rPr>
                                      <w:rFonts w:ascii="Arial" w:hAnsi="Arial"/>
                                      <w:i/>
                                      <w:color w:val="676769"/>
                                      <w:spacing w:val="-5"/>
                                      <w:w w:val="115"/>
                                      <w:sz w:val="12"/>
                                    </w:rPr>
                                    <w:t>dt</w:t>
                                  </w:r>
                                </w:p>
                                <w:p>
                                  <w:pPr>
                                    <w:pStyle w:val="TableParagraph"/>
                                    <w:spacing w:line="226" w:lineRule="exact"/>
                                    <w:ind w:left="253"/>
                                    <w:jc w:val="both"/>
                                    <w:rPr>
                                      <w:rFonts w:ascii="Arial" w:hAnsi="Arial" w:cs="Arial" w:eastAsia="Arial"/>
                                      <w:i/>
                                      <w:iCs/>
                                      <w:sz w:val="12"/>
                                      <w:szCs w:val="12"/>
                                    </w:rPr>
                                  </w:pPr>
                                  <w:r>
                                    <w:rPr>
                                      <w:rFonts w:ascii="Arial" w:hAnsi="Arial" w:cs="Arial" w:eastAsia="Arial"/>
                                      <w:i/>
                                      <w:iCs/>
                                      <w:color w:val="676769"/>
                                      <w:spacing w:val="-2"/>
                                      <w:w w:val="140"/>
                                      <w:sz w:val="17"/>
                                      <w:szCs w:val="17"/>
                                    </w:rPr>
                                    <w:t>r�mfr,</w:t>
                                  </w:r>
                                  <w:r>
                                    <w:rPr>
                                      <w:rFonts w:ascii="Arial" w:hAnsi="Arial" w:cs="Arial" w:eastAsia="Arial"/>
                                      <w:i/>
                                      <w:iCs/>
                                      <w:color w:val="676769"/>
                                      <w:spacing w:val="-21"/>
                                      <w:w w:val="140"/>
                                      <w:sz w:val="17"/>
                                      <w:szCs w:val="17"/>
                                    </w:rPr>
                                    <w:t> </w:t>
                                  </w:r>
                                  <w:r>
                                    <w:rPr>
                                      <w:rFonts w:ascii="Arial" w:hAnsi="Arial" w:cs="Arial" w:eastAsia="Arial"/>
                                      <w:i/>
                                      <w:iCs/>
                                      <w:color w:val="7B7B7C"/>
                                      <w:spacing w:val="-2"/>
                                      <w:sz w:val="29"/>
                                      <w:szCs w:val="29"/>
                                    </w:rPr>
                                    <w:t>'""'°</w:t>
                                  </w:r>
                                  <w:r>
                                    <w:rPr>
                                      <w:rFonts w:ascii="Arial" w:hAnsi="Arial" w:cs="Arial" w:eastAsia="Arial"/>
                                      <w:i/>
                                      <w:iCs/>
                                      <w:color w:val="7B7B7C"/>
                                      <w:spacing w:val="-12"/>
                                      <w:sz w:val="29"/>
                                      <w:szCs w:val="29"/>
                                    </w:rPr>
                                    <w:t> </w:t>
                                  </w:r>
                                  <w:r>
                                    <w:rPr>
                                      <w:rFonts w:ascii="Arial" w:hAnsi="Arial" w:cs="Arial" w:eastAsia="Arial"/>
                                      <w:i/>
                                      <w:iCs/>
                                      <w:color w:val="7B7B7C"/>
                                      <w:spacing w:val="-2"/>
                                      <w:w w:val="205"/>
                                      <w:sz w:val="10"/>
                                      <w:szCs w:val="10"/>
                                    </w:rPr>
                                    <w:t>�AMO,</w:t>
                                  </w:r>
                                  <w:r>
                                    <w:rPr>
                                      <w:rFonts w:ascii="Arial" w:hAnsi="Arial" w:cs="Arial" w:eastAsia="Arial"/>
                                      <w:i/>
                                      <w:iCs/>
                                      <w:color w:val="7B7B7C"/>
                                      <w:spacing w:val="-41"/>
                                      <w:w w:val="205"/>
                                      <w:sz w:val="10"/>
                                      <w:szCs w:val="10"/>
                                    </w:rPr>
                                    <w:t> </w:t>
                                  </w:r>
                                  <w:r>
                                    <w:rPr>
                                      <w:rFonts w:ascii="Arial" w:hAnsi="Arial" w:cs="Arial" w:eastAsia="Arial"/>
                                      <w:color w:val="676769"/>
                                      <w:spacing w:val="-2"/>
                                      <w:w w:val="205"/>
                                      <w:sz w:val="10"/>
                                      <w:szCs w:val="10"/>
                                    </w:rPr>
                                    <w:t>�</w:t>
                                  </w:r>
                                  <w:r>
                                    <w:rPr>
                                      <w:rFonts w:ascii="Arial" w:hAnsi="Arial" w:cs="Arial" w:eastAsia="Arial"/>
                                      <w:color w:val="676769"/>
                                      <w:w w:val="205"/>
                                      <w:sz w:val="10"/>
                                      <w:szCs w:val="10"/>
                                    </w:rPr>
                                    <w:t> </w:t>
                                  </w:r>
                                  <w:r>
                                    <w:rPr>
                                      <w:rFonts w:ascii="Arial" w:hAnsi="Arial" w:cs="Arial" w:eastAsia="Arial"/>
                                      <w:i/>
                                      <w:iCs/>
                                      <w:color w:val="676769"/>
                                      <w:spacing w:val="-32"/>
                                      <w:w w:val="135"/>
                                      <w:sz w:val="12"/>
                                      <w:szCs w:val="12"/>
                                    </w:rPr>
                                    <w:t>Por­</w:t>
                                  </w:r>
                                </w:p>
                                <w:p>
                                  <w:pPr>
                                    <w:pStyle w:val="TableParagraph"/>
                                    <w:spacing w:line="124" w:lineRule="exact"/>
                                    <w:ind w:left="244"/>
                                    <w:jc w:val="both"/>
                                    <w:rPr>
                                      <w:rFonts w:ascii="Arial" w:hAnsi="Arial" w:cs="Arial" w:eastAsia="Arial"/>
                                      <w:i/>
                                      <w:iCs/>
                                      <w:sz w:val="12"/>
                                      <w:szCs w:val="12"/>
                                    </w:rPr>
                                  </w:pPr>
                                  <w:r>
                                    <w:rPr>
                                      <w:color w:val="676769"/>
                                      <w:w w:val="130"/>
                                      <w:sz w:val="14"/>
                                      <w:szCs w:val="14"/>
                                    </w:rPr>
                                    <w:t>�</w:t>
                                  </w:r>
                                  <w:r>
                                    <w:rPr>
                                      <w:color w:val="676769"/>
                                      <w:spacing w:val="49"/>
                                      <w:w w:val="130"/>
                                      <w:sz w:val="14"/>
                                      <w:szCs w:val="14"/>
                                    </w:rPr>
                                    <w:t>  </w:t>
                                  </w:r>
                                  <w:r>
                                    <w:rPr>
                                      <w:i/>
                                      <w:iCs/>
                                      <w:color w:val="676769"/>
                                      <w:w w:val="130"/>
                                      <w:sz w:val="14"/>
                                      <w:szCs w:val="14"/>
                                    </w:rPr>
                                    <w:t>t�</w:t>
                                  </w:r>
                                  <w:r>
                                    <w:rPr>
                                      <w:i/>
                                      <w:iCs/>
                                      <w:color w:val="676769"/>
                                      <w:spacing w:val="64"/>
                                      <w:w w:val="130"/>
                                      <w:sz w:val="14"/>
                                      <w:szCs w:val="14"/>
                                    </w:rPr>
                                    <w:t>   </w:t>
                                  </w:r>
                                  <w:r>
                                    <w:rPr>
                                      <w:i/>
                                      <w:iCs/>
                                      <w:color w:val="676769"/>
                                      <w:w w:val="130"/>
                                      <w:sz w:val="14"/>
                                      <w:szCs w:val="14"/>
                                    </w:rPr>
                                    <w:t>A•,-,to</w:t>
                                  </w:r>
                                  <w:r>
                                    <w:rPr>
                                      <w:i/>
                                      <w:iCs/>
                                      <w:color w:val="676769"/>
                                      <w:spacing w:val="36"/>
                                      <w:w w:val="130"/>
                                      <w:sz w:val="14"/>
                                      <w:szCs w:val="14"/>
                                    </w:rPr>
                                    <w:t> </w:t>
                                  </w:r>
                                  <w:r>
                                    <w:rPr>
                                      <w:i/>
                                      <w:iCs/>
                                      <w:color w:val="676769"/>
                                      <w:w w:val="130"/>
                                      <w:sz w:val="14"/>
                                      <w:szCs w:val="14"/>
                                    </w:rPr>
                                    <w:t>Brito</w:t>
                                  </w:r>
                                  <w:r>
                                    <w:rPr>
                                      <w:i/>
                                      <w:iCs/>
                                      <w:color w:val="676769"/>
                                      <w:spacing w:val="22"/>
                                      <w:w w:val="130"/>
                                      <w:sz w:val="14"/>
                                      <w:szCs w:val="14"/>
                                    </w:rPr>
                                    <w:t> </w:t>
                                  </w:r>
                                  <w:r>
                                    <w:rPr>
                                      <w:rFonts w:ascii="Arial" w:hAnsi="Arial" w:cs="Arial" w:eastAsia="Arial"/>
                                      <w:i/>
                                      <w:iCs/>
                                      <w:color w:val="7B7B7C"/>
                                      <w:w w:val="130"/>
                                      <w:sz w:val="12"/>
                                      <w:szCs w:val="12"/>
                                    </w:rPr>
                                    <w:t>I,o,-</w:t>
                                  </w:r>
                                  <w:r>
                                    <w:rPr>
                                      <w:rFonts w:ascii="Arial" w:hAnsi="Arial" w:cs="Arial" w:eastAsia="Arial"/>
                                      <w:i/>
                                      <w:iCs/>
                                      <w:color w:val="7B7B7C"/>
                                      <w:spacing w:val="-15"/>
                                      <w:w w:val="130"/>
                                      <w:sz w:val="12"/>
                                      <w:szCs w:val="12"/>
                                    </w:rPr>
                                    <w:t>r,uo,</w:t>
                                  </w:r>
                                </w:p>
                                <w:p>
                                  <w:pPr>
                                    <w:pStyle w:val="TableParagraph"/>
                                    <w:tabs>
                                      <w:tab w:pos="844" w:val="left" w:leader="none"/>
                                    </w:tabs>
                                    <w:spacing w:line="129" w:lineRule="exact"/>
                                    <w:ind w:left="239"/>
                                    <w:rPr>
                                      <w:rFonts w:ascii="Arial" w:hAnsi="Arial" w:cs="Arial" w:eastAsia="Arial"/>
                                      <w:i/>
                                      <w:iCs/>
                                      <w:sz w:val="12"/>
                                      <w:szCs w:val="12"/>
                                    </w:rPr>
                                  </w:pPr>
                                  <w:r>
                                    <w:rPr>
                                      <w:rFonts w:ascii="Arial" w:hAnsi="Arial" w:cs="Arial" w:eastAsia="Arial"/>
                                      <w:i/>
                                      <w:iCs/>
                                      <w:color w:val="676769"/>
                                      <w:spacing w:val="-5"/>
                                      <w:w w:val="125"/>
                                      <w:sz w:val="12"/>
                                      <w:szCs w:val="12"/>
                                    </w:rPr>
                                    <w:t>�to</w:t>
                                  </w:r>
                                  <w:r>
                                    <w:rPr>
                                      <w:rFonts w:ascii="Arial" w:hAnsi="Arial" w:cs="Arial" w:eastAsia="Arial"/>
                                      <w:i/>
                                      <w:iCs/>
                                      <w:color w:val="676769"/>
                                      <w:sz w:val="12"/>
                                      <w:szCs w:val="12"/>
                                    </w:rPr>
                                    <w:tab/>
                                  </w:r>
                                  <w:r>
                                    <w:rPr>
                                      <w:rFonts w:ascii="Arial" w:hAnsi="Arial" w:cs="Arial" w:eastAsia="Arial"/>
                                      <w:color w:val="676769"/>
                                      <w:w w:val="125"/>
                                      <w:sz w:val="12"/>
                                      <w:szCs w:val="12"/>
                                    </w:rPr>
                                    <w:t>•</w:t>
                                  </w:r>
                                  <w:r>
                                    <w:rPr>
                                      <w:rFonts w:ascii="Arial" w:hAnsi="Arial" w:cs="Arial" w:eastAsia="Arial"/>
                                      <w:color w:val="676769"/>
                                      <w:spacing w:val="32"/>
                                      <w:w w:val="125"/>
                                      <w:sz w:val="12"/>
                                      <w:szCs w:val="12"/>
                                    </w:rPr>
                                    <w:t> </w:t>
                                  </w:r>
                                  <w:r>
                                    <w:rPr>
                                      <w:b/>
                                      <w:bCs/>
                                      <w:color w:val="676769"/>
                                      <w:w w:val="125"/>
                                      <w:sz w:val="13"/>
                                      <w:szCs w:val="13"/>
                                    </w:rPr>
                                    <w:t>la</w:t>
                                  </w:r>
                                  <w:r>
                                    <w:rPr>
                                      <w:b/>
                                      <w:bCs/>
                                      <w:color w:val="676769"/>
                                      <w:spacing w:val="23"/>
                                      <w:w w:val="125"/>
                                      <w:sz w:val="13"/>
                                      <w:szCs w:val="13"/>
                                    </w:rPr>
                                    <w:t> </w:t>
                                  </w:r>
                                  <w:r>
                                    <w:rPr>
                                      <w:rFonts w:ascii="Arial" w:hAnsi="Arial" w:cs="Arial" w:eastAsia="Arial"/>
                                      <w:i/>
                                      <w:iCs/>
                                      <w:color w:val="7B7B7C"/>
                                      <w:w w:val="125"/>
                                      <w:sz w:val="12"/>
                                      <w:szCs w:val="12"/>
                                    </w:rPr>
                                    <w:t>Dtlt'VGIÜ"</w:t>
                                  </w:r>
                                  <w:r>
                                    <w:rPr>
                                      <w:rFonts w:ascii="Arial" w:hAnsi="Arial" w:cs="Arial" w:eastAsia="Arial"/>
                                      <w:i/>
                                      <w:iCs/>
                                      <w:color w:val="7B7B7C"/>
                                      <w:spacing w:val="36"/>
                                      <w:w w:val="125"/>
                                      <w:sz w:val="12"/>
                                      <w:szCs w:val="12"/>
                                    </w:rPr>
                                    <w:t> </w:t>
                                  </w:r>
                                  <w:r>
                                    <w:rPr>
                                      <w:rFonts w:ascii="Arial" w:hAnsi="Arial" w:cs="Arial" w:eastAsia="Arial"/>
                                      <w:i/>
                                      <w:iCs/>
                                      <w:color w:val="7B7B7C"/>
                                      <w:w w:val="125"/>
                                      <w:sz w:val="12"/>
                                      <w:szCs w:val="12"/>
                                    </w:rPr>
                                    <w:t>d-,</w:t>
                                  </w:r>
                                  <w:r>
                                    <w:rPr>
                                      <w:rFonts w:ascii="Arial" w:hAnsi="Arial" w:cs="Arial" w:eastAsia="Arial"/>
                                      <w:i/>
                                      <w:iCs/>
                                      <w:color w:val="7B7B7C"/>
                                      <w:spacing w:val="1"/>
                                      <w:w w:val="125"/>
                                      <w:sz w:val="12"/>
                                      <w:szCs w:val="12"/>
                                    </w:rPr>
                                    <w:t> </w:t>
                                  </w:r>
                                  <w:r>
                                    <w:rPr>
                                      <w:rFonts w:ascii="Arial" w:hAnsi="Arial" w:cs="Arial" w:eastAsia="Arial"/>
                                      <w:i/>
                                      <w:iCs/>
                                      <w:color w:val="676769"/>
                                      <w:spacing w:val="-2"/>
                                      <w:w w:val="125"/>
                                      <w:sz w:val="12"/>
                                      <w:szCs w:val="12"/>
                                    </w:rPr>
                                    <w:t>n,.,.;,,,..</w:t>
                                  </w:r>
                                </w:p>
                                <w:p>
                                  <w:pPr>
                                    <w:pStyle w:val="TableParagraph"/>
                                    <w:spacing w:line="144" w:lineRule="exact"/>
                                    <w:ind w:left="264"/>
                                    <w:rPr>
                                      <w:rFonts w:ascii="Arial"/>
                                      <w:b/>
                                      <w:i/>
                                      <w:sz w:val="13"/>
                                    </w:rPr>
                                  </w:pPr>
                                  <w:r>
                                    <w:rPr>
                                      <w:color w:val="676769"/>
                                      <w:w w:val="120"/>
                                      <w:sz w:val="14"/>
                                    </w:rPr>
                                    <w:t>...</w:t>
                                  </w:r>
                                  <w:r>
                                    <w:rPr>
                                      <w:color w:val="676769"/>
                                      <w:spacing w:val="55"/>
                                      <w:w w:val="120"/>
                                      <w:sz w:val="14"/>
                                    </w:rPr>
                                    <w:t> </w:t>
                                  </w:r>
                                  <w:r>
                                    <w:rPr>
                                      <w:color w:val="676769"/>
                                      <w:w w:val="120"/>
                                      <w:sz w:val="14"/>
                                    </w:rPr>
                                    <w:t>,..</w:t>
                                  </w:r>
                                  <w:r>
                                    <w:rPr>
                                      <w:color w:val="676769"/>
                                      <w:spacing w:val="58"/>
                                      <w:w w:val="120"/>
                                      <w:sz w:val="14"/>
                                    </w:rPr>
                                    <w:t> </w:t>
                                  </w:r>
                                  <w:r>
                                    <w:rPr>
                                      <w:b/>
                                      <w:color w:val="676769"/>
                                      <w:w w:val="120"/>
                                      <w:sz w:val="14"/>
                                    </w:rPr>
                                    <w:t>le</w:t>
                                  </w:r>
                                  <w:r>
                                    <w:rPr>
                                      <w:b/>
                                      <w:color w:val="676769"/>
                                      <w:spacing w:val="34"/>
                                      <w:w w:val="120"/>
                                      <w:sz w:val="14"/>
                                    </w:rPr>
                                    <w:t> </w:t>
                                  </w:r>
                                  <w:r>
                                    <w:rPr>
                                      <w:color w:val="676769"/>
                                      <w:w w:val="120"/>
                                      <w:sz w:val="14"/>
                                    </w:rPr>
                                    <w:t>,.,,....,</w:t>
                                  </w:r>
                                  <w:r>
                                    <w:rPr>
                                      <w:color w:val="676769"/>
                                      <w:spacing w:val="48"/>
                                      <w:w w:val="120"/>
                                      <w:sz w:val="14"/>
                                    </w:rPr>
                                    <w:t> </w:t>
                                  </w:r>
                                  <w:r>
                                    <w:rPr>
                                      <w:rFonts w:ascii="Arial"/>
                                      <w:i/>
                                      <w:color w:val="939393"/>
                                      <w:w w:val="120"/>
                                      <w:sz w:val="12"/>
                                    </w:rPr>
                                    <w:t>r</w:t>
                                  </w:r>
                                  <w:r>
                                    <w:rPr>
                                      <w:rFonts w:ascii="Arial"/>
                                      <w:i/>
                                      <w:color w:val="7B7B7C"/>
                                      <w:w w:val="120"/>
                                      <w:sz w:val="12"/>
                                    </w:rPr>
                                    <w:t>..,</w:t>
                                  </w:r>
                                  <w:r>
                                    <w:rPr>
                                      <w:rFonts w:ascii="Arial"/>
                                      <w:i/>
                                      <w:color w:val="939393"/>
                                      <w:w w:val="120"/>
                                      <w:sz w:val="12"/>
                                    </w:rPr>
                                    <w:t>,</w:t>
                                  </w:r>
                                  <w:r>
                                    <w:rPr>
                                      <w:rFonts w:ascii="Arial"/>
                                      <w:i/>
                                      <w:color w:val="7B7B7C"/>
                                      <w:w w:val="120"/>
                                      <w:sz w:val="12"/>
                                    </w:rPr>
                                    <w:t>i1&amp;1</w:t>
                                  </w:r>
                                  <w:r>
                                    <w:rPr>
                                      <w:rFonts w:ascii="Arial"/>
                                      <w:i/>
                                      <w:color w:val="939393"/>
                                      <w:w w:val="120"/>
                                      <w:sz w:val="12"/>
                                    </w:rPr>
                                    <w:t>.</w:t>
                                  </w:r>
                                  <w:r>
                                    <w:rPr>
                                      <w:rFonts w:ascii="Arial"/>
                                      <w:i/>
                                      <w:color w:val="939393"/>
                                      <w:spacing w:val="-5"/>
                                      <w:w w:val="120"/>
                                      <w:sz w:val="12"/>
                                    </w:rPr>
                                    <w:t> </w:t>
                                  </w:r>
                                  <w:r>
                                    <w:rPr>
                                      <w:rFonts w:ascii="Arial"/>
                                      <w:color w:val="939393"/>
                                      <w:w w:val="120"/>
                                      <w:sz w:val="12"/>
                                    </w:rPr>
                                    <w:t>-</w:t>
                                  </w:r>
                                  <w:r>
                                    <w:rPr>
                                      <w:rFonts w:ascii="Arial"/>
                                      <w:color w:val="939393"/>
                                      <w:spacing w:val="27"/>
                                      <w:w w:val="120"/>
                                      <w:sz w:val="12"/>
                                    </w:rPr>
                                    <w:t>  </w:t>
                                  </w:r>
                                  <w:r>
                                    <w:rPr>
                                      <w:rFonts w:ascii="Arial"/>
                                      <w:b/>
                                      <w:i/>
                                      <w:color w:val="676769"/>
                                      <w:spacing w:val="-2"/>
                                      <w:w w:val="120"/>
                                      <w:sz w:val="13"/>
                                    </w:rPr>
                                    <w:t>rdgiN6</w:t>
                                  </w:r>
                                </w:p>
                                <w:p>
                                  <w:pPr>
                                    <w:pStyle w:val="TableParagraph"/>
                                    <w:spacing w:line="240" w:lineRule="auto" w:before="3"/>
                                    <w:ind w:left="274"/>
                                    <w:rPr>
                                      <w:rFonts w:ascii="Arial"/>
                                      <w:b/>
                                      <w:sz w:val="12"/>
                                    </w:rPr>
                                  </w:pPr>
                                  <w:r>
                                    <w:rPr>
                                      <w:rFonts w:ascii="Arial"/>
                                      <w:b/>
                                      <w:color w:val="676769"/>
                                      <w:w w:val="115"/>
                                      <w:sz w:val="12"/>
                                    </w:rPr>
                                    <w:t>\600</w:t>
                                  </w:r>
                                  <w:r>
                                    <w:rPr>
                                      <w:rFonts w:ascii="Arial"/>
                                      <w:b/>
                                      <w:color w:val="676769"/>
                                      <w:spacing w:val="26"/>
                                      <w:w w:val="115"/>
                                      <w:sz w:val="12"/>
                                    </w:rPr>
                                    <w:t> </w:t>
                                  </w:r>
                                  <w:r>
                                    <w:rPr>
                                      <w:b/>
                                      <w:color w:val="676769"/>
                                      <w:w w:val="115"/>
                                      <w:sz w:val="15"/>
                                    </w:rPr>
                                    <w:t>f</w:t>
                                  </w:r>
                                  <w:r>
                                    <w:rPr>
                                      <w:b/>
                                      <w:color w:val="676769"/>
                                      <w:spacing w:val="51"/>
                                      <w:w w:val="115"/>
                                      <w:sz w:val="15"/>
                                    </w:rPr>
                                    <w:t> </w:t>
                                  </w:r>
                                  <w:r>
                                    <w:rPr>
                                      <w:rFonts w:ascii="Arial"/>
                                      <w:b/>
                                      <w:color w:val="676769"/>
                                      <w:spacing w:val="-2"/>
                                      <w:w w:val="115"/>
                                      <w:sz w:val="12"/>
                                    </w:rPr>
                                    <w:t>1061</w:t>
                                  </w:r>
                                  <w:r>
                                    <w:rPr>
                                      <w:rFonts w:ascii="Arial"/>
                                      <w:b/>
                                      <w:color w:val="AAACAC"/>
                                      <w:spacing w:val="-2"/>
                                      <w:w w:val="115"/>
                                      <w:sz w:val="12"/>
                                    </w:rPr>
                                    <w:t>.</w:t>
                                  </w:r>
                                </w:p>
                                <w:p>
                                  <w:pPr>
                                    <w:pStyle w:val="TableParagraph"/>
                                    <w:tabs>
                                      <w:tab w:pos="2118" w:val="left" w:leader="dot"/>
                                    </w:tabs>
                                    <w:spacing w:line="119" w:lineRule="exact" w:before="96"/>
                                    <w:ind w:left="345"/>
                                    <w:rPr>
                                      <w:b/>
                                      <w:sz w:val="16"/>
                                    </w:rPr>
                                  </w:pPr>
                                  <w:r>
                                    <w:rPr>
                                      <w:rFonts w:ascii="Arial"/>
                                      <w:b/>
                                      <w:color w:val="676769"/>
                                      <w:w w:val="110"/>
                                      <w:sz w:val="16"/>
                                    </w:rPr>
                                    <w:t>m.t.e.r1o</w:t>
                                  </w:r>
                                  <w:r>
                                    <w:rPr>
                                      <w:rFonts w:ascii="Arial"/>
                                      <w:b/>
                                      <w:color w:val="676769"/>
                                      <w:spacing w:val="8"/>
                                      <w:w w:val="110"/>
                                      <w:sz w:val="16"/>
                                    </w:rPr>
                                    <w:t> </w:t>
                                  </w:r>
                                  <w:r>
                                    <w:rPr>
                                      <w:rFonts w:ascii="Arial"/>
                                      <w:b/>
                                      <w:color w:val="676769"/>
                                      <w:w w:val="110"/>
                                      <w:sz w:val="16"/>
                                    </w:rPr>
                                    <w:t>..</w:t>
                                  </w:r>
                                  <w:r>
                                    <w:rPr>
                                      <w:rFonts w:ascii="Arial"/>
                                      <w:b/>
                                      <w:color w:val="676769"/>
                                      <w:spacing w:val="66"/>
                                      <w:w w:val="110"/>
                                      <w:sz w:val="16"/>
                                    </w:rPr>
                                    <w:t> </w:t>
                                  </w:r>
                                  <w:r>
                                    <w:rPr>
                                      <w:b/>
                                      <w:color w:val="676769"/>
                                      <w:w w:val="110"/>
                                      <w:sz w:val="16"/>
                                    </w:rPr>
                                    <w:t>la</w:t>
                                  </w:r>
                                  <w:r>
                                    <w:rPr>
                                      <w:b/>
                                      <w:color w:val="676769"/>
                                      <w:spacing w:val="13"/>
                                      <w:w w:val="110"/>
                                      <w:sz w:val="16"/>
                                    </w:rPr>
                                    <w:t> </w:t>
                                  </w:r>
                                  <w:r>
                                    <w:rPr>
                                      <w:b/>
                                      <w:color w:val="676769"/>
                                      <w:spacing w:val="-5"/>
                                      <w:w w:val="110"/>
                                      <w:sz w:val="16"/>
                                    </w:rPr>
                                    <w:t>Ge</w:t>
                                  </w:r>
                                  <w:r>
                                    <w:rPr>
                                      <w:b/>
                                      <w:color w:val="676769"/>
                                      <w:sz w:val="16"/>
                                    </w:rPr>
                                    <w:tab/>
                                  </w:r>
                                  <w:r>
                                    <w:rPr>
                                      <w:b/>
                                      <w:color w:val="676769"/>
                                      <w:spacing w:val="-5"/>
                                      <w:w w:val="230"/>
                                      <w:sz w:val="16"/>
                                    </w:rPr>
                                    <w:t>dk</w:t>
                                  </w:r>
                                </w:p>
                                <w:p>
                                  <w:pPr>
                                    <w:pStyle w:val="TableParagraph"/>
                                    <w:spacing w:line="6" w:lineRule="exact"/>
                                    <w:ind w:left="481"/>
                                    <w:rPr>
                                      <w:rFonts w:ascii="Arial" w:hAnsi="Arial"/>
                                      <w:sz w:val="38"/>
                                    </w:rPr>
                                  </w:pPr>
                                  <w:r>
                                    <w:rPr>
                                      <w:rFonts w:ascii="Arial" w:hAnsi="Arial"/>
                                      <w:color w:val="676769"/>
                                      <w:spacing w:val="-4"/>
                                      <w:w w:val="70"/>
                                      <w:sz w:val="38"/>
                                    </w:rPr>
                                    <w:t>°"""'</w:t>
                                  </w:r>
                                </w:p>
                              </w:tc>
                            </w:tr>
                          </w:tbl>
                          <w:p>
                            <w:pPr>
                              <w:pStyle w:val="BodyText"/>
                            </w:pPr>
                          </w:p>
                        </w:txbxContent>
                      </wps:txbx>
                      <wps:bodyPr wrap="square" lIns="0" tIns="0" rIns="0" bIns="0" rtlCol="0">
                        <a:noAutofit/>
                      </wps:bodyPr>
                    </wps:wsp>
                  </a:graphicData>
                </a:graphic>
              </wp:anchor>
            </w:drawing>
          </mc:Choice>
          <mc:Fallback>
            <w:pict>
              <v:shape style="position:absolute;margin-left:138.838028pt;margin-top:5.271111pt;width:142.1pt;height:346.4pt;mso-position-horizontal-relative:page;mso-position-vertical-relative:paragraph;z-index:15840768" type="#_x0000_t202" id="docshape502" filled="false" stroked="false">
                <v:textbox inset="0,0,0,0">
                  <w:txbxContent>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02"/>
                      </w:tblGrid>
                      <w:tr>
                        <w:trPr>
                          <w:trHeight w:val="2027" w:hRule="atLeast"/>
                        </w:trPr>
                        <w:tc>
                          <w:tcPr>
                            <w:tcW w:w="2702" w:type="dxa"/>
                            <w:tcBorders>
                              <w:top w:val="nil"/>
                              <w:left w:val="nil"/>
                            </w:tcBorders>
                          </w:tcPr>
                          <w:p>
                            <w:pPr>
                              <w:pStyle w:val="TableParagraph"/>
                              <w:spacing w:line="199" w:lineRule="exact"/>
                              <w:ind w:left="97" w:right="175"/>
                              <w:jc w:val="center"/>
                              <w:rPr>
                                <w:sz w:val="21"/>
                              </w:rPr>
                            </w:pPr>
                            <w:r>
                              <w:rPr>
                                <w:color w:val="676769"/>
                                <w:spacing w:val="-2"/>
                                <w:w w:val="150"/>
                                <w:sz w:val="21"/>
                              </w:rPr>
                              <w:t>SUMARIO</w:t>
                            </w:r>
                          </w:p>
                          <w:p>
                            <w:pPr>
                              <w:pStyle w:val="TableParagraph"/>
                              <w:spacing w:line="240" w:lineRule="auto" w:before="44"/>
                              <w:rPr>
                                <w:sz w:val="21"/>
                              </w:rPr>
                            </w:pPr>
                          </w:p>
                          <w:p>
                            <w:pPr>
                              <w:pStyle w:val="TableParagraph"/>
                              <w:spacing w:line="240" w:lineRule="auto"/>
                              <w:ind w:left="97" w:right="114"/>
                              <w:jc w:val="center"/>
                              <w:rPr>
                                <w:sz w:val="16"/>
                              </w:rPr>
                            </w:pPr>
                            <w:r>
                              <w:rPr>
                                <w:color w:val="676769"/>
                                <w:w w:val="115"/>
                                <w:sz w:val="17"/>
                              </w:rPr>
                              <w:t>Parle</w:t>
                            </w:r>
                            <w:r>
                              <w:rPr>
                                <w:color w:val="676769"/>
                                <w:spacing w:val="41"/>
                                <w:w w:val="115"/>
                                <w:sz w:val="17"/>
                              </w:rPr>
                              <w:t> </w:t>
                            </w:r>
                            <w:r>
                              <w:rPr>
                                <w:color w:val="676769"/>
                                <w:spacing w:val="-2"/>
                                <w:w w:val="115"/>
                                <w:sz w:val="16"/>
                              </w:rPr>
                              <w:t>oficial.</w:t>
                            </w:r>
                          </w:p>
                          <w:p>
                            <w:pPr>
                              <w:pStyle w:val="TableParagraph"/>
                              <w:spacing w:line="240" w:lineRule="auto" w:before="130"/>
                              <w:rPr>
                                <w:sz w:val="16"/>
                              </w:rPr>
                            </w:pPr>
                          </w:p>
                          <w:p>
                            <w:pPr>
                              <w:pStyle w:val="TableParagraph"/>
                              <w:spacing w:line="240" w:lineRule="auto"/>
                              <w:ind w:left="97" w:right="106"/>
                              <w:jc w:val="center"/>
                              <w:rPr>
                                <w:rFonts w:ascii="Arial"/>
                                <w:sz w:val="14"/>
                              </w:rPr>
                            </w:pPr>
                            <w:r>
                              <w:rPr>
                                <w:color w:val="7B7B7C"/>
                                <w:w w:val="105"/>
                                <w:sz w:val="16"/>
                              </w:rPr>
                              <w:t>Hlnlrterlo</w:t>
                            </w:r>
                            <w:r>
                              <w:rPr>
                                <w:color w:val="7B7B7C"/>
                                <w:spacing w:val="45"/>
                                <w:w w:val="105"/>
                                <w:sz w:val="16"/>
                              </w:rPr>
                              <w:t> </w:t>
                            </w:r>
                            <w:r>
                              <w:rPr>
                                <w:color w:val="676769"/>
                                <w:w w:val="105"/>
                                <w:sz w:val="16"/>
                              </w:rPr>
                              <w:t>ae</w:t>
                            </w:r>
                            <w:r>
                              <w:rPr>
                                <w:color w:val="676769"/>
                                <w:spacing w:val="38"/>
                                <w:w w:val="105"/>
                                <w:sz w:val="16"/>
                              </w:rPr>
                              <w:t> </w:t>
                            </w:r>
                            <w:r>
                              <w:rPr>
                                <w:rFonts w:ascii="Arial"/>
                                <w:color w:val="676769"/>
                                <w:spacing w:val="-2"/>
                                <w:w w:val="105"/>
                                <w:sz w:val="14"/>
                              </w:rPr>
                              <w:t>E1Lado.</w:t>
                            </w:r>
                          </w:p>
                          <w:p>
                            <w:pPr>
                              <w:pStyle w:val="TableParagraph"/>
                              <w:spacing w:line="163" w:lineRule="exact" w:before="65"/>
                              <w:ind w:left="73"/>
                              <w:jc w:val="both"/>
                              <w:rPr>
                                <w:rFonts w:ascii="Arial" w:hAnsi="Arial"/>
                                <w:i/>
                                <w:sz w:val="15"/>
                              </w:rPr>
                            </w:pPr>
                            <w:r>
                              <w:rPr>
                                <w:color w:val="7B7B7C"/>
                                <w:w w:val="110"/>
                                <w:sz w:val="12"/>
                              </w:rPr>
                              <w:t>.An.tMilo</w:t>
                            </w:r>
                            <w:r>
                              <w:rPr>
                                <w:color w:val="7B7B7C"/>
                                <w:spacing w:val="34"/>
                                <w:w w:val="110"/>
                                <w:sz w:val="12"/>
                              </w:rPr>
                              <w:t> </w:t>
                            </w:r>
                            <w:r>
                              <w:rPr>
                                <w:rFonts w:ascii="Arial" w:hAnsi="Arial"/>
                                <w:i/>
                                <w:color w:val="939393"/>
                                <w:w w:val="110"/>
                                <w:sz w:val="12"/>
                              </w:rPr>
                              <w:t>r</w:t>
                            </w:r>
                            <w:r>
                              <w:rPr>
                                <w:rFonts w:ascii="Arial" w:hAnsi="Arial"/>
                                <w:i/>
                                <w:color w:val="7B7B7C"/>
                                <w:w w:val="110"/>
                                <w:sz w:val="12"/>
                              </w:rPr>
                              <w:t>nr,-r</w:t>
                            </w:r>
                            <w:r>
                              <w:rPr>
                                <w:rFonts w:ascii="Arial" w:hAnsi="Arial"/>
                                <w:i/>
                                <w:color w:val="7B7B7C"/>
                                <w:spacing w:val="50"/>
                                <w:w w:val="110"/>
                                <w:sz w:val="12"/>
                              </w:rPr>
                              <w:t> </w:t>
                            </w:r>
                            <w:r>
                              <w:rPr>
                                <w:rFonts w:ascii="Arial" w:hAnsi="Arial"/>
                                <w:i/>
                                <w:color w:val="939393"/>
                                <w:w w:val="110"/>
                                <w:sz w:val="12"/>
                              </w:rPr>
                              <w:t>!n</w:t>
                            </w:r>
                            <w:r>
                              <w:rPr>
                                <w:rFonts w:ascii="Arial" w:hAnsi="Arial"/>
                                <w:i/>
                                <w:color w:val="7B7B7C"/>
                                <w:w w:val="110"/>
                                <w:sz w:val="12"/>
                              </w:rPr>
                              <w:t>,</w:t>
                            </w:r>
                            <w:r>
                              <w:rPr>
                                <w:rFonts w:ascii="Arial" w:hAnsi="Arial"/>
                                <w:i/>
                                <w:color w:val="7B7B7C"/>
                                <w:spacing w:val="37"/>
                                <w:w w:val="110"/>
                                <w:sz w:val="12"/>
                              </w:rPr>
                              <w:t> </w:t>
                            </w:r>
                            <w:r>
                              <w:rPr>
                                <w:rFonts w:ascii="Arial" w:hAnsi="Arial"/>
                                <w:i/>
                                <w:color w:val="7B7B7C"/>
                                <w:w w:val="110"/>
                                <w:sz w:val="12"/>
                              </w:rPr>
                              <w:t>Gobi',-rn</w:t>
                            </w:r>
                            <w:r>
                              <w:rPr>
                                <w:rFonts w:ascii="Arial" w:hAnsi="Arial"/>
                                <w:i/>
                                <w:color w:val="939393"/>
                                <w:w w:val="110"/>
                                <w:sz w:val="12"/>
                              </w:rPr>
                              <w:t>n</w:t>
                            </w:r>
                            <w:r>
                              <w:rPr>
                                <w:rFonts w:ascii="Arial" w:hAnsi="Arial"/>
                                <w:i/>
                                <w:color w:val="7B7B7C"/>
                                <w:w w:val="110"/>
                                <w:sz w:val="12"/>
                              </w:rPr>
                              <w:t>t</w:t>
                            </w:r>
                            <w:r>
                              <w:rPr>
                                <w:rFonts w:ascii="Arial" w:hAnsi="Arial"/>
                                <w:i/>
                                <w:color w:val="7B7B7C"/>
                                <w:spacing w:val="50"/>
                                <w:w w:val="110"/>
                                <w:sz w:val="12"/>
                              </w:rPr>
                              <w:t> </w:t>
                            </w:r>
                            <w:r>
                              <w:rPr>
                                <w:i/>
                                <w:color w:val="7B7B7C"/>
                                <w:sz w:val="14"/>
                              </w:rPr>
                              <w:t>,t_..</w:t>
                            </w:r>
                            <w:r>
                              <w:rPr>
                                <w:i/>
                                <w:color w:val="7B7B7C"/>
                                <w:spacing w:val="23"/>
                                <w:w w:val="110"/>
                                <w:sz w:val="14"/>
                              </w:rPr>
                              <w:t> </w:t>
                            </w:r>
                            <w:r>
                              <w:rPr>
                                <w:rFonts w:ascii="Arial" w:hAnsi="Arial"/>
                                <w:i/>
                                <w:color w:val="7B7B7C"/>
                                <w:spacing w:val="-2"/>
                                <w:w w:val="110"/>
                                <w:sz w:val="15"/>
                              </w:rPr>
                              <w:t>r.,pa­</w:t>
                            </w:r>
                          </w:p>
                          <w:p>
                            <w:pPr>
                              <w:pStyle w:val="TableParagraph"/>
                              <w:spacing w:line="206" w:lineRule="auto" w:before="9"/>
                              <w:ind w:left="233" w:right="57" w:firstLine="3"/>
                              <w:jc w:val="both"/>
                              <w:rPr>
                                <w:sz w:val="14"/>
                                <w:szCs w:val="14"/>
                              </w:rPr>
                            </w:pPr>
                            <w:r>
                              <w:rPr>
                                <w:color w:val="7B7B7C"/>
                                <w:w w:val="115"/>
                                <w:sz w:val="14"/>
                                <w:szCs w:val="14"/>
                              </w:rPr>
                              <w:t>,ln</w:t>
                            </w:r>
                            <w:r>
                              <w:rPr>
                                <w:color w:val="7B7B7C"/>
                                <w:w w:val="115"/>
                                <w:sz w:val="14"/>
                                <w:szCs w:val="14"/>
                              </w:rPr>
                              <w:t> </w:t>
                            </w:r>
                            <w:r>
                              <w:rPr>
                                <w:color w:val="676769"/>
                                <w:w w:val="115"/>
                                <w:sz w:val="14"/>
                                <w:szCs w:val="14"/>
                              </w:rPr>
                              <w:t>¡,</w:t>
                            </w:r>
                            <w:r>
                              <w:rPr>
                                <w:color w:val="676769"/>
                                <w:spacing w:val="23"/>
                                <w:w w:val="115"/>
                                <w:sz w:val="14"/>
                                <w:szCs w:val="14"/>
                              </w:rPr>
                              <w:t> </w:t>
                            </w:r>
                            <w:r>
                              <w:rPr>
                                <w:rFonts w:ascii="Arial" w:hAnsi="Arial" w:cs="Arial" w:eastAsia="Arial"/>
                                <w:color w:val="7B7B7C"/>
                                <w:w w:val="105"/>
                                <w:sz w:val="14"/>
                                <w:szCs w:val="14"/>
                              </w:rPr>
                              <w:t>L:i</w:t>
                            </w:r>
                            <w:r>
                              <w:rPr>
                                <w:rFonts w:ascii="Arial" w:hAnsi="Arial" w:cs="Arial" w:eastAsia="Arial"/>
                                <w:color w:val="7B7B7C"/>
                                <w:w w:val="105"/>
                                <w:sz w:val="14"/>
                                <w:szCs w:val="14"/>
                              </w:rPr>
                              <w:t> </w:t>
                            </w:r>
                            <w:r>
                              <w:rPr>
                                <w:color w:val="7B7B7C"/>
                                <w:w w:val="115"/>
                                <w:sz w:val="14"/>
                                <w:szCs w:val="14"/>
                              </w:rPr>
                              <w:t>f,'</w:t>
                            </w:r>
                            <w:r>
                              <w:rPr>
                                <w:color w:val="939393"/>
                                <w:w w:val="115"/>
                                <w:sz w:val="14"/>
                                <w:szCs w:val="14"/>
                              </w:rPr>
                              <w:t>r</w:t>
                            </w:r>
                            <w:r>
                              <w:rPr>
                                <w:color w:val="7B7B7C"/>
                                <w:w w:val="115"/>
                                <w:sz w:val="14"/>
                                <w:szCs w:val="14"/>
                              </w:rPr>
                              <w:t>nn</w:t>
                            </w:r>
                            <w:r>
                              <w:rPr>
                                <w:color w:val="7B7B7C"/>
                                <w:spacing w:val="28"/>
                                <w:w w:val="120"/>
                                <w:sz w:val="14"/>
                                <w:szCs w:val="14"/>
                              </w:rPr>
                              <w:t> </w:t>
                            </w:r>
                            <w:r>
                              <w:rPr>
                                <w:rFonts w:ascii="Arial" w:hAnsi="Arial" w:cs="Arial" w:eastAsia="Arial"/>
                                <w:i/>
                                <w:iCs/>
                                <w:color w:val="7B7B7C"/>
                                <w:w w:val="120"/>
                                <w:sz w:val="12"/>
                                <w:szCs w:val="12"/>
                              </w:rPr>
                              <w:t>/lr</w:t>
                            </w:r>
                            <w:r>
                              <w:rPr>
                                <w:rFonts w:ascii="Arial" w:hAnsi="Arial" w:cs="Arial" w:eastAsia="Arial"/>
                                <w:i/>
                                <w:iCs/>
                                <w:color w:val="939393"/>
                                <w:w w:val="120"/>
                                <w:sz w:val="12"/>
                                <w:szCs w:val="12"/>
                              </w:rPr>
                              <w:t>r</w:t>
                            </w:r>
                            <w:r>
                              <w:rPr>
                                <w:rFonts w:ascii="Arial" w:hAnsi="Arial" w:cs="Arial" w:eastAsia="Arial"/>
                                <w:i/>
                                <w:iCs/>
                                <w:color w:val="7B7B7C"/>
                                <w:w w:val="120"/>
                                <w:sz w:val="12"/>
                                <w:szCs w:val="12"/>
                              </w:rPr>
                              <w:t>tmin</w:t>
                            </w:r>
                            <w:r>
                              <w:rPr>
                                <w:rFonts w:ascii="Arial" w:hAnsi="Arial" w:cs="Arial" w:eastAsia="Arial"/>
                                <w:i/>
                                <w:iCs/>
                                <w:color w:val="7B7B7C"/>
                                <w:spacing w:val="24"/>
                                <w:w w:val="120"/>
                                <w:sz w:val="12"/>
                                <w:szCs w:val="12"/>
                              </w:rPr>
                              <w:t> </w:t>
                            </w:r>
                            <w:r>
                              <w:rPr>
                                <w:color w:val="7B7B7C"/>
                                <w:w w:val="115"/>
                                <w:sz w:val="14"/>
                                <w:szCs w:val="14"/>
                              </w:rPr>
                              <w:t>,,,,,</w:t>
                            </w:r>
                            <w:r>
                              <w:rPr>
                                <w:color w:val="939393"/>
                                <w:w w:val="115"/>
                                <w:sz w:val="14"/>
                                <w:szCs w:val="14"/>
                              </w:rPr>
                              <w:t>r</w:t>
                            </w:r>
                            <w:r>
                              <w:rPr>
                                <w:color w:val="7B7B7C"/>
                                <w:w w:val="115"/>
                                <w:sz w:val="14"/>
                                <w:szCs w:val="14"/>
                              </w:rPr>
                              <w:t>e</w:t>
                            </w:r>
                            <w:r>
                              <w:rPr>
                                <w:color w:val="7B7B7C"/>
                                <w:w w:val="115"/>
                                <w:sz w:val="14"/>
                                <w:szCs w:val="14"/>
                              </w:rPr>
                              <w:t> </w:t>
                            </w:r>
                            <w:r>
                              <w:rPr>
                                <w:rFonts w:ascii="Arial" w:hAnsi="Arial" w:cs="Arial" w:eastAsia="Arial"/>
                                <w:i/>
                                <w:iCs/>
                                <w:color w:val="939393"/>
                                <w:w w:val="105"/>
                                <w:sz w:val="12"/>
                                <w:szCs w:val="12"/>
                              </w:rPr>
                              <w:t>rc</w:t>
                            </w:r>
                            <w:r>
                              <w:rPr>
                                <w:rFonts w:ascii="Arial" w:hAnsi="Arial" w:cs="Arial" w:eastAsia="Arial"/>
                                <w:i/>
                                <w:iCs/>
                                <w:color w:val="7B7B7C"/>
                                <w:w w:val="105"/>
                                <w:sz w:val="12"/>
                                <w:szCs w:val="12"/>
                              </w:rPr>
                              <w:t>r</w:t>
                            </w:r>
                            <w:r>
                              <w:rPr>
                                <w:rFonts w:ascii="Arial" w:hAnsi="Arial" w:cs="Arial" w:eastAsia="Arial"/>
                                <w:i/>
                                <w:iCs/>
                                <w:color w:val="939393"/>
                                <w:w w:val="105"/>
                                <w:sz w:val="12"/>
                                <w:szCs w:val="12"/>
                              </w:rPr>
                              <w:t>n</w:t>
                            </w:r>
                            <w:r>
                              <w:rPr>
                                <w:rFonts w:ascii="Arial" w:hAnsi="Arial" w:cs="Arial" w:eastAsia="Arial"/>
                                <w:i/>
                                <w:iCs/>
                                <w:color w:val="7B7B7C"/>
                                <w:w w:val="105"/>
                                <w:sz w:val="12"/>
                                <w:szCs w:val="12"/>
                              </w:rPr>
                              <w:t>1VJ­</w:t>
                            </w:r>
                            <w:r>
                              <w:rPr>
                                <w:rFonts w:ascii="Arial" w:hAnsi="Arial" w:cs="Arial" w:eastAsia="Arial"/>
                                <w:i/>
                                <w:iCs/>
                                <w:color w:val="7B7B7C"/>
                                <w:spacing w:val="40"/>
                                <w:w w:val="115"/>
                                <w:sz w:val="12"/>
                                <w:szCs w:val="12"/>
                              </w:rPr>
                              <w:t> </w:t>
                            </w:r>
                            <w:r>
                              <w:rPr>
                                <w:rFonts w:ascii="Arial" w:hAnsi="Arial" w:cs="Arial" w:eastAsia="Arial"/>
                                <w:i/>
                                <w:iCs/>
                                <w:color w:val="7B7B7C"/>
                                <w:w w:val="115"/>
                                <w:sz w:val="14"/>
                                <w:szCs w:val="14"/>
                              </w:rPr>
                              <w:t>rf</w:t>
                            </w:r>
                            <w:r>
                              <w:rPr>
                                <w:rFonts w:ascii="Arial" w:hAnsi="Arial" w:cs="Arial" w:eastAsia="Arial"/>
                                <w:i/>
                                <w:iCs/>
                                <w:color w:val="7B7B7C"/>
                                <w:spacing w:val="-12"/>
                                <w:w w:val="115"/>
                                <w:sz w:val="14"/>
                                <w:szCs w:val="14"/>
                              </w:rPr>
                              <w:t> </w:t>
                            </w:r>
                            <w:r>
                              <w:rPr>
                                <w:rFonts w:ascii="Arial" w:hAnsi="Arial" w:cs="Arial" w:eastAsia="Arial"/>
                                <w:i/>
                                <w:iCs/>
                                <w:color w:val="7B7B7C"/>
                                <w:w w:val="115"/>
                                <w:sz w:val="12"/>
                                <w:szCs w:val="12"/>
                              </w:rPr>
                              <w:t>mir-n1</w:t>
                            </w:r>
                            <w:r>
                              <w:rPr>
                                <w:rFonts w:ascii="Arial" w:hAnsi="Arial" w:cs="Arial" w:eastAsia="Arial"/>
                                <w:i/>
                                <w:iCs/>
                                <w:color w:val="7B7B7C"/>
                                <w:spacing w:val="-9"/>
                                <w:w w:val="115"/>
                                <w:sz w:val="12"/>
                                <w:szCs w:val="12"/>
                              </w:rPr>
                              <w:t> </w:t>
                            </w:r>
                            <w:r>
                              <w:rPr>
                                <w:rFonts w:ascii="Arial" w:hAnsi="Arial" w:cs="Arial" w:eastAsia="Arial"/>
                                <w:i/>
                                <w:iCs/>
                                <w:color w:val="939393"/>
                                <w:w w:val="115"/>
                                <w:sz w:val="12"/>
                                <w:szCs w:val="12"/>
                              </w:rPr>
                              <w:t>n</w:t>
                            </w:r>
                            <w:r>
                              <w:rPr>
                                <w:rFonts w:ascii="Arial" w:hAnsi="Arial" w:cs="Arial" w:eastAsia="Arial"/>
                                <w:i/>
                                <w:iCs/>
                                <w:color w:val="939393"/>
                                <w:spacing w:val="20"/>
                                <w:w w:val="115"/>
                                <w:sz w:val="12"/>
                                <w:szCs w:val="12"/>
                              </w:rPr>
                              <w:t> </w:t>
                            </w:r>
                            <w:r>
                              <w:rPr>
                                <w:rFonts w:ascii="Arial" w:hAnsi="Arial" w:cs="Arial" w:eastAsia="Arial"/>
                                <w:i/>
                                <w:iCs/>
                                <w:color w:val="7B7B7C"/>
                                <w:w w:val="115"/>
                                <w:sz w:val="12"/>
                                <w:szCs w:val="12"/>
                              </w:rPr>
                              <w:t>rr</w:t>
                            </w:r>
                            <w:r>
                              <w:rPr>
                                <w:rFonts w:ascii="Arial" w:hAnsi="Arial" w:cs="Arial" w:eastAsia="Arial"/>
                                <w:i/>
                                <w:iCs/>
                                <w:color w:val="939393"/>
                                <w:w w:val="115"/>
                                <w:sz w:val="12"/>
                                <w:szCs w:val="12"/>
                              </w:rPr>
                              <w:t>rl</w:t>
                            </w:r>
                            <w:r>
                              <w:rPr>
                                <w:rFonts w:ascii="Arial" w:hAnsi="Arial" w:cs="Arial" w:eastAsia="Arial"/>
                                <w:i/>
                                <w:iCs/>
                                <w:color w:val="7B7B7C"/>
                                <w:w w:val="115"/>
                                <w:sz w:val="12"/>
                                <w:szCs w:val="12"/>
                              </w:rPr>
                              <w:t>pr(&gt;("o</w:t>
                            </w:r>
                            <w:r>
                              <w:rPr>
                                <w:rFonts w:ascii="Arial" w:hAnsi="Arial" w:cs="Arial" w:eastAsia="Arial"/>
                                <w:i/>
                                <w:iCs/>
                                <w:color w:val="7B7B7C"/>
                                <w:spacing w:val="38"/>
                                <w:w w:val="115"/>
                                <w:sz w:val="12"/>
                                <w:szCs w:val="12"/>
                              </w:rPr>
                              <w:t> </w:t>
                            </w:r>
                            <w:r>
                              <w:rPr>
                                <w:rFonts w:ascii="Arial" w:hAnsi="Arial" w:cs="Arial" w:eastAsia="Arial"/>
                                <w:i/>
                                <w:iCs/>
                                <w:color w:val="7B7B7C"/>
                                <w:w w:val="115"/>
                                <w:sz w:val="13"/>
                                <w:szCs w:val="13"/>
                              </w:rPr>
                              <w:t>dr</w:t>
                            </w:r>
                            <w:r>
                              <w:rPr>
                                <w:rFonts w:ascii="Arial" w:hAnsi="Arial" w:cs="Arial" w:eastAsia="Arial"/>
                                <w:i/>
                                <w:iCs/>
                                <w:color w:val="7B7B7C"/>
                                <w:spacing w:val="40"/>
                                <w:w w:val="115"/>
                                <w:sz w:val="13"/>
                                <w:szCs w:val="13"/>
                              </w:rPr>
                              <w:t> </w:t>
                            </w:r>
                            <w:r>
                              <w:rPr>
                                <w:rFonts w:ascii="Arial" w:hAnsi="Arial" w:cs="Arial" w:eastAsia="Arial"/>
                                <w:color w:val="7B7B7C"/>
                                <w:w w:val="115"/>
                                <w:sz w:val="13"/>
                                <w:szCs w:val="13"/>
                              </w:rPr>
                              <w:t>,,.,,u</w:t>
                            </w:r>
                            <w:r>
                              <w:rPr>
                                <w:rFonts w:ascii="Arial" w:hAnsi="Arial" w:cs="Arial" w:eastAsia="Arial"/>
                                <w:color w:val="939393"/>
                                <w:w w:val="115"/>
                                <w:sz w:val="13"/>
                                <w:szCs w:val="13"/>
                              </w:rPr>
                              <w:t>,i</w:t>
                            </w:r>
                            <w:r>
                              <w:rPr>
                                <w:rFonts w:ascii="Arial" w:hAnsi="Arial" w:cs="Arial" w:eastAsia="Arial"/>
                                <w:color w:val="7B7B7C"/>
                                <w:w w:val="115"/>
                                <w:sz w:val="13"/>
                                <w:szCs w:val="13"/>
                              </w:rPr>
                              <w:t>n</w:t>
                            </w:r>
                            <w:r>
                              <w:rPr>
                                <w:rFonts w:ascii="Arial" w:hAnsi="Arial" w:cs="Arial" w:eastAsia="Arial"/>
                                <w:color w:val="AAACAC"/>
                                <w:w w:val="115"/>
                                <w:sz w:val="13"/>
                                <w:szCs w:val="13"/>
                              </w:rPr>
                              <w:t>r</w:t>
                            </w:r>
                            <w:r>
                              <w:rPr>
                                <w:rFonts w:ascii="Arial" w:hAnsi="Arial" w:cs="Arial" w:eastAsia="Arial"/>
                                <w:color w:val="7B7B7C"/>
                                <w:w w:val="115"/>
                                <w:sz w:val="13"/>
                                <w:szCs w:val="13"/>
                              </w:rPr>
                              <w:t>t</w:t>
                            </w:r>
                            <w:r>
                              <w:rPr>
                                <w:rFonts w:ascii="Arial" w:hAnsi="Arial" w:cs="Arial" w:eastAsia="Arial"/>
                                <w:color w:val="7B7B7C"/>
                                <w:w w:val="115"/>
                                <w:sz w:val="13"/>
                                <w:szCs w:val="13"/>
                              </w:rPr>
                              <w:t> </w:t>
                            </w:r>
                            <w:r>
                              <w:rPr>
                                <w:rFonts w:ascii="Arial" w:hAnsi="Arial" w:cs="Arial" w:eastAsia="Arial"/>
                                <w:i/>
                                <w:iCs/>
                                <w:color w:val="7B7B7C"/>
                                <w:w w:val="115"/>
                                <w:sz w:val="13"/>
                                <w:szCs w:val="13"/>
                              </w:rPr>
                              <w:t>de</w:t>
                            </w:r>
                            <w:r>
                              <w:rPr>
                                <w:rFonts w:ascii="Arial" w:hAnsi="Arial" w:cs="Arial" w:eastAsia="Arial"/>
                                <w:i/>
                                <w:iCs/>
                                <w:color w:val="7B7B7C"/>
                                <w:w w:val="115"/>
                                <w:sz w:val="13"/>
                                <w:szCs w:val="13"/>
                              </w:rPr>
                              <w:t> </w:t>
                            </w:r>
                            <w:r>
                              <w:rPr>
                                <w:rFonts w:ascii="Arial" w:hAnsi="Arial" w:cs="Arial" w:eastAsia="Arial"/>
                                <w:color w:val="7B7B7C"/>
                                <w:w w:val="190"/>
                                <w:sz w:val="12"/>
                                <w:szCs w:val="12"/>
                              </w:rPr>
                              <w:t>""""'</w:t>
                            </w:r>
                            <w:r>
                              <w:rPr>
                                <w:rFonts w:ascii="Arial" w:hAnsi="Arial" w:cs="Arial" w:eastAsia="Arial"/>
                                <w:color w:val="7B7B7C"/>
                                <w:spacing w:val="-16"/>
                                <w:w w:val="190"/>
                                <w:sz w:val="12"/>
                                <w:szCs w:val="12"/>
                              </w:rPr>
                              <w:t> </w:t>
                            </w:r>
                            <w:r>
                              <w:rPr>
                                <w:rFonts w:ascii="Arial" w:hAnsi="Arial" w:cs="Arial" w:eastAsia="Arial"/>
                                <w:i/>
                                <w:iCs/>
                                <w:color w:val="939393"/>
                                <w:w w:val="115"/>
                                <w:sz w:val="12"/>
                                <w:szCs w:val="12"/>
                              </w:rPr>
                              <w:t>d</w:t>
                            </w:r>
                            <w:r>
                              <w:rPr>
                                <w:rFonts w:ascii="Arial" w:hAnsi="Arial" w:cs="Arial" w:eastAsia="Arial"/>
                                <w:i/>
                                <w:iCs/>
                                <w:color w:val="7B7B7C"/>
                                <w:w w:val="115"/>
                                <w:sz w:val="12"/>
                                <w:szCs w:val="12"/>
                              </w:rPr>
                              <w:t>r</w:t>
                            </w:r>
                            <w:r>
                              <w:rPr>
                                <w:rFonts w:ascii="Arial" w:hAnsi="Arial" w:cs="Arial" w:eastAsia="Arial"/>
                                <w:i/>
                                <w:iCs/>
                                <w:color w:val="7B7B7C"/>
                                <w:spacing w:val="-6"/>
                                <w:w w:val="115"/>
                                <w:sz w:val="12"/>
                                <w:szCs w:val="12"/>
                              </w:rPr>
                              <w:t> </w:t>
                            </w:r>
                            <w:r>
                              <w:rPr>
                                <w:color w:val="7B7B7C"/>
                                <w:w w:val="105"/>
                                <w:sz w:val="16"/>
                                <w:szCs w:val="16"/>
                              </w:rPr>
                              <w:t>/u�g</w:t>
                            </w:r>
                            <w:r>
                              <w:rPr>
                                <w:color w:val="939393"/>
                                <w:w w:val="105"/>
                                <w:sz w:val="16"/>
                                <w:szCs w:val="16"/>
                              </w:rPr>
                              <w:t>o.</w:t>
                            </w:r>
                            <w:r>
                              <w:rPr>
                                <w:color w:val="939393"/>
                                <w:spacing w:val="-11"/>
                                <w:w w:val="105"/>
                                <w:sz w:val="16"/>
                                <w:szCs w:val="16"/>
                              </w:rPr>
                              <w:t> </w:t>
                            </w:r>
                            <w:r>
                              <w:rPr>
                                <w:color w:val="939393"/>
                                <w:w w:val="105"/>
                                <w:sz w:val="16"/>
                                <w:szCs w:val="16"/>
                              </w:rPr>
                              <w:t>-</w:t>
                            </w:r>
                            <w:r>
                              <w:rPr>
                                <w:color w:val="939393"/>
                                <w:spacing w:val="33"/>
                                <w:w w:val="115"/>
                                <w:sz w:val="16"/>
                                <w:szCs w:val="16"/>
                              </w:rPr>
                              <w:t> </w:t>
                            </w:r>
                            <w:r>
                              <w:rPr>
                                <w:rFonts w:ascii="Arial" w:hAnsi="Arial" w:cs="Arial" w:eastAsia="Arial"/>
                                <w:i/>
                                <w:iCs/>
                                <w:color w:val="676769"/>
                                <w:w w:val="115"/>
                                <w:sz w:val="13"/>
                                <w:szCs w:val="13"/>
                              </w:rPr>
                              <w:t>/'</w:t>
                            </w:r>
                            <w:r>
                              <w:rPr>
                                <w:rFonts w:ascii="Arial" w:hAnsi="Arial" w:cs="Arial" w:eastAsia="Arial"/>
                                <w:i/>
                                <w:iCs/>
                                <w:color w:val="939393"/>
                                <w:w w:val="115"/>
                                <w:sz w:val="13"/>
                                <w:szCs w:val="13"/>
                              </w:rPr>
                              <w:t>rl</w:t>
                            </w:r>
                            <w:r>
                              <w:rPr>
                                <w:rFonts w:ascii="Arial" w:hAnsi="Arial" w:cs="Arial" w:eastAsia="Arial"/>
                                <w:i/>
                                <w:iCs/>
                                <w:color w:val="7B7B7C"/>
                                <w:w w:val="115"/>
                                <w:sz w:val="13"/>
                                <w:szCs w:val="13"/>
                              </w:rPr>
                              <w:t>grnu</w:t>
                            </w:r>
                            <w:r>
                              <w:rPr>
                                <w:rFonts w:ascii="Arial" w:hAnsi="Arial" w:cs="Arial" w:eastAsia="Arial"/>
                                <w:i/>
                                <w:iCs/>
                                <w:color w:val="939393"/>
                                <w:w w:val="115"/>
                                <w:sz w:val="13"/>
                                <w:szCs w:val="13"/>
                              </w:rPr>
                              <w:t>�</w:t>
                            </w:r>
                            <w:r>
                              <w:rPr>
                                <w:rFonts w:ascii="Arial" w:hAnsi="Arial" w:cs="Arial" w:eastAsia="Arial"/>
                                <w:i/>
                                <w:iCs/>
                                <w:color w:val="939393"/>
                                <w:spacing w:val="-6"/>
                                <w:w w:val="115"/>
                                <w:sz w:val="13"/>
                                <w:szCs w:val="13"/>
                              </w:rPr>
                              <w:t> </w:t>
                            </w:r>
                            <w:r>
                              <w:rPr>
                                <w:color w:val="7B7B7C"/>
                                <w:w w:val="115"/>
                                <w:sz w:val="14"/>
                                <w:szCs w:val="14"/>
                              </w:rPr>
                              <w:t>1("'8</w:t>
                            </w:r>
                            <w:r>
                              <w:rPr>
                                <w:color w:val="7B7B7C"/>
                                <w:spacing w:val="-4"/>
                                <w:w w:val="115"/>
                                <w:sz w:val="14"/>
                                <w:szCs w:val="14"/>
                              </w:rPr>
                              <w:t> </w:t>
                            </w:r>
                            <w:r>
                              <w:rPr>
                                <w:color w:val="7B7B7C"/>
                                <w:w w:val="95"/>
                                <w:sz w:val="14"/>
                                <w:szCs w:val="14"/>
                              </w:rPr>
                              <w:t>11</w:t>
                            </w:r>
                            <w:r>
                              <w:rPr>
                                <w:color w:val="7B7B7C"/>
                                <w:w w:val="115"/>
                                <w:sz w:val="14"/>
                                <w:szCs w:val="14"/>
                              </w:rPr>
                              <w:t> </w:t>
                            </w:r>
                            <w:r>
                              <w:rPr>
                                <w:color w:val="7B7B7C"/>
                                <w:spacing w:val="-2"/>
                                <w:w w:val="115"/>
                                <w:sz w:val="14"/>
                                <w:szCs w:val="14"/>
                              </w:rPr>
                              <w:t>1669</w:t>
                            </w:r>
                            <w:r>
                              <w:rPr>
                                <w:color w:val="AAACAC"/>
                                <w:spacing w:val="-2"/>
                                <w:w w:val="115"/>
                                <w:sz w:val="14"/>
                                <w:szCs w:val="14"/>
                              </w:rPr>
                              <w:t>.</w:t>
                            </w:r>
                          </w:p>
                        </w:tc>
                      </w:tr>
                      <w:tr>
                        <w:trPr>
                          <w:trHeight w:val="979" w:hRule="atLeast"/>
                        </w:trPr>
                        <w:tc>
                          <w:tcPr>
                            <w:tcW w:w="2702" w:type="dxa"/>
                            <w:tcBorders>
                              <w:left w:val="single" w:sz="6" w:space="0" w:color="000000"/>
                              <w:bottom w:val="single" w:sz="12" w:space="0" w:color="000000"/>
                            </w:tcBorders>
                          </w:tcPr>
                          <w:p>
                            <w:pPr>
                              <w:pStyle w:val="TableParagraph"/>
                              <w:spacing w:line="240" w:lineRule="auto" w:before="61"/>
                              <w:ind w:left="76"/>
                              <w:rPr>
                                <w:sz w:val="15"/>
                              </w:rPr>
                            </w:pPr>
                            <w:r>
                              <w:rPr>
                                <w:color w:val="676769"/>
                                <w:w w:val="105"/>
                                <w:sz w:val="15"/>
                              </w:rPr>
                              <w:t>Prulde.nda</w:t>
                            </w:r>
                            <w:r>
                              <w:rPr>
                                <w:color w:val="676769"/>
                                <w:spacing w:val="42"/>
                                <w:w w:val="105"/>
                                <w:sz w:val="15"/>
                              </w:rPr>
                              <w:t> </w:t>
                            </w:r>
                            <w:r>
                              <w:rPr>
                                <w:color w:val="7B7B7C"/>
                                <w:w w:val="105"/>
                                <w:sz w:val="15"/>
                              </w:rPr>
                              <w:t>del</w:t>
                            </w:r>
                            <w:r>
                              <w:rPr>
                                <w:color w:val="7B7B7C"/>
                                <w:spacing w:val="45"/>
                                <w:w w:val="105"/>
                                <w:sz w:val="15"/>
                              </w:rPr>
                              <w:t> </w:t>
                            </w:r>
                            <w:r>
                              <w:rPr>
                                <w:color w:val="676769"/>
                                <w:w w:val="105"/>
                                <w:sz w:val="15"/>
                              </w:rPr>
                              <w:t>Consejo</w:t>
                            </w:r>
                            <w:r>
                              <w:rPr>
                                <w:color w:val="676769"/>
                                <w:spacing w:val="30"/>
                                <w:w w:val="105"/>
                                <w:sz w:val="15"/>
                              </w:rPr>
                              <w:t> </w:t>
                            </w:r>
                            <w:r>
                              <w:rPr>
                                <w:b/>
                                <w:color w:val="7B7B7C"/>
                                <w:w w:val="105"/>
                                <w:sz w:val="15"/>
                              </w:rPr>
                              <w:t>de</w:t>
                            </w:r>
                            <w:r>
                              <w:rPr>
                                <w:b/>
                                <w:color w:val="7B7B7C"/>
                                <w:spacing w:val="25"/>
                                <w:w w:val="105"/>
                                <w:sz w:val="15"/>
                              </w:rPr>
                              <w:t> </w:t>
                            </w:r>
                            <w:r>
                              <w:rPr>
                                <w:color w:val="7B7B7C"/>
                                <w:spacing w:val="-2"/>
                                <w:w w:val="105"/>
                                <w:sz w:val="15"/>
                              </w:rPr>
                              <w:t>Mlnlstroa.</w:t>
                            </w:r>
                          </w:p>
                          <w:p>
                            <w:pPr>
                              <w:pStyle w:val="TableParagraph"/>
                              <w:spacing w:line="211" w:lineRule="auto" w:before="114"/>
                              <w:ind w:left="230" w:right="52" w:hanging="139"/>
                              <w:rPr>
                                <w:sz w:val="14"/>
                              </w:rPr>
                            </w:pPr>
                            <w:r>
                              <w:rPr>
                                <w:rFonts w:ascii="Arial" w:hAnsi="Arial"/>
                                <w:i/>
                                <w:color w:val="7B7B7C"/>
                                <w:w w:val="115"/>
                                <w:sz w:val="12"/>
                              </w:rPr>
                              <w:t>Rrral</w:t>
                            </w:r>
                            <w:r>
                              <w:rPr>
                                <w:rFonts w:ascii="Arial" w:hAnsi="Arial"/>
                                <w:i/>
                                <w:color w:val="7B7B7C"/>
                                <w:spacing w:val="15"/>
                                <w:w w:val="115"/>
                                <w:sz w:val="12"/>
                              </w:rPr>
                              <w:t> </w:t>
                            </w:r>
                            <w:r>
                              <w:rPr>
                                <w:rFonts w:ascii="Arial" w:hAnsi="Arial"/>
                                <w:i/>
                                <w:color w:val="676769"/>
                                <w:w w:val="115"/>
                                <w:sz w:val="12"/>
                              </w:rPr>
                              <w:t>denrl1&gt;</w:t>
                            </w:r>
                            <w:r>
                              <w:rPr>
                                <w:rFonts w:ascii="Arial" w:hAnsi="Arial"/>
                                <w:i/>
                                <w:color w:val="676769"/>
                                <w:spacing w:val="-10"/>
                                <w:w w:val="115"/>
                                <w:sz w:val="12"/>
                              </w:rPr>
                              <w:t> </w:t>
                            </w:r>
                            <w:r>
                              <w:rPr>
                                <w:rFonts w:ascii="Arial" w:hAnsi="Arial"/>
                                <w:i/>
                                <w:color w:val="7B7B7C"/>
                                <w:w w:val="135"/>
                                <w:sz w:val="12"/>
                              </w:rPr>
                              <w:t>rrlatir</w:t>
                            </w:r>
                            <w:r>
                              <w:rPr>
                                <w:rFonts w:ascii="Arial" w:hAnsi="Arial"/>
                                <w:i/>
                                <w:color w:val="939393"/>
                                <w:w w:val="135"/>
                                <w:sz w:val="12"/>
                              </w:rPr>
                              <w:t>i</w:t>
                            </w:r>
                            <w:r>
                              <w:rPr>
                                <w:rFonts w:ascii="Arial" w:hAnsi="Arial"/>
                                <w:i/>
                                <w:color w:val="7B7B7C"/>
                                <w:w w:val="135"/>
                                <w:sz w:val="12"/>
                              </w:rPr>
                              <w:t>o</w:t>
                            </w:r>
                            <w:r>
                              <w:rPr>
                                <w:rFonts w:ascii="Arial" w:hAnsi="Arial"/>
                                <w:i/>
                                <w:color w:val="7B7B7C"/>
                                <w:w w:val="135"/>
                                <w:sz w:val="12"/>
                              </w:rPr>
                              <w:t> </w:t>
                            </w:r>
                            <w:r>
                              <w:rPr>
                                <w:rFonts w:ascii="Arial" w:hAnsi="Arial"/>
                                <w:i/>
                                <w:color w:val="7B7B7C"/>
                                <w:sz w:val="12"/>
                              </w:rPr>
                              <w:t>n.</w:t>
                            </w:r>
                            <w:r>
                              <w:rPr>
                                <w:rFonts w:ascii="Arial" w:hAnsi="Arial"/>
                                <w:i/>
                                <w:color w:val="7B7B7C"/>
                                <w:spacing w:val="13"/>
                                <w:w w:val="115"/>
                                <w:sz w:val="12"/>
                              </w:rPr>
                              <w:t> </w:t>
                            </w:r>
                            <w:r>
                              <w:rPr>
                                <w:rFonts w:ascii="Arial" w:hAnsi="Arial"/>
                                <w:i/>
                                <w:color w:val="7B7B7C"/>
                                <w:w w:val="115"/>
                                <w:sz w:val="12"/>
                              </w:rPr>
                              <w:t>In</w:t>
                            </w:r>
                            <w:r>
                              <w:rPr>
                                <w:rFonts w:ascii="Arial" w:hAnsi="Arial"/>
                                <w:i/>
                                <w:color w:val="7B7B7C"/>
                                <w:spacing w:val="18"/>
                                <w:w w:val="115"/>
                                <w:sz w:val="12"/>
                              </w:rPr>
                              <w:t> </w:t>
                            </w:r>
                            <w:r>
                              <w:rPr>
                                <w:i/>
                                <w:color w:val="7B7B7C"/>
                                <w:w w:val="115"/>
                                <w:sz w:val="8"/>
                              </w:rPr>
                              <w:t>1/¡</w:t>
                            </w:r>
                            <w:r>
                              <w:rPr>
                                <w:i/>
                                <w:color w:val="7B7B7C"/>
                                <w:spacing w:val="6"/>
                                <w:w w:val="115"/>
                                <w:sz w:val="8"/>
                              </w:rPr>
                              <w:t> </w:t>
                            </w:r>
                            <w:r>
                              <w:rPr>
                                <w:rFonts w:ascii="Arial" w:hAnsi="Arial"/>
                                <w:color w:val="939393"/>
                                <w:sz w:val="12"/>
                              </w:rPr>
                              <w:t>r1.1.t1ti</w:t>
                            </w:r>
                            <w:r>
                              <w:rPr>
                                <w:rFonts w:ascii="Arial" w:hAnsi="Arial"/>
                                <w:color w:val="7B7B7C"/>
                                <w:sz w:val="12"/>
                              </w:rPr>
                              <w:t>'1 </w:t>
                            </w:r>
                            <w:r>
                              <w:rPr>
                                <w:rFonts w:ascii="Arial" w:hAnsi="Arial"/>
                                <w:i/>
                                <w:color w:val="7B7B7C"/>
                                <w:sz w:val="12"/>
                              </w:rPr>
                              <w:t>t'n</w:t>
                            </w:r>
                            <w:r>
                              <w:rPr>
                                <w:rFonts w:ascii="Arial" w:hAnsi="Arial"/>
                                <w:i/>
                                <w:color w:val="7B7B7C"/>
                                <w:spacing w:val="40"/>
                                <w:sz w:val="12"/>
                              </w:rPr>
                              <w:t> </w:t>
                            </w:r>
                            <w:r>
                              <w:rPr>
                                <w:rFonts w:ascii="Arial" w:hAnsi="Arial"/>
                                <w:i/>
                                <w:color w:val="7B7B7C"/>
                                <w:sz w:val="13"/>
                              </w:rPr>
                              <w:t>do,</w:t>
                            </w:r>
                            <w:r>
                              <w:rPr>
                                <w:rFonts w:ascii="Arial" w:hAnsi="Arial"/>
                                <w:i/>
                                <w:color w:val="7B7B7C"/>
                                <w:spacing w:val="80"/>
                                <w:w w:val="115"/>
                                <w:sz w:val="13"/>
                              </w:rPr>
                              <w:t> </w:t>
                            </w:r>
                            <w:r>
                              <w:rPr>
                                <w:rFonts w:ascii="Arial" w:hAnsi="Arial"/>
                                <w:color w:val="7B7B7C"/>
                                <w:w w:val="115"/>
                                <w:sz w:val="10"/>
                              </w:rPr>
                              <w:t>ru-01</w:t>
                            </w:r>
                            <w:r>
                              <w:rPr>
                                <w:rFonts w:ascii="Arial" w:hAnsi="Arial"/>
                                <w:color w:val="939393"/>
                                <w:w w:val="115"/>
                                <w:sz w:val="10"/>
                              </w:rPr>
                              <w:t>,</w:t>
                            </w:r>
                            <w:r>
                              <w:rPr>
                                <w:rFonts w:ascii="Arial" w:hAnsi="Arial"/>
                                <w:color w:val="7B7B7C"/>
                                <w:w w:val="115"/>
                                <w:sz w:val="10"/>
                              </w:rPr>
                              <w:t>,u</w:t>
                            </w:r>
                            <w:r>
                              <w:rPr>
                                <w:rFonts w:ascii="Arial" w:hAnsi="Arial"/>
                                <w:color w:val="939393"/>
                                <w:w w:val="115"/>
                                <w:sz w:val="10"/>
                              </w:rPr>
                              <w:t>r</w:t>
                            </w:r>
                            <w:r>
                              <w:rPr>
                                <w:rFonts w:ascii="Arial" w:hAnsi="Arial"/>
                                <w:color w:val="7B7B7C"/>
                                <w:w w:val="115"/>
                                <w:sz w:val="10"/>
                              </w:rPr>
                              <w:t>ul.l</w:t>
                            </w:r>
                            <w:r>
                              <w:rPr>
                                <w:rFonts w:ascii="Arial" w:hAnsi="Arial"/>
                                <w:color w:val="7B7B7C"/>
                                <w:spacing w:val="80"/>
                                <w:w w:val="115"/>
                                <w:sz w:val="10"/>
                              </w:rPr>
                              <w:t> </w:t>
                            </w:r>
                            <w:r>
                              <w:rPr>
                                <w:rFonts w:ascii="Arial" w:hAnsi="Arial"/>
                                <w:i/>
                                <w:color w:val="7B7B7C"/>
                                <w:w w:val="115"/>
                                <w:sz w:val="13"/>
                              </w:rPr>
                              <w:t>drl</w:t>
                            </w:r>
                            <w:r>
                              <w:rPr>
                                <w:rFonts w:ascii="Arial" w:hAnsi="Arial"/>
                                <w:i/>
                                <w:color w:val="7B7B7C"/>
                                <w:spacing w:val="40"/>
                                <w:w w:val="135"/>
                                <w:sz w:val="13"/>
                              </w:rPr>
                              <w:t> </w:t>
                            </w:r>
                            <w:r>
                              <w:rPr>
                                <w:rFonts w:ascii="Arial" w:hAnsi="Arial"/>
                                <w:i/>
                                <w:color w:val="7B7B7C"/>
                                <w:w w:val="135"/>
                                <w:sz w:val="8"/>
                              </w:rPr>
                              <w:t>tf'"Trff</w:t>
                            </w:r>
                            <w:r>
                              <w:rPr>
                                <w:rFonts w:ascii="Arial" w:hAnsi="Arial"/>
                                <w:i/>
                                <w:color w:val="939393"/>
                                <w:w w:val="135"/>
                                <w:sz w:val="8"/>
                              </w:rPr>
                              <w:t>h</w:t>
                            </w:r>
                            <w:r>
                              <w:rPr>
                                <w:rFonts w:ascii="Arial" w:hAnsi="Arial"/>
                                <w:i/>
                                <w:color w:val="7B7B7C"/>
                                <w:w w:val="135"/>
                                <w:sz w:val="8"/>
                              </w:rPr>
                              <w:t>r"l</w:t>
                            </w:r>
                            <w:r>
                              <w:rPr>
                                <w:rFonts w:ascii="Arial" w:hAnsi="Arial"/>
                                <w:i/>
                                <w:color w:val="939393"/>
                                <w:w w:val="135"/>
                                <w:sz w:val="8"/>
                              </w:rPr>
                              <w:t>(I</w:t>
                            </w:r>
                            <w:r>
                              <w:rPr>
                                <w:rFonts w:ascii="Arial" w:hAnsi="Arial"/>
                                <w:i/>
                                <w:color w:val="939393"/>
                                <w:spacing w:val="80"/>
                                <w:w w:val="135"/>
                                <w:sz w:val="8"/>
                              </w:rPr>
                              <w:t> </w:t>
                            </w:r>
                            <w:r>
                              <w:rPr>
                                <w:rFonts w:ascii="Arial" w:hAnsi="Arial"/>
                                <w:i/>
                                <w:color w:val="7B7B7C"/>
                                <w:w w:val="115"/>
                                <w:sz w:val="13"/>
                              </w:rPr>
                              <w:t>,uvio­</w:t>
                            </w:r>
                            <w:r>
                              <w:rPr>
                                <w:rFonts w:ascii="Arial" w:hAnsi="Arial"/>
                                <w:i/>
                                <w:color w:val="7B7B7C"/>
                                <w:w w:val="115"/>
                                <w:sz w:val="13"/>
                              </w:rPr>
                              <w:t> </w:t>
                            </w:r>
                            <w:r>
                              <w:rPr>
                                <w:color w:val="7B7B7C"/>
                                <w:w w:val="115"/>
                                <w:sz w:val="11"/>
                              </w:rPr>
                              <w:t>nlÚ</w:t>
                            </w:r>
                            <w:r>
                              <w:rPr>
                                <w:color w:val="7B7B7C"/>
                                <w:spacing w:val="40"/>
                                <w:w w:val="115"/>
                                <w:sz w:val="11"/>
                              </w:rPr>
                              <w:t> </w:t>
                            </w:r>
                            <w:r>
                              <w:rPr>
                                <w:rFonts w:ascii="Arial" w:hAnsi="Arial"/>
                                <w:i/>
                                <w:color w:val="7B7B7C"/>
                                <w:w w:val="115"/>
                                <w:sz w:val="12"/>
                              </w:rPr>
                              <w:t>q,,r</w:t>
                            </w:r>
                            <w:r>
                              <w:rPr>
                                <w:rFonts w:ascii="Arial" w:hAnsi="Arial"/>
                                <w:i/>
                                <w:color w:val="7B7B7C"/>
                                <w:spacing w:val="80"/>
                                <w:w w:val="115"/>
                                <w:sz w:val="12"/>
                              </w:rPr>
                              <w:t> </w:t>
                            </w:r>
                            <w:r>
                              <w:rPr>
                                <w:rFonts w:ascii="Arial" w:hAnsi="Arial"/>
                                <w:i/>
                                <w:color w:val="7B7B7C"/>
                                <w:w w:val="115"/>
                                <w:sz w:val="12"/>
                              </w:rPr>
                              <w:t>rnn.,IIIMV</w:t>
                            </w:r>
                            <w:r>
                              <w:rPr>
                                <w:rFonts w:ascii="Arial" w:hAnsi="Arial"/>
                                <w:i/>
                                <w:color w:val="939393"/>
                                <w:w w:val="115"/>
                                <w:sz w:val="12"/>
                              </w:rPr>
                              <w:t>&lt;</w:t>
                            </w:r>
                            <w:r>
                              <w:rPr>
                                <w:rFonts w:ascii="Arial" w:hAnsi="Arial"/>
                                <w:i/>
                                <w:color w:val="939393"/>
                                <w:spacing w:val="40"/>
                                <w:w w:val="115"/>
                                <w:sz w:val="12"/>
                              </w:rPr>
                              <w:t> </w:t>
                            </w:r>
                            <w:r>
                              <w:rPr>
                                <w:i/>
                                <w:color w:val="7B7B7C"/>
                                <w:w w:val="115"/>
                                <w:sz w:val="14"/>
                              </w:rPr>
                              <w:t>rl</w:t>
                            </w:r>
                            <w:r>
                              <w:rPr>
                                <w:i/>
                                <w:color w:val="7B7B7C"/>
                                <w:spacing w:val="80"/>
                                <w:w w:val="115"/>
                                <w:sz w:val="14"/>
                              </w:rPr>
                              <w:t> </w:t>
                            </w:r>
                            <w:r>
                              <w:rPr>
                                <w:rFonts w:ascii="Arial" w:hAnsi="Arial"/>
                                <w:i/>
                                <w:color w:val="676769"/>
                                <w:w w:val="115"/>
                                <w:sz w:val="12"/>
                              </w:rPr>
                              <w:t>Arh•r</w:t>
                            </w:r>
                            <w:r>
                              <w:rPr>
                                <w:rFonts w:ascii="Arial" w:hAnsi="Arial"/>
                                <w:i/>
                                <w:color w:val="939393"/>
                                <w:w w:val="115"/>
                                <w:sz w:val="12"/>
                              </w:rPr>
                              <w:t>•</w:t>
                            </w:r>
                            <w:r>
                              <w:rPr>
                                <w:rFonts w:ascii="Arial" w:hAnsi="Arial"/>
                                <w:i/>
                                <w:color w:val="7B7B7C"/>
                                <w:w w:val="115"/>
                                <w:sz w:val="12"/>
                              </w:rPr>
                              <w:t>rutgo</w:t>
                            </w:r>
                            <w:r>
                              <w:rPr>
                                <w:rFonts w:ascii="Arial" w:hAnsi="Arial"/>
                                <w:i/>
                                <w:color w:val="7B7B7C"/>
                                <w:spacing w:val="40"/>
                                <w:w w:val="115"/>
                                <w:sz w:val="12"/>
                              </w:rPr>
                              <w:t> </w:t>
                            </w:r>
                            <w:r>
                              <w:rPr>
                                <w:color w:val="7B7B7C"/>
                                <w:w w:val="115"/>
                                <w:sz w:val="14"/>
                              </w:rPr>
                              <w:t>ronnno</w:t>
                            </w:r>
                            <w:r>
                              <w:rPr>
                                <w:color w:val="939393"/>
                                <w:w w:val="115"/>
                                <w:sz w:val="14"/>
                              </w:rPr>
                              <w:t>.-</w:t>
                            </w:r>
                            <w:r>
                              <w:rPr>
                                <w:color w:val="7B7B7C"/>
                                <w:w w:val="115"/>
                                <w:sz w:val="14"/>
                              </w:rPr>
                              <w:t>l'dgina,</w:t>
                            </w:r>
                            <w:r>
                              <w:rPr>
                                <w:color w:val="7B7B7C"/>
                                <w:spacing w:val="40"/>
                                <w:w w:val="115"/>
                                <w:sz w:val="14"/>
                              </w:rPr>
                              <w:t> </w:t>
                            </w:r>
                            <w:r>
                              <w:rPr>
                                <w:color w:val="7B7B7C"/>
                                <w:sz w:val="14"/>
                              </w:rPr>
                              <w:t>t(l</w:t>
                            </w:r>
                            <w:r>
                              <w:rPr>
                                <w:color w:val="939393"/>
                                <w:sz w:val="14"/>
                              </w:rPr>
                              <w:t>::,g</w:t>
                            </w:r>
                            <w:r>
                              <w:rPr>
                                <w:color w:val="939393"/>
                                <w:spacing w:val="40"/>
                                <w:sz w:val="14"/>
                              </w:rPr>
                              <w:t> </w:t>
                            </w:r>
                            <w:r>
                              <w:rPr>
                                <w:color w:val="7B7B7C"/>
                                <w:sz w:val="14"/>
                              </w:rPr>
                              <w:t>II</w:t>
                            </w:r>
                            <w:r>
                              <w:rPr>
                                <w:color w:val="7B7B7C"/>
                                <w:spacing w:val="40"/>
                                <w:sz w:val="14"/>
                              </w:rPr>
                              <w:t> </w:t>
                            </w:r>
                            <w:r>
                              <w:rPr>
                                <w:color w:val="7B7B7C"/>
                                <w:sz w:val="14"/>
                              </w:rPr>
                              <w:t>lf,G</w:t>
                            </w:r>
                            <w:r>
                              <w:rPr>
                                <w:color w:val="939393"/>
                                <w:sz w:val="14"/>
                              </w:rPr>
                              <w:t>O.</w:t>
                            </w:r>
                          </w:p>
                        </w:tc>
                      </w:tr>
                      <w:tr>
                        <w:trPr>
                          <w:trHeight w:val="3872" w:hRule="atLeast"/>
                        </w:trPr>
                        <w:tc>
                          <w:tcPr>
                            <w:tcW w:w="2702" w:type="dxa"/>
                            <w:tcBorders>
                              <w:top w:val="single" w:sz="12" w:space="0" w:color="000000"/>
                              <w:left w:val="nil"/>
                              <w:bottom w:val="nil"/>
                            </w:tcBorders>
                          </w:tcPr>
                          <w:p>
                            <w:pPr>
                              <w:pStyle w:val="TableParagraph"/>
                              <w:spacing w:line="171" w:lineRule="exact"/>
                              <w:ind w:left="165" w:right="78"/>
                              <w:jc w:val="center"/>
                              <w:rPr>
                                <w:sz w:val="15"/>
                              </w:rPr>
                            </w:pPr>
                            <w:r>
                              <w:rPr>
                                <w:color w:val="7B7B7C"/>
                                <w:sz w:val="15"/>
                              </w:rPr>
                              <w:t>Kh11ster1o</w:t>
                            </w:r>
                            <w:r>
                              <w:rPr>
                                <w:color w:val="7B7B7C"/>
                                <w:spacing w:val="26"/>
                                <w:sz w:val="15"/>
                              </w:rPr>
                              <w:t> </w:t>
                            </w:r>
                            <w:r>
                              <w:rPr>
                                <w:color w:val="7B7B7C"/>
                                <w:sz w:val="15"/>
                              </w:rPr>
                              <w:t>de</w:t>
                            </w:r>
                            <w:r>
                              <w:rPr>
                                <w:color w:val="7B7B7C"/>
                                <w:spacing w:val="12"/>
                                <w:sz w:val="15"/>
                              </w:rPr>
                              <w:t> </w:t>
                            </w:r>
                            <w:r>
                              <w:rPr>
                                <w:color w:val="7B7B7C"/>
                                <w:spacing w:val="-2"/>
                                <w:sz w:val="15"/>
                              </w:rPr>
                              <w:t>lhrloa</w:t>
                            </w:r>
                            <w:r>
                              <w:rPr>
                                <w:color w:val="939393"/>
                                <w:spacing w:val="-2"/>
                                <w:sz w:val="15"/>
                              </w:rPr>
                              <w:t>.</w:t>
                            </w:r>
                          </w:p>
                          <w:p>
                            <w:pPr>
                              <w:pStyle w:val="TableParagraph"/>
                              <w:spacing w:line="208" w:lineRule="auto" w:before="99"/>
                              <w:ind w:left="211" w:right="33" w:hanging="100"/>
                              <w:jc w:val="both"/>
                              <w:rPr>
                                <w:rFonts w:ascii="Arial" w:hAnsi="Arial" w:cs="Arial" w:eastAsia="Arial"/>
                                <w:b/>
                                <w:bCs/>
                                <w:sz w:val="10"/>
                                <w:szCs w:val="10"/>
                              </w:rPr>
                            </w:pPr>
                            <w:r>
                              <w:rPr>
                                <w:rFonts w:ascii="Arial" w:hAnsi="Arial" w:cs="Arial" w:eastAsia="Arial"/>
                                <w:i/>
                                <w:iCs/>
                                <w:color w:val="7B7B7C"/>
                                <w:w w:val="125"/>
                                <w:sz w:val="12"/>
                                <w:szCs w:val="12"/>
                              </w:rPr>
                              <w:t>llNll</w:t>
                            </w:r>
                            <w:r>
                              <w:rPr>
                                <w:rFonts w:ascii="Arial" w:hAnsi="Arial" w:cs="Arial" w:eastAsia="Arial"/>
                                <w:i/>
                                <w:iCs/>
                                <w:color w:val="7B7B7C"/>
                                <w:w w:val="125"/>
                                <w:sz w:val="12"/>
                                <w:szCs w:val="12"/>
                              </w:rPr>
                              <w:t> ordr.,</w:t>
                            </w:r>
                            <w:r>
                              <w:rPr>
                                <w:rFonts w:ascii="Arial" w:hAnsi="Arial" w:cs="Arial" w:eastAsia="Arial"/>
                                <w:i/>
                                <w:iCs/>
                                <w:color w:val="7B7B7C"/>
                                <w:w w:val="125"/>
                                <w:sz w:val="12"/>
                                <w:szCs w:val="12"/>
                              </w:rPr>
                              <w:t> ,/r</w:t>
                            </w:r>
                            <w:r>
                              <w:rPr>
                                <w:rFonts w:ascii="Arial" w:hAnsi="Arial" w:cs="Arial" w:eastAsia="Arial"/>
                                <w:i/>
                                <w:iCs/>
                                <w:color w:val="939393"/>
                                <w:w w:val="125"/>
                                <w:sz w:val="12"/>
                                <w:szCs w:val="12"/>
                              </w:rPr>
                              <w:t>d</w:t>
                            </w:r>
                            <w:r>
                              <w:rPr>
                                <w:rFonts w:ascii="Arial" w:hAnsi="Arial" w:cs="Arial" w:eastAsia="Arial"/>
                                <w:i/>
                                <w:iCs/>
                                <w:color w:val="7B7B7C"/>
                                <w:w w:val="125"/>
                                <w:sz w:val="12"/>
                                <w:szCs w:val="12"/>
                              </w:rPr>
                              <w:t>arcnd</w:t>
                            </w:r>
                            <w:r>
                              <w:rPr>
                                <w:rFonts w:ascii="Arial" w:hAnsi="Arial" w:cs="Arial" w:eastAsia="Arial"/>
                                <w:i/>
                                <w:iCs/>
                                <w:color w:val="939393"/>
                                <w:w w:val="125"/>
                                <w:sz w:val="12"/>
                                <w:szCs w:val="12"/>
                              </w:rPr>
                              <w:t>o</w:t>
                            </w:r>
                            <w:r>
                              <w:rPr>
                                <w:rFonts w:ascii="Arial" w:hAnsi="Arial" w:cs="Arial" w:eastAsia="Arial"/>
                                <w:i/>
                                <w:iCs/>
                                <w:color w:val="939393"/>
                                <w:w w:val="125"/>
                                <w:sz w:val="12"/>
                                <w:szCs w:val="12"/>
                              </w:rPr>
                              <w:t> </w:t>
                            </w:r>
                            <w:r>
                              <w:rPr>
                                <w:i/>
                                <w:iCs/>
                                <w:color w:val="7B7B7C"/>
                                <w:w w:val="125"/>
                                <w:sz w:val="14"/>
                                <w:szCs w:val="14"/>
                              </w:rPr>
                              <w:t>,lr,</w:t>
                            </w:r>
                            <w:r>
                              <w:rPr>
                                <w:i/>
                                <w:iCs/>
                                <w:color w:val="939393"/>
                                <w:w w:val="125"/>
                                <w:sz w:val="14"/>
                                <w:szCs w:val="14"/>
                              </w:rPr>
                              <w:t>.rr</w:t>
                            </w:r>
                            <w:r>
                              <w:rPr>
                                <w:i/>
                                <w:iCs/>
                                <w:color w:val="7B7B7C"/>
                                <w:w w:val="125"/>
                                <w:sz w:val="14"/>
                                <w:szCs w:val="14"/>
                              </w:rPr>
                              <w:t>/</w:t>
                            </w:r>
                            <w:r>
                              <w:rPr>
                                <w:i/>
                                <w:iCs/>
                                <w:color w:val="939393"/>
                                <w:w w:val="125"/>
                                <w:sz w:val="14"/>
                                <w:szCs w:val="14"/>
                              </w:rPr>
                              <w:t>n</w:t>
                            </w:r>
                            <w:r>
                              <w:rPr>
                                <w:i/>
                                <w:iCs/>
                                <w:color w:val="939393"/>
                                <w:w w:val="125"/>
                                <w:sz w:val="14"/>
                                <w:szCs w:val="14"/>
                              </w:rPr>
                              <w:t> </w:t>
                            </w:r>
                            <w:r>
                              <w:rPr>
                                <w:color w:val="7B7B7C"/>
                                <w:w w:val="125"/>
                                <w:sz w:val="14"/>
                                <w:szCs w:val="14"/>
                              </w:rPr>
                              <w:t>rn</w:t>
                            </w:r>
                            <w:r>
                              <w:rPr>
                                <w:color w:val="7B7B7C"/>
                                <w:w w:val="125"/>
                                <w:sz w:val="14"/>
                                <w:szCs w:val="14"/>
                              </w:rPr>
                              <w:t> </w:t>
                            </w:r>
                            <w:r>
                              <w:rPr>
                                <w:color w:val="7B7B7C"/>
                                <w:w w:val="125"/>
                                <w:sz w:val="10"/>
                                <w:szCs w:val="10"/>
                              </w:rPr>
                              <w:t>11,</w:t>
                            </w:r>
                            <w:r>
                              <w:rPr>
                                <w:color w:val="7B7B7C"/>
                                <w:spacing w:val="40"/>
                                <w:w w:val="125"/>
                                <w:sz w:val="10"/>
                                <w:szCs w:val="10"/>
                              </w:rPr>
                              <w:t> </w:t>
                            </w:r>
                            <w:r>
                              <w:rPr>
                                <w:rFonts w:ascii="Arial" w:hAnsi="Arial" w:cs="Arial" w:eastAsia="Arial"/>
                                <w:i/>
                                <w:iCs/>
                                <w:color w:val="7B7B7C"/>
                                <w:w w:val="125"/>
                                <w:sz w:val="12"/>
                                <w:szCs w:val="12"/>
                              </w:rPr>
                              <w:t>tl&gt;lalidad</w:t>
                            </w:r>
                            <w:r>
                              <w:rPr>
                                <w:rFonts w:ascii="Arial" w:hAnsi="Arial" w:cs="Arial" w:eastAsia="Arial"/>
                                <w:i/>
                                <w:iCs/>
                                <w:color w:val="7B7B7C"/>
                                <w:spacing w:val="80"/>
                                <w:w w:val="125"/>
                                <w:sz w:val="12"/>
                                <w:szCs w:val="12"/>
                              </w:rPr>
                              <w:t> </w:t>
                            </w:r>
                            <w:r>
                              <w:rPr>
                                <w:i/>
                                <w:iCs/>
                                <w:color w:val="7B7B7C"/>
                                <w:sz w:val="14"/>
                                <w:szCs w:val="14"/>
                              </w:rPr>
                              <w:t>rl</w:t>
                            </w:r>
                            <w:r>
                              <w:rPr>
                                <w:i/>
                                <w:iCs/>
                                <w:color w:val="7B7B7C"/>
                                <w:spacing w:val="80"/>
                                <w:w w:val="125"/>
                                <w:sz w:val="14"/>
                                <w:szCs w:val="14"/>
                              </w:rPr>
                              <w:t> </w:t>
                            </w:r>
                            <w:r>
                              <w:rPr>
                                <w:rFonts w:ascii="Arial" w:hAnsi="Arial" w:cs="Arial" w:eastAsia="Arial"/>
                                <w:i/>
                                <w:iCs/>
                                <w:color w:val="7B7B7C"/>
                                <w:w w:val="125"/>
                                <w:sz w:val="12"/>
                                <w:szCs w:val="12"/>
                              </w:rPr>
                              <w:t>ron</w:t>
                            </w:r>
                            <w:r>
                              <w:rPr>
                                <w:rFonts w:ascii="Arial" w:hAnsi="Arial" w:cs="Arial" w:eastAsia="Arial"/>
                                <w:i/>
                                <w:iCs/>
                                <w:color w:val="939393"/>
                                <w:w w:val="125"/>
                                <w:sz w:val="12"/>
                                <w:szCs w:val="12"/>
                              </w:rPr>
                              <w:t>r</w:t>
                            </w:r>
                            <w:r>
                              <w:rPr>
                                <w:rFonts w:ascii="Arial" w:hAnsi="Arial" w:cs="Arial" w:eastAsia="Arial"/>
                                <w:i/>
                                <w:iCs/>
                                <w:color w:val="7B7B7C"/>
                                <w:w w:val="125"/>
                                <w:sz w:val="12"/>
                                <w:szCs w:val="12"/>
                              </w:rPr>
                              <w:t>vr,o</w:t>
                            </w:r>
                            <w:r>
                              <w:rPr>
                                <w:rFonts w:ascii="Arial" w:hAnsi="Arial" w:cs="Arial" w:eastAsia="Arial"/>
                                <w:i/>
                                <w:iCs/>
                                <w:color w:val="7B7B7C"/>
                                <w:spacing w:val="75"/>
                                <w:w w:val="125"/>
                                <w:sz w:val="12"/>
                                <w:szCs w:val="12"/>
                              </w:rPr>
                              <w:t> </w:t>
                            </w:r>
                            <w:r>
                              <w:rPr>
                                <w:rFonts w:ascii="Arial" w:hAnsi="Arial" w:cs="Arial" w:eastAsia="Arial"/>
                                <w:i/>
                                <w:iCs/>
                                <w:color w:val="7B7B7C"/>
                                <w:w w:val="125"/>
                                <w:sz w:val="10"/>
                                <w:szCs w:val="10"/>
                              </w:rPr>
                              <w:t>a</w:t>
                            </w:r>
                            <w:r>
                              <w:rPr>
                                <w:rFonts w:ascii="Arial" w:hAnsi="Arial" w:cs="Arial" w:eastAsia="Arial"/>
                                <w:i/>
                                <w:iCs/>
                                <w:color w:val="939393"/>
                                <w:w w:val="125"/>
                                <w:sz w:val="10"/>
                                <w:szCs w:val="10"/>
                              </w:rPr>
                              <w:t>b</w:t>
                            </w:r>
                            <w:r>
                              <w:rPr>
                                <w:rFonts w:ascii="Arial" w:hAnsi="Arial" w:cs="Arial" w:eastAsia="Arial"/>
                                <w:i/>
                                <w:iCs/>
                                <w:color w:val="7B7B7C"/>
                                <w:w w:val="125"/>
                                <w:sz w:val="10"/>
                                <w:szCs w:val="10"/>
                              </w:rPr>
                              <w:t>1,r/</w:t>
                            </w:r>
                            <w:r>
                              <w:rPr>
                                <w:rFonts w:ascii="Arial" w:hAnsi="Arial" w:cs="Arial" w:eastAsia="Arial"/>
                                <w:i/>
                                <w:iCs/>
                                <w:color w:val="939393"/>
                                <w:w w:val="125"/>
                                <w:sz w:val="10"/>
                                <w:szCs w:val="10"/>
                              </w:rPr>
                              <w:t>11</w:t>
                            </w:r>
                            <w:r>
                              <w:rPr>
                                <w:rFonts w:ascii="Arial" w:hAnsi="Arial" w:cs="Arial" w:eastAsia="Arial"/>
                                <w:i/>
                                <w:iCs/>
                                <w:color w:val="939393"/>
                                <w:spacing w:val="28"/>
                                <w:w w:val="125"/>
                                <w:sz w:val="10"/>
                                <w:szCs w:val="10"/>
                              </w:rPr>
                              <w:t> </w:t>
                            </w:r>
                            <w:r>
                              <w:rPr>
                                <w:rFonts w:ascii="Arial" w:hAnsi="Arial" w:cs="Arial" w:eastAsia="Arial"/>
                                <w:b/>
                                <w:bCs/>
                                <w:i/>
                                <w:iCs/>
                                <w:color w:val="7B7B7C"/>
                                <w:sz w:val="13"/>
                                <w:szCs w:val="13"/>
                              </w:rPr>
                              <w:t>¡.aro</w:t>
                            </w:r>
                            <w:r>
                              <w:rPr>
                                <w:rFonts w:ascii="Arial" w:hAnsi="Arial" w:cs="Arial" w:eastAsia="Arial"/>
                                <w:b/>
                                <w:bCs/>
                                <w:i/>
                                <w:iCs/>
                                <w:color w:val="7B7B7C"/>
                                <w:spacing w:val="40"/>
                                <w:sz w:val="13"/>
                                <w:szCs w:val="13"/>
                              </w:rPr>
                              <w:t> </w:t>
                            </w:r>
                            <w:r>
                              <w:rPr>
                                <w:rFonts w:ascii="Arial" w:hAnsi="Arial" w:cs="Arial" w:eastAsia="Arial"/>
                                <w:i/>
                                <w:iCs/>
                                <w:color w:val="939393"/>
                                <w:sz w:val="14"/>
                                <w:szCs w:val="14"/>
                              </w:rPr>
                              <w:t>r• </w:t>
                            </w:r>
                            <w:r>
                              <w:rPr>
                                <w:i/>
                                <w:iCs/>
                                <w:color w:val="7B7B7C"/>
                                <w:w w:val="125"/>
                                <w:sz w:val="14"/>
                                <w:szCs w:val="14"/>
                              </w:rPr>
                              <w:t>brir</w:t>
                            </w:r>
                            <w:r>
                              <w:rPr>
                                <w:i/>
                                <w:iCs/>
                                <w:color w:val="7B7B7C"/>
                                <w:w w:val="125"/>
                                <w:sz w:val="14"/>
                                <w:szCs w:val="14"/>
                              </w:rPr>
                              <w:t> </w:t>
                            </w:r>
                            <w:r>
                              <w:rPr>
                                <w:rFonts w:ascii="Arial" w:hAnsi="Arial" w:cs="Arial" w:eastAsia="Arial"/>
                                <w:i/>
                                <w:iCs/>
                                <w:color w:val="7B7B7C"/>
                                <w:w w:val="185"/>
                                <w:sz w:val="9"/>
                                <w:szCs w:val="9"/>
                              </w:rPr>
                              <w:t>1irtt</w:t>
                            </w:r>
                            <w:r>
                              <w:rPr>
                                <w:rFonts w:ascii="Arial" w:hAnsi="Arial" w:cs="Arial" w:eastAsia="Arial"/>
                                <w:i/>
                                <w:iCs/>
                                <w:color w:val="7B7B7C"/>
                                <w:w w:val="185"/>
                                <w:sz w:val="9"/>
                                <w:szCs w:val="9"/>
                              </w:rPr>
                              <w:t> </w:t>
                            </w:r>
                            <w:r>
                              <w:rPr>
                                <w:i/>
                                <w:iCs/>
                                <w:color w:val="7B7B7C"/>
                                <w:w w:val="125"/>
                                <w:sz w:val="14"/>
                                <w:szCs w:val="14"/>
                              </w:rPr>
                              <w:t>plai,u</w:t>
                            </w:r>
                            <w:r>
                              <w:rPr>
                                <w:i/>
                                <w:iCs/>
                                <w:color w:val="7B7B7C"/>
                                <w:w w:val="125"/>
                                <w:sz w:val="14"/>
                                <w:szCs w:val="14"/>
                              </w:rPr>
                              <w:t> d,</w:t>
                            </w:r>
                            <w:r>
                              <w:rPr>
                                <w:i/>
                                <w:iCs/>
                                <w:color w:val="7B7B7C"/>
                                <w:w w:val="125"/>
                                <w:sz w:val="14"/>
                                <w:szCs w:val="14"/>
                              </w:rPr>
                              <w:t> </w:t>
                            </w:r>
                            <w:r>
                              <w:rPr>
                                <w:rFonts w:ascii="Arial" w:hAnsi="Arial" w:cs="Arial" w:eastAsia="Arial"/>
                                <w:b/>
                                <w:bCs/>
                                <w:i/>
                                <w:iCs/>
                                <w:color w:val="7B7B7C"/>
                                <w:w w:val="125"/>
                                <w:sz w:val="12"/>
                                <w:szCs w:val="12"/>
                              </w:rPr>
                              <w:t>A</w:t>
                            </w:r>
                            <w:r>
                              <w:rPr>
                                <w:rFonts w:ascii="Arial" w:hAnsi="Arial" w:cs="Arial" w:eastAsia="Arial"/>
                                <w:i/>
                                <w:iCs/>
                                <w:color w:val="7B7B7C"/>
                                <w:w w:val="125"/>
                                <w:sz w:val="9"/>
                                <w:szCs w:val="9"/>
                              </w:rPr>
                              <w:t>11r1l•&lt;l'T"'1</w:t>
                            </w:r>
                            <w:r>
                              <w:rPr>
                                <w:rFonts w:ascii="Arial" w:hAnsi="Arial" w:cs="Arial" w:eastAsia="Arial"/>
                                <w:i/>
                                <w:iCs/>
                                <w:color w:val="7B7B7C"/>
                                <w:w w:val="125"/>
                                <w:sz w:val="9"/>
                                <w:szCs w:val="9"/>
                              </w:rPr>
                              <w:t> </w:t>
                            </w:r>
                            <w:r>
                              <w:rPr>
                                <w:b/>
                                <w:bCs/>
                                <w:color w:val="676769"/>
                                <w:w w:val="125"/>
                                <w:sz w:val="12"/>
                                <w:szCs w:val="12"/>
                              </w:rPr>
                              <w:t>,te</w:t>
                            </w:r>
                            <w:r>
                              <w:rPr>
                                <w:b/>
                                <w:bCs/>
                                <w:color w:val="676769"/>
                                <w:spacing w:val="40"/>
                                <w:w w:val="125"/>
                                <w:sz w:val="12"/>
                                <w:szCs w:val="12"/>
                              </w:rPr>
                              <w:t> </w:t>
                            </w:r>
                            <w:r>
                              <w:rPr>
                                <w:rFonts w:ascii="Arial" w:hAnsi="Arial" w:cs="Arial" w:eastAsia="Arial"/>
                                <w:color w:val="939393"/>
                                <w:w w:val="125"/>
                                <w:sz w:val="12"/>
                                <w:szCs w:val="12"/>
                              </w:rPr>
                              <w:t>'</w:t>
                            </w:r>
                            <w:r>
                              <w:rPr>
                                <w:rFonts w:ascii="Arial" w:hAnsi="Arial" w:cs="Arial" w:eastAsia="Arial"/>
                                <w:color w:val="7B7B7C"/>
                                <w:w w:val="125"/>
                                <w:sz w:val="12"/>
                                <w:szCs w:val="12"/>
                              </w:rPr>
                              <w:t>1'-"fMÚllrc.</w:t>
                            </w:r>
                            <w:r>
                              <w:rPr>
                                <w:rFonts w:ascii="Arial" w:hAnsi="Arial" w:cs="Arial" w:eastAsia="Arial"/>
                                <w:color w:val="7B7B7C"/>
                                <w:w w:val="125"/>
                                <w:sz w:val="12"/>
                                <w:szCs w:val="12"/>
                              </w:rPr>
                              <w:t> </w:t>
                            </w:r>
                            <w:r>
                              <w:rPr>
                                <w:b/>
                                <w:bCs/>
                                <w:color w:val="7B7B7C"/>
                                <w:w w:val="125"/>
                                <w:sz w:val="13"/>
                                <w:szCs w:val="13"/>
                              </w:rPr>
                              <w:t>J</w:t>
                            </w:r>
                            <w:r>
                              <w:rPr>
                                <w:b/>
                                <w:bCs/>
                                <w:color w:val="7B7B7C"/>
                                <w:w w:val="125"/>
                                <w:sz w:val="13"/>
                                <w:szCs w:val="13"/>
                              </w:rPr>
                              <w:t> </w:t>
                            </w:r>
                            <w:r>
                              <w:rPr>
                                <w:rFonts w:ascii="Arial" w:hAnsi="Arial" w:cs="Arial" w:eastAsia="Arial"/>
                                <w:i/>
                                <w:iCs/>
                                <w:color w:val="7B7B7C"/>
                                <w:sz w:val="12"/>
                                <w:szCs w:val="12"/>
                              </w:rPr>
                              <w:t>dirp1m1,-</w:t>
                            </w:r>
                            <w:r>
                              <w:rPr>
                                <w:rFonts w:ascii="Arial" w:hAnsi="Arial" w:cs="Arial" w:eastAsia="Arial"/>
                                <w:i/>
                                <w:iCs/>
                                <w:color w:val="7B7B7C"/>
                                <w:w w:val="125"/>
                                <w:sz w:val="12"/>
                                <w:szCs w:val="12"/>
                              </w:rPr>
                              <w:t>nd</w:t>
                            </w:r>
                            <w:r>
                              <w:rPr>
                                <w:rFonts w:ascii="Arial" w:hAnsi="Arial" w:cs="Arial" w:eastAsia="Arial"/>
                                <w:i/>
                                <w:iCs/>
                                <w:color w:val="939393"/>
                                <w:w w:val="125"/>
                                <w:sz w:val="12"/>
                                <w:szCs w:val="12"/>
                              </w:rPr>
                              <w:t>o</w:t>
                            </w:r>
                            <w:r>
                              <w:rPr>
                                <w:rFonts w:ascii="Arial" w:hAnsi="Arial" w:cs="Arial" w:eastAsia="Arial"/>
                                <w:i/>
                                <w:iCs/>
                                <w:color w:val="939393"/>
                                <w:w w:val="125"/>
                                <w:sz w:val="12"/>
                                <w:szCs w:val="12"/>
                              </w:rPr>
                              <w:t> </w:t>
                            </w:r>
                            <w:r>
                              <w:rPr>
                                <w:rFonts w:ascii="Arial" w:hAnsi="Arial" w:cs="Arial" w:eastAsia="Arial"/>
                                <w:color w:val="7B7B7C"/>
                                <w:w w:val="125"/>
                                <w:sz w:val="12"/>
                                <w:szCs w:val="12"/>
                              </w:rPr>
                              <w:t>.-</w:t>
                            </w:r>
                            <w:r>
                              <w:rPr>
                                <w:rFonts w:ascii="Arial" w:hAnsi="Arial" w:cs="Arial" w:eastAsia="Arial"/>
                                <w:color w:val="7B7B7C"/>
                                <w:spacing w:val="40"/>
                                <w:w w:val="125"/>
                                <w:sz w:val="12"/>
                                <w:szCs w:val="12"/>
                              </w:rPr>
                              <w:t> </w:t>
                            </w:r>
                            <w:r>
                              <w:rPr>
                                <w:rFonts w:ascii="Arial" w:hAnsi="Arial" w:cs="Arial" w:eastAsia="Arial"/>
                                <w:b/>
                                <w:bCs/>
                                <w:color w:val="7B7B7C"/>
                                <w:w w:val="125"/>
                                <w:sz w:val="12"/>
                                <w:szCs w:val="12"/>
                              </w:rPr>
                              <w:t>obra </w:t>
                            </w:r>
                            <w:r>
                              <w:rPr>
                                <w:rFonts w:ascii="Arial" w:hAnsi="Arial" w:cs="Arial" w:eastAsia="Arial"/>
                                <w:color w:val="7B7B7C"/>
                                <w:w w:val="125"/>
                                <w:sz w:val="10"/>
                                <w:szCs w:val="10"/>
                              </w:rPr>
                              <w:t>RUMlll'l</w:t>
                            </w:r>
                            <w:r>
                              <w:rPr>
                                <w:rFonts w:ascii="Arial" w:hAnsi="Arial" w:cs="Arial" w:eastAsia="Arial"/>
                                <w:color w:val="7B7B7C"/>
                                <w:spacing w:val="-9"/>
                                <w:w w:val="125"/>
                                <w:sz w:val="10"/>
                                <w:szCs w:val="10"/>
                              </w:rPr>
                              <w:t> </w:t>
                            </w:r>
                            <w:r>
                              <w:rPr>
                                <w:color w:val="7B7B7C"/>
                                <w:w w:val="125"/>
                                <w:sz w:val="15"/>
                                <w:szCs w:val="15"/>
                              </w:rPr>
                              <w:t>r</w:t>
                            </w:r>
                            <w:r>
                              <w:rPr>
                                <w:color w:val="939393"/>
                                <w:w w:val="125"/>
                                <w:sz w:val="15"/>
                                <w:szCs w:val="15"/>
                              </w:rPr>
                              <w:t>o</w:t>
                            </w:r>
                            <w:r>
                              <w:rPr>
                                <w:color w:val="7B7B7C"/>
                                <w:w w:val="125"/>
                                <w:sz w:val="15"/>
                                <w:szCs w:val="15"/>
                              </w:rPr>
                              <w:t>nr.,.,�</w:t>
                            </w:r>
                            <w:r>
                              <w:rPr>
                                <w:color w:val="7B7B7C"/>
                                <w:spacing w:val="-12"/>
                                <w:w w:val="125"/>
                                <w:sz w:val="15"/>
                                <w:szCs w:val="15"/>
                              </w:rPr>
                              <w:t> </w:t>
                            </w:r>
                            <w:r>
                              <w:rPr>
                                <w:rFonts w:ascii="Arial" w:hAnsi="Arial" w:cs="Arial" w:eastAsia="Arial"/>
                                <w:color w:val="7B7B7C"/>
                                <w:sz w:val="13"/>
                                <w:szCs w:val="13"/>
                              </w:rPr>
                              <w:t>J&gt;ONI</w:t>
                            </w:r>
                            <w:r>
                              <w:rPr>
                                <w:rFonts w:ascii="Arial" w:hAnsi="Arial" w:cs="Arial" w:eastAsia="Arial"/>
                                <w:color w:val="7B7B7C"/>
                                <w:spacing w:val="-9"/>
                                <w:sz w:val="13"/>
                                <w:szCs w:val="13"/>
                              </w:rPr>
                              <w:t> </w:t>
                            </w:r>
                            <w:r>
                              <w:rPr>
                                <w:rFonts w:ascii="Arial" w:hAnsi="Arial" w:cs="Arial" w:eastAsia="Arial"/>
                                <w:color w:val="7B7B7C"/>
                                <w:w w:val="150"/>
                                <w:sz w:val="10"/>
                                <w:szCs w:val="10"/>
                              </w:rPr>
                              <w:t>ruhr</w:t>
                            </w:r>
                            <w:r>
                              <w:rPr>
                                <w:rFonts w:ascii="Arial" w:hAnsi="Arial" w:cs="Arial" w:eastAsia="Arial"/>
                                <w:color w:val="939393"/>
                                <w:w w:val="150"/>
                                <w:sz w:val="10"/>
                                <w:szCs w:val="10"/>
                              </w:rPr>
                              <w:t>1</w:t>
                            </w:r>
                            <w:r>
                              <w:rPr>
                                <w:rFonts w:ascii="Arial" w:hAnsi="Arial" w:cs="Arial" w:eastAsia="Arial"/>
                                <w:color w:val="7B7B7C"/>
                                <w:w w:val="150"/>
                                <w:sz w:val="10"/>
                                <w:szCs w:val="10"/>
                              </w:rPr>
                              <w:t>r</w:t>
                            </w:r>
                            <w:r>
                              <w:rPr>
                                <w:rFonts w:ascii="Arial" w:hAnsi="Arial" w:cs="Arial" w:eastAsia="Arial"/>
                                <w:color w:val="7B7B7C"/>
                                <w:spacing w:val="-10"/>
                                <w:w w:val="150"/>
                                <w:sz w:val="10"/>
                                <w:szCs w:val="10"/>
                              </w:rPr>
                              <w:t> </w:t>
                            </w:r>
                            <w:r>
                              <w:rPr>
                                <w:rFonts w:ascii="Arial" w:hAnsi="Arial" w:cs="Arial" w:eastAsia="Arial"/>
                                <w:i/>
                                <w:iCs/>
                                <w:color w:val="7B7B7C"/>
                                <w:w w:val="150"/>
                                <w:sz w:val="13"/>
                                <w:szCs w:val="13"/>
                              </w:rPr>
                              <w:t>rrfrri­</w:t>
                            </w:r>
                            <w:r>
                              <w:rPr>
                                <w:rFonts w:ascii="Arial" w:hAnsi="Arial" w:cs="Arial" w:eastAsia="Arial"/>
                                <w:i/>
                                <w:iCs/>
                                <w:color w:val="7B7B7C"/>
                                <w:w w:val="150"/>
                                <w:sz w:val="13"/>
                                <w:szCs w:val="13"/>
                              </w:rPr>
                              <w:t> </w:t>
                            </w:r>
                            <w:r>
                              <w:rPr>
                                <w:color w:val="7B7B7C"/>
                                <w:w w:val="150"/>
                                <w:sz w:val="14"/>
                                <w:szCs w:val="14"/>
                              </w:rPr>
                              <w:t>diu</w:t>
                            </w:r>
                            <w:r>
                              <w:rPr>
                                <w:color w:val="7B7B7C"/>
                                <w:spacing w:val="-16"/>
                                <w:w w:val="150"/>
                                <w:sz w:val="14"/>
                                <w:szCs w:val="14"/>
                              </w:rPr>
                              <w:t> </w:t>
                            </w:r>
                            <w:r>
                              <w:rPr>
                                <w:color w:val="7B7B7C"/>
                                <w:sz w:val="14"/>
                                <w:szCs w:val="14"/>
                              </w:rPr>
                              <w:t>pLa.:.c,</w:t>
                            </w:r>
                            <w:r>
                              <w:rPr>
                                <w:color w:val="7B7B7C"/>
                                <w:spacing w:val="59"/>
                                <w:w w:val="125"/>
                                <w:sz w:val="14"/>
                                <w:szCs w:val="14"/>
                              </w:rPr>
                              <w:t> </w:t>
                            </w:r>
                            <w:r>
                              <w:rPr>
                                <w:i/>
                                <w:iCs/>
                                <w:color w:val="7B7B7C"/>
                                <w:w w:val="125"/>
                                <w:sz w:val="13"/>
                                <w:szCs w:val="13"/>
                              </w:rPr>
                              <w:t>rntrt</w:t>
                            </w:r>
                            <w:r>
                              <w:rPr>
                                <w:i/>
                                <w:iCs/>
                                <w:color w:val="7B7B7C"/>
                                <w:spacing w:val="45"/>
                                <w:w w:val="150"/>
                                <w:sz w:val="13"/>
                                <w:szCs w:val="13"/>
                              </w:rPr>
                              <w:t> </w:t>
                            </w:r>
                            <w:r>
                              <w:rPr>
                                <w:color w:val="7B7B7C"/>
                                <w:w w:val="150"/>
                                <w:sz w:val="10"/>
                                <w:szCs w:val="10"/>
                              </w:rPr>
                              <w:t>i,,,</w:t>
                            </w:r>
                            <w:r>
                              <w:rPr>
                                <w:color w:val="7B7B7C"/>
                                <w:spacing w:val="64"/>
                                <w:w w:val="150"/>
                                <w:sz w:val="10"/>
                                <w:szCs w:val="10"/>
                              </w:rPr>
                              <w:t> </w:t>
                            </w:r>
                            <w:r>
                              <w:rPr>
                                <w:i/>
                                <w:iCs/>
                                <w:color w:val="7B7B7C"/>
                                <w:w w:val="125"/>
                                <w:sz w:val="13"/>
                                <w:szCs w:val="13"/>
                              </w:rPr>
                              <w:t>,rrr</w:t>
                            </w:r>
                            <w:r>
                              <w:rPr>
                                <w:i/>
                                <w:iCs/>
                                <w:color w:val="939393"/>
                                <w:w w:val="125"/>
                                <w:sz w:val="13"/>
                                <w:szCs w:val="13"/>
                              </w:rPr>
                              <w:t>d</w:t>
                            </w:r>
                            <w:r>
                              <w:rPr>
                                <w:i/>
                                <w:iCs/>
                                <w:color w:val="7B7B7C"/>
                                <w:w w:val="125"/>
                                <w:sz w:val="13"/>
                                <w:szCs w:val="13"/>
                              </w:rPr>
                              <w:t>rnt,,</w:t>
                            </w:r>
                            <w:r>
                              <w:rPr>
                                <w:i/>
                                <w:iCs/>
                                <w:color w:val="7B7B7C"/>
                                <w:spacing w:val="72"/>
                                <w:w w:val="125"/>
                                <w:sz w:val="13"/>
                                <w:szCs w:val="13"/>
                              </w:rPr>
                              <w:t> </w:t>
                            </w:r>
                            <w:r>
                              <w:rPr>
                                <w:rFonts w:ascii="Arial" w:hAnsi="Arial" w:cs="Arial" w:eastAsia="Arial"/>
                                <w:b/>
                                <w:bCs/>
                                <w:color w:val="7B7B7C"/>
                                <w:spacing w:val="-4"/>
                                <w:w w:val="125"/>
                                <w:sz w:val="10"/>
                                <w:szCs w:val="10"/>
                              </w:rPr>
                              <w:t>'IC·</w:t>
                            </w:r>
                          </w:p>
                          <w:p>
                            <w:pPr>
                              <w:pStyle w:val="TableParagraph"/>
                              <w:spacing w:line="139" w:lineRule="exact"/>
                              <w:ind w:left="268"/>
                              <w:jc w:val="both"/>
                              <w:rPr>
                                <w:rFonts w:ascii="Arial" w:hAnsi="Arial"/>
                                <w:i/>
                                <w:sz w:val="12"/>
                              </w:rPr>
                            </w:pPr>
                            <w:r>
                              <w:rPr>
                                <w:rFonts w:ascii="Arial" w:hAnsi="Arial"/>
                                <w:color w:val="7B7B7C"/>
                                <w:w w:val="160"/>
                                <w:sz w:val="9"/>
                              </w:rPr>
                              <w:t>ltr()1</w:t>
                            </w:r>
                            <w:r>
                              <w:rPr>
                                <w:rFonts w:ascii="Arial" w:hAnsi="Arial"/>
                                <w:color w:val="7B7B7C"/>
                                <w:spacing w:val="11"/>
                                <w:w w:val="160"/>
                                <w:sz w:val="9"/>
                              </w:rPr>
                              <w:t> </w:t>
                            </w:r>
                            <w:r>
                              <w:rPr>
                                <w:rFonts w:ascii="Arial" w:hAnsi="Arial"/>
                                <w:i/>
                                <w:color w:val="7B7B7C"/>
                                <w:w w:val="115"/>
                                <w:sz w:val="13"/>
                              </w:rPr>
                              <w:t>o</w:t>
                            </w:r>
                            <w:r>
                              <w:rPr>
                                <w:rFonts w:ascii="Arial" w:hAnsi="Arial"/>
                                <w:i/>
                                <w:color w:val="7B7B7C"/>
                                <w:spacing w:val="33"/>
                                <w:w w:val="115"/>
                                <w:sz w:val="13"/>
                              </w:rPr>
                              <w:t> </w:t>
                            </w:r>
                            <w:r>
                              <w:rPr>
                                <w:rFonts w:ascii="Arial" w:hAnsi="Arial"/>
                                <w:i/>
                                <w:color w:val="939393"/>
                                <w:w w:val="115"/>
                                <w:sz w:val="13"/>
                              </w:rPr>
                              <w:t>u</w:t>
                            </w:r>
                            <w:r>
                              <w:rPr>
                                <w:rFonts w:ascii="Arial" w:hAnsi="Arial"/>
                                <w:i/>
                                <w:color w:val="7B7B7C"/>
                                <w:w w:val="115"/>
                                <w:sz w:val="13"/>
                              </w:rPr>
                              <w:t>,</w:t>
                            </w:r>
                            <w:r>
                              <w:rPr>
                                <w:rFonts w:ascii="Arial" w:hAnsi="Arial"/>
                                <w:i/>
                                <w:color w:val="939393"/>
                                <w:w w:val="115"/>
                                <w:sz w:val="13"/>
                              </w:rPr>
                              <w:t>t,</w:t>
                            </w:r>
                            <w:r>
                              <w:rPr>
                                <w:rFonts w:ascii="Arial" w:hAnsi="Arial"/>
                                <w:i/>
                                <w:color w:val="7B7B7C"/>
                                <w:w w:val="115"/>
                                <w:sz w:val="13"/>
                              </w:rPr>
                              <w:t>ra,aJr,</w:t>
                            </w:r>
                            <w:r>
                              <w:rPr>
                                <w:rFonts w:ascii="Arial" w:hAnsi="Arial"/>
                                <w:i/>
                                <w:color w:val="7B7B7C"/>
                                <w:spacing w:val="36"/>
                                <w:w w:val="115"/>
                                <w:sz w:val="13"/>
                              </w:rPr>
                              <w:t> </w:t>
                            </w:r>
                            <w:r>
                              <w:rPr>
                                <w:rFonts w:ascii="Arial" w:hAnsi="Arial"/>
                                <w:i/>
                                <w:color w:val="7B7B7C"/>
                                <w:w w:val="115"/>
                                <w:sz w:val="13"/>
                              </w:rPr>
                              <w:t>de</w:t>
                            </w:r>
                            <w:r>
                              <w:rPr>
                                <w:rFonts w:ascii="Arial" w:hAnsi="Arial"/>
                                <w:i/>
                                <w:color w:val="7B7B7C"/>
                                <w:spacing w:val="34"/>
                                <w:w w:val="115"/>
                                <w:sz w:val="13"/>
                              </w:rPr>
                              <w:t> </w:t>
                            </w:r>
                            <w:r>
                              <w:rPr>
                                <w:rFonts w:ascii="Arial" w:hAnsi="Arial"/>
                                <w:i/>
                                <w:color w:val="7B7B7C"/>
                                <w:w w:val="115"/>
                                <w:sz w:val="13"/>
                              </w:rPr>
                              <w:t>otr</w:t>
                            </w:r>
                            <w:r>
                              <w:rPr>
                                <w:rFonts w:ascii="Arial" w:hAnsi="Arial"/>
                                <w:i/>
                                <w:color w:val="939393"/>
                                <w:w w:val="115"/>
                                <w:sz w:val="13"/>
                              </w:rPr>
                              <w:t>o</w:t>
                            </w:r>
                            <w:r>
                              <w:rPr>
                                <w:rFonts w:ascii="Arial" w:hAnsi="Arial"/>
                                <w:i/>
                                <w:color w:val="676769"/>
                                <w:w w:val="115"/>
                                <w:sz w:val="13"/>
                              </w:rPr>
                              <w:t>,</w:t>
                            </w:r>
                            <w:r>
                              <w:rPr>
                                <w:rFonts w:ascii="Arial" w:hAnsi="Arial"/>
                                <w:i/>
                                <w:color w:val="676769"/>
                                <w:spacing w:val="36"/>
                                <w:w w:val="115"/>
                                <w:sz w:val="13"/>
                              </w:rPr>
                              <w:t> </w:t>
                            </w:r>
                            <w:r>
                              <w:rPr>
                                <w:rFonts w:ascii="Arial" w:hAnsi="Arial"/>
                                <w:i/>
                                <w:color w:val="7B7B7C"/>
                                <w:spacing w:val="-2"/>
                                <w:w w:val="115"/>
                                <w:sz w:val="12"/>
                              </w:rPr>
                              <w:t>!J</w:t>
                            </w:r>
                            <w:r>
                              <w:rPr>
                                <w:rFonts w:ascii="Arial" w:hAnsi="Arial"/>
                                <w:i/>
                                <w:color w:val="939393"/>
                                <w:spacing w:val="-2"/>
                                <w:w w:val="115"/>
                                <w:sz w:val="12"/>
                              </w:rPr>
                              <w:t>i</w:t>
                            </w:r>
                            <w:r>
                              <w:rPr>
                                <w:rFonts w:ascii="Arial" w:hAnsi="Arial"/>
                                <w:i/>
                                <w:color w:val="7B7B7C"/>
                                <w:spacing w:val="-2"/>
                                <w:w w:val="115"/>
                                <w:sz w:val="12"/>
                              </w:rPr>
                              <w:t>no(e­</w:t>
                            </w:r>
                          </w:p>
                          <w:p>
                            <w:pPr>
                              <w:pStyle w:val="TableParagraph"/>
                              <w:spacing w:line="147" w:lineRule="exact"/>
                              <w:ind w:left="269"/>
                              <w:jc w:val="both"/>
                              <w:rPr>
                                <w:sz w:val="13"/>
                              </w:rPr>
                            </w:pPr>
                            <w:r>
                              <w:rPr>
                                <w:rFonts w:ascii="Arial"/>
                                <w:i/>
                                <w:color w:val="7B7B7C"/>
                                <w:w w:val="120"/>
                                <w:sz w:val="12"/>
                              </w:rPr>
                              <w:t>rlo,</w:t>
                            </w:r>
                            <w:r>
                              <w:rPr>
                                <w:rFonts w:ascii="Arial"/>
                                <w:i/>
                                <w:color w:val="AAACAC"/>
                                <w:w w:val="120"/>
                                <w:sz w:val="12"/>
                              </w:rPr>
                              <w:t>.</w:t>
                            </w:r>
                            <w:r>
                              <w:rPr>
                                <w:rFonts w:ascii="Arial"/>
                                <w:i/>
                                <w:color w:val="7B7B7C"/>
                                <w:w w:val="120"/>
                                <w:sz w:val="12"/>
                              </w:rPr>
                              <w:t>----l'tiv,na</w:t>
                            </w:r>
                            <w:r>
                              <w:rPr>
                                <w:rFonts w:ascii="Arial"/>
                                <w:i/>
                                <w:color w:val="7B7B7C"/>
                                <w:spacing w:val="47"/>
                                <w:w w:val="120"/>
                                <w:sz w:val="12"/>
                              </w:rPr>
                              <w:t> </w:t>
                            </w:r>
                            <w:r>
                              <w:rPr>
                                <w:color w:val="7B7B7C"/>
                                <w:spacing w:val="-4"/>
                                <w:w w:val="120"/>
                                <w:sz w:val="13"/>
                              </w:rPr>
                              <w:t>1600</w:t>
                            </w:r>
                            <w:r>
                              <w:rPr>
                                <w:color w:val="939393"/>
                                <w:spacing w:val="-4"/>
                                <w:w w:val="120"/>
                                <w:sz w:val="13"/>
                              </w:rPr>
                              <w:t>.</w:t>
                            </w:r>
                          </w:p>
                          <w:p>
                            <w:pPr>
                              <w:pStyle w:val="TableParagraph"/>
                              <w:spacing w:line="240" w:lineRule="auto" w:before="91"/>
                              <w:ind w:left="175" w:right="78"/>
                              <w:jc w:val="center"/>
                              <w:rPr>
                                <w:b/>
                                <w:sz w:val="16"/>
                              </w:rPr>
                            </w:pPr>
                            <w:r>
                              <w:rPr>
                                <w:b/>
                                <w:i/>
                                <w:color w:val="7B7B7C"/>
                                <w:sz w:val="14"/>
                              </w:rPr>
                              <w:t>JOzüta1o</w:t>
                            </w:r>
                            <w:r>
                              <w:rPr>
                                <w:b/>
                                <w:i/>
                                <w:color w:val="7B7B7C"/>
                                <w:spacing w:val="31"/>
                                <w:sz w:val="14"/>
                              </w:rPr>
                              <w:t>  </w:t>
                            </w:r>
                            <w:r>
                              <w:rPr>
                                <w:rFonts w:ascii="Arial" w:hAnsi="Arial"/>
                                <w:b/>
                                <w:color w:val="676769"/>
                                <w:sz w:val="19"/>
                              </w:rPr>
                              <w:t>a..</w:t>
                            </w:r>
                            <w:r>
                              <w:rPr>
                                <w:rFonts w:ascii="Arial" w:hAnsi="Arial"/>
                                <w:b/>
                                <w:color w:val="676769"/>
                                <w:spacing w:val="71"/>
                                <w:sz w:val="19"/>
                              </w:rPr>
                              <w:t> </w:t>
                            </w:r>
                            <w:r>
                              <w:rPr>
                                <w:b/>
                                <w:color w:val="676769"/>
                                <w:spacing w:val="-2"/>
                                <w:sz w:val="16"/>
                              </w:rPr>
                              <w:t>!l.adw4a.</w:t>
                            </w:r>
                          </w:p>
                          <w:p>
                            <w:pPr>
                              <w:pStyle w:val="TableParagraph"/>
                              <w:tabs>
                                <w:tab w:pos="1448" w:val="left" w:leader="none"/>
                              </w:tabs>
                              <w:spacing w:line="218" w:lineRule="auto" w:before="112"/>
                              <w:ind w:left="257" w:right="-72" w:hanging="142"/>
                              <w:rPr>
                                <w:rFonts w:ascii="Arial" w:hAnsi="Arial" w:cs="Arial" w:eastAsia="Arial"/>
                                <w:i/>
                                <w:iCs/>
                                <w:sz w:val="12"/>
                                <w:szCs w:val="12"/>
                              </w:rPr>
                            </w:pPr>
                            <w:r>
                              <w:rPr>
                                <w:color w:val="7B7B7C"/>
                                <w:w w:val="110"/>
                                <w:sz w:val="12"/>
                                <w:szCs w:val="12"/>
                              </w:rPr>
                              <w:t>l!rOII</w:t>
                            </w:r>
                            <w:r>
                              <w:rPr>
                                <w:color w:val="7B7B7C"/>
                                <w:spacing w:val="13"/>
                                <w:w w:val="125"/>
                                <w:sz w:val="12"/>
                                <w:szCs w:val="12"/>
                              </w:rPr>
                              <w:t> </w:t>
                            </w:r>
                            <w:r>
                              <w:rPr>
                                <w:rFonts w:ascii="Arial" w:hAnsi="Arial" w:cs="Arial" w:eastAsia="Arial"/>
                                <w:i/>
                                <w:iCs/>
                                <w:color w:val="7B7B7C"/>
                                <w:w w:val="125"/>
                                <w:sz w:val="12"/>
                                <w:szCs w:val="12"/>
                              </w:rPr>
                              <w:t>oMI,.,.</w:t>
                            </w:r>
                            <w:r>
                              <w:rPr>
                                <w:rFonts w:ascii="Arial" w:hAnsi="Arial" w:cs="Arial" w:eastAsia="Arial"/>
                                <w:i/>
                                <w:iCs/>
                                <w:color w:val="7B7B7C"/>
                                <w:spacing w:val="4"/>
                                <w:w w:val="125"/>
                                <w:sz w:val="12"/>
                                <w:szCs w:val="12"/>
                              </w:rPr>
                              <w:t> </w:t>
                            </w:r>
                            <w:r>
                              <w:rPr>
                                <w:rFonts w:ascii="Arial" w:hAnsi="Arial" w:cs="Arial" w:eastAsia="Arial"/>
                                <w:i/>
                                <w:iCs/>
                                <w:color w:val="7B7B7C"/>
                                <w:w w:val="125"/>
                                <w:sz w:val="12"/>
                                <w:szCs w:val="12"/>
                              </w:rPr>
                              <w:t>r</w:t>
                            </w:r>
                            <w:r>
                              <w:rPr>
                                <w:rFonts w:ascii="Arial" w:hAnsi="Arial" w:cs="Arial" w:eastAsia="Arial"/>
                                <w:i/>
                                <w:iCs/>
                                <w:color w:val="939393"/>
                                <w:w w:val="125"/>
                                <w:sz w:val="12"/>
                                <w:szCs w:val="12"/>
                              </w:rPr>
                              <w:t>o</w:t>
                            </w:r>
                            <w:r>
                              <w:rPr>
                                <w:rFonts w:ascii="Arial" w:hAnsi="Arial" w:cs="Arial" w:eastAsia="Arial"/>
                                <w:i/>
                                <w:iCs/>
                                <w:color w:val="7B7B7C"/>
                                <w:w w:val="125"/>
                                <w:sz w:val="12"/>
                                <w:szCs w:val="12"/>
                              </w:rPr>
                              <w:t>nrrdi,.,,</w:t>
                            </w:r>
                            <w:r>
                              <w:rPr>
                                <w:rFonts w:ascii="Arial" w:hAnsi="Arial" w:cs="Arial" w:eastAsia="Arial"/>
                                <w:i/>
                                <w:iCs/>
                                <w:color w:val="939393"/>
                                <w:w w:val="125"/>
                                <w:sz w:val="12"/>
                                <w:szCs w:val="12"/>
                              </w:rPr>
                              <w:t>,!o</w:t>
                            </w:r>
                            <w:r>
                              <w:rPr>
                                <w:rFonts w:ascii="Arial" w:hAnsi="Arial" w:cs="Arial" w:eastAsia="Arial"/>
                                <w:i/>
                                <w:iCs/>
                                <w:color w:val="939393"/>
                                <w:spacing w:val="-1"/>
                                <w:w w:val="125"/>
                                <w:sz w:val="12"/>
                                <w:szCs w:val="12"/>
                              </w:rPr>
                              <w:t> </w:t>
                            </w:r>
                            <w:r>
                              <w:rPr>
                                <w:rFonts w:ascii="Arial" w:hAnsi="Arial" w:cs="Arial" w:eastAsia="Arial"/>
                                <w:color w:val="676769"/>
                                <w:w w:val="125"/>
                                <w:sz w:val="12"/>
                                <w:szCs w:val="12"/>
                              </w:rPr>
                              <w:t>,.,,</w:t>
                            </w:r>
                            <w:r>
                              <w:rPr>
                                <w:rFonts w:ascii="Arial" w:hAnsi="Arial" w:cs="Arial" w:eastAsia="Arial"/>
                                <w:color w:val="676769"/>
                                <w:spacing w:val="-3"/>
                                <w:w w:val="125"/>
                                <w:sz w:val="12"/>
                                <w:szCs w:val="12"/>
                              </w:rPr>
                              <w:t> </w:t>
                            </w:r>
                            <w:r>
                              <w:rPr>
                                <w:rFonts w:ascii="Arial" w:hAnsi="Arial" w:cs="Arial" w:eastAsia="Arial"/>
                                <w:color w:val="7B7B7C"/>
                                <w:w w:val="210"/>
                                <w:sz w:val="12"/>
                                <w:szCs w:val="12"/>
                              </w:rPr>
                              <w:t>"'''</w:t>
                            </w:r>
                            <w:r>
                              <w:rPr>
                                <w:rFonts w:ascii="Arial" w:hAnsi="Arial" w:cs="Arial" w:eastAsia="Arial"/>
                                <w:color w:val="7B7B7C"/>
                                <w:spacing w:val="-19"/>
                                <w:w w:val="210"/>
                                <w:sz w:val="12"/>
                                <w:szCs w:val="12"/>
                              </w:rPr>
                              <w:t> </w:t>
                            </w:r>
                            <w:r>
                              <w:rPr>
                                <w:rFonts w:ascii="Arial" w:hAnsi="Arial" w:cs="Arial" w:eastAsia="Arial"/>
                                <w:i/>
                                <w:iCs/>
                                <w:color w:val="7B7B7C"/>
                                <w:w w:val="210"/>
                                <w:sz w:val="12"/>
                                <w:szCs w:val="12"/>
                              </w:rPr>
                              <w:t>de</w:t>
                            </w:r>
                            <w:r>
                              <w:rPr>
                                <w:color w:val="676769"/>
                                <w:w w:val="210"/>
                                <w:sz w:val="12"/>
                                <w:szCs w:val="12"/>
                              </w:rPr>
                              <w:t>li­ </w:t>
                            </w:r>
                            <w:r>
                              <w:rPr>
                                <w:rFonts w:ascii="Arial" w:hAnsi="Arial" w:cs="Arial" w:eastAsia="Arial"/>
                                <w:i/>
                                <w:iCs/>
                                <w:color w:val="7B7B7C"/>
                                <w:w w:val="125"/>
                                <w:sz w:val="13"/>
                                <w:szCs w:val="13"/>
                              </w:rPr>
                              <w:t>rrncia</w:t>
                            </w:r>
                            <w:r>
                              <w:rPr>
                                <w:rFonts w:ascii="Arial" w:hAnsi="Arial" w:cs="Arial" w:eastAsia="Arial"/>
                                <w:i/>
                                <w:iCs/>
                                <w:color w:val="7B7B7C"/>
                                <w:spacing w:val="37"/>
                                <w:w w:val="125"/>
                                <w:sz w:val="13"/>
                                <w:szCs w:val="13"/>
                              </w:rPr>
                              <w:t> </w:t>
                            </w:r>
                            <w:r>
                              <w:rPr>
                                <w:color w:val="7B7B7C"/>
                                <w:w w:val="125"/>
                                <w:sz w:val="14"/>
                                <w:szCs w:val="14"/>
                              </w:rPr>
                              <w:t>,x,,</w:t>
                            </w:r>
                            <w:r>
                              <w:rPr>
                                <w:color w:val="7B7B7C"/>
                                <w:spacing w:val="31"/>
                                <w:w w:val="125"/>
                                <w:sz w:val="14"/>
                                <w:szCs w:val="14"/>
                              </w:rPr>
                              <w:t> </w:t>
                            </w:r>
                            <w:r>
                              <w:rPr>
                                <w:rFonts w:ascii="Arial" w:hAnsi="Arial" w:cs="Arial" w:eastAsia="Arial"/>
                                <w:i/>
                                <w:iCs/>
                                <w:color w:val="7B7B7C"/>
                                <w:w w:val="125"/>
                                <w:sz w:val="10"/>
                                <w:szCs w:val="10"/>
                              </w:rPr>
                              <w:t>en(er,P&lt;(J</w:t>
                            </w:r>
                            <w:r>
                              <w:rPr>
                                <w:rFonts w:ascii="Arial" w:hAnsi="Arial" w:cs="Arial" w:eastAsia="Arial"/>
                                <w:i/>
                                <w:iCs/>
                                <w:color w:val="7B7B7C"/>
                                <w:spacing w:val="58"/>
                                <w:w w:val="125"/>
                                <w:sz w:val="10"/>
                                <w:szCs w:val="10"/>
                              </w:rPr>
                              <w:t> </w:t>
                            </w:r>
                            <w:r>
                              <w:rPr>
                                <w:rFonts w:ascii="Arial" w:hAnsi="Arial" w:cs="Arial" w:eastAsia="Arial"/>
                                <w:i/>
                                <w:iCs/>
                                <w:color w:val="7B7B7C"/>
                                <w:w w:val="125"/>
                                <w:sz w:val="13"/>
                                <w:szCs w:val="13"/>
                              </w:rPr>
                              <w:t>a</w:t>
                            </w:r>
                            <w:r>
                              <w:rPr>
                                <w:rFonts w:ascii="Arial" w:hAnsi="Arial" w:cs="Arial" w:eastAsia="Arial"/>
                                <w:i/>
                                <w:iCs/>
                                <w:color w:val="7B7B7C"/>
                                <w:spacing w:val="40"/>
                                <w:w w:val="125"/>
                                <w:sz w:val="13"/>
                                <w:szCs w:val="13"/>
                              </w:rPr>
                              <w:t> </w:t>
                            </w:r>
                            <w:r>
                              <w:rPr>
                                <w:rFonts w:ascii="Arial" w:hAnsi="Arial" w:cs="Arial" w:eastAsia="Arial"/>
                                <w:i/>
                                <w:iCs/>
                                <w:color w:val="7B7B7C"/>
                                <w:w w:val="125"/>
                                <w:sz w:val="14"/>
                                <w:szCs w:val="14"/>
                              </w:rPr>
                              <w:t>D</w:t>
                            </w:r>
                            <w:r>
                              <w:rPr>
                                <w:rFonts w:ascii="Arial" w:hAnsi="Arial" w:cs="Arial" w:eastAsia="Arial"/>
                                <w:i/>
                                <w:iCs/>
                                <w:color w:val="939393"/>
                                <w:w w:val="125"/>
                                <w:sz w:val="14"/>
                                <w:szCs w:val="14"/>
                              </w:rPr>
                              <w:t>.</w:t>
                            </w:r>
                            <w:r>
                              <w:rPr>
                                <w:rFonts w:ascii="Arial" w:hAnsi="Arial" w:cs="Arial" w:eastAsia="Arial"/>
                                <w:i/>
                                <w:iCs/>
                                <w:color w:val="939393"/>
                                <w:spacing w:val="24"/>
                                <w:w w:val="125"/>
                                <w:sz w:val="14"/>
                                <w:szCs w:val="14"/>
                              </w:rPr>
                              <w:t> </w:t>
                            </w:r>
                            <w:r>
                              <w:rPr>
                                <w:rFonts w:ascii="Arial" w:hAnsi="Arial" w:cs="Arial" w:eastAsia="Arial"/>
                                <w:i/>
                                <w:iCs/>
                                <w:color w:val="7B7B7C"/>
                                <w:w w:val="110"/>
                                <w:sz w:val="13"/>
                                <w:szCs w:val="13"/>
                              </w:rPr>
                              <w:t>R�m,S,,</w:t>
                            </w:r>
                            <w:r>
                              <w:rPr>
                                <w:rFonts w:ascii="Arial" w:hAnsi="Arial" w:cs="Arial" w:eastAsia="Arial"/>
                                <w:i/>
                                <w:iCs/>
                                <w:color w:val="7B7B7C"/>
                                <w:w w:val="125"/>
                                <w:sz w:val="13"/>
                                <w:szCs w:val="13"/>
                              </w:rPr>
                              <w:t> </w:t>
                            </w:r>
                            <w:r>
                              <w:rPr>
                                <w:rFonts w:ascii="Arial" w:hAnsi="Arial" w:cs="Arial" w:eastAsia="Arial"/>
                                <w:i/>
                                <w:iCs/>
                                <w:color w:val="7B7B7C"/>
                                <w:spacing w:val="-2"/>
                                <w:w w:val="125"/>
                                <w:sz w:val="12"/>
                                <w:szCs w:val="12"/>
                              </w:rPr>
                              <w:t>G,,,u4lr:</w:t>
                            </w:r>
                            <w:r>
                              <w:rPr>
                                <w:rFonts w:ascii="Arial" w:hAnsi="Arial" w:cs="Arial" w:eastAsia="Arial"/>
                                <w:i/>
                                <w:iCs/>
                                <w:color w:val="939393"/>
                                <w:spacing w:val="-2"/>
                                <w:w w:val="125"/>
                                <w:sz w:val="12"/>
                                <w:szCs w:val="12"/>
                              </w:rPr>
                              <w:t>-</w:t>
                            </w:r>
                            <w:r>
                              <w:rPr>
                                <w:rFonts w:ascii="Arial" w:hAnsi="Arial" w:cs="Arial" w:eastAsia="Arial"/>
                                <w:i/>
                                <w:iCs/>
                                <w:color w:val="676769"/>
                                <w:spacing w:val="-2"/>
                                <w:w w:val="125"/>
                                <w:sz w:val="12"/>
                                <w:szCs w:val="12"/>
                              </w:rPr>
                              <w:t>Tabw</w:t>
                            </w:r>
                            <w:r>
                              <w:rPr>
                                <w:rFonts w:ascii="Arial" w:hAnsi="Arial" w:cs="Arial" w:eastAsia="Arial"/>
                                <w:i/>
                                <w:iCs/>
                                <w:color w:val="676769"/>
                                <w:sz w:val="12"/>
                                <w:szCs w:val="12"/>
                              </w:rPr>
                              <w:tab/>
                            </w:r>
                            <w:r>
                              <w:rPr>
                                <w:rFonts w:ascii="Arial" w:hAnsi="Arial" w:cs="Arial" w:eastAsia="Arial"/>
                                <w:i/>
                                <w:iCs/>
                                <w:color w:val="7B7B7C"/>
                                <w:w w:val="125"/>
                                <w:sz w:val="12"/>
                                <w:szCs w:val="12"/>
                              </w:rPr>
                              <w:t>0141�</w:t>
                            </w:r>
                            <w:r>
                              <w:rPr>
                                <w:rFonts w:ascii="Arial" w:hAnsi="Arial" w:cs="Arial" w:eastAsia="Arial"/>
                                <w:i/>
                                <w:iCs/>
                                <w:color w:val="939393"/>
                                <w:w w:val="125"/>
                                <w:sz w:val="12"/>
                                <w:szCs w:val="12"/>
                              </w:rPr>
                              <w:t>.</w:t>
                            </w:r>
                            <w:r>
                              <w:rPr>
                                <w:rFonts w:ascii="Arial" w:hAnsi="Arial" w:cs="Arial" w:eastAsia="Arial"/>
                                <w:i/>
                                <w:iCs/>
                                <w:color w:val="939393"/>
                                <w:spacing w:val="80"/>
                                <w:w w:val="125"/>
                                <w:sz w:val="12"/>
                                <w:szCs w:val="12"/>
                              </w:rPr>
                              <w:t> </w:t>
                            </w:r>
                            <w:r>
                              <w:rPr>
                                <w:rFonts w:ascii="Arial" w:hAnsi="Arial" w:cs="Arial" w:eastAsia="Arial"/>
                                <w:i/>
                                <w:iCs/>
                                <w:color w:val="676769"/>
                                <w:w w:val="125"/>
                                <w:sz w:val="12"/>
                                <w:szCs w:val="12"/>
                              </w:rPr>
                              <w:t>AIU"ÍÜar</w:t>
                            </w:r>
                          </w:p>
                          <w:p>
                            <w:pPr>
                              <w:pStyle w:val="TableParagraph"/>
                              <w:spacing w:line="118" w:lineRule="exact"/>
                              <w:ind w:left="265"/>
                              <w:jc w:val="both"/>
                              <w:rPr>
                                <w:rFonts w:ascii="Arial"/>
                                <w:i/>
                                <w:sz w:val="12"/>
                              </w:rPr>
                            </w:pPr>
                            <w:r>
                              <w:rPr>
                                <w:color w:val="7B7B7C"/>
                                <w:w w:val="115"/>
                                <w:sz w:val="12"/>
                              </w:rPr>
                              <w:t>od,n.i,,utnlf1ro</w:t>
                            </w:r>
                            <w:r>
                              <w:rPr>
                                <w:color w:val="7B7B7C"/>
                                <w:spacing w:val="72"/>
                                <w:w w:val="150"/>
                                <w:sz w:val="12"/>
                              </w:rPr>
                              <w:t> </w:t>
                            </w:r>
                            <w:r>
                              <w:rPr>
                                <w:color w:val="7B7B7C"/>
                                <w:w w:val="115"/>
                                <w:sz w:val="14"/>
                              </w:rPr>
                              <w:t>&lt;kl</w:t>
                            </w:r>
                            <w:r>
                              <w:rPr>
                                <w:color w:val="7B7B7C"/>
                                <w:spacing w:val="77"/>
                                <w:w w:val="150"/>
                                <w:sz w:val="14"/>
                              </w:rPr>
                              <w:t> </w:t>
                            </w:r>
                            <w:r>
                              <w:rPr>
                                <w:rFonts w:ascii="Arial"/>
                                <w:i/>
                                <w:color w:val="7B7B7C"/>
                                <w:w w:val="115"/>
                                <w:sz w:val="11"/>
                              </w:rPr>
                              <w:t>C..ta.,fr-o</w:t>
                            </w:r>
                            <w:r>
                              <w:rPr>
                                <w:rFonts w:ascii="Arial"/>
                                <w:i/>
                                <w:color w:val="7B7B7C"/>
                                <w:spacing w:val="33"/>
                                <w:w w:val="115"/>
                                <w:sz w:val="11"/>
                              </w:rPr>
                              <w:t>  </w:t>
                            </w:r>
                            <w:r>
                              <w:rPr>
                                <w:rFonts w:ascii="Arial"/>
                                <w:i/>
                                <w:color w:val="7B7B7C"/>
                                <w:w w:val="115"/>
                                <w:sz w:val="13"/>
                              </w:rPr>
                              <w:t>th</w:t>
                            </w:r>
                            <w:r>
                              <w:rPr>
                                <w:rFonts w:ascii="Arial"/>
                                <w:i/>
                                <w:color w:val="7B7B7C"/>
                                <w:spacing w:val="44"/>
                                <w:w w:val="115"/>
                                <w:sz w:val="13"/>
                              </w:rPr>
                              <w:t>  </w:t>
                            </w:r>
                            <w:r>
                              <w:rPr>
                                <w:rFonts w:ascii="Arial"/>
                                <w:i/>
                                <w:color w:val="676769"/>
                                <w:spacing w:val="-7"/>
                                <w:w w:val="115"/>
                                <w:sz w:val="12"/>
                              </w:rPr>
                              <w:t>la</w:t>
                            </w:r>
                          </w:p>
                          <w:p>
                            <w:pPr>
                              <w:pStyle w:val="TableParagraph"/>
                              <w:spacing w:line="161" w:lineRule="exact"/>
                              <w:ind w:left="268"/>
                              <w:jc w:val="both"/>
                              <w:rPr>
                                <w:sz w:val="14"/>
                                <w:szCs w:val="14"/>
                              </w:rPr>
                            </w:pPr>
                            <w:r>
                              <w:rPr>
                                <w:color w:val="7B7B7C"/>
                                <w:w w:val="125"/>
                                <w:sz w:val="17"/>
                                <w:szCs w:val="17"/>
                              </w:rPr>
                              <w:t>nqvoa</w:t>
                            </w:r>
                            <w:r>
                              <w:rPr>
                                <w:color w:val="7B7B7C"/>
                                <w:spacing w:val="-38"/>
                                <w:w w:val="265"/>
                                <w:sz w:val="17"/>
                                <w:szCs w:val="17"/>
                              </w:rPr>
                              <w:t> </w:t>
                            </w:r>
                            <w:r>
                              <w:rPr>
                                <w:color w:val="7B7B7C"/>
                                <w:w w:val="265"/>
                                <w:sz w:val="14"/>
                                <w:szCs w:val="14"/>
                              </w:rPr>
                              <w:t>�dgi""</w:t>
                            </w:r>
                            <w:r>
                              <w:rPr>
                                <w:color w:val="7B7B7C"/>
                                <w:spacing w:val="-64"/>
                                <w:w w:val="265"/>
                                <w:sz w:val="14"/>
                                <w:szCs w:val="14"/>
                              </w:rPr>
                              <w:t> </w:t>
                            </w:r>
                            <w:r>
                              <w:rPr>
                                <w:color w:val="676769"/>
                                <w:spacing w:val="-2"/>
                                <w:w w:val="125"/>
                                <w:sz w:val="14"/>
                                <w:szCs w:val="14"/>
                              </w:rPr>
                              <w:t>1660</w:t>
                            </w:r>
                            <w:r>
                              <w:rPr>
                                <w:color w:val="939393"/>
                                <w:spacing w:val="-2"/>
                                <w:w w:val="125"/>
                                <w:sz w:val="14"/>
                                <w:szCs w:val="14"/>
                              </w:rPr>
                              <w:t>.</w:t>
                            </w:r>
                          </w:p>
                          <w:p>
                            <w:pPr>
                              <w:pStyle w:val="TableParagraph"/>
                              <w:spacing w:line="122" w:lineRule="exact"/>
                              <w:ind w:right="23"/>
                              <w:jc w:val="right"/>
                              <w:rPr>
                                <w:rFonts w:ascii="Arial" w:hAnsi="Arial"/>
                                <w:sz w:val="10"/>
                              </w:rPr>
                            </w:pPr>
                            <w:r>
                              <w:rPr>
                                <w:rFonts w:ascii="Arial" w:hAnsi="Arial"/>
                                <w:i/>
                                <w:color w:val="7B7B7C"/>
                                <w:w w:val="130"/>
                                <w:sz w:val="11"/>
                              </w:rPr>
                              <w:t>Otr4</w:t>
                            </w:r>
                            <w:r>
                              <w:rPr>
                                <w:rFonts w:ascii="Arial" w:hAnsi="Arial"/>
                                <w:i/>
                                <w:color w:val="7B7B7C"/>
                                <w:spacing w:val="27"/>
                                <w:w w:val="155"/>
                                <w:sz w:val="11"/>
                              </w:rPr>
                              <w:t> </w:t>
                            </w:r>
                            <w:r>
                              <w:rPr>
                                <w:rFonts w:ascii="Arial" w:hAnsi="Arial"/>
                                <w:color w:val="7B7B7C"/>
                                <w:w w:val="155"/>
                                <w:sz w:val="12"/>
                              </w:rPr>
                              <w:t>dúJ-irndo</w:t>
                            </w:r>
                            <w:r>
                              <w:rPr>
                                <w:rFonts w:ascii="Arial" w:hAnsi="Arial"/>
                                <w:color w:val="7B7B7C"/>
                                <w:spacing w:val="36"/>
                                <w:w w:val="155"/>
                                <w:sz w:val="12"/>
                              </w:rPr>
                              <w:t> </w:t>
                            </w:r>
                            <w:r>
                              <w:rPr>
                                <w:rFonts w:ascii="Arial" w:hAnsi="Arial"/>
                                <w:color w:val="7B7B7C"/>
                                <w:w w:val="130"/>
                                <w:sz w:val="12"/>
                              </w:rPr>
                              <w:t>,,,,_.,</w:t>
                            </w:r>
                            <w:r>
                              <w:rPr>
                                <w:rFonts w:ascii="Arial" w:hAnsi="Arial"/>
                                <w:color w:val="7B7B7C"/>
                                <w:spacing w:val="1"/>
                                <w:w w:val="130"/>
                                <w:sz w:val="12"/>
                              </w:rPr>
                              <w:t> </w:t>
                            </w:r>
                            <w:r>
                              <w:rPr>
                                <w:b/>
                                <w:color w:val="676769"/>
                                <w:w w:val="130"/>
                                <w:sz w:val="10"/>
                              </w:rPr>
                              <w:t>d</w:t>
                            </w:r>
                            <w:r>
                              <w:rPr>
                                <w:b/>
                                <w:color w:val="676769"/>
                                <w:spacing w:val="26"/>
                                <w:w w:val="155"/>
                                <w:sz w:val="10"/>
                              </w:rPr>
                              <w:t>  </w:t>
                            </w:r>
                            <w:r>
                              <w:rPr>
                                <w:rFonts w:ascii="Arial" w:hAnsi="Arial"/>
                                <w:i/>
                                <w:color w:val="7B7B7C"/>
                                <w:w w:val="155"/>
                                <w:sz w:val="10"/>
                              </w:rPr>
                              <w:t>prr,fdr</w:t>
                            </w:r>
                            <w:r>
                              <w:rPr>
                                <w:rFonts w:ascii="Arial" w:hAnsi="Arial"/>
                                <w:i/>
                                <w:color w:val="7B7B7C"/>
                                <w:spacing w:val="40"/>
                                <w:w w:val="155"/>
                                <w:sz w:val="10"/>
                              </w:rPr>
                              <w:t> </w:t>
                            </w:r>
                            <w:r>
                              <w:rPr>
                                <w:rFonts w:ascii="Arial" w:hAnsi="Arial"/>
                                <w:color w:val="7B7B7C"/>
                                <w:spacing w:val="-2"/>
                                <w:w w:val="155"/>
                                <w:sz w:val="10"/>
                              </w:rPr>
                              <w:t>,.,.,</w:t>
                            </w:r>
                          </w:p>
                          <w:p>
                            <w:pPr>
                              <w:pStyle w:val="TableParagraph"/>
                              <w:spacing w:line="133" w:lineRule="exact"/>
                              <w:ind w:right="30"/>
                              <w:jc w:val="right"/>
                              <w:rPr>
                                <w:rFonts w:ascii="Arial" w:hAnsi="Arial" w:cs="Arial" w:eastAsia="Arial"/>
                                <w:sz w:val="12"/>
                                <w:szCs w:val="12"/>
                              </w:rPr>
                            </w:pPr>
                            <w:r>
                              <w:rPr>
                                <w:rFonts w:ascii="Arial" w:hAnsi="Arial" w:cs="Arial" w:eastAsia="Arial"/>
                                <w:color w:val="939393"/>
                                <w:spacing w:val="-2"/>
                                <w:w w:val="220"/>
                                <w:sz w:val="12"/>
                                <w:szCs w:val="12"/>
                              </w:rPr>
                              <w:t>'</w:t>
                            </w:r>
                            <w:r>
                              <w:rPr>
                                <w:rFonts w:ascii="Arial" w:hAnsi="Arial" w:cs="Arial" w:eastAsia="Arial"/>
                                <w:color w:val="676769"/>
                                <w:spacing w:val="-2"/>
                                <w:w w:val="220"/>
                                <w:sz w:val="12"/>
                                <w:szCs w:val="12"/>
                              </w:rPr>
                              <w:t>,�,,.</w:t>
                            </w:r>
                            <w:r>
                              <w:rPr>
                                <w:rFonts w:ascii="Arial" w:hAnsi="Arial" w:cs="Arial" w:eastAsia="Arial"/>
                                <w:color w:val="676769"/>
                                <w:spacing w:val="20"/>
                                <w:w w:val="220"/>
                                <w:sz w:val="12"/>
                                <w:szCs w:val="12"/>
                              </w:rPr>
                              <w:t> </w:t>
                            </w:r>
                            <w:r>
                              <w:rPr>
                                <w:rFonts w:ascii="Arial" w:hAnsi="Arial" w:cs="Arial" w:eastAsia="Arial"/>
                                <w:color w:val="7B7B7C"/>
                                <w:spacing w:val="-2"/>
                                <w:w w:val="155"/>
                                <w:sz w:val="12"/>
                                <w:szCs w:val="12"/>
                              </w:rPr>
                              <w:t>ala.S,</w:t>
                            </w:r>
                            <w:r>
                              <w:rPr>
                                <w:rFonts w:ascii="Arial" w:hAnsi="Arial" w:cs="Arial" w:eastAsia="Arial"/>
                                <w:color w:val="939393"/>
                                <w:spacing w:val="-2"/>
                                <w:w w:val="155"/>
                                <w:sz w:val="12"/>
                                <w:szCs w:val="12"/>
                              </w:rPr>
                              <w:t>c-</w:t>
                            </w:r>
                            <w:r>
                              <w:rPr>
                                <w:rFonts w:ascii="Arial" w:hAnsi="Arial" w:cs="Arial" w:eastAsia="Arial"/>
                                <w:color w:val="939393"/>
                                <w:spacing w:val="-2"/>
                                <w:w w:val="125"/>
                                <w:sz w:val="12"/>
                                <w:szCs w:val="12"/>
                              </w:rPr>
                              <w:t>ri</w:t>
                            </w:r>
                            <w:r>
                              <w:rPr>
                                <w:rFonts w:ascii="Arial" w:hAnsi="Arial" w:cs="Arial" w:eastAsia="Arial"/>
                                <w:color w:val="7B7B7C"/>
                                <w:spacing w:val="-2"/>
                                <w:w w:val="125"/>
                                <w:sz w:val="12"/>
                                <w:szCs w:val="12"/>
                              </w:rPr>
                              <w:t>.S,,</w:t>
                            </w:r>
                            <w:r>
                              <w:rPr>
                                <w:rFonts w:ascii="Arial" w:hAnsi="Arial" w:cs="Arial" w:eastAsia="Arial"/>
                                <w:color w:val="7B7B7C"/>
                                <w:spacing w:val="-9"/>
                                <w:w w:val="125"/>
                                <w:sz w:val="12"/>
                                <w:szCs w:val="12"/>
                              </w:rPr>
                              <w:t> </w:t>
                            </w:r>
                            <w:r>
                              <w:rPr>
                                <w:rFonts w:ascii="Arial" w:hAnsi="Arial" w:cs="Arial" w:eastAsia="Arial"/>
                                <w:color w:val="7B7B7C"/>
                                <w:spacing w:val="-2"/>
                                <w:w w:val="125"/>
                                <w:sz w:val="12"/>
                                <w:szCs w:val="12"/>
                              </w:rPr>
                              <w:t>tldnrinUfrafj_.</w:t>
                            </w:r>
                          </w:p>
                          <w:p>
                            <w:pPr>
                              <w:pStyle w:val="TableParagraph"/>
                              <w:spacing w:line="83" w:lineRule="exact"/>
                              <w:ind w:right="74"/>
                              <w:jc w:val="right"/>
                              <w:rPr>
                                <w:rFonts w:ascii="Arial" w:hAnsi="Arial"/>
                                <w:i/>
                                <w:sz w:val="12"/>
                              </w:rPr>
                            </w:pPr>
                            <w:r>
                              <w:rPr>
                                <w:b/>
                                <w:color w:val="7B7B7C"/>
                                <w:w w:val="115"/>
                                <w:sz w:val="10"/>
                              </w:rPr>
                              <w:t>N</w:t>
                            </w:r>
                            <w:r>
                              <w:rPr>
                                <w:b/>
                                <w:color w:val="7B7B7C"/>
                                <w:spacing w:val="34"/>
                                <w:w w:val="115"/>
                                <w:sz w:val="10"/>
                              </w:rPr>
                              <w:t>  </w:t>
                            </w:r>
                            <w:r>
                              <w:rPr>
                                <w:color w:val="7B7B7C"/>
                                <w:w w:val="115"/>
                                <w:sz w:val="10"/>
                              </w:rPr>
                              <w:t>•</w:t>
                            </w:r>
                            <w:r>
                              <w:rPr>
                                <w:color w:val="7B7B7C"/>
                                <w:spacing w:val="66"/>
                                <w:w w:val="115"/>
                                <w:sz w:val="10"/>
                              </w:rPr>
                              <w:t> </w:t>
                            </w:r>
                            <w:r>
                              <w:rPr>
                                <w:rFonts w:ascii="Arial" w:hAnsi="Arial"/>
                                <w:i/>
                                <w:color w:val="676769"/>
                                <w:w w:val="115"/>
                                <w:sz w:val="12"/>
                              </w:rPr>
                              <w:t>1,,,,.,-,v,6'&lt;</w:t>
                            </w:r>
                            <w:r>
                              <w:rPr>
                                <w:rFonts w:ascii="Arial" w:hAnsi="Arial"/>
                                <w:i/>
                                <w:color w:val="676769"/>
                                <w:spacing w:val="28"/>
                                <w:w w:val="115"/>
                                <w:sz w:val="12"/>
                              </w:rPr>
                              <w:t> </w:t>
                            </w:r>
                            <w:r>
                              <w:rPr>
                                <w:rFonts w:ascii="Arial" w:hAnsi="Arial"/>
                                <w:i/>
                                <w:color w:val="7B7B7C"/>
                                <w:w w:val="115"/>
                                <w:sz w:val="12"/>
                              </w:rPr>
                              <w:t>dt</w:t>
                            </w:r>
                            <w:r>
                              <w:rPr>
                                <w:rFonts w:ascii="Arial" w:hAnsi="Arial"/>
                                <w:i/>
                                <w:color w:val="7B7B7C"/>
                                <w:spacing w:val="66"/>
                                <w:w w:val="115"/>
                                <w:sz w:val="12"/>
                              </w:rPr>
                              <w:t> </w:t>
                            </w:r>
                            <w:r>
                              <w:rPr>
                                <w:rFonts w:ascii="Arial" w:hAnsi="Arial"/>
                                <w:i/>
                                <w:color w:val="7B7B7C"/>
                                <w:w w:val="115"/>
                                <w:sz w:val="12"/>
                              </w:rPr>
                              <w:t>San!&lt;&gt;</w:t>
                            </w:r>
                            <w:r>
                              <w:rPr>
                                <w:rFonts w:ascii="Arial" w:hAnsi="Arial"/>
                                <w:i/>
                                <w:color w:val="7B7B7C"/>
                                <w:spacing w:val="32"/>
                                <w:w w:val="115"/>
                                <w:sz w:val="12"/>
                              </w:rPr>
                              <w:t> </w:t>
                            </w:r>
                            <w:r>
                              <w:rPr>
                                <w:color w:val="7B7B7C"/>
                                <w:w w:val="115"/>
                                <w:sz w:val="14"/>
                              </w:rPr>
                              <w:t>Cnrr</w:t>
                            </w:r>
                            <w:r>
                              <w:rPr>
                                <w:color w:val="7B7B7C"/>
                                <w:spacing w:val="41"/>
                                <w:w w:val="115"/>
                                <w:sz w:val="14"/>
                              </w:rPr>
                              <w:t> </w:t>
                            </w:r>
                            <w:r>
                              <w:rPr>
                                <w:rFonts w:ascii="Arial" w:hAnsi="Arial"/>
                                <w:i/>
                                <w:color w:val="676769"/>
                                <w:spacing w:val="-5"/>
                                <w:w w:val="115"/>
                                <w:sz w:val="12"/>
                              </w:rPr>
                              <w:t>dt</w:t>
                            </w:r>
                          </w:p>
                          <w:p>
                            <w:pPr>
                              <w:pStyle w:val="TableParagraph"/>
                              <w:spacing w:line="226" w:lineRule="exact"/>
                              <w:ind w:left="253"/>
                              <w:jc w:val="both"/>
                              <w:rPr>
                                <w:rFonts w:ascii="Arial" w:hAnsi="Arial" w:cs="Arial" w:eastAsia="Arial"/>
                                <w:i/>
                                <w:iCs/>
                                <w:sz w:val="12"/>
                                <w:szCs w:val="12"/>
                              </w:rPr>
                            </w:pPr>
                            <w:r>
                              <w:rPr>
                                <w:rFonts w:ascii="Arial" w:hAnsi="Arial" w:cs="Arial" w:eastAsia="Arial"/>
                                <w:i/>
                                <w:iCs/>
                                <w:color w:val="676769"/>
                                <w:spacing w:val="-2"/>
                                <w:w w:val="140"/>
                                <w:sz w:val="17"/>
                                <w:szCs w:val="17"/>
                              </w:rPr>
                              <w:t>r�mfr,</w:t>
                            </w:r>
                            <w:r>
                              <w:rPr>
                                <w:rFonts w:ascii="Arial" w:hAnsi="Arial" w:cs="Arial" w:eastAsia="Arial"/>
                                <w:i/>
                                <w:iCs/>
                                <w:color w:val="676769"/>
                                <w:spacing w:val="-21"/>
                                <w:w w:val="140"/>
                                <w:sz w:val="17"/>
                                <w:szCs w:val="17"/>
                              </w:rPr>
                              <w:t> </w:t>
                            </w:r>
                            <w:r>
                              <w:rPr>
                                <w:rFonts w:ascii="Arial" w:hAnsi="Arial" w:cs="Arial" w:eastAsia="Arial"/>
                                <w:i/>
                                <w:iCs/>
                                <w:color w:val="7B7B7C"/>
                                <w:spacing w:val="-2"/>
                                <w:sz w:val="29"/>
                                <w:szCs w:val="29"/>
                              </w:rPr>
                              <w:t>'""'°</w:t>
                            </w:r>
                            <w:r>
                              <w:rPr>
                                <w:rFonts w:ascii="Arial" w:hAnsi="Arial" w:cs="Arial" w:eastAsia="Arial"/>
                                <w:i/>
                                <w:iCs/>
                                <w:color w:val="7B7B7C"/>
                                <w:spacing w:val="-12"/>
                                <w:sz w:val="29"/>
                                <w:szCs w:val="29"/>
                              </w:rPr>
                              <w:t> </w:t>
                            </w:r>
                            <w:r>
                              <w:rPr>
                                <w:rFonts w:ascii="Arial" w:hAnsi="Arial" w:cs="Arial" w:eastAsia="Arial"/>
                                <w:i/>
                                <w:iCs/>
                                <w:color w:val="7B7B7C"/>
                                <w:spacing w:val="-2"/>
                                <w:w w:val="205"/>
                                <w:sz w:val="10"/>
                                <w:szCs w:val="10"/>
                              </w:rPr>
                              <w:t>�AMO,</w:t>
                            </w:r>
                            <w:r>
                              <w:rPr>
                                <w:rFonts w:ascii="Arial" w:hAnsi="Arial" w:cs="Arial" w:eastAsia="Arial"/>
                                <w:i/>
                                <w:iCs/>
                                <w:color w:val="7B7B7C"/>
                                <w:spacing w:val="-41"/>
                                <w:w w:val="205"/>
                                <w:sz w:val="10"/>
                                <w:szCs w:val="10"/>
                              </w:rPr>
                              <w:t> </w:t>
                            </w:r>
                            <w:r>
                              <w:rPr>
                                <w:rFonts w:ascii="Arial" w:hAnsi="Arial" w:cs="Arial" w:eastAsia="Arial"/>
                                <w:color w:val="676769"/>
                                <w:spacing w:val="-2"/>
                                <w:w w:val="205"/>
                                <w:sz w:val="10"/>
                                <w:szCs w:val="10"/>
                              </w:rPr>
                              <w:t>�</w:t>
                            </w:r>
                            <w:r>
                              <w:rPr>
                                <w:rFonts w:ascii="Arial" w:hAnsi="Arial" w:cs="Arial" w:eastAsia="Arial"/>
                                <w:color w:val="676769"/>
                                <w:w w:val="205"/>
                                <w:sz w:val="10"/>
                                <w:szCs w:val="10"/>
                              </w:rPr>
                              <w:t> </w:t>
                            </w:r>
                            <w:r>
                              <w:rPr>
                                <w:rFonts w:ascii="Arial" w:hAnsi="Arial" w:cs="Arial" w:eastAsia="Arial"/>
                                <w:i/>
                                <w:iCs/>
                                <w:color w:val="676769"/>
                                <w:spacing w:val="-32"/>
                                <w:w w:val="135"/>
                                <w:sz w:val="12"/>
                                <w:szCs w:val="12"/>
                              </w:rPr>
                              <w:t>Por­</w:t>
                            </w:r>
                          </w:p>
                          <w:p>
                            <w:pPr>
                              <w:pStyle w:val="TableParagraph"/>
                              <w:spacing w:line="124" w:lineRule="exact"/>
                              <w:ind w:left="244"/>
                              <w:jc w:val="both"/>
                              <w:rPr>
                                <w:rFonts w:ascii="Arial" w:hAnsi="Arial" w:cs="Arial" w:eastAsia="Arial"/>
                                <w:i/>
                                <w:iCs/>
                                <w:sz w:val="12"/>
                                <w:szCs w:val="12"/>
                              </w:rPr>
                            </w:pPr>
                            <w:r>
                              <w:rPr>
                                <w:color w:val="676769"/>
                                <w:w w:val="130"/>
                                <w:sz w:val="14"/>
                                <w:szCs w:val="14"/>
                              </w:rPr>
                              <w:t>�</w:t>
                            </w:r>
                            <w:r>
                              <w:rPr>
                                <w:color w:val="676769"/>
                                <w:spacing w:val="49"/>
                                <w:w w:val="130"/>
                                <w:sz w:val="14"/>
                                <w:szCs w:val="14"/>
                              </w:rPr>
                              <w:t>  </w:t>
                            </w:r>
                            <w:r>
                              <w:rPr>
                                <w:i/>
                                <w:iCs/>
                                <w:color w:val="676769"/>
                                <w:w w:val="130"/>
                                <w:sz w:val="14"/>
                                <w:szCs w:val="14"/>
                              </w:rPr>
                              <w:t>t�</w:t>
                            </w:r>
                            <w:r>
                              <w:rPr>
                                <w:i/>
                                <w:iCs/>
                                <w:color w:val="676769"/>
                                <w:spacing w:val="64"/>
                                <w:w w:val="130"/>
                                <w:sz w:val="14"/>
                                <w:szCs w:val="14"/>
                              </w:rPr>
                              <w:t>   </w:t>
                            </w:r>
                            <w:r>
                              <w:rPr>
                                <w:i/>
                                <w:iCs/>
                                <w:color w:val="676769"/>
                                <w:w w:val="130"/>
                                <w:sz w:val="14"/>
                                <w:szCs w:val="14"/>
                              </w:rPr>
                              <w:t>A•,-,to</w:t>
                            </w:r>
                            <w:r>
                              <w:rPr>
                                <w:i/>
                                <w:iCs/>
                                <w:color w:val="676769"/>
                                <w:spacing w:val="36"/>
                                <w:w w:val="130"/>
                                <w:sz w:val="14"/>
                                <w:szCs w:val="14"/>
                              </w:rPr>
                              <w:t> </w:t>
                            </w:r>
                            <w:r>
                              <w:rPr>
                                <w:i/>
                                <w:iCs/>
                                <w:color w:val="676769"/>
                                <w:w w:val="130"/>
                                <w:sz w:val="14"/>
                                <w:szCs w:val="14"/>
                              </w:rPr>
                              <w:t>Brito</w:t>
                            </w:r>
                            <w:r>
                              <w:rPr>
                                <w:i/>
                                <w:iCs/>
                                <w:color w:val="676769"/>
                                <w:spacing w:val="22"/>
                                <w:w w:val="130"/>
                                <w:sz w:val="14"/>
                                <w:szCs w:val="14"/>
                              </w:rPr>
                              <w:t> </w:t>
                            </w:r>
                            <w:r>
                              <w:rPr>
                                <w:rFonts w:ascii="Arial" w:hAnsi="Arial" w:cs="Arial" w:eastAsia="Arial"/>
                                <w:i/>
                                <w:iCs/>
                                <w:color w:val="7B7B7C"/>
                                <w:w w:val="130"/>
                                <w:sz w:val="12"/>
                                <w:szCs w:val="12"/>
                              </w:rPr>
                              <w:t>I,o,-</w:t>
                            </w:r>
                            <w:r>
                              <w:rPr>
                                <w:rFonts w:ascii="Arial" w:hAnsi="Arial" w:cs="Arial" w:eastAsia="Arial"/>
                                <w:i/>
                                <w:iCs/>
                                <w:color w:val="7B7B7C"/>
                                <w:spacing w:val="-15"/>
                                <w:w w:val="130"/>
                                <w:sz w:val="12"/>
                                <w:szCs w:val="12"/>
                              </w:rPr>
                              <w:t>r,uo,</w:t>
                            </w:r>
                          </w:p>
                          <w:p>
                            <w:pPr>
                              <w:pStyle w:val="TableParagraph"/>
                              <w:tabs>
                                <w:tab w:pos="844" w:val="left" w:leader="none"/>
                              </w:tabs>
                              <w:spacing w:line="129" w:lineRule="exact"/>
                              <w:ind w:left="239"/>
                              <w:rPr>
                                <w:rFonts w:ascii="Arial" w:hAnsi="Arial" w:cs="Arial" w:eastAsia="Arial"/>
                                <w:i/>
                                <w:iCs/>
                                <w:sz w:val="12"/>
                                <w:szCs w:val="12"/>
                              </w:rPr>
                            </w:pPr>
                            <w:r>
                              <w:rPr>
                                <w:rFonts w:ascii="Arial" w:hAnsi="Arial" w:cs="Arial" w:eastAsia="Arial"/>
                                <w:i/>
                                <w:iCs/>
                                <w:color w:val="676769"/>
                                <w:spacing w:val="-5"/>
                                <w:w w:val="125"/>
                                <w:sz w:val="12"/>
                                <w:szCs w:val="12"/>
                              </w:rPr>
                              <w:t>�to</w:t>
                            </w:r>
                            <w:r>
                              <w:rPr>
                                <w:rFonts w:ascii="Arial" w:hAnsi="Arial" w:cs="Arial" w:eastAsia="Arial"/>
                                <w:i/>
                                <w:iCs/>
                                <w:color w:val="676769"/>
                                <w:sz w:val="12"/>
                                <w:szCs w:val="12"/>
                              </w:rPr>
                              <w:tab/>
                            </w:r>
                            <w:r>
                              <w:rPr>
                                <w:rFonts w:ascii="Arial" w:hAnsi="Arial" w:cs="Arial" w:eastAsia="Arial"/>
                                <w:color w:val="676769"/>
                                <w:w w:val="125"/>
                                <w:sz w:val="12"/>
                                <w:szCs w:val="12"/>
                              </w:rPr>
                              <w:t>•</w:t>
                            </w:r>
                            <w:r>
                              <w:rPr>
                                <w:rFonts w:ascii="Arial" w:hAnsi="Arial" w:cs="Arial" w:eastAsia="Arial"/>
                                <w:color w:val="676769"/>
                                <w:spacing w:val="32"/>
                                <w:w w:val="125"/>
                                <w:sz w:val="12"/>
                                <w:szCs w:val="12"/>
                              </w:rPr>
                              <w:t> </w:t>
                            </w:r>
                            <w:r>
                              <w:rPr>
                                <w:b/>
                                <w:bCs/>
                                <w:color w:val="676769"/>
                                <w:w w:val="125"/>
                                <w:sz w:val="13"/>
                                <w:szCs w:val="13"/>
                              </w:rPr>
                              <w:t>la</w:t>
                            </w:r>
                            <w:r>
                              <w:rPr>
                                <w:b/>
                                <w:bCs/>
                                <w:color w:val="676769"/>
                                <w:spacing w:val="23"/>
                                <w:w w:val="125"/>
                                <w:sz w:val="13"/>
                                <w:szCs w:val="13"/>
                              </w:rPr>
                              <w:t> </w:t>
                            </w:r>
                            <w:r>
                              <w:rPr>
                                <w:rFonts w:ascii="Arial" w:hAnsi="Arial" w:cs="Arial" w:eastAsia="Arial"/>
                                <w:i/>
                                <w:iCs/>
                                <w:color w:val="7B7B7C"/>
                                <w:w w:val="125"/>
                                <w:sz w:val="12"/>
                                <w:szCs w:val="12"/>
                              </w:rPr>
                              <w:t>Dtlt'VGIÜ"</w:t>
                            </w:r>
                            <w:r>
                              <w:rPr>
                                <w:rFonts w:ascii="Arial" w:hAnsi="Arial" w:cs="Arial" w:eastAsia="Arial"/>
                                <w:i/>
                                <w:iCs/>
                                <w:color w:val="7B7B7C"/>
                                <w:spacing w:val="36"/>
                                <w:w w:val="125"/>
                                <w:sz w:val="12"/>
                                <w:szCs w:val="12"/>
                              </w:rPr>
                              <w:t> </w:t>
                            </w:r>
                            <w:r>
                              <w:rPr>
                                <w:rFonts w:ascii="Arial" w:hAnsi="Arial" w:cs="Arial" w:eastAsia="Arial"/>
                                <w:i/>
                                <w:iCs/>
                                <w:color w:val="7B7B7C"/>
                                <w:w w:val="125"/>
                                <w:sz w:val="12"/>
                                <w:szCs w:val="12"/>
                              </w:rPr>
                              <w:t>d-,</w:t>
                            </w:r>
                            <w:r>
                              <w:rPr>
                                <w:rFonts w:ascii="Arial" w:hAnsi="Arial" w:cs="Arial" w:eastAsia="Arial"/>
                                <w:i/>
                                <w:iCs/>
                                <w:color w:val="7B7B7C"/>
                                <w:spacing w:val="1"/>
                                <w:w w:val="125"/>
                                <w:sz w:val="12"/>
                                <w:szCs w:val="12"/>
                              </w:rPr>
                              <w:t> </w:t>
                            </w:r>
                            <w:r>
                              <w:rPr>
                                <w:rFonts w:ascii="Arial" w:hAnsi="Arial" w:cs="Arial" w:eastAsia="Arial"/>
                                <w:i/>
                                <w:iCs/>
                                <w:color w:val="676769"/>
                                <w:spacing w:val="-2"/>
                                <w:w w:val="125"/>
                                <w:sz w:val="12"/>
                                <w:szCs w:val="12"/>
                              </w:rPr>
                              <w:t>n,.,.;,,,..</w:t>
                            </w:r>
                          </w:p>
                          <w:p>
                            <w:pPr>
                              <w:pStyle w:val="TableParagraph"/>
                              <w:spacing w:line="144" w:lineRule="exact"/>
                              <w:ind w:left="264"/>
                              <w:rPr>
                                <w:rFonts w:ascii="Arial"/>
                                <w:b/>
                                <w:i/>
                                <w:sz w:val="13"/>
                              </w:rPr>
                            </w:pPr>
                            <w:r>
                              <w:rPr>
                                <w:color w:val="676769"/>
                                <w:w w:val="120"/>
                                <w:sz w:val="14"/>
                              </w:rPr>
                              <w:t>...</w:t>
                            </w:r>
                            <w:r>
                              <w:rPr>
                                <w:color w:val="676769"/>
                                <w:spacing w:val="55"/>
                                <w:w w:val="120"/>
                                <w:sz w:val="14"/>
                              </w:rPr>
                              <w:t> </w:t>
                            </w:r>
                            <w:r>
                              <w:rPr>
                                <w:color w:val="676769"/>
                                <w:w w:val="120"/>
                                <w:sz w:val="14"/>
                              </w:rPr>
                              <w:t>,..</w:t>
                            </w:r>
                            <w:r>
                              <w:rPr>
                                <w:color w:val="676769"/>
                                <w:spacing w:val="58"/>
                                <w:w w:val="120"/>
                                <w:sz w:val="14"/>
                              </w:rPr>
                              <w:t> </w:t>
                            </w:r>
                            <w:r>
                              <w:rPr>
                                <w:b/>
                                <w:color w:val="676769"/>
                                <w:w w:val="120"/>
                                <w:sz w:val="14"/>
                              </w:rPr>
                              <w:t>le</w:t>
                            </w:r>
                            <w:r>
                              <w:rPr>
                                <w:b/>
                                <w:color w:val="676769"/>
                                <w:spacing w:val="34"/>
                                <w:w w:val="120"/>
                                <w:sz w:val="14"/>
                              </w:rPr>
                              <w:t> </w:t>
                            </w:r>
                            <w:r>
                              <w:rPr>
                                <w:color w:val="676769"/>
                                <w:w w:val="120"/>
                                <w:sz w:val="14"/>
                              </w:rPr>
                              <w:t>,.,,....,</w:t>
                            </w:r>
                            <w:r>
                              <w:rPr>
                                <w:color w:val="676769"/>
                                <w:spacing w:val="48"/>
                                <w:w w:val="120"/>
                                <w:sz w:val="14"/>
                              </w:rPr>
                              <w:t> </w:t>
                            </w:r>
                            <w:r>
                              <w:rPr>
                                <w:rFonts w:ascii="Arial"/>
                                <w:i/>
                                <w:color w:val="939393"/>
                                <w:w w:val="120"/>
                                <w:sz w:val="12"/>
                              </w:rPr>
                              <w:t>r</w:t>
                            </w:r>
                            <w:r>
                              <w:rPr>
                                <w:rFonts w:ascii="Arial"/>
                                <w:i/>
                                <w:color w:val="7B7B7C"/>
                                <w:w w:val="120"/>
                                <w:sz w:val="12"/>
                              </w:rPr>
                              <w:t>..,</w:t>
                            </w:r>
                            <w:r>
                              <w:rPr>
                                <w:rFonts w:ascii="Arial"/>
                                <w:i/>
                                <w:color w:val="939393"/>
                                <w:w w:val="120"/>
                                <w:sz w:val="12"/>
                              </w:rPr>
                              <w:t>,</w:t>
                            </w:r>
                            <w:r>
                              <w:rPr>
                                <w:rFonts w:ascii="Arial"/>
                                <w:i/>
                                <w:color w:val="7B7B7C"/>
                                <w:w w:val="120"/>
                                <w:sz w:val="12"/>
                              </w:rPr>
                              <w:t>i1&amp;1</w:t>
                            </w:r>
                            <w:r>
                              <w:rPr>
                                <w:rFonts w:ascii="Arial"/>
                                <w:i/>
                                <w:color w:val="939393"/>
                                <w:w w:val="120"/>
                                <w:sz w:val="12"/>
                              </w:rPr>
                              <w:t>.</w:t>
                            </w:r>
                            <w:r>
                              <w:rPr>
                                <w:rFonts w:ascii="Arial"/>
                                <w:i/>
                                <w:color w:val="939393"/>
                                <w:spacing w:val="-5"/>
                                <w:w w:val="120"/>
                                <w:sz w:val="12"/>
                              </w:rPr>
                              <w:t> </w:t>
                            </w:r>
                            <w:r>
                              <w:rPr>
                                <w:rFonts w:ascii="Arial"/>
                                <w:color w:val="939393"/>
                                <w:w w:val="120"/>
                                <w:sz w:val="12"/>
                              </w:rPr>
                              <w:t>-</w:t>
                            </w:r>
                            <w:r>
                              <w:rPr>
                                <w:rFonts w:ascii="Arial"/>
                                <w:color w:val="939393"/>
                                <w:spacing w:val="27"/>
                                <w:w w:val="120"/>
                                <w:sz w:val="12"/>
                              </w:rPr>
                              <w:t>  </w:t>
                            </w:r>
                            <w:r>
                              <w:rPr>
                                <w:rFonts w:ascii="Arial"/>
                                <w:b/>
                                <w:i/>
                                <w:color w:val="676769"/>
                                <w:spacing w:val="-2"/>
                                <w:w w:val="120"/>
                                <w:sz w:val="13"/>
                              </w:rPr>
                              <w:t>rdgiN6</w:t>
                            </w:r>
                          </w:p>
                          <w:p>
                            <w:pPr>
                              <w:pStyle w:val="TableParagraph"/>
                              <w:spacing w:line="240" w:lineRule="auto" w:before="3"/>
                              <w:ind w:left="274"/>
                              <w:rPr>
                                <w:rFonts w:ascii="Arial"/>
                                <w:b/>
                                <w:sz w:val="12"/>
                              </w:rPr>
                            </w:pPr>
                            <w:r>
                              <w:rPr>
                                <w:rFonts w:ascii="Arial"/>
                                <w:b/>
                                <w:color w:val="676769"/>
                                <w:w w:val="115"/>
                                <w:sz w:val="12"/>
                              </w:rPr>
                              <w:t>\600</w:t>
                            </w:r>
                            <w:r>
                              <w:rPr>
                                <w:rFonts w:ascii="Arial"/>
                                <w:b/>
                                <w:color w:val="676769"/>
                                <w:spacing w:val="26"/>
                                <w:w w:val="115"/>
                                <w:sz w:val="12"/>
                              </w:rPr>
                              <w:t> </w:t>
                            </w:r>
                            <w:r>
                              <w:rPr>
                                <w:b/>
                                <w:color w:val="676769"/>
                                <w:w w:val="115"/>
                                <w:sz w:val="15"/>
                              </w:rPr>
                              <w:t>f</w:t>
                            </w:r>
                            <w:r>
                              <w:rPr>
                                <w:b/>
                                <w:color w:val="676769"/>
                                <w:spacing w:val="51"/>
                                <w:w w:val="115"/>
                                <w:sz w:val="15"/>
                              </w:rPr>
                              <w:t> </w:t>
                            </w:r>
                            <w:r>
                              <w:rPr>
                                <w:rFonts w:ascii="Arial"/>
                                <w:b/>
                                <w:color w:val="676769"/>
                                <w:spacing w:val="-2"/>
                                <w:w w:val="115"/>
                                <w:sz w:val="12"/>
                              </w:rPr>
                              <w:t>1061</w:t>
                            </w:r>
                            <w:r>
                              <w:rPr>
                                <w:rFonts w:ascii="Arial"/>
                                <w:b/>
                                <w:color w:val="AAACAC"/>
                                <w:spacing w:val="-2"/>
                                <w:w w:val="115"/>
                                <w:sz w:val="12"/>
                              </w:rPr>
                              <w:t>.</w:t>
                            </w:r>
                          </w:p>
                          <w:p>
                            <w:pPr>
                              <w:pStyle w:val="TableParagraph"/>
                              <w:tabs>
                                <w:tab w:pos="2118" w:val="left" w:leader="dot"/>
                              </w:tabs>
                              <w:spacing w:line="119" w:lineRule="exact" w:before="96"/>
                              <w:ind w:left="345"/>
                              <w:rPr>
                                <w:b/>
                                <w:sz w:val="16"/>
                              </w:rPr>
                            </w:pPr>
                            <w:r>
                              <w:rPr>
                                <w:rFonts w:ascii="Arial"/>
                                <w:b/>
                                <w:color w:val="676769"/>
                                <w:w w:val="110"/>
                                <w:sz w:val="16"/>
                              </w:rPr>
                              <w:t>m.t.e.r1o</w:t>
                            </w:r>
                            <w:r>
                              <w:rPr>
                                <w:rFonts w:ascii="Arial"/>
                                <w:b/>
                                <w:color w:val="676769"/>
                                <w:spacing w:val="8"/>
                                <w:w w:val="110"/>
                                <w:sz w:val="16"/>
                              </w:rPr>
                              <w:t> </w:t>
                            </w:r>
                            <w:r>
                              <w:rPr>
                                <w:rFonts w:ascii="Arial"/>
                                <w:b/>
                                <w:color w:val="676769"/>
                                <w:w w:val="110"/>
                                <w:sz w:val="16"/>
                              </w:rPr>
                              <w:t>..</w:t>
                            </w:r>
                            <w:r>
                              <w:rPr>
                                <w:rFonts w:ascii="Arial"/>
                                <w:b/>
                                <w:color w:val="676769"/>
                                <w:spacing w:val="66"/>
                                <w:w w:val="110"/>
                                <w:sz w:val="16"/>
                              </w:rPr>
                              <w:t> </w:t>
                            </w:r>
                            <w:r>
                              <w:rPr>
                                <w:b/>
                                <w:color w:val="676769"/>
                                <w:w w:val="110"/>
                                <w:sz w:val="16"/>
                              </w:rPr>
                              <w:t>la</w:t>
                            </w:r>
                            <w:r>
                              <w:rPr>
                                <w:b/>
                                <w:color w:val="676769"/>
                                <w:spacing w:val="13"/>
                                <w:w w:val="110"/>
                                <w:sz w:val="16"/>
                              </w:rPr>
                              <w:t> </w:t>
                            </w:r>
                            <w:r>
                              <w:rPr>
                                <w:b/>
                                <w:color w:val="676769"/>
                                <w:spacing w:val="-5"/>
                                <w:w w:val="110"/>
                                <w:sz w:val="16"/>
                              </w:rPr>
                              <w:t>Ge</w:t>
                            </w:r>
                            <w:r>
                              <w:rPr>
                                <w:b/>
                                <w:color w:val="676769"/>
                                <w:sz w:val="16"/>
                              </w:rPr>
                              <w:tab/>
                            </w:r>
                            <w:r>
                              <w:rPr>
                                <w:b/>
                                <w:color w:val="676769"/>
                                <w:spacing w:val="-5"/>
                                <w:w w:val="230"/>
                                <w:sz w:val="16"/>
                              </w:rPr>
                              <w:t>dk</w:t>
                            </w:r>
                          </w:p>
                          <w:p>
                            <w:pPr>
                              <w:pStyle w:val="TableParagraph"/>
                              <w:spacing w:line="6" w:lineRule="exact"/>
                              <w:ind w:left="481"/>
                              <w:rPr>
                                <w:rFonts w:ascii="Arial" w:hAnsi="Arial"/>
                                <w:sz w:val="38"/>
                              </w:rPr>
                            </w:pPr>
                            <w:r>
                              <w:rPr>
                                <w:rFonts w:ascii="Arial" w:hAnsi="Arial"/>
                                <w:color w:val="676769"/>
                                <w:spacing w:val="-4"/>
                                <w:w w:val="70"/>
                                <w:sz w:val="38"/>
                              </w:rPr>
                              <w:t>°"""'</w:t>
                            </w:r>
                          </w:p>
                        </w:tc>
                      </w:tr>
                    </w:tbl>
                    <w:p>
                      <w:pPr>
                        <w:pStyle w:val="BodyText"/>
                      </w:pPr>
                    </w:p>
                  </w:txbxContent>
                </v:textbox>
                <w10:wrap type="none"/>
              </v:shape>
            </w:pict>
          </mc:Fallback>
        </mc:AlternateContent>
      </w:r>
      <w:r>
        <w:rPr>
          <w:rFonts w:ascii="Arial" w:hAnsi="Arial" w:cs="Arial" w:eastAsia="Arial"/>
          <w:color w:val="7B7B7C"/>
          <w:w w:val="110"/>
          <w:sz w:val="12"/>
          <w:szCs w:val="12"/>
        </w:rPr>
        <w:t>ma</w:t>
      </w:r>
      <w:r>
        <w:rPr>
          <w:rFonts w:ascii="Arial" w:hAnsi="Arial" w:cs="Arial" w:eastAsia="Arial"/>
          <w:color w:val="7B7B7C"/>
          <w:w w:val="110"/>
          <w:sz w:val="12"/>
          <w:szCs w:val="12"/>
        </w:rPr>
        <w:t> </w:t>
      </w:r>
      <w:r>
        <w:rPr>
          <w:rFonts w:ascii="Arial" w:hAnsi="Arial" w:cs="Arial" w:eastAsia="Arial"/>
          <w:i/>
          <w:iCs/>
          <w:color w:val="7B7B7C"/>
          <w:w w:val="110"/>
          <w:sz w:val="13"/>
          <w:szCs w:val="13"/>
        </w:rPr>
        <w:t>pr</w:t>
      </w:r>
      <w:r>
        <w:rPr>
          <w:rFonts w:ascii="Arial" w:hAnsi="Arial" w:cs="Arial" w:eastAsia="Arial"/>
          <w:i/>
          <w:iCs/>
          <w:color w:val="939393"/>
          <w:w w:val="110"/>
          <w:sz w:val="13"/>
          <w:szCs w:val="13"/>
        </w:rPr>
        <w:t>Ur</w:t>
      </w:r>
      <w:r>
        <w:rPr>
          <w:rFonts w:ascii="Arial" w:hAnsi="Arial" w:cs="Arial" w:eastAsia="Arial"/>
          <w:i/>
          <w:iCs/>
          <w:color w:val="7B7B7C"/>
          <w:w w:val="110"/>
          <w:sz w:val="13"/>
          <w:szCs w:val="13"/>
        </w:rPr>
        <w:t>r</w:t>
      </w:r>
      <w:r>
        <w:rPr>
          <w:rFonts w:ascii="Arial" w:hAnsi="Arial" w:cs="Arial" w:eastAsia="Arial"/>
          <w:i/>
          <w:iCs/>
          <w:color w:val="939393"/>
          <w:w w:val="110"/>
          <w:sz w:val="13"/>
          <w:szCs w:val="13"/>
        </w:rPr>
        <w:t>o</w:t>
      </w:r>
      <w:r>
        <w:rPr>
          <w:rFonts w:ascii="Arial" w:hAnsi="Arial" w:cs="Arial" w:eastAsia="Arial"/>
          <w:i/>
          <w:iCs/>
          <w:color w:val="7B7B7C"/>
          <w:w w:val="110"/>
          <w:sz w:val="13"/>
          <w:szCs w:val="13"/>
        </w:rPr>
        <w:t>9a</w:t>
      </w:r>
      <w:r>
        <w:rPr>
          <w:rFonts w:ascii="Arial" w:hAnsi="Arial" w:cs="Arial" w:eastAsia="Arial"/>
          <w:i/>
          <w:iCs/>
          <w:color w:val="7B7B7C"/>
          <w:w w:val="110"/>
          <w:sz w:val="13"/>
          <w:szCs w:val="13"/>
        </w:rPr>
        <w:t> </w:t>
      </w:r>
      <w:r>
        <w:rPr>
          <w:i/>
          <w:iCs/>
          <w:color w:val="7B7B7C"/>
          <w:w w:val="110"/>
          <w:position w:val="2"/>
          <w:sz w:val="7"/>
          <w:szCs w:val="7"/>
        </w:rPr>
        <w:t>1</w:t>
      </w:r>
      <w:r>
        <w:rPr>
          <w:rFonts w:ascii="Arial" w:hAnsi="Arial" w:cs="Arial" w:eastAsia="Arial"/>
          <w:i/>
          <w:iCs/>
          <w:color w:val="7B7B7C"/>
          <w:w w:val="110"/>
          <w:sz w:val="13"/>
          <w:szCs w:val="13"/>
        </w:rPr>
        <w:t>/o</w:t>
      </w:r>
      <w:r>
        <w:rPr>
          <w:rFonts w:ascii="Arial" w:hAnsi="Arial" w:cs="Arial" w:eastAsia="Arial"/>
          <w:i/>
          <w:iCs/>
          <w:color w:val="7B7B7C"/>
          <w:w w:val="110"/>
          <w:sz w:val="13"/>
          <w:szCs w:val="13"/>
        </w:rPr>
        <w:t> </w:t>
      </w:r>
      <w:r>
        <w:rPr>
          <w:rFonts w:ascii="Arial" w:hAnsi="Arial" w:cs="Arial" w:eastAsia="Arial"/>
          <w:i/>
          <w:iCs/>
          <w:color w:val="676769"/>
          <w:w w:val="110"/>
          <w:sz w:val="13"/>
          <w:szCs w:val="13"/>
        </w:rPr>
        <w:t>,,n</w:t>
      </w:r>
      <w:r>
        <w:rPr>
          <w:rFonts w:ascii="Arial" w:hAnsi="Arial" w:cs="Arial" w:eastAsia="Arial"/>
          <w:i/>
          <w:iCs/>
          <w:color w:val="676769"/>
          <w:w w:val="110"/>
          <w:sz w:val="13"/>
          <w:szCs w:val="13"/>
        </w:rPr>
        <w:t> </w:t>
      </w:r>
      <w:r>
        <w:rPr>
          <w:i/>
          <w:iCs/>
          <w:color w:val="7B7B7C"/>
          <w:w w:val="110"/>
          <w:sz w:val="14"/>
          <w:szCs w:val="14"/>
        </w:rPr>
        <w:t>m</w:t>
      </w:r>
      <w:r>
        <w:rPr>
          <w:i/>
          <w:iCs/>
          <w:color w:val="939393"/>
          <w:w w:val="110"/>
          <w:sz w:val="14"/>
          <w:szCs w:val="14"/>
        </w:rPr>
        <w:t>r</w:t>
      </w:r>
      <w:r>
        <w:rPr>
          <w:i/>
          <w:iCs/>
          <w:color w:val="7B7B7C"/>
          <w:w w:val="110"/>
          <w:sz w:val="14"/>
          <w:szCs w:val="14"/>
        </w:rPr>
        <w:t>.s,</w:t>
      </w:r>
      <w:r>
        <w:rPr>
          <w:i/>
          <w:iCs/>
          <w:color w:val="7B7B7C"/>
          <w:w w:val="110"/>
          <w:sz w:val="14"/>
          <w:szCs w:val="14"/>
        </w:rPr>
        <w:t> </w:t>
      </w:r>
      <w:r>
        <w:rPr>
          <w:rFonts w:ascii="Arial" w:hAnsi="Arial" w:cs="Arial" w:eastAsia="Arial"/>
          <w:i/>
          <w:iCs/>
          <w:color w:val="7B7B7C"/>
          <w:w w:val="110"/>
          <w:sz w:val="13"/>
          <w:szCs w:val="13"/>
        </w:rPr>
        <w:t>por</w:t>
      </w:r>
      <w:r>
        <w:rPr>
          <w:rFonts w:ascii="Arial" w:hAnsi="Arial" w:cs="Arial" w:eastAsia="Arial"/>
          <w:i/>
          <w:iCs/>
          <w:color w:val="7B7B7C"/>
          <w:w w:val="110"/>
          <w:sz w:val="13"/>
          <w:szCs w:val="13"/>
        </w:rPr>
        <w:t> </w:t>
      </w:r>
      <w:r>
        <w:rPr>
          <w:rFonts w:ascii="Arial" w:hAnsi="Arial" w:cs="Arial" w:eastAsia="Arial"/>
          <w:i/>
          <w:iCs/>
          <w:color w:val="7B7B7C"/>
          <w:w w:val="110"/>
          <w:sz w:val="13"/>
          <w:szCs w:val="13"/>
        </w:rPr>
        <w:t>�nfer­</w:t>
      </w:r>
      <w:r>
        <w:rPr>
          <w:rFonts w:ascii="Arial" w:hAnsi="Arial" w:cs="Arial" w:eastAsia="Arial"/>
          <w:i/>
          <w:iCs/>
          <w:color w:val="7B7B7C"/>
          <w:spacing w:val="40"/>
          <w:w w:val="110"/>
          <w:sz w:val="13"/>
          <w:szCs w:val="13"/>
        </w:rPr>
        <w:t> </w:t>
      </w:r>
      <w:r>
        <w:rPr>
          <w:rFonts w:ascii="Arial" w:hAnsi="Arial" w:cs="Arial" w:eastAsia="Arial"/>
          <w:i/>
          <w:iCs/>
          <w:color w:val="7B7B7C"/>
          <w:w w:val="110"/>
          <w:sz w:val="12"/>
          <w:szCs w:val="12"/>
        </w:rPr>
        <w:t>m</w:t>
      </w:r>
      <w:r>
        <w:rPr>
          <w:rFonts w:ascii="Arial" w:hAnsi="Arial" w:cs="Arial" w:eastAsia="Arial"/>
          <w:i/>
          <w:iCs/>
          <w:color w:val="939393"/>
          <w:w w:val="110"/>
          <w:sz w:val="12"/>
          <w:szCs w:val="12"/>
        </w:rPr>
        <w:t>c</w:t>
      </w:r>
      <w:r>
        <w:rPr>
          <w:rFonts w:ascii="Arial" w:hAnsi="Arial" w:cs="Arial" w:eastAsia="Arial"/>
          <w:i/>
          <w:iCs/>
          <w:color w:val="7B7B7C"/>
          <w:w w:val="110"/>
          <w:sz w:val="12"/>
          <w:szCs w:val="12"/>
        </w:rPr>
        <w:t>do//,</w:t>
      </w:r>
      <w:r>
        <w:rPr>
          <w:rFonts w:ascii="Arial" w:hAnsi="Arial" w:cs="Arial" w:eastAsia="Arial"/>
          <w:i/>
          <w:iCs/>
          <w:color w:val="7B7B7C"/>
          <w:w w:val="110"/>
          <w:sz w:val="12"/>
          <w:szCs w:val="12"/>
        </w:rPr>
        <w:t> </w:t>
      </w:r>
      <w:r>
        <w:rPr>
          <w:rFonts w:ascii="Arial" w:hAnsi="Arial" w:cs="Arial" w:eastAsia="Arial"/>
          <w:i/>
          <w:iCs/>
          <w:color w:val="7B7B7C"/>
          <w:w w:val="120"/>
          <w:sz w:val="12"/>
          <w:szCs w:val="12"/>
        </w:rPr>
        <w:t>l"'rn</w:t>
      </w:r>
      <w:r>
        <w:rPr>
          <w:rFonts w:ascii="Arial" w:hAnsi="Arial" w:cs="Arial" w:eastAsia="Arial"/>
          <w:i/>
          <w:iCs/>
          <w:color w:val="7B7B7C"/>
          <w:w w:val="120"/>
          <w:sz w:val="12"/>
          <w:szCs w:val="12"/>
        </w:rPr>
        <w:t> </w:t>
      </w:r>
      <w:r>
        <w:rPr>
          <w:rFonts w:ascii="Arial" w:hAnsi="Arial" w:cs="Arial" w:eastAsia="Arial"/>
          <w:i/>
          <w:iCs/>
          <w:color w:val="7B7B7C"/>
          <w:w w:val="110"/>
          <w:sz w:val="12"/>
          <w:szCs w:val="12"/>
        </w:rPr>
        <w:t>po1r1io11nru</w:t>
      </w:r>
      <w:r>
        <w:rPr>
          <w:rFonts w:ascii="Arial" w:hAnsi="Arial" w:cs="Arial" w:eastAsia="Arial"/>
          <w:i/>
          <w:iCs/>
          <w:color w:val="7B7B7C"/>
          <w:w w:val="110"/>
          <w:sz w:val="12"/>
          <w:szCs w:val="12"/>
        </w:rPr>
        <w:t> </w:t>
      </w:r>
      <w:r>
        <w:rPr>
          <w:rFonts w:ascii="Arial" w:hAnsi="Arial" w:cs="Arial" w:eastAsia="Arial"/>
          <w:i/>
          <w:iCs/>
          <w:color w:val="7B7B7C"/>
          <w:w w:val="110"/>
          <w:sz w:val="13"/>
          <w:szCs w:val="13"/>
        </w:rPr>
        <w:t>de </w:t>
      </w:r>
      <w:r>
        <w:rPr>
          <w:rFonts w:ascii="Arial" w:hAnsi="Arial" w:cs="Arial" w:eastAsia="Arial"/>
          <w:b/>
          <w:bCs/>
          <w:i/>
          <w:iCs/>
          <w:color w:val="7B7B7C"/>
          <w:w w:val="110"/>
          <w:sz w:val="11"/>
          <w:szCs w:val="11"/>
        </w:rPr>
        <w:t>1u</w:t>
      </w:r>
      <w:r>
        <w:rPr>
          <w:rFonts w:ascii="Arial" w:hAnsi="Arial" w:cs="Arial" w:eastAsia="Arial"/>
          <w:b/>
          <w:bCs/>
          <w:i/>
          <w:iCs/>
          <w:color w:val="7B7B7C"/>
          <w:w w:val="110"/>
          <w:sz w:val="11"/>
          <w:szCs w:val="11"/>
        </w:rPr>
        <w:t> </w:t>
      </w:r>
      <w:r>
        <w:rPr>
          <w:rFonts w:ascii="Arial" w:hAnsi="Arial" w:cs="Arial" w:eastAsia="Arial"/>
          <w:i/>
          <w:iCs/>
          <w:color w:val="7B7B7C"/>
          <w:w w:val="110"/>
          <w:sz w:val="13"/>
          <w:szCs w:val="13"/>
        </w:rPr>
        <w:t>dc,­</w:t>
      </w:r>
      <w:r>
        <w:rPr>
          <w:rFonts w:ascii="Arial" w:hAnsi="Arial" w:cs="Arial" w:eastAsia="Arial"/>
          <w:i/>
          <w:iCs/>
          <w:color w:val="7B7B7C"/>
          <w:spacing w:val="40"/>
          <w:w w:val="110"/>
          <w:sz w:val="13"/>
          <w:szCs w:val="13"/>
        </w:rPr>
        <w:t> </w:t>
      </w:r>
      <w:r>
        <w:rPr>
          <w:rFonts w:ascii="Arial" w:hAnsi="Arial" w:cs="Arial" w:eastAsia="Arial"/>
          <w:i/>
          <w:iCs/>
          <w:color w:val="676769"/>
          <w:w w:val="110"/>
          <w:sz w:val="12"/>
          <w:szCs w:val="12"/>
        </w:rPr>
        <w:t>tin</w:t>
      </w:r>
      <w:r>
        <w:rPr>
          <w:rFonts w:ascii="Arial" w:hAnsi="Arial" w:cs="Arial" w:eastAsia="Arial"/>
          <w:i/>
          <w:iCs/>
          <w:color w:val="939393"/>
          <w:w w:val="110"/>
          <w:sz w:val="12"/>
          <w:szCs w:val="12"/>
        </w:rPr>
        <w:t>o</w:t>
      </w:r>
      <w:r>
        <w:rPr>
          <w:rFonts w:ascii="Arial" w:hAnsi="Arial" w:cs="Arial" w:eastAsia="Arial"/>
          <w:i/>
          <w:iCs/>
          <w:color w:val="939393"/>
          <w:spacing w:val="34"/>
          <w:w w:val="110"/>
          <w:sz w:val="12"/>
          <w:szCs w:val="12"/>
        </w:rPr>
        <w:t> </w:t>
      </w:r>
      <w:r>
        <w:rPr>
          <w:rFonts w:ascii="Arial" w:hAnsi="Arial" w:cs="Arial" w:eastAsia="Arial"/>
          <w:i/>
          <w:iCs/>
          <w:color w:val="7B7B7C"/>
          <w:w w:val="110"/>
          <w:sz w:val="12"/>
          <w:szCs w:val="12"/>
        </w:rPr>
        <w:t>a</w:t>
      </w:r>
      <w:r>
        <w:rPr>
          <w:rFonts w:ascii="Arial" w:hAnsi="Arial" w:cs="Arial" w:eastAsia="Arial"/>
          <w:i/>
          <w:iCs/>
          <w:color w:val="7B7B7C"/>
          <w:spacing w:val="38"/>
          <w:w w:val="110"/>
          <w:sz w:val="12"/>
          <w:szCs w:val="12"/>
        </w:rPr>
        <w:t> </w:t>
      </w:r>
      <w:r>
        <w:rPr>
          <w:rFonts w:ascii="Arial" w:hAnsi="Arial" w:cs="Arial" w:eastAsia="Arial"/>
          <w:i/>
          <w:iCs/>
          <w:color w:val="7B7B7C"/>
          <w:w w:val="110"/>
          <w:sz w:val="18"/>
          <w:szCs w:val="18"/>
        </w:rPr>
        <w:t>n</w:t>
      </w:r>
      <w:r>
        <w:rPr>
          <w:rFonts w:ascii="Arial" w:hAnsi="Arial" w:cs="Arial" w:eastAsia="Arial"/>
          <w:i/>
          <w:iCs/>
          <w:color w:val="939393"/>
          <w:w w:val="110"/>
          <w:sz w:val="18"/>
          <w:szCs w:val="18"/>
        </w:rPr>
        <w:t>.</w:t>
      </w:r>
      <w:r>
        <w:rPr>
          <w:rFonts w:ascii="Arial" w:hAnsi="Arial" w:cs="Arial" w:eastAsia="Arial"/>
          <w:i/>
          <w:iCs/>
          <w:color w:val="939393"/>
          <w:spacing w:val="14"/>
          <w:w w:val="110"/>
          <w:sz w:val="18"/>
          <w:szCs w:val="18"/>
        </w:rPr>
        <w:t> </w:t>
      </w:r>
      <w:r>
        <w:rPr>
          <w:rFonts w:ascii="Arial" w:hAnsi="Arial" w:cs="Arial" w:eastAsia="Arial"/>
          <w:i/>
          <w:iCs/>
          <w:color w:val="7B7B7C"/>
          <w:w w:val="110"/>
          <w:sz w:val="12"/>
          <w:szCs w:val="12"/>
        </w:rPr>
        <w:t>Alb</w:t>
      </w:r>
      <w:r>
        <w:rPr>
          <w:rFonts w:ascii="Arial" w:hAnsi="Arial" w:cs="Arial" w:eastAsia="Arial"/>
          <w:i/>
          <w:iCs/>
          <w:color w:val="939393"/>
          <w:w w:val="110"/>
          <w:sz w:val="12"/>
          <w:szCs w:val="12"/>
        </w:rPr>
        <w:t>c</w:t>
      </w:r>
      <w:r>
        <w:rPr>
          <w:rFonts w:ascii="Arial" w:hAnsi="Arial" w:cs="Arial" w:eastAsia="Arial"/>
          <w:i/>
          <w:iCs/>
          <w:color w:val="7B7B7C"/>
          <w:w w:val="110"/>
          <w:sz w:val="12"/>
          <w:szCs w:val="12"/>
        </w:rPr>
        <w:t>rtn</w:t>
      </w:r>
      <w:r>
        <w:rPr>
          <w:rFonts w:ascii="Arial" w:hAnsi="Arial" w:cs="Arial" w:eastAsia="Arial"/>
          <w:i/>
          <w:iCs/>
          <w:color w:val="7B7B7C"/>
          <w:spacing w:val="48"/>
          <w:w w:val="110"/>
          <w:sz w:val="12"/>
          <w:szCs w:val="12"/>
        </w:rPr>
        <w:t> </w:t>
      </w:r>
      <w:r>
        <w:rPr>
          <w:color w:val="676769"/>
          <w:w w:val="110"/>
          <w:sz w:val="14"/>
          <w:szCs w:val="14"/>
        </w:rPr>
        <w:t>Admi,1dn</w:t>
      </w:r>
      <w:r>
        <w:rPr>
          <w:color w:val="676769"/>
          <w:spacing w:val="53"/>
          <w:w w:val="110"/>
          <w:sz w:val="14"/>
          <w:szCs w:val="14"/>
        </w:rPr>
        <w:t> </w:t>
      </w:r>
      <w:r>
        <w:rPr>
          <w:rFonts w:ascii="Arial" w:hAnsi="Arial" w:cs="Arial" w:eastAsia="Arial"/>
          <w:b/>
          <w:bCs/>
          <w:color w:val="7B7B7C"/>
          <w:w w:val="95"/>
          <w:sz w:val="14"/>
          <w:szCs w:val="14"/>
        </w:rPr>
        <w:t>11</w:t>
      </w:r>
      <w:r>
        <w:rPr>
          <w:rFonts w:ascii="Arial" w:hAnsi="Arial" w:cs="Arial" w:eastAsia="Arial"/>
          <w:b/>
          <w:bCs/>
          <w:color w:val="7B7B7C"/>
          <w:spacing w:val="39"/>
          <w:sz w:val="14"/>
          <w:szCs w:val="14"/>
        </w:rPr>
        <w:t> </w:t>
      </w:r>
      <w:r>
        <w:rPr>
          <w:rFonts w:ascii="Arial" w:hAnsi="Arial" w:cs="Arial" w:eastAsia="Arial"/>
          <w:i/>
          <w:iCs/>
          <w:color w:val="676769"/>
          <w:spacing w:val="-4"/>
          <w:w w:val="90"/>
          <w:sz w:val="14"/>
          <w:szCs w:val="14"/>
        </w:rPr>
        <w:t>01/1-</w:t>
      </w:r>
    </w:p>
    <w:p>
      <w:pPr>
        <w:spacing w:line="134" w:lineRule="exact" w:before="0"/>
        <w:ind w:left="4677" w:right="0" w:firstLine="0"/>
        <w:jc w:val="both"/>
        <w:rPr>
          <w:rFonts w:ascii="Arial" w:hAnsi="Arial" w:cs="Arial" w:eastAsia="Arial"/>
          <w:i/>
          <w:iCs/>
          <w:sz w:val="13"/>
          <w:szCs w:val="13"/>
        </w:rPr>
      </w:pPr>
      <w:r>
        <w:rPr>
          <w:rFonts w:ascii="Arial" w:hAnsi="Arial" w:cs="Arial" w:eastAsia="Arial"/>
          <w:i/>
          <w:iCs/>
          <w:color w:val="7B7B7C"/>
          <w:w w:val="110"/>
          <w:sz w:val="13"/>
          <w:szCs w:val="13"/>
        </w:rPr>
        <w:t>t</w:t>
      </w:r>
      <w:r>
        <w:rPr>
          <w:rFonts w:ascii="Arial" w:hAnsi="Arial" w:cs="Arial" w:eastAsia="Arial"/>
          <w:i/>
          <w:iCs/>
          <w:color w:val="939393"/>
          <w:w w:val="110"/>
          <w:sz w:val="13"/>
          <w:szCs w:val="13"/>
        </w:rPr>
        <w:t>r</w:t>
      </w:r>
      <w:r>
        <w:rPr>
          <w:rFonts w:ascii="Arial" w:hAnsi="Arial" w:cs="Arial" w:eastAsia="Arial"/>
          <w:i/>
          <w:iCs/>
          <w:color w:val="7B7B7C"/>
          <w:w w:val="110"/>
          <w:sz w:val="13"/>
          <w:szCs w:val="13"/>
        </w:rPr>
        <w:t>rln,</w:t>
      </w:r>
      <w:r>
        <w:rPr>
          <w:rFonts w:ascii="Arial" w:hAnsi="Arial" w:cs="Arial" w:eastAsia="Arial"/>
          <w:i/>
          <w:iCs/>
          <w:color w:val="7B7B7C"/>
          <w:spacing w:val="15"/>
          <w:w w:val="110"/>
          <w:sz w:val="13"/>
          <w:szCs w:val="13"/>
        </w:rPr>
        <w:t> </w:t>
      </w:r>
      <w:r>
        <w:rPr>
          <w:rFonts w:ascii="Arial" w:hAnsi="Arial" w:cs="Arial" w:eastAsia="Arial"/>
          <w:i/>
          <w:iCs/>
          <w:color w:val="7B7B7C"/>
          <w:w w:val="110"/>
          <w:sz w:val="13"/>
          <w:szCs w:val="13"/>
        </w:rPr>
        <w:t>O(i</w:t>
      </w:r>
      <w:r>
        <w:rPr>
          <w:rFonts w:ascii="Arial" w:hAnsi="Arial" w:cs="Arial" w:eastAsia="Arial"/>
          <w:i/>
          <w:iCs/>
          <w:color w:val="939393"/>
          <w:w w:val="110"/>
          <w:sz w:val="13"/>
          <w:szCs w:val="13"/>
        </w:rPr>
        <w:t>ri</w:t>
      </w:r>
      <w:r>
        <w:rPr>
          <w:rFonts w:ascii="Arial" w:hAnsi="Arial" w:cs="Arial" w:eastAsia="Arial"/>
          <w:i/>
          <w:iCs/>
          <w:color w:val="7B7B7C"/>
          <w:w w:val="110"/>
          <w:sz w:val="13"/>
          <w:szCs w:val="13"/>
        </w:rPr>
        <w:t>fll</w:t>
      </w:r>
      <w:r>
        <w:rPr>
          <w:rFonts w:ascii="Arial" w:hAnsi="Arial" w:cs="Arial" w:eastAsia="Arial"/>
          <w:i/>
          <w:iCs/>
          <w:color w:val="7B7B7C"/>
          <w:spacing w:val="44"/>
          <w:w w:val="110"/>
          <w:sz w:val="13"/>
          <w:szCs w:val="13"/>
        </w:rPr>
        <w:t> </w:t>
      </w:r>
      <w:r>
        <w:rPr>
          <w:rFonts w:ascii="Arial" w:hAnsi="Arial" w:cs="Arial" w:eastAsia="Arial"/>
          <w:i/>
          <w:iCs/>
          <w:color w:val="7B7B7C"/>
          <w:w w:val="110"/>
          <w:sz w:val="13"/>
          <w:szCs w:val="13"/>
        </w:rPr>
        <w:t>de</w:t>
      </w:r>
      <w:r>
        <w:rPr>
          <w:rFonts w:ascii="Arial" w:hAnsi="Arial" w:cs="Arial" w:eastAsia="Arial"/>
          <w:i/>
          <w:iCs/>
          <w:color w:val="7B7B7C"/>
          <w:spacing w:val="26"/>
          <w:w w:val="110"/>
          <w:sz w:val="13"/>
          <w:szCs w:val="13"/>
        </w:rPr>
        <w:t> </w:t>
      </w:r>
      <w:r>
        <w:rPr>
          <w:rFonts w:ascii="Arial" w:hAnsi="Arial" w:cs="Arial" w:eastAsia="Arial"/>
          <w:i/>
          <w:iCs/>
          <w:color w:val="676769"/>
          <w:w w:val="110"/>
          <w:sz w:val="13"/>
          <w:szCs w:val="13"/>
        </w:rPr>
        <w:t>t</w:t>
      </w:r>
      <w:r>
        <w:rPr>
          <w:rFonts w:ascii="Arial" w:hAnsi="Arial" w:cs="Arial" w:eastAsia="Arial"/>
          <w:i/>
          <w:iCs/>
          <w:color w:val="939393"/>
          <w:w w:val="110"/>
          <w:sz w:val="13"/>
          <w:szCs w:val="13"/>
        </w:rPr>
        <w:t>e</w:t>
      </w:r>
      <w:r>
        <w:rPr>
          <w:rFonts w:ascii="Arial" w:hAnsi="Arial" w:cs="Arial" w:eastAsia="Arial"/>
          <w:i/>
          <w:iCs/>
          <w:color w:val="7B7B7C"/>
          <w:w w:val="110"/>
          <w:sz w:val="13"/>
          <w:szCs w:val="13"/>
        </w:rPr>
        <w:t>rcera</w:t>
      </w:r>
      <w:r>
        <w:rPr>
          <w:rFonts w:ascii="Arial" w:hAnsi="Arial" w:cs="Arial" w:eastAsia="Arial"/>
          <w:i/>
          <w:iCs/>
          <w:color w:val="7B7B7C"/>
          <w:spacing w:val="18"/>
          <w:w w:val="110"/>
          <w:sz w:val="13"/>
          <w:szCs w:val="13"/>
        </w:rPr>
        <w:t> </w:t>
      </w:r>
      <w:r>
        <w:rPr>
          <w:rFonts w:ascii="Arial" w:hAnsi="Arial" w:cs="Arial" w:eastAsia="Arial"/>
          <w:i/>
          <w:iCs/>
          <w:color w:val="7B7B7C"/>
          <w:w w:val="110"/>
          <w:sz w:val="13"/>
          <w:szCs w:val="13"/>
        </w:rPr>
        <w:t>clm�</w:t>
      </w:r>
      <w:r>
        <w:rPr>
          <w:rFonts w:ascii="Arial" w:hAnsi="Arial" w:cs="Arial" w:eastAsia="Arial"/>
          <w:i/>
          <w:iCs/>
          <w:color w:val="7B7B7C"/>
          <w:spacing w:val="8"/>
          <w:w w:val="110"/>
          <w:sz w:val="13"/>
          <w:szCs w:val="13"/>
        </w:rPr>
        <w:t> </w:t>
      </w:r>
      <w:r>
        <w:rPr>
          <w:rFonts w:ascii="Arial" w:hAnsi="Arial" w:cs="Arial" w:eastAsia="Arial"/>
          <w:i/>
          <w:iCs/>
          <w:color w:val="7B7B7C"/>
          <w:w w:val="110"/>
          <w:sz w:val="13"/>
          <w:szCs w:val="13"/>
        </w:rPr>
        <w:t>d�</w:t>
      </w:r>
      <w:r>
        <w:rPr>
          <w:rFonts w:ascii="Arial" w:hAnsi="Arial" w:cs="Arial" w:eastAsia="Arial"/>
          <w:i/>
          <w:iCs/>
          <w:color w:val="7B7B7C"/>
          <w:spacing w:val="15"/>
          <w:w w:val="110"/>
          <w:sz w:val="13"/>
          <w:szCs w:val="13"/>
        </w:rPr>
        <w:t> </w:t>
      </w:r>
      <w:r>
        <w:rPr>
          <w:rFonts w:ascii="Arial" w:hAnsi="Arial" w:cs="Arial" w:eastAsia="Arial"/>
          <w:i/>
          <w:iCs/>
          <w:color w:val="676769"/>
          <w:spacing w:val="-5"/>
          <w:w w:val="105"/>
          <w:sz w:val="13"/>
          <w:szCs w:val="13"/>
        </w:rPr>
        <w:t>Ad­</w:t>
      </w:r>
    </w:p>
    <w:p>
      <w:pPr>
        <w:spacing w:line="124" w:lineRule="exact" w:before="0"/>
        <w:ind w:left="4690" w:right="0" w:firstLine="0"/>
        <w:jc w:val="both"/>
        <w:rPr>
          <w:rFonts w:ascii="Arial"/>
          <w:sz w:val="12"/>
        </w:rPr>
      </w:pPr>
      <w:r>
        <w:rPr>
          <w:rFonts w:ascii="Arial"/>
          <w:i/>
          <w:color w:val="7B7B7C"/>
          <w:w w:val="135"/>
          <w:sz w:val="12"/>
        </w:rPr>
        <w:t>miniAtrn</w:t>
      </w:r>
      <w:r>
        <w:rPr>
          <w:rFonts w:ascii="Arial"/>
          <w:i/>
          <w:color w:val="939393"/>
          <w:w w:val="135"/>
          <w:sz w:val="12"/>
        </w:rPr>
        <w:t>ti</w:t>
      </w:r>
      <w:r>
        <w:rPr>
          <w:rFonts w:ascii="Arial"/>
          <w:i/>
          <w:color w:val="7B7B7C"/>
          <w:w w:val="135"/>
          <w:sz w:val="12"/>
        </w:rPr>
        <w:t>611</w:t>
      </w:r>
      <w:r>
        <w:rPr>
          <w:rFonts w:ascii="Arial"/>
          <w:i/>
          <w:color w:val="7B7B7C"/>
          <w:spacing w:val="-34"/>
          <w:w w:val="135"/>
          <w:sz w:val="12"/>
        </w:rPr>
        <w:t> </w:t>
      </w:r>
      <w:r>
        <w:rPr>
          <w:rFonts w:ascii="Arial"/>
          <w:i/>
          <w:color w:val="939393"/>
          <w:w w:val="135"/>
          <w:sz w:val="12"/>
        </w:rPr>
        <w:t>c</w:t>
      </w:r>
      <w:r>
        <w:rPr>
          <w:rFonts w:ascii="Arial"/>
          <w:i/>
          <w:color w:val="7B7B7C"/>
          <w:w w:val="135"/>
          <w:sz w:val="12"/>
        </w:rPr>
        <w:t>i</w:t>
      </w:r>
      <w:r>
        <w:rPr>
          <w:rFonts w:ascii="Arial"/>
          <w:i/>
          <w:color w:val="939393"/>
          <w:w w:val="135"/>
          <w:sz w:val="12"/>
        </w:rPr>
        <w:t>u</w:t>
      </w:r>
      <w:r>
        <w:rPr>
          <w:rFonts w:ascii="Arial"/>
          <w:i/>
          <w:color w:val="7B7B7C"/>
          <w:w w:val="135"/>
          <w:sz w:val="12"/>
        </w:rPr>
        <w:t>il.-rdgina</w:t>
      </w:r>
      <w:r>
        <w:rPr>
          <w:rFonts w:ascii="Arial"/>
          <w:i/>
          <w:color w:val="7B7B7C"/>
          <w:spacing w:val="21"/>
          <w:w w:val="135"/>
          <w:sz w:val="12"/>
        </w:rPr>
        <w:t> </w:t>
      </w:r>
      <w:r>
        <w:rPr>
          <w:rFonts w:ascii="Arial"/>
          <w:color w:val="676769"/>
          <w:spacing w:val="-2"/>
          <w:w w:val="135"/>
          <w:sz w:val="12"/>
        </w:rPr>
        <w:t>tG6I.</w:t>
      </w:r>
    </w:p>
    <w:p>
      <w:pPr>
        <w:spacing w:line="150" w:lineRule="exact" w:before="0"/>
        <w:ind w:left="4536" w:right="0" w:firstLine="0"/>
        <w:jc w:val="both"/>
        <w:rPr>
          <w:sz w:val="14"/>
          <w:szCs w:val="14"/>
        </w:rPr>
      </w:pPr>
      <w:r>
        <w:rPr>
          <w:rFonts w:ascii="Arial" w:hAnsi="Arial" w:cs="Arial" w:eastAsia="Arial"/>
          <w:color w:val="7B7B7C"/>
          <w:w w:val="105"/>
          <w:sz w:val="9"/>
          <w:szCs w:val="9"/>
        </w:rPr>
        <w:t>Of</w:t>
      </w:r>
      <w:r>
        <w:rPr>
          <w:rFonts w:ascii="Arial" w:hAnsi="Arial" w:cs="Arial" w:eastAsia="Arial"/>
          <w:color w:val="939393"/>
          <w:w w:val="105"/>
          <w:sz w:val="9"/>
          <w:szCs w:val="9"/>
        </w:rPr>
        <w:t>1·</w:t>
      </w:r>
      <w:r>
        <w:rPr>
          <w:rFonts w:ascii="Arial" w:hAnsi="Arial" w:cs="Arial" w:eastAsia="Arial"/>
          <w:color w:val="7B7B7C"/>
          <w:w w:val="105"/>
          <w:sz w:val="9"/>
          <w:szCs w:val="9"/>
        </w:rPr>
        <w:t>0J</w:t>
      </w:r>
      <w:r>
        <w:rPr>
          <w:rFonts w:ascii="Arial" w:hAnsi="Arial" w:cs="Arial" w:eastAsia="Arial"/>
          <w:color w:val="7B7B7C"/>
          <w:spacing w:val="49"/>
          <w:w w:val="105"/>
          <w:sz w:val="9"/>
          <w:szCs w:val="9"/>
        </w:rPr>
        <w:t> </w:t>
      </w:r>
      <w:r>
        <w:rPr>
          <w:rFonts w:ascii="Arial" w:hAnsi="Arial" w:cs="Arial" w:eastAsia="Arial"/>
          <w:i/>
          <w:iCs/>
          <w:color w:val="7B7B7C"/>
          <w:w w:val="105"/>
          <w:sz w:val="12"/>
          <w:szCs w:val="12"/>
        </w:rPr>
        <w:t>r.</w:t>
      </w:r>
      <w:r>
        <w:rPr>
          <w:rFonts w:ascii="Arial" w:hAnsi="Arial" w:cs="Arial" w:eastAsia="Arial"/>
          <w:i/>
          <w:iCs/>
          <w:color w:val="939393"/>
          <w:w w:val="105"/>
          <w:sz w:val="12"/>
          <w:szCs w:val="12"/>
        </w:rPr>
        <w:t>o</w:t>
      </w:r>
      <w:r>
        <w:rPr>
          <w:rFonts w:ascii="Arial" w:hAnsi="Arial" w:cs="Arial" w:eastAsia="Arial"/>
          <w:i/>
          <w:iCs/>
          <w:color w:val="7B7B7C"/>
          <w:w w:val="105"/>
          <w:sz w:val="12"/>
          <w:szCs w:val="12"/>
        </w:rPr>
        <w:t>,1r1</w:t>
      </w:r>
      <w:r>
        <w:rPr>
          <w:rFonts w:ascii="Arial" w:hAnsi="Arial" w:cs="Arial" w:eastAsia="Arial"/>
          <w:i/>
          <w:iCs/>
          <w:color w:val="939393"/>
          <w:w w:val="105"/>
          <w:sz w:val="12"/>
          <w:szCs w:val="12"/>
        </w:rPr>
        <w:t>�</w:t>
      </w:r>
      <w:r>
        <w:rPr>
          <w:rFonts w:ascii="Arial" w:hAnsi="Arial" w:cs="Arial" w:eastAsia="Arial"/>
          <w:i/>
          <w:iCs/>
          <w:color w:val="676769"/>
          <w:w w:val="105"/>
          <w:sz w:val="12"/>
          <w:szCs w:val="12"/>
        </w:rPr>
        <w:t>dicndo</w:t>
      </w:r>
      <w:r>
        <w:rPr>
          <w:rFonts w:ascii="Arial" w:hAnsi="Arial" w:cs="Arial" w:eastAsia="Arial"/>
          <w:i/>
          <w:iCs/>
          <w:color w:val="676769"/>
          <w:spacing w:val="42"/>
          <w:w w:val="105"/>
          <w:sz w:val="12"/>
          <w:szCs w:val="12"/>
        </w:rPr>
        <w:t> </w:t>
      </w:r>
      <w:r>
        <w:rPr>
          <w:color w:val="676769"/>
          <w:w w:val="105"/>
          <w:sz w:val="14"/>
          <w:szCs w:val="14"/>
        </w:rPr>
        <w:t>un</w:t>
      </w:r>
      <w:r>
        <w:rPr>
          <w:color w:val="676769"/>
          <w:spacing w:val="67"/>
          <w:w w:val="105"/>
          <w:sz w:val="14"/>
          <w:szCs w:val="14"/>
        </w:rPr>
        <w:t> </w:t>
      </w:r>
      <w:r>
        <w:rPr>
          <w:color w:val="676769"/>
          <w:w w:val="105"/>
          <w:sz w:val="14"/>
          <w:szCs w:val="14"/>
        </w:rPr>
        <w:t>mcJ</w:t>
      </w:r>
      <w:r>
        <w:rPr>
          <w:color w:val="676769"/>
          <w:spacing w:val="28"/>
          <w:w w:val="105"/>
          <w:sz w:val="14"/>
          <w:szCs w:val="14"/>
        </w:rPr>
        <w:t> </w:t>
      </w:r>
      <w:r>
        <w:rPr>
          <w:rFonts w:ascii="Arial" w:hAnsi="Arial" w:cs="Arial" w:eastAsia="Arial"/>
          <w:i/>
          <w:iCs/>
          <w:color w:val="7B7B7C"/>
          <w:w w:val="105"/>
          <w:sz w:val="12"/>
          <w:szCs w:val="12"/>
        </w:rPr>
        <w:t>de</w:t>
      </w:r>
      <w:r>
        <w:rPr>
          <w:rFonts w:ascii="Arial" w:hAnsi="Arial" w:cs="Arial" w:eastAsia="Arial"/>
          <w:i/>
          <w:iCs/>
          <w:color w:val="7B7B7C"/>
          <w:spacing w:val="43"/>
          <w:w w:val="105"/>
          <w:sz w:val="12"/>
          <w:szCs w:val="12"/>
        </w:rPr>
        <w:t> </w:t>
      </w:r>
      <w:r>
        <w:rPr>
          <w:color w:val="676769"/>
          <w:spacing w:val="-2"/>
          <w:w w:val="105"/>
          <w:sz w:val="14"/>
          <w:szCs w:val="14"/>
        </w:rPr>
        <w:t>llct:nda</w:t>
      </w:r>
    </w:p>
    <w:p>
      <w:pPr>
        <w:spacing w:line="213" w:lineRule="auto" w:before="13"/>
        <w:ind w:left="4683" w:right="26" w:hanging="1"/>
        <w:jc w:val="both"/>
        <w:rPr>
          <w:rFonts w:ascii="Arial" w:hAnsi="Arial"/>
          <w:sz w:val="13"/>
        </w:rPr>
      </w:pPr>
      <w:r>
        <w:rPr>
          <w:rFonts w:ascii="Arial" w:hAnsi="Arial"/>
          <w:i/>
          <w:color w:val="7B7B7C"/>
          <w:w w:val="115"/>
          <w:sz w:val="12"/>
        </w:rPr>
        <w:t>¡,ur</w:t>
      </w:r>
      <w:r>
        <w:rPr>
          <w:rFonts w:ascii="Arial" w:hAnsi="Arial"/>
          <w:i/>
          <w:color w:val="7B7B7C"/>
          <w:w w:val="115"/>
          <w:sz w:val="12"/>
        </w:rPr>
        <w:t> c11(</w:t>
      </w:r>
      <w:r>
        <w:rPr>
          <w:rFonts w:ascii="Arial" w:hAnsi="Arial"/>
          <w:i/>
          <w:color w:val="939393"/>
          <w:w w:val="115"/>
          <w:sz w:val="12"/>
        </w:rPr>
        <w:t>,-</w:t>
      </w:r>
      <w:r>
        <w:rPr>
          <w:rFonts w:ascii="Arial" w:hAnsi="Arial"/>
          <w:i/>
          <w:color w:val="7B7B7C"/>
          <w:w w:val="115"/>
          <w:sz w:val="12"/>
        </w:rPr>
        <w:t>nno1</w:t>
      </w:r>
      <w:r>
        <w:rPr>
          <w:rFonts w:ascii="Arial" w:hAnsi="Arial"/>
          <w:i/>
          <w:color w:val="7B7B7C"/>
          <w:spacing w:val="-2"/>
          <w:w w:val="115"/>
          <w:sz w:val="12"/>
        </w:rPr>
        <w:t> </w:t>
      </w:r>
      <w:r>
        <w:rPr>
          <w:rFonts w:ascii="Arial" w:hAnsi="Arial"/>
          <w:b/>
          <w:color w:val="676769"/>
          <w:w w:val="115"/>
          <w:sz w:val="12"/>
        </w:rPr>
        <w:t>o</w:t>
      </w:r>
      <w:r>
        <w:rPr>
          <w:rFonts w:ascii="Arial" w:hAnsi="Arial"/>
          <w:b/>
          <w:color w:val="676769"/>
          <w:w w:val="115"/>
          <w:sz w:val="12"/>
        </w:rPr>
        <w:t> </w:t>
      </w:r>
      <w:r>
        <w:rPr>
          <w:rFonts w:ascii="Arial" w:hAnsi="Arial"/>
          <w:i/>
          <w:color w:val="676769"/>
          <w:w w:val="115"/>
          <w:sz w:val="12"/>
        </w:rPr>
        <w:t>lo,</w:t>
      </w:r>
      <w:r>
        <w:rPr>
          <w:rFonts w:ascii="Arial" w:hAnsi="Arial"/>
          <w:i/>
          <w:color w:val="676769"/>
          <w:w w:val="115"/>
          <w:sz w:val="12"/>
        </w:rPr>
        <w:t> (unci</w:t>
      </w:r>
      <w:r>
        <w:rPr>
          <w:rFonts w:ascii="Arial" w:hAnsi="Arial"/>
          <w:i/>
          <w:color w:val="939393"/>
          <w:w w:val="115"/>
          <w:sz w:val="12"/>
        </w:rPr>
        <w:t>o</w:t>
      </w:r>
      <w:r>
        <w:rPr>
          <w:rFonts w:ascii="Arial" w:hAnsi="Arial"/>
          <w:i/>
          <w:color w:val="7B7B7C"/>
          <w:w w:val="115"/>
          <w:sz w:val="12"/>
        </w:rPr>
        <w:t>11ori</w:t>
      </w:r>
      <w:r>
        <w:rPr>
          <w:rFonts w:ascii="Arial" w:hAnsi="Arial"/>
          <w:i/>
          <w:color w:val="939393"/>
          <w:w w:val="115"/>
          <w:sz w:val="12"/>
        </w:rPr>
        <w:t>o</w:t>
      </w:r>
      <w:r>
        <w:rPr>
          <w:rFonts w:ascii="Arial" w:hAnsi="Arial"/>
          <w:i/>
          <w:color w:val="7B7B7C"/>
          <w:w w:val="115"/>
          <w:sz w:val="12"/>
        </w:rPr>
        <w:t>1</w:t>
      </w:r>
      <w:r>
        <w:rPr>
          <w:rFonts w:ascii="Arial" w:hAnsi="Arial"/>
          <w:i/>
          <w:color w:val="7B7B7C"/>
          <w:w w:val="115"/>
          <w:sz w:val="12"/>
        </w:rPr>
        <w:t> del</w:t>
      </w:r>
      <w:r>
        <w:rPr>
          <w:rFonts w:ascii="Arial" w:hAnsi="Arial"/>
          <w:i/>
          <w:color w:val="7B7B7C"/>
          <w:spacing w:val="40"/>
          <w:w w:val="115"/>
          <w:sz w:val="12"/>
        </w:rPr>
        <w:t> </w:t>
      </w:r>
      <w:r>
        <w:rPr>
          <w:rFonts w:ascii="Arial" w:hAnsi="Arial"/>
          <w:i/>
          <w:color w:val="939393"/>
          <w:w w:val="115"/>
          <w:sz w:val="12"/>
        </w:rPr>
        <w:t>C</w:t>
      </w:r>
      <w:r>
        <w:rPr>
          <w:rFonts w:ascii="Arial" w:hAnsi="Arial"/>
          <w:i/>
          <w:color w:val="676769"/>
          <w:w w:val="115"/>
          <w:sz w:val="12"/>
        </w:rPr>
        <w:t>uerpo</w:t>
      </w:r>
      <w:r>
        <w:rPr>
          <w:rFonts w:ascii="Arial" w:hAnsi="Arial"/>
          <w:i/>
          <w:color w:val="676769"/>
          <w:w w:val="115"/>
          <w:sz w:val="12"/>
        </w:rPr>
        <w:t> </w:t>
      </w:r>
      <w:r>
        <w:rPr>
          <w:i/>
          <w:color w:val="7B7B7C"/>
          <w:w w:val="115"/>
          <w:sz w:val="14"/>
        </w:rPr>
        <w:t>dr</w:t>
      </w:r>
      <w:r>
        <w:rPr>
          <w:i/>
          <w:color w:val="7B7B7C"/>
          <w:w w:val="115"/>
          <w:sz w:val="14"/>
        </w:rPr>
        <w:t> </w:t>
      </w:r>
      <w:r>
        <w:rPr>
          <w:rFonts w:ascii="Arial" w:hAnsi="Arial"/>
          <w:i/>
          <w:color w:val="676769"/>
          <w:w w:val="115"/>
          <w:sz w:val="12"/>
        </w:rPr>
        <w:t>Tclt!gra/01</w:t>
      </w:r>
      <w:r>
        <w:rPr>
          <w:rFonts w:ascii="Arial" w:hAnsi="Arial"/>
          <w:i/>
          <w:color w:val="676769"/>
          <w:w w:val="115"/>
          <w:sz w:val="12"/>
        </w:rPr>
        <w:t> </w:t>
      </w:r>
      <w:r>
        <w:rPr>
          <w:i/>
          <w:color w:val="7B7B7C"/>
          <w:w w:val="115"/>
          <w:sz w:val="14"/>
        </w:rPr>
        <w:t>que</w:t>
      </w:r>
      <w:r>
        <w:rPr>
          <w:i/>
          <w:color w:val="7B7B7C"/>
          <w:w w:val="115"/>
          <w:sz w:val="14"/>
        </w:rPr>
        <w:t> •e</w:t>
      </w:r>
      <w:r>
        <w:rPr>
          <w:i/>
          <w:color w:val="7B7B7C"/>
          <w:w w:val="115"/>
          <w:sz w:val="14"/>
        </w:rPr>
        <w:t> uicn­</w:t>
      </w:r>
      <w:r>
        <w:rPr>
          <w:i/>
          <w:color w:val="7B7B7C"/>
          <w:w w:val="115"/>
          <w:sz w:val="14"/>
        </w:rPr>
        <w:t> </w:t>
      </w:r>
      <w:r>
        <w:rPr>
          <w:rFonts w:ascii="Arial" w:hAnsi="Arial"/>
          <w:i/>
          <w:color w:val="7B7B7C"/>
          <w:w w:val="115"/>
          <w:sz w:val="13"/>
        </w:rPr>
        <w:t>ri</w:t>
      </w:r>
      <w:r>
        <w:rPr>
          <w:rFonts w:ascii="Arial" w:hAnsi="Arial"/>
          <w:i/>
          <w:color w:val="939393"/>
          <w:w w:val="115"/>
          <w:sz w:val="13"/>
        </w:rPr>
        <w:t>n</w:t>
      </w:r>
      <w:r>
        <w:rPr>
          <w:rFonts w:ascii="Arial" w:hAnsi="Arial"/>
          <w:i/>
          <w:color w:val="7B7B7C"/>
          <w:w w:val="115"/>
          <w:sz w:val="13"/>
        </w:rPr>
        <w:t>non</w:t>
      </w:r>
      <w:r>
        <w:rPr>
          <w:rFonts w:ascii="Arial" w:hAnsi="Arial"/>
          <w:i/>
          <w:color w:val="939393"/>
          <w:w w:val="115"/>
          <w:sz w:val="13"/>
        </w:rPr>
        <w:t>.</w:t>
      </w:r>
      <w:r>
        <w:rPr>
          <w:rFonts w:ascii="Arial" w:hAnsi="Arial"/>
          <w:i/>
          <w:color w:val="7B7B7C"/>
          <w:w w:val="115"/>
          <w:sz w:val="13"/>
        </w:rPr>
        <w:t>-l'rlgina</w:t>
      </w:r>
      <w:r>
        <w:rPr>
          <w:rFonts w:ascii="Arial" w:hAnsi="Arial"/>
          <w:i/>
          <w:color w:val="7B7B7C"/>
          <w:spacing w:val="40"/>
          <w:w w:val="115"/>
          <w:sz w:val="13"/>
        </w:rPr>
        <w:t> </w:t>
      </w:r>
      <w:r>
        <w:rPr>
          <w:color w:val="676769"/>
          <w:sz w:val="14"/>
        </w:rPr>
        <w:t>I </w:t>
      </w:r>
      <w:r>
        <w:rPr>
          <w:rFonts w:ascii="Arial" w:hAnsi="Arial"/>
          <w:color w:val="7B7B7C"/>
          <w:sz w:val="13"/>
        </w:rPr>
        <w:t>c:.61.</w:t>
      </w:r>
    </w:p>
    <w:p>
      <w:pPr>
        <w:spacing w:line="185" w:lineRule="exact" w:before="113"/>
        <w:ind w:left="4485" w:right="0" w:firstLine="0"/>
        <w:jc w:val="center"/>
        <w:rPr>
          <w:b/>
          <w:sz w:val="17"/>
        </w:rPr>
      </w:pPr>
      <w:r>
        <w:rPr>
          <w:b/>
          <w:color w:val="676769"/>
          <w:position w:val="1"/>
          <w:sz w:val="16"/>
        </w:rPr>
        <w:t>Mlnlatulo</w:t>
      </w:r>
      <w:r>
        <w:rPr>
          <w:b/>
          <w:color w:val="676769"/>
          <w:spacing w:val="69"/>
          <w:w w:val="150"/>
          <w:position w:val="1"/>
          <w:sz w:val="16"/>
        </w:rPr>
        <w:t> </w:t>
      </w:r>
      <w:r>
        <w:rPr>
          <w:b/>
          <w:color w:val="676769"/>
          <w:position w:val="1"/>
          <w:sz w:val="16"/>
        </w:rPr>
        <w:t>de</w:t>
      </w:r>
      <w:r>
        <w:rPr>
          <w:b/>
          <w:color w:val="676769"/>
          <w:spacing w:val="60"/>
          <w:w w:val="150"/>
          <w:position w:val="1"/>
          <w:sz w:val="16"/>
        </w:rPr>
        <w:t> </w:t>
      </w:r>
      <w:r>
        <w:rPr>
          <w:b/>
          <w:color w:val="676769"/>
          <w:position w:val="1"/>
          <w:sz w:val="16"/>
        </w:rPr>
        <w:t>Instn1ccl611</w:t>
      </w:r>
      <w:r>
        <w:rPr>
          <w:b/>
          <w:color w:val="676769"/>
          <w:spacing w:val="65"/>
          <w:w w:val="150"/>
          <w:position w:val="1"/>
          <w:sz w:val="16"/>
        </w:rPr>
        <w:t> </w:t>
      </w:r>
      <w:r>
        <w:rPr>
          <w:b/>
          <w:color w:val="676769"/>
          <w:spacing w:val="-2"/>
          <w:sz w:val="17"/>
        </w:rPr>
        <w:t>ptlbUt1</w:t>
      </w:r>
    </w:p>
    <w:p>
      <w:pPr>
        <w:spacing w:line="173" w:lineRule="exact" w:before="0"/>
        <w:ind w:left="4477" w:right="0" w:firstLine="0"/>
        <w:jc w:val="center"/>
        <w:rPr>
          <w:b/>
          <w:sz w:val="16"/>
        </w:rPr>
      </w:pPr>
      <w:r>
        <w:rPr>
          <w:b/>
          <w:color w:val="676769"/>
          <w:w w:val="105"/>
          <w:sz w:val="16"/>
        </w:rPr>
        <w:t>y</w:t>
      </w:r>
      <w:r>
        <w:rPr>
          <w:b/>
          <w:color w:val="676769"/>
          <w:spacing w:val="31"/>
          <w:w w:val="105"/>
          <w:sz w:val="16"/>
        </w:rPr>
        <w:t>  </w:t>
      </w:r>
      <w:r>
        <w:rPr>
          <w:b/>
          <w:color w:val="676769"/>
          <w:w w:val="105"/>
          <w:sz w:val="16"/>
        </w:rPr>
        <w:t>Bellu</w:t>
      </w:r>
      <w:r>
        <w:rPr>
          <w:b/>
          <w:color w:val="676769"/>
          <w:spacing w:val="40"/>
          <w:w w:val="105"/>
          <w:sz w:val="16"/>
        </w:rPr>
        <w:t>  </w:t>
      </w:r>
      <w:r>
        <w:rPr>
          <w:b/>
          <w:color w:val="676769"/>
          <w:spacing w:val="-2"/>
          <w:w w:val="105"/>
          <w:sz w:val="16"/>
        </w:rPr>
        <w:t>Artes.</w:t>
      </w:r>
    </w:p>
    <w:p>
      <w:pPr>
        <w:spacing w:line="223" w:lineRule="auto" w:before="51"/>
        <w:ind w:left="4690" w:right="11" w:hanging="137"/>
        <w:jc w:val="both"/>
        <w:rPr>
          <w:rFonts w:ascii="Arial" w:hAnsi="Arial" w:cs="Arial" w:eastAsia="Arial"/>
          <w:i/>
          <w:iCs/>
          <w:sz w:val="12"/>
          <w:szCs w:val="12"/>
        </w:rPr>
      </w:pPr>
      <w:r>
        <w:rPr>
          <w:rFonts w:ascii="Arial" w:hAnsi="Arial" w:cs="Arial" w:eastAsia="Arial"/>
          <w:i/>
          <w:sz w:val="12"/>
          <w:szCs w:val="12"/>
        </w:rPr>
        <mc:AlternateContent>
          <mc:Choice Requires="wps">
            <w:drawing>
              <wp:anchor distT="0" distB="0" distL="0" distR="0" allowOverlap="1" layoutInCell="1" locked="0" behindDoc="1" simplePos="0" relativeHeight="483767808">
                <wp:simplePos x="0" y="0"/>
                <wp:positionH relativeFrom="page">
                  <wp:posOffset>4906623</wp:posOffset>
                </wp:positionH>
                <wp:positionV relativeFrom="paragraph">
                  <wp:posOffset>76625</wp:posOffset>
                </wp:positionV>
                <wp:extent cx="104139" cy="154940"/>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104139" cy="154940"/>
                        </a:xfrm>
                        <a:prstGeom prst="rect">
                          <a:avLst/>
                        </a:prstGeom>
                      </wps:spPr>
                      <wps:txbx>
                        <w:txbxContent>
                          <w:p>
                            <w:pPr>
                              <w:spacing w:line="244" w:lineRule="exact" w:before="0"/>
                              <w:ind w:left="0" w:right="0" w:firstLine="0"/>
                              <w:jc w:val="left"/>
                              <w:rPr>
                                <w:i/>
                                <w:sz w:val="22"/>
                              </w:rPr>
                            </w:pPr>
                            <w:r>
                              <w:rPr>
                                <w:i/>
                                <w:color w:val="7B7B7C"/>
                                <w:spacing w:val="-7"/>
                                <w:sz w:val="22"/>
                              </w:rPr>
                              <w:t>n</w:t>
                            </w:r>
                            <w:r>
                              <w:rPr>
                                <w:i/>
                                <w:color w:val="939393"/>
                                <w:spacing w:val="-7"/>
                                <w:sz w:val="22"/>
                              </w:rPr>
                              <w:t>.</w:t>
                            </w:r>
                          </w:p>
                        </w:txbxContent>
                      </wps:txbx>
                      <wps:bodyPr wrap="square" lIns="0" tIns="0" rIns="0" bIns="0" rtlCol="0">
                        <a:noAutofit/>
                      </wps:bodyPr>
                    </wps:wsp>
                  </a:graphicData>
                </a:graphic>
              </wp:anchor>
            </w:drawing>
          </mc:Choice>
          <mc:Fallback>
            <w:pict>
              <v:shape style="position:absolute;margin-left:386.348297pt;margin-top:6.033539pt;width:8.2pt;height:12.2pt;mso-position-horizontal-relative:page;mso-position-vertical-relative:paragraph;z-index:-19548672" type="#_x0000_t202" id="docshape503" filled="false" stroked="false">
                <v:textbox inset="0,0,0,0">
                  <w:txbxContent>
                    <w:p>
                      <w:pPr>
                        <w:spacing w:line="244" w:lineRule="exact" w:before="0"/>
                        <w:ind w:left="0" w:right="0" w:firstLine="0"/>
                        <w:jc w:val="left"/>
                        <w:rPr>
                          <w:i/>
                          <w:sz w:val="22"/>
                        </w:rPr>
                      </w:pPr>
                      <w:r>
                        <w:rPr>
                          <w:i/>
                          <w:color w:val="7B7B7C"/>
                          <w:spacing w:val="-7"/>
                          <w:sz w:val="22"/>
                        </w:rPr>
                        <w:t>n</w:t>
                      </w:r>
                      <w:r>
                        <w:rPr>
                          <w:i/>
                          <w:color w:val="939393"/>
                          <w:spacing w:val="-7"/>
                          <w:sz w:val="22"/>
                        </w:rPr>
                        <w:t>.</w:t>
                      </w:r>
                    </w:p>
                  </w:txbxContent>
                </v:textbox>
                <w10:wrap type="none"/>
              </v:shape>
            </w:pict>
          </mc:Fallback>
        </mc:AlternateContent>
      </w:r>
      <w:r>
        <w:rPr>
          <w:rFonts w:ascii="Arial" w:hAnsi="Arial" w:cs="Arial" w:eastAsia="Arial"/>
          <w:i/>
          <w:iCs/>
          <w:color w:val="676769"/>
          <w:w w:val="110"/>
          <w:sz w:val="12"/>
          <w:szCs w:val="12"/>
        </w:rPr>
        <w:t>R</w:t>
      </w:r>
      <w:r>
        <w:rPr>
          <w:rFonts w:ascii="Arial" w:hAnsi="Arial" w:cs="Arial" w:eastAsia="Arial"/>
          <w:i/>
          <w:iCs/>
          <w:color w:val="939393"/>
          <w:w w:val="110"/>
          <w:sz w:val="12"/>
          <w:szCs w:val="12"/>
        </w:rPr>
        <w:t>,·r.!</w:t>
      </w:r>
      <w:r>
        <w:rPr>
          <w:rFonts w:ascii="Arial" w:hAnsi="Arial" w:cs="Arial" w:eastAsia="Arial"/>
          <w:i/>
          <w:iCs/>
          <w:color w:val="939393"/>
          <w:w w:val="110"/>
          <w:sz w:val="12"/>
          <w:szCs w:val="12"/>
        </w:rPr>
        <w:t> </w:t>
      </w:r>
      <w:r>
        <w:rPr>
          <w:rFonts w:ascii="Arial" w:hAnsi="Arial" w:cs="Arial" w:eastAsia="Arial"/>
          <w:i/>
          <w:iCs/>
          <w:color w:val="7B7B7C"/>
          <w:w w:val="110"/>
          <w:sz w:val="12"/>
          <w:szCs w:val="12"/>
        </w:rPr>
        <w:t>orrlrn</w:t>
      </w:r>
      <w:r>
        <w:rPr>
          <w:rFonts w:ascii="Arial" w:hAnsi="Arial" w:cs="Arial" w:eastAsia="Arial"/>
          <w:i/>
          <w:iCs/>
          <w:color w:val="7B7B7C"/>
          <w:w w:val="110"/>
          <w:sz w:val="12"/>
          <w:szCs w:val="12"/>
        </w:rPr>
        <w:t> </w:t>
      </w:r>
      <w:r>
        <w:rPr>
          <w:i/>
          <w:iCs/>
          <w:color w:val="7B7B7C"/>
          <w:w w:val="110"/>
          <w:sz w:val="14"/>
          <w:szCs w:val="14"/>
        </w:rPr>
        <w:t>11</w:t>
      </w:r>
      <w:r>
        <w:rPr>
          <w:i/>
          <w:iCs/>
          <w:color w:val="939393"/>
          <w:w w:val="110"/>
          <w:sz w:val="14"/>
          <w:szCs w:val="14"/>
        </w:rPr>
        <w:t>c</w:t>
      </w:r>
      <w:r>
        <w:rPr>
          <w:i/>
          <w:iCs/>
          <w:color w:val="7B7B7C"/>
          <w:w w:val="110"/>
          <w:sz w:val="14"/>
          <w:szCs w:val="14"/>
        </w:rPr>
        <w:t>rcdirntlo</w:t>
      </w:r>
      <w:r>
        <w:rPr>
          <w:i/>
          <w:iCs/>
          <w:color w:val="7B7B7C"/>
          <w:spacing w:val="-7"/>
          <w:w w:val="110"/>
          <w:sz w:val="14"/>
          <w:szCs w:val="14"/>
        </w:rPr>
        <w:t> </w:t>
      </w:r>
      <w:r>
        <w:rPr>
          <w:color w:val="7B7B7C"/>
          <w:w w:val="110"/>
          <w:sz w:val="10"/>
          <w:szCs w:val="10"/>
        </w:rPr>
        <w:t>11</w:t>
      </w:r>
      <w:r>
        <w:rPr>
          <w:color w:val="7B7B7C"/>
          <w:w w:val="110"/>
          <w:sz w:val="10"/>
          <w:szCs w:val="10"/>
        </w:rPr>
        <w:t> </w:t>
      </w:r>
      <w:r>
        <w:rPr>
          <w:rFonts w:ascii="Arial" w:hAnsi="Arial" w:cs="Arial" w:eastAsia="Arial"/>
          <w:i/>
          <w:iCs/>
          <w:color w:val="7B7B7C"/>
          <w:w w:val="110"/>
          <w:sz w:val="12"/>
          <w:szCs w:val="12"/>
        </w:rPr>
        <w:t>la</w:t>
      </w:r>
      <w:r>
        <w:rPr>
          <w:rFonts w:ascii="Arial" w:hAnsi="Arial" w:cs="Arial" w:eastAsia="Arial"/>
          <w:i/>
          <w:iCs/>
          <w:color w:val="7B7B7C"/>
          <w:spacing w:val="28"/>
          <w:w w:val="110"/>
          <w:sz w:val="12"/>
          <w:szCs w:val="12"/>
        </w:rPr>
        <w:t> </w:t>
      </w:r>
      <w:r>
        <w:rPr>
          <w:color w:val="7B7B7C"/>
          <w:w w:val="110"/>
          <w:sz w:val="14"/>
          <w:szCs w:val="14"/>
        </w:rPr>
        <w:t>d</w:t>
      </w:r>
      <w:r>
        <w:rPr>
          <w:color w:val="939393"/>
          <w:w w:val="110"/>
          <w:sz w:val="14"/>
          <w:szCs w:val="14"/>
        </w:rPr>
        <w:t>,vo</w:t>
      </w:r>
      <w:r>
        <w:rPr>
          <w:color w:val="7B7B7C"/>
          <w:w w:val="110"/>
          <w:sz w:val="14"/>
          <w:szCs w:val="14"/>
        </w:rPr>
        <w:t>lucitSn</w:t>
      </w:r>
      <w:r>
        <w:rPr>
          <w:color w:val="7B7B7C"/>
          <w:spacing w:val="40"/>
          <w:w w:val="110"/>
          <w:sz w:val="14"/>
          <w:szCs w:val="14"/>
        </w:rPr>
        <w:t> </w:t>
      </w:r>
      <w:r>
        <w:rPr>
          <w:i/>
          <w:iCs/>
          <w:color w:val="939393"/>
          <w:w w:val="110"/>
          <w:sz w:val="14"/>
          <w:szCs w:val="14"/>
        </w:rPr>
        <w:t>ti,</w:t>
      </w:r>
      <w:r>
        <w:rPr>
          <w:i/>
          <w:iCs/>
          <w:color w:val="7B7B7C"/>
          <w:w w:val="110"/>
          <w:sz w:val="14"/>
          <w:szCs w:val="14"/>
        </w:rPr>
        <w:t>·</w:t>
      </w:r>
      <w:r>
        <w:rPr>
          <w:i/>
          <w:iCs/>
          <w:color w:val="7B7B7C"/>
          <w:spacing w:val="40"/>
          <w:w w:val="110"/>
          <w:sz w:val="14"/>
          <w:szCs w:val="14"/>
        </w:rPr>
        <w:t> </w:t>
      </w:r>
      <w:r>
        <w:rPr>
          <w:color w:val="676769"/>
          <w:w w:val="110"/>
          <w:sz w:val="14"/>
          <w:szCs w:val="14"/>
        </w:rPr>
        <w:t>la</w:t>
      </w:r>
      <w:r>
        <w:rPr>
          <w:color w:val="676769"/>
          <w:spacing w:val="40"/>
          <w:w w:val="110"/>
          <w:sz w:val="14"/>
          <w:szCs w:val="14"/>
        </w:rPr>
        <w:t> </w:t>
      </w:r>
      <w:r>
        <w:rPr>
          <w:rFonts w:ascii="Arial" w:hAnsi="Arial" w:cs="Arial" w:eastAsia="Arial"/>
          <w:i/>
          <w:iCs/>
          <w:color w:val="7B7B7C"/>
          <w:w w:val="110"/>
          <w:sz w:val="12"/>
          <w:szCs w:val="12"/>
        </w:rPr>
        <w:t>/</w:t>
      </w:r>
      <w:r>
        <w:rPr>
          <w:rFonts w:ascii="Arial" w:hAnsi="Arial" w:cs="Arial" w:eastAsia="Arial"/>
          <w:i/>
          <w:iCs/>
          <w:color w:val="939393"/>
          <w:w w:val="110"/>
          <w:sz w:val="12"/>
          <w:szCs w:val="12"/>
        </w:rPr>
        <w:t>M</w:t>
      </w:r>
      <w:r>
        <w:rPr>
          <w:rFonts w:ascii="Arial" w:hAnsi="Arial" w:cs="Arial" w:eastAsia="Arial"/>
          <w:i/>
          <w:iCs/>
          <w:color w:val="7B7B7C"/>
          <w:w w:val="110"/>
          <w:sz w:val="12"/>
          <w:szCs w:val="12"/>
        </w:rPr>
        <w:t>n:n</w:t>
      </w:r>
      <w:r>
        <w:rPr>
          <w:rFonts w:ascii="Arial" w:hAnsi="Arial" w:cs="Arial" w:eastAsia="Arial"/>
          <w:i/>
          <w:iCs/>
          <w:color w:val="7B7B7C"/>
          <w:spacing w:val="40"/>
          <w:w w:val="110"/>
          <w:sz w:val="12"/>
          <w:szCs w:val="12"/>
        </w:rPr>
        <w:t> </w:t>
      </w:r>
      <w:r>
        <w:rPr>
          <w:i/>
          <w:iCs/>
          <w:color w:val="939393"/>
          <w:w w:val="110"/>
          <w:sz w:val="14"/>
          <w:szCs w:val="14"/>
        </w:rPr>
        <w:t>1n</w:t>
      </w:r>
      <w:r>
        <w:rPr>
          <w:i/>
          <w:iCs/>
          <w:color w:val="7B7B7C"/>
          <w:w w:val="110"/>
          <w:sz w:val="14"/>
          <w:szCs w:val="14"/>
        </w:rPr>
        <w:t>li</w:t>
      </w:r>
      <w:r>
        <w:rPr>
          <w:i/>
          <w:iCs/>
          <w:color w:val="939393"/>
          <w:w w:val="110"/>
          <w:sz w:val="14"/>
          <w:szCs w:val="14"/>
        </w:rPr>
        <w:t>r</w:t>
      </w:r>
      <w:r>
        <w:rPr>
          <w:i/>
          <w:iCs/>
          <w:color w:val="7B7B7C"/>
          <w:w w:val="110"/>
          <w:sz w:val="14"/>
          <w:szCs w:val="14"/>
        </w:rPr>
        <w:t>itnr/11</w:t>
      </w:r>
      <w:r>
        <w:rPr>
          <w:i/>
          <w:iCs/>
          <w:color w:val="7B7B7C"/>
          <w:spacing w:val="-10"/>
          <w:w w:val="110"/>
          <w:sz w:val="14"/>
          <w:szCs w:val="14"/>
        </w:rPr>
        <w:t> </w:t>
      </w:r>
      <w:r>
        <w:rPr>
          <w:rFonts w:ascii="Arial" w:hAnsi="Arial" w:cs="Arial" w:eastAsia="Arial"/>
          <w:i/>
          <w:iCs/>
          <w:color w:val="7B7B7C"/>
          <w:w w:val="110"/>
          <w:sz w:val="12"/>
          <w:szCs w:val="12"/>
        </w:rPr>
        <w:t>p</w:t>
      </w:r>
      <w:r>
        <w:rPr>
          <w:rFonts w:ascii="Arial" w:hAnsi="Arial" w:cs="Arial" w:eastAsia="Arial"/>
          <w:i/>
          <w:iCs/>
          <w:color w:val="939393"/>
          <w:w w:val="110"/>
          <w:sz w:val="12"/>
          <w:szCs w:val="12"/>
        </w:rPr>
        <w:t>o</w:t>
      </w:r>
      <w:r>
        <w:rPr>
          <w:rFonts w:ascii="Arial" w:hAnsi="Arial" w:cs="Arial" w:eastAsia="Arial"/>
          <w:i/>
          <w:iCs/>
          <w:color w:val="7B7B7C"/>
          <w:w w:val="110"/>
          <w:sz w:val="12"/>
          <w:szCs w:val="12"/>
        </w:rPr>
        <w:t>r</w:t>
      </w:r>
      <w:r>
        <w:rPr>
          <w:rFonts w:ascii="Arial" w:hAnsi="Arial" w:cs="Arial" w:eastAsia="Arial"/>
          <w:i/>
          <w:iCs/>
          <w:color w:val="7B7B7C"/>
          <w:spacing w:val="80"/>
          <w:w w:val="110"/>
          <w:sz w:val="12"/>
          <w:szCs w:val="12"/>
        </w:rPr>
        <w:t>  </w:t>
      </w:r>
      <w:r>
        <w:rPr>
          <w:i/>
          <w:iCs/>
          <w:color w:val="676769"/>
          <w:w w:val="110"/>
          <w:sz w:val="14"/>
          <w:szCs w:val="14"/>
        </w:rPr>
        <w:t>Jn,I</w:t>
      </w:r>
      <w:r>
        <w:rPr>
          <w:i/>
          <w:iCs/>
          <w:color w:val="676769"/>
          <w:w w:val="150"/>
          <w:sz w:val="14"/>
          <w:szCs w:val="14"/>
        </w:rPr>
        <w:t> </w:t>
      </w:r>
      <w:r>
        <w:rPr>
          <w:rFonts w:ascii="Arial" w:hAnsi="Arial" w:cs="Arial" w:eastAsia="Arial"/>
          <w:i/>
          <w:iCs/>
          <w:color w:val="7B7B7C"/>
          <w:w w:val="150"/>
          <w:sz w:val="10"/>
          <w:szCs w:val="10"/>
        </w:rPr>
        <w:t>(</w:t>
      </w:r>
      <w:r>
        <w:rPr>
          <w:rFonts w:ascii="Arial" w:hAnsi="Arial" w:cs="Arial" w:eastAsia="Arial"/>
          <w:i/>
          <w:iCs/>
          <w:color w:val="939393"/>
          <w:w w:val="150"/>
          <w:sz w:val="10"/>
          <w:szCs w:val="10"/>
        </w:rPr>
        <w:t>;r</w:t>
      </w:r>
      <w:r>
        <w:rPr>
          <w:rFonts w:ascii="Arial" w:hAnsi="Arial" w:cs="Arial" w:eastAsia="Arial"/>
          <w:i/>
          <w:iCs/>
          <w:color w:val="7B7B7C"/>
          <w:w w:val="150"/>
          <w:sz w:val="10"/>
          <w:szCs w:val="10"/>
        </w:rPr>
        <w:t>"'</w:t>
      </w:r>
      <w:r>
        <w:rPr>
          <w:rFonts w:ascii="Arial" w:hAnsi="Arial" w:cs="Arial" w:eastAsia="Arial"/>
          <w:i/>
          <w:iCs/>
          <w:color w:val="7B7B7C"/>
          <w:spacing w:val="29"/>
          <w:w w:val="150"/>
          <w:sz w:val="10"/>
          <w:szCs w:val="10"/>
        </w:rPr>
        <w:t>  </w:t>
      </w:r>
      <w:r>
        <w:rPr>
          <w:rFonts w:ascii="Arial" w:hAnsi="Arial" w:cs="Arial" w:eastAsia="Arial"/>
          <w:i/>
          <w:iCs/>
          <w:color w:val="676769"/>
          <w:w w:val="110"/>
          <w:sz w:val="12"/>
          <w:szCs w:val="12"/>
        </w:rPr>
        <w:t>l1t1curl</w:t>
      </w:r>
      <w:r>
        <w:rPr>
          <w:rFonts w:ascii="Arial" w:hAnsi="Arial" w:cs="Arial" w:eastAsia="Arial"/>
          <w:i/>
          <w:iCs/>
          <w:color w:val="939393"/>
          <w:w w:val="110"/>
          <w:sz w:val="12"/>
          <w:szCs w:val="12"/>
        </w:rPr>
        <w:t>o</w:t>
      </w:r>
      <w:r>
        <w:rPr>
          <w:rFonts w:ascii="Arial" w:hAnsi="Arial" w:cs="Arial" w:eastAsia="Arial"/>
          <w:i/>
          <w:iCs/>
          <w:color w:val="7B7B7C"/>
          <w:w w:val="110"/>
          <w:sz w:val="12"/>
          <w:szCs w:val="12"/>
        </w:rPr>
        <w:t>.</w:t>
      </w:r>
      <w:r>
        <w:rPr>
          <w:rFonts w:ascii="Arial" w:hAnsi="Arial" w:cs="Arial" w:eastAsia="Arial"/>
          <w:i/>
          <w:iCs/>
          <w:color w:val="7B7B7C"/>
          <w:spacing w:val="47"/>
          <w:w w:val="110"/>
          <w:sz w:val="12"/>
          <w:szCs w:val="12"/>
        </w:rPr>
        <w:t> </w:t>
      </w:r>
      <w:r>
        <w:rPr>
          <w:rFonts w:ascii="Arial" w:hAnsi="Arial" w:cs="Arial" w:eastAsia="Arial"/>
          <w:i/>
          <w:iCs/>
          <w:color w:val="676769"/>
          <w:w w:val="110"/>
          <w:sz w:val="12"/>
          <w:szCs w:val="12"/>
        </w:rPr>
        <w:t>l/nhl,1!ntl</w:t>
      </w:r>
      <w:r>
        <w:rPr>
          <w:rFonts w:ascii="Arial" w:hAnsi="Arial" w:cs="Arial" w:eastAsia="Arial"/>
          <w:i/>
          <w:iCs/>
          <w:color w:val="939393"/>
          <w:w w:val="110"/>
          <w:sz w:val="12"/>
          <w:szCs w:val="12"/>
        </w:rPr>
        <w:t>11</w:t>
      </w:r>
      <w:r>
        <w:rPr>
          <w:rFonts w:ascii="Arial" w:hAnsi="Arial" w:cs="Arial" w:eastAsia="Arial"/>
          <w:i/>
          <w:iCs/>
          <w:color w:val="7B7B7C"/>
          <w:w w:val="110"/>
          <w:sz w:val="12"/>
          <w:szCs w:val="12"/>
        </w:rPr>
        <w:t>r¡u</w:t>
      </w:r>
      <w:r>
        <w:rPr>
          <w:rFonts w:ascii="Arial" w:hAnsi="Arial" w:cs="Arial" w:eastAsia="Arial"/>
          <w:i/>
          <w:iCs/>
          <w:color w:val="939393"/>
          <w:w w:val="110"/>
          <w:sz w:val="12"/>
          <w:szCs w:val="12"/>
        </w:rPr>
        <w:t>"</w:t>
      </w:r>
      <w:r>
        <w:rPr>
          <w:rFonts w:ascii="Arial" w:hAnsi="Arial" w:cs="Arial" w:eastAsia="Arial"/>
          <w:i/>
          <w:iCs/>
          <w:color w:val="939393"/>
          <w:spacing w:val="77"/>
          <w:w w:val="110"/>
          <w:sz w:val="12"/>
          <w:szCs w:val="12"/>
        </w:rPr>
        <w:t> </w:t>
      </w:r>
      <w:r>
        <w:rPr>
          <w:rFonts w:ascii="Arial" w:hAnsi="Arial" w:cs="Arial" w:eastAsia="Arial"/>
          <w:color w:val="7B7B7C"/>
          <w:w w:val="110"/>
          <w:sz w:val="12"/>
          <w:szCs w:val="12"/>
        </w:rPr>
        <w:t>f</w:t>
      </w:r>
      <w:r>
        <w:rPr>
          <w:rFonts w:ascii="Arial" w:hAnsi="Arial" w:cs="Arial" w:eastAsia="Arial"/>
          <w:color w:val="939393"/>
          <w:w w:val="110"/>
          <w:sz w:val="12"/>
          <w:szCs w:val="12"/>
        </w:rPr>
        <w:t>u</w:t>
      </w:r>
      <w:r>
        <w:rPr>
          <w:rFonts w:ascii="Arial" w:hAnsi="Arial" w:cs="Arial" w:eastAsia="Arial"/>
          <w:color w:val="7B7B7C"/>
          <w:w w:val="110"/>
          <w:sz w:val="12"/>
          <w:szCs w:val="12"/>
        </w:rPr>
        <w:t>�</w:t>
      </w:r>
      <w:r>
        <w:rPr>
          <w:rFonts w:ascii="Arial" w:hAnsi="Arial" w:cs="Arial" w:eastAsia="Arial"/>
          <w:color w:val="7B7B7C"/>
          <w:spacing w:val="-2"/>
          <w:w w:val="110"/>
          <w:sz w:val="12"/>
          <w:szCs w:val="12"/>
        </w:rPr>
        <w:t> </w:t>
      </w:r>
      <w:r>
        <w:rPr>
          <w:rFonts w:ascii="Arial" w:hAnsi="Arial" w:cs="Arial" w:eastAsia="Arial"/>
          <w:i/>
          <w:iCs/>
          <w:color w:val="7B7B7C"/>
          <w:spacing w:val="-5"/>
          <w:w w:val="110"/>
          <w:sz w:val="12"/>
          <w:szCs w:val="12"/>
        </w:rPr>
        <w:t>de</w:t>
      </w:r>
    </w:p>
    <w:p>
      <w:pPr>
        <w:spacing w:line="213" w:lineRule="auto" w:before="16"/>
        <w:ind w:left="4700" w:right="22" w:firstLine="3"/>
        <w:jc w:val="both"/>
        <w:rPr>
          <w:rFonts w:ascii="Arial" w:hAnsi="Arial" w:cs="Arial" w:eastAsia="Arial"/>
          <w:sz w:val="13"/>
          <w:szCs w:val="13"/>
        </w:rPr>
      </w:pPr>
      <w:r>
        <w:rPr>
          <w:rFonts w:ascii="Arial" w:hAnsi="Arial" w:cs="Arial" w:eastAsia="Arial"/>
          <w:i/>
          <w:iCs/>
          <w:color w:val="7B7B7C"/>
          <w:w w:val="105"/>
          <w:sz w:val="9"/>
          <w:szCs w:val="9"/>
        </w:rPr>
        <w:t>/</w:t>
      </w:r>
      <w:r>
        <w:rPr>
          <w:rFonts w:ascii="Arial" w:hAnsi="Arial" w:cs="Arial" w:eastAsia="Arial"/>
          <w:i/>
          <w:iCs/>
          <w:color w:val="939393"/>
          <w:w w:val="105"/>
          <w:sz w:val="9"/>
          <w:szCs w:val="9"/>
        </w:rPr>
        <w:t>11</w:t>
      </w:r>
      <w:r>
        <w:rPr>
          <w:rFonts w:ascii="Arial" w:hAnsi="Arial" w:cs="Arial" w:eastAsia="Arial"/>
          <w:i/>
          <w:iCs/>
          <w:color w:val="7B7B7C"/>
          <w:w w:val="105"/>
          <w:sz w:val="9"/>
          <w:szCs w:val="9"/>
        </w:rPr>
        <w:t>1</w:t>
      </w:r>
      <w:r>
        <w:rPr>
          <w:rFonts w:ascii="Arial" w:hAnsi="Arial" w:cs="Arial" w:eastAsia="Arial"/>
          <w:i/>
          <w:iCs/>
          <w:color w:val="7B7B7C"/>
          <w:w w:val="105"/>
          <w:sz w:val="9"/>
          <w:szCs w:val="9"/>
        </w:rPr>
        <w:t> </w:t>
      </w:r>
      <w:r>
        <w:rPr>
          <w:rFonts w:ascii="Arial" w:hAnsi="Arial" w:cs="Arial" w:eastAsia="Arial"/>
          <w:b/>
          <w:bCs/>
          <w:i/>
          <w:iCs/>
          <w:color w:val="7B7B7C"/>
          <w:w w:val="105"/>
          <w:sz w:val="12"/>
          <w:szCs w:val="12"/>
        </w:rPr>
        <w:t>!rla</w:t>
      </w:r>
      <w:r>
        <w:rPr>
          <w:rFonts w:ascii="Arial" w:hAnsi="Arial" w:cs="Arial" w:eastAsia="Arial"/>
          <w:b/>
          <w:bCs/>
          <w:i/>
          <w:iCs/>
          <w:color w:val="939393"/>
          <w:w w:val="105"/>
          <w:sz w:val="12"/>
          <w:szCs w:val="12"/>
        </w:rPr>
        <w:t>rs</w:t>
      </w:r>
      <w:r>
        <w:rPr>
          <w:rFonts w:ascii="Arial" w:hAnsi="Arial" w:cs="Arial" w:eastAsia="Arial"/>
          <w:b/>
          <w:bCs/>
          <w:i/>
          <w:iCs/>
          <w:color w:val="7B7B7C"/>
          <w:w w:val="105"/>
          <w:sz w:val="12"/>
          <w:szCs w:val="12"/>
        </w:rPr>
        <w:t>tro,</w:t>
      </w:r>
      <w:r>
        <w:rPr>
          <w:rFonts w:ascii="Arial" w:hAnsi="Arial" w:cs="Arial" w:eastAsia="Arial"/>
          <w:b/>
          <w:bCs/>
          <w:i/>
          <w:iCs/>
          <w:color w:val="7B7B7C"/>
          <w:w w:val="105"/>
          <w:sz w:val="12"/>
          <w:szCs w:val="12"/>
        </w:rPr>
        <w:t> </w:t>
      </w:r>
      <w:r>
        <w:rPr>
          <w:rFonts w:ascii="Arial" w:hAnsi="Arial" w:cs="Arial" w:eastAsia="Arial"/>
          <w:i/>
          <w:iCs/>
          <w:color w:val="7B7B7C"/>
          <w:w w:val="105"/>
          <w:sz w:val="12"/>
          <w:szCs w:val="12"/>
        </w:rPr>
        <w:t>del</w:t>
      </w:r>
      <w:r>
        <w:rPr>
          <w:rFonts w:ascii="Arial" w:hAnsi="Arial" w:cs="Arial" w:eastAsia="Arial"/>
          <w:i/>
          <w:iCs/>
          <w:color w:val="7B7B7C"/>
          <w:w w:val="105"/>
          <w:sz w:val="12"/>
          <w:szCs w:val="12"/>
        </w:rPr>
        <w:t> partido</w:t>
      </w:r>
      <w:r>
        <w:rPr>
          <w:rFonts w:ascii="Arial" w:hAnsi="Arial" w:cs="Arial" w:eastAsia="Arial"/>
          <w:i/>
          <w:iCs/>
          <w:color w:val="7B7B7C"/>
          <w:w w:val="105"/>
          <w:sz w:val="12"/>
          <w:szCs w:val="12"/>
        </w:rPr>
        <w:t> jtt.r/i</w:t>
      </w:r>
      <w:r>
        <w:rPr>
          <w:rFonts w:ascii="Arial" w:hAnsi="Arial" w:cs="Arial" w:eastAsia="Arial"/>
          <w:i/>
          <w:iCs/>
          <w:color w:val="939393"/>
          <w:w w:val="105"/>
          <w:sz w:val="12"/>
          <w:szCs w:val="12"/>
        </w:rPr>
        <w:t>c</w:t>
      </w:r>
      <w:r>
        <w:rPr>
          <w:rFonts w:ascii="Arial" w:hAnsi="Arial" w:cs="Arial" w:eastAsia="Arial"/>
          <w:i/>
          <w:iCs/>
          <w:color w:val="7B7B7C"/>
          <w:w w:val="105"/>
          <w:sz w:val="12"/>
          <w:szCs w:val="12"/>
        </w:rPr>
        <w:t>inl</w:t>
      </w:r>
      <w:r>
        <w:rPr>
          <w:rFonts w:ascii="Arial" w:hAnsi="Arial" w:cs="Arial" w:eastAsia="Arial"/>
          <w:i/>
          <w:iCs/>
          <w:color w:val="7B7B7C"/>
          <w:w w:val="105"/>
          <w:sz w:val="12"/>
          <w:szCs w:val="12"/>
        </w:rPr>
        <w:t> </w:t>
      </w:r>
      <w:r>
        <w:rPr>
          <w:rFonts w:ascii="Arial" w:hAnsi="Arial" w:cs="Arial" w:eastAsia="Arial"/>
          <w:b/>
          <w:bCs/>
          <w:i/>
          <w:iCs/>
          <w:color w:val="7B7B7C"/>
          <w:w w:val="105"/>
          <w:sz w:val="12"/>
          <w:szCs w:val="12"/>
        </w:rPr>
        <w:t>de</w:t>
      </w:r>
      <w:r>
        <w:rPr>
          <w:rFonts w:ascii="Arial" w:hAnsi="Arial" w:cs="Arial" w:eastAsia="Arial"/>
          <w:b/>
          <w:bCs/>
          <w:i/>
          <w:iCs/>
          <w:color w:val="7B7B7C"/>
          <w:spacing w:val="40"/>
          <w:w w:val="105"/>
          <w:sz w:val="12"/>
          <w:szCs w:val="12"/>
        </w:rPr>
        <w:t> </w:t>
      </w:r>
      <w:r>
        <w:rPr>
          <w:color w:val="7B7B7C"/>
          <w:w w:val="105"/>
          <w:sz w:val="14"/>
          <w:szCs w:val="14"/>
        </w:rPr>
        <w:t>1</w:t>
      </w:r>
      <w:r>
        <w:rPr>
          <w:color w:val="AAACAC"/>
          <w:w w:val="105"/>
          <w:sz w:val="14"/>
          <w:szCs w:val="14"/>
        </w:rPr>
        <w:t>·,</w:t>
      </w:r>
      <w:r>
        <w:rPr>
          <w:color w:val="7B7B7C"/>
          <w:w w:val="105"/>
          <w:sz w:val="14"/>
          <w:szCs w:val="14"/>
        </w:rPr>
        <w:t>11</w:t>
      </w:r>
      <w:r>
        <w:rPr>
          <w:color w:val="939393"/>
          <w:w w:val="105"/>
          <w:sz w:val="14"/>
          <w:szCs w:val="14"/>
        </w:rPr>
        <w:t>11</w:t>
      </w:r>
      <w:r>
        <w:rPr>
          <w:color w:val="7B7B7C"/>
          <w:w w:val="105"/>
          <w:sz w:val="14"/>
          <w:szCs w:val="14"/>
        </w:rPr>
        <w:t>/m•rn</w:t>
      </w:r>
      <w:r>
        <w:rPr>
          <w:color w:val="7B7B7C"/>
          <w:w w:val="105"/>
          <w:sz w:val="14"/>
          <w:szCs w:val="14"/>
        </w:rPr>
        <w:t> </w:t>
      </w:r>
      <w:r>
        <w:rPr>
          <w:rFonts w:ascii="Arial" w:hAnsi="Arial" w:cs="Arial" w:eastAsia="Arial"/>
          <w:i/>
          <w:iCs/>
          <w:color w:val="7B7B7C"/>
          <w:w w:val="105"/>
          <w:sz w:val="12"/>
          <w:szCs w:val="12"/>
        </w:rPr>
        <w:t>del</w:t>
      </w:r>
      <w:r>
        <w:rPr>
          <w:rFonts w:ascii="Arial" w:hAnsi="Arial" w:cs="Arial" w:eastAsia="Arial"/>
          <w:i/>
          <w:iCs/>
          <w:color w:val="7B7B7C"/>
          <w:spacing w:val="40"/>
          <w:w w:val="105"/>
          <w:sz w:val="12"/>
          <w:szCs w:val="12"/>
        </w:rPr>
        <w:t> </w:t>
      </w:r>
      <w:r>
        <w:rPr>
          <w:rFonts w:ascii="Arial" w:hAnsi="Arial" w:cs="Arial" w:eastAsia="Arial"/>
          <w:i/>
          <w:iCs/>
          <w:color w:val="676769"/>
          <w:w w:val="105"/>
          <w:sz w:val="12"/>
          <w:szCs w:val="12"/>
        </w:rPr>
        <w:t>Pannd</w:t>
      </w:r>
      <w:r>
        <w:rPr>
          <w:rFonts w:ascii="Arial" w:hAnsi="Arial" w:cs="Arial" w:eastAsia="Arial"/>
          <w:i/>
          <w:iCs/>
          <w:color w:val="939393"/>
          <w:w w:val="105"/>
          <w:sz w:val="12"/>
          <w:szCs w:val="12"/>
        </w:rPr>
        <w:t>c</w:t>
      </w:r>
      <w:r>
        <w:rPr>
          <w:rFonts w:ascii="Arial" w:hAnsi="Arial" w:cs="Arial" w:eastAsia="Arial"/>
          <w:i/>
          <w:iCs/>
          <w:color w:val="7B7B7C"/>
          <w:w w:val="105"/>
          <w:sz w:val="12"/>
          <w:szCs w:val="12"/>
        </w:rPr>
        <w:t>,</w:t>
      </w:r>
      <w:r>
        <w:rPr>
          <w:rFonts w:ascii="Arial" w:hAnsi="Arial" w:cs="Arial" w:eastAsia="Arial"/>
          <w:i/>
          <w:iCs/>
          <w:color w:val="7B7B7C"/>
          <w:w w:val="105"/>
          <w:sz w:val="12"/>
          <w:szCs w:val="12"/>
        </w:rPr>
        <w:t> </w:t>
      </w:r>
      <w:r>
        <w:rPr>
          <w:color w:val="AAACAC"/>
          <w:w w:val="125"/>
          <w:sz w:val="12"/>
          <w:szCs w:val="12"/>
        </w:rPr>
        <w:t>(</w:t>
      </w:r>
      <w:r>
        <w:rPr>
          <w:color w:val="7B7B7C"/>
          <w:w w:val="125"/>
          <w:sz w:val="12"/>
          <w:szCs w:val="12"/>
        </w:rPr>
        <w:t>/lar</w:t>
      </w:r>
      <w:r>
        <w:rPr>
          <w:color w:val="939393"/>
          <w:w w:val="125"/>
          <w:sz w:val="12"/>
          <w:szCs w:val="12"/>
        </w:rPr>
        <w:t>u</w:t>
      </w:r>
      <w:r>
        <w:rPr>
          <w:color w:val="7B7B7C"/>
          <w:w w:val="125"/>
          <w:sz w:val="12"/>
          <w:szCs w:val="12"/>
        </w:rPr>
        <w:t>/</w:t>
      </w:r>
      <w:r>
        <w:rPr>
          <w:color w:val="939393"/>
          <w:w w:val="125"/>
          <w:sz w:val="12"/>
          <w:szCs w:val="12"/>
        </w:rPr>
        <w:t>0</w:t>
      </w:r>
      <w:r>
        <w:rPr>
          <w:color w:val="7B7B7C"/>
          <w:w w:val="125"/>
          <w:sz w:val="12"/>
          <w:szCs w:val="12"/>
        </w:rPr>
        <w:t>"'1)</w:t>
      </w:r>
      <w:r>
        <w:rPr>
          <w:color w:val="939393"/>
          <w:w w:val="125"/>
          <w:sz w:val="12"/>
          <w:szCs w:val="12"/>
        </w:rPr>
        <w:t>,</w:t>
      </w:r>
      <w:r>
        <w:rPr>
          <w:color w:val="939393"/>
          <w:spacing w:val="40"/>
          <w:w w:val="125"/>
          <w:sz w:val="12"/>
          <w:szCs w:val="12"/>
        </w:rPr>
        <w:t> </w:t>
      </w:r>
      <w:r>
        <w:rPr>
          <w:rFonts w:ascii="Arial" w:hAnsi="Arial" w:cs="Arial" w:eastAsia="Arial"/>
          <w:i/>
          <w:iCs/>
          <w:color w:val="7B7B7C"/>
          <w:w w:val="105"/>
          <w:sz w:val="12"/>
          <w:szCs w:val="12"/>
        </w:rPr>
        <w:t>l'tí</w:t>
      </w:r>
      <w:r>
        <w:rPr>
          <w:rFonts w:ascii="Arial" w:hAnsi="Arial" w:cs="Arial" w:eastAsia="Arial"/>
          <w:i/>
          <w:iCs/>
          <w:color w:val="939393"/>
          <w:w w:val="105"/>
          <w:sz w:val="12"/>
          <w:szCs w:val="12"/>
        </w:rPr>
        <w:t>g</w:t>
      </w:r>
      <w:r>
        <w:rPr>
          <w:rFonts w:ascii="Arial" w:hAnsi="Arial" w:cs="Arial" w:eastAsia="Arial"/>
          <w:i/>
          <w:iCs/>
          <w:color w:val="7B7B7C"/>
          <w:w w:val="105"/>
          <w:sz w:val="12"/>
          <w:szCs w:val="12"/>
        </w:rPr>
        <w:t>in�</w:t>
      </w:r>
      <w:r>
        <w:rPr>
          <w:rFonts w:ascii="Arial" w:hAnsi="Arial" w:cs="Arial" w:eastAsia="Arial"/>
          <w:i/>
          <w:iCs/>
          <w:color w:val="7B7B7C"/>
          <w:spacing w:val="80"/>
          <w:w w:val="105"/>
          <w:sz w:val="12"/>
          <w:szCs w:val="12"/>
        </w:rPr>
        <w:t> </w:t>
      </w:r>
      <w:r>
        <w:rPr>
          <w:rFonts w:ascii="Arial" w:hAnsi="Arial" w:cs="Arial" w:eastAsia="Arial"/>
          <w:color w:val="7B7B7C"/>
          <w:w w:val="105"/>
          <w:sz w:val="13"/>
          <w:szCs w:val="13"/>
        </w:rPr>
        <w:t>t(.61</w:t>
      </w:r>
      <w:r>
        <w:rPr>
          <w:rFonts w:ascii="Arial" w:hAnsi="Arial" w:cs="Arial" w:eastAsia="Arial"/>
          <w:color w:val="7B7B7C"/>
          <w:spacing w:val="40"/>
          <w:w w:val="105"/>
          <w:sz w:val="13"/>
          <w:szCs w:val="13"/>
        </w:rPr>
        <w:t> </w:t>
      </w:r>
      <w:r>
        <w:rPr>
          <w:rFonts w:ascii="Arial" w:hAnsi="Arial" w:cs="Arial" w:eastAsia="Arial"/>
          <w:color w:val="676769"/>
          <w:sz w:val="13"/>
          <w:szCs w:val="13"/>
        </w:rPr>
        <w:t>11</w:t>
      </w:r>
      <w:r>
        <w:rPr>
          <w:rFonts w:ascii="Arial" w:hAnsi="Arial" w:cs="Arial" w:eastAsia="Arial"/>
          <w:color w:val="676769"/>
          <w:spacing w:val="40"/>
          <w:w w:val="105"/>
          <w:sz w:val="13"/>
          <w:szCs w:val="13"/>
        </w:rPr>
        <w:t> </w:t>
      </w:r>
      <w:r>
        <w:rPr>
          <w:rFonts w:ascii="Arial" w:hAnsi="Arial" w:cs="Arial" w:eastAsia="Arial"/>
          <w:color w:val="7B7B7C"/>
          <w:w w:val="105"/>
          <w:sz w:val="13"/>
          <w:szCs w:val="13"/>
        </w:rPr>
        <w:t>1662</w:t>
      </w:r>
      <w:r>
        <w:rPr>
          <w:rFonts w:ascii="Arial" w:hAnsi="Arial" w:cs="Arial" w:eastAsia="Arial"/>
          <w:color w:val="AAACAC"/>
          <w:w w:val="105"/>
          <w:sz w:val="13"/>
          <w:szCs w:val="13"/>
        </w:rPr>
        <w:t>.</w:t>
      </w:r>
    </w:p>
    <w:p>
      <w:pPr>
        <w:spacing w:line="131" w:lineRule="exact" w:before="0"/>
        <w:ind w:left="0" w:right="20" w:firstLine="0"/>
        <w:jc w:val="right"/>
        <w:rPr>
          <w:sz w:val="14"/>
          <w:szCs w:val="14"/>
        </w:rPr>
      </w:pPr>
      <w:r>
        <w:rPr>
          <w:rFonts w:ascii="Arial" w:hAnsi="Arial" w:cs="Arial" w:eastAsia="Arial"/>
          <w:i/>
          <w:iCs/>
          <w:color w:val="7B7B7C"/>
          <w:w w:val="115"/>
          <w:sz w:val="12"/>
          <w:szCs w:val="12"/>
        </w:rPr>
        <w:t>Oo</w:t>
      </w:r>
      <w:r>
        <w:rPr>
          <w:rFonts w:ascii="Arial" w:hAnsi="Arial" w:cs="Arial" w:eastAsia="Arial"/>
          <w:i/>
          <w:iCs/>
          <w:color w:val="939393"/>
          <w:w w:val="115"/>
          <w:sz w:val="12"/>
          <w:szCs w:val="12"/>
        </w:rPr>
        <w:t>n</w:t>
      </w:r>
      <w:r>
        <w:rPr>
          <w:rFonts w:ascii="Arial" w:hAnsi="Arial" w:cs="Arial" w:eastAsia="Arial"/>
          <w:i/>
          <w:iCs/>
          <w:color w:val="939393"/>
          <w:spacing w:val="46"/>
          <w:w w:val="115"/>
          <w:sz w:val="12"/>
          <w:szCs w:val="12"/>
        </w:rPr>
        <w:t> </w:t>
      </w:r>
      <w:r>
        <w:rPr>
          <w:rFonts w:ascii="Arial" w:hAnsi="Arial" w:cs="Arial" w:eastAsia="Arial"/>
          <w:i/>
          <w:iCs/>
          <w:color w:val="939393"/>
          <w:w w:val="115"/>
          <w:sz w:val="12"/>
          <w:szCs w:val="12"/>
        </w:rPr>
        <w:t>"</w:t>
      </w:r>
      <w:r>
        <w:rPr>
          <w:rFonts w:ascii="Arial" w:hAnsi="Arial" w:cs="Arial" w:eastAsia="Arial"/>
          <w:i/>
          <w:iCs/>
          <w:color w:val="7B7B7C"/>
          <w:w w:val="115"/>
          <w:sz w:val="12"/>
          <w:szCs w:val="12"/>
        </w:rPr>
        <w:t>"J"</w:t>
      </w:r>
      <w:r>
        <w:rPr>
          <w:rFonts w:ascii="Arial" w:hAnsi="Arial" w:cs="Arial" w:eastAsia="Arial"/>
          <w:i/>
          <w:iCs/>
          <w:color w:val="AAACAC"/>
          <w:w w:val="115"/>
          <w:sz w:val="12"/>
          <w:szCs w:val="12"/>
        </w:rPr>
        <w:t>'</w:t>
      </w:r>
      <w:r>
        <w:rPr>
          <w:rFonts w:ascii="Arial" w:hAnsi="Arial" w:cs="Arial" w:eastAsia="Arial"/>
          <w:i/>
          <w:iCs/>
          <w:color w:val="7B7B7C"/>
          <w:w w:val="115"/>
          <w:sz w:val="12"/>
          <w:szCs w:val="12"/>
        </w:rPr>
        <w:t>'</w:t>
      </w:r>
      <w:r>
        <w:rPr>
          <w:rFonts w:ascii="Arial" w:hAnsi="Arial" w:cs="Arial" w:eastAsia="Arial"/>
          <w:i/>
          <w:iCs/>
          <w:color w:val="939393"/>
          <w:w w:val="115"/>
          <w:sz w:val="12"/>
          <w:szCs w:val="12"/>
        </w:rPr>
        <w:t>ti&lt;"</w:t>
      </w:r>
      <w:r>
        <w:rPr>
          <w:rFonts w:ascii="Arial" w:hAnsi="Arial" w:cs="Arial" w:eastAsia="Arial"/>
          <w:i/>
          <w:iCs/>
          <w:color w:val="7B7B7C"/>
          <w:w w:val="115"/>
          <w:sz w:val="12"/>
          <w:szCs w:val="12"/>
        </w:rPr>
        <w:t>nd</w:t>
      </w:r>
      <w:r>
        <w:rPr>
          <w:rFonts w:ascii="Arial" w:hAnsi="Arial" w:cs="Arial" w:eastAsia="Arial"/>
          <w:i/>
          <w:iCs/>
          <w:color w:val="939393"/>
          <w:w w:val="115"/>
          <w:sz w:val="12"/>
          <w:szCs w:val="12"/>
        </w:rPr>
        <w:t>n</w:t>
      </w:r>
      <w:r>
        <w:rPr>
          <w:rFonts w:ascii="Arial" w:hAnsi="Arial" w:cs="Arial" w:eastAsia="Arial"/>
          <w:i/>
          <w:iCs/>
          <w:color w:val="939393"/>
          <w:spacing w:val="70"/>
          <w:w w:val="115"/>
          <w:sz w:val="12"/>
          <w:szCs w:val="12"/>
        </w:rPr>
        <w:t> </w:t>
      </w:r>
      <w:r>
        <w:rPr>
          <w:color w:val="7B7B7C"/>
          <w:w w:val="115"/>
          <w:sz w:val="14"/>
          <w:szCs w:val="14"/>
        </w:rPr>
        <w:t>u·</w:t>
      </w:r>
      <w:r>
        <w:rPr>
          <w:color w:val="7B7B7C"/>
          <w:spacing w:val="31"/>
          <w:w w:val="115"/>
          <w:sz w:val="14"/>
          <w:szCs w:val="14"/>
        </w:rPr>
        <w:t> </w:t>
      </w:r>
      <w:r>
        <w:rPr>
          <w:rFonts w:ascii="Arial" w:hAnsi="Arial" w:cs="Arial" w:eastAsia="Arial"/>
          <w:i/>
          <w:iCs/>
          <w:color w:val="7B7B7C"/>
          <w:w w:val="115"/>
          <w:sz w:val="12"/>
          <w:szCs w:val="12"/>
        </w:rPr>
        <w:t>a.nun</w:t>
      </w:r>
      <w:r>
        <w:rPr>
          <w:rFonts w:ascii="Arial" w:hAnsi="Arial" w:cs="Arial" w:eastAsia="Arial"/>
          <w:i/>
          <w:iCs/>
          <w:color w:val="939393"/>
          <w:w w:val="115"/>
          <w:sz w:val="12"/>
          <w:szCs w:val="12"/>
        </w:rPr>
        <w:t>r</w:t>
      </w:r>
      <w:r>
        <w:rPr>
          <w:rFonts w:ascii="Arial" w:hAnsi="Arial" w:cs="Arial" w:eastAsia="Arial"/>
          <w:i/>
          <w:iCs/>
          <w:color w:val="7B7B7C"/>
          <w:w w:val="115"/>
          <w:sz w:val="12"/>
          <w:szCs w:val="12"/>
        </w:rPr>
        <w:t>i</w:t>
      </w:r>
      <w:r>
        <w:rPr>
          <w:rFonts w:ascii="Arial" w:hAnsi="Arial" w:cs="Arial" w:eastAsia="Arial"/>
          <w:i/>
          <w:iCs/>
          <w:color w:val="939393"/>
          <w:w w:val="115"/>
          <w:sz w:val="12"/>
          <w:szCs w:val="12"/>
        </w:rPr>
        <w:t>�</w:t>
      </w:r>
      <w:r>
        <w:rPr>
          <w:rFonts w:ascii="Arial" w:hAnsi="Arial" w:cs="Arial" w:eastAsia="Arial"/>
          <w:i/>
          <w:iCs/>
          <w:color w:val="7B7B7C"/>
          <w:w w:val="115"/>
          <w:sz w:val="12"/>
          <w:szCs w:val="12"/>
        </w:rPr>
        <w:t>n</w:t>
      </w:r>
      <w:r>
        <w:rPr>
          <w:rFonts w:ascii="Arial" w:hAnsi="Arial" w:cs="Arial" w:eastAsia="Arial"/>
          <w:i/>
          <w:iCs/>
          <w:color w:val="7B7B7C"/>
          <w:spacing w:val="64"/>
          <w:w w:val="115"/>
          <w:sz w:val="12"/>
          <w:szCs w:val="12"/>
        </w:rPr>
        <w:t> </w:t>
      </w:r>
      <w:r>
        <w:rPr>
          <w:color w:val="7B7B7C"/>
          <w:w w:val="115"/>
          <w:sz w:val="14"/>
          <w:szCs w:val="14"/>
        </w:rPr>
        <w:t>a</w:t>
      </w:r>
      <w:r>
        <w:rPr>
          <w:color w:val="7B7B7C"/>
          <w:spacing w:val="71"/>
          <w:w w:val="115"/>
          <w:sz w:val="14"/>
          <w:szCs w:val="14"/>
        </w:rPr>
        <w:t> </w:t>
      </w:r>
      <w:r>
        <w:rPr>
          <w:color w:val="7B7B7C"/>
          <w:spacing w:val="-2"/>
          <w:w w:val="115"/>
          <w:sz w:val="14"/>
          <w:szCs w:val="14"/>
        </w:rPr>
        <w:t>ron,..</w:t>
      </w:r>
    </w:p>
    <w:p>
      <w:pPr>
        <w:spacing w:line="139" w:lineRule="exact" w:before="0"/>
        <w:ind w:left="0" w:right="22" w:firstLine="0"/>
        <w:jc w:val="right"/>
        <w:rPr>
          <w:sz w:val="14"/>
        </w:rPr>
      </w:pPr>
      <w:r>
        <w:rPr>
          <w:rFonts w:ascii="Arial"/>
          <w:i/>
          <w:color w:val="7B7B7C"/>
          <w:w w:val="110"/>
          <w:sz w:val="12"/>
        </w:rPr>
        <w:t>curs</w:t>
      </w:r>
      <w:r>
        <w:rPr>
          <w:rFonts w:ascii="Arial"/>
          <w:i/>
          <w:color w:val="939393"/>
          <w:w w:val="110"/>
          <w:sz w:val="12"/>
        </w:rPr>
        <w:t>o</w:t>
      </w:r>
      <w:r>
        <w:rPr>
          <w:rFonts w:ascii="Arial"/>
          <w:i/>
          <w:color w:val="939393"/>
          <w:spacing w:val="37"/>
          <w:w w:val="110"/>
          <w:sz w:val="12"/>
        </w:rPr>
        <w:t> </w:t>
      </w:r>
      <w:r>
        <w:rPr>
          <w:rFonts w:ascii="Arial"/>
          <w:i/>
          <w:color w:val="7B7B7C"/>
          <w:w w:val="110"/>
          <w:sz w:val="12"/>
        </w:rPr>
        <w:t>("l'ltre</w:t>
      </w:r>
      <w:r>
        <w:rPr>
          <w:rFonts w:ascii="Arial"/>
          <w:i/>
          <w:color w:val="7B7B7C"/>
          <w:spacing w:val="44"/>
          <w:w w:val="110"/>
          <w:sz w:val="12"/>
        </w:rPr>
        <w:t> </w:t>
      </w:r>
      <w:r>
        <w:rPr>
          <w:rFonts w:ascii="Arial"/>
          <w:i/>
          <w:color w:val="7B7B7C"/>
          <w:w w:val="110"/>
          <w:sz w:val="12"/>
        </w:rPr>
        <w:t>A</w:t>
      </w:r>
      <w:r>
        <w:rPr>
          <w:rFonts w:ascii="Arial"/>
          <w:i/>
          <w:color w:val="7B7B7C"/>
          <w:spacing w:val="-23"/>
          <w:w w:val="110"/>
          <w:sz w:val="12"/>
        </w:rPr>
        <w:t> </w:t>
      </w:r>
      <w:r>
        <w:rPr>
          <w:rFonts w:ascii="Arial"/>
          <w:i/>
          <w:color w:val="676769"/>
          <w:w w:val="110"/>
          <w:sz w:val="12"/>
        </w:rPr>
        <w:t>M.</w:t>
      </w:r>
      <w:r>
        <w:rPr>
          <w:rFonts w:ascii="Arial"/>
          <w:i/>
          <w:color w:val="939393"/>
          <w:w w:val="110"/>
          <w:sz w:val="12"/>
        </w:rPr>
        <w:t>.</w:t>
      </w:r>
      <w:r>
        <w:rPr>
          <w:rFonts w:ascii="Arial"/>
          <w:i/>
          <w:color w:val="7B7B7C"/>
          <w:w w:val="110"/>
          <w:sz w:val="12"/>
        </w:rPr>
        <w:t>rill'arr,</w:t>
      </w:r>
      <w:r>
        <w:rPr>
          <w:rFonts w:ascii="Arial"/>
          <w:i/>
          <w:color w:val="7B7B7C"/>
          <w:spacing w:val="72"/>
          <w:w w:val="110"/>
          <w:sz w:val="12"/>
        </w:rPr>
        <w:t> </w:t>
      </w:r>
      <w:r>
        <w:rPr>
          <w:rFonts w:ascii="Arial"/>
          <w:i/>
          <w:color w:val="7B7B7C"/>
          <w:w w:val="110"/>
          <w:sz w:val="12"/>
        </w:rPr>
        <w:t>In</w:t>
      </w:r>
      <w:r>
        <w:rPr>
          <w:rFonts w:ascii="Arial"/>
          <w:i/>
          <w:color w:val="7B7B7C"/>
          <w:spacing w:val="70"/>
          <w:w w:val="110"/>
          <w:sz w:val="12"/>
        </w:rPr>
        <w:t> </w:t>
      </w:r>
      <w:r>
        <w:rPr>
          <w:color w:val="7B7B7C"/>
          <w:spacing w:val="-2"/>
          <w:w w:val="110"/>
          <w:sz w:val="14"/>
        </w:rPr>
        <w:t>pro</w:t>
      </w:r>
      <w:r>
        <w:rPr>
          <w:color w:val="939393"/>
          <w:spacing w:val="-2"/>
          <w:w w:val="110"/>
          <w:sz w:val="14"/>
        </w:rPr>
        <w:t>ri</w:t>
      </w:r>
      <w:r>
        <w:rPr>
          <w:color w:val="7B7B7C"/>
          <w:spacing w:val="-2"/>
          <w:w w:val="110"/>
          <w:sz w:val="14"/>
        </w:rPr>
        <w:t>1i6n</w:t>
      </w:r>
    </w:p>
    <w:p>
      <w:pPr>
        <w:spacing w:line="235" w:lineRule="auto" w:before="0"/>
        <w:ind w:left="4707" w:right="0" w:hanging="2"/>
        <w:jc w:val="left"/>
        <w:rPr>
          <w:rFonts w:ascii="Arial" w:hAnsi="Arial"/>
          <w:i/>
          <w:sz w:val="13"/>
        </w:rPr>
      </w:pPr>
      <w:r>
        <w:rPr>
          <w:rFonts w:ascii="Arial" w:hAnsi="Arial"/>
          <w:i/>
          <w:color w:val="7B7B7C"/>
          <w:w w:val="110"/>
          <w:sz w:val="12"/>
        </w:rPr>
        <w:t>,Ir</w:t>
      </w:r>
      <w:r>
        <w:rPr>
          <w:rFonts w:ascii="Arial" w:hAnsi="Arial"/>
          <w:i/>
          <w:color w:val="7B7B7C"/>
          <w:spacing w:val="80"/>
          <w:w w:val="110"/>
          <w:sz w:val="12"/>
        </w:rPr>
        <w:t> </w:t>
      </w:r>
      <w:r>
        <w:rPr>
          <w:color w:val="7B7B7C"/>
          <w:w w:val="110"/>
          <w:sz w:val="13"/>
        </w:rPr>
        <w:t>/,u</w:t>
      </w:r>
      <w:r>
        <w:rPr>
          <w:color w:val="7B7B7C"/>
          <w:spacing w:val="40"/>
          <w:w w:val="110"/>
          <w:sz w:val="13"/>
        </w:rPr>
        <w:t> </w:t>
      </w:r>
      <w:r>
        <w:rPr>
          <w:rFonts w:ascii="Arial" w:hAnsi="Arial"/>
          <w:i/>
          <w:color w:val="7B7B7C"/>
          <w:w w:val="110"/>
          <w:sz w:val="12"/>
        </w:rPr>
        <w:t>d</w:t>
      </w:r>
      <w:r>
        <w:rPr>
          <w:rFonts w:ascii="Arial" w:hAnsi="Arial"/>
          <w:i/>
          <w:color w:val="939393"/>
          <w:w w:val="110"/>
          <w:sz w:val="12"/>
        </w:rPr>
        <w:t>n</w:t>
      </w:r>
      <w:r>
        <w:rPr>
          <w:rFonts w:ascii="Arial" w:hAnsi="Arial"/>
          <w:i/>
          <w:color w:val="7B7B7C"/>
          <w:w w:val="110"/>
          <w:sz w:val="12"/>
        </w:rPr>
        <w:t>1</w:t>
      </w:r>
      <w:r>
        <w:rPr>
          <w:rFonts w:ascii="Arial" w:hAnsi="Arial"/>
          <w:i/>
          <w:color w:val="7B7B7C"/>
          <w:spacing w:val="21"/>
          <w:w w:val="110"/>
          <w:sz w:val="12"/>
        </w:rPr>
        <w:t> </w:t>
      </w:r>
      <w:r>
        <w:rPr>
          <w:rFonts w:ascii="Arial" w:hAnsi="Arial"/>
          <w:i/>
          <w:color w:val="7B7B7C"/>
          <w:w w:val="110"/>
          <w:sz w:val="12"/>
        </w:rPr>
        <w:t>C,</w:t>
      </w:r>
      <w:r>
        <w:rPr>
          <w:rFonts w:ascii="Arial" w:hAnsi="Arial"/>
          <w:i/>
          <w:color w:val="939393"/>
          <w:w w:val="110"/>
          <w:sz w:val="12"/>
        </w:rPr>
        <w:t>l</w:t>
      </w:r>
      <w:r>
        <w:rPr>
          <w:rFonts w:ascii="Arial" w:hAnsi="Arial"/>
          <w:i/>
          <w:color w:val="676769"/>
          <w:w w:val="110"/>
          <w:sz w:val="12"/>
        </w:rPr>
        <w:t>trtlrn.,</w:t>
      </w:r>
      <w:r>
        <w:rPr>
          <w:rFonts w:ascii="Arial" w:hAnsi="Arial"/>
          <w:i/>
          <w:color w:val="676769"/>
          <w:spacing w:val="39"/>
          <w:w w:val="110"/>
          <w:sz w:val="12"/>
        </w:rPr>
        <w:t> </w:t>
      </w:r>
      <w:r>
        <w:rPr>
          <w:rFonts w:ascii="Arial" w:hAnsi="Arial"/>
          <w:b/>
          <w:i/>
          <w:color w:val="676769"/>
          <w:w w:val="110"/>
          <w:sz w:val="13"/>
        </w:rPr>
        <w:t>d-.</w:t>
      </w:r>
      <w:r>
        <w:rPr>
          <w:rFonts w:ascii="Arial" w:hAnsi="Arial"/>
          <w:b/>
          <w:i/>
          <w:color w:val="676769"/>
          <w:spacing w:val="29"/>
          <w:w w:val="110"/>
          <w:sz w:val="13"/>
        </w:rPr>
        <w:t> </w:t>
      </w:r>
      <w:r>
        <w:rPr>
          <w:rFonts w:ascii="Arial" w:hAnsi="Arial"/>
          <w:i/>
          <w:color w:val="7B7B7C"/>
          <w:w w:val="110"/>
          <w:sz w:val="12"/>
        </w:rPr>
        <w:t>S"l/</w:t>
      </w:r>
      <w:r>
        <w:rPr>
          <w:rFonts w:ascii="Arial" w:hAnsi="Arial"/>
          <w:i/>
          <w:color w:val="939393"/>
          <w:w w:val="110"/>
          <w:sz w:val="12"/>
        </w:rPr>
        <w:t>rn</w:t>
      </w:r>
      <w:r>
        <w:rPr>
          <w:rFonts w:ascii="Arial" w:hAnsi="Arial"/>
          <w:i/>
          <w:color w:val="939393"/>
          <w:spacing w:val="40"/>
          <w:w w:val="110"/>
          <w:sz w:val="12"/>
        </w:rPr>
        <w:t> </w:t>
      </w:r>
      <w:r>
        <w:rPr>
          <w:rFonts w:ascii="Arial" w:hAnsi="Arial"/>
          <w:i/>
          <w:color w:val="7B7B7C"/>
          <w:w w:val="110"/>
          <w:sz w:val="12"/>
        </w:rPr>
        <w:t>V</w:t>
      </w:r>
      <w:r>
        <w:rPr>
          <w:rFonts w:ascii="Arial" w:hAnsi="Arial"/>
          <w:i/>
          <w:color w:val="7B7B7C"/>
          <w:spacing w:val="40"/>
          <w:w w:val="110"/>
          <w:sz w:val="12"/>
        </w:rPr>
        <w:t> </w:t>
      </w:r>
      <w:r>
        <w:rPr>
          <w:rFonts w:ascii="Arial" w:hAnsi="Arial"/>
          <w:i/>
          <w:color w:val="7B7B7C"/>
          <w:w w:val="110"/>
          <w:sz w:val="12"/>
        </w:rPr>
        <w:t>Ar­</w:t>
      </w:r>
      <w:r>
        <w:rPr>
          <w:rFonts w:ascii="Arial" w:hAnsi="Arial"/>
          <w:i/>
          <w:color w:val="7B7B7C"/>
          <w:spacing w:val="40"/>
          <w:w w:val="110"/>
          <w:sz w:val="12"/>
        </w:rPr>
        <w:t> </w:t>
      </w:r>
      <w:r>
        <w:rPr>
          <w:rFonts w:ascii="Arial" w:hAnsi="Arial"/>
          <w:color w:val="7B7B7C"/>
          <w:w w:val="110"/>
          <w:sz w:val="10"/>
        </w:rPr>
        <w:t>m</w:t>
      </w:r>
      <w:r>
        <w:rPr>
          <w:rFonts w:ascii="Arial" w:hAnsi="Arial"/>
          <w:color w:val="939393"/>
          <w:w w:val="110"/>
          <w:sz w:val="10"/>
        </w:rPr>
        <w:t>n-</w:t>
      </w:r>
      <w:r>
        <w:rPr>
          <w:rFonts w:ascii="Arial" w:hAnsi="Arial"/>
          <w:color w:val="7B7B7C"/>
          <w:w w:val="135"/>
          <w:sz w:val="10"/>
        </w:rPr>
        <w:t>nfn,_</w:t>
      </w:r>
      <w:r>
        <w:rPr>
          <w:rFonts w:ascii="Arial" w:hAnsi="Arial"/>
          <w:i/>
          <w:color w:val="7B7B7C"/>
          <w:w w:val="135"/>
          <w:sz w:val="11"/>
        </w:rPr>
        <w:t>,</w:t>
      </w:r>
      <w:r>
        <w:rPr>
          <w:rFonts w:ascii="Arial" w:hAnsi="Arial"/>
          <w:i/>
          <w:color w:val="939393"/>
          <w:w w:val="135"/>
          <w:sz w:val="11"/>
        </w:rPr>
        <w:t>•</w:t>
      </w:r>
      <w:r>
        <w:rPr>
          <w:rFonts w:ascii="Arial" w:hAnsi="Arial"/>
          <w:i/>
          <w:color w:val="7B7B7C"/>
          <w:w w:val="135"/>
          <w:sz w:val="11"/>
        </w:rPr>
        <w:t>nronltl</w:t>
      </w:r>
      <w:r>
        <w:rPr>
          <w:rFonts w:ascii="Arial" w:hAnsi="Arial"/>
          <w:i/>
          <w:color w:val="7B7B7C"/>
          <w:spacing w:val="40"/>
          <w:w w:val="135"/>
          <w:sz w:val="11"/>
        </w:rPr>
        <w:t> </w:t>
      </w:r>
      <w:r>
        <w:rPr>
          <w:rFonts w:ascii="Arial" w:hAnsi="Arial"/>
          <w:color w:val="7B7B7C"/>
          <w:w w:val="135"/>
          <w:sz w:val="10"/>
        </w:rPr>
        <w:t>en</w:t>
      </w:r>
      <w:r>
        <w:rPr>
          <w:rFonts w:ascii="Arial" w:hAnsi="Arial"/>
          <w:color w:val="7B7B7C"/>
          <w:spacing w:val="-7"/>
          <w:w w:val="135"/>
          <w:sz w:val="10"/>
        </w:rPr>
        <w:t> </w:t>
      </w:r>
      <w:r>
        <w:rPr>
          <w:rFonts w:ascii="Arial" w:hAnsi="Arial"/>
          <w:i/>
          <w:color w:val="7B7B7C"/>
          <w:w w:val="135"/>
          <w:sz w:val="12"/>
        </w:rPr>
        <w:t>el</w:t>
      </w:r>
      <w:r>
        <w:rPr>
          <w:rFonts w:ascii="Arial" w:hAnsi="Arial"/>
          <w:i/>
          <w:color w:val="7B7B7C"/>
          <w:spacing w:val="-28"/>
          <w:w w:val="135"/>
          <w:sz w:val="12"/>
        </w:rPr>
        <w:t> </w:t>
      </w:r>
      <w:r>
        <w:rPr>
          <w:rFonts w:ascii="Arial" w:hAnsi="Arial"/>
          <w:i/>
          <w:color w:val="7B7B7C"/>
          <w:w w:val="110"/>
          <w:sz w:val="11"/>
        </w:rPr>
        <w:t>C</w:t>
      </w:r>
      <w:r>
        <w:rPr>
          <w:rFonts w:ascii="Arial" w:hAnsi="Arial"/>
          <w:i/>
          <w:color w:val="939393"/>
          <w:w w:val="110"/>
          <w:sz w:val="11"/>
        </w:rPr>
        <w:t>1</w:t>
      </w:r>
      <w:r>
        <w:rPr>
          <w:rFonts w:ascii="Arial" w:hAnsi="Arial"/>
          <w:i/>
          <w:color w:val="7B7B7C"/>
          <w:w w:val="110"/>
          <w:sz w:val="11"/>
        </w:rPr>
        <w:t>m,1rn</w:t>
      </w:r>
      <w:r>
        <w:rPr>
          <w:rFonts w:ascii="Arial" w:hAnsi="Arial"/>
          <w:i/>
          <w:color w:val="939393"/>
          <w:w w:val="110"/>
          <w:sz w:val="11"/>
        </w:rPr>
        <w:t>•</w:t>
      </w:r>
      <w:r>
        <w:rPr>
          <w:rFonts w:ascii="Arial" w:hAnsi="Arial"/>
          <w:i/>
          <w:color w:val="7B7B7C"/>
          <w:w w:val="110"/>
          <w:sz w:val="11"/>
        </w:rPr>
        <w:t>a(</w:t>
      </w:r>
      <w:r>
        <w:rPr>
          <w:rFonts w:ascii="Arial" w:hAnsi="Arial"/>
          <w:i/>
          <w:color w:val="939393"/>
          <w:w w:val="110"/>
          <w:sz w:val="11"/>
        </w:rPr>
        <w:t>-,r-</w:t>
      </w:r>
      <w:r>
        <w:rPr>
          <w:rFonts w:ascii="Arial" w:hAnsi="Arial"/>
          <w:i/>
          <w:color w:val="7B7B7C"/>
          <w:w w:val="110"/>
          <w:sz w:val="11"/>
        </w:rPr>
        <w:t>1c,</w:t>
      </w:r>
      <w:r>
        <w:rPr>
          <w:rFonts w:ascii="Arial" w:hAnsi="Arial"/>
          <w:i/>
          <w:color w:val="7B7B7C"/>
          <w:spacing w:val="40"/>
          <w:w w:val="110"/>
          <w:sz w:val="11"/>
        </w:rPr>
        <w:t> </w:t>
      </w:r>
      <w:r>
        <w:rPr>
          <w:rFonts w:ascii="Arial" w:hAnsi="Arial"/>
          <w:i/>
          <w:color w:val="939393"/>
          <w:w w:val="110"/>
          <w:sz w:val="12"/>
        </w:rPr>
        <w:t>dr</w:t>
      </w:r>
      <w:r>
        <w:rPr>
          <w:rFonts w:ascii="Arial" w:hAnsi="Arial"/>
          <w:i/>
          <w:color w:val="939393"/>
          <w:spacing w:val="35"/>
          <w:w w:val="110"/>
          <w:sz w:val="12"/>
        </w:rPr>
        <w:t>  </w:t>
      </w:r>
      <w:r>
        <w:rPr>
          <w:color w:val="676769"/>
          <w:w w:val="110"/>
          <w:sz w:val="12"/>
        </w:rPr>
        <w:t>lfú.i</w:t>
      </w:r>
      <w:r>
        <w:rPr>
          <w:color w:val="676769"/>
          <w:spacing w:val="-6"/>
          <w:w w:val="110"/>
          <w:sz w:val="12"/>
        </w:rPr>
        <w:t> </w:t>
      </w:r>
      <w:r>
        <w:rPr>
          <w:rFonts w:ascii="Arial" w:hAnsi="Arial"/>
          <w:i/>
          <w:color w:val="939393"/>
          <w:w w:val="110"/>
          <w:sz w:val="12"/>
        </w:rPr>
        <w:t>ir</w:t>
      </w:r>
      <w:r>
        <w:rPr>
          <w:rFonts w:ascii="Arial" w:hAnsi="Arial"/>
          <w:i/>
          <w:color w:val="7B7B7C"/>
          <w:w w:val="110"/>
          <w:sz w:val="12"/>
        </w:rPr>
        <w:t>n</w:t>
      </w:r>
      <w:r>
        <w:rPr>
          <w:rFonts w:ascii="Arial" w:hAnsi="Arial"/>
          <w:i/>
          <w:color w:val="7B7B7C"/>
          <w:spacing w:val="52"/>
          <w:w w:val="110"/>
          <w:sz w:val="12"/>
        </w:rPr>
        <w:t> </w:t>
      </w:r>
      <w:r>
        <w:rPr>
          <w:rFonts w:ascii="Arial" w:hAnsi="Arial"/>
          <w:b/>
          <w:i/>
          <w:color w:val="676769"/>
          <w:w w:val="110"/>
          <w:sz w:val="12"/>
        </w:rPr>
        <w:t>V</w:t>
      </w:r>
      <w:r>
        <w:rPr>
          <w:rFonts w:ascii="Arial" w:hAnsi="Arial"/>
          <w:b/>
          <w:i/>
          <w:color w:val="676769"/>
          <w:spacing w:val="77"/>
          <w:w w:val="110"/>
          <w:sz w:val="12"/>
        </w:rPr>
        <w:t> </w:t>
      </w:r>
      <w:r>
        <w:rPr>
          <w:rFonts w:ascii="Arial" w:hAnsi="Arial"/>
          <w:i/>
          <w:color w:val="7B7B7C"/>
          <w:w w:val="110"/>
          <w:sz w:val="13"/>
        </w:rPr>
        <w:t>D</w:t>
      </w:r>
      <w:r>
        <w:rPr>
          <w:rFonts w:ascii="Arial" w:hAnsi="Arial"/>
          <w:i/>
          <w:color w:val="939393"/>
          <w:w w:val="110"/>
          <w:sz w:val="13"/>
        </w:rPr>
        <w:t>a</w:t>
      </w:r>
      <w:r>
        <w:rPr>
          <w:rFonts w:ascii="Arial" w:hAnsi="Arial"/>
          <w:i/>
          <w:color w:val="7B7B7C"/>
          <w:w w:val="110"/>
          <w:sz w:val="13"/>
        </w:rPr>
        <w:t>lamnc1</w:t>
      </w:r>
      <w:r>
        <w:rPr>
          <w:rFonts w:ascii="Arial" w:hAnsi="Arial"/>
          <w:i/>
          <w:color w:val="939393"/>
          <w:w w:val="110"/>
          <w:sz w:val="13"/>
        </w:rPr>
        <w:t>6</w:t>
      </w:r>
      <w:r>
        <w:rPr>
          <w:rFonts w:ascii="Arial" w:hAnsi="Arial"/>
          <w:i/>
          <w:color w:val="7B7B7C"/>
          <w:w w:val="110"/>
          <w:sz w:val="13"/>
        </w:rPr>
        <w:t>n</w:t>
      </w:r>
      <w:r>
        <w:rPr>
          <w:rFonts w:ascii="Arial" w:hAnsi="Arial"/>
          <w:i/>
          <w:color w:val="939393"/>
          <w:w w:val="110"/>
          <w:sz w:val="13"/>
        </w:rPr>
        <w:t>,</w:t>
      </w:r>
      <w:r>
        <w:rPr>
          <w:rFonts w:ascii="Arial" w:hAnsi="Arial"/>
          <w:i/>
          <w:color w:val="939393"/>
          <w:spacing w:val="47"/>
          <w:w w:val="110"/>
          <w:sz w:val="13"/>
        </w:rPr>
        <w:t> </w:t>
      </w:r>
      <w:r>
        <w:rPr>
          <w:rFonts w:ascii="Arial" w:hAnsi="Arial"/>
          <w:i/>
          <w:color w:val="7B7B7C"/>
          <w:w w:val="110"/>
          <w:sz w:val="13"/>
        </w:rPr>
        <w:t>d,</w:t>
      </w:r>
      <w:r>
        <w:rPr>
          <w:rFonts w:ascii="Arial" w:hAnsi="Arial"/>
          <w:i/>
          <w:color w:val="7B7B7C"/>
          <w:spacing w:val="36"/>
          <w:w w:val="110"/>
          <w:sz w:val="13"/>
        </w:rPr>
        <w:t>  </w:t>
      </w:r>
      <w:r>
        <w:rPr>
          <w:rFonts w:ascii="Arial" w:hAnsi="Arial"/>
          <w:i/>
          <w:color w:val="7B7B7C"/>
          <w:spacing w:val="-4"/>
          <w:w w:val="110"/>
          <w:sz w:val="13"/>
        </w:rPr>
        <w:t>\'o-</w:t>
      </w:r>
    </w:p>
    <w:p>
      <w:pPr>
        <w:spacing w:line="201" w:lineRule="auto" w:before="76"/>
        <w:ind w:left="262" w:right="64" w:hanging="131"/>
        <w:jc w:val="left"/>
        <w:rPr>
          <w:rFonts w:ascii="Arial" w:hAnsi="Arial"/>
          <w:i/>
          <w:sz w:val="12"/>
        </w:rPr>
      </w:pPr>
      <w:r>
        <w:rPr/>
        <w:br w:type="column"/>
      </w:r>
      <w:r>
        <w:rPr>
          <w:rFonts w:ascii="Arial" w:hAnsi="Arial"/>
          <w:i/>
          <w:color w:val="7B7B7C"/>
          <w:w w:val="115"/>
          <w:sz w:val="13"/>
        </w:rPr>
        <w:t>0/rn</w:t>
      </w:r>
      <w:r>
        <w:rPr>
          <w:rFonts w:ascii="Arial" w:hAnsi="Arial"/>
          <w:i/>
          <w:color w:val="7B7B7C"/>
          <w:spacing w:val="35"/>
          <w:w w:val="115"/>
          <w:sz w:val="13"/>
        </w:rPr>
        <w:t> </w:t>
      </w:r>
      <w:r>
        <w:rPr>
          <w:rFonts w:ascii="Arial" w:hAnsi="Arial"/>
          <w:i/>
          <w:color w:val="7B7B7C"/>
          <w:w w:val="115"/>
          <w:sz w:val="12"/>
        </w:rPr>
        <w:t>nut</w:t>
      </w:r>
      <w:r>
        <w:rPr>
          <w:rFonts w:ascii="Arial" w:hAnsi="Arial"/>
          <w:i/>
          <w:color w:val="939393"/>
          <w:w w:val="115"/>
          <w:sz w:val="12"/>
        </w:rPr>
        <w:t>o</w:t>
      </w:r>
      <w:r>
        <w:rPr>
          <w:rFonts w:ascii="Arial" w:hAnsi="Arial"/>
          <w:i/>
          <w:color w:val="7B7B7C"/>
          <w:w w:val="115"/>
          <w:sz w:val="12"/>
        </w:rPr>
        <w:t>ri:nn</w:t>
      </w:r>
      <w:r>
        <w:rPr>
          <w:rFonts w:ascii="Arial" w:hAnsi="Arial"/>
          <w:i/>
          <w:color w:val="939393"/>
          <w:w w:val="115"/>
          <w:sz w:val="12"/>
        </w:rPr>
        <w:t>r/n</w:t>
      </w:r>
      <w:r>
        <w:rPr>
          <w:rFonts w:ascii="Arial" w:hAnsi="Arial"/>
          <w:i/>
          <w:color w:val="939393"/>
          <w:spacing w:val="40"/>
          <w:w w:val="115"/>
          <w:sz w:val="12"/>
        </w:rPr>
        <w:t> </w:t>
      </w:r>
      <w:r>
        <w:rPr>
          <w:color w:val="7B7B7C"/>
          <w:w w:val="115"/>
          <w:sz w:val="16"/>
        </w:rPr>
        <w:t>n</w:t>
      </w:r>
      <w:r>
        <w:rPr>
          <w:color w:val="7B7B7C"/>
          <w:spacing w:val="28"/>
          <w:w w:val="115"/>
          <w:sz w:val="16"/>
        </w:rPr>
        <w:t> </w:t>
      </w:r>
      <w:r>
        <w:rPr>
          <w:rFonts w:ascii="Arial" w:hAnsi="Arial"/>
          <w:color w:val="7B7B7C"/>
          <w:w w:val="115"/>
          <w:sz w:val="10"/>
        </w:rPr>
        <w:t>1"1</w:t>
      </w:r>
      <w:r>
        <w:rPr>
          <w:rFonts w:ascii="Arial" w:hAnsi="Arial"/>
          <w:color w:val="7B7B7C"/>
          <w:spacing w:val="78"/>
          <w:w w:val="115"/>
          <w:sz w:val="10"/>
        </w:rPr>
        <w:t> </w:t>
      </w:r>
      <w:r>
        <w:rPr>
          <w:rFonts w:ascii="Arial" w:hAnsi="Arial"/>
          <w:i/>
          <w:color w:val="7B7B7C"/>
          <w:w w:val="115"/>
          <w:sz w:val="12"/>
        </w:rPr>
        <w:t>R</w:t>
      </w:r>
      <w:r>
        <w:rPr>
          <w:rFonts w:ascii="Arial" w:hAnsi="Arial"/>
          <w:i/>
          <w:color w:val="939393"/>
          <w:w w:val="115"/>
          <w:sz w:val="12"/>
        </w:rPr>
        <w:t>•c</w:t>
      </w:r>
      <w:r>
        <w:rPr>
          <w:rFonts w:ascii="Arial" w:hAnsi="Arial"/>
          <w:i/>
          <w:color w:val="7B7B7C"/>
          <w:w w:val="115"/>
          <w:sz w:val="12"/>
        </w:rPr>
        <w:t>l</w:t>
      </w:r>
      <w:r>
        <w:rPr>
          <w:rFonts w:ascii="Arial" w:hAnsi="Arial"/>
          <w:i/>
          <w:color w:val="939393"/>
          <w:w w:val="115"/>
          <w:sz w:val="12"/>
        </w:rPr>
        <w:t>1J</w:t>
      </w:r>
      <w:r>
        <w:rPr>
          <w:rFonts w:ascii="Arial" w:hAnsi="Arial"/>
          <w:i/>
          <w:color w:val="7B7B7C"/>
          <w:w w:val="115"/>
          <w:sz w:val="12"/>
        </w:rPr>
        <w:t>rn</w:t>
      </w:r>
      <w:r>
        <w:rPr>
          <w:rFonts w:ascii="Arial" w:hAnsi="Arial"/>
          <w:i/>
          <w:color w:val="7B7B7C"/>
          <w:spacing w:val="80"/>
          <w:w w:val="115"/>
          <w:sz w:val="12"/>
        </w:rPr>
        <w:t> </w:t>
      </w:r>
      <w:r>
        <w:rPr>
          <w:rFonts w:ascii="Arial" w:hAnsi="Arial"/>
          <w:i/>
          <w:color w:val="7B7B7C"/>
          <w:w w:val="115"/>
          <w:sz w:val="12"/>
        </w:rPr>
        <w:t>l'T</w:t>
      </w:r>
      <w:r>
        <w:rPr>
          <w:rFonts w:ascii="Arial" w:hAnsi="Arial"/>
          <w:i/>
          <w:color w:val="939393"/>
          <w:w w:val="115"/>
          <w:sz w:val="12"/>
        </w:rPr>
        <w:t>c</w:t>
      </w:r>
      <w:r>
        <w:rPr>
          <w:rFonts w:ascii="Arial" w:hAnsi="Arial"/>
          <w:i/>
          <w:color w:val="939393"/>
          <w:spacing w:val="40"/>
          <w:w w:val="115"/>
          <w:sz w:val="12"/>
        </w:rPr>
        <w:t> </w:t>
      </w:r>
      <w:r>
        <w:rPr>
          <w:rFonts w:ascii="Arial" w:hAnsi="Arial"/>
          <w:i/>
          <w:color w:val="7B7B7C"/>
          <w:w w:val="115"/>
          <w:sz w:val="12"/>
        </w:rPr>
        <w:t>1id</w:t>
      </w:r>
      <w:r>
        <w:rPr>
          <w:rFonts w:ascii="Arial" w:hAnsi="Arial"/>
          <w:i/>
          <w:color w:val="939393"/>
          <w:w w:val="115"/>
          <w:sz w:val="12"/>
        </w:rPr>
        <w:t>c</w:t>
      </w:r>
      <w:r>
        <w:rPr>
          <w:rFonts w:ascii="Arial" w:hAnsi="Arial"/>
          <w:i/>
          <w:color w:val="7B7B7C"/>
          <w:w w:val="115"/>
          <w:sz w:val="12"/>
        </w:rPr>
        <w:t>nlc1</w:t>
      </w:r>
      <w:r>
        <w:rPr>
          <w:rFonts w:ascii="Arial" w:hAnsi="Arial"/>
          <w:i/>
          <w:color w:val="7B7B7C"/>
          <w:spacing w:val="15"/>
          <w:w w:val="115"/>
          <w:sz w:val="12"/>
        </w:rPr>
        <w:t> </w:t>
      </w:r>
      <w:r>
        <w:rPr>
          <w:i/>
          <w:color w:val="7B7B7C"/>
          <w:w w:val="115"/>
          <w:sz w:val="14"/>
        </w:rPr>
        <w:t>d</w:t>
      </w:r>
      <w:r>
        <w:rPr>
          <w:i/>
          <w:color w:val="939393"/>
          <w:w w:val="115"/>
          <w:sz w:val="14"/>
        </w:rPr>
        <w:t>e</w:t>
      </w:r>
      <w:r>
        <w:rPr>
          <w:i/>
          <w:color w:val="939393"/>
          <w:spacing w:val="33"/>
          <w:w w:val="115"/>
          <w:sz w:val="14"/>
        </w:rPr>
        <w:t> </w:t>
      </w:r>
      <w:r>
        <w:rPr>
          <w:rFonts w:ascii="Arial" w:hAnsi="Arial"/>
          <w:color w:val="7B7B7C"/>
          <w:w w:val="115"/>
          <w:sz w:val="12"/>
        </w:rPr>
        <w:t>fo</w:t>
      </w:r>
      <w:r>
        <w:rPr>
          <w:rFonts w:ascii="Arial" w:hAnsi="Arial"/>
          <w:color w:val="AAACAC"/>
          <w:w w:val="115"/>
          <w:sz w:val="12"/>
        </w:rPr>
        <w:t>,</w:t>
      </w:r>
      <w:r>
        <w:rPr>
          <w:rFonts w:ascii="Arial" w:hAnsi="Arial"/>
          <w:color w:val="7B7B7C"/>
          <w:w w:val="115"/>
          <w:sz w:val="12"/>
        </w:rPr>
        <w:t>f</w:t>
      </w:r>
      <w:r>
        <w:rPr>
          <w:rFonts w:ascii="Arial" w:hAnsi="Arial"/>
          <w:color w:val="7B7B7C"/>
          <w:spacing w:val="26"/>
          <w:w w:val="115"/>
          <w:sz w:val="12"/>
        </w:rPr>
        <w:t> </w:t>
      </w:r>
      <w:r>
        <w:rPr>
          <w:rFonts w:ascii="Arial" w:hAnsi="Arial"/>
          <w:i/>
          <w:color w:val="7B7B7C"/>
          <w:w w:val="115"/>
          <w:sz w:val="12"/>
        </w:rPr>
        <w:t>Patr</w:t>
      </w:r>
      <w:r>
        <w:rPr>
          <w:rFonts w:ascii="Arial" w:hAnsi="Arial"/>
          <w:i/>
          <w:color w:val="939393"/>
          <w:w w:val="115"/>
          <w:sz w:val="12"/>
        </w:rPr>
        <w:t>o</w:t>
      </w:r>
      <w:r>
        <w:rPr>
          <w:rFonts w:ascii="Arial" w:hAnsi="Arial"/>
          <w:i/>
          <w:color w:val="7B7B7C"/>
          <w:w w:val="115"/>
          <w:sz w:val="12"/>
        </w:rPr>
        <w:t>mt</w:t>
      </w:r>
      <w:r>
        <w:rPr>
          <w:rFonts w:ascii="Arial" w:hAnsi="Arial"/>
          <w:i/>
          <w:color w:val="939393"/>
          <w:w w:val="115"/>
          <w:sz w:val="12"/>
        </w:rPr>
        <w:t>/</w:t>
      </w:r>
      <w:r>
        <w:rPr>
          <w:rFonts w:ascii="Arial" w:hAnsi="Arial"/>
          <w:i/>
          <w:color w:val="7B7B7C"/>
          <w:w w:val="115"/>
          <w:sz w:val="12"/>
        </w:rPr>
        <w:t>OJ</w:t>
      </w:r>
      <w:r>
        <w:rPr>
          <w:rFonts w:ascii="Arial" w:hAnsi="Arial"/>
          <w:i/>
          <w:color w:val="7B7B7C"/>
          <w:spacing w:val="27"/>
          <w:w w:val="115"/>
          <w:sz w:val="12"/>
        </w:rPr>
        <w:t> </w:t>
      </w:r>
      <w:r>
        <w:rPr>
          <w:rFonts w:ascii="Arial" w:hAnsi="Arial"/>
          <w:i/>
          <w:color w:val="7B7B7C"/>
          <w:spacing w:val="-2"/>
          <w:w w:val="110"/>
          <w:sz w:val="12"/>
        </w:rPr>
        <w:t>ar,i1</w:t>
      </w:r>
      <w:r>
        <w:rPr>
          <w:rFonts w:ascii="Arial" w:hAnsi="Arial"/>
          <w:i/>
          <w:color w:val="939393"/>
          <w:spacing w:val="-2"/>
          <w:w w:val="110"/>
          <w:sz w:val="12"/>
        </w:rPr>
        <w:t>Jc</w:t>
      </w:r>
      <w:r>
        <w:rPr>
          <w:rFonts w:ascii="Arial" w:hAnsi="Arial"/>
          <w:i/>
          <w:color w:val="7B7B7C"/>
          <w:spacing w:val="-2"/>
          <w:w w:val="110"/>
          <w:sz w:val="12"/>
        </w:rPr>
        <w:t>r1i</w:t>
      </w:r>
    </w:p>
    <w:p>
      <w:pPr>
        <w:spacing w:line="130" w:lineRule="exact" w:before="6"/>
        <w:ind w:left="0" w:right="120" w:firstLine="0"/>
        <w:jc w:val="right"/>
        <w:rPr>
          <w:rFonts w:ascii="Arial"/>
          <w:i/>
          <w:sz w:val="12"/>
        </w:rPr>
      </w:pPr>
      <w:r>
        <w:rPr>
          <w:rFonts w:ascii="Arial"/>
          <w:i/>
          <w:sz w:val="12"/>
        </w:rPr>
        <mc:AlternateContent>
          <mc:Choice Requires="wps">
            <w:drawing>
              <wp:anchor distT="0" distB="0" distL="0" distR="0" allowOverlap="1" layoutInCell="1" locked="0" behindDoc="0" simplePos="0" relativeHeight="15838720">
                <wp:simplePos x="0" y="0"/>
                <wp:positionH relativeFrom="page">
                  <wp:posOffset>5278850</wp:posOffset>
                </wp:positionH>
                <wp:positionV relativeFrom="paragraph">
                  <wp:posOffset>-177531</wp:posOffset>
                </wp:positionV>
                <wp:extent cx="1270" cy="2063114"/>
                <wp:effectExtent l="0" t="0" r="0" b="0"/>
                <wp:wrapNone/>
                <wp:docPr id="652" name="Graphic 652"/>
                <wp:cNvGraphicFramePr>
                  <a:graphicFrameLocks/>
                </wp:cNvGraphicFramePr>
                <a:graphic>
                  <a:graphicData uri="http://schemas.microsoft.com/office/word/2010/wordprocessingShape">
                    <wps:wsp>
                      <wps:cNvPr id="652" name="Graphic 652"/>
                      <wps:cNvSpPr/>
                      <wps:spPr>
                        <a:xfrm>
                          <a:off x="0" y="0"/>
                          <a:ext cx="1270" cy="2063114"/>
                        </a:xfrm>
                        <a:custGeom>
                          <a:avLst/>
                          <a:gdLst/>
                          <a:ahLst/>
                          <a:cxnLst/>
                          <a:rect l="l" t="t" r="r" b="b"/>
                          <a:pathLst>
                            <a:path w="0" h="2063114">
                              <a:moveTo>
                                <a:pt x="0" y="2062992"/>
                              </a:moveTo>
                              <a:lnTo>
                                <a:pt x="0"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8720" from="415.657532pt,148.461524pt" to="415.657532pt,-13.978844pt" stroked="true" strokeweight=".72121pt" strokecolor="#000000">
                <v:stroke dashstyle="solid"/>
                <w10:wrap type="none"/>
              </v:line>
            </w:pict>
          </mc:Fallback>
        </mc:AlternateContent>
      </w:r>
      <w:r>
        <w:rPr>
          <w:rFonts w:ascii="Arial"/>
          <w:i/>
          <w:color w:val="676769"/>
          <w:w w:val="125"/>
          <w:sz w:val="12"/>
        </w:rPr>
        <w:t>/ar</w:t>
      </w:r>
      <w:r>
        <w:rPr>
          <w:rFonts w:ascii="Arial"/>
          <w:i/>
          <w:color w:val="939393"/>
          <w:w w:val="125"/>
          <w:sz w:val="12"/>
        </w:rPr>
        <w:t>io</w:t>
      </w:r>
      <w:r>
        <w:rPr>
          <w:rFonts w:ascii="Arial"/>
          <w:i/>
          <w:color w:val="7B7B7C"/>
          <w:w w:val="125"/>
          <w:sz w:val="12"/>
        </w:rPr>
        <w:t>,</w:t>
      </w:r>
      <w:r>
        <w:rPr>
          <w:rFonts w:ascii="Arial"/>
          <w:i/>
          <w:color w:val="7B7B7C"/>
          <w:spacing w:val="59"/>
          <w:w w:val="125"/>
          <w:sz w:val="12"/>
        </w:rPr>
        <w:t> </w:t>
      </w:r>
      <w:r>
        <w:rPr>
          <w:rFonts w:ascii="Arial"/>
          <w:i/>
          <w:color w:val="7B7B7C"/>
          <w:w w:val="125"/>
          <w:sz w:val="12"/>
        </w:rPr>
        <w:t>pa</w:t>
      </w:r>
      <w:r>
        <w:rPr>
          <w:rFonts w:ascii="Arial"/>
          <w:i/>
          <w:color w:val="939393"/>
          <w:w w:val="125"/>
          <w:sz w:val="12"/>
        </w:rPr>
        <w:t>r</w:t>
      </w:r>
      <w:r>
        <w:rPr>
          <w:rFonts w:ascii="Arial"/>
          <w:i/>
          <w:color w:val="7B7B7C"/>
          <w:w w:val="125"/>
          <w:sz w:val="12"/>
        </w:rPr>
        <w:t>o</w:t>
      </w:r>
      <w:r>
        <w:rPr>
          <w:rFonts w:ascii="Arial"/>
          <w:i/>
          <w:color w:val="7B7B7C"/>
          <w:spacing w:val="39"/>
          <w:w w:val="125"/>
          <w:sz w:val="12"/>
        </w:rPr>
        <w:t> </w:t>
      </w:r>
      <w:r>
        <w:rPr>
          <w:rFonts w:ascii="Arial"/>
          <w:i/>
          <w:color w:val="7B7B7C"/>
          <w:w w:val="125"/>
          <w:sz w:val="12"/>
        </w:rPr>
        <w:t>p</w:t>
      </w:r>
      <w:r>
        <w:rPr>
          <w:rFonts w:ascii="Arial"/>
          <w:i/>
          <w:color w:val="939393"/>
          <w:w w:val="125"/>
          <w:sz w:val="12"/>
        </w:rPr>
        <w:t>ro</w:t>
      </w:r>
      <w:r>
        <w:rPr>
          <w:rFonts w:ascii="Arial"/>
          <w:i/>
          <w:color w:val="7B7B7C"/>
          <w:w w:val="125"/>
          <w:sz w:val="12"/>
        </w:rPr>
        <w:t>rrogar</w:t>
      </w:r>
      <w:r>
        <w:rPr>
          <w:rFonts w:ascii="Arial"/>
          <w:i/>
          <w:color w:val="7B7B7C"/>
          <w:spacing w:val="43"/>
          <w:w w:val="125"/>
          <w:sz w:val="12"/>
        </w:rPr>
        <w:t> </w:t>
      </w:r>
      <w:r>
        <w:rPr>
          <w:rFonts w:ascii="Arial"/>
          <w:i/>
          <w:color w:val="7B7B7C"/>
          <w:w w:val="125"/>
          <w:sz w:val="12"/>
        </w:rPr>
        <w:t>d</w:t>
      </w:r>
      <w:r>
        <w:rPr>
          <w:rFonts w:ascii="Arial"/>
          <w:i/>
          <w:color w:val="939393"/>
          <w:w w:val="125"/>
          <w:sz w:val="12"/>
        </w:rPr>
        <w:t>u</w:t>
      </w:r>
      <w:r>
        <w:rPr>
          <w:rFonts w:ascii="Arial"/>
          <w:i/>
          <w:color w:val="7B7B7C"/>
          <w:w w:val="125"/>
          <w:sz w:val="12"/>
        </w:rPr>
        <w:t>rant</w:t>
      </w:r>
      <w:r>
        <w:rPr>
          <w:rFonts w:ascii="Arial"/>
          <w:i/>
          <w:color w:val="939393"/>
          <w:w w:val="125"/>
          <w:sz w:val="12"/>
        </w:rPr>
        <w:t>e</w:t>
      </w:r>
      <w:r>
        <w:rPr>
          <w:rFonts w:ascii="Arial"/>
          <w:i/>
          <w:color w:val="939393"/>
          <w:spacing w:val="32"/>
          <w:w w:val="125"/>
          <w:sz w:val="12"/>
        </w:rPr>
        <w:t> </w:t>
      </w:r>
      <w:r>
        <w:rPr>
          <w:rFonts w:ascii="Arial"/>
          <w:i/>
          <w:color w:val="939393"/>
          <w:spacing w:val="-4"/>
          <w:w w:val="125"/>
          <w:sz w:val="12"/>
        </w:rPr>
        <w:t>otr</w:t>
      </w:r>
      <w:r>
        <w:rPr>
          <w:rFonts w:ascii="Arial"/>
          <w:i/>
          <w:color w:val="BCBCBD"/>
          <w:spacing w:val="-4"/>
          <w:w w:val="125"/>
          <w:sz w:val="12"/>
        </w:rPr>
        <w:t>,</w:t>
      </w:r>
    </w:p>
    <w:p>
      <w:pPr>
        <w:spacing w:line="142" w:lineRule="exact" w:before="0"/>
        <w:ind w:left="299" w:right="0" w:firstLine="0"/>
        <w:jc w:val="both"/>
        <w:rPr>
          <w:i/>
          <w:sz w:val="14"/>
        </w:rPr>
      </w:pPr>
      <w:r>
        <w:rPr>
          <w:color w:val="676769"/>
          <w:w w:val="115"/>
          <w:sz w:val="14"/>
        </w:rPr>
        <w:t>u</w:t>
      </w:r>
      <w:r>
        <w:rPr>
          <w:color w:val="676769"/>
          <w:spacing w:val="37"/>
          <w:w w:val="115"/>
          <w:sz w:val="14"/>
        </w:rPr>
        <w:t> </w:t>
      </w:r>
      <w:r>
        <w:rPr>
          <w:i/>
          <w:color w:val="7B7B7C"/>
          <w:w w:val="115"/>
          <w:sz w:val="14"/>
        </w:rPr>
        <w:t>otro,</w:t>
      </w:r>
      <w:r>
        <w:rPr>
          <w:i/>
          <w:color w:val="7B7B7C"/>
          <w:spacing w:val="16"/>
          <w:w w:val="115"/>
          <w:sz w:val="14"/>
        </w:rPr>
        <w:t> </w:t>
      </w:r>
      <w:r>
        <w:rPr>
          <w:i/>
          <w:color w:val="7B7B7C"/>
          <w:w w:val="115"/>
          <w:sz w:val="14"/>
        </w:rPr>
        <w:t>dltu</w:t>
      </w:r>
      <w:r>
        <w:rPr>
          <w:i/>
          <w:color w:val="7B7B7C"/>
          <w:spacing w:val="20"/>
          <w:w w:val="115"/>
          <w:sz w:val="14"/>
        </w:rPr>
        <w:t> </w:t>
      </w:r>
      <w:r>
        <w:rPr>
          <w:i/>
          <w:color w:val="7B7B7C"/>
          <w:w w:val="115"/>
          <w:sz w:val="14"/>
        </w:rPr>
        <w:t>llrl</w:t>
      </w:r>
      <w:r>
        <w:rPr>
          <w:i/>
          <w:color w:val="7B7B7C"/>
          <w:spacing w:val="44"/>
          <w:w w:val="115"/>
          <w:sz w:val="14"/>
        </w:rPr>
        <w:t> </w:t>
      </w:r>
      <w:r>
        <w:rPr>
          <w:color w:val="7B7B7C"/>
          <w:w w:val="115"/>
          <w:sz w:val="14"/>
        </w:rPr>
        <w:t>mr,</w:t>
      </w:r>
      <w:r>
        <w:rPr>
          <w:color w:val="7B7B7C"/>
          <w:spacing w:val="60"/>
          <w:w w:val="115"/>
          <w:sz w:val="14"/>
        </w:rPr>
        <w:t> </w:t>
      </w:r>
      <w:r>
        <w:rPr>
          <w:i/>
          <w:color w:val="7B7B7C"/>
          <w:w w:val="115"/>
          <w:sz w:val="14"/>
        </w:rPr>
        <w:t>de</w:t>
      </w:r>
      <w:r>
        <w:rPr>
          <w:i/>
          <w:color w:val="7B7B7C"/>
          <w:spacing w:val="36"/>
          <w:w w:val="115"/>
          <w:sz w:val="14"/>
        </w:rPr>
        <w:t> </w:t>
      </w:r>
      <w:r>
        <w:rPr>
          <w:i/>
          <w:color w:val="7B7B7C"/>
          <w:w w:val="115"/>
          <w:sz w:val="14"/>
        </w:rPr>
        <w:t>O</w:t>
      </w:r>
      <w:r>
        <w:rPr>
          <w:i/>
          <w:color w:val="939393"/>
          <w:w w:val="115"/>
          <w:sz w:val="14"/>
        </w:rPr>
        <w:t>r</w:t>
      </w:r>
      <w:r>
        <w:rPr>
          <w:i/>
          <w:color w:val="7B7B7C"/>
          <w:w w:val="115"/>
          <w:sz w:val="14"/>
        </w:rPr>
        <w:t>tu</w:t>
      </w:r>
      <w:r>
        <w:rPr>
          <w:i/>
          <w:color w:val="939393"/>
          <w:w w:val="115"/>
          <w:sz w:val="14"/>
        </w:rPr>
        <w:t>brc</w:t>
      </w:r>
      <w:r>
        <w:rPr>
          <w:i/>
          <w:color w:val="939393"/>
          <w:spacing w:val="27"/>
          <w:w w:val="115"/>
          <w:sz w:val="14"/>
        </w:rPr>
        <w:t> </w:t>
      </w:r>
      <w:r>
        <w:rPr>
          <w:i/>
          <w:color w:val="7B7B7C"/>
          <w:spacing w:val="-7"/>
          <w:w w:val="115"/>
          <w:sz w:val="14"/>
        </w:rPr>
        <w:t>l</w:t>
      </w:r>
      <w:r>
        <w:rPr>
          <w:i/>
          <w:color w:val="939393"/>
          <w:spacing w:val="-7"/>
          <w:w w:val="115"/>
          <w:sz w:val="14"/>
        </w:rPr>
        <w:t>,</w:t>
      </w:r>
    </w:p>
    <w:p>
      <w:pPr>
        <w:spacing w:line="146" w:lineRule="exact" w:before="0"/>
        <w:ind w:left="0" w:right="163" w:firstLine="0"/>
        <w:jc w:val="right"/>
        <w:rPr>
          <w:sz w:val="14"/>
        </w:rPr>
      </w:pPr>
      <w:r>
        <w:rPr>
          <w:color w:val="7B7B7C"/>
          <w:w w:val="150"/>
          <w:sz w:val="14"/>
        </w:rPr>
        <w:t>,r,</w:t>
      </w:r>
      <w:r>
        <w:rPr>
          <w:color w:val="939393"/>
          <w:w w:val="150"/>
          <w:sz w:val="14"/>
        </w:rPr>
        <w:t>i</w:t>
      </w:r>
      <w:r>
        <w:rPr>
          <w:color w:val="7B7B7C"/>
          <w:w w:val="150"/>
          <w:sz w:val="14"/>
        </w:rPr>
        <w:t>ón</w:t>
      </w:r>
      <w:r>
        <w:rPr>
          <w:color w:val="7B7B7C"/>
          <w:spacing w:val="-5"/>
          <w:w w:val="150"/>
          <w:sz w:val="14"/>
        </w:rPr>
        <w:t> </w:t>
      </w:r>
      <w:r>
        <w:rPr>
          <w:rFonts w:ascii="Arial" w:hAnsi="Arial"/>
          <w:i/>
          <w:color w:val="7B7B7C"/>
          <w:w w:val="130"/>
          <w:sz w:val="12"/>
        </w:rPr>
        <w:t>delC</w:t>
      </w:r>
      <w:r>
        <w:rPr>
          <w:rFonts w:ascii="Arial" w:hAnsi="Arial"/>
          <w:i/>
          <w:color w:val="939393"/>
          <w:w w:val="130"/>
          <w:sz w:val="12"/>
        </w:rPr>
        <w:t>o</w:t>
      </w:r>
      <w:r>
        <w:rPr>
          <w:rFonts w:ascii="Arial" w:hAnsi="Arial"/>
          <w:i/>
          <w:color w:val="7B7B7C"/>
          <w:w w:val="130"/>
          <w:sz w:val="12"/>
        </w:rPr>
        <w:t>ru</w:t>
      </w:r>
      <w:r>
        <w:rPr>
          <w:rFonts w:ascii="Arial" w:hAnsi="Arial"/>
          <w:i/>
          <w:color w:val="939393"/>
          <w:w w:val="130"/>
          <w:sz w:val="12"/>
        </w:rPr>
        <w:t>r.</w:t>
      </w:r>
      <w:r>
        <w:rPr>
          <w:rFonts w:ascii="Arial" w:hAnsi="Arial"/>
          <w:i/>
          <w:color w:val="7B7B7C"/>
          <w:w w:val="130"/>
          <w:sz w:val="12"/>
        </w:rPr>
        <w:t>jó</w:t>
      </w:r>
      <w:r>
        <w:rPr>
          <w:rFonts w:ascii="Arial" w:hAnsi="Arial"/>
          <w:i/>
          <w:color w:val="7B7B7C"/>
          <w:spacing w:val="14"/>
          <w:w w:val="130"/>
          <w:sz w:val="12"/>
        </w:rPr>
        <w:t> </w:t>
      </w:r>
      <w:r>
        <w:rPr>
          <w:rFonts w:ascii="Arial" w:hAnsi="Arial"/>
          <w:i/>
          <w:color w:val="7B7B7C"/>
          <w:w w:val="130"/>
          <w:sz w:val="12"/>
        </w:rPr>
        <w:t>del</w:t>
      </w:r>
      <w:r>
        <w:rPr>
          <w:rFonts w:ascii="Arial" w:hAnsi="Arial"/>
          <w:i/>
          <w:color w:val="7B7B7C"/>
          <w:spacing w:val="5"/>
          <w:w w:val="130"/>
          <w:sz w:val="12"/>
        </w:rPr>
        <w:t> </w:t>
      </w:r>
      <w:r>
        <w:rPr>
          <w:rFonts w:ascii="Arial" w:hAnsi="Arial"/>
          <w:i/>
          <w:color w:val="7B7B7C"/>
          <w:w w:val="130"/>
          <w:sz w:val="12"/>
        </w:rPr>
        <w:t>1)1</w:t>
      </w:r>
      <w:r>
        <w:rPr>
          <w:rFonts w:ascii="Arial" w:hAnsi="Arial"/>
          <w:i/>
          <w:color w:val="AAACAC"/>
          <w:w w:val="130"/>
          <w:sz w:val="12"/>
        </w:rPr>
        <w:t>'</w:t>
      </w:r>
      <w:r>
        <w:rPr>
          <w:rFonts w:ascii="Arial" w:hAnsi="Arial"/>
          <w:i/>
          <w:color w:val="7B7B7C"/>
          <w:w w:val="130"/>
          <w:sz w:val="12"/>
        </w:rPr>
        <w:t>1trilo</w:t>
      </w:r>
      <w:r>
        <w:rPr>
          <w:rFonts w:ascii="Arial" w:hAnsi="Arial"/>
          <w:i/>
          <w:color w:val="7B7B7C"/>
          <w:spacing w:val="15"/>
          <w:w w:val="130"/>
          <w:sz w:val="12"/>
        </w:rPr>
        <w:t> </w:t>
      </w:r>
      <w:r>
        <w:rPr>
          <w:color w:val="7B7B7C"/>
          <w:spacing w:val="-5"/>
          <w:w w:val="130"/>
          <w:sz w:val="14"/>
        </w:rPr>
        <w:t>uai</w:t>
      </w:r>
    </w:p>
    <w:p>
      <w:pPr>
        <w:spacing w:line="126" w:lineRule="exact" w:before="0"/>
        <w:ind w:left="0" w:right="150" w:firstLine="0"/>
        <w:jc w:val="right"/>
        <w:rPr>
          <w:rFonts w:ascii="Arial" w:hAnsi="Arial" w:cs="Arial" w:eastAsia="Arial"/>
          <w:i/>
          <w:iCs/>
          <w:sz w:val="12"/>
          <w:szCs w:val="12"/>
        </w:rPr>
      </w:pPr>
      <w:r>
        <w:rPr>
          <w:rFonts w:ascii="Arial" w:hAnsi="Arial" w:cs="Arial" w:eastAsia="Arial"/>
          <w:i/>
          <w:iCs/>
          <w:color w:val="7B7B7C"/>
          <w:w w:val="115"/>
          <w:sz w:val="12"/>
          <w:szCs w:val="12"/>
        </w:rPr>
        <w:t>urr.1itario</w:t>
      </w:r>
      <w:r>
        <w:rPr>
          <w:rFonts w:ascii="Arial" w:hAnsi="Arial" w:cs="Arial" w:eastAsia="Arial"/>
          <w:i/>
          <w:iCs/>
          <w:color w:val="7B7B7C"/>
          <w:spacing w:val="15"/>
          <w:w w:val="115"/>
          <w:sz w:val="12"/>
          <w:szCs w:val="12"/>
        </w:rPr>
        <w:t> </w:t>
      </w:r>
      <w:r>
        <w:rPr>
          <w:rFonts w:ascii="Arial" w:hAnsi="Arial" w:cs="Arial" w:eastAsia="Arial"/>
          <w:i/>
          <w:iCs/>
          <w:color w:val="7B7B7C"/>
          <w:w w:val="115"/>
          <w:sz w:val="12"/>
          <w:szCs w:val="12"/>
        </w:rPr>
        <w:t>qu</w:t>
      </w:r>
      <w:r>
        <w:rPr>
          <w:rFonts w:ascii="Arial" w:hAnsi="Arial" w:cs="Arial" w:eastAsia="Arial"/>
          <w:i/>
          <w:iCs/>
          <w:color w:val="939393"/>
          <w:w w:val="115"/>
          <w:sz w:val="12"/>
          <w:szCs w:val="12"/>
        </w:rPr>
        <w:t>i!</w:t>
      </w:r>
      <w:r>
        <w:rPr>
          <w:rFonts w:ascii="Arial" w:hAnsi="Arial" w:cs="Arial" w:eastAsia="Arial"/>
          <w:i/>
          <w:iCs/>
          <w:color w:val="939393"/>
          <w:spacing w:val="29"/>
          <w:w w:val="115"/>
          <w:sz w:val="12"/>
          <w:szCs w:val="12"/>
        </w:rPr>
        <w:t> </w:t>
      </w:r>
      <w:r>
        <w:rPr>
          <w:rFonts w:ascii="Arial" w:hAnsi="Arial" w:cs="Arial" w:eastAsia="Arial"/>
          <w:i/>
          <w:iCs/>
          <w:color w:val="676769"/>
          <w:w w:val="105"/>
          <w:sz w:val="12"/>
          <w:szCs w:val="12"/>
        </w:rPr>
        <w:t>/�a</w:t>
      </w:r>
      <w:r>
        <w:rPr>
          <w:rFonts w:ascii="Arial" w:hAnsi="Arial" w:cs="Arial" w:eastAsia="Arial"/>
          <w:i/>
          <w:iCs/>
          <w:color w:val="676769"/>
          <w:spacing w:val="16"/>
          <w:w w:val="105"/>
          <w:sz w:val="12"/>
          <w:szCs w:val="12"/>
        </w:rPr>
        <w:t> </w:t>
      </w:r>
      <w:r>
        <w:rPr>
          <w:rFonts w:ascii="Arial" w:hAnsi="Arial" w:cs="Arial" w:eastAsia="Arial"/>
          <w:i/>
          <w:iCs/>
          <w:color w:val="7B7B7C"/>
          <w:w w:val="105"/>
          <w:sz w:val="12"/>
          <w:szCs w:val="12"/>
        </w:rPr>
        <w:t>de</w:t>
      </w:r>
      <w:r>
        <w:rPr>
          <w:rFonts w:ascii="Arial" w:hAnsi="Arial" w:cs="Arial" w:eastAsia="Arial"/>
          <w:i/>
          <w:iCs/>
          <w:color w:val="7B7B7C"/>
          <w:spacing w:val="67"/>
          <w:w w:val="115"/>
          <w:sz w:val="12"/>
          <w:szCs w:val="12"/>
        </w:rPr>
        <w:t> </w:t>
      </w:r>
      <w:r>
        <w:rPr>
          <w:rFonts w:ascii="Arial" w:hAnsi="Arial" w:cs="Arial" w:eastAsia="Arial"/>
          <w:i/>
          <w:iCs/>
          <w:color w:val="7B7B7C"/>
          <w:w w:val="115"/>
          <w:sz w:val="12"/>
          <w:szCs w:val="12"/>
        </w:rPr>
        <w:t>t,</w:t>
      </w:r>
      <w:r>
        <w:rPr>
          <w:rFonts w:ascii="Arial" w:hAnsi="Arial" w:cs="Arial" w:eastAsia="Arial"/>
          <w:i/>
          <w:iCs/>
          <w:color w:val="939393"/>
          <w:w w:val="115"/>
          <w:sz w:val="12"/>
          <w:szCs w:val="12"/>
        </w:rPr>
        <w:t>11c</w:t>
      </w:r>
      <w:r>
        <w:rPr>
          <w:rFonts w:ascii="Arial" w:hAnsi="Arial" w:cs="Arial" w:eastAsia="Arial"/>
          <w:i/>
          <w:iCs/>
          <w:color w:val="7B7B7C"/>
          <w:w w:val="115"/>
          <w:sz w:val="12"/>
          <w:szCs w:val="12"/>
        </w:rPr>
        <w:t>r</w:t>
      </w:r>
      <w:r>
        <w:rPr>
          <w:rFonts w:ascii="Arial" w:hAnsi="Arial" w:cs="Arial" w:eastAsia="Arial"/>
          <w:i/>
          <w:iCs/>
          <w:color w:val="7B7B7C"/>
          <w:spacing w:val="37"/>
          <w:w w:val="115"/>
          <w:sz w:val="12"/>
          <w:szCs w:val="12"/>
        </w:rPr>
        <w:t> </w:t>
      </w:r>
      <w:r>
        <w:rPr>
          <w:rFonts w:ascii="Arial" w:hAnsi="Arial" w:cs="Arial" w:eastAsia="Arial"/>
          <w:i/>
          <w:iCs/>
          <w:color w:val="939393"/>
          <w:spacing w:val="-2"/>
          <w:w w:val="115"/>
          <w:sz w:val="12"/>
          <w:szCs w:val="12"/>
        </w:rPr>
        <w:t>r</w:t>
      </w:r>
      <w:r>
        <w:rPr>
          <w:rFonts w:ascii="Arial" w:hAnsi="Arial" w:cs="Arial" w:eastAsia="Arial"/>
          <w:i/>
          <w:iCs/>
          <w:color w:val="7B7B7C"/>
          <w:spacing w:val="-2"/>
          <w:w w:val="115"/>
          <w:sz w:val="12"/>
          <w:szCs w:val="12"/>
        </w:rPr>
        <w:t>t;</w:t>
      </w:r>
      <w:r>
        <w:rPr>
          <w:rFonts w:ascii="Arial" w:hAnsi="Arial" w:cs="Arial" w:eastAsia="Arial"/>
          <w:i/>
          <w:iCs/>
          <w:color w:val="939393"/>
          <w:spacing w:val="-2"/>
          <w:w w:val="115"/>
          <w:sz w:val="12"/>
          <w:szCs w:val="12"/>
        </w:rPr>
        <w:t>mir</w:t>
      </w:r>
      <w:r>
        <w:rPr>
          <w:rFonts w:ascii="Arial" w:hAnsi="Arial" w:cs="Arial" w:eastAsia="Arial"/>
          <w:i/>
          <w:iCs/>
          <w:color w:val="7B7B7C"/>
          <w:spacing w:val="-2"/>
          <w:w w:val="115"/>
          <w:sz w:val="12"/>
          <w:szCs w:val="12"/>
        </w:rPr>
        <w:t>u</w:t>
      </w:r>
    </w:p>
    <w:p>
      <w:pPr>
        <w:spacing w:line="211" w:lineRule="auto" w:before="9"/>
        <w:ind w:left="293" w:right="115" w:hanging="2"/>
        <w:jc w:val="both"/>
        <w:rPr>
          <w:i/>
          <w:iCs/>
          <w:sz w:val="14"/>
          <w:szCs w:val="14"/>
        </w:rPr>
      </w:pPr>
      <w:r>
        <w:rPr>
          <w:i/>
          <w:iCs/>
          <w:color w:val="7B7B7C"/>
          <w:w w:val="110"/>
          <w:sz w:val="14"/>
          <w:szCs w:val="14"/>
        </w:rPr>
        <w:t>:o</w:t>
      </w:r>
      <w:r>
        <w:rPr>
          <w:i/>
          <w:iCs/>
          <w:color w:val="7B7B7C"/>
          <w:w w:val="110"/>
          <w:sz w:val="14"/>
          <w:szCs w:val="14"/>
        </w:rPr>
        <w:t> </w:t>
      </w:r>
      <w:r>
        <w:rPr>
          <w:color w:val="7B7B7C"/>
          <w:w w:val="110"/>
          <w:sz w:val="15"/>
          <w:szCs w:val="15"/>
        </w:rPr>
        <w:t>el</w:t>
      </w:r>
      <w:r>
        <w:rPr>
          <w:color w:val="7B7B7C"/>
          <w:w w:val="110"/>
          <w:sz w:val="15"/>
          <w:szCs w:val="15"/>
        </w:rPr>
        <w:t> </w:t>
      </w:r>
      <w:r>
        <w:rPr>
          <w:i/>
          <w:iCs/>
          <w:color w:val="7B7B7C"/>
          <w:w w:val="110"/>
          <w:sz w:val="14"/>
          <w:szCs w:val="14"/>
        </w:rPr>
        <w:t>día</w:t>
      </w:r>
      <w:r>
        <w:rPr>
          <w:i/>
          <w:iCs/>
          <w:color w:val="7B7B7C"/>
          <w:w w:val="110"/>
          <w:sz w:val="14"/>
          <w:szCs w:val="14"/>
        </w:rPr>
        <w:t> </w:t>
      </w:r>
      <w:r>
        <w:rPr>
          <w:rFonts w:ascii="Arial" w:hAnsi="Arial" w:cs="Arial" w:eastAsia="Arial"/>
          <w:i/>
          <w:iCs/>
          <w:color w:val="7B7B7C"/>
          <w:w w:val="110"/>
          <w:sz w:val="12"/>
          <w:szCs w:val="12"/>
        </w:rPr>
        <w:t>prim</w:t>
      </w:r>
      <w:r>
        <w:rPr>
          <w:rFonts w:ascii="Arial" w:hAnsi="Arial" w:cs="Arial" w:eastAsia="Arial"/>
          <w:i/>
          <w:iCs/>
          <w:color w:val="939393"/>
          <w:w w:val="110"/>
          <w:sz w:val="12"/>
          <w:szCs w:val="12"/>
        </w:rPr>
        <w:t>�</w:t>
      </w:r>
      <w:r>
        <w:rPr>
          <w:rFonts w:ascii="Arial" w:hAnsi="Arial" w:cs="Arial" w:eastAsia="Arial"/>
          <w:i/>
          <w:iCs/>
          <w:color w:val="7B7B7C"/>
          <w:w w:val="110"/>
          <w:sz w:val="12"/>
          <w:szCs w:val="12"/>
        </w:rPr>
        <w:t>rll</w:t>
      </w:r>
      <w:r>
        <w:rPr>
          <w:rFonts w:ascii="Arial" w:hAnsi="Arial" w:cs="Arial" w:eastAsia="Arial"/>
          <w:i/>
          <w:iCs/>
          <w:color w:val="7B7B7C"/>
          <w:w w:val="110"/>
          <w:sz w:val="12"/>
          <w:szCs w:val="12"/>
        </w:rPr>
        <w:t> </w:t>
      </w:r>
      <w:r>
        <w:rPr>
          <w:i/>
          <w:iCs/>
          <w:color w:val="7B7B7C"/>
          <w:w w:val="110"/>
          <w:sz w:val="14"/>
          <w:szCs w:val="14"/>
        </w:rPr>
        <w:t>de</w:t>
      </w:r>
      <w:r>
        <w:rPr>
          <w:i/>
          <w:iCs/>
          <w:color w:val="7B7B7C"/>
          <w:w w:val="110"/>
          <w:sz w:val="14"/>
          <w:szCs w:val="14"/>
        </w:rPr>
        <w:t> </w:t>
      </w:r>
      <w:r>
        <w:rPr>
          <w:rFonts w:ascii="Arial" w:hAnsi="Arial" w:cs="Arial" w:eastAsia="Arial"/>
          <w:i/>
          <w:iCs/>
          <w:color w:val="7B7B7C"/>
          <w:w w:val="110"/>
          <w:sz w:val="13"/>
          <w:szCs w:val="13"/>
        </w:rPr>
        <w:t>refer</w:t>
      </w:r>
      <w:r>
        <w:rPr>
          <w:rFonts w:ascii="Arial" w:hAnsi="Arial" w:cs="Arial" w:eastAsia="Arial"/>
          <w:i/>
          <w:iCs/>
          <w:color w:val="939393"/>
          <w:w w:val="110"/>
          <w:sz w:val="13"/>
          <w:szCs w:val="13"/>
        </w:rPr>
        <w:t>i</w:t>
      </w:r>
      <w:r>
        <w:rPr>
          <w:rFonts w:ascii="Arial" w:hAnsi="Arial" w:cs="Arial" w:eastAsia="Arial"/>
          <w:i/>
          <w:iCs/>
          <w:color w:val="7B7B7C"/>
          <w:w w:val="110"/>
          <w:sz w:val="13"/>
          <w:szCs w:val="13"/>
        </w:rPr>
        <w:t>d</w:t>
      </w:r>
      <w:r>
        <w:rPr>
          <w:rFonts w:ascii="Arial" w:hAnsi="Arial" w:cs="Arial" w:eastAsia="Arial"/>
          <w:i/>
          <w:iCs/>
          <w:color w:val="939393"/>
          <w:w w:val="110"/>
          <w:sz w:val="13"/>
          <w:szCs w:val="13"/>
        </w:rPr>
        <w:t>o</w:t>
      </w:r>
      <w:r>
        <w:rPr>
          <w:rFonts w:ascii="Arial" w:hAnsi="Arial" w:cs="Arial" w:eastAsia="Arial"/>
          <w:i/>
          <w:iCs/>
          <w:color w:val="939393"/>
          <w:w w:val="110"/>
          <w:sz w:val="13"/>
          <w:szCs w:val="13"/>
        </w:rPr>
        <w:t> </w:t>
      </w:r>
      <w:r>
        <w:rPr>
          <w:color w:val="939393"/>
          <w:w w:val="110"/>
          <w:sz w:val="15"/>
          <w:szCs w:val="15"/>
        </w:rPr>
        <w:t>m•</w:t>
      </w:r>
      <w:r>
        <w:rPr>
          <w:color w:val="7B7B7C"/>
          <w:w w:val="110"/>
          <w:sz w:val="15"/>
          <w:szCs w:val="15"/>
        </w:rPr>
        <w:t>• </w:t>
      </w:r>
      <w:r>
        <w:rPr>
          <w:rFonts w:ascii="Arial" w:hAnsi="Arial" w:cs="Arial" w:eastAsia="Arial"/>
          <w:i/>
          <w:iCs/>
          <w:color w:val="7B7B7C"/>
          <w:w w:val="110"/>
          <w:sz w:val="12"/>
          <w:szCs w:val="12"/>
        </w:rPr>
        <w:t>I)r</w:t>
      </w:r>
      <w:r>
        <w:rPr>
          <w:rFonts w:ascii="Arial" w:hAnsi="Arial" w:cs="Arial" w:eastAsia="Arial"/>
          <w:i/>
          <w:iCs/>
          <w:color w:val="939393"/>
          <w:w w:val="110"/>
          <w:sz w:val="12"/>
          <w:szCs w:val="12"/>
        </w:rPr>
        <w:t>o</w:t>
      </w:r>
      <w:r>
        <w:rPr>
          <w:rFonts w:ascii="Arial" w:hAnsi="Arial" w:cs="Arial" w:eastAsia="Arial"/>
          <w:i/>
          <w:iCs/>
          <w:color w:val="7B7B7C"/>
          <w:w w:val="110"/>
          <w:sz w:val="12"/>
          <w:szCs w:val="12"/>
        </w:rPr>
        <w:t>rr</w:t>
      </w:r>
      <w:r>
        <w:rPr>
          <w:rFonts w:ascii="Arial" w:hAnsi="Arial" w:cs="Arial" w:eastAsia="Arial"/>
          <w:i/>
          <w:iCs/>
          <w:color w:val="939393"/>
          <w:w w:val="110"/>
          <w:sz w:val="12"/>
          <w:szCs w:val="12"/>
        </w:rPr>
        <w:t>o</w:t>
      </w:r>
      <w:r>
        <w:rPr>
          <w:rFonts w:ascii="Arial" w:hAnsi="Arial" w:cs="Arial" w:eastAsia="Arial"/>
          <w:i/>
          <w:iCs/>
          <w:color w:val="7B7B7C"/>
          <w:w w:val="110"/>
          <w:sz w:val="12"/>
          <w:szCs w:val="12"/>
        </w:rPr>
        <w:t>gllnd</w:t>
      </w:r>
      <w:r>
        <w:rPr>
          <w:rFonts w:ascii="Arial" w:hAnsi="Arial" w:cs="Arial" w:eastAsia="Arial"/>
          <w:i/>
          <w:iCs/>
          <w:color w:val="939393"/>
          <w:w w:val="110"/>
          <w:sz w:val="12"/>
          <w:szCs w:val="12"/>
        </w:rPr>
        <w:t>ll</w:t>
      </w:r>
      <w:r>
        <w:rPr>
          <w:rFonts w:ascii="Arial" w:hAnsi="Arial" w:cs="Arial" w:eastAsia="Arial"/>
          <w:i/>
          <w:iCs/>
          <w:color w:val="939393"/>
          <w:spacing w:val="40"/>
          <w:w w:val="110"/>
          <w:sz w:val="12"/>
          <w:szCs w:val="12"/>
        </w:rPr>
        <w:t> </w:t>
      </w:r>
      <w:r>
        <w:rPr>
          <w:i/>
          <w:iCs/>
          <w:color w:val="7B7B7C"/>
          <w:w w:val="110"/>
          <w:sz w:val="14"/>
          <w:szCs w:val="14"/>
        </w:rPr>
        <w:t>h</w:t>
      </w:r>
      <w:r>
        <w:rPr>
          <w:i/>
          <w:iCs/>
          <w:color w:val="939393"/>
          <w:w w:val="110"/>
          <w:sz w:val="14"/>
          <w:szCs w:val="14"/>
        </w:rPr>
        <w:t>c.,</w:t>
      </w:r>
      <w:r>
        <w:rPr>
          <w:i/>
          <w:iCs/>
          <w:color w:val="7B7B7C"/>
          <w:w w:val="110"/>
          <w:sz w:val="14"/>
          <w:szCs w:val="14"/>
        </w:rPr>
        <w:t>to</w:t>
      </w:r>
      <w:r>
        <w:rPr>
          <w:i/>
          <w:iCs/>
          <w:color w:val="7B7B7C"/>
          <w:w w:val="110"/>
          <w:sz w:val="14"/>
          <w:szCs w:val="14"/>
        </w:rPr>
        <w:t> </w:t>
      </w:r>
      <w:r>
        <w:rPr>
          <w:i/>
          <w:iCs/>
          <w:color w:val="7B7B7C"/>
          <w:sz w:val="14"/>
          <w:szCs w:val="14"/>
        </w:rPr>
        <w:t>r.l </w:t>
      </w:r>
      <w:r>
        <w:rPr>
          <w:rFonts w:ascii="Arial" w:hAnsi="Arial" w:cs="Arial" w:eastAsia="Arial"/>
          <w:i/>
          <w:iCs/>
          <w:color w:val="7B7B7C"/>
          <w:sz w:val="12"/>
          <w:szCs w:val="12"/>
        </w:rPr>
        <w:t>din</w:t>
      </w:r>
      <w:r>
        <w:rPr>
          <w:rFonts w:ascii="Arial" w:hAnsi="Arial" w:cs="Arial" w:eastAsia="Arial"/>
          <w:i/>
          <w:iCs/>
          <w:color w:val="7B7B7C"/>
          <w:spacing w:val="40"/>
          <w:sz w:val="12"/>
          <w:szCs w:val="12"/>
        </w:rPr>
        <w:t> </w:t>
      </w:r>
      <w:r>
        <w:rPr>
          <w:color w:val="939393"/>
          <w:sz w:val="13"/>
          <w:szCs w:val="13"/>
        </w:rPr>
        <w:t>5</w:t>
      </w:r>
      <w:r>
        <w:rPr>
          <w:color w:val="939393"/>
          <w:spacing w:val="40"/>
          <w:sz w:val="13"/>
          <w:szCs w:val="13"/>
        </w:rPr>
        <w:t> </w:t>
      </w:r>
      <w:r>
        <w:rPr>
          <w:i/>
          <w:iCs/>
          <w:color w:val="939393"/>
          <w:sz w:val="14"/>
          <w:szCs w:val="14"/>
        </w:rPr>
        <w:t>dr</w:t>
      </w:r>
      <w:r>
        <w:rPr>
          <w:i/>
          <w:iCs/>
          <w:color w:val="939393"/>
          <w:spacing w:val="40"/>
          <w:w w:val="115"/>
          <w:sz w:val="14"/>
          <w:szCs w:val="14"/>
        </w:rPr>
        <w:t> </w:t>
      </w:r>
      <w:r>
        <w:rPr>
          <w:rFonts w:ascii="Arial" w:hAnsi="Arial" w:cs="Arial" w:eastAsia="Arial"/>
          <w:i/>
          <w:iCs/>
          <w:color w:val="939393"/>
          <w:w w:val="115"/>
          <w:sz w:val="12"/>
          <w:szCs w:val="12"/>
        </w:rPr>
        <w:t>tlirh.</w:t>
      </w:r>
      <w:r>
        <w:rPr>
          <w:rFonts w:ascii="Arial" w:hAnsi="Arial" w:cs="Arial" w:eastAsia="Arial"/>
          <w:i/>
          <w:iCs/>
          <w:color w:val="939393"/>
          <w:spacing w:val="40"/>
          <w:w w:val="115"/>
          <w:sz w:val="12"/>
          <w:szCs w:val="12"/>
        </w:rPr>
        <w:t> </w:t>
      </w:r>
      <w:r>
        <w:rPr>
          <w:rFonts w:ascii="Arial" w:hAnsi="Arial" w:cs="Arial" w:eastAsia="Arial"/>
          <w:i/>
          <w:iCs/>
          <w:color w:val="7B7B7C"/>
          <w:w w:val="110"/>
          <w:sz w:val="12"/>
          <w:szCs w:val="12"/>
        </w:rPr>
        <w:t>"1</w:t>
      </w:r>
      <w:r>
        <w:rPr>
          <w:rFonts w:ascii="Arial" w:hAnsi="Arial" w:cs="Arial" w:eastAsia="Arial"/>
          <w:i/>
          <w:iCs/>
          <w:color w:val="939393"/>
          <w:w w:val="110"/>
          <w:sz w:val="12"/>
          <w:szCs w:val="12"/>
        </w:rPr>
        <w:t>C</w:t>
      </w:r>
      <w:r>
        <w:rPr>
          <w:rFonts w:ascii="Arial" w:hAnsi="Arial" w:cs="Arial" w:eastAsia="Arial"/>
          <w:i/>
          <w:iCs/>
          <w:color w:val="676769"/>
          <w:w w:val="110"/>
          <w:sz w:val="12"/>
          <w:szCs w:val="12"/>
        </w:rPr>
        <w:t>I</w:t>
      </w:r>
      <w:r>
        <w:rPr>
          <w:rFonts w:ascii="Arial" w:hAnsi="Arial" w:cs="Arial" w:eastAsia="Arial"/>
          <w:i/>
          <w:iCs/>
          <w:color w:val="676769"/>
          <w:w w:val="110"/>
          <w:sz w:val="12"/>
          <w:szCs w:val="12"/>
        </w:rPr>
        <w:t> </w:t>
      </w:r>
      <w:r>
        <w:rPr>
          <w:rFonts w:ascii="Arial" w:hAnsi="Arial" w:cs="Arial" w:eastAsia="Arial"/>
          <w:i/>
          <w:iCs/>
          <w:color w:val="7B7B7C"/>
          <w:w w:val="110"/>
          <w:sz w:val="12"/>
          <w:szCs w:val="12"/>
        </w:rPr>
        <w:t>dt</w:t>
      </w:r>
      <w:r>
        <w:rPr>
          <w:rFonts w:ascii="Arial" w:hAnsi="Arial" w:cs="Arial" w:eastAsia="Arial"/>
          <w:i/>
          <w:iCs/>
          <w:color w:val="7B7B7C"/>
          <w:spacing w:val="40"/>
          <w:w w:val="110"/>
          <w:sz w:val="12"/>
          <w:szCs w:val="12"/>
        </w:rPr>
        <w:t> </w:t>
      </w:r>
      <w:r>
        <w:rPr>
          <w:rFonts w:ascii="Arial" w:hAnsi="Arial" w:cs="Arial" w:eastAsia="Arial"/>
          <w:i/>
          <w:iCs/>
          <w:color w:val="7B7B7C"/>
          <w:w w:val="110"/>
          <w:sz w:val="12"/>
          <w:szCs w:val="12"/>
        </w:rPr>
        <w:t>O</w:t>
      </w:r>
      <w:r>
        <w:rPr>
          <w:rFonts w:ascii="Arial" w:hAnsi="Arial" w:cs="Arial" w:eastAsia="Arial"/>
          <w:i/>
          <w:iCs/>
          <w:color w:val="939393"/>
          <w:w w:val="110"/>
          <w:sz w:val="12"/>
          <w:szCs w:val="12"/>
        </w:rPr>
        <w:t>c</w:t>
      </w:r>
      <w:r>
        <w:rPr>
          <w:rFonts w:ascii="Arial" w:hAnsi="Arial" w:cs="Arial" w:eastAsia="Arial"/>
          <w:i/>
          <w:iCs/>
          <w:color w:val="676769"/>
          <w:w w:val="110"/>
          <w:sz w:val="12"/>
          <w:szCs w:val="12"/>
        </w:rPr>
        <w:t>tubr</w:t>
      </w:r>
      <w:r>
        <w:rPr>
          <w:rFonts w:ascii="Arial" w:hAnsi="Arial" w:cs="Arial" w:eastAsia="Arial"/>
          <w:i/>
          <w:iCs/>
          <w:color w:val="939393"/>
          <w:w w:val="110"/>
          <w:sz w:val="12"/>
          <w:szCs w:val="12"/>
        </w:rPr>
        <w:t>e</w:t>
      </w:r>
      <w:r>
        <w:rPr>
          <w:rFonts w:ascii="Arial" w:hAnsi="Arial" w:cs="Arial" w:eastAsia="Arial"/>
          <w:i/>
          <w:iCs/>
          <w:color w:val="939393"/>
          <w:w w:val="110"/>
          <w:sz w:val="12"/>
          <w:szCs w:val="12"/>
        </w:rPr>
        <w:t> </w:t>
      </w:r>
      <w:r>
        <w:rPr>
          <w:i/>
          <w:iCs/>
          <w:color w:val="7B7B7C"/>
          <w:w w:val="110"/>
          <w:sz w:val="14"/>
          <w:szCs w:val="14"/>
        </w:rPr>
        <w:t>el</w:t>
      </w:r>
      <w:r>
        <w:rPr>
          <w:i/>
          <w:iCs/>
          <w:color w:val="7B7B7C"/>
          <w:w w:val="110"/>
          <w:sz w:val="14"/>
          <w:szCs w:val="14"/>
        </w:rPr>
        <w:t> </w:t>
      </w:r>
      <w:r>
        <w:rPr>
          <w:rFonts w:ascii="Arial" w:hAnsi="Arial" w:cs="Arial" w:eastAsia="Arial"/>
          <w:i/>
          <w:iCs/>
          <w:color w:val="7B7B7C"/>
          <w:w w:val="110"/>
          <w:sz w:val="12"/>
          <w:szCs w:val="12"/>
        </w:rPr>
        <w:t>p</w:t>
      </w:r>
      <w:r>
        <w:rPr>
          <w:rFonts w:ascii="Arial" w:hAnsi="Arial" w:cs="Arial" w:eastAsia="Arial"/>
          <w:i/>
          <w:iCs/>
          <w:color w:val="939393"/>
          <w:w w:val="110"/>
          <w:sz w:val="12"/>
          <w:szCs w:val="12"/>
        </w:rPr>
        <w:t>r</w:t>
      </w:r>
      <w:r>
        <w:rPr>
          <w:rFonts w:ascii="Arial" w:hAnsi="Arial" w:cs="Arial" w:eastAsia="Arial"/>
          <w:i/>
          <w:iCs/>
          <w:color w:val="7B7B7C"/>
          <w:w w:val="110"/>
          <w:sz w:val="12"/>
          <w:szCs w:val="12"/>
        </w:rPr>
        <w:t>rl</w:t>
      </w:r>
      <w:r>
        <w:rPr>
          <w:rFonts w:ascii="Arial" w:hAnsi="Arial" w:cs="Arial" w:eastAsia="Arial"/>
          <w:i/>
          <w:iCs/>
          <w:color w:val="939393"/>
          <w:w w:val="110"/>
          <w:sz w:val="12"/>
          <w:szCs w:val="12"/>
        </w:rPr>
        <w:t>n</w:t>
      </w:r>
      <w:r>
        <w:rPr>
          <w:rFonts w:ascii="Arial" w:hAnsi="Arial" w:cs="Arial" w:eastAsia="Arial"/>
          <w:i/>
          <w:iCs/>
          <w:color w:val="7B7B7C"/>
          <w:w w:val="110"/>
          <w:sz w:val="12"/>
          <w:szCs w:val="12"/>
        </w:rPr>
        <w:t>d</w:t>
      </w:r>
      <w:r>
        <w:rPr>
          <w:rFonts w:ascii="Arial" w:hAnsi="Arial" w:cs="Arial" w:eastAsia="Arial"/>
          <w:i/>
          <w:iCs/>
          <w:color w:val="939393"/>
          <w:w w:val="110"/>
          <w:sz w:val="12"/>
          <w:szCs w:val="12"/>
        </w:rPr>
        <w:t>n</w:t>
      </w:r>
      <w:r>
        <w:rPr>
          <w:rFonts w:ascii="Arial" w:hAnsi="Arial" w:cs="Arial" w:eastAsia="Arial"/>
          <w:i/>
          <w:iCs/>
          <w:color w:val="939393"/>
          <w:w w:val="110"/>
          <w:sz w:val="12"/>
          <w:szCs w:val="12"/>
        </w:rPr>
        <w:t> </w:t>
      </w:r>
      <w:r>
        <w:rPr>
          <w:rFonts w:ascii="Arial" w:hAnsi="Arial" w:cs="Arial" w:eastAsia="Arial"/>
          <w:i/>
          <w:iCs/>
          <w:color w:val="7B7B7C"/>
          <w:w w:val="110"/>
          <w:sz w:val="12"/>
          <w:szCs w:val="12"/>
        </w:rPr>
        <w:t>d�</w:t>
      </w:r>
      <w:r>
        <w:rPr>
          <w:rFonts w:ascii="Arial" w:hAnsi="Arial" w:cs="Arial" w:eastAsia="Arial"/>
          <w:i/>
          <w:iCs/>
          <w:color w:val="7B7B7C"/>
          <w:w w:val="110"/>
          <w:sz w:val="12"/>
          <w:szCs w:val="12"/>
        </w:rPr>
        <w:t> </w:t>
      </w:r>
      <w:r>
        <w:rPr>
          <w:rFonts w:ascii="Arial" w:hAnsi="Arial" w:cs="Arial" w:eastAsia="Arial"/>
          <w:i/>
          <w:iCs/>
          <w:color w:val="939393"/>
          <w:w w:val="110"/>
          <w:sz w:val="12"/>
          <w:szCs w:val="12"/>
        </w:rPr>
        <w:t>ma</w:t>
      </w:r>
      <w:r>
        <w:rPr>
          <w:rFonts w:ascii="Arial" w:hAnsi="Arial" w:cs="Arial" w:eastAsia="Arial"/>
          <w:i/>
          <w:iCs/>
          <w:color w:val="939393"/>
          <w:spacing w:val="40"/>
          <w:w w:val="110"/>
          <w:sz w:val="12"/>
          <w:szCs w:val="12"/>
        </w:rPr>
        <w:t> </w:t>
      </w:r>
      <w:r>
        <w:rPr>
          <w:rFonts w:ascii="Arial" w:hAnsi="Arial" w:cs="Arial" w:eastAsia="Arial"/>
          <w:i/>
          <w:iCs/>
          <w:color w:val="7B7B7C"/>
          <w:w w:val="110"/>
          <w:sz w:val="12"/>
          <w:szCs w:val="12"/>
        </w:rPr>
        <w:t>lr{</w:t>
      </w:r>
      <w:r>
        <w:rPr>
          <w:rFonts w:ascii="Arial" w:hAnsi="Arial" w:cs="Arial" w:eastAsia="Arial"/>
          <w:i/>
          <w:iCs/>
          <w:color w:val="939393"/>
          <w:w w:val="110"/>
          <w:sz w:val="12"/>
          <w:szCs w:val="12"/>
        </w:rPr>
        <w:t>c</w:t>
      </w:r>
      <w:r>
        <w:rPr>
          <w:rFonts w:ascii="Arial" w:hAnsi="Arial" w:cs="Arial" w:eastAsia="Arial"/>
          <w:i/>
          <w:iCs/>
          <w:color w:val="7B7B7C"/>
          <w:w w:val="110"/>
          <w:sz w:val="12"/>
          <w:szCs w:val="12"/>
        </w:rPr>
        <w:t>uln</w:t>
      </w:r>
      <w:r>
        <w:rPr>
          <w:rFonts w:ascii="Arial" w:hAnsi="Arial" w:cs="Arial" w:eastAsia="Arial"/>
          <w:i/>
          <w:iCs/>
          <w:color w:val="7B7B7C"/>
          <w:w w:val="110"/>
          <w:sz w:val="12"/>
          <w:szCs w:val="12"/>
        </w:rPr>
        <w:t> tfr</w:t>
      </w:r>
      <w:r>
        <w:rPr>
          <w:rFonts w:ascii="Arial" w:hAnsi="Arial" w:cs="Arial" w:eastAsia="Arial"/>
          <w:i/>
          <w:iCs/>
          <w:color w:val="7B7B7C"/>
          <w:w w:val="110"/>
          <w:sz w:val="12"/>
          <w:szCs w:val="12"/>
        </w:rPr>
        <w:t> </w:t>
      </w:r>
      <w:r>
        <w:rPr>
          <w:rFonts w:ascii="Arial" w:hAnsi="Arial" w:cs="Arial" w:eastAsia="Arial"/>
          <w:i/>
          <w:iCs/>
          <w:color w:val="939393"/>
          <w:w w:val="110"/>
          <w:sz w:val="12"/>
          <w:szCs w:val="12"/>
        </w:rPr>
        <w:t>r</w:t>
      </w:r>
      <w:r>
        <w:rPr>
          <w:rFonts w:ascii="Arial" w:hAnsi="Arial" w:cs="Arial" w:eastAsia="Arial"/>
          <w:i/>
          <w:iCs/>
          <w:color w:val="7B7B7C"/>
          <w:w w:val="110"/>
          <w:sz w:val="12"/>
          <w:szCs w:val="12"/>
        </w:rPr>
        <w:t>n.,</w:t>
      </w:r>
      <w:r>
        <w:rPr>
          <w:rFonts w:ascii="Arial" w:hAnsi="Arial" w:cs="Arial" w:eastAsia="Arial"/>
          <w:i/>
          <w:iCs/>
          <w:color w:val="939393"/>
          <w:w w:val="110"/>
          <w:sz w:val="12"/>
          <w:szCs w:val="12"/>
        </w:rPr>
        <w:t>,-,1</w:t>
      </w:r>
      <w:r>
        <w:rPr>
          <w:rFonts w:ascii="Arial" w:hAnsi="Arial" w:cs="Arial" w:eastAsia="Arial"/>
          <w:i/>
          <w:iCs/>
          <w:color w:val="7B7B7C"/>
          <w:w w:val="110"/>
          <w:sz w:val="12"/>
          <w:szCs w:val="12"/>
        </w:rPr>
        <w:t>nn:n</w:t>
      </w:r>
      <w:r>
        <w:rPr>
          <w:rFonts w:ascii="Arial" w:hAnsi="Arial" w:cs="Arial" w:eastAsia="Arial"/>
          <w:i/>
          <w:iCs/>
          <w:color w:val="7B7B7C"/>
          <w:w w:val="110"/>
          <w:sz w:val="12"/>
          <w:szCs w:val="12"/>
        </w:rPr>
        <w:t> ñ/</w:t>
      </w:r>
      <w:r>
        <w:rPr>
          <w:rFonts w:ascii="Arial" w:hAnsi="Arial" w:cs="Arial" w:eastAsia="Arial"/>
          <w:i/>
          <w:iCs/>
          <w:color w:val="939393"/>
          <w:w w:val="110"/>
          <w:sz w:val="12"/>
          <w:szCs w:val="12"/>
        </w:rPr>
        <w:t>ici</w:t>
      </w:r>
      <w:r>
        <w:rPr>
          <w:rFonts w:ascii="Arial" w:hAnsi="Arial" w:cs="Arial" w:eastAsia="Arial"/>
          <w:i/>
          <w:iCs/>
          <w:color w:val="7B7B7C"/>
          <w:w w:val="110"/>
          <w:sz w:val="12"/>
          <w:szCs w:val="12"/>
        </w:rPr>
        <w:t>rtl</w:t>
      </w:r>
      <w:r>
        <w:rPr>
          <w:rFonts w:ascii="Arial" w:hAnsi="Arial" w:cs="Arial" w:eastAsia="Arial"/>
          <w:i/>
          <w:iCs/>
          <w:color w:val="939393"/>
          <w:w w:val="110"/>
          <w:sz w:val="12"/>
          <w:szCs w:val="12"/>
        </w:rPr>
        <w:t>,</w:t>
      </w:r>
      <w:r>
        <w:rPr>
          <w:rFonts w:ascii="Arial" w:hAnsi="Arial" w:cs="Arial" w:eastAsia="Arial"/>
          <w:i/>
          <w:iCs/>
          <w:color w:val="939393"/>
          <w:w w:val="110"/>
          <w:sz w:val="12"/>
          <w:szCs w:val="12"/>
        </w:rPr>
        <w:t> </w:t>
      </w:r>
      <w:r>
        <w:rPr>
          <w:color w:val="7B7B7C"/>
          <w:w w:val="110"/>
          <w:sz w:val="13"/>
          <w:szCs w:val="13"/>
        </w:rPr>
        <w:t>ti</w:t>
      </w:r>
      <w:r>
        <w:rPr>
          <w:color w:val="7B7B7C"/>
          <w:w w:val="110"/>
          <w:sz w:val="13"/>
          <w:szCs w:val="13"/>
        </w:rPr>
        <w:t> </w:t>
      </w:r>
      <w:r>
        <w:rPr>
          <w:i/>
          <w:iCs/>
          <w:color w:val="939393"/>
          <w:sz w:val="13"/>
          <w:szCs w:val="13"/>
        </w:rPr>
        <w:t>rl_..</w:t>
      </w:r>
      <w:r>
        <w:rPr>
          <w:i/>
          <w:iCs/>
          <w:color w:val="939393"/>
          <w:spacing w:val="40"/>
          <w:w w:val="110"/>
          <w:sz w:val="13"/>
          <w:szCs w:val="13"/>
        </w:rPr>
        <w:t> </w:t>
      </w:r>
      <w:r>
        <w:rPr>
          <w:i/>
          <w:iCs/>
          <w:color w:val="7B7B7C"/>
          <w:w w:val="110"/>
          <w:sz w:val="14"/>
          <w:szCs w:val="14"/>
        </w:rPr>
        <w:t>clnro11d</w:t>
      </w:r>
      <w:r>
        <w:rPr>
          <w:i/>
          <w:iCs/>
          <w:color w:val="939393"/>
          <w:w w:val="110"/>
          <w:sz w:val="14"/>
          <w:szCs w:val="14"/>
        </w:rPr>
        <w:t>n</w:t>
      </w:r>
      <w:r>
        <w:rPr>
          <w:i/>
          <w:iCs/>
          <w:color w:val="939393"/>
          <w:spacing w:val="35"/>
          <w:w w:val="110"/>
          <w:sz w:val="14"/>
          <w:szCs w:val="14"/>
        </w:rPr>
        <w:t> </w:t>
      </w:r>
      <w:r>
        <w:rPr>
          <w:rFonts w:ascii="Arial" w:hAnsi="Arial" w:cs="Arial" w:eastAsia="Arial"/>
          <w:i/>
          <w:iCs/>
          <w:color w:val="7B7B7C"/>
          <w:w w:val="110"/>
          <w:sz w:val="12"/>
          <w:szCs w:val="12"/>
        </w:rPr>
        <w:t>hM</w:t>
      </w:r>
      <w:r>
        <w:rPr>
          <w:rFonts w:ascii="Arial" w:hAnsi="Arial" w:cs="Arial" w:eastAsia="Arial"/>
          <w:i/>
          <w:iCs/>
          <w:color w:val="939393"/>
          <w:w w:val="110"/>
          <w:sz w:val="12"/>
          <w:szCs w:val="12"/>
        </w:rPr>
        <w:t>&gt;</w:t>
      </w:r>
      <w:r>
        <w:rPr>
          <w:rFonts w:ascii="Arial" w:hAnsi="Arial" w:cs="Arial" w:eastAsia="Arial"/>
          <w:i/>
          <w:iCs/>
          <w:color w:val="7B7B7C"/>
          <w:w w:val="110"/>
          <w:sz w:val="12"/>
          <w:szCs w:val="12"/>
        </w:rPr>
        <w:t>il,tn,/</w:t>
      </w:r>
      <w:r>
        <w:rPr>
          <w:rFonts w:ascii="Arial" w:hAnsi="Arial" w:cs="Arial" w:eastAsia="Arial"/>
          <w:i/>
          <w:iCs/>
          <w:color w:val="939393"/>
          <w:w w:val="110"/>
          <w:sz w:val="12"/>
          <w:szCs w:val="12"/>
        </w:rPr>
        <w:t>o</w:t>
      </w:r>
      <w:r>
        <w:rPr>
          <w:rFonts w:ascii="Arial" w:hAnsi="Arial" w:cs="Arial" w:eastAsia="Arial"/>
          <w:i/>
          <w:iCs/>
          <w:color w:val="7B7B7C"/>
          <w:w w:val="110"/>
          <w:sz w:val="12"/>
          <w:szCs w:val="12"/>
        </w:rPr>
        <w:t>J</w:t>
      </w:r>
      <w:r>
        <w:rPr>
          <w:rFonts w:ascii="Arial" w:hAnsi="Arial" w:cs="Arial" w:eastAsia="Arial"/>
          <w:i/>
          <w:iCs/>
          <w:color w:val="7B7B7C"/>
          <w:spacing w:val="36"/>
          <w:w w:val="110"/>
          <w:sz w:val="12"/>
          <w:szCs w:val="12"/>
        </w:rPr>
        <w:t> </w:t>
      </w:r>
      <w:r>
        <w:rPr>
          <w:i/>
          <w:iCs/>
          <w:color w:val="7B7B7C"/>
          <w:w w:val="110"/>
          <w:sz w:val="14"/>
          <w:szCs w:val="14"/>
        </w:rPr>
        <w:t>l</w:t>
      </w:r>
      <w:r>
        <w:rPr>
          <w:i/>
          <w:iCs/>
          <w:color w:val="939393"/>
          <w:w w:val="110"/>
          <w:sz w:val="14"/>
          <w:szCs w:val="14"/>
        </w:rPr>
        <w:t>u</w:t>
      </w:r>
      <w:r>
        <w:rPr>
          <w:i/>
          <w:iCs/>
          <w:color w:val="7B7B7C"/>
          <w:w w:val="110"/>
          <w:sz w:val="14"/>
          <w:szCs w:val="14"/>
        </w:rPr>
        <w:t>1</w:t>
      </w:r>
      <w:r>
        <w:rPr>
          <w:i/>
          <w:iCs/>
          <w:color w:val="7B7B7C"/>
          <w:spacing w:val="40"/>
          <w:w w:val="110"/>
          <w:sz w:val="14"/>
          <w:szCs w:val="14"/>
        </w:rPr>
        <w:t> </w:t>
      </w:r>
      <w:r>
        <w:rPr>
          <w:i/>
          <w:iCs/>
          <w:color w:val="7B7B7C"/>
          <w:w w:val="110"/>
          <w:sz w:val="14"/>
          <w:szCs w:val="14"/>
        </w:rPr>
        <w:t>fin</w:t>
      </w:r>
      <w:r>
        <w:rPr>
          <w:i/>
          <w:iCs/>
          <w:color w:val="939393"/>
          <w:w w:val="110"/>
          <w:sz w:val="14"/>
          <w:szCs w:val="14"/>
        </w:rPr>
        <w:t>co</w:t>
      </w:r>
      <w:r>
        <w:rPr>
          <w:i/>
          <w:iCs/>
          <w:color w:val="939393"/>
          <w:spacing w:val="27"/>
          <w:w w:val="110"/>
          <w:sz w:val="14"/>
          <w:szCs w:val="14"/>
        </w:rPr>
        <w:t> </w:t>
      </w:r>
      <w:r>
        <w:rPr>
          <w:i/>
          <w:iCs/>
          <w:color w:val="939393"/>
          <w:w w:val="110"/>
          <w:sz w:val="14"/>
          <w:szCs w:val="14"/>
        </w:rPr>
        <w:t>¡</w:t>
      </w:r>
      <w:r>
        <w:rPr>
          <w:i/>
          <w:iCs/>
          <w:color w:val="939393"/>
          <w:spacing w:val="-10"/>
          <w:w w:val="110"/>
          <w:sz w:val="14"/>
          <w:szCs w:val="14"/>
        </w:rPr>
        <w:t> </w:t>
      </w:r>
      <w:r>
        <w:rPr>
          <w:i/>
          <w:iCs/>
          <w:color w:val="939393"/>
          <w:sz w:val="14"/>
          <w:szCs w:val="14"/>
        </w:rPr>
        <w:t>rr</w:t>
      </w:r>
    </w:p>
    <w:p>
      <w:pPr>
        <w:spacing w:line="220" w:lineRule="auto" w:before="17"/>
        <w:ind w:left="295" w:right="64" w:firstLine="5"/>
        <w:jc w:val="left"/>
        <w:rPr>
          <w:sz w:val="12"/>
        </w:rPr>
      </w:pPr>
      <w:r>
        <w:rPr>
          <w:rFonts w:ascii="Arial" w:hAnsi="Arial"/>
          <w:i/>
          <w:color w:val="7B7B7C"/>
          <w:w w:val="125"/>
          <w:sz w:val="11"/>
        </w:rPr>
        <w:t>m</w:t>
      </w:r>
      <w:r>
        <w:rPr>
          <w:rFonts w:ascii="Arial" w:hAnsi="Arial"/>
          <w:i/>
          <w:color w:val="939393"/>
          <w:w w:val="125"/>
          <w:sz w:val="11"/>
        </w:rPr>
        <w:t>r</w:t>
      </w:r>
      <w:r>
        <w:rPr>
          <w:rFonts w:ascii="Arial" w:hAnsi="Arial"/>
          <w:i/>
          <w:color w:val="7B7B7C"/>
          <w:w w:val="125"/>
          <w:sz w:val="11"/>
        </w:rPr>
        <w:t>r</w:t>
      </w:r>
      <w:r>
        <w:rPr>
          <w:rFonts w:ascii="Arial" w:hAnsi="Arial"/>
          <w:i/>
          <w:color w:val="939393"/>
          <w:w w:val="125"/>
          <w:sz w:val="11"/>
        </w:rPr>
        <w:t>o</w:t>
      </w:r>
      <w:r>
        <w:rPr>
          <w:rFonts w:ascii="Arial" w:hAnsi="Arial"/>
          <w:i/>
          <w:color w:val="7B7B7C"/>
          <w:w w:val="125"/>
          <w:sz w:val="11"/>
        </w:rPr>
        <w:t>,</w:t>
      </w:r>
      <w:r>
        <w:rPr>
          <w:rFonts w:ascii="Arial" w:hAnsi="Arial"/>
          <w:i/>
          <w:color w:val="7B7B7C"/>
          <w:spacing w:val="40"/>
          <w:w w:val="145"/>
          <w:sz w:val="11"/>
        </w:rPr>
        <w:t> </w:t>
      </w:r>
      <w:r>
        <w:rPr>
          <w:rFonts w:ascii="Arial" w:hAnsi="Arial"/>
          <w:i/>
          <w:color w:val="939393"/>
          <w:w w:val="145"/>
          <w:sz w:val="9"/>
        </w:rPr>
        <w:t>t</w:t>
      </w:r>
      <w:r>
        <w:rPr>
          <w:rFonts w:ascii="Arial" w:hAnsi="Arial"/>
          <w:i/>
          <w:color w:val="7B7B7C"/>
          <w:w w:val="145"/>
          <w:sz w:val="9"/>
        </w:rPr>
        <w:t>li</w:t>
      </w:r>
      <w:r>
        <w:rPr>
          <w:rFonts w:ascii="Arial" w:hAnsi="Arial"/>
          <w:i/>
          <w:color w:val="939393"/>
          <w:w w:val="145"/>
          <w:sz w:val="9"/>
        </w:rPr>
        <w:t>'ll</w:t>
      </w:r>
      <w:r>
        <w:rPr>
          <w:rFonts w:ascii="Arial" w:hAnsi="Arial"/>
          <w:i/>
          <w:color w:val="939393"/>
          <w:spacing w:val="80"/>
          <w:w w:val="145"/>
          <w:sz w:val="9"/>
        </w:rPr>
        <w:t> </w:t>
      </w:r>
      <w:r>
        <w:rPr>
          <w:rFonts w:ascii="Arial" w:hAnsi="Arial"/>
          <w:i/>
          <w:color w:val="939393"/>
          <w:w w:val="145"/>
          <w:sz w:val="11"/>
        </w:rPr>
        <w:t>dd</w:t>
      </w:r>
      <w:r>
        <w:rPr>
          <w:rFonts w:ascii="Arial" w:hAnsi="Arial"/>
          <w:i/>
          <w:color w:val="939393"/>
          <w:spacing w:val="31"/>
          <w:w w:val="145"/>
          <w:sz w:val="11"/>
        </w:rPr>
        <w:t> </w:t>
      </w:r>
      <w:r>
        <w:rPr>
          <w:rFonts w:ascii="Arial" w:hAnsi="Arial"/>
          <w:i/>
          <w:color w:val="939393"/>
          <w:w w:val="125"/>
          <w:sz w:val="11"/>
        </w:rPr>
        <w:t>ci</w:t>
      </w:r>
      <w:r>
        <w:rPr>
          <w:rFonts w:ascii="Arial" w:hAnsi="Arial"/>
          <w:i/>
          <w:color w:val="7B7B7C"/>
          <w:w w:val="125"/>
          <w:sz w:val="11"/>
        </w:rPr>
        <w:t>tn</w:t>
      </w:r>
      <w:r>
        <w:rPr>
          <w:rFonts w:ascii="Arial" w:hAnsi="Arial"/>
          <w:i/>
          <w:color w:val="AAACAC"/>
          <w:w w:val="125"/>
          <w:sz w:val="11"/>
        </w:rPr>
        <w:t>,tn</w:t>
      </w:r>
      <w:r>
        <w:rPr>
          <w:rFonts w:ascii="Arial" w:hAnsi="Arial"/>
          <w:i/>
          <w:color w:val="AAACAC"/>
          <w:spacing w:val="40"/>
          <w:w w:val="125"/>
          <w:sz w:val="11"/>
        </w:rPr>
        <w:t> </w:t>
      </w:r>
      <w:r>
        <w:rPr>
          <w:rFonts w:ascii="Arial" w:hAnsi="Arial"/>
          <w:i/>
          <w:color w:val="939393"/>
          <w:w w:val="125"/>
          <w:sz w:val="11"/>
        </w:rPr>
        <w:t>mr</w:t>
      </w:r>
      <w:r>
        <w:rPr>
          <w:rFonts w:ascii="Arial" w:hAnsi="Arial"/>
          <w:i/>
          <w:color w:val="7B7B7C"/>
          <w:w w:val="125"/>
          <w:sz w:val="11"/>
        </w:rPr>
        <w:t>,</w:t>
      </w:r>
      <w:r>
        <w:rPr>
          <w:rFonts w:ascii="Arial" w:hAnsi="Arial"/>
          <w:i/>
          <w:color w:val="7B7B7C"/>
          <w:spacing w:val="40"/>
          <w:w w:val="125"/>
          <w:sz w:val="11"/>
        </w:rPr>
        <w:t> </w:t>
      </w:r>
      <w:r>
        <w:rPr>
          <w:rFonts w:ascii="Arial" w:hAnsi="Arial"/>
          <w:i/>
          <w:color w:val="939393"/>
          <w:w w:val="125"/>
          <w:sz w:val="11"/>
        </w:rPr>
        <w:t>pa</w:t>
      </w:r>
      <w:r>
        <w:rPr>
          <w:rFonts w:ascii="Arial" w:hAnsi="Arial"/>
          <w:i/>
          <w:color w:val="7B7B7C"/>
          <w:w w:val="125"/>
          <w:sz w:val="11"/>
        </w:rPr>
        <w:t>r-u.</w:t>
      </w:r>
      <w:r>
        <w:rPr>
          <w:rFonts w:ascii="Arial" w:hAnsi="Arial"/>
          <w:i/>
          <w:color w:val="7B7B7C"/>
          <w:w w:val="125"/>
          <w:sz w:val="11"/>
        </w:rPr>
        <w:t> </w:t>
      </w:r>
      <w:r>
        <w:rPr>
          <w:rFonts w:ascii="Arial" w:hAnsi="Arial"/>
          <w:color w:val="939393"/>
          <w:w w:val="125"/>
          <w:sz w:val="9"/>
        </w:rPr>
        <w:t>t</w:t>
      </w:r>
      <w:r>
        <w:rPr>
          <w:rFonts w:ascii="Arial" w:hAnsi="Arial"/>
          <w:color w:val="939393"/>
          <w:spacing w:val="21"/>
          <w:w w:val="125"/>
          <w:sz w:val="9"/>
        </w:rPr>
        <w:t> </w:t>
      </w:r>
      <w:r>
        <w:rPr>
          <w:rFonts w:ascii="Arial" w:hAnsi="Arial"/>
          <w:color w:val="939393"/>
          <w:w w:val="125"/>
          <w:sz w:val="9"/>
        </w:rPr>
        <w:t>·•</w:t>
      </w:r>
      <w:r>
        <w:rPr>
          <w:rFonts w:ascii="Arial" w:hAnsi="Arial"/>
          <w:color w:val="BCBCBD"/>
          <w:w w:val="125"/>
          <w:sz w:val="9"/>
        </w:rPr>
        <w:t>,</w:t>
      </w:r>
      <w:r>
        <w:rPr>
          <w:rFonts w:ascii="Arial" w:hAnsi="Arial"/>
          <w:color w:val="BCBCBD"/>
          <w:spacing w:val="40"/>
          <w:w w:val="145"/>
          <w:sz w:val="9"/>
        </w:rPr>
        <w:t> </w:t>
      </w:r>
      <w:r>
        <w:rPr>
          <w:rFonts w:ascii="Arial" w:hAnsi="Arial"/>
          <w:i/>
          <w:color w:val="7B7B7C"/>
          <w:w w:val="145"/>
          <w:sz w:val="13"/>
        </w:rPr>
        <w:t>rifi</w:t>
      </w:r>
      <w:r>
        <w:rPr>
          <w:rFonts w:ascii="Arial" w:hAnsi="Arial"/>
          <w:i/>
          <w:color w:val="939393"/>
          <w:w w:val="145"/>
          <w:sz w:val="13"/>
        </w:rPr>
        <w:t>rnr</w:t>
      </w:r>
      <w:r>
        <w:rPr>
          <w:rFonts w:ascii="Arial" w:hAnsi="Arial"/>
          <w:i/>
          <w:color w:val="939393"/>
          <w:spacing w:val="22"/>
          <w:w w:val="145"/>
          <w:sz w:val="13"/>
        </w:rPr>
        <w:t> </w:t>
      </w:r>
      <w:r>
        <w:rPr>
          <w:rFonts w:ascii="Arial" w:hAnsi="Arial"/>
          <w:i/>
          <w:color w:val="939393"/>
          <w:w w:val="145"/>
          <w:sz w:val="10"/>
        </w:rPr>
        <w:t>r</w:t>
      </w:r>
      <w:r>
        <w:rPr>
          <w:rFonts w:ascii="Arial" w:hAnsi="Arial"/>
          <w:i/>
          <w:color w:val="7B7B7C"/>
          <w:w w:val="145"/>
          <w:sz w:val="10"/>
        </w:rPr>
        <w:t>r</w:t>
      </w:r>
      <w:r>
        <w:rPr>
          <w:rFonts w:ascii="Arial" w:hAnsi="Arial"/>
          <w:i/>
          <w:color w:val="939393"/>
          <w:w w:val="145"/>
          <w:sz w:val="10"/>
        </w:rPr>
        <w:t>ri</w:t>
      </w:r>
      <w:r>
        <w:rPr>
          <w:rFonts w:ascii="Arial" w:hAnsi="Arial"/>
          <w:i/>
          <w:color w:val="7B7B7C"/>
          <w:w w:val="145"/>
          <w:sz w:val="10"/>
        </w:rPr>
        <w:t>m.</w:t>
      </w:r>
      <w:r>
        <w:rPr>
          <w:rFonts w:ascii="Arial" w:hAnsi="Arial"/>
          <w:i/>
          <w:color w:val="939393"/>
          <w:w w:val="145"/>
          <w:sz w:val="10"/>
        </w:rPr>
        <w:t>r</w:t>
      </w:r>
      <w:r>
        <w:rPr>
          <w:rFonts w:ascii="Arial" w:hAnsi="Arial"/>
          <w:i/>
          <w:color w:val="7B7B7C"/>
          <w:w w:val="145"/>
          <w:sz w:val="10"/>
        </w:rPr>
        <w:t>,v1</w:t>
      </w:r>
      <w:r>
        <w:rPr>
          <w:rFonts w:ascii="Arial" w:hAnsi="Arial"/>
          <w:i/>
          <w:color w:val="7B7B7C"/>
          <w:spacing w:val="40"/>
          <w:w w:val="145"/>
          <w:sz w:val="10"/>
        </w:rPr>
        <w:t> </w:t>
      </w:r>
      <w:r>
        <w:rPr>
          <w:rFonts w:ascii="Arial" w:hAnsi="Arial"/>
          <w:i/>
          <w:color w:val="7B7B7C"/>
          <w:w w:val="125"/>
          <w:sz w:val="13"/>
        </w:rPr>
        <w:t>rf</w:t>
      </w:r>
      <w:r>
        <w:rPr>
          <w:rFonts w:ascii="Arial" w:hAnsi="Arial"/>
          <w:i/>
          <w:color w:val="939393"/>
          <w:w w:val="125"/>
          <w:sz w:val="13"/>
        </w:rPr>
        <w:t>,.</w:t>
      </w:r>
      <w:r>
        <w:rPr>
          <w:rFonts w:ascii="Arial" w:hAnsi="Arial"/>
          <w:i/>
          <w:color w:val="939393"/>
          <w:spacing w:val="40"/>
          <w:w w:val="125"/>
          <w:sz w:val="13"/>
        </w:rPr>
        <w:t> </w:t>
      </w:r>
      <w:r>
        <w:rPr>
          <w:rFonts w:ascii="Arial" w:hAnsi="Arial"/>
          <w:i/>
          <w:color w:val="7B7B7C"/>
          <w:w w:val="125"/>
          <w:sz w:val="13"/>
        </w:rPr>
        <w:t>ll</w:t>
      </w:r>
      <w:r>
        <w:rPr>
          <w:rFonts w:ascii="Arial" w:hAnsi="Arial"/>
          <w:i/>
          <w:color w:val="939393"/>
          <w:w w:val="125"/>
          <w:sz w:val="13"/>
        </w:rPr>
        <w:t>tv/i.ll/i:rfl,'11</w:t>
      </w:r>
      <w:r>
        <w:rPr>
          <w:rFonts w:ascii="Arial" w:hAnsi="Arial"/>
          <w:i/>
          <w:color w:val="939393"/>
          <w:w w:val="125"/>
          <w:sz w:val="13"/>
        </w:rPr>
        <w:t> </w:t>
      </w:r>
      <w:r>
        <w:rPr>
          <w:rFonts w:ascii="Arial" w:hAnsi="Arial"/>
          <w:color w:val="939393"/>
          <w:w w:val="125"/>
          <w:sz w:val="10"/>
        </w:rPr>
        <w:t>u</w:t>
      </w:r>
      <w:r>
        <w:rPr>
          <w:rFonts w:ascii="Arial" w:hAnsi="Arial"/>
          <w:color w:val="7B7B7C"/>
          <w:w w:val="125"/>
          <w:sz w:val="10"/>
        </w:rPr>
        <w:t>n1</w:t>
      </w:r>
      <w:r>
        <w:rPr>
          <w:rFonts w:ascii="Arial" w:hAnsi="Arial"/>
          <w:color w:val="939393"/>
          <w:w w:val="125"/>
          <w:sz w:val="10"/>
        </w:rPr>
        <w:t>ur:-J</w:t>
      </w:r>
      <w:r>
        <w:rPr>
          <w:rFonts w:ascii="Arial" w:hAnsi="Arial"/>
          <w:color w:val="939393"/>
          <w:spacing w:val="-17"/>
          <w:w w:val="125"/>
          <w:sz w:val="10"/>
        </w:rPr>
        <w:t> </w:t>
      </w:r>
      <w:r>
        <w:rPr>
          <w:i/>
          <w:color w:val="939393"/>
          <w:w w:val="125"/>
          <w:sz w:val="14"/>
        </w:rPr>
        <w:t>i</w:t>
      </w:r>
      <w:r>
        <w:rPr>
          <w:i/>
          <w:color w:val="7B7B7C"/>
          <w:w w:val="125"/>
          <w:sz w:val="14"/>
        </w:rPr>
        <w:t>t</w:t>
      </w:r>
      <w:r>
        <w:rPr>
          <w:i/>
          <w:color w:val="939393"/>
          <w:w w:val="125"/>
          <w:sz w:val="14"/>
        </w:rPr>
        <w:t>,,r</w:t>
      </w:r>
      <w:r>
        <w:rPr>
          <w:i/>
          <w:color w:val="7B7B7C"/>
          <w:w w:val="125"/>
          <w:sz w:val="14"/>
        </w:rPr>
        <w:t>t</w:t>
      </w:r>
      <w:r>
        <w:rPr>
          <w:i/>
          <w:color w:val="AAACAC"/>
          <w:w w:val="125"/>
          <w:sz w:val="14"/>
        </w:rPr>
        <w:t>,,,</w:t>
      </w:r>
      <w:r>
        <w:rPr>
          <w:i/>
          <w:color w:val="AAACAC"/>
          <w:spacing w:val="-9"/>
          <w:w w:val="125"/>
          <w:sz w:val="14"/>
        </w:rPr>
        <w:t> </w:t>
      </w:r>
      <w:r>
        <w:rPr>
          <w:rFonts w:ascii="Arial" w:hAnsi="Arial"/>
          <w:i/>
          <w:color w:val="BCBCBD"/>
          <w:w w:val="125"/>
          <w:sz w:val="12"/>
        </w:rPr>
        <w:t>.-</w:t>
      </w:r>
      <w:r>
        <w:rPr>
          <w:rFonts w:ascii="Arial" w:hAnsi="Arial"/>
          <w:i/>
          <w:color w:val="7B7B7C"/>
          <w:w w:val="125"/>
          <w:sz w:val="12"/>
        </w:rPr>
        <w:t>P</w:t>
      </w:r>
      <w:r>
        <w:rPr>
          <w:rFonts w:ascii="Arial" w:hAnsi="Arial"/>
          <w:i/>
          <w:color w:val="939393"/>
          <w:w w:val="125"/>
          <w:sz w:val="12"/>
        </w:rPr>
        <w:t>W]1</w:t>
      </w:r>
      <w:r>
        <w:rPr>
          <w:rFonts w:ascii="Arial" w:hAnsi="Arial"/>
          <w:i/>
          <w:color w:val="939393"/>
          <w:w w:val="125"/>
          <w:sz w:val="9"/>
        </w:rPr>
        <w:t>'1fJ</w:t>
      </w:r>
      <w:r>
        <w:rPr>
          <w:rFonts w:ascii="Arial" w:hAnsi="Arial"/>
          <w:i/>
          <w:color w:val="939393"/>
          <w:spacing w:val="80"/>
          <w:w w:val="125"/>
          <w:sz w:val="9"/>
        </w:rPr>
        <w:t> </w:t>
      </w:r>
      <w:r>
        <w:rPr>
          <w:color w:val="939393"/>
          <w:sz w:val="13"/>
        </w:rPr>
        <w:t>I</w:t>
      </w:r>
      <w:r>
        <w:rPr>
          <w:color w:val="939393"/>
          <w:spacing w:val="-11"/>
          <w:sz w:val="13"/>
        </w:rPr>
        <w:t> </w:t>
      </w:r>
      <w:r>
        <w:rPr>
          <w:color w:val="939393"/>
          <w:w w:val="125"/>
          <w:sz w:val="12"/>
        </w:rPr>
        <w:t>f</w:t>
      </w:r>
      <w:r>
        <w:rPr>
          <w:color w:val="7B7B7C"/>
          <w:w w:val="125"/>
          <w:sz w:val="12"/>
        </w:rPr>
        <w:t>f,</w:t>
      </w:r>
      <w:r>
        <w:rPr>
          <w:color w:val="939393"/>
          <w:w w:val="125"/>
          <w:sz w:val="12"/>
        </w:rPr>
        <w:t>:J,</w:t>
      </w:r>
    </w:p>
    <w:p>
      <w:pPr>
        <w:spacing w:before="96"/>
        <w:ind w:left="146" w:right="93" w:firstLine="0"/>
        <w:jc w:val="center"/>
        <w:rPr>
          <w:sz w:val="15"/>
        </w:rPr>
      </w:pPr>
      <w:r>
        <w:rPr>
          <w:color w:val="7B7B7C"/>
          <w:w w:val="105"/>
          <w:sz w:val="15"/>
        </w:rPr>
        <w:t>Mlnl11er:o</w:t>
      </w:r>
      <w:r>
        <w:rPr>
          <w:color w:val="7B7B7C"/>
          <w:spacing w:val="32"/>
          <w:w w:val="105"/>
          <w:sz w:val="15"/>
        </w:rPr>
        <w:t> </w:t>
      </w:r>
      <w:r>
        <w:rPr>
          <w:b/>
          <w:color w:val="676769"/>
          <w:w w:val="105"/>
          <w:sz w:val="15"/>
        </w:rPr>
        <w:t>de</w:t>
      </w:r>
      <w:r>
        <w:rPr>
          <w:b/>
          <w:color w:val="676769"/>
          <w:spacing w:val="23"/>
          <w:w w:val="105"/>
          <w:sz w:val="15"/>
        </w:rPr>
        <w:t> </w:t>
      </w:r>
      <w:r>
        <w:rPr>
          <w:color w:val="7B7B7C"/>
          <w:spacing w:val="-2"/>
          <w:w w:val="105"/>
          <w:sz w:val="15"/>
        </w:rPr>
        <w:t>Fom,nto.</w:t>
      </w:r>
    </w:p>
    <w:p>
      <w:pPr>
        <w:spacing w:before="85"/>
        <w:ind w:left="145" w:right="0" w:firstLine="0"/>
        <w:jc w:val="both"/>
        <w:rPr>
          <w:rFonts w:ascii="Arial" w:hAnsi="Arial"/>
          <w:sz w:val="12"/>
        </w:rPr>
      </w:pPr>
      <w:r>
        <w:rPr>
          <w:rFonts w:ascii="Arial" w:hAnsi="Arial"/>
          <w:i/>
          <w:color w:val="7B7B7C"/>
          <w:sz w:val="12"/>
        </w:rPr>
        <w:t>R</w:t>
      </w:r>
      <w:r>
        <w:rPr>
          <w:rFonts w:ascii="Arial" w:hAnsi="Arial"/>
          <w:i/>
          <w:color w:val="939393"/>
          <w:sz w:val="12"/>
        </w:rPr>
        <w:t>e</w:t>
      </w:r>
      <w:r>
        <w:rPr>
          <w:rFonts w:ascii="Arial" w:hAnsi="Arial"/>
          <w:i/>
          <w:color w:val="7B7B7C"/>
          <w:sz w:val="12"/>
        </w:rPr>
        <w:t>al</w:t>
      </w:r>
      <w:r>
        <w:rPr>
          <w:rFonts w:ascii="Arial" w:hAnsi="Arial"/>
          <w:i/>
          <w:color w:val="7B7B7C"/>
          <w:spacing w:val="71"/>
          <w:w w:val="150"/>
          <w:sz w:val="12"/>
        </w:rPr>
        <w:t> </w:t>
      </w:r>
      <w:r>
        <w:rPr>
          <w:rFonts w:ascii="Arial" w:hAnsi="Arial"/>
          <w:i/>
          <w:color w:val="939393"/>
          <w:sz w:val="12"/>
        </w:rPr>
        <w:t>n</w:t>
      </w:r>
      <w:r>
        <w:rPr>
          <w:rFonts w:ascii="Arial" w:hAnsi="Arial"/>
          <w:i/>
          <w:color w:val="7B7B7C"/>
          <w:sz w:val="12"/>
        </w:rPr>
        <w:t>r</w:t>
      </w:r>
      <w:r>
        <w:rPr>
          <w:rFonts w:ascii="Arial" w:hAnsi="Arial"/>
          <w:i/>
          <w:color w:val="939393"/>
          <w:sz w:val="12"/>
        </w:rPr>
        <w:t>d,·</w:t>
      </w:r>
      <w:r>
        <w:rPr>
          <w:rFonts w:ascii="Arial" w:hAnsi="Arial"/>
          <w:i/>
          <w:color w:val="7B7B7C"/>
          <w:sz w:val="12"/>
        </w:rPr>
        <w:t>n</w:t>
      </w:r>
      <w:r>
        <w:rPr>
          <w:rFonts w:ascii="Arial" w:hAnsi="Arial"/>
          <w:i/>
          <w:color w:val="7B7B7C"/>
          <w:spacing w:val="70"/>
          <w:w w:val="150"/>
          <w:sz w:val="12"/>
        </w:rPr>
        <w:t> </w:t>
      </w:r>
      <w:r>
        <w:rPr>
          <w:rFonts w:ascii="Arial" w:hAnsi="Arial"/>
          <w:i/>
          <w:color w:val="7B7B7C"/>
          <w:sz w:val="12"/>
        </w:rPr>
        <w:t>r.,..A</w:t>
      </w:r>
      <w:r>
        <w:rPr>
          <w:rFonts w:ascii="Arial" w:hAnsi="Arial"/>
          <w:i/>
          <w:color w:val="BCBCBD"/>
          <w:sz w:val="12"/>
        </w:rPr>
        <w:t>,</w:t>
      </w:r>
      <w:r>
        <w:rPr>
          <w:rFonts w:ascii="Arial" w:hAnsi="Arial"/>
          <w:i/>
          <w:color w:val="939393"/>
          <w:sz w:val="12"/>
        </w:rPr>
        <w:t>Jlu</w:t>
      </w:r>
      <w:r>
        <w:rPr>
          <w:rFonts w:ascii="Arial" w:hAnsi="Arial"/>
          <w:i/>
          <w:color w:val="7B7B7C"/>
          <w:sz w:val="12"/>
        </w:rPr>
        <w:t>if"71</w:t>
      </w:r>
      <w:r>
        <w:rPr>
          <w:rFonts w:ascii="Arial" w:hAnsi="Arial"/>
          <w:i/>
          <w:color w:val="939393"/>
          <w:sz w:val="12"/>
        </w:rPr>
        <w:t>df'J</w:t>
      </w:r>
      <w:r>
        <w:rPr>
          <w:rFonts w:ascii="Arial" w:hAnsi="Arial"/>
          <w:i/>
          <w:color w:val="939393"/>
          <w:spacing w:val="41"/>
          <w:sz w:val="12"/>
        </w:rPr>
        <w:t> </w:t>
      </w:r>
      <w:r>
        <w:rPr>
          <w:rFonts w:ascii="Arial" w:hAnsi="Arial"/>
          <w:i/>
          <w:color w:val="7B7B7C"/>
          <w:sz w:val="12"/>
        </w:rPr>
        <w:t>..l</w:t>
      </w:r>
      <w:r>
        <w:rPr>
          <w:rFonts w:ascii="Arial" w:hAnsi="Arial"/>
          <w:i/>
          <w:color w:val="7B7B7C"/>
          <w:spacing w:val="-7"/>
          <w:sz w:val="12"/>
        </w:rPr>
        <w:t> </w:t>
      </w:r>
      <w:r>
        <w:rPr>
          <w:rFonts w:ascii="Arial" w:hAnsi="Arial"/>
          <w:i/>
          <w:color w:val="7B7B7C"/>
          <w:spacing w:val="-2"/>
          <w:w w:val="130"/>
          <w:sz w:val="12"/>
        </w:rPr>
        <w:t>,</w:t>
      </w:r>
      <w:r>
        <w:rPr>
          <w:rFonts w:ascii="Arial" w:hAnsi="Arial"/>
          <w:i/>
          <w:color w:val="939393"/>
          <w:spacing w:val="-2"/>
          <w:w w:val="130"/>
          <w:sz w:val="12"/>
        </w:rPr>
        <w:t>rnv11</w:t>
      </w:r>
      <w:r>
        <w:rPr>
          <w:rFonts w:ascii="Arial" w:hAnsi="Arial"/>
          <w:color w:val="BCBCBD"/>
          <w:spacing w:val="-2"/>
          <w:w w:val="130"/>
          <w:sz w:val="12"/>
        </w:rPr>
        <w:t>,</w:t>
      </w:r>
      <w:r>
        <w:rPr>
          <w:rFonts w:ascii="Arial" w:hAnsi="Arial"/>
          <w:color w:val="939393"/>
          <w:spacing w:val="-2"/>
          <w:w w:val="130"/>
          <w:sz w:val="12"/>
        </w:rPr>
        <w:t>,</w:t>
      </w:r>
    </w:p>
    <w:p>
      <w:pPr>
        <w:spacing w:line="240" w:lineRule="auto" w:before="2"/>
        <w:ind w:left="298" w:right="88" w:hanging="6"/>
        <w:jc w:val="both"/>
        <w:rPr>
          <w:rFonts w:ascii="Arial" w:hAnsi="Arial"/>
          <w:sz w:val="8"/>
        </w:rPr>
      </w:pPr>
      <w:r>
        <w:rPr>
          <w:rFonts w:ascii="Arial" w:hAnsi="Arial"/>
          <w:i/>
          <w:color w:val="7B7B7C"/>
          <w:w w:val="120"/>
          <w:sz w:val="12"/>
        </w:rPr>
        <w:t>¡</w:t>
      </w:r>
      <w:r>
        <w:rPr>
          <w:rFonts w:ascii="Arial" w:hAnsi="Arial"/>
          <w:i/>
          <w:color w:val="939393"/>
          <w:w w:val="120"/>
          <w:sz w:val="12"/>
        </w:rPr>
        <w:t>&gt;tib</w:t>
      </w:r>
      <w:r>
        <w:rPr>
          <w:rFonts w:ascii="Arial" w:hAnsi="Arial"/>
          <w:i/>
          <w:color w:val="7B7B7C"/>
          <w:w w:val="120"/>
          <w:sz w:val="12"/>
        </w:rPr>
        <w:t>l,</w:t>
      </w:r>
      <w:r>
        <w:rPr>
          <w:rFonts w:ascii="Arial" w:hAnsi="Arial"/>
          <w:i/>
          <w:color w:val="AAACAC"/>
          <w:w w:val="120"/>
          <w:sz w:val="12"/>
        </w:rPr>
        <w:t>r,,</w:t>
      </w:r>
      <w:r>
        <w:rPr>
          <w:rFonts w:ascii="Arial" w:hAnsi="Arial"/>
          <w:i/>
          <w:color w:val="AAACAC"/>
          <w:w w:val="120"/>
          <w:sz w:val="12"/>
        </w:rPr>
        <w:t> </w:t>
      </w:r>
      <w:r>
        <w:rPr>
          <w:rFonts w:ascii="Arial" w:hAnsi="Arial"/>
          <w:i/>
          <w:color w:val="7B7B7C"/>
          <w:w w:val="105"/>
          <w:sz w:val="12"/>
        </w:rPr>
        <w:t>J</w:t>
      </w:r>
      <w:r>
        <w:rPr>
          <w:rFonts w:ascii="Arial" w:hAnsi="Arial"/>
          <w:i/>
          <w:color w:val="939393"/>
          <w:w w:val="105"/>
          <w:sz w:val="12"/>
        </w:rPr>
        <w:t>Jflrfl</w:t>
      </w:r>
      <w:r>
        <w:rPr>
          <w:rFonts w:ascii="Arial" w:hAnsi="Arial"/>
          <w:i/>
          <w:color w:val="939393"/>
          <w:w w:val="105"/>
          <w:sz w:val="12"/>
        </w:rPr>
        <w:t> </w:t>
      </w:r>
      <w:r>
        <w:rPr>
          <w:rFonts w:ascii="Arial" w:hAnsi="Arial"/>
          <w:i/>
          <w:color w:val="7B7B7C"/>
          <w:w w:val="120"/>
          <w:sz w:val="12"/>
        </w:rPr>
        <w:t>r</w:t>
      </w:r>
      <w:r>
        <w:rPr>
          <w:rFonts w:ascii="Arial" w:hAnsi="Arial"/>
          <w:i/>
          <w:color w:val="AAACAC"/>
          <w:w w:val="120"/>
          <w:sz w:val="12"/>
        </w:rPr>
        <w:t>,,</w:t>
      </w:r>
      <w:r>
        <w:rPr>
          <w:rFonts w:ascii="Arial" w:hAnsi="Arial"/>
          <w:i/>
          <w:color w:val="7B7B7C"/>
          <w:w w:val="120"/>
          <w:sz w:val="12"/>
        </w:rPr>
        <w:t>n</w:t>
      </w:r>
      <w:r>
        <w:rPr>
          <w:rFonts w:ascii="Arial" w:hAnsi="Arial"/>
          <w:i/>
          <w:color w:val="939393"/>
          <w:w w:val="120"/>
          <w:sz w:val="12"/>
        </w:rPr>
        <w:t>t</w:t>
      </w:r>
      <w:r>
        <w:rPr>
          <w:rFonts w:ascii="Arial" w:hAnsi="Arial"/>
          <w:i/>
          <w:color w:val="7B7B7C"/>
          <w:w w:val="120"/>
          <w:sz w:val="12"/>
        </w:rPr>
        <w:t>r</w:t>
      </w:r>
      <w:r>
        <w:rPr>
          <w:rFonts w:ascii="Arial" w:hAnsi="Arial"/>
          <w:i/>
          <w:color w:val="939393"/>
          <w:w w:val="120"/>
          <w:sz w:val="12"/>
        </w:rPr>
        <w:t>a</w:t>
      </w:r>
      <w:r>
        <w:rPr>
          <w:rFonts w:ascii="Arial" w:hAnsi="Arial"/>
          <w:i/>
          <w:color w:val="7B7B7C"/>
          <w:w w:val="120"/>
          <w:sz w:val="12"/>
        </w:rPr>
        <w:t>l</w:t>
      </w:r>
      <w:r>
        <w:rPr>
          <w:rFonts w:ascii="Arial" w:hAnsi="Arial"/>
          <w:i/>
          <w:color w:val="939393"/>
          <w:w w:val="120"/>
          <w:sz w:val="12"/>
        </w:rPr>
        <w:t>nr</w:t>
      </w:r>
      <w:r>
        <w:rPr>
          <w:rFonts w:ascii="Arial" w:hAnsi="Arial"/>
          <w:i/>
          <w:color w:val="939393"/>
          <w:w w:val="120"/>
          <w:sz w:val="12"/>
        </w:rPr>
        <w:t> </w:t>
      </w:r>
      <w:r>
        <w:rPr>
          <w:rFonts w:ascii="Arial" w:hAnsi="Arial"/>
          <w:i/>
          <w:color w:val="7B7B7C"/>
          <w:w w:val="120"/>
          <w:sz w:val="12"/>
        </w:rPr>
        <w:t>In </w:t>
      </w:r>
      <w:r>
        <w:rPr>
          <w:rFonts w:ascii="Arial" w:hAnsi="Arial"/>
          <w:i/>
          <w:color w:val="7B7B7C"/>
          <w:w w:val="105"/>
          <w:sz w:val="12"/>
        </w:rPr>
        <w:t>,-..</w:t>
      </w:r>
      <w:r>
        <w:rPr>
          <w:rFonts w:ascii="Arial" w:hAnsi="Arial"/>
          <w:i/>
          <w:color w:val="AAACAC"/>
          <w:w w:val="105"/>
          <w:sz w:val="12"/>
        </w:rPr>
        <w:t>•ftli</w:t>
      </w:r>
      <w:r>
        <w:rPr>
          <w:rFonts w:ascii="Arial" w:hAnsi="Arial"/>
          <w:i/>
          <w:color w:val="7B7B7C"/>
          <w:w w:val="105"/>
          <w:sz w:val="12"/>
        </w:rPr>
        <w:t>:.</w:t>
      </w:r>
      <w:r>
        <w:rPr>
          <w:rFonts w:ascii="Arial" w:hAnsi="Arial"/>
          <w:i/>
          <w:color w:val="939393"/>
          <w:w w:val="105"/>
          <w:sz w:val="12"/>
        </w:rPr>
        <w:t>a</w:t>
      </w:r>
      <w:r>
        <w:rPr>
          <w:rFonts w:ascii="Arial" w:hAnsi="Arial"/>
          <w:i/>
          <w:color w:val="939393"/>
          <w:spacing w:val="-2"/>
          <w:w w:val="105"/>
          <w:sz w:val="12"/>
        </w:rPr>
        <w:t> </w:t>
      </w:r>
      <w:r>
        <w:rPr>
          <w:color w:val="BCBCBD"/>
          <w:w w:val="120"/>
          <w:sz w:val="10"/>
        </w:rPr>
        <w:t>•</w:t>
      </w:r>
      <w:r>
        <w:rPr>
          <w:color w:val="939393"/>
          <w:w w:val="120"/>
          <w:sz w:val="10"/>
        </w:rPr>
        <w:t>1,ú</w:t>
      </w:r>
      <w:r>
        <w:rPr>
          <w:color w:val="939393"/>
          <w:spacing w:val="40"/>
          <w:w w:val="120"/>
          <w:sz w:val="10"/>
        </w:rPr>
        <w:t> </w:t>
      </w:r>
      <w:r>
        <w:rPr>
          <w:rFonts w:ascii="Arial" w:hAnsi="Arial"/>
          <w:i/>
          <w:color w:val="7B7B7C"/>
          <w:w w:val="120"/>
          <w:sz w:val="12"/>
        </w:rPr>
        <w:t>drl</w:t>
      </w:r>
      <w:r>
        <w:rPr>
          <w:rFonts w:ascii="Arial" w:hAnsi="Arial"/>
          <w:i/>
          <w:color w:val="7B7B7C"/>
          <w:spacing w:val="40"/>
          <w:w w:val="120"/>
          <w:sz w:val="12"/>
        </w:rPr>
        <w:t> </w:t>
      </w:r>
      <w:r>
        <w:rPr>
          <w:rFonts w:ascii="Arial" w:hAnsi="Arial"/>
          <w:i/>
          <w:color w:val="7B7B7C"/>
          <w:w w:val="120"/>
          <w:sz w:val="12"/>
        </w:rPr>
        <w:t>pl</w:t>
      </w:r>
      <w:r>
        <w:rPr>
          <w:rFonts w:ascii="Arial" w:hAnsi="Arial"/>
          <w:i/>
          <w:color w:val="939393"/>
          <w:w w:val="120"/>
          <w:sz w:val="12"/>
        </w:rPr>
        <w:t>a</w:t>
      </w:r>
      <w:r>
        <w:rPr>
          <w:rFonts w:ascii="Arial" w:hAnsi="Arial"/>
          <w:i/>
          <w:color w:val="7B7B7C"/>
          <w:w w:val="120"/>
          <w:sz w:val="12"/>
        </w:rPr>
        <w:t>n</w:t>
      </w:r>
      <w:r>
        <w:rPr>
          <w:rFonts w:ascii="Arial" w:hAnsi="Arial"/>
          <w:i/>
          <w:color w:val="7B7B7C"/>
          <w:w w:val="120"/>
          <w:sz w:val="12"/>
        </w:rPr>
        <w:t> </w:t>
      </w:r>
      <w:r>
        <w:rPr>
          <w:i/>
          <w:color w:val="7B7B7C"/>
          <w:w w:val="105"/>
          <w:sz w:val="13"/>
        </w:rPr>
        <w:t>rl.</w:t>
      </w:r>
      <w:r>
        <w:rPr>
          <w:i/>
          <w:color w:val="939393"/>
          <w:w w:val="105"/>
          <w:sz w:val="13"/>
        </w:rPr>
        <w:t>,:</w:t>
      </w:r>
      <w:r>
        <w:rPr>
          <w:i/>
          <w:color w:val="939393"/>
          <w:spacing w:val="-2"/>
          <w:w w:val="105"/>
          <w:sz w:val="13"/>
        </w:rPr>
        <w:t> </w:t>
      </w:r>
      <w:r>
        <w:rPr>
          <w:rFonts w:ascii="Arial" w:hAnsi="Arial"/>
          <w:i/>
          <w:color w:val="939393"/>
          <w:w w:val="120"/>
          <w:sz w:val="12"/>
        </w:rPr>
        <w:t>c</w:t>
      </w:r>
      <w:r>
        <w:rPr>
          <w:rFonts w:ascii="Arial" w:hAnsi="Arial"/>
          <w:i/>
          <w:color w:val="7B7B7C"/>
          <w:w w:val="120"/>
          <w:sz w:val="12"/>
        </w:rPr>
        <w:t>11</w:t>
      </w:r>
      <w:r>
        <w:rPr>
          <w:rFonts w:ascii="Arial" w:hAnsi="Arial"/>
          <w:i/>
          <w:color w:val="939393"/>
          <w:w w:val="120"/>
          <w:sz w:val="12"/>
        </w:rPr>
        <w:t>,u</w:t>
      </w:r>
      <w:r>
        <w:rPr>
          <w:rFonts w:ascii="Arial" w:hAnsi="Arial"/>
          <w:i/>
          <w:color w:val="7B7B7C"/>
          <w:w w:val="120"/>
          <w:sz w:val="12"/>
        </w:rPr>
        <w:t>li</w:t>
      </w:r>
      <w:r>
        <w:rPr>
          <w:rFonts w:ascii="Arial" w:hAnsi="Arial"/>
          <w:i/>
          <w:color w:val="939393"/>
          <w:w w:val="120"/>
          <w:sz w:val="12"/>
        </w:rPr>
        <w:t>o</w:t>
      </w:r>
      <w:r>
        <w:rPr>
          <w:rFonts w:ascii="Arial" w:hAnsi="Arial"/>
          <w:i/>
          <w:color w:val="7B7B7C"/>
          <w:w w:val="120"/>
          <w:sz w:val="12"/>
        </w:rPr>
        <w:t>1</w:t>
      </w:r>
      <w:r>
        <w:rPr>
          <w:rFonts w:ascii="Arial" w:hAnsi="Arial"/>
          <w:i/>
          <w:color w:val="7B7B7C"/>
          <w:w w:val="120"/>
          <w:sz w:val="12"/>
        </w:rPr>
        <w:t> g</w:t>
      </w:r>
      <w:r>
        <w:rPr>
          <w:rFonts w:ascii="Arial" w:hAnsi="Arial"/>
          <w:i/>
          <w:color w:val="939393"/>
          <w:w w:val="120"/>
          <w:sz w:val="12"/>
        </w:rPr>
        <w:t>rfl</w:t>
      </w:r>
      <w:r>
        <w:rPr>
          <w:rFonts w:ascii="Arial" w:hAnsi="Arial"/>
          <w:i/>
          <w:color w:val="7B7B7C"/>
          <w:w w:val="120"/>
          <w:sz w:val="12"/>
        </w:rPr>
        <w:t>f</w:t>
      </w:r>
      <w:r>
        <w:rPr>
          <w:rFonts w:ascii="Arial" w:hAnsi="Arial"/>
          <w:i/>
          <w:color w:val="939393"/>
          <w:w w:val="120"/>
          <w:sz w:val="12"/>
        </w:rPr>
        <w:t>hi.t:</w:t>
      </w:r>
      <w:r>
        <w:rPr>
          <w:rFonts w:ascii="Arial" w:hAnsi="Arial"/>
          <w:i/>
          <w:color w:val="7B7B7C"/>
          <w:w w:val="120"/>
          <w:sz w:val="12"/>
        </w:rPr>
        <w:t>,</w:t>
      </w:r>
      <w:r>
        <w:rPr>
          <w:rFonts w:ascii="Arial" w:hAnsi="Arial"/>
          <w:i/>
          <w:color w:val="939393"/>
          <w:w w:val="120"/>
          <w:sz w:val="12"/>
        </w:rPr>
        <w:t>H</w:t>
      </w:r>
      <w:r>
        <w:rPr>
          <w:rFonts w:ascii="Arial" w:hAnsi="Arial"/>
          <w:i/>
          <w:color w:val="939393"/>
          <w:w w:val="120"/>
          <w:sz w:val="12"/>
        </w:rPr>
        <w:t> </w:t>
      </w:r>
      <w:r>
        <w:rPr>
          <w:color w:val="7B7B7C"/>
          <w:w w:val="120"/>
          <w:sz w:val="9"/>
        </w:rPr>
        <w:t>;</w:t>
      </w:r>
      <w:r>
        <w:rPr>
          <w:color w:val="939393"/>
          <w:w w:val="120"/>
          <w:sz w:val="9"/>
        </w:rPr>
        <w:t>,r-</w:t>
      </w:r>
      <w:r>
        <w:rPr>
          <w:color w:val="BCBCBD"/>
          <w:w w:val="120"/>
          <w:sz w:val="9"/>
        </w:rPr>
        <w:t>1</w:t>
      </w:r>
      <w:r>
        <w:rPr>
          <w:color w:val="939393"/>
          <w:w w:val="120"/>
          <w:sz w:val="9"/>
        </w:rPr>
        <w:t>1</w:t>
      </w:r>
      <w:r>
        <w:rPr>
          <w:color w:val="939393"/>
          <w:spacing w:val="40"/>
          <w:w w:val="120"/>
          <w:sz w:val="9"/>
        </w:rPr>
        <w:t> </w:t>
      </w:r>
      <w:r>
        <w:rPr>
          <w:rFonts w:ascii="Arial" w:hAnsi="Arial"/>
          <w:i/>
          <w:color w:val="7B7B7C"/>
          <w:w w:val="120"/>
          <w:sz w:val="11"/>
        </w:rPr>
        <w:t>pu</w:t>
      </w:r>
      <w:r>
        <w:rPr>
          <w:rFonts w:ascii="Arial" w:hAnsi="Arial"/>
          <w:i/>
          <w:color w:val="939393"/>
          <w:w w:val="120"/>
          <w:sz w:val="11"/>
        </w:rPr>
        <w:t>,.</w:t>
      </w:r>
      <w:r>
        <w:rPr>
          <w:rFonts w:ascii="Arial" w:hAnsi="Arial"/>
          <w:i/>
          <w:color w:val="676769"/>
          <w:w w:val="120"/>
          <w:sz w:val="11"/>
        </w:rPr>
        <w:t>,111</w:t>
      </w:r>
      <w:r>
        <w:rPr>
          <w:rFonts w:ascii="Arial" w:hAnsi="Arial"/>
          <w:i/>
          <w:color w:val="676769"/>
          <w:spacing w:val="-21"/>
          <w:w w:val="120"/>
          <w:sz w:val="11"/>
        </w:rPr>
        <w:t> </w:t>
      </w:r>
      <w:r>
        <w:rPr>
          <w:rFonts w:ascii="Arial" w:hAnsi="Arial"/>
          <w:i/>
          <w:color w:val="939393"/>
          <w:w w:val="135"/>
          <w:sz w:val="11"/>
        </w:rPr>
        <w:t>f'"</w:t>
      </w:r>
      <w:r>
        <w:rPr>
          <w:rFonts w:ascii="Arial" w:hAnsi="Arial"/>
          <w:i/>
          <w:color w:val="7B7B7C"/>
          <w:w w:val="135"/>
          <w:sz w:val="11"/>
        </w:rPr>
        <w:t>r</w:t>
      </w:r>
      <w:r>
        <w:rPr>
          <w:rFonts w:ascii="Arial" w:hAnsi="Arial"/>
          <w:i/>
          <w:color w:val="7B7B7C"/>
          <w:spacing w:val="18"/>
          <w:w w:val="205"/>
          <w:sz w:val="11"/>
        </w:rPr>
        <w:t> </w:t>
      </w:r>
      <w:r>
        <w:rPr>
          <w:rFonts w:ascii="Arial" w:hAnsi="Arial"/>
          <w:i/>
          <w:color w:val="939393"/>
          <w:w w:val="205"/>
          <w:sz w:val="11"/>
        </w:rPr>
        <w:t>r</w:t>
      </w:r>
      <w:r>
        <w:rPr>
          <w:rFonts w:ascii="Arial" w:hAnsi="Arial"/>
          <w:i/>
          <w:color w:val="7B7B7C"/>
          <w:w w:val="205"/>
          <w:sz w:val="11"/>
        </w:rPr>
        <w:t>l</w:t>
      </w:r>
      <w:r>
        <w:rPr>
          <w:rFonts w:ascii="Arial" w:hAnsi="Arial"/>
          <w:i/>
          <w:color w:val="7B7B7C"/>
          <w:spacing w:val="71"/>
          <w:w w:val="205"/>
          <w:sz w:val="11"/>
        </w:rPr>
        <w:t> </w:t>
      </w:r>
      <w:r>
        <w:rPr>
          <w:rFonts w:ascii="Arial" w:hAnsi="Arial"/>
          <w:i/>
          <w:color w:val="7B7B7C"/>
          <w:w w:val="135"/>
          <w:sz w:val="11"/>
        </w:rPr>
        <w:t>/n,titul</w:t>
      </w:r>
      <w:r>
        <w:rPr>
          <w:rFonts w:ascii="Arial" w:hAnsi="Arial"/>
          <w:i/>
          <w:color w:val="939393"/>
          <w:w w:val="135"/>
          <w:sz w:val="11"/>
        </w:rPr>
        <w:t>tt</w:t>
      </w:r>
      <w:r>
        <w:rPr>
          <w:rFonts w:ascii="Arial" w:hAnsi="Arial"/>
          <w:i/>
          <w:color w:val="939393"/>
          <w:spacing w:val="65"/>
          <w:w w:val="135"/>
          <w:sz w:val="11"/>
        </w:rPr>
        <w:t> </w:t>
      </w:r>
      <w:r>
        <w:rPr>
          <w:rFonts w:ascii="Arial" w:hAnsi="Arial"/>
          <w:i/>
          <w:color w:val="939393"/>
          <w:w w:val="120"/>
          <w:sz w:val="10"/>
        </w:rPr>
        <w:t>ljJ</w:t>
      </w:r>
      <w:r>
        <w:rPr>
          <w:rFonts w:ascii="Arial" w:hAnsi="Arial"/>
          <w:i/>
          <w:color w:val="7B7B7C"/>
          <w:w w:val="120"/>
          <w:sz w:val="10"/>
        </w:rPr>
        <w:t>•</w:t>
      </w:r>
      <w:r>
        <w:rPr>
          <w:rFonts w:ascii="Arial" w:hAnsi="Arial"/>
          <w:i/>
          <w:color w:val="939393"/>
          <w:w w:val="120"/>
          <w:sz w:val="10"/>
        </w:rPr>
        <w:t>n!,;,¡(,·11</w:t>
      </w:r>
      <w:r>
        <w:rPr>
          <w:rFonts w:ascii="Arial" w:hAnsi="Arial"/>
          <w:i/>
          <w:color w:val="939393"/>
          <w:spacing w:val="27"/>
          <w:w w:val="120"/>
          <w:sz w:val="10"/>
        </w:rPr>
        <w:t> </w:t>
      </w:r>
      <w:r>
        <w:rPr>
          <w:rFonts w:ascii="Arial" w:hAnsi="Arial"/>
          <w:color w:val="AAACAC"/>
          <w:spacing w:val="-10"/>
          <w:w w:val="120"/>
          <w:sz w:val="8"/>
        </w:rPr>
        <w:t>1</w:t>
      </w:r>
    </w:p>
    <w:p>
      <w:pPr>
        <w:spacing w:line="141" w:lineRule="exact" w:before="0"/>
        <w:ind w:left="146" w:right="0" w:firstLine="0"/>
        <w:jc w:val="center"/>
        <w:rPr>
          <w:sz w:val="13"/>
        </w:rPr>
      </w:pPr>
      <w:r>
        <w:rPr>
          <w:rFonts w:ascii="Arial" w:hAnsi="Arial"/>
          <w:i/>
          <w:color w:val="7B7B7C"/>
          <w:w w:val="115"/>
          <w:sz w:val="12"/>
        </w:rPr>
        <w:t>.\fln</w:t>
      </w:r>
      <w:r>
        <w:rPr>
          <w:rFonts w:ascii="Arial" w:hAnsi="Arial"/>
          <w:i/>
          <w:color w:val="939393"/>
          <w:w w:val="115"/>
          <w:sz w:val="12"/>
        </w:rPr>
        <w:t>r</w:t>
      </w:r>
      <w:r>
        <w:rPr>
          <w:rFonts w:ascii="Arial" w:hAnsi="Arial"/>
          <w:i/>
          <w:color w:val="7B7B7C"/>
          <w:w w:val="115"/>
          <w:sz w:val="12"/>
        </w:rPr>
        <w:t>r,</w:t>
      </w:r>
      <w:r>
        <w:rPr>
          <w:rFonts w:ascii="Arial" w:hAnsi="Arial"/>
          <w:i/>
          <w:color w:val="AAACAC"/>
          <w:w w:val="115"/>
          <w:sz w:val="12"/>
        </w:rPr>
        <w:t>1</w:t>
      </w:r>
      <w:r>
        <w:rPr>
          <w:rFonts w:ascii="Arial" w:hAnsi="Arial"/>
          <w:i/>
          <w:color w:val="AAACAC"/>
          <w:spacing w:val="34"/>
          <w:w w:val="115"/>
          <w:sz w:val="12"/>
        </w:rPr>
        <w:t> </w:t>
      </w:r>
      <w:r>
        <w:rPr>
          <w:i/>
          <w:color w:val="7B7B7C"/>
          <w:w w:val="115"/>
          <w:sz w:val="14"/>
        </w:rPr>
        <w:t>d•</w:t>
      </w:r>
      <w:r>
        <w:rPr>
          <w:i/>
          <w:color w:val="7B7B7C"/>
          <w:spacing w:val="31"/>
          <w:w w:val="115"/>
          <w:sz w:val="14"/>
        </w:rPr>
        <w:t>  </w:t>
      </w:r>
      <w:r>
        <w:rPr>
          <w:i/>
          <w:color w:val="7B7B7C"/>
          <w:w w:val="115"/>
          <w:sz w:val="14"/>
        </w:rPr>
        <w:t>f:,pa,</w:t>
      </w:r>
      <w:r>
        <w:rPr>
          <w:i/>
          <w:color w:val="939393"/>
          <w:w w:val="115"/>
          <w:sz w:val="14"/>
        </w:rPr>
        <w:t>in-</w:t>
      </w:r>
      <w:r>
        <w:rPr>
          <w:i/>
          <w:color w:val="7B7B7C"/>
          <w:w w:val="115"/>
          <w:sz w:val="14"/>
        </w:rPr>
        <w:t>r</w:t>
      </w:r>
      <w:r>
        <w:rPr>
          <w:i/>
          <w:color w:val="939393"/>
          <w:w w:val="115"/>
          <w:sz w:val="14"/>
        </w:rPr>
        <w:t>á?ml</w:t>
      </w:r>
      <w:r>
        <w:rPr>
          <w:i/>
          <w:color w:val="7B7B7C"/>
          <w:w w:val="115"/>
          <w:sz w:val="14"/>
        </w:rPr>
        <w:t>lJ</w:t>
      </w:r>
      <w:r>
        <w:rPr>
          <w:i/>
          <w:color w:val="7B7B7C"/>
          <w:spacing w:val="77"/>
          <w:w w:val="115"/>
          <w:sz w:val="14"/>
        </w:rPr>
        <w:t> </w:t>
      </w:r>
      <w:r>
        <w:rPr>
          <w:color w:val="939393"/>
          <w:w w:val="115"/>
          <w:sz w:val="14"/>
        </w:rPr>
        <w:t>1',61</w:t>
      </w:r>
      <w:r>
        <w:rPr>
          <w:color w:val="939393"/>
          <w:spacing w:val="2"/>
          <w:w w:val="115"/>
          <w:sz w:val="14"/>
        </w:rPr>
        <w:t> </w:t>
      </w:r>
      <w:r>
        <w:rPr>
          <w:color w:val="AAACAC"/>
          <w:spacing w:val="-10"/>
          <w:w w:val="65"/>
          <w:sz w:val="13"/>
        </w:rPr>
        <w:t>1</w:t>
      </w:r>
    </w:p>
    <w:p>
      <w:pPr>
        <w:tabs>
          <w:tab w:pos="2152" w:val="left" w:leader="none"/>
        </w:tabs>
        <w:spacing w:line="145" w:lineRule="exact" w:before="0"/>
        <w:ind w:left="315" w:right="0" w:firstLine="0"/>
        <w:jc w:val="left"/>
        <w:rPr>
          <w:sz w:val="14"/>
        </w:rPr>
      </w:pPr>
      <w:r>
        <w:rPr>
          <w:color w:val="7B7B7C"/>
          <w:spacing w:val="-2"/>
          <w:sz w:val="14"/>
        </w:rPr>
        <w:t>I</w:t>
      </w:r>
      <w:r>
        <w:rPr>
          <w:color w:val="939393"/>
          <w:spacing w:val="-2"/>
          <w:sz w:val="14"/>
        </w:rPr>
        <w:t>OG</w:t>
      </w:r>
      <w:r>
        <w:rPr>
          <w:color w:val="7B7B7C"/>
          <w:spacing w:val="-2"/>
          <w:sz w:val="14"/>
        </w:rPr>
        <w:t>I</w:t>
      </w:r>
      <w:r>
        <w:rPr>
          <w:color w:val="AAACAC"/>
          <w:spacing w:val="-2"/>
          <w:sz w:val="14"/>
        </w:rPr>
        <w:t>.</w:t>
      </w:r>
      <w:r>
        <w:rPr>
          <w:color w:val="AAACAC"/>
          <w:sz w:val="14"/>
        </w:rPr>
        <w:tab/>
      </w:r>
      <w:r>
        <w:rPr>
          <w:color w:val="939393"/>
          <w:spacing w:val="-10"/>
          <w:sz w:val="14"/>
        </w:rPr>
        <w:t>-</w:t>
      </w:r>
    </w:p>
    <w:p>
      <w:pPr>
        <w:spacing w:after="0" w:line="145" w:lineRule="exact"/>
        <w:jc w:val="left"/>
        <w:rPr>
          <w:sz w:val="14"/>
        </w:rPr>
        <w:sectPr>
          <w:type w:val="continuous"/>
          <w:pgSz w:w="11900" w:h="16840"/>
          <w:pgMar w:header="1144" w:footer="1202" w:top="660" w:bottom="280" w:left="1133" w:right="850"/>
          <w:cols w:num="2" w:equalWidth="0">
            <w:col w:w="7115" w:space="40"/>
            <w:col w:w="2762"/>
          </w:cols>
        </w:sectPr>
      </w:pPr>
    </w:p>
    <w:p>
      <w:pPr>
        <w:tabs>
          <w:tab w:pos="7302" w:val="left" w:leader="none"/>
        </w:tabs>
        <w:spacing w:line="123" w:lineRule="exact" w:before="0"/>
        <w:ind w:left="4723" w:right="0" w:firstLine="0"/>
        <w:jc w:val="left"/>
        <w:rPr>
          <w:rFonts w:ascii="Arial" w:hAnsi="Arial"/>
          <w:sz w:val="14"/>
        </w:rPr>
      </w:pPr>
      <w:r>
        <w:rPr>
          <w:rFonts w:ascii="Arial" w:hAnsi="Arial"/>
          <w:color w:val="7B7B7C"/>
          <w:w w:val="105"/>
          <w:sz w:val="13"/>
        </w:rPr>
        <w:t>/</w:t>
      </w:r>
      <w:r>
        <w:rPr>
          <w:rFonts w:ascii="Arial" w:hAnsi="Arial"/>
          <w:color w:val="7B7B7C"/>
          <w:spacing w:val="28"/>
          <w:w w:val="105"/>
          <w:sz w:val="13"/>
        </w:rPr>
        <w:t> </w:t>
      </w:r>
      <w:r>
        <w:rPr>
          <w:rFonts w:ascii="Arial" w:hAnsi="Arial"/>
          <w:i/>
          <w:color w:val="7B7B7C"/>
          <w:w w:val="105"/>
          <w:sz w:val="13"/>
        </w:rPr>
        <w:t>•nria</w:t>
      </w:r>
      <w:r>
        <w:rPr>
          <w:rFonts w:ascii="Arial" w:hAnsi="Arial"/>
          <w:i/>
          <w:color w:val="BCBCBD"/>
          <w:w w:val="105"/>
          <w:sz w:val="13"/>
        </w:rPr>
        <w:t>.-</w:t>
      </w:r>
      <w:r>
        <w:rPr>
          <w:rFonts w:ascii="Arial" w:hAnsi="Arial"/>
          <w:i/>
          <w:color w:val="7B7B7C"/>
          <w:w w:val="105"/>
          <w:sz w:val="13"/>
        </w:rPr>
        <w:t>/'</w:t>
      </w:r>
      <w:r>
        <w:rPr>
          <w:rFonts w:ascii="Arial" w:hAnsi="Arial"/>
          <w:i/>
          <w:color w:val="939393"/>
          <w:w w:val="105"/>
          <w:sz w:val="13"/>
        </w:rPr>
        <w:t>o</w:t>
      </w:r>
      <w:r>
        <w:rPr>
          <w:rFonts w:ascii="Arial" w:hAnsi="Arial"/>
          <w:i/>
          <w:color w:val="7B7B7C"/>
          <w:w w:val="105"/>
          <w:sz w:val="13"/>
        </w:rPr>
        <w:t>gono</w:t>
      </w:r>
      <w:r>
        <w:rPr>
          <w:rFonts w:ascii="Arial" w:hAnsi="Arial"/>
          <w:i/>
          <w:color w:val="7B7B7C"/>
          <w:spacing w:val="45"/>
          <w:w w:val="105"/>
          <w:sz w:val="13"/>
        </w:rPr>
        <w:t>  </w:t>
      </w:r>
      <w:r>
        <w:rPr>
          <w:rFonts w:ascii="Arial" w:hAnsi="Arial"/>
          <w:color w:val="676769"/>
          <w:spacing w:val="-2"/>
          <w:sz w:val="14"/>
        </w:rPr>
        <w:t>16&lt;1</w:t>
      </w:r>
      <w:r>
        <w:rPr>
          <w:rFonts w:ascii="Arial" w:hAnsi="Arial"/>
          <w:color w:val="939393"/>
          <w:spacing w:val="-2"/>
          <w:sz w:val="14"/>
        </w:rPr>
        <w:t>2</w:t>
      </w:r>
      <w:r>
        <w:rPr>
          <w:rFonts w:ascii="Arial" w:hAnsi="Arial"/>
          <w:color w:val="7B7B7C"/>
          <w:spacing w:val="-2"/>
          <w:sz w:val="14"/>
        </w:rPr>
        <w:t>.</w:t>
      </w:r>
      <w:r>
        <w:rPr>
          <w:rFonts w:ascii="Arial" w:hAnsi="Arial"/>
          <w:color w:val="7B7B7C"/>
          <w:sz w:val="14"/>
        </w:rPr>
        <w:tab/>
      </w:r>
      <w:r>
        <w:rPr>
          <w:b/>
          <w:color w:val="676769"/>
          <w:w w:val="105"/>
          <w:sz w:val="15"/>
        </w:rPr>
        <w:t>llinlstcrlo</w:t>
      </w:r>
      <w:r>
        <w:rPr>
          <w:b/>
          <w:color w:val="676769"/>
          <w:spacing w:val="62"/>
          <w:w w:val="105"/>
          <w:sz w:val="15"/>
        </w:rPr>
        <w:t>  </w:t>
      </w:r>
      <w:r>
        <w:rPr>
          <w:b/>
          <w:color w:val="676769"/>
          <w:w w:val="105"/>
          <w:sz w:val="15"/>
        </w:rPr>
        <w:t>de</w:t>
      </w:r>
      <w:r>
        <w:rPr>
          <w:b/>
          <w:color w:val="676769"/>
          <w:spacing w:val="68"/>
          <w:w w:val="105"/>
          <w:sz w:val="15"/>
        </w:rPr>
        <w:t>  </w:t>
      </w:r>
      <w:r>
        <w:rPr>
          <w:rFonts w:ascii="Arial" w:hAnsi="Arial"/>
          <w:color w:val="7B7B7C"/>
          <w:w w:val="105"/>
          <w:sz w:val="14"/>
        </w:rPr>
        <w:t>Tr•bajo,</w:t>
      </w:r>
      <w:r>
        <w:rPr>
          <w:rFonts w:ascii="Arial" w:hAnsi="Arial"/>
          <w:color w:val="7B7B7C"/>
          <w:spacing w:val="56"/>
          <w:w w:val="105"/>
          <w:sz w:val="14"/>
        </w:rPr>
        <w:t>  </w:t>
      </w:r>
      <w:r>
        <w:rPr>
          <w:rFonts w:ascii="Arial" w:hAnsi="Arial"/>
          <w:color w:val="676769"/>
          <w:spacing w:val="-2"/>
          <w:w w:val="105"/>
          <w:sz w:val="14"/>
        </w:rPr>
        <w:t>Comerc.lc</w:t>
      </w:r>
    </w:p>
    <w:p>
      <w:pPr>
        <w:tabs>
          <w:tab w:pos="8153" w:val="left" w:leader="none"/>
        </w:tabs>
        <w:spacing w:line="138" w:lineRule="exact" w:before="0"/>
        <w:ind w:left="4560" w:right="0" w:firstLine="0"/>
        <w:jc w:val="left"/>
        <w:rPr>
          <w:rFonts w:ascii="Arial" w:hAnsi="Arial" w:cs="Arial" w:eastAsia="Arial"/>
          <w:b/>
          <w:bCs/>
          <w:sz w:val="14"/>
          <w:szCs w:val="14"/>
        </w:rPr>
      </w:pPr>
      <w:r>
        <w:rPr>
          <w:i/>
          <w:iCs/>
          <w:color w:val="7B7B7C"/>
          <w:w w:val="105"/>
          <w:sz w:val="14"/>
          <w:szCs w:val="14"/>
        </w:rPr>
        <w:t>Otrn</w:t>
      </w:r>
      <w:r>
        <w:rPr>
          <w:i/>
          <w:iCs/>
          <w:color w:val="7B7B7C"/>
          <w:spacing w:val="58"/>
          <w:w w:val="105"/>
          <w:sz w:val="14"/>
          <w:szCs w:val="14"/>
        </w:rPr>
        <w:t> </w:t>
      </w:r>
      <w:r>
        <w:rPr>
          <w:color w:val="7B7B7C"/>
          <w:w w:val="105"/>
          <w:sz w:val="14"/>
          <w:szCs w:val="14"/>
        </w:rPr>
        <w:t>ri</w:t>
      </w:r>
      <w:r>
        <w:rPr>
          <w:color w:val="939393"/>
          <w:w w:val="105"/>
          <w:sz w:val="14"/>
          <w:szCs w:val="14"/>
        </w:rPr>
        <w:t>o</w:t>
      </w:r>
      <w:r>
        <w:rPr>
          <w:color w:val="7B7B7C"/>
          <w:w w:val="105"/>
          <w:sz w:val="14"/>
          <w:szCs w:val="14"/>
        </w:rPr>
        <w:t>rnl,rando</w:t>
      </w:r>
      <w:r>
        <w:rPr>
          <w:color w:val="7B7B7C"/>
          <w:spacing w:val="79"/>
          <w:w w:val="105"/>
          <w:sz w:val="14"/>
          <w:szCs w:val="14"/>
        </w:rPr>
        <w:t> </w:t>
      </w:r>
      <w:r>
        <w:rPr>
          <w:i/>
          <w:iCs/>
          <w:color w:val="676769"/>
          <w:w w:val="105"/>
          <w:sz w:val="14"/>
          <w:szCs w:val="14"/>
        </w:rPr>
        <w:t>f'rr,id-fflt,</w:t>
      </w:r>
      <w:r>
        <w:rPr>
          <w:i/>
          <w:iCs/>
          <w:color w:val="676769"/>
          <w:spacing w:val="33"/>
          <w:w w:val="105"/>
          <w:sz w:val="14"/>
          <w:szCs w:val="14"/>
        </w:rPr>
        <w:t> </w:t>
      </w:r>
      <w:r>
        <w:rPr>
          <w:rFonts w:ascii="Arial" w:hAnsi="Arial" w:cs="Arial" w:eastAsia="Arial"/>
          <w:i/>
          <w:iCs/>
          <w:color w:val="7B7B7C"/>
          <w:w w:val="105"/>
          <w:sz w:val="13"/>
          <w:szCs w:val="13"/>
        </w:rPr>
        <w:t>drl</w:t>
      </w:r>
      <w:r>
        <w:rPr>
          <w:rFonts w:ascii="Arial" w:hAnsi="Arial" w:cs="Arial" w:eastAsia="Arial"/>
          <w:i/>
          <w:iCs/>
          <w:color w:val="7B7B7C"/>
          <w:spacing w:val="70"/>
          <w:w w:val="105"/>
          <w:sz w:val="13"/>
          <w:szCs w:val="13"/>
        </w:rPr>
        <w:t> </w:t>
      </w:r>
      <w:r>
        <w:rPr>
          <w:color w:val="7B7B7C"/>
          <w:spacing w:val="-2"/>
          <w:w w:val="105"/>
          <w:sz w:val="14"/>
          <w:szCs w:val="14"/>
        </w:rPr>
        <w:t>Tri�u-</w:t>
      </w:r>
      <w:r>
        <w:rPr>
          <w:color w:val="7B7B7C"/>
          <w:sz w:val="14"/>
          <w:szCs w:val="14"/>
        </w:rPr>
        <w:tab/>
      </w:r>
      <w:r>
        <w:rPr>
          <w:color w:val="676769"/>
          <w:w w:val="105"/>
          <w:sz w:val="14"/>
          <w:szCs w:val="14"/>
        </w:rPr>
        <w:t>•</w:t>
      </w:r>
      <w:r>
        <w:rPr>
          <w:color w:val="676769"/>
          <w:spacing w:val="74"/>
          <w:w w:val="150"/>
          <w:sz w:val="14"/>
          <w:szCs w:val="14"/>
        </w:rPr>
        <w:t> </w:t>
      </w:r>
      <w:r>
        <w:rPr>
          <w:rFonts w:ascii="Arial" w:hAnsi="Arial" w:cs="Arial" w:eastAsia="Arial"/>
          <w:b/>
          <w:bCs/>
          <w:color w:val="7B7B7C"/>
          <w:spacing w:val="-2"/>
          <w:w w:val="105"/>
          <w:sz w:val="14"/>
          <w:szCs w:val="14"/>
        </w:rPr>
        <w:t>Ü!dar.rla..</w:t>
      </w:r>
    </w:p>
    <w:p>
      <w:pPr>
        <w:spacing w:after="0" w:line="138" w:lineRule="exact"/>
        <w:jc w:val="left"/>
        <w:rPr>
          <w:rFonts w:ascii="Arial" w:hAnsi="Arial" w:cs="Arial" w:eastAsia="Arial"/>
          <w:b/>
          <w:sz w:val="14"/>
          <w:szCs w:val="14"/>
        </w:rPr>
        <w:sectPr>
          <w:type w:val="continuous"/>
          <w:pgSz w:w="11900" w:h="16840"/>
          <w:pgMar w:header="1144" w:footer="1202" w:top="660" w:bottom="280" w:left="1133" w:right="850"/>
        </w:sectPr>
      </w:pPr>
    </w:p>
    <w:p>
      <w:pPr>
        <w:spacing w:line="228" w:lineRule="auto" w:before="0"/>
        <w:ind w:left="4716" w:right="0" w:hanging="7"/>
        <w:jc w:val="both"/>
        <w:rPr>
          <w:rFonts w:ascii="Arial" w:hAnsi="Arial"/>
          <w:i/>
          <w:sz w:val="12"/>
        </w:rPr>
      </w:pPr>
      <w:r>
        <w:rPr>
          <w:color w:val="7B7B7C"/>
          <w:w w:val="115"/>
          <w:sz w:val="13"/>
        </w:rPr>
        <w:t>"'11</w:t>
      </w:r>
      <w:r>
        <w:rPr>
          <w:color w:val="7B7B7C"/>
          <w:spacing w:val="40"/>
          <w:w w:val="115"/>
          <w:sz w:val="13"/>
        </w:rPr>
        <w:t> </w:t>
      </w:r>
      <w:r>
        <w:rPr>
          <w:rFonts w:ascii="Arial" w:hAnsi="Arial"/>
          <w:i/>
          <w:color w:val="7B7B7C"/>
          <w:w w:val="115"/>
          <w:sz w:val="10"/>
        </w:rPr>
        <w:t>,t,</w:t>
      </w:r>
      <w:r>
        <w:rPr>
          <w:rFonts w:ascii="Arial" w:hAnsi="Arial"/>
          <w:i/>
          <w:color w:val="7B7B7C"/>
          <w:spacing w:val="40"/>
          <w:w w:val="115"/>
          <w:sz w:val="10"/>
        </w:rPr>
        <w:t>  </w:t>
      </w:r>
      <w:r>
        <w:rPr>
          <w:i/>
          <w:color w:val="939393"/>
          <w:w w:val="115"/>
          <w:sz w:val="14"/>
        </w:rPr>
        <w:t>n</w:t>
      </w:r>
      <w:r>
        <w:rPr>
          <w:i/>
          <w:color w:val="7B7B7C"/>
          <w:w w:val="115"/>
          <w:sz w:val="14"/>
        </w:rPr>
        <w:t>p</w:t>
      </w:r>
      <w:r>
        <w:rPr>
          <w:i/>
          <w:color w:val="939393"/>
          <w:w w:val="115"/>
          <w:sz w:val="14"/>
        </w:rPr>
        <w:t>o</w:t>
      </w:r>
      <w:r>
        <w:rPr>
          <w:i/>
          <w:color w:val="7B7B7C"/>
          <w:w w:val="115"/>
          <w:sz w:val="14"/>
        </w:rPr>
        <w:t>tidt)n,r</w:t>
      </w:r>
      <w:r>
        <w:rPr>
          <w:i/>
          <w:color w:val="7B7B7C"/>
          <w:spacing w:val="40"/>
          <w:w w:val="115"/>
          <w:sz w:val="14"/>
        </w:rPr>
        <w:t> </w:t>
      </w:r>
      <w:r>
        <w:rPr>
          <w:rFonts w:ascii="Arial" w:hAnsi="Arial"/>
          <w:i/>
          <w:color w:val="676769"/>
          <w:w w:val="115"/>
          <w:sz w:val="12"/>
        </w:rPr>
        <w:t>o</w:t>
      </w:r>
      <w:r>
        <w:rPr>
          <w:rFonts w:ascii="Arial" w:hAnsi="Arial"/>
          <w:i/>
          <w:color w:val="676769"/>
          <w:spacing w:val="40"/>
          <w:w w:val="115"/>
          <w:sz w:val="12"/>
        </w:rPr>
        <w:t> </w:t>
      </w:r>
      <w:r>
        <w:rPr>
          <w:rFonts w:ascii="Arial" w:hAnsi="Arial"/>
          <w:color w:val="676769"/>
          <w:w w:val="115"/>
          <w:sz w:val="11"/>
        </w:rPr>
        <w:t>un,¡</w:t>
      </w:r>
      <w:r>
        <w:rPr>
          <w:rFonts w:ascii="Arial" w:hAnsi="Arial"/>
          <w:color w:val="676769"/>
          <w:spacing w:val="58"/>
          <w:w w:val="115"/>
          <w:sz w:val="11"/>
        </w:rPr>
        <w:t> </w:t>
      </w:r>
      <w:r>
        <w:rPr>
          <w:rFonts w:ascii="Arial" w:hAnsi="Arial"/>
          <w:i/>
          <w:color w:val="7B7B7C"/>
          <w:w w:val="115"/>
          <w:sz w:val="12"/>
        </w:rPr>
        <w:t>pla;,i</w:t>
      </w:r>
      <w:r>
        <w:rPr>
          <w:rFonts w:ascii="Arial" w:hAnsi="Arial"/>
          <w:i/>
          <w:color w:val="7B7B7C"/>
          <w:spacing w:val="61"/>
          <w:w w:val="115"/>
          <w:sz w:val="12"/>
        </w:rPr>
        <w:t> </w:t>
      </w:r>
      <w:r>
        <w:rPr>
          <w:rFonts w:ascii="Arial" w:hAnsi="Arial"/>
          <w:i/>
          <w:color w:val="7B7B7C"/>
          <w:w w:val="115"/>
          <w:sz w:val="12"/>
        </w:rPr>
        <w:t>de</w:t>
      </w:r>
      <w:r>
        <w:rPr>
          <w:rFonts w:ascii="Arial" w:hAnsi="Arial"/>
          <w:i/>
          <w:color w:val="7B7B7C"/>
          <w:spacing w:val="40"/>
          <w:w w:val="115"/>
          <w:sz w:val="12"/>
        </w:rPr>
        <w:t> </w:t>
      </w:r>
      <w:r>
        <w:rPr>
          <w:rFonts w:ascii="Arial" w:hAnsi="Arial"/>
          <w:i/>
          <w:color w:val="7B7B7C"/>
          <w:w w:val="115"/>
          <w:sz w:val="12"/>
        </w:rPr>
        <w:t>A</w:t>
      </w:r>
      <w:r>
        <w:rPr>
          <w:rFonts w:ascii="Arial" w:hAnsi="Arial"/>
          <w:i/>
          <w:color w:val="7B7B7C"/>
          <w:spacing w:val="-17"/>
          <w:w w:val="115"/>
          <w:sz w:val="12"/>
        </w:rPr>
        <w:t> </w:t>
      </w:r>
      <w:r>
        <w:rPr>
          <w:rFonts w:ascii="Arial" w:hAnsi="Arial"/>
          <w:color w:val="7B7B7C"/>
          <w:w w:val="115"/>
          <w:sz w:val="10"/>
        </w:rPr>
        <w:t>M.T</w:t>
      </w:r>
      <w:r>
        <w:rPr>
          <w:rFonts w:ascii="Arial" w:hAnsi="Arial"/>
          <w:color w:val="939393"/>
          <w:w w:val="115"/>
          <w:sz w:val="10"/>
        </w:rPr>
        <w:t>t</w:t>
      </w:r>
      <w:r>
        <w:rPr>
          <w:rFonts w:ascii="Arial" w:hAnsi="Arial"/>
          <w:color w:val="7B7B7C"/>
          <w:w w:val="115"/>
          <w:sz w:val="10"/>
        </w:rPr>
        <w:t>lr</w:t>
      </w:r>
      <w:r>
        <w:rPr>
          <w:rFonts w:ascii="Arial" w:hAnsi="Arial"/>
          <w:color w:val="939393"/>
          <w:w w:val="115"/>
          <w:sz w:val="10"/>
        </w:rPr>
        <w:t>o.r</w:t>
      </w:r>
      <w:r>
        <w:rPr>
          <w:rFonts w:ascii="Arial" w:hAnsi="Arial"/>
          <w:color w:val="939393"/>
          <w:spacing w:val="56"/>
          <w:w w:val="115"/>
          <w:sz w:val="10"/>
        </w:rPr>
        <w:t>  </w:t>
      </w:r>
      <w:r>
        <w:rPr>
          <w:rFonts w:ascii="Arial" w:hAnsi="Arial"/>
          <w:i/>
          <w:color w:val="7B7B7C"/>
          <w:w w:val="115"/>
          <w:sz w:val="13"/>
        </w:rPr>
        <w:t>rwrnrrario</w:t>
      </w:r>
      <w:r>
        <w:rPr>
          <w:rFonts w:ascii="Arial" w:hAnsi="Arial"/>
          <w:i/>
          <w:color w:val="7B7B7C"/>
          <w:spacing w:val="36"/>
          <w:w w:val="115"/>
          <w:sz w:val="13"/>
        </w:rPr>
        <w:t>  </w:t>
      </w:r>
      <w:r>
        <w:rPr>
          <w:rFonts w:ascii="Arial" w:hAnsi="Arial"/>
          <w:i/>
          <w:color w:val="7B7B7C"/>
          <w:w w:val="115"/>
          <w:sz w:val="12"/>
        </w:rPr>
        <w:t>rld</w:t>
      </w:r>
      <w:r>
        <w:rPr>
          <w:rFonts w:ascii="Arial" w:hAnsi="Arial"/>
          <w:i/>
          <w:color w:val="7B7B7C"/>
          <w:spacing w:val="51"/>
          <w:w w:val="115"/>
          <w:sz w:val="12"/>
        </w:rPr>
        <w:t>  </w:t>
      </w:r>
      <w:r>
        <w:rPr>
          <w:rFonts w:ascii="Arial" w:hAnsi="Arial"/>
          <w:i/>
          <w:color w:val="7B7B7C"/>
          <w:spacing w:val="-2"/>
          <w:w w:val="115"/>
          <w:sz w:val="12"/>
        </w:rPr>
        <w:t>1r9un.dr,</w:t>
      </w:r>
    </w:p>
    <w:p>
      <w:pPr>
        <w:spacing w:line="140" w:lineRule="exact" w:before="1"/>
        <w:ind w:left="4712" w:right="6" w:hanging="5"/>
        <w:jc w:val="both"/>
        <w:rPr>
          <w:rFonts w:ascii="Arial" w:hAnsi="Arial" w:cs="Arial" w:eastAsia="Arial"/>
          <w:b/>
          <w:bCs/>
          <w:sz w:val="12"/>
          <w:szCs w:val="12"/>
        </w:rPr>
      </w:pPr>
      <w:r>
        <w:rPr>
          <w:rFonts w:ascii="Arial" w:hAnsi="Arial" w:cs="Arial" w:eastAsia="Arial"/>
          <w:i/>
          <w:iCs/>
          <w:color w:val="7B7B7C"/>
          <w:w w:val="140"/>
          <w:sz w:val="12"/>
          <w:szCs w:val="12"/>
        </w:rPr>
        <w:t>�</w:t>
      </w:r>
      <w:r>
        <w:rPr>
          <w:rFonts w:ascii="Arial" w:hAnsi="Arial" w:cs="Arial" w:eastAsia="Arial"/>
          <w:i/>
          <w:iCs/>
          <w:color w:val="939393"/>
          <w:w w:val="140"/>
          <w:sz w:val="12"/>
          <w:szCs w:val="12"/>
        </w:rPr>
        <w:t>T"'</w:t>
      </w:r>
      <w:r>
        <w:rPr>
          <w:rFonts w:ascii="Arial" w:hAnsi="Arial" w:cs="Arial" w:eastAsia="Arial"/>
          <w:i/>
          <w:iCs/>
          <w:color w:val="939393"/>
          <w:w w:val="140"/>
          <w:sz w:val="12"/>
          <w:szCs w:val="12"/>
        </w:rPr>
        <w:t> </w:t>
      </w:r>
      <w:r>
        <w:rPr>
          <w:rFonts w:ascii="Arial" w:hAnsi="Arial" w:cs="Arial" w:eastAsia="Arial"/>
          <w:color w:val="939393"/>
          <w:w w:val="130"/>
          <w:sz w:val="12"/>
          <w:szCs w:val="12"/>
        </w:rPr>
        <w:t>,/</w:t>
      </w:r>
      <w:r>
        <w:rPr>
          <w:rFonts w:ascii="Arial" w:hAnsi="Arial" w:cs="Arial" w:eastAsia="Arial"/>
          <w:color w:val="7B7B7C"/>
          <w:w w:val="130"/>
          <w:sz w:val="12"/>
          <w:szCs w:val="12"/>
        </w:rPr>
        <w:t>,</w:t>
      </w:r>
      <w:r>
        <w:rPr>
          <w:rFonts w:ascii="Arial" w:hAnsi="Arial" w:cs="Arial" w:eastAsia="Arial"/>
          <w:color w:val="7B7B7C"/>
          <w:w w:val="130"/>
          <w:sz w:val="12"/>
          <w:szCs w:val="12"/>
        </w:rPr>
        <w:t> </w:t>
      </w:r>
      <w:r>
        <w:rPr>
          <w:rFonts w:ascii="Arial" w:hAnsi="Arial" w:cs="Arial" w:eastAsia="Arial"/>
          <w:i/>
          <w:iCs/>
          <w:color w:val="7B7B7C"/>
          <w:w w:val="130"/>
          <w:sz w:val="12"/>
          <w:szCs w:val="12"/>
        </w:rPr>
        <w:t>In</w:t>
      </w:r>
      <w:r>
        <w:rPr>
          <w:rFonts w:ascii="Arial" w:hAnsi="Arial" w:cs="Arial" w:eastAsia="Arial"/>
          <w:i/>
          <w:iCs/>
          <w:color w:val="7B7B7C"/>
          <w:w w:val="130"/>
          <w:sz w:val="12"/>
          <w:szCs w:val="12"/>
        </w:rPr>
        <w:t> </w:t>
      </w:r>
      <w:r>
        <w:rPr>
          <w:rFonts w:ascii="Arial" w:hAnsi="Arial" w:cs="Arial" w:eastAsia="Arial"/>
          <w:color w:val="7B7B7C"/>
          <w:w w:val="130"/>
          <w:sz w:val="14"/>
          <w:szCs w:val="14"/>
        </w:rPr>
        <w:t>s,</w:t>
      </w:r>
      <w:r>
        <w:rPr>
          <w:rFonts w:ascii="Arial" w:hAnsi="Arial" w:cs="Arial" w:eastAsia="Arial"/>
          <w:color w:val="939393"/>
          <w:w w:val="130"/>
          <w:sz w:val="14"/>
          <w:szCs w:val="14"/>
        </w:rPr>
        <w:t>rri,:</w:t>
      </w:r>
      <w:r>
        <w:rPr>
          <w:rFonts w:ascii="Arial" w:hAnsi="Arial" w:cs="Arial" w:eastAsia="Arial"/>
          <w:color w:val="7B7B7C"/>
          <w:w w:val="130"/>
          <w:sz w:val="14"/>
          <w:szCs w:val="14"/>
        </w:rPr>
        <w:t>n</w:t>
      </w:r>
      <w:r>
        <w:rPr>
          <w:rFonts w:ascii="Arial" w:hAnsi="Arial" w:cs="Arial" w:eastAsia="Arial"/>
          <w:color w:val="7B7B7C"/>
          <w:w w:val="130"/>
          <w:sz w:val="14"/>
          <w:szCs w:val="14"/>
        </w:rPr>
        <w:t> </w:t>
      </w:r>
      <w:r>
        <w:rPr>
          <w:rFonts w:ascii="Arial" w:hAnsi="Arial" w:cs="Arial" w:eastAsia="Arial"/>
          <w:i/>
          <w:iCs/>
          <w:color w:val="7B7B7C"/>
          <w:w w:val="130"/>
          <w:sz w:val="12"/>
          <w:szCs w:val="12"/>
        </w:rPr>
        <w:t>ri</w:t>
      </w:r>
      <w:r>
        <w:rPr>
          <w:rFonts w:ascii="Arial" w:hAnsi="Arial" w:cs="Arial" w:eastAsia="Arial"/>
          <w:i/>
          <w:iCs/>
          <w:color w:val="939393"/>
          <w:w w:val="130"/>
          <w:sz w:val="12"/>
          <w:szCs w:val="12"/>
        </w:rPr>
        <w:t>rn</w:t>
      </w:r>
      <w:r>
        <w:rPr>
          <w:rFonts w:ascii="Arial" w:hAnsi="Arial" w:cs="Arial" w:eastAsia="Arial"/>
          <w:i/>
          <w:iCs/>
          <w:color w:val="7B7B7C"/>
          <w:w w:val="130"/>
          <w:sz w:val="12"/>
          <w:szCs w:val="12"/>
        </w:rPr>
        <w:t>tif</w:t>
      </w:r>
      <w:r>
        <w:rPr>
          <w:rFonts w:ascii="Arial" w:hAnsi="Arial" w:cs="Arial" w:eastAsia="Arial"/>
          <w:i/>
          <w:iCs/>
          <w:color w:val="939393"/>
          <w:w w:val="130"/>
          <w:sz w:val="12"/>
          <w:szCs w:val="12"/>
        </w:rPr>
        <w:t>,ea,</w:t>
      </w:r>
      <w:r>
        <w:rPr>
          <w:rFonts w:ascii="Arial" w:hAnsi="Arial" w:cs="Arial" w:eastAsia="Arial"/>
          <w:i/>
          <w:iCs/>
          <w:color w:val="939393"/>
          <w:w w:val="130"/>
          <w:sz w:val="12"/>
          <w:szCs w:val="12"/>
        </w:rPr>
        <w:t> </w:t>
      </w:r>
      <w:r>
        <w:rPr>
          <w:rFonts w:ascii="Arial" w:hAnsi="Arial" w:cs="Arial" w:eastAsia="Arial"/>
          <w:i/>
          <w:iCs/>
          <w:color w:val="939393"/>
          <w:w w:val="130"/>
          <w:sz w:val="12"/>
          <w:szCs w:val="12"/>
        </w:rPr>
        <w:t>t•a­</w:t>
      </w:r>
      <w:r>
        <w:rPr>
          <w:rFonts w:ascii="Arial" w:hAnsi="Arial" w:cs="Arial" w:eastAsia="Arial"/>
          <w:i/>
          <w:iCs/>
          <w:color w:val="939393"/>
          <w:w w:val="130"/>
          <w:sz w:val="12"/>
          <w:szCs w:val="12"/>
        </w:rPr>
        <w:t> rm</w:t>
      </w:r>
      <w:r>
        <w:rPr>
          <w:rFonts w:ascii="Arial" w:hAnsi="Arial" w:cs="Arial" w:eastAsia="Arial"/>
          <w:i/>
          <w:iCs/>
          <w:color w:val="7B7B7C"/>
          <w:w w:val="130"/>
          <w:sz w:val="12"/>
          <w:szCs w:val="12"/>
        </w:rPr>
        <w:t>ltt</w:t>
      </w:r>
      <w:r>
        <w:rPr>
          <w:rFonts w:ascii="Arial" w:hAnsi="Arial" w:cs="Arial" w:eastAsia="Arial"/>
          <w:i/>
          <w:iCs/>
          <w:color w:val="7B7B7C"/>
          <w:spacing w:val="-11"/>
          <w:w w:val="130"/>
          <w:sz w:val="12"/>
          <w:szCs w:val="12"/>
        </w:rPr>
        <w:t> </w:t>
      </w:r>
      <w:r>
        <w:rPr>
          <w:color w:val="7B7B7C"/>
          <w:w w:val="130"/>
          <w:sz w:val="9"/>
          <w:szCs w:val="9"/>
        </w:rPr>
        <w:t>"</w:t>
      </w:r>
      <w:r>
        <w:rPr>
          <w:color w:val="939393"/>
          <w:w w:val="130"/>
          <w:sz w:val="9"/>
          <w:szCs w:val="9"/>
        </w:rPr>
        <w:t>TI</w:t>
      </w:r>
      <w:r>
        <w:rPr>
          <w:color w:val="939393"/>
          <w:spacing w:val="-8"/>
          <w:w w:val="130"/>
          <w:sz w:val="9"/>
          <w:szCs w:val="9"/>
        </w:rPr>
        <w:t> </w:t>
      </w:r>
      <w:r>
        <w:rPr>
          <w:rFonts w:ascii="Arial" w:hAnsi="Arial" w:cs="Arial" w:eastAsia="Arial"/>
          <w:i/>
          <w:iCs/>
          <w:color w:val="7B7B7C"/>
          <w:w w:val="130"/>
          <w:sz w:val="12"/>
          <w:szCs w:val="12"/>
        </w:rPr>
        <w:t>la</w:t>
      </w:r>
      <w:r>
        <w:rPr>
          <w:rFonts w:ascii="Arial" w:hAnsi="Arial" w:cs="Arial" w:eastAsia="Arial"/>
          <w:i/>
          <w:iCs/>
          <w:color w:val="7B7B7C"/>
          <w:spacing w:val="-10"/>
          <w:w w:val="130"/>
          <w:sz w:val="12"/>
          <w:szCs w:val="12"/>
        </w:rPr>
        <w:t> </w:t>
      </w:r>
      <w:r>
        <w:rPr>
          <w:rFonts w:ascii="Arial" w:hAnsi="Arial" w:cs="Arial" w:eastAsia="Arial"/>
          <w:i/>
          <w:iCs/>
          <w:color w:val="7B7B7C"/>
          <w:w w:val="130"/>
          <w:sz w:val="12"/>
          <w:szCs w:val="12"/>
        </w:rPr>
        <w:t>l!,ru</w:t>
      </w:r>
      <w:r>
        <w:rPr>
          <w:rFonts w:ascii="Arial" w:hAnsi="Arial" w:cs="Arial" w:eastAsia="Arial"/>
          <w:i/>
          <w:iCs/>
          <w:color w:val="AAACAC"/>
          <w:w w:val="130"/>
          <w:sz w:val="12"/>
          <w:szCs w:val="12"/>
        </w:rPr>
        <w:t>rfn</w:t>
      </w:r>
      <w:r>
        <w:rPr>
          <w:rFonts w:ascii="Arial" w:hAnsi="Arial" w:cs="Arial" w:eastAsia="Arial"/>
          <w:i/>
          <w:iCs/>
          <w:color w:val="AAACAC"/>
          <w:spacing w:val="-11"/>
          <w:w w:val="130"/>
          <w:sz w:val="12"/>
          <w:szCs w:val="12"/>
        </w:rPr>
        <w:t> </w:t>
      </w:r>
      <w:r>
        <w:rPr>
          <w:rFonts w:ascii="Arial" w:hAnsi="Arial" w:cs="Arial" w:eastAsia="Arial"/>
          <w:i/>
          <w:iCs/>
          <w:color w:val="939393"/>
          <w:w w:val="130"/>
          <w:sz w:val="12"/>
          <w:szCs w:val="12"/>
        </w:rPr>
        <w:t>S</w:t>
      </w:r>
      <w:r>
        <w:rPr>
          <w:rFonts w:ascii="Arial" w:hAnsi="Arial" w:cs="Arial" w:eastAsia="Arial"/>
          <w:i/>
          <w:iCs/>
          <w:color w:val="7B7B7C"/>
          <w:w w:val="130"/>
          <w:sz w:val="12"/>
          <w:szCs w:val="12"/>
        </w:rPr>
        <w:t>v</w:t>
      </w:r>
      <w:r>
        <w:rPr>
          <w:rFonts w:ascii="Arial" w:hAnsi="Arial" w:cs="Arial" w:eastAsia="Arial"/>
          <w:i/>
          <w:iCs/>
          <w:color w:val="939393"/>
          <w:w w:val="130"/>
          <w:sz w:val="12"/>
          <w:szCs w:val="12"/>
        </w:rPr>
        <w:t>pn</w:t>
      </w:r>
      <w:r>
        <w:rPr>
          <w:rFonts w:ascii="Arial" w:hAnsi="Arial" w:cs="Arial" w:eastAsia="Arial"/>
          <w:i/>
          <w:iCs/>
          <w:color w:val="676769"/>
          <w:w w:val="130"/>
          <w:sz w:val="12"/>
          <w:szCs w:val="12"/>
        </w:rPr>
        <w:t>-i</w:t>
      </w:r>
      <w:r>
        <w:rPr>
          <w:rFonts w:ascii="Arial" w:hAnsi="Arial" w:cs="Arial" w:eastAsia="Arial"/>
          <w:i/>
          <w:iCs/>
          <w:color w:val="AAACAC"/>
          <w:w w:val="130"/>
          <w:sz w:val="12"/>
          <w:szCs w:val="12"/>
        </w:rPr>
        <w:t>or</w:t>
      </w:r>
      <w:r>
        <w:rPr>
          <w:rFonts w:ascii="Arial" w:hAnsi="Arial" w:cs="Arial" w:eastAsia="Arial"/>
          <w:i/>
          <w:iCs/>
          <w:color w:val="AAACAC"/>
          <w:spacing w:val="-11"/>
          <w:w w:val="130"/>
          <w:sz w:val="12"/>
          <w:szCs w:val="12"/>
        </w:rPr>
        <w:t> </w:t>
      </w:r>
      <w:r>
        <w:rPr>
          <w:rFonts w:ascii="Arial" w:hAnsi="Arial" w:cs="Arial" w:eastAsia="Arial"/>
          <w:i/>
          <w:iCs/>
          <w:color w:val="939393"/>
          <w:w w:val="130"/>
          <w:sz w:val="12"/>
          <w:szCs w:val="12"/>
        </w:rPr>
        <w:t>d</w:t>
      </w:r>
      <w:r>
        <w:rPr>
          <w:rFonts w:ascii="Arial" w:hAnsi="Arial" w:cs="Arial" w:eastAsia="Arial"/>
          <w:i/>
          <w:iCs/>
          <w:color w:val="7B7B7C"/>
          <w:w w:val="130"/>
          <w:sz w:val="12"/>
          <w:szCs w:val="12"/>
        </w:rPr>
        <w:t>e</w:t>
      </w:r>
      <w:r>
        <w:rPr>
          <w:rFonts w:ascii="Arial" w:hAnsi="Arial" w:cs="Arial" w:eastAsia="Arial"/>
          <w:i/>
          <w:iCs/>
          <w:color w:val="7B7B7C"/>
          <w:spacing w:val="-11"/>
          <w:w w:val="130"/>
          <w:sz w:val="12"/>
          <w:szCs w:val="12"/>
        </w:rPr>
        <w:t> </w:t>
      </w:r>
      <w:r>
        <w:rPr>
          <w:rFonts w:ascii="Arial" w:hAnsi="Arial" w:cs="Arial" w:eastAsia="Arial"/>
          <w:color w:val="BCBCBD"/>
          <w:w w:val="120"/>
          <w:sz w:val="11"/>
          <w:szCs w:val="11"/>
        </w:rPr>
        <w:t>.</w:t>
      </w:r>
      <w:r>
        <w:rPr>
          <w:rFonts w:ascii="Arial" w:hAnsi="Arial" w:cs="Arial" w:eastAsia="Arial"/>
          <w:color w:val="7B7B7C"/>
          <w:w w:val="120"/>
          <w:sz w:val="11"/>
          <w:szCs w:val="11"/>
        </w:rPr>
        <w:t>--1</w:t>
      </w:r>
      <w:r>
        <w:rPr>
          <w:color w:val="7B7B7C"/>
          <w:w w:val="120"/>
          <w:sz w:val="13"/>
          <w:szCs w:val="13"/>
        </w:rPr>
        <w:t>r�</w:t>
      </w:r>
      <w:r>
        <w:rPr>
          <w:color w:val="7B7B7C"/>
          <w:w w:val="130"/>
          <w:sz w:val="13"/>
          <w:szCs w:val="13"/>
        </w:rPr>
        <w:t> </w:t>
      </w:r>
      <w:r>
        <w:rPr>
          <w:rFonts w:ascii="Arial" w:hAnsi="Arial" w:cs="Arial" w:eastAsia="Arial"/>
          <w:i/>
          <w:iCs/>
          <w:color w:val="7B7B7C"/>
          <w:w w:val="130"/>
          <w:sz w:val="12"/>
          <w:szCs w:val="12"/>
        </w:rPr>
        <w:t>q,citrrturo</w:t>
      </w:r>
      <w:r>
        <w:rPr>
          <w:rFonts w:ascii="Arial" w:hAnsi="Arial" w:cs="Arial" w:eastAsia="Arial"/>
          <w:i/>
          <w:iCs/>
          <w:color w:val="7B7B7C"/>
          <w:spacing w:val="26"/>
          <w:w w:val="130"/>
          <w:sz w:val="12"/>
          <w:szCs w:val="12"/>
        </w:rPr>
        <w:t> </w:t>
      </w:r>
      <w:r>
        <w:rPr>
          <w:rFonts w:ascii="Arial" w:hAnsi="Arial" w:cs="Arial" w:eastAsia="Arial"/>
          <w:i/>
          <w:iCs/>
          <w:color w:val="7B7B7C"/>
          <w:w w:val="130"/>
          <w:sz w:val="12"/>
          <w:szCs w:val="12"/>
        </w:rPr>
        <w:t>dr</w:t>
      </w:r>
      <w:r>
        <w:rPr>
          <w:rFonts w:ascii="Arial" w:hAnsi="Arial" w:cs="Arial" w:eastAsia="Arial"/>
          <w:i/>
          <w:iCs/>
          <w:color w:val="7B7B7C"/>
          <w:spacing w:val="54"/>
          <w:w w:val="130"/>
          <w:sz w:val="12"/>
          <w:szCs w:val="12"/>
        </w:rPr>
        <w:t> </w:t>
      </w:r>
      <w:r>
        <w:rPr>
          <w:rFonts w:ascii="Arial" w:hAnsi="Arial" w:cs="Arial" w:eastAsia="Arial"/>
          <w:i/>
          <w:iCs/>
          <w:color w:val="7B7B7C"/>
          <w:w w:val="130"/>
          <w:sz w:val="12"/>
          <w:szCs w:val="12"/>
        </w:rPr>
        <w:t>na.-</w:t>
      </w:r>
      <w:r>
        <w:rPr>
          <w:rFonts w:ascii="Arial" w:hAnsi="Arial" w:cs="Arial" w:eastAsia="Arial"/>
          <w:i/>
          <w:iCs/>
          <w:color w:val="AAACAC"/>
          <w:w w:val="120"/>
          <w:sz w:val="12"/>
          <w:szCs w:val="12"/>
        </w:rPr>
        <w:t>,,</w:t>
      </w:r>
      <w:r>
        <w:rPr>
          <w:rFonts w:ascii="Arial" w:hAnsi="Arial" w:cs="Arial" w:eastAsia="Arial"/>
          <w:i/>
          <w:iCs/>
          <w:color w:val="7B7B7C"/>
          <w:w w:val="120"/>
          <w:sz w:val="12"/>
          <w:szCs w:val="12"/>
        </w:rPr>
        <w:t>1</w:t>
      </w:r>
      <w:r>
        <w:rPr>
          <w:rFonts w:ascii="Arial" w:hAnsi="Arial" w:cs="Arial" w:eastAsia="Arial"/>
          <w:i/>
          <w:iCs/>
          <w:color w:val="939393"/>
          <w:w w:val="120"/>
          <w:sz w:val="12"/>
          <w:szCs w:val="12"/>
        </w:rPr>
        <w:t>,,,,a,</w:t>
      </w:r>
      <w:r>
        <w:rPr>
          <w:rFonts w:ascii="Arial" w:hAnsi="Arial" w:cs="Arial" w:eastAsia="Arial"/>
          <w:i/>
          <w:iCs/>
          <w:color w:val="939393"/>
          <w:spacing w:val="32"/>
          <w:w w:val="120"/>
          <w:sz w:val="12"/>
          <w:szCs w:val="12"/>
        </w:rPr>
        <w:t> </w:t>
      </w:r>
      <w:r>
        <w:rPr>
          <w:rFonts w:ascii="Arial" w:hAnsi="Arial" w:cs="Arial" w:eastAsia="Arial"/>
          <w:i/>
          <w:iCs/>
          <w:color w:val="939393"/>
          <w:w w:val="120"/>
          <w:sz w:val="12"/>
          <w:szCs w:val="12"/>
        </w:rPr>
        <w:t>a</w:t>
      </w:r>
      <w:r>
        <w:rPr>
          <w:rFonts w:ascii="Arial" w:hAnsi="Arial" w:cs="Arial" w:eastAsia="Arial"/>
          <w:i/>
          <w:iCs/>
          <w:color w:val="939393"/>
          <w:spacing w:val="54"/>
          <w:w w:val="120"/>
          <w:sz w:val="12"/>
          <w:szCs w:val="12"/>
        </w:rPr>
        <w:t> </w:t>
      </w:r>
      <w:r>
        <w:rPr>
          <w:rFonts w:ascii="Arial" w:hAnsi="Arial" w:cs="Arial" w:eastAsia="Arial"/>
          <w:i/>
          <w:iCs/>
          <w:color w:val="7B7B7C"/>
          <w:w w:val="120"/>
          <w:sz w:val="12"/>
          <w:szCs w:val="12"/>
        </w:rPr>
        <w:t>D</w:t>
      </w:r>
      <w:r>
        <w:rPr>
          <w:rFonts w:ascii="Arial" w:hAnsi="Arial" w:cs="Arial" w:eastAsia="Arial"/>
          <w:i/>
          <w:iCs/>
          <w:color w:val="7B7B7C"/>
          <w:spacing w:val="77"/>
          <w:w w:val="130"/>
          <w:sz w:val="12"/>
          <w:szCs w:val="12"/>
        </w:rPr>
        <w:t> </w:t>
      </w:r>
      <w:r>
        <w:rPr>
          <w:rFonts w:ascii="Arial" w:hAnsi="Arial" w:cs="Arial" w:eastAsia="Arial"/>
          <w:b/>
          <w:bCs/>
          <w:color w:val="7B7B7C"/>
          <w:spacing w:val="-4"/>
          <w:w w:val="130"/>
          <w:sz w:val="12"/>
          <w:szCs w:val="12"/>
        </w:rPr>
        <w:t>Jli­</w:t>
      </w:r>
    </w:p>
    <w:p>
      <w:pPr>
        <w:spacing w:line="136" w:lineRule="exact" w:before="0"/>
        <w:ind w:left="4715" w:right="0" w:firstLine="0"/>
        <w:jc w:val="both"/>
        <w:rPr>
          <w:rFonts w:ascii="Arial" w:hAnsi="Arial"/>
          <w:i/>
          <w:sz w:val="11"/>
        </w:rPr>
      </w:pPr>
      <w:r>
        <w:rPr>
          <w:rFonts w:ascii="Arial" w:hAnsi="Arial"/>
          <w:i/>
          <w:color w:val="7B7B7C"/>
          <w:w w:val="125"/>
          <w:sz w:val="12"/>
        </w:rPr>
        <w:t>gurl</w:t>
      </w:r>
      <w:r>
        <w:rPr>
          <w:rFonts w:ascii="Arial" w:hAnsi="Arial"/>
          <w:i/>
          <w:color w:val="7B7B7C"/>
          <w:spacing w:val="28"/>
          <w:w w:val="125"/>
          <w:sz w:val="12"/>
        </w:rPr>
        <w:t>  </w:t>
      </w:r>
      <w:r>
        <w:rPr>
          <w:color w:val="7B7B7C"/>
          <w:w w:val="125"/>
          <w:sz w:val="13"/>
        </w:rPr>
        <w:t>r</w:t>
      </w:r>
      <w:r>
        <w:rPr>
          <w:color w:val="AAACAC"/>
          <w:w w:val="125"/>
          <w:sz w:val="13"/>
        </w:rPr>
        <w:t>,?</w:t>
      </w:r>
      <w:r>
        <w:rPr>
          <w:color w:val="7B7B7C"/>
          <w:w w:val="125"/>
          <w:sz w:val="13"/>
        </w:rPr>
        <w:t>o.,,</w:t>
      </w:r>
      <w:r>
        <w:rPr>
          <w:color w:val="7B7B7C"/>
          <w:spacing w:val="44"/>
          <w:w w:val="125"/>
          <w:sz w:val="13"/>
        </w:rPr>
        <w:t> </w:t>
      </w:r>
      <w:r>
        <w:rPr>
          <w:rFonts w:ascii="Arial" w:hAnsi="Arial"/>
          <w:i/>
          <w:color w:val="7B7B7C"/>
          <w:w w:val="125"/>
          <w:sz w:val="13"/>
        </w:rPr>
        <w:t>C</w:t>
      </w:r>
      <w:r>
        <w:rPr>
          <w:rFonts w:ascii="Arial" w:hAnsi="Arial"/>
          <w:i/>
          <w:color w:val="939393"/>
          <w:w w:val="125"/>
          <w:sz w:val="13"/>
        </w:rPr>
        <w:t>o</w:t>
      </w:r>
      <w:r>
        <w:rPr>
          <w:rFonts w:ascii="Arial" w:hAnsi="Arial"/>
          <w:i/>
          <w:color w:val="7B7B7C"/>
          <w:w w:val="125"/>
          <w:sz w:val="13"/>
        </w:rPr>
        <w:t>n,r¡rro</w:t>
      </w:r>
      <w:r>
        <w:rPr>
          <w:rFonts w:ascii="Arial" w:hAnsi="Arial"/>
          <w:i/>
          <w:color w:val="7B7B7C"/>
          <w:spacing w:val="48"/>
          <w:w w:val="125"/>
          <w:sz w:val="13"/>
        </w:rPr>
        <w:t> </w:t>
      </w:r>
      <w:r>
        <w:rPr>
          <w:rFonts w:ascii="Arial" w:hAnsi="Arial"/>
          <w:i/>
          <w:color w:val="7B7B7C"/>
          <w:w w:val="125"/>
          <w:sz w:val="13"/>
        </w:rPr>
        <w:t>d,</w:t>
      </w:r>
      <w:r>
        <w:rPr>
          <w:rFonts w:ascii="Arial" w:hAnsi="Arial"/>
          <w:i/>
          <w:color w:val="7B7B7C"/>
          <w:spacing w:val="23"/>
          <w:w w:val="125"/>
          <w:sz w:val="13"/>
        </w:rPr>
        <w:t>  </w:t>
      </w:r>
      <w:r>
        <w:rPr>
          <w:rFonts w:ascii="Arial" w:hAnsi="Arial"/>
          <w:i/>
          <w:color w:val="676769"/>
          <w:spacing w:val="-2"/>
          <w:w w:val="125"/>
          <w:sz w:val="11"/>
        </w:rPr>
        <w:t>/</w:t>
      </w:r>
      <w:r>
        <w:rPr>
          <w:rFonts w:ascii="Arial" w:hAnsi="Arial"/>
          <w:i/>
          <w:color w:val="939393"/>
          <w:spacing w:val="-2"/>
          <w:w w:val="125"/>
          <w:sz w:val="11"/>
        </w:rPr>
        <w:t>1'</w:t>
      </w:r>
      <w:r>
        <w:rPr>
          <w:rFonts w:ascii="Arial" w:hAnsi="Arial"/>
          <w:i/>
          <w:color w:val="7B7B7C"/>
          <w:spacing w:val="-2"/>
          <w:w w:val="125"/>
          <w:sz w:val="11"/>
        </w:rPr>
        <w:t>1/n,c­</w:t>
      </w:r>
    </w:p>
    <w:p>
      <w:pPr>
        <w:spacing w:line="126" w:lineRule="exact" w:before="0"/>
        <w:ind w:left="4710" w:right="0" w:firstLine="0"/>
        <w:jc w:val="both"/>
        <w:rPr>
          <w:sz w:val="13"/>
        </w:rPr>
      </w:pPr>
      <w:r>
        <w:rPr>
          <w:i/>
          <w:color w:val="939393"/>
          <w:w w:val="120"/>
          <w:sz w:val="14"/>
        </w:rPr>
        <w:t>rit\ft</w:t>
      </w:r>
      <w:r>
        <w:rPr>
          <w:i/>
          <w:color w:val="939393"/>
          <w:spacing w:val="31"/>
          <w:w w:val="120"/>
          <w:sz w:val="14"/>
        </w:rPr>
        <w:t> </w:t>
      </w:r>
      <w:r>
        <w:rPr>
          <w:rFonts w:ascii="Arial" w:hAnsi="Arial"/>
          <w:i/>
          <w:color w:val="939393"/>
          <w:w w:val="120"/>
          <w:sz w:val="12"/>
        </w:rPr>
        <w:t>p</w:t>
      </w:r>
      <w:r>
        <w:rPr>
          <w:rFonts w:ascii="Arial" w:hAnsi="Arial"/>
          <w:i/>
          <w:color w:val="7B7B7C"/>
          <w:w w:val="120"/>
          <w:sz w:val="12"/>
        </w:rPr>
        <w:t>,ihfir-c.</w:t>
      </w:r>
      <w:r>
        <w:rPr>
          <w:rFonts w:ascii="Arial" w:hAnsi="Arial"/>
          <w:i/>
          <w:color w:val="AAACAC"/>
          <w:w w:val="120"/>
          <w:sz w:val="12"/>
        </w:rPr>
        <w:t>_</w:t>
      </w:r>
      <w:r>
        <w:rPr>
          <w:rFonts w:ascii="Arial" w:hAnsi="Arial"/>
          <w:i/>
          <w:color w:val="7B7B7C"/>
          <w:w w:val="120"/>
          <w:sz w:val="12"/>
        </w:rPr>
        <w:t>-l'r½•""</w:t>
      </w:r>
      <w:r>
        <w:rPr>
          <w:rFonts w:ascii="Arial" w:hAnsi="Arial"/>
          <w:i/>
          <w:color w:val="7B7B7C"/>
          <w:spacing w:val="47"/>
          <w:w w:val="120"/>
          <w:sz w:val="12"/>
        </w:rPr>
        <w:t> </w:t>
      </w:r>
      <w:r>
        <w:rPr>
          <w:color w:val="676769"/>
          <w:spacing w:val="-2"/>
          <w:w w:val="120"/>
          <w:sz w:val="13"/>
        </w:rPr>
        <w:t>166!</w:t>
      </w:r>
      <w:r>
        <w:rPr>
          <w:color w:val="AAACAC"/>
          <w:spacing w:val="-2"/>
          <w:w w:val="120"/>
          <w:sz w:val="13"/>
        </w:rPr>
        <w:t>.</w:t>
      </w:r>
    </w:p>
    <w:p>
      <w:pPr>
        <w:spacing w:line="119" w:lineRule="exact" w:before="71"/>
        <w:ind w:left="86" w:right="7" w:firstLine="0"/>
        <w:jc w:val="center"/>
        <w:rPr>
          <w:rFonts w:ascii="Arial" w:hAnsi="Arial" w:cs="Arial" w:eastAsia="Arial"/>
          <w:i/>
          <w:iCs/>
          <w:sz w:val="11"/>
          <w:szCs w:val="11"/>
        </w:rPr>
      </w:pPr>
      <w:r>
        <w:rPr/>
        <w:br w:type="column"/>
      </w:r>
      <w:r>
        <w:rPr>
          <w:rFonts w:ascii="Arial" w:hAnsi="Arial" w:cs="Arial" w:eastAsia="Arial"/>
          <w:i/>
          <w:iCs/>
          <w:color w:val="7B7B7C"/>
          <w:w w:val="110"/>
          <w:sz w:val="11"/>
          <w:szCs w:val="11"/>
        </w:rPr>
        <w:t>lll"</w:t>
      </w:r>
      <w:r>
        <w:rPr>
          <w:rFonts w:ascii="Arial" w:hAnsi="Arial" w:cs="Arial" w:eastAsia="Arial"/>
          <w:i/>
          <w:iCs/>
          <w:color w:val="939393"/>
          <w:w w:val="110"/>
          <w:sz w:val="11"/>
          <w:szCs w:val="11"/>
        </w:rPr>
        <w:t>rt</w:t>
      </w:r>
      <w:r>
        <w:rPr>
          <w:rFonts w:ascii="Arial" w:hAnsi="Arial" w:cs="Arial" w:eastAsia="Arial"/>
          <w:i/>
          <w:iCs/>
          <w:color w:val="7B7B7C"/>
          <w:w w:val="110"/>
          <w:sz w:val="11"/>
          <w:szCs w:val="11"/>
        </w:rPr>
        <w:t>f</w:t>
      </w:r>
      <w:r>
        <w:rPr>
          <w:rFonts w:ascii="Arial" w:hAnsi="Arial" w:cs="Arial" w:eastAsia="Arial"/>
          <w:i/>
          <w:iCs/>
          <w:color w:val="7B7B7C"/>
          <w:spacing w:val="36"/>
          <w:w w:val="110"/>
          <w:sz w:val="11"/>
          <w:szCs w:val="11"/>
        </w:rPr>
        <w:t> </w:t>
      </w:r>
      <w:r>
        <w:rPr>
          <w:rFonts w:ascii="Arial" w:hAnsi="Arial" w:cs="Arial" w:eastAsia="Arial"/>
          <w:i/>
          <w:iCs/>
          <w:color w:val="7B7B7C"/>
          <w:w w:val="105"/>
          <w:sz w:val="11"/>
          <w:szCs w:val="11"/>
        </w:rPr>
        <w:t>nr</w:t>
      </w:r>
      <w:r>
        <w:rPr>
          <w:rFonts w:ascii="Arial" w:hAnsi="Arial" w:cs="Arial" w:eastAsia="Arial"/>
          <w:i/>
          <w:iCs/>
          <w:color w:val="939393"/>
          <w:w w:val="105"/>
          <w:sz w:val="11"/>
          <w:szCs w:val="11"/>
        </w:rPr>
        <w:t>il</w:t>
      </w:r>
      <w:r>
        <w:rPr>
          <w:rFonts w:ascii="Arial" w:hAnsi="Arial" w:cs="Arial" w:eastAsia="Arial"/>
          <w:i/>
          <w:iCs/>
          <w:color w:val="7B7B7C"/>
          <w:w w:val="105"/>
          <w:sz w:val="11"/>
          <w:szCs w:val="11"/>
        </w:rPr>
        <w:t>�</w:t>
      </w:r>
      <w:r>
        <w:rPr>
          <w:rFonts w:ascii="Arial" w:hAnsi="Arial" w:cs="Arial" w:eastAsia="Arial"/>
          <w:i/>
          <w:iCs/>
          <w:color w:val="939393"/>
          <w:w w:val="105"/>
          <w:sz w:val="11"/>
          <w:szCs w:val="11"/>
        </w:rPr>
        <w:t>n</w:t>
      </w:r>
      <w:r>
        <w:rPr>
          <w:rFonts w:ascii="Arial" w:hAnsi="Arial" w:cs="Arial" w:eastAsia="Arial"/>
          <w:i/>
          <w:iCs/>
          <w:color w:val="939393"/>
          <w:spacing w:val="38"/>
          <w:w w:val="105"/>
          <w:sz w:val="11"/>
          <w:szCs w:val="11"/>
        </w:rPr>
        <w:t> </w:t>
      </w:r>
      <w:r>
        <w:rPr>
          <w:i/>
          <w:iCs/>
          <w:color w:val="939393"/>
          <w:w w:val="105"/>
          <w:sz w:val="13"/>
          <w:szCs w:val="13"/>
        </w:rPr>
        <w:t>,t</w:t>
      </w:r>
      <w:r>
        <w:rPr>
          <w:i/>
          <w:iCs/>
          <w:color w:val="7B7B7C"/>
          <w:w w:val="105"/>
          <w:sz w:val="13"/>
          <w:szCs w:val="13"/>
        </w:rPr>
        <w:t>i,)</w:t>
      </w:r>
      <w:r>
        <w:rPr>
          <w:i/>
          <w:iCs/>
          <w:color w:val="7B7B7C"/>
          <w:spacing w:val="46"/>
          <w:w w:val="105"/>
          <w:sz w:val="13"/>
          <w:szCs w:val="13"/>
        </w:rPr>
        <w:t> </w:t>
      </w:r>
      <w:r>
        <w:rPr>
          <w:color w:val="939393"/>
          <w:w w:val="105"/>
          <w:sz w:val="12"/>
          <w:szCs w:val="12"/>
        </w:rPr>
        <w:t>rmr</w:t>
      </w:r>
      <w:r>
        <w:rPr>
          <w:color w:val="7B7B7C"/>
          <w:w w:val="105"/>
          <w:sz w:val="12"/>
          <w:szCs w:val="12"/>
        </w:rPr>
        <w:t>,..-n,</w:t>
      </w:r>
      <w:r>
        <w:rPr>
          <w:color w:val="939393"/>
          <w:w w:val="105"/>
          <w:sz w:val="12"/>
          <w:szCs w:val="12"/>
        </w:rPr>
        <w:t>d,,</w:t>
      </w:r>
      <w:r>
        <w:rPr>
          <w:color w:val="939393"/>
          <w:spacing w:val="37"/>
          <w:w w:val="105"/>
          <w:sz w:val="12"/>
          <w:szCs w:val="12"/>
        </w:rPr>
        <w:t> </w:t>
      </w:r>
      <w:r>
        <w:rPr>
          <w:color w:val="7B7B7C"/>
          <w:w w:val="105"/>
          <w:sz w:val="12"/>
          <w:szCs w:val="12"/>
        </w:rPr>
        <w:t>,,</w:t>
      </w:r>
      <w:r>
        <w:rPr>
          <w:color w:val="7B7B7C"/>
          <w:spacing w:val="73"/>
          <w:w w:val="150"/>
          <w:sz w:val="12"/>
          <w:szCs w:val="12"/>
        </w:rPr>
        <w:t> </w:t>
      </w:r>
      <w:r>
        <w:rPr>
          <w:rFonts w:ascii="Arial" w:hAnsi="Arial" w:cs="Arial" w:eastAsia="Arial"/>
          <w:i/>
          <w:iCs/>
          <w:color w:val="939393"/>
          <w:w w:val="105"/>
          <w:sz w:val="11"/>
          <w:szCs w:val="11"/>
        </w:rPr>
        <w:t>d</w:t>
      </w:r>
      <w:r>
        <w:rPr>
          <w:rFonts w:ascii="Arial" w:hAnsi="Arial" w:cs="Arial" w:eastAsia="Arial"/>
          <w:i/>
          <w:iCs/>
          <w:color w:val="7B7B7C"/>
          <w:w w:val="105"/>
          <w:sz w:val="11"/>
          <w:szCs w:val="11"/>
        </w:rPr>
        <w:t>.,-,,</w:t>
      </w:r>
      <w:r>
        <w:rPr>
          <w:rFonts w:ascii="Arial" w:hAnsi="Arial" w:cs="Arial" w:eastAsia="Arial"/>
          <w:i/>
          <w:iCs/>
          <w:color w:val="7B7B7C"/>
          <w:spacing w:val="11"/>
          <w:w w:val="105"/>
          <w:sz w:val="11"/>
          <w:szCs w:val="11"/>
        </w:rPr>
        <w:t> </w:t>
      </w:r>
      <w:r>
        <w:rPr>
          <w:color w:val="7B7B7C"/>
          <w:w w:val="105"/>
          <w:sz w:val="12"/>
          <w:szCs w:val="12"/>
        </w:rPr>
        <w:t>,,u</w:t>
      </w:r>
      <w:r>
        <w:rPr>
          <w:color w:val="7B7B7C"/>
          <w:spacing w:val="65"/>
          <w:w w:val="105"/>
          <w:sz w:val="12"/>
          <w:szCs w:val="12"/>
        </w:rPr>
        <w:t> </w:t>
      </w:r>
      <w:r>
        <w:rPr>
          <w:rFonts w:ascii="Arial" w:hAnsi="Arial" w:cs="Arial" w:eastAsia="Arial"/>
          <w:i/>
          <w:iCs/>
          <w:color w:val="939393"/>
          <w:spacing w:val="-2"/>
          <w:w w:val="105"/>
          <w:sz w:val="11"/>
          <w:szCs w:val="11"/>
        </w:rPr>
        <w:t>'J"f1</w:t>
      </w:r>
      <w:r>
        <w:rPr>
          <w:rFonts w:ascii="Arial" w:hAnsi="Arial" w:cs="Arial" w:eastAsia="Arial"/>
          <w:i/>
          <w:iCs/>
          <w:color w:val="BCBCBD"/>
          <w:spacing w:val="-2"/>
          <w:w w:val="105"/>
          <w:sz w:val="11"/>
          <w:szCs w:val="11"/>
        </w:rPr>
        <w:t>.</w:t>
      </w:r>
    </w:p>
    <w:p>
      <w:pPr>
        <w:tabs>
          <w:tab w:pos="1143" w:val="left" w:leader="none"/>
        </w:tabs>
        <w:spacing w:line="185" w:lineRule="exact" w:before="0"/>
        <w:ind w:left="319" w:right="0" w:firstLine="0"/>
        <w:jc w:val="left"/>
        <w:rPr>
          <w:rFonts w:ascii="Arial"/>
          <w:i/>
          <w:sz w:val="12"/>
        </w:rPr>
      </w:pPr>
      <w:r>
        <w:rPr>
          <w:rFonts w:ascii="Arial"/>
          <w:i/>
          <w:sz w:val="12"/>
        </w:rPr>
        <mc:AlternateContent>
          <mc:Choice Requires="wps">
            <w:drawing>
              <wp:anchor distT="0" distB="0" distL="0" distR="0" allowOverlap="1" layoutInCell="1" locked="0" behindDoc="0" simplePos="0" relativeHeight="15839232">
                <wp:simplePos x="0" y="0"/>
                <wp:positionH relativeFrom="page">
                  <wp:posOffset>5291063</wp:posOffset>
                </wp:positionH>
                <wp:positionV relativeFrom="paragraph">
                  <wp:posOffset>-96155</wp:posOffset>
                </wp:positionV>
                <wp:extent cx="1270" cy="586105"/>
                <wp:effectExtent l="0" t="0" r="0" b="0"/>
                <wp:wrapNone/>
                <wp:docPr id="653" name="Graphic 653"/>
                <wp:cNvGraphicFramePr>
                  <a:graphicFrameLocks/>
                </wp:cNvGraphicFramePr>
                <a:graphic>
                  <a:graphicData uri="http://schemas.microsoft.com/office/word/2010/wordprocessingShape">
                    <wps:wsp>
                      <wps:cNvPr id="653" name="Graphic 653"/>
                      <wps:cNvSpPr/>
                      <wps:spPr>
                        <a:xfrm>
                          <a:off x="0" y="0"/>
                          <a:ext cx="1270" cy="586105"/>
                        </a:xfrm>
                        <a:custGeom>
                          <a:avLst/>
                          <a:gdLst/>
                          <a:ahLst/>
                          <a:cxnLst/>
                          <a:rect l="l" t="t" r="r" b="b"/>
                          <a:pathLst>
                            <a:path w="0" h="586105">
                              <a:moveTo>
                                <a:pt x="0" y="585938"/>
                              </a:moveTo>
                              <a:lnTo>
                                <a:pt x="0"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9232" from="416.619141pt,38.565614pt" to="416.619141pt,-7.571295pt" stroked="true" strokeweight=".72121pt" strokecolor="#000000">
                <v:stroke dashstyle="solid"/>
                <w10:wrap type="none"/>
              </v:line>
            </w:pict>
          </mc:Fallback>
        </mc:AlternateContent>
      </w:r>
      <w:r>
        <w:rPr>
          <w:color w:val="AAACAC"/>
          <w:w w:val="105"/>
          <w:sz w:val="9"/>
        </w:rPr>
        <w:t>f"ID</w:t>
      </w:r>
      <w:r>
        <w:rPr>
          <w:color w:val="7B7B7C"/>
          <w:w w:val="105"/>
          <w:sz w:val="9"/>
        </w:rPr>
        <w:t>J</w:t>
      </w:r>
      <w:r>
        <w:rPr>
          <w:color w:val="7B7B7C"/>
          <w:spacing w:val="40"/>
          <w:w w:val="105"/>
          <w:sz w:val="9"/>
        </w:rPr>
        <w:t>  </w:t>
      </w:r>
      <w:r>
        <w:rPr>
          <w:rFonts w:ascii="Arial"/>
          <w:i/>
          <w:color w:val="7B7B7C"/>
          <w:w w:val="105"/>
          <w:sz w:val="12"/>
        </w:rPr>
        <w:t>a</w:t>
      </w:r>
      <w:r>
        <w:rPr>
          <w:rFonts w:ascii="Arial"/>
          <w:i/>
          <w:color w:val="7B7B7C"/>
          <w:spacing w:val="75"/>
          <w:w w:val="105"/>
          <w:sz w:val="12"/>
        </w:rPr>
        <w:t> </w:t>
      </w:r>
      <w:r>
        <w:rPr>
          <w:i/>
          <w:color w:val="939393"/>
          <w:spacing w:val="-12"/>
          <w:w w:val="105"/>
          <w:sz w:val="19"/>
        </w:rPr>
        <w:t>n</w:t>
      </w:r>
      <w:r>
        <w:rPr>
          <w:i/>
          <w:color w:val="939393"/>
          <w:sz w:val="19"/>
        </w:rPr>
        <w:tab/>
      </w:r>
      <w:r>
        <w:rPr>
          <w:rFonts w:ascii="Arial"/>
          <w:i/>
          <w:color w:val="7B7B7C"/>
          <w:w w:val="105"/>
          <w:sz w:val="12"/>
        </w:rPr>
        <w:t>tt</w:t>
      </w:r>
      <w:r>
        <w:rPr>
          <w:rFonts w:ascii="Arial"/>
          <w:i/>
          <w:color w:val="939393"/>
          <w:w w:val="105"/>
          <w:sz w:val="12"/>
        </w:rPr>
        <w:t>n</w:t>
      </w:r>
      <w:r>
        <w:rPr>
          <w:rFonts w:ascii="Arial"/>
          <w:i/>
          <w:color w:val="7B7B7C"/>
          <w:w w:val="105"/>
          <w:sz w:val="12"/>
        </w:rPr>
        <w:t>n</w:t>
      </w:r>
      <w:r>
        <w:rPr>
          <w:rFonts w:ascii="Arial"/>
          <w:i/>
          <w:color w:val="7B7B7C"/>
          <w:spacing w:val="52"/>
          <w:w w:val="105"/>
          <w:sz w:val="12"/>
        </w:rPr>
        <w:t> </w:t>
      </w:r>
      <w:r>
        <w:rPr>
          <w:color w:val="7B7B7C"/>
          <w:w w:val="105"/>
          <w:sz w:val="13"/>
        </w:rPr>
        <w:t>\""11.:</w:t>
      </w:r>
      <w:r>
        <w:rPr>
          <w:color w:val="939393"/>
          <w:w w:val="105"/>
          <w:sz w:val="13"/>
        </w:rPr>
        <w:t>qur</w:t>
      </w:r>
      <w:r>
        <w:rPr>
          <w:color w:val="7B7B7C"/>
          <w:w w:val="105"/>
          <w:sz w:val="13"/>
        </w:rPr>
        <w:t>::</w:t>
      </w:r>
      <w:r>
        <w:rPr>
          <w:color w:val="7B7B7C"/>
          <w:spacing w:val="17"/>
          <w:w w:val="105"/>
          <w:sz w:val="13"/>
        </w:rPr>
        <w:t> </w:t>
      </w:r>
      <w:r>
        <w:rPr>
          <w:i/>
          <w:color w:val="939393"/>
          <w:w w:val="105"/>
          <w:sz w:val="14"/>
        </w:rPr>
        <w:t>d</w:t>
      </w:r>
      <w:r>
        <w:rPr>
          <w:i/>
          <w:color w:val="7B7B7C"/>
          <w:w w:val="105"/>
          <w:sz w:val="14"/>
        </w:rPr>
        <w:t>,</w:t>
      </w:r>
      <w:r>
        <w:rPr>
          <w:i/>
          <w:color w:val="7B7B7C"/>
          <w:spacing w:val="43"/>
          <w:w w:val="110"/>
          <w:sz w:val="14"/>
        </w:rPr>
        <w:t> </w:t>
      </w:r>
      <w:r>
        <w:rPr>
          <w:rFonts w:ascii="Arial"/>
          <w:i/>
          <w:color w:val="7B7B7C"/>
          <w:spacing w:val="-4"/>
          <w:w w:val="110"/>
          <w:sz w:val="12"/>
        </w:rPr>
        <w:t>r</w:t>
      </w:r>
      <w:r>
        <w:rPr>
          <w:rFonts w:ascii="Arial"/>
          <w:i/>
          <w:color w:val="939393"/>
          <w:spacing w:val="-4"/>
          <w:w w:val="110"/>
          <w:sz w:val="12"/>
        </w:rPr>
        <w:t>aMn</w:t>
      </w:r>
    </w:p>
    <w:p>
      <w:pPr>
        <w:spacing w:line="125" w:lineRule="exact" w:before="0"/>
        <w:ind w:left="324" w:right="0" w:firstLine="0"/>
        <w:jc w:val="left"/>
        <w:rPr>
          <w:rFonts w:ascii="Arial" w:hAnsi="Arial"/>
          <w:i/>
          <w:sz w:val="5"/>
        </w:rPr>
      </w:pPr>
      <w:r>
        <w:rPr>
          <w:rFonts w:ascii="Arial" w:hAnsi="Arial"/>
          <w:i/>
          <w:color w:val="7B7B7C"/>
          <w:w w:val="120"/>
          <w:position w:val="2"/>
          <w:sz w:val="11"/>
        </w:rPr>
        <w:t>/•</w:t>
      </w:r>
      <w:r>
        <w:rPr>
          <w:rFonts w:ascii="Arial" w:hAnsi="Arial"/>
          <w:i/>
          <w:color w:val="939393"/>
          <w:w w:val="120"/>
          <w:position w:val="2"/>
          <w:sz w:val="11"/>
        </w:rPr>
        <w:t>r</w:t>
      </w:r>
      <w:r>
        <w:rPr>
          <w:rFonts w:ascii="Arial" w:hAnsi="Arial"/>
          <w:i/>
          <w:color w:val="7B7B7C"/>
          <w:w w:val="120"/>
          <w:position w:val="2"/>
          <w:sz w:val="11"/>
        </w:rPr>
        <w:t>ru</w:t>
      </w:r>
      <w:r>
        <w:rPr>
          <w:rFonts w:ascii="Arial" w:hAnsi="Arial"/>
          <w:i/>
          <w:color w:val="939393"/>
          <w:w w:val="120"/>
          <w:position w:val="2"/>
          <w:sz w:val="11"/>
        </w:rPr>
        <w:t>,</w:t>
      </w:r>
      <w:r>
        <w:rPr>
          <w:rFonts w:ascii="Arial" w:hAnsi="Arial"/>
          <w:i/>
          <w:color w:val="7B7B7C"/>
          <w:w w:val="120"/>
          <w:position w:val="2"/>
          <w:sz w:val="11"/>
        </w:rPr>
        <w:t>1,,,nf,</w:t>
      </w:r>
      <w:r>
        <w:rPr>
          <w:rFonts w:ascii="Arial" w:hAnsi="Arial"/>
          <w:i/>
          <w:color w:val="7B7B7C"/>
          <w:spacing w:val="58"/>
          <w:w w:val="120"/>
          <w:position w:val="2"/>
          <w:sz w:val="11"/>
        </w:rPr>
        <w:t> </w:t>
      </w:r>
      <w:r>
        <w:rPr>
          <w:rFonts w:ascii="Arial" w:hAnsi="Arial"/>
          <w:i/>
          <w:color w:val="939393"/>
          <w:w w:val="120"/>
          <w:position w:val="2"/>
          <w:sz w:val="11"/>
        </w:rPr>
        <w:t>tf</w:t>
      </w:r>
      <w:r>
        <w:rPr>
          <w:rFonts w:ascii="Arial" w:hAnsi="Arial"/>
          <w:i/>
          <w:color w:val="7B7B7C"/>
          <w:w w:val="120"/>
          <w:position w:val="2"/>
          <w:sz w:val="11"/>
        </w:rPr>
        <w:t>l"</w:t>
      </w:r>
      <w:r>
        <w:rPr>
          <w:rFonts w:ascii="Arial" w:hAnsi="Arial"/>
          <w:i/>
          <w:color w:val="7B7B7C"/>
          <w:spacing w:val="35"/>
          <w:w w:val="120"/>
          <w:position w:val="2"/>
          <w:sz w:val="11"/>
        </w:rPr>
        <w:t> </w:t>
      </w:r>
      <w:r>
        <w:rPr>
          <w:rFonts w:ascii="Arial" w:hAnsi="Arial"/>
          <w:i/>
          <w:color w:val="939393"/>
          <w:w w:val="120"/>
          <w:position w:val="2"/>
          <w:sz w:val="11"/>
        </w:rPr>
        <w:t>I</w:t>
      </w:r>
      <w:r>
        <w:rPr>
          <w:rFonts w:ascii="Arial" w:hAnsi="Arial"/>
          <w:i/>
          <w:color w:val="7B7B7C"/>
          <w:w w:val="120"/>
          <w:position w:val="2"/>
          <w:sz w:val="11"/>
        </w:rPr>
        <w:t>n</w:t>
      </w:r>
      <w:r>
        <w:rPr>
          <w:rFonts w:ascii="Arial" w:hAnsi="Arial"/>
          <w:i/>
          <w:color w:val="7B7B7C"/>
          <w:spacing w:val="42"/>
          <w:w w:val="120"/>
          <w:position w:val="2"/>
          <w:sz w:val="11"/>
        </w:rPr>
        <w:t> </w:t>
      </w:r>
      <w:r>
        <w:rPr>
          <w:rFonts w:ascii="Arial" w:hAnsi="Arial"/>
          <w:i/>
          <w:color w:val="7B7B7C"/>
          <w:w w:val="120"/>
          <w:position w:val="2"/>
          <w:sz w:val="11"/>
        </w:rPr>
        <w:t>C</w:t>
      </w:r>
      <w:r>
        <w:rPr>
          <w:rFonts w:ascii="Arial" w:hAnsi="Arial"/>
          <w:i/>
          <w:color w:val="939393"/>
          <w:w w:val="120"/>
          <w:position w:val="2"/>
          <w:sz w:val="11"/>
        </w:rPr>
        <w:t>n</w:t>
      </w:r>
      <w:r>
        <w:rPr>
          <w:rFonts w:ascii="Arial" w:hAnsi="Arial"/>
          <w:i/>
          <w:color w:val="7B7B7C"/>
          <w:w w:val="120"/>
          <w:position w:val="2"/>
          <w:sz w:val="11"/>
        </w:rPr>
        <w:t>m.i11</w:t>
      </w:r>
      <w:r>
        <w:rPr>
          <w:rFonts w:ascii="Arial" w:hAnsi="Arial"/>
          <w:i/>
          <w:color w:val="939393"/>
          <w:w w:val="120"/>
          <w:position w:val="2"/>
          <w:sz w:val="11"/>
        </w:rPr>
        <w:t>l.</w:t>
      </w:r>
      <w:r>
        <w:rPr>
          <w:rFonts w:ascii="Arial" w:hAnsi="Arial"/>
          <w:i/>
          <w:color w:val="7B7B7C"/>
          <w:w w:val="120"/>
          <w:position w:val="2"/>
          <w:sz w:val="11"/>
        </w:rPr>
        <w:t>11</w:t>
      </w:r>
      <w:r>
        <w:rPr>
          <w:rFonts w:ascii="Arial" w:hAnsi="Arial"/>
          <w:i/>
          <w:color w:val="7B7B7C"/>
          <w:spacing w:val="-3"/>
          <w:w w:val="120"/>
          <w:position w:val="2"/>
          <w:sz w:val="11"/>
        </w:rPr>
        <w:t> </w:t>
      </w:r>
      <w:r>
        <w:rPr>
          <w:rFonts w:ascii="Arial" w:hAnsi="Arial"/>
          <w:i/>
          <w:color w:val="939393"/>
          <w:spacing w:val="-2"/>
          <w:w w:val="120"/>
          <w:position w:val="2"/>
          <w:sz w:val="11"/>
        </w:rPr>
        <w:t>n</w:t>
      </w:r>
      <w:r>
        <w:rPr>
          <w:rFonts w:ascii="Arial" w:hAnsi="Arial"/>
          <w:i/>
          <w:color w:val="7B7B7C"/>
          <w:spacing w:val="-2"/>
          <w:w w:val="120"/>
          <w:position w:val="2"/>
          <w:sz w:val="11"/>
        </w:rPr>
        <w:t>rh</w:t>
      </w:r>
      <w:r>
        <w:rPr>
          <w:rFonts w:ascii="Arial" w:hAnsi="Arial"/>
          <w:i/>
          <w:color w:val="939393"/>
          <w:spacing w:val="-2"/>
          <w:w w:val="120"/>
          <w:position w:val="2"/>
          <w:sz w:val="11"/>
        </w:rPr>
        <w:t>i</w:t>
      </w:r>
      <w:r>
        <w:rPr>
          <w:rFonts w:ascii="Arial" w:hAnsi="Arial"/>
          <w:i/>
          <w:color w:val="7B7B7C"/>
          <w:spacing w:val="-2"/>
          <w:w w:val="120"/>
          <w:position w:val="2"/>
          <w:sz w:val="11"/>
        </w:rPr>
        <w:t>(r</w:t>
      </w:r>
      <w:r>
        <w:rPr>
          <w:rFonts w:ascii="Arial" w:hAnsi="Arial"/>
          <w:i/>
          <w:color w:val="939393"/>
          <w:spacing w:val="-2"/>
          <w:w w:val="120"/>
          <w:position w:val="2"/>
          <w:sz w:val="11"/>
        </w:rPr>
        <w:t>t1</w:t>
      </w:r>
      <w:r>
        <w:rPr>
          <w:rFonts w:ascii="Arial" w:hAnsi="Arial"/>
          <w:i/>
          <w:color w:val="BCBCBD"/>
          <w:spacing w:val="-2"/>
          <w:w w:val="120"/>
          <w:sz w:val="5"/>
        </w:rPr>
        <w:t>1</w:t>
      </w:r>
    </w:p>
    <w:p>
      <w:pPr>
        <w:spacing w:line="143" w:lineRule="exact" w:before="0"/>
        <w:ind w:left="316" w:right="0" w:firstLine="0"/>
        <w:jc w:val="left"/>
        <w:rPr>
          <w:rFonts w:ascii="Arial" w:hAnsi="Arial"/>
          <w:sz w:val="13"/>
        </w:rPr>
      </w:pPr>
      <w:r>
        <w:rPr>
          <w:rFonts w:ascii="Arial" w:hAnsi="Arial"/>
          <w:color w:val="7B7B7C"/>
          <w:w w:val="110"/>
          <w:sz w:val="10"/>
        </w:rPr>
        <w:t>r</w:t>
      </w:r>
      <w:r>
        <w:rPr>
          <w:rFonts w:ascii="Arial" w:hAnsi="Arial"/>
          <w:color w:val="939393"/>
          <w:w w:val="110"/>
          <w:sz w:val="10"/>
        </w:rPr>
        <w:t>n1</w:t>
      </w:r>
      <w:r>
        <w:rPr>
          <w:rFonts w:ascii="Arial" w:hAnsi="Arial"/>
          <w:color w:val="7B7B7C"/>
          <w:w w:val="110"/>
          <w:sz w:val="10"/>
        </w:rPr>
        <w:t>r1,,</w:t>
      </w:r>
      <w:r>
        <w:rPr>
          <w:rFonts w:ascii="Arial" w:hAnsi="Arial"/>
          <w:color w:val="7B7B7C"/>
          <w:spacing w:val="41"/>
          <w:w w:val="110"/>
          <w:sz w:val="10"/>
        </w:rPr>
        <w:t> </w:t>
      </w:r>
      <w:r>
        <w:rPr>
          <w:rFonts w:ascii="Arial" w:hAnsi="Arial"/>
          <w:i/>
          <w:color w:val="939393"/>
          <w:w w:val="110"/>
          <w:sz w:val="11"/>
        </w:rPr>
        <w:t>&lt;J,</w:t>
      </w:r>
      <w:r>
        <w:rPr>
          <w:rFonts w:ascii="Arial" w:hAnsi="Arial"/>
          <w:i/>
          <w:color w:val="939393"/>
          <w:spacing w:val="25"/>
          <w:w w:val="110"/>
          <w:sz w:val="11"/>
        </w:rPr>
        <w:t> </w:t>
      </w:r>
      <w:r>
        <w:rPr>
          <w:rFonts w:ascii="Arial" w:hAnsi="Arial"/>
          <w:i/>
          <w:color w:val="939393"/>
          <w:w w:val="110"/>
          <w:sz w:val="12"/>
        </w:rPr>
        <w:t>S•</w:t>
      </w:r>
      <w:r>
        <w:rPr>
          <w:rFonts w:ascii="Arial" w:hAnsi="Arial"/>
          <w:i/>
          <w:color w:val="7B7B7C"/>
          <w:w w:val="110"/>
          <w:sz w:val="12"/>
        </w:rPr>
        <w:t>·•·&lt;lM</w:t>
      </w:r>
      <w:r>
        <w:rPr>
          <w:rFonts w:ascii="Arial" w:hAnsi="Arial"/>
          <w:i/>
          <w:color w:val="AAACAC"/>
          <w:w w:val="110"/>
          <w:sz w:val="12"/>
        </w:rPr>
        <w:t>.</w:t>
      </w:r>
      <w:r>
        <w:rPr>
          <w:rFonts w:ascii="Arial" w:hAnsi="Arial"/>
          <w:i/>
          <w:color w:val="7B7B7C"/>
          <w:w w:val="110"/>
          <w:sz w:val="12"/>
        </w:rPr>
        <w:t>----l'</w:t>
      </w:r>
      <w:r>
        <w:rPr>
          <w:rFonts w:ascii="Arial" w:hAnsi="Arial"/>
          <w:i/>
          <w:color w:val="939393"/>
          <w:w w:val="110"/>
          <w:sz w:val="12"/>
        </w:rPr>
        <w:t>dq</w:t>
      </w:r>
      <w:r>
        <w:rPr>
          <w:rFonts w:ascii="Arial" w:hAnsi="Arial"/>
          <w:i/>
          <w:color w:val="7B7B7C"/>
          <w:w w:val="110"/>
          <w:sz w:val="12"/>
        </w:rPr>
        <w:t>ina</w:t>
      </w:r>
      <w:r>
        <w:rPr>
          <w:rFonts w:ascii="Arial" w:hAnsi="Arial"/>
          <w:i/>
          <w:color w:val="7B7B7C"/>
          <w:spacing w:val="44"/>
          <w:w w:val="110"/>
          <w:sz w:val="12"/>
        </w:rPr>
        <w:t> </w:t>
      </w:r>
      <w:r>
        <w:rPr>
          <w:rFonts w:ascii="Arial" w:hAnsi="Arial"/>
          <w:color w:val="7B7B7C"/>
          <w:w w:val="110"/>
          <w:sz w:val="12"/>
        </w:rPr>
        <w:t>t</w:t>
      </w:r>
      <w:r>
        <w:rPr>
          <w:rFonts w:ascii="Arial" w:hAnsi="Arial"/>
          <w:color w:val="939393"/>
          <w:w w:val="110"/>
          <w:sz w:val="12"/>
        </w:rPr>
        <w:t>tYl</w:t>
      </w:r>
      <w:r>
        <w:rPr>
          <w:rFonts w:ascii="Arial" w:hAnsi="Arial"/>
          <w:color w:val="939393"/>
          <w:spacing w:val="-15"/>
          <w:w w:val="110"/>
          <w:sz w:val="12"/>
        </w:rPr>
        <w:t> </w:t>
      </w:r>
      <w:r>
        <w:rPr>
          <w:rFonts w:ascii="Arial" w:hAnsi="Arial"/>
          <w:color w:val="7B7B7C"/>
          <w:spacing w:val="-5"/>
          <w:w w:val="110"/>
          <w:sz w:val="13"/>
        </w:rPr>
        <w:t>l.</w:t>
      </w:r>
    </w:p>
    <w:p>
      <w:pPr>
        <w:spacing w:before="91"/>
        <w:ind w:left="86" w:right="0" w:firstLine="0"/>
        <w:jc w:val="center"/>
        <w:rPr>
          <w:b/>
          <w:sz w:val="15"/>
        </w:rPr>
      </w:pPr>
      <w:r>
        <w:rPr>
          <w:b/>
          <w:color w:val="676769"/>
          <w:sz w:val="15"/>
        </w:rPr>
        <w:t>AdmlnJttnc./óD</w:t>
      </w:r>
      <w:r>
        <w:rPr>
          <w:b/>
          <w:color w:val="676769"/>
          <w:spacing w:val="14"/>
          <w:sz w:val="15"/>
        </w:rPr>
        <w:t> </w:t>
      </w:r>
      <w:r>
        <w:rPr>
          <w:b/>
          <w:color w:val="7B7B7C"/>
          <w:spacing w:val="-2"/>
          <w:sz w:val="15"/>
        </w:rPr>
        <w:t>Cffltnl..</w:t>
      </w:r>
    </w:p>
    <w:p>
      <w:pPr>
        <w:spacing w:after="0"/>
        <w:jc w:val="center"/>
        <w:rPr>
          <w:b/>
          <w:sz w:val="15"/>
        </w:rPr>
        <w:sectPr>
          <w:type w:val="continuous"/>
          <w:pgSz w:w="11900" w:h="16840"/>
          <w:pgMar w:header="1144" w:footer="1202" w:top="660" w:bottom="280" w:left="1133" w:right="850"/>
          <w:cols w:num="2" w:equalWidth="0">
            <w:col w:w="7120" w:space="40"/>
            <w:col w:w="2757"/>
          </w:cols>
        </w:sect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spacing w:before="105"/>
        <w:rPr>
          <w:b/>
          <w:sz w:val="15"/>
        </w:rPr>
      </w:pPr>
    </w:p>
    <w:p>
      <w:pPr>
        <w:spacing w:line="103" w:lineRule="exact" w:before="0"/>
        <w:ind w:left="0" w:right="0" w:firstLine="0"/>
        <w:jc w:val="right"/>
        <w:rPr>
          <w:rFonts w:ascii="Arial" w:hAnsi="Arial"/>
          <w:b/>
          <w:sz w:val="15"/>
        </w:rPr>
      </w:pPr>
      <w:r>
        <w:rPr>
          <w:rFonts w:ascii="Arial" w:hAnsi="Arial"/>
          <w:b/>
          <w:color w:val="676769"/>
          <w:spacing w:val="30"/>
          <w:w w:val="255"/>
          <w:sz w:val="15"/>
        </w:rPr>
        <w:t>11</w:t>
      </w:r>
      <w:r>
        <w:rPr>
          <w:rFonts w:ascii="Arial" w:hAnsi="Arial"/>
          <w:b/>
          <w:color w:val="676769"/>
          <w:spacing w:val="-76"/>
          <w:w w:val="255"/>
          <w:sz w:val="15"/>
        </w:rPr>
        <w:t>•</w:t>
      </w:r>
    </w:p>
    <w:p>
      <w:pPr>
        <w:spacing w:line="240" w:lineRule="auto" w:before="0"/>
        <w:rPr>
          <w:rFonts w:ascii="Arial"/>
          <w:b/>
          <w:sz w:val="13"/>
        </w:rPr>
      </w:pPr>
      <w:r>
        <w:rPr/>
        <w:br w:type="column"/>
      </w:r>
      <w:r>
        <w:rPr>
          <w:rFonts w:ascii="Arial"/>
          <w:b/>
          <w:sz w:val="13"/>
        </w:rPr>
      </w:r>
    </w:p>
    <w:p>
      <w:pPr>
        <w:pStyle w:val="BodyText"/>
        <w:rPr>
          <w:rFonts w:ascii="Arial"/>
          <w:b/>
          <w:sz w:val="13"/>
        </w:rPr>
      </w:pPr>
    </w:p>
    <w:p>
      <w:pPr>
        <w:pStyle w:val="BodyText"/>
        <w:rPr>
          <w:rFonts w:ascii="Arial"/>
          <w:b/>
          <w:sz w:val="13"/>
        </w:rPr>
      </w:pPr>
    </w:p>
    <w:p>
      <w:pPr>
        <w:pStyle w:val="BodyText"/>
        <w:rPr>
          <w:rFonts w:ascii="Arial"/>
          <w:b/>
          <w:sz w:val="13"/>
        </w:rPr>
      </w:pPr>
    </w:p>
    <w:p>
      <w:pPr>
        <w:pStyle w:val="BodyText"/>
        <w:rPr>
          <w:rFonts w:ascii="Arial"/>
          <w:b/>
          <w:sz w:val="13"/>
        </w:rPr>
      </w:pPr>
    </w:p>
    <w:p>
      <w:pPr>
        <w:pStyle w:val="BodyText"/>
        <w:rPr>
          <w:rFonts w:ascii="Arial"/>
          <w:b/>
          <w:sz w:val="13"/>
        </w:rPr>
      </w:pPr>
    </w:p>
    <w:p>
      <w:pPr>
        <w:pStyle w:val="BodyText"/>
        <w:rPr>
          <w:rFonts w:ascii="Arial"/>
          <w:b/>
          <w:sz w:val="13"/>
        </w:rPr>
      </w:pPr>
    </w:p>
    <w:p>
      <w:pPr>
        <w:pStyle w:val="BodyText"/>
        <w:rPr>
          <w:rFonts w:ascii="Arial"/>
          <w:b/>
          <w:sz w:val="13"/>
        </w:rPr>
      </w:pPr>
    </w:p>
    <w:p>
      <w:pPr>
        <w:pStyle w:val="BodyText"/>
        <w:rPr>
          <w:rFonts w:ascii="Arial"/>
          <w:b/>
          <w:sz w:val="13"/>
        </w:rPr>
      </w:pPr>
    </w:p>
    <w:p>
      <w:pPr>
        <w:pStyle w:val="BodyText"/>
        <w:rPr>
          <w:rFonts w:ascii="Arial"/>
          <w:b/>
          <w:sz w:val="13"/>
        </w:rPr>
      </w:pPr>
    </w:p>
    <w:p>
      <w:pPr>
        <w:pStyle w:val="BodyText"/>
        <w:rPr>
          <w:rFonts w:ascii="Arial"/>
          <w:b/>
          <w:sz w:val="13"/>
        </w:rPr>
      </w:pPr>
    </w:p>
    <w:p>
      <w:pPr>
        <w:pStyle w:val="BodyText"/>
        <w:rPr>
          <w:rFonts w:ascii="Arial"/>
          <w:b/>
          <w:sz w:val="13"/>
        </w:rPr>
      </w:pPr>
    </w:p>
    <w:p>
      <w:pPr>
        <w:pStyle w:val="BodyText"/>
        <w:rPr>
          <w:rFonts w:ascii="Arial"/>
          <w:b/>
          <w:sz w:val="13"/>
        </w:rPr>
      </w:pPr>
    </w:p>
    <w:p>
      <w:pPr>
        <w:pStyle w:val="BodyText"/>
        <w:rPr>
          <w:rFonts w:ascii="Arial"/>
          <w:b/>
          <w:sz w:val="13"/>
        </w:rPr>
      </w:pPr>
    </w:p>
    <w:p>
      <w:pPr>
        <w:pStyle w:val="BodyText"/>
        <w:rPr>
          <w:rFonts w:ascii="Arial"/>
          <w:b/>
          <w:sz w:val="13"/>
        </w:rPr>
      </w:pPr>
    </w:p>
    <w:p>
      <w:pPr>
        <w:pStyle w:val="BodyText"/>
        <w:spacing w:before="146"/>
        <w:rPr>
          <w:rFonts w:ascii="Arial"/>
          <w:b/>
          <w:sz w:val="13"/>
        </w:rPr>
      </w:pPr>
    </w:p>
    <w:p>
      <w:pPr>
        <w:spacing w:line="84" w:lineRule="exact" w:before="1"/>
        <w:ind w:left="329" w:right="0" w:firstLine="0"/>
        <w:jc w:val="left"/>
        <w:rPr>
          <w:rFonts w:ascii="Arial" w:hAnsi="Arial"/>
          <w:b/>
          <w:i/>
          <w:sz w:val="10"/>
        </w:rPr>
      </w:pPr>
      <w:r>
        <w:rPr>
          <w:rFonts w:ascii="Arial" w:hAnsi="Arial"/>
          <w:b/>
          <w:color w:val="7B7B7C"/>
          <w:w w:val="110"/>
          <w:sz w:val="12"/>
        </w:rPr>
        <w:t>rtleliNJ.</w:t>
      </w:r>
      <w:r>
        <w:rPr>
          <w:rFonts w:ascii="Arial" w:hAnsi="Arial"/>
          <w:b/>
          <w:color w:val="7B7B7C"/>
          <w:spacing w:val="32"/>
          <w:w w:val="110"/>
          <w:sz w:val="12"/>
        </w:rPr>
        <w:t> </w:t>
      </w:r>
      <w:r>
        <w:rPr>
          <w:rFonts w:ascii="Arial" w:hAnsi="Arial"/>
          <w:color w:val="676769"/>
          <w:w w:val="110"/>
          <w:sz w:val="12"/>
        </w:rPr>
        <w:t>•</w:t>
      </w:r>
      <w:r>
        <w:rPr>
          <w:rFonts w:ascii="Arial" w:hAnsi="Arial"/>
          <w:color w:val="676769"/>
          <w:spacing w:val="51"/>
          <w:w w:val="110"/>
          <w:sz w:val="12"/>
        </w:rPr>
        <w:t> </w:t>
      </w:r>
      <w:r>
        <w:rPr>
          <w:rFonts w:ascii="Arial" w:hAnsi="Arial"/>
          <w:color w:val="7B7B7C"/>
          <w:w w:val="110"/>
          <w:sz w:val="13"/>
        </w:rPr>
        <w:t>,-.,.,fad</w:t>
      </w:r>
      <w:r>
        <w:rPr>
          <w:rFonts w:ascii="Arial" w:hAnsi="Arial"/>
          <w:color w:val="939393"/>
          <w:w w:val="110"/>
          <w:sz w:val="13"/>
        </w:rPr>
        <w:t>o</w:t>
      </w:r>
      <w:r>
        <w:rPr>
          <w:rFonts w:ascii="Arial" w:hAnsi="Arial"/>
          <w:color w:val="939393"/>
          <w:spacing w:val="30"/>
          <w:w w:val="110"/>
          <w:sz w:val="13"/>
        </w:rPr>
        <w:t> </w:t>
      </w:r>
      <w:r>
        <w:rPr>
          <w:rFonts w:ascii="Arial" w:hAnsi="Arial"/>
          <w:i/>
          <w:color w:val="939393"/>
          <w:w w:val="110"/>
          <w:sz w:val="13"/>
        </w:rPr>
        <w:t>:</w:t>
      </w:r>
      <w:r>
        <w:rPr>
          <w:rFonts w:ascii="Arial" w:hAnsi="Arial"/>
          <w:i/>
          <w:color w:val="7B7B7C"/>
          <w:w w:val="110"/>
          <w:sz w:val="13"/>
        </w:rPr>
        <w:t>fr</w:t>
      </w:r>
      <w:r>
        <w:rPr>
          <w:rFonts w:ascii="Arial" w:hAnsi="Arial"/>
          <w:i/>
          <w:color w:val="7B7B7C"/>
          <w:spacing w:val="73"/>
          <w:w w:val="110"/>
          <w:sz w:val="13"/>
        </w:rPr>
        <w:t> </w:t>
      </w:r>
      <w:r>
        <w:rPr>
          <w:rFonts w:ascii="Arial" w:hAnsi="Arial"/>
          <w:b/>
          <w:i/>
          <w:color w:val="676769"/>
          <w:spacing w:val="-5"/>
          <w:w w:val="110"/>
          <w:sz w:val="10"/>
        </w:rPr>
        <w:t>101</w:t>
      </w:r>
    </w:p>
    <w:p>
      <w:pPr>
        <w:tabs>
          <w:tab w:pos="2914" w:val="left" w:leader="none"/>
          <w:tab w:pos="2959" w:val="left" w:leader="none"/>
          <w:tab w:pos="3056" w:val="left" w:leader="none"/>
          <w:tab w:pos="3759" w:val="left" w:leader="none"/>
        </w:tabs>
        <w:spacing w:line="225" w:lineRule="auto" w:before="3"/>
        <w:ind w:left="308" w:right="62" w:hanging="157"/>
        <w:jc w:val="left"/>
        <w:rPr>
          <w:rFonts w:ascii="Arial" w:hAnsi="Arial" w:cs="Arial" w:eastAsia="Arial"/>
          <w:sz w:val="12"/>
          <w:szCs w:val="12"/>
        </w:rPr>
      </w:pPr>
      <w:r>
        <w:rPr/>
        <w:br w:type="column"/>
      </w:r>
      <w:r>
        <w:rPr>
          <w:rFonts w:ascii="Arial" w:hAnsi="Arial" w:cs="Arial" w:eastAsia="Arial"/>
          <w:i/>
          <w:iCs/>
          <w:color w:val="676769"/>
          <w:w w:val="120"/>
          <w:sz w:val="12"/>
          <w:szCs w:val="12"/>
        </w:rPr>
        <w:t>Olf"'fl</w:t>
      </w:r>
      <w:r>
        <w:rPr>
          <w:rFonts w:ascii="Arial" w:hAnsi="Arial" w:cs="Arial" w:eastAsia="Arial"/>
          <w:i/>
          <w:iCs/>
          <w:color w:val="676769"/>
          <w:spacing w:val="40"/>
          <w:w w:val="120"/>
          <w:sz w:val="12"/>
          <w:szCs w:val="12"/>
        </w:rPr>
        <w:t> </w:t>
      </w:r>
      <w:r>
        <w:rPr>
          <w:rFonts w:ascii="Arial" w:hAnsi="Arial" w:cs="Arial" w:eastAsia="Arial"/>
          <w:i/>
          <w:iCs/>
          <w:color w:val="7B7B7C"/>
          <w:w w:val="115"/>
          <w:sz w:val="13"/>
          <w:szCs w:val="13"/>
        </w:rPr>
        <w:t>orr</w:t>
      </w:r>
      <w:r>
        <w:rPr>
          <w:rFonts w:ascii="Arial" w:hAnsi="Arial" w:cs="Arial" w:eastAsia="Arial"/>
          <w:i/>
          <w:iCs/>
          <w:color w:val="AAACAC"/>
          <w:w w:val="115"/>
          <w:sz w:val="13"/>
          <w:szCs w:val="13"/>
        </w:rPr>
        <w:t>,.�</w:t>
      </w:r>
      <w:r>
        <w:rPr>
          <w:rFonts w:ascii="Arial" w:hAnsi="Arial" w:cs="Arial" w:eastAsia="Arial"/>
          <w:i/>
          <w:iCs/>
          <w:color w:val="7B7B7C"/>
          <w:w w:val="115"/>
          <w:sz w:val="13"/>
          <w:szCs w:val="13"/>
        </w:rPr>
        <w:t>·anrlo</w:t>
      </w:r>
      <w:r>
        <w:rPr>
          <w:rFonts w:ascii="Arial" w:hAnsi="Arial" w:cs="Arial" w:eastAsia="Arial"/>
          <w:i/>
          <w:iCs/>
          <w:color w:val="7B7B7C"/>
          <w:spacing w:val="39"/>
          <w:w w:val="120"/>
          <w:sz w:val="13"/>
          <w:szCs w:val="13"/>
        </w:rPr>
        <w:t> </w:t>
      </w:r>
      <w:r>
        <w:rPr>
          <w:rFonts w:ascii="Arial" w:hAnsi="Arial" w:cs="Arial" w:eastAsia="Arial"/>
          <w:i/>
          <w:iCs/>
          <w:color w:val="7B7B7C"/>
          <w:w w:val="120"/>
          <w:sz w:val="12"/>
          <w:szCs w:val="12"/>
        </w:rPr>
        <w:t>la</w:t>
      </w:r>
      <w:r>
        <w:rPr>
          <w:rFonts w:ascii="Arial" w:hAnsi="Arial" w:cs="Arial" w:eastAsia="Arial"/>
          <w:i/>
          <w:iCs/>
          <w:color w:val="7B7B7C"/>
          <w:spacing w:val="40"/>
          <w:w w:val="170"/>
          <w:sz w:val="12"/>
          <w:szCs w:val="12"/>
        </w:rPr>
        <w:t> </w:t>
      </w:r>
      <w:r>
        <w:rPr>
          <w:rFonts w:ascii="Arial" w:hAnsi="Arial" w:cs="Arial" w:eastAsia="Arial"/>
          <w:i/>
          <w:iCs/>
          <w:color w:val="7B7B7C"/>
          <w:w w:val="170"/>
          <w:sz w:val="9"/>
          <w:szCs w:val="9"/>
        </w:rPr>
        <w:t>prortJr</w:t>
      </w:r>
      <w:r>
        <w:rPr>
          <w:rFonts w:ascii="Arial" w:hAnsi="Arial" w:cs="Arial" w:eastAsia="Arial"/>
          <w:i/>
          <w:iCs/>
          <w:color w:val="939393"/>
          <w:w w:val="170"/>
          <w:sz w:val="9"/>
          <w:szCs w:val="9"/>
        </w:rPr>
        <w:t>J</w:t>
      </w:r>
      <w:r>
        <w:rPr>
          <w:rFonts w:ascii="Arial" w:hAnsi="Arial" w:cs="Arial" w:eastAsia="Arial"/>
          <w:i/>
          <w:iCs/>
          <w:color w:val="7B7B7C"/>
          <w:w w:val="170"/>
          <w:sz w:val="9"/>
          <w:szCs w:val="9"/>
        </w:rPr>
        <w:t>tO</w:t>
      </w:r>
      <w:r>
        <w:rPr>
          <w:rFonts w:ascii="Arial" w:hAnsi="Arial" w:cs="Arial" w:eastAsia="Arial"/>
          <w:i/>
          <w:iCs/>
          <w:color w:val="7B7B7C"/>
          <w:spacing w:val="34"/>
          <w:w w:val="170"/>
          <w:sz w:val="9"/>
          <w:szCs w:val="9"/>
        </w:rPr>
        <w:t> </w:t>
      </w:r>
      <w:r>
        <w:rPr>
          <w:i/>
          <w:iCs/>
          <w:color w:val="939393"/>
          <w:w w:val="170"/>
          <w:sz w:val="13"/>
          <w:szCs w:val="13"/>
        </w:rPr>
        <w:t>d.</w:t>
      </w:r>
      <w:r>
        <w:rPr>
          <w:color w:val="939393"/>
          <w:w w:val="170"/>
          <w:sz w:val="13"/>
          <w:szCs w:val="13"/>
        </w:rPr>
        <w:t>,</w:t>
      </w:r>
      <w:r>
        <w:rPr>
          <w:i/>
          <w:iCs/>
          <w:color w:val="939393"/>
          <w:w w:val="170"/>
          <w:sz w:val="13"/>
          <w:szCs w:val="13"/>
        </w:rPr>
        <w:t>·</w:t>
      </w:r>
      <w:r>
        <w:rPr>
          <w:color w:val="7B7B7C"/>
          <w:w w:val="170"/>
          <w:sz w:val="13"/>
          <w:szCs w:val="13"/>
        </w:rPr>
        <w:t>,,,</w:t>
      </w:r>
      <w:r>
        <w:rPr>
          <w:color w:val="7B7B7C"/>
          <w:sz w:val="13"/>
          <w:szCs w:val="13"/>
        </w:rPr>
        <w:tab/>
      </w:r>
      <w:r>
        <w:rPr>
          <w:rFonts w:ascii="Arial" w:hAnsi="Arial" w:cs="Arial" w:eastAsia="Arial"/>
          <w:color w:val="7B7B7C"/>
          <w:w w:val="120"/>
          <w:sz w:val="10"/>
          <w:szCs w:val="10"/>
        </w:rPr>
        <w:t>E-</w:t>
      </w:r>
      <w:r>
        <w:rPr>
          <w:rFonts w:ascii="Arial" w:hAnsi="Arial" w:cs="Arial" w:eastAsia="Arial"/>
          <w:color w:val="939393"/>
          <w:w w:val="120"/>
          <w:sz w:val="10"/>
          <w:szCs w:val="10"/>
        </w:rPr>
        <w:t>...,</w:t>
      </w:r>
      <w:r>
        <w:rPr>
          <w:rFonts w:ascii="Arial" w:hAnsi="Arial" w:cs="Arial" w:eastAsia="Arial"/>
          <w:color w:val="7B7B7C"/>
          <w:w w:val="120"/>
          <w:sz w:val="10"/>
          <w:szCs w:val="10"/>
        </w:rPr>
        <w:t>"</w:t>
      </w:r>
      <w:r>
        <w:rPr>
          <w:rFonts w:ascii="Arial" w:hAnsi="Arial" w:cs="Arial" w:eastAsia="Arial"/>
          <w:color w:val="939393"/>
          <w:w w:val="120"/>
          <w:sz w:val="10"/>
          <w:szCs w:val="10"/>
        </w:rPr>
        <w:t>00.</w:t>
      </w:r>
      <w:r>
        <w:rPr>
          <w:rFonts w:ascii="Arial" w:hAnsi="Arial" w:cs="Arial" w:eastAsia="Arial"/>
          <w:color w:val="939393"/>
          <w:spacing w:val="40"/>
          <w:w w:val="120"/>
          <w:sz w:val="10"/>
          <w:szCs w:val="10"/>
        </w:rPr>
        <w:t> </w:t>
      </w:r>
      <w:r>
        <w:rPr>
          <w:rFonts w:ascii="Arial" w:hAnsi="Arial" w:cs="Arial" w:eastAsia="Arial"/>
          <w:color w:val="BCBCBD"/>
          <w:w w:val="120"/>
          <w:sz w:val="10"/>
          <w:szCs w:val="10"/>
        </w:rPr>
        <w:t>-</w:t>
      </w:r>
      <w:r>
        <w:rPr>
          <w:rFonts w:ascii="Arial" w:hAnsi="Arial" w:cs="Arial" w:eastAsia="Arial"/>
          <w:color w:val="BCBCBD"/>
          <w:sz w:val="10"/>
          <w:szCs w:val="10"/>
        </w:rPr>
        <w:tab/>
      </w:r>
      <w:r>
        <w:rPr>
          <w:rFonts w:ascii="Arial" w:hAnsi="Arial" w:cs="Arial" w:eastAsia="Arial"/>
          <w:color w:val="7B7B7C"/>
          <w:w w:val="120"/>
          <w:sz w:val="10"/>
          <w:szCs w:val="10"/>
        </w:rPr>
        <w:t>\.</w:t>
      </w:r>
      <w:r>
        <w:rPr>
          <w:rFonts w:ascii="Arial" w:hAnsi="Arial" w:cs="Arial" w:eastAsia="Arial"/>
          <w:color w:val="AAACAC"/>
          <w:w w:val="120"/>
          <w:sz w:val="10"/>
          <w:szCs w:val="10"/>
        </w:rPr>
        <w:t>&lt;,1;nt,</w:t>
      </w:r>
      <w:r>
        <w:rPr>
          <w:rFonts w:ascii="Arial" w:hAnsi="Arial" w:cs="Arial" w:eastAsia="Arial"/>
          <w:color w:val="7B7B7C"/>
          <w:w w:val="120"/>
          <w:sz w:val="10"/>
          <w:szCs w:val="10"/>
        </w:rPr>
        <w:t>H</w:t>
      </w:r>
      <w:r>
        <w:rPr>
          <w:rFonts w:ascii="Arial" w:hAnsi="Arial" w:cs="Arial" w:eastAsia="Arial"/>
          <w:color w:val="7B7B7C"/>
          <w:spacing w:val="80"/>
          <w:w w:val="150"/>
          <w:sz w:val="10"/>
          <w:szCs w:val="10"/>
        </w:rPr>
        <w:t> </w:t>
      </w:r>
      <w:r>
        <w:rPr>
          <w:rFonts w:ascii="Arial" w:hAnsi="Arial" w:cs="Arial" w:eastAsia="Arial"/>
          <w:color w:val="AAACAC"/>
          <w:w w:val="120"/>
          <w:sz w:val="11"/>
          <w:szCs w:val="11"/>
        </w:rPr>
        <w:t>rna</w:t>
      </w:r>
      <w:r>
        <w:rPr>
          <w:rFonts w:ascii="Arial" w:hAnsi="Arial" w:cs="Arial" w:eastAsia="Arial"/>
          <w:color w:val="7B7B7C"/>
          <w:w w:val="120"/>
          <w:sz w:val="11"/>
          <w:szCs w:val="11"/>
        </w:rPr>
        <w:t>l</w:t>
      </w:r>
      <w:r>
        <w:rPr>
          <w:rFonts w:ascii="Arial" w:hAnsi="Arial" w:cs="Arial" w:eastAsia="Arial"/>
          <w:color w:val="BCBCBD"/>
          <w:w w:val="120"/>
          <w:sz w:val="11"/>
          <w:szCs w:val="11"/>
        </w:rPr>
        <w:t>•'tt</w:t>
      </w:r>
      <w:r>
        <w:rPr>
          <w:rFonts w:ascii="Arial" w:hAnsi="Arial" w:cs="Arial" w:eastAsia="Arial"/>
          <w:color w:val="939393"/>
          <w:w w:val="120"/>
          <w:sz w:val="11"/>
          <w:szCs w:val="11"/>
        </w:rPr>
        <w:t>C'in</w:t>
      </w:r>
      <w:r>
        <w:rPr>
          <w:rFonts w:ascii="Arial" w:hAnsi="Arial" w:cs="Arial" w:eastAsia="Arial"/>
          <w:color w:val="BCBCBD"/>
          <w:w w:val="120"/>
          <w:sz w:val="11"/>
          <w:szCs w:val="11"/>
        </w:rPr>
        <w:t>:i:-,,</w:t>
      </w:r>
      <w:r>
        <w:rPr>
          <w:rFonts w:ascii="Arial" w:hAnsi="Arial" w:cs="Arial" w:eastAsia="Arial"/>
          <w:color w:val="939393"/>
          <w:w w:val="120"/>
          <w:sz w:val="11"/>
          <w:szCs w:val="11"/>
        </w:rPr>
        <w:t>-1</w:t>
      </w:r>
      <w:r>
        <w:rPr>
          <w:rFonts w:ascii="Arial" w:hAnsi="Arial" w:cs="Arial" w:eastAsia="Arial"/>
          <w:color w:val="939393"/>
          <w:spacing w:val="40"/>
          <w:w w:val="120"/>
          <w:sz w:val="11"/>
          <w:szCs w:val="11"/>
        </w:rPr>
        <w:t> </w:t>
      </w:r>
      <w:r>
        <w:rPr>
          <w:rFonts w:ascii="Arial" w:hAnsi="Arial" w:cs="Arial" w:eastAsia="Arial"/>
          <w:i/>
          <w:iCs/>
          <w:color w:val="7B7B7C"/>
          <w:w w:val="120"/>
          <w:sz w:val="12"/>
          <w:szCs w:val="12"/>
        </w:rPr>
        <w:t>J/rv1t�</w:t>
      </w:r>
      <w:r>
        <w:rPr>
          <w:rFonts w:ascii="Arial" w:hAnsi="Arial" w:cs="Arial" w:eastAsia="Arial"/>
          <w:i/>
          <w:iCs/>
          <w:color w:val="939393"/>
          <w:w w:val="120"/>
          <w:sz w:val="12"/>
          <w:szCs w:val="12"/>
        </w:rPr>
        <w:t>r,</w:t>
      </w:r>
      <w:r>
        <w:rPr>
          <w:rFonts w:ascii="Arial" w:hAnsi="Arial" w:cs="Arial" w:eastAsia="Arial"/>
          <w:i/>
          <w:iCs/>
          <w:color w:val="7B7B7C"/>
          <w:w w:val="120"/>
          <w:sz w:val="12"/>
          <w:szCs w:val="12"/>
        </w:rPr>
        <w:t>1</w:t>
      </w:r>
      <w:r>
        <w:rPr>
          <w:rFonts w:ascii="Arial" w:hAnsi="Arial" w:cs="Arial" w:eastAsia="Arial"/>
          <w:i/>
          <w:iCs/>
          <w:color w:val="7B7B7C"/>
          <w:spacing w:val="40"/>
          <w:w w:val="120"/>
          <w:sz w:val="12"/>
          <w:szCs w:val="12"/>
        </w:rPr>
        <w:t> </w:t>
      </w:r>
      <w:r>
        <w:rPr>
          <w:rFonts w:ascii="Arial" w:hAnsi="Arial" w:cs="Arial" w:eastAsia="Arial"/>
          <w:i/>
          <w:iCs/>
          <w:color w:val="7B7B7C"/>
          <w:w w:val="120"/>
          <w:sz w:val="12"/>
          <w:szCs w:val="12"/>
        </w:rPr>
        <w:t>d,</w:t>
      </w:r>
      <w:r>
        <w:rPr>
          <w:rFonts w:ascii="Arial" w:hAnsi="Arial" w:cs="Arial" w:eastAsia="Arial"/>
          <w:i/>
          <w:iCs/>
          <w:color w:val="7B7B7C"/>
          <w:spacing w:val="80"/>
          <w:w w:val="120"/>
          <w:sz w:val="12"/>
          <w:szCs w:val="12"/>
        </w:rPr>
        <w:t> </w:t>
      </w:r>
      <w:r>
        <w:rPr>
          <w:rFonts w:ascii="Arial" w:hAnsi="Arial" w:cs="Arial" w:eastAsia="Arial"/>
          <w:i/>
          <w:iCs/>
          <w:color w:val="7B7B7C"/>
          <w:w w:val="120"/>
          <w:sz w:val="12"/>
          <w:szCs w:val="12"/>
        </w:rPr>
        <w:t>la</w:t>
      </w:r>
      <w:r>
        <w:rPr>
          <w:rFonts w:ascii="Arial" w:hAnsi="Arial" w:cs="Arial" w:eastAsia="Arial"/>
          <w:i/>
          <w:iCs/>
          <w:color w:val="7B7B7C"/>
          <w:spacing w:val="40"/>
          <w:w w:val="120"/>
          <w:sz w:val="12"/>
          <w:szCs w:val="12"/>
        </w:rPr>
        <w:t> </w:t>
      </w:r>
      <w:r>
        <w:rPr>
          <w:rFonts w:ascii="Arial" w:hAnsi="Arial" w:cs="Arial" w:eastAsia="Arial"/>
          <w:i/>
          <w:iCs/>
          <w:color w:val="7B7B7C"/>
          <w:w w:val="120"/>
          <w:sz w:val="12"/>
          <w:szCs w:val="12"/>
        </w:rPr>
        <w:t>pr</w:t>
      </w:r>
      <w:r>
        <w:rPr>
          <w:rFonts w:ascii="Arial" w:hAnsi="Arial" w:cs="Arial" w:eastAsia="Arial"/>
          <w:i/>
          <w:iCs/>
          <w:color w:val="939393"/>
          <w:w w:val="120"/>
          <w:sz w:val="12"/>
          <w:szCs w:val="12"/>
        </w:rPr>
        <w:t>o</w:t>
      </w:r>
      <w:r>
        <w:rPr>
          <w:rFonts w:ascii="Arial" w:hAnsi="Arial" w:cs="Arial" w:eastAsia="Arial"/>
          <w:i/>
          <w:iCs/>
          <w:color w:val="7B7B7C"/>
          <w:w w:val="120"/>
          <w:sz w:val="12"/>
          <w:szCs w:val="12"/>
        </w:rPr>
        <w:t>t-nvia</w:t>
      </w:r>
      <w:r>
        <w:rPr>
          <w:rFonts w:ascii="Arial" w:hAnsi="Arial" w:cs="Arial" w:eastAsia="Arial"/>
          <w:i/>
          <w:iCs/>
          <w:color w:val="7B7B7C"/>
          <w:spacing w:val="40"/>
          <w:w w:val="120"/>
          <w:sz w:val="12"/>
          <w:szCs w:val="12"/>
        </w:rPr>
        <w:t> </w:t>
      </w:r>
      <w:r>
        <w:rPr>
          <w:rFonts w:ascii="Arial" w:hAnsi="Arial" w:cs="Arial" w:eastAsia="Arial"/>
          <w:i/>
          <w:iCs/>
          <w:color w:val="7B7B7C"/>
          <w:w w:val="120"/>
          <w:sz w:val="12"/>
          <w:szCs w:val="12"/>
        </w:rPr>
        <w:t>d,</w:t>
      </w:r>
      <w:r>
        <w:rPr>
          <w:rFonts w:ascii="Arial" w:hAnsi="Arial" w:cs="Arial" w:eastAsia="Arial"/>
          <w:i/>
          <w:iCs/>
          <w:color w:val="7B7B7C"/>
          <w:spacing w:val="80"/>
          <w:w w:val="120"/>
          <w:sz w:val="12"/>
          <w:szCs w:val="12"/>
        </w:rPr>
        <w:t> </w:t>
      </w:r>
      <w:r>
        <w:rPr>
          <w:color w:val="7B7B7C"/>
          <w:w w:val="120"/>
          <w:sz w:val="13"/>
          <w:szCs w:val="13"/>
        </w:rPr>
        <w:t>S,an-</w:t>
      </w:r>
      <w:r>
        <w:rPr>
          <w:color w:val="7B7B7C"/>
          <w:sz w:val="13"/>
          <w:szCs w:val="13"/>
        </w:rPr>
        <w:tab/>
        <w:tab/>
      </w:r>
      <w:r>
        <w:rPr>
          <w:rFonts w:ascii="Arial" w:hAnsi="Arial" w:cs="Arial" w:eastAsia="Arial"/>
          <w:i/>
          <w:iCs/>
          <w:color w:val="AAACAC"/>
          <w:w w:val="120"/>
          <w:sz w:val="12"/>
          <w:szCs w:val="12"/>
        </w:rPr>
        <w:t>,</w:t>
      </w:r>
      <w:r>
        <w:rPr>
          <w:rFonts w:ascii="Arial" w:hAnsi="Arial" w:cs="Arial" w:eastAsia="Arial"/>
          <w:i/>
          <w:iCs/>
          <w:color w:val="7B7B7C"/>
          <w:w w:val="120"/>
          <w:sz w:val="12"/>
          <w:szCs w:val="12"/>
        </w:rPr>
        <w:t>\n•n</w:t>
      </w:r>
      <w:r>
        <w:rPr>
          <w:rFonts w:ascii="Arial" w:hAnsi="Arial" w:cs="Arial" w:eastAsia="Arial"/>
          <w:i/>
          <w:iCs/>
          <w:color w:val="AAACAC"/>
          <w:w w:val="120"/>
          <w:sz w:val="12"/>
          <w:szCs w:val="12"/>
        </w:rPr>
        <w:t>r</w:t>
      </w:r>
      <w:r>
        <w:rPr>
          <w:rFonts w:ascii="Arial" w:hAnsi="Arial" w:cs="Arial" w:eastAsia="Arial"/>
          <w:i/>
          <w:iCs/>
          <w:color w:val="7B7B7C"/>
          <w:w w:val="120"/>
          <w:sz w:val="12"/>
          <w:szCs w:val="12"/>
        </w:rPr>
        <w:t>1</w:t>
      </w:r>
      <w:r>
        <w:rPr>
          <w:rFonts w:ascii="Arial" w:hAnsi="Arial" w:cs="Arial" w:eastAsia="Arial"/>
          <w:i/>
          <w:iCs/>
          <w:color w:val="939393"/>
          <w:w w:val="120"/>
          <w:sz w:val="12"/>
          <w:szCs w:val="12"/>
        </w:rPr>
        <w:t>r.,_J,,</w:t>
      </w:r>
      <w:r>
        <w:rPr>
          <w:rFonts w:ascii="Arial" w:hAnsi="Arial" w:cs="Arial" w:eastAsia="Arial"/>
          <w:i/>
          <w:iCs/>
          <w:color w:val="939393"/>
          <w:spacing w:val="40"/>
          <w:w w:val="120"/>
          <w:sz w:val="12"/>
          <w:szCs w:val="12"/>
        </w:rPr>
        <w:t> </w:t>
      </w:r>
      <w:r>
        <w:rPr>
          <w:rFonts w:ascii="Arial" w:hAnsi="Arial" w:cs="Arial" w:eastAsia="Arial"/>
          <w:color w:val="7B7B7C"/>
          <w:sz w:val="13"/>
          <w:szCs w:val="13"/>
        </w:rPr>
        <w:t>-1"</w:t>
      </w:r>
      <w:r>
        <w:rPr>
          <w:rFonts w:ascii="Arial" w:hAnsi="Arial" w:cs="Arial" w:eastAsia="Arial"/>
          <w:color w:val="7B7B7C"/>
          <w:spacing w:val="40"/>
          <w:w w:val="120"/>
          <w:sz w:val="13"/>
          <w:szCs w:val="13"/>
        </w:rPr>
        <w:t> </w:t>
      </w:r>
      <w:r>
        <w:rPr>
          <w:rFonts w:ascii="Arial" w:hAnsi="Arial" w:cs="Arial" w:eastAsia="Arial"/>
          <w:i/>
          <w:iCs/>
          <w:color w:val="7B7B7C"/>
          <w:w w:val="120"/>
          <w:sz w:val="12"/>
          <w:szCs w:val="12"/>
        </w:rPr>
        <w:t>(aU</w:t>
      </w:r>
      <w:r>
        <w:rPr>
          <w:rFonts w:ascii="Arial" w:hAnsi="Arial" w:cs="Arial" w:eastAsia="Arial"/>
          <w:i/>
          <w:iCs/>
          <w:color w:val="939393"/>
          <w:w w:val="120"/>
          <w:sz w:val="12"/>
          <w:szCs w:val="12"/>
        </w:rPr>
        <w:t>,r1</w:t>
      </w:r>
      <w:r>
        <w:rPr>
          <w:rFonts w:ascii="Arial" w:hAnsi="Arial" w:cs="Arial" w:eastAsia="Arial"/>
          <w:i/>
          <w:iCs/>
          <w:color w:val="7B7B7C"/>
          <w:w w:val="120"/>
          <w:sz w:val="12"/>
          <w:szCs w:val="12"/>
        </w:rPr>
        <w:t>m</w:t>
      </w:r>
      <w:r>
        <w:rPr>
          <w:rFonts w:ascii="Arial" w:hAnsi="Arial" w:cs="Arial" w:eastAsia="Arial"/>
          <w:i/>
          <w:iCs/>
          <w:color w:val="939393"/>
          <w:w w:val="120"/>
          <w:sz w:val="12"/>
          <w:szCs w:val="12"/>
        </w:rPr>
        <w:t>1•·n</w:t>
      </w:r>
      <w:r>
        <w:rPr>
          <w:rFonts w:ascii="Arial" w:hAnsi="Arial" w:cs="Arial" w:eastAsia="Arial"/>
          <w:i/>
          <w:iCs/>
          <w:color w:val="7B7B7C"/>
          <w:w w:val="120"/>
          <w:sz w:val="12"/>
          <w:szCs w:val="12"/>
        </w:rPr>
        <w:t>t</w:t>
      </w:r>
      <w:r>
        <w:rPr>
          <w:rFonts w:ascii="Arial" w:hAnsi="Arial" w:cs="Arial" w:eastAsia="Arial"/>
          <w:i/>
          <w:iCs/>
          <w:color w:val="939393"/>
          <w:w w:val="120"/>
          <w:sz w:val="12"/>
          <w:szCs w:val="12"/>
        </w:rPr>
        <w:t>t&gt;</w:t>
      </w:r>
      <w:r>
        <w:rPr>
          <w:rFonts w:ascii="Arial" w:hAnsi="Arial" w:cs="Arial" w:eastAsia="Arial"/>
          <w:i/>
          <w:iCs/>
          <w:color w:val="939393"/>
          <w:spacing w:val="30"/>
          <w:w w:val="120"/>
          <w:sz w:val="12"/>
          <w:szCs w:val="12"/>
        </w:rPr>
        <w:t> </w:t>
      </w:r>
      <w:r>
        <w:rPr>
          <w:color w:val="AAACAC"/>
          <w:w w:val="120"/>
          <w:sz w:val="9"/>
          <w:szCs w:val="9"/>
        </w:rPr>
        <w:t>.·¡</w:t>
      </w:r>
      <w:r>
        <w:rPr>
          <w:color w:val="7B7B7C"/>
          <w:w w:val="120"/>
          <w:sz w:val="7"/>
          <w:szCs w:val="7"/>
        </w:rPr>
        <w:t>1</w:t>
      </w:r>
      <w:r>
        <w:rPr>
          <w:color w:val="7B7B7C"/>
          <w:spacing w:val="-11"/>
          <w:w w:val="120"/>
          <w:sz w:val="7"/>
          <w:szCs w:val="7"/>
        </w:rPr>
        <w:t> </w:t>
      </w:r>
      <w:r>
        <w:rPr>
          <w:color w:val="939393"/>
          <w:w w:val="170"/>
          <w:sz w:val="10"/>
          <w:szCs w:val="10"/>
        </w:rPr>
        <w:t>,•</w:t>
      </w:r>
      <w:r>
        <w:rPr>
          <w:color w:val="BCBCBD"/>
          <w:w w:val="170"/>
          <w:sz w:val="10"/>
          <w:szCs w:val="10"/>
        </w:rPr>
        <w:t>J </w:t>
      </w:r>
      <w:r>
        <w:rPr>
          <w:rFonts w:ascii="Arial" w:hAnsi="Arial" w:cs="Arial" w:eastAsia="Arial"/>
          <w:i/>
          <w:iCs/>
          <w:color w:val="7B7B7C"/>
          <w:w w:val="115"/>
          <w:sz w:val="12"/>
          <w:szCs w:val="12"/>
        </w:rPr>
        <w:t>l</w:t>
      </w:r>
      <w:r>
        <w:rPr>
          <w:rFonts w:ascii="Arial" w:hAnsi="Arial" w:cs="Arial" w:eastAsia="Arial"/>
          <w:i/>
          <w:iCs/>
          <w:color w:val="939393"/>
          <w:w w:val="115"/>
          <w:sz w:val="12"/>
          <w:szCs w:val="12"/>
        </w:rPr>
        <w:t>n</w:t>
      </w:r>
      <w:r>
        <w:rPr>
          <w:rFonts w:ascii="Arial" w:hAnsi="Arial" w:cs="Arial" w:eastAsia="Arial"/>
          <w:i/>
          <w:iCs/>
          <w:color w:val="7B7B7C"/>
          <w:w w:val="115"/>
          <w:sz w:val="12"/>
          <w:szCs w:val="12"/>
        </w:rPr>
        <w:t>ndrr</w:t>
      </w:r>
      <w:r>
        <w:rPr>
          <w:rFonts w:ascii="Arial" w:hAnsi="Arial" w:cs="Arial" w:eastAsia="Arial"/>
          <w:i/>
          <w:iCs/>
          <w:color w:val="7B7B7C"/>
          <w:spacing w:val="56"/>
          <w:w w:val="115"/>
          <w:sz w:val="12"/>
          <w:szCs w:val="12"/>
        </w:rPr>
        <w:t> </w:t>
      </w:r>
      <w:r>
        <w:rPr>
          <w:rFonts w:ascii="Arial" w:hAnsi="Arial" w:cs="Arial" w:eastAsia="Arial"/>
          <w:color w:val="7B7B7C"/>
          <w:w w:val="115"/>
          <w:sz w:val="13"/>
          <w:szCs w:val="13"/>
        </w:rPr>
        <w:t>rr</w:t>
      </w:r>
      <w:r>
        <w:rPr>
          <w:rFonts w:ascii="Arial" w:hAnsi="Arial" w:cs="Arial" w:eastAsia="Arial"/>
          <w:color w:val="AAACAC"/>
          <w:w w:val="115"/>
          <w:sz w:val="13"/>
          <w:szCs w:val="13"/>
        </w:rPr>
        <w:t>r</w:t>
      </w:r>
      <w:r>
        <w:rPr>
          <w:rFonts w:ascii="Arial" w:hAnsi="Arial" w:cs="Arial" w:eastAsia="Arial"/>
          <w:color w:val="7B7B7C"/>
          <w:w w:val="115"/>
          <w:sz w:val="13"/>
          <w:szCs w:val="13"/>
        </w:rPr>
        <w:t>,</w:t>
      </w:r>
      <w:r>
        <w:rPr>
          <w:rFonts w:ascii="Arial" w:hAnsi="Arial" w:cs="Arial" w:eastAsia="Arial"/>
          <w:color w:val="7B7B7C"/>
          <w:spacing w:val="26"/>
          <w:w w:val="115"/>
          <w:sz w:val="13"/>
          <w:szCs w:val="13"/>
        </w:rPr>
        <w:t> </w:t>
      </w:r>
      <w:r>
        <w:rPr>
          <w:rFonts w:ascii="Arial" w:hAnsi="Arial" w:cs="Arial" w:eastAsia="Arial"/>
          <w:color w:val="7B7B7C"/>
          <w:w w:val="115"/>
          <w:sz w:val="12"/>
          <w:szCs w:val="12"/>
        </w:rPr>
        <w:t>A.a"</w:t>
      </w:r>
      <w:r>
        <w:rPr>
          <w:rFonts w:ascii="Arial" w:hAnsi="Arial" w:cs="Arial" w:eastAsia="Arial"/>
          <w:color w:val="7B7B7C"/>
          <w:spacing w:val="7"/>
          <w:w w:val="115"/>
          <w:sz w:val="12"/>
          <w:szCs w:val="12"/>
        </w:rPr>
        <w:t> </w:t>
      </w:r>
      <w:r>
        <w:rPr>
          <w:rFonts w:ascii="Arial" w:hAnsi="Arial" w:cs="Arial" w:eastAsia="Arial"/>
          <w:i/>
          <w:iCs/>
          <w:color w:val="7B7B7C"/>
          <w:w w:val="115"/>
          <w:sz w:val="12"/>
          <w:szCs w:val="12"/>
        </w:rPr>
        <w:t>tl,.</w:t>
      </w:r>
      <w:r>
        <w:rPr>
          <w:rFonts w:ascii="Arial" w:hAnsi="Arial" w:cs="Arial" w:eastAsia="Arial"/>
          <w:i/>
          <w:iCs/>
          <w:color w:val="7B7B7C"/>
          <w:spacing w:val="-4"/>
          <w:w w:val="115"/>
          <w:sz w:val="12"/>
          <w:szCs w:val="12"/>
        </w:rPr>
        <w:t> </w:t>
      </w:r>
      <w:r>
        <w:rPr>
          <w:rFonts w:ascii="Arial" w:hAnsi="Arial" w:cs="Arial" w:eastAsia="Arial"/>
          <w:color w:val="7B7B7C"/>
          <w:w w:val="115"/>
          <w:sz w:val="13"/>
          <w:szCs w:val="13"/>
        </w:rPr>
        <w:t>r"NÜi:ar-</w:t>
      </w:r>
      <w:r>
        <w:rPr>
          <w:rFonts w:ascii="Arial" w:hAnsi="Arial" w:cs="Arial" w:eastAsia="Arial"/>
          <w:color w:val="7B7B7C"/>
          <w:spacing w:val="12"/>
          <w:w w:val="115"/>
          <w:sz w:val="13"/>
          <w:szCs w:val="13"/>
        </w:rPr>
        <w:t> </w:t>
      </w:r>
      <w:r>
        <w:rPr>
          <w:color w:val="7B7B7C"/>
          <w:w w:val="115"/>
          <w:sz w:val="8"/>
          <w:szCs w:val="8"/>
        </w:rPr>
        <w:t>,1.11</w:t>
      </w:r>
      <w:r>
        <w:rPr>
          <w:color w:val="7B7B7C"/>
          <w:spacing w:val="32"/>
          <w:w w:val="115"/>
          <w:sz w:val="8"/>
          <w:szCs w:val="8"/>
        </w:rPr>
        <w:t> </w:t>
      </w:r>
      <w:r>
        <w:rPr>
          <w:rFonts w:ascii="Arial" w:hAnsi="Arial" w:cs="Arial" w:eastAsia="Arial"/>
          <w:color w:val="7B7B7C"/>
          <w:spacing w:val="-2"/>
          <w:w w:val="115"/>
          <w:sz w:val="9"/>
          <w:szCs w:val="9"/>
        </w:rPr>
        <w:t>t</w:t>
      </w:r>
      <w:r>
        <w:rPr>
          <w:rFonts w:ascii="Arial" w:hAnsi="Arial" w:cs="Arial" w:eastAsia="Arial"/>
          <w:color w:val="939393"/>
          <w:spacing w:val="-2"/>
          <w:w w:val="115"/>
          <w:sz w:val="9"/>
          <w:szCs w:val="9"/>
        </w:rPr>
        <w:t>1</w:t>
      </w:r>
      <w:r>
        <w:rPr>
          <w:rFonts w:ascii="Arial" w:hAnsi="Arial" w:cs="Arial" w:eastAsia="Arial"/>
          <w:color w:val="7B7B7C"/>
          <w:spacing w:val="-2"/>
          <w:w w:val="115"/>
          <w:sz w:val="9"/>
          <w:szCs w:val="9"/>
        </w:rPr>
        <w:t>11</w:t>
      </w:r>
      <w:r>
        <w:rPr>
          <w:rFonts w:ascii="Arial" w:hAnsi="Arial" w:cs="Arial" w:eastAsia="Arial"/>
          <w:color w:val="7B7B7C"/>
          <w:spacing w:val="-2"/>
          <w:w w:val="115"/>
          <w:position w:val="-3"/>
          <w:sz w:val="12"/>
          <w:szCs w:val="12"/>
        </w:rPr>
        <w:t>1</w:t>
      </w:r>
      <w:r>
        <w:rPr>
          <w:rFonts w:ascii="Arial" w:hAnsi="Arial" w:cs="Arial" w:eastAsia="Arial"/>
          <w:color w:val="7B7B7C"/>
          <w:spacing w:val="-2"/>
          <w:w w:val="115"/>
          <w:sz w:val="13"/>
          <w:szCs w:val="13"/>
        </w:rPr>
        <w:t>e</w:t>
      </w:r>
      <w:r>
        <w:rPr>
          <w:rFonts w:ascii="Arial" w:hAnsi="Arial" w:cs="Arial" w:eastAsia="Arial"/>
          <w:color w:val="7B7B7C"/>
          <w:sz w:val="13"/>
          <w:szCs w:val="13"/>
        </w:rPr>
        <w:tab/>
        <w:tab/>
        <w:tab/>
      </w:r>
      <w:r>
        <w:rPr>
          <w:rFonts w:ascii="Arial" w:hAnsi="Arial" w:cs="Arial" w:eastAsia="Arial"/>
          <w:i/>
          <w:iCs/>
          <w:color w:val="7B7B7C"/>
          <w:w w:val="120"/>
          <w:sz w:val="12"/>
          <w:szCs w:val="12"/>
        </w:rPr>
        <w:t>f"rtr</w:t>
      </w:r>
      <w:r>
        <w:rPr>
          <w:rFonts w:ascii="Arial" w:hAnsi="Arial" w:cs="Arial" w:eastAsia="Arial"/>
          <w:i/>
          <w:iCs/>
          <w:color w:val="939393"/>
          <w:w w:val="120"/>
          <w:sz w:val="12"/>
          <w:szCs w:val="12"/>
        </w:rPr>
        <w:t>o</w:t>
      </w:r>
      <w:r>
        <w:rPr>
          <w:rFonts w:ascii="Arial" w:hAnsi="Arial" w:cs="Arial" w:eastAsia="Arial"/>
          <w:i/>
          <w:iCs/>
          <w:color w:val="7B7B7C"/>
          <w:w w:val="120"/>
          <w:sz w:val="12"/>
          <w:szCs w:val="12"/>
        </w:rPr>
        <w:t>nJ</w:t>
      </w:r>
      <w:r>
        <w:rPr>
          <w:rFonts w:ascii="Arial" w:hAnsi="Arial" w:cs="Arial" w:eastAsia="Arial"/>
          <w:i/>
          <w:iCs/>
          <w:color w:val="939393"/>
          <w:w w:val="120"/>
          <w:sz w:val="12"/>
          <w:szCs w:val="12"/>
        </w:rPr>
        <w:t>�fJ</w:t>
      </w:r>
      <w:r>
        <w:rPr>
          <w:rFonts w:ascii="Arial" w:hAnsi="Arial" w:cs="Arial" w:eastAsia="Arial"/>
          <w:i/>
          <w:iCs/>
          <w:color w:val="939393"/>
          <w:spacing w:val="20"/>
          <w:w w:val="120"/>
          <w:sz w:val="12"/>
          <w:szCs w:val="12"/>
        </w:rPr>
        <w:t> </w:t>
      </w:r>
      <w:r>
        <w:rPr>
          <w:rFonts w:ascii="Arial" w:hAnsi="Arial" w:cs="Arial" w:eastAsia="Arial"/>
          <w:i/>
          <w:iCs/>
          <w:color w:val="7B7B7C"/>
          <w:w w:val="120"/>
          <w:sz w:val="12"/>
          <w:szCs w:val="12"/>
        </w:rPr>
        <w:t>d</w:t>
      </w:r>
      <w:r>
        <w:rPr>
          <w:rFonts w:ascii="Arial" w:hAnsi="Arial" w:cs="Arial" w:eastAsia="Arial"/>
          <w:i/>
          <w:iCs/>
          <w:color w:val="939393"/>
          <w:w w:val="120"/>
          <w:sz w:val="12"/>
          <w:szCs w:val="12"/>
        </w:rPr>
        <w:t>r</w:t>
      </w:r>
      <w:r>
        <w:rPr>
          <w:rFonts w:ascii="Arial" w:hAnsi="Arial" w:cs="Arial" w:eastAsia="Arial"/>
          <w:i/>
          <w:iCs/>
          <w:color w:val="939393"/>
          <w:spacing w:val="34"/>
          <w:w w:val="120"/>
          <w:sz w:val="12"/>
          <w:szCs w:val="12"/>
        </w:rPr>
        <w:t>  </w:t>
      </w:r>
      <w:r>
        <w:rPr>
          <w:rFonts w:ascii="Arial" w:hAnsi="Arial" w:cs="Arial" w:eastAsia="Arial"/>
          <w:color w:val="939393"/>
          <w:w w:val="120"/>
          <w:sz w:val="9"/>
          <w:szCs w:val="9"/>
        </w:rPr>
        <w:t>W</w:t>
      </w:r>
      <w:r>
        <w:rPr>
          <w:rFonts w:ascii="Arial" w:hAnsi="Arial" w:cs="Arial" w:eastAsia="Arial"/>
          <w:color w:val="7B7B7C"/>
          <w:w w:val="120"/>
          <w:sz w:val="9"/>
          <w:szCs w:val="9"/>
        </w:rPr>
        <w:t>1</w:t>
      </w:r>
      <w:r>
        <w:rPr>
          <w:rFonts w:ascii="Arial" w:hAnsi="Arial" w:cs="Arial" w:eastAsia="Arial"/>
          <w:color w:val="7B7B7C"/>
          <w:spacing w:val="32"/>
          <w:w w:val="120"/>
          <w:sz w:val="9"/>
          <w:szCs w:val="9"/>
        </w:rPr>
        <w:t>  </w:t>
      </w:r>
      <w:r>
        <w:rPr>
          <w:rFonts w:ascii="Arial" w:hAnsi="Arial" w:cs="Arial" w:eastAsia="Arial"/>
          <w:i/>
          <w:iCs/>
          <w:color w:val="939393"/>
          <w:w w:val="120"/>
          <w:sz w:val="9"/>
          <w:szCs w:val="9"/>
        </w:rPr>
        <w:t>,1</w:t>
      </w:r>
      <w:r>
        <w:rPr>
          <w:rFonts w:ascii="Arial" w:hAnsi="Arial" w:cs="Arial" w:eastAsia="Arial"/>
          <w:i/>
          <w:iCs/>
          <w:color w:val="7B7B7C"/>
          <w:w w:val="120"/>
          <w:sz w:val="9"/>
          <w:szCs w:val="9"/>
        </w:rPr>
        <w:t>,</w:t>
      </w:r>
      <w:r>
        <w:rPr>
          <w:rFonts w:ascii="Arial" w:hAnsi="Arial" w:cs="Arial" w:eastAsia="Arial"/>
          <w:i/>
          <w:iCs/>
          <w:color w:val="AAACAC"/>
          <w:w w:val="120"/>
          <w:sz w:val="9"/>
          <w:szCs w:val="9"/>
        </w:rPr>
        <w:t>il,1(1,r:</w:t>
      </w:r>
      <w:r>
        <w:rPr>
          <w:rFonts w:ascii="Arial" w:hAnsi="Arial" w:cs="Arial" w:eastAsia="Arial"/>
          <w:i/>
          <w:iCs/>
          <w:color w:val="7B7B7C"/>
          <w:w w:val="120"/>
          <w:sz w:val="9"/>
          <w:szCs w:val="9"/>
        </w:rPr>
        <w:t>•</w:t>
      </w:r>
      <w:r>
        <w:rPr>
          <w:rFonts w:ascii="Arial" w:hAnsi="Arial" w:cs="Arial" w:eastAsia="Arial"/>
          <w:i/>
          <w:iCs/>
          <w:color w:val="7B7B7C"/>
          <w:spacing w:val="71"/>
          <w:w w:val="120"/>
          <w:sz w:val="9"/>
          <w:szCs w:val="9"/>
        </w:rPr>
        <w:t> </w:t>
      </w:r>
      <w:r>
        <w:rPr>
          <w:rFonts w:ascii="Arial" w:hAnsi="Arial" w:cs="Arial" w:eastAsia="Arial"/>
          <w:i/>
          <w:iCs/>
          <w:color w:val="939393"/>
          <w:w w:val="120"/>
          <w:sz w:val="12"/>
          <w:szCs w:val="12"/>
        </w:rPr>
        <w:t>''J"1</w:t>
      </w:r>
      <w:r>
        <w:rPr>
          <w:rFonts w:ascii="Arial" w:hAnsi="Arial" w:cs="Arial" w:eastAsia="Arial"/>
          <w:i/>
          <w:iCs/>
          <w:color w:val="939393"/>
          <w:spacing w:val="-24"/>
          <w:w w:val="120"/>
          <w:sz w:val="12"/>
          <w:szCs w:val="12"/>
        </w:rPr>
        <w:t> </w:t>
      </w:r>
      <w:r>
        <w:rPr>
          <w:rFonts w:ascii="Arial" w:hAnsi="Arial" w:cs="Arial" w:eastAsia="Arial"/>
          <w:color w:val="BCBCBD"/>
          <w:w w:val="120"/>
          <w:sz w:val="12"/>
          <w:szCs w:val="12"/>
        </w:rPr>
        <w:t>¡</w:t>
      </w:r>
      <w:r>
        <w:rPr>
          <w:rFonts w:ascii="Arial" w:hAnsi="Arial" w:cs="Arial" w:eastAsia="Arial"/>
          <w:color w:val="BCBCBD"/>
          <w:spacing w:val="13"/>
          <w:w w:val="120"/>
          <w:sz w:val="12"/>
          <w:szCs w:val="12"/>
        </w:rPr>
        <w:t> </w:t>
      </w:r>
      <w:r>
        <w:rPr>
          <w:rFonts w:ascii="Arial" w:hAnsi="Arial" w:cs="Arial" w:eastAsia="Arial"/>
          <w:color w:val="BCBCBD"/>
          <w:spacing w:val="-5"/>
          <w:w w:val="120"/>
          <w:sz w:val="12"/>
          <w:szCs w:val="12"/>
        </w:rPr>
        <w:t>,.</w:t>
      </w:r>
    </w:p>
    <w:p>
      <w:pPr>
        <w:tabs>
          <w:tab w:pos="3059" w:val="left" w:leader="none"/>
        </w:tabs>
        <w:spacing w:line="90" w:lineRule="exact" w:before="0"/>
        <w:ind w:left="307" w:right="0" w:firstLine="0"/>
        <w:jc w:val="left"/>
        <w:rPr>
          <w:sz w:val="13"/>
          <w:szCs w:val="13"/>
        </w:rPr>
      </w:pPr>
      <w:r>
        <w:rPr>
          <w:i/>
          <w:iCs/>
          <w:color w:val="7B7B7C"/>
          <w:w w:val="120"/>
          <w:sz w:val="11"/>
          <w:szCs w:val="11"/>
        </w:rPr>
        <w:t>t!</w:t>
      </w:r>
      <w:r>
        <w:rPr>
          <w:i/>
          <w:iCs/>
          <w:color w:val="939393"/>
          <w:w w:val="120"/>
          <w:sz w:val="11"/>
          <w:szCs w:val="11"/>
        </w:rPr>
        <w:t>l</w:t>
      </w:r>
      <w:r>
        <w:rPr>
          <w:i/>
          <w:iCs/>
          <w:color w:val="939393"/>
          <w:spacing w:val="59"/>
          <w:w w:val="120"/>
          <w:sz w:val="11"/>
          <w:szCs w:val="11"/>
        </w:rPr>
        <w:t> </w:t>
      </w:r>
      <w:r>
        <w:rPr>
          <w:rFonts w:ascii="Arial" w:hAnsi="Arial" w:cs="Arial" w:eastAsia="Arial"/>
          <w:i/>
          <w:iCs/>
          <w:color w:val="7B7B7C"/>
          <w:w w:val="120"/>
          <w:sz w:val="12"/>
          <w:szCs w:val="12"/>
        </w:rPr>
        <w:t>rrtra</w:t>
      </w:r>
      <w:r>
        <w:rPr>
          <w:rFonts w:ascii="Arial" w:hAnsi="Arial" w:cs="Arial" w:eastAsia="Arial"/>
          <w:i/>
          <w:iCs/>
          <w:color w:val="939393"/>
          <w:w w:val="120"/>
          <w:sz w:val="12"/>
          <w:szCs w:val="12"/>
        </w:rPr>
        <w:t>'1J</w:t>
      </w:r>
      <w:r>
        <w:rPr>
          <w:rFonts w:ascii="Arial" w:hAnsi="Arial" w:cs="Arial" w:eastAsia="Arial"/>
          <w:i/>
          <w:iCs/>
          <w:color w:val="7B7B7C"/>
          <w:w w:val="120"/>
          <w:sz w:val="12"/>
          <w:szCs w:val="12"/>
        </w:rPr>
        <w:t>rrn</w:t>
      </w:r>
      <w:r>
        <w:rPr>
          <w:rFonts w:ascii="Arial" w:hAnsi="Arial" w:cs="Arial" w:eastAsia="Arial"/>
          <w:i/>
          <w:iCs/>
          <w:color w:val="BCBCBD"/>
          <w:w w:val="120"/>
          <w:sz w:val="12"/>
          <w:szCs w:val="12"/>
        </w:rPr>
        <w:t>.-</w:t>
      </w:r>
      <w:r>
        <w:rPr>
          <w:rFonts w:ascii="Arial" w:hAnsi="Arial" w:cs="Arial" w:eastAsia="Arial"/>
          <w:i/>
          <w:iCs/>
          <w:color w:val="676769"/>
          <w:w w:val="120"/>
          <w:sz w:val="12"/>
          <w:szCs w:val="12"/>
        </w:rPr>
        <w:t>/�</w:t>
      </w:r>
      <w:r>
        <w:rPr>
          <w:rFonts w:ascii="Arial" w:hAnsi="Arial" w:cs="Arial" w:eastAsia="Arial"/>
          <w:i/>
          <w:iCs/>
          <w:color w:val="939393"/>
          <w:w w:val="120"/>
          <w:sz w:val="12"/>
          <w:szCs w:val="12"/>
        </w:rPr>
        <w:t>rif1</w:t>
      </w:r>
      <w:r>
        <w:rPr>
          <w:rFonts w:ascii="Arial" w:hAnsi="Arial" w:cs="Arial" w:eastAsia="Arial"/>
          <w:i/>
          <w:iCs/>
          <w:color w:val="7B7B7C"/>
          <w:w w:val="120"/>
          <w:sz w:val="12"/>
          <w:szCs w:val="12"/>
        </w:rPr>
        <w:t>Í"4</w:t>
      </w:r>
      <w:r>
        <w:rPr>
          <w:rFonts w:ascii="Arial" w:hAnsi="Arial" w:cs="Arial" w:eastAsia="Arial"/>
          <w:i/>
          <w:iCs/>
          <w:color w:val="7B7B7C"/>
          <w:spacing w:val="72"/>
          <w:w w:val="150"/>
          <w:sz w:val="12"/>
          <w:szCs w:val="12"/>
        </w:rPr>
        <w:t> </w:t>
      </w:r>
      <w:r>
        <w:rPr>
          <w:color w:val="676769"/>
          <w:spacing w:val="-2"/>
          <w:w w:val="120"/>
          <w:sz w:val="14"/>
          <w:szCs w:val="14"/>
        </w:rPr>
        <w:t>fe6</w:t>
      </w:r>
      <w:r>
        <w:rPr>
          <w:color w:val="939393"/>
          <w:spacing w:val="-2"/>
          <w:w w:val="120"/>
          <w:sz w:val="14"/>
          <w:szCs w:val="14"/>
        </w:rPr>
        <w:t>!</w:t>
      </w:r>
      <w:r>
        <w:rPr>
          <w:color w:val="7B7B7C"/>
          <w:spacing w:val="-2"/>
          <w:w w:val="120"/>
          <w:sz w:val="14"/>
          <w:szCs w:val="14"/>
        </w:rPr>
        <w:t>.</w:t>
      </w:r>
      <w:r>
        <w:rPr>
          <w:color w:val="7B7B7C"/>
          <w:sz w:val="14"/>
          <w:szCs w:val="14"/>
        </w:rPr>
        <w:tab/>
      </w:r>
      <w:r>
        <w:rPr>
          <w:rFonts w:ascii="Arial" w:hAnsi="Arial" w:cs="Arial" w:eastAsia="Arial"/>
          <w:i/>
          <w:iCs/>
          <w:color w:val="676769"/>
          <w:w w:val="120"/>
          <w:sz w:val="13"/>
          <w:szCs w:val="13"/>
        </w:rPr>
        <w:t>t,,</w:t>
      </w:r>
      <w:r>
        <w:rPr>
          <w:rFonts w:ascii="Arial" w:hAnsi="Arial" w:cs="Arial" w:eastAsia="Arial"/>
          <w:i/>
          <w:iCs/>
          <w:color w:val="676769"/>
          <w:spacing w:val="79"/>
          <w:w w:val="120"/>
          <w:sz w:val="13"/>
          <w:szCs w:val="13"/>
        </w:rPr>
        <w:t> </w:t>
      </w:r>
      <w:r>
        <w:rPr>
          <w:rFonts w:ascii="Arial" w:hAnsi="Arial" w:cs="Arial" w:eastAsia="Arial"/>
          <w:color w:val="939393"/>
          <w:w w:val="120"/>
          <w:sz w:val="10"/>
          <w:szCs w:val="10"/>
        </w:rPr>
        <w:t>r¡</w:t>
      </w:r>
      <w:r>
        <w:rPr>
          <w:rFonts w:ascii="Arial" w:hAnsi="Arial" w:cs="Arial" w:eastAsia="Arial"/>
          <w:color w:val="7B7B7C"/>
          <w:w w:val="120"/>
          <w:sz w:val="10"/>
          <w:szCs w:val="10"/>
        </w:rPr>
        <w:t>v,</w:t>
      </w:r>
      <w:r>
        <w:rPr>
          <w:rFonts w:ascii="Arial" w:hAnsi="Arial" w:cs="Arial" w:eastAsia="Arial"/>
          <w:color w:val="7B7B7C"/>
          <w:spacing w:val="69"/>
          <w:w w:val="120"/>
          <w:sz w:val="10"/>
          <w:szCs w:val="10"/>
        </w:rPr>
        <w:t> </w:t>
      </w:r>
      <w:r>
        <w:rPr>
          <w:rFonts w:ascii="Arial" w:hAnsi="Arial" w:cs="Arial" w:eastAsia="Arial"/>
          <w:i/>
          <w:iCs/>
          <w:color w:val="7B7B7C"/>
          <w:w w:val="120"/>
          <w:sz w:val="9"/>
          <w:szCs w:val="9"/>
        </w:rPr>
        <w:t>1,</w:t>
      </w:r>
      <w:r>
        <w:rPr>
          <w:rFonts w:ascii="Arial" w:hAnsi="Arial" w:cs="Arial" w:eastAsia="Arial"/>
          <w:i/>
          <w:iCs/>
          <w:color w:val="7B7B7C"/>
          <w:spacing w:val="29"/>
          <w:w w:val="120"/>
          <w:sz w:val="9"/>
          <w:szCs w:val="9"/>
        </w:rPr>
        <w:t>  </w:t>
      </w:r>
      <w:r>
        <w:rPr>
          <w:rFonts w:ascii="Arial" w:hAnsi="Arial" w:cs="Arial" w:eastAsia="Arial"/>
          <w:color w:val="7B7B7C"/>
          <w:w w:val="120"/>
          <w:sz w:val="10"/>
          <w:szCs w:val="10"/>
        </w:rPr>
        <w:t>M"TVi</w:t>
      </w:r>
      <w:r>
        <w:rPr>
          <w:rFonts w:ascii="Arial" w:hAnsi="Arial" w:cs="Arial" w:eastAsia="Arial"/>
          <w:color w:val="939393"/>
          <w:w w:val="120"/>
          <w:sz w:val="10"/>
          <w:szCs w:val="10"/>
        </w:rPr>
        <w:t>fJ"</w:t>
      </w:r>
      <w:r>
        <w:rPr>
          <w:rFonts w:ascii="Arial" w:hAnsi="Arial" w:cs="Arial" w:eastAsia="Arial"/>
          <w:color w:val="7B7B7C"/>
          <w:w w:val="120"/>
          <w:sz w:val="10"/>
          <w:szCs w:val="10"/>
        </w:rPr>
        <w:t>M</w:t>
      </w:r>
      <w:r>
        <w:rPr>
          <w:rFonts w:ascii="Arial" w:hAnsi="Arial" w:cs="Arial" w:eastAsia="Arial"/>
          <w:color w:val="939393"/>
          <w:w w:val="120"/>
          <w:sz w:val="10"/>
          <w:szCs w:val="10"/>
        </w:rPr>
        <w:t>n</w:t>
      </w:r>
      <w:r>
        <w:rPr>
          <w:rFonts w:ascii="Arial" w:hAnsi="Arial" w:cs="Arial" w:eastAsia="Arial"/>
          <w:color w:val="939393"/>
          <w:spacing w:val="27"/>
          <w:w w:val="130"/>
          <w:sz w:val="10"/>
          <w:szCs w:val="10"/>
        </w:rPr>
        <w:t> </w:t>
      </w:r>
      <w:r>
        <w:rPr>
          <w:rFonts w:ascii="Arial" w:hAnsi="Arial" w:cs="Arial" w:eastAsia="Arial"/>
          <w:i/>
          <w:iCs/>
          <w:color w:val="939393"/>
          <w:w w:val="130"/>
          <w:sz w:val="12"/>
          <w:szCs w:val="12"/>
        </w:rPr>
        <w:t>-</w:t>
      </w:r>
      <w:r>
        <w:rPr>
          <w:rFonts w:ascii="Arial" w:hAnsi="Arial" w:cs="Arial" w:eastAsia="Arial"/>
          <w:i/>
          <w:iCs/>
          <w:color w:val="7B7B7C"/>
          <w:w w:val="130"/>
          <w:sz w:val="12"/>
          <w:szCs w:val="12"/>
        </w:rPr>
        <w:t>r</w:t>
      </w:r>
      <w:r>
        <w:rPr>
          <w:rFonts w:ascii="Arial" w:hAnsi="Arial" w:cs="Arial" w:eastAsia="Arial"/>
          <w:i/>
          <w:iCs/>
          <w:color w:val="939393"/>
          <w:w w:val="130"/>
          <w:sz w:val="12"/>
          <w:szCs w:val="12"/>
        </w:rPr>
        <w:t>•i?in4</w:t>
      </w:r>
      <w:r>
        <w:rPr>
          <w:rFonts w:ascii="Arial" w:hAnsi="Arial" w:cs="Arial" w:eastAsia="Arial"/>
          <w:i/>
          <w:iCs/>
          <w:color w:val="939393"/>
          <w:spacing w:val="53"/>
          <w:w w:val="130"/>
          <w:sz w:val="12"/>
          <w:szCs w:val="12"/>
        </w:rPr>
        <w:t> </w:t>
      </w:r>
      <w:r>
        <w:rPr>
          <w:color w:val="939393"/>
          <w:w w:val="105"/>
          <w:sz w:val="14"/>
          <w:szCs w:val="14"/>
        </w:rPr>
        <w:t>1</w:t>
      </w:r>
      <w:r>
        <w:rPr>
          <w:color w:val="939393"/>
          <w:spacing w:val="-13"/>
          <w:w w:val="105"/>
          <w:sz w:val="14"/>
          <w:szCs w:val="14"/>
        </w:rPr>
        <w:t> </w:t>
      </w:r>
      <w:r>
        <w:rPr>
          <w:color w:val="939393"/>
          <w:w w:val="105"/>
          <w:sz w:val="14"/>
          <w:szCs w:val="14"/>
        </w:rPr>
        <w:t>t</w:t>
      </w:r>
      <w:r>
        <w:rPr>
          <w:color w:val="939393"/>
          <w:spacing w:val="-2"/>
          <w:w w:val="105"/>
          <w:sz w:val="14"/>
          <w:szCs w:val="14"/>
        </w:rPr>
        <w:t> </w:t>
      </w:r>
      <w:r>
        <w:rPr>
          <w:color w:val="939393"/>
          <w:spacing w:val="-5"/>
          <w:w w:val="120"/>
          <w:sz w:val="14"/>
          <w:szCs w:val="14"/>
        </w:rPr>
        <w:t>,·</w:t>
      </w:r>
      <w:r>
        <w:rPr>
          <w:color w:val="939393"/>
          <w:spacing w:val="-5"/>
          <w:w w:val="120"/>
          <w:sz w:val="13"/>
          <w:szCs w:val="13"/>
        </w:rPr>
        <w:t>¡</w:t>
      </w:r>
    </w:p>
    <w:p>
      <w:pPr>
        <w:tabs>
          <w:tab w:pos="2764" w:val="left" w:leader="none"/>
        </w:tabs>
        <w:spacing w:line="142" w:lineRule="exact" w:before="0"/>
        <w:ind w:left="0" w:right="71" w:firstLine="0"/>
        <w:jc w:val="right"/>
        <w:rPr>
          <w:sz w:val="16"/>
          <w:szCs w:val="16"/>
        </w:rPr>
      </w:pPr>
      <w:r>
        <w:rPr>
          <w:rFonts w:ascii="Arial" w:hAnsi="Arial" w:cs="Arial" w:eastAsia="Arial"/>
          <w:i/>
          <w:iCs/>
          <w:color w:val="7B7B7C"/>
          <w:w w:val="120"/>
          <w:sz w:val="12"/>
          <w:szCs w:val="12"/>
        </w:rPr>
        <w:t>Olra</w:t>
      </w:r>
      <w:r>
        <w:rPr>
          <w:rFonts w:ascii="Arial" w:hAnsi="Arial" w:cs="Arial" w:eastAsia="Arial"/>
          <w:i/>
          <w:iCs/>
          <w:color w:val="7B7B7C"/>
          <w:w w:val="120"/>
          <w:sz w:val="12"/>
          <w:szCs w:val="12"/>
        </w:rPr>
        <w:t> drd</w:t>
      </w:r>
      <w:r>
        <w:rPr>
          <w:rFonts w:ascii="Arial" w:hAnsi="Arial" w:cs="Arial" w:eastAsia="Arial"/>
          <w:i/>
          <w:iCs/>
          <w:color w:val="939393"/>
          <w:w w:val="120"/>
          <w:sz w:val="12"/>
          <w:szCs w:val="12"/>
        </w:rPr>
        <w:t>a</w:t>
      </w:r>
      <w:r>
        <w:rPr>
          <w:rFonts w:ascii="Arial" w:hAnsi="Arial" w:cs="Arial" w:eastAsia="Arial"/>
          <w:i/>
          <w:iCs/>
          <w:color w:val="7B7B7C"/>
          <w:w w:val="120"/>
          <w:sz w:val="12"/>
          <w:szCs w:val="12"/>
        </w:rPr>
        <w:t>,-a11do</w:t>
      </w:r>
      <w:r>
        <w:rPr>
          <w:rFonts w:ascii="Arial" w:hAnsi="Arial" w:cs="Arial" w:eastAsia="Arial"/>
          <w:i/>
          <w:iCs/>
          <w:color w:val="7B7B7C"/>
          <w:spacing w:val="21"/>
          <w:w w:val="120"/>
          <w:sz w:val="12"/>
          <w:szCs w:val="12"/>
        </w:rPr>
        <w:t> </w:t>
      </w:r>
      <w:r>
        <w:rPr>
          <w:rFonts w:ascii="Arial" w:hAnsi="Arial" w:cs="Arial" w:eastAsia="Arial"/>
          <w:i/>
          <w:iCs/>
          <w:color w:val="7B7B7C"/>
          <w:w w:val="120"/>
          <w:sz w:val="12"/>
          <w:szCs w:val="12"/>
        </w:rPr>
        <w:t>r</w:t>
      </w:r>
      <w:r>
        <w:rPr>
          <w:rFonts w:ascii="Arial" w:hAnsi="Arial" w:cs="Arial" w:eastAsia="Arial"/>
          <w:i/>
          <w:iCs/>
          <w:color w:val="939393"/>
          <w:w w:val="120"/>
          <w:sz w:val="12"/>
          <w:szCs w:val="12"/>
        </w:rPr>
        <w:t>n:r</w:t>
      </w:r>
      <w:r>
        <w:rPr>
          <w:rFonts w:ascii="Arial" w:hAnsi="Arial" w:cs="Arial" w:eastAsia="Arial"/>
          <w:i/>
          <w:iCs/>
          <w:color w:val="7B7B7C"/>
          <w:w w:val="120"/>
          <w:sz w:val="12"/>
          <w:szCs w:val="12"/>
        </w:rPr>
        <w:t>d,,at.-</w:t>
      </w:r>
      <w:r>
        <w:rPr>
          <w:rFonts w:ascii="Arial" w:hAnsi="Arial" w:cs="Arial" w:eastAsia="Arial"/>
          <w:i/>
          <w:iCs/>
          <w:color w:val="7B7B7C"/>
          <w:spacing w:val="7"/>
          <w:w w:val="120"/>
          <w:sz w:val="12"/>
          <w:szCs w:val="12"/>
        </w:rPr>
        <w:t> </w:t>
      </w:r>
      <w:r>
        <w:rPr>
          <w:rFonts w:ascii="Arial" w:hAnsi="Arial" w:cs="Arial" w:eastAsia="Arial"/>
          <w:i/>
          <w:iCs/>
          <w:color w:val="7B7B7C"/>
          <w:w w:val="120"/>
          <w:sz w:val="12"/>
          <w:szCs w:val="12"/>
        </w:rPr>
        <w:t>no</w:t>
      </w:r>
      <w:r>
        <w:rPr>
          <w:rFonts w:ascii="Arial" w:hAnsi="Arial" w:cs="Arial" w:eastAsia="Arial"/>
          <w:i/>
          <w:iCs/>
          <w:color w:val="7B7B7C"/>
          <w:spacing w:val="24"/>
          <w:w w:val="120"/>
          <w:sz w:val="12"/>
          <w:szCs w:val="12"/>
        </w:rPr>
        <w:t> </w:t>
      </w:r>
      <w:r>
        <w:rPr>
          <w:i/>
          <w:iCs/>
          <w:color w:val="7B7B7C"/>
          <w:w w:val="120"/>
          <w:sz w:val="14"/>
          <w:szCs w:val="14"/>
        </w:rPr>
        <w:t>rl</w:t>
      </w:r>
      <w:r>
        <w:rPr>
          <w:i/>
          <w:iCs/>
          <w:color w:val="7B7B7C"/>
          <w:spacing w:val="8"/>
          <w:w w:val="120"/>
          <w:sz w:val="14"/>
          <w:szCs w:val="14"/>
        </w:rPr>
        <w:t> </w:t>
      </w:r>
      <w:r>
        <w:rPr>
          <w:rFonts w:ascii="Arial" w:hAnsi="Arial" w:cs="Arial" w:eastAsia="Arial"/>
          <w:i/>
          <w:iCs/>
          <w:color w:val="7B7B7C"/>
          <w:spacing w:val="-2"/>
          <w:w w:val="120"/>
          <w:sz w:val="12"/>
          <w:szCs w:val="12"/>
        </w:rPr>
        <w:t>'""r'J�</w:t>
      </w:r>
      <w:r>
        <w:rPr>
          <w:rFonts w:ascii="Arial" w:hAnsi="Arial" w:cs="Arial" w:eastAsia="Arial"/>
          <w:i/>
          <w:iCs/>
          <w:color w:val="7B7B7C"/>
          <w:sz w:val="12"/>
          <w:szCs w:val="12"/>
        </w:rPr>
        <w:tab/>
      </w:r>
      <w:r>
        <w:rPr>
          <w:rFonts w:ascii="Arial" w:hAnsi="Arial" w:cs="Arial" w:eastAsia="Arial"/>
          <w:color w:val="7B7B7C"/>
          <w:w w:val="120"/>
          <w:sz w:val="12"/>
          <w:szCs w:val="12"/>
        </w:rPr>
        <w:t>OIUCIA</w:t>
      </w:r>
      <w:r>
        <w:rPr>
          <w:rFonts w:ascii="Arial" w:hAnsi="Arial" w:cs="Arial" w:eastAsia="Arial"/>
          <w:color w:val="7B7B7C"/>
          <w:spacing w:val="25"/>
          <w:w w:val="120"/>
          <w:sz w:val="12"/>
          <w:szCs w:val="12"/>
        </w:rPr>
        <w:t>  </w:t>
      </w:r>
      <w:r>
        <w:rPr>
          <w:color w:val="7B7B7C"/>
          <w:w w:val="120"/>
          <w:sz w:val="10"/>
          <w:szCs w:val="10"/>
        </w:rPr>
        <w:t>'!"</w:t>
      </w:r>
      <w:r>
        <w:rPr>
          <w:color w:val="7B7B7C"/>
          <w:spacing w:val="78"/>
          <w:w w:val="150"/>
          <w:sz w:val="10"/>
          <w:szCs w:val="10"/>
        </w:rPr>
        <w:t> </w:t>
      </w:r>
      <w:r>
        <w:rPr>
          <w:rFonts w:ascii="Arial" w:hAnsi="Arial" w:cs="Arial" w:eastAsia="Arial"/>
          <w:color w:val="7B7B7C"/>
          <w:w w:val="120"/>
          <w:sz w:val="12"/>
          <w:szCs w:val="12"/>
        </w:rPr>
        <w:t>J1</w:t>
      </w:r>
      <w:r>
        <w:rPr>
          <w:rFonts w:ascii="Arial" w:hAnsi="Arial" w:cs="Arial" w:eastAsia="Arial"/>
          <w:color w:val="939393"/>
          <w:w w:val="120"/>
          <w:sz w:val="12"/>
          <w:szCs w:val="12"/>
        </w:rPr>
        <w:t>,&lt;-nr.u.-fl'r•</w:t>
      </w:r>
      <w:r>
        <w:rPr>
          <w:rFonts w:ascii="Arial" w:hAnsi="Arial" w:cs="Arial" w:eastAsia="Arial"/>
          <w:color w:val="7B7B7C"/>
          <w:w w:val="120"/>
          <w:sz w:val="12"/>
          <w:szCs w:val="12"/>
        </w:rPr>
        <w:t>r</w:t>
      </w:r>
      <w:r>
        <w:rPr>
          <w:rFonts w:ascii="Arial" w:hAnsi="Arial" w:cs="Arial" w:eastAsia="Arial"/>
          <w:color w:val="939393"/>
          <w:w w:val="120"/>
          <w:sz w:val="12"/>
          <w:szCs w:val="12"/>
        </w:rPr>
        <w:t>t•••n</w:t>
      </w:r>
      <w:r>
        <w:rPr>
          <w:rFonts w:ascii="Arial" w:hAnsi="Arial" w:cs="Arial" w:eastAsia="Arial"/>
          <w:color w:val="939393"/>
          <w:spacing w:val="75"/>
          <w:w w:val="150"/>
          <w:sz w:val="12"/>
          <w:szCs w:val="12"/>
        </w:rPr>
        <w:t> </w:t>
      </w:r>
      <w:r>
        <w:rPr>
          <w:color w:val="939393"/>
          <w:spacing w:val="-2"/>
          <w:w w:val="120"/>
          <w:sz w:val="16"/>
          <w:szCs w:val="16"/>
        </w:rPr>
        <w:t>;?�•-</w:t>
      </w:r>
    </w:p>
    <w:p>
      <w:pPr>
        <w:tabs>
          <w:tab w:pos="2631" w:val="left" w:leader="none"/>
        </w:tabs>
        <w:spacing w:line="141" w:lineRule="exact" w:before="0"/>
        <w:ind w:left="0" w:right="71" w:firstLine="0"/>
        <w:jc w:val="right"/>
        <w:rPr>
          <w:rFonts w:ascii="Arial" w:hAnsi="Arial" w:cs="Arial" w:eastAsia="Arial"/>
          <w:sz w:val="13"/>
          <w:szCs w:val="13"/>
        </w:rPr>
      </w:pPr>
      <w:r>
        <w:rPr>
          <w:rFonts w:ascii="Arial" w:hAnsi="Arial" w:cs="Arial" w:eastAsia="Arial"/>
          <w:i/>
          <w:iCs/>
          <w:color w:val="7B7B7C"/>
          <w:w w:val="115"/>
          <w:sz w:val="12"/>
          <w:szCs w:val="12"/>
        </w:rPr>
        <w:t>ti,,</w:t>
      </w:r>
      <w:r>
        <w:rPr>
          <w:rFonts w:ascii="Arial" w:hAnsi="Arial" w:cs="Arial" w:eastAsia="Arial"/>
          <w:i/>
          <w:iCs/>
          <w:color w:val="7B7B7C"/>
          <w:spacing w:val="17"/>
          <w:w w:val="115"/>
          <w:sz w:val="12"/>
          <w:szCs w:val="12"/>
        </w:rPr>
        <w:t> </w:t>
      </w:r>
      <w:r>
        <w:rPr>
          <w:rFonts w:ascii="Arial" w:hAnsi="Arial" w:cs="Arial" w:eastAsia="Arial"/>
          <w:i/>
          <w:iCs/>
          <w:color w:val="7B7B7C"/>
          <w:w w:val="115"/>
          <w:sz w:val="13"/>
          <w:szCs w:val="13"/>
        </w:rPr>
        <w:t>f'rof</w:t>
      </w:r>
      <w:r>
        <w:rPr>
          <w:rFonts w:ascii="Arial" w:hAnsi="Arial" w:cs="Arial" w:eastAsia="Arial"/>
          <w:i/>
          <w:iCs/>
          <w:color w:val="939393"/>
          <w:w w:val="115"/>
          <w:sz w:val="13"/>
          <w:szCs w:val="13"/>
        </w:rPr>
        <w:t>r</w:t>
      </w:r>
      <w:r>
        <w:rPr>
          <w:rFonts w:ascii="Arial" w:hAnsi="Arial" w:cs="Arial" w:eastAsia="Arial"/>
          <w:i/>
          <w:iCs/>
          <w:color w:val="7B7B7C"/>
          <w:w w:val="115"/>
          <w:sz w:val="13"/>
          <w:szCs w:val="13"/>
        </w:rPr>
        <w:t>,</w:t>
      </w:r>
      <w:r>
        <w:rPr>
          <w:rFonts w:ascii="Arial" w:hAnsi="Arial" w:cs="Arial" w:eastAsia="Arial"/>
          <w:i/>
          <w:iCs/>
          <w:color w:val="939393"/>
          <w:w w:val="115"/>
          <w:sz w:val="13"/>
          <w:szCs w:val="13"/>
        </w:rPr>
        <w:t>o</w:t>
      </w:r>
      <w:r>
        <w:rPr>
          <w:rFonts w:ascii="Arial" w:hAnsi="Arial" w:cs="Arial" w:eastAsia="Arial"/>
          <w:i/>
          <w:iCs/>
          <w:color w:val="7B7B7C"/>
          <w:w w:val="115"/>
          <w:sz w:val="13"/>
          <w:szCs w:val="13"/>
        </w:rPr>
        <w:t>r</w:t>
      </w:r>
      <w:r>
        <w:rPr>
          <w:rFonts w:ascii="Arial" w:hAnsi="Arial" w:cs="Arial" w:eastAsia="Arial"/>
          <w:i/>
          <w:iCs/>
          <w:color w:val="7B7B7C"/>
          <w:spacing w:val="33"/>
          <w:w w:val="115"/>
          <w:sz w:val="13"/>
          <w:szCs w:val="13"/>
        </w:rPr>
        <w:t> </w:t>
      </w:r>
      <w:r>
        <w:rPr>
          <w:rFonts w:ascii="Arial" w:hAnsi="Arial" w:cs="Arial" w:eastAsia="Arial"/>
          <w:i/>
          <w:iCs/>
          <w:color w:val="7B7B7C"/>
          <w:sz w:val="13"/>
          <w:szCs w:val="13"/>
        </w:rPr>
        <w:t>n11,,.er-ario</w:t>
      </w:r>
      <w:r>
        <w:rPr>
          <w:rFonts w:ascii="Arial" w:hAnsi="Arial" w:cs="Arial" w:eastAsia="Arial"/>
          <w:i/>
          <w:iCs/>
          <w:color w:val="7B7B7C"/>
          <w:spacing w:val="33"/>
          <w:sz w:val="13"/>
          <w:szCs w:val="13"/>
        </w:rPr>
        <w:t> </w:t>
      </w:r>
      <w:r>
        <w:rPr>
          <w:rFonts w:ascii="Arial" w:hAnsi="Arial" w:cs="Arial" w:eastAsia="Arial"/>
          <w:i/>
          <w:iCs/>
          <w:color w:val="7B7B7C"/>
          <w:sz w:val="11"/>
          <w:szCs w:val="11"/>
        </w:rPr>
        <w:t>,k</w:t>
      </w:r>
      <w:r>
        <w:rPr>
          <w:rFonts w:ascii="Arial" w:hAnsi="Arial" w:cs="Arial" w:eastAsia="Arial"/>
          <w:i/>
          <w:iCs/>
          <w:color w:val="7B7B7C"/>
          <w:spacing w:val="33"/>
          <w:sz w:val="11"/>
          <w:szCs w:val="11"/>
        </w:rPr>
        <w:t>  </w:t>
      </w:r>
      <w:r>
        <w:rPr>
          <w:rFonts w:ascii="Arial" w:hAnsi="Arial" w:cs="Arial" w:eastAsia="Arial"/>
          <w:i/>
          <w:iCs/>
          <w:color w:val="7B7B7C"/>
          <w:sz w:val="12"/>
          <w:szCs w:val="12"/>
        </w:rPr>
        <w:t>Ln</w:t>
      </w:r>
      <w:r>
        <w:rPr>
          <w:rFonts w:ascii="Arial" w:hAnsi="Arial" w:cs="Arial" w:eastAsia="Arial"/>
          <w:i/>
          <w:iCs/>
          <w:color w:val="7B7B7C"/>
          <w:spacing w:val="39"/>
          <w:w w:val="115"/>
          <w:sz w:val="12"/>
          <w:szCs w:val="12"/>
        </w:rPr>
        <w:t> </w:t>
      </w:r>
      <w:r>
        <w:rPr>
          <w:rFonts w:ascii="Arial" w:hAnsi="Arial" w:cs="Arial" w:eastAsia="Arial"/>
          <w:i/>
          <w:iCs/>
          <w:color w:val="676769"/>
          <w:spacing w:val="-2"/>
          <w:w w:val="115"/>
          <w:sz w:val="12"/>
          <w:szCs w:val="12"/>
        </w:rPr>
        <w:t>lün,�-</w:t>
      </w:r>
      <w:r>
        <w:rPr>
          <w:rFonts w:ascii="Arial" w:hAnsi="Arial" w:cs="Arial" w:eastAsia="Arial"/>
          <w:i/>
          <w:iCs/>
          <w:color w:val="676769"/>
          <w:sz w:val="12"/>
          <w:szCs w:val="12"/>
        </w:rPr>
        <w:tab/>
      </w:r>
      <w:r>
        <w:rPr>
          <w:rFonts w:ascii="Arial" w:hAnsi="Arial" w:cs="Arial" w:eastAsia="Arial"/>
          <w:color w:val="BCBCBD"/>
          <w:sz w:val="12"/>
          <w:szCs w:val="12"/>
        </w:rPr>
        <w:t>'</w:t>
      </w:r>
      <w:r>
        <w:rPr>
          <w:rFonts w:ascii="Arial" w:hAnsi="Arial" w:cs="Arial" w:eastAsia="Arial"/>
          <w:color w:val="BCBCBD"/>
          <w:spacing w:val="59"/>
          <w:sz w:val="12"/>
          <w:szCs w:val="12"/>
        </w:rPr>
        <w:t> </w:t>
      </w:r>
      <w:r>
        <w:rPr>
          <w:rFonts w:ascii="Arial" w:hAnsi="Arial" w:cs="Arial" w:eastAsia="Arial"/>
          <w:color w:val="7B7B7C"/>
          <w:sz w:val="13"/>
          <w:szCs w:val="13"/>
        </w:rPr>
        <w:t>ni</w:t>
      </w:r>
      <w:r>
        <w:rPr>
          <w:rFonts w:ascii="Arial" w:hAnsi="Arial" w:cs="Arial" w:eastAsia="Arial"/>
          <w:color w:val="7B7B7C"/>
          <w:spacing w:val="70"/>
          <w:w w:val="150"/>
          <w:sz w:val="13"/>
          <w:szCs w:val="13"/>
        </w:rPr>
        <w:t> </w:t>
      </w:r>
      <w:r>
        <w:rPr>
          <w:rFonts w:ascii="Arial" w:hAnsi="Arial" w:cs="Arial" w:eastAsia="Arial"/>
          <w:color w:val="7B7B7C"/>
          <w:sz w:val="13"/>
          <w:szCs w:val="13"/>
        </w:rPr>
        <w:t>�</w:t>
      </w:r>
      <w:r>
        <w:rPr>
          <w:rFonts w:ascii="Arial" w:hAnsi="Arial" w:cs="Arial" w:eastAsia="Arial"/>
          <w:color w:val="7B7B7C"/>
          <w:spacing w:val="76"/>
          <w:sz w:val="13"/>
          <w:szCs w:val="13"/>
        </w:rPr>
        <w:t> </w:t>
      </w:r>
      <w:r>
        <w:rPr>
          <w:rFonts w:ascii="Arial" w:hAnsi="Arial" w:cs="Arial" w:eastAsia="Arial"/>
          <w:color w:val="939393"/>
          <w:sz w:val="13"/>
          <w:szCs w:val="13"/>
        </w:rPr>
        <w:t>In,</w:t>
      </w:r>
      <w:r>
        <w:rPr>
          <w:rFonts w:ascii="Arial" w:hAnsi="Arial" w:cs="Arial" w:eastAsia="Arial"/>
          <w:color w:val="939393"/>
          <w:spacing w:val="64"/>
          <w:w w:val="150"/>
          <w:sz w:val="13"/>
          <w:szCs w:val="13"/>
        </w:rPr>
        <w:t> </w:t>
      </w:r>
      <w:r>
        <w:rPr>
          <w:color w:val="939393"/>
          <w:sz w:val="16"/>
          <w:szCs w:val="16"/>
        </w:rPr>
        <w:t>n�.,</w:t>
      </w:r>
      <w:r>
        <w:rPr>
          <w:color w:val="7B7B7C"/>
          <w:sz w:val="16"/>
          <w:szCs w:val="16"/>
        </w:rPr>
        <w:t>'H,,"""</w:t>
      </w:r>
      <w:r>
        <w:rPr>
          <w:color w:val="7B7B7C"/>
          <w:spacing w:val="15"/>
          <w:sz w:val="16"/>
          <w:szCs w:val="16"/>
        </w:rPr>
        <w:t> </w:t>
      </w:r>
      <w:r>
        <w:rPr>
          <w:color w:val="7B7B7C"/>
          <w:sz w:val="16"/>
          <w:szCs w:val="16"/>
        </w:rPr>
        <w:t>y</w:t>
      </w:r>
      <w:r>
        <w:rPr>
          <w:color w:val="7B7B7C"/>
          <w:spacing w:val="28"/>
          <w:sz w:val="16"/>
          <w:szCs w:val="16"/>
        </w:rPr>
        <w:t> </w:t>
      </w:r>
      <w:r>
        <w:rPr>
          <w:rFonts w:ascii="Arial" w:hAnsi="Arial" w:cs="Arial" w:eastAsia="Arial"/>
          <w:i/>
          <w:iCs/>
          <w:color w:val="939393"/>
          <w:sz w:val="13"/>
          <w:szCs w:val="13"/>
        </w:rPr>
        <w:t>,!r'</w:t>
      </w:r>
      <w:r>
        <w:rPr>
          <w:rFonts w:ascii="Arial" w:hAnsi="Arial" w:cs="Arial" w:eastAsia="Arial"/>
          <w:i/>
          <w:iCs/>
          <w:color w:val="939393"/>
          <w:spacing w:val="45"/>
          <w:w w:val="115"/>
          <w:sz w:val="13"/>
          <w:szCs w:val="13"/>
        </w:rPr>
        <w:t> </w:t>
      </w:r>
      <w:r>
        <w:rPr>
          <w:rFonts w:ascii="Arial" w:hAnsi="Arial" w:cs="Arial" w:eastAsia="Arial"/>
          <w:color w:val="939393"/>
          <w:spacing w:val="-2"/>
          <w:w w:val="115"/>
          <w:sz w:val="13"/>
          <w:szCs w:val="13"/>
        </w:rPr>
        <w:t>&gt;"liri�-</w:t>
      </w:r>
    </w:p>
    <w:p>
      <w:pPr>
        <w:tabs>
          <w:tab w:pos="3046" w:val="left" w:leader="none"/>
        </w:tabs>
        <w:spacing w:line="116" w:lineRule="exact" w:before="0"/>
        <w:ind w:left="317" w:right="0" w:firstLine="0"/>
        <w:jc w:val="left"/>
        <w:rPr>
          <w:rFonts w:ascii="Arial" w:hAnsi="Arial"/>
          <w:i/>
          <w:sz w:val="11"/>
        </w:rPr>
      </w:pPr>
      <w:r>
        <w:rPr>
          <w:color w:val="7B7B7C"/>
          <w:w w:val="115"/>
          <w:sz w:val="14"/>
        </w:rPr>
        <w:t>ln</w:t>
      </w:r>
      <w:r>
        <w:rPr>
          <w:color w:val="7B7B7C"/>
          <w:spacing w:val="69"/>
          <w:w w:val="115"/>
          <w:sz w:val="14"/>
        </w:rPr>
        <w:t> </w:t>
      </w:r>
      <w:r>
        <w:rPr>
          <w:i/>
          <w:color w:val="7B7B7C"/>
          <w:w w:val="115"/>
          <w:sz w:val="14"/>
        </w:rPr>
        <w:t>d,</w:t>
      </w:r>
      <w:r>
        <w:rPr>
          <w:i/>
          <w:color w:val="7B7B7C"/>
          <w:spacing w:val="36"/>
          <w:w w:val="115"/>
          <w:sz w:val="14"/>
        </w:rPr>
        <w:t>  </w:t>
      </w:r>
      <w:r>
        <w:rPr>
          <w:i/>
          <w:color w:val="7B7B7C"/>
          <w:w w:val="115"/>
          <w:sz w:val="14"/>
        </w:rPr>
        <w:t>E,tt.dio,</w:t>
      </w:r>
      <w:r>
        <w:rPr>
          <w:i/>
          <w:color w:val="7B7B7C"/>
          <w:spacing w:val="46"/>
          <w:w w:val="120"/>
          <w:sz w:val="14"/>
        </w:rPr>
        <w:t> </w:t>
      </w:r>
      <w:r>
        <w:rPr>
          <w:rFonts w:ascii="Arial" w:hAnsi="Arial"/>
          <w:i/>
          <w:color w:val="7B7B7C"/>
          <w:w w:val="120"/>
          <w:sz w:val="12"/>
        </w:rPr>
        <w:t>Su,,,,-.,,rr,</w:t>
      </w:r>
      <w:r>
        <w:rPr>
          <w:rFonts w:ascii="Arial" w:hAnsi="Arial"/>
          <w:i/>
          <w:color w:val="7B7B7C"/>
          <w:spacing w:val="49"/>
          <w:w w:val="120"/>
          <w:sz w:val="12"/>
        </w:rPr>
        <w:t> </w:t>
      </w:r>
      <w:r>
        <w:rPr>
          <w:rFonts w:ascii="Arial" w:hAnsi="Arial"/>
          <w:i/>
          <w:color w:val="7B7B7C"/>
          <w:w w:val="120"/>
          <w:sz w:val="12"/>
        </w:rPr>
        <w:t>drt</w:t>
      </w:r>
      <w:r>
        <w:rPr>
          <w:rFonts w:ascii="Arial" w:hAnsi="Arial"/>
          <w:i/>
          <w:color w:val="7B7B7C"/>
          <w:spacing w:val="70"/>
          <w:w w:val="120"/>
          <w:sz w:val="12"/>
        </w:rPr>
        <w:t> </w:t>
      </w:r>
      <w:r>
        <w:rPr>
          <w:rFonts w:ascii="Arial" w:hAnsi="Arial"/>
          <w:i/>
          <w:color w:val="676769"/>
          <w:spacing w:val="-4"/>
          <w:w w:val="120"/>
          <w:sz w:val="10"/>
        </w:rPr>
        <w:t>JI&amp;-</w:t>
      </w:r>
      <w:r>
        <w:rPr>
          <w:rFonts w:ascii="Arial" w:hAnsi="Arial"/>
          <w:i/>
          <w:color w:val="676769"/>
          <w:sz w:val="10"/>
        </w:rPr>
        <w:tab/>
      </w:r>
      <w:r>
        <w:rPr>
          <w:color w:val="676769"/>
          <w:w w:val="115"/>
          <w:sz w:val="14"/>
        </w:rPr>
        <w:t>11</w:t>
      </w:r>
      <w:r>
        <w:rPr>
          <w:color w:val="939393"/>
          <w:w w:val="115"/>
          <w:sz w:val="14"/>
        </w:rPr>
        <w:t>0.-</w:t>
      </w:r>
      <w:r>
        <w:rPr>
          <w:color w:val="7B7B7C"/>
          <w:w w:val="115"/>
          <w:sz w:val="14"/>
        </w:rPr>
        <w:t>ó</w:t>
      </w:r>
      <w:r>
        <w:rPr>
          <w:color w:val="939393"/>
          <w:w w:val="115"/>
          <w:sz w:val="14"/>
        </w:rPr>
        <w:t>,-,t</w:t>
      </w:r>
      <w:r>
        <w:rPr>
          <w:color w:val="7B7B7C"/>
          <w:w w:val="115"/>
          <w:sz w:val="14"/>
        </w:rPr>
        <w:t>,,.</w:t>
      </w:r>
      <w:r>
        <w:rPr>
          <w:color w:val="7B7B7C"/>
          <w:spacing w:val="68"/>
          <w:w w:val="115"/>
          <w:sz w:val="14"/>
        </w:rPr>
        <w:t> </w:t>
      </w:r>
      <w:r>
        <w:rPr>
          <w:i/>
          <w:color w:val="7B7B7C"/>
          <w:w w:val="115"/>
          <w:sz w:val="14"/>
        </w:rPr>
        <w:t>r,«!h,t</w:t>
      </w:r>
      <w:r>
        <w:rPr>
          <w:i/>
          <w:color w:val="939393"/>
          <w:w w:val="115"/>
          <w:sz w:val="14"/>
        </w:rPr>
        <w:t>ori</w:t>
      </w:r>
      <w:r>
        <w:rPr>
          <w:i/>
          <w:color w:val="7B7B7C"/>
          <w:w w:val="115"/>
          <w:sz w:val="14"/>
        </w:rPr>
        <w:t>o</w:t>
      </w:r>
      <w:r>
        <w:rPr>
          <w:i/>
          <w:color w:val="7B7B7C"/>
          <w:spacing w:val="51"/>
          <w:w w:val="115"/>
          <w:sz w:val="14"/>
        </w:rPr>
        <w:t> </w:t>
      </w:r>
      <w:r>
        <w:rPr>
          <w:i/>
          <w:color w:val="939393"/>
          <w:w w:val="115"/>
          <w:sz w:val="14"/>
        </w:rPr>
        <w:t>d.-/</w:t>
      </w:r>
      <w:r>
        <w:rPr>
          <w:i/>
          <w:color w:val="939393"/>
          <w:spacing w:val="73"/>
          <w:w w:val="115"/>
          <w:sz w:val="14"/>
        </w:rPr>
        <w:t> </w:t>
      </w:r>
      <w:r>
        <w:rPr>
          <w:rFonts w:ascii="Arial" w:hAnsi="Arial"/>
          <w:i/>
          <w:color w:val="939393"/>
          <w:spacing w:val="-2"/>
          <w:w w:val="115"/>
          <w:sz w:val="11"/>
        </w:rPr>
        <w:t>c,·c11</w:t>
      </w:r>
      <w:r>
        <w:rPr>
          <w:rFonts w:ascii="Arial" w:hAnsi="Arial"/>
          <w:i/>
          <w:color w:val="7B7B7C"/>
          <w:spacing w:val="-2"/>
          <w:w w:val="115"/>
          <w:sz w:val="11"/>
        </w:rPr>
        <w:t>r</w:t>
      </w:r>
      <w:r>
        <w:rPr>
          <w:rFonts w:ascii="Arial" w:hAnsi="Arial"/>
          <w:i/>
          <w:color w:val="939393"/>
          <w:spacing w:val="-2"/>
          <w:w w:val="115"/>
          <w:sz w:val="11"/>
        </w:rPr>
        <w:t>M</w:t>
      </w:r>
    </w:p>
    <w:p>
      <w:pPr>
        <w:tabs>
          <w:tab w:pos="2750" w:val="left" w:leader="none"/>
        </w:tabs>
        <w:spacing w:line="161" w:lineRule="exact" w:before="0"/>
        <w:ind w:left="0" w:right="28" w:firstLine="0"/>
        <w:jc w:val="right"/>
        <w:rPr>
          <w:rFonts w:ascii="Arial" w:hAnsi="Arial"/>
          <w:i/>
          <w:sz w:val="11"/>
        </w:rPr>
      </w:pPr>
      <w:r>
        <w:rPr>
          <w:color w:val="939393"/>
          <w:w w:val="115"/>
          <w:sz w:val="14"/>
        </w:rPr>
        <w:t>vu</w:t>
      </w:r>
      <w:r>
        <w:rPr>
          <w:color w:val="939393"/>
          <w:spacing w:val="-8"/>
          <w:w w:val="115"/>
          <w:sz w:val="14"/>
        </w:rPr>
        <w:t> </w:t>
      </w:r>
      <w:r>
        <w:rPr>
          <w:color w:val="939393"/>
          <w:w w:val="115"/>
          <w:sz w:val="14"/>
        </w:rPr>
        <w:t>,</w:t>
      </w:r>
      <w:r>
        <w:rPr>
          <w:color w:val="939393"/>
          <w:w w:val="115"/>
          <w:sz w:val="6"/>
        </w:rPr>
        <w:t>1</w:t>
      </w:r>
      <w:r>
        <w:rPr>
          <w:rFonts w:ascii="Arial" w:hAnsi="Arial"/>
          <w:color w:val="939393"/>
          <w:w w:val="115"/>
          <w:sz w:val="10"/>
        </w:rPr>
        <w:t>·n</w:t>
      </w:r>
      <w:r>
        <w:rPr>
          <w:rFonts w:ascii="Arial" w:hAnsi="Arial"/>
          <w:color w:val="BCBCBD"/>
          <w:w w:val="115"/>
          <w:sz w:val="10"/>
        </w:rPr>
        <w:t>·u</w:t>
      </w:r>
      <w:r>
        <w:rPr>
          <w:rFonts w:ascii="Arial" w:hAnsi="Arial"/>
          <w:color w:val="BCBCBD"/>
          <w:spacing w:val="38"/>
          <w:w w:val="115"/>
          <w:sz w:val="10"/>
        </w:rPr>
        <w:t> </w:t>
      </w:r>
      <w:r>
        <w:rPr>
          <w:color w:val="939393"/>
          <w:w w:val="95"/>
          <w:sz w:val="11"/>
        </w:rPr>
        <w:t>II</w:t>
      </w:r>
      <w:r>
        <w:rPr>
          <w:color w:val="939393"/>
          <w:spacing w:val="38"/>
          <w:w w:val="115"/>
          <w:sz w:val="11"/>
        </w:rPr>
        <w:t> </w:t>
      </w:r>
      <w:r>
        <w:rPr>
          <w:rFonts w:ascii="Arial" w:hAnsi="Arial"/>
          <w:i/>
          <w:color w:val="7B7B7C"/>
          <w:w w:val="115"/>
          <w:sz w:val="13"/>
        </w:rPr>
        <w:t>n</w:t>
      </w:r>
      <w:r>
        <w:rPr>
          <w:rFonts w:ascii="Arial" w:hAnsi="Arial"/>
          <w:i/>
          <w:color w:val="BCBCBD"/>
          <w:w w:val="115"/>
          <w:sz w:val="13"/>
        </w:rPr>
        <w:t>.</w:t>
      </w:r>
      <w:r>
        <w:rPr>
          <w:rFonts w:ascii="Arial" w:hAnsi="Arial"/>
          <w:i/>
          <w:color w:val="BCBCBD"/>
          <w:spacing w:val="11"/>
          <w:w w:val="115"/>
          <w:sz w:val="13"/>
        </w:rPr>
        <w:t> </w:t>
      </w:r>
      <w:r>
        <w:rPr>
          <w:rFonts w:ascii="Arial" w:hAnsi="Arial"/>
          <w:i/>
          <w:color w:val="7B7B7C"/>
          <w:w w:val="115"/>
          <w:sz w:val="13"/>
        </w:rPr>
        <w:t>n</w:t>
      </w:r>
      <w:r>
        <w:rPr>
          <w:rFonts w:ascii="Arial" w:hAnsi="Arial"/>
          <w:i/>
          <w:color w:val="939393"/>
          <w:w w:val="115"/>
          <w:sz w:val="13"/>
        </w:rPr>
        <w:t>·,</w:t>
      </w:r>
      <w:r>
        <w:rPr>
          <w:rFonts w:ascii="Arial" w:hAnsi="Arial"/>
          <w:i/>
          <w:color w:val="7B7B7C"/>
          <w:w w:val="115"/>
          <w:sz w:val="13"/>
        </w:rPr>
        <w:t>f•</w:t>
      </w:r>
      <w:r>
        <w:rPr>
          <w:rFonts w:ascii="Arial" w:hAnsi="Arial"/>
          <w:i/>
          <w:color w:val="939393"/>
          <w:w w:val="115"/>
          <w:sz w:val="13"/>
        </w:rPr>
        <w:t>n</w:t>
      </w:r>
      <w:r>
        <w:rPr>
          <w:rFonts w:ascii="Arial" w:hAnsi="Arial"/>
          <w:i/>
          <w:color w:val="7B7B7C"/>
          <w:w w:val="115"/>
          <w:sz w:val="13"/>
        </w:rPr>
        <w:t>o</w:t>
      </w:r>
      <w:r>
        <w:rPr>
          <w:rFonts w:ascii="Arial" w:hAnsi="Arial"/>
          <w:i/>
          <w:color w:val="7B7B7C"/>
          <w:spacing w:val="12"/>
          <w:w w:val="115"/>
          <w:sz w:val="13"/>
        </w:rPr>
        <w:t> </w:t>
      </w:r>
      <w:r>
        <w:rPr>
          <w:rFonts w:ascii="Arial" w:hAnsi="Arial"/>
          <w:i/>
          <w:color w:val="7B7B7C"/>
          <w:w w:val="115"/>
          <w:sz w:val="13"/>
        </w:rPr>
        <w:t>Dla.n</w:t>
      </w:r>
      <w:r>
        <w:rPr>
          <w:rFonts w:ascii="Arial" w:hAnsi="Arial"/>
          <w:i/>
          <w:color w:val="939393"/>
          <w:w w:val="115"/>
          <w:sz w:val="13"/>
        </w:rPr>
        <w:t>r</w:t>
      </w:r>
      <w:r>
        <w:rPr>
          <w:rFonts w:ascii="Arial" w:hAnsi="Arial"/>
          <w:i/>
          <w:color w:val="7B7B7C"/>
          <w:w w:val="115"/>
          <w:sz w:val="13"/>
        </w:rPr>
        <w:t>o</w:t>
      </w:r>
      <w:r>
        <w:rPr>
          <w:rFonts w:ascii="Arial" w:hAnsi="Arial"/>
          <w:i/>
          <w:color w:val="7B7B7C"/>
          <w:spacing w:val="25"/>
          <w:w w:val="115"/>
          <w:sz w:val="13"/>
        </w:rPr>
        <w:t> </w:t>
      </w:r>
      <w:r>
        <w:rPr>
          <w:rFonts w:ascii="Arial" w:hAnsi="Arial"/>
          <w:color w:val="7B7B7C"/>
          <w:w w:val="95"/>
          <w:sz w:val="17"/>
        </w:rPr>
        <w:t>w</w:t>
      </w:r>
      <w:r>
        <w:rPr>
          <w:rFonts w:ascii="Arial" w:hAnsi="Arial"/>
          <w:color w:val="7B7B7C"/>
          <w:spacing w:val="1"/>
          <w:sz w:val="17"/>
        </w:rPr>
        <w:t> </w:t>
      </w:r>
      <w:r>
        <w:rPr>
          <w:color w:val="7B7B7C"/>
          <w:spacing w:val="-2"/>
          <w:w w:val="95"/>
          <w:sz w:val="14"/>
        </w:rPr>
        <w:t>.ci:A-</w:t>
      </w:r>
      <w:r>
        <w:rPr>
          <w:color w:val="7B7B7C"/>
          <w:sz w:val="14"/>
        </w:rPr>
        <w:tab/>
      </w:r>
      <w:r>
        <w:rPr>
          <w:color w:val="7B7B7C"/>
          <w:w w:val="115"/>
          <w:sz w:val="11"/>
        </w:rPr>
        <w:t>V"b</w:t>
      </w:r>
      <w:r>
        <w:rPr>
          <w:color w:val="939393"/>
          <w:w w:val="115"/>
          <w:sz w:val="11"/>
        </w:rPr>
        <w:t>'T"1'1/P</w:t>
      </w:r>
      <w:r>
        <w:rPr>
          <w:color w:val="939393"/>
          <w:spacing w:val="26"/>
          <w:w w:val="115"/>
          <w:sz w:val="11"/>
        </w:rPr>
        <w:t> </w:t>
      </w:r>
      <w:r>
        <w:rPr>
          <w:color w:val="AAACAC"/>
          <w:w w:val="115"/>
          <w:sz w:val="11"/>
        </w:rPr>
        <w:t>,,</w:t>
      </w:r>
      <w:r>
        <w:rPr>
          <w:color w:val="7B7B7C"/>
          <w:w w:val="115"/>
          <w:sz w:val="11"/>
        </w:rPr>
        <w:t>,</w:t>
      </w:r>
      <w:r>
        <w:rPr>
          <w:color w:val="7B7B7C"/>
          <w:spacing w:val="32"/>
          <w:w w:val="115"/>
          <w:sz w:val="11"/>
        </w:rPr>
        <w:t>  </w:t>
      </w:r>
      <w:r>
        <w:rPr>
          <w:rFonts w:ascii="Arial" w:hAnsi="Arial"/>
          <w:i/>
          <w:color w:val="7B7B7C"/>
          <w:w w:val="115"/>
          <w:sz w:val="10"/>
        </w:rPr>
        <w:t>1'11-rp</w:t>
      </w:r>
      <w:r>
        <w:rPr>
          <w:rFonts w:ascii="Arial" w:hAnsi="Arial"/>
          <w:color w:val="7B7B7C"/>
          <w:w w:val="115"/>
          <w:sz w:val="11"/>
        </w:rPr>
        <w:t>■</w:t>
      </w:r>
      <w:r>
        <w:rPr>
          <w:rFonts w:ascii="Arial" w:hAnsi="Arial"/>
          <w:i/>
          <w:color w:val="7B7B7C"/>
          <w:w w:val="115"/>
          <w:sz w:val="11"/>
        </w:rPr>
        <w:t>r</w:t>
      </w:r>
      <w:r>
        <w:rPr>
          <w:rFonts w:ascii="Arial" w:hAnsi="Arial"/>
          <w:i/>
          <w:color w:val="7B7B7C"/>
          <w:spacing w:val="-3"/>
          <w:w w:val="115"/>
          <w:sz w:val="11"/>
        </w:rPr>
        <w:t> </w:t>
      </w:r>
      <w:r>
        <w:rPr>
          <w:rFonts w:ascii="Arial" w:hAnsi="Arial"/>
          <w:i/>
          <w:color w:val="7B7B7C"/>
          <w:w w:val="115"/>
          <w:sz w:val="13"/>
        </w:rPr>
        <w:t>tt</w:t>
      </w:r>
      <w:r>
        <w:rPr>
          <w:rFonts w:ascii="Arial" w:hAnsi="Arial"/>
          <w:i/>
          <w:color w:val="939393"/>
          <w:w w:val="115"/>
          <w:sz w:val="13"/>
        </w:rPr>
        <w:t>a</w:t>
      </w:r>
      <w:r>
        <w:rPr>
          <w:rFonts w:ascii="Arial" w:hAnsi="Arial"/>
          <w:i/>
          <w:color w:val="939393"/>
          <w:spacing w:val="4"/>
          <w:w w:val="150"/>
          <w:sz w:val="13"/>
        </w:rPr>
        <w:t> </w:t>
      </w:r>
      <w:r>
        <w:rPr>
          <w:rFonts w:ascii="Arial" w:hAnsi="Arial"/>
          <w:i/>
          <w:color w:val="7B7B7C"/>
          <w:w w:val="150"/>
          <w:sz w:val="12"/>
        </w:rPr>
        <w:t>f</w:t>
      </w:r>
      <w:r>
        <w:rPr>
          <w:rFonts w:ascii="Arial" w:hAnsi="Arial"/>
          <w:i/>
          <w:color w:val="939393"/>
          <w:w w:val="150"/>
          <w:sz w:val="12"/>
        </w:rPr>
        <w:t>"</w:t>
      </w:r>
      <w:r>
        <w:rPr>
          <w:rFonts w:ascii="Arial" w:hAnsi="Arial"/>
          <w:i/>
          <w:color w:val="7B7B7C"/>
          <w:w w:val="150"/>
          <w:sz w:val="12"/>
        </w:rPr>
        <w:t>"</w:t>
      </w:r>
      <w:r>
        <w:rPr>
          <w:rFonts w:ascii="Arial" w:hAnsi="Arial"/>
          <w:i/>
          <w:color w:val="7B7B7C"/>
          <w:spacing w:val="21"/>
          <w:w w:val="150"/>
          <w:sz w:val="12"/>
        </w:rPr>
        <w:t> </w:t>
      </w:r>
      <w:r>
        <w:rPr>
          <w:rFonts w:ascii="Arial" w:hAnsi="Arial"/>
          <w:i/>
          <w:color w:val="939393"/>
          <w:w w:val="115"/>
          <w:sz w:val="12"/>
        </w:rPr>
        <w:t>,,:</w:t>
      </w:r>
      <w:r>
        <w:rPr>
          <w:rFonts w:ascii="Arial" w:hAnsi="Arial"/>
          <w:i/>
          <w:color w:val="939393"/>
          <w:spacing w:val="34"/>
          <w:w w:val="115"/>
          <w:sz w:val="12"/>
        </w:rPr>
        <w:t> </w:t>
      </w:r>
      <w:r>
        <w:rPr>
          <w:rFonts w:ascii="Arial" w:hAnsi="Arial"/>
          <w:i/>
          <w:color w:val="7B7B7C"/>
          <w:spacing w:val="-2"/>
          <w:w w:val="115"/>
          <w:sz w:val="11"/>
        </w:rPr>
        <w:t>\'</w:t>
      </w:r>
      <w:r>
        <w:rPr>
          <w:rFonts w:ascii="Arial" w:hAnsi="Arial"/>
          <w:i/>
          <w:color w:val="BCBCBD"/>
          <w:spacing w:val="-2"/>
          <w:w w:val="115"/>
          <w:sz w:val="11"/>
        </w:rPr>
        <w:t>,,</w:t>
      </w:r>
      <w:r>
        <w:rPr>
          <w:rFonts w:ascii="Arial" w:hAnsi="Arial"/>
          <w:i/>
          <w:color w:val="939393"/>
          <w:spacing w:val="-2"/>
          <w:w w:val="115"/>
          <w:sz w:val="11"/>
        </w:rPr>
        <w:t>t,,_</w:t>
      </w:r>
    </w:p>
    <w:p>
      <w:pPr>
        <w:tabs>
          <w:tab w:pos="2862" w:val="left" w:leader="none"/>
        </w:tabs>
        <w:spacing w:line="106" w:lineRule="exact" w:before="0"/>
        <w:ind w:left="304" w:right="0" w:firstLine="0"/>
        <w:jc w:val="left"/>
        <w:rPr>
          <w:rFonts w:ascii="Arial" w:hAnsi="Arial" w:cs="Arial" w:eastAsia="Arial"/>
          <w:i/>
          <w:iCs/>
          <w:sz w:val="10"/>
          <w:szCs w:val="10"/>
        </w:rPr>
      </w:pPr>
      <w:r>
        <w:rPr>
          <w:rFonts w:ascii="Arial" w:hAnsi="Arial" w:cs="Arial" w:eastAsia="Arial"/>
          <w:color w:val="939393"/>
          <w:spacing w:val="4"/>
          <w:w w:val="115"/>
          <w:sz w:val="12"/>
          <w:szCs w:val="12"/>
        </w:rPr>
        <w:t>r</w:t>
      </w:r>
      <w:r>
        <w:rPr>
          <w:rFonts w:ascii="Arial" w:hAnsi="Arial" w:cs="Arial" w:eastAsia="Arial"/>
          <w:color w:val="7B7B7C"/>
          <w:spacing w:val="4"/>
          <w:w w:val="115"/>
          <w:sz w:val="12"/>
          <w:szCs w:val="12"/>
        </w:rPr>
        <w:t>Ar.</w:t>
      </w:r>
      <w:r>
        <w:rPr>
          <w:rFonts w:ascii="Arial" w:hAnsi="Arial" w:cs="Arial" w:eastAsia="Arial"/>
          <w:color w:val="BCBCBD"/>
          <w:spacing w:val="4"/>
          <w:w w:val="115"/>
          <w:sz w:val="12"/>
          <w:szCs w:val="12"/>
        </w:rPr>
        <w:t>.</w:t>
      </w:r>
      <w:r>
        <w:rPr>
          <w:rFonts w:ascii="Arial" w:hAnsi="Arial" w:cs="Arial" w:eastAsia="Arial"/>
          <w:color w:val="939393"/>
          <w:spacing w:val="4"/>
          <w:w w:val="115"/>
          <w:sz w:val="12"/>
          <w:szCs w:val="12"/>
        </w:rPr>
        <w:t>-f',f7</w:t>
      </w:r>
      <w:r>
        <w:rPr>
          <w:rFonts w:ascii="Arial" w:hAnsi="Arial" w:cs="Arial" w:eastAsia="Arial"/>
          <w:color w:val="7B7B7C"/>
          <w:spacing w:val="4"/>
          <w:w w:val="115"/>
          <w:sz w:val="12"/>
          <w:szCs w:val="12"/>
        </w:rPr>
        <w:t>1rv1</w:t>
      </w:r>
      <w:r>
        <w:rPr>
          <w:rFonts w:ascii="Arial" w:hAnsi="Arial" w:cs="Arial" w:eastAsia="Arial"/>
          <w:color w:val="7B7B7C"/>
          <w:spacing w:val="34"/>
          <w:w w:val="115"/>
          <w:sz w:val="12"/>
          <w:szCs w:val="12"/>
        </w:rPr>
        <w:t>  </w:t>
      </w:r>
      <w:r>
        <w:rPr>
          <w:rFonts w:ascii="Arial" w:hAnsi="Arial" w:cs="Arial" w:eastAsia="Arial"/>
          <w:color w:val="7B7B7C"/>
          <w:spacing w:val="-2"/>
          <w:w w:val="115"/>
          <w:sz w:val="12"/>
          <w:szCs w:val="12"/>
        </w:rPr>
        <w:t>t</w:t>
      </w:r>
      <w:r>
        <w:rPr>
          <w:rFonts w:ascii="Arial" w:hAnsi="Arial" w:cs="Arial" w:eastAsia="Arial"/>
          <w:color w:val="939393"/>
          <w:spacing w:val="-2"/>
          <w:w w:val="115"/>
          <w:sz w:val="12"/>
          <w:szCs w:val="12"/>
        </w:rPr>
        <w:t>t:6.</w:t>
      </w:r>
      <w:r>
        <w:rPr>
          <w:rFonts w:ascii="Arial" w:hAnsi="Arial" w:cs="Arial" w:eastAsia="Arial"/>
          <w:color w:val="7B7B7C"/>
          <w:spacing w:val="-2"/>
          <w:w w:val="115"/>
          <w:sz w:val="12"/>
          <w:szCs w:val="12"/>
        </w:rPr>
        <w:t>1</w:t>
      </w:r>
      <w:r>
        <w:rPr>
          <w:rFonts w:ascii="Arial" w:hAnsi="Arial" w:cs="Arial" w:eastAsia="Arial"/>
          <w:color w:val="939393"/>
          <w:spacing w:val="-2"/>
          <w:w w:val="115"/>
          <w:sz w:val="12"/>
          <w:szCs w:val="12"/>
        </w:rPr>
        <w:t>.</w:t>
      </w:r>
      <w:r>
        <w:rPr>
          <w:rFonts w:ascii="Arial" w:hAnsi="Arial" w:cs="Arial" w:eastAsia="Arial"/>
          <w:color w:val="939393"/>
          <w:sz w:val="12"/>
          <w:szCs w:val="12"/>
        </w:rPr>
        <w:tab/>
      </w:r>
      <w:r>
        <w:rPr>
          <w:rFonts w:ascii="Arial" w:hAnsi="Arial" w:cs="Arial" w:eastAsia="Arial"/>
          <w:color w:val="939393"/>
          <w:w w:val="90"/>
          <w:sz w:val="9"/>
          <w:szCs w:val="9"/>
        </w:rPr>
        <w:t>-=-=</w:t>
      </w:r>
      <w:r>
        <w:rPr>
          <w:rFonts w:ascii="Arial" w:hAnsi="Arial" w:cs="Arial" w:eastAsia="Arial"/>
          <w:color w:val="939393"/>
          <w:spacing w:val="49"/>
          <w:w w:val="115"/>
          <w:sz w:val="9"/>
          <w:szCs w:val="9"/>
        </w:rPr>
        <w:t> </w:t>
      </w:r>
      <w:r>
        <w:rPr>
          <w:rFonts w:ascii="Arial" w:hAnsi="Arial" w:cs="Arial" w:eastAsia="Arial"/>
          <w:color w:val="7B7B7C"/>
          <w:w w:val="115"/>
          <w:sz w:val="10"/>
          <w:szCs w:val="10"/>
        </w:rPr>
        <w:t>r1</w:t>
      </w:r>
      <w:r>
        <w:rPr>
          <w:rFonts w:ascii="Arial" w:hAnsi="Arial" w:cs="Arial" w:eastAsia="Arial"/>
          <w:color w:val="BCBCBD"/>
          <w:w w:val="115"/>
          <w:sz w:val="10"/>
          <w:szCs w:val="10"/>
        </w:rPr>
        <w:t>'</w:t>
      </w:r>
      <w:r>
        <w:rPr>
          <w:rFonts w:ascii="Arial" w:hAnsi="Arial" w:cs="Arial" w:eastAsia="Arial"/>
          <w:color w:val="7B7B7C"/>
          <w:w w:val="115"/>
          <w:sz w:val="10"/>
          <w:szCs w:val="10"/>
        </w:rPr>
        <w:t>n</w:t>
      </w:r>
      <w:r>
        <w:rPr>
          <w:rFonts w:ascii="Arial" w:hAnsi="Arial" w:cs="Arial" w:eastAsia="Arial"/>
          <w:color w:val="7B7B7C"/>
          <w:spacing w:val="18"/>
          <w:w w:val="115"/>
          <w:sz w:val="10"/>
          <w:szCs w:val="10"/>
        </w:rPr>
        <w:t> </w:t>
      </w:r>
      <w:r>
        <w:rPr>
          <w:rFonts w:ascii="Arial" w:hAnsi="Arial" w:cs="Arial" w:eastAsia="Arial"/>
          <w:i/>
          <w:iCs/>
          <w:color w:val="939393"/>
          <w:w w:val="115"/>
          <w:sz w:val="12"/>
          <w:szCs w:val="12"/>
        </w:rPr>
        <w:t>d•·</w:t>
      </w:r>
      <w:r>
        <w:rPr>
          <w:rFonts w:ascii="Arial" w:hAnsi="Arial" w:cs="Arial" w:eastAsia="Arial"/>
          <w:i/>
          <w:iCs/>
          <w:color w:val="939393"/>
          <w:spacing w:val="14"/>
          <w:w w:val="115"/>
          <w:sz w:val="12"/>
          <w:szCs w:val="12"/>
        </w:rPr>
        <w:t> </w:t>
      </w:r>
      <w:r>
        <w:rPr>
          <w:rFonts w:ascii="Arial" w:hAnsi="Arial" w:cs="Arial" w:eastAsia="Arial"/>
          <w:color w:val="AAACAC"/>
          <w:w w:val="115"/>
          <w:sz w:val="12"/>
          <w:szCs w:val="12"/>
        </w:rPr>
        <w:t>.</w:t>
      </w:r>
      <w:r>
        <w:rPr>
          <w:rFonts w:ascii="Arial" w:hAnsi="Arial" w:cs="Arial" w:eastAsia="Arial"/>
          <w:color w:val="7B7B7C"/>
          <w:w w:val="115"/>
          <w:sz w:val="12"/>
          <w:szCs w:val="12"/>
        </w:rPr>
        <w:t>\f</w:t>
      </w:r>
      <w:r>
        <w:rPr>
          <w:rFonts w:ascii="Arial" w:hAnsi="Arial" w:cs="Arial" w:eastAsia="Arial"/>
          <w:color w:val="BCBCBD"/>
          <w:w w:val="115"/>
          <w:sz w:val="12"/>
          <w:szCs w:val="12"/>
        </w:rPr>
        <w:t>,</w:t>
      </w:r>
      <w:r>
        <w:rPr>
          <w:rFonts w:ascii="Arial" w:hAnsi="Arial" w:cs="Arial" w:eastAsia="Arial"/>
          <w:color w:val="939393"/>
          <w:w w:val="115"/>
          <w:sz w:val="12"/>
          <w:szCs w:val="12"/>
        </w:rPr>
        <w:t>,�:,</w:t>
      </w:r>
      <w:r>
        <w:rPr>
          <w:rFonts w:ascii="Arial" w:hAnsi="Arial" w:cs="Arial" w:eastAsia="Arial"/>
          <w:color w:val="939393"/>
          <w:spacing w:val="3"/>
          <w:w w:val="115"/>
          <w:sz w:val="12"/>
          <w:szCs w:val="12"/>
        </w:rPr>
        <w:t> </w:t>
      </w:r>
      <w:r>
        <w:rPr>
          <w:color w:val="7B7B7C"/>
          <w:w w:val="115"/>
          <w:sz w:val="8"/>
          <w:szCs w:val="8"/>
        </w:rPr>
        <w:t>11</w:t>
      </w:r>
      <w:r>
        <w:rPr>
          <w:color w:val="AAACAC"/>
          <w:w w:val="115"/>
          <w:sz w:val="8"/>
          <w:szCs w:val="8"/>
        </w:rPr>
        <w:t>,</w:t>
      </w:r>
      <w:r>
        <w:rPr>
          <w:color w:val="AAACAC"/>
          <w:spacing w:val="38"/>
          <w:w w:val="115"/>
          <w:sz w:val="8"/>
          <w:szCs w:val="8"/>
        </w:rPr>
        <w:t> </w:t>
      </w:r>
      <w:r>
        <w:rPr>
          <w:rFonts w:ascii="Arial" w:hAnsi="Arial" w:cs="Arial" w:eastAsia="Arial"/>
          <w:i/>
          <w:iCs/>
          <w:color w:val="7B7B7C"/>
          <w:w w:val="115"/>
          <w:sz w:val="12"/>
          <w:szCs w:val="12"/>
        </w:rPr>
        <w:t>n</w:t>
      </w:r>
      <w:r>
        <w:rPr>
          <w:rFonts w:ascii="Arial" w:hAnsi="Arial" w:cs="Arial" w:eastAsia="Arial"/>
          <w:i/>
          <w:iCs/>
          <w:color w:val="AAACAC"/>
          <w:w w:val="115"/>
          <w:sz w:val="12"/>
          <w:szCs w:val="12"/>
        </w:rPr>
        <w:t>.</w:t>
      </w:r>
      <w:r>
        <w:rPr>
          <w:rFonts w:ascii="Arial" w:hAnsi="Arial" w:cs="Arial" w:eastAsia="Arial"/>
          <w:i/>
          <w:iCs/>
          <w:color w:val="AAACAC"/>
          <w:spacing w:val="19"/>
          <w:w w:val="115"/>
          <w:sz w:val="12"/>
          <w:szCs w:val="12"/>
        </w:rPr>
        <w:t> </w:t>
      </w:r>
      <w:r>
        <w:rPr>
          <w:rFonts w:ascii="Arial" w:hAnsi="Arial" w:cs="Arial" w:eastAsia="Arial"/>
          <w:color w:val="676769"/>
          <w:w w:val="115"/>
          <w:sz w:val="12"/>
          <w:szCs w:val="12"/>
        </w:rPr>
        <w:t>\</w:t>
      </w:r>
      <w:r>
        <w:rPr>
          <w:rFonts w:ascii="Arial" w:hAnsi="Arial" w:cs="Arial" w:eastAsia="Arial"/>
          <w:color w:val="939393"/>
          <w:w w:val="115"/>
          <w:sz w:val="12"/>
          <w:szCs w:val="12"/>
        </w:rPr>
        <w:t>•,_...,</w:t>
      </w:r>
      <w:r>
        <w:rPr>
          <w:rFonts w:ascii="Arial" w:hAnsi="Arial" w:cs="Arial" w:eastAsia="Arial"/>
          <w:color w:val="7B7B7C"/>
          <w:w w:val="115"/>
          <w:sz w:val="12"/>
          <w:szCs w:val="12"/>
        </w:rPr>
        <w:t>,</w:t>
      </w:r>
      <w:r>
        <w:rPr>
          <w:rFonts w:ascii="Arial" w:hAnsi="Arial" w:cs="Arial" w:eastAsia="Arial"/>
          <w:color w:val="939393"/>
          <w:w w:val="115"/>
          <w:sz w:val="12"/>
          <w:szCs w:val="12"/>
        </w:rPr>
        <w:t>,..</w:t>
      </w:r>
      <w:r>
        <w:rPr>
          <w:rFonts w:ascii="Arial" w:hAnsi="Arial" w:cs="Arial" w:eastAsia="Arial"/>
          <w:color w:val="939393"/>
          <w:spacing w:val="-20"/>
          <w:w w:val="115"/>
          <w:sz w:val="12"/>
          <w:szCs w:val="12"/>
        </w:rPr>
        <w:t> </w:t>
      </w:r>
      <w:r>
        <w:rPr>
          <w:rFonts w:ascii="Arial" w:hAnsi="Arial" w:cs="Arial" w:eastAsia="Arial"/>
          <w:i/>
          <w:iCs/>
          <w:color w:val="7B7B7C"/>
          <w:w w:val="115"/>
          <w:sz w:val="12"/>
          <w:szCs w:val="12"/>
        </w:rPr>
        <w:t>J</w:t>
      </w:r>
      <w:r>
        <w:rPr>
          <w:rFonts w:ascii="Arial" w:hAnsi="Arial" w:cs="Arial" w:eastAsia="Arial"/>
          <w:i/>
          <w:iCs/>
          <w:color w:val="939393"/>
          <w:w w:val="115"/>
          <w:sz w:val="12"/>
          <w:szCs w:val="12"/>
        </w:rPr>
        <w:t>tt</w:t>
      </w:r>
      <w:r>
        <w:rPr>
          <w:rFonts w:ascii="Arial" w:hAnsi="Arial" w:cs="Arial" w:eastAsia="Arial"/>
          <w:i/>
          <w:iCs/>
          <w:color w:val="939393"/>
          <w:spacing w:val="-10"/>
          <w:w w:val="115"/>
          <w:sz w:val="12"/>
          <w:szCs w:val="12"/>
        </w:rPr>
        <w:t> </w:t>
      </w:r>
      <w:r>
        <w:rPr>
          <w:rFonts w:ascii="Arial" w:hAnsi="Arial" w:cs="Arial" w:eastAsia="Arial"/>
          <w:color w:val="939393"/>
          <w:w w:val="115"/>
          <w:sz w:val="12"/>
          <w:szCs w:val="12"/>
        </w:rPr>
        <w:t>'n</w:t>
      </w:r>
      <w:r>
        <w:rPr>
          <w:rFonts w:ascii="Arial" w:hAnsi="Arial" w:cs="Arial" w:eastAsia="Arial"/>
          <w:color w:val="939393"/>
          <w:spacing w:val="28"/>
          <w:w w:val="125"/>
          <w:sz w:val="12"/>
          <w:szCs w:val="12"/>
        </w:rPr>
        <w:t> </w:t>
      </w:r>
      <w:r>
        <w:rPr>
          <w:rFonts w:ascii="Arial" w:hAnsi="Arial" w:cs="Arial" w:eastAsia="Arial"/>
          <w:i/>
          <w:iCs/>
          <w:color w:val="939393"/>
          <w:spacing w:val="-4"/>
          <w:w w:val="125"/>
          <w:sz w:val="10"/>
          <w:szCs w:val="10"/>
        </w:rPr>
        <w:t>t;ri</w:t>
      </w:r>
      <w:r>
        <w:rPr>
          <w:rFonts w:ascii="Arial" w:hAnsi="Arial" w:cs="Arial" w:eastAsia="Arial"/>
          <w:i/>
          <w:iCs/>
          <w:color w:val="7B7B7C"/>
          <w:spacing w:val="-4"/>
          <w:w w:val="125"/>
          <w:sz w:val="10"/>
          <w:szCs w:val="10"/>
        </w:rPr>
        <w:t>-</w:t>
      </w:r>
    </w:p>
    <w:p>
      <w:pPr>
        <w:tabs>
          <w:tab w:pos="2898" w:val="left" w:leader="none"/>
        </w:tabs>
        <w:spacing w:line="129" w:lineRule="exact" w:before="0"/>
        <w:ind w:left="0" w:right="65" w:firstLine="0"/>
        <w:jc w:val="right"/>
        <w:rPr>
          <w:sz w:val="10"/>
          <w:szCs w:val="10"/>
        </w:rPr>
      </w:pPr>
      <w:r>
        <w:rPr>
          <w:rFonts w:ascii="Arial" w:hAnsi="Arial" w:cs="Arial" w:eastAsia="Arial"/>
          <w:i/>
          <w:iCs/>
          <w:color w:val="7B7B7C"/>
          <w:w w:val="110"/>
          <w:sz w:val="12"/>
          <w:szCs w:val="12"/>
        </w:rPr>
        <w:t>Otro</w:t>
      </w:r>
      <w:r>
        <w:rPr>
          <w:rFonts w:ascii="Arial" w:hAnsi="Arial" w:cs="Arial" w:eastAsia="Arial"/>
          <w:i/>
          <w:iCs/>
          <w:color w:val="7B7B7C"/>
          <w:spacing w:val="64"/>
          <w:w w:val="110"/>
          <w:sz w:val="12"/>
          <w:szCs w:val="12"/>
        </w:rPr>
        <w:t> </w:t>
      </w:r>
      <w:r>
        <w:rPr>
          <w:rFonts w:ascii="Arial" w:hAnsi="Arial" w:cs="Arial" w:eastAsia="Arial"/>
          <w:i/>
          <w:iCs/>
          <w:color w:val="7B7B7C"/>
          <w:w w:val="110"/>
          <w:sz w:val="12"/>
          <w:szCs w:val="12"/>
        </w:rPr>
        <w:t>n</w:t>
      </w:r>
      <w:r>
        <w:rPr>
          <w:rFonts w:ascii="Arial" w:hAnsi="Arial" w:cs="Arial" w:eastAsia="Arial"/>
          <w:i/>
          <w:iCs/>
          <w:color w:val="939393"/>
          <w:w w:val="110"/>
          <w:sz w:val="12"/>
          <w:szCs w:val="12"/>
        </w:rPr>
        <w:t>n11'l.l'"tm</w:t>
      </w:r>
      <w:r>
        <w:rPr>
          <w:rFonts w:ascii="Arial" w:hAnsi="Arial" w:cs="Arial" w:eastAsia="Arial"/>
          <w:i/>
          <w:iCs/>
          <w:color w:val="7B7B7C"/>
          <w:w w:val="110"/>
          <w:sz w:val="12"/>
          <w:szCs w:val="12"/>
        </w:rPr>
        <w:t>d</w:t>
      </w:r>
      <w:r>
        <w:rPr>
          <w:rFonts w:ascii="Arial" w:hAnsi="Arial" w:cs="Arial" w:eastAsia="Arial"/>
          <w:i/>
          <w:iCs/>
          <w:color w:val="939393"/>
          <w:w w:val="110"/>
          <w:sz w:val="12"/>
          <w:szCs w:val="12"/>
        </w:rPr>
        <w:t>l)</w:t>
      </w:r>
      <w:r>
        <w:rPr>
          <w:rFonts w:ascii="Arial" w:hAnsi="Arial" w:cs="Arial" w:eastAsia="Arial"/>
          <w:i/>
          <w:iCs/>
          <w:color w:val="939393"/>
          <w:spacing w:val="65"/>
          <w:w w:val="110"/>
          <w:sz w:val="12"/>
          <w:szCs w:val="12"/>
        </w:rPr>
        <w:t> </w:t>
      </w:r>
      <w:r>
        <w:rPr>
          <w:rFonts w:ascii="Arial" w:hAnsi="Arial" w:cs="Arial" w:eastAsia="Arial"/>
          <w:color w:val="7B7B7C"/>
          <w:w w:val="110"/>
          <w:sz w:val="9"/>
          <w:szCs w:val="9"/>
        </w:rPr>
        <w:t>ti</w:t>
      </w:r>
      <w:r>
        <w:rPr>
          <w:rFonts w:ascii="Arial" w:hAnsi="Arial" w:cs="Arial" w:eastAsia="Arial"/>
          <w:color w:val="7B7B7C"/>
          <w:spacing w:val="37"/>
          <w:w w:val="110"/>
          <w:sz w:val="9"/>
          <w:szCs w:val="9"/>
        </w:rPr>
        <w:t>  </w:t>
      </w:r>
      <w:r>
        <w:rPr>
          <w:rFonts w:ascii="Arial" w:hAnsi="Arial" w:cs="Arial" w:eastAsia="Arial"/>
          <w:i/>
          <w:iCs/>
          <w:color w:val="7B7B7C"/>
          <w:w w:val="110"/>
          <w:sz w:val="18"/>
          <w:szCs w:val="18"/>
        </w:rPr>
        <w:t>n</w:t>
      </w:r>
      <w:r>
        <w:rPr>
          <w:rFonts w:ascii="Arial" w:hAnsi="Arial" w:cs="Arial" w:eastAsia="Arial"/>
          <w:i/>
          <w:iCs/>
          <w:color w:val="939393"/>
          <w:w w:val="110"/>
          <w:sz w:val="18"/>
          <w:szCs w:val="18"/>
        </w:rPr>
        <w:t>.</w:t>
      </w:r>
      <w:r>
        <w:rPr>
          <w:rFonts w:ascii="Arial" w:hAnsi="Arial" w:cs="Arial" w:eastAsia="Arial"/>
          <w:i/>
          <w:iCs/>
          <w:color w:val="939393"/>
          <w:spacing w:val="18"/>
          <w:w w:val="110"/>
          <w:sz w:val="18"/>
          <w:szCs w:val="18"/>
        </w:rPr>
        <w:t> </w:t>
      </w:r>
      <w:r>
        <w:rPr>
          <w:rFonts w:ascii="Arial" w:hAnsi="Arial" w:cs="Arial" w:eastAsia="Arial"/>
          <w:i/>
          <w:iCs/>
          <w:color w:val="7B7B7C"/>
          <w:w w:val="110"/>
          <w:sz w:val="12"/>
          <w:szCs w:val="12"/>
        </w:rPr>
        <w:t>J</w:t>
      </w:r>
      <w:r>
        <w:rPr>
          <w:rFonts w:ascii="Arial" w:hAnsi="Arial" w:cs="Arial" w:eastAsia="Arial"/>
          <w:i/>
          <w:iCs/>
          <w:color w:val="939393"/>
          <w:w w:val="110"/>
          <w:sz w:val="12"/>
          <w:szCs w:val="12"/>
        </w:rPr>
        <w:t>11lid</w:t>
      </w:r>
      <w:r>
        <w:rPr>
          <w:rFonts w:ascii="Arial" w:hAnsi="Arial" w:cs="Arial" w:eastAsia="Arial"/>
          <w:i/>
          <w:iCs/>
          <w:color w:val="7B7B7C"/>
          <w:w w:val="110"/>
          <w:sz w:val="12"/>
          <w:szCs w:val="12"/>
        </w:rPr>
        <w:t>"</w:t>
      </w:r>
      <w:r>
        <w:rPr>
          <w:rFonts w:ascii="Arial" w:hAnsi="Arial" w:cs="Arial" w:eastAsia="Arial"/>
          <w:i/>
          <w:iCs/>
          <w:color w:val="7B7B7C"/>
          <w:spacing w:val="79"/>
          <w:w w:val="110"/>
          <w:sz w:val="12"/>
          <w:szCs w:val="12"/>
        </w:rPr>
        <w:t> </w:t>
      </w:r>
      <w:r>
        <w:rPr>
          <w:rFonts w:ascii="Arial" w:hAnsi="Arial" w:cs="Arial" w:eastAsia="Arial"/>
          <w:i/>
          <w:iCs/>
          <w:color w:val="676769"/>
          <w:spacing w:val="-2"/>
          <w:w w:val="110"/>
          <w:sz w:val="12"/>
          <w:szCs w:val="12"/>
        </w:rPr>
        <w:t>PÑ"d</w:t>
      </w:r>
      <w:r>
        <w:rPr>
          <w:rFonts w:ascii="Arial" w:hAnsi="Arial" w:cs="Arial" w:eastAsia="Arial"/>
          <w:i/>
          <w:iCs/>
          <w:color w:val="AAACAC"/>
          <w:spacing w:val="-2"/>
          <w:w w:val="110"/>
          <w:sz w:val="12"/>
          <w:szCs w:val="12"/>
        </w:rPr>
        <w:t>...</w:t>
      </w:r>
      <w:r>
        <w:rPr>
          <w:rFonts w:ascii="Arial" w:hAnsi="Arial" w:cs="Arial" w:eastAsia="Arial"/>
          <w:i/>
          <w:iCs/>
          <w:color w:val="AAACAC"/>
          <w:sz w:val="12"/>
          <w:szCs w:val="12"/>
        </w:rPr>
        <w:tab/>
      </w:r>
      <w:r>
        <w:rPr>
          <w:rFonts w:ascii="Arial" w:hAnsi="Arial" w:cs="Arial" w:eastAsia="Arial"/>
          <w:i/>
          <w:iCs/>
          <w:color w:val="7B7B7C"/>
          <w:w w:val="110"/>
          <w:sz w:val="12"/>
          <w:szCs w:val="12"/>
        </w:rPr>
        <w:t>Ur</w:t>
      </w:r>
      <w:r>
        <w:rPr>
          <w:rFonts w:ascii="Arial" w:hAnsi="Arial" w:cs="Arial" w:eastAsia="Arial"/>
          <w:i/>
          <w:iCs/>
          <w:color w:val="939393"/>
          <w:w w:val="110"/>
          <w:sz w:val="12"/>
          <w:szCs w:val="12"/>
        </w:rPr>
        <w:t>go.</w:t>
      </w:r>
      <w:r>
        <w:rPr>
          <w:rFonts w:ascii="Arial" w:hAnsi="Arial" w:cs="Arial" w:eastAsia="Arial"/>
          <w:i/>
          <w:iCs/>
          <w:color w:val="939393"/>
          <w:spacing w:val="25"/>
          <w:w w:val="110"/>
          <w:sz w:val="12"/>
          <w:szCs w:val="12"/>
        </w:rPr>
        <w:t> </w:t>
      </w:r>
      <w:r>
        <w:rPr>
          <w:rFonts w:ascii="Arial" w:hAnsi="Arial" w:cs="Arial" w:eastAsia="Arial"/>
          <w:i/>
          <w:iCs/>
          <w:color w:val="939393"/>
          <w:w w:val="110"/>
          <w:sz w:val="12"/>
          <w:szCs w:val="12"/>
        </w:rPr>
        <w:t>r-n,</w:t>
      </w:r>
      <w:r>
        <w:rPr>
          <w:rFonts w:ascii="Arial" w:hAnsi="Arial" w:cs="Arial" w:eastAsia="Arial"/>
          <w:i/>
          <w:iCs/>
          <w:color w:val="939393"/>
          <w:spacing w:val="-1"/>
          <w:w w:val="110"/>
          <w:sz w:val="12"/>
          <w:szCs w:val="12"/>
        </w:rPr>
        <w:t> </w:t>
      </w:r>
      <w:r>
        <w:rPr>
          <w:rFonts w:ascii="Arial" w:hAnsi="Arial" w:cs="Arial" w:eastAsia="Arial"/>
          <w:i/>
          <w:iCs/>
          <w:color w:val="939393"/>
          <w:w w:val="110"/>
          <w:sz w:val="12"/>
          <w:szCs w:val="12"/>
        </w:rPr>
        <w:t>·</w:t>
      </w:r>
      <w:r>
        <w:rPr>
          <w:rFonts w:ascii="Arial" w:hAnsi="Arial" w:cs="Arial" w:eastAsia="Arial"/>
          <w:i/>
          <w:iCs/>
          <w:color w:val="7B7B7C"/>
          <w:w w:val="110"/>
          <w:sz w:val="12"/>
          <w:szCs w:val="12"/>
        </w:rPr>
        <w:t>-</w:t>
      </w:r>
      <w:r>
        <w:rPr>
          <w:rFonts w:ascii="Arial" w:hAnsi="Arial" w:cs="Arial" w:eastAsia="Arial"/>
          <w:i/>
          <w:iCs/>
          <w:color w:val="7B7B7C"/>
          <w:w w:val="140"/>
          <w:sz w:val="12"/>
          <w:szCs w:val="12"/>
        </w:rPr>
        <w:t>a</w:t>
      </w:r>
      <w:r>
        <w:rPr>
          <w:color w:val="939393"/>
          <w:w w:val="140"/>
          <w:sz w:val="10"/>
          <w:szCs w:val="10"/>
        </w:rPr>
        <w:t>,</w:t>
      </w:r>
      <w:r>
        <w:rPr>
          <w:color w:val="7B7B7C"/>
          <w:w w:val="140"/>
          <w:sz w:val="10"/>
          <w:szCs w:val="10"/>
        </w:rPr>
        <w:t>11</w:t>
      </w:r>
      <w:r>
        <w:rPr>
          <w:color w:val="7B7B7C"/>
          <w:spacing w:val="18"/>
          <w:w w:val="140"/>
          <w:sz w:val="10"/>
          <w:szCs w:val="10"/>
        </w:rPr>
        <w:t> </w:t>
      </w:r>
      <w:r>
        <w:rPr>
          <w:color w:val="7B7B7C"/>
          <w:w w:val="140"/>
          <w:sz w:val="12"/>
          <w:szCs w:val="12"/>
        </w:rPr>
        <w:t>"'</w:t>
      </w:r>
      <w:r>
        <w:rPr>
          <w:color w:val="939393"/>
          <w:w w:val="140"/>
          <w:sz w:val="12"/>
          <w:szCs w:val="12"/>
        </w:rPr>
        <w:t>?'1</w:t>
      </w:r>
      <w:r>
        <w:rPr>
          <w:color w:val="7B7B7C"/>
          <w:w w:val="140"/>
          <w:sz w:val="12"/>
          <w:szCs w:val="12"/>
        </w:rPr>
        <w:t>1t</w:t>
      </w:r>
      <w:r>
        <w:rPr>
          <w:color w:val="939393"/>
          <w:w w:val="140"/>
          <w:sz w:val="12"/>
          <w:szCs w:val="12"/>
        </w:rPr>
        <w:t>rn</w:t>
      </w:r>
      <w:r>
        <w:rPr>
          <w:color w:val="939393"/>
          <w:spacing w:val="40"/>
          <w:w w:val="140"/>
          <w:sz w:val="12"/>
          <w:szCs w:val="12"/>
        </w:rPr>
        <w:t> </w:t>
      </w:r>
      <w:r>
        <w:rPr>
          <w:rFonts w:ascii="Arial" w:hAnsi="Arial" w:cs="Arial" w:eastAsia="Arial"/>
          <w:i/>
          <w:iCs/>
          <w:color w:val="939393"/>
          <w:sz w:val="12"/>
          <w:szCs w:val="12"/>
        </w:rPr>
        <w:t>rl�</w:t>
      </w:r>
      <w:r>
        <w:rPr>
          <w:rFonts w:ascii="Arial" w:hAnsi="Arial" w:cs="Arial" w:eastAsia="Arial"/>
          <w:i/>
          <w:iCs/>
          <w:color w:val="939393"/>
          <w:spacing w:val="-2"/>
          <w:sz w:val="12"/>
          <w:szCs w:val="12"/>
        </w:rPr>
        <w:t> </w:t>
      </w:r>
      <w:r>
        <w:rPr>
          <w:rFonts w:ascii="Arial" w:hAnsi="Arial" w:cs="Arial" w:eastAsia="Arial"/>
          <w:color w:val="939393"/>
          <w:sz w:val="13"/>
          <w:szCs w:val="13"/>
        </w:rPr>
        <w:t>f</w:t>
      </w:r>
      <w:r>
        <w:rPr>
          <w:rFonts w:ascii="Arial" w:hAnsi="Arial" w:cs="Arial" w:eastAsia="Arial"/>
          <w:color w:val="939393"/>
          <w:spacing w:val="30"/>
          <w:w w:val="140"/>
          <w:sz w:val="13"/>
          <w:szCs w:val="13"/>
        </w:rPr>
        <w:t> </w:t>
      </w:r>
      <w:r>
        <w:rPr>
          <w:color w:val="939393"/>
          <w:spacing w:val="-2"/>
          <w:w w:val="140"/>
          <w:sz w:val="10"/>
          <w:szCs w:val="10"/>
        </w:rPr>
        <w:t>R"J1h</w:t>
      </w:r>
    </w:p>
    <w:p>
      <w:pPr>
        <w:spacing w:line="170" w:lineRule="exact" w:before="0"/>
        <w:ind w:left="301" w:right="0" w:firstLine="0"/>
        <w:jc w:val="left"/>
        <w:rPr>
          <w:rFonts w:ascii="Arial" w:hAnsi="Arial" w:cs="Arial" w:eastAsia="Arial"/>
          <w:sz w:val="12"/>
          <w:szCs w:val="12"/>
        </w:rPr>
      </w:pPr>
      <w:r>
        <w:rPr>
          <w:rFonts w:ascii="Arial" w:hAnsi="Arial" w:cs="Arial" w:eastAsia="Arial"/>
          <w:color w:val="7B7B7C"/>
          <w:w w:val="110"/>
          <w:sz w:val="12"/>
          <w:szCs w:val="12"/>
        </w:rPr>
        <w:t>�'1Tón</w:t>
      </w:r>
      <w:r>
        <w:rPr>
          <w:rFonts w:ascii="Arial" w:hAnsi="Arial" w:cs="Arial" w:eastAsia="Arial"/>
          <w:color w:val="7B7B7C"/>
          <w:spacing w:val="22"/>
          <w:w w:val="110"/>
          <w:sz w:val="12"/>
          <w:szCs w:val="12"/>
        </w:rPr>
        <w:t> </w:t>
      </w:r>
      <w:r>
        <w:rPr>
          <w:rFonts w:ascii="Arial" w:hAnsi="Arial" w:cs="Arial" w:eastAsia="Arial"/>
          <w:color w:val="7B7B7C"/>
          <w:w w:val="110"/>
          <w:sz w:val="12"/>
          <w:szCs w:val="12"/>
        </w:rPr>
        <w:t>�</w:t>
      </w:r>
      <w:r>
        <w:rPr>
          <w:rFonts w:ascii="Arial" w:hAnsi="Arial" w:cs="Arial" w:eastAsia="Arial"/>
          <w:i/>
          <w:iCs/>
          <w:color w:val="7B7B7C"/>
          <w:w w:val="110"/>
          <w:sz w:val="12"/>
          <w:szCs w:val="12"/>
        </w:rPr>
        <w:t>w.nlu,r</w:t>
      </w:r>
      <w:r>
        <w:rPr>
          <w:rFonts w:ascii="Arial" w:hAnsi="Arial" w:cs="Arial" w:eastAsia="Arial"/>
          <w:i/>
          <w:iCs/>
          <w:color w:val="7B7B7C"/>
          <w:spacing w:val="36"/>
          <w:w w:val="110"/>
          <w:sz w:val="12"/>
          <w:szCs w:val="12"/>
        </w:rPr>
        <w:t> </w:t>
      </w:r>
      <w:r>
        <w:rPr>
          <w:rFonts w:ascii="Arial" w:hAnsi="Arial" w:cs="Arial" w:eastAsia="Arial"/>
          <w:i/>
          <w:iCs/>
          <w:color w:val="7B7B7C"/>
          <w:w w:val="110"/>
          <w:sz w:val="10"/>
          <w:szCs w:val="10"/>
        </w:rPr>
        <w:t>,t.,,</w:t>
      </w:r>
      <w:r>
        <w:rPr>
          <w:rFonts w:ascii="Arial" w:hAnsi="Arial" w:cs="Arial" w:eastAsia="Arial"/>
          <w:i/>
          <w:iCs/>
          <w:color w:val="7B7B7C"/>
          <w:spacing w:val="29"/>
          <w:w w:val="110"/>
          <w:sz w:val="10"/>
          <w:szCs w:val="10"/>
        </w:rPr>
        <w:t> </w:t>
      </w:r>
      <w:r>
        <w:rPr>
          <w:rFonts w:ascii="Arial" w:hAnsi="Arial" w:cs="Arial" w:eastAsia="Arial"/>
          <w:color w:val="676769"/>
          <w:w w:val="110"/>
          <w:sz w:val="12"/>
          <w:szCs w:val="12"/>
        </w:rPr>
        <w:t>r'Yln</w:t>
      </w:r>
      <w:r>
        <w:rPr>
          <w:rFonts w:ascii="Arial" w:hAnsi="Arial" w:cs="Arial" w:eastAsia="Arial"/>
          <w:color w:val="939393"/>
          <w:w w:val="110"/>
          <w:sz w:val="12"/>
          <w:szCs w:val="12"/>
        </w:rPr>
        <w:t>7r,</w:t>
      </w:r>
      <w:r>
        <w:rPr>
          <w:rFonts w:ascii="Arial" w:hAnsi="Arial" w:cs="Arial" w:eastAsia="Arial"/>
          <w:color w:val="7B7B7C"/>
          <w:w w:val="110"/>
          <w:sz w:val="12"/>
          <w:szCs w:val="12"/>
        </w:rPr>
        <w:t>71</w:t>
      </w:r>
      <w:r>
        <w:rPr>
          <w:rFonts w:ascii="Arial" w:hAnsi="Arial" w:cs="Arial" w:eastAsia="Arial"/>
          <w:color w:val="939393"/>
          <w:w w:val="110"/>
          <w:sz w:val="12"/>
          <w:szCs w:val="12"/>
        </w:rPr>
        <w:t>11</w:t>
      </w:r>
      <w:r>
        <w:rPr>
          <w:rFonts w:ascii="Arial" w:hAnsi="Arial" w:cs="Arial" w:eastAsia="Arial"/>
          <w:i/>
          <w:iCs/>
          <w:color w:val="7B7B7C"/>
          <w:w w:val="110"/>
          <w:sz w:val="12"/>
          <w:szCs w:val="12"/>
        </w:rPr>
        <w:t>dr</w:t>
      </w:r>
      <w:r>
        <w:rPr>
          <w:rFonts w:ascii="Arial" w:hAnsi="Arial" w:cs="Arial" w:eastAsia="Arial"/>
          <w:i/>
          <w:iCs/>
          <w:color w:val="7B7B7C"/>
          <w:spacing w:val="32"/>
          <w:w w:val="110"/>
          <w:sz w:val="12"/>
          <w:szCs w:val="12"/>
        </w:rPr>
        <w:t> </w:t>
      </w:r>
      <w:r>
        <w:rPr>
          <w:rFonts w:ascii="Arial" w:hAnsi="Arial" w:cs="Arial" w:eastAsia="Arial"/>
          <w:b/>
          <w:bCs/>
          <w:color w:val="676769"/>
          <w:w w:val="110"/>
          <w:sz w:val="22"/>
          <w:szCs w:val="22"/>
        </w:rPr>
        <w:t>!Ir</w:t>
      </w:r>
      <w:r>
        <w:rPr>
          <w:rFonts w:ascii="Arial" w:hAnsi="Arial" w:cs="Arial" w:eastAsia="Arial"/>
          <w:b/>
          <w:bCs/>
          <w:color w:val="676769"/>
          <w:spacing w:val="-17"/>
          <w:w w:val="110"/>
          <w:sz w:val="22"/>
          <w:szCs w:val="22"/>
        </w:rPr>
        <w:t> </w:t>
      </w:r>
      <w:r>
        <w:rPr>
          <w:rFonts w:ascii="Arial" w:hAnsi="Arial" w:cs="Arial" w:eastAsia="Arial"/>
          <w:color w:val="7B7B7C"/>
          <w:w w:val="110"/>
          <w:sz w:val="11"/>
          <w:szCs w:val="11"/>
        </w:rPr>
        <w:t>➔"</w:t>
      </w:r>
      <w:r>
        <w:rPr>
          <w:rFonts w:ascii="Arial" w:hAnsi="Arial" w:cs="Arial" w:eastAsia="Arial"/>
          <w:color w:val="7B7B7C"/>
          <w:spacing w:val="31"/>
          <w:w w:val="110"/>
          <w:sz w:val="11"/>
          <w:szCs w:val="11"/>
        </w:rPr>
        <w:t>  </w:t>
      </w:r>
      <w:r>
        <w:rPr>
          <w:rFonts w:ascii="Arial" w:hAnsi="Arial" w:cs="Arial" w:eastAsia="Arial"/>
          <w:color w:val="676769"/>
          <w:w w:val="110"/>
          <w:sz w:val="12"/>
          <w:szCs w:val="12"/>
        </w:rPr>
        <w:t>1</w:t>
      </w:r>
      <w:r>
        <w:rPr>
          <w:rFonts w:ascii="Arial" w:hAnsi="Arial" w:cs="Arial" w:eastAsia="Arial"/>
          <w:i/>
          <w:iCs/>
          <w:color w:val="7B7B7C"/>
          <w:w w:val="110"/>
          <w:sz w:val="12"/>
          <w:szCs w:val="12"/>
        </w:rPr>
        <w:t>r,uJ</w:t>
      </w:r>
      <w:r>
        <w:rPr>
          <w:rFonts w:ascii="Arial" w:hAnsi="Arial" w:cs="Arial" w:eastAsia="Arial"/>
          <w:i/>
          <w:iCs/>
          <w:color w:val="939393"/>
          <w:w w:val="110"/>
          <w:sz w:val="12"/>
          <w:szCs w:val="12"/>
        </w:rPr>
        <w:t>rrr</w:t>
      </w:r>
      <w:r>
        <w:rPr>
          <w:rFonts w:ascii="Arial" w:hAnsi="Arial" w:cs="Arial" w:eastAsia="Arial"/>
          <w:i/>
          <w:iCs/>
          <w:color w:val="939393"/>
          <w:spacing w:val="59"/>
          <w:w w:val="110"/>
          <w:sz w:val="12"/>
          <w:szCs w:val="12"/>
        </w:rPr>
        <w:t> </w:t>
      </w:r>
      <w:r>
        <w:rPr>
          <w:rFonts w:ascii="Arial" w:hAnsi="Arial" w:cs="Arial" w:eastAsia="Arial"/>
          <w:color w:val="BCBCBD"/>
          <w:w w:val="110"/>
          <w:sz w:val="12"/>
          <w:szCs w:val="12"/>
        </w:rPr>
        <w:t>,,,</w:t>
      </w:r>
      <w:r>
        <w:rPr>
          <w:rFonts w:ascii="Arial" w:hAnsi="Arial" w:cs="Arial" w:eastAsia="Arial"/>
          <w:color w:val="BCBCBD"/>
          <w:spacing w:val="66"/>
          <w:w w:val="110"/>
          <w:sz w:val="12"/>
          <w:szCs w:val="12"/>
        </w:rPr>
        <w:t> </w:t>
      </w:r>
      <w:r>
        <w:rPr>
          <w:color w:val="7B7B7C"/>
          <w:w w:val="110"/>
          <w:sz w:val="14"/>
          <w:szCs w:val="14"/>
        </w:rPr>
        <w:t>¡,,</w:t>
      </w:r>
      <w:r>
        <w:rPr>
          <w:color w:val="7B7B7C"/>
          <w:spacing w:val="41"/>
          <w:w w:val="110"/>
          <w:sz w:val="14"/>
          <w:szCs w:val="14"/>
        </w:rPr>
        <w:t> </w:t>
      </w:r>
      <w:r>
        <w:rPr>
          <w:rFonts w:ascii="Arial" w:hAnsi="Arial" w:cs="Arial" w:eastAsia="Arial"/>
          <w:i/>
          <w:iCs/>
          <w:color w:val="7B7B7C"/>
          <w:w w:val="110"/>
          <w:sz w:val="12"/>
          <w:szCs w:val="12"/>
        </w:rPr>
        <w:t>l</w:t>
      </w:r>
      <w:r>
        <w:rPr>
          <w:rFonts w:ascii="Arial" w:hAnsi="Arial" w:cs="Arial" w:eastAsia="Arial"/>
          <w:i/>
          <w:iCs/>
          <w:color w:val="939393"/>
          <w:w w:val="110"/>
          <w:sz w:val="12"/>
          <w:szCs w:val="12"/>
        </w:rPr>
        <w:t>'r"p</w:t>
      </w:r>
      <w:r>
        <w:rPr>
          <w:rFonts w:ascii="Arial" w:hAnsi="Arial" w:cs="Arial" w:eastAsia="Arial"/>
          <w:i/>
          <w:iCs/>
          <w:color w:val="7B7B7C"/>
          <w:w w:val="110"/>
          <w:sz w:val="12"/>
          <w:szCs w:val="12"/>
        </w:rPr>
        <w:t>i</w:t>
      </w:r>
      <w:r>
        <w:rPr>
          <w:rFonts w:ascii="Arial" w:hAnsi="Arial" w:cs="Arial" w:eastAsia="Arial"/>
          <w:i/>
          <w:iCs/>
          <w:color w:val="939393"/>
          <w:w w:val="110"/>
          <w:sz w:val="12"/>
          <w:szCs w:val="12"/>
        </w:rPr>
        <w:t>.-,</w:t>
      </w:r>
      <w:r>
        <w:rPr>
          <w:rFonts w:ascii="Arial" w:hAnsi="Arial" w:cs="Arial" w:eastAsia="Arial"/>
          <w:i/>
          <w:iCs/>
          <w:color w:val="7B7B7C"/>
          <w:w w:val="110"/>
          <w:sz w:val="12"/>
          <w:szCs w:val="12"/>
        </w:rPr>
        <w:t>¡,.</w:t>
      </w:r>
      <w:r>
        <w:rPr>
          <w:rFonts w:ascii="Arial" w:hAnsi="Arial" w:cs="Arial" w:eastAsia="Arial"/>
          <w:i/>
          <w:iCs/>
          <w:color w:val="BCBCBD"/>
          <w:w w:val="110"/>
          <w:sz w:val="12"/>
          <w:szCs w:val="12"/>
        </w:rPr>
        <w:t>,</w:t>
      </w:r>
      <w:r>
        <w:rPr>
          <w:rFonts w:ascii="Arial" w:hAnsi="Arial" w:cs="Arial" w:eastAsia="Arial"/>
          <w:i/>
          <w:iCs/>
          <w:color w:val="7B7B7C"/>
          <w:w w:val="110"/>
          <w:sz w:val="12"/>
          <w:szCs w:val="12"/>
        </w:rPr>
        <w:t>¡</w:t>
      </w:r>
      <w:r>
        <w:rPr>
          <w:rFonts w:ascii="Arial" w:hAnsi="Arial" w:cs="Arial" w:eastAsia="Arial"/>
          <w:i/>
          <w:iCs/>
          <w:color w:val="7B7B7C"/>
          <w:spacing w:val="28"/>
          <w:w w:val="110"/>
          <w:sz w:val="12"/>
          <w:szCs w:val="12"/>
        </w:rPr>
        <w:t> </w:t>
      </w:r>
      <w:r>
        <w:rPr>
          <w:rFonts w:ascii="Arial" w:hAnsi="Arial" w:cs="Arial" w:eastAsia="Arial"/>
          <w:i/>
          <w:iCs/>
          <w:color w:val="939393"/>
          <w:w w:val="110"/>
          <w:sz w:val="12"/>
          <w:szCs w:val="12"/>
        </w:rPr>
        <w:t>d</w:t>
      </w:r>
      <w:r>
        <w:rPr>
          <w:rFonts w:ascii="Arial" w:hAnsi="Arial" w:cs="Arial" w:eastAsia="Arial"/>
          <w:i/>
          <w:iCs/>
          <w:color w:val="939393"/>
          <w:spacing w:val="-11"/>
          <w:w w:val="110"/>
          <w:sz w:val="12"/>
          <w:szCs w:val="12"/>
        </w:rPr>
        <w:t> </w:t>
      </w:r>
      <w:r>
        <w:rPr>
          <w:rFonts w:ascii="Arial" w:hAnsi="Arial" w:cs="Arial" w:eastAsia="Arial"/>
          <w:color w:val="7B7B7C"/>
          <w:w w:val="110"/>
          <w:sz w:val="12"/>
          <w:szCs w:val="12"/>
        </w:rPr>
        <w:t>•</w:t>
      </w:r>
      <w:r>
        <w:rPr>
          <w:rFonts w:ascii="Arial" w:hAnsi="Arial" w:cs="Arial" w:eastAsia="Arial"/>
          <w:color w:val="7B7B7C"/>
          <w:spacing w:val="36"/>
          <w:w w:val="110"/>
          <w:sz w:val="12"/>
          <w:szCs w:val="12"/>
        </w:rPr>
        <w:t> </w:t>
      </w:r>
      <w:r>
        <w:rPr>
          <w:rFonts w:ascii="Arial" w:hAnsi="Arial" w:cs="Arial" w:eastAsia="Arial"/>
          <w:i/>
          <w:iCs/>
          <w:color w:val="939393"/>
          <w:w w:val="110"/>
          <w:sz w:val="12"/>
          <w:szCs w:val="12"/>
        </w:rPr>
        <w:t>C:'IT'l•�</w:t>
      </w:r>
      <w:r>
        <w:rPr>
          <w:rFonts w:ascii="Arial" w:hAnsi="Arial" w:cs="Arial" w:eastAsia="Arial"/>
          <w:i/>
          <w:iCs/>
          <w:color w:val="939393"/>
          <w:spacing w:val="-22"/>
          <w:w w:val="110"/>
          <w:sz w:val="12"/>
          <w:szCs w:val="12"/>
        </w:rPr>
        <w:t> </w:t>
      </w:r>
      <w:r>
        <w:rPr>
          <w:rFonts w:ascii="Arial" w:hAnsi="Arial" w:cs="Arial" w:eastAsia="Arial"/>
          <w:color w:val="939393"/>
          <w:w w:val="110"/>
          <w:sz w:val="12"/>
          <w:szCs w:val="12"/>
        </w:rPr>
        <w:t>•</w:t>
      </w:r>
      <w:r>
        <w:rPr>
          <w:rFonts w:ascii="Arial" w:hAnsi="Arial" w:cs="Arial" w:eastAsia="Arial"/>
          <w:color w:val="939393"/>
          <w:spacing w:val="-9"/>
          <w:w w:val="110"/>
          <w:sz w:val="12"/>
          <w:szCs w:val="12"/>
        </w:rPr>
        <w:t> </w:t>
      </w:r>
      <w:r>
        <w:rPr>
          <w:rFonts w:ascii="Arial" w:hAnsi="Arial" w:cs="Arial" w:eastAsia="Arial"/>
          <w:color w:val="939393"/>
          <w:spacing w:val="-34"/>
          <w:w w:val="110"/>
          <w:sz w:val="12"/>
          <w:szCs w:val="12"/>
        </w:rPr>
        <w:t>•</w:t>
      </w:r>
    </w:p>
    <w:p>
      <w:pPr>
        <w:tabs>
          <w:tab w:pos="2758" w:val="left" w:leader="none"/>
        </w:tabs>
        <w:spacing w:line="143" w:lineRule="exact" w:before="0"/>
        <w:ind w:left="0" w:right="53" w:firstLine="0"/>
        <w:jc w:val="right"/>
        <w:rPr>
          <w:rFonts w:ascii="Arial" w:hAnsi="Arial" w:cs="Arial" w:eastAsia="Arial"/>
          <w:i/>
          <w:iCs/>
          <w:sz w:val="12"/>
          <w:szCs w:val="12"/>
        </w:rPr>
      </w:pPr>
      <w:r>
        <w:rPr>
          <w:rFonts w:ascii="Arial" w:hAnsi="Arial" w:cs="Arial" w:eastAsia="Arial"/>
          <w:i/>
          <w:iCs/>
          <w:color w:val="676769"/>
          <w:w w:val="110"/>
          <w:sz w:val="12"/>
          <w:szCs w:val="12"/>
        </w:rPr>
        <w:t>F1r,,rlo</w:t>
      </w:r>
      <w:r>
        <w:rPr>
          <w:rFonts w:ascii="Arial" w:hAnsi="Arial" w:cs="Arial" w:eastAsia="Arial"/>
          <w:i/>
          <w:iCs/>
          <w:color w:val="676769"/>
          <w:spacing w:val="33"/>
          <w:w w:val="110"/>
          <w:sz w:val="12"/>
          <w:szCs w:val="12"/>
        </w:rPr>
        <w:t>  </w:t>
      </w:r>
      <w:r>
        <w:rPr>
          <w:rFonts w:ascii="Arial" w:hAnsi="Arial" w:cs="Arial" w:eastAsia="Arial"/>
          <w:color w:val="7B7B7C"/>
          <w:w w:val="105"/>
          <w:sz w:val="13"/>
          <w:szCs w:val="13"/>
        </w:rPr>
        <w:t>Y</w:t>
      </w:r>
      <w:r>
        <w:rPr>
          <w:rFonts w:ascii="Arial" w:hAnsi="Arial" w:cs="Arial" w:eastAsia="Arial"/>
          <w:color w:val="939393"/>
          <w:w w:val="105"/>
          <w:sz w:val="13"/>
          <w:szCs w:val="13"/>
        </w:rPr>
        <w:t>o</w:t>
      </w:r>
      <w:r>
        <w:rPr>
          <w:rFonts w:ascii="Arial" w:hAnsi="Arial" w:cs="Arial" w:eastAsia="Arial"/>
          <w:color w:val="676769"/>
          <w:w w:val="105"/>
          <w:sz w:val="13"/>
          <w:szCs w:val="13"/>
        </w:rPr>
        <w:t>""""4L</w:t>
      </w:r>
      <w:r>
        <w:rPr>
          <w:rFonts w:ascii="Arial" w:hAnsi="Arial" w:cs="Arial" w:eastAsia="Arial"/>
          <w:color w:val="676769"/>
          <w:spacing w:val="14"/>
          <w:w w:val="105"/>
          <w:sz w:val="13"/>
          <w:szCs w:val="13"/>
        </w:rPr>
        <w:t> </w:t>
      </w:r>
      <w:r>
        <w:rPr>
          <w:rFonts w:ascii="Arial" w:hAnsi="Arial" w:cs="Arial" w:eastAsia="Arial"/>
          <w:i/>
          <w:iCs/>
          <w:color w:val="939393"/>
          <w:w w:val="105"/>
          <w:sz w:val="11"/>
          <w:szCs w:val="11"/>
        </w:rPr>
        <w:t>,</w:t>
      </w:r>
      <w:r>
        <w:rPr>
          <w:rFonts w:ascii="Arial" w:hAnsi="Arial" w:cs="Arial" w:eastAsia="Arial"/>
          <w:i/>
          <w:iCs/>
          <w:color w:val="676769"/>
          <w:w w:val="105"/>
          <w:sz w:val="11"/>
          <w:szCs w:val="11"/>
        </w:rPr>
        <w:t>11&amp;•Jlv,tr</w:t>
      </w:r>
      <w:r>
        <w:rPr>
          <w:rFonts w:ascii="Arial" w:hAnsi="Arial" w:cs="Arial" w:eastAsia="Arial"/>
          <w:i/>
          <w:iCs/>
          <w:color w:val="AAACAC"/>
          <w:w w:val="105"/>
          <w:sz w:val="11"/>
          <w:szCs w:val="11"/>
        </w:rPr>
        <w:t>1J</w:t>
      </w:r>
      <w:r>
        <w:rPr>
          <w:rFonts w:ascii="Arial" w:hAnsi="Arial" w:cs="Arial" w:eastAsia="Arial"/>
          <w:i/>
          <w:iCs/>
          <w:color w:val="7B7B7C"/>
          <w:w w:val="105"/>
          <w:sz w:val="11"/>
          <w:szCs w:val="11"/>
        </w:rPr>
        <w:t>1</w:t>
      </w:r>
      <w:r>
        <w:rPr>
          <w:rFonts w:ascii="Arial" w:hAnsi="Arial" w:cs="Arial" w:eastAsia="Arial"/>
          <w:i/>
          <w:iCs/>
          <w:color w:val="7B7B7C"/>
          <w:spacing w:val="50"/>
          <w:w w:val="105"/>
          <w:sz w:val="11"/>
          <w:szCs w:val="11"/>
        </w:rPr>
        <w:t> </w:t>
      </w:r>
      <w:r>
        <w:rPr>
          <w:rFonts w:ascii="Arial" w:hAnsi="Arial" w:cs="Arial" w:eastAsia="Arial"/>
          <w:i/>
          <w:iCs/>
          <w:color w:val="7B7B7C"/>
          <w:w w:val="105"/>
          <w:sz w:val="12"/>
          <w:szCs w:val="12"/>
        </w:rPr>
        <w:t>de</w:t>
      </w:r>
      <w:r>
        <w:rPr>
          <w:rFonts w:ascii="Arial" w:hAnsi="Arial" w:cs="Arial" w:eastAsia="Arial"/>
          <w:i/>
          <w:iCs/>
          <w:color w:val="7B7B7C"/>
          <w:spacing w:val="40"/>
          <w:w w:val="105"/>
          <w:sz w:val="12"/>
          <w:szCs w:val="12"/>
        </w:rPr>
        <w:t> </w:t>
      </w:r>
      <w:r>
        <w:rPr>
          <w:i/>
          <w:iCs/>
          <w:color w:val="7B7B7C"/>
          <w:spacing w:val="-2"/>
          <w:sz w:val="16"/>
          <w:szCs w:val="16"/>
        </w:rPr>
        <w:t>1flJf</w:t>
      </w:r>
      <w:r>
        <w:rPr>
          <w:i/>
          <w:iCs/>
          <w:color w:val="7B7B7C"/>
          <w:sz w:val="16"/>
          <w:szCs w:val="16"/>
        </w:rPr>
        <w:tab/>
      </w:r>
      <w:r>
        <w:rPr>
          <w:rFonts w:ascii="Arial" w:hAnsi="Arial" w:cs="Arial" w:eastAsia="Arial"/>
          <w:i/>
          <w:iCs/>
          <w:color w:val="676769"/>
          <w:w w:val="95"/>
          <w:sz w:val="12"/>
          <w:szCs w:val="12"/>
        </w:rPr>
        <w:t>tr</w:t>
      </w:r>
      <w:r>
        <w:rPr>
          <w:rFonts w:ascii="Arial" w:hAnsi="Arial" w:cs="Arial" w:eastAsia="Arial"/>
          <w:i/>
          <w:iCs/>
          <w:color w:val="939393"/>
          <w:w w:val="95"/>
          <w:sz w:val="12"/>
          <w:szCs w:val="12"/>
        </w:rPr>
        <w:t>o</w:t>
      </w:r>
      <w:r>
        <w:rPr>
          <w:rFonts w:ascii="Arial" w:hAnsi="Arial" w:cs="Arial" w:eastAsia="Arial"/>
          <w:i/>
          <w:iCs/>
          <w:color w:val="939393"/>
          <w:spacing w:val="-3"/>
          <w:w w:val="95"/>
          <w:sz w:val="12"/>
          <w:szCs w:val="12"/>
        </w:rPr>
        <w:t> </w:t>
      </w:r>
      <w:r>
        <w:rPr>
          <w:rFonts w:ascii="Arial" w:hAnsi="Arial" w:cs="Arial" w:eastAsia="Arial"/>
          <w:i/>
          <w:iCs/>
          <w:color w:val="7B7B7C"/>
          <w:w w:val="95"/>
          <w:sz w:val="12"/>
          <w:szCs w:val="12"/>
        </w:rPr>
        <w:t>a</w:t>
      </w:r>
      <w:r>
        <w:rPr>
          <w:rFonts w:ascii="Arial" w:hAnsi="Arial" w:cs="Arial" w:eastAsia="Arial"/>
          <w:i/>
          <w:iCs/>
          <w:color w:val="7B7B7C"/>
          <w:spacing w:val="-2"/>
          <w:sz w:val="12"/>
          <w:szCs w:val="12"/>
        </w:rPr>
        <w:t> </w:t>
      </w:r>
      <w:r>
        <w:rPr>
          <w:rFonts w:ascii="Arial" w:hAnsi="Arial" w:cs="Arial" w:eastAsia="Arial"/>
          <w:color w:val="676769"/>
          <w:w w:val="95"/>
          <w:sz w:val="12"/>
          <w:szCs w:val="12"/>
        </w:rPr>
        <w:t>fH</w:t>
      </w:r>
      <w:r>
        <w:rPr>
          <w:rFonts w:ascii="Arial" w:hAnsi="Arial" w:cs="Arial" w:eastAsia="Arial"/>
          <w:color w:val="939393"/>
          <w:w w:val="95"/>
          <w:sz w:val="12"/>
          <w:szCs w:val="12"/>
        </w:rPr>
        <w:t>1r-r1t,.</w:t>
      </w:r>
      <w:r>
        <w:rPr>
          <w:rFonts w:ascii="Arial" w:hAnsi="Arial" w:cs="Arial" w:eastAsia="Arial"/>
          <w:color w:val="7B7B7C"/>
          <w:w w:val="95"/>
          <w:sz w:val="12"/>
          <w:szCs w:val="12"/>
        </w:rPr>
        <w:t>1,</w:t>
      </w:r>
      <w:r>
        <w:rPr>
          <w:rFonts w:ascii="Arial" w:hAnsi="Arial" w:cs="Arial" w:eastAsia="Arial"/>
          <w:color w:val="7B7B7C"/>
          <w:spacing w:val="19"/>
          <w:sz w:val="12"/>
          <w:szCs w:val="12"/>
        </w:rPr>
        <w:t> </w:t>
      </w:r>
      <w:r>
        <w:rPr>
          <w:rFonts w:ascii="Arial" w:hAnsi="Arial" w:cs="Arial" w:eastAsia="Arial"/>
          <w:color w:val="7B7B7C"/>
          <w:w w:val="95"/>
          <w:sz w:val="12"/>
          <w:szCs w:val="12"/>
        </w:rPr>
        <w:t>11nu:2</w:t>
      </w:r>
      <w:r>
        <w:rPr>
          <w:rFonts w:ascii="Arial" w:hAnsi="Arial" w:cs="Arial" w:eastAsia="Arial"/>
          <w:color w:val="7B7B7C"/>
          <w:spacing w:val="15"/>
          <w:sz w:val="12"/>
          <w:szCs w:val="12"/>
        </w:rPr>
        <w:t> </w:t>
      </w:r>
      <w:r>
        <w:rPr>
          <w:rFonts w:ascii="Arial" w:hAnsi="Arial" w:cs="Arial" w:eastAsia="Arial"/>
          <w:i/>
          <w:iCs/>
          <w:color w:val="7B7B7C"/>
          <w:w w:val="95"/>
          <w:sz w:val="12"/>
          <w:szCs w:val="12"/>
        </w:rPr>
        <w:t>,,.</w:t>
      </w:r>
      <w:r>
        <w:rPr>
          <w:rFonts w:ascii="Arial" w:hAnsi="Arial" w:cs="Arial" w:eastAsia="Arial"/>
          <w:i/>
          <w:iCs/>
          <w:color w:val="AAACAC"/>
          <w:w w:val="95"/>
          <w:sz w:val="12"/>
          <w:szCs w:val="12"/>
        </w:rPr>
        <w:t>_�,-</w:t>
      </w:r>
      <w:r>
        <w:rPr>
          <w:rFonts w:ascii="Arial" w:hAnsi="Arial" w:cs="Arial" w:eastAsia="Arial"/>
          <w:i/>
          <w:iCs/>
          <w:color w:val="7B7B7C"/>
          <w:w w:val="95"/>
          <w:sz w:val="12"/>
          <w:szCs w:val="12"/>
        </w:rPr>
        <w:t>n</w:t>
      </w:r>
      <w:r>
        <w:rPr>
          <w:rFonts w:ascii="Arial" w:hAnsi="Arial" w:cs="Arial" w:eastAsia="Arial"/>
          <w:i/>
          <w:iCs/>
          <w:color w:val="939393"/>
          <w:w w:val="95"/>
          <w:sz w:val="12"/>
          <w:szCs w:val="12"/>
        </w:rPr>
        <w:t>tu</w:t>
      </w:r>
      <w:r>
        <w:rPr>
          <w:rFonts w:ascii="Arial" w:hAnsi="Arial" w:cs="Arial" w:eastAsia="Arial"/>
          <w:i/>
          <w:iCs/>
          <w:color w:val="7B7B7C"/>
          <w:w w:val="95"/>
          <w:sz w:val="12"/>
          <w:szCs w:val="12"/>
        </w:rPr>
        <w:t>,.</w:t>
      </w:r>
      <w:r>
        <w:rPr>
          <w:rFonts w:ascii="Arial" w:hAnsi="Arial" w:cs="Arial" w:eastAsia="Arial"/>
          <w:i/>
          <w:iCs/>
          <w:color w:val="939393"/>
          <w:w w:val="95"/>
          <w:sz w:val="12"/>
          <w:szCs w:val="12"/>
        </w:rPr>
        <w:t>!J</w:t>
      </w:r>
      <w:r>
        <w:rPr>
          <w:rFonts w:ascii="Arial" w:hAnsi="Arial" w:cs="Arial" w:eastAsia="Arial"/>
          <w:i/>
          <w:iCs/>
          <w:color w:val="939393"/>
          <w:spacing w:val="-14"/>
          <w:w w:val="95"/>
          <w:sz w:val="12"/>
          <w:szCs w:val="12"/>
        </w:rPr>
        <w:t> </w:t>
      </w:r>
      <w:r>
        <w:rPr>
          <w:rFonts w:ascii="Arial" w:hAnsi="Arial" w:cs="Arial" w:eastAsia="Arial"/>
          <w:i/>
          <w:iCs/>
          <w:color w:val="939393"/>
          <w:w w:val="95"/>
          <w:sz w:val="12"/>
          <w:szCs w:val="12"/>
        </w:rPr>
        <w:t>dr</w:t>
      </w:r>
      <w:r>
        <w:rPr>
          <w:rFonts w:ascii="Arial" w:hAnsi="Arial" w:cs="Arial" w:eastAsia="Arial"/>
          <w:i/>
          <w:iCs/>
          <w:color w:val="939393"/>
          <w:spacing w:val="51"/>
          <w:sz w:val="12"/>
          <w:szCs w:val="12"/>
        </w:rPr>
        <w:t> </w:t>
      </w:r>
      <w:r>
        <w:rPr>
          <w:rFonts w:ascii="Arial" w:hAnsi="Arial" w:cs="Arial" w:eastAsia="Arial"/>
          <w:i/>
          <w:iCs/>
          <w:color w:val="939393"/>
          <w:w w:val="95"/>
          <w:sz w:val="12"/>
          <w:szCs w:val="12"/>
        </w:rPr>
        <w:t>,-</w:t>
      </w:r>
      <w:r>
        <w:rPr>
          <w:rFonts w:ascii="Arial" w:hAnsi="Arial" w:cs="Arial" w:eastAsia="Arial"/>
          <w:i/>
          <w:iCs/>
          <w:color w:val="939393"/>
          <w:spacing w:val="-2"/>
          <w:w w:val="95"/>
          <w:sz w:val="12"/>
          <w:szCs w:val="12"/>
        </w:rPr>
        <w:t>,,,n·</w:t>
      </w:r>
    </w:p>
    <w:p>
      <w:pPr>
        <w:tabs>
          <w:tab w:pos="3056" w:val="left" w:leader="none"/>
        </w:tabs>
        <w:spacing w:line="142" w:lineRule="exact" w:before="0"/>
        <w:ind w:left="307" w:right="0" w:firstLine="0"/>
        <w:jc w:val="left"/>
        <w:rPr>
          <w:sz w:val="14"/>
        </w:rPr>
      </w:pPr>
      <w:r>
        <w:rPr>
          <w:color w:val="7B7B7C"/>
          <w:w w:val="115"/>
          <w:sz w:val="14"/>
        </w:rPr>
        <w:t>d.a/</w:t>
      </w:r>
      <w:r>
        <w:rPr>
          <w:color w:val="939393"/>
          <w:w w:val="115"/>
          <w:sz w:val="14"/>
        </w:rPr>
        <w:t>n</w:t>
      </w:r>
      <w:r>
        <w:rPr>
          <w:color w:val="676769"/>
          <w:w w:val="115"/>
          <w:sz w:val="14"/>
        </w:rPr>
        <w:t>1.-l•</w:t>
      </w:r>
      <w:r>
        <w:rPr>
          <w:color w:val="AAACAC"/>
          <w:w w:val="115"/>
          <w:sz w:val="14"/>
        </w:rPr>
        <w:t>,•?</w:t>
      </w:r>
      <w:r>
        <w:rPr>
          <w:color w:val="7B7B7C"/>
          <w:w w:val="115"/>
          <w:sz w:val="14"/>
        </w:rPr>
        <w:t>i,.a</w:t>
      </w:r>
      <w:r>
        <w:rPr>
          <w:color w:val="7B7B7C"/>
          <w:spacing w:val="46"/>
          <w:w w:val="115"/>
          <w:sz w:val="14"/>
        </w:rPr>
        <w:t> </w:t>
      </w:r>
      <w:r>
        <w:rPr>
          <w:color w:val="7B7B7C"/>
          <w:spacing w:val="-2"/>
          <w:w w:val="115"/>
          <w:sz w:val="13"/>
        </w:rPr>
        <w:t>tf.6l</w:t>
      </w:r>
      <w:r>
        <w:rPr>
          <w:color w:val="AAACAC"/>
          <w:spacing w:val="-2"/>
          <w:w w:val="115"/>
          <w:sz w:val="13"/>
        </w:rPr>
        <w:t>.</w:t>
      </w:r>
      <w:r>
        <w:rPr>
          <w:color w:val="AAACAC"/>
          <w:sz w:val="13"/>
        </w:rPr>
        <w:tab/>
      </w:r>
      <w:r>
        <w:rPr>
          <w:color w:val="7B7B7C"/>
          <w:w w:val="115"/>
          <w:sz w:val="14"/>
        </w:rPr>
        <w:t>¡</w:t>
      </w:r>
      <w:r>
        <w:rPr>
          <w:color w:val="939393"/>
          <w:w w:val="115"/>
          <w:sz w:val="14"/>
        </w:rPr>
        <w:t>,</w:t>
      </w:r>
      <w:r>
        <w:rPr>
          <w:color w:val="7B7B7C"/>
          <w:w w:val="115"/>
          <w:sz w:val="14"/>
        </w:rPr>
        <w:t>m</w:t>
      </w:r>
      <w:r>
        <w:rPr>
          <w:color w:val="939393"/>
          <w:w w:val="115"/>
          <w:sz w:val="14"/>
        </w:rPr>
        <w:t>,</w:t>
      </w:r>
      <w:r>
        <w:rPr>
          <w:color w:val="7B7B7C"/>
          <w:w w:val="115"/>
          <w:sz w:val="14"/>
        </w:rPr>
        <w:t>.,.</w:t>
      </w:r>
      <w:r>
        <w:rPr>
          <w:color w:val="939393"/>
          <w:w w:val="115"/>
          <w:sz w:val="14"/>
        </w:rPr>
        <w:t>nr,,</w:t>
      </w:r>
      <w:r>
        <w:rPr>
          <w:color w:val="939393"/>
          <w:spacing w:val="1"/>
          <w:w w:val="115"/>
          <w:sz w:val="14"/>
        </w:rPr>
        <w:t> </w:t>
      </w:r>
      <w:r>
        <w:rPr>
          <w:rFonts w:ascii="Arial" w:hAnsi="Arial"/>
          <w:color w:val="BCBCBD"/>
          <w:w w:val="115"/>
          <w:sz w:val="12"/>
        </w:rPr>
        <w:t>-</w:t>
      </w:r>
      <w:r>
        <w:rPr>
          <w:rFonts w:ascii="Arial" w:hAnsi="Arial"/>
          <w:color w:val="7B7B7C"/>
          <w:w w:val="115"/>
          <w:sz w:val="12"/>
        </w:rPr>
        <w:t>fl</w:t>
      </w:r>
      <w:r>
        <w:rPr>
          <w:rFonts w:ascii="Arial" w:hAnsi="Arial"/>
          <w:color w:val="939393"/>
          <w:w w:val="115"/>
          <w:sz w:val="12"/>
        </w:rPr>
        <w:t>J'11n</w:t>
      </w:r>
      <w:r>
        <w:rPr>
          <w:rFonts w:ascii="Arial" w:hAnsi="Arial"/>
          <w:color w:val="7B7B7C"/>
          <w:w w:val="115"/>
          <w:sz w:val="12"/>
        </w:rPr>
        <w:t>-</w:t>
      </w:r>
      <w:r>
        <w:rPr>
          <w:rFonts w:ascii="Arial" w:hAnsi="Arial"/>
          <w:color w:val="7B7B7C"/>
          <w:spacing w:val="-2"/>
          <w:w w:val="115"/>
          <w:sz w:val="12"/>
        </w:rPr>
        <w:t>11</w:t>
      </w:r>
      <w:r>
        <w:rPr>
          <w:color w:val="7B7B7C"/>
          <w:spacing w:val="-2"/>
          <w:w w:val="115"/>
          <w:sz w:val="14"/>
        </w:rPr>
        <w:t>!</w:t>
      </w:r>
      <w:r>
        <w:rPr>
          <w:color w:val="939393"/>
          <w:spacing w:val="-2"/>
          <w:w w:val="115"/>
          <w:sz w:val="14"/>
        </w:rPr>
        <w:t>f:ili</w:t>
      </w:r>
      <w:r>
        <w:rPr>
          <w:color w:val="7B7B7C"/>
          <w:spacing w:val="-2"/>
          <w:w w:val="115"/>
          <w:sz w:val="14"/>
        </w:rPr>
        <w:t>1</w:t>
      </w:r>
    </w:p>
    <w:p>
      <w:pPr>
        <w:spacing w:line="139" w:lineRule="exact" w:before="0"/>
        <w:ind w:left="0" w:right="75" w:firstLine="0"/>
        <w:jc w:val="right"/>
        <w:rPr>
          <w:sz w:val="13"/>
          <w:szCs w:val="13"/>
        </w:rPr>
      </w:pPr>
      <w:r>
        <w:rPr>
          <w:rFonts w:ascii="Arial" w:hAnsi="Arial" w:cs="Arial" w:eastAsia="Arial"/>
          <w:i/>
          <w:iCs/>
          <w:color w:val="676769"/>
          <w:w w:val="120"/>
          <w:sz w:val="12"/>
          <w:szCs w:val="12"/>
        </w:rPr>
        <w:t>Otra</w:t>
      </w:r>
      <w:r>
        <w:rPr>
          <w:rFonts w:ascii="Arial" w:hAnsi="Arial" w:cs="Arial" w:eastAsia="Arial"/>
          <w:i/>
          <w:iCs/>
          <w:color w:val="676769"/>
          <w:spacing w:val="17"/>
          <w:w w:val="120"/>
          <w:sz w:val="12"/>
          <w:szCs w:val="12"/>
        </w:rPr>
        <w:t> </w:t>
      </w:r>
      <w:r>
        <w:rPr>
          <w:rFonts w:ascii="Arial" w:hAnsi="Arial" w:cs="Arial" w:eastAsia="Arial"/>
          <w:i/>
          <w:iCs/>
          <w:color w:val="7B7B7C"/>
          <w:w w:val="120"/>
          <w:sz w:val="12"/>
          <w:szCs w:val="12"/>
        </w:rPr>
        <w:t>diipt</w:t>
      </w:r>
      <w:r>
        <w:rPr>
          <w:rFonts w:ascii="Arial" w:hAnsi="Arial" w:cs="Arial" w:eastAsia="Arial"/>
          <w:i/>
          <w:iCs/>
          <w:color w:val="AAACAC"/>
          <w:w w:val="120"/>
          <w:sz w:val="12"/>
          <w:szCs w:val="12"/>
        </w:rPr>
        <w:t>,</w:t>
      </w:r>
      <w:r>
        <w:rPr>
          <w:rFonts w:ascii="Arial" w:hAnsi="Arial" w:cs="Arial" w:eastAsia="Arial"/>
          <w:i/>
          <w:iCs/>
          <w:color w:val="7B7B7C"/>
          <w:w w:val="120"/>
          <w:sz w:val="12"/>
          <w:szCs w:val="12"/>
        </w:rPr>
        <w:t>,u('fttfo</w:t>
      </w:r>
      <w:r>
        <w:rPr>
          <w:rFonts w:ascii="Arial" w:hAnsi="Arial" w:cs="Arial" w:eastAsia="Arial"/>
          <w:i/>
          <w:iCs/>
          <w:color w:val="7B7B7C"/>
          <w:spacing w:val="18"/>
          <w:w w:val="140"/>
          <w:sz w:val="12"/>
          <w:szCs w:val="12"/>
        </w:rPr>
        <w:t> </w:t>
      </w:r>
      <w:r>
        <w:rPr>
          <w:rFonts w:ascii="Arial" w:hAnsi="Arial" w:cs="Arial" w:eastAsia="Arial"/>
          <w:i/>
          <w:iCs/>
          <w:color w:val="7B7B7C"/>
          <w:w w:val="140"/>
          <w:sz w:val="11"/>
          <w:szCs w:val="11"/>
        </w:rPr>
        <w:t>qv.,</w:t>
      </w:r>
      <w:r>
        <w:rPr>
          <w:rFonts w:ascii="Arial" w:hAnsi="Arial" w:cs="Arial" w:eastAsia="Arial"/>
          <w:i/>
          <w:iCs/>
          <w:color w:val="7B7B7C"/>
          <w:spacing w:val="-33"/>
          <w:w w:val="140"/>
          <w:sz w:val="11"/>
          <w:szCs w:val="11"/>
        </w:rPr>
        <w:t> </w:t>
      </w:r>
      <w:r>
        <w:rPr>
          <w:rFonts w:ascii="Arial" w:hAnsi="Arial" w:cs="Arial" w:eastAsia="Arial"/>
          <w:i/>
          <w:iCs/>
          <w:color w:val="939393"/>
          <w:w w:val="165"/>
          <w:sz w:val="11"/>
          <w:szCs w:val="11"/>
        </w:rPr>
        <w:t>r</w:t>
      </w:r>
      <w:r>
        <w:rPr>
          <w:rFonts w:ascii="Arial" w:hAnsi="Arial" w:cs="Arial" w:eastAsia="Arial"/>
          <w:i/>
          <w:iCs/>
          <w:color w:val="7B7B7C"/>
          <w:w w:val="165"/>
          <w:sz w:val="11"/>
          <w:szCs w:val="11"/>
        </w:rPr>
        <w:t>ll</w:t>
      </w:r>
      <w:r>
        <w:rPr>
          <w:rFonts w:ascii="Arial" w:hAnsi="Arial" w:cs="Arial" w:eastAsia="Arial"/>
          <w:i/>
          <w:iCs/>
          <w:color w:val="7B7B7C"/>
          <w:spacing w:val="15"/>
          <w:w w:val="165"/>
          <w:sz w:val="11"/>
          <w:szCs w:val="11"/>
        </w:rPr>
        <w:t> </w:t>
      </w:r>
      <w:r>
        <w:rPr>
          <w:rFonts w:ascii="Arial" w:hAnsi="Arial" w:cs="Arial" w:eastAsia="Arial"/>
          <w:i/>
          <w:iCs/>
          <w:color w:val="7B7B7C"/>
          <w:w w:val="110"/>
          <w:sz w:val="12"/>
          <w:szCs w:val="12"/>
        </w:rPr>
        <w:t>141</w:t>
      </w:r>
      <w:r>
        <w:rPr>
          <w:rFonts w:ascii="Arial" w:hAnsi="Arial" w:cs="Arial" w:eastAsia="Arial"/>
          <w:i/>
          <w:iCs/>
          <w:color w:val="7B7B7C"/>
          <w:spacing w:val="32"/>
          <w:w w:val="120"/>
          <w:sz w:val="12"/>
          <w:szCs w:val="12"/>
        </w:rPr>
        <w:t> </w:t>
      </w:r>
      <w:r>
        <w:rPr>
          <w:rFonts w:ascii="Arial" w:hAnsi="Arial" w:cs="Arial" w:eastAsia="Arial"/>
          <w:i/>
          <w:iCs/>
          <w:color w:val="7B7B7C"/>
          <w:w w:val="120"/>
          <w:sz w:val="11"/>
          <w:szCs w:val="11"/>
        </w:rPr>
        <w:t>¡</w:t>
      </w:r>
      <w:r>
        <w:rPr>
          <w:rFonts w:ascii="Arial" w:hAnsi="Arial" w:cs="Arial" w:eastAsia="Arial"/>
          <w:i/>
          <w:iCs/>
          <w:color w:val="939393"/>
          <w:w w:val="120"/>
          <w:sz w:val="11"/>
          <w:szCs w:val="11"/>
        </w:rPr>
        <w:t>.,.,</w:t>
      </w:r>
      <w:r>
        <w:rPr>
          <w:rFonts w:ascii="Arial" w:hAnsi="Arial" w:cs="Arial" w:eastAsia="Arial"/>
          <w:i/>
          <w:iCs/>
          <w:color w:val="7B7B7C"/>
          <w:w w:val="120"/>
          <w:sz w:val="11"/>
          <w:szCs w:val="11"/>
        </w:rPr>
        <w:t>1,</w:t>
      </w:r>
      <w:r>
        <w:rPr>
          <w:rFonts w:ascii="Arial" w:hAnsi="Arial" w:cs="Arial" w:eastAsia="Arial"/>
          <w:i/>
          <w:iCs/>
          <w:color w:val="AAACAC"/>
          <w:w w:val="120"/>
          <w:sz w:val="11"/>
          <w:szCs w:val="11"/>
        </w:rPr>
        <w:t>.1ri</w:t>
      </w:r>
      <w:r>
        <w:rPr>
          <w:rFonts w:ascii="Arial" w:hAnsi="Arial" w:cs="Arial" w:eastAsia="Arial"/>
          <w:i/>
          <w:iCs/>
          <w:color w:val="7B7B7C"/>
          <w:w w:val="120"/>
          <w:sz w:val="11"/>
          <w:szCs w:val="11"/>
        </w:rPr>
        <w:t>11..</w:t>
      </w:r>
      <w:r>
        <w:rPr>
          <w:rFonts w:ascii="Arial" w:hAnsi="Arial" w:cs="Arial" w:eastAsia="Arial"/>
          <w:i/>
          <w:iCs/>
          <w:color w:val="7B7B7C"/>
          <w:spacing w:val="42"/>
          <w:w w:val="120"/>
          <w:sz w:val="11"/>
          <w:szCs w:val="11"/>
        </w:rPr>
        <w:t>  </w:t>
      </w:r>
      <w:r>
        <w:rPr>
          <w:rFonts w:ascii="Arial" w:hAnsi="Arial" w:cs="Arial" w:eastAsia="Arial"/>
          <w:color w:val="7B7B7C"/>
          <w:w w:val="120"/>
          <w:sz w:val="12"/>
          <w:szCs w:val="12"/>
        </w:rPr>
        <w:t>!'l(u</w:t>
      </w:r>
      <w:r>
        <w:rPr>
          <w:rFonts w:ascii="Arial" w:hAnsi="Arial" w:cs="Arial" w:eastAsia="Arial"/>
          <w:color w:val="939393"/>
          <w:w w:val="120"/>
          <w:sz w:val="12"/>
          <w:szCs w:val="12"/>
        </w:rPr>
        <w:t>u</w:t>
      </w:r>
      <w:r>
        <w:rPr>
          <w:rFonts w:ascii="Arial" w:hAnsi="Arial" w:cs="Arial" w:eastAsia="Arial"/>
          <w:color w:val="7B7B7C"/>
          <w:w w:val="120"/>
          <w:sz w:val="12"/>
          <w:szCs w:val="12"/>
        </w:rPr>
        <w:t>�,</w:t>
      </w:r>
      <w:r>
        <w:rPr>
          <w:rFonts w:ascii="Arial" w:hAnsi="Arial" w:cs="Arial" w:eastAsia="Arial"/>
          <w:color w:val="BCBCBD"/>
          <w:w w:val="120"/>
          <w:sz w:val="12"/>
          <w:szCs w:val="12"/>
        </w:rPr>
        <w:t>-</w:t>
      </w:r>
      <w:r>
        <w:rPr>
          <w:rFonts w:ascii="Arial" w:hAnsi="Arial" w:cs="Arial" w:eastAsia="Arial"/>
          <w:color w:val="BCBCBD"/>
          <w:spacing w:val="65"/>
          <w:w w:val="120"/>
          <w:sz w:val="12"/>
          <w:szCs w:val="12"/>
        </w:rPr>
        <w:t> </w:t>
      </w:r>
      <w:r>
        <w:rPr>
          <w:color w:val="7B7B7C"/>
          <w:w w:val="120"/>
          <w:sz w:val="14"/>
          <w:szCs w:val="14"/>
        </w:rPr>
        <w:t>I</w:t>
      </w:r>
      <w:r>
        <w:rPr>
          <w:color w:val="939393"/>
          <w:w w:val="120"/>
          <w:sz w:val="14"/>
          <w:szCs w:val="14"/>
        </w:rPr>
        <w:t>&gt;</w:t>
      </w:r>
      <w:r>
        <w:rPr>
          <w:color w:val="AAACAC"/>
          <w:w w:val="120"/>
          <w:sz w:val="11"/>
          <w:szCs w:val="11"/>
        </w:rPr>
        <w:t>-</w:t>
      </w:r>
      <w:r>
        <w:rPr>
          <w:color w:val="AAACAC"/>
          <w:w w:val="140"/>
          <w:sz w:val="11"/>
          <w:szCs w:val="11"/>
        </w:rPr>
        <w:t>-�</w:t>
      </w:r>
      <w:r>
        <w:rPr>
          <w:color w:val="7B7B7C"/>
          <w:w w:val="140"/>
          <w:sz w:val="11"/>
          <w:szCs w:val="11"/>
        </w:rPr>
        <w:t>•</w:t>
      </w:r>
      <w:r>
        <w:rPr>
          <w:color w:val="AAACAC"/>
          <w:w w:val="140"/>
          <w:sz w:val="11"/>
          <w:szCs w:val="11"/>
        </w:rPr>
        <w:t>••'t</w:t>
      </w:r>
      <w:r>
        <w:rPr>
          <w:color w:val="AAACAC"/>
          <w:spacing w:val="38"/>
          <w:w w:val="140"/>
          <w:sz w:val="11"/>
          <w:szCs w:val="11"/>
        </w:rPr>
        <w:t> </w:t>
      </w:r>
      <w:r>
        <w:rPr>
          <w:rFonts w:ascii="Arial" w:hAnsi="Arial" w:cs="Arial" w:eastAsia="Arial"/>
          <w:color w:val="939393"/>
          <w:w w:val="120"/>
          <w:sz w:val="12"/>
          <w:szCs w:val="12"/>
        </w:rPr>
        <w:t>F</w:t>
      </w:r>
      <w:r>
        <w:rPr>
          <w:rFonts w:ascii="Arial" w:hAnsi="Arial" w:cs="Arial" w:eastAsia="Arial"/>
          <w:color w:val="7B7B7C"/>
          <w:w w:val="120"/>
          <w:sz w:val="12"/>
          <w:szCs w:val="12"/>
        </w:rPr>
        <w:t>r</w:t>
      </w:r>
      <w:r>
        <w:rPr>
          <w:rFonts w:ascii="Arial" w:hAnsi="Arial" w:cs="Arial" w:eastAsia="Arial"/>
          <w:color w:val="939393"/>
          <w:w w:val="120"/>
          <w:sz w:val="12"/>
          <w:szCs w:val="12"/>
        </w:rPr>
        <w:t>n</w:t>
      </w:r>
      <w:r>
        <w:rPr>
          <w:rFonts w:ascii="Arial" w:hAnsi="Arial" w:cs="Arial" w:eastAsia="Arial"/>
          <w:color w:val="939393"/>
          <w:spacing w:val="29"/>
          <w:w w:val="140"/>
          <w:sz w:val="12"/>
          <w:szCs w:val="12"/>
        </w:rPr>
        <w:t> </w:t>
      </w:r>
      <w:r>
        <w:rPr>
          <w:rFonts w:ascii="Arial" w:hAnsi="Arial" w:cs="Arial" w:eastAsia="Arial"/>
          <w:color w:val="939393"/>
          <w:w w:val="140"/>
          <w:sz w:val="12"/>
          <w:szCs w:val="12"/>
        </w:rPr>
        <w:t>r.il</w:t>
      </w:r>
      <w:r>
        <w:rPr>
          <w:rFonts w:ascii="Arial" w:hAnsi="Arial" w:cs="Arial" w:eastAsia="Arial"/>
          <w:color w:val="939393"/>
          <w:spacing w:val="24"/>
          <w:w w:val="140"/>
          <w:sz w:val="12"/>
          <w:szCs w:val="12"/>
        </w:rPr>
        <w:t> </w:t>
      </w:r>
      <w:r>
        <w:rPr>
          <w:color w:val="AAACAC"/>
          <w:w w:val="110"/>
          <w:sz w:val="13"/>
          <w:szCs w:val="13"/>
        </w:rPr>
        <w:t>,!�</w:t>
      </w:r>
      <w:r>
        <w:rPr>
          <w:color w:val="AAACAC"/>
          <w:spacing w:val="30"/>
          <w:w w:val="110"/>
          <w:sz w:val="13"/>
          <w:szCs w:val="13"/>
        </w:rPr>
        <w:t> </w:t>
      </w:r>
      <w:r>
        <w:rPr>
          <w:color w:val="939393"/>
          <w:w w:val="110"/>
          <w:sz w:val="13"/>
          <w:szCs w:val="13"/>
        </w:rPr>
        <w:t>�,</w:t>
      </w:r>
      <w:r>
        <w:rPr>
          <w:color w:val="939393"/>
          <w:spacing w:val="40"/>
          <w:w w:val="110"/>
          <w:sz w:val="13"/>
          <w:szCs w:val="13"/>
        </w:rPr>
        <w:t>  </w:t>
      </w:r>
      <w:r>
        <w:rPr>
          <w:color w:val="939393"/>
          <w:spacing w:val="-5"/>
          <w:w w:val="110"/>
          <w:sz w:val="13"/>
          <w:szCs w:val="13"/>
        </w:rPr>
        <w:t>•-</w:t>
      </w:r>
    </w:p>
    <w:p>
      <w:pPr>
        <w:tabs>
          <w:tab w:pos="2748" w:val="left" w:leader="none"/>
        </w:tabs>
        <w:spacing w:line="139" w:lineRule="exact" w:before="0"/>
        <w:ind w:left="0" w:right="67" w:firstLine="0"/>
        <w:jc w:val="right"/>
        <w:rPr>
          <w:sz w:val="13"/>
          <w:szCs w:val="13"/>
        </w:rPr>
      </w:pPr>
      <w:r>
        <w:rPr>
          <w:rFonts w:ascii="Arial" w:hAnsi="Arial" w:cs="Arial" w:eastAsia="Arial"/>
          <w:color w:val="676769"/>
          <w:spacing w:val="-2"/>
          <w:w w:val="105"/>
          <w:sz w:val="12"/>
          <w:szCs w:val="12"/>
        </w:rPr>
        <w:t>...,.,</w:t>
      </w:r>
      <w:r>
        <w:rPr>
          <w:rFonts w:ascii="Arial" w:hAnsi="Arial" w:cs="Arial" w:eastAsia="Arial"/>
          <w:color w:val="676769"/>
          <w:spacing w:val="23"/>
          <w:w w:val="105"/>
          <w:sz w:val="12"/>
          <w:szCs w:val="12"/>
        </w:rPr>
        <w:t> </w:t>
      </w:r>
      <w:r>
        <w:rPr>
          <w:rFonts w:ascii="Arial" w:hAnsi="Arial" w:cs="Arial" w:eastAsia="Arial"/>
          <w:i/>
          <w:iCs/>
          <w:color w:val="7B7B7C"/>
          <w:spacing w:val="-2"/>
          <w:w w:val="105"/>
          <w:sz w:val="12"/>
          <w:szCs w:val="12"/>
        </w:rPr>
        <w:t>Annd</w:t>
      </w:r>
      <w:r>
        <w:rPr>
          <w:rFonts w:ascii="Arial" w:hAnsi="Arial" w:cs="Arial" w:eastAsia="Arial"/>
          <w:i/>
          <w:iCs/>
          <w:color w:val="939393"/>
          <w:spacing w:val="-2"/>
          <w:w w:val="105"/>
          <w:sz w:val="12"/>
          <w:szCs w:val="12"/>
        </w:rPr>
        <w:t>r</w:t>
      </w:r>
      <w:r>
        <w:rPr>
          <w:rFonts w:ascii="Arial" w:hAnsi="Arial" w:cs="Arial" w:eastAsia="Arial"/>
          <w:i/>
          <w:iCs/>
          <w:color w:val="939393"/>
          <w:spacing w:val="45"/>
          <w:w w:val="105"/>
          <w:sz w:val="12"/>
          <w:szCs w:val="12"/>
        </w:rPr>
        <w:t> </w:t>
      </w:r>
      <w:r>
        <w:rPr>
          <w:rFonts w:ascii="Arial" w:hAnsi="Arial" w:cs="Arial" w:eastAsia="Arial"/>
          <w:i/>
          <w:iCs/>
          <w:color w:val="7B7B7C"/>
          <w:spacing w:val="-2"/>
          <w:w w:val="105"/>
          <w:sz w:val="12"/>
          <w:szCs w:val="12"/>
        </w:rPr>
        <w:t>hd"'\"'1</w:t>
      </w:r>
      <w:r>
        <w:rPr>
          <w:rFonts w:ascii="Arial" w:hAnsi="Arial" w:cs="Arial" w:eastAsia="Arial"/>
          <w:i/>
          <w:iCs/>
          <w:color w:val="7B7B7C"/>
          <w:spacing w:val="28"/>
          <w:w w:val="140"/>
          <w:sz w:val="12"/>
          <w:szCs w:val="12"/>
        </w:rPr>
        <w:t> </w:t>
      </w:r>
      <w:r>
        <w:rPr>
          <w:rFonts w:ascii="Arial" w:hAnsi="Arial" w:cs="Arial" w:eastAsia="Arial"/>
          <w:i/>
          <w:iCs/>
          <w:color w:val="7B7B7C"/>
          <w:spacing w:val="-2"/>
          <w:w w:val="140"/>
          <w:sz w:val="12"/>
          <w:szCs w:val="12"/>
        </w:rPr>
        <w:t>/'ta,t,t•lo</w:t>
      </w:r>
      <w:r>
        <w:rPr>
          <w:rFonts w:ascii="Arial" w:hAnsi="Arial" w:cs="Arial" w:eastAsia="Arial"/>
          <w:i/>
          <w:iCs/>
          <w:color w:val="7B7B7C"/>
          <w:spacing w:val="21"/>
          <w:w w:val="165"/>
          <w:sz w:val="12"/>
          <w:szCs w:val="12"/>
        </w:rPr>
        <w:t> </w:t>
      </w:r>
      <w:r>
        <w:rPr>
          <w:color w:val="939393"/>
          <w:spacing w:val="-2"/>
          <w:w w:val="165"/>
          <w:sz w:val="13"/>
          <w:szCs w:val="13"/>
        </w:rPr>
        <w:t>y,</w:t>
      </w:r>
      <w:r>
        <w:rPr>
          <w:color w:val="7B7B7C"/>
          <w:spacing w:val="-2"/>
          <w:w w:val="165"/>
          <w:sz w:val="13"/>
          <w:szCs w:val="13"/>
        </w:rPr>
        <w:t>,...,,.</w:t>
      </w:r>
      <w:r>
        <w:rPr>
          <w:color w:val="939393"/>
          <w:spacing w:val="-2"/>
          <w:w w:val="165"/>
          <w:sz w:val="13"/>
          <w:szCs w:val="13"/>
        </w:rPr>
        <w:t>,.</w:t>
      </w:r>
      <w:r>
        <w:rPr>
          <w:color w:val="939393"/>
          <w:sz w:val="13"/>
          <w:szCs w:val="13"/>
        </w:rPr>
        <w:tab/>
      </w:r>
      <w:r>
        <w:rPr>
          <w:rFonts w:ascii="Arial" w:hAnsi="Arial" w:cs="Arial" w:eastAsia="Arial"/>
          <w:color w:val="7B7B7C"/>
          <w:w w:val="140"/>
          <w:sz w:val="9"/>
          <w:szCs w:val="9"/>
        </w:rPr>
        <w:t>,v1</w:t>
      </w:r>
      <w:r>
        <w:rPr>
          <w:rFonts w:ascii="Arial" w:hAnsi="Arial" w:cs="Arial" w:eastAsia="Arial"/>
          <w:color w:val="939393"/>
          <w:w w:val="140"/>
          <w:sz w:val="9"/>
          <w:szCs w:val="9"/>
        </w:rPr>
        <w:t>n11</w:t>
      </w:r>
      <w:r>
        <w:rPr>
          <w:rFonts w:ascii="Arial" w:hAnsi="Arial" w:cs="Arial" w:eastAsia="Arial"/>
          <w:color w:val="939393"/>
          <w:spacing w:val="75"/>
          <w:w w:val="140"/>
          <w:sz w:val="9"/>
          <w:szCs w:val="9"/>
        </w:rPr>
        <w:t> </w:t>
      </w:r>
      <w:r>
        <w:rPr>
          <w:rFonts w:ascii="Arial" w:hAnsi="Arial" w:cs="Arial" w:eastAsia="Arial"/>
          <w:color w:val="AAACAC"/>
          <w:w w:val="140"/>
          <w:sz w:val="9"/>
          <w:szCs w:val="9"/>
        </w:rPr>
        <w:t>-</w:t>
      </w:r>
      <w:r>
        <w:rPr>
          <w:rFonts w:ascii="Arial" w:hAnsi="Arial" w:cs="Arial" w:eastAsia="Arial"/>
          <w:color w:val="AAACAC"/>
          <w:spacing w:val="19"/>
          <w:w w:val="165"/>
          <w:sz w:val="9"/>
          <w:szCs w:val="9"/>
        </w:rPr>
        <w:t>  </w:t>
      </w:r>
      <w:r>
        <w:rPr>
          <w:rFonts w:ascii="Arial" w:hAnsi="Arial" w:cs="Arial" w:eastAsia="Arial"/>
          <w:color w:val="939393"/>
          <w:w w:val="165"/>
          <w:sz w:val="9"/>
          <w:szCs w:val="9"/>
        </w:rPr>
        <w:t>�•i-,11</w:t>
      </w:r>
      <w:r>
        <w:rPr>
          <w:rFonts w:ascii="Arial" w:hAnsi="Arial" w:cs="Arial" w:eastAsia="Arial"/>
          <w:color w:val="939393"/>
          <w:spacing w:val="14"/>
          <w:w w:val="165"/>
          <w:sz w:val="9"/>
          <w:szCs w:val="9"/>
        </w:rPr>
        <w:t> </w:t>
      </w:r>
      <w:r>
        <w:rPr>
          <w:color w:val="939393"/>
          <w:w w:val="105"/>
          <w:sz w:val="14"/>
          <w:szCs w:val="14"/>
        </w:rPr>
        <w:t>ti</w:t>
      </w:r>
      <w:r>
        <w:rPr>
          <w:color w:val="7B7B7C"/>
          <w:w w:val="105"/>
          <w:sz w:val="14"/>
          <w:szCs w:val="14"/>
        </w:rPr>
        <w:t>,..</w:t>
      </w:r>
      <w:r>
        <w:rPr>
          <w:color w:val="7B7B7C"/>
          <w:spacing w:val="12"/>
          <w:w w:val="105"/>
          <w:sz w:val="14"/>
          <w:szCs w:val="14"/>
        </w:rPr>
        <w:t> </w:t>
      </w:r>
      <w:r>
        <w:rPr>
          <w:color w:val="7B7B7C"/>
          <w:w w:val="105"/>
          <w:sz w:val="13"/>
          <w:szCs w:val="13"/>
        </w:rPr>
        <w:t>lf</w:t>
      </w:r>
      <w:r>
        <w:rPr>
          <w:color w:val="939393"/>
          <w:w w:val="105"/>
          <w:sz w:val="13"/>
          <w:szCs w:val="13"/>
        </w:rPr>
        <w:t>•,,r,,:;:-</w:t>
      </w:r>
      <w:r>
        <w:rPr>
          <w:color w:val="7B7B7C"/>
          <w:w w:val="105"/>
          <w:sz w:val="13"/>
          <w:szCs w:val="13"/>
        </w:rPr>
        <w:t>r</w:t>
      </w:r>
      <w:r>
        <w:rPr>
          <w:color w:val="AAACAC"/>
          <w:w w:val="105"/>
          <w:sz w:val="13"/>
          <w:szCs w:val="13"/>
        </w:rPr>
        <w:t>.L</w:t>
      </w:r>
      <w:r>
        <w:rPr>
          <w:color w:val="7B7B7C"/>
          <w:w w:val="105"/>
          <w:sz w:val="13"/>
          <w:szCs w:val="13"/>
        </w:rPr>
        <w:t>f</w:t>
      </w:r>
      <w:r>
        <w:rPr>
          <w:color w:val="939393"/>
          <w:w w:val="105"/>
          <w:sz w:val="13"/>
          <w:szCs w:val="13"/>
        </w:rPr>
        <w:t>h</w:t>
      </w:r>
      <w:r>
        <w:rPr>
          <w:color w:val="939393"/>
          <w:spacing w:val="54"/>
          <w:w w:val="105"/>
          <w:sz w:val="13"/>
          <w:szCs w:val="13"/>
        </w:rPr>
        <w:t>  </w:t>
      </w:r>
      <w:r>
        <w:rPr>
          <w:color w:val="BCBCBD"/>
          <w:spacing w:val="-10"/>
          <w:w w:val="105"/>
          <w:sz w:val="13"/>
          <w:szCs w:val="13"/>
        </w:rPr>
        <w:t>-</w:t>
      </w:r>
    </w:p>
    <w:p>
      <w:pPr>
        <w:tabs>
          <w:tab w:pos="1670" w:val="left" w:leader="none"/>
          <w:tab w:pos="2758" w:val="left" w:leader="none"/>
          <w:tab w:pos="3607" w:val="left" w:leader="none"/>
        </w:tabs>
        <w:spacing w:line="149" w:lineRule="exact" w:before="0"/>
        <w:ind w:left="0" w:right="77" w:firstLine="0"/>
        <w:jc w:val="right"/>
        <w:rPr>
          <w:rFonts w:ascii="Arial" w:hAnsi="Arial" w:cs="Arial" w:eastAsia="Arial"/>
          <w:sz w:val="9"/>
          <w:szCs w:val="9"/>
        </w:rPr>
      </w:pPr>
      <w:r>
        <w:rPr>
          <w:rFonts w:ascii="Arial" w:hAnsi="Arial" w:cs="Arial" w:eastAsia="Arial"/>
          <w:i/>
          <w:iCs/>
          <w:color w:val="7B7B7C"/>
          <w:w w:val="130"/>
          <w:sz w:val="9"/>
          <w:szCs w:val="9"/>
        </w:rPr>
        <w:t>Colr,1</w:t>
      </w:r>
      <w:r>
        <w:rPr>
          <w:rFonts w:ascii="Arial" w:hAnsi="Arial" w:cs="Arial" w:eastAsia="Arial"/>
          <w:i/>
          <w:iCs/>
          <w:color w:val="BCBCBD"/>
          <w:w w:val="130"/>
          <w:sz w:val="9"/>
          <w:szCs w:val="9"/>
        </w:rPr>
        <w:t>'</w:t>
      </w:r>
      <w:r>
        <w:rPr>
          <w:rFonts w:ascii="Arial" w:hAnsi="Arial" w:cs="Arial" w:eastAsia="Arial"/>
          <w:i/>
          <w:iCs/>
          <w:color w:val="939393"/>
          <w:w w:val="130"/>
          <w:sz w:val="9"/>
          <w:szCs w:val="9"/>
        </w:rPr>
        <w:t>h</w:t>
      </w:r>
      <w:r>
        <w:rPr>
          <w:rFonts w:ascii="Arial" w:hAnsi="Arial" w:cs="Arial" w:eastAsia="Arial"/>
          <w:i/>
          <w:iCs/>
          <w:color w:val="7B7B7C"/>
          <w:w w:val="130"/>
          <w:sz w:val="9"/>
          <w:szCs w:val="9"/>
        </w:rPr>
        <w:t>1</w:t>
      </w:r>
      <w:r>
        <w:rPr>
          <w:rFonts w:ascii="Arial" w:hAnsi="Arial" w:cs="Arial" w:eastAsia="Arial"/>
          <w:i/>
          <w:iCs/>
          <w:color w:val="7B7B7C"/>
          <w:spacing w:val="56"/>
          <w:w w:val="130"/>
          <w:sz w:val="9"/>
          <w:szCs w:val="9"/>
        </w:rPr>
        <w:t>  </w:t>
      </w:r>
      <w:r>
        <w:rPr>
          <w:color w:val="7B7B7C"/>
          <w:w w:val="130"/>
          <w:sz w:val="9"/>
          <w:szCs w:val="9"/>
        </w:rPr>
        <w:t>n</w:t>
      </w:r>
      <w:r>
        <w:rPr>
          <w:color w:val="AAACAC"/>
          <w:w w:val="130"/>
          <w:sz w:val="9"/>
          <w:szCs w:val="9"/>
        </w:rPr>
        <w:t>1</w:t>
      </w:r>
      <w:r>
        <w:rPr>
          <w:color w:val="676769"/>
          <w:w w:val="130"/>
          <w:sz w:val="9"/>
          <w:szCs w:val="9"/>
        </w:rPr>
        <w:t>"</w:t>
      </w:r>
      <w:r>
        <w:rPr>
          <w:color w:val="676769"/>
          <w:spacing w:val="66"/>
          <w:w w:val="130"/>
          <w:sz w:val="9"/>
          <w:szCs w:val="9"/>
        </w:rPr>
        <w:t>  </w:t>
      </w:r>
      <w:r>
        <w:rPr>
          <w:color w:val="676769"/>
          <w:spacing w:val="-5"/>
          <w:w w:val="130"/>
          <w:sz w:val="12"/>
          <w:szCs w:val="12"/>
        </w:rPr>
        <w:t>�</w:t>
      </w:r>
      <w:r>
        <w:rPr>
          <w:color w:val="939393"/>
          <w:spacing w:val="-5"/>
          <w:w w:val="130"/>
          <w:sz w:val="12"/>
          <w:szCs w:val="12"/>
        </w:rPr>
        <w:t>f</w:t>
      </w:r>
      <w:r>
        <w:rPr>
          <w:color w:val="7B7B7C"/>
          <w:spacing w:val="-5"/>
          <w:w w:val="130"/>
          <w:sz w:val="12"/>
          <w:szCs w:val="12"/>
        </w:rPr>
        <w:t>�</w:t>
      </w:r>
      <w:r>
        <w:rPr>
          <w:color w:val="7B7B7C"/>
          <w:sz w:val="12"/>
          <w:szCs w:val="12"/>
        </w:rPr>
        <w:tab/>
      </w:r>
      <w:r>
        <w:rPr>
          <w:rFonts w:ascii="Arial" w:hAnsi="Arial" w:cs="Arial" w:eastAsia="Arial"/>
          <w:color w:val="7B7B7C"/>
          <w:w w:val="130"/>
          <w:sz w:val="10"/>
          <w:szCs w:val="10"/>
        </w:rPr>
        <w:t>rn,</w:t>
      </w:r>
      <w:r>
        <w:rPr>
          <w:rFonts w:ascii="Arial" w:hAnsi="Arial" w:cs="Arial" w:eastAsia="Arial"/>
          <w:color w:val="AAACAC"/>
          <w:w w:val="130"/>
          <w:sz w:val="10"/>
          <w:szCs w:val="10"/>
        </w:rPr>
        <w:t>,.�:l.al'I</w:t>
      </w:r>
      <w:r>
        <w:rPr>
          <w:rFonts w:ascii="Arial" w:hAnsi="Arial" w:cs="Arial" w:eastAsia="Arial"/>
          <w:color w:val="7B7B7C"/>
          <w:w w:val="130"/>
          <w:sz w:val="10"/>
          <w:szCs w:val="10"/>
        </w:rPr>
        <w:t>:</w:t>
      </w:r>
      <w:r>
        <w:rPr>
          <w:rFonts w:ascii="Arial" w:hAnsi="Arial" w:cs="Arial" w:eastAsia="Arial"/>
          <w:color w:val="7B7B7C"/>
          <w:spacing w:val="17"/>
          <w:w w:val="130"/>
          <w:sz w:val="10"/>
          <w:szCs w:val="10"/>
        </w:rPr>
        <w:t> </w:t>
      </w:r>
      <w:r>
        <w:rPr>
          <w:color w:val="7B7B7C"/>
          <w:spacing w:val="-10"/>
          <w:w w:val="130"/>
          <w:sz w:val="9"/>
          <w:szCs w:val="9"/>
        </w:rPr>
        <w:t>1</w:t>
      </w:r>
      <w:r>
        <w:rPr>
          <w:color w:val="7B7B7C"/>
          <w:sz w:val="9"/>
          <w:szCs w:val="9"/>
        </w:rPr>
        <w:tab/>
      </w:r>
      <w:r>
        <w:rPr>
          <w:i/>
          <w:iCs/>
          <w:color w:val="AAACAC"/>
          <w:w w:val="90"/>
          <w:sz w:val="14"/>
          <w:szCs w:val="14"/>
        </w:rPr>
        <w:t>.</w:t>
      </w:r>
      <w:r>
        <w:rPr>
          <w:i/>
          <w:iCs/>
          <w:color w:val="676769"/>
          <w:w w:val="90"/>
          <w:sz w:val="14"/>
          <w:szCs w:val="14"/>
        </w:rPr>
        <w:t>4.•</w:t>
      </w:r>
      <w:r>
        <w:rPr>
          <w:i/>
          <w:iCs/>
          <w:color w:val="939393"/>
          <w:w w:val="90"/>
          <w:sz w:val="14"/>
          <w:szCs w:val="14"/>
        </w:rPr>
        <w:t>i,,�</w:t>
      </w:r>
      <w:r>
        <w:rPr>
          <w:i/>
          <w:iCs/>
          <w:color w:val="7B7B7C"/>
          <w:w w:val="90"/>
          <w:sz w:val="13"/>
          <w:szCs w:val="13"/>
        </w:rPr>
        <w:t>11.</w:t>
      </w:r>
      <w:r>
        <w:rPr>
          <w:i/>
          <w:iCs/>
          <w:color w:val="7B7B7C"/>
          <w:spacing w:val="47"/>
          <w:sz w:val="13"/>
          <w:szCs w:val="13"/>
        </w:rPr>
        <w:t> </w:t>
      </w:r>
      <w:r>
        <w:rPr>
          <w:color w:val="939393"/>
          <w:spacing w:val="-5"/>
          <w:w w:val="90"/>
          <w:sz w:val="13"/>
          <w:szCs w:val="13"/>
        </w:rPr>
        <w:t>'"'</w:t>
      </w:r>
      <w:r>
        <w:rPr>
          <w:color w:val="939393"/>
          <w:sz w:val="13"/>
          <w:szCs w:val="13"/>
        </w:rPr>
        <w:tab/>
      </w:r>
      <w:r>
        <w:rPr>
          <w:rFonts w:ascii="Arial" w:hAnsi="Arial" w:cs="Arial" w:eastAsia="Arial"/>
          <w:color w:val="939393"/>
          <w:w w:val="130"/>
          <w:sz w:val="10"/>
          <w:szCs w:val="10"/>
        </w:rPr>
        <w:t>rt,,p</w:t>
      </w:r>
      <w:r>
        <w:rPr>
          <w:rFonts w:ascii="Arial" w:hAnsi="Arial" w:cs="Arial" w:eastAsia="Arial"/>
          <w:color w:val="BCBCBD"/>
          <w:w w:val="130"/>
          <w:sz w:val="10"/>
          <w:szCs w:val="10"/>
        </w:rPr>
        <w:t>·-</w:t>
      </w:r>
      <w:r>
        <w:rPr>
          <w:rFonts w:ascii="Arial" w:hAnsi="Arial" w:cs="Arial" w:eastAsia="Arial"/>
          <w:color w:val="939393"/>
          <w:w w:val="130"/>
          <w:sz w:val="10"/>
          <w:szCs w:val="10"/>
        </w:rPr>
        <w:t>·,</w:t>
      </w:r>
      <w:r>
        <w:rPr>
          <w:rFonts w:ascii="Arial" w:hAnsi="Arial" w:cs="Arial" w:eastAsia="Arial"/>
          <w:color w:val="7B7B7C"/>
          <w:w w:val="130"/>
          <w:sz w:val="10"/>
          <w:szCs w:val="10"/>
        </w:rPr>
        <w:t>¡</w:t>
      </w:r>
      <w:r>
        <w:rPr>
          <w:rFonts w:ascii="Arial" w:hAnsi="Arial" w:cs="Arial" w:eastAsia="Arial"/>
          <w:color w:val="939393"/>
          <w:w w:val="130"/>
          <w:sz w:val="10"/>
          <w:szCs w:val="10"/>
        </w:rPr>
        <w:t>1,,f,•t</w:t>
      </w:r>
      <w:r>
        <w:rPr>
          <w:rFonts w:ascii="Arial" w:hAnsi="Arial" w:cs="Arial" w:eastAsia="Arial"/>
          <w:color w:val="939393"/>
          <w:spacing w:val="28"/>
          <w:w w:val="130"/>
          <w:sz w:val="10"/>
          <w:szCs w:val="10"/>
        </w:rPr>
        <w:t>  </w:t>
      </w:r>
      <w:r>
        <w:rPr>
          <w:rFonts w:ascii="Arial" w:hAnsi="Arial" w:cs="Arial" w:eastAsia="Arial"/>
          <w:i/>
          <w:iCs/>
          <w:color w:val="7B7B7C"/>
          <w:w w:val="90"/>
          <w:sz w:val="12"/>
          <w:szCs w:val="12"/>
        </w:rPr>
        <w:t>1</w:t>
      </w:r>
      <w:r>
        <w:rPr>
          <w:rFonts w:ascii="Arial" w:hAnsi="Arial" w:cs="Arial" w:eastAsia="Arial"/>
          <w:i/>
          <w:iCs/>
          <w:color w:val="939393"/>
          <w:w w:val="90"/>
          <w:sz w:val="12"/>
          <w:szCs w:val="12"/>
        </w:rPr>
        <w:t>:1u</w:t>
      </w:r>
      <w:r>
        <w:rPr>
          <w:rFonts w:ascii="Arial" w:hAnsi="Arial" w:cs="Arial" w:eastAsia="Arial"/>
          <w:i/>
          <w:iCs/>
          <w:color w:val="7B7B7C"/>
          <w:w w:val="90"/>
          <w:sz w:val="12"/>
          <w:szCs w:val="12"/>
        </w:rPr>
        <w:t>1</w:t>
      </w:r>
      <w:r>
        <w:rPr>
          <w:rFonts w:ascii="Arial" w:hAnsi="Arial" w:cs="Arial" w:eastAsia="Arial"/>
          <w:i/>
          <w:iCs/>
          <w:color w:val="AAACAC"/>
          <w:w w:val="90"/>
          <w:sz w:val="12"/>
          <w:szCs w:val="12"/>
        </w:rPr>
        <w:t>...</w:t>
      </w:r>
      <w:r>
        <w:rPr>
          <w:rFonts w:ascii="Arial" w:hAnsi="Arial" w:cs="Arial" w:eastAsia="Arial"/>
          <w:i/>
          <w:iCs/>
          <w:color w:val="939393"/>
          <w:w w:val="90"/>
          <w:sz w:val="9"/>
          <w:szCs w:val="9"/>
        </w:rPr>
        <w:t>1</w:t>
      </w:r>
      <w:r>
        <w:rPr>
          <w:rFonts w:ascii="Arial" w:hAnsi="Arial" w:cs="Arial" w:eastAsia="Arial"/>
          <w:i/>
          <w:iCs/>
          <w:color w:val="939393"/>
          <w:spacing w:val="67"/>
          <w:sz w:val="9"/>
          <w:szCs w:val="9"/>
        </w:rPr>
        <w:t> </w:t>
      </w:r>
      <w:r>
        <w:rPr>
          <w:rFonts w:ascii="Arial" w:hAnsi="Arial" w:cs="Arial" w:eastAsia="Arial"/>
          <w:color w:val="939393"/>
          <w:w w:val="90"/>
          <w:sz w:val="9"/>
          <w:szCs w:val="9"/>
        </w:rPr>
        <w:t>_..-</w:t>
      </w:r>
      <w:r>
        <w:rPr>
          <w:rFonts w:ascii="Arial" w:hAnsi="Arial" w:cs="Arial" w:eastAsia="Arial"/>
          <w:color w:val="939393"/>
          <w:spacing w:val="-12"/>
          <w:w w:val="90"/>
          <w:sz w:val="9"/>
          <w:szCs w:val="9"/>
        </w:rPr>
        <w:t>,</w:t>
      </w:r>
    </w:p>
    <w:p>
      <w:pPr>
        <w:tabs>
          <w:tab w:pos="3071" w:val="left" w:leader="none"/>
        </w:tabs>
        <w:spacing w:line="119" w:lineRule="exact" w:before="0"/>
        <w:ind w:left="307" w:right="0" w:firstLine="0"/>
        <w:jc w:val="left"/>
        <w:rPr>
          <w:rFonts w:ascii="Arial" w:hAnsi="Arial"/>
          <w:i/>
          <w:sz w:val="12"/>
        </w:rPr>
      </w:pPr>
      <w:r>
        <w:rPr>
          <w:rFonts w:ascii="Arial" w:hAnsi="Arial"/>
          <w:i/>
          <w:sz w:val="12"/>
        </w:rPr>
        <mc:AlternateContent>
          <mc:Choice Requires="wps">
            <w:drawing>
              <wp:anchor distT="0" distB="0" distL="0" distR="0" allowOverlap="1" layoutInCell="1" locked="0" behindDoc="1" simplePos="0" relativeHeight="483768320">
                <wp:simplePos x="0" y="0"/>
                <wp:positionH relativeFrom="page">
                  <wp:posOffset>4832331</wp:posOffset>
                </wp:positionH>
                <wp:positionV relativeFrom="paragraph">
                  <wp:posOffset>41165</wp:posOffset>
                </wp:positionV>
                <wp:extent cx="405765" cy="140970"/>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405765" cy="140970"/>
                        </a:xfrm>
                        <a:prstGeom prst="rect">
                          <a:avLst/>
                        </a:prstGeom>
                      </wps:spPr>
                      <wps:txbx>
                        <w:txbxContent>
                          <w:p>
                            <w:pPr>
                              <w:spacing w:line="222" w:lineRule="exact" w:before="0"/>
                              <w:ind w:left="0" w:right="0" w:firstLine="0"/>
                              <w:jc w:val="left"/>
                              <w:rPr>
                                <w:sz w:val="20"/>
                              </w:rPr>
                            </w:pPr>
                            <w:r>
                              <w:rPr>
                                <w:color w:val="7B7B7C"/>
                                <w:w w:val="75"/>
                                <w:sz w:val="20"/>
                              </w:rPr>
                              <w:t>,.c,</w:t>
                            </w:r>
                            <w:r>
                              <w:rPr>
                                <w:color w:val="939393"/>
                                <w:w w:val="75"/>
                                <w:sz w:val="20"/>
                              </w:rPr>
                              <w:t>.,</w:t>
                            </w:r>
                            <w:r>
                              <w:rPr>
                                <w:color w:val="7B7B7C"/>
                                <w:w w:val="75"/>
                                <w:sz w:val="20"/>
                              </w:rPr>
                              <w:t>,-</w:t>
                            </w:r>
                            <w:r>
                              <w:rPr>
                                <w:color w:val="939393"/>
                                <w:w w:val="75"/>
                                <w:sz w:val="20"/>
                              </w:rPr>
                              <w:t>r</w:t>
                            </w:r>
                            <w:r>
                              <w:rPr>
                                <w:color w:val="939393"/>
                                <w:spacing w:val="-4"/>
                                <w:sz w:val="20"/>
                              </w:rPr>
                              <w:t> </w:t>
                            </w:r>
                            <w:r>
                              <w:rPr>
                                <w:color w:val="7B7B7C"/>
                                <w:spacing w:val="-4"/>
                                <w:w w:val="60"/>
                                <w:sz w:val="20"/>
                              </w:rPr>
                              <w:t>,.,.,,.</w:t>
                            </w:r>
                          </w:p>
                        </w:txbxContent>
                      </wps:txbx>
                      <wps:bodyPr wrap="square" lIns="0" tIns="0" rIns="0" bIns="0" rtlCol="0">
                        <a:noAutofit/>
                      </wps:bodyPr>
                    </wps:wsp>
                  </a:graphicData>
                </a:graphic>
              </wp:anchor>
            </w:drawing>
          </mc:Choice>
          <mc:Fallback>
            <w:pict>
              <v:shape style="position:absolute;margin-left:380.498505pt;margin-top:3.241348pt;width:31.95pt;height:11.1pt;mso-position-horizontal-relative:page;mso-position-vertical-relative:paragraph;z-index:-19548160" type="#_x0000_t202" id="docshape504" filled="false" stroked="false">
                <v:textbox inset="0,0,0,0">
                  <w:txbxContent>
                    <w:p>
                      <w:pPr>
                        <w:spacing w:line="222" w:lineRule="exact" w:before="0"/>
                        <w:ind w:left="0" w:right="0" w:firstLine="0"/>
                        <w:jc w:val="left"/>
                        <w:rPr>
                          <w:sz w:val="20"/>
                        </w:rPr>
                      </w:pPr>
                      <w:r>
                        <w:rPr>
                          <w:color w:val="7B7B7C"/>
                          <w:w w:val="75"/>
                          <w:sz w:val="20"/>
                        </w:rPr>
                        <w:t>,.c,</w:t>
                      </w:r>
                      <w:r>
                        <w:rPr>
                          <w:color w:val="939393"/>
                          <w:w w:val="75"/>
                          <w:sz w:val="20"/>
                        </w:rPr>
                        <w:t>.,</w:t>
                      </w:r>
                      <w:r>
                        <w:rPr>
                          <w:color w:val="7B7B7C"/>
                          <w:w w:val="75"/>
                          <w:sz w:val="20"/>
                        </w:rPr>
                        <w:t>,-</w:t>
                      </w:r>
                      <w:r>
                        <w:rPr>
                          <w:color w:val="939393"/>
                          <w:w w:val="75"/>
                          <w:sz w:val="20"/>
                        </w:rPr>
                        <w:t>r</w:t>
                      </w:r>
                      <w:r>
                        <w:rPr>
                          <w:color w:val="939393"/>
                          <w:spacing w:val="-4"/>
                          <w:sz w:val="20"/>
                        </w:rPr>
                        <w:t> </w:t>
                      </w:r>
                      <w:r>
                        <w:rPr>
                          <w:color w:val="7B7B7C"/>
                          <w:spacing w:val="-4"/>
                          <w:w w:val="60"/>
                          <w:sz w:val="20"/>
                        </w:rPr>
                        <w:t>,.,.,,.</w:t>
                      </w:r>
                    </w:p>
                  </w:txbxContent>
                </v:textbox>
                <w10:wrap type="none"/>
              </v:shape>
            </w:pict>
          </mc:Fallback>
        </mc:AlternateContent>
      </w:r>
      <w:r>
        <w:rPr>
          <w:color w:val="676769"/>
          <w:w w:val="120"/>
          <w:sz w:val="13"/>
        </w:rPr>
        <w:t>d</w:t>
      </w:r>
      <w:r>
        <w:rPr>
          <w:color w:val="939393"/>
          <w:w w:val="120"/>
          <w:sz w:val="13"/>
        </w:rPr>
        <w:t>t</w:t>
      </w:r>
      <w:r>
        <w:rPr>
          <w:color w:val="7B7B7C"/>
          <w:w w:val="120"/>
          <w:sz w:val="13"/>
        </w:rPr>
        <w:t>,li11ru</w:t>
      </w:r>
      <w:r>
        <w:rPr>
          <w:color w:val="939393"/>
          <w:w w:val="120"/>
          <w:sz w:val="13"/>
        </w:rPr>
        <w:t>tt</w:t>
      </w:r>
      <w:r>
        <w:rPr>
          <w:color w:val="7B7B7C"/>
          <w:w w:val="120"/>
          <w:sz w:val="13"/>
        </w:rPr>
        <w:t>,,</w:t>
      </w:r>
      <w:r>
        <w:rPr>
          <w:color w:val="7B7B7C"/>
          <w:spacing w:val="30"/>
          <w:w w:val="120"/>
          <w:sz w:val="13"/>
        </w:rPr>
        <w:t> </w:t>
      </w:r>
      <w:r>
        <w:rPr>
          <w:color w:val="676769"/>
          <w:w w:val="120"/>
          <w:sz w:val="13"/>
        </w:rPr>
        <w:t>a</w:t>
      </w:r>
      <w:r>
        <w:rPr>
          <w:color w:val="676769"/>
          <w:spacing w:val="32"/>
          <w:w w:val="120"/>
          <w:sz w:val="13"/>
        </w:rPr>
        <w:t> </w:t>
      </w:r>
      <w:r>
        <w:rPr>
          <w:rFonts w:ascii="Arial" w:hAnsi="Arial"/>
          <w:color w:val="7B7B7C"/>
          <w:w w:val="120"/>
          <w:sz w:val="12"/>
        </w:rPr>
        <w:t>n</w:t>
      </w:r>
      <w:r>
        <w:rPr>
          <w:rFonts w:ascii="Arial" w:hAnsi="Arial"/>
          <w:color w:val="939393"/>
          <w:w w:val="120"/>
          <w:sz w:val="12"/>
        </w:rPr>
        <w:t>1</w:t>
      </w:r>
      <w:r>
        <w:rPr>
          <w:rFonts w:ascii="Arial" w:hAnsi="Arial"/>
          <w:color w:val="7B7B7C"/>
          <w:w w:val="120"/>
          <w:sz w:val="12"/>
        </w:rPr>
        <w:t>ñ.1,</w:t>
      </w:r>
      <w:r>
        <w:rPr>
          <w:rFonts w:ascii="Arial" w:hAnsi="Arial"/>
          <w:color w:val="939393"/>
          <w:w w:val="120"/>
          <w:sz w:val="12"/>
        </w:rPr>
        <w:t>.</w:t>
      </w:r>
      <w:r>
        <w:rPr>
          <w:rFonts w:ascii="Arial" w:hAnsi="Arial"/>
          <w:color w:val="939393"/>
          <w:spacing w:val="12"/>
          <w:w w:val="120"/>
          <w:sz w:val="12"/>
        </w:rPr>
        <w:t> </w:t>
      </w:r>
      <w:r>
        <w:rPr>
          <w:rFonts w:ascii="Arial" w:hAnsi="Arial"/>
          <w:i/>
          <w:color w:val="7B7B7C"/>
          <w:w w:val="120"/>
          <w:sz w:val="12"/>
        </w:rPr>
        <w:t>rli</w:t>
      </w:r>
      <w:r>
        <w:rPr>
          <w:rFonts w:ascii="Arial" w:hAnsi="Arial"/>
          <w:i/>
          <w:color w:val="939393"/>
          <w:w w:val="120"/>
          <w:sz w:val="12"/>
        </w:rPr>
        <w:t>l'</w:t>
      </w:r>
      <w:r>
        <w:rPr>
          <w:rFonts w:ascii="Arial" w:hAnsi="Arial"/>
          <w:i/>
          <w:color w:val="7B7B7C"/>
          <w:w w:val="120"/>
          <w:sz w:val="12"/>
        </w:rPr>
        <w:t>A</w:t>
      </w:r>
      <w:r>
        <w:rPr>
          <w:rFonts w:ascii="Arial" w:hAnsi="Arial"/>
          <w:i/>
          <w:color w:val="939393"/>
          <w:w w:val="120"/>
          <w:sz w:val="12"/>
        </w:rPr>
        <w:t>f\l</w:t>
      </w:r>
      <w:r>
        <w:rPr>
          <w:rFonts w:ascii="Arial" w:hAnsi="Arial"/>
          <w:i/>
          <w:color w:val="939393"/>
          <w:spacing w:val="-10"/>
          <w:w w:val="120"/>
          <w:sz w:val="12"/>
        </w:rPr>
        <w:t> </w:t>
      </w:r>
      <w:r>
        <w:rPr>
          <w:rFonts w:ascii="Arial" w:hAnsi="Arial"/>
          <w:i/>
          <w:color w:val="7B7B7C"/>
          <w:w w:val="155"/>
          <w:sz w:val="10"/>
        </w:rPr>
        <w:t>,</w:t>
      </w:r>
      <w:r>
        <w:rPr>
          <w:rFonts w:ascii="Arial" w:hAnsi="Arial"/>
          <w:i/>
          <w:color w:val="939393"/>
          <w:w w:val="155"/>
          <w:sz w:val="10"/>
        </w:rPr>
        <w:t>·01</w:t>
      </w:r>
      <w:r>
        <w:rPr>
          <w:rFonts w:ascii="Arial" w:hAnsi="Arial"/>
          <w:i/>
          <w:color w:val="939393"/>
          <w:spacing w:val="-27"/>
          <w:w w:val="155"/>
          <w:sz w:val="10"/>
        </w:rPr>
        <w:t> </w:t>
      </w:r>
      <w:r>
        <w:rPr>
          <w:rFonts w:ascii="Arial" w:hAnsi="Arial"/>
          <w:i/>
          <w:color w:val="AAACAC"/>
          <w:spacing w:val="-2"/>
          <w:sz w:val="11"/>
        </w:rPr>
        <w:t>•,1111</w:t>
      </w:r>
      <w:r>
        <w:rPr>
          <w:rFonts w:ascii="Arial" w:hAnsi="Arial"/>
          <w:i/>
          <w:color w:val="676769"/>
          <w:spacing w:val="-2"/>
          <w:sz w:val="11"/>
        </w:rPr>
        <w:t>•</w:t>
      </w:r>
      <w:r>
        <w:rPr>
          <w:rFonts w:ascii="Arial" w:hAnsi="Arial"/>
          <w:i/>
          <w:color w:val="676769"/>
          <w:sz w:val="11"/>
        </w:rPr>
        <w:tab/>
      </w:r>
      <w:r>
        <w:rPr>
          <w:rFonts w:ascii="Arial" w:hAnsi="Arial"/>
          <w:i/>
          <w:color w:val="676769"/>
          <w:spacing w:val="-2"/>
          <w:w w:val="120"/>
          <w:sz w:val="12"/>
        </w:rPr>
        <w:t>Pd</w:t>
      </w:r>
      <w:r>
        <w:rPr>
          <w:rFonts w:ascii="Arial" w:hAnsi="Arial"/>
          <w:i/>
          <w:color w:val="939393"/>
          <w:spacing w:val="-2"/>
          <w:w w:val="120"/>
          <w:sz w:val="12"/>
        </w:rPr>
        <w:t>'1</w:t>
      </w:r>
      <w:r>
        <w:rPr>
          <w:rFonts w:ascii="Arial" w:hAnsi="Arial"/>
          <w:i/>
          <w:color w:val="7B7B7C"/>
          <w:spacing w:val="-2"/>
          <w:w w:val="120"/>
          <w:sz w:val="12"/>
        </w:rPr>
        <w:t>'""'</w:t>
      </w:r>
      <w:r>
        <w:rPr>
          <w:rFonts w:ascii="Arial" w:hAnsi="Arial"/>
          <w:i/>
          <w:color w:val="7B7B7C"/>
          <w:spacing w:val="35"/>
          <w:w w:val="120"/>
          <w:sz w:val="12"/>
        </w:rPr>
        <w:t> </w:t>
      </w:r>
      <w:r>
        <w:rPr>
          <w:rFonts w:ascii="Arial" w:hAnsi="Arial"/>
          <w:i/>
          <w:color w:val="7B7B7C"/>
          <w:spacing w:val="-4"/>
          <w:w w:val="120"/>
          <w:sz w:val="12"/>
        </w:rPr>
        <w:t>1</w:t>
      </w:r>
      <w:r>
        <w:rPr>
          <w:rFonts w:ascii="Arial" w:hAnsi="Arial"/>
          <w:i/>
          <w:color w:val="939393"/>
          <w:spacing w:val="-4"/>
          <w:w w:val="120"/>
          <w:sz w:val="12"/>
        </w:rPr>
        <w:t>rr,</w:t>
      </w:r>
      <w:r>
        <w:rPr>
          <w:rFonts w:ascii="Arial" w:hAnsi="Arial"/>
          <w:i/>
          <w:color w:val="7B7B7C"/>
          <w:spacing w:val="-4"/>
          <w:w w:val="120"/>
          <w:sz w:val="12"/>
        </w:rPr>
        <w:t>;</w:t>
      </w:r>
    </w:p>
    <w:p>
      <w:pPr>
        <w:tabs>
          <w:tab w:pos="2925" w:val="left" w:leader="none"/>
        </w:tabs>
        <w:spacing w:line="128" w:lineRule="exact" w:before="0"/>
        <w:ind w:left="265" w:right="0" w:firstLine="0"/>
        <w:jc w:val="left"/>
        <w:rPr>
          <w:rFonts w:ascii="Arial" w:hAnsi="Arial" w:cs="Arial" w:eastAsia="Arial"/>
          <w:sz w:val="9"/>
          <w:szCs w:val="9"/>
        </w:rPr>
      </w:pPr>
      <w:r>
        <w:rPr>
          <w:rFonts w:ascii="Arial" w:hAnsi="Arial" w:cs="Arial" w:eastAsia="Arial"/>
          <w:i/>
          <w:iCs/>
          <w:color w:val="7B7B7C"/>
          <w:spacing w:val="-2"/>
          <w:w w:val="125"/>
          <w:sz w:val="12"/>
          <w:szCs w:val="12"/>
        </w:rPr>
        <w:t>q.,</w:t>
      </w:r>
      <w:r>
        <w:rPr>
          <w:rFonts w:ascii="Arial" w:hAnsi="Arial" w:cs="Arial" w:eastAsia="Arial"/>
          <w:i/>
          <w:iCs/>
          <w:color w:val="939393"/>
          <w:spacing w:val="-2"/>
          <w:w w:val="125"/>
          <w:sz w:val="12"/>
          <w:szCs w:val="12"/>
        </w:rPr>
        <w:t>4</w:t>
      </w:r>
      <w:r>
        <w:rPr>
          <w:rFonts w:ascii="Arial" w:hAnsi="Arial" w:cs="Arial" w:eastAsia="Arial"/>
          <w:i/>
          <w:iCs/>
          <w:color w:val="7B7B7C"/>
          <w:spacing w:val="-2"/>
          <w:w w:val="125"/>
          <w:sz w:val="12"/>
          <w:szCs w:val="12"/>
        </w:rPr>
        <w:t>,�....</w:t>
      </w:r>
      <w:r>
        <w:rPr>
          <w:rFonts w:ascii="Arial" w:hAnsi="Arial" w:cs="Arial" w:eastAsia="Arial"/>
          <w:color w:val="7B7B7C"/>
          <w:spacing w:val="-2"/>
          <w:w w:val="125"/>
          <w:sz w:val="12"/>
          <w:szCs w:val="12"/>
        </w:rPr>
        <w:t>••</w:t>
      </w:r>
      <w:r>
        <w:rPr>
          <w:rFonts w:ascii="Arial" w:hAnsi="Arial" w:cs="Arial" w:eastAsia="Arial"/>
          <w:color w:val="7B7B7C"/>
          <w:spacing w:val="-12"/>
          <w:w w:val="125"/>
          <w:sz w:val="12"/>
          <w:szCs w:val="12"/>
        </w:rPr>
        <w:t> </w:t>
      </w:r>
      <w:r>
        <w:rPr>
          <w:rFonts w:ascii="Arial" w:hAnsi="Arial" w:cs="Arial" w:eastAsia="Arial"/>
          <w:color w:val="676769"/>
          <w:spacing w:val="-2"/>
          <w:w w:val="110"/>
          <w:sz w:val="14"/>
          <w:szCs w:val="14"/>
        </w:rPr>
        <w:t>,,.,.,:,,t</w:t>
      </w:r>
      <w:r>
        <w:rPr>
          <w:rFonts w:ascii="Arial" w:hAnsi="Arial" w:cs="Arial" w:eastAsia="Arial"/>
          <w:color w:val="939393"/>
          <w:spacing w:val="-2"/>
          <w:w w:val="110"/>
          <w:sz w:val="14"/>
          <w:szCs w:val="14"/>
        </w:rPr>
        <w:t>,</w:t>
      </w:r>
      <w:r>
        <w:rPr>
          <w:rFonts w:ascii="Arial" w:hAnsi="Arial" w:cs="Arial" w:eastAsia="Arial"/>
          <w:color w:val="676769"/>
          <w:spacing w:val="-2"/>
          <w:w w:val="110"/>
          <w:sz w:val="14"/>
          <w:szCs w:val="14"/>
        </w:rPr>
        <w:t>,</w:t>
      </w:r>
      <w:r>
        <w:rPr>
          <w:rFonts w:ascii="Arial" w:hAnsi="Arial" w:cs="Arial" w:eastAsia="Arial"/>
          <w:color w:val="AAACAC"/>
          <w:spacing w:val="-2"/>
          <w:w w:val="110"/>
          <w:sz w:val="14"/>
          <w:szCs w:val="14"/>
        </w:rPr>
        <w:t>..</w:t>
      </w:r>
      <w:r>
        <w:rPr>
          <w:rFonts w:ascii="Arial" w:hAnsi="Arial" w:cs="Arial" w:eastAsia="Arial"/>
          <w:color w:val="7B7B7C"/>
          <w:spacing w:val="-2"/>
          <w:w w:val="110"/>
          <w:sz w:val="14"/>
          <w:szCs w:val="14"/>
        </w:rPr>
        <w:t>,</w:t>
      </w:r>
      <w:r>
        <w:rPr>
          <w:rFonts w:ascii="Arial" w:hAnsi="Arial" w:cs="Arial" w:eastAsia="Arial"/>
          <w:color w:val="7B7B7C"/>
          <w:spacing w:val="68"/>
          <w:w w:val="125"/>
          <w:sz w:val="14"/>
          <w:szCs w:val="14"/>
        </w:rPr>
        <w:t> </w:t>
      </w:r>
      <w:r>
        <w:rPr>
          <w:rFonts w:ascii="Arial" w:hAnsi="Arial" w:cs="Arial" w:eastAsia="Arial"/>
          <w:color w:val="7B7B7C"/>
          <w:spacing w:val="-2"/>
          <w:w w:val="125"/>
          <w:sz w:val="10"/>
          <w:szCs w:val="10"/>
        </w:rPr>
        <w:t>,�r'ff</w:t>
      </w:r>
      <w:r>
        <w:rPr>
          <w:rFonts w:ascii="Arial" w:hAnsi="Arial" w:cs="Arial" w:eastAsia="Arial"/>
          <w:color w:val="7B7B7C"/>
          <w:sz w:val="10"/>
          <w:szCs w:val="10"/>
        </w:rPr>
        <w:tab/>
      </w:r>
      <w:r>
        <w:rPr>
          <w:rFonts w:ascii="Arial" w:hAnsi="Arial" w:cs="Arial" w:eastAsia="Arial"/>
          <w:color w:val="7B7B7C"/>
          <w:w w:val="110"/>
          <w:sz w:val="11"/>
          <w:szCs w:val="11"/>
        </w:rPr>
        <w:t>11,</w:t>
      </w:r>
      <w:r>
        <w:rPr>
          <w:rFonts w:ascii="Arial" w:hAnsi="Arial" w:cs="Arial" w:eastAsia="Arial"/>
          <w:color w:val="BCBCBD"/>
          <w:w w:val="110"/>
          <w:sz w:val="11"/>
          <w:szCs w:val="11"/>
        </w:rPr>
        <w:t>i:</w:t>
      </w:r>
      <w:r>
        <w:rPr>
          <w:rFonts w:ascii="Arial" w:hAnsi="Arial" w:cs="Arial" w:eastAsia="Arial"/>
          <w:color w:val="939393"/>
          <w:w w:val="110"/>
          <w:sz w:val="11"/>
          <w:szCs w:val="11"/>
        </w:rPr>
        <w:t>r</w:t>
      </w:r>
      <w:r>
        <w:rPr>
          <w:rFonts w:ascii="Arial" w:hAnsi="Arial" w:cs="Arial" w:eastAsia="Arial"/>
          <w:color w:val="7B7B7C"/>
          <w:w w:val="110"/>
          <w:sz w:val="11"/>
          <w:szCs w:val="11"/>
        </w:rPr>
        <w:t>c.</w:t>
      </w:r>
      <w:r>
        <w:rPr>
          <w:rFonts w:ascii="Arial" w:hAnsi="Arial" w:cs="Arial" w:eastAsia="Arial"/>
          <w:color w:val="939393"/>
          <w:w w:val="110"/>
          <w:sz w:val="11"/>
          <w:szCs w:val="11"/>
        </w:rPr>
        <w:t>''</w:t>
      </w:r>
      <w:r>
        <w:rPr>
          <w:rFonts w:ascii="Arial" w:hAnsi="Arial" w:cs="Arial" w:eastAsia="Arial"/>
          <w:color w:val="7B7B7C"/>
          <w:w w:val="110"/>
          <w:sz w:val="11"/>
          <w:szCs w:val="11"/>
        </w:rPr>
        <w:t>'</w:t>
      </w:r>
      <w:r>
        <w:rPr>
          <w:rFonts w:ascii="Arial" w:hAnsi="Arial" w:cs="Arial" w:eastAsia="Arial"/>
          <w:color w:val="939393"/>
          <w:w w:val="110"/>
          <w:sz w:val="11"/>
          <w:szCs w:val="11"/>
        </w:rPr>
        <w:t>HH</w:t>
      </w:r>
      <w:r>
        <w:rPr>
          <w:rFonts w:ascii="Arial" w:hAnsi="Arial" w:cs="Arial" w:eastAsia="Arial"/>
          <w:color w:val="939393"/>
          <w:spacing w:val="70"/>
          <w:w w:val="125"/>
          <w:sz w:val="11"/>
          <w:szCs w:val="11"/>
        </w:rPr>
        <w:t> </w:t>
      </w:r>
      <w:r>
        <w:rPr>
          <w:rFonts w:ascii="Arial" w:hAnsi="Arial" w:cs="Arial" w:eastAsia="Arial"/>
          <w:color w:val="BCBCBD"/>
          <w:w w:val="125"/>
          <w:sz w:val="11"/>
          <w:szCs w:val="11"/>
        </w:rPr>
        <w:t>-</w:t>
      </w:r>
      <w:r>
        <w:rPr>
          <w:rFonts w:ascii="Arial" w:hAnsi="Arial" w:cs="Arial" w:eastAsia="Arial"/>
          <w:color w:val="BCBCBD"/>
          <w:spacing w:val="40"/>
          <w:w w:val="125"/>
          <w:sz w:val="11"/>
          <w:szCs w:val="11"/>
        </w:rPr>
        <w:t> </w:t>
      </w:r>
      <w:r>
        <w:rPr>
          <w:rFonts w:ascii="Arial" w:hAnsi="Arial" w:cs="Arial" w:eastAsia="Arial"/>
          <w:color w:val="7B7B7C"/>
          <w:w w:val="125"/>
          <w:sz w:val="16"/>
          <w:szCs w:val="16"/>
        </w:rPr>
        <w:t>c</w:t>
      </w:r>
      <w:r>
        <w:rPr>
          <w:rFonts w:ascii="Arial" w:hAnsi="Arial" w:cs="Arial" w:eastAsia="Arial"/>
          <w:color w:val="7B7B7C"/>
          <w:w w:val="125"/>
          <w:sz w:val="10"/>
          <w:szCs w:val="10"/>
        </w:rPr>
        <w:t>,</w:t>
      </w:r>
      <w:r>
        <w:rPr>
          <w:rFonts w:ascii="Arial" w:hAnsi="Arial" w:cs="Arial" w:eastAsia="Arial"/>
          <w:color w:val="AAACAC"/>
          <w:w w:val="125"/>
          <w:sz w:val="16"/>
          <w:szCs w:val="16"/>
        </w:rPr>
        <w:t>.</w:t>
      </w:r>
      <w:r>
        <w:rPr>
          <w:rFonts w:ascii="Arial" w:hAnsi="Arial" w:cs="Arial" w:eastAsia="Arial"/>
          <w:color w:val="939393"/>
          <w:w w:val="125"/>
          <w:sz w:val="10"/>
          <w:szCs w:val="10"/>
        </w:rPr>
        <w:t>,</w:t>
      </w:r>
      <w:r>
        <w:rPr>
          <w:rFonts w:ascii="Arial" w:hAnsi="Arial" w:cs="Arial" w:eastAsia="Arial"/>
          <w:color w:val="AAACAC"/>
          <w:w w:val="125"/>
          <w:sz w:val="16"/>
          <w:szCs w:val="16"/>
        </w:rPr>
        <w:t>.</w:t>
      </w:r>
      <w:r>
        <w:rPr>
          <w:rFonts w:ascii="Arial" w:hAnsi="Arial" w:cs="Arial" w:eastAsia="Arial"/>
          <w:color w:val="7B7B7C"/>
          <w:w w:val="125"/>
          <w:sz w:val="10"/>
          <w:szCs w:val="10"/>
        </w:rPr>
        <w:t>,</w:t>
      </w:r>
      <w:r>
        <w:rPr>
          <w:rFonts w:ascii="Arial" w:hAnsi="Arial" w:cs="Arial" w:eastAsia="Arial"/>
          <w:color w:val="939393"/>
          <w:w w:val="125"/>
          <w:sz w:val="10"/>
          <w:szCs w:val="10"/>
        </w:rPr>
        <w:t>,-.,1</w:t>
      </w:r>
      <w:r>
        <w:rPr>
          <w:rFonts w:ascii="Arial" w:hAnsi="Arial" w:cs="Arial" w:eastAsia="Arial"/>
          <w:color w:val="7B7B7C"/>
          <w:w w:val="125"/>
          <w:sz w:val="10"/>
          <w:szCs w:val="10"/>
        </w:rPr>
        <w:t>•</w:t>
      </w:r>
      <w:r>
        <w:rPr>
          <w:rFonts w:ascii="Arial" w:hAnsi="Arial" w:cs="Arial" w:eastAsia="Arial"/>
          <w:color w:val="939393"/>
          <w:w w:val="125"/>
          <w:sz w:val="10"/>
          <w:szCs w:val="10"/>
        </w:rPr>
        <w:t>.</w:t>
      </w:r>
      <w:r>
        <w:rPr>
          <w:rFonts w:ascii="Arial" w:hAnsi="Arial" w:cs="Arial" w:eastAsia="Arial"/>
          <w:color w:val="AAACAC"/>
          <w:w w:val="125"/>
          <w:sz w:val="10"/>
          <w:szCs w:val="10"/>
        </w:rPr>
        <w:t>•</w:t>
      </w:r>
      <w:r>
        <w:rPr>
          <w:rFonts w:ascii="Arial" w:hAnsi="Arial" w:cs="Arial" w:eastAsia="Arial"/>
          <w:color w:val="7B7B7C"/>
          <w:w w:val="125"/>
          <w:sz w:val="10"/>
          <w:szCs w:val="10"/>
        </w:rPr>
        <w:t>..,.</w:t>
      </w:r>
      <w:r>
        <w:rPr>
          <w:rFonts w:ascii="Arial" w:hAnsi="Arial" w:cs="Arial" w:eastAsia="Arial"/>
          <w:color w:val="BCBCBD"/>
          <w:w w:val="125"/>
          <w:sz w:val="10"/>
          <w:szCs w:val="10"/>
        </w:rPr>
        <w:t>.</w:t>
      </w:r>
      <w:r>
        <w:rPr>
          <w:rFonts w:ascii="Arial" w:hAnsi="Arial" w:cs="Arial" w:eastAsia="Arial"/>
          <w:color w:val="7B7B7C"/>
          <w:w w:val="125"/>
          <w:sz w:val="10"/>
          <w:szCs w:val="10"/>
        </w:rPr>
        <w:t>,.,,</w:t>
      </w:r>
      <w:r>
        <w:rPr>
          <w:rFonts w:ascii="Arial" w:hAnsi="Arial" w:cs="Arial" w:eastAsia="Arial"/>
          <w:color w:val="7B7B7C"/>
          <w:spacing w:val="34"/>
          <w:w w:val="125"/>
          <w:sz w:val="10"/>
          <w:szCs w:val="10"/>
        </w:rPr>
        <w:t> </w:t>
      </w:r>
      <w:r>
        <w:rPr>
          <w:rFonts w:ascii="Arial" w:hAnsi="Arial" w:cs="Arial" w:eastAsia="Arial"/>
          <w:i/>
          <w:iCs/>
          <w:color w:val="7B7B7C"/>
          <w:w w:val="125"/>
          <w:sz w:val="12"/>
          <w:szCs w:val="12"/>
        </w:rPr>
        <w:t>l</w:t>
      </w:r>
      <w:r>
        <w:rPr>
          <w:rFonts w:ascii="Arial" w:hAnsi="Arial" w:cs="Arial" w:eastAsia="Arial"/>
          <w:i/>
          <w:iCs/>
          <w:color w:val="939393"/>
          <w:w w:val="125"/>
          <w:sz w:val="12"/>
          <w:szCs w:val="12"/>
        </w:rPr>
        <w:t>h</w:t>
      </w:r>
      <w:r>
        <w:rPr>
          <w:rFonts w:ascii="Arial" w:hAnsi="Arial" w:cs="Arial" w:eastAsia="Arial"/>
          <w:i/>
          <w:iCs/>
          <w:color w:val="BCBCBD"/>
          <w:w w:val="125"/>
          <w:sz w:val="12"/>
          <w:szCs w:val="12"/>
        </w:rPr>
        <w:t>·</w:t>
      </w:r>
      <w:r>
        <w:rPr>
          <w:rFonts w:ascii="Arial" w:hAnsi="Arial" w:cs="Arial" w:eastAsia="Arial"/>
          <w:i/>
          <w:iCs/>
          <w:color w:val="BCBCBD"/>
          <w:w w:val="125"/>
          <w:sz w:val="12"/>
          <w:szCs w:val="12"/>
        </w:rPr>
        <w:t> </w:t>
      </w:r>
      <w:r>
        <w:rPr>
          <w:rFonts w:ascii="Arial" w:hAnsi="Arial" w:cs="Arial" w:eastAsia="Arial"/>
          <w:color w:val="939393"/>
          <w:w w:val="125"/>
          <w:sz w:val="12"/>
          <w:szCs w:val="12"/>
        </w:rPr>
        <w:t>,,.,</w:t>
      </w:r>
      <w:r>
        <w:rPr>
          <w:rFonts w:ascii="Arial" w:hAnsi="Arial" w:cs="Arial" w:eastAsia="Arial"/>
          <w:color w:val="939393"/>
          <w:spacing w:val="-12"/>
          <w:w w:val="125"/>
          <w:sz w:val="12"/>
          <w:szCs w:val="12"/>
        </w:rPr>
        <w:t> </w:t>
      </w:r>
      <w:r>
        <w:rPr>
          <w:rFonts w:ascii="Arial" w:hAnsi="Arial" w:cs="Arial" w:eastAsia="Arial"/>
          <w:color w:val="7B7B7C"/>
          <w:w w:val="125"/>
          <w:sz w:val="8"/>
          <w:szCs w:val="8"/>
        </w:rPr>
        <w:t>tt</w:t>
      </w:r>
      <w:r>
        <w:rPr>
          <w:rFonts w:ascii="Arial" w:hAnsi="Arial" w:cs="Arial" w:eastAsia="Arial"/>
          <w:color w:val="7B7B7C"/>
          <w:spacing w:val="73"/>
          <w:w w:val="125"/>
          <w:sz w:val="8"/>
          <w:szCs w:val="8"/>
        </w:rPr>
        <w:t> </w:t>
      </w:r>
      <w:r>
        <w:rPr>
          <w:rFonts w:ascii="Arial" w:hAnsi="Arial" w:cs="Arial" w:eastAsia="Arial"/>
          <w:color w:val="7B7B7C"/>
          <w:spacing w:val="-5"/>
          <w:w w:val="110"/>
          <w:sz w:val="9"/>
          <w:szCs w:val="9"/>
        </w:rPr>
        <w:t>l'J</w:t>
      </w:r>
    </w:p>
    <w:p>
      <w:pPr>
        <w:tabs>
          <w:tab w:pos="3081" w:val="left" w:leader="none"/>
        </w:tabs>
        <w:spacing w:line="145" w:lineRule="exact" w:before="0"/>
        <w:ind w:left="312" w:right="0" w:firstLine="0"/>
        <w:jc w:val="left"/>
        <w:rPr>
          <w:rFonts w:ascii="Arial" w:hAnsi="Arial"/>
          <w:sz w:val="8"/>
        </w:rPr>
      </w:pPr>
      <w:r>
        <w:rPr>
          <w:color w:val="7B7B7C"/>
          <w:w w:val="120"/>
          <w:sz w:val="11"/>
        </w:rPr>
        <w:t>:.0.,</w:t>
      </w:r>
      <w:r>
        <w:rPr>
          <w:color w:val="7B7B7C"/>
          <w:spacing w:val="33"/>
          <w:w w:val="120"/>
          <w:sz w:val="11"/>
        </w:rPr>
        <w:t>  </w:t>
      </w:r>
      <w:r>
        <w:rPr>
          <w:rFonts w:ascii="Arial" w:hAnsi="Arial"/>
          <w:i/>
          <w:color w:val="676769"/>
          <w:w w:val="120"/>
          <w:sz w:val="18"/>
        </w:rPr>
        <w:t>•r</w:t>
      </w:r>
      <w:r>
        <w:rPr>
          <w:rFonts w:ascii="Arial" w:hAnsi="Arial"/>
          <w:i/>
          <w:color w:val="676769"/>
          <w:spacing w:val="-3"/>
          <w:w w:val="120"/>
          <w:sz w:val="18"/>
        </w:rPr>
        <w:t> </w:t>
      </w:r>
      <w:r>
        <w:rPr>
          <w:rFonts w:ascii="Arial" w:hAnsi="Arial"/>
          <w:i/>
          <w:color w:val="939393"/>
          <w:w w:val="120"/>
          <w:sz w:val="12"/>
        </w:rPr>
        <w:t>·r</w:t>
      </w:r>
      <w:r>
        <w:rPr>
          <w:rFonts w:ascii="Arial" w:hAnsi="Arial"/>
          <w:i/>
          <w:color w:val="7B7B7C"/>
          <w:w w:val="120"/>
          <w:sz w:val="12"/>
        </w:rPr>
        <w:t>mnn</w:t>
      </w:r>
      <w:r>
        <w:rPr>
          <w:rFonts w:ascii="Arial" w:hAnsi="Arial"/>
          <w:i/>
          <w:color w:val="AAACAC"/>
          <w:w w:val="120"/>
          <w:sz w:val="12"/>
        </w:rPr>
        <w:t>rn</w:t>
      </w:r>
      <w:r>
        <w:rPr>
          <w:rFonts w:ascii="Arial" w:hAnsi="Arial"/>
          <w:i/>
          <w:color w:val="AAACAC"/>
          <w:spacing w:val="24"/>
          <w:w w:val="140"/>
          <w:sz w:val="12"/>
        </w:rPr>
        <w:t> </w:t>
      </w:r>
      <w:r>
        <w:rPr>
          <w:color w:val="AAACAC"/>
          <w:w w:val="140"/>
          <w:sz w:val="13"/>
        </w:rPr>
        <w:t>¡....</w:t>
      </w:r>
      <w:r>
        <w:rPr>
          <w:color w:val="AAACAC"/>
          <w:spacing w:val="14"/>
          <w:w w:val="140"/>
          <w:sz w:val="13"/>
        </w:rPr>
        <w:t> </w:t>
      </w:r>
      <w:r>
        <w:rPr>
          <w:rFonts w:ascii="Arial" w:hAnsi="Arial"/>
          <w:i/>
          <w:color w:val="7B7B7C"/>
          <w:w w:val="120"/>
          <w:sz w:val="12"/>
        </w:rPr>
        <w:t>r</w:t>
      </w:r>
      <w:r>
        <w:rPr>
          <w:rFonts w:ascii="Arial" w:hAnsi="Arial"/>
          <w:i/>
          <w:color w:val="939393"/>
          <w:w w:val="120"/>
          <w:sz w:val="12"/>
        </w:rPr>
        <w:t>,,</w:t>
      </w:r>
      <w:r>
        <w:rPr>
          <w:rFonts w:ascii="Arial" w:hAnsi="Arial"/>
          <w:i/>
          <w:color w:val="BCBCBD"/>
          <w:w w:val="120"/>
          <w:sz w:val="12"/>
        </w:rPr>
        <w:t>.</w:t>
      </w:r>
      <w:r>
        <w:rPr>
          <w:rFonts w:ascii="Arial" w:hAnsi="Arial"/>
          <w:i/>
          <w:color w:val="939393"/>
          <w:w w:val="120"/>
          <w:sz w:val="12"/>
        </w:rPr>
        <w:t>·r-11,I</w:t>
      </w:r>
      <w:r>
        <w:rPr>
          <w:rFonts w:ascii="Arial" w:hAnsi="Arial"/>
          <w:i/>
          <w:color w:val="939393"/>
          <w:spacing w:val="-8"/>
          <w:w w:val="175"/>
          <w:sz w:val="12"/>
        </w:rPr>
        <w:t> </w:t>
      </w:r>
      <w:r>
        <w:rPr>
          <w:rFonts w:ascii="Arial" w:hAnsi="Arial"/>
          <w:color w:val="AAACAC"/>
          <w:w w:val="175"/>
          <w:sz w:val="8"/>
        </w:rPr>
        <w:t>·</w:t>
      </w:r>
      <w:r>
        <w:rPr>
          <w:rFonts w:ascii="Arial" w:hAnsi="Arial"/>
          <w:color w:val="7B7B7C"/>
          <w:w w:val="175"/>
          <w:sz w:val="8"/>
        </w:rPr>
        <w:t>1</w:t>
      </w:r>
      <w:r>
        <w:rPr>
          <w:rFonts w:ascii="Arial" w:hAnsi="Arial"/>
          <w:color w:val="939393"/>
          <w:w w:val="175"/>
          <w:sz w:val="8"/>
        </w:rPr>
        <w:t>.,</w:t>
      </w:r>
      <w:r>
        <w:rPr>
          <w:rFonts w:ascii="Arial" w:hAnsi="Arial"/>
          <w:color w:val="7B7B7C"/>
          <w:w w:val="175"/>
          <w:sz w:val="8"/>
        </w:rPr>
        <w:t>,</w:t>
      </w:r>
      <w:r>
        <w:rPr>
          <w:rFonts w:ascii="Arial" w:hAnsi="Arial"/>
          <w:color w:val="939393"/>
          <w:w w:val="175"/>
          <w:sz w:val="8"/>
        </w:rPr>
        <w:t>,</w:t>
      </w:r>
      <w:r>
        <w:rPr>
          <w:rFonts w:ascii="Arial" w:hAnsi="Arial"/>
          <w:color w:val="939393"/>
          <w:spacing w:val="-4"/>
          <w:w w:val="210"/>
          <w:sz w:val="8"/>
        </w:rPr>
        <w:t> </w:t>
      </w:r>
      <w:r>
        <w:rPr>
          <w:rFonts w:ascii="Arial" w:hAnsi="Arial"/>
          <w:color w:val="939393"/>
          <w:spacing w:val="-10"/>
          <w:w w:val="210"/>
          <w:sz w:val="8"/>
        </w:rPr>
        <w:t>•</w:t>
      </w:r>
      <w:r>
        <w:rPr>
          <w:rFonts w:ascii="Arial" w:hAnsi="Arial"/>
          <w:color w:val="939393"/>
          <w:sz w:val="8"/>
        </w:rPr>
        <w:tab/>
      </w:r>
      <w:r>
        <w:rPr>
          <w:color w:val="7B7B7C"/>
          <w:w w:val="120"/>
          <w:sz w:val="13"/>
        </w:rPr>
        <w:t>7</w:t>
      </w:r>
      <w:r>
        <w:rPr>
          <w:color w:val="BCBCBD"/>
          <w:w w:val="120"/>
          <w:sz w:val="13"/>
        </w:rPr>
        <w:t>,</w:t>
      </w:r>
      <w:r>
        <w:rPr>
          <w:color w:val="7B7B7C"/>
          <w:w w:val="120"/>
          <w:sz w:val="13"/>
        </w:rPr>
        <w:t>•,</w:t>
      </w:r>
      <w:r>
        <w:rPr>
          <w:color w:val="939393"/>
          <w:w w:val="120"/>
          <w:sz w:val="13"/>
        </w:rPr>
        <w:t>;rr</w:t>
      </w:r>
      <w:r>
        <w:rPr>
          <w:color w:val="BCBCBD"/>
          <w:w w:val="120"/>
          <w:sz w:val="13"/>
        </w:rPr>
        <w:t>.</w:t>
      </w:r>
      <w:r>
        <w:rPr>
          <w:color w:val="939393"/>
          <w:w w:val="120"/>
          <w:sz w:val="13"/>
        </w:rPr>
        <w:t>,7"</w:t>
      </w:r>
      <w:r>
        <w:rPr>
          <w:color w:val="939393"/>
          <w:spacing w:val="33"/>
          <w:w w:val="120"/>
          <w:sz w:val="13"/>
        </w:rPr>
        <w:t> </w:t>
      </w:r>
      <w:r>
        <w:rPr>
          <w:i/>
          <w:color w:val="AAACAC"/>
          <w:w w:val="105"/>
          <w:sz w:val="13"/>
        </w:rPr>
        <w:t>,(</w:t>
      </w:r>
      <w:r>
        <w:rPr>
          <w:i/>
          <w:color w:val="AAACAC"/>
          <w:spacing w:val="76"/>
          <w:w w:val="105"/>
          <w:sz w:val="13"/>
        </w:rPr>
        <w:t> </w:t>
      </w:r>
      <w:r>
        <w:rPr>
          <w:color w:val="939393"/>
          <w:w w:val="105"/>
          <w:sz w:val="13"/>
        </w:rPr>
        <w:t>,,</w:t>
      </w:r>
      <w:r>
        <w:rPr>
          <w:color w:val="939393"/>
          <w:spacing w:val="-1"/>
          <w:w w:val="105"/>
          <w:sz w:val="13"/>
        </w:rPr>
        <w:t> </w:t>
      </w:r>
      <w:r>
        <w:rPr>
          <w:color w:val="AAACAC"/>
          <w:w w:val="105"/>
          <w:sz w:val="13"/>
        </w:rPr>
        <w:t>..</w:t>
      </w:r>
      <w:r>
        <w:rPr>
          <w:color w:val="939393"/>
          <w:w w:val="105"/>
          <w:sz w:val="13"/>
        </w:rPr>
        <w:t>,..</w:t>
      </w:r>
      <w:r>
        <w:rPr>
          <w:color w:val="7B7B7C"/>
          <w:w w:val="105"/>
          <w:sz w:val="13"/>
        </w:rPr>
        <w:t>,</w:t>
      </w:r>
      <w:r>
        <w:rPr>
          <w:color w:val="939393"/>
          <w:w w:val="105"/>
          <w:sz w:val="13"/>
        </w:rPr>
        <w:t>,.r</w:t>
      </w:r>
      <w:r>
        <w:rPr>
          <w:color w:val="7B7B7C"/>
          <w:w w:val="105"/>
          <w:sz w:val="13"/>
        </w:rPr>
        <w:t>in</w:t>
      </w:r>
      <w:r>
        <w:rPr>
          <w:color w:val="7B7B7C"/>
          <w:spacing w:val="17"/>
          <w:w w:val="105"/>
          <w:sz w:val="13"/>
        </w:rPr>
        <w:t> </w:t>
      </w:r>
      <w:r>
        <w:rPr>
          <w:rFonts w:ascii="Arial" w:hAnsi="Arial"/>
          <w:i/>
          <w:color w:val="7B7B7C"/>
          <w:w w:val="105"/>
          <w:sz w:val="12"/>
        </w:rPr>
        <w:t>¡</w:t>
      </w:r>
      <w:r>
        <w:rPr>
          <w:rFonts w:ascii="Arial" w:hAnsi="Arial"/>
          <w:i/>
          <w:color w:val="7B7B7C"/>
          <w:spacing w:val="65"/>
          <w:w w:val="105"/>
          <w:sz w:val="12"/>
        </w:rPr>
        <w:t> </w:t>
      </w:r>
      <w:r>
        <w:rPr>
          <w:rFonts w:ascii="Arial" w:hAnsi="Arial"/>
          <w:i/>
          <w:color w:val="939393"/>
          <w:w w:val="105"/>
          <w:sz w:val="12"/>
        </w:rPr>
        <w:t>r</w:t>
      </w:r>
      <w:r>
        <w:rPr>
          <w:rFonts w:ascii="Arial" w:hAnsi="Arial"/>
          <w:i/>
          <w:color w:val="939393"/>
          <w:spacing w:val="27"/>
          <w:w w:val="120"/>
          <w:sz w:val="12"/>
        </w:rPr>
        <w:t> </w:t>
      </w:r>
      <w:r>
        <w:rPr>
          <w:rFonts w:ascii="Arial" w:hAnsi="Arial"/>
          <w:color w:val="939393"/>
          <w:w w:val="120"/>
          <w:sz w:val="8"/>
        </w:rPr>
        <w:t>.--J1(</w:t>
      </w:r>
      <w:r>
        <w:rPr>
          <w:rFonts w:ascii="Arial" w:hAnsi="Arial"/>
          <w:color w:val="939393"/>
          <w:spacing w:val="-2"/>
          <w:w w:val="120"/>
          <w:sz w:val="8"/>
        </w:rPr>
        <w:t> </w:t>
      </w:r>
      <w:r>
        <w:rPr>
          <w:rFonts w:ascii="Arial" w:hAnsi="Arial"/>
          <w:color w:val="AAACAC"/>
          <w:w w:val="140"/>
          <w:sz w:val="8"/>
        </w:rPr>
        <w:t>.,..,,..</w:t>
      </w:r>
      <w:r>
        <w:rPr>
          <w:rFonts w:ascii="Arial" w:hAnsi="Arial"/>
          <w:color w:val="AAACAC"/>
          <w:spacing w:val="68"/>
          <w:w w:val="140"/>
          <w:sz w:val="8"/>
        </w:rPr>
        <w:t> </w:t>
      </w:r>
      <w:r>
        <w:rPr>
          <w:rFonts w:ascii="Arial" w:hAnsi="Arial"/>
          <w:color w:val="BCBCBD"/>
          <w:spacing w:val="-10"/>
          <w:w w:val="105"/>
          <w:sz w:val="8"/>
        </w:rPr>
        <w:t>•</w:t>
      </w:r>
    </w:p>
    <w:p>
      <w:pPr>
        <w:spacing w:after="0" w:line="145" w:lineRule="exact"/>
        <w:jc w:val="left"/>
        <w:rPr>
          <w:rFonts w:ascii="Arial" w:hAnsi="Arial"/>
          <w:sz w:val="8"/>
        </w:rPr>
        <w:sectPr>
          <w:type w:val="continuous"/>
          <w:pgSz w:w="11900" w:h="16840"/>
          <w:pgMar w:header="1144" w:footer="1202" w:top="660" w:bottom="280" w:left="1133" w:right="850"/>
          <w:cols w:num="3" w:equalWidth="0">
            <w:col w:w="2274" w:space="40"/>
            <w:col w:w="2054" w:space="39"/>
            <w:col w:w="5510"/>
          </w:cols>
        </w:sectPr>
      </w:pPr>
    </w:p>
    <w:p>
      <w:pPr>
        <w:spacing w:line="199" w:lineRule="exact" w:before="0"/>
        <w:ind w:left="1976" w:right="0" w:firstLine="0"/>
        <w:jc w:val="left"/>
        <w:rPr>
          <w:rFonts w:ascii="Arial" w:hAnsi="Arial"/>
          <w:i/>
          <w:sz w:val="17"/>
        </w:rPr>
      </w:pPr>
      <w:r>
        <w:rPr>
          <w:b/>
          <w:i/>
          <w:color w:val="676769"/>
          <w:spacing w:val="-2"/>
          <w:w w:val="175"/>
          <w:sz w:val="13"/>
        </w:rPr>
        <w:t>,.orl_</w:t>
      </w:r>
      <w:r>
        <w:rPr>
          <w:b/>
          <w:i/>
          <w:color w:val="676769"/>
          <w:spacing w:val="-6"/>
          <w:w w:val="175"/>
          <w:sz w:val="13"/>
        </w:rPr>
        <w:t> </w:t>
      </w:r>
      <w:r>
        <w:rPr>
          <w:b/>
          <w:i/>
          <w:color w:val="676769"/>
          <w:spacing w:val="-2"/>
          <w:w w:val="140"/>
          <w:sz w:val="12"/>
        </w:rPr>
        <w:t>qt,r</w:t>
      </w:r>
      <w:r>
        <w:rPr>
          <w:b/>
          <w:i/>
          <w:color w:val="676769"/>
          <w:spacing w:val="20"/>
          <w:w w:val="140"/>
          <w:sz w:val="12"/>
        </w:rPr>
        <w:t> </w:t>
      </w:r>
      <w:r>
        <w:rPr>
          <w:b/>
          <w:color w:val="7B7B7C"/>
          <w:spacing w:val="-2"/>
          <w:w w:val="140"/>
          <w:sz w:val="10"/>
        </w:rPr>
        <w:t>,r</w:t>
      </w:r>
      <w:r>
        <w:rPr>
          <w:b/>
          <w:color w:val="7B7B7C"/>
          <w:spacing w:val="30"/>
          <w:w w:val="140"/>
          <w:sz w:val="10"/>
        </w:rPr>
        <w:t> </w:t>
      </w:r>
      <w:r>
        <w:rPr>
          <w:rFonts w:ascii="Arial" w:hAnsi="Arial"/>
          <w:i/>
          <w:color w:val="7B7B7C"/>
          <w:spacing w:val="-2"/>
          <w:w w:val="110"/>
          <w:sz w:val="18"/>
        </w:rPr>
        <w:t>"',..,.</w:t>
      </w:r>
      <w:r>
        <w:rPr>
          <w:rFonts w:ascii="Arial" w:hAnsi="Arial"/>
          <w:i/>
          <w:color w:val="939393"/>
          <w:spacing w:val="-2"/>
          <w:w w:val="110"/>
          <w:sz w:val="18"/>
        </w:rPr>
        <w:t>,,,</w:t>
      </w:r>
      <w:r>
        <w:rPr>
          <w:rFonts w:ascii="Arial" w:hAnsi="Arial"/>
          <w:i/>
          <w:color w:val="7B7B7C"/>
          <w:spacing w:val="-2"/>
          <w:w w:val="110"/>
          <w:sz w:val="18"/>
        </w:rPr>
        <w:t>na..</w:t>
      </w:r>
      <w:r>
        <w:rPr>
          <w:rFonts w:ascii="Arial" w:hAnsi="Arial"/>
          <w:i/>
          <w:color w:val="AAACAC"/>
          <w:spacing w:val="-2"/>
          <w:w w:val="110"/>
          <w:sz w:val="18"/>
        </w:rPr>
        <w:t>.</w:t>
      </w:r>
      <w:r>
        <w:rPr>
          <w:rFonts w:ascii="Arial" w:hAnsi="Arial"/>
          <w:i/>
          <w:color w:val="AAACAC"/>
          <w:spacing w:val="-2"/>
          <w:w w:val="110"/>
          <w:sz w:val="17"/>
        </w:rPr>
        <w:t>-</w:t>
      </w:r>
      <w:r>
        <w:rPr>
          <w:rFonts w:ascii="Arial" w:hAnsi="Arial"/>
          <w:i/>
          <w:color w:val="7B7B7C"/>
          <w:spacing w:val="-2"/>
          <w:w w:val="140"/>
          <w:sz w:val="17"/>
        </w:rPr>
        <w:t>rtlri­</w:t>
      </w:r>
    </w:p>
    <w:p>
      <w:pPr>
        <w:spacing w:line="133" w:lineRule="exact" w:before="0"/>
        <w:ind w:left="1963" w:right="0" w:firstLine="0"/>
        <w:jc w:val="left"/>
        <w:rPr>
          <w:b/>
          <w:sz w:val="14"/>
        </w:rPr>
      </w:pPr>
      <w:r>
        <w:rPr>
          <w:color w:val="7B7B7C"/>
          <w:w w:val="120"/>
          <w:sz w:val="14"/>
        </w:rPr>
        <w:t>"-</w:t>
      </w:r>
      <w:r>
        <w:rPr>
          <w:color w:val="7B7B7C"/>
          <w:spacing w:val="62"/>
          <w:w w:val="120"/>
          <w:sz w:val="14"/>
        </w:rPr>
        <w:t> </w:t>
      </w:r>
      <w:r>
        <w:rPr>
          <w:b/>
          <w:color w:val="7B7B7C"/>
          <w:spacing w:val="-2"/>
          <w:sz w:val="14"/>
        </w:rPr>
        <w:t>11151.</w:t>
      </w:r>
    </w:p>
    <w:p>
      <w:pPr>
        <w:spacing w:line="159" w:lineRule="exact" w:before="0"/>
        <w:ind w:left="1832" w:right="0" w:firstLine="0"/>
        <w:jc w:val="center"/>
        <w:rPr>
          <w:sz w:val="14"/>
        </w:rPr>
      </w:pPr>
      <w:r>
        <w:rPr>
          <w:b/>
          <w:color w:val="676769"/>
          <w:sz w:val="16"/>
        </w:rPr>
        <w:t>Or,,,.</w:t>
      </w:r>
      <w:r>
        <w:rPr>
          <w:b/>
          <w:color w:val="676769"/>
          <w:spacing w:val="29"/>
          <w:w w:val="115"/>
          <w:sz w:val="16"/>
        </w:rPr>
        <w:t> </w:t>
      </w:r>
      <w:r>
        <w:rPr>
          <w:b/>
          <w:color w:val="7B7B7C"/>
          <w:w w:val="115"/>
          <w:sz w:val="14"/>
        </w:rPr>
        <w:t>,,_,.,,i,-,,,to</w:t>
      </w:r>
      <w:r>
        <w:rPr>
          <w:b/>
          <w:color w:val="7B7B7C"/>
          <w:spacing w:val="20"/>
          <w:w w:val="115"/>
          <w:sz w:val="14"/>
        </w:rPr>
        <w:t> </w:t>
      </w:r>
      <w:r>
        <w:rPr>
          <w:color w:val="676769"/>
          <w:w w:val="115"/>
          <w:sz w:val="14"/>
        </w:rPr>
        <w:t>•-</w:t>
      </w:r>
      <w:r>
        <w:rPr>
          <w:color w:val="676769"/>
          <w:spacing w:val="40"/>
          <w:w w:val="115"/>
          <w:sz w:val="14"/>
        </w:rPr>
        <w:t>  </w:t>
      </w:r>
      <w:r>
        <w:rPr>
          <w:rFonts w:ascii="Arial" w:hAnsi="Arial"/>
          <w:b/>
          <w:i/>
          <w:color w:val="676769"/>
          <w:w w:val="115"/>
          <w:sz w:val="11"/>
        </w:rPr>
        <w:t>1,vv,edo</w:t>
      </w:r>
      <w:r>
        <w:rPr>
          <w:rFonts w:ascii="Arial" w:hAnsi="Arial"/>
          <w:b/>
          <w:color w:val="676769"/>
          <w:w w:val="115"/>
          <w:sz w:val="15"/>
        </w:rPr>
        <w:t>w</w:t>
      </w:r>
      <w:r>
        <w:rPr>
          <w:rFonts w:ascii="Arial" w:hAnsi="Arial"/>
          <w:b/>
          <w:color w:val="676769"/>
          <w:spacing w:val="69"/>
          <w:w w:val="115"/>
          <w:sz w:val="15"/>
        </w:rPr>
        <w:t> </w:t>
      </w:r>
      <w:r>
        <w:rPr>
          <w:color w:val="7B7B7C"/>
          <w:spacing w:val="-2"/>
          <w:w w:val="115"/>
          <w:sz w:val="14"/>
        </w:rPr>
        <w:t>áltl•</w:t>
      </w:r>
    </w:p>
    <w:p>
      <w:pPr>
        <w:tabs>
          <w:tab w:pos="3076" w:val="left" w:leader="none"/>
        </w:tabs>
        <w:spacing w:line="118" w:lineRule="exact" w:before="22"/>
        <w:ind w:left="313" w:right="0" w:firstLine="0"/>
        <w:jc w:val="left"/>
        <w:rPr>
          <w:rFonts w:ascii="Arial" w:hAnsi="Arial" w:cs="Arial" w:eastAsia="Arial"/>
          <w:sz w:val="11"/>
          <w:szCs w:val="11"/>
        </w:rPr>
      </w:pPr>
      <w:r>
        <w:rPr/>
        <w:br w:type="column"/>
      </w:r>
      <w:r>
        <w:rPr>
          <w:rFonts w:ascii="Arial" w:hAnsi="Arial" w:cs="Arial" w:eastAsia="Arial"/>
          <w:i/>
          <w:iCs/>
          <w:color w:val="7B7B7C"/>
          <w:w w:val="130"/>
          <w:sz w:val="12"/>
          <w:szCs w:val="12"/>
        </w:rPr>
        <w:t>d,</w:t>
      </w:r>
      <w:r>
        <w:rPr>
          <w:rFonts w:ascii="Arial" w:hAnsi="Arial" w:cs="Arial" w:eastAsia="Arial"/>
          <w:i/>
          <w:iCs/>
          <w:color w:val="939393"/>
          <w:w w:val="130"/>
          <w:sz w:val="12"/>
          <w:szCs w:val="12"/>
        </w:rPr>
        <w:t>·</w:t>
      </w:r>
      <w:r>
        <w:rPr>
          <w:rFonts w:ascii="Arial" w:hAnsi="Arial" w:cs="Arial" w:eastAsia="Arial"/>
          <w:i/>
          <w:iCs/>
          <w:color w:val="7B7B7C"/>
          <w:w w:val="130"/>
          <w:sz w:val="12"/>
          <w:szCs w:val="12"/>
        </w:rPr>
        <w:t>t</w:t>
      </w:r>
      <w:r>
        <w:rPr>
          <w:rFonts w:ascii="Arial" w:hAnsi="Arial" w:cs="Arial" w:eastAsia="Arial"/>
          <w:i/>
          <w:iCs/>
          <w:color w:val="939393"/>
          <w:w w:val="130"/>
          <w:sz w:val="12"/>
          <w:szCs w:val="12"/>
        </w:rPr>
        <w:t>i</w:t>
      </w:r>
      <w:r>
        <w:rPr>
          <w:rFonts w:ascii="Arial" w:hAnsi="Arial" w:cs="Arial" w:eastAsia="Arial"/>
          <w:i/>
          <w:iCs/>
          <w:color w:val="7B7B7C"/>
          <w:w w:val="130"/>
          <w:sz w:val="12"/>
          <w:szCs w:val="12"/>
        </w:rPr>
        <w:t>,</w:t>
      </w:r>
      <w:r>
        <w:rPr>
          <w:rFonts w:ascii="Arial" w:hAnsi="Arial" w:cs="Arial" w:eastAsia="Arial"/>
          <w:i/>
          <w:iCs/>
          <w:color w:val="939393"/>
          <w:w w:val="130"/>
          <w:sz w:val="12"/>
          <w:szCs w:val="12"/>
        </w:rPr>
        <w:t>u</w:t>
      </w:r>
      <w:r>
        <w:rPr>
          <w:rFonts w:ascii="Arial" w:hAnsi="Arial" w:cs="Arial" w:eastAsia="Arial"/>
          <w:i/>
          <w:iCs/>
          <w:color w:val="939393"/>
          <w:spacing w:val="44"/>
          <w:w w:val="130"/>
          <w:sz w:val="12"/>
          <w:szCs w:val="12"/>
        </w:rPr>
        <w:t> </w:t>
      </w:r>
      <w:r>
        <w:rPr>
          <w:i/>
          <w:iCs/>
          <w:color w:val="AAACAC"/>
          <w:w w:val="130"/>
          <w:position w:val="1"/>
          <w:sz w:val="8"/>
          <w:szCs w:val="8"/>
        </w:rPr>
        <w:t>1</w:t>
      </w:r>
      <w:r>
        <w:rPr>
          <w:i/>
          <w:iCs/>
          <w:color w:val="AAACAC"/>
          <w:w w:val="130"/>
          <w:sz w:val="8"/>
          <w:szCs w:val="8"/>
        </w:rPr>
        <w:t>,.,</w:t>
      </w:r>
      <w:r>
        <w:rPr>
          <w:i/>
          <w:iCs/>
          <w:color w:val="AAACAC"/>
          <w:spacing w:val="37"/>
          <w:w w:val="130"/>
          <w:sz w:val="8"/>
          <w:szCs w:val="8"/>
        </w:rPr>
        <w:t>  </w:t>
      </w:r>
      <w:r>
        <w:rPr>
          <w:rFonts w:ascii="Arial" w:hAnsi="Arial" w:cs="Arial" w:eastAsia="Arial"/>
          <w:i/>
          <w:iCs/>
          <w:color w:val="939393"/>
          <w:sz w:val="12"/>
          <w:szCs w:val="12"/>
        </w:rPr>
        <w:t>n</w:t>
      </w:r>
      <w:r>
        <w:rPr>
          <w:rFonts w:ascii="Arial" w:hAnsi="Arial" w:cs="Arial" w:eastAsia="Arial"/>
          <w:color w:val="939393"/>
          <w:sz w:val="12"/>
          <w:szCs w:val="12"/>
        </w:rPr>
        <w:t>,</w:t>
      </w:r>
      <w:r>
        <w:rPr>
          <w:rFonts w:ascii="Arial" w:hAnsi="Arial" w:cs="Arial" w:eastAsia="Arial"/>
          <w:color w:val="939393"/>
          <w:spacing w:val="76"/>
          <w:w w:val="150"/>
          <w:sz w:val="12"/>
          <w:szCs w:val="12"/>
        </w:rPr>
        <w:t> </w:t>
      </w:r>
      <w:r>
        <w:rPr>
          <w:rFonts w:ascii="Arial" w:hAnsi="Arial" w:cs="Arial" w:eastAsia="Arial"/>
          <w:color w:val="7B7B7C"/>
          <w:sz w:val="12"/>
          <w:szCs w:val="12"/>
        </w:rPr>
        <w:t>..</w:t>
      </w:r>
      <w:r>
        <w:rPr>
          <w:rFonts w:ascii="Arial" w:hAnsi="Arial" w:cs="Arial" w:eastAsia="Arial"/>
          <w:color w:val="939393"/>
          <w:sz w:val="12"/>
          <w:szCs w:val="12"/>
        </w:rPr>
        <w:t>,</w:t>
      </w:r>
      <w:r>
        <w:rPr>
          <w:rFonts w:ascii="Arial" w:hAnsi="Arial" w:cs="Arial" w:eastAsia="Arial"/>
          <w:color w:val="939393"/>
          <w:spacing w:val="25"/>
          <w:w w:val="130"/>
          <w:sz w:val="12"/>
          <w:szCs w:val="12"/>
        </w:rPr>
        <w:t>  </w:t>
      </w:r>
      <w:r>
        <w:rPr>
          <w:color w:val="939393"/>
          <w:w w:val="130"/>
          <w:sz w:val="13"/>
          <w:szCs w:val="13"/>
        </w:rPr>
        <w:t>n</w:t>
      </w:r>
      <w:r>
        <w:rPr>
          <w:color w:val="7B7B7C"/>
          <w:w w:val="130"/>
          <w:sz w:val="13"/>
          <w:szCs w:val="13"/>
        </w:rPr>
        <w:t>'</w:t>
      </w:r>
      <w:r>
        <w:rPr>
          <w:color w:val="BCBCBD"/>
          <w:w w:val="130"/>
          <w:sz w:val="13"/>
          <w:szCs w:val="13"/>
        </w:rPr>
        <w:t>,</w:t>
      </w:r>
      <w:r>
        <w:rPr>
          <w:color w:val="BCBCBD"/>
          <w:spacing w:val="-2"/>
          <w:w w:val="130"/>
          <w:sz w:val="13"/>
          <w:szCs w:val="13"/>
        </w:rPr>
        <w:t> </w:t>
      </w:r>
      <w:r>
        <w:rPr>
          <w:color w:val="939393"/>
          <w:sz w:val="13"/>
          <w:szCs w:val="13"/>
        </w:rPr>
        <w:t>..</w:t>
      </w:r>
      <w:r>
        <w:rPr>
          <w:color w:val="939393"/>
          <w:spacing w:val="40"/>
          <w:sz w:val="13"/>
          <w:szCs w:val="13"/>
        </w:rPr>
        <w:t> </w:t>
      </w:r>
      <w:r>
        <w:rPr>
          <w:color w:val="AAACAC"/>
          <w:sz w:val="13"/>
          <w:szCs w:val="13"/>
        </w:rPr>
        <w:t>,-</w:t>
      </w:r>
      <w:r>
        <w:rPr>
          <w:color w:val="BCBCBD"/>
          <w:sz w:val="13"/>
          <w:szCs w:val="13"/>
        </w:rPr>
        <w:t>.</w:t>
      </w:r>
      <w:r>
        <w:rPr>
          <w:color w:val="939393"/>
          <w:sz w:val="13"/>
          <w:szCs w:val="13"/>
        </w:rPr>
        <w:t>..,.</w:t>
      </w:r>
      <w:r>
        <w:rPr>
          <w:color w:val="939393"/>
          <w:spacing w:val="23"/>
          <w:w w:val="130"/>
          <w:sz w:val="13"/>
          <w:szCs w:val="13"/>
        </w:rPr>
        <w:t>  </w:t>
      </w:r>
      <w:r>
        <w:rPr>
          <w:color w:val="7B7B7C"/>
          <w:w w:val="130"/>
          <w:sz w:val="8"/>
          <w:szCs w:val="8"/>
        </w:rPr>
        <w:t>#</w:t>
      </w:r>
      <w:r>
        <w:rPr>
          <w:color w:val="AAACAC"/>
          <w:w w:val="130"/>
          <w:sz w:val="8"/>
          <w:szCs w:val="8"/>
        </w:rPr>
        <w:t>'1,•</w:t>
      </w:r>
      <w:r>
        <w:rPr>
          <w:color w:val="7B7B7C"/>
          <w:w w:val="130"/>
          <w:sz w:val="8"/>
          <w:szCs w:val="8"/>
        </w:rPr>
        <w:t>')</w:t>
      </w:r>
      <w:r>
        <w:rPr>
          <w:color w:val="7B7B7C"/>
          <w:spacing w:val="37"/>
          <w:w w:val="165"/>
          <w:sz w:val="8"/>
          <w:szCs w:val="8"/>
        </w:rPr>
        <w:t>  </w:t>
      </w:r>
      <w:r>
        <w:rPr>
          <w:color w:val="939393"/>
          <w:spacing w:val="-5"/>
          <w:w w:val="165"/>
          <w:sz w:val="9"/>
          <w:szCs w:val="9"/>
        </w:rPr>
        <w:t>'</w:t>
      </w:r>
      <w:r>
        <w:rPr>
          <w:color w:val="7B7B7C"/>
          <w:spacing w:val="-5"/>
          <w:w w:val="165"/>
          <w:sz w:val="9"/>
          <w:szCs w:val="9"/>
        </w:rPr>
        <w:t>1</w:t>
      </w:r>
      <w:r>
        <w:rPr>
          <w:color w:val="7B7B7C"/>
          <w:sz w:val="9"/>
          <w:szCs w:val="9"/>
        </w:rPr>
        <w:tab/>
      </w:r>
      <w:r>
        <w:rPr>
          <w:color w:val="7B7B7C"/>
          <w:sz w:val="13"/>
          <w:szCs w:val="13"/>
        </w:rPr>
        <w:t>L</w:t>
      </w:r>
      <w:r>
        <w:rPr>
          <w:color w:val="AAACAC"/>
          <w:sz w:val="13"/>
          <w:szCs w:val="13"/>
        </w:rPr>
        <w:t>,</w:t>
      </w:r>
      <w:r>
        <w:rPr>
          <w:color w:val="676769"/>
          <w:sz w:val="13"/>
          <w:szCs w:val="13"/>
        </w:rPr>
        <w:t>�</w:t>
      </w:r>
      <w:r>
        <w:rPr>
          <w:color w:val="676769"/>
          <w:spacing w:val="4"/>
          <w:w w:val="165"/>
          <w:sz w:val="13"/>
          <w:szCs w:val="13"/>
        </w:rPr>
        <w:t> </w:t>
      </w:r>
      <w:r>
        <w:rPr>
          <w:rFonts w:ascii="Arial" w:hAnsi="Arial" w:cs="Arial" w:eastAsia="Arial"/>
          <w:i/>
          <w:iCs/>
          <w:color w:val="939393"/>
          <w:w w:val="165"/>
          <w:sz w:val="12"/>
          <w:szCs w:val="12"/>
        </w:rPr>
        <w:t>f-,r,</w:t>
      </w:r>
      <w:r>
        <w:rPr>
          <w:rFonts w:ascii="Arial" w:hAnsi="Arial" w:cs="Arial" w:eastAsia="Arial"/>
          <w:i/>
          <w:iCs/>
          <w:color w:val="939393"/>
          <w:spacing w:val="38"/>
          <w:w w:val="165"/>
          <w:sz w:val="12"/>
          <w:szCs w:val="12"/>
        </w:rPr>
        <w:t> </w:t>
      </w:r>
      <w:r>
        <w:rPr>
          <w:color w:val="7B7B7C"/>
          <w:w w:val="130"/>
          <w:sz w:val="9"/>
          <w:szCs w:val="9"/>
        </w:rPr>
        <w:t>,-</w:t>
      </w:r>
      <w:r>
        <w:rPr>
          <w:color w:val="939393"/>
          <w:w w:val="130"/>
          <w:sz w:val="9"/>
          <w:szCs w:val="9"/>
        </w:rPr>
        <w:t>fV'1C</w:t>
      </w:r>
      <w:r>
        <w:rPr>
          <w:color w:val="7B7B7C"/>
          <w:w w:val="130"/>
          <w:sz w:val="9"/>
          <w:szCs w:val="9"/>
        </w:rPr>
        <w:t>f</w:t>
      </w:r>
      <w:r>
        <w:rPr>
          <w:color w:val="7B7B7C"/>
          <w:spacing w:val="28"/>
          <w:w w:val="165"/>
          <w:sz w:val="9"/>
          <w:szCs w:val="9"/>
        </w:rPr>
        <w:t>  </w:t>
      </w:r>
      <w:r>
        <w:rPr>
          <w:rFonts w:ascii="Arial" w:hAnsi="Arial" w:cs="Arial" w:eastAsia="Arial"/>
          <w:i/>
          <w:iCs/>
          <w:color w:val="939393"/>
          <w:w w:val="165"/>
          <w:sz w:val="12"/>
          <w:szCs w:val="12"/>
        </w:rPr>
        <w:t>dr1</w:t>
      </w:r>
      <w:r>
        <w:rPr>
          <w:rFonts w:ascii="Arial" w:hAnsi="Arial" w:cs="Arial" w:eastAsia="Arial"/>
          <w:i/>
          <w:iCs/>
          <w:color w:val="939393"/>
          <w:w w:val="165"/>
          <w:sz w:val="11"/>
          <w:szCs w:val="11"/>
        </w:rPr>
        <w:t>r</w:t>
      </w:r>
      <w:r>
        <w:rPr>
          <w:rFonts w:ascii="Arial" w:hAnsi="Arial" w:cs="Arial" w:eastAsia="Arial"/>
          <w:i/>
          <w:iCs/>
          <w:color w:val="7B7B7C"/>
          <w:w w:val="165"/>
          <w:sz w:val="11"/>
          <w:szCs w:val="11"/>
        </w:rPr>
        <w:t>-.</w:t>
      </w:r>
      <w:r>
        <w:rPr>
          <w:rFonts w:ascii="Arial" w:hAnsi="Arial" w:cs="Arial" w:eastAsia="Arial"/>
          <w:i/>
          <w:iCs/>
          <w:color w:val="7B7B7C"/>
          <w:spacing w:val="-16"/>
          <w:w w:val="165"/>
          <w:sz w:val="11"/>
          <w:szCs w:val="11"/>
        </w:rPr>
        <w:t> </w:t>
      </w:r>
      <w:r>
        <w:rPr>
          <w:rFonts w:ascii="Arial" w:hAnsi="Arial" w:cs="Arial" w:eastAsia="Arial"/>
          <w:i/>
          <w:iCs/>
          <w:color w:val="939393"/>
          <w:w w:val="130"/>
          <w:sz w:val="11"/>
          <w:szCs w:val="11"/>
        </w:rPr>
        <w:t>(frnt'""</w:t>
      </w:r>
      <w:r>
        <w:rPr>
          <w:rFonts w:ascii="Arial" w:hAnsi="Arial" w:cs="Arial" w:eastAsia="Arial"/>
          <w:i/>
          <w:iCs/>
          <w:color w:val="7B7B7C"/>
          <w:w w:val="130"/>
          <w:sz w:val="11"/>
          <w:szCs w:val="11"/>
        </w:rPr>
        <w:t>•</w:t>
      </w:r>
      <w:r>
        <w:rPr>
          <w:rFonts w:ascii="Arial" w:hAnsi="Arial" w:cs="Arial" w:eastAsia="Arial"/>
          <w:i/>
          <w:iCs/>
          <w:color w:val="7B7B7C"/>
          <w:spacing w:val="72"/>
          <w:w w:val="130"/>
          <w:sz w:val="11"/>
          <w:szCs w:val="11"/>
        </w:rPr>
        <w:t> </w:t>
      </w:r>
      <w:r>
        <w:rPr>
          <w:rFonts w:ascii="Arial" w:hAnsi="Arial" w:cs="Arial" w:eastAsia="Arial"/>
          <w:color w:val="939393"/>
          <w:spacing w:val="-4"/>
          <w:w w:val="130"/>
          <w:sz w:val="11"/>
          <w:szCs w:val="11"/>
        </w:rPr>
        <w:t>,,</w:t>
      </w:r>
      <w:r>
        <w:rPr>
          <w:rFonts w:ascii="Arial" w:hAnsi="Arial" w:cs="Arial" w:eastAsia="Arial"/>
          <w:color w:val="7B7B7C"/>
          <w:spacing w:val="-4"/>
          <w:w w:val="130"/>
          <w:sz w:val="11"/>
          <w:szCs w:val="11"/>
        </w:rPr>
        <w:t>.,</w:t>
      </w:r>
    </w:p>
    <w:p>
      <w:pPr>
        <w:tabs>
          <w:tab w:pos="3076" w:val="left" w:leader="none"/>
        </w:tabs>
        <w:spacing w:line="149" w:lineRule="exact" w:before="0"/>
        <w:ind w:left="316" w:right="0" w:firstLine="0"/>
        <w:jc w:val="left"/>
        <w:rPr>
          <w:rFonts w:ascii="Arial" w:hAnsi="Arial" w:cs="Arial" w:eastAsia="Arial"/>
          <w:sz w:val="8"/>
          <w:szCs w:val="8"/>
        </w:rPr>
      </w:pPr>
      <w:r>
        <w:rPr>
          <w:color w:val="7B7B7C"/>
          <w:spacing w:val="-2"/>
          <w:w w:val="110"/>
          <w:sz w:val="12"/>
          <w:szCs w:val="12"/>
        </w:rPr>
        <w:t>ifl.lJ.,....</w:t>
      </w:r>
      <w:r>
        <w:rPr>
          <w:color w:val="939393"/>
          <w:spacing w:val="-2"/>
          <w:w w:val="110"/>
          <w:sz w:val="12"/>
          <w:szCs w:val="12"/>
        </w:rPr>
        <w:t>rit1</w:t>
      </w:r>
      <w:r>
        <w:rPr>
          <w:color w:val="7B7B7C"/>
          <w:spacing w:val="-2"/>
          <w:w w:val="110"/>
          <w:sz w:val="12"/>
          <w:szCs w:val="12"/>
        </w:rPr>
        <w:t>'1</w:t>
      </w:r>
      <w:r>
        <w:rPr>
          <w:color w:val="7B7B7C"/>
          <w:spacing w:val="11"/>
          <w:w w:val="110"/>
          <w:sz w:val="12"/>
          <w:szCs w:val="12"/>
        </w:rPr>
        <w:t> </w:t>
      </w:r>
      <w:r>
        <w:rPr>
          <w:rFonts w:ascii="Arial" w:hAnsi="Arial" w:cs="Arial" w:eastAsia="Arial"/>
          <w:i/>
          <w:iCs/>
          <w:color w:val="7B7B7C"/>
          <w:spacing w:val="-2"/>
          <w:w w:val="110"/>
          <w:sz w:val="12"/>
          <w:szCs w:val="12"/>
        </w:rPr>
        <w:t>A</w:t>
      </w:r>
      <w:r>
        <w:rPr>
          <w:rFonts w:ascii="Arial" w:hAnsi="Arial" w:cs="Arial" w:eastAsia="Arial"/>
          <w:i/>
          <w:iCs/>
          <w:color w:val="AAACAC"/>
          <w:spacing w:val="-2"/>
          <w:w w:val="110"/>
          <w:sz w:val="12"/>
          <w:szCs w:val="12"/>
        </w:rPr>
        <w:t>.•t</w:t>
      </w:r>
      <w:r>
        <w:rPr>
          <w:rFonts w:ascii="Arial" w:hAnsi="Arial" w:cs="Arial" w:eastAsia="Arial"/>
          <w:i/>
          <w:iCs/>
          <w:color w:val="AAACAC"/>
          <w:spacing w:val="21"/>
          <w:w w:val="110"/>
          <w:sz w:val="12"/>
          <w:szCs w:val="12"/>
        </w:rPr>
        <w:t> </w:t>
      </w:r>
      <w:r>
        <w:rPr>
          <w:rFonts w:ascii="Arial" w:hAnsi="Arial" w:cs="Arial" w:eastAsia="Arial"/>
          <w:i/>
          <w:iCs/>
          <w:color w:val="7B7B7C"/>
          <w:spacing w:val="-2"/>
          <w:w w:val="110"/>
          <w:sz w:val="18"/>
          <w:szCs w:val="18"/>
        </w:rPr>
        <w:t>n</w:t>
      </w:r>
      <w:r>
        <w:rPr>
          <w:rFonts w:ascii="Arial" w:hAnsi="Arial" w:cs="Arial" w:eastAsia="Arial"/>
          <w:i/>
          <w:iCs/>
          <w:color w:val="939393"/>
          <w:spacing w:val="-2"/>
          <w:w w:val="110"/>
          <w:sz w:val="18"/>
          <w:szCs w:val="18"/>
        </w:rPr>
        <w:t>r,</w:t>
      </w:r>
      <w:r>
        <w:rPr>
          <w:rFonts w:ascii="Arial" w:hAnsi="Arial" w:cs="Arial" w:eastAsia="Arial"/>
          <w:i/>
          <w:iCs/>
          <w:color w:val="939393"/>
          <w:spacing w:val="40"/>
          <w:w w:val="110"/>
          <w:sz w:val="18"/>
          <w:szCs w:val="18"/>
        </w:rPr>
        <w:t> </w:t>
      </w:r>
      <w:r>
        <w:rPr>
          <w:rFonts w:ascii="Arial" w:hAnsi="Arial" w:cs="Arial" w:eastAsia="Arial"/>
          <w:color w:val="939393"/>
          <w:spacing w:val="-2"/>
          <w:w w:val="110"/>
          <w:sz w:val="18"/>
          <w:szCs w:val="18"/>
        </w:rPr>
        <w:t>,</w:t>
      </w:r>
      <w:r>
        <w:rPr>
          <w:rFonts w:ascii="Arial" w:hAnsi="Arial" w:cs="Arial" w:eastAsia="Arial"/>
          <w:color w:val="7B7B7C"/>
          <w:spacing w:val="-2"/>
          <w:w w:val="110"/>
          <w:sz w:val="18"/>
          <w:szCs w:val="18"/>
        </w:rPr>
        <w:t>,.,.,</w:t>
      </w:r>
      <w:r>
        <w:rPr>
          <w:rFonts w:ascii="Arial" w:hAnsi="Arial" w:cs="Arial" w:eastAsia="Arial"/>
          <w:i/>
          <w:iCs/>
          <w:color w:val="939393"/>
          <w:spacing w:val="-2"/>
          <w:w w:val="110"/>
          <w:sz w:val="12"/>
          <w:szCs w:val="12"/>
        </w:rPr>
        <w:t>d</w:t>
      </w:r>
      <w:r>
        <w:rPr>
          <w:rFonts w:ascii="Arial" w:hAnsi="Arial" w:cs="Arial" w:eastAsia="Arial"/>
          <w:color w:val="7B7B7C"/>
          <w:spacing w:val="-2"/>
          <w:w w:val="110"/>
          <w:sz w:val="18"/>
          <w:szCs w:val="18"/>
        </w:rPr>
        <w:t>.</w:t>
      </w:r>
      <w:r>
        <w:rPr>
          <w:rFonts w:ascii="Arial" w:hAnsi="Arial" w:cs="Arial" w:eastAsia="Arial"/>
          <w:i/>
          <w:iCs/>
          <w:color w:val="939393"/>
          <w:spacing w:val="-2"/>
          <w:w w:val="110"/>
          <w:sz w:val="12"/>
          <w:szCs w:val="12"/>
        </w:rPr>
        <w:t>·</w:t>
      </w:r>
      <w:r>
        <w:rPr>
          <w:rFonts w:ascii="Arial" w:hAnsi="Arial" w:cs="Arial" w:eastAsia="Arial"/>
          <w:i/>
          <w:iCs/>
          <w:color w:val="7B7B7C"/>
          <w:spacing w:val="-2"/>
          <w:w w:val="110"/>
          <w:sz w:val="12"/>
          <w:szCs w:val="12"/>
        </w:rPr>
        <w:t>I</w:t>
      </w:r>
      <w:r>
        <w:rPr>
          <w:rFonts w:ascii="Arial" w:hAnsi="Arial" w:cs="Arial" w:eastAsia="Arial"/>
          <w:i/>
          <w:iCs/>
          <w:color w:val="7B7B7C"/>
          <w:spacing w:val="18"/>
          <w:w w:val="110"/>
          <w:sz w:val="12"/>
          <w:szCs w:val="12"/>
        </w:rPr>
        <w:t> </w:t>
      </w:r>
      <w:r>
        <w:rPr>
          <w:rFonts w:ascii="Arial" w:hAnsi="Arial" w:cs="Arial" w:eastAsia="Arial"/>
          <w:color w:val="7B7B7C"/>
          <w:spacing w:val="-2"/>
          <w:w w:val="110"/>
          <w:sz w:val="12"/>
          <w:szCs w:val="12"/>
        </w:rPr>
        <w:t>,</w:t>
      </w:r>
      <w:r>
        <w:rPr>
          <w:rFonts w:ascii="Arial" w:hAnsi="Arial" w:cs="Arial" w:eastAsia="Arial"/>
          <w:color w:val="AAACAC"/>
          <w:spacing w:val="-2"/>
          <w:w w:val="110"/>
          <w:sz w:val="12"/>
          <w:szCs w:val="12"/>
        </w:rPr>
        <w:t>.,,</w:t>
      </w:r>
      <w:r>
        <w:rPr>
          <w:rFonts w:ascii="Arial" w:hAnsi="Arial" w:cs="Arial" w:eastAsia="Arial"/>
          <w:color w:val="7B7B7C"/>
          <w:spacing w:val="-2"/>
          <w:w w:val="110"/>
          <w:sz w:val="12"/>
          <w:szCs w:val="12"/>
        </w:rPr>
        <w:t>,</w:t>
      </w:r>
      <w:r>
        <w:rPr>
          <w:rFonts w:ascii="Arial" w:hAnsi="Arial" w:cs="Arial" w:eastAsia="Arial"/>
          <w:color w:val="AAACAC"/>
          <w:spacing w:val="-2"/>
          <w:w w:val="110"/>
          <w:sz w:val="12"/>
          <w:szCs w:val="12"/>
        </w:rPr>
        <w:t>;</w:t>
      </w:r>
      <w:r>
        <w:rPr>
          <w:rFonts w:ascii="Arial" w:hAnsi="Arial" w:cs="Arial" w:eastAsia="Arial"/>
          <w:color w:val="676769"/>
          <w:spacing w:val="-2"/>
          <w:w w:val="110"/>
          <w:sz w:val="12"/>
          <w:szCs w:val="12"/>
        </w:rPr>
        <w:t>,.</w:t>
      </w:r>
      <w:r>
        <w:rPr>
          <w:rFonts w:ascii="Arial" w:hAnsi="Arial" w:cs="Arial" w:eastAsia="Arial"/>
          <w:color w:val="BCBCBD"/>
          <w:spacing w:val="-2"/>
          <w:w w:val="110"/>
          <w:sz w:val="12"/>
          <w:szCs w:val="12"/>
        </w:rPr>
        <w:t>_</w:t>
      </w:r>
      <w:r>
        <w:rPr>
          <w:rFonts w:ascii="Arial" w:hAnsi="Arial" w:cs="Arial" w:eastAsia="Arial"/>
          <w:color w:val="BCBCBD"/>
          <w:sz w:val="12"/>
          <w:szCs w:val="12"/>
        </w:rPr>
        <w:tab/>
      </w:r>
      <w:r>
        <w:rPr>
          <w:rFonts w:ascii="Arial" w:hAnsi="Arial" w:cs="Arial" w:eastAsia="Arial"/>
          <w:i/>
          <w:iCs/>
          <w:color w:val="7B7B7C"/>
          <w:w w:val="140"/>
          <w:sz w:val="12"/>
          <w:szCs w:val="12"/>
        </w:rPr>
        <w:t>,,tr</w:t>
      </w:r>
      <w:r>
        <w:rPr>
          <w:rFonts w:ascii="Arial" w:hAnsi="Arial" w:cs="Arial" w:eastAsia="Arial"/>
          <w:i/>
          <w:iCs/>
          <w:color w:val="7B7B7C"/>
          <w:spacing w:val="45"/>
          <w:w w:val="140"/>
          <w:sz w:val="12"/>
          <w:szCs w:val="12"/>
        </w:rPr>
        <w:t> </w:t>
      </w:r>
      <w:r>
        <w:rPr>
          <w:rFonts w:ascii="Arial" w:hAnsi="Arial" w:cs="Arial" w:eastAsia="Arial"/>
          <w:i/>
          <w:iCs/>
          <w:color w:val="7B7B7C"/>
          <w:w w:val="115"/>
          <w:sz w:val="12"/>
          <w:szCs w:val="12"/>
        </w:rPr>
        <w:t>�,,</w:t>
      </w:r>
      <w:r>
        <w:rPr>
          <w:rFonts w:ascii="Arial" w:hAnsi="Arial" w:cs="Arial" w:eastAsia="Arial"/>
          <w:i/>
          <w:iCs/>
          <w:color w:val="AAACAC"/>
          <w:w w:val="115"/>
          <w:sz w:val="12"/>
          <w:szCs w:val="12"/>
        </w:rPr>
        <w:t>,,</w:t>
      </w:r>
      <w:r>
        <w:rPr>
          <w:rFonts w:ascii="Arial" w:hAnsi="Arial" w:cs="Arial" w:eastAsia="Arial"/>
          <w:i/>
          <w:iCs/>
          <w:color w:val="AAACAC"/>
          <w:spacing w:val="14"/>
          <w:w w:val="140"/>
          <w:sz w:val="12"/>
          <w:szCs w:val="12"/>
        </w:rPr>
        <w:t> </w:t>
      </w:r>
      <w:r>
        <w:rPr>
          <w:rFonts w:ascii="Arial" w:hAnsi="Arial" w:cs="Arial" w:eastAsia="Arial"/>
          <w:color w:val="939393"/>
          <w:w w:val="140"/>
          <w:sz w:val="12"/>
          <w:szCs w:val="12"/>
        </w:rPr>
        <w:t>.</w:t>
      </w:r>
      <w:r>
        <w:rPr>
          <w:rFonts w:ascii="Arial" w:hAnsi="Arial" w:cs="Arial" w:eastAsia="Arial"/>
          <w:color w:val="7B7B7C"/>
          <w:w w:val="140"/>
          <w:sz w:val="12"/>
          <w:szCs w:val="12"/>
        </w:rPr>
        <w:t>,</w:t>
      </w:r>
      <w:r>
        <w:rPr>
          <w:rFonts w:ascii="Arial" w:hAnsi="Arial" w:cs="Arial" w:eastAsia="Arial"/>
          <w:color w:val="7B7B7C"/>
          <w:spacing w:val="-2"/>
          <w:w w:val="140"/>
          <w:sz w:val="12"/>
          <w:szCs w:val="12"/>
        </w:rPr>
        <w:t> </w:t>
      </w:r>
      <w:r>
        <w:rPr>
          <w:rFonts w:ascii="Arial" w:hAnsi="Arial" w:cs="Arial" w:eastAsia="Arial"/>
          <w:color w:val="939393"/>
          <w:w w:val="115"/>
          <w:sz w:val="12"/>
          <w:szCs w:val="12"/>
        </w:rPr>
        <w:t>•</w:t>
      </w:r>
      <w:r>
        <w:rPr>
          <w:rFonts w:ascii="Arial" w:hAnsi="Arial" w:cs="Arial" w:eastAsia="Arial"/>
          <w:color w:val="7B7B7C"/>
          <w:w w:val="115"/>
          <w:sz w:val="12"/>
          <w:szCs w:val="12"/>
        </w:rPr>
        <w:t>..,</w:t>
      </w:r>
      <w:r>
        <w:rPr>
          <w:rFonts w:ascii="Arial" w:hAnsi="Arial" w:cs="Arial" w:eastAsia="Arial"/>
          <w:color w:val="939393"/>
          <w:w w:val="115"/>
          <w:sz w:val="12"/>
          <w:szCs w:val="12"/>
        </w:rPr>
        <w:t>,,</w:t>
      </w:r>
      <w:r>
        <w:rPr>
          <w:rFonts w:ascii="Arial" w:hAnsi="Arial" w:cs="Arial" w:eastAsia="Arial"/>
          <w:color w:val="939393"/>
          <w:spacing w:val="19"/>
          <w:w w:val="140"/>
          <w:sz w:val="12"/>
          <w:szCs w:val="12"/>
        </w:rPr>
        <w:t> </w:t>
      </w:r>
      <w:r>
        <w:rPr>
          <w:rFonts w:ascii="Arial" w:hAnsi="Arial" w:cs="Arial" w:eastAsia="Arial"/>
          <w:color w:val="7B7B7C"/>
          <w:w w:val="140"/>
          <w:sz w:val="14"/>
          <w:szCs w:val="14"/>
        </w:rPr>
        <w:t>'r'"</w:t>
      </w:r>
      <w:r>
        <w:rPr>
          <w:rFonts w:ascii="Arial" w:hAnsi="Arial" w:cs="Arial" w:eastAsia="Arial"/>
          <w:color w:val="7B7B7C"/>
          <w:spacing w:val="6"/>
          <w:w w:val="140"/>
          <w:sz w:val="14"/>
          <w:szCs w:val="14"/>
        </w:rPr>
        <w:t> </w:t>
      </w:r>
      <w:r>
        <w:rPr>
          <w:rFonts w:ascii="Arial" w:hAnsi="Arial" w:cs="Arial" w:eastAsia="Arial"/>
          <w:color w:val="676769"/>
          <w:w w:val="115"/>
          <w:sz w:val="14"/>
          <w:szCs w:val="14"/>
        </w:rPr>
        <w:t>,</w:t>
      </w:r>
      <w:r>
        <w:rPr>
          <w:rFonts w:ascii="Arial" w:hAnsi="Arial" w:cs="Arial" w:eastAsia="Arial"/>
          <w:color w:val="939393"/>
          <w:w w:val="115"/>
          <w:sz w:val="14"/>
          <w:szCs w:val="14"/>
        </w:rPr>
        <w:t>,</w:t>
      </w:r>
      <w:r>
        <w:rPr>
          <w:rFonts w:ascii="Arial" w:hAnsi="Arial" w:cs="Arial" w:eastAsia="Arial"/>
          <w:color w:val="939393"/>
          <w:spacing w:val="57"/>
          <w:w w:val="115"/>
          <w:sz w:val="14"/>
          <w:szCs w:val="14"/>
        </w:rPr>
        <w:t> </w:t>
      </w:r>
      <w:r>
        <w:rPr>
          <w:color w:val="7B7B7C"/>
          <w:w w:val="115"/>
          <w:sz w:val="12"/>
          <w:szCs w:val="12"/>
        </w:rPr>
        <w:t>"'</w:t>
      </w:r>
      <w:r>
        <w:rPr>
          <w:color w:val="939393"/>
          <w:w w:val="115"/>
          <w:sz w:val="12"/>
          <w:szCs w:val="12"/>
        </w:rPr>
        <w:t>"""r</w:t>
      </w:r>
      <w:r>
        <w:rPr>
          <w:color w:val="939393"/>
          <w:spacing w:val="43"/>
          <w:w w:val="115"/>
          <w:sz w:val="12"/>
          <w:szCs w:val="12"/>
        </w:rPr>
        <w:t> </w:t>
      </w:r>
      <w:r>
        <w:rPr>
          <w:rFonts w:ascii="Arial" w:hAnsi="Arial" w:cs="Arial" w:eastAsia="Arial"/>
          <w:color w:val="BCBCBD"/>
          <w:w w:val="115"/>
          <w:sz w:val="8"/>
          <w:szCs w:val="8"/>
        </w:rPr>
        <w:t>,,</w:t>
      </w:r>
      <w:r>
        <w:rPr>
          <w:rFonts w:ascii="Arial" w:hAnsi="Arial" w:cs="Arial" w:eastAsia="Arial"/>
          <w:color w:val="7B7B7C"/>
          <w:w w:val="115"/>
          <w:sz w:val="8"/>
          <w:szCs w:val="8"/>
        </w:rPr>
        <w:t>•</w:t>
      </w:r>
      <w:r>
        <w:rPr>
          <w:rFonts w:ascii="Arial" w:hAnsi="Arial" w:cs="Arial" w:eastAsia="Arial"/>
          <w:color w:val="AAACAC"/>
          <w:w w:val="115"/>
          <w:sz w:val="8"/>
          <w:szCs w:val="8"/>
        </w:rPr>
        <w:t>1t</w:t>
      </w:r>
      <w:r>
        <w:rPr>
          <w:rFonts w:ascii="Arial" w:hAnsi="Arial" w:cs="Arial" w:eastAsia="Arial"/>
          <w:color w:val="7B7B7C"/>
          <w:w w:val="115"/>
          <w:sz w:val="8"/>
          <w:szCs w:val="8"/>
        </w:rPr>
        <w:t>1</w:t>
      </w:r>
      <w:r>
        <w:rPr>
          <w:rFonts w:ascii="Arial" w:hAnsi="Arial" w:cs="Arial" w:eastAsia="Arial"/>
          <w:color w:val="AAACAC"/>
          <w:w w:val="115"/>
          <w:sz w:val="8"/>
          <w:szCs w:val="8"/>
        </w:rPr>
        <w:t>11</w:t>
      </w:r>
      <w:r>
        <w:rPr>
          <w:rFonts w:ascii="Arial" w:hAnsi="Arial" w:cs="Arial" w:eastAsia="Arial"/>
          <w:color w:val="AAACAC"/>
          <w:spacing w:val="21"/>
          <w:w w:val="115"/>
          <w:sz w:val="8"/>
          <w:szCs w:val="8"/>
        </w:rPr>
        <w:t> </w:t>
      </w:r>
      <w:r>
        <w:rPr>
          <w:rFonts w:ascii="Arial" w:hAnsi="Arial" w:cs="Arial" w:eastAsia="Arial"/>
          <w:color w:val="AAACAC"/>
          <w:spacing w:val="-10"/>
          <w:w w:val="110"/>
          <w:sz w:val="8"/>
          <w:szCs w:val="8"/>
        </w:rPr>
        <w:t>-</w:t>
      </w:r>
    </w:p>
    <w:p>
      <w:pPr>
        <w:tabs>
          <w:tab w:pos="3070" w:val="left" w:leader="none"/>
        </w:tabs>
        <w:spacing w:line="158" w:lineRule="exact" w:before="0"/>
        <w:ind w:left="313" w:right="0" w:firstLine="0"/>
        <w:jc w:val="left"/>
        <w:rPr>
          <w:sz w:val="16"/>
        </w:rPr>
      </w:pPr>
      <w:r>
        <w:rPr>
          <w:i/>
          <w:color w:val="676769"/>
          <w:w w:val="115"/>
          <w:sz w:val="16"/>
        </w:rPr>
        <w:t>(</w:t>
      </w:r>
      <w:r>
        <w:rPr>
          <w:i/>
          <w:color w:val="939393"/>
          <w:w w:val="115"/>
          <w:sz w:val="16"/>
        </w:rPr>
        <w:t>(}</w:t>
      </w:r>
      <w:r>
        <w:rPr>
          <w:i/>
          <w:color w:val="939393"/>
          <w:spacing w:val="13"/>
          <w:w w:val="120"/>
          <w:sz w:val="16"/>
        </w:rPr>
        <w:t> </w:t>
      </w:r>
      <w:r>
        <w:rPr>
          <w:color w:val="7B7B7C"/>
          <w:spacing w:val="-2"/>
          <w:w w:val="120"/>
          <w:sz w:val="16"/>
        </w:rPr>
        <w:t>/'</w:t>
      </w:r>
      <w:r>
        <w:rPr>
          <w:color w:val="939393"/>
          <w:spacing w:val="-2"/>
          <w:w w:val="120"/>
          <w:sz w:val="16"/>
        </w:rPr>
        <w:t>,!</w:t>
      </w:r>
      <w:r>
        <w:rPr>
          <w:color w:val="7B7B7C"/>
          <w:spacing w:val="-2"/>
          <w:w w:val="120"/>
          <w:sz w:val="16"/>
        </w:rPr>
        <w:t>,</w:t>
      </w:r>
      <w:r>
        <w:rPr>
          <w:color w:val="AAACAC"/>
          <w:spacing w:val="-2"/>
          <w:w w:val="120"/>
          <w:sz w:val="16"/>
        </w:rPr>
        <w:t>.,.,,,,,,,.</w:t>
      </w:r>
      <w:r>
        <w:rPr>
          <w:color w:val="AAACAC"/>
          <w:sz w:val="16"/>
        </w:rPr>
        <w:tab/>
      </w:r>
      <w:r>
        <w:rPr>
          <w:color w:val="7B7B7C"/>
          <w:spacing w:val="-2"/>
          <w:w w:val="115"/>
          <w:sz w:val="16"/>
        </w:rPr>
        <w:t>,•</w:t>
      </w:r>
      <w:r>
        <w:rPr>
          <w:color w:val="BCBCBD"/>
          <w:spacing w:val="-2"/>
          <w:w w:val="115"/>
          <w:sz w:val="16"/>
        </w:rPr>
        <w:t>.</w:t>
      </w:r>
      <w:r>
        <w:rPr>
          <w:color w:val="AAACAC"/>
          <w:spacing w:val="-2"/>
          <w:w w:val="115"/>
          <w:sz w:val="16"/>
        </w:rPr>
        <w:t>,.,</w:t>
      </w:r>
      <w:r>
        <w:rPr>
          <w:color w:val="7B7B7C"/>
          <w:spacing w:val="-2"/>
          <w:w w:val="115"/>
          <w:sz w:val="16"/>
        </w:rPr>
        <w:t>...</w:t>
      </w:r>
      <w:r>
        <w:rPr>
          <w:color w:val="AAACAC"/>
          <w:spacing w:val="-2"/>
          <w:w w:val="115"/>
          <w:sz w:val="16"/>
        </w:rPr>
        <w:t>..</w:t>
      </w:r>
      <w:r>
        <w:rPr>
          <w:color w:val="7B7B7C"/>
          <w:spacing w:val="-2"/>
          <w:w w:val="115"/>
          <w:sz w:val="16"/>
        </w:rPr>
        <w:t>..</w:t>
      </w:r>
      <w:r>
        <w:rPr>
          <w:color w:val="AAACAC"/>
          <w:spacing w:val="-2"/>
          <w:w w:val="115"/>
          <w:sz w:val="16"/>
        </w:rPr>
        <w:t>..</w:t>
      </w:r>
      <w:r>
        <w:rPr>
          <w:color w:val="7B7B7C"/>
          <w:spacing w:val="-2"/>
          <w:w w:val="115"/>
          <w:sz w:val="16"/>
        </w:rPr>
        <w:t>..</w:t>
      </w:r>
    </w:p>
    <w:p>
      <w:pPr>
        <w:spacing w:after="0" w:line="158" w:lineRule="exact"/>
        <w:jc w:val="left"/>
        <w:rPr>
          <w:sz w:val="16"/>
        </w:rPr>
        <w:sectPr>
          <w:type w:val="continuous"/>
          <w:pgSz w:w="11900" w:h="16840"/>
          <w:pgMar w:header="1144" w:footer="1202" w:top="660" w:bottom="280" w:left="1133" w:right="850"/>
          <w:cols w:num="2" w:equalWidth="0">
            <w:col w:w="4374" w:space="40"/>
            <w:col w:w="5503"/>
          </w:cols>
        </w:sectPr>
      </w:pPr>
    </w:p>
    <w:p>
      <w:pPr>
        <w:pStyle w:val="BodyText"/>
        <w:spacing w:line="20" w:lineRule="exact"/>
        <w:ind w:left="2482"/>
        <w:rPr>
          <w:sz w:val="2"/>
        </w:rPr>
      </w:pPr>
      <w:r>
        <w:rPr>
          <w:sz w:val="2"/>
        </w:rPr>
        <mc:AlternateContent>
          <mc:Choice Requires="wps">
            <w:drawing>
              <wp:inline distT="0" distB="0" distL="0" distR="0">
                <wp:extent cx="1713230" cy="9525"/>
                <wp:effectExtent l="9525" t="0" r="1269" b="0"/>
                <wp:docPr id="655" name="Group 655"/>
                <wp:cNvGraphicFramePr>
                  <a:graphicFrameLocks/>
                </wp:cNvGraphicFramePr>
                <a:graphic>
                  <a:graphicData uri="http://schemas.microsoft.com/office/word/2010/wordprocessingGroup">
                    <wpg:wgp>
                      <wpg:cNvPr id="655" name="Group 655"/>
                      <wpg:cNvGrpSpPr/>
                      <wpg:grpSpPr>
                        <a:xfrm>
                          <a:off x="0" y="0"/>
                          <a:ext cx="1713230" cy="9525"/>
                          <a:chExt cx="1713230" cy="9525"/>
                        </a:xfrm>
                      </wpg:grpSpPr>
                      <wps:wsp>
                        <wps:cNvPr id="656" name="Graphic 656"/>
                        <wps:cNvSpPr/>
                        <wps:spPr>
                          <a:xfrm>
                            <a:off x="0" y="4577"/>
                            <a:ext cx="1713230" cy="1270"/>
                          </a:xfrm>
                          <a:custGeom>
                            <a:avLst/>
                            <a:gdLst/>
                            <a:ahLst/>
                            <a:cxnLst/>
                            <a:rect l="l" t="t" r="r" b="b"/>
                            <a:pathLst>
                              <a:path w="1713230" h="0">
                                <a:moveTo>
                                  <a:pt x="0" y="0"/>
                                </a:moveTo>
                                <a:lnTo>
                                  <a:pt x="1712802"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4.9pt;height:.75pt;mso-position-horizontal-relative:char;mso-position-vertical-relative:line" id="docshapegroup505" coordorigin="0,0" coordsize="2698,15">
                <v:line style="position:absolute" from="0,7" to="2697,7" stroked="true" strokeweight=".720889pt" strokecolor="#000000">
                  <v:stroke dashstyle="solid"/>
                </v:line>
              </v:group>
            </w:pict>
          </mc:Fallback>
        </mc:AlternateContent>
      </w:r>
      <w:r>
        <w:rPr>
          <w:sz w:val="2"/>
        </w:rPr>
      </w:r>
    </w:p>
    <w:p>
      <w:pPr>
        <w:pStyle w:val="BodyText"/>
        <w:rPr>
          <w:sz w:val="20"/>
        </w:rPr>
      </w:pPr>
    </w:p>
    <w:p>
      <w:pPr>
        <w:pStyle w:val="BodyText"/>
        <w:spacing w:before="70"/>
        <w:rPr>
          <w:sz w:val="20"/>
        </w:rPr>
      </w:pPr>
    </w:p>
    <w:p>
      <w:pPr>
        <w:tabs>
          <w:tab w:pos="3401" w:val="left" w:leader="none"/>
          <w:tab w:pos="7541" w:val="left" w:leader="none"/>
        </w:tabs>
        <w:spacing w:line="175" w:lineRule="auto" w:before="1"/>
        <w:ind w:left="334" w:right="0" w:firstLine="0"/>
        <w:jc w:val="center"/>
        <w:rPr>
          <w:rFonts w:ascii="Courier New" w:hAnsi="Courier New"/>
          <w:position w:val="-13"/>
          <w:sz w:val="32"/>
        </w:rPr>
      </w:pPr>
      <w:r>
        <w:rPr>
          <w:rFonts w:ascii="Courier New" w:hAnsi="Courier New"/>
          <w:position w:val="-13"/>
          <w:sz w:val="32"/>
        </w:rPr>
        <mc:AlternateContent>
          <mc:Choice Requires="wps">
            <w:drawing>
              <wp:anchor distT="0" distB="0" distL="0" distR="0" allowOverlap="1" layoutInCell="1" locked="0" behindDoc="1" simplePos="0" relativeHeight="483769856">
                <wp:simplePos x="0" y="0"/>
                <wp:positionH relativeFrom="page">
                  <wp:posOffset>3220847</wp:posOffset>
                </wp:positionH>
                <wp:positionV relativeFrom="paragraph">
                  <wp:posOffset>-17806</wp:posOffset>
                </wp:positionV>
                <wp:extent cx="209550" cy="140970"/>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209550" cy="140970"/>
                        </a:xfrm>
                        <a:prstGeom prst="rect">
                          <a:avLst/>
                        </a:prstGeom>
                      </wps:spPr>
                      <wps:txbx>
                        <w:txbxContent>
                          <w:p>
                            <w:pPr>
                              <w:spacing w:line="222" w:lineRule="exact" w:before="0"/>
                              <w:ind w:left="0" w:right="0" w:firstLine="0"/>
                              <w:jc w:val="left"/>
                              <w:rPr>
                                <w:sz w:val="20"/>
                              </w:rPr>
                            </w:pPr>
                            <w:r>
                              <w:rPr>
                                <w:color w:val="939395"/>
                                <w:w w:val="90"/>
                                <w:sz w:val="20"/>
                              </w:rPr>
                              <w:t>·</w:t>
                            </w:r>
                            <w:r>
                              <w:rPr>
                                <w:color w:val="676969"/>
                                <w:w w:val="90"/>
                                <w:sz w:val="20"/>
                              </w:rPr>
                              <w:t>66</w:t>
                            </w:r>
                            <w:r>
                              <w:rPr>
                                <w:color w:val="676969"/>
                                <w:spacing w:val="-5"/>
                                <w:w w:val="90"/>
                                <w:sz w:val="20"/>
                              </w:rPr>
                              <w:t> </w:t>
                            </w:r>
                            <w:r>
                              <w:rPr>
                                <w:color w:val="939395"/>
                                <w:spacing w:val="-25"/>
                                <w:w w:val="90"/>
                                <w:sz w:val="20"/>
                              </w:rPr>
                              <w:t>•</w:t>
                            </w:r>
                          </w:p>
                        </w:txbxContent>
                      </wps:txbx>
                      <wps:bodyPr wrap="square" lIns="0" tIns="0" rIns="0" bIns="0" rtlCol="0">
                        <a:noAutofit/>
                      </wps:bodyPr>
                    </wps:wsp>
                  </a:graphicData>
                </a:graphic>
              </wp:anchor>
            </w:drawing>
          </mc:Choice>
          <mc:Fallback>
            <w:pict>
              <v:shape style="position:absolute;margin-left:253.610001pt;margin-top:-1.402085pt;width:16.5pt;height:11.1pt;mso-position-horizontal-relative:page;mso-position-vertical-relative:paragraph;z-index:-19546624" type="#_x0000_t202" id="docshape506" filled="false" stroked="false">
                <v:textbox inset="0,0,0,0">
                  <w:txbxContent>
                    <w:p>
                      <w:pPr>
                        <w:spacing w:line="222" w:lineRule="exact" w:before="0"/>
                        <w:ind w:left="0" w:right="0" w:firstLine="0"/>
                        <w:jc w:val="left"/>
                        <w:rPr>
                          <w:sz w:val="20"/>
                        </w:rPr>
                      </w:pPr>
                      <w:r>
                        <w:rPr>
                          <w:color w:val="939395"/>
                          <w:w w:val="90"/>
                          <w:sz w:val="20"/>
                        </w:rPr>
                        <w:t>·</w:t>
                      </w:r>
                      <w:r>
                        <w:rPr>
                          <w:color w:val="676969"/>
                          <w:w w:val="90"/>
                          <w:sz w:val="20"/>
                        </w:rPr>
                        <w:t>66</w:t>
                      </w:r>
                      <w:r>
                        <w:rPr>
                          <w:color w:val="676969"/>
                          <w:spacing w:val="-5"/>
                          <w:w w:val="90"/>
                          <w:sz w:val="20"/>
                        </w:rPr>
                        <w:t> </w:t>
                      </w:r>
                      <w:r>
                        <w:rPr>
                          <w:color w:val="939395"/>
                          <w:spacing w:val="-25"/>
                          <w:w w:val="90"/>
                          <w:sz w:val="20"/>
                        </w:rPr>
                        <w:t>•</w:t>
                      </w:r>
                    </w:p>
                  </w:txbxContent>
                </v:textbox>
                <w10:wrap type="none"/>
              </v:shape>
            </w:pict>
          </mc:Fallback>
        </mc:AlternateContent>
      </w:r>
      <w:r>
        <w:rPr>
          <w:rFonts w:ascii="Courier New" w:hAnsi="Courier New"/>
          <w:position w:val="-13"/>
          <w:sz w:val="32"/>
        </w:rPr>
        <mc:AlternateContent>
          <mc:Choice Requires="wps">
            <w:drawing>
              <wp:anchor distT="0" distB="0" distL="0" distR="0" allowOverlap="1" layoutInCell="1" locked="0" behindDoc="1" simplePos="0" relativeHeight="483770368">
                <wp:simplePos x="0" y="0"/>
                <wp:positionH relativeFrom="page">
                  <wp:posOffset>3915815</wp:posOffset>
                </wp:positionH>
                <wp:positionV relativeFrom="paragraph">
                  <wp:posOffset>-8651</wp:posOffset>
                </wp:positionV>
                <wp:extent cx="152400" cy="14097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152400" cy="140970"/>
                        </a:xfrm>
                        <a:prstGeom prst="rect">
                          <a:avLst/>
                        </a:prstGeom>
                      </wps:spPr>
                      <wps:txbx>
                        <w:txbxContent>
                          <w:p>
                            <w:pPr>
                              <w:spacing w:line="222" w:lineRule="exact" w:before="0"/>
                              <w:ind w:left="0" w:right="0" w:firstLine="0"/>
                              <w:jc w:val="left"/>
                              <w:rPr>
                                <w:sz w:val="20"/>
                              </w:rPr>
                            </w:pPr>
                            <w:r>
                              <w:rPr>
                                <w:color w:val="808082"/>
                                <w:spacing w:val="-5"/>
                                <w:w w:val="110"/>
                                <w:sz w:val="20"/>
                              </w:rPr>
                              <w:t>pt</w:t>
                            </w:r>
                            <w:r>
                              <w:rPr>
                                <w:color w:val="676969"/>
                                <w:spacing w:val="-5"/>
                                <w:w w:val="110"/>
                                <w:sz w:val="20"/>
                              </w:rPr>
                              <w:t>i</w:t>
                            </w:r>
                          </w:p>
                        </w:txbxContent>
                      </wps:txbx>
                      <wps:bodyPr wrap="square" lIns="0" tIns="0" rIns="0" bIns="0" rtlCol="0">
                        <a:noAutofit/>
                      </wps:bodyPr>
                    </wps:wsp>
                  </a:graphicData>
                </a:graphic>
              </wp:anchor>
            </w:drawing>
          </mc:Choice>
          <mc:Fallback>
            <w:pict>
              <v:shape style="position:absolute;margin-left:308.331909pt;margin-top:-.681185pt;width:12pt;height:11.1pt;mso-position-horizontal-relative:page;mso-position-vertical-relative:paragraph;z-index:-19546112" type="#_x0000_t202" id="docshape507" filled="false" stroked="false">
                <v:textbox inset="0,0,0,0">
                  <w:txbxContent>
                    <w:p>
                      <w:pPr>
                        <w:spacing w:line="222" w:lineRule="exact" w:before="0"/>
                        <w:ind w:left="0" w:right="0" w:firstLine="0"/>
                        <w:jc w:val="left"/>
                        <w:rPr>
                          <w:sz w:val="20"/>
                        </w:rPr>
                      </w:pPr>
                      <w:r>
                        <w:rPr>
                          <w:color w:val="808082"/>
                          <w:spacing w:val="-5"/>
                          <w:w w:val="110"/>
                          <w:sz w:val="20"/>
                        </w:rPr>
                        <w:t>pt</w:t>
                      </w:r>
                      <w:r>
                        <w:rPr>
                          <w:color w:val="676969"/>
                          <w:spacing w:val="-5"/>
                          <w:w w:val="110"/>
                          <w:sz w:val="20"/>
                        </w:rPr>
                        <w:t>i</w:t>
                      </w:r>
                    </w:p>
                  </w:txbxContent>
                </v:textbox>
                <w10:wrap type="none"/>
              </v:shape>
            </w:pict>
          </mc:Fallback>
        </mc:AlternateContent>
      </w:r>
      <w:r>
        <w:rPr>
          <w:rFonts w:ascii="Courier New" w:hAnsi="Courier New"/>
          <w:position w:val="-13"/>
          <w:sz w:val="32"/>
        </w:rPr>
        <mc:AlternateContent>
          <mc:Choice Requires="wps">
            <w:drawing>
              <wp:anchor distT="0" distB="0" distL="0" distR="0" allowOverlap="1" layoutInCell="1" locked="0" behindDoc="1" simplePos="0" relativeHeight="483770880">
                <wp:simplePos x="0" y="0"/>
                <wp:positionH relativeFrom="page">
                  <wp:posOffset>6283836</wp:posOffset>
                </wp:positionH>
                <wp:positionV relativeFrom="paragraph">
                  <wp:posOffset>-8651</wp:posOffset>
                </wp:positionV>
                <wp:extent cx="274955" cy="140970"/>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274955" cy="140970"/>
                        </a:xfrm>
                        <a:prstGeom prst="rect">
                          <a:avLst/>
                        </a:prstGeom>
                      </wps:spPr>
                      <wps:txbx>
                        <w:txbxContent>
                          <w:p>
                            <w:pPr>
                              <w:spacing w:line="222" w:lineRule="exact" w:before="0"/>
                              <w:ind w:left="0" w:right="0" w:firstLine="0"/>
                              <w:jc w:val="left"/>
                              <w:rPr>
                                <w:sz w:val="20"/>
                              </w:rPr>
                            </w:pPr>
                            <w:r>
                              <w:rPr>
                                <w:color w:val="939395"/>
                                <w:spacing w:val="-4"/>
                                <w:sz w:val="20"/>
                              </w:rPr>
                              <w:t>1659</w:t>
                            </w:r>
                          </w:p>
                        </w:txbxContent>
                      </wps:txbx>
                      <wps:bodyPr wrap="square" lIns="0" tIns="0" rIns="0" bIns="0" rtlCol="0">
                        <a:noAutofit/>
                      </wps:bodyPr>
                    </wps:wsp>
                  </a:graphicData>
                </a:graphic>
              </wp:anchor>
            </w:drawing>
          </mc:Choice>
          <mc:Fallback>
            <w:pict>
              <v:shape style="position:absolute;margin-left:494.790314pt;margin-top:-.681185pt;width:21.65pt;height:11.1pt;mso-position-horizontal-relative:page;mso-position-vertical-relative:paragraph;z-index:-19545600" type="#_x0000_t202" id="docshape508" filled="false" stroked="false">
                <v:textbox inset="0,0,0,0">
                  <w:txbxContent>
                    <w:p>
                      <w:pPr>
                        <w:spacing w:line="222" w:lineRule="exact" w:before="0"/>
                        <w:ind w:left="0" w:right="0" w:firstLine="0"/>
                        <w:jc w:val="left"/>
                        <w:rPr>
                          <w:sz w:val="20"/>
                        </w:rPr>
                      </w:pPr>
                      <w:r>
                        <w:rPr>
                          <w:color w:val="939395"/>
                          <w:spacing w:val="-4"/>
                          <w:sz w:val="20"/>
                        </w:rPr>
                        <w:t>1659</w:t>
                      </w:r>
                    </w:p>
                  </w:txbxContent>
                </v:textbox>
                <w10:wrap type="none"/>
              </v:shape>
            </w:pict>
          </mc:Fallback>
        </mc:AlternateContent>
      </w:r>
      <w:r>
        <w:rPr>
          <w:rFonts w:ascii="Courier New" w:hAnsi="Courier New"/>
          <w:position w:val="-13"/>
          <w:sz w:val="32"/>
        </w:rPr>
        <mc:AlternateContent>
          <mc:Choice Requires="wps">
            <w:drawing>
              <wp:anchor distT="0" distB="0" distL="0" distR="0" allowOverlap="1" layoutInCell="1" locked="0" behindDoc="0" simplePos="0" relativeHeight="15843328">
                <wp:simplePos x="0" y="0"/>
                <wp:positionH relativeFrom="page">
                  <wp:posOffset>1038061</wp:posOffset>
                </wp:positionH>
                <wp:positionV relativeFrom="paragraph">
                  <wp:posOffset>-185258</wp:posOffset>
                </wp:positionV>
                <wp:extent cx="146685" cy="7348855"/>
                <wp:effectExtent l="0" t="0" r="0" b="0"/>
                <wp:wrapNone/>
                <wp:docPr id="660" name="Group 660"/>
                <wp:cNvGraphicFramePr>
                  <a:graphicFrameLocks/>
                </wp:cNvGraphicFramePr>
                <a:graphic>
                  <a:graphicData uri="http://schemas.microsoft.com/office/word/2010/wordprocessingGroup">
                    <wpg:wgp>
                      <wpg:cNvPr id="660" name="Group 660"/>
                      <wpg:cNvGrpSpPr/>
                      <wpg:grpSpPr>
                        <a:xfrm>
                          <a:off x="0" y="0"/>
                          <a:ext cx="146685" cy="7348855"/>
                          <a:chExt cx="146685" cy="7348855"/>
                        </a:xfrm>
                      </wpg:grpSpPr>
                      <pic:pic>
                        <pic:nvPicPr>
                          <pic:cNvPr id="661" name="Image 661"/>
                          <pic:cNvPicPr/>
                        </pic:nvPicPr>
                        <pic:blipFill>
                          <a:blip r:embed="rId395" cstate="print"/>
                          <a:stretch>
                            <a:fillRect/>
                          </a:stretch>
                        </pic:blipFill>
                        <pic:spPr>
                          <a:xfrm>
                            <a:off x="12212" y="0"/>
                            <a:ext cx="109912" cy="537110"/>
                          </a:xfrm>
                          <a:prstGeom prst="rect">
                            <a:avLst/>
                          </a:prstGeom>
                        </pic:spPr>
                      </pic:pic>
                      <pic:pic>
                        <pic:nvPicPr>
                          <pic:cNvPr id="662" name="Image 662"/>
                          <pic:cNvPicPr/>
                        </pic:nvPicPr>
                        <pic:blipFill>
                          <a:blip r:embed="rId396" cstate="print"/>
                          <a:stretch>
                            <a:fillRect/>
                          </a:stretch>
                        </pic:blipFill>
                        <pic:spPr>
                          <a:xfrm>
                            <a:off x="0" y="4785168"/>
                            <a:ext cx="146549" cy="781251"/>
                          </a:xfrm>
                          <a:prstGeom prst="rect">
                            <a:avLst/>
                          </a:prstGeom>
                        </pic:spPr>
                      </pic:pic>
                      <wps:wsp>
                        <wps:cNvPr id="663" name="Graphic 663"/>
                        <wps:cNvSpPr/>
                        <wps:spPr>
                          <a:xfrm>
                            <a:off x="36637" y="6274426"/>
                            <a:ext cx="1270" cy="1074420"/>
                          </a:xfrm>
                          <a:custGeom>
                            <a:avLst/>
                            <a:gdLst/>
                            <a:ahLst/>
                            <a:cxnLst/>
                            <a:rect l="l" t="t" r="r" b="b"/>
                            <a:pathLst>
                              <a:path w="0" h="1074420">
                                <a:moveTo>
                                  <a:pt x="0" y="1074221"/>
                                </a:moveTo>
                                <a:lnTo>
                                  <a:pt x="0" y="0"/>
                                </a:lnTo>
                              </a:path>
                            </a:pathLst>
                          </a:custGeom>
                          <a:ln w="18318">
                            <a:solidFill>
                              <a:srgbClr val="000000"/>
                            </a:solidFill>
                            <a:prstDash val="solid"/>
                          </a:ln>
                        </wps:spPr>
                        <wps:bodyPr wrap="square" lIns="0" tIns="0" rIns="0" bIns="0" rtlCol="0">
                          <a:prstTxWarp prst="textNoShape">
                            <a:avLst/>
                          </a:prstTxWarp>
                          <a:noAutofit/>
                        </wps:bodyPr>
                      </wps:wsp>
                      <wps:wsp>
                        <wps:cNvPr id="664" name="Graphic 664"/>
                        <wps:cNvSpPr/>
                        <wps:spPr>
                          <a:xfrm>
                            <a:off x="42743" y="5566417"/>
                            <a:ext cx="1270" cy="695960"/>
                          </a:xfrm>
                          <a:custGeom>
                            <a:avLst/>
                            <a:gdLst/>
                            <a:ahLst/>
                            <a:cxnLst/>
                            <a:rect l="l" t="t" r="r" b="b"/>
                            <a:pathLst>
                              <a:path w="0" h="695960">
                                <a:moveTo>
                                  <a:pt x="0" y="695802"/>
                                </a:moveTo>
                                <a:lnTo>
                                  <a:pt x="0" y="0"/>
                                </a:lnTo>
                              </a:path>
                            </a:pathLst>
                          </a:custGeom>
                          <a:ln w="21371">
                            <a:solidFill>
                              <a:srgbClr val="000000"/>
                            </a:solidFill>
                            <a:prstDash val="solid"/>
                          </a:ln>
                        </wps:spPr>
                        <wps:bodyPr wrap="square" lIns="0" tIns="0" rIns="0" bIns="0" rtlCol="0">
                          <a:prstTxWarp prst="textNoShape">
                            <a:avLst/>
                          </a:prstTxWarp>
                          <a:noAutofit/>
                        </wps:bodyPr>
                      </wps:wsp>
                      <wps:wsp>
                        <wps:cNvPr id="665" name="Graphic 665"/>
                        <wps:cNvSpPr/>
                        <wps:spPr>
                          <a:xfrm>
                            <a:off x="36637" y="537109"/>
                            <a:ext cx="1270" cy="4248150"/>
                          </a:xfrm>
                          <a:custGeom>
                            <a:avLst/>
                            <a:gdLst/>
                            <a:ahLst/>
                            <a:cxnLst/>
                            <a:rect l="l" t="t" r="r" b="b"/>
                            <a:pathLst>
                              <a:path w="0" h="4248150">
                                <a:moveTo>
                                  <a:pt x="0" y="4248055"/>
                                </a:moveTo>
                                <a:lnTo>
                                  <a:pt x="0" y="0"/>
                                </a:lnTo>
                              </a:path>
                            </a:pathLst>
                          </a:custGeom>
                          <a:ln w="244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73716pt;margin-top:-14.587247pt;width:11.55pt;height:578.65pt;mso-position-horizontal-relative:page;mso-position-vertical-relative:paragraph;z-index:15843328" id="docshapegroup509" coordorigin="1635,-292" coordsize="231,11573">
                <v:shape style="position:absolute;left:1653;top:-292;width:174;height:846" type="#_x0000_t75" id="docshape510" stroked="false">
                  <v:imagedata r:id="rId395" o:title=""/>
                </v:shape>
                <v:shape style="position:absolute;left:1634;top:7243;width:231;height:1231" type="#_x0000_t75" id="docshape511" stroked="false">
                  <v:imagedata r:id="rId396" o:title=""/>
                </v:shape>
                <v:line style="position:absolute" from="1692,11281" to="1692,9589" stroked="true" strokeweight="1.442421pt" strokecolor="#000000">
                  <v:stroke dashstyle="solid"/>
                </v:line>
                <v:line style="position:absolute" from="1702,9570" to="1702,8474" stroked="true" strokeweight="1.682824pt" strokecolor="#000000">
                  <v:stroke dashstyle="solid"/>
                </v:line>
                <v:line style="position:absolute" from="1692,7244" to="1692,554" stroked="true" strokeweight="1.923227pt" strokecolor="#000000">
                  <v:stroke dashstyle="solid"/>
                </v:line>
                <w10:wrap type="none"/>
              </v:group>
            </w:pict>
          </mc:Fallback>
        </mc:AlternateContent>
      </w:r>
      <w:r>
        <w:rPr>
          <w:rFonts w:ascii="Courier New" w:hAnsi="Courier New"/>
          <w:position w:val="-13"/>
          <w:sz w:val="32"/>
        </w:rPr>
        <mc:AlternateContent>
          <mc:Choice Requires="wps">
            <w:drawing>
              <wp:anchor distT="0" distB="0" distL="0" distR="0" allowOverlap="1" layoutInCell="1" locked="0" behindDoc="1" simplePos="0" relativeHeight="483771904">
                <wp:simplePos x="0" y="0"/>
                <wp:positionH relativeFrom="page">
                  <wp:posOffset>3227835</wp:posOffset>
                </wp:positionH>
                <wp:positionV relativeFrom="paragraph">
                  <wp:posOffset>-11510</wp:posOffset>
                </wp:positionV>
                <wp:extent cx="1413510" cy="6937375"/>
                <wp:effectExtent l="0" t="0" r="0" b="0"/>
                <wp:wrapNone/>
                <wp:docPr id="666" name="Group 666"/>
                <wp:cNvGraphicFramePr>
                  <a:graphicFrameLocks/>
                </wp:cNvGraphicFramePr>
                <a:graphic>
                  <a:graphicData uri="http://schemas.microsoft.com/office/word/2010/wordprocessingGroup">
                    <wpg:wgp>
                      <wpg:cNvPr id="666" name="Group 666"/>
                      <wpg:cNvGrpSpPr/>
                      <wpg:grpSpPr>
                        <a:xfrm>
                          <a:off x="0" y="0"/>
                          <a:ext cx="1413510" cy="6937375"/>
                          <a:chExt cx="1413510" cy="6937375"/>
                        </a:xfrm>
                      </wpg:grpSpPr>
                      <pic:pic>
                        <pic:nvPicPr>
                          <pic:cNvPr id="667" name="Image 667"/>
                          <pic:cNvPicPr/>
                        </pic:nvPicPr>
                        <pic:blipFill>
                          <a:blip r:embed="rId397" cstate="print"/>
                          <a:stretch>
                            <a:fillRect/>
                          </a:stretch>
                        </pic:blipFill>
                        <pic:spPr>
                          <a:xfrm>
                            <a:off x="460336" y="1132407"/>
                            <a:ext cx="952574" cy="73242"/>
                          </a:xfrm>
                          <a:prstGeom prst="rect">
                            <a:avLst/>
                          </a:prstGeom>
                        </pic:spPr>
                      </pic:pic>
                      <wps:wsp>
                        <wps:cNvPr id="668" name="Graphic 668"/>
                        <wps:cNvSpPr/>
                        <wps:spPr>
                          <a:xfrm>
                            <a:off x="81750" y="346005"/>
                            <a:ext cx="1270" cy="6591300"/>
                          </a:xfrm>
                          <a:custGeom>
                            <a:avLst/>
                            <a:gdLst/>
                            <a:ahLst/>
                            <a:cxnLst/>
                            <a:rect l="l" t="t" r="r" b="b"/>
                            <a:pathLst>
                              <a:path w="0" h="6591300">
                                <a:moveTo>
                                  <a:pt x="0" y="0"/>
                                </a:moveTo>
                                <a:lnTo>
                                  <a:pt x="0" y="6590856"/>
                                </a:lnTo>
                              </a:path>
                            </a:pathLst>
                          </a:custGeom>
                          <a:ln w="9159">
                            <a:solidFill>
                              <a:srgbClr val="000000"/>
                            </a:solidFill>
                            <a:prstDash val="solid"/>
                          </a:ln>
                        </wps:spPr>
                        <wps:bodyPr wrap="square" lIns="0" tIns="0" rIns="0" bIns="0" rtlCol="0">
                          <a:prstTxWarp prst="textNoShape">
                            <a:avLst/>
                          </a:prstTxWarp>
                          <a:noAutofit/>
                        </wps:bodyPr>
                      </wps:wsp>
                      <wps:wsp>
                        <wps:cNvPr id="669" name="Graphic 669"/>
                        <wps:cNvSpPr/>
                        <wps:spPr>
                          <a:xfrm>
                            <a:off x="0" y="0"/>
                            <a:ext cx="196850" cy="346075"/>
                          </a:xfrm>
                          <a:custGeom>
                            <a:avLst/>
                            <a:gdLst/>
                            <a:ahLst/>
                            <a:cxnLst/>
                            <a:rect l="l" t="t" r="r" b="b"/>
                            <a:pathLst>
                              <a:path w="196850" h="346075">
                                <a:moveTo>
                                  <a:pt x="196409" y="346005"/>
                                </a:moveTo>
                                <a:lnTo>
                                  <a:pt x="0" y="346005"/>
                                </a:lnTo>
                                <a:lnTo>
                                  <a:pt x="0" y="0"/>
                                </a:lnTo>
                                <a:lnTo>
                                  <a:pt x="196409" y="0"/>
                                </a:lnTo>
                                <a:lnTo>
                                  <a:pt x="196409" y="346005"/>
                                </a:lnTo>
                                <a:close/>
                              </a:path>
                            </a:pathLst>
                          </a:custGeom>
                          <a:solidFill>
                            <a:srgbClr val="EFEFF0"/>
                          </a:solidFill>
                        </wps:spPr>
                        <wps:bodyPr wrap="square" lIns="0" tIns="0" rIns="0" bIns="0" rtlCol="0">
                          <a:prstTxWarp prst="textNoShape">
                            <a:avLst/>
                          </a:prstTxWarp>
                          <a:noAutofit/>
                        </wps:bodyPr>
                      </wps:wsp>
                      <wps:wsp>
                        <wps:cNvPr id="670" name="Graphic 670"/>
                        <wps:cNvSpPr/>
                        <wps:spPr>
                          <a:xfrm>
                            <a:off x="0" y="150222"/>
                            <a:ext cx="394335" cy="1270"/>
                          </a:xfrm>
                          <a:custGeom>
                            <a:avLst/>
                            <a:gdLst/>
                            <a:ahLst/>
                            <a:cxnLst/>
                            <a:rect l="l" t="t" r="r" b="b"/>
                            <a:pathLst>
                              <a:path w="394335" h="0">
                                <a:moveTo>
                                  <a:pt x="0" y="0"/>
                                </a:moveTo>
                                <a:lnTo>
                                  <a:pt x="393844" y="0"/>
                                </a:lnTo>
                              </a:path>
                            </a:pathLst>
                          </a:custGeom>
                          <a:ln w="12008">
                            <a:solidFill>
                              <a:srgbClr val="A2A4A4"/>
                            </a:solidFill>
                            <a:prstDash val="sysDash"/>
                          </a:ln>
                        </wps:spPr>
                        <wps:bodyPr wrap="square" lIns="0" tIns="0" rIns="0" bIns="0" rtlCol="0">
                          <a:prstTxWarp prst="textNoShape">
                            <a:avLst/>
                          </a:prstTxWarp>
                          <a:noAutofit/>
                        </wps:bodyPr>
                      </wps:wsp>
                      <wps:wsp>
                        <wps:cNvPr id="671" name="Graphic 671"/>
                        <wps:cNvSpPr/>
                        <wps:spPr>
                          <a:xfrm>
                            <a:off x="22500" y="808332"/>
                            <a:ext cx="525780" cy="5637530"/>
                          </a:xfrm>
                          <a:custGeom>
                            <a:avLst/>
                            <a:gdLst/>
                            <a:ahLst/>
                            <a:cxnLst/>
                            <a:rect l="l" t="t" r="r" b="b"/>
                            <a:pathLst>
                              <a:path w="525780" h="5637530">
                                <a:moveTo>
                                  <a:pt x="12204" y="0"/>
                                </a:moveTo>
                                <a:lnTo>
                                  <a:pt x="0" y="0"/>
                                </a:lnTo>
                                <a:lnTo>
                                  <a:pt x="0" y="54622"/>
                                </a:lnTo>
                                <a:lnTo>
                                  <a:pt x="12204" y="54622"/>
                                </a:lnTo>
                                <a:lnTo>
                                  <a:pt x="12204" y="0"/>
                                </a:lnTo>
                                <a:close/>
                              </a:path>
                              <a:path w="525780" h="5637530">
                                <a:moveTo>
                                  <a:pt x="34721" y="348018"/>
                                </a:moveTo>
                                <a:lnTo>
                                  <a:pt x="22504" y="348018"/>
                                </a:lnTo>
                                <a:lnTo>
                                  <a:pt x="22504" y="459282"/>
                                </a:lnTo>
                                <a:lnTo>
                                  <a:pt x="34721" y="459282"/>
                                </a:lnTo>
                                <a:lnTo>
                                  <a:pt x="34721" y="348018"/>
                                </a:lnTo>
                                <a:close/>
                              </a:path>
                              <a:path w="525780" h="5637530">
                                <a:moveTo>
                                  <a:pt x="59855" y="4192740"/>
                                </a:moveTo>
                                <a:lnTo>
                                  <a:pt x="53746" y="4192740"/>
                                </a:lnTo>
                                <a:lnTo>
                                  <a:pt x="53746" y="4312564"/>
                                </a:lnTo>
                                <a:lnTo>
                                  <a:pt x="59855" y="4312564"/>
                                </a:lnTo>
                                <a:lnTo>
                                  <a:pt x="59855" y="4192740"/>
                                </a:lnTo>
                                <a:close/>
                              </a:path>
                              <a:path w="525780" h="5637530">
                                <a:moveTo>
                                  <a:pt x="103200" y="2575306"/>
                                </a:moveTo>
                                <a:lnTo>
                                  <a:pt x="84874" y="2575306"/>
                                </a:lnTo>
                                <a:lnTo>
                                  <a:pt x="84874" y="2695130"/>
                                </a:lnTo>
                                <a:lnTo>
                                  <a:pt x="103200" y="2695130"/>
                                </a:lnTo>
                                <a:lnTo>
                                  <a:pt x="103200" y="2575306"/>
                                </a:lnTo>
                                <a:close/>
                              </a:path>
                              <a:path w="525780" h="5637530">
                                <a:moveTo>
                                  <a:pt x="157975" y="2575306"/>
                                </a:moveTo>
                                <a:lnTo>
                                  <a:pt x="151866" y="2575306"/>
                                </a:lnTo>
                                <a:lnTo>
                                  <a:pt x="151866" y="2695130"/>
                                </a:lnTo>
                                <a:lnTo>
                                  <a:pt x="157975" y="2695130"/>
                                </a:lnTo>
                                <a:lnTo>
                                  <a:pt x="157975" y="2575306"/>
                                </a:lnTo>
                                <a:close/>
                              </a:path>
                              <a:path w="525780" h="5637530">
                                <a:moveTo>
                                  <a:pt x="201917" y="3801287"/>
                                </a:moveTo>
                                <a:lnTo>
                                  <a:pt x="168516" y="3801287"/>
                                </a:lnTo>
                                <a:lnTo>
                                  <a:pt x="168516" y="3919651"/>
                                </a:lnTo>
                                <a:lnTo>
                                  <a:pt x="201917" y="3919651"/>
                                </a:lnTo>
                                <a:lnTo>
                                  <a:pt x="201917" y="3801287"/>
                                </a:lnTo>
                                <a:close/>
                              </a:path>
                              <a:path w="525780" h="5637530">
                                <a:moveTo>
                                  <a:pt x="525500" y="5517210"/>
                                </a:moveTo>
                                <a:lnTo>
                                  <a:pt x="283578" y="5517210"/>
                                </a:lnTo>
                                <a:lnTo>
                                  <a:pt x="283578" y="5637034"/>
                                </a:lnTo>
                                <a:lnTo>
                                  <a:pt x="525500" y="5637034"/>
                                </a:lnTo>
                                <a:lnTo>
                                  <a:pt x="525500" y="5517210"/>
                                </a:lnTo>
                                <a:close/>
                              </a:path>
                            </a:pathLst>
                          </a:custGeom>
                          <a:solidFill>
                            <a:srgbClr val="EFEFF0"/>
                          </a:solidFill>
                        </wps:spPr>
                        <wps:bodyPr wrap="square" lIns="0" tIns="0" rIns="0" bIns="0" rtlCol="0">
                          <a:prstTxWarp prst="textNoShape">
                            <a:avLst/>
                          </a:prstTxWarp>
                          <a:noAutofit/>
                        </wps:bodyPr>
                      </wps:wsp>
                    </wpg:wgp>
                  </a:graphicData>
                </a:graphic>
              </wp:anchor>
            </w:drawing>
          </mc:Choice>
          <mc:Fallback>
            <w:pict>
              <v:group style="position:absolute;margin-left:254.160294pt;margin-top:-.906324pt;width:111.3pt;height:546.25pt;mso-position-horizontal-relative:page;mso-position-vertical-relative:paragraph;z-index:-19544576" id="docshapegroup512" coordorigin="5083,-18" coordsize="2226,10925">
                <v:shape style="position:absolute;left:5808;top:1765;width:1501;height:116" type="#_x0000_t75" id="docshape513" stroked="false">
                  <v:imagedata r:id="rId397" o:title=""/>
                </v:shape>
                <v:line style="position:absolute" from="5212,527" to="5212,10906" stroked="true" strokeweight=".72121pt" strokecolor="#000000">
                  <v:stroke dashstyle="solid"/>
                </v:line>
                <v:rect style="position:absolute;left:5083;top:-19;width:310;height:545" id="docshape514" filled="true" fillcolor="#efeff0" stroked="false">
                  <v:fill type="solid"/>
                </v:rect>
                <v:line style="position:absolute" from="5083,218" to="5703,218" stroked="true" strokeweight=".945587pt" strokecolor="#a2a4a4">
                  <v:stroke dashstyle="shortdash"/>
                </v:line>
                <v:shape style="position:absolute;left:5118;top:1254;width:828;height:8878" id="docshape515" coordorigin="5119,1255" coordsize="828,8878" path="m5138,1255l5119,1255,5119,1341,5138,1341,5138,1255xm5173,1803l5154,1803,5154,1978,5173,1978,5173,1803xm5213,7858l5203,7858,5203,8046,5213,8046,5213,7858xm5281,5310l5252,5310,5252,5499,5281,5499,5281,5310xm5367,5310l5358,5310,5358,5499,5367,5499,5367,5310xm5437,7241l5384,7241,5384,7428,5437,7428,5437,7241xm5946,9943l5565,9943,5565,10132,5946,10132,5946,9943xe" filled="true" fillcolor="#efeff0" stroked="false">
                  <v:path arrowok="t"/>
                  <v:fill type="solid"/>
                </v:shape>
                <w10:wrap type="none"/>
              </v:group>
            </w:pict>
          </mc:Fallback>
        </mc:AlternateContent>
      </w:r>
      <w:r>
        <w:rPr>
          <w:rFonts w:ascii="Courier New" w:hAnsi="Courier New"/>
          <w:position w:val="-13"/>
          <w:sz w:val="32"/>
        </w:rPr>
        <mc:AlternateContent>
          <mc:Choice Requires="wps">
            <w:drawing>
              <wp:anchor distT="0" distB="0" distL="0" distR="0" allowOverlap="1" layoutInCell="1" locked="0" behindDoc="0" simplePos="0" relativeHeight="15844864">
                <wp:simplePos x="0" y="0"/>
                <wp:positionH relativeFrom="page">
                  <wp:posOffset>5022388</wp:posOffset>
                </wp:positionH>
                <wp:positionV relativeFrom="paragraph">
                  <wp:posOffset>205367</wp:posOffset>
                </wp:positionV>
                <wp:extent cx="1270" cy="2652395"/>
                <wp:effectExtent l="0" t="0" r="0" b="0"/>
                <wp:wrapNone/>
                <wp:docPr id="672" name="Graphic 672"/>
                <wp:cNvGraphicFramePr>
                  <a:graphicFrameLocks/>
                </wp:cNvGraphicFramePr>
                <a:graphic>
                  <a:graphicData uri="http://schemas.microsoft.com/office/word/2010/wordprocessingShape">
                    <wps:wsp>
                      <wps:cNvPr id="672" name="Graphic 672"/>
                      <wps:cNvSpPr/>
                      <wps:spPr>
                        <a:xfrm>
                          <a:off x="0" y="0"/>
                          <a:ext cx="1270" cy="2652395"/>
                        </a:xfrm>
                        <a:custGeom>
                          <a:avLst/>
                          <a:gdLst/>
                          <a:ahLst/>
                          <a:cxnLst/>
                          <a:rect l="l" t="t" r="r" b="b"/>
                          <a:pathLst>
                            <a:path w="0" h="2652395">
                              <a:moveTo>
                                <a:pt x="0" y="2651983"/>
                              </a:moveTo>
                              <a:lnTo>
                                <a:pt x="0"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4864" from="395.463654pt,224.988212pt" to="395.463654pt,16.170639pt" stroked="true" strokeweight=".72121pt" strokecolor="#000000">
                <v:stroke dashstyle="solid"/>
                <w10:wrap type="none"/>
              </v:line>
            </w:pict>
          </mc:Fallback>
        </mc:AlternateContent>
      </w:r>
      <w:r>
        <w:rPr>
          <w:rFonts w:ascii="Courier New" w:hAnsi="Courier New"/>
          <w:position w:val="-13"/>
          <w:sz w:val="32"/>
        </w:rPr>
        <mc:AlternateContent>
          <mc:Choice Requires="wps">
            <w:drawing>
              <wp:anchor distT="0" distB="0" distL="0" distR="0" allowOverlap="1" layoutInCell="1" locked="0" behindDoc="1" simplePos="0" relativeHeight="483773440">
                <wp:simplePos x="0" y="0"/>
                <wp:positionH relativeFrom="page">
                  <wp:posOffset>3771879</wp:posOffset>
                </wp:positionH>
                <wp:positionV relativeFrom="paragraph">
                  <wp:posOffset>-11510</wp:posOffset>
                </wp:positionV>
                <wp:extent cx="331470" cy="346075"/>
                <wp:effectExtent l="0" t="0" r="0" b="0"/>
                <wp:wrapNone/>
                <wp:docPr id="673" name="Group 673"/>
                <wp:cNvGraphicFramePr>
                  <a:graphicFrameLocks/>
                </wp:cNvGraphicFramePr>
                <a:graphic>
                  <a:graphicData uri="http://schemas.microsoft.com/office/word/2010/wordprocessingGroup">
                    <wpg:wgp>
                      <wpg:cNvPr id="673" name="Group 673"/>
                      <wpg:cNvGrpSpPr/>
                      <wpg:grpSpPr>
                        <a:xfrm>
                          <a:off x="0" y="0"/>
                          <a:ext cx="331470" cy="346075"/>
                          <a:chExt cx="331470" cy="346075"/>
                        </a:xfrm>
                      </wpg:grpSpPr>
                      <wps:wsp>
                        <wps:cNvPr id="674" name="Graphic 674"/>
                        <wps:cNvSpPr/>
                        <wps:spPr>
                          <a:xfrm>
                            <a:off x="0" y="116169"/>
                            <a:ext cx="147320" cy="1270"/>
                          </a:xfrm>
                          <a:custGeom>
                            <a:avLst/>
                            <a:gdLst/>
                            <a:ahLst/>
                            <a:cxnLst/>
                            <a:rect l="l" t="t" r="r" b="b"/>
                            <a:pathLst>
                              <a:path w="147320" h="0">
                                <a:moveTo>
                                  <a:pt x="0" y="0"/>
                                </a:moveTo>
                                <a:lnTo>
                                  <a:pt x="146922" y="0"/>
                                </a:lnTo>
                              </a:path>
                            </a:pathLst>
                          </a:custGeom>
                          <a:ln w="12715">
                            <a:solidFill>
                              <a:srgbClr val="808082"/>
                            </a:solidFill>
                            <a:prstDash val="solid"/>
                          </a:ln>
                        </wps:spPr>
                        <wps:bodyPr wrap="square" lIns="0" tIns="0" rIns="0" bIns="0" rtlCol="0">
                          <a:prstTxWarp prst="textNoShape">
                            <a:avLst/>
                          </a:prstTxWarp>
                          <a:noAutofit/>
                        </wps:bodyPr>
                      </wps:wsp>
                      <wps:wsp>
                        <wps:cNvPr id="675" name="Graphic 675"/>
                        <wps:cNvSpPr/>
                        <wps:spPr>
                          <a:xfrm>
                            <a:off x="146922" y="0"/>
                            <a:ext cx="184785" cy="346075"/>
                          </a:xfrm>
                          <a:custGeom>
                            <a:avLst/>
                            <a:gdLst/>
                            <a:ahLst/>
                            <a:cxnLst/>
                            <a:rect l="l" t="t" r="r" b="b"/>
                            <a:pathLst>
                              <a:path w="184785" h="346075">
                                <a:moveTo>
                                  <a:pt x="184196" y="346005"/>
                                </a:moveTo>
                                <a:lnTo>
                                  <a:pt x="0" y="346005"/>
                                </a:lnTo>
                                <a:lnTo>
                                  <a:pt x="0" y="0"/>
                                </a:lnTo>
                                <a:lnTo>
                                  <a:pt x="184196" y="0"/>
                                </a:lnTo>
                                <a:lnTo>
                                  <a:pt x="184196" y="346005"/>
                                </a:lnTo>
                                <a:close/>
                              </a:path>
                            </a:pathLst>
                          </a:custGeom>
                          <a:solidFill>
                            <a:srgbClr val="EFEFF0"/>
                          </a:solidFill>
                        </wps:spPr>
                        <wps:bodyPr wrap="square" lIns="0" tIns="0" rIns="0" bIns="0" rtlCol="0">
                          <a:prstTxWarp prst="textNoShape">
                            <a:avLst/>
                          </a:prstTxWarp>
                          <a:noAutofit/>
                        </wps:bodyPr>
                      </wps:wsp>
                    </wpg:wgp>
                  </a:graphicData>
                </a:graphic>
              </wp:anchor>
            </w:drawing>
          </mc:Choice>
          <mc:Fallback>
            <w:pict>
              <v:group style="position:absolute;margin-left:296.998413pt;margin-top:-.906324pt;width:26.1pt;height:27.25pt;mso-position-horizontal-relative:page;mso-position-vertical-relative:paragraph;z-index:-19543040" id="docshapegroup516" coordorigin="5940,-18" coordsize="522,545">
                <v:line style="position:absolute" from="5940,165" to="6171,165" stroked="true" strokeweight="1.001235pt" strokecolor="#808082">
                  <v:stroke dashstyle="solid"/>
                </v:line>
                <v:rect style="position:absolute;left:6171;top:-19;width:291;height:545" id="docshape517" filled="true" fillcolor="#efeff0" stroked="false">
                  <v:fill type="solid"/>
                </v:rect>
                <w10:wrap type="none"/>
              </v:group>
            </w:pict>
          </mc:Fallback>
        </mc:AlternateContent>
      </w:r>
      <w:r>
        <w:rPr>
          <w:rFonts w:ascii="Courier New" w:hAnsi="Courier New"/>
          <w:position w:val="-13"/>
          <w:sz w:val="32"/>
        </w:rPr>
        <mc:AlternateContent>
          <mc:Choice Requires="wps">
            <w:drawing>
              <wp:anchor distT="0" distB="0" distL="0" distR="0" allowOverlap="1" layoutInCell="1" locked="0" behindDoc="0" simplePos="0" relativeHeight="15888896">
                <wp:simplePos x="0" y="0"/>
                <wp:positionH relativeFrom="page">
                  <wp:posOffset>4432079</wp:posOffset>
                </wp:positionH>
                <wp:positionV relativeFrom="paragraph">
                  <wp:posOffset>-11510</wp:posOffset>
                </wp:positionV>
                <wp:extent cx="1831339" cy="34544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1831339" cy="3454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
                              <w:gridCol w:w="1528"/>
                              <w:gridCol w:w="675"/>
                              <w:gridCol w:w="43"/>
                              <w:gridCol w:w="154"/>
                              <w:gridCol w:w="204"/>
                            </w:tblGrid>
                            <w:tr>
                              <w:trPr>
                                <w:trHeight w:val="226" w:hRule="atLeast"/>
                              </w:trPr>
                              <w:tc>
                                <w:tcPr>
                                  <w:tcW w:w="160" w:type="dxa"/>
                                  <w:tcBorders>
                                    <w:bottom w:val="single" w:sz="8" w:space="0" w:color="676969"/>
                                    <w:right w:val="single" w:sz="24" w:space="0" w:color="EFEFF0"/>
                                  </w:tcBorders>
                                </w:tcPr>
                                <w:p>
                                  <w:pPr>
                                    <w:pStyle w:val="TableParagraph"/>
                                    <w:spacing w:line="173" w:lineRule="exact" w:before="33"/>
                                    <w:ind w:right="-87"/>
                                    <w:jc w:val="center"/>
                                    <w:rPr>
                                      <w:sz w:val="16"/>
                                    </w:rPr>
                                  </w:pPr>
                                  <w:r>
                                    <w:rPr>
                                      <w:color w:val="676969"/>
                                      <w:spacing w:val="-5"/>
                                      <w:w w:val="125"/>
                                      <w:sz w:val="16"/>
                                    </w:rPr>
                                    <w:t>19</w:t>
                                  </w:r>
                                </w:p>
                              </w:tc>
                              <w:tc>
                                <w:tcPr>
                                  <w:tcW w:w="1528" w:type="dxa"/>
                                  <w:tcBorders>
                                    <w:left w:val="single" w:sz="24" w:space="0" w:color="EFEFF0"/>
                                    <w:bottom w:val="single" w:sz="8" w:space="0" w:color="B7B7B9"/>
                                  </w:tcBorders>
                                </w:tcPr>
                                <w:p>
                                  <w:pPr>
                                    <w:pStyle w:val="TableParagraph"/>
                                    <w:spacing w:line="173" w:lineRule="exact" w:before="33"/>
                                    <w:ind w:left="12"/>
                                    <w:rPr>
                                      <w:sz w:val="16"/>
                                    </w:rPr>
                                  </w:pPr>
                                  <w:r>
                                    <w:rPr>
                                      <w:color w:val="808082"/>
                                      <w:spacing w:val="-5"/>
                                      <w:w w:val="125"/>
                                      <w:sz w:val="16"/>
                                    </w:rPr>
                                    <w:t>2</w:t>
                                  </w:r>
                                  <w:r>
                                    <w:rPr>
                                      <w:color w:val="676969"/>
                                      <w:spacing w:val="-5"/>
                                      <w:w w:val="125"/>
                                      <w:sz w:val="16"/>
                                    </w:rPr>
                                    <w:t>7</w:t>
                                  </w:r>
                                </w:p>
                              </w:tc>
                              <w:tc>
                                <w:tcPr>
                                  <w:tcW w:w="675" w:type="dxa"/>
                                  <w:tcBorders>
                                    <w:bottom w:val="single" w:sz="8" w:space="0" w:color="B7B7B9"/>
                                    <w:right w:val="single" w:sz="36" w:space="0" w:color="FFFFFF"/>
                                  </w:tcBorders>
                                  <w:shd w:val="clear" w:color="auto" w:fill="EFEFF0"/>
                                </w:tcPr>
                                <w:p>
                                  <w:pPr>
                                    <w:pStyle w:val="TableParagraph"/>
                                    <w:spacing w:line="240" w:lineRule="auto"/>
                                    <w:rPr>
                                      <w:sz w:val="12"/>
                                    </w:rPr>
                                  </w:pPr>
                                </w:p>
                              </w:tc>
                              <w:tc>
                                <w:tcPr>
                                  <w:tcW w:w="43" w:type="dxa"/>
                                  <w:tcBorders>
                                    <w:left w:val="single" w:sz="36" w:space="0" w:color="FFFFFF"/>
                                    <w:bottom w:val="single" w:sz="8" w:space="0" w:color="B7B7B9"/>
                                  </w:tcBorders>
                                  <w:shd w:val="clear" w:color="auto" w:fill="EFEFF0"/>
                                </w:tcPr>
                                <w:p>
                                  <w:pPr>
                                    <w:pStyle w:val="TableParagraph"/>
                                    <w:spacing w:line="240" w:lineRule="auto"/>
                                    <w:rPr>
                                      <w:sz w:val="12"/>
                                    </w:rPr>
                                  </w:pPr>
                                </w:p>
                              </w:tc>
                              <w:tc>
                                <w:tcPr>
                                  <w:tcW w:w="154" w:type="dxa"/>
                                  <w:tcBorders>
                                    <w:bottom w:val="single" w:sz="8" w:space="0" w:color="B7B7B9"/>
                                  </w:tcBorders>
                                  <w:shd w:val="clear" w:color="auto" w:fill="EFEFF0"/>
                                </w:tcPr>
                                <w:p>
                                  <w:pPr>
                                    <w:pStyle w:val="TableParagraph"/>
                                    <w:spacing w:line="240" w:lineRule="auto"/>
                                    <w:rPr>
                                      <w:sz w:val="12"/>
                                    </w:rPr>
                                  </w:pPr>
                                </w:p>
                              </w:tc>
                              <w:tc>
                                <w:tcPr>
                                  <w:tcW w:w="204" w:type="dxa"/>
                                  <w:tcBorders>
                                    <w:bottom w:val="single" w:sz="8" w:space="0" w:color="B7B7B9"/>
                                  </w:tcBorders>
                                </w:tcPr>
                                <w:p>
                                  <w:pPr>
                                    <w:pStyle w:val="TableParagraph"/>
                                    <w:spacing w:line="240" w:lineRule="auto"/>
                                    <w:rPr>
                                      <w:sz w:val="12"/>
                                    </w:rPr>
                                  </w:pPr>
                                </w:p>
                              </w:tc>
                            </w:tr>
                            <w:tr>
                              <w:trPr>
                                <w:trHeight w:val="298" w:hRule="atLeast"/>
                              </w:trPr>
                              <w:tc>
                                <w:tcPr>
                                  <w:tcW w:w="160" w:type="dxa"/>
                                  <w:tcBorders>
                                    <w:top w:val="single" w:sz="8" w:space="0" w:color="676969"/>
                                    <w:right w:val="single" w:sz="24" w:space="0" w:color="EFEFF0"/>
                                  </w:tcBorders>
                                </w:tcPr>
                                <w:p>
                                  <w:pPr>
                                    <w:pStyle w:val="TableParagraph"/>
                                    <w:spacing w:line="240" w:lineRule="auto" w:before="10"/>
                                    <w:rPr>
                                      <w:rFonts w:ascii="Arial"/>
                                      <w:sz w:val="13"/>
                                    </w:rPr>
                                  </w:pPr>
                                </w:p>
                                <w:p>
                                  <w:pPr>
                                    <w:pStyle w:val="TableParagraph"/>
                                    <w:spacing w:line="118" w:lineRule="exact" w:before="1"/>
                                    <w:ind w:left="4" w:right="-44"/>
                                    <w:jc w:val="center"/>
                                    <w:rPr>
                                      <w:rFonts w:ascii="Arial"/>
                                      <w:sz w:val="13"/>
                                    </w:rPr>
                                  </w:pPr>
                                  <w:r>
                                    <w:rPr>
                                      <w:rFonts w:ascii="Arial"/>
                                      <w:color w:val="808082"/>
                                      <w:spacing w:val="-5"/>
                                      <w:w w:val="120"/>
                                      <w:sz w:val="13"/>
                                    </w:rPr>
                                    <w:t>sc</w:t>
                                  </w:r>
                                </w:p>
                              </w:tc>
                              <w:tc>
                                <w:tcPr>
                                  <w:tcW w:w="1528" w:type="dxa"/>
                                  <w:tcBorders>
                                    <w:top w:val="single" w:sz="8" w:space="0" w:color="B7B7B9"/>
                                    <w:left w:val="single" w:sz="24" w:space="0" w:color="EFEFF0"/>
                                  </w:tcBorders>
                                </w:tcPr>
                                <w:p>
                                  <w:pPr>
                                    <w:pStyle w:val="TableParagraph"/>
                                    <w:spacing w:line="240" w:lineRule="auto" w:before="2"/>
                                    <w:rPr>
                                      <w:rFonts w:ascii="Arial"/>
                                      <w:sz w:val="13"/>
                                    </w:rPr>
                                  </w:pPr>
                                </w:p>
                                <w:p>
                                  <w:pPr>
                                    <w:pStyle w:val="TableParagraph"/>
                                    <w:tabs>
                                      <w:tab w:pos="960" w:val="left" w:leader="none"/>
                                    </w:tabs>
                                    <w:spacing w:line="127" w:lineRule="exact"/>
                                    <w:ind w:left="-26" w:right="-15"/>
                                    <w:rPr>
                                      <w:rFonts w:ascii="Arial"/>
                                      <w:sz w:val="13"/>
                                    </w:rPr>
                                  </w:pPr>
                                  <w:r>
                                    <w:rPr>
                                      <w:rFonts w:ascii="Arial"/>
                                      <w:color w:val="808082"/>
                                      <w:w w:val="110"/>
                                      <w:sz w:val="13"/>
                                    </w:rPr>
                                    <w:t>nlld</w:t>
                                  </w:r>
                                  <w:r>
                                    <w:rPr>
                                      <w:rFonts w:ascii="Arial"/>
                                      <w:color w:val="676969"/>
                                      <w:w w:val="110"/>
                                      <w:sz w:val="13"/>
                                    </w:rPr>
                                    <w:t>o,</w:t>
                                  </w:r>
                                  <w:r>
                                    <w:rPr>
                                      <w:rFonts w:ascii="Arial"/>
                                      <w:color w:val="676969"/>
                                      <w:spacing w:val="76"/>
                                      <w:w w:val="150"/>
                                      <w:sz w:val="13"/>
                                    </w:rPr>
                                    <w:t> </w:t>
                                  </w:r>
                                  <w:r>
                                    <w:rPr>
                                      <w:rFonts w:ascii="Arial"/>
                                      <w:color w:val="808082"/>
                                      <w:spacing w:val="-5"/>
                                      <w:w w:val="110"/>
                                      <w:sz w:val="13"/>
                                    </w:rPr>
                                    <w:t>se</w:t>
                                  </w:r>
                                  <w:r>
                                    <w:rPr>
                                      <w:rFonts w:ascii="Arial"/>
                                      <w:color w:val="808082"/>
                                      <w:sz w:val="13"/>
                                    </w:rPr>
                                    <w:tab/>
                                  </w:r>
                                  <w:r>
                                    <w:rPr>
                                      <w:color w:val="808082"/>
                                      <w:w w:val="110"/>
                                      <w:sz w:val="14"/>
                                    </w:rPr>
                                    <w:t>Por</w:t>
                                  </w:r>
                                  <w:r>
                                    <w:rPr>
                                      <w:color w:val="808082"/>
                                      <w:spacing w:val="48"/>
                                      <w:w w:val="110"/>
                                      <w:sz w:val="14"/>
                                    </w:rPr>
                                    <w:t> </w:t>
                                  </w:r>
                                  <w:r>
                                    <w:rPr>
                                      <w:rFonts w:ascii="Arial"/>
                                      <w:color w:val="808082"/>
                                      <w:spacing w:val="-4"/>
                                      <w:w w:val="105"/>
                                      <w:sz w:val="13"/>
                                    </w:rPr>
                                    <w:t>ln</w:t>
                                  </w:r>
                                  <w:r>
                                    <w:rPr>
                                      <w:rFonts w:ascii="Arial"/>
                                      <w:color w:val="676969"/>
                                      <w:spacing w:val="-4"/>
                                      <w:w w:val="105"/>
                                      <w:sz w:val="13"/>
                                    </w:rPr>
                                    <w:t>l</w:t>
                                  </w:r>
                                  <w:r>
                                    <w:rPr>
                                      <w:rFonts w:ascii="Arial"/>
                                      <w:color w:val="939395"/>
                                      <w:spacing w:val="-4"/>
                                      <w:w w:val="105"/>
                                      <w:sz w:val="13"/>
                                    </w:rPr>
                                    <w:t>&lt;'</w:t>
                                  </w:r>
                                </w:p>
                              </w:tc>
                              <w:tc>
                                <w:tcPr>
                                  <w:tcW w:w="675" w:type="dxa"/>
                                  <w:tcBorders>
                                    <w:top w:val="single" w:sz="8" w:space="0" w:color="B7B7B9"/>
                                    <w:right w:val="single" w:sz="36" w:space="0" w:color="FFFFFF"/>
                                  </w:tcBorders>
                                  <w:shd w:val="clear" w:color="auto" w:fill="EFEFF0"/>
                                </w:tcPr>
                                <w:p>
                                  <w:pPr>
                                    <w:pStyle w:val="TableParagraph"/>
                                    <w:spacing w:line="240" w:lineRule="auto" w:before="6"/>
                                    <w:rPr>
                                      <w:rFonts w:ascii="Arial"/>
                                      <w:sz w:val="13"/>
                                    </w:rPr>
                                  </w:pPr>
                                </w:p>
                                <w:p>
                                  <w:pPr>
                                    <w:pStyle w:val="TableParagraph"/>
                                    <w:spacing w:line="123" w:lineRule="exact"/>
                                    <w:ind w:right="-72"/>
                                    <w:rPr>
                                      <w:sz w:val="13"/>
                                    </w:rPr>
                                  </w:pPr>
                                  <w:r>
                                    <w:rPr>
                                      <w:rFonts w:ascii="Arial"/>
                                      <w:color w:val="939395"/>
                                      <w:w w:val="115"/>
                                      <w:sz w:val="13"/>
                                    </w:rPr>
                                    <w:t>s</w:t>
                                  </w:r>
                                  <w:r>
                                    <w:rPr>
                                      <w:rFonts w:ascii="Arial"/>
                                      <w:color w:val="939395"/>
                                      <w:spacing w:val="49"/>
                                      <w:w w:val="115"/>
                                      <w:sz w:val="13"/>
                                    </w:rPr>
                                    <w:t> </w:t>
                                  </w:r>
                                  <w:r>
                                    <w:rPr>
                                      <w:color w:val="939395"/>
                                      <w:spacing w:val="-2"/>
                                      <w:w w:val="115"/>
                                      <w:sz w:val="13"/>
                                    </w:rPr>
                                    <w:t>conslde</w:t>
                                  </w:r>
                                  <w:r>
                                    <w:rPr>
                                      <w:color w:val="939395"/>
                                      <w:spacing w:val="-2"/>
                                      <w:w w:val="115"/>
                                      <w:sz w:val="13"/>
                                    </w:rPr>
                                    <w:t>r</w:t>
                                  </w:r>
                                </w:p>
                              </w:tc>
                              <w:tc>
                                <w:tcPr>
                                  <w:tcW w:w="43" w:type="dxa"/>
                                  <w:tcBorders>
                                    <w:top w:val="single" w:sz="8" w:space="0" w:color="B7B7B9"/>
                                    <w:left w:val="single" w:sz="36" w:space="0" w:color="FFFFFF"/>
                                  </w:tcBorders>
                                  <w:shd w:val="clear" w:color="auto" w:fill="EFEFF0"/>
                                </w:tcPr>
                                <w:p>
                                  <w:pPr>
                                    <w:pStyle w:val="TableParagraph"/>
                                    <w:spacing w:line="240" w:lineRule="auto"/>
                                    <w:rPr>
                                      <w:sz w:val="12"/>
                                    </w:rPr>
                                  </w:pPr>
                                </w:p>
                              </w:tc>
                              <w:tc>
                                <w:tcPr>
                                  <w:tcW w:w="154" w:type="dxa"/>
                                  <w:tcBorders>
                                    <w:top w:val="single" w:sz="8" w:space="0" w:color="B7B7B9"/>
                                  </w:tcBorders>
                                  <w:shd w:val="clear" w:color="auto" w:fill="EFEFF0"/>
                                </w:tcPr>
                                <w:p>
                                  <w:pPr>
                                    <w:pStyle w:val="TableParagraph"/>
                                    <w:spacing w:line="240" w:lineRule="auto" w:before="6"/>
                                    <w:rPr>
                                      <w:rFonts w:ascii="Arial"/>
                                      <w:sz w:val="13"/>
                                    </w:rPr>
                                  </w:pPr>
                                </w:p>
                                <w:p>
                                  <w:pPr>
                                    <w:pStyle w:val="TableParagraph"/>
                                    <w:spacing w:line="122" w:lineRule="exact"/>
                                    <w:ind w:left="57" w:right="-101"/>
                                    <w:rPr>
                                      <w:sz w:val="13"/>
                                    </w:rPr>
                                  </w:pPr>
                                  <w:r>
                                    <w:rPr>
                                      <w:color w:val="939395"/>
                                      <w:spacing w:val="-5"/>
                                      <w:w w:val="120"/>
                                      <w:sz w:val="13"/>
                                    </w:rPr>
                                    <w:t>clo</w:t>
                                  </w:r>
                                </w:p>
                              </w:tc>
                              <w:tc>
                                <w:tcPr>
                                  <w:tcW w:w="204" w:type="dxa"/>
                                  <w:tcBorders>
                                    <w:top w:val="single" w:sz="8" w:space="0" w:color="B7B7B9"/>
                                  </w:tcBorders>
                                </w:tcPr>
                                <w:p>
                                  <w:pPr>
                                    <w:pStyle w:val="TableParagraph"/>
                                    <w:spacing w:line="240" w:lineRule="auto"/>
                                    <w:rPr>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348.982666pt;margin-top:-.906324pt;width:144.2pt;height:27.2pt;mso-position-horizontal-relative:page;mso-position-vertical-relative:paragraph;z-index:15888896" type="#_x0000_t202" id="docshape51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
                        <w:gridCol w:w="1528"/>
                        <w:gridCol w:w="675"/>
                        <w:gridCol w:w="43"/>
                        <w:gridCol w:w="154"/>
                        <w:gridCol w:w="204"/>
                      </w:tblGrid>
                      <w:tr>
                        <w:trPr>
                          <w:trHeight w:val="226" w:hRule="atLeast"/>
                        </w:trPr>
                        <w:tc>
                          <w:tcPr>
                            <w:tcW w:w="160" w:type="dxa"/>
                            <w:tcBorders>
                              <w:bottom w:val="single" w:sz="8" w:space="0" w:color="676969"/>
                              <w:right w:val="single" w:sz="24" w:space="0" w:color="EFEFF0"/>
                            </w:tcBorders>
                          </w:tcPr>
                          <w:p>
                            <w:pPr>
                              <w:pStyle w:val="TableParagraph"/>
                              <w:spacing w:line="173" w:lineRule="exact" w:before="33"/>
                              <w:ind w:right="-87"/>
                              <w:jc w:val="center"/>
                              <w:rPr>
                                <w:sz w:val="16"/>
                              </w:rPr>
                            </w:pPr>
                            <w:r>
                              <w:rPr>
                                <w:color w:val="676969"/>
                                <w:spacing w:val="-5"/>
                                <w:w w:val="125"/>
                                <w:sz w:val="16"/>
                              </w:rPr>
                              <w:t>19</w:t>
                            </w:r>
                          </w:p>
                        </w:tc>
                        <w:tc>
                          <w:tcPr>
                            <w:tcW w:w="1528" w:type="dxa"/>
                            <w:tcBorders>
                              <w:left w:val="single" w:sz="24" w:space="0" w:color="EFEFF0"/>
                              <w:bottom w:val="single" w:sz="8" w:space="0" w:color="B7B7B9"/>
                            </w:tcBorders>
                          </w:tcPr>
                          <w:p>
                            <w:pPr>
                              <w:pStyle w:val="TableParagraph"/>
                              <w:spacing w:line="173" w:lineRule="exact" w:before="33"/>
                              <w:ind w:left="12"/>
                              <w:rPr>
                                <w:sz w:val="16"/>
                              </w:rPr>
                            </w:pPr>
                            <w:r>
                              <w:rPr>
                                <w:color w:val="808082"/>
                                <w:spacing w:val="-5"/>
                                <w:w w:val="125"/>
                                <w:sz w:val="16"/>
                              </w:rPr>
                              <w:t>2</w:t>
                            </w:r>
                            <w:r>
                              <w:rPr>
                                <w:color w:val="676969"/>
                                <w:spacing w:val="-5"/>
                                <w:w w:val="125"/>
                                <w:sz w:val="16"/>
                              </w:rPr>
                              <w:t>7</w:t>
                            </w:r>
                          </w:p>
                        </w:tc>
                        <w:tc>
                          <w:tcPr>
                            <w:tcW w:w="675" w:type="dxa"/>
                            <w:tcBorders>
                              <w:bottom w:val="single" w:sz="8" w:space="0" w:color="B7B7B9"/>
                              <w:right w:val="single" w:sz="36" w:space="0" w:color="FFFFFF"/>
                            </w:tcBorders>
                            <w:shd w:val="clear" w:color="auto" w:fill="EFEFF0"/>
                          </w:tcPr>
                          <w:p>
                            <w:pPr>
                              <w:pStyle w:val="TableParagraph"/>
                              <w:spacing w:line="240" w:lineRule="auto"/>
                              <w:rPr>
                                <w:sz w:val="12"/>
                              </w:rPr>
                            </w:pPr>
                          </w:p>
                        </w:tc>
                        <w:tc>
                          <w:tcPr>
                            <w:tcW w:w="43" w:type="dxa"/>
                            <w:tcBorders>
                              <w:left w:val="single" w:sz="36" w:space="0" w:color="FFFFFF"/>
                              <w:bottom w:val="single" w:sz="8" w:space="0" w:color="B7B7B9"/>
                            </w:tcBorders>
                            <w:shd w:val="clear" w:color="auto" w:fill="EFEFF0"/>
                          </w:tcPr>
                          <w:p>
                            <w:pPr>
                              <w:pStyle w:val="TableParagraph"/>
                              <w:spacing w:line="240" w:lineRule="auto"/>
                              <w:rPr>
                                <w:sz w:val="12"/>
                              </w:rPr>
                            </w:pPr>
                          </w:p>
                        </w:tc>
                        <w:tc>
                          <w:tcPr>
                            <w:tcW w:w="154" w:type="dxa"/>
                            <w:tcBorders>
                              <w:bottom w:val="single" w:sz="8" w:space="0" w:color="B7B7B9"/>
                            </w:tcBorders>
                            <w:shd w:val="clear" w:color="auto" w:fill="EFEFF0"/>
                          </w:tcPr>
                          <w:p>
                            <w:pPr>
                              <w:pStyle w:val="TableParagraph"/>
                              <w:spacing w:line="240" w:lineRule="auto"/>
                              <w:rPr>
                                <w:sz w:val="12"/>
                              </w:rPr>
                            </w:pPr>
                          </w:p>
                        </w:tc>
                        <w:tc>
                          <w:tcPr>
                            <w:tcW w:w="204" w:type="dxa"/>
                            <w:tcBorders>
                              <w:bottom w:val="single" w:sz="8" w:space="0" w:color="B7B7B9"/>
                            </w:tcBorders>
                          </w:tcPr>
                          <w:p>
                            <w:pPr>
                              <w:pStyle w:val="TableParagraph"/>
                              <w:spacing w:line="240" w:lineRule="auto"/>
                              <w:rPr>
                                <w:sz w:val="12"/>
                              </w:rPr>
                            </w:pPr>
                          </w:p>
                        </w:tc>
                      </w:tr>
                      <w:tr>
                        <w:trPr>
                          <w:trHeight w:val="298" w:hRule="atLeast"/>
                        </w:trPr>
                        <w:tc>
                          <w:tcPr>
                            <w:tcW w:w="160" w:type="dxa"/>
                            <w:tcBorders>
                              <w:top w:val="single" w:sz="8" w:space="0" w:color="676969"/>
                              <w:right w:val="single" w:sz="24" w:space="0" w:color="EFEFF0"/>
                            </w:tcBorders>
                          </w:tcPr>
                          <w:p>
                            <w:pPr>
                              <w:pStyle w:val="TableParagraph"/>
                              <w:spacing w:line="240" w:lineRule="auto" w:before="10"/>
                              <w:rPr>
                                <w:rFonts w:ascii="Arial"/>
                                <w:sz w:val="13"/>
                              </w:rPr>
                            </w:pPr>
                          </w:p>
                          <w:p>
                            <w:pPr>
                              <w:pStyle w:val="TableParagraph"/>
                              <w:spacing w:line="118" w:lineRule="exact" w:before="1"/>
                              <w:ind w:left="4" w:right="-44"/>
                              <w:jc w:val="center"/>
                              <w:rPr>
                                <w:rFonts w:ascii="Arial"/>
                                <w:sz w:val="13"/>
                              </w:rPr>
                            </w:pPr>
                            <w:r>
                              <w:rPr>
                                <w:rFonts w:ascii="Arial"/>
                                <w:color w:val="808082"/>
                                <w:spacing w:val="-5"/>
                                <w:w w:val="120"/>
                                <w:sz w:val="13"/>
                              </w:rPr>
                              <w:t>sc</w:t>
                            </w:r>
                          </w:p>
                        </w:tc>
                        <w:tc>
                          <w:tcPr>
                            <w:tcW w:w="1528" w:type="dxa"/>
                            <w:tcBorders>
                              <w:top w:val="single" w:sz="8" w:space="0" w:color="B7B7B9"/>
                              <w:left w:val="single" w:sz="24" w:space="0" w:color="EFEFF0"/>
                            </w:tcBorders>
                          </w:tcPr>
                          <w:p>
                            <w:pPr>
                              <w:pStyle w:val="TableParagraph"/>
                              <w:spacing w:line="240" w:lineRule="auto" w:before="2"/>
                              <w:rPr>
                                <w:rFonts w:ascii="Arial"/>
                                <w:sz w:val="13"/>
                              </w:rPr>
                            </w:pPr>
                          </w:p>
                          <w:p>
                            <w:pPr>
                              <w:pStyle w:val="TableParagraph"/>
                              <w:tabs>
                                <w:tab w:pos="960" w:val="left" w:leader="none"/>
                              </w:tabs>
                              <w:spacing w:line="127" w:lineRule="exact"/>
                              <w:ind w:left="-26" w:right="-15"/>
                              <w:rPr>
                                <w:rFonts w:ascii="Arial"/>
                                <w:sz w:val="13"/>
                              </w:rPr>
                            </w:pPr>
                            <w:r>
                              <w:rPr>
                                <w:rFonts w:ascii="Arial"/>
                                <w:color w:val="808082"/>
                                <w:w w:val="110"/>
                                <w:sz w:val="13"/>
                              </w:rPr>
                              <w:t>nlld</w:t>
                            </w:r>
                            <w:r>
                              <w:rPr>
                                <w:rFonts w:ascii="Arial"/>
                                <w:color w:val="676969"/>
                                <w:w w:val="110"/>
                                <w:sz w:val="13"/>
                              </w:rPr>
                              <w:t>o,</w:t>
                            </w:r>
                            <w:r>
                              <w:rPr>
                                <w:rFonts w:ascii="Arial"/>
                                <w:color w:val="676969"/>
                                <w:spacing w:val="76"/>
                                <w:w w:val="150"/>
                                <w:sz w:val="13"/>
                              </w:rPr>
                              <w:t> </w:t>
                            </w:r>
                            <w:r>
                              <w:rPr>
                                <w:rFonts w:ascii="Arial"/>
                                <w:color w:val="808082"/>
                                <w:spacing w:val="-5"/>
                                <w:w w:val="110"/>
                                <w:sz w:val="13"/>
                              </w:rPr>
                              <w:t>se</w:t>
                            </w:r>
                            <w:r>
                              <w:rPr>
                                <w:rFonts w:ascii="Arial"/>
                                <w:color w:val="808082"/>
                                <w:sz w:val="13"/>
                              </w:rPr>
                              <w:tab/>
                            </w:r>
                            <w:r>
                              <w:rPr>
                                <w:color w:val="808082"/>
                                <w:w w:val="110"/>
                                <w:sz w:val="14"/>
                              </w:rPr>
                              <w:t>Por</w:t>
                            </w:r>
                            <w:r>
                              <w:rPr>
                                <w:color w:val="808082"/>
                                <w:spacing w:val="48"/>
                                <w:w w:val="110"/>
                                <w:sz w:val="14"/>
                              </w:rPr>
                              <w:t> </w:t>
                            </w:r>
                            <w:r>
                              <w:rPr>
                                <w:rFonts w:ascii="Arial"/>
                                <w:color w:val="808082"/>
                                <w:spacing w:val="-4"/>
                                <w:w w:val="105"/>
                                <w:sz w:val="13"/>
                              </w:rPr>
                              <w:t>ln</w:t>
                            </w:r>
                            <w:r>
                              <w:rPr>
                                <w:rFonts w:ascii="Arial"/>
                                <w:color w:val="676969"/>
                                <w:spacing w:val="-4"/>
                                <w:w w:val="105"/>
                                <w:sz w:val="13"/>
                              </w:rPr>
                              <w:t>l</w:t>
                            </w:r>
                            <w:r>
                              <w:rPr>
                                <w:rFonts w:ascii="Arial"/>
                                <w:color w:val="939395"/>
                                <w:spacing w:val="-4"/>
                                <w:w w:val="105"/>
                                <w:sz w:val="13"/>
                              </w:rPr>
                              <w:t>&lt;'</w:t>
                            </w:r>
                          </w:p>
                        </w:tc>
                        <w:tc>
                          <w:tcPr>
                            <w:tcW w:w="675" w:type="dxa"/>
                            <w:tcBorders>
                              <w:top w:val="single" w:sz="8" w:space="0" w:color="B7B7B9"/>
                              <w:right w:val="single" w:sz="36" w:space="0" w:color="FFFFFF"/>
                            </w:tcBorders>
                            <w:shd w:val="clear" w:color="auto" w:fill="EFEFF0"/>
                          </w:tcPr>
                          <w:p>
                            <w:pPr>
                              <w:pStyle w:val="TableParagraph"/>
                              <w:spacing w:line="240" w:lineRule="auto" w:before="6"/>
                              <w:rPr>
                                <w:rFonts w:ascii="Arial"/>
                                <w:sz w:val="13"/>
                              </w:rPr>
                            </w:pPr>
                          </w:p>
                          <w:p>
                            <w:pPr>
                              <w:pStyle w:val="TableParagraph"/>
                              <w:spacing w:line="123" w:lineRule="exact"/>
                              <w:ind w:right="-72"/>
                              <w:rPr>
                                <w:sz w:val="13"/>
                              </w:rPr>
                            </w:pPr>
                            <w:r>
                              <w:rPr>
                                <w:rFonts w:ascii="Arial"/>
                                <w:color w:val="939395"/>
                                <w:w w:val="115"/>
                                <w:sz w:val="13"/>
                              </w:rPr>
                              <w:t>s</w:t>
                            </w:r>
                            <w:r>
                              <w:rPr>
                                <w:rFonts w:ascii="Arial"/>
                                <w:color w:val="939395"/>
                                <w:spacing w:val="49"/>
                                <w:w w:val="115"/>
                                <w:sz w:val="13"/>
                              </w:rPr>
                              <w:t> </w:t>
                            </w:r>
                            <w:r>
                              <w:rPr>
                                <w:color w:val="939395"/>
                                <w:spacing w:val="-2"/>
                                <w:w w:val="115"/>
                                <w:sz w:val="13"/>
                              </w:rPr>
                              <w:t>conslde</w:t>
                            </w:r>
                            <w:r>
                              <w:rPr>
                                <w:color w:val="939395"/>
                                <w:spacing w:val="-2"/>
                                <w:w w:val="115"/>
                                <w:sz w:val="13"/>
                              </w:rPr>
                              <w:t>r</w:t>
                            </w:r>
                          </w:p>
                        </w:tc>
                        <w:tc>
                          <w:tcPr>
                            <w:tcW w:w="43" w:type="dxa"/>
                            <w:tcBorders>
                              <w:top w:val="single" w:sz="8" w:space="0" w:color="B7B7B9"/>
                              <w:left w:val="single" w:sz="36" w:space="0" w:color="FFFFFF"/>
                            </w:tcBorders>
                            <w:shd w:val="clear" w:color="auto" w:fill="EFEFF0"/>
                          </w:tcPr>
                          <w:p>
                            <w:pPr>
                              <w:pStyle w:val="TableParagraph"/>
                              <w:spacing w:line="240" w:lineRule="auto"/>
                              <w:rPr>
                                <w:sz w:val="12"/>
                              </w:rPr>
                            </w:pPr>
                          </w:p>
                        </w:tc>
                        <w:tc>
                          <w:tcPr>
                            <w:tcW w:w="154" w:type="dxa"/>
                            <w:tcBorders>
                              <w:top w:val="single" w:sz="8" w:space="0" w:color="B7B7B9"/>
                            </w:tcBorders>
                            <w:shd w:val="clear" w:color="auto" w:fill="EFEFF0"/>
                          </w:tcPr>
                          <w:p>
                            <w:pPr>
                              <w:pStyle w:val="TableParagraph"/>
                              <w:spacing w:line="240" w:lineRule="auto" w:before="6"/>
                              <w:rPr>
                                <w:rFonts w:ascii="Arial"/>
                                <w:sz w:val="13"/>
                              </w:rPr>
                            </w:pPr>
                          </w:p>
                          <w:p>
                            <w:pPr>
                              <w:pStyle w:val="TableParagraph"/>
                              <w:spacing w:line="122" w:lineRule="exact"/>
                              <w:ind w:left="57" w:right="-101"/>
                              <w:rPr>
                                <w:sz w:val="13"/>
                              </w:rPr>
                            </w:pPr>
                            <w:r>
                              <w:rPr>
                                <w:color w:val="939395"/>
                                <w:spacing w:val="-5"/>
                                <w:w w:val="120"/>
                                <w:sz w:val="13"/>
                              </w:rPr>
                              <w:t>clo</w:t>
                            </w:r>
                          </w:p>
                        </w:tc>
                        <w:tc>
                          <w:tcPr>
                            <w:tcW w:w="204" w:type="dxa"/>
                            <w:tcBorders>
                              <w:top w:val="single" w:sz="8" w:space="0" w:color="B7B7B9"/>
                            </w:tcBorders>
                          </w:tcPr>
                          <w:p>
                            <w:pPr>
                              <w:pStyle w:val="TableParagraph"/>
                              <w:spacing w:line="240" w:lineRule="auto"/>
                              <w:rPr>
                                <w:sz w:val="12"/>
                              </w:rPr>
                            </w:pPr>
                          </w:p>
                        </w:tc>
                      </w:tr>
                    </w:tbl>
                    <w:p>
                      <w:pPr>
                        <w:pStyle w:val="BodyText"/>
                      </w:pPr>
                    </w:p>
                  </w:txbxContent>
                </v:textbox>
                <w10:wrap type="none"/>
              </v:shape>
            </w:pict>
          </mc:Fallback>
        </mc:AlternateContent>
      </w:r>
      <w:r>
        <w:rPr>
          <w:rFonts w:ascii="Courier New" w:hAnsi="Courier New"/>
          <w:position w:val="-13"/>
          <w:sz w:val="32"/>
        </w:rPr>
        <mc:AlternateContent>
          <mc:Choice Requires="wps">
            <w:drawing>
              <wp:anchor distT="0" distB="0" distL="0" distR="0" allowOverlap="1" layoutInCell="1" locked="0" behindDoc="0" simplePos="0" relativeHeight="15889408">
                <wp:simplePos x="0" y="0"/>
                <wp:positionH relativeFrom="page">
                  <wp:posOffset>6263140</wp:posOffset>
                </wp:positionH>
                <wp:positionV relativeFrom="paragraph">
                  <wp:posOffset>-19155</wp:posOffset>
                </wp:positionV>
                <wp:extent cx="453390" cy="26035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453390" cy="2603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
                              <w:gridCol w:w="119"/>
                              <w:gridCol w:w="236"/>
                            </w:tblGrid>
                            <w:tr>
                              <w:trPr>
                                <w:trHeight w:val="226" w:hRule="atLeast"/>
                              </w:trPr>
                              <w:tc>
                                <w:tcPr>
                                  <w:tcW w:w="238" w:type="dxa"/>
                                  <w:tcBorders>
                                    <w:bottom w:val="dashSmallGap" w:sz="8" w:space="0" w:color="A2A4A4"/>
                                  </w:tcBorders>
                                  <w:shd w:val="clear" w:color="auto" w:fill="EFEFF0"/>
                                </w:tcPr>
                                <w:p>
                                  <w:pPr>
                                    <w:pStyle w:val="TableParagraph"/>
                                    <w:spacing w:line="240" w:lineRule="auto"/>
                                    <w:rPr>
                                      <w:sz w:val="12"/>
                                    </w:rPr>
                                  </w:pPr>
                                </w:p>
                              </w:tc>
                              <w:tc>
                                <w:tcPr>
                                  <w:tcW w:w="119" w:type="dxa"/>
                                  <w:vMerge w:val="restart"/>
                                  <w:shd w:val="clear" w:color="auto" w:fill="EFEFF0"/>
                                </w:tcPr>
                                <w:p>
                                  <w:pPr>
                                    <w:pStyle w:val="TableParagraph"/>
                                    <w:spacing w:line="319" w:lineRule="exact" w:before="72"/>
                                    <w:ind w:right="-15"/>
                                    <w:rPr>
                                      <w:rFonts w:ascii="Courier New"/>
                                      <w:sz w:val="32"/>
                                    </w:rPr>
                                  </w:pPr>
                                  <w:r>
                                    <w:rPr>
                                      <w:rFonts w:ascii="Courier New"/>
                                      <w:color w:val="A3A5A5"/>
                                      <w:spacing w:val="-12"/>
                                      <w:w w:val="70"/>
                                      <w:sz w:val="32"/>
                                    </w:rPr>
                                    <w:t>=</w:t>
                                  </w:r>
                                </w:p>
                              </w:tc>
                              <w:tc>
                                <w:tcPr>
                                  <w:tcW w:w="236" w:type="dxa"/>
                                  <w:tcBorders>
                                    <w:bottom w:val="single" w:sz="8" w:space="0" w:color="A2A4A4"/>
                                  </w:tcBorders>
                                  <w:shd w:val="clear" w:color="auto" w:fill="EFEFF0"/>
                                </w:tcPr>
                                <w:p>
                                  <w:pPr>
                                    <w:pStyle w:val="TableParagraph"/>
                                    <w:spacing w:line="240" w:lineRule="auto"/>
                                    <w:rPr>
                                      <w:sz w:val="12"/>
                                    </w:rPr>
                                  </w:pPr>
                                </w:p>
                              </w:tc>
                            </w:tr>
                            <w:tr>
                              <w:trPr>
                                <w:trHeight w:val="164" w:hRule="atLeast"/>
                              </w:trPr>
                              <w:tc>
                                <w:tcPr>
                                  <w:tcW w:w="238" w:type="dxa"/>
                                  <w:tcBorders>
                                    <w:top w:val="dashSmallGap" w:sz="8" w:space="0" w:color="A2A4A4"/>
                                  </w:tcBorders>
                                  <w:shd w:val="clear" w:color="auto" w:fill="EFEFF0"/>
                                </w:tcPr>
                                <w:p>
                                  <w:pPr>
                                    <w:pStyle w:val="TableParagraph"/>
                                    <w:spacing w:line="240" w:lineRule="auto"/>
                                    <w:rPr>
                                      <w:sz w:val="10"/>
                                    </w:rPr>
                                  </w:pPr>
                                </w:p>
                              </w:tc>
                              <w:tc>
                                <w:tcPr>
                                  <w:tcW w:w="119" w:type="dxa"/>
                                  <w:vMerge/>
                                  <w:tcBorders>
                                    <w:top w:val="nil"/>
                                  </w:tcBorders>
                                  <w:shd w:val="clear" w:color="auto" w:fill="EFEFF0"/>
                                </w:tcPr>
                                <w:p>
                                  <w:pPr>
                                    <w:rPr>
                                      <w:sz w:val="2"/>
                                      <w:szCs w:val="2"/>
                                    </w:rPr>
                                  </w:pPr>
                                </w:p>
                              </w:tc>
                              <w:tc>
                                <w:tcPr>
                                  <w:tcW w:w="236" w:type="dxa"/>
                                  <w:tcBorders>
                                    <w:top w:val="single" w:sz="8" w:space="0" w:color="A2A4A4"/>
                                  </w:tcBorders>
                                  <w:shd w:val="clear" w:color="auto" w:fill="EFEFF0"/>
                                </w:tcPr>
                                <w:p>
                                  <w:pPr>
                                    <w:pStyle w:val="TableParagraph"/>
                                    <w:spacing w:line="240" w:lineRule="auto"/>
                                    <w:rPr>
                                      <w:sz w:val="10"/>
                                    </w:rPr>
                                  </w:pPr>
                                </w:p>
                              </w:tc>
                            </w:tr>
                          </w:tbl>
                          <w:p>
                            <w:pPr>
                              <w:pStyle w:val="BodyText"/>
                            </w:pPr>
                          </w:p>
                        </w:txbxContent>
                      </wps:txbx>
                      <wps:bodyPr wrap="square" lIns="0" tIns="0" rIns="0" bIns="0" rtlCol="0">
                        <a:noAutofit/>
                      </wps:bodyPr>
                    </wps:wsp>
                  </a:graphicData>
                </a:graphic>
              </wp:anchor>
            </w:drawing>
          </mc:Choice>
          <mc:Fallback>
            <w:pict>
              <v:shape style="position:absolute;margin-left:493.160645pt;margin-top:-1.508333pt;width:35.7pt;height:20.5pt;mso-position-horizontal-relative:page;mso-position-vertical-relative:paragraph;z-index:15889408" type="#_x0000_t202" id="docshape51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
                        <w:gridCol w:w="119"/>
                        <w:gridCol w:w="236"/>
                      </w:tblGrid>
                      <w:tr>
                        <w:trPr>
                          <w:trHeight w:val="226" w:hRule="atLeast"/>
                        </w:trPr>
                        <w:tc>
                          <w:tcPr>
                            <w:tcW w:w="238" w:type="dxa"/>
                            <w:tcBorders>
                              <w:bottom w:val="dashSmallGap" w:sz="8" w:space="0" w:color="A2A4A4"/>
                            </w:tcBorders>
                            <w:shd w:val="clear" w:color="auto" w:fill="EFEFF0"/>
                          </w:tcPr>
                          <w:p>
                            <w:pPr>
                              <w:pStyle w:val="TableParagraph"/>
                              <w:spacing w:line="240" w:lineRule="auto"/>
                              <w:rPr>
                                <w:sz w:val="12"/>
                              </w:rPr>
                            </w:pPr>
                          </w:p>
                        </w:tc>
                        <w:tc>
                          <w:tcPr>
                            <w:tcW w:w="119" w:type="dxa"/>
                            <w:vMerge w:val="restart"/>
                            <w:shd w:val="clear" w:color="auto" w:fill="EFEFF0"/>
                          </w:tcPr>
                          <w:p>
                            <w:pPr>
                              <w:pStyle w:val="TableParagraph"/>
                              <w:spacing w:line="319" w:lineRule="exact" w:before="72"/>
                              <w:ind w:right="-15"/>
                              <w:rPr>
                                <w:rFonts w:ascii="Courier New"/>
                                <w:sz w:val="32"/>
                              </w:rPr>
                            </w:pPr>
                            <w:r>
                              <w:rPr>
                                <w:rFonts w:ascii="Courier New"/>
                                <w:color w:val="A3A5A5"/>
                                <w:spacing w:val="-12"/>
                                <w:w w:val="70"/>
                                <w:sz w:val="32"/>
                              </w:rPr>
                              <w:t>=</w:t>
                            </w:r>
                          </w:p>
                        </w:tc>
                        <w:tc>
                          <w:tcPr>
                            <w:tcW w:w="236" w:type="dxa"/>
                            <w:tcBorders>
                              <w:bottom w:val="single" w:sz="8" w:space="0" w:color="A2A4A4"/>
                            </w:tcBorders>
                            <w:shd w:val="clear" w:color="auto" w:fill="EFEFF0"/>
                          </w:tcPr>
                          <w:p>
                            <w:pPr>
                              <w:pStyle w:val="TableParagraph"/>
                              <w:spacing w:line="240" w:lineRule="auto"/>
                              <w:rPr>
                                <w:sz w:val="12"/>
                              </w:rPr>
                            </w:pPr>
                          </w:p>
                        </w:tc>
                      </w:tr>
                      <w:tr>
                        <w:trPr>
                          <w:trHeight w:val="164" w:hRule="atLeast"/>
                        </w:trPr>
                        <w:tc>
                          <w:tcPr>
                            <w:tcW w:w="238" w:type="dxa"/>
                            <w:tcBorders>
                              <w:top w:val="dashSmallGap" w:sz="8" w:space="0" w:color="A2A4A4"/>
                            </w:tcBorders>
                            <w:shd w:val="clear" w:color="auto" w:fill="EFEFF0"/>
                          </w:tcPr>
                          <w:p>
                            <w:pPr>
                              <w:pStyle w:val="TableParagraph"/>
                              <w:spacing w:line="240" w:lineRule="auto"/>
                              <w:rPr>
                                <w:sz w:val="10"/>
                              </w:rPr>
                            </w:pPr>
                          </w:p>
                        </w:tc>
                        <w:tc>
                          <w:tcPr>
                            <w:tcW w:w="119" w:type="dxa"/>
                            <w:vMerge/>
                            <w:tcBorders>
                              <w:top w:val="nil"/>
                            </w:tcBorders>
                            <w:shd w:val="clear" w:color="auto" w:fill="EFEFF0"/>
                          </w:tcPr>
                          <w:p>
                            <w:pPr>
                              <w:rPr>
                                <w:sz w:val="2"/>
                                <w:szCs w:val="2"/>
                              </w:rPr>
                            </w:pPr>
                          </w:p>
                        </w:tc>
                        <w:tc>
                          <w:tcPr>
                            <w:tcW w:w="236" w:type="dxa"/>
                            <w:tcBorders>
                              <w:top w:val="single" w:sz="8" w:space="0" w:color="A2A4A4"/>
                            </w:tcBorders>
                            <w:shd w:val="clear" w:color="auto" w:fill="EFEFF0"/>
                          </w:tcPr>
                          <w:p>
                            <w:pPr>
                              <w:pStyle w:val="TableParagraph"/>
                              <w:spacing w:line="240" w:lineRule="auto"/>
                              <w:rPr>
                                <w:sz w:val="10"/>
                              </w:rPr>
                            </w:pPr>
                          </w:p>
                        </w:tc>
                      </w:tr>
                    </w:tbl>
                    <w:p>
                      <w:pPr>
                        <w:pStyle w:val="BodyText"/>
                      </w:pPr>
                    </w:p>
                  </w:txbxContent>
                </v:textbox>
                <w10:wrap type="none"/>
              </v:shape>
            </w:pict>
          </mc:Fallback>
        </mc:AlternateContent>
      </w:r>
      <w:r>
        <w:rPr>
          <w:rFonts w:ascii="Courier New" w:hAnsi="Courier New"/>
          <w:color w:val="808082"/>
          <w:spacing w:val="-142"/>
          <w:w w:val="95"/>
          <w:position w:val="-13"/>
          <w:sz w:val="32"/>
        </w:rPr>
        <w:t>-</w:t>
      </w:r>
      <w:r>
        <w:rPr>
          <w:color w:val="808082"/>
          <w:w w:val="95"/>
          <w:position w:val="1"/>
          <w:sz w:val="20"/>
        </w:rPr>
        <w:t>G</w:t>
      </w:r>
      <w:r>
        <w:rPr>
          <w:color w:val="808082"/>
          <w:spacing w:val="-34"/>
          <w:w w:val="95"/>
          <w:position w:val="1"/>
          <w:sz w:val="20"/>
          <w:u w:val="dotted" w:color="7F7F81"/>
        </w:rPr>
        <w:t> </w:t>
      </w:r>
      <w:r>
        <w:rPr>
          <w:color w:val="808082"/>
          <w:w w:val="95"/>
          <w:position w:val="1"/>
          <w:sz w:val="20"/>
          <w:u w:val="dotted" w:color="7F7F81"/>
        </w:rPr>
        <w:t>áceta</w:t>
      </w:r>
      <w:r>
        <w:rPr>
          <w:color w:val="808082"/>
          <w:spacing w:val="15"/>
          <w:position w:val="1"/>
          <w:sz w:val="20"/>
          <w:u w:val="dotted" w:color="7F7F81"/>
        </w:rPr>
        <w:t> </w:t>
      </w:r>
      <w:r>
        <w:rPr>
          <w:color w:val="808082"/>
          <w:w w:val="95"/>
          <w:position w:val="1"/>
          <w:sz w:val="20"/>
          <w:u w:val="dotted" w:color="7F7F81"/>
        </w:rPr>
        <w:t>el</w:t>
      </w:r>
      <w:r>
        <w:rPr>
          <w:color w:val="808082"/>
          <w:w w:val="95"/>
          <w:position w:val="1"/>
          <w:sz w:val="20"/>
          <w:u w:val="dotted" w:color="666868"/>
        </w:rPr>
        <w:t>e</w:t>
      </w:r>
      <w:r>
        <w:rPr>
          <w:color w:val="808082"/>
          <w:spacing w:val="11"/>
          <w:position w:val="1"/>
          <w:sz w:val="20"/>
          <w:u w:val="dotted" w:color="666868"/>
        </w:rPr>
        <w:t> </w:t>
      </w:r>
      <w:r>
        <w:rPr>
          <w:color w:val="808082"/>
          <w:spacing w:val="-77"/>
          <w:w w:val="95"/>
          <w:position w:val="1"/>
          <w:sz w:val="20"/>
          <w:u w:val="dotted" w:color="666868"/>
        </w:rPr>
        <w:t>M</w:t>
      </w:r>
      <w:r>
        <w:rPr>
          <w:rFonts w:ascii="Courier New" w:hAnsi="Courier New"/>
          <w:color w:val="676969"/>
          <w:spacing w:val="-77"/>
          <w:w w:val="95"/>
          <w:position w:val="-13"/>
          <w:sz w:val="32"/>
          <w:u w:val="none"/>
        </w:rPr>
        <w:t>-</w:t>
      </w:r>
      <w:r>
        <w:rPr>
          <w:color w:val="808082"/>
          <w:spacing w:val="-77"/>
          <w:w w:val="95"/>
          <w:position w:val="1"/>
          <w:sz w:val="20"/>
          <w:u w:val="none"/>
        </w:rPr>
        <w:t>a</w:t>
      </w:r>
      <w:r>
        <w:rPr>
          <w:rFonts w:ascii="Courier New" w:hAnsi="Courier New"/>
          <w:color w:val="808082"/>
          <w:spacing w:val="-77"/>
          <w:w w:val="95"/>
          <w:position w:val="-13"/>
          <w:sz w:val="32"/>
          <w:u w:val="none"/>
        </w:rPr>
        <w:t>-</w:t>
      </w:r>
      <w:r>
        <w:rPr>
          <w:color w:val="808082"/>
          <w:spacing w:val="-17"/>
          <w:w w:val="112"/>
          <w:position w:val="1"/>
          <w:sz w:val="20"/>
          <w:u w:val="none"/>
        </w:rPr>
        <w:t>d</w:t>
      </w:r>
      <w:r>
        <w:rPr>
          <w:rFonts w:ascii="Courier New" w:hAnsi="Courier New"/>
          <w:color w:val="808082"/>
          <w:spacing w:val="-137"/>
          <w:w w:val="77"/>
          <w:position w:val="-13"/>
          <w:sz w:val="32"/>
          <w:u w:val="none"/>
        </w:rPr>
        <w:t>-</w:t>
      </w:r>
      <w:r>
        <w:rPr>
          <w:color w:val="676969"/>
          <w:w w:val="106"/>
          <w:position w:val="1"/>
          <w:sz w:val="20"/>
          <w:u w:val="none"/>
        </w:rPr>
        <w:t>r</w:t>
      </w:r>
      <w:r>
        <w:rPr>
          <w:color w:val="676969"/>
          <w:spacing w:val="-3"/>
          <w:w w:val="106"/>
          <w:position w:val="1"/>
          <w:sz w:val="20"/>
          <w:u w:val="none"/>
        </w:rPr>
        <w:t>i</w:t>
      </w:r>
      <w:r>
        <w:rPr>
          <w:rFonts w:ascii="Courier New" w:hAnsi="Courier New"/>
          <w:color w:val="808082"/>
          <w:spacing w:val="-151"/>
          <w:w w:val="71"/>
          <w:position w:val="-13"/>
          <w:sz w:val="32"/>
          <w:u w:val="none"/>
        </w:rPr>
        <w:t>-</w:t>
      </w:r>
      <w:r>
        <w:rPr>
          <w:color w:val="808082"/>
          <w:w w:val="106"/>
          <w:position w:val="1"/>
          <w:sz w:val="20"/>
          <w:u w:val="none"/>
        </w:rPr>
        <w:t>d</w:t>
      </w:r>
      <w:r>
        <w:rPr>
          <w:color w:val="676969"/>
          <w:spacing w:val="-21"/>
          <w:w w:val="106"/>
          <w:position w:val="1"/>
          <w:sz w:val="20"/>
          <w:u w:val="none"/>
        </w:rPr>
        <w:t>.</w:t>
      </w:r>
      <w:r>
        <w:rPr>
          <w:rFonts w:ascii="Courier New" w:hAnsi="Courier New"/>
          <w:color w:val="808082"/>
          <w:spacing w:val="-133"/>
          <w:w w:val="71"/>
          <w:position w:val="-13"/>
          <w:sz w:val="32"/>
          <w:u w:val="none"/>
        </w:rPr>
        <w:t>-</w:t>
      </w:r>
      <w:r>
        <w:rPr>
          <w:color w:val="808082"/>
          <w:w w:val="95"/>
          <w:position w:val="1"/>
          <w:sz w:val="20"/>
          <w:u w:val="none"/>
        </w:rPr>
        <w:t>-</w:t>
      </w:r>
      <w:r>
        <w:rPr>
          <w:color w:val="808082"/>
          <w:spacing w:val="-78"/>
          <w:w w:val="95"/>
          <w:position w:val="1"/>
          <w:sz w:val="20"/>
          <w:u w:val="none"/>
        </w:rPr>
        <w:t>N</w:t>
      </w:r>
      <w:r>
        <w:rPr>
          <w:rFonts w:ascii="Courier New" w:hAnsi="Courier New"/>
          <w:color w:val="808082"/>
          <w:spacing w:val="-78"/>
          <w:w w:val="95"/>
          <w:position w:val="-13"/>
          <w:sz w:val="32"/>
          <w:u w:val="none"/>
        </w:rPr>
        <w:t>-</w:t>
      </w:r>
      <w:r>
        <w:rPr>
          <w:color w:val="676969"/>
          <w:spacing w:val="-77"/>
          <w:w w:val="95"/>
          <w:position w:val="1"/>
          <w:sz w:val="20"/>
          <w:u w:val="none"/>
        </w:rPr>
        <w:t>ú</w:t>
      </w:r>
      <w:r>
        <w:rPr>
          <w:rFonts w:ascii="Courier New" w:hAnsi="Courier New"/>
          <w:color w:val="808082"/>
          <w:spacing w:val="-77"/>
          <w:w w:val="95"/>
          <w:position w:val="-13"/>
          <w:sz w:val="32"/>
          <w:u w:val="none"/>
        </w:rPr>
        <w:t>-</w:t>
      </w:r>
      <w:r>
        <w:rPr>
          <w:color w:val="808082"/>
          <w:spacing w:val="-78"/>
          <w:w w:val="95"/>
          <w:position w:val="1"/>
          <w:sz w:val="20"/>
          <w:u w:val="none"/>
        </w:rPr>
        <w:t>n</w:t>
      </w:r>
      <w:r>
        <w:rPr>
          <w:rFonts w:ascii="Courier New" w:hAnsi="Courier New"/>
          <w:color w:val="808082"/>
          <w:spacing w:val="-78"/>
          <w:w w:val="95"/>
          <w:position w:val="-13"/>
          <w:sz w:val="32"/>
          <w:u w:val="none"/>
        </w:rPr>
        <w:t>-</w:t>
      </w:r>
      <w:r>
        <w:rPr>
          <w:color w:val="808082"/>
          <w:w w:val="95"/>
          <w:position w:val="1"/>
          <w:sz w:val="20"/>
          <w:u w:val="none"/>
        </w:rPr>
        <w:t>i</w:t>
      </w:r>
      <w:r>
        <w:rPr>
          <w:color w:val="676969"/>
          <w:w w:val="95"/>
          <w:position w:val="1"/>
          <w:sz w:val="20"/>
          <w:u w:val="none"/>
        </w:rPr>
        <w:t>.</w:t>
      </w:r>
      <w:r>
        <w:rPr>
          <w:rFonts w:ascii="Courier New" w:hAnsi="Courier New"/>
          <w:color w:val="808082"/>
          <w:w w:val="95"/>
          <w:position w:val="-13"/>
          <w:sz w:val="32"/>
          <w:u w:val="none"/>
        </w:rPr>
        <w:t>-</w:t>
      </w:r>
      <w:r>
        <w:rPr>
          <w:color w:val="676969"/>
          <w:spacing w:val="-10"/>
          <w:w w:val="95"/>
          <w:position w:val="1"/>
          <w:sz w:val="20"/>
          <w:u w:val="none"/>
        </w:rPr>
        <w:t>2</w:t>
      </w:r>
      <w:r>
        <w:rPr>
          <w:color w:val="676969"/>
          <w:position w:val="1"/>
          <w:sz w:val="20"/>
          <w:u w:val="none"/>
        </w:rPr>
        <w:tab/>
      </w:r>
      <w:r>
        <w:rPr>
          <w:rFonts w:ascii="Arial" w:hAnsi="Arial"/>
          <w:i/>
          <w:color w:val="808082"/>
          <w:sz w:val="19"/>
          <w:u w:val="dotted" w:color="7F7F81"/>
        </w:rPr>
        <w:t>23</w:t>
      </w:r>
      <w:r>
        <w:rPr>
          <w:rFonts w:ascii="Arial" w:hAnsi="Arial"/>
          <w:i/>
          <w:color w:val="808082"/>
          <w:spacing w:val="10"/>
          <w:sz w:val="19"/>
          <w:u w:val="dotted" w:color="7F7F81"/>
        </w:rPr>
        <w:t> </w:t>
      </w:r>
      <w:r>
        <w:rPr>
          <w:color w:val="676969"/>
          <w:spacing w:val="-77"/>
          <w:sz w:val="20"/>
          <w:u w:val="dotted" w:color="7F7F81"/>
        </w:rPr>
        <w:t>S</w:t>
      </w:r>
      <w:r>
        <w:rPr>
          <w:rFonts w:ascii="Courier New" w:hAnsi="Courier New"/>
          <w:color w:val="808082"/>
          <w:spacing w:val="-77"/>
          <w:position w:val="-13"/>
          <w:sz w:val="32"/>
          <w:u w:val="none"/>
        </w:rPr>
        <w:t>-</w:t>
      </w:r>
      <w:r>
        <w:rPr>
          <w:color w:val="808082"/>
          <w:sz w:val="20"/>
          <w:u w:val="none"/>
        </w:rPr>
        <w:t>e</w:t>
      </w:r>
      <w:r>
        <w:rPr>
          <w:color w:val="808082"/>
          <w:spacing w:val="50"/>
          <w:sz w:val="20"/>
          <w:u w:val="dotted" w:color="A2A4A4"/>
        </w:rPr>
        <w:t>  </w:t>
      </w:r>
      <w:r>
        <w:rPr>
          <w:color w:val="808082"/>
          <w:sz w:val="20"/>
          <w:u w:val="dotted" w:color="A2A4A4"/>
        </w:rPr>
        <w:t>e</w:t>
      </w:r>
      <w:r>
        <w:rPr>
          <w:color w:val="808082"/>
          <w:spacing w:val="-13"/>
          <w:sz w:val="20"/>
          <w:u w:val="thick" w:color="808082"/>
        </w:rPr>
        <w:t> </w:t>
      </w:r>
      <w:r>
        <w:rPr>
          <w:color w:val="808082"/>
          <w:spacing w:val="-4"/>
          <w:sz w:val="20"/>
          <w:u w:val="thick" w:color="808082"/>
        </w:rPr>
        <w:t>m</w:t>
      </w:r>
      <w:r>
        <w:rPr>
          <w:color w:val="676969"/>
          <w:spacing w:val="-4"/>
          <w:sz w:val="20"/>
          <w:u w:val="thick" w:color="808082"/>
        </w:rPr>
        <w:t>b</w:t>
      </w:r>
      <w:r>
        <w:rPr>
          <w:color w:val="808082"/>
          <w:spacing w:val="-4"/>
          <w:sz w:val="20"/>
          <w:u w:val="thick" w:color="808082"/>
        </w:rPr>
        <w:t>re</w:t>
      </w:r>
      <w:r>
        <w:rPr>
          <w:color w:val="808082"/>
          <w:sz w:val="20"/>
          <w:u w:val="none"/>
        </w:rPr>
        <w:tab/>
      </w:r>
      <w:r>
        <w:rPr>
          <w:rFonts w:ascii="Courier New" w:hAnsi="Courier New"/>
          <w:color w:val="A3A5A5"/>
          <w:spacing w:val="-10"/>
          <w:position w:val="-13"/>
          <w:sz w:val="32"/>
          <w:u w:val="none"/>
        </w:rPr>
        <w:t>=</w:t>
      </w:r>
    </w:p>
    <w:p>
      <w:pPr>
        <w:spacing w:after="0" w:line="175" w:lineRule="auto"/>
        <w:jc w:val="center"/>
        <w:rPr>
          <w:rFonts w:ascii="Courier New" w:hAnsi="Courier New"/>
          <w:position w:val="-13"/>
          <w:sz w:val="32"/>
        </w:rPr>
        <w:sectPr>
          <w:headerReference w:type="even" r:id="rId394"/>
          <w:pgSz w:w="11900" w:h="16840"/>
          <w:pgMar w:header="0" w:footer="0" w:top="1520" w:bottom="1400" w:left="1133" w:right="850"/>
        </w:sectPr>
      </w:pPr>
    </w:p>
    <w:p>
      <w:pPr>
        <w:spacing w:before="35"/>
        <w:ind w:left="1474" w:right="0" w:firstLine="0"/>
        <w:jc w:val="left"/>
        <w:rPr>
          <w:rFonts w:ascii="Arial" w:hAnsi="Arial"/>
          <w:sz w:val="13"/>
        </w:rPr>
      </w:pPr>
      <w:r>
        <w:rPr>
          <w:rFonts w:ascii="Arial" w:hAnsi="Arial"/>
          <w:sz w:val="13"/>
        </w:rPr>
        <mc:AlternateContent>
          <mc:Choice Requires="wps">
            <w:drawing>
              <wp:anchor distT="0" distB="0" distL="0" distR="0" allowOverlap="1" layoutInCell="1" locked="0" behindDoc="1" simplePos="0" relativeHeight="483773952">
                <wp:simplePos x="0" y="0"/>
                <wp:positionH relativeFrom="page">
                  <wp:posOffset>2330909</wp:posOffset>
                </wp:positionH>
                <wp:positionV relativeFrom="paragraph">
                  <wp:posOffset>19790</wp:posOffset>
                </wp:positionV>
                <wp:extent cx="31115" cy="113030"/>
                <wp:effectExtent l="0" t="0" r="0" b="0"/>
                <wp:wrapNone/>
                <wp:docPr id="678" name="Graphic 678"/>
                <wp:cNvGraphicFramePr>
                  <a:graphicFrameLocks/>
                </wp:cNvGraphicFramePr>
                <a:graphic>
                  <a:graphicData uri="http://schemas.microsoft.com/office/word/2010/wordprocessingShape">
                    <wps:wsp>
                      <wps:cNvPr id="678" name="Graphic 678"/>
                      <wps:cNvSpPr/>
                      <wps:spPr>
                        <a:xfrm>
                          <a:off x="0" y="0"/>
                          <a:ext cx="31115" cy="113030"/>
                        </a:xfrm>
                        <a:custGeom>
                          <a:avLst/>
                          <a:gdLst/>
                          <a:ahLst/>
                          <a:cxnLst/>
                          <a:rect l="l" t="t" r="r" b="b"/>
                          <a:pathLst>
                            <a:path w="31115" h="113030">
                              <a:moveTo>
                                <a:pt x="30531" y="112758"/>
                              </a:moveTo>
                              <a:lnTo>
                                <a:pt x="0" y="112758"/>
                              </a:lnTo>
                              <a:lnTo>
                                <a:pt x="0" y="0"/>
                              </a:lnTo>
                              <a:lnTo>
                                <a:pt x="30531" y="0"/>
                              </a:lnTo>
                              <a:lnTo>
                                <a:pt x="30531"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83.536194pt;margin-top:1.558333pt;width:2.404034pt;height:8.878628pt;mso-position-horizontal-relative:page;mso-position-vertical-relative:paragraph;z-index:-19542528" id="docshape520" filled="true" fillcolor="#efeff0" stroked="false">
                <v:fill type="solid"/>
                <w10:wrap type="none"/>
              </v:rect>
            </w:pict>
          </mc:Fallback>
        </mc:AlternateContent>
      </w:r>
      <w:r>
        <w:rPr>
          <w:rFonts w:ascii="Arial" w:hAnsi="Arial"/>
          <w:color w:val="808082"/>
          <w:sz w:val="13"/>
        </w:rPr>
        <w:t>ru1</w:t>
      </w:r>
      <w:r>
        <w:rPr>
          <w:rFonts w:ascii="Arial" w:hAnsi="Arial"/>
          <w:color w:val="808082"/>
          <w:spacing w:val="12"/>
          <w:sz w:val="13"/>
        </w:rPr>
        <w:t> </w:t>
      </w:r>
      <w:r>
        <w:rPr>
          <w:rFonts w:ascii="Arial" w:hAnsi="Arial"/>
          <w:color w:val="A3A5A5"/>
          <w:sz w:val="13"/>
          <w:shd w:fill="EFEFF0" w:color="auto" w:val="clear"/>
        </w:rPr>
        <w:t>0</w:t>
      </w:r>
      <w:r>
        <w:rPr>
          <w:rFonts w:ascii="Arial" w:hAnsi="Arial"/>
          <w:color w:val="676969"/>
          <w:sz w:val="13"/>
        </w:rPr>
        <w:t>1</w:t>
      </w:r>
      <w:r>
        <w:rPr>
          <w:rFonts w:ascii="Arial" w:hAnsi="Arial"/>
          <w:color w:val="939395"/>
          <w:sz w:val="13"/>
        </w:rPr>
        <w:t>rn</w:t>
      </w:r>
      <w:r>
        <w:rPr>
          <w:rFonts w:ascii="Arial" w:hAnsi="Arial"/>
          <w:color w:val="939395"/>
          <w:spacing w:val="25"/>
          <w:sz w:val="13"/>
        </w:rPr>
        <w:t> </w:t>
      </w:r>
      <w:r>
        <w:rPr>
          <w:rFonts w:ascii="Arial" w:hAnsi="Arial"/>
          <w:color w:val="808082"/>
          <w:sz w:val="13"/>
        </w:rPr>
        <w:t>1•11nlc¡ul</w:t>
      </w:r>
      <w:r>
        <w:rPr>
          <w:rFonts w:ascii="Arial" w:hAnsi="Arial"/>
          <w:color w:val="A3A5A5"/>
          <w:sz w:val="13"/>
        </w:rPr>
        <w:t>r</w:t>
      </w:r>
      <w:r>
        <w:rPr>
          <w:rFonts w:ascii="Arial" w:hAnsi="Arial"/>
          <w:color w:val="808082"/>
          <w:sz w:val="13"/>
        </w:rPr>
        <w:t>1·</w:t>
      </w:r>
      <w:r>
        <w:rPr>
          <w:rFonts w:ascii="Arial" w:hAnsi="Arial"/>
          <w:color w:val="808082"/>
          <w:spacing w:val="21"/>
          <w:sz w:val="13"/>
        </w:rPr>
        <w:t> </w:t>
      </w:r>
      <w:r>
        <w:rPr>
          <w:color w:val="808082"/>
          <w:sz w:val="14"/>
        </w:rPr>
        <w:t>pruehn</w:t>
      </w:r>
      <w:r>
        <w:rPr>
          <w:color w:val="808082"/>
          <w:spacing w:val="45"/>
          <w:sz w:val="14"/>
        </w:rPr>
        <w:t> </w:t>
      </w:r>
      <w:r>
        <w:rPr>
          <w:color w:val="808082"/>
          <w:sz w:val="13"/>
        </w:rPr>
        <w:t>cnn</w:t>
      </w:r>
      <w:r>
        <w:rPr>
          <w:color w:val="808082"/>
          <w:spacing w:val="55"/>
          <w:sz w:val="13"/>
        </w:rPr>
        <w:t> </w:t>
      </w:r>
      <w:r>
        <w:rPr>
          <w:rFonts w:ascii="Arial" w:hAnsi="Arial"/>
          <w:color w:val="808082"/>
          <w:spacing w:val="-2"/>
          <w:sz w:val="13"/>
        </w:rPr>
        <w:t>ohjeLo</w:t>
      </w:r>
    </w:p>
    <w:p>
      <w:pPr>
        <w:spacing w:before="40"/>
        <w:ind w:left="174" w:right="0" w:firstLine="0"/>
        <w:jc w:val="left"/>
        <w:rPr>
          <w:sz w:val="14"/>
        </w:rPr>
      </w:pPr>
      <w:r>
        <w:rPr/>
        <w:br w:type="column"/>
      </w:r>
      <w:r>
        <w:rPr>
          <w:rFonts w:ascii="Arial"/>
          <w:color w:val="808082"/>
          <w:w w:val="115"/>
          <w:sz w:val="13"/>
        </w:rPr>
        <w:t>lgun</w:t>
      </w:r>
      <w:r>
        <w:rPr>
          <w:rFonts w:ascii="Arial"/>
          <w:color w:val="676969"/>
          <w:w w:val="115"/>
          <w:sz w:val="13"/>
        </w:rPr>
        <w:t>l</w:t>
      </w:r>
      <w:r>
        <w:rPr>
          <w:rFonts w:ascii="Arial"/>
          <w:color w:val="676969"/>
          <w:spacing w:val="60"/>
          <w:w w:val="115"/>
          <w:sz w:val="13"/>
        </w:rPr>
        <w:t> </w:t>
      </w:r>
      <w:r>
        <w:rPr>
          <w:rFonts w:ascii="Arial"/>
          <w:color w:val="808082"/>
          <w:w w:val="115"/>
          <w:sz w:val="13"/>
        </w:rPr>
        <w:t>rcchn</w:t>
      </w:r>
      <w:r>
        <w:rPr>
          <w:rFonts w:ascii="Arial"/>
          <w:color w:val="808082"/>
          <w:spacing w:val="52"/>
          <w:w w:val="115"/>
          <w:sz w:val="13"/>
        </w:rPr>
        <w:t> </w:t>
      </w:r>
      <w:r>
        <w:rPr>
          <w:color w:val="808082"/>
          <w:w w:val="115"/>
          <w:sz w:val="13"/>
        </w:rPr>
        <w:t>y</w:t>
      </w:r>
      <w:r>
        <w:rPr>
          <w:color w:val="808082"/>
          <w:spacing w:val="54"/>
          <w:w w:val="115"/>
          <w:sz w:val="13"/>
        </w:rPr>
        <w:t> </w:t>
      </w:r>
      <w:r>
        <w:rPr>
          <w:color w:val="808082"/>
          <w:spacing w:val="-5"/>
          <w:w w:val="110"/>
          <w:sz w:val="14"/>
        </w:rPr>
        <w:t>de</w:t>
      </w:r>
    </w:p>
    <w:p>
      <w:pPr>
        <w:spacing w:before="49"/>
        <w:ind w:left="73" w:right="0" w:firstLine="0"/>
        <w:jc w:val="left"/>
        <w:rPr>
          <w:rFonts w:ascii="Arial"/>
          <w:sz w:val="13"/>
        </w:rPr>
      </w:pPr>
      <w:r>
        <w:rPr/>
        <w:br w:type="column"/>
      </w:r>
      <w:r>
        <w:rPr>
          <w:rFonts w:ascii="Arial"/>
          <w:color w:val="808082"/>
          <w:spacing w:val="-2"/>
          <w:w w:val="120"/>
          <w:sz w:val="13"/>
        </w:rPr>
        <w:t>igun</w:t>
      </w:r>
      <w:r>
        <w:rPr>
          <w:rFonts w:ascii="Arial"/>
          <w:color w:val="676969"/>
          <w:spacing w:val="-2"/>
          <w:w w:val="120"/>
          <w:sz w:val="13"/>
        </w:rPr>
        <w:t>l</w:t>
      </w:r>
    </w:p>
    <w:p>
      <w:pPr>
        <w:spacing w:before="35"/>
        <w:ind w:left="1474" w:right="0" w:firstLine="0"/>
        <w:jc w:val="left"/>
        <w:rPr>
          <w:rFonts w:ascii="Arial"/>
          <w:b/>
          <w:sz w:val="10"/>
        </w:rPr>
      </w:pPr>
      <w:r>
        <w:rPr/>
        <w:br w:type="column"/>
      </w:r>
      <w:r>
        <w:rPr>
          <w:color w:val="939395"/>
          <w:w w:val="110"/>
          <w:sz w:val="13"/>
        </w:rPr>
        <w:t>n</w:t>
      </w:r>
      <w:r>
        <w:rPr>
          <w:color w:val="939395"/>
          <w:spacing w:val="61"/>
          <w:w w:val="110"/>
          <w:sz w:val="13"/>
        </w:rPr>
        <w:t>  </w:t>
      </w:r>
      <w:r>
        <w:rPr>
          <w:color w:val="939395"/>
          <w:w w:val="110"/>
          <w:sz w:val="13"/>
        </w:rPr>
        <w:t>ne!,</w:t>
      </w:r>
      <w:r>
        <w:rPr>
          <w:color w:val="939395"/>
          <w:spacing w:val="67"/>
          <w:w w:val="110"/>
          <w:sz w:val="14"/>
          <w:shd w:fill="EFEFF0" w:color="auto" w:val="clear"/>
        </w:rPr>
        <w:t> </w:t>
      </w:r>
      <w:r>
        <w:rPr>
          <w:color w:val="939395"/>
          <w:w w:val="110"/>
          <w:sz w:val="14"/>
          <w:shd w:fill="EFEFF0" w:color="auto" w:val="clear"/>
        </w:rPr>
        <w:t>el</w:t>
      </w:r>
      <w:r>
        <w:rPr>
          <w:color w:val="939395"/>
          <w:spacing w:val="72"/>
          <w:w w:val="110"/>
          <w:sz w:val="14"/>
          <w:shd w:fill="EFEFF0" w:color="auto" w:val="clear"/>
        </w:rPr>
        <w:t> </w:t>
      </w:r>
      <w:r>
        <w:rPr>
          <w:rFonts w:ascii="Arial"/>
          <w:b/>
          <w:color w:val="808082"/>
          <w:spacing w:val="-4"/>
          <w:w w:val="110"/>
          <w:sz w:val="10"/>
          <w:shd w:fill="EFEFF0" w:color="auto" w:val="clear"/>
        </w:rPr>
        <w:t>Pr1&gt;</w:t>
      </w:r>
      <w:r>
        <w:rPr>
          <w:rFonts w:ascii="Arial"/>
          <w:b/>
          <w:color w:val="808082"/>
          <w:spacing w:val="80"/>
          <w:w w:val="110"/>
          <w:sz w:val="10"/>
          <w:shd w:fill="EFEFF0" w:color="auto" w:val="clear"/>
        </w:rPr>
        <w:t> </w:t>
      </w:r>
    </w:p>
    <w:p>
      <w:pPr>
        <w:spacing w:after="0"/>
        <w:jc w:val="left"/>
        <w:rPr>
          <w:rFonts w:ascii="Arial"/>
          <w:b/>
          <w:sz w:val="10"/>
        </w:rPr>
        <w:sectPr>
          <w:type w:val="continuous"/>
          <w:pgSz w:w="11900" w:h="16840"/>
          <w:pgMar w:header="0" w:footer="0" w:top="660" w:bottom="280" w:left="1133" w:right="850"/>
          <w:cols w:num="4" w:equalWidth="0">
            <w:col w:w="3967" w:space="39"/>
            <w:col w:w="1365" w:space="40"/>
            <w:col w:w="449" w:space="958"/>
            <w:col w:w="3099"/>
          </w:cols>
        </w:sectPr>
      </w:pPr>
    </w:p>
    <w:p>
      <w:pPr>
        <w:spacing w:before="2"/>
        <w:ind w:left="1481" w:right="0" w:firstLine="0"/>
        <w:jc w:val="both"/>
        <w:rPr>
          <w:rFonts w:ascii="Arial"/>
          <w:sz w:val="13"/>
        </w:rPr>
      </w:pPr>
      <w:r>
        <w:rPr>
          <w:rFonts w:ascii="Arial"/>
          <w:sz w:val="13"/>
        </w:rPr>
        <mc:AlternateContent>
          <mc:Choice Requires="wps">
            <w:drawing>
              <wp:anchor distT="0" distB="0" distL="0" distR="0" allowOverlap="1" layoutInCell="1" locked="0" behindDoc="0" simplePos="0" relativeHeight="15846400">
                <wp:simplePos x="0" y="0"/>
                <wp:positionH relativeFrom="page">
                  <wp:posOffset>1656960</wp:posOffset>
                </wp:positionH>
                <wp:positionV relativeFrom="paragraph">
                  <wp:posOffset>90529</wp:posOffset>
                </wp:positionV>
                <wp:extent cx="12700" cy="113030"/>
                <wp:effectExtent l="0" t="0" r="0" b="0"/>
                <wp:wrapNone/>
                <wp:docPr id="679" name="Graphic 679"/>
                <wp:cNvGraphicFramePr>
                  <a:graphicFrameLocks/>
                </wp:cNvGraphicFramePr>
                <a:graphic>
                  <a:graphicData uri="http://schemas.microsoft.com/office/word/2010/wordprocessingShape">
                    <wps:wsp>
                      <wps:cNvPr id="679" name="Graphic 679"/>
                      <wps:cNvSpPr/>
                      <wps:spPr>
                        <a:xfrm>
                          <a:off x="0" y="0"/>
                          <a:ext cx="12700" cy="113030"/>
                        </a:xfrm>
                        <a:custGeom>
                          <a:avLst/>
                          <a:gdLst/>
                          <a:ahLst/>
                          <a:cxnLst/>
                          <a:rect l="l" t="t" r="r" b="b"/>
                          <a:pathLst>
                            <a:path w="12700" h="113030">
                              <a:moveTo>
                                <a:pt x="12212" y="112758"/>
                              </a:moveTo>
                              <a:lnTo>
                                <a:pt x="0" y="112758"/>
                              </a:lnTo>
                              <a:lnTo>
                                <a:pt x="0" y="0"/>
                              </a:lnTo>
                              <a:lnTo>
                                <a:pt x="12212" y="0"/>
                              </a:lnTo>
                              <a:lnTo>
                                <a:pt x="12212"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30.469345pt;margin-top:7.128283pt;width:.961614pt;height:8.878628pt;mso-position-horizontal-relative:page;mso-position-vertical-relative:paragraph;z-index:15846400" id="docshape521" filled="true" fillcolor="#efeff0" stroked="false">
                <v:fill type="solid"/>
                <w10:wrap type="none"/>
              </v:rect>
            </w:pict>
          </mc:Fallback>
        </mc:AlternateContent>
      </w:r>
      <w:r>
        <w:rPr>
          <w:color w:val="939395"/>
          <w:w w:val="110"/>
          <w:sz w:val="13"/>
        </w:rPr>
        <w:t>tlr</w:t>
      </w:r>
      <w:r>
        <w:rPr>
          <w:color w:val="939395"/>
          <w:spacing w:val="41"/>
          <w:w w:val="110"/>
          <w:sz w:val="13"/>
        </w:rPr>
        <w:t> </w:t>
      </w:r>
      <w:r>
        <w:rPr>
          <w:rFonts w:ascii="Arial"/>
          <w:color w:val="808082"/>
          <w:spacing w:val="-2"/>
          <w:w w:val="110"/>
          <w:sz w:val="13"/>
        </w:rPr>
        <w:t>proharln</w:t>
      </w:r>
      <w:r>
        <w:rPr>
          <w:rFonts w:ascii="Arial"/>
          <w:color w:val="A3A5A5"/>
          <w:spacing w:val="-2"/>
          <w:w w:val="110"/>
          <w:sz w:val="13"/>
          <w:shd w:fill="EFEFF0" w:color="auto" w:val="clear"/>
        </w:rPr>
        <w:t>,</w:t>
      </w:r>
      <w:r>
        <w:rPr>
          <w:rFonts w:ascii="Arial"/>
          <w:color w:val="A3A5A5"/>
          <w:spacing w:val="-2"/>
          <w:w w:val="110"/>
          <w:sz w:val="13"/>
        </w:rPr>
        <w:t>.</w:t>
      </w:r>
    </w:p>
    <w:p>
      <w:pPr>
        <w:pStyle w:val="ListParagraph"/>
        <w:numPr>
          <w:ilvl w:val="0"/>
          <w:numId w:val="26"/>
        </w:numPr>
        <w:tabs>
          <w:tab w:pos="1476" w:val="left" w:leader="none"/>
          <w:tab w:pos="1631" w:val="left" w:leader="none"/>
        </w:tabs>
        <w:spacing w:line="261" w:lineRule="auto" w:before="0" w:after="0"/>
        <w:ind w:left="1476" w:right="0" w:hanging="1"/>
        <w:jc w:val="both"/>
        <w:rPr>
          <w:rFonts w:ascii="Arial" w:hAnsi="Arial" w:cs="Arial" w:eastAsia="Arial"/>
          <w:b/>
          <w:bCs/>
          <w:sz w:val="6"/>
          <w:szCs w:val="6"/>
        </w:rPr>
      </w:pPr>
      <w:r>
        <w:rPr>
          <w:rFonts w:ascii="Arial" w:hAnsi="Arial" w:cs="Arial" w:eastAsia="Arial"/>
          <w:b/>
          <w:sz w:val="6"/>
          <w:szCs w:val="6"/>
        </w:rPr>
        <mc:AlternateContent>
          <mc:Choice Requires="wps">
            <w:drawing>
              <wp:anchor distT="0" distB="0" distL="0" distR="0" allowOverlap="1" layoutInCell="1" locked="0" behindDoc="1" simplePos="0" relativeHeight="483774976">
                <wp:simplePos x="0" y="0"/>
                <wp:positionH relativeFrom="page">
                  <wp:posOffset>3134260</wp:posOffset>
                </wp:positionH>
                <wp:positionV relativeFrom="paragraph">
                  <wp:posOffset>405236</wp:posOffset>
                </wp:positionV>
                <wp:extent cx="9525" cy="109855"/>
                <wp:effectExtent l="0" t="0" r="0" b="0"/>
                <wp:wrapNone/>
                <wp:docPr id="680" name="Graphic 680"/>
                <wp:cNvGraphicFramePr>
                  <a:graphicFrameLocks/>
                </wp:cNvGraphicFramePr>
                <a:graphic>
                  <a:graphicData uri="http://schemas.microsoft.com/office/word/2010/wordprocessingShape">
                    <wps:wsp>
                      <wps:cNvPr id="680" name="Graphic 680"/>
                      <wps:cNvSpPr/>
                      <wps:spPr>
                        <a:xfrm>
                          <a:off x="0" y="0"/>
                          <a:ext cx="9525" cy="109855"/>
                        </a:xfrm>
                        <a:custGeom>
                          <a:avLst/>
                          <a:gdLst/>
                          <a:ahLst/>
                          <a:cxnLst/>
                          <a:rect l="l" t="t" r="r" b="b"/>
                          <a:pathLst>
                            <a:path w="9525" h="109855">
                              <a:moveTo>
                                <a:pt x="9159" y="109263"/>
                              </a:moveTo>
                              <a:lnTo>
                                <a:pt x="0" y="109263"/>
                              </a:lnTo>
                              <a:lnTo>
                                <a:pt x="0" y="0"/>
                              </a:lnTo>
                              <a:lnTo>
                                <a:pt x="9159" y="0"/>
                              </a:lnTo>
                              <a:lnTo>
                                <a:pt x="9159"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246.79216pt;margin-top:31.908398pt;width:.72121pt;height:8.603386pt;mso-position-horizontal-relative:page;mso-position-vertical-relative:paragraph;z-index:-19541504" id="docshape522" filled="true" fillcolor="#efeff0" stroked="false">
                <v:fill type="solid"/>
                <w10:wrap type="none"/>
              </v:rect>
            </w:pict>
          </mc:Fallback>
        </mc:AlternateContent>
      </w:r>
      <w:r>
        <w:rPr>
          <w:rFonts w:ascii="Arial" w:hAnsi="Arial" w:cs="Arial" w:eastAsia="Arial"/>
          <w:color w:val="939395"/>
          <w:w w:val="120"/>
          <w:sz w:val="13"/>
          <w:szCs w:val="13"/>
        </w:rPr>
        <w:t>2.•-n</w:t>
      </w:r>
      <w:r>
        <w:rPr>
          <w:rFonts w:ascii="Arial" w:hAnsi="Arial" w:cs="Arial" w:eastAsia="Arial"/>
          <w:color w:val="939395"/>
          <w:spacing w:val="-11"/>
          <w:w w:val="120"/>
          <w:sz w:val="13"/>
          <w:szCs w:val="13"/>
        </w:rPr>
        <w:t> </w:t>
      </w:r>
      <w:r>
        <w:rPr>
          <w:rFonts w:ascii="Arial" w:hAnsi="Arial" w:cs="Arial" w:eastAsia="Arial"/>
          <w:color w:val="939395"/>
          <w:sz w:val="13"/>
          <w:szCs w:val="13"/>
        </w:rPr>
        <w:t>\</w:t>
      </w:r>
      <w:r>
        <w:rPr>
          <w:rFonts w:ascii="Arial" w:hAnsi="Arial" w:cs="Arial" w:eastAsia="Arial"/>
          <w:color w:val="939395"/>
          <w:spacing w:val="80"/>
          <w:w w:val="150"/>
          <w:sz w:val="13"/>
          <w:szCs w:val="13"/>
        </w:rPr>
        <w:t> </w:t>
      </w:r>
      <w:r>
        <w:rPr>
          <w:rFonts w:ascii="Arial" w:hAnsi="Arial" w:cs="Arial" w:eastAsia="Arial"/>
          <w:color w:val="939395"/>
          <w:sz w:val="13"/>
          <w:szCs w:val="13"/>
        </w:rPr>
        <w:t>El</w:t>
      </w:r>
      <w:r>
        <w:rPr>
          <w:rFonts w:ascii="Arial" w:hAnsi="Arial" w:cs="Arial" w:eastAsia="Arial"/>
          <w:color w:val="939395"/>
          <w:spacing w:val="80"/>
          <w:w w:val="150"/>
          <w:sz w:val="13"/>
          <w:szCs w:val="13"/>
        </w:rPr>
        <w:t> </w:t>
      </w:r>
      <w:r>
        <w:rPr>
          <w:rFonts w:ascii="Arial" w:hAnsi="Arial" w:cs="Arial" w:eastAsia="Arial"/>
          <w:color w:val="939395"/>
          <w:sz w:val="13"/>
          <w:szCs w:val="13"/>
        </w:rPr>
        <w:t>B:i</w:t>
      </w:r>
      <w:r>
        <w:rPr>
          <w:rFonts w:ascii="Arial" w:hAnsi="Arial" w:cs="Arial" w:eastAsia="Arial"/>
          <w:color w:val="939395"/>
          <w:spacing w:val="-10"/>
          <w:sz w:val="13"/>
          <w:szCs w:val="13"/>
        </w:rPr>
        <w:t> </w:t>
      </w:r>
      <w:r>
        <w:rPr>
          <w:rFonts w:ascii="Arial" w:hAnsi="Arial" w:cs="Arial" w:eastAsia="Arial"/>
          <w:color w:val="939395"/>
          <w:sz w:val="13"/>
          <w:szCs w:val="13"/>
        </w:rPr>
        <w:t>noo</w:t>
      </w:r>
      <w:r>
        <w:rPr>
          <w:rFonts w:ascii="Arial" w:hAnsi="Arial" w:cs="Arial" w:eastAsia="Arial"/>
          <w:color w:val="939395"/>
          <w:spacing w:val="80"/>
          <w:sz w:val="13"/>
          <w:szCs w:val="13"/>
        </w:rPr>
        <w:t> </w:t>
      </w:r>
      <w:r>
        <w:rPr>
          <w:rFonts w:ascii="Arial" w:hAnsi="Arial" w:cs="Arial" w:eastAsia="Arial"/>
          <w:color w:val="808082"/>
          <w:sz w:val="13"/>
          <w:szCs w:val="13"/>
        </w:rPr>
        <w:t>de</w:t>
      </w:r>
      <w:r>
        <w:rPr>
          <w:rFonts w:ascii="Arial" w:hAnsi="Arial" w:cs="Arial" w:eastAsia="Arial"/>
          <w:color w:val="808082"/>
          <w:spacing w:val="75"/>
          <w:sz w:val="13"/>
          <w:szCs w:val="13"/>
        </w:rPr>
        <w:t> </w:t>
      </w:r>
      <w:r>
        <w:rPr>
          <w:rFonts w:ascii="Arial" w:hAnsi="Arial" w:cs="Arial" w:eastAsia="Arial"/>
          <w:color w:val="808082"/>
          <w:sz w:val="13"/>
          <w:szCs w:val="13"/>
        </w:rPr>
        <w:t>Prue</w:t>
      </w:r>
      <w:r>
        <w:rPr>
          <w:rFonts w:ascii="Arial" w:hAnsi="Arial" w:cs="Arial" w:eastAsia="Arial"/>
          <w:color w:val="A3A5A5"/>
          <w:sz w:val="13"/>
          <w:szCs w:val="13"/>
          <w:shd w:fill="EFEFF0" w:color="auto" w:val="clear"/>
        </w:rPr>
        <w:t>b</w:t>
      </w:r>
      <w:r>
        <w:rPr>
          <w:rFonts w:ascii="Arial" w:hAnsi="Arial" w:cs="Arial" w:eastAsia="Arial"/>
          <w:color w:val="808082"/>
          <w:sz w:val="13"/>
          <w:szCs w:val="13"/>
        </w:rPr>
        <w:t>a</w:t>
      </w:r>
      <w:r>
        <w:rPr>
          <w:rFonts w:ascii="Arial" w:hAnsi="Arial" w:cs="Arial" w:eastAsia="Arial"/>
          <w:color w:val="808082"/>
          <w:spacing w:val="80"/>
          <w:sz w:val="13"/>
          <w:szCs w:val="13"/>
        </w:rPr>
        <w:t> </w:t>
      </w:r>
      <w:r>
        <w:rPr>
          <w:rFonts w:ascii="Arial" w:hAnsi="Arial" w:cs="Arial" w:eastAsia="Arial"/>
          <w:color w:val="808082"/>
          <w:sz w:val="13"/>
          <w:szCs w:val="13"/>
        </w:rPr>
        <w:t>oíl</w:t>
      </w:r>
      <w:r>
        <w:rPr>
          <w:rFonts w:ascii="Arial" w:hAnsi="Arial" w:cs="Arial" w:eastAsia="Arial"/>
          <w:color w:val="676969"/>
          <w:sz w:val="13"/>
          <w:szCs w:val="13"/>
        </w:rPr>
        <w:t>­</w:t>
      </w:r>
      <w:r>
        <w:rPr>
          <w:rFonts w:ascii="Arial" w:hAnsi="Arial" w:cs="Arial" w:eastAsia="Arial"/>
          <w:color w:val="676969"/>
          <w:spacing w:val="40"/>
          <w:sz w:val="13"/>
          <w:szCs w:val="13"/>
        </w:rPr>
        <w:t> </w:t>
      </w:r>
      <w:r>
        <w:rPr>
          <w:rFonts w:ascii="Arial" w:hAnsi="Arial" w:cs="Arial" w:eastAsia="Arial"/>
          <w:b/>
          <w:bCs/>
          <w:color w:val="939395"/>
          <w:sz w:val="12"/>
          <w:szCs w:val="12"/>
        </w:rPr>
        <w:t>cinl</w:t>
      </w:r>
      <w:r>
        <w:rPr>
          <w:rFonts w:ascii="Arial" w:hAnsi="Arial" w:cs="Arial" w:eastAsia="Arial"/>
          <w:b/>
          <w:bCs/>
          <w:color w:val="939395"/>
          <w:spacing w:val="40"/>
          <w:sz w:val="12"/>
          <w:szCs w:val="12"/>
        </w:rPr>
        <w:t> </w:t>
      </w:r>
      <w:r>
        <w:rPr>
          <w:b/>
          <w:bCs/>
          <w:color w:val="808082"/>
          <w:sz w:val="13"/>
          <w:szCs w:val="13"/>
        </w:rPr>
        <w:t>E.qpoiml</w:t>
      </w:r>
      <w:r>
        <w:rPr>
          <w:b/>
          <w:bCs/>
          <w:color w:val="808082"/>
          <w:spacing w:val="64"/>
          <w:sz w:val="13"/>
          <w:szCs w:val="13"/>
        </w:rPr>
        <w:t> </w:t>
      </w:r>
      <w:r>
        <w:rPr>
          <w:rFonts w:ascii="Arial" w:hAnsi="Arial" w:cs="Arial" w:eastAsia="Arial"/>
          <w:b/>
          <w:bCs/>
          <w:color w:val="808082"/>
          <w:sz w:val="12"/>
          <w:szCs w:val="12"/>
        </w:rPr>
        <w:t>rlc</w:t>
      </w:r>
      <w:r>
        <w:rPr>
          <w:rFonts w:ascii="Arial" w:hAnsi="Arial" w:cs="Arial" w:eastAsia="Arial"/>
          <w:b/>
          <w:bCs/>
          <w:color w:val="808082"/>
          <w:spacing w:val="40"/>
          <w:sz w:val="12"/>
          <w:szCs w:val="12"/>
        </w:rPr>
        <w:t> </w:t>
      </w:r>
      <w:r>
        <w:rPr>
          <w:rFonts w:ascii="Arial" w:hAnsi="Arial" w:cs="Arial" w:eastAsia="Arial"/>
          <w:b/>
          <w:bCs/>
          <w:color w:val="808082"/>
          <w:sz w:val="12"/>
          <w:szCs w:val="12"/>
        </w:rPr>
        <w:t>J�ílt</w:t>
      </w:r>
      <w:r>
        <w:rPr>
          <w:rFonts w:ascii="Arial" w:hAnsi="Arial" w:cs="Arial" w:eastAsia="Arial"/>
          <w:b/>
          <w:bCs/>
          <w:color w:val="A3A5A5"/>
          <w:sz w:val="12"/>
          <w:szCs w:val="12"/>
          <w:shd w:fill="EFEFF0" w:color="auto" w:val="clear"/>
        </w:rPr>
        <w:t>ar</w:t>
      </w:r>
      <w:r>
        <w:rPr>
          <w:rFonts w:ascii="Arial" w:hAnsi="Arial" w:cs="Arial" w:eastAsia="Arial"/>
          <w:b/>
          <w:bCs/>
          <w:color w:val="808082"/>
          <w:sz w:val="12"/>
          <w:szCs w:val="12"/>
        </w:rPr>
        <w:t>.</w:t>
      </w:r>
      <w:r>
        <w:rPr>
          <w:rFonts w:ascii="Arial" w:hAnsi="Arial" w:cs="Arial" w:eastAsia="Arial"/>
          <w:b/>
          <w:bCs/>
          <w:color w:val="808082"/>
          <w:spacing w:val="40"/>
          <w:sz w:val="12"/>
          <w:szCs w:val="12"/>
        </w:rPr>
        <w:t> </w:t>
      </w:r>
      <w:r>
        <w:rPr>
          <w:rFonts w:ascii="Arial" w:hAnsi="Arial" w:cs="Arial" w:eastAsia="Arial"/>
          <w:b/>
          <w:bCs/>
          <w:color w:val="939395"/>
          <w:sz w:val="12"/>
          <w:szCs w:val="12"/>
        </w:rPr>
        <w:t>µor</w:t>
      </w:r>
      <w:r>
        <w:rPr>
          <w:rFonts w:ascii="Arial" w:hAnsi="Arial" w:cs="Arial" w:eastAsia="Arial"/>
          <w:b/>
          <w:bCs/>
          <w:color w:val="939395"/>
          <w:spacing w:val="40"/>
          <w:sz w:val="12"/>
          <w:szCs w:val="12"/>
        </w:rPr>
        <w:t> </w:t>
      </w:r>
      <w:r>
        <w:rPr>
          <w:rFonts w:ascii="Arial" w:hAnsi="Arial" w:cs="Arial" w:eastAsia="Arial"/>
          <w:b/>
          <w:bCs/>
          <w:color w:val="808082"/>
          <w:sz w:val="12"/>
          <w:szCs w:val="12"/>
        </w:rPr>
        <w:t>1mu</w:t>
      </w:r>
      <w:r>
        <w:rPr>
          <w:rFonts w:ascii="Arial" w:hAnsi="Arial" w:cs="Arial" w:eastAsia="Arial"/>
          <w:b/>
          <w:bCs/>
          <w:color w:val="808082"/>
          <w:spacing w:val="40"/>
          <w:sz w:val="12"/>
          <w:szCs w:val="12"/>
        </w:rPr>
        <w:t> </w:t>
      </w:r>
      <w:r>
        <w:rPr>
          <w:rFonts w:ascii="Arial" w:hAnsi="Arial" w:cs="Arial" w:eastAsia="Arial"/>
          <w:b/>
          <w:bCs/>
          <w:color w:val="939395"/>
          <w:sz w:val="12"/>
          <w:szCs w:val="12"/>
        </w:rPr>
        <w:t>pur­</w:t>
      </w:r>
      <w:r>
        <w:rPr>
          <w:rFonts w:ascii="Arial" w:hAnsi="Arial" w:cs="Arial" w:eastAsia="Arial"/>
          <w:b/>
          <w:bCs/>
          <w:color w:val="939395"/>
          <w:spacing w:val="40"/>
          <w:sz w:val="12"/>
          <w:szCs w:val="12"/>
        </w:rPr>
        <w:t> </w:t>
      </w:r>
      <w:r>
        <w:rPr>
          <w:rFonts w:ascii="Arial" w:hAnsi="Arial" w:cs="Arial" w:eastAsia="Arial"/>
          <w:color w:val="808082"/>
          <w:sz w:val="13"/>
          <w:szCs w:val="13"/>
        </w:rPr>
        <w:t>lr,</w:t>
      </w:r>
      <w:r>
        <w:rPr>
          <w:rFonts w:ascii="Arial" w:hAnsi="Arial" w:cs="Arial" w:eastAsia="Arial"/>
          <w:color w:val="808082"/>
          <w:spacing w:val="80"/>
          <w:sz w:val="13"/>
          <w:szCs w:val="13"/>
        </w:rPr>
        <w:t> </w:t>
      </w:r>
      <w:r>
        <w:rPr>
          <w:color w:val="808082"/>
          <w:sz w:val="13"/>
          <w:szCs w:val="13"/>
        </w:rPr>
        <w:t>y</w:t>
      </w:r>
      <w:r>
        <w:rPr>
          <w:color w:val="808082"/>
          <w:spacing w:val="40"/>
          <w:sz w:val="13"/>
          <w:szCs w:val="13"/>
        </w:rPr>
        <w:t> </w:t>
      </w:r>
      <w:r>
        <w:rPr>
          <w:rFonts w:ascii="Arial" w:hAnsi="Arial" w:cs="Arial" w:eastAsia="Arial"/>
          <w:color w:val="939395"/>
          <w:sz w:val="13"/>
          <w:szCs w:val="13"/>
        </w:rPr>
        <w:t>los</w:t>
      </w:r>
      <w:r>
        <w:rPr>
          <w:rFonts w:ascii="Arial" w:hAnsi="Arial" w:cs="Arial" w:eastAsia="Arial"/>
          <w:color w:val="939395"/>
          <w:spacing w:val="40"/>
          <w:sz w:val="13"/>
          <w:szCs w:val="13"/>
        </w:rPr>
        <w:t> </w:t>
      </w:r>
      <w:r>
        <w:rPr>
          <w:rFonts w:ascii="Arial" w:hAnsi="Arial" w:cs="Arial" w:eastAsia="Arial"/>
          <w:color w:val="808082"/>
          <w:sz w:val="13"/>
          <w:szCs w:val="13"/>
        </w:rPr>
        <w:t>íln11rM</w:t>
      </w:r>
      <w:r>
        <w:rPr>
          <w:rFonts w:ascii="Arial" w:hAnsi="Arial" w:cs="Arial" w:eastAsia="Arial"/>
          <w:color w:val="808082"/>
          <w:spacing w:val="40"/>
          <w:sz w:val="13"/>
          <w:szCs w:val="13"/>
        </w:rPr>
        <w:t> </w:t>
      </w:r>
      <w:r>
        <w:rPr>
          <w:rFonts w:ascii="Arial" w:hAnsi="Arial" w:cs="Arial" w:eastAsia="Arial"/>
          <w:color w:val="808082"/>
          <w:sz w:val="13"/>
          <w:szCs w:val="13"/>
        </w:rPr>
        <w:t>rlr</w:t>
      </w:r>
      <w:r>
        <w:rPr>
          <w:rFonts w:ascii="Arial" w:hAnsi="Arial" w:cs="Arial" w:eastAsia="Arial"/>
          <w:color w:val="808082"/>
          <w:spacing w:val="80"/>
          <w:sz w:val="13"/>
          <w:szCs w:val="13"/>
        </w:rPr>
        <w:t> </w:t>
      </w:r>
      <w:r>
        <w:rPr>
          <w:rFonts w:ascii="Arial" w:hAnsi="Arial" w:cs="Arial" w:eastAsia="Arial"/>
          <w:color w:val="808082"/>
          <w:sz w:val="13"/>
          <w:szCs w:val="13"/>
        </w:rPr>
        <w:t>p,w•hn</w:t>
      </w:r>
      <w:r>
        <w:rPr>
          <w:rFonts w:ascii="Arial" w:hAnsi="Arial" w:cs="Arial" w:eastAsia="Arial"/>
          <w:color w:val="808082"/>
          <w:spacing w:val="40"/>
          <w:sz w:val="13"/>
          <w:szCs w:val="13"/>
        </w:rPr>
        <w:t> </w:t>
      </w:r>
      <w:r>
        <w:rPr>
          <w:rFonts w:ascii="Arial" w:hAnsi="Arial" w:cs="Arial" w:eastAsia="Arial"/>
          <w:color w:val="939395"/>
          <w:sz w:val="13"/>
          <w:szCs w:val="13"/>
        </w:rPr>
        <w:t>h1'il</w:t>
      </w:r>
      <w:r>
        <w:rPr>
          <w:rFonts w:ascii="Arial" w:hAnsi="Arial" w:cs="Arial" w:eastAsia="Arial"/>
          <w:color w:val="939395"/>
          <w:spacing w:val="-10"/>
          <w:sz w:val="13"/>
          <w:szCs w:val="13"/>
        </w:rPr>
        <w:t> </w:t>
      </w:r>
      <w:r>
        <w:rPr>
          <w:color w:val="808082"/>
          <w:w w:val="120"/>
          <w:sz w:val="13"/>
          <w:szCs w:val="13"/>
        </w:rPr>
        <w:t>foi­</w:t>
      </w:r>
      <w:r>
        <w:rPr>
          <w:color w:val="808082"/>
          <w:spacing w:val="40"/>
          <w:w w:val="120"/>
          <w:sz w:val="13"/>
          <w:szCs w:val="13"/>
        </w:rPr>
        <w:t> </w:t>
      </w:r>
      <w:r>
        <w:rPr>
          <w:rFonts w:ascii="Arial" w:hAnsi="Arial" w:cs="Arial" w:eastAsia="Arial"/>
          <w:b/>
          <w:bCs/>
          <w:color w:val="939395"/>
          <w:position w:val="1"/>
          <w:sz w:val="12"/>
          <w:szCs w:val="12"/>
        </w:rPr>
        <w:t>CCIS</w:t>
      </w:r>
      <w:r>
        <w:rPr>
          <w:rFonts w:ascii="Arial" w:hAnsi="Arial" w:cs="Arial" w:eastAsia="Arial"/>
          <w:b/>
          <w:bCs/>
          <w:color w:val="939395"/>
          <w:spacing w:val="19"/>
          <w:position w:val="1"/>
          <w:sz w:val="12"/>
          <w:szCs w:val="12"/>
        </w:rPr>
        <w:t> </w:t>
      </w:r>
      <w:r>
        <w:rPr>
          <w:rFonts w:ascii="Arial" w:hAnsi="Arial" w:cs="Arial" w:eastAsia="Arial"/>
          <w:b/>
          <w:bCs/>
          <w:color w:val="939395"/>
          <w:position w:val="1"/>
          <w:sz w:val="12"/>
          <w:szCs w:val="12"/>
        </w:rPr>
        <w:t>rncn1·io11adn�.</w:t>
      </w:r>
      <w:r>
        <w:rPr>
          <w:rFonts w:ascii="Arial" w:hAnsi="Arial" w:cs="Arial" w:eastAsia="Arial"/>
          <w:b/>
          <w:bCs/>
          <w:color w:val="939395"/>
          <w:spacing w:val="21"/>
          <w:position w:val="1"/>
          <w:sz w:val="12"/>
          <w:szCs w:val="12"/>
        </w:rPr>
        <w:t> </w:t>
      </w:r>
      <w:r>
        <w:rPr>
          <w:rFonts w:ascii="Arial" w:hAnsi="Arial" w:cs="Arial" w:eastAsia="Arial"/>
          <w:b/>
          <w:bCs/>
          <w:color w:val="939395"/>
          <w:position w:val="1"/>
          <w:sz w:val="12"/>
          <w:szCs w:val="12"/>
        </w:rPr>
        <w:t>pnr</w:t>
      </w:r>
      <w:r>
        <w:rPr>
          <w:rFonts w:ascii="Arial" w:hAnsi="Arial" w:cs="Arial" w:eastAsia="Arial"/>
          <w:b/>
          <w:bCs/>
          <w:color w:val="939395"/>
          <w:spacing w:val="40"/>
          <w:position w:val="1"/>
          <w:sz w:val="12"/>
          <w:szCs w:val="12"/>
        </w:rPr>
        <w:t> </w:t>
      </w:r>
      <w:r>
        <w:rPr>
          <w:rFonts w:ascii="Arial" w:hAnsi="Arial" w:cs="Arial" w:eastAsia="Arial"/>
          <w:b/>
          <w:bCs/>
          <w:color w:val="939395"/>
          <w:position w:val="1"/>
          <w:sz w:val="12"/>
          <w:szCs w:val="12"/>
        </w:rPr>
        <w:t>otro</w:t>
      </w:r>
      <w:r>
        <w:rPr>
          <w:rFonts w:ascii="Arial" w:hAnsi="Arial" w:cs="Arial" w:eastAsia="Arial"/>
          <w:b/>
          <w:bCs/>
          <w:color w:val="676969"/>
          <w:position w:val="1"/>
          <w:sz w:val="12"/>
          <w:szCs w:val="12"/>
        </w:rPr>
        <w:t>,</w:t>
      </w:r>
      <w:r>
        <w:rPr>
          <w:rFonts w:ascii="Arial" w:hAnsi="Arial" w:cs="Arial" w:eastAsia="Arial"/>
          <w:b/>
          <w:bCs/>
          <w:color w:val="676969"/>
          <w:spacing w:val="14"/>
          <w:position w:val="1"/>
          <w:sz w:val="12"/>
          <w:szCs w:val="12"/>
        </w:rPr>
        <w:t> </w:t>
      </w:r>
      <w:r>
        <w:rPr>
          <w:rFonts w:ascii="Arial" w:hAnsi="Arial" w:cs="Arial" w:eastAsia="Arial"/>
          <w:b/>
          <w:bCs/>
          <w:color w:val="939395"/>
          <w:position w:val="1"/>
          <w:sz w:val="12"/>
          <w:szCs w:val="12"/>
        </w:rPr>
        <w:t>SIJ</w:t>
      </w:r>
      <w:r>
        <w:rPr>
          <w:rFonts w:ascii="Arial" w:hAnsi="Arial" w:cs="Arial" w:eastAsia="Arial"/>
          <w:b/>
          <w:bCs/>
          <w:color w:val="939395"/>
          <w:spacing w:val="5"/>
          <w:position w:val="1"/>
          <w:sz w:val="12"/>
          <w:szCs w:val="12"/>
        </w:rPr>
        <w:t> </w:t>
      </w:r>
      <w:r>
        <w:rPr>
          <w:rFonts w:ascii="Arial" w:hAnsi="Arial" w:cs="Arial" w:eastAsia="Arial"/>
          <w:b/>
          <w:bCs/>
          <w:color w:val="808082"/>
          <w:position w:val="1"/>
          <w:sz w:val="13"/>
          <w:szCs w:val="13"/>
        </w:rPr>
        <w:t>cam</w:t>
      </w:r>
      <w:r>
        <w:rPr>
          <w:rFonts w:ascii="Arial" w:hAnsi="Arial" w:cs="Arial" w:eastAsia="Arial"/>
          <w:b/>
          <w:bCs/>
          <w:color w:val="676969"/>
          <w:position w:val="1"/>
          <w:sz w:val="13"/>
          <w:szCs w:val="13"/>
        </w:rPr>
        <w:t>-</w:t>
      </w:r>
      <w:r>
        <w:rPr>
          <w:rFonts w:ascii="Arial" w:hAnsi="Arial" w:cs="Arial" w:eastAsia="Arial"/>
          <w:b/>
          <w:bCs/>
          <w:color w:val="B8B8BA"/>
          <w:sz w:val="6"/>
          <w:szCs w:val="6"/>
        </w:rPr>
        <w:t>1</w:t>
      </w:r>
    </w:p>
    <w:p>
      <w:pPr>
        <w:spacing w:line="249" w:lineRule="auto" w:before="3"/>
        <w:ind w:left="120" w:right="4" w:hanging="6"/>
        <w:jc w:val="both"/>
        <w:rPr>
          <w:sz w:val="14"/>
        </w:rPr>
      </w:pPr>
      <w:r>
        <w:rPr/>
        <w:br w:type="column"/>
      </w:r>
      <w:r>
        <w:rPr>
          <w:rFonts w:ascii="Arial" w:hAnsi="Arial"/>
          <w:color w:val="939395"/>
          <w:w w:val="115"/>
          <w:sz w:val="13"/>
        </w:rPr>
        <w:t>co</w:t>
      </w:r>
      <w:r>
        <w:rPr>
          <w:rFonts w:ascii="Arial" w:hAnsi="Arial"/>
          <w:color w:val="676969"/>
          <w:w w:val="115"/>
          <w:sz w:val="13"/>
        </w:rPr>
        <w:t>n</w:t>
      </w:r>
      <w:r>
        <w:rPr>
          <w:rFonts w:ascii="Arial" w:hAnsi="Arial"/>
          <w:color w:val="939395"/>
          <w:w w:val="115"/>
          <w:sz w:val="13"/>
        </w:rPr>
        <w:t>sidera,</w:t>
      </w:r>
      <w:r>
        <w:rPr>
          <w:rFonts w:ascii="Arial" w:hAnsi="Arial"/>
          <w:color w:val="939395"/>
          <w:spacing w:val="-2"/>
          <w:w w:val="115"/>
          <w:sz w:val="13"/>
        </w:rPr>
        <w:t> </w:t>
      </w:r>
      <w:r>
        <w:rPr>
          <w:color w:val="939395"/>
          <w:w w:val="115"/>
          <w:sz w:val="14"/>
        </w:rPr>
        <w:t>oon</w:t>
      </w:r>
      <w:r>
        <w:rPr>
          <w:color w:val="676969"/>
          <w:w w:val="115"/>
          <w:sz w:val="14"/>
        </w:rPr>
        <w:t>,</w:t>
      </w:r>
      <w:r>
        <w:rPr>
          <w:color w:val="939395"/>
          <w:w w:val="115"/>
          <w:sz w:val="14"/>
        </w:rPr>
        <w:t>o</w:t>
      </w:r>
      <w:r>
        <w:rPr>
          <w:color w:val="939395"/>
          <w:w w:val="115"/>
          <w:sz w:val="14"/>
        </w:rPr>
        <w:t> </w:t>
      </w:r>
      <w:r>
        <w:rPr>
          <w:rFonts w:ascii="Arial" w:hAnsi="Arial"/>
          <w:color w:val="939395"/>
          <w:w w:val="115"/>
          <w:sz w:val="13"/>
        </w:rPr>
        <w:t>co111:luido</w:t>
      </w:r>
      <w:r>
        <w:rPr>
          <w:rFonts w:ascii="Arial" w:hAnsi="Arial"/>
          <w:color w:val="939395"/>
          <w:w w:val="115"/>
          <w:sz w:val="13"/>
        </w:rPr>
        <w:t> </w:t>
      </w:r>
      <w:r>
        <w:rPr>
          <w:rFonts w:ascii="Arial" w:hAnsi="Arial"/>
          <w:color w:val="808082"/>
          <w:w w:val="115"/>
          <w:sz w:val="13"/>
        </w:rPr>
        <w:t>e</w:t>
      </w:r>
      <w:r>
        <w:rPr>
          <w:rFonts w:ascii="Arial" w:hAnsi="Arial"/>
          <w:color w:val="676969"/>
          <w:w w:val="115"/>
          <w:sz w:val="13"/>
        </w:rPr>
        <w:t>l</w:t>
      </w:r>
      <w:r>
        <w:rPr>
          <w:rFonts w:ascii="Arial" w:hAnsi="Arial"/>
          <w:color w:val="676969"/>
          <w:spacing w:val="40"/>
          <w:w w:val="115"/>
          <w:sz w:val="13"/>
        </w:rPr>
        <w:t> </w:t>
      </w:r>
      <w:r>
        <w:rPr>
          <w:color w:val="808082"/>
          <w:w w:val="115"/>
          <w:sz w:val="14"/>
        </w:rPr>
        <w:t>pre­ </w:t>
      </w:r>
      <w:r>
        <w:rPr>
          <w:rFonts w:ascii="Arial" w:hAnsi="Arial"/>
          <w:b/>
          <w:color w:val="939395"/>
          <w:w w:val="115"/>
          <w:sz w:val="12"/>
        </w:rPr>
        <w:t>snulc</w:t>
      </w:r>
      <w:r>
        <w:rPr>
          <w:rFonts w:ascii="Arial" w:hAnsi="Arial"/>
          <w:b/>
          <w:color w:val="939395"/>
          <w:w w:val="115"/>
          <w:sz w:val="12"/>
        </w:rPr>
        <w:t> </w:t>
      </w:r>
      <w:r>
        <w:rPr>
          <w:rFonts w:ascii="Arial" w:hAnsi="Arial"/>
          <w:b/>
          <w:color w:val="808082"/>
          <w:w w:val="115"/>
          <w:sz w:val="12"/>
        </w:rPr>
        <w:t>Acucnlo</w:t>
      </w:r>
      <w:r>
        <w:rPr>
          <w:rFonts w:ascii="Arial" w:hAnsi="Arial"/>
          <w:b/>
          <w:color w:val="808082"/>
          <w:w w:val="115"/>
          <w:sz w:val="12"/>
        </w:rPr>
        <w:t> entre</w:t>
      </w:r>
      <w:r>
        <w:rPr>
          <w:rFonts w:ascii="Arial" w:hAnsi="Arial"/>
          <w:b/>
          <w:color w:val="808082"/>
          <w:w w:val="115"/>
          <w:sz w:val="12"/>
        </w:rPr>
        <w:t> nmbos</w:t>
      </w:r>
      <w:r>
        <w:rPr>
          <w:rFonts w:ascii="Arial" w:hAnsi="Arial"/>
          <w:b/>
          <w:color w:val="808082"/>
          <w:w w:val="115"/>
          <w:sz w:val="12"/>
        </w:rPr>
        <w:t> Oo­</w:t>
      </w:r>
      <w:r>
        <w:rPr>
          <w:rFonts w:ascii="Arial" w:hAnsi="Arial"/>
          <w:b/>
          <w:color w:val="808082"/>
          <w:spacing w:val="40"/>
          <w:w w:val="115"/>
          <w:sz w:val="12"/>
        </w:rPr>
        <w:t> </w:t>
      </w:r>
      <w:r>
        <w:rPr>
          <w:color w:val="808082"/>
          <w:spacing w:val="-2"/>
          <w:w w:val="115"/>
          <w:sz w:val="14"/>
        </w:rPr>
        <w:t>blrrnos</w:t>
      </w:r>
      <w:r>
        <w:rPr>
          <w:color w:val="676969"/>
          <w:spacing w:val="-2"/>
          <w:w w:val="115"/>
          <w:sz w:val="14"/>
        </w:rPr>
        <w:t>.</w:t>
      </w:r>
    </w:p>
    <w:p>
      <w:pPr>
        <w:spacing w:line="158" w:lineRule="exact" w:before="0"/>
        <w:ind w:left="273" w:right="0" w:firstLine="0"/>
        <w:jc w:val="left"/>
        <w:rPr>
          <w:sz w:val="14"/>
          <w:szCs w:val="14"/>
        </w:rPr>
      </w:pPr>
      <w:r>
        <w:rPr>
          <w:sz w:val="14"/>
          <w:szCs w:val="14"/>
        </w:rPr>
        <mc:AlternateContent>
          <mc:Choice Requires="wps">
            <w:drawing>
              <wp:anchor distT="0" distB="0" distL="0" distR="0" allowOverlap="1" layoutInCell="1" locked="0" behindDoc="1" simplePos="0" relativeHeight="483785728">
                <wp:simplePos x="0" y="0"/>
                <wp:positionH relativeFrom="page">
                  <wp:posOffset>4048021</wp:posOffset>
                </wp:positionH>
                <wp:positionV relativeFrom="paragraph">
                  <wp:posOffset>99197</wp:posOffset>
                </wp:positionV>
                <wp:extent cx="15875" cy="113030"/>
                <wp:effectExtent l="0" t="0" r="0" b="0"/>
                <wp:wrapNone/>
                <wp:docPr id="681" name="Graphic 681"/>
                <wp:cNvGraphicFramePr>
                  <a:graphicFrameLocks/>
                </wp:cNvGraphicFramePr>
                <a:graphic>
                  <a:graphicData uri="http://schemas.microsoft.com/office/word/2010/wordprocessingShape">
                    <wps:wsp>
                      <wps:cNvPr id="681" name="Graphic 681"/>
                      <wps:cNvSpPr/>
                      <wps:spPr>
                        <a:xfrm>
                          <a:off x="0" y="0"/>
                          <a:ext cx="15875" cy="113030"/>
                        </a:xfrm>
                        <a:custGeom>
                          <a:avLst/>
                          <a:gdLst/>
                          <a:ahLst/>
                          <a:cxnLst/>
                          <a:rect l="l" t="t" r="r" b="b"/>
                          <a:pathLst>
                            <a:path w="15875" h="113030">
                              <a:moveTo>
                                <a:pt x="15265" y="112758"/>
                              </a:moveTo>
                              <a:lnTo>
                                <a:pt x="0" y="112758"/>
                              </a:lnTo>
                              <a:lnTo>
                                <a:pt x="0" y="0"/>
                              </a:lnTo>
                              <a:lnTo>
                                <a:pt x="15265" y="0"/>
                              </a:lnTo>
                              <a:lnTo>
                                <a:pt x="15265"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18.741882pt;margin-top:7.810843pt;width:1.202017pt;height:8.878628pt;mso-position-horizontal-relative:page;mso-position-vertical-relative:paragraph;z-index:-19530752" id="docshape523" filled="true" fillcolor="#efeff0" stroked="false">
                <v:fill type="solid"/>
                <w10:wrap type="none"/>
              </v:rect>
            </w:pict>
          </mc:Fallback>
        </mc:AlternateContent>
      </w:r>
      <w:r>
        <w:rPr>
          <w:rFonts w:ascii="Arial" w:hAnsi="Arial" w:cs="Arial" w:eastAsia="Arial"/>
          <w:color w:val="808082"/>
          <w:w w:val="105"/>
          <w:sz w:val="13"/>
          <w:szCs w:val="13"/>
        </w:rPr>
        <w:t>Aprovecho</w:t>
      </w:r>
      <w:r>
        <w:rPr>
          <w:rFonts w:ascii="Arial" w:hAnsi="Arial" w:cs="Arial" w:eastAsia="Arial"/>
          <w:color w:val="808082"/>
          <w:spacing w:val="39"/>
          <w:w w:val="105"/>
          <w:sz w:val="13"/>
          <w:szCs w:val="13"/>
        </w:rPr>
        <w:t> </w:t>
      </w:r>
      <w:r>
        <w:rPr>
          <w:color w:val="808082"/>
          <w:w w:val="105"/>
          <w:sz w:val="14"/>
          <w:szCs w:val="14"/>
        </w:rPr>
        <w:t>c�l:,</w:t>
      </w:r>
      <w:r>
        <w:rPr>
          <w:color w:val="808082"/>
          <w:spacing w:val="29"/>
          <w:w w:val="105"/>
          <w:sz w:val="14"/>
          <w:szCs w:val="14"/>
        </w:rPr>
        <w:t> </w:t>
      </w:r>
      <w:r>
        <w:rPr>
          <w:color w:val="808082"/>
          <w:w w:val="105"/>
          <w:sz w:val="13"/>
          <w:szCs w:val="13"/>
        </w:rPr>
        <w:t>oporlt11"1Hlnd</w:t>
      </w:r>
      <w:r>
        <w:rPr>
          <w:color w:val="808082"/>
          <w:spacing w:val="40"/>
          <w:w w:val="105"/>
          <w:sz w:val="13"/>
          <w:szCs w:val="13"/>
        </w:rPr>
        <w:t> </w:t>
      </w:r>
      <w:r>
        <w:rPr>
          <w:color w:val="808082"/>
          <w:spacing w:val="-4"/>
          <w:w w:val="105"/>
          <w:sz w:val="14"/>
          <w:szCs w:val="14"/>
        </w:rPr>
        <w:t>pnra</w:t>
      </w:r>
    </w:p>
    <w:p>
      <w:pPr>
        <w:spacing w:line="148" w:lineRule="exact" w:before="11"/>
        <w:ind w:left="120" w:right="0" w:firstLine="0"/>
        <w:jc w:val="both"/>
        <w:rPr>
          <w:rFonts w:ascii="Arial"/>
          <w:sz w:val="13"/>
        </w:rPr>
      </w:pPr>
      <w:r>
        <w:rPr>
          <w:rFonts w:ascii="Arial"/>
          <w:color w:val="808082"/>
          <w:w w:val="120"/>
          <w:sz w:val="13"/>
        </w:rPr>
        <w:t>roilcror</w:t>
      </w:r>
      <w:r>
        <w:rPr>
          <w:rFonts w:ascii="Arial"/>
          <w:color w:val="808082"/>
          <w:spacing w:val="39"/>
          <w:w w:val="120"/>
          <w:sz w:val="13"/>
        </w:rPr>
        <w:t> </w:t>
      </w:r>
      <w:r>
        <w:rPr>
          <w:rFonts w:ascii="Arial"/>
          <w:color w:val="808082"/>
          <w:w w:val="120"/>
          <w:sz w:val="13"/>
        </w:rPr>
        <w:t>n</w:t>
      </w:r>
      <w:r>
        <w:rPr>
          <w:rFonts w:ascii="Arial"/>
          <w:color w:val="808082"/>
          <w:spacing w:val="28"/>
          <w:w w:val="120"/>
          <w:sz w:val="13"/>
        </w:rPr>
        <w:t> </w:t>
      </w:r>
      <w:r>
        <w:rPr>
          <w:rFonts w:ascii="Arial"/>
          <w:color w:val="808082"/>
          <w:w w:val="120"/>
          <w:sz w:val="13"/>
        </w:rPr>
        <w:t>v.</w:t>
      </w:r>
      <w:r>
        <w:rPr>
          <w:rFonts w:ascii="Arial"/>
          <w:color w:val="808082"/>
          <w:spacing w:val="-19"/>
          <w:w w:val="120"/>
          <w:sz w:val="13"/>
        </w:rPr>
        <w:t> </w:t>
      </w:r>
      <w:r>
        <w:rPr>
          <w:rFonts w:ascii="Arial"/>
          <w:color w:val="808082"/>
          <w:w w:val="125"/>
          <w:sz w:val="13"/>
        </w:rPr>
        <w:t>E</w:t>
      </w:r>
      <w:r>
        <w:rPr>
          <w:rFonts w:ascii="Arial"/>
          <w:color w:val="A3A5A5"/>
          <w:w w:val="125"/>
          <w:sz w:val="13"/>
        </w:rPr>
        <w:t>.</w:t>
      </w:r>
      <w:r>
        <w:rPr>
          <w:rFonts w:ascii="Arial"/>
          <w:color w:val="A3A5A5"/>
          <w:spacing w:val="31"/>
          <w:w w:val="125"/>
          <w:sz w:val="13"/>
        </w:rPr>
        <w:t> </w:t>
      </w:r>
      <w:r>
        <w:rPr>
          <w:rFonts w:ascii="Arial"/>
          <w:color w:val="676969"/>
          <w:w w:val="120"/>
          <w:sz w:val="13"/>
        </w:rPr>
        <w:t>l</w:t>
      </w:r>
      <w:r>
        <w:rPr>
          <w:rFonts w:ascii="Arial"/>
          <w:color w:val="808082"/>
          <w:w w:val="120"/>
          <w:sz w:val="13"/>
        </w:rPr>
        <w:t>ns</w:t>
      </w:r>
      <w:r>
        <w:rPr>
          <w:rFonts w:ascii="Arial"/>
          <w:color w:val="808082"/>
          <w:spacing w:val="27"/>
          <w:w w:val="120"/>
          <w:sz w:val="13"/>
        </w:rPr>
        <w:t> </w:t>
      </w:r>
      <w:r>
        <w:rPr>
          <w:rFonts w:ascii="Arial"/>
          <w:color w:val="939395"/>
          <w:w w:val="120"/>
          <w:sz w:val="13"/>
        </w:rPr>
        <w:t>Poguridartos</w:t>
      </w:r>
      <w:r>
        <w:rPr>
          <w:rFonts w:ascii="Arial"/>
          <w:color w:val="939395"/>
          <w:spacing w:val="50"/>
          <w:w w:val="120"/>
          <w:sz w:val="13"/>
        </w:rPr>
        <w:t> </w:t>
      </w:r>
      <w:r>
        <w:rPr>
          <w:rFonts w:ascii="Arial"/>
          <w:color w:val="808082"/>
          <w:spacing w:val="-5"/>
          <w:w w:val="110"/>
          <w:sz w:val="13"/>
        </w:rPr>
        <w:t>de</w:t>
      </w:r>
    </w:p>
    <w:p>
      <w:pPr>
        <w:spacing w:line="237" w:lineRule="auto" w:before="3"/>
        <w:ind w:left="170" w:right="577" w:firstLine="2"/>
        <w:jc w:val="both"/>
        <w:rPr>
          <w:sz w:val="14"/>
        </w:rPr>
      </w:pPr>
      <w:r>
        <w:rPr/>
        <w:br w:type="column"/>
      </w:r>
      <w:r>
        <w:rPr>
          <w:rFonts w:ascii="Arial" w:hAnsi="Arial"/>
          <w:color w:val="939395"/>
          <w:w w:val="105"/>
          <w:sz w:val="13"/>
        </w:rPr>
        <w:t>slrJeute</w:t>
      </w:r>
      <w:r>
        <w:rPr>
          <w:rFonts w:ascii="Arial" w:hAnsi="Arial"/>
          <w:color w:val="939395"/>
          <w:w w:val="105"/>
          <w:sz w:val="13"/>
        </w:rPr>
        <w:t> </w:t>
      </w:r>
      <w:r>
        <w:rPr>
          <w:rFonts w:ascii="Arial" w:hAnsi="Arial"/>
          <w:color w:val="808082"/>
          <w:w w:val="105"/>
          <w:sz w:val="13"/>
        </w:rPr>
        <w:t>quo</w:t>
      </w:r>
      <w:r>
        <w:rPr>
          <w:rFonts w:ascii="Arial" w:hAnsi="Arial"/>
          <w:color w:val="808082"/>
          <w:spacing w:val="-3"/>
          <w:w w:val="105"/>
          <w:sz w:val="13"/>
        </w:rPr>
        <w:t> </w:t>
      </w:r>
      <w:r>
        <w:rPr>
          <w:rFonts w:ascii="Arial" w:hAnsi="Arial"/>
          <w:color w:val="939395"/>
          <w:w w:val="105"/>
          <w:sz w:val="13"/>
        </w:rPr>
        <w:t>oOSCl'illo</w:t>
      </w:r>
      <w:r>
        <w:rPr>
          <w:rFonts w:ascii="Arial" w:hAnsi="Arial"/>
          <w:color w:val="939395"/>
          <w:w w:val="105"/>
          <w:sz w:val="13"/>
        </w:rPr>
        <w:t> Llene</w:t>
      </w:r>
      <w:r>
        <w:rPr>
          <w:rFonts w:ascii="Arial" w:hAnsi="Arial"/>
          <w:color w:val="939395"/>
          <w:w w:val="105"/>
          <w:sz w:val="13"/>
        </w:rPr>
        <w:t> al</w:t>
      </w:r>
      <w:r>
        <w:rPr>
          <w:rFonts w:ascii="Arial" w:hAnsi="Arial"/>
          <w:color w:val="939395"/>
          <w:spacing w:val="-3"/>
          <w:w w:val="105"/>
          <w:sz w:val="13"/>
        </w:rPr>
        <w:t> </w:t>
      </w:r>
      <w:r>
        <w:rPr>
          <w:rFonts w:ascii="Arial" w:hAnsi="Arial"/>
          <w:color w:val="808082"/>
          <w:w w:val="105"/>
          <w:sz w:val="13"/>
        </w:rPr>
        <w:t>nonor</w:t>
      </w:r>
      <w:r>
        <w:rPr>
          <w:rFonts w:ascii="Arial" w:hAnsi="Arial"/>
          <w:color w:val="808082"/>
          <w:w w:val="105"/>
          <w:sz w:val="13"/>
        </w:rPr>
        <w:t> </w:t>
      </w:r>
      <w:r>
        <w:rPr>
          <w:rFonts w:ascii="Arial" w:hAnsi="Arial"/>
          <w:color w:val="939395"/>
          <w:w w:val="105"/>
          <w:sz w:val="13"/>
        </w:rPr>
        <w:t>d</w:t>
      </w:r>
      <w:r>
        <w:rPr>
          <w:rFonts w:ascii="Arial" w:hAnsi="Arial"/>
          <w:color w:val="939395"/>
          <w:spacing w:val="40"/>
          <w:w w:val="105"/>
          <w:sz w:val="13"/>
        </w:rPr>
        <w:t> </w:t>
      </w:r>
      <w:r>
        <w:rPr>
          <w:color w:val="939395"/>
          <w:w w:val="105"/>
          <w:sz w:val="14"/>
        </w:rPr>
        <w:t>sornrl</w:t>
      </w:r>
      <w:r>
        <w:rPr>
          <w:color w:val="939395"/>
          <w:spacing w:val="-10"/>
          <w:w w:val="105"/>
          <w:sz w:val="14"/>
        </w:rPr>
        <w:t> </w:t>
      </w:r>
      <w:r>
        <w:rPr>
          <w:color w:val="939395"/>
          <w:w w:val="105"/>
          <w:sz w:val="13"/>
        </w:rPr>
        <w:t>cr</w:t>
      </w:r>
      <w:r>
        <w:rPr>
          <w:color w:val="939395"/>
          <w:spacing w:val="40"/>
          <w:w w:val="105"/>
          <w:sz w:val="13"/>
        </w:rPr>
        <w:t> </w:t>
      </w:r>
      <w:r>
        <w:rPr>
          <w:rFonts w:ascii="Arial" w:hAnsi="Arial"/>
          <w:color w:val="939395"/>
          <w:w w:val="105"/>
          <w:sz w:val="13"/>
        </w:rPr>
        <w:t>n</w:t>
      </w:r>
      <w:r>
        <w:rPr>
          <w:rFonts w:ascii="Arial" w:hAnsi="Arial"/>
          <w:color w:val="939395"/>
          <w:w w:val="105"/>
          <w:sz w:val="13"/>
        </w:rPr>
        <w:t> </w:t>
      </w:r>
      <w:r>
        <w:rPr>
          <w:rFonts w:ascii="Arial" w:hAnsi="Arial"/>
          <w:color w:val="808082"/>
          <w:w w:val="105"/>
          <w:sz w:val="13"/>
        </w:rPr>
        <w:t>la</w:t>
      </w:r>
      <w:r>
        <w:rPr>
          <w:rFonts w:ascii="Arial" w:hAnsi="Arial"/>
          <w:color w:val="808082"/>
          <w:w w:val="105"/>
          <w:sz w:val="13"/>
        </w:rPr>
        <w:t> </w:t>
      </w:r>
      <w:r>
        <w:rPr>
          <w:color w:val="939395"/>
          <w:w w:val="105"/>
          <w:sz w:val="13"/>
        </w:rPr>
        <w:t>nprobncicln</w:t>
      </w:r>
      <w:r>
        <w:rPr>
          <w:color w:val="939395"/>
          <w:w w:val="105"/>
          <w:sz w:val="13"/>
        </w:rPr>
        <w:t> </w:t>
      </w:r>
      <w:r>
        <w:rPr>
          <w:color w:val="808082"/>
          <w:w w:val="105"/>
          <w:sz w:val="14"/>
        </w:rPr>
        <w:t>II</w:t>
      </w:r>
      <w:r>
        <w:rPr>
          <w:color w:val="A3A5A5"/>
          <w:w w:val="105"/>
          <w:sz w:val="14"/>
          <w:shd w:fill="EFEFF0" w:color="auto" w:val="clear"/>
        </w:rPr>
        <w:t>A</w:t>
      </w:r>
      <w:r>
        <w:rPr>
          <w:color w:val="A3A5A5"/>
          <w:w w:val="105"/>
          <w:sz w:val="14"/>
        </w:rPr>
        <w:t> </w:t>
      </w:r>
      <w:r>
        <w:rPr>
          <w:color w:val="808082"/>
          <w:w w:val="105"/>
          <w:sz w:val="13"/>
        </w:rPr>
        <w:t>V.</w:t>
      </w:r>
      <w:r>
        <w:rPr>
          <w:color w:val="808082"/>
          <w:w w:val="105"/>
          <w:sz w:val="13"/>
        </w:rPr>
        <w:t> </w:t>
      </w:r>
      <w:r>
        <w:rPr>
          <w:color w:val="939395"/>
          <w:w w:val="105"/>
          <w:sz w:val="13"/>
        </w:rPr>
        <w:t>M.</w:t>
      </w:r>
      <w:r>
        <w:rPr>
          <w:color w:val="939395"/>
          <w:w w:val="105"/>
          <w:sz w:val="13"/>
        </w:rPr>
        <w:t> e</w:t>
      </w:r>
      <w:r>
        <w:rPr>
          <w:color w:val="939395"/>
          <w:spacing w:val="40"/>
          <w:w w:val="105"/>
          <w:sz w:val="13"/>
        </w:rPr>
        <w:t> </w:t>
      </w:r>
      <w:r>
        <w:rPr>
          <w:rFonts w:ascii="Arial" w:hAnsi="Arial"/>
          <w:color w:val="939395"/>
          <w:w w:val="105"/>
          <w:sz w:val="13"/>
        </w:rPr>
        <w:t>sl¡:uirnlo</w:t>
      </w:r>
      <w:r>
        <w:rPr>
          <w:rFonts w:ascii="Arial" w:hAnsi="Arial"/>
          <w:color w:val="939395"/>
          <w:spacing w:val="40"/>
          <w:w w:val="105"/>
          <w:sz w:val="13"/>
        </w:rPr>
        <w:t> </w:t>
      </w:r>
      <w:r>
        <w:rPr>
          <w:color w:val="808082"/>
          <w:w w:val="105"/>
          <w:sz w:val="14"/>
        </w:rPr>
        <w:t>proyerlo</w:t>
      </w:r>
      <w:r>
        <w:rPr>
          <w:color w:val="808082"/>
          <w:spacing w:val="40"/>
          <w:w w:val="105"/>
          <w:sz w:val="14"/>
        </w:rPr>
        <w:t> </w:t>
      </w:r>
      <w:r>
        <w:rPr>
          <w:color w:val="939395"/>
          <w:w w:val="105"/>
          <w:sz w:val="14"/>
        </w:rPr>
        <w:t>de</w:t>
      </w:r>
      <w:r>
        <w:rPr>
          <w:color w:val="939395"/>
          <w:spacing w:val="40"/>
          <w:w w:val="105"/>
          <w:sz w:val="14"/>
        </w:rPr>
        <w:t> </w:t>
      </w:r>
      <w:r>
        <w:rPr>
          <w:color w:val="939395"/>
          <w:w w:val="105"/>
          <w:sz w:val="14"/>
        </w:rPr>
        <w:t>Decreto.</w:t>
      </w:r>
    </w:p>
    <w:p>
      <w:pPr>
        <w:spacing w:line="162" w:lineRule="exact" w:before="0"/>
        <w:ind w:left="315" w:right="0" w:firstLine="0"/>
        <w:jc w:val="left"/>
        <w:rPr>
          <w:b/>
          <w:bCs/>
          <w:sz w:val="15"/>
          <w:szCs w:val="15"/>
        </w:rPr>
      </w:pPr>
      <w:r>
        <w:rPr>
          <w:rFonts w:ascii="Arial" w:hAnsi="Arial" w:cs="Arial" w:eastAsia="Arial"/>
          <w:color w:val="939395"/>
          <w:w w:val="105"/>
          <w:sz w:val="13"/>
          <w:szCs w:val="13"/>
        </w:rPr>
        <w:t>S�n</w:t>
      </w:r>
      <w:r>
        <w:rPr>
          <w:rFonts w:ascii="Arial" w:hAnsi="Arial" w:cs="Arial" w:eastAsia="Arial"/>
          <w:color w:val="939395"/>
          <w:spacing w:val="29"/>
          <w:w w:val="105"/>
          <w:sz w:val="13"/>
          <w:szCs w:val="13"/>
        </w:rPr>
        <w:t> </w:t>
      </w:r>
      <w:r>
        <w:rPr>
          <w:color w:val="939395"/>
          <w:w w:val="105"/>
          <w:sz w:val="14"/>
          <w:szCs w:val="14"/>
        </w:rPr>
        <w:t>Sebnslifo,</w:t>
      </w:r>
      <w:r>
        <w:rPr>
          <w:color w:val="939395"/>
          <w:spacing w:val="24"/>
          <w:w w:val="105"/>
          <w:sz w:val="14"/>
          <w:szCs w:val="14"/>
        </w:rPr>
        <w:t> </w:t>
      </w:r>
      <w:r>
        <w:rPr>
          <w:rFonts w:ascii="Arial" w:hAnsi="Arial" w:cs="Arial" w:eastAsia="Arial"/>
          <w:color w:val="939395"/>
          <w:w w:val="105"/>
          <w:sz w:val="13"/>
          <w:szCs w:val="13"/>
        </w:rPr>
        <w:t>21</w:t>
      </w:r>
      <w:r>
        <w:rPr>
          <w:rFonts w:ascii="Arial" w:hAnsi="Arial" w:cs="Arial" w:eastAsia="Arial"/>
          <w:color w:val="939395"/>
          <w:spacing w:val="17"/>
          <w:w w:val="105"/>
          <w:sz w:val="13"/>
          <w:szCs w:val="13"/>
        </w:rPr>
        <w:t> </w:t>
      </w:r>
      <w:r>
        <w:rPr>
          <w:rFonts w:ascii="Arial" w:hAnsi="Arial" w:cs="Arial" w:eastAsia="Arial"/>
          <w:color w:val="939395"/>
          <w:w w:val="105"/>
          <w:sz w:val="13"/>
          <w:szCs w:val="13"/>
        </w:rPr>
        <w:t>de</w:t>
      </w:r>
      <w:r>
        <w:rPr>
          <w:rFonts w:ascii="Arial" w:hAnsi="Arial" w:cs="Arial" w:eastAsia="Arial"/>
          <w:color w:val="939395"/>
          <w:spacing w:val="23"/>
          <w:w w:val="105"/>
          <w:sz w:val="13"/>
          <w:szCs w:val="13"/>
        </w:rPr>
        <w:t> </w:t>
      </w:r>
      <w:r>
        <w:rPr>
          <w:color w:val="939395"/>
          <w:w w:val="105"/>
          <w:sz w:val="14"/>
          <w:szCs w:val="14"/>
        </w:rPr>
        <w:t>Scplíen.tbre</w:t>
      </w:r>
      <w:r>
        <w:rPr>
          <w:color w:val="939395"/>
          <w:spacing w:val="25"/>
          <w:w w:val="105"/>
          <w:sz w:val="14"/>
          <w:szCs w:val="14"/>
        </w:rPr>
        <w:t> </w:t>
      </w:r>
      <w:r>
        <w:rPr>
          <w:b/>
          <w:bCs/>
          <w:color w:val="808082"/>
          <w:spacing w:val="-10"/>
          <w:w w:val="105"/>
          <w:sz w:val="15"/>
          <w:szCs w:val="15"/>
        </w:rPr>
        <w:t>d</w:t>
      </w:r>
    </w:p>
    <w:p>
      <w:pPr>
        <w:spacing w:before="0"/>
        <w:ind w:left="157" w:right="0" w:firstLine="0"/>
        <w:jc w:val="left"/>
        <w:rPr>
          <w:sz w:val="13"/>
        </w:rPr>
      </w:pPr>
      <w:r>
        <w:rPr>
          <w:sz w:val="13"/>
        </w:rPr>
        <mc:AlternateContent>
          <mc:Choice Requires="wps">
            <w:drawing>
              <wp:anchor distT="0" distB="0" distL="0" distR="0" allowOverlap="1" layoutInCell="1" locked="0" behindDoc="1" simplePos="0" relativeHeight="483791872">
                <wp:simplePos x="0" y="0"/>
                <wp:positionH relativeFrom="page">
                  <wp:posOffset>5831324</wp:posOffset>
                </wp:positionH>
                <wp:positionV relativeFrom="paragraph">
                  <wp:posOffset>192787</wp:posOffset>
                </wp:positionV>
                <wp:extent cx="24765" cy="111760"/>
                <wp:effectExtent l="0" t="0" r="0" b="0"/>
                <wp:wrapNone/>
                <wp:docPr id="682" name="Graphic 682"/>
                <wp:cNvGraphicFramePr>
                  <a:graphicFrameLocks/>
                </wp:cNvGraphicFramePr>
                <a:graphic>
                  <a:graphicData uri="http://schemas.microsoft.com/office/word/2010/wordprocessingShape">
                    <wps:wsp>
                      <wps:cNvPr id="682" name="Graphic 682"/>
                      <wps:cNvSpPr/>
                      <wps:spPr>
                        <a:xfrm>
                          <a:off x="0" y="0"/>
                          <a:ext cx="24765" cy="111760"/>
                        </a:xfrm>
                        <a:custGeom>
                          <a:avLst/>
                          <a:gdLst/>
                          <a:ahLst/>
                          <a:cxnLst/>
                          <a:rect l="l" t="t" r="r" b="b"/>
                          <a:pathLst>
                            <a:path w="24765" h="111760">
                              <a:moveTo>
                                <a:pt x="24424" y="111265"/>
                              </a:moveTo>
                              <a:lnTo>
                                <a:pt x="0" y="111265"/>
                              </a:lnTo>
                              <a:lnTo>
                                <a:pt x="0" y="0"/>
                              </a:lnTo>
                              <a:lnTo>
                                <a:pt x="24424" y="0"/>
                              </a:lnTo>
                              <a:lnTo>
                                <a:pt x="24424" y="111265"/>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59.159424pt;margin-top:15.180132pt;width:1.923227pt;height:8.761052pt;mso-position-horizontal-relative:page;mso-position-vertical-relative:paragraph;z-index:-19524608" id="docshape524" filled="true" fillcolor="#efeff0" stroked="false">
                <v:fill type="solid"/>
                <w10:wrap type="none"/>
              </v:rect>
            </w:pict>
          </mc:Fallback>
        </mc:AlternateContent>
      </w:r>
      <w:r>
        <w:rPr>
          <w:sz w:val="13"/>
        </w:rPr>
        <mc:AlternateContent>
          <mc:Choice Requires="wps">
            <w:drawing>
              <wp:anchor distT="0" distB="0" distL="0" distR="0" allowOverlap="1" layoutInCell="1" locked="0" behindDoc="1" simplePos="0" relativeHeight="483792384">
                <wp:simplePos x="0" y="0"/>
                <wp:positionH relativeFrom="page">
                  <wp:posOffset>6264831</wp:posOffset>
                </wp:positionH>
                <wp:positionV relativeFrom="paragraph">
                  <wp:posOffset>192787</wp:posOffset>
                </wp:positionV>
                <wp:extent cx="12700" cy="111760"/>
                <wp:effectExtent l="0" t="0" r="0" b="0"/>
                <wp:wrapNone/>
                <wp:docPr id="683" name="Graphic 683"/>
                <wp:cNvGraphicFramePr>
                  <a:graphicFrameLocks/>
                </wp:cNvGraphicFramePr>
                <a:graphic>
                  <a:graphicData uri="http://schemas.microsoft.com/office/word/2010/wordprocessingShape">
                    <wps:wsp>
                      <wps:cNvPr id="683" name="Graphic 683"/>
                      <wps:cNvSpPr/>
                      <wps:spPr>
                        <a:xfrm>
                          <a:off x="0" y="0"/>
                          <a:ext cx="12700" cy="111760"/>
                        </a:xfrm>
                        <a:custGeom>
                          <a:avLst/>
                          <a:gdLst/>
                          <a:ahLst/>
                          <a:cxnLst/>
                          <a:rect l="l" t="t" r="r" b="b"/>
                          <a:pathLst>
                            <a:path w="12700" h="111760">
                              <a:moveTo>
                                <a:pt x="12212" y="111265"/>
                              </a:moveTo>
                              <a:lnTo>
                                <a:pt x="0" y="111265"/>
                              </a:lnTo>
                              <a:lnTo>
                                <a:pt x="0" y="0"/>
                              </a:lnTo>
                              <a:lnTo>
                                <a:pt x="12212" y="0"/>
                              </a:lnTo>
                              <a:lnTo>
                                <a:pt x="12212" y="111265"/>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93.293823pt;margin-top:15.180132pt;width:.961614pt;height:8.761052pt;mso-position-horizontal-relative:page;mso-position-vertical-relative:paragraph;z-index:-19524096" id="docshape525" filled="true" fillcolor="#efeff0" stroked="false">
                <v:fill type="solid"/>
                <w10:wrap type="none"/>
              </v:rect>
            </w:pict>
          </mc:Fallback>
        </mc:AlternateContent>
      </w:r>
      <w:r>
        <w:rPr>
          <w:color w:val="676969"/>
          <w:spacing w:val="-2"/>
          <w:w w:val="125"/>
          <w:sz w:val="13"/>
        </w:rPr>
        <w:t>1</w:t>
      </w:r>
      <w:r>
        <w:rPr>
          <w:color w:val="808082"/>
          <w:spacing w:val="-2"/>
          <w:w w:val="125"/>
          <w:sz w:val="13"/>
        </w:rPr>
        <w:t>027.'</w:t>
      </w:r>
    </w:p>
    <w:p>
      <w:pPr>
        <w:spacing w:after="0"/>
        <w:jc w:val="left"/>
        <w:rPr>
          <w:sz w:val="13"/>
        </w:rPr>
        <w:sectPr>
          <w:type w:val="continuous"/>
          <w:pgSz w:w="11900" w:h="16840"/>
          <w:pgMar w:header="0" w:footer="0" w:top="660" w:bottom="280" w:left="1133" w:right="850"/>
          <w:cols w:num="3" w:equalWidth="0">
            <w:col w:w="4026" w:space="40"/>
            <w:col w:w="2624" w:space="39"/>
            <w:col w:w="3188"/>
          </w:cols>
        </w:sectPr>
      </w:pPr>
    </w:p>
    <w:p>
      <w:pPr>
        <w:spacing w:before="0"/>
        <w:ind w:left="1478" w:right="0" w:firstLine="0"/>
        <w:jc w:val="left"/>
        <w:rPr>
          <w:rFonts w:ascii="Arial" w:hAnsi="Arial"/>
          <w:b/>
          <w:sz w:val="12"/>
        </w:rPr>
      </w:pPr>
      <w:r>
        <w:rPr>
          <w:rFonts w:ascii="Arial" w:hAnsi="Arial"/>
          <w:b/>
          <w:color w:val="808082"/>
          <w:w w:val="110"/>
          <w:sz w:val="12"/>
        </w:rPr>
        <w:t>h</w:t>
      </w:r>
      <w:r>
        <w:rPr>
          <w:rFonts w:ascii="Arial" w:hAnsi="Arial"/>
          <w:b/>
          <w:color w:val="A3A5A5"/>
          <w:w w:val="110"/>
          <w:sz w:val="12"/>
          <w:shd w:fill="EFEFF0" w:color="auto" w:val="clear"/>
        </w:rPr>
        <w:t>inr</w:t>
      </w:r>
      <w:r>
        <w:rPr>
          <w:rFonts w:ascii="Arial" w:hAnsi="Arial"/>
          <w:b/>
          <w:color w:val="808082"/>
          <w:w w:val="110"/>
          <w:sz w:val="12"/>
        </w:rPr>
        <w:t>t\n</w:t>
      </w:r>
      <w:r>
        <w:rPr>
          <w:rFonts w:ascii="Arial" w:hAnsi="Arial"/>
          <w:b/>
          <w:color w:val="808082"/>
          <w:spacing w:val="74"/>
          <w:w w:val="110"/>
          <w:sz w:val="12"/>
        </w:rPr>
        <w:t> </w:t>
      </w:r>
      <w:r>
        <w:rPr>
          <w:rFonts w:ascii="Arial" w:hAnsi="Arial"/>
          <w:b/>
          <w:color w:val="808082"/>
          <w:w w:val="110"/>
          <w:sz w:val="12"/>
        </w:rPr>
        <w:t>mulunm,inle</w:t>
      </w:r>
      <w:r>
        <w:rPr>
          <w:rFonts w:ascii="Arial" w:hAnsi="Arial"/>
          <w:b/>
          <w:color w:val="808082"/>
          <w:spacing w:val="71"/>
          <w:w w:val="150"/>
          <w:sz w:val="12"/>
        </w:rPr>
        <w:t> </w:t>
      </w:r>
      <w:r>
        <w:rPr>
          <w:rFonts w:ascii="Arial" w:hAnsi="Arial"/>
          <w:b/>
          <w:color w:val="808082"/>
          <w:w w:val="110"/>
          <w:sz w:val="12"/>
        </w:rPr>
        <w:t>dús</w:t>
      </w:r>
      <w:r>
        <w:rPr>
          <w:rFonts w:ascii="Arial" w:hAnsi="Arial"/>
          <w:b/>
          <w:color w:val="808082"/>
          <w:spacing w:val="71"/>
          <w:w w:val="150"/>
          <w:sz w:val="12"/>
        </w:rPr>
        <w:t> </w:t>
      </w:r>
      <w:r>
        <w:rPr>
          <w:rFonts w:ascii="Arial" w:hAnsi="Arial"/>
          <w:b/>
          <w:color w:val="808082"/>
          <w:w w:val="110"/>
          <w:sz w:val="12"/>
        </w:rPr>
        <w:t>copins</w:t>
      </w:r>
      <w:r>
        <w:rPr>
          <w:rFonts w:ascii="Arial" w:hAnsi="Arial"/>
          <w:b/>
          <w:color w:val="808082"/>
          <w:spacing w:val="59"/>
          <w:w w:val="110"/>
          <w:sz w:val="12"/>
        </w:rPr>
        <w:t> </w:t>
      </w:r>
      <w:r>
        <w:rPr>
          <w:rFonts w:ascii="Arial" w:hAnsi="Arial"/>
          <w:b/>
          <w:color w:val="A3A5A5"/>
          <w:spacing w:val="-5"/>
          <w:w w:val="110"/>
          <w:sz w:val="12"/>
        </w:rPr>
        <w:t>,</w:t>
      </w:r>
      <w:r>
        <w:rPr>
          <w:rFonts w:ascii="Arial" w:hAnsi="Arial"/>
          <w:b/>
          <w:color w:val="808082"/>
          <w:spacing w:val="-5"/>
          <w:w w:val="110"/>
          <w:sz w:val="12"/>
        </w:rPr>
        <w:t>do</w:t>
      </w:r>
    </w:p>
    <w:p>
      <w:pPr>
        <w:spacing w:before="1"/>
        <w:ind w:left="154" w:right="0" w:firstLine="0"/>
        <w:jc w:val="left"/>
        <w:rPr>
          <w:sz w:val="13"/>
        </w:rPr>
      </w:pPr>
      <w:r>
        <w:rPr/>
        <w:br w:type="column"/>
      </w:r>
      <w:r>
        <w:rPr>
          <w:rFonts w:ascii="Arial"/>
          <w:color w:val="808082"/>
          <w:w w:val="110"/>
          <w:sz w:val="12"/>
        </w:rPr>
        <w:t>m</w:t>
      </w:r>
      <w:r>
        <w:rPr>
          <w:rFonts w:ascii="Arial"/>
          <w:color w:val="676969"/>
          <w:w w:val="110"/>
          <w:sz w:val="12"/>
        </w:rPr>
        <w:t>i</w:t>
      </w:r>
      <w:r>
        <w:rPr>
          <w:rFonts w:ascii="Arial"/>
          <w:color w:val="676969"/>
          <w:spacing w:val="75"/>
          <w:w w:val="150"/>
          <w:sz w:val="12"/>
        </w:rPr>
        <w:t> </w:t>
      </w:r>
      <w:r>
        <w:rPr>
          <w:color w:val="808082"/>
          <w:spacing w:val="-6"/>
          <w:sz w:val="13"/>
        </w:rPr>
        <w:t>11lln</w:t>
      </w:r>
    </w:p>
    <w:p>
      <w:pPr>
        <w:spacing w:line="150" w:lineRule="exact" w:before="0"/>
        <w:ind w:left="74" w:right="0" w:firstLine="0"/>
        <w:jc w:val="left"/>
        <w:rPr>
          <w:sz w:val="14"/>
        </w:rPr>
      </w:pPr>
      <w:r>
        <w:rPr/>
        <w:br w:type="column"/>
      </w:r>
      <w:r>
        <w:rPr>
          <w:color w:val="808082"/>
          <w:w w:val="95"/>
          <w:sz w:val="14"/>
        </w:rPr>
        <w:t>cnn&gt;1i1h,rneill11.</w:t>
      </w:r>
      <w:r>
        <w:rPr>
          <w:color w:val="808082"/>
          <w:spacing w:val="66"/>
          <w:w w:val="150"/>
          <w:sz w:val="14"/>
        </w:rPr>
        <w:t> </w:t>
      </w:r>
      <w:r>
        <w:rPr>
          <w:color w:val="808082"/>
          <w:spacing w:val="-2"/>
          <w:w w:val="110"/>
          <w:sz w:val="14"/>
        </w:rPr>
        <w:t>(Firmndo.)</w:t>
      </w:r>
    </w:p>
    <w:p>
      <w:pPr>
        <w:spacing w:line="140" w:lineRule="exact" w:before="0"/>
        <w:ind w:left="0" w:right="373" w:firstLine="0"/>
        <w:jc w:val="center"/>
        <w:rPr>
          <w:rFonts w:ascii="Arial"/>
          <w:sz w:val="13"/>
        </w:rPr>
      </w:pPr>
      <w:r>
        <w:rPr/>
        <w:br w:type="column"/>
      </w:r>
      <w:r>
        <w:rPr>
          <w:rFonts w:ascii="Arial"/>
          <w:color w:val="939395"/>
          <w:spacing w:val="-2"/>
          <w:w w:val="115"/>
          <w:sz w:val="13"/>
        </w:rPr>
        <w:t>seFIIIR;</w:t>
      </w:r>
    </w:p>
    <w:p>
      <w:pPr>
        <w:spacing w:after="0" w:line="140" w:lineRule="exact"/>
        <w:jc w:val="center"/>
        <w:rPr>
          <w:rFonts w:ascii="Arial"/>
          <w:sz w:val="13"/>
        </w:rPr>
        <w:sectPr>
          <w:type w:val="continuous"/>
          <w:pgSz w:w="11900" w:h="16840"/>
          <w:pgMar w:header="0" w:footer="0" w:top="660" w:bottom="280" w:left="1133" w:right="850"/>
          <w:cols w:num="4" w:equalWidth="0">
            <w:col w:w="3988" w:space="40"/>
            <w:col w:w="674" w:space="39"/>
            <w:col w:w="1920" w:space="39"/>
            <w:col w:w="3217"/>
          </w:cols>
        </w:sectPr>
      </w:pPr>
    </w:p>
    <w:p>
      <w:pPr>
        <w:spacing w:line="249" w:lineRule="auto" w:before="13"/>
        <w:ind w:left="1477" w:right="0" w:hanging="10"/>
        <w:jc w:val="left"/>
        <w:rPr>
          <w:b/>
          <w:bCs/>
          <w:sz w:val="13"/>
          <w:szCs w:val="13"/>
        </w:rPr>
      </w:pPr>
      <w:r>
        <w:rPr>
          <w:b/>
          <w:sz w:val="13"/>
          <w:szCs w:val="13"/>
        </w:rPr>
        <mc:AlternateContent>
          <mc:Choice Requires="wps">
            <w:drawing>
              <wp:anchor distT="0" distB="0" distL="0" distR="0" allowOverlap="1" layoutInCell="1" locked="0" behindDoc="1" simplePos="0" relativeHeight="483775488">
                <wp:simplePos x="0" y="0"/>
                <wp:positionH relativeFrom="page">
                  <wp:posOffset>2200185</wp:posOffset>
                </wp:positionH>
                <wp:positionV relativeFrom="paragraph">
                  <wp:posOffset>317804</wp:posOffset>
                </wp:positionV>
                <wp:extent cx="12700" cy="91440"/>
                <wp:effectExtent l="0" t="0" r="0" b="0"/>
                <wp:wrapNone/>
                <wp:docPr id="684" name="Graphic 684"/>
                <wp:cNvGraphicFramePr>
                  <a:graphicFrameLocks/>
                </wp:cNvGraphicFramePr>
                <a:graphic>
                  <a:graphicData uri="http://schemas.microsoft.com/office/word/2010/wordprocessingShape">
                    <wps:wsp>
                      <wps:cNvPr id="684" name="Graphic 684"/>
                      <wps:cNvSpPr/>
                      <wps:spPr>
                        <a:xfrm>
                          <a:off x="0" y="0"/>
                          <a:ext cx="12700" cy="91440"/>
                        </a:xfrm>
                        <a:custGeom>
                          <a:avLst/>
                          <a:gdLst/>
                          <a:ahLst/>
                          <a:cxnLst/>
                          <a:rect l="l" t="t" r="r" b="b"/>
                          <a:pathLst>
                            <a:path w="12700" h="91440">
                              <a:moveTo>
                                <a:pt x="12212" y="91052"/>
                              </a:moveTo>
                              <a:lnTo>
                                <a:pt x="0" y="91052"/>
                              </a:lnTo>
                              <a:lnTo>
                                <a:pt x="0" y="0"/>
                              </a:lnTo>
                              <a:lnTo>
                                <a:pt x="12212" y="0"/>
                              </a:lnTo>
                              <a:lnTo>
                                <a:pt x="12212" y="91052"/>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73.24292pt;margin-top:25.023956pt;width:.961614pt;height:7.169488pt;mso-position-horizontal-relative:page;mso-position-vertical-relative:paragraph;z-index:-19540992" id="docshape526" filled="true" fillcolor="#efeff0" stroked="false">
                <v:fill type="solid"/>
                <w10:wrap type="none"/>
              </v:rect>
            </w:pict>
          </mc:Fallback>
        </mc:AlternateContent>
      </w:r>
      <w:r>
        <w:rPr>
          <w:rFonts w:ascii="Arial" w:hAnsi="Arial" w:cs="Arial" w:eastAsia="Arial"/>
          <w:b/>
          <w:bCs/>
          <w:color w:val="939395"/>
          <w:w w:val="105"/>
          <w:sz w:val="12"/>
          <w:szCs w:val="12"/>
        </w:rPr>
        <w:t>�us</w:t>
      </w:r>
      <w:r>
        <w:rPr>
          <w:rFonts w:ascii="Arial" w:hAnsi="Arial" w:cs="Arial" w:eastAsia="Arial"/>
          <w:b/>
          <w:bCs/>
          <w:color w:val="939395"/>
          <w:spacing w:val="80"/>
          <w:w w:val="105"/>
          <w:sz w:val="12"/>
          <w:szCs w:val="12"/>
        </w:rPr>
        <w:t> </w:t>
      </w:r>
      <w:r>
        <w:rPr>
          <w:rFonts w:ascii="Arial" w:hAnsi="Arial" w:cs="Arial" w:eastAsia="Arial"/>
          <w:b/>
          <w:bCs/>
          <w:color w:val="808082"/>
          <w:w w:val="105"/>
          <w:sz w:val="12"/>
          <w:szCs w:val="12"/>
        </w:rPr>
        <w:t>respt�rlivo,</w:t>
      </w:r>
      <w:r>
        <w:rPr>
          <w:rFonts w:ascii="Arial" w:hAnsi="Arial" w:cs="Arial" w:eastAsia="Arial"/>
          <w:b/>
          <w:bCs/>
          <w:color w:val="808082"/>
          <w:spacing w:val="80"/>
          <w:w w:val="105"/>
          <w:sz w:val="12"/>
          <w:szCs w:val="12"/>
        </w:rPr>
        <w:t> </w:t>
      </w:r>
      <w:r>
        <w:rPr>
          <w:rFonts w:ascii="Arial" w:hAnsi="Arial" w:cs="Arial" w:eastAsia="Arial"/>
          <w:b/>
          <w:bCs/>
          <w:color w:val="808082"/>
          <w:w w:val="105"/>
          <w:sz w:val="12"/>
          <w:szCs w:val="12"/>
        </w:rPr>
        <w:t>RPf:dnin�nlos</w:t>
      </w:r>
      <w:r>
        <w:rPr>
          <w:rFonts w:ascii="Arial" w:hAnsi="Arial" w:cs="Arial" w:eastAsia="Arial"/>
          <w:b/>
          <w:bCs/>
          <w:color w:val="808082"/>
          <w:spacing w:val="80"/>
          <w:w w:val="105"/>
          <w:sz w:val="12"/>
          <w:szCs w:val="12"/>
        </w:rPr>
        <w:t> </w:t>
      </w:r>
      <w:r>
        <w:rPr>
          <w:rFonts w:ascii="Arial" w:hAnsi="Arial" w:cs="Arial" w:eastAsia="Arial"/>
          <w:b/>
          <w:bCs/>
          <w:color w:val="808082"/>
          <w:w w:val="105"/>
          <w:sz w:val="12"/>
          <w:szCs w:val="12"/>
        </w:rPr>
        <w:t>con</w:t>
      </w:r>
      <w:r>
        <w:rPr>
          <w:rFonts w:ascii="Arial" w:hAnsi="Arial" w:cs="Arial" w:eastAsia="Arial"/>
          <w:b/>
          <w:bCs/>
          <w:color w:val="808082"/>
          <w:spacing w:val="40"/>
          <w:w w:val="105"/>
          <w:sz w:val="12"/>
          <w:szCs w:val="12"/>
        </w:rPr>
        <w:t> </w:t>
      </w:r>
      <w:r>
        <w:rPr>
          <w:rFonts w:ascii="Arial" w:hAnsi="Arial" w:cs="Arial" w:eastAsia="Arial"/>
          <w:b/>
          <w:bCs/>
          <w:color w:val="808082"/>
          <w:w w:val="105"/>
          <w:sz w:val="12"/>
          <w:szCs w:val="12"/>
        </w:rPr>
        <w:t>l</w:t>
      </w:r>
      <w:r>
        <w:rPr>
          <w:rFonts w:ascii="Arial" w:hAnsi="Arial" w:cs="Arial" w:eastAsia="Arial"/>
          <w:b/>
          <w:bCs/>
          <w:color w:val="A3A5A5"/>
          <w:w w:val="105"/>
          <w:sz w:val="12"/>
          <w:szCs w:val="12"/>
          <w:shd w:fill="EFEFF0" w:color="auto" w:val="clear"/>
        </w:rPr>
        <w:t>a,</w:t>
      </w:r>
      <w:r>
        <w:rPr>
          <w:rFonts w:ascii="Arial" w:hAnsi="Arial" w:cs="Arial" w:eastAsia="Arial"/>
          <w:b/>
          <w:bCs/>
          <w:color w:val="A3A5A5"/>
          <w:w w:val="105"/>
          <w:sz w:val="12"/>
          <w:szCs w:val="12"/>
        </w:rPr>
        <w:t>;</w:t>
      </w:r>
      <w:r>
        <w:rPr>
          <w:rFonts w:ascii="Arial" w:hAnsi="Arial" w:cs="Arial" w:eastAsia="Arial"/>
          <w:b/>
          <w:bCs/>
          <w:color w:val="A3A5A5"/>
          <w:spacing w:val="40"/>
          <w:w w:val="105"/>
          <w:sz w:val="12"/>
          <w:szCs w:val="12"/>
        </w:rPr>
        <w:t> </w:t>
      </w:r>
      <w:r>
        <w:rPr>
          <w:rFonts w:ascii="Arial" w:hAnsi="Arial" w:cs="Arial" w:eastAsia="Arial"/>
          <w:b/>
          <w:bCs/>
          <w:color w:val="808082"/>
          <w:w w:val="105"/>
          <w:sz w:val="12"/>
          <w:szCs w:val="12"/>
        </w:rPr>
        <w:t>prurhas</w:t>
      </w:r>
      <w:r>
        <w:rPr>
          <w:rFonts w:ascii="Arial" w:hAnsi="Arial" w:cs="Arial" w:eastAsia="Arial"/>
          <w:b/>
          <w:bCs/>
          <w:color w:val="808082"/>
          <w:spacing w:val="80"/>
          <w:w w:val="105"/>
          <w:sz w:val="12"/>
          <w:szCs w:val="12"/>
        </w:rPr>
        <w:t> </w:t>
      </w:r>
      <w:r>
        <w:rPr>
          <w:rFonts w:ascii="Arial" w:hAnsi="Arial" w:cs="Arial" w:eastAsia="Arial"/>
          <w:b/>
          <w:bCs/>
          <w:color w:val="939395"/>
          <w:sz w:val="12"/>
          <w:szCs w:val="12"/>
        </w:rPr>
        <w:t>o</w:t>
      </w:r>
      <w:r>
        <w:rPr>
          <w:rFonts w:ascii="Arial" w:hAnsi="Arial" w:cs="Arial" w:eastAsia="Arial"/>
          <w:b/>
          <w:bCs/>
          <w:color w:val="939395"/>
          <w:spacing w:val="80"/>
          <w:sz w:val="12"/>
          <w:szCs w:val="12"/>
        </w:rPr>
        <w:t> </w:t>
      </w:r>
      <w:r>
        <w:rPr>
          <w:rFonts w:ascii="Arial" w:hAnsi="Arial" w:cs="Arial" w:eastAsia="Arial"/>
          <w:b/>
          <w:bCs/>
          <w:color w:val="808082"/>
          <w:sz w:val="12"/>
          <w:szCs w:val="12"/>
        </w:rPr>
        <w:t>q11e</w:t>
      </w:r>
      <w:r>
        <w:rPr>
          <w:rFonts w:ascii="Arial" w:hAnsi="Arial" w:cs="Arial" w:eastAsia="Arial"/>
          <w:b/>
          <w:bCs/>
          <w:color w:val="808082"/>
          <w:spacing w:val="80"/>
          <w:w w:val="105"/>
          <w:sz w:val="12"/>
          <w:szCs w:val="12"/>
        </w:rPr>
        <w:t> </w:t>
      </w:r>
      <w:r>
        <w:rPr>
          <w:rFonts w:ascii="Arial" w:hAnsi="Arial" w:cs="Arial" w:eastAsia="Arial"/>
          <w:b/>
          <w:bCs/>
          <w:color w:val="939395"/>
          <w:w w:val="105"/>
          <w:sz w:val="12"/>
          <w:szCs w:val="12"/>
        </w:rPr>
        <w:t>se</w:t>
      </w:r>
      <w:r>
        <w:rPr>
          <w:rFonts w:ascii="Arial" w:hAnsi="Arial" w:cs="Arial" w:eastAsia="Arial"/>
          <w:b/>
          <w:bCs/>
          <w:color w:val="939395"/>
          <w:spacing w:val="40"/>
          <w:w w:val="105"/>
          <w:sz w:val="12"/>
          <w:szCs w:val="12"/>
        </w:rPr>
        <w:t> </w:t>
      </w:r>
      <w:r>
        <w:rPr>
          <w:rFonts w:ascii="Arial" w:hAnsi="Arial" w:cs="Arial" w:eastAsia="Arial"/>
          <w:b/>
          <w:bCs/>
          <w:color w:val="939395"/>
          <w:w w:val="105"/>
          <w:sz w:val="12"/>
          <w:szCs w:val="12"/>
        </w:rPr>
        <w:t>snmel</w:t>
      </w:r>
      <w:r>
        <w:rPr>
          <w:rFonts w:ascii="Arial" w:hAnsi="Arial" w:cs="Arial" w:eastAsia="Arial"/>
          <w:b/>
          <w:bCs/>
          <w:color w:val="939395"/>
          <w:spacing w:val="-15"/>
          <w:w w:val="105"/>
          <w:sz w:val="12"/>
          <w:szCs w:val="12"/>
        </w:rPr>
        <w:t> </w:t>
      </w:r>
      <w:r>
        <w:rPr>
          <w:rFonts w:ascii="Arial" w:hAnsi="Arial" w:cs="Arial" w:eastAsia="Arial"/>
          <w:b/>
          <w:bCs/>
          <w:color w:val="808082"/>
          <w:w w:val="105"/>
          <w:sz w:val="12"/>
          <w:szCs w:val="12"/>
        </w:rPr>
        <w:t>nn</w:t>
      </w:r>
      <w:r>
        <w:rPr>
          <w:rFonts w:ascii="Arial" w:hAnsi="Arial" w:cs="Arial" w:eastAsia="Arial"/>
          <w:b/>
          <w:bCs/>
          <w:color w:val="808082"/>
          <w:spacing w:val="40"/>
          <w:w w:val="105"/>
          <w:sz w:val="12"/>
          <w:szCs w:val="12"/>
        </w:rPr>
        <w:t> </w:t>
      </w:r>
      <w:r>
        <w:rPr>
          <w:rFonts w:ascii="Arial" w:hAnsi="Arial" w:cs="Arial" w:eastAsia="Arial"/>
          <w:b/>
          <w:bCs/>
          <w:color w:val="939395"/>
          <w:w w:val="105"/>
          <w:sz w:val="12"/>
          <w:szCs w:val="12"/>
        </w:rPr>
        <w:t>en</w:t>
      </w:r>
      <w:r>
        <w:rPr>
          <w:rFonts w:ascii="Arial" w:hAnsi="Arial" w:cs="Arial" w:eastAsia="Arial"/>
          <w:b/>
          <w:bCs/>
          <w:color w:val="939395"/>
          <w:spacing w:val="40"/>
          <w:w w:val="105"/>
          <w:sz w:val="12"/>
          <w:szCs w:val="12"/>
        </w:rPr>
        <w:t> </w:t>
      </w:r>
      <w:r>
        <w:rPr>
          <w:color w:val="939395"/>
          <w:w w:val="105"/>
          <w:sz w:val="14"/>
          <w:szCs w:val="14"/>
        </w:rPr>
        <w:t>Pilos</w:t>
      </w:r>
      <w:r>
        <w:rPr>
          <w:color w:val="939395"/>
          <w:spacing w:val="40"/>
          <w:w w:val="105"/>
          <w:sz w:val="14"/>
          <w:szCs w:val="14"/>
        </w:rPr>
        <w:t> </w:t>
      </w:r>
      <w:r>
        <w:rPr>
          <w:color w:val="808082"/>
          <w:sz w:val="14"/>
          <w:szCs w:val="14"/>
        </w:rPr>
        <w:t>n</w:t>
      </w:r>
      <w:r>
        <w:rPr>
          <w:color w:val="808082"/>
          <w:spacing w:val="40"/>
          <w:sz w:val="14"/>
          <w:szCs w:val="14"/>
        </w:rPr>
        <w:t> </w:t>
      </w:r>
      <w:r>
        <w:rPr>
          <w:color w:val="939395"/>
          <w:sz w:val="14"/>
          <w:szCs w:val="14"/>
        </w:rPr>
        <w:t>las</w:t>
      </w:r>
      <w:r>
        <w:rPr>
          <w:color w:val="939395"/>
          <w:spacing w:val="80"/>
          <w:w w:val="105"/>
          <w:sz w:val="14"/>
          <w:szCs w:val="14"/>
        </w:rPr>
        <w:t> </w:t>
      </w:r>
      <w:r>
        <w:rPr>
          <w:color w:val="808082"/>
          <w:w w:val="105"/>
          <w:sz w:val="14"/>
          <w:szCs w:val="14"/>
        </w:rPr>
        <w:t>al'mns,</w:t>
      </w:r>
      <w:r>
        <w:rPr>
          <w:color w:val="808082"/>
          <w:spacing w:val="40"/>
          <w:w w:val="105"/>
          <w:sz w:val="14"/>
          <w:szCs w:val="14"/>
        </w:rPr>
        <w:t> </w:t>
      </w:r>
      <w:r>
        <w:rPr>
          <w:rFonts w:ascii="Arial" w:hAnsi="Arial" w:cs="Arial" w:eastAsia="Arial"/>
          <w:color w:val="939395"/>
          <w:w w:val="105"/>
          <w:sz w:val="13"/>
          <w:szCs w:val="13"/>
        </w:rPr>
        <w:t>y</w:t>
      </w:r>
      <w:r>
        <w:rPr>
          <w:rFonts w:ascii="Arial" w:hAnsi="Arial" w:cs="Arial" w:eastAsia="Arial"/>
          <w:color w:val="939395"/>
          <w:spacing w:val="40"/>
          <w:w w:val="105"/>
          <w:sz w:val="13"/>
          <w:szCs w:val="13"/>
        </w:rPr>
        <w:t> </w:t>
      </w:r>
      <w:r>
        <w:rPr>
          <w:color w:val="808082"/>
          <w:w w:val="105"/>
          <w:sz w:val="14"/>
          <w:szCs w:val="14"/>
        </w:rPr>
        <w:t>los</w:t>
      </w:r>
      <w:r>
        <w:rPr>
          <w:color w:val="808082"/>
          <w:spacing w:val="77"/>
          <w:w w:val="105"/>
          <w:sz w:val="14"/>
          <w:szCs w:val="14"/>
        </w:rPr>
        <w:t> </w:t>
      </w:r>
      <w:r>
        <w:rPr>
          <w:color w:val="939395"/>
          <w:w w:val="105"/>
          <w:sz w:val="14"/>
          <w:szCs w:val="14"/>
        </w:rPr>
        <w:t>ra.cslmllos</w:t>
      </w:r>
      <w:r>
        <w:rPr>
          <w:color w:val="939395"/>
          <w:spacing w:val="19"/>
          <w:w w:val="105"/>
          <w:sz w:val="14"/>
          <w:szCs w:val="14"/>
        </w:rPr>
        <w:t> </w:t>
      </w:r>
      <w:r>
        <w:rPr>
          <w:color w:val="A3A5A5"/>
          <w:w w:val="105"/>
          <w:sz w:val="13"/>
          <w:szCs w:val="13"/>
        </w:rPr>
        <w:t>!</w:t>
      </w:r>
      <w:r>
        <w:rPr>
          <w:color w:val="A3A5A5"/>
          <w:spacing w:val="40"/>
          <w:w w:val="105"/>
          <w:sz w:val="13"/>
          <w:szCs w:val="13"/>
        </w:rPr>
        <w:t> </w:t>
      </w:r>
      <w:r>
        <w:rPr>
          <w:b/>
          <w:bCs/>
          <w:color w:val="939395"/>
          <w:sz w:val="13"/>
          <w:szCs w:val="13"/>
        </w:rPr>
        <w:t>d,�</w:t>
      </w:r>
      <w:r>
        <w:rPr>
          <w:b/>
          <w:bCs/>
          <w:color w:val="939395"/>
          <w:spacing w:val="40"/>
          <w:w w:val="105"/>
          <w:sz w:val="13"/>
          <w:szCs w:val="13"/>
        </w:rPr>
        <w:t> </w:t>
      </w:r>
      <w:r>
        <w:rPr>
          <w:rFonts w:ascii="Arial" w:hAnsi="Arial" w:cs="Arial" w:eastAsia="Arial"/>
          <w:b/>
          <w:bCs/>
          <w:color w:val="939395"/>
          <w:w w:val="105"/>
          <w:sz w:val="10"/>
          <w:szCs w:val="10"/>
        </w:rPr>
        <w:t>R\IS</w:t>
      </w:r>
      <w:r>
        <w:rPr>
          <w:rFonts w:ascii="Arial" w:hAnsi="Arial" w:cs="Arial" w:eastAsia="Arial"/>
          <w:b/>
          <w:bCs/>
          <w:color w:val="939395"/>
          <w:spacing w:val="40"/>
          <w:w w:val="105"/>
          <w:sz w:val="10"/>
          <w:szCs w:val="10"/>
        </w:rPr>
        <w:t> </w:t>
      </w:r>
      <w:r>
        <w:rPr>
          <w:rFonts w:ascii="Arial" w:hAnsi="Arial" w:cs="Arial" w:eastAsia="Arial"/>
          <w:b/>
          <w:bCs/>
          <w:color w:val="808082"/>
          <w:w w:val="105"/>
          <w:sz w:val="10"/>
          <w:szCs w:val="10"/>
        </w:rPr>
        <w:t>pun1</w:t>
      </w:r>
      <w:r>
        <w:rPr>
          <w:rFonts w:ascii="Arial" w:hAnsi="Arial" w:cs="Arial" w:eastAsia="Arial"/>
          <w:b/>
          <w:bCs/>
          <w:color w:val="A3A5A5"/>
          <w:w w:val="105"/>
          <w:sz w:val="10"/>
          <w:szCs w:val="10"/>
        </w:rPr>
        <w:t>.</w:t>
      </w:r>
      <w:r>
        <w:rPr>
          <w:rFonts w:ascii="Arial" w:hAnsi="Arial" w:cs="Arial" w:eastAsia="Arial"/>
          <w:b/>
          <w:bCs/>
          <w:color w:val="808082"/>
          <w:w w:val="105"/>
          <w:sz w:val="10"/>
          <w:szCs w:val="10"/>
        </w:rPr>
        <w:t>on"8</w:t>
      </w:r>
      <w:r>
        <w:rPr>
          <w:rFonts w:ascii="Arial" w:hAnsi="Arial" w:cs="Arial" w:eastAsia="Arial"/>
          <w:b/>
          <w:bCs/>
          <w:color w:val="808082"/>
          <w:spacing w:val="40"/>
          <w:w w:val="105"/>
          <w:sz w:val="10"/>
          <w:szCs w:val="10"/>
        </w:rPr>
        <w:t> </w:t>
      </w:r>
      <w:r>
        <w:rPr>
          <w:b/>
          <w:bCs/>
          <w:color w:val="808082"/>
          <w:sz w:val="15"/>
          <w:szCs w:val="15"/>
        </w:rPr>
        <w:t>,t�</w:t>
      </w:r>
      <w:r>
        <w:rPr>
          <w:b/>
          <w:bCs/>
          <w:color w:val="808082"/>
          <w:spacing w:val="40"/>
          <w:w w:val="105"/>
          <w:sz w:val="15"/>
          <w:szCs w:val="15"/>
        </w:rPr>
        <w:t> </w:t>
      </w:r>
      <w:r>
        <w:rPr>
          <w:b/>
          <w:bCs/>
          <w:color w:val="808082"/>
          <w:w w:val="105"/>
          <w:sz w:val="13"/>
          <w:szCs w:val="13"/>
        </w:rPr>
        <w:t>pruc.bn.</w:t>
      </w:r>
    </w:p>
    <w:p>
      <w:pPr>
        <w:pStyle w:val="ListParagraph"/>
        <w:numPr>
          <w:ilvl w:val="0"/>
          <w:numId w:val="27"/>
        </w:numPr>
        <w:tabs>
          <w:tab w:pos="1782" w:val="left" w:leader="none"/>
        </w:tabs>
        <w:spacing w:line="148" w:lineRule="exact" w:before="0" w:after="0"/>
        <w:ind w:left="1782" w:right="0" w:hanging="140"/>
        <w:jc w:val="left"/>
        <w:rPr>
          <w:rFonts w:ascii="Arial" w:hAnsi="Arial"/>
          <w:color w:val="939395"/>
          <w:sz w:val="10"/>
        </w:rPr>
      </w:pPr>
      <w:r>
        <w:rPr>
          <w:rFonts w:ascii="Arial" w:hAnsi="Arial"/>
          <w:color w:val="939395"/>
          <w:w w:val="125"/>
          <w:sz w:val="12"/>
        </w:rPr>
        <w:t>•-1,)</w:t>
      </w:r>
      <w:r>
        <w:rPr>
          <w:rFonts w:ascii="Arial" w:hAnsi="Arial"/>
          <w:color w:val="939395"/>
          <w:spacing w:val="51"/>
          <w:w w:val="125"/>
          <w:sz w:val="12"/>
        </w:rPr>
        <w:t> </w:t>
      </w:r>
      <w:r>
        <w:rPr>
          <w:rFonts w:ascii="Arial" w:hAnsi="Arial"/>
          <w:color w:val="808082"/>
          <w:w w:val="125"/>
          <w:sz w:val="12"/>
        </w:rPr>
        <w:t>Lu•</w:t>
      </w:r>
      <w:r>
        <w:rPr>
          <w:rFonts w:ascii="Arial" w:hAnsi="Arial"/>
          <w:color w:val="808082"/>
          <w:spacing w:val="13"/>
          <w:w w:val="125"/>
          <w:sz w:val="12"/>
        </w:rPr>
        <w:t> </w:t>
      </w:r>
      <w:r>
        <w:rPr>
          <w:rFonts w:ascii="Arial" w:hAnsi="Arial"/>
          <w:color w:val="939395"/>
          <w:w w:val="125"/>
          <w:sz w:val="13"/>
        </w:rPr>
        <w:t>()ohíernos</w:t>
      </w:r>
      <w:r>
        <w:rPr>
          <w:rFonts w:ascii="Arial" w:hAnsi="Arial"/>
          <w:color w:val="939395"/>
          <w:spacing w:val="31"/>
          <w:w w:val="125"/>
          <w:sz w:val="13"/>
        </w:rPr>
        <w:t> </w:t>
      </w:r>
      <w:r>
        <w:rPr>
          <w:rFonts w:ascii="Arial" w:hAnsi="Arial"/>
          <w:color w:val="939395"/>
          <w:w w:val="125"/>
          <w:sz w:val="13"/>
        </w:rPr>
        <w:t>espaflol</w:t>
      </w:r>
      <w:r>
        <w:rPr>
          <w:rFonts w:ascii="Arial" w:hAnsi="Arial"/>
          <w:color w:val="939395"/>
          <w:spacing w:val="31"/>
          <w:w w:val="125"/>
          <w:sz w:val="13"/>
        </w:rPr>
        <w:t> </w:t>
      </w:r>
      <w:r>
        <w:rPr>
          <w:color w:val="808082"/>
          <w:spacing w:val="-10"/>
          <w:w w:val="125"/>
          <w:sz w:val="14"/>
        </w:rPr>
        <w:t>y</w:t>
      </w:r>
    </w:p>
    <w:p>
      <w:pPr>
        <w:spacing w:before="15"/>
        <w:ind w:left="1474" w:right="0" w:firstLine="0"/>
        <w:jc w:val="left"/>
        <w:rPr>
          <w:rFonts w:ascii="Arial" w:hAnsi="Arial" w:cs="Arial" w:eastAsia="Arial"/>
          <w:b/>
          <w:bCs/>
          <w:sz w:val="12"/>
          <w:szCs w:val="12"/>
        </w:rPr>
      </w:pPr>
      <w:r>
        <w:rPr>
          <w:rFonts w:ascii="Arial" w:hAnsi="Arial" w:cs="Arial" w:eastAsia="Arial"/>
          <w:b/>
          <w:bCs/>
          <w:color w:val="939395"/>
          <w:w w:val="105"/>
          <w:sz w:val="12"/>
          <w:szCs w:val="12"/>
        </w:rPr>
        <w:t>hl'il</w:t>
      </w:r>
      <w:r>
        <w:rPr>
          <w:rFonts w:ascii="Arial" w:hAnsi="Arial" w:cs="Arial" w:eastAsia="Arial"/>
          <w:b/>
          <w:bCs/>
          <w:color w:val="939395"/>
          <w:spacing w:val="-10"/>
          <w:w w:val="105"/>
          <w:sz w:val="12"/>
          <w:szCs w:val="12"/>
        </w:rPr>
        <w:t> </w:t>
      </w:r>
      <w:r>
        <w:rPr>
          <w:rFonts w:ascii="Arial" w:hAnsi="Arial" w:cs="Arial" w:eastAsia="Arial"/>
          <w:b/>
          <w:bCs/>
          <w:color w:val="808082"/>
          <w:w w:val="105"/>
          <w:sz w:val="12"/>
          <w:szCs w:val="12"/>
        </w:rPr>
        <w:t>fi.nh�n</w:t>
      </w:r>
      <w:r>
        <w:rPr>
          <w:rFonts w:ascii="Arial" w:hAnsi="Arial" w:cs="Arial" w:eastAsia="Arial"/>
          <w:b/>
          <w:bCs/>
          <w:color w:val="808082"/>
          <w:spacing w:val="55"/>
          <w:w w:val="105"/>
          <w:sz w:val="12"/>
          <w:szCs w:val="12"/>
        </w:rPr>
        <w:t> </w:t>
      </w:r>
      <w:r>
        <w:rPr>
          <w:rFonts w:ascii="Arial" w:hAnsi="Arial" w:cs="Arial" w:eastAsia="Arial"/>
          <w:b/>
          <w:bCs/>
          <w:color w:val="808082"/>
          <w:w w:val="105"/>
          <w:sz w:val="12"/>
          <w:szCs w:val="12"/>
        </w:rPr>
        <w:t>ncnrrrlnn</w:t>
      </w:r>
      <w:r>
        <w:rPr>
          <w:rFonts w:ascii="Arial" w:hAnsi="Arial" w:cs="Arial" w:eastAsia="Arial"/>
          <w:b/>
          <w:bCs/>
          <w:color w:val="808082"/>
          <w:spacing w:val="37"/>
          <w:w w:val="105"/>
          <w:sz w:val="12"/>
          <w:szCs w:val="12"/>
        </w:rPr>
        <w:t>  </w:t>
      </w:r>
      <w:r>
        <w:rPr>
          <w:rFonts w:ascii="Arial" w:hAnsi="Arial" w:cs="Arial" w:eastAsia="Arial"/>
          <w:b/>
          <w:bCs/>
          <w:color w:val="808082"/>
          <w:w w:val="105"/>
          <w:sz w:val="12"/>
          <w:szCs w:val="12"/>
        </w:rPr>
        <w:t>que</w:t>
      </w:r>
      <w:r>
        <w:rPr>
          <w:rFonts w:ascii="Arial" w:hAnsi="Arial" w:cs="Arial" w:eastAsia="Arial"/>
          <w:b/>
          <w:bCs/>
          <w:color w:val="808082"/>
          <w:spacing w:val="32"/>
          <w:w w:val="105"/>
          <w:sz w:val="12"/>
          <w:szCs w:val="12"/>
        </w:rPr>
        <w:t>  </w:t>
      </w:r>
      <w:r>
        <w:rPr>
          <w:rFonts w:ascii="Arial" w:hAnsi="Arial" w:cs="Arial" w:eastAsia="Arial"/>
          <w:b/>
          <w:bCs/>
          <w:color w:val="939395"/>
          <w:w w:val="105"/>
          <w:sz w:val="12"/>
          <w:szCs w:val="12"/>
        </w:rPr>
        <w:t>si</w:t>
      </w:r>
      <w:r>
        <w:rPr>
          <w:rFonts w:ascii="Arial" w:hAnsi="Arial" w:cs="Arial" w:eastAsia="Arial"/>
          <w:b/>
          <w:bCs/>
          <w:color w:val="939395"/>
          <w:spacing w:val="60"/>
          <w:w w:val="105"/>
          <w:sz w:val="12"/>
          <w:szCs w:val="12"/>
        </w:rPr>
        <w:t> </w:t>
      </w:r>
      <w:r>
        <w:rPr>
          <w:rFonts w:ascii="Arial" w:hAnsi="Arial" w:cs="Arial" w:eastAsia="Arial"/>
          <w:b/>
          <w:bCs/>
          <w:color w:val="939395"/>
          <w:w w:val="105"/>
          <w:sz w:val="12"/>
          <w:szCs w:val="12"/>
        </w:rPr>
        <w:t>se</w:t>
      </w:r>
      <w:r>
        <w:rPr>
          <w:rFonts w:ascii="Arial" w:hAnsi="Arial" w:cs="Arial" w:eastAsia="Arial"/>
          <w:b/>
          <w:bCs/>
          <w:color w:val="939395"/>
          <w:spacing w:val="48"/>
          <w:w w:val="105"/>
          <w:sz w:val="12"/>
          <w:szCs w:val="12"/>
        </w:rPr>
        <w:t> </w:t>
      </w:r>
      <w:r>
        <w:rPr>
          <w:rFonts w:ascii="Arial" w:hAnsi="Arial" w:cs="Arial" w:eastAsia="Arial"/>
          <w:b/>
          <w:bCs/>
          <w:color w:val="808082"/>
          <w:spacing w:val="-4"/>
          <w:w w:val="105"/>
          <w:sz w:val="12"/>
          <w:szCs w:val="12"/>
        </w:rPr>
        <w:t>rie­</w:t>
      </w:r>
    </w:p>
    <w:p>
      <w:pPr>
        <w:spacing w:line="249" w:lineRule="auto" w:before="0"/>
        <w:ind w:left="1464" w:right="104" w:firstLine="1"/>
        <w:jc w:val="left"/>
        <w:rPr>
          <w:rFonts w:ascii="Arial" w:hAnsi="Arial" w:cs="Arial" w:eastAsia="Arial"/>
          <w:b/>
          <w:bCs/>
          <w:sz w:val="12"/>
          <w:szCs w:val="12"/>
        </w:rPr>
      </w:pPr>
      <w:r>
        <w:rPr>
          <w:rFonts w:ascii="Arial" w:hAnsi="Arial" w:cs="Arial" w:eastAsia="Arial"/>
          <w:b/>
          <w:sz w:val="12"/>
          <w:szCs w:val="12"/>
        </w:rPr>
        <mc:AlternateContent>
          <mc:Choice Requires="wps">
            <w:drawing>
              <wp:anchor distT="0" distB="0" distL="0" distR="0" allowOverlap="1" layoutInCell="1" locked="0" behindDoc="1" simplePos="0" relativeHeight="483776000">
                <wp:simplePos x="0" y="0"/>
                <wp:positionH relativeFrom="page">
                  <wp:posOffset>2136000</wp:posOffset>
                </wp:positionH>
                <wp:positionV relativeFrom="paragraph">
                  <wp:posOffset>2185</wp:posOffset>
                </wp:positionV>
                <wp:extent cx="6350" cy="113030"/>
                <wp:effectExtent l="0" t="0" r="0" b="0"/>
                <wp:wrapNone/>
                <wp:docPr id="685" name="Graphic 685"/>
                <wp:cNvGraphicFramePr>
                  <a:graphicFrameLocks/>
                </wp:cNvGraphicFramePr>
                <a:graphic>
                  <a:graphicData uri="http://schemas.microsoft.com/office/word/2010/wordprocessingShape">
                    <wps:wsp>
                      <wps:cNvPr id="685" name="Graphic 685"/>
                      <wps:cNvSpPr/>
                      <wps:spPr>
                        <a:xfrm>
                          <a:off x="0" y="0"/>
                          <a:ext cx="6350" cy="113030"/>
                        </a:xfrm>
                        <a:custGeom>
                          <a:avLst/>
                          <a:gdLst/>
                          <a:ahLst/>
                          <a:cxnLst/>
                          <a:rect l="l" t="t" r="r" b="b"/>
                          <a:pathLst>
                            <a:path w="6350" h="113030">
                              <a:moveTo>
                                <a:pt x="6106" y="112758"/>
                              </a:moveTo>
                              <a:lnTo>
                                <a:pt x="0" y="112758"/>
                              </a:lnTo>
                              <a:lnTo>
                                <a:pt x="0" y="0"/>
                              </a:lnTo>
                              <a:lnTo>
                                <a:pt x="6106" y="0"/>
                              </a:lnTo>
                              <a:lnTo>
                                <a:pt x="6106"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68.189041pt;margin-top:.172116pt;width:.480807pt;height:8.878628pt;mso-position-horizontal-relative:page;mso-position-vertical-relative:paragraph;z-index:-19540480" id="docshape527" filled="true" fillcolor="#efeff0" stroked="false">
                <v:fill type="solid"/>
                <w10:wrap type="none"/>
              </v:rect>
            </w:pict>
          </mc:Fallback>
        </mc:AlternateContent>
      </w:r>
      <w:r>
        <w:rPr>
          <w:rFonts w:ascii="Arial" w:hAnsi="Arial" w:cs="Arial" w:eastAsia="Arial"/>
          <w:b/>
          <w:sz w:val="12"/>
          <w:szCs w:val="12"/>
        </w:rPr>
        <mc:AlternateContent>
          <mc:Choice Requires="wps">
            <w:drawing>
              <wp:anchor distT="0" distB="0" distL="0" distR="0" allowOverlap="1" layoutInCell="1" locked="0" behindDoc="1" simplePos="0" relativeHeight="483776512">
                <wp:simplePos x="0" y="0"/>
                <wp:positionH relativeFrom="page">
                  <wp:posOffset>2418754</wp:posOffset>
                </wp:positionH>
                <wp:positionV relativeFrom="paragraph">
                  <wp:posOffset>206654</wp:posOffset>
                </wp:positionV>
                <wp:extent cx="9525" cy="113030"/>
                <wp:effectExtent l="0" t="0" r="0" b="0"/>
                <wp:wrapNone/>
                <wp:docPr id="686" name="Graphic 686"/>
                <wp:cNvGraphicFramePr>
                  <a:graphicFrameLocks/>
                </wp:cNvGraphicFramePr>
                <a:graphic>
                  <a:graphicData uri="http://schemas.microsoft.com/office/word/2010/wordprocessingShape">
                    <wps:wsp>
                      <wps:cNvPr id="686" name="Graphic 686"/>
                      <wps:cNvSpPr/>
                      <wps:spPr>
                        <a:xfrm>
                          <a:off x="0" y="0"/>
                          <a:ext cx="9525" cy="113030"/>
                        </a:xfrm>
                        <a:custGeom>
                          <a:avLst/>
                          <a:gdLst/>
                          <a:ahLst/>
                          <a:cxnLst/>
                          <a:rect l="l" t="t" r="r" b="b"/>
                          <a:pathLst>
                            <a:path w="9525" h="113030">
                              <a:moveTo>
                                <a:pt x="9159" y="112758"/>
                              </a:moveTo>
                              <a:lnTo>
                                <a:pt x="0" y="112758"/>
                              </a:lnTo>
                              <a:lnTo>
                                <a:pt x="0" y="0"/>
                              </a:lnTo>
                              <a:lnTo>
                                <a:pt x="9159" y="0"/>
                              </a:lnTo>
                              <a:lnTo>
                                <a:pt x="9159"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90.45311pt;margin-top:16.271975pt;width:.72121pt;height:8.878628pt;mso-position-horizontal-relative:page;mso-position-vertical-relative:paragraph;z-index:-19539968" id="docshape528" filled="true" fillcolor="#efeff0" stroked="false">
                <v:fill type="solid"/>
                <w10:wrap type="none"/>
              </v:rect>
            </w:pict>
          </mc:Fallback>
        </mc:AlternateContent>
      </w:r>
      <w:r>
        <w:rPr>
          <w:rFonts w:ascii="Arial" w:hAnsi="Arial" w:cs="Arial" w:eastAsia="Arial"/>
          <w:b/>
          <w:sz w:val="12"/>
          <w:szCs w:val="12"/>
        </w:rPr>
        <mc:AlternateContent>
          <mc:Choice Requires="wps">
            <w:drawing>
              <wp:anchor distT="0" distB="0" distL="0" distR="0" allowOverlap="1" layoutInCell="1" locked="0" behindDoc="1" simplePos="0" relativeHeight="483777024">
                <wp:simplePos x="0" y="0"/>
                <wp:positionH relativeFrom="page">
                  <wp:posOffset>2845844</wp:posOffset>
                </wp:positionH>
                <wp:positionV relativeFrom="paragraph">
                  <wp:posOffset>206654</wp:posOffset>
                </wp:positionV>
                <wp:extent cx="12700" cy="113030"/>
                <wp:effectExtent l="0" t="0" r="0" b="0"/>
                <wp:wrapNone/>
                <wp:docPr id="687" name="Graphic 687"/>
                <wp:cNvGraphicFramePr>
                  <a:graphicFrameLocks/>
                </wp:cNvGraphicFramePr>
                <a:graphic>
                  <a:graphicData uri="http://schemas.microsoft.com/office/word/2010/wordprocessingShape">
                    <wps:wsp>
                      <wps:cNvPr id="687" name="Graphic 687"/>
                      <wps:cNvSpPr/>
                      <wps:spPr>
                        <a:xfrm>
                          <a:off x="0" y="0"/>
                          <a:ext cx="12700" cy="113030"/>
                        </a:xfrm>
                        <a:custGeom>
                          <a:avLst/>
                          <a:gdLst/>
                          <a:ahLst/>
                          <a:cxnLst/>
                          <a:rect l="l" t="t" r="r" b="b"/>
                          <a:pathLst>
                            <a:path w="12700" h="113030">
                              <a:moveTo>
                                <a:pt x="12212" y="112758"/>
                              </a:moveTo>
                              <a:lnTo>
                                <a:pt x="0" y="112758"/>
                              </a:lnTo>
                              <a:lnTo>
                                <a:pt x="0" y="0"/>
                              </a:lnTo>
                              <a:lnTo>
                                <a:pt x="12212" y="0"/>
                              </a:lnTo>
                              <a:lnTo>
                                <a:pt x="12212"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224.082245pt;margin-top:16.271975pt;width:.961614pt;height:8.878628pt;mso-position-horizontal-relative:page;mso-position-vertical-relative:paragraph;z-index:-19539456" id="docshape529" filled="true" fillcolor="#efeff0" stroked="false">
                <v:fill type="solid"/>
                <w10:wrap type="none"/>
              </v:rect>
            </w:pict>
          </mc:Fallback>
        </mc:AlternateContent>
      </w:r>
      <w:r>
        <w:rPr>
          <w:rFonts w:ascii="Arial" w:hAnsi="Arial" w:cs="Arial" w:eastAsia="Arial"/>
          <w:b/>
          <w:sz w:val="12"/>
          <w:szCs w:val="12"/>
        </w:rPr>
        <mc:AlternateContent>
          <mc:Choice Requires="wps">
            <w:drawing>
              <wp:anchor distT="0" distB="0" distL="0" distR="0" allowOverlap="1" layoutInCell="1" locked="0" behindDoc="1" simplePos="0" relativeHeight="483777536">
                <wp:simplePos x="0" y="0"/>
                <wp:positionH relativeFrom="page">
                  <wp:posOffset>1866782</wp:posOffset>
                </wp:positionH>
                <wp:positionV relativeFrom="paragraph">
                  <wp:posOffset>407564</wp:posOffset>
                </wp:positionV>
                <wp:extent cx="31115" cy="120014"/>
                <wp:effectExtent l="0" t="0" r="0" b="0"/>
                <wp:wrapNone/>
                <wp:docPr id="688" name="Graphic 688"/>
                <wp:cNvGraphicFramePr>
                  <a:graphicFrameLocks/>
                </wp:cNvGraphicFramePr>
                <a:graphic>
                  <a:graphicData uri="http://schemas.microsoft.com/office/word/2010/wordprocessingShape">
                    <wps:wsp>
                      <wps:cNvPr id="688" name="Graphic 688"/>
                      <wps:cNvSpPr/>
                      <wps:spPr>
                        <a:xfrm>
                          <a:off x="0" y="0"/>
                          <a:ext cx="31115" cy="120014"/>
                        </a:xfrm>
                        <a:custGeom>
                          <a:avLst/>
                          <a:gdLst/>
                          <a:ahLst/>
                          <a:cxnLst/>
                          <a:rect l="l" t="t" r="r" b="b"/>
                          <a:pathLst>
                            <a:path w="31115" h="120014">
                              <a:moveTo>
                                <a:pt x="30531" y="119824"/>
                              </a:moveTo>
                              <a:lnTo>
                                <a:pt x="0" y="119824"/>
                              </a:lnTo>
                              <a:lnTo>
                                <a:pt x="0" y="0"/>
                              </a:lnTo>
                              <a:lnTo>
                                <a:pt x="30531" y="0"/>
                              </a:lnTo>
                              <a:lnTo>
                                <a:pt x="30531" y="119824"/>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46.990768pt;margin-top:32.09169pt;width:2.404034pt;height:9.434978pt;mso-position-horizontal-relative:page;mso-position-vertical-relative:paragraph;z-index:-19538944" id="docshape530" filled="true" fillcolor="#efeff0" stroked="false">
                <v:fill type="solid"/>
                <w10:wrap type="none"/>
              </v:rect>
            </w:pict>
          </mc:Fallback>
        </mc:AlternateContent>
      </w:r>
      <w:r>
        <w:rPr>
          <w:rFonts w:ascii="Arial" w:hAnsi="Arial" w:cs="Arial" w:eastAsia="Arial"/>
          <w:color w:val="939395"/>
          <w:sz w:val="13"/>
          <w:szCs w:val="13"/>
        </w:rPr>
        <w:t>.•r.nn</w:t>
      </w:r>
      <w:r>
        <w:rPr>
          <w:rFonts w:ascii="Arial" w:hAnsi="Arial" w:cs="Arial" w:eastAsia="Arial"/>
          <w:color w:val="939395"/>
          <w:spacing w:val="80"/>
          <w:sz w:val="13"/>
          <w:szCs w:val="13"/>
        </w:rPr>
        <w:t> </w:t>
      </w:r>
      <w:r>
        <w:rPr>
          <w:rFonts w:ascii="Arial" w:hAnsi="Arial" w:cs="Arial" w:eastAsia="Arial"/>
          <w:color w:val="808082"/>
          <w:sz w:val="13"/>
          <w:szCs w:val="13"/>
        </w:rPr>
        <w:t>l1uccI</w:t>
      </w:r>
      <w:r>
        <w:rPr>
          <w:rFonts w:ascii="Arial" w:hAnsi="Arial" w:cs="Arial" w:eastAsia="Arial"/>
          <w:color w:val="A3A5A5"/>
          <w:sz w:val="13"/>
          <w:szCs w:val="13"/>
        </w:rPr>
        <w:t>·</w:t>
      </w:r>
      <w:r>
        <w:rPr>
          <w:rFonts w:ascii="Arial" w:hAnsi="Arial" w:cs="Arial" w:eastAsia="Arial"/>
          <w:color w:val="A3A5A5"/>
          <w:spacing w:val="40"/>
          <w:sz w:val="13"/>
          <w:szCs w:val="13"/>
        </w:rPr>
        <w:t> </w:t>
      </w:r>
      <w:r>
        <w:rPr>
          <w:rFonts w:ascii="Arial" w:hAnsi="Arial" w:cs="Arial" w:eastAsia="Arial"/>
          <w:color w:val="939395"/>
          <w:sz w:val="13"/>
          <w:szCs w:val="13"/>
        </w:rPr>
        <w:t>mnrtiílMC'loncs</w:t>
      </w:r>
      <w:r>
        <w:rPr>
          <w:rFonts w:ascii="Arial" w:hAnsi="Arial" w:cs="Arial" w:eastAsia="Arial"/>
          <w:color w:val="939395"/>
          <w:spacing w:val="80"/>
          <w:w w:val="150"/>
          <w:sz w:val="13"/>
          <w:szCs w:val="13"/>
        </w:rPr>
        <w:t> </w:t>
      </w:r>
      <w:r>
        <w:rPr>
          <w:rFonts w:ascii="Arial" w:hAnsi="Arial" w:cs="Arial" w:eastAsia="Arial"/>
          <w:color w:val="939395"/>
          <w:sz w:val="13"/>
          <w:szCs w:val="13"/>
        </w:rPr>
        <w:t>on</w:t>
      </w:r>
      <w:r>
        <w:rPr>
          <w:rFonts w:ascii="Arial" w:hAnsi="Arial" w:cs="Arial" w:eastAsia="Arial"/>
          <w:color w:val="939395"/>
          <w:spacing w:val="80"/>
          <w:w w:val="150"/>
          <w:sz w:val="13"/>
          <w:szCs w:val="13"/>
        </w:rPr>
        <w:t> </w:t>
      </w:r>
      <w:r>
        <w:rPr>
          <w:rFonts w:ascii="Arial" w:hAnsi="Arial" w:cs="Arial" w:eastAsia="Arial"/>
          <w:color w:val="676969"/>
          <w:sz w:val="13"/>
          <w:szCs w:val="13"/>
        </w:rPr>
        <w:t>l</w:t>
      </w:r>
      <w:r>
        <w:rPr>
          <w:rFonts w:ascii="Arial" w:hAnsi="Arial" w:cs="Arial" w:eastAsia="Arial"/>
          <w:color w:val="939395"/>
          <w:sz w:val="13"/>
          <w:szCs w:val="13"/>
        </w:rPr>
        <w:t>as</w:t>
      </w:r>
      <w:r>
        <w:rPr>
          <w:rFonts w:ascii="Arial" w:hAnsi="Arial" w:cs="Arial" w:eastAsia="Arial"/>
          <w:color w:val="939395"/>
          <w:spacing w:val="40"/>
          <w:sz w:val="13"/>
          <w:szCs w:val="13"/>
        </w:rPr>
        <w:t> </w:t>
      </w:r>
      <w:r>
        <w:rPr>
          <w:rFonts w:ascii="Arial" w:hAnsi="Arial" w:cs="Arial" w:eastAsia="Arial"/>
          <w:color w:val="939395"/>
          <w:sz w:val="13"/>
          <w:szCs w:val="13"/>
        </w:rPr>
        <w:t>pruehn.,</w:t>
      </w:r>
      <w:r>
        <w:rPr>
          <w:rFonts w:ascii="Arial" w:hAnsi="Arial" w:cs="Arial" w:eastAsia="Arial"/>
          <w:color w:val="939395"/>
          <w:spacing w:val="40"/>
          <w:sz w:val="13"/>
          <w:szCs w:val="13"/>
        </w:rPr>
        <w:t> </w:t>
      </w:r>
      <w:r>
        <w:rPr>
          <w:color w:val="939395"/>
          <w:sz w:val="14"/>
          <w:szCs w:val="14"/>
        </w:rPr>
        <w:t>o</w:t>
      </w:r>
      <w:r>
        <w:rPr>
          <w:color w:val="939395"/>
          <w:spacing w:val="40"/>
          <w:sz w:val="14"/>
          <w:szCs w:val="14"/>
        </w:rPr>
        <w:t> </w:t>
      </w:r>
      <w:r>
        <w:rPr>
          <w:color w:val="939395"/>
          <w:sz w:val="14"/>
          <w:szCs w:val="14"/>
        </w:rPr>
        <w:t>11c¡;lnmenlos,</w:t>
      </w:r>
      <w:r>
        <w:rPr>
          <w:color w:val="939395"/>
          <w:spacing w:val="40"/>
          <w:sz w:val="14"/>
          <w:szCs w:val="14"/>
        </w:rPr>
        <w:t> </w:t>
      </w:r>
      <w:r>
        <w:rPr>
          <w:color w:val="939395"/>
          <w:sz w:val="14"/>
          <w:szCs w:val="14"/>
        </w:rPr>
        <w:t>o</w:t>
      </w:r>
      <w:r>
        <w:rPr>
          <w:color w:val="939395"/>
          <w:spacing w:val="40"/>
          <w:sz w:val="14"/>
          <w:szCs w:val="14"/>
        </w:rPr>
        <w:t> </w:t>
      </w:r>
      <w:r>
        <w:rPr>
          <w:color w:val="939395"/>
          <w:sz w:val="14"/>
          <w:szCs w:val="14"/>
        </w:rPr>
        <w:t>cualqni•.r</w:t>
      </w:r>
      <w:r>
        <w:rPr>
          <w:color w:val="939395"/>
          <w:spacing w:val="40"/>
          <w:sz w:val="14"/>
          <w:szCs w:val="14"/>
        </w:rPr>
        <w:t> </w:t>
      </w:r>
      <w:r>
        <w:rPr>
          <w:color w:val="939395"/>
          <w:sz w:val="14"/>
          <w:szCs w:val="14"/>
        </w:rPr>
        <w:t>nllr.rnción</w:t>
      </w:r>
      <w:r>
        <w:rPr>
          <w:color w:val="939395"/>
          <w:spacing w:val="80"/>
          <w:sz w:val="14"/>
          <w:szCs w:val="14"/>
        </w:rPr>
        <w:t> </w:t>
      </w:r>
      <w:r>
        <w:rPr>
          <w:color w:val="939395"/>
          <w:sz w:val="14"/>
          <w:szCs w:val="14"/>
        </w:rPr>
        <w:t>en</w:t>
      </w:r>
      <w:r>
        <w:rPr>
          <w:color w:val="939395"/>
          <w:spacing w:val="40"/>
          <w:sz w:val="14"/>
          <w:szCs w:val="14"/>
        </w:rPr>
        <w:t> </w:t>
      </w:r>
      <w:r>
        <w:rPr>
          <w:rFonts w:ascii="Arial" w:hAnsi="Arial" w:cs="Arial" w:eastAsia="Arial"/>
          <w:color w:val="676969"/>
          <w:sz w:val="13"/>
          <w:szCs w:val="13"/>
        </w:rPr>
        <w:t>I</w:t>
      </w:r>
      <w:r>
        <w:rPr>
          <w:rFonts w:ascii="Arial" w:hAnsi="Arial" w:cs="Arial" w:eastAsia="Arial"/>
          <w:color w:val="939395"/>
          <w:sz w:val="13"/>
          <w:szCs w:val="13"/>
        </w:rPr>
        <w:t>n�</w:t>
      </w:r>
      <w:r>
        <w:rPr>
          <w:rFonts w:ascii="Arial" w:hAnsi="Arial" w:cs="Arial" w:eastAsia="Arial"/>
          <w:color w:val="B8B8BA"/>
          <w:sz w:val="13"/>
          <w:szCs w:val="13"/>
        </w:rPr>
        <w:t>.</w:t>
      </w:r>
      <w:r>
        <w:rPr>
          <w:rFonts w:ascii="Arial" w:hAnsi="Arial" w:cs="Arial" w:eastAsia="Arial"/>
          <w:color w:val="B8B8BA"/>
          <w:spacing w:val="38"/>
          <w:sz w:val="13"/>
          <w:szCs w:val="13"/>
        </w:rPr>
        <w:t> </w:t>
      </w:r>
      <w:r>
        <w:rPr>
          <w:rFonts w:ascii="Arial" w:hAnsi="Arial" w:cs="Arial" w:eastAsia="Arial"/>
          <w:color w:val="808082"/>
          <w:sz w:val="13"/>
          <w:szCs w:val="13"/>
        </w:rPr>
        <w:t>rncsfmllll</w:t>
      </w:r>
      <w:r>
        <w:rPr>
          <w:rFonts w:ascii="Arial" w:hAnsi="Arial" w:cs="Arial" w:eastAsia="Arial"/>
          <w:color w:val="A3A5A5"/>
          <w:sz w:val="13"/>
          <w:szCs w:val="13"/>
        </w:rPr>
        <w:t>.</w:t>
      </w:r>
      <w:r>
        <w:rPr>
          <w:rFonts w:ascii="Arial" w:hAnsi="Arial" w:cs="Arial" w:eastAsia="Arial"/>
          <w:color w:val="808082"/>
          <w:sz w:val="13"/>
          <w:szCs w:val="13"/>
        </w:rPr>
        <w:t>s</w:t>
      </w:r>
      <w:r>
        <w:rPr>
          <w:rFonts w:ascii="Arial" w:hAnsi="Arial" w:cs="Arial" w:eastAsia="Arial"/>
          <w:color w:val="808082"/>
          <w:spacing w:val="40"/>
          <w:sz w:val="13"/>
          <w:szCs w:val="13"/>
        </w:rPr>
        <w:t> </w:t>
      </w:r>
      <w:r>
        <w:rPr>
          <w:color w:val="808082"/>
          <w:sz w:val="12"/>
          <w:szCs w:val="12"/>
        </w:rPr>
        <w:t>dP.</w:t>
      </w:r>
      <w:r>
        <w:rPr>
          <w:color w:val="808082"/>
          <w:spacing w:val="40"/>
          <w:sz w:val="12"/>
          <w:szCs w:val="12"/>
        </w:rPr>
        <w:t> </w:t>
      </w:r>
      <w:r>
        <w:rPr>
          <w:color w:val="808082"/>
          <w:sz w:val="14"/>
          <w:szCs w:val="14"/>
        </w:rPr>
        <w:t>los</w:t>
      </w:r>
      <w:r>
        <w:rPr>
          <w:color w:val="808082"/>
          <w:spacing w:val="40"/>
          <w:sz w:val="14"/>
          <w:szCs w:val="14"/>
        </w:rPr>
        <w:t> </w:t>
      </w:r>
      <w:r>
        <w:rPr>
          <w:color w:val="939395"/>
          <w:sz w:val="14"/>
          <w:szCs w:val="14"/>
        </w:rPr>
        <w:t>p1111w11r.s</w:t>
      </w:r>
      <w:r>
        <w:rPr>
          <w:color w:val="939395"/>
          <w:spacing w:val="40"/>
          <w:sz w:val="14"/>
          <w:szCs w:val="14"/>
        </w:rPr>
        <w:t> </w:t>
      </w:r>
      <w:r>
        <w:rPr>
          <w:color w:val="939395"/>
          <w:sz w:val="14"/>
          <w:szCs w:val="14"/>
        </w:rPr>
        <w:t>ele</w:t>
      </w:r>
      <w:r>
        <w:rPr>
          <w:color w:val="939395"/>
          <w:spacing w:val="40"/>
          <w:sz w:val="14"/>
          <w:szCs w:val="14"/>
        </w:rPr>
        <w:t> </w:t>
      </w:r>
      <w:r>
        <w:rPr>
          <w:color w:val="808082"/>
          <w:sz w:val="14"/>
          <w:szCs w:val="14"/>
        </w:rPr>
        <w:t>prurhn</w:t>
      </w:r>
      <w:r>
        <w:rPr>
          <w:color w:val="808082"/>
          <w:spacing w:val="80"/>
          <w:sz w:val="14"/>
          <w:szCs w:val="14"/>
        </w:rPr>
        <w:t> </w:t>
      </w:r>
      <w:r>
        <w:rPr>
          <w:color w:val="808082"/>
          <w:sz w:val="13"/>
          <w:szCs w:val="13"/>
        </w:rPr>
        <w:t>do</w:t>
      </w:r>
      <w:r>
        <w:rPr>
          <w:color w:val="808082"/>
          <w:spacing w:val="40"/>
          <w:sz w:val="13"/>
          <w:szCs w:val="13"/>
        </w:rPr>
        <w:t> </w:t>
      </w:r>
      <w:r>
        <w:rPr>
          <w:color w:val="939395"/>
          <w:sz w:val="14"/>
          <w:szCs w:val="14"/>
        </w:rPr>
        <w:t>cun</w:t>
      </w:r>
      <w:r>
        <w:rPr>
          <w:color w:val="676969"/>
          <w:sz w:val="14"/>
          <w:szCs w:val="14"/>
        </w:rPr>
        <w:t>l</w:t>
      </w:r>
      <w:r>
        <w:rPr>
          <w:color w:val="808082"/>
          <w:sz w:val="14"/>
          <w:szCs w:val="14"/>
        </w:rPr>
        <w:t>qníora</w:t>
      </w:r>
      <w:r>
        <w:rPr>
          <w:color w:val="808082"/>
          <w:spacing w:val="80"/>
          <w:sz w:val="14"/>
          <w:szCs w:val="14"/>
        </w:rPr>
        <w:t> </w:t>
      </w:r>
      <w:r>
        <w:rPr>
          <w:rFonts w:ascii="Arial" w:hAnsi="Arial" w:cs="Arial" w:eastAsia="Arial"/>
          <w:color w:val="939395"/>
          <w:sz w:val="13"/>
          <w:szCs w:val="13"/>
        </w:rPr>
        <w:t>rlr.</w:t>
      </w:r>
      <w:r>
        <w:rPr>
          <w:rFonts w:ascii="Arial" w:hAnsi="Arial" w:cs="Arial" w:eastAsia="Arial"/>
          <w:color w:val="939395"/>
          <w:spacing w:val="40"/>
          <w:sz w:val="13"/>
          <w:szCs w:val="13"/>
        </w:rPr>
        <w:t> </w:t>
      </w:r>
      <w:r>
        <w:rPr>
          <w:color w:val="676969"/>
          <w:sz w:val="14"/>
          <w:szCs w:val="14"/>
        </w:rPr>
        <w:t>l</w:t>
      </w:r>
      <w:r>
        <w:rPr>
          <w:color w:val="808082"/>
          <w:sz w:val="14"/>
          <w:szCs w:val="14"/>
        </w:rPr>
        <w:t>n</w:t>
      </w:r>
      <w:r>
        <w:rPr>
          <w:color w:val="A3A5A5"/>
          <w:sz w:val="14"/>
          <w:szCs w:val="14"/>
        </w:rPr>
        <w:t>s</w:t>
      </w:r>
      <w:r>
        <w:rPr>
          <w:color w:val="A3A5A5"/>
          <w:spacing w:val="39"/>
          <w:sz w:val="14"/>
          <w:szCs w:val="14"/>
        </w:rPr>
        <w:t> </w:t>
      </w:r>
      <w:r>
        <w:rPr>
          <w:rFonts w:ascii="Arial" w:hAnsi="Arial" w:cs="Arial" w:eastAsia="Arial"/>
          <w:color w:val="808082"/>
          <w:sz w:val="13"/>
          <w:szCs w:val="13"/>
        </w:rPr>
        <w:t>Dnncos</w:t>
      </w:r>
      <w:r>
        <w:rPr>
          <w:rFonts w:ascii="Arial" w:hAnsi="Arial" w:cs="Arial" w:eastAsia="Arial"/>
          <w:color w:val="808082"/>
          <w:spacing w:val="34"/>
          <w:sz w:val="13"/>
          <w:szCs w:val="13"/>
        </w:rPr>
        <w:t> </w:t>
      </w:r>
      <w:r>
        <w:rPr>
          <w:rFonts w:ascii="Arial" w:hAnsi="Arial" w:cs="Arial" w:eastAsia="Arial"/>
          <w:color w:val="939395"/>
          <w:sz w:val="13"/>
          <w:szCs w:val="13"/>
        </w:rPr>
        <w:t>rl•· </w:t>
      </w:r>
      <w:r>
        <w:rPr>
          <w:rFonts w:ascii="Arial" w:hAnsi="Arial" w:cs="Arial" w:eastAsia="Arial"/>
          <w:color w:val="808082"/>
          <w:sz w:val="13"/>
          <w:szCs w:val="13"/>
        </w:rPr>
        <w:t>r,r11rba</w:t>
      </w:r>
      <w:r>
        <w:rPr>
          <w:rFonts w:ascii="Arial" w:hAnsi="Arial" w:cs="Arial" w:eastAsia="Arial"/>
          <w:color w:val="808082"/>
          <w:spacing w:val="40"/>
          <w:sz w:val="13"/>
          <w:szCs w:val="13"/>
        </w:rPr>
        <w:t> </w:t>
      </w:r>
      <w:r>
        <w:rPr>
          <w:rFonts w:ascii="Arial" w:hAnsi="Arial" w:cs="Arial" w:eastAsia="Arial"/>
          <w:color w:val="939395"/>
          <w:sz w:val="13"/>
          <w:szCs w:val="13"/>
        </w:rPr>
        <w:t>nnles</w:t>
      </w:r>
      <w:r>
        <w:rPr>
          <w:rFonts w:ascii="Arial" w:hAnsi="Arial" w:cs="Arial" w:eastAsia="Arial"/>
          <w:color w:val="939395"/>
          <w:spacing w:val="36"/>
          <w:sz w:val="13"/>
          <w:szCs w:val="13"/>
        </w:rPr>
        <w:t> </w:t>
      </w:r>
      <w:r>
        <w:rPr>
          <w:rFonts w:ascii="Arial" w:hAnsi="Arial" w:cs="Arial" w:eastAsia="Arial"/>
          <w:color w:val="808082"/>
          <w:sz w:val="13"/>
          <w:szCs w:val="13"/>
        </w:rPr>
        <w:t>mm1-</w:t>
      </w:r>
      <w:r>
        <w:rPr>
          <w:rFonts w:ascii="Arial" w:hAnsi="Arial" w:cs="Arial" w:eastAsia="Arial"/>
          <w:color w:val="808082"/>
          <w:spacing w:val="40"/>
          <w:sz w:val="13"/>
          <w:szCs w:val="13"/>
        </w:rPr>
        <w:t> </w:t>
      </w:r>
      <w:r>
        <w:rPr>
          <w:rFonts w:ascii="Arial" w:hAnsi="Arial" w:cs="Arial" w:eastAsia="Arial"/>
          <w:b/>
          <w:bCs/>
          <w:color w:val="939395"/>
          <w:sz w:val="12"/>
          <w:szCs w:val="12"/>
        </w:rPr>
        <w:t>dnnn)fos,</w:t>
      </w:r>
      <w:r>
        <w:rPr>
          <w:rFonts w:ascii="Arial" w:hAnsi="Arial" w:cs="Arial" w:eastAsia="Arial"/>
          <w:b/>
          <w:bCs/>
          <w:color w:val="939395"/>
          <w:spacing w:val="80"/>
          <w:sz w:val="12"/>
          <w:szCs w:val="12"/>
        </w:rPr>
        <w:t> </w:t>
      </w:r>
      <w:r>
        <w:rPr>
          <w:rFonts w:ascii="Arial" w:hAnsi="Arial" w:cs="Arial" w:eastAsia="Arial"/>
          <w:b/>
          <w:bCs/>
          <w:color w:val="939395"/>
          <w:sz w:val="12"/>
          <w:szCs w:val="12"/>
        </w:rPr>
        <w:t>e</w:t>
      </w:r>
      <w:r>
        <w:rPr>
          <w:rFonts w:ascii="Arial" w:hAnsi="Arial" w:cs="Arial" w:eastAsia="Arial"/>
          <w:b/>
          <w:bCs/>
          <w:color w:val="676969"/>
          <w:sz w:val="12"/>
          <w:szCs w:val="12"/>
        </w:rPr>
        <w:t>l</w:t>
      </w:r>
      <w:r>
        <w:rPr>
          <w:rFonts w:ascii="Arial" w:hAnsi="Arial" w:cs="Arial" w:eastAsia="Arial"/>
          <w:b/>
          <w:bCs/>
          <w:color w:val="676969"/>
          <w:spacing w:val="80"/>
          <w:sz w:val="12"/>
          <w:szCs w:val="12"/>
        </w:rPr>
        <w:t> </w:t>
      </w:r>
      <w:r>
        <w:rPr>
          <w:rFonts w:ascii="Arial" w:hAnsi="Arial" w:cs="Arial" w:eastAsia="Arial"/>
          <w:b/>
          <w:bCs/>
          <w:color w:val="939395"/>
          <w:sz w:val="12"/>
          <w:szCs w:val="12"/>
        </w:rPr>
        <w:t>C:nhlcrno,</w:t>
      </w:r>
      <w:r>
        <w:rPr>
          <w:rFonts w:ascii="Arial" w:hAnsi="Arial" w:cs="Arial" w:eastAsia="Arial"/>
          <w:b/>
          <w:bCs/>
          <w:color w:val="939395"/>
          <w:spacing w:val="80"/>
          <w:sz w:val="12"/>
          <w:szCs w:val="12"/>
        </w:rPr>
        <w:t> </w:t>
      </w:r>
      <w:r>
        <w:rPr>
          <w:rFonts w:ascii="Arial" w:hAnsi="Arial" w:cs="Arial" w:eastAsia="Arial"/>
          <w:b/>
          <w:bCs/>
          <w:color w:val="808082"/>
          <w:sz w:val="12"/>
          <w:szCs w:val="12"/>
        </w:rPr>
        <w:t>rn</w:t>
      </w:r>
      <w:r>
        <w:rPr>
          <w:rFonts w:ascii="Arial" w:hAnsi="Arial" w:cs="Arial" w:eastAsia="Arial"/>
          <w:b/>
          <w:bCs/>
          <w:color w:val="808082"/>
          <w:spacing w:val="80"/>
          <w:sz w:val="12"/>
          <w:szCs w:val="12"/>
        </w:rPr>
        <w:t> </w:t>
      </w:r>
      <w:r>
        <w:rPr>
          <w:rFonts w:ascii="Arial" w:hAnsi="Arial" w:cs="Arial" w:eastAsia="Arial"/>
          <w:b/>
          <w:bCs/>
          <w:color w:val="808082"/>
          <w:sz w:val="12"/>
          <w:szCs w:val="12"/>
        </w:rPr>
        <w:t>�yo</w:t>
      </w:r>
      <w:r>
        <w:rPr>
          <w:rFonts w:ascii="Arial" w:hAnsi="Arial" w:cs="Arial" w:eastAsia="Arial"/>
          <w:b/>
          <w:bCs/>
          <w:color w:val="808082"/>
          <w:spacing w:val="40"/>
          <w:sz w:val="12"/>
          <w:szCs w:val="12"/>
        </w:rPr>
        <w:t>  </w:t>
      </w:r>
      <w:r>
        <w:rPr>
          <w:rFonts w:ascii="Arial" w:hAnsi="Arial" w:cs="Arial" w:eastAsia="Arial"/>
          <w:b/>
          <w:bCs/>
          <w:color w:val="939395"/>
          <w:sz w:val="12"/>
          <w:szCs w:val="12"/>
        </w:rPr>
        <w:t>la­</w:t>
      </w:r>
      <w:r>
        <w:rPr>
          <w:rFonts w:ascii="Arial" w:hAnsi="Arial" w:cs="Arial" w:eastAsia="Arial"/>
          <w:b/>
          <w:bCs/>
          <w:color w:val="939395"/>
          <w:spacing w:val="40"/>
          <w:w w:val="115"/>
          <w:sz w:val="12"/>
          <w:szCs w:val="12"/>
        </w:rPr>
        <w:t> </w:t>
      </w:r>
      <w:r>
        <w:rPr>
          <w:color w:val="939395"/>
          <w:w w:val="115"/>
          <w:sz w:val="13"/>
          <w:szCs w:val="13"/>
        </w:rPr>
        <w:t>rrllnrio</w:t>
      </w:r>
      <w:r>
        <w:rPr>
          <w:color w:val="939395"/>
          <w:spacing w:val="40"/>
          <w:w w:val="115"/>
          <w:sz w:val="13"/>
          <w:szCs w:val="13"/>
        </w:rPr>
        <w:t> </w:t>
      </w:r>
      <w:r>
        <w:rPr>
          <w:rFonts w:ascii="Arial" w:hAnsi="Arial" w:cs="Arial" w:eastAsia="Arial"/>
          <w:color w:val="939395"/>
          <w:sz w:val="13"/>
          <w:szCs w:val="13"/>
        </w:rPr>
        <w:t>sr,</w:t>
      </w:r>
      <w:r>
        <w:rPr>
          <w:rFonts w:ascii="Arial" w:hAnsi="Arial" w:cs="Arial" w:eastAsia="Arial"/>
          <w:color w:val="939395"/>
          <w:spacing w:val="40"/>
          <w:sz w:val="13"/>
          <w:szCs w:val="13"/>
        </w:rPr>
        <w:t> </w:t>
      </w:r>
      <w:r>
        <w:rPr>
          <w:color w:val="808082"/>
          <w:sz w:val="13"/>
          <w:szCs w:val="13"/>
        </w:rPr>
        <w:t>hnlle</w:t>
      </w:r>
      <w:r>
        <w:rPr>
          <w:color w:val="808082"/>
          <w:spacing w:val="80"/>
          <w:sz w:val="13"/>
          <w:szCs w:val="13"/>
        </w:rPr>
        <w:t> </w:t>
      </w:r>
      <w:r>
        <w:rPr>
          <w:color w:val="A3A5A5"/>
          <w:sz w:val="13"/>
          <w:szCs w:val="13"/>
          <w:shd w:fill="EFEFF0" w:color="auto" w:val="clear"/>
        </w:rPr>
        <w:t>0A</w:t>
      </w:r>
      <w:r>
        <w:rPr>
          <w:color w:val="808082"/>
          <w:sz w:val="13"/>
          <w:szCs w:val="13"/>
        </w:rPr>
        <w:t>1nhlrrldo</w:t>
      </w:r>
      <w:r>
        <w:rPr>
          <w:color w:val="808082"/>
          <w:spacing w:val="80"/>
          <w:sz w:val="13"/>
          <w:szCs w:val="13"/>
        </w:rPr>
        <w:t> </w:t>
      </w:r>
      <w:r>
        <w:rPr>
          <w:rFonts w:ascii="Arial" w:hAnsi="Arial" w:cs="Arial" w:eastAsia="Arial"/>
          <w:color w:val="808082"/>
          <w:sz w:val="13"/>
          <w:szCs w:val="13"/>
        </w:rPr>
        <w:t>n,111e.l</w:t>
      </w:r>
      <w:r>
        <w:rPr>
          <w:rFonts w:ascii="Arial" w:hAnsi="Arial" w:cs="Arial" w:eastAsia="Arial"/>
          <w:color w:val="808082"/>
          <w:spacing w:val="40"/>
          <w:sz w:val="13"/>
          <w:szCs w:val="13"/>
        </w:rPr>
        <w:t> </w:t>
      </w:r>
      <w:r>
        <w:rPr>
          <w:rFonts w:ascii="Arial" w:hAnsi="Arial" w:cs="Arial" w:eastAsia="Arial"/>
          <w:b/>
          <w:bCs/>
          <w:color w:val="808082"/>
          <w:sz w:val="12"/>
          <w:szCs w:val="12"/>
        </w:rPr>
        <w:t>nnnr.o</w:t>
      </w:r>
      <w:r>
        <w:rPr>
          <w:rFonts w:ascii="Arial" w:hAnsi="Arial" w:cs="Arial" w:eastAsia="Arial"/>
          <w:b/>
          <w:bCs/>
          <w:color w:val="808082"/>
          <w:spacing w:val="71"/>
          <w:w w:val="150"/>
          <w:sz w:val="12"/>
          <w:szCs w:val="12"/>
        </w:rPr>
        <w:t> </w:t>
      </w:r>
      <w:r>
        <w:rPr>
          <w:rFonts w:ascii="Arial" w:hAnsi="Arial" w:cs="Arial" w:eastAsia="Arial"/>
          <w:b/>
          <w:bCs/>
          <w:color w:val="939395"/>
          <w:sz w:val="12"/>
          <w:szCs w:val="12"/>
        </w:rPr>
        <w:t>do</w:t>
      </w:r>
      <w:r>
        <w:rPr>
          <w:rFonts w:ascii="Arial" w:hAnsi="Arial" w:cs="Arial" w:eastAsia="Arial"/>
          <w:b/>
          <w:bCs/>
          <w:color w:val="939395"/>
          <w:spacing w:val="69"/>
          <w:w w:val="150"/>
          <w:sz w:val="12"/>
          <w:szCs w:val="12"/>
        </w:rPr>
        <w:t> </w:t>
      </w:r>
      <w:r>
        <w:rPr>
          <w:rFonts w:ascii="Arial" w:hAnsi="Arial" w:cs="Arial" w:eastAsia="Arial"/>
          <w:b/>
          <w:bCs/>
          <w:color w:val="939395"/>
          <w:sz w:val="12"/>
          <w:szCs w:val="12"/>
        </w:rPr>
        <w:t>r,rurhn.</w:t>
      </w:r>
      <w:r>
        <w:rPr>
          <w:rFonts w:ascii="Arial" w:hAnsi="Arial" w:cs="Arial" w:eastAsia="Arial"/>
          <w:b/>
          <w:bCs/>
          <w:color w:val="939395"/>
          <w:spacing w:val="71"/>
          <w:w w:val="150"/>
          <w:sz w:val="12"/>
          <w:szCs w:val="12"/>
        </w:rPr>
        <w:t> </w:t>
      </w:r>
      <w:r>
        <w:rPr>
          <w:rFonts w:ascii="Arial" w:hAnsi="Arial" w:cs="Arial" w:eastAsia="Arial"/>
          <w:b/>
          <w:bCs/>
          <w:color w:val="808082"/>
          <w:sz w:val="12"/>
          <w:szCs w:val="12"/>
        </w:rPr>
        <w:t>rleh�rfi</w:t>
      </w:r>
      <w:r>
        <w:rPr>
          <w:rFonts w:ascii="Arial" w:hAnsi="Arial" w:cs="Arial" w:eastAsia="Arial"/>
          <w:b/>
          <w:bCs/>
          <w:color w:val="808082"/>
          <w:spacing w:val="35"/>
          <w:sz w:val="12"/>
          <w:szCs w:val="12"/>
        </w:rPr>
        <w:t>  </w:t>
      </w:r>
      <w:r>
        <w:rPr>
          <w:rFonts w:ascii="Arial" w:hAnsi="Arial" w:cs="Arial" w:eastAsia="Arial"/>
          <w:b/>
          <w:bCs/>
          <w:color w:val="939395"/>
          <w:spacing w:val="-2"/>
          <w:sz w:val="12"/>
          <w:szCs w:val="12"/>
        </w:rPr>
        <w:t>lnfor·mn1·</w:t>
      </w:r>
    </w:p>
    <w:p>
      <w:pPr>
        <w:spacing w:before="13"/>
        <w:ind w:left="65" w:right="0" w:firstLine="0"/>
        <w:jc w:val="left"/>
        <w:rPr>
          <w:rFonts w:ascii="Arial"/>
          <w:sz w:val="13"/>
        </w:rPr>
      </w:pPr>
      <w:r>
        <w:rPr/>
        <w:br w:type="column"/>
      </w:r>
      <w:r>
        <w:rPr>
          <w:rFonts w:ascii="Arial"/>
          <w:color w:val="808082"/>
          <w:w w:val="105"/>
          <w:sz w:val="13"/>
        </w:rPr>
        <w:t>El</w:t>
      </w:r>
      <w:r>
        <w:rPr>
          <w:rFonts w:ascii="Arial"/>
          <w:color w:val="808082"/>
          <w:spacing w:val="52"/>
          <w:w w:val="105"/>
          <w:sz w:val="13"/>
        </w:rPr>
        <w:t> </w:t>
      </w:r>
      <w:r>
        <w:rPr>
          <w:color w:val="808082"/>
          <w:w w:val="105"/>
          <w:sz w:val="13"/>
        </w:rPr>
        <w:t>11</w:t>
      </w:r>
      <w:r>
        <w:rPr>
          <w:color w:val="676969"/>
          <w:w w:val="105"/>
          <w:sz w:val="13"/>
        </w:rPr>
        <w:t>1</w:t>
      </w:r>
      <w:r>
        <w:rPr>
          <w:color w:val="808082"/>
          <w:w w:val="105"/>
          <w:sz w:val="13"/>
        </w:rPr>
        <w:t>:irqut!s</w:t>
      </w:r>
      <w:r>
        <w:rPr>
          <w:color w:val="808082"/>
          <w:spacing w:val="66"/>
          <w:w w:val="105"/>
          <w:sz w:val="13"/>
        </w:rPr>
        <w:t> </w:t>
      </w:r>
      <w:r>
        <w:rPr>
          <w:rFonts w:ascii="Arial"/>
          <w:color w:val="939395"/>
          <w:w w:val="105"/>
          <w:sz w:val="13"/>
        </w:rPr>
        <w:t>dll</w:t>
      </w:r>
      <w:r>
        <w:rPr>
          <w:rFonts w:ascii="Arial"/>
          <w:color w:val="939395"/>
          <w:spacing w:val="60"/>
          <w:w w:val="105"/>
          <w:sz w:val="13"/>
        </w:rPr>
        <w:t> </w:t>
      </w:r>
      <w:r>
        <w:rPr>
          <w:rFonts w:ascii="Arial"/>
          <w:color w:val="939395"/>
          <w:spacing w:val="-2"/>
          <w:w w:val="105"/>
          <w:sz w:val="13"/>
        </w:rPr>
        <w:t>E8lCl1a.</w:t>
      </w:r>
    </w:p>
    <w:p>
      <w:pPr>
        <w:pStyle w:val="BodyText"/>
        <w:rPr>
          <w:rFonts w:ascii="Arial"/>
          <w:sz w:val="13"/>
        </w:rPr>
      </w:pPr>
    </w:p>
    <w:p>
      <w:pPr>
        <w:pStyle w:val="BodyText"/>
        <w:spacing w:before="41"/>
        <w:rPr>
          <w:rFonts w:ascii="Arial"/>
          <w:sz w:val="13"/>
        </w:rPr>
      </w:pPr>
    </w:p>
    <w:p>
      <w:pPr>
        <w:spacing w:line="220" w:lineRule="auto" w:before="0"/>
        <w:ind w:left="796" w:right="74" w:hanging="470"/>
        <w:jc w:val="left"/>
        <w:rPr>
          <w:rFonts w:ascii="Arial"/>
          <w:b/>
          <w:sz w:val="20"/>
        </w:rPr>
      </w:pPr>
      <w:r>
        <w:rPr>
          <w:color w:val="676969"/>
          <w:w w:val="65"/>
          <w:sz w:val="22"/>
        </w:rPr>
        <w:t>P</w:t>
      </w:r>
      <w:r>
        <w:rPr>
          <w:color w:val="808082"/>
          <w:w w:val="65"/>
          <w:sz w:val="22"/>
        </w:rPr>
        <w:t>RESIDENCIA</w:t>
      </w:r>
      <w:r>
        <w:rPr>
          <w:color w:val="808082"/>
          <w:sz w:val="22"/>
        </w:rPr>
        <w:t> </w:t>
      </w:r>
      <w:r>
        <w:rPr>
          <w:rFonts w:ascii="Arial"/>
          <w:b/>
          <w:color w:val="808082"/>
          <w:w w:val="65"/>
          <w:sz w:val="20"/>
        </w:rPr>
        <w:t>DEL</w:t>
      </w:r>
      <w:r>
        <w:rPr>
          <w:rFonts w:ascii="Arial"/>
          <w:b/>
          <w:color w:val="808082"/>
          <w:spacing w:val="40"/>
          <w:sz w:val="20"/>
        </w:rPr>
        <w:t> </w:t>
      </w:r>
      <w:r>
        <w:rPr>
          <w:rFonts w:ascii="Arial"/>
          <w:b/>
          <w:color w:val="676969"/>
          <w:w w:val="65"/>
          <w:sz w:val="20"/>
        </w:rPr>
        <w:t>C</w:t>
      </w:r>
      <w:r>
        <w:rPr>
          <w:rFonts w:ascii="Arial"/>
          <w:b/>
          <w:color w:val="808082"/>
          <w:w w:val="65"/>
          <w:sz w:val="20"/>
        </w:rPr>
        <w:t>ONSEJO</w:t>
      </w:r>
      <w:r>
        <w:rPr>
          <w:rFonts w:ascii="Arial"/>
          <w:b/>
          <w:color w:val="808082"/>
          <w:w w:val="80"/>
          <w:sz w:val="20"/>
        </w:rPr>
        <w:t> </w:t>
      </w:r>
      <w:r>
        <w:rPr>
          <w:rFonts w:ascii="Arial"/>
          <w:b/>
          <w:color w:val="676969"/>
          <w:w w:val="80"/>
          <w:sz w:val="20"/>
        </w:rPr>
        <w:t>DE</w:t>
      </w:r>
      <w:r>
        <w:rPr>
          <w:rFonts w:ascii="Arial"/>
          <w:b/>
          <w:color w:val="676969"/>
          <w:spacing w:val="40"/>
          <w:sz w:val="20"/>
        </w:rPr>
        <w:t> </w:t>
      </w:r>
      <w:r>
        <w:rPr>
          <w:rFonts w:ascii="Arial"/>
          <w:b/>
          <w:color w:val="808082"/>
          <w:w w:val="80"/>
          <w:sz w:val="20"/>
        </w:rPr>
        <w:t>M!UISTRO</w:t>
      </w:r>
      <w:r>
        <w:rPr>
          <w:rFonts w:ascii="Arial"/>
          <w:b/>
          <w:color w:val="676969"/>
          <w:w w:val="80"/>
          <w:sz w:val="20"/>
        </w:rPr>
        <w:t>S</w:t>
      </w:r>
    </w:p>
    <w:p>
      <w:pPr>
        <w:pStyle w:val="BodyText"/>
        <w:spacing w:before="61"/>
        <w:rPr>
          <w:rFonts w:ascii="Arial"/>
          <w:b/>
          <w:sz w:val="20"/>
        </w:rPr>
      </w:pPr>
    </w:p>
    <w:p>
      <w:pPr>
        <w:spacing w:before="0"/>
        <w:ind w:left="887" w:right="0" w:firstLine="0"/>
        <w:jc w:val="left"/>
        <w:rPr>
          <w:rFonts w:ascii="Arial"/>
          <w:sz w:val="13"/>
        </w:rPr>
      </w:pPr>
      <w:r>
        <w:rPr>
          <w:rFonts w:ascii="Arial"/>
          <w:color w:val="808082"/>
          <w:spacing w:val="-2"/>
          <w:sz w:val="13"/>
        </w:rPr>
        <w:t>EXPClSJCJON</w:t>
      </w:r>
    </w:p>
    <w:p>
      <w:pPr>
        <w:spacing w:line="244" w:lineRule="auto" w:before="37"/>
        <w:ind w:left="73" w:right="0" w:firstLine="144"/>
        <w:jc w:val="left"/>
        <w:rPr>
          <w:rFonts w:ascii="Arial" w:hAnsi="Arial" w:cs="Arial" w:eastAsia="Arial"/>
          <w:b/>
          <w:bCs/>
          <w:sz w:val="12"/>
          <w:szCs w:val="12"/>
        </w:rPr>
      </w:pPr>
      <w:r>
        <w:rPr>
          <w:rFonts w:ascii="Arial" w:hAnsi="Arial" w:cs="Arial" w:eastAsia="Arial"/>
          <w:b/>
          <w:sz w:val="12"/>
          <w:szCs w:val="12"/>
        </w:rPr>
        <mc:AlternateContent>
          <mc:Choice Requires="wps">
            <w:drawing>
              <wp:anchor distT="0" distB="0" distL="0" distR="0" allowOverlap="1" layoutInCell="1" locked="0" behindDoc="1" simplePos="0" relativeHeight="483786240">
                <wp:simplePos x="0" y="0"/>
                <wp:positionH relativeFrom="page">
                  <wp:posOffset>4389723</wp:posOffset>
                </wp:positionH>
                <wp:positionV relativeFrom="paragraph">
                  <wp:posOffset>232553</wp:posOffset>
                </wp:positionV>
                <wp:extent cx="6350" cy="113030"/>
                <wp:effectExtent l="0" t="0" r="0" b="0"/>
                <wp:wrapNone/>
                <wp:docPr id="689" name="Graphic 689"/>
                <wp:cNvGraphicFramePr>
                  <a:graphicFrameLocks/>
                </wp:cNvGraphicFramePr>
                <a:graphic>
                  <a:graphicData uri="http://schemas.microsoft.com/office/word/2010/wordprocessingShape">
                    <wps:wsp>
                      <wps:cNvPr id="689" name="Graphic 689"/>
                      <wps:cNvSpPr/>
                      <wps:spPr>
                        <a:xfrm>
                          <a:off x="0" y="0"/>
                          <a:ext cx="6350" cy="113030"/>
                        </a:xfrm>
                        <a:custGeom>
                          <a:avLst/>
                          <a:gdLst/>
                          <a:ahLst/>
                          <a:cxnLst/>
                          <a:rect l="l" t="t" r="r" b="b"/>
                          <a:pathLst>
                            <a:path w="6350" h="113030">
                              <a:moveTo>
                                <a:pt x="6106" y="112758"/>
                              </a:moveTo>
                              <a:lnTo>
                                <a:pt x="0" y="112758"/>
                              </a:lnTo>
                              <a:lnTo>
                                <a:pt x="0" y="0"/>
                              </a:lnTo>
                              <a:lnTo>
                                <a:pt x="6106" y="0"/>
                              </a:lnTo>
                              <a:lnTo>
                                <a:pt x="6106"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45.647552pt;margin-top:18.311308pt;width:.480807pt;height:8.878628pt;mso-position-horizontal-relative:page;mso-position-vertical-relative:paragraph;z-index:-19530240" id="docshape531" filled="true" fillcolor="#efeff0" stroked="false">
                <v:fill type="solid"/>
                <w10:wrap type="none"/>
              </v:rect>
            </w:pict>
          </mc:Fallback>
        </mc:AlternateContent>
      </w:r>
      <w:r>
        <w:rPr>
          <w:rFonts w:ascii="Arial" w:hAnsi="Arial" w:cs="Arial" w:eastAsia="Arial"/>
          <w:color w:val="808082"/>
          <w:sz w:val="13"/>
          <w:szCs w:val="13"/>
        </w:rPr>
        <w:t>SEl'IOn: </w:t>
      </w:r>
      <w:r>
        <w:rPr>
          <w:color w:val="808082"/>
          <w:sz w:val="14"/>
          <w:szCs w:val="14"/>
        </w:rPr>
        <w:t>F.,</w:t>
      </w:r>
      <w:r>
        <w:rPr>
          <w:color w:val="808082"/>
          <w:spacing w:val="40"/>
          <w:sz w:val="14"/>
          <w:szCs w:val="14"/>
        </w:rPr>
        <w:t> </w:t>
      </w:r>
      <w:r>
        <w:rPr>
          <w:color w:val="939395"/>
          <w:sz w:val="10"/>
          <w:szCs w:val="10"/>
        </w:rPr>
        <w:t>8 </w:t>
      </w:r>
      <w:r>
        <w:rPr>
          <w:rFonts w:ascii="Arial" w:hAnsi="Arial" w:cs="Arial" w:eastAsia="Arial"/>
          <w:color w:val="808082"/>
          <w:sz w:val="13"/>
          <w:szCs w:val="13"/>
        </w:rPr>
        <w:t>,Ír.Ja</w:t>
      </w:r>
      <w:r>
        <w:rPr>
          <w:rFonts w:ascii="Arial" w:hAnsi="Arial" w:cs="Arial" w:eastAsia="Arial"/>
          <w:color w:val="808082"/>
          <w:spacing w:val="40"/>
          <w:sz w:val="13"/>
          <w:szCs w:val="13"/>
        </w:rPr>
        <w:t> </w:t>
      </w:r>
      <w:r>
        <w:rPr>
          <w:color w:val="939395"/>
          <w:sz w:val="10"/>
          <w:szCs w:val="10"/>
        </w:rPr>
        <w:t>CUn$l</w:t>
      </w:r>
      <w:r>
        <w:rPr>
          <w:color w:val="939395"/>
          <w:spacing w:val="-2"/>
          <w:sz w:val="10"/>
          <w:szCs w:val="10"/>
        </w:rPr>
        <w:t> </w:t>
      </w:r>
      <w:r>
        <w:rPr>
          <w:rFonts w:ascii="Arial" w:hAnsi="Arial" w:cs="Arial" w:eastAsia="Arial"/>
          <w:color w:val="808082"/>
          <w:sz w:val="13"/>
          <w:szCs w:val="13"/>
        </w:rPr>
        <w:t>lm,,</w:t>
      </w:r>
      <w:r>
        <w:rPr>
          <w:rFonts w:ascii="Arial" w:hAnsi="Arial" w:cs="Arial" w:eastAsia="Arial"/>
          <w:color w:val="808082"/>
          <w:spacing w:val="36"/>
          <w:sz w:val="13"/>
          <w:szCs w:val="13"/>
        </w:rPr>
        <w:t> </w:t>
      </w:r>
      <w:r>
        <w:rPr>
          <w:rFonts w:ascii="Arial" w:hAnsi="Arial" w:cs="Arial" w:eastAsia="Arial"/>
          <w:b/>
          <w:bCs/>
          <w:color w:val="808082"/>
          <w:sz w:val="12"/>
          <w:szCs w:val="12"/>
        </w:rPr>
        <w:t>que</w:t>
      </w:r>
      <w:r>
        <w:rPr>
          <w:rFonts w:ascii="Arial" w:hAnsi="Arial" w:cs="Arial" w:eastAsia="Arial"/>
          <w:b/>
          <w:bCs/>
          <w:color w:val="808082"/>
          <w:spacing w:val="40"/>
          <w:w w:val="120"/>
          <w:sz w:val="12"/>
          <w:szCs w:val="12"/>
        </w:rPr>
        <w:t> </w:t>
      </w:r>
      <w:r>
        <w:rPr>
          <w:color w:val="808082"/>
          <w:w w:val="120"/>
          <w:sz w:val="10"/>
          <w:szCs w:val="10"/>
        </w:rPr>
        <w:t>¡rl'e­</w:t>
      </w:r>
      <w:r>
        <w:rPr>
          <w:color w:val="808082"/>
          <w:spacing w:val="40"/>
          <w:w w:val="120"/>
          <w:sz w:val="10"/>
          <w:szCs w:val="10"/>
        </w:rPr>
        <w:t> </w:t>
      </w:r>
      <w:r>
        <w:rPr>
          <w:rFonts w:ascii="Arial" w:hAnsi="Arial" w:cs="Arial" w:eastAsia="Arial"/>
          <w:color w:val="808082"/>
          <w:sz w:val="13"/>
          <w:szCs w:val="13"/>
        </w:rPr>
        <w:t>Clsnmenl</w:t>
      </w:r>
      <w:r>
        <w:rPr>
          <w:rFonts w:ascii="Arial" w:hAnsi="Arial" w:cs="Arial" w:eastAsia="Arial"/>
          <w:color w:val="808082"/>
          <w:spacing w:val="-10"/>
          <w:sz w:val="13"/>
          <w:szCs w:val="13"/>
        </w:rPr>
        <w:t> </w:t>
      </w:r>
      <w:r>
        <w:rPr>
          <w:color w:val="808082"/>
          <w:sz w:val="14"/>
          <w:szCs w:val="14"/>
        </w:rPr>
        <w:t>o</w:t>
      </w:r>
      <w:r>
        <w:rPr>
          <w:color w:val="808082"/>
          <w:spacing w:val="39"/>
          <w:sz w:val="14"/>
          <w:szCs w:val="14"/>
        </w:rPr>
        <w:t> </w:t>
      </w:r>
      <w:r>
        <w:rPr>
          <w:color w:val="939395"/>
          <w:sz w:val="14"/>
          <w:szCs w:val="14"/>
        </w:rPr>
        <w:t>porque</w:t>
      </w:r>
      <w:r>
        <w:rPr>
          <w:color w:val="939395"/>
          <w:spacing w:val="40"/>
          <w:sz w:val="14"/>
          <w:szCs w:val="14"/>
        </w:rPr>
        <w:t> </w:t>
      </w:r>
      <w:r>
        <w:rPr>
          <w:color w:val="808082"/>
          <w:sz w:val="14"/>
          <w:szCs w:val="14"/>
        </w:rPr>
        <w:t>l!h�ora</w:t>
      </w:r>
      <w:r>
        <w:rPr>
          <w:color w:val="808082"/>
          <w:spacing w:val="67"/>
          <w:sz w:val="14"/>
          <w:szCs w:val="14"/>
        </w:rPr>
        <w:t> </w:t>
      </w:r>
      <w:r>
        <w:rPr>
          <w:color w:val="808082"/>
          <w:sz w:val="14"/>
          <w:szCs w:val="14"/>
        </w:rPr>
        <w:t>no</w:t>
      </w:r>
      <w:r>
        <w:rPr>
          <w:color w:val="808082"/>
          <w:spacing w:val="30"/>
          <w:sz w:val="14"/>
          <w:szCs w:val="14"/>
        </w:rPr>
        <w:t> </w:t>
      </w:r>
      <w:r>
        <w:rPr>
          <w:color w:val="808082"/>
          <w:sz w:val="10"/>
          <w:szCs w:val="10"/>
        </w:rPr>
        <w:t>8&amp;</w:t>
      </w:r>
      <w:r>
        <w:rPr>
          <w:color w:val="808082"/>
          <w:spacing w:val="40"/>
          <w:sz w:val="10"/>
          <w:szCs w:val="10"/>
        </w:rPr>
        <w:t> </w:t>
      </w:r>
      <w:r>
        <w:rPr>
          <w:rFonts w:ascii="Arial" w:hAnsi="Arial" w:cs="Arial" w:eastAsia="Arial"/>
          <w:color w:val="808082"/>
          <w:sz w:val="13"/>
          <w:szCs w:val="13"/>
        </w:rPr>
        <w:t>agll</w:t>
      </w:r>
      <w:r>
        <w:rPr>
          <w:rFonts w:ascii="Arial" w:hAnsi="Arial" w:cs="Arial" w:eastAsia="Arial"/>
          <w:color w:val="808082"/>
          <w:spacing w:val="-21"/>
          <w:sz w:val="13"/>
          <w:szCs w:val="13"/>
        </w:rPr>
        <w:t> </w:t>
      </w:r>
      <w:r>
        <w:rPr>
          <w:color w:val="808082"/>
          <w:sz w:val="14"/>
          <w:szCs w:val="14"/>
        </w:rPr>
        <w:t>n</w:t>
      </w:r>
      <w:r>
        <w:rPr>
          <w:color w:val="808082"/>
          <w:spacing w:val="40"/>
          <w:sz w:val="14"/>
          <w:szCs w:val="14"/>
        </w:rPr>
        <w:t> </w:t>
      </w:r>
      <w:r>
        <w:rPr>
          <w:color w:val="808082"/>
          <w:sz w:val="14"/>
          <w:szCs w:val="14"/>
        </w:rPr>
        <w:t>pnode</w:t>
      </w:r>
      <w:r>
        <w:rPr>
          <w:color w:val="808082"/>
          <w:spacing w:val="40"/>
          <w:sz w:val="14"/>
          <w:szCs w:val="14"/>
        </w:rPr>
        <w:t> </w:t>
      </w:r>
      <w:r>
        <w:rPr>
          <w:rFonts w:ascii="Arial" w:hAnsi="Arial" w:cs="Arial" w:eastAsia="Arial"/>
          <w:color w:val="939395"/>
          <w:sz w:val="13"/>
          <w:szCs w:val="13"/>
        </w:rPr>
        <w:t>ser</w:t>
      </w:r>
      <w:r>
        <w:rPr>
          <w:rFonts w:ascii="Arial" w:hAnsi="Arial" w:cs="Arial" w:eastAsia="Arial"/>
          <w:color w:val="939395"/>
          <w:spacing w:val="40"/>
          <w:sz w:val="13"/>
          <w:szCs w:val="13"/>
        </w:rPr>
        <w:t> </w:t>
      </w:r>
      <w:r>
        <w:rPr>
          <w:color w:val="808082"/>
          <w:sz w:val="14"/>
          <w:szCs w:val="14"/>
        </w:rPr>
        <w:t>re,,uella</w:t>
      </w:r>
      <w:r>
        <w:rPr>
          <w:color w:val="808082"/>
          <w:spacing w:val="40"/>
          <w:sz w:val="14"/>
          <w:szCs w:val="14"/>
        </w:rPr>
        <w:t> </w:t>
      </w:r>
      <w:r>
        <w:rPr>
          <w:rFonts w:ascii="Arial" w:hAnsi="Arial" w:cs="Arial" w:eastAsia="Arial"/>
          <w:color w:val="808082"/>
          <w:sz w:val="13"/>
          <w:szCs w:val="13"/>
        </w:rPr>
        <w:t>por</w:t>
      </w:r>
      <w:r>
        <w:rPr>
          <w:rFonts w:ascii="Arial" w:hAnsi="Arial" w:cs="Arial" w:eastAsia="Arial"/>
          <w:color w:val="808082"/>
          <w:spacing w:val="36"/>
          <w:sz w:val="13"/>
          <w:szCs w:val="13"/>
        </w:rPr>
        <w:t> </w:t>
      </w:r>
      <w:r>
        <w:rPr>
          <w:rFonts w:ascii="Arial" w:hAnsi="Arial" w:cs="Arial" w:eastAsia="Arial"/>
          <w:color w:val="B8B8BA"/>
          <w:sz w:val="13"/>
          <w:szCs w:val="13"/>
        </w:rPr>
        <w:t>'</w:t>
      </w:r>
      <w:r>
        <w:rPr>
          <w:rFonts w:ascii="Arial" w:hAnsi="Arial" w:cs="Arial" w:eastAsia="Arial"/>
          <w:color w:val="808082"/>
          <w:sz w:val="13"/>
          <w:szCs w:val="13"/>
        </w:rPr>
        <w:t>el</w:t>
      </w:r>
      <w:r>
        <w:rPr>
          <w:rFonts w:ascii="Arial" w:hAnsi="Arial" w:cs="Arial" w:eastAsia="Arial"/>
          <w:color w:val="808082"/>
          <w:spacing w:val="40"/>
          <w:sz w:val="13"/>
          <w:szCs w:val="13"/>
        </w:rPr>
        <w:t> </w:t>
      </w:r>
      <w:r>
        <w:rPr>
          <w:color w:val="808082"/>
          <w:sz w:val="14"/>
          <w:szCs w:val="14"/>
        </w:rPr>
        <w:t>Pr:&gt;drr</w:t>
      </w:r>
      <w:r>
        <w:rPr>
          <w:color w:val="808082"/>
          <w:spacing w:val="40"/>
          <w:sz w:val="14"/>
          <w:szCs w:val="14"/>
        </w:rPr>
        <w:t> </w:t>
      </w:r>
      <w:r>
        <w:rPr>
          <w:rFonts w:ascii="Arial" w:hAnsi="Arial" w:cs="Arial" w:eastAsia="Arial"/>
          <w:color w:val="808082"/>
          <w:sz w:val="13"/>
          <w:szCs w:val="13"/>
        </w:rPr>
        <w:t>pú­</w:t>
      </w:r>
      <w:r>
        <w:rPr>
          <w:rFonts w:ascii="Arial" w:hAnsi="Arial" w:cs="Arial" w:eastAsia="Arial"/>
          <w:color w:val="808082"/>
          <w:spacing w:val="40"/>
          <w:sz w:val="13"/>
          <w:szCs w:val="13"/>
        </w:rPr>
        <w:t> </w:t>
      </w:r>
      <w:r>
        <w:rPr>
          <w:rFonts w:ascii="Arial" w:hAnsi="Arial" w:cs="Arial" w:eastAsia="Arial"/>
          <w:color w:val="808082"/>
          <w:sz w:val="13"/>
          <w:szCs w:val="13"/>
        </w:rPr>
        <w:t>blico</w:t>
      </w:r>
      <w:r>
        <w:rPr>
          <w:rFonts w:ascii="Arial" w:hAnsi="Arial" w:cs="Arial" w:eastAsia="Arial"/>
          <w:color w:val="808082"/>
          <w:spacing w:val="40"/>
          <w:sz w:val="13"/>
          <w:szCs w:val="13"/>
        </w:rPr>
        <w:t> </w:t>
      </w:r>
      <w:r>
        <w:rPr>
          <w:rFonts w:ascii="Arial" w:hAnsi="Arial" w:cs="Arial" w:eastAsia="Arial"/>
          <w:color w:val="939395"/>
          <w:sz w:val="13"/>
          <w:szCs w:val="13"/>
        </w:rPr>
        <w:t>en</w:t>
      </w:r>
      <w:r>
        <w:rPr>
          <w:rFonts w:ascii="Arial" w:hAnsi="Arial" w:cs="Arial" w:eastAsia="Arial"/>
          <w:color w:val="939395"/>
          <w:spacing w:val="28"/>
          <w:sz w:val="13"/>
          <w:szCs w:val="13"/>
        </w:rPr>
        <w:t> </w:t>
      </w:r>
      <w:r>
        <w:rPr>
          <w:color w:val="939395"/>
          <w:sz w:val="13"/>
          <w:szCs w:val="13"/>
        </w:rPr>
        <w:t>1111</w:t>
      </w:r>
      <w:r>
        <w:rPr>
          <w:color w:val="939395"/>
          <w:spacing w:val="40"/>
          <w:sz w:val="13"/>
          <w:szCs w:val="13"/>
        </w:rPr>
        <w:t> </w:t>
      </w:r>
      <w:r>
        <w:rPr>
          <w:rFonts w:ascii="Arial" w:hAnsi="Arial" w:cs="Arial" w:eastAsia="Arial"/>
          <w:color w:val="939395"/>
          <w:sz w:val="13"/>
          <w:szCs w:val="13"/>
        </w:rPr>
        <w:t>amhlrnIc·</w:t>
      </w:r>
      <w:r>
        <w:rPr>
          <w:rFonts w:ascii="Arial" w:hAnsi="Arial" w:cs="Arial" w:eastAsia="Arial"/>
          <w:color w:val="939395"/>
          <w:spacing w:val="-8"/>
          <w:sz w:val="13"/>
          <w:szCs w:val="13"/>
        </w:rPr>
        <w:t> </w:t>
      </w:r>
      <w:r>
        <w:rPr>
          <w:rFonts w:ascii="Arial" w:hAnsi="Arial" w:cs="Arial" w:eastAsia="Arial"/>
          <w:color w:val="808082"/>
          <w:sz w:val="13"/>
          <w:szCs w:val="13"/>
        </w:rPr>
        <w:t>¡J,-</w:t>
      </w:r>
      <w:r>
        <w:rPr>
          <w:rFonts w:ascii="Arial" w:hAnsi="Arial" w:cs="Arial" w:eastAsia="Arial"/>
          <w:color w:val="808082"/>
          <w:spacing w:val="40"/>
          <w:sz w:val="13"/>
          <w:szCs w:val="13"/>
        </w:rPr>
        <w:t> </w:t>
      </w:r>
      <w:r>
        <w:rPr>
          <w:color w:val="939395"/>
          <w:sz w:val="13"/>
          <w:szCs w:val="13"/>
        </w:rPr>
        <w:t>srr�nldari</w:t>
      </w:r>
      <w:r>
        <w:rPr>
          <w:color w:val="939395"/>
          <w:spacing w:val="40"/>
          <w:sz w:val="13"/>
          <w:szCs w:val="13"/>
        </w:rPr>
        <w:t> </w:t>
      </w:r>
      <w:r>
        <w:rPr>
          <w:rFonts w:ascii="Arial" w:hAnsi="Arial" w:cs="Arial" w:eastAsia="Arial"/>
          <w:color w:val="808082"/>
          <w:sz w:val="13"/>
          <w:szCs w:val="13"/>
        </w:rPr>
        <w:t>o</w:t>
      </w:r>
      <w:r>
        <w:rPr>
          <w:rFonts w:ascii="Arial" w:hAnsi="Arial" w:cs="Arial" w:eastAsia="Arial"/>
          <w:color w:val="808082"/>
          <w:spacing w:val="40"/>
          <w:sz w:val="13"/>
          <w:szCs w:val="13"/>
        </w:rPr>
        <w:t> </w:t>
      </w:r>
      <w:r>
        <w:rPr>
          <w:rFonts w:ascii="Arial" w:hAnsi="Arial" w:cs="Arial" w:eastAsia="Arial"/>
          <w:b/>
          <w:bCs/>
          <w:color w:val="808082"/>
          <w:sz w:val="12"/>
          <w:szCs w:val="12"/>
        </w:rPr>
        <w:t>lnrl</w:t>
      </w:r>
      <w:r>
        <w:rPr>
          <w:rFonts w:ascii="Arial" w:hAnsi="Arial" w:cs="Arial" w:eastAsia="Arial"/>
          <w:b/>
          <w:bCs/>
          <w:color w:val="A3A5A5"/>
          <w:sz w:val="12"/>
          <w:szCs w:val="12"/>
          <w:shd w:fill="EFEFF0" w:color="auto" w:val="clear"/>
        </w:rPr>
        <w:t>rpc</w:t>
      </w:r>
      <w:r>
        <w:rPr>
          <w:rFonts w:ascii="Arial" w:hAnsi="Arial" w:cs="Arial" w:eastAsia="Arial"/>
          <w:b/>
          <w:bCs/>
          <w:color w:val="808082"/>
          <w:sz w:val="12"/>
          <w:szCs w:val="12"/>
        </w:rPr>
        <w:t>ntlend</w:t>
      </w:r>
      <w:r>
        <w:rPr>
          <w:rFonts w:ascii="Arial" w:hAnsi="Arial" w:cs="Arial" w:eastAsia="Arial"/>
          <w:b/>
          <w:bCs/>
          <w:color w:val="A3A5A5"/>
          <w:sz w:val="12"/>
          <w:szCs w:val="12"/>
          <w:shd w:fill="EFEFF0" w:color="auto" w:val="clear"/>
        </w:rPr>
        <w:t>n</w:t>
      </w:r>
      <w:r>
        <w:rPr>
          <w:rFonts w:ascii="Arial" w:hAnsi="Arial" w:cs="Arial" w:eastAsia="Arial"/>
          <w:b/>
          <w:bCs/>
          <w:color w:val="808082"/>
          <w:sz w:val="12"/>
          <w:szCs w:val="12"/>
        </w:rPr>
        <w:t>.</w:t>
      </w:r>
      <w:r>
        <w:rPr>
          <w:rFonts w:ascii="Arial" w:hAnsi="Arial" w:cs="Arial" w:eastAsia="Arial"/>
          <w:b/>
          <w:bCs/>
          <w:color w:val="808082"/>
          <w:spacing w:val="40"/>
          <w:sz w:val="12"/>
          <w:szCs w:val="12"/>
        </w:rPr>
        <w:t> </w:t>
      </w:r>
      <w:r>
        <w:rPr>
          <w:rFonts w:ascii="Arial" w:hAnsi="Arial" w:cs="Arial" w:eastAsia="Arial"/>
          <w:b/>
          <w:bCs/>
          <w:color w:val="808082"/>
          <w:sz w:val="12"/>
          <w:szCs w:val="12"/>
        </w:rPr>
        <w:t>la</w:t>
      </w:r>
      <w:r>
        <w:rPr>
          <w:rFonts w:ascii="Arial" w:hAnsi="Arial" w:cs="Arial" w:eastAsia="Arial"/>
          <w:b/>
          <w:bCs/>
          <w:color w:val="808082"/>
          <w:spacing w:val="75"/>
          <w:sz w:val="12"/>
          <w:szCs w:val="12"/>
        </w:rPr>
        <w:t> </w:t>
      </w:r>
      <w:r>
        <w:rPr>
          <w:rFonts w:ascii="Arial" w:hAnsi="Arial" w:cs="Arial" w:eastAsia="Arial"/>
          <w:b/>
          <w:bCs/>
          <w:color w:val="808082"/>
          <w:sz w:val="12"/>
          <w:szCs w:val="12"/>
        </w:rPr>
        <w:t>rte</w:t>
      </w:r>
      <w:r>
        <w:rPr>
          <w:rFonts w:ascii="Arial" w:hAnsi="Arial" w:cs="Arial" w:eastAsia="Arial"/>
          <w:b/>
          <w:bCs/>
          <w:color w:val="808082"/>
          <w:spacing w:val="40"/>
          <w:sz w:val="12"/>
          <w:szCs w:val="12"/>
        </w:rPr>
        <w:t> </w:t>
      </w:r>
      <w:r>
        <w:rPr>
          <w:rFonts w:ascii="Arial" w:hAnsi="Arial" w:cs="Arial" w:eastAsia="Arial"/>
          <w:b/>
          <w:bCs/>
          <w:color w:val="808082"/>
          <w:sz w:val="12"/>
          <w:szCs w:val="12"/>
        </w:rPr>
        <w:t>d.:ir</w:t>
      </w:r>
      <w:r>
        <w:rPr>
          <w:rFonts w:ascii="Arial" w:hAnsi="Arial" w:cs="Arial" w:eastAsia="Arial"/>
          <w:b/>
          <w:bCs/>
          <w:color w:val="808082"/>
          <w:spacing w:val="40"/>
          <w:sz w:val="12"/>
          <w:szCs w:val="12"/>
        </w:rPr>
        <w:t> </w:t>
      </w:r>
      <w:r>
        <w:rPr>
          <w:b/>
          <w:bCs/>
          <w:color w:val="939395"/>
          <w:sz w:val="7"/>
          <w:szCs w:val="7"/>
        </w:rPr>
        <w:t>;1</w:t>
      </w:r>
      <w:r>
        <w:rPr>
          <w:b/>
          <w:bCs/>
          <w:color w:val="939395"/>
          <w:spacing w:val="80"/>
          <w:sz w:val="7"/>
          <w:szCs w:val="7"/>
        </w:rPr>
        <w:t> </w:t>
      </w:r>
      <w:r>
        <w:rPr>
          <w:rFonts w:ascii="Arial" w:hAnsi="Arial" w:cs="Arial" w:eastAsia="Arial"/>
          <w:b/>
          <w:bCs/>
          <w:color w:val="808082"/>
          <w:sz w:val="12"/>
          <w:szCs w:val="12"/>
        </w:rPr>
        <w:t>In</w:t>
      </w:r>
      <w:r>
        <w:rPr>
          <w:rFonts w:ascii="Arial" w:hAnsi="Arial" w:cs="Arial" w:eastAsia="Arial"/>
          <w:b/>
          <w:bCs/>
          <w:color w:val="939395"/>
          <w:sz w:val="12"/>
          <w:szCs w:val="12"/>
        </w:rPr>
        <w:t>..</w:t>
      </w:r>
      <w:r>
        <w:rPr>
          <w:rFonts w:ascii="Arial" w:hAnsi="Arial" w:cs="Arial" w:eastAsia="Arial"/>
          <w:b/>
          <w:bCs/>
          <w:color w:val="939395"/>
          <w:spacing w:val="40"/>
          <w:sz w:val="12"/>
          <w:szCs w:val="12"/>
        </w:rPr>
        <w:t> </w:t>
      </w:r>
      <w:r>
        <w:rPr>
          <w:rFonts w:ascii="Arial" w:hAnsi="Arial" w:cs="Arial" w:eastAsia="Arial"/>
          <w:b/>
          <w:bCs/>
          <w:color w:val="939395"/>
          <w:sz w:val="12"/>
          <w:szCs w:val="12"/>
        </w:rPr>
        <w:t>lsltts</w:t>
      </w:r>
    </w:p>
    <w:p>
      <w:pPr>
        <w:spacing w:line="144" w:lineRule="exact" w:before="0"/>
        <w:ind w:left="3" w:right="388" w:firstLine="0"/>
        <w:jc w:val="center"/>
        <w:rPr>
          <w:sz w:val="13"/>
          <w:szCs w:val="13"/>
        </w:rPr>
      </w:pPr>
      <w:r>
        <w:rPr/>
        <w:br w:type="column"/>
      </w:r>
      <w:r>
        <w:rPr>
          <w:color w:val="808082"/>
          <w:w w:val="95"/>
          <w:sz w:val="13"/>
          <w:szCs w:val="13"/>
        </w:rPr>
        <w:t>A</w:t>
      </w:r>
      <w:r>
        <w:rPr>
          <w:color w:val="808082"/>
          <w:spacing w:val="28"/>
          <w:sz w:val="13"/>
          <w:szCs w:val="13"/>
        </w:rPr>
        <w:t> </w:t>
      </w:r>
      <w:r>
        <w:rPr>
          <w:color w:val="808082"/>
          <w:w w:val="95"/>
          <w:sz w:val="13"/>
          <w:szCs w:val="13"/>
        </w:rPr>
        <w:t>L.</w:t>
      </w:r>
      <w:r>
        <w:rPr>
          <w:color w:val="808082"/>
          <w:spacing w:val="34"/>
          <w:sz w:val="13"/>
          <w:szCs w:val="13"/>
        </w:rPr>
        <w:t> </w:t>
      </w:r>
      <w:r>
        <w:rPr>
          <w:color w:val="808082"/>
          <w:w w:val="95"/>
          <w:sz w:val="13"/>
          <w:szCs w:val="13"/>
        </w:rPr>
        <w:t>11,</w:t>
      </w:r>
      <w:r>
        <w:rPr>
          <w:color w:val="808082"/>
          <w:spacing w:val="12"/>
          <w:sz w:val="13"/>
          <w:szCs w:val="13"/>
        </w:rPr>
        <w:t> </w:t>
      </w:r>
      <w:r>
        <w:rPr>
          <w:color w:val="808082"/>
          <w:w w:val="95"/>
          <w:sz w:val="13"/>
          <w:szCs w:val="13"/>
        </w:rPr>
        <w:t>1</w:t>
      </w:r>
      <w:r>
        <w:rPr>
          <w:color w:val="B8B8BA"/>
          <w:w w:val="95"/>
          <w:sz w:val="13"/>
          <w:szCs w:val="13"/>
        </w:rPr>
        <w:t>�</w:t>
      </w:r>
      <w:r>
        <w:rPr>
          <w:color w:val="939395"/>
          <w:w w:val="95"/>
          <w:sz w:val="13"/>
          <w:szCs w:val="13"/>
        </w:rPr>
        <w:t>.</w:t>
      </w:r>
      <w:r>
        <w:rPr>
          <w:color w:val="939395"/>
          <w:spacing w:val="7"/>
          <w:sz w:val="13"/>
          <w:szCs w:val="13"/>
        </w:rPr>
        <w:t> </w:t>
      </w:r>
      <w:r>
        <w:rPr>
          <w:color w:val="939395"/>
          <w:w w:val="95"/>
          <w:sz w:val="13"/>
          <w:szCs w:val="13"/>
        </w:rPr>
        <w:t>de</w:t>
      </w:r>
      <w:r>
        <w:rPr>
          <w:color w:val="939395"/>
          <w:spacing w:val="74"/>
          <w:sz w:val="13"/>
          <w:szCs w:val="13"/>
        </w:rPr>
        <w:t> </w:t>
      </w:r>
      <w:r>
        <w:rPr>
          <w:color w:val="808082"/>
          <w:w w:val="95"/>
          <w:sz w:val="13"/>
          <w:szCs w:val="13"/>
        </w:rPr>
        <w:t>V,</w:t>
      </w:r>
      <w:r>
        <w:rPr>
          <w:color w:val="808082"/>
          <w:spacing w:val="19"/>
          <w:sz w:val="13"/>
          <w:szCs w:val="13"/>
        </w:rPr>
        <w:t> </w:t>
      </w:r>
      <w:r>
        <w:rPr>
          <w:color w:val="808082"/>
          <w:spacing w:val="-5"/>
          <w:w w:val="95"/>
          <w:sz w:val="13"/>
          <w:szCs w:val="13"/>
        </w:rPr>
        <w:t>M</w:t>
      </w:r>
      <w:r>
        <w:rPr>
          <w:color w:val="A3A5A5"/>
          <w:spacing w:val="-5"/>
          <w:w w:val="95"/>
          <w:sz w:val="13"/>
          <w:szCs w:val="13"/>
        </w:rPr>
        <w:t>.</w:t>
      </w:r>
      <w:r>
        <w:rPr>
          <w:color w:val="808082"/>
          <w:spacing w:val="-5"/>
          <w:w w:val="95"/>
          <w:sz w:val="13"/>
          <w:szCs w:val="13"/>
        </w:rPr>
        <w:t>,</w:t>
      </w:r>
    </w:p>
    <w:p>
      <w:pPr>
        <w:spacing w:before="41"/>
        <w:ind w:left="0" w:right="388" w:firstLine="0"/>
        <w:jc w:val="center"/>
        <w:rPr>
          <w:rFonts w:ascii="Arial" w:hAnsi="Arial" w:cs="Arial" w:eastAsia="Arial"/>
          <w:b/>
          <w:bCs/>
          <w:sz w:val="10"/>
          <w:szCs w:val="10"/>
        </w:rPr>
      </w:pPr>
      <w:r>
        <w:rPr>
          <w:color w:val="808082"/>
          <w:w w:val="115"/>
          <w:sz w:val="10"/>
          <w:szCs w:val="10"/>
        </w:rPr>
        <w:t>IJIO(JlCL</w:t>
      </w:r>
      <w:r>
        <w:rPr>
          <w:color w:val="808082"/>
          <w:spacing w:val="47"/>
          <w:w w:val="115"/>
          <w:sz w:val="10"/>
          <w:szCs w:val="10"/>
        </w:rPr>
        <w:t> </w:t>
      </w:r>
      <w:r>
        <w:rPr>
          <w:color w:val="808082"/>
          <w:w w:val="115"/>
          <w:sz w:val="10"/>
          <w:szCs w:val="10"/>
        </w:rPr>
        <w:t>l'lllMO</w:t>
      </w:r>
      <w:r>
        <w:rPr>
          <w:color w:val="808082"/>
          <w:spacing w:val="35"/>
          <w:w w:val="115"/>
          <w:sz w:val="10"/>
          <w:szCs w:val="10"/>
        </w:rPr>
        <w:t> </w:t>
      </w:r>
      <w:r>
        <w:rPr>
          <w:color w:val="808082"/>
          <w:w w:val="115"/>
          <w:sz w:val="10"/>
          <w:szCs w:val="10"/>
        </w:rPr>
        <w:t>"�</w:t>
      </w:r>
      <w:r>
        <w:rPr>
          <w:color w:val="808082"/>
          <w:spacing w:val="34"/>
          <w:w w:val="115"/>
          <w:sz w:val="10"/>
          <w:szCs w:val="10"/>
        </w:rPr>
        <w:t> </w:t>
      </w:r>
      <w:r>
        <w:rPr>
          <w:color w:val="808082"/>
          <w:w w:val="115"/>
          <w:sz w:val="10"/>
          <w:szCs w:val="10"/>
        </w:rPr>
        <w:t>lhVHIIA</w:t>
      </w:r>
      <w:r>
        <w:rPr>
          <w:color w:val="808082"/>
          <w:spacing w:val="4"/>
          <w:w w:val="115"/>
          <w:sz w:val="10"/>
          <w:szCs w:val="10"/>
        </w:rPr>
        <w:t> </w:t>
      </w:r>
      <w:r>
        <w:rPr>
          <w:rFonts w:ascii="Arial" w:hAnsi="Arial" w:cs="Arial" w:eastAsia="Arial"/>
          <w:b/>
          <w:bCs/>
          <w:color w:val="808082"/>
          <w:w w:val="115"/>
          <w:sz w:val="10"/>
          <w:szCs w:val="10"/>
        </w:rPr>
        <w:t>y</w:t>
      </w:r>
      <w:r>
        <w:rPr>
          <w:rFonts w:ascii="Arial" w:hAnsi="Arial" w:cs="Arial" w:eastAsia="Arial"/>
          <w:b/>
          <w:bCs/>
          <w:color w:val="808082"/>
          <w:spacing w:val="39"/>
          <w:w w:val="115"/>
          <w:sz w:val="10"/>
          <w:szCs w:val="10"/>
        </w:rPr>
        <w:t>  </w:t>
      </w:r>
      <w:r>
        <w:rPr>
          <w:rFonts w:ascii="Arial" w:hAnsi="Arial" w:cs="Arial" w:eastAsia="Arial"/>
          <w:b/>
          <w:bCs/>
          <w:color w:val="808082"/>
          <w:spacing w:val="-2"/>
          <w:w w:val="115"/>
          <w:sz w:val="10"/>
          <w:szCs w:val="10"/>
        </w:rPr>
        <w:t>OnnANlt.U</w:t>
      </w:r>
    </w:p>
    <w:p>
      <w:pPr>
        <w:pStyle w:val="BodyText"/>
        <w:spacing w:before="30"/>
        <w:rPr>
          <w:rFonts w:ascii="Arial"/>
          <w:b/>
          <w:sz w:val="10"/>
        </w:rPr>
      </w:pPr>
    </w:p>
    <w:p>
      <w:pPr>
        <w:spacing w:before="1"/>
        <w:ind w:left="15" w:right="388" w:firstLine="0"/>
        <w:jc w:val="center"/>
        <w:rPr>
          <w:sz w:val="13"/>
        </w:rPr>
      </w:pPr>
      <w:r>
        <w:rPr>
          <w:color w:val="939395"/>
          <w:sz w:val="13"/>
        </w:rPr>
        <w:t>fil':AL</w:t>
      </w:r>
      <w:r>
        <w:rPr>
          <w:color w:val="939395"/>
          <w:spacing w:val="57"/>
          <w:sz w:val="13"/>
        </w:rPr>
        <w:t> </w:t>
      </w:r>
      <w:r>
        <w:rPr>
          <w:color w:val="939395"/>
          <w:sz w:val="13"/>
        </w:rPr>
        <w:t>O</w:t>
      </w:r>
      <w:r>
        <w:rPr>
          <w:color w:val="939395"/>
          <w:spacing w:val="-16"/>
          <w:sz w:val="13"/>
        </w:rPr>
        <w:t> </w:t>
      </w:r>
      <w:r>
        <w:rPr>
          <w:color w:val="A3A5A5"/>
          <w:spacing w:val="-2"/>
          <w:sz w:val="13"/>
          <w:shd w:fill="EFEFF0" w:color="auto" w:val="clear"/>
        </w:rPr>
        <w:t>F.CJ:ET</w:t>
      </w:r>
      <w:r>
        <w:rPr>
          <w:color w:val="808082"/>
          <w:spacing w:val="-2"/>
          <w:sz w:val="13"/>
        </w:rPr>
        <w:t>O</w:t>
      </w:r>
    </w:p>
    <w:p>
      <w:pPr>
        <w:spacing w:before="95"/>
        <w:ind w:left="973" w:right="0" w:firstLine="0"/>
        <w:jc w:val="both"/>
        <w:rPr>
          <w:b/>
          <w:sz w:val="13"/>
        </w:rPr>
      </w:pPr>
      <w:r>
        <w:rPr>
          <w:b/>
          <w:color w:val="808082"/>
          <w:w w:val="90"/>
          <w:sz w:val="13"/>
        </w:rPr>
        <w:t>111úm.</w:t>
      </w:r>
      <w:r>
        <w:rPr>
          <w:b/>
          <w:color w:val="808082"/>
          <w:spacing w:val="19"/>
          <w:w w:val="105"/>
          <w:sz w:val="13"/>
        </w:rPr>
        <w:t> </w:t>
      </w:r>
      <w:r>
        <w:rPr>
          <w:b/>
          <w:color w:val="808082"/>
          <w:spacing w:val="-2"/>
          <w:w w:val="105"/>
          <w:sz w:val="13"/>
        </w:rPr>
        <w:t>1,688.</w:t>
      </w:r>
    </w:p>
    <w:p>
      <w:pPr>
        <w:spacing w:line="256" w:lineRule="auto" w:before="81"/>
        <w:ind w:left="168" w:right="576" w:firstLine="138"/>
        <w:jc w:val="both"/>
        <w:rPr>
          <w:rFonts w:ascii="Arial" w:hAnsi="Arial" w:cs="Arial" w:eastAsia="Arial"/>
          <w:sz w:val="12"/>
          <w:szCs w:val="12"/>
        </w:rPr>
      </w:pPr>
      <w:r>
        <w:rPr>
          <w:color w:val="808082"/>
          <w:sz w:val="14"/>
          <w:szCs w:val="14"/>
        </w:rPr>
        <w:t>A p</w:t>
      </w:r>
      <w:r>
        <w:rPr>
          <w:color w:val="A3A5A5"/>
          <w:sz w:val="14"/>
          <w:szCs w:val="14"/>
          <w:shd w:fill="EFEFF0" w:color="auto" w:val="clear"/>
        </w:rPr>
        <w:t>ropuc,I�</w:t>
      </w:r>
      <w:r>
        <w:rPr>
          <w:color w:val="A3A5A5"/>
          <w:sz w:val="14"/>
          <w:szCs w:val="14"/>
        </w:rPr>
        <w:t> </w:t>
      </w:r>
      <w:r>
        <w:rPr>
          <w:color w:val="939395"/>
          <w:sz w:val="14"/>
          <w:szCs w:val="14"/>
        </w:rPr>
        <w:t>&lt;.!el l'rc,a.lrrnLa </w:t>
      </w:r>
      <w:r>
        <w:rPr>
          <w:color w:val="808082"/>
          <w:sz w:val="13"/>
          <w:szCs w:val="13"/>
        </w:rPr>
        <w:t>de </w:t>
      </w:r>
      <w:r>
        <w:rPr>
          <w:rFonts w:ascii="Arial" w:hAnsi="Arial" w:cs="Arial" w:eastAsia="Arial"/>
          <w:b/>
          <w:bCs/>
          <w:color w:val="808082"/>
          <w:sz w:val="14"/>
          <w:szCs w:val="14"/>
        </w:rPr>
        <w:t>M</w:t>
      </w:r>
      <w:r>
        <w:rPr>
          <w:rFonts w:ascii="Arial" w:hAnsi="Arial" w:cs="Arial" w:eastAsia="Arial"/>
          <w:b/>
          <w:bCs/>
          <w:color w:val="808082"/>
          <w:spacing w:val="40"/>
          <w:sz w:val="14"/>
          <w:szCs w:val="14"/>
        </w:rPr>
        <w:t> </w:t>
      </w:r>
      <w:r>
        <w:rPr>
          <w:color w:val="939395"/>
          <w:spacing w:val="-2"/>
          <w:sz w:val="14"/>
          <w:szCs w:val="14"/>
        </w:rPr>
        <w:t>Co11��jo</w:t>
      </w:r>
      <w:r>
        <w:rPr>
          <w:color w:val="939395"/>
          <w:spacing w:val="-7"/>
          <w:sz w:val="14"/>
          <w:szCs w:val="14"/>
        </w:rPr>
        <w:t> </w:t>
      </w:r>
      <w:r>
        <w:rPr>
          <w:color w:val="808082"/>
          <w:spacing w:val="-2"/>
          <w:sz w:val="14"/>
          <w:szCs w:val="14"/>
        </w:rPr>
        <w:t>cte</w:t>
      </w:r>
      <w:r>
        <w:rPr>
          <w:color w:val="808082"/>
          <w:spacing w:val="-7"/>
          <w:sz w:val="14"/>
          <w:szCs w:val="14"/>
        </w:rPr>
        <w:t> </w:t>
      </w:r>
      <w:r>
        <w:rPr>
          <w:color w:val="939395"/>
          <w:spacing w:val="-2"/>
          <w:sz w:val="14"/>
          <w:szCs w:val="14"/>
        </w:rPr>
        <w:t>M111i•l1·0,</w:t>
      </w:r>
      <w:r>
        <w:rPr>
          <w:color w:val="939395"/>
          <w:spacing w:val="-7"/>
          <w:sz w:val="14"/>
          <w:szCs w:val="14"/>
        </w:rPr>
        <w:t> </w:t>
      </w:r>
      <w:r>
        <w:rPr>
          <w:rFonts w:ascii="Arial" w:hAnsi="Arial" w:cs="Arial" w:eastAsia="Arial"/>
          <w:b/>
          <w:bCs/>
          <w:color w:val="808082"/>
          <w:spacing w:val="-2"/>
          <w:sz w:val="12"/>
          <w:szCs w:val="12"/>
        </w:rPr>
        <w:t>y</w:t>
      </w:r>
      <w:r>
        <w:rPr>
          <w:rFonts w:ascii="Arial" w:hAnsi="Arial" w:cs="Arial" w:eastAsia="Arial"/>
          <w:b/>
          <w:bCs/>
          <w:color w:val="808082"/>
          <w:spacing w:val="-6"/>
          <w:sz w:val="12"/>
          <w:szCs w:val="12"/>
        </w:rPr>
        <w:t> </w:t>
      </w:r>
      <w:r>
        <w:rPr>
          <w:color w:val="939395"/>
          <w:spacing w:val="-2"/>
          <w:sz w:val="14"/>
          <w:szCs w:val="14"/>
        </w:rPr>
        <w:t>de</w:t>
      </w:r>
      <w:r>
        <w:rPr>
          <w:color w:val="939395"/>
          <w:spacing w:val="-7"/>
          <w:sz w:val="14"/>
          <w:szCs w:val="14"/>
        </w:rPr>
        <w:t> </w:t>
      </w:r>
      <w:r>
        <w:rPr>
          <w:color w:val="939395"/>
          <w:spacing w:val="-2"/>
          <w:sz w:val="14"/>
          <w:szCs w:val="14"/>
        </w:rPr>
        <w:t>acu,rtlo</w:t>
      </w:r>
      <w:r>
        <w:rPr>
          <w:color w:val="939395"/>
          <w:spacing w:val="-7"/>
          <w:sz w:val="14"/>
          <w:szCs w:val="14"/>
        </w:rPr>
        <w:t> </w:t>
      </w:r>
      <w:r>
        <w:rPr>
          <w:color w:val="939395"/>
          <w:spacing w:val="-2"/>
          <w:sz w:val="14"/>
          <w:szCs w:val="14"/>
        </w:rPr>
        <w:t>co,</w:t>
      </w:r>
      <w:r>
        <w:rPr>
          <w:color w:val="939395"/>
          <w:spacing w:val="40"/>
          <w:sz w:val="14"/>
          <w:szCs w:val="14"/>
        </w:rPr>
        <w:t> </w:t>
      </w:r>
      <w:r>
        <w:rPr>
          <w:rFonts w:ascii="Arial" w:hAnsi="Arial" w:cs="Arial" w:eastAsia="Arial"/>
          <w:color w:val="808082"/>
          <w:spacing w:val="-2"/>
          <w:sz w:val="12"/>
          <w:szCs w:val="12"/>
        </w:rPr>
        <w:t>é8Le,</w:t>
      </w:r>
    </w:p>
    <w:p>
      <w:pPr>
        <w:spacing w:before="16"/>
        <w:ind w:left="327" w:right="0" w:firstLine="0"/>
        <w:jc w:val="both"/>
        <w:rPr>
          <w:rFonts w:ascii="Arial" w:hAnsi="Arial" w:cs="Arial" w:eastAsia="Arial"/>
          <w:b/>
          <w:bCs/>
          <w:sz w:val="12"/>
          <w:szCs w:val="12"/>
        </w:rPr>
      </w:pPr>
      <w:r>
        <w:rPr>
          <w:rFonts w:ascii="Arial" w:hAnsi="Arial" w:cs="Arial" w:eastAsia="Arial"/>
          <w:b/>
          <w:sz w:val="12"/>
          <w:szCs w:val="12"/>
        </w:rPr>
        <mc:AlternateContent>
          <mc:Choice Requires="wps">
            <w:drawing>
              <wp:anchor distT="0" distB="0" distL="0" distR="0" allowOverlap="1" layoutInCell="1" locked="0" behindDoc="1" simplePos="0" relativeHeight="483792896">
                <wp:simplePos x="0" y="0"/>
                <wp:positionH relativeFrom="page">
                  <wp:posOffset>5637090</wp:posOffset>
                </wp:positionH>
                <wp:positionV relativeFrom="paragraph">
                  <wp:posOffset>93189</wp:posOffset>
                </wp:positionV>
                <wp:extent cx="27940" cy="120014"/>
                <wp:effectExtent l="0" t="0" r="0" b="0"/>
                <wp:wrapNone/>
                <wp:docPr id="690" name="Graphic 690"/>
                <wp:cNvGraphicFramePr>
                  <a:graphicFrameLocks/>
                </wp:cNvGraphicFramePr>
                <a:graphic>
                  <a:graphicData uri="http://schemas.microsoft.com/office/word/2010/wordprocessingShape">
                    <wps:wsp>
                      <wps:cNvPr id="690" name="Graphic 690"/>
                      <wps:cNvSpPr/>
                      <wps:spPr>
                        <a:xfrm>
                          <a:off x="0" y="0"/>
                          <a:ext cx="27940" cy="120014"/>
                        </a:xfrm>
                        <a:custGeom>
                          <a:avLst/>
                          <a:gdLst/>
                          <a:ahLst/>
                          <a:cxnLst/>
                          <a:rect l="l" t="t" r="r" b="b"/>
                          <a:pathLst>
                            <a:path w="27940" h="120014">
                              <a:moveTo>
                                <a:pt x="27478" y="119824"/>
                              </a:moveTo>
                              <a:lnTo>
                                <a:pt x="0" y="119824"/>
                              </a:lnTo>
                              <a:lnTo>
                                <a:pt x="0" y="0"/>
                              </a:lnTo>
                              <a:lnTo>
                                <a:pt x="27478" y="0"/>
                              </a:lnTo>
                              <a:lnTo>
                                <a:pt x="27478" y="119824"/>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43.865387pt;margin-top:7.337764pt;width:2.163631pt;height:9.434978pt;mso-position-horizontal-relative:page;mso-position-vertical-relative:paragraph;z-index:-19523584" id="docshape532" filled="true" fillcolor="#efeff0" stroked="false">
                <v:fill type="solid"/>
                <w10:wrap type="none"/>
              </v:rect>
            </w:pict>
          </mc:Fallback>
        </mc:AlternateContent>
      </w:r>
      <w:r>
        <w:rPr>
          <w:rFonts w:ascii="Arial" w:hAnsi="Arial" w:cs="Arial" w:eastAsia="Arial"/>
          <w:b/>
          <w:bCs/>
          <w:color w:val="939395"/>
          <w:spacing w:val="-2"/>
          <w:sz w:val="12"/>
          <w:szCs w:val="12"/>
        </w:rPr>
        <w:t>v�11ou</w:t>
      </w:r>
      <w:r>
        <w:rPr>
          <w:rFonts w:ascii="Arial" w:hAnsi="Arial" w:cs="Arial" w:eastAsia="Arial"/>
          <w:b/>
          <w:bCs/>
          <w:color w:val="939395"/>
          <w:spacing w:val="28"/>
          <w:sz w:val="12"/>
          <w:szCs w:val="12"/>
        </w:rPr>
        <w:t> </w:t>
      </w:r>
      <w:r>
        <w:rPr>
          <w:rFonts w:ascii="Arial" w:hAnsi="Arial" w:cs="Arial" w:eastAsia="Arial"/>
          <w:b/>
          <w:bCs/>
          <w:color w:val="939395"/>
          <w:spacing w:val="-2"/>
          <w:sz w:val="12"/>
          <w:szCs w:val="12"/>
        </w:rPr>
        <w:t>en</w:t>
      </w:r>
      <w:r>
        <w:rPr>
          <w:rFonts w:ascii="Arial" w:hAnsi="Arial" w:cs="Arial" w:eastAsia="Arial"/>
          <w:b/>
          <w:bCs/>
          <w:color w:val="939395"/>
          <w:spacing w:val="28"/>
          <w:sz w:val="12"/>
          <w:szCs w:val="12"/>
        </w:rPr>
        <w:t> </w:t>
      </w:r>
      <w:r>
        <w:rPr>
          <w:rFonts w:ascii="Arial" w:hAnsi="Arial" w:cs="Arial" w:eastAsia="Arial"/>
          <w:b/>
          <w:bCs/>
          <w:color w:val="939395"/>
          <w:spacing w:val="-2"/>
          <w:sz w:val="12"/>
          <w:szCs w:val="12"/>
        </w:rPr>
        <w:t>decrl?lnr</w:t>
      </w:r>
      <w:r>
        <w:rPr>
          <w:rFonts w:ascii="Arial" w:hAnsi="Arial" w:cs="Arial" w:eastAsia="Arial"/>
          <w:b/>
          <w:bCs/>
          <w:color w:val="939395"/>
          <w:spacing w:val="29"/>
          <w:sz w:val="12"/>
          <w:szCs w:val="12"/>
        </w:rPr>
        <w:t> </w:t>
      </w:r>
      <w:r>
        <w:rPr>
          <w:rFonts w:ascii="Arial" w:hAnsi="Arial" w:cs="Arial" w:eastAsia="Arial"/>
          <w:b/>
          <w:bCs/>
          <w:color w:val="939395"/>
          <w:spacing w:val="-2"/>
          <w:sz w:val="12"/>
          <w:szCs w:val="12"/>
        </w:rPr>
        <w:t>lo</w:t>
      </w:r>
      <w:r>
        <w:rPr>
          <w:rFonts w:ascii="Arial" w:hAnsi="Arial" w:cs="Arial" w:eastAsia="Arial"/>
          <w:b/>
          <w:bCs/>
          <w:color w:val="939395"/>
          <w:spacing w:val="24"/>
          <w:sz w:val="12"/>
          <w:szCs w:val="12"/>
        </w:rPr>
        <w:t> </w:t>
      </w:r>
      <w:r>
        <w:rPr>
          <w:rFonts w:ascii="Arial" w:hAnsi="Arial" w:cs="Arial" w:eastAsia="Arial"/>
          <w:b/>
          <w:bCs/>
          <w:color w:val="A3A5A5"/>
          <w:spacing w:val="-2"/>
          <w:sz w:val="12"/>
          <w:szCs w:val="12"/>
          <w:shd w:fill="EFEFF0" w:color="auto" w:val="clear"/>
        </w:rPr>
        <w:t>s</w:t>
      </w:r>
      <w:r>
        <w:rPr>
          <w:rFonts w:ascii="Arial" w:hAnsi="Arial" w:cs="Arial" w:eastAsia="Arial"/>
          <w:b/>
          <w:bCs/>
          <w:color w:val="808082"/>
          <w:spacing w:val="-2"/>
          <w:sz w:val="12"/>
          <w:szCs w:val="12"/>
        </w:rPr>
        <w:t>igu</w:t>
      </w:r>
      <w:r>
        <w:rPr>
          <w:rFonts w:ascii="Arial" w:hAnsi="Arial" w:cs="Arial" w:eastAsia="Arial"/>
          <w:b/>
          <w:bCs/>
          <w:color w:val="A3A5A5"/>
          <w:spacing w:val="-2"/>
          <w:sz w:val="12"/>
          <w:szCs w:val="12"/>
          <w:shd w:fill="EFEFF0" w:color="auto" w:val="clear"/>
        </w:rPr>
        <w:t>i1</w:t>
      </w:r>
      <w:r>
        <w:rPr>
          <w:rFonts w:ascii="Arial" w:hAnsi="Arial" w:cs="Arial" w:eastAsia="Arial"/>
          <w:b/>
          <w:bCs/>
          <w:color w:val="A3A5A5"/>
          <w:spacing w:val="-2"/>
          <w:sz w:val="12"/>
          <w:szCs w:val="12"/>
        </w:rPr>
        <w:t>-1</w:t>
      </w:r>
      <w:r>
        <w:rPr>
          <w:rFonts w:ascii="Arial" w:hAnsi="Arial" w:cs="Arial" w:eastAsia="Arial"/>
          <w:b/>
          <w:bCs/>
          <w:color w:val="A3A5A5"/>
          <w:spacing w:val="-2"/>
          <w:sz w:val="12"/>
          <w:szCs w:val="12"/>
          <w:shd w:fill="EFEFF0" w:color="auto" w:val="clear"/>
        </w:rPr>
        <w:t>nte</w:t>
      </w:r>
      <w:r>
        <w:rPr>
          <w:rFonts w:ascii="Arial" w:hAnsi="Arial" w:cs="Arial" w:eastAsia="Arial"/>
          <w:b/>
          <w:bCs/>
          <w:color w:val="A3A5A5"/>
          <w:spacing w:val="-2"/>
          <w:sz w:val="12"/>
          <w:szCs w:val="12"/>
        </w:rPr>
        <w:t>.</w:t>
      </w:r>
      <w:r>
        <w:rPr>
          <w:rFonts w:ascii="Arial" w:hAnsi="Arial" w:cs="Arial" w:eastAsia="Arial"/>
          <w:b/>
          <w:bCs/>
          <w:color w:val="808082"/>
          <w:spacing w:val="-2"/>
          <w:sz w:val="12"/>
          <w:szCs w:val="12"/>
        </w:rPr>
        <w:t>:</w:t>
      </w:r>
    </w:p>
    <w:p>
      <w:pPr>
        <w:spacing w:line="261" w:lineRule="auto" w:before="4"/>
        <w:ind w:left="159" w:right="567" w:firstLine="148"/>
        <w:jc w:val="both"/>
        <w:rPr>
          <w:rFonts w:ascii="Arial" w:hAnsi="Arial" w:cs="Arial" w:eastAsia="Arial"/>
          <w:b/>
          <w:bCs/>
          <w:sz w:val="12"/>
          <w:szCs w:val="12"/>
        </w:rPr>
      </w:pPr>
      <w:r>
        <w:rPr>
          <w:rFonts w:ascii="Arial" w:hAnsi="Arial" w:cs="Arial" w:eastAsia="Arial"/>
          <w:b/>
          <w:sz w:val="12"/>
          <w:szCs w:val="12"/>
        </w:rPr>
        <mc:AlternateContent>
          <mc:Choice Requires="wps">
            <w:drawing>
              <wp:anchor distT="0" distB="0" distL="0" distR="0" allowOverlap="1" layoutInCell="1" locked="0" behindDoc="1" simplePos="0" relativeHeight="483793408">
                <wp:simplePos x="0" y="0"/>
                <wp:positionH relativeFrom="page">
                  <wp:posOffset>5444160</wp:posOffset>
                </wp:positionH>
                <wp:positionV relativeFrom="paragraph">
                  <wp:posOffset>108104</wp:posOffset>
                </wp:positionV>
                <wp:extent cx="37465" cy="109855"/>
                <wp:effectExtent l="0" t="0" r="0" b="0"/>
                <wp:wrapNone/>
                <wp:docPr id="691" name="Graphic 691"/>
                <wp:cNvGraphicFramePr>
                  <a:graphicFrameLocks/>
                </wp:cNvGraphicFramePr>
                <a:graphic>
                  <a:graphicData uri="http://schemas.microsoft.com/office/word/2010/wordprocessingShape">
                    <wps:wsp>
                      <wps:cNvPr id="691" name="Graphic 691"/>
                      <wps:cNvSpPr/>
                      <wps:spPr>
                        <a:xfrm>
                          <a:off x="0" y="0"/>
                          <a:ext cx="37465" cy="109855"/>
                        </a:xfrm>
                        <a:custGeom>
                          <a:avLst/>
                          <a:gdLst/>
                          <a:ahLst/>
                          <a:cxnLst/>
                          <a:rect l="l" t="t" r="r" b="b"/>
                          <a:pathLst>
                            <a:path w="37465" h="109855">
                              <a:moveTo>
                                <a:pt x="37324" y="109263"/>
                              </a:moveTo>
                              <a:lnTo>
                                <a:pt x="0" y="109263"/>
                              </a:lnTo>
                              <a:lnTo>
                                <a:pt x="0" y="0"/>
                              </a:lnTo>
                              <a:lnTo>
                                <a:pt x="37324" y="0"/>
                              </a:lnTo>
                              <a:lnTo>
                                <a:pt x="37324"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28.674072pt;margin-top:8.512196pt;width:2.938963pt;height:8.603386pt;mso-position-horizontal-relative:page;mso-position-vertical-relative:paragraph;z-index:-19523072" id="docshape533" filled="true" fillcolor="#efeff0" stroked="false">
                <v:fill type="solid"/>
                <w10:wrap type="none"/>
              </v:rect>
            </w:pict>
          </mc:Fallback>
        </mc:AlternateContent>
      </w:r>
      <w:r>
        <w:rPr>
          <w:rFonts w:ascii="Arial" w:hAnsi="Arial" w:cs="Arial" w:eastAsia="Arial"/>
          <w:b/>
          <w:sz w:val="12"/>
          <w:szCs w:val="12"/>
        </w:rPr>
        <mc:AlternateContent>
          <mc:Choice Requires="wps">
            <w:drawing>
              <wp:anchor distT="0" distB="0" distL="0" distR="0" allowOverlap="1" layoutInCell="1" locked="0" behindDoc="1" simplePos="0" relativeHeight="483793920">
                <wp:simplePos x="0" y="0"/>
                <wp:positionH relativeFrom="page">
                  <wp:posOffset>5529036</wp:posOffset>
                </wp:positionH>
                <wp:positionV relativeFrom="paragraph">
                  <wp:posOffset>108104</wp:posOffset>
                </wp:positionV>
                <wp:extent cx="15875" cy="109855"/>
                <wp:effectExtent l="0" t="0" r="0" b="0"/>
                <wp:wrapNone/>
                <wp:docPr id="692" name="Graphic 692"/>
                <wp:cNvGraphicFramePr>
                  <a:graphicFrameLocks/>
                </wp:cNvGraphicFramePr>
                <a:graphic>
                  <a:graphicData uri="http://schemas.microsoft.com/office/word/2010/wordprocessingShape">
                    <wps:wsp>
                      <wps:cNvPr id="692" name="Graphic 692"/>
                      <wps:cNvSpPr/>
                      <wps:spPr>
                        <a:xfrm>
                          <a:off x="0" y="0"/>
                          <a:ext cx="15875" cy="109855"/>
                        </a:xfrm>
                        <a:custGeom>
                          <a:avLst/>
                          <a:gdLst/>
                          <a:ahLst/>
                          <a:cxnLst/>
                          <a:rect l="l" t="t" r="r" b="b"/>
                          <a:pathLst>
                            <a:path w="15875" h="109855">
                              <a:moveTo>
                                <a:pt x="15265" y="109263"/>
                              </a:moveTo>
                              <a:lnTo>
                                <a:pt x="0" y="109263"/>
                              </a:lnTo>
                              <a:lnTo>
                                <a:pt x="0" y="0"/>
                              </a:lnTo>
                              <a:lnTo>
                                <a:pt x="15265" y="0"/>
                              </a:lnTo>
                              <a:lnTo>
                                <a:pt x="15265"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35.357208pt;margin-top:8.512196pt;width:1.202017pt;height:8.603386pt;mso-position-horizontal-relative:page;mso-position-vertical-relative:paragraph;z-index:-19522560" id="docshape534" filled="true" fillcolor="#efeff0" stroked="false">
                <v:fill type="solid"/>
                <w10:wrap type="none"/>
              </v:rect>
            </w:pict>
          </mc:Fallback>
        </mc:AlternateContent>
      </w:r>
      <w:r>
        <w:rPr>
          <w:rFonts w:ascii="Arial" w:hAnsi="Arial" w:cs="Arial" w:eastAsia="Arial"/>
          <w:b/>
          <w:sz w:val="12"/>
          <w:szCs w:val="12"/>
        </w:rPr>
        <mc:AlternateContent>
          <mc:Choice Requires="wps">
            <w:drawing>
              <wp:anchor distT="0" distB="0" distL="0" distR="0" allowOverlap="1" layoutInCell="1" locked="0" behindDoc="1" simplePos="0" relativeHeight="483794432">
                <wp:simplePos x="0" y="0"/>
                <wp:positionH relativeFrom="page">
                  <wp:posOffset>5761854</wp:posOffset>
                </wp:positionH>
                <wp:positionV relativeFrom="paragraph">
                  <wp:posOffset>108104</wp:posOffset>
                </wp:positionV>
                <wp:extent cx="58419" cy="109855"/>
                <wp:effectExtent l="0" t="0" r="0" b="0"/>
                <wp:wrapNone/>
                <wp:docPr id="693" name="Graphic 693"/>
                <wp:cNvGraphicFramePr>
                  <a:graphicFrameLocks/>
                </wp:cNvGraphicFramePr>
                <a:graphic>
                  <a:graphicData uri="http://schemas.microsoft.com/office/word/2010/wordprocessingShape">
                    <wps:wsp>
                      <wps:cNvPr id="693" name="Graphic 693"/>
                      <wps:cNvSpPr/>
                      <wps:spPr>
                        <a:xfrm>
                          <a:off x="0" y="0"/>
                          <a:ext cx="58419" cy="109855"/>
                        </a:xfrm>
                        <a:custGeom>
                          <a:avLst/>
                          <a:gdLst/>
                          <a:ahLst/>
                          <a:cxnLst/>
                          <a:rect l="l" t="t" r="r" b="b"/>
                          <a:pathLst>
                            <a:path w="58419" h="109855">
                              <a:moveTo>
                                <a:pt x="58009" y="109263"/>
                              </a:moveTo>
                              <a:lnTo>
                                <a:pt x="0" y="109263"/>
                              </a:lnTo>
                              <a:lnTo>
                                <a:pt x="0" y="0"/>
                              </a:lnTo>
                              <a:lnTo>
                                <a:pt x="58009" y="0"/>
                              </a:lnTo>
                              <a:lnTo>
                                <a:pt x="58009"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53.689362pt;margin-top:8.512196pt;width:4.567665pt;height:8.603386pt;mso-position-horizontal-relative:page;mso-position-vertical-relative:paragraph;z-index:-19522048" id="docshape535" filled="true" fillcolor="#efeff0" stroked="false">
                <v:fill type="solid"/>
                <w10:wrap type="none"/>
              </v:rect>
            </w:pict>
          </mc:Fallback>
        </mc:AlternateContent>
      </w:r>
      <w:r>
        <w:rPr>
          <w:rFonts w:ascii="Arial" w:hAnsi="Arial" w:cs="Arial" w:eastAsia="Arial"/>
          <w:b/>
          <w:sz w:val="12"/>
          <w:szCs w:val="12"/>
        </w:rPr>
        <mc:AlternateContent>
          <mc:Choice Requires="wps">
            <w:drawing>
              <wp:anchor distT="0" distB="0" distL="0" distR="0" allowOverlap="1" layoutInCell="1" locked="0" behindDoc="1" simplePos="0" relativeHeight="483794944">
                <wp:simplePos x="0" y="0"/>
                <wp:positionH relativeFrom="page">
                  <wp:posOffset>6221147</wp:posOffset>
                </wp:positionH>
                <wp:positionV relativeFrom="paragraph">
                  <wp:posOffset>208813</wp:posOffset>
                </wp:positionV>
                <wp:extent cx="231775" cy="109855"/>
                <wp:effectExtent l="0" t="0" r="0" b="0"/>
                <wp:wrapNone/>
                <wp:docPr id="694" name="Graphic 694"/>
                <wp:cNvGraphicFramePr>
                  <a:graphicFrameLocks/>
                </wp:cNvGraphicFramePr>
                <a:graphic>
                  <a:graphicData uri="http://schemas.microsoft.com/office/word/2010/wordprocessingShape">
                    <wps:wsp>
                      <wps:cNvPr id="694" name="Graphic 694"/>
                      <wps:cNvSpPr/>
                      <wps:spPr>
                        <a:xfrm>
                          <a:off x="0" y="0"/>
                          <a:ext cx="231775" cy="109855"/>
                        </a:xfrm>
                        <a:custGeom>
                          <a:avLst/>
                          <a:gdLst/>
                          <a:ahLst/>
                          <a:cxnLst/>
                          <a:rect l="l" t="t" r="r" b="b"/>
                          <a:pathLst>
                            <a:path w="231775" h="109855">
                              <a:moveTo>
                                <a:pt x="231730" y="109263"/>
                              </a:moveTo>
                              <a:lnTo>
                                <a:pt x="0" y="109263"/>
                              </a:lnTo>
                              <a:lnTo>
                                <a:pt x="0" y="0"/>
                              </a:lnTo>
                              <a:lnTo>
                                <a:pt x="231730" y="0"/>
                              </a:lnTo>
                              <a:lnTo>
                                <a:pt x="231730"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89.854156pt;margin-top:16.441977pt;width:18.246490pt;height:8.603386pt;mso-position-horizontal-relative:page;mso-position-vertical-relative:paragraph;z-index:-19521536" id="docshape536" filled="true" fillcolor="#efeff0" stroked="false">
                <v:fill type="solid"/>
                <w10:wrap type="none"/>
              </v:rect>
            </w:pict>
          </mc:Fallback>
        </mc:AlternateContent>
      </w:r>
      <w:r>
        <w:rPr>
          <w:rFonts w:ascii="Arial" w:hAnsi="Arial" w:cs="Arial" w:eastAsia="Arial"/>
          <w:b/>
          <w:sz w:val="12"/>
          <w:szCs w:val="12"/>
        </w:rPr>
        <mc:AlternateContent>
          <mc:Choice Requires="wps">
            <w:drawing>
              <wp:anchor distT="0" distB="0" distL="0" distR="0" allowOverlap="1" layoutInCell="1" locked="0" behindDoc="1" simplePos="0" relativeHeight="483795456">
                <wp:simplePos x="0" y="0"/>
                <wp:positionH relativeFrom="page">
                  <wp:posOffset>5703214</wp:posOffset>
                </wp:positionH>
                <wp:positionV relativeFrom="paragraph">
                  <wp:posOffset>326604</wp:posOffset>
                </wp:positionV>
                <wp:extent cx="12700" cy="82550"/>
                <wp:effectExtent l="0" t="0" r="0" b="0"/>
                <wp:wrapNone/>
                <wp:docPr id="695" name="Graphic 695"/>
                <wp:cNvGraphicFramePr>
                  <a:graphicFrameLocks/>
                </wp:cNvGraphicFramePr>
                <a:graphic>
                  <a:graphicData uri="http://schemas.microsoft.com/office/word/2010/wordprocessingShape">
                    <wps:wsp>
                      <wps:cNvPr id="695" name="Graphic 695"/>
                      <wps:cNvSpPr/>
                      <wps:spPr>
                        <a:xfrm>
                          <a:off x="0" y="0"/>
                          <a:ext cx="12700" cy="82550"/>
                        </a:xfrm>
                        <a:custGeom>
                          <a:avLst/>
                          <a:gdLst/>
                          <a:ahLst/>
                          <a:cxnLst/>
                          <a:rect l="l" t="t" r="r" b="b"/>
                          <a:pathLst>
                            <a:path w="12700" h="82550">
                              <a:moveTo>
                                <a:pt x="12212" y="81947"/>
                              </a:moveTo>
                              <a:lnTo>
                                <a:pt x="0" y="81947"/>
                              </a:lnTo>
                              <a:lnTo>
                                <a:pt x="0" y="0"/>
                              </a:lnTo>
                              <a:lnTo>
                                <a:pt x="12212" y="0"/>
                              </a:lnTo>
                              <a:lnTo>
                                <a:pt x="12212" y="81947"/>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49.072021pt;margin-top:25.716917pt;width:.961614pt;height:6.452539pt;mso-position-horizontal-relative:page;mso-position-vertical-relative:paragraph;z-index:-19521024" id="docshape537" filled="true" fillcolor="#efeff0" stroked="false">
                <v:fill type="solid"/>
                <w10:wrap type="none"/>
              </v:rect>
            </w:pict>
          </mc:Fallback>
        </mc:AlternateContent>
      </w:r>
      <w:r>
        <w:rPr>
          <w:color w:val="808082"/>
          <w:w w:val="105"/>
          <w:sz w:val="14"/>
          <w:szCs w:val="14"/>
        </w:rPr>
        <w:t>A</w:t>
      </w:r>
      <w:r>
        <w:rPr>
          <w:color w:val="A3A5A5"/>
          <w:w w:val="105"/>
          <w:sz w:val="14"/>
          <w:szCs w:val="14"/>
          <w:shd w:fill="EFEFF0" w:color="auto" w:val="clear"/>
        </w:rPr>
        <w:t>rllculo</w:t>
      </w:r>
      <w:r>
        <w:rPr>
          <w:color w:val="A3A5A5"/>
          <w:w w:val="105"/>
          <w:sz w:val="14"/>
          <w:szCs w:val="14"/>
        </w:rPr>
        <w:t> </w:t>
      </w:r>
      <w:r>
        <w:rPr>
          <w:color w:val="808082"/>
          <w:w w:val="105"/>
          <w:sz w:val="14"/>
          <w:szCs w:val="14"/>
        </w:rPr>
        <w:t>1.</w:t>
      </w:r>
      <w:r>
        <w:rPr>
          <w:color w:val="A3A5A5"/>
          <w:w w:val="105"/>
          <w:sz w:val="14"/>
          <w:szCs w:val="14"/>
        </w:rPr>
        <w:t>•</w:t>
      </w:r>
      <w:r>
        <w:rPr>
          <w:color w:val="A3A5A5"/>
          <w:spacing w:val="40"/>
          <w:w w:val="105"/>
          <w:sz w:val="14"/>
          <w:szCs w:val="14"/>
        </w:rPr>
        <w:t> </w:t>
      </w:r>
      <w:r>
        <w:rPr>
          <w:color w:val="A3A5A5"/>
          <w:w w:val="105"/>
          <w:sz w:val="13"/>
          <w:szCs w:val="13"/>
          <w:shd w:fill="EFEFF0" w:color="auto" w:val="clear"/>
        </w:rPr>
        <w:t>!s</w:t>
      </w:r>
      <w:r>
        <w:rPr>
          <w:color w:val="808082"/>
          <w:w w:val="105"/>
          <w:sz w:val="13"/>
          <w:szCs w:val="13"/>
        </w:rPr>
        <w:t>i </w:t>
      </w:r>
      <w:r>
        <w:rPr>
          <w:color w:val="808082"/>
          <w:w w:val="105"/>
          <w:sz w:val="14"/>
          <w:szCs w:val="14"/>
        </w:rPr>
        <w:t>t</w:t>
      </w:r>
      <w:r>
        <w:rPr>
          <w:color w:val="A3A5A5"/>
          <w:w w:val="105"/>
          <w:sz w:val="14"/>
          <w:szCs w:val="14"/>
          <w:shd w:fill="EFEFF0" w:color="auto" w:val="clear"/>
        </w:rPr>
        <w:t>on</w:t>
      </w:r>
      <w:r>
        <w:rPr>
          <w:color w:val="A3A5A5"/>
          <w:w w:val="105"/>
          <w:sz w:val="14"/>
          <w:szCs w:val="14"/>
        </w:rPr>
        <w:t>i</w:t>
      </w:r>
      <w:r>
        <w:rPr>
          <w:color w:val="808082"/>
          <w:w w:val="105"/>
          <w:sz w:val="14"/>
          <w:szCs w:val="14"/>
        </w:rPr>
        <w:t>lurio</w:t>
      </w:r>
      <w:r>
        <w:rPr>
          <w:color w:val="808082"/>
          <w:w w:val="105"/>
          <w:sz w:val="14"/>
          <w:szCs w:val="14"/>
        </w:rPr>
        <w:t> </w:t>
      </w:r>
      <w:r>
        <w:rPr>
          <w:color w:val="939395"/>
          <w:w w:val="105"/>
          <w:sz w:val="14"/>
          <w:szCs w:val="14"/>
        </w:rPr>
        <w:t>1.�ci•m�</w:t>
      </w:r>
      <w:r>
        <w:rPr>
          <w:color w:val="939395"/>
          <w:spacing w:val="40"/>
          <w:w w:val="105"/>
          <w:sz w:val="14"/>
          <w:szCs w:val="14"/>
        </w:rPr>
        <w:t> </w:t>
      </w:r>
      <w:r>
        <w:rPr>
          <w:rFonts w:ascii="Arial" w:hAnsi="Arial" w:cs="Arial" w:eastAsia="Arial"/>
          <w:b/>
          <w:bCs/>
          <w:color w:val="939395"/>
          <w:w w:val="105"/>
          <w:sz w:val="12"/>
          <w:szCs w:val="12"/>
        </w:rPr>
        <w:t>que</w:t>
      </w:r>
      <w:r>
        <w:rPr>
          <w:rFonts w:ascii="Arial" w:hAnsi="Arial" w:cs="Arial" w:eastAsia="Arial"/>
          <w:b/>
          <w:bCs/>
          <w:color w:val="939395"/>
          <w:w w:val="105"/>
          <w:sz w:val="12"/>
          <w:szCs w:val="12"/>
        </w:rPr>
        <w:t> co11</w:t>
      </w:r>
      <w:r>
        <w:rPr>
          <w:rFonts w:ascii="Arial" w:hAnsi="Arial" w:cs="Arial" w:eastAsia="Arial"/>
          <w:b/>
          <w:bCs/>
          <w:color w:val="B8B8BA"/>
          <w:w w:val="105"/>
          <w:sz w:val="12"/>
          <w:szCs w:val="12"/>
        </w:rPr>
        <w:t>.•</w:t>
      </w:r>
      <w:r>
        <w:rPr>
          <w:rFonts w:ascii="Arial" w:hAnsi="Arial" w:cs="Arial" w:eastAsia="Arial"/>
          <w:b/>
          <w:bCs/>
          <w:color w:val="939395"/>
          <w:w w:val="105"/>
          <w:sz w:val="12"/>
          <w:szCs w:val="12"/>
        </w:rPr>
        <w:t>!l</w:t>
      </w:r>
      <w:r>
        <w:rPr>
          <w:rFonts w:ascii="Arial" w:hAnsi="Arial" w:cs="Arial" w:eastAsia="Arial"/>
          <w:b/>
          <w:bCs/>
          <w:color w:val="B8B8BA"/>
          <w:w w:val="105"/>
          <w:sz w:val="12"/>
          <w:szCs w:val="12"/>
        </w:rPr>
        <w:t>1</w:t>
      </w:r>
      <w:r>
        <w:rPr>
          <w:rFonts w:ascii="Arial" w:hAnsi="Arial" w:cs="Arial" w:eastAsia="Arial"/>
          <w:b/>
          <w:bCs/>
          <w:color w:val="939395"/>
          <w:w w:val="105"/>
          <w:sz w:val="12"/>
          <w:szCs w:val="12"/>
        </w:rPr>
        <w:t>tu1c</w:t>
      </w:r>
      <w:r>
        <w:rPr>
          <w:rFonts w:ascii="Arial" w:hAnsi="Arial" w:cs="Arial" w:eastAsia="Arial"/>
          <w:b/>
          <w:bCs/>
          <w:color w:val="939395"/>
          <w:w w:val="105"/>
          <w:sz w:val="12"/>
          <w:szCs w:val="12"/>
        </w:rPr>
        <w:t> </w:t>
      </w:r>
      <w:r>
        <w:rPr>
          <w:rFonts w:ascii="Arial" w:hAnsi="Arial" w:cs="Arial" w:eastAsia="Arial"/>
          <w:b/>
          <w:bCs/>
          <w:color w:val="A3A5A5"/>
          <w:w w:val="105"/>
          <w:sz w:val="12"/>
          <w:szCs w:val="12"/>
        </w:rPr>
        <w:t>el</w:t>
      </w:r>
      <w:r>
        <w:rPr>
          <w:rFonts w:ascii="Arial" w:hAnsi="Arial" w:cs="Arial" w:eastAsia="Arial"/>
          <w:b/>
          <w:bCs/>
          <w:color w:val="A3A5A5"/>
          <w:w w:val="105"/>
          <w:sz w:val="12"/>
          <w:szCs w:val="12"/>
        </w:rPr>
        <w:t> </w:t>
      </w:r>
      <w:r>
        <w:rPr>
          <w:rFonts w:ascii="Arial" w:hAnsi="Arial" w:cs="Arial" w:eastAsia="Arial"/>
          <w:b/>
          <w:bCs/>
          <w:color w:val="939395"/>
          <w:w w:val="105"/>
          <w:sz w:val="12"/>
          <w:szCs w:val="12"/>
        </w:rPr>
        <w:t>Ardup16lug&lt;•</w:t>
      </w:r>
      <w:r>
        <w:rPr>
          <w:rFonts w:ascii="Arial" w:hAnsi="Arial" w:cs="Arial" w:eastAsia="Arial"/>
          <w:b/>
          <w:bCs/>
          <w:color w:val="939395"/>
          <w:w w:val="105"/>
          <w:sz w:val="12"/>
          <w:szCs w:val="12"/>
        </w:rPr>
        <w:t> </w:t>
      </w:r>
      <w:r>
        <w:rPr>
          <w:b/>
          <w:bCs/>
          <w:color w:val="A3A5A5"/>
          <w:w w:val="110"/>
          <w:sz w:val="9"/>
          <w:szCs w:val="9"/>
          <w:shd w:fill="EFEFF0" w:color="auto" w:val="clear"/>
        </w:rPr>
        <w:t>l'Bw</w:t>
      </w:r>
      <w:r>
        <w:rPr>
          <w:b/>
          <w:bCs/>
          <w:color w:val="808082"/>
          <w:w w:val="110"/>
          <w:sz w:val="9"/>
          <w:szCs w:val="9"/>
        </w:rPr>
        <w:t>l</w:t>
      </w:r>
      <w:r>
        <w:rPr>
          <w:b/>
          <w:bCs/>
          <w:color w:val="808082"/>
          <w:spacing w:val="40"/>
          <w:w w:val="110"/>
          <w:sz w:val="9"/>
          <w:szCs w:val="9"/>
        </w:rPr>
        <w:t> </w:t>
      </w:r>
      <w:r>
        <w:rPr>
          <w:rFonts w:ascii="Arial" w:hAnsi="Arial" w:cs="Arial" w:eastAsia="Arial"/>
          <w:b/>
          <w:bCs/>
          <w:color w:val="939395"/>
          <w:w w:val="110"/>
          <w:sz w:val="12"/>
          <w:szCs w:val="12"/>
        </w:rPr>
        <w:t>rio</w:t>
      </w:r>
      <w:r>
        <w:rPr>
          <w:rFonts w:ascii="Arial" w:hAnsi="Arial" w:cs="Arial" w:eastAsia="Arial"/>
          <w:b/>
          <w:bCs/>
          <w:color w:val="939395"/>
          <w:spacing w:val="-7"/>
          <w:w w:val="110"/>
          <w:sz w:val="12"/>
          <w:szCs w:val="12"/>
        </w:rPr>
        <w:t> </w:t>
      </w:r>
      <w:r>
        <w:rPr>
          <w:rFonts w:ascii="Arial" w:hAnsi="Arial" w:cs="Arial" w:eastAsia="Arial"/>
          <w:b/>
          <w:bCs/>
          <w:color w:val="939395"/>
          <w:w w:val="105"/>
          <w:sz w:val="12"/>
          <w:szCs w:val="12"/>
        </w:rPr>
        <w:t>se</w:t>
      </w:r>
      <w:r>
        <w:rPr>
          <w:rFonts w:ascii="Arial" w:hAnsi="Arial" w:cs="Arial" w:eastAsia="Arial"/>
          <w:b/>
          <w:bCs/>
          <w:color w:val="939395"/>
          <w:w w:val="105"/>
          <w:sz w:val="12"/>
          <w:szCs w:val="12"/>
        </w:rPr>
        <w:t> </w:t>
      </w:r>
      <w:r>
        <w:rPr>
          <w:rFonts w:ascii="Arial" w:hAnsi="Arial" w:cs="Arial" w:eastAsia="Arial"/>
          <w:b/>
          <w:bCs/>
          <w:color w:val="A3A5A5"/>
          <w:w w:val="105"/>
          <w:sz w:val="12"/>
          <w:szCs w:val="12"/>
          <w:shd w:fill="EFEFF0" w:color="auto" w:val="clear"/>
        </w:rPr>
        <w:t>clivulin\</w:t>
      </w:r>
      <w:r>
        <w:rPr>
          <w:rFonts w:ascii="Arial" w:hAnsi="Arial" w:cs="Arial" w:eastAsia="Arial"/>
          <w:b/>
          <w:bCs/>
          <w:color w:val="A3A5A5"/>
          <w:w w:val="105"/>
          <w:sz w:val="12"/>
          <w:szCs w:val="12"/>
          <w:shd w:fill="EFEFF0" w:color="auto" w:val="clear"/>
        </w:rPr>
        <w:t> c</w:t>
      </w:r>
      <w:r>
        <w:rPr>
          <w:rFonts w:ascii="Arial" w:hAnsi="Arial" w:cs="Arial" w:eastAsia="Arial"/>
          <w:b/>
          <w:bCs/>
          <w:color w:val="808082"/>
          <w:w w:val="105"/>
          <w:sz w:val="12"/>
          <w:szCs w:val="12"/>
        </w:rPr>
        <w:t>u</w:t>
      </w:r>
      <w:r>
        <w:rPr>
          <w:rFonts w:ascii="Arial" w:hAnsi="Arial" w:cs="Arial" w:eastAsia="Arial"/>
          <w:b/>
          <w:bCs/>
          <w:color w:val="808082"/>
          <w:w w:val="105"/>
          <w:sz w:val="12"/>
          <w:szCs w:val="12"/>
        </w:rPr>
        <w:t> </w:t>
      </w:r>
      <w:r>
        <w:rPr>
          <w:rFonts w:ascii="Arial" w:hAnsi="Arial" w:cs="Arial" w:eastAsia="Arial"/>
          <w:b/>
          <w:bCs/>
          <w:color w:val="939395"/>
          <w:sz w:val="12"/>
          <w:szCs w:val="12"/>
        </w:rPr>
        <w:t>t.Jos </w:t>
      </w:r>
      <w:r>
        <w:rPr>
          <w:rFonts w:ascii="Arial" w:hAnsi="Arial" w:cs="Arial" w:eastAsia="Arial"/>
          <w:b/>
          <w:bCs/>
          <w:color w:val="939395"/>
          <w:w w:val="105"/>
          <w:sz w:val="12"/>
          <w:szCs w:val="12"/>
        </w:rPr>
        <w:t>[lrov</w:t>
      </w:r>
      <w:r>
        <w:rPr>
          <w:rFonts w:ascii="Arial" w:hAnsi="Arial" w:cs="Arial" w:eastAsia="Arial"/>
          <w:b/>
          <w:bCs/>
          <w:color w:val="B8B8BA"/>
          <w:w w:val="105"/>
          <w:sz w:val="12"/>
          <w:szCs w:val="12"/>
        </w:rPr>
        <w:t>inr:11"-</w:t>
      </w:r>
      <w:r>
        <w:rPr>
          <w:rFonts w:ascii="Arial" w:hAnsi="Arial" w:cs="Arial" w:eastAsia="Arial"/>
          <w:b/>
          <w:bCs/>
          <w:color w:val="939395"/>
          <w:w w:val="105"/>
          <w:sz w:val="12"/>
          <w:szCs w:val="12"/>
        </w:rPr>
        <w:t>,</w:t>
      </w:r>
      <w:r>
        <w:rPr>
          <w:rFonts w:ascii="Arial" w:hAnsi="Arial" w:cs="Arial" w:eastAsia="Arial"/>
          <w:b/>
          <w:bCs/>
          <w:color w:val="939395"/>
          <w:w w:val="105"/>
          <w:sz w:val="12"/>
          <w:szCs w:val="12"/>
        </w:rPr>
        <w:t> </w:t>
      </w:r>
      <w:r>
        <w:rPr>
          <w:b/>
          <w:bCs/>
          <w:color w:val="939395"/>
          <w:w w:val="105"/>
          <w:sz w:val="13"/>
          <w:szCs w:val="13"/>
        </w:rPr>
        <w:t>roi</w:t>
      </w:r>
      <w:r>
        <w:rPr>
          <w:b/>
          <w:bCs/>
          <w:color w:val="939395"/>
          <w:spacing w:val="40"/>
          <w:w w:val="105"/>
          <w:sz w:val="13"/>
          <w:szCs w:val="13"/>
        </w:rPr>
        <w:t> </w:t>
      </w:r>
      <w:r>
        <w:rPr>
          <w:rFonts w:ascii="Arial" w:hAnsi="Arial" w:cs="Arial" w:eastAsia="Arial"/>
          <w:b/>
          <w:bCs/>
          <w:color w:val="808082"/>
          <w:w w:val="105"/>
          <w:sz w:val="12"/>
          <w:szCs w:val="12"/>
        </w:rPr>
        <w:t>Ja</w:t>
      </w:r>
      <w:r>
        <w:rPr>
          <w:rFonts w:ascii="Arial" w:hAnsi="Arial" w:cs="Arial" w:eastAsia="Arial"/>
          <w:b/>
          <w:bCs/>
          <w:color w:val="808082"/>
          <w:spacing w:val="55"/>
          <w:w w:val="105"/>
          <w:sz w:val="12"/>
          <w:szCs w:val="12"/>
        </w:rPr>
        <w:t> </w:t>
      </w:r>
      <w:r>
        <w:rPr>
          <w:rFonts w:ascii="Arial" w:hAnsi="Arial" w:cs="Arial" w:eastAsia="Arial"/>
          <w:b/>
          <w:bCs/>
          <w:color w:val="939395"/>
          <w:w w:val="105"/>
          <w:sz w:val="9"/>
          <w:szCs w:val="9"/>
        </w:rPr>
        <w:t>dl•J11Jm1r111c</w:t>
      </w:r>
      <w:r>
        <w:rPr>
          <w:rFonts w:ascii="Arial" w:hAnsi="Arial" w:cs="Arial" w:eastAsia="Arial"/>
          <w:b/>
          <w:bCs/>
          <w:color w:val="B8B8BA"/>
          <w:w w:val="105"/>
          <w:sz w:val="9"/>
          <w:szCs w:val="9"/>
        </w:rPr>
        <w:t>l</w:t>
      </w:r>
      <w:r>
        <w:rPr>
          <w:rFonts w:ascii="Arial" w:hAnsi="Arial" w:cs="Arial" w:eastAsia="Arial"/>
          <w:b/>
          <w:bCs/>
          <w:color w:val="939395"/>
          <w:w w:val="105"/>
          <w:sz w:val="9"/>
          <w:szCs w:val="9"/>
        </w:rPr>
        <w:t>t\n</w:t>
      </w:r>
      <w:r>
        <w:rPr>
          <w:rFonts w:ascii="Arial" w:hAnsi="Arial" w:cs="Arial" w:eastAsia="Arial"/>
          <w:b/>
          <w:bCs/>
          <w:color w:val="939395"/>
          <w:spacing w:val="67"/>
          <w:w w:val="105"/>
          <w:sz w:val="9"/>
          <w:szCs w:val="9"/>
        </w:rPr>
        <w:t> </w:t>
      </w:r>
      <w:r>
        <w:rPr>
          <w:rFonts w:ascii="Arial" w:hAnsi="Arial" w:cs="Arial" w:eastAsia="Arial"/>
          <w:b/>
          <w:bCs/>
          <w:color w:val="939395"/>
          <w:w w:val="105"/>
          <w:sz w:val="12"/>
          <w:szCs w:val="12"/>
        </w:rPr>
        <w:t>&lt;le</w:t>
      </w:r>
      <w:r>
        <w:rPr>
          <w:rFonts w:ascii="Arial" w:hAnsi="Arial" w:cs="Arial" w:eastAsia="Arial"/>
          <w:b/>
          <w:bCs/>
          <w:color w:val="939395"/>
          <w:spacing w:val="52"/>
          <w:w w:val="105"/>
          <w:sz w:val="12"/>
          <w:szCs w:val="12"/>
        </w:rPr>
        <w:t> </w:t>
      </w:r>
      <w:r>
        <w:rPr>
          <w:rFonts w:ascii="Arial" w:hAnsi="Arial" w:cs="Arial" w:eastAsia="Arial"/>
          <w:b/>
          <w:bCs/>
          <w:color w:val="A3A5A5"/>
          <w:w w:val="105"/>
          <w:sz w:val="9"/>
          <w:szCs w:val="9"/>
          <w:shd w:fill="EFEFF0" w:color="auto" w:val="clear"/>
        </w:rPr>
        <w:t>SU:;j</w:t>
      </w:r>
      <w:r>
        <w:rPr>
          <w:rFonts w:ascii="Arial" w:hAnsi="Arial" w:cs="Arial" w:eastAsia="Arial"/>
          <w:b/>
          <w:bCs/>
          <w:color w:val="A3A5A5"/>
          <w:spacing w:val="59"/>
          <w:w w:val="105"/>
          <w:sz w:val="9"/>
          <w:szCs w:val="9"/>
        </w:rPr>
        <w:t> </w:t>
      </w:r>
      <w:r>
        <w:rPr>
          <w:rFonts w:ascii="Arial" w:hAnsi="Arial" w:cs="Arial" w:eastAsia="Arial"/>
          <w:b/>
          <w:bCs/>
          <w:color w:val="939395"/>
          <w:w w:val="105"/>
          <w:sz w:val="12"/>
          <w:szCs w:val="12"/>
        </w:rPr>
        <w:t>1c-</w:t>
      </w:r>
      <w:r>
        <w:rPr>
          <w:rFonts w:ascii="Arial" w:hAnsi="Arial" w:cs="Arial" w:eastAsia="Arial"/>
          <w:b/>
          <w:bCs/>
          <w:color w:val="939395"/>
          <w:spacing w:val="-2"/>
          <w:w w:val="105"/>
          <w:sz w:val="12"/>
          <w:szCs w:val="12"/>
        </w:rPr>
        <w:t>ap</w:t>
      </w:r>
      <w:r>
        <w:rPr>
          <w:rFonts w:ascii="Arial" w:hAnsi="Arial" w:cs="Arial" w:eastAsia="Arial"/>
          <w:b/>
          <w:bCs/>
          <w:color w:val="B8B8BA"/>
          <w:spacing w:val="-2"/>
          <w:w w:val="105"/>
          <w:sz w:val="12"/>
          <w:szCs w:val="12"/>
          <w:shd w:fill="EFEFF0" w:color="auto" w:val="clear"/>
        </w:rPr>
        <w:t>cd</w:t>
      </w:r>
      <w:r>
        <w:rPr>
          <w:rFonts w:ascii="Arial" w:hAnsi="Arial" w:cs="Arial" w:eastAsia="Arial"/>
          <w:b/>
          <w:bCs/>
          <w:color w:val="B8B8BA"/>
          <w:spacing w:val="-2"/>
          <w:w w:val="105"/>
          <w:sz w:val="12"/>
          <w:szCs w:val="12"/>
        </w:rPr>
        <w:t>l</w:t>
      </w:r>
      <w:r>
        <w:rPr>
          <w:rFonts w:ascii="Arial" w:hAnsi="Arial" w:cs="Arial" w:eastAsia="Arial"/>
          <w:b/>
          <w:bCs/>
          <w:color w:val="808082"/>
          <w:spacing w:val="-2"/>
          <w:w w:val="105"/>
          <w:sz w:val="12"/>
          <w:szCs w:val="12"/>
        </w:rPr>
        <w:t>v</w:t>
      </w:r>
      <w:r>
        <w:rPr>
          <w:rFonts w:ascii="Arial" w:hAnsi="Arial" w:cs="Arial" w:eastAsia="Arial"/>
          <w:b/>
          <w:bCs/>
          <w:color w:val="A3A5A5"/>
          <w:spacing w:val="-2"/>
          <w:w w:val="105"/>
          <w:sz w:val="12"/>
          <w:szCs w:val="12"/>
          <w:shd w:fill="EFEFF0" w:color="auto" w:val="clear"/>
        </w:rPr>
        <w:t>a</w:t>
      </w:r>
      <w:r>
        <w:rPr>
          <w:rFonts w:ascii="Arial" w:hAnsi="Arial" w:cs="Arial" w:eastAsia="Arial"/>
          <w:b/>
          <w:bCs/>
          <w:color w:val="A3A5A5"/>
          <w:spacing w:val="-2"/>
          <w:w w:val="105"/>
          <w:sz w:val="12"/>
          <w:szCs w:val="12"/>
        </w:rPr>
        <w:t>i</w:t>
      </w:r>
    </w:p>
    <w:p>
      <w:pPr>
        <w:spacing w:after="0" w:line="261" w:lineRule="auto"/>
        <w:jc w:val="both"/>
        <w:rPr>
          <w:rFonts w:ascii="Arial" w:hAnsi="Arial" w:cs="Arial" w:eastAsia="Arial"/>
          <w:b/>
          <w:sz w:val="12"/>
          <w:szCs w:val="12"/>
        </w:rPr>
        <w:sectPr>
          <w:type w:val="continuous"/>
          <w:pgSz w:w="11900" w:h="16840"/>
          <w:pgMar w:header="0" w:footer="0" w:top="660" w:bottom="280" w:left="1133" w:right="850"/>
          <w:cols w:num="3" w:equalWidth="0">
            <w:col w:w="4070" w:space="40"/>
            <w:col w:w="2579" w:space="39"/>
            <w:col w:w="3189"/>
          </w:cols>
        </w:sectPr>
      </w:pPr>
    </w:p>
    <w:p>
      <w:pPr>
        <w:spacing w:before="26"/>
        <w:ind w:left="1464" w:right="0" w:firstLine="0"/>
        <w:jc w:val="left"/>
        <w:rPr>
          <w:rFonts w:ascii="Arial" w:hAnsi="Arial" w:cs="Arial" w:eastAsia="Arial"/>
          <w:b/>
          <w:bCs/>
          <w:sz w:val="12"/>
          <w:szCs w:val="12"/>
        </w:rPr>
      </w:pPr>
      <w:r>
        <w:rPr>
          <w:rFonts w:ascii="Arial" w:hAnsi="Arial" w:cs="Arial" w:eastAsia="Arial"/>
          <w:b/>
          <w:bCs/>
          <w:color w:val="939395"/>
          <w:w w:val="105"/>
          <w:sz w:val="12"/>
          <w:szCs w:val="12"/>
        </w:rPr>
        <w:t>n1</w:t>
      </w:r>
      <w:r>
        <w:rPr>
          <w:rFonts w:ascii="Arial" w:hAnsi="Arial" w:cs="Arial" w:eastAsia="Arial"/>
          <w:b/>
          <w:bCs/>
          <w:color w:val="939395"/>
          <w:spacing w:val="52"/>
          <w:w w:val="105"/>
          <w:sz w:val="12"/>
          <w:szCs w:val="12"/>
        </w:rPr>
        <w:t> </w:t>
      </w:r>
      <w:r>
        <w:rPr>
          <w:rFonts w:ascii="Arial" w:hAnsi="Arial" w:cs="Arial" w:eastAsia="Arial"/>
          <w:b/>
          <w:bCs/>
          <w:color w:val="939395"/>
          <w:w w:val="105"/>
          <w:sz w:val="12"/>
          <w:szCs w:val="12"/>
        </w:rPr>
        <w:t>o</w:t>
      </w:r>
      <w:r>
        <w:rPr>
          <w:rFonts w:ascii="Arial" w:hAnsi="Arial" w:cs="Arial" w:eastAsia="Arial"/>
          <w:b/>
          <w:bCs/>
          <w:color w:val="676969"/>
          <w:w w:val="105"/>
          <w:sz w:val="12"/>
          <w:szCs w:val="12"/>
        </w:rPr>
        <w:t>l</w:t>
      </w:r>
      <w:r>
        <w:rPr>
          <w:rFonts w:ascii="Arial" w:hAnsi="Arial" w:cs="Arial" w:eastAsia="Arial"/>
          <w:b/>
          <w:bCs/>
          <w:color w:val="808082"/>
          <w:w w:val="105"/>
          <w:sz w:val="12"/>
          <w:szCs w:val="12"/>
        </w:rPr>
        <w:t>ro</w:t>
      </w:r>
      <w:r>
        <w:rPr>
          <w:rFonts w:ascii="Arial" w:hAnsi="Arial" w:cs="Arial" w:eastAsia="Arial"/>
          <w:b/>
          <w:bCs/>
          <w:color w:val="808082"/>
          <w:spacing w:val="57"/>
          <w:w w:val="105"/>
          <w:sz w:val="12"/>
          <w:szCs w:val="12"/>
        </w:rPr>
        <w:t> </w:t>
      </w:r>
      <w:r>
        <w:rPr>
          <w:rFonts w:ascii="Arial" w:hAnsi="Arial" w:cs="Arial" w:eastAsia="Arial"/>
          <w:b/>
          <w:bCs/>
          <w:color w:val="939395"/>
          <w:w w:val="105"/>
          <w:sz w:val="12"/>
          <w:szCs w:val="12"/>
        </w:rPr>
        <w:t>nohl•�rnn</w:t>
      </w:r>
      <w:r>
        <w:rPr>
          <w:rFonts w:ascii="Arial" w:hAnsi="Arial" w:cs="Arial" w:eastAsia="Arial"/>
          <w:b/>
          <w:bCs/>
          <w:color w:val="939395"/>
          <w:spacing w:val="36"/>
          <w:w w:val="105"/>
          <w:sz w:val="12"/>
          <w:szCs w:val="12"/>
        </w:rPr>
        <w:t>  </w:t>
      </w:r>
      <w:r>
        <w:rPr>
          <w:rFonts w:ascii="Arial" w:hAnsi="Arial" w:cs="Arial" w:eastAsia="Arial"/>
          <w:b/>
          <w:bCs/>
          <w:color w:val="939395"/>
          <w:w w:val="105"/>
          <w:sz w:val="12"/>
          <w:szCs w:val="12"/>
        </w:rPr>
        <w:t>o</w:t>
      </w:r>
      <w:r>
        <w:rPr>
          <w:rFonts w:ascii="Arial" w:hAnsi="Arial" w:cs="Arial" w:eastAsia="Arial"/>
          <w:b/>
          <w:bCs/>
          <w:color w:val="939395"/>
          <w:spacing w:val="37"/>
          <w:w w:val="105"/>
          <w:sz w:val="12"/>
          <w:szCs w:val="12"/>
        </w:rPr>
        <w:t>  </w:t>
      </w:r>
      <w:r>
        <w:rPr>
          <w:rFonts w:ascii="Arial" w:hAnsi="Arial" w:cs="Arial" w:eastAsia="Arial"/>
          <w:b/>
          <w:bCs/>
          <w:color w:val="939395"/>
          <w:w w:val="105"/>
          <w:sz w:val="12"/>
          <w:szCs w:val="12"/>
        </w:rPr>
        <w:t>l11vi</w:t>
      </w:r>
      <w:r>
        <w:rPr>
          <w:rFonts w:ascii="Arial" w:hAnsi="Arial" w:cs="Arial" w:eastAsia="Arial"/>
          <w:b/>
          <w:bCs/>
          <w:color w:val="676969"/>
          <w:w w:val="105"/>
          <w:sz w:val="12"/>
          <w:szCs w:val="12"/>
        </w:rPr>
        <w:t>r</w:t>
      </w:r>
      <w:r>
        <w:rPr>
          <w:rFonts w:ascii="Arial" w:hAnsi="Arial" w:cs="Arial" w:eastAsia="Arial"/>
          <w:b/>
          <w:bCs/>
          <w:color w:val="808082"/>
          <w:w w:val="105"/>
          <w:sz w:val="12"/>
          <w:szCs w:val="12"/>
        </w:rPr>
        <w:t>nrlP.:n</w:t>
      </w:r>
      <w:r>
        <w:rPr>
          <w:rFonts w:ascii="Arial" w:hAnsi="Arial" w:cs="Arial" w:eastAsia="Arial"/>
          <w:b/>
          <w:bCs/>
          <w:color w:val="808082"/>
          <w:spacing w:val="72"/>
          <w:w w:val="105"/>
          <w:sz w:val="12"/>
          <w:szCs w:val="12"/>
        </w:rPr>
        <w:t> </w:t>
      </w:r>
      <w:r>
        <w:rPr>
          <w:rFonts w:ascii="Arial" w:hAnsi="Arial" w:cs="Arial" w:eastAsia="Arial"/>
          <w:b/>
          <w:bCs/>
          <w:color w:val="676969"/>
          <w:spacing w:val="-8"/>
          <w:w w:val="105"/>
          <w:sz w:val="12"/>
          <w:szCs w:val="12"/>
        </w:rPr>
        <w:t>l</w:t>
      </w:r>
      <w:r>
        <w:rPr>
          <w:rFonts w:ascii="Arial" w:hAnsi="Arial" w:cs="Arial" w:eastAsia="Arial"/>
          <w:b/>
          <w:bCs/>
          <w:color w:val="808082"/>
          <w:spacing w:val="-8"/>
          <w:w w:val="105"/>
          <w:sz w:val="12"/>
          <w:szCs w:val="12"/>
        </w:rPr>
        <w:t>a</w:t>
      </w:r>
    </w:p>
    <w:p>
      <w:pPr>
        <w:spacing w:line="138" w:lineRule="exact" w:before="31"/>
        <w:ind w:left="176" w:right="0" w:firstLine="0"/>
        <w:jc w:val="left"/>
        <w:rPr>
          <w:rFonts w:ascii="Arial"/>
          <w:sz w:val="13"/>
        </w:rPr>
      </w:pPr>
      <w:r>
        <w:rPr/>
        <w:br w:type="column"/>
      </w:r>
      <w:r>
        <w:rPr>
          <w:rFonts w:ascii="Arial"/>
          <w:color w:val="808082"/>
          <w:spacing w:val="-2"/>
          <w:w w:val="90"/>
          <w:sz w:val="13"/>
        </w:rPr>
        <w:t>Cnnnrio&lt;'I</w:t>
      </w:r>
    </w:p>
    <w:p>
      <w:pPr>
        <w:spacing w:line="138" w:lineRule="exact" w:before="31"/>
        <w:ind w:left="99" w:right="0" w:firstLine="0"/>
        <w:jc w:val="left"/>
        <w:rPr>
          <w:sz w:val="13"/>
        </w:rPr>
      </w:pPr>
      <w:r>
        <w:rPr/>
        <w:br w:type="column"/>
      </w:r>
      <w:r>
        <w:rPr>
          <w:rFonts w:ascii="Arial" w:hAnsi="Arial"/>
          <w:color w:val="939395"/>
          <w:spacing w:val="-2"/>
          <w:sz w:val="13"/>
        </w:rPr>
        <w:t>n!lec1.1n1Jn</w:t>
      </w:r>
      <w:r>
        <w:rPr>
          <w:rFonts w:ascii="Arial" w:hAnsi="Arial"/>
          <w:color w:val="939395"/>
          <w:spacing w:val="61"/>
          <w:sz w:val="13"/>
        </w:rPr>
        <w:t> </w:t>
      </w:r>
      <w:r>
        <w:rPr>
          <w:color w:val="808082"/>
          <w:spacing w:val="-2"/>
          <w:sz w:val="13"/>
        </w:rPr>
        <w:t>Or¡tPnitnrlc\n</w:t>
      </w:r>
      <w:r>
        <w:rPr>
          <w:color w:val="808082"/>
          <w:spacing w:val="68"/>
          <w:sz w:val="13"/>
        </w:rPr>
        <w:t> </w:t>
      </w:r>
      <w:r>
        <w:rPr>
          <w:color w:val="808082"/>
          <w:spacing w:val="-5"/>
          <w:sz w:val="13"/>
        </w:rPr>
        <w:t>""</w:t>
      </w:r>
    </w:p>
    <w:p>
      <w:pPr>
        <w:spacing w:line="150" w:lineRule="exact" w:before="0"/>
        <w:ind w:left="210" w:right="0" w:firstLine="0"/>
        <w:jc w:val="left"/>
        <w:rPr>
          <w:sz w:val="13"/>
          <w:szCs w:val="13"/>
        </w:rPr>
      </w:pPr>
      <w:r>
        <w:rPr/>
        <w:br w:type="column"/>
      </w:r>
      <w:r>
        <w:rPr>
          <w:color w:val="939395"/>
          <w:w w:val="110"/>
          <w:sz w:val="14"/>
          <w:szCs w:val="14"/>
        </w:rPr>
        <w:t>capllales,</w:t>
      </w:r>
      <w:r>
        <w:rPr>
          <w:color w:val="939395"/>
          <w:spacing w:val="48"/>
          <w:w w:val="110"/>
          <w:sz w:val="14"/>
          <w:szCs w:val="14"/>
        </w:rPr>
        <w:t> </w:t>
      </w:r>
      <w:r>
        <w:rPr>
          <w:rFonts w:ascii="Arial" w:hAnsi="Arial" w:cs="Arial" w:eastAsia="Arial"/>
          <w:color w:val="939395"/>
          <w:w w:val="110"/>
          <w:sz w:val="13"/>
          <w:szCs w:val="13"/>
        </w:rPr>
        <w:t>que</w:t>
      </w:r>
      <w:r>
        <w:rPr>
          <w:rFonts w:ascii="Arial" w:hAnsi="Arial" w:cs="Arial" w:eastAsia="Arial"/>
          <w:color w:val="939395"/>
          <w:spacing w:val="43"/>
          <w:w w:val="110"/>
          <w:sz w:val="13"/>
          <w:szCs w:val="13"/>
        </w:rPr>
        <w:t> </w:t>
      </w:r>
      <w:r>
        <w:rPr>
          <w:rFonts w:ascii="Arial" w:hAnsi="Arial" w:cs="Arial" w:eastAsia="Arial"/>
          <w:color w:val="A3A5A5"/>
          <w:w w:val="110"/>
          <w:sz w:val="13"/>
          <w:szCs w:val="13"/>
          <w:shd w:fill="EFEFF0" w:color="auto" w:val="clear"/>
        </w:rPr>
        <w:t>sr.r�n</w:t>
      </w:r>
      <w:r>
        <w:rPr>
          <w:rFonts w:ascii="Arial" w:hAnsi="Arial" w:cs="Arial" w:eastAsia="Arial"/>
          <w:color w:val="A3A5A5"/>
          <w:spacing w:val="45"/>
          <w:w w:val="110"/>
          <w:sz w:val="13"/>
          <w:szCs w:val="13"/>
        </w:rPr>
        <w:t> </w:t>
      </w:r>
      <w:r>
        <w:rPr>
          <w:color w:val="939395"/>
          <w:w w:val="110"/>
          <w:sz w:val="14"/>
          <w:szCs w:val="14"/>
        </w:rPr>
        <w:t>Santa</w:t>
      </w:r>
      <w:r>
        <w:rPr>
          <w:color w:val="939395"/>
          <w:spacing w:val="29"/>
          <w:w w:val="110"/>
          <w:sz w:val="14"/>
          <w:szCs w:val="14"/>
        </w:rPr>
        <w:t>  </w:t>
      </w:r>
      <w:r>
        <w:rPr>
          <w:color w:val="939395"/>
          <w:w w:val="110"/>
          <w:sz w:val="14"/>
          <w:szCs w:val="14"/>
        </w:rPr>
        <w:t>Cru,</w:t>
      </w:r>
      <w:r>
        <w:rPr>
          <w:color w:val="939395"/>
          <w:spacing w:val="73"/>
          <w:w w:val="150"/>
          <w:sz w:val="14"/>
          <w:szCs w:val="14"/>
        </w:rPr>
        <w:t> </w:t>
      </w:r>
      <w:r>
        <w:rPr>
          <w:color w:val="939395"/>
          <w:spacing w:val="-5"/>
          <w:w w:val="110"/>
          <w:sz w:val="13"/>
          <w:szCs w:val="13"/>
        </w:rPr>
        <w:t>d,</w:t>
      </w:r>
    </w:p>
    <w:p>
      <w:pPr>
        <w:spacing w:after="0" w:line="150" w:lineRule="exact"/>
        <w:jc w:val="left"/>
        <w:rPr>
          <w:sz w:val="13"/>
          <w:szCs w:val="13"/>
        </w:rPr>
        <w:sectPr>
          <w:type w:val="continuous"/>
          <w:pgSz w:w="11900" w:h="16840"/>
          <w:pgMar w:header="0" w:footer="0" w:top="660" w:bottom="280" w:left="1133" w:right="850"/>
          <w:cols w:num="4" w:equalWidth="0">
            <w:col w:w="3967" w:space="40"/>
            <w:col w:w="728" w:space="39"/>
            <w:col w:w="1854" w:space="39"/>
            <w:col w:w="3250"/>
          </w:cols>
        </w:sectPr>
      </w:pPr>
    </w:p>
    <w:p>
      <w:pPr>
        <w:spacing w:line="223" w:lineRule="auto" w:before="15"/>
        <w:ind w:left="1474" w:right="6" w:firstLine="2"/>
        <w:jc w:val="both"/>
        <w:rPr>
          <w:rFonts w:ascii="Arial" w:hAnsi="Arial"/>
          <w:sz w:val="13"/>
        </w:rPr>
      </w:pPr>
      <w:r>
        <w:rPr>
          <w:color w:val="A3A5A5"/>
          <w:w w:val="120"/>
          <w:sz w:val="13"/>
          <w:shd w:fill="EFEFF0" w:color="auto" w:val="clear"/>
        </w:rPr>
        <w:t>n"e</w:t>
      </w:r>
      <w:r>
        <w:rPr>
          <w:color w:val="808082"/>
          <w:w w:val="120"/>
          <w:sz w:val="13"/>
        </w:rPr>
        <w:t>plntló</w:t>
      </w:r>
      <w:r>
        <w:rPr>
          <w:color w:val="676969"/>
          <w:w w:val="120"/>
          <w:sz w:val="13"/>
        </w:rPr>
        <w:t>11</w:t>
      </w:r>
      <w:r>
        <w:rPr>
          <w:color w:val="676969"/>
          <w:spacing w:val="-10"/>
          <w:w w:val="120"/>
          <w:sz w:val="13"/>
        </w:rPr>
        <w:t> </w:t>
      </w:r>
      <w:r>
        <w:rPr>
          <w:rFonts w:ascii="Arial" w:hAnsi="Arial"/>
          <w:color w:val="808082"/>
          <w:w w:val="120"/>
          <w:sz w:val="13"/>
        </w:rPr>
        <w:t>rlc</w:t>
      </w:r>
      <w:r>
        <w:rPr>
          <w:rFonts w:ascii="Arial" w:hAnsi="Arial"/>
          <w:color w:val="808082"/>
          <w:spacing w:val="-11"/>
          <w:w w:val="120"/>
          <w:sz w:val="13"/>
        </w:rPr>
        <w:t> </w:t>
      </w:r>
      <w:r>
        <w:rPr>
          <w:rFonts w:ascii="Arial" w:hAnsi="Arial"/>
          <w:color w:val="676969"/>
          <w:w w:val="120"/>
          <w:sz w:val="13"/>
        </w:rPr>
        <w:t>I</w:t>
      </w:r>
      <w:r>
        <w:rPr>
          <w:rFonts w:ascii="Arial" w:hAnsi="Arial"/>
          <w:color w:val="808082"/>
          <w:w w:val="120"/>
          <w:sz w:val="13"/>
        </w:rPr>
        <w:t>n!</w:t>
      </w:r>
      <w:r>
        <w:rPr>
          <w:rFonts w:ascii="Arial" w:hAnsi="Arial"/>
          <w:color w:val="808082"/>
          <w:w w:val="120"/>
          <w:sz w:val="13"/>
        </w:rPr>
        <w:t> mnrllfi&lt;·n</w:t>
      </w:r>
      <w:r>
        <w:rPr>
          <w:rFonts w:ascii="Arial" w:hAnsi="Arial"/>
          <w:color w:val="A3A5A5"/>
          <w:w w:val="120"/>
          <w:sz w:val="13"/>
          <w:shd w:fill="EFEFF0" w:color="auto" w:val="clear"/>
        </w:rPr>
        <w:t>c</w:t>
      </w:r>
      <w:r>
        <w:rPr>
          <w:rFonts w:ascii="Arial" w:hAnsi="Arial"/>
          <w:color w:val="A3A5A5"/>
          <w:w w:val="120"/>
          <w:sz w:val="13"/>
        </w:rPr>
        <w:t>l</w:t>
      </w:r>
      <w:r>
        <w:rPr>
          <w:rFonts w:ascii="Arial" w:hAnsi="Arial"/>
          <w:color w:val="808082"/>
          <w:w w:val="120"/>
          <w:sz w:val="13"/>
        </w:rPr>
        <w:t>lln</w:t>
      </w:r>
      <w:r>
        <w:rPr>
          <w:rFonts w:ascii="Arial" w:hAnsi="Arial"/>
          <w:color w:val="808082"/>
          <w:w w:val="120"/>
          <w:sz w:val="13"/>
        </w:rPr>
        <w:t> o</w:t>
      </w:r>
      <w:r>
        <w:rPr>
          <w:rFonts w:ascii="Arial" w:hAnsi="Arial"/>
          <w:color w:val="808082"/>
          <w:w w:val="120"/>
          <w:sz w:val="13"/>
        </w:rPr>
        <w:t> o</w:t>
      </w:r>
      <w:r>
        <w:rPr>
          <w:rFonts w:ascii="Arial" w:hAnsi="Arial"/>
          <w:color w:val="676969"/>
          <w:w w:val="120"/>
          <w:sz w:val="13"/>
        </w:rPr>
        <w:t>l</w:t>
      </w:r>
      <w:r>
        <w:rPr>
          <w:rFonts w:ascii="Arial" w:hAnsi="Arial"/>
          <w:color w:val="939395"/>
          <w:w w:val="120"/>
          <w:sz w:val="13"/>
        </w:rPr>
        <w:t>­ </w:t>
      </w:r>
      <w:r>
        <w:rPr>
          <w:rFonts w:ascii="Arial" w:hAnsi="Arial"/>
          <w:color w:val="808082"/>
          <w:w w:val="120"/>
          <w:sz w:val="13"/>
        </w:rPr>
        <w:t>lnnrlt\n.</w:t>
      </w:r>
      <w:r>
        <w:rPr>
          <w:rFonts w:ascii="Arial" w:hAnsi="Arial"/>
          <w:color w:val="808082"/>
          <w:w w:val="120"/>
          <w:sz w:val="13"/>
        </w:rPr>
        <w:t> </w:t>
      </w:r>
      <w:r>
        <w:rPr>
          <w:rFonts w:ascii="Arial" w:hAnsi="Arial"/>
          <w:color w:val="939395"/>
          <w:w w:val="120"/>
          <w:sz w:val="13"/>
        </w:rPr>
        <w:t>Sí</w:t>
      </w:r>
      <w:r>
        <w:rPr>
          <w:rFonts w:ascii="Arial" w:hAnsi="Arial"/>
          <w:color w:val="939395"/>
          <w:w w:val="120"/>
          <w:sz w:val="13"/>
        </w:rPr>
        <w:t> PI</w:t>
      </w:r>
      <w:r>
        <w:rPr>
          <w:rFonts w:ascii="Arial" w:hAnsi="Arial"/>
          <w:color w:val="939395"/>
          <w:w w:val="120"/>
          <w:sz w:val="13"/>
        </w:rPr>
        <w:t> </w:t>
      </w:r>
      <w:r>
        <w:rPr>
          <w:rFonts w:ascii="Arial" w:hAnsi="Arial"/>
          <w:color w:val="808082"/>
          <w:w w:val="120"/>
          <w:sz w:val="13"/>
        </w:rPr>
        <w:t>0</w:t>
      </w:r>
      <w:r>
        <w:rPr>
          <w:rFonts w:ascii="Arial" w:hAnsi="Arial"/>
          <w:color w:val="676969"/>
          <w:w w:val="120"/>
          <w:sz w:val="13"/>
        </w:rPr>
        <w:t>1</w:t>
      </w:r>
      <w:r>
        <w:rPr>
          <w:i/>
          <w:color w:val="808082"/>
          <w:w w:val="120"/>
          <w:sz w:val="16"/>
        </w:rPr>
        <w:t>rn</w:t>
      </w:r>
      <w:r>
        <w:rPr>
          <w:i/>
          <w:color w:val="808082"/>
          <w:w w:val="120"/>
          <w:sz w:val="16"/>
        </w:rPr>
        <w:t> </w:t>
      </w:r>
      <w:r>
        <w:rPr>
          <w:rFonts w:ascii="Arial" w:hAnsi="Arial"/>
          <w:color w:val="808082"/>
          <w:w w:val="120"/>
          <w:sz w:val="13"/>
        </w:rPr>
        <w:t>ílnhinrnii"</w:t>
      </w:r>
      <w:r>
        <w:rPr>
          <w:rFonts w:ascii="Arial" w:hAnsi="Arial"/>
          <w:color w:val="808082"/>
          <w:w w:val="120"/>
          <w:sz w:val="13"/>
        </w:rPr>
        <w:t> nn</w:t>
      </w:r>
      <w:r>
        <w:rPr>
          <w:rFonts w:ascii="Arial" w:hAnsi="Arial"/>
          <w:color w:val="808082"/>
          <w:w w:val="120"/>
          <w:sz w:val="13"/>
        </w:rPr>
        <w:t> lu </w:t>
      </w:r>
      <w:r>
        <w:rPr>
          <w:color w:val="A3A5A5"/>
          <w:w w:val="120"/>
          <w:sz w:val="13"/>
          <w:shd w:fill="EFEFF0" w:color="auto" w:val="clear"/>
        </w:rPr>
        <w:t>nc</w:t>
      </w:r>
      <w:r>
        <w:rPr>
          <w:color w:val="808082"/>
          <w:w w:val="120"/>
          <w:sz w:val="13"/>
        </w:rPr>
        <w:t>epln</w:t>
      </w:r>
      <w:r>
        <w:rPr>
          <w:color w:val="A3A5A5"/>
          <w:w w:val="120"/>
          <w:sz w:val="13"/>
          <w:shd w:fill="EFEFF0" w:color="auto" w:val="clear"/>
        </w:rPr>
        <w:t>so</w:t>
      </w:r>
      <w:r>
        <w:rPr>
          <w:color w:val="A3A5A5"/>
          <w:spacing w:val="61"/>
          <w:w w:val="120"/>
          <w:sz w:val="13"/>
        </w:rPr>
        <w:t> </w:t>
      </w:r>
      <w:r>
        <w:rPr>
          <w:color w:val="939395"/>
          <w:w w:val="120"/>
          <w:sz w:val="13"/>
        </w:rPr>
        <w:t>y</w:t>
      </w:r>
      <w:r>
        <w:rPr>
          <w:color w:val="939395"/>
          <w:spacing w:val="62"/>
          <w:w w:val="120"/>
          <w:sz w:val="13"/>
        </w:rPr>
        <w:t> </w:t>
      </w:r>
      <w:r>
        <w:rPr>
          <w:color w:val="808082"/>
          <w:w w:val="120"/>
          <w:sz w:val="14"/>
        </w:rPr>
        <w:t>tnl</w:t>
      </w:r>
      <w:r>
        <w:rPr>
          <w:color w:val="808082"/>
          <w:spacing w:val="72"/>
          <w:w w:val="120"/>
          <w:sz w:val="14"/>
        </w:rPr>
        <w:t> </w:t>
      </w:r>
      <w:r>
        <w:rPr>
          <w:rFonts w:ascii="Arial" w:hAnsi="Arial"/>
          <w:color w:val="939395"/>
          <w:w w:val="120"/>
          <w:sz w:val="13"/>
        </w:rPr>
        <w:t>n</w:t>
      </w:r>
      <w:r>
        <w:rPr>
          <w:rFonts w:ascii="Arial" w:hAnsi="Arial"/>
          <w:color w:val="676969"/>
          <w:w w:val="120"/>
          <w:sz w:val="13"/>
        </w:rPr>
        <w:t>l</w:t>
      </w:r>
      <w:r>
        <w:rPr>
          <w:rFonts w:ascii="Arial" w:hAnsi="Arial"/>
          <w:color w:val="808082"/>
          <w:w w:val="120"/>
          <w:sz w:val="13"/>
        </w:rPr>
        <w:t>leración</w:t>
      </w:r>
      <w:r>
        <w:rPr>
          <w:rFonts w:ascii="Arial" w:hAnsi="Arial"/>
          <w:color w:val="808082"/>
          <w:spacing w:val="70"/>
          <w:w w:val="120"/>
          <w:sz w:val="13"/>
        </w:rPr>
        <w:t> </w:t>
      </w:r>
      <w:r>
        <w:rPr>
          <w:rFonts w:ascii="Arial" w:hAnsi="Arial"/>
          <w:color w:val="808082"/>
          <w:w w:val="120"/>
          <w:sz w:val="13"/>
        </w:rPr>
        <w:t>o</w:t>
      </w:r>
      <w:r>
        <w:rPr>
          <w:rFonts w:ascii="Arial" w:hAnsi="Arial"/>
          <w:color w:val="808082"/>
          <w:spacing w:val="45"/>
          <w:w w:val="120"/>
          <w:sz w:val="13"/>
        </w:rPr>
        <w:t> </w:t>
      </w:r>
      <w:r>
        <w:rPr>
          <w:rFonts w:ascii="Arial" w:hAnsi="Arial"/>
          <w:color w:val="808082"/>
          <w:spacing w:val="-2"/>
          <w:w w:val="105"/>
          <w:sz w:val="13"/>
        </w:rPr>
        <w:t>me&gt;rli­</w:t>
      </w:r>
    </w:p>
    <w:p>
      <w:pPr>
        <w:spacing w:line="171" w:lineRule="exact" w:before="0"/>
        <w:ind w:left="1485" w:right="0" w:firstLine="0"/>
        <w:jc w:val="both"/>
        <w:rPr>
          <w:b/>
          <w:bCs/>
          <w:sz w:val="17"/>
          <w:szCs w:val="17"/>
        </w:rPr>
      </w:pPr>
      <w:r>
        <w:rPr>
          <w:rFonts w:ascii="Arial" w:hAnsi="Arial" w:cs="Arial" w:eastAsia="Arial"/>
          <w:b/>
          <w:bCs/>
          <w:color w:val="939395"/>
          <w:w w:val="95"/>
          <w:sz w:val="12"/>
          <w:szCs w:val="12"/>
        </w:rPr>
        <w:t>flrne.liín</w:t>
      </w:r>
      <w:r>
        <w:rPr>
          <w:rFonts w:ascii="Arial" w:hAnsi="Arial" w:cs="Arial" w:eastAsia="Arial"/>
          <w:b/>
          <w:bCs/>
          <w:color w:val="939395"/>
          <w:spacing w:val="40"/>
          <w:sz w:val="12"/>
          <w:szCs w:val="12"/>
        </w:rPr>
        <w:t> </w:t>
      </w:r>
      <w:r>
        <w:rPr>
          <w:rFonts w:ascii="Arial" w:hAnsi="Arial" w:cs="Arial" w:eastAsia="Arial"/>
          <w:b/>
          <w:bCs/>
          <w:color w:val="939395"/>
          <w:w w:val="80"/>
          <w:sz w:val="10"/>
          <w:szCs w:val="10"/>
        </w:rPr>
        <w:t>!l=iC</w:t>
      </w:r>
      <w:r>
        <w:rPr>
          <w:rFonts w:ascii="Arial" w:hAnsi="Arial" w:cs="Arial" w:eastAsia="Arial"/>
          <w:b/>
          <w:bCs/>
          <w:color w:val="939395"/>
          <w:spacing w:val="46"/>
          <w:sz w:val="10"/>
          <w:szCs w:val="10"/>
        </w:rPr>
        <w:t> </w:t>
      </w:r>
      <w:r>
        <w:rPr>
          <w:rFonts w:ascii="Arial" w:hAnsi="Arial" w:cs="Arial" w:eastAsia="Arial"/>
          <w:b/>
          <w:bCs/>
          <w:color w:val="808082"/>
          <w:w w:val="95"/>
          <w:sz w:val="12"/>
          <w:szCs w:val="12"/>
        </w:rPr>
        <w:t>nrfopftio,</w:t>
      </w:r>
      <w:r>
        <w:rPr>
          <w:rFonts w:ascii="Arial" w:hAnsi="Arial" w:cs="Arial" w:eastAsia="Arial"/>
          <w:b/>
          <w:bCs/>
          <w:color w:val="808082"/>
          <w:spacing w:val="41"/>
          <w:sz w:val="12"/>
          <w:szCs w:val="12"/>
        </w:rPr>
        <w:t> </w:t>
      </w:r>
      <w:r>
        <w:rPr>
          <w:b/>
          <w:bCs/>
          <w:color w:val="808082"/>
          <w:w w:val="80"/>
          <w:sz w:val="20"/>
          <w:szCs w:val="20"/>
        </w:rPr>
        <w:t>,..�,n</w:t>
      </w:r>
      <w:r>
        <w:rPr>
          <w:b/>
          <w:bCs/>
          <w:color w:val="808082"/>
          <w:spacing w:val="23"/>
          <w:sz w:val="20"/>
          <w:szCs w:val="20"/>
        </w:rPr>
        <w:t> </w:t>
      </w:r>
      <w:r>
        <w:rPr>
          <w:rFonts w:ascii="Arial" w:hAnsi="Arial" w:cs="Arial" w:eastAsia="Arial"/>
          <w:b/>
          <w:bCs/>
          <w:color w:val="939395"/>
          <w:w w:val="95"/>
          <w:sz w:val="12"/>
          <w:szCs w:val="12"/>
        </w:rPr>
        <w:t>últlmn</w:t>
      </w:r>
      <w:r>
        <w:rPr>
          <w:rFonts w:ascii="Arial" w:hAnsi="Arial" w:cs="Arial" w:eastAsia="Arial"/>
          <w:b/>
          <w:bCs/>
          <w:color w:val="939395"/>
          <w:spacing w:val="32"/>
          <w:sz w:val="12"/>
          <w:szCs w:val="12"/>
        </w:rPr>
        <w:t> </w:t>
      </w:r>
      <w:r>
        <w:rPr>
          <w:b/>
          <w:bCs/>
          <w:color w:val="808082"/>
          <w:spacing w:val="-5"/>
          <w:w w:val="95"/>
          <w:sz w:val="17"/>
          <w:szCs w:val="17"/>
        </w:rPr>
        <w:t>no­</w:t>
      </w:r>
    </w:p>
    <w:p>
      <w:pPr>
        <w:tabs>
          <w:tab w:pos="2291" w:val="left" w:leader="none"/>
        </w:tabs>
        <w:spacing w:line="266" w:lineRule="auto" w:before="0"/>
        <w:ind w:left="1477" w:right="0" w:hanging="6"/>
        <w:jc w:val="left"/>
        <w:rPr>
          <w:rFonts w:ascii="Arial" w:hAnsi="Arial" w:cs="Arial" w:eastAsia="Arial"/>
          <w:sz w:val="13"/>
          <w:szCs w:val="13"/>
        </w:rPr>
      </w:pPr>
      <w:r>
        <w:rPr>
          <w:rFonts w:ascii="Arial" w:hAnsi="Arial" w:cs="Arial" w:eastAsia="Arial"/>
          <w:sz w:val="13"/>
          <w:szCs w:val="13"/>
        </w:rPr>
        <mc:AlternateContent>
          <mc:Choice Requires="wps">
            <w:drawing>
              <wp:anchor distT="0" distB="0" distL="0" distR="0" allowOverlap="1" layoutInCell="1" locked="0" behindDoc="1" simplePos="0" relativeHeight="483778048">
                <wp:simplePos x="0" y="0"/>
                <wp:positionH relativeFrom="page">
                  <wp:posOffset>1869346</wp:posOffset>
                </wp:positionH>
                <wp:positionV relativeFrom="paragraph">
                  <wp:posOffset>201712</wp:posOffset>
                </wp:positionV>
                <wp:extent cx="61594" cy="113030"/>
                <wp:effectExtent l="0" t="0" r="0" b="0"/>
                <wp:wrapNone/>
                <wp:docPr id="696" name="Graphic 696"/>
                <wp:cNvGraphicFramePr>
                  <a:graphicFrameLocks/>
                </wp:cNvGraphicFramePr>
                <a:graphic>
                  <a:graphicData uri="http://schemas.microsoft.com/office/word/2010/wordprocessingShape">
                    <wps:wsp>
                      <wps:cNvPr id="696" name="Graphic 696"/>
                      <wps:cNvSpPr/>
                      <wps:spPr>
                        <a:xfrm>
                          <a:off x="0" y="0"/>
                          <a:ext cx="61594" cy="113030"/>
                        </a:xfrm>
                        <a:custGeom>
                          <a:avLst/>
                          <a:gdLst/>
                          <a:ahLst/>
                          <a:cxnLst/>
                          <a:rect l="l" t="t" r="r" b="b"/>
                          <a:pathLst>
                            <a:path w="61594" h="113030">
                              <a:moveTo>
                                <a:pt x="61062" y="112758"/>
                              </a:moveTo>
                              <a:lnTo>
                                <a:pt x="0" y="112758"/>
                              </a:lnTo>
                              <a:lnTo>
                                <a:pt x="0" y="0"/>
                              </a:lnTo>
                              <a:lnTo>
                                <a:pt x="61062" y="0"/>
                              </a:lnTo>
                              <a:lnTo>
                                <a:pt x="61062"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47.192612pt;margin-top:15.882835pt;width:4.808069pt;height:8.878628pt;mso-position-horizontal-relative:page;mso-position-vertical-relative:paragraph;z-index:-19538432" id="docshape538" filled="true" fillcolor="#efeff0" stroked="false">
                <v:fill type="solid"/>
                <w10:wrap type="none"/>
              </v:rect>
            </w:pict>
          </mc:Fallback>
        </mc:AlternateContent>
      </w:r>
      <w:r>
        <w:rPr>
          <w:color w:val="939395"/>
          <w:w w:val="120"/>
          <w:sz w:val="13"/>
          <w:szCs w:val="13"/>
        </w:rPr>
        <w:t>hinrnn</w:t>
      </w:r>
      <w:r>
        <w:rPr>
          <w:color w:val="939395"/>
          <w:spacing w:val="40"/>
          <w:w w:val="120"/>
          <w:sz w:val="13"/>
          <w:szCs w:val="13"/>
        </w:rPr>
        <w:t> </w:t>
      </w:r>
      <w:r>
        <w:rPr>
          <w:rFonts w:ascii="Arial" w:hAnsi="Arial" w:cs="Arial" w:eastAsia="Arial"/>
          <w:color w:val="808082"/>
          <w:w w:val="120"/>
          <w:sz w:val="13"/>
          <w:szCs w:val="13"/>
        </w:rPr>
        <w:t>lcnr</w:t>
      </w:r>
      <w:r>
        <w:rPr>
          <w:rFonts w:ascii="Arial" w:hAnsi="Arial" w:cs="Arial" w:eastAsia="Arial"/>
          <w:color w:val="676969"/>
          <w:w w:val="120"/>
          <w:sz w:val="13"/>
          <w:szCs w:val="13"/>
        </w:rPr>
        <w:t>l</w:t>
      </w:r>
      <w:r>
        <w:rPr>
          <w:rFonts w:ascii="Arial" w:hAnsi="Arial" w:cs="Arial" w:eastAsia="Arial"/>
          <w:color w:val="808082"/>
          <w:w w:val="120"/>
          <w:sz w:val="13"/>
          <w:szCs w:val="13"/>
        </w:rPr>
        <w:t>r�</w:t>
      </w:r>
      <w:r>
        <w:rPr>
          <w:rFonts w:ascii="Arial" w:hAnsi="Arial" w:cs="Arial" w:eastAsia="Arial"/>
          <w:color w:val="808082"/>
          <w:spacing w:val="15"/>
          <w:w w:val="120"/>
          <w:sz w:val="13"/>
          <w:szCs w:val="13"/>
        </w:rPr>
        <w:t> </w:t>
      </w:r>
      <w:r>
        <w:rPr>
          <w:rFonts w:ascii="Arial" w:hAnsi="Arial" w:cs="Arial" w:eastAsia="Arial"/>
          <w:color w:val="808082"/>
          <w:w w:val="120"/>
          <w:sz w:val="13"/>
          <w:szCs w:val="13"/>
        </w:rPr>
        <w:t>derecho</w:t>
      </w:r>
      <w:r>
        <w:rPr>
          <w:rFonts w:ascii="Arial" w:hAnsi="Arial" w:cs="Arial" w:eastAsia="Arial"/>
          <w:color w:val="808082"/>
          <w:spacing w:val="80"/>
          <w:w w:val="120"/>
          <w:sz w:val="13"/>
          <w:szCs w:val="13"/>
        </w:rPr>
        <w:t> </w:t>
      </w:r>
      <w:r>
        <w:rPr>
          <w:color w:val="808082"/>
          <w:w w:val="120"/>
          <w:sz w:val="13"/>
          <w:szCs w:val="13"/>
        </w:rPr>
        <w:t>n</w:t>
      </w:r>
      <w:r>
        <w:rPr>
          <w:color w:val="808082"/>
          <w:spacing w:val="78"/>
          <w:w w:val="120"/>
          <w:sz w:val="13"/>
          <w:szCs w:val="13"/>
        </w:rPr>
        <w:t> </w:t>
      </w:r>
      <w:r>
        <w:rPr>
          <w:color w:val="808082"/>
          <w:w w:val="120"/>
          <w:sz w:val="13"/>
          <w:szCs w:val="13"/>
        </w:rPr>
        <w:t>dar</w:t>
      </w:r>
      <w:r>
        <w:rPr>
          <w:color w:val="808082"/>
          <w:spacing w:val="80"/>
          <w:w w:val="120"/>
          <w:sz w:val="13"/>
          <w:szCs w:val="13"/>
        </w:rPr>
        <w:t> </w:t>
      </w:r>
      <w:r>
        <w:rPr>
          <w:color w:val="808082"/>
          <w:w w:val="120"/>
          <w:sz w:val="13"/>
          <w:szCs w:val="13"/>
        </w:rPr>
        <w:t>por</w:t>
      </w:r>
      <w:r>
        <w:rPr>
          <w:color w:val="808082"/>
          <w:spacing w:val="40"/>
          <w:w w:val="120"/>
          <w:sz w:val="13"/>
          <w:szCs w:val="13"/>
        </w:rPr>
        <w:t> </w:t>
      </w:r>
      <w:r>
        <w:rPr>
          <w:rFonts w:ascii="Arial" w:hAnsi="Arial" w:cs="Arial" w:eastAsia="Arial"/>
          <w:color w:val="939395"/>
          <w:spacing w:val="-2"/>
          <w:w w:val="120"/>
          <w:sz w:val="13"/>
          <w:szCs w:val="13"/>
        </w:rPr>
        <w:t>cnr!ucnr!o</w:t>
      </w:r>
      <w:r>
        <w:rPr>
          <w:rFonts w:ascii="Arial" w:hAnsi="Arial" w:cs="Arial" w:eastAsia="Arial"/>
          <w:color w:val="939395"/>
          <w:sz w:val="13"/>
          <w:szCs w:val="13"/>
        </w:rPr>
        <w:tab/>
      </w:r>
      <w:r>
        <w:rPr>
          <w:rFonts w:ascii="Arial" w:hAnsi="Arial" w:cs="Arial" w:eastAsia="Arial"/>
          <w:color w:val="808082"/>
          <w:w w:val="120"/>
          <w:sz w:val="13"/>
          <w:szCs w:val="13"/>
        </w:rPr>
        <w:t>lnmrcllu</w:t>
      </w:r>
      <w:r>
        <w:rPr>
          <w:rFonts w:ascii="Arial" w:hAnsi="Arial" w:cs="Arial" w:eastAsia="Arial"/>
          <w:color w:val="676969"/>
          <w:w w:val="120"/>
          <w:sz w:val="13"/>
          <w:szCs w:val="13"/>
        </w:rPr>
        <w:t>l</w:t>
      </w:r>
      <w:r>
        <w:rPr>
          <w:rFonts w:ascii="Arial" w:hAnsi="Arial" w:cs="Arial" w:eastAsia="Arial"/>
          <w:color w:val="808082"/>
          <w:w w:val="120"/>
          <w:sz w:val="13"/>
          <w:szCs w:val="13"/>
        </w:rPr>
        <w:t>nmento</w:t>
      </w:r>
      <w:r>
        <w:rPr>
          <w:rFonts w:ascii="Arial" w:hAnsi="Arial" w:cs="Arial" w:eastAsia="Arial"/>
          <w:color w:val="808082"/>
          <w:spacing w:val="80"/>
          <w:w w:val="140"/>
          <w:sz w:val="13"/>
          <w:szCs w:val="13"/>
        </w:rPr>
        <w:t> </w:t>
      </w:r>
      <w:r>
        <w:rPr>
          <w:rFonts w:ascii="Arial" w:hAnsi="Arial" w:cs="Arial" w:eastAsia="Arial"/>
          <w:b/>
          <w:bCs/>
          <w:color w:val="808082"/>
          <w:w w:val="140"/>
          <w:sz w:val="12"/>
          <w:szCs w:val="12"/>
        </w:rPr>
        <w:t>este </w:t>
      </w:r>
      <w:r>
        <w:rPr>
          <w:rFonts w:ascii="Arial" w:hAnsi="Arial" w:cs="Arial" w:eastAsia="Arial"/>
          <w:color w:val="808082"/>
          <w:spacing w:val="-2"/>
          <w:w w:val="120"/>
          <w:sz w:val="13"/>
          <w:szCs w:val="13"/>
        </w:rPr>
        <w:t>A"uo</w:t>
      </w:r>
      <w:r>
        <w:rPr>
          <w:rFonts w:ascii="Arial" w:hAnsi="Arial" w:cs="Arial" w:eastAsia="Arial"/>
          <w:color w:val="A3A5A5"/>
          <w:spacing w:val="-2"/>
          <w:w w:val="120"/>
          <w:sz w:val="13"/>
          <w:szCs w:val="13"/>
        </w:rPr>
        <w:t>rr</w:t>
      </w:r>
      <w:r>
        <w:rPr>
          <w:rFonts w:ascii="Arial" w:hAnsi="Arial" w:cs="Arial" w:eastAsia="Arial"/>
          <w:color w:val="808082"/>
          <w:spacing w:val="-2"/>
          <w:w w:val="120"/>
          <w:sz w:val="13"/>
          <w:szCs w:val="13"/>
        </w:rPr>
        <w:t>lu.</w:t>
      </w:r>
    </w:p>
    <w:p>
      <w:pPr>
        <w:pStyle w:val="ListParagraph"/>
        <w:numPr>
          <w:ilvl w:val="0"/>
          <w:numId w:val="27"/>
        </w:numPr>
        <w:tabs>
          <w:tab w:pos="1784" w:val="left" w:leader="none"/>
        </w:tabs>
        <w:spacing w:line="134" w:lineRule="exact" w:before="0" w:after="0"/>
        <w:ind w:left="1784" w:right="0" w:hanging="149"/>
        <w:jc w:val="both"/>
        <w:rPr>
          <w:rFonts w:ascii="Arial" w:hAnsi="Arial"/>
          <w:color w:val="808082"/>
          <w:sz w:val="11"/>
        </w:rPr>
      </w:pPr>
      <w:r>
        <w:rPr>
          <w:rFonts w:ascii="Arial" w:hAnsi="Arial"/>
          <w:sz w:val="11"/>
        </w:rPr>
        <mc:AlternateContent>
          <mc:Choice Requires="wps">
            <w:drawing>
              <wp:anchor distT="0" distB="0" distL="0" distR="0" allowOverlap="1" layoutInCell="1" locked="0" behindDoc="1" simplePos="0" relativeHeight="483778560">
                <wp:simplePos x="0" y="0"/>
                <wp:positionH relativeFrom="page">
                  <wp:posOffset>2819459</wp:posOffset>
                </wp:positionH>
                <wp:positionV relativeFrom="paragraph">
                  <wp:posOffset>80563</wp:posOffset>
                </wp:positionV>
                <wp:extent cx="6350" cy="113030"/>
                <wp:effectExtent l="0" t="0" r="0" b="0"/>
                <wp:wrapNone/>
                <wp:docPr id="697" name="Graphic 697"/>
                <wp:cNvGraphicFramePr>
                  <a:graphicFrameLocks/>
                </wp:cNvGraphicFramePr>
                <a:graphic>
                  <a:graphicData uri="http://schemas.microsoft.com/office/word/2010/wordprocessingShape">
                    <wps:wsp>
                      <wps:cNvPr id="697" name="Graphic 697"/>
                      <wps:cNvSpPr/>
                      <wps:spPr>
                        <a:xfrm>
                          <a:off x="0" y="0"/>
                          <a:ext cx="6350" cy="113030"/>
                        </a:xfrm>
                        <a:custGeom>
                          <a:avLst/>
                          <a:gdLst/>
                          <a:ahLst/>
                          <a:cxnLst/>
                          <a:rect l="l" t="t" r="r" b="b"/>
                          <a:pathLst>
                            <a:path w="6350" h="113030">
                              <a:moveTo>
                                <a:pt x="6106" y="112758"/>
                              </a:moveTo>
                              <a:lnTo>
                                <a:pt x="0" y="112758"/>
                              </a:lnTo>
                              <a:lnTo>
                                <a:pt x="0" y="0"/>
                              </a:lnTo>
                              <a:lnTo>
                                <a:pt x="6106" y="0"/>
                              </a:lnTo>
                              <a:lnTo>
                                <a:pt x="6106"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222.004654pt;margin-top:6.343605pt;width:.480807pt;height:8.878628pt;mso-position-horizontal-relative:page;mso-position-vertical-relative:paragraph;z-index:-19537920" id="docshape539" filled="true" fillcolor="#efeff0" stroked="false">
                <v:fill type="solid"/>
                <w10:wrap type="none"/>
              </v:rect>
            </w:pict>
          </mc:Fallback>
        </mc:AlternateContent>
      </w:r>
      <w:r>
        <w:rPr>
          <w:rFonts w:ascii="Arial" w:hAnsi="Arial"/>
          <w:color w:val="808082"/>
          <w:w w:val="115"/>
          <w:sz w:val="13"/>
        </w:rPr>
        <w:t>•</w:t>
      </w:r>
      <w:r>
        <w:rPr>
          <w:rFonts w:ascii="Arial" w:hAnsi="Arial"/>
          <w:color w:val="A3A5A5"/>
          <w:w w:val="115"/>
          <w:sz w:val="13"/>
          <w:shd w:fill="EFEFF0" w:color="auto" w:val="clear"/>
        </w:rPr>
        <w:t>-E</w:t>
      </w:r>
      <w:r>
        <w:rPr>
          <w:rFonts w:ascii="Arial" w:hAnsi="Arial"/>
          <w:color w:val="808082"/>
          <w:w w:val="115"/>
          <w:sz w:val="13"/>
        </w:rPr>
        <w:t>n</w:t>
      </w:r>
      <w:r>
        <w:rPr>
          <w:rFonts w:ascii="Arial" w:hAnsi="Arial"/>
          <w:color w:val="808082"/>
          <w:spacing w:val="76"/>
          <w:w w:val="115"/>
          <w:sz w:val="13"/>
        </w:rPr>
        <w:t> </w:t>
      </w:r>
      <w:r>
        <w:rPr>
          <w:color w:val="939395"/>
          <w:w w:val="115"/>
          <w:sz w:val="14"/>
        </w:rPr>
        <w:t>el</w:t>
      </w:r>
      <w:r>
        <w:rPr>
          <w:color w:val="939395"/>
          <w:spacing w:val="56"/>
          <w:w w:val="115"/>
          <w:sz w:val="14"/>
        </w:rPr>
        <w:t> </w:t>
      </w:r>
      <w:r>
        <w:rPr>
          <w:color w:val="808082"/>
          <w:w w:val="115"/>
          <w:sz w:val="14"/>
        </w:rPr>
        <w:t>onso</w:t>
      </w:r>
      <w:r>
        <w:rPr>
          <w:color w:val="808082"/>
          <w:spacing w:val="56"/>
          <w:w w:val="115"/>
          <w:sz w:val="14"/>
        </w:rPr>
        <w:t> </w:t>
      </w:r>
      <w:r>
        <w:rPr>
          <w:color w:val="939395"/>
          <w:w w:val="115"/>
          <w:sz w:val="14"/>
        </w:rPr>
        <w:t>de</w:t>
      </w:r>
      <w:r>
        <w:rPr>
          <w:color w:val="939395"/>
          <w:spacing w:val="51"/>
          <w:w w:val="115"/>
          <w:sz w:val="14"/>
        </w:rPr>
        <w:t> </w:t>
      </w:r>
      <w:r>
        <w:rPr>
          <w:rFonts w:ascii="Arial" w:hAnsi="Arial"/>
          <w:color w:val="808082"/>
          <w:w w:val="115"/>
          <w:sz w:val="13"/>
        </w:rPr>
        <w:t>quo</w:t>
      </w:r>
      <w:r>
        <w:rPr>
          <w:rFonts w:ascii="Arial" w:hAnsi="Arial"/>
          <w:color w:val="808082"/>
          <w:spacing w:val="51"/>
          <w:w w:val="115"/>
          <w:sz w:val="13"/>
        </w:rPr>
        <w:t> </w:t>
      </w:r>
      <w:r>
        <w:rPr>
          <w:rFonts w:ascii="Arial" w:hAnsi="Arial"/>
          <w:color w:val="808082"/>
          <w:w w:val="115"/>
          <w:sz w:val="13"/>
        </w:rPr>
        <w:t>se</w:t>
      </w:r>
      <w:r>
        <w:rPr>
          <w:rFonts w:ascii="Arial" w:hAnsi="Arial"/>
          <w:color w:val="808082"/>
          <w:spacing w:val="56"/>
          <w:w w:val="115"/>
          <w:sz w:val="13"/>
        </w:rPr>
        <w:t> </w:t>
      </w:r>
      <w:r>
        <w:rPr>
          <w:rFonts w:ascii="Arial" w:hAnsi="Arial"/>
          <w:color w:val="808082"/>
          <w:spacing w:val="-2"/>
          <w:w w:val="115"/>
          <w:sz w:val="13"/>
        </w:rPr>
        <w:t>trate</w:t>
      </w:r>
    </w:p>
    <w:p>
      <w:pPr>
        <w:spacing w:line="256" w:lineRule="auto" w:before="5"/>
        <w:ind w:left="1473" w:right="2" w:firstLine="4"/>
        <w:jc w:val="both"/>
        <w:rPr>
          <w:rFonts w:ascii="Arial" w:hAnsi="Arial" w:cs="Arial" w:eastAsia="Arial"/>
          <w:sz w:val="13"/>
          <w:szCs w:val="13"/>
        </w:rPr>
      </w:pPr>
      <w:r>
        <w:rPr>
          <w:rFonts w:ascii="Arial" w:hAnsi="Arial" w:cs="Arial" w:eastAsia="Arial"/>
          <w:sz w:val="13"/>
          <w:szCs w:val="13"/>
        </w:rPr>
        <mc:AlternateContent>
          <mc:Choice Requires="wps">
            <w:drawing>
              <wp:anchor distT="0" distB="0" distL="0" distR="0" allowOverlap="1" layoutInCell="1" locked="0" behindDoc="1" simplePos="0" relativeHeight="483779072">
                <wp:simplePos x="0" y="0"/>
                <wp:positionH relativeFrom="page">
                  <wp:posOffset>2293370</wp:posOffset>
                </wp:positionH>
                <wp:positionV relativeFrom="paragraph">
                  <wp:posOffset>604817</wp:posOffset>
                </wp:positionV>
                <wp:extent cx="12700" cy="109855"/>
                <wp:effectExtent l="0" t="0" r="0" b="0"/>
                <wp:wrapNone/>
                <wp:docPr id="698" name="Graphic 698"/>
                <wp:cNvGraphicFramePr>
                  <a:graphicFrameLocks/>
                </wp:cNvGraphicFramePr>
                <a:graphic>
                  <a:graphicData uri="http://schemas.microsoft.com/office/word/2010/wordprocessingShape">
                    <wps:wsp>
                      <wps:cNvPr id="698" name="Graphic 698"/>
                      <wps:cNvSpPr/>
                      <wps:spPr>
                        <a:xfrm>
                          <a:off x="0" y="0"/>
                          <a:ext cx="12700" cy="109855"/>
                        </a:xfrm>
                        <a:custGeom>
                          <a:avLst/>
                          <a:gdLst/>
                          <a:ahLst/>
                          <a:cxnLst/>
                          <a:rect l="l" t="t" r="r" b="b"/>
                          <a:pathLst>
                            <a:path w="12700" h="109855">
                              <a:moveTo>
                                <a:pt x="12212" y="109263"/>
                              </a:moveTo>
                              <a:lnTo>
                                <a:pt x="0" y="109263"/>
                              </a:lnTo>
                              <a:lnTo>
                                <a:pt x="0" y="0"/>
                              </a:lnTo>
                              <a:lnTo>
                                <a:pt x="12212" y="0"/>
                              </a:lnTo>
                              <a:lnTo>
                                <a:pt x="12212"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80.580338pt;margin-top:47.623428pt;width:.961614pt;height:8.603386pt;mso-position-horizontal-relative:page;mso-position-vertical-relative:paragraph;z-index:-19537408" id="docshape540"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779584">
                <wp:simplePos x="0" y="0"/>
                <wp:positionH relativeFrom="page">
                  <wp:posOffset>2753993</wp:posOffset>
                </wp:positionH>
                <wp:positionV relativeFrom="paragraph">
                  <wp:posOffset>604817</wp:posOffset>
                </wp:positionV>
                <wp:extent cx="15875" cy="109855"/>
                <wp:effectExtent l="0" t="0" r="0" b="0"/>
                <wp:wrapNone/>
                <wp:docPr id="699" name="Graphic 699"/>
                <wp:cNvGraphicFramePr>
                  <a:graphicFrameLocks/>
                </wp:cNvGraphicFramePr>
                <a:graphic>
                  <a:graphicData uri="http://schemas.microsoft.com/office/word/2010/wordprocessingShape">
                    <wps:wsp>
                      <wps:cNvPr id="699" name="Graphic 699"/>
                      <wps:cNvSpPr/>
                      <wps:spPr>
                        <a:xfrm>
                          <a:off x="0" y="0"/>
                          <a:ext cx="15875" cy="109855"/>
                        </a:xfrm>
                        <a:custGeom>
                          <a:avLst/>
                          <a:gdLst/>
                          <a:ahLst/>
                          <a:cxnLst/>
                          <a:rect l="l" t="t" r="r" b="b"/>
                          <a:pathLst>
                            <a:path w="15875" h="109855">
                              <a:moveTo>
                                <a:pt x="15265" y="109263"/>
                              </a:moveTo>
                              <a:lnTo>
                                <a:pt x="0" y="109263"/>
                              </a:lnTo>
                              <a:lnTo>
                                <a:pt x="0" y="0"/>
                              </a:lnTo>
                              <a:lnTo>
                                <a:pt x="15265" y="0"/>
                              </a:lnTo>
                              <a:lnTo>
                                <a:pt x="15265"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216.849899pt;margin-top:47.623428pt;width:1.202017pt;height:8.603386pt;mso-position-horizontal-relative:page;mso-position-vertical-relative:paragraph;z-index:-19536896" id="docshape541" filled="true" fillcolor="#efeff0" stroked="false">
                <v:fill type="solid"/>
                <w10:wrap type="none"/>
              </v:rect>
            </w:pict>
          </mc:Fallback>
        </mc:AlternateContent>
      </w:r>
      <w:r>
        <w:rPr>
          <w:rFonts w:ascii="Arial" w:hAnsi="Arial" w:cs="Arial" w:eastAsia="Arial"/>
          <w:color w:val="939395"/>
          <w:w w:val="110"/>
          <w:sz w:val="13"/>
          <w:szCs w:val="13"/>
        </w:rPr>
        <w:t>de</w:t>
      </w:r>
      <w:r>
        <w:rPr>
          <w:rFonts w:ascii="Arial" w:hAnsi="Arial" w:cs="Arial" w:eastAsia="Arial"/>
          <w:color w:val="939395"/>
          <w:w w:val="110"/>
          <w:sz w:val="13"/>
          <w:szCs w:val="13"/>
        </w:rPr>
        <w:t> oscof)&lt;llns.</w:t>
      </w:r>
      <w:r>
        <w:rPr>
          <w:rFonts w:ascii="Arial" w:hAnsi="Arial" w:cs="Arial" w:eastAsia="Arial"/>
          <w:color w:val="939395"/>
          <w:w w:val="110"/>
          <w:sz w:val="13"/>
          <w:szCs w:val="13"/>
        </w:rPr>
        <w:t> </w:t>
      </w:r>
      <w:r>
        <w:rPr>
          <w:rFonts w:ascii="Arial" w:hAnsi="Arial" w:cs="Arial" w:eastAsia="Arial"/>
          <w:color w:val="808082"/>
          <w:w w:val="110"/>
          <w:sz w:val="13"/>
          <w:szCs w:val="13"/>
        </w:rPr>
        <w:t>lo</w:t>
      </w:r>
      <w:r>
        <w:rPr>
          <w:rFonts w:ascii="Arial" w:hAnsi="Arial" w:cs="Arial" w:eastAsia="Arial"/>
          <w:color w:val="808082"/>
          <w:w w:val="110"/>
          <w:sz w:val="13"/>
          <w:szCs w:val="13"/>
        </w:rPr>
        <w:t> </w:t>
      </w:r>
      <w:r>
        <w:rPr>
          <w:rFonts w:ascii="Arial" w:hAnsi="Arial" w:cs="Arial" w:eastAsia="Arial"/>
          <w:color w:val="808082"/>
          <w:sz w:val="13"/>
          <w:szCs w:val="13"/>
        </w:rPr>
        <w:t>rli�pne.sl</w:t>
      </w:r>
      <w:r>
        <w:rPr>
          <w:rFonts w:ascii="Arial" w:hAnsi="Arial" w:cs="Arial" w:eastAsia="Arial"/>
          <w:color w:val="A3A5A5"/>
          <w:sz w:val="13"/>
          <w:szCs w:val="13"/>
        </w:rPr>
        <w:t>.</w:t>
      </w:r>
      <w:r>
        <w:rPr>
          <w:rFonts w:ascii="Arial" w:hAnsi="Arial" w:cs="Arial" w:eastAsia="Arial"/>
          <w:color w:val="808082"/>
          <w:sz w:val="13"/>
          <w:szCs w:val="13"/>
        </w:rPr>
        <w:t>o </w:t>
      </w:r>
      <w:r>
        <w:rPr>
          <w:rFonts w:ascii="Arial" w:hAnsi="Arial" w:cs="Arial" w:eastAsia="Arial"/>
          <w:color w:val="808082"/>
          <w:w w:val="110"/>
          <w:sz w:val="13"/>
          <w:szCs w:val="13"/>
        </w:rPr>
        <w:t>on</w:t>
      </w:r>
      <w:r>
        <w:rPr>
          <w:rFonts w:ascii="Arial" w:hAnsi="Arial" w:cs="Arial" w:eastAsia="Arial"/>
          <w:color w:val="808082"/>
          <w:w w:val="110"/>
          <w:sz w:val="13"/>
          <w:szCs w:val="13"/>
        </w:rPr>
        <w:t> </w:t>
      </w:r>
      <w:r>
        <w:rPr>
          <w:rFonts w:ascii="Arial" w:hAnsi="Arial" w:cs="Arial" w:eastAsia="Arial"/>
          <w:color w:val="676969"/>
          <w:w w:val="110"/>
          <w:sz w:val="13"/>
          <w:szCs w:val="13"/>
        </w:rPr>
        <w:t>l</w:t>
      </w:r>
      <w:r>
        <w:rPr>
          <w:rFonts w:ascii="Arial" w:hAnsi="Arial" w:cs="Arial" w:eastAsia="Arial"/>
          <w:color w:val="808082"/>
          <w:w w:val="110"/>
          <w:sz w:val="13"/>
          <w:szCs w:val="13"/>
        </w:rPr>
        <w:t>os</w:t>
      </w:r>
      <w:r>
        <w:rPr>
          <w:rFonts w:ascii="Arial" w:hAnsi="Arial" w:cs="Arial" w:eastAsia="Arial"/>
          <w:color w:val="808082"/>
          <w:spacing w:val="40"/>
          <w:w w:val="110"/>
          <w:sz w:val="13"/>
          <w:szCs w:val="13"/>
        </w:rPr>
        <w:t> </w:t>
      </w:r>
      <w:r>
        <w:rPr>
          <w:color w:val="808082"/>
          <w:w w:val="110"/>
          <w:sz w:val="14"/>
          <w:szCs w:val="14"/>
        </w:rPr>
        <w:t>p6rrnros</w:t>
      </w:r>
      <w:r>
        <w:rPr>
          <w:color w:val="808082"/>
          <w:spacing w:val="40"/>
          <w:w w:val="110"/>
          <w:sz w:val="14"/>
          <w:szCs w:val="14"/>
        </w:rPr>
        <w:t> </w:t>
      </w:r>
      <w:r>
        <w:rPr>
          <w:rFonts w:ascii="Arial" w:hAnsi="Arial" w:cs="Arial" w:eastAsia="Arial"/>
          <w:color w:val="808082"/>
          <w:w w:val="110"/>
          <w:sz w:val="13"/>
          <w:szCs w:val="13"/>
        </w:rPr>
        <w:t>precNlrnlcs</w:t>
      </w:r>
      <w:r>
        <w:rPr>
          <w:rFonts w:ascii="Arial" w:hAnsi="Arial" w:cs="Arial" w:eastAsia="Arial"/>
          <w:color w:val="808082"/>
          <w:w w:val="110"/>
          <w:sz w:val="13"/>
          <w:szCs w:val="13"/>
        </w:rPr>
        <w:t> só</w:t>
      </w:r>
      <w:r>
        <w:rPr>
          <w:rFonts w:ascii="Arial" w:hAnsi="Arial" w:cs="Arial" w:eastAsia="Arial"/>
          <w:color w:val="676969"/>
          <w:w w:val="110"/>
          <w:sz w:val="13"/>
          <w:szCs w:val="13"/>
        </w:rPr>
        <w:t>l</w:t>
      </w:r>
      <w:r>
        <w:rPr>
          <w:rFonts w:ascii="Arial" w:hAnsi="Arial" w:cs="Arial" w:eastAsia="Arial"/>
          <w:color w:val="808082"/>
          <w:w w:val="110"/>
          <w:sz w:val="13"/>
          <w:szCs w:val="13"/>
        </w:rPr>
        <w:t>o</w:t>
      </w:r>
      <w:r>
        <w:rPr>
          <w:rFonts w:ascii="Arial" w:hAnsi="Arial" w:cs="Arial" w:eastAsia="Arial"/>
          <w:color w:val="808082"/>
          <w:w w:val="110"/>
          <w:sz w:val="13"/>
          <w:szCs w:val="13"/>
        </w:rPr>
        <w:t> </w:t>
      </w:r>
      <w:r>
        <w:rPr>
          <w:color w:val="808082"/>
          <w:sz w:val="14"/>
          <w:szCs w:val="14"/>
        </w:rPr>
        <w:t>�e</w:t>
      </w:r>
      <w:r>
        <w:rPr>
          <w:color w:val="808082"/>
          <w:w w:val="110"/>
          <w:sz w:val="14"/>
          <w:szCs w:val="14"/>
        </w:rPr>
        <w:t> </w:t>
      </w:r>
      <w:r>
        <w:rPr>
          <w:rFonts w:ascii="Arial" w:hAnsi="Arial" w:cs="Arial" w:eastAsia="Arial"/>
          <w:color w:val="808082"/>
          <w:w w:val="110"/>
          <w:sz w:val="13"/>
          <w:szCs w:val="13"/>
        </w:rPr>
        <w:t>opll</w:t>
      </w:r>
      <w:r>
        <w:rPr>
          <w:rFonts w:ascii="Arial" w:hAnsi="Arial" w:cs="Arial" w:eastAsia="Arial"/>
          <w:color w:val="676969"/>
          <w:w w:val="110"/>
          <w:sz w:val="13"/>
          <w:szCs w:val="13"/>
        </w:rPr>
        <w:t>­</w:t>
      </w:r>
      <w:r>
        <w:rPr>
          <w:rFonts w:ascii="Arial" w:hAnsi="Arial" w:cs="Arial" w:eastAsia="Arial"/>
          <w:color w:val="676969"/>
          <w:spacing w:val="40"/>
          <w:w w:val="110"/>
          <w:sz w:val="13"/>
          <w:szCs w:val="13"/>
        </w:rPr>
        <w:t> </w:t>
      </w:r>
      <w:r>
        <w:rPr>
          <w:rFonts w:ascii="Arial" w:hAnsi="Arial" w:cs="Arial" w:eastAsia="Arial"/>
          <w:b/>
          <w:bCs/>
          <w:color w:val="808082"/>
          <w:w w:val="110"/>
          <w:sz w:val="12"/>
          <w:szCs w:val="12"/>
        </w:rPr>
        <w:t>cnró.</w:t>
      </w:r>
      <w:r>
        <w:rPr>
          <w:rFonts w:ascii="Arial" w:hAnsi="Arial" w:cs="Arial" w:eastAsia="Arial"/>
          <w:b/>
          <w:bCs/>
          <w:color w:val="808082"/>
          <w:spacing w:val="-1"/>
          <w:w w:val="110"/>
          <w:sz w:val="12"/>
          <w:szCs w:val="12"/>
        </w:rPr>
        <w:t> </w:t>
      </w:r>
      <w:r>
        <w:rPr>
          <w:rFonts w:ascii="Arial" w:hAnsi="Arial" w:cs="Arial" w:eastAsia="Arial"/>
          <w:b/>
          <w:bCs/>
          <w:color w:val="939395"/>
          <w:w w:val="110"/>
          <w:sz w:val="12"/>
          <w:szCs w:val="12"/>
        </w:rPr>
        <w:t>n</w:t>
      </w:r>
      <w:r>
        <w:rPr>
          <w:rFonts w:ascii="Arial" w:hAnsi="Arial" w:cs="Arial" w:eastAsia="Arial"/>
          <w:b/>
          <w:bCs/>
          <w:color w:val="939395"/>
          <w:w w:val="110"/>
          <w:sz w:val="12"/>
          <w:szCs w:val="12"/>
        </w:rPr>
        <w:t> </w:t>
      </w:r>
      <w:r>
        <w:rPr>
          <w:rFonts w:ascii="Arial" w:hAnsi="Arial" w:cs="Arial" w:eastAsia="Arial"/>
          <w:b/>
          <w:bCs/>
          <w:color w:val="808082"/>
          <w:sz w:val="12"/>
          <w:szCs w:val="12"/>
        </w:rPr>
        <w:t>ln!=! </w:t>
      </w:r>
      <w:r>
        <w:rPr>
          <w:rFonts w:ascii="Arial" w:hAnsi="Arial" w:cs="Arial" w:eastAsia="Arial"/>
          <w:b/>
          <w:bCs/>
          <w:color w:val="808082"/>
          <w:w w:val="110"/>
          <w:sz w:val="12"/>
          <w:szCs w:val="12"/>
        </w:rPr>
        <w:t>r-sc-orrlns</w:t>
      </w:r>
      <w:r>
        <w:rPr>
          <w:rFonts w:ascii="Arial" w:hAnsi="Arial" w:cs="Arial" w:eastAsia="Arial"/>
          <w:b/>
          <w:bCs/>
          <w:color w:val="808082"/>
          <w:w w:val="110"/>
          <w:sz w:val="12"/>
          <w:szCs w:val="12"/>
        </w:rPr>
        <w:t> que</w:t>
      </w:r>
      <w:r>
        <w:rPr>
          <w:rFonts w:ascii="Arial" w:hAnsi="Arial" w:cs="Arial" w:eastAsia="Arial"/>
          <w:b/>
          <w:bCs/>
          <w:color w:val="808082"/>
          <w:w w:val="110"/>
          <w:sz w:val="12"/>
          <w:szCs w:val="12"/>
        </w:rPr>
        <w:t> tengan</w:t>
      </w:r>
      <w:r>
        <w:rPr>
          <w:rFonts w:ascii="Arial" w:hAnsi="Arial" w:cs="Arial" w:eastAsia="Arial"/>
          <w:b/>
          <w:bCs/>
          <w:color w:val="808082"/>
          <w:w w:val="110"/>
          <w:sz w:val="12"/>
          <w:szCs w:val="12"/>
        </w:rPr>
        <w:t> los</w:t>
      </w:r>
      <w:r>
        <w:rPr>
          <w:rFonts w:ascii="Arial" w:hAnsi="Arial" w:cs="Arial" w:eastAsia="Arial"/>
          <w:b/>
          <w:bCs/>
          <w:color w:val="808082"/>
          <w:spacing w:val="40"/>
          <w:w w:val="110"/>
          <w:sz w:val="12"/>
          <w:szCs w:val="12"/>
        </w:rPr>
        <w:t> </w:t>
      </w:r>
      <w:r>
        <w:rPr>
          <w:rFonts w:ascii="Arial" w:hAnsi="Arial" w:cs="Arial" w:eastAsia="Arial"/>
          <w:color w:val="808082"/>
          <w:w w:val="110"/>
          <w:sz w:val="13"/>
          <w:szCs w:val="13"/>
        </w:rPr>
        <w:t>purunnes</w:t>
      </w:r>
      <w:r>
        <w:rPr>
          <w:rFonts w:ascii="Arial" w:hAnsi="Arial" w:cs="Arial" w:eastAsia="Arial"/>
          <w:color w:val="808082"/>
          <w:w w:val="110"/>
          <w:sz w:val="13"/>
          <w:szCs w:val="13"/>
        </w:rPr>
        <w:t> </w:t>
      </w:r>
      <w:r>
        <w:rPr>
          <w:rFonts w:ascii="Arial" w:hAnsi="Arial" w:cs="Arial" w:eastAsia="Arial"/>
          <w:color w:val="939395"/>
          <w:w w:val="110"/>
          <w:sz w:val="13"/>
          <w:szCs w:val="13"/>
        </w:rPr>
        <w:t>rle</w:t>
      </w:r>
      <w:r>
        <w:rPr>
          <w:rFonts w:ascii="Arial" w:hAnsi="Arial" w:cs="Arial" w:eastAsia="Arial"/>
          <w:color w:val="939395"/>
          <w:w w:val="110"/>
          <w:sz w:val="13"/>
          <w:szCs w:val="13"/>
        </w:rPr>
        <w:t> pru•ha.</w:t>
      </w:r>
      <w:r>
        <w:rPr>
          <w:rFonts w:ascii="Arial" w:hAnsi="Arial" w:cs="Arial" w:eastAsia="Arial"/>
          <w:color w:val="939395"/>
          <w:w w:val="110"/>
          <w:sz w:val="13"/>
          <w:szCs w:val="13"/>
        </w:rPr>
        <w:t> </w:t>
      </w:r>
      <w:r>
        <w:rPr>
          <w:rFonts w:ascii="Arial" w:hAnsi="Arial" w:cs="Arial" w:eastAsia="Arial"/>
          <w:color w:val="808082"/>
          <w:sz w:val="13"/>
          <w:szCs w:val="13"/>
        </w:rPr>
        <w:t>11</w:t>
      </w:r>
      <w:r>
        <w:rPr>
          <w:rFonts w:ascii="Arial" w:hAnsi="Arial" w:cs="Arial" w:eastAsia="Arial"/>
          <w:color w:val="A3A5A5"/>
          <w:sz w:val="13"/>
          <w:szCs w:val="13"/>
          <w:shd w:fill="EFEFF0" w:color="auto" w:val="clear"/>
        </w:rPr>
        <w:t>0</w:t>
      </w:r>
      <w:r>
        <w:rPr>
          <w:rFonts w:ascii="Arial" w:hAnsi="Arial" w:cs="Arial" w:eastAsia="Arial"/>
          <w:color w:val="A3A5A5"/>
          <w:sz w:val="13"/>
          <w:szCs w:val="13"/>
        </w:rPr>
        <w:t> </w:t>
      </w:r>
      <w:r>
        <w:rPr>
          <w:rFonts w:ascii="Arial" w:hAnsi="Arial" w:cs="Arial" w:eastAsia="Arial"/>
          <w:color w:val="808082"/>
          <w:w w:val="110"/>
          <w:sz w:val="13"/>
          <w:szCs w:val="13"/>
        </w:rPr>
        <w:t>hnher</w:t>
      </w:r>
      <w:r>
        <w:rPr>
          <w:rFonts w:ascii="Arial" w:hAnsi="Arial" w:cs="Arial" w:eastAsia="Arial"/>
          <w:color w:val="808082"/>
          <w:w w:val="110"/>
          <w:sz w:val="13"/>
          <w:szCs w:val="13"/>
        </w:rPr>
        <w:t> </w:t>
      </w:r>
      <w:r>
        <w:rPr>
          <w:rFonts w:ascii="Arial" w:hAnsi="Arial" w:cs="Arial" w:eastAsia="Arial"/>
          <w:color w:val="939395"/>
          <w:w w:val="110"/>
          <w:sz w:val="13"/>
          <w:szCs w:val="13"/>
        </w:rPr>
        <w:t>sido</w:t>
      </w:r>
      <w:r>
        <w:rPr>
          <w:rFonts w:ascii="Arial" w:hAnsi="Arial" w:cs="Arial" w:eastAsia="Arial"/>
          <w:color w:val="939395"/>
          <w:spacing w:val="40"/>
          <w:w w:val="110"/>
          <w:sz w:val="13"/>
          <w:szCs w:val="13"/>
        </w:rPr>
        <w:t> </w:t>
      </w:r>
      <w:r>
        <w:rPr>
          <w:rFonts w:ascii="Arial" w:hAnsi="Arial" w:cs="Arial" w:eastAsia="Arial"/>
          <w:color w:val="939395"/>
          <w:w w:val="110"/>
          <w:sz w:val="13"/>
          <w:szCs w:val="13"/>
        </w:rPr>
        <w:t>snmctlrln�</w:t>
      </w:r>
      <w:r>
        <w:rPr>
          <w:rFonts w:ascii="Arial" w:hAnsi="Arial" w:cs="Arial" w:eastAsia="Arial"/>
          <w:color w:val="939395"/>
          <w:w w:val="110"/>
          <w:sz w:val="13"/>
          <w:szCs w:val="13"/>
        </w:rPr>
        <w:t> </w:t>
      </w:r>
      <w:r>
        <w:rPr>
          <w:color w:val="808082"/>
          <w:w w:val="110"/>
          <w:sz w:val="13"/>
          <w:szCs w:val="13"/>
        </w:rPr>
        <w:t>n</w:t>
      </w:r>
      <w:r>
        <w:rPr>
          <w:color w:val="808082"/>
          <w:spacing w:val="37"/>
          <w:w w:val="110"/>
          <w:sz w:val="13"/>
          <w:szCs w:val="13"/>
        </w:rPr>
        <w:t> </w:t>
      </w:r>
      <w:r>
        <w:rPr>
          <w:color w:val="808082"/>
          <w:w w:val="110"/>
          <w:sz w:val="13"/>
          <w:szCs w:val="13"/>
        </w:rPr>
        <w:t>In</w:t>
      </w:r>
      <w:r>
        <w:rPr>
          <w:color w:val="808082"/>
          <w:w w:val="110"/>
          <w:sz w:val="13"/>
          <w:szCs w:val="13"/>
        </w:rPr>
        <w:t> </w:t>
      </w:r>
      <w:r>
        <w:rPr>
          <w:rFonts w:ascii="Arial" w:hAnsi="Arial" w:cs="Arial" w:eastAsia="Arial"/>
          <w:color w:val="808082"/>
          <w:w w:val="110"/>
          <w:sz w:val="13"/>
          <w:szCs w:val="13"/>
        </w:rPr>
        <w:t>prnehn</w:t>
      </w:r>
      <w:r>
        <w:rPr>
          <w:rFonts w:ascii="Arial" w:hAnsi="Arial" w:cs="Arial" w:eastAsia="Arial"/>
          <w:color w:val="808082"/>
          <w:w w:val="110"/>
          <w:sz w:val="13"/>
          <w:szCs w:val="13"/>
        </w:rPr>
        <w:t> </w:t>
      </w:r>
      <w:r>
        <w:rPr>
          <w:color w:val="808082"/>
          <w:w w:val="110"/>
          <w:sz w:val="13"/>
          <w:szCs w:val="13"/>
        </w:rPr>
        <w:t>drílnil</w:t>
      </w:r>
      <w:r>
        <w:rPr>
          <w:color w:val="808082"/>
          <w:spacing w:val="-8"/>
          <w:w w:val="110"/>
          <w:sz w:val="13"/>
          <w:szCs w:val="13"/>
        </w:rPr>
        <w:t> </w:t>
      </w:r>
      <w:r>
        <w:rPr>
          <w:color w:val="939395"/>
          <w:w w:val="110"/>
          <w:sz w:val="13"/>
          <w:szCs w:val="13"/>
        </w:rPr>
        <w:t>lva</w:t>
      </w:r>
      <w:r>
        <w:rPr>
          <w:color w:val="939395"/>
          <w:w w:val="110"/>
          <w:sz w:val="13"/>
          <w:szCs w:val="13"/>
        </w:rPr>
        <w:t> </w:t>
      </w:r>
      <w:r>
        <w:rPr>
          <w:rFonts w:ascii="Arial" w:hAnsi="Arial" w:cs="Arial" w:eastAsia="Arial"/>
          <w:color w:val="808082"/>
          <w:w w:val="110"/>
          <w:sz w:val="13"/>
          <w:szCs w:val="13"/>
        </w:rPr>
        <w:t>p�­</w:t>
      </w:r>
      <w:r>
        <w:rPr>
          <w:rFonts w:ascii="Arial" w:hAnsi="Arial" w:cs="Arial" w:eastAsia="Arial"/>
          <w:color w:val="808082"/>
          <w:spacing w:val="40"/>
          <w:w w:val="110"/>
          <w:sz w:val="13"/>
          <w:szCs w:val="13"/>
        </w:rPr>
        <w:t> </w:t>
      </w:r>
      <w:r>
        <w:rPr>
          <w:rFonts w:ascii="Arial" w:hAnsi="Arial" w:cs="Arial" w:eastAsia="Arial"/>
          <w:color w:val="939395"/>
          <w:w w:val="110"/>
          <w:sz w:val="13"/>
          <w:szCs w:val="13"/>
        </w:rPr>
        <w:t>rn</w:t>
      </w:r>
      <w:r>
        <w:rPr>
          <w:rFonts w:ascii="Arial" w:hAnsi="Arial" w:cs="Arial" w:eastAsia="Arial"/>
          <w:color w:val="939395"/>
          <w:spacing w:val="66"/>
          <w:w w:val="110"/>
          <w:sz w:val="13"/>
          <w:szCs w:val="13"/>
        </w:rPr>
        <w:t> </w:t>
      </w:r>
      <w:r>
        <w:rPr>
          <w:rFonts w:ascii="Arial" w:hAnsi="Arial" w:cs="Arial" w:eastAsia="Arial"/>
          <w:color w:val="808082"/>
          <w:w w:val="110"/>
          <w:sz w:val="13"/>
          <w:szCs w:val="13"/>
        </w:rPr>
        <w:t>In</w:t>
      </w:r>
      <w:r>
        <w:rPr>
          <w:rFonts w:ascii="Arial" w:hAnsi="Arial" w:cs="Arial" w:eastAsia="Arial"/>
          <w:color w:val="808082"/>
          <w:spacing w:val="63"/>
          <w:w w:val="110"/>
          <w:sz w:val="13"/>
          <w:szCs w:val="13"/>
        </w:rPr>
        <w:t> </w:t>
      </w:r>
      <w:r>
        <w:rPr>
          <w:rFonts w:ascii="Arial" w:hAnsi="Arial" w:cs="Arial" w:eastAsia="Arial"/>
          <w:color w:val="808082"/>
          <w:w w:val="110"/>
          <w:sz w:val="13"/>
          <w:szCs w:val="13"/>
        </w:rPr>
        <w:t>nó</w:t>
      </w:r>
      <w:r>
        <w:rPr>
          <w:rFonts w:ascii="Arial" w:hAnsi="Arial" w:cs="Arial" w:eastAsia="Arial"/>
          <w:color w:val="676969"/>
          <w:w w:val="110"/>
          <w:sz w:val="13"/>
          <w:szCs w:val="13"/>
        </w:rPr>
        <w:t>l</w:t>
      </w:r>
      <w:r>
        <w:rPr>
          <w:rFonts w:ascii="Arial" w:hAnsi="Arial" w:cs="Arial" w:eastAsia="Arial"/>
          <w:color w:val="939395"/>
          <w:w w:val="110"/>
          <w:sz w:val="13"/>
          <w:szCs w:val="13"/>
        </w:rPr>
        <w:t>vorn</w:t>
      </w:r>
      <w:r>
        <w:rPr>
          <w:rFonts w:ascii="Arial" w:hAnsi="Arial" w:cs="Arial" w:eastAsia="Arial"/>
          <w:color w:val="939395"/>
          <w:spacing w:val="52"/>
          <w:w w:val="110"/>
          <w:sz w:val="13"/>
          <w:szCs w:val="13"/>
        </w:rPr>
        <w:t> </w:t>
      </w:r>
      <w:r>
        <w:rPr>
          <w:rFonts w:ascii="Arial" w:hAnsi="Arial" w:cs="Arial" w:eastAsia="Arial"/>
          <w:color w:val="808082"/>
          <w:w w:val="110"/>
          <w:sz w:val="13"/>
          <w:szCs w:val="13"/>
        </w:rPr>
        <w:t>n•gra</w:t>
      </w:r>
      <w:r>
        <w:rPr>
          <w:rFonts w:ascii="Arial" w:hAnsi="Arial" w:cs="Arial" w:eastAsia="Arial"/>
          <w:color w:val="808082"/>
          <w:spacing w:val="48"/>
          <w:w w:val="110"/>
          <w:sz w:val="13"/>
          <w:szCs w:val="13"/>
        </w:rPr>
        <w:t> </w:t>
      </w:r>
      <w:r>
        <w:rPr>
          <w:rFonts w:ascii="Arial" w:hAnsi="Arial" w:cs="Arial" w:eastAsia="Arial"/>
          <w:color w:val="808082"/>
          <w:w w:val="110"/>
          <w:sz w:val="13"/>
          <w:szCs w:val="13"/>
        </w:rPr>
        <w:t>y</w:t>
      </w:r>
      <w:r>
        <w:rPr>
          <w:rFonts w:ascii="Arial" w:hAnsi="Arial" w:cs="Arial" w:eastAsia="Arial"/>
          <w:color w:val="808082"/>
          <w:spacing w:val="37"/>
          <w:w w:val="110"/>
          <w:sz w:val="13"/>
          <w:szCs w:val="13"/>
        </w:rPr>
        <w:t> </w:t>
      </w:r>
      <w:r>
        <w:rPr>
          <w:rFonts w:ascii="Arial" w:hAnsi="Arial" w:cs="Arial" w:eastAsia="Arial"/>
          <w:color w:val="808082"/>
          <w:w w:val="110"/>
          <w:sz w:val="13"/>
          <w:szCs w:val="13"/>
        </w:rPr>
        <w:t>para</w:t>
      </w:r>
      <w:r>
        <w:rPr>
          <w:rFonts w:ascii="Arial" w:hAnsi="Arial" w:cs="Arial" w:eastAsia="Arial"/>
          <w:color w:val="808082"/>
          <w:spacing w:val="44"/>
          <w:w w:val="110"/>
          <w:sz w:val="13"/>
          <w:szCs w:val="13"/>
        </w:rPr>
        <w:t> </w:t>
      </w:r>
      <w:r>
        <w:rPr>
          <w:rFonts w:ascii="Arial" w:hAnsi="Arial" w:cs="Arial" w:eastAsia="Arial"/>
          <w:color w:val="808082"/>
          <w:w w:val="110"/>
          <w:sz w:val="13"/>
          <w:szCs w:val="13"/>
        </w:rPr>
        <w:t>IR</w:t>
      </w:r>
      <w:r>
        <w:rPr>
          <w:rFonts w:ascii="Arial" w:hAnsi="Arial" w:cs="Arial" w:eastAsia="Arial"/>
          <w:color w:val="808082"/>
          <w:spacing w:val="47"/>
          <w:w w:val="110"/>
          <w:sz w:val="13"/>
          <w:szCs w:val="13"/>
        </w:rPr>
        <w:t> </w:t>
      </w:r>
      <w:r>
        <w:rPr>
          <w:rFonts w:ascii="Arial" w:hAnsi="Arial" w:cs="Arial" w:eastAsia="Arial"/>
          <w:color w:val="808082"/>
          <w:spacing w:val="-4"/>
          <w:w w:val="110"/>
          <w:sz w:val="13"/>
          <w:szCs w:val="13"/>
        </w:rPr>
        <w:t>pól­</w:t>
      </w:r>
    </w:p>
    <w:p>
      <w:pPr>
        <w:spacing w:line="240" w:lineRule="auto" w:before="1"/>
        <w:ind w:left="1462" w:right="7" w:hanging="2"/>
        <w:jc w:val="both"/>
        <w:rPr>
          <w:sz w:val="14"/>
          <w:szCs w:val="14"/>
        </w:rPr>
      </w:pPr>
      <w:r>
        <w:rPr>
          <w:sz w:val="14"/>
          <w:szCs w:val="14"/>
        </w:rPr>
        <mc:AlternateContent>
          <mc:Choice Requires="wps">
            <w:drawing>
              <wp:anchor distT="0" distB="0" distL="0" distR="0" allowOverlap="1" layoutInCell="1" locked="0" behindDoc="1" simplePos="0" relativeHeight="483780096">
                <wp:simplePos x="0" y="0"/>
                <wp:positionH relativeFrom="page">
                  <wp:posOffset>2027429</wp:posOffset>
                </wp:positionH>
                <wp:positionV relativeFrom="paragraph">
                  <wp:posOffset>190953</wp:posOffset>
                </wp:positionV>
                <wp:extent cx="15875" cy="113030"/>
                <wp:effectExtent l="0" t="0" r="0" b="0"/>
                <wp:wrapNone/>
                <wp:docPr id="700" name="Graphic 700"/>
                <wp:cNvGraphicFramePr>
                  <a:graphicFrameLocks/>
                </wp:cNvGraphicFramePr>
                <a:graphic>
                  <a:graphicData uri="http://schemas.microsoft.com/office/word/2010/wordprocessingShape">
                    <wps:wsp>
                      <wps:cNvPr id="700" name="Graphic 700"/>
                      <wps:cNvSpPr/>
                      <wps:spPr>
                        <a:xfrm>
                          <a:off x="0" y="0"/>
                          <a:ext cx="15875" cy="113030"/>
                        </a:xfrm>
                        <a:custGeom>
                          <a:avLst/>
                          <a:gdLst/>
                          <a:ahLst/>
                          <a:cxnLst/>
                          <a:rect l="l" t="t" r="r" b="b"/>
                          <a:pathLst>
                            <a:path w="15875" h="113030">
                              <a:moveTo>
                                <a:pt x="15265" y="112758"/>
                              </a:moveTo>
                              <a:lnTo>
                                <a:pt x="0" y="112758"/>
                              </a:lnTo>
                              <a:lnTo>
                                <a:pt x="0" y="0"/>
                              </a:lnTo>
                              <a:lnTo>
                                <a:pt x="15265" y="0"/>
                              </a:lnTo>
                              <a:lnTo>
                                <a:pt x="15265"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59.640106pt;margin-top:15.035677pt;width:1.202017pt;height:8.878628pt;mso-position-horizontal-relative:page;mso-position-vertical-relative:paragraph;z-index:-19536384" id="docshape542" filled="true" fillcolor="#efeff0" stroked="false">
                <v:fill type="solid"/>
                <w10:wrap type="none"/>
              </v:rect>
            </w:pict>
          </mc:Fallback>
        </mc:AlternateContent>
      </w:r>
      <w:r>
        <w:rPr>
          <w:rFonts w:ascii="Arial" w:hAnsi="Arial" w:cs="Arial" w:eastAsia="Arial"/>
          <w:b/>
          <w:bCs/>
          <w:color w:val="808082"/>
          <w:w w:val="110"/>
          <w:sz w:val="12"/>
          <w:szCs w:val="12"/>
        </w:rPr>
        <w:t>,·orn</w:t>
      </w:r>
      <w:r>
        <w:rPr>
          <w:rFonts w:ascii="Arial" w:hAnsi="Arial" w:cs="Arial" w:eastAsia="Arial"/>
          <w:b/>
          <w:bCs/>
          <w:color w:val="808082"/>
          <w:spacing w:val="40"/>
          <w:w w:val="110"/>
          <w:sz w:val="12"/>
          <w:szCs w:val="12"/>
        </w:rPr>
        <w:t> </w:t>
      </w:r>
      <w:r>
        <w:rPr>
          <w:rFonts w:ascii="Arial" w:hAnsi="Arial" w:cs="Arial" w:eastAsia="Arial"/>
          <w:b/>
          <w:bCs/>
          <w:color w:val="808082"/>
          <w:w w:val="110"/>
          <w:sz w:val="12"/>
          <w:szCs w:val="12"/>
        </w:rPr>
        <w:t>in</w:t>
      </w:r>
      <w:r>
        <w:rPr>
          <w:rFonts w:ascii="Arial" w:hAnsi="Arial" w:cs="Arial" w:eastAsia="Arial"/>
          <w:b/>
          <w:bCs/>
          <w:color w:val="808082"/>
          <w:w w:val="110"/>
          <w:sz w:val="12"/>
          <w:szCs w:val="12"/>
        </w:rPr>
        <w:t> humo</w:t>
      </w:r>
      <w:r>
        <w:rPr>
          <w:rFonts w:ascii="Arial" w:hAnsi="Arial" w:cs="Arial" w:eastAsia="Arial"/>
          <w:b/>
          <w:bCs/>
          <w:color w:val="A3A5A5"/>
          <w:w w:val="110"/>
          <w:sz w:val="12"/>
          <w:szCs w:val="12"/>
        </w:rPr>
        <w:t>.</w:t>
      </w:r>
      <w:r>
        <w:rPr>
          <w:rFonts w:ascii="Arial" w:hAnsi="Arial" w:cs="Arial" w:eastAsia="Arial"/>
          <w:b/>
          <w:bCs/>
          <w:color w:val="A3A5A5"/>
          <w:w w:val="110"/>
          <w:sz w:val="12"/>
          <w:szCs w:val="12"/>
        </w:rPr>
        <w:t> </w:t>
      </w:r>
      <w:r>
        <w:rPr>
          <w:rFonts w:ascii="Arial" w:hAnsi="Arial" w:cs="Arial" w:eastAsia="Arial"/>
          <w:b/>
          <w:bCs/>
          <w:color w:val="939395"/>
          <w:w w:val="110"/>
          <w:sz w:val="12"/>
          <w:szCs w:val="12"/>
        </w:rPr>
        <w:t>•mfrtrin,:i¡</w:t>
      </w:r>
      <w:r>
        <w:rPr>
          <w:rFonts w:ascii="Arial" w:hAnsi="Arial" w:cs="Arial" w:eastAsia="Arial"/>
          <w:b/>
          <w:bCs/>
          <w:color w:val="939395"/>
          <w:w w:val="110"/>
          <w:sz w:val="12"/>
          <w:szCs w:val="12"/>
        </w:rPr>
        <w:t> </w:t>
      </w:r>
      <w:r>
        <w:rPr>
          <w:rFonts w:ascii="Arial" w:hAnsi="Arial" w:cs="Arial" w:eastAsia="Arial"/>
          <w:b/>
          <w:bCs/>
          <w:color w:val="A3A5A5"/>
          <w:w w:val="110"/>
          <w:sz w:val="12"/>
          <w:szCs w:val="12"/>
        </w:rPr>
        <w:t>1</w:t>
      </w:r>
      <w:r>
        <w:rPr>
          <w:rFonts w:ascii="Arial" w:hAnsi="Arial" w:cs="Arial" w:eastAsia="Arial"/>
          <w:b/>
          <w:bCs/>
          <w:color w:val="808082"/>
          <w:w w:val="110"/>
          <w:sz w:val="12"/>
          <w:szCs w:val="12"/>
        </w:rPr>
        <w:t>u1r</w:t>
      </w:r>
      <w:r>
        <w:rPr>
          <w:rFonts w:ascii="Arial" w:hAnsi="Arial" w:cs="Arial" w:eastAsia="Arial"/>
          <w:b/>
          <w:bCs/>
          <w:color w:val="808082"/>
          <w:w w:val="110"/>
          <w:sz w:val="12"/>
          <w:szCs w:val="12"/>
        </w:rPr>
        <w:t> </w:t>
      </w:r>
      <w:r>
        <w:rPr>
          <w:rFonts w:ascii="Arial" w:hAnsi="Arial" w:cs="Arial" w:eastAsia="Arial"/>
          <w:b/>
          <w:bCs/>
          <w:color w:val="939395"/>
          <w:w w:val="110"/>
          <w:sz w:val="12"/>
          <w:szCs w:val="12"/>
        </w:rPr>
        <w:t>136</w:t>
      </w:r>
      <w:r>
        <w:rPr>
          <w:rFonts w:ascii="Arial" w:hAnsi="Arial" w:cs="Arial" w:eastAsia="Arial"/>
          <w:b/>
          <w:bCs/>
          <w:color w:val="939395"/>
          <w:w w:val="110"/>
          <w:sz w:val="12"/>
          <w:szCs w:val="12"/>
        </w:rPr>
        <w:t> nr­</w:t>
      </w:r>
      <w:r>
        <w:rPr>
          <w:rFonts w:ascii="Arial" w:hAnsi="Arial" w:cs="Arial" w:eastAsia="Arial"/>
          <w:b/>
          <w:bCs/>
          <w:color w:val="939395"/>
          <w:spacing w:val="40"/>
          <w:w w:val="110"/>
          <w:sz w:val="12"/>
          <w:szCs w:val="12"/>
        </w:rPr>
        <w:t> </w:t>
      </w:r>
      <w:r>
        <w:rPr>
          <w:rFonts w:ascii="Arial" w:hAnsi="Arial" w:cs="Arial" w:eastAsia="Arial"/>
          <w:color w:val="808082"/>
          <w:w w:val="110"/>
          <w:sz w:val="13"/>
          <w:szCs w:val="13"/>
        </w:rPr>
        <w:t>n1ns</w:t>
      </w:r>
      <w:r>
        <w:rPr>
          <w:rFonts w:ascii="Arial" w:hAnsi="Arial" w:cs="Arial" w:eastAsia="Arial"/>
          <w:color w:val="808082"/>
          <w:spacing w:val="26"/>
          <w:w w:val="110"/>
          <w:sz w:val="13"/>
          <w:szCs w:val="13"/>
        </w:rPr>
        <w:t> </w:t>
      </w:r>
      <w:r>
        <w:rPr>
          <w:color w:val="808082"/>
          <w:w w:val="110"/>
          <w:sz w:val="14"/>
          <w:szCs w:val="14"/>
        </w:rPr>
        <w:t>do</w:t>
      </w:r>
      <w:r>
        <w:rPr>
          <w:color w:val="808082"/>
          <w:spacing w:val="20"/>
          <w:w w:val="110"/>
          <w:sz w:val="14"/>
          <w:szCs w:val="14"/>
        </w:rPr>
        <w:t> </w:t>
      </w:r>
      <w:r>
        <w:rPr>
          <w:rFonts w:ascii="Arial" w:hAnsi="Arial" w:cs="Arial" w:eastAsia="Arial"/>
          <w:color w:val="808082"/>
          <w:w w:val="110"/>
          <w:sz w:val="13"/>
          <w:szCs w:val="13"/>
        </w:rPr>
        <w:t>fue�o</w:t>
      </w:r>
      <w:r>
        <w:rPr>
          <w:rFonts w:ascii="Arial" w:hAnsi="Arial" w:cs="Arial" w:eastAsia="Arial"/>
          <w:color w:val="808082"/>
          <w:spacing w:val="22"/>
          <w:w w:val="110"/>
          <w:sz w:val="13"/>
          <w:szCs w:val="13"/>
        </w:rPr>
        <w:t> </w:t>
      </w:r>
      <w:r>
        <w:rPr>
          <w:rFonts w:ascii="Arial" w:hAnsi="Arial" w:cs="Arial" w:eastAsia="Arial"/>
          <w:color w:val="939395"/>
          <w:w w:val="110"/>
          <w:sz w:val="13"/>
          <w:szCs w:val="13"/>
        </w:rPr>
        <w:t>en</w:t>
      </w:r>
      <w:r>
        <w:rPr>
          <w:rFonts w:ascii="Arial" w:hAnsi="Arial" w:cs="Arial" w:eastAsia="Arial"/>
          <w:color w:val="939395"/>
          <w:spacing w:val="23"/>
          <w:w w:val="110"/>
          <w:sz w:val="13"/>
          <w:szCs w:val="13"/>
        </w:rPr>
        <w:t> </w:t>
      </w:r>
      <w:r>
        <w:rPr>
          <w:rFonts w:ascii="Arial" w:hAnsi="Arial" w:cs="Arial" w:eastAsia="Arial"/>
          <w:color w:val="808082"/>
          <w:w w:val="110"/>
          <w:sz w:val="13"/>
          <w:szCs w:val="13"/>
        </w:rPr>
        <w:t>estarlo</w:t>
      </w:r>
      <w:r>
        <w:rPr>
          <w:rFonts w:ascii="Arial" w:hAnsi="Arial" w:cs="Arial" w:eastAsia="Arial"/>
          <w:color w:val="808082"/>
          <w:spacing w:val="21"/>
          <w:w w:val="110"/>
          <w:sz w:val="13"/>
          <w:szCs w:val="13"/>
        </w:rPr>
        <w:t> </w:t>
      </w:r>
      <w:r>
        <w:rPr>
          <w:rFonts w:ascii="Arial" w:hAnsi="Arial" w:cs="Arial" w:eastAsia="Arial"/>
          <w:color w:val="808082"/>
          <w:w w:val="110"/>
          <w:sz w:val="13"/>
          <w:szCs w:val="13"/>
        </w:rPr>
        <w:t>de</w:t>
      </w:r>
      <w:r>
        <w:rPr>
          <w:rFonts w:ascii="Arial" w:hAnsi="Arial" w:cs="Arial" w:eastAsia="Arial"/>
          <w:color w:val="808082"/>
          <w:spacing w:val="16"/>
          <w:w w:val="110"/>
          <w:sz w:val="13"/>
          <w:szCs w:val="13"/>
        </w:rPr>
        <w:t> </w:t>
      </w:r>
      <w:r>
        <w:rPr>
          <w:color w:val="939395"/>
          <w:w w:val="110"/>
          <w:sz w:val="15"/>
          <w:szCs w:val="15"/>
        </w:rPr>
        <w:t>se</w:t>
      </w:r>
      <w:r>
        <w:rPr>
          <w:color w:val="676969"/>
          <w:w w:val="110"/>
          <w:sz w:val="15"/>
          <w:szCs w:val="15"/>
        </w:rPr>
        <w:t>r</w:t>
      </w:r>
      <w:r>
        <w:rPr>
          <w:color w:val="676969"/>
          <w:spacing w:val="40"/>
          <w:w w:val="110"/>
          <w:sz w:val="15"/>
          <w:szCs w:val="15"/>
        </w:rPr>
        <w:t> </w:t>
      </w:r>
      <w:r>
        <w:rPr>
          <w:color w:val="808082"/>
          <w:w w:val="110"/>
          <w:sz w:val="14"/>
          <w:szCs w:val="14"/>
        </w:rPr>
        <w:t>en-</w:t>
      </w:r>
      <w:r>
        <w:rPr>
          <w:color w:val="808082"/>
          <w:spacing w:val="40"/>
          <w:w w:val="110"/>
          <w:sz w:val="14"/>
          <w:szCs w:val="14"/>
        </w:rPr>
        <w:t> </w:t>
      </w:r>
      <w:r>
        <w:rPr>
          <w:color w:val="808082"/>
          <w:w w:val="110"/>
          <w:sz w:val="13"/>
          <w:szCs w:val="13"/>
        </w:rPr>
        <w:t>1</w:t>
      </w:r>
      <w:r>
        <w:rPr>
          <w:color w:val="808082"/>
          <w:spacing w:val="-9"/>
          <w:w w:val="110"/>
          <w:sz w:val="13"/>
          <w:szCs w:val="13"/>
        </w:rPr>
        <w:t> </w:t>
      </w:r>
      <w:r>
        <w:rPr>
          <w:rFonts w:ascii="Arial" w:hAnsi="Arial" w:cs="Arial" w:eastAsia="Arial"/>
          <w:color w:val="808082"/>
          <w:w w:val="110"/>
          <w:sz w:val="13"/>
          <w:szCs w:val="13"/>
        </w:rPr>
        <w:t>ro¡z:adni;</w:t>
      </w:r>
      <w:r>
        <w:rPr>
          <w:rFonts w:ascii="Arial" w:hAnsi="Arial" w:cs="Arial" w:eastAsia="Arial"/>
          <w:color w:val="A3A5A5"/>
          <w:w w:val="110"/>
          <w:sz w:val="13"/>
          <w:szCs w:val="13"/>
        </w:rPr>
        <w:t>,</w:t>
      </w:r>
      <w:r>
        <w:rPr>
          <w:rFonts w:ascii="Arial" w:hAnsi="Arial" w:cs="Arial" w:eastAsia="Arial"/>
          <w:color w:val="A3A5A5"/>
          <w:spacing w:val="15"/>
          <w:w w:val="110"/>
          <w:sz w:val="13"/>
          <w:szCs w:val="13"/>
        </w:rPr>
        <w:t> </w:t>
      </w:r>
      <w:r>
        <w:rPr>
          <w:color w:val="808082"/>
          <w:w w:val="110"/>
          <w:sz w:val="14"/>
          <w:szCs w:val="14"/>
        </w:rPr>
        <w:t>r.ompromcliéndose</w:t>
      </w:r>
      <w:r>
        <w:rPr>
          <w:color w:val="808082"/>
          <w:w w:val="110"/>
          <w:sz w:val="14"/>
          <w:szCs w:val="14"/>
        </w:rPr>
        <w:t> </w:t>
      </w:r>
      <w:r>
        <w:rPr>
          <w:rFonts w:ascii="Arial" w:hAnsi="Arial" w:cs="Arial" w:eastAsia="Arial"/>
          <w:color w:val="808082"/>
          <w:w w:val="110"/>
          <w:sz w:val="13"/>
          <w:szCs w:val="13"/>
        </w:rPr>
        <w:t>nmhos</w:t>
      </w:r>
      <w:r>
        <w:rPr>
          <w:rFonts w:ascii="Arial" w:hAnsi="Arial" w:cs="Arial" w:eastAsia="Arial"/>
          <w:color w:val="808082"/>
          <w:spacing w:val="40"/>
          <w:w w:val="110"/>
          <w:sz w:val="13"/>
          <w:szCs w:val="13"/>
        </w:rPr>
        <w:t> </w:t>
      </w:r>
      <w:r>
        <w:rPr>
          <w:rFonts w:ascii="Arial" w:hAnsi="Arial" w:cs="Arial" w:eastAsia="Arial"/>
          <w:color w:val="808082"/>
          <w:w w:val="110"/>
          <w:sz w:val="13"/>
          <w:szCs w:val="13"/>
        </w:rPr>
        <w:t>Gohlernos</w:t>
      </w:r>
      <w:r>
        <w:rPr>
          <w:rFonts w:ascii="Arial" w:hAnsi="Arial" w:cs="Arial" w:eastAsia="Arial"/>
          <w:color w:val="808082"/>
          <w:spacing w:val="40"/>
          <w:w w:val="110"/>
          <w:sz w:val="13"/>
          <w:szCs w:val="13"/>
        </w:rPr>
        <w:t> </w:t>
      </w:r>
      <w:r>
        <w:rPr>
          <w:rFonts w:ascii="Arial" w:hAnsi="Arial" w:cs="Arial" w:eastAsia="Arial"/>
          <w:color w:val="808082"/>
          <w:w w:val="110"/>
          <w:sz w:val="13"/>
          <w:szCs w:val="13"/>
        </w:rPr>
        <w:t>en</w:t>
      </w:r>
      <w:r>
        <w:rPr>
          <w:rFonts w:ascii="Arial" w:hAnsi="Arial" w:cs="Arial" w:eastAsia="Arial"/>
          <w:color w:val="808082"/>
          <w:spacing w:val="40"/>
          <w:w w:val="110"/>
          <w:sz w:val="13"/>
          <w:szCs w:val="13"/>
        </w:rPr>
        <w:t> </w:t>
      </w:r>
      <w:r>
        <w:rPr>
          <w:rFonts w:ascii="Arial" w:hAnsi="Arial" w:cs="Arial" w:eastAsia="Arial"/>
          <w:color w:val="808082"/>
          <w:w w:val="110"/>
          <w:sz w:val="13"/>
          <w:szCs w:val="13"/>
        </w:rPr>
        <w:t>nreplnr</w:t>
      </w:r>
      <w:r>
        <w:rPr>
          <w:rFonts w:ascii="Arial" w:hAnsi="Arial" w:cs="Arial" w:eastAsia="Arial"/>
          <w:color w:val="808082"/>
          <w:spacing w:val="40"/>
          <w:w w:val="110"/>
          <w:sz w:val="13"/>
          <w:szCs w:val="13"/>
        </w:rPr>
        <w:t> </w:t>
      </w:r>
      <w:r>
        <w:rPr>
          <w:rFonts w:ascii="Arial" w:hAnsi="Arial" w:cs="Arial" w:eastAsia="Arial"/>
          <w:color w:val="808082"/>
          <w:w w:val="110"/>
          <w:sz w:val="13"/>
          <w:szCs w:val="13"/>
        </w:rPr>
        <w:t>los</w:t>
      </w:r>
      <w:r>
        <w:rPr>
          <w:rFonts w:ascii="Arial" w:hAnsi="Arial" w:cs="Arial" w:eastAsia="Arial"/>
          <w:color w:val="808082"/>
          <w:spacing w:val="40"/>
          <w:w w:val="110"/>
          <w:sz w:val="13"/>
          <w:szCs w:val="13"/>
        </w:rPr>
        <w:t> </w:t>
      </w:r>
      <w:r>
        <w:rPr>
          <w:rFonts w:ascii="Arial" w:hAnsi="Arial" w:cs="Arial" w:eastAsia="Arial"/>
          <w:color w:val="808082"/>
          <w:w w:val="110"/>
          <w:sz w:val="13"/>
          <w:szCs w:val="13"/>
        </w:rPr>
        <w:t>puorn</w:t>
      </w:r>
      <w:r>
        <w:rPr>
          <w:rFonts w:ascii="Arial" w:hAnsi="Arial" w:cs="Arial" w:eastAsia="Arial"/>
          <w:color w:val="676969"/>
          <w:w w:val="110"/>
          <w:sz w:val="13"/>
          <w:szCs w:val="13"/>
        </w:rPr>
        <w:t>n</w:t>
      </w:r>
      <w:r>
        <w:rPr>
          <w:rFonts w:ascii="Arial" w:hAnsi="Arial" w:cs="Arial" w:eastAsia="Arial"/>
          <w:color w:val="808082"/>
          <w:w w:val="110"/>
          <w:sz w:val="13"/>
          <w:szCs w:val="13"/>
        </w:rPr>
        <w:t>es</w:t>
      </w:r>
      <w:r>
        <w:rPr>
          <w:rFonts w:ascii="Arial" w:hAnsi="Arial" w:cs="Arial" w:eastAsia="Arial"/>
          <w:color w:val="808082"/>
          <w:spacing w:val="40"/>
          <w:w w:val="110"/>
          <w:sz w:val="13"/>
          <w:szCs w:val="13"/>
        </w:rPr>
        <w:t> </w:t>
      </w:r>
      <w:r>
        <w:rPr>
          <w:color w:val="808082"/>
          <w:w w:val="110"/>
          <w:sz w:val="14"/>
          <w:szCs w:val="14"/>
        </w:rPr>
        <w:t>de</w:t>
      </w:r>
      <w:r>
        <w:rPr>
          <w:color w:val="808082"/>
          <w:spacing w:val="80"/>
          <w:w w:val="110"/>
          <w:sz w:val="14"/>
          <w:szCs w:val="14"/>
        </w:rPr>
        <w:t> </w:t>
      </w:r>
      <w:r>
        <w:rPr>
          <w:color w:val="939395"/>
          <w:w w:val="110"/>
          <w:sz w:val="14"/>
          <w:szCs w:val="14"/>
        </w:rPr>
        <w:t>Ju</w:t>
      </w:r>
      <w:r>
        <w:rPr>
          <w:color w:val="939395"/>
          <w:spacing w:val="80"/>
          <w:w w:val="110"/>
          <w:sz w:val="14"/>
          <w:szCs w:val="14"/>
        </w:rPr>
        <w:t> </w:t>
      </w:r>
      <w:r>
        <w:rPr>
          <w:color w:val="808082"/>
          <w:w w:val="110"/>
          <w:sz w:val="14"/>
          <w:szCs w:val="14"/>
        </w:rPr>
        <w:t>prueba</w:t>
      </w:r>
      <w:r>
        <w:rPr>
          <w:color w:val="808082"/>
          <w:spacing w:val="80"/>
          <w:w w:val="110"/>
          <w:sz w:val="14"/>
          <w:szCs w:val="14"/>
        </w:rPr>
        <w:t> </w:t>
      </w:r>
      <w:r>
        <w:rPr>
          <w:rFonts w:ascii="Arial" w:hAnsi="Arial" w:cs="Arial" w:eastAsia="Arial"/>
          <w:color w:val="808082"/>
          <w:w w:val="110"/>
          <w:sz w:val="13"/>
          <w:szCs w:val="13"/>
        </w:rPr>
        <w:t>cleílnltlvn,</w:t>
      </w:r>
      <w:r>
        <w:rPr>
          <w:rFonts w:ascii="Arial" w:hAnsi="Arial" w:cs="Arial" w:eastAsia="Arial"/>
          <w:color w:val="808082"/>
          <w:spacing w:val="40"/>
          <w:w w:val="110"/>
          <w:sz w:val="13"/>
          <w:szCs w:val="13"/>
        </w:rPr>
        <w:t> </w:t>
      </w:r>
      <w:r>
        <w:rPr>
          <w:rFonts w:ascii="Arial" w:hAnsi="Arial" w:cs="Arial" w:eastAsia="Arial"/>
          <w:color w:val="939395"/>
          <w:w w:val="110"/>
          <w:sz w:val="13"/>
          <w:szCs w:val="13"/>
        </w:rPr>
        <w:t>cnn</w:t>
      </w:r>
      <w:r>
        <w:rPr>
          <w:rFonts w:ascii="Arial" w:hAnsi="Arial" w:cs="Arial" w:eastAsia="Arial"/>
          <w:color w:val="939395"/>
          <w:spacing w:val="40"/>
          <w:w w:val="110"/>
          <w:sz w:val="13"/>
          <w:szCs w:val="13"/>
        </w:rPr>
        <w:t> </w:t>
      </w:r>
      <w:r>
        <w:rPr>
          <w:rFonts w:ascii="Arial" w:hAnsi="Arial" w:cs="Arial" w:eastAsia="Arial"/>
          <w:color w:val="808082"/>
          <w:w w:val="110"/>
          <w:sz w:val="13"/>
          <w:szCs w:val="13"/>
        </w:rPr>
        <w:t>nrro</w:t>
      </w:r>
      <w:r>
        <w:rPr>
          <w:rFonts w:ascii="Arial" w:hAnsi="Arial" w:cs="Arial" w:eastAsia="Arial"/>
          <w:color w:val="676969"/>
          <w:w w:val="110"/>
          <w:sz w:val="13"/>
          <w:szCs w:val="13"/>
        </w:rPr>
        <w:t>­</w:t>
      </w:r>
      <w:r>
        <w:rPr>
          <w:rFonts w:ascii="Arial" w:hAnsi="Arial" w:cs="Arial" w:eastAsia="Arial"/>
          <w:color w:val="676969"/>
          <w:spacing w:val="40"/>
          <w:w w:val="110"/>
          <w:sz w:val="13"/>
          <w:szCs w:val="13"/>
        </w:rPr>
        <w:t> </w:t>
      </w:r>
      <w:r>
        <w:rPr>
          <w:rFonts w:ascii="Arial" w:hAnsi="Arial" w:cs="Arial" w:eastAsia="Arial"/>
          <w:color w:val="939395"/>
          <w:w w:val="110"/>
          <w:sz w:val="13"/>
          <w:szCs w:val="13"/>
        </w:rPr>
        <w:t>glo</w:t>
      </w:r>
      <w:r>
        <w:rPr>
          <w:rFonts w:ascii="Arial" w:hAnsi="Arial" w:cs="Arial" w:eastAsia="Arial"/>
          <w:color w:val="939395"/>
          <w:spacing w:val="54"/>
          <w:w w:val="110"/>
          <w:sz w:val="13"/>
          <w:szCs w:val="13"/>
        </w:rPr>
        <w:t> </w:t>
      </w:r>
      <w:r>
        <w:rPr>
          <w:rFonts w:ascii="Arial" w:hAnsi="Arial" w:cs="Arial" w:eastAsia="Arial"/>
          <w:color w:val="939395"/>
          <w:w w:val="110"/>
          <w:sz w:val="13"/>
          <w:szCs w:val="13"/>
        </w:rPr>
        <w:t>n</w:t>
      </w:r>
      <w:r>
        <w:rPr>
          <w:rFonts w:ascii="Arial" w:hAnsi="Arial" w:cs="Arial" w:eastAsia="Arial"/>
          <w:color w:val="939395"/>
          <w:spacing w:val="55"/>
          <w:w w:val="110"/>
          <w:sz w:val="13"/>
          <w:szCs w:val="13"/>
        </w:rPr>
        <w:t> </w:t>
      </w:r>
      <w:r>
        <w:rPr>
          <w:color w:val="939395"/>
          <w:w w:val="110"/>
          <w:sz w:val="14"/>
          <w:szCs w:val="14"/>
        </w:rPr>
        <w:t>los</w:t>
      </w:r>
      <w:r>
        <w:rPr>
          <w:color w:val="939395"/>
          <w:spacing w:val="59"/>
          <w:w w:val="110"/>
          <w:sz w:val="14"/>
          <w:szCs w:val="14"/>
        </w:rPr>
        <w:t> </w:t>
      </w:r>
      <w:r>
        <w:rPr>
          <w:rFonts w:ascii="Arial" w:hAnsi="Arial" w:cs="Arial" w:eastAsia="Arial"/>
          <w:color w:val="808082"/>
          <w:w w:val="110"/>
          <w:sz w:val="13"/>
          <w:szCs w:val="13"/>
        </w:rPr>
        <w:t>pr,,</w:t>
      </w:r>
      <w:r>
        <w:rPr>
          <w:rFonts w:ascii="Arial" w:hAnsi="Arial" w:cs="Arial" w:eastAsia="Arial"/>
          <w:color w:val="A3A5A5"/>
          <w:w w:val="110"/>
          <w:sz w:val="13"/>
          <w:szCs w:val="13"/>
          <w:shd w:fill="EFEFF0" w:color="auto" w:val="clear"/>
        </w:rPr>
        <w:t>cc</w:t>
      </w:r>
      <w:r>
        <w:rPr>
          <w:rFonts w:ascii="Arial" w:hAnsi="Arial" w:cs="Arial" w:eastAsia="Arial"/>
          <w:color w:val="808082"/>
          <w:w w:val="110"/>
          <w:sz w:val="13"/>
          <w:szCs w:val="13"/>
        </w:rPr>
        <w:t>plos</w:t>
      </w:r>
      <w:r>
        <w:rPr>
          <w:rFonts w:ascii="Arial" w:hAnsi="Arial" w:cs="Arial" w:eastAsia="Arial"/>
          <w:color w:val="808082"/>
          <w:spacing w:val="62"/>
          <w:w w:val="110"/>
          <w:sz w:val="13"/>
          <w:szCs w:val="13"/>
        </w:rPr>
        <w:t> </w:t>
      </w:r>
      <w:r>
        <w:rPr>
          <w:color w:val="939395"/>
          <w:w w:val="110"/>
          <w:sz w:val="14"/>
          <w:szCs w:val="14"/>
        </w:rPr>
        <w:t>de</w:t>
      </w:r>
      <w:r>
        <w:rPr>
          <w:color w:val="939395"/>
          <w:spacing w:val="59"/>
          <w:w w:val="110"/>
          <w:sz w:val="14"/>
          <w:szCs w:val="14"/>
        </w:rPr>
        <w:t> </w:t>
      </w:r>
      <w:r>
        <w:rPr>
          <w:rFonts w:ascii="Arial" w:hAnsi="Arial" w:cs="Arial" w:eastAsia="Arial"/>
          <w:color w:val="808082"/>
          <w:w w:val="110"/>
          <w:sz w:val="13"/>
          <w:szCs w:val="13"/>
        </w:rPr>
        <w:t>los</w:t>
      </w:r>
      <w:r>
        <w:rPr>
          <w:rFonts w:ascii="Arial" w:hAnsi="Arial" w:cs="Arial" w:eastAsia="Arial"/>
          <w:color w:val="808082"/>
          <w:spacing w:val="70"/>
          <w:w w:val="110"/>
          <w:sz w:val="13"/>
          <w:szCs w:val="13"/>
        </w:rPr>
        <w:t> </w:t>
      </w:r>
      <w:r>
        <w:rPr>
          <w:color w:val="808082"/>
          <w:spacing w:val="-2"/>
          <w:w w:val="110"/>
          <w:sz w:val="14"/>
          <w:szCs w:val="14"/>
        </w:rPr>
        <w:t>respec­</w:t>
      </w:r>
    </w:p>
    <w:p>
      <w:pPr>
        <w:spacing w:line="242" w:lineRule="auto" w:before="11"/>
        <w:ind w:left="152" w:right="36" w:firstLine="18"/>
        <w:jc w:val="both"/>
        <w:rPr>
          <w:sz w:val="13"/>
          <w:szCs w:val="13"/>
        </w:rPr>
      </w:pPr>
      <w:r>
        <w:rPr/>
        <w:br w:type="column"/>
      </w:r>
      <w:r>
        <w:rPr>
          <w:color w:val="808082"/>
          <w:w w:val="105"/>
          <w:sz w:val="13"/>
          <w:szCs w:val="13"/>
        </w:rPr>
        <w:t>lnrlos</w:t>
      </w:r>
      <w:r>
        <w:rPr>
          <w:color w:val="808082"/>
          <w:spacing w:val="40"/>
          <w:w w:val="105"/>
          <w:sz w:val="13"/>
          <w:szCs w:val="13"/>
        </w:rPr>
        <w:t> </w:t>
      </w:r>
      <w:r>
        <w:rPr>
          <w:rFonts w:ascii="Arial" w:hAnsi="Arial" w:cs="Arial" w:eastAsia="Arial"/>
          <w:color w:val="808082"/>
          <w:w w:val="105"/>
          <w:sz w:val="13"/>
          <w:szCs w:val="13"/>
        </w:rPr>
        <w:t>los</w:t>
      </w:r>
      <w:r>
        <w:rPr>
          <w:rFonts w:ascii="Arial" w:hAnsi="Arial" w:cs="Arial" w:eastAsia="Arial"/>
          <w:color w:val="808082"/>
          <w:spacing w:val="40"/>
          <w:w w:val="105"/>
          <w:sz w:val="13"/>
          <w:szCs w:val="13"/>
        </w:rPr>
        <w:t> </w:t>
      </w:r>
      <w:r>
        <w:rPr>
          <w:rFonts w:ascii="Arial" w:hAnsi="Arial" w:cs="Arial" w:eastAsia="Arial"/>
          <w:color w:val="808082"/>
          <w:w w:val="105"/>
          <w:sz w:val="13"/>
          <w:szCs w:val="13"/>
        </w:rPr>
        <w:t>ns()or</w:t>
      </w:r>
      <w:r>
        <w:rPr>
          <w:rFonts w:ascii="Arial" w:hAnsi="Arial" w:cs="Arial" w:eastAsia="Arial"/>
          <w:color w:val="676969"/>
          <w:w w:val="105"/>
          <w:sz w:val="13"/>
          <w:szCs w:val="13"/>
        </w:rPr>
        <w:t>l</w:t>
      </w:r>
      <w:r>
        <w:rPr>
          <w:rFonts w:ascii="Arial" w:hAnsi="Arial" w:cs="Arial" w:eastAsia="Arial"/>
          <w:color w:val="939395"/>
          <w:w w:val="105"/>
          <w:sz w:val="13"/>
          <w:szCs w:val="13"/>
        </w:rPr>
        <w:t>os</w:t>
      </w:r>
      <w:r>
        <w:rPr>
          <w:rFonts w:ascii="Arial" w:hAnsi="Arial" w:cs="Arial" w:eastAsia="Arial"/>
          <w:color w:val="939395"/>
          <w:spacing w:val="40"/>
          <w:w w:val="105"/>
          <w:sz w:val="13"/>
          <w:szCs w:val="13"/>
        </w:rPr>
        <w:t> </w:t>
      </w:r>
      <w:r>
        <w:rPr>
          <w:rFonts w:ascii="Arial" w:hAnsi="Arial" w:cs="Arial" w:eastAsia="Arial"/>
          <w:color w:val="808082"/>
          <w:w w:val="105"/>
          <w:sz w:val="13"/>
          <w:szCs w:val="13"/>
        </w:rPr>
        <w:t>de</w:t>
      </w:r>
      <w:r>
        <w:rPr>
          <w:rFonts w:ascii="Arial" w:hAnsi="Arial" w:cs="Arial" w:eastAsia="Arial"/>
          <w:color w:val="808082"/>
          <w:spacing w:val="40"/>
          <w:w w:val="105"/>
          <w:sz w:val="13"/>
          <w:szCs w:val="13"/>
        </w:rPr>
        <w:t> </w:t>
      </w:r>
      <w:r>
        <w:rPr>
          <w:rFonts w:ascii="Arial" w:hAnsi="Arial" w:cs="Arial" w:eastAsia="Arial"/>
          <w:color w:val="939395"/>
          <w:w w:val="105"/>
          <w:sz w:val="13"/>
          <w:szCs w:val="13"/>
        </w:rPr>
        <w:t>su</w:t>
      </w:r>
      <w:r>
        <w:rPr>
          <w:rFonts w:ascii="Arial" w:hAnsi="Arial" w:cs="Arial" w:eastAsia="Arial"/>
          <w:color w:val="939395"/>
          <w:spacing w:val="40"/>
          <w:w w:val="105"/>
          <w:sz w:val="13"/>
          <w:szCs w:val="13"/>
        </w:rPr>
        <w:t> </w:t>
      </w:r>
      <w:r>
        <w:rPr>
          <w:rFonts w:ascii="Arial" w:hAnsi="Arial" w:cs="Arial" w:eastAsia="Arial"/>
          <w:color w:val="808082"/>
          <w:w w:val="105"/>
          <w:sz w:val="13"/>
          <w:szCs w:val="13"/>
        </w:rPr>
        <w:t>vida,</w:t>
      </w:r>
      <w:r>
        <w:rPr>
          <w:rFonts w:ascii="Arial" w:hAnsi="Arial" w:cs="Arial" w:eastAsia="Arial"/>
          <w:color w:val="808082"/>
          <w:spacing w:val="40"/>
          <w:w w:val="105"/>
          <w:sz w:val="13"/>
          <w:szCs w:val="13"/>
        </w:rPr>
        <w:t> </w:t>
      </w:r>
      <w:r>
        <w:rPr>
          <w:rFonts w:ascii="Arial" w:hAnsi="Arial" w:cs="Arial" w:eastAsia="Arial"/>
          <w:color w:val="808082"/>
          <w:w w:val="105"/>
          <w:sz w:val="13"/>
          <w:szCs w:val="13"/>
        </w:rPr>
        <w:t>que</w:t>
      </w:r>
      <w:r>
        <w:rPr>
          <w:rFonts w:ascii="Arial" w:hAnsi="Arial" w:cs="Arial" w:eastAsia="Arial"/>
          <w:color w:val="808082"/>
          <w:spacing w:val="40"/>
          <w:w w:val="105"/>
          <w:sz w:val="13"/>
          <w:szCs w:val="13"/>
        </w:rPr>
        <w:t> </w:t>
      </w:r>
      <w:r>
        <w:rPr>
          <w:rFonts w:ascii="Arial" w:hAnsi="Arial" w:cs="Arial" w:eastAsia="Arial"/>
          <w:color w:val="808082"/>
          <w:w w:val="105"/>
          <w:sz w:val="13"/>
          <w:szCs w:val="13"/>
        </w:rPr>
        <w:t>ralln</w:t>
      </w:r>
      <w:r>
        <w:rPr>
          <w:rFonts w:ascii="Arial" w:hAnsi="Arial" w:cs="Arial" w:eastAsia="Arial"/>
          <w:color w:val="808082"/>
          <w:w w:val="105"/>
          <w:sz w:val="13"/>
          <w:szCs w:val="13"/>
        </w:rPr>
        <w:t> din</w:t>
      </w:r>
      <w:r>
        <w:rPr>
          <w:rFonts w:ascii="Arial" w:hAnsi="Arial" w:cs="Arial" w:eastAsia="Arial"/>
          <w:color w:val="808082"/>
          <w:w w:val="105"/>
          <w:sz w:val="13"/>
          <w:szCs w:val="13"/>
        </w:rPr>
        <w:t> ret</w:t>
      </w:r>
      <w:r>
        <w:rPr>
          <w:rFonts w:ascii="Arial" w:hAnsi="Arial" w:cs="Arial" w:eastAsia="Arial"/>
          <w:color w:val="676969"/>
          <w:w w:val="105"/>
          <w:sz w:val="13"/>
          <w:szCs w:val="13"/>
        </w:rPr>
        <w:t>l</w:t>
      </w:r>
      <w:r>
        <w:rPr>
          <w:rFonts w:ascii="Arial" w:hAnsi="Arial" w:cs="Arial" w:eastAsia="Arial"/>
          <w:color w:val="939395"/>
          <w:w w:val="105"/>
          <w:sz w:val="13"/>
          <w:szCs w:val="13"/>
        </w:rPr>
        <w:t>nmn</w:t>
      </w:r>
      <w:r>
        <w:rPr>
          <w:rFonts w:ascii="Arial" w:hAnsi="Arial" w:cs="Arial" w:eastAsia="Arial"/>
          <w:color w:val="939395"/>
          <w:w w:val="105"/>
          <w:sz w:val="13"/>
          <w:szCs w:val="13"/>
        </w:rPr>
        <w:t> </w:t>
      </w:r>
      <w:r>
        <w:rPr>
          <w:color w:val="808082"/>
          <w:w w:val="105"/>
          <w:sz w:val="14"/>
          <w:szCs w:val="14"/>
        </w:rPr>
        <w:t>m:lq</w:t>
      </w:r>
      <w:r>
        <w:rPr>
          <w:color w:val="808082"/>
          <w:w w:val="105"/>
          <w:sz w:val="14"/>
          <w:szCs w:val="14"/>
        </w:rPr>
        <w:t> </w:t>
      </w:r>
      <w:r>
        <w:rPr>
          <w:rFonts w:ascii="Arial" w:hAnsi="Arial" w:cs="Arial" w:eastAsia="Arial"/>
          <w:color w:val="808082"/>
          <w:w w:val="105"/>
          <w:sz w:val="13"/>
          <w:szCs w:val="13"/>
        </w:rPr>
        <w:t>la</w:t>
      </w:r>
      <w:r>
        <w:rPr>
          <w:rFonts w:ascii="Arial" w:hAnsi="Arial" w:cs="Arial" w:eastAsia="Arial"/>
          <w:color w:val="808082"/>
          <w:w w:val="105"/>
          <w:sz w:val="13"/>
          <w:szCs w:val="13"/>
        </w:rPr>
        <w:t> </w:t>
      </w:r>
      <w:r>
        <w:rPr>
          <w:rFonts w:ascii="Arial" w:hAnsi="Arial" w:cs="Arial" w:eastAsia="Arial"/>
          <w:color w:val="939395"/>
          <w:w w:val="105"/>
          <w:sz w:val="13"/>
          <w:szCs w:val="13"/>
        </w:rPr>
        <w:t>n</w:t>
      </w:r>
      <w:r>
        <w:rPr>
          <w:rFonts w:ascii="Arial" w:hAnsi="Arial" w:cs="Arial" w:eastAsia="Arial"/>
          <w:color w:val="676969"/>
          <w:w w:val="105"/>
          <w:sz w:val="13"/>
          <w:szCs w:val="13"/>
        </w:rPr>
        <w:t>l</w:t>
      </w:r>
      <w:r>
        <w:rPr>
          <w:rFonts w:ascii="Arial" w:hAnsi="Arial" w:cs="Arial" w:eastAsia="Arial"/>
          <w:color w:val="808082"/>
          <w:w w:val="105"/>
          <w:sz w:val="13"/>
          <w:szCs w:val="13"/>
        </w:rPr>
        <w:t>•nel&lt;ln</w:t>
      </w:r>
      <w:r>
        <w:rPr>
          <w:rFonts w:ascii="Arial" w:hAnsi="Arial" w:cs="Arial" w:eastAsia="Arial"/>
          <w:color w:val="808082"/>
          <w:w w:val="105"/>
          <w:sz w:val="13"/>
          <w:szCs w:val="13"/>
        </w:rPr>
        <w:t> rtel</w:t>
      </w:r>
      <w:r>
        <w:rPr>
          <w:rFonts w:ascii="Arial" w:hAnsi="Arial" w:cs="Arial" w:eastAsia="Arial"/>
          <w:color w:val="808082"/>
          <w:spacing w:val="40"/>
          <w:w w:val="105"/>
          <w:sz w:val="13"/>
          <w:szCs w:val="13"/>
        </w:rPr>
        <w:t> </w:t>
      </w:r>
      <w:r>
        <w:rPr>
          <w:rFonts w:ascii="Arial" w:hAnsi="Arial" w:cs="Arial" w:eastAsia="Arial"/>
          <w:color w:val="808082"/>
          <w:w w:val="105"/>
          <w:sz w:val="13"/>
          <w:szCs w:val="13"/>
        </w:rPr>
        <w:t>Gnhi�rno,</w:t>
      </w:r>
      <w:r>
        <w:rPr>
          <w:rFonts w:ascii="Arial" w:hAnsi="Arial" w:cs="Arial" w:eastAsia="Arial"/>
          <w:color w:val="808082"/>
          <w:spacing w:val="40"/>
          <w:w w:val="105"/>
          <w:sz w:val="13"/>
          <w:szCs w:val="13"/>
        </w:rPr>
        <w:t> </w:t>
      </w:r>
      <w:r>
        <w:rPr>
          <w:rFonts w:ascii="Arial" w:hAnsi="Arial" w:cs="Arial" w:eastAsia="Arial"/>
          <w:color w:val="808082"/>
          <w:w w:val="105"/>
          <w:sz w:val="13"/>
          <w:szCs w:val="13"/>
        </w:rPr>
        <w:t>por</w:t>
      </w:r>
      <w:r>
        <w:rPr>
          <w:rFonts w:ascii="Arial" w:hAnsi="Arial" w:cs="Arial" w:eastAsia="Arial"/>
          <w:color w:val="808082"/>
          <w:spacing w:val="76"/>
          <w:w w:val="105"/>
          <w:sz w:val="13"/>
          <w:szCs w:val="13"/>
        </w:rPr>
        <w:t> </w:t>
      </w:r>
      <w:r>
        <w:rPr>
          <w:rFonts w:ascii="Arial" w:hAnsi="Arial" w:cs="Arial" w:eastAsia="Arial"/>
          <w:color w:val="939395"/>
          <w:w w:val="105"/>
          <w:sz w:val="13"/>
          <w:szCs w:val="13"/>
        </w:rPr>
        <w:t>sn</w:t>
      </w:r>
      <w:r>
        <w:rPr>
          <w:rFonts w:ascii="Arial" w:hAnsi="Arial" w:cs="Arial" w:eastAsia="Arial"/>
          <w:color w:val="939395"/>
          <w:spacing w:val="40"/>
          <w:w w:val="105"/>
          <w:sz w:val="13"/>
          <w:szCs w:val="13"/>
        </w:rPr>
        <w:t> </w:t>
      </w:r>
      <w:r>
        <w:rPr>
          <w:color w:val="808082"/>
          <w:w w:val="105"/>
          <w:sz w:val="14"/>
          <w:szCs w:val="14"/>
        </w:rPr>
        <w:t>f\1</w:t>
      </w:r>
      <w:r>
        <w:rPr>
          <w:color w:val="676969"/>
          <w:w w:val="105"/>
          <w:sz w:val="14"/>
          <w:szCs w:val="14"/>
        </w:rPr>
        <w:t>l</w:t>
      </w:r>
      <w:r>
        <w:rPr>
          <w:color w:val="808082"/>
          <w:w w:val="105"/>
          <w:sz w:val="14"/>
          <w:szCs w:val="14"/>
        </w:rPr>
        <w:t>rll,lnd</w:t>
      </w:r>
      <w:r>
        <w:rPr>
          <w:color w:val="808082"/>
          <w:spacing w:val="40"/>
          <w:w w:val="105"/>
          <w:sz w:val="14"/>
          <w:szCs w:val="14"/>
        </w:rPr>
        <w:t> </w:t>
      </w:r>
      <w:r>
        <w:rPr>
          <w:rFonts w:ascii="Arial" w:hAnsi="Arial" w:cs="Arial" w:eastAsia="Arial"/>
          <w:color w:val="808082"/>
          <w:w w:val="105"/>
          <w:sz w:val="13"/>
          <w:szCs w:val="13"/>
        </w:rPr>
        <w:t>p;,</w:t>
      </w:r>
      <w:r>
        <w:rPr>
          <w:rFonts w:ascii="Arial" w:hAnsi="Arial" w:cs="Arial" w:eastAsia="Arial"/>
          <w:color w:val="676969"/>
          <w:w w:val="105"/>
          <w:sz w:val="13"/>
          <w:szCs w:val="13"/>
        </w:rPr>
        <w:t>l</w:t>
      </w:r>
      <w:r>
        <w:rPr>
          <w:rFonts w:ascii="Arial" w:hAnsi="Arial" w:cs="Arial" w:eastAsia="Arial"/>
          <w:color w:val="808082"/>
          <w:w w:val="105"/>
          <w:sz w:val="13"/>
          <w:szCs w:val="13"/>
        </w:rPr>
        <w:t>rlólira</w:t>
      </w:r>
      <w:r>
        <w:rPr>
          <w:rFonts w:ascii="Arial" w:hAnsi="Arial" w:cs="Arial" w:eastAsia="Arial"/>
          <w:color w:val="808082"/>
          <w:spacing w:val="40"/>
          <w:w w:val="105"/>
          <w:sz w:val="13"/>
          <w:szCs w:val="13"/>
        </w:rPr>
        <w:t> </w:t>
      </w:r>
      <w:r>
        <w:rPr>
          <w:color w:val="808082"/>
          <w:w w:val="105"/>
          <w:sz w:val="14"/>
          <w:szCs w:val="14"/>
        </w:rPr>
        <w:t>y </w:t>
      </w:r>
      <w:r>
        <w:rPr>
          <w:color w:val="939395"/>
          <w:w w:val="105"/>
          <w:sz w:val="14"/>
          <w:szCs w:val="14"/>
        </w:rPr>
        <w:t>nfnne,�</w:t>
      </w:r>
      <w:r>
        <w:rPr>
          <w:color w:val="939395"/>
          <w:w w:val="105"/>
          <w:sz w:val="14"/>
          <w:szCs w:val="14"/>
        </w:rPr>
        <w:t> </w:t>
      </w:r>
      <w:r>
        <w:rPr>
          <w:color w:val="808082"/>
          <w:w w:val="105"/>
          <w:sz w:val="14"/>
          <w:szCs w:val="14"/>
        </w:rPr>
        <w:t>de</w:t>
      </w:r>
      <w:r>
        <w:rPr>
          <w:color w:val="808082"/>
          <w:w w:val="105"/>
          <w:sz w:val="14"/>
          <w:szCs w:val="14"/>
        </w:rPr>
        <w:t> progre</w:t>
      </w:r>
      <w:r>
        <w:rPr>
          <w:color w:val="A3A5A5"/>
          <w:w w:val="105"/>
          <w:sz w:val="14"/>
          <w:szCs w:val="14"/>
        </w:rPr>
        <w:t>s</w:t>
      </w:r>
      <w:r>
        <w:rPr>
          <w:color w:val="808082"/>
          <w:w w:val="105"/>
          <w:sz w:val="14"/>
          <w:szCs w:val="14"/>
        </w:rPr>
        <w:t>o.</w:t>
      </w:r>
      <w:r>
        <w:rPr>
          <w:color w:val="808082"/>
          <w:w w:val="105"/>
          <w:sz w:val="14"/>
          <w:szCs w:val="14"/>
        </w:rPr>
        <w:t> </w:t>
      </w:r>
      <w:r>
        <w:rPr>
          <w:rFonts w:ascii="Arial" w:hAnsi="Arial" w:cs="Arial" w:eastAsia="Arial"/>
          <w:color w:val="808082"/>
          <w:w w:val="105"/>
          <w:sz w:val="13"/>
          <w:szCs w:val="13"/>
        </w:rPr>
        <w:t>Aiirjns</w:t>
      </w:r>
      <w:r>
        <w:rPr>
          <w:rFonts w:ascii="Arial" w:hAnsi="Arial" w:cs="Arial" w:eastAsia="Arial"/>
          <w:color w:val="808082"/>
          <w:w w:val="105"/>
          <w:sz w:val="13"/>
          <w:szCs w:val="13"/>
        </w:rPr>
        <w:t> </w:t>
      </w:r>
      <w:r>
        <w:rPr>
          <w:color w:val="808082"/>
          <w:w w:val="105"/>
          <w:sz w:val="14"/>
          <w:szCs w:val="14"/>
        </w:rPr>
        <w:t>y no</w:t>
      </w:r>
      <w:r>
        <w:rPr>
          <w:color w:val="808082"/>
          <w:spacing w:val="40"/>
          <w:w w:val="105"/>
          <w:sz w:val="14"/>
          <w:szCs w:val="14"/>
        </w:rPr>
        <w:t> </w:t>
      </w:r>
      <w:r>
        <w:rPr>
          <w:rFonts w:ascii="Arial" w:hAnsi="Arial" w:cs="Arial" w:eastAsia="Arial"/>
          <w:color w:val="676969"/>
          <w:w w:val="105"/>
          <w:sz w:val="13"/>
          <w:szCs w:val="13"/>
        </w:rPr>
        <w:t>l</w:t>
      </w:r>
      <w:r>
        <w:rPr>
          <w:rFonts w:ascii="Arial" w:hAnsi="Arial" w:cs="Arial" w:eastAsia="Arial"/>
          <w:color w:val="808082"/>
          <w:w w:val="105"/>
          <w:sz w:val="13"/>
          <w:szCs w:val="13"/>
        </w:rPr>
        <w:t>ibrt"�</w:t>
      </w:r>
      <w:r>
        <w:rPr>
          <w:rFonts w:ascii="Arial" w:hAnsi="Arial" w:cs="Arial" w:eastAsia="Arial"/>
          <w:color w:val="808082"/>
          <w:spacing w:val="-9"/>
          <w:w w:val="105"/>
          <w:sz w:val="13"/>
          <w:szCs w:val="13"/>
        </w:rPr>
        <w:t> </w:t>
      </w:r>
      <w:r>
        <w:rPr>
          <w:rFonts w:ascii="Arial" w:hAnsi="Arial" w:cs="Arial" w:eastAsia="Arial"/>
          <w:color w:val="808082"/>
          <w:w w:val="105"/>
          <w:sz w:val="13"/>
          <w:szCs w:val="13"/>
        </w:rPr>
        <w:t>de</w:t>
      </w:r>
      <w:r>
        <w:rPr>
          <w:rFonts w:ascii="Arial" w:hAnsi="Arial" w:cs="Arial" w:eastAsia="Arial"/>
          <w:color w:val="808082"/>
          <w:w w:val="105"/>
          <w:sz w:val="13"/>
          <w:szCs w:val="13"/>
        </w:rPr>
        <w:t> </w:t>
      </w:r>
      <w:r>
        <w:rPr>
          <w:color w:val="808082"/>
          <w:w w:val="105"/>
          <w:sz w:val="14"/>
          <w:szCs w:val="14"/>
        </w:rPr>
        <w:t>pagiones</w:t>
      </w:r>
      <w:r>
        <w:rPr>
          <w:color w:val="A3A5A5"/>
          <w:w w:val="105"/>
          <w:sz w:val="14"/>
          <w:szCs w:val="14"/>
        </w:rPr>
        <w:t>,</w:t>
      </w:r>
      <w:r>
        <w:rPr>
          <w:color w:val="A3A5A5"/>
          <w:w w:val="105"/>
          <w:sz w:val="14"/>
          <w:szCs w:val="14"/>
        </w:rPr>
        <w:t> </w:t>
      </w:r>
      <w:r>
        <w:rPr>
          <w:rFonts w:ascii="Arial" w:hAnsi="Arial" w:cs="Arial" w:eastAsia="Arial"/>
          <w:color w:val="808082"/>
          <w:w w:val="105"/>
          <w:sz w:val="13"/>
          <w:szCs w:val="13"/>
        </w:rPr>
        <w:t>hnn</w:t>
      </w:r>
      <w:r>
        <w:rPr>
          <w:rFonts w:ascii="Arial" w:hAnsi="Arial" w:cs="Arial" w:eastAsia="Arial"/>
          <w:color w:val="808082"/>
          <w:w w:val="105"/>
          <w:sz w:val="13"/>
          <w:szCs w:val="13"/>
        </w:rPr>
        <w:t> </w:t>
      </w:r>
      <w:r>
        <w:rPr>
          <w:color w:val="939395"/>
          <w:w w:val="105"/>
          <w:sz w:val="14"/>
          <w:szCs w:val="14"/>
        </w:rPr>
        <w:t>venl,lo</w:t>
      </w:r>
      <w:r>
        <w:rPr>
          <w:color w:val="939395"/>
          <w:w w:val="105"/>
          <w:sz w:val="14"/>
          <w:szCs w:val="14"/>
        </w:rPr>
        <w:t> </w:t>
      </w:r>
      <w:r>
        <w:rPr>
          <w:color w:val="808082"/>
          <w:w w:val="105"/>
          <w:sz w:val="14"/>
          <w:szCs w:val="14"/>
        </w:rPr>
        <w:t>siendo</w:t>
      </w:r>
      <w:r>
        <w:rPr>
          <w:color w:val="808082"/>
          <w:spacing w:val="40"/>
          <w:w w:val="105"/>
          <w:sz w:val="14"/>
          <w:szCs w:val="14"/>
        </w:rPr>
        <w:t> </w:t>
      </w:r>
      <w:r>
        <w:rPr>
          <w:rFonts w:ascii="Arial" w:hAnsi="Arial" w:cs="Arial" w:eastAsia="Arial"/>
          <w:color w:val="676969"/>
          <w:w w:val="105"/>
          <w:sz w:val="13"/>
          <w:szCs w:val="13"/>
        </w:rPr>
        <w:t>J</w:t>
      </w:r>
      <w:r>
        <w:rPr>
          <w:rFonts w:ascii="Arial" w:hAnsi="Arial" w:cs="Arial" w:eastAsia="Arial"/>
          <w:color w:val="808082"/>
          <w:w w:val="105"/>
          <w:sz w:val="13"/>
          <w:szCs w:val="13"/>
        </w:rPr>
        <w:t>omhión</w:t>
      </w:r>
      <w:r>
        <w:rPr>
          <w:rFonts w:ascii="Arial" w:hAnsi="Arial" w:cs="Arial" w:eastAsia="Arial"/>
          <w:color w:val="808082"/>
          <w:w w:val="105"/>
          <w:sz w:val="13"/>
          <w:szCs w:val="13"/>
        </w:rPr>
        <w:t> </w:t>
      </w:r>
      <w:r>
        <w:rPr>
          <w:color w:val="808082"/>
          <w:w w:val="105"/>
          <w:sz w:val="13"/>
          <w:szCs w:val="13"/>
        </w:rPr>
        <w:t>las</w:t>
      </w:r>
      <w:r>
        <w:rPr>
          <w:color w:val="808082"/>
          <w:spacing w:val="22"/>
          <w:w w:val="105"/>
          <w:sz w:val="13"/>
          <w:szCs w:val="13"/>
        </w:rPr>
        <w:t> </w:t>
      </w:r>
      <w:r>
        <w:rPr>
          <w:rFonts w:ascii="Arial" w:hAnsi="Arial" w:cs="Arial" w:eastAsia="Arial"/>
          <w:color w:val="808082"/>
          <w:w w:val="105"/>
          <w:sz w:val="13"/>
          <w:szCs w:val="13"/>
        </w:rPr>
        <w:t>polómicos</w:t>
      </w:r>
      <w:r>
        <w:rPr>
          <w:rFonts w:ascii="Arial" w:hAnsi="Arial" w:cs="Arial" w:eastAsia="Arial"/>
          <w:color w:val="808082"/>
          <w:spacing w:val="-1"/>
          <w:w w:val="105"/>
          <w:sz w:val="13"/>
          <w:szCs w:val="13"/>
        </w:rPr>
        <w:t> </w:t>
      </w:r>
      <w:r>
        <w:rPr>
          <w:color w:val="939395"/>
          <w:w w:val="105"/>
          <w:sz w:val="14"/>
          <w:szCs w:val="14"/>
        </w:rPr>
        <w:t>que </w:t>
      </w:r>
      <w:r>
        <w:rPr>
          <w:color w:val="808082"/>
          <w:w w:val="105"/>
          <w:sz w:val="14"/>
          <w:szCs w:val="14"/>
        </w:rPr>
        <w:t>po,=n</w:t>
      </w:r>
      <w:r>
        <w:rPr>
          <w:color w:val="808082"/>
          <w:w w:val="105"/>
          <w:sz w:val="14"/>
          <w:szCs w:val="14"/>
        </w:rPr>
        <w:t> </w:t>
      </w:r>
      <w:r>
        <w:rPr>
          <w:color w:val="808082"/>
          <w:w w:val="105"/>
          <w:sz w:val="13"/>
          <w:szCs w:val="13"/>
        </w:rPr>
        <w:t>n</w:t>
      </w:r>
      <w:r>
        <w:rPr>
          <w:color w:val="808082"/>
          <w:w w:val="105"/>
          <w:sz w:val="13"/>
          <w:szCs w:val="13"/>
        </w:rPr>
        <w:t> </w:t>
      </w:r>
      <w:r>
        <w:rPr>
          <w:color w:val="808082"/>
          <w:w w:val="105"/>
          <w:sz w:val="14"/>
          <w:szCs w:val="14"/>
        </w:rPr>
        <w:t>poeo</w:t>
      </w:r>
      <w:r>
        <w:rPr>
          <w:color w:val="808082"/>
          <w:spacing w:val="40"/>
          <w:w w:val="105"/>
          <w:sz w:val="14"/>
          <w:szCs w:val="14"/>
        </w:rPr>
        <w:t> </w:t>
      </w:r>
      <w:r>
        <w:rPr>
          <w:rFonts w:ascii="Arial" w:hAnsi="Arial" w:cs="Arial" w:eastAsia="Arial"/>
          <w:color w:val="808082"/>
          <w:w w:val="105"/>
          <w:sz w:val="13"/>
          <w:szCs w:val="13"/>
        </w:rPr>
        <w:t>condujeron</w:t>
      </w:r>
      <w:r>
        <w:rPr>
          <w:rFonts w:ascii="Arial" w:hAnsi="Arial" w:cs="Arial" w:eastAsia="Arial"/>
          <w:color w:val="808082"/>
          <w:w w:val="105"/>
          <w:sz w:val="13"/>
          <w:szCs w:val="13"/>
        </w:rPr>
        <w:t> a</w:t>
      </w:r>
      <w:r>
        <w:rPr>
          <w:rFonts w:ascii="Arial" w:hAnsi="Arial" w:cs="Arial" w:eastAsia="Arial"/>
          <w:color w:val="808082"/>
          <w:w w:val="105"/>
          <w:sz w:val="13"/>
          <w:szCs w:val="13"/>
        </w:rPr>
        <w:t> conce$iOncs</w:t>
      </w:r>
      <w:r>
        <w:rPr>
          <w:rFonts w:ascii="Arial" w:hAnsi="Arial" w:cs="Arial" w:eastAsia="Arial"/>
          <w:color w:val="808082"/>
          <w:w w:val="105"/>
          <w:sz w:val="13"/>
          <w:szCs w:val="13"/>
        </w:rPr>
        <w:t> </w:t>
      </w:r>
      <w:r>
        <w:rPr>
          <w:color w:val="808082"/>
          <w:w w:val="105"/>
          <w:sz w:val="13"/>
          <w:szCs w:val="13"/>
        </w:rPr>
        <w:t>y</w:t>
      </w:r>
      <w:r>
        <w:rPr>
          <w:color w:val="808082"/>
          <w:spacing w:val="40"/>
          <w:w w:val="105"/>
          <w:sz w:val="13"/>
          <w:szCs w:val="13"/>
        </w:rPr>
        <w:t> </w:t>
      </w:r>
      <w:r>
        <w:rPr>
          <w:rFonts w:ascii="Arial" w:hAnsi="Arial" w:cs="Arial" w:eastAsia="Arial"/>
          <w:color w:val="676969"/>
          <w:w w:val="105"/>
          <w:sz w:val="13"/>
          <w:szCs w:val="13"/>
        </w:rPr>
        <w:t>f</w:t>
      </w:r>
      <w:r>
        <w:rPr>
          <w:rFonts w:ascii="Arial" w:hAnsi="Arial" w:cs="Arial" w:eastAsia="Arial"/>
          <w:color w:val="808082"/>
          <w:w w:val="105"/>
          <w:sz w:val="13"/>
          <w:szCs w:val="13"/>
        </w:rPr>
        <w:t>ónrmln•</w:t>
      </w:r>
      <w:r>
        <w:rPr>
          <w:rFonts w:ascii="Arial" w:hAnsi="Arial" w:cs="Arial" w:eastAsia="Arial"/>
          <w:color w:val="808082"/>
          <w:spacing w:val="40"/>
          <w:w w:val="105"/>
          <w:sz w:val="13"/>
          <w:szCs w:val="13"/>
        </w:rPr>
        <w:t> </w:t>
      </w:r>
      <w:r>
        <w:rPr>
          <w:rFonts w:ascii="Arial" w:hAnsi="Arial" w:cs="Arial" w:eastAsia="Arial"/>
          <w:color w:val="808082"/>
          <w:w w:val="105"/>
          <w:sz w:val="13"/>
          <w:szCs w:val="13"/>
        </w:rPr>
        <w:t>nrnhigu:is</w:t>
      </w:r>
      <w:r>
        <w:rPr>
          <w:rFonts w:ascii="Arial" w:hAnsi="Arial" w:cs="Arial" w:eastAsia="Arial"/>
          <w:color w:val="808082"/>
          <w:w w:val="105"/>
          <w:sz w:val="13"/>
          <w:szCs w:val="13"/>
        </w:rPr>
        <w:t> </w:t>
      </w:r>
      <w:r>
        <w:rPr>
          <w:rFonts w:ascii="Arial" w:hAnsi="Arial" w:cs="Arial" w:eastAsia="Arial"/>
          <w:color w:val="939395"/>
          <w:w w:val="105"/>
          <w:sz w:val="13"/>
          <w:szCs w:val="13"/>
        </w:rPr>
        <w:t>en</w:t>
      </w:r>
      <w:r>
        <w:rPr>
          <w:rFonts w:ascii="Arial" w:hAnsi="Arial" w:cs="Arial" w:eastAsia="Arial"/>
          <w:color w:val="939395"/>
          <w:w w:val="105"/>
          <w:sz w:val="13"/>
          <w:szCs w:val="13"/>
        </w:rPr>
        <w:t> </w:t>
      </w:r>
      <w:r>
        <w:rPr>
          <w:rFonts w:ascii="Arial" w:hAnsi="Arial" w:cs="Arial" w:eastAsia="Arial"/>
          <w:color w:val="808082"/>
          <w:w w:val="105"/>
          <w:sz w:val="13"/>
          <w:szCs w:val="13"/>
        </w:rPr>
        <w:t>que</w:t>
      </w:r>
      <w:r>
        <w:rPr>
          <w:rFonts w:ascii="Arial" w:hAnsi="Arial" w:cs="Arial" w:eastAsia="Arial"/>
          <w:color w:val="808082"/>
          <w:w w:val="105"/>
          <w:sz w:val="13"/>
          <w:szCs w:val="13"/>
        </w:rPr>
        <w:t> </w:t>
      </w:r>
      <w:r>
        <w:rPr>
          <w:color w:val="939395"/>
          <w:w w:val="105"/>
          <w:sz w:val="14"/>
          <w:szCs w:val="14"/>
        </w:rPr>
        <w:t>ol</w:t>
      </w:r>
      <w:r>
        <w:rPr>
          <w:color w:val="939395"/>
          <w:w w:val="105"/>
          <w:sz w:val="14"/>
          <w:szCs w:val="14"/>
        </w:rPr>
        <w:t> </w:t>
      </w:r>
      <w:r>
        <w:rPr>
          <w:rFonts w:ascii="Arial" w:hAnsi="Arial" w:cs="Arial" w:eastAsia="Arial"/>
          <w:color w:val="808082"/>
          <w:w w:val="105"/>
          <w:sz w:val="13"/>
          <w:szCs w:val="13"/>
        </w:rPr>
        <w:t>pr·oblemn</w:t>
      </w:r>
      <w:r>
        <w:rPr>
          <w:rFonts w:ascii="Arial" w:hAnsi="Arial" w:cs="Arial" w:eastAsia="Arial"/>
          <w:color w:val="808082"/>
          <w:w w:val="105"/>
          <w:sz w:val="13"/>
          <w:szCs w:val="13"/>
        </w:rPr>
        <w:t> </w:t>
      </w:r>
      <w:r>
        <w:rPr>
          <w:color w:val="808082"/>
          <w:w w:val="105"/>
          <w:sz w:val="14"/>
          <w:szCs w:val="14"/>
        </w:rPr>
        <w:t>qued&amp;­</w:t>
      </w:r>
      <w:r>
        <w:rPr>
          <w:color w:val="808082"/>
          <w:spacing w:val="40"/>
          <w:w w:val="105"/>
          <w:sz w:val="14"/>
          <w:szCs w:val="14"/>
        </w:rPr>
        <w:t> </w:t>
      </w:r>
      <w:r>
        <w:rPr>
          <w:rFonts w:ascii="Arial" w:hAnsi="Arial" w:cs="Arial" w:eastAsia="Arial"/>
          <w:color w:val="808082"/>
          <w:w w:val="105"/>
          <w:sz w:val="13"/>
          <w:szCs w:val="13"/>
        </w:rPr>
        <w:t>bn</w:t>
      </w:r>
      <w:r>
        <w:rPr>
          <w:rFonts w:ascii="Arial" w:hAnsi="Arial" w:cs="Arial" w:eastAsia="Arial"/>
          <w:color w:val="808082"/>
          <w:spacing w:val="56"/>
          <w:w w:val="105"/>
          <w:sz w:val="13"/>
          <w:szCs w:val="13"/>
        </w:rPr>
        <w:t> </w:t>
      </w:r>
      <w:r>
        <w:rPr>
          <w:rFonts w:ascii="Arial" w:hAnsi="Arial" w:cs="Arial" w:eastAsia="Arial"/>
          <w:color w:val="808082"/>
          <w:w w:val="105"/>
          <w:sz w:val="13"/>
          <w:szCs w:val="13"/>
        </w:rPr>
        <w:t>siempre</w:t>
      </w:r>
      <w:r>
        <w:rPr>
          <w:rFonts w:ascii="Arial" w:hAnsi="Arial" w:cs="Arial" w:eastAsia="Arial"/>
          <w:color w:val="808082"/>
          <w:spacing w:val="44"/>
          <w:w w:val="105"/>
          <w:sz w:val="13"/>
          <w:szCs w:val="13"/>
        </w:rPr>
        <w:t> </w:t>
      </w:r>
      <w:r>
        <w:rPr>
          <w:color w:val="939395"/>
          <w:w w:val="105"/>
          <w:sz w:val="14"/>
          <w:szCs w:val="14"/>
        </w:rPr>
        <w:t>sin</w:t>
      </w:r>
      <w:r>
        <w:rPr>
          <w:color w:val="939395"/>
          <w:spacing w:val="57"/>
          <w:w w:val="105"/>
          <w:sz w:val="14"/>
          <w:szCs w:val="14"/>
        </w:rPr>
        <w:t> </w:t>
      </w:r>
      <w:r>
        <w:rPr>
          <w:color w:val="808082"/>
          <w:w w:val="105"/>
          <w:sz w:val="14"/>
          <w:szCs w:val="14"/>
        </w:rPr>
        <w:t>reso</w:t>
      </w:r>
      <w:r>
        <w:rPr>
          <w:color w:val="676969"/>
          <w:w w:val="105"/>
          <w:sz w:val="14"/>
          <w:szCs w:val="14"/>
        </w:rPr>
        <w:t>l</w:t>
      </w:r>
      <w:r>
        <w:rPr>
          <w:color w:val="939395"/>
          <w:w w:val="105"/>
          <w:sz w:val="14"/>
          <w:szCs w:val="14"/>
        </w:rPr>
        <w:t>ución,</w:t>
      </w:r>
      <w:r>
        <w:rPr>
          <w:color w:val="939395"/>
          <w:spacing w:val="28"/>
          <w:w w:val="105"/>
          <w:sz w:val="14"/>
          <w:szCs w:val="14"/>
        </w:rPr>
        <w:t> </w:t>
      </w:r>
      <w:r>
        <w:rPr>
          <w:rFonts w:ascii="Arial" w:hAnsi="Arial" w:cs="Arial" w:eastAsia="Arial"/>
          <w:color w:val="808082"/>
          <w:w w:val="105"/>
          <w:sz w:val="13"/>
          <w:szCs w:val="13"/>
        </w:rPr>
        <w:t>no</w:t>
      </w:r>
      <w:r>
        <w:rPr>
          <w:rFonts w:ascii="Arial" w:hAnsi="Arial" w:cs="Arial" w:eastAsia="Arial"/>
          <w:color w:val="808082"/>
          <w:spacing w:val="34"/>
          <w:w w:val="105"/>
          <w:sz w:val="13"/>
          <w:szCs w:val="13"/>
        </w:rPr>
        <w:t> </w:t>
      </w:r>
      <w:r>
        <w:rPr>
          <w:color w:val="808082"/>
          <w:spacing w:val="-2"/>
          <w:w w:val="105"/>
          <w:sz w:val="13"/>
          <w:szCs w:val="13"/>
        </w:rPr>
        <w:t>ohstnn-</w:t>
      </w:r>
    </w:p>
    <w:p>
      <w:pPr>
        <w:pStyle w:val="ListParagraph"/>
        <w:numPr>
          <w:ilvl w:val="0"/>
          <w:numId w:val="28"/>
        </w:numPr>
        <w:tabs>
          <w:tab w:pos="160" w:val="left" w:leader="none"/>
          <w:tab w:pos="167" w:val="left" w:leader="none"/>
        </w:tabs>
        <w:spacing w:line="247" w:lineRule="auto" w:before="0" w:after="0"/>
        <w:ind w:left="160" w:right="0" w:hanging="66"/>
        <w:jc w:val="both"/>
        <w:rPr>
          <w:color w:val="A3A5A5"/>
          <w:sz w:val="14"/>
          <w:szCs w:val="14"/>
        </w:rPr>
      </w:pPr>
      <w:r>
        <w:rPr>
          <w:sz w:val="14"/>
          <w:szCs w:val="14"/>
        </w:rPr>
        <mc:AlternateContent>
          <mc:Choice Requires="wps">
            <w:drawing>
              <wp:anchor distT="0" distB="0" distL="0" distR="0" allowOverlap="1" layoutInCell="1" locked="0" behindDoc="1" simplePos="0" relativeHeight="483786752">
                <wp:simplePos x="0" y="0"/>
                <wp:positionH relativeFrom="page">
                  <wp:posOffset>4226638</wp:posOffset>
                </wp:positionH>
                <wp:positionV relativeFrom="paragraph">
                  <wp:posOffset>-624736</wp:posOffset>
                </wp:positionV>
                <wp:extent cx="31115" cy="120014"/>
                <wp:effectExtent l="0" t="0" r="0" b="0"/>
                <wp:wrapNone/>
                <wp:docPr id="701" name="Graphic 701"/>
                <wp:cNvGraphicFramePr>
                  <a:graphicFrameLocks/>
                </wp:cNvGraphicFramePr>
                <a:graphic>
                  <a:graphicData uri="http://schemas.microsoft.com/office/word/2010/wordprocessingShape">
                    <wps:wsp>
                      <wps:cNvPr id="701" name="Graphic 701"/>
                      <wps:cNvSpPr/>
                      <wps:spPr>
                        <a:xfrm>
                          <a:off x="0" y="0"/>
                          <a:ext cx="31115" cy="120014"/>
                        </a:xfrm>
                        <a:custGeom>
                          <a:avLst/>
                          <a:gdLst/>
                          <a:ahLst/>
                          <a:cxnLst/>
                          <a:rect l="l" t="t" r="r" b="b"/>
                          <a:pathLst>
                            <a:path w="31115" h="120014">
                              <a:moveTo>
                                <a:pt x="30531" y="119824"/>
                              </a:moveTo>
                              <a:lnTo>
                                <a:pt x="0" y="119824"/>
                              </a:lnTo>
                              <a:lnTo>
                                <a:pt x="0" y="0"/>
                              </a:lnTo>
                              <a:lnTo>
                                <a:pt x="30531" y="0"/>
                              </a:lnTo>
                              <a:lnTo>
                                <a:pt x="30531" y="119824"/>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32.806213pt;margin-top:-49.191856pt;width:2.404034pt;height:9.434978pt;mso-position-horizontal-relative:page;mso-position-vertical-relative:paragraph;z-index:-19529728" id="docshape543" filled="true" fillcolor="#efeff0" stroked="false">
                <v:fill type="solid"/>
                <w10:wrap type="none"/>
              </v:rect>
            </w:pict>
          </mc:Fallback>
        </mc:AlternateContent>
      </w:r>
      <w:r>
        <w:rPr>
          <w:sz w:val="14"/>
          <w:szCs w:val="14"/>
        </w:rPr>
        <mc:AlternateContent>
          <mc:Choice Requires="wps">
            <w:drawing>
              <wp:anchor distT="0" distB="0" distL="0" distR="0" allowOverlap="1" layoutInCell="1" locked="0" behindDoc="1" simplePos="0" relativeHeight="483787264">
                <wp:simplePos x="0" y="0"/>
                <wp:positionH relativeFrom="page">
                  <wp:posOffset>4128998</wp:posOffset>
                </wp:positionH>
                <wp:positionV relativeFrom="paragraph">
                  <wp:posOffset>-524028</wp:posOffset>
                </wp:positionV>
                <wp:extent cx="15875" cy="120014"/>
                <wp:effectExtent l="0" t="0" r="0" b="0"/>
                <wp:wrapNone/>
                <wp:docPr id="702" name="Graphic 702"/>
                <wp:cNvGraphicFramePr>
                  <a:graphicFrameLocks/>
                </wp:cNvGraphicFramePr>
                <a:graphic>
                  <a:graphicData uri="http://schemas.microsoft.com/office/word/2010/wordprocessingShape">
                    <wps:wsp>
                      <wps:cNvPr id="702" name="Graphic 702"/>
                      <wps:cNvSpPr/>
                      <wps:spPr>
                        <a:xfrm>
                          <a:off x="0" y="0"/>
                          <a:ext cx="15875" cy="120014"/>
                        </a:xfrm>
                        <a:custGeom>
                          <a:avLst/>
                          <a:gdLst/>
                          <a:ahLst/>
                          <a:cxnLst/>
                          <a:rect l="l" t="t" r="r" b="b"/>
                          <a:pathLst>
                            <a:path w="15875" h="120014">
                              <a:moveTo>
                                <a:pt x="15265" y="119824"/>
                              </a:moveTo>
                              <a:lnTo>
                                <a:pt x="0" y="119824"/>
                              </a:lnTo>
                              <a:lnTo>
                                <a:pt x="0" y="0"/>
                              </a:lnTo>
                              <a:lnTo>
                                <a:pt x="15265" y="0"/>
                              </a:lnTo>
                              <a:lnTo>
                                <a:pt x="15265" y="119824"/>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25.118011pt;margin-top:-41.262074pt;width:1.202017pt;height:9.434978pt;mso-position-horizontal-relative:page;mso-position-vertical-relative:paragraph;z-index:-19529216" id="docshape544" filled="true" fillcolor="#efeff0" stroked="false">
                <v:fill type="solid"/>
                <w10:wrap type="none"/>
              </v:rect>
            </w:pict>
          </mc:Fallback>
        </mc:AlternateContent>
      </w:r>
      <w:r>
        <w:rPr>
          <w:sz w:val="14"/>
          <w:szCs w:val="14"/>
        </w:rPr>
        <mc:AlternateContent>
          <mc:Choice Requires="wps">
            <w:drawing>
              <wp:anchor distT="0" distB="0" distL="0" distR="0" allowOverlap="1" layoutInCell="1" locked="0" behindDoc="1" simplePos="0" relativeHeight="483787776">
                <wp:simplePos x="0" y="0"/>
                <wp:positionH relativeFrom="page">
                  <wp:posOffset>4002804</wp:posOffset>
                </wp:positionH>
                <wp:positionV relativeFrom="paragraph">
                  <wp:posOffset>1109171</wp:posOffset>
                </wp:positionV>
                <wp:extent cx="321945" cy="111760"/>
                <wp:effectExtent l="0" t="0" r="0" b="0"/>
                <wp:wrapNone/>
                <wp:docPr id="703" name="Graphic 703"/>
                <wp:cNvGraphicFramePr>
                  <a:graphicFrameLocks/>
                </wp:cNvGraphicFramePr>
                <a:graphic>
                  <a:graphicData uri="http://schemas.microsoft.com/office/word/2010/wordprocessingShape">
                    <wps:wsp>
                      <wps:cNvPr id="703" name="Graphic 703"/>
                      <wps:cNvSpPr/>
                      <wps:spPr>
                        <a:xfrm>
                          <a:off x="0" y="0"/>
                          <a:ext cx="321945" cy="111760"/>
                        </a:xfrm>
                        <a:custGeom>
                          <a:avLst/>
                          <a:gdLst/>
                          <a:ahLst/>
                          <a:cxnLst/>
                          <a:rect l="l" t="t" r="r" b="b"/>
                          <a:pathLst>
                            <a:path w="321945" h="111760">
                              <a:moveTo>
                                <a:pt x="321348" y="111265"/>
                              </a:moveTo>
                              <a:lnTo>
                                <a:pt x="0" y="111265"/>
                              </a:lnTo>
                              <a:lnTo>
                                <a:pt x="0" y="0"/>
                              </a:lnTo>
                              <a:lnTo>
                                <a:pt x="321348" y="0"/>
                              </a:lnTo>
                              <a:lnTo>
                                <a:pt x="321348" y="111265"/>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15.181427pt;margin-top:87.336349pt;width:25.303042pt;height:8.761052pt;mso-position-horizontal-relative:page;mso-position-vertical-relative:paragraph;z-index:-19528704" id="docshape545" filled="true" fillcolor="#efeff0" stroked="false">
                <v:fill type="solid"/>
                <w10:wrap type="none"/>
              </v:rect>
            </w:pict>
          </mc:Fallback>
        </mc:AlternateContent>
      </w:r>
      <w:r>
        <w:rPr>
          <w:color w:val="A3A5A5"/>
          <w:spacing w:val="-9"/>
          <w:sz w:val="14"/>
          <w:szCs w:val="14"/>
        </w:rPr>
        <w:tab/>
      </w:r>
      <w:r>
        <w:rPr>
          <w:color w:val="808082"/>
          <w:spacing w:val="-1"/>
          <w:w w:val="82"/>
          <w:sz w:val="14"/>
          <w:szCs w:val="14"/>
        </w:rPr>
        <w:t>t</w:t>
      </w:r>
      <w:r>
        <w:rPr>
          <w:color w:val="B8B8BA"/>
          <w:w w:val="82"/>
          <w:sz w:val="14"/>
          <w:szCs w:val="14"/>
        </w:rPr>
        <w:t>.</w:t>
      </w:r>
      <w:r>
        <w:rPr>
          <w:color w:val="808082"/>
          <w:w w:val="82"/>
          <w:sz w:val="14"/>
          <w:szCs w:val="14"/>
        </w:rPr>
        <w:t>o</w:t>
      </w:r>
      <w:r>
        <w:rPr>
          <w:color w:val="808082"/>
          <w:sz w:val="14"/>
          <w:szCs w:val="14"/>
        </w:rPr>
        <w:t>  </w:t>
      </w:r>
      <w:r>
        <w:rPr>
          <w:color w:val="808082"/>
          <w:spacing w:val="-1"/>
          <w:w w:val="106"/>
          <w:sz w:val="14"/>
          <w:szCs w:val="14"/>
        </w:rPr>
        <w:t>e</w:t>
      </w:r>
      <w:r>
        <w:rPr>
          <w:color w:val="808082"/>
          <w:w w:val="106"/>
          <w:sz w:val="14"/>
          <w:szCs w:val="14"/>
        </w:rPr>
        <w:t>l</w:t>
      </w:r>
      <w:r>
        <w:rPr>
          <w:color w:val="808082"/>
          <w:sz w:val="14"/>
          <w:szCs w:val="14"/>
        </w:rPr>
        <w:t> </w:t>
      </w:r>
      <w:r>
        <w:rPr>
          <w:color w:val="808082"/>
          <w:spacing w:val="6"/>
          <w:sz w:val="14"/>
          <w:szCs w:val="14"/>
        </w:rPr>
        <w:t> </w:t>
      </w:r>
      <w:r>
        <w:rPr>
          <w:rFonts w:ascii="Arial" w:hAnsi="Arial" w:cs="Arial" w:eastAsia="Arial"/>
          <w:color w:val="808082"/>
          <w:spacing w:val="-1"/>
          <w:w w:val="115"/>
          <w:sz w:val="13"/>
          <w:szCs w:val="13"/>
        </w:rPr>
        <w:t>dlrlnd</w:t>
      </w:r>
      <w:r>
        <w:rPr>
          <w:rFonts w:ascii="Arial" w:hAnsi="Arial" w:cs="Arial" w:eastAsia="Arial"/>
          <w:color w:val="808082"/>
          <w:w w:val="115"/>
          <w:sz w:val="13"/>
          <w:szCs w:val="13"/>
        </w:rPr>
        <w:t>o</w:t>
      </w:r>
      <w:r>
        <w:rPr>
          <w:rFonts w:ascii="Arial" w:hAnsi="Arial" w:cs="Arial" w:eastAsia="Arial"/>
          <w:color w:val="808082"/>
          <w:sz w:val="13"/>
          <w:szCs w:val="13"/>
        </w:rPr>
        <w:t> </w:t>
      </w:r>
      <w:r>
        <w:rPr>
          <w:rFonts w:ascii="Arial" w:hAnsi="Arial" w:cs="Arial" w:eastAsia="Arial"/>
          <w:color w:val="808082"/>
          <w:spacing w:val="-3"/>
          <w:sz w:val="13"/>
          <w:szCs w:val="13"/>
        </w:rPr>
        <w:t> </w:t>
      </w:r>
      <w:r>
        <w:rPr>
          <w:color w:val="808082"/>
          <w:w w:val="115"/>
          <w:sz w:val="13"/>
          <w:szCs w:val="13"/>
        </w:rPr>
        <w:t>qno</w:t>
      </w:r>
      <w:r>
        <w:rPr>
          <w:color w:val="808082"/>
          <w:sz w:val="13"/>
          <w:szCs w:val="13"/>
        </w:rPr>
        <w:t> </w:t>
      </w:r>
      <w:r>
        <w:rPr>
          <w:color w:val="808082"/>
          <w:spacing w:val="10"/>
          <w:sz w:val="13"/>
          <w:szCs w:val="13"/>
        </w:rPr>
        <w:t> </w:t>
      </w:r>
      <w:r>
        <w:rPr>
          <w:rFonts w:ascii="Arial" w:hAnsi="Arial" w:cs="Arial" w:eastAsia="Arial"/>
          <w:color w:val="808082"/>
          <w:spacing w:val="-1"/>
          <w:w w:val="115"/>
          <w:sz w:val="13"/>
          <w:szCs w:val="13"/>
        </w:rPr>
        <w:t>I</w:t>
      </w:r>
      <w:r>
        <w:rPr>
          <w:rFonts w:ascii="Arial" w:hAnsi="Arial" w:cs="Arial" w:eastAsia="Arial"/>
          <w:color w:val="808082"/>
          <w:w w:val="115"/>
          <w:sz w:val="13"/>
          <w:szCs w:val="13"/>
        </w:rPr>
        <w:t>n</w:t>
      </w:r>
      <w:r>
        <w:rPr>
          <w:rFonts w:ascii="Arial" w:hAnsi="Arial" w:cs="Arial" w:eastAsia="Arial"/>
          <w:color w:val="808082"/>
          <w:sz w:val="13"/>
          <w:szCs w:val="13"/>
        </w:rPr>
        <w:t> </w:t>
      </w:r>
      <w:r>
        <w:rPr>
          <w:rFonts w:ascii="Arial" w:hAnsi="Arial" w:cs="Arial" w:eastAsia="Arial"/>
          <w:color w:val="808082"/>
          <w:spacing w:val="1"/>
          <w:sz w:val="13"/>
          <w:szCs w:val="13"/>
        </w:rPr>
        <w:t> </w:t>
      </w:r>
      <w:r>
        <w:rPr>
          <w:color w:val="676969"/>
          <w:w w:val="99"/>
          <w:sz w:val="14"/>
          <w:szCs w:val="14"/>
        </w:rPr>
        <w:t>r</w:t>
      </w:r>
      <w:r>
        <w:rPr>
          <w:color w:val="808082"/>
          <w:w w:val="99"/>
          <w:sz w:val="14"/>
          <w:szCs w:val="14"/>
        </w:rPr>
        <w:t>c,n</w:t>
      </w:r>
      <w:r>
        <w:rPr>
          <w:color w:val="808082"/>
          <w:spacing w:val="-1"/>
          <w:w w:val="99"/>
          <w:sz w:val="14"/>
          <w:szCs w:val="14"/>
        </w:rPr>
        <w:t>lt</w:t>
      </w:r>
      <w:r>
        <w:rPr>
          <w:color w:val="808082"/>
          <w:w w:val="99"/>
          <w:sz w:val="14"/>
          <w:szCs w:val="14"/>
        </w:rPr>
        <w:t>dnd</w:t>
      </w:r>
      <w:r>
        <w:rPr>
          <w:color w:val="808082"/>
          <w:sz w:val="14"/>
          <w:szCs w:val="14"/>
        </w:rPr>
        <w:t> </w:t>
      </w:r>
      <w:r>
        <w:rPr>
          <w:color w:val="808082"/>
          <w:spacing w:val="1"/>
          <w:sz w:val="14"/>
          <w:szCs w:val="14"/>
        </w:rPr>
        <w:t> </w:t>
      </w:r>
      <w:r>
        <w:rPr>
          <w:color w:val="808082"/>
          <w:w w:val="110"/>
          <w:sz w:val="14"/>
          <w:szCs w:val="14"/>
        </w:rPr>
        <w:t>ímpo</w:t>
      </w:r>
      <w:r>
        <w:rPr>
          <w:color w:val="676969"/>
          <w:w w:val="110"/>
          <w:sz w:val="14"/>
          <w:szCs w:val="14"/>
        </w:rPr>
        <w:t>n</w:t>
      </w:r>
      <w:r>
        <w:rPr>
          <w:color w:val="808082"/>
          <w:w w:val="110"/>
          <w:sz w:val="14"/>
          <w:szCs w:val="14"/>
        </w:rPr>
        <w:t>la </w:t>
      </w:r>
      <w:r>
        <w:rPr>
          <w:rFonts w:ascii="Arial" w:hAnsi="Arial" w:cs="Arial" w:eastAsia="Arial"/>
          <w:color w:val="808082"/>
          <w:spacing w:val="-1"/>
          <w:w w:val="101"/>
          <w:sz w:val="13"/>
          <w:szCs w:val="13"/>
        </w:rPr>
        <w:t>d</w:t>
      </w:r>
      <w:r>
        <w:rPr>
          <w:rFonts w:ascii="Arial" w:hAnsi="Arial" w:cs="Arial" w:eastAsia="Arial"/>
          <w:color w:val="808082"/>
          <w:w w:val="101"/>
          <w:sz w:val="13"/>
          <w:szCs w:val="13"/>
        </w:rPr>
        <w:t>e</w:t>
      </w:r>
      <w:r>
        <w:rPr>
          <w:rFonts w:ascii="Arial" w:hAnsi="Arial" w:cs="Arial" w:eastAsia="Arial"/>
          <w:color w:val="808082"/>
          <w:sz w:val="13"/>
          <w:szCs w:val="13"/>
        </w:rPr>
        <w:t> </w:t>
      </w:r>
      <w:r>
        <w:rPr>
          <w:rFonts w:ascii="Arial" w:hAnsi="Arial" w:cs="Arial" w:eastAsia="Arial"/>
          <w:color w:val="808082"/>
          <w:spacing w:val="2"/>
          <w:sz w:val="13"/>
          <w:szCs w:val="13"/>
        </w:rPr>
        <w:t> </w:t>
      </w:r>
      <w:r>
        <w:rPr>
          <w:rFonts w:ascii="Arial" w:hAnsi="Arial" w:cs="Arial" w:eastAsia="Arial"/>
          <w:color w:val="808082"/>
          <w:spacing w:val="-1"/>
          <w:w w:val="104"/>
          <w:sz w:val="13"/>
          <w:szCs w:val="13"/>
        </w:rPr>
        <w:t>qu</w:t>
      </w:r>
      <w:r>
        <w:rPr>
          <w:rFonts w:ascii="Arial" w:hAnsi="Arial" w:cs="Arial" w:eastAsia="Arial"/>
          <w:color w:val="808082"/>
          <w:w w:val="104"/>
          <w:sz w:val="13"/>
          <w:szCs w:val="13"/>
        </w:rPr>
        <w:t>o</w:t>
      </w:r>
      <w:r>
        <w:rPr>
          <w:rFonts w:ascii="Arial" w:hAnsi="Arial" w:cs="Arial" w:eastAsia="Arial"/>
          <w:color w:val="808082"/>
          <w:sz w:val="13"/>
          <w:szCs w:val="13"/>
        </w:rPr>
        <w:t>  </w:t>
      </w:r>
      <w:r>
        <w:rPr>
          <w:rFonts w:ascii="Arial" w:hAnsi="Arial" w:cs="Arial" w:eastAsia="Arial"/>
          <w:color w:val="808082"/>
          <w:spacing w:val="-12"/>
          <w:sz w:val="13"/>
          <w:szCs w:val="13"/>
        </w:rPr>
        <w:t> </w:t>
      </w:r>
      <w:r>
        <w:rPr>
          <w:color w:val="939395"/>
          <w:w w:val="108"/>
          <w:sz w:val="14"/>
          <w:szCs w:val="14"/>
        </w:rPr>
        <w:t>por</w:t>
      </w:r>
      <w:r>
        <w:rPr>
          <w:color w:val="939395"/>
          <w:sz w:val="14"/>
          <w:szCs w:val="14"/>
        </w:rPr>
        <w:t>  </w:t>
      </w:r>
      <w:r>
        <w:rPr>
          <w:color w:val="939395"/>
          <w:spacing w:val="-15"/>
          <w:sz w:val="14"/>
          <w:szCs w:val="14"/>
        </w:rPr>
        <w:t> </w:t>
      </w:r>
      <w:r>
        <w:rPr>
          <w:color w:val="939395"/>
          <w:w w:val="108"/>
          <w:sz w:val="14"/>
          <w:szCs w:val="14"/>
        </w:rPr>
        <w:t>extensión</w:t>
      </w:r>
      <w:r>
        <w:rPr>
          <w:color w:val="939395"/>
          <w:sz w:val="14"/>
          <w:szCs w:val="14"/>
        </w:rPr>
        <w:t>  </w:t>
      </w:r>
      <w:r>
        <w:rPr>
          <w:color w:val="939395"/>
          <w:spacing w:val="-10"/>
          <w:sz w:val="14"/>
          <w:szCs w:val="14"/>
        </w:rPr>
        <w:t> </w:t>
      </w:r>
      <w:r>
        <w:rPr>
          <w:rFonts w:ascii="Arial" w:hAnsi="Arial" w:cs="Arial" w:eastAsia="Arial"/>
          <w:color w:val="808082"/>
          <w:w w:val="123"/>
          <w:sz w:val="13"/>
          <w:szCs w:val="13"/>
        </w:rPr>
        <w:t>t</w:t>
      </w:r>
      <w:r>
        <w:rPr>
          <w:rFonts w:ascii="Arial" w:hAnsi="Arial" w:cs="Arial" w:eastAsia="Arial"/>
          <w:color w:val="A3A5A5"/>
          <w:w w:val="123"/>
          <w:sz w:val="13"/>
          <w:szCs w:val="13"/>
          <w:shd w:fill="EFEFF0" w:color="auto" w:val="clear"/>
        </w:rPr>
        <w:t>e</w:t>
      </w:r>
      <w:r>
        <w:rPr>
          <w:rFonts w:ascii="Arial" w:hAnsi="Arial" w:cs="Arial" w:eastAsia="Arial"/>
          <w:color w:val="808082"/>
          <w:w w:val="123"/>
          <w:sz w:val="13"/>
          <w:szCs w:val="13"/>
        </w:rPr>
        <w:t>rr</w:t>
      </w:r>
      <w:r>
        <w:rPr>
          <w:rFonts w:ascii="Arial" w:hAnsi="Arial" w:cs="Arial" w:eastAsia="Arial"/>
          <w:color w:val="808082"/>
          <w:spacing w:val="-1"/>
          <w:w w:val="123"/>
          <w:sz w:val="13"/>
          <w:szCs w:val="13"/>
        </w:rPr>
        <w:t>i</w:t>
      </w:r>
      <w:r>
        <w:rPr>
          <w:rFonts w:ascii="Arial" w:hAnsi="Arial" w:cs="Arial" w:eastAsia="Arial"/>
          <w:color w:val="808082"/>
          <w:w w:val="123"/>
          <w:sz w:val="13"/>
          <w:szCs w:val="13"/>
        </w:rPr>
        <w:t>toria</w:t>
      </w:r>
      <w:r>
        <w:rPr>
          <w:rFonts w:ascii="Arial" w:hAnsi="Arial" w:cs="Arial" w:eastAsia="Arial"/>
          <w:color w:val="676969"/>
          <w:w w:val="123"/>
          <w:sz w:val="13"/>
          <w:szCs w:val="13"/>
        </w:rPr>
        <w:t>l</w:t>
      </w:r>
      <w:r>
        <w:rPr>
          <w:rFonts w:ascii="Arial" w:hAnsi="Arial" w:cs="Arial" w:eastAsia="Arial"/>
          <w:color w:val="808082"/>
          <w:w w:val="123"/>
          <w:sz w:val="13"/>
          <w:szCs w:val="13"/>
        </w:rPr>
        <w:t>,</w:t>
      </w:r>
      <w:r>
        <w:rPr>
          <w:rFonts w:ascii="Arial" w:hAnsi="Arial" w:cs="Arial" w:eastAsia="Arial"/>
          <w:color w:val="808082"/>
          <w:sz w:val="13"/>
          <w:szCs w:val="13"/>
        </w:rPr>
        <w:t> </w:t>
      </w:r>
      <w:r>
        <w:rPr>
          <w:rFonts w:ascii="Arial" w:hAnsi="Arial" w:cs="Arial" w:eastAsia="Arial"/>
          <w:color w:val="808082"/>
          <w:spacing w:val="8"/>
          <w:sz w:val="13"/>
          <w:szCs w:val="13"/>
        </w:rPr>
        <w:t> </w:t>
      </w:r>
      <w:r>
        <w:rPr>
          <w:color w:val="808082"/>
          <w:w w:val="123"/>
          <w:sz w:val="14"/>
          <w:szCs w:val="14"/>
        </w:rPr>
        <w:t>por </w:t>
      </w:r>
      <w:r>
        <w:rPr>
          <w:rFonts w:ascii="Arial" w:hAnsi="Arial" w:cs="Arial" w:eastAsia="Arial"/>
          <w:color w:val="808082"/>
          <w:spacing w:val="-1"/>
          <w:w w:val="113"/>
          <w:sz w:val="13"/>
          <w:szCs w:val="13"/>
        </w:rPr>
        <w:t>n\lmcr</w:t>
      </w:r>
      <w:r>
        <w:rPr>
          <w:rFonts w:ascii="Arial" w:hAnsi="Arial" w:cs="Arial" w:eastAsia="Arial"/>
          <w:color w:val="808082"/>
          <w:w w:val="113"/>
          <w:sz w:val="13"/>
          <w:szCs w:val="13"/>
        </w:rPr>
        <w:t>o</w:t>
      </w:r>
      <w:r>
        <w:rPr>
          <w:rFonts w:ascii="Arial" w:hAnsi="Arial" w:cs="Arial" w:eastAsia="Arial"/>
          <w:color w:val="808082"/>
          <w:sz w:val="13"/>
          <w:szCs w:val="13"/>
        </w:rPr>
        <w:t> </w:t>
      </w:r>
      <w:r>
        <w:rPr>
          <w:rFonts w:ascii="Arial" w:hAnsi="Arial" w:cs="Arial" w:eastAsia="Arial"/>
          <w:color w:val="808082"/>
          <w:spacing w:val="-9"/>
          <w:sz w:val="13"/>
          <w:szCs w:val="13"/>
        </w:rPr>
        <w:t> </w:t>
      </w:r>
      <w:r>
        <w:rPr>
          <w:color w:val="808082"/>
          <w:spacing w:val="-1"/>
          <w:w w:val="96"/>
          <w:sz w:val="14"/>
          <w:szCs w:val="14"/>
        </w:rPr>
        <w:t>ri</w:t>
      </w:r>
      <w:r>
        <w:rPr>
          <w:color w:val="808082"/>
          <w:w w:val="96"/>
          <w:sz w:val="14"/>
          <w:szCs w:val="14"/>
        </w:rPr>
        <w:t>e</w:t>
      </w:r>
      <w:r>
        <w:rPr>
          <w:color w:val="808082"/>
          <w:sz w:val="14"/>
          <w:szCs w:val="14"/>
        </w:rPr>
        <w:t> </w:t>
      </w:r>
      <w:r>
        <w:rPr>
          <w:color w:val="808082"/>
          <w:spacing w:val="-18"/>
          <w:sz w:val="14"/>
          <w:szCs w:val="14"/>
        </w:rPr>
        <w:t> </w:t>
      </w:r>
      <w:r>
        <w:rPr>
          <w:rFonts w:ascii="Arial" w:hAnsi="Arial" w:cs="Arial" w:eastAsia="Arial"/>
          <w:color w:val="808082"/>
          <w:spacing w:val="-1"/>
          <w:w w:val="118"/>
          <w:sz w:val="13"/>
          <w:szCs w:val="13"/>
        </w:rPr>
        <w:t>hnbi</w:t>
      </w:r>
      <w:r>
        <w:rPr>
          <w:rFonts w:ascii="Arial" w:hAnsi="Arial" w:cs="Arial" w:eastAsia="Arial"/>
          <w:color w:val="808082"/>
          <w:w w:val="118"/>
          <w:sz w:val="13"/>
          <w:szCs w:val="13"/>
        </w:rPr>
        <w:t>l</w:t>
      </w:r>
      <w:r>
        <w:rPr>
          <w:rFonts w:ascii="Arial" w:hAnsi="Arial" w:cs="Arial" w:eastAsia="Arial"/>
          <w:color w:val="808082"/>
          <w:spacing w:val="-21"/>
          <w:sz w:val="13"/>
          <w:szCs w:val="13"/>
        </w:rPr>
        <w:t> </w:t>
      </w:r>
      <w:r>
        <w:rPr>
          <w:color w:val="939395"/>
          <w:spacing w:val="-1"/>
          <w:w w:val="101"/>
          <w:sz w:val="14"/>
          <w:szCs w:val="14"/>
        </w:rPr>
        <w:t>an</w:t>
      </w:r>
      <w:r>
        <w:rPr>
          <w:color w:val="939395"/>
          <w:w w:val="101"/>
          <w:sz w:val="14"/>
          <w:szCs w:val="14"/>
        </w:rPr>
        <w:t>l</w:t>
      </w:r>
      <w:r>
        <w:rPr>
          <w:color w:val="939395"/>
          <w:spacing w:val="-11"/>
          <w:sz w:val="14"/>
          <w:szCs w:val="14"/>
        </w:rPr>
        <w:t> </w:t>
      </w:r>
      <w:r>
        <w:rPr>
          <w:rFonts w:ascii="Arial" w:hAnsi="Arial" w:cs="Arial" w:eastAsia="Arial"/>
          <w:color w:val="939395"/>
          <w:w w:val="88"/>
          <w:sz w:val="13"/>
          <w:szCs w:val="13"/>
        </w:rPr>
        <w:t>es</w:t>
      </w:r>
      <w:r>
        <w:rPr>
          <w:rFonts w:ascii="Arial" w:hAnsi="Arial" w:cs="Arial" w:eastAsia="Arial"/>
          <w:color w:val="939395"/>
          <w:sz w:val="13"/>
          <w:szCs w:val="13"/>
        </w:rPr>
        <w:t> </w:t>
      </w:r>
      <w:r>
        <w:rPr>
          <w:rFonts w:ascii="Arial" w:hAnsi="Arial" w:cs="Arial" w:eastAsia="Arial"/>
          <w:color w:val="939395"/>
          <w:spacing w:val="-2"/>
          <w:sz w:val="13"/>
          <w:szCs w:val="13"/>
        </w:rPr>
        <w:t> </w:t>
      </w:r>
      <w:r>
        <w:rPr>
          <w:color w:val="808082"/>
          <w:w w:val="88"/>
          <w:sz w:val="13"/>
          <w:szCs w:val="13"/>
        </w:rPr>
        <w:t>y</w:t>
      </w:r>
      <w:r>
        <w:rPr>
          <w:color w:val="808082"/>
          <w:sz w:val="13"/>
          <w:szCs w:val="13"/>
        </w:rPr>
        <w:t> </w:t>
      </w:r>
      <w:r>
        <w:rPr>
          <w:color w:val="808082"/>
          <w:spacing w:val="11"/>
          <w:sz w:val="13"/>
          <w:szCs w:val="13"/>
        </w:rPr>
        <w:t> </w:t>
      </w:r>
      <w:r>
        <w:rPr>
          <w:color w:val="939395"/>
          <w:spacing w:val="-1"/>
          <w:w w:val="105"/>
          <w:sz w:val="14"/>
          <w:szCs w:val="14"/>
        </w:rPr>
        <w:t>má</w:t>
      </w:r>
      <w:r>
        <w:rPr>
          <w:color w:val="939395"/>
          <w:w w:val="105"/>
          <w:sz w:val="14"/>
          <w:szCs w:val="14"/>
        </w:rPr>
        <w:t>s</w:t>
      </w:r>
      <w:r>
        <w:rPr>
          <w:color w:val="939395"/>
          <w:sz w:val="14"/>
          <w:szCs w:val="14"/>
        </w:rPr>
        <w:t> </w:t>
      </w:r>
      <w:r>
        <w:rPr>
          <w:color w:val="939395"/>
          <w:spacing w:val="-13"/>
          <w:sz w:val="14"/>
          <w:szCs w:val="14"/>
        </w:rPr>
        <w:t> </w:t>
      </w:r>
      <w:r>
        <w:rPr>
          <w:rFonts w:ascii="Arial" w:hAnsi="Arial" w:cs="Arial" w:eastAsia="Arial"/>
          <w:color w:val="808082"/>
          <w:spacing w:val="-1"/>
          <w:w w:val="105"/>
          <w:sz w:val="13"/>
          <w:szCs w:val="13"/>
        </w:rPr>
        <w:t>qu</w:t>
      </w:r>
      <w:r>
        <w:rPr>
          <w:rFonts w:ascii="Arial" w:hAnsi="Arial" w:cs="Arial" w:eastAsia="Arial"/>
          <w:color w:val="808082"/>
          <w:w w:val="105"/>
          <w:sz w:val="13"/>
          <w:szCs w:val="13"/>
        </w:rPr>
        <w:t>e</w:t>
      </w:r>
      <w:r>
        <w:rPr>
          <w:rFonts w:ascii="Arial" w:hAnsi="Arial" w:cs="Arial" w:eastAsia="Arial"/>
          <w:color w:val="808082"/>
          <w:sz w:val="13"/>
          <w:szCs w:val="13"/>
        </w:rPr>
        <w:t> </w:t>
      </w:r>
      <w:r>
        <w:rPr>
          <w:rFonts w:ascii="Arial" w:hAnsi="Arial" w:cs="Arial" w:eastAsia="Arial"/>
          <w:color w:val="808082"/>
          <w:spacing w:val="-9"/>
          <w:sz w:val="13"/>
          <w:szCs w:val="13"/>
        </w:rPr>
        <w:t> </w:t>
      </w:r>
      <w:r>
        <w:rPr>
          <w:color w:val="808082"/>
          <w:spacing w:val="-1"/>
          <w:w w:val="106"/>
          <w:sz w:val="14"/>
          <w:szCs w:val="14"/>
        </w:rPr>
        <w:t>nada </w:t>
      </w:r>
      <w:r>
        <w:rPr>
          <w:color w:val="808082"/>
          <w:w w:val="110"/>
          <w:sz w:val="14"/>
          <w:szCs w:val="14"/>
        </w:rPr>
        <w:t>por</w:t>
      </w:r>
      <w:r>
        <w:rPr>
          <w:color w:val="808082"/>
          <w:sz w:val="14"/>
          <w:szCs w:val="14"/>
        </w:rPr>
        <w:t>  </w:t>
      </w:r>
      <w:r>
        <w:rPr>
          <w:color w:val="808082"/>
          <w:spacing w:val="-13"/>
          <w:sz w:val="14"/>
          <w:szCs w:val="14"/>
        </w:rPr>
        <w:t> </w:t>
      </w:r>
      <w:r>
        <w:rPr>
          <w:rFonts w:ascii="Arial" w:hAnsi="Arial" w:cs="Arial" w:eastAsia="Arial"/>
          <w:color w:val="808082"/>
          <w:spacing w:val="-1"/>
          <w:w w:val="112"/>
          <w:sz w:val="13"/>
          <w:szCs w:val="13"/>
        </w:rPr>
        <w:t>di!'ln,nrl</w:t>
      </w:r>
      <w:r>
        <w:rPr>
          <w:rFonts w:ascii="Arial" w:hAnsi="Arial" w:cs="Arial" w:eastAsia="Arial"/>
          <w:color w:val="808082"/>
          <w:w w:val="112"/>
          <w:sz w:val="13"/>
          <w:szCs w:val="13"/>
        </w:rPr>
        <w:t>n</w:t>
      </w:r>
      <w:r>
        <w:rPr>
          <w:rFonts w:ascii="Arial" w:hAnsi="Arial" w:cs="Arial" w:eastAsia="Arial"/>
          <w:color w:val="808082"/>
          <w:sz w:val="13"/>
          <w:szCs w:val="13"/>
        </w:rPr>
        <w:t>  </w:t>
      </w:r>
      <w:r>
        <w:rPr>
          <w:rFonts w:ascii="Arial" w:hAnsi="Arial" w:cs="Arial" w:eastAsia="Arial"/>
          <w:color w:val="808082"/>
          <w:spacing w:val="-1"/>
          <w:sz w:val="13"/>
          <w:szCs w:val="13"/>
        </w:rPr>
        <w:t> </w:t>
      </w:r>
      <w:r>
        <w:rPr>
          <w:color w:val="808082"/>
          <w:w w:val="103"/>
          <w:sz w:val="14"/>
          <w:szCs w:val="14"/>
        </w:rPr>
        <w:t>y</w:t>
      </w:r>
      <w:r>
        <w:rPr>
          <w:color w:val="808082"/>
          <w:sz w:val="14"/>
          <w:szCs w:val="14"/>
        </w:rPr>
        <w:t>  </w:t>
      </w:r>
      <w:r>
        <w:rPr>
          <w:color w:val="808082"/>
          <w:spacing w:val="7"/>
          <w:sz w:val="14"/>
          <w:szCs w:val="14"/>
        </w:rPr>
        <w:t> </w:t>
      </w:r>
      <w:r>
        <w:rPr>
          <w:rFonts w:ascii="Arial" w:hAnsi="Arial" w:cs="Arial" w:eastAsia="Arial"/>
          <w:color w:val="808082"/>
          <w:spacing w:val="-1"/>
          <w:w w:val="115"/>
          <w:sz w:val="13"/>
          <w:szCs w:val="13"/>
        </w:rPr>
        <w:t>nparlamirnt</w:t>
      </w:r>
      <w:r>
        <w:rPr>
          <w:rFonts w:ascii="Arial" w:hAnsi="Arial" w:cs="Arial" w:eastAsia="Arial"/>
          <w:color w:val="808082"/>
          <w:w w:val="115"/>
          <w:sz w:val="13"/>
          <w:szCs w:val="13"/>
        </w:rPr>
        <w:t>o</w:t>
      </w:r>
      <w:r>
        <w:rPr>
          <w:rFonts w:ascii="Arial" w:hAnsi="Arial" w:cs="Arial" w:eastAsia="Arial"/>
          <w:color w:val="808082"/>
          <w:sz w:val="13"/>
          <w:szCs w:val="13"/>
        </w:rPr>
        <w:t>  </w:t>
      </w:r>
      <w:r>
        <w:rPr>
          <w:rFonts w:ascii="Arial" w:hAnsi="Arial" w:cs="Arial" w:eastAsia="Arial"/>
          <w:color w:val="808082"/>
          <w:spacing w:val="14"/>
          <w:sz w:val="13"/>
          <w:szCs w:val="13"/>
        </w:rPr>
        <w:t> </w:t>
      </w:r>
      <w:r>
        <w:rPr>
          <w:color w:val="808082"/>
          <w:w w:val="114"/>
          <w:sz w:val="14"/>
          <w:szCs w:val="14"/>
        </w:rPr>
        <w:t>enlro </w:t>
      </w:r>
      <w:r>
        <w:rPr>
          <w:rFonts w:ascii="Arial" w:hAnsi="Arial" w:cs="Arial" w:eastAsia="Arial"/>
          <w:b/>
          <w:bCs/>
          <w:color w:val="676969"/>
          <w:w w:val="91"/>
          <w:sz w:val="12"/>
          <w:szCs w:val="12"/>
        </w:rPr>
        <w:t>1</w:t>
      </w:r>
      <w:r>
        <w:rPr>
          <w:rFonts w:ascii="Arial" w:hAnsi="Arial" w:cs="Arial" w:eastAsia="Arial"/>
          <w:b/>
          <w:bCs/>
          <w:color w:val="808082"/>
          <w:w w:val="91"/>
          <w:sz w:val="12"/>
          <w:szCs w:val="12"/>
        </w:rPr>
        <w:t>ns</w:t>
      </w:r>
      <w:r>
        <w:rPr>
          <w:rFonts w:ascii="Arial" w:hAnsi="Arial" w:cs="Arial" w:eastAsia="Arial"/>
          <w:b/>
          <w:bCs/>
          <w:color w:val="808082"/>
          <w:sz w:val="12"/>
          <w:szCs w:val="12"/>
        </w:rPr>
        <w:t> </w:t>
      </w:r>
      <w:r>
        <w:rPr>
          <w:rFonts w:ascii="Arial" w:hAnsi="Arial" w:cs="Arial" w:eastAsia="Arial"/>
          <w:b/>
          <w:bCs/>
          <w:color w:val="808082"/>
          <w:spacing w:val="4"/>
          <w:sz w:val="12"/>
          <w:szCs w:val="12"/>
        </w:rPr>
        <w:t> </w:t>
      </w:r>
      <w:r>
        <w:rPr>
          <w:rFonts w:ascii="Arial" w:hAnsi="Arial" w:cs="Arial" w:eastAsia="Arial"/>
          <w:b/>
          <w:bCs/>
          <w:color w:val="808082"/>
          <w:spacing w:val="-1"/>
          <w:w w:val="103"/>
          <w:sz w:val="12"/>
          <w:szCs w:val="12"/>
        </w:rPr>
        <w:t>Islas</w:t>
      </w:r>
      <w:r>
        <w:rPr>
          <w:rFonts w:ascii="Arial" w:hAnsi="Arial" w:cs="Arial" w:eastAsia="Arial"/>
          <w:b/>
          <w:bCs/>
          <w:color w:val="808082"/>
          <w:w w:val="103"/>
          <w:sz w:val="12"/>
          <w:szCs w:val="12"/>
        </w:rPr>
        <w:t>,</w:t>
      </w:r>
      <w:r>
        <w:rPr>
          <w:rFonts w:ascii="Arial" w:hAnsi="Arial" w:cs="Arial" w:eastAsia="Arial"/>
          <w:b/>
          <w:bCs/>
          <w:color w:val="808082"/>
          <w:sz w:val="12"/>
          <w:szCs w:val="12"/>
        </w:rPr>
        <w:t> </w:t>
      </w:r>
      <w:r>
        <w:rPr>
          <w:rFonts w:ascii="Arial" w:hAnsi="Arial" w:cs="Arial" w:eastAsia="Arial"/>
          <w:b/>
          <w:bCs/>
          <w:color w:val="808082"/>
          <w:spacing w:val="11"/>
          <w:sz w:val="12"/>
          <w:szCs w:val="12"/>
        </w:rPr>
        <w:t> </w:t>
      </w:r>
      <w:r>
        <w:rPr>
          <w:rFonts w:ascii="Arial" w:hAnsi="Arial" w:cs="Arial" w:eastAsia="Arial"/>
          <w:b/>
          <w:bCs/>
          <w:color w:val="808082"/>
          <w:spacing w:val="-1"/>
          <w:w w:val="109"/>
          <w:sz w:val="12"/>
          <w:szCs w:val="12"/>
        </w:rPr>
        <w:t>cr</w:t>
      </w:r>
      <w:r>
        <w:rPr>
          <w:rFonts w:ascii="Arial" w:hAnsi="Arial" w:cs="Arial" w:eastAsia="Arial"/>
          <w:b/>
          <w:bCs/>
          <w:color w:val="808082"/>
          <w:w w:val="109"/>
          <w:sz w:val="12"/>
          <w:szCs w:val="12"/>
        </w:rPr>
        <w:t>n</w:t>
      </w:r>
      <w:r>
        <w:rPr>
          <w:rFonts w:ascii="Arial" w:hAnsi="Arial" w:cs="Arial" w:eastAsia="Arial"/>
          <w:b/>
          <w:bCs/>
          <w:color w:val="808082"/>
          <w:sz w:val="12"/>
          <w:szCs w:val="12"/>
        </w:rPr>
        <w:t> </w:t>
      </w:r>
      <w:r>
        <w:rPr>
          <w:rFonts w:ascii="Arial" w:hAnsi="Arial" w:cs="Arial" w:eastAsia="Arial"/>
          <w:b/>
          <w:bCs/>
          <w:color w:val="808082"/>
          <w:spacing w:val="5"/>
          <w:sz w:val="12"/>
          <w:szCs w:val="12"/>
        </w:rPr>
        <w:t> </w:t>
      </w:r>
      <w:r>
        <w:rPr>
          <w:rFonts w:ascii="Arial" w:hAnsi="Arial" w:cs="Arial" w:eastAsia="Arial"/>
          <w:b/>
          <w:bCs/>
          <w:color w:val="808082"/>
          <w:spacing w:val="-1"/>
          <w:w w:val="99"/>
          <w:sz w:val="12"/>
          <w:szCs w:val="12"/>
        </w:rPr>
        <w:t>nccc�nri</w:t>
      </w:r>
      <w:r>
        <w:rPr>
          <w:rFonts w:ascii="Arial" w:hAnsi="Arial" w:cs="Arial" w:eastAsia="Arial"/>
          <w:b/>
          <w:bCs/>
          <w:color w:val="808082"/>
          <w:w w:val="99"/>
          <w:sz w:val="12"/>
          <w:szCs w:val="12"/>
        </w:rPr>
        <w:t>n</w:t>
      </w:r>
      <w:r>
        <w:rPr>
          <w:rFonts w:ascii="Arial" w:hAnsi="Arial" w:cs="Arial" w:eastAsia="Arial"/>
          <w:b/>
          <w:bCs/>
          <w:color w:val="808082"/>
          <w:sz w:val="12"/>
          <w:szCs w:val="12"/>
        </w:rPr>
        <w:t>  </w:t>
      </w:r>
      <w:r>
        <w:rPr>
          <w:rFonts w:ascii="Arial" w:hAnsi="Arial" w:cs="Arial" w:eastAsia="Arial"/>
          <w:b/>
          <w:bCs/>
          <w:color w:val="808082"/>
          <w:spacing w:val="-12"/>
          <w:sz w:val="12"/>
          <w:szCs w:val="12"/>
        </w:rPr>
        <w:t> </w:t>
      </w:r>
      <w:r>
        <w:rPr>
          <w:rFonts w:ascii="Arial" w:hAnsi="Arial" w:cs="Arial" w:eastAsia="Arial"/>
          <w:b/>
          <w:bCs/>
          <w:color w:val="808082"/>
          <w:spacing w:val="-1"/>
          <w:w w:val="105"/>
          <w:sz w:val="12"/>
          <w:szCs w:val="12"/>
        </w:rPr>
        <w:t>l</w:t>
      </w:r>
      <w:r>
        <w:rPr>
          <w:rFonts w:ascii="Arial" w:hAnsi="Arial" w:cs="Arial" w:eastAsia="Arial"/>
          <w:b/>
          <w:bCs/>
          <w:color w:val="808082"/>
          <w:w w:val="105"/>
          <w:sz w:val="12"/>
          <w:szCs w:val="12"/>
        </w:rPr>
        <w:t>n</w:t>
      </w:r>
      <w:r>
        <w:rPr>
          <w:rFonts w:ascii="Arial" w:hAnsi="Arial" w:cs="Arial" w:eastAsia="Arial"/>
          <w:b/>
          <w:bCs/>
          <w:color w:val="808082"/>
          <w:sz w:val="12"/>
          <w:szCs w:val="12"/>
        </w:rPr>
        <w:t> </w:t>
      </w:r>
      <w:r>
        <w:rPr>
          <w:rFonts w:ascii="Arial" w:hAnsi="Arial" w:cs="Arial" w:eastAsia="Arial"/>
          <w:b/>
          <w:bCs/>
          <w:color w:val="808082"/>
          <w:spacing w:val="8"/>
          <w:sz w:val="12"/>
          <w:szCs w:val="12"/>
        </w:rPr>
        <w:t> </w:t>
      </w:r>
      <w:r>
        <w:rPr>
          <w:rFonts w:ascii="Arial" w:hAnsi="Arial" w:cs="Arial" w:eastAsia="Arial"/>
          <w:b/>
          <w:bCs/>
          <w:color w:val="808082"/>
          <w:w w:val="114"/>
          <w:sz w:val="12"/>
          <w:szCs w:val="12"/>
        </w:rPr>
        <w:t>a;</w:t>
      </w:r>
      <w:r>
        <w:rPr>
          <w:rFonts w:ascii="Arial" w:hAnsi="Arial" w:cs="Arial" w:eastAsia="Arial"/>
          <w:b/>
          <w:bCs/>
          <w:color w:val="676969"/>
          <w:w w:val="114"/>
          <w:sz w:val="12"/>
          <w:szCs w:val="12"/>
        </w:rPr>
        <w:t>r</w:t>
      </w:r>
      <w:r>
        <w:rPr>
          <w:rFonts w:ascii="Arial" w:hAnsi="Arial" w:cs="Arial" w:eastAsia="Arial"/>
          <w:b/>
          <w:bCs/>
          <w:color w:val="808082"/>
          <w:w w:val="114"/>
          <w:sz w:val="12"/>
          <w:szCs w:val="12"/>
        </w:rPr>
        <w:t>upac</w:t>
      </w:r>
      <w:r>
        <w:rPr>
          <w:rFonts w:ascii="Arial" w:hAnsi="Arial" w:cs="Arial" w:eastAsia="Arial"/>
          <w:b/>
          <w:bCs/>
          <w:color w:val="808082"/>
          <w:spacing w:val="-1"/>
          <w:w w:val="114"/>
          <w:sz w:val="12"/>
          <w:szCs w:val="12"/>
        </w:rPr>
        <w:t>i</w:t>
      </w:r>
      <w:r>
        <w:rPr>
          <w:rFonts w:ascii="Arial" w:hAnsi="Arial" w:cs="Arial" w:eastAsia="Arial"/>
          <w:b/>
          <w:bCs/>
          <w:color w:val="808082"/>
          <w:w w:val="114"/>
          <w:sz w:val="12"/>
          <w:szCs w:val="12"/>
        </w:rPr>
        <w:t>ón </w:t>
      </w:r>
      <w:r>
        <w:rPr>
          <w:color w:val="808082"/>
          <w:w w:val="85"/>
          <w:sz w:val="13"/>
          <w:szCs w:val="13"/>
        </w:rPr>
        <w:t>clo</w:t>
      </w:r>
      <w:r>
        <w:rPr>
          <w:color w:val="808082"/>
          <w:sz w:val="13"/>
          <w:szCs w:val="13"/>
        </w:rPr>
        <w:t> </w:t>
      </w:r>
      <w:r>
        <w:rPr>
          <w:color w:val="808082"/>
          <w:spacing w:val="14"/>
          <w:sz w:val="13"/>
          <w:szCs w:val="13"/>
        </w:rPr>
        <w:t> </w:t>
      </w:r>
      <w:r>
        <w:rPr>
          <w:color w:val="939395"/>
          <w:spacing w:val="-1"/>
          <w:w w:val="124"/>
          <w:sz w:val="13"/>
          <w:szCs w:val="13"/>
        </w:rPr>
        <w:t>rlln</w:t>
      </w:r>
      <w:r>
        <w:rPr>
          <w:color w:val="939395"/>
          <w:w w:val="124"/>
          <w:sz w:val="13"/>
          <w:szCs w:val="13"/>
        </w:rPr>
        <w:t>s</w:t>
      </w:r>
      <w:r>
        <w:rPr>
          <w:color w:val="939395"/>
          <w:sz w:val="13"/>
          <w:szCs w:val="13"/>
        </w:rPr>
        <w:t> </w:t>
      </w:r>
      <w:r>
        <w:rPr>
          <w:color w:val="939395"/>
          <w:spacing w:val="9"/>
          <w:sz w:val="13"/>
          <w:szCs w:val="13"/>
        </w:rPr>
        <w:t> </w:t>
      </w:r>
      <w:r>
        <w:rPr>
          <w:color w:val="808082"/>
          <w:w w:val="106"/>
          <w:sz w:val="13"/>
          <w:szCs w:val="13"/>
        </w:rPr>
        <w:t>on</w:t>
      </w:r>
      <w:r>
        <w:rPr>
          <w:color w:val="808082"/>
          <w:sz w:val="13"/>
          <w:szCs w:val="13"/>
        </w:rPr>
        <w:t> </w:t>
      </w:r>
      <w:r>
        <w:rPr>
          <w:color w:val="808082"/>
          <w:spacing w:val="8"/>
          <w:sz w:val="13"/>
          <w:szCs w:val="13"/>
        </w:rPr>
        <w:t> </w:t>
      </w:r>
      <w:r>
        <w:rPr>
          <w:color w:val="808082"/>
          <w:spacing w:val="-1"/>
          <w:w w:val="106"/>
          <w:sz w:val="13"/>
          <w:szCs w:val="13"/>
        </w:rPr>
        <w:t>do</w:t>
      </w:r>
      <w:r>
        <w:rPr>
          <w:color w:val="808082"/>
          <w:w w:val="106"/>
          <w:sz w:val="13"/>
          <w:szCs w:val="13"/>
        </w:rPr>
        <w:t>s</w:t>
      </w:r>
      <w:r>
        <w:rPr>
          <w:color w:val="808082"/>
          <w:sz w:val="13"/>
          <w:szCs w:val="13"/>
        </w:rPr>
        <w:t>  </w:t>
      </w:r>
      <w:r>
        <w:rPr>
          <w:color w:val="808082"/>
          <w:spacing w:val="4"/>
          <w:sz w:val="13"/>
          <w:szCs w:val="13"/>
        </w:rPr>
        <w:t> </w:t>
      </w:r>
      <w:r>
        <w:rPr>
          <w:color w:val="939395"/>
          <w:spacing w:val="-1"/>
          <w:w w:val="118"/>
          <w:sz w:val="13"/>
          <w:szCs w:val="13"/>
        </w:rPr>
        <w:t>provincia</w:t>
      </w:r>
      <w:r>
        <w:rPr>
          <w:color w:val="939395"/>
          <w:w w:val="118"/>
          <w:sz w:val="13"/>
          <w:szCs w:val="13"/>
        </w:rPr>
        <w:t>s</w:t>
      </w:r>
      <w:r>
        <w:rPr>
          <w:color w:val="939395"/>
          <w:sz w:val="13"/>
          <w:szCs w:val="13"/>
        </w:rPr>
        <w:t> </w:t>
      </w:r>
      <w:r>
        <w:rPr>
          <w:color w:val="939395"/>
          <w:spacing w:val="-4"/>
          <w:sz w:val="13"/>
          <w:szCs w:val="13"/>
        </w:rPr>
        <w:t> </w:t>
      </w:r>
      <w:r>
        <w:rPr>
          <w:color w:val="939395"/>
          <w:w w:val="86"/>
          <w:sz w:val="13"/>
          <w:szCs w:val="13"/>
        </w:rPr>
        <w:t>!'&gt;i-,n</w:t>
      </w:r>
      <w:r>
        <w:rPr>
          <w:color w:val="939395"/>
          <w:sz w:val="13"/>
          <w:szCs w:val="13"/>
        </w:rPr>
        <w:t>  </w:t>
      </w:r>
      <w:r>
        <w:rPr>
          <w:color w:val="939395"/>
          <w:spacing w:val="-16"/>
          <w:sz w:val="13"/>
          <w:szCs w:val="13"/>
        </w:rPr>
        <w:t> </w:t>
      </w:r>
      <w:r>
        <w:rPr>
          <w:color w:val="808082"/>
          <w:w w:val="113"/>
          <w:sz w:val="13"/>
          <w:szCs w:val="13"/>
        </w:rPr>
        <w:t>rloln­ </w:t>
      </w:r>
      <w:r>
        <w:rPr>
          <w:rFonts w:ascii="Arial" w:hAnsi="Arial" w:cs="Arial" w:eastAsia="Arial"/>
          <w:color w:val="808082"/>
          <w:spacing w:val="-1"/>
          <w:w w:val="96"/>
          <w:sz w:val="13"/>
          <w:szCs w:val="13"/>
        </w:rPr>
        <w:t>cla</w:t>
      </w:r>
      <w:r>
        <w:rPr>
          <w:rFonts w:ascii="Arial" w:hAnsi="Arial" w:cs="Arial" w:eastAsia="Arial"/>
          <w:color w:val="808082"/>
          <w:w w:val="96"/>
          <w:sz w:val="13"/>
          <w:szCs w:val="13"/>
        </w:rPr>
        <w:t>•</w:t>
      </w:r>
      <w:r>
        <w:rPr>
          <w:rFonts w:ascii="Arial" w:hAnsi="Arial" w:cs="Arial" w:eastAsia="Arial"/>
          <w:color w:val="808082"/>
          <w:sz w:val="13"/>
          <w:szCs w:val="13"/>
        </w:rPr>
        <w:t> </w:t>
      </w:r>
      <w:r>
        <w:rPr>
          <w:rFonts w:ascii="Arial" w:hAnsi="Arial" w:cs="Arial" w:eastAsia="Arial"/>
          <w:color w:val="808082"/>
          <w:spacing w:val="-1"/>
          <w:sz w:val="13"/>
          <w:szCs w:val="13"/>
        </w:rPr>
        <w:t> </w:t>
      </w:r>
      <w:r>
        <w:rPr>
          <w:rFonts w:ascii="Arial" w:hAnsi="Arial" w:cs="Arial" w:eastAsia="Arial"/>
          <w:color w:val="808082"/>
          <w:spacing w:val="-1"/>
          <w:w w:val="98"/>
          <w:sz w:val="13"/>
          <w:szCs w:val="13"/>
        </w:rPr>
        <w:t>d</w:t>
      </w:r>
      <w:r>
        <w:rPr>
          <w:rFonts w:ascii="Arial" w:hAnsi="Arial" w:cs="Arial" w:eastAsia="Arial"/>
          <w:color w:val="808082"/>
          <w:w w:val="98"/>
          <w:sz w:val="13"/>
          <w:szCs w:val="13"/>
        </w:rPr>
        <w:t>e</w:t>
      </w:r>
      <w:r>
        <w:rPr>
          <w:rFonts w:ascii="Arial" w:hAnsi="Arial" w:cs="Arial" w:eastAsia="Arial"/>
          <w:color w:val="808082"/>
          <w:sz w:val="13"/>
          <w:szCs w:val="13"/>
        </w:rPr>
        <w:t> </w:t>
      </w:r>
      <w:r>
        <w:rPr>
          <w:rFonts w:ascii="Arial" w:hAnsi="Arial" w:cs="Arial" w:eastAsia="Arial"/>
          <w:color w:val="808082"/>
          <w:spacing w:val="-8"/>
          <w:sz w:val="13"/>
          <w:szCs w:val="13"/>
        </w:rPr>
        <w:t> </w:t>
      </w:r>
      <w:r>
        <w:rPr>
          <w:rFonts w:ascii="Arial" w:hAnsi="Arial" w:cs="Arial" w:eastAsia="Arial"/>
          <w:color w:val="939395"/>
          <w:w w:val="110"/>
          <w:sz w:val="13"/>
          <w:szCs w:val="13"/>
        </w:rPr>
        <w:t>servicios</w:t>
      </w:r>
      <w:r>
        <w:rPr>
          <w:rFonts w:ascii="Arial" w:hAnsi="Arial" w:cs="Arial" w:eastAsia="Arial"/>
          <w:color w:val="939395"/>
          <w:sz w:val="13"/>
          <w:szCs w:val="13"/>
        </w:rPr>
        <w:t> </w:t>
      </w:r>
      <w:r>
        <w:rPr>
          <w:rFonts w:ascii="Arial" w:hAnsi="Arial" w:cs="Arial" w:eastAsia="Arial"/>
          <w:color w:val="939395"/>
          <w:spacing w:val="-15"/>
          <w:sz w:val="13"/>
          <w:szCs w:val="13"/>
        </w:rPr>
        <w:t> </w:t>
      </w:r>
      <w:r>
        <w:rPr>
          <w:color w:val="939395"/>
          <w:w w:val="112"/>
          <w:sz w:val="13"/>
          <w:szCs w:val="13"/>
        </w:rPr>
        <w:t>cndn</w:t>
      </w:r>
      <w:r>
        <w:rPr>
          <w:color w:val="939395"/>
          <w:spacing w:val="15"/>
          <w:sz w:val="13"/>
          <w:szCs w:val="13"/>
        </w:rPr>
        <w:t> </w:t>
      </w:r>
      <w:r>
        <w:rPr>
          <w:rFonts w:ascii="Arial" w:hAnsi="Arial" w:cs="Arial" w:eastAsia="Arial"/>
          <w:color w:val="676969"/>
          <w:spacing w:val="-1"/>
          <w:w w:val="87"/>
          <w:sz w:val="13"/>
          <w:szCs w:val="13"/>
        </w:rPr>
        <w:t>1</w:t>
      </w:r>
      <w:r>
        <w:rPr>
          <w:rFonts w:ascii="Arial" w:hAnsi="Arial" w:cs="Arial" w:eastAsia="Arial"/>
          <w:color w:val="676969"/>
          <w:w w:val="87"/>
          <w:sz w:val="13"/>
          <w:szCs w:val="13"/>
        </w:rPr>
        <w:t>1</w:t>
      </w:r>
      <w:r>
        <w:rPr>
          <w:rFonts w:ascii="Arial" w:hAnsi="Arial" w:cs="Arial" w:eastAsia="Arial"/>
          <w:color w:val="808082"/>
          <w:w w:val="87"/>
          <w:sz w:val="13"/>
          <w:szCs w:val="13"/>
        </w:rPr>
        <w:t>na.</w:t>
      </w:r>
      <w:r>
        <w:rPr>
          <w:rFonts w:ascii="Arial" w:hAnsi="Arial" w:cs="Arial" w:eastAsia="Arial"/>
          <w:color w:val="808082"/>
          <w:sz w:val="13"/>
          <w:szCs w:val="13"/>
        </w:rPr>
        <w:t> </w:t>
      </w:r>
      <w:r>
        <w:rPr>
          <w:rFonts w:ascii="Arial" w:hAnsi="Arial" w:cs="Arial" w:eastAsia="Arial"/>
          <w:color w:val="808082"/>
          <w:spacing w:val="-16"/>
          <w:sz w:val="13"/>
          <w:szCs w:val="13"/>
        </w:rPr>
        <w:t> </w:t>
      </w:r>
      <w:r>
        <w:rPr>
          <w:color w:val="808082"/>
          <w:w w:val="104"/>
          <w:sz w:val="14"/>
          <w:szCs w:val="14"/>
        </w:rPr>
        <w:t>qtio</w:t>
      </w:r>
      <w:r>
        <w:rPr>
          <w:color w:val="808082"/>
          <w:sz w:val="14"/>
          <w:szCs w:val="14"/>
        </w:rPr>
        <w:t> </w:t>
      </w:r>
      <w:r>
        <w:rPr>
          <w:color w:val="808082"/>
          <w:spacing w:val="-3"/>
          <w:sz w:val="14"/>
          <w:szCs w:val="14"/>
        </w:rPr>
        <w:t> </w:t>
      </w:r>
      <w:r>
        <w:rPr>
          <w:rFonts w:ascii="Arial" w:hAnsi="Arial" w:cs="Arial" w:eastAsia="Arial"/>
          <w:color w:val="808082"/>
          <w:spacing w:val="-1"/>
          <w:w w:val="108"/>
          <w:sz w:val="13"/>
          <w:szCs w:val="13"/>
        </w:rPr>
        <w:t>n</w:t>
      </w:r>
      <w:r>
        <w:rPr>
          <w:rFonts w:ascii="Arial" w:hAnsi="Arial" w:cs="Arial" w:eastAsia="Arial"/>
          <w:color w:val="808082"/>
          <w:w w:val="108"/>
          <w:sz w:val="13"/>
          <w:szCs w:val="13"/>
        </w:rPr>
        <w:t>o</w:t>
      </w:r>
      <w:r>
        <w:rPr>
          <w:rFonts w:ascii="Arial" w:hAnsi="Arial" w:cs="Arial" w:eastAsia="Arial"/>
          <w:color w:val="808082"/>
          <w:sz w:val="13"/>
          <w:szCs w:val="13"/>
        </w:rPr>
        <w:t>  </w:t>
      </w:r>
      <w:r>
        <w:rPr>
          <w:color w:val="676969"/>
          <w:w w:val="102"/>
          <w:sz w:val="11"/>
          <w:szCs w:val="11"/>
        </w:rPr>
        <w:t>r</w:t>
      </w:r>
      <w:r>
        <w:rPr>
          <w:color w:val="808082"/>
          <w:w w:val="102"/>
          <w:sz w:val="11"/>
          <w:szCs w:val="11"/>
        </w:rPr>
        <w:t>P.• </w:t>
      </w:r>
      <w:r>
        <w:rPr>
          <w:rFonts w:ascii="Arial" w:hAnsi="Arial" w:cs="Arial" w:eastAsia="Arial"/>
          <w:color w:val="939395"/>
          <w:spacing w:val="-1"/>
          <w:w w:val="114"/>
          <w:sz w:val="13"/>
          <w:szCs w:val="13"/>
        </w:rPr>
        <w:t>sulla</w:t>
      </w:r>
      <w:r>
        <w:rPr>
          <w:rFonts w:ascii="Arial" w:hAnsi="Arial" w:cs="Arial" w:eastAsia="Arial"/>
          <w:color w:val="939395"/>
          <w:w w:val="114"/>
          <w:sz w:val="13"/>
          <w:szCs w:val="13"/>
        </w:rPr>
        <w:t>n</w:t>
      </w:r>
      <w:r>
        <w:rPr>
          <w:rFonts w:ascii="Arial" w:hAnsi="Arial" w:cs="Arial" w:eastAsia="Arial"/>
          <w:color w:val="939395"/>
          <w:sz w:val="13"/>
          <w:szCs w:val="13"/>
        </w:rPr>
        <w:t>  </w:t>
      </w:r>
      <w:r>
        <w:rPr>
          <w:rFonts w:ascii="Arial" w:hAnsi="Arial" w:cs="Arial" w:eastAsia="Arial"/>
          <w:color w:val="939395"/>
          <w:spacing w:val="-6"/>
          <w:sz w:val="13"/>
          <w:szCs w:val="13"/>
        </w:rPr>
        <w:t> </w:t>
      </w:r>
      <w:r>
        <w:rPr>
          <w:rFonts w:ascii="Arial" w:hAnsi="Arial" w:cs="Arial" w:eastAsia="Arial"/>
          <w:color w:val="808082"/>
          <w:w w:val="104"/>
          <w:sz w:val="13"/>
          <w:szCs w:val="13"/>
        </w:rPr>
        <w:t>menores</w:t>
      </w:r>
      <w:r>
        <w:rPr>
          <w:rFonts w:ascii="Arial" w:hAnsi="Arial" w:cs="Arial" w:eastAsia="Arial"/>
          <w:color w:val="808082"/>
          <w:sz w:val="13"/>
          <w:szCs w:val="13"/>
        </w:rPr>
        <w:t>  </w:t>
      </w:r>
      <w:r>
        <w:rPr>
          <w:rFonts w:ascii="Arial" w:hAnsi="Arial" w:cs="Arial" w:eastAsia="Arial"/>
          <w:color w:val="808082"/>
          <w:spacing w:val="7"/>
          <w:sz w:val="13"/>
          <w:szCs w:val="13"/>
        </w:rPr>
        <w:t> </w:t>
      </w:r>
      <w:r>
        <w:rPr>
          <w:rFonts w:ascii="Arial" w:hAnsi="Arial" w:cs="Arial" w:eastAsia="Arial"/>
          <w:color w:val="939395"/>
          <w:spacing w:val="-1"/>
          <w:w w:val="108"/>
          <w:sz w:val="13"/>
          <w:szCs w:val="13"/>
        </w:rPr>
        <w:t>c</w:t>
      </w:r>
      <w:r>
        <w:rPr>
          <w:rFonts w:ascii="Arial" w:hAnsi="Arial" w:cs="Arial" w:eastAsia="Arial"/>
          <w:color w:val="939395"/>
          <w:w w:val="108"/>
          <w:sz w:val="13"/>
          <w:szCs w:val="13"/>
        </w:rPr>
        <w:t>u</w:t>
      </w:r>
      <w:r>
        <w:rPr>
          <w:rFonts w:ascii="Arial" w:hAnsi="Arial" w:cs="Arial" w:eastAsia="Arial"/>
          <w:color w:val="939395"/>
          <w:sz w:val="13"/>
          <w:szCs w:val="13"/>
        </w:rPr>
        <w:t>  </w:t>
      </w:r>
      <w:r>
        <w:rPr>
          <w:rFonts w:ascii="Arial" w:hAnsi="Arial" w:cs="Arial" w:eastAsia="Arial"/>
          <w:color w:val="939395"/>
          <w:spacing w:val="-16"/>
          <w:sz w:val="13"/>
          <w:szCs w:val="13"/>
        </w:rPr>
        <w:t> </w:t>
      </w:r>
      <w:r>
        <w:rPr>
          <w:rFonts w:ascii="Arial" w:hAnsi="Arial" w:cs="Arial" w:eastAsia="Arial"/>
          <w:color w:val="939395"/>
          <w:spacing w:val="-1"/>
          <w:w w:val="109"/>
          <w:sz w:val="13"/>
          <w:szCs w:val="13"/>
        </w:rPr>
        <w:t>superfici</w:t>
      </w:r>
      <w:r>
        <w:rPr>
          <w:rFonts w:ascii="Arial" w:hAnsi="Arial" w:cs="Arial" w:eastAsia="Arial"/>
          <w:color w:val="939395"/>
          <w:w w:val="109"/>
          <w:sz w:val="13"/>
          <w:szCs w:val="13"/>
        </w:rPr>
        <w:t>e</w:t>
      </w:r>
      <w:r>
        <w:rPr>
          <w:rFonts w:ascii="Arial" w:hAnsi="Arial" w:cs="Arial" w:eastAsia="Arial"/>
          <w:color w:val="939395"/>
          <w:sz w:val="13"/>
          <w:szCs w:val="13"/>
        </w:rPr>
        <w:t>  </w:t>
      </w:r>
      <w:r>
        <w:rPr>
          <w:rFonts w:ascii="Arial" w:hAnsi="Arial" w:cs="Arial" w:eastAsia="Arial"/>
          <w:color w:val="939395"/>
          <w:spacing w:val="-14"/>
          <w:sz w:val="13"/>
          <w:szCs w:val="13"/>
        </w:rPr>
        <w:t> </w:t>
      </w:r>
      <w:r>
        <w:rPr>
          <w:rFonts w:ascii="Arial" w:hAnsi="Arial" w:cs="Arial" w:eastAsia="Arial"/>
          <w:color w:val="808082"/>
          <w:spacing w:val="-1"/>
          <w:w w:val="109"/>
          <w:sz w:val="13"/>
          <w:szCs w:val="13"/>
        </w:rPr>
        <w:t>n</w:t>
      </w:r>
      <w:r>
        <w:rPr>
          <w:rFonts w:ascii="Arial" w:hAnsi="Arial" w:cs="Arial" w:eastAsia="Arial"/>
          <w:color w:val="808082"/>
          <w:w w:val="109"/>
          <w:sz w:val="13"/>
          <w:szCs w:val="13"/>
        </w:rPr>
        <w:t>i</w:t>
      </w:r>
      <w:r>
        <w:rPr>
          <w:rFonts w:ascii="Arial" w:hAnsi="Arial" w:cs="Arial" w:eastAsia="Arial"/>
          <w:color w:val="808082"/>
          <w:sz w:val="13"/>
          <w:szCs w:val="13"/>
        </w:rPr>
        <w:t>   </w:t>
      </w:r>
      <w:r>
        <w:rPr>
          <w:rFonts w:ascii="Arial" w:hAnsi="Arial" w:cs="Arial" w:eastAsia="Arial"/>
          <w:color w:val="808082"/>
          <w:spacing w:val="-10"/>
          <w:sz w:val="13"/>
          <w:szCs w:val="13"/>
        </w:rPr>
        <w:t> </w:t>
      </w:r>
      <w:r>
        <w:rPr>
          <w:rFonts w:ascii="Arial" w:hAnsi="Arial" w:cs="Arial" w:eastAsia="Arial"/>
          <w:color w:val="808082"/>
          <w:spacing w:val="-1"/>
          <w:w w:val="109"/>
          <w:sz w:val="13"/>
          <w:szCs w:val="13"/>
        </w:rPr>
        <w:t>nn </w:t>
      </w:r>
      <w:r>
        <w:rPr>
          <w:color w:val="808082"/>
          <w:w w:val="96"/>
          <w:sz w:val="14"/>
          <w:szCs w:val="14"/>
        </w:rPr>
        <w:t>po</w:t>
      </w:r>
      <w:r>
        <w:rPr>
          <w:color w:val="808082"/>
          <w:spacing w:val="-1"/>
          <w:w w:val="96"/>
          <w:sz w:val="14"/>
          <w:szCs w:val="14"/>
        </w:rPr>
        <w:t>l&gt;</w:t>
      </w:r>
      <w:r>
        <w:rPr>
          <w:color w:val="808082"/>
          <w:w w:val="96"/>
          <w:sz w:val="14"/>
          <w:szCs w:val="14"/>
        </w:rPr>
        <w:t>lnc</w:t>
      </w:r>
      <w:r>
        <w:rPr>
          <w:color w:val="676969"/>
          <w:spacing w:val="-1"/>
          <w:w w:val="96"/>
          <w:sz w:val="14"/>
          <w:szCs w:val="14"/>
        </w:rPr>
        <w:t>l</w:t>
      </w:r>
      <w:r>
        <w:rPr>
          <w:color w:val="808082"/>
          <w:spacing w:val="-1"/>
          <w:w w:val="96"/>
          <w:sz w:val="14"/>
          <w:szCs w:val="14"/>
        </w:rPr>
        <w:t>l</w:t>
      </w:r>
      <w:r>
        <w:rPr>
          <w:color w:val="808082"/>
          <w:w w:val="96"/>
          <w:sz w:val="14"/>
          <w:szCs w:val="14"/>
        </w:rPr>
        <w:t>ln</w:t>
      </w:r>
      <w:r>
        <w:rPr>
          <w:color w:val="808082"/>
          <w:sz w:val="14"/>
          <w:szCs w:val="14"/>
        </w:rPr>
        <w:t> </w:t>
      </w:r>
      <w:r>
        <w:rPr>
          <w:color w:val="808082"/>
          <w:spacing w:val="10"/>
          <w:sz w:val="14"/>
          <w:szCs w:val="14"/>
        </w:rPr>
        <w:t> </w:t>
      </w:r>
      <w:r>
        <w:rPr>
          <w:rFonts w:ascii="Arial" w:hAnsi="Arial" w:cs="Arial" w:eastAsia="Arial"/>
          <w:color w:val="808082"/>
          <w:spacing w:val="-1"/>
          <w:w w:val="104"/>
          <w:sz w:val="13"/>
          <w:szCs w:val="13"/>
        </w:rPr>
        <w:t>qu</w:t>
      </w:r>
      <w:r>
        <w:rPr>
          <w:rFonts w:ascii="Arial" w:hAnsi="Arial" w:cs="Arial" w:eastAsia="Arial"/>
          <w:color w:val="808082"/>
          <w:w w:val="104"/>
          <w:sz w:val="13"/>
          <w:szCs w:val="13"/>
        </w:rPr>
        <w:t>o</w:t>
      </w:r>
      <w:r>
        <w:rPr>
          <w:rFonts w:ascii="Arial" w:hAnsi="Arial" w:cs="Arial" w:eastAsia="Arial"/>
          <w:color w:val="808082"/>
          <w:sz w:val="13"/>
          <w:szCs w:val="13"/>
        </w:rPr>
        <w:t> </w:t>
      </w:r>
      <w:r>
        <w:rPr>
          <w:rFonts w:ascii="Arial" w:hAnsi="Arial" w:cs="Arial" w:eastAsia="Arial"/>
          <w:color w:val="808082"/>
          <w:spacing w:val="11"/>
          <w:sz w:val="13"/>
          <w:szCs w:val="13"/>
        </w:rPr>
        <w:t> </w:t>
      </w:r>
      <w:r>
        <w:rPr>
          <w:rFonts w:ascii="Arial" w:hAnsi="Arial" w:cs="Arial" w:eastAsia="Arial"/>
          <w:color w:val="808082"/>
          <w:spacing w:val="-1"/>
          <w:w w:val="108"/>
          <w:sz w:val="13"/>
          <w:szCs w:val="13"/>
        </w:rPr>
        <w:t>I</w:t>
      </w:r>
      <w:r>
        <w:rPr>
          <w:rFonts w:ascii="Arial" w:hAnsi="Arial" w:cs="Arial" w:eastAsia="Arial"/>
          <w:color w:val="808082"/>
          <w:w w:val="108"/>
          <w:sz w:val="13"/>
          <w:szCs w:val="13"/>
        </w:rPr>
        <w:t>n</w:t>
      </w:r>
      <w:r>
        <w:rPr>
          <w:rFonts w:ascii="Arial" w:hAnsi="Arial" w:cs="Arial" w:eastAsia="Arial"/>
          <w:color w:val="808082"/>
          <w:sz w:val="13"/>
          <w:szCs w:val="13"/>
        </w:rPr>
        <w:t> </w:t>
      </w:r>
      <w:r>
        <w:rPr>
          <w:rFonts w:ascii="Arial" w:hAnsi="Arial" w:cs="Arial" w:eastAsia="Arial"/>
          <w:color w:val="808082"/>
          <w:spacing w:val="6"/>
          <w:sz w:val="13"/>
          <w:szCs w:val="13"/>
        </w:rPr>
        <w:t> </w:t>
      </w:r>
      <w:r>
        <w:rPr>
          <w:rFonts w:ascii="Arial" w:hAnsi="Arial" w:cs="Arial" w:eastAsia="Arial"/>
          <w:color w:val="939395"/>
          <w:w w:val="113"/>
          <w:sz w:val="13"/>
          <w:szCs w:val="13"/>
        </w:rPr>
        <w:t>mnror</w:t>
      </w:r>
      <w:r>
        <w:rPr>
          <w:rFonts w:ascii="Arial" w:hAnsi="Arial" w:cs="Arial" w:eastAsia="Arial"/>
          <w:color w:val="939395"/>
          <w:sz w:val="13"/>
          <w:szCs w:val="13"/>
        </w:rPr>
        <w:t>  </w:t>
      </w:r>
      <w:r>
        <w:rPr>
          <w:rFonts w:ascii="Arial" w:hAnsi="Arial" w:cs="Arial" w:eastAsia="Arial"/>
          <w:color w:val="939395"/>
          <w:spacing w:val="-8"/>
          <w:sz w:val="13"/>
          <w:szCs w:val="13"/>
        </w:rPr>
        <w:t> </w:t>
      </w:r>
      <w:r>
        <w:rPr>
          <w:color w:val="808082"/>
          <w:spacing w:val="-1"/>
          <w:w w:val="114"/>
          <w:sz w:val="14"/>
          <w:szCs w:val="14"/>
        </w:rPr>
        <w:t>parl</w:t>
      </w:r>
      <w:r>
        <w:rPr>
          <w:color w:val="808082"/>
          <w:w w:val="114"/>
          <w:sz w:val="14"/>
          <w:szCs w:val="14"/>
        </w:rPr>
        <w:t>e</w:t>
      </w:r>
      <w:r>
        <w:rPr>
          <w:color w:val="808082"/>
          <w:sz w:val="14"/>
          <w:szCs w:val="14"/>
        </w:rPr>
        <w:t> </w:t>
      </w:r>
      <w:r>
        <w:rPr>
          <w:color w:val="808082"/>
          <w:spacing w:val="14"/>
          <w:sz w:val="14"/>
          <w:szCs w:val="14"/>
        </w:rPr>
        <w:t> </w:t>
      </w:r>
      <w:r>
        <w:rPr>
          <w:color w:val="808082"/>
          <w:spacing w:val="-1"/>
          <w:w w:val="107"/>
          <w:sz w:val="14"/>
          <w:szCs w:val="14"/>
        </w:rPr>
        <w:t>d</w:t>
      </w:r>
      <w:r>
        <w:rPr>
          <w:color w:val="808082"/>
          <w:w w:val="107"/>
          <w:sz w:val="14"/>
          <w:szCs w:val="14"/>
        </w:rPr>
        <w:t>e</w:t>
      </w:r>
      <w:r>
        <w:rPr>
          <w:color w:val="808082"/>
          <w:sz w:val="14"/>
          <w:szCs w:val="14"/>
        </w:rPr>
        <w:t>  </w:t>
      </w:r>
      <w:r>
        <w:rPr>
          <w:color w:val="808082"/>
          <w:spacing w:val="-15"/>
          <w:sz w:val="14"/>
          <w:szCs w:val="14"/>
        </w:rPr>
        <w:t> </w:t>
      </w:r>
      <w:r>
        <w:rPr>
          <w:rFonts w:ascii="Arial" w:hAnsi="Arial" w:cs="Arial" w:eastAsia="Arial"/>
          <w:color w:val="808082"/>
          <w:w w:val="92"/>
          <w:sz w:val="13"/>
          <w:szCs w:val="13"/>
        </w:rPr>
        <w:t>Jns</w:t>
      </w:r>
      <w:r>
        <w:rPr>
          <w:rFonts w:ascii="Arial" w:hAnsi="Arial" w:cs="Arial" w:eastAsia="Arial"/>
          <w:color w:val="676969"/>
          <w:w w:val="92"/>
          <w:sz w:val="13"/>
          <w:szCs w:val="13"/>
        </w:rPr>
        <w:t>' </w:t>
      </w:r>
      <w:r>
        <w:rPr>
          <w:rFonts w:ascii="Arial" w:hAnsi="Arial" w:cs="Arial" w:eastAsia="Arial"/>
          <w:color w:val="808082"/>
          <w:w w:val="112"/>
          <w:sz w:val="13"/>
          <w:szCs w:val="13"/>
        </w:rPr>
        <w:t>nenin,ul</w:t>
      </w:r>
      <w:r>
        <w:rPr>
          <w:rFonts w:ascii="Arial" w:hAnsi="Arial" w:cs="Arial" w:eastAsia="Arial"/>
          <w:color w:val="A3A5A5"/>
          <w:w w:val="112"/>
          <w:sz w:val="13"/>
          <w:szCs w:val="13"/>
          <w:shd w:fill="EFEFF0" w:color="auto" w:val="clear"/>
        </w:rPr>
        <w:t>nres</w:t>
      </w:r>
      <w:r>
        <w:rPr>
          <w:rFonts w:ascii="Arial" w:hAnsi="Arial" w:cs="Arial" w:eastAsia="Arial"/>
          <w:color w:val="808082"/>
          <w:w w:val="112"/>
          <w:sz w:val="13"/>
          <w:szCs w:val="13"/>
        </w:rPr>
        <w:t>.</w:t>
      </w:r>
      <w:r>
        <w:rPr>
          <w:rFonts w:ascii="Arial" w:hAnsi="Arial" w:cs="Arial" w:eastAsia="Arial"/>
          <w:color w:val="808082"/>
          <w:sz w:val="13"/>
          <w:szCs w:val="13"/>
        </w:rPr>
        <w:t> </w:t>
      </w:r>
      <w:r>
        <w:rPr>
          <w:rFonts w:ascii="Arial" w:hAnsi="Arial" w:cs="Arial" w:eastAsia="Arial"/>
          <w:color w:val="808082"/>
          <w:spacing w:val="-17"/>
          <w:sz w:val="13"/>
          <w:szCs w:val="13"/>
        </w:rPr>
        <w:t> </w:t>
      </w:r>
      <w:r>
        <w:rPr>
          <w:rFonts w:ascii="Arial" w:hAnsi="Arial" w:cs="Arial" w:eastAsia="Arial"/>
          <w:color w:val="808082"/>
          <w:spacing w:val="-1"/>
          <w:w w:val="103"/>
          <w:sz w:val="13"/>
          <w:szCs w:val="13"/>
        </w:rPr>
        <w:t>Per</w:t>
      </w:r>
      <w:r>
        <w:rPr>
          <w:rFonts w:ascii="Arial" w:hAnsi="Arial" w:cs="Arial" w:eastAsia="Arial"/>
          <w:color w:val="808082"/>
          <w:w w:val="103"/>
          <w:sz w:val="13"/>
          <w:szCs w:val="13"/>
        </w:rPr>
        <w:t>o</w:t>
      </w:r>
      <w:r>
        <w:rPr>
          <w:rFonts w:ascii="Arial" w:hAnsi="Arial" w:cs="Arial" w:eastAsia="Arial"/>
          <w:color w:val="808082"/>
          <w:sz w:val="13"/>
          <w:szCs w:val="13"/>
        </w:rPr>
        <w:t> </w:t>
      </w:r>
      <w:r>
        <w:rPr>
          <w:rFonts w:ascii="Arial" w:hAnsi="Arial" w:cs="Arial" w:eastAsia="Arial"/>
          <w:color w:val="808082"/>
          <w:spacing w:val="-17"/>
          <w:sz w:val="13"/>
          <w:szCs w:val="13"/>
        </w:rPr>
        <w:t> </w:t>
      </w:r>
      <w:r>
        <w:rPr>
          <w:rFonts w:ascii="Arial" w:hAnsi="Arial" w:cs="Arial" w:eastAsia="Arial"/>
          <w:color w:val="808082"/>
          <w:spacing w:val="-1"/>
          <w:w w:val="103"/>
          <w:sz w:val="13"/>
          <w:szCs w:val="13"/>
        </w:rPr>
        <w:t>I</w:t>
      </w:r>
      <w:r>
        <w:rPr>
          <w:rFonts w:ascii="Arial" w:hAnsi="Arial" w:cs="Arial" w:eastAsia="Arial"/>
          <w:color w:val="808082"/>
          <w:w w:val="103"/>
          <w:sz w:val="13"/>
          <w:szCs w:val="13"/>
        </w:rPr>
        <w:t>n</w:t>
      </w:r>
      <w:r>
        <w:rPr>
          <w:rFonts w:ascii="Arial" w:hAnsi="Arial" w:cs="Arial" w:eastAsia="Arial"/>
          <w:color w:val="808082"/>
          <w:sz w:val="13"/>
          <w:szCs w:val="13"/>
        </w:rPr>
        <w:t> </w:t>
      </w:r>
      <w:r>
        <w:rPr>
          <w:rFonts w:ascii="Arial" w:hAnsi="Arial" w:cs="Arial" w:eastAsia="Arial"/>
          <w:color w:val="808082"/>
          <w:spacing w:val="-13"/>
          <w:sz w:val="13"/>
          <w:szCs w:val="13"/>
        </w:rPr>
        <w:t> </w:t>
      </w:r>
      <w:r>
        <w:rPr>
          <w:rFonts w:ascii="Arial" w:hAnsi="Arial" w:cs="Arial" w:eastAsia="Arial"/>
          <w:color w:val="939395"/>
          <w:spacing w:val="-1"/>
          <w:w w:val="99"/>
          <w:sz w:val="13"/>
          <w:szCs w:val="13"/>
        </w:rPr>
        <w:t>ml�m</w:t>
      </w:r>
      <w:r>
        <w:rPr>
          <w:rFonts w:ascii="Arial" w:hAnsi="Arial" w:cs="Arial" w:eastAsia="Arial"/>
          <w:color w:val="939395"/>
          <w:w w:val="99"/>
          <w:sz w:val="13"/>
          <w:szCs w:val="13"/>
        </w:rPr>
        <w:t>n</w:t>
      </w:r>
      <w:r>
        <w:rPr>
          <w:rFonts w:ascii="Arial" w:hAnsi="Arial" w:cs="Arial" w:eastAsia="Arial"/>
          <w:color w:val="939395"/>
          <w:sz w:val="13"/>
          <w:szCs w:val="13"/>
        </w:rPr>
        <w:t> </w:t>
      </w:r>
      <w:r>
        <w:rPr>
          <w:rFonts w:ascii="Arial" w:hAnsi="Arial" w:cs="Arial" w:eastAsia="Arial"/>
          <w:color w:val="939395"/>
          <w:spacing w:val="-10"/>
          <w:sz w:val="13"/>
          <w:szCs w:val="13"/>
        </w:rPr>
        <w:t> </w:t>
      </w:r>
      <w:r>
        <w:rPr>
          <w:rFonts w:ascii="Arial" w:hAnsi="Arial" w:cs="Arial" w:eastAsia="Arial"/>
          <w:color w:val="939395"/>
          <w:spacing w:val="-1"/>
          <w:w w:val="110"/>
          <w:sz w:val="13"/>
          <w:szCs w:val="13"/>
        </w:rPr>
        <w:t>condlcf,ln </w:t>
      </w:r>
      <w:r>
        <w:rPr>
          <w:color w:val="808082"/>
          <w:spacing w:val="-1"/>
          <w:w w:val="110"/>
          <w:sz w:val="14"/>
          <w:szCs w:val="14"/>
        </w:rPr>
        <w:t>d</w:t>
      </w:r>
      <w:r>
        <w:rPr>
          <w:color w:val="808082"/>
          <w:w w:val="110"/>
          <w:sz w:val="14"/>
          <w:szCs w:val="14"/>
        </w:rPr>
        <w:t>e</w:t>
      </w:r>
      <w:r>
        <w:rPr>
          <w:color w:val="808082"/>
          <w:sz w:val="14"/>
          <w:szCs w:val="14"/>
        </w:rPr>
        <w:t> </w:t>
      </w:r>
      <w:r>
        <w:rPr>
          <w:color w:val="808082"/>
          <w:spacing w:val="14"/>
          <w:sz w:val="14"/>
          <w:szCs w:val="14"/>
        </w:rPr>
        <w:t> </w:t>
      </w:r>
      <w:r>
        <w:rPr>
          <w:color w:val="808082"/>
          <w:w w:val="99"/>
          <w:sz w:val="14"/>
          <w:szCs w:val="14"/>
        </w:rPr>
        <w:t>nrchipl�ln¡,o</w:t>
      </w:r>
      <w:r>
        <w:rPr>
          <w:color w:val="808082"/>
          <w:sz w:val="14"/>
          <w:szCs w:val="14"/>
        </w:rPr>
        <w:t> </w:t>
      </w:r>
      <w:r>
        <w:rPr>
          <w:color w:val="808082"/>
          <w:spacing w:val="16"/>
          <w:sz w:val="14"/>
          <w:szCs w:val="14"/>
        </w:rPr>
        <w:t> </w:t>
      </w:r>
      <w:r>
        <w:rPr>
          <w:color w:val="808082"/>
          <w:w w:val="110"/>
          <w:sz w:val="14"/>
          <w:szCs w:val="14"/>
        </w:rPr>
        <w:t>y</w:t>
      </w:r>
      <w:r>
        <w:rPr>
          <w:color w:val="808082"/>
          <w:sz w:val="14"/>
          <w:szCs w:val="14"/>
        </w:rPr>
        <w:t> </w:t>
      </w:r>
      <w:r>
        <w:rPr>
          <w:color w:val="808082"/>
          <w:spacing w:val="6"/>
          <w:sz w:val="14"/>
          <w:szCs w:val="14"/>
        </w:rPr>
        <w:t> </w:t>
      </w:r>
      <w:r>
        <w:rPr>
          <w:color w:val="939395"/>
          <w:spacing w:val="-1"/>
          <w:w w:val="91"/>
          <w:sz w:val="14"/>
          <w:szCs w:val="14"/>
        </w:rPr>
        <w:t>m�</w:t>
      </w:r>
      <w:r>
        <w:rPr>
          <w:color w:val="939395"/>
          <w:w w:val="91"/>
          <w:sz w:val="14"/>
          <w:szCs w:val="14"/>
        </w:rPr>
        <w:t>•</w:t>
      </w:r>
      <w:r>
        <w:rPr>
          <w:color w:val="939395"/>
          <w:sz w:val="14"/>
          <w:szCs w:val="14"/>
        </w:rPr>
        <w:t> </w:t>
      </w:r>
      <w:r>
        <w:rPr>
          <w:color w:val="939395"/>
          <w:spacing w:val="-5"/>
          <w:sz w:val="14"/>
          <w:szCs w:val="14"/>
        </w:rPr>
        <w:t> </w:t>
      </w:r>
      <w:r>
        <w:rPr>
          <w:color w:val="939395"/>
          <w:w w:val="110"/>
          <w:sz w:val="14"/>
          <w:szCs w:val="14"/>
        </w:rPr>
        <w:t>aún</w:t>
      </w:r>
      <w:r>
        <w:rPr>
          <w:color w:val="939395"/>
          <w:sz w:val="14"/>
          <w:szCs w:val="14"/>
        </w:rPr>
        <w:t> </w:t>
      </w:r>
      <w:r>
        <w:rPr>
          <w:color w:val="939395"/>
          <w:spacing w:val="9"/>
          <w:sz w:val="14"/>
          <w:szCs w:val="14"/>
        </w:rPr>
        <w:t> </w:t>
      </w:r>
      <w:r>
        <w:rPr>
          <w:color w:val="939395"/>
          <w:spacing w:val="-1"/>
          <w:w w:val="84"/>
          <w:sz w:val="14"/>
          <w:szCs w:val="14"/>
        </w:rPr>
        <w:t>r.</w:t>
      </w:r>
      <w:r>
        <w:rPr>
          <w:color w:val="939395"/>
          <w:w w:val="84"/>
          <w:sz w:val="14"/>
          <w:szCs w:val="14"/>
        </w:rPr>
        <w:t>l</w:t>
      </w:r>
      <w:r>
        <w:rPr>
          <w:color w:val="939395"/>
          <w:sz w:val="14"/>
          <w:szCs w:val="14"/>
        </w:rPr>
        <w:t> </w:t>
      </w:r>
      <w:r>
        <w:rPr>
          <w:color w:val="939395"/>
          <w:spacing w:val="-16"/>
          <w:sz w:val="14"/>
          <w:szCs w:val="14"/>
        </w:rPr>
        <w:t> </w:t>
      </w:r>
      <w:r>
        <w:rPr>
          <w:color w:val="808082"/>
          <w:spacing w:val="-3"/>
          <w:w w:val="116"/>
          <w:sz w:val="13"/>
          <w:szCs w:val="13"/>
        </w:rPr>
        <w:t>Tcspelo</w:t>
      </w:r>
    </w:p>
    <w:p>
      <w:pPr>
        <w:spacing w:line="135" w:lineRule="exact" w:before="0"/>
        <w:ind w:left="127" w:right="0" w:firstLine="0"/>
        <w:jc w:val="both"/>
        <w:rPr>
          <w:rFonts w:ascii="Arial" w:hAnsi="Arial" w:cs="Arial" w:eastAsia="Arial"/>
          <w:b/>
          <w:bCs/>
          <w:sz w:val="12"/>
          <w:szCs w:val="12"/>
        </w:rPr>
      </w:pPr>
      <w:r>
        <w:rPr/>
        <w:br w:type="column"/>
      </w:r>
      <w:r>
        <w:rPr>
          <w:rFonts w:ascii="Arial" w:hAnsi="Arial" w:cs="Arial" w:eastAsia="Arial"/>
          <w:b/>
          <w:bCs/>
          <w:color w:val="939395"/>
          <w:w w:val="105"/>
          <w:sz w:val="12"/>
          <w:szCs w:val="12"/>
        </w:rPr>
        <w:t>'reueri</w:t>
      </w:r>
      <w:r>
        <w:rPr>
          <w:rFonts w:ascii="Arial" w:hAnsi="Arial" w:cs="Arial" w:eastAsia="Arial"/>
          <w:b/>
          <w:bCs/>
          <w:color w:val="939395"/>
          <w:spacing w:val="-18"/>
          <w:w w:val="105"/>
          <w:sz w:val="12"/>
          <w:szCs w:val="12"/>
        </w:rPr>
        <w:t> </w:t>
      </w:r>
      <w:r>
        <w:rPr>
          <w:rFonts w:ascii="Arial" w:hAnsi="Arial" w:cs="Arial" w:eastAsia="Arial"/>
          <w:b/>
          <w:bCs/>
          <w:color w:val="808082"/>
          <w:w w:val="105"/>
          <w:sz w:val="12"/>
          <w:szCs w:val="12"/>
        </w:rPr>
        <w:t>l'o</w:t>
      </w:r>
      <w:r>
        <w:rPr>
          <w:rFonts w:ascii="Arial" w:hAnsi="Arial" w:cs="Arial" w:eastAsia="Arial"/>
          <w:b/>
          <w:bCs/>
          <w:color w:val="808082"/>
          <w:spacing w:val="44"/>
          <w:w w:val="105"/>
          <w:sz w:val="12"/>
          <w:szCs w:val="12"/>
        </w:rPr>
        <w:t> </w:t>
      </w:r>
      <w:r>
        <w:rPr>
          <w:rFonts w:ascii="Arial" w:hAnsi="Arial" w:cs="Arial" w:eastAsia="Arial"/>
          <w:b/>
          <w:bCs/>
          <w:color w:val="939395"/>
          <w:w w:val="105"/>
          <w:sz w:val="12"/>
          <w:szCs w:val="12"/>
        </w:rPr>
        <w:t>y</w:t>
      </w:r>
      <w:r>
        <w:rPr>
          <w:rFonts w:ascii="Arial" w:hAnsi="Arial" w:cs="Arial" w:eastAsia="Arial"/>
          <w:b/>
          <w:bCs/>
          <w:color w:val="939395"/>
          <w:spacing w:val="34"/>
          <w:w w:val="105"/>
          <w:sz w:val="12"/>
          <w:szCs w:val="12"/>
        </w:rPr>
        <w:t> </w:t>
      </w:r>
      <w:r>
        <w:rPr>
          <w:rFonts w:ascii="Arial" w:hAnsi="Arial" w:cs="Arial" w:eastAsia="Arial"/>
          <w:b/>
          <w:bCs/>
          <w:color w:val="808082"/>
          <w:w w:val="105"/>
          <w:sz w:val="12"/>
          <w:szCs w:val="12"/>
        </w:rPr>
        <w:t>L</w:t>
      </w:r>
      <w:r>
        <w:rPr>
          <w:rFonts w:ascii="Arial" w:hAnsi="Arial" w:cs="Arial" w:eastAsia="Arial"/>
          <w:b/>
          <w:bCs/>
          <w:color w:val="A3A5A5"/>
          <w:w w:val="105"/>
          <w:sz w:val="12"/>
          <w:szCs w:val="12"/>
          <w:shd w:fill="EFEFF0" w:color="auto" w:val="clear"/>
        </w:rPr>
        <w:t>as</w:t>
      </w:r>
      <w:r>
        <w:rPr>
          <w:rFonts w:ascii="Arial" w:hAnsi="Arial" w:cs="Arial" w:eastAsia="Arial"/>
          <w:b/>
          <w:bCs/>
          <w:color w:val="A3A5A5"/>
          <w:spacing w:val="38"/>
          <w:w w:val="105"/>
          <w:sz w:val="12"/>
          <w:szCs w:val="12"/>
        </w:rPr>
        <w:t> </w:t>
      </w:r>
      <w:r>
        <w:rPr>
          <w:rFonts w:ascii="Arial" w:hAnsi="Arial" w:cs="Arial" w:eastAsia="Arial"/>
          <w:b/>
          <w:bCs/>
          <w:color w:val="676969"/>
          <w:spacing w:val="-2"/>
          <w:w w:val="105"/>
          <w:sz w:val="12"/>
          <w:szCs w:val="12"/>
        </w:rPr>
        <w:t>l</w:t>
      </w:r>
      <w:r>
        <w:rPr>
          <w:rFonts w:ascii="Arial" w:hAnsi="Arial" w:cs="Arial" w:eastAsia="Arial"/>
          <w:b/>
          <w:bCs/>
          <w:color w:val="A3A5A5"/>
          <w:spacing w:val="-2"/>
          <w:w w:val="105"/>
          <w:sz w:val="12"/>
          <w:szCs w:val="12"/>
          <w:shd w:fill="EFEFF0" w:color="auto" w:val="clear"/>
        </w:rPr>
        <w:t>�ulnrns</w:t>
      </w:r>
      <w:r>
        <w:rPr>
          <w:rFonts w:ascii="Arial" w:hAnsi="Arial" w:cs="Arial" w:eastAsia="Arial"/>
          <w:b/>
          <w:bCs/>
          <w:color w:val="A3A5A5"/>
          <w:spacing w:val="-2"/>
          <w:w w:val="105"/>
          <w:sz w:val="12"/>
          <w:szCs w:val="12"/>
        </w:rPr>
        <w:t>.</w:t>
      </w:r>
    </w:p>
    <w:p>
      <w:pPr>
        <w:spacing w:line="235" w:lineRule="auto" w:before="10"/>
        <w:ind w:left="134" w:right="541" w:firstLine="137"/>
        <w:jc w:val="both"/>
        <w:rPr>
          <w:rFonts w:ascii="Arial" w:hAnsi="Arial" w:cs="Arial" w:eastAsia="Arial"/>
          <w:sz w:val="13"/>
          <w:szCs w:val="13"/>
        </w:rPr>
      </w:pPr>
      <w:r>
        <w:rPr>
          <w:rFonts w:ascii="Arial" w:hAnsi="Arial" w:cs="Arial" w:eastAsia="Arial"/>
          <w:sz w:val="13"/>
          <w:szCs w:val="13"/>
        </w:rPr>
        <mc:AlternateContent>
          <mc:Choice Requires="wps">
            <w:drawing>
              <wp:anchor distT="0" distB="0" distL="0" distR="0" allowOverlap="1" layoutInCell="1" locked="0" behindDoc="1" simplePos="0" relativeHeight="483795968">
                <wp:simplePos x="0" y="0"/>
                <wp:positionH relativeFrom="page">
                  <wp:posOffset>6629400</wp:posOffset>
                </wp:positionH>
                <wp:positionV relativeFrom="paragraph">
                  <wp:posOffset>407574</wp:posOffset>
                </wp:positionV>
                <wp:extent cx="18415" cy="218440"/>
                <wp:effectExtent l="0" t="0" r="0" b="0"/>
                <wp:wrapNone/>
                <wp:docPr id="704" name="Graphic 704"/>
                <wp:cNvGraphicFramePr>
                  <a:graphicFrameLocks/>
                </wp:cNvGraphicFramePr>
                <a:graphic>
                  <a:graphicData uri="http://schemas.microsoft.com/office/word/2010/wordprocessingShape">
                    <wps:wsp>
                      <wps:cNvPr id="704" name="Graphic 704"/>
                      <wps:cNvSpPr/>
                      <wps:spPr>
                        <a:xfrm>
                          <a:off x="0" y="0"/>
                          <a:ext cx="18415" cy="218440"/>
                        </a:xfrm>
                        <a:custGeom>
                          <a:avLst/>
                          <a:gdLst/>
                          <a:ahLst/>
                          <a:cxnLst/>
                          <a:rect l="l" t="t" r="r" b="b"/>
                          <a:pathLst>
                            <a:path w="18415" h="218440">
                              <a:moveTo>
                                <a:pt x="18313" y="109143"/>
                              </a:moveTo>
                              <a:lnTo>
                                <a:pt x="13893" y="109143"/>
                              </a:lnTo>
                              <a:lnTo>
                                <a:pt x="13893" y="0"/>
                              </a:lnTo>
                              <a:lnTo>
                                <a:pt x="4737" y="0"/>
                              </a:lnTo>
                              <a:lnTo>
                                <a:pt x="4737" y="109143"/>
                              </a:lnTo>
                              <a:lnTo>
                                <a:pt x="0" y="109143"/>
                              </a:lnTo>
                              <a:lnTo>
                                <a:pt x="0" y="218401"/>
                              </a:lnTo>
                              <a:lnTo>
                                <a:pt x="18313" y="218401"/>
                              </a:lnTo>
                              <a:lnTo>
                                <a:pt x="18313" y="10914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shape style="position:absolute;margin-left:522pt;margin-top:32.092476pt;width:1.45pt;height:17.2pt;mso-position-horizontal-relative:page;mso-position-vertical-relative:paragraph;z-index:-19520512" id="docshape546" coordorigin="10440,642" coordsize="29,344" path="m10469,814l10462,814,10462,642,10447,642,10447,814,10440,814,10440,986,10469,986,10469,814xe" filled="true" fillcolor="#efeff0" stroked="false">
                <v:path arrowok="t"/>
                <v:fill type="solid"/>
                <w10:wrap type="none"/>
              </v:shape>
            </w:pict>
          </mc:Fallback>
        </mc:AlternateContent>
      </w:r>
      <w:r>
        <w:rPr>
          <w:color w:val="808082"/>
          <w:w w:val="115"/>
          <w:sz w:val="14"/>
          <w:szCs w:val="14"/>
        </w:rPr>
        <w:t>Arll</w:t>
      </w:r>
      <w:r>
        <w:rPr>
          <w:color w:val="B8B8BA"/>
          <w:w w:val="115"/>
          <w:sz w:val="14"/>
          <w:szCs w:val="14"/>
          <w:shd w:fill="EFEFF0" w:color="auto" w:val="clear"/>
        </w:rPr>
        <w:t>e</w:t>
      </w:r>
      <w:r>
        <w:rPr>
          <w:color w:val="939395"/>
          <w:w w:val="115"/>
          <w:sz w:val="14"/>
          <w:szCs w:val="14"/>
        </w:rPr>
        <w:t>ulo</w:t>
      </w:r>
      <w:r>
        <w:rPr>
          <w:color w:val="939395"/>
          <w:w w:val="115"/>
          <w:sz w:val="14"/>
          <w:szCs w:val="14"/>
        </w:rPr>
        <w:t> </w:t>
      </w:r>
      <w:r>
        <w:rPr>
          <w:rFonts w:ascii="Arial" w:hAnsi="Arial" w:cs="Arial" w:eastAsia="Arial"/>
          <w:color w:val="939395"/>
          <w:w w:val="115"/>
          <w:sz w:val="13"/>
          <w:szCs w:val="13"/>
        </w:rPr>
        <w:t>2.·</w:t>
      </w:r>
      <w:r>
        <w:rPr>
          <w:rFonts w:ascii="Arial" w:hAnsi="Arial" w:cs="Arial" w:eastAsia="Arial"/>
          <w:color w:val="939395"/>
          <w:spacing w:val="40"/>
          <w:w w:val="115"/>
          <w:sz w:val="13"/>
          <w:szCs w:val="13"/>
        </w:rPr>
        <w:t> </w:t>
      </w:r>
      <w:r>
        <w:rPr>
          <w:color w:val="939395"/>
          <w:w w:val="115"/>
          <w:sz w:val="13"/>
          <w:szCs w:val="13"/>
        </w:rPr>
        <w:t>l.tt</w:t>
      </w:r>
      <w:r>
        <w:rPr>
          <w:color w:val="939395"/>
          <w:w w:val="115"/>
          <w:sz w:val="13"/>
          <w:szCs w:val="13"/>
        </w:rPr>
        <w:t> </w:t>
      </w:r>
      <w:r>
        <w:rPr>
          <w:rFonts w:ascii="Arial" w:hAnsi="Arial" w:cs="Arial" w:eastAsia="Arial"/>
          <w:color w:val="939395"/>
          <w:w w:val="115"/>
          <w:sz w:val="13"/>
          <w:szCs w:val="13"/>
        </w:rPr>
        <w:t>provincin</w:t>
      </w:r>
      <w:r>
        <w:rPr>
          <w:rFonts w:ascii="Arial" w:hAnsi="Arial" w:cs="Arial" w:eastAsia="Arial"/>
          <w:color w:val="939395"/>
          <w:w w:val="115"/>
          <w:sz w:val="13"/>
          <w:szCs w:val="13"/>
        </w:rPr>
        <w:t> </w:t>
      </w:r>
      <w:r>
        <w:rPr>
          <w:rFonts w:ascii="Arial" w:hAnsi="Arial" w:cs="Arial" w:eastAsia="Arial"/>
          <w:color w:val="939395"/>
          <w:sz w:val="13"/>
          <w:szCs w:val="13"/>
        </w:rPr>
        <w:t>&lt;l� </w:t>
      </w:r>
      <w:r>
        <w:rPr>
          <w:rFonts w:ascii="Arial" w:hAnsi="Arial" w:cs="Arial" w:eastAsia="Arial"/>
          <w:color w:val="939395"/>
          <w:w w:val="115"/>
          <w:sz w:val="13"/>
          <w:szCs w:val="13"/>
        </w:rPr>
        <w:t>Sanll </w:t>
      </w:r>
      <w:r>
        <w:rPr>
          <w:color w:val="808082"/>
          <w:w w:val="115"/>
          <w:sz w:val="14"/>
          <w:szCs w:val="14"/>
        </w:rPr>
        <w:t>C</w:t>
      </w:r>
      <w:r>
        <w:rPr>
          <w:color w:val="A3A5A5"/>
          <w:w w:val="115"/>
          <w:sz w:val="14"/>
          <w:szCs w:val="14"/>
          <w:shd w:fill="EFEFF0" w:color="auto" w:val="clear"/>
        </w:rPr>
        <w:t>r</w:t>
      </w:r>
      <w:r>
        <w:rPr>
          <w:color w:val="808082"/>
          <w:w w:val="115"/>
          <w:sz w:val="14"/>
          <w:szCs w:val="14"/>
        </w:rPr>
        <w:t>u�</w:t>
      </w:r>
      <w:r>
        <w:rPr>
          <w:color w:val="808082"/>
          <w:spacing w:val="-11"/>
          <w:w w:val="115"/>
          <w:sz w:val="14"/>
          <w:szCs w:val="14"/>
        </w:rPr>
        <w:t> </w:t>
      </w:r>
      <w:r>
        <w:rPr>
          <w:color w:val="808082"/>
          <w:w w:val="115"/>
          <w:sz w:val="14"/>
          <w:szCs w:val="14"/>
        </w:rPr>
        <w:t>u</w:t>
      </w:r>
      <w:r>
        <w:rPr>
          <w:color w:val="A3A5A5"/>
          <w:w w:val="115"/>
          <w:sz w:val="14"/>
          <w:szCs w:val="14"/>
          <w:shd w:fill="EFEFF0" w:color="auto" w:val="clear"/>
        </w:rPr>
        <w:t>c</w:t>
      </w:r>
      <w:r>
        <w:rPr>
          <w:color w:val="A3A5A5"/>
          <w:spacing w:val="-10"/>
          <w:w w:val="115"/>
          <w:sz w:val="14"/>
          <w:szCs w:val="14"/>
        </w:rPr>
        <w:t> </w:t>
      </w:r>
      <w:r>
        <w:rPr>
          <w:color w:val="808082"/>
          <w:w w:val="115"/>
          <w:sz w:val="14"/>
          <w:szCs w:val="14"/>
        </w:rPr>
        <w:t>'l'e,wrlro</w:t>
      </w:r>
      <w:r>
        <w:rPr>
          <w:color w:val="808082"/>
          <w:spacing w:val="-10"/>
          <w:w w:val="115"/>
          <w:sz w:val="14"/>
          <w:szCs w:val="14"/>
        </w:rPr>
        <w:t> </w:t>
      </w:r>
      <w:r>
        <w:rPr>
          <w:color w:val="808082"/>
          <w:sz w:val="14"/>
          <w:szCs w:val="14"/>
        </w:rPr>
        <w:t>In</w:t>
      </w:r>
      <w:r>
        <w:rPr>
          <w:color w:val="808082"/>
          <w:spacing w:val="-1"/>
          <w:sz w:val="14"/>
          <w:szCs w:val="14"/>
        </w:rPr>
        <w:t> </w:t>
      </w:r>
      <w:r>
        <w:rPr>
          <w:rFonts w:ascii="Arial" w:hAnsi="Arial" w:cs="Arial" w:eastAsia="Arial"/>
          <w:color w:val="808082"/>
          <w:w w:val="115"/>
          <w:sz w:val="13"/>
          <w:szCs w:val="13"/>
        </w:rPr>
        <w:t>fu</w:t>
      </w:r>
      <w:r>
        <w:rPr>
          <w:rFonts w:ascii="Arial" w:hAnsi="Arial" w:cs="Arial" w:eastAsia="Arial"/>
          <w:color w:val="A3A5A5"/>
          <w:w w:val="115"/>
          <w:sz w:val="13"/>
          <w:szCs w:val="13"/>
          <w:shd w:fill="EFEFF0" w:color="auto" w:val="clear"/>
        </w:rPr>
        <w:t>r</w:t>
      </w:r>
      <w:r>
        <w:rPr>
          <w:rFonts w:ascii="Arial" w:hAnsi="Arial" w:cs="Arial" w:eastAsia="Arial"/>
          <w:color w:val="808082"/>
          <w:w w:val="115"/>
          <w:sz w:val="13"/>
          <w:szCs w:val="13"/>
        </w:rPr>
        <w:t>morc</w:t>
      </w:r>
      <w:r>
        <w:rPr>
          <w:rFonts w:ascii="Arial" w:hAnsi="Arial" w:cs="Arial" w:eastAsia="Arial"/>
          <w:color w:val="A3A5A5"/>
          <w:w w:val="115"/>
          <w:sz w:val="13"/>
          <w:szCs w:val="13"/>
          <w:shd w:fill="EFEFF0" w:color="auto" w:val="clear"/>
        </w:rPr>
        <w:t>\n</w:t>
      </w:r>
      <w:r>
        <w:rPr>
          <w:rFonts w:ascii="Arial" w:hAnsi="Arial" w:cs="Arial" w:eastAsia="Arial"/>
          <w:color w:val="A3A5A5"/>
          <w:spacing w:val="-11"/>
          <w:w w:val="115"/>
          <w:sz w:val="13"/>
          <w:szCs w:val="13"/>
        </w:rPr>
        <w:t> </w:t>
      </w:r>
      <w:r>
        <w:rPr>
          <w:rFonts w:ascii="Arial" w:hAnsi="Arial" w:cs="Arial" w:eastAsia="Arial"/>
          <w:color w:val="939395"/>
          <w:w w:val="115"/>
          <w:sz w:val="13"/>
          <w:szCs w:val="13"/>
        </w:rPr>
        <w:t>los</w:t>
      </w:r>
      <w:r>
        <w:rPr>
          <w:rFonts w:ascii="Arial" w:hAnsi="Arial" w:cs="Arial" w:eastAsia="Arial"/>
          <w:color w:val="939395"/>
          <w:spacing w:val="-10"/>
          <w:w w:val="115"/>
          <w:sz w:val="13"/>
          <w:szCs w:val="13"/>
        </w:rPr>
        <w:t> </w:t>
      </w:r>
      <w:r>
        <w:rPr>
          <w:color w:val="808082"/>
          <w:sz w:val="14"/>
          <w:szCs w:val="14"/>
        </w:rPr>
        <w:t>1</w:t>
      </w:r>
      <w:r>
        <w:rPr>
          <w:color w:val="A3A5A5"/>
          <w:sz w:val="14"/>
          <w:szCs w:val="14"/>
          <w:shd w:fill="EFEFF0" w:color="auto" w:val="clear"/>
        </w:rPr>
        <w:t>�</w:t>
      </w:r>
      <w:r>
        <w:rPr>
          <w:color w:val="A3A5A5"/>
          <w:w w:val="115"/>
          <w:sz w:val="14"/>
          <w:szCs w:val="14"/>
        </w:rPr>
        <w:t> </w:t>
      </w:r>
      <w:r>
        <w:rPr>
          <w:b/>
          <w:bCs/>
          <w:color w:val="808082"/>
          <w:w w:val="115"/>
          <w:sz w:val="14"/>
          <w:szCs w:val="14"/>
        </w:rPr>
        <w:t>lns</w:t>
      </w:r>
      <w:r>
        <w:rPr>
          <w:b/>
          <w:bCs/>
          <w:color w:val="808082"/>
          <w:w w:val="115"/>
          <w:sz w:val="14"/>
          <w:szCs w:val="14"/>
        </w:rPr>
        <w:t> </w:t>
      </w:r>
      <w:r>
        <w:rPr>
          <w:b/>
          <w:bCs/>
          <w:color w:val="808082"/>
          <w:sz w:val="14"/>
          <w:szCs w:val="14"/>
        </w:rPr>
        <w:t>,1c </w:t>
      </w:r>
      <w:r>
        <w:rPr>
          <w:b/>
          <w:bCs/>
          <w:color w:val="939395"/>
          <w:w w:val="115"/>
          <w:sz w:val="14"/>
          <w:szCs w:val="14"/>
        </w:rPr>
        <w:t>TcnPrlfc.</w:t>
      </w:r>
      <w:r>
        <w:rPr>
          <w:b/>
          <w:bCs/>
          <w:color w:val="939395"/>
          <w:w w:val="115"/>
          <w:sz w:val="14"/>
          <w:szCs w:val="14"/>
        </w:rPr>
        <w:t> </w:t>
      </w:r>
      <w:r>
        <w:rPr>
          <w:rFonts w:ascii="Arial" w:hAnsi="Arial" w:cs="Arial" w:eastAsia="Arial"/>
          <w:b/>
          <w:bCs/>
          <w:color w:val="808082"/>
          <w:w w:val="115"/>
          <w:sz w:val="12"/>
          <w:szCs w:val="12"/>
        </w:rPr>
        <w:t>Pnlm</w:t>
      </w:r>
      <w:r>
        <w:rPr>
          <w:rFonts w:ascii="Arial" w:hAnsi="Arial" w:cs="Arial" w:eastAsia="Arial"/>
          <w:b/>
          <w:bCs/>
          <w:color w:val="A3A5A5"/>
          <w:w w:val="115"/>
          <w:sz w:val="12"/>
          <w:szCs w:val="12"/>
          <w:shd w:fill="EFEFF0" w:color="auto" w:val="clear"/>
        </w:rPr>
        <w:t>a</w:t>
      </w:r>
      <w:r>
        <w:rPr>
          <w:rFonts w:ascii="Arial" w:hAnsi="Arial" w:cs="Arial" w:eastAsia="Arial"/>
          <w:b/>
          <w:bCs/>
          <w:color w:val="A3A5A5"/>
          <w:w w:val="115"/>
          <w:sz w:val="12"/>
          <w:szCs w:val="12"/>
        </w:rPr>
        <w:t>.</w:t>
      </w:r>
      <w:r>
        <w:rPr>
          <w:rFonts w:ascii="Arial" w:hAnsi="Arial" w:cs="Arial" w:eastAsia="Arial"/>
          <w:b/>
          <w:bCs/>
          <w:color w:val="A3A5A5"/>
          <w:w w:val="115"/>
          <w:sz w:val="12"/>
          <w:szCs w:val="12"/>
        </w:rPr>
        <w:t> </w:t>
      </w:r>
      <w:r>
        <w:rPr>
          <w:rFonts w:ascii="Arial" w:hAnsi="Arial" w:cs="Arial" w:eastAsia="Arial"/>
          <w:b/>
          <w:bCs/>
          <w:color w:val="939395"/>
          <w:sz w:val="12"/>
          <w:szCs w:val="12"/>
        </w:rPr>
        <w:t>Gou1C)t'U </w:t>
      </w:r>
      <w:r>
        <w:rPr>
          <w:b/>
          <w:bCs/>
          <w:color w:val="808082"/>
          <w:sz w:val="14"/>
          <w:szCs w:val="14"/>
        </w:rPr>
        <w:t>1</w:t>
      </w:r>
      <w:r>
        <w:rPr>
          <w:b/>
          <w:bCs/>
          <w:color w:val="808082"/>
          <w:w w:val="115"/>
          <w:sz w:val="14"/>
          <w:szCs w:val="14"/>
        </w:rPr>
        <w:t> </w:t>
      </w:r>
      <w:r>
        <w:rPr>
          <w:rFonts w:ascii="Arial" w:hAnsi="Arial" w:cs="Arial" w:eastAsia="Arial"/>
          <w:color w:val="808082"/>
          <w:w w:val="115"/>
          <w:sz w:val="13"/>
          <w:szCs w:val="13"/>
        </w:rPr>
        <w:t>llicr</w:t>
      </w:r>
      <w:r>
        <w:rPr>
          <w:rFonts w:ascii="Arial" w:hAnsi="Arial" w:cs="Arial" w:eastAsia="Arial"/>
          <w:color w:val="A3A5A5"/>
          <w:w w:val="115"/>
          <w:sz w:val="13"/>
          <w:szCs w:val="13"/>
          <w:shd w:fill="EFEFF0" w:color="auto" w:val="clear"/>
        </w:rPr>
        <w:t>ro</w:t>
      </w:r>
      <w:r>
        <w:rPr>
          <w:rFonts w:ascii="Arial" w:hAnsi="Arial" w:cs="Arial" w:eastAsia="Arial"/>
          <w:color w:val="A3A5A5"/>
          <w:w w:val="115"/>
          <w:sz w:val="13"/>
          <w:szCs w:val="13"/>
        </w:rPr>
        <w:t>;</w:t>
      </w:r>
      <w:r>
        <w:rPr>
          <w:rFonts w:ascii="Arial" w:hAnsi="Arial" w:cs="Arial" w:eastAsia="Arial"/>
          <w:color w:val="A3A5A5"/>
          <w:spacing w:val="40"/>
          <w:w w:val="115"/>
          <w:sz w:val="13"/>
          <w:szCs w:val="13"/>
        </w:rPr>
        <w:t> </w:t>
      </w:r>
      <w:r>
        <w:rPr>
          <w:color w:val="808082"/>
          <w:w w:val="115"/>
          <w:sz w:val="14"/>
          <w:szCs w:val="14"/>
        </w:rPr>
        <w:t>y</w:t>
      </w:r>
      <w:r>
        <w:rPr>
          <w:color w:val="808082"/>
          <w:spacing w:val="40"/>
          <w:w w:val="115"/>
          <w:sz w:val="14"/>
          <w:szCs w:val="14"/>
        </w:rPr>
        <w:t> </w:t>
      </w:r>
      <w:r>
        <w:rPr>
          <w:color w:val="939395"/>
          <w:w w:val="115"/>
          <w:sz w:val="14"/>
          <w:szCs w:val="14"/>
        </w:rPr>
        <w:t>lo</w:t>
      </w:r>
      <w:r>
        <w:rPr>
          <w:color w:val="939395"/>
          <w:spacing w:val="40"/>
          <w:w w:val="115"/>
          <w:sz w:val="14"/>
          <w:szCs w:val="14"/>
        </w:rPr>
        <w:t> </w:t>
      </w:r>
      <w:r>
        <w:rPr>
          <w:rFonts w:ascii="Arial" w:hAnsi="Arial" w:cs="Arial" w:eastAsia="Arial"/>
          <w:color w:val="939395"/>
          <w:w w:val="115"/>
          <w:sz w:val="13"/>
          <w:szCs w:val="13"/>
        </w:rPr>
        <w:t>de</w:t>
      </w:r>
      <w:r>
        <w:rPr>
          <w:rFonts w:ascii="Arial" w:hAnsi="Arial" w:cs="Arial" w:eastAsia="Arial"/>
          <w:color w:val="939395"/>
          <w:spacing w:val="35"/>
          <w:w w:val="115"/>
          <w:sz w:val="13"/>
          <w:szCs w:val="13"/>
        </w:rPr>
        <w:t> </w:t>
      </w:r>
      <w:r>
        <w:rPr>
          <w:rFonts w:ascii="Arial" w:hAnsi="Arial" w:cs="Arial" w:eastAsia="Arial"/>
          <w:color w:val="939395"/>
          <w:sz w:val="13"/>
          <w:szCs w:val="13"/>
        </w:rPr>
        <w:t>Las</w:t>
      </w:r>
      <w:r>
        <w:rPr>
          <w:rFonts w:ascii="Arial" w:hAnsi="Arial" w:cs="Arial" w:eastAsia="Arial"/>
          <w:color w:val="939395"/>
          <w:spacing w:val="40"/>
          <w:w w:val="115"/>
          <w:sz w:val="13"/>
          <w:szCs w:val="13"/>
        </w:rPr>
        <w:t> </w:t>
      </w:r>
      <w:r>
        <w:rPr>
          <w:rFonts w:ascii="Arial" w:hAnsi="Arial" w:cs="Arial" w:eastAsia="Arial"/>
          <w:color w:val="808082"/>
          <w:w w:val="115"/>
          <w:sz w:val="13"/>
          <w:szCs w:val="13"/>
        </w:rPr>
        <w:t>Pahna•</w:t>
      </w:r>
      <w:r>
        <w:rPr>
          <w:rFonts w:ascii="Arial" w:hAnsi="Arial" w:cs="Arial" w:eastAsia="Arial"/>
          <w:color w:val="808082"/>
          <w:spacing w:val="40"/>
          <w:w w:val="115"/>
          <w:sz w:val="13"/>
          <w:szCs w:val="13"/>
        </w:rPr>
        <w:t> </w:t>
      </w:r>
      <w:r>
        <w:rPr>
          <w:color w:val="939395"/>
          <w:w w:val="115"/>
          <w:sz w:val="15"/>
          <w:szCs w:val="15"/>
        </w:rPr>
        <w:t>b</w:t>
      </w:r>
      <w:r>
        <w:rPr>
          <w:color w:val="939395"/>
          <w:spacing w:val="40"/>
          <w:w w:val="115"/>
          <w:sz w:val="15"/>
          <w:szCs w:val="15"/>
        </w:rPr>
        <w:t> </w:t>
      </w:r>
      <w:r>
        <w:rPr>
          <w:rFonts w:ascii="Arial" w:hAnsi="Arial" w:cs="Arial" w:eastAsia="Arial"/>
          <w:color w:val="939395"/>
          <w:w w:val="115"/>
          <w:sz w:val="13"/>
          <w:szCs w:val="13"/>
        </w:rPr>
        <w:t>inlc</w:t>
      </w:r>
    </w:p>
    <w:p>
      <w:pPr>
        <w:spacing w:line="242" w:lineRule="auto" w:before="3"/>
        <w:ind w:left="128" w:right="560" w:hanging="6"/>
        <w:jc w:val="both"/>
        <w:rPr>
          <w:rFonts w:ascii="Arial" w:hAnsi="Arial" w:cs="Arial" w:eastAsia="Arial"/>
          <w:sz w:val="13"/>
          <w:szCs w:val="13"/>
        </w:rPr>
      </w:pPr>
      <w:r>
        <w:rPr>
          <w:rFonts w:ascii="Arial" w:hAnsi="Arial" w:cs="Arial" w:eastAsia="Arial"/>
          <w:sz w:val="13"/>
          <w:szCs w:val="13"/>
        </w:rPr>
        <mc:AlternateContent>
          <mc:Choice Requires="wps">
            <w:drawing>
              <wp:anchor distT="0" distB="0" distL="0" distR="0" allowOverlap="1" layoutInCell="1" locked="0" behindDoc="1" simplePos="0" relativeHeight="483772416">
                <wp:simplePos x="0" y="0"/>
                <wp:positionH relativeFrom="page">
                  <wp:posOffset>5022388</wp:posOffset>
                </wp:positionH>
                <wp:positionV relativeFrom="paragraph">
                  <wp:posOffset>231849</wp:posOffset>
                </wp:positionV>
                <wp:extent cx="1270" cy="3726815"/>
                <wp:effectExtent l="0" t="0" r="0" b="0"/>
                <wp:wrapNone/>
                <wp:docPr id="705" name="Graphic 705"/>
                <wp:cNvGraphicFramePr>
                  <a:graphicFrameLocks/>
                </wp:cNvGraphicFramePr>
                <a:graphic>
                  <a:graphicData uri="http://schemas.microsoft.com/office/word/2010/wordprocessingShape">
                    <wps:wsp>
                      <wps:cNvPr id="705" name="Graphic 705"/>
                      <wps:cNvSpPr/>
                      <wps:spPr>
                        <a:xfrm>
                          <a:off x="0" y="0"/>
                          <a:ext cx="1270" cy="3726815"/>
                        </a:xfrm>
                        <a:custGeom>
                          <a:avLst/>
                          <a:gdLst/>
                          <a:ahLst/>
                          <a:cxnLst/>
                          <a:rect l="l" t="t" r="r" b="b"/>
                          <a:pathLst>
                            <a:path w="0" h="3726815">
                              <a:moveTo>
                                <a:pt x="0" y="3726204"/>
                              </a:moveTo>
                              <a:lnTo>
                                <a:pt x="0" y="0"/>
                              </a:lnTo>
                            </a:path>
                          </a:pathLst>
                        </a:custGeom>
                        <a:ln w="610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544064" from="395.463654pt,311.657797pt" to="395.463654pt,18.25589pt" stroked="true" strokeweight=".480807pt" strokecolor="#000000">
                <v:stroke dashstyle="solid"/>
                <w10:wrap type="none"/>
              </v:line>
            </w:pict>
          </mc:Fallback>
        </mc:AlternateContent>
      </w:r>
      <w:r>
        <w:rPr>
          <w:rFonts w:ascii="Arial" w:hAnsi="Arial" w:cs="Arial" w:eastAsia="Arial"/>
          <w:color w:val="808082"/>
          <w:w w:val="105"/>
          <w:sz w:val="13"/>
          <w:szCs w:val="13"/>
        </w:rPr>
        <w:t>¡;rutón J</w:t>
      </w:r>
      <w:r>
        <w:rPr>
          <w:rFonts w:ascii="Arial" w:hAnsi="Arial" w:cs="Arial" w:eastAsia="Arial"/>
          <w:color w:val="A3A5A5"/>
          <w:w w:val="105"/>
          <w:sz w:val="13"/>
          <w:szCs w:val="13"/>
          <w:shd w:fill="EFEFF0" w:color="auto" w:val="clear"/>
        </w:rPr>
        <w:t>a�</w:t>
      </w:r>
      <w:r>
        <w:rPr>
          <w:rFonts w:ascii="Arial" w:hAnsi="Arial" w:cs="Arial" w:eastAsia="Arial"/>
          <w:color w:val="808082"/>
          <w:w w:val="105"/>
          <w:sz w:val="13"/>
          <w:szCs w:val="13"/>
        </w:rPr>
        <w:t>i</w:t>
      </w:r>
      <w:r>
        <w:rPr>
          <w:rFonts w:ascii="Arial" w:hAnsi="Arial" w:cs="Arial" w:eastAsia="Arial"/>
          <w:color w:val="A3A5A5"/>
          <w:w w:val="105"/>
          <w:sz w:val="13"/>
          <w:szCs w:val="13"/>
          <w:shd w:fill="EFEFF0" w:color="auto" w:val="clear"/>
        </w:rPr>
        <w:t>slns</w:t>
      </w:r>
      <w:r>
        <w:rPr>
          <w:rFonts w:ascii="Arial" w:hAnsi="Arial" w:cs="Arial" w:eastAsia="Arial"/>
          <w:color w:val="A3A5A5"/>
          <w:w w:val="105"/>
          <w:sz w:val="13"/>
          <w:szCs w:val="13"/>
        </w:rPr>
        <w:t> </w:t>
      </w:r>
      <w:r>
        <w:rPr>
          <w:color w:val="939395"/>
          <w:w w:val="105"/>
          <w:sz w:val="13"/>
          <w:szCs w:val="13"/>
        </w:rPr>
        <w:t>do</w:t>
      </w:r>
      <w:r>
        <w:rPr>
          <w:color w:val="939395"/>
          <w:w w:val="105"/>
          <w:sz w:val="13"/>
          <w:szCs w:val="13"/>
        </w:rPr>
        <w:t> </w:t>
      </w:r>
      <w:r>
        <w:rPr>
          <w:rFonts w:ascii="Arial" w:hAnsi="Arial" w:cs="Arial" w:eastAsia="Arial"/>
          <w:color w:val="939395"/>
          <w:w w:val="105"/>
          <w:sz w:val="13"/>
          <w:szCs w:val="13"/>
        </w:rPr>
        <w:t>Gr,m</w:t>
      </w:r>
      <w:r>
        <w:rPr>
          <w:rFonts w:ascii="Arial" w:hAnsi="Arial" w:cs="Arial" w:eastAsia="Arial"/>
          <w:color w:val="939395"/>
          <w:w w:val="105"/>
          <w:sz w:val="13"/>
          <w:szCs w:val="13"/>
        </w:rPr>
        <w:t> Cnunriu. </w:t>
      </w:r>
      <w:r>
        <w:rPr>
          <w:rFonts w:ascii="Arial" w:hAnsi="Arial" w:cs="Arial" w:eastAsia="Arial"/>
          <w:color w:val="939395"/>
          <w:w w:val="105"/>
          <w:sz w:val="13"/>
          <w:szCs w:val="13"/>
        </w:rPr>
        <w:t>Lnn</w:t>
      </w:r>
      <w:r>
        <w:rPr>
          <w:rFonts w:ascii="Arial" w:hAnsi="Arial" w:cs="Arial" w:eastAsia="Arial"/>
          <w:color w:val="B8B8BA"/>
          <w:w w:val="105"/>
          <w:sz w:val="13"/>
          <w:szCs w:val="13"/>
        </w:rPr>
        <w:t>.</w:t>
      </w:r>
      <w:r>
        <w:rPr>
          <w:rFonts w:ascii="Arial" w:hAnsi="Arial" w:cs="Arial" w:eastAsia="Arial"/>
          <w:color w:val="B8B8BA"/>
          <w:spacing w:val="40"/>
          <w:w w:val="105"/>
          <w:sz w:val="13"/>
          <w:szCs w:val="13"/>
        </w:rPr>
        <w:t> </w:t>
      </w:r>
      <w:r>
        <w:rPr>
          <w:color w:val="939395"/>
          <w:w w:val="105"/>
          <w:sz w:val="14"/>
          <w:szCs w:val="14"/>
        </w:rPr>
        <w:t>znrote</w:t>
      </w:r>
      <w:r>
        <w:rPr>
          <w:color w:val="939395"/>
          <w:w w:val="105"/>
          <w:sz w:val="14"/>
          <w:szCs w:val="14"/>
        </w:rPr>
        <w:t> </w:t>
      </w:r>
      <w:r>
        <w:rPr>
          <w:rFonts w:ascii="Arial" w:hAnsi="Arial" w:cs="Arial" w:eastAsia="Arial"/>
          <w:color w:val="939395"/>
          <w:w w:val="105"/>
          <w:sz w:val="13"/>
          <w:szCs w:val="13"/>
        </w:rPr>
        <w:t>y</w:t>
      </w:r>
      <w:r>
        <w:rPr>
          <w:rFonts w:ascii="Arial" w:hAnsi="Arial" w:cs="Arial" w:eastAsia="Arial"/>
          <w:color w:val="939395"/>
          <w:w w:val="105"/>
          <w:sz w:val="13"/>
          <w:szCs w:val="13"/>
        </w:rPr>
        <w:t> f.'uer1cvenlui-:i,</w:t>
      </w:r>
      <w:r>
        <w:rPr>
          <w:rFonts w:ascii="Arial" w:hAnsi="Arial" w:cs="Arial" w:eastAsia="Arial"/>
          <w:color w:val="939395"/>
          <w:w w:val="105"/>
          <w:sz w:val="13"/>
          <w:szCs w:val="13"/>
        </w:rPr>
        <w:t> </w:t>
      </w:r>
      <w:r>
        <w:rPr>
          <w:color w:val="939395"/>
          <w:w w:val="105"/>
          <w:sz w:val="14"/>
          <w:szCs w:val="14"/>
        </w:rPr>
        <w:t>con</w:t>
      </w:r>
      <w:r>
        <w:rPr>
          <w:color w:val="939395"/>
          <w:w w:val="105"/>
          <w:sz w:val="14"/>
          <w:szCs w:val="14"/>
        </w:rPr>
        <w:t> </w:t>
      </w:r>
      <w:r>
        <w:rPr>
          <w:rFonts w:ascii="Arial" w:hAnsi="Arial" w:cs="Arial" w:eastAsia="Arial"/>
          <w:color w:val="808082"/>
          <w:w w:val="105"/>
          <w:sz w:val="13"/>
          <w:szCs w:val="13"/>
        </w:rPr>
        <w:t>l0</w:t>
      </w:r>
      <w:r>
        <w:rPr>
          <w:rFonts w:ascii="Arial" w:hAnsi="Arial" w:cs="Arial" w:eastAsia="Arial"/>
          <w:color w:val="A3A5A5"/>
          <w:w w:val="105"/>
          <w:sz w:val="13"/>
          <w:szCs w:val="13"/>
          <w:shd w:fill="EFEFF0" w:color="auto" w:val="clear"/>
        </w:rPr>
        <w:t>3</w:t>
      </w:r>
      <w:r>
        <w:rPr>
          <w:rFonts w:ascii="Arial" w:hAnsi="Arial" w:cs="Arial" w:eastAsia="Arial"/>
          <w:color w:val="A3A5A5"/>
          <w:w w:val="105"/>
          <w:sz w:val="13"/>
          <w:szCs w:val="13"/>
        </w:rPr>
        <w:t> </w:t>
      </w:r>
      <w:r>
        <w:rPr>
          <w:rFonts w:ascii="Arial" w:hAnsi="Arial" w:cs="Arial" w:eastAsia="Arial"/>
          <w:b/>
          <w:bCs/>
          <w:color w:val="939395"/>
          <w:w w:val="105"/>
          <w:sz w:val="12"/>
          <w:szCs w:val="12"/>
        </w:rPr>
        <w:t>i'!lio</w:t>
      </w:r>
      <w:r>
        <w:rPr>
          <w:rFonts w:ascii="Arial" w:hAnsi="Arial" w:cs="Arial" w:eastAsia="Arial"/>
          <w:b/>
          <w:bCs/>
          <w:color w:val="B8B8BA"/>
          <w:w w:val="105"/>
          <w:sz w:val="12"/>
          <w:szCs w:val="12"/>
        </w:rPr>
        <w:t>­</w:t>
      </w:r>
      <w:r>
        <w:rPr>
          <w:rFonts w:ascii="Arial" w:hAnsi="Arial" w:cs="Arial" w:eastAsia="Arial"/>
          <w:b/>
          <w:bCs/>
          <w:color w:val="B8B8BA"/>
          <w:spacing w:val="40"/>
          <w:w w:val="105"/>
          <w:sz w:val="12"/>
          <w:szCs w:val="12"/>
        </w:rPr>
        <w:t> </w:t>
      </w:r>
      <w:r>
        <w:rPr>
          <w:rFonts w:ascii="Arial" w:hAnsi="Arial" w:cs="Arial" w:eastAsia="Arial"/>
          <w:color w:val="808082"/>
          <w:w w:val="105"/>
          <w:sz w:val="13"/>
          <w:szCs w:val="13"/>
        </w:rPr>
        <w:t>tes</w:t>
      </w:r>
      <w:r>
        <w:rPr>
          <w:rFonts w:ascii="Arial" w:hAnsi="Arial" w:cs="Arial" w:eastAsia="Arial"/>
          <w:color w:val="808082"/>
          <w:w w:val="105"/>
          <w:sz w:val="13"/>
          <w:szCs w:val="13"/>
        </w:rPr>
        <w:t> de</w:t>
      </w:r>
      <w:r>
        <w:rPr>
          <w:rFonts w:ascii="Arial" w:hAnsi="Arial" w:cs="Arial" w:eastAsia="Arial"/>
          <w:color w:val="808082"/>
          <w:w w:val="105"/>
          <w:sz w:val="13"/>
          <w:szCs w:val="13"/>
        </w:rPr>
        <w:t> Alt-grania,</w:t>
      </w:r>
      <w:r>
        <w:rPr>
          <w:rFonts w:ascii="Arial" w:hAnsi="Arial" w:cs="Arial" w:eastAsia="Arial"/>
          <w:color w:val="808082"/>
          <w:w w:val="105"/>
          <w:sz w:val="13"/>
          <w:szCs w:val="13"/>
        </w:rPr>
        <w:t> ltoqne</w:t>
      </w:r>
      <w:r>
        <w:rPr>
          <w:rFonts w:ascii="Arial" w:hAnsi="Arial" w:cs="Arial" w:eastAsia="Arial"/>
          <w:color w:val="808082"/>
          <w:w w:val="105"/>
          <w:sz w:val="13"/>
          <w:szCs w:val="13"/>
        </w:rPr>
        <w:t> </w:t>
      </w:r>
      <w:r>
        <w:rPr>
          <w:color w:val="939395"/>
          <w:w w:val="105"/>
          <w:sz w:val="14"/>
          <w:szCs w:val="14"/>
        </w:rPr>
        <w:t>del</w:t>
      </w:r>
      <w:r>
        <w:rPr>
          <w:color w:val="939395"/>
          <w:w w:val="105"/>
          <w:sz w:val="14"/>
          <w:szCs w:val="14"/>
        </w:rPr>
        <w:t> </w:t>
      </w:r>
      <w:r>
        <w:rPr>
          <w:rFonts w:ascii="Arial" w:hAnsi="Arial" w:cs="Arial" w:eastAsia="Arial"/>
          <w:color w:val="939395"/>
          <w:w w:val="105"/>
          <w:sz w:val="13"/>
          <w:szCs w:val="13"/>
        </w:rPr>
        <w:t>Este,</w:t>
      </w:r>
      <w:r>
        <w:rPr>
          <w:rFonts w:ascii="Arial" w:hAnsi="Arial" w:cs="Arial" w:eastAsia="Arial"/>
          <w:color w:val="939395"/>
          <w:w w:val="105"/>
          <w:sz w:val="13"/>
          <w:szCs w:val="13"/>
        </w:rPr>
        <w:t> </w:t>
      </w:r>
      <w:r>
        <w:rPr>
          <w:rFonts w:ascii="Arial" w:hAnsi="Arial" w:cs="Arial" w:eastAsia="Arial"/>
          <w:color w:val="808082"/>
          <w:w w:val="105"/>
          <w:sz w:val="9"/>
          <w:szCs w:val="9"/>
        </w:rPr>
        <w:t>11</w:t>
      </w:r>
      <w:r>
        <w:rPr>
          <w:rFonts w:ascii="Arial" w:hAnsi="Arial" w:cs="Arial" w:eastAsia="Arial"/>
          <w:color w:val="A3A5A5"/>
          <w:w w:val="105"/>
          <w:sz w:val="9"/>
          <w:szCs w:val="9"/>
          <w:shd w:fill="EFEFF0" w:color="auto" w:val="clear"/>
        </w:rPr>
        <w:t>0</w:t>
      </w:r>
      <w:r>
        <w:rPr>
          <w:rFonts w:ascii="Arial" w:hAnsi="Arial" w:cs="Arial" w:eastAsia="Arial"/>
          <w:color w:val="A3A5A5"/>
          <w:w w:val="105"/>
          <w:sz w:val="9"/>
          <w:szCs w:val="9"/>
        </w:rPr>
        <w:t>-</w:t>
      </w:r>
      <w:r>
        <w:rPr>
          <w:rFonts w:ascii="Arial" w:hAnsi="Arial" w:cs="Arial" w:eastAsia="Arial"/>
          <w:color w:val="A3A5A5"/>
          <w:spacing w:val="40"/>
          <w:w w:val="105"/>
          <w:sz w:val="9"/>
          <w:szCs w:val="9"/>
        </w:rPr>
        <w:t> </w:t>
      </w:r>
      <w:r>
        <w:rPr>
          <w:color w:val="808082"/>
          <w:w w:val="105"/>
          <w:sz w:val="14"/>
          <w:szCs w:val="14"/>
        </w:rPr>
        <w:t>quo</w:t>
      </w:r>
      <w:r>
        <w:rPr>
          <w:color w:val="808082"/>
          <w:spacing w:val="80"/>
          <w:w w:val="105"/>
          <w:sz w:val="14"/>
          <w:szCs w:val="14"/>
        </w:rPr>
        <w:t> </w:t>
      </w:r>
      <w:r>
        <w:rPr>
          <w:color w:val="939395"/>
          <w:w w:val="105"/>
          <w:sz w:val="14"/>
          <w:szCs w:val="14"/>
        </w:rPr>
        <w:t>clol</w:t>
      </w:r>
      <w:r>
        <w:rPr>
          <w:color w:val="939395"/>
          <w:spacing w:val="80"/>
          <w:w w:val="105"/>
          <w:sz w:val="14"/>
          <w:szCs w:val="14"/>
        </w:rPr>
        <w:t> </w:t>
      </w:r>
      <w:r>
        <w:rPr>
          <w:color w:val="808082"/>
          <w:w w:val="105"/>
          <w:sz w:val="14"/>
          <w:szCs w:val="14"/>
        </w:rPr>
        <w:t>()</w:t>
      </w:r>
      <w:r>
        <w:rPr>
          <w:color w:val="A3A5A5"/>
          <w:w w:val="105"/>
          <w:sz w:val="14"/>
          <w:szCs w:val="14"/>
          <w:shd w:fill="EFEFF0" w:color="auto" w:val="clear"/>
        </w:rPr>
        <w:t>c5</w:t>
      </w:r>
      <w:r>
        <w:rPr>
          <w:color w:val="808082"/>
          <w:w w:val="105"/>
          <w:sz w:val="14"/>
          <w:szCs w:val="14"/>
        </w:rPr>
        <w:t>lo,</w:t>
      </w:r>
      <w:r>
        <w:rPr>
          <w:color w:val="808082"/>
          <w:spacing w:val="80"/>
          <w:w w:val="105"/>
          <w:sz w:val="14"/>
          <w:szCs w:val="14"/>
        </w:rPr>
        <w:t> </w:t>
      </w:r>
      <w:r>
        <w:rPr>
          <w:color w:val="808082"/>
          <w:w w:val="105"/>
          <w:sz w:val="13"/>
          <w:szCs w:val="13"/>
        </w:rPr>
        <w:t>Gruclosn,</w:t>
      </w:r>
      <w:r>
        <w:rPr>
          <w:color w:val="808082"/>
          <w:spacing w:val="80"/>
          <w:w w:val="105"/>
          <w:sz w:val="13"/>
          <w:szCs w:val="13"/>
        </w:rPr>
        <w:t> </w:t>
      </w:r>
      <w:r>
        <w:rPr>
          <w:color w:val="939395"/>
          <w:w w:val="105"/>
          <w:sz w:val="13"/>
          <w:szCs w:val="13"/>
        </w:rPr>
        <w:t>Munluli:</w:t>
      </w:r>
      <w:r>
        <w:rPr>
          <w:color w:val="939395"/>
          <w:spacing w:val="40"/>
          <w:w w:val="105"/>
          <w:sz w:val="13"/>
          <w:szCs w:val="13"/>
        </w:rPr>
        <w:t> </w:t>
      </w:r>
      <w:r>
        <w:rPr>
          <w:color w:val="939395"/>
          <w:w w:val="105"/>
          <w:sz w:val="14"/>
          <w:szCs w:val="14"/>
        </w:rPr>
        <w:t>Clo</w:t>
      </w:r>
      <w:r>
        <w:rPr>
          <w:color w:val="939395"/>
          <w:spacing w:val="-10"/>
          <w:w w:val="105"/>
          <w:sz w:val="14"/>
          <w:szCs w:val="14"/>
        </w:rPr>
        <w:t> </w:t>
      </w:r>
      <w:r>
        <w:rPr>
          <w:color w:val="808082"/>
          <w:w w:val="105"/>
          <w:sz w:val="13"/>
          <w:szCs w:val="13"/>
        </w:rPr>
        <w:t>rn</w:t>
      </w:r>
      <w:r>
        <w:rPr>
          <w:color w:val="808082"/>
          <w:spacing w:val="40"/>
          <w:w w:val="105"/>
          <w:sz w:val="13"/>
          <w:szCs w:val="13"/>
        </w:rPr>
        <w:t> </w:t>
      </w:r>
      <w:r>
        <w:rPr>
          <w:color w:val="808082"/>
          <w:w w:val="105"/>
          <w:sz w:val="13"/>
          <w:szCs w:val="13"/>
        </w:rPr>
        <w:t>y</w:t>
      </w:r>
      <w:r>
        <w:rPr>
          <w:color w:val="808082"/>
          <w:spacing w:val="40"/>
          <w:w w:val="105"/>
          <w:sz w:val="13"/>
          <w:szCs w:val="13"/>
        </w:rPr>
        <w:t> </w:t>
      </w:r>
      <w:r>
        <w:rPr>
          <w:rFonts w:ascii="Arial" w:hAnsi="Arial" w:cs="Arial" w:eastAsia="Arial"/>
          <w:color w:val="939395"/>
          <w:w w:val="105"/>
          <w:sz w:val="13"/>
          <w:szCs w:val="13"/>
        </w:rPr>
        <w:t>Lobos.</w:t>
      </w:r>
    </w:p>
    <w:p>
      <w:pPr>
        <w:spacing w:line="247" w:lineRule="auto" w:before="0"/>
        <w:ind w:left="124" w:right="541" w:firstLine="146"/>
        <w:jc w:val="both"/>
        <w:rPr>
          <w:sz w:val="13"/>
          <w:szCs w:val="13"/>
        </w:rPr>
      </w:pPr>
      <w:r>
        <w:rPr>
          <w:sz w:val="13"/>
          <w:szCs w:val="13"/>
        </w:rPr>
        <mc:AlternateContent>
          <mc:Choice Requires="wps">
            <w:drawing>
              <wp:anchor distT="0" distB="0" distL="0" distR="0" allowOverlap="1" layoutInCell="1" locked="0" behindDoc="1" simplePos="0" relativeHeight="483796480">
                <wp:simplePos x="0" y="0"/>
                <wp:positionH relativeFrom="page">
                  <wp:posOffset>6614112</wp:posOffset>
                </wp:positionH>
                <wp:positionV relativeFrom="paragraph">
                  <wp:posOffset>85947</wp:posOffset>
                </wp:positionV>
                <wp:extent cx="31115" cy="120014"/>
                <wp:effectExtent l="0" t="0" r="0" b="0"/>
                <wp:wrapNone/>
                <wp:docPr id="706" name="Graphic 706"/>
                <wp:cNvGraphicFramePr>
                  <a:graphicFrameLocks/>
                </wp:cNvGraphicFramePr>
                <a:graphic>
                  <a:graphicData uri="http://schemas.microsoft.com/office/word/2010/wordprocessingShape">
                    <wps:wsp>
                      <wps:cNvPr id="706" name="Graphic 706"/>
                      <wps:cNvSpPr/>
                      <wps:spPr>
                        <a:xfrm>
                          <a:off x="0" y="0"/>
                          <a:ext cx="31115" cy="120014"/>
                        </a:xfrm>
                        <a:custGeom>
                          <a:avLst/>
                          <a:gdLst/>
                          <a:ahLst/>
                          <a:cxnLst/>
                          <a:rect l="l" t="t" r="r" b="b"/>
                          <a:pathLst>
                            <a:path w="31115" h="120014">
                              <a:moveTo>
                                <a:pt x="30531" y="119824"/>
                              </a:moveTo>
                              <a:lnTo>
                                <a:pt x="0" y="119824"/>
                              </a:lnTo>
                              <a:lnTo>
                                <a:pt x="0" y="0"/>
                              </a:lnTo>
                              <a:lnTo>
                                <a:pt x="30531" y="0"/>
                              </a:lnTo>
                              <a:lnTo>
                                <a:pt x="30531" y="119824"/>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20.796265pt;margin-top:6.76755pt;width:2.404034pt;height:9.434978pt;mso-position-horizontal-relative:page;mso-position-vertical-relative:paragraph;z-index:-19520000" id="docshape547" filled="true" fillcolor="#efeff0" stroked="false">
                <v:fill type="solid"/>
                <w10:wrap type="none"/>
              </v:rect>
            </w:pict>
          </mc:Fallback>
        </mc:AlternateContent>
      </w:r>
      <w:r>
        <w:rPr>
          <w:sz w:val="13"/>
          <w:szCs w:val="13"/>
        </w:rPr>
        <mc:AlternateContent>
          <mc:Choice Requires="wps">
            <w:drawing>
              <wp:anchor distT="0" distB="0" distL="0" distR="0" allowOverlap="1" layoutInCell="1" locked="0" behindDoc="1" simplePos="0" relativeHeight="483796992">
                <wp:simplePos x="0" y="0"/>
                <wp:positionH relativeFrom="page">
                  <wp:posOffset>6635019</wp:posOffset>
                </wp:positionH>
                <wp:positionV relativeFrom="paragraph">
                  <wp:posOffset>297025</wp:posOffset>
                </wp:positionV>
                <wp:extent cx="12700" cy="113030"/>
                <wp:effectExtent l="0" t="0" r="0" b="0"/>
                <wp:wrapNone/>
                <wp:docPr id="707" name="Graphic 707"/>
                <wp:cNvGraphicFramePr>
                  <a:graphicFrameLocks/>
                </wp:cNvGraphicFramePr>
                <a:graphic>
                  <a:graphicData uri="http://schemas.microsoft.com/office/word/2010/wordprocessingShape">
                    <wps:wsp>
                      <wps:cNvPr id="707" name="Graphic 707"/>
                      <wps:cNvSpPr/>
                      <wps:spPr>
                        <a:xfrm>
                          <a:off x="0" y="0"/>
                          <a:ext cx="12700" cy="113030"/>
                        </a:xfrm>
                        <a:custGeom>
                          <a:avLst/>
                          <a:gdLst/>
                          <a:ahLst/>
                          <a:cxnLst/>
                          <a:rect l="l" t="t" r="r" b="b"/>
                          <a:pathLst>
                            <a:path w="12700" h="113030">
                              <a:moveTo>
                                <a:pt x="12212" y="112758"/>
                              </a:moveTo>
                              <a:lnTo>
                                <a:pt x="0" y="112758"/>
                              </a:lnTo>
                              <a:lnTo>
                                <a:pt x="0" y="0"/>
                              </a:lnTo>
                              <a:lnTo>
                                <a:pt x="12212" y="0"/>
                              </a:lnTo>
                              <a:lnTo>
                                <a:pt x="12212"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22.442444pt;margin-top:23.387852pt;width:.961614pt;height:8.878628pt;mso-position-horizontal-relative:page;mso-position-vertical-relative:paragraph;z-index:-19519488" id="docshape548" filled="true" fillcolor="#efeff0" stroked="false">
                <v:fill type="solid"/>
                <w10:wrap type="none"/>
              </v:rect>
            </w:pict>
          </mc:Fallback>
        </mc:AlternateContent>
      </w:r>
      <w:r>
        <w:rPr>
          <w:sz w:val="13"/>
          <w:szCs w:val="13"/>
        </w:rPr>
        <mc:AlternateContent>
          <mc:Choice Requires="wps">
            <w:drawing>
              <wp:anchor distT="0" distB="0" distL="0" distR="0" allowOverlap="1" layoutInCell="1" locked="0" behindDoc="1" simplePos="0" relativeHeight="483797504">
                <wp:simplePos x="0" y="0"/>
                <wp:positionH relativeFrom="page">
                  <wp:posOffset>6287362</wp:posOffset>
                </wp:positionH>
                <wp:positionV relativeFrom="paragraph">
                  <wp:posOffset>498442</wp:posOffset>
                </wp:positionV>
                <wp:extent cx="15875" cy="113030"/>
                <wp:effectExtent l="0" t="0" r="0" b="0"/>
                <wp:wrapNone/>
                <wp:docPr id="708" name="Graphic 708"/>
                <wp:cNvGraphicFramePr>
                  <a:graphicFrameLocks/>
                </wp:cNvGraphicFramePr>
                <a:graphic>
                  <a:graphicData uri="http://schemas.microsoft.com/office/word/2010/wordprocessingShape">
                    <wps:wsp>
                      <wps:cNvPr id="708" name="Graphic 708"/>
                      <wps:cNvSpPr/>
                      <wps:spPr>
                        <a:xfrm>
                          <a:off x="0" y="0"/>
                          <a:ext cx="15875" cy="113030"/>
                        </a:xfrm>
                        <a:custGeom>
                          <a:avLst/>
                          <a:gdLst/>
                          <a:ahLst/>
                          <a:cxnLst/>
                          <a:rect l="l" t="t" r="r" b="b"/>
                          <a:pathLst>
                            <a:path w="15875" h="113030">
                              <a:moveTo>
                                <a:pt x="15265" y="112758"/>
                              </a:moveTo>
                              <a:lnTo>
                                <a:pt x="0" y="112758"/>
                              </a:lnTo>
                              <a:lnTo>
                                <a:pt x="0" y="0"/>
                              </a:lnTo>
                              <a:lnTo>
                                <a:pt x="15265" y="0"/>
                              </a:lnTo>
                              <a:lnTo>
                                <a:pt x="15265"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95.067902pt;margin-top:39.247414pt;width:1.202017pt;height:8.878628pt;mso-position-horizontal-relative:page;mso-position-vertical-relative:paragraph;z-index:-19518976" id="docshape549" filled="true" fillcolor="#efeff0" stroked="false">
                <v:fill type="solid"/>
                <w10:wrap type="none"/>
              </v:rect>
            </w:pict>
          </mc:Fallback>
        </mc:AlternateContent>
      </w:r>
      <w:r>
        <w:rPr>
          <w:sz w:val="13"/>
          <w:szCs w:val="13"/>
        </w:rPr>
        <mc:AlternateContent>
          <mc:Choice Requires="wps">
            <w:drawing>
              <wp:anchor distT="0" distB="0" distL="0" distR="0" allowOverlap="1" layoutInCell="1" locked="0" behindDoc="1" simplePos="0" relativeHeight="483798016">
                <wp:simplePos x="0" y="0"/>
                <wp:positionH relativeFrom="page">
                  <wp:posOffset>6636025</wp:posOffset>
                </wp:positionH>
                <wp:positionV relativeFrom="paragraph">
                  <wp:posOffset>602202</wp:posOffset>
                </wp:positionV>
                <wp:extent cx="12700" cy="113030"/>
                <wp:effectExtent l="0" t="0" r="0" b="0"/>
                <wp:wrapNone/>
                <wp:docPr id="709" name="Graphic 709"/>
                <wp:cNvGraphicFramePr>
                  <a:graphicFrameLocks/>
                </wp:cNvGraphicFramePr>
                <a:graphic>
                  <a:graphicData uri="http://schemas.microsoft.com/office/word/2010/wordprocessingShape">
                    <wps:wsp>
                      <wps:cNvPr id="709" name="Graphic 709"/>
                      <wps:cNvSpPr/>
                      <wps:spPr>
                        <a:xfrm>
                          <a:off x="0" y="0"/>
                          <a:ext cx="12700" cy="113030"/>
                        </a:xfrm>
                        <a:custGeom>
                          <a:avLst/>
                          <a:gdLst/>
                          <a:ahLst/>
                          <a:cxnLst/>
                          <a:rect l="l" t="t" r="r" b="b"/>
                          <a:pathLst>
                            <a:path w="12700" h="113030">
                              <a:moveTo>
                                <a:pt x="12212" y="112758"/>
                              </a:moveTo>
                              <a:lnTo>
                                <a:pt x="0" y="112758"/>
                              </a:lnTo>
                              <a:lnTo>
                                <a:pt x="0" y="0"/>
                              </a:lnTo>
                              <a:lnTo>
                                <a:pt x="12212" y="0"/>
                              </a:lnTo>
                              <a:lnTo>
                                <a:pt x="12212"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22.521667pt;margin-top:47.417492pt;width:.961614pt;height:8.878628pt;mso-position-horizontal-relative:page;mso-position-vertical-relative:paragraph;z-index:-19518464" id="docshape550" filled="true" fillcolor="#efeff0" stroked="false">
                <v:fill type="solid"/>
                <w10:wrap type="none"/>
              </v:rect>
            </w:pict>
          </mc:Fallback>
        </mc:AlternateContent>
      </w:r>
      <w:r>
        <w:rPr>
          <w:sz w:val="13"/>
          <w:szCs w:val="13"/>
        </w:rPr>
        <mc:AlternateContent>
          <mc:Choice Requires="wps">
            <w:drawing>
              <wp:anchor distT="0" distB="0" distL="0" distR="0" allowOverlap="1" layoutInCell="1" locked="0" behindDoc="1" simplePos="0" relativeHeight="483798528">
                <wp:simplePos x="0" y="0"/>
                <wp:positionH relativeFrom="page">
                  <wp:posOffset>6182599</wp:posOffset>
                </wp:positionH>
                <wp:positionV relativeFrom="paragraph">
                  <wp:posOffset>705962</wp:posOffset>
                </wp:positionV>
                <wp:extent cx="15875" cy="113030"/>
                <wp:effectExtent l="0" t="0" r="0" b="0"/>
                <wp:wrapNone/>
                <wp:docPr id="710" name="Graphic 710"/>
                <wp:cNvGraphicFramePr>
                  <a:graphicFrameLocks/>
                </wp:cNvGraphicFramePr>
                <a:graphic>
                  <a:graphicData uri="http://schemas.microsoft.com/office/word/2010/wordprocessingShape">
                    <wps:wsp>
                      <wps:cNvPr id="710" name="Graphic 710"/>
                      <wps:cNvSpPr/>
                      <wps:spPr>
                        <a:xfrm>
                          <a:off x="0" y="0"/>
                          <a:ext cx="15875" cy="113030"/>
                        </a:xfrm>
                        <a:custGeom>
                          <a:avLst/>
                          <a:gdLst/>
                          <a:ahLst/>
                          <a:cxnLst/>
                          <a:rect l="l" t="t" r="r" b="b"/>
                          <a:pathLst>
                            <a:path w="15875" h="113030">
                              <a:moveTo>
                                <a:pt x="15265" y="112758"/>
                              </a:moveTo>
                              <a:lnTo>
                                <a:pt x="0" y="112758"/>
                              </a:lnTo>
                              <a:lnTo>
                                <a:pt x="0" y="0"/>
                              </a:lnTo>
                              <a:lnTo>
                                <a:pt x="15265" y="0"/>
                              </a:lnTo>
                              <a:lnTo>
                                <a:pt x="15265"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86.818848pt;margin-top:55.58757pt;width:1.202017pt;height:8.878628pt;mso-position-horizontal-relative:page;mso-position-vertical-relative:paragraph;z-index:-19517952" id="docshape551" filled="true" fillcolor="#efeff0" stroked="false">
                <v:fill type="solid"/>
                <w10:wrap type="none"/>
              </v:rect>
            </w:pict>
          </mc:Fallback>
        </mc:AlternateContent>
      </w:r>
      <w:r>
        <w:rPr>
          <w:sz w:val="13"/>
          <w:szCs w:val="13"/>
        </w:rPr>
        <mc:AlternateContent>
          <mc:Choice Requires="wps">
            <w:drawing>
              <wp:anchor distT="0" distB="0" distL="0" distR="0" allowOverlap="1" layoutInCell="1" locked="0" behindDoc="1" simplePos="0" relativeHeight="483815424">
                <wp:simplePos x="0" y="0"/>
                <wp:positionH relativeFrom="page">
                  <wp:posOffset>6151466</wp:posOffset>
                </wp:positionH>
                <wp:positionV relativeFrom="paragraph">
                  <wp:posOffset>1001477</wp:posOffset>
                </wp:positionV>
                <wp:extent cx="316865" cy="216535"/>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316865" cy="216535"/>
                          <a:chExt cx="316865" cy="216535"/>
                        </a:xfrm>
                      </wpg:grpSpPr>
                      <wps:wsp>
                        <wps:cNvPr id="712" name="Textbox 712"/>
                        <wps:cNvSpPr txBox="1"/>
                        <wps:spPr>
                          <a:xfrm>
                            <a:off x="139209" y="119824"/>
                            <a:ext cx="88265" cy="97155"/>
                          </a:xfrm>
                          <a:prstGeom prst="rect">
                            <a:avLst/>
                          </a:prstGeom>
                          <a:solidFill>
                            <a:srgbClr val="EFEFF0"/>
                          </a:solidFill>
                        </wps:spPr>
                        <wps:txbx>
                          <w:txbxContent>
                            <w:p>
                              <w:pPr>
                                <w:spacing w:line="143" w:lineRule="exact" w:before="0"/>
                                <w:ind w:left="-1" w:right="0" w:firstLine="0"/>
                                <w:jc w:val="left"/>
                                <w:rPr>
                                  <w:rFonts w:ascii="Arial"/>
                                  <w:color w:val="000000"/>
                                  <w:sz w:val="13"/>
                                </w:rPr>
                              </w:pPr>
                              <w:r>
                                <w:rPr>
                                  <w:rFonts w:ascii="Arial"/>
                                  <w:color w:val="A3A5A5"/>
                                  <w:spacing w:val="-5"/>
                                  <w:w w:val="105"/>
                                  <w:sz w:val="13"/>
                                </w:rPr>
                                <w:t>,,;</w:t>
                              </w:r>
                            </w:p>
                          </w:txbxContent>
                        </wps:txbx>
                        <wps:bodyPr wrap="square" lIns="0" tIns="0" rIns="0" bIns="0" rtlCol="0">
                          <a:noAutofit/>
                        </wps:bodyPr>
                      </wps:wsp>
                      <wps:wsp>
                        <wps:cNvPr id="713" name="Textbox 713"/>
                        <wps:cNvSpPr txBox="1"/>
                        <wps:spPr>
                          <a:xfrm>
                            <a:off x="0" y="0"/>
                            <a:ext cx="316865" cy="120014"/>
                          </a:xfrm>
                          <a:prstGeom prst="rect">
                            <a:avLst/>
                          </a:prstGeom>
                          <a:solidFill>
                            <a:srgbClr val="EFEFF0"/>
                          </a:solidFill>
                        </wps:spPr>
                        <wps:txbx>
                          <w:txbxContent>
                            <w:p>
                              <w:pPr>
                                <w:spacing w:before="15"/>
                                <w:ind w:left="-1" w:right="-15" w:firstLine="0"/>
                                <w:jc w:val="left"/>
                                <w:rPr>
                                  <w:color w:val="000000"/>
                                  <w:sz w:val="14"/>
                                  <w:szCs w:val="14"/>
                                </w:rPr>
                              </w:pPr>
                              <w:r>
                                <w:rPr>
                                  <w:color w:val="A3A5A5"/>
                                  <w:sz w:val="14"/>
                                  <w:szCs w:val="14"/>
                                </w:rPr>
                                <w:t>�1,b</w:t>
                              </w:r>
                              <w:r>
                                <w:rPr>
                                  <w:color w:val="A3A5A5"/>
                                  <w:spacing w:val="43"/>
                                  <w:sz w:val="14"/>
                                  <w:szCs w:val="14"/>
                                </w:rPr>
                                <w:t> </w:t>
                              </w:r>
                              <w:r>
                                <w:rPr>
                                  <w:color w:val="A3A5A5"/>
                                  <w:spacing w:val="-10"/>
                                  <w:sz w:val="14"/>
                                  <w:szCs w:val="14"/>
                                </w:rPr>
                                <w:t>,le</w:t>
                              </w:r>
                            </w:p>
                          </w:txbxContent>
                        </wps:txbx>
                        <wps:bodyPr wrap="square" lIns="0" tIns="0" rIns="0" bIns="0" rtlCol="0">
                          <a:noAutofit/>
                        </wps:bodyPr>
                      </wps:wsp>
                    </wpg:wgp>
                  </a:graphicData>
                </a:graphic>
              </wp:anchor>
            </w:drawing>
          </mc:Choice>
          <mc:Fallback>
            <w:pict>
              <v:group style="position:absolute;margin-left:484.367432pt;margin-top:78.856468pt;width:24.95pt;height:17.05pt;mso-position-horizontal-relative:page;mso-position-vertical-relative:paragraph;z-index:-19501056" id="docshapegroup552" coordorigin="9687,1577" coordsize="499,341">
                <v:shape style="position:absolute;left:9906;top:1765;width:139;height:153" type="#_x0000_t202" id="docshape553" filled="true" fillcolor="#efeff0" stroked="false">
                  <v:textbox inset="0,0,0,0">
                    <w:txbxContent>
                      <w:p>
                        <w:pPr>
                          <w:spacing w:line="143" w:lineRule="exact" w:before="0"/>
                          <w:ind w:left="-1" w:right="0" w:firstLine="0"/>
                          <w:jc w:val="left"/>
                          <w:rPr>
                            <w:rFonts w:ascii="Arial"/>
                            <w:color w:val="000000"/>
                            <w:sz w:val="13"/>
                          </w:rPr>
                        </w:pPr>
                        <w:r>
                          <w:rPr>
                            <w:rFonts w:ascii="Arial"/>
                            <w:color w:val="A3A5A5"/>
                            <w:spacing w:val="-5"/>
                            <w:w w:val="105"/>
                            <w:sz w:val="13"/>
                          </w:rPr>
                          <w:t>,,;</w:t>
                        </w:r>
                      </w:p>
                    </w:txbxContent>
                  </v:textbox>
                  <v:fill type="solid"/>
                  <w10:wrap type="none"/>
                </v:shape>
                <v:shape style="position:absolute;left:9687;top:1577;width:499;height:189" type="#_x0000_t202" id="docshape554" filled="true" fillcolor="#efeff0" stroked="false">
                  <v:textbox inset="0,0,0,0">
                    <w:txbxContent>
                      <w:p>
                        <w:pPr>
                          <w:spacing w:before="15"/>
                          <w:ind w:left="-1" w:right="-15" w:firstLine="0"/>
                          <w:jc w:val="left"/>
                          <w:rPr>
                            <w:color w:val="000000"/>
                            <w:sz w:val="14"/>
                            <w:szCs w:val="14"/>
                          </w:rPr>
                        </w:pPr>
                        <w:r>
                          <w:rPr>
                            <w:color w:val="A3A5A5"/>
                            <w:sz w:val="14"/>
                            <w:szCs w:val="14"/>
                          </w:rPr>
                          <w:t>�1,b</w:t>
                        </w:r>
                        <w:r>
                          <w:rPr>
                            <w:color w:val="A3A5A5"/>
                            <w:spacing w:val="43"/>
                            <w:sz w:val="14"/>
                            <w:szCs w:val="14"/>
                          </w:rPr>
                          <w:t> </w:t>
                        </w:r>
                        <w:r>
                          <w:rPr>
                            <w:color w:val="A3A5A5"/>
                            <w:spacing w:val="-10"/>
                            <w:sz w:val="14"/>
                            <w:szCs w:val="14"/>
                          </w:rPr>
                          <w:t>,le</w:t>
                        </w:r>
                      </w:p>
                    </w:txbxContent>
                  </v:textbox>
                  <v:fill type="solid"/>
                  <w10:wrap type="none"/>
                </v:shape>
                <w10:wrap type="none"/>
              </v:group>
            </w:pict>
          </mc:Fallback>
        </mc:AlternateContent>
      </w:r>
      <w:r>
        <w:rPr>
          <w:color w:val="808082"/>
          <w:w w:val="105"/>
          <w:sz w:val="14"/>
          <w:szCs w:val="14"/>
        </w:rPr>
        <w:t>Arel</w:t>
      </w:r>
      <w:r>
        <w:rPr>
          <w:color w:val="939395"/>
          <w:w w:val="105"/>
          <w:sz w:val="14"/>
          <w:szCs w:val="14"/>
        </w:rPr>
        <w:t>cu</w:t>
      </w:r>
      <w:r>
        <w:rPr>
          <w:color w:val="939395"/>
          <w:spacing w:val="-10"/>
          <w:w w:val="105"/>
          <w:sz w:val="14"/>
          <w:szCs w:val="14"/>
        </w:rPr>
        <w:t> </w:t>
      </w:r>
      <w:r>
        <w:rPr>
          <w:rFonts w:ascii="Arial" w:hAnsi="Arial" w:cs="Arial" w:eastAsia="Arial"/>
          <w:color w:val="808082"/>
          <w:w w:val="105"/>
          <w:sz w:val="13"/>
          <w:szCs w:val="13"/>
        </w:rPr>
        <w:t>lo</w:t>
      </w:r>
      <w:r>
        <w:rPr>
          <w:rFonts w:ascii="Arial" w:hAnsi="Arial" w:cs="Arial" w:eastAsia="Arial"/>
          <w:color w:val="808082"/>
          <w:spacing w:val="40"/>
          <w:w w:val="105"/>
          <w:sz w:val="13"/>
          <w:szCs w:val="13"/>
        </w:rPr>
        <w:t> </w:t>
      </w:r>
      <w:r>
        <w:rPr>
          <w:color w:val="939395"/>
          <w:w w:val="105"/>
          <w:sz w:val="14"/>
          <w:szCs w:val="14"/>
        </w:rPr>
        <w:t>3."</w:t>
      </w:r>
      <w:r>
        <w:rPr>
          <w:color w:val="939395"/>
          <w:spacing w:val="40"/>
          <w:w w:val="105"/>
          <w:sz w:val="14"/>
          <w:szCs w:val="14"/>
        </w:rPr>
        <w:t> </w:t>
      </w:r>
      <w:r>
        <w:rPr>
          <w:color w:val="939395"/>
          <w:w w:val="105"/>
          <w:sz w:val="14"/>
          <w:szCs w:val="14"/>
        </w:rPr>
        <w:t>Se</w:t>
      </w:r>
      <w:r>
        <w:rPr>
          <w:color w:val="939395"/>
          <w:spacing w:val="80"/>
          <w:w w:val="105"/>
          <w:sz w:val="14"/>
          <w:szCs w:val="14"/>
        </w:rPr>
        <w:t> </w:t>
      </w:r>
      <w:r>
        <w:rPr>
          <w:color w:val="939395"/>
          <w:w w:val="105"/>
          <w:sz w:val="14"/>
          <w:szCs w:val="14"/>
        </w:rPr>
        <w:t>ere•</w:t>
      </w:r>
      <w:r>
        <w:rPr>
          <w:color w:val="939395"/>
          <w:spacing w:val="40"/>
          <w:w w:val="105"/>
          <w:sz w:val="14"/>
          <w:szCs w:val="14"/>
        </w:rPr>
        <w:t> </w:t>
      </w:r>
      <w:r>
        <w:rPr>
          <w:rFonts w:ascii="Arial" w:hAnsi="Arial" w:cs="Arial" w:eastAsia="Arial"/>
          <w:color w:val="939395"/>
          <w:w w:val="105"/>
          <w:sz w:val="13"/>
          <w:szCs w:val="13"/>
        </w:rPr>
        <w:t>el</w:t>
      </w:r>
      <w:r>
        <w:rPr>
          <w:rFonts w:ascii="Arial" w:hAnsi="Arial" w:cs="Arial" w:eastAsia="Arial"/>
          <w:color w:val="939395"/>
          <w:spacing w:val="40"/>
          <w:w w:val="105"/>
          <w:sz w:val="13"/>
          <w:szCs w:val="13"/>
        </w:rPr>
        <w:t> </w:t>
      </w:r>
      <w:r>
        <w:rPr>
          <w:rFonts w:ascii="Arial" w:hAnsi="Arial" w:cs="Arial" w:eastAsia="Arial"/>
          <w:color w:val="808082"/>
          <w:w w:val="105"/>
          <w:sz w:val="13"/>
          <w:szCs w:val="13"/>
        </w:rPr>
        <w:t>1;,,b</w:t>
      </w:r>
      <w:r>
        <w:rPr>
          <w:rFonts w:ascii="Arial" w:hAnsi="Arial" w:cs="Arial" w:eastAsia="Arial"/>
          <w:color w:val="A3A5A5"/>
          <w:w w:val="105"/>
          <w:sz w:val="13"/>
          <w:szCs w:val="13"/>
          <w:shd w:fill="EFEFF0" w:color="auto" w:val="clear"/>
        </w:rPr>
        <w:t>lcmc</w:t>
      </w:r>
      <w:r>
        <w:rPr>
          <w:rFonts w:ascii="Arial" w:hAnsi="Arial" w:cs="Arial" w:eastAsia="Arial"/>
          <w:color w:val="A3A5A5"/>
          <w:spacing w:val="40"/>
          <w:w w:val="105"/>
          <w:sz w:val="13"/>
          <w:szCs w:val="13"/>
        </w:rPr>
        <w:t> </w:t>
      </w:r>
      <w:r>
        <w:rPr>
          <w:color w:val="808082"/>
          <w:w w:val="105"/>
          <w:sz w:val="13"/>
          <w:szCs w:val="13"/>
        </w:rPr>
        <w:t>civil</w:t>
      </w:r>
      <w:r>
        <w:rPr>
          <w:color w:val="808082"/>
          <w:spacing w:val="40"/>
          <w:w w:val="105"/>
          <w:sz w:val="13"/>
          <w:szCs w:val="13"/>
        </w:rPr>
        <w:t> </w:t>
      </w:r>
      <w:r>
        <w:rPr>
          <w:color w:val="939395"/>
          <w:w w:val="105"/>
          <w:sz w:val="14"/>
          <w:szCs w:val="14"/>
        </w:rPr>
        <w:t>de</w:t>
      </w:r>
      <w:r>
        <w:rPr>
          <w:color w:val="939395"/>
          <w:spacing w:val="40"/>
          <w:w w:val="105"/>
          <w:sz w:val="14"/>
          <w:szCs w:val="14"/>
        </w:rPr>
        <w:t> </w:t>
      </w:r>
      <w:r>
        <w:rPr>
          <w:rFonts w:ascii="Arial" w:hAnsi="Arial" w:cs="Arial" w:eastAsia="Arial"/>
          <w:color w:val="808082"/>
          <w:w w:val="105"/>
          <w:sz w:val="13"/>
          <w:szCs w:val="13"/>
        </w:rPr>
        <w:t>In</w:t>
      </w:r>
      <w:r>
        <w:rPr>
          <w:rFonts w:ascii="Arial" w:hAnsi="Arial" w:cs="Arial" w:eastAsia="Arial"/>
          <w:color w:val="808082"/>
          <w:spacing w:val="40"/>
          <w:w w:val="105"/>
          <w:sz w:val="13"/>
          <w:szCs w:val="13"/>
        </w:rPr>
        <w:t> </w:t>
      </w:r>
      <w:r>
        <w:rPr>
          <w:color w:val="808082"/>
          <w:w w:val="105"/>
          <w:sz w:val="14"/>
          <w:szCs w:val="14"/>
        </w:rPr>
        <w:t>p,•ovln</w:t>
      </w:r>
      <w:r>
        <w:rPr>
          <w:color w:val="A3A5A5"/>
          <w:w w:val="105"/>
          <w:sz w:val="14"/>
          <w:szCs w:val="14"/>
          <w:shd w:fill="EFEFF0" w:color="auto" w:val="clear"/>
        </w:rPr>
        <w:t>cla</w:t>
      </w:r>
      <w:r>
        <w:rPr>
          <w:color w:val="A3A5A5"/>
          <w:spacing w:val="40"/>
          <w:w w:val="105"/>
          <w:sz w:val="14"/>
          <w:szCs w:val="14"/>
        </w:rPr>
        <w:t> </w:t>
      </w:r>
      <w:r>
        <w:rPr>
          <w:color w:val="808082"/>
          <w:w w:val="105"/>
          <w:sz w:val="14"/>
          <w:szCs w:val="14"/>
        </w:rPr>
        <w:t>d</w:t>
      </w:r>
      <w:r>
        <w:rPr>
          <w:color w:val="A3A5A5"/>
          <w:w w:val="105"/>
          <w:sz w:val="14"/>
          <w:szCs w:val="14"/>
          <w:shd w:fill="EFEFF0" w:color="auto" w:val="clear"/>
        </w:rPr>
        <w:t>e</w:t>
      </w:r>
      <w:r>
        <w:rPr>
          <w:color w:val="A3A5A5"/>
          <w:spacing w:val="40"/>
          <w:w w:val="105"/>
          <w:sz w:val="14"/>
          <w:szCs w:val="14"/>
        </w:rPr>
        <w:t> </w:t>
      </w:r>
      <w:r>
        <w:rPr>
          <w:color w:val="808082"/>
          <w:w w:val="105"/>
          <w:sz w:val="14"/>
          <w:szCs w:val="14"/>
        </w:rPr>
        <w:t>Lo</w:t>
      </w:r>
      <w:r>
        <w:rPr>
          <w:color w:val="A3A5A5"/>
          <w:w w:val="105"/>
          <w:sz w:val="14"/>
          <w:szCs w:val="14"/>
          <w:shd w:fill="EFEFF0" w:color="auto" w:val="clear"/>
        </w:rPr>
        <w:t>s</w:t>
      </w:r>
      <w:r>
        <w:rPr>
          <w:color w:val="A3A5A5"/>
          <w:spacing w:val="40"/>
          <w:w w:val="105"/>
          <w:sz w:val="14"/>
          <w:szCs w:val="14"/>
        </w:rPr>
        <w:t> </w:t>
      </w:r>
      <w:r>
        <w:rPr>
          <w:color w:val="808082"/>
          <w:w w:val="105"/>
          <w:sz w:val="14"/>
          <w:szCs w:val="14"/>
        </w:rPr>
        <w:t>Pnlmo</w:t>
      </w:r>
      <w:r>
        <w:rPr>
          <w:color w:val="A3A5A5"/>
          <w:w w:val="105"/>
          <w:sz w:val="14"/>
          <w:szCs w:val="14"/>
        </w:rPr>
        <w:t>.;</w:t>
      </w:r>
      <w:r>
        <w:rPr>
          <w:color w:val="A3A5A5"/>
          <w:spacing w:val="40"/>
          <w:w w:val="105"/>
          <w:sz w:val="14"/>
          <w:szCs w:val="14"/>
        </w:rPr>
        <w:t> </w:t>
      </w:r>
      <w:r>
        <w:rPr>
          <w:rFonts w:ascii="Arial" w:hAnsi="Arial" w:cs="Arial" w:eastAsia="Arial"/>
          <w:color w:val="808082"/>
          <w:w w:val="105"/>
          <w:sz w:val="13"/>
          <w:szCs w:val="13"/>
        </w:rPr>
        <w:t>que</w:t>
      </w:r>
      <w:r>
        <w:rPr>
          <w:rFonts w:ascii="Arial" w:hAnsi="Arial" w:cs="Arial" w:eastAsia="Arial"/>
          <w:color w:val="808082"/>
          <w:spacing w:val="40"/>
          <w:w w:val="105"/>
          <w:sz w:val="13"/>
          <w:szCs w:val="13"/>
        </w:rPr>
        <w:t> </w:t>
      </w:r>
      <w:r>
        <w:rPr>
          <w:color w:val="808082"/>
          <w:w w:val="105"/>
          <w:sz w:val="14"/>
          <w:szCs w:val="14"/>
        </w:rPr>
        <w:t>r�slrt</w:t>
      </w:r>
      <w:r>
        <w:rPr>
          <w:color w:val="A3A5A5"/>
          <w:w w:val="105"/>
          <w:sz w:val="14"/>
          <w:szCs w:val="14"/>
          <w:shd w:fill="EFEFF0" w:color="auto" w:val="clear"/>
        </w:rPr>
        <w:t>lrá</w:t>
      </w:r>
      <w:r>
        <w:rPr>
          <w:color w:val="A3A5A5"/>
          <w:spacing w:val="40"/>
          <w:w w:val="105"/>
          <w:sz w:val="14"/>
          <w:szCs w:val="14"/>
        </w:rPr>
        <w:t> </w:t>
      </w:r>
      <w:r>
        <w:rPr>
          <w:color w:val="939395"/>
          <w:w w:val="105"/>
          <w:sz w:val="13"/>
          <w:szCs w:val="13"/>
        </w:rPr>
        <w:t>ro</w:t>
      </w:r>
      <w:r>
        <w:rPr>
          <w:color w:val="939395"/>
          <w:spacing w:val="40"/>
          <w:w w:val="105"/>
          <w:sz w:val="13"/>
          <w:szCs w:val="13"/>
        </w:rPr>
        <w:t> </w:t>
      </w:r>
      <w:r>
        <w:rPr>
          <w:color w:val="808082"/>
          <w:w w:val="105"/>
          <w:sz w:val="13"/>
          <w:szCs w:val="13"/>
        </w:rPr>
        <w:t>lá</w:t>
      </w:r>
      <w:r>
        <w:rPr>
          <w:color w:val="808082"/>
          <w:spacing w:val="40"/>
          <w:w w:val="105"/>
          <w:sz w:val="13"/>
          <w:szCs w:val="13"/>
        </w:rPr>
        <w:t> </w:t>
      </w:r>
      <w:r>
        <w:rPr>
          <w:color w:val="939395"/>
          <w:w w:val="105"/>
          <w:sz w:val="14"/>
          <w:szCs w:val="14"/>
        </w:rPr>
        <w:t>eopilnl</w:t>
      </w:r>
      <w:r>
        <w:rPr>
          <w:color w:val="939395"/>
          <w:spacing w:val="40"/>
          <w:w w:val="105"/>
          <w:sz w:val="14"/>
          <w:szCs w:val="14"/>
        </w:rPr>
        <w:t> </w:t>
      </w:r>
      <w:r>
        <w:rPr>
          <w:color w:val="939395"/>
          <w:w w:val="105"/>
          <w:sz w:val="13"/>
          <w:szCs w:val="13"/>
        </w:rPr>
        <w:t>do</w:t>
      </w:r>
      <w:r>
        <w:rPr>
          <w:color w:val="939395"/>
          <w:spacing w:val="39"/>
          <w:w w:val="105"/>
          <w:sz w:val="13"/>
          <w:szCs w:val="13"/>
        </w:rPr>
        <w:t> </w:t>
      </w:r>
      <w:r>
        <w:rPr>
          <w:color w:val="808082"/>
          <w:w w:val="105"/>
          <w:sz w:val="13"/>
          <w:szCs w:val="13"/>
        </w:rPr>
        <w:t>ln</w:t>
      </w:r>
      <w:r>
        <w:rPr>
          <w:color w:val="808082"/>
          <w:spacing w:val="40"/>
          <w:w w:val="105"/>
          <w:sz w:val="13"/>
          <w:szCs w:val="13"/>
        </w:rPr>
        <w:t> </w:t>
      </w:r>
      <w:r>
        <w:rPr>
          <w:color w:val="939395"/>
          <w:w w:val="105"/>
          <w:sz w:val="13"/>
          <w:szCs w:val="13"/>
        </w:rPr>
        <w:t>mis­</w:t>
      </w:r>
      <w:r>
        <w:rPr>
          <w:color w:val="939395"/>
          <w:spacing w:val="40"/>
          <w:w w:val="105"/>
          <w:sz w:val="13"/>
          <w:szCs w:val="13"/>
        </w:rPr>
        <w:t> </w:t>
      </w:r>
      <w:r>
        <w:rPr>
          <w:rFonts w:ascii="Arial" w:hAnsi="Arial" w:cs="Arial" w:eastAsia="Arial"/>
          <w:color w:val="808082"/>
          <w:w w:val="105"/>
          <w:sz w:val="13"/>
          <w:szCs w:val="13"/>
        </w:rPr>
        <w:t>ma:</w:t>
      </w:r>
      <w:r>
        <w:rPr>
          <w:rFonts w:ascii="Arial" w:hAnsi="Arial" w:cs="Arial" w:eastAsia="Arial"/>
          <w:color w:val="808082"/>
          <w:w w:val="105"/>
          <w:sz w:val="13"/>
          <w:szCs w:val="13"/>
        </w:rPr>
        <w:t> </w:t>
      </w:r>
      <w:r>
        <w:rPr>
          <w:rFonts w:ascii="Arial" w:hAnsi="Arial" w:cs="Arial" w:eastAsia="Arial"/>
          <w:color w:val="939395"/>
          <w:w w:val="105"/>
          <w:sz w:val="13"/>
          <w:szCs w:val="13"/>
        </w:rPr>
        <w:t>en</w:t>
      </w:r>
      <w:r>
        <w:rPr>
          <w:rFonts w:ascii="Arial" w:hAnsi="Arial" w:cs="Arial" w:eastAsia="Arial"/>
          <w:color w:val="939395"/>
          <w:w w:val="105"/>
          <w:sz w:val="13"/>
          <w:szCs w:val="13"/>
        </w:rPr>
        <w:t> </w:t>
      </w:r>
      <w:r>
        <w:rPr>
          <w:rFonts w:ascii="Arial" w:hAnsi="Arial" w:cs="Arial" w:eastAsia="Arial"/>
          <w:color w:val="808082"/>
          <w:w w:val="105"/>
          <w:sz w:val="13"/>
          <w:szCs w:val="13"/>
        </w:rPr>
        <w:t>In</w:t>
      </w:r>
      <w:r>
        <w:rPr>
          <w:rFonts w:ascii="Arial" w:hAnsi="Arial" w:cs="Arial" w:eastAsia="Arial"/>
          <w:color w:val="808082"/>
          <w:w w:val="105"/>
          <w:sz w:val="13"/>
          <w:szCs w:val="13"/>
        </w:rPr>
        <w:t> </w:t>
      </w:r>
      <w:r>
        <w:rPr>
          <w:color w:val="939395"/>
          <w:w w:val="105"/>
          <w:sz w:val="13"/>
          <w:szCs w:val="13"/>
        </w:rPr>
        <w:t>que</w:t>
      </w:r>
      <w:r>
        <w:rPr>
          <w:color w:val="939395"/>
          <w:w w:val="105"/>
          <w:sz w:val="13"/>
          <w:szCs w:val="13"/>
        </w:rPr>
        <w:t> </w:t>
      </w:r>
      <w:r>
        <w:rPr>
          <w:rFonts w:ascii="Arial" w:hAnsi="Arial" w:cs="Arial" w:eastAsia="Arial"/>
          <w:color w:val="939395"/>
          <w:w w:val="105"/>
          <w:sz w:val="13"/>
          <w:szCs w:val="13"/>
        </w:rPr>
        <w:t>se</w:t>
      </w:r>
      <w:r>
        <w:rPr>
          <w:rFonts w:ascii="Arial" w:hAnsi="Arial" w:cs="Arial" w:eastAsia="Arial"/>
          <w:color w:val="939395"/>
          <w:w w:val="105"/>
          <w:sz w:val="13"/>
          <w:szCs w:val="13"/>
        </w:rPr>
        <w:t> </w:t>
      </w:r>
      <w:r>
        <w:rPr>
          <w:rFonts w:ascii="Arial" w:hAnsi="Arial" w:cs="Arial" w:eastAsia="Arial"/>
          <w:color w:val="808082"/>
          <w:w w:val="105"/>
          <w:sz w:val="13"/>
          <w:szCs w:val="13"/>
        </w:rPr>
        <w:t>cren.n</w:t>
      </w:r>
      <w:r>
        <w:rPr>
          <w:rFonts w:ascii="Arial" w:hAnsi="Arial" w:cs="Arial" w:eastAsia="Arial"/>
          <w:color w:val="808082"/>
          <w:w w:val="105"/>
          <w:sz w:val="13"/>
          <w:szCs w:val="13"/>
        </w:rPr>
        <w:t> </w:t>
      </w:r>
      <w:r>
        <w:rPr>
          <w:color w:val="808082"/>
          <w:w w:val="105"/>
          <w:sz w:val="13"/>
          <w:szCs w:val="13"/>
        </w:rPr>
        <w:t>Lnmb</w:t>
      </w:r>
      <w:r>
        <w:rPr>
          <w:color w:val="A3A5A5"/>
          <w:w w:val="105"/>
          <w:sz w:val="13"/>
          <w:szCs w:val="13"/>
          <w:shd w:fill="EFEFF0" w:color="auto" w:val="clear"/>
        </w:rPr>
        <w:t>l6n</w:t>
      </w:r>
      <w:r>
        <w:rPr>
          <w:color w:val="A3A5A5"/>
          <w:w w:val="105"/>
          <w:sz w:val="13"/>
          <w:szCs w:val="13"/>
        </w:rPr>
        <w:t> </w:t>
      </w:r>
      <w:r>
        <w:rPr>
          <w:rFonts w:ascii="Arial" w:hAnsi="Arial" w:cs="Arial" w:eastAsia="Arial"/>
          <w:color w:val="808082"/>
          <w:w w:val="105"/>
          <w:sz w:val="13"/>
          <w:szCs w:val="13"/>
        </w:rPr>
        <w:t>la</w:t>
      </w:r>
      <w:r>
        <w:rPr>
          <w:rFonts w:ascii="Arial" w:hAnsi="Arial" w:cs="Arial" w:eastAsia="Arial"/>
          <w:color w:val="A3A5A5"/>
          <w:w w:val="105"/>
          <w:sz w:val="13"/>
          <w:szCs w:val="13"/>
        </w:rPr>
        <w:t>,</w:t>
      </w:r>
      <w:r>
        <w:rPr>
          <w:rFonts w:ascii="Arial" w:hAnsi="Arial" w:cs="Arial" w:eastAsia="Arial"/>
          <w:color w:val="A3A5A5"/>
          <w:spacing w:val="40"/>
          <w:w w:val="105"/>
          <w:sz w:val="13"/>
          <w:szCs w:val="13"/>
        </w:rPr>
        <w:t> </w:t>
      </w:r>
      <w:r>
        <w:rPr>
          <w:color w:val="808082"/>
          <w:w w:val="105"/>
          <w:sz w:val="14"/>
          <w:szCs w:val="14"/>
        </w:rPr>
        <w:t>Jcínluro9</w:t>
      </w:r>
      <w:r>
        <w:rPr>
          <w:color w:val="808082"/>
          <w:w w:val="105"/>
          <w:sz w:val="14"/>
          <w:szCs w:val="14"/>
        </w:rPr>
        <w:t> ,ic </w:t>
      </w:r>
      <w:r>
        <w:rPr>
          <w:rFonts w:ascii="Arial" w:hAnsi="Arial" w:cs="Arial" w:eastAsia="Arial"/>
          <w:color w:val="808082"/>
          <w:w w:val="105"/>
          <w:sz w:val="13"/>
          <w:szCs w:val="13"/>
        </w:rPr>
        <w:t>MinM</w:t>
      </w:r>
      <w:r>
        <w:rPr>
          <w:rFonts w:ascii="Arial" w:hAnsi="Arial" w:cs="Arial" w:eastAsia="Arial"/>
          <w:color w:val="676969"/>
          <w:w w:val="105"/>
          <w:sz w:val="13"/>
          <w:szCs w:val="13"/>
        </w:rPr>
        <w:t>, </w:t>
      </w:r>
      <w:r>
        <w:rPr>
          <w:color w:val="808082"/>
          <w:w w:val="105"/>
          <w:sz w:val="14"/>
          <w:szCs w:val="14"/>
        </w:rPr>
        <w:t>ue �t</w:t>
      </w:r>
      <w:r>
        <w:rPr>
          <w:color w:val="A3A5A5"/>
          <w:w w:val="105"/>
          <w:sz w:val="14"/>
          <w:szCs w:val="14"/>
          <w:shd w:fill="EFEFF0" w:color="auto" w:val="clear"/>
        </w:rPr>
        <w:t>onl"�</w:t>
      </w:r>
      <w:r>
        <w:rPr>
          <w:color w:val="808082"/>
          <w:w w:val="105"/>
          <w:sz w:val="14"/>
          <w:szCs w:val="14"/>
        </w:rPr>
        <w:t>y </w:t>
      </w:r>
      <w:r>
        <w:rPr>
          <w:color w:val="939395"/>
          <w:w w:val="105"/>
          <w:sz w:val="14"/>
          <w:szCs w:val="14"/>
        </w:rPr>
        <w:t>Agro­</w:t>
      </w:r>
      <w:r>
        <w:rPr>
          <w:color w:val="939395"/>
          <w:spacing w:val="40"/>
          <w:w w:val="105"/>
          <w:sz w:val="14"/>
          <w:szCs w:val="14"/>
        </w:rPr>
        <w:t> </w:t>
      </w:r>
      <w:r>
        <w:rPr>
          <w:rFonts w:ascii="Arial" w:hAnsi="Arial" w:cs="Arial" w:eastAsia="Arial"/>
          <w:color w:val="808082"/>
          <w:w w:val="105"/>
          <w:sz w:val="13"/>
          <w:szCs w:val="13"/>
        </w:rPr>
        <w:t>nómi</w:t>
      </w:r>
      <w:r>
        <w:rPr>
          <w:rFonts w:ascii="Arial" w:hAnsi="Arial" w:cs="Arial" w:eastAsia="Arial"/>
          <w:color w:val="A3A5A5"/>
          <w:w w:val="105"/>
          <w:sz w:val="13"/>
          <w:szCs w:val="13"/>
          <w:shd w:fill="EFEFF0" w:color="auto" w:val="clear"/>
        </w:rPr>
        <w:t>ca</w:t>
      </w:r>
      <w:r>
        <w:rPr>
          <w:rFonts w:ascii="Arial" w:hAnsi="Arial" w:cs="Arial" w:eastAsia="Arial"/>
          <w:color w:val="A3A5A5"/>
          <w:w w:val="105"/>
          <w:sz w:val="13"/>
          <w:szCs w:val="13"/>
        </w:rPr>
        <w:t> </w:t>
      </w:r>
      <w:r>
        <w:rPr>
          <w:color w:val="808082"/>
          <w:w w:val="105"/>
          <w:sz w:val="13"/>
          <w:szCs w:val="13"/>
        </w:rPr>
        <w:t>y</w:t>
      </w:r>
      <w:r>
        <w:rPr>
          <w:color w:val="808082"/>
          <w:w w:val="105"/>
          <w:sz w:val="13"/>
          <w:szCs w:val="13"/>
        </w:rPr>
        <w:t> </w:t>
      </w:r>
      <w:r>
        <w:rPr>
          <w:rFonts w:ascii="Arial" w:hAnsi="Arial" w:cs="Arial" w:eastAsia="Arial"/>
          <w:color w:val="808082"/>
          <w:w w:val="105"/>
          <w:sz w:val="13"/>
          <w:szCs w:val="13"/>
        </w:rPr>
        <w:t>la</w:t>
      </w:r>
      <w:r>
        <w:rPr>
          <w:rFonts w:ascii="Arial" w:hAnsi="Arial" w:cs="Arial" w:eastAsia="Arial"/>
          <w:color w:val="808082"/>
          <w:w w:val="105"/>
          <w:sz w:val="13"/>
          <w:szCs w:val="13"/>
        </w:rPr>
        <w:t> </w:t>
      </w:r>
      <w:r>
        <w:rPr>
          <w:color w:val="808082"/>
          <w:w w:val="105"/>
          <w:sz w:val="14"/>
          <w:szCs w:val="14"/>
        </w:rPr>
        <w:t>fnsp</w:t>
      </w:r>
      <w:r>
        <w:rPr>
          <w:color w:val="A3A5A5"/>
          <w:w w:val="105"/>
          <w:sz w:val="14"/>
          <w:szCs w:val="14"/>
          <w:shd w:fill="EFEFF0" w:color="auto" w:val="clear"/>
        </w:rPr>
        <w:t>ecció</w:t>
      </w:r>
      <w:r>
        <w:rPr>
          <w:color w:val="808082"/>
          <w:w w:val="105"/>
          <w:sz w:val="14"/>
          <w:szCs w:val="14"/>
        </w:rPr>
        <w:t>n</w:t>
      </w:r>
      <w:r>
        <w:rPr>
          <w:color w:val="808082"/>
          <w:w w:val="105"/>
          <w:sz w:val="14"/>
          <w:szCs w:val="14"/>
        </w:rPr>
        <w:t> </w:t>
      </w:r>
      <w:r>
        <w:rPr>
          <w:rFonts w:ascii="Arial" w:hAnsi="Arial" w:cs="Arial" w:eastAsia="Arial"/>
          <w:color w:val="939395"/>
          <w:w w:val="105"/>
          <w:sz w:val="13"/>
          <w:szCs w:val="13"/>
        </w:rPr>
        <w:t>prov</w:t>
      </w:r>
      <w:r>
        <w:rPr>
          <w:rFonts w:ascii="Arial" w:hAnsi="Arial" w:cs="Arial" w:eastAsia="Arial"/>
          <w:color w:val="B8B8BA"/>
          <w:w w:val="105"/>
          <w:sz w:val="13"/>
          <w:szCs w:val="13"/>
        </w:rPr>
        <w:t>l</w:t>
      </w:r>
      <w:r>
        <w:rPr>
          <w:rFonts w:ascii="Arial" w:hAnsi="Arial" w:cs="Arial" w:eastAsia="Arial"/>
          <w:color w:val="939395"/>
          <w:w w:val="105"/>
          <w:sz w:val="13"/>
          <w:szCs w:val="13"/>
        </w:rPr>
        <w:t>nclnl </w:t>
      </w:r>
      <w:r>
        <w:rPr>
          <w:color w:val="939395"/>
          <w:w w:val="105"/>
          <w:sz w:val="14"/>
          <w:szCs w:val="14"/>
        </w:rPr>
        <w:t>de</w:t>
      </w:r>
      <w:r>
        <w:rPr>
          <w:color w:val="939395"/>
          <w:spacing w:val="40"/>
          <w:w w:val="105"/>
          <w:sz w:val="14"/>
          <w:szCs w:val="14"/>
        </w:rPr>
        <w:t> </w:t>
      </w:r>
      <w:r>
        <w:rPr>
          <w:rFonts w:ascii="Arial" w:hAnsi="Arial" w:cs="Arial" w:eastAsia="Arial"/>
          <w:color w:val="808082"/>
          <w:w w:val="105"/>
          <w:sz w:val="13"/>
          <w:szCs w:val="13"/>
        </w:rPr>
        <w:t>Trabajo;</w:t>
      </w:r>
      <w:r>
        <w:rPr>
          <w:rFonts w:ascii="Arial" w:hAnsi="Arial" w:cs="Arial" w:eastAsia="Arial"/>
          <w:color w:val="808082"/>
          <w:w w:val="105"/>
          <w:sz w:val="13"/>
          <w:szCs w:val="13"/>
        </w:rPr>
        <w:t> </w:t>
      </w:r>
      <w:r>
        <w:rPr>
          <w:color w:val="808082"/>
          <w:w w:val="105"/>
          <w:sz w:val="13"/>
          <w:szCs w:val="13"/>
        </w:rPr>
        <w:t>l</w:t>
      </w:r>
      <w:r>
        <w:rPr>
          <w:color w:val="A3A5A5"/>
          <w:w w:val="105"/>
          <w:sz w:val="13"/>
          <w:szCs w:val="13"/>
          <w:shd w:fill="EFEFF0" w:color="auto" w:val="clear"/>
        </w:rPr>
        <w:t>rn</w:t>
      </w:r>
      <w:r>
        <w:rPr>
          <w:color w:val="808082"/>
          <w:w w:val="105"/>
          <w:sz w:val="13"/>
          <w:szCs w:val="13"/>
        </w:rPr>
        <w:t>ienclo</w:t>
      </w:r>
      <w:r>
        <w:rPr>
          <w:color w:val="808082"/>
          <w:spacing w:val="40"/>
          <w:w w:val="105"/>
          <w:sz w:val="13"/>
          <w:szCs w:val="13"/>
        </w:rPr>
        <w:t> </w:t>
      </w:r>
      <w:r>
        <w:rPr>
          <w:rFonts w:ascii="Arial" w:hAnsi="Arial" w:cs="Arial" w:eastAsia="Arial"/>
          <w:color w:val="808082"/>
          <w:w w:val="105"/>
          <w:sz w:val="13"/>
          <w:szCs w:val="13"/>
        </w:rPr>
        <w:t>lo&lt;l</w:t>
      </w:r>
      <w:r>
        <w:rPr>
          <w:rFonts w:ascii="Arial" w:hAnsi="Arial" w:cs="Arial" w:eastAsia="Arial"/>
          <w:color w:val="A3A5A5"/>
          <w:w w:val="105"/>
          <w:sz w:val="13"/>
          <w:szCs w:val="13"/>
          <w:shd w:fill="EFEFF0" w:color="auto" w:val="clear"/>
        </w:rPr>
        <w:t>os</w:t>
      </w:r>
      <w:r>
        <w:rPr>
          <w:rFonts w:ascii="Arial" w:hAnsi="Arial" w:cs="Arial" w:eastAsia="Arial"/>
          <w:color w:val="A3A5A5"/>
          <w:w w:val="105"/>
          <w:sz w:val="13"/>
          <w:szCs w:val="13"/>
        </w:rPr>
        <w:t> </w:t>
      </w:r>
      <w:r>
        <w:rPr>
          <w:color w:val="939395"/>
          <w:w w:val="105"/>
          <w:sz w:val="13"/>
          <w:szCs w:val="13"/>
        </w:rPr>
        <w:t>10,</w:t>
      </w:r>
      <w:r>
        <w:rPr>
          <w:color w:val="939395"/>
          <w:spacing w:val="40"/>
          <w:w w:val="105"/>
          <w:sz w:val="13"/>
          <w:szCs w:val="13"/>
        </w:rPr>
        <w:t> </w:t>
      </w:r>
      <w:r>
        <w:rPr>
          <w:rFonts w:ascii="Arial" w:hAnsi="Arial" w:cs="Arial" w:eastAsia="Arial"/>
          <w:color w:val="939395"/>
          <w:w w:val="105"/>
          <w:sz w:val="13"/>
          <w:szCs w:val="13"/>
        </w:rPr>
        <w:t>expre•O</w:t>
      </w:r>
      <w:r>
        <w:rPr>
          <w:rFonts w:ascii="Arial" w:hAnsi="Arial" w:cs="Arial" w:eastAsia="Arial"/>
          <w:color w:val="B8B8BA"/>
          <w:w w:val="105"/>
          <w:sz w:val="13"/>
          <w:szCs w:val="13"/>
        </w:rPr>
        <w:t>·</w:t>
      </w:r>
      <w:r>
        <w:rPr>
          <w:rFonts w:ascii="Arial" w:hAnsi="Arial" w:cs="Arial" w:eastAsia="Arial"/>
          <w:color w:val="B8B8BA"/>
          <w:spacing w:val="40"/>
          <w:w w:val="105"/>
          <w:sz w:val="13"/>
          <w:szCs w:val="13"/>
        </w:rPr>
        <w:t> </w:t>
      </w:r>
      <w:r>
        <w:rPr>
          <w:rFonts w:ascii="Arial" w:hAnsi="Arial" w:cs="Arial" w:eastAsia="Arial"/>
          <w:color w:val="808082"/>
          <w:w w:val="105"/>
          <w:sz w:val="13"/>
          <w:szCs w:val="13"/>
        </w:rPr>
        <w:t>dos</w:t>
      </w:r>
      <w:r>
        <w:rPr>
          <w:rFonts w:ascii="Arial" w:hAnsi="Arial" w:cs="Arial" w:eastAsia="Arial"/>
          <w:color w:val="808082"/>
          <w:w w:val="105"/>
          <w:sz w:val="13"/>
          <w:szCs w:val="13"/>
        </w:rPr>
        <w:t> </w:t>
      </w:r>
      <w:r>
        <w:rPr>
          <w:rFonts w:ascii="Arial" w:hAnsi="Arial" w:cs="Arial" w:eastAsia="Arial"/>
          <w:color w:val="939395"/>
          <w:sz w:val="13"/>
          <w:szCs w:val="13"/>
        </w:rPr>
        <w:t>CP11lr�s </w:t>
      </w:r>
      <w:r>
        <w:rPr>
          <w:color w:val="939395"/>
          <w:w w:val="105"/>
          <w:sz w:val="14"/>
          <w:szCs w:val="14"/>
        </w:rPr>
        <w:t>Iguales</w:t>
      </w:r>
      <w:r>
        <w:rPr>
          <w:color w:val="939395"/>
          <w:w w:val="105"/>
          <w:sz w:val="14"/>
          <w:szCs w:val="14"/>
        </w:rPr>
        <w:t> </w:t>
      </w:r>
      <w:r>
        <w:rPr>
          <w:rFonts w:ascii="Arial" w:hAnsi="Arial" w:cs="Arial" w:eastAsia="Arial"/>
          <w:color w:val="808082"/>
          <w:w w:val="105"/>
          <w:sz w:val="13"/>
          <w:szCs w:val="13"/>
        </w:rPr>
        <w:t>al•</w:t>
      </w:r>
      <w:r>
        <w:rPr>
          <w:rFonts w:ascii="Arial" w:hAnsi="Arial" w:cs="Arial" w:eastAsia="Arial"/>
          <w:color w:val="A3A5A5"/>
          <w:w w:val="105"/>
          <w:sz w:val="13"/>
          <w:szCs w:val="13"/>
        </w:rPr>
        <w:t>i</w:t>
      </w:r>
      <w:r>
        <w:rPr>
          <w:rFonts w:ascii="Arial" w:hAnsi="Arial" w:cs="Arial" w:eastAsia="Arial"/>
          <w:color w:val="808082"/>
          <w:w w:val="105"/>
          <w:sz w:val="13"/>
          <w:szCs w:val="13"/>
        </w:rPr>
        <w:t>b</w:t>
      </w:r>
      <w:r>
        <w:rPr>
          <w:rFonts w:ascii="Arial" w:hAnsi="Arial" w:cs="Arial" w:eastAsia="Arial"/>
          <w:color w:val="A3A5A5"/>
          <w:w w:val="105"/>
          <w:sz w:val="13"/>
          <w:szCs w:val="13"/>
          <w:shd w:fill="EFEFF0" w:color="auto" w:val="clear"/>
        </w:rPr>
        <w:t>ucioncs</w:t>
      </w:r>
      <w:r>
        <w:rPr>
          <w:rFonts w:ascii="Arial" w:hAnsi="Arial" w:cs="Arial" w:eastAsia="Arial"/>
          <w:color w:val="A3A5A5"/>
          <w:w w:val="105"/>
          <w:sz w:val="13"/>
          <w:szCs w:val="13"/>
        </w:rPr>
        <w:t> </w:t>
      </w:r>
      <w:r>
        <w:rPr>
          <w:rFonts w:ascii="Arial" w:hAnsi="Arial" w:cs="Arial" w:eastAsia="Arial"/>
          <w:color w:val="939395"/>
          <w:w w:val="105"/>
          <w:sz w:val="13"/>
          <w:szCs w:val="13"/>
        </w:rPr>
        <w:t>:</w:t>
      </w:r>
      <w:r>
        <w:rPr>
          <w:rFonts w:ascii="Arial" w:hAnsi="Arial" w:cs="Arial" w:eastAsia="Arial"/>
          <w:color w:val="939395"/>
          <w:spacing w:val="40"/>
          <w:w w:val="105"/>
          <w:sz w:val="13"/>
          <w:szCs w:val="13"/>
        </w:rPr>
        <w:t> </w:t>
      </w:r>
      <w:r>
        <w:rPr>
          <w:rFonts w:ascii="Arial" w:hAnsi="Arial" w:cs="Arial" w:eastAsia="Arial"/>
          <w:b/>
          <w:bCs/>
          <w:color w:val="808082"/>
          <w:w w:val="105"/>
          <w:sz w:val="12"/>
          <w:szCs w:val="12"/>
        </w:rPr>
        <w:t>funcionnmi</w:t>
      </w:r>
      <w:r>
        <w:rPr>
          <w:rFonts w:ascii="Arial" w:hAnsi="Arial" w:cs="Arial" w:eastAsia="Arial"/>
          <w:b/>
          <w:bCs/>
          <w:color w:val="A3A5A5"/>
          <w:w w:val="105"/>
          <w:sz w:val="12"/>
          <w:szCs w:val="12"/>
          <w:shd w:fill="EFEFF0" w:color="auto" w:val="clear"/>
        </w:rPr>
        <w:t>cn</w:t>
      </w:r>
      <w:r>
        <w:rPr>
          <w:rFonts w:ascii="Arial" w:hAnsi="Arial" w:cs="Arial" w:eastAsia="Arial"/>
          <w:b/>
          <w:bCs/>
          <w:color w:val="808082"/>
          <w:w w:val="105"/>
          <w:sz w:val="12"/>
          <w:szCs w:val="12"/>
        </w:rPr>
        <w:t>lo</w:t>
      </w:r>
      <w:r>
        <w:rPr>
          <w:rFonts w:ascii="Arial" w:hAnsi="Arial" w:cs="Arial" w:eastAsia="Arial"/>
          <w:b/>
          <w:bCs/>
          <w:color w:val="808082"/>
          <w:w w:val="105"/>
          <w:sz w:val="12"/>
          <w:szCs w:val="12"/>
        </w:rPr>
        <w:t> que</w:t>
      </w:r>
      <w:r>
        <w:rPr>
          <w:rFonts w:ascii="Arial" w:hAnsi="Arial" w:cs="Arial" w:eastAsia="Arial"/>
          <w:b/>
          <w:bCs/>
          <w:color w:val="808082"/>
          <w:w w:val="105"/>
          <w:sz w:val="12"/>
          <w:szCs w:val="12"/>
        </w:rPr>
        <w:t> </w:t>
      </w:r>
      <w:r>
        <w:rPr>
          <w:rFonts w:ascii="Arial" w:hAnsi="Arial" w:cs="Arial" w:eastAsia="Arial"/>
          <w:b/>
          <w:bCs/>
          <w:color w:val="808082"/>
          <w:w w:val="105"/>
          <w:sz w:val="11"/>
          <w:szCs w:val="11"/>
        </w:rPr>
        <w:t>11</w:t>
      </w:r>
      <w:r>
        <w:rPr>
          <w:rFonts w:ascii="Arial" w:hAnsi="Arial" w:cs="Arial" w:eastAsia="Arial"/>
          <w:b/>
          <w:bCs/>
          <w:color w:val="A3A5A5"/>
          <w:w w:val="105"/>
          <w:sz w:val="11"/>
          <w:szCs w:val="11"/>
          <w:shd w:fill="EFEFF0" w:color="auto" w:val="clear"/>
        </w:rPr>
        <w:t>&gt;.s</w:t>
      </w:r>
      <w:r>
        <w:rPr>
          <w:rFonts w:ascii="Arial" w:hAnsi="Arial" w:cs="Arial" w:eastAsia="Arial"/>
          <w:b/>
          <w:bCs/>
          <w:color w:val="A3A5A5"/>
          <w:w w:val="105"/>
          <w:sz w:val="11"/>
          <w:szCs w:val="11"/>
        </w:rPr>
        <w:t> </w:t>
      </w:r>
      <w:r>
        <w:rPr>
          <w:rFonts w:ascii="Arial" w:hAnsi="Arial" w:cs="Arial" w:eastAsia="Arial"/>
          <w:b/>
          <w:bCs/>
          <w:color w:val="808082"/>
          <w:w w:val="105"/>
          <w:sz w:val="12"/>
          <w:szCs w:val="12"/>
        </w:rPr>
        <w:t>demás</w:t>
      </w:r>
      <w:r>
        <w:rPr>
          <w:rFonts w:ascii="Arial" w:hAnsi="Arial" w:cs="Arial" w:eastAsia="Arial"/>
          <w:b/>
          <w:bCs/>
          <w:color w:val="808082"/>
          <w:w w:val="105"/>
          <w:sz w:val="12"/>
          <w:szCs w:val="12"/>
        </w:rPr>
        <w:t> t.l</w:t>
      </w:r>
      <w:r>
        <w:rPr>
          <w:rFonts w:ascii="Arial" w:hAnsi="Arial" w:cs="Arial" w:eastAsia="Arial"/>
          <w:b/>
          <w:bCs/>
          <w:color w:val="A3A5A5"/>
          <w:w w:val="105"/>
          <w:sz w:val="12"/>
          <w:szCs w:val="12"/>
          <w:shd w:fill="EFEFF0" w:color="auto" w:val="clear"/>
        </w:rPr>
        <w:t>e</w:t>
      </w:r>
      <w:r>
        <w:rPr>
          <w:rFonts w:ascii="Arial" w:hAnsi="Arial" w:cs="Arial" w:eastAsia="Arial"/>
          <w:b/>
          <w:bCs/>
          <w:color w:val="A3A5A5"/>
          <w:w w:val="105"/>
          <w:sz w:val="12"/>
          <w:szCs w:val="12"/>
        </w:rPr>
        <w:t> </w:t>
      </w:r>
      <w:r>
        <w:rPr>
          <w:rFonts w:ascii="Arial" w:hAnsi="Arial" w:cs="Arial" w:eastAsia="Arial"/>
          <w:b/>
          <w:bCs/>
          <w:color w:val="939395"/>
          <w:w w:val="105"/>
          <w:sz w:val="12"/>
          <w:szCs w:val="12"/>
        </w:rPr>
        <w:t>st</w:t>
      </w:r>
      <w:r>
        <w:rPr>
          <w:rFonts w:ascii="Arial" w:hAnsi="Arial" w:cs="Arial" w:eastAsia="Arial"/>
          <w:b/>
          <w:bCs/>
          <w:color w:val="939395"/>
          <w:spacing w:val="40"/>
          <w:w w:val="105"/>
          <w:sz w:val="12"/>
          <w:szCs w:val="12"/>
        </w:rPr>
        <w:t> </w:t>
      </w:r>
      <w:r>
        <w:rPr>
          <w:color w:val="939395"/>
          <w:spacing w:val="-2"/>
          <w:w w:val="105"/>
          <w:sz w:val="13"/>
          <w:szCs w:val="13"/>
        </w:rPr>
        <w:t>c</w:t>
      </w:r>
      <w:r>
        <w:rPr>
          <w:color w:val="676969"/>
          <w:spacing w:val="-2"/>
          <w:w w:val="105"/>
          <w:sz w:val="13"/>
          <w:szCs w:val="13"/>
        </w:rPr>
        <w:t>l</w:t>
      </w:r>
      <w:r>
        <w:rPr>
          <w:color w:val="939395"/>
          <w:spacing w:val="-2"/>
          <w:w w:val="105"/>
          <w:sz w:val="13"/>
          <w:szCs w:val="13"/>
        </w:rPr>
        <w:t>use.</w:t>
      </w:r>
    </w:p>
    <w:p>
      <w:pPr>
        <w:spacing w:after="0" w:line="247" w:lineRule="auto"/>
        <w:jc w:val="both"/>
        <w:rPr>
          <w:sz w:val="13"/>
          <w:szCs w:val="13"/>
        </w:rPr>
        <w:sectPr>
          <w:type w:val="continuous"/>
          <w:pgSz w:w="11900" w:h="16840"/>
          <w:pgMar w:header="0" w:footer="0" w:top="660" w:bottom="280" w:left="1133" w:right="850"/>
          <w:cols w:num="3" w:equalWidth="0">
            <w:col w:w="3984" w:space="40"/>
            <w:col w:w="2686" w:space="39"/>
            <w:col w:w="3168"/>
          </w:cols>
        </w:sectPr>
      </w:pPr>
    </w:p>
    <w:p>
      <w:pPr>
        <w:spacing w:line="131" w:lineRule="exact" w:before="0"/>
        <w:ind w:left="1478" w:right="0" w:firstLine="0"/>
        <w:jc w:val="left"/>
        <w:rPr>
          <w:rFonts w:ascii="Arial" w:hAnsi="Arial" w:cs="Arial" w:eastAsia="Arial"/>
          <w:b/>
          <w:bCs/>
          <w:sz w:val="12"/>
          <w:szCs w:val="12"/>
        </w:rPr>
      </w:pPr>
      <w:r>
        <w:rPr>
          <w:rFonts w:ascii="Arial" w:hAnsi="Arial" w:cs="Arial" w:eastAsia="Arial"/>
          <w:b/>
          <w:bCs/>
          <w:color w:val="808082"/>
          <w:w w:val="105"/>
          <w:sz w:val="12"/>
          <w:szCs w:val="12"/>
        </w:rPr>
        <w:t>Uvo!</w:t>
      </w:r>
      <w:r>
        <w:rPr>
          <w:rFonts w:ascii="Arial" w:hAnsi="Arial" w:cs="Arial" w:eastAsia="Arial"/>
          <w:b/>
          <w:bCs/>
          <w:color w:val="808082"/>
          <w:spacing w:val="70"/>
          <w:w w:val="105"/>
          <w:sz w:val="12"/>
          <w:szCs w:val="12"/>
        </w:rPr>
        <w:t> </w:t>
      </w:r>
      <w:r>
        <w:rPr>
          <w:b/>
          <w:bCs/>
          <w:color w:val="808082"/>
          <w:w w:val="105"/>
          <w:sz w:val="13"/>
          <w:szCs w:val="13"/>
        </w:rPr>
        <w:t>ne,:rl:1mf'nl'lS</w:t>
      </w:r>
      <w:r>
        <w:rPr>
          <w:b/>
          <w:bCs/>
          <w:color w:val="808082"/>
          <w:spacing w:val="62"/>
          <w:w w:val="105"/>
          <w:sz w:val="13"/>
          <w:szCs w:val="13"/>
        </w:rPr>
        <w:t> </w:t>
      </w:r>
      <w:r>
        <w:rPr>
          <w:b/>
          <w:bCs/>
          <w:color w:val="808082"/>
          <w:w w:val="105"/>
          <w:sz w:val="13"/>
          <w:szCs w:val="13"/>
        </w:rPr>
        <w:t>vhtenl�•</w:t>
      </w:r>
      <w:r>
        <w:rPr>
          <w:b/>
          <w:bCs/>
          <w:color w:val="808082"/>
          <w:spacing w:val="78"/>
          <w:w w:val="105"/>
          <w:sz w:val="13"/>
          <w:szCs w:val="13"/>
        </w:rPr>
        <w:t> </w:t>
      </w:r>
      <w:r>
        <w:rPr>
          <w:rFonts w:ascii="Arial" w:hAnsi="Arial" w:cs="Arial" w:eastAsia="Arial"/>
          <w:b/>
          <w:bCs/>
          <w:color w:val="939395"/>
          <w:w w:val="105"/>
          <w:sz w:val="12"/>
          <w:szCs w:val="12"/>
        </w:rPr>
        <w:t>en</w:t>
      </w:r>
      <w:r>
        <w:rPr>
          <w:rFonts w:ascii="Arial" w:hAnsi="Arial" w:cs="Arial" w:eastAsia="Arial"/>
          <w:b/>
          <w:bCs/>
          <w:color w:val="939395"/>
          <w:spacing w:val="45"/>
          <w:w w:val="105"/>
          <w:sz w:val="12"/>
          <w:szCs w:val="12"/>
        </w:rPr>
        <w:t> </w:t>
      </w:r>
      <w:r>
        <w:rPr>
          <w:rFonts w:ascii="Arial" w:hAnsi="Arial" w:cs="Arial" w:eastAsia="Arial"/>
          <w:b/>
          <w:bCs/>
          <w:color w:val="808082"/>
          <w:spacing w:val="-5"/>
          <w:w w:val="105"/>
          <w:sz w:val="12"/>
          <w:szCs w:val="12"/>
        </w:rPr>
        <w:t>F�</w:t>
      </w:r>
    </w:p>
    <w:p>
      <w:pPr>
        <w:spacing w:before="0"/>
        <w:ind w:left="1478" w:right="0" w:firstLine="0"/>
        <w:jc w:val="left"/>
        <w:rPr>
          <w:rFonts w:ascii="Arial" w:hAnsi="Arial" w:cs="Arial" w:eastAsia="Arial"/>
          <w:sz w:val="13"/>
          <w:szCs w:val="13"/>
        </w:rPr>
      </w:pPr>
      <w:r>
        <w:rPr>
          <w:color w:val="808082"/>
          <w:w w:val="110"/>
          <w:sz w:val="14"/>
          <w:szCs w:val="14"/>
        </w:rPr>
        <w:t>p�fin</w:t>
      </w:r>
      <w:r>
        <w:rPr>
          <w:color w:val="808082"/>
          <w:spacing w:val="45"/>
          <w:w w:val="110"/>
          <w:sz w:val="14"/>
          <w:szCs w:val="14"/>
        </w:rPr>
        <w:t> </w:t>
      </w:r>
      <w:r>
        <w:rPr>
          <w:color w:val="808082"/>
          <w:w w:val="110"/>
          <w:sz w:val="14"/>
          <w:szCs w:val="14"/>
        </w:rPr>
        <w:t>)</w:t>
      </w:r>
      <w:r>
        <w:rPr>
          <w:color w:val="808082"/>
          <w:spacing w:val="62"/>
          <w:w w:val="110"/>
          <w:sz w:val="14"/>
          <w:szCs w:val="14"/>
        </w:rPr>
        <w:t> </w:t>
      </w:r>
      <w:r>
        <w:rPr>
          <w:color w:val="939395"/>
          <w:w w:val="110"/>
          <w:sz w:val="10"/>
          <w:szCs w:val="10"/>
        </w:rPr>
        <w:t>r11</w:t>
      </w:r>
      <w:r>
        <w:rPr>
          <w:color w:val="939395"/>
          <w:spacing w:val="70"/>
          <w:w w:val="110"/>
          <w:sz w:val="10"/>
          <w:szCs w:val="10"/>
        </w:rPr>
        <w:t> </w:t>
      </w:r>
      <w:r>
        <w:rPr>
          <w:rFonts w:ascii="Arial" w:hAnsi="Arial" w:cs="Arial" w:eastAsia="Arial"/>
          <w:color w:val="676969"/>
          <w:w w:val="110"/>
          <w:sz w:val="13"/>
          <w:szCs w:val="13"/>
        </w:rPr>
        <w:t>l</w:t>
      </w:r>
      <w:r>
        <w:rPr>
          <w:rFonts w:ascii="Arial" w:hAnsi="Arial" w:cs="Arial" w:eastAsia="Arial"/>
          <w:color w:val="808082"/>
          <w:w w:val="110"/>
          <w:sz w:val="13"/>
          <w:szCs w:val="13"/>
        </w:rPr>
        <w:t>a</w:t>
      </w:r>
      <w:r>
        <w:rPr>
          <w:rFonts w:ascii="Arial" w:hAnsi="Arial" w:cs="Arial" w:eastAsia="Arial"/>
          <w:color w:val="808082"/>
          <w:spacing w:val="28"/>
          <w:w w:val="110"/>
          <w:sz w:val="13"/>
          <w:szCs w:val="13"/>
        </w:rPr>
        <w:t> </w:t>
      </w:r>
      <w:r>
        <w:rPr>
          <w:rFonts w:ascii="Arial" w:hAnsi="Arial" w:cs="Arial" w:eastAsia="Arial"/>
          <w:color w:val="808082"/>
          <w:w w:val="110"/>
          <w:sz w:val="13"/>
          <w:szCs w:val="13"/>
        </w:rPr>
        <w:t>Gran</w:t>
      </w:r>
      <w:r>
        <w:rPr>
          <w:rFonts w:ascii="Arial" w:hAnsi="Arial" w:cs="Arial" w:eastAsia="Arial"/>
          <w:color w:val="808082"/>
          <w:spacing w:val="22"/>
          <w:w w:val="110"/>
          <w:sz w:val="13"/>
          <w:szCs w:val="13"/>
        </w:rPr>
        <w:t> </w:t>
      </w:r>
      <w:r>
        <w:rPr>
          <w:rFonts w:ascii="Arial" w:hAnsi="Arial" w:cs="Arial" w:eastAsia="Arial"/>
          <w:color w:val="939395"/>
          <w:w w:val="110"/>
          <w:sz w:val="13"/>
          <w:szCs w:val="13"/>
        </w:rPr>
        <w:t>13rclol\a</w:t>
      </w:r>
      <w:r>
        <w:rPr>
          <w:rFonts w:ascii="Arial" w:hAnsi="Arial" w:cs="Arial" w:eastAsia="Arial"/>
          <w:color w:val="939395"/>
          <w:spacing w:val="28"/>
          <w:w w:val="110"/>
          <w:sz w:val="13"/>
          <w:szCs w:val="13"/>
        </w:rPr>
        <w:t> </w:t>
      </w:r>
      <w:r>
        <w:rPr>
          <w:rFonts w:ascii="Arial" w:hAnsi="Arial" w:cs="Arial" w:eastAsia="Arial"/>
          <w:color w:val="808082"/>
          <w:w w:val="110"/>
          <w:sz w:val="13"/>
          <w:szCs w:val="13"/>
        </w:rPr>
        <w:t>y</w:t>
      </w:r>
      <w:r>
        <w:rPr>
          <w:rFonts w:ascii="Arial" w:hAnsi="Arial" w:cs="Arial" w:eastAsia="Arial"/>
          <w:color w:val="808082"/>
          <w:spacing w:val="29"/>
          <w:w w:val="110"/>
          <w:sz w:val="13"/>
          <w:szCs w:val="13"/>
        </w:rPr>
        <w:t> </w:t>
      </w:r>
      <w:r>
        <w:rPr>
          <w:rFonts w:ascii="Arial" w:hAnsi="Arial" w:cs="Arial" w:eastAsia="Arial"/>
          <w:color w:val="808082"/>
          <w:spacing w:val="-4"/>
          <w:w w:val="110"/>
          <w:sz w:val="13"/>
          <w:szCs w:val="13"/>
        </w:rPr>
        <w:t>Nor­</w:t>
      </w:r>
    </w:p>
    <w:p>
      <w:pPr>
        <w:spacing w:line="145" w:lineRule="exact" w:before="0"/>
        <w:ind w:left="162" w:right="0" w:firstLine="0"/>
        <w:jc w:val="left"/>
        <w:rPr>
          <w:rFonts w:ascii="Arial" w:hAnsi="Arial"/>
          <w:sz w:val="13"/>
        </w:rPr>
      </w:pPr>
      <w:r>
        <w:rPr/>
        <w:br w:type="column"/>
      </w:r>
      <w:r>
        <w:rPr>
          <w:rFonts w:ascii="Arial" w:hAnsi="Arial"/>
          <w:color w:val="808082"/>
          <w:w w:val="115"/>
          <w:sz w:val="13"/>
        </w:rPr>
        <w:t>a</w:t>
      </w:r>
      <w:r>
        <w:rPr>
          <w:rFonts w:ascii="Arial" w:hAnsi="Arial"/>
          <w:color w:val="808082"/>
          <w:spacing w:val="26"/>
          <w:w w:val="115"/>
          <w:sz w:val="13"/>
        </w:rPr>
        <w:t> </w:t>
      </w:r>
      <w:r>
        <w:rPr>
          <w:rFonts w:ascii="Arial" w:hAnsi="Arial"/>
          <w:color w:val="808082"/>
          <w:w w:val="115"/>
          <w:sz w:val="13"/>
        </w:rPr>
        <w:t>In</w:t>
      </w:r>
      <w:r>
        <w:rPr>
          <w:rFonts w:ascii="Arial" w:hAnsi="Arial"/>
          <w:color w:val="808082"/>
          <w:spacing w:val="34"/>
          <w:w w:val="115"/>
          <w:sz w:val="13"/>
        </w:rPr>
        <w:t> </w:t>
      </w:r>
      <w:r>
        <w:rPr>
          <w:rFonts w:ascii="Arial" w:hAnsi="Arial"/>
          <w:color w:val="939395"/>
          <w:w w:val="115"/>
          <w:sz w:val="13"/>
        </w:rPr>
        <w:t>trnnirión</w:t>
      </w:r>
      <w:r>
        <w:rPr>
          <w:rFonts w:ascii="Arial" w:hAnsi="Arial"/>
          <w:color w:val="939395"/>
          <w:spacing w:val="29"/>
          <w:w w:val="115"/>
          <w:sz w:val="13"/>
        </w:rPr>
        <w:t> </w:t>
      </w:r>
      <w:r>
        <w:rPr>
          <w:color w:val="A3A5A5"/>
          <w:w w:val="115"/>
          <w:sz w:val="13"/>
        </w:rPr>
        <w:t>accm,cjn</w:t>
      </w:r>
      <w:r>
        <w:rPr>
          <w:color w:val="808082"/>
          <w:w w:val="115"/>
          <w:sz w:val="13"/>
        </w:rPr>
        <w:t>n</w:t>
      </w:r>
      <w:r>
        <w:rPr>
          <w:color w:val="808082"/>
          <w:spacing w:val="32"/>
          <w:w w:val="115"/>
          <w:sz w:val="13"/>
        </w:rPr>
        <w:t> </w:t>
      </w:r>
      <w:r>
        <w:rPr>
          <w:color w:val="808082"/>
          <w:w w:val="115"/>
          <w:sz w:val="13"/>
        </w:rPr>
        <w:t>que</w:t>
      </w:r>
      <w:r>
        <w:rPr>
          <w:color w:val="808082"/>
          <w:spacing w:val="43"/>
          <w:w w:val="115"/>
          <w:sz w:val="13"/>
        </w:rPr>
        <w:t> </w:t>
      </w:r>
      <w:r>
        <w:rPr>
          <w:color w:val="808082"/>
          <w:w w:val="115"/>
          <w:sz w:val="13"/>
        </w:rPr>
        <w:t>se</w:t>
      </w:r>
      <w:r>
        <w:rPr>
          <w:color w:val="808082"/>
          <w:spacing w:val="36"/>
          <w:w w:val="115"/>
          <w:sz w:val="13"/>
        </w:rPr>
        <w:t> </w:t>
      </w:r>
      <w:r>
        <w:rPr>
          <w:rFonts w:ascii="Arial" w:hAnsi="Arial"/>
          <w:color w:val="808082"/>
          <w:spacing w:val="-2"/>
          <w:w w:val="115"/>
          <w:sz w:val="13"/>
        </w:rPr>
        <w:t>pro:,­</w:t>
      </w:r>
    </w:p>
    <w:p>
      <w:pPr>
        <w:spacing w:line="136" w:lineRule="exact" w:before="13"/>
        <w:ind w:left="156" w:right="0" w:firstLine="0"/>
        <w:jc w:val="left"/>
        <w:rPr>
          <w:rFonts w:ascii="Arial"/>
          <w:b/>
          <w:sz w:val="13"/>
        </w:rPr>
      </w:pPr>
      <w:r>
        <w:rPr>
          <w:rFonts w:ascii="Arial"/>
          <w:b/>
          <w:color w:val="808082"/>
          <w:sz w:val="13"/>
        </w:rPr>
        <w:t>c</w:t>
      </w:r>
      <w:r>
        <w:rPr>
          <w:rFonts w:ascii="Arial"/>
          <w:b/>
          <w:color w:val="A3A5A5"/>
          <w:sz w:val="13"/>
        </w:rPr>
        <w:t>,l</w:t>
      </w:r>
      <w:r>
        <w:rPr>
          <w:rFonts w:ascii="Arial"/>
          <w:b/>
          <w:color w:val="808082"/>
          <w:sz w:val="13"/>
        </w:rPr>
        <w:t>nda.</w:t>
      </w:r>
      <w:r>
        <w:rPr>
          <w:rFonts w:ascii="Arial"/>
          <w:b/>
          <w:color w:val="808082"/>
          <w:spacing w:val="-6"/>
          <w:sz w:val="13"/>
        </w:rPr>
        <w:t> </w:t>
      </w:r>
      <w:r>
        <w:rPr>
          <w:rFonts w:ascii="Arial"/>
          <w:b/>
          <w:color w:val="939395"/>
          <w:sz w:val="13"/>
        </w:rPr>
        <w:t>en</w:t>
      </w:r>
      <w:r>
        <w:rPr>
          <w:rFonts w:ascii="Arial"/>
          <w:b/>
          <w:color w:val="939395"/>
          <w:spacing w:val="25"/>
          <w:sz w:val="13"/>
        </w:rPr>
        <w:t> </w:t>
      </w:r>
      <w:r>
        <w:rPr>
          <w:rFonts w:ascii="Arial"/>
          <w:b/>
          <w:color w:val="939395"/>
          <w:sz w:val="13"/>
        </w:rPr>
        <w:t>tus</w:t>
      </w:r>
      <w:r>
        <w:rPr>
          <w:rFonts w:ascii="Arial"/>
          <w:b/>
          <w:color w:val="939395"/>
          <w:spacing w:val="28"/>
          <w:sz w:val="13"/>
        </w:rPr>
        <w:t> </w:t>
      </w:r>
      <w:r>
        <w:rPr>
          <w:rFonts w:ascii="Arial"/>
          <w:b/>
          <w:color w:val="939395"/>
          <w:sz w:val="12"/>
        </w:rPr>
        <w:t>provinch18</w:t>
      </w:r>
      <w:r>
        <w:rPr>
          <w:rFonts w:ascii="Arial"/>
          <w:b/>
          <w:color w:val="939395"/>
          <w:spacing w:val="24"/>
          <w:sz w:val="12"/>
        </w:rPr>
        <w:t> </w:t>
      </w:r>
      <w:r>
        <w:rPr>
          <w:rFonts w:ascii="Arial"/>
          <w:b/>
          <w:color w:val="939395"/>
          <w:sz w:val="13"/>
        </w:rPr>
        <w:t>que</w:t>
      </w:r>
      <w:r>
        <w:rPr>
          <w:rFonts w:ascii="Arial"/>
          <w:b/>
          <w:color w:val="939395"/>
          <w:spacing w:val="32"/>
          <w:sz w:val="13"/>
        </w:rPr>
        <w:t> </w:t>
      </w:r>
      <w:r>
        <w:rPr>
          <w:rFonts w:ascii="Arial"/>
          <w:b/>
          <w:color w:val="939395"/>
          <w:sz w:val="13"/>
        </w:rPr>
        <w:t>se</w:t>
      </w:r>
      <w:r>
        <w:rPr>
          <w:rFonts w:ascii="Arial"/>
          <w:b/>
          <w:color w:val="939395"/>
          <w:spacing w:val="31"/>
          <w:sz w:val="13"/>
        </w:rPr>
        <w:t> </w:t>
      </w:r>
      <w:r>
        <w:rPr>
          <w:rFonts w:ascii="Arial"/>
          <w:b/>
          <w:color w:val="808082"/>
          <w:spacing w:val="-6"/>
          <w:sz w:val="13"/>
        </w:rPr>
        <w:t>er&lt;'nn</w:t>
      </w:r>
    </w:p>
    <w:p>
      <w:pPr>
        <w:spacing w:line="128" w:lineRule="exact" w:before="0"/>
        <w:ind w:left="95" w:right="0" w:firstLine="0"/>
        <w:jc w:val="center"/>
        <w:rPr>
          <w:sz w:val="14"/>
          <w:szCs w:val="14"/>
        </w:rPr>
      </w:pPr>
      <w:r>
        <w:rPr/>
        <w:br w:type="column"/>
      </w:r>
      <w:r>
        <w:rPr>
          <w:color w:val="939395"/>
          <w:sz w:val="14"/>
          <w:szCs w:val="14"/>
        </w:rPr>
        <w:t>ArlitlllO</w:t>
      </w:r>
      <w:r>
        <w:rPr>
          <w:color w:val="939395"/>
          <w:spacing w:val="43"/>
          <w:sz w:val="14"/>
          <w:szCs w:val="14"/>
        </w:rPr>
        <w:t> </w:t>
      </w:r>
      <w:r>
        <w:rPr>
          <w:rFonts w:ascii="Arial" w:hAnsi="Arial" w:cs="Arial" w:eastAsia="Arial"/>
          <w:b/>
          <w:bCs/>
          <w:color w:val="939395"/>
          <w:sz w:val="12"/>
          <w:szCs w:val="12"/>
        </w:rPr>
        <w:t>4.•</w:t>
      </w:r>
      <w:r>
        <w:rPr>
          <w:rFonts w:ascii="Arial" w:hAnsi="Arial" w:cs="Arial" w:eastAsia="Arial"/>
          <w:b/>
          <w:bCs/>
          <w:color w:val="939395"/>
          <w:spacing w:val="75"/>
          <w:w w:val="150"/>
          <w:sz w:val="12"/>
          <w:szCs w:val="12"/>
        </w:rPr>
        <w:t> </w:t>
      </w:r>
      <w:r>
        <w:rPr>
          <w:color w:val="808082"/>
          <w:sz w:val="14"/>
          <w:szCs w:val="14"/>
        </w:rPr>
        <w:t>T..o</w:t>
      </w:r>
      <w:r>
        <w:rPr>
          <w:color w:val="808082"/>
          <w:spacing w:val="39"/>
          <w:sz w:val="14"/>
          <w:szCs w:val="14"/>
        </w:rPr>
        <w:t> </w:t>
      </w:r>
      <w:r>
        <w:rPr>
          <w:color w:val="808082"/>
          <w:spacing w:val="-2"/>
          <w:sz w:val="14"/>
          <w:szCs w:val="14"/>
        </w:rPr>
        <w:t>D</w:t>
      </w:r>
      <w:r>
        <w:rPr>
          <w:color w:val="A3A5A5"/>
          <w:spacing w:val="-2"/>
          <w:sz w:val="14"/>
          <w:szCs w:val="14"/>
          <w:shd w:fill="EFEFF0" w:color="auto" w:val="clear"/>
        </w:rPr>
        <w:t>c</w:t>
      </w:r>
      <w:r>
        <w:rPr>
          <w:color w:val="808082"/>
          <w:spacing w:val="-2"/>
          <w:sz w:val="14"/>
          <w:szCs w:val="14"/>
        </w:rPr>
        <w:t>l�ga</w:t>
      </w:r>
    </w:p>
    <w:p>
      <w:pPr>
        <w:spacing w:before="6"/>
        <w:ind w:left="180" w:right="0" w:firstLine="0"/>
        <w:jc w:val="center"/>
        <w:rPr>
          <w:rFonts w:ascii="Arial"/>
          <w:sz w:val="13"/>
        </w:rPr>
      </w:pPr>
      <w:r>
        <w:rPr>
          <w:rFonts w:ascii="Arial"/>
          <w:sz w:val="13"/>
        </w:rPr>
        <mc:AlternateContent>
          <mc:Choice Requires="wps">
            <w:drawing>
              <wp:anchor distT="0" distB="0" distL="0" distR="0" allowOverlap="1" layoutInCell="1" locked="0" behindDoc="1" simplePos="0" relativeHeight="483799040">
                <wp:simplePos x="0" y="0"/>
                <wp:positionH relativeFrom="page">
                  <wp:posOffset>5308782</wp:posOffset>
                </wp:positionH>
                <wp:positionV relativeFrom="paragraph">
                  <wp:posOffset>-4444</wp:posOffset>
                </wp:positionV>
                <wp:extent cx="45085" cy="113030"/>
                <wp:effectExtent l="0" t="0" r="0" b="0"/>
                <wp:wrapNone/>
                <wp:docPr id="714" name="Graphic 714"/>
                <wp:cNvGraphicFramePr>
                  <a:graphicFrameLocks/>
                </wp:cNvGraphicFramePr>
                <a:graphic>
                  <a:graphicData uri="http://schemas.microsoft.com/office/word/2010/wordprocessingShape">
                    <wps:wsp>
                      <wps:cNvPr id="714" name="Graphic 714"/>
                      <wps:cNvSpPr/>
                      <wps:spPr>
                        <a:xfrm>
                          <a:off x="0" y="0"/>
                          <a:ext cx="45085" cy="113030"/>
                        </a:xfrm>
                        <a:custGeom>
                          <a:avLst/>
                          <a:gdLst/>
                          <a:ahLst/>
                          <a:cxnLst/>
                          <a:rect l="l" t="t" r="r" b="b"/>
                          <a:pathLst>
                            <a:path w="45085" h="113030">
                              <a:moveTo>
                                <a:pt x="44675" y="112758"/>
                              </a:moveTo>
                              <a:lnTo>
                                <a:pt x="0" y="112758"/>
                              </a:lnTo>
                              <a:lnTo>
                                <a:pt x="0" y="0"/>
                              </a:lnTo>
                              <a:lnTo>
                                <a:pt x="44675" y="0"/>
                              </a:lnTo>
                              <a:lnTo>
                                <a:pt x="44675"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18.014404pt;margin-top:-.349977pt;width:3.517753pt;height:8.878628pt;mso-position-horizontal-relative:page;mso-position-vertical-relative:paragraph;z-index:-19517440" id="docshape555" filled="true" fillcolor="#efeff0" stroked="false">
                <v:fill type="solid"/>
                <w10:wrap type="none"/>
              </v:rect>
            </w:pict>
          </mc:Fallback>
        </mc:AlternateContent>
      </w:r>
      <w:r>
        <w:rPr>
          <w:rFonts w:ascii="Arial"/>
          <w:sz w:val="13"/>
        </w:rPr>
        <mc:AlternateContent>
          <mc:Choice Requires="wps">
            <w:drawing>
              <wp:anchor distT="0" distB="0" distL="0" distR="0" allowOverlap="1" layoutInCell="1" locked="0" behindDoc="1" simplePos="0" relativeHeight="483800064">
                <wp:simplePos x="0" y="0"/>
                <wp:positionH relativeFrom="page">
                  <wp:posOffset>5410124</wp:posOffset>
                </wp:positionH>
                <wp:positionV relativeFrom="paragraph">
                  <wp:posOffset>104700</wp:posOffset>
                </wp:positionV>
                <wp:extent cx="194945" cy="307975"/>
                <wp:effectExtent l="0" t="0" r="0" b="0"/>
                <wp:wrapNone/>
                <wp:docPr id="715" name="Graphic 715"/>
                <wp:cNvGraphicFramePr>
                  <a:graphicFrameLocks/>
                </wp:cNvGraphicFramePr>
                <a:graphic>
                  <a:graphicData uri="http://schemas.microsoft.com/office/word/2010/wordprocessingShape">
                    <wps:wsp>
                      <wps:cNvPr id="715" name="Graphic 715"/>
                      <wps:cNvSpPr/>
                      <wps:spPr>
                        <a:xfrm>
                          <a:off x="0" y="0"/>
                          <a:ext cx="194945" cy="307975"/>
                        </a:xfrm>
                        <a:custGeom>
                          <a:avLst/>
                          <a:gdLst/>
                          <a:ahLst/>
                          <a:cxnLst/>
                          <a:rect l="l" t="t" r="r" b="b"/>
                          <a:pathLst>
                            <a:path w="194945" h="307975">
                              <a:moveTo>
                                <a:pt x="194475" y="0"/>
                              </a:moveTo>
                              <a:lnTo>
                                <a:pt x="109105" y="0"/>
                              </a:lnTo>
                              <a:lnTo>
                                <a:pt x="109105" y="90944"/>
                              </a:lnTo>
                              <a:lnTo>
                                <a:pt x="0" y="90944"/>
                              </a:lnTo>
                              <a:lnTo>
                                <a:pt x="0" y="205282"/>
                              </a:lnTo>
                              <a:lnTo>
                                <a:pt x="59601" y="205282"/>
                              </a:lnTo>
                              <a:lnTo>
                                <a:pt x="59601" y="307632"/>
                              </a:lnTo>
                              <a:lnTo>
                                <a:pt x="96240" y="307632"/>
                              </a:lnTo>
                              <a:lnTo>
                                <a:pt x="96240" y="205282"/>
                              </a:lnTo>
                              <a:lnTo>
                                <a:pt x="128231" y="205282"/>
                              </a:lnTo>
                              <a:lnTo>
                                <a:pt x="128231" y="109258"/>
                              </a:lnTo>
                              <a:lnTo>
                                <a:pt x="194475" y="109258"/>
                              </a:lnTo>
                              <a:lnTo>
                                <a:pt x="194475" y="0"/>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shape style="position:absolute;margin-left:425.994019pt;margin-top:8.244128pt;width:15.35pt;height:24.25pt;mso-position-horizontal-relative:page;mso-position-vertical-relative:paragraph;z-index:-19516416" id="docshape556" coordorigin="8520,165" coordsize="307,485" path="m8826,165l8692,165,8692,308,8520,308,8520,488,8614,488,8614,649,8671,649,8671,488,8722,488,8722,337,8826,337,8826,165xe" filled="true" fillcolor="#efeff0" stroked="false">
                <v:path arrowok="t"/>
                <v:fill type="solid"/>
                <w10:wrap type="none"/>
              </v:shape>
            </w:pict>
          </mc:Fallback>
        </mc:AlternateContent>
      </w:r>
      <w:r>
        <w:rPr>
          <w:rFonts w:ascii="Arial"/>
          <w:sz w:val="13"/>
        </w:rPr>
        <mc:AlternateContent>
          <mc:Choice Requires="wps">
            <w:drawing>
              <wp:anchor distT="0" distB="0" distL="0" distR="0" allowOverlap="1" layoutInCell="1" locked="0" behindDoc="1" simplePos="0" relativeHeight="483800576">
                <wp:simplePos x="0" y="0"/>
                <wp:positionH relativeFrom="page">
                  <wp:posOffset>5877873</wp:posOffset>
                </wp:positionH>
                <wp:positionV relativeFrom="paragraph">
                  <wp:posOffset>104695</wp:posOffset>
                </wp:positionV>
                <wp:extent cx="82550" cy="109855"/>
                <wp:effectExtent l="0" t="0" r="0" b="0"/>
                <wp:wrapNone/>
                <wp:docPr id="716" name="Graphic 716"/>
                <wp:cNvGraphicFramePr>
                  <a:graphicFrameLocks/>
                </wp:cNvGraphicFramePr>
                <a:graphic>
                  <a:graphicData uri="http://schemas.microsoft.com/office/word/2010/wordprocessingShape">
                    <wps:wsp>
                      <wps:cNvPr id="716" name="Graphic 716"/>
                      <wps:cNvSpPr/>
                      <wps:spPr>
                        <a:xfrm>
                          <a:off x="0" y="0"/>
                          <a:ext cx="82550" cy="109855"/>
                        </a:xfrm>
                        <a:custGeom>
                          <a:avLst/>
                          <a:gdLst/>
                          <a:ahLst/>
                          <a:cxnLst/>
                          <a:rect l="l" t="t" r="r" b="b"/>
                          <a:pathLst>
                            <a:path w="82550" h="109855">
                              <a:moveTo>
                                <a:pt x="82434" y="109263"/>
                              </a:moveTo>
                              <a:lnTo>
                                <a:pt x="0" y="109263"/>
                              </a:lnTo>
                              <a:lnTo>
                                <a:pt x="0" y="0"/>
                              </a:lnTo>
                              <a:lnTo>
                                <a:pt x="82434" y="0"/>
                              </a:lnTo>
                              <a:lnTo>
                                <a:pt x="82434"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62.824677pt;margin-top:8.243724pt;width:6.490893pt;height:8.603386pt;mso-position-horizontal-relative:page;mso-position-vertical-relative:paragraph;z-index:-19515904" id="docshape557" filled="true" fillcolor="#efeff0" stroked="false">
                <v:fill type="solid"/>
                <w10:wrap type="none"/>
              </v:rect>
            </w:pict>
          </mc:Fallback>
        </mc:AlternateContent>
      </w:r>
      <w:r>
        <w:rPr>
          <w:rFonts w:ascii="Arial"/>
          <w:sz w:val="13"/>
        </w:rPr>
        <mc:AlternateContent>
          <mc:Choice Requires="wps">
            <w:drawing>
              <wp:anchor distT="0" distB="0" distL="0" distR="0" allowOverlap="1" layoutInCell="1" locked="0" behindDoc="1" simplePos="0" relativeHeight="483801088">
                <wp:simplePos x="0" y="0"/>
                <wp:positionH relativeFrom="page">
                  <wp:posOffset>6078492</wp:posOffset>
                </wp:positionH>
                <wp:positionV relativeFrom="paragraph">
                  <wp:posOffset>104695</wp:posOffset>
                </wp:positionV>
                <wp:extent cx="73025" cy="109855"/>
                <wp:effectExtent l="0" t="0" r="0" b="0"/>
                <wp:wrapNone/>
                <wp:docPr id="717" name="Graphic 717"/>
                <wp:cNvGraphicFramePr>
                  <a:graphicFrameLocks/>
                </wp:cNvGraphicFramePr>
                <a:graphic>
                  <a:graphicData uri="http://schemas.microsoft.com/office/word/2010/wordprocessingShape">
                    <wps:wsp>
                      <wps:cNvPr id="717" name="Graphic 717"/>
                      <wps:cNvSpPr/>
                      <wps:spPr>
                        <a:xfrm>
                          <a:off x="0" y="0"/>
                          <a:ext cx="73025" cy="109855"/>
                        </a:xfrm>
                        <a:custGeom>
                          <a:avLst/>
                          <a:gdLst/>
                          <a:ahLst/>
                          <a:cxnLst/>
                          <a:rect l="l" t="t" r="r" b="b"/>
                          <a:pathLst>
                            <a:path w="73025" h="109855">
                              <a:moveTo>
                                <a:pt x="72835" y="109263"/>
                              </a:moveTo>
                              <a:lnTo>
                                <a:pt x="0" y="109263"/>
                              </a:lnTo>
                              <a:lnTo>
                                <a:pt x="0" y="0"/>
                              </a:lnTo>
                              <a:lnTo>
                                <a:pt x="72835" y="0"/>
                              </a:lnTo>
                              <a:lnTo>
                                <a:pt x="72835"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78.62149pt;margin-top:8.243724pt;width:5.735116pt;height:8.603386pt;mso-position-horizontal-relative:page;mso-position-vertical-relative:paragraph;z-index:-19515392" id="docshape558" filled="true" fillcolor="#efeff0" stroked="false">
                <v:fill type="solid"/>
                <w10:wrap type="none"/>
              </v:rect>
            </w:pict>
          </mc:Fallback>
        </mc:AlternateContent>
      </w:r>
      <w:r>
        <w:rPr>
          <w:rFonts w:ascii="Arial"/>
          <w:sz w:val="13"/>
        </w:rPr>
        <mc:AlternateContent>
          <mc:Choice Requires="wps">
            <w:drawing>
              <wp:anchor distT="0" distB="0" distL="0" distR="0" allowOverlap="1" layoutInCell="1" locked="0" behindDoc="1" simplePos="0" relativeHeight="483802112">
                <wp:simplePos x="0" y="0"/>
                <wp:positionH relativeFrom="page">
                  <wp:posOffset>5165450</wp:posOffset>
                </wp:positionH>
                <wp:positionV relativeFrom="paragraph">
                  <wp:posOffset>195640</wp:posOffset>
                </wp:positionV>
                <wp:extent cx="127635" cy="114935"/>
                <wp:effectExtent l="0" t="0" r="0" b="0"/>
                <wp:wrapNone/>
                <wp:docPr id="718" name="Graphic 718"/>
                <wp:cNvGraphicFramePr>
                  <a:graphicFrameLocks/>
                </wp:cNvGraphicFramePr>
                <a:graphic>
                  <a:graphicData uri="http://schemas.microsoft.com/office/word/2010/wordprocessingShape">
                    <wps:wsp>
                      <wps:cNvPr id="718" name="Graphic 718"/>
                      <wps:cNvSpPr/>
                      <wps:spPr>
                        <a:xfrm>
                          <a:off x="0" y="0"/>
                          <a:ext cx="127635" cy="114935"/>
                        </a:xfrm>
                        <a:custGeom>
                          <a:avLst/>
                          <a:gdLst/>
                          <a:ahLst/>
                          <a:cxnLst/>
                          <a:rect l="l" t="t" r="r" b="b"/>
                          <a:pathLst>
                            <a:path w="127635" h="114935">
                              <a:moveTo>
                                <a:pt x="127557" y="114332"/>
                              </a:moveTo>
                              <a:lnTo>
                                <a:pt x="0" y="114332"/>
                              </a:lnTo>
                              <a:lnTo>
                                <a:pt x="0" y="0"/>
                              </a:lnTo>
                              <a:lnTo>
                                <a:pt x="127557" y="0"/>
                              </a:lnTo>
                              <a:lnTo>
                                <a:pt x="127557" y="114332"/>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06.728363pt;margin-top:15.404757pt;width:10.043865pt;height:9.002561pt;mso-position-horizontal-relative:page;mso-position-vertical-relative:paragraph;z-index:-19514368" id="docshape559" filled="true" fillcolor="#efeff0" stroked="false">
                <v:fill type="solid"/>
                <w10:wrap type="none"/>
              </v:rect>
            </w:pict>
          </mc:Fallback>
        </mc:AlternateContent>
      </w:r>
      <w:r>
        <w:rPr>
          <w:rFonts w:ascii="Arial"/>
          <w:color w:val="808082"/>
          <w:sz w:val="13"/>
        </w:rPr>
        <w:t>clPnd</w:t>
      </w:r>
      <w:r>
        <w:rPr>
          <w:rFonts w:ascii="Arial"/>
          <w:color w:val="A3A5A5"/>
          <w:sz w:val="13"/>
        </w:rPr>
        <w:t>,1</w:t>
      </w:r>
      <w:r>
        <w:rPr>
          <w:rFonts w:ascii="Arial"/>
          <w:color w:val="A3A5A5"/>
          <w:spacing w:val="23"/>
          <w:sz w:val="13"/>
        </w:rPr>
        <w:t> </w:t>
      </w:r>
      <w:r>
        <w:rPr>
          <w:color w:val="939395"/>
          <w:sz w:val="13"/>
        </w:rPr>
        <w:t>y</w:t>
      </w:r>
      <w:r>
        <w:rPr>
          <w:color w:val="939395"/>
          <w:spacing w:val="53"/>
          <w:sz w:val="13"/>
        </w:rPr>
        <w:t> </w:t>
      </w:r>
      <w:r>
        <w:rPr>
          <w:rFonts w:ascii="Arial"/>
          <w:color w:val="808082"/>
          <w:sz w:val="13"/>
        </w:rPr>
        <w:t>In</w:t>
      </w:r>
      <w:r>
        <w:rPr>
          <w:rFonts w:ascii="Arial"/>
          <w:color w:val="808082"/>
          <w:spacing w:val="46"/>
          <w:sz w:val="13"/>
        </w:rPr>
        <w:t> </w:t>
      </w:r>
      <w:r>
        <w:rPr>
          <w:rFonts w:ascii="Arial"/>
          <w:color w:val="939395"/>
          <w:sz w:val="13"/>
        </w:rPr>
        <w:t>.Trroturn</w:t>
      </w:r>
      <w:r>
        <w:rPr>
          <w:rFonts w:ascii="Arial"/>
          <w:color w:val="939395"/>
          <w:spacing w:val="46"/>
          <w:sz w:val="13"/>
        </w:rPr>
        <w:t> </w:t>
      </w:r>
      <w:r>
        <w:rPr>
          <w:rFonts w:ascii="Arial"/>
          <w:color w:val="808082"/>
          <w:sz w:val="13"/>
        </w:rPr>
        <w:t>de</w:t>
      </w:r>
      <w:r>
        <w:rPr>
          <w:rFonts w:ascii="Arial"/>
          <w:color w:val="808082"/>
          <w:spacing w:val="40"/>
          <w:sz w:val="13"/>
        </w:rPr>
        <w:t> </w:t>
      </w:r>
      <w:r>
        <w:rPr>
          <w:rFonts w:ascii="Arial"/>
          <w:color w:val="808082"/>
          <w:spacing w:val="-5"/>
          <w:sz w:val="13"/>
        </w:rPr>
        <w:t>Obr</w:t>
      </w:r>
    </w:p>
    <w:p>
      <w:pPr>
        <w:spacing w:line="128" w:lineRule="exact" w:before="0"/>
        <w:ind w:left="330" w:right="0" w:firstLine="0"/>
        <w:jc w:val="left"/>
        <w:rPr>
          <w:sz w:val="14"/>
          <w:szCs w:val="14"/>
        </w:rPr>
      </w:pPr>
      <w:r>
        <w:rPr/>
        <w:br w:type="column"/>
      </w:r>
      <w:r>
        <w:rPr>
          <w:color w:val="808082"/>
          <w:spacing w:val="-4"/>
          <w:w w:val="80"/>
          <w:sz w:val="14"/>
          <w:szCs w:val="14"/>
        </w:rPr>
        <w:t>JT�.</w:t>
      </w:r>
    </w:p>
    <w:p>
      <w:pPr>
        <w:spacing w:before="6"/>
        <w:ind w:left="175" w:right="0" w:firstLine="0"/>
        <w:jc w:val="left"/>
        <w:rPr>
          <w:rFonts w:ascii="Arial"/>
          <w:sz w:val="13"/>
        </w:rPr>
      </w:pPr>
      <w:r>
        <w:rPr>
          <w:rFonts w:ascii="Arial"/>
          <w:sz w:val="13"/>
        </w:rPr>
        <mc:AlternateContent>
          <mc:Choice Requires="wps">
            <w:drawing>
              <wp:anchor distT="0" distB="0" distL="0" distR="0" allowOverlap="1" layoutInCell="1" locked="0" behindDoc="1" simplePos="0" relativeHeight="483799552">
                <wp:simplePos x="0" y="0"/>
                <wp:positionH relativeFrom="page">
                  <wp:posOffset>6637994</wp:posOffset>
                </wp:positionH>
                <wp:positionV relativeFrom="paragraph">
                  <wp:posOffset>-4444</wp:posOffset>
                </wp:positionV>
                <wp:extent cx="12700" cy="113030"/>
                <wp:effectExtent l="0" t="0" r="0" b="0"/>
                <wp:wrapNone/>
                <wp:docPr id="719" name="Graphic 719"/>
                <wp:cNvGraphicFramePr>
                  <a:graphicFrameLocks/>
                </wp:cNvGraphicFramePr>
                <a:graphic>
                  <a:graphicData uri="http://schemas.microsoft.com/office/word/2010/wordprocessingShape">
                    <wps:wsp>
                      <wps:cNvPr id="719" name="Graphic 719"/>
                      <wps:cNvSpPr/>
                      <wps:spPr>
                        <a:xfrm>
                          <a:off x="0" y="0"/>
                          <a:ext cx="12700" cy="113030"/>
                        </a:xfrm>
                        <a:custGeom>
                          <a:avLst/>
                          <a:gdLst/>
                          <a:ahLst/>
                          <a:cxnLst/>
                          <a:rect l="l" t="t" r="r" b="b"/>
                          <a:pathLst>
                            <a:path w="12700" h="113030">
                              <a:moveTo>
                                <a:pt x="12212" y="112758"/>
                              </a:moveTo>
                              <a:lnTo>
                                <a:pt x="0" y="112758"/>
                              </a:lnTo>
                              <a:lnTo>
                                <a:pt x="0" y="0"/>
                              </a:lnTo>
                              <a:lnTo>
                                <a:pt x="12212" y="0"/>
                              </a:lnTo>
                              <a:lnTo>
                                <a:pt x="12212"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22.676758pt;margin-top:-.349977pt;width:.961614pt;height:8.878628pt;mso-position-horizontal-relative:page;mso-position-vertical-relative:paragraph;z-index:-19516928" id="docshape560" filled="true" fillcolor="#efeff0" stroked="false">
                <v:fill type="solid"/>
                <w10:wrap type="none"/>
              </v:rect>
            </w:pict>
          </mc:Fallback>
        </mc:AlternateContent>
      </w:r>
      <w:r>
        <w:rPr>
          <w:rFonts w:ascii="Arial"/>
          <w:sz w:val="13"/>
        </w:rPr>
        <mc:AlternateContent>
          <mc:Choice Requires="wps">
            <w:drawing>
              <wp:anchor distT="0" distB="0" distL="0" distR="0" allowOverlap="1" layoutInCell="1" locked="0" behindDoc="1" simplePos="0" relativeHeight="483801600">
                <wp:simplePos x="0" y="0"/>
                <wp:positionH relativeFrom="page">
                  <wp:posOffset>6364517</wp:posOffset>
                </wp:positionH>
                <wp:positionV relativeFrom="paragraph">
                  <wp:posOffset>104695</wp:posOffset>
                </wp:positionV>
                <wp:extent cx="144780" cy="109855"/>
                <wp:effectExtent l="0" t="0" r="0" b="0"/>
                <wp:wrapNone/>
                <wp:docPr id="720" name="Graphic 720"/>
                <wp:cNvGraphicFramePr>
                  <a:graphicFrameLocks/>
                </wp:cNvGraphicFramePr>
                <a:graphic>
                  <a:graphicData uri="http://schemas.microsoft.com/office/word/2010/wordprocessingShape">
                    <wps:wsp>
                      <wps:cNvPr id="720" name="Graphic 720"/>
                      <wps:cNvSpPr/>
                      <wps:spPr>
                        <a:xfrm>
                          <a:off x="0" y="0"/>
                          <a:ext cx="144780" cy="109855"/>
                        </a:xfrm>
                        <a:custGeom>
                          <a:avLst/>
                          <a:gdLst/>
                          <a:ahLst/>
                          <a:cxnLst/>
                          <a:rect l="l" t="t" r="r" b="b"/>
                          <a:pathLst>
                            <a:path w="144780" h="109855">
                              <a:moveTo>
                                <a:pt x="144494" y="109263"/>
                              </a:moveTo>
                              <a:lnTo>
                                <a:pt x="0" y="109263"/>
                              </a:lnTo>
                              <a:lnTo>
                                <a:pt x="0" y="0"/>
                              </a:lnTo>
                              <a:lnTo>
                                <a:pt x="144494" y="0"/>
                              </a:lnTo>
                              <a:lnTo>
                                <a:pt x="144494"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01.143097pt;margin-top:8.243724pt;width:11.377533pt;height:8.603386pt;mso-position-horizontal-relative:page;mso-position-vertical-relative:paragraph;z-index:-19514880" id="docshape561" filled="true" fillcolor="#efeff0" stroked="false">
                <v:fill type="solid"/>
                <w10:wrap type="none"/>
              </v:rect>
            </w:pict>
          </mc:Fallback>
        </mc:AlternateContent>
      </w:r>
      <w:r>
        <w:rPr>
          <w:rFonts w:ascii="Arial"/>
          <w:color w:val="939395"/>
          <w:spacing w:val="-2"/>
          <w:w w:val="110"/>
          <w:sz w:val="13"/>
        </w:rPr>
        <w:t>pObll</w:t>
      </w:r>
      <w:r>
        <w:rPr>
          <w:rFonts w:ascii="Arial"/>
          <w:color w:val="B8B8BA"/>
          <w:spacing w:val="-2"/>
          <w:w w:val="110"/>
          <w:sz w:val="13"/>
        </w:rPr>
        <w:t>,</w:t>
      </w:r>
    </w:p>
    <w:p>
      <w:pPr>
        <w:spacing w:after="0"/>
        <w:jc w:val="left"/>
        <w:rPr>
          <w:rFonts w:ascii="Arial"/>
          <w:sz w:val="13"/>
        </w:rPr>
        <w:sectPr>
          <w:type w:val="continuous"/>
          <w:pgSz w:w="11900" w:h="16840"/>
          <w:pgMar w:header="0" w:footer="0" w:top="660" w:bottom="280" w:left="1133" w:right="850"/>
          <w:cols w:num="4" w:equalWidth="0">
            <w:col w:w="3988" w:space="40"/>
            <w:col w:w="2649" w:space="39"/>
            <w:col w:w="2058" w:space="39"/>
            <w:col w:w="1104"/>
          </w:cols>
        </w:sectPr>
      </w:pPr>
    </w:p>
    <w:p>
      <w:pPr>
        <w:spacing w:line="156" w:lineRule="exact" w:before="0"/>
        <w:ind w:left="1485" w:right="0" w:firstLine="0"/>
        <w:jc w:val="left"/>
        <w:rPr>
          <w:sz w:val="14"/>
        </w:rPr>
      </w:pPr>
      <w:r>
        <w:rPr>
          <w:rFonts w:ascii="Arial"/>
          <w:color w:val="808082"/>
          <w:w w:val="110"/>
          <w:sz w:val="13"/>
        </w:rPr>
        <w:t>te</w:t>
      </w:r>
      <w:r>
        <w:rPr>
          <w:rFonts w:ascii="Arial"/>
          <w:color w:val="808082"/>
          <w:spacing w:val="57"/>
          <w:w w:val="110"/>
          <w:sz w:val="13"/>
        </w:rPr>
        <w:t> </w:t>
      </w:r>
      <w:r>
        <w:rPr>
          <w:color w:val="808082"/>
          <w:w w:val="110"/>
          <w:sz w:val="14"/>
        </w:rPr>
        <w:t>de</w:t>
      </w:r>
      <w:r>
        <w:rPr>
          <w:color w:val="808082"/>
          <w:spacing w:val="56"/>
          <w:w w:val="110"/>
          <w:sz w:val="14"/>
        </w:rPr>
        <w:t> </w:t>
      </w:r>
      <w:r>
        <w:rPr>
          <w:color w:val="939395"/>
          <w:spacing w:val="-2"/>
          <w:w w:val="110"/>
          <w:sz w:val="14"/>
        </w:rPr>
        <w:t>lrlnrc!n</w:t>
      </w:r>
    </w:p>
    <w:p>
      <w:pPr>
        <w:spacing w:line="141" w:lineRule="exact" w:before="18"/>
        <w:ind w:left="1485" w:right="0" w:firstLine="0"/>
        <w:jc w:val="left"/>
        <w:rPr>
          <w:sz w:val="13"/>
        </w:rPr>
      </w:pPr>
      <w:r>
        <w:rPr/>
        <w:br w:type="column"/>
      </w:r>
      <w:r>
        <w:rPr>
          <w:color w:val="808082"/>
          <w:w w:val="105"/>
          <w:sz w:val="13"/>
        </w:rPr>
        <w:t>del</w:t>
      </w:r>
      <w:r>
        <w:rPr>
          <w:color w:val="808082"/>
          <w:spacing w:val="41"/>
          <w:w w:val="105"/>
          <w:sz w:val="13"/>
        </w:rPr>
        <w:t>  </w:t>
      </w:r>
      <w:r>
        <w:rPr>
          <w:color w:val="939395"/>
          <w:spacing w:val="-2"/>
          <w:w w:val="105"/>
          <w:sz w:val="13"/>
        </w:rPr>
        <w:t>or¡;nnlsmo</w:t>
      </w:r>
    </w:p>
    <w:p>
      <w:pPr>
        <w:spacing w:line="150" w:lineRule="exact" w:before="9"/>
        <w:ind w:left="96" w:right="0" w:firstLine="0"/>
        <w:jc w:val="left"/>
        <w:rPr>
          <w:sz w:val="14"/>
        </w:rPr>
      </w:pPr>
      <w:r>
        <w:rPr/>
        <w:br w:type="column"/>
      </w:r>
      <w:r>
        <w:rPr>
          <w:color w:val="808082"/>
          <w:w w:val="110"/>
          <w:sz w:val="13"/>
        </w:rPr>
        <w:t>¡wovlncla</w:t>
      </w:r>
      <w:r>
        <w:rPr>
          <w:color w:val="676969"/>
          <w:w w:val="110"/>
          <w:sz w:val="13"/>
        </w:rPr>
        <w:t>l</w:t>
      </w:r>
      <w:r>
        <w:rPr>
          <w:color w:val="676969"/>
          <w:spacing w:val="52"/>
          <w:w w:val="110"/>
          <w:sz w:val="13"/>
        </w:rPr>
        <w:t>  </w:t>
      </w:r>
      <w:r>
        <w:rPr>
          <w:color w:val="808082"/>
          <w:spacing w:val="-2"/>
          <w:w w:val="105"/>
          <w:sz w:val="14"/>
        </w:rPr>
        <w:t>"Dlp11ln­</w:t>
      </w:r>
    </w:p>
    <w:p>
      <w:pPr>
        <w:spacing w:before="3"/>
        <w:ind w:left="186" w:right="0" w:firstLine="0"/>
        <w:jc w:val="left"/>
        <w:rPr>
          <w:rFonts w:ascii="Arial" w:hAnsi="Arial" w:cs="Arial" w:eastAsia="Arial"/>
          <w:b/>
          <w:bCs/>
          <w:sz w:val="12"/>
          <w:szCs w:val="12"/>
        </w:rPr>
      </w:pPr>
      <w:r>
        <w:rPr/>
        <w:br w:type="column"/>
      </w:r>
      <w:r>
        <w:rPr>
          <w:rFonts w:ascii="Arial" w:hAnsi="Arial" w:cs="Arial" w:eastAsia="Arial"/>
          <w:b/>
          <w:bCs/>
          <w:color w:val="939395"/>
          <w:spacing w:val="-2"/>
          <w:sz w:val="12"/>
          <w:szCs w:val="12"/>
        </w:rPr>
        <w:t>c:1�,</w:t>
      </w:r>
      <w:r>
        <w:rPr>
          <w:rFonts w:ascii="Arial" w:hAnsi="Arial" w:cs="Arial" w:eastAsia="Arial"/>
          <w:b/>
          <w:bCs/>
          <w:color w:val="939395"/>
          <w:spacing w:val="31"/>
          <w:sz w:val="12"/>
          <w:szCs w:val="12"/>
        </w:rPr>
        <w:t> </w:t>
      </w:r>
      <w:r>
        <w:rPr>
          <w:rFonts w:ascii="Arial" w:hAnsi="Arial" w:cs="Arial" w:eastAsia="Arial"/>
          <w:b/>
          <w:bCs/>
          <w:color w:val="939395"/>
          <w:spacing w:val="-2"/>
          <w:sz w:val="13"/>
          <w:szCs w:val="13"/>
        </w:rPr>
        <w:t>yn</w:t>
      </w:r>
      <w:r>
        <w:rPr>
          <w:rFonts w:ascii="Arial" w:hAnsi="Arial" w:cs="Arial" w:eastAsia="Arial"/>
          <w:b/>
          <w:bCs/>
          <w:color w:val="939395"/>
          <w:spacing w:val="23"/>
          <w:sz w:val="13"/>
          <w:szCs w:val="13"/>
        </w:rPr>
        <w:t> </w:t>
      </w:r>
      <w:r>
        <w:rPr>
          <w:rFonts w:ascii="Arial" w:hAnsi="Arial" w:cs="Arial" w:eastAsia="Arial"/>
          <w:b/>
          <w:bCs/>
          <w:color w:val="939395"/>
          <w:spacing w:val="-2"/>
          <w:sz w:val="12"/>
          <w:szCs w:val="12"/>
        </w:rPr>
        <w:t>cx</w:t>
      </w:r>
      <w:r>
        <w:rPr>
          <w:rFonts w:ascii="Arial" w:hAnsi="Arial" w:cs="Arial" w:eastAsia="Arial"/>
          <w:b/>
          <w:bCs/>
          <w:color w:val="B8B8BA"/>
          <w:spacing w:val="-2"/>
          <w:sz w:val="12"/>
          <w:szCs w:val="12"/>
        </w:rPr>
        <w:t>i.;l</w:t>
      </w:r>
      <w:r>
        <w:rPr>
          <w:rFonts w:ascii="Arial" w:hAnsi="Arial" w:cs="Arial" w:eastAsia="Arial"/>
          <w:b/>
          <w:bCs/>
          <w:color w:val="939395"/>
          <w:spacing w:val="-2"/>
          <w:sz w:val="12"/>
          <w:szCs w:val="12"/>
        </w:rPr>
        <w:t>1·nlcs</w:t>
      </w:r>
      <w:r>
        <w:rPr>
          <w:rFonts w:ascii="Arial" w:hAnsi="Arial" w:cs="Arial" w:eastAsia="Arial"/>
          <w:b/>
          <w:bCs/>
          <w:color w:val="939395"/>
          <w:spacing w:val="13"/>
          <w:sz w:val="12"/>
          <w:szCs w:val="12"/>
        </w:rPr>
        <w:t> </w:t>
      </w:r>
      <w:r>
        <w:rPr>
          <w:rFonts w:ascii="Arial" w:hAnsi="Arial" w:cs="Arial" w:eastAsia="Arial"/>
          <w:b/>
          <w:bCs/>
          <w:color w:val="A3A5A5"/>
          <w:spacing w:val="-2"/>
          <w:sz w:val="12"/>
          <w:szCs w:val="12"/>
        </w:rPr>
        <w:t>en</w:t>
      </w:r>
      <w:r>
        <w:rPr>
          <w:rFonts w:ascii="Arial" w:hAnsi="Arial" w:cs="Arial" w:eastAsia="Arial"/>
          <w:b/>
          <w:bCs/>
          <w:color w:val="A3A5A5"/>
          <w:spacing w:val="23"/>
          <w:sz w:val="12"/>
          <w:szCs w:val="12"/>
        </w:rPr>
        <w:t> </w:t>
      </w:r>
      <w:r>
        <w:rPr>
          <w:rFonts w:ascii="Arial" w:hAnsi="Arial" w:cs="Arial" w:eastAsia="Arial"/>
          <w:b/>
          <w:bCs/>
          <w:color w:val="808082"/>
          <w:spacing w:val="-2"/>
          <w:sz w:val="12"/>
          <w:szCs w:val="12"/>
        </w:rPr>
        <w:t>l..</w:t>
      </w:r>
      <w:r>
        <w:rPr>
          <w:rFonts w:ascii="Arial" w:hAnsi="Arial" w:cs="Arial" w:eastAsia="Arial"/>
          <w:b/>
          <w:bCs/>
          <w:color w:val="A3A5A5"/>
          <w:spacing w:val="-2"/>
          <w:sz w:val="12"/>
          <w:szCs w:val="12"/>
        </w:rPr>
        <w:t>as</w:t>
      </w:r>
      <w:r>
        <w:rPr>
          <w:rFonts w:ascii="Arial" w:hAnsi="Arial" w:cs="Arial" w:eastAsia="Arial"/>
          <w:b/>
          <w:bCs/>
          <w:color w:val="A3A5A5"/>
          <w:spacing w:val="14"/>
          <w:sz w:val="12"/>
          <w:szCs w:val="12"/>
        </w:rPr>
        <w:t> </w:t>
      </w:r>
      <w:r>
        <w:rPr>
          <w:rFonts w:ascii="Arial" w:hAnsi="Arial" w:cs="Arial" w:eastAsia="Arial"/>
          <w:b/>
          <w:bCs/>
          <w:color w:val="808082"/>
          <w:spacing w:val="-2"/>
          <w:sz w:val="12"/>
          <w:szCs w:val="12"/>
        </w:rPr>
        <w:t>Pahn</w:t>
      </w:r>
      <w:r>
        <w:rPr>
          <w:rFonts w:ascii="Arial" w:hAnsi="Arial" w:cs="Arial" w:eastAsia="Arial"/>
          <w:b/>
          <w:bCs/>
          <w:color w:val="A3A5A5"/>
          <w:spacing w:val="-2"/>
          <w:sz w:val="12"/>
          <w:szCs w:val="12"/>
        </w:rPr>
        <w:t>�"'"•</w:t>
      </w:r>
      <w:r>
        <w:rPr>
          <w:rFonts w:ascii="Arial" w:hAnsi="Arial" w:cs="Arial" w:eastAsia="Arial"/>
          <w:b/>
          <w:bCs/>
          <w:color w:val="A3A5A5"/>
          <w:spacing w:val="13"/>
          <w:sz w:val="12"/>
          <w:szCs w:val="12"/>
        </w:rPr>
        <w:t> </w:t>
      </w:r>
      <w:r>
        <w:rPr>
          <w:rFonts w:ascii="Arial" w:hAnsi="Arial" w:cs="Arial" w:eastAsia="Arial"/>
          <w:b/>
          <w:bCs/>
          <w:color w:val="939395"/>
          <w:spacing w:val="-4"/>
          <w:sz w:val="12"/>
          <w:szCs w:val="12"/>
        </w:rPr>
        <w:t>110·</w:t>
      </w:r>
    </w:p>
    <w:p>
      <w:pPr>
        <w:spacing w:after="0"/>
        <w:jc w:val="left"/>
        <w:rPr>
          <w:rFonts w:ascii="Arial" w:hAnsi="Arial" w:cs="Arial" w:eastAsia="Arial"/>
          <w:b/>
          <w:sz w:val="12"/>
          <w:szCs w:val="12"/>
        </w:rPr>
        <w:sectPr>
          <w:type w:val="continuous"/>
          <w:pgSz w:w="11900" w:h="16840"/>
          <w:pgMar w:header="0" w:footer="0" w:top="660" w:bottom="280" w:left="1133" w:right="850"/>
          <w:cols w:num="4" w:equalWidth="0">
            <w:col w:w="2469" w:space="231"/>
            <w:col w:w="2459" w:space="39"/>
            <w:col w:w="1472" w:space="40"/>
            <w:col w:w="3207"/>
          </w:cols>
        </w:sectPr>
      </w:pPr>
    </w:p>
    <w:p>
      <w:pPr>
        <w:spacing w:line="155" w:lineRule="exact" w:before="0"/>
        <w:ind w:left="1629" w:right="0" w:firstLine="0"/>
        <w:jc w:val="left"/>
        <w:rPr>
          <w:rFonts w:ascii="Arial" w:hAnsi="Arial"/>
          <w:sz w:val="13"/>
        </w:rPr>
      </w:pPr>
      <w:r>
        <w:rPr>
          <w:rFonts w:ascii="Arial" w:hAnsi="Arial"/>
          <w:sz w:val="13"/>
        </w:rPr>
        <mc:AlternateContent>
          <mc:Choice Requires="wps">
            <w:drawing>
              <wp:anchor distT="0" distB="0" distL="0" distR="0" allowOverlap="1" layoutInCell="1" locked="0" behindDoc="1" simplePos="0" relativeHeight="483780608">
                <wp:simplePos x="0" y="0"/>
                <wp:positionH relativeFrom="page">
                  <wp:posOffset>2110340</wp:posOffset>
                </wp:positionH>
                <wp:positionV relativeFrom="paragraph">
                  <wp:posOffset>96410</wp:posOffset>
                </wp:positionV>
                <wp:extent cx="182880" cy="109855"/>
                <wp:effectExtent l="0" t="0" r="0" b="0"/>
                <wp:wrapNone/>
                <wp:docPr id="721" name="Graphic 721"/>
                <wp:cNvGraphicFramePr>
                  <a:graphicFrameLocks/>
                </wp:cNvGraphicFramePr>
                <a:graphic>
                  <a:graphicData uri="http://schemas.microsoft.com/office/word/2010/wordprocessingShape">
                    <wps:wsp>
                      <wps:cNvPr id="721" name="Graphic 721"/>
                      <wps:cNvSpPr/>
                      <wps:spPr>
                        <a:xfrm>
                          <a:off x="0" y="0"/>
                          <a:ext cx="182880" cy="109855"/>
                        </a:xfrm>
                        <a:custGeom>
                          <a:avLst/>
                          <a:gdLst/>
                          <a:ahLst/>
                          <a:cxnLst/>
                          <a:rect l="l" t="t" r="r" b="b"/>
                          <a:pathLst>
                            <a:path w="182880" h="109855">
                              <a:moveTo>
                                <a:pt x="182289" y="109263"/>
                              </a:moveTo>
                              <a:lnTo>
                                <a:pt x="0" y="109263"/>
                              </a:lnTo>
                              <a:lnTo>
                                <a:pt x="0" y="0"/>
                              </a:lnTo>
                              <a:lnTo>
                                <a:pt x="182289" y="0"/>
                              </a:lnTo>
                              <a:lnTo>
                                <a:pt x="182289"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66.168549pt;margin-top:7.591351pt;width:14.353517pt;height:8.603386pt;mso-position-horizontal-relative:page;mso-position-vertical-relative:paragraph;z-index:-19535872" id="docshape562" filled="true" fillcolor="#efeff0" stroked="false">
                <v:fill type="solid"/>
                <w10:wrap type="none"/>
              </v:rect>
            </w:pict>
          </mc:Fallback>
        </mc:AlternateContent>
      </w:r>
      <w:r>
        <w:rPr>
          <w:color w:val="939395"/>
          <w:w w:val="120"/>
          <w:sz w:val="14"/>
        </w:rPr>
        <w:t>1."-Sin</w:t>
      </w:r>
      <w:r>
        <w:rPr>
          <w:color w:val="939395"/>
          <w:spacing w:val="53"/>
          <w:w w:val="120"/>
          <w:sz w:val="14"/>
        </w:rPr>
        <w:t> </w:t>
      </w:r>
      <w:r>
        <w:rPr>
          <w:color w:val="808082"/>
          <w:w w:val="120"/>
          <w:sz w:val="14"/>
        </w:rPr>
        <w:t>1&gt;rrjuiclo</w:t>
      </w:r>
      <w:r>
        <w:rPr>
          <w:color w:val="808082"/>
          <w:spacing w:val="61"/>
          <w:w w:val="120"/>
          <w:sz w:val="14"/>
        </w:rPr>
        <w:t> </w:t>
      </w:r>
      <w:r>
        <w:rPr>
          <w:color w:val="939395"/>
          <w:w w:val="120"/>
          <w:sz w:val="14"/>
        </w:rPr>
        <w:t>do</w:t>
      </w:r>
      <w:r>
        <w:rPr>
          <w:color w:val="939395"/>
          <w:spacing w:val="42"/>
          <w:w w:val="120"/>
          <w:sz w:val="14"/>
        </w:rPr>
        <w:t> </w:t>
      </w:r>
      <w:r>
        <w:rPr>
          <w:rFonts w:ascii="Arial" w:hAnsi="Arial"/>
          <w:color w:val="808082"/>
          <w:w w:val="120"/>
          <w:sz w:val="13"/>
        </w:rPr>
        <w:t>In</w:t>
      </w:r>
      <w:r>
        <w:rPr>
          <w:rFonts w:ascii="Arial" w:hAnsi="Arial"/>
          <w:color w:val="808082"/>
          <w:spacing w:val="61"/>
          <w:w w:val="120"/>
          <w:sz w:val="13"/>
        </w:rPr>
        <w:t> </w:t>
      </w:r>
      <w:r>
        <w:rPr>
          <w:rFonts w:ascii="Arial" w:hAnsi="Arial"/>
          <w:color w:val="808082"/>
          <w:spacing w:val="-2"/>
          <w:w w:val="120"/>
          <w:sz w:val="13"/>
        </w:rPr>
        <w:t>cnduci</w:t>
      </w:r>
      <w:r>
        <w:rPr>
          <w:rFonts w:ascii="Arial" w:hAnsi="Arial"/>
          <w:color w:val="808082"/>
          <w:spacing w:val="-2"/>
          <w:w w:val="120"/>
          <w:sz w:val="13"/>
        </w:rPr>
        <w:t>­</w:t>
      </w:r>
    </w:p>
    <w:p>
      <w:pPr>
        <w:spacing w:before="1"/>
        <w:ind w:left="1472" w:right="0" w:firstLine="0"/>
        <w:jc w:val="left"/>
        <w:rPr>
          <w:rFonts w:ascii="Arial" w:hAnsi="Arial" w:cs="Arial" w:eastAsia="Arial"/>
          <w:b/>
          <w:bCs/>
          <w:sz w:val="12"/>
          <w:szCs w:val="12"/>
        </w:rPr>
      </w:pPr>
      <w:r>
        <w:rPr>
          <w:rFonts w:ascii="Arial" w:hAnsi="Arial" w:cs="Arial" w:eastAsia="Arial"/>
          <w:b/>
          <w:bCs/>
          <w:color w:val="808082"/>
          <w:sz w:val="12"/>
          <w:szCs w:val="12"/>
        </w:rPr>
        <w:t>durJ</w:t>
      </w:r>
      <w:r>
        <w:rPr>
          <w:rFonts w:ascii="Arial" w:hAnsi="Arial" w:cs="Arial" w:eastAsia="Arial"/>
          <w:b/>
          <w:bCs/>
          <w:color w:val="808082"/>
          <w:spacing w:val="60"/>
          <w:sz w:val="12"/>
          <w:szCs w:val="12"/>
        </w:rPr>
        <w:t> </w:t>
      </w:r>
      <w:r>
        <w:rPr>
          <w:rFonts w:ascii="Arial" w:hAnsi="Arial" w:cs="Arial" w:eastAsia="Arial"/>
          <w:b/>
          <w:bCs/>
          <w:color w:val="939395"/>
          <w:sz w:val="12"/>
          <w:szCs w:val="12"/>
        </w:rPr>
        <w:t>del</w:t>
      </w:r>
      <w:r>
        <w:rPr>
          <w:rFonts w:ascii="Arial" w:hAnsi="Arial" w:cs="Arial" w:eastAsia="Arial"/>
          <w:b/>
          <w:bCs/>
          <w:color w:val="939395"/>
          <w:spacing w:val="73"/>
          <w:sz w:val="12"/>
          <w:szCs w:val="12"/>
        </w:rPr>
        <w:t> </w:t>
      </w:r>
      <w:r>
        <w:rPr>
          <w:rFonts w:ascii="Arial" w:hAnsi="Arial" w:cs="Arial" w:eastAsia="Arial"/>
          <w:b/>
          <w:bCs/>
          <w:color w:val="808082"/>
          <w:sz w:val="12"/>
          <w:szCs w:val="12"/>
        </w:rPr>
        <w:t>A</w:t>
      </w:r>
      <w:r>
        <w:rPr>
          <w:rFonts w:ascii="Arial" w:hAnsi="Arial" w:cs="Arial" w:eastAsia="Arial"/>
          <w:b/>
          <w:bCs/>
          <w:color w:val="A3A5A5"/>
          <w:sz w:val="12"/>
          <w:szCs w:val="12"/>
        </w:rPr>
        <w:t>ouer</w:t>
      </w:r>
      <w:r>
        <w:rPr>
          <w:rFonts w:ascii="Arial" w:hAnsi="Arial" w:cs="Arial" w:eastAsia="Arial"/>
          <w:b/>
          <w:bCs/>
          <w:color w:val="808082"/>
          <w:sz w:val="12"/>
          <w:szCs w:val="12"/>
        </w:rPr>
        <w:t>do</w:t>
      </w:r>
      <w:r>
        <w:rPr>
          <w:rFonts w:ascii="Arial" w:hAnsi="Arial" w:cs="Arial" w:eastAsia="Arial"/>
          <w:b/>
          <w:bCs/>
          <w:color w:val="808082"/>
          <w:spacing w:val="33"/>
          <w:sz w:val="12"/>
          <w:szCs w:val="12"/>
        </w:rPr>
        <w:t>  </w:t>
      </w:r>
      <w:r>
        <w:rPr>
          <w:rFonts w:ascii="Arial" w:hAnsi="Arial" w:cs="Arial" w:eastAsia="Arial"/>
          <w:b/>
          <w:bCs/>
          <w:color w:val="939395"/>
          <w:sz w:val="13"/>
          <w:szCs w:val="13"/>
        </w:rPr>
        <w:t>n.</w:t>
      </w:r>
      <w:r>
        <w:rPr>
          <w:rFonts w:ascii="Arial" w:hAnsi="Arial" w:cs="Arial" w:eastAsia="Arial"/>
          <w:b/>
          <w:bCs/>
          <w:color w:val="939395"/>
          <w:spacing w:val="36"/>
          <w:sz w:val="13"/>
          <w:szCs w:val="13"/>
        </w:rPr>
        <w:t>  </w:t>
      </w:r>
      <w:r>
        <w:rPr>
          <w:rFonts w:ascii="Arial" w:hAnsi="Arial" w:cs="Arial" w:eastAsia="Arial"/>
          <w:b/>
          <w:bCs/>
          <w:color w:val="939395"/>
          <w:sz w:val="12"/>
          <w:szCs w:val="12"/>
        </w:rPr>
        <w:t>que</w:t>
      </w:r>
      <w:r>
        <w:rPr>
          <w:rFonts w:ascii="Arial" w:hAnsi="Arial" w:cs="Arial" w:eastAsia="Arial"/>
          <w:b/>
          <w:bCs/>
          <w:color w:val="939395"/>
          <w:spacing w:val="38"/>
          <w:sz w:val="12"/>
          <w:szCs w:val="12"/>
        </w:rPr>
        <w:t>  </w:t>
      </w:r>
      <w:r>
        <w:rPr>
          <w:rFonts w:ascii="Arial" w:hAnsi="Arial" w:cs="Arial" w:eastAsia="Arial"/>
          <w:b/>
          <w:bCs/>
          <w:color w:val="808082"/>
          <w:sz w:val="12"/>
          <w:szCs w:val="12"/>
        </w:rPr>
        <w:t>Rnt�s</w:t>
      </w:r>
      <w:r>
        <w:rPr>
          <w:rFonts w:ascii="Arial" w:hAnsi="Arial" w:cs="Arial" w:eastAsia="Arial"/>
          <w:b/>
          <w:bCs/>
          <w:color w:val="808082"/>
          <w:spacing w:val="79"/>
          <w:sz w:val="12"/>
          <w:szCs w:val="12"/>
        </w:rPr>
        <w:t> </w:t>
      </w:r>
      <w:r>
        <w:rPr>
          <w:rFonts w:ascii="Arial" w:hAnsi="Arial" w:cs="Arial" w:eastAsia="Arial"/>
          <w:b/>
          <w:bCs/>
          <w:color w:val="808082"/>
          <w:spacing w:val="-9"/>
          <w:sz w:val="12"/>
          <w:szCs w:val="12"/>
        </w:rPr>
        <w:t>se</w:t>
      </w:r>
    </w:p>
    <w:p>
      <w:pPr>
        <w:spacing w:before="8"/>
        <w:ind w:left="169" w:right="0" w:firstLine="0"/>
        <w:jc w:val="left"/>
        <w:rPr>
          <w:rFonts w:ascii="Arial" w:hAnsi="Arial"/>
          <w:sz w:val="13"/>
        </w:rPr>
      </w:pPr>
      <w:r>
        <w:rPr/>
        <w:br w:type="column"/>
      </w:r>
      <w:r>
        <w:rPr>
          <w:color w:val="808082"/>
          <w:sz w:val="14"/>
        </w:rPr>
        <w:t>cló11</w:t>
      </w:r>
      <w:r>
        <w:rPr>
          <w:color w:val="808082"/>
          <w:spacing w:val="-19"/>
          <w:sz w:val="14"/>
        </w:rPr>
        <w:t> </w:t>
      </w:r>
      <w:r>
        <w:rPr>
          <w:color w:val="808082"/>
          <w:sz w:val="14"/>
        </w:rPr>
        <w:t>",</w:t>
      </w:r>
      <w:r>
        <w:rPr>
          <w:color w:val="808082"/>
          <w:spacing w:val="39"/>
          <w:sz w:val="14"/>
        </w:rPr>
        <w:t>  </w:t>
      </w:r>
      <w:r>
        <w:rPr>
          <w:color w:val="939395"/>
          <w:sz w:val="13"/>
        </w:rPr>
        <w:t>rnnnlenlrntlo</w:t>
      </w:r>
      <w:r>
        <w:rPr>
          <w:color w:val="939395"/>
          <w:spacing w:val="69"/>
          <w:sz w:val="13"/>
        </w:rPr>
        <w:t> </w:t>
      </w:r>
      <w:r>
        <w:rPr>
          <w:color w:val="939395"/>
          <w:sz w:val="14"/>
        </w:rPr>
        <w:t>011</w:t>
      </w:r>
      <w:r>
        <w:rPr>
          <w:color w:val="939395"/>
          <w:spacing w:val="64"/>
          <w:sz w:val="14"/>
        </w:rPr>
        <w:t> </w:t>
      </w:r>
      <w:r>
        <w:rPr>
          <w:color w:val="939395"/>
          <w:sz w:val="14"/>
        </w:rPr>
        <w:t>cndn</w:t>
      </w:r>
      <w:r>
        <w:rPr>
          <w:color w:val="939395"/>
          <w:spacing w:val="68"/>
          <w:sz w:val="14"/>
        </w:rPr>
        <w:t> </w:t>
      </w:r>
      <w:r>
        <w:rPr>
          <w:rFonts w:ascii="Arial" w:hAnsi="Arial"/>
          <w:color w:val="808082"/>
          <w:sz w:val="13"/>
        </w:rPr>
        <w:t>unn</w:t>
      </w:r>
      <w:r>
        <w:rPr>
          <w:rFonts w:ascii="Arial" w:hAnsi="Arial"/>
          <w:color w:val="808082"/>
          <w:spacing w:val="72"/>
          <w:w w:val="150"/>
          <w:sz w:val="13"/>
        </w:rPr>
        <w:t> </w:t>
      </w:r>
      <w:r>
        <w:rPr>
          <w:rFonts w:ascii="Arial" w:hAnsi="Arial"/>
          <w:color w:val="808082"/>
          <w:spacing w:val="-5"/>
          <w:sz w:val="13"/>
        </w:rPr>
        <w:t>e</w:t>
      </w:r>
      <w:r>
        <w:rPr>
          <w:rFonts w:ascii="Arial" w:hAnsi="Arial"/>
          <w:color w:val="676969"/>
          <w:spacing w:val="-5"/>
          <w:sz w:val="13"/>
        </w:rPr>
        <w:t>l</w:t>
      </w:r>
    </w:p>
    <w:p>
      <w:pPr>
        <w:spacing w:line="136" w:lineRule="exact" w:before="7"/>
        <w:ind w:left="169" w:right="0" w:firstLine="0"/>
        <w:jc w:val="left"/>
        <w:rPr>
          <w:rFonts w:ascii="Arial" w:hAnsi="Arial"/>
          <w:sz w:val="13"/>
        </w:rPr>
      </w:pPr>
      <w:r>
        <w:rPr>
          <w:rFonts w:ascii="Arial" w:hAnsi="Arial"/>
          <w:sz w:val="13"/>
        </w:rPr>
        <mc:AlternateContent>
          <mc:Choice Requires="wps">
            <w:drawing>
              <wp:anchor distT="0" distB="0" distL="0" distR="0" allowOverlap="1" layoutInCell="1" locked="0" behindDoc="1" simplePos="0" relativeHeight="483788288">
                <wp:simplePos x="0" y="0"/>
                <wp:positionH relativeFrom="page">
                  <wp:posOffset>3835213</wp:posOffset>
                </wp:positionH>
                <wp:positionV relativeFrom="paragraph">
                  <wp:posOffset>-4069</wp:posOffset>
                </wp:positionV>
                <wp:extent cx="36830" cy="113030"/>
                <wp:effectExtent l="0" t="0" r="0" b="0"/>
                <wp:wrapNone/>
                <wp:docPr id="722" name="Graphic 722"/>
                <wp:cNvGraphicFramePr>
                  <a:graphicFrameLocks/>
                </wp:cNvGraphicFramePr>
                <a:graphic>
                  <a:graphicData uri="http://schemas.microsoft.com/office/word/2010/wordprocessingShape">
                    <wps:wsp>
                      <wps:cNvPr id="722" name="Graphic 722"/>
                      <wps:cNvSpPr/>
                      <wps:spPr>
                        <a:xfrm>
                          <a:off x="0" y="0"/>
                          <a:ext cx="36830" cy="113030"/>
                        </a:xfrm>
                        <a:custGeom>
                          <a:avLst/>
                          <a:gdLst/>
                          <a:ahLst/>
                          <a:cxnLst/>
                          <a:rect l="l" t="t" r="r" b="b"/>
                          <a:pathLst>
                            <a:path w="36830" h="113030">
                              <a:moveTo>
                                <a:pt x="36637" y="112758"/>
                              </a:moveTo>
                              <a:lnTo>
                                <a:pt x="0" y="112758"/>
                              </a:lnTo>
                              <a:lnTo>
                                <a:pt x="0" y="0"/>
                              </a:lnTo>
                              <a:lnTo>
                                <a:pt x="36637" y="0"/>
                              </a:lnTo>
                              <a:lnTo>
                                <a:pt x="36637"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01.985291pt;margin-top:-.320402pt;width:2.884841pt;height:8.878628pt;mso-position-horizontal-relative:page;mso-position-vertical-relative:paragraph;z-index:-19528192" id="docshape563" filled="true" fillcolor="#efeff0" stroked="false">
                <v:fill type="solid"/>
                <w10:wrap type="none"/>
              </v:rect>
            </w:pict>
          </mc:Fallback>
        </mc:AlternateContent>
      </w:r>
      <w:r>
        <w:rPr>
          <w:rFonts w:ascii="Arial" w:hAnsi="Arial"/>
          <w:sz w:val="13"/>
        </w:rPr>
        <mc:AlternateContent>
          <mc:Choice Requires="wps">
            <w:drawing>
              <wp:anchor distT="0" distB="0" distL="0" distR="0" allowOverlap="1" layoutInCell="1" locked="0" behindDoc="1" simplePos="0" relativeHeight="483788800">
                <wp:simplePos x="0" y="0"/>
                <wp:positionH relativeFrom="page">
                  <wp:posOffset>3926612</wp:posOffset>
                </wp:positionH>
                <wp:positionV relativeFrom="paragraph">
                  <wp:posOffset>-4069</wp:posOffset>
                </wp:positionV>
                <wp:extent cx="31115" cy="113030"/>
                <wp:effectExtent l="0" t="0" r="0" b="0"/>
                <wp:wrapNone/>
                <wp:docPr id="723" name="Graphic 723"/>
                <wp:cNvGraphicFramePr>
                  <a:graphicFrameLocks/>
                </wp:cNvGraphicFramePr>
                <a:graphic>
                  <a:graphicData uri="http://schemas.microsoft.com/office/word/2010/wordprocessingShape">
                    <wps:wsp>
                      <wps:cNvPr id="723" name="Graphic 723"/>
                      <wps:cNvSpPr/>
                      <wps:spPr>
                        <a:xfrm>
                          <a:off x="0" y="0"/>
                          <a:ext cx="31115" cy="113030"/>
                        </a:xfrm>
                        <a:custGeom>
                          <a:avLst/>
                          <a:gdLst/>
                          <a:ahLst/>
                          <a:cxnLst/>
                          <a:rect l="l" t="t" r="r" b="b"/>
                          <a:pathLst>
                            <a:path w="31115" h="113030">
                              <a:moveTo>
                                <a:pt x="30531" y="112758"/>
                              </a:moveTo>
                              <a:lnTo>
                                <a:pt x="0" y="112758"/>
                              </a:lnTo>
                              <a:lnTo>
                                <a:pt x="0" y="0"/>
                              </a:lnTo>
                              <a:lnTo>
                                <a:pt x="30531" y="0"/>
                              </a:lnTo>
                              <a:lnTo>
                                <a:pt x="30531"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09.182068pt;margin-top:-.320402pt;width:2.404034pt;height:8.878628pt;mso-position-horizontal-relative:page;mso-position-vertical-relative:paragraph;z-index:-19527680" id="docshape564" filled="true" fillcolor="#efeff0" stroked="false">
                <v:fill type="solid"/>
                <w10:wrap type="none"/>
              </v:rect>
            </w:pict>
          </mc:Fallback>
        </mc:AlternateContent>
      </w:r>
      <w:r>
        <w:rPr>
          <w:color w:val="808082"/>
          <w:w w:val="105"/>
          <w:sz w:val="13"/>
        </w:rPr>
        <w:t>CRhildo</w:t>
      </w:r>
      <w:r>
        <w:rPr>
          <w:color w:val="808082"/>
          <w:spacing w:val="63"/>
          <w:w w:val="105"/>
          <w:sz w:val="13"/>
        </w:rPr>
        <w:t> </w:t>
      </w:r>
      <w:r>
        <w:rPr>
          <w:color w:val="808082"/>
          <w:w w:val="105"/>
          <w:sz w:val="13"/>
        </w:rPr>
        <w:t>y</w:t>
      </w:r>
      <w:r>
        <w:rPr>
          <w:color w:val="808082"/>
          <w:spacing w:val="53"/>
          <w:w w:val="105"/>
          <w:sz w:val="13"/>
        </w:rPr>
        <w:t> </w:t>
      </w:r>
      <w:r>
        <w:rPr>
          <w:rFonts w:ascii="Arial" w:hAnsi="Arial"/>
          <w:color w:val="A3A5A5"/>
          <w:w w:val="105"/>
          <w:sz w:val="13"/>
        </w:rPr>
        <w:t>s</w:t>
      </w:r>
      <w:r>
        <w:rPr>
          <w:rFonts w:ascii="Arial" w:hAnsi="Arial"/>
          <w:color w:val="808082"/>
          <w:w w:val="105"/>
          <w:sz w:val="13"/>
        </w:rPr>
        <w:t>u</w:t>
      </w:r>
      <w:r>
        <w:rPr>
          <w:rFonts w:ascii="Arial" w:hAnsi="Arial"/>
          <w:color w:val="A3A5A5"/>
          <w:w w:val="105"/>
          <w:sz w:val="13"/>
        </w:rPr>
        <w:t>s</w:t>
      </w:r>
      <w:r>
        <w:rPr>
          <w:rFonts w:ascii="Arial" w:hAnsi="Arial"/>
          <w:color w:val="A3A5A5"/>
          <w:spacing w:val="41"/>
          <w:w w:val="105"/>
          <w:sz w:val="13"/>
        </w:rPr>
        <w:t> </w:t>
      </w:r>
      <w:r>
        <w:rPr>
          <w:rFonts w:ascii="Arial" w:hAnsi="Arial"/>
          <w:color w:val="808082"/>
          <w:w w:val="105"/>
          <w:sz w:val="13"/>
        </w:rPr>
        <w:t>Mnncomunlrtadcs</w:t>
      </w:r>
      <w:r>
        <w:rPr>
          <w:rFonts w:ascii="Arial" w:hAnsi="Arial"/>
          <w:color w:val="808082"/>
          <w:spacing w:val="41"/>
          <w:w w:val="105"/>
          <w:sz w:val="13"/>
        </w:rPr>
        <w:t> </w:t>
      </w:r>
      <w:r>
        <w:rPr>
          <w:rFonts w:ascii="Arial" w:hAnsi="Arial"/>
          <w:color w:val="808082"/>
          <w:w w:val="105"/>
          <w:sz w:val="13"/>
        </w:rPr>
        <w:t>a</w:t>
      </w:r>
      <w:r>
        <w:rPr>
          <w:rFonts w:ascii="Arial" w:hAnsi="Arial"/>
          <w:color w:val="808082"/>
          <w:spacing w:val="40"/>
          <w:w w:val="105"/>
          <w:sz w:val="13"/>
        </w:rPr>
        <w:t> </w:t>
      </w:r>
      <w:r>
        <w:rPr>
          <w:rFonts w:ascii="Arial" w:hAnsi="Arial"/>
          <w:color w:val="808082"/>
          <w:spacing w:val="-8"/>
          <w:w w:val="105"/>
          <w:sz w:val="13"/>
        </w:rPr>
        <w:t>Jo•</w:t>
      </w:r>
    </w:p>
    <w:p>
      <w:pPr>
        <w:spacing w:line="148" w:lineRule="exact" w:before="0"/>
        <w:ind w:left="176" w:right="0" w:firstLine="0"/>
        <w:jc w:val="left"/>
        <w:rPr>
          <w:b/>
          <w:sz w:val="13"/>
        </w:rPr>
      </w:pPr>
      <w:r>
        <w:rPr/>
        <w:br w:type="column"/>
      </w:r>
      <w:r>
        <w:rPr>
          <w:b/>
          <w:color w:val="808082"/>
          <w:sz w:val="13"/>
        </w:rPr>
        <w:t>lu</w:t>
      </w:r>
      <w:r>
        <w:rPr>
          <w:b/>
          <w:color w:val="A3A5A5"/>
          <w:sz w:val="13"/>
        </w:rPr>
        <w:t>g:r{</w:t>
      </w:r>
      <w:r>
        <w:rPr>
          <w:b/>
          <w:color w:val="808082"/>
          <w:sz w:val="13"/>
        </w:rPr>
        <w:t>tn</w:t>
      </w:r>
      <w:r>
        <w:rPr>
          <w:b/>
          <w:color w:val="808082"/>
          <w:spacing w:val="35"/>
          <w:sz w:val="13"/>
        </w:rPr>
        <w:t> </w:t>
      </w:r>
      <w:r>
        <w:rPr>
          <w:b/>
          <w:color w:val="A3A5A5"/>
          <w:sz w:val="13"/>
        </w:rPr>
        <w:t>crm</w:t>
      </w:r>
      <w:r>
        <w:rPr>
          <w:b/>
          <w:color w:val="A3A5A5"/>
          <w:spacing w:val="48"/>
          <w:sz w:val="13"/>
        </w:rPr>
        <w:t> </w:t>
      </w:r>
      <w:r>
        <w:rPr>
          <w:b/>
          <w:color w:val="939395"/>
          <w:sz w:val="13"/>
        </w:rPr>
        <w:t>cnrflclér</w:t>
      </w:r>
      <w:r>
        <w:rPr>
          <w:b/>
          <w:color w:val="939395"/>
          <w:spacing w:val="48"/>
          <w:sz w:val="13"/>
        </w:rPr>
        <w:t> </w:t>
      </w:r>
      <w:r>
        <w:rPr>
          <w:b/>
          <w:color w:val="939395"/>
          <w:spacing w:val="-2"/>
          <w:sz w:val="13"/>
        </w:rPr>
        <w:t>provl11cf3J.</w:t>
      </w:r>
    </w:p>
    <w:p>
      <w:pPr>
        <w:spacing w:before="18"/>
        <w:ind w:left="323" w:right="0" w:firstLine="0"/>
        <w:jc w:val="left"/>
        <w:rPr>
          <w:rFonts w:ascii="Arial" w:hAnsi="Arial" w:cs="Arial" w:eastAsia="Arial"/>
          <w:b/>
          <w:bCs/>
          <w:sz w:val="12"/>
          <w:szCs w:val="12"/>
        </w:rPr>
      </w:pPr>
      <w:r>
        <w:rPr>
          <w:rFonts w:ascii="Arial" w:hAnsi="Arial" w:cs="Arial" w:eastAsia="Arial"/>
          <w:b/>
          <w:sz w:val="12"/>
          <w:szCs w:val="12"/>
        </w:rPr>
        <mc:AlternateContent>
          <mc:Choice Requires="wps">
            <w:drawing>
              <wp:anchor distT="0" distB="0" distL="0" distR="0" allowOverlap="1" layoutInCell="1" locked="0" behindDoc="1" simplePos="0" relativeHeight="483802624">
                <wp:simplePos x="0" y="0"/>
                <wp:positionH relativeFrom="page">
                  <wp:posOffset>6500710</wp:posOffset>
                </wp:positionH>
                <wp:positionV relativeFrom="paragraph">
                  <wp:posOffset>2308</wp:posOffset>
                </wp:positionV>
                <wp:extent cx="149860" cy="109855"/>
                <wp:effectExtent l="0" t="0" r="0" b="0"/>
                <wp:wrapNone/>
                <wp:docPr id="724" name="Graphic 724"/>
                <wp:cNvGraphicFramePr>
                  <a:graphicFrameLocks/>
                </wp:cNvGraphicFramePr>
                <a:graphic>
                  <a:graphicData uri="http://schemas.microsoft.com/office/word/2010/wordprocessingShape">
                    <wps:wsp>
                      <wps:cNvPr id="724" name="Graphic 724"/>
                      <wps:cNvSpPr/>
                      <wps:spPr>
                        <a:xfrm>
                          <a:off x="0" y="0"/>
                          <a:ext cx="149860" cy="109855"/>
                        </a:xfrm>
                        <a:custGeom>
                          <a:avLst/>
                          <a:gdLst/>
                          <a:ahLst/>
                          <a:cxnLst/>
                          <a:rect l="l" t="t" r="r" b="b"/>
                          <a:pathLst>
                            <a:path w="149860" h="109855">
                              <a:moveTo>
                                <a:pt x="149603" y="109263"/>
                              </a:moveTo>
                              <a:lnTo>
                                <a:pt x="0" y="109263"/>
                              </a:lnTo>
                              <a:lnTo>
                                <a:pt x="0" y="0"/>
                              </a:lnTo>
                              <a:lnTo>
                                <a:pt x="149603" y="0"/>
                              </a:lnTo>
                              <a:lnTo>
                                <a:pt x="149603"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11.867004pt;margin-top:.181746pt;width:11.779768pt;height:8.603386pt;mso-position-horizontal-relative:page;mso-position-vertical-relative:paragraph;z-index:-19513856" id="docshape565" filled="true" fillcolor="#efeff0" stroked="false">
                <v:fill type="solid"/>
                <w10:wrap type="none"/>
              </v:rect>
            </w:pict>
          </mc:Fallback>
        </mc:AlternateContent>
      </w:r>
      <w:r>
        <w:rPr>
          <w:rFonts w:ascii="Arial" w:hAnsi="Arial" w:cs="Arial" w:eastAsia="Arial"/>
          <w:b/>
          <w:bCs/>
          <w:color w:val="808082"/>
          <w:sz w:val="12"/>
          <w:szCs w:val="12"/>
        </w:rPr>
        <w:t>Arlfrul</w:t>
      </w:r>
      <w:r>
        <w:rPr>
          <w:rFonts w:ascii="Arial" w:hAnsi="Arial" w:cs="Arial" w:eastAsia="Arial"/>
          <w:b/>
          <w:bCs/>
          <w:color w:val="A3A5A5"/>
          <w:sz w:val="12"/>
          <w:szCs w:val="12"/>
        </w:rPr>
        <w:t>o</w:t>
      </w:r>
      <w:r>
        <w:rPr>
          <w:rFonts w:ascii="Arial" w:hAnsi="Arial" w:cs="Arial" w:eastAsia="Arial"/>
          <w:b/>
          <w:bCs/>
          <w:color w:val="A3A5A5"/>
          <w:spacing w:val="44"/>
          <w:sz w:val="12"/>
          <w:szCs w:val="12"/>
        </w:rPr>
        <w:t> </w:t>
      </w:r>
      <w:r>
        <w:rPr>
          <w:rFonts w:ascii="Arial" w:hAnsi="Arial" w:cs="Arial" w:eastAsia="Arial"/>
          <w:b/>
          <w:bCs/>
          <w:color w:val="939395"/>
          <w:sz w:val="12"/>
          <w:szCs w:val="12"/>
        </w:rPr>
        <w:t>u.•</w:t>
      </w:r>
      <w:r>
        <w:rPr>
          <w:rFonts w:ascii="Arial" w:hAnsi="Arial" w:cs="Arial" w:eastAsia="Arial"/>
          <w:b/>
          <w:bCs/>
          <w:color w:val="939395"/>
          <w:spacing w:val="35"/>
          <w:sz w:val="12"/>
          <w:szCs w:val="12"/>
        </w:rPr>
        <w:t>  </w:t>
      </w:r>
      <w:r>
        <w:rPr>
          <w:rFonts w:ascii="Arial" w:hAnsi="Arial" w:cs="Arial" w:eastAsia="Arial"/>
          <w:b/>
          <w:bCs/>
          <w:color w:val="939395"/>
          <w:sz w:val="12"/>
          <w:szCs w:val="12"/>
        </w:rPr>
        <w:t>S11h�i':lllirón</w:t>
      </w:r>
      <w:r>
        <w:rPr>
          <w:rFonts w:ascii="Arial" w:hAnsi="Arial" w:cs="Arial" w:eastAsia="Arial"/>
          <w:b/>
          <w:bCs/>
          <w:color w:val="939395"/>
          <w:spacing w:val="31"/>
          <w:sz w:val="12"/>
          <w:szCs w:val="12"/>
        </w:rPr>
        <w:t>  </w:t>
      </w:r>
      <w:r>
        <w:rPr>
          <w:rFonts w:ascii="Arial" w:hAnsi="Arial" w:cs="Arial" w:eastAsia="Arial"/>
          <w:b/>
          <w:bCs/>
          <w:color w:val="808082"/>
          <w:sz w:val="12"/>
          <w:szCs w:val="12"/>
        </w:rPr>
        <w:t>rn</w:t>
      </w:r>
      <w:r>
        <w:rPr>
          <w:rFonts w:ascii="Arial" w:hAnsi="Arial" w:cs="Arial" w:eastAsia="Arial"/>
          <w:b/>
          <w:bCs/>
          <w:color w:val="808082"/>
          <w:spacing w:val="57"/>
          <w:sz w:val="12"/>
          <w:szCs w:val="12"/>
        </w:rPr>
        <w:t>  </w:t>
      </w:r>
      <w:r>
        <w:rPr>
          <w:rFonts w:ascii="Arial" w:hAnsi="Arial" w:cs="Arial" w:eastAsia="Arial"/>
          <w:b/>
          <w:bCs/>
          <w:color w:val="A3A5A5"/>
          <w:spacing w:val="-2"/>
          <w:sz w:val="12"/>
          <w:szCs w:val="12"/>
        </w:rPr>
        <w:t>erid:</w:t>
      </w:r>
    </w:p>
    <w:p>
      <w:pPr>
        <w:spacing w:after="0"/>
        <w:jc w:val="left"/>
        <w:rPr>
          <w:rFonts w:ascii="Arial" w:hAnsi="Arial" w:cs="Arial" w:eastAsia="Arial"/>
          <w:b/>
          <w:sz w:val="12"/>
          <w:szCs w:val="12"/>
        </w:rPr>
        <w:sectPr>
          <w:type w:val="continuous"/>
          <w:pgSz w:w="11900" w:h="16840"/>
          <w:pgMar w:header="0" w:footer="0" w:top="660" w:bottom="280" w:left="1133" w:right="850"/>
          <w:cols w:num="3" w:equalWidth="0">
            <w:col w:w="3976" w:space="40"/>
            <w:col w:w="2667" w:space="39"/>
            <w:col w:w="3195"/>
          </w:cols>
        </w:sectPr>
      </w:pPr>
    </w:p>
    <w:p>
      <w:pPr>
        <w:tabs>
          <w:tab w:pos="6909" w:val="left" w:leader="none"/>
        </w:tabs>
        <w:spacing w:line="154" w:lineRule="exact" w:before="0"/>
        <w:ind w:left="1473" w:right="0" w:firstLine="0"/>
        <w:jc w:val="left"/>
        <w:rPr>
          <w:position w:val="1"/>
          <w:sz w:val="13"/>
        </w:rPr>
      </w:pPr>
      <w:r>
        <w:rPr>
          <w:position w:val="1"/>
          <w:sz w:val="13"/>
        </w:rPr>
        <mc:AlternateContent>
          <mc:Choice Requires="wps">
            <w:drawing>
              <wp:anchor distT="0" distB="0" distL="0" distR="0" allowOverlap="1" layoutInCell="1" locked="0" behindDoc="1" simplePos="0" relativeHeight="483781120">
                <wp:simplePos x="0" y="0"/>
                <wp:positionH relativeFrom="page">
                  <wp:posOffset>2944865</wp:posOffset>
                </wp:positionH>
                <wp:positionV relativeFrom="paragraph">
                  <wp:posOffset>96410</wp:posOffset>
                </wp:positionV>
                <wp:extent cx="40005" cy="109855"/>
                <wp:effectExtent l="0" t="0" r="0" b="0"/>
                <wp:wrapNone/>
                <wp:docPr id="725" name="Graphic 725"/>
                <wp:cNvGraphicFramePr>
                  <a:graphicFrameLocks/>
                </wp:cNvGraphicFramePr>
                <a:graphic>
                  <a:graphicData uri="http://schemas.microsoft.com/office/word/2010/wordprocessingShape">
                    <wps:wsp>
                      <wps:cNvPr id="725" name="Graphic 725"/>
                      <wps:cNvSpPr/>
                      <wps:spPr>
                        <a:xfrm>
                          <a:off x="0" y="0"/>
                          <a:ext cx="40005" cy="109855"/>
                        </a:xfrm>
                        <a:custGeom>
                          <a:avLst/>
                          <a:gdLst/>
                          <a:ahLst/>
                          <a:cxnLst/>
                          <a:rect l="l" t="t" r="r" b="b"/>
                          <a:pathLst>
                            <a:path w="40005" h="109855">
                              <a:moveTo>
                                <a:pt x="39690" y="109263"/>
                              </a:moveTo>
                              <a:lnTo>
                                <a:pt x="0" y="109263"/>
                              </a:lnTo>
                              <a:lnTo>
                                <a:pt x="0" y="0"/>
                              </a:lnTo>
                              <a:lnTo>
                                <a:pt x="39690" y="0"/>
                              </a:lnTo>
                              <a:lnTo>
                                <a:pt x="39690"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231.879135pt;margin-top:7.591388pt;width:3.125245pt;height:8.603386pt;mso-position-horizontal-relative:page;mso-position-vertical-relative:paragraph;z-index:-19535360" id="docshape566" filled="true" fillcolor="#efeff0" stroked="false">
                <v:fill type="solid"/>
                <w10:wrap type="none"/>
              </v:rect>
            </w:pict>
          </mc:Fallback>
        </mc:AlternateContent>
      </w:r>
      <w:r>
        <w:rPr>
          <w:position w:val="1"/>
          <w:sz w:val="13"/>
        </w:rPr>
        <mc:AlternateContent>
          <mc:Choice Requires="wps">
            <w:drawing>
              <wp:anchor distT="0" distB="0" distL="0" distR="0" allowOverlap="1" layoutInCell="1" locked="0" behindDoc="1" simplePos="0" relativeHeight="483803136">
                <wp:simplePos x="0" y="0"/>
                <wp:positionH relativeFrom="page">
                  <wp:posOffset>5143134</wp:posOffset>
                </wp:positionH>
                <wp:positionV relativeFrom="paragraph">
                  <wp:posOffset>91030</wp:posOffset>
                </wp:positionV>
                <wp:extent cx="205104" cy="111760"/>
                <wp:effectExtent l="0" t="0" r="0" b="0"/>
                <wp:wrapNone/>
                <wp:docPr id="726" name="Graphic 726"/>
                <wp:cNvGraphicFramePr>
                  <a:graphicFrameLocks/>
                </wp:cNvGraphicFramePr>
                <a:graphic>
                  <a:graphicData uri="http://schemas.microsoft.com/office/word/2010/wordprocessingShape">
                    <wps:wsp>
                      <wps:cNvPr id="726" name="Graphic 726"/>
                      <wps:cNvSpPr/>
                      <wps:spPr>
                        <a:xfrm>
                          <a:off x="0" y="0"/>
                          <a:ext cx="205104" cy="111760"/>
                        </a:xfrm>
                        <a:custGeom>
                          <a:avLst/>
                          <a:gdLst/>
                          <a:ahLst/>
                          <a:cxnLst/>
                          <a:rect l="l" t="t" r="r" b="b"/>
                          <a:pathLst>
                            <a:path w="205104" h="111760">
                              <a:moveTo>
                                <a:pt x="204614" y="111265"/>
                              </a:moveTo>
                              <a:lnTo>
                                <a:pt x="0" y="111265"/>
                              </a:lnTo>
                              <a:lnTo>
                                <a:pt x="0" y="0"/>
                              </a:lnTo>
                              <a:lnTo>
                                <a:pt x="204614" y="0"/>
                              </a:lnTo>
                              <a:lnTo>
                                <a:pt x="204614" y="111265"/>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04.971191pt;margin-top:7.167765pt;width:16.111377pt;height:8.761052pt;mso-position-horizontal-relative:page;mso-position-vertical-relative:paragraph;z-index:-19513344" id="docshape567" filled="true" fillcolor="#efeff0" stroked="false">
                <v:fill type="solid"/>
                <w10:wrap type="none"/>
              </v:rect>
            </w:pict>
          </mc:Fallback>
        </mc:AlternateContent>
      </w:r>
      <w:r>
        <w:rPr>
          <w:position w:val="1"/>
          <w:sz w:val="13"/>
        </w:rPr>
        <mc:AlternateContent>
          <mc:Choice Requires="wps">
            <w:drawing>
              <wp:anchor distT="0" distB="0" distL="0" distR="0" allowOverlap="1" layoutInCell="1" locked="0" behindDoc="1" simplePos="0" relativeHeight="483803648">
                <wp:simplePos x="0" y="0"/>
                <wp:positionH relativeFrom="page">
                  <wp:posOffset>5678284</wp:posOffset>
                </wp:positionH>
                <wp:positionV relativeFrom="paragraph">
                  <wp:posOffset>91030</wp:posOffset>
                </wp:positionV>
                <wp:extent cx="128905" cy="113030"/>
                <wp:effectExtent l="0" t="0" r="0" b="0"/>
                <wp:wrapNone/>
                <wp:docPr id="727" name="Graphic 727"/>
                <wp:cNvGraphicFramePr>
                  <a:graphicFrameLocks/>
                </wp:cNvGraphicFramePr>
                <a:graphic>
                  <a:graphicData uri="http://schemas.microsoft.com/office/word/2010/wordprocessingShape">
                    <wps:wsp>
                      <wps:cNvPr id="727" name="Graphic 727"/>
                      <wps:cNvSpPr/>
                      <wps:spPr>
                        <a:xfrm>
                          <a:off x="0" y="0"/>
                          <a:ext cx="128905" cy="113030"/>
                        </a:xfrm>
                        <a:custGeom>
                          <a:avLst/>
                          <a:gdLst/>
                          <a:ahLst/>
                          <a:cxnLst/>
                          <a:rect l="l" t="t" r="r" b="b"/>
                          <a:pathLst>
                            <a:path w="128905" h="113030">
                              <a:moveTo>
                                <a:pt x="128656" y="112758"/>
                              </a:moveTo>
                              <a:lnTo>
                                <a:pt x="0" y="112758"/>
                              </a:lnTo>
                              <a:lnTo>
                                <a:pt x="0" y="0"/>
                              </a:lnTo>
                              <a:lnTo>
                                <a:pt x="128656" y="0"/>
                              </a:lnTo>
                              <a:lnTo>
                                <a:pt x="128656"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47.109009pt;margin-top:7.167765pt;width:10.130460pt;height:8.878628pt;mso-position-horizontal-relative:page;mso-position-vertical-relative:paragraph;z-index:-19512832" id="docshape568" filled="true" fillcolor="#efeff0" stroked="false">
                <v:fill type="solid"/>
                <w10:wrap type="none"/>
              </v:rect>
            </w:pict>
          </mc:Fallback>
        </mc:AlternateContent>
      </w:r>
      <w:r>
        <w:rPr>
          <w:position w:val="1"/>
          <w:sz w:val="13"/>
        </w:rPr>
        <mc:AlternateContent>
          <mc:Choice Requires="wps">
            <w:drawing>
              <wp:anchor distT="0" distB="0" distL="0" distR="0" allowOverlap="1" layoutInCell="1" locked="0" behindDoc="1" simplePos="0" relativeHeight="483804160">
                <wp:simplePos x="0" y="0"/>
                <wp:positionH relativeFrom="page">
                  <wp:posOffset>5890018</wp:posOffset>
                </wp:positionH>
                <wp:positionV relativeFrom="paragraph">
                  <wp:posOffset>91030</wp:posOffset>
                </wp:positionV>
                <wp:extent cx="33655" cy="113030"/>
                <wp:effectExtent l="0" t="0" r="0" b="0"/>
                <wp:wrapNone/>
                <wp:docPr id="728" name="Graphic 728"/>
                <wp:cNvGraphicFramePr>
                  <a:graphicFrameLocks/>
                </wp:cNvGraphicFramePr>
                <a:graphic>
                  <a:graphicData uri="http://schemas.microsoft.com/office/word/2010/wordprocessingShape">
                    <wps:wsp>
                      <wps:cNvPr id="728" name="Graphic 728"/>
                      <wps:cNvSpPr/>
                      <wps:spPr>
                        <a:xfrm>
                          <a:off x="0" y="0"/>
                          <a:ext cx="33655" cy="113030"/>
                        </a:xfrm>
                        <a:custGeom>
                          <a:avLst/>
                          <a:gdLst/>
                          <a:ahLst/>
                          <a:cxnLst/>
                          <a:rect l="l" t="t" r="r" b="b"/>
                          <a:pathLst>
                            <a:path w="33655" h="113030">
                              <a:moveTo>
                                <a:pt x="33584" y="112758"/>
                              </a:moveTo>
                              <a:lnTo>
                                <a:pt x="0" y="112758"/>
                              </a:lnTo>
                              <a:lnTo>
                                <a:pt x="0" y="0"/>
                              </a:lnTo>
                              <a:lnTo>
                                <a:pt x="33584" y="0"/>
                              </a:lnTo>
                              <a:lnTo>
                                <a:pt x="33584"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63.781006pt;margin-top:7.167765pt;width:2.644438pt;height:8.878628pt;mso-position-horizontal-relative:page;mso-position-vertical-relative:paragraph;z-index:-19512320" id="docshape569" filled="true" fillcolor="#efeff0" stroked="false">
                <v:fill type="solid"/>
                <w10:wrap type="none"/>
              </v:rect>
            </w:pict>
          </mc:Fallback>
        </mc:AlternateContent>
      </w:r>
      <w:r>
        <w:rPr>
          <w:position w:val="1"/>
          <w:sz w:val="13"/>
        </w:rPr>
        <mc:AlternateContent>
          <mc:Choice Requires="wps">
            <w:drawing>
              <wp:anchor distT="0" distB="0" distL="0" distR="0" allowOverlap="1" layoutInCell="1" locked="0" behindDoc="1" simplePos="0" relativeHeight="483804672">
                <wp:simplePos x="0" y="0"/>
                <wp:positionH relativeFrom="page">
                  <wp:posOffset>6185787</wp:posOffset>
                </wp:positionH>
                <wp:positionV relativeFrom="paragraph">
                  <wp:posOffset>91030</wp:posOffset>
                </wp:positionV>
                <wp:extent cx="176530" cy="111760"/>
                <wp:effectExtent l="0" t="0" r="0" b="0"/>
                <wp:wrapNone/>
                <wp:docPr id="729" name="Graphic 729"/>
                <wp:cNvGraphicFramePr>
                  <a:graphicFrameLocks/>
                </wp:cNvGraphicFramePr>
                <a:graphic>
                  <a:graphicData uri="http://schemas.microsoft.com/office/word/2010/wordprocessingShape">
                    <wps:wsp>
                      <wps:cNvPr id="729" name="Graphic 729"/>
                      <wps:cNvSpPr/>
                      <wps:spPr>
                        <a:xfrm>
                          <a:off x="0" y="0"/>
                          <a:ext cx="176530" cy="111760"/>
                        </a:xfrm>
                        <a:custGeom>
                          <a:avLst/>
                          <a:gdLst/>
                          <a:ahLst/>
                          <a:cxnLst/>
                          <a:rect l="l" t="t" r="r" b="b"/>
                          <a:pathLst>
                            <a:path w="176530" h="111760">
                              <a:moveTo>
                                <a:pt x="176428" y="111265"/>
                              </a:moveTo>
                              <a:lnTo>
                                <a:pt x="0" y="111265"/>
                              </a:lnTo>
                              <a:lnTo>
                                <a:pt x="0" y="0"/>
                              </a:lnTo>
                              <a:lnTo>
                                <a:pt x="176428" y="0"/>
                              </a:lnTo>
                              <a:lnTo>
                                <a:pt x="176428" y="111265"/>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87.069885pt;margin-top:7.167765pt;width:13.892033pt;height:8.761052pt;mso-position-horizontal-relative:page;mso-position-vertical-relative:paragraph;z-index:-19511808" id="docshape570" filled="true" fillcolor="#efeff0" stroked="false">
                <v:fill type="solid"/>
                <w10:wrap type="none"/>
              </v:rect>
            </w:pict>
          </mc:Fallback>
        </mc:AlternateContent>
      </w:r>
      <w:r>
        <w:rPr>
          <w:position w:val="1"/>
          <w:sz w:val="13"/>
        </w:rPr>
        <mc:AlternateContent>
          <mc:Choice Requires="wps">
            <w:drawing>
              <wp:anchor distT="0" distB="0" distL="0" distR="0" allowOverlap="1" layoutInCell="1" locked="0" behindDoc="1" simplePos="0" relativeHeight="483805184">
                <wp:simplePos x="0" y="0"/>
                <wp:positionH relativeFrom="page">
                  <wp:posOffset>6413244</wp:posOffset>
                </wp:positionH>
                <wp:positionV relativeFrom="paragraph">
                  <wp:posOffset>91030</wp:posOffset>
                </wp:positionV>
                <wp:extent cx="88265" cy="111760"/>
                <wp:effectExtent l="0" t="0" r="0" b="0"/>
                <wp:wrapNone/>
                <wp:docPr id="730" name="Graphic 730"/>
                <wp:cNvGraphicFramePr>
                  <a:graphicFrameLocks/>
                </wp:cNvGraphicFramePr>
                <a:graphic>
                  <a:graphicData uri="http://schemas.microsoft.com/office/word/2010/wordprocessingShape">
                    <wps:wsp>
                      <wps:cNvPr id="730" name="Graphic 730"/>
                      <wps:cNvSpPr/>
                      <wps:spPr>
                        <a:xfrm>
                          <a:off x="0" y="0"/>
                          <a:ext cx="88265" cy="111760"/>
                        </a:xfrm>
                        <a:custGeom>
                          <a:avLst/>
                          <a:gdLst/>
                          <a:ahLst/>
                          <a:cxnLst/>
                          <a:rect l="l" t="t" r="r" b="b"/>
                          <a:pathLst>
                            <a:path w="88265" h="111760">
                              <a:moveTo>
                                <a:pt x="88133" y="111265"/>
                              </a:moveTo>
                              <a:lnTo>
                                <a:pt x="0" y="111265"/>
                              </a:lnTo>
                              <a:lnTo>
                                <a:pt x="0" y="0"/>
                              </a:lnTo>
                              <a:lnTo>
                                <a:pt x="88133" y="0"/>
                              </a:lnTo>
                              <a:lnTo>
                                <a:pt x="88133" y="111265"/>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04.979919pt;margin-top:7.167765pt;width:6.939616pt;height:8.761052pt;mso-position-horizontal-relative:page;mso-position-vertical-relative:paragraph;z-index:-19511296" id="docshape571" filled="true" fillcolor="#efeff0" stroked="false">
                <v:fill type="solid"/>
                <w10:wrap type="none"/>
              </v:rect>
            </w:pict>
          </mc:Fallback>
        </mc:AlternateContent>
      </w:r>
      <w:r>
        <w:rPr>
          <w:rFonts w:ascii="Arial" w:hAnsi="Arial"/>
          <w:color w:val="939395"/>
          <w:w w:val="110"/>
          <w:position w:val="1"/>
          <w:sz w:val="13"/>
        </w:rPr>
        <w:t>hnce</w:t>
      </w:r>
      <w:r>
        <w:rPr>
          <w:rFonts w:ascii="Arial" w:hAnsi="Arial"/>
          <w:color w:val="939395"/>
          <w:spacing w:val="69"/>
          <w:w w:val="150"/>
          <w:position w:val="1"/>
          <w:sz w:val="13"/>
        </w:rPr>
        <w:t> </w:t>
      </w:r>
      <w:r>
        <w:rPr>
          <w:rFonts w:ascii="Arial" w:hAnsi="Arial"/>
          <w:color w:val="808082"/>
          <w:w w:val="110"/>
          <w:position w:val="1"/>
          <w:sz w:val="13"/>
        </w:rPr>
        <w:t>reíercncin,</w:t>
      </w:r>
      <w:r>
        <w:rPr>
          <w:rFonts w:ascii="Arial" w:hAnsi="Arial"/>
          <w:color w:val="808082"/>
          <w:spacing w:val="57"/>
          <w:w w:val="110"/>
          <w:position w:val="1"/>
          <w:sz w:val="13"/>
        </w:rPr>
        <w:t>  </w:t>
      </w:r>
      <w:r>
        <w:rPr>
          <w:color w:val="808082"/>
          <w:w w:val="110"/>
          <w:position w:val="1"/>
          <w:sz w:val="13"/>
        </w:rPr>
        <w:t>el</w:t>
      </w:r>
      <w:r>
        <w:rPr>
          <w:color w:val="808082"/>
          <w:spacing w:val="32"/>
          <w:w w:val="110"/>
          <w:position w:val="1"/>
          <w:sz w:val="13"/>
        </w:rPr>
        <w:t>  </w:t>
      </w:r>
      <w:r>
        <w:rPr>
          <w:color w:val="808082"/>
          <w:w w:val="110"/>
          <w:position w:val="1"/>
          <w:sz w:val="13"/>
        </w:rPr>
        <w:t>mismo</w:t>
      </w:r>
      <w:r>
        <w:rPr>
          <w:color w:val="808082"/>
          <w:spacing w:val="33"/>
          <w:w w:val="110"/>
          <w:position w:val="1"/>
          <w:sz w:val="13"/>
        </w:rPr>
        <w:t>  </w:t>
      </w:r>
      <w:r>
        <w:rPr>
          <w:rFonts w:ascii="Arial" w:hAnsi="Arial"/>
          <w:color w:val="939395"/>
          <w:w w:val="110"/>
          <w:position w:val="1"/>
          <w:sz w:val="13"/>
        </w:rPr>
        <w:t>eslnril.</w:t>
      </w:r>
      <w:r>
        <w:rPr>
          <w:rFonts w:ascii="Arial" w:hAnsi="Arial"/>
          <w:color w:val="939395"/>
          <w:spacing w:val="61"/>
          <w:w w:val="110"/>
          <w:position w:val="1"/>
          <w:sz w:val="13"/>
        </w:rPr>
        <w:t> </w:t>
      </w:r>
      <w:r>
        <w:rPr>
          <w:color w:val="B8B8BA"/>
          <w:w w:val="110"/>
          <w:sz w:val="14"/>
        </w:rPr>
        <w:t>·</w:t>
      </w:r>
      <w:r>
        <w:rPr>
          <w:color w:val="808082"/>
          <w:w w:val="110"/>
          <w:sz w:val="14"/>
        </w:rPr>
        <w:t>oncs</w:t>
      </w:r>
      <w:r>
        <w:rPr>
          <w:color w:val="808082"/>
          <w:spacing w:val="45"/>
          <w:w w:val="110"/>
          <w:sz w:val="14"/>
        </w:rPr>
        <w:t> </w:t>
      </w:r>
      <w:r>
        <w:rPr>
          <w:color w:val="808082"/>
          <w:w w:val="110"/>
          <w:sz w:val="14"/>
        </w:rPr>
        <w:t>quo</w:t>
      </w:r>
      <w:r>
        <w:rPr>
          <w:color w:val="808082"/>
          <w:spacing w:val="57"/>
          <w:w w:val="110"/>
          <w:sz w:val="14"/>
        </w:rPr>
        <w:t> </w:t>
      </w:r>
      <w:r>
        <w:rPr>
          <w:color w:val="808082"/>
          <w:w w:val="110"/>
          <w:sz w:val="14"/>
        </w:rPr>
        <w:t>v!rnen</w:t>
      </w:r>
      <w:r>
        <w:rPr>
          <w:color w:val="808082"/>
          <w:spacing w:val="71"/>
          <w:w w:val="110"/>
          <w:sz w:val="14"/>
        </w:rPr>
        <w:t> </w:t>
      </w:r>
      <w:r>
        <w:rPr>
          <w:color w:val="939395"/>
          <w:spacing w:val="-2"/>
          <w:w w:val="110"/>
          <w:sz w:val="14"/>
        </w:rPr>
        <w:t>ntendicn,Jo.</w:t>
      </w:r>
      <w:r>
        <w:rPr>
          <w:color w:val="939395"/>
          <w:sz w:val="14"/>
        </w:rPr>
        <w:tab/>
      </w:r>
      <w:r>
        <w:rPr>
          <w:color w:val="939395"/>
          <w:w w:val="110"/>
          <w:position w:val="1"/>
          <w:sz w:val="14"/>
        </w:rPr>
        <w:t>min</w:t>
      </w:r>
      <w:r>
        <w:rPr>
          <w:color w:val="939395"/>
          <w:spacing w:val="63"/>
          <w:w w:val="110"/>
          <w:position w:val="1"/>
          <w:sz w:val="14"/>
        </w:rPr>
        <w:t> </w:t>
      </w:r>
      <w:r>
        <w:rPr>
          <w:color w:val="939395"/>
          <w:w w:val="110"/>
          <w:position w:val="1"/>
          <w:sz w:val="14"/>
        </w:rPr>
        <w:t>de</w:t>
      </w:r>
      <w:r>
        <w:rPr>
          <w:color w:val="939395"/>
          <w:spacing w:val="55"/>
          <w:w w:val="110"/>
          <w:position w:val="1"/>
          <w:sz w:val="14"/>
        </w:rPr>
        <w:t> </w:t>
      </w:r>
      <w:r>
        <w:rPr>
          <w:color w:val="808082"/>
          <w:w w:val="110"/>
          <w:position w:val="1"/>
          <w:sz w:val="14"/>
        </w:rPr>
        <w:t>los</w:t>
      </w:r>
      <w:r>
        <w:rPr>
          <w:color w:val="808082"/>
          <w:spacing w:val="48"/>
          <w:w w:val="110"/>
          <w:position w:val="1"/>
          <w:sz w:val="14"/>
        </w:rPr>
        <w:t> </w:t>
      </w:r>
      <w:r>
        <w:rPr>
          <w:color w:val="939395"/>
          <w:w w:val="110"/>
          <w:position w:val="1"/>
          <w:sz w:val="14"/>
        </w:rPr>
        <w:t>slele</w:t>
      </w:r>
      <w:r>
        <w:rPr>
          <w:color w:val="939395"/>
          <w:spacing w:val="63"/>
          <w:w w:val="110"/>
          <w:position w:val="1"/>
          <w:sz w:val="14"/>
        </w:rPr>
        <w:t> </w:t>
      </w:r>
      <w:r>
        <w:rPr>
          <w:color w:val="808082"/>
          <w:w w:val="110"/>
          <w:position w:val="1"/>
          <w:sz w:val="14"/>
        </w:rPr>
        <w:t>Islas</w:t>
      </w:r>
      <w:r>
        <w:rPr>
          <w:color w:val="808082"/>
          <w:spacing w:val="57"/>
          <w:w w:val="110"/>
          <w:position w:val="1"/>
          <w:sz w:val="14"/>
        </w:rPr>
        <w:t> </w:t>
      </w:r>
      <w:r>
        <w:rPr>
          <w:rFonts w:ascii="Arial" w:hAnsi="Arial"/>
          <w:color w:val="939395"/>
          <w:w w:val="110"/>
          <w:position w:val="1"/>
          <w:sz w:val="13"/>
        </w:rPr>
        <w:t>mnyorcs</w:t>
      </w:r>
      <w:r>
        <w:rPr>
          <w:rFonts w:ascii="Arial" w:hAnsi="Arial"/>
          <w:color w:val="939395"/>
          <w:spacing w:val="48"/>
          <w:w w:val="110"/>
          <w:position w:val="1"/>
          <w:sz w:val="13"/>
        </w:rPr>
        <w:t> </w:t>
      </w:r>
      <w:r>
        <w:rPr>
          <w:color w:val="939395"/>
          <w:spacing w:val="-5"/>
          <w:w w:val="110"/>
          <w:position w:val="1"/>
          <w:sz w:val="13"/>
        </w:rPr>
        <w:t>qu,</w:t>
      </w:r>
    </w:p>
    <w:p>
      <w:pPr>
        <w:spacing w:after="0" w:line="154" w:lineRule="exact"/>
        <w:jc w:val="left"/>
        <w:rPr>
          <w:position w:val="1"/>
          <w:sz w:val="13"/>
        </w:rPr>
        <w:sectPr>
          <w:type w:val="continuous"/>
          <w:pgSz w:w="11900" w:h="16840"/>
          <w:pgMar w:header="0" w:footer="0" w:top="660" w:bottom="280" w:left="1133" w:right="850"/>
        </w:sectPr>
      </w:pPr>
    </w:p>
    <w:p>
      <w:pPr>
        <w:spacing w:line="244" w:lineRule="auto" w:before="0"/>
        <w:ind w:left="1466" w:right="0" w:firstLine="6"/>
        <w:jc w:val="both"/>
        <w:rPr>
          <w:rFonts w:ascii="Arial" w:hAnsi="Arial" w:cs="Arial" w:eastAsia="Arial"/>
          <w:sz w:val="13"/>
          <w:szCs w:val="13"/>
        </w:rPr>
      </w:pPr>
      <w:r>
        <w:rPr>
          <w:rFonts w:ascii="Arial" w:hAnsi="Arial" w:cs="Arial" w:eastAsia="Arial"/>
          <w:sz w:val="13"/>
          <w:szCs w:val="13"/>
        </w:rPr>
        <mc:AlternateContent>
          <mc:Choice Requires="wps">
            <w:drawing>
              <wp:anchor distT="0" distB="0" distL="0" distR="0" allowOverlap="1" layoutInCell="1" locked="0" behindDoc="1" simplePos="0" relativeHeight="483781632">
                <wp:simplePos x="0" y="0"/>
                <wp:positionH relativeFrom="page">
                  <wp:posOffset>1948430</wp:posOffset>
                </wp:positionH>
                <wp:positionV relativeFrom="paragraph">
                  <wp:posOffset>399279</wp:posOffset>
                </wp:positionV>
                <wp:extent cx="12700" cy="113030"/>
                <wp:effectExtent l="0" t="0" r="0" b="0"/>
                <wp:wrapNone/>
                <wp:docPr id="731" name="Graphic 731"/>
                <wp:cNvGraphicFramePr>
                  <a:graphicFrameLocks/>
                </wp:cNvGraphicFramePr>
                <a:graphic>
                  <a:graphicData uri="http://schemas.microsoft.com/office/word/2010/wordprocessingShape">
                    <wps:wsp>
                      <wps:cNvPr id="731" name="Graphic 731"/>
                      <wps:cNvSpPr/>
                      <wps:spPr>
                        <a:xfrm>
                          <a:off x="0" y="0"/>
                          <a:ext cx="12700" cy="113030"/>
                        </a:xfrm>
                        <a:custGeom>
                          <a:avLst/>
                          <a:gdLst/>
                          <a:ahLst/>
                          <a:cxnLst/>
                          <a:rect l="l" t="t" r="r" b="b"/>
                          <a:pathLst>
                            <a:path w="12700" h="113030">
                              <a:moveTo>
                                <a:pt x="12212" y="112758"/>
                              </a:moveTo>
                              <a:lnTo>
                                <a:pt x="0" y="112758"/>
                              </a:lnTo>
                              <a:lnTo>
                                <a:pt x="0" y="0"/>
                              </a:lnTo>
                              <a:lnTo>
                                <a:pt x="12212" y="0"/>
                              </a:lnTo>
                              <a:lnTo>
                                <a:pt x="12212"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53.419754pt;margin-top:31.439306pt;width:.961614pt;height:8.878628pt;mso-position-horizontal-relative:page;mso-position-vertical-relative:paragraph;z-index:-19534848" id="docshape572"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782144">
                <wp:simplePos x="0" y="0"/>
                <wp:positionH relativeFrom="page">
                  <wp:posOffset>2239663</wp:posOffset>
                </wp:positionH>
                <wp:positionV relativeFrom="paragraph">
                  <wp:posOffset>399279</wp:posOffset>
                </wp:positionV>
                <wp:extent cx="15875" cy="113030"/>
                <wp:effectExtent l="0" t="0" r="0" b="0"/>
                <wp:wrapNone/>
                <wp:docPr id="732" name="Graphic 732"/>
                <wp:cNvGraphicFramePr>
                  <a:graphicFrameLocks/>
                </wp:cNvGraphicFramePr>
                <a:graphic>
                  <a:graphicData uri="http://schemas.microsoft.com/office/word/2010/wordprocessingShape">
                    <wps:wsp>
                      <wps:cNvPr id="732" name="Graphic 732"/>
                      <wps:cNvSpPr/>
                      <wps:spPr>
                        <a:xfrm>
                          <a:off x="0" y="0"/>
                          <a:ext cx="15875" cy="113030"/>
                        </a:xfrm>
                        <a:custGeom>
                          <a:avLst/>
                          <a:gdLst/>
                          <a:ahLst/>
                          <a:cxnLst/>
                          <a:rect l="l" t="t" r="r" b="b"/>
                          <a:pathLst>
                            <a:path w="15875" h="113030">
                              <a:moveTo>
                                <a:pt x="15265" y="112758"/>
                              </a:moveTo>
                              <a:lnTo>
                                <a:pt x="0" y="112758"/>
                              </a:lnTo>
                              <a:lnTo>
                                <a:pt x="0" y="0"/>
                              </a:lnTo>
                              <a:lnTo>
                                <a:pt x="15265" y="0"/>
                              </a:lnTo>
                              <a:lnTo>
                                <a:pt x="15265"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76.35144pt;margin-top:31.439306pt;width:1.202017pt;height:8.878628pt;mso-position-horizontal-relative:page;mso-position-vertical-relative:paragraph;z-index:-19534336" id="docshape573"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789312">
                <wp:simplePos x="0" y="0"/>
                <wp:positionH relativeFrom="page">
                  <wp:posOffset>3993545</wp:posOffset>
                </wp:positionH>
                <wp:positionV relativeFrom="paragraph">
                  <wp:posOffset>407928</wp:posOffset>
                </wp:positionV>
                <wp:extent cx="58419" cy="120014"/>
                <wp:effectExtent l="0" t="0" r="0" b="0"/>
                <wp:wrapNone/>
                <wp:docPr id="733" name="Graphic 733"/>
                <wp:cNvGraphicFramePr>
                  <a:graphicFrameLocks/>
                </wp:cNvGraphicFramePr>
                <a:graphic>
                  <a:graphicData uri="http://schemas.microsoft.com/office/word/2010/wordprocessingShape">
                    <wps:wsp>
                      <wps:cNvPr id="733" name="Graphic 733"/>
                      <wps:cNvSpPr/>
                      <wps:spPr>
                        <a:xfrm>
                          <a:off x="0" y="0"/>
                          <a:ext cx="58419" cy="120014"/>
                        </a:xfrm>
                        <a:custGeom>
                          <a:avLst/>
                          <a:gdLst/>
                          <a:ahLst/>
                          <a:cxnLst/>
                          <a:rect l="l" t="t" r="r" b="b"/>
                          <a:pathLst>
                            <a:path w="58419" h="120014">
                              <a:moveTo>
                                <a:pt x="57799" y="119824"/>
                              </a:moveTo>
                              <a:lnTo>
                                <a:pt x="0" y="119824"/>
                              </a:lnTo>
                              <a:lnTo>
                                <a:pt x="0" y="0"/>
                              </a:lnTo>
                              <a:lnTo>
                                <a:pt x="57799" y="0"/>
                              </a:lnTo>
                              <a:lnTo>
                                <a:pt x="57799" y="119824"/>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14.452393pt;margin-top:32.120346pt;width:4.551134pt;height:9.434978pt;mso-position-horizontal-relative:page;mso-position-vertical-relative:paragraph;z-index:-19527168" id="docshape574"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789824">
                <wp:simplePos x="0" y="0"/>
                <wp:positionH relativeFrom="page">
                  <wp:posOffset>4142036</wp:posOffset>
                </wp:positionH>
                <wp:positionV relativeFrom="paragraph">
                  <wp:posOffset>407928</wp:posOffset>
                </wp:positionV>
                <wp:extent cx="36830" cy="120014"/>
                <wp:effectExtent l="0" t="0" r="0" b="0"/>
                <wp:wrapNone/>
                <wp:docPr id="734" name="Graphic 734"/>
                <wp:cNvGraphicFramePr>
                  <a:graphicFrameLocks/>
                </wp:cNvGraphicFramePr>
                <a:graphic>
                  <a:graphicData uri="http://schemas.microsoft.com/office/word/2010/wordprocessingShape">
                    <wps:wsp>
                      <wps:cNvPr id="734" name="Graphic 734"/>
                      <wps:cNvSpPr/>
                      <wps:spPr>
                        <a:xfrm>
                          <a:off x="0" y="0"/>
                          <a:ext cx="36830" cy="120014"/>
                        </a:xfrm>
                        <a:custGeom>
                          <a:avLst/>
                          <a:gdLst/>
                          <a:ahLst/>
                          <a:cxnLst/>
                          <a:rect l="l" t="t" r="r" b="b"/>
                          <a:pathLst>
                            <a:path w="36830" h="120014">
                              <a:moveTo>
                                <a:pt x="36637" y="119824"/>
                              </a:moveTo>
                              <a:lnTo>
                                <a:pt x="0" y="119824"/>
                              </a:lnTo>
                              <a:lnTo>
                                <a:pt x="0" y="0"/>
                              </a:lnTo>
                              <a:lnTo>
                                <a:pt x="36637" y="0"/>
                              </a:lnTo>
                              <a:lnTo>
                                <a:pt x="36637" y="119824"/>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26.144623pt;margin-top:32.120346pt;width:2.884841pt;height:9.434978pt;mso-position-horizontal-relative:page;mso-position-vertical-relative:paragraph;z-index:-19526656" id="docshape575"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0" simplePos="0" relativeHeight="15877632">
                <wp:simplePos x="0" y="0"/>
                <wp:positionH relativeFrom="page">
                  <wp:posOffset>6641320</wp:posOffset>
                </wp:positionH>
                <wp:positionV relativeFrom="paragraph">
                  <wp:posOffset>97154</wp:posOffset>
                </wp:positionV>
                <wp:extent cx="9525" cy="111760"/>
                <wp:effectExtent l="0" t="0" r="0" b="0"/>
                <wp:wrapNone/>
                <wp:docPr id="735" name="Graphic 735"/>
                <wp:cNvGraphicFramePr>
                  <a:graphicFrameLocks/>
                </wp:cNvGraphicFramePr>
                <a:graphic>
                  <a:graphicData uri="http://schemas.microsoft.com/office/word/2010/wordprocessingShape">
                    <wps:wsp>
                      <wps:cNvPr id="735" name="Graphic 735"/>
                      <wps:cNvSpPr/>
                      <wps:spPr>
                        <a:xfrm>
                          <a:off x="0" y="0"/>
                          <a:ext cx="9525" cy="111760"/>
                        </a:xfrm>
                        <a:custGeom>
                          <a:avLst/>
                          <a:gdLst/>
                          <a:ahLst/>
                          <a:cxnLst/>
                          <a:rect l="l" t="t" r="r" b="b"/>
                          <a:pathLst>
                            <a:path w="9525" h="111760">
                              <a:moveTo>
                                <a:pt x="9159" y="111265"/>
                              </a:moveTo>
                              <a:lnTo>
                                <a:pt x="0" y="111265"/>
                              </a:lnTo>
                              <a:lnTo>
                                <a:pt x="0" y="0"/>
                              </a:lnTo>
                              <a:lnTo>
                                <a:pt x="9159" y="0"/>
                              </a:lnTo>
                              <a:lnTo>
                                <a:pt x="9159" y="111265"/>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22.93866pt;margin-top:7.649962pt;width:.72121pt;height:8.761052pt;mso-position-horizontal-relative:page;mso-position-vertical-relative:paragraph;z-index:15877632" id="docshape576"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806208">
                <wp:simplePos x="0" y="0"/>
                <wp:positionH relativeFrom="page">
                  <wp:posOffset>5501611</wp:posOffset>
                </wp:positionH>
                <wp:positionV relativeFrom="paragraph">
                  <wp:posOffset>197862</wp:posOffset>
                </wp:positionV>
                <wp:extent cx="43180" cy="111760"/>
                <wp:effectExtent l="0" t="0" r="0" b="0"/>
                <wp:wrapNone/>
                <wp:docPr id="736" name="Graphic 736"/>
                <wp:cNvGraphicFramePr>
                  <a:graphicFrameLocks/>
                </wp:cNvGraphicFramePr>
                <a:graphic>
                  <a:graphicData uri="http://schemas.microsoft.com/office/word/2010/wordprocessingShape">
                    <wps:wsp>
                      <wps:cNvPr id="736" name="Graphic 736"/>
                      <wps:cNvSpPr/>
                      <wps:spPr>
                        <a:xfrm>
                          <a:off x="0" y="0"/>
                          <a:ext cx="43180" cy="111760"/>
                        </a:xfrm>
                        <a:custGeom>
                          <a:avLst/>
                          <a:gdLst/>
                          <a:ahLst/>
                          <a:cxnLst/>
                          <a:rect l="l" t="t" r="r" b="b"/>
                          <a:pathLst>
                            <a:path w="43180" h="111760">
                              <a:moveTo>
                                <a:pt x="42743" y="111265"/>
                              </a:moveTo>
                              <a:lnTo>
                                <a:pt x="0" y="111265"/>
                              </a:lnTo>
                              <a:lnTo>
                                <a:pt x="0" y="0"/>
                              </a:lnTo>
                              <a:lnTo>
                                <a:pt x="42743" y="0"/>
                              </a:lnTo>
                              <a:lnTo>
                                <a:pt x="42743" y="111265"/>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33.197784pt;margin-top:15.579743pt;width:3.365648pt;height:8.761052pt;mso-position-horizontal-relative:page;mso-position-vertical-relative:paragraph;z-index:-19510272" id="docshape577"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806720">
                <wp:simplePos x="0" y="0"/>
                <wp:positionH relativeFrom="page">
                  <wp:posOffset>6340658</wp:posOffset>
                </wp:positionH>
                <wp:positionV relativeFrom="paragraph">
                  <wp:posOffset>217690</wp:posOffset>
                </wp:positionV>
                <wp:extent cx="18415" cy="85725"/>
                <wp:effectExtent l="0" t="0" r="0" b="0"/>
                <wp:wrapNone/>
                <wp:docPr id="737" name="Graphic 737"/>
                <wp:cNvGraphicFramePr>
                  <a:graphicFrameLocks/>
                </wp:cNvGraphicFramePr>
                <a:graphic>
                  <a:graphicData uri="http://schemas.microsoft.com/office/word/2010/wordprocessingShape">
                    <wps:wsp>
                      <wps:cNvPr id="737" name="Graphic 737"/>
                      <wps:cNvSpPr/>
                      <wps:spPr>
                        <a:xfrm>
                          <a:off x="0" y="0"/>
                          <a:ext cx="18415" cy="85725"/>
                        </a:xfrm>
                        <a:custGeom>
                          <a:avLst/>
                          <a:gdLst/>
                          <a:ahLst/>
                          <a:cxnLst/>
                          <a:rect l="l" t="t" r="r" b="b"/>
                          <a:pathLst>
                            <a:path w="18415" h="85725">
                              <a:moveTo>
                                <a:pt x="18318" y="85588"/>
                              </a:moveTo>
                              <a:lnTo>
                                <a:pt x="0" y="85588"/>
                              </a:lnTo>
                              <a:lnTo>
                                <a:pt x="0" y="0"/>
                              </a:lnTo>
                              <a:lnTo>
                                <a:pt x="18318" y="0"/>
                              </a:lnTo>
                              <a:lnTo>
                                <a:pt x="18318" y="8558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99.264435pt;margin-top:17.140968pt;width:1.442421pt;height:6.73927pt;mso-position-horizontal-relative:page;mso-position-vertical-relative:paragraph;z-index:-19509760" id="docshape578"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807232">
                <wp:simplePos x="0" y="0"/>
                <wp:positionH relativeFrom="page">
                  <wp:posOffset>6437961</wp:posOffset>
                </wp:positionH>
                <wp:positionV relativeFrom="paragraph">
                  <wp:posOffset>197862</wp:posOffset>
                </wp:positionV>
                <wp:extent cx="36830" cy="111760"/>
                <wp:effectExtent l="0" t="0" r="0" b="0"/>
                <wp:wrapNone/>
                <wp:docPr id="738" name="Graphic 738"/>
                <wp:cNvGraphicFramePr>
                  <a:graphicFrameLocks/>
                </wp:cNvGraphicFramePr>
                <a:graphic>
                  <a:graphicData uri="http://schemas.microsoft.com/office/word/2010/wordprocessingShape">
                    <wps:wsp>
                      <wps:cNvPr id="738" name="Graphic 738"/>
                      <wps:cNvSpPr/>
                      <wps:spPr>
                        <a:xfrm>
                          <a:off x="0" y="0"/>
                          <a:ext cx="36830" cy="111760"/>
                        </a:xfrm>
                        <a:custGeom>
                          <a:avLst/>
                          <a:gdLst/>
                          <a:ahLst/>
                          <a:cxnLst/>
                          <a:rect l="l" t="t" r="r" b="b"/>
                          <a:pathLst>
                            <a:path w="36830" h="111760">
                              <a:moveTo>
                                <a:pt x="36637" y="111265"/>
                              </a:moveTo>
                              <a:lnTo>
                                <a:pt x="0" y="111265"/>
                              </a:lnTo>
                              <a:lnTo>
                                <a:pt x="0" y="0"/>
                              </a:lnTo>
                              <a:lnTo>
                                <a:pt x="36637" y="0"/>
                              </a:lnTo>
                              <a:lnTo>
                                <a:pt x="36637" y="111265"/>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06.926086pt;margin-top:15.579743pt;width:2.884841pt;height:8.761052pt;mso-position-horizontal-relative:page;mso-position-vertical-relative:paragraph;z-index:-19509248" id="docshape579"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807744">
                <wp:simplePos x="0" y="0"/>
                <wp:positionH relativeFrom="page">
                  <wp:posOffset>6248006</wp:posOffset>
                </wp:positionH>
                <wp:positionV relativeFrom="paragraph">
                  <wp:posOffset>399280</wp:posOffset>
                </wp:positionV>
                <wp:extent cx="200025" cy="213995"/>
                <wp:effectExtent l="0" t="0" r="0" b="0"/>
                <wp:wrapNone/>
                <wp:docPr id="739" name="Graphic 739"/>
                <wp:cNvGraphicFramePr>
                  <a:graphicFrameLocks/>
                </wp:cNvGraphicFramePr>
                <a:graphic>
                  <a:graphicData uri="http://schemas.microsoft.com/office/word/2010/wordprocessingShape">
                    <wps:wsp>
                      <wps:cNvPr id="739" name="Graphic 739"/>
                      <wps:cNvSpPr/>
                      <wps:spPr>
                        <a:xfrm>
                          <a:off x="0" y="0"/>
                          <a:ext cx="200025" cy="213995"/>
                        </a:xfrm>
                        <a:custGeom>
                          <a:avLst/>
                          <a:gdLst/>
                          <a:ahLst/>
                          <a:cxnLst/>
                          <a:rect l="l" t="t" r="r" b="b"/>
                          <a:pathLst>
                            <a:path w="200025" h="213995">
                              <a:moveTo>
                                <a:pt x="39687" y="100711"/>
                              </a:moveTo>
                              <a:lnTo>
                                <a:pt x="0" y="100711"/>
                              </a:lnTo>
                              <a:lnTo>
                                <a:pt x="0" y="213474"/>
                              </a:lnTo>
                              <a:lnTo>
                                <a:pt x="39687" y="213474"/>
                              </a:lnTo>
                              <a:lnTo>
                                <a:pt x="39687" y="100711"/>
                              </a:lnTo>
                              <a:close/>
                            </a:path>
                            <a:path w="200025" h="213995">
                              <a:moveTo>
                                <a:pt x="156032" y="0"/>
                              </a:moveTo>
                              <a:lnTo>
                                <a:pt x="45758" y="0"/>
                              </a:lnTo>
                              <a:lnTo>
                                <a:pt x="45758" y="112763"/>
                              </a:lnTo>
                              <a:lnTo>
                                <a:pt x="156032" y="112763"/>
                              </a:lnTo>
                              <a:lnTo>
                                <a:pt x="156032" y="0"/>
                              </a:lnTo>
                              <a:close/>
                            </a:path>
                            <a:path w="200025" h="213995">
                              <a:moveTo>
                                <a:pt x="199478" y="94107"/>
                              </a:moveTo>
                              <a:lnTo>
                                <a:pt x="165887" y="94107"/>
                              </a:lnTo>
                              <a:lnTo>
                                <a:pt x="165887" y="213931"/>
                              </a:lnTo>
                              <a:lnTo>
                                <a:pt x="199478" y="213931"/>
                              </a:lnTo>
                              <a:lnTo>
                                <a:pt x="199478" y="94107"/>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shape style="position:absolute;margin-left:491.969025pt;margin-top:31.439383pt;width:15.75pt;height:16.850pt;mso-position-horizontal-relative:page;mso-position-vertical-relative:paragraph;z-index:-19508736" id="docshape580" coordorigin="9839,629" coordsize="315,337" path="m9902,787l9839,787,9839,965,9902,965,9902,787xm10085,629l9911,629,9911,806,10085,806,10085,629xm10154,777l10101,777,10101,966,10154,966,10154,777xe" filled="true" fillcolor="#efeff0" stroked="false">
                <v:path arrowok="t"/>
                <v:fill type="solid"/>
                <w10:wrap type="none"/>
              </v:shape>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808256">
                <wp:simplePos x="0" y="0"/>
                <wp:positionH relativeFrom="page">
                  <wp:posOffset>6530520</wp:posOffset>
                </wp:positionH>
                <wp:positionV relativeFrom="paragraph">
                  <wp:posOffset>493377</wp:posOffset>
                </wp:positionV>
                <wp:extent cx="31115" cy="120014"/>
                <wp:effectExtent l="0" t="0" r="0" b="0"/>
                <wp:wrapNone/>
                <wp:docPr id="740" name="Graphic 740"/>
                <wp:cNvGraphicFramePr>
                  <a:graphicFrameLocks/>
                </wp:cNvGraphicFramePr>
                <a:graphic>
                  <a:graphicData uri="http://schemas.microsoft.com/office/word/2010/wordprocessingShape">
                    <wps:wsp>
                      <wps:cNvPr id="740" name="Graphic 740"/>
                      <wps:cNvSpPr/>
                      <wps:spPr>
                        <a:xfrm>
                          <a:off x="0" y="0"/>
                          <a:ext cx="31115" cy="120014"/>
                        </a:xfrm>
                        <a:custGeom>
                          <a:avLst/>
                          <a:gdLst/>
                          <a:ahLst/>
                          <a:cxnLst/>
                          <a:rect l="l" t="t" r="r" b="b"/>
                          <a:pathLst>
                            <a:path w="31115" h="120014">
                              <a:moveTo>
                                <a:pt x="30531" y="119824"/>
                              </a:moveTo>
                              <a:lnTo>
                                <a:pt x="0" y="119824"/>
                              </a:lnTo>
                              <a:lnTo>
                                <a:pt x="0" y="0"/>
                              </a:lnTo>
                              <a:lnTo>
                                <a:pt x="30531" y="0"/>
                              </a:lnTo>
                              <a:lnTo>
                                <a:pt x="30531" y="119824"/>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14.214233pt;margin-top:38.848644pt;width:2.404034pt;height:9.434978pt;mso-position-horizontal-relative:page;mso-position-vertical-relative:paragraph;z-index:-19508224" id="docshape581"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808768">
                <wp:simplePos x="0" y="0"/>
                <wp:positionH relativeFrom="page">
                  <wp:posOffset>6644112</wp:posOffset>
                </wp:positionH>
                <wp:positionV relativeFrom="paragraph">
                  <wp:posOffset>493377</wp:posOffset>
                </wp:positionV>
                <wp:extent cx="6350" cy="120014"/>
                <wp:effectExtent l="0" t="0" r="0" b="0"/>
                <wp:wrapNone/>
                <wp:docPr id="741" name="Graphic 741"/>
                <wp:cNvGraphicFramePr>
                  <a:graphicFrameLocks/>
                </wp:cNvGraphicFramePr>
                <a:graphic>
                  <a:graphicData uri="http://schemas.microsoft.com/office/word/2010/wordprocessingShape">
                    <wps:wsp>
                      <wps:cNvPr id="741" name="Graphic 741"/>
                      <wps:cNvSpPr/>
                      <wps:spPr>
                        <a:xfrm>
                          <a:off x="0" y="0"/>
                          <a:ext cx="6350" cy="120014"/>
                        </a:xfrm>
                        <a:custGeom>
                          <a:avLst/>
                          <a:gdLst/>
                          <a:ahLst/>
                          <a:cxnLst/>
                          <a:rect l="l" t="t" r="r" b="b"/>
                          <a:pathLst>
                            <a:path w="6350" h="120014">
                              <a:moveTo>
                                <a:pt x="6106" y="119824"/>
                              </a:moveTo>
                              <a:lnTo>
                                <a:pt x="0" y="119824"/>
                              </a:lnTo>
                              <a:lnTo>
                                <a:pt x="0" y="0"/>
                              </a:lnTo>
                              <a:lnTo>
                                <a:pt x="6106" y="0"/>
                              </a:lnTo>
                              <a:lnTo>
                                <a:pt x="6106" y="119824"/>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23.158447pt;margin-top:38.848644pt;width:.480807pt;height:9.434978pt;mso-position-horizontal-relative:page;mso-position-vertical-relative:paragraph;z-index:-19507712" id="docshape582"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0" simplePos="0" relativeHeight="15881216">
                <wp:simplePos x="0" y="0"/>
                <wp:positionH relativeFrom="page">
                  <wp:posOffset>5556544</wp:posOffset>
                </wp:positionH>
                <wp:positionV relativeFrom="paragraph">
                  <wp:posOffset>499987</wp:posOffset>
                </wp:positionV>
                <wp:extent cx="210820" cy="316230"/>
                <wp:effectExtent l="0" t="0" r="0" b="0"/>
                <wp:wrapNone/>
                <wp:docPr id="742" name="Group 742"/>
                <wp:cNvGraphicFramePr>
                  <a:graphicFrameLocks/>
                </wp:cNvGraphicFramePr>
                <a:graphic>
                  <a:graphicData uri="http://schemas.microsoft.com/office/word/2010/wordprocessingGroup">
                    <wpg:wgp>
                      <wpg:cNvPr id="742" name="Group 742"/>
                      <wpg:cNvGrpSpPr/>
                      <wpg:grpSpPr>
                        <a:xfrm>
                          <a:off x="0" y="0"/>
                          <a:ext cx="210820" cy="316230"/>
                          <a:chExt cx="210820" cy="316230"/>
                        </a:xfrm>
                      </wpg:grpSpPr>
                      <wps:wsp>
                        <wps:cNvPr id="743" name="Graphic 743"/>
                        <wps:cNvSpPr/>
                        <wps:spPr>
                          <a:xfrm>
                            <a:off x="143648" y="85952"/>
                            <a:ext cx="67310" cy="132080"/>
                          </a:xfrm>
                          <a:custGeom>
                            <a:avLst/>
                            <a:gdLst/>
                            <a:ahLst/>
                            <a:cxnLst/>
                            <a:rect l="l" t="t" r="r" b="b"/>
                            <a:pathLst>
                              <a:path w="67310" h="132080">
                                <a:moveTo>
                                  <a:pt x="67168" y="131922"/>
                                </a:moveTo>
                                <a:lnTo>
                                  <a:pt x="0" y="131922"/>
                                </a:lnTo>
                                <a:lnTo>
                                  <a:pt x="0" y="0"/>
                                </a:lnTo>
                                <a:lnTo>
                                  <a:pt x="67168" y="0"/>
                                </a:lnTo>
                                <a:lnTo>
                                  <a:pt x="67168" y="131922"/>
                                </a:lnTo>
                                <a:close/>
                              </a:path>
                            </a:pathLst>
                          </a:custGeom>
                          <a:solidFill>
                            <a:srgbClr val="EFEFF0"/>
                          </a:solidFill>
                        </wps:spPr>
                        <wps:bodyPr wrap="square" lIns="0" tIns="0" rIns="0" bIns="0" rtlCol="0">
                          <a:prstTxWarp prst="textNoShape">
                            <a:avLst/>
                          </a:prstTxWarp>
                          <a:noAutofit/>
                        </wps:bodyPr>
                      </wps:wsp>
                      <wps:wsp>
                        <wps:cNvPr id="744" name="Textbox 744"/>
                        <wps:cNvSpPr txBox="1"/>
                        <wps:spPr>
                          <a:xfrm>
                            <a:off x="0" y="217875"/>
                            <a:ext cx="172085" cy="98425"/>
                          </a:xfrm>
                          <a:prstGeom prst="rect">
                            <a:avLst/>
                          </a:prstGeom>
                          <a:solidFill>
                            <a:srgbClr val="EFEFF0"/>
                          </a:solidFill>
                        </wps:spPr>
                        <wps:txbx>
                          <w:txbxContent>
                            <w:p>
                              <w:pPr>
                                <w:spacing w:line="142" w:lineRule="exact" w:before="0"/>
                                <w:ind w:left="-16" w:right="0" w:firstLine="0"/>
                                <w:jc w:val="left"/>
                                <w:rPr>
                                  <w:color w:val="000000"/>
                                  <w:sz w:val="13"/>
                                </w:rPr>
                              </w:pPr>
                              <w:r>
                                <w:rPr>
                                  <w:color w:val="A3A5A5"/>
                                  <w:spacing w:val="-2"/>
                                  <w:w w:val="110"/>
                                  <w:sz w:val="13"/>
                                </w:rPr>
                                <w:t>illad</w:t>
                              </w:r>
                            </w:p>
                          </w:txbxContent>
                        </wps:txbx>
                        <wps:bodyPr wrap="square" lIns="0" tIns="0" rIns="0" bIns="0" rtlCol="0">
                          <a:noAutofit/>
                        </wps:bodyPr>
                      </wps:wsp>
                      <wps:wsp>
                        <wps:cNvPr id="745" name="Textbox 745"/>
                        <wps:cNvSpPr txBox="1"/>
                        <wps:spPr>
                          <a:xfrm>
                            <a:off x="0" y="85952"/>
                            <a:ext cx="210820" cy="132080"/>
                          </a:xfrm>
                          <a:prstGeom prst="rect">
                            <a:avLst/>
                          </a:prstGeom>
                        </wps:spPr>
                        <wps:txbx>
                          <w:txbxContent>
                            <w:p>
                              <w:pPr>
                                <w:spacing w:before="18"/>
                                <w:ind w:left="2" w:right="-15" w:firstLine="0"/>
                                <w:jc w:val="left"/>
                                <w:rPr>
                                  <w:b/>
                                  <w:sz w:val="15"/>
                                </w:rPr>
                              </w:pPr>
                              <w:r>
                                <w:rPr>
                                  <w:b/>
                                  <w:color w:val="808082"/>
                                  <w:spacing w:val="-2"/>
                                  <w:sz w:val="15"/>
                                </w:rPr>
                                <w:t>pro</w:t>
                              </w:r>
                              <w:r>
                                <w:rPr>
                                  <w:b/>
                                  <w:color w:val="A3A5A5"/>
                                  <w:spacing w:val="-2"/>
                                  <w:sz w:val="15"/>
                                </w:rPr>
                                <w:t>vi</w:t>
                              </w:r>
                            </w:p>
                          </w:txbxContent>
                        </wps:txbx>
                        <wps:bodyPr wrap="square" lIns="0" tIns="0" rIns="0" bIns="0" rtlCol="0">
                          <a:noAutofit/>
                        </wps:bodyPr>
                      </wps:wsp>
                      <wps:wsp>
                        <wps:cNvPr id="746" name="Textbox 746"/>
                        <wps:cNvSpPr txBox="1"/>
                        <wps:spPr>
                          <a:xfrm>
                            <a:off x="0" y="0"/>
                            <a:ext cx="172085" cy="86360"/>
                          </a:xfrm>
                          <a:prstGeom prst="rect">
                            <a:avLst/>
                          </a:prstGeom>
                          <a:solidFill>
                            <a:srgbClr val="EFEFF0"/>
                          </a:solidFill>
                        </wps:spPr>
                        <wps:txbx>
                          <w:txbxContent>
                            <w:p>
                              <w:pPr>
                                <w:spacing w:line="121" w:lineRule="exact" w:before="14"/>
                                <w:ind w:left="15" w:right="-15" w:firstLine="0"/>
                                <w:jc w:val="left"/>
                                <w:rPr>
                                  <w:color w:val="000000"/>
                                  <w:sz w:val="13"/>
                                </w:rPr>
                              </w:pPr>
                              <w:r>
                                <w:rPr>
                                  <w:color w:val="A3A5A5"/>
                                  <w:spacing w:val="-2"/>
                                  <w:sz w:val="13"/>
                                </w:rPr>
                                <w:t>ilrlos</w:t>
                              </w:r>
                            </w:p>
                          </w:txbxContent>
                        </wps:txbx>
                        <wps:bodyPr wrap="square" lIns="0" tIns="0" rIns="0" bIns="0" rtlCol="0">
                          <a:noAutofit/>
                        </wps:bodyPr>
                      </wps:wsp>
                    </wpg:wgp>
                  </a:graphicData>
                </a:graphic>
              </wp:anchor>
            </w:drawing>
          </mc:Choice>
          <mc:Fallback>
            <w:pict>
              <v:group style="position:absolute;margin-left:437.523193pt;margin-top:39.369087pt;width:16.6pt;height:24.9pt;mso-position-horizontal-relative:page;mso-position-vertical-relative:paragraph;z-index:15881216" id="docshapegroup583" coordorigin="8750,787" coordsize="332,498">
                <v:rect style="position:absolute;left:8976;top:922;width:106;height:208" id="docshape584" filled="true" fillcolor="#efeff0" stroked="false">
                  <v:fill type="solid"/>
                </v:rect>
                <v:shape style="position:absolute;left:8750;top:1130;width:271;height:155" type="#_x0000_t202" id="docshape585" filled="true" fillcolor="#efeff0" stroked="false">
                  <v:textbox inset="0,0,0,0">
                    <w:txbxContent>
                      <w:p>
                        <w:pPr>
                          <w:spacing w:line="142" w:lineRule="exact" w:before="0"/>
                          <w:ind w:left="-16" w:right="0" w:firstLine="0"/>
                          <w:jc w:val="left"/>
                          <w:rPr>
                            <w:color w:val="000000"/>
                            <w:sz w:val="13"/>
                          </w:rPr>
                        </w:pPr>
                        <w:r>
                          <w:rPr>
                            <w:color w:val="A3A5A5"/>
                            <w:spacing w:val="-2"/>
                            <w:w w:val="110"/>
                            <w:sz w:val="13"/>
                          </w:rPr>
                          <w:t>illad</w:t>
                        </w:r>
                      </w:p>
                    </w:txbxContent>
                  </v:textbox>
                  <v:fill type="solid"/>
                  <w10:wrap type="none"/>
                </v:shape>
                <v:shape style="position:absolute;left:8750;top:922;width:332;height:208" type="#_x0000_t202" id="docshape586" filled="false" stroked="false">
                  <v:textbox inset="0,0,0,0">
                    <w:txbxContent>
                      <w:p>
                        <w:pPr>
                          <w:spacing w:before="18"/>
                          <w:ind w:left="2" w:right="-15" w:firstLine="0"/>
                          <w:jc w:val="left"/>
                          <w:rPr>
                            <w:b/>
                            <w:sz w:val="15"/>
                          </w:rPr>
                        </w:pPr>
                        <w:r>
                          <w:rPr>
                            <w:b/>
                            <w:color w:val="808082"/>
                            <w:spacing w:val="-2"/>
                            <w:sz w:val="15"/>
                          </w:rPr>
                          <w:t>pro</w:t>
                        </w:r>
                        <w:r>
                          <w:rPr>
                            <w:b/>
                            <w:color w:val="A3A5A5"/>
                            <w:spacing w:val="-2"/>
                            <w:sz w:val="15"/>
                          </w:rPr>
                          <w:t>vi</w:t>
                        </w:r>
                      </w:p>
                    </w:txbxContent>
                  </v:textbox>
                  <w10:wrap type="none"/>
                </v:shape>
                <v:shape style="position:absolute;left:8750;top:787;width:271;height:136" type="#_x0000_t202" id="docshape587" filled="true" fillcolor="#efeff0" stroked="false">
                  <v:textbox inset="0,0,0,0">
                    <w:txbxContent>
                      <w:p>
                        <w:pPr>
                          <w:spacing w:line="121" w:lineRule="exact" w:before="14"/>
                          <w:ind w:left="15" w:right="-15" w:firstLine="0"/>
                          <w:jc w:val="left"/>
                          <w:rPr>
                            <w:color w:val="000000"/>
                            <w:sz w:val="13"/>
                          </w:rPr>
                        </w:pPr>
                        <w:r>
                          <w:rPr>
                            <w:color w:val="A3A5A5"/>
                            <w:spacing w:val="-2"/>
                            <w:sz w:val="13"/>
                          </w:rPr>
                          <w:t>ilrlos</w:t>
                        </w:r>
                      </w:p>
                    </w:txbxContent>
                  </v:textbox>
                  <v:fill type="solid"/>
                  <w10:wrap type="none"/>
                </v:shape>
                <w10:wrap type="none"/>
              </v:group>
            </w:pict>
          </mc:Fallback>
        </mc:AlternateContent>
      </w:r>
      <w:r>
        <w:rPr>
          <w:rFonts w:ascii="Arial" w:hAnsi="Arial" w:cs="Arial" w:eastAsia="Arial"/>
          <w:b/>
          <w:bCs/>
          <w:color w:val="808082"/>
          <w:w w:val="110"/>
          <w:sz w:val="12"/>
          <w:szCs w:val="12"/>
        </w:rPr>
        <w:t>en</w:t>
      </w:r>
      <w:r>
        <w:rPr>
          <w:rFonts w:ascii="Arial" w:hAnsi="Arial" w:cs="Arial" w:eastAsia="Arial"/>
          <w:b/>
          <w:bCs/>
          <w:color w:val="808082"/>
          <w:spacing w:val="-10"/>
          <w:w w:val="110"/>
          <w:sz w:val="12"/>
          <w:szCs w:val="12"/>
        </w:rPr>
        <w:t> </w:t>
      </w:r>
      <w:r>
        <w:rPr>
          <w:rFonts w:ascii="Arial" w:hAnsi="Arial" w:cs="Arial" w:eastAsia="Arial"/>
          <w:b/>
          <w:bCs/>
          <w:color w:val="808082"/>
          <w:w w:val="110"/>
          <w:sz w:val="12"/>
          <w:szCs w:val="12"/>
        </w:rPr>
        <w:t>'Y</w:t>
      </w:r>
      <w:r>
        <w:rPr>
          <w:rFonts w:ascii="Arial" w:hAnsi="Arial" w:cs="Arial" w:eastAsia="Arial"/>
          <w:b/>
          <w:bCs/>
          <w:color w:val="676969"/>
          <w:w w:val="110"/>
          <w:sz w:val="12"/>
          <w:szCs w:val="12"/>
        </w:rPr>
        <w:t>l</w:t>
      </w:r>
      <w:r>
        <w:rPr>
          <w:rFonts w:ascii="Arial" w:hAnsi="Arial" w:cs="Arial" w:eastAsia="Arial"/>
          <w:b/>
          <w:bCs/>
          <w:color w:val="808082"/>
          <w:w w:val="110"/>
          <w:sz w:val="12"/>
          <w:szCs w:val="12"/>
        </w:rPr>
        <w:t>gor</w:t>
      </w:r>
      <w:r>
        <w:rPr>
          <w:rFonts w:ascii="Arial" w:hAnsi="Arial" w:cs="Arial" w:eastAsia="Arial"/>
          <w:b/>
          <w:bCs/>
          <w:color w:val="808082"/>
          <w:spacing w:val="-6"/>
          <w:w w:val="110"/>
          <w:sz w:val="12"/>
          <w:szCs w:val="12"/>
        </w:rPr>
        <w:t> </w:t>
      </w:r>
      <w:r>
        <w:rPr>
          <w:rFonts w:ascii="Arial" w:hAnsi="Arial" w:cs="Arial" w:eastAsia="Arial"/>
          <w:b/>
          <w:bCs/>
          <w:color w:val="808082"/>
          <w:w w:val="110"/>
          <w:sz w:val="12"/>
          <w:szCs w:val="12"/>
        </w:rPr>
        <w:t>por</w:t>
      </w:r>
      <w:r>
        <w:rPr>
          <w:rFonts w:ascii="Arial" w:hAnsi="Arial" w:cs="Arial" w:eastAsia="Arial"/>
          <w:b/>
          <w:bCs/>
          <w:color w:val="808082"/>
          <w:w w:val="110"/>
          <w:sz w:val="12"/>
          <w:szCs w:val="12"/>
        </w:rPr>
        <w:t> un</w:t>
      </w:r>
      <w:r>
        <w:rPr>
          <w:rFonts w:ascii="Arial" w:hAnsi="Arial" w:cs="Arial" w:eastAsia="Arial"/>
          <w:b/>
          <w:bCs/>
          <w:color w:val="808082"/>
          <w:w w:val="110"/>
          <w:sz w:val="12"/>
          <w:szCs w:val="12"/>
        </w:rPr>
        <w:t> p')rír&gt;&lt;ir,</w:t>
      </w:r>
      <w:r>
        <w:rPr>
          <w:rFonts w:ascii="Arial" w:hAnsi="Arial" w:cs="Arial" w:eastAsia="Arial"/>
          <w:b/>
          <w:bCs/>
          <w:color w:val="808082"/>
          <w:w w:val="110"/>
          <w:sz w:val="12"/>
          <w:szCs w:val="12"/>
        </w:rPr>
        <w:t> </w:t>
      </w:r>
      <w:r>
        <w:rPr>
          <w:rFonts w:ascii="Arial" w:hAnsi="Arial" w:cs="Arial" w:eastAsia="Arial"/>
          <w:b/>
          <w:bCs/>
          <w:color w:val="939395"/>
          <w:w w:val="110"/>
          <w:sz w:val="12"/>
          <w:szCs w:val="12"/>
        </w:rPr>
        <w:t>de</w:t>
      </w:r>
      <w:r>
        <w:rPr>
          <w:rFonts w:ascii="Arial" w:hAnsi="Arial" w:cs="Arial" w:eastAsia="Arial"/>
          <w:b/>
          <w:bCs/>
          <w:color w:val="939395"/>
          <w:w w:val="110"/>
          <w:sz w:val="12"/>
          <w:szCs w:val="12"/>
        </w:rPr>
        <w:t> </w:t>
      </w:r>
      <w:r>
        <w:rPr>
          <w:rFonts w:ascii="Arial" w:hAnsi="Arial" w:cs="Arial" w:eastAsia="Arial"/>
          <w:b/>
          <w:bCs/>
          <w:color w:val="808082"/>
          <w:w w:val="110"/>
          <w:sz w:val="12"/>
          <w:szCs w:val="12"/>
        </w:rPr>
        <w:t>lre</w:t>
      </w:r>
      <w:r>
        <w:rPr>
          <w:rFonts w:ascii="Arial" w:hAnsi="Arial" w:cs="Arial" w:eastAsia="Arial"/>
          <w:b/>
          <w:bCs/>
          <w:color w:val="A3A5A5"/>
          <w:w w:val="110"/>
          <w:sz w:val="12"/>
          <w:szCs w:val="12"/>
        </w:rPr>
        <w:t>s</w:t>
      </w:r>
      <w:r>
        <w:rPr>
          <w:rFonts w:ascii="Arial" w:hAnsi="Arial" w:cs="Arial" w:eastAsia="Arial"/>
          <w:b/>
          <w:bCs/>
          <w:color w:val="A3A5A5"/>
          <w:spacing w:val="-3"/>
          <w:w w:val="110"/>
          <w:sz w:val="12"/>
          <w:szCs w:val="12"/>
        </w:rPr>
        <w:t> </w:t>
      </w:r>
      <w:r>
        <w:rPr>
          <w:b/>
          <w:bCs/>
          <w:color w:val="808082"/>
          <w:w w:val="110"/>
          <w:sz w:val="14"/>
          <w:szCs w:val="14"/>
        </w:rPr>
        <w:t>.nro,.</w:t>
      </w:r>
      <w:r>
        <w:rPr>
          <w:b/>
          <w:bCs/>
          <w:color w:val="808082"/>
          <w:spacing w:val="40"/>
          <w:w w:val="110"/>
          <w:sz w:val="14"/>
          <w:szCs w:val="14"/>
        </w:rPr>
        <w:t> </w:t>
      </w:r>
      <w:r>
        <w:rPr>
          <w:rFonts w:ascii="Arial" w:hAnsi="Arial" w:cs="Arial" w:eastAsia="Arial"/>
          <w:color w:val="808082"/>
          <w:w w:val="110"/>
          <w:sz w:val="13"/>
          <w:szCs w:val="13"/>
        </w:rPr>
        <w:t>Si</w:t>
      </w:r>
      <w:r>
        <w:rPr>
          <w:rFonts w:ascii="Arial" w:hAnsi="Arial" w:cs="Arial" w:eastAsia="Arial"/>
          <w:color w:val="808082"/>
          <w:w w:val="110"/>
          <w:sz w:val="13"/>
          <w:szCs w:val="13"/>
        </w:rPr>
        <w:t> ningunc,</w:t>
      </w:r>
      <w:r>
        <w:rPr>
          <w:rFonts w:ascii="Arial" w:hAnsi="Arial" w:cs="Arial" w:eastAsia="Arial"/>
          <w:color w:val="808082"/>
          <w:w w:val="110"/>
          <w:sz w:val="13"/>
          <w:szCs w:val="13"/>
        </w:rPr>
        <w:t> de</w:t>
      </w:r>
      <w:r>
        <w:rPr>
          <w:rFonts w:ascii="Arial" w:hAnsi="Arial" w:cs="Arial" w:eastAsia="Arial"/>
          <w:color w:val="808082"/>
          <w:w w:val="110"/>
          <w:sz w:val="13"/>
          <w:szCs w:val="13"/>
        </w:rPr>
        <w:t> los</w:t>
      </w:r>
      <w:r>
        <w:rPr>
          <w:rFonts w:ascii="Arial" w:hAnsi="Arial" w:cs="Arial" w:eastAsia="Arial"/>
          <w:color w:val="808082"/>
          <w:w w:val="110"/>
          <w:sz w:val="13"/>
          <w:szCs w:val="13"/>
        </w:rPr>
        <w:t> Uobl�rnos</w:t>
      </w:r>
      <w:r>
        <w:rPr>
          <w:rFonts w:ascii="Arial" w:hAnsi="Arial" w:cs="Arial" w:eastAsia="Arial"/>
          <w:color w:val="808082"/>
          <w:w w:val="110"/>
          <w:sz w:val="13"/>
          <w:szCs w:val="13"/>
        </w:rPr>
        <w:t> nau</w:t>
      </w:r>
      <w:r>
        <w:rPr>
          <w:rFonts w:ascii="Arial" w:hAnsi="Arial" w:cs="Arial" w:eastAsia="Arial"/>
          <w:color w:val="676969"/>
          <w:w w:val="110"/>
          <w:sz w:val="13"/>
          <w:szCs w:val="13"/>
        </w:rPr>
        <w:t>n</w:t>
      </w:r>
      <w:r>
        <w:rPr>
          <w:rFonts w:ascii="Arial" w:hAnsi="Arial" w:cs="Arial" w:eastAsia="Arial"/>
          <w:color w:val="808082"/>
          <w:w w:val="110"/>
          <w:sz w:val="13"/>
          <w:szCs w:val="13"/>
        </w:rPr>
        <w:t>­</w:t>
      </w:r>
      <w:r>
        <w:rPr>
          <w:rFonts w:ascii="Arial" w:hAnsi="Arial" w:cs="Arial" w:eastAsia="Arial"/>
          <w:color w:val="808082"/>
          <w:spacing w:val="40"/>
          <w:w w:val="110"/>
          <w:sz w:val="13"/>
          <w:szCs w:val="13"/>
        </w:rPr>
        <w:t> </w:t>
      </w:r>
      <w:r>
        <w:rPr>
          <w:rFonts w:ascii="Arial" w:hAnsi="Arial" w:cs="Arial" w:eastAsia="Arial"/>
          <w:color w:val="808082"/>
          <w:w w:val="110"/>
          <w:sz w:val="13"/>
          <w:szCs w:val="13"/>
        </w:rPr>
        <w:t>cese</w:t>
      </w:r>
      <w:r>
        <w:rPr>
          <w:rFonts w:ascii="Arial" w:hAnsi="Arial" w:cs="Arial" w:eastAsia="Arial"/>
          <w:color w:val="808082"/>
          <w:spacing w:val="32"/>
          <w:w w:val="110"/>
          <w:sz w:val="13"/>
          <w:szCs w:val="13"/>
        </w:rPr>
        <w:t> </w:t>
      </w:r>
      <w:r>
        <w:rPr>
          <w:color w:val="808082"/>
          <w:w w:val="105"/>
          <w:sz w:val="14"/>
          <w:szCs w:val="14"/>
        </w:rPr>
        <w:t>�I</w:t>
      </w:r>
      <w:r>
        <w:rPr>
          <w:color w:val="808082"/>
          <w:spacing w:val="40"/>
          <w:w w:val="110"/>
          <w:sz w:val="14"/>
          <w:szCs w:val="14"/>
        </w:rPr>
        <w:t> </w:t>
      </w:r>
      <w:r>
        <w:rPr>
          <w:color w:val="808082"/>
          <w:w w:val="110"/>
          <w:sz w:val="14"/>
          <w:szCs w:val="14"/>
        </w:rPr>
        <w:t>otro,</w:t>
      </w:r>
      <w:r>
        <w:rPr>
          <w:color w:val="808082"/>
          <w:spacing w:val="39"/>
          <w:w w:val="110"/>
          <w:sz w:val="14"/>
          <w:szCs w:val="14"/>
        </w:rPr>
        <w:t> </w:t>
      </w:r>
      <w:r>
        <w:rPr>
          <w:rFonts w:ascii="Arial" w:hAnsi="Arial" w:cs="Arial" w:eastAsia="Arial"/>
          <w:color w:val="939395"/>
          <w:w w:val="110"/>
          <w:sz w:val="13"/>
          <w:szCs w:val="13"/>
        </w:rPr>
        <w:t>•ei.s</w:t>
      </w:r>
      <w:r>
        <w:rPr>
          <w:rFonts w:ascii="Arial" w:hAnsi="Arial" w:cs="Arial" w:eastAsia="Arial"/>
          <w:color w:val="939395"/>
          <w:spacing w:val="40"/>
          <w:w w:val="110"/>
          <w:sz w:val="13"/>
          <w:szCs w:val="13"/>
        </w:rPr>
        <w:t> </w:t>
      </w:r>
      <w:r>
        <w:rPr>
          <w:rFonts w:ascii="Arial" w:hAnsi="Arial" w:cs="Arial" w:eastAsia="Arial"/>
          <w:color w:val="808082"/>
          <w:w w:val="110"/>
          <w:sz w:val="13"/>
          <w:szCs w:val="13"/>
        </w:rPr>
        <w:t>m�a"s</w:t>
      </w:r>
      <w:r>
        <w:rPr>
          <w:rFonts w:ascii="Arial" w:hAnsi="Arial" w:cs="Arial" w:eastAsia="Arial"/>
          <w:color w:val="808082"/>
          <w:spacing w:val="40"/>
          <w:w w:val="110"/>
          <w:sz w:val="13"/>
          <w:szCs w:val="13"/>
        </w:rPr>
        <w:t> </w:t>
      </w:r>
      <w:r>
        <w:rPr>
          <w:color w:val="808082"/>
          <w:w w:val="110"/>
          <w:sz w:val="14"/>
          <w:szCs w:val="14"/>
        </w:rPr>
        <w:t>nnles</w:t>
      </w:r>
      <w:r>
        <w:rPr>
          <w:color w:val="808082"/>
          <w:spacing w:val="40"/>
          <w:w w:val="110"/>
          <w:sz w:val="14"/>
          <w:szCs w:val="14"/>
        </w:rPr>
        <w:t> </w:t>
      </w:r>
      <w:r>
        <w:rPr>
          <w:color w:val="808082"/>
          <w:w w:val="110"/>
          <w:sz w:val="14"/>
          <w:szCs w:val="14"/>
        </w:rPr>
        <w:t>de</w:t>
      </w:r>
      <w:r>
        <w:rPr>
          <w:color w:val="808082"/>
          <w:spacing w:val="40"/>
          <w:w w:val="110"/>
          <w:sz w:val="14"/>
          <w:szCs w:val="14"/>
        </w:rPr>
        <w:t> </w:t>
      </w:r>
      <w:r>
        <w:rPr>
          <w:color w:val="808082"/>
          <w:w w:val="110"/>
          <w:sz w:val="13"/>
          <w:szCs w:val="13"/>
        </w:rPr>
        <w:t>la.</w:t>
      </w:r>
      <w:r>
        <w:rPr>
          <w:color w:val="808082"/>
          <w:w w:val="110"/>
          <w:sz w:val="13"/>
          <w:szCs w:val="13"/>
        </w:rPr>
        <w:t> </w:t>
      </w:r>
      <w:r>
        <w:rPr>
          <w:color w:val="939395"/>
          <w:w w:val="110"/>
          <w:sz w:val="14"/>
          <w:szCs w:val="14"/>
        </w:rPr>
        <w:t>tn1iraoión</w:t>
      </w:r>
      <w:r>
        <w:rPr>
          <w:color w:val="939395"/>
          <w:spacing w:val="40"/>
          <w:w w:val="110"/>
          <w:sz w:val="14"/>
          <w:szCs w:val="14"/>
        </w:rPr>
        <w:t> </w:t>
      </w:r>
      <w:r>
        <w:rPr>
          <w:color w:val="808082"/>
          <w:w w:val="110"/>
          <w:sz w:val="13"/>
          <w:szCs w:val="13"/>
        </w:rPr>
        <w:t>del</w:t>
      </w:r>
      <w:r>
        <w:rPr>
          <w:color w:val="808082"/>
          <w:spacing w:val="40"/>
          <w:w w:val="110"/>
          <w:sz w:val="13"/>
          <w:szCs w:val="13"/>
        </w:rPr>
        <w:t> </w:t>
      </w:r>
      <w:r>
        <w:rPr>
          <w:color w:val="808082"/>
          <w:w w:val="110"/>
          <w:sz w:val="13"/>
          <w:szCs w:val="13"/>
        </w:rPr>
        <w:t>pln1.o</w:t>
      </w:r>
      <w:r>
        <w:rPr>
          <w:color w:val="808082"/>
          <w:spacing w:val="32"/>
          <w:w w:val="110"/>
          <w:sz w:val="13"/>
          <w:szCs w:val="13"/>
        </w:rPr>
        <w:t> </w:t>
      </w:r>
      <w:r>
        <w:rPr>
          <w:color w:val="808082"/>
          <w:w w:val="110"/>
          <w:sz w:val="13"/>
          <w:szCs w:val="13"/>
        </w:rPr>
        <w:t>de</w:t>
      </w:r>
      <w:r>
        <w:rPr>
          <w:color w:val="808082"/>
          <w:spacing w:val="40"/>
          <w:w w:val="110"/>
          <w:sz w:val="13"/>
          <w:szCs w:val="13"/>
        </w:rPr>
        <w:t> </w:t>
      </w:r>
      <w:r>
        <w:rPr>
          <w:color w:val="808082"/>
          <w:w w:val="110"/>
          <w:sz w:val="13"/>
          <w:szCs w:val="13"/>
        </w:rPr>
        <w:t>t,·es</w:t>
      </w:r>
      <w:r>
        <w:rPr>
          <w:color w:val="808082"/>
          <w:w w:val="110"/>
          <w:sz w:val="13"/>
          <w:szCs w:val="13"/>
        </w:rPr>
        <w:t> </w:t>
      </w:r>
      <w:r>
        <w:rPr>
          <w:rFonts w:ascii="Arial" w:hAnsi="Arial" w:cs="Arial" w:eastAsia="Arial"/>
          <w:color w:val="808082"/>
          <w:w w:val="110"/>
          <w:sz w:val="13"/>
          <w:szCs w:val="13"/>
        </w:rPr>
        <w:t>al'ios,</w:t>
      </w:r>
      <w:r>
        <w:rPr>
          <w:rFonts w:ascii="Arial" w:hAnsi="Arial" w:cs="Arial" w:eastAsia="Arial"/>
          <w:color w:val="808082"/>
          <w:spacing w:val="40"/>
          <w:w w:val="110"/>
          <w:sz w:val="13"/>
          <w:szCs w:val="13"/>
        </w:rPr>
        <w:t> </w:t>
      </w:r>
      <w:r>
        <w:rPr>
          <w:rFonts w:ascii="Arial" w:hAnsi="Arial" w:cs="Arial" w:eastAsia="Arial"/>
          <w:color w:val="808082"/>
          <w:w w:val="110"/>
          <w:sz w:val="13"/>
          <w:szCs w:val="13"/>
        </w:rPr>
        <w:t>su</w:t>
      </w:r>
      <w:r>
        <w:rPr>
          <w:rFonts w:ascii="Arial" w:hAnsi="Arial" w:cs="Arial" w:eastAsia="Arial"/>
          <w:color w:val="808082"/>
          <w:spacing w:val="40"/>
          <w:w w:val="110"/>
          <w:sz w:val="13"/>
          <w:szCs w:val="13"/>
        </w:rPr>
        <w:t> </w:t>
      </w:r>
      <w:r>
        <w:rPr>
          <w:rFonts w:ascii="Arial" w:hAnsi="Arial" w:cs="Arial" w:eastAsia="Arial"/>
          <w:color w:val="939395"/>
          <w:w w:val="110"/>
          <w:sz w:val="13"/>
          <w:szCs w:val="13"/>
        </w:rPr>
        <w:t>ln</w:t>
      </w:r>
      <w:r>
        <w:rPr>
          <w:rFonts w:ascii="Arial" w:hAnsi="Arial" w:cs="Arial" w:eastAsia="Arial"/>
          <w:color w:val="676969"/>
          <w:w w:val="110"/>
          <w:sz w:val="13"/>
          <w:szCs w:val="13"/>
        </w:rPr>
        <w:t>I</w:t>
      </w:r>
      <w:r>
        <w:rPr>
          <w:rFonts w:ascii="Arial" w:hAnsi="Arial" w:cs="Arial" w:eastAsia="Arial"/>
          <w:color w:val="808082"/>
          <w:w w:val="110"/>
          <w:sz w:val="13"/>
          <w:szCs w:val="13"/>
        </w:rPr>
        <w:t>r</w:t>
      </w:r>
      <w:r>
        <w:rPr>
          <w:rFonts w:ascii="Arial" w:hAnsi="Arial" w:cs="Arial" w:eastAsia="Arial"/>
          <w:color w:val="A3A5A5"/>
          <w:w w:val="110"/>
          <w:sz w:val="13"/>
          <w:szCs w:val="13"/>
        </w:rPr>
        <w:t>.</w:t>
      </w:r>
      <w:r>
        <w:rPr>
          <w:rFonts w:ascii="Arial" w:hAnsi="Arial" w:cs="Arial" w:eastAsia="Arial"/>
          <w:color w:val="808082"/>
          <w:w w:val="110"/>
          <w:sz w:val="13"/>
          <w:szCs w:val="13"/>
        </w:rPr>
        <w:t>nclcln</w:t>
      </w:r>
      <w:r>
        <w:rPr>
          <w:rFonts w:ascii="Arial" w:hAnsi="Arial" w:cs="Arial" w:eastAsia="Arial"/>
          <w:color w:val="808082"/>
          <w:spacing w:val="-3"/>
          <w:w w:val="110"/>
          <w:sz w:val="13"/>
          <w:szCs w:val="13"/>
        </w:rPr>
        <w:t> </w:t>
      </w:r>
      <w:r>
        <w:rPr>
          <w:rFonts w:ascii="Arial" w:hAnsi="Arial" w:cs="Arial" w:eastAsia="Arial"/>
          <w:color w:val="A3A5A5"/>
          <w:w w:val="110"/>
          <w:sz w:val="13"/>
          <w:szCs w:val="13"/>
        </w:rPr>
        <w:t>•</w:t>
      </w:r>
      <w:r>
        <w:rPr>
          <w:rFonts w:ascii="Arial" w:hAnsi="Arial" w:cs="Arial" w:eastAsia="Arial"/>
          <w:color w:val="A3A5A5"/>
          <w:spacing w:val="-10"/>
          <w:w w:val="110"/>
          <w:sz w:val="13"/>
          <w:szCs w:val="13"/>
        </w:rPr>
        <w:t> </w:t>
      </w:r>
      <w:r>
        <w:rPr>
          <w:rFonts w:ascii="Arial" w:hAnsi="Arial" w:cs="Arial" w:eastAsia="Arial"/>
          <w:color w:val="808082"/>
          <w:w w:val="110"/>
          <w:sz w:val="13"/>
          <w:szCs w:val="13"/>
        </w:rPr>
        <w:t>de</w:t>
      </w:r>
      <w:r>
        <w:rPr>
          <w:rFonts w:ascii="Arial" w:hAnsi="Arial" w:cs="Arial" w:eastAsia="Arial"/>
          <w:color w:val="808082"/>
          <w:spacing w:val="40"/>
          <w:w w:val="110"/>
          <w:sz w:val="13"/>
          <w:szCs w:val="13"/>
        </w:rPr>
        <w:t> </w:t>
      </w:r>
      <w:r>
        <w:rPr>
          <w:rFonts w:ascii="Arial" w:hAnsi="Arial" w:cs="Arial" w:eastAsia="Arial"/>
          <w:color w:val="808082"/>
          <w:w w:val="110"/>
          <w:sz w:val="13"/>
          <w:szCs w:val="13"/>
        </w:rPr>
        <w:t>dnr</w:t>
      </w:r>
      <w:r>
        <w:rPr>
          <w:rFonts w:ascii="Arial" w:hAnsi="Arial" w:cs="Arial" w:eastAsia="Arial"/>
          <w:color w:val="808082"/>
          <w:spacing w:val="80"/>
          <w:w w:val="110"/>
          <w:sz w:val="13"/>
          <w:szCs w:val="13"/>
        </w:rPr>
        <w:t> </w:t>
      </w:r>
      <w:r>
        <w:rPr>
          <w:rFonts w:ascii="Arial" w:hAnsi="Arial" w:cs="Arial" w:eastAsia="Arial"/>
          <w:color w:val="939395"/>
          <w:w w:val="110"/>
          <w:sz w:val="13"/>
          <w:szCs w:val="13"/>
        </w:rPr>
        <w:t>por</w:t>
      </w:r>
      <w:r>
        <w:rPr>
          <w:rFonts w:ascii="Arial" w:hAnsi="Arial" w:cs="Arial" w:eastAsia="Arial"/>
          <w:color w:val="939395"/>
          <w:spacing w:val="80"/>
          <w:w w:val="110"/>
          <w:sz w:val="13"/>
          <w:szCs w:val="13"/>
        </w:rPr>
        <w:t> </w:t>
      </w:r>
      <w:r>
        <w:rPr>
          <w:rFonts w:ascii="Arial" w:hAnsi="Arial" w:cs="Arial" w:eastAsia="Arial"/>
          <w:color w:val="676969"/>
          <w:w w:val="110"/>
          <w:sz w:val="13"/>
          <w:szCs w:val="13"/>
        </w:rPr>
        <w:t>l</w:t>
      </w:r>
      <w:r>
        <w:rPr>
          <w:rFonts w:ascii="Arial" w:hAnsi="Arial" w:cs="Arial" w:eastAsia="Arial"/>
          <w:color w:val="808082"/>
          <w:w w:val="110"/>
          <w:sz w:val="13"/>
          <w:szCs w:val="13"/>
        </w:rPr>
        <w:t>t1rmlnn­</w:t>
      </w:r>
    </w:p>
    <w:p>
      <w:pPr>
        <w:spacing w:line="247" w:lineRule="auto" w:before="3"/>
        <w:ind w:left="159" w:right="0" w:firstLine="143"/>
        <w:jc w:val="both"/>
        <w:rPr>
          <w:sz w:val="14"/>
          <w:szCs w:val="14"/>
        </w:rPr>
      </w:pPr>
      <w:r>
        <w:rPr/>
        <w:br w:type="column"/>
      </w:r>
      <w:r>
        <w:rPr>
          <w:color w:val="808082"/>
          <w:sz w:val="13"/>
          <w:szCs w:val="13"/>
        </w:rPr>
        <w:t>Otros</w:t>
      </w:r>
      <w:r>
        <w:rPr>
          <w:color w:val="808082"/>
          <w:spacing w:val="40"/>
          <w:sz w:val="13"/>
          <w:szCs w:val="13"/>
        </w:rPr>
        <w:t> </w:t>
      </w:r>
      <w:r>
        <w:rPr>
          <w:color w:val="808082"/>
          <w:sz w:val="13"/>
          <w:szCs w:val="13"/>
        </w:rPr>
        <w:t>mccllclas</w:t>
      </w:r>
      <w:r>
        <w:rPr>
          <w:color w:val="808082"/>
          <w:spacing w:val="40"/>
          <w:sz w:val="13"/>
          <w:szCs w:val="13"/>
        </w:rPr>
        <w:t> </w:t>
      </w:r>
      <w:r>
        <w:rPr>
          <w:rFonts w:ascii="Arial" w:hAnsi="Arial" w:cs="Arial" w:eastAsia="Arial"/>
          <w:color w:val="939395"/>
          <w:sz w:val="13"/>
          <w:szCs w:val="13"/>
        </w:rPr>
        <w:t>r.mnplcmrntnrlas</w:t>
      </w:r>
      <w:r>
        <w:rPr>
          <w:rFonts w:ascii="Arial" w:hAnsi="Arial" w:cs="Arial" w:eastAsia="Arial"/>
          <w:color w:val="939395"/>
          <w:spacing w:val="40"/>
          <w:sz w:val="13"/>
          <w:szCs w:val="13"/>
        </w:rPr>
        <w:t> </w:t>
      </w:r>
      <w:r>
        <w:rPr>
          <w:rFonts w:ascii="Arial" w:hAnsi="Arial" w:cs="Arial" w:eastAsia="Arial"/>
          <w:color w:val="939395"/>
          <w:sz w:val="13"/>
          <w:szCs w:val="13"/>
        </w:rPr>
        <w:t>c:-cl­</w:t>
      </w:r>
      <w:r>
        <w:rPr>
          <w:rFonts w:ascii="Arial" w:hAnsi="Arial" w:cs="Arial" w:eastAsia="Arial"/>
          <w:color w:val="939395"/>
          <w:spacing w:val="40"/>
          <w:sz w:val="13"/>
          <w:szCs w:val="13"/>
        </w:rPr>
        <w:t> </w:t>
      </w:r>
      <w:r>
        <w:rPr>
          <w:rFonts w:ascii="Arial" w:hAnsi="Arial" w:cs="Arial" w:eastAsia="Arial"/>
          <w:color w:val="808082"/>
          <w:sz w:val="13"/>
          <w:szCs w:val="13"/>
        </w:rPr>
        <w:t>go In</w:t>
      </w:r>
      <w:r>
        <w:rPr>
          <w:rFonts w:ascii="Arial" w:hAnsi="Arial" w:cs="Arial" w:eastAsia="Arial"/>
          <w:color w:val="808082"/>
          <w:spacing w:val="40"/>
          <w:sz w:val="13"/>
          <w:szCs w:val="13"/>
        </w:rPr>
        <w:t> </w:t>
      </w:r>
      <w:r>
        <w:rPr>
          <w:color w:val="808082"/>
          <w:sz w:val="14"/>
          <w:szCs w:val="14"/>
        </w:rPr>
        <w:t>bn¡,lnnlnci,ln </w:t>
      </w:r>
      <w:r>
        <w:rPr>
          <w:rFonts w:ascii="Arial" w:hAnsi="Arial" w:cs="Arial" w:eastAsia="Arial"/>
          <w:color w:val="808082"/>
          <w:sz w:val="13"/>
          <w:szCs w:val="13"/>
        </w:rPr>
        <w:t>dn esta idcn </w:t>
      </w:r>
      <w:r>
        <w:rPr>
          <w:rFonts w:ascii="Arial" w:hAnsi="Arial" w:cs="Arial" w:eastAsia="Arial"/>
          <w:b/>
          <w:bCs/>
          <w:color w:val="808082"/>
          <w:sz w:val="12"/>
          <w:szCs w:val="12"/>
        </w:rPr>
        <w:t>y </w:t>
      </w:r>
      <w:r>
        <w:rPr>
          <w:rFonts w:ascii="Arial" w:hAnsi="Arial" w:cs="Arial" w:eastAsia="Arial"/>
          <w:b/>
          <w:bCs/>
          <w:color w:val="939395"/>
          <w:sz w:val="13"/>
          <w:szCs w:val="13"/>
        </w:rPr>
        <w:t>tn&lt;1s</w:t>
      </w:r>
      <w:r>
        <w:rPr>
          <w:rFonts w:ascii="Arial" w:hAnsi="Arial" w:cs="Arial" w:eastAsia="Arial"/>
          <w:b/>
          <w:bCs/>
          <w:color w:val="939395"/>
          <w:spacing w:val="40"/>
          <w:sz w:val="13"/>
          <w:szCs w:val="13"/>
        </w:rPr>
        <w:t> </w:t>
      </w:r>
      <w:r>
        <w:rPr>
          <w:rFonts w:ascii="Arial" w:hAnsi="Arial" w:cs="Arial" w:eastAsia="Arial"/>
          <w:b/>
          <w:bCs/>
          <w:color w:val="939395"/>
          <w:sz w:val="13"/>
          <w:szCs w:val="13"/>
        </w:rPr>
        <w:t>nún </w:t>
      </w:r>
      <w:r>
        <w:rPr>
          <w:rFonts w:ascii="Arial" w:hAnsi="Arial" w:cs="Arial" w:eastAsia="Arial"/>
          <w:b/>
          <w:bCs/>
          <w:color w:val="808082"/>
          <w:sz w:val="13"/>
          <w:szCs w:val="13"/>
        </w:rPr>
        <w:t>e</w:t>
      </w:r>
      <w:r>
        <w:rPr>
          <w:rFonts w:ascii="Arial" w:hAnsi="Arial" w:cs="Arial" w:eastAsia="Arial"/>
          <w:b/>
          <w:bCs/>
          <w:color w:val="676969"/>
          <w:sz w:val="13"/>
          <w:szCs w:val="13"/>
        </w:rPr>
        <w:t>l </w:t>
      </w:r>
      <w:r>
        <w:rPr>
          <w:rFonts w:ascii="Arial" w:hAnsi="Arial" w:cs="Arial" w:eastAsia="Arial"/>
          <w:b/>
          <w:bCs/>
          <w:color w:val="939395"/>
          <w:sz w:val="13"/>
          <w:szCs w:val="13"/>
        </w:rPr>
        <w:t>Crrcienle </w:t>
      </w:r>
      <w:r>
        <w:rPr>
          <w:rFonts w:ascii="Arial" w:hAnsi="Arial" w:cs="Arial" w:eastAsia="Arial"/>
          <w:b/>
          <w:bCs/>
          <w:color w:val="808082"/>
          <w:sz w:val="13"/>
          <w:szCs w:val="13"/>
        </w:rPr>
        <w:t>dP�-t-nvolVimicnlo de</w:t>
      </w:r>
      <w:r>
        <w:rPr>
          <w:rFonts w:ascii="Arial" w:hAnsi="Arial" w:cs="Arial" w:eastAsia="Arial"/>
          <w:b/>
          <w:bCs/>
          <w:color w:val="808082"/>
          <w:spacing w:val="40"/>
          <w:sz w:val="13"/>
          <w:szCs w:val="13"/>
        </w:rPr>
        <w:t> </w:t>
      </w:r>
      <w:r>
        <w:rPr>
          <w:rFonts w:ascii="Arial" w:hAnsi="Arial" w:cs="Arial" w:eastAsia="Arial"/>
          <w:color w:val="808082"/>
          <w:sz w:val="13"/>
          <w:szCs w:val="13"/>
        </w:rPr>
        <w:t>log</w:t>
      </w:r>
      <w:r>
        <w:rPr>
          <w:rFonts w:ascii="Arial" w:hAnsi="Arial" w:cs="Arial" w:eastAsia="Arial"/>
          <w:color w:val="808082"/>
          <w:spacing w:val="80"/>
          <w:w w:val="105"/>
          <w:sz w:val="13"/>
          <w:szCs w:val="13"/>
        </w:rPr>
        <w:t> </w:t>
      </w:r>
      <w:r>
        <w:rPr>
          <w:rFonts w:ascii="Arial" w:hAnsi="Arial" w:cs="Arial" w:eastAsia="Arial"/>
          <w:color w:val="676969"/>
          <w:w w:val="105"/>
          <w:sz w:val="13"/>
          <w:szCs w:val="13"/>
        </w:rPr>
        <w:t>t</w:t>
      </w:r>
      <w:r>
        <w:rPr>
          <w:rFonts w:ascii="Arial" w:hAnsi="Arial" w:cs="Arial" w:eastAsia="Arial"/>
          <w:color w:val="939395"/>
          <w:w w:val="105"/>
          <w:sz w:val="13"/>
          <w:szCs w:val="13"/>
        </w:rPr>
        <w:t>crrilorios</w:t>
      </w:r>
      <w:r>
        <w:rPr>
          <w:rFonts w:ascii="Arial" w:hAnsi="Arial" w:cs="Arial" w:eastAsia="Arial"/>
          <w:color w:val="939395"/>
          <w:spacing w:val="80"/>
          <w:w w:val="105"/>
          <w:sz w:val="13"/>
          <w:szCs w:val="13"/>
        </w:rPr>
        <w:t> </w:t>
      </w:r>
      <w:r>
        <w:rPr>
          <w:color w:val="808082"/>
          <w:w w:val="105"/>
          <w:sz w:val="13"/>
          <w:szCs w:val="13"/>
        </w:rPr>
        <w:t>insulares.</w:t>
      </w:r>
      <w:r>
        <w:rPr>
          <w:color w:val="808082"/>
          <w:spacing w:val="80"/>
          <w:w w:val="105"/>
          <w:sz w:val="13"/>
          <w:szCs w:val="13"/>
        </w:rPr>
        <w:t> </w:t>
      </w:r>
      <w:r>
        <w:rPr>
          <w:rFonts w:ascii="Arial" w:hAnsi="Arial" w:cs="Arial" w:eastAsia="Arial"/>
          <w:color w:val="808082"/>
          <w:sz w:val="13"/>
          <w:szCs w:val="13"/>
        </w:rPr>
        <w:t>ospcet�ltnen­</w:t>
      </w:r>
      <w:r>
        <w:rPr>
          <w:rFonts w:ascii="Arial" w:hAnsi="Arial" w:cs="Arial" w:eastAsia="Arial"/>
          <w:color w:val="808082"/>
          <w:spacing w:val="40"/>
          <w:sz w:val="13"/>
          <w:szCs w:val="13"/>
        </w:rPr>
        <w:t> </w:t>
      </w:r>
      <w:r>
        <w:rPr>
          <w:rFonts w:ascii="Arial" w:hAnsi="Arial" w:cs="Arial" w:eastAsia="Arial"/>
          <w:b/>
          <w:bCs/>
          <w:color w:val="676969"/>
          <w:sz w:val="12"/>
          <w:szCs w:val="12"/>
        </w:rPr>
        <w:t>l</w:t>
      </w:r>
      <w:r>
        <w:rPr>
          <w:rFonts w:ascii="Arial" w:hAnsi="Arial" w:cs="Arial" w:eastAsia="Arial"/>
          <w:b/>
          <w:bCs/>
          <w:color w:val="808082"/>
          <w:sz w:val="12"/>
          <w:szCs w:val="12"/>
        </w:rPr>
        <w:t>e</w:t>
      </w:r>
      <w:r>
        <w:rPr>
          <w:rFonts w:ascii="Arial" w:hAnsi="Arial" w:cs="Arial" w:eastAsia="Arial"/>
          <w:b/>
          <w:bCs/>
          <w:color w:val="808082"/>
          <w:spacing w:val="21"/>
          <w:sz w:val="12"/>
          <w:szCs w:val="12"/>
        </w:rPr>
        <w:t> </w:t>
      </w:r>
      <w:r>
        <w:rPr>
          <w:color w:val="808082"/>
          <w:sz w:val="14"/>
          <w:szCs w:val="14"/>
        </w:rPr>
        <w:t>en</w:t>
      </w:r>
      <w:r>
        <w:rPr>
          <w:color w:val="808082"/>
          <w:spacing w:val="32"/>
          <w:sz w:val="14"/>
          <w:szCs w:val="14"/>
        </w:rPr>
        <w:t> </w:t>
      </w:r>
      <w:r>
        <w:rPr>
          <w:color w:val="808082"/>
          <w:sz w:val="14"/>
          <w:szCs w:val="14"/>
        </w:rPr>
        <w:t>lo</w:t>
      </w:r>
      <w:r>
        <w:rPr>
          <w:color w:val="808082"/>
          <w:spacing w:val="24"/>
          <w:sz w:val="14"/>
          <w:szCs w:val="14"/>
        </w:rPr>
        <w:t> </w:t>
      </w:r>
      <w:r>
        <w:rPr>
          <w:b/>
          <w:bCs/>
          <w:color w:val="808082"/>
          <w:sz w:val="11"/>
          <w:szCs w:val="11"/>
        </w:rPr>
        <w:t>cr-1P</w:t>
      </w:r>
      <w:r>
        <w:rPr>
          <w:b/>
          <w:bCs/>
          <w:color w:val="808082"/>
          <w:spacing w:val="39"/>
          <w:sz w:val="11"/>
          <w:szCs w:val="11"/>
        </w:rPr>
        <w:t> </w:t>
      </w:r>
      <w:r>
        <w:rPr>
          <w:color w:val="808082"/>
          <w:sz w:val="14"/>
          <w:szCs w:val="14"/>
        </w:rPr>
        <w:t>r</w:t>
      </w:r>
      <w:r>
        <w:rPr>
          <w:color w:val="A3A5A5"/>
          <w:sz w:val="14"/>
          <w:szCs w:val="14"/>
        </w:rPr>
        <w:t>e.</w:t>
      </w:r>
      <w:r>
        <w:rPr>
          <w:color w:val="808082"/>
          <w:sz w:val="14"/>
          <w:szCs w:val="14"/>
        </w:rPr>
        <w:t>,p</w:t>
      </w:r>
      <w:r>
        <w:rPr>
          <w:color w:val="A3A5A5"/>
          <w:sz w:val="14"/>
          <w:szCs w:val="14"/>
        </w:rPr>
        <w:t>c</w:t>
      </w:r>
      <w:r>
        <w:rPr>
          <w:color w:val="808082"/>
          <w:sz w:val="14"/>
          <w:szCs w:val="14"/>
        </w:rPr>
        <w:t>du</w:t>
      </w:r>
      <w:r>
        <w:rPr>
          <w:color w:val="808082"/>
          <w:spacing w:val="10"/>
          <w:sz w:val="14"/>
          <w:szCs w:val="14"/>
        </w:rPr>
        <w:t> </w:t>
      </w:r>
      <w:r>
        <w:rPr>
          <w:color w:val="808082"/>
          <w:sz w:val="14"/>
          <w:szCs w:val="14"/>
        </w:rPr>
        <w:t>�</w:t>
      </w:r>
      <w:r>
        <w:rPr>
          <w:color w:val="808082"/>
          <w:spacing w:val="15"/>
          <w:sz w:val="14"/>
          <w:szCs w:val="14"/>
        </w:rPr>
        <w:t> </w:t>
      </w:r>
      <w:r>
        <w:rPr>
          <w:color w:val="808082"/>
          <w:sz w:val="14"/>
          <w:szCs w:val="14"/>
        </w:rPr>
        <w:t>d11rl��</w:t>
      </w:r>
      <w:r>
        <w:rPr>
          <w:color w:val="808082"/>
          <w:spacing w:val="9"/>
          <w:sz w:val="14"/>
          <w:szCs w:val="14"/>
        </w:rPr>
        <w:t> </w:t>
      </w:r>
      <w:r>
        <w:rPr>
          <w:color w:val="808082"/>
          <w:spacing w:val="-2"/>
          <w:sz w:val="14"/>
          <w:szCs w:val="14"/>
        </w:rPr>
        <w:t>racili­</w:t>
      </w:r>
    </w:p>
    <w:p>
      <w:pPr>
        <w:spacing w:line="240" w:lineRule="auto" w:before="3"/>
        <w:ind w:left="168" w:right="553" w:firstLine="30"/>
        <w:jc w:val="left"/>
        <w:rPr>
          <w:rFonts w:ascii="Arial" w:hAnsi="Arial" w:cs="Arial" w:eastAsia="Arial"/>
          <w:sz w:val="13"/>
          <w:szCs w:val="13"/>
        </w:rPr>
      </w:pPr>
      <w:r>
        <w:rPr/>
        <w:br w:type="column"/>
      </w:r>
      <w:r>
        <w:rPr>
          <w:color w:val="676969"/>
          <w:w w:val="105"/>
          <w:sz w:val="13"/>
          <w:szCs w:val="13"/>
        </w:rPr>
        <w:t>Í</w:t>
      </w:r>
      <w:r>
        <w:rPr>
          <w:color w:val="A3A5A5"/>
          <w:w w:val="105"/>
          <w:sz w:val="13"/>
          <w:szCs w:val="13"/>
        </w:rPr>
        <w:t>lll'll'ln</w:t>
      </w:r>
      <w:r>
        <w:rPr>
          <w:color w:val="808082"/>
          <w:w w:val="105"/>
          <w:sz w:val="13"/>
          <w:szCs w:val="13"/>
        </w:rPr>
        <w:t>n</w:t>
      </w:r>
      <w:r>
        <w:rPr>
          <w:color w:val="808082"/>
          <w:spacing w:val="40"/>
          <w:w w:val="105"/>
          <w:sz w:val="13"/>
          <w:szCs w:val="13"/>
        </w:rPr>
        <w:t> </w:t>
      </w:r>
      <w:r>
        <w:rPr>
          <w:rFonts w:ascii="Arial" w:hAnsi="Arial" w:cs="Arial" w:eastAsia="Arial"/>
          <w:color w:val="939395"/>
          <w:w w:val="105"/>
          <w:sz w:val="13"/>
          <w:szCs w:val="13"/>
        </w:rPr>
        <w:t>el</w:t>
      </w:r>
      <w:r>
        <w:rPr>
          <w:rFonts w:ascii="Arial" w:hAnsi="Arial" w:cs="Arial" w:eastAsia="Arial"/>
          <w:color w:val="939395"/>
          <w:spacing w:val="80"/>
          <w:w w:val="105"/>
          <w:sz w:val="13"/>
          <w:szCs w:val="13"/>
        </w:rPr>
        <w:t> </w:t>
      </w:r>
      <w:r>
        <w:rPr>
          <w:rFonts w:ascii="Arial" w:hAnsi="Arial" w:cs="Arial" w:eastAsia="Arial"/>
          <w:color w:val="808082"/>
          <w:w w:val="105"/>
          <w:sz w:val="13"/>
          <w:szCs w:val="13"/>
        </w:rPr>
        <w:t>A</w:t>
      </w:r>
      <w:r>
        <w:rPr>
          <w:rFonts w:ascii="Arial" w:hAnsi="Arial" w:cs="Arial" w:eastAsia="Arial"/>
          <w:color w:val="A3A5A5"/>
          <w:w w:val="105"/>
          <w:sz w:val="13"/>
          <w:szCs w:val="13"/>
        </w:rPr>
        <w:t>rrhl</w:t>
      </w:r>
      <w:r>
        <w:rPr>
          <w:rFonts w:ascii="Arial" w:hAnsi="Arial" w:cs="Arial" w:eastAsia="Arial"/>
          <w:color w:val="808082"/>
          <w:w w:val="105"/>
          <w:sz w:val="13"/>
          <w:szCs w:val="13"/>
        </w:rPr>
        <w:t>pi</w:t>
      </w:r>
      <w:r>
        <w:rPr>
          <w:rFonts w:ascii="Arial" w:hAnsi="Arial" w:cs="Arial" w:eastAsia="Arial"/>
          <w:color w:val="A3A5A5"/>
          <w:w w:val="105"/>
          <w:sz w:val="13"/>
          <w:szCs w:val="13"/>
        </w:rPr>
        <w:t>é</w:t>
      </w:r>
      <w:r>
        <w:rPr>
          <w:rFonts w:ascii="Arial" w:hAnsi="Arial" w:cs="Arial" w:eastAsia="Arial"/>
          <w:color w:val="808082"/>
          <w:w w:val="105"/>
          <w:sz w:val="13"/>
          <w:szCs w:val="13"/>
        </w:rPr>
        <w:t>loiro</w:t>
      </w:r>
      <w:r>
        <w:rPr>
          <w:rFonts w:ascii="Arial" w:hAnsi="Arial" w:cs="Arial" w:eastAsia="Arial"/>
          <w:color w:val="808082"/>
          <w:spacing w:val="40"/>
          <w:w w:val="105"/>
          <w:sz w:val="13"/>
          <w:szCs w:val="13"/>
        </w:rPr>
        <w:t> </w:t>
      </w:r>
      <w:r>
        <w:rPr>
          <w:color w:val="A3A5A5"/>
          <w:w w:val="105"/>
          <w:sz w:val="13"/>
          <w:szCs w:val="13"/>
        </w:rPr>
        <w:t>ca1:o·</w:t>
      </w:r>
      <w:r>
        <w:rPr>
          <w:color w:val="808082"/>
          <w:w w:val="105"/>
          <w:sz w:val="13"/>
          <w:szCs w:val="13"/>
        </w:rPr>
        <w:t>,.</w:t>
      </w:r>
      <w:r>
        <w:rPr>
          <w:color w:val="A3A5A5"/>
          <w:w w:val="105"/>
          <w:sz w:val="13"/>
          <w:szCs w:val="13"/>
        </w:rPr>
        <w:t>10,</w:t>
      </w:r>
      <w:r>
        <w:rPr>
          <w:color w:val="A3A5A5"/>
          <w:spacing w:val="40"/>
          <w:w w:val="105"/>
          <w:sz w:val="13"/>
          <w:szCs w:val="13"/>
        </w:rPr>
        <w:t> </w:t>
      </w:r>
      <w:r>
        <w:rPr>
          <w:color w:val="939395"/>
          <w:w w:val="105"/>
          <w:sz w:val="13"/>
          <w:szCs w:val="13"/>
        </w:rPr>
        <w:t>lo</w:t>
      </w:r>
      <w:r>
        <w:rPr>
          <w:color w:val="939395"/>
          <w:spacing w:val="40"/>
          <w:w w:val="105"/>
          <w:sz w:val="13"/>
          <w:szCs w:val="13"/>
        </w:rPr>
        <w:t> </w:t>
      </w:r>
      <w:r>
        <w:rPr>
          <w:color w:val="939395"/>
          <w:w w:val="105"/>
          <w:sz w:val="14"/>
          <w:szCs w:val="14"/>
        </w:rPr>
        <w:t>nclunlcs</w:t>
      </w:r>
      <w:r>
        <w:rPr>
          <w:color w:val="939395"/>
          <w:spacing w:val="80"/>
          <w:w w:val="105"/>
          <w:sz w:val="14"/>
          <w:szCs w:val="14"/>
        </w:rPr>
        <w:t> </w:t>
      </w:r>
      <w:r>
        <w:rPr>
          <w:rFonts w:ascii="Arial" w:hAnsi="Arial" w:cs="Arial" w:eastAsia="Arial"/>
          <w:color w:val="808082"/>
          <w:w w:val="105"/>
          <w:sz w:val="13"/>
          <w:szCs w:val="13"/>
        </w:rPr>
        <w:t>C:nhildos</w:t>
      </w:r>
      <w:r>
        <w:rPr>
          <w:rFonts w:ascii="Arial" w:hAnsi="Arial" w:cs="Arial" w:eastAsia="Arial"/>
          <w:color w:val="808082"/>
          <w:spacing w:val="80"/>
          <w:w w:val="105"/>
          <w:sz w:val="13"/>
          <w:szCs w:val="13"/>
        </w:rPr>
        <w:t> </w:t>
      </w:r>
      <w:r>
        <w:rPr>
          <w:rFonts w:ascii="Arial" w:hAnsi="Arial" w:cs="Arial" w:eastAsia="Arial"/>
          <w:color w:val="939395"/>
          <w:w w:val="105"/>
          <w:sz w:val="13"/>
          <w:szCs w:val="13"/>
        </w:rPr>
        <w:t>fnsulnrcs.</w:t>
      </w:r>
      <w:r>
        <w:rPr>
          <w:rFonts w:ascii="Arial" w:hAnsi="Arial" w:cs="Arial" w:eastAsia="Arial"/>
          <w:color w:val="939395"/>
          <w:spacing w:val="40"/>
          <w:w w:val="105"/>
          <w:sz w:val="13"/>
          <w:szCs w:val="13"/>
        </w:rPr>
        <w:t> </w:t>
      </w:r>
      <w:r>
        <w:rPr>
          <w:color w:val="808082"/>
          <w:w w:val="105"/>
          <w:sz w:val="13"/>
          <w:szCs w:val="13"/>
        </w:rPr>
        <w:t>crr:1do</w:t>
      </w:r>
      <w:r>
        <w:rPr>
          <w:color w:val="B8B8BA"/>
          <w:w w:val="105"/>
          <w:sz w:val="13"/>
          <w:szCs w:val="13"/>
        </w:rPr>
        <w:t>,</w:t>
      </w:r>
      <w:r>
        <w:rPr>
          <w:color w:val="B8B8BA"/>
          <w:spacing w:val="40"/>
          <w:w w:val="105"/>
          <w:sz w:val="13"/>
          <w:szCs w:val="13"/>
        </w:rPr>
        <w:t> </w:t>
      </w:r>
      <w:r>
        <w:rPr>
          <w:color w:val="939395"/>
          <w:w w:val="105"/>
          <w:sz w:val="14"/>
          <w:szCs w:val="14"/>
        </w:rPr>
        <w:t>por</w:t>
      </w:r>
      <w:r>
        <w:rPr>
          <w:color w:val="939395"/>
          <w:spacing w:val="40"/>
          <w:w w:val="105"/>
          <w:sz w:val="14"/>
          <w:szCs w:val="14"/>
        </w:rPr>
        <w:t> </w:t>
      </w:r>
      <w:r>
        <w:rPr>
          <w:color w:val="808082"/>
          <w:w w:val="105"/>
          <w:sz w:val="13"/>
          <w:szCs w:val="13"/>
        </w:rPr>
        <w:t>la--Le</w:t>
      </w:r>
      <w:r>
        <w:rPr>
          <w:color w:val="A3A5A5"/>
          <w:w w:val="105"/>
          <w:sz w:val="13"/>
          <w:szCs w:val="13"/>
        </w:rPr>
        <w:t>y</w:t>
      </w:r>
      <w:r>
        <w:rPr>
          <w:color w:val="A3A5A5"/>
          <w:spacing w:val="40"/>
          <w:w w:val="105"/>
          <w:sz w:val="13"/>
          <w:szCs w:val="13"/>
        </w:rPr>
        <w:t> </w:t>
      </w:r>
      <w:r>
        <w:rPr>
          <w:color w:val="939395"/>
          <w:w w:val="105"/>
          <w:sz w:val="14"/>
          <w:szCs w:val="14"/>
        </w:rPr>
        <w:t>de</w:t>
      </w:r>
      <w:r>
        <w:rPr>
          <w:color w:val="939395"/>
          <w:spacing w:val="40"/>
          <w:w w:val="105"/>
          <w:sz w:val="14"/>
          <w:szCs w:val="14"/>
        </w:rPr>
        <w:t> </w:t>
      </w:r>
      <w:r>
        <w:rPr>
          <w:color w:val="808082"/>
          <w:w w:val="105"/>
          <w:sz w:val="13"/>
          <w:szCs w:val="13"/>
        </w:rPr>
        <w:t>i </w:t>
      </w:r>
      <w:r>
        <w:rPr>
          <w:rFonts w:ascii="Arial" w:hAnsi="Arial" w:cs="Arial" w:eastAsia="Arial"/>
          <w:color w:val="808082"/>
          <w:w w:val="105"/>
          <w:sz w:val="13"/>
          <w:szCs w:val="13"/>
        </w:rPr>
        <w:t>t</w:t>
      </w:r>
      <w:r>
        <w:rPr>
          <w:rFonts w:ascii="Arial" w:hAnsi="Arial" w:cs="Arial" w:eastAsia="Arial"/>
          <w:color w:val="808082"/>
          <w:spacing w:val="40"/>
          <w:w w:val="105"/>
          <w:sz w:val="13"/>
          <w:szCs w:val="13"/>
        </w:rPr>
        <w:t> </w:t>
      </w:r>
      <w:r>
        <w:rPr>
          <w:color w:val="808082"/>
          <w:w w:val="105"/>
          <w:sz w:val="14"/>
          <w:szCs w:val="14"/>
        </w:rPr>
        <w:t>de</w:t>
      </w:r>
      <w:r>
        <w:rPr>
          <w:color w:val="808082"/>
          <w:spacing w:val="28"/>
          <w:w w:val="105"/>
          <w:sz w:val="14"/>
          <w:szCs w:val="14"/>
        </w:rPr>
        <w:t> </w:t>
      </w:r>
      <w:r>
        <w:rPr>
          <w:color w:val="808082"/>
          <w:w w:val="105"/>
          <w:sz w:val="14"/>
          <w:szCs w:val="14"/>
        </w:rPr>
        <w:t>.hilio</w:t>
      </w:r>
      <w:r>
        <w:rPr>
          <w:color w:val="808082"/>
          <w:spacing w:val="40"/>
          <w:w w:val="105"/>
          <w:sz w:val="14"/>
          <w:szCs w:val="14"/>
        </w:rPr>
        <w:t> </w:t>
      </w:r>
      <w:r>
        <w:rPr>
          <w:color w:val="939395"/>
          <w:w w:val="105"/>
          <w:sz w:val="10"/>
          <w:szCs w:val="10"/>
        </w:rPr>
        <w:t>d1•</w:t>
      </w:r>
      <w:r>
        <w:rPr>
          <w:color w:val="B8B8BA"/>
          <w:w w:val="105"/>
          <w:sz w:val="10"/>
          <w:szCs w:val="10"/>
        </w:rPr>
        <w:t>·</w:t>
      </w:r>
      <w:r>
        <w:rPr>
          <w:color w:val="B8B8BA"/>
          <w:spacing w:val="21"/>
          <w:w w:val="105"/>
          <w:sz w:val="10"/>
          <w:szCs w:val="10"/>
        </w:rPr>
        <w:t> </w:t>
      </w:r>
      <w:r>
        <w:rPr>
          <w:color w:val="808082"/>
          <w:w w:val="105"/>
          <w:sz w:val="13"/>
          <w:szCs w:val="13"/>
        </w:rPr>
        <w:t>1</w:t>
      </w:r>
      <w:r>
        <w:rPr>
          <w:color w:val="A3A5A5"/>
          <w:w w:val="105"/>
          <w:sz w:val="13"/>
          <w:szCs w:val="13"/>
        </w:rPr>
        <w:t>9</w:t>
      </w:r>
      <w:r>
        <w:rPr>
          <w:color w:val="808082"/>
          <w:w w:val="105"/>
          <w:sz w:val="13"/>
          <w:szCs w:val="13"/>
        </w:rPr>
        <w:t>1!,</w:t>
      </w:r>
      <w:r>
        <w:rPr>
          <w:color w:val="808082"/>
          <w:spacing w:val="31"/>
          <w:w w:val="105"/>
          <w:sz w:val="13"/>
          <w:szCs w:val="13"/>
        </w:rPr>
        <w:t> </w:t>
      </w:r>
      <w:r>
        <w:rPr>
          <w:color w:val="939395"/>
          <w:w w:val="105"/>
          <w:sz w:val="14"/>
          <w:szCs w:val="14"/>
        </w:rPr>
        <w:t>l</w:t>
      </w:r>
      <w:r>
        <w:rPr>
          <w:color w:val="939395"/>
          <w:spacing w:val="40"/>
          <w:w w:val="105"/>
          <w:sz w:val="14"/>
          <w:szCs w:val="14"/>
        </w:rPr>
        <w:t> </w:t>
      </w:r>
      <w:r>
        <w:rPr>
          <w:color w:val="939395"/>
          <w:spacing w:val="-2"/>
          <w:w w:val="105"/>
          <w:sz w:val="14"/>
          <w:szCs w:val="14"/>
        </w:rPr>
        <w:t>con</w:t>
      </w:r>
      <w:r>
        <w:rPr>
          <w:color w:val="939395"/>
          <w:spacing w:val="13"/>
          <w:w w:val="105"/>
          <w:sz w:val="14"/>
          <w:szCs w:val="14"/>
        </w:rPr>
        <w:t> </w:t>
      </w:r>
      <w:r>
        <w:rPr>
          <w:rFonts w:ascii="Arial" w:hAnsi="Arial" w:cs="Arial" w:eastAsia="Arial"/>
          <w:color w:val="808082"/>
          <w:spacing w:val="-2"/>
          <w:w w:val="105"/>
          <w:sz w:val="13"/>
          <w:szCs w:val="13"/>
        </w:rPr>
        <w:t>In,</w:t>
      </w:r>
      <w:r>
        <w:rPr>
          <w:rFonts w:ascii="Arial" w:hAnsi="Arial" w:cs="Arial" w:eastAsia="Arial"/>
          <w:color w:val="808082"/>
          <w:spacing w:val="30"/>
          <w:w w:val="105"/>
          <w:sz w:val="13"/>
          <w:szCs w:val="13"/>
        </w:rPr>
        <w:t> </w:t>
      </w:r>
      <w:r>
        <w:rPr>
          <w:rFonts w:ascii="Arial" w:hAnsi="Arial" w:cs="Arial" w:eastAsia="Arial"/>
          <w:color w:val="939395"/>
          <w:spacing w:val="-2"/>
          <w:w w:val="105"/>
          <w:sz w:val="12"/>
          <w:szCs w:val="12"/>
        </w:rPr>
        <w:t>o1</w:t>
      </w:r>
      <w:r>
        <w:rPr>
          <w:color w:val="939395"/>
          <w:spacing w:val="-2"/>
          <w:w w:val="105"/>
          <w:sz w:val="14"/>
          <w:szCs w:val="14"/>
        </w:rPr>
        <w:t>ri\,irioo�•</w:t>
      </w:r>
      <w:r>
        <w:rPr>
          <w:color w:val="939395"/>
          <w:spacing w:val="15"/>
          <w:w w:val="105"/>
          <w:sz w:val="14"/>
          <w:szCs w:val="14"/>
        </w:rPr>
        <w:t> </w:t>
      </w:r>
      <w:r>
        <w:rPr>
          <w:color w:val="808082"/>
          <w:spacing w:val="-2"/>
          <w:w w:val="105"/>
          <w:sz w:val="14"/>
          <w:szCs w:val="14"/>
        </w:rPr>
        <w:t>q11e</w:t>
      </w:r>
      <w:r>
        <w:rPr>
          <w:color w:val="808082"/>
          <w:spacing w:val="9"/>
          <w:w w:val="105"/>
          <w:sz w:val="14"/>
          <w:szCs w:val="14"/>
        </w:rPr>
        <w:t> </w:t>
      </w:r>
      <w:r>
        <w:rPr>
          <w:rFonts w:ascii="Arial" w:hAnsi="Arial" w:cs="Arial" w:eastAsia="Arial"/>
          <w:color w:val="808082"/>
          <w:spacing w:val="-2"/>
          <w:w w:val="105"/>
          <w:sz w:val="13"/>
          <w:szCs w:val="13"/>
        </w:rPr>
        <w:t>le,</w:t>
      </w:r>
      <w:r>
        <w:rPr>
          <w:rFonts w:ascii="Arial" w:hAnsi="Arial" w:cs="Arial" w:eastAsia="Arial"/>
          <w:color w:val="808082"/>
          <w:spacing w:val="47"/>
          <w:w w:val="105"/>
          <w:sz w:val="13"/>
          <w:szCs w:val="13"/>
        </w:rPr>
        <w:t> </w:t>
      </w:r>
      <w:r>
        <w:rPr>
          <w:color w:val="939395"/>
          <w:spacing w:val="-2"/>
          <w:w w:val="105"/>
          <w:sz w:val="14"/>
          <w:szCs w:val="14"/>
        </w:rPr>
        <w:t>con�cdl&lt;</w:t>
      </w:r>
      <w:r>
        <w:rPr>
          <w:color w:val="939395"/>
          <w:spacing w:val="40"/>
          <w:w w:val="105"/>
          <w:sz w:val="14"/>
          <w:szCs w:val="14"/>
        </w:rPr>
        <w:t> </w:t>
      </w:r>
      <w:r>
        <w:rPr>
          <w:rFonts w:ascii="Arial" w:hAnsi="Arial" w:cs="Arial" w:eastAsia="Arial"/>
          <w:color w:val="939395"/>
          <w:w w:val="105"/>
          <w:sz w:val="13"/>
          <w:szCs w:val="13"/>
        </w:rPr>
        <w:t>PI</w:t>
      </w:r>
      <w:r>
        <w:rPr>
          <w:rFonts w:ascii="Arial" w:hAnsi="Arial" w:cs="Arial" w:eastAsia="Arial"/>
          <w:color w:val="939395"/>
          <w:spacing w:val="40"/>
          <w:w w:val="105"/>
          <w:sz w:val="13"/>
          <w:szCs w:val="13"/>
        </w:rPr>
        <w:t> </w:t>
      </w:r>
      <w:r>
        <w:rPr>
          <w:color w:val="939395"/>
          <w:w w:val="105"/>
          <w:sz w:val="14"/>
          <w:szCs w:val="14"/>
        </w:rPr>
        <w:t>Eslnlutn</w:t>
      </w:r>
      <w:r>
        <w:rPr>
          <w:color w:val="939395"/>
          <w:spacing w:val="40"/>
          <w:w w:val="105"/>
          <w:sz w:val="14"/>
          <w:szCs w:val="14"/>
        </w:rPr>
        <w:t> </w:t>
      </w:r>
      <w:r>
        <w:rPr>
          <w:rFonts w:ascii="Arial" w:hAnsi="Arial" w:cs="Arial" w:eastAsia="Arial"/>
          <w:color w:val="939395"/>
          <w:w w:val="105"/>
          <w:sz w:val="13"/>
          <w:szCs w:val="13"/>
        </w:rPr>
        <w:t>provincial</w:t>
      </w:r>
      <w:r>
        <w:rPr>
          <w:rFonts w:ascii="Arial" w:hAnsi="Arial" w:cs="Arial" w:eastAsia="Arial"/>
          <w:color w:val="939395"/>
          <w:spacing w:val="40"/>
          <w:w w:val="105"/>
          <w:sz w:val="13"/>
          <w:szCs w:val="13"/>
        </w:rPr>
        <w:t> </w:t>
      </w:r>
      <w:r>
        <w:rPr>
          <w:rFonts w:ascii="Arial" w:hAnsi="Arial" w:cs="Arial" w:eastAsia="Arial"/>
          <w:color w:val="808082"/>
          <w:w w:val="105"/>
          <w:sz w:val="13"/>
          <w:szCs w:val="13"/>
        </w:rPr>
        <w:t>de</w:t>
      </w:r>
      <w:r>
        <w:rPr>
          <w:rFonts w:ascii="Arial" w:hAnsi="Arial" w:cs="Arial" w:eastAsia="Arial"/>
          <w:color w:val="808082"/>
          <w:spacing w:val="40"/>
          <w:w w:val="105"/>
          <w:sz w:val="13"/>
          <w:szCs w:val="13"/>
        </w:rPr>
        <w:t> </w:t>
      </w:r>
      <w:r>
        <w:rPr>
          <w:rFonts w:ascii="Arial" w:hAnsi="Arial" w:cs="Arial" w:eastAsia="Arial"/>
          <w:color w:val="808082"/>
          <w:w w:val="105"/>
          <w:sz w:val="13"/>
          <w:szCs w:val="13"/>
        </w:rPr>
        <w:t>10</w:t>
      </w:r>
      <w:r>
        <w:rPr>
          <w:rFonts w:ascii="Arial" w:hAnsi="Arial" w:cs="Arial" w:eastAsia="Arial"/>
          <w:color w:val="A3A5A5"/>
          <w:w w:val="105"/>
          <w:sz w:val="13"/>
          <w:szCs w:val="13"/>
        </w:rPr>
        <w:t>�5.</w:t>
      </w:r>
    </w:p>
    <w:p>
      <w:pPr>
        <w:spacing w:after="0" w:line="240" w:lineRule="auto"/>
        <w:jc w:val="left"/>
        <w:rPr>
          <w:rFonts w:ascii="Arial" w:hAnsi="Arial" w:cs="Arial" w:eastAsia="Arial"/>
          <w:sz w:val="13"/>
          <w:szCs w:val="13"/>
        </w:rPr>
        <w:sectPr>
          <w:type w:val="continuous"/>
          <w:pgSz w:w="11900" w:h="16840"/>
          <w:pgMar w:header="0" w:footer="0" w:top="660" w:bottom="280" w:left="1133" w:right="850"/>
          <w:cols w:num="3" w:equalWidth="0">
            <w:col w:w="3987" w:space="40"/>
            <w:col w:w="2657" w:space="39"/>
            <w:col w:w="3194"/>
          </w:cols>
        </w:sectPr>
      </w:pPr>
    </w:p>
    <w:p>
      <w:pPr>
        <w:spacing w:line="159" w:lineRule="exact" w:before="0"/>
        <w:ind w:left="1463" w:right="0" w:firstLine="0"/>
        <w:jc w:val="left"/>
        <w:rPr>
          <w:rFonts w:ascii="Arial" w:hAnsi="Arial"/>
          <w:sz w:val="13"/>
        </w:rPr>
      </w:pPr>
      <w:r>
        <w:rPr>
          <w:rFonts w:ascii="Arial" w:hAnsi="Arial"/>
          <w:color w:val="676969"/>
          <w:w w:val="115"/>
          <w:sz w:val="13"/>
        </w:rPr>
        <w:t>d</w:t>
      </w:r>
      <w:r>
        <w:rPr>
          <w:rFonts w:ascii="Arial" w:hAnsi="Arial"/>
          <w:color w:val="808082"/>
          <w:w w:val="115"/>
          <w:sz w:val="13"/>
        </w:rPr>
        <w:t>o</w:t>
      </w:r>
      <w:r>
        <w:rPr>
          <w:rFonts w:ascii="Arial" w:hAnsi="Arial"/>
          <w:color w:val="808082"/>
          <w:spacing w:val="50"/>
          <w:w w:val="115"/>
          <w:sz w:val="13"/>
        </w:rPr>
        <w:t> </w:t>
      </w:r>
      <w:r>
        <w:rPr>
          <w:rFonts w:ascii="Arial" w:hAnsi="Arial"/>
          <w:color w:val="808082"/>
          <w:w w:val="115"/>
          <w:sz w:val="13"/>
        </w:rPr>
        <w:t>esle</w:t>
      </w:r>
      <w:r>
        <w:rPr>
          <w:rFonts w:ascii="Arial" w:hAnsi="Arial"/>
          <w:color w:val="808082"/>
          <w:spacing w:val="52"/>
          <w:w w:val="115"/>
          <w:sz w:val="13"/>
        </w:rPr>
        <w:t> </w:t>
      </w:r>
      <w:r>
        <w:rPr>
          <w:color w:val="808082"/>
          <w:w w:val="115"/>
          <w:sz w:val="14"/>
        </w:rPr>
        <w:t>Acuerdo</w:t>
      </w:r>
      <w:r>
        <w:rPr>
          <w:color w:val="676969"/>
          <w:w w:val="115"/>
          <w:sz w:val="14"/>
        </w:rPr>
        <w:t>,</w:t>
      </w:r>
      <w:r>
        <w:rPr>
          <w:color w:val="676969"/>
          <w:spacing w:val="47"/>
          <w:w w:val="115"/>
          <w:sz w:val="14"/>
        </w:rPr>
        <w:t> </w:t>
      </w:r>
      <w:r>
        <w:rPr>
          <w:rFonts w:ascii="Arial" w:hAnsi="Arial"/>
          <w:color w:val="939395"/>
          <w:w w:val="115"/>
          <w:sz w:val="13"/>
        </w:rPr>
        <w:t>el</w:t>
      </w:r>
      <w:r>
        <w:rPr>
          <w:rFonts w:ascii="Arial" w:hAnsi="Arial"/>
          <w:color w:val="939395"/>
          <w:spacing w:val="52"/>
          <w:w w:val="115"/>
          <w:sz w:val="13"/>
        </w:rPr>
        <w:t> </w:t>
      </w:r>
      <w:r>
        <w:rPr>
          <w:rFonts w:ascii="Arial" w:hAnsi="Arial"/>
          <w:color w:val="808082"/>
          <w:w w:val="115"/>
          <w:sz w:val="13"/>
        </w:rPr>
        <w:t>miRmo</w:t>
      </w:r>
      <w:r>
        <w:rPr>
          <w:rFonts w:ascii="Arial" w:hAnsi="Arial"/>
          <w:color w:val="808082"/>
          <w:spacing w:val="48"/>
          <w:w w:val="115"/>
          <w:sz w:val="13"/>
        </w:rPr>
        <w:t> </w:t>
      </w:r>
      <w:r>
        <w:rPr>
          <w:rFonts w:ascii="Arial" w:hAnsi="Arial"/>
          <w:color w:val="808082"/>
          <w:w w:val="115"/>
          <w:sz w:val="13"/>
        </w:rPr>
        <w:t>con</w:t>
      </w:r>
      <w:r>
        <w:rPr>
          <w:rFonts w:ascii="Arial" w:hAnsi="Arial"/>
          <w:color w:val="676969"/>
          <w:w w:val="115"/>
          <w:sz w:val="13"/>
        </w:rPr>
        <w:t>t</w:t>
      </w:r>
      <w:r>
        <w:rPr>
          <w:rFonts w:ascii="Arial" w:hAnsi="Arial"/>
          <w:color w:val="676969"/>
          <w:spacing w:val="-27"/>
          <w:w w:val="115"/>
          <w:sz w:val="13"/>
        </w:rPr>
        <w:t> </w:t>
      </w:r>
      <w:r>
        <w:rPr>
          <w:rFonts w:ascii="Arial" w:hAnsi="Arial"/>
          <w:color w:val="676969"/>
          <w:spacing w:val="-5"/>
          <w:w w:val="115"/>
          <w:sz w:val="13"/>
        </w:rPr>
        <w:t>I</w:t>
      </w:r>
      <w:r>
        <w:rPr>
          <w:rFonts w:ascii="Arial" w:hAnsi="Arial"/>
          <w:color w:val="808082"/>
          <w:spacing w:val="-5"/>
          <w:w w:val="115"/>
          <w:sz w:val="13"/>
        </w:rPr>
        <w:t>­</w:t>
      </w:r>
    </w:p>
    <w:p>
      <w:pPr>
        <w:spacing w:line="160" w:lineRule="exact" w:before="0"/>
        <w:ind w:left="1476" w:right="0" w:firstLine="0"/>
        <w:jc w:val="left"/>
        <w:rPr>
          <w:sz w:val="14"/>
        </w:rPr>
      </w:pPr>
      <w:r>
        <w:rPr>
          <w:sz w:val="14"/>
        </w:rPr>
        <mc:AlternateContent>
          <mc:Choice Requires="wps">
            <w:drawing>
              <wp:anchor distT="0" distB="0" distL="0" distR="0" allowOverlap="1" layoutInCell="1" locked="0" behindDoc="1" simplePos="0" relativeHeight="483782656">
                <wp:simplePos x="0" y="0"/>
                <wp:positionH relativeFrom="page">
                  <wp:posOffset>2502438</wp:posOffset>
                </wp:positionH>
                <wp:positionV relativeFrom="paragraph">
                  <wp:posOffset>90411</wp:posOffset>
                </wp:positionV>
                <wp:extent cx="48895" cy="120014"/>
                <wp:effectExtent l="0" t="0" r="0" b="0"/>
                <wp:wrapNone/>
                <wp:docPr id="747" name="Graphic 747"/>
                <wp:cNvGraphicFramePr>
                  <a:graphicFrameLocks/>
                </wp:cNvGraphicFramePr>
                <a:graphic>
                  <a:graphicData uri="http://schemas.microsoft.com/office/word/2010/wordprocessingShape">
                    <wps:wsp>
                      <wps:cNvPr id="747" name="Graphic 747"/>
                      <wps:cNvSpPr/>
                      <wps:spPr>
                        <a:xfrm>
                          <a:off x="0" y="0"/>
                          <a:ext cx="48895" cy="120014"/>
                        </a:xfrm>
                        <a:custGeom>
                          <a:avLst/>
                          <a:gdLst/>
                          <a:ahLst/>
                          <a:cxnLst/>
                          <a:rect l="l" t="t" r="r" b="b"/>
                          <a:pathLst>
                            <a:path w="48895" h="120014">
                              <a:moveTo>
                                <a:pt x="48481" y="119824"/>
                              </a:moveTo>
                              <a:lnTo>
                                <a:pt x="0" y="119824"/>
                              </a:lnTo>
                              <a:lnTo>
                                <a:pt x="0" y="0"/>
                              </a:lnTo>
                              <a:lnTo>
                                <a:pt x="48481" y="0"/>
                              </a:lnTo>
                              <a:lnTo>
                                <a:pt x="48481" y="119824"/>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97.042374pt;margin-top:7.11905pt;width:3.817436pt;height:9.434978pt;mso-position-horizontal-relative:page;mso-position-vertical-relative:paragraph;z-index:-19533824" id="docshape588" filled="true" fillcolor="#efeff0" stroked="false">
                <v:fill type="solid"/>
                <w10:wrap type="none"/>
              </v:rect>
            </w:pict>
          </mc:Fallback>
        </mc:AlternateContent>
      </w:r>
      <w:r>
        <w:rPr>
          <w:color w:val="808082"/>
          <w:w w:val="120"/>
          <w:sz w:val="14"/>
        </w:rPr>
        <w:t>nnnrA</w:t>
      </w:r>
      <w:r>
        <w:rPr>
          <w:color w:val="808082"/>
          <w:spacing w:val="50"/>
          <w:w w:val="120"/>
          <w:sz w:val="14"/>
        </w:rPr>
        <w:t> </w:t>
      </w:r>
      <w:r>
        <w:rPr>
          <w:rFonts w:ascii="Arial" w:hAnsi="Arial"/>
          <w:color w:val="939395"/>
          <w:w w:val="120"/>
          <w:sz w:val="13"/>
        </w:rPr>
        <w:t>rn</w:t>
      </w:r>
      <w:r>
        <w:rPr>
          <w:rFonts w:ascii="Arial" w:hAnsi="Arial"/>
          <w:color w:val="939395"/>
          <w:spacing w:val="78"/>
          <w:w w:val="120"/>
          <w:sz w:val="13"/>
        </w:rPr>
        <w:t> </w:t>
      </w:r>
      <w:r>
        <w:rPr>
          <w:rFonts w:ascii="Arial" w:hAnsi="Arial"/>
          <w:color w:val="808082"/>
          <w:w w:val="120"/>
          <w:sz w:val="13"/>
        </w:rPr>
        <w:t>vigor</w:t>
      </w:r>
      <w:r>
        <w:rPr>
          <w:rFonts w:ascii="Arial" w:hAnsi="Arial"/>
          <w:color w:val="808082"/>
          <w:spacing w:val="64"/>
          <w:w w:val="120"/>
          <w:sz w:val="13"/>
        </w:rPr>
        <w:t> </w:t>
      </w:r>
      <w:r>
        <w:rPr>
          <w:color w:val="808082"/>
          <w:w w:val="120"/>
          <w:sz w:val="14"/>
        </w:rPr>
        <w:t>durante</w:t>
      </w:r>
      <w:r>
        <w:rPr>
          <w:color w:val="808082"/>
          <w:spacing w:val="51"/>
          <w:w w:val="120"/>
          <w:sz w:val="14"/>
        </w:rPr>
        <w:t> </w:t>
      </w:r>
      <w:r>
        <w:rPr>
          <w:color w:val="808082"/>
          <w:w w:val="120"/>
          <w:sz w:val="14"/>
        </w:rPr>
        <w:t>un</w:t>
      </w:r>
      <w:r>
        <w:rPr>
          <w:color w:val="808082"/>
          <w:spacing w:val="52"/>
          <w:w w:val="120"/>
          <w:sz w:val="14"/>
        </w:rPr>
        <w:t> </w:t>
      </w:r>
      <w:r>
        <w:rPr>
          <w:color w:val="808082"/>
          <w:spacing w:val="-2"/>
          <w:w w:val="120"/>
          <w:sz w:val="14"/>
        </w:rPr>
        <w:t>nuevo·</w:t>
      </w:r>
    </w:p>
    <w:p>
      <w:pPr>
        <w:spacing w:before="13"/>
        <w:ind w:left="124" w:right="0" w:firstLine="0"/>
        <w:jc w:val="left"/>
        <w:rPr>
          <w:rFonts w:ascii="Arial" w:hAnsi="Arial"/>
          <w:sz w:val="13"/>
        </w:rPr>
      </w:pPr>
      <w:r>
        <w:rPr/>
        <w:br w:type="column"/>
      </w:r>
      <w:r>
        <w:rPr>
          <w:color w:val="808082"/>
          <w:w w:val="105"/>
          <w:sz w:val="14"/>
        </w:rPr>
        <w:t>dado•</w:t>
      </w:r>
      <w:r>
        <w:rPr>
          <w:color w:val="808082"/>
          <w:spacing w:val="31"/>
          <w:w w:val="105"/>
          <w:sz w:val="14"/>
        </w:rPr>
        <w:t> </w:t>
      </w:r>
      <w:r>
        <w:rPr>
          <w:rFonts w:ascii="Arial" w:hAnsi="Arial"/>
          <w:color w:val="808082"/>
          <w:w w:val="105"/>
          <w:sz w:val="13"/>
        </w:rPr>
        <w:t>pnrn</w:t>
      </w:r>
      <w:r>
        <w:rPr>
          <w:rFonts w:ascii="Arial" w:hAnsi="Arial"/>
          <w:color w:val="808082"/>
          <w:spacing w:val="33"/>
          <w:w w:val="105"/>
          <w:sz w:val="13"/>
        </w:rPr>
        <w:t> </w:t>
      </w:r>
      <w:r>
        <w:rPr>
          <w:rFonts w:ascii="Arial" w:hAnsi="Arial"/>
          <w:color w:val="939395"/>
          <w:sz w:val="13"/>
        </w:rPr>
        <w:t>S&gt;r</w:t>
      </w:r>
      <w:r>
        <w:rPr>
          <w:rFonts w:ascii="Arial" w:hAnsi="Arial"/>
          <w:color w:val="939395"/>
          <w:spacing w:val="53"/>
          <w:w w:val="105"/>
          <w:sz w:val="13"/>
        </w:rPr>
        <w:t> </w:t>
      </w:r>
      <w:r>
        <w:rPr>
          <w:rFonts w:ascii="Arial" w:hAnsi="Arial"/>
          <w:color w:val="939395"/>
          <w:w w:val="105"/>
          <w:sz w:val="13"/>
        </w:rPr>
        <w:t>progreso</w:t>
      </w:r>
      <w:r>
        <w:rPr>
          <w:rFonts w:ascii="Arial" w:hAnsi="Arial"/>
          <w:color w:val="939395"/>
          <w:spacing w:val="43"/>
          <w:w w:val="105"/>
          <w:sz w:val="13"/>
        </w:rPr>
        <w:t> </w:t>
      </w:r>
      <w:r>
        <w:rPr>
          <w:color w:val="808082"/>
          <w:w w:val="105"/>
          <w:sz w:val="14"/>
        </w:rPr>
        <w:t>cullnrnl.</w:t>
      </w:r>
      <w:r>
        <w:rPr>
          <w:color w:val="808082"/>
          <w:spacing w:val="32"/>
          <w:w w:val="105"/>
          <w:sz w:val="14"/>
        </w:rPr>
        <w:t> </w:t>
      </w:r>
      <w:r>
        <w:rPr>
          <w:rFonts w:ascii="Arial" w:hAnsi="Arial"/>
          <w:color w:val="808082"/>
          <w:spacing w:val="-5"/>
          <w:w w:val="105"/>
          <w:sz w:val="13"/>
        </w:rPr>
        <w:t>Con</w:t>
      </w:r>
    </w:p>
    <w:p>
      <w:pPr>
        <w:spacing w:line="145" w:lineRule="exact" w:before="3"/>
        <w:ind w:left="119" w:right="0" w:firstLine="0"/>
        <w:jc w:val="left"/>
        <w:rPr>
          <w:rFonts w:ascii="Arial" w:hAnsi="Arial"/>
          <w:sz w:val="13"/>
        </w:rPr>
      </w:pPr>
      <w:r>
        <w:rPr>
          <w:color w:val="939395"/>
          <w:w w:val="115"/>
          <w:sz w:val="13"/>
        </w:rPr>
        <w:t>e</w:t>
      </w:r>
      <w:r>
        <w:rPr>
          <w:color w:val="676969"/>
          <w:w w:val="115"/>
          <w:sz w:val="13"/>
        </w:rPr>
        <w:t>l</w:t>
      </w:r>
      <w:r>
        <w:rPr>
          <w:color w:val="676969"/>
          <w:spacing w:val="17"/>
          <w:w w:val="115"/>
          <w:sz w:val="13"/>
        </w:rPr>
        <w:t> </w:t>
      </w:r>
      <w:r>
        <w:rPr>
          <w:rFonts w:ascii="Arial" w:hAnsi="Arial"/>
          <w:color w:val="808082"/>
          <w:w w:val="115"/>
          <w:sz w:val="13"/>
        </w:rPr>
        <w:t>conjnn</w:t>
      </w:r>
      <w:r>
        <w:rPr>
          <w:rFonts w:ascii="Arial" w:hAnsi="Arial"/>
          <w:color w:val="676969"/>
          <w:w w:val="115"/>
          <w:sz w:val="13"/>
        </w:rPr>
        <w:t>l</w:t>
      </w:r>
      <w:r>
        <w:rPr>
          <w:rFonts w:ascii="Arial" w:hAnsi="Arial"/>
          <w:color w:val="808082"/>
          <w:w w:val="115"/>
          <w:sz w:val="13"/>
        </w:rPr>
        <w:t>o</w:t>
      </w:r>
      <w:r>
        <w:rPr>
          <w:rFonts w:ascii="Arial" w:hAnsi="Arial"/>
          <w:color w:val="808082"/>
          <w:spacing w:val="18"/>
          <w:w w:val="115"/>
          <w:sz w:val="13"/>
        </w:rPr>
        <w:t> </w:t>
      </w:r>
      <w:r>
        <w:rPr>
          <w:color w:val="808082"/>
          <w:w w:val="115"/>
          <w:sz w:val="13"/>
        </w:rPr>
        <w:t>de</w:t>
      </w:r>
      <w:r>
        <w:rPr>
          <w:color w:val="808082"/>
          <w:spacing w:val="20"/>
          <w:w w:val="115"/>
          <w:sz w:val="13"/>
        </w:rPr>
        <w:t> </w:t>
      </w:r>
      <w:r>
        <w:rPr>
          <w:color w:val="808082"/>
          <w:w w:val="115"/>
          <w:sz w:val="14"/>
        </w:rPr>
        <w:t>ellas,</w:t>
      </w:r>
      <w:r>
        <w:rPr>
          <w:color w:val="808082"/>
          <w:spacing w:val="14"/>
          <w:w w:val="115"/>
          <w:sz w:val="14"/>
        </w:rPr>
        <w:t> </w:t>
      </w:r>
      <w:r>
        <w:rPr>
          <w:color w:val="808082"/>
          <w:w w:val="115"/>
          <w:sz w:val="13"/>
        </w:rPr>
        <w:t>que</w:t>
      </w:r>
      <w:r>
        <w:rPr>
          <w:color w:val="808082"/>
          <w:spacing w:val="26"/>
          <w:w w:val="115"/>
          <w:sz w:val="13"/>
        </w:rPr>
        <w:t> </w:t>
      </w:r>
      <w:r>
        <w:rPr>
          <w:color w:val="808082"/>
          <w:w w:val="115"/>
          <w:sz w:val="13"/>
        </w:rPr>
        <w:t>e</w:t>
      </w:r>
      <w:r>
        <w:rPr>
          <w:color w:val="676969"/>
          <w:w w:val="115"/>
          <w:sz w:val="13"/>
        </w:rPr>
        <w:t>n</w:t>
      </w:r>
      <w:r>
        <w:rPr>
          <w:color w:val="676969"/>
          <w:spacing w:val="29"/>
          <w:w w:val="115"/>
          <w:sz w:val="13"/>
        </w:rPr>
        <w:t> </w:t>
      </w:r>
      <w:r>
        <w:rPr>
          <w:color w:val="808082"/>
          <w:w w:val="115"/>
          <w:sz w:val="13"/>
        </w:rPr>
        <w:t>e</w:t>
      </w:r>
      <w:r>
        <w:rPr>
          <w:color w:val="676969"/>
          <w:w w:val="115"/>
          <w:sz w:val="13"/>
        </w:rPr>
        <w:t>l</w:t>
      </w:r>
      <w:r>
        <w:rPr>
          <w:color w:val="676969"/>
          <w:spacing w:val="27"/>
          <w:w w:val="115"/>
          <w:sz w:val="13"/>
        </w:rPr>
        <w:t> </w:t>
      </w:r>
      <w:r>
        <w:rPr>
          <w:color w:val="939395"/>
          <w:w w:val="115"/>
          <w:sz w:val="14"/>
        </w:rPr>
        <w:t>nrl</w:t>
      </w:r>
      <w:r>
        <w:rPr>
          <w:color w:val="939395"/>
          <w:spacing w:val="-16"/>
          <w:w w:val="115"/>
          <w:sz w:val="14"/>
        </w:rPr>
        <w:t> </w:t>
      </w:r>
      <w:r>
        <w:rPr>
          <w:rFonts w:ascii="Arial" w:hAnsi="Arial"/>
          <w:color w:val="676969"/>
          <w:spacing w:val="-4"/>
          <w:w w:val="115"/>
          <w:sz w:val="13"/>
        </w:rPr>
        <w:t>l</w:t>
      </w:r>
      <w:r>
        <w:rPr>
          <w:rFonts w:ascii="Arial" w:hAnsi="Arial"/>
          <w:color w:val="939395"/>
          <w:spacing w:val="-4"/>
          <w:w w:val="115"/>
          <w:sz w:val="13"/>
        </w:rPr>
        <w:t>cu­</w:t>
      </w:r>
    </w:p>
    <w:p>
      <w:pPr>
        <w:spacing w:line="145" w:lineRule="exact" w:before="3"/>
        <w:ind w:left="325" w:right="0" w:firstLine="0"/>
        <w:jc w:val="left"/>
        <w:rPr>
          <w:sz w:val="13"/>
        </w:rPr>
      </w:pPr>
      <w:r>
        <w:rPr/>
        <w:br w:type="column"/>
      </w:r>
      <w:r>
        <w:rPr>
          <w:rFonts w:ascii="Arial"/>
          <w:color w:val="808082"/>
          <w:sz w:val="13"/>
        </w:rPr>
        <w:t>'f,os</w:t>
      </w:r>
      <w:r>
        <w:rPr>
          <w:rFonts w:ascii="Arial"/>
          <w:color w:val="808082"/>
          <w:spacing w:val="41"/>
          <w:sz w:val="13"/>
        </w:rPr>
        <w:t> </w:t>
      </w:r>
      <w:r>
        <w:rPr>
          <w:color w:val="808082"/>
          <w:spacing w:val="-7"/>
          <w:sz w:val="13"/>
        </w:rPr>
        <w:t>C11h</w:t>
      </w:r>
    </w:p>
    <w:p>
      <w:pPr>
        <w:spacing w:line="168" w:lineRule="exact" w:before="0"/>
        <w:ind w:left="181" w:right="0" w:firstLine="0"/>
        <w:jc w:val="left"/>
        <w:rPr>
          <w:b/>
          <w:sz w:val="15"/>
        </w:rPr>
      </w:pPr>
      <w:r>
        <w:rPr>
          <w:b/>
          <w:color w:val="808082"/>
          <w:sz w:val="15"/>
        </w:rPr>
        <w:t>de</w:t>
      </w:r>
      <w:r>
        <w:rPr>
          <w:b/>
          <w:color w:val="808082"/>
          <w:spacing w:val="71"/>
          <w:w w:val="150"/>
          <w:sz w:val="15"/>
        </w:rPr>
        <w:t> </w:t>
      </w:r>
      <w:r>
        <w:rPr>
          <w:b/>
          <w:color w:val="939395"/>
          <w:spacing w:val="-2"/>
          <w:sz w:val="15"/>
        </w:rPr>
        <w:t>racto</w:t>
      </w:r>
    </w:p>
    <w:p>
      <w:pPr>
        <w:spacing w:line="149" w:lineRule="exact" w:before="0"/>
        <w:ind w:left="311" w:right="0" w:firstLine="0"/>
        <w:jc w:val="left"/>
        <w:rPr>
          <w:sz w:val="14"/>
        </w:rPr>
      </w:pPr>
      <w:r>
        <w:rPr/>
        <w:br w:type="column"/>
      </w:r>
      <w:r>
        <w:rPr>
          <w:color w:val="939395"/>
          <w:spacing w:val="-2"/>
          <w:sz w:val="14"/>
        </w:rPr>
        <w:t>l11s11lnres</w:t>
      </w:r>
      <w:r>
        <w:rPr>
          <w:color w:val="939395"/>
          <w:spacing w:val="33"/>
          <w:sz w:val="14"/>
        </w:rPr>
        <w:t> </w:t>
      </w:r>
      <w:r>
        <w:rPr>
          <w:rFonts w:ascii="Arial"/>
          <w:color w:val="808082"/>
          <w:spacing w:val="-2"/>
          <w:sz w:val="13"/>
        </w:rPr>
        <w:t>d</w:t>
      </w:r>
      <w:r>
        <w:rPr>
          <w:rFonts w:ascii="Arial"/>
          <w:color w:val="A3A5A5"/>
          <w:spacing w:val="-2"/>
          <w:sz w:val="13"/>
        </w:rPr>
        <w:t>o</w:t>
      </w:r>
      <w:r>
        <w:rPr>
          <w:rFonts w:ascii="Arial"/>
          <w:color w:val="A3A5A5"/>
          <w:spacing w:val="21"/>
          <w:sz w:val="13"/>
        </w:rPr>
        <w:t> </w:t>
      </w:r>
      <w:r>
        <w:rPr>
          <w:color w:val="808082"/>
          <w:spacing w:val="-2"/>
          <w:sz w:val="14"/>
        </w:rPr>
        <w:t>lo</w:t>
      </w:r>
      <w:r>
        <w:rPr>
          <w:color w:val="A3A5A5"/>
          <w:spacing w:val="-2"/>
          <w:sz w:val="14"/>
        </w:rPr>
        <w:t>s</w:t>
      </w:r>
      <w:r>
        <w:rPr>
          <w:color w:val="A3A5A5"/>
          <w:spacing w:val="29"/>
          <w:sz w:val="14"/>
        </w:rPr>
        <w:t> </w:t>
      </w:r>
      <w:r>
        <w:rPr>
          <w:color w:val="808082"/>
          <w:spacing w:val="-4"/>
          <w:sz w:val="14"/>
        </w:rPr>
        <w:t>i</w:t>
      </w:r>
      <w:r>
        <w:rPr>
          <w:color w:val="A3A5A5"/>
          <w:spacing w:val="-4"/>
          <w:sz w:val="14"/>
        </w:rPr>
        <w:t>s</w:t>
      </w:r>
      <w:r>
        <w:rPr>
          <w:color w:val="808082"/>
          <w:spacing w:val="-4"/>
          <w:sz w:val="14"/>
        </w:rPr>
        <w:t>ln</w:t>
      </w:r>
      <w:r>
        <w:rPr>
          <w:color w:val="B8B8BA"/>
          <w:spacing w:val="-4"/>
          <w:sz w:val="14"/>
        </w:rPr>
        <w:t>,</w:t>
      </w:r>
    </w:p>
    <w:p>
      <w:pPr>
        <w:spacing w:line="167" w:lineRule="exact" w:before="0"/>
        <w:ind w:left="287" w:right="0" w:firstLine="0"/>
        <w:jc w:val="left"/>
        <w:rPr>
          <w:b/>
          <w:sz w:val="15"/>
        </w:rPr>
      </w:pPr>
      <w:r>
        <w:rPr>
          <w:b/>
          <w:sz w:val="15"/>
        </w:rPr>
        <mc:AlternateContent>
          <mc:Choice Requires="wps">
            <w:drawing>
              <wp:anchor distT="0" distB="0" distL="0" distR="0" allowOverlap="1" layoutInCell="1" locked="0" behindDoc="1" simplePos="0" relativeHeight="483809792">
                <wp:simplePos x="0" y="0"/>
                <wp:positionH relativeFrom="page">
                  <wp:posOffset>6644600</wp:posOffset>
                </wp:positionH>
                <wp:positionV relativeFrom="paragraph">
                  <wp:posOffset>122865</wp:posOffset>
                </wp:positionV>
                <wp:extent cx="6350" cy="85725"/>
                <wp:effectExtent l="0" t="0" r="0" b="0"/>
                <wp:wrapNone/>
                <wp:docPr id="748" name="Graphic 748"/>
                <wp:cNvGraphicFramePr>
                  <a:graphicFrameLocks/>
                </wp:cNvGraphicFramePr>
                <a:graphic>
                  <a:graphicData uri="http://schemas.microsoft.com/office/word/2010/wordprocessingShape">
                    <wps:wsp>
                      <wps:cNvPr id="748" name="Graphic 748"/>
                      <wps:cNvSpPr/>
                      <wps:spPr>
                        <a:xfrm>
                          <a:off x="0" y="0"/>
                          <a:ext cx="6350" cy="85725"/>
                        </a:xfrm>
                        <a:custGeom>
                          <a:avLst/>
                          <a:gdLst/>
                          <a:ahLst/>
                          <a:cxnLst/>
                          <a:rect l="l" t="t" r="r" b="b"/>
                          <a:pathLst>
                            <a:path w="6350" h="85725">
                              <a:moveTo>
                                <a:pt x="6106" y="85588"/>
                              </a:moveTo>
                              <a:lnTo>
                                <a:pt x="0" y="85588"/>
                              </a:lnTo>
                              <a:lnTo>
                                <a:pt x="0" y="0"/>
                              </a:lnTo>
                              <a:lnTo>
                                <a:pt x="6106" y="0"/>
                              </a:lnTo>
                              <a:lnTo>
                                <a:pt x="6106" y="8558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23.196899pt;margin-top:9.674427pt;width:.480807pt;height:6.73927pt;mso-position-horizontal-relative:page;mso-position-vertical-relative:paragraph;z-index:-19506688" id="docshape589" filled="true" fillcolor="#efeff0" stroked="false">
                <v:fill type="solid"/>
                <w10:wrap type="none"/>
              </v:rect>
            </w:pict>
          </mc:Fallback>
        </mc:AlternateContent>
      </w:r>
      <w:r>
        <w:rPr>
          <w:b/>
          <w:sz w:val="15"/>
        </w:rPr>
        <mc:AlternateContent>
          <mc:Choice Requires="wps">
            <w:drawing>
              <wp:anchor distT="0" distB="0" distL="0" distR="0" allowOverlap="1" layoutInCell="1" locked="0" behindDoc="1" simplePos="0" relativeHeight="483814912">
                <wp:simplePos x="0" y="0"/>
                <wp:positionH relativeFrom="page">
                  <wp:posOffset>6305348</wp:posOffset>
                </wp:positionH>
                <wp:positionV relativeFrom="paragraph">
                  <wp:posOffset>122865</wp:posOffset>
                </wp:positionV>
                <wp:extent cx="294005" cy="196850"/>
                <wp:effectExtent l="0" t="0" r="0" b="0"/>
                <wp:wrapNone/>
                <wp:docPr id="749" name="Group 749"/>
                <wp:cNvGraphicFramePr>
                  <a:graphicFrameLocks/>
                </wp:cNvGraphicFramePr>
                <a:graphic>
                  <a:graphicData uri="http://schemas.microsoft.com/office/word/2010/wordprocessingGroup">
                    <wpg:wgp>
                      <wpg:cNvPr id="749" name="Group 749"/>
                      <wpg:cNvGrpSpPr/>
                      <wpg:grpSpPr>
                        <a:xfrm>
                          <a:off x="0" y="0"/>
                          <a:ext cx="294005" cy="196850"/>
                          <a:chExt cx="294005" cy="196850"/>
                        </a:xfrm>
                      </wpg:grpSpPr>
                      <wps:wsp>
                        <wps:cNvPr id="750" name="Textbox 750"/>
                        <wps:cNvSpPr txBox="1"/>
                        <wps:spPr>
                          <a:xfrm>
                            <a:off x="0" y="85588"/>
                            <a:ext cx="196850" cy="111125"/>
                          </a:xfrm>
                          <a:prstGeom prst="rect">
                            <a:avLst/>
                          </a:prstGeom>
                          <a:solidFill>
                            <a:srgbClr val="EFEFF0"/>
                          </a:solidFill>
                        </wps:spPr>
                        <wps:txbx>
                          <w:txbxContent>
                            <w:p>
                              <w:pPr>
                                <w:spacing w:before="10"/>
                                <w:ind w:left="-1" w:right="-15" w:firstLine="0"/>
                                <w:jc w:val="left"/>
                                <w:rPr>
                                  <w:rFonts w:ascii="Arial"/>
                                  <w:color w:val="000000"/>
                                  <w:sz w:val="13"/>
                                </w:rPr>
                              </w:pPr>
                              <w:r>
                                <w:rPr>
                                  <w:rFonts w:ascii="Arial"/>
                                  <w:color w:val="A3A5A5"/>
                                  <w:spacing w:val="-2"/>
                                  <w:w w:val="110"/>
                                  <w:sz w:val="13"/>
                                </w:rPr>
                                <w:t>provi</w:t>
                              </w:r>
                            </w:p>
                          </w:txbxContent>
                        </wps:txbx>
                        <wps:bodyPr wrap="square" lIns="0" tIns="0" rIns="0" bIns="0" rtlCol="0">
                          <a:noAutofit/>
                        </wps:bodyPr>
                      </wps:wsp>
                      <wps:wsp>
                        <wps:cNvPr id="751" name="Textbox 751"/>
                        <wps:cNvSpPr txBox="1"/>
                        <wps:spPr>
                          <a:xfrm>
                            <a:off x="108301" y="0"/>
                            <a:ext cx="186055" cy="85725"/>
                          </a:xfrm>
                          <a:prstGeom prst="rect">
                            <a:avLst/>
                          </a:prstGeom>
                          <a:solidFill>
                            <a:srgbClr val="EFEFF0"/>
                          </a:solidFill>
                        </wps:spPr>
                        <wps:txbx>
                          <w:txbxContent>
                            <w:p>
                              <w:pPr>
                                <w:spacing w:before="10"/>
                                <w:ind w:left="-1" w:right="-15" w:firstLine="0"/>
                                <w:jc w:val="left"/>
                                <w:rPr>
                                  <w:color w:val="000000"/>
                                  <w:sz w:val="10"/>
                                </w:rPr>
                              </w:pPr>
                              <w:r>
                                <w:rPr>
                                  <w:color w:val="A3A5A5"/>
                                  <w:spacing w:val="-2"/>
                                  <w:w w:val="105"/>
                                  <w:sz w:val="10"/>
                                </w:rPr>
                                <w:t>P.rÍ:'IS</w:t>
                              </w:r>
                            </w:p>
                          </w:txbxContent>
                        </wps:txbx>
                        <wps:bodyPr wrap="square" lIns="0" tIns="0" rIns="0" bIns="0" rtlCol="0">
                          <a:noAutofit/>
                        </wps:bodyPr>
                      </wps:wsp>
                    </wpg:wgp>
                  </a:graphicData>
                </a:graphic>
              </wp:anchor>
            </w:drawing>
          </mc:Choice>
          <mc:Fallback>
            <w:pict>
              <v:group style="position:absolute;margin-left:496.484161pt;margin-top:9.674427pt;width:23.15pt;height:15.5pt;mso-position-horizontal-relative:page;mso-position-vertical-relative:paragraph;z-index:-19501568" id="docshapegroup590" coordorigin="9930,193" coordsize="463,310">
                <v:shape style="position:absolute;left:9929;top:328;width:310;height:175" type="#_x0000_t202" id="docshape591" filled="true" fillcolor="#efeff0" stroked="false">
                  <v:textbox inset="0,0,0,0">
                    <w:txbxContent>
                      <w:p>
                        <w:pPr>
                          <w:spacing w:before="10"/>
                          <w:ind w:left="-1" w:right="-15" w:firstLine="0"/>
                          <w:jc w:val="left"/>
                          <w:rPr>
                            <w:rFonts w:ascii="Arial"/>
                            <w:color w:val="000000"/>
                            <w:sz w:val="13"/>
                          </w:rPr>
                        </w:pPr>
                        <w:r>
                          <w:rPr>
                            <w:rFonts w:ascii="Arial"/>
                            <w:color w:val="A3A5A5"/>
                            <w:spacing w:val="-2"/>
                            <w:w w:val="110"/>
                            <w:sz w:val="13"/>
                          </w:rPr>
                          <w:t>provi</w:t>
                        </w:r>
                      </w:p>
                    </w:txbxContent>
                  </v:textbox>
                  <v:fill type="solid"/>
                  <w10:wrap type="none"/>
                </v:shape>
                <v:shape style="position:absolute;left:10100;top:193;width:293;height:135" type="#_x0000_t202" id="docshape592" filled="true" fillcolor="#efeff0" stroked="false">
                  <v:textbox inset="0,0,0,0">
                    <w:txbxContent>
                      <w:p>
                        <w:pPr>
                          <w:spacing w:before="10"/>
                          <w:ind w:left="-1" w:right="-15" w:firstLine="0"/>
                          <w:jc w:val="left"/>
                          <w:rPr>
                            <w:color w:val="000000"/>
                            <w:sz w:val="10"/>
                          </w:rPr>
                        </w:pPr>
                        <w:r>
                          <w:rPr>
                            <w:color w:val="A3A5A5"/>
                            <w:spacing w:val="-2"/>
                            <w:w w:val="105"/>
                            <w:sz w:val="10"/>
                          </w:rPr>
                          <w:t>P.rÍ:'IS</w:t>
                        </w:r>
                      </w:p>
                    </w:txbxContent>
                  </v:textbox>
                  <v:fill type="solid"/>
                  <w10:wrap type="none"/>
                </v:shape>
                <w10:wrap type="none"/>
              </v:group>
            </w:pict>
          </mc:Fallback>
        </mc:AlternateContent>
      </w:r>
      <w:r>
        <w:rPr>
          <w:b/>
          <w:color w:val="808082"/>
          <w:sz w:val="15"/>
        </w:rPr>
        <w:t>ncia</w:t>
      </w:r>
      <w:r>
        <w:rPr>
          <w:b/>
          <w:color w:val="808082"/>
          <w:spacing w:val="46"/>
          <w:sz w:val="15"/>
        </w:rPr>
        <w:t> </w:t>
      </w:r>
      <w:r>
        <w:rPr>
          <w:b/>
          <w:color w:val="939395"/>
          <w:sz w:val="13"/>
        </w:rPr>
        <w:t>conslih1i1fln</w:t>
      </w:r>
      <w:r>
        <w:rPr>
          <w:b/>
          <w:color w:val="939395"/>
          <w:spacing w:val="73"/>
          <w:w w:val="150"/>
          <w:sz w:val="13"/>
        </w:rPr>
        <w:t> </w:t>
      </w:r>
      <w:r>
        <w:rPr>
          <w:b/>
          <w:color w:val="939395"/>
          <w:spacing w:val="-5"/>
          <w:sz w:val="15"/>
        </w:rPr>
        <w:t>um</w:t>
      </w:r>
    </w:p>
    <w:p>
      <w:pPr>
        <w:spacing w:after="0" w:line="167" w:lineRule="exact"/>
        <w:jc w:val="left"/>
        <w:rPr>
          <w:b/>
          <w:sz w:val="15"/>
        </w:rPr>
        <w:sectPr>
          <w:type w:val="continuous"/>
          <w:pgSz w:w="11900" w:h="16840"/>
          <w:pgMar w:header="0" w:footer="0" w:top="660" w:bottom="280" w:left="1133" w:right="850"/>
          <w:cols w:num="4" w:equalWidth="0">
            <w:col w:w="4030" w:space="40"/>
            <w:col w:w="2615" w:space="39"/>
            <w:col w:w="909" w:space="40"/>
            <w:col w:w="2244"/>
          </w:cols>
        </w:sectPr>
      </w:pPr>
    </w:p>
    <w:p>
      <w:pPr>
        <w:spacing w:line="155" w:lineRule="exact" w:before="0"/>
        <w:ind w:left="1487" w:right="0" w:firstLine="0"/>
        <w:jc w:val="left"/>
        <w:rPr>
          <w:rFonts w:ascii="Arial" w:hAnsi="Arial"/>
          <w:sz w:val="13"/>
        </w:rPr>
      </w:pPr>
      <w:r>
        <w:rPr>
          <w:color w:val="676969"/>
          <w:w w:val="110"/>
          <w:sz w:val="14"/>
        </w:rPr>
        <w:t>p</w:t>
      </w:r>
      <w:r>
        <w:rPr>
          <w:color w:val="808082"/>
          <w:w w:val="110"/>
          <w:sz w:val="14"/>
        </w:rPr>
        <w:t>eriodo</w:t>
      </w:r>
      <w:r>
        <w:rPr>
          <w:color w:val="808082"/>
          <w:spacing w:val="35"/>
          <w:w w:val="110"/>
          <w:sz w:val="14"/>
        </w:rPr>
        <w:t> </w:t>
      </w:r>
      <w:r>
        <w:rPr>
          <w:color w:val="808082"/>
          <w:w w:val="110"/>
          <w:sz w:val="14"/>
        </w:rPr>
        <w:t>de</w:t>
      </w:r>
      <w:r>
        <w:rPr>
          <w:color w:val="808082"/>
          <w:spacing w:val="43"/>
          <w:w w:val="110"/>
          <w:sz w:val="14"/>
        </w:rPr>
        <w:t> </w:t>
      </w:r>
      <w:r>
        <w:rPr>
          <w:color w:val="676969"/>
          <w:w w:val="110"/>
          <w:sz w:val="14"/>
        </w:rPr>
        <w:t>t</w:t>
      </w:r>
      <w:r>
        <w:rPr>
          <w:color w:val="808082"/>
          <w:w w:val="110"/>
          <w:sz w:val="14"/>
        </w:rPr>
        <w:t>res</w:t>
      </w:r>
      <w:r>
        <w:rPr>
          <w:color w:val="808082"/>
          <w:spacing w:val="45"/>
          <w:w w:val="110"/>
          <w:sz w:val="14"/>
        </w:rPr>
        <w:t> </w:t>
      </w:r>
      <w:r>
        <w:rPr>
          <w:color w:val="808082"/>
          <w:w w:val="110"/>
          <w:sz w:val="14"/>
        </w:rPr>
        <w:t>nño</w:t>
      </w:r>
      <w:r>
        <w:rPr>
          <w:color w:val="A3A5A5"/>
          <w:w w:val="110"/>
          <w:sz w:val="14"/>
        </w:rPr>
        <w:t>s,</w:t>
      </w:r>
      <w:r>
        <w:rPr>
          <w:color w:val="A3A5A5"/>
          <w:spacing w:val="32"/>
          <w:w w:val="110"/>
          <w:sz w:val="14"/>
        </w:rPr>
        <w:t> </w:t>
      </w:r>
      <w:r>
        <w:rPr>
          <w:color w:val="808082"/>
          <w:w w:val="110"/>
          <w:sz w:val="14"/>
        </w:rPr>
        <w:t>y</w:t>
      </w:r>
      <w:r>
        <w:rPr>
          <w:color w:val="808082"/>
          <w:spacing w:val="42"/>
          <w:w w:val="110"/>
          <w:sz w:val="14"/>
        </w:rPr>
        <w:t> </w:t>
      </w:r>
      <w:r>
        <w:rPr>
          <w:color w:val="808082"/>
          <w:w w:val="110"/>
          <w:sz w:val="14"/>
        </w:rPr>
        <w:t>n,I</w:t>
      </w:r>
      <w:r>
        <w:rPr>
          <w:color w:val="808082"/>
          <w:spacing w:val="33"/>
          <w:w w:val="110"/>
          <w:sz w:val="14"/>
        </w:rPr>
        <w:t> </w:t>
      </w:r>
      <w:r>
        <w:rPr>
          <w:rFonts w:ascii="Arial" w:hAnsi="Arial"/>
          <w:color w:val="808082"/>
          <w:spacing w:val="-2"/>
          <w:w w:val="110"/>
          <w:sz w:val="13"/>
        </w:rPr>
        <w:t>,ucc,iva­</w:t>
      </w:r>
    </w:p>
    <w:p>
      <w:pPr>
        <w:spacing w:line="136" w:lineRule="exact" w:before="27"/>
        <w:ind w:left="187" w:right="0" w:firstLine="0"/>
        <w:jc w:val="left"/>
        <w:rPr>
          <w:sz w:val="13"/>
        </w:rPr>
      </w:pPr>
      <w:r>
        <w:rPr/>
        <w:br w:type="column"/>
      </w:r>
      <w:r>
        <w:rPr>
          <w:color w:val="808082"/>
          <w:sz w:val="13"/>
        </w:rPr>
        <w:t>lnclo</w:t>
      </w:r>
      <w:r>
        <w:rPr>
          <w:color w:val="808082"/>
          <w:spacing w:val="43"/>
          <w:sz w:val="13"/>
        </w:rPr>
        <w:t> </w:t>
      </w:r>
      <w:r>
        <w:rPr>
          <w:color w:val="808082"/>
          <w:spacing w:val="-7"/>
          <w:sz w:val="13"/>
        </w:rPr>
        <w:t>del</w:t>
      </w:r>
    </w:p>
    <w:p>
      <w:pPr>
        <w:spacing w:line="136" w:lineRule="exact" w:before="27"/>
        <w:ind w:left="88" w:right="0" w:firstLine="0"/>
        <w:jc w:val="left"/>
        <w:rPr>
          <w:rFonts w:ascii="Arial"/>
          <w:sz w:val="13"/>
        </w:rPr>
      </w:pPr>
      <w:r>
        <w:rPr/>
        <w:br w:type="column"/>
      </w:r>
      <w:r>
        <w:rPr>
          <w:rFonts w:ascii="Arial"/>
          <w:color w:val="808082"/>
          <w:sz w:val="13"/>
        </w:rPr>
        <w:t>nen</w:t>
      </w:r>
      <w:r>
        <w:rPr>
          <w:rFonts w:ascii="Arial"/>
          <w:color w:val="808082"/>
          <w:spacing w:val="-22"/>
          <w:sz w:val="13"/>
        </w:rPr>
        <w:t> </w:t>
      </w:r>
      <w:r>
        <w:rPr>
          <w:color w:val="808082"/>
          <w:sz w:val="13"/>
        </w:rPr>
        <w:t>I</w:t>
      </w:r>
      <w:r>
        <w:rPr>
          <w:color w:val="808082"/>
          <w:spacing w:val="30"/>
          <w:sz w:val="13"/>
        </w:rPr>
        <w:t> </w:t>
      </w:r>
      <w:r>
        <w:rPr>
          <w:color w:val="939395"/>
          <w:sz w:val="13"/>
        </w:rPr>
        <w:t>dc&lt;:rcl</w:t>
      </w:r>
      <w:r>
        <w:rPr>
          <w:color w:val="939395"/>
          <w:spacing w:val="-9"/>
          <w:sz w:val="13"/>
        </w:rPr>
        <w:t> </w:t>
      </w:r>
      <w:r>
        <w:rPr>
          <w:color w:val="939395"/>
          <w:sz w:val="13"/>
        </w:rPr>
        <w:t>o</w:t>
      </w:r>
      <w:r>
        <w:rPr>
          <w:color w:val="939395"/>
          <w:spacing w:val="30"/>
          <w:sz w:val="13"/>
        </w:rPr>
        <w:t> </w:t>
      </w:r>
      <w:r>
        <w:rPr>
          <w:rFonts w:ascii="Arial"/>
          <w:color w:val="808082"/>
          <w:sz w:val="13"/>
        </w:rPr>
        <w:t>qne</w:t>
      </w:r>
      <w:r>
        <w:rPr>
          <w:rFonts w:ascii="Arial"/>
          <w:color w:val="808082"/>
          <w:spacing w:val="32"/>
          <w:sz w:val="13"/>
        </w:rPr>
        <w:t> </w:t>
      </w:r>
      <w:r>
        <w:rPr>
          <w:rFonts w:ascii="Arial"/>
          <w:color w:val="808082"/>
          <w:sz w:val="13"/>
        </w:rPr>
        <w:t>se</w:t>
      </w:r>
      <w:r>
        <w:rPr>
          <w:rFonts w:ascii="Arial"/>
          <w:color w:val="808082"/>
          <w:spacing w:val="28"/>
          <w:sz w:val="13"/>
        </w:rPr>
        <w:t> </w:t>
      </w:r>
      <w:r>
        <w:rPr>
          <w:rFonts w:ascii="Arial"/>
          <w:color w:val="939395"/>
          <w:sz w:val="13"/>
        </w:rPr>
        <w:t>s&lt;1mel</w:t>
      </w:r>
      <w:r>
        <w:rPr>
          <w:rFonts w:ascii="Arial"/>
          <w:color w:val="939395"/>
          <w:spacing w:val="-17"/>
          <w:sz w:val="13"/>
        </w:rPr>
        <w:t> </w:t>
      </w:r>
      <w:r>
        <w:rPr>
          <w:rFonts w:ascii="Arial"/>
          <w:color w:val="808082"/>
          <w:spacing w:val="-10"/>
          <w:sz w:val="13"/>
        </w:rPr>
        <w:t>e</w:t>
      </w:r>
    </w:p>
    <w:p>
      <w:pPr>
        <w:spacing w:before="3"/>
        <w:ind w:left="179" w:right="0" w:firstLine="0"/>
        <w:jc w:val="left"/>
        <w:rPr>
          <w:sz w:val="13"/>
        </w:rPr>
      </w:pPr>
      <w:r>
        <w:rPr/>
        <w:br w:type="column"/>
      </w:r>
      <w:r>
        <w:rPr>
          <w:color w:val="808082"/>
          <w:spacing w:val="-2"/>
          <w:w w:val="110"/>
          <w:sz w:val="13"/>
        </w:rPr>
        <w:t>Mnnr.omun</w:t>
      </w:r>
    </w:p>
    <w:p>
      <w:pPr>
        <w:spacing w:before="3"/>
        <w:ind w:left="380" w:right="0" w:firstLine="0"/>
        <w:jc w:val="left"/>
        <w:rPr>
          <w:sz w:val="10"/>
        </w:rPr>
      </w:pPr>
      <w:r>
        <w:rPr/>
        <w:br w:type="column"/>
      </w:r>
      <w:r>
        <w:rPr>
          <w:color w:val="939395"/>
          <w:w w:val="115"/>
          <w:sz w:val="13"/>
        </w:rPr>
        <w:t>provincial</w:t>
      </w:r>
      <w:r>
        <w:rPr>
          <w:color w:val="939395"/>
          <w:spacing w:val="76"/>
          <w:w w:val="150"/>
          <w:sz w:val="13"/>
        </w:rPr>
        <w:t> </w:t>
      </w:r>
      <w:r>
        <w:rPr>
          <w:color w:val="808082"/>
          <w:spacing w:val="-4"/>
          <w:w w:val="110"/>
          <w:sz w:val="10"/>
        </w:rPr>
        <w:t>l11L</w:t>
      </w:r>
    </w:p>
    <w:p>
      <w:pPr>
        <w:spacing w:before="31"/>
        <w:ind w:left="264" w:right="0" w:firstLine="0"/>
        <w:jc w:val="left"/>
        <w:rPr>
          <w:sz w:val="10"/>
        </w:rPr>
      </w:pPr>
      <w:r>
        <w:rPr/>
        <w:br w:type="column"/>
      </w:r>
      <w:r>
        <w:rPr>
          <w:color w:val="808082"/>
          <w:spacing w:val="-5"/>
          <w:w w:val="105"/>
          <w:sz w:val="10"/>
        </w:rPr>
        <w:t>ll</w:t>
      </w:r>
      <w:r>
        <w:rPr>
          <w:color w:val="B8B8BA"/>
          <w:spacing w:val="-5"/>
          <w:w w:val="105"/>
          <w:sz w:val="10"/>
        </w:rPr>
        <w:t>·</w:t>
      </w:r>
    </w:p>
    <w:p>
      <w:pPr>
        <w:spacing w:after="0"/>
        <w:jc w:val="left"/>
        <w:rPr>
          <w:sz w:val="10"/>
        </w:rPr>
        <w:sectPr>
          <w:type w:val="continuous"/>
          <w:pgSz w:w="11900" w:h="16840"/>
          <w:pgMar w:header="0" w:footer="0" w:top="660" w:bottom="280" w:left="1133" w:right="850"/>
          <w:cols w:num="6" w:equalWidth="0">
            <w:col w:w="3973" w:space="39"/>
            <w:col w:w="675" w:space="40"/>
            <w:col w:w="1968" w:space="40"/>
            <w:col w:w="868" w:space="39"/>
            <w:col w:w="1325" w:space="39"/>
            <w:col w:w="911"/>
          </w:cols>
        </w:sectPr>
      </w:pPr>
    </w:p>
    <w:p>
      <w:pPr>
        <w:spacing w:line="159" w:lineRule="exact" w:before="0"/>
        <w:ind w:left="1481" w:right="0" w:firstLine="0"/>
        <w:jc w:val="left"/>
        <w:rPr>
          <w:sz w:val="14"/>
        </w:rPr>
      </w:pPr>
      <w:r>
        <w:rPr>
          <w:color w:val="808082"/>
          <w:w w:val="110"/>
          <w:sz w:val="14"/>
        </w:rPr>
        <w:t>rnenle,</w:t>
      </w:r>
      <w:r>
        <w:rPr>
          <w:color w:val="808082"/>
          <w:spacing w:val="24"/>
          <w:w w:val="110"/>
          <w:sz w:val="14"/>
        </w:rPr>
        <w:t> </w:t>
      </w:r>
      <w:r>
        <w:rPr>
          <w:color w:val="808082"/>
          <w:w w:val="110"/>
          <w:sz w:val="14"/>
        </w:rPr>
        <w:t>por</w:t>
      </w:r>
      <w:r>
        <w:rPr>
          <w:color w:val="808082"/>
          <w:spacing w:val="37"/>
          <w:w w:val="110"/>
          <w:sz w:val="14"/>
        </w:rPr>
        <w:t> </w:t>
      </w:r>
      <w:r>
        <w:rPr>
          <w:color w:val="808082"/>
          <w:w w:val="110"/>
          <w:sz w:val="14"/>
        </w:rPr>
        <w:t>perlO\io</w:t>
      </w:r>
      <w:r>
        <w:rPr>
          <w:color w:val="808082"/>
          <w:spacing w:val="23"/>
          <w:w w:val="110"/>
          <w:sz w:val="14"/>
        </w:rPr>
        <w:t> </w:t>
      </w:r>
      <w:r>
        <w:rPr>
          <w:color w:val="808082"/>
          <w:w w:val="110"/>
          <w:sz w:val="14"/>
        </w:rPr>
        <w:t>do</w:t>
      </w:r>
      <w:r>
        <w:rPr>
          <w:color w:val="808082"/>
          <w:spacing w:val="36"/>
          <w:w w:val="115"/>
          <w:sz w:val="14"/>
        </w:rPr>
        <w:t> </w:t>
      </w:r>
      <w:r>
        <w:rPr>
          <w:color w:val="808082"/>
          <w:w w:val="115"/>
          <w:sz w:val="14"/>
        </w:rPr>
        <w:t>lre,</w:t>
      </w:r>
      <w:r>
        <w:rPr>
          <w:color w:val="808082"/>
          <w:spacing w:val="4"/>
          <w:w w:val="115"/>
          <w:sz w:val="14"/>
        </w:rPr>
        <w:t> </w:t>
      </w:r>
      <w:r>
        <w:rPr>
          <w:rFonts w:ascii="Arial"/>
          <w:color w:val="808082"/>
          <w:w w:val="110"/>
          <w:sz w:val="13"/>
        </w:rPr>
        <w:t>nl\os</w:t>
      </w:r>
      <w:r>
        <w:rPr>
          <w:rFonts w:ascii="Arial"/>
          <w:color w:val="808082"/>
          <w:spacing w:val="25"/>
          <w:w w:val="110"/>
          <w:sz w:val="13"/>
        </w:rPr>
        <w:t> </w:t>
      </w:r>
      <w:r>
        <w:rPr>
          <w:color w:val="808082"/>
          <w:w w:val="110"/>
          <w:sz w:val="14"/>
        </w:rPr>
        <w:t>y</w:t>
      </w:r>
      <w:r>
        <w:rPr>
          <w:color w:val="808082"/>
          <w:spacing w:val="16"/>
          <w:w w:val="110"/>
          <w:sz w:val="14"/>
        </w:rPr>
        <w:t> </w:t>
      </w:r>
      <w:r>
        <w:rPr>
          <w:color w:val="808082"/>
          <w:spacing w:val="-7"/>
          <w:w w:val="110"/>
          <w:sz w:val="14"/>
        </w:rPr>
        <w:t>en</w:t>
      </w:r>
    </w:p>
    <w:p>
      <w:pPr>
        <w:spacing w:line="136" w:lineRule="exact" w:before="22"/>
        <w:ind w:left="190" w:right="0" w:firstLine="0"/>
        <w:jc w:val="left"/>
        <w:rPr>
          <w:rFonts w:ascii="Arial" w:hAnsi="Arial"/>
          <w:sz w:val="13"/>
        </w:rPr>
      </w:pPr>
      <w:r>
        <w:rPr/>
        <w:br w:type="column"/>
      </w:r>
      <w:r>
        <w:rPr>
          <w:rFonts w:ascii="Arial" w:hAnsi="Arial"/>
          <w:color w:val="808082"/>
          <w:sz w:val="13"/>
        </w:rPr>
        <w:t>n</w:t>
      </w:r>
      <w:r>
        <w:rPr>
          <w:rFonts w:ascii="Arial" w:hAnsi="Arial"/>
          <w:color w:val="808082"/>
          <w:spacing w:val="34"/>
          <w:sz w:val="13"/>
        </w:rPr>
        <w:t> </w:t>
      </w:r>
      <w:r>
        <w:rPr>
          <w:rFonts w:ascii="Arial" w:hAnsi="Arial"/>
          <w:color w:val="676969"/>
          <w:sz w:val="13"/>
        </w:rPr>
        <w:t>1</w:t>
      </w:r>
      <w:r>
        <w:rPr>
          <w:rFonts w:ascii="Arial" w:hAnsi="Arial"/>
          <w:color w:val="808082"/>
          <w:sz w:val="13"/>
        </w:rPr>
        <w:t>11aprobación</w:t>
      </w:r>
      <w:r>
        <w:rPr>
          <w:rFonts w:ascii="Arial" w:hAnsi="Arial"/>
          <w:color w:val="808082"/>
          <w:spacing w:val="44"/>
          <w:sz w:val="13"/>
        </w:rPr>
        <w:t> </w:t>
      </w:r>
      <w:r>
        <w:rPr>
          <w:rFonts w:ascii="Arial" w:hAnsi="Arial"/>
          <w:color w:val="808082"/>
          <w:sz w:val="13"/>
        </w:rPr>
        <w:t>de</w:t>
      </w:r>
      <w:r>
        <w:rPr>
          <w:rFonts w:ascii="Arial" w:hAnsi="Arial"/>
          <w:color w:val="808082"/>
          <w:spacing w:val="42"/>
          <w:sz w:val="13"/>
        </w:rPr>
        <w:t> </w:t>
      </w:r>
      <w:r>
        <w:rPr>
          <w:rFonts w:ascii="Arial" w:hAnsi="Arial"/>
          <w:color w:val="808082"/>
          <w:sz w:val="13"/>
        </w:rPr>
        <w:t>V.</w:t>
      </w:r>
      <w:r>
        <w:rPr>
          <w:rFonts w:ascii="Arial" w:hAnsi="Arial"/>
          <w:color w:val="808082"/>
          <w:spacing w:val="31"/>
          <w:sz w:val="13"/>
        </w:rPr>
        <w:t> </w:t>
      </w:r>
      <w:r>
        <w:rPr>
          <w:rFonts w:ascii="Arial" w:hAnsi="Arial"/>
          <w:color w:val="808082"/>
          <w:sz w:val="13"/>
        </w:rPr>
        <w:t>M.</w:t>
      </w:r>
      <w:r>
        <w:rPr>
          <w:rFonts w:ascii="Arial" w:hAnsi="Arial"/>
          <w:color w:val="808082"/>
          <w:spacing w:val="36"/>
          <w:sz w:val="13"/>
        </w:rPr>
        <w:t> </w:t>
      </w:r>
      <w:r>
        <w:rPr>
          <w:rFonts w:ascii="Arial" w:hAnsi="Arial"/>
          <w:b/>
          <w:color w:val="808082"/>
          <w:sz w:val="13"/>
        </w:rPr>
        <w:t>se</w:t>
      </w:r>
      <w:r>
        <w:rPr>
          <w:rFonts w:ascii="Arial" w:hAnsi="Arial"/>
          <w:b/>
          <w:color w:val="808082"/>
          <w:spacing w:val="39"/>
          <w:sz w:val="13"/>
        </w:rPr>
        <w:t> </w:t>
      </w:r>
      <w:r>
        <w:rPr>
          <w:rFonts w:ascii="Arial" w:hAnsi="Arial"/>
          <w:color w:val="808082"/>
          <w:spacing w:val="-2"/>
          <w:sz w:val="13"/>
        </w:rPr>
        <w:t>deJ.allnn,</w:t>
      </w:r>
    </w:p>
    <w:p>
      <w:pPr>
        <w:spacing w:line="155" w:lineRule="exact" w:before="0"/>
        <w:ind w:left="193" w:right="0" w:firstLine="0"/>
        <w:jc w:val="left"/>
        <w:rPr>
          <w:sz w:val="14"/>
        </w:rPr>
      </w:pPr>
      <w:r>
        <w:rPr/>
        <w:br w:type="column"/>
      </w:r>
      <w:r>
        <w:rPr>
          <w:color w:val="808082"/>
          <w:w w:val="105"/>
          <w:sz w:val="14"/>
        </w:rPr>
        <w:t>lar,</w:t>
      </w:r>
      <w:r>
        <w:rPr>
          <w:color w:val="808082"/>
          <w:spacing w:val="67"/>
          <w:w w:val="105"/>
          <w:sz w:val="14"/>
        </w:rPr>
        <w:t> </w:t>
      </w:r>
      <w:r>
        <w:rPr>
          <w:color w:val="808082"/>
          <w:w w:val="105"/>
          <w:sz w:val="14"/>
        </w:rPr>
        <w:t>con</w:t>
      </w:r>
      <w:r>
        <w:rPr>
          <w:color w:val="808082"/>
          <w:spacing w:val="68"/>
          <w:w w:val="150"/>
          <w:sz w:val="14"/>
        </w:rPr>
        <w:t> </w:t>
      </w:r>
      <w:r>
        <w:rPr>
          <w:color w:val="939395"/>
          <w:w w:val="105"/>
          <w:sz w:val="14"/>
        </w:rPr>
        <w:t>el</w:t>
      </w:r>
      <w:r>
        <w:rPr>
          <w:color w:val="939395"/>
          <w:spacing w:val="67"/>
          <w:w w:val="150"/>
          <w:sz w:val="14"/>
        </w:rPr>
        <w:t> </w:t>
      </w:r>
      <w:r>
        <w:rPr>
          <w:color w:val="939395"/>
          <w:w w:val="105"/>
          <w:sz w:val="13"/>
        </w:rPr>
        <w:t>nombro</w:t>
      </w:r>
      <w:r>
        <w:rPr>
          <w:color w:val="939395"/>
          <w:spacing w:val="65"/>
          <w:w w:val="150"/>
          <w:sz w:val="13"/>
        </w:rPr>
        <w:t> </w:t>
      </w:r>
      <w:r>
        <w:rPr>
          <w:color w:val="939395"/>
          <w:w w:val="105"/>
          <w:sz w:val="14"/>
        </w:rPr>
        <w:t>lle</w:t>
      </w:r>
      <w:r>
        <w:rPr>
          <w:color w:val="939395"/>
          <w:spacing w:val="65"/>
          <w:w w:val="150"/>
          <w:sz w:val="14"/>
        </w:rPr>
        <w:t> </w:t>
      </w:r>
      <w:r>
        <w:rPr>
          <w:color w:val="808082"/>
          <w:spacing w:val="-5"/>
          <w:w w:val="105"/>
          <w:sz w:val="14"/>
        </w:rPr>
        <w:t>la</w:t>
      </w:r>
    </w:p>
    <w:p>
      <w:pPr>
        <w:spacing w:before="3"/>
        <w:ind w:left="389" w:right="0" w:firstLine="0"/>
        <w:jc w:val="left"/>
        <w:rPr>
          <w:rFonts w:ascii="Arial"/>
          <w:sz w:val="13"/>
        </w:rPr>
      </w:pPr>
      <w:r>
        <w:rPr/>
        <w:br w:type="column"/>
      </w:r>
      <w:r>
        <w:rPr>
          <w:rFonts w:ascii="Arial"/>
          <w:color w:val="808082"/>
          <w:spacing w:val="-4"/>
          <w:w w:val="110"/>
          <w:sz w:val="13"/>
        </w:rPr>
        <w:t>ne!,</w:t>
      </w:r>
    </w:p>
    <w:p>
      <w:pPr>
        <w:spacing w:after="0"/>
        <w:jc w:val="left"/>
        <w:rPr>
          <w:rFonts w:ascii="Arial"/>
          <w:sz w:val="13"/>
        </w:rPr>
        <w:sectPr>
          <w:type w:val="continuous"/>
          <w:pgSz w:w="11900" w:h="16840"/>
          <w:pgMar w:header="0" w:footer="0" w:top="660" w:bottom="280" w:left="1133" w:right="850"/>
          <w:cols w:num="4" w:equalWidth="0">
            <w:col w:w="3961" w:space="40"/>
            <w:col w:w="2688" w:space="39"/>
            <w:col w:w="1959" w:space="39"/>
            <w:col w:w="1191"/>
          </w:cols>
        </w:sectPr>
      </w:pPr>
    </w:p>
    <w:p>
      <w:pPr>
        <w:spacing w:before="7"/>
        <w:ind w:left="1483" w:right="0" w:firstLine="0"/>
        <w:jc w:val="left"/>
        <w:rPr>
          <w:rFonts w:ascii="Arial"/>
          <w:sz w:val="13"/>
        </w:rPr>
      </w:pPr>
      <w:r>
        <w:rPr>
          <w:rFonts w:ascii="Arial"/>
          <w:color w:val="676969"/>
          <w:w w:val="110"/>
          <w:sz w:val="13"/>
        </w:rPr>
        <w:t>l</w:t>
      </w:r>
      <w:r>
        <w:rPr>
          <w:rFonts w:ascii="Arial"/>
          <w:color w:val="808082"/>
          <w:w w:val="110"/>
          <w:sz w:val="13"/>
        </w:rPr>
        <w:t>gual</w:t>
      </w:r>
      <w:r>
        <w:rPr>
          <w:rFonts w:ascii="Arial"/>
          <w:color w:val="808082"/>
          <w:spacing w:val="54"/>
          <w:w w:val="110"/>
          <w:sz w:val="13"/>
        </w:rPr>
        <w:t> </w:t>
      </w:r>
      <w:r>
        <w:rPr>
          <w:rFonts w:ascii="Arial"/>
          <w:color w:val="808082"/>
          <w:spacing w:val="-2"/>
          <w:w w:val="110"/>
          <w:sz w:val="13"/>
        </w:rPr>
        <w:t>rormn.</w:t>
      </w:r>
    </w:p>
    <w:p>
      <w:pPr>
        <w:spacing w:line="136" w:lineRule="exact" w:before="27"/>
        <w:ind w:left="0" w:right="0" w:firstLine="0"/>
        <w:jc w:val="right"/>
        <w:rPr>
          <w:rFonts w:ascii="Arial"/>
          <w:sz w:val="13"/>
        </w:rPr>
      </w:pPr>
      <w:r>
        <w:rPr/>
        <w:br w:type="column"/>
      </w:r>
      <w:r>
        <w:rPr>
          <w:rFonts w:ascii="Arial"/>
          <w:color w:val="939395"/>
          <w:spacing w:val="-2"/>
          <w:sz w:val="13"/>
        </w:rPr>
        <w:t>oPpcra</w:t>
      </w:r>
    </w:p>
    <w:p>
      <w:pPr>
        <w:spacing w:line="163" w:lineRule="exact" w:before="0"/>
        <w:ind w:left="73" w:right="0" w:firstLine="0"/>
        <w:jc w:val="left"/>
        <w:rPr>
          <w:sz w:val="14"/>
        </w:rPr>
      </w:pPr>
      <w:r>
        <w:rPr/>
        <w:br w:type="column"/>
      </w:r>
      <w:r>
        <w:rPr>
          <w:color w:val="939395"/>
          <w:w w:val="105"/>
          <w:sz w:val="14"/>
        </w:rPr>
        <w:t>el</w:t>
      </w:r>
      <w:r>
        <w:rPr>
          <w:color w:val="939395"/>
          <w:spacing w:val="73"/>
          <w:w w:val="150"/>
          <w:sz w:val="14"/>
        </w:rPr>
        <w:t> </w:t>
      </w:r>
      <w:r>
        <w:rPr>
          <w:color w:val="939395"/>
          <w:w w:val="105"/>
          <w:sz w:val="14"/>
        </w:rPr>
        <w:t>Gobierno</w:t>
      </w:r>
      <w:r>
        <w:rPr>
          <w:color w:val="939395"/>
          <w:spacing w:val="76"/>
          <w:w w:val="150"/>
          <w:sz w:val="14"/>
        </w:rPr>
        <w:t> </w:t>
      </w:r>
      <w:r>
        <w:rPr>
          <w:rFonts w:ascii="Arial"/>
          <w:color w:val="808082"/>
          <w:w w:val="105"/>
          <w:sz w:val="13"/>
        </w:rPr>
        <w:t>poner</w:t>
      </w:r>
      <w:r>
        <w:rPr>
          <w:rFonts w:ascii="Arial"/>
          <w:color w:val="808082"/>
          <w:spacing w:val="72"/>
          <w:w w:val="105"/>
          <w:sz w:val="13"/>
        </w:rPr>
        <w:t> </w:t>
      </w:r>
      <w:r>
        <w:rPr>
          <w:rFonts w:ascii="Arial"/>
          <w:color w:val="808082"/>
          <w:w w:val="105"/>
          <w:sz w:val="16"/>
        </w:rPr>
        <w:t>nn</w:t>
      </w:r>
      <w:r>
        <w:rPr>
          <w:rFonts w:ascii="Arial"/>
          <w:color w:val="808082"/>
          <w:spacing w:val="79"/>
          <w:w w:val="105"/>
          <w:sz w:val="16"/>
        </w:rPr>
        <w:t> </w:t>
      </w:r>
      <w:r>
        <w:rPr>
          <w:color w:val="939395"/>
          <w:spacing w:val="-4"/>
          <w:w w:val="105"/>
          <w:sz w:val="14"/>
        </w:rPr>
        <w:t>pora</w:t>
      </w:r>
    </w:p>
    <w:p>
      <w:pPr>
        <w:spacing w:line="155" w:lineRule="exact" w:before="0"/>
        <w:ind w:left="189" w:right="0" w:firstLine="0"/>
        <w:jc w:val="left"/>
        <w:rPr>
          <w:sz w:val="14"/>
        </w:rPr>
      </w:pPr>
      <w:r>
        <w:rPr/>
        <w:br w:type="column"/>
      </w:r>
      <w:r>
        <w:rPr>
          <w:color w:val="808082"/>
          <w:w w:val="105"/>
          <w:sz w:val="14"/>
        </w:rPr>
        <w:t>rc,perllvn</w:t>
      </w:r>
      <w:r>
        <w:rPr>
          <w:color w:val="A3A5A5"/>
          <w:w w:val="105"/>
          <w:sz w:val="14"/>
        </w:rPr>
        <w:t>.</w:t>
      </w:r>
      <w:r>
        <w:rPr>
          <w:color w:val="A3A5A5"/>
          <w:spacing w:val="45"/>
          <w:w w:val="105"/>
          <w:sz w:val="14"/>
        </w:rPr>
        <w:t> </w:t>
      </w:r>
      <w:r>
        <w:rPr>
          <w:color w:val="939395"/>
          <w:w w:val="105"/>
          <w:sz w:val="13"/>
        </w:rPr>
        <w:t>y</w:t>
      </w:r>
      <w:r>
        <w:rPr>
          <w:color w:val="939395"/>
          <w:spacing w:val="61"/>
          <w:w w:val="105"/>
          <w:sz w:val="13"/>
        </w:rPr>
        <w:t> </w:t>
      </w:r>
      <w:r>
        <w:rPr>
          <w:color w:val="939395"/>
          <w:w w:val="105"/>
          <w:sz w:val="13"/>
        </w:rPr>
        <w:t>l.endd.u</w:t>
      </w:r>
      <w:r>
        <w:rPr>
          <w:color w:val="939395"/>
          <w:spacing w:val="65"/>
          <w:w w:val="105"/>
          <w:sz w:val="13"/>
        </w:rPr>
        <w:t> </w:t>
      </w:r>
      <w:r>
        <w:rPr>
          <w:rFonts w:ascii="Arial"/>
          <w:color w:val="808082"/>
          <w:w w:val="105"/>
          <w:sz w:val="13"/>
        </w:rPr>
        <w:t>Jns</w:t>
      </w:r>
      <w:r>
        <w:rPr>
          <w:rFonts w:ascii="Arial"/>
          <w:color w:val="808082"/>
          <w:spacing w:val="45"/>
          <w:w w:val="105"/>
          <w:sz w:val="13"/>
        </w:rPr>
        <w:t> </w:t>
      </w:r>
      <w:r>
        <w:rPr>
          <w:color w:val="939395"/>
          <w:spacing w:val="-2"/>
          <w:w w:val="105"/>
          <w:sz w:val="14"/>
        </w:rPr>
        <w:t>alriburinne</w:t>
      </w:r>
      <w:r>
        <w:rPr>
          <w:color w:val="B8B8BA"/>
          <w:spacing w:val="-2"/>
          <w:w w:val="105"/>
          <w:sz w:val="14"/>
        </w:rPr>
        <w:t>,</w:t>
      </w:r>
    </w:p>
    <w:p>
      <w:pPr>
        <w:spacing w:after="0" w:line="155" w:lineRule="exact"/>
        <w:jc w:val="left"/>
        <w:rPr>
          <w:sz w:val="14"/>
        </w:rPr>
        <w:sectPr>
          <w:type w:val="continuous"/>
          <w:pgSz w:w="11900" w:h="16840"/>
          <w:pgMar w:header="0" w:footer="0" w:top="660" w:bottom="280" w:left="1133" w:right="850"/>
          <w:cols w:num="4" w:equalWidth="0">
            <w:col w:w="2340" w:space="376"/>
            <w:col w:w="1884" w:space="39"/>
            <w:col w:w="2046" w:space="40"/>
            <w:col w:w="3192"/>
          </w:cols>
        </w:sectPr>
      </w:pPr>
    </w:p>
    <w:p>
      <w:pPr>
        <w:spacing w:line="249" w:lineRule="auto" w:before="19"/>
        <w:ind w:left="1467" w:right="0" w:firstLine="168"/>
        <w:jc w:val="both"/>
        <w:rPr>
          <w:rFonts w:ascii="Arial" w:hAnsi="Arial" w:cs="Arial" w:eastAsia="Arial"/>
          <w:sz w:val="13"/>
          <w:szCs w:val="13"/>
        </w:rPr>
      </w:pPr>
      <w:r>
        <w:rPr>
          <w:rFonts w:ascii="Arial" w:hAnsi="Arial" w:cs="Arial" w:eastAsia="Arial"/>
          <w:sz w:val="13"/>
          <w:szCs w:val="13"/>
        </w:rPr>
        <mc:AlternateContent>
          <mc:Choice Requires="wps">
            <w:drawing>
              <wp:anchor distT="0" distB="0" distL="0" distR="0" allowOverlap="1" layoutInCell="1" locked="0" behindDoc="1" simplePos="0" relativeHeight="483783168">
                <wp:simplePos x="0" y="0"/>
                <wp:positionH relativeFrom="page">
                  <wp:posOffset>2033244</wp:posOffset>
                </wp:positionH>
                <wp:positionV relativeFrom="paragraph">
                  <wp:posOffset>414544</wp:posOffset>
                </wp:positionV>
                <wp:extent cx="56515" cy="113030"/>
                <wp:effectExtent l="0" t="0" r="0" b="0"/>
                <wp:wrapNone/>
                <wp:docPr id="752" name="Graphic 752"/>
                <wp:cNvGraphicFramePr>
                  <a:graphicFrameLocks/>
                </wp:cNvGraphicFramePr>
                <a:graphic>
                  <a:graphicData uri="http://schemas.microsoft.com/office/word/2010/wordprocessingShape">
                    <wps:wsp>
                      <wps:cNvPr id="752" name="Graphic 752"/>
                      <wps:cNvSpPr/>
                      <wps:spPr>
                        <a:xfrm>
                          <a:off x="0" y="0"/>
                          <a:ext cx="56515" cy="113030"/>
                        </a:xfrm>
                        <a:custGeom>
                          <a:avLst/>
                          <a:gdLst/>
                          <a:ahLst/>
                          <a:cxnLst/>
                          <a:rect l="l" t="t" r="r" b="b"/>
                          <a:pathLst>
                            <a:path w="56515" h="113030">
                              <a:moveTo>
                                <a:pt x="12204" y="0"/>
                              </a:moveTo>
                              <a:lnTo>
                                <a:pt x="0" y="0"/>
                              </a:lnTo>
                              <a:lnTo>
                                <a:pt x="0" y="112763"/>
                              </a:lnTo>
                              <a:lnTo>
                                <a:pt x="12204" y="112763"/>
                              </a:lnTo>
                              <a:lnTo>
                                <a:pt x="12204" y="0"/>
                              </a:lnTo>
                              <a:close/>
                            </a:path>
                            <a:path w="56515" h="113030">
                              <a:moveTo>
                                <a:pt x="56083" y="0"/>
                              </a:moveTo>
                              <a:lnTo>
                                <a:pt x="43865" y="0"/>
                              </a:lnTo>
                              <a:lnTo>
                                <a:pt x="43865" y="112763"/>
                              </a:lnTo>
                              <a:lnTo>
                                <a:pt x="56083" y="112763"/>
                              </a:lnTo>
                              <a:lnTo>
                                <a:pt x="56083" y="0"/>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shape style="position:absolute;margin-left:160.098007pt;margin-top:32.641285pt;width:4.45pt;height:8.9pt;mso-position-horizontal-relative:page;mso-position-vertical-relative:paragraph;z-index:-19533312" id="docshape593" coordorigin="3202,653" coordsize="89,178" path="m3221,653l3202,653,3202,830,3221,830,3221,653xm3290,653l3271,653,3271,830,3290,830,3290,653xe" filled="true" fillcolor="#efeff0" stroked="false">
                <v:path arrowok="t"/>
                <v:fill type="solid"/>
                <w10:wrap type="none"/>
              </v:shape>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783680">
                <wp:simplePos x="0" y="0"/>
                <wp:positionH relativeFrom="page">
                  <wp:posOffset>1971401</wp:posOffset>
                </wp:positionH>
                <wp:positionV relativeFrom="paragraph">
                  <wp:posOffset>507202</wp:posOffset>
                </wp:positionV>
                <wp:extent cx="6350" cy="123189"/>
                <wp:effectExtent l="0" t="0" r="0" b="0"/>
                <wp:wrapNone/>
                <wp:docPr id="753" name="Graphic 753"/>
                <wp:cNvGraphicFramePr>
                  <a:graphicFrameLocks/>
                </wp:cNvGraphicFramePr>
                <a:graphic>
                  <a:graphicData uri="http://schemas.microsoft.com/office/word/2010/wordprocessingShape">
                    <wps:wsp>
                      <wps:cNvPr id="753" name="Graphic 753"/>
                      <wps:cNvSpPr/>
                      <wps:spPr>
                        <a:xfrm>
                          <a:off x="0" y="0"/>
                          <a:ext cx="6350" cy="123189"/>
                        </a:xfrm>
                        <a:custGeom>
                          <a:avLst/>
                          <a:gdLst/>
                          <a:ahLst/>
                          <a:cxnLst/>
                          <a:rect l="l" t="t" r="r" b="b"/>
                          <a:pathLst>
                            <a:path w="6350" h="123189">
                              <a:moveTo>
                                <a:pt x="6106" y="123127"/>
                              </a:moveTo>
                              <a:lnTo>
                                <a:pt x="0" y="123127"/>
                              </a:lnTo>
                              <a:lnTo>
                                <a:pt x="0" y="0"/>
                              </a:lnTo>
                              <a:lnTo>
                                <a:pt x="6106" y="0"/>
                              </a:lnTo>
                              <a:lnTo>
                                <a:pt x="6106" y="123127"/>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55.2285pt;margin-top:39.937187pt;width:.480807pt;height:9.695065pt;mso-position-horizontal-relative:page;mso-position-vertical-relative:paragraph;z-index:-19532800" id="docshape594"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784192">
                <wp:simplePos x="0" y="0"/>
                <wp:positionH relativeFrom="page">
                  <wp:posOffset>2310885</wp:posOffset>
                </wp:positionH>
                <wp:positionV relativeFrom="paragraph">
                  <wp:posOffset>508635</wp:posOffset>
                </wp:positionV>
                <wp:extent cx="27940" cy="120014"/>
                <wp:effectExtent l="0" t="0" r="0" b="0"/>
                <wp:wrapNone/>
                <wp:docPr id="754" name="Graphic 754"/>
                <wp:cNvGraphicFramePr>
                  <a:graphicFrameLocks/>
                </wp:cNvGraphicFramePr>
                <a:graphic>
                  <a:graphicData uri="http://schemas.microsoft.com/office/word/2010/wordprocessingShape">
                    <wps:wsp>
                      <wps:cNvPr id="754" name="Graphic 754"/>
                      <wps:cNvSpPr/>
                      <wps:spPr>
                        <a:xfrm>
                          <a:off x="0" y="0"/>
                          <a:ext cx="27940" cy="120014"/>
                        </a:xfrm>
                        <a:custGeom>
                          <a:avLst/>
                          <a:gdLst/>
                          <a:ahLst/>
                          <a:cxnLst/>
                          <a:rect l="l" t="t" r="r" b="b"/>
                          <a:pathLst>
                            <a:path w="27940" h="120014">
                              <a:moveTo>
                                <a:pt x="27478" y="119824"/>
                              </a:moveTo>
                              <a:lnTo>
                                <a:pt x="0" y="119824"/>
                              </a:lnTo>
                              <a:lnTo>
                                <a:pt x="0" y="0"/>
                              </a:lnTo>
                              <a:lnTo>
                                <a:pt x="27478" y="0"/>
                              </a:lnTo>
                              <a:lnTo>
                                <a:pt x="27478" y="119824"/>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181.959457pt;margin-top:40.050026pt;width:2.163631pt;height:9.434978pt;mso-position-horizontal-relative:page;mso-position-vertical-relative:paragraph;z-index:-19532288" id="docshape595"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810304">
                <wp:simplePos x="0" y="0"/>
                <wp:positionH relativeFrom="page">
                  <wp:posOffset>5518456</wp:posOffset>
                </wp:positionH>
                <wp:positionV relativeFrom="paragraph">
                  <wp:posOffset>-116976</wp:posOffset>
                </wp:positionV>
                <wp:extent cx="15875" cy="120014"/>
                <wp:effectExtent l="0" t="0" r="0" b="0"/>
                <wp:wrapNone/>
                <wp:docPr id="755" name="Graphic 755"/>
                <wp:cNvGraphicFramePr>
                  <a:graphicFrameLocks/>
                </wp:cNvGraphicFramePr>
                <a:graphic>
                  <a:graphicData uri="http://schemas.microsoft.com/office/word/2010/wordprocessingShape">
                    <wps:wsp>
                      <wps:cNvPr id="755" name="Graphic 755"/>
                      <wps:cNvSpPr/>
                      <wps:spPr>
                        <a:xfrm>
                          <a:off x="0" y="0"/>
                          <a:ext cx="15875" cy="120014"/>
                        </a:xfrm>
                        <a:custGeom>
                          <a:avLst/>
                          <a:gdLst/>
                          <a:ahLst/>
                          <a:cxnLst/>
                          <a:rect l="l" t="t" r="r" b="b"/>
                          <a:pathLst>
                            <a:path w="15875" h="120014">
                              <a:moveTo>
                                <a:pt x="15265" y="119824"/>
                              </a:moveTo>
                              <a:lnTo>
                                <a:pt x="0" y="119824"/>
                              </a:lnTo>
                              <a:lnTo>
                                <a:pt x="0" y="0"/>
                              </a:lnTo>
                              <a:lnTo>
                                <a:pt x="15265" y="0"/>
                              </a:lnTo>
                              <a:lnTo>
                                <a:pt x="15265" y="119824"/>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34.524109pt;margin-top:-9.210737pt;width:1.202017pt;height:9.434978pt;mso-position-horizontal-relative:page;mso-position-vertical-relative:paragraph;z-index:-19506176" id="docshape596" filled="true" fillcolor="#efeff0" stroked="false">
                <v:fill type="solid"/>
                <w10:wrap type="none"/>
              </v:rect>
            </w:pict>
          </mc:Fallback>
        </mc:AlternateContent>
      </w:r>
      <w:r>
        <w:rPr>
          <w:rFonts w:ascii="Arial" w:hAnsi="Arial" w:cs="Arial" w:eastAsia="Arial"/>
          <w:sz w:val="13"/>
          <w:szCs w:val="13"/>
        </w:rPr>
        <mc:AlternateContent>
          <mc:Choice Requires="wps">
            <w:drawing>
              <wp:anchor distT="0" distB="0" distL="0" distR="0" allowOverlap="1" layoutInCell="1" locked="0" behindDoc="1" simplePos="0" relativeHeight="483810816">
                <wp:simplePos x="0" y="0"/>
                <wp:positionH relativeFrom="page">
                  <wp:posOffset>6642410</wp:posOffset>
                </wp:positionH>
                <wp:positionV relativeFrom="paragraph">
                  <wp:posOffset>-116976</wp:posOffset>
                </wp:positionV>
                <wp:extent cx="9525" cy="120014"/>
                <wp:effectExtent l="0" t="0" r="0" b="0"/>
                <wp:wrapNone/>
                <wp:docPr id="756" name="Graphic 756"/>
                <wp:cNvGraphicFramePr>
                  <a:graphicFrameLocks/>
                </wp:cNvGraphicFramePr>
                <a:graphic>
                  <a:graphicData uri="http://schemas.microsoft.com/office/word/2010/wordprocessingShape">
                    <wps:wsp>
                      <wps:cNvPr id="756" name="Graphic 756"/>
                      <wps:cNvSpPr/>
                      <wps:spPr>
                        <a:xfrm>
                          <a:off x="0" y="0"/>
                          <a:ext cx="9525" cy="120014"/>
                        </a:xfrm>
                        <a:custGeom>
                          <a:avLst/>
                          <a:gdLst/>
                          <a:ahLst/>
                          <a:cxnLst/>
                          <a:rect l="l" t="t" r="r" b="b"/>
                          <a:pathLst>
                            <a:path w="9525" h="120014">
                              <a:moveTo>
                                <a:pt x="9159" y="119824"/>
                              </a:moveTo>
                              <a:lnTo>
                                <a:pt x="0" y="119824"/>
                              </a:lnTo>
                              <a:lnTo>
                                <a:pt x="0" y="0"/>
                              </a:lnTo>
                              <a:lnTo>
                                <a:pt x="9159" y="0"/>
                              </a:lnTo>
                              <a:lnTo>
                                <a:pt x="9159" y="119824"/>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23.024414pt;margin-top:-9.210737pt;width:.72121pt;height:9.434978pt;mso-position-horizontal-relative:page;mso-position-vertical-relative:paragraph;z-index:-19505664" id="docshape597" filled="true" fillcolor="#efeff0" stroked="false">
                <v:fill type="solid"/>
                <w10:wrap type="none"/>
              </v:rect>
            </w:pict>
          </mc:Fallback>
        </mc:AlternateContent>
      </w:r>
      <w:r>
        <w:rPr>
          <w:rFonts w:ascii="Arial" w:hAnsi="Arial" w:cs="Arial" w:eastAsia="Arial"/>
          <w:color w:val="808082"/>
          <w:w w:val="115"/>
          <w:sz w:val="13"/>
          <w:szCs w:val="13"/>
        </w:rPr>
        <w:t>5.</w:t>
      </w:r>
      <w:r>
        <w:rPr>
          <w:rFonts w:ascii="Arial" w:hAnsi="Arial" w:cs="Arial" w:eastAsia="Arial"/>
          <w:color w:val="676969"/>
          <w:w w:val="115"/>
          <w:sz w:val="13"/>
          <w:szCs w:val="13"/>
        </w:rPr>
        <w:t>·</w:t>
      </w:r>
      <w:r>
        <w:rPr>
          <w:rFonts w:ascii="Arial" w:hAnsi="Arial" w:cs="Arial" w:eastAsia="Arial"/>
          <w:color w:val="939395"/>
          <w:w w:val="115"/>
          <w:sz w:val="13"/>
          <w:szCs w:val="13"/>
        </w:rPr>
        <w:t>-r..os </w:t>
      </w:r>
      <w:r>
        <w:rPr>
          <w:rFonts w:ascii="Arial" w:hAnsi="Arial" w:cs="Arial" w:eastAsia="Arial"/>
          <w:color w:val="808082"/>
          <w:w w:val="115"/>
          <w:sz w:val="13"/>
          <w:szCs w:val="13"/>
        </w:rPr>
        <w:t>Gobierno� español</w:t>
      </w:r>
      <w:r>
        <w:rPr>
          <w:rFonts w:ascii="Arial" w:hAnsi="Arial" w:cs="Arial" w:eastAsia="Arial"/>
          <w:color w:val="808082"/>
          <w:w w:val="115"/>
          <w:sz w:val="13"/>
          <w:szCs w:val="13"/>
        </w:rPr>
        <w:t> </w:t>
      </w:r>
      <w:r>
        <w:rPr>
          <w:rFonts w:ascii="Arial" w:hAnsi="Arial" w:cs="Arial" w:eastAsia="Arial"/>
          <w:b/>
          <w:bCs/>
          <w:color w:val="808082"/>
          <w:w w:val="115"/>
          <w:sz w:val="12"/>
          <w:szCs w:val="12"/>
        </w:rPr>
        <w:t>y </w:t>
      </w:r>
      <w:r>
        <w:rPr>
          <w:rFonts w:ascii="Arial" w:hAnsi="Arial" w:cs="Arial" w:eastAsia="Arial"/>
          <w:color w:val="808082"/>
          <w:w w:val="115"/>
          <w:sz w:val="13"/>
          <w:szCs w:val="13"/>
        </w:rPr>
        <w:t>br</w:t>
      </w:r>
      <w:r>
        <w:rPr>
          <w:rFonts w:ascii="Arial" w:hAnsi="Arial" w:cs="Arial" w:eastAsia="Arial"/>
          <w:color w:val="676969"/>
          <w:w w:val="115"/>
          <w:sz w:val="13"/>
          <w:szCs w:val="13"/>
        </w:rPr>
        <w:t>i</w:t>
      </w:r>
      <w:r>
        <w:rPr>
          <w:rFonts w:ascii="Arial" w:hAnsi="Arial" w:cs="Arial" w:eastAsia="Arial"/>
          <w:color w:val="808082"/>
          <w:w w:val="115"/>
          <w:sz w:val="13"/>
          <w:szCs w:val="13"/>
        </w:rPr>
        <w:t>­ L4ulco</w:t>
      </w:r>
      <w:r>
        <w:rPr>
          <w:rFonts w:ascii="Arial" w:hAnsi="Arial" w:cs="Arial" w:eastAsia="Arial"/>
          <w:color w:val="808082"/>
          <w:w w:val="115"/>
          <w:sz w:val="13"/>
          <w:szCs w:val="13"/>
        </w:rPr>
        <w:t> </w:t>
      </w:r>
      <w:r>
        <w:rPr>
          <w:rFonts w:ascii="Arial" w:hAnsi="Arial" w:cs="Arial" w:eastAsia="Arial"/>
          <w:color w:val="939395"/>
          <w:w w:val="115"/>
          <w:sz w:val="13"/>
          <w:szCs w:val="13"/>
        </w:rPr>
        <w:t>se</w:t>
      </w:r>
      <w:r>
        <w:rPr>
          <w:rFonts w:ascii="Arial" w:hAnsi="Arial" w:cs="Arial" w:eastAsia="Arial"/>
          <w:color w:val="939395"/>
          <w:w w:val="115"/>
          <w:sz w:val="13"/>
          <w:szCs w:val="13"/>
        </w:rPr>
        <w:t> </w:t>
      </w:r>
      <w:r>
        <w:rPr>
          <w:rFonts w:ascii="Arial" w:hAnsi="Arial" w:cs="Arial" w:eastAsia="Arial"/>
          <w:color w:val="808082"/>
          <w:w w:val="115"/>
          <w:sz w:val="13"/>
          <w:szCs w:val="13"/>
        </w:rPr>
        <w:t>reservan</w:t>
      </w:r>
      <w:r>
        <w:rPr>
          <w:rFonts w:ascii="Arial" w:hAnsi="Arial" w:cs="Arial" w:eastAsia="Arial"/>
          <w:color w:val="808082"/>
          <w:w w:val="115"/>
          <w:sz w:val="13"/>
          <w:szCs w:val="13"/>
        </w:rPr>
        <w:t> </w:t>
      </w:r>
      <w:r>
        <w:rPr>
          <w:rFonts w:ascii="Arial" w:hAnsi="Arial" w:cs="Arial" w:eastAsia="Arial"/>
          <w:color w:val="676969"/>
          <w:w w:val="115"/>
          <w:sz w:val="13"/>
          <w:szCs w:val="13"/>
        </w:rPr>
        <w:t>I</w:t>
      </w:r>
      <w:r>
        <w:rPr>
          <w:rFonts w:ascii="Arial" w:hAnsi="Arial" w:cs="Arial" w:eastAsia="Arial"/>
          <w:color w:val="939395"/>
          <w:w w:val="115"/>
          <w:sz w:val="13"/>
          <w:szCs w:val="13"/>
        </w:rPr>
        <w:t>n</w:t>
      </w:r>
      <w:r>
        <w:rPr>
          <w:rFonts w:ascii="Arial" w:hAnsi="Arial" w:cs="Arial" w:eastAsia="Arial"/>
          <w:color w:val="939395"/>
          <w:w w:val="115"/>
          <w:sz w:val="13"/>
          <w:szCs w:val="13"/>
        </w:rPr>
        <w:t> </w:t>
      </w:r>
      <w:r>
        <w:rPr>
          <w:rFonts w:ascii="Arial" w:hAnsi="Arial" w:cs="Arial" w:eastAsia="Arial"/>
          <w:color w:val="808082"/>
          <w:w w:val="115"/>
          <w:sz w:val="13"/>
          <w:szCs w:val="13"/>
        </w:rPr>
        <w:t>fot-ultnd</w:t>
      </w:r>
      <w:r>
        <w:rPr>
          <w:rFonts w:ascii="Arial" w:hAnsi="Arial" w:cs="Arial" w:eastAsia="Arial"/>
          <w:color w:val="808082"/>
          <w:w w:val="115"/>
          <w:sz w:val="13"/>
          <w:szCs w:val="13"/>
        </w:rPr>
        <w:t> de llevar,</w:t>
      </w:r>
      <w:r>
        <w:rPr>
          <w:rFonts w:ascii="Arial" w:hAnsi="Arial" w:cs="Arial" w:eastAsia="Arial"/>
          <w:color w:val="808082"/>
          <w:w w:val="115"/>
          <w:sz w:val="13"/>
          <w:szCs w:val="13"/>
        </w:rPr>
        <w:t> do</w:t>
      </w:r>
      <w:r>
        <w:rPr>
          <w:rFonts w:ascii="Arial" w:hAnsi="Arial" w:cs="Arial" w:eastAsia="Arial"/>
          <w:color w:val="808082"/>
          <w:w w:val="115"/>
          <w:sz w:val="13"/>
          <w:szCs w:val="13"/>
        </w:rPr>
        <w:t> </w:t>
      </w:r>
      <w:r>
        <w:rPr>
          <w:rFonts w:ascii="Arial" w:hAnsi="Arial" w:cs="Arial" w:eastAsia="Arial"/>
          <w:color w:val="939395"/>
          <w:w w:val="115"/>
          <w:sz w:val="13"/>
          <w:szCs w:val="13"/>
        </w:rPr>
        <w:t>común</w:t>
      </w:r>
      <w:r>
        <w:rPr>
          <w:rFonts w:ascii="Arial" w:hAnsi="Arial" w:cs="Arial" w:eastAsia="Arial"/>
          <w:color w:val="939395"/>
          <w:w w:val="115"/>
          <w:sz w:val="13"/>
          <w:szCs w:val="13"/>
        </w:rPr>
        <w:t> </w:t>
      </w:r>
      <w:r>
        <w:rPr>
          <w:color w:val="808082"/>
          <w:w w:val="115"/>
          <w:sz w:val="14"/>
          <w:szCs w:val="14"/>
        </w:rPr>
        <w:t>ncuerdo,</w:t>
      </w:r>
      <w:r>
        <w:rPr>
          <w:color w:val="808082"/>
          <w:w w:val="115"/>
          <w:sz w:val="14"/>
          <w:szCs w:val="14"/>
        </w:rPr>
        <w:t> </w:t>
      </w:r>
      <w:r>
        <w:rPr>
          <w:rFonts w:ascii="Arial" w:hAnsi="Arial" w:cs="Arial" w:eastAsia="Arial"/>
          <w:color w:val="808082"/>
          <w:w w:val="115"/>
          <w:sz w:val="13"/>
          <w:szCs w:val="13"/>
        </w:rPr>
        <w:t>a</w:t>
      </w:r>
      <w:r>
        <w:rPr>
          <w:rFonts w:ascii="Arial" w:hAnsi="Arial" w:cs="Arial" w:eastAsia="Arial"/>
          <w:color w:val="808082"/>
          <w:w w:val="115"/>
          <w:sz w:val="13"/>
          <w:szCs w:val="13"/>
        </w:rPr>
        <w:t> este AT'•·�g</w:t>
      </w:r>
      <w:r>
        <w:rPr>
          <w:rFonts w:ascii="Arial" w:hAnsi="Arial" w:cs="Arial" w:eastAsia="Arial"/>
          <w:color w:val="676969"/>
          <w:w w:val="115"/>
          <w:sz w:val="13"/>
          <w:szCs w:val="13"/>
        </w:rPr>
        <w:t>l</w:t>
      </w:r>
      <w:r>
        <w:rPr>
          <w:rFonts w:ascii="Arial" w:hAnsi="Arial" w:cs="Arial" w:eastAsia="Arial"/>
          <w:color w:val="808082"/>
          <w:w w:val="115"/>
          <w:sz w:val="13"/>
          <w:szCs w:val="13"/>
        </w:rPr>
        <w:t>n</w:t>
      </w:r>
      <w:r>
        <w:rPr>
          <w:rFonts w:ascii="Arial" w:hAnsi="Arial" w:cs="Arial" w:eastAsia="Arial"/>
          <w:color w:val="676969"/>
          <w:w w:val="115"/>
          <w:sz w:val="13"/>
          <w:szCs w:val="13"/>
        </w:rPr>
        <w:t>,</w:t>
      </w:r>
      <w:r>
        <w:rPr>
          <w:rFonts w:ascii="Arial" w:hAnsi="Arial" w:cs="Arial" w:eastAsia="Arial"/>
          <w:color w:val="676969"/>
          <w:w w:val="115"/>
          <w:sz w:val="13"/>
          <w:szCs w:val="13"/>
        </w:rPr>
        <w:t> </w:t>
      </w:r>
      <w:r>
        <w:rPr>
          <w:rFonts w:ascii="Arial" w:hAnsi="Arial" w:cs="Arial" w:eastAsia="Arial"/>
          <w:color w:val="808082"/>
          <w:w w:val="115"/>
          <w:sz w:val="13"/>
          <w:szCs w:val="13"/>
        </w:rPr>
        <w:t>lorl•8</w:t>
      </w:r>
      <w:r>
        <w:rPr>
          <w:rFonts w:ascii="Arial" w:hAnsi="Arial" w:cs="Arial" w:eastAsia="Arial"/>
          <w:color w:val="808082"/>
          <w:w w:val="115"/>
          <w:sz w:val="13"/>
          <w:szCs w:val="13"/>
        </w:rPr>
        <w:t> </w:t>
      </w:r>
      <w:r>
        <w:rPr>
          <w:rFonts w:ascii="Arial" w:hAnsi="Arial" w:cs="Arial" w:eastAsia="Arial"/>
          <w:color w:val="676969"/>
          <w:w w:val="115"/>
          <w:sz w:val="13"/>
          <w:szCs w:val="13"/>
        </w:rPr>
        <w:t>l</w:t>
      </w:r>
      <w:r>
        <w:rPr>
          <w:rFonts w:ascii="Arial" w:hAnsi="Arial" w:cs="Arial" w:eastAsia="Arial"/>
          <w:color w:val="808082"/>
          <w:w w:val="115"/>
          <w:sz w:val="13"/>
          <w:szCs w:val="13"/>
        </w:rPr>
        <w:t>as</w:t>
      </w:r>
      <w:r>
        <w:rPr>
          <w:rFonts w:ascii="Arial" w:hAnsi="Arial" w:cs="Arial" w:eastAsia="Arial"/>
          <w:color w:val="808082"/>
          <w:w w:val="115"/>
          <w:sz w:val="13"/>
          <w:szCs w:val="13"/>
        </w:rPr>
        <w:t> </w:t>
      </w:r>
      <w:r>
        <w:rPr>
          <w:rFonts w:ascii="Arial" w:hAnsi="Arial" w:cs="Arial" w:eastAsia="Arial"/>
          <w:color w:val="808082"/>
          <w:w w:val="115"/>
          <w:sz w:val="13"/>
          <w:szCs w:val="13"/>
        </w:rPr>
        <w:t>modlíleaclones</w:t>
      </w:r>
      <w:r>
        <w:rPr>
          <w:rFonts w:ascii="Arial" w:hAnsi="Arial" w:cs="Arial" w:eastAsia="Arial"/>
          <w:color w:val="808082"/>
          <w:w w:val="115"/>
          <w:sz w:val="13"/>
          <w:szCs w:val="13"/>
        </w:rPr>
        <w:t> cuya</w:t>
      </w:r>
      <w:r>
        <w:rPr>
          <w:rFonts w:ascii="Arial" w:hAnsi="Arial" w:cs="Arial" w:eastAsia="Arial"/>
          <w:color w:val="808082"/>
          <w:spacing w:val="40"/>
          <w:w w:val="115"/>
          <w:sz w:val="13"/>
          <w:szCs w:val="13"/>
        </w:rPr>
        <w:t> </w:t>
      </w:r>
      <w:r>
        <w:rPr>
          <w:rFonts w:ascii="Arial" w:hAnsi="Arial" w:cs="Arial" w:eastAsia="Arial"/>
          <w:color w:val="808082"/>
          <w:w w:val="115"/>
          <w:sz w:val="13"/>
          <w:szCs w:val="13"/>
        </w:rPr>
        <w:t>t1J</w:t>
      </w:r>
      <w:r>
        <w:rPr>
          <w:rFonts w:ascii="Arial" w:hAnsi="Arial" w:cs="Arial" w:eastAsia="Arial"/>
          <w:color w:val="A3A5A5"/>
          <w:w w:val="115"/>
          <w:sz w:val="13"/>
          <w:szCs w:val="13"/>
        </w:rPr>
        <w:t>í</w:t>
      </w:r>
      <w:r>
        <w:rPr>
          <w:rFonts w:ascii="Arial" w:hAnsi="Arial" w:cs="Arial" w:eastAsia="Arial"/>
          <w:color w:val="808082"/>
          <w:w w:val="115"/>
          <w:sz w:val="13"/>
          <w:szCs w:val="13"/>
        </w:rPr>
        <w:t>l</w:t>
      </w:r>
      <w:r>
        <w:rPr>
          <w:rFonts w:ascii="Arial" w:hAnsi="Arial" w:cs="Arial" w:eastAsia="Arial"/>
          <w:color w:val="A3A5A5"/>
          <w:w w:val="115"/>
          <w:sz w:val="13"/>
          <w:szCs w:val="13"/>
        </w:rPr>
        <w:t>i</w:t>
      </w:r>
      <w:r>
        <w:rPr>
          <w:rFonts w:ascii="Arial" w:hAnsi="Arial" w:cs="Arial" w:eastAsia="Arial"/>
          <w:color w:val="808082"/>
          <w:w w:val="115"/>
          <w:sz w:val="13"/>
          <w:szCs w:val="13"/>
        </w:rPr>
        <w:t>dnd</w:t>
      </w:r>
      <w:r>
        <w:rPr>
          <w:rFonts w:ascii="Arial" w:hAnsi="Arial" w:cs="Arial" w:eastAsia="Arial"/>
          <w:color w:val="808082"/>
          <w:spacing w:val="63"/>
          <w:w w:val="115"/>
          <w:sz w:val="13"/>
          <w:szCs w:val="13"/>
        </w:rPr>
        <w:t> </w:t>
      </w:r>
      <w:r>
        <w:rPr>
          <w:rFonts w:ascii="Arial" w:hAnsi="Arial" w:cs="Arial" w:eastAsia="Arial"/>
          <w:color w:val="808082"/>
          <w:w w:val="115"/>
          <w:sz w:val="13"/>
          <w:szCs w:val="13"/>
        </w:rPr>
        <w:t>hubiera.</w:t>
      </w:r>
      <w:r>
        <w:rPr>
          <w:rFonts w:ascii="Arial" w:hAnsi="Arial" w:cs="Arial" w:eastAsia="Arial"/>
          <w:color w:val="808082"/>
          <w:spacing w:val="57"/>
          <w:w w:val="115"/>
          <w:sz w:val="13"/>
          <w:szCs w:val="13"/>
        </w:rPr>
        <w:t> </w:t>
      </w:r>
      <w:r>
        <w:rPr>
          <w:rFonts w:ascii="Arial" w:hAnsi="Arial" w:cs="Arial" w:eastAsia="Arial"/>
          <w:color w:val="808082"/>
          <w:spacing w:val="-2"/>
          <w:w w:val="115"/>
          <w:sz w:val="13"/>
          <w:szCs w:val="13"/>
        </w:rPr>
        <w:t>dumos</w:t>
      </w:r>
      <w:r>
        <w:rPr>
          <w:rFonts w:ascii="Arial" w:hAnsi="Arial" w:cs="Arial" w:eastAsia="Arial"/>
          <w:color w:val="676969"/>
          <w:spacing w:val="-2"/>
          <w:w w:val="115"/>
          <w:sz w:val="13"/>
          <w:szCs w:val="13"/>
        </w:rPr>
        <w:t>l</w:t>
      </w:r>
      <w:r>
        <w:rPr>
          <w:rFonts w:ascii="Arial" w:hAnsi="Arial" w:cs="Arial" w:eastAsia="Arial"/>
          <w:color w:val="808082"/>
          <w:spacing w:val="-2"/>
          <w:w w:val="115"/>
          <w:sz w:val="13"/>
          <w:szCs w:val="13"/>
        </w:rPr>
        <w:t>rndo</w:t>
      </w:r>
    </w:p>
    <w:p>
      <w:pPr>
        <w:spacing w:line="242" w:lineRule="auto" w:before="6"/>
        <w:ind w:left="161" w:right="0" w:firstLine="1"/>
        <w:jc w:val="both"/>
        <w:rPr>
          <w:rFonts w:ascii="Arial" w:hAnsi="Arial" w:cs="Arial" w:eastAsia="Arial"/>
          <w:sz w:val="13"/>
          <w:szCs w:val="13"/>
        </w:rPr>
      </w:pPr>
      <w:r>
        <w:rPr/>
        <w:br w:type="column"/>
      </w:r>
      <w:r>
        <w:rPr>
          <w:color w:val="808082"/>
          <w:sz w:val="14"/>
          <w:szCs w:val="14"/>
        </w:rPr>
        <w:t>siempre </w:t>
      </w:r>
      <w:r>
        <w:rPr>
          <w:rFonts w:ascii="Arial" w:hAnsi="Arial" w:cs="Arial" w:eastAsia="Arial"/>
          <w:color w:val="808082"/>
          <w:sz w:val="13"/>
          <w:szCs w:val="13"/>
        </w:rPr>
        <w:t>n </w:t>
      </w:r>
      <w:r>
        <w:rPr>
          <w:rFonts w:ascii="Arial" w:hAnsi="Arial" w:cs="Arial" w:eastAsia="Arial"/>
          <w:color w:val="939395"/>
          <w:sz w:val="13"/>
          <w:szCs w:val="13"/>
        </w:rPr>
        <w:t>c�lnrlns </w:t>
      </w:r>
      <w:r>
        <w:rPr>
          <w:color w:val="939395"/>
          <w:sz w:val="14"/>
          <w:szCs w:val="14"/>
        </w:rPr>
        <w:t>p:i�lonnles, </w:t>
      </w:r>
      <w:r>
        <w:rPr>
          <w:rFonts w:ascii="Arial" w:hAnsi="Arial" w:cs="Arial" w:eastAsia="Arial"/>
          <w:color w:val="808082"/>
          <w:sz w:val="13"/>
          <w:szCs w:val="13"/>
        </w:rPr>
        <w:t>no </w:t>
      </w:r>
      <w:r>
        <w:rPr>
          <w:rFonts w:ascii="Arial" w:hAnsi="Arial" w:cs="Arial" w:eastAsia="Arial"/>
          <w:color w:val="939395"/>
          <w:sz w:val="13"/>
          <w:szCs w:val="13"/>
        </w:rPr>
        <w:t>aje­</w:t>
      </w:r>
      <w:r>
        <w:rPr>
          <w:rFonts w:ascii="Arial" w:hAnsi="Arial" w:cs="Arial" w:eastAsia="Arial"/>
          <w:color w:val="939395"/>
          <w:spacing w:val="40"/>
          <w:sz w:val="13"/>
          <w:szCs w:val="13"/>
        </w:rPr>
        <w:t> </w:t>
      </w:r>
      <w:r>
        <w:rPr>
          <w:color w:val="939395"/>
          <w:sz w:val="14"/>
          <w:szCs w:val="14"/>
        </w:rPr>
        <w:t>nos </w:t>
      </w:r>
      <w:r>
        <w:rPr>
          <w:color w:val="808082"/>
          <w:sz w:val="13"/>
          <w:szCs w:val="13"/>
        </w:rPr>
        <w:t>a </w:t>
      </w:r>
      <w:r>
        <w:rPr>
          <w:rFonts w:ascii="Arial" w:hAnsi="Arial" w:cs="Arial" w:eastAsia="Arial"/>
          <w:color w:val="808082"/>
          <w:sz w:val="13"/>
          <w:szCs w:val="13"/>
        </w:rPr>
        <w:t>las </w:t>
      </w:r>
      <w:r>
        <w:rPr>
          <w:color w:val="808082"/>
          <w:sz w:val="13"/>
          <w:szCs w:val="13"/>
        </w:rPr>
        <w:t>lu&lt;ihos </w:t>
      </w:r>
      <w:r>
        <w:rPr>
          <w:color w:val="808082"/>
          <w:sz w:val="14"/>
          <w:szCs w:val="14"/>
        </w:rPr>
        <w:t>pollllcM </w:t>
      </w:r>
      <w:r>
        <w:rPr>
          <w:rFonts w:ascii="Arial" w:hAnsi="Arial" w:cs="Arial" w:eastAsia="Arial"/>
          <w:color w:val="939395"/>
          <w:sz w:val="9"/>
          <w:szCs w:val="9"/>
        </w:rPr>
        <w:t>e-11· </w:t>
      </w:r>
      <w:r>
        <w:rPr>
          <w:color w:val="939395"/>
          <w:sz w:val="14"/>
          <w:szCs w:val="14"/>
        </w:rPr>
        <w:t>:,.lgunns</w:t>
      </w:r>
      <w:r>
        <w:rPr>
          <w:color w:val="939395"/>
          <w:spacing w:val="40"/>
          <w:sz w:val="14"/>
          <w:szCs w:val="14"/>
        </w:rPr>
        <w:t> </w:t>
      </w:r>
      <w:r>
        <w:rPr>
          <w:color w:val="808082"/>
          <w:sz w:val="14"/>
          <w:szCs w:val="14"/>
        </w:rPr>
        <w:t>oras</w:t>
      </w:r>
      <w:r>
        <w:rPr>
          <w:color w:val="A3A5A5"/>
          <w:sz w:val="14"/>
          <w:szCs w:val="14"/>
        </w:rPr>
        <w:t>lnnc�. </w:t>
      </w:r>
      <w:r>
        <w:rPr>
          <w:color w:val="939395"/>
          <w:sz w:val="13"/>
          <w:szCs w:val="13"/>
        </w:rPr>
        <w:t>y</w:t>
      </w:r>
      <w:r>
        <w:rPr>
          <w:color w:val="939395"/>
          <w:spacing w:val="40"/>
          <w:sz w:val="13"/>
          <w:szCs w:val="13"/>
        </w:rPr>
        <w:t> </w:t>
      </w:r>
      <w:r>
        <w:rPr>
          <w:color w:val="939395"/>
          <w:sz w:val="14"/>
          <w:szCs w:val="14"/>
        </w:rPr>
        <w:t>robt1sl</w:t>
      </w:r>
      <w:r>
        <w:rPr>
          <w:color w:val="939395"/>
          <w:spacing w:val="-9"/>
          <w:sz w:val="14"/>
          <w:szCs w:val="14"/>
        </w:rPr>
        <w:t> </w:t>
      </w:r>
      <w:r>
        <w:rPr>
          <w:color w:val="939395"/>
          <w:sz w:val="14"/>
          <w:szCs w:val="14"/>
        </w:rPr>
        <w:t>e,cr.r </w:t>
      </w:r>
      <w:r>
        <w:rPr>
          <w:rFonts w:ascii="Arial" w:hAnsi="Arial" w:cs="Arial" w:eastAsia="Arial"/>
          <w:color w:val="808082"/>
          <w:sz w:val="13"/>
          <w:szCs w:val="13"/>
        </w:rPr>
        <w:t>enl re- </w:t>
      </w:r>
      <w:r>
        <w:rPr>
          <w:color w:val="808082"/>
          <w:sz w:val="14"/>
          <w:szCs w:val="14"/>
        </w:rPr>
        <w:t>los </w:t>
      </w:r>
      <w:r>
        <w:rPr>
          <w:rFonts w:ascii="Arial" w:hAnsi="Arial" w:cs="Arial" w:eastAsia="Arial"/>
          <w:color w:val="939395"/>
          <w:sz w:val="13"/>
          <w:szCs w:val="13"/>
        </w:rPr>
        <w:t>na­</w:t>
      </w:r>
      <w:r>
        <w:rPr>
          <w:rFonts w:ascii="Arial" w:hAnsi="Arial" w:cs="Arial" w:eastAsia="Arial"/>
          <w:color w:val="939395"/>
          <w:spacing w:val="40"/>
          <w:sz w:val="13"/>
          <w:szCs w:val="13"/>
        </w:rPr>
        <w:t> </w:t>
      </w:r>
      <w:r>
        <w:rPr>
          <w:color w:val="676969"/>
          <w:sz w:val="13"/>
          <w:szCs w:val="13"/>
        </w:rPr>
        <w:t>l</w:t>
      </w:r>
      <w:r>
        <w:rPr>
          <w:color w:val="808082"/>
          <w:sz w:val="13"/>
          <w:szCs w:val="13"/>
        </w:rPr>
        <w:t>urolos </w:t>
      </w:r>
      <w:r>
        <w:rPr>
          <w:color w:val="808082"/>
          <w:sz w:val="14"/>
          <w:szCs w:val="14"/>
        </w:rPr>
        <w:t>do </w:t>
      </w:r>
      <w:r>
        <w:rPr>
          <w:rFonts w:ascii="Arial" w:hAnsi="Arial" w:cs="Arial" w:eastAsia="Arial"/>
          <w:color w:val="808082"/>
          <w:sz w:val="13"/>
          <w:szCs w:val="13"/>
        </w:rPr>
        <w:t>C:opo</w:t>
      </w:r>
      <w:r>
        <w:rPr>
          <w:rFonts w:ascii="Arial" w:hAnsi="Arial" w:cs="Arial" w:eastAsia="Arial"/>
          <w:color w:val="A3A5A5"/>
          <w:sz w:val="13"/>
          <w:szCs w:val="13"/>
        </w:rPr>
        <w:t>r!ro.s</w:t>
      </w:r>
      <w:r>
        <w:rPr>
          <w:rFonts w:ascii="Arial" w:hAnsi="Arial" w:cs="Arial" w:eastAsia="Arial"/>
          <w:color w:val="676969"/>
          <w:sz w:val="13"/>
          <w:szCs w:val="13"/>
        </w:rPr>
        <w:t>l</w:t>
      </w:r>
      <w:r>
        <w:rPr>
          <w:rFonts w:ascii="Arial" w:hAnsi="Arial" w:cs="Arial" w:eastAsia="Arial"/>
          <w:color w:val="939395"/>
          <w:sz w:val="13"/>
          <w:szCs w:val="13"/>
        </w:rPr>
        <w:t>a,.o,</w:t>
      </w:r>
      <w:r>
        <w:rPr>
          <w:rFonts w:ascii="Arial" w:hAnsi="Arial" w:cs="Arial" w:eastAsia="Arial"/>
          <w:color w:val="939395"/>
          <w:spacing w:val="40"/>
          <w:sz w:val="13"/>
          <w:szCs w:val="13"/>
        </w:rPr>
        <w:t> </w:t>
      </w:r>
      <w:r>
        <w:rPr>
          <w:rFonts w:ascii="Arial" w:hAnsi="Arial" w:cs="Arial" w:eastAsia="Arial"/>
          <w:color w:val="808082"/>
          <w:sz w:val="13"/>
          <w:szCs w:val="13"/>
        </w:rPr>
        <w:t>rlc </w:t>
      </w:r>
      <w:r>
        <w:rPr>
          <w:color w:val="939395"/>
          <w:sz w:val="14"/>
          <w:szCs w:val="14"/>
        </w:rPr>
        <w:t>amor </w:t>
      </w:r>
      <w:r>
        <w:rPr>
          <w:rFonts w:ascii="Arial" w:hAnsi="Arial" w:cs="Arial" w:eastAsia="Arial"/>
          <w:color w:val="808082"/>
          <w:sz w:val="13"/>
          <w:szCs w:val="13"/>
        </w:rPr>
        <w:t>y</w:t>
      </w:r>
      <w:r>
        <w:rPr>
          <w:rFonts w:ascii="Arial" w:hAnsi="Arial" w:cs="Arial" w:eastAsia="Arial"/>
          <w:color w:val="808082"/>
          <w:spacing w:val="40"/>
          <w:sz w:val="13"/>
          <w:szCs w:val="13"/>
        </w:rPr>
        <w:t> </w:t>
      </w:r>
      <w:r>
        <w:rPr>
          <w:rFonts w:ascii="Arial" w:hAnsi="Arial" w:cs="Arial" w:eastAsia="Arial"/>
          <w:color w:val="939395"/>
          <w:sz w:val="13"/>
          <w:szCs w:val="13"/>
        </w:rPr>
        <w:t>uni�n</w:t>
      </w:r>
      <w:r>
        <w:rPr>
          <w:rFonts w:ascii="Arial" w:hAnsi="Arial" w:cs="Arial" w:eastAsia="Arial"/>
          <w:color w:val="939395"/>
          <w:spacing w:val="25"/>
          <w:sz w:val="13"/>
          <w:szCs w:val="13"/>
        </w:rPr>
        <w:t> </w:t>
      </w:r>
      <w:r>
        <w:rPr>
          <w:color w:val="808082"/>
          <w:sz w:val="13"/>
          <w:szCs w:val="13"/>
        </w:rPr>
        <w:t>q11r</w:t>
      </w:r>
      <w:r>
        <w:rPr>
          <w:color w:val="808082"/>
          <w:spacing w:val="27"/>
          <w:sz w:val="13"/>
          <w:szCs w:val="13"/>
        </w:rPr>
        <w:t> </w:t>
      </w:r>
      <w:r>
        <w:rPr>
          <w:color w:val="939395"/>
          <w:sz w:val="13"/>
          <w:szCs w:val="13"/>
        </w:rPr>
        <w:t>q11rl11•anl6</w:t>
      </w:r>
      <w:r>
        <w:rPr>
          <w:color w:val="939395"/>
          <w:spacing w:val="26"/>
          <w:sz w:val="13"/>
          <w:szCs w:val="13"/>
        </w:rPr>
        <w:t> </w:t>
      </w:r>
      <w:r>
        <w:rPr>
          <w:rFonts w:ascii="Arial" w:hAnsi="Arial" w:cs="Arial" w:eastAsia="Arial"/>
          <w:color w:val="939395"/>
          <w:sz w:val="13"/>
          <w:szCs w:val="13"/>
        </w:rPr>
        <w:t>el</w:t>
      </w:r>
      <w:r>
        <w:rPr>
          <w:rFonts w:ascii="Arial" w:hAnsi="Arial" w:cs="Arial" w:eastAsia="Arial"/>
          <w:color w:val="939395"/>
          <w:spacing w:val="9"/>
          <w:sz w:val="13"/>
          <w:szCs w:val="13"/>
        </w:rPr>
        <w:t> </w:t>
      </w:r>
      <w:r>
        <w:rPr>
          <w:rFonts w:ascii="Arial" w:hAnsi="Arial" w:cs="Arial" w:eastAsia="Arial"/>
          <w:color w:val="808082"/>
          <w:sz w:val="13"/>
          <w:szCs w:val="13"/>
        </w:rPr>
        <w:t>ree&lt;'</w:t>
      </w:r>
      <w:r>
        <w:rPr>
          <w:rFonts w:ascii="Arial" w:hAnsi="Arial" w:cs="Arial" w:eastAsia="Arial"/>
          <w:color w:val="676969"/>
          <w:sz w:val="13"/>
          <w:szCs w:val="13"/>
        </w:rPr>
        <w:t>I</w:t>
      </w:r>
      <w:r>
        <w:rPr>
          <w:rFonts w:ascii="Arial" w:hAnsi="Arial" w:cs="Arial" w:eastAsia="Arial"/>
          <w:color w:val="808082"/>
          <w:sz w:val="13"/>
          <w:szCs w:val="13"/>
        </w:rPr>
        <w:t>0</w:t>
      </w:r>
      <w:r>
        <w:rPr>
          <w:rFonts w:ascii="Arial" w:hAnsi="Arial" w:cs="Arial" w:eastAsia="Arial"/>
          <w:color w:val="808082"/>
          <w:spacing w:val="16"/>
          <w:sz w:val="13"/>
          <w:szCs w:val="13"/>
        </w:rPr>
        <w:t> </w:t>
      </w:r>
      <w:r>
        <w:rPr>
          <w:rFonts w:ascii="Arial" w:hAnsi="Arial" w:cs="Arial" w:eastAsia="Arial"/>
          <w:color w:val="939395"/>
          <w:sz w:val="13"/>
          <w:szCs w:val="13"/>
        </w:rPr>
        <w:t>en</w:t>
      </w:r>
      <w:r>
        <w:rPr>
          <w:rFonts w:ascii="Arial" w:hAnsi="Arial" w:cs="Arial" w:eastAsia="Arial"/>
          <w:color w:val="939395"/>
          <w:spacing w:val="14"/>
          <w:sz w:val="13"/>
          <w:szCs w:val="13"/>
        </w:rPr>
        <w:t> </w:t>
      </w:r>
      <w:r>
        <w:rPr>
          <w:rFonts w:ascii="Arial" w:hAnsi="Arial" w:cs="Arial" w:eastAsia="Arial"/>
          <w:color w:val="939395"/>
          <w:spacing w:val="-4"/>
          <w:sz w:val="13"/>
          <w:szCs w:val="13"/>
        </w:rPr>
        <w:t>per­</w:t>
      </w:r>
    </w:p>
    <w:p>
      <w:pPr>
        <w:spacing w:line="237" w:lineRule="auto" w:before="0"/>
        <w:ind w:left="178" w:right="356" w:hanging="25"/>
        <w:jc w:val="left"/>
        <w:rPr>
          <w:rFonts w:ascii="Arial" w:hAnsi="Arial" w:cs="Arial" w:eastAsia="Arial"/>
          <w:sz w:val="13"/>
          <w:szCs w:val="13"/>
        </w:rPr>
      </w:pPr>
      <w:r>
        <w:rPr/>
        <w:br w:type="column"/>
      </w:r>
      <w:r>
        <w:rPr>
          <w:color w:val="808082"/>
          <w:sz w:val="14"/>
          <w:szCs w:val="14"/>
        </w:rPr>
        <w:t>�ne</w:t>
      </w:r>
      <w:r>
        <w:rPr>
          <w:color w:val="808082"/>
          <w:spacing w:val="40"/>
          <w:sz w:val="14"/>
          <w:szCs w:val="14"/>
        </w:rPr>
        <w:t> </w:t>
      </w:r>
      <w:r>
        <w:rPr>
          <w:color w:val="939395"/>
          <w:sz w:val="14"/>
          <w:szCs w:val="14"/>
        </w:rPr>
        <w:t>tletermlnn</w:t>
      </w:r>
      <w:r>
        <w:rPr>
          <w:color w:val="939395"/>
          <w:spacing w:val="40"/>
          <w:sz w:val="14"/>
          <w:szCs w:val="14"/>
        </w:rPr>
        <w:t> </w:t>
      </w:r>
      <w:r>
        <w:rPr>
          <w:color w:val="939395"/>
          <w:sz w:val="14"/>
          <w:szCs w:val="14"/>
        </w:rPr>
        <w:t>el</w:t>
      </w:r>
      <w:r>
        <w:rPr>
          <w:color w:val="939395"/>
          <w:spacing w:val="40"/>
          <w:sz w:val="14"/>
          <w:szCs w:val="14"/>
        </w:rPr>
        <w:t> </w:t>
      </w:r>
      <w:r>
        <w:rPr>
          <w:color w:val="808082"/>
          <w:sz w:val="14"/>
          <w:szCs w:val="14"/>
        </w:rPr>
        <w:t>nrllc11ln</w:t>
      </w:r>
      <w:r>
        <w:rPr>
          <w:color w:val="808082"/>
          <w:spacing w:val="40"/>
          <w:sz w:val="14"/>
          <w:szCs w:val="14"/>
        </w:rPr>
        <w:t> </w:t>
      </w:r>
      <w:r>
        <w:rPr>
          <w:color w:val="808082"/>
          <w:sz w:val="14"/>
          <w:szCs w:val="14"/>
        </w:rPr>
        <w:t>i91</w:t>
      </w:r>
      <w:r>
        <w:rPr>
          <w:color w:val="808082"/>
          <w:spacing w:val="40"/>
          <w:sz w:val="14"/>
          <w:szCs w:val="14"/>
        </w:rPr>
        <w:t> </w:t>
      </w:r>
      <w:r>
        <w:rPr>
          <w:color w:val="939395"/>
          <w:sz w:val="14"/>
          <w:szCs w:val="14"/>
        </w:rPr>
        <w:t>del</w:t>
      </w:r>
      <w:r>
        <w:rPr>
          <w:color w:val="939395"/>
          <w:spacing w:val="33"/>
          <w:sz w:val="14"/>
          <w:szCs w:val="14"/>
        </w:rPr>
        <w:t> </w:t>
      </w:r>
      <w:r>
        <w:rPr>
          <w:rFonts w:ascii="Arial" w:hAnsi="Arial" w:cs="Arial" w:eastAsia="Arial"/>
          <w:color w:val="808082"/>
          <w:sz w:val="12"/>
          <w:szCs w:val="12"/>
        </w:rPr>
        <w:t>E•</w:t>
      </w:r>
      <w:r>
        <w:rPr>
          <w:rFonts w:ascii="Arial" w:hAnsi="Arial" w:cs="Arial" w:eastAsia="Arial"/>
          <w:color w:val="808082"/>
          <w:spacing w:val="40"/>
          <w:sz w:val="12"/>
          <w:szCs w:val="12"/>
        </w:rPr>
        <w:t> </w:t>
      </w:r>
      <w:r>
        <w:rPr>
          <w:color w:val="808082"/>
          <w:sz w:val="14"/>
          <w:szCs w:val="14"/>
        </w:rPr>
        <w:t>lnl11lo</w:t>
      </w:r>
      <w:r>
        <w:rPr>
          <w:color w:val="808082"/>
          <w:spacing w:val="40"/>
          <w:sz w:val="14"/>
          <w:szCs w:val="14"/>
        </w:rPr>
        <w:t> </w:t>
      </w:r>
      <w:r>
        <w:rPr>
          <w:color w:val="939395"/>
          <w:sz w:val="14"/>
          <w:szCs w:val="14"/>
        </w:rPr>
        <w:t>pr•ovi11cial.</w:t>
      </w:r>
      <w:r>
        <w:rPr>
          <w:color w:val="939395"/>
          <w:spacing w:val="40"/>
          <w:sz w:val="14"/>
          <w:szCs w:val="14"/>
        </w:rPr>
        <w:t> </w:t>
      </w:r>
      <w:r>
        <w:rPr>
          <w:color w:val="939395"/>
          <w:sz w:val="13"/>
          <w:szCs w:val="13"/>
        </w:rPr>
        <w:t>excep1o</w:t>
      </w:r>
      <w:r>
        <w:rPr>
          <w:color w:val="939395"/>
          <w:spacing w:val="40"/>
          <w:sz w:val="13"/>
          <w:szCs w:val="13"/>
        </w:rPr>
        <w:t> </w:t>
      </w:r>
      <w:r>
        <w:rPr>
          <w:rFonts w:ascii="Arial" w:hAnsi="Arial" w:cs="Arial" w:eastAsia="Arial"/>
          <w:color w:val="808082"/>
          <w:sz w:val="13"/>
          <w:szCs w:val="13"/>
        </w:rPr>
        <w:t>In</w:t>
      </w:r>
      <w:r>
        <w:rPr>
          <w:rFonts w:ascii="Arial" w:hAnsi="Arial" w:cs="Arial" w:eastAsia="Arial"/>
          <w:color w:val="808082"/>
          <w:spacing w:val="36"/>
          <w:w w:val="105"/>
          <w:sz w:val="13"/>
          <w:szCs w:val="13"/>
        </w:rPr>
        <w:t> </w:t>
      </w:r>
      <w:r>
        <w:rPr>
          <w:rFonts w:ascii="Arial" w:hAnsi="Arial" w:cs="Arial" w:eastAsia="Arial"/>
          <w:color w:val="808082"/>
          <w:w w:val="105"/>
          <w:sz w:val="13"/>
          <w:szCs w:val="13"/>
        </w:rPr>
        <w:t>pr</w:t>
      </w:r>
      <w:r>
        <w:rPr>
          <w:rFonts w:ascii="Arial" w:hAnsi="Arial" w:cs="Arial" w:eastAsia="Arial"/>
          <w:color w:val="A3A5A5"/>
          <w:w w:val="105"/>
          <w:sz w:val="13"/>
          <w:szCs w:val="13"/>
        </w:rPr>
        <w:t>imrrn</w:t>
      </w:r>
      <w:r>
        <w:rPr>
          <w:rFonts w:ascii="Arial" w:hAnsi="Arial" w:cs="Arial" w:eastAsia="Arial"/>
          <w:color w:val="A3A5A5"/>
          <w:spacing w:val="40"/>
          <w:w w:val="105"/>
          <w:sz w:val="13"/>
          <w:szCs w:val="13"/>
        </w:rPr>
        <w:t> </w:t>
      </w:r>
      <w:r>
        <w:rPr>
          <w:color w:val="939395"/>
          <w:spacing w:val="-2"/>
          <w:sz w:val="14"/>
          <w:szCs w:val="14"/>
        </w:rPr>
        <w:t>enlr11rtl�11dnsn</w:t>
      </w:r>
      <w:r>
        <w:rPr>
          <w:color w:val="939395"/>
          <w:spacing w:val="34"/>
          <w:sz w:val="14"/>
          <w:szCs w:val="14"/>
        </w:rPr>
        <w:t> </w:t>
      </w:r>
      <w:r>
        <w:rPr>
          <w:rFonts w:ascii="Arial" w:hAnsi="Arial" w:cs="Arial" w:eastAsia="Arial"/>
          <w:color w:val="939395"/>
          <w:spacing w:val="-2"/>
          <w:sz w:val="13"/>
          <w:szCs w:val="13"/>
        </w:rPr>
        <w:t>que</w:t>
      </w:r>
      <w:r>
        <w:rPr>
          <w:rFonts w:ascii="Arial" w:hAnsi="Arial" w:cs="Arial" w:eastAsia="Arial"/>
          <w:color w:val="939395"/>
          <w:spacing w:val="42"/>
          <w:sz w:val="13"/>
          <w:szCs w:val="13"/>
        </w:rPr>
        <w:t> </w:t>
      </w:r>
      <w:r>
        <w:rPr>
          <w:color w:val="808082"/>
          <w:spacing w:val="-2"/>
          <w:sz w:val="14"/>
          <w:szCs w:val="14"/>
        </w:rPr>
        <w:t>Ju</w:t>
      </w:r>
      <w:r>
        <w:rPr>
          <w:color w:val="808082"/>
          <w:spacing w:val="40"/>
          <w:sz w:val="14"/>
          <w:szCs w:val="14"/>
        </w:rPr>
        <w:t> </w:t>
      </w:r>
      <w:r>
        <w:rPr>
          <w:rFonts w:ascii="Arial" w:hAnsi="Arial" w:cs="Arial" w:eastAsia="Arial"/>
          <w:color w:val="808082"/>
          <w:spacing w:val="-4"/>
          <w:sz w:val="13"/>
          <w:szCs w:val="13"/>
        </w:rPr>
        <w:t>�!nn</w:t>
      </w:r>
      <w:r>
        <w:rPr>
          <w:rFonts w:ascii="Arial" w:hAnsi="Arial" w:cs="Arial" w:eastAsia="Arial"/>
          <w:color w:val="A3A5A5"/>
          <w:spacing w:val="-4"/>
          <w:sz w:val="13"/>
          <w:szCs w:val="13"/>
        </w:rPr>
        <w:t>.:</w:t>
      </w:r>
      <w:r>
        <w:rPr>
          <w:rFonts w:ascii="Arial" w:hAnsi="Arial" w:cs="Arial" w:eastAsia="Arial"/>
          <w:color w:val="808082"/>
          <w:spacing w:val="-4"/>
          <w:sz w:val="13"/>
          <w:szCs w:val="13"/>
        </w:rPr>
        <w:t>nrmrnldn,</w:t>
      </w:r>
    </w:p>
    <w:p>
      <w:pPr>
        <w:spacing w:line="266" w:lineRule="auto" w:before="10"/>
        <w:ind w:left="170" w:right="568" w:hanging="90"/>
        <w:jc w:val="left"/>
        <w:rPr>
          <w:rFonts w:ascii="Arial" w:hAnsi="Arial" w:cs="Arial" w:eastAsia="Arial"/>
          <w:b/>
          <w:bCs/>
          <w:sz w:val="12"/>
          <w:szCs w:val="12"/>
        </w:rPr>
      </w:pPr>
      <w:r>
        <w:rPr>
          <w:rFonts w:ascii="Arial" w:hAnsi="Arial" w:cs="Arial" w:eastAsia="Arial"/>
          <w:b/>
          <w:sz w:val="12"/>
          <w:szCs w:val="12"/>
        </w:rPr>
        <mc:AlternateContent>
          <mc:Choice Requires="wps">
            <w:drawing>
              <wp:anchor distT="0" distB="0" distL="0" distR="0" allowOverlap="1" layoutInCell="1" locked="0" behindDoc="1" simplePos="0" relativeHeight="483811328">
                <wp:simplePos x="0" y="0"/>
                <wp:positionH relativeFrom="page">
                  <wp:posOffset>6421490</wp:posOffset>
                </wp:positionH>
                <wp:positionV relativeFrom="paragraph">
                  <wp:posOffset>-209510</wp:posOffset>
                </wp:positionV>
                <wp:extent cx="217170" cy="113030"/>
                <wp:effectExtent l="0" t="0" r="0" b="0"/>
                <wp:wrapNone/>
                <wp:docPr id="757" name="Graphic 757"/>
                <wp:cNvGraphicFramePr>
                  <a:graphicFrameLocks/>
                </wp:cNvGraphicFramePr>
                <a:graphic>
                  <a:graphicData uri="http://schemas.microsoft.com/office/word/2010/wordprocessingShape">
                    <wps:wsp>
                      <wps:cNvPr id="757" name="Graphic 757"/>
                      <wps:cNvSpPr/>
                      <wps:spPr>
                        <a:xfrm>
                          <a:off x="0" y="0"/>
                          <a:ext cx="217170" cy="113030"/>
                        </a:xfrm>
                        <a:custGeom>
                          <a:avLst/>
                          <a:gdLst/>
                          <a:ahLst/>
                          <a:cxnLst/>
                          <a:rect l="l" t="t" r="r" b="b"/>
                          <a:pathLst>
                            <a:path w="217170" h="113030">
                              <a:moveTo>
                                <a:pt x="217048" y="112758"/>
                              </a:moveTo>
                              <a:lnTo>
                                <a:pt x="0" y="112758"/>
                              </a:lnTo>
                              <a:lnTo>
                                <a:pt x="0" y="0"/>
                              </a:lnTo>
                              <a:lnTo>
                                <a:pt x="217048" y="0"/>
                              </a:lnTo>
                              <a:lnTo>
                                <a:pt x="217048"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05.629211pt;margin-top:-16.496906pt;width:17.09046pt;height:8.878628pt;mso-position-horizontal-relative:page;mso-position-vertical-relative:paragraph;z-index:-19505152" id="docshape598" filled="true" fillcolor="#efeff0" stroked="false">
                <v:fill type="solid"/>
                <w10:wrap type="none"/>
              </v:rect>
            </w:pict>
          </mc:Fallback>
        </mc:AlternateContent>
      </w:r>
      <w:r>
        <w:rPr>
          <w:rFonts w:ascii="Arial" w:hAnsi="Arial" w:cs="Arial" w:eastAsia="Arial"/>
          <w:b/>
          <w:sz w:val="12"/>
          <w:szCs w:val="12"/>
        </w:rPr>
        <mc:AlternateContent>
          <mc:Choice Requires="wps">
            <w:drawing>
              <wp:anchor distT="0" distB="0" distL="0" distR="0" allowOverlap="1" layoutInCell="1" locked="0" behindDoc="1" simplePos="0" relativeHeight="483811840">
                <wp:simplePos x="0" y="0"/>
                <wp:positionH relativeFrom="page">
                  <wp:posOffset>6264778</wp:posOffset>
                </wp:positionH>
                <wp:positionV relativeFrom="paragraph">
                  <wp:posOffset>-108802</wp:posOffset>
                </wp:positionV>
                <wp:extent cx="31115" cy="113030"/>
                <wp:effectExtent l="0" t="0" r="0" b="0"/>
                <wp:wrapNone/>
                <wp:docPr id="758" name="Graphic 758"/>
                <wp:cNvGraphicFramePr>
                  <a:graphicFrameLocks/>
                </wp:cNvGraphicFramePr>
                <a:graphic>
                  <a:graphicData uri="http://schemas.microsoft.com/office/word/2010/wordprocessingShape">
                    <wps:wsp>
                      <wps:cNvPr id="758" name="Graphic 758"/>
                      <wps:cNvSpPr/>
                      <wps:spPr>
                        <a:xfrm>
                          <a:off x="0" y="0"/>
                          <a:ext cx="31115" cy="113030"/>
                        </a:xfrm>
                        <a:custGeom>
                          <a:avLst/>
                          <a:gdLst/>
                          <a:ahLst/>
                          <a:cxnLst/>
                          <a:rect l="l" t="t" r="r" b="b"/>
                          <a:pathLst>
                            <a:path w="31115" h="113030">
                              <a:moveTo>
                                <a:pt x="30531" y="112758"/>
                              </a:moveTo>
                              <a:lnTo>
                                <a:pt x="0" y="112758"/>
                              </a:lnTo>
                              <a:lnTo>
                                <a:pt x="0" y="0"/>
                              </a:lnTo>
                              <a:lnTo>
                                <a:pt x="30531" y="0"/>
                              </a:lnTo>
                              <a:lnTo>
                                <a:pt x="30531"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93.289612pt;margin-top:-8.567124pt;width:2.404034pt;height:8.878628pt;mso-position-horizontal-relative:page;mso-position-vertical-relative:paragraph;z-index:-19504640" id="docshape599" filled="true" fillcolor="#efeff0" stroked="false">
                <v:fill type="solid"/>
                <w10:wrap type="none"/>
              </v:rect>
            </w:pict>
          </mc:Fallback>
        </mc:AlternateContent>
      </w:r>
      <w:r>
        <w:rPr>
          <w:rFonts w:ascii="Arial" w:hAnsi="Arial" w:cs="Arial" w:eastAsia="Arial"/>
          <w:b/>
          <w:sz w:val="12"/>
          <w:szCs w:val="12"/>
        </w:rPr>
        <mc:AlternateContent>
          <mc:Choice Requires="wps">
            <w:drawing>
              <wp:anchor distT="0" distB="0" distL="0" distR="0" allowOverlap="1" layoutInCell="1" locked="0" behindDoc="1" simplePos="0" relativeHeight="483812352">
                <wp:simplePos x="0" y="0"/>
                <wp:positionH relativeFrom="page">
                  <wp:posOffset>5422958</wp:posOffset>
                </wp:positionH>
                <wp:positionV relativeFrom="paragraph">
                  <wp:posOffset>-2714</wp:posOffset>
                </wp:positionV>
                <wp:extent cx="58419" cy="109855"/>
                <wp:effectExtent l="0" t="0" r="0" b="0"/>
                <wp:wrapNone/>
                <wp:docPr id="759" name="Graphic 759"/>
                <wp:cNvGraphicFramePr>
                  <a:graphicFrameLocks/>
                </wp:cNvGraphicFramePr>
                <a:graphic>
                  <a:graphicData uri="http://schemas.microsoft.com/office/word/2010/wordprocessingShape">
                    <wps:wsp>
                      <wps:cNvPr id="759" name="Graphic 759"/>
                      <wps:cNvSpPr/>
                      <wps:spPr>
                        <a:xfrm>
                          <a:off x="0" y="0"/>
                          <a:ext cx="58419" cy="109855"/>
                        </a:xfrm>
                        <a:custGeom>
                          <a:avLst/>
                          <a:gdLst/>
                          <a:ahLst/>
                          <a:cxnLst/>
                          <a:rect l="l" t="t" r="r" b="b"/>
                          <a:pathLst>
                            <a:path w="58419" h="109855">
                              <a:moveTo>
                                <a:pt x="58009" y="109263"/>
                              </a:moveTo>
                              <a:lnTo>
                                <a:pt x="0" y="109263"/>
                              </a:lnTo>
                              <a:lnTo>
                                <a:pt x="0" y="0"/>
                              </a:lnTo>
                              <a:lnTo>
                                <a:pt x="58009" y="0"/>
                              </a:lnTo>
                              <a:lnTo>
                                <a:pt x="58009"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27.004578pt;margin-top:-.213721pt;width:4.567665pt;height:8.603386pt;mso-position-horizontal-relative:page;mso-position-vertical-relative:paragraph;z-index:-19504128" id="docshape600" filled="true" fillcolor="#efeff0" stroked="false">
                <v:fill type="solid"/>
                <w10:wrap type="none"/>
              </v:rect>
            </w:pict>
          </mc:Fallback>
        </mc:AlternateContent>
      </w:r>
      <w:r>
        <w:rPr>
          <w:rFonts w:ascii="Arial" w:hAnsi="Arial" w:cs="Arial" w:eastAsia="Arial"/>
          <w:b/>
          <w:sz w:val="12"/>
          <w:szCs w:val="12"/>
        </w:rPr>
        <mc:AlternateContent>
          <mc:Choice Requires="wps">
            <w:drawing>
              <wp:anchor distT="0" distB="0" distL="0" distR="0" allowOverlap="1" layoutInCell="1" locked="0" behindDoc="1" simplePos="0" relativeHeight="483812864">
                <wp:simplePos x="0" y="0"/>
                <wp:positionH relativeFrom="page">
                  <wp:posOffset>5551640</wp:posOffset>
                </wp:positionH>
                <wp:positionV relativeFrom="paragraph">
                  <wp:posOffset>-2707</wp:posOffset>
                </wp:positionV>
                <wp:extent cx="351790" cy="109855"/>
                <wp:effectExtent l="0" t="0" r="0" b="0"/>
                <wp:wrapNone/>
                <wp:docPr id="760" name="Graphic 760"/>
                <wp:cNvGraphicFramePr>
                  <a:graphicFrameLocks/>
                </wp:cNvGraphicFramePr>
                <a:graphic>
                  <a:graphicData uri="http://schemas.microsoft.com/office/word/2010/wordprocessingShape">
                    <wps:wsp>
                      <wps:cNvPr id="760" name="Graphic 760"/>
                      <wps:cNvSpPr/>
                      <wps:spPr>
                        <a:xfrm>
                          <a:off x="0" y="0"/>
                          <a:ext cx="351790" cy="109855"/>
                        </a:xfrm>
                        <a:custGeom>
                          <a:avLst/>
                          <a:gdLst/>
                          <a:ahLst/>
                          <a:cxnLst/>
                          <a:rect l="l" t="t" r="r" b="b"/>
                          <a:pathLst>
                            <a:path w="351790" h="109855">
                              <a:moveTo>
                                <a:pt x="43624" y="0"/>
                              </a:moveTo>
                              <a:lnTo>
                                <a:pt x="0" y="0"/>
                              </a:lnTo>
                              <a:lnTo>
                                <a:pt x="0" y="109258"/>
                              </a:lnTo>
                              <a:lnTo>
                                <a:pt x="43624" y="109258"/>
                              </a:lnTo>
                              <a:lnTo>
                                <a:pt x="43624" y="0"/>
                              </a:lnTo>
                              <a:close/>
                            </a:path>
                            <a:path w="351790" h="109855">
                              <a:moveTo>
                                <a:pt x="351624" y="0"/>
                              </a:moveTo>
                              <a:lnTo>
                                <a:pt x="78155" y="0"/>
                              </a:lnTo>
                              <a:lnTo>
                                <a:pt x="78155" y="109258"/>
                              </a:lnTo>
                              <a:lnTo>
                                <a:pt x="351624" y="109258"/>
                              </a:lnTo>
                              <a:lnTo>
                                <a:pt x="351624" y="0"/>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shape style="position:absolute;margin-left:437.137024pt;margin-top:-.213184pt;width:27.7pt;height:8.65pt;mso-position-horizontal-relative:page;mso-position-vertical-relative:paragraph;z-index:-19503616" id="docshape601" coordorigin="8743,-4" coordsize="554,173" path="m8811,-4l8743,-4,8743,168,8811,168,8811,-4xm9296,-4l8866,-4,8866,168,9296,168,9296,-4xe" filled="true" fillcolor="#efeff0" stroked="false">
                <v:path arrowok="t"/>
                <v:fill type="solid"/>
                <w10:wrap type="none"/>
              </v:shape>
            </w:pict>
          </mc:Fallback>
        </mc:AlternateContent>
      </w:r>
      <w:r>
        <w:rPr>
          <w:rFonts w:ascii="Arial" w:hAnsi="Arial" w:cs="Arial" w:eastAsia="Arial"/>
          <w:b/>
          <w:sz w:val="12"/>
          <w:szCs w:val="12"/>
        </w:rPr>
        <mc:AlternateContent>
          <mc:Choice Requires="wps">
            <w:drawing>
              <wp:anchor distT="0" distB="0" distL="0" distR="0" allowOverlap="1" layoutInCell="1" locked="0" behindDoc="1" simplePos="0" relativeHeight="483813376">
                <wp:simplePos x="0" y="0"/>
                <wp:positionH relativeFrom="page">
                  <wp:posOffset>6377889</wp:posOffset>
                </wp:positionH>
                <wp:positionV relativeFrom="paragraph">
                  <wp:posOffset>-2707</wp:posOffset>
                </wp:positionV>
                <wp:extent cx="90805" cy="207010"/>
                <wp:effectExtent l="0" t="0" r="0" b="0"/>
                <wp:wrapNone/>
                <wp:docPr id="761" name="Graphic 761"/>
                <wp:cNvGraphicFramePr>
                  <a:graphicFrameLocks/>
                </wp:cNvGraphicFramePr>
                <a:graphic>
                  <a:graphicData uri="http://schemas.microsoft.com/office/word/2010/wordprocessingShape">
                    <wps:wsp>
                      <wps:cNvPr id="761" name="Graphic 761"/>
                      <wps:cNvSpPr/>
                      <wps:spPr>
                        <a:xfrm>
                          <a:off x="0" y="0"/>
                          <a:ext cx="90805" cy="207010"/>
                        </a:xfrm>
                        <a:custGeom>
                          <a:avLst/>
                          <a:gdLst/>
                          <a:ahLst/>
                          <a:cxnLst/>
                          <a:rect l="l" t="t" r="r" b="b"/>
                          <a:pathLst>
                            <a:path w="90805" h="207010">
                              <a:moveTo>
                                <a:pt x="90246" y="0"/>
                              </a:moveTo>
                              <a:lnTo>
                                <a:pt x="0" y="0"/>
                              </a:lnTo>
                              <a:lnTo>
                                <a:pt x="0" y="109258"/>
                              </a:lnTo>
                              <a:lnTo>
                                <a:pt x="40068" y="109258"/>
                              </a:lnTo>
                              <a:lnTo>
                                <a:pt x="40068" y="206921"/>
                              </a:lnTo>
                              <a:lnTo>
                                <a:pt x="76708" y="206921"/>
                              </a:lnTo>
                              <a:lnTo>
                                <a:pt x="76708" y="109258"/>
                              </a:lnTo>
                              <a:lnTo>
                                <a:pt x="90246" y="109258"/>
                              </a:lnTo>
                              <a:lnTo>
                                <a:pt x="90246" y="0"/>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shape style="position:absolute;margin-left:502.196014pt;margin-top:-.213184pt;width:7.15pt;height:16.3pt;mso-position-horizontal-relative:page;mso-position-vertical-relative:paragraph;z-index:-19503104" id="docshape602" coordorigin="10044,-4" coordsize="143,326" path="m10186,-4l10044,-4,10044,168,10107,168,10107,322,10165,322,10165,168,10186,168,10186,-4xe" filled="true" fillcolor="#efeff0" stroked="false">
                <v:path arrowok="t"/>
                <v:fill type="solid"/>
                <w10:wrap type="none"/>
              </v:shape>
            </w:pict>
          </mc:Fallback>
        </mc:AlternateContent>
      </w:r>
      <w:r>
        <w:rPr>
          <w:rFonts w:ascii="Arial" w:hAnsi="Arial" w:cs="Arial" w:eastAsia="Arial"/>
          <w:b/>
          <w:sz w:val="12"/>
          <w:szCs w:val="12"/>
        </w:rPr>
        <mc:AlternateContent>
          <mc:Choice Requires="wps">
            <w:drawing>
              <wp:anchor distT="0" distB="0" distL="0" distR="0" allowOverlap="1" layoutInCell="1" locked="0" behindDoc="0" simplePos="0" relativeHeight="15888384">
                <wp:simplePos x="0" y="0"/>
                <wp:positionH relativeFrom="page">
                  <wp:posOffset>5450639</wp:posOffset>
                </wp:positionH>
                <wp:positionV relativeFrom="paragraph">
                  <wp:posOffset>199310</wp:posOffset>
                </wp:positionV>
                <wp:extent cx="445770" cy="100330"/>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445770" cy="100330"/>
                        </a:xfrm>
                        <a:prstGeom prst="rect">
                          <a:avLst/>
                        </a:prstGeom>
                        <a:solidFill>
                          <a:srgbClr val="EFEFF0"/>
                        </a:solidFill>
                      </wps:spPr>
                      <wps:txbx>
                        <w:txbxContent>
                          <w:p>
                            <w:pPr>
                              <w:spacing w:before="13"/>
                              <w:ind w:left="-1" w:right="-15" w:firstLine="0"/>
                              <w:jc w:val="left"/>
                              <w:rPr>
                                <w:rFonts w:ascii="Arial"/>
                                <w:b/>
                                <w:color w:val="000000"/>
                                <w:sz w:val="11"/>
                              </w:rPr>
                            </w:pPr>
                            <w:r>
                              <w:rPr>
                                <w:rFonts w:ascii="Arial"/>
                                <w:b/>
                                <w:color w:val="A3A5A5"/>
                                <w:spacing w:val="-2"/>
                                <w:w w:val="110"/>
                                <w:sz w:val="11"/>
                              </w:rPr>
                              <w:t>ennccrtnrce</w:t>
                            </w:r>
                          </w:p>
                        </w:txbxContent>
                      </wps:txbx>
                      <wps:bodyPr wrap="square" lIns="0" tIns="0" rIns="0" bIns="0" rtlCol="0">
                        <a:noAutofit/>
                      </wps:bodyPr>
                    </wps:wsp>
                  </a:graphicData>
                </a:graphic>
              </wp:anchor>
            </w:drawing>
          </mc:Choice>
          <mc:Fallback>
            <w:pict>
              <v:shape style="position:absolute;margin-left:429.184235pt;margin-top:15.693701pt;width:35.1pt;height:7.9pt;mso-position-horizontal-relative:page;mso-position-vertical-relative:paragraph;z-index:15888384" type="#_x0000_t202" id="docshape603" filled="true" fillcolor="#efeff0" stroked="false">
                <v:textbox inset="0,0,0,0">
                  <w:txbxContent>
                    <w:p>
                      <w:pPr>
                        <w:spacing w:before="13"/>
                        <w:ind w:left="-1" w:right="-15" w:firstLine="0"/>
                        <w:jc w:val="left"/>
                        <w:rPr>
                          <w:rFonts w:ascii="Arial"/>
                          <w:b/>
                          <w:color w:val="000000"/>
                          <w:sz w:val="11"/>
                        </w:rPr>
                      </w:pPr>
                      <w:r>
                        <w:rPr>
                          <w:rFonts w:ascii="Arial"/>
                          <w:b/>
                          <w:color w:val="A3A5A5"/>
                          <w:spacing w:val="-2"/>
                          <w:w w:val="110"/>
                          <w:sz w:val="11"/>
                        </w:rPr>
                        <w:t>ennccrtnrce</w:t>
                      </w:r>
                    </w:p>
                  </w:txbxContent>
                </v:textbox>
                <v:fill type="solid"/>
                <w10:wrap type="none"/>
              </v:shape>
            </w:pict>
          </mc:Fallback>
        </mc:AlternateContent>
      </w:r>
      <w:r>
        <w:rPr>
          <w:rFonts w:ascii="Arial" w:hAnsi="Arial" w:cs="Arial" w:eastAsia="Arial"/>
          <w:color w:val="939395"/>
          <w:spacing w:val="-2"/>
          <w:sz w:val="12"/>
          <w:szCs w:val="12"/>
        </w:rPr>
        <w:t>.</w:t>
      </w:r>
      <w:r>
        <w:rPr>
          <w:rFonts w:ascii="Arial" w:hAnsi="Arial" w:cs="Arial" w:eastAsia="Arial"/>
          <w:color w:val="939395"/>
          <w:spacing w:val="6"/>
          <w:sz w:val="12"/>
          <w:szCs w:val="12"/>
        </w:rPr>
        <w:t> </w:t>
      </w:r>
      <w:r>
        <w:rPr>
          <w:rFonts w:ascii="Arial" w:hAnsi="Arial" w:cs="Arial" w:eastAsia="Arial"/>
          <w:b/>
          <w:bCs/>
          <w:color w:val="939395"/>
          <w:spacing w:val="-2"/>
          <w:sz w:val="12"/>
          <w:szCs w:val="12"/>
        </w:rPr>
        <w:t>a!-!Umf"</w:t>
      </w:r>
      <w:r>
        <w:rPr>
          <w:rFonts w:ascii="Arial" w:hAnsi="Arial" w:cs="Arial" w:eastAsia="Arial"/>
          <w:b/>
          <w:bCs/>
          <w:color w:val="939395"/>
          <w:spacing w:val="32"/>
          <w:sz w:val="12"/>
          <w:szCs w:val="12"/>
        </w:rPr>
        <w:t> </w:t>
      </w:r>
      <w:r>
        <w:rPr>
          <w:rFonts w:ascii="Arial" w:hAnsi="Arial" w:cs="Arial" w:eastAsia="Arial"/>
          <w:b/>
          <w:bCs/>
          <w:color w:val="A3A5A5"/>
          <w:spacing w:val="-2"/>
          <w:sz w:val="12"/>
          <w:szCs w:val="12"/>
        </w:rPr>
        <w:t>la</w:t>
      </w:r>
      <w:r>
        <w:rPr>
          <w:rFonts w:ascii="Arial" w:hAnsi="Arial" w:cs="Arial" w:eastAsia="Arial"/>
          <w:b/>
          <w:bCs/>
          <w:color w:val="A3A5A5"/>
          <w:spacing w:val="29"/>
          <w:sz w:val="12"/>
          <w:szCs w:val="12"/>
        </w:rPr>
        <w:t> </w:t>
      </w:r>
      <w:r>
        <w:rPr>
          <w:rFonts w:ascii="Arial" w:hAnsi="Arial" w:cs="Arial" w:eastAsia="Arial"/>
          <w:b/>
          <w:bCs/>
          <w:color w:val="A3A5A5"/>
          <w:spacing w:val="-2"/>
          <w:sz w:val="12"/>
          <w:szCs w:val="12"/>
        </w:rPr>
        <w:t>rt</w:t>
      </w:r>
      <w:r>
        <w:rPr>
          <w:rFonts w:ascii="Arial" w:hAnsi="Arial" w:cs="Arial" w:eastAsia="Arial"/>
          <w:b/>
          <w:bCs/>
          <w:color w:val="808082"/>
          <w:spacing w:val="-2"/>
          <w:sz w:val="12"/>
          <w:szCs w:val="12"/>
        </w:rPr>
        <w:t>•</w:t>
      </w:r>
      <w:r>
        <w:rPr>
          <w:rFonts w:ascii="Arial" w:hAnsi="Arial" w:cs="Arial" w:eastAsia="Arial"/>
          <w:b/>
          <w:bCs/>
          <w:color w:val="A3A5A5"/>
          <w:spacing w:val="-2"/>
          <w:sz w:val="12"/>
          <w:szCs w:val="12"/>
        </w:rPr>
        <w:t>nr��Pn</w:t>
      </w:r>
      <w:r>
        <w:rPr>
          <w:rFonts w:ascii="Arial" w:hAnsi="Arial" w:cs="Arial" w:eastAsia="Arial"/>
          <w:b/>
          <w:bCs/>
          <w:color w:val="808082"/>
          <w:spacing w:val="-2"/>
          <w:sz w:val="12"/>
          <w:szCs w:val="12"/>
        </w:rPr>
        <w:t>lnc-Mn</w:t>
      </w:r>
      <w:r>
        <w:rPr>
          <w:rFonts w:ascii="Arial" w:hAnsi="Arial" w:cs="Arial" w:eastAsia="Arial"/>
          <w:b/>
          <w:bCs/>
          <w:color w:val="808082"/>
          <w:spacing w:val="22"/>
          <w:sz w:val="12"/>
          <w:szCs w:val="12"/>
        </w:rPr>
        <w:t> </w:t>
      </w:r>
      <w:r>
        <w:rPr>
          <w:rFonts w:ascii="Arial" w:hAnsi="Arial" w:cs="Arial" w:eastAsia="Arial"/>
          <w:b/>
          <w:bCs/>
          <w:color w:val="808082"/>
          <w:spacing w:val="-2"/>
          <w:sz w:val="12"/>
          <w:szCs w:val="12"/>
        </w:rPr>
        <w:t>rin</w:t>
      </w:r>
      <w:r>
        <w:rPr>
          <w:rFonts w:ascii="Arial" w:hAnsi="Arial" w:cs="Arial" w:eastAsia="Arial"/>
          <w:b/>
          <w:bCs/>
          <w:color w:val="808082"/>
          <w:spacing w:val="24"/>
          <w:sz w:val="12"/>
          <w:szCs w:val="12"/>
        </w:rPr>
        <w:t> </w:t>
      </w:r>
      <w:r>
        <w:rPr>
          <w:rFonts w:ascii="Arial" w:hAnsi="Arial" w:cs="Arial" w:eastAsia="Arial"/>
          <w:b/>
          <w:bCs/>
          <w:color w:val="808082"/>
          <w:spacing w:val="-2"/>
          <w:sz w:val="12"/>
          <w:szCs w:val="12"/>
        </w:rPr>
        <w:t>1</w:t>
      </w:r>
      <w:r>
        <w:rPr>
          <w:rFonts w:ascii="Arial" w:hAnsi="Arial" w:cs="Arial" w:eastAsia="Arial"/>
          <w:b/>
          <w:bCs/>
          <w:color w:val="A3A5A5"/>
          <w:spacing w:val="-2"/>
          <w:sz w:val="12"/>
          <w:szCs w:val="12"/>
        </w:rPr>
        <w:t>::u</w:t>
      </w:r>
      <w:r>
        <w:rPr>
          <w:rFonts w:ascii="Arial" w:hAnsi="Arial" w:cs="Arial" w:eastAsia="Arial"/>
          <w:b/>
          <w:bCs/>
          <w:color w:val="A3A5A5"/>
          <w:spacing w:val="24"/>
          <w:sz w:val="12"/>
          <w:szCs w:val="12"/>
        </w:rPr>
        <w:t> </w:t>
      </w:r>
      <w:r>
        <w:rPr>
          <w:rFonts w:ascii="Arial" w:hAnsi="Arial" w:cs="Arial" w:eastAsia="Arial"/>
          <w:b/>
          <w:bCs/>
          <w:color w:val="939395"/>
          <w:spacing w:val="-2"/>
          <w:sz w:val="12"/>
          <w:szCs w:val="12"/>
        </w:rPr>
        <w:t>lsln</w:t>
      </w:r>
      <w:r>
        <w:rPr>
          <w:rFonts w:ascii="Arial" w:hAnsi="Arial" w:cs="Arial" w:eastAsia="Arial"/>
          <w:b/>
          <w:bCs/>
          <w:color w:val="939395"/>
          <w:spacing w:val="40"/>
          <w:sz w:val="12"/>
          <w:szCs w:val="12"/>
        </w:rPr>
        <w:t> </w:t>
      </w:r>
      <w:r>
        <w:rPr>
          <w:rFonts w:ascii="Arial" w:hAnsi="Arial" w:cs="Arial" w:eastAsia="Arial"/>
          <w:b/>
          <w:bCs/>
          <w:color w:val="939395"/>
          <w:sz w:val="12"/>
          <w:szCs w:val="12"/>
        </w:rPr>
        <w:t>rll"</w:t>
      </w:r>
      <w:r>
        <w:rPr>
          <w:rFonts w:ascii="Arial" w:hAnsi="Arial" w:cs="Arial" w:eastAsia="Arial"/>
          <w:b/>
          <w:bCs/>
          <w:color w:val="939395"/>
          <w:spacing w:val="31"/>
          <w:sz w:val="12"/>
          <w:szCs w:val="12"/>
        </w:rPr>
        <w:t> </w:t>
      </w:r>
      <w:r>
        <w:rPr>
          <w:rFonts w:ascii="Arial" w:hAnsi="Arial" w:cs="Arial" w:eastAsia="Arial"/>
          <w:b/>
          <w:bCs/>
          <w:color w:val="939395"/>
          <w:sz w:val="12"/>
          <w:szCs w:val="12"/>
        </w:rPr>
        <w:t>r:uh1</w:t>
      </w:r>
      <w:r>
        <w:rPr>
          <w:rFonts w:ascii="Arial" w:hAnsi="Arial" w:cs="Arial" w:eastAsia="Arial"/>
          <w:b/>
          <w:bCs/>
          <w:color w:val="939395"/>
          <w:spacing w:val="39"/>
          <w:sz w:val="12"/>
          <w:szCs w:val="12"/>
        </w:rPr>
        <w:t> </w:t>
      </w:r>
      <w:r>
        <w:rPr>
          <w:rFonts w:ascii="Arial" w:hAnsi="Arial" w:cs="Arial" w:eastAsia="Arial"/>
          <w:b/>
          <w:bCs/>
          <w:color w:val="808082"/>
          <w:sz w:val="12"/>
          <w:szCs w:val="12"/>
        </w:rPr>
        <w:t>prn,</w:t>
      </w:r>
      <w:r>
        <w:rPr>
          <w:rFonts w:ascii="Arial" w:hAnsi="Arial" w:cs="Arial" w:eastAsia="Arial"/>
          <w:b/>
          <w:bCs/>
          <w:color w:val="808082"/>
          <w:spacing w:val="-22"/>
          <w:sz w:val="12"/>
          <w:szCs w:val="12"/>
        </w:rPr>
        <w:t> </w:t>
      </w:r>
      <w:r>
        <w:rPr>
          <w:rFonts w:ascii="Arial" w:hAnsi="Arial" w:cs="Arial" w:eastAsia="Arial"/>
          <w:b/>
          <w:bCs/>
          <w:color w:val="939395"/>
          <w:sz w:val="12"/>
          <w:szCs w:val="12"/>
        </w:rPr>
        <w:t>Indo..</w:t>
      </w:r>
      <w:r>
        <w:rPr>
          <w:rFonts w:ascii="Arial" w:hAnsi="Arial" w:cs="Arial" w:eastAsia="Arial"/>
          <w:b/>
          <w:bCs/>
          <w:color w:val="939395"/>
          <w:spacing w:val="38"/>
          <w:sz w:val="12"/>
          <w:szCs w:val="12"/>
        </w:rPr>
        <w:t> </w:t>
      </w:r>
      <w:r>
        <w:rPr>
          <w:rFonts w:ascii="Arial" w:hAnsi="Arial" w:cs="Arial" w:eastAsia="Arial"/>
          <w:b/>
          <w:bCs/>
          <w:color w:val="939395"/>
          <w:sz w:val="12"/>
          <w:szCs w:val="12"/>
        </w:rPr>
        <w:t>purlim1&lt;lo.</w:t>
      </w:r>
      <w:r>
        <w:rPr>
          <w:rFonts w:ascii="Arial" w:hAnsi="Arial" w:cs="Arial" w:eastAsia="Arial"/>
          <w:b/>
          <w:bCs/>
          <w:color w:val="939395"/>
          <w:spacing w:val="36"/>
          <w:sz w:val="12"/>
          <w:szCs w:val="12"/>
        </w:rPr>
        <w:t> </w:t>
      </w:r>
      <w:r>
        <w:rPr>
          <w:rFonts w:ascii="Arial" w:hAnsi="Arial" w:cs="Arial" w:eastAsia="Arial"/>
          <w:b/>
          <w:bCs/>
          <w:color w:val="808082"/>
          <w:sz w:val="12"/>
          <w:szCs w:val="12"/>
        </w:rPr>
        <w:t>n</w:t>
      </w:r>
      <w:r>
        <w:rPr>
          <w:rFonts w:ascii="Arial" w:hAnsi="Arial" w:cs="Arial" w:eastAsia="Arial"/>
          <w:b/>
          <w:bCs/>
          <w:color w:val="A3A5A5"/>
          <w:sz w:val="12"/>
          <w:szCs w:val="12"/>
        </w:rPr>
        <w:t>o</w:t>
      </w:r>
      <w:r>
        <w:rPr>
          <w:rFonts w:ascii="Arial" w:hAnsi="Arial" w:cs="Arial" w:eastAsia="Arial"/>
          <w:b/>
          <w:bCs/>
          <w:color w:val="A3A5A5"/>
          <w:spacing w:val="29"/>
          <w:sz w:val="12"/>
          <w:szCs w:val="12"/>
        </w:rPr>
        <w:t> </w:t>
      </w:r>
      <w:r>
        <w:rPr>
          <w:rFonts w:ascii="Arial" w:hAnsi="Arial" w:cs="Arial" w:eastAsia="Arial"/>
          <w:b/>
          <w:bCs/>
          <w:color w:val="939395"/>
          <w:sz w:val="12"/>
          <w:szCs w:val="12"/>
        </w:rPr>
        <w:t>r-</w:t>
      </w:r>
      <w:r>
        <w:rPr>
          <w:rFonts w:ascii="Arial" w:hAnsi="Arial" w:cs="Arial" w:eastAsia="Arial"/>
          <w:b/>
          <w:bCs/>
          <w:color w:val="939395"/>
          <w:spacing w:val="-5"/>
          <w:sz w:val="12"/>
          <w:szCs w:val="12"/>
        </w:rPr>
        <w:t>h""</w:t>
      </w:r>
    </w:p>
    <w:p>
      <w:pPr>
        <w:spacing w:after="0" w:line="266" w:lineRule="auto"/>
        <w:jc w:val="left"/>
        <w:rPr>
          <w:rFonts w:ascii="Arial" w:hAnsi="Arial" w:cs="Arial" w:eastAsia="Arial"/>
          <w:b/>
          <w:sz w:val="12"/>
          <w:szCs w:val="12"/>
        </w:rPr>
        <w:sectPr>
          <w:type w:val="continuous"/>
          <w:pgSz w:w="11900" w:h="16840"/>
          <w:pgMar w:header="0" w:footer="0" w:top="660" w:bottom="280" w:left="1133" w:right="850"/>
          <w:cols w:num="3" w:equalWidth="0">
            <w:col w:w="3990" w:space="40"/>
            <w:col w:w="2673" w:space="39"/>
            <w:col w:w="3175"/>
          </w:cols>
        </w:sectPr>
      </w:pPr>
    </w:p>
    <w:p>
      <w:pPr>
        <w:spacing w:line="147" w:lineRule="exact" w:before="7"/>
        <w:ind w:left="1474" w:right="0" w:firstLine="0"/>
        <w:jc w:val="left"/>
        <w:rPr>
          <w:sz w:val="14"/>
        </w:rPr>
      </w:pPr>
      <w:r>
        <w:rPr>
          <w:sz w:val="14"/>
        </w:rPr>
        <mc:AlternateContent>
          <mc:Choice Requires="wps">
            <w:drawing>
              <wp:anchor distT="0" distB="0" distL="0" distR="0" allowOverlap="1" layoutInCell="1" locked="0" behindDoc="1" simplePos="0" relativeHeight="483790336">
                <wp:simplePos x="0" y="0"/>
                <wp:positionH relativeFrom="page">
                  <wp:posOffset>4084234</wp:posOffset>
                </wp:positionH>
                <wp:positionV relativeFrom="paragraph">
                  <wp:posOffset>-202489</wp:posOffset>
                </wp:positionV>
                <wp:extent cx="128905" cy="113030"/>
                <wp:effectExtent l="0" t="0" r="0" b="0"/>
                <wp:wrapNone/>
                <wp:docPr id="763" name="Graphic 763"/>
                <wp:cNvGraphicFramePr>
                  <a:graphicFrameLocks/>
                </wp:cNvGraphicFramePr>
                <a:graphic>
                  <a:graphicData uri="http://schemas.microsoft.com/office/word/2010/wordprocessingShape">
                    <wps:wsp>
                      <wps:cNvPr id="763" name="Graphic 763"/>
                      <wps:cNvSpPr/>
                      <wps:spPr>
                        <a:xfrm>
                          <a:off x="0" y="0"/>
                          <a:ext cx="128905" cy="113030"/>
                        </a:xfrm>
                        <a:custGeom>
                          <a:avLst/>
                          <a:gdLst/>
                          <a:ahLst/>
                          <a:cxnLst/>
                          <a:rect l="l" t="t" r="r" b="b"/>
                          <a:pathLst>
                            <a:path w="128905" h="113030">
                              <a:moveTo>
                                <a:pt x="128632" y="112758"/>
                              </a:moveTo>
                              <a:lnTo>
                                <a:pt x="0" y="112758"/>
                              </a:lnTo>
                              <a:lnTo>
                                <a:pt x="0" y="0"/>
                              </a:lnTo>
                              <a:lnTo>
                                <a:pt x="128632" y="0"/>
                              </a:lnTo>
                              <a:lnTo>
                                <a:pt x="128632"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21.593292pt;margin-top:-15.94404pt;width:10.128577pt;height:8.878628pt;mso-position-horizontal-relative:page;mso-position-vertical-relative:paragraph;z-index:-19526144" id="docshape604" filled="true" fillcolor="#efeff0" stroked="false">
                <v:fill type="solid"/>
                <w10:wrap type="none"/>
              </v:rect>
            </w:pict>
          </mc:Fallback>
        </mc:AlternateContent>
      </w:r>
      <w:r>
        <w:rPr>
          <w:b/>
          <w:color w:val="808082"/>
          <w:w w:val="105"/>
          <w:sz w:val="14"/>
        </w:rPr>
        <w:t>ln</w:t>
      </w:r>
      <w:r>
        <w:rPr>
          <w:b/>
          <w:color w:val="808082"/>
          <w:spacing w:val="47"/>
          <w:w w:val="105"/>
          <w:sz w:val="14"/>
        </w:rPr>
        <w:t> </w:t>
      </w:r>
      <w:r>
        <w:rPr>
          <w:b/>
          <w:color w:val="808082"/>
          <w:spacing w:val="-2"/>
          <w:w w:val="105"/>
          <w:sz w:val="14"/>
        </w:rPr>
        <w:t>expe</w:t>
      </w:r>
      <w:r>
        <w:rPr>
          <w:b/>
          <w:color w:val="A3A5A5"/>
          <w:spacing w:val="-2"/>
          <w:w w:val="105"/>
          <w:sz w:val="14"/>
        </w:rPr>
        <w:t>.</w:t>
      </w:r>
      <w:r>
        <w:rPr>
          <w:b/>
          <w:color w:val="808082"/>
          <w:spacing w:val="-2"/>
          <w:w w:val="105"/>
          <w:sz w:val="14"/>
        </w:rPr>
        <w:t>ricnoin.</w:t>
      </w:r>
      <w:r>
        <w:rPr>
          <w:color w:val="A3A5A5"/>
          <w:spacing w:val="-2"/>
          <w:w w:val="105"/>
          <w:sz w:val="14"/>
        </w:rPr>
        <w:t>•</w:t>
      </w:r>
    </w:p>
    <w:p>
      <w:pPr>
        <w:spacing w:line="148" w:lineRule="exact" w:before="7"/>
        <w:ind w:left="1474" w:right="0" w:firstLine="0"/>
        <w:jc w:val="left"/>
        <w:rPr>
          <w:rFonts w:ascii="Arial" w:hAnsi="Arial" w:cs="Arial" w:eastAsia="Arial"/>
          <w:sz w:val="13"/>
          <w:szCs w:val="13"/>
        </w:rPr>
      </w:pPr>
      <w:r>
        <w:rPr/>
        <w:br w:type="column"/>
      </w:r>
      <w:r>
        <w:rPr>
          <w:rFonts w:ascii="Arial" w:hAnsi="Arial" w:cs="Arial" w:eastAsia="Arial"/>
          <w:color w:val="808082"/>
          <w:sz w:val="13"/>
          <w:szCs w:val="13"/>
        </w:rPr>
        <w:t>juicio</w:t>
      </w:r>
      <w:r>
        <w:rPr>
          <w:rFonts w:ascii="Arial" w:hAnsi="Arial" w:cs="Arial" w:eastAsia="Arial"/>
          <w:color w:val="808082"/>
          <w:spacing w:val="70"/>
          <w:sz w:val="13"/>
          <w:szCs w:val="13"/>
        </w:rPr>
        <w:t> </w:t>
      </w:r>
      <w:r>
        <w:rPr>
          <w:rFonts w:ascii="Arial" w:hAnsi="Arial" w:cs="Arial" w:eastAsia="Arial"/>
          <w:color w:val="939395"/>
          <w:sz w:val="13"/>
          <w:szCs w:val="13"/>
        </w:rPr>
        <w:t>de</w:t>
      </w:r>
      <w:r>
        <w:rPr>
          <w:rFonts w:ascii="Arial" w:hAnsi="Arial" w:cs="Arial" w:eastAsia="Arial"/>
          <w:color w:val="939395"/>
          <w:spacing w:val="65"/>
          <w:w w:val="150"/>
          <w:sz w:val="13"/>
          <w:szCs w:val="13"/>
        </w:rPr>
        <w:t> </w:t>
      </w:r>
      <w:r>
        <w:rPr>
          <w:rFonts w:ascii="Arial" w:hAnsi="Arial" w:cs="Arial" w:eastAsia="Arial"/>
          <w:color w:val="939395"/>
          <w:sz w:val="13"/>
          <w:szCs w:val="13"/>
        </w:rPr>
        <w:t>li&lt;</w:t>
      </w:r>
      <w:r>
        <w:rPr>
          <w:rFonts w:ascii="Arial" w:hAnsi="Arial" w:cs="Arial" w:eastAsia="Arial"/>
          <w:color w:val="939395"/>
          <w:spacing w:val="48"/>
          <w:sz w:val="13"/>
          <w:szCs w:val="13"/>
        </w:rPr>
        <w:t> </w:t>
      </w:r>
      <w:r>
        <w:rPr>
          <w:rFonts w:ascii="Arial" w:hAnsi="Arial" w:cs="Arial" w:eastAsia="Arial"/>
          <w:color w:val="808082"/>
          <w:sz w:val="13"/>
          <w:szCs w:val="13"/>
        </w:rPr>
        <w:t>L</w:t>
      </w:r>
      <w:r>
        <w:rPr>
          <w:rFonts w:ascii="Arial" w:hAnsi="Arial" w:cs="Arial" w:eastAsia="Arial"/>
          <w:color w:val="A3A5A5"/>
          <w:sz w:val="13"/>
          <w:szCs w:val="13"/>
        </w:rPr>
        <w:t>oln</w:t>
      </w:r>
      <w:r>
        <w:rPr>
          <w:rFonts w:ascii="Arial" w:hAnsi="Arial" w:cs="Arial" w:eastAsia="Arial"/>
          <w:color w:val="808082"/>
          <w:sz w:val="13"/>
          <w:szCs w:val="13"/>
        </w:rPr>
        <w:t>llda</w:t>
      </w:r>
      <w:r>
        <w:rPr>
          <w:rFonts w:ascii="Arial" w:hAnsi="Arial" w:cs="Arial" w:eastAsia="Arial"/>
          <w:color w:val="A3A5A5"/>
          <w:sz w:val="13"/>
          <w:szCs w:val="13"/>
        </w:rPr>
        <w:t>,</w:t>
      </w:r>
      <w:r>
        <w:rPr>
          <w:rFonts w:ascii="Arial" w:hAnsi="Arial" w:cs="Arial" w:eastAsia="Arial"/>
          <w:color w:val="808082"/>
          <w:sz w:val="13"/>
          <w:szCs w:val="13"/>
        </w:rPr>
        <w:t>I</w:t>
      </w:r>
      <w:r>
        <w:rPr>
          <w:rFonts w:ascii="Arial" w:hAnsi="Arial" w:cs="Arial" w:eastAsia="Arial"/>
          <w:color w:val="808082"/>
          <w:spacing w:val="55"/>
          <w:sz w:val="13"/>
          <w:szCs w:val="13"/>
        </w:rPr>
        <w:t> </w:t>
      </w:r>
      <w:r>
        <w:rPr>
          <w:rFonts w:ascii="Arial" w:hAnsi="Arial" w:cs="Arial" w:eastAsia="Arial"/>
          <w:color w:val="808082"/>
          <w:sz w:val="12"/>
          <w:szCs w:val="12"/>
        </w:rPr>
        <w:t>el�</w:t>
      </w:r>
      <w:r>
        <w:rPr>
          <w:rFonts w:ascii="Arial" w:hAnsi="Arial" w:cs="Arial" w:eastAsia="Arial"/>
          <w:color w:val="808082"/>
          <w:spacing w:val="56"/>
          <w:sz w:val="12"/>
          <w:szCs w:val="12"/>
        </w:rPr>
        <w:t> </w:t>
      </w:r>
      <w:r>
        <w:rPr>
          <w:rFonts w:ascii="Arial" w:hAnsi="Arial" w:cs="Arial" w:eastAsia="Arial"/>
          <w:color w:val="808082"/>
          <w:spacing w:val="-5"/>
          <w:sz w:val="13"/>
          <w:szCs w:val="13"/>
        </w:rPr>
        <w:t>eluclaclt&gt;nn•</w:t>
      </w:r>
    </w:p>
    <w:p>
      <w:pPr>
        <w:spacing w:line="123" w:lineRule="exact" w:before="0"/>
        <w:ind w:left="184" w:right="0" w:firstLine="0"/>
        <w:jc w:val="left"/>
        <w:rPr>
          <w:rFonts w:ascii="Arial"/>
          <w:b/>
          <w:sz w:val="11"/>
        </w:rPr>
      </w:pPr>
      <w:r>
        <w:rPr/>
        <w:br w:type="column"/>
      </w:r>
      <w:r>
        <w:rPr>
          <w:rFonts w:ascii="Arial"/>
          <w:b/>
          <w:color w:val="808082"/>
          <w:spacing w:val="-4"/>
          <w:sz w:val="11"/>
        </w:rPr>
        <w:t>10:ntf',</w:t>
      </w:r>
    </w:p>
    <w:p>
      <w:pPr>
        <w:spacing w:line="123" w:lineRule="exact" w:before="0"/>
        <w:ind w:left="1055" w:right="0" w:firstLine="0"/>
        <w:jc w:val="left"/>
        <w:rPr>
          <w:rFonts w:ascii="Arial"/>
          <w:b/>
          <w:sz w:val="11"/>
        </w:rPr>
      </w:pPr>
      <w:r>
        <w:rPr/>
        <w:br w:type="column"/>
      </w:r>
      <w:r>
        <w:rPr>
          <w:rFonts w:ascii="Arial"/>
          <w:b/>
          <w:color w:val="939395"/>
          <w:spacing w:val="-4"/>
          <w:sz w:val="11"/>
        </w:rPr>
        <w:t>vo111nl:nlriw.-</w:t>
      </w:r>
      <w:r>
        <w:rPr>
          <w:rFonts w:ascii="Arial"/>
          <w:b/>
          <w:color w:val="939395"/>
          <w:spacing w:val="-2"/>
          <w:sz w:val="11"/>
        </w:rPr>
        <w:t>l'.!nti</w:t>
      </w:r>
    </w:p>
    <w:p>
      <w:pPr>
        <w:spacing w:after="0" w:line="123" w:lineRule="exact"/>
        <w:jc w:val="left"/>
        <w:rPr>
          <w:rFonts w:ascii="Arial"/>
          <w:b/>
          <w:sz w:val="11"/>
        </w:rPr>
        <w:sectPr>
          <w:type w:val="continuous"/>
          <w:pgSz w:w="11900" w:h="16840"/>
          <w:pgMar w:header="0" w:footer="0" w:top="660" w:bottom="280" w:left="1133" w:right="850"/>
          <w:cols w:num="4" w:equalWidth="0">
            <w:col w:w="2598" w:space="127"/>
            <w:col w:w="3968" w:space="40"/>
            <w:col w:w="530" w:space="39"/>
            <w:col w:w="2615"/>
          </w:cols>
        </w:sectPr>
      </w:pPr>
    </w:p>
    <w:p>
      <w:pPr>
        <w:spacing w:line="132" w:lineRule="exact" w:before="11"/>
        <w:ind w:left="1636" w:right="0" w:firstLine="0"/>
        <w:jc w:val="left"/>
        <w:rPr>
          <w:sz w:val="14"/>
        </w:rPr>
      </w:pPr>
      <w:r>
        <w:rPr>
          <w:sz w:val="14"/>
        </w:rPr>
        <mc:AlternateContent>
          <mc:Choice Requires="wps">
            <w:drawing>
              <wp:anchor distT="0" distB="0" distL="0" distR="0" allowOverlap="1" layoutInCell="1" locked="0" behindDoc="1" simplePos="0" relativeHeight="483784704">
                <wp:simplePos x="0" y="0"/>
                <wp:positionH relativeFrom="page">
                  <wp:posOffset>2774403</wp:posOffset>
                </wp:positionH>
                <wp:positionV relativeFrom="paragraph">
                  <wp:posOffset>4428</wp:posOffset>
                </wp:positionV>
                <wp:extent cx="6350" cy="113030"/>
                <wp:effectExtent l="0" t="0" r="0" b="0"/>
                <wp:wrapNone/>
                <wp:docPr id="764" name="Graphic 764"/>
                <wp:cNvGraphicFramePr>
                  <a:graphicFrameLocks/>
                </wp:cNvGraphicFramePr>
                <a:graphic>
                  <a:graphicData uri="http://schemas.microsoft.com/office/word/2010/wordprocessingShape">
                    <wps:wsp>
                      <wps:cNvPr id="764" name="Graphic 764"/>
                      <wps:cNvSpPr/>
                      <wps:spPr>
                        <a:xfrm>
                          <a:off x="0" y="0"/>
                          <a:ext cx="6350" cy="113030"/>
                        </a:xfrm>
                        <a:custGeom>
                          <a:avLst/>
                          <a:gdLst/>
                          <a:ahLst/>
                          <a:cxnLst/>
                          <a:rect l="l" t="t" r="r" b="b"/>
                          <a:pathLst>
                            <a:path w="6350" h="113030">
                              <a:moveTo>
                                <a:pt x="6106" y="112758"/>
                              </a:moveTo>
                              <a:lnTo>
                                <a:pt x="0" y="112758"/>
                              </a:lnTo>
                              <a:lnTo>
                                <a:pt x="0" y="0"/>
                              </a:lnTo>
                              <a:lnTo>
                                <a:pt x="6106" y="0"/>
                              </a:lnTo>
                              <a:lnTo>
                                <a:pt x="6106"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218.457001pt;margin-top:.34873pt;width:.480807pt;height:8.878628pt;mso-position-horizontal-relative:page;mso-position-vertical-relative:paragraph;z-index:-19531776" id="docshape605" filled="true" fillcolor="#efeff0" stroked="false">
                <v:fill type="solid"/>
                <w10:wrap type="none"/>
              </v:rect>
            </w:pict>
          </mc:Fallback>
        </mc:AlternateContent>
      </w:r>
      <w:r>
        <w:rPr>
          <w:sz w:val="14"/>
        </w:rPr>
        <mc:AlternateContent>
          <mc:Choice Requires="wps">
            <w:drawing>
              <wp:anchor distT="0" distB="0" distL="0" distR="0" allowOverlap="1" layoutInCell="1" locked="0" behindDoc="1" simplePos="0" relativeHeight="483785216">
                <wp:simplePos x="0" y="0"/>
                <wp:positionH relativeFrom="page">
                  <wp:posOffset>3013784</wp:posOffset>
                </wp:positionH>
                <wp:positionV relativeFrom="paragraph">
                  <wp:posOffset>105137</wp:posOffset>
                </wp:positionV>
                <wp:extent cx="9525" cy="113030"/>
                <wp:effectExtent l="0" t="0" r="0" b="0"/>
                <wp:wrapNone/>
                <wp:docPr id="765" name="Graphic 765"/>
                <wp:cNvGraphicFramePr>
                  <a:graphicFrameLocks/>
                </wp:cNvGraphicFramePr>
                <a:graphic>
                  <a:graphicData uri="http://schemas.microsoft.com/office/word/2010/wordprocessingShape">
                    <wps:wsp>
                      <wps:cNvPr id="765" name="Graphic 765"/>
                      <wps:cNvSpPr/>
                      <wps:spPr>
                        <a:xfrm>
                          <a:off x="0" y="0"/>
                          <a:ext cx="9525" cy="113030"/>
                        </a:xfrm>
                        <a:custGeom>
                          <a:avLst/>
                          <a:gdLst/>
                          <a:ahLst/>
                          <a:cxnLst/>
                          <a:rect l="l" t="t" r="r" b="b"/>
                          <a:pathLst>
                            <a:path w="9525" h="113030">
                              <a:moveTo>
                                <a:pt x="9159" y="112758"/>
                              </a:moveTo>
                              <a:lnTo>
                                <a:pt x="0" y="112758"/>
                              </a:lnTo>
                              <a:lnTo>
                                <a:pt x="0" y="0"/>
                              </a:lnTo>
                              <a:lnTo>
                                <a:pt x="9159" y="0"/>
                              </a:lnTo>
                              <a:lnTo>
                                <a:pt x="9159"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237.305832pt;margin-top:8.278511pt;width:.72121pt;height:8.878628pt;mso-position-horizontal-relative:page;mso-position-vertical-relative:paragraph;z-index:-19531264" id="docshape606" filled="true" fillcolor="#efeff0" stroked="false">
                <v:fill type="solid"/>
                <w10:wrap type="none"/>
              </v:rect>
            </w:pict>
          </mc:Fallback>
        </mc:AlternateContent>
      </w:r>
      <w:r>
        <w:rPr>
          <w:sz w:val="14"/>
        </w:rPr>
        <mc:AlternateContent>
          <mc:Choice Requires="wps">
            <w:drawing>
              <wp:anchor distT="0" distB="0" distL="0" distR="0" allowOverlap="1" layoutInCell="1" locked="0" behindDoc="1" simplePos="0" relativeHeight="483790848">
                <wp:simplePos x="0" y="0"/>
                <wp:positionH relativeFrom="page">
                  <wp:posOffset>4013241</wp:posOffset>
                </wp:positionH>
                <wp:positionV relativeFrom="paragraph">
                  <wp:posOffset>-102382</wp:posOffset>
                </wp:positionV>
                <wp:extent cx="104139" cy="113030"/>
                <wp:effectExtent l="0" t="0" r="0" b="0"/>
                <wp:wrapNone/>
                <wp:docPr id="766" name="Graphic 766"/>
                <wp:cNvGraphicFramePr>
                  <a:graphicFrameLocks/>
                </wp:cNvGraphicFramePr>
                <a:graphic>
                  <a:graphicData uri="http://schemas.microsoft.com/office/word/2010/wordprocessingShape">
                    <wps:wsp>
                      <wps:cNvPr id="766" name="Graphic 766"/>
                      <wps:cNvSpPr/>
                      <wps:spPr>
                        <a:xfrm>
                          <a:off x="0" y="0"/>
                          <a:ext cx="104139" cy="113030"/>
                        </a:xfrm>
                        <a:custGeom>
                          <a:avLst/>
                          <a:gdLst/>
                          <a:ahLst/>
                          <a:cxnLst/>
                          <a:rect l="l" t="t" r="r" b="b"/>
                          <a:pathLst>
                            <a:path w="104139" h="113030">
                              <a:moveTo>
                                <a:pt x="103852" y="112758"/>
                              </a:moveTo>
                              <a:lnTo>
                                <a:pt x="0" y="112758"/>
                              </a:lnTo>
                              <a:lnTo>
                                <a:pt x="0" y="0"/>
                              </a:lnTo>
                              <a:lnTo>
                                <a:pt x="103852" y="0"/>
                              </a:lnTo>
                              <a:lnTo>
                                <a:pt x="103852"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16.003296pt;margin-top:-8.061644pt;width:8.177327pt;height:8.878628pt;mso-position-horizontal-relative:page;mso-position-vertical-relative:paragraph;z-index:-19525632" id="docshape607" filled="true" fillcolor="#efeff0" stroked="false">
                <v:fill type="solid"/>
                <w10:wrap type="none"/>
              </v:rect>
            </w:pict>
          </mc:Fallback>
        </mc:AlternateContent>
      </w:r>
      <w:r>
        <w:rPr>
          <w:sz w:val="14"/>
        </w:rPr>
        <mc:AlternateContent>
          <mc:Choice Requires="wps">
            <w:drawing>
              <wp:anchor distT="0" distB="0" distL="0" distR="0" allowOverlap="1" layoutInCell="1" locked="0" behindDoc="1" simplePos="0" relativeHeight="483791360">
                <wp:simplePos x="0" y="0"/>
                <wp:positionH relativeFrom="page">
                  <wp:posOffset>4274261</wp:posOffset>
                </wp:positionH>
                <wp:positionV relativeFrom="paragraph">
                  <wp:posOffset>-102382</wp:posOffset>
                </wp:positionV>
                <wp:extent cx="24765" cy="113030"/>
                <wp:effectExtent l="0" t="0" r="0" b="0"/>
                <wp:wrapNone/>
                <wp:docPr id="767" name="Graphic 767"/>
                <wp:cNvGraphicFramePr>
                  <a:graphicFrameLocks/>
                </wp:cNvGraphicFramePr>
                <a:graphic>
                  <a:graphicData uri="http://schemas.microsoft.com/office/word/2010/wordprocessingShape">
                    <wps:wsp>
                      <wps:cNvPr id="767" name="Graphic 767"/>
                      <wps:cNvSpPr/>
                      <wps:spPr>
                        <a:xfrm>
                          <a:off x="0" y="0"/>
                          <a:ext cx="24765" cy="113030"/>
                        </a:xfrm>
                        <a:custGeom>
                          <a:avLst/>
                          <a:gdLst/>
                          <a:ahLst/>
                          <a:cxnLst/>
                          <a:rect l="l" t="t" r="r" b="b"/>
                          <a:pathLst>
                            <a:path w="24765" h="113030">
                              <a:moveTo>
                                <a:pt x="24424" y="112758"/>
                              </a:moveTo>
                              <a:lnTo>
                                <a:pt x="0" y="112758"/>
                              </a:lnTo>
                              <a:lnTo>
                                <a:pt x="0" y="0"/>
                              </a:lnTo>
                              <a:lnTo>
                                <a:pt x="24424" y="0"/>
                              </a:lnTo>
                              <a:lnTo>
                                <a:pt x="24424"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36.556pt;margin-top:-8.061644pt;width:1.923227pt;height:8.878628pt;mso-position-horizontal-relative:page;mso-position-vertical-relative:paragraph;z-index:-19525120" id="docshape608" filled="true" fillcolor="#efeff0" stroked="false">
                <v:fill type="solid"/>
                <w10:wrap type="none"/>
              </v:rect>
            </w:pict>
          </mc:Fallback>
        </mc:AlternateContent>
      </w:r>
      <w:r>
        <w:rPr>
          <w:sz w:val="14"/>
        </w:rPr>
        <mc:AlternateContent>
          <mc:Choice Requires="wps">
            <w:drawing>
              <wp:anchor distT="0" distB="0" distL="0" distR="0" allowOverlap="1" layoutInCell="1" locked="0" behindDoc="1" simplePos="0" relativeHeight="483814400">
                <wp:simplePos x="0" y="0"/>
                <wp:positionH relativeFrom="page">
                  <wp:posOffset>5190221</wp:posOffset>
                </wp:positionH>
                <wp:positionV relativeFrom="paragraph">
                  <wp:posOffset>89878</wp:posOffset>
                </wp:positionV>
                <wp:extent cx="140335" cy="113030"/>
                <wp:effectExtent l="0" t="0" r="0" b="0"/>
                <wp:wrapNone/>
                <wp:docPr id="768" name="Graphic 768"/>
                <wp:cNvGraphicFramePr>
                  <a:graphicFrameLocks/>
                </wp:cNvGraphicFramePr>
                <a:graphic>
                  <a:graphicData uri="http://schemas.microsoft.com/office/word/2010/wordprocessingShape">
                    <wps:wsp>
                      <wps:cNvPr id="768" name="Graphic 768"/>
                      <wps:cNvSpPr/>
                      <wps:spPr>
                        <a:xfrm>
                          <a:off x="0" y="0"/>
                          <a:ext cx="140335" cy="113030"/>
                        </a:xfrm>
                        <a:custGeom>
                          <a:avLst/>
                          <a:gdLst/>
                          <a:ahLst/>
                          <a:cxnLst/>
                          <a:rect l="l" t="t" r="r" b="b"/>
                          <a:pathLst>
                            <a:path w="140335" h="113030">
                              <a:moveTo>
                                <a:pt x="139976" y="112758"/>
                              </a:moveTo>
                              <a:lnTo>
                                <a:pt x="0" y="112758"/>
                              </a:lnTo>
                              <a:lnTo>
                                <a:pt x="0" y="0"/>
                              </a:lnTo>
                              <a:lnTo>
                                <a:pt x="139976" y="0"/>
                              </a:lnTo>
                              <a:lnTo>
                                <a:pt x="139976" y="112758"/>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08.678833pt;margin-top:7.077029pt;width:11.021756pt;height:8.878628pt;mso-position-horizontal-relative:page;mso-position-vertical-relative:paragraph;z-index:-19502080" id="docshape609" filled="true" fillcolor="#efeff0" stroked="false">
                <v:fill type="solid"/>
                <w10:wrap type="none"/>
              </v:rect>
            </w:pict>
          </mc:Fallback>
        </mc:AlternateContent>
      </w:r>
      <w:r>
        <w:rPr>
          <w:color w:val="808082"/>
          <w:w w:val="110"/>
          <w:sz w:val="14"/>
        </w:rPr>
        <w:t>Con</w:t>
      </w:r>
      <w:r>
        <w:rPr>
          <w:color w:val="808082"/>
          <w:spacing w:val="58"/>
          <w:w w:val="110"/>
          <w:sz w:val="14"/>
        </w:rPr>
        <w:t> </w:t>
      </w:r>
      <w:r>
        <w:rPr>
          <w:rFonts w:ascii="Arial" w:hAnsi="Arial"/>
          <w:color w:val="808082"/>
          <w:w w:val="110"/>
          <w:sz w:val="13"/>
        </w:rPr>
        <w:t>in</w:t>
      </w:r>
      <w:r>
        <w:rPr>
          <w:rFonts w:ascii="Arial" w:hAnsi="Arial"/>
          <w:color w:val="808082"/>
          <w:spacing w:val="69"/>
          <w:w w:val="150"/>
          <w:sz w:val="13"/>
        </w:rPr>
        <w:t> </w:t>
      </w:r>
      <w:r>
        <w:rPr>
          <w:color w:val="808082"/>
          <w:w w:val="110"/>
          <w:sz w:val="14"/>
        </w:rPr>
        <w:t>prnsenle</w:t>
      </w:r>
      <w:r>
        <w:rPr>
          <w:color w:val="808082"/>
          <w:spacing w:val="67"/>
          <w:w w:val="110"/>
          <w:sz w:val="14"/>
        </w:rPr>
        <w:t> </w:t>
      </w:r>
      <w:r>
        <w:rPr>
          <w:rFonts w:ascii="Arial" w:hAnsi="Arial"/>
          <w:color w:val="808082"/>
          <w:w w:val="110"/>
          <w:sz w:val="13"/>
        </w:rPr>
        <w:t>Noln.</w:t>
      </w:r>
      <w:r>
        <w:rPr>
          <w:rFonts w:ascii="Arial" w:hAnsi="Arial"/>
          <w:color w:val="B8B8BA"/>
          <w:w w:val="110"/>
          <w:sz w:val="13"/>
        </w:rPr>
        <w:t>•</w:t>
      </w:r>
      <w:r>
        <w:rPr>
          <w:rFonts w:ascii="Arial" w:hAnsi="Arial"/>
          <w:color w:val="B8B8BA"/>
          <w:spacing w:val="64"/>
          <w:w w:val="110"/>
          <w:sz w:val="13"/>
        </w:rPr>
        <w:t> </w:t>
      </w:r>
      <w:r>
        <w:rPr>
          <w:rFonts w:ascii="Arial" w:hAnsi="Arial"/>
          <w:color w:val="808082"/>
          <w:w w:val="110"/>
          <w:sz w:val="13"/>
        </w:rPr>
        <w:t>en</w:t>
      </w:r>
      <w:r>
        <w:rPr>
          <w:rFonts w:ascii="Arial" w:hAnsi="Arial"/>
          <w:color w:val="808082"/>
          <w:spacing w:val="56"/>
          <w:w w:val="110"/>
          <w:sz w:val="13"/>
        </w:rPr>
        <w:t> </w:t>
      </w:r>
      <w:r>
        <w:rPr>
          <w:color w:val="808082"/>
          <w:spacing w:val="-2"/>
          <w:w w:val="110"/>
          <w:sz w:val="14"/>
        </w:rPr>
        <w:t>Qnnje</w:t>
      </w:r>
    </w:p>
    <w:p>
      <w:pPr>
        <w:spacing w:line="133" w:lineRule="exact" w:before="10"/>
        <w:ind w:left="177" w:right="0" w:firstLine="0"/>
        <w:jc w:val="left"/>
        <w:rPr>
          <w:rFonts w:ascii="Arial" w:hAnsi="Arial"/>
          <w:sz w:val="13"/>
        </w:rPr>
      </w:pPr>
      <w:r>
        <w:rPr/>
        <w:br w:type="column"/>
      </w:r>
      <w:r>
        <w:rPr>
          <w:rFonts w:ascii="Arial" w:hAnsi="Arial"/>
          <w:color w:val="808082"/>
          <w:sz w:val="13"/>
        </w:rPr>
        <w:t>qu•</w:t>
      </w:r>
      <w:r>
        <w:rPr>
          <w:rFonts w:ascii="Arial" w:hAnsi="Arial"/>
          <w:color w:val="808082"/>
          <w:spacing w:val="75"/>
          <w:w w:val="150"/>
          <w:sz w:val="13"/>
        </w:rPr>
        <w:t> </w:t>
      </w:r>
      <w:r>
        <w:rPr>
          <w:rFonts w:ascii="Arial" w:hAnsi="Arial"/>
          <w:color w:val="808082"/>
          <w:spacing w:val="-6"/>
          <w:sz w:val="13"/>
        </w:rPr>
        <w:t>por</w:t>
      </w:r>
    </w:p>
    <w:p>
      <w:pPr>
        <w:spacing w:line="142" w:lineRule="exact" w:before="2"/>
        <w:ind w:left="112" w:right="0" w:firstLine="0"/>
        <w:jc w:val="left"/>
        <w:rPr>
          <w:rFonts w:ascii="Arial" w:hAnsi="Arial" w:cs="Arial" w:eastAsia="Arial"/>
          <w:sz w:val="13"/>
          <w:szCs w:val="13"/>
        </w:rPr>
      </w:pPr>
      <w:r>
        <w:rPr/>
        <w:br w:type="column"/>
      </w:r>
      <w:r>
        <w:rPr>
          <w:color w:val="808082"/>
          <w:sz w:val="14"/>
          <w:szCs w:val="14"/>
        </w:rPr>
        <w:t>lnleligcqte�.</w:t>
      </w:r>
      <w:r>
        <w:rPr>
          <w:color w:val="808082"/>
          <w:spacing w:val="63"/>
          <w:w w:val="150"/>
          <w:sz w:val="14"/>
          <w:szCs w:val="14"/>
        </w:rPr>
        <w:t> </w:t>
      </w:r>
      <w:r>
        <w:rPr>
          <w:rFonts w:ascii="Arial" w:hAnsi="Arial" w:cs="Arial" w:eastAsia="Arial"/>
          <w:color w:val="808082"/>
          <w:sz w:val="13"/>
          <w:szCs w:val="13"/>
        </w:rPr>
        <w:t>nohlce</w:t>
      </w:r>
      <w:r>
        <w:rPr>
          <w:rFonts w:ascii="Arial" w:hAnsi="Arial" w:cs="Arial" w:eastAsia="Arial"/>
          <w:color w:val="808082"/>
          <w:spacing w:val="79"/>
          <w:sz w:val="13"/>
          <w:szCs w:val="13"/>
        </w:rPr>
        <w:t> </w:t>
      </w:r>
      <w:r>
        <w:rPr>
          <w:color w:val="939395"/>
          <w:sz w:val="14"/>
          <w:szCs w:val="14"/>
        </w:rPr>
        <w:t>y</w:t>
      </w:r>
      <w:r>
        <w:rPr>
          <w:color w:val="939395"/>
          <w:spacing w:val="64"/>
          <w:w w:val="150"/>
          <w:sz w:val="14"/>
          <w:szCs w:val="14"/>
        </w:rPr>
        <w:t> </w:t>
      </w:r>
      <w:r>
        <w:rPr>
          <w:rFonts w:ascii="Arial" w:hAnsi="Arial" w:cs="Arial" w:eastAsia="Arial"/>
          <w:color w:val="939395"/>
          <w:spacing w:val="-11"/>
          <w:sz w:val="13"/>
          <w:szCs w:val="13"/>
        </w:rPr>
        <w:t>Jnho­</w:t>
      </w:r>
    </w:p>
    <w:p>
      <w:pPr>
        <w:tabs>
          <w:tab w:pos="554" w:val="left" w:leader="dot"/>
        </w:tabs>
        <w:spacing w:line="134" w:lineRule="exact" w:before="0"/>
        <w:ind w:left="170" w:right="0" w:firstLine="0"/>
        <w:jc w:val="left"/>
        <w:rPr>
          <w:rFonts w:ascii="Arial"/>
          <w:b/>
          <w:sz w:val="12"/>
        </w:rPr>
      </w:pPr>
      <w:r>
        <w:rPr/>
        <w:br w:type="column"/>
      </w:r>
      <w:r>
        <w:rPr>
          <w:rFonts w:ascii="Arial"/>
          <w:b/>
          <w:color w:val="939395"/>
          <w:spacing w:val="-2"/>
          <w:sz w:val="12"/>
        </w:rPr>
        <w:t>rnt,.</w:t>
      </w:r>
      <w:r>
        <w:rPr>
          <w:rFonts w:ascii="Arial"/>
          <w:b/>
          <w:color w:val="939395"/>
          <w:sz w:val="12"/>
        </w:rPr>
        <w:tab/>
      </w:r>
      <w:r>
        <w:rPr>
          <w:rFonts w:ascii="Arial"/>
          <w:b/>
          <w:color w:val="939395"/>
          <w:spacing w:val="-4"/>
          <w:sz w:val="12"/>
        </w:rPr>
        <w:t>la.,</w:t>
      </w:r>
    </w:p>
    <w:p>
      <w:pPr>
        <w:spacing w:line="134" w:lineRule="exact" w:before="0"/>
        <w:ind w:left="286" w:right="0" w:firstLine="0"/>
        <w:jc w:val="left"/>
        <w:rPr>
          <w:rFonts w:ascii="Arial" w:hAnsi="Arial" w:cs="Arial" w:eastAsia="Arial"/>
          <w:b/>
          <w:bCs/>
          <w:sz w:val="12"/>
          <w:szCs w:val="12"/>
        </w:rPr>
      </w:pPr>
      <w:r>
        <w:rPr/>
        <w:br w:type="column"/>
      </w:r>
      <w:r>
        <w:rPr>
          <w:rFonts w:ascii="Arial" w:hAnsi="Arial" w:cs="Arial" w:eastAsia="Arial"/>
          <w:b/>
          <w:bCs/>
          <w:color w:val="939395"/>
          <w:w w:val="85"/>
          <w:sz w:val="12"/>
          <w:szCs w:val="12"/>
        </w:rPr>
        <w:t>\1t1t1comuo</w:t>
      </w:r>
      <w:r>
        <w:rPr>
          <w:rFonts w:ascii="Arial" w:hAnsi="Arial" w:cs="Arial" w:eastAsia="Arial"/>
          <w:b/>
          <w:bCs/>
          <w:color w:val="939395"/>
          <w:spacing w:val="-12"/>
          <w:w w:val="85"/>
          <w:sz w:val="12"/>
          <w:szCs w:val="12"/>
        </w:rPr>
        <w:t> </w:t>
      </w:r>
      <w:r>
        <w:rPr>
          <w:rFonts w:ascii="Arial" w:hAnsi="Arial" w:cs="Arial" w:eastAsia="Arial"/>
          <w:b/>
          <w:bCs/>
          <w:color w:val="939395"/>
          <w:w w:val="85"/>
          <w:sz w:val="12"/>
          <w:szCs w:val="12"/>
        </w:rPr>
        <w:t>�d.ndtJs.</w:t>
      </w:r>
      <w:r>
        <w:rPr>
          <w:rFonts w:ascii="Arial" w:hAnsi="Arial" w:cs="Arial" w:eastAsia="Arial"/>
          <w:b/>
          <w:bCs/>
          <w:color w:val="939395"/>
          <w:spacing w:val="25"/>
          <w:sz w:val="12"/>
          <w:szCs w:val="12"/>
        </w:rPr>
        <w:t> </w:t>
      </w:r>
      <w:r>
        <w:rPr>
          <w:rFonts w:ascii="Arial" w:hAnsi="Arial" w:cs="Arial" w:eastAsia="Arial"/>
          <w:b/>
          <w:bCs/>
          <w:color w:val="808082"/>
          <w:w w:val="85"/>
          <w:sz w:val="12"/>
          <w:szCs w:val="12"/>
        </w:rPr>
        <w:t>l</w:t>
      </w:r>
      <w:r>
        <w:rPr>
          <w:rFonts w:ascii="Arial" w:hAnsi="Arial" w:cs="Arial" w:eastAsia="Arial"/>
          <w:b/>
          <w:bCs/>
          <w:color w:val="A3A5A5"/>
          <w:w w:val="85"/>
          <w:sz w:val="12"/>
          <w:szCs w:val="12"/>
        </w:rPr>
        <w:t>os</w:t>
      </w:r>
      <w:r>
        <w:rPr>
          <w:rFonts w:ascii="Arial" w:hAnsi="Arial" w:cs="Arial" w:eastAsia="Arial"/>
          <w:b/>
          <w:bCs/>
          <w:color w:val="A3A5A5"/>
          <w:spacing w:val="-5"/>
          <w:sz w:val="12"/>
          <w:szCs w:val="12"/>
        </w:rPr>
        <w:t> </w:t>
      </w:r>
      <w:r>
        <w:rPr>
          <w:rFonts w:ascii="Arial" w:hAnsi="Arial" w:cs="Arial" w:eastAsia="Arial"/>
          <w:b/>
          <w:bCs/>
          <w:color w:val="939395"/>
          <w:spacing w:val="-5"/>
          <w:w w:val="85"/>
          <w:sz w:val="12"/>
          <w:szCs w:val="12"/>
        </w:rPr>
        <w:t>�er</w:t>
      </w:r>
    </w:p>
    <w:p>
      <w:pPr>
        <w:spacing w:after="0" w:line="134" w:lineRule="exact"/>
        <w:jc w:val="left"/>
        <w:rPr>
          <w:rFonts w:ascii="Arial" w:hAnsi="Arial" w:cs="Arial" w:eastAsia="Arial"/>
          <w:b/>
          <w:sz w:val="12"/>
          <w:szCs w:val="12"/>
        </w:rPr>
        <w:sectPr>
          <w:type w:val="continuous"/>
          <w:pgSz w:w="11900" w:h="16840"/>
          <w:pgMar w:header="0" w:footer="0" w:top="660" w:bottom="280" w:left="1133" w:right="850"/>
          <w:cols w:num="5" w:equalWidth="0">
            <w:col w:w="3982" w:space="40"/>
            <w:col w:w="680" w:space="39"/>
            <w:col w:w="1966" w:space="40"/>
            <w:col w:w="728" w:space="40"/>
            <w:col w:w="2402"/>
          </w:cols>
        </w:sectPr>
      </w:pPr>
    </w:p>
    <w:p>
      <w:pPr>
        <w:spacing w:before="35"/>
        <w:ind w:left="1482" w:right="0" w:firstLine="0"/>
        <w:jc w:val="left"/>
        <w:rPr>
          <w:rFonts w:ascii="Arial" w:hAnsi="Arial"/>
          <w:sz w:val="13"/>
        </w:rPr>
      </w:pPr>
      <w:r>
        <w:rPr>
          <w:rFonts w:ascii="Arial" w:hAnsi="Arial"/>
          <w:sz w:val="13"/>
        </w:rPr>
        <mc:AlternateContent>
          <mc:Choice Requires="wps">
            <w:drawing>
              <wp:anchor distT="0" distB="0" distL="0" distR="0" allowOverlap="1" layoutInCell="1" locked="0" behindDoc="1" simplePos="0" relativeHeight="483813888">
                <wp:simplePos x="0" y="0"/>
                <wp:positionH relativeFrom="page">
                  <wp:posOffset>6410849</wp:posOffset>
                </wp:positionH>
                <wp:positionV relativeFrom="paragraph">
                  <wp:posOffset>-102827</wp:posOffset>
                </wp:positionV>
                <wp:extent cx="81915" cy="109855"/>
                <wp:effectExtent l="0" t="0" r="0" b="0"/>
                <wp:wrapNone/>
                <wp:docPr id="769" name="Graphic 769"/>
                <wp:cNvGraphicFramePr>
                  <a:graphicFrameLocks/>
                </wp:cNvGraphicFramePr>
                <a:graphic>
                  <a:graphicData uri="http://schemas.microsoft.com/office/word/2010/wordprocessingShape">
                    <wps:wsp>
                      <wps:cNvPr id="769" name="Graphic 769"/>
                      <wps:cNvSpPr/>
                      <wps:spPr>
                        <a:xfrm>
                          <a:off x="0" y="0"/>
                          <a:ext cx="81915" cy="109855"/>
                        </a:xfrm>
                        <a:custGeom>
                          <a:avLst/>
                          <a:gdLst/>
                          <a:ahLst/>
                          <a:cxnLst/>
                          <a:rect l="l" t="t" r="r" b="b"/>
                          <a:pathLst>
                            <a:path w="81915" h="109855">
                              <a:moveTo>
                                <a:pt x="81411" y="109263"/>
                              </a:moveTo>
                              <a:lnTo>
                                <a:pt x="0" y="109263"/>
                              </a:lnTo>
                              <a:lnTo>
                                <a:pt x="0" y="0"/>
                              </a:lnTo>
                              <a:lnTo>
                                <a:pt x="81411" y="0"/>
                              </a:lnTo>
                              <a:lnTo>
                                <a:pt x="81411" y="10926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504.791321pt;margin-top:-8.096668pt;width:6.410328pt;height:8.603386pt;mso-position-horizontal-relative:page;mso-position-vertical-relative:paragraph;z-index:-19502592" id="docshape610" filled="true" fillcolor="#efeff0" stroked="false">
                <v:fill type="solid"/>
                <w10:wrap type="none"/>
              </v:rect>
            </w:pict>
          </mc:Fallback>
        </mc:AlternateContent>
      </w:r>
      <w:r>
        <w:rPr>
          <w:rFonts w:ascii="Arial" w:hAnsi="Arial"/>
          <w:sz w:val="13"/>
        </w:rPr>
        <mc:AlternateContent>
          <mc:Choice Requires="wps">
            <w:drawing>
              <wp:anchor distT="0" distB="0" distL="0" distR="0" allowOverlap="1" layoutInCell="1" locked="0" behindDoc="0" simplePos="0" relativeHeight="15887872">
                <wp:simplePos x="0" y="0"/>
                <wp:positionH relativeFrom="page">
                  <wp:posOffset>5498789</wp:posOffset>
                </wp:positionH>
                <wp:positionV relativeFrom="paragraph">
                  <wp:posOffset>-96116</wp:posOffset>
                </wp:positionV>
                <wp:extent cx="122555" cy="100330"/>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122555" cy="100330"/>
                        </a:xfrm>
                        <a:prstGeom prst="rect">
                          <a:avLst/>
                        </a:prstGeom>
                        <a:solidFill>
                          <a:srgbClr val="EFEFF0"/>
                        </a:solidFill>
                      </wps:spPr>
                      <wps:txbx>
                        <w:txbxContent>
                          <w:p>
                            <w:pPr>
                              <w:spacing w:before="13"/>
                              <w:ind w:left="0" w:right="-15" w:firstLine="0"/>
                              <w:jc w:val="left"/>
                              <w:rPr>
                                <w:rFonts w:ascii="Arial"/>
                                <w:b/>
                                <w:color w:val="000000"/>
                                <w:sz w:val="11"/>
                              </w:rPr>
                            </w:pPr>
                            <w:r>
                              <w:rPr>
                                <w:rFonts w:ascii="Arial"/>
                                <w:b/>
                                <w:color w:val="A3A5A5"/>
                                <w:spacing w:val="-4"/>
                                <w:w w:val="75"/>
                                <w:sz w:val="11"/>
                              </w:rPr>
                              <w:t>c1:1s</w:t>
                            </w:r>
                          </w:p>
                        </w:txbxContent>
                      </wps:txbx>
                      <wps:bodyPr wrap="square" lIns="0" tIns="0" rIns="0" bIns="0" rtlCol="0">
                        <a:noAutofit/>
                      </wps:bodyPr>
                    </wps:wsp>
                  </a:graphicData>
                </a:graphic>
              </wp:anchor>
            </w:drawing>
          </mc:Choice>
          <mc:Fallback>
            <w:pict>
              <v:shape style="position:absolute;margin-left:432.975586pt;margin-top:-7.568216pt;width:9.65pt;height:7.9pt;mso-position-horizontal-relative:page;mso-position-vertical-relative:paragraph;z-index:15887872" type="#_x0000_t202" id="docshape611" filled="true" fillcolor="#efeff0" stroked="false">
                <v:textbox inset="0,0,0,0">
                  <w:txbxContent>
                    <w:p>
                      <w:pPr>
                        <w:spacing w:before="13"/>
                        <w:ind w:left="0" w:right="-15" w:firstLine="0"/>
                        <w:jc w:val="left"/>
                        <w:rPr>
                          <w:rFonts w:ascii="Arial"/>
                          <w:b/>
                          <w:color w:val="000000"/>
                          <w:sz w:val="11"/>
                        </w:rPr>
                      </w:pPr>
                      <w:r>
                        <w:rPr>
                          <w:rFonts w:ascii="Arial"/>
                          <w:b/>
                          <w:color w:val="A3A5A5"/>
                          <w:spacing w:val="-4"/>
                          <w:w w:val="75"/>
                          <w:sz w:val="11"/>
                        </w:rPr>
                        <w:t>c1:1s</w:t>
                      </w:r>
                    </w:p>
                  </w:txbxContent>
                </v:textbox>
                <v:fill type="solid"/>
                <w10:wrap type="none"/>
              </v:shape>
            </w:pict>
          </mc:Fallback>
        </mc:AlternateContent>
      </w:r>
      <w:r>
        <w:rPr>
          <w:rFonts w:ascii="Arial" w:hAnsi="Arial"/>
          <w:color w:val="808082"/>
          <w:w w:val="105"/>
          <w:sz w:val="13"/>
        </w:rPr>
        <w:t>con</w:t>
      </w:r>
      <w:r>
        <w:rPr>
          <w:rFonts w:ascii="Arial" w:hAnsi="Arial"/>
          <w:color w:val="808082"/>
          <w:spacing w:val="36"/>
          <w:w w:val="105"/>
          <w:sz w:val="13"/>
        </w:rPr>
        <w:t> </w:t>
      </w:r>
      <w:r>
        <w:rPr>
          <w:rFonts w:ascii="Arial" w:hAnsi="Arial"/>
          <w:color w:val="808082"/>
          <w:w w:val="105"/>
          <w:sz w:val="13"/>
        </w:rPr>
        <w:t>In</w:t>
      </w:r>
      <w:r>
        <w:rPr>
          <w:rFonts w:ascii="Arial" w:hAnsi="Arial"/>
          <w:color w:val="808082"/>
          <w:spacing w:val="50"/>
          <w:w w:val="105"/>
          <w:sz w:val="13"/>
        </w:rPr>
        <w:t> </w:t>
      </w:r>
      <w:r>
        <w:rPr>
          <w:rFonts w:ascii="Arial" w:hAnsi="Arial"/>
          <w:color w:val="808082"/>
          <w:w w:val="105"/>
          <w:sz w:val="13"/>
        </w:rPr>
        <w:t>do</w:t>
      </w:r>
      <w:r>
        <w:rPr>
          <w:rFonts w:ascii="Arial" w:hAnsi="Arial"/>
          <w:color w:val="808082"/>
          <w:spacing w:val="35"/>
          <w:w w:val="105"/>
          <w:sz w:val="13"/>
        </w:rPr>
        <w:t> </w:t>
      </w:r>
      <w:r>
        <w:rPr>
          <w:rFonts w:ascii="Arial" w:hAnsi="Arial"/>
          <w:color w:val="808082"/>
          <w:w w:val="105"/>
          <w:sz w:val="13"/>
        </w:rPr>
        <w:t>V</w:t>
      </w:r>
      <w:r>
        <w:rPr>
          <w:rFonts w:ascii="Arial" w:hAnsi="Arial"/>
          <w:color w:val="676969"/>
          <w:w w:val="105"/>
          <w:sz w:val="13"/>
        </w:rPr>
        <w:t>.</w:t>
      </w:r>
      <w:r>
        <w:rPr>
          <w:rFonts w:ascii="Arial" w:hAnsi="Arial"/>
          <w:color w:val="676969"/>
          <w:spacing w:val="16"/>
          <w:w w:val="105"/>
          <w:sz w:val="13"/>
        </w:rPr>
        <w:t> </w:t>
      </w:r>
      <w:r>
        <w:rPr>
          <w:rFonts w:ascii="Arial" w:hAnsi="Arial"/>
          <w:color w:val="808082"/>
          <w:w w:val="105"/>
          <w:sz w:val="13"/>
        </w:rPr>
        <w:t>El..</w:t>
      </w:r>
      <w:r>
        <w:rPr>
          <w:rFonts w:ascii="Arial" w:hAnsi="Arial"/>
          <w:color w:val="808082"/>
          <w:spacing w:val="29"/>
          <w:w w:val="105"/>
          <w:sz w:val="13"/>
        </w:rPr>
        <w:t> </w:t>
      </w:r>
      <w:r>
        <w:rPr>
          <w:rFonts w:ascii="Arial" w:hAnsi="Arial"/>
          <w:color w:val="808082"/>
          <w:w w:val="105"/>
          <w:sz w:val="13"/>
        </w:rPr>
        <w:t>do</w:t>
      </w:r>
      <w:r>
        <w:rPr>
          <w:rFonts w:ascii="Arial" w:hAnsi="Arial"/>
          <w:color w:val="808082"/>
          <w:spacing w:val="26"/>
          <w:w w:val="105"/>
          <w:sz w:val="13"/>
        </w:rPr>
        <w:t> </w:t>
      </w:r>
      <w:r>
        <w:rPr>
          <w:rFonts w:ascii="Arial" w:hAnsi="Arial"/>
          <w:color w:val="808082"/>
          <w:w w:val="105"/>
          <w:sz w:val="13"/>
        </w:rPr>
        <w:t>número</w:t>
      </w:r>
      <w:r>
        <w:rPr>
          <w:rFonts w:ascii="Arial" w:hAnsi="Arial"/>
          <w:color w:val="808082"/>
          <w:spacing w:val="49"/>
          <w:w w:val="105"/>
          <w:sz w:val="13"/>
        </w:rPr>
        <w:t> </w:t>
      </w:r>
      <w:r>
        <w:rPr>
          <w:rFonts w:ascii="Arial" w:hAnsi="Arial"/>
          <w:color w:val="808082"/>
          <w:w w:val="105"/>
          <w:sz w:val="13"/>
        </w:rPr>
        <w:t>25</w:t>
      </w:r>
      <w:r>
        <w:rPr>
          <w:rFonts w:ascii="Arial" w:hAnsi="Arial"/>
          <w:color w:val="A3A5A5"/>
          <w:w w:val="105"/>
          <w:sz w:val="13"/>
        </w:rPr>
        <w:t>·</w:t>
      </w:r>
      <w:r>
        <w:rPr>
          <w:rFonts w:ascii="Arial" w:hAnsi="Arial"/>
          <w:color w:val="808082"/>
          <w:w w:val="105"/>
          <w:sz w:val="13"/>
        </w:rPr>
        <w:t>8,</w:t>
      </w:r>
      <w:r>
        <w:rPr>
          <w:rFonts w:ascii="Arial" w:hAnsi="Arial"/>
          <w:color w:val="808082"/>
          <w:spacing w:val="48"/>
          <w:w w:val="105"/>
          <w:sz w:val="13"/>
        </w:rPr>
        <w:t> </w:t>
      </w:r>
      <w:r>
        <w:rPr>
          <w:rFonts w:ascii="Arial" w:hAnsi="Arial"/>
          <w:color w:val="808082"/>
          <w:spacing w:val="-7"/>
          <w:w w:val="105"/>
          <w:sz w:val="13"/>
        </w:rPr>
        <w:t>do</w:t>
      </w:r>
    </w:p>
    <w:p>
      <w:pPr>
        <w:spacing w:line="177" w:lineRule="exact" w:before="0"/>
        <w:ind w:left="174" w:right="0" w:firstLine="0"/>
        <w:jc w:val="left"/>
        <w:rPr>
          <w:b/>
          <w:sz w:val="13"/>
        </w:rPr>
      </w:pPr>
      <w:r>
        <w:rPr/>
        <w:br w:type="column"/>
      </w:r>
      <w:r>
        <w:rPr>
          <w:b/>
          <w:color w:val="808082"/>
          <w:sz w:val="13"/>
        </w:rPr>
        <w:t>rio101</w:t>
      </w:r>
      <w:r>
        <w:rPr>
          <w:b/>
          <w:color w:val="808082"/>
          <w:spacing w:val="31"/>
          <w:sz w:val="13"/>
        </w:rPr>
        <w:t> </w:t>
      </w:r>
      <w:r>
        <w:rPr>
          <w:b/>
          <w:color w:val="939395"/>
          <w:sz w:val="13"/>
        </w:rPr>
        <w:t>eon</w:t>
      </w:r>
      <w:r>
        <w:rPr>
          <w:b/>
          <w:color w:val="939395"/>
          <w:spacing w:val="52"/>
          <w:sz w:val="13"/>
        </w:rPr>
        <w:t> </w:t>
      </w:r>
      <w:r>
        <w:rPr>
          <w:rFonts w:ascii="Arial" w:hAnsi="Arial"/>
          <w:b/>
          <w:color w:val="939395"/>
          <w:sz w:val="12"/>
        </w:rPr>
        <w:t>dignos</w:t>
      </w:r>
      <w:r>
        <w:rPr>
          <w:rFonts w:ascii="Arial" w:hAnsi="Arial"/>
          <w:b/>
          <w:color w:val="939395"/>
          <w:spacing w:val="47"/>
          <w:sz w:val="12"/>
        </w:rPr>
        <w:t> </w:t>
      </w:r>
      <w:r>
        <w:rPr>
          <w:rFonts w:ascii="Arial" w:hAnsi="Arial"/>
          <w:b/>
          <w:color w:val="939395"/>
          <w:sz w:val="12"/>
        </w:rPr>
        <w:t>di!</w:t>
      </w:r>
      <w:r>
        <w:rPr>
          <w:rFonts w:ascii="Arial" w:hAnsi="Arial"/>
          <w:b/>
          <w:color w:val="939395"/>
          <w:spacing w:val="44"/>
          <w:sz w:val="12"/>
        </w:rPr>
        <w:t> </w:t>
      </w:r>
      <w:r>
        <w:rPr>
          <w:b/>
          <w:color w:val="808082"/>
          <w:sz w:val="16"/>
        </w:rPr>
        <w:t>ta.</w:t>
      </w:r>
      <w:r>
        <w:rPr>
          <w:b/>
          <w:color w:val="808082"/>
          <w:spacing w:val="34"/>
          <w:sz w:val="16"/>
        </w:rPr>
        <w:t> </w:t>
      </w:r>
      <w:r>
        <w:rPr>
          <w:b/>
          <w:color w:val="939395"/>
          <w:sz w:val="13"/>
        </w:rPr>
        <w:t>mejor</w:t>
      </w:r>
      <w:r>
        <w:rPr>
          <w:b/>
          <w:color w:val="939395"/>
          <w:spacing w:val="43"/>
          <w:sz w:val="13"/>
        </w:rPr>
        <w:t> </w:t>
      </w:r>
      <w:r>
        <w:rPr>
          <w:b/>
          <w:color w:val="939395"/>
          <w:spacing w:val="-2"/>
          <w:sz w:val="13"/>
        </w:rPr>
        <w:t>suoi·to.</w:t>
      </w:r>
    </w:p>
    <w:p>
      <w:pPr>
        <w:spacing w:before="11"/>
        <w:ind w:left="180" w:right="0" w:firstLine="0"/>
        <w:jc w:val="left"/>
        <w:rPr>
          <w:rFonts w:ascii="Arial" w:hAnsi="Arial"/>
          <w:sz w:val="13"/>
        </w:rPr>
      </w:pPr>
      <w:r>
        <w:rPr/>
        <w:br w:type="column"/>
      </w:r>
      <w:r>
        <w:rPr>
          <w:rFonts w:ascii="Arial" w:hAnsi="Arial"/>
          <w:color w:val="808082"/>
          <w:w w:val="115"/>
          <w:sz w:val="13"/>
        </w:rPr>
        <w:t>vl</w:t>
      </w:r>
      <w:r>
        <w:rPr>
          <w:rFonts w:ascii="Arial" w:hAnsi="Arial"/>
          <w:color w:val="A3A5A5"/>
          <w:w w:val="115"/>
          <w:sz w:val="13"/>
        </w:rPr>
        <w:t>rioe</w:t>
      </w:r>
      <w:r>
        <w:rPr>
          <w:rFonts w:ascii="Arial" w:hAnsi="Arial"/>
          <w:color w:val="A3A5A5"/>
          <w:spacing w:val="21"/>
          <w:w w:val="115"/>
          <w:sz w:val="13"/>
        </w:rPr>
        <w:t> </w:t>
      </w:r>
      <w:r>
        <w:rPr>
          <w:rFonts w:ascii="Arial" w:hAnsi="Arial"/>
          <w:color w:val="939395"/>
          <w:spacing w:val="-2"/>
          <w:w w:val="115"/>
          <w:sz w:val="13"/>
        </w:rPr>
        <w:t>•d,ieuocloi.</w:t>
      </w:r>
    </w:p>
    <w:p>
      <w:pPr>
        <w:spacing w:after="0"/>
        <w:jc w:val="left"/>
        <w:rPr>
          <w:rFonts w:ascii="Arial" w:hAnsi="Arial"/>
          <w:sz w:val="13"/>
        </w:rPr>
        <w:sectPr>
          <w:type w:val="continuous"/>
          <w:pgSz w:w="11900" w:h="16840"/>
          <w:pgMar w:header="0" w:footer="0" w:top="660" w:bottom="280" w:left="1133" w:right="850"/>
          <w:cols w:num="3" w:equalWidth="0">
            <w:col w:w="3985" w:space="40"/>
            <w:col w:w="2683" w:space="39"/>
            <w:col w:w="3170"/>
          </w:cols>
        </w:sectPr>
      </w:pPr>
    </w:p>
    <w:p>
      <w:pPr>
        <w:pStyle w:val="BodyText"/>
        <w:spacing w:before="22"/>
        <w:rPr>
          <w:rFonts w:ascii="Arial"/>
          <w:sz w:val="20"/>
        </w:rPr>
      </w:pPr>
    </w:p>
    <w:p>
      <w:pPr>
        <w:pStyle w:val="BodyText"/>
        <w:spacing w:after="0"/>
        <w:rPr>
          <w:rFonts w:ascii="Arial"/>
          <w:sz w:val="20"/>
        </w:rPr>
        <w:sectPr>
          <w:headerReference w:type="default" r:id="rId398"/>
          <w:footerReference w:type="default" r:id="rId399"/>
          <w:pgSz w:w="11900" w:h="16840"/>
          <w:pgMar w:header="1144" w:footer="1230" w:top="1400" w:bottom="1420" w:left="1133" w:right="850"/>
          <w:pgNumType w:start="147"/>
        </w:sectPr>
      </w:pPr>
    </w:p>
    <w:p>
      <w:pPr>
        <w:spacing w:before="90"/>
        <w:ind w:left="1117" w:right="0" w:firstLine="0"/>
        <w:jc w:val="left"/>
        <w:rPr>
          <w:position w:val="-3"/>
          <w:sz w:val="20"/>
        </w:rPr>
      </w:pPr>
      <w:r>
        <w:rPr>
          <w:position w:val="-3"/>
          <w:sz w:val="20"/>
        </w:rPr>
        <mc:AlternateContent>
          <mc:Choice Requires="wps">
            <w:drawing>
              <wp:anchor distT="0" distB="0" distL="0" distR="0" allowOverlap="1" layoutInCell="1" locked="0" behindDoc="1" simplePos="0" relativeHeight="483819008">
                <wp:simplePos x="0" y="0"/>
                <wp:positionH relativeFrom="page">
                  <wp:posOffset>1581518</wp:posOffset>
                </wp:positionH>
                <wp:positionV relativeFrom="paragraph">
                  <wp:posOffset>298605</wp:posOffset>
                </wp:positionV>
                <wp:extent cx="1844675" cy="7065009"/>
                <wp:effectExtent l="0" t="0" r="0" b="0"/>
                <wp:wrapNone/>
                <wp:docPr id="774" name="Group 774"/>
                <wp:cNvGraphicFramePr>
                  <a:graphicFrameLocks/>
                </wp:cNvGraphicFramePr>
                <a:graphic>
                  <a:graphicData uri="http://schemas.microsoft.com/office/word/2010/wordprocessingGroup">
                    <wpg:wgp>
                      <wpg:cNvPr id="774" name="Group 774"/>
                      <wpg:cNvGrpSpPr/>
                      <wpg:grpSpPr>
                        <a:xfrm>
                          <a:off x="0" y="0"/>
                          <a:ext cx="1844675" cy="7065009"/>
                          <a:chExt cx="1844675" cy="7065009"/>
                        </a:xfrm>
                      </wpg:grpSpPr>
                      <wps:wsp>
                        <wps:cNvPr id="775" name="Graphic 775"/>
                        <wps:cNvSpPr/>
                        <wps:spPr>
                          <a:xfrm>
                            <a:off x="1569305" y="40733"/>
                            <a:ext cx="1270" cy="6997700"/>
                          </a:xfrm>
                          <a:custGeom>
                            <a:avLst/>
                            <a:gdLst/>
                            <a:ahLst/>
                            <a:cxnLst/>
                            <a:rect l="l" t="t" r="r" b="b"/>
                            <a:pathLst>
                              <a:path w="0" h="6997700">
                                <a:moveTo>
                                  <a:pt x="0" y="6997695"/>
                                </a:moveTo>
                                <a:lnTo>
                                  <a:pt x="0" y="0"/>
                                </a:lnTo>
                              </a:path>
                            </a:pathLst>
                          </a:custGeom>
                          <a:ln w="9159">
                            <a:solidFill>
                              <a:srgbClr val="000000"/>
                            </a:solidFill>
                            <a:prstDash val="solid"/>
                          </a:ln>
                        </wps:spPr>
                        <wps:bodyPr wrap="square" lIns="0" tIns="0" rIns="0" bIns="0" rtlCol="0">
                          <a:prstTxWarp prst="textNoShape">
                            <a:avLst/>
                          </a:prstTxWarp>
                          <a:noAutofit/>
                        </wps:bodyPr>
                      </wps:wsp>
                      <wps:wsp>
                        <wps:cNvPr id="776" name="Graphic 776"/>
                        <wps:cNvSpPr/>
                        <wps:spPr>
                          <a:xfrm>
                            <a:off x="0" y="7693"/>
                            <a:ext cx="1844675" cy="1270"/>
                          </a:xfrm>
                          <a:custGeom>
                            <a:avLst/>
                            <a:gdLst/>
                            <a:ahLst/>
                            <a:cxnLst/>
                            <a:rect l="l" t="t" r="r" b="b"/>
                            <a:pathLst>
                              <a:path w="1844675" h="0">
                                <a:moveTo>
                                  <a:pt x="0" y="0"/>
                                </a:moveTo>
                                <a:lnTo>
                                  <a:pt x="1844124" y="0"/>
                                </a:lnTo>
                              </a:path>
                            </a:pathLst>
                          </a:custGeom>
                          <a:ln w="15386">
                            <a:solidFill>
                              <a:srgbClr val="818284"/>
                            </a:solidFill>
                            <a:prstDash val="solid"/>
                          </a:ln>
                        </wps:spPr>
                        <wps:bodyPr wrap="square" lIns="0" tIns="0" rIns="0" bIns="0" rtlCol="0">
                          <a:prstTxWarp prst="textNoShape">
                            <a:avLst/>
                          </a:prstTxWarp>
                          <a:noAutofit/>
                        </wps:bodyPr>
                      </wps:wsp>
                      <wps:wsp>
                        <wps:cNvPr id="777" name="Graphic 777"/>
                        <wps:cNvSpPr/>
                        <wps:spPr>
                          <a:xfrm>
                            <a:off x="329844" y="1857791"/>
                            <a:ext cx="1192530" cy="5207000"/>
                          </a:xfrm>
                          <a:custGeom>
                            <a:avLst/>
                            <a:gdLst/>
                            <a:ahLst/>
                            <a:cxnLst/>
                            <a:rect l="l" t="t" r="r" b="b"/>
                            <a:pathLst>
                              <a:path w="1192530" h="5207000">
                                <a:moveTo>
                                  <a:pt x="9169" y="0"/>
                                </a:moveTo>
                                <a:lnTo>
                                  <a:pt x="0" y="0"/>
                                </a:lnTo>
                                <a:lnTo>
                                  <a:pt x="0" y="118364"/>
                                </a:lnTo>
                                <a:lnTo>
                                  <a:pt x="9169" y="118364"/>
                                </a:lnTo>
                                <a:lnTo>
                                  <a:pt x="9169" y="0"/>
                                </a:lnTo>
                                <a:close/>
                              </a:path>
                              <a:path w="1192530" h="5207000">
                                <a:moveTo>
                                  <a:pt x="101701" y="0"/>
                                </a:moveTo>
                                <a:lnTo>
                                  <a:pt x="71170" y="0"/>
                                </a:lnTo>
                                <a:lnTo>
                                  <a:pt x="71170" y="118364"/>
                                </a:lnTo>
                                <a:lnTo>
                                  <a:pt x="101701" y="118364"/>
                                </a:lnTo>
                                <a:lnTo>
                                  <a:pt x="101701" y="0"/>
                                </a:lnTo>
                                <a:close/>
                              </a:path>
                              <a:path w="1192530" h="5207000">
                                <a:moveTo>
                                  <a:pt x="349656" y="5078450"/>
                                </a:moveTo>
                                <a:lnTo>
                                  <a:pt x="340499" y="5078450"/>
                                </a:lnTo>
                                <a:lnTo>
                                  <a:pt x="340499" y="5206835"/>
                                </a:lnTo>
                                <a:lnTo>
                                  <a:pt x="349656" y="5206835"/>
                                </a:lnTo>
                                <a:lnTo>
                                  <a:pt x="349656" y="5078450"/>
                                </a:lnTo>
                                <a:close/>
                              </a:path>
                              <a:path w="1192530" h="5207000">
                                <a:moveTo>
                                  <a:pt x="568274" y="4759033"/>
                                </a:moveTo>
                                <a:lnTo>
                                  <a:pt x="562165" y="4759033"/>
                                </a:lnTo>
                                <a:lnTo>
                                  <a:pt x="562165" y="4871783"/>
                                </a:lnTo>
                                <a:lnTo>
                                  <a:pt x="568274" y="4871783"/>
                                </a:lnTo>
                                <a:lnTo>
                                  <a:pt x="568274" y="4759033"/>
                                </a:lnTo>
                                <a:close/>
                              </a:path>
                              <a:path w="1192530" h="5207000">
                                <a:moveTo>
                                  <a:pt x="1192364" y="1947341"/>
                                </a:moveTo>
                                <a:lnTo>
                                  <a:pt x="1186256" y="1947341"/>
                                </a:lnTo>
                                <a:lnTo>
                                  <a:pt x="1186256" y="2075726"/>
                                </a:lnTo>
                                <a:lnTo>
                                  <a:pt x="1192364" y="2075726"/>
                                </a:lnTo>
                                <a:lnTo>
                                  <a:pt x="1192364" y="1947341"/>
                                </a:lnTo>
                                <a:close/>
                              </a:path>
                            </a:pathLst>
                          </a:custGeom>
                          <a:solidFill>
                            <a:srgbClr val="EFEFF0"/>
                          </a:solidFill>
                        </wps:spPr>
                        <wps:bodyPr wrap="square" lIns="0" tIns="0" rIns="0" bIns="0" rtlCol="0">
                          <a:prstTxWarp prst="textNoShape">
                            <a:avLst/>
                          </a:prstTxWarp>
                          <a:noAutofit/>
                        </wps:bodyPr>
                      </wps:wsp>
                    </wpg:wgp>
                  </a:graphicData>
                </a:graphic>
              </wp:anchor>
            </w:drawing>
          </mc:Choice>
          <mc:Fallback>
            <w:pict>
              <v:group style="position:absolute;margin-left:124.528999pt;margin-top:23.512215pt;width:145.25pt;height:556.3pt;mso-position-horizontal-relative:page;mso-position-vertical-relative:paragraph;z-index:-19497472" id="docshapegroup614" coordorigin="2491,470" coordsize="2905,11126">
                <v:line style="position:absolute" from="4962,11554" to="4962,534" stroked="true" strokeweight=".72121pt" strokecolor="#000000">
                  <v:stroke dashstyle="solid"/>
                </v:line>
                <v:line style="position:absolute" from="2491,482" to="5395,482" stroked="true" strokeweight="1.211533pt" strokecolor="#818284">
                  <v:stroke dashstyle="solid"/>
                </v:line>
                <v:shape style="position:absolute;left:3010;top:3395;width:1878;height:8200" id="docshape615" coordorigin="3010,3396" coordsize="1878,8200" path="m3024,3396l3010,3396,3010,3582,3024,3582,3024,3396xm3170,3396l3122,3396,3122,3582,3170,3582,3170,3396xm3561,11393l3546,11393,3546,11596,3561,11596,3561,11393xm3905,10890l3895,10890,3895,11068,3905,11068,3905,10890xm4888,6463l4878,6463,4878,6665,4888,6665,4888,6463xe" filled="true" fillcolor="#efeff0" stroked="false">
                  <v:path arrowok="t"/>
                  <v:fill type="solid"/>
                </v:shape>
                <w10:wrap type="none"/>
              </v:group>
            </w:pict>
          </mc:Fallback>
        </mc:AlternateContent>
      </w:r>
      <w:r>
        <w:rPr>
          <w:color w:val="828385"/>
          <w:spacing w:val="-2"/>
          <w:w w:val="80"/>
          <w:sz w:val="26"/>
        </w:rPr>
        <w:t>...._.</w:t>
      </w:r>
      <w:r>
        <w:rPr>
          <w:color w:val="828385"/>
          <w:spacing w:val="-2"/>
          <w:w w:val="80"/>
          <w:position w:val="-3"/>
          <w:sz w:val="20"/>
        </w:rPr>
        <w:t>_t66o</w:t>
      </w:r>
    </w:p>
    <w:p>
      <w:pPr>
        <w:spacing w:line="249" w:lineRule="auto" w:before="175"/>
        <w:ind w:left="1108" w:right="26" w:firstLine="143"/>
        <w:jc w:val="both"/>
        <w:rPr>
          <w:sz w:val="12"/>
          <w:szCs w:val="12"/>
        </w:rPr>
      </w:pPr>
      <w:r>
        <w:rPr>
          <w:color w:val="828385"/>
          <w:w w:val="105"/>
          <w:sz w:val="15"/>
          <w:szCs w:val="15"/>
        </w:rPr>
        <w:t>l\rtú:ulp</w:t>
      </w:r>
      <w:r>
        <w:rPr>
          <w:color w:val="828385"/>
          <w:spacing w:val="40"/>
          <w:w w:val="105"/>
          <w:sz w:val="15"/>
          <w:szCs w:val="15"/>
        </w:rPr>
        <w:t> </w:t>
      </w:r>
      <w:r>
        <w:rPr>
          <w:color w:val="828385"/>
          <w:w w:val="105"/>
          <w:sz w:val="15"/>
          <w:szCs w:val="15"/>
        </w:rPr>
        <w:t>6.º</w:t>
      </w:r>
      <w:r>
        <w:rPr>
          <w:color w:val="828385"/>
          <w:spacing w:val="40"/>
          <w:w w:val="105"/>
          <w:sz w:val="15"/>
          <w:szCs w:val="15"/>
        </w:rPr>
        <w:t> </w:t>
      </w:r>
      <w:r>
        <w:rPr>
          <w:color w:val="828385"/>
          <w:w w:val="105"/>
          <w:sz w:val="15"/>
          <w:szCs w:val="15"/>
        </w:rPr>
        <w:t>La</w:t>
      </w:r>
      <w:r>
        <w:rPr>
          <w:color w:val="828385"/>
          <w:spacing w:val="40"/>
          <w:w w:val="105"/>
          <w:sz w:val="15"/>
          <w:szCs w:val="15"/>
        </w:rPr>
        <w:t> </w:t>
      </w:r>
      <w:r>
        <w:rPr>
          <w:color w:val="828385"/>
          <w:w w:val="105"/>
          <w:sz w:val="15"/>
          <w:szCs w:val="15"/>
        </w:rPr>
        <w:t>Aud</w:t>
      </w:r>
      <w:r>
        <w:rPr>
          <w:color w:val="9C9C9C"/>
          <w:w w:val="105"/>
          <w:sz w:val="15"/>
          <w:szCs w:val="15"/>
        </w:rPr>
        <w:t>i</w:t>
      </w:r>
      <w:r>
        <w:rPr>
          <w:color w:val="828385"/>
          <w:w w:val="105"/>
          <w:sz w:val="15"/>
          <w:szCs w:val="15"/>
        </w:rPr>
        <w:t>cncin</w:t>
      </w:r>
      <w:r>
        <w:rPr>
          <w:color w:val="828385"/>
          <w:spacing w:val="40"/>
          <w:w w:val="105"/>
          <w:sz w:val="15"/>
          <w:szCs w:val="15"/>
        </w:rPr>
        <w:t> </w:t>
      </w:r>
      <w:r>
        <w:rPr>
          <w:color w:val="6E6E70"/>
          <w:w w:val="105"/>
          <w:sz w:val="15"/>
          <w:szCs w:val="15"/>
        </w:rPr>
        <w:t>provirr­</w:t>
      </w:r>
      <w:r>
        <w:rPr>
          <w:color w:val="6E6E70"/>
          <w:spacing w:val="40"/>
          <w:w w:val="105"/>
          <w:sz w:val="15"/>
          <w:szCs w:val="15"/>
        </w:rPr>
        <w:t> </w:t>
      </w:r>
      <w:r>
        <w:rPr>
          <w:color w:val="828385"/>
          <w:w w:val="105"/>
          <w:sz w:val="15"/>
          <w:szCs w:val="15"/>
        </w:rPr>
        <w:t>olal</w:t>
      </w:r>
      <w:r>
        <w:rPr>
          <w:color w:val="828385"/>
          <w:w w:val="105"/>
          <w:sz w:val="15"/>
          <w:szCs w:val="15"/>
        </w:rPr>
        <w:t> dB 1'c11</w:t>
      </w:r>
      <w:r>
        <w:rPr>
          <w:color w:val="9C9C9C"/>
          <w:w w:val="105"/>
          <w:sz w:val="15"/>
          <w:szCs w:val="15"/>
        </w:rPr>
        <w:t>�</w:t>
      </w:r>
      <w:r>
        <w:rPr>
          <w:color w:val="828385"/>
          <w:w w:val="105"/>
          <w:sz w:val="15"/>
          <w:szCs w:val="15"/>
        </w:rPr>
        <w:t>r</w:t>
      </w:r>
      <w:r>
        <w:rPr>
          <w:color w:val="9C9C9C"/>
          <w:w w:val="105"/>
          <w:sz w:val="15"/>
          <w:szCs w:val="15"/>
        </w:rPr>
        <w:t>i</w:t>
      </w:r>
      <w:r>
        <w:rPr>
          <w:color w:val="828385"/>
          <w:w w:val="105"/>
          <w:sz w:val="15"/>
          <w:szCs w:val="15"/>
        </w:rPr>
        <w:t>fo</w:t>
      </w:r>
      <w:r>
        <w:rPr>
          <w:color w:val="828385"/>
          <w:w w:val="105"/>
          <w:sz w:val="15"/>
          <w:szCs w:val="15"/>
        </w:rPr>
        <w:t> t</w:t>
      </w:r>
      <w:r>
        <w:rPr>
          <w:color w:val="9C9C9C"/>
          <w:w w:val="105"/>
          <w:sz w:val="15"/>
          <w:szCs w:val="15"/>
        </w:rPr>
        <w:t>en</w:t>
      </w:r>
      <w:r>
        <w:rPr>
          <w:color w:val="828385"/>
          <w:w w:val="105"/>
          <w:sz w:val="15"/>
          <w:szCs w:val="15"/>
        </w:rPr>
        <w:t>drá</w:t>
      </w:r>
      <w:r>
        <w:rPr>
          <w:color w:val="828385"/>
          <w:w w:val="105"/>
          <w:sz w:val="15"/>
          <w:szCs w:val="15"/>
        </w:rPr>
        <w:t> compclcncl.n</w:t>
      </w:r>
      <w:r>
        <w:rPr>
          <w:color w:val="828385"/>
          <w:spacing w:val="40"/>
          <w:w w:val="105"/>
          <w:sz w:val="15"/>
          <w:szCs w:val="15"/>
        </w:rPr>
        <w:t> </w:t>
      </w:r>
      <w:r>
        <w:rPr>
          <w:color w:val="828385"/>
          <w:sz w:val="15"/>
          <w:szCs w:val="15"/>
        </w:rPr>
        <w:t>paru</w:t>
      </w:r>
      <w:r>
        <w:rPr>
          <w:color w:val="828385"/>
          <w:spacing w:val="27"/>
          <w:sz w:val="15"/>
          <w:szCs w:val="15"/>
        </w:rPr>
        <w:t> </w:t>
      </w:r>
      <w:r>
        <w:rPr>
          <w:color w:val="9C9C9C"/>
          <w:sz w:val="15"/>
          <w:szCs w:val="15"/>
        </w:rPr>
        <w:t>c</w:t>
      </w:r>
      <w:r>
        <w:rPr>
          <w:color w:val="828385"/>
          <w:sz w:val="15"/>
          <w:szCs w:val="15"/>
        </w:rPr>
        <w:t>on</w:t>
      </w:r>
      <w:r>
        <w:rPr>
          <w:color w:val="9C9C9C"/>
          <w:sz w:val="15"/>
          <w:szCs w:val="15"/>
        </w:rPr>
        <w:t>oc</w:t>
      </w:r>
      <w:r>
        <w:rPr>
          <w:color w:val="828385"/>
          <w:sz w:val="15"/>
          <w:szCs w:val="15"/>
        </w:rPr>
        <w:t>_¡:r</w:t>
      </w:r>
      <w:r>
        <w:rPr>
          <w:color w:val="828385"/>
          <w:spacing w:val="42"/>
          <w:sz w:val="15"/>
          <w:szCs w:val="15"/>
        </w:rPr>
        <w:t> </w:t>
      </w:r>
      <w:r>
        <w:rPr>
          <w:color w:val="828385"/>
          <w:sz w:val="15"/>
          <w:szCs w:val="15"/>
        </w:rPr>
        <w:t>Jo</w:t>
      </w:r>
      <w:r>
        <w:rPr>
          <w:color w:val="828385"/>
          <w:spacing w:val="53"/>
          <w:sz w:val="15"/>
          <w:szCs w:val="15"/>
        </w:rPr>
        <w:t> </w:t>
      </w:r>
      <w:r>
        <w:rPr>
          <w:color w:val="6E6E70"/>
          <w:sz w:val="15"/>
          <w:szCs w:val="15"/>
        </w:rPr>
        <w:t>Jos</w:t>
      </w:r>
      <w:r>
        <w:rPr>
          <w:color w:val="6E6E70"/>
          <w:spacing w:val="29"/>
          <w:sz w:val="15"/>
          <w:szCs w:val="15"/>
        </w:rPr>
        <w:t> </w:t>
      </w:r>
      <w:r>
        <w:rPr>
          <w:color w:val="828385"/>
          <w:sz w:val="15"/>
          <w:szCs w:val="15"/>
        </w:rPr>
        <w:t>asuntos</w:t>
      </w:r>
      <w:r>
        <w:rPr>
          <w:color w:val="828385"/>
          <w:spacing w:val="32"/>
          <w:sz w:val="15"/>
          <w:szCs w:val="15"/>
        </w:rPr>
        <w:t> </w:t>
      </w:r>
      <w:r>
        <w:rPr>
          <w:color w:val="828385"/>
          <w:sz w:val="15"/>
          <w:szCs w:val="15"/>
        </w:rPr>
        <w:t>eivlle</w:t>
      </w:r>
      <w:r>
        <w:rPr>
          <w:color w:val="9C9C9C"/>
          <w:sz w:val="15"/>
          <w:szCs w:val="15"/>
        </w:rPr>
        <w:t>�</w:t>
      </w:r>
      <w:r>
        <w:rPr>
          <w:color w:val="9C9C9C"/>
          <w:spacing w:val="-11"/>
          <w:sz w:val="15"/>
          <w:szCs w:val="15"/>
        </w:rPr>
        <w:t> </w:t>
      </w:r>
      <w:r>
        <w:rPr>
          <w:color w:val="828385"/>
          <w:spacing w:val="-10"/>
          <w:sz w:val="12"/>
          <w:szCs w:val="12"/>
        </w:rPr>
        <w:t>e.i1</w:t>
      </w:r>
    </w:p>
    <w:p>
      <w:pPr>
        <w:spacing w:line="153" w:lineRule="exact" w:before="0"/>
        <w:ind w:left="1100" w:right="0" w:firstLine="0"/>
        <w:jc w:val="both"/>
        <w:rPr>
          <w:sz w:val="15"/>
        </w:rPr>
      </w:pPr>
      <w:r>
        <w:rPr>
          <w:color w:val="828385"/>
          <w:sz w:val="15"/>
        </w:rPr>
        <w:t>¡gu-O.Jc,</w:t>
      </w:r>
      <w:r>
        <w:rPr>
          <w:color w:val="828385"/>
          <w:spacing w:val="33"/>
          <w:sz w:val="15"/>
        </w:rPr>
        <w:t> </w:t>
      </w:r>
      <w:r>
        <w:rPr>
          <w:color w:val="828385"/>
          <w:sz w:val="15"/>
        </w:rPr>
        <w:t>lél'rnin</w:t>
      </w:r>
      <w:r>
        <w:rPr>
          <w:color w:val="9C9C9C"/>
          <w:sz w:val="15"/>
        </w:rPr>
        <w:t>os</w:t>
      </w:r>
      <w:r>
        <w:rPr>
          <w:color w:val="9C9C9C"/>
          <w:spacing w:val="29"/>
          <w:sz w:val="15"/>
        </w:rPr>
        <w:t> </w:t>
      </w:r>
      <w:r>
        <w:rPr>
          <w:color w:val="828385"/>
          <w:sz w:val="15"/>
        </w:rPr>
        <w:t>y</w:t>
      </w:r>
      <w:r>
        <w:rPr>
          <w:color w:val="828385"/>
          <w:spacing w:val="21"/>
          <w:sz w:val="15"/>
        </w:rPr>
        <w:t> </w:t>
      </w:r>
      <w:r>
        <w:rPr>
          <w:color w:val="828385"/>
          <w:sz w:val="15"/>
        </w:rPr>
        <w:t>con</w:t>
      </w:r>
      <w:r>
        <w:rPr>
          <w:color w:val="828385"/>
          <w:spacing w:val="36"/>
          <w:sz w:val="15"/>
        </w:rPr>
        <w:t> </w:t>
      </w:r>
      <w:r>
        <w:rPr>
          <w:color w:val="6E6E70"/>
          <w:sz w:val="15"/>
        </w:rPr>
        <w:t>iJénLic</w:t>
      </w:r>
      <w:r>
        <w:rPr>
          <w:color w:val="9C9C9C"/>
          <w:sz w:val="15"/>
        </w:rPr>
        <w:t>,</w:t>
      </w:r>
      <w:r>
        <w:rPr>
          <w:color w:val="828385"/>
          <w:sz w:val="15"/>
        </w:rPr>
        <w:t>ls</w:t>
      </w:r>
      <w:r>
        <w:rPr>
          <w:color w:val="828385"/>
          <w:spacing w:val="21"/>
          <w:sz w:val="15"/>
        </w:rPr>
        <w:t> </w:t>
      </w:r>
      <w:r>
        <w:rPr>
          <w:color w:val="828385"/>
          <w:spacing w:val="-2"/>
          <w:sz w:val="15"/>
        </w:rPr>
        <w:t>alr•­</w:t>
      </w:r>
    </w:p>
    <w:p>
      <w:pPr>
        <w:spacing w:line="249" w:lineRule="auto" w:before="25"/>
        <w:ind w:left="1101" w:right="27" w:firstLine="15"/>
        <w:jc w:val="both"/>
        <w:rPr>
          <w:sz w:val="15"/>
        </w:rPr>
      </w:pPr>
      <w:r>
        <w:rPr>
          <w:color w:val="828385"/>
          <w:w w:val="105"/>
          <w:sz w:val="15"/>
        </w:rPr>
        <w:t>bueion</w:t>
      </w:r>
      <w:r>
        <w:rPr>
          <w:color w:val="9C9C9C"/>
          <w:w w:val="105"/>
          <w:sz w:val="15"/>
        </w:rPr>
        <w:t>es</w:t>
      </w:r>
      <w:r>
        <w:rPr>
          <w:color w:val="9C9C9C"/>
          <w:w w:val="105"/>
          <w:sz w:val="15"/>
        </w:rPr>
        <w:t> </w:t>
      </w:r>
      <w:r>
        <w:rPr>
          <w:color w:val="828385"/>
          <w:w w:val="105"/>
          <w:sz w:val="15"/>
        </w:rPr>
        <w:t>qup</w:t>
      </w:r>
      <w:r>
        <w:rPr>
          <w:color w:val="828385"/>
          <w:w w:val="105"/>
          <w:sz w:val="15"/>
        </w:rPr>
        <w:t> las</w:t>
      </w:r>
      <w:r>
        <w:rPr>
          <w:color w:val="828385"/>
          <w:w w:val="105"/>
          <w:sz w:val="15"/>
        </w:rPr>
        <w:t> que</w:t>
      </w:r>
      <w:r>
        <w:rPr>
          <w:color w:val="828385"/>
          <w:w w:val="105"/>
          <w:sz w:val="15"/>
        </w:rPr>
        <w:t> conil</w:t>
      </w:r>
      <w:r>
        <w:rPr>
          <w:color w:val="9C9C9C"/>
          <w:w w:val="105"/>
          <w:sz w:val="15"/>
        </w:rPr>
        <w:t>e</w:t>
      </w:r>
      <w:r>
        <w:rPr>
          <w:color w:val="828385"/>
          <w:w w:val="105"/>
          <w:sz w:val="15"/>
        </w:rPr>
        <w:t>rcn</w:t>
      </w:r>
      <w:r>
        <w:rPr>
          <w:color w:val="828385"/>
          <w:spacing w:val="40"/>
          <w:w w:val="105"/>
          <w:sz w:val="15"/>
        </w:rPr>
        <w:t> </w:t>
      </w:r>
      <w:r>
        <w:rPr>
          <w:color w:val="828385"/>
          <w:w w:val="105"/>
          <w:sz w:val="15"/>
        </w:rPr>
        <w:t>las 1a:</w:t>
      </w:r>
      <w:r>
        <w:rPr>
          <w:color w:val="828385"/>
          <w:spacing w:val="40"/>
          <w:w w:val="105"/>
          <w:sz w:val="15"/>
        </w:rPr>
        <w:t> </w:t>
      </w:r>
      <w:r>
        <w:rPr>
          <w:color w:val="828385"/>
          <w:w w:val="105"/>
          <w:sz w:val="15"/>
        </w:rPr>
        <w:t>ye</w:t>
      </w:r>
      <w:r>
        <w:rPr>
          <w:color w:val="9C9C9C"/>
          <w:w w:val="105"/>
          <w:sz w:val="15"/>
        </w:rPr>
        <w:t>s</w:t>
      </w:r>
      <w:r>
        <w:rPr>
          <w:color w:val="9C9C9C"/>
          <w:spacing w:val="-2"/>
          <w:w w:val="105"/>
          <w:sz w:val="15"/>
        </w:rPr>
        <w:t> </w:t>
      </w:r>
      <w:r>
        <w:rPr>
          <w:color w:val="9C9C9C"/>
          <w:w w:val="105"/>
          <w:sz w:val="15"/>
        </w:rPr>
        <w:t>a</w:t>
      </w:r>
      <w:r>
        <w:rPr>
          <w:color w:val="9C9C9C"/>
          <w:w w:val="105"/>
          <w:sz w:val="15"/>
        </w:rPr>
        <w:t> </w:t>
      </w:r>
      <w:r>
        <w:rPr>
          <w:color w:val="828385"/>
          <w:w w:val="105"/>
          <w:sz w:val="15"/>
        </w:rPr>
        <w:t>l</w:t>
      </w:r>
      <w:r>
        <w:rPr>
          <w:color w:val="9C9C9C"/>
          <w:w w:val="105"/>
          <w:sz w:val="15"/>
        </w:rPr>
        <w:t>M</w:t>
      </w:r>
      <w:r>
        <w:rPr>
          <w:color w:val="9C9C9C"/>
          <w:spacing w:val="-8"/>
          <w:w w:val="105"/>
          <w:sz w:val="15"/>
        </w:rPr>
        <w:t> </w:t>
      </w:r>
      <w:r>
        <w:rPr>
          <w:color w:val="828385"/>
          <w:w w:val="105"/>
          <w:sz w:val="15"/>
        </w:rPr>
        <w:t>S</w:t>
      </w:r>
      <w:r>
        <w:rPr>
          <w:color w:val="9C9C9C"/>
          <w:w w:val="105"/>
          <w:sz w:val="15"/>
        </w:rPr>
        <w:t>;i.</w:t>
      </w:r>
      <w:r>
        <w:rPr>
          <w:color w:val="828385"/>
          <w:w w:val="105"/>
          <w:sz w:val="15"/>
        </w:rPr>
        <w:t>las</w:t>
      </w:r>
      <w:r>
        <w:rPr>
          <w:color w:val="828385"/>
          <w:w w:val="105"/>
          <w:sz w:val="15"/>
        </w:rPr>
        <w:t> de</w:t>
      </w:r>
      <w:r>
        <w:rPr>
          <w:color w:val="828385"/>
          <w:spacing w:val="-3"/>
          <w:w w:val="105"/>
          <w:sz w:val="15"/>
        </w:rPr>
        <w:t> </w:t>
      </w:r>
      <w:r>
        <w:rPr>
          <w:color w:val="828385"/>
          <w:sz w:val="15"/>
        </w:rPr>
        <w:t>1P </w:t>
      </w:r>
      <w:r>
        <w:rPr>
          <w:color w:val="828385"/>
          <w:w w:val="105"/>
          <w:sz w:val="15"/>
        </w:rPr>
        <w:t>C.ivi!</w:t>
      </w:r>
      <w:r>
        <w:rPr>
          <w:color w:val="828385"/>
          <w:spacing w:val="-2"/>
          <w:w w:val="105"/>
          <w:sz w:val="15"/>
        </w:rPr>
        <w:t> </w:t>
      </w:r>
      <w:r>
        <w:rPr>
          <w:color w:val="828385"/>
          <w:w w:val="105"/>
          <w:sz w:val="15"/>
        </w:rPr>
        <w:t>d</w:t>
      </w:r>
      <w:r>
        <w:rPr>
          <w:color w:val="9C9C9C"/>
          <w:w w:val="105"/>
          <w:sz w:val="15"/>
        </w:rPr>
        <w:t>e</w:t>
      </w:r>
      <w:r>
        <w:rPr>
          <w:color w:val="9C9C9C"/>
          <w:w w:val="105"/>
          <w:sz w:val="15"/>
        </w:rPr>
        <w:t> </w:t>
      </w:r>
      <w:r>
        <w:rPr>
          <w:color w:val="828385"/>
          <w:w w:val="105"/>
          <w:sz w:val="15"/>
        </w:rPr>
        <w:t>A'..ldic.n­</w:t>
      </w:r>
      <w:r>
        <w:rPr>
          <w:color w:val="828385"/>
          <w:spacing w:val="40"/>
          <w:w w:val="105"/>
          <w:sz w:val="15"/>
        </w:rPr>
        <w:t> </w:t>
      </w:r>
      <w:r>
        <w:rPr>
          <w:color w:val="828385"/>
          <w:w w:val="105"/>
          <w:sz w:val="15"/>
        </w:rPr>
        <w:t>eia</w:t>
      </w:r>
      <w:r>
        <w:rPr>
          <w:color w:val="828385"/>
          <w:w w:val="105"/>
          <w:sz w:val="15"/>
        </w:rPr>
        <w:t> ler</w:t>
      </w:r>
      <w:r>
        <w:rPr>
          <w:color w:val="9C9C9C"/>
          <w:w w:val="105"/>
          <w:sz w:val="15"/>
        </w:rPr>
        <w:t>rito</w:t>
      </w:r>
      <w:r>
        <w:rPr>
          <w:color w:val="828385"/>
          <w:w w:val="105"/>
          <w:sz w:val="15"/>
        </w:rPr>
        <w:t>r</w:t>
      </w:r>
      <w:r>
        <w:rPr>
          <w:color w:val="9C9C9C"/>
          <w:w w:val="105"/>
          <w:sz w:val="15"/>
        </w:rPr>
        <w:t>ra</w:t>
      </w:r>
      <w:r>
        <w:rPr>
          <w:color w:val="828385"/>
          <w:w w:val="105"/>
          <w:sz w:val="15"/>
        </w:rPr>
        <w:t>l,</w:t>
      </w:r>
      <w:r>
        <w:rPr>
          <w:color w:val="828385"/>
          <w:w w:val="105"/>
          <w:sz w:val="15"/>
        </w:rPr>
        <w:t> lltnil:\m</w:t>
      </w:r>
      <w:r>
        <w:rPr>
          <w:color w:val="9C9C9C"/>
          <w:w w:val="105"/>
          <w:sz w:val="15"/>
        </w:rPr>
        <w:t>lo,</w:t>
      </w:r>
      <w:r>
        <w:rPr>
          <w:color w:val="828385"/>
          <w:w w:val="105"/>
          <w:sz w:val="15"/>
        </w:rPr>
        <w:t>e</w:t>
      </w:r>
      <w:r>
        <w:rPr>
          <w:color w:val="828385"/>
          <w:w w:val="105"/>
          <w:sz w:val="15"/>
        </w:rPr>
        <w:t> su</w:t>
      </w:r>
      <w:r>
        <w:rPr>
          <w:color w:val="828385"/>
          <w:w w:val="105"/>
          <w:sz w:val="15"/>
        </w:rPr>
        <w:t> juris­</w:t>
      </w:r>
      <w:r>
        <w:rPr>
          <w:color w:val="828385"/>
          <w:spacing w:val="40"/>
          <w:w w:val="105"/>
          <w:sz w:val="15"/>
        </w:rPr>
        <w:t> </w:t>
      </w:r>
      <w:r>
        <w:rPr>
          <w:color w:val="9C9C9C"/>
          <w:w w:val="105"/>
          <w:sz w:val="15"/>
        </w:rPr>
        <w:t>foi</w:t>
      </w:r>
      <w:r>
        <w:rPr>
          <w:color w:val="828385"/>
          <w:w w:val="105"/>
          <w:sz w:val="15"/>
        </w:rPr>
        <w:t>olón</w:t>
      </w:r>
      <w:r>
        <w:rPr>
          <w:color w:val="828385"/>
          <w:spacing w:val="-9"/>
          <w:w w:val="105"/>
          <w:sz w:val="15"/>
        </w:rPr>
        <w:t> </w:t>
      </w:r>
      <w:r>
        <w:rPr>
          <w:rFonts w:ascii="Arial" w:hAnsi="Arial"/>
          <w:color w:val="828385"/>
          <w:sz w:val="15"/>
        </w:rPr>
        <w:t>o.!</w:t>
      </w:r>
      <w:r>
        <w:rPr>
          <w:rFonts w:ascii="Arial" w:hAnsi="Arial"/>
          <w:color w:val="828385"/>
          <w:spacing w:val="-8"/>
          <w:sz w:val="15"/>
        </w:rPr>
        <w:t> </w:t>
      </w:r>
      <w:r>
        <w:rPr>
          <w:color w:val="828385"/>
          <w:w w:val="105"/>
          <w:sz w:val="15"/>
        </w:rPr>
        <w:t>Lcrrilorio</w:t>
      </w:r>
      <w:r>
        <w:rPr>
          <w:color w:val="828385"/>
          <w:spacing w:val="-6"/>
          <w:w w:val="105"/>
          <w:sz w:val="15"/>
        </w:rPr>
        <w:t> </w:t>
      </w:r>
      <w:r>
        <w:rPr>
          <w:color w:val="828385"/>
          <w:w w:val="105"/>
          <w:sz w:val="15"/>
        </w:rPr>
        <w:t>do</w:t>
      </w:r>
      <w:r>
        <w:rPr>
          <w:color w:val="828385"/>
          <w:spacing w:val="-10"/>
          <w:w w:val="105"/>
          <w:sz w:val="15"/>
        </w:rPr>
        <w:t> </w:t>
      </w:r>
      <w:r>
        <w:rPr>
          <w:color w:val="828385"/>
          <w:w w:val="105"/>
          <w:sz w:val="15"/>
        </w:rPr>
        <w:t>Ju</w:t>
      </w:r>
      <w:r>
        <w:rPr>
          <w:color w:val="828385"/>
          <w:spacing w:val="-1"/>
          <w:w w:val="105"/>
          <w:sz w:val="15"/>
        </w:rPr>
        <w:t> </w:t>
      </w:r>
      <w:r>
        <w:rPr>
          <w:color w:val="9C9C9C"/>
          <w:w w:val="105"/>
          <w:sz w:val="15"/>
        </w:rPr>
        <w:t>r</w:t>
      </w:r>
      <w:r>
        <w:rPr>
          <w:color w:val="828385"/>
          <w:w w:val="105"/>
          <w:sz w:val="15"/>
        </w:rPr>
        <w:t>Meric1,a</w:t>
      </w:r>
      <w:r>
        <w:rPr>
          <w:color w:val="828385"/>
          <w:spacing w:val="-3"/>
          <w:w w:val="105"/>
          <w:sz w:val="15"/>
        </w:rPr>
        <w:t> </w:t>
      </w:r>
      <w:r>
        <w:rPr>
          <w:color w:val="6E6E70"/>
          <w:w w:val="105"/>
          <w:sz w:val="15"/>
        </w:rPr>
        <w:t>pro·</w:t>
      </w:r>
      <w:r>
        <w:rPr>
          <w:color w:val="6E6E70"/>
          <w:spacing w:val="40"/>
          <w:w w:val="105"/>
          <w:sz w:val="15"/>
        </w:rPr>
        <w:t> </w:t>
      </w:r>
      <w:r>
        <w:rPr>
          <w:color w:val="828385"/>
          <w:spacing w:val="-2"/>
          <w:w w:val="105"/>
          <w:sz w:val="15"/>
        </w:rPr>
        <w:t>y,inc</w:t>
      </w:r>
      <w:r>
        <w:rPr>
          <w:color w:val="9C9C9C"/>
          <w:spacing w:val="-2"/>
          <w:w w:val="105"/>
          <w:sz w:val="15"/>
        </w:rPr>
        <w:t>ia</w:t>
      </w:r>
      <w:r>
        <w:rPr>
          <w:color w:val="828385"/>
          <w:spacing w:val="-2"/>
          <w:w w:val="105"/>
          <w:sz w:val="15"/>
        </w:rPr>
        <w:t>.</w:t>
      </w:r>
    </w:p>
    <w:p>
      <w:pPr>
        <w:spacing w:line="199" w:lineRule="auto" w:before="2"/>
        <w:ind w:left="1107" w:right="0" w:firstLine="143"/>
        <w:jc w:val="both"/>
        <w:rPr>
          <w:sz w:val="15"/>
          <w:szCs w:val="15"/>
        </w:rPr>
      </w:pPr>
      <w:r>
        <w:rPr>
          <w:color w:val="828385"/>
          <w:w w:val="105"/>
          <w:sz w:val="15"/>
          <w:szCs w:val="15"/>
        </w:rPr>
        <w:t>Ai</w:t>
      </w:r>
      <w:r>
        <w:rPr>
          <w:color w:val="9C9C9C"/>
          <w:w w:val="105"/>
          <w:sz w:val="15"/>
          <w:szCs w:val="15"/>
        </w:rPr>
        <w:t>llcu</w:t>
      </w:r>
      <w:r>
        <w:rPr>
          <w:color w:val="828385"/>
          <w:w w:val="105"/>
          <w:sz w:val="13"/>
          <w:szCs w:val="13"/>
        </w:rPr>
        <w:t>li</w:t>
      </w:r>
      <w:r>
        <w:rPr>
          <w:color w:val="9C9C9C"/>
          <w:w w:val="105"/>
          <w:sz w:val="13"/>
          <w:szCs w:val="13"/>
        </w:rPr>
        <w:t>i</w:t>
      </w:r>
      <w:r>
        <w:rPr>
          <w:color w:val="9C9C9C"/>
          <w:spacing w:val="40"/>
          <w:w w:val="105"/>
          <w:sz w:val="13"/>
          <w:szCs w:val="13"/>
        </w:rPr>
        <w:t> </w:t>
      </w:r>
      <w:r>
        <w:rPr>
          <w:color w:val="828385"/>
          <w:w w:val="105"/>
          <w:position w:val="-2"/>
          <w:sz w:val="15"/>
          <w:szCs w:val="15"/>
        </w:rPr>
        <w:t>7</w:t>
      </w:r>
      <w:r>
        <w:rPr>
          <w:color w:val="828385"/>
          <w:w w:val="105"/>
          <w:sz w:val="15"/>
          <w:szCs w:val="15"/>
        </w:rPr>
        <w:t>.•</w:t>
      </w:r>
      <w:r>
        <w:rPr>
          <w:color w:val="828385"/>
          <w:spacing w:val="40"/>
          <w:w w:val="105"/>
          <w:sz w:val="15"/>
          <w:szCs w:val="15"/>
        </w:rPr>
        <w:t> </w:t>
      </w:r>
      <w:r>
        <w:rPr>
          <w:rFonts w:ascii="Arial" w:hAnsi="Arial" w:cs="Arial" w:eastAsia="Arial"/>
          <w:color w:val="828385"/>
          <w:w w:val="105"/>
          <w:sz w:val="16"/>
          <w:szCs w:val="16"/>
        </w:rPr>
        <w:t>so </w:t>
      </w:r>
      <w:r>
        <w:rPr>
          <w:color w:val="828385"/>
          <w:w w:val="105"/>
          <w:sz w:val="15"/>
          <w:szCs w:val="15"/>
        </w:rPr>
        <w:t>cr</w:t>
      </w:r>
      <w:r>
        <w:rPr>
          <w:color w:val="9C9C9C"/>
          <w:w w:val="105"/>
          <w:sz w:val="15"/>
          <w:szCs w:val="15"/>
        </w:rPr>
        <w:t>e</w:t>
      </w:r>
      <w:r>
        <w:rPr>
          <w:color w:val="828385"/>
          <w:w w:val="105"/>
          <w:sz w:val="15"/>
          <w:szCs w:val="15"/>
        </w:rPr>
        <w:t>a</w:t>
      </w:r>
      <w:r>
        <w:rPr>
          <w:color w:val="828385"/>
          <w:w w:val="105"/>
          <w:sz w:val="15"/>
          <w:szCs w:val="15"/>
        </w:rPr>
        <w:t> cu</w:t>
      </w:r>
      <w:r>
        <w:rPr>
          <w:color w:val="828385"/>
          <w:w w:val="105"/>
          <w:sz w:val="15"/>
          <w:szCs w:val="15"/>
        </w:rPr>
        <w:t> La</w:t>
      </w:r>
      <w:r>
        <w:rPr>
          <w:color w:val="828385"/>
          <w:spacing w:val="40"/>
          <w:w w:val="105"/>
          <w:sz w:val="15"/>
          <w:szCs w:val="15"/>
        </w:rPr>
        <w:t> </w:t>
      </w:r>
      <w:r>
        <w:rPr>
          <w:color w:val="828385"/>
          <w:w w:val="105"/>
          <w:sz w:val="15"/>
          <w:szCs w:val="15"/>
        </w:rPr>
        <w:t>Laguna</w:t>
      </w:r>
      <w:r>
        <w:rPr>
          <w:color w:val="9C9C9C"/>
          <w:w w:val="105"/>
          <w:sz w:val="15"/>
          <w:szCs w:val="15"/>
        </w:rPr>
        <w:t>·</w:t>
      </w:r>
      <w:r>
        <w:rPr>
          <w:color w:val="9C9C9C"/>
          <w:spacing w:val="40"/>
          <w:w w:val="105"/>
          <w:sz w:val="15"/>
          <w:szCs w:val="15"/>
        </w:rPr>
        <w:t> </w:t>
      </w:r>
      <w:r>
        <w:rPr>
          <w:color w:val="828385"/>
          <w:sz w:val="15"/>
          <w:szCs w:val="15"/>
        </w:rPr>
        <w:t>uno</w:t>
      </w:r>
      <w:r>
        <w:rPr>
          <w:color w:val="828385"/>
          <w:spacing w:val="51"/>
          <w:sz w:val="15"/>
          <w:szCs w:val="15"/>
        </w:rPr>
        <w:t> </w:t>
      </w:r>
      <w:r>
        <w:rPr>
          <w:color w:val="9C9C9C"/>
          <w:sz w:val="15"/>
          <w:szCs w:val="15"/>
        </w:rPr>
        <w:t>Fncu</w:t>
      </w:r>
      <w:r>
        <w:rPr>
          <w:color w:val="828385"/>
          <w:sz w:val="15"/>
          <w:szCs w:val="15"/>
        </w:rPr>
        <w:t>l</w:t>
      </w:r>
      <w:r>
        <w:rPr>
          <w:color w:val="9C9C9C"/>
          <w:sz w:val="15"/>
          <w:szCs w:val="15"/>
        </w:rPr>
        <w:t>la</w:t>
      </w:r>
      <w:r>
        <w:rPr>
          <w:color w:val="828385"/>
          <w:sz w:val="15"/>
          <w:szCs w:val="15"/>
        </w:rPr>
        <w:t>d</w:t>
      </w:r>
      <w:r>
        <w:rPr>
          <w:color w:val="828385"/>
          <w:spacing w:val="36"/>
          <w:sz w:val="15"/>
          <w:szCs w:val="15"/>
        </w:rPr>
        <w:t>  </w:t>
      </w:r>
      <w:r>
        <w:rPr>
          <w:color w:val="828385"/>
          <w:sz w:val="15"/>
          <w:szCs w:val="15"/>
        </w:rPr>
        <w:t>d</w:t>
      </w:r>
      <w:r>
        <w:rPr>
          <w:color w:val="9C9C9C"/>
          <w:sz w:val="15"/>
          <w:szCs w:val="15"/>
        </w:rPr>
        <w:t>e</w:t>
      </w:r>
      <w:r>
        <w:rPr>
          <w:color w:val="9C9C9C"/>
          <w:spacing w:val="38"/>
          <w:sz w:val="15"/>
          <w:szCs w:val="15"/>
        </w:rPr>
        <w:t>  </w:t>
      </w:r>
      <w:r>
        <w:rPr>
          <w:color w:val="828385"/>
          <w:sz w:val="15"/>
          <w:szCs w:val="15"/>
        </w:rPr>
        <w:t>Ci1nci!,</w:t>
      </w:r>
      <w:r>
        <w:rPr>
          <w:color w:val="9C9C9C"/>
          <w:sz w:val="15"/>
          <w:szCs w:val="15"/>
        </w:rPr>
        <w:t>s</w:t>
      </w:r>
      <w:r>
        <w:rPr>
          <w:color w:val="9C9C9C"/>
          <w:spacing w:val="42"/>
          <w:sz w:val="15"/>
          <w:szCs w:val="15"/>
        </w:rPr>
        <w:t>  </w:t>
      </w:r>
      <w:r>
        <w:rPr>
          <w:color w:val="828385"/>
          <w:spacing w:val="-2"/>
          <w:sz w:val="15"/>
          <w:szCs w:val="15"/>
        </w:rPr>
        <w:t>Qulrui�as</w:t>
      </w:r>
    </w:p>
    <w:p>
      <w:pPr>
        <w:spacing w:before="25"/>
        <w:ind w:left="1102" w:right="0" w:firstLine="0"/>
        <w:jc w:val="both"/>
        <w:rPr>
          <w:sz w:val="15"/>
          <w:szCs w:val="15"/>
        </w:rPr>
      </w:pPr>
      <w:r>
        <w:rPr>
          <w:color w:val="828385"/>
          <w:sz w:val="15"/>
          <w:szCs w:val="15"/>
        </w:rPr>
        <w:t>q</w:t>
      </w:r>
      <w:r>
        <w:rPr>
          <w:color w:val="9C9C9C"/>
          <w:sz w:val="15"/>
          <w:szCs w:val="15"/>
        </w:rPr>
        <w:t>ue</w:t>
      </w:r>
      <w:r>
        <w:rPr>
          <w:color w:val="9C9C9C"/>
          <w:spacing w:val="32"/>
          <w:sz w:val="15"/>
          <w:szCs w:val="15"/>
        </w:rPr>
        <w:t> </w:t>
      </w:r>
      <w:r>
        <w:rPr>
          <w:color w:val="9C9C9C"/>
          <w:sz w:val="15"/>
          <w:szCs w:val="15"/>
        </w:rPr>
        <w:t>en</w:t>
      </w:r>
      <w:r>
        <w:rPr>
          <w:color w:val="9C9C9C"/>
          <w:spacing w:val="43"/>
          <w:sz w:val="15"/>
          <w:szCs w:val="15"/>
        </w:rPr>
        <w:t> </w:t>
      </w:r>
      <w:r>
        <w:rPr>
          <w:color w:val="9C9C9C"/>
          <w:sz w:val="15"/>
          <w:szCs w:val="15"/>
        </w:rPr>
        <w:t>un</w:t>
      </w:r>
      <w:r>
        <w:rPr>
          <w:color w:val="828385"/>
          <w:sz w:val="15"/>
          <w:szCs w:val="15"/>
        </w:rPr>
        <w:t>ióit</w:t>
      </w:r>
      <w:r>
        <w:rPr>
          <w:color w:val="828385"/>
          <w:spacing w:val="32"/>
          <w:sz w:val="15"/>
          <w:szCs w:val="15"/>
        </w:rPr>
        <w:t> </w:t>
      </w:r>
      <w:r>
        <w:rPr>
          <w:color w:val="828385"/>
          <w:sz w:val="15"/>
          <w:szCs w:val="15"/>
        </w:rPr>
        <w:t>d�</w:t>
      </w:r>
      <w:r>
        <w:rPr>
          <w:color w:val="828385"/>
          <w:spacing w:val="22"/>
          <w:sz w:val="15"/>
          <w:szCs w:val="15"/>
        </w:rPr>
        <w:t> </w:t>
      </w:r>
      <w:r>
        <w:rPr>
          <w:color w:val="828385"/>
          <w:sz w:val="15"/>
          <w:szCs w:val="15"/>
        </w:rPr>
        <w:t>la</w:t>
      </w:r>
      <w:r>
        <w:rPr>
          <w:color w:val="828385"/>
          <w:spacing w:val="33"/>
          <w:sz w:val="15"/>
          <w:szCs w:val="15"/>
        </w:rPr>
        <w:t> </w:t>
      </w:r>
      <w:r>
        <w:rPr>
          <w:color w:val="828385"/>
          <w:sz w:val="15"/>
          <w:szCs w:val="15"/>
        </w:rPr>
        <w:t>S</w:t>
      </w:r>
      <w:r>
        <w:rPr>
          <w:color w:val="9C9C9C"/>
          <w:sz w:val="15"/>
          <w:szCs w:val="15"/>
        </w:rPr>
        <w:t>occ</w:t>
      </w:r>
      <w:r>
        <w:rPr>
          <w:color w:val="828385"/>
          <w:sz w:val="15"/>
          <w:szCs w:val="15"/>
        </w:rPr>
        <w:t>H</w:t>
      </w:r>
      <w:r>
        <w:rPr>
          <w:color w:val="9C9C9C"/>
          <w:sz w:val="15"/>
          <w:szCs w:val="15"/>
        </w:rPr>
        <w:t>,\</w:t>
      </w:r>
      <w:r>
        <w:rPr>
          <w:color w:val="828385"/>
          <w:sz w:val="15"/>
          <w:szCs w:val="15"/>
        </w:rPr>
        <w:t>n</w:t>
      </w:r>
      <w:r>
        <w:rPr>
          <w:color w:val="828385"/>
          <w:spacing w:val="43"/>
          <w:sz w:val="15"/>
          <w:szCs w:val="15"/>
        </w:rPr>
        <w:t> </w:t>
      </w:r>
      <w:r>
        <w:rPr>
          <w:color w:val="828385"/>
          <w:spacing w:val="-2"/>
          <w:sz w:val="15"/>
          <w:szCs w:val="15"/>
        </w:rPr>
        <w:t>U,"liv</w:t>
      </w:r>
      <w:r>
        <w:rPr>
          <w:color w:val="9C9C9C"/>
          <w:spacing w:val="-2"/>
          <w:sz w:val="15"/>
          <w:szCs w:val="15"/>
        </w:rPr>
        <w:t>e</w:t>
      </w:r>
      <w:r>
        <w:rPr>
          <w:color w:val="6E6E70"/>
          <w:spacing w:val="-2"/>
          <w:sz w:val="15"/>
          <w:szCs w:val="15"/>
        </w:rPr>
        <w:t>:sl­</w:t>
      </w:r>
    </w:p>
    <w:p>
      <w:pPr>
        <w:spacing w:line="218" w:lineRule="auto" w:before="18"/>
        <w:ind w:left="1083" w:right="47" w:firstLine="23"/>
        <w:jc w:val="both"/>
        <w:rPr>
          <w:sz w:val="15"/>
          <w:szCs w:val="15"/>
        </w:rPr>
      </w:pPr>
      <w:r>
        <w:rPr>
          <w:color w:val="828385"/>
          <w:sz w:val="15"/>
          <w:szCs w:val="15"/>
        </w:rPr>
        <w:t>\.nr</w:t>
      </w:r>
      <w:r>
        <w:rPr>
          <w:color w:val="9C9C9C"/>
          <w:sz w:val="15"/>
          <w:szCs w:val="15"/>
        </w:rPr>
        <w:t>la,</w:t>
      </w:r>
      <w:r>
        <w:rPr>
          <w:color w:val="9C9C9C"/>
          <w:spacing w:val="-1"/>
          <w:sz w:val="15"/>
          <w:szCs w:val="15"/>
        </w:rPr>
        <w:t> </w:t>
      </w:r>
      <w:r>
        <w:rPr>
          <w:rFonts w:ascii="Arial" w:hAnsi="Arial" w:cs="Arial" w:eastAsia="Arial"/>
          <w:color w:val="828385"/>
          <w:sz w:val="10"/>
          <w:szCs w:val="10"/>
        </w:rPr>
        <w:t>)'ª</w:t>
      </w:r>
      <w:r>
        <w:rPr>
          <w:rFonts w:ascii="Arial" w:hAnsi="Arial" w:cs="Arial" w:eastAsia="Arial"/>
          <w:color w:val="828385"/>
          <w:spacing w:val="40"/>
          <w:sz w:val="10"/>
          <w:szCs w:val="10"/>
        </w:rPr>
        <w:t> </w:t>
      </w:r>
      <w:r>
        <w:rPr>
          <w:color w:val="9C9C9C"/>
          <w:sz w:val="15"/>
          <w:szCs w:val="15"/>
        </w:rPr>
        <w:t>e</w:t>
      </w:r>
      <w:r>
        <w:rPr>
          <w:color w:val="828385"/>
          <w:sz w:val="15"/>
          <w:szCs w:val="15"/>
        </w:rPr>
        <w:t>x</w:t>
      </w:r>
      <w:r>
        <w:rPr>
          <w:color w:val="9C9C9C"/>
          <w:sz w:val="15"/>
          <w:szCs w:val="15"/>
        </w:rPr>
        <w:t>L,</w:t>
      </w:r>
      <w:r>
        <w:rPr>
          <w:color w:val="828385"/>
          <w:sz w:val="15"/>
          <w:szCs w:val="15"/>
        </w:rPr>
        <w:t>L</w:t>
      </w:r>
      <w:r>
        <w:rPr>
          <w:color w:val="9C9C9C"/>
          <w:sz w:val="15"/>
          <w:szCs w:val="15"/>
        </w:rPr>
        <w:t>c</w:t>
      </w:r>
      <w:r>
        <w:rPr>
          <w:color w:val="828385"/>
          <w:sz w:val="15"/>
          <w:szCs w:val="15"/>
        </w:rPr>
        <w:t>nl</w:t>
      </w:r>
      <w:r>
        <w:rPr>
          <w:color w:val="9C9C9C"/>
          <w:sz w:val="15"/>
          <w:szCs w:val="15"/>
        </w:rPr>
        <w:t>�</w:t>
      </w:r>
      <w:r>
        <w:rPr>
          <w:color w:val="828385"/>
          <w:sz w:val="15"/>
          <w:szCs w:val="15"/>
        </w:rPr>
        <w:t>.</w:t>
      </w:r>
      <w:r>
        <w:rPr>
          <w:color w:val="828385"/>
          <w:spacing w:val="-9"/>
          <w:sz w:val="15"/>
          <w:szCs w:val="15"/>
        </w:rPr>
        <w:t> </w:t>
      </w:r>
      <w:r>
        <w:rPr>
          <w:color w:val="828385"/>
          <w:sz w:val="15"/>
          <w:szCs w:val="15"/>
        </w:rPr>
        <w:t>c</w:t>
      </w:r>
      <w:r>
        <w:rPr>
          <w:color w:val="9C9C9C"/>
          <w:sz w:val="15"/>
          <w:szCs w:val="15"/>
        </w:rPr>
        <w:t>o</w:t>
      </w:r>
      <w:r>
        <w:rPr>
          <w:color w:val="828385"/>
          <w:sz w:val="15"/>
          <w:szCs w:val="15"/>
        </w:rPr>
        <w:t>n</w:t>
      </w:r>
      <w:r>
        <w:rPr>
          <w:color w:val="9C9C9C"/>
          <w:sz w:val="15"/>
          <w:szCs w:val="15"/>
        </w:rPr>
        <w:t>s</w:t>
      </w:r>
      <w:r>
        <w:rPr>
          <w:color w:val="828385"/>
          <w:sz w:val="15"/>
          <w:szCs w:val="15"/>
        </w:rPr>
        <w:t>tilu1r� </w:t>
      </w:r>
      <w:r>
        <w:rPr>
          <w:color w:val="6E6E70"/>
          <w:sz w:val="15"/>
          <w:szCs w:val="15"/>
        </w:rPr>
        <w:t>la</w:t>
      </w:r>
      <w:r>
        <w:rPr>
          <w:color w:val="6E6E70"/>
          <w:spacing w:val="-1"/>
          <w:sz w:val="15"/>
          <w:szCs w:val="15"/>
        </w:rPr>
        <w:t> </w:t>
      </w:r>
      <w:r>
        <w:rPr>
          <w:color w:val="6E6E70"/>
          <w:sz w:val="15"/>
          <w:szCs w:val="15"/>
        </w:rPr>
        <w:t>T</w:t>
      </w:r>
      <w:r>
        <w:rPr>
          <w:color w:val="9C9C9C"/>
          <w:sz w:val="15"/>
          <w:szCs w:val="15"/>
        </w:rPr>
        <w:t>1</w:t>
      </w:r>
      <w:r>
        <w:rPr>
          <w:color w:val="828385"/>
          <w:sz w:val="15"/>
          <w:szCs w:val="15"/>
        </w:rPr>
        <w:t>nt­</w:t>
      </w:r>
      <w:r>
        <w:rPr>
          <w:color w:val="828385"/>
          <w:spacing w:val="40"/>
          <w:sz w:val="15"/>
          <w:szCs w:val="15"/>
        </w:rPr>
        <w:t> </w:t>
      </w:r>
      <w:r>
        <w:rPr>
          <w:color w:val="828385"/>
          <w:sz w:val="15"/>
          <w:szCs w:val="15"/>
        </w:rPr>
        <w:t>v</w:t>
      </w:r>
      <w:r>
        <w:rPr>
          <w:color w:val="9C9C9C"/>
          <w:sz w:val="15"/>
          <w:szCs w:val="15"/>
        </w:rPr>
        <w:t>ei-sl</w:t>
      </w:r>
      <w:r>
        <w:rPr>
          <w:color w:val="828385"/>
          <w:sz w:val="15"/>
          <w:szCs w:val="15"/>
        </w:rPr>
        <w:t>d</w:t>
      </w:r>
      <w:r>
        <w:rPr>
          <w:color w:val="9C9C9C"/>
          <w:sz w:val="15"/>
          <w:szCs w:val="15"/>
        </w:rPr>
        <w:t>ad</w:t>
      </w:r>
      <w:r>
        <w:rPr>
          <w:color w:val="9C9C9C"/>
          <w:spacing w:val="40"/>
          <w:sz w:val="15"/>
          <w:szCs w:val="15"/>
        </w:rPr>
        <w:t> </w:t>
      </w:r>
      <w:r>
        <w:rPr>
          <w:color w:val="828385"/>
          <w:sz w:val="15"/>
          <w:szCs w:val="15"/>
        </w:rPr>
        <w:t>d</w:t>
      </w:r>
      <w:r>
        <w:rPr>
          <w:color w:val="9C9C9C"/>
          <w:sz w:val="15"/>
          <w:szCs w:val="15"/>
        </w:rPr>
        <w:t>e </w:t>
      </w:r>
      <w:r>
        <w:rPr>
          <w:color w:val="828385"/>
          <w:sz w:val="15"/>
          <w:szCs w:val="15"/>
        </w:rPr>
        <w:t>La</w:t>
      </w:r>
      <w:r>
        <w:rPr>
          <w:color w:val="828385"/>
          <w:spacing w:val="40"/>
          <w:sz w:val="15"/>
          <w:szCs w:val="15"/>
        </w:rPr>
        <w:t> </w:t>
      </w:r>
      <w:r>
        <w:rPr>
          <w:color w:val="828385"/>
          <w:sz w:val="15"/>
          <w:szCs w:val="15"/>
        </w:rPr>
        <w:t>Lagu,na. Y</w:t>
      </w:r>
      <w:r>
        <w:rPr>
          <w:color w:val="828385"/>
          <w:spacing w:val="40"/>
          <w:sz w:val="15"/>
          <w:szCs w:val="15"/>
        </w:rPr>
        <w:t> </w:t>
      </w:r>
      <w:r>
        <w:rPr>
          <w:color w:val="9C9C9C"/>
          <w:sz w:val="15"/>
          <w:szCs w:val="15"/>
        </w:rPr>
        <w:t>cs</w:t>
      </w:r>
      <w:r>
        <w:rPr>
          <w:color w:val="828385"/>
          <w:sz w:val="15"/>
          <w:szCs w:val="15"/>
        </w:rPr>
        <w:t>lará</w:t>
      </w:r>
      <w:r>
        <w:rPr>
          <w:color w:val="828385"/>
          <w:spacing w:val="40"/>
          <w:sz w:val="15"/>
          <w:szCs w:val="15"/>
        </w:rPr>
        <w:t> </w:t>
      </w:r>
      <w:r>
        <w:rPr>
          <w:color w:val="828385"/>
          <w:sz w:val="15"/>
          <w:szCs w:val="15"/>
        </w:rPr>
        <w:t>re­</w:t>
      </w:r>
      <w:r>
        <w:rPr>
          <w:color w:val="828385"/>
          <w:spacing w:val="40"/>
          <w:sz w:val="15"/>
          <w:szCs w:val="15"/>
        </w:rPr>
        <w:t> </w:t>
      </w:r>
      <w:r>
        <w:rPr>
          <w:color w:val="9C9C9C"/>
          <w:sz w:val="15"/>
          <w:szCs w:val="15"/>
        </w:rPr>
        <w:t>gicln, como !ns </w:t>
      </w:r>
      <w:r>
        <w:rPr>
          <w:color w:val="828385"/>
          <w:sz w:val="15"/>
          <w:szCs w:val="15"/>
        </w:rPr>
        <w:t>c1cm:í</w:t>
      </w:r>
      <w:r>
        <w:rPr>
          <w:color w:val="9C9C9C"/>
          <w:sz w:val="15"/>
          <w:szCs w:val="15"/>
        </w:rPr>
        <w:t>�</w:t>
      </w:r>
      <w:r>
        <w:rPr>
          <w:color w:val="9C9C9C"/>
          <w:spacing w:val="-10"/>
          <w:sz w:val="15"/>
          <w:szCs w:val="15"/>
        </w:rPr>
        <w:t> </w:t>
      </w:r>
      <w:r>
        <w:rPr>
          <w:color w:val="828385"/>
          <w:sz w:val="15"/>
          <w:szCs w:val="15"/>
        </w:rPr>
        <w:t>d</w:t>
      </w:r>
      <w:r>
        <w:rPr>
          <w:color w:val="9C9C9C"/>
          <w:sz w:val="15"/>
          <w:szCs w:val="15"/>
        </w:rPr>
        <w:t>e</w:t>
      </w:r>
      <w:r>
        <w:rPr>
          <w:color w:val="828385"/>
          <w:sz w:val="15"/>
          <w:szCs w:val="15"/>
        </w:rPr>
        <w:t>l R</w:t>
      </w:r>
      <w:r>
        <w:rPr>
          <w:color w:val="9C9C9C"/>
          <w:sz w:val="15"/>
          <w:szCs w:val="15"/>
        </w:rPr>
        <w:t>e.,,</w:t>
      </w:r>
      <w:r>
        <w:rPr>
          <w:color w:val="828385"/>
          <w:sz w:val="15"/>
          <w:szCs w:val="15"/>
        </w:rPr>
        <w:t>,o, </w:t>
      </w:r>
      <w:r>
        <w:rPr>
          <w:color w:val="6E6E70"/>
          <w:sz w:val="15"/>
          <w:szCs w:val="15"/>
        </w:rPr>
        <w:t>p�r</w:t>
      </w:r>
      <w:r>
        <w:rPr>
          <w:color w:val="6E6E70"/>
          <w:spacing w:val="40"/>
          <w:sz w:val="15"/>
          <w:szCs w:val="15"/>
        </w:rPr>
        <w:t> </w:t>
      </w:r>
      <w:r>
        <w:rPr>
          <w:color w:val="828385"/>
          <w:sz w:val="15"/>
          <w:szCs w:val="15"/>
        </w:rPr>
        <w:t>l1II</w:t>
      </w:r>
      <w:r>
        <w:rPr>
          <w:color w:val="828385"/>
          <w:spacing w:val="56"/>
          <w:sz w:val="15"/>
          <w:szCs w:val="15"/>
        </w:rPr>
        <w:t> </w:t>
      </w:r>
      <w:r>
        <w:rPr>
          <w:rFonts w:ascii="Arial" w:hAnsi="Arial" w:cs="Arial" w:eastAsia="Arial"/>
          <w:color w:val="828385"/>
          <w:sz w:val="14"/>
          <w:szCs w:val="14"/>
        </w:rPr>
        <w:t>n</w:t>
      </w:r>
      <w:r>
        <w:rPr>
          <w:rFonts w:ascii="Arial" w:hAnsi="Arial" w:cs="Arial" w:eastAsia="Arial"/>
          <w:color w:val="9C9C9C"/>
          <w:sz w:val="14"/>
          <w:szCs w:val="14"/>
        </w:rPr>
        <w:t>oc</w:t>
      </w:r>
      <w:r>
        <w:rPr>
          <w:rFonts w:ascii="Arial" w:hAnsi="Arial" w:cs="Arial" w:eastAsia="Arial"/>
          <w:color w:val="828385"/>
          <w:sz w:val="14"/>
          <w:szCs w:val="14"/>
        </w:rPr>
        <w:t>t</w:t>
      </w:r>
      <w:r>
        <w:rPr>
          <w:rFonts w:ascii="Arial" w:hAnsi="Arial" w:cs="Arial" w:eastAsia="Arial"/>
          <w:color w:val="9C9C9C"/>
          <w:sz w:val="14"/>
          <w:szCs w:val="14"/>
        </w:rPr>
        <w:t>o</w:t>
      </w:r>
      <w:r>
        <w:rPr>
          <w:rFonts w:ascii="Arial" w:hAnsi="Arial" w:cs="Arial" w:eastAsia="Arial"/>
          <w:color w:val="828385"/>
          <w:sz w:val="14"/>
          <w:szCs w:val="14"/>
        </w:rPr>
        <w:t>r</w:t>
      </w:r>
      <w:r>
        <w:rPr>
          <w:rFonts w:ascii="Arial" w:hAnsi="Arial" w:cs="Arial" w:eastAsia="Arial"/>
          <w:color w:val="9C9C9C"/>
          <w:sz w:val="14"/>
          <w:szCs w:val="14"/>
        </w:rPr>
        <w:t>,</w:t>
      </w:r>
      <w:r>
        <w:rPr>
          <w:rFonts w:ascii="Arial" w:hAnsi="Arial" w:cs="Arial" w:eastAsia="Arial"/>
          <w:color w:val="9C9C9C"/>
          <w:spacing w:val="73"/>
          <w:sz w:val="14"/>
          <w:szCs w:val="14"/>
        </w:rPr>
        <w:t> </w:t>
      </w:r>
      <w:r>
        <w:rPr>
          <w:color w:val="828385"/>
          <w:sz w:val="15"/>
          <w:szCs w:val="15"/>
        </w:rPr>
        <w:t>un</w:t>
      </w:r>
      <w:r>
        <w:rPr>
          <w:color w:val="828385"/>
          <w:spacing w:val="71"/>
          <w:sz w:val="15"/>
          <w:szCs w:val="15"/>
        </w:rPr>
        <w:t> </w:t>
      </w:r>
      <w:r>
        <w:rPr>
          <w:color w:val="828385"/>
          <w:sz w:val="15"/>
          <w:szCs w:val="15"/>
        </w:rPr>
        <w:t>Vi</w:t>
      </w:r>
      <w:r>
        <w:rPr>
          <w:color w:val="9C9C9C"/>
          <w:sz w:val="15"/>
          <w:szCs w:val="15"/>
        </w:rPr>
        <w:t>cc</w:t>
      </w:r>
      <w:r>
        <w:rPr>
          <w:color w:val="828385"/>
          <w:sz w:val="15"/>
          <w:szCs w:val="15"/>
        </w:rPr>
        <w:t>rr</w:t>
      </w:r>
      <w:r>
        <w:rPr>
          <w:color w:val="9C9C9C"/>
          <w:sz w:val="15"/>
          <w:szCs w:val="15"/>
        </w:rPr>
        <w:t>eo</w:t>
      </w:r>
      <w:r>
        <w:rPr>
          <w:color w:val="6E6E70"/>
          <w:sz w:val="15"/>
          <w:szCs w:val="15"/>
        </w:rPr>
        <w:t>lo</w:t>
      </w:r>
      <w:r>
        <w:rPr>
          <w:color w:val="9C9C9C"/>
          <w:sz w:val="15"/>
          <w:szCs w:val="15"/>
        </w:rPr>
        <w:t>r</w:t>
      </w:r>
      <w:r>
        <w:rPr>
          <w:color w:val="9C9C9C"/>
          <w:spacing w:val="65"/>
          <w:w w:val="150"/>
          <w:sz w:val="15"/>
          <w:szCs w:val="15"/>
        </w:rPr>
        <w:t> </w:t>
      </w:r>
      <w:r>
        <w:rPr>
          <w:color w:val="828385"/>
          <w:sz w:val="18"/>
          <w:szCs w:val="18"/>
        </w:rPr>
        <w:t>y</w:t>
      </w:r>
      <w:r>
        <w:rPr>
          <w:color w:val="828385"/>
          <w:spacing w:val="68"/>
          <w:sz w:val="18"/>
          <w:szCs w:val="18"/>
        </w:rPr>
        <w:t> </w:t>
      </w:r>
      <w:r>
        <w:rPr>
          <w:color w:val="828385"/>
          <w:sz w:val="15"/>
          <w:szCs w:val="15"/>
        </w:rPr>
        <w:t>l</w:t>
      </w:r>
      <w:r>
        <w:rPr>
          <w:color w:val="9C9C9C"/>
          <w:sz w:val="15"/>
          <w:szCs w:val="15"/>
        </w:rPr>
        <w:t>o</w:t>
      </w:r>
      <w:r>
        <w:rPr>
          <w:color w:val="828385"/>
          <w:sz w:val="15"/>
          <w:szCs w:val="15"/>
        </w:rPr>
        <w:t>s</w:t>
      </w:r>
      <w:r>
        <w:rPr>
          <w:color w:val="828385"/>
          <w:spacing w:val="66"/>
          <w:sz w:val="15"/>
          <w:szCs w:val="15"/>
        </w:rPr>
        <w:t> </w:t>
      </w:r>
      <w:r>
        <w:rPr>
          <w:color w:val="828385"/>
          <w:spacing w:val="-5"/>
          <w:sz w:val="15"/>
          <w:szCs w:val="15"/>
        </w:rPr>
        <w:t>dos</w:t>
      </w:r>
    </w:p>
    <w:p>
      <w:pPr>
        <w:spacing w:line="147" w:lineRule="exact" w:before="5"/>
        <w:ind w:left="1088" w:right="0" w:firstLine="0"/>
        <w:jc w:val="both"/>
        <w:rPr>
          <w:rFonts w:ascii="Arial" w:hAnsi="Arial"/>
          <w:b/>
          <w:sz w:val="13"/>
        </w:rPr>
      </w:pPr>
      <w:r>
        <w:rPr>
          <w:rFonts w:ascii="Arial" w:hAnsi="Arial"/>
          <w:b/>
          <w:color w:val="828385"/>
          <w:sz w:val="13"/>
        </w:rPr>
        <w:t>D</w:t>
      </w:r>
      <w:r>
        <w:rPr>
          <w:rFonts w:ascii="Arial" w:hAnsi="Arial"/>
          <w:b/>
          <w:color w:val="9C9C9C"/>
          <w:sz w:val="13"/>
        </w:rPr>
        <w:t>í.!cnnos</w:t>
      </w:r>
      <w:r>
        <w:rPr>
          <w:rFonts w:ascii="Arial" w:hAnsi="Arial"/>
          <w:b/>
          <w:color w:val="9C9C9C"/>
          <w:spacing w:val="74"/>
          <w:w w:val="150"/>
          <w:sz w:val="13"/>
        </w:rPr>
        <w:t> </w:t>
      </w:r>
      <w:r>
        <w:rPr>
          <w:rFonts w:ascii="Arial" w:hAnsi="Arial"/>
          <w:b/>
          <w:color w:val="9C9C9C"/>
          <w:sz w:val="13"/>
        </w:rPr>
        <w:t>J</w:t>
      </w:r>
      <w:r>
        <w:rPr>
          <w:rFonts w:ascii="Arial" w:hAnsi="Arial"/>
          <w:b/>
          <w:color w:val="BCBFBF"/>
          <w:sz w:val="13"/>
        </w:rPr>
        <w:t>•</w:t>
      </w:r>
      <w:r>
        <w:rPr>
          <w:rFonts w:ascii="Arial" w:hAnsi="Arial"/>
          <w:b/>
          <w:color w:val="9C9C9C"/>
          <w:sz w:val="13"/>
        </w:rPr>
        <w:t>it</w:t>
      </w:r>
      <w:r>
        <w:rPr>
          <w:rFonts w:ascii="Arial" w:hAnsi="Arial"/>
          <w:b/>
          <w:color w:val="BCBFBF"/>
          <w:sz w:val="13"/>
        </w:rPr>
        <w:t>,;</w:t>
      </w:r>
      <w:r>
        <w:rPr>
          <w:rFonts w:ascii="Arial" w:hAnsi="Arial"/>
          <w:b/>
          <w:color w:val="9C9C9C"/>
          <w:sz w:val="13"/>
        </w:rPr>
        <w:t>pc</w:t>
      </w:r>
      <w:r>
        <w:rPr>
          <w:rFonts w:ascii="Arial" w:hAnsi="Arial"/>
          <w:b/>
          <w:color w:val="828385"/>
          <w:sz w:val="13"/>
        </w:rPr>
        <w:t>uLi</w:t>
      </w:r>
      <w:r>
        <w:rPr>
          <w:rFonts w:ascii="Arial" w:hAnsi="Arial"/>
          <w:b/>
          <w:color w:val="9C9C9C"/>
          <w:sz w:val="13"/>
        </w:rPr>
        <w:t>v</w:t>
      </w:r>
      <w:r>
        <w:rPr>
          <w:rFonts w:ascii="Arial" w:hAnsi="Arial"/>
          <w:b/>
          <w:color w:val="828385"/>
          <w:sz w:val="13"/>
        </w:rPr>
        <w:t>o</w:t>
      </w:r>
      <w:r>
        <w:rPr>
          <w:rFonts w:ascii="Arial" w:hAnsi="Arial"/>
          <w:b/>
          <w:color w:val="9C9C9C"/>
          <w:sz w:val="13"/>
        </w:rPr>
        <w:t>s</w:t>
      </w:r>
      <w:r>
        <w:rPr>
          <w:rFonts w:ascii="Arial" w:hAnsi="Arial"/>
          <w:b/>
          <w:color w:val="828385"/>
          <w:sz w:val="13"/>
        </w:rPr>
        <w:t>,</w:t>
      </w:r>
      <w:r>
        <w:rPr>
          <w:rFonts w:ascii="Arial" w:hAnsi="Arial"/>
          <w:b/>
          <w:color w:val="828385"/>
          <w:spacing w:val="76"/>
          <w:w w:val="150"/>
          <w:sz w:val="13"/>
        </w:rPr>
        <w:t> </w:t>
      </w:r>
      <w:r>
        <w:rPr>
          <w:rFonts w:ascii="Arial" w:hAnsi="Arial"/>
          <w:b/>
          <w:color w:val="9C9C9C"/>
          <w:sz w:val="13"/>
        </w:rPr>
        <w:t>farmnnd</w:t>
      </w:r>
      <w:r>
        <w:rPr>
          <w:rFonts w:ascii="Arial" w:hAnsi="Arial"/>
          <w:b/>
          <w:color w:val="828385"/>
          <w:sz w:val="13"/>
        </w:rPr>
        <w:t>e</w:t>
      </w:r>
      <w:r>
        <w:rPr>
          <w:rFonts w:ascii="Arial" w:hAnsi="Arial"/>
          <w:b/>
          <w:color w:val="828385"/>
          <w:spacing w:val="48"/>
          <w:w w:val="110"/>
          <w:sz w:val="13"/>
        </w:rPr>
        <w:t> </w:t>
      </w:r>
      <w:r>
        <w:rPr>
          <w:rFonts w:ascii="Arial" w:hAnsi="Arial"/>
          <w:b/>
          <w:color w:val="9C9C9C"/>
          <w:spacing w:val="-5"/>
          <w:w w:val="110"/>
          <w:sz w:val="13"/>
        </w:rPr>
        <w:t>s</w:t>
      </w:r>
      <w:r>
        <w:rPr>
          <w:rFonts w:ascii="Arial" w:hAnsi="Arial"/>
          <w:b/>
          <w:color w:val="828385"/>
          <w:spacing w:val="-5"/>
          <w:w w:val="110"/>
          <w:sz w:val="13"/>
        </w:rPr>
        <w:t>u</w:t>
      </w:r>
    </w:p>
    <w:p>
      <w:pPr>
        <w:spacing w:line="170" w:lineRule="exact" w:before="0"/>
        <w:ind w:left="1085" w:right="0" w:firstLine="0"/>
        <w:jc w:val="left"/>
        <w:rPr>
          <w:sz w:val="15"/>
        </w:rPr>
      </w:pPr>
      <w:r>
        <w:rPr>
          <w:color w:val="828385"/>
          <w:w w:val="105"/>
          <w:sz w:val="15"/>
        </w:rPr>
        <w:t>D</w:t>
      </w:r>
      <w:r>
        <w:rPr>
          <w:color w:val="9C9C9C"/>
          <w:w w:val="105"/>
          <w:sz w:val="15"/>
        </w:rPr>
        <w:t>is</w:t>
      </w:r>
      <w:r>
        <w:rPr>
          <w:color w:val="828385"/>
          <w:w w:val="105"/>
          <w:sz w:val="15"/>
        </w:rPr>
        <w:t>trit</w:t>
      </w:r>
      <w:r>
        <w:rPr>
          <w:color w:val="9C9C9C"/>
          <w:w w:val="105"/>
          <w:sz w:val="15"/>
        </w:rPr>
        <w:t>o</w:t>
      </w:r>
      <w:r>
        <w:rPr>
          <w:color w:val="9C9C9C"/>
          <w:spacing w:val="44"/>
          <w:w w:val="105"/>
          <w:sz w:val="15"/>
        </w:rPr>
        <w:t> </w:t>
      </w:r>
      <w:r>
        <w:rPr>
          <w:color w:val="9C9C9C"/>
          <w:w w:val="105"/>
          <w:sz w:val="15"/>
        </w:rPr>
        <w:t>uaive</w:t>
      </w:r>
      <w:r>
        <w:rPr>
          <w:color w:val="828385"/>
          <w:w w:val="105"/>
          <w:sz w:val="15"/>
        </w:rPr>
        <w:t>r</w:t>
      </w:r>
      <w:r>
        <w:rPr>
          <w:color w:val="9C9C9C"/>
          <w:w w:val="105"/>
          <w:sz w:val="15"/>
        </w:rPr>
        <w:t>s</w:t>
      </w:r>
      <w:r>
        <w:rPr>
          <w:color w:val="828385"/>
          <w:w w:val="105"/>
          <w:sz w:val="15"/>
        </w:rPr>
        <w:t>it</w:t>
      </w:r>
      <w:r>
        <w:rPr>
          <w:color w:val="9C9C9C"/>
          <w:w w:val="105"/>
          <w:sz w:val="15"/>
        </w:rPr>
        <w:t>nrio</w:t>
      </w:r>
      <w:r>
        <w:rPr>
          <w:color w:val="9C9C9C"/>
          <w:spacing w:val="29"/>
          <w:w w:val="105"/>
          <w:sz w:val="15"/>
        </w:rPr>
        <w:t> </w:t>
      </w:r>
      <w:r>
        <w:rPr>
          <w:color w:val="9C9C9C"/>
          <w:w w:val="105"/>
          <w:sz w:val="15"/>
        </w:rPr>
        <w:t>con</w:t>
      </w:r>
      <w:r>
        <w:rPr>
          <w:color w:val="9C9C9C"/>
          <w:spacing w:val="38"/>
          <w:w w:val="105"/>
          <w:sz w:val="15"/>
        </w:rPr>
        <w:t> </w:t>
      </w:r>
      <w:r>
        <w:rPr>
          <w:color w:val="9C9C9C"/>
          <w:w w:val="105"/>
          <w:sz w:val="15"/>
        </w:rPr>
        <w:t>a</w:t>
      </w:r>
      <w:r>
        <w:rPr>
          <w:color w:val="828385"/>
          <w:w w:val="105"/>
          <w:sz w:val="15"/>
        </w:rPr>
        <w:t>111bn</w:t>
      </w:r>
      <w:r>
        <w:rPr>
          <w:color w:val="9C9C9C"/>
          <w:w w:val="105"/>
          <w:sz w:val="15"/>
        </w:rPr>
        <w:t>s</w:t>
      </w:r>
      <w:r>
        <w:rPr>
          <w:color w:val="9C9C9C"/>
          <w:spacing w:val="37"/>
          <w:w w:val="105"/>
          <w:sz w:val="15"/>
        </w:rPr>
        <w:t> </w:t>
      </w:r>
      <w:r>
        <w:rPr>
          <w:color w:val="828385"/>
          <w:spacing w:val="-4"/>
          <w:w w:val="105"/>
          <w:sz w:val="15"/>
        </w:rPr>
        <w:t>pro-</w:t>
      </w:r>
    </w:p>
    <w:p>
      <w:pPr>
        <w:spacing w:line="153" w:lineRule="exact" w:before="34"/>
        <w:ind w:left="1035" w:right="0" w:firstLine="0"/>
        <w:jc w:val="left"/>
        <w:rPr>
          <w:b/>
          <w:bCs/>
          <w:sz w:val="14"/>
          <w:szCs w:val="14"/>
        </w:rPr>
      </w:pPr>
      <w:r>
        <w:rPr>
          <w:b/>
          <w:bCs/>
          <w:color w:val="9C9C9C"/>
          <w:spacing w:val="-2"/>
          <w:w w:val="95"/>
          <w:sz w:val="14"/>
          <w:szCs w:val="14"/>
        </w:rPr>
        <w:t>1</w:t>
      </w:r>
      <w:r>
        <w:rPr>
          <w:b/>
          <w:bCs/>
          <w:color w:val="828385"/>
          <w:spacing w:val="-2"/>
          <w:w w:val="95"/>
          <w:sz w:val="14"/>
          <w:szCs w:val="14"/>
        </w:rPr>
        <w:t>\"in</w:t>
      </w:r>
      <w:r>
        <w:rPr>
          <w:b/>
          <w:bCs/>
          <w:color w:val="9C9C9C"/>
          <w:spacing w:val="-2"/>
          <w:w w:val="95"/>
          <w:sz w:val="14"/>
          <w:szCs w:val="14"/>
        </w:rPr>
        <w:t>c.i</w:t>
      </w:r>
      <w:r>
        <w:rPr>
          <w:b/>
          <w:bCs/>
          <w:color w:val="828385"/>
          <w:spacing w:val="-2"/>
          <w:w w:val="95"/>
          <w:sz w:val="14"/>
          <w:szCs w:val="14"/>
        </w:rPr>
        <w:t>n</w:t>
      </w:r>
      <w:r>
        <w:rPr>
          <w:b/>
          <w:bCs/>
          <w:color w:val="9C9C9C"/>
          <w:spacing w:val="-2"/>
          <w:w w:val="95"/>
          <w:sz w:val="14"/>
          <w:szCs w:val="14"/>
        </w:rPr>
        <w:t>�.</w:t>
      </w:r>
    </w:p>
    <w:p>
      <w:pPr>
        <w:tabs>
          <w:tab w:pos="3484" w:val="left" w:leader="none"/>
        </w:tabs>
        <w:spacing w:line="240" w:lineRule="auto" w:before="0"/>
        <w:ind w:left="1083" w:right="35" w:firstLine="148"/>
        <w:jc w:val="both"/>
        <w:rPr>
          <w:sz w:val="15"/>
          <w:szCs w:val="15"/>
        </w:rPr>
      </w:pPr>
      <w:r>
        <w:rPr>
          <w:rFonts w:ascii="Arial" w:hAnsi="Arial" w:cs="Arial" w:eastAsia="Arial"/>
          <w:b/>
          <w:bCs/>
          <w:color w:val="828385"/>
          <w:sz w:val="14"/>
          <w:szCs w:val="14"/>
        </w:rPr>
        <w:t>y </w:t>
      </w:r>
      <w:r>
        <w:rPr>
          <w:b/>
          <w:bCs/>
          <w:color w:val="9C9C9C"/>
          <w:sz w:val="16"/>
          <w:szCs w:val="16"/>
        </w:rPr>
        <w:t>�e </w:t>
      </w:r>
      <w:r>
        <w:rPr>
          <w:color w:val="9C9C9C"/>
          <w:sz w:val="15"/>
          <w:szCs w:val="15"/>
        </w:rPr>
        <w:t>c</w:t>
      </w:r>
      <w:r>
        <w:rPr>
          <w:color w:val="828385"/>
          <w:sz w:val="15"/>
          <w:szCs w:val="15"/>
        </w:rPr>
        <w:t>r</w:t>
      </w:r>
      <w:r>
        <w:rPr>
          <w:color w:val="9C9C9C"/>
          <w:sz w:val="15"/>
          <w:szCs w:val="15"/>
        </w:rPr>
        <w:t>e</w:t>
      </w:r>
      <w:r>
        <w:rPr>
          <w:color w:val="828385"/>
          <w:sz w:val="15"/>
          <w:szCs w:val="15"/>
        </w:rPr>
        <w:t>a L</w:t>
      </w:r>
      <w:r>
        <w:rPr>
          <w:color w:val="9C9C9C"/>
          <w:sz w:val="15"/>
          <w:szCs w:val="15"/>
        </w:rPr>
        <w:t>a</w:t>
      </w:r>
      <w:r>
        <w:rPr>
          <w:color w:val="828385"/>
          <w:sz w:val="15"/>
          <w:szCs w:val="15"/>
        </w:rPr>
        <w:t>n</w:t>
      </w:r>
      <w:r>
        <w:rPr>
          <w:color w:val="9C9C9C"/>
          <w:sz w:val="15"/>
          <w:szCs w:val="15"/>
        </w:rPr>
        <w:t>l</w:t>
      </w:r>
      <w:r>
        <w:rPr>
          <w:color w:val="828385"/>
          <w:sz w:val="15"/>
          <w:szCs w:val="15"/>
        </w:rPr>
        <w:t>bi</w:t>
      </w:r>
      <w:r>
        <w:rPr>
          <w:color w:val="9C9C9C"/>
          <w:sz w:val="15"/>
          <w:szCs w:val="15"/>
        </w:rPr>
        <w:t>ó</w:t>
      </w:r>
      <w:r>
        <w:rPr>
          <w:color w:val="828385"/>
          <w:sz w:val="15"/>
          <w:szCs w:val="15"/>
        </w:rPr>
        <w:t>n un</w:t>
      </w:r>
      <w:r>
        <w:rPr>
          <w:color w:val="9C9C9C"/>
          <w:sz w:val="15"/>
          <w:szCs w:val="15"/>
        </w:rPr>
        <w:t>n </w:t>
      </w:r>
      <w:r>
        <w:rPr>
          <w:color w:val="828385"/>
          <w:sz w:val="15"/>
          <w:szCs w:val="15"/>
        </w:rPr>
        <w:t>:i,:</w:t>
      </w:r>
      <w:r>
        <w:rPr>
          <w:color w:val="9C9C9C"/>
          <w:sz w:val="15"/>
          <w:szCs w:val="15"/>
        </w:rPr>
        <w:t>sc</w:t>
      </w:r>
      <w:r>
        <w:rPr>
          <w:color w:val="828385"/>
          <w:sz w:val="15"/>
          <w:szCs w:val="15"/>
        </w:rPr>
        <w:t>u</w:t>
      </w:r>
      <w:r>
        <w:rPr>
          <w:color w:val="9C9C9C"/>
          <w:sz w:val="15"/>
          <w:szCs w:val="15"/>
        </w:rPr>
        <w:t>a</w:t>
      </w:r>
      <w:r>
        <w:rPr>
          <w:color w:val="828385"/>
          <w:sz w:val="15"/>
          <w:szCs w:val="15"/>
        </w:rPr>
        <w:t>la N</w:t>
      </w:r>
      <w:r>
        <w:rPr>
          <w:color w:val="9C9C9C"/>
          <w:sz w:val="15"/>
          <w:szCs w:val="15"/>
        </w:rPr>
        <w:t>or</w:t>
      </w:r>
      <w:r>
        <w:rPr>
          <w:color w:val="6E6E70"/>
          <w:sz w:val="15"/>
          <w:szCs w:val="15"/>
        </w:rPr>
        <w:t>­</w:t>
      </w:r>
      <w:r>
        <w:rPr>
          <w:color w:val="6E6E70"/>
          <w:spacing w:val="40"/>
          <w:sz w:val="15"/>
          <w:szCs w:val="15"/>
        </w:rPr>
        <w:t> </w:t>
      </w:r>
      <w:r>
        <w:rPr>
          <w:color w:val="828385"/>
          <w:sz w:val="15"/>
          <w:szCs w:val="15"/>
        </w:rPr>
        <w:t>mal d</w:t>
      </w:r>
      <w:r>
        <w:rPr>
          <w:color w:val="9C9C9C"/>
          <w:sz w:val="15"/>
          <w:szCs w:val="15"/>
        </w:rPr>
        <w:t>o Mncs</w:t>
      </w:r>
      <w:r>
        <w:rPr>
          <w:color w:val="828385"/>
          <w:sz w:val="15"/>
          <w:szCs w:val="15"/>
        </w:rPr>
        <w:t>t.rus on Lfl L:J.gn</w:t>
      </w:r>
      <w:r>
        <w:rPr>
          <w:color w:val="9C9C9C"/>
          <w:sz w:val="15"/>
          <w:szCs w:val="15"/>
        </w:rPr>
        <w:t>.o</w:t>
      </w:r>
      <w:r>
        <w:rPr>
          <w:color w:val="828385"/>
          <w:sz w:val="15"/>
          <w:szCs w:val="15"/>
        </w:rPr>
        <w:t>a Y </w:t>
      </w:r>
      <w:r>
        <w:rPr>
          <w:color w:val="9C9C9C"/>
          <w:sz w:val="15"/>
          <w:szCs w:val="15"/>
        </w:rPr>
        <w:t>o</w:t>
      </w:r>
      <w:r>
        <w:rPr>
          <w:color w:val="828385"/>
          <w:sz w:val="15"/>
          <w:szCs w:val="15"/>
        </w:rPr>
        <w:t>t.rn</w:t>
      </w:r>
      <w:r>
        <w:rPr>
          <w:color w:val="828385"/>
          <w:spacing w:val="40"/>
          <w:sz w:val="15"/>
          <w:szCs w:val="15"/>
        </w:rPr>
        <w:t> </w:t>
      </w:r>
      <w:r>
        <w:rPr>
          <w:color w:val="9C9C9C"/>
          <w:sz w:val="15"/>
          <w:szCs w:val="15"/>
        </w:rPr>
        <w:t>d&lt;i</w:t>
      </w:r>
      <w:r>
        <w:rPr>
          <w:color w:val="9C9C9C"/>
          <w:spacing w:val="40"/>
          <w:sz w:val="15"/>
          <w:szCs w:val="15"/>
        </w:rPr>
        <w:t> </w:t>
      </w:r>
      <w:r>
        <w:rPr>
          <w:color w:val="828385"/>
          <w:sz w:val="15"/>
          <w:szCs w:val="15"/>
        </w:rPr>
        <w:t>M</w:t>
      </w:r>
      <w:r>
        <w:rPr>
          <w:color w:val="9C9C9C"/>
          <w:sz w:val="15"/>
          <w:szCs w:val="15"/>
        </w:rPr>
        <w:t>ncs</w:t>
      </w:r>
      <w:r>
        <w:rPr>
          <w:color w:val="828385"/>
          <w:sz w:val="15"/>
          <w:szCs w:val="15"/>
        </w:rPr>
        <w:t>l</w:t>
      </w:r>
      <w:r>
        <w:rPr>
          <w:color w:val="9C9C9C"/>
          <w:sz w:val="15"/>
          <w:szCs w:val="15"/>
        </w:rPr>
        <w:t>!'</w:t>
      </w:r>
      <w:r>
        <w:rPr>
          <w:color w:val="828385"/>
          <w:sz w:val="15"/>
          <w:szCs w:val="15"/>
        </w:rPr>
        <w:t>a</w:t>
      </w:r>
      <w:r>
        <w:rPr>
          <w:color w:val="9C9C9C"/>
          <w:sz w:val="15"/>
          <w:szCs w:val="15"/>
        </w:rPr>
        <w:t>.s</w:t>
      </w:r>
      <w:r>
        <w:rPr>
          <w:color w:val="9C9C9C"/>
          <w:spacing w:val="40"/>
          <w:sz w:val="15"/>
          <w:szCs w:val="15"/>
        </w:rPr>
        <w:t> </w:t>
      </w:r>
      <w:r>
        <w:rPr>
          <w:color w:val="828385"/>
          <w:sz w:val="15"/>
          <w:szCs w:val="15"/>
        </w:rPr>
        <w:t>en</w:t>
      </w:r>
      <w:r>
        <w:rPr>
          <w:color w:val="828385"/>
          <w:spacing w:val="40"/>
          <w:sz w:val="15"/>
          <w:szCs w:val="15"/>
        </w:rPr>
        <w:t> </w:t>
      </w:r>
      <w:r>
        <w:rPr>
          <w:color w:val="828385"/>
          <w:sz w:val="15"/>
          <w:szCs w:val="15"/>
        </w:rPr>
        <w:t>Lns</w:t>
      </w:r>
      <w:r>
        <w:rPr>
          <w:color w:val="828385"/>
          <w:spacing w:val="40"/>
          <w:sz w:val="15"/>
          <w:szCs w:val="15"/>
        </w:rPr>
        <w:t> </w:t>
      </w:r>
      <w:r>
        <w:rPr>
          <w:color w:val="828385"/>
          <w:sz w:val="15"/>
          <w:szCs w:val="15"/>
        </w:rPr>
        <w:t>Palmn�</w:t>
        <w:tab/>
      </w:r>
      <w:r>
        <w:rPr>
          <w:color w:val="828385"/>
          <w:spacing w:val="-10"/>
          <w:sz w:val="15"/>
          <w:szCs w:val="15"/>
        </w:rPr>
        <w:t>.</w:t>
      </w:r>
    </w:p>
    <w:p>
      <w:pPr>
        <w:spacing w:line="184" w:lineRule="auto" w:before="4"/>
        <w:ind w:left="1083" w:right="46" w:firstLine="146"/>
        <w:jc w:val="both"/>
        <w:rPr>
          <w:sz w:val="15"/>
        </w:rPr>
      </w:pPr>
      <w:r>
        <w:rPr>
          <w:color w:val="9C9C9C"/>
          <w:w w:val="105"/>
          <w:sz w:val="15"/>
        </w:rPr>
        <w:t>E</w:t>
      </w:r>
      <w:r>
        <w:rPr>
          <w:color w:val="828385"/>
          <w:w w:val="105"/>
          <w:sz w:val="15"/>
        </w:rPr>
        <w:t>l</w:t>
      </w:r>
      <w:r>
        <w:rPr>
          <w:color w:val="828385"/>
          <w:w w:val="105"/>
          <w:sz w:val="15"/>
        </w:rPr>
        <w:t> P</w:t>
      </w:r>
      <w:r>
        <w:rPr>
          <w:color w:val="9C9C9C"/>
          <w:w w:val="105"/>
          <w:sz w:val="15"/>
        </w:rPr>
        <w:t>ro</w:t>
      </w:r>
      <w:r>
        <w:rPr>
          <w:color w:val="828385"/>
          <w:w w:val="105"/>
          <w:sz w:val="15"/>
        </w:rPr>
        <w:t>fe</w:t>
      </w:r>
      <w:r>
        <w:rPr>
          <w:color w:val="9C9C9C"/>
          <w:w w:val="105"/>
          <w:sz w:val="15"/>
        </w:rPr>
        <w:t>s</w:t>
      </w:r>
      <w:r>
        <w:rPr>
          <w:color w:val="828385"/>
          <w:w w:val="105"/>
          <w:sz w:val="15"/>
        </w:rPr>
        <w:t>orado</w:t>
      </w:r>
      <w:r>
        <w:rPr>
          <w:color w:val="828385"/>
          <w:w w:val="105"/>
          <w:sz w:val="15"/>
        </w:rPr>
        <w:t> do</w:t>
      </w:r>
      <w:r>
        <w:rPr>
          <w:color w:val="828385"/>
          <w:w w:val="105"/>
          <w:sz w:val="15"/>
        </w:rPr>
        <w:t> todo</w:t>
      </w:r>
      <w:r>
        <w:rPr>
          <w:color w:val="9C9C9C"/>
          <w:w w:val="105"/>
          <w:sz w:val="15"/>
        </w:rPr>
        <w:t>s</w:t>
      </w:r>
      <w:r>
        <w:rPr>
          <w:color w:val="9C9C9C"/>
          <w:w w:val="105"/>
          <w:sz w:val="15"/>
        </w:rPr>
        <w:t> </w:t>
      </w:r>
      <w:r>
        <w:rPr>
          <w:color w:val="6E6E70"/>
          <w:w w:val="105"/>
          <w:sz w:val="15"/>
        </w:rPr>
        <w:t>lo</w:t>
      </w:r>
      <w:r>
        <w:rPr>
          <w:color w:val="9C9C9C"/>
          <w:w w:val="105"/>
          <w:sz w:val="15"/>
        </w:rPr>
        <w:t>s</w:t>
      </w:r>
      <w:r>
        <w:rPr>
          <w:color w:val="9C9C9C"/>
          <w:w w:val="105"/>
          <w:sz w:val="15"/>
        </w:rPr>
        <w:t> </w:t>
      </w:r>
      <w:r>
        <w:rPr>
          <w:color w:val="828385"/>
          <w:w w:val="105"/>
          <w:sz w:val="15"/>
        </w:rPr>
        <w:t>1·efer1-</w:t>
      </w:r>
      <w:r>
        <w:rPr>
          <w:color w:val="828385"/>
          <w:spacing w:val="40"/>
          <w:w w:val="105"/>
          <w:sz w:val="15"/>
        </w:rPr>
        <w:t> </w:t>
      </w:r>
      <w:r>
        <w:rPr>
          <w:color w:val="828385"/>
          <w:w w:val="105"/>
          <w:sz w:val="15"/>
        </w:rPr>
        <w:t>d</w:t>
      </w:r>
      <w:r>
        <w:rPr>
          <w:color w:val="9C9C9C"/>
          <w:w w:val="105"/>
          <w:sz w:val="15"/>
        </w:rPr>
        <w:t>os</w:t>
      </w:r>
      <w:r>
        <w:rPr>
          <w:color w:val="9C9C9C"/>
          <w:spacing w:val="29"/>
          <w:w w:val="105"/>
          <w:sz w:val="15"/>
        </w:rPr>
        <w:t> </w:t>
      </w:r>
      <w:r>
        <w:rPr>
          <w:color w:val="828385"/>
          <w:w w:val="105"/>
          <w:sz w:val="15"/>
        </w:rPr>
        <w:t>C</w:t>
      </w:r>
      <w:r>
        <w:rPr>
          <w:color w:val="9C9C9C"/>
          <w:w w:val="105"/>
          <w:sz w:val="15"/>
        </w:rPr>
        <w:t>o</w:t>
      </w:r>
      <w:r>
        <w:rPr>
          <w:color w:val="828385"/>
          <w:w w:val="105"/>
          <w:sz w:val="15"/>
        </w:rPr>
        <w:t>ntr</w:t>
      </w:r>
      <w:r>
        <w:rPr>
          <w:color w:val="9C9C9C"/>
          <w:w w:val="105"/>
          <w:sz w:val="15"/>
        </w:rPr>
        <w:t>os</w:t>
      </w:r>
      <w:r>
        <w:rPr>
          <w:color w:val="9C9C9C"/>
          <w:spacing w:val="30"/>
          <w:w w:val="105"/>
          <w:sz w:val="15"/>
        </w:rPr>
        <w:t> </w:t>
      </w:r>
      <w:r>
        <w:rPr>
          <w:color w:val="9C9C9C"/>
          <w:w w:val="105"/>
          <w:sz w:val="20"/>
        </w:rPr>
        <w:t>se</w:t>
      </w:r>
      <w:r>
        <w:rPr>
          <w:color w:val="9C9C9C"/>
          <w:spacing w:val="20"/>
          <w:w w:val="105"/>
          <w:sz w:val="20"/>
        </w:rPr>
        <w:t> </w:t>
      </w:r>
      <w:r>
        <w:rPr>
          <w:color w:val="828385"/>
          <w:w w:val="105"/>
          <w:sz w:val="15"/>
        </w:rPr>
        <w:t>nombrar</w:t>
      </w:r>
      <w:r>
        <w:rPr>
          <w:color w:val="9C9C9C"/>
          <w:w w:val="105"/>
          <w:sz w:val="15"/>
        </w:rPr>
        <w:t>á</w:t>
      </w:r>
      <w:r>
        <w:rPr>
          <w:color w:val="9C9C9C"/>
          <w:spacing w:val="37"/>
          <w:w w:val="105"/>
          <w:sz w:val="15"/>
        </w:rPr>
        <w:t> </w:t>
      </w:r>
      <w:r>
        <w:rPr>
          <w:color w:val="9C9C9C"/>
          <w:w w:val="105"/>
          <w:sz w:val="15"/>
        </w:rPr>
        <w:t>c</w:t>
      </w:r>
      <w:r>
        <w:rPr>
          <w:color w:val="828385"/>
          <w:w w:val="105"/>
          <w:sz w:val="15"/>
        </w:rPr>
        <w:t>on</w:t>
      </w:r>
      <w:r>
        <w:rPr>
          <w:color w:val="828385"/>
          <w:spacing w:val="30"/>
          <w:w w:val="105"/>
          <w:sz w:val="15"/>
        </w:rPr>
        <w:t> </w:t>
      </w:r>
      <w:r>
        <w:rPr>
          <w:color w:val="9C9C9C"/>
          <w:spacing w:val="-2"/>
          <w:w w:val="105"/>
          <w:sz w:val="15"/>
        </w:rPr>
        <w:t>s</w:t>
      </w:r>
      <w:r>
        <w:rPr>
          <w:color w:val="828385"/>
          <w:spacing w:val="-2"/>
          <w:w w:val="105"/>
          <w:sz w:val="15"/>
        </w:rPr>
        <w:t>ujeción</w:t>
      </w:r>
    </w:p>
    <w:p>
      <w:pPr>
        <w:spacing w:line="199" w:lineRule="auto" w:before="13"/>
        <w:ind w:left="1082" w:right="44" w:hanging="12"/>
        <w:jc w:val="both"/>
        <w:rPr>
          <w:sz w:val="15"/>
        </w:rPr>
      </w:pPr>
      <w:r>
        <w:rPr>
          <w:color w:val="828385"/>
          <w:w w:val="95"/>
          <w:position w:val="-2"/>
          <w:sz w:val="15"/>
        </w:rPr>
        <w:t>11</w:t>
      </w:r>
      <w:r>
        <w:rPr>
          <w:color w:val="828385"/>
          <w:spacing w:val="40"/>
          <w:position w:val="-2"/>
          <w:sz w:val="15"/>
        </w:rPr>
        <w:t> </w:t>
      </w:r>
      <w:r>
        <w:rPr>
          <w:color w:val="828385"/>
          <w:sz w:val="15"/>
        </w:rPr>
        <w:t>las</w:t>
      </w:r>
      <w:r>
        <w:rPr>
          <w:color w:val="828385"/>
          <w:spacing w:val="40"/>
          <w:sz w:val="15"/>
        </w:rPr>
        <w:t> </w:t>
      </w:r>
      <w:r>
        <w:rPr>
          <w:color w:val="828385"/>
          <w:sz w:val="15"/>
        </w:rPr>
        <w:t>d</w:t>
      </w:r>
      <w:r>
        <w:rPr>
          <w:color w:val="9C9C9C"/>
          <w:sz w:val="15"/>
        </w:rPr>
        <w:t>is</w:t>
      </w:r>
      <w:r>
        <w:rPr>
          <w:color w:val="828385"/>
          <w:sz w:val="15"/>
        </w:rPr>
        <w:t>posici</w:t>
      </w:r>
      <w:r>
        <w:rPr>
          <w:color w:val="9C9C9C"/>
          <w:sz w:val="15"/>
        </w:rPr>
        <w:t>o</w:t>
      </w:r>
      <w:r>
        <w:rPr>
          <w:color w:val="828385"/>
          <w:sz w:val="15"/>
        </w:rPr>
        <w:t>ne</w:t>
      </w:r>
      <w:r>
        <w:rPr>
          <w:color w:val="9C9C9C"/>
          <w:sz w:val="15"/>
        </w:rPr>
        <w:t>s</w:t>
      </w:r>
      <w:r>
        <w:rPr>
          <w:color w:val="9C9C9C"/>
          <w:spacing w:val="40"/>
          <w:sz w:val="15"/>
        </w:rPr>
        <w:t> </w:t>
      </w:r>
      <w:r>
        <w:rPr>
          <w:color w:val="828385"/>
          <w:sz w:val="15"/>
        </w:rPr>
        <w:t>vl¡,</w:t>
      </w:r>
      <w:r>
        <w:rPr>
          <w:color w:val="9C9C9C"/>
          <w:sz w:val="15"/>
        </w:rPr>
        <w:t>-e</w:t>
      </w:r>
      <w:r>
        <w:rPr>
          <w:color w:val="828385"/>
          <w:sz w:val="15"/>
        </w:rPr>
        <w:t>nlcs</w:t>
      </w:r>
      <w:r>
        <w:rPr>
          <w:color w:val="828385"/>
          <w:spacing w:val="40"/>
          <w:sz w:val="15"/>
        </w:rPr>
        <w:t> </w:t>
      </w:r>
      <w:r>
        <w:rPr>
          <w:color w:val="6E6E70"/>
          <w:sz w:val="15"/>
        </w:rPr>
        <w:t>pn.ra</w:t>
      </w:r>
      <w:r>
        <w:rPr>
          <w:color w:val="6E6E70"/>
          <w:spacing w:val="40"/>
          <w:sz w:val="15"/>
        </w:rPr>
        <w:t> </w:t>
      </w:r>
      <w:r>
        <w:rPr>
          <w:color w:val="565959"/>
          <w:sz w:val="15"/>
        </w:rPr>
        <w:t>l</w:t>
      </w:r>
      <w:r>
        <w:rPr>
          <w:color w:val="828385"/>
          <w:sz w:val="15"/>
        </w:rPr>
        <w:t>os</w:t>
      </w:r>
      <w:r>
        <w:rPr>
          <w:color w:val="828385"/>
          <w:spacing w:val="40"/>
          <w:sz w:val="15"/>
        </w:rPr>
        <w:t> </w:t>
      </w:r>
      <w:r>
        <w:rPr>
          <w:color w:val="828385"/>
          <w:sz w:val="15"/>
        </w:rPr>
        <w:t>(le</w:t>
      </w:r>
      <w:r>
        <w:rPr>
          <w:color w:val="828385"/>
          <w:spacing w:val="46"/>
          <w:sz w:val="15"/>
        </w:rPr>
        <w:t> </w:t>
      </w:r>
      <w:r>
        <w:rPr>
          <w:color w:val="828385"/>
          <w:sz w:val="15"/>
        </w:rPr>
        <w:t>su</w:t>
      </w:r>
      <w:r>
        <w:rPr>
          <w:color w:val="828385"/>
          <w:spacing w:val="67"/>
          <w:w w:val="150"/>
          <w:sz w:val="15"/>
        </w:rPr>
        <w:t> </w:t>
      </w:r>
      <w:r>
        <w:rPr>
          <w:color w:val="828385"/>
          <w:sz w:val="15"/>
        </w:rPr>
        <w:t>cla</w:t>
      </w:r>
      <w:r>
        <w:rPr>
          <w:color w:val="9C9C9C"/>
          <w:sz w:val="15"/>
        </w:rPr>
        <w:t>se</w:t>
      </w:r>
      <w:r>
        <w:rPr>
          <w:color w:val="828385"/>
          <w:sz w:val="15"/>
        </w:rPr>
        <w:t>,</w:t>
      </w:r>
      <w:r>
        <w:rPr>
          <w:color w:val="828385"/>
          <w:spacing w:val="32"/>
          <w:sz w:val="15"/>
        </w:rPr>
        <w:t> </w:t>
      </w:r>
      <w:r>
        <w:rPr>
          <w:color w:val="828385"/>
          <w:sz w:val="15"/>
        </w:rPr>
        <w:t>siguiendo</w:t>
      </w:r>
      <w:r>
        <w:rPr>
          <w:color w:val="828385"/>
          <w:spacing w:val="55"/>
          <w:sz w:val="15"/>
        </w:rPr>
        <w:t> </w:t>
      </w:r>
      <w:r>
        <w:rPr>
          <w:color w:val="828385"/>
          <w:sz w:val="15"/>
        </w:rPr>
        <w:t>en</w:t>
      </w:r>
      <w:r>
        <w:rPr>
          <w:color w:val="828385"/>
          <w:spacing w:val="50"/>
          <w:sz w:val="15"/>
        </w:rPr>
        <w:t> </w:t>
      </w:r>
      <w:r>
        <w:rPr>
          <w:color w:val="828385"/>
          <w:sz w:val="15"/>
        </w:rPr>
        <w:t>cada</w:t>
      </w:r>
      <w:r>
        <w:rPr>
          <w:color w:val="828385"/>
          <w:spacing w:val="45"/>
          <w:sz w:val="15"/>
        </w:rPr>
        <w:t> </w:t>
      </w:r>
      <w:r>
        <w:rPr>
          <w:color w:val="828385"/>
          <w:sz w:val="15"/>
        </w:rPr>
        <w:t>u?o</w:t>
      </w:r>
      <w:r>
        <w:rPr>
          <w:color w:val="828385"/>
          <w:spacing w:val="65"/>
          <w:sz w:val="15"/>
        </w:rPr>
        <w:t> </w:t>
      </w:r>
      <w:r>
        <w:rPr>
          <w:color w:val="828385"/>
          <w:spacing w:val="-5"/>
          <w:sz w:val="15"/>
        </w:rPr>
        <w:t>da</w:t>
      </w:r>
    </w:p>
    <w:p>
      <w:pPr>
        <w:spacing w:line="235" w:lineRule="auto" w:before="4"/>
        <w:ind w:left="1078" w:right="53" w:firstLine="4"/>
        <w:jc w:val="both"/>
        <w:rPr>
          <w:rFonts w:ascii="Arial" w:hAnsi="Arial"/>
          <w:sz w:val="14"/>
        </w:rPr>
      </w:pPr>
      <w:r>
        <w:rPr>
          <w:color w:val="828385"/>
          <w:w w:val="105"/>
          <w:sz w:val="15"/>
        </w:rPr>
        <w:t>&amp;lios,</w:t>
      </w:r>
      <w:r>
        <w:rPr>
          <w:color w:val="828385"/>
          <w:w w:val="105"/>
          <w:sz w:val="15"/>
        </w:rPr>
        <w:t> i·c</w:t>
      </w:r>
      <w:r>
        <w:rPr>
          <w:color w:val="9C9C9C"/>
          <w:w w:val="105"/>
          <w:sz w:val="15"/>
        </w:rPr>
        <w:t>S{}ce</w:t>
      </w:r>
      <w:r>
        <w:rPr>
          <w:color w:val="6E6E70"/>
          <w:w w:val="105"/>
          <w:sz w:val="15"/>
        </w:rPr>
        <w:t>Liv</w:t>
      </w:r>
      <w:r>
        <w:rPr>
          <w:color w:val="9C9C9C"/>
          <w:w w:val="105"/>
          <w:sz w:val="15"/>
        </w:rPr>
        <w:t>arne</w:t>
      </w:r>
      <w:r>
        <w:rPr>
          <w:color w:val="828385"/>
          <w:w w:val="105"/>
          <w:sz w:val="15"/>
        </w:rPr>
        <w:t>nLo,</w:t>
      </w:r>
      <w:r>
        <w:rPr>
          <w:color w:val="828385"/>
          <w:w w:val="105"/>
          <w:sz w:val="15"/>
        </w:rPr>
        <w:t> </w:t>
      </w:r>
      <w:r>
        <w:rPr>
          <w:color w:val="6E6E70"/>
          <w:w w:val="105"/>
          <w:sz w:val="15"/>
        </w:rPr>
        <w:t>los</w:t>
      </w:r>
      <w:r>
        <w:rPr>
          <w:color w:val="6E6E70"/>
          <w:w w:val="105"/>
          <w:sz w:val="15"/>
        </w:rPr>
        <w:t> mismos</w:t>
      </w:r>
      <w:r>
        <w:rPr>
          <w:color w:val="6E6E70"/>
          <w:spacing w:val="40"/>
          <w:w w:val="105"/>
          <w:sz w:val="15"/>
        </w:rPr>
        <w:t> </w:t>
      </w:r>
      <w:r>
        <w:rPr>
          <w:color w:val="828385"/>
          <w:w w:val="105"/>
          <w:sz w:val="15"/>
        </w:rPr>
        <w:t>plan</w:t>
      </w:r>
      <w:r>
        <w:rPr>
          <w:color w:val="9C9C9C"/>
          <w:w w:val="105"/>
          <w:sz w:val="15"/>
        </w:rPr>
        <w:t>e</w:t>
      </w:r>
      <w:r>
        <w:rPr>
          <w:color w:val="828385"/>
          <w:w w:val="105"/>
          <w:sz w:val="15"/>
        </w:rPr>
        <w:t>s</w:t>
      </w:r>
      <w:r>
        <w:rPr>
          <w:color w:val="828385"/>
          <w:spacing w:val="40"/>
          <w:w w:val="105"/>
          <w:sz w:val="15"/>
        </w:rPr>
        <w:t> </w:t>
      </w:r>
      <w:r>
        <w:rPr>
          <w:rFonts w:ascii="Arial" w:hAnsi="Arial"/>
          <w:color w:val="828385"/>
          <w:w w:val="105"/>
          <w:sz w:val="13"/>
        </w:rPr>
        <w:t>(]o</w:t>
      </w:r>
      <w:r>
        <w:rPr>
          <w:rFonts w:ascii="Arial" w:hAnsi="Arial"/>
          <w:color w:val="828385"/>
          <w:spacing w:val="40"/>
          <w:w w:val="105"/>
          <w:sz w:val="13"/>
        </w:rPr>
        <w:t> </w:t>
      </w:r>
      <w:r>
        <w:rPr>
          <w:color w:val="9C9C9C"/>
          <w:w w:val="105"/>
          <w:sz w:val="15"/>
        </w:rPr>
        <w:t>es</w:t>
      </w:r>
      <w:r>
        <w:rPr>
          <w:color w:val="6E6E70"/>
          <w:w w:val="105"/>
          <w:sz w:val="15"/>
        </w:rPr>
        <w:t>tudios</w:t>
      </w:r>
      <w:r>
        <w:rPr>
          <w:color w:val="6E6E70"/>
          <w:spacing w:val="40"/>
          <w:w w:val="105"/>
          <w:sz w:val="15"/>
        </w:rPr>
        <w:t> </w:t>
      </w:r>
      <w:r>
        <w:rPr>
          <w:color w:val="828385"/>
          <w:w w:val="105"/>
          <w:sz w:val="15"/>
        </w:rPr>
        <w:t>y</w:t>
      </w:r>
      <w:r>
        <w:rPr>
          <w:color w:val="828385"/>
          <w:spacing w:val="40"/>
          <w:w w:val="105"/>
          <w:sz w:val="15"/>
        </w:rPr>
        <w:t> </w:t>
      </w:r>
      <w:r>
        <w:rPr>
          <w:rFonts w:ascii="Arial" w:hAnsi="Arial"/>
          <w:color w:val="828385"/>
          <w:w w:val="105"/>
          <w:sz w:val="13"/>
        </w:rPr>
        <w:t>r</w:t>
      </w:r>
      <w:r>
        <w:rPr>
          <w:rFonts w:ascii="Arial" w:hAnsi="Arial"/>
          <w:color w:val="9C9C9C"/>
          <w:w w:val="105"/>
          <w:sz w:val="13"/>
        </w:rPr>
        <w:t>é</w:t>
      </w:r>
      <w:r>
        <w:rPr>
          <w:rFonts w:ascii="Arial" w:hAnsi="Arial"/>
          <w:color w:val="828385"/>
          <w:w w:val="105"/>
          <w:sz w:val="13"/>
        </w:rPr>
        <w:t>¡;</w:t>
      </w:r>
      <w:r>
        <w:rPr>
          <w:rFonts w:ascii="Arial" w:hAnsi="Arial"/>
          <w:color w:val="6E6E70"/>
          <w:w w:val="105"/>
          <w:sz w:val="13"/>
        </w:rPr>
        <w:t>imC!l</w:t>
      </w:r>
      <w:r>
        <w:rPr>
          <w:rFonts w:ascii="Arial" w:hAnsi="Arial"/>
          <w:color w:val="6E6E70"/>
          <w:spacing w:val="40"/>
          <w:w w:val="105"/>
          <w:sz w:val="13"/>
        </w:rPr>
        <w:t> </w:t>
      </w:r>
      <w:r>
        <w:rPr>
          <w:rFonts w:ascii="Arial" w:hAnsi="Arial"/>
          <w:color w:val="828385"/>
          <w:w w:val="105"/>
          <w:sz w:val="13"/>
        </w:rPr>
        <w:t>esco!Ar</w:t>
      </w:r>
      <w:r>
        <w:rPr>
          <w:rFonts w:ascii="Arial" w:hAnsi="Arial"/>
          <w:color w:val="828385"/>
          <w:spacing w:val="40"/>
          <w:w w:val="105"/>
          <w:sz w:val="13"/>
        </w:rPr>
        <w:t> </w:t>
      </w:r>
      <w:r>
        <w:rPr>
          <w:color w:val="828385"/>
          <w:w w:val="105"/>
          <w:sz w:val="15"/>
        </w:rPr>
        <w:t>que</w:t>
      </w:r>
      <w:r>
        <w:rPr>
          <w:color w:val="828385"/>
          <w:spacing w:val="34"/>
          <w:w w:val="105"/>
          <w:sz w:val="15"/>
        </w:rPr>
        <w:t> </w:t>
      </w:r>
      <w:r>
        <w:rPr>
          <w:rFonts w:ascii="Arial" w:hAnsi="Arial"/>
          <w:color w:val="828385"/>
          <w:w w:val="105"/>
          <w:sz w:val="14"/>
        </w:rPr>
        <w:t>en </w:t>
      </w:r>
      <w:r>
        <w:rPr>
          <w:color w:val="828385"/>
          <w:w w:val="105"/>
          <w:sz w:val="14"/>
        </w:rPr>
        <w:t>¡</w:t>
      </w:r>
      <w:r>
        <w:rPr>
          <w:color w:val="9C9C9C"/>
          <w:w w:val="105"/>
          <w:position w:val="-1"/>
          <w:sz w:val="15"/>
        </w:rPr>
        <w:t>06 </w:t>
      </w:r>
      <w:r>
        <w:rPr>
          <w:color w:val="828385"/>
          <w:w w:val="105"/>
          <w:sz w:val="15"/>
        </w:rPr>
        <w:t>demás</w:t>
      </w:r>
      <w:r>
        <w:rPr>
          <w:color w:val="828385"/>
          <w:spacing w:val="35"/>
          <w:w w:val="105"/>
          <w:sz w:val="15"/>
        </w:rPr>
        <w:t> </w:t>
      </w:r>
      <w:r>
        <w:rPr>
          <w:rFonts w:ascii="Arial" w:hAnsi="Arial"/>
          <w:color w:val="828385"/>
          <w:w w:val="105"/>
          <w:sz w:val="14"/>
        </w:rPr>
        <w:t>ele</w:t>
      </w:r>
      <w:r>
        <w:rPr>
          <w:rFonts w:ascii="Arial" w:hAnsi="Arial"/>
          <w:color w:val="828385"/>
          <w:w w:val="105"/>
          <w:sz w:val="14"/>
        </w:rPr>
        <w:t> </w:t>
      </w:r>
      <w:r>
        <w:rPr>
          <w:color w:val="6E6E70"/>
          <w:sz w:val="15"/>
        </w:rPr>
        <w:t>111</w:t>
      </w:r>
      <w:r>
        <w:rPr>
          <w:color w:val="6E6E70"/>
          <w:spacing w:val="40"/>
          <w:w w:val="105"/>
          <w:sz w:val="15"/>
        </w:rPr>
        <w:t> </w:t>
      </w:r>
      <w:r>
        <w:rPr>
          <w:rFonts w:ascii="Arial" w:hAnsi="Arial"/>
          <w:color w:val="828385"/>
          <w:w w:val="105"/>
          <w:sz w:val="14"/>
        </w:rPr>
        <w:t>Nación.</w:t>
      </w:r>
    </w:p>
    <w:p>
      <w:pPr>
        <w:spacing w:line="240" w:lineRule="auto" w:before="4"/>
        <w:ind w:left="1072" w:right="48" w:firstLine="144"/>
        <w:jc w:val="both"/>
        <w:rPr>
          <w:sz w:val="15"/>
          <w:szCs w:val="15"/>
        </w:rPr>
      </w:pPr>
      <w:r>
        <w:rPr>
          <w:color w:val="828385"/>
          <w:w w:val="110"/>
          <w:sz w:val="15"/>
          <w:szCs w:val="15"/>
        </w:rPr>
        <w:t>ArLJ</w:t>
      </w:r>
      <w:r>
        <w:rPr>
          <w:color w:val="9C9C9C"/>
          <w:w w:val="110"/>
          <w:sz w:val="15"/>
          <w:szCs w:val="15"/>
        </w:rPr>
        <w:t>�</w:t>
      </w:r>
      <w:r>
        <w:rPr>
          <w:color w:val="828385"/>
          <w:w w:val="110"/>
          <w:sz w:val="15"/>
          <w:szCs w:val="15"/>
        </w:rPr>
        <w:t>ulo</w:t>
      </w:r>
      <w:r>
        <w:rPr>
          <w:color w:val="828385"/>
          <w:w w:val="110"/>
          <w:sz w:val="15"/>
          <w:szCs w:val="15"/>
        </w:rPr>
        <w:t> s.•</w:t>
      </w:r>
      <w:r>
        <w:rPr>
          <w:color w:val="828385"/>
          <w:spacing w:val="40"/>
          <w:w w:val="110"/>
          <w:sz w:val="15"/>
          <w:szCs w:val="15"/>
        </w:rPr>
        <w:t> </w:t>
      </w:r>
      <w:r>
        <w:rPr>
          <w:color w:val="828385"/>
          <w:w w:val="110"/>
          <w:sz w:val="15"/>
          <w:szCs w:val="15"/>
        </w:rPr>
        <w:t>Se</w:t>
      </w:r>
      <w:r>
        <w:rPr>
          <w:color w:val="828385"/>
          <w:spacing w:val="39"/>
          <w:w w:val="110"/>
          <w:sz w:val="15"/>
          <w:szCs w:val="15"/>
        </w:rPr>
        <w:t> </w:t>
      </w:r>
      <w:r>
        <w:rPr>
          <w:color w:val="828385"/>
          <w:w w:val="110"/>
          <w:sz w:val="15"/>
          <w:szCs w:val="15"/>
        </w:rPr>
        <w:t>crea</w:t>
      </w:r>
      <w:r>
        <w:rPr>
          <w:color w:val="828385"/>
          <w:w w:val="110"/>
          <w:sz w:val="15"/>
          <w:szCs w:val="15"/>
        </w:rPr>
        <w:t> </w:t>
      </w:r>
      <w:r>
        <w:rPr>
          <w:color w:val="9C9C9C"/>
          <w:w w:val="110"/>
          <w:sz w:val="15"/>
          <w:szCs w:val="15"/>
        </w:rPr>
        <w:t>e</w:t>
      </w:r>
      <w:r>
        <w:rPr>
          <w:color w:val="828385"/>
          <w:w w:val="110"/>
          <w:sz w:val="15"/>
          <w:szCs w:val="15"/>
        </w:rPr>
        <w:t>n</w:t>
      </w:r>
      <w:r>
        <w:rPr>
          <w:color w:val="828385"/>
          <w:w w:val="110"/>
          <w:sz w:val="15"/>
          <w:szCs w:val="15"/>
        </w:rPr>
        <w:t> La</w:t>
      </w:r>
      <w:r>
        <w:rPr>
          <w:color w:val="828385"/>
          <w:w w:val="110"/>
          <w:sz w:val="15"/>
          <w:szCs w:val="15"/>
        </w:rPr>
        <w:t> </w:t>
      </w:r>
      <w:r>
        <w:rPr>
          <w:color w:val="828385"/>
          <w:w w:val="110"/>
          <w:sz w:val="15"/>
          <w:szCs w:val="15"/>
        </w:rPr>
        <w:t>Lagu</w:t>
      </w:r>
      <w:r>
        <w:rPr>
          <w:color w:val="9C9C9C"/>
          <w:w w:val="110"/>
          <w:sz w:val="15"/>
          <w:szCs w:val="15"/>
        </w:rPr>
        <w:t>­ </w:t>
      </w:r>
      <w:r>
        <w:rPr>
          <w:color w:val="828385"/>
          <w:w w:val="110"/>
          <w:sz w:val="15"/>
          <w:szCs w:val="15"/>
        </w:rPr>
        <w:t>na como</w:t>
      </w:r>
      <w:r>
        <w:rPr>
          <w:color w:val="828385"/>
          <w:w w:val="110"/>
          <w:sz w:val="15"/>
          <w:szCs w:val="15"/>
        </w:rPr>
        <w:t> nncjo</w:t>
      </w:r>
      <w:r>
        <w:rPr>
          <w:color w:val="828385"/>
          <w:w w:val="110"/>
          <w:sz w:val="15"/>
          <w:szCs w:val="15"/>
        </w:rPr>
        <w:t> de</w:t>
      </w:r>
      <w:r>
        <w:rPr>
          <w:color w:val="828385"/>
          <w:w w:val="110"/>
          <w:sz w:val="15"/>
          <w:szCs w:val="15"/>
        </w:rPr>
        <w:t> )a</w:t>
      </w:r>
      <w:r>
        <w:rPr>
          <w:color w:val="828385"/>
          <w:w w:val="110"/>
          <w:sz w:val="15"/>
          <w:szCs w:val="15"/>
        </w:rPr>
        <w:t> Univor</w:t>
      </w:r>
      <w:r>
        <w:rPr>
          <w:color w:val="9C9C9C"/>
          <w:w w:val="110"/>
          <w:sz w:val="15"/>
          <w:szCs w:val="15"/>
        </w:rPr>
        <w:t>s</w:t>
      </w:r>
      <w:r>
        <w:rPr>
          <w:color w:val="828385"/>
          <w:w w:val="110"/>
          <w:sz w:val="15"/>
          <w:szCs w:val="15"/>
        </w:rPr>
        <w:t>ltlad,</w:t>
      </w:r>
      <w:r>
        <w:rPr>
          <w:color w:val="828385"/>
          <w:w w:val="110"/>
          <w:sz w:val="15"/>
          <w:szCs w:val="15"/>
        </w:rPr>
        <w:t> un 0o</w:t>
      </w:r>
      <w:r>
        <w:rPr>
          <w:color w:val="9C9C9C"/>
          <w:w w:val="110"/>
          <w:sz w:val="15"/>
          <w:szCs w:val="15"/>
        </w:rPr>
        <w:t>'</w:t>
      </w:r>
      <w:r>
        <w:rPr>
          <w:color w:val="828385"/>
          <w:w w:val="110"/>
          <w:sz w:val="15"/>
          <w:szCs w:val="15"/>
        </w:rPr>
        <w:t>1egio</w:t>
      </w:r>
      <w:r>
        <w:rPr>
          <w:color w:val="828385"/>
          <w:w w:val="110"/>
          <w:sz w:val="15"/>
          <w:szCs w:val="15"/>
        </w:rPr>
        <w:t> Polilécnico,</w:t>
      </w:r>
      <w:r>
        <w:rPr>
          <w:color w:val="828385"/>
          <w:w w:val="110"/>
          <w:sz w:val="15"/>
          <w:szCs w:val="15"/>
        </w:rPr>
        <w:t> en</w:t>
      </w:r>
      <w:r>
        <w:rPr>
          <w:color w:val="828385"/>
          <w:w w:val="110"/>
          <w:sz w:val="15"/>
          <w:szCs w:val="15"/>
        </w:rPr>
        <w:t> que</w:t>
      </w:r>
      <w:r>
        <w:rPr>
          <w:color w:val="828385"/>
          <w:w w:val="110"/>
          <w:sz w:val="15"/>
          <w:szCs w:val="15"/>
        </w:rPr>
        <w:t> </w:t>
      </w:r>
      <w:r>
        <w:rPr>
          <w:color w:val="9C9C9C"/>
          <w:w w:val="110"/>
          <w:sz w:val="15"/>
          <w:szCs w:val="15"/>
        </w:rPr>
        <w:t>ee</w:t>
      </w:r>
      <w:r>
        <w:rPr>
          <w:color w:val="9C9C9C"/>
          <w:w w:val="110"/>
          <w:sz w:val="15"/>
          <w:szCs w:val="15"/>
        </w:rPr>
        <w:t> </w:t>
      </w:r>
      <w:r>
        <w:rPr>
          <w:color w:val="828385"/>
          <w:w w:val="110"/>
          <w:sz w:val="15"/>
          <w:szCs w:val="15"/>
        </w:rPr>
        <w:t>cursn</w:t>
      </w:r>
      <w:r>
        <w:rPr>
          <w:color w:val="9C9C9C"/>
          <w:w w:val="110"/>
          <w:sz w:val="15"/>
          <w:szCs w:val="15"/>
        </w:rPr>
        <w:t>­ </w:t>
      </w:r>
      <w:r>
        <w:rPr>
          <w:color w:val="828385"/>
          <w:w w:val="110"/>
          <w:sz w:val="15"/>
          <w:szCs w:val="15"/>
        </w:rPr>
        <w:t>rán</w:t>
      </w:r>
      <w:r>
        <w:rPr>
          <w:color w:val="828385"/>
          <w:spacing w:val="71"/>
          <w:w w:val="110"/>
          <w:sz w:val="15"/>
          <w:szCs w:val="15"/>
        </w:rPr>
        <w:t> </w:t>
      </w:r>
      <w:r>
        <w:rPr>
          <w:color w:val="828385"/>
          <w:w w:val="110"/>
          <w:sz w:val="15"/>
          <w:szCs w:val="15"/>
        </w:rPr>
        <w:t>Jos</w:t>
      </w:r>
      <w:r>
        <w:rPr>
          <w:color w:val="828385"/>
          <w:spacing w:val="75"/>
          <w:w w:val="110"/>
          <w:sz w:val="15"/>
          <w:szCs w:val="15"/>
        </w:rPr>
        <w:t> </w:t>
      </w:r>
      <w:r>
        <w:rPr>
          <w:color w:val="828385"/>
          <w:w w:val="110"/>
          <w:sz w:val="15"/>
          <w:szCs w:val="15"/>
        </w:rPr>
        <w:t>osludios</w:t>
      </w:r>
      <w:r>
        <w:rPr>
          <w:color w:val="828385"/>
          <w:spacing w:val="69"/>
          <w:w w:val="110"/>
          <w:sz w:val="15"/>
          <w:szCs w:val="15"/>
        </w:rPr>
        <w:t> </w:t>
      </w:r>
      <w:r>
        <w:rPr>
          <w:color w:val="828385"/>
          <w:w w:val="110"/>
          <w:sz w:val="15"/>
          <w:szCs w:val="15"/>
        </w:rPr>
        <w:t>qua</w:t>
      </w:r>
      <w:r>
        <w:rPr>
          <w:color w:val="828385"/>
          <w:spacing w:val="65"/>
          <w:w w:val="150"/>
          <w:sz w:val="15"/>
          <w:szCs w:val="15"/>
        </w:rPr>
        <w:t> </w:t>
      </w:r>
      <w:r>
        <w:rPr>
          <w:color w:val="6E6E70"/>
          <w:w w:val="110"/>
          <w:sz w:val="15"/>
          <w:szCs w:val="15"/>
        </w:rPr>
        <w:t>lmbilll=</w:t>
      </w:r>
      <w:r>
        <w:rPr>
          <w:color w:val="6E6E70"/>
          <w:spacing w:val="76"/>
          <w:w w:val="110"/>
          <w:sz w:val="15"/>
          <w:szCs w:val="15"/>
        </w:rPr>
        <w:t> </w:t>
      </w:r>
      <w:r>
        <w:rPr>
          <w:color w:val="828385"/>
          <w:spacing w:val="-4"/>
          <w:w w:val="110"/>
          <w:sz w:val="15"/>
          <w:szCs w:val="15"/>
        </w:rPr>
        <w:t>pnra</w:t>
      </w:r>
    </w:p>
    <w:p>
      <w:pPr>
        <w:spacing w:line="173" w:lineRule="exact" w:before="0"/>
        <w:ind w:left="1068" w:right="0" w:firstLine="0"/>
        <w:jc w:val="both"/>
        <w:rPr>
          <w:sz w:val="15"/>
        </w:rPr>
      </w:pPr>
      <w:r>
        <w:rPr>
          <w:color w:val="828385"/>
          <w:sz w:val="15"/>
        </w:rPr>
        <w:t>Ca.pa</w:t>
      </w:r>
      <w:r>
        <w:rPr>
          <w:color w:val="9C9C9C"/>
          <w:sz w:val="15"/>
        </w:rPr>
        <w:t>t.</w:t>
      </w:r>
      <w:r>
        <w:rPr>
          <w:color w:val="828385"/>
          <w:sz w:val="15"/>
        </w:rPr>
        <w:t>accs</w:t>
      </w:r>
      <w:r>
        <w:rPr>
          <w:color w:val="828385"/>
          <w:spacing w:val="57"/>
          <w:sz w:val="15"/>
        </w:rPr>
        <w:t> </w:t>
      </w:r>
      <w:r>
        <w:rPr>
          <w:rFonts w:ascii="Arial" w:hAnsi="Arial"/>
          <w:color w:val="828385"/>
          <w:sz w:val="18"/>
        </w:rPr>
        <w:t>oo</w:t>
      </w:r>
      <w:r>
        <w:rPr>
          <w:rFonts w:ascii="Arial" w:hAnsi="Arial"/>
          <w:color w:val="828385"/>
          <w:spacing w:val="39"/>
          <w:sz w:val="18"/>
        </w:rPr>
        <w:t> </w:t>
      </w:r>
      <w:r>
        <w:rPr>
          <w:color w:val="828385"/>
          <w:sz w:val="15"/>
        </w:rPr>
        <w:t>Minas,</w:t>
      </w:r>
      <w:r>
        <w:rPr>
          <w:color w:val="828385"/>
          <w:spacing w:val="60"/>
          <w:sz w:val="15"/>
        </w:rPr>
        <w:t> </w:t>
      </w:r>
      <w:r>
        <w:rPr>
          <w:color w:val="828385"/>
          <w:sz w:val="15"/>
        </w:rPr>
        <w:t>Peritos</w:t>
      </w:r>
      <w:r>
        <w:rPr>
          <w:color w:val="828385"/>
          <w:spacing w:val="50"/>
          <w:sz w:val="15"/>
        </w:rPr>
        <w:t> </w:t>
      </w:r>
      <w:r>
        <w:rPr>
          <w:color w:val="828385"/>
          <w:spacing w:val="-2"/>
          <w:sz w:val="15"/>
        </w:rPr>
        <w:t>Agrúno­</w:t>
      </w:r>
    </w:p>
    <w:p>
      <w:pPr>
        <w:spacing w:line="237" w:lineRule="auto" w:before="0"/>
        <w:ind w:left="1067" w:right="20" w:firstLine="1"/>
        <w:jc w:val="both"/>
        <w:rPr>
          <w:rFonts w:ascii="Arial" w:hAnsi="Arial" w:cs="Arial" w:eastAsia="Arial"/>
          <w:b/>
          <w:bCs/>
          <w:sz w:val="13"/>
          <w:szCs w:val="13"/>
        </w:rPr>
      </w:pPr>
      <w:r>
        <w:rPr>
          <w:color w:val="828385"/>
          <w:sz w:val="11"/>
          <w:szCs w:val="11"/>
        </w:rPr>
        <w:t>pl</w:t>
      </w:r>
      <w:r>
        <w:rPr>
          <w:color w:val="9C9C9C"/>
          <w:sz w:val="11"/>
          <w:szCs w:val="11"/>
        </w:rPr>
        <w:t>O</w:t>
      </w:r>
      <w:r>
        <w:rPr>
          <w:color w:val="828385"/>
          <w:sz w:val="11"/>
          <w:szCs w:val="11"/>
        </w:rPr>
        <w:t>S</w:t>
      </w:r>
      <w:r>
        <w:rPr>
          <w:color w:val="828385"/>
          <w:spacing w:val="40"/>
          <w:sz w:val="11"/>
          <w:szCs w:val="11"/>
        </w:rPr>
        <w:t> </w:t>
      </w:r>
      <w:r>
        <w:rPr>
          <w:color w:val="828385"/>
          <w:sz w:val="15"/>
          <w:szCs w:val="15"/>
        </w:rPr>
        <w:t>y</w:t>
      </w:r>
      <w:r>
        <w:rPr>
          <w:color w:val="828385"/>
          <w:spacing w:val="40"/>
          <w:sz w:val="15"/>
          <w:szCs w:val="15"/>
        </w:rPr>
        <w:t> </w:t>
      </w:r>
      <w:r>
        <w:rPr>
          <w:color w:val="828385"/>
          <w:sz w:val="15"/>
          <w:szCs w:val="15"/>
        </w:rPr>
        <w:t>d</w:t>
      </w:r>
      <w:r>
        <w:rPr>
          <w:color w:val="9C9C9C"/>
          <w:sz w:val="15"/>
          <w:szCs w:val="15"/>
        </w:rPr>
        <w:t>e</w:t>
      </w:r>
      <w:r>
        <w:rPr>
          <w:color w:val="9C9C9C"/>
          <w:spacing w:val="40"/>
          <w:sz w:val="15"/>
          <w:szCs w:val="15"/>
        </w:rPr>
        <w:t> </w:t>
      </w:r>
      <w:r>
        <w:rPr>
          <w:color w:val="828385"/>
          <w:sz w:val="15"/>
          <w:szCs w:val="15"/>
        </w:rPr>
        <w:t>Mont</w:t>
      </w:r>
      <w:r>
        <w:rPr>
          <w:color w:val="9C9C9C"/>
          <w:sz w:val="15"/>
          <w:szCs w:val="15"/>
        </w:rPr>
        <w:t>e</w:t>
      </w:r>
      <w:r>
        <w:rPr>
          <w:color w:val="828385"/>
          <w:sz w:val="15"/>
          <w:szCs w:val="15"/>
        </w:rPr>
        <w:t>s,</w:t>
      </w:r>
      <w:r>
        <w:rPr>
          <w:color w:val="828385"/>
          <w:spacing w:val="37"/>
          <w:sz w:val="15"/>
          <w:szCs w:val="15"/>
        </w:rPr>
        <w:t> </w:t>
      </w:r>
      <w:r>
        <w:rPr>
          <w:color w:val="828385"/>
          <w:sz w:val="15"/>
          <w:szCs w:val="15"/>
        </w:rPr>
        <w:t>d:\.n</w:t>
      </w:r>
      <w:r>
        <w:rPr>
          <w:color w:val="9C9C9C"/>
          <w:sz w:val="15"/>
          <w:szCs w:val="15"/>
        </w:rPr>
        <w:t>d</w:t>
      </w:r>
      <w:r>
        <w:rPr>
          <w:color w:val="828385"/>
          <w:sz w:val="15"/>
          <w:szCs w:val="15"/>
        </w:rPr>
        <w:t>o</w:t>
      </w:r>
      <w:r>
        <w:rPr>
          <w:color w:val="9C9C9C"/>
          <w:sz w:val="15"/>
          <w:szCs w:val="15"/>
        </w:rPr>
        <w:t>s</w:t>
      </w:r>
      <w:r>
        <w:rPr>
          <w:color w:val="828385"/>
          <w:sz w:val="15"/>
          <w:szCs w:val="15"/>
        </w:rPr>
        <w:t>a</w:t>
      </w:r>
      <w:r>
        <w:rPr>
          <w:color w:val="828385"/>
          <w:spacing w:val="40"/>
          <w:sz w:val="15"/>
          <w:szCs w:val="15"/>
        </w:rPr>
        <w:t> </w:t>
      </w:r>
      <w:r>
        <w:rPr>
          <w:color w:val="828385"/>
          <w:sz w:val="15"/>
          <w:szCs w:val="15"/>
        </w:rPr>
        <w:t>en</w:t>
      </w:r>
      <w:r>
        <w:rPr>
          <w:color w:val="828385"/>
          <w:spacing w:val="40"/>
          <w:sz w:val="15"/>
          <w:szCs w:val="15"/>
        </w:rPr>
        <w:t> </w:t>
      </w:r>
      <w:r>
        <w:rPr>
          <w:color w:val="828385"/>
          <w:sz w:val="15"/>
          <w:szCs w:val="15"/>
        </w:rPr>
        <w:t>la</w:t>
      </w:r>
      <w:r>
        <w:rPr>
          <w:color w:val="828385"/>
          <w:spacing w:val="40"/>
          <w:sz w:val="15"/>
          <w:szCs w:val="15"/>
        </w:rPr>
        <w:t> </w:t>
      </w:r>
      <w:r>
        <w:rPr>
          <w:color w:val="828385"/>
          <w:sz w:val="15"/>
          <w:szCs w:val="15"/>
        </w:rPr>
        <w:t>mis­</w:t>
      </w:r>
      <w:r>
        <w:rPr>
          <w:color w:val="BCBFBF"/>
          <w:w w:val="75"/>
          <w:position w:val="2"/>
          <w:sz w:val="15"/>
          <w:szCs w:val="15"/>
        </w:rPr>
        <w:t>,</w:t>
      </w:r>
      <w:r>
        <w:rPr>
          <w:color w:val="BCBFBF"/>
          <w:spacing w:val="40"/>
          <w:position w:val="2"/>
          <w:sz w:val="15"/>
          <w:szCs w:val="15"/>
        </w:rPr>
        <w:t> </w:t>
      </w:r>
      <w:r>
        <w:rPr>
          <w:color w:val="828385"/>
          <w:sz w:val="15"/>
          <w:szCs w:val="15"/>
        </w:rPr>
        <w:t>ma lamh</w:t>
      </w:r>
      <w:r>
        <w:rPr>
          <w:color w:val="9C9C9C"/>
          <w:sz w:val="15"/>
          <w:szCs w:val="15"/>
        </w:rPr>
        <w:t>i</w:t>
      </w:r>
      <w:r>
        <w:rPr>
          <w:color w:val="828385"/>
          <w:sz w:val="15"/>
          <w:szCs w:val="15"/>
        </w:rPr>
        <w:t>i!n la </w:t>
      </w:r>
      <w:r>
        <w:rPr>
          <w:color w:val="6E6E70"/>
          <w:sz w:val="15"/>
          <w:szCs w:val="15"/>
        </w:rPr>
        <w:t>an</w:t>
      </w:r>
      <w:r>
        <w:rPr>
          <w:color w:val="9C9C9C"/>
          <w:sz w:val="15"/>
          <w:szCs w:val="15"/>
        </w:rPr>
        <w:t>s</w:t>
      </w:r>
      <w:r>
        <w:rPr>
          <w:color w:val="828385"/>
          <w:sz w:val="15"/>
          <w:szCs w:val="15"/>
        </w:rPr>
        <w:t>cñanzn de </w:t>
      </w:r>
      <w:r>
        <w:rPr>
          <w:color w:val="6E6E70"/>
          <w:sz w:val="15"/>
          <w:szCs w:val="15"/>
        </w:rPr>
        <w:t>la� m.1.­</w:t>
      </w:r>
      <w:r>
        <w:rPr>
          <w:color w:val="6E6E70"/>
          <w:spacing w:val="40"/>
          <w:sz w:val="15"/>
          <w:szCs w:val="15"/>
        </w:rPr>
        <w:t> </w:t>
      </w:r>
      <w:r>
        <w:rPr>
          <w:color w:val="828385"/>
          <w:sz w:val="15"/>
          <w:szCs w:val="15"/>
        </w:rPr>
        <w:t>L</w:t>
      </w:r>
      <w:r>
        <w:rPr>
          <w:color w:val="9C9C9C"/>
          <w:sz w:val="15"/>
          <w:szCs w:val="15"/>
        </w:rPr>
        <w:t>o</w:t>
      </w:r>
      <w:r>
        <w:rPr>
          <w:color w:val="828385"/>
          <w:sz w:val="15"/>
          <w:szCs w:val="15"/>
        </w:rPr>
        <w:t>r!ns e</w:t>
      </w:r>
      <w:r>
        <w:rPr>
          <w:color w:val="9C9C9C"/>
          <w:sz w:val="15"/>
          <w:szCs w:val="15"/>
        </w:rPr>
        <w:t>x</w:t>
      </w:r>
      <w:r>
        <w:rPr>
          <w:color w:val="828385"/>
          <w:sz w:val="15"/>
          <w:szCs w:val="15"/>
        </w:rPr>
        <w:t>igidas pi,.m </w:t>
      </w:r>
      <w:r>
        <w:rPr>
          <w:rFonts w:ascii="Arial" w:hAnsi="Arial" w:cs="Arial" w:eastAsia="Arial"/>
          <w:color w:val="828385"/>
          <w:sz w:val="13"/>
          <w:szCs w:val="13"/>
        </w:rPr>
        <w:t>ol </w:t>
      </w:r>
      <w:r>
        <w:rPr>
          <w:color w:val="828385"/>
          <w:sz w:val="15"/>
          <w:szCs w:val="15"/>
        </w:rPr>
        <w:t>in.gr</w:t>
      </w:r>
      <w:r>
        <w:rPr>
          <w:color w:val="9C9C9C"/>
          <w:sz w:val="15"/>
          <w:szCs w:val="15"/>
        </w:rPr>
        <w:t>o</w:t>
      </w:r>
      <w:r>
        <w:rPr>
          <w:color w:val="828385"/>
          <w:sz w:val="15"/>
          <w:szCs w:val="15"/>
        </w:rPr>
        <w:t>so on </w:t>
      </w:r>
      <w:r>
        <w:rPr>
          <w:color w:val="6E6E70"/>
          <w:sz w:val="15"/>
          <w:szCs w:val="15"/>
        </w:rPr>
        <w:t>ln,s</w:t>
      </w:r>
      <w:r>
        <w:rPr>
          <w:color w:val="6E6E70"/>
          <w:spacing w:val="40"/>
          <w:sz w:val="15"/>
          <w:szCs w:val="15"/>
        </w:rPr>
        <w:t> </w:t>
      </w:r>
      <w:r>
        <w:rPr>
          <w:color w:val="828385"/>
          <w:sz w:val="15"/>
          <w:szCs w:val="15"/>
        </w:rPr>
        <w:t>clHorcnL</w:t>
      </w:r>
      <w:r>
        <w:rPr>
          <w:color w:val="9C9C9C"/>
          <w:sz w:val="15"/>
          <w:szCs w:val="15"/>
        </w:rPr>
        <w:t>c</w:t>
      </w:r>
      <w:r>
        <w:rPr>
          <w:color w:val="828385"/>
          <w:sz w:val="15"/>
          <w:szCs w:val="15"/>
        </w:rPr>
        <w:t>s</w:t>
      </w:r>
      <w:r>
        <w:rPr>
          <w:color w:val="828385"/>
          <w:spacing w:val="75"/>
          <w:w w:val="150"/>
          <w:sz w:val="15"/>
          <w:szCs w:val="15"/>
        </w:rPr>
        <w:t> </w:t>
      </w:r>
      <w:r>
        <w:rPr>
          <w:color w:val="828385"/>
          <w:sz w:val="15"/>
          <w:szCs w:val="15"/>
        </w:rPr>
        <w:t>Escu</w:t>
      </w:r>
      <w:r>
        <w:rPr>
          <w:color w:val="9C9C9C"/>
          <w:sz w:val="15"/>
          <w:szCs w:val="15"/>
        </w:rPr>
        <w:t>e</w:t>
      </w:r>
      <w:r>
        <w:rPr>
          <w:color w:val="6E6E70"/>
          <w:sz w:val="15"/>
          <w:szCs w:val="15"/>
        </w:rPr>
        <w:t>laa</w:t>
      </w:r>
      <w:r>
        <w:rPr>
          <w:color w:val="6E6E70"/>
          <w:spacing w:val="48"/>
          <w:sz w:val="15"/>
          <w:szCs w:val="15"/>
        </w:rPr>
        <w:t> </w:t>
      </w:r>
      <w:r>
        <w:rPr>
          <w:color w:val="828385"/>
          <w:sz w:val="15"/>
          <w:szCs w:val="15"/>
        </w:rPr>
        <w:t>clo</w:t>
      </w:r>
      <w:r>
        <w:rPr>
          <w:color w:val="828385"/>
          <w:spacing w:val="33"/>
          <w:sz w:val="15"/>
          <w:szCs w:val="15"/>
        </w:rPr>
        <w:t>  </w:t>
      </w:r>
      <w:r>
        <w:rPr>
          <w:color w:val="828385"/>
          <w:sz w:val="15"/>
          <w:szCs w:val="15"/>
        </w:rPr>
        <w:t>fogeniot·os</w:t>
      </w:r>
      <w:r>
        <w:rPr>
          <w:color w:val="828385"/>
          <w:spacing w:val="67"/>
          <w:sz w:val="15"/>
          <w:szCs w:val="15"/>
        </w:rPr>
        <w:t> </w:t>
      </w:r>
      <w:r>
        <w:rPr>
          <w:rFonts w:ascii="Arial" w:hAnsi="Arial" w:cs="Arial" w:eastAsia="Arial"/>
          <w:b/>
          <w:bCs/>
          <w:color w:val="6E6E70"/>
          <w:spacing w:val="-10"/>
          <w:sz w:val="13"/>
          <w:szCs w:val="13"/>
        </w:rPr>
        <w:t>Y</w:t>
      </w:r>
    </w:p>
    <w:p>
      <w:pPr>
        <w:spacing w:line="161" w:lineRule="exact" w:before="0"/>
        <w:ind w:left="1073" w:right="0" w:firstLine="0"/>
        <w:jc w:val="both"/>
        <w:rPr>
          <w:sz w:val="15"/>
        </w:rPr>
      </w:pPr>
      <w:r>
        <w:rPr>
          <w:color w:val="828385"/>
          <w:sz w:val="15"/>
        </w:rPr>
        <w:t>en</w:t>
      </w:r>
      <w:r>
        <w:rPr>
          <w:color w:val="828385"/>
          <w:spacing w:val="45"/>
          <w:sz w:val="15"/>
        </w:rPr>
        <w:t> </w:t>
      </w:r>
      <w:r>
        <w:rPr>
          <w:color w:val="6E6E70"/>
          <w:sz w:val="15"/>
        </w:rPr>
        <w:t>las</w:t>
      </w:r>
      <w:r>
        <w:rPr>
          <w:color w:val="6E6E70"/>
          <w:spacing w:val="60"/>
          <w:sz w:val="15"/>
        </w:rPr>
        <w:t> </w:t>
      </w:r>
      <w:r>
        <w:rPr>
          <w:color w:val="828385"/>
          <w:sz w:val="15"/>
        </w:rPr>
        <w:t>A</w:t>
      </w:r>
      <w:r>
        <w:rPr>
          <w:color w:val="9C9C9C"/>
          <w:sz w:val="15"/>
        </w:rPr>
        <w:t>c</w:t>
      </w:r>
      <w:r>
        <w:rPr>
          <w:color w:val="828385"/>
          <w:sz w:val="15"/>
        </w:rPr>
        <w:t>ndoml11-'i</w:t>
      </w:r>
      <w:r>
        <w:rPr>
          <w:color w:val="828385"/>
          <w:spacing w:val="-5"/>
          <w:sz w:val="15"/>
        </w:rPr>
        <w:t> </w:t>
      </w:r>
      <w:r>
        <w:rPr>
          <w:color w:val="828385"/>
          <w:sz w:val="15"/>
        </w:rPr>
        <w:t>;,lllitn</w:t>
      </w:r>
      <w:r>
        <w:rPr>
          <w:color w:val="9C9C9C"/>
          <w:sz w:val="15"/>
        </w:rPr>
        <w:t>r</w:t>
      </w:r>
      <w:r>
        <w:rPr>
          <w:color w:val="828385"/>
          <w:sz w:val="15"/>
        </w:rPr>
        <w:t>e3</w:t>
      </w:r>
      <w:r>
        <w:rPr>
          <w:color w:val="828385"/>
          <w:spacing w:val="-8"/>
          <w:sz w:val="15"/>
        </w:rPr>
        <w:t> </w:t>
      </w:r>
      <w:r>
        <w:rPr>
          <w:rFonts w:ascii="Arial"/>
          <w:b/>
          <w:color w:val="6E6E70"/>
          <w:sz w:val="14"/>
        </w:rPr>
        <w:t>y</w:t>
      </w:r>
      <w:r>
        <w:rPr>
          <w:rFonts w:ascii="Arial"/>
          <w:b/>
          <w:color w:val="6E6E70"/>
          <w:spacing w:val="5"/>
          <w:w w:val="105"/>
          <w:sz w:val="14"/>
        </w:rPr>
        <w:t> </w:t>
      </w:r>
      <w:r>
        <w:rPr>
          <w:rFonts w:ascii="Arial"/>
          <w:color w:val="6E6E70"/>
          <w:w w:val="105"/>
          <w:sz w:val="13"/>
        </w:rPr>
        <w:t>Nan.l,</w:t>
      </w:r>
      <w:r>
        <w:rPr>
          <w:rFonts w:ascii="Arial"/>
          <w:color w:val="6E6E70"/>
          <w:spacing w:val="17"/>
          <w:w w:val="105"/>
          <w:sz w:val="13"/>
        </w:rPr>
        <w:t> </w:t>
      </w:r>
      <w:r>
        <w:rPr>
          <w:color w:val="828385"/>
          <w:spacing w:val="-5"/>
          <w:sz w:val="15"/>
        </w:rPr>
        <w:t>en</w:t>
      </w:r>
    </w:p>
    <w:p>
      <w:pPr>
        <w:spacing w:line="249" w:lineRule="auto" w:before="18"/>
        <w:ind w:left="1073" w:right="52" w:hanging="5"/>
        <w:jc w:val="both"/>
        <w:rPr>
          <w:sz w:val="15"/>
          <w:szCs w:val="15"/>
        </w:rPr>
      </w:pPr>
      <w:r>
        <w:rPr>
          <w:rFonts w:ascii="Arial" w:hAnsi="Arial" w:cs="Arial" w:eastAsia="Arial"/>
          <w:color w:val="828385"/>
          <w:sz w:val="13"/>
          <w:szCs w:val="13"/>
        </w:rPr>
        <w:t>¡� </w:t>
      </w:r>
      <w:r>
        <w:rPr>
          <w:color w:val="828385"/>
          <w:sz w:val="12"/>
          <w:szCs w:val="12"/>
        </w:rPr>
        <w:t>q</w:t>
      </w:r>
      <w:r>
        <w:rPr>
          <w:color w:val="9C9C9C"/>
          <w:sz w:val="12"/>
          <w:szCs w:val="12"/>
        </w:rPr>
        <w:t>tiO </w:t>
      </w:r>
      <w:r>
        <w:rPr>
          <w:color w:val="828385"/>
          <w:sz w:val="15"/>
          <w:szCs w:val="15"/>
        </w:rPr>
        <w:t>pr11.Ctie11.rán </w:t>
      </w:r>
      <w:r>
        <w:rPr>
          <w:color w:val="6E6E70"/>
          <w:sz w:val="15"/>
          <w:szCs w:val="15"/>
        </w:rPr>
        <w:t>lo</w:t>
      </w:r>
      <w:r>
        <w:rPr>
          <w:color w:val="9C9C9C"/>
          <w:sz w:val="15"/>
          <w:szCs w:val="15"/>
        </w:rPr>
        <w:t>s </w:t>
      </w:r>
      <w:r>
        <w:rPr>
          <w:color w:val="828385"/>
          <w:sz w:val="15"/>
          <w:szCs w:val="15"/>
        </w:rPr>
        <w:t>resp,eoliTOS</w:t>
      </w:r>
      <w:r>
        <w:rPr>
          <w:color w:val="828385"/>
          <w:spacing w:val="40"/>
          <w:sz w:val="15"/>
          <w:szCs w:val="15"/>
        </w:rPr>
        <w:t> </w:t>
      </w:r>
      <w:r>
        <w:rPr>
          <w:color w:val="828385"/>
          <w:sz w:val="15"/>
          <w:szCs w:val="15"/>
        </w:rPr>
        <w:t>ox:l.m</w:t>
      </w:r>
      <w:r>
        <w:rPr>
          <w:color w:val="9C9C9C"/>
          <w:sz w:val="15"/>
          <w:szCs w:val="15"/>
        </w:rPr>
        <w:t>c</w:t>
      </w:r>
      <w:r>
        <w:rPr>
          <w:color w:val="828385"/>
          <w:sz w:val="15"/>
          <w:szCs w:val="15"/>
        </w:rPr>
        <w:t>n</w:t>
      </w:r>
      <w:r>
        <w:rPr>
          <w:color w:val="9C9C9C"/>
          <w:sz w:val="15"/>
          <w:szCs w:val="15"/>
        </w:rPr>
        <w:t>cs</w:t>
      </w:r>
      <w:r>
        <w:rPr>
          <w:color w:val="828385"/>
          <w:sz w:val="15"/>
          <w:szCs w:val="15"/>
        </w:rPr>
        <w:t>,</w:t>
      </w:r>
      <w:r>
        <w:rPr>
          <w:color w:val="828385"/>
          <w:spacing w:val="40"/>
          <w:sz w:val="15"/>
          <w:szCs w:val="15"/>
        </w:rPr>
        <w:t> </w:t>
      </w:r>
      <w:r>
        <w:rPr>
          <w:rFonts w:ascii="Arial" w:hAnsi="Arial" w:cs="Arial" w:eastAsia="Arial"/>
          <w:color w:val="828385"/>
          <w:sz w:val="13"/>
          <w:szCs w:val="13"/>
        </w:rPr>
        <w:t>(Is[</w:t>
      </w:r>
      <w:r>
        <w:rPr>
          <w:rFonts w:ascii="Arial" w:hAnsi="Arial" w:cs="Arial" w:eastAsia="Arial"/>
          <w:color w:val="828385"/>
          <w:spacing w:val="40"/>
          <w:sz w:val="13"/>
          <w:szCs w:val="13"/>
        </w:rPr>
        <w:t> </w:t>
      </w:r>
      <w:r>
        <w:rPr>
          <w:rFonts w:ascii="Arial" w:hAnsi="Arial" w:cs="Arial" w:eastAsia="Arial"/>
          <w:color w:val="828385"/>
          <w:sz w:val="13"/>
          <w:szCs w:val="13"/>
        </w:rPr>
        <w:t>oorno</w:t>
      </w:r>
      <w:r>
        <w:rPr>
          <w:rFonts w:ascii="Arial" w:hAnsi="Arial" w:cs="Arial" w:eastAsia="Arial"/>
          <w:color w:val="828385"/>
          <w:spacing w:val="40"/>
          <w:sz w:val="13"/>
          <w:szCs w:val="13"/>
        </w:rPr>
        <w:t> </w:t>
      </w:r>
      <w:r>
        <w:rPr>
          <w:rFonts w:ascii="Arial" w:hAnsi="Arial" w:cs="Arial" w:eastAsia="Arial"/>
          <w:color w:val="9C9C9C"/>
          <w:sz w:val="13"/>
          <w:szCs w:val="13"/>
        </w:rPr>
        <w:t>¡</w:t>
      </w:r>
      <w:r>
        <w:rPr>
          <w:rFonts w:ascii="Arial" w:hAnsi="Arial" w:cs="Arial" w:eastAsia="Arial"/>
          <w:color w:val="828385"/>
          <w:sz w:val="13"/>
          <w:szCs w:val="13"/>
        </w:rPr>
        <w:t>,.</w:t>
      </w:r>
      <w:r>
        <w:rPr>
          <w:rFonts w:ascii="Arial" w:hAnsi="Arial" w:cs="Arial" w:eastAsia="Arial"/>
          <w:color w:val="828385"/>
          <w:spacing w:val="40"/>
          <w:sz w:val="13"/>
          <w:szCs w:val="13"/>
        </w:rPr>
        <w:t> </w:t>
      </w:r>
      <w:r>
        <w:rPr>
          <w:color w:val="828385"/>
          <w:sz w:val="15"/>
          <w:szCs w:val="15"/>
        </w:rPr>
        <w:t>p</w:t>
      </w:r>
      <w:r>
        <w:rPr>
          <w:color w:val="9C9C9C"/>
          <w:sz w:val="15"/>
          <w:szCs w:val="15"/>
        </w:rPr>
        <w:t>ro</w:t>
      </w:r>
      <w:r>
        <w:rPr>
          <w:color w:val="828385"/>
          <w:sz w:val="15"/>
          <w:szCs w:val="15"/>
        </w:rPr>
        <w:t>pLrac1ón</w:t>
      </w:r>
      <w:r>
        <w:rPr>
          <w:color w:val="828385"/>
          <w:spacing w:val="40"/>
          <w:sz w:val="15"/>
          <w:szCs w:val="15"/>
        </w:rPr>
        <w:t> </w:t>
      </w:r>
      <w:r>
        <w:rPr>
          <w:color w:val="828385"/>
          <w:sz w:val="15"/>
          <w:szCs w:val="15"/>
        </w:rPr>
        <w:t>para</w:t>
      </w:r>
      <w:r>
        <w:rPr>
          <w:color w:val="828385"/>
          <w:spacing w:val="40"/>
          <w:sz w:val="15"/>
          <w:szCs w:val="15"/>
        </w:rPr>
        <w:t> </w:t>
      </w:r>
      <w:r>
        <w:rPr>
          <w:color w:val="9C9C9C"/>
          <w:sz w:val="15"/>
          <w:szCs w:val="15"/>
        </w:rPr>
        <w:t>e</w:t>
      </w:r>
      <w:r>
        <w:rPr>
          <w:color w:val="828385"/>
          <w:sz w:val="15"/>
          <w:szCs w:val="15"/>
        </w:rPr>
        <w:t>l</w:t>
      </w:r>
      <w:r>
        <w:rPr>
          <w:color w:val="828385"/>
          <w:spacing w:val="40"/>
          <w:sz w:val="15"/>
          <w:szCs w:val="15"/>
        </w:rPr>
        <w:t> </w:t>
      </w:r>
      <w:r>
        <w:rPr>
          <w:color w:val="828385"/>
          <w:sz w:val="15"/>
          <w:szCs w:val="15"/>
        </w:rPr>
        <w:t>Jugreso</w:t>
      </w:r>
      <w:r>
        <w:rPr>
          <w:color w:val="828385"/>
          <w:spacing w:val="40"/>
          <w:sz w:val="15"/>
          <w:szCs w:val="15"/>
        </w:rPr>
        <w:t> </w:t>
      </w:r>
      <w:r>
        <w:rPr>
          <w:color w:val="828385"/>
          <w:sz w:val="15"/>
          <w:szCs w:val="15"/>
        </w:rPr>
        <w:t>en</w:t>
      </w:r>
      <w:r>
        <w:rPr>
          <w:color w:val="828385"/>
          <w:spacing w:val="40"/>
          <w:sz w:val="15"/>
          <w:szCs w:val="15"/>
        </w:rPr>
        <w:t> </w:t>
      </w:r>
      <w:r>
        <w:rPr>
          <w:color w:val="828385"/>
          <w:sz w:val="15"/>
          <w:szCs w:val="15"/>
        </w:rPr>
        <w:t>C.U</w:t>
      </w:r>
      <w:r>
        <w:rPr>
          <w:color w:val="9C9C9C"/>
          <w:sz w:val="15"/>
          <w:szCs w:val="15"/>
        </w:rPr>
        <w:t>�</w:t>
      </w:r>
      <w:r>
        <w:rPr>
          <w:color w:val="828385"/>
          <w:sz w:val="15"/>
          <w:szCs w:val="15"/>
        </w:rPr>
        <w:t>•-.io'i</w:t>
      </w:r>
      <w:r>
        <w:rPr>
          <w:color w:val="828385"/>
          <w:spacing w:val="40"/>
          <w:sz w:val="15"/>
          <w:szCs w:val="15"/>
        </w:rPr>
        <w:t> </w:t>
      </w:r>
      <w:r>
        <w:rPr>
          <w:color w:val="828385"/>
          <w:sz w:val="15"/>
          <w:szCs w:val="15"/>
        </w:rPr>
        <w:t>del</w:t>
      </w:r>
      <w:r>
        <w:rPr>
          <w:color w:val="828385"/>
          <w:spacing w:val="80"/>
          <w:sz w:val="15"/>
          <w:szCs w:val="15"/>
        </w:rPr>
        <w:t> </w:t>
      </w:r>
      <w:r>
        <w:rPr>
          <w:color w:val="828385"/>
          <w:sz w:val="15"/>
          <w:szCs w:val="15"/>
        </w:rPr>
        <w:t>Es­</w:t>
      </w:r>
    </w:p>
    <w:p>
      <w:pPr>
        <w:spacing w:line="158" w:lineRule="exact" w:before="0"/>
        <w:ind w:left="1075" w:right="0" w:firstLine="0"/>
        <w:jc w:val="both"/>
        <w:rPr>
          <w:sz w:val="15"/>
          <w:szCs w:val="15"/>
        </w:rPr>
      </w:pPr>
      <w:r>
        <w:rPr>
          <w:color w:val="828385"/>
          <w:sz w:val="15"/>
          <w:szCs w:val="15"/>
        </w:rPr>
        <w:t>La(]o,</w:t>
      </w:r>
      <w:r>
        <w:rPr>
          <w:color w:val="828385"/>
          <w:spacing w:val="22"/>
          <w:sz w:val="15"/>
          <w:szCs w:val="15"/>
        </w:rPr>
        <w:t> </w:t>
      </w:r>
      <w:r>
        <w:rPr>
          <w:color w:val="828385"/>
          <w:sz w:val="15"/>
          <w:szCs w:val="15"/>
        </w:rPr>
        <w:t>como</w:t>
      </w:r>
      <w:r>
        <w:rPr>
          <w:color w:val="828385"/>
          <w:spacing w:val="21"/>
          <w:sz w:val="15"/>
          <w:szCs w:val="15"/>
        </w:rPr>
        <w:t> </w:t>
      </w:r>
      <w:r>
        <w:rPr>
          <w:color w:val="828385"/>
          <w:sz w:val="15"/>
          <w:szCs w:val="15"/>
        </w:rPr>
        <w:t>Gorreo�,</w:t>
      </w:r>
      <w:r>
        <w:rPr>
          <w:color w:val="828385"/>
          <w:spacing w:val="25"/>
          <w:sz w:val="15"/>
          <w:szCs w:val="15"/>
        </w:rPr>
        <w:t> </w:t>
      </w:r>
      <w:r>
        <w:rPr>
          <w:color w:val="828385"/>
          <w:sz w:val="15"/>
          <w:szCs w:val="15"/>
        </w:rPr>
        <w:t>Tclógriüos</w:t>
      </w:r>
      <w:r>
        <w:rPr>
          <w:color w:val="828385"/>
          <w:spacing w:val="21"/>
          <w:sz w:val="15"/>
          <w:szCs w:val="15"/>
        </w:rPr>
        <w:t> </w:t>
      </w:r>
      <w:r>
        <w:rPr>
          <w:b/>
          <w:bCs/>
          <w:color w:val="6E6E70"/>
          <w:sz w:val="15"/>
          <w:szCs w:val="15"/>
        </w:rPr>
        <w:t>y</w:t>
      </w:r>
      <w:r>
        <w:rPr>
          <w:b/>
          <w:bCs/>
          <w:color w:val="6E6E70"/>
          <w:spacing w:val="24"/>
          <w:sz w:val="15"/>
          <w:szCs w:val="15"/>
        </w:rPr>
        <w:t> </w:t>
      </w:r>
      <w:r>
        <w:rPr>
          <w:color w:val="6E6E70"/>
          <w:spacing w:val="-4"/>
          <w:sz w:val="15"/>
          <w:szCs w:val="15"/>
        </w:rPr>
        <w:t>Apa­</w:t>
      </w:r>
    </w:p>
    <w:p>
      <w:pPr>
        <w:spacing w:before="15"/>
        <w:ind w:left="1072" w:right="0" w:firstLine="0"/>
        <w:jc w:val="left"/>
        <w:rPr>
          <w:sz w:val="15"/>
        </w:rPr>
      </w:pPr>
      <w:r>
        <w:rPr>
          <w:color w:val="828385"/>
          <w:spacing w:val="-2"/>
          <w:w w:val="115"/>
          <w:sz w:val="15"/>
        </w:rPr>
        <w:t>r</w:t>
      </w:r>
      <w:r>
        <w:rPr>
          <w:color w:val="9C9C9C"/>
          <w:spacing w:val="-2"/>
          <w:w w:val="115"/>
          <w:sz w:val="15"/>
        </w:rPr>
        <w:t>e</w:t>
      </w:r>
      <w:r>
        <w:rPr>
          <w:color w:val="828385"/>
          <w:spacing w:val="-2"/>
          <w:w w:val="115"/>
          <w:sz w:val="15"/>
        </w:rPr>
        <w:t>jadores.</w:t>
      </w:r>
    </w:p>
    <w:p>
      <w:pPr>
        <w:tabs>
          <w:tab w:pos="2294" w:val="left" w:leader="none"/>
        </w:tabs>
        <w:spacing w:line="244" w:lineRule="auto" w:before="5"/>
        <w:ind w:left="1063" w:right="14" w:firstLine="151"/>
        <w:jc w:val="left"/>
        <w:rPr>
          <w:sz w:val="15"/>
          <w:szCs w:val="15"/>
        </w:rPr>
      </w:pPr>
      <w:r>
        <w:rPr>
          <w:color w:val="828385"/>
          <w:sz w:val="15"/>
          <w:szCs w:val="15"/>
        </w:rPr>
        <w:t>El</w:t>
      </w:r>
      <w:r>
        <w:rPr>
          <w:color w:val="828385"/>
          <w:spacing w:val="40"/>
          <w:sz w:val="15"/>
          <w:szCs w:val="15"/>
        </w:rPr>
        <w:t> </w:t>
      </w:r>
      <w:r>
        <w:rPr>
          <w:color w:val="828385"/>
          <w:sz w:val="15"/>
          <w:szCs w:val="15"/>
        </w:rPr>
        <w:t>r&gt;</w:t>
      </w:r>
      <w:r>
        <w:rPr>
          <w:color w:val="9C9C9C"/>
          <w:sz w:val="15"/>
          <w:szCs w:val="15"/>
        </w:rPr>
        <w:t>ro</w:t>
      </w:r>
      <w:r>
        <w:rPr>
          <w:color w:val="828385"/>
          <w:sz w:val="15"/>
          <w:szCs w:val="15"/>
        </w:rPr>
        <w:t>tesoraclo</w:t>
      </w:r>
      <w:r>
        <w:rPr>
          <w:color w:val="828385"/>
          <w:spacing w:val="40"/>
          <w:sz w:val="15"/>
          <w:szCs w:val="15"/>
        </w:rPr>
        <w:t> </w:t>
      </w:r>
      <w:r>
        <w:rPr>
          <w:b/>
          <w:bCs/>
          <w:color w:val="828385"/>
          <w:sz w:val="15"/>
          <w:szCs w:val="15"/>
        </w:rPr>
        <w:t>l1e</w:t>
      </w:r>
      <w:r>
        <w:rPr>
          <w:b/>
          <w:bCs/>
          <w:color w:val="828385"/>
          <w:spacing w:val="40"/>
          <w:sz w:val="15"/>
          <w:szCs w:val="15"/>
        </w:rPr>
        <w:t> </w:t>
      </w:r>
      <w:r>
        <w:rPr>
          <w:color w:val="828385"/>
          <w:sz w:val="14"/>
          <w:szCs w:val="14"/>
        </w:rPr>
        <w:t>di</w:t>
      </w:r>
      <w:r>
        <w:rPr>
          <w:color w:val="9C9C9C"/>
          <w:sz w:val="14"/>
          <w:szCs w:val="14"/>
        </w:rPr>
        <w:t>c</w:t>
      </w:r>
      <w:r>
        <w:rPr>
          <w:color w:val="828385"/>
          <w:sz w:val="14"/>
          <w:szCs w:val="14"/>
        </w:rPr>
        <w:t>ha</w:t>
      </w:r>
      <w:r>
        <w:rPr>
          <w:color w:val="828385"/>
          <w:spacing w:val="40"/>
          <w:sz w:val="14"/>
          <w:szCs w:val="14"/>
        </w:rPr>
        <w:t> </w:t>
      </w:r>
      <w:r>
        <w:rPr>
          <w:color w:val="828385"/>
          <w:sz w:val="15"/>
          <w:szCs w:val="15"/>
        </w:rPr>
        <w:t>Escuela.</w:t>
      </w:r>
      <w:r>
        <w:rPr>
          <w:color w:val="828385"/>
          <w:spacing w:val="40"/>
          <w:sz w:val="15"/>
          <w:szCs w:val="15"/>
        </w:rPr>
        <w:t> </w:t>
      </w:r>
      <w:r>
        <w:rPr>
          <w:rFonts w:ascii="Arial" w:hAnsi="Arial" w:cs="Arial" w:eastAsia="Arial"/>
          <w:color w:val="6E6E70"/>
          <w:sz w:val="11"/>
          <w:szCs w:val="11"/>
        </w:rPr>
        <w:t>i&amp;</w:t>
      </w:r>
      <w:r>
        <w:rPr>
          <w:rFonts w:ascii="Arial" w:hAnsi="Arial" w:cs="Arial" w:eastAsia="Arial"/>
          <w:color w:val="6E6E70"/>
          <w:spacing w:val="40"/>
          <w:sz w:val="11"/>
          <w:szCs w:val="11"/>
        </w:rPr>
        <w:t> </w:t>
      </w:r>
      <w:r>
        <w:rPr>
          <w:color w:val="828385"/>
          <w:sz w:val="15"/>
          <w:szCs w:val="15"/>
        </w:rPr>
        <w:t>f</w:t>
      </w:r>
      <w:r>
        <w:rPr>
          <w:color w:val="9C9C9C"/>
          <w:sz w:val="15"/>
          <w:szCs w:val="15"/>
        </w:rPr>
        <w:t>o</w:t>
      </w:r>
      <w:r>
        <w:rPr>
          <w:color w:val="828385"/>
          <w:sz w:val="15"/>
          <w:szCs w:val="15"/>
        </w:rPr>
        <w:t>rmar(,,</w:t>
      </w:r>
      <w:r>
        <w:rPr>
          <w:color w:val="828385"/>
          <w:spacing w:val="-6"/>
          <w:sz w:val="15"/>
          <w:szCs w:val="15"/>
        </w:rPr>
        <w:t> </w:t>
      </w:r>
      <w:r>
        <w:rPr>
          <w:color w:val="828385"/>
          <w:sz w:val="15"/>
          <w:szCs w:val="15"/>
        </w:rPr>
        <w:t>do</w:t>
      </w:r>
      <w:r>
        <w:rPr>
          <w:color w:val="828385"/>
          <w:spacing w:val="40"/>
          <w:sz w:val="15"/>
          <w:szCs w:val="15"/>
        </w:rPr>
        <w:t> </w:t>
      </w:r>
      <w:r>
        <w:rPr>
          <w:color w:val="828385"/>
          <w:sz w:val="15"/>
          <w:szCs w:val="15"/>
        </w:rPr>
        <w:t>Clll-edr,\lleo�</w:t>
      </w:r>
      <w:r>
        <w:rPr>
          <w:color w:val="828385"/>
          <w:spacing w:val="40"/>
          <w:sz w:val="15"/>
          <w:szCs w:val="15"/>
        </w:rPr>
        <w:t> </w:t>
      </w:r>
      <w:r>
        <w:rPr>
          <w:color w:val="828385"/>
          <w:sz w:val="15"/>
          <w:szCs w:val="15"/>
        </w:rPr>
        <w:t>el</w:t>
      </w:r>
      <w:r>
        <w:rPr>
          <w:color w:val="9C9C9C"/>
          <w:sz w:val="15"/>
          <w:szCs w:val="15"/>
        </w:rPr>
        <w:t>e</w:t>
      </w:r>
      <w:r>
        <w:rPr>
          <w:color w:val="9C9C9C"/>
          <w:spacing w:val="40"/>
          <w:sz w:val="15"/>
          <w:szCs w:val="15"/>
        </w:rPr>
        <w:t> </w:t>
      </w:r>
      <w:r>
        <w:rPr>
          <w:color w:val="6E6E70"/>
          <w:sz w:val="15"/>
          <w:szCs w:val="15"/>
        </w:rPr>
        <w:t>l!uiYer.t­</w:t>
      </w:r>
      <w:r>
        <w:rPr>
          <w:color w:val="6E6E70"/>
          <w:spacing w:val="40"/>
          <w:sz w:val="15"/>
          <w:szCs w:val="15"/>
        </w:rPr>
        <w:t> </w:t>
      </w:r>
      <w:r>
        <w:rPr>
          <w:color w:val="828385"/>
          <w:sz w:val="15"/>
          <w:szCs w:val="15"/>
        </w:rPr>
        <w:t>aad,</w:t>
      </w:r>
      <w:r>
        <w:rPr>
          <w:color w:val="828385"/>
          <w:spacing w:val="64"/>
          <w:w w:val="150"/>
          <w:sz w:val="15"/>
          <w:szCs w:val="15"/>
        </w:rPr>
        <w:t> </w:t>
      </w:r>
      <w:r>
        <w:rPr>
          <w:color w:val="6E6E70"/>
          <w:spacing w:val="-2"/>
          <w:sz w:val="15"/>
          <w:szCs w:val="15"/>
        </w:rPr>
        <w:t>In</w:t>
      </w:r>
      <w:r>
        <w:rPr>
          <w:color w:val="9C9C9C"/>
          <w:spacing w:val="-2"/>
          <w:sz w:val="15"/>
          <w:szCs w:val="15"/>
        </w:rPr>
        <w:t>ge</w:t>
      </w:r>
      <w:r>
        <w:rPr>
          <w:color w:val="828385"/>
          <w:spacing w:val="-2"/>
          <w:sz w:val="15"/>
          <w:szCs w:val="15"/>
        </w:rPr>
        <w:t>ni�</w:t>
      </w:r>
      <w:r>
        <w:rPr>
          <w:color w:val="828385"/>
          <w:sz w:val="15"/>
          <w:szCs w:val="15"/>
        </w:rPr>
        <w:tab/>
      </w:r>
      <w:r>
        <w:rPr>
          <w:b/>
          <w:bCs/>
          <w:color w:val="828385"/>
          <w:sz w:val="15"/>
          <w:szCs w:val="15"/>
        </w:rPr>
        <w:t>oi.vllas,</w:t>
      </w:r>
      <w:r>
        <w:rPr>
          <w:b/>
          <w:bCs/>
          <w:color w:val="828385"/>
          <w:spacing w:val="78"/>
          <w:w w:val="150"/>
          <w:sz w:val="15"/>
          <w:szCs w:val="15"/>
        </w:rPr>
        <w:t> </w:t>
      </w:r>
      <w:r>
        <w:rPr>
          <w:color w:val="828385"/>
          <w:spacing w:val="-2"/>
          <w:w w:val="90"/>
          <w:sz w:val="15"/>
          <w:szCs w:val="15"/>
        </w:rPr>
        <w:t>Ar(JIJiLecLos..</w:t>
      </w:r>
    </w:p>
    <w:p>
      <w:pPr>
        <w:tabs>
          <w:tab w:pos="1470" w:val="left" w:leader="none"/>
        </w:tabs>
        <w:spacing w:line="122" w:lineRule="exact" w:before="0"/>
        <w:ind w:left="1055" w:right="0" w:firstLine="0"/>
        <w:jc w:val="left"/>
        <w:rPr>
          <w:sz w:val="15"/>
          <w:szCs w:val="15"/>
        </w:rPr>
      </w:pPr>
      <w:r>
        <w:rPr>
          <w:rFonts w:ascii="Arial" w:hAnsi="Arial" w:cs="Arial" w:eastAsia="Arial"/>
          <w:color w:val="828385"/>
          <w:spacing w:val="-5"/>
          <w:sz w:val="13"/>
          <w:szCs w:val="13"/>
        </w:rPr>
        <w:t>J�</w:t>
      </w:r>
      <w:r>
        <w:rPr>
          <w:rFonts w:ascii="Arial" w:hAnsi="Arial" w:cs="Arial" w:eastAsia="Arial"/>
          <w:color w:val="828385"/>
          <w:sz w:val="13"/>
          <w:szCs w:val="13"/>
        </w:rPr>
        <w:tab/>
      </w:r>
      <w:r>
        <w:rPr>
          <w:rFonts w:ascii="Arial" w:hAnsi="Arial" w:cs="Arial" w:eastAsia="Arial"/>
          <w:color w:val="6E6E70"/>
          <w:w w:val="95"/>
          <w:sz w:val="13"/>
          <w:szCs w:val="13"/>
        </w:rPr>
        <w:t>y</w:t>
      </w:r>
      <w:r>
        <w:rPr>
          <w:rFonts w:ascii="Arial" w:hAnsi="Arial" w:cs="Arial" w:eastAsia="Arial"/>
          <w:color w:val="6E6E70"/>
          <w:spacing w:val="34"/>
          <w:sz w:val="13"/>
          <w:szCs w:val="13"/>
        </w:rPr>
        <w:t> </w:t>
      </w:r>
      <w:r>
        <w:rPr>
          <w:color w:val="828385"/>
          <w:w w:val="95"/>
          <w:sz w:val="15"/>
          <w:szCs w:val="15"/>
        </w:rPr>
        <w:t>Ofloiale11</w:t>
      </w:r>
      <w:r>
        <w:rPr>
          <w:color w:val="828385"/>
          <w:spacing w:val="1"/>
          <w:sz w:val="15"/>
          <w:szCs w:val="15"/>
        </w:rPr>
        <w:t> </w:t>
      </w:r>
      <w:r>
        <w:rPr>
          <w:rFonts w:ascii="Arial" w:hAnsi="Arial" w:cs="Arial" w:eastAsia="Arial"/>
          <w:b/>
          <w:bCs/>
          <w:color w:val="6E6E70"/>
          <w:w w:val="95"/>
          <w:sz w:val="14"/>
          <w:szCs w:val="14"/>
        </w:rPr>
        <w:t>&amp;-J.</w:t>
      </w:r>
      <w:r>
        <w:rPr>
          <w:rFonts w:ascii="Arial" w:hAnsi="Arial" w:cs="Arial" w:eastAsia="Arial"/>
          <w:b/>
          <w:bCs/>
          <w:color w:val="6E6E70"/>
          <w:spacing w:val="8"/>
          <w:sz w:val="14"/>
          <w:szCs w:val="14"/>
        </w:rPr>
        <w:t> </w:t>
      </w:r>
      <w:r>
        <w:rPr>
          <w:color w:val="828385"/>
          <w:w w:val="95"/>
          <w:sz w:val="15"/>
          <w:szCs w:val="15"/>
        </w:rPr>
        <w:t>E¡6rcito</w:t>
      </w:r>
      <w:r>
        <w:rPr>
          <w:color w:val="828385"/>
          <w:spacing w:val="18"/>
          <w:sz w:val="15"/>
          <w:szCs w:val="15"/>
        </w:rPr>
        <w:t> </w:t>
      </w:r>
      <w:r>
        <w:rPr>
          <w:rFonts w:ascii="Arial" w:hAnsi="Arial" w:cs="Arial" w:eastAsia="Arial"/>
          <w:color w:val="6E6E70"/>
          <w:w w:val="95"/>
          <w:sz w:val="13"/>
          <w:szCs w:val="13"/>
        </w:rPr>
        <w:t>y</w:t>
      </w:r>
      <w:r>
        <w:rPr>
          <w:rFonts w:ascii="Arial" w:hAnsi="Arial" w:cs="Arial" w:eastAsia="Arial"/>
          <w:color w:val="6E6E70"/>
          <w:spacing w:val="27"/>
          <w:sz w:val="13"/>
          <w:szCs w:val="13"/>
        </w:rPr>
        <w:t> </w:t>
      </w:r>
      <w:r>
        <w:rPr>
          <w:color w:val="828385"/>
          <w:w w:val="85"/>
          <w:sz w:val="15"/>
          <w:szCs w:val="15"/>
        </w:rPr>
        <w:t>111.</w:t>
      </w:r>
      <w:r>
        <w:rPr>
          <w:color w:val="828385"/>
          <w:spacing w:val="23"/>
          <w:sz w:val="15"/>
          <w:szCs w:val="15"/>
        </w:rPr>
        <w:t> </w:t>
      </w:r>
      <w:r>
        <w:rPr>
          <w:color w:val="828385"/>
          <w:spacing w:val="-5"/>
          <w:w w:val="85"/>
          <w:sz w:val="15"/>
          <w:szCs w:val="15"/>
        </w:rPr>
        <w:t>Ar­</w:t>
      </w:r>
    </w:p>
    <w:p>
      <w:pPr>
        <w:spacing w:before="184"/>
        <w:ind w:left="139" w:right="0" w:firstLine="0"/>
        <w:jc w:val="center"/>
        <w:rPr>
          <w:sz w:val="20"/>
        </w:rPr>
      </w:pPr>
      <w:r>
        <w:rPr/>
        <w:br w:type="column"/>
      </w:r>
      <w:r>
        <w:rPr>
          <w:color w:val="828385"/>
          <w:spacing w:val="7"/>
          <w:w w:val="88"/>
          <w:sz w:val="20"/>
        </w:rPr>
        <w:t>,</w:t>
      </w:r>
      <w:r>
        <w:rPr>
          <w:color w:val="828385"/>
          <w:spacing w:val="7"/>
          <w:w w:val="88"/>
          <w:sz w:val="20"/>
          <w:u w:val="single" w:color="818284"/>
        </w:rPr>
        <w:t>2</w:t>
      </w:r>
      <w:r>
        <w:rPr>
          <w:color w:val="828385"/>
          <w:spacing w:val="2"/>
          <w:w w:val="88"/>
          <w:sz w:val="20"/>
          <w:u w:val="single" w:color="818284"/>
        </w:rPr>
        <w:t>3</w:t>
      </w:r>
      <w:r>
        <w:rPr>
          <w:color w:val="828385"/>
          <w:spacing w:val="7"/>
          <w:w w:val="166"/>
          <w:position w:val="4"/>
          <w:sz w:val="8"/>
          <w:u w:val="none"/>
        </w:rPr>
        <w:t>;</w:t>
      </w:r>
      <w:r>
        <w:rPr>
          <w:color w:val="828385"/>
          <w:spacing w:val="10"/>
          <w:w w:val="166"/>
          <w:position w:val="4"/>
          <w:sz w:val="8"/>
          <w:u w:val="none"/>
        </w:rPr>
        <w:t>;</w:t>
      </w:r>
      <w:r>
        <w:rPr>
          <w:color w:val="6E6E70"/>
          <w:spacing w:val="6"/>
          <w:w w:val="109"/>
          <w:sz w:val="20"/>
          <w:u w:val="double" w:color="818284"/>
        </w:rPr>
        <w:t>S</w:t>
      </w:r>
      <w:r>
        <w:rPr>
          <w:color w:val="6E6E70"/>
          <w:spacing w:val="-95"/>
          <w:w w:val="109"/>
          <w:sz w:val="20"/>
          <w:u w:val="thick" w:color="6E6E70"/>
        </w:rPr>
        <w:t>e</w:t>
      </w:r>
      <w:r>
        <w:rPr>
          <w:color w:val="828385"/>
          <w:spacing w:val="7"/>
          <w:w w:val="166"/>
          <w:position w:val="4"/>
          <w:sz w:val="8"/>
          <w:u w:val="thick" w:color="6E6E70"/>
        </w:rPr>
        <w:t>..</w:t>
      </w:r>
      <w:r>
        <w:rPr>
          <w:color w:val="828385"/>
          <w:spacing w:val="1"/>
          <w:w w:val="166"/>
          <w:position w:val="4"/>
          <w:sz w:val="8"/>
          <w:u w:val="thick" w:color="6E6E70"/>
        </w:rPr>
        <w:t>.</w:t>
      </w:r>
      <w:r>
        <w:rPr>
          <w:color w:val="6E6E70"/>
          <w:spacing w:val="-109"/>
          <w:w w:val="109"/>
          <w:sz w:val="20"/>
          <w:u w:val="thick" w:color="6E6E70"/>
        </w:rPr>
        <w:t>p</w:t>
      </w:r>
      <w:r>
        <w:rPr>
          <w:color w:val="828385"/>
          <w:spacing w:val="7"/>
          <w:w w:val="166"/>
          <w:position w:val="4"/>
          <w:sz w:val="8"/>
          <w:u w:val="thick" w:color="6E6E70"/>
        </w:rPr>
        <w:t>.;.</w:t>
      </w:r>
      <w:r>
        <w:rPr>
          <w:color w:val="828385"/>
          <w:spacing w:val="-24"/>
          <w:w w:val="166"/>
          <w:position w:val="4"/>
          <w:sz w:val="8"/>
          <w:u w:val="thick" w:color="6E6E70"/>
        </w:rPr>
        <w:t>.</w:t>
      </w:r>
      <w:r>
        <w:rPr>
          <w:color w:val="6E6E70"/>
          <w:spacing w:val="6"/>
          <w:w w:val="109"/>
          <w:sz w:val="20"/>
          <w:u w:val="double" w:color="818284"/>
        </w:rPr>
        <w:t>t</w:t>
      </w:r>
      <w:r>
        <w:rPr>
          <w:color w:val="6E6E70"/>
          <w:spacing w:val="6"/>
          <w:w w:val="109"/>
          <w:sz w:val="20"/>
          <w:u w:val="thick" w:color="6E6E70"/>
        </w:rPr>
        <w:t>iembr</w:t>
      </w:r>
      <w:r>
        <w:rPr>
          <w:color w:val="6E6E70"/>
          <w:spacing w:val="7"/>
          <w:w w:val="109"/>
          <w:sz w:val="20"/>
          <w:u w:val="thick" w:color="6E6E70"/>
        </w:rPr>
        <w:t>e</w:t>
      </w:r>
      <w:r>
        <w:rPr>
          <w:color w:val="6E6E70"/>
          <w:spacing w:val="31"/>
          <w:w w:val="130"/>
          <w:sz w:val="20"/>
          <w:u w:val="thick" w:color="6E6E70"/>
        </w:rPr>
        <w:t> </w:t>
      </w:r>
      <w:r>
        <w:rPr>
          <w:color w:val="6E6E70"/>
          <w:spacing w:val="-2"/>
          <w:w w:val="130"/>
          <w:sz w:val="20"/>
          <w:u w:val="thick" w:color="6E6E70"/>
        </w:rPr>
        <w:t>I9.f7</w:t>
      </w:r>
    </w:p>
    <w:p>
      <w:pPr>
        <w:spacing w:line="220" w:lineRule="auto" w:before="184"/>
        <w:ind w:left="150" w:right="1" w:hanging="4"/>
        <w:jc w:val="both"/>
        <w:rPr>
          <w:sz w:val="15"/>
        </w:rPr>
      </w:pPr>
      <w:r>
        <w:rPr>
          <w:color w:val="828385"/>
          <w:sz w:val="15"/>
        </w:rPr>
        <w:t>do </w:t>
      </w:r>
      <w:r>
        <w:rPr>
          <w:color w:val="6E6E70"/>
          <w:sz w:val="15"/>
        </w:rPr>
        <w:t>Sepliombre dtl</w:t>
      </w:r>
      <w:r>
        <w:rPr>
          <w:color w:val="6E6E70"/>
          <w:spacing w:val="40"/>
          <w:sz w:val="15"/>
        </w:rPr>
        <w:t> </w:t>
      </w:r>
      <w:r>
        <w:rPr>
          <w:color w:val="828385"/>
          <w:sz w:val="15"/>
        </w:rPr>
        <w:t>mi</w:t>
      </w:r>
      <w:r>
        <w:rPr>
          <w:color w:val="828385"/>
          <w:spacing w:val="-10"/>
          <w:sz w:val="15"/>
        </w:rPr>
        <w:t> </w:t>
      </w:r>
      <w:r>
        <w:rPr>
          <w:color w:val="565959"/>
          <w:w w:val="95"/>
          <w:sz w:val="15"/>
        </w:rPr>
        <w:t>I</w:t>
      </w:r>
      <w:r>
        <w:rPr>
          <w:color w:val="565959"/>
          <w:spacing w:val="40"/>
          <w:sz w:val="15"/>
        </w:rPr>
        <w:t> </w:t>
      </w:r>
      <w:r>
        <w:rPr>
          <w:color w:val="6E6E70"/>
          <w:sz w:val="15"/>
        </w:rPr>
        <w:t>noveeieut9s</w:t>
      </w:r>
      <w:r>
        <w:rPr>
          <w:color w:val="6E6E70"/>
          <w:spacing w:val="40"/>
          <w:sz w:val="15"/>
        </w:rPr>
        <w:t> </w:t>
      </w:r>
      <w:r>
        <w:rPr>
          <w:color w:val="6E6E70"/>
          <w:spacing w:val="-2"/>
          <w:sz w:val="15"/>
        </w:rPr>
        <w:t>vc,inLlsirte.</w:t>
      </w:r>
    </w:p>
    <w:p>
      <w:pPr>
        <w:spacing w:before="16"/>
        <w:ind w:left="0" w:right="160" w:firstLine="0"/>
        <w:jc w:val="right"/>
        <w:rPr>
          <w:rFonts w:ascii="Arial"/>
          <w:sz w:val="14"/>
        </w:rPr>
      </w:pPr>
      <w:r>
        <w:rPr>
          <w:rFonts w:ascii="Arial"/>
          <w:color w:val="6E6E70"/>
          <w:spacing w:val="-2"/>
          <w:sz w:val="14"/>
        </w:rPr>
        <w:t>A.LFONSO</w:t>
      </w:r>
    </w:p>
    <w:p>
      <w:pPr>
        <w:spacing w:before="46"/>
        <w:ind w:left="184" w:right="0" w:firstLine="0"/>
        <w:jc w:val="center"/>
        <w:rPr>
          <w:b/>
          <w:sz w:val="11"/>
        </w:rPr>
      </w:pPr>
      <w:r>
        <w:rPr>
          <w:b/>
          <w:color w:val="828385"/>
          <w:w w:val="110"/>
          <w:sz w:val="11"/>
        </w:rPr>
        <w:t>W</w:t>
      </w:r>
      <w:r>
        <w:rPr>
          <w:b/>
          <w:color w:val="828385"/>
          <w:spacing w:val="29"/>
          <w:w w:val="110"/>
          <w:sz w:val="11"/>
        </w:rPr>
        <w:t> </w:t>
      </w:r>
      <w:r>
        <w:rPr>
          <w:b/>
          <w:color w:val="6E6E70"/>
          <w:w w:val="110"/>
          <w:sz w:val="11"/>
        </w:rPr>
        <w:t>l"rntd,nl•</w:t>
      </w:r>
      <w:r>
        <w:rPr>
          <w:b/>
          <w:color w:val="6E6E70"/>
          <w:spacing w:val="28"/>
          <w:w w:val="110"/>
          <w:sz w:val="11"/>
        </w:rPr>
        <w:t> </w:t>
      </w:r>
      <w:r>
        <w:rPr>
          <w:b/>
          <w:color w:val="6E6E70"/>
          <w:w w:val="110"/>
          <w:sz w:val="11"/>
        </w:rPr>
        <w:t>del</w:t>
      </w:r>
      <w:r>
        <w:rPr>
          <w:b/>
          <w:color w:val="6E6E70"/>
          <w:spacing w:val="25"/>
          <w:w w:val="110"/>
          <w:sz w:val="11"/>
        </w:rPr>
        <w:t> </w:t>
      </w:r>
      <w:r>
        <w:rPr>
          <w:b/>
          <w:color w:val="828385"/>
          <w:w w:val="110"/>
          <w:sz w:val="11"/>
        </w:rPr>
        <w:t>Cou"'eJo</w:t>
      </w:r>
      <w:r>
        <w:rPr>
          <w:b/>
          <w:color w:val="828385"/>
          <w:spacing w:val="34"/>
          <w:w w:val="110"/>
          <w:sz w:val="11"/>
        </w:rPr>
        <w:t> </w:t>
      </w:r>
      <w:r>
        <w:rPr>
          <w:b/>
          <w:color w:val="6E6E70"/>
          <w:w w:val="110"/>
          <w:sz w:val="11"/>
        </w:rPr>
        <w:t>de</w:t>
      </w:r>
      <w:r>
        <w:rPr>
          <w:b/>
          <w:color w:val="6E6E70"/>
          <w:spacing w:val="68"/>
          <w:w w:val="110"/>
          <w:sz w:val="11"/>
        </w:rPr>
        <w:t> </w:t>
      </w:r>
      <w:r>
        <w:rPr>
          <w:b/>
          <w:color w:val="6E6E70"/>
          <w:spacing w:val="-2"/>
          <w:w w:val="110"/>
          <w:sz w:val="11"/>
        </w:rPr>
        <w:t>N:1.u1,tros.</w:t>
      </w:r>
    </w:p>
    <w:p>
      <w:pPr>
        <w:spacing w:before="27"/>
        <w:ind w:left="135" w:right="0" w:firstLine="0"/>
        <w:jc w:val="center"/>
        <w:rPr>
          <w:sz w:val="11"/>
          <w:szCs w:val="11"/>
        </w:rPr>
      </w:pPr>
      <w:r>
        <w:rPr>
          <w:color w:val="6E6E70"/>
          <w:w w:val="110"/>
          <w:sz w:val="11"/>
          <w:szCs w:val="11"/>
        </w:rPr>
        <w:t>l\&gt;!IGt/BL</w:t>
      </w:r>
      <w:r>
        <w:rPr>
          <w:color w:val="6E6E70"/>
          <w:spacing w:val="42"/>
          <w:w w:val="110"/>
          <w:sz w:val="11"/>
          <w:szCs w:val="11"/>
        </w:rPr>
        <w:t> </w:t>
      </w:r>
      <w:r>
        <w:rPr>
          <w:color w:val="6E6E70"/>
          <w:w w:val="110"/>
          <w:sz w:val="10"/>
          <w:szCs w:val="10"/>
        </w:rPr>
        <w:t>Í'nl�!O</w:t>
      </w:r>
      <w:r>
        <w:rPr>
          <w:color w:val="6E6E70"/>
          <w:spacing w:val="44"/>
          <w:w w:val="110"/>
          <w:sz w:val="10"/>
          <w:szCs w:val="10"/>
        </w:rPr>
        <w:t> </w:t>
      </w:r>
      <w:r>
        <w:rPr>
          <w:color w:val="6E6E70"/>
          <w:w w:val="110"/>
          <w:sz w:val="11"/>
          <w:szCs w:val="11"/>
        </w:rPr>
        <w:t>Dl&lt;</w:t>
      </w:r>
      <w:r>
        <w:rPr>
          <w:color w:val="6E6E70"/>
          <w:spacing w:val="63"/>
          <w:w w:val="110"/>
          <w:sz w:val="11"/>
          <w:szCs w:val="11"/>
        </w:rPr>
        <w:t> </w:t>
      </w:r>
      <w:r>
        <w:rPr>
          <w:color w:val="6E6E70"/>
          <w:w w:val="110"/>
          <w:sz w:val="11"/>
          <w:szCs w:val="11"/>
        </w:rPr>
        <w:t>füY�llA</w:t>
      </w:r>
      <w:r>
        <w:rPr>
          <w:color w:val="6E6E70"/>
          <w:spacing w:val="47"/>
          <w:w w:val="110"/>
          <w:sz w:val="11"/>
          <w:szCs w:val="11"/>
        </w:rPr>
        <w:t> </w:t>
      </w:r>
      <w:r>
        <w:rPr>
          <w:color w:val="6E6E70"/>
          <w:w w:val="110"/>
          <w:sz w:val="11"/>
          <w:szCs w:val="11"/>
        </w:rPr>
        <w:t>Y</w:t>
      </w:r>
      <w:r>
        <w:rPr>
          <w:color w:val="6E6E70"/>
          <w:spacing w:val="45"/>
          <w:w w:val="110"/>
          <w:sz w:val="11"/>
          <w:szCs w:val="11"/>
        </w:rPr>
        <w:t> </w:t>
      </w:r>
      <w:r>
        <w:rPr>
          <w:color w:val="6E6E70"/>
          <w:spacing w:val="-2"/>
          <w:w w:val="110"/>
          <w:sz w:val="11"/>
          <w:szCs w:val="11"/>
        </w:rPr>
        <w:t>0JUlAN!UX.</w:t>
      </w:r>
    </w:p>
    <w:p>
      <w:pPr>
        <w:pStyle w:val="BodyText"/>
        <w:spacing w:before="4"/>
        <w:rPr>
          <w:sz w:val="8"/>
        </w:rPr>
      </w:pPr>
      <w:r>
        <w:rPr>
          <w:sz w:val="8"/>
        </w:rPr>
        <w:drawing>
          <wp:anchor distT="0" distB="0" distL="0" distR="0" allowOverlap="1" layoutInCell="1" locked="0" behindDoc="1" simplePos="0" relativeHeight="487749120">
            <wp:simplePos x="0" y="0"/>
            <wp:positionH relativeFrom="page">
              <wp:posOffset>3566048</wp:posOffset>
            </wp:positionH>
            <wp:positionV relativeFrom="paragraph">
              <wp:posOffset>76526</wp:posOffset>
            </wp:positionV>
            <wp:extent cx="975793" cy="73151"/>
            <wp:effectExtent l="0" t="0" r="0" b="0"/>
            <wp:wrapTopAndBottom/>
            <wp:docPr id="778" name="Image 778"/>
            <wp:cNvGraphicFramePr>
              <a:graphicFrameLocks/>
            </wp:cNvGraphicFramePr>
            <a:graphic>
              <a:graphicData uri="http://schemas.openxmlformats.org/drawingml/2006/picture">
                <pic:pic>
                  <pic:nvPicPr>
                    <pic:cNvPr id="778" name="Image 778"/>
                    <pic:cNvPicPr/>
                  </pic:nvPicPr>
                  <pic:blipFill>
                    <a:blip r:embed="rId400" cstate="print"/>
                    <a:stretch>
                      <a:fillRect/>
                    </a:stretch>
                  </pic:blipFill>
                  <pic:spPr>
                    <a:xfrm>
                      <a:off x="0" y="0"/>
                      <a:ext cx="975793" cy="73151"/>
                    </a:xfrm>
                    <a:prstGeom prst="rect">
                      <a:avLst/>
                    </a:prstGeom>
                  </pic:spPr>
                </pic:pic>
              </a:graphicData>
            </a:graphic>
          </wp:anchor>
        </w:drawing>
      </w:r>
    </w:p>
    <w:p>
      <w:pPr>
        <w:pStyle w:val="BodyText"/>
        <w:spacing w:before="98"/>
        <w:ind w:left="149"/>
        <w:jc w:val="center"/>
      </w:pPr>
      <w:r>
        <w:rPr>
          <w:color w:val="6E6E70"/>
          <w:spacing w:val="-2"/>
          <w:w w:val="65"/>
        </w:rPr>
        <w:t>MINISTERJO</w:t>
      </w:r>
      <w:r>
        <w:rPr>
          <w:color w:val="6E6E70"/>
          <w:spacing w:val="43"/>
        </w:rPr>
        <w:t> </w:t>
      </w:r>
      <w:r>
        <w:rPr>
          <w:color w:val="6E6E70"/>
          <w:spacing w:val="-2"/>
          <w:w w:val="65"/>
        </w:rPr>
        <w:t>DE</w:t>
      </w:r>
      <w:r>
        <w:rPr>
          <w:color w:val="6E6E70"/>
          <w:spacing w:val="24"/>
        </w:rPr>
        <w:t> </w:t>
      </w:r>
      <w:r>
        <w:rPr>
          <w:color w:val="6E6E70"/>
          <w:spacing w:val="-2"/>
          <w:w w:val="65"/>
        </w:rPr>
        <w:t>MAfJNA</w:t>
      </w:r>
    </w:p>
    <w:p>
      <w:pPr>
        <w:spacing w:before="231"/>
        <w:ind w:left="103" w:right="0" w:firstLine="0"/>
        <w:jc w:val="center"/>
        <w:rPr>
          <w:sz w:val="15"/>
        </w:rPr>
      </w:pPr>
      <w:r>
        <w:rPr>
          <w:color w:val="6E6E70"/>
          <w:spacing w:val="-2"/>
          <w:sz w:val="15"/>
        </w:rPr>
        <w:t>flE,\L</w:t>
      </w:r>
      <w:r>
        <w:rPr>
          <w:color w:val="6E6E70"/>
          <w:spacing w:val="25"/>
          <w:sz w:val="15"/>
        </w:rPr>
        <w:t> </w:t>
      </w:r>
      <w:r>
        <w:rPr>
          <w:color w:val="6E6E70"/>
          <w:spacing w:val="-2"/>
          <w:sz w:val="15"/>
        </w:rPr>
        <w:t>OllDJil;-</w:t>
      </w:r>
      <w:r>
        <w:rPr>
          <w:color w:val="6E6E70"/>
          <w:spacing w:val="-5"/>
          <w:sz w:val="15"/>
        </w:rPr>
        <w:t>,¡</w:t>
      </w:r>
    </w:p>
    <w:p>
      <w:pPr>
        <w:spacing w:before="48"/>
        <w:ind w:left="152" w:right="0" w:firstLine="0"/>
        <w:jc w:val="center"/>
        <w:rPr>
          <w:b/>
          <w:sz w:val="14"/>
        </w:rPr>
      </w:pPr>
      <w:r>
        <w:rPr>
          <w:b/>
          <w:color w:val="6E6E70"/>
          <w:w w:val="110"/>
          <w:sz w:val="14"/>
        </w:rPr>
        <w:t>Nljm</w:t>
      </w:r>
      <w:r>
        <w:rPr>
          <w:b/>
          <w:color w:val="424446"/>
          <w:w w:val="110"/>
          <w:sz w:val="14"/>
        </w:rPr>
        <w:t>.</w:t>
      </w:r>
      <w:r>
        <w:rPr>
          <w:b/>
          <w:color w:val="424446"/>
          <w:spacing w:val="45"/>
          <w:w w:val="110"/>
          <w:sz w:val="14"/>
        </w:rPr>
        <w:t> </w:t>
      </w:r>
      <w:r>
        <w:rPr>
          <w:b/>
          <w:color w:val="565959"/>
          <w:spacing w:val="-2"/>
          <w:w w:val="110"/>
          <w:sz w:val="14"/>
        </w:rPr>
        <w:t>161.,</w:t>
      </w:r>
    </w:p>
    <w:p>
      <w:pPr>
        <w:spacing w:line="223" w:lineRule="auto" w:before="44"/>
        <w:ind w:left="109" w:right="0" w:firstLine="173"/>
        <w:jc w:val="both"/>
        <w:rPr>
          <w:sz w:val="15"/>
          <w:szCs w:val="15"/>
        </w:rPr>
      </w:pPr>
      <w:r>
        <w:rPr>
          <w:color w:val="828385"/>
          <w:w w:val="105"/>
          <w:sz w:val="15"/>
          <w:szCs w:val="15"/>
        </w:rPr>
        <w:t>Exrn1-0,</w:t>
      </w:r>
      <w:r>
        <w:rPr>
          <w:color w:val="828385"/>
          <w:spacing w:val="-2"/>
          <w:w w:val="105"/>
          <w:sz w:val="15"/>
          <w:szCs w:val="15"/>
        </w:rPr>
        <w:t> </w:t>
      </w:r>
      <w:r>
        <w:rPr>
          <w:color w:val="6E6E70"/>
          <w:w w:val="105"/>
          <w:sz w:val="15"/>
          <w:szCs w:val="15"/>
        </w:rPr>
        <w:t>S1•.;</w:t>
      </w:r>
      <w:r>
        <w:rPr>
          <w:color w:val="6E6E70"/>
          <w:spacing w:val="-2"/>
          <w:w w:val="105"/>
          <w:sz w:val="15"/>
          <w:szCs w:val="15"/>
        </w:rPr>
        <w:t> </w:t>
      </w:r>
      <w:r>
        <w:rPr>
          <w:color w:val="6E6E70"/>
          <w:w w:val="105"/>
          <w:sz w:val="15"/>
          <w:szCs w:val="15"/>
        </w:rPr>
        <w:t>A</w:t>
      </w:r>
      <w:r>
        <w:rPr>
          <w:color w:val="6E6E70"/>
          <w:spacing w:val="-5"/>
          <w:w w:val="105"/>
          <w:sz w:val="15"/>
          <w:szCs w:val="15"/>
        </w:rPr>
        <w:t> </w:t>
      </w:r>
      <w:r>
        <w:rPr>
          <w:color w:val="6E6E70"/>
          <w:w w:val="105"/>
          <w:sz w:val="15"/>
          <w:szCs w:val="15"/>
        </w:rPr>
        <w:t>pr�puesLn</w:t>
      </w:r>
      <w:r>
        <w:rPr>
          <w:color w:val="6E6E70"/>
          <w:w w:val="105"/>
          <w:sz w:val="15"/>
          <w:szCs w:val="15"/>
        </w:rPr>
        <w:t> </w:t>
      </w:r>
      <w:r>
        <w:rPr>
          <w:color w:val="828385"/>
          <w:w w:val="105"/>
          <w:sz w:val="15"/>
          <w:szCs w:val="15"/>
        </w:rPr>
        <w:t>de</w:t>
      </w:r>
      <w:r>
        <w:rPr>
          <w:color w:val="828385"/>
          <w:spacing w:val="-7"/>
          <w:w w:val="105"/>
          <w:sz w:val="15"/>
          <w:szCs w:val="15"/>
        </w:rPr>
        <w:t> </w:t>
      </w:r>
      <w:r>
        <w:rPr>
          <w:color w:val="6E6E70"/>
          <w:w w:val="105"/>
          <w:sz w:val="15"/>
          <w:szCs w:val="15"/>
        </w:rPr>
        <w:t>Ja</w:t>
      </w:r>
      <w:r>
        <w:rPr>
          <w:color w:val="6E6E70"/>
          <w:spacing w:val="-6"/>
          <w:w w:val="105"/>
          <w:sz w:val="15"/>
          <w:szCs w:val="15"/>
        </w:rPr>
        <w:t> </w:t>
      </w:r>
      <w:r>
        <w:rPr>
          <w:color w:val="6E6E70"/>
          <w:w w:val="105"/>
          <w:sz w:val="18"/>
          <w:szCs w:val="18"/>
        </w:rPr>
        <w:t>DI- </w:t>
      </w:r>
      <w:r>
        <w:rPr>
          <w:color w:val="6E6E70"/>
          <w:w w:val="105"/>
          <w:sz w:val="15"/>
          <w:szCs w:val="15"/>
        </w:rPr>
        <w:t>rección</w:t>
      </w:r>
      <w:r>
        <w:rPr>
          <w:color w:val="6E6E70"/>
          <w:w w:val="105"/>
          <w:sz w:val="15"/>
          <w:szCs w:val="15"/>
        </w:rPr>
        <w:t> </w:t>
      </w:r>
      <w:r>
        <w:rPr>
          <w:color w:val="828385"/>
          <w:w w:val="105"/>
          <w:sz w:val="15"/>
          <w:szCs w:val="15"/>
        </w:rPr>
        <w:t>¡:-cneral</w:t>
      </w:r>
      <w:r>
        <w:rPr>
          <w:color w:val="828385"/>
          <w:w w:val="105"/>
          <w:sz w:val="15"/>
          <w:szCs w:val="15"/>
        </w:rPr>
        <w:t> </w:t>
      </w:r>
      <w:r>
        <w:rPr>
          <w:color w:val="6E6E70"/>
          <w:w w:val="105"/>
          <w:sz w:val="15"/>
          <w:szCs w:val="15"/>
        </w:rPr>
        <w:t>de</w:t>
      </w:r>
      <w:r>
        <w:rPr>
          <w:color w:val="6E6E70"/>
          <w:w w:val="105"/>
          <w:sz w:val="15"/>
          <w:szCs w:val="15"/>
        </w:rPr>
        <w:t> </w:t>
      </w:r>
      <w:r>
        <w:rPr>
          <w:color w:val="828385"/>
          <w:w w:val="105"/>
          <w:sz w:val="15"/>
          <w:szCs w:val="15"/>
        </w:rPr>
        <w:t>!'osca</w:t>
      </w:r>
      <w:r>
        <w:rPr>
          <w:color w:val="565959"/>
          <w:w w:val="105"/>
          <w:sz w:val="15"/>
          <w:szCs w:val="15"/>
        </w:rPr>
        <w:t>,</w:t>
      </w:r>
      <w:r>
        <w:rPr>
          <w:color w:val="565959"/>
          <w:w w:val="105"/>
          <w:sz w:val="15"/>
          <w:szCs w:val="15"/>
        </w:rPr>
        <w:t> </w:t>
      </w:r>
      <w:r>
        <w:rPr>
          <w:color w:val="828385"/>
          <w:w w:val="105"/>
          <w:sz w:val="15"/>
          <w:szCs w:val="15"/>
        </w:rPr>
        <w:t>de</w:t>
      </w:r>
      <w:r>
        <w:rPr>
          <w:color w:val="828385"/>
          <w:w w:val="105"/>
          <w:sz w:val="15"/>
          <w:szCs w:val="15"/>
        </w:rPr>
        <w:t> a</w:t>
      </w:r>
      <w:r>
        <w:rPr>
          <w:color w:val="9C9C9C"/>
          <w:w w:val="105"/>
          <w:sz w:val="15"/>
          <w:szCs w:val="15"/>
        </w:rPr>
        <w:t>c</w:t>
      </w:r>
      <w:r>
        <w:rPr>
          <w:color w:val="6E6E70"/>
          <w:w w:val="105"/>
          <w:sz w:val="15"/>
          <w:szCs w:val="15"/>
        </w:rPr>
        <w:t>uu,·do</w:t>
      </w:r>
      <w:r>
        <w:rPr>
          <w:color w:val="6E6E70"/>
          <w:spacing w:val="40"/>
          <w:w w:val="105"/>
          <w:sz w:val="15"/>
          <w:szCs w:val="15"/>
        </w:rPr>
        <w:t> </w:t>
      </w:r>
      <w:r>
        <w:rPr>
          <w:color w:val="6E6E70"/>
          <w:sz w:val="15"/>
          <w:szCs w:val="15"/>
        </w:rPr>
        <w:t>co11</w:t>
      </w:r>
      <w:r>
        <w:rPr>
          <w:color w:val="6E6E70"/>
          <w:spacing w:val="14"/>
          <w:w w:val="105"/>
          <w:sz w:val="15"/>
          <w:szCs w:val="15"/>
        </w:rPr>
        <w:t> </w:t>
      </w:r>
      <w:r>
        <w:rPr>
          <w:color w:val="828385"/>
          <w:w w:val="105"/>
          <w:sz w:val="15"/>
          <w:szCs w:val="15"/>
        </w:rPr>
        <w:t>lo</w:t>
      </w:r>
      <w:r>
        <w:rPr>
          <w:color w:val="828385"/>
          <w:spacing w:val="29"/>
          <w:w w:val="105"/>
          <w:sz w:val="15"/>
          <w:szCs w:val="15"/>
        </w:rPr>
        <w:t> </w:t>
      </w:r>
      <w:r>
        <w:rPr>
          <w:color w:val="828385"/>
          <w:w w:val="105"/>
          <w:sz w:val="15"/>
          <w:szCs w:val="15"/>
        </w:rPr>
        <w:t>que</w:t>
      </w:r>
      <w:r>
        <w:rPr>
          <w:color w:val="828385"/>
          <w:spacing w:val="40"/>
          <w:w w:val="105"/>
          <w:sz w:val="15"/>
          <w:szCs w:val="15"/>
        </w:rPr>
        <w:t> </w:t>
      </w:r>
      <w:r>
        <w:rPr>
          <w:color w:val="828385"/>
          <w:w w:val="105"/>
          <w:sz w:val="15"/>
          <w:szCs w:val="15"/>
        </w:rPr>
        <w:t>disponen</w:t>
      </w:r>
      <w:r>
        <w:rPr>
          <w:color w:val="828385"/>
          <w:spacing w:val="31"/>
          <w:w w:val="105"/>
          <w:sz w:val="15"/>
          <w:szCs w:val="15"/>
        </w:rPr>
        <w:t> </w:t>
      </w:r>
      <w:r>
        <w:rPr>
          <w:rFonts w:ascii="Arial" w:hAnsi="Arial" w:cs="Arial" w:eastAsia="Arial"/>
          <w:color w:val="565959"/>
          <w:w w:val="105"/>
          <w:sz w:val="13"/>
          <w:szCs w:val="13"/>
        </w:rPr>
        <w:t>10</w:t>
      </w:r>
      <w:r>
        <w:rPr>
          <w:rFonts w:ascii="Arial" w:hAnsi="Arial" w:cs="Arial" w:eastAsia="Arial"/>
          <w:color w:val="828385"/>
          <w:w w:val="105"/>
          <w:sz w:val="13"/>
          <w:szCs w:val="13"/>
        </w:rPr>
        <w:t>3</w:t>
      </w:r>
      <w:r>
        <w:rPr>
          <w:rFonts w:ascii="Arial" w:hAnsi="Arial" w:cs="Arial" w:eastAsia="Arial"/>
          <w:color w:val="828385"/>
          <w:spacing w:val="27"/>
          <w:w w:val="105"/>
          <w:sz w:val="13"/>
          <w:szCs w:val="13"/>
        </w:rPr>
        <w:t> </w:t>
      </w:r>
      <w:r>
        <w:rPr>
          <w:color w:val="828385"/>
          <w:w w:val="105"/>
          <w:sz w:val="15"/>
          <w:szCs w:val="15"/>
        </w:rPr>
        <w:t>ai</w:t>
      </w:r>
      <w:r>
        <w:rPr>
          <w:color w:val="9C9C9C"/>
          <w:w w:val="105"/>
          <w:sz w:val="15"/>
          <w:szCs w:val="15"/>
        </w:rPr>
        <w:t>•</w:t>
      </w:r>
      <w:r>
        <w:rPr>
          <w:color w:val="6E6E70"/>
          <w:w w:val="105"/>
          <w:sz w:val="15"/>
          <w:szCs w:val="15"/>
        </w:rPr>
        <w:t>l</w:t>
      </w:r>
      <w:r>
        <w:rPr>
          <w:color w:val="9C9C9C"/>
          <w:w w:val="105"/>
          <w:sz w:val="15"/>
          <w:szCs w:val="15"/>
        </w:rPr>
        <w:t>,</w:t>
      </w:r>
      <w:r>
        <w:rPr>
          <w:color w:val="828385"/>
          <w:w w:val="105"/>
          <w:sz w:val="15"/>
          <w:szCs w:val="15"/>
        </w:rPr>
        <w:t>lculos</w:t>
      </w:r>
      <w:r>
        <w:rPr>
          <w:color w:val="828385"/>
          <w:spacing w:val="40"/>
          <w:w w:val="105"/>
          <w:sz w:val="15"/>
          <w:szCs w:val="15"/>
        </w:rPr>
        <w:t> </w:t>
      </w:r>
      <w:r>
        <w:rPr>
          <w:rFonts w:ascii="Arial" w:hAnsi="Arial" w:cs="Arial" w:eastAsia="Arial"/>
          <w:color w:val="828385"/>
          <w:w w:val="105"/>
          <w:sz w:val="13"/>
          <w:szCs w:val="13"/>
        </w:rPr>
        <w:t>l.</w:t>
      </w:r>
      <w:r>
        <w:rPr>
          <w:rFonts w:ascii="Arial" w:hAnsi="Arial" w:cs="Arial" w:eastAsia="Arial"/>
          <w:color w:val="828385"/>
          <w:spacing w:val="-10"/>
          <w:w w:val="105"/>
          <w:sz w:val="13"/>
          <w:szCs w:val="13"/>
        </w:rPr>
        <w:t> </w:t>
      </w:r>
      <w:r>
        <w:rPr>
          <w:rFonts w:ascii="Arial" w:hAnsi="Arial" w:cs="Arial" w:eastAsia="Arial"/>
          <w:color w:val="828385"/>
          <w:w w:val="105"/>
          <w:sz w:val="13"/>
          <w:szCs w:val="13"/>
        </w:rPr>
        <w:t>1</w:t>
      </w:r>
      <w:r>
        <w:rPr>
          <w:rFonts w:ascii="Arial" w:hAnsi="Arial" w:cs="Arial" w:eastAsia="Arial"/>
          <w:color w:val="828385"/>
          <w:spacing w:val="40"/>
          <w:w w:val="105"/>
          <w:sz w:val="13"/>
          <w:szCs w:val="13"/>
        </w:rPr>
        <w:t> </w:t>
      </w:r>
      <w:r>
        <w:rPr>
          <w:color w:val="6E6E70"/>
          <w:w w:val="105"/>
          <w:sz w:val="15"/>
          <w:szCs w:val="15"/>
        </w:rPr>
        <w:t>y</w:t>
      </w:r>
      <w:r>
        <w:rPr>
          <w:color w:val="6E6E70"/>
          <w:spacing w:val="-9"/>
          <w:w w:val="105"/>
          <w:sz w:val="15"/>
          <w:szCs w:val="15"/>
        </w:rPr>
        <w:t> </w:t>
      </w:r>
      <w:r>
        <w:rPr>
          <w:color w:val="828385"/>
          <w:sz w:val="15"/>
          <w:szCs w:val="15"/>
        </w:rPr>
        <w:t>sl,,-1..1ion</w:t>
      </w:r>
      <w:r>
        <w:rPr>
          <w:color w:val="828385"/>
          <w:spacing w:val="-10"/>
          <w:sz w:val="15"/>
          <w:szCs w:val="15"/>
        </w:rPr>
        <w:t> </w:t>
      </w:r>
      <w:r>
        <w:rPr>
          <w:color w:val="828385"/>
          <w:sz w:val="15"/>
          <w:szCs w:val="15"/>
        </w:rPr>
        <w:t>Los </w:t>
      </w:r>
      <w:r>
        <w:rPr>
          <w:color w:val="6E6E70"/>
          <w:w w:val="105"/>
          <w:sz w:val="15"/>
          <w:szCs w:val="15"/>
        </w:rPr>
        <w:t>del</w:t>
      </w:r>
      <w:r>
        <w:rPr>
          <w:color w:val="6E6E70"/>
          <w:w w:val="105"/>
          <w:sz w:val="15"/>
          <w:szCs w:val="15"/>
        </w:rPr>
        <w:t> </w:t>
      </w:r>
      <w:r>
        <w:rPr>
          <w:color w:val="828385"/>
          <w:w w:val="105"/>
          <w:sz w:val="15"/>
          <w:szCs w:val="15"/>
        </w:rPr>
        <w:t>I\oal</w:t>
      </w:r>
      <w:r>
        <w:rPr>
          <w:color w:val="828385"/>
          <w:w w:val="105"/>
          <w:sz w:val="15"/>
          <w:szCs w:val="15"/>
        </w:rPr>
        <w:t> </w:t>
      </w:r>
      <w:r>
        <w:rPr>
          <w:color w:val="6E6E70"/>
          <w:w w:val="105"/>
          <w:sz w:val="15"/>
          <w:szCs w:val="15"/>
        </w:rPr>
        <w:t>(lccl'Clo</w:t>
      </w:r>
      <w:r>
        <w:rPr>
          <w:color w:val="6E6E70"/>
          <w:w w:val="105"/>
          <w:sz w:val="15"/>
          <w:szCs w:val="15"/>
        </w:rPr>
        <w:t> </w:t>
      </w:r>
      <w:r>
        <w:rPr>
          <w:color w:val="828385"/>
          <w:w w:val="105"/>
          <w:sz w:val="15"/>
          <w:szCs w:val="15"/>
        </w:rPr>
        <w:t>del</w:t>
      </w:r>
      <w:r>
        <w:rPr>
          <w:color w:val="828385"/>
          <w:w w:val="105"/>
          <w:sz w:val="15"/>
          <w:szCs w:val="15"/>
        </w:rPr>
        <w:t> 10</w:t>
      </w:r>
      <w:r>
        <w:rPr>
          <w:color w:val="828385"/>
          <w:spacing w:val="40"/>
          <w:w w:val="105"/>
          <w:sz w:val="15"/>
          <w:szCs w:val="15"/>
        </w:rPr>
        <w:t> </w:t>
      </w:r>
      <w:r>
        <w:rPr>
          <w:color w:val="6E6E70"/>
          <w:w w:val="105"/>
          <w:sz w:val="15"/>
          <w:szCs w:val="15"/>
        </w:rPr>
        <w:t>de</w:t>
      </w:r>
      <w:r>
        <w:rPr>
          <w:color w:val="6E6E70"/>
          <w:spacing w:val="40"/>
          <w:w w:val="105"/>
          <w:sz w:val="15"/>
          <w:szCs w:val="15"/>
        </w:rPr>
        <w:t> </w:t>
      </w:r>
      <w:r>
        <w:rPr>
          <w:color w:val="828385"/>
          <w:w w:val="105"/>
          <w:sz w:val="15"/>
          <w:szCs w:val="15"/>
        </w:rPr>
        <w:t>Ju)io</w:t>
      </w:r>
      <w:r>
        <w:rPr>
          <w:color w:val="828385"/>
          <w:spacing w:val="40"/>
          <w:w w:val="105"/>
          <w:sz w:val="15"/>
          <w:szCs w:val="15"/>
        </w:rPr>
        <w:t> </w:t>
      </w:r>
      <w:r>
        <w:rPr>
          <w:color w:val="828385"/>
          <w:sz w:val="15"/>
          <w:szCs w:val="15"/>
        </w:rPr>
        <w:t>d&lt;:l</w:t>
      </w:r>
      <w:r>
        <w:rPr>
          <w:color w:val="828385"/>
          <w:spacing w:val="40"/>
          <w:w w:val="105"/>
          <w:sz w:val="15"/>
          <w:szCs w:val="15"/>
        </w:rPr>
        <w:t> </w:t>
      </w:r>
      <w:r>
        <w:rPr>
          <w:color w:val="828385"/>
          <w:w w:val="105"/>
          <w:sz w:val="15"/>
          <w:szCs w:val="15"/>
        </w:rPr>
        <w:t>cor</w:t>
      </w:r>
      <w:r>
        <w:rPr>
          <w:color w:val="828385"/>
          <w:spacing w:val="-10"/>
          <w:w w:val="105"/>
          <w:sz w:val="15"/>
          <w:szCs w:val="15"/>
        </w:rPr>
        <w:t> </w:t>
      </w:r>
      <w:r>
        <w:rPr>
          <w:color w:val="828385"/>
          <w:w w:val="105"/>
          <w:sz w:val="15"/>
          <w:szCs w:val="15"/>
        </w:rPr>
        <w:t>riente</w:t>
      </w:r>
      <w:r>
        <w:rPr>
          <w:color w:val="828385"/>
          <w:spacing w:val="40"/>
          <w:w w:val="105"/>
          <w:sz w:val="15"/>
          <w:szCs w:val="15"/>
        </w:rPr>
        <w:t> </w:t>
      </w:r>
      <w:r>
        <w:rPr>
          <w:color w:val="828385"/>
          <w:w w:val="105"/>
          <w:sz w:val="15"/>
          <w:szCs w:val="15"/>
        </w:rPr>
        <w:t>nlio</w:t>
      </w:r>
      <w:r>
        <w:rPr>
          <w:color w:val="828385"/>
          <w:spacing w:val="40"/>
          <w:w w:val="105"/>
          <w:sz w:val="15"/>
          <w:szCs w:val="15"/>
        </w:rPr>
        <w:t> </w:t>
      </w:r>
      <w:r>
        <w:rPr>
          <w:rFonts w:ascii="Arial" w:hAnsi="Arial" w:cs="Arial" w:eastAsia="Arial"/>
          <w:i/>
          <w:iCs/>
          <w:color w:val="828385"/>
          <w:w w:val="105"/>
          <w:sz w:val="12"/>
          <w:szCs w:val="12"/>
        </w:rPr>
        <w:t>(JJiario</w:t>
      </w:r>
      <w:r>
        <w:rPr>
          <w:rFonts w:ascii="Arial" w:hAnsi="Arial" w:cs="Arial" w:eastAsia="Arial"/>
          <w:i/>
          <w:iCs/>
          <w:color w:val="828385"/>
          <w:spacing w:val="40"/>
          <w:w w:val="105"/>
          <w:sz w:val="12"/>
          <w:szCs w:val="12"/>
        </w:rPr>
        <w:t> </w:t>
      </w:r>
      <w:r>
        <w:rPr>
          <w:rFonts w:ascii="Arial" w:hAnsi="Arial" w:cs="Arial" w:eastAsia="Arial"/>
          <w:i/>
          <w:iCs/>
          <w:color w:val="6E6E70"/>
          <w:w w:val="105"/>
          <w:sz w:val="14"/>
          <w:szCs w:val="14"/>
        </w:rPr>
        <w:t>Oficia!</w:t>
      </w:r>
      <w:r>
        <w:rPr>
          <w:rFonts w:ascii="Arial" w:hAnsi="Arial" w:cs="Arial" w:eastAsia="Arial"/>
          <w:i/>
          <w:iCs/>
          <w:color w:val="6E6E70"/>
          <w:spacing w:val="40"/>
          <w:w w:val="105"/>
          <w:sz w:val="14"/>
          <w:szCs w:val="14"/>
        </w:rPr>
        <w:t> </w:t>
      </w:r>
      <w:r>
        <w:rPr>
          <w:color w:val="828385"/>
          <w:w w:val="105"/>
          <w:sz w:val="15"/>
          <w:szCs w:val="15"/>
        </w:rPr>
        <w:t>nlimo1·0</w:t>
      </w:r>
      <w:r>
        <w:rPr>
          <w:color w:val="828385"/>
          <w:spacing w:val="40"/>
          <w:w w:val="105"/>
          <w:sz w:val="15"/>
          <w:szCs w:val="15"/>
        </w:rPr>
        <w:t> </w:t>
      </w:r>
      <w:r>
        <w:rPr>
          <w:color w:val="828385"/>
          <w:w w:val="105"/>
          <w:sz w:val="15"/>
          <w:szCs w:val="15"/>
        </w:rPr>
        <w:t>HHJ,</w:t>
      </w:r>
    </w:p>
    <w:p>
      <w:pPr>
        <w:spacing w:line="158" w:lineRule="exact" w:before="0"/>
        <w:ind w:left="285" w:right="0" w:firstLine="0"/>
        <w:jc w:val="left"/>
        <w:rPr>
          <w:sz w:val="11"/>
        </w:rPr>
      </w:pPr>
      <w:r>
        <w:rPr>
          <w:rFonts w:ascii="Arial" w:hAnsi="Arial"/>
          <w:color w:val="828385"/>
          <w:sz w:val="12"/>
        </w:rPr>
        <w:t>S</w:t>
      </w:r>
      <w:r>
        <w:rPr>
          <w:rFonts w:ascii="Arial" w:hAnsi="Arial"/>
          <w:color w:val="6E6E70"/>
          <w:sz w:val="12"/>
        </w:rPr>
        <w:t>.</w:t>
      </w:r>
      <w:r>
        <w:rPr>
          <w:rFonts w:ascii="Arial" w:hAnsi="Arial"/>
          <w:color w:val="6E6E70"/>
          <w:spacing w:val="26"/>
          <w:sz w:val="12"/>
        </w:rPr>
        <w:t> </w:t>
      </w:r>
      <w:r>
        <w:rPr>
          <w:color w:val="6E6E70"/>
          <w:w w:val="90"/>
          <w:sz w:val="14"/>
        </w:rPr>
        <w:t>.111.</w:t>
      </w:r>
      <w:r>
        <w:rPr>
          <w:color w:val="6E6E70"/>
          <w:spacing w:val="49"/>
          <w:sz w:val="14"/>
        </w:rPr>
        <w:t> </w:t>
      </w:r>
      <w:r>
        <w:rPr>
          <w:color w:val="6E6E70"/>
          <w:sz w:val="15"/>
        </w:rPr>
        <w:t>el</w:t>
      </w:r>
      <w:r>
        <w:rPr>
          <w:color w:val="6E6E70"/>
          <w:spacing w:val="30"/>
          <w:sz w:val="15"/>
        </w:rPr>
        <w:t> </w:t>
      </w:r>
      <w:r>
        <w:rPr>
          <w:rFonts w:ascii="Arial" w:hAnsi="Arial"/>
          <w:color w:val="828385"/>
          <w:sz w:val="12"/>
        </w:rPr>
        <w:t>U&amp;Y</w:t>
      </w:r>
      <w:r>
        <w:rPr>
          <w:rFonts w:ascii="Arial" w:hAnsi="Arial"/>
          <w:color w:val="828385"/>
          <w:spacing w:val="49"/>
          <w:sz w:val="12"/>
        </w:rPr>
        <w:t> </w:t>
      </w:r>
      <w:r>
        <w:rPr>
          <w:rFonts w:ascii="Arial" w:hAnsi="Arial"/>
          <w:color w:val="828385"/>
          <w:sz w:val="13"/>
        </w:rPr>
        <w:t>(q.</w:t>
      </w:r>
      <w:r>
        <w:rPr>
          <w:rFonts w:ascii="Arial" w:hAnsi="Arial"/>
          <w:color w:val="828385"/>
          <w:spacing w:val="36"/>
          <w:sz w:val="13"/>
        </w:rPr>
        <w:t> </w:t>
      </w:r>
      <w:r>
        <w:rPr>
          <w:color w:val="6E6E70"/>
          <w:w w:val="90"/>
          <w:sz w:val="14"/>
        </w:rPr>
        <w:t>J;&gt;.</w:t>
      </w:r>
      <w:r>
        <w:rPr>
          <w:color w:val="6E6E70"/>
          <w:spacing w:val="42"/>
          <w:sz w:val="14"/>
        </w:rPr>
        <w:t> </w:t>
      </w:r>
      <w:r>
        <w:rPr>
          <w:rFonts w:ascii="Arial" w:hAnsi="Arial"/>
          <w:color w:val="828385"/>
          <w:sz w:val="13"/>
        </w:rPr>
        <w:t>g.)</w:t>
      </w:r>
      <w:r>
        <w:rPr>
          <w:rFonts w:ascii="Arial" w:hAnsi="Arial"/>
          <w:color w:val="828385"/>
          <w:spacing w:val="44"/>
          <w:sz w:val="13"/>
        </w:rPr>
        <w:t> </w:t>
      </w:r>
      <w:r>
        <w:rPr>
          <w:rFonts w:ascii="Arial" w:hAnsi="Arial"/>
          <w:color w:val="828385"/>
          <w:sz w:val="13"/>
        </w:rPr>
        <w:t>s</w:t>
      </w:r>
      <w:r>
        <w:rPr>
          <w:rFonts w:ascii="Arial" w:hAnsi="Arial"/>
          <w:color w:val="9C9C9C"/>
          <w:sz w:val="13"/>
        </w:rPr>
        <w:t>.</w:t>
      </w:r>
      <w:r>
        <w:rPr>
          <w:rFonts w:ascii="Arial" w:hAnsi="Arial"/>
          <w:color w:val="828385"/>
          <w:sz w:val="13"/>
        </w:rPr>
        <w:t>q</w:t>
      </w:r>
      <w:r>
        <w:rPr>
          <w:rFonts w:ascii="Arial" w:hAnsi="Arial"/>
          <w:color w:val="828385"/>
          <w:spacing w:val="41"/>
          <w:sz w:val="13"/>
        </w:rPr>
        <w:t> </w:t>
      </w:r>
      <w:r>
        <w:rPr>
          <w:rFonts w:ascii="Arial" w:hAnsi="Arial"/>
          <w:color w:val="828385"/>
          <w:w w:val="90"/>
          <w:sz w:val="12"/>
        </w:rPr>
        <w:t>ha</w:t>
      </w:r>
      <w:r>
        <w:rPr>
          <w:rFonts w:ascii="Arial" w:hAnsi="Arial"/>
          <w:color w:val="828385"/>
          <w:spacing w:val="72"/>
          <w:w w:val="150"/>
          <w:sz w:val="12"/>
        </w:rPr>
        <w:t> </w:t>
      </w:r>
      <w:r>
        <w:rPr>
          <w:color w:val="828385"/>
          <w:spacing w:val="-2"/>
          <w:w w:val="120"/>
          <w:sz w:val="11"/>
        </w:rPr>
        <w:t>Sl!r­</w:t>
      </w:r>
    </w:p>
    <w:p>
      <w:pPr>
        <w:spacing w:line="165" w:lineRule="exact" w:before="0"/>
        <w:ind w:left="121" w:right="0" w:firstLine="0"/>
        <w:jc w:val="both"/>
        <w:rPr>
          <w:sz w:val="15"/>
        </w:rPr>
      </w:pPr>
      <w:r>
        <w:rPr>
          <w:color w:val="828385"/>
          <w:w w:val="110"/>
          <w:sz w:val="15"/>
        </w:rPr>
        <w:t>vido</w:t>
      </w:r>
      <w:r>
        <w:rPr>
          <w:color w:val="828385"/>
          <w:spacing w:val="49"/>
          <w:w w:val="110"/>
          <w:sz w:val="15"/>
        </w:rPr>
        <w:t> </w:t>
      </w:r>
      <w:r>
        <w:rPr>
          <w:color w:val="828385"/>
          <w:spacing w:val="-2"/>
          <w:w w:val="110"/>
          <w:sz w:val="15"/>
        </w:rPr>
        <w:t>d</w:t>
      </w:r>
      <w:r>
        <w:rPr>
          <w:color w:val="9C9C9C"/>
          <w:spacing w:val="-2"/>
          <w:w w:val="110"/>
          <w:sz w:val="15"/>
        </w:rPr>
        <w:t>i</w:t>
      </w:r>
      <w:r>
        <w:rPr>
          <w:color w:val="828385"/>
          <w:spacing w:val="-2"/>
          <w:w w:val="110"/>
          <w:sz w:val="15"/>
        </w:rPr>
        <w:t>sponer;</w:t>
      </w:r>
      <w:r>
        <w:rPr>
          <w:color w:val="9C9C9C"/>
          <w:spacing w:val="-2"/>
          <w:w w:val="110"/>
          <w:sz w:val="15"/>
        </w:rPr>
        <w:t>_</w:t>
      </w:r>
    </w:p>
    <w:p>
      <w:pPr>
        <w:spacing w:line="169" w:lineRule="exact" w:before="0"/>
        <w:ind w:left="283" w:right="0" w:firstLine="0"/>
        <w:jc w:val="both"/>
        <w:rPr>
          <w:sz w:val="15"/>
        </w:rPr>
      </w:pPr>
      <w:r>
        <w:rPr>
          <w:color w:val="828385"/>
          <w:sz w:val="15"/>
        </w:rPr>
        <w:t>Primero.</w:t>
      </w:r>
      <w:r>
        <w:rPr>
          <w:color w:val="828385"/>
          <w:spacing w:val="54"/>
          <w:sz w:val="15"/>
        </w:rPr>
        <w:t>  </w:t>
      </w:r>
      <w:r>
        <w:rPr>
          <w:color w:val="828385"/>
          <w:sz w:val="15"/>
        </w:rPr>
        <w:t>Que</w:t>
      </w:r>
      <w:r>
        <w:rPr>
          <w:color w:val="828385"/>
          <w:spacing w:val="74"/>
          <w:w w:val="150"/>
          <w:sz w:val="15"/>
        </w:rPr>
        <w:t> </w:t>
      </w:r>
      <w:r>
        <w:rPr>
          <w:rFonts w:ascii="Arial" w:hAnsi="Arial"/>
          <w:color w:val="828385"/>
          <w:sz w:val="15"/>
        </w:rPr>
        <w:t>se</w:t>
      </w:r>
      <w:r>
        <w:rPr>
          <w:rFonts w:ascii="Arial" w:hAnsi="Arial"/>
          <w:color w:val="828385"/>
          <w:spacing w:val="72"/>
          <w:sz w:val="15"/>
        </w:rPr>
        <w:t> </w:t>
      </w:r>
      <w:r>
        <w:rPr>
          <w:color w:val="828385"/>
          <w:sz w:val="15"/>
        </w:rPr>
        <w:t>d</w:t>
      </w:r>
      <w:r>
        <w:rPr>
          <w:color w:val="9C9C9C"/>
          <w:sz w:val="15"/>
        </w:rPr>
        <w:t>e</w:t>
      </w:r>
      <w:r>
        <w:rPr>
          <w:color w:val="828385"/>
          <w:sz w:val="15"/>
        </w:rPr>
        <w:t>clárp</w:t>
      </w:r>
      <w:r>
        <w:rPr>
          <w:color w:val="828385"/>
          <w:spacing w:val="55"/>
          <w:sz w:val="15"/>
        </w:rPr>
        <w:t>  </w:t>
      </w:r>
      <w:r>
        <w:rPr>
          <w:color w:val="828385"/>
          <w:spacing w:val="-2"/>
          <w:w w:val="70"/>
          <w:sz w:val="15"/>
        </w:rPr>
        <w:t>cl</w:t>
      </w:r>
      <w:r>
        <w:rPr>
          <w:color w:val="9C9C9C"/>
          <w:spacing w:val="-2"/>
          <w:w w:val="70"/>
          <w:sz w:val="15"/>
        </w:rPr>
        <w:t>cl_</w:t>
      </w:r>
      <w:r>
        <w:rPr>
          <w:color w:val="828385"/>
          <w:spacing w:val="-2"/>
          <w:w w:val="70"/>
          <w:sz w:val="15"/>
        </w:rPr>
        <w:t>sie.J·Lo</w:t>
      </w:r>
    </w:p>
    <w:p>
      <w:pPr>
        <w:spacing w:line="228" w:lineRule="auto" w:before="3"/>
        <w:ind w:left="126" w:right="1" w:hanging="10"/>
        <w:jc w:val="both"/>
        <w:rPr>
          <w:sz w:val="15"/>
          <w:szCs w:val="15"/>
        </w:rPr>
      </w:pPr>
      <w:r>
        <w:rPr>
          <w:color w:val="828385"/>
          <w:sz w:val="15"/>
          <w:szCs w:val="15"/>
        </w:rPr>
        <w:t>e.o. su</w:t>
      </w:r>
      <w:r>
        <w:rPr>
          <w:color w:val="828385"/>
          <w:spacing w:val="40"/>
          <w:sz w:val="15"/>
          <w:szCs w:val="15"/>
        </w:rPr>
        <w:t> </w:t>
      </w:r>
      <w:r>
        <w:rPr>
          <w:color w:val="6E6E70"/>
          <w:sz w:val="15"/>
          <w:szCs w:val="15"/>
        </w:rPr>
        <w:t>Lol.alidw.l</w:t>
      </w:r>
      <w:r>
        <w:rPr>
          <w:color w:val="6E6E70"/>
          <w:spacing w:val="40"/>
          <w:sz w:val="15"/>
          <w:szCs w:val="15"/>
        </w:rPr>
        <w:t> </w:t>
      </w:r>
      <w:r>
        <w:rPr>
          <w:color w:val="6E6E70"/>
          <w:sz w:val="15"/>
          <w:szCs w:val="15"/>
        </w:rPr>
        <w:t>ol</w:t>
      </w:r>
      <w:r>
        <w:rPr>
          <w:color w:val="6E6E70"/>
          <w:spacing w:val="40"/>
          <w:sz w:val="15"/>
          <w:szCs w:val="15"/>
        </w:rPr>
        <w:t> </w:t>
      </w:r>
      <w:r>
        <w:rPr>
          <w:color w:val="828385"/>
          <w:sz w:val="15"/>
          <w:szCs w:val="15"/>
        </w:rPr>
        <w:t>concurso</w:t>
      </w:r>
      <w:r>
        <w:rPr>
          <w:color w:val="828385"/>
          <w:spacing w:val="40"/>
          <w:sz w:val="15"/>
          <w:szCs w:val="15"/>
        </w:rPr>
        <w:t> </w:t>
      </w:r>
      <w:r>
        <w:rPr>
          <w:color w:val="828385"/>
          <w:sz w:val="15"/>
          <w:szCs w:val="15"/>
        </w:rPr>
        <w:t>abiorln</w:t>
      </w:r>
      <w:r>
        <w:rPr>
          <w:color w:val="828385"/>
          <w:spacing w:val="40"/>
          <w:sz w:val="15"/>
          <w:szCs w:val="15"/>
        </w:rPr>
        <w:t> </w:t>
      </w:r>
      <w:r>
        <w:rPr>
          <w:color w:val="6E6E70"/>
          <w:sz w:val="15"/>
          <w:szCs w:val="15"/>
        </w:rPr>
        <w:t>p;rn</w:t>
      </w:r>
      <w:r>
        <w:rPr>
          <w:color w:val="6E6E70"/>
          <w:spacing w:val="40"/>
          <w:sz w:val="15"/>
          <w:szCs w:val="15"/>
        </w:rPr>
        <w:t> </w:t>
      </w:r>
      <w:r>
        <w:rPr>
          <w:color w:val="828385"/>
          <w:sz w:val="15"/>
          <w:szCs w:val="15"/>
        </w:rPr>
        <w:t>cubrir</w:t>
      </w:r>
      <w:r>
        <w:rPr>
          <w:color w:val="828385"/>
          <w:spacing w:val="40"/>
          <w:sz w:val="15"/>
          <w:szCs w:val="15"/>
        </w:rPr>
        <w:t> </w:t>
      </w:r>
      <w:r>
        <w:rPr>
          <w:color w:val="6E6E70"/>
          <w:sz w:val="15"/>
          <w:szCs w:val="15"/>
        </w:rPr>
        <w:t>síoLo</w:t>
      </w:r>
      <w:r>
        <w:rPr>
          <w:color w:val="6E6E70"/>
          <w:spacing w:val="40"/>
          <w:sz w:val="15"/>
          <w:szCs w:val="15"/>
        </w:rPr>
        <w:t> </w:t>
      </w:r>
      <w:r>
        <w:rPr>
          <w:color w:val="6E6E70"/>
          <w:sz w:val="15"/>
          <w:szCs w:val="15"/>
        </w:rPr>
        <w:t>pl</w:t>
      </w:r>
      <w:r>
        <w:rPr>
          <w:color w:val="9C9C9C"/>
          <w:sz w:val="15"/>
          <w:szCs w:val="15"/>
        </w:rPr>
        <w:t>,</w:t>
      </w:r>
      <w:r>
        <w:rPr>
          <w:color w:val="828385"/>
          <w:sz w:val="15"/>
          <w:szCs w:val="15"/>
        </w:rPr>
        <w:t>nzas</w:t>
      </w:r>
      <w:r>
        <w:rPr>
          <w:color w:val="828385"/>
          <w:spacing w:val="40"/>
          <w:sz w:val="15"/>
          <w:szCs w:val="15"/>
        </w:rPr>
        <w:t> </w:t>
      </w:r>
      <w:r>
        <w:rPr>
          <w:color w:val="828385"/>
          <w:sz w:val="15"/>
          <w:szCs w:val="15"/>
        </w:rPr>
        <w:t>do</w:t>
      </w:r>
      <w:r>
        <w:rPr>
          <w:color w:val="828385"/>
          <w:spacing w:val="40"/>
          <w:sz w:val="15"/>
          <w:szCs w:val="15"/>
        </w:rPr>
        <w:t> </w:t>
      </w:r>
      <w:r>
        <w:rPr>
          <w:color w:val="6E6E70"/>
          <w:sz w:val="15"/>
          <w:szCs w:val="15"/>
        </w:rPr>
        <w:t>Allx.ilia­</w:t>
      </w:r>
      <w:r>
        <w:rPr>
          <w:color w:val="6E6E70"/>
          <w:spacing w:val="40"/>
          <w:sz w:val="15"/>
          <w:szCs w:val="15"/>
        </w:rPr>
        <w:t> </w:t>
      </w:r>
      <w:r>
        <w:rPr>
          <w:color w:val="828385"/>
          <w:sz w:val="15"/>
          <w:szCs w:val="15"/>
        </w:rPr>
        <w:t>m:s</w:t>
      </w:r>
      <w:r>
        <w:rPr>
          <w:color w:val="828385"/>
          <w:spacing w:val="51"/>
          <w:sz w:val="15"/>
          <w:szCs w:val="15"/>
        </w:rPr>
        <w:t> </w:t>
      </w:r>
      <w:r>
        <w:rPr>
          <w:color w:val="6E6E70"/>
          <w:sz w:val="15"/>
          <w:szCs w:val="15"/>
        </w:rPr>
        <w:t>de</w:t>
      </w:r>
      <w:r>
        <w:rPr>
          <w:color w:val="6E6E70"/>
          <w:spacing w:val="48"/>
          <w:sz w:val="15"/>
          <w:szCs w:val="15"/>
        </w:rPr>
        <w:t> </w:t>
      </w:r>
      <w:r>
        <w:rPr>
          <w:color w:val="828385"/>
          <w:sz w:val="15"/>
          <w:szCs w:val="15"/>
        </w:rPr>
        <w:t>E</w:t>
      </w:r>
      <w:r>
        <w:rPr>
          <w:color w:val="9C9C9C"/>
          <w:sz w:val="15"/>
          <w:szCs w:val="15"/>
        </w:rPr>
        <w:t>ij</w:t>
      </w:r>
      <w:r>
        <w:rPr>
          <w:color w:val="6E6E70"/>
          <w:sz w:val="15"/>
          <w:szCs w:val="15"/>
        </w:rPr>
        <w:t>ladlsLi®.</w:t>
      </w:r>
      <w:r>
        <w:rPr>
          <w:color w:val="6E6E70"/>
          <w:spacing w:val="54"/>
          <w:sz w:val="15"/>
          <w:szCs w:val="15"/>
        </w:rPr>
        <w:t> </w:t>
      </w:r>
      <w:r>
        <w:rPr>
          <w:color w:val="6E6E70"/>
          <w:sz w:val="15"/>
          <w:szCs w:val="15"/>
        </w:rPr>
        <w:t>por</w:t>
      </w:r>
      <w:r>
        <w:rPr>
          <w:color w:val="6E6E70"/>
          <w:spacing w:val="79"/>
          <w:sz w:val="15"/>
          <w:szCs w:val="15"/>
        </w:rPr>
        <w:t> </w:t>
      </w:r>
      <w:r>
        <w:rPr>
          <w:color w:val="6E6E70"/>
          <w:sz w:val="15"/>
          <w:szCs w:val="15"/>
        </w:rPr>
        <w:t>ll�al</w:t>
      </w:r>
      <w:r>
        <w:rPr>
          <w:color w:val="6E6E70"/>
          <w:spacing w:val="52"/>
          <w:sz w:val="15"/>
          <w:szCs w:val="15"/>
        </w:rPr>
        <w:t> </w:t>
      </w:r>
      <w:r>
        <w:rPr>
          <w:color w:val="828385"/>
          <w:sz w:val="15"/>
          <w:szCs w:val="15"/>
        </w:rPr>
        <w:t>orden</w:t>
      </w:r>
      <w:r>
        <w:rPr>
          <w:color w:val="828385"/>
          <w:spacing w:val="52"/>
          <w:sz w:val="15"/>
          <w:szCs w:val="15"/>
        </w:rPr>
        <w:t> </w:t>
      </w:r>
      <w:r>
        <w:rPr>
          <w:color w:val="6E6E70"/>
          <w:spacing w:val="-9"/>
          <w:sz w:val="15"/>
          <w:szCs w:val="15"/>
        </w:rPr>
        <w:t>d</w:t>
      </w:r>
      <w:r>
        <w:rPr>
          <w:color w:val="6E6E70"/>
          <w:spacing w:val="-9"/>
          <w:sz w:val="15"/>
          <w:szCs w:val="15"/>
        </w:rPr>
        <w:t>o</w:t>
      </w:r>
    </w:p>
    <w:p>
      <w:pPr>
        <w:spacing w:line="230" w:lineRule="auto" w:before="0"/>
        <w:ind w:left="107" w:right="4" w:firstLine="20"/>
        <w:jc w:val="left"/>
        <w:rPr>
          <w:sz w:val="15"/>
          <w:szCs w:val="15"/>
        </w:rPr>
      </w:pPr>
      <w:r>
        <w:rPr>
          <w:sz w:val="15"/>
          <w:szCs w:val="15"/>
        </w:rPr>
        <mc:AlternateContent>
          <mc:Choice Requires="wps">
            <w:drawing>
              <wp:anchor distT="0" distB="0" distL="0" distR="0" allowOverlap="1" layoutInCell="1" locked="0" behindDoc="1" simplePos="0" relativeHeight="483820544">
                <wp:simplePos x="0" y="0"/>
                <wp:positionH relativeFrom="page">
                  <wp:posOffset>4266889</wp:posOffset>
                </wp:positionH>
                <wp:positionV relativeFrom="paragraph">
                  <wp:posOffset>405564</wp:posOffset>
                </wp:positionV>
                <wp:extent cx="12700" cy="128905"/>
                <wp:effectExtent l="0" t="0" r="0" b="0"/>
                <wp:wrapNone/>
                <wp:docPr id="779" name="Graphic 779"/>
                <wp:cNvGraphicFramePr>
                  <a:graphicFrameLocks/>
                </wp:cNvGraphicFramePr>
                <a:graphic>
                  <a:graphicData uri="http://schemas.microsoft.com/office/word/2010/wordprocessingShape">
                    <wps:wsp>
                      <wps:cNvPr id="779" name="Graphic 779"/>
                      <wps:cNvSpPr/>
                      <wps:spPr>
                        <a:xfrm>
                          <a:off x="0" y="0"/>
                          <a:ext cx="12700" cy="128905"/>
                        </a:xfrm>
                        <a:custGeom>
                          <a:avLst/>
                          <a:gdLst/>
                          <a:ahLst/>
                          <a:cxnLst/>
                          <a:rect l="l" t="t" r="r" b="b"/>
                          <a:pathLst>
                            <a:path w="12700" h="128905">
                              <a:moveTo>
                                <a:pt x="12212" y="128383"/>
                              </a:moveTo>
                              <a:lnTo>
                                <a:pt x="0" y="128383"/>
                              </a:lnTo>
                              <a:lnTo>
                                <a:pt x="0" y="0"/>
                              </a:lnTo>
                              <a:lnTo>
                                <a:pt x="12212" y="0"/>
                              </a:lnTo>
                              <a:lnTo>
                                <a:pt x="12212" y="12838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35.975525pt;margin-top:31.934229pt;width:.961614pt;height:10.108909pt;mso-position-horizontal-relative:page;mso-position-vertical-relative:paragraph;z-index:-19495936" id="docshape616" filled="true" fillcolor="#efeff0" stroked="false">
                <v:fill type="solid"/>
                <w10:wrap type="none"/>
              </v:rect>
            </w:pict>
          </mc:Fallback>
        </mc:AlternateContent>
      </w:r>
      <w:r>
        <w:rPr>
          <w:color w:val="6E6E70"/>
          <w:sz w:val="10"/>
          <w:szCs w:val="10"/>
        </w:rPr>
        <w:t>6</w:t>
      </w:r>
      <w:r>
        <w:rPr>
          <w:color w:val="6E6E70"/>
          <w:spacing w:val="80"/>
          <w:sz w:val="10"/>
          <w:szCs w:val="10"/>
        </w:rPr>
        <w:t> </w:t>
      </w:r>
      <w:r>
        <w:rPr>
          <w:color w:val="828385"/>
          <w:sz w:val="15"/>
          <w:szCs w:val="15"/>
        </w:rPr>
        <w:t>de</w:t>
      </w:r>
      <w:r>
        <w:rPr>
          <w:color w:val="828385"/>
          <w:spacing w:val="40"/>
          <w:sz w:val="15"/>
          <w:szCs w:val="15"/>
        </w:rPr>
        <w:t> </w:t>
      </w:r>
      <w:r>
        <w:rPr>
          <w:color w:val="6E6E70"/>
          <w:sz w:val="15"/>
          <w:szCs w:val="15"/>
        </w:rPr>
        <w:t>Agosto</w:t>
      </w:r>
      <w:r>
        <w:rPr>
          <w:color w:val="6E6E70"/>
          <w:spacing w:val="40"/>
          <w:sz w:val="15"/>
          <w:szCs w:val="15"/>
        </w:rPr>
        <w:t> </w:t>
      </w:r>
      <w:r>
        <w:rPr>
          <w:color w:val="828385"/>
          <w:sz w:val="15"/>
          <w:szCs w:val="15"/>
        </w:rPr>
        <w:t>dp</w:t>
      </w:r>
      <w:r>
        <w:rPr>
          <w:color w:val="565959"/>
          <w:sz w:val="15"/>
          <w:szCs w:val="15"/>
        </w:rPr>
        <w:t>l</w:t>
      </w:r>
      <w:r>
        <w:rPr>
          <w:color w:val="565959"/>
          <w:spacing w:val="40"/>
          <w:sz w:val="15"/>
          <w:szCs w:val="15"/>
        </w:rPr>
        <w:t> </w:t>
      </w:r>
      <w:r>
        <w:rPr>
          <w:color w:val="828385"/>
          <w:sz w:val="10"/>
          <w:szCs w:val="10"/>
        </w:rPr>
        <w:t>CO</w:t>
      </w:r>
      <w:r>
        <w:rPr>
          <w:color w:val="565959"/>
          <w:sz w:val="10"/>
          <w:szCs w:val="10"/>
        </w:rPr>
        <w:t>l'l</w:t>
      </w:r>
      <w:r>
        <w:rPr>
          <w:color w:val="9C9C9C"/>
          <w:sz w:val="10"/>
          <w:szCs w:val="10"/>
        </w:rPr>
        <w:t>'</w:t>
      </w:r>
      <w:r>
        <w:rPr>
          <w:color w:val="828385"/>
          <w:sz w:val="10"/>
          <w:szCs w:val="10"/>
        </w:rPr>
        <w:t>ieJ:JLO</w:t>
      </w:r>
      <w:r>
        <w:rPr>
          <w:color w:val="828385"/>
          <w:spacing w:val="40"/>
          <w:sz w:val="10"/>
          <w:szCs w:val="10"/>
        </w:rPr>
        <w:t> </w:t>
      </w:r>
      <w:r>
        <w:rPr>
          <w:color w:val="828385"/>
          <w:sz w:val="10"/>
          <w:szCs w:val="10"/>
        </w:rPr>
        <w:t>(!.O.O</w:t>
      </w:r>
      <w:r>
        <w:rPr>
          <w:color w:val="828385"/>
          <w:spacing w:val="40"/>
          <w:sz w:val="10"/>
          <w:szCs w:val="10"/>
        </w:rPr>
        <w:t> </w:t>
      </w:r>
      <w:r>
        <w:rPr>
          <w:i/>
          <w:iCs/>
          <w:color w:val="828385"/>
          <w:sz w:val="14"/>
          <w:szCs w:val="14"/>
        </w:rPr>
        <w:t>(Diario</w:t>
      </w:r>
      <w:r>
        <w:rPr>
          <w:i/>
          <w:iCs/>
          <w:color w:val="828385"/>
          <w:spacing w:val="40"/>
          <w:sz w:val="14"/>
          <w:szCs w:val="14"/>
        </w:rPr>
        <w:t> </w:t>
      </w:r>
      <w:r>
        <w:rPr>
          <w:rFonts w:ascii="Arial" w:hAnsi="Arial" w:cs="Arial" w:eastAsia="Arial"/>
          <w:i/>
          <w:iCs/>
          <w:color w:val="6E6E70"/>
          <w:sz w:val="14"/>
          <w:szCs w:val="14"/>
        </w:rPr>
        <w:t>Oficia!</w:t>
      </w:r>
      <w:r>
        <w:rPr>
          <w:rFonts w:ascii="Arial" w:hAnsi="Arial" w:cs="Arial" w:eastAsia="Arial"/>
          <w:i/>
          <w:iCs/>
          <w:color w:val="6E6E70"/>
          <w:spacing w:val="40"/>
          <w:sz w:val="14"/>
          <w:szCs w:val="14"/>
        </w:rPr>
        <w:t> </w:t>
      </w:r>
      <w:r>
        <w:rPr>
          <w:color w:val="828385"/>
          <w:sz w:val="15"/>
          <w:szCs w:val="15"/>
        </w:rPr>
        <w:t>.n.úmoro</w:t>
      </w:r>
      <w:r>
        <w:rPr>
          <w:color w:val="828385"/>
          <w:spacing w:val="40"/>
          <w:sz w:val="15"/>
          <w:szCs w:val="15"/>
        </w:rPr>
        <w:t> </w:t>
      </w:r>
      <w:r>
        <w:rPr>
          <w:color w:val="6E6E70"/>
          <w:sz w:val="15"/>
          <w:szCs w:val="15"/>
        </w:rPr>
        <w:t>177),</w:t>
      </w:r>
      <w:r>
        <w:rPr>
          <w:color w:val="6E6E70"/>
          <w:spacing w:val="40"/>
          <w:sz w:val="15"/>
          <w:szCs w:val="15"/>
        </w:rPr>
        <w:t> </w:t>
      </w:r>
      <w:r>
        <w:rPr>
          <w:color w:val="6E6E70"/>
          <w:sz w:val="15"/>
          <w:szCs w:val="15"/>
        </w:rPr>
        <w:t>y,</w:t>
      </w:r>
      <w:r>
        <w:rPr>
          <w:color w:val="6E6E70"/>
          <w:spacing w:val="40"/>
          <w:sz w:val="15"/>
          <w:szCs w:val="15"/>
        </w:rPr>
        <w:t> </w:t>
      </w:r>
      <w:r>
        <w:rPr>
          <w:color w:val="828385"/>
          <w:sz w:val="15"/>
          <w:szCs w:val="15"/>
        </w:rPr>
        <w:t>eu</w:t>
      </w:r>
      <w:r>
        <w:rPr>
          <w:color w:val="828385"/>
          <w:spacing w:val="40"/>
          <w:sz w:val="15"/>
          <w:szCs w:val="15"/>
        </w:rPr>
        <w:t> </w:t>
      </w:r>
      <w:r>
        <w:rPr>
          <w:color w:val="828385"/>
          <w:sz w:val="15"/>
          <w:szCs w:val="15"/>
        </w:rPr>
        <w:t>:;u</w:t>
      </w:r>
      <w:r>
        <w:rPr>
          <w:color w:val="828385"/>
          <w:spacing w:val="40"/>
          <w:sz w:val="15"/>
          <w:szCs w:val="15"/>
        </w:rPr>
        <w:t> </w:t>
      </w:r>
      <w:r>
        <w:rPr>
          <w:color w:val="6E6E70"/>
          <w:sz w:val="15"/>
          <w:szCs w:val="15"/>
        </w:rPr>
        <w:t>virLud,</w:t>
      </w:r>
      <w:r>
        <w:rPr>
          <w:color w:val="6E6E70"/>
          <w:spacing w:val="40"/>
          <w:sz w:val="15"/>
          <w:szCs w:val="15"/>
        </w:rPr>
        <w:t> </w:t>
      </w:r>
      <w:r>
        <w:rPr>
          <w:color w:val="6E6E70"/>
          <w:sz w:val="15"/>
          <w:szCs w:val="15"/>
        </w:rPr>
        <w:t>que</w:t>
      </w:r>
      <w:r>
        <w:rPr>
          <w:color w:val="6E6E70"/>
          <w:spacing w:val="40"/>
          <w:sz w:val="15"/>
          <w:szCs w:val="15"/>
        </w:rPr>
        <w:t> </w:t>
      </w:r>
      <w:r>
        <w:rPr>
          <w:color w:val="6E6E70"/>
          <w:sz w:val="15"/>
          <w:szCs w:val="15"/>
        </w:rPr>
        <w:t>los</w:t>
      </w:r>
      <w:r>
        <w:rPr>
          <w:color w:val="6E6E70"/>
          <w:spacing w:val="40"/>
          <w:sz w:val="15"/>
          <w:szCs w:val="15"/>
        </w:rPr>
        <w:t> </w:t>
      </w:r>
      <w:r>
        <w:rPr>
          <w:color w:val="828385"/>
          <w:sz w:val="15"/>
          <w:szCs w:val="15"/>
        </w:rPr>
        <w:t>sol.lcilunl.Qs</w:t>
      </w:r>
      <w:r>
        <w:rPr>
          <w:color w:val="828385"/>
          <w:spacing w:val="33"/>
          <w:sz w:val="15"/>
          <w:szCs w:val="15"/>
        </w:rPr>
        <w:t> </w:t>
      </w:r>
      <w:r>
        <w:rPr>
          <w:color w:val="6E6E70"/>
          <w:sz w:val="15"/>
          <w:szCs w:val="15"/>
        </w:rPr>
        <w:t>que</w:t>
      </w:r>
      <w:r>
        <w:rPr>
          <w:color w:val="6E6E70"/>
          <w:spacing w:val="40"/>
          <w:sz w:val="15"/>
          <w:szCs w:val="15"/>
        </w:rPr>
        <w:t> </w:t>
      </w:r>
      <w:r>
        <w:rPr>
          <w:color w:val="6E6E70"/>
          <w:sz w:val="15"/>
          <w:szCs w:val="15"/>
        </w:rPr>
        <w:t>han</w:t>
      </w:r>
      <w:r>
        <w:rPr>
          <w:color w:val="6E6E70"/>
          <w:spacing w:val="40"/>
          <w:sz w:val="15"/>
          <w:szCs w:val="15"/>
        </w:rPr>
        <w:t> </w:t>
      </w:r>
      <w:r>
        <w:rPr>
          <w:color w:val="828385"/>
          <w:sz w:val="15"/>
          <w:szCs w:val="15"/>
        </w:rPr>
        <w:t>sido</w:t>
      </w:r>
      <w:r>
        <w:rPr>
          <w:color w:val="828385"/>
          <w:spacing w:val="40"/>
          <w:sz w:val="15"/>
          <w:szCs w:val="15"/>
        </w:rPr>
        <w:t> </w:t>
      </w:r>
      <w:r>
        <w:rPr>
          <w:color w:val="6E6E70"/>
          <w:sz w:val="15"/>
          <w:szCs w:val="15"/>
        </w:rPr>
        <w:t>de­</w:t>
      </w:r>
      <w:r>
        <w:rPr>
          <w:color w:val="6E6E70"/>
          <w:spacing w:val="40"/>
          <w:sz w:val="15"/>
          <w:szCs w:val="15"/>
        </w:rPr>
        <w:t> </w:t>
      </w:r>
      <w:r>
        <w:rPr>
          <w:color w:val="6E6E70"/>
          <w:sz w:val="15"/>
          <w:szCs w:val="15"/>
        </w:rPr>
        <w:t>olnrndos</w:t>
      </w:r>
      <w:r>
        <w:rPr>
          <w:color w:val="6E6E70"/>
          <w:spacing w:val="35"/>
          <w:sz w:val="15"/>
          <w:szCs w:val="15"/>
        </w:rPr>
        <w:t> </w:t>
      </w:r>
      <w:r>
        <w:rPr>
          <w:color w:val="828385"/>
          <w:sz w:val="15"/>
          <w:szCs w:val="15"/>
        </w:rPr>
        <w:t>on</w:t>
      </w:r>
      <w:r>
        <w:rPr>
          <w:color w:val="828385"/>
          <w:spacing w:val="29"/>
          <w:sz w:val="15"/>
          <w:szCs w:val="15"/>
        </w:rPr>
        <w:t> </w:t>
      </w:r>
      <w:r>
        <w:rPr>
          <w:color w:val="828385"/>
          <w:sz w:val="15"/>
          <w:szCs w:val="15"/>
        </w:rPr>
        <w:t>su</w:t>
      </w:r>
      <w:r>
        <w:rPr>
          <w:color w:val="828385"/>
          <w:spacing w:val="40"/>
          <w:sz w:val="15"/>
          <w:szCs w:val="15"/>
        </w:rPr>
        <w:t> </w:t>
      </w:r>
      <w:r>
        <w:rPr>
          <w:color w:val="828385"/>
          <w:sz w:val="15"/>
          <w:szCs w:val="15"/>
        </w:rPr>
        <w:t>Lolnlidad</w:t>
      </w:r>
      <w:r>
        <w:rPr>
          <w:color w:val="828385"/>
          <w:spacing w:val="40"/>
          <w:sz w:val="15"/>
          <w:szCs w:val="15"/>
        </w:rPr>
        <w:t> </w:t>
      </w:r>
      <w:r>
        <w:rPr>
          <w:color w:val="6E6E70"/>
          <w:sz w:val="15"/>
          <w:szCs w:val="15"/>
        </w:rPr>
        <w:t>fu</w:t>
      </w:r>
      <w:r>
        <w:rPr>
          <w:color w:val="9C9C9C"/>
          <w:sz w:val="15"/>
          <w:szCs w:val="15"/>
        </w:rPr>
        <w:t>P</w:t>
      </w:r>
      <w:r>
        <w:rPr>
          <w:color w:val="6E6E70"/>
          <w:sz w:val="15"/>
          <w:szCs w:val="15"/>
        </w:rPr>
        <w:t>r·a</w:t>
      </w:r>
      <w:r>
        <w:rPr>
          <w:color w:val="6E6E70"/>
          <w:spacing w:val="36"/>
          <w:sz w:val="15"/>
          <w:szCs w:val="15"/>
        </w:rPr>
        <w:t> </w:t>
      </w:r>
      <w:r>
        <w:rPr>
          <w:color w:val="9C9C9C"/>
          <w:sz w:val="15"/>
          <w:szCs w:val="15"/>
        </w:rPr>
        <w:t>do</w:t>
      </w:r>
      <w:r>
        <w:rPr>
          <w:color w:val="9C9C9C"/>
          <w:spacing w:val="31"/>
          <w:sz w:val="15"/>
          <w:szCs w:val="15"/>
        </w:rPr>
        <w:t> </w:t>
      </w:r>
      <w:r>
        <w:rPr>
          <w:color w:val="828385"/>
          <w:sz w:val="15"/>
          <w:szCs w:val="15"/>
        </w:rPr>
        <w:t>con­</w:t>
      </w:r>
      <w:r>
        <w:rPr>
          <w:color w:val="828385"/>
          <w:spacing w:val="40"/>
          <w:sz w:val="15"/>
          <w:szCs w:val="15"/>
        </w:rPr>
        <w:t> </w:t>
      </w:r>
      <w:r>
        <w:rPr>
          <w:color w:val="828385"/>
          <w:sz w:val="15"/>
          <w:szCs w:val="15"/>
        </w:rPr>
        <w:t>curso,</w:t>
      </w:r>
      <w:r>
        <w:rPr>
          <w:color w:val="828385"/>
          <w:spacing w:val="80"/>
          <w:sz w:val="15"/>
          <w:szCs w:val="15"/>
        </w:rPr>
        <w:t> </w:t>
      </w:r>
      <w:r>
        <w:rPr>
          <w:color w:val="6E6E70"/>
          <w:sz w:val="15"/>
          <w:szCs w:val="15"/>
        </w:rPr>
        <w:t>por</w:t>
      </w:r>
      <w:r>
        <w:rPr>
          <w:color w:val="6E6E70"/>
          <w:spacing w:val="80"/>
          <w:sz w:val="15"/>
          <w:szCs w:val="15"/>
        </w:rPr>
        <w:t> </w:t>
      </w:r>
      <w:r>
        <w:rPr>
          <w:color w:val="828385"/>
          <w:sz w:val="15"/>
          <w:szCs w:val="15"/>
        </w:rPr>
        <w:t>no</w:t>
      </w:r>
      <w:r>
        <w:rPr>
          <w:color w:val="828385"/>
          <w:spacing w:val="80"/>
          <w:sz w:val="15"/>
          <w:szCs w:val="15"/>
        </w:rPr>
        <w:t> </w:t>
      </w:r>
      <w:r>
        <w:rPr>
          <w:color w:val="828385"/>
          <w:sz w:val="15"/>
          <w:szCs w:val="15"/>
        </w:rPr>
        <w:t>reunir</w:t>
      </w:r>
      <w:r>
        <w:rPr>
          <w:color w:val="828385"/>
          <w:spacing w:val="80"/>
          <w:sz w:val="15"/>
          <w:szCs w:val="15"/>
        </w:rPr>
        <w:t> </w:t>
      </w:r>
      <w:r>
        <w:rPr>
          <w:color w:val="565959"/>
          <w:sz w:val="15"/>
          <w:szCs w:val="15"/>
        </w:rPr>
        <w:t>l</w:t>
      </w:r>
      <w:r>
        <w:rPr>
          <w:color w:val="BCBFBF"/>
          <w:sz w:val="15"/>
          <w:szCs w:val="15"/>
        </w:rPr>
        <w:t>.</w:t>
      </w:r>
      <w:r>
        <w:rPr>
          <w:color w:val="828385"/>
          <w:sz w:val="15"/>
          <w:szCs w:val="15"/>
        </w:rPr>
        <w:t>as</w:t>
      </w:r>
      <w:r>
        <w:rPr>
          <w:color w:val="828385"/>
          <w:spacing w:val="80"/>
          <w:sz w:val="15"/>
          <w:szCs w:val="15"/>
        </w:rPr>
        <w:t> </w:t>
      </w:r>
      <w:r>
        <w:rPr>
          <w:color w:val="828385"/>
          <w:sz w:val="15"/>
          <w:szCs w:val="15"/>
        </w:rPr>
        <w:t>condi</w:t>
      </w:r>
      <w:r>
        <w:rPr>
          <w:color w:val="9C9C9C"/>
          <w:sz w:val="15"/>
          <w:szCs w:val="15"/>
        </w:rPr>
        <w:t>c</w:t>
      </w:r>
      <w:r>
        <w:rPr>
          <w:color w:val="6E6E70"/>
          <w:sz w:val="15"/>
          <w:szCs w:val="15"/>
        </w:rPr>
        <w:t>iones</w:t>
      </w:r>
      <w:r>
        <w:rPr>
          <w:color w:val="6E6E70"/>
          <w:spacing w:val="40"/>
          <w:sz w:val="15"/>
          <w:szCs w:val="15"/>
        </w:rPr>
        <w:t> </w:t>
      </w:r>
      <w:r>
        <w:rPr>
          <w:color w:val="6E6E70"/>
          <w:sz w:val="15"/>
          <w:szCs w:val="15"/>
        </w:rPr>
        <w:t>en</w:t>
      </w:r>
      <w:r>
        <w:rPr>
          <w:color w:val="6E6E70"/>
          <w:spacing w:val="40"/>
          <w:sz w:val="15"/>
          <w:szCs w:val="15"/>
        </w:rPr>
        <w:t> </w:t>
      </w:r>
      <w:r>
        <w:rPr>
          <w:color w:val="828385"/>
          <w:sz w:val="15"/>
          <w:szCs w:val="15"/>
        </w:rPr>
        <w:t>ól</w:t>
      </w:r>
      <w:r>
        <w:rPr>
          <w:color w:val="828385"/>
          <w:spacing w:val="40"/>
          <w:sz w:val="15"/>
          <w:szCs w:val="15"/>
        </w:rPr>
        <w:t> </w:t>
      </w:r>
      <w:r>
        <w:rPr>
          <w:color w:val="828385"/>
          <w:sz w:val="15"/>
          <w:szCs w:val="15"/>
        </w:rPr>
        <w:t>ost.wleci�as,</w:t>
      </w:r>
      <w:r>
        <w:rPr>
          <w:color w:val="828385"/>
          <w:spacing w:val="40"/>
          <w:sz w:val="15"/>
          <w:szCs w:val="15"/>
        </w:rPr>
        <w:t> </w:t>
      </w:r>
      <w:r>
        <w:rPr>
          <w:color w:val="828385"/>
          <w:sz w:val="15"/>
          <w:szCs w:val="15"/>
        </w:rPr>
        <w:t>no</w:t>
      </w:r>
      <w:r>
        <w:rPr>
          <w:color w:val="828385"/>
          <w:spacing w:val="40"/>
          <w:sz w:val="15"/>
          <w:szCs w:val="15"/>
        </w:rPr>
        <w:t> </w:t>
      </w:r>
      <w:r>
        <w:rPr>
          <w:color w:val="828385"/>
          <w:sz w:val="15"/>
          <w:szCs w:val="15"/>
        </w:rPr>
        <w:t>tienen</w:t>
      </w:r>
      <w:r>
        <w:rPr>
          <w:color w:val="828385"/>
          <w:spacing w:val="40"/>
          <w:sz w:val="15"/>
          <w:szCs w:val="15"/>
        </w:rPr>
        <w:t> </w:t>
      </w:r>
      <w:r>
        <w:rPr>
          <w:color w:val="828385"/>
          <w:sz w:val="15"/>
          <w:szCs w:val="15"/>
        </w:rPr>
        <w:t>que</w:t>
      </w:r>
      <w:r>
        <w:rPr>
          <w:color w:val="828385"/>
          <w:spacing w:val="48"/>
          <w:sz w:val="15"/>
          <w:szCs w:val="15"/>
        </w:rPr>
        <w:t> </w:t>
      </w:r>
      <w:r>
        <w:rPr>
          <w:color w:val="6E6E70"/>
          <w:sz w:val="15"/>
          <w:szCs w:val="15"/>
        </w:rPr>
        <w:t>pre­</w:t>
      </w:r>
      <w:r>
        <w:rPr>
          <w:color w:val="6E6E70"/>
          <w:spacing w:val="40"/>
          <w:sz w:val="15"/>
          <w:szCs w:val="15"/>
        </w:rPr>
        <w:t> </w:t>
      </w:r>
      <w:r>
        <w:rPr>
          <w:color w:val="828385"/>
          <w:sz w:val="15"/>
          <w:szCs w:val="15"/>
        </w:rPr>
        <w:t>scnturso</w:t>
      </w:r>
      <w:r>
        <w:rPr>
          <w:color w:val="828385"/>
          <w:spacing w:val="40"/>
          <w:sz w:val="15"/>
          <w:szCs w:val="15"/>
        </w:rPr>
        <w:t> </w:t>
      </w:r>
      <w:r>
        <w:rPr>
          <w:color w:val="828385"/>
          <w:sz w:val="15"/>
          <w:szCs w:val="15"/>
        </w:rPr>
        <w:t>en</w:t>
      </w:r>
      <w:r>
        <w:rPr>
          <w:color w:val="828385"/>
          <w:spacing w:val="31"/>
          <w:sz w:val="15"/>
          <w:szCs w:val="15"/>
        </w:rPr>
        <w:t> </w:t>
      </w:r>
      <w:r>
        <w:rPr>
          <w:rFonts w:ascii="Arial" w:hAnsi="Arial" w:cs="Arial" w:eastAsia="Arial"/>
          <w:color w:val="6E6E70"/>
          <w:sz w:val="13"/>
          <w:szCs w:val="13"/>
        </w:rPr>
        <w:t>.lo</w:t>
      </w:r>
      <w:r>
        <w:rPr>
          <w:rFonts w:ascii="Arial" w:hAnsi="Arial" w:cs="Arial" w:eastAsia="Arial"/>
          <w:color w:val="6E6E70"/>
          <w:spacing w:val="40"/>
          <w:sz w:val="13"/>
          <w:szCs w:val="13"/>
        </w:rPr>
        <w:t> </w:t>
      </w:r>
      <w:r>
        <w:rPr>
          <w:color w:val="6E6E70"/>
          <w:sz w:val="15"/>
          <w:szCs w:val="15"/>
        </w:rPr>
        <w:t>Dirección</w:t>
      </w:r>
      <w:r>
        <w:rPr>
          <w:color w:val="6E6E70"/>
          <w:spacing w:val="80"/>
          <w:sz w:val="15"/>
          <w:szCs w:val="15"/>
        </w:rPr>
        <w:t> </w:t>
      </w:r>
      <w:r>
        <w:rPr>
          <w:color w:val="828385"/>
          <w:sz w:val="15"/>
          <w:szCs w:val="15"/>
        </w:rPr>
        <w:t>g</w:t>
      </w:r>
      <w:r>
        <w:rPr>
          <w:color w:val="9C9C9C"/>
          <w:sz w:val="15"/>
          <w:szCs w:val="15"/>
        </w:rPr>
        <w:t>e</w:t>
      </w:r>
      <w:r>
        <w:rPr>
          <w:color w:val="828385"/>
          <w:sz w:val="15"/>
          <w:szCs w:val="15"/>
        </w:rPr>
        <w:t>11</w:t>
      </w:r>
      <w:r>
        <w:rPr>
          <w:color w:val="9C9C9C"/>
          <w:sz w:val="15"/>
          <w:szCs w:val="15"/>
        </w:rPr>
        <w:t>�</w:t>
      </w:r>
      <w:r>
        <w:rPr>
          <w:color w:val="6E6E70"/>
          <w:sz w:val="15"/>
          <w:szCs w:val="15"/>
        </w:rPr>
        <w:t>1·al</w:t>
      </w:r>
      <w:r>
        <w:rPr>
          <w:color w:val="6E6E70"/>
          <w:spacing w:val="34"/>
          <w:sz w:val="15"/>
          <w:szCs w:val="15"/>
        </w:rPr>
        <w:t> </w:t>
      </w:r>
      <w:r>
        <w:rPr>
          <w:color w:val="6E6E70"/>
          <w:sz w:val="15"/>
          <w:szCs w:val="15"/>
        </w:rPr>
        <w:t>do.</w:t>
      </w:r>
      <w:r>
        <w:rPr>
          <w:color w:val="6E6E70"/>
          <w:spacing w:val="40"/>
          <w:sz w:val="15"/>
          <w:szCs w:val="15"/>
        </w:rPr>
        <w:t> </w:t>
      </w:r>
      <w:r>
        <w:rPr>
          <w:color w:val="6E6E70"/>
          <w:sz w:val="15"/>
          <w:szCs w:val="15"/>
        </w:rPr>
        <w:t>Pc·scn</w:t>
      </w:r>
      <w:r>
        <w:rPr>
          <w:color w:val="6E6E70"/>
          <w:spacing w:val="32"/>
          <w:sz w:val="15"/>
          <w:szCs w:val="15"/>
        </w:rPr>
        <w:t> </w:t>
      </w:r>
      <w:r>
        <w:rPr>
          <w:color w:val="828385"/>
          <w:sz w:val="15"/>
          <w:szCs w:val="15"/>
        </w:rPr>
        <w:t>el</w:t>
      </w:r>
      <w:r>
        <w:rPr>
          <w:color w:val="828385"/>
          <w:spacing w:val="40"/>
          <w:sz w:val="15"/>
          <w:szCs w:val="15"/>
        </w:rPr>
        <w:t> </w:t>
      </w:r>
      <w:r>
        <w:rPr>
          <w:rFonts w:ascii="Arial" w:hAnsi="Arial" w:cs="Arial" w:eastAsia="Arial"/>
          <w:color w:val="6E6E70"/>
          <w:sz w:val="13"/>
          <w:szCs w:val="13"/>
        </w:rPr>
        <w:t>din</w:t>
      </w:r>
      <w:r>
        <w:rPr>
          <w:rFonts w:ascii="Arial" w:hAnsi="Arial" w:cs="Arial" w:eastAsia="Arial"/>
          <w:color w:val="6E6E70"/>
          <w:spacing w:val="80"/>
          <w:sz w:val="13"/>
          <w:szCs w:val="13"/>
        </w:rPr>
        <w:t> </w:t>
      </w:r>
      <w:r>
        <w:rPr>
          <w:color w:val="6E6E70"/>
          <w:sz w:val="15"/>
          <w:szCs w:val="15"/>
        </w:rPr>
        <w:t>1.•</w:t>
      </w:r>
      <w:r>
        <w:rPr>
          <w:color w:val="6E6E70"/>
          <w:spacing w:val="34"/>
          <w:sz w:val="15"/>
          <w:szCs w:val="15"/>
        </w:rPr>
        <w:t> </w:t>
      </w:r>
      <w:r>
        <w:rPr>
          <w:rFonts w:ascii="Arial" w:hAnsi="Arial" w:cs="Arial" w:eastAsia="Arial"/>
          <w:color w:val="828385"/>
          <w:sz w:val="13"/>
          <w:szCs w:val="13"/>
        </w:rPr>
        <w:t>de</w:t>
      </w:r>
      <w:r>
        <w:rPr>
          <w:rFonts w:ascii="Arial" w:hAnsi="Arial" w:cs="Arial" w:eastAsia="Arial"/>
          <w:color w:val="828385"/>
          <w:spacing w:val="40"/>
          <w:sz w:val="13"/>
          <w:szCs w:val="13"/>
        </w:rPr>
        <w:t> </w:t>
      </w:r>
      <w:r>
        <w:rPr>
          <w:color w:val="6E6E70"/>
          <w:sz w:val="15"/>
          <w:szCs w:val="15"/>
        </w:rPr>
        <w:t>OcLubre,</w:t>
      </w:r>
      <w:r>
        <w:rPr>
          <w:color w:val="6E6E70"/>
          <w:spacing w:val="40"/>
          <w:sz w:val="15"/>
          <w:szCs w:val="15"/>
        </w:rPr>
        <w:t> </w:t>
      </w:r>
      <w:r>
        <w:rPr>
          <w:color w:val="828385"/>
          <w:sz w:val="15"/>
          <w:szCs w:val="15"/>
        </w:rPr>
        <w:t>como</w:t>
      </w:r>
      <w:r>
        <w:rPr>
          <w:color w:val="828385"/>
          <w:spacing w:val="40"/>
          <w:sz w:val="15"/>
          <w:szCs w:val="15"/>
        </w:rPr>
        <w:t> </w:t>
      </w:r>
      <w:r>
        <w:rPr>
          <w:color w:val="828385"/>
          <w:sz w:val="15"/>
          <w:szCs w:val="15"/>
        </w:rPr>
        <w:t>es.</w:t>
      </w:r>
      <w:r>
        <w:rPr>
          <w:color w:val="828385"/>
          <w:spacing w:val="40"/>
          <w:sz w:val="15"/>
          <w:szCs w:val="15"/>
        </w:rPr>
        <w:t> </w:t>
      </w:r>
      <w:r>
        <w:rPr>
          <w:color w:val="828385"/>
          <w:sz w:val="15"/>
          <w:szCs w:val="15"/>
        </w:rPr>
        <w:t>to.blecla</w:t>
      </w:r>
      <w:r>
        <w:rPr>
          <w:color w:val="828385"/>
          <w:spacing w:val="40"/>
          <w:sz w:val="15"/>
          <w:szCs w:val="15"/>
        </w:rPr>
        <w:t> </w:t>
      </w:r>
      <w:r>
        <w:rPr>
          <w:color w:val="9C9C9C"/>
          <w:sz w:val="15"/>
          <w:szCs w:val="15"/>
        </w:rPr>
        <w:t>)</w:t>
      </w:r>
      <w:r>
        <w:rPr>
          <w:color w:val="828385"/>
          <w:sz w:val="15"/>
          <w:szCs w:val="15"/>
        </w:rPr>
        <w:t>a</w:t>
      </w:r>
      <w:r>
        <w:rPr>
          <w:color w:val="828385"/>
          <w:spacing w:val="40"/>
          <w:sz w:val="15"/>
          <w:szCs w:val="15"/>
        </w:rPr>
        <w:t> </w:t>
      </w:r>
      <w:r>
        <w:rPr>
          <w:color w:val="6E6E70"/>
          <w:sz w:val="15"/>
          <w:szCs w:val="15"/>
        </w:rPr>
        <w:t>Real</w:t>
      </w:r>
      <w:r>
        <w:rPr>
          <w:color w:val="6E6E70"/>
          <w:spacing w:val="40"/>
          <w:sz w:val="15"/>
          <w:szCs w:val="15"/>
        </w:rPr>
        <w:t> </w:t>
      </w:r>
      <w:r>
        <w:rPr>
          <w:color w:val="828385"/>
          <w:sz w:val="15"/>
          <w:szCs w:val="15"/>
        </w:rPr>
        <w:t>ordon</w:t>
      </w:r>
      <w:r>
        <w:rPr>
          <w:color w:val="828385"/>
          <w:spacing w:val="40"/>
          <w:sz w:val="15"/>
          <w:szCs w:val="15"/>
        </w:rPr>
        <w:t> </w:t>
      </w:r>
      <w:r>
        <w:rPr>
          <w:color w:val="828385"/>
          <w:sz w:val="15"/>
          <w:szCs w:val="15"/>
        </w:rPr>
        <w:t>¡le</w:t>
      </w:r>
      <w:r>
        <w:rPr>
          <w:color w:val="828385"/>
          <w:spacing w:val="40"/>
          <w:sz w:val="15"/>
          <w:szCs w:val="15"/>
        </w:rPr>
        <w:t> </w:t>
      </w:r>
      <w:r>
        <w:rPr>
          <w:color w:val="6E6E70"/>
          <w:sz w:val="15"/>
          <w:szCs w:val="15"/>
        </w:rPr>
        <w:t>c(lnvocaLo­</w:t>
      </w:r>
    </w:p>
    <w:p>
      <w:pPr>
        <w:tabs>
          <w:tab w:pos="2066" w:val="left" w:leader="none"/>
        </w:tabs>
        <w:spacing w:line="179" w:lineRule="exact" w:before="0"/>
        <w:ind w:left="121" w:right="0" w:firstLine="0"/>
        <w:jc w:val="both"/>
        <w:rPr>
          <w:rFonts w:ascii="Arial" w:hAnsi="Arial" w:cs="Arial" w:eastAsia="Arial"/>
          <w:b/>
          <w:bCs/>
          <w:sz w:val="20"/>
          <w:szCs w:val="20"/>
        </w:rPr>
      </w:pPr>
      <w:r>
        <w:rPr>
          <w:rFonts w:ascii="Arial" w:hAnsi="Arial" w:cs="Arial" w:eastAsia="Arial"/>
          <w:b/>
          <w:sz w:val="20"/>
          <w:szCs w:val="20"/>
        </w:rPr>
        <mc:AlternateContent>
          <mc:Choice Requires="wps">
            <w:drawing>
              <wp:anchor distT="0" distB="0" distL="0" distR="0" allowOverlap="1" layoutInCell="1" locked="0" behindDoc="1" simplePos="0" relativeHeight="483821056">
                <wp:simplePos x="0" y="0"/>
                <wp:positionH relativeFrom="page">
                  <wp:posOffset>4458323</wp:posOffset>
                </wp:positionH>
                <wp:positionV relativeFrom="paragraph">
                  <wp:posOffset>16179</wp:posOffset>
                </wp:positionV>
                <wp:extent cx="24765" cy="102870"/>
                <wp:effectExtent l="0" t="0" r="0" b="0"/>
                <wp:wrapNone/>
                <wp:docPr id="780" name="Graphic 780"/>
                <wp:cNvGraphicFramePr>
                  <a:graphicFrameLocks/>
                </wp:cNvGraphicFramePr>
                <a:graphic>
                  <a:graphicData uri="http://schemas.microsoft.com/office/word/2010/wordprocessingShape">
                    <wps:wsp>
                      <wps:cNvPr id="780" name="Graphic 780"/>
                      <wps:cNvSpPr/>
                      <wps:spPr>
                        <a:xfrm>
                          <a:off x="0" y="0"/>
                          <a:ext cx="24765" cy="102870"/>
                        </a:xfrm>
                        <a:custGeom>
                          <a:avLst/>
                          <a:gdLst/>
                          <a:ahLst/>
                          <a:cxnLst/>
                          <a:rect l="l" t="t" r="r" b="b"/>
                          <a:pathLst>
                            <a:path w="24765" h="102870">
                              <a:moveTo>
                                <a:pt x="24424" y="102706"/>
                              </a:moveTo>
                              <a:lnTo>
                                <a:pt x="0" y="102706"/>
                              </a:lnTo>
                              <a:lnTo>
                                <a:pt x="0" y="0"/>
                              </a:lnTo>
                              <a:lnTo>
                                <a:pt x="24424" y="0"/>
                              </a:lnTo>
                              <a:lnTo>
                                <a:pt x="24424" y="102706"/>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51.049103pt;margin-top:1.273950pt;width:1.923227pt;height:8.087124pt;mso-position-horizontal-relative:page;mso-position-vertical-relative:paragraph;z-index:-19495424" id="docshape617" filled="true" fillcolor="#efeff0" stroked="false">
                <v:fill type="solid"/>
                <w10:wrap type="none"/>
              </v:rect>
            </w:pict>
          </mc:Fallback>
        </mc:AlternateContent>
      </w:r>
      <w:r>
        <w:rPr>
          <w:rFonts w:ascii="Arial" w:hAnsi="Arial" w:cs="Arial" w:eastAsia="Arial"/>
          <w:b/>
          <w:sz w:val="20"/>
          <w:szCs w:val="20"/>
        </w:rPr>
        <mc:AlternateContent>
          <mc:Choice Requires="wps">
            <w:drawing>
              <wp:anchor distT="0" distB="0" distL="0" distR="0" allowOverlap="1" layoutInCell="1" locked="0" behindDoc="1" simplePos="0" relativeHeight="483821568">
                <wp:simplePos x="0" y="0"/>
                <wp:positionH relativeFrom="page">
                  <wp:posOffset>3950701</wp:posOffset>
                </wp:positionH>
                <wp:positionV relativeFrom="paragraph">
                  <wp:posOffset>90956</wp:posOffset>
                </wp:positionV>
                <wp:extent cx="12700" cy="128905"/>
                <wp:effectExtent l="0" t="0" r="0" b="0"/>
                <wp:wrapNone/>
                <wp:docPr id="781" name="Graphic 781"/>
                <wp:cNvGraphicFramePr>
                  <a:graphicFrameLocks/>
                </wp:cNvGraphicFramePr>
                <a:graphic>
                  <a:graphicData uri="http://schemas.microsoft.com/office/word/2010/wordprocessingShape">
                    <wps:wsp>
                      <wps:cNvPr id="781" name="Graphic 781"/>
                      <wps:cNvSpPr/>
                      <wps:spPr>
                        <a:xfrm>
                          <a:off x="0" y="0"/>
                          <a:ext cx="12700" cy="128905"/>
                        </a:xfrm>
                        <a:custGeom>
                          <a:avLst/>
                          <a:gdLst/>
                          <a:ahLst/>
                          <a:cxnLst/>
                          <a:rect l="l" t="t" r="r" b="b"/>
                          <a:pathLst>
                            <a:path w="12700" h="128905">
                              <a:moveTo>
                                <a:pt x="12212" y="128383"/>
                              </a:moveTo>
                              <a:lnTo>
                                <a:pt x="0" y="128383"/>
                              </a:lnTo>
                              <a:lnTo>
                                <a:pt x="0" y="0"/>
                              </a:lnTo>
                              <a:lnTo>
                                <a:pt x="12212" y="0"/>
                              </a:lnTo>
                              <a:lnTo>
                                <a:pt x="12212" y="12838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311.078827pt;margin-top:7.161913pt;width:.961614pt;height:10.108909pt;mso-position-horizontal-relative:page;mso-position-vertical-relative:paragraph;z-index:-19494912" id="docshape618" filled="true" fillcolor="#efeff0" stroked="false">
                <v:fill type="solid"/>
                <w10:wrap type="none"/>
              </v:rect>
            </w:pict>
          </mc:Fallback>
        </mc:AlternateContent>
      </w:r>
      <w:r>
        <w:rPr>
          <w:color w:val="828385"/>
          <w:spacing w:val="-4"/>
          <w:sz w:val="15"/>
          <w:szCs w:val="15"/>
        </w:rPr>
        <w:t>ria.</w:t>
      </w:r>
      <w:r>
        <w:rPr>
          <w:color w:val="828385"/>
          <w:sz w:val="15"/>
          <w:szCs w:val="15"/>
        </w:rPr>
        <w:tab/>
      </w:r>
      <w:r>
        <w:rPr>
          <w:color w:val="BCBFBF"/>
          <w:spacing w:val="-4"/>
          <w:sz w:val="12"/>
          <w:szCs w:val="12"/>
        </w:rPr>
        <w:t>i</w:t>
      </w:r>
      <w:r>
        <w:rPr>
          <w:color w:val="BCBFBF"/>
          <w:spacing w:val="12"/>
          <w:sz w:val="12"/>
          <w:szCs w:val="12"/>
        </w:rPr>
        <w:t> </w:t>
      </w:r>
      <w:r>
        <w:rPr>
          <w:b/>
          <w:bCs/>
          <w:color w:val="9C9C9C"/>
          <w:spacing w:val="-4"/>
          <w:w w:val="85"/>
          <w:sz w:val="12"/>
          <w:szCs w:val="12"/>
        </w:rPr>
        <w:t>;</w:t>
      </w:r>
      <w:r>
        <w:rPr>
          <w:b/>
          <w:bCs/>
          <w:color w:val="828385"/>
          <w:spacing w:val="-4"/>
          <w:w w:val="85"/>
          <w:sz w:val="12"/>
          <w:szCs w:val="12"/>
        </w:rPr>
        <w:t>�</w:t>
      </w:r>
      <w:r>
        <w:rPr>
          <w:b/>
          <w:bCs/>
          <w:color w:val="9C9C9C"/>
          <w:spacing w:val="-4"/>
          <w:w w:val="85"/>
          <w:sz w:val="12"/>
          <w:szCs w:val="12"/>
        </w:rPr>
        <w:t>(</w:t>
      </w:r>
      <w:r>
        <w:rPr>
          <w:b/>
          <w:bCs/>
          <w:color w:val="828385"/>
          <w:spacing w:val="-4"/>
          <w:w w:val="85"/>
          <w:sz w:val="12"/>
          <w:szCs w:val="12"/>
        </w:rPr>
        <w:t>..</w:t>
      </w:r>
      <w:r>
        <w:rPr>
          <w:rFonts w:ascii="Arial" w:hAnsi="Arial" w:cs="Arial" w:eastAsia="Arial"/>
          <w:b/>
          <w:bCs/>
          <w:color w:val="828385"/>
          <w:spacing w:val="-4"/>
          <w:w w:val="85"/>
          <w:sz w:val="20"/>
          <w:szCs w:val="20"/>
        </w:rPr>
        <w:t>,'J-</w:t>
      </w:r>
      <w:r>
        <w:rPr>
          <w:rFonts w:ascii="Arial" w:hAnsi="Arial" w:cs="Arial" w:eastAsia="Arial"/>
          <w:b/>
          <w:bCs/>
          <w:color w:val="828385"/>
          <w:spacing w:val="-5"/>
          <w:w w:val="60"/>
          <w:sz w:val="20"/>
          <w:szCs w:val="20"/>
        </w:rPr>
        <w:t>ij.ll:J</w:t>
      </w:r>
    </w:p>
    <w:p>
      <w:pPr>
        <w:spacing w:line="151" w:lineRule="exact" w:before="0"/>
        <w:ind w:left="262" w:right="0" w:firstLine="0"/>
        <w:jc w:val="both"/>
        <w:rPr>
          <w:sz w:val="15"/>
        </w:rPr>
      </w:pPr>
      <w:r>
        <w:rPr>
          <w:color w:val="828385"/>
          <w:w w:val="110"/>
          <w:sz w:val="15"/>
        </w:rPr>
        <w:t>Segundo.</w:t>
      </w:r>
      <w:r>
        <w:rPr>
          <w:color w:val="828385"/>
          <w:spacing w:val="74"/>
          <w:w w:val="150"/>
          <w:sz w:val="15"/>
        </w:rPr>
        <w:t> </w:t>
      </w:r>
      <w:r>
        <w:rPr>
          <w:color w:val="6E6E70"/>
          <w:w w:val="110"/>
          <w:sz w:val="15"/>
        </w:rPr>
        <w:t>Que</w:t>
      </w:r>
      <w:r>
        <w:rPr>
          <w:color w:val="BCBFBF"/>
          <w:w w:val="110"/>
          <w:sz w:val="15"/>
        </w:rPr>
        <w:t>.</w:t>
      </w:r>
      <w:r>
        <w:rPr>
          <w:color w:val="BCBFBF"/>
          <w:spacing w:val="20"/>
          <w:w w:val="110"/>
          <w:sz w:val="15"/>
        </w:rPr>
        <w:t> </w:t>
      </w:r>
      <w:r>
        <w:rPr>
          <w:color w:val="828385"/>
          <w:w w:val="110"/>
          <w:sz w:val="15"/>
        </w:rPr>
        <w:t>se</w:t>
      </w:r>
      <w:r>
        <w:rPr>
          <w:color w:val="828385"/>
          <w:spacing w:val="63"/>
          <w:w w:val="110"/>
          <w:sz w:val="15"/>
        </w:rPr>
        <w:t> </w:t>
      </w:r>
      <w:r>
        <w:rPr>
          <w:color w:val="828385"/>
          <w:w w:val="110"/>
          <w:sz w:val="15"/>
        </w:rPr>
        <w:t>nbra</w:t>
      </w:r>
      <w:r>
        <w:rPr>
          <w:color w:val="828385"/>
          <w:spacing w:val="33"/>
          <w:w w:val="110"/>
          <w:sz w:val="15"/>
        </w:rPr>
        <w:t> </w:t>
      </w:r>
      <w:r>
        <w:rPr>
          <w:color w:val="828385"/>
          <w:w w:val="110"/>
          <w:sz w:val="15"/>
        </w:rPr>
        <w:t>nuevo</w:t>
      </w:r>
      <w:r>
        <w:rPr>
          <w:color w:val="828385"/>
          <w:spacing w:val="41"/>
          <w:w w:val="110"/>
          <w:sz w:val="15"/>
        </w:rPr>
        <w:t> </w:t>
      </w:r>
      <w:r>
        <w:rPr>
          <w:color w:val="828385"/>
          <w:spacing w:val="-4"/>
          <w:w w:val="110"/>
          <w:sz w:val="15"/>
        </w:rPr>
        <w:t>con-</w:t>
      </w:r>
    </w:p>
    <w:p>
      <w:pPr>
        <w:spacing w:line="228" w:lineRule="auto" w:before="0"/>
        <w:ind w:left="107" w:right="15" w:hanging="1"/>
        <w:jc w:val="both"/>
        <w:rPr>
          <w:sz w:val="15"/>
        </w:rPr>
      </w:pPr>
      <w:r>
        <w:rPr>
          <w:color w:val="828385"/>
          <w:sz w:val="15"/>
        </w:rPr>
        <w:t>ew·so</w:t>
      </w:r>
      <w:r>
        <w:rPr>
          <w:color w:val="828385"/>
          <w:spacing w:val="40"/>
          <w:w w:val="105"/>
          <w:sz w:val="15"/>
        </w:rPr>
        <w:t> </w:t>
      </w:r>
      <w:r>
        <w:rPr>
          <w:color w:val="6E6E70"/>
          <w:w w:val="105"/>
          <w:sz w:val="15"/>
        </w:rPr>
        <w:t>enlra</w:t>
      </w:r>
      <w:r>
        <w:rPr>
          <w:color w:val="6E6E70"/>
          <w:spacing w:val="40"/>
          <w:w w:val="105"/>
          <w:sz w:val="15"/>
        </w:rPr>
        <w:t> </w:t>
      </w:r>
      <w:r>
        <w:rPr>
          <w:color w:val="828385"/>
          <w:sz w:val="15"/>
        </w:rPr>
        <w:t>los exced</w:t>
      </w:r>
      <w:r>
        <w:rPr>
          <w:color w:val="9C9C9C"/>
          <w:sz w:val="15"/>
        </w:rPr>
        <w:t>e</w:t>
      </w:r>
      <w:r>
        <w:rPr>
          <w:color w:val="828385"/>
          <w:sz w:val="15"/>
        </w:rPr>
        <w:t>ntes</w:t>
      </w:r>
      <w:r>
        <w:rPr>
          <w:color w:val="828385"/>
          <w:spacing w:val="40"/>
          <w:sz w:val="15"/>
        </w:rPr>
        <w:t> </w:t>
      </w:r>
      <w:r>
        <w:rPr>
          <w:color w:val="6E6E70"/>
          <w:sz w:val="15"/>
        </w:rPr>
        <w:t>activos</w:t>
      </w:r>
      <w:r>
        <w:rPr>
          <w:color w:val="6E6E70"/>
          <w:spacing w:val="40"/>
          <w:sz w:val="15"/>
        </w:rPr>
        <w:t> </w:t>
      </w:r>
      <w:r>
        <w:rPr>
          <w:color w:val="828385"/>
          <w:sz w:val="15"/>
        </w:rPr>
        <w:t>o</w:t>
      </w:r>
      <w:r>
        <w:rPr>
          <w:color w:val="828385"/>
          <w:spacing w:val="40"/>
          <w:sz w:val="15"/>
        </w:rPr>
        <w:t> </w:t>
      </w:r>
      <w:r>
        <w:rPr>
          <w:color w:val="828385"/>
          <w:sz w:val="15"/>
        </w:rPr>
        <w:t>sobran</w:t>
      </w:r>
      <w:r>
        <w:rPr>
          <w:color w:val="828385"/>
          <w:spacing w:val="-10"/>
          <w:sz w:val="15"/>
        </w:rPr>
        <w:t> </w:t>
      </w:r>
      <w:r>
        <w:rPr>
          <w:color w:val="828385"/>
          <w:sz w:val="15"/>
        </w:rPr>
        <w:t>Les</w:t>
      </w:r>
      <w:r>
        <w:rPr>
          <w:color w:val="828385"/>
          <w:spacing w:val="40"/>
          <w:sz w:val="15"/>
        </w:rPr>
        <w:t> </w:t>
      </w:r>
      <w:r>
        <w:rPr>
          <w:color w:val="6E6E70"/>
          <w:sz w:val="15"/>
        </w:rPr>
        <w:t>de</w:t>
      </w:r>
      <w:r>
        <w:rPr>
          <w:color w:val="6E6E70"/>
          <w:w w:val="105"/>
          <w:sz w:val="15"/>
        </w:rPr>
        <w:t> otros</w:t>
      </w:r>
      <w:r>
        <w:rPr>
          <w:color w:val="6E6E70"/>
          <w:spacing w:val="40"/>
          <w:w w:val="105"/>
          <w:sz w:val="15"/>
        </w:rPr>
        <w:t> </w:t>
      </w:r>
      <w:r>
        <w:rPr>
          <w:color w:val="828385"/>
          <w:sz w:val="15"/>
        </w:rPr>
        <w:t>Min</w:t>
      </w:r>
      <w:r>
        <w:rPr>
          <w:color w:val="828385"/>
          <w:spacing w:val="-10"/>
          <w:sz w:val="15"/>
        </w:rPr>
        <w:t> </w:t>
      </w:r>
      <w:r>
        <w:rPr>
          <w:color w:val="6E6E70"/>
          <w:sz w:val="15"/>
        </w:rPr>
        <w:t>ist.erios pu.ra</w:t>
      </w:r>
      <w:r>
        <w:rPr>
          <w:color w:val="6E6E70"/>
          <w:spacing w:val="40"/>
          <w:w w:val="105"/>
          <w:sz w:val="15"/>
        </w:rPr>
        <w:t> </w:t>
      </w:r>
      <w:r>
        <w:rPr>
          <w:color w:val="828385"/>
          <w:w w:val="105"/>
          <w:sz w:val="15"/>
        </w:rPr>
        <w:t>cubrir</w:t>
      </w:r>
      <w:r>
        <w:rPr>
          <w:color w:val="828385"/>
          <w:spacing w:val="40"/>
          <w:w w:val="105"/>
          <w:sz w:val="15"/>
        </w:rPr>
        <w:t> </w:t>
      </w:r>
      <w:r>
        <w:rPr>
          <w:color w:val="828385"/>
          <w:sz w:val="15"/>
        </w:rPr>
        <w:t>les</w:t>
      </w:r>
      <w:r>
        <w:rPr>
          <w:color w:val="828385"/>
          <w:spacing w:val="33"/>
          <w:sz w:val="15"/>
        </w:rPr>
        <w:t> </w:t>
      </w:r>
      <w:r>
        <w:rPr>
          <w:color w:val="828385"/>
          <w:sz w:val="15"/>
        </w:rPr>
        <w:t>slet.o</w:t>
      </w:r>
      <w:r>
        <w:rPr>
          <w:color w:val="828385"/>
          <w:spacing w:val="40"/>
          <w:sz w:val="15"/>
        </w:rPr>
        <w:t> </w:t>
      </w:r>
      <w:r>
        <w:rPr>
          <w:color w:val="828385"/>
          <w:sz w:val="15"/>
        </w:rPr>
        <w:t>plazns</w:t>
      </w:r>
      <w:r>
        <w:rPr>
          <w:color w:val="828385"/>
          <w:spacing w:val="40"/>
          <w:sz w:val="15"/>
        </w:rPr>
        <w:t> </w:t>
      </w:r>
      <w:r>
        <w:rPr>
          <w:color w:val="828385"/>
          <w:sz w:val="15"/>
        </w:rPr>
        <w:t>de</w:t>
      </w:r>
      <w:r>
        <w:rPr>
          <w:color w:val="828385"/>
          <w:spacing w:val="40"/>
          <w:sz w:val="15"/>
        </w:rPr>
        <w:t> </w:t>
      </w:r>
      <w:r>
        <w:rPr>
          <w:color w:val="6E6E70"/>
          <w:sz w:val="15"/>
        </w:rPr>
        <w:t>Au:&gt;:iliUl'CS</w:t>
      </w:r>
      <w:r>
        <w:rPr>
          <w:color w:val="6E6E70"/>
          <w:spacing w:val="40"/>
          <w:sz w:val="15"/>
        </w:rPr>
        <w:t> </w:t>
      </w:r>
      <w:r>
        <w:rPr>
          <w:color w:val="828385"/>
          <w:sz w:val="15"/>
        </w:rPr>
        <w:t>do</w:t>
      </w:r>
      <w:r>
        <w:rPr>
          <w:color w:val="828385"/>
          <w:spacing w:val="64"/>
          <w:sz w:val="15"/>
        </w:rPr>
        <w:t> </w:t>
      </w:r>
      <w:r>
        <w:rPr>
          <w:color w:val="6E6E70"/>
          <w:sz w:val="15"/>
        </w:rPr>
        <w:t>EsL&amp;dlsllon,</w:t>
      </w:r>
      <w:r>
        <w:rPr>
          <w:color w:val="6E6E70"/>
          <w:spacing w:val="76"/>
          <w:sz w:val="15"/>
        </w:rPr>
        <w:t> </w:t>
      </w:r>
      <w:r>
        <w:rPr>
          <w:color w:val="6E6E70"/>
          <w:sz w:val="15"/>
        </w:rPr>
        <w:t>eren.das</w:t>
      </w:r>
      <w:r>
        <w:rPr>
          <w:color w:val="6E6E70"/>
          <w:spacing w:val="46"/>
          <w:sz w:val="15"/>
        </w:rPr>
        <w:t>  </w:t>
      </w:r>
      <w:r>
        <w:rPr>
          <w:color w:val="6E6E70"/>
          <w:sz w:val="15"/>
        </w:rPr>
        <w:t>por</w:t>
      </w:r>
      <w:r>
        <w:rPr>
          <w:color w:val="6E6E70"/>
          <w:spacing w:val="69"/>
          <w:w w:val="150"/>
          <w:sz w:val="15"/>
        </w:rPr>
        <w:t> </w:t>
      </w:r>
      <w:r>
        <w:rPr>
          <w:color w:val="828385"/>
          <w:sz w:val="15"/>
        </w:rPr>
        <w:t>el</w:t>
      </w:r>
      <w:r>
        <w:rPr>
          <w:color w:val="828385"/>
          <w:spacing w:val="74"/>
          <w:w w:val="105"/>
          <w:sz w:val="15"/>
        </w:rPr>
        <w:t> </w:t>
      </w:r>
      <w:r>
        <w:rPr>
          <w:color w:val="6E6E70"/>
          <w:spacing w:val="-4"/>
          <w:w w:val="105"/>
          <w:sz w:val="15"/>
        </w:rPr>
        <w:t>nea!</w:t>
      </w:r>
    </w:p>
    <w:p>
      <w:pPr>
        <w:spacing w:line="230" w:lineRule="auto" w:before="0"/>
        <w:ind w:left="121" w:right="17" w:hanging="25"/>
        <w:jc w:val="both"/>
        <w:rPr>
          <w:sz w:val="15"/>
        </w:rPr>
      </w:pPr>
      <w:r>
        <w:rPr>
          <w:color w:val="828385"/>
          <w:sz w:val="15"/>
        </w:rPr>
        <w:t>¡Secreta</w:t>
      </w:r>
      <w:r>
        <w:rPr>
          <w:color w:val="828385"/>
          <w:spacing w:val="80"/>
          <w:sz w:val="15"/>
        </w:rPr>
        <w:t> </w:t>
      </w:r>
      <w:r>
        <w:rPr>
          <w:color w:val="828385"/>
          <w:sz w:val="15"/>
        </w:rPr>
        <w:t>de-</w:t>
      </w:r>
      <w:r>
        <w:rPr>
          <w:color w:val="828385"/>
          <w:spacing w:val="40"/>
          <w:sz w:val="15"/>
        </w:rPr>
        <w:t> </w:t>
      </w:r>
      <w:r>
        <w:rPr>
          <w:color w:val="828385"/>
          <w:sz w:val="15"/>
        </w:rPr>
        <w:t>23</w:t>
      </w:r>
      <w:r>
        <w:rPr>
          <w:color w:val="828385"/>
          <w:spacing w:val="40"/>
          <w:sz w:val="15"/>
        </w:rPr>
        <w:t> </w:t>
      </w:r>
      <w:r>
        <w:rPr>
          <w:color w:val="828385"/>
          <w:sz w:val="15"/>
        </w:rPr>
        <w:t>de</w:t>
      </w:r>
      <w:r>
        <w:rPr>
          <w:color w:val="828385"/>
          <w:spacing w:val="40"/>
          <w:sz w:val="15"/>
        </w:rPr>
        <w:t> </w:t>
      </w:r>
      <w:r>
        <w:rPr>
          <w:color w:val="6E6E70"/>
          <w:sz w:val="15"/>
        </w:rPr>
        <w:t>Juniu</w:t>
      </w:r>
      <w:r>
        <w:rPr>
          <w:color w:val="6E6E70"/>
          <w:spacing w:val="80"/>
          <w:sz w:val="15"/>
        </w:rPr>
        <w:t> </w:t>
      </w:r>
      <w:r>
        <w:rPr>
          <w:color w:val="828385"/>
          <w:sz w:val="15"/>
        </w:rPr>
        <w:t>di'</w:t>
      </w:r>
      <w:r>
        <w:rPr>
          <w:color w:val="828385"/>
          <w:spacing w:val="40"/>
          <w:sz w:val="15"/>
        </w:rPr>
        <w:t> </w:t>
      </w:r>
      <w:r>
        <w:rPr>
          <w:color w:val="6E6E70"/>
          <w:sz w:val="15"/>
        </w:rPr>
        <w:t>1920,</w:t>
      </w:r>
      <w:r>
        <w:rPr>
          <w:color w:val="6E6E70"/>
          <w:spacing w:val="40"/>
          <w:sz w:val="15"/>
        </w:rPr>
        <w:t> </w:t>
      </w:r>
      <w:r>
        <w:rPr>
          <w:color w:val="6E6E70"/>
          <w:sz w:val="15"/>
        </w:rPr>
        <w:t>y</w:t>
      </w:r>
      <w:r>
        <w:rPr>
          <w:color w:val="6E6E70"/>
          <w:spacing w:val="40"/>
          <w:sz w:val="15"/>
        </w:rPr>
        <w:t> </w:t>
      </w:r>
      <w:r>
        <w:rPr>
          <w:rFonts w:ascii="Arial" w:hAnsi="Arial"/>
          <w:b/>
          <w:color w:val="6E6E70"/>
          <w:sz w:val="14"/>
        </w:rPr>
        <w:t>quo </w:t>
      </w:r>
      <w:r>
        <w:rPr>
          <w:color w:val="828385"/>
          <w:sz w:val="15"/>
        </w:rPr>
        <w:t>esUJ c-0ucurso</w:t>
      </w:r>
      <w:r>
        <w:rPr>
          <w:color w:val="828385"/>
          <w:spacing w:val="40"/>
          <w:sz w:val="15"/>
        </w:rPr>
        <w:t> </w:t>
      </w:r>
      <w:r>
        <w:rPr>
          <w:color w:val="828385"/>
          <w:sz w:val="15"/>
        </w:rPr>
        <w:t>so</w:t>
      </w:r>
      <w:r>
        <w:rPr>
          <w:color w:val="828385"/>
          <w:spacing w:val="40"/>
          <w:sz w:val="15"/>
        </w:rPr>
        <w:t> </w:t>
      </w:r>
      <w:r>
        <w:rPr>
          <w:color w:val="828385"/>
          <w:sz w:val="15"/>
        </w:rPr>
        <w:t>11Ju$Le en </w:t>
      </w:r>
      <w:r>
        <w:rPr>
          <w:color w:val="6E6E70"/>
          <w:sz w:val="15"/>
        </w:rPr>
        <w:t>un</w:t>
      </w:r>
      <w:r>
        <w:rPr>
          <w:color w:val="6E6E70"/>
          <w:spacing w:val="40"/>
          <w:sz w:val="15"/>
        </w:rPr>
        <w:t> </w:t>
      </w:r>
      <w:r>
        <w:rPr>
          <w:color w:val="6E6E70"/>
          <w:sz w:val="15"/>
        </w:rPr>
        <w:t>tocio</w:t>
      </w:r>
      <w:r>
        <w:rPr>
          <w:color w:val="6E6E70"/>
          <w:spacing w:val="61"/>
          <w:w w:val="150"/>
          <w:sz w:val="15"/>
        </w:rPr>
        <w:t> </w:t>
      </w:r>
      <w:r>
        <w:rPr>
          <w:color w:val="6E6E70"/>
          <w:sz w:val="15"/>
        </w:rPr>
        <w:t>u</w:t>
      </w:r>
      <w:r>
        <w:rPr>
          <w:color w:val="6E6E70"/>
          <w:spacing w:val="67"/>
          <w:sz w:val="15"/>
        </w:rPr>
        <w:t> </w:t>
      </w:r>
      <w:r>
        <w:rPr>
          <w:color w:val="6E6E70"/>
          <w:sz w:val="15"/>
        </w:rPr>
        <w:t>lo</w:t>
      </w:r>
      <w:r>
        <w:rPr>
          <w:color w:val="6E6E70"/>
          <w:spacing w:val="42"/>
          <w:sz w:val="15"/>
        </w:rPr>
        <w:t>  </w:t>
      </w:r>
      <w:r>
        <w:rPr>
          <w:color w:val="6E6E70"/>
          <w:sz w:val="15"/>
        </w:rPr>
        <w:t>cstnhlecldo</w:t>
      </w:r>
      <w:r>
        <w:rPr>
          <w:color w:val="6E6E70"/>
          <w:spacing w:val="78"/>
          <w:sz w:val="15"/>
        </w:rPr>
        <w:t> </w:t>
      </w:r>
      <w:r>
        <w:rPr>
          <w:color w:val="828385"/>
          <w:sz w:val="15"/>
        </w:rPr>
        <w:t>on</w:t>
      </w:r>
      <w:r>
        <w:rPr>
          <w:color w:val="828385"/>
          <w:spacing w:val="72"/>
          <w:sz w:val="15"/>
        </w:rPr>
        <w:t> </w:t>
      </w:r>
      <w:r>
        <w:rPr>
          <w:color w:val="565959"/>
          <w:sz w:val="15"/>
        </w:rPr>
        <w:t>l</w:t>
      </w:r>
      <w:r>
        <w:rPr>
          <w:color w:val="828385"/>
          <w:sz w:val="15"/>
        </w:rPr>
        <w:t>os</w:t>
      </w:r>
      <w:r>
        <w:rPr>
          <w:color w:val="828385"/>
          <w:spacing w:val="77"/>
          <w:sz w:val="15"/>
        </w:rPr>
        <w:t> </w:t>
      </w:r>
      <w:r>
        <w:rPr>
          <w:color w:val="6E6E70"/>
          <w:spacing w:val="-2"/>
          <w:sz w:val="15"/>
        </w:rPr>
        <w:t>puntos</w:t>
      </w:r>
    </w:p>
    <w:p>
      <w:pPr>
        <w:spacing w:line="148" w:lineRule="auto" w:before="100"/>
        <w:ind w:left="121" w:right="0" w:firstLine="1"/>
        <w:jc w:val="both"/>
        <w:rPr>
          <w:sz w:val="15"/>
        </w:rPr>
      </w:pPr>
      <w:r>
        <w:rPr>
          <w:color w:val="6E6E70"/>
          <w:sz w:val="15"/>
        </w:rPr>
        <w:t>primero</w:t>
      </w:r>
      <w:r>
        <w:rPr>
          <w:color w:val="6E6E70"/>
          <w:spacing w:val="40"/>
          <w:sz w:val="15"/>
        </w:rPr>
        <w:t> </w:t>
      </w:r>
      <w:r>
        <w:rPr>
          <w:rFonts w:ascii="Arial" w:hAnsi="Arial"/>
          <w:b/>
          <w:color w:val="6E6E70"/>
          <w:sz w:val="14"/>
        </w:rPr>
        <w:t>7</w:t>
      </w:r>
      <w:r>
        <w:rPr>
          <w:rFonts w:ascii="Arial" w:hAnsi="Arial"/>
          <w:b/>
          <w:color w:val="6E6E70"/>
          <w:spacing w:val="40"/>
          <w:sz w:val="14"/>
        </w:rPr>
        <w:t> </w:t>
      </w:r>
      <w:r>
        <w:rPr>
          <w:color w:val="6E6E70"/>
          <w:sz w:val="15"/>
        </w:rPr>
        <w:t>sc;¡'llllcio</w:t>
      </w:r>
      <w:r>
        <w:rPr>
          <w:color w:val="6E6E70"/>
          <w:spacing w:val="40"/>
          <w:sz w:val="15"/>
        </w:rPr>
        <w:t> </w:t>
      </w:r>
      <w:r>
        <w:rPr>
          <w:rFonts w:ascii="Arial" w:hAnsi="Arial"/>
          <w:b/>
          <w:color w:val="6E6E70"/>
          <w:sz w:val="14"/>
        </w:rPr>
        <w:t>Y</w:t>
      </w:r>
      <w:r>
        <w:rPr>
          <w:rFonts w:ascii="Arial" w:hAnsi="Arial"/>
          <w:b/>
          <w:color w:val="6E6E70"/>
          <w:spacing w:val="40"/>
          <w:sz w:val="14"/>
        </w:rPr>
        <w:t> </w:t>
      </w:r>
      <w:r>
        <w:rPr>
          <w:color w:val="828385"/>
          <w:sz w:val="15"/>
        </w:rPr>
        <w:t>pi'irr:i.fos</w:t>
      </w:r>
      <w:r>
        <w:rPr>
          <w:color w:val="828385"/>
          <w:spacing w:val="40"/>
          <w:w w:val="130"/>
          <w:sz w:val="15"/>
        </w:rPr>
        <w:t> </w:t>
      </w:r>
      <w:r>
        <w:rPr>
          <w:rFonts w:ascii="Arial" w:hAnsi="Arial"/>
          <w:color w:val="6E6E70"/>
          <w:w w:val="130"/>
          <w:sz w:val="13"/>
        </w:rPr>
        <w:t>prl- </w:t>
      </w:r>
      <w:r>
        <w:rPr>
          <w:color w:val="828385"/>
          <w:sz w:val="15"/>
        </w:rPr>
        <w:t>moro </w:t>
      </w:r>
      <w:r>
        <w:rPr>
          <w:rFonts w:ascii="Arial" w:hAnsi="Arial"/>
          <w:b/>
          <w:color w:val="6E6E70"/>
          <w:sz w:val="14"/>
        </w:rPr>
        <w:t>7 </w:t>
      </w:r>
      <w:r>
        <w:rPr>
          <w:color w:val="6E6E70"/>
          <w:sz w:val="15"/>
        </w:rPr>
        <w:t>sas-wiúo</w:t>
      </w:r>
      <w:r>
        <w:rPr>
          <w:color w:val="6E6E70"/>
          <w:spacing w:val="-10"/>
          <w:sz w:val="15"/>
        </w:rPr>
        <w:t> </w:t>
      </w:r>
      <w:r>
        <w:rPr>
          <w:color w:val="828385"/>
          <w:w w:val="130"/>
          <w:sz w:val="15"/>
        </w:rPr>
        <w:t>d</w:t>
      </w:r>
      <w:r>
        <w:rPr>
          <w:color w:val="9C9C9C"/>
          <w:w w:val="130"/>
          <w:sz w:val="15"/>
        </w:rPr>
        <w:t>e</w:t>
      </w:r>
      <w:r>
        <w:rPr>
          <w:color w:val="828385"/>
          <w:w w:val="130"/>
          <w:sz w:val="15"/>
        </w:rPr>
        <w:t>l</w:t>
      </w:r>
      <w:r>
        <w:rPr>
          <w:color w:val="828385"/>
          <w:w w:val="130"/>
          <w:sz w:val="15"/>
        </w:rPr>
        <w:t> </w:t>
      </w:r>
      <w:r>
        <w:rPr>
          <w:color w:val="828385"/>
          <w:sz w:val="15"/>
        </w:rPr>
        <w:t>lereei·o </w:t>
      </w:r>
      <w:r>
        <w:rPr>
          <w:color w:val="6E6E70"/>
          <w:sz w:val="15"/>
        </w:rPr>
        <w:t>do </w:t>
      </w:r>
      <w:r>
        <w:rPr>
          <w:rFonts w:ascii="Arial" w:hAnsi="Arial"/>
          <w:color w:val="828385"/>
          <w:position w:val="6"/>
          <w:sz w:val="13"/>
        </w:rPr>
        <w:t>1</w:t>
      </w:r>
      <w:r>
        <w:rPr>
          <w:color w:val="828385"/>
          <w:sz w:val="24"/>
        </w:rPr>
        <w:t>ª </w:t>
      </w:r>
      <w:r>
        <w:rPr>
          <w:color w:val="6E6E70"/>
          <w:sz w:val="15"/>
        </w:rPr>
        <w:t>JJ,anl</w:t>
      </w:r>
      <w:r>
        <w:rPr>
          <w:color w:val="6E6E70"/>
          <w:spacing w:val="40"/>
          <w:sz w:val="15"/>
        </w:rPr>
        <w:t> </w:t>
      </w:r>
      <w:r>
        <w:rPr>
          <w:color w:val="6E6E70"/>
          <w:sz w:val="15"/>
        </w:rPr>
        <w:t>orden</w:t>
      </w:r>
      <w:r>
        <w:rPr>
          <w:color w:val="6E6E70"/>
          <w:spacing w:val="59"/>
          <w:sz w:val="15"/>
        </w:rPr>
        <w:t> </w:t>
      </w:r>
      <w:r>
        <w:rPr>
          <w:color w:val="6E6E70"/>
          <w:sz w:val="15"/>
        </w:rPr>
        <w:t>del</w:t>
      </w:r>
      <w:r>
        <w:rPr>
          <w:color w:val="6E6E70"/>
          <w:spacing w:val="56"/>
          <w:sz w:val="15"/>
        </w:rPr>
        <w:t> </w:t>
      </w:r>
      <w:r>
        <w:rPr>
          <w:color w:val="6E6E70"/>
          <w:sz w:val="15"/>
        </w:rPr>
        <w:t>G</w:t>
      </w:r>
      <w:r>
        <w:rPr>
          <w:color w:val="6E6E70"/>
          <w:spacing w:val="62"/>
          <w:sz w:val="15"/>
        </w:rPr>
        <w:t> </w:t>
      </w:r>
      <w:r>
        <w:rPr>
          <w:color w:val="6E6E70"/>
          <w:sz w:val="15"/>
        </w:rPr>
        <w:t>d&amp;</w:t>
      </w:r>
      <w:r>
        <w:rPr>
          <w:color w:val="6E6E70"/>
          <w:spacing w:val="50"/>
          <w:sz w:val="15"/>
        </w:rPr>
        <w:t> </w:t>
      </w:r>
      <w:r>
        <w:rPr>
          <w:color w:val="6E6E70"/>
          <w:sz w:val="15"/>
        </w:rPr>
        <w:t>A;,rosto</w:t>
      </w:r>
      <w:r>
        <w:rPr>
          <w:color w:val="6E6E70"/>
          <w:spacing w:val="50"/>
          <w:sz w:val="15"/>
        </w:rPr>
        <w:t> </w:t>
      </w:r>
      <w:r>
        <w:rPr>
          <w:color w:val="6E6E70"/>
          <w:sz w:val="15"/>
        </w:rPr>
        <w:t>del</w:t>
      </w:r>
      <w:r>
        <w:rPr>
          <w:color w:val="6E6E70"/>
          <w:spacing w:val="50"/>
          <w:sz w:val="15"/>
        </w:rPr>
        <w:t> </w:t>
      </w:r>
      <w:r>
        <w:rPr>
          <w:color w:val="6E6E70"/>
          <w:spacing w:val="-2"/>
          <w:w w:val="85"/>
          <w:sz w:val="15"/>
        </w:rPr>
        <w:t>oorrleo:tLe-</w:t>
      </w:r>
    </w:p>
    <w:p>
      <w:pPr>
        <w:spacing w:line="235" w:lineRule="auto" w:before="6"/>
        <w:ind w:left="262" w:right="0" w:hanging="133"/>
        <w:jc w:val="left"/>
        <w:rPr>
          <w:sz w:val="15"/>
          <w:szCs w:val="15"/>
        </w:rPr>
      </w:pPr>
      <w:r>
        <w:rPr>
          <w:color w:val="6E6E70"/>
          <w:w w:val="105"/>
          <w:sz w:val="12"/>
          <w:szCs w:val="12"/>
        </w:rPr>
        <w:t>RÜO</w:t>
      </w:r>
      <w:r>
        <w:rPr>
          <w:color w:val="6E6E70"/>
          <w:spacing w:val="40"/>
          <w:w w:val="105"/>
          <w:sz w:val="12"/>
          <w:szCs w:val="12"/>
        </w:rPr>
        <w:t> </w:t>
      </w:r>
      <w:r>
        <w:rPr>
          <w:i/>
          <w:iCs/>
          <w:color w:val="828385"/>
          <w:w w:val="105"/>
          <w:sz w:val="14"/>
          <w:szCs w:val="14"/>
        </w:rPr>
        <w:t>(Diario</w:t>
      </w:r>
      <w:r>
        <w:rPr>
          <w:i/>
          <w:iCs/>
          <w:color w:val="828385"/>
          <w:spacing w:val="40"/>
          <w:w w:val="105"/>
          <w:sz w:val="14"/>
          <w:szCs w:val="14"/>
        </w:rPr>
        <w:t> </w:t>
      </w:r>
      <w:r>
        <w:rPr>
          <w:i/>
          <w:iCs/>
          <w:color w:val="6E6E70"/>
          <w:w w:val="105"/>
          <w:sz w:val="14"/>
          <w:szCs w:val="14"/>
        </w:rPr>
        <w:t>O(i'cial</w:t>
      </w:r>
      <w:r>
        <w:rPr>
          <w:i/>
          <w:iCs/>
          <w:color w:val="6E6E70"/>
          <w:spacing w:val="40"/>
          <w:w w:val="105"/>
          <w:sz w:val="14"/>
          <w:szCs w:val="14"/>
        </w:rPr>
        <w:t> </w:t>
      </w:r>
      <w:r>
        <w:rPr>
          <w:color w:val="828385"/>
          <w:w w:val="105"/>
          <w:sz w:val="15"/>
          <w:szCs w:val="15"/>
        </w:rPr>
        <w:t>número</w:t>
      </w:r>
      <w:r>
        <w:rPr>
          <w:color w:val="828385"/>
          <w:spacing w:val="40"/>
          <w:w w:val="105"/>
          <w:sz w:val="15"/>
          <w:szCs w:val="15"/>
        </w:rPr>
        <w:t> </w:t>
      </w:r>
      <w:r>
        <w:rPr>
          <w:color w:val="828385"/>
          <w:w w:val="105"/>
          <w:sz w:val="14"/>
          <w:szCs w:val="14"/>
        </w:rPr>
        <w:t>i</w:t>
      </w:r>
      <w:r>
        <w:rPr>
          <w:color w:val="828385"/>
          <w:spacing w:val="-7"/>
          <w:w w:val="105"/>
          <w:sz w:val="14"/>
          <w:szCs w:val="14"/>
        </w:rPr>
        <w:t> </w:t>
      </w:r>
      <w:r>
        <w:rPr>
          <w:color w:val="6E6E70"/>
          <w:w w:val="105"/>
          <w:sz w:val="15"/>
          <w:szCs w:val="15"/>
        </w:rPr>
        <w:t>TT);</w:t>
      </w:r>
      <w:r>
        <w:rPr>
          <w:color w:val="6E6E70"/>
          <w:spacing w:val="40"/>
          <w:w w:val="105"/>
          <w:sz w:val="15"/>
          <w:szCs w:val="15"/>
        </w:rPr>
        <w:t> </w:t>
      </w:r>
      <w:r>
        <w:rPr>
          <w:color w:val="6E6E70"/>
          <w:w w:val="105"/>
          <w:sz w:val="15"/>
          <w:szCs w:val="15"/>
        </w:rPr>
        <w:t>y</w:t>
      </w:r>
      <w:r>
        <w:rPr>
          <w:color w:val="6E6E70"/>
          <w:spacing w:val="40"/>
          <w:w w:val="105"/>
          <w:sz w:val="15"/>
          <w:szCs w:val="15"/>
        </w:rPr>
        <w:t> </w:t>
      </w:r>
      <w:r>
        <w:rPr>
          <w:color w:val="6E6E70"/>
          <w:w w:val="105"/>
          <w:sz w:val="15"/>
          <w:szCs w:val="15"/>
        </w:rPr>
        <w:t>Ter«:'l'o</w:t>
      </w:r>
      <w:r>
        <w:rPr>
          <w:color w:val="9C9C9C"/>
          <w:w w:val="105"/>
          <w:sz w:val="15"/>
          <w:szCs w:val="15"/>
        </w:rPr>
        <w:t>'.</w:t>
      </w:r>
      <w:r>
        <w:rPr>
          <w:color w:val="9C9C9C"/>
          <w:spacing w:val="77"/>
          <w:w w:val="105"/>
          <w:sz w:val="15"/>
          <w:szCs w:val="15"/>
        </w:rPr>
        <w:t> </w:t>
      </w:r>
      <w:r>
        <w:rPr>
          <w:color w:val="6E6E70"/>
          <w:w w:val="105"/>
          <w:sz w:val="15"/>
          <w:szCs w:val="15"/>
        </w:rPr>
        <w:t>Qu�</w:t>
      </w:r>
      <w:r>
        <w:rPr>
          <w:color w:val="6E6E70"/>
          <w:spacing w:val="57"/>
          <w:w w:val="105"/>
          <w:sz w:val="15"/>
          <w:szCs w:val="15"/>
        </w:rPr>
        <w:t> </w:t>
      </w:r>
      <w:r>
        <w:rPr>
          <w:color w:val="828385"/>
          <w:w w:val="105"/>
          <w:sz w:val="15"/>
          <w:szCs w:val="15"/>
        </w:rPr>
        <w:t>una.</w:t>
      </w:r>
      <w:r>
        <w:rPr>
          <w:color w:val="828385"/>
          <w:spacing w:val="30"/>
          <w:w w:val="105"/>
          <w:sz w:val="15"/>
          <w:szCs w:val="15"/>
        </w:rPr>
        <w:t> </w:t>
      </w:r>
      <w:r>
        <w:rPr>
          <w:color w:val="828385"/>
          <w:w w:val="105"/>
          <w:sz w:val="15"/>
          <w:szCs w:val="15"/>
        </w:rPr>
        <w:t>vez</w:t>
      </w:r>
      <w:r>
        <w:rPr>
          <w:color w:val="828385"/>
          <w:spacing w:val="76"/>
          <w:w w:val="150"/>
          <w:sz w:val="15"/>
          <w:szCs w:val="15"/>
        </w:rPr>
        <w:t> </w:t>
      </w:r>
      <w:r>
        <w:rPr>
          <w:color w:val="6E6E70"/>
          <w:spacing w:val="-9"/>
          <w:w w:val="105"/>
          <w:sz w:val="15"/>
          <w:szCs w:val="15"/>
        </w:rPr>
        <w:t>leTnnlaóa�</w:t>
      </w:r>
    </w:p>
    <w:p>
      <w:pPr>
        <w:spacing w:line="156" w:lineRule="exact" w:before="0"/>
        <w:ind w:left="123" w:right="0" w:firstLine="0"/>
        <w:jc w:val="left"/>
        <w:rPr>
          <w:sz w:val="15"/>
        </w:rPr>
      </w:pPr>
      <w:r>
        <w:rPr>
          <w:color w:val="6E6E70"/>
          <w:w w:val="105"/>
          <w:sz w:val="15"/>
        </w:rPr>
        <w:t>por</w:t>
      </w:r>
      <w:r>
        <w:rPr>
          <w:color w:val="6E6E70"/>
          <w:spacing w:val="-2"/>
          <w:w w:val="105"/>
          <w:sz w:val="15"/>
        </w:rPr>
        <w:t> </w:t>
      </w:r>
      <w:r>
        <w:rPr>
          <w:color w:val="9C9C9C"/>
          <w:w w:val="105"/>
          <w:sz w:val="15"/>
        </w:rPr>
        <w:t>·</w:t>
      </w:r>
      <w:r>
        <w:rPr>
          <w:color w:val="6E6E70"/>
          <w:w w:val="105"/>
          <w:sz w:val="15"/>
        </w:rPr>
        <w:t>al</w:t>
      </w:r>
      <w:r>
        <w:rPr>
          <w:color w:val="6E6E70"/>
          <w:spacing w:val="54"/>
          <w:w w:val="105"/>
          <w:sz w:val="15"/>
        </w:rPr>
        <w:t> </w:t>
      </w:r>
      <w:r>
        <w:rPr>
          <w:color w:val="828385"/>
          <w:w w:val="105"/>
          <w:sz w:val="15"/>
        </w:rPr>
        <w:t>Socn,L&amp;rio</w:t>
      </w:r>
      <w:r>
        <w:rPr>
          <w:color w:val="828385"/>
          <w:spacing w:val="65"/>
          <w:w w:val="150"/>
          <w:sz w:val="15"/>
        </w:rPr>
        <w:t> </w:t>
      </w:r>
      <w:r>
        <w:rPr>
          <w:color w:val="6E6E70"/>
          <w:w w:val="105"/>
          <w:sz w:val="15"/>
        </w:rPr>
        <w:t>úo</w:t>
      </w:r>
      <w:r>
        <w:rPr>
          <w:color w:val="6E6E70"/>
          <w:spacing w:val="71"/>
          <w:w w:val="105"/>
          <w:sz w:val="15"/>
        </w:rPr>
        <w:t> </w:t>
      </w:r>
      <w:r>
        <w:rPr>
          <w:color w:val="828385"/>
          <w:w w:val="105"/>
          <w:sz w:val="15"/>
        </w:rPr>
        <w:t>usla</w:t>
      </w:r>
      <w:r>
        <w:rPr>
          <w:color w:val="828385"/>
          <w:spacing w:val="66"/>
          <w:w w:val="105"/>
          <w:sz w:val="15"/>
        </w:rPr>
        <w:t> </w:t>
      </w:r>
      <w:r>
        <w:rPr>
          <w:color w:val="6E6E70"/>
          <w:spacing w:val="-2"/>
          <w:w w:val="105"/>
          <w:sz w:val="15"/>
        </w:rPr>
        <w:t>Dfrccmón</w:t>
      </w:r>
    </w:p>
    <w:p>
      <w:pPr>
        <w:spacing w:line="235" w:lineRule="auto" w:before="0"/>
        <w:ind w:left="121" w:right="0" w:hanging="5"/>
        <w:jc w:val="left"/>
        <w:rPr>
          <w:sz w:val="15"/>
        </w:rPr>
      </w:pPr>
      <w:r>
        <w:rPr>
          <w:sz w:val="15"/>
        </w:rPr>
        <mc:AlternateContent>
          <mc:Choice Requires="wps">
            <w:drawing>
              <wp:anchor distT="0" distB="0" distL="0" distR="0" allowOverlap="1" layoutInCell="1" locked="0" behindDoc="1" simplePos="0" relativeHeight="483822592">
                <wp:simplePos x="0" y="0"/>
                <wp:positionH relativeFrom="page">
                  <wp:posOffset>5262443</wp:posOffset>
                </wp:positionH>
                <wp:positionV relativeFrom="paragraph">
                  <wp:posOffset>269605</wp:posOffset>
                </wp:positionV>
                <wp:extent cx="6350" cy="128905"/>
                <wp:effectExtent l="0" t="0" r="0" b="0"/>
                <wp:wrapNone/>
                <wp:docPr id="782" name="Graphic 782"/>
                <wp:cNvGraphicFramePr>
                  <a:graphicFrameLocks/>
                </wp:cNvGraphicFramePr>
                <a:graphic>
                  <a:graphicData uri="http://schemas.microsoft.com/office/word/2010/wordprocessingShape">
                    <wps:wsp>
                      <wps:cNvPr id="782" name="Graphic 782"/>
                      <wps:cNvSpPr/>
                      <wps:spPr>
                        <a:xfrm>
                          <a:off x="0" y="0"/>
                          <a:ext cx="6350" cy="128905"/>
                        </a:xfrm>
                        <a:custGeom>
                          <a:avLst/>
                          <a:gdLst/>
                          <a:ahLst/>
                          <a:cxnLst/>
                          <a:rect l="l" t="t" r="r" b="b"/>
                          <a:pathLst>
                            <a:path w="6350" h="128905">
                              <a:moveTo>
                                <a:pt x="6106" y="128383"/>
                              </a:moveTo>
                              <a:lnTo>
                                <a:pt x="0" y="128383"/>
                              </a:lnTo>
                              <a:lnTo>
                                <a:pt x="0" y="0"/>
                              </a:lnTo>
                              <a:lnTo>
                                <a:pt x="6106" y="0"/>
                              </a:lnTo>
                              <a:lnTo>
                                <a:pt x="6106" y="128383"/>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14.365662pt;margin-top:21.228758pt;width:.480807pt;height:10.108909pt;mso-position-horizontal-relative:page;mso-position-vertical-relative:paragraph;z-index:-19493888" id="docshape619" filled="true" fillcolor="#efeff0" stroked="false">
                <v:fill type="solid"/>
                <w10:wrap type="none"/>
              </v:rect>
            </w:pict>
          </mc:Fallback>
        </mc:AlternateContent>
      </w:r>
      <w:r>
        <w:rPr>
          <w:b/>
          <w:color w:val="6E6E70"/>
          <w:sz w:val="15"/>
        </w:rPr>
        <w:t>ronora!</w:t>
      </w:r>
      <w:r>
        <w:rPr>
          <w:b/>
          <w:color w:val="6E6E70"/>
          <w:spacing w:val="31"/>
          <w:sz w:val="15"/>
        </w:rPr>
        <w:t> </w:t>
      </w:r>
      <w:r>
        <w:rPr>
          <w:rFonts w:ascii="Arial" w:hAnsi="Arial"/>
          <w:b/>
          <w:color w:val="6E6E70"/>
          <w:sz w:val="13"/>
        </w:rPr>
        <w:t>IM"</w:t>
      </w:r>
      <w:r>
        <w:rPr>
          <w:rFonts w:ascii="Arial" w:hAnsi="Arial"/>
          <w:b/>
          <w:color w:val="6E6E70"/>
          <w:spacing w:val="26"/>
          <w:sz w:val="13"/>
        </w:rPr>
        <w:t> </w:t>
      </w:r>
      <w:r>
        <w:rPr>
          <w:color w:val="6E6E70"/>
          <w:sz w:val="15"/>
        </w:rPr>
        <w:t>aell.l.i</w:t>
      </w:r>
      <w:r>
        <w:rPr>
          <w:color w:val="6E6E70"/>
          <w:spacing w:val="31"/>
          <w:sz w:val="15"/>
        </w:rPr>
        <w:t> </w:t>
      </w:r>
      <w:r>
        <w:rPr>
          <w:color w:val="6E6E70"/>
          <w:sz w:val="15"/>
        </w:rPr>
        <w:t>que</w:t>
      </w:r>
      <w:r>
        <w:rPr>
          <w:color w:val="6E6E70"/>
          <w:spacing w:val="80"/>
          <w:sz w:val="15"/>
        </w:rPr>
        <w:t> </w:t>
      </w:r>
      <w:r>
        <w:rPr>
          <w:color w:val="828385"/>
          <w:sz w:val="15"/>
        </w:rPr>
        <w:t>eslablceo</w:t>
      </w:r>
      <w:r>
        <w:rPr>
          <w:color w:val="828385"/>
          <w:spacing w:val="40"/>
          <w:sz w:val="15"/>
        </w:rPr>
        <w:t> </w:t>
      </w:r>
      <w:r>
        <w:rPr>
          <w:color w:val="828385"/>
          <w:sz w:val="15"/>
        </w:rPr>
        <w:t>p</w:t>
      </w:r>
      <w:r>
        <w:rPr>
          <w:color w:val="565959"/>
          <w:sz w:val="15"/>
        </w:rPr>
        <w:t>l</w:t>
      </w:r>
      <w:r>
        <w:rPr>
          <w:color w:val="565959"/>
          <w:spacing w:val="39"/>
          <w:sz w:val="15"/>
        </w:rPr>
        <w:t> </w:t>
      </w:r>
      <w:r>
        <w:rPr>
          <w:color w:val="6E6E70"/>
          <w:sz w:val="15"/>
        </w:rPr>
        <w:t>pá­</w:t>
      </w:r>
      <w:r>
        <w:rPr>
          <w:color w:val="6E6E70"/>
          <w:spacing w:val="40"/>
          <w:sz w:val="15"/>
        </w:rPr>
        <w:t> </w:t>
      </w:r>
      <w:r>
        <w:rPr>
          <w:color w:val="6E6E70"/>
          <w:sz w:val="15"/>
        </w:rPr>
        <w:t>rr&amp;l'o</w:t>
      </w:r>
      <w:r>
        <w:rPr>
          <w:color w:val="6E6E70"/>
          <w:spacing w:val="31"/>
          <w:sz w:val="15"/>
        </w:rPr>
        <w:t> </w:t>
      </w:r>
      <w:r>
        <w:rPr>
          <w:color w:val="6E6E70"/>
          <w:sz w:val="15"/>
        </w:rPr>
        <w:t>sa¡unclo</w:t>
      </w:r>
      <w:r>
        <w:rPr>
          <w:color w:val="6E6E70"/>
          <w:spacing w:val="32"/>
          <w:sz w:val="15"/>
        </w:rPr>
        <w:t> </w:t>
      </w:r>
      <w:r>
        <w:rPr>
          <w:color w:val="6E6E70"/>
          <w:sz w:val="15"/>
        </w:rPr>
        <w:t>d•el</w:t>
      </w:r>
      <w:r>
        <w:rPr>
          <w:color w:val="6E6E70"/>
          <w:spacing w:val="35"/>
          <w:sz w:val="15"/>
        </w:rPr>
        <w:t> </w:t>
      </w:r>
      <w:r>
        <w:rPr>
          <w:color w:val="6E6E70"/>
          <w:sz w:val="15"/>
        </w:rPr>
        <w:t>punto</w:t>
      </w:r>
      <w:r>
        <w:rPr>
          <w:color w:val="6E6E70"/>
          <w:spacing w:val="35"/>
          <w:sz w:val="15"/>
        </w:rPr>
        <w:t> </w:t>
      </w:r>
      <w:r>
        <w:rPr>
          <w:color w:val="6E6E70"/>
          <w:sz w:val="15"/>
        </w:rPr>
        <w:t>ter</w:t>
      </w:r>
      <w:r>
        <w:rPr>
          <w:color w:val="9C9C9C"/>
          <w:sz w:val="15"/>
        </w:rPr>
        <w:t>c</w:t>
      </w:r>
      <w:r>
        <w:rPr>
          <w:color w:val="6E6E70"/>
          <w:sz w:val="15"/>
        </w:rPr>
        <w:t>ero</w:t>
      </w:r>
      <w:r>
        <w:rPr>
          <w:color w:val="6E6E70"/>
          <w:spacing w:val="25"/>
          <w:sz w:val="15"/>
        </w:rPr>
        <w:t> </w:t>
      </w:r>
      <w:r>
        <w:rPr>
          <w:color w:val="6E6E70"/>
          <w:sz w:val="15"/>
        </w:rPr>
        <w:t>de</w:t>
      </w:r>
      <w:r>
        <w:rPr>
          <w:color w:val="6E6E70"/>
          <w:spacing w:val="26"/>
          <w:sz w:val="15"/>
        </w:rPr>
        <w:t> </w:t>
      </w:r>
      <w:r>
        <w:rPr>
          <w:color w:val="6E6E70"/>
          <w:w w:val="85"/>
          <w:sz w:val="15"/>
        </w:rPr>
        <w:t>111.</w:t>
      </w:r>
    </w:p>
    <w:p>
      <w:pPr>
        <w:spacing w:before="194"/>
        <w:ind w:left="0" w:right="0" w:firstLine="0"/>
        <w:jc w:val="left"/>
        <w:rPr>
          <w:sz w:val="20"/>
        </w:rPr>
      </w:pPr>
      <w:r>
        <w:rPr/>
        <w:br w:type="column"/>
      </w:r>
      <w:r>
        <w:rPr>
          <w:color w:val="828385"/>
          <w:sz w:val="20"/>
        </w:rPr>
        <w:t>Ga-ceta</w:t>
      </w:r>
      <w:r>
        <w:rPr>
          <w:color w:val="828385"/>
          <w:spacing w:val="53"/>
          <w:sz w:val="20"/>
        </w:rPr>
        <w:t> </w:t>
      </w:r>
      <w:r>
        <w:rPr>
          <w:color w:val="828385"/>
          <w:sz w:val="20"/>
        </w:rPr>
        <w:t>'de</w:t>
      </w:r>
      <w:r>
        <w:rPr>
          <w:color w:val="828385"/>
          <w:spacing w:val="47"/>
          <w:sz w:val="20"/>
        </w:rPr>
        <w:t> </w:t>
      </w:r>
      <w:r>
        <w:rPr>
          <w:color w:val="828385"/>
          <w:sz w:val="20"/>
          <w:u w:val="thick" w:color="828385"/>
        </w:rPr>
        <w:t>Mrid.rid.-N</w:t>
      </w:r>
      <w:r>
        <w:rPr>
          <w:color w:val="6E6E70"/>
          <w:sz w:val="20"/>
          <w:u w:val="thick" w:color="828385"/>
        </w:rPr>
        <w:t>ú111.</w:t>
      </w:r>
      <w:r>
        <w:rPr>
          <w:color w:val="6E6E70"/>
          <w:spacing w:val="49"/>
          <w:sz w:val="20"/>
          <w:u w:val="thick" w:color="828385"/>
        </w:rPr>
        <w:t> </w:t>
      </w:r>
      <w:r>
        <w:rPr>
          <w:color w:val="828385"/>
          <w:spacing w:val="-5"/>
          <w:sz w:val="20"/>
          <w:u w:val="thick" w:color="828385"/>
        </w:rPr>
        <w:t>266</w:t>
      </w:r>
      <w:r>
        <w:rPr>
          <w:color w:val="828385"/>
          <w:spacing w:val="80"/>
          <w:sz w:val="20"/>
          <w:u w:val="thick" w:color="828385"/>
        </w:rPr>
        <w:t> </w:t>
      </w:r>
    </w:p>
    <w:p>
      <w:pPr>
        <w:spacing w:line="213" w:lineRule="auto" w:before="207"/>
        <w:ind w:left="198" w:right="355" w:hanging="5"/>
        <w:jc w:val="both"/>
        <w:rPr>
          <w:sz w:val="15"/>
          <w:szCs w:val="15"/>
        </w:rPr>
      </w:pPr>
      <w:r>
        <w:rPr>
          <w:sz w:val="15"/>
          <w:szCs w:val="15"/>
        </w:rPr>
        <mc:AlternateContent>
          <mc:Choice Requires="wps">
            <w:drawing>
              <wp:anchor distT="0" distB="0" distL="0" distR="0" allowOverlap="1" layoutInCell="1" locked="0" behindDoc="1" simplePos="0" relativeHeight="483819520">
                <wp:simplePos x="0" y="0"/>
                <wp:positionH relativeFrom="page">
                  <wp:posOffset>4949411</wp:posOffset>
                </wp:positionH>
                <wp:positionV relativeFrom="paragraph">
                  <wp:posOffset>67059</wp:posOffset>
                </wp:positionV>
                <wp:extent cx="41275" cy="7000875"/>
                <wp:effectExtent l="0" t="0" r="0" b="0"/>
                <wp:wrapNone/>
                <wp:docPr id="783" name="Group 783"/>
                <wp:cNvGraphicFramePr>
                  <a:graphicFrameLocks/>
                </wp:cNvGraphicFramePr>
                <a:graphic>
                  <a:graphicData uri="http://schemas.microsoft.com/office/word/2010/wordprocessingGroup">
                    <wpg:wgp>
                      <wpg:cNvPr id="783" name="Group 783"/>
                      <wpg:cNvGrpSpPr/>
                      <wpg:grpSpPr>
                        <a:xfrm>
                          <a:off x="0" y="0"/>
                          <a:ext cx="41275" cy="7000875"/>
                          <a:chExt cx="41275" cy="7000875"/>
                        </a:xfrm>
                      </wpg:grpSpPr>
                      <wps:wsp>
                        <wps:cNvPr id="784" name="Graphic 784"/>
                        <wps:cNvSpPr/>
                        <wps:spPr>
                          <a:xfrm>
                            <a:off x="36339" y="0"/>
                            <a:ext cx="1270" cy="7000875"/>
                          </a:xfrm>
                          <a:custGeom>
                            <a:avLst/>
                            <a:gdLst/>
                            <a:ahLst/>
                            <a:cxnLst/>
                            <a:rect l="l" t="t" r="r" b="b"/>
                            <a:pathLst>
                              <a:path w="0" h="7000875">
                                <a:moveTo>
                                  <a:pt x="0" y="7000747"/>
                                </a:moveTo>
                                <a:lnTo>
                                  <a:pt x="0" y="0"/>
                                </a:lnTo>
                              </a:path>
                            </a:pathLst>
                          </a:custGeom>
                          <a:ln w="9159">
                            <a:solidFill>
                              <a:srgbClr val="000000"/>
                            </a:solidFill>
                            <a:prstDash val="solid"/>
                          </a:ln>
                        </wps:spPr>
                        <wps:bodyPr wrap="square" lIns="0" tIns="0" rIns="0" bIns="0" rtlCol="0">
                          <a:prstTxWarp prst="textNoShape">
                            <a:avLst/>
                          </a:prstTxWarp>
                          <a:noAutofit/>
                        </wps:bodyPr>
                      </wps:wsp>
                      <wps:wsp>
                        <wps:cNvPr id="785" name="Graphic 785"/>
                        <wps:cNvSpPr/>
                        <wps:spPr>
                          <a:xfrm>
                            <a:off x="0" y="5754144"/>
                            <a:ext cx="15875" cy="128905"/>
                          </a:xfrm>
                          <a:custGeom>
                            <a:avLst/>
                            <a:gdLst/>
                            <a:ahLst/>
                            <a:cxnLst/>
                            <a:rect l="l" t="t" r="r" b="b"/>
                            <a:pathLst>
                              <a:path w="15875" h="128905">
                                <a:moveTo>
                                  <a:pt x="15265" y="128383"/>
                                </a:moveTo>
                                <a:lnTo>
                                  <a:pt x="0" y="128383"/>
                                </a:lnTo>
                                <a:lnTo>
                                  <a:pt x="0" y="0"/>
                                </a:lnTo>
                                <a:lnTo>
                                  <a:pt x="15265" y="0"/>
                                </a:lnTo>
                                <a:lnTo>
                                  <a:pt x="15265" y="128383"/>
                                </a:lnTo>
                                <a:close/>
                              </a:path>
                            </a:pathLst>
                          </a:custGeom>
                          <a:solidFill>
                            <a:srgbClr val="EFEFF0"/>
                          </a:solidFill>
                        </wps:spPr>
                        <wps:bodyPr wrap="square" lIns="0" tIns="0" rIns="0" bIns="0" rtlCol="0">
                          <a:prstTxWarp prst="textNoShape">
                            <a:avLst/>
                          </a:prstTxWarp>
                          <a:noAutofit/>
                        </wps:bodyPr>
                      </wps:wsp>
                    </wpg:wgp>
                  </a:graphicData>
                </a:graphic>
              </wp:anchor>
            </w:drawing>
          </mc:Choice>
          <mc:Fallback>
            <w:pict>
              <v:group style="position:absolute;margin-left:389.717407pt;margin-top:5.280253pt;width:3.25pt;height:551.25pt;mso-position-horizontal-relative:page;mso-position-vertical-relative:paragraph;z-index:-19496960" id="docshapegroup620" coordorigin="7794,106" coordsize="65,11025">
                <v:line style="position:absolute" from="7852,11130" to="7852,106" stroked="true" strokeweight=".72121pt" strokecolor="#000000">
                  <v:stroke dashstyle="solid"/>
                </v:line>
                <v:rect style="position:absolute;left:7794;top:9167;width:25;height:203" id="docshape621" filled="true" fillcolor="#efeff0" stroked="false">
                  <v:fill type="solid"/>
                </v:rect>
                <w10:wrap type="none"/>
              </v:group>
            </w:pict>
          </mc:Fallback>
        </mc:AlternateContent>
      </w:r>
      <w:r>
        <w:rPr>
          <w:rFonts w:ascii="Arial" w:hAnsi="Arial" w:cs="Arial" w:eastAsia="Arial"/>
          <w:i/>
          <w:iCs/>
          <w:color w:val="6E6E70"/>
          <w:w w:val="105"/>
          <w:sz w:val="13"/>
          <w:szCs w:val="13"/>
        </w:rPr>
        <w:t>Dia1•io.</w:t>
      </w:r>
      <w:r>
        <w:rPr>
          <w:rFonts w:ascii="Arial" w:hAnsi="Arial" w:cs="Arial" w:eastAsia="Arial"/>
          <w:i/>
          <w:iCs/>
          <w:color w:val="6E6E70"/>
          <w:w w:val="105"/>
          <w:sz w:val="13"/>
          <w:szCs w:val="13"/>
        </w:rPr>
        <w:t> </w:t>
      </w:r>
      <w:r>
        <w:rPr>
          <w:i/>
          <w:iCs/>
          <w:color w:val="6E6E70"/>
          <w:w w:val="105"/>
          <w:sz w:val="14"/>
          <w:szCs w:val="14"/>
        </w:rPr>
        <w:t>Olicial</w:t>
      </w:r>
      <w:r>
        <w:rPr>
          <w:i/>
          <w:iCs/>
          <w:color w:val="6E6E70"/>
          <w:spacing w:val="40"/>
          <w:w w:val="105"/>
          <w:sz w:val="14"/>
          <w:szCs w:val="14"/>
        </w:rPr>
        <w:t> </w:t>
      </w:r>
      <w:r>
        <w:rPr>
          <w:color w:val="6E6E70"/>
          <w:w w:val="105"/>
          <w:sz w:val="15"/>
          <w:szCs w:val="15"/>
        </w:rPr>
        <w:t>númerc,</w:t>
      </w:r>
      <w:r>
        <w:rPr>
          <w:color w:val="6E6E70"/>
          <w:w w:val="105"/>
          <w:sz w:val="15"/>
          <w:szCs w:val="15"/>
        </w:rPr>
        <w:t> </w:t>
      </w:r>
      <w:r>
        <w:rPr>
          <w:rFonts w:ascii="Arial" w:hAnsi="Arial" w:cs="Arial" w:eastAsia="Arial"/>
          <w:color w:val="6E6E70"/>
          <w:w w:val="105"/>
          <w:sz w:val="13"/>
          <w:szCs w:val="13"/>
        </w:rPr>
        <w:t>1,61</w:t>
      </w:r>
      <w:r>
        <w:rPr>
          <w:rFonts w:ascii="Arial" w:hAnsi="Arial" w:cs="Arial" w:eastAsia="Arial"/>
          <w:color w:val="6E6E70"/>
          <w:w w:val="105"/>
          <w:sz w:val="13"/>
          <w:szCs w:val="13"/>
        </w:rPr>
        <w:t> </w:t>
      </w:r>
      <w:r>
        <w:rPr>
          <w:color w:val="6E6E70"/>
          <w:w w:val="105"/>
          <w:sz w:val="15"/>
          <w:szCs w:val="15"/>
        </w:rPr>
        <w:t>doJ</w:t>
      </w:r>
      <w:r>
        <w:rPr>
          <w:color w:val="6E6E70"/>
          <w:w w:val="105"/>
          <w:sz w:val="15"/>
          <w:szCs w:val="15"/>
        </w:rPr>
        <w:t> </w:t>
      </w:r>
      <w:r>
        <w:rPr>
          <w:color w:val="828385"/>
          <w:w w:val="105"/>
          <w:sz w:val="15"/>
          <w:szCs w:val="15"/>
        </w:rPr>
        <w:t>co�</w:t>
      </w:r>
      <w:r>
        <w:rPr>
          <w:color w:val="828385"/>
          <w:spacing w:val="40"/>
          <w:w w:val="105"/>
          <w:sz w:val="15"/>
          <w:szCs w:val="15"/>
        </w:rPr>
        <w:t> </w:t>
      </w:r>
      <w:r>
        <w:rPr>
          <w:color w:val="6E6E70"/>
          <w:w w:val="105"/>
          <w:sz w:val="15"/>
          <w:szCs w:val="15"/>
        </w:rPr>
        <w:t>rrlent.c</w:t>
      </w:r>
      <w:r>
        <w:rPr>
          <w:color w:val="6E6E70"/>
          <w:spacing w:val="40"/>
          <w:w w:val="105"/>
          <w:sz w:val="15"/>
          <w:szCs w:val="15"/>
        </w:rPr>
        <w:t> </w:t>
      </w:r>
      <w:r>
        <w:rPr>
          <w:color w:val="828385"/>
          <w:w w:val="105"/>
          <w:sz w:val="15"/>
          <w:szCs w:val="15"/>
        </w:rPr>
        <w:t>il!lo.</w:t>
      </w:r>
    </w:p>
    <w:p>
      <w:pPr>
        <w:spacing w:line="230" w:lineRule="auto" w:before="14"/>
        <w:ind w:left="194" w:right="374" w:firstLine="155"/>
        <w:jc w:val="both"/>
        <w:rPr>
          <w:sz w:val="15"/>
        </w:rPr>
      </w:pPr>
      <w:r>
        <w:rPr>
          <w:color w:val="828385"/>
          <w:w w:val="105"/>
          <w:sz w:val="15"/>
        </w:rPr>
        <w:t>Lo</w:t>
      </w:r>
      <w:r>
        <w:rPr>
          <w:color w:val="828385"/>
          <w:w w:val="105"/>
          <w:sz w:val="15"/>
        </w:rPr>
        <w:t> que</w:t>
      </w:r>
      <w:r>
        <w:rPr>
          <w:color w:val="828385"/>
          <w:spacing w:val="40"/>
          <w:w w:val="105"/>
          <w:sz w:val="15"/>
        </w:rPr>
        <w:t> </w:t>
      </w:r>
      <w:r>
        <w:rPr>
          <w:color w:val="828385"/>
          <w:w w:val="105"/>
          <w:sz w:val="15"/>
        </w:rPr>
        <w:t>de</w:t>
      </w:r>
      <w:r>
        <w:rPr>
          <w:color w:val="828385"/>
          <w:w w:val="105"/>
          <w:sz w:val="15"/>
        </w:rPr>
        <w:t> flnal</w:t>
      </w:r>
      <w:r>
        <w:rPr>
          <w:color w:val="828385"/>
          <w:spacing w:val="34"/>
          <w:w w:val="105"/>
          <w:sz w:val="15"/>
        </w:rPr>
        <w:t> </w:t>
      </w:r>
      <w:r>
        <w:rPr>
          <w:color w:val="828385"/>
          <w:w w:val="105"/>
          <w:sz w:val="15"/>
        </w:rPr>
        <w:t>o.rci</w:t>
      </w:r>
      <w:r>
        <w:rPr>
          <w:color w:val="9C9C9C"/>
          <w:w w:val="105"/>
          <w:sz w:val="15"/>
        </w:rPr>
        <w:t>e</w:t>
      </w:r>
      <w:r>
        <w:rPr>
          <w:color w:val="828385"/>
          <w:w w:val="105"/>
          <w:sz w:val="15"/>
        </w:rPr>
        <w:t>n</w:t>
      </w:r>
      <w:r>
        <w:rPr>
          <w:color w:val="828385"/>
          <w:spacing w:val="40"/>
          <w:w w:val="105"/>
          <w:sz w:val="15"/>
        </w:rPr>
        <w:t> </w:t>
      </w:r>
      <w:r>
        <w:rPr>
          <w:color w:val="828385"/>
          <w:w w:val="105"/>
          <w:sz w:val="15"/>
        </w:rPr>
        <w:t>digo</w:t>
      </w:r>
      <w:r>
        <w:rPr>
          <w:color w:val="828385"/>
          <w:w w:val="105"/>
          <w:sz w:val="15"/>
        </w:rPr>
        <w:t> </w:t>
      </w:r>
      <w:r>
        <w:rPr>
          <w:rFonts w:ascii="Arial" w:hAnsi="Arial"/>
          <w:i/>
          <w:color w:val="828385"/>
          <w:w w:val="105"/>
          <w:sz w:val="13"/>
        </w:rPr>
        <w:t>f¡</w:t>
      </w:r>
      <w:r>
        <w:rPr>
          <w:rFonts w:ascii="Arial" w:hAnsi="Arial"/>
          <w:i/>
          <w:color w:val="828385"/>
          <w:w w:val="105"/>
          <w:sz w:val="13"/>
        </w:rPr>
        <w:t> </w:t>
      </w:r>
      <w:r>
        <w:rPr>
          <w:color w:val="6E6E70"/>
          <w:w w:val="105"/>
          <w:sz w:val="15"/>
        </w:rPr>
        <w:t>V.</w:t>
      </w:r>
      <w:r>
        <w:rPr>
          <w:color w:val="6E6E70"/>
          <w:w w:val="105"/>
          <w:sz w:val="15"/>
        </w:rPr>
        <w:t> </w:t>
      </w:r>
      <w:r>
        <w:rPr>
          <w:color w:val="828385"/>
          <w:w w:val="105"/>
          <w:sz w:val="15"/>
        </w:rPr>
        <w:t>E.</w:t>
      </w:r>
      <w:r>
        <w:rPr>
          <w:color w:val="828385"/>
          <w:spacing w:val="40"/>
          <w:w w:val="105"/>
          <w:sz w:val="15"/>
        </w:rPr>
        <w:t> </w:t>
      </w:r>
      <w:r>
        <w:rPr>
          <w:color w:val="828385"/>
          <w:w w:val="105"/>
          <w:sz w:val="15"/>
        </w:rPr>
        <w:t>pan</w:t>
      </w:r>
      <w:r>
        <w:rPr>
          <w:color w:val="828385"/>
          <w:spacing w:val="40"/>
          <w:w w:val="105"/>
          <w:sz w:val="15"/>
        </w:rPr>
        <w:t> </w:t>
      </w:r>
      <w:r>
        <w:rPr>
          <w:color w:val="828385"/>
          <w:w w:val="105"/>
          <w:sz w:val="15"/>
        </w:rPr>
        <w:t>su</w:t>
      </w:r>
      <w:r>
        <w:rPr>
          <w:color w:val="828385"/>
          <w:w w:val="105"/>
          <w:sz w:val="15"/>
        </w:rPr>
        <w:t> </w:t>
      </w:r>
      <w:r>
        <w:rPr>
          <w:color w:val="6E6E70"/>
          <w:w w:val="105"/>
          <w:sz w:val="15"/>
        </w:rPr>
        <w:t>conooimfemo</w:t>
      </w:r>
      <w:r>
        <w:rPr>
          <w:color w:val="6E6E70"/>
          <w:w w:val="105"/>
          <w:sz w:val="15"/>
        </w:rPr>
        <w:t> </w:t>
      </w:r>
      <w:r>
        <w:rPr>
          <w:color w:val="828385"/>
          <w:w w:val="105"/>
          <w:sz w:val="15"/>
        </w:rPr>
        <w:t>y</w:t>
      </w:r>
      <w:r>
        <w:rPr>
          <w:color w:val="828385"/>
          <w:w w:val="105"/>
          <w:sz w:val="15"/>
        </w:rPr>
        <w:t> cfocLM</w:t>
      </w:r>
      <w:r>
        <w:rPr>
          <w:color w:val="9C9C9C"/>
          <w:w w:val="105"/>
          <w:sz w:val="15"/>
        </w:rPr>
        <w:t>.</w:t>
      </w:r>
      <w:r>
        <w:rPr>
          <w:color w:val="9C9C9C"/>
          <w:w w:val="105"/>
          <w:sz w:val="15"/>
        </w:rPr>
        <w:t> </w:t>
      </w:r>
      <w:r>
        <w:rPr>
          <w:color w:val="828385"/>
          <w:w w:val="105"/>
          <w:sz w:val="15"/>
        </w:rPr>
        <w:t>Dios</w:t>
      </w:r>
      <w:r>
        <w:rPr>
          <w:color w:val="828385"/>
          <w:spacing w:val="40"/>
          <w:w w:val="105"/>
          <w:sz w:val="15"/>
        </w:rPr>
        <w:t> </w:t>
      </w:r>
      <w:r>
        <w:rPr>
          <w:color w:val="828385"/>
          <w:sz w:val="15"/>
        </w:rPr>
        <w:t>gunrde</w:t>
      </w:r>
      <w:r>
        <w:rPr>
          <w:color w:val="828385"/>
          <w:spacing w:val="62"/>
          <w:sz w:val="15"/>
        </w:rPr>
        <w:t> </w:t>
      </w:r>
      <w:r>
        <w:rPr>
          <w:color w:val="828385"/>
          <w:sz w:val="15"/>
        </w:rPr>
        <w:t>n</w:t>
      </w:r>
      <w:r>
        <w:rPr>
          <w:color w:val="828385"/>
          <w:spacing w:val="55"/>
          <w:sz w:val="15"/>
        </w:rPr>
        <w:t> </w:t>
      </w:r>
      <w:r>
        <w:rPr>
          <w:color w:val="6E6E70"/>
          <w:sz w:val="15"/>
        </w:rPr>
        <w:t>V.</w:t>
      </w:r>
      <w:r>
        <w:rPr>
          <w:color w:val="6E6E70"/>
          <w:spacing w:val="50"/>
          <w:sz w:val="15"/>
        </w:rPr>
        <w:t> </w:t>
      </w:r>
      <w:r>
        <w:rPr>
          <w:color w:val="828385"/>
          <w:sz w:val="15"/>
        </w:rPr>
        <w:t>E.</w:t>
      </w:r>
      <w:r>
        <w:rPr>
          <w:color w:val="828385"/>
          <w:spacing w:val="76"/>
          <w:w w:val="150"/>
          <w:sz w:val="15"/>
        </w:rPr>
        <w:t> </w:t>
      </w:r>
      <w:r>
        <w:rPr>
          <w:color w:val="828385"/>
          <w:sz w:val="15"/>
        </w:rPr>
        <w:t>mu</w:t>
      </w:r>
      <w:r>
        <w:rPr>
          <w:color w:val="9C9C9C"/>
          <w:sz w:val="15"/>
        </w:rPr>
        <w:t>c</w:t>
      </w:r>
      <w:r>
        <w:rPr>
          <w:color w:val="828385"/>
          <w:sz w:val="15"/>
        </w:rPr>
        <w:t>h</w:t>
      </w:r>
      <w:r>
        <w:rPr>
          <w:color w:val="9C9C9C"/>
          <w:sz w:val="15"/>
        </w:rPr>
        <w:t>o</w:t>
      </w:r>
      <w:r>
        <w:rPr>
          <w:color w:val="828385"/>
          <w:sz w:val="15"/>
        </w:rPr>
        <w:t>s</w:t>
      </w:r>
      <w:r>
        <w:rPr>
          <w:color w:val="828385"/>
          <w:spacing w:val="70"/>
          <w:sz w:val="15"/>
        </w:rPr>
        <w:t> </w:t>
      </w:r>
      <w:r>
        <w:rPr>
          <w:color w:val="828385"/>
          <w:sz w:val="15"/>
        </w:rPr>
        <w:t>a,,o</w:t>
      </w:r>
      <w:r>
        <w:rPr>
          <w:color w:val="9C9C9C"/>
          <w:sz w:val="15"/>
        </w:rPr>
        <w:t>s</w:t>
      </w:r>
      <w:r>
        <w:rPr>
          <w:color w:val="828385"/>
          <w:sz w:val="15"/>
        </w:rPr>
        <w:t>.</w:t>
      </w:r>
      <w:r>
        <w:rPr>
          <w:color w:val="828385"/>
          <w:spacing w:val="64"/>
          <w:sz w:val="15"/>
        </w:rPr>
        <w:t> </w:t>
      </w:r>
      <w:r>
        <w:rPr>
          <w:color w:val="828385"/>
          <w:spacing w:val="-2"/>
          <w:sz w:val="15"/>
        </w:rPr>
        <w:t>Mnd!'id,</w:t>
      </w:r>
    </w:p>
    <w:p>
      <w:pPr>
        <w:spacing w:line="165" w:lineRule="exact" w:before="0"/>
        <w:ind w:left="196" w:right="0" w:firstLine="0"/>
        <w:jc w:val="both"/>
        <w:rPr>
          <w:sz w:val="15"/>
        </w:rPr>
      </w:pPr>
      <w:r>
        <w:rPr>
          <w:color w:val="828385"/>
          <w:w w:val="105"/>
          <w:sz w:val="15"/>
        </w:rPr>
        <w:t>20</w:t>
      </w:r>
      <w:r>
        <w:rPr>
          <w:color w:val="828385"/>
          <w:spacing w:val="55"/>
          <w:w w:val="105"/>
          <w:sz w:val="15"/>
        </w:rPr>
        <w:t> </w:t>
      </w:r>
      <w:r>
        <w:rPr>
          <w:color w:val="6E6E70"/>
          <w:w w:val="105"/>
          <w:sz w:val="15"/>
        </w:rPr>
        <w:t>da</w:t>
      </w:r>
      <w:r>
        <w:rPr>
          <w:color w:val="6E6E70"/>
          <w:spacing w:val="52"/>
          <w:w w:val="105"/>
          <w:sz w:val="15"/>
        </w:rPr>
        <w:t> </w:t>
      </w:r>
      <w:r>
        <w:rPr>
          <w:color w:val="828385"/>
          <w:w w:val="105"/>
          <w:sz w:val="15"/>
        </w:rPr>
        <w:t>ScpLicmbro</w:t>
      </w:r>
      <w:r>
        <w:rPr>
          <w:color w:val="828385"/>
          <w:spacing w:val="67"/>
          <w:w w:val="105"/>
          <w:sz w:val="15"/>
        </w:rPr>
        <w:t> </w:t>
      </w:r>
      <w:r>
        <w:rPr>
          <w:color w:val="828385"/>
          <w:w w:val="105"/>
          <w:sz w:val="15"/>
        </w:rPr>
        <w:t>do</w:t>
      </w:r>
      <w:r>
        <w:rPr>
          <w:color w:val="828385"/>
          <w:spacing w:val="14"/>
          <w:w w:val="105"/>
          <w:sz w:val="15"/>
        </w:rPr>
        <w:t> </w:t>
      </w:r>
      <w:r>
        <w:rPr>
          <w:color w:val="9C9C9C"/>
          <w:spacing w:val="-2"/>
          <w:w w:val="105"/>
          <w:sz w:val="15"/>
        </w:rPr>
        <w:t>'</w:t>
      </w:r>
      <w:r>
        <w:rPr>
          <w:color w:val="828385"/>
          <w:spacing w:val="-2"/>
          <w:w w:val="105"/>
          <w:sz w:val="15"/>
        </w:rPr>
        <w:t>1.927.</w:t>
      </w:r>
    </w:p>
    <w:p>
      <w:pPr>
        <w:spacing w:before="102"/>
        <w:ind w:left="0" w:right="545" w:firstLine="0"/>
        <w:jc w:val="right"/>
        <w:rPr>
          <w:sz w:val="15"/>
        </w:rPr>
      </w:pPr>
      <w:r>
        <w:rPr>
          <w:color w:val="6E6E70"/>
          <w:spacing w:val="-2"/>
          <w:sz w:val="15"/>
        </w:rPr>
        <w:t>GOflNEJO</w:t>
      </w:r>
    </w:p>
    <w:p>
      <w:pPr>
        <w:spacing w:line="228" w:lineRule="auto" w:before="84"/>
        <w:ind w:left="358" w:right="48" w:hanging="159"/>
        <w:jc w:val="left"/>
        <w:rPr>
          <w:sz w:val="15"/>
          <w:szCs w:val="15"/>
        </w:rPr>
      </w:pPr>
      <w:r>
        <w:rPr>
          <w:color w:val="6E6E70"/>
          <w:w w:val="105"/>
          <w:sz w:val="15"/>
          <w:szCs w:val="15"/>
        </w:rPr>
        <w:t>S</w:t>
      </w:r>
      <w:r>
        <w:rPr>
          <w:color w:val="9C9C9C"/>
          <w:w w:val="105"/>
          <w:sz w:val="15"/>
          <w:szCs w:val="15"/>
        </w:rPr>
        <w:t>c</w:t>
      </w:r>
      <w:r>
        <w:rPr>
          <w:color w:val="828385"/>
          <w:w w:val="105"/>
          <w:sz w:val="15"/>
          <w:szCs w:val="15"/>
        </w:rPr>
        <w:t>ilo</w:t>
      </w:r>
      <w:r>
        <w:rPr>
          <w:color w:val="9C9C9C"/>
          <w:w w:val="105"/>
          <w:sz w:val="15"/>
          <w:szCs w:val="15"/>
        </w:rPr>
        <w:t>.r</w:t>
      </w:r>
      <w:r>
        <w:rPr>
          <w:color w:val="9C9C9C"/>
          <w:spacing w:val="22"/>
          <w:w w:val="105"/>
          <w:sz w:val="15"/>
          <w:szCs w:val="15"/>
        </w:rPr>
        <w:t> </w:t>
      </w:r>
      <w:r>
        <w:rPr>
          <w:color w:val="828385"/>
          <w:w w:val="105"/>
          <w:sz w:val="15"/>
          <w:szCs w:val="15"/>
        </w:rPr>
        <w:t>Dirc</w:t>
      </w:r>
      <w:r>
        <w:rPr>
          <w:color w:val="9C9C9C"/>
          <w:w w:val="105"/>
          <w:sz w:val="15"/>
          <w:szCs w:val="15"/>
        </w:rPr>
        <w:t>ü</w:t>
      </w:r>
      <w:r>
        <w:rPr>
          <w:color w:val="828385"/>
          <w:w w:val="105"/>
          <w:sz w:val="15"/>
          <w:szCs w:val="15"/>
        </w:rPr>
        <w:t>l&lt;1r</w:t>
      </w:r>
      <w:r>
        <w:rPr>
          <w:color w:val="828385"/>
          <w:spacing w:val="31"/>
          <w:w w:val="110"/>
          <w:sz w:val="15"/>
          <w:szCs w:val="15"/>
        </w:rPr>
        <w:t> </w:t>
      </w:r>
      <w:r>
        <w:rPr>
          <w:color w:val="828385"/>
          <w:w w:val="110"/>
          <w:sz w:val="15"/>
          <w:szCs w:val="15"/>
        </w:rPr>
        <w:t>�</w:t>
      </w:r>
      <w:r>
        <w:rPr>
          <w:color w:val="9C9C9C"/>
          <w:w w:val="110"/>
          <w:sz w:val="15"/>
          <w:szCs w:val="15"/>
        </w:rPr>
        <w:t>o</w:t>
      </w:r>
      <w:r>
        <w:rPr>
          <w:color w:val="828385"/>
          <w:w w:val="110"/>
          <w:sz w:val="15"/>
          <w:szCs w:val="15"/>
        </w:rPr>
        <w:t>r{II</w:t>
      </w:r>
      <w:r>
        <w:rPr>
          <w:color w:val="828385"/>
          <w:spacing w:val="20"/>
          <w:w w:val="110"/>
          <w:sz w:val="15"/>
          <w:szCs w:val="15"/>
        </w:rPr>
        <w:t> </w:t>
      </w:r>
      <w:r>
        <w:rPr>
          <w:color w:val="828385"/>
          <w:w w:val="105"/>
          <w:sz w:val="15"/>
          <w:szCs w:val="15"/>
        </w:rPr>
        <w:t>do</w:t>
      </w:r>
      <w:r>
        <w:rPr>
          <w:color w:val="828385"/>
          <w:spacing w:val="27"/>
          <w:w w:val="105"/>
          <w:sz w:val="15"/>
          <w:szCs w:val="15"/>
        </w:rPr>
        <w:t> </w:t>
      </w:r>
      <w:r>
        <w:rPr>
          <w:color w:val="828385"/>
          <w:w w:val="105"/>
          <w:sz w:val="15"/>
          <w:szCs w:val="15"/>
        </w:rPr>
        <w:t>P</w:t>
      </w:r>
      <w:r>
        <w:rPr>
          <w:color w:val="9C9C9C"/>
          <w:w w:val="105"/>
          <w:sz w:val="15"/>
          <w:szCs w:val="15"/>
        </w:rPr>
        <w:t>o</w:t>
      </w:r>
      <w:r>
        <w:rPr>
          <w:color w:val="828385"/>
          <w:w w:val="105"/>
          <w:sz w:val="15"/>
          <w:szCs w:val="15"/>
        </w:rPr>
        <w:t>sca,</w:t>
      </w:r>
      <w:r>
        <w:rPr>
          <w:color w:val="828385"/>
          <w:spacing w:val="21"/>
          <w:w w:val="105"/>
          <w:sz w:val="15"/>
          <w:szCs w:val="15"/>
        </w:rPr>
        <w:t> </w:t>
      </w:r>
      <w:r>
        <w:rPr>
          <w:color w:val="828385"/>
          <w:w w:val="105"/>
          <w:sz w:val="15"/>
          <w:szCs w:val="15"/>
        </w:rPr>
        <w:t>Se</w:t>
      </w:r>
      <w:r>
        <w:rPr>
          <w:color w:val="9C9C9C"/>
          <w:w w:val="105"/>
          <w:sz w:val="15"/>
          <w:szCs w:val="15"/>
        </w:rPr>
        <w:t>­</w:t>
      </w:r>
      <w:r>
        <w:rPr>
          <w:color w:val="9C9C9C"/>
          <w:spacing w:val="40"/>
          <w:w w:val="105"/>
          <w:sz w:val="15"/>
          <w:szCs w:val="15"/>
        </w:rPr>
        <w:t> </w:t>
      </w:r>
      <w:r>
        <w:rPr>
          <w:color w:val="828385"/>
          <w:w w:val="105"/>
          <w:sz w:val="15"/>
          <w:szCs w:val="15"/>
        </w:rPr>
        <w:t>ilQr�</w:t>
      </w:r>
      <w:r>
        <w:rPr>
          <w:color w:val="828385"/>
          <w:spacing w:val="40"/>
          <w:w w:val="105"/>
          <w:sz w:val="15"/>
          <w:szCs w:val="15"/>
        </w:rPr>
        <w:t> </w:t>
      </w:r>
      <w:r>
        <w:rPr>
          <w:color w:val="828385"/>
          <w:w w:val="105"/>
          <w:sz w:val="15"/>
          <w:szCs w:val="15"/>
        </w:rPr>
        <w:t>...</w:t>
      </w:r>
    </w:p>
    <w:p>
      <w:pPr>
        <w:pStyle w:val="BodyText"/>
        <w:spacing w:before="7"/>
        <w:rPr>
          <w:sz w:val="8"/>
        </w:rPr>
      </w:pPr>
      <w:r>
        <w:rPr>
          <w:sz w:val="8"/>
        </w:rPr>
        <w:drawing>
          <wp:anchor distT="0" distB="0" distL="0" distR="0" allowOverlap="1" layoutInCell="1" locked="0" behindDoc="1" simplePos="0" relativeHeight="487749632">
            <wp:simplePos x="0" y="0"/>
            <wp:positionH relativeFrom="page">
              <wp:posOffset>5397921</wp:posOffset>
            </wp:positionH>
            <wp:positionV relativeFrom="paragraph">
              <wp:posOffset>78115</wp:posOffset>
            </wp:positionV>
            <wp:extent cx="1048978" cy="73151"/>
            <wp:effectExtent l="0" t="0" r="0" b="0"/>
            <wp:wrapTopAndBottom/>
            <wp:docPr id="786" name="Image 786"/>
            <wp:cNvGraphicFramePr>
              <a:graphicFrameLocks/>
            </wp:cNvGraphicFramePr>
            <a:graphic>
              <a:graphicData uri="http://schemas.openxmlformats.org/drawingml/2006/picture">
                <pic:pic>
                  <pic:nvPicPr>
                    <pic:cNvPr id="786" name="Image 786"/>
                    <pic:cNvPicPr/>
                  </pic:nvPicPr>
                  <pic:blipFill>
                    <a:blip r:embed="rId401" cstate="print"/>
                    <a:stretch>
                      <a:fillRect/>
                    </a:stretch>
                  </pic:blipFill>
                  <pic:spPr>
                    <a:xfrm>
                      <a:off x="0" y="0"/>
                      <a:ext cx="1048978" cy="73151"/>
                    </a:xfrm>
                    <a:prstGeom prst="rect">
                      <a:avLst/>
                    </a:prstGeom>
                  </pic:spPr>
                </pic:pic>
              </a:graphicData>
            </a:graphic>
          </wp:anchor>
        </w:drawing>
      </w:r>
    </w:p>
    <w:p>
      <w:pPr>
        <w:pStyle w:val="ListParagraph"/>
        <w:numPr>
          <w:ilvl w:val="0"/>
          <w:numId w:val="28"/>
        </w:numPr>
        <w:tabs>
          <w:tab w:pos="193" w:val="left" w:leader="none"/>
        </w:tabs>
        <w:spacing w:line="215" w:lineRule="exact" w:before="77" w:after="0"/>
        <w:ind w:left="193" w:right="0" w:hanging="91"/>
        <w:jc w:val="both"/>
        <w:rPr>
          <w:color w:val="6E6E70"/>
          <w:sz w:val="18"/>
        </w:rPr>
      </w:pPr>
      <w:r>
        <w:rPr>
          <w:b/>
          <w:color w:val="828385"/>
          <w:sz w:val="23"/>
        </w:rPr>
        <w:t>t;</w:t>
      </w:r>
      <w:r>
        <w:rPr>
          <w:b/>
          <w:color w:val="828385"/>
          <w:spacing w:val="74"/>
          <w:w w:val="150"/>
          <w:sz w:val="23"/>
        </w:rPr>
        <w:t>  </w:t>
      </w:r>
      <w:r>
        <w:rPr>
          <w:b/>
          <w:color w:val="828385"/>
          <w:sz w:val="15"/>
        </w:rPr>
        <w:t>tilllISiERl6</w:t>
      </w:r>
      <w:r>
        <w:rPr>
          <w:b/>
          <w:color w:val="828385"/>
          <w:spacing w:val="55"/>
          <w:sz w:val="15"/>
        </w:rPr>
        <w:t> </w:t>
      </w:r>
      <w:r>
        <w:rPr>
          <w:rFonts w:ascii="Arial" w:hAnsi="Arial"/>
          <w:b/>
          <w:color w:val="6E6E70"/>
          <w:spacing w:val="-2"/>
          <w:sz w:val="24"/>
        </w:rPr>
        <w:t>Df</w:t>
      </w:r>
      <w:r>
        <w:rPr>
          <w:rFonts w:ascii="Arial" w:hAnsi="Arial"/>
          <w:b/>
          <w:color w:val="9C9C9C"/>
          <w:spacing w:val="-2"/>
          <w:sz w:val="24"/>
        </w:rPr>
        <w:t>,</w:t>
      </w:r>
      <w:r>
        <w:rPr>
          <w:b/>
          <w:color w:val="6E6E70"/>
          <w:spacing w:val="-2"/>
          <w:sz w:val="15"/>
        </w:rPr>
        <w:t>HACJErJJi</w:t>
      </w:r>
    </w:p>
    <w:p>
      <w:pPr>
        <w:pStyle w:val="BodyText"/>
        <w:spacing w:line="215" w:lineRule="exact"/>
        <w:ind w:left="222"/>
        <w:jc w:val="both"/>
        <w:rPr>
          <w:position w:val="-1"/>
        </w:rPr>
      </w:pPr>
      <w:r>
        <w:rPr>
          <w:position w:val="-1"/>
        </w:rPr>
        <mc:AlternateContent>
          <mc:Choice Requires="wps">
            <w:drawing>
              <wp:anchor distT="0" distB="0" distL="0" distR="0" allowOverlap="1" layoutInCell="1" locked="0" behindDoc="1" simplePos="0" relativeHeight="483820032">
                <wp:simplePos x="0" y="0"/>
                <wp:positionH relativeFrom="page">
                  <wp:posOffset>5310221</wp:posOffset>
                </wp:positionH>
                <wp:positionV relativeFrom="paragraph">
                  <wp:posOffset>-54296</wp:posOffset>
                </wp:positionV>
                <wp:extent cx="15875" cy="205740"/>
                <wp:effectExtent l="0" t="0" r="0" b="0"/>
                <wp:wrapNone/>
                <wp:docPr id="787" name="Graphic 787"/>
                <wp:cNvGraphicFramePr>
                  <a:graphicFrameLocks/>
                </wp:cNvGraphicFramePr>
                <a:graphic>
                  <a:graphicData uri="http://schemas.microsoft.com/office/word/2010/wordprocessingShape">
                    <wps:wsp>
                      <wps:cNvPr id="787" name="Graphic 787"/>
                      <wps:cNvSpPr/>
                      <wps:spPr>
                        <a:xfrm>
                          <a:off x="0" y="0"/>
                          <a:ext cx="15875" cy="205740"/>
                        </a:xfrm>
                        <a:custGeom>
                          <a:avLst/>
                          <a:gdLst/>
                          <a:ahLst/>
                          <a:cxnLst/>
                          <a:rect l="l" t="t" r="r" b="b"/>
                          <a:pathLst>
                            <a:path w="15875" h="205740">
                              <a:moveTo>
                                <a:pt x="15265" y="205412"/>
                              </a:moveTo>
                              <a:lnTo>
                                <a:pt x="0" y="205412"/>
                              </a:lnTo>
                              <a:lnTo>
                                <a:pt x="0" y="0"/>
                              </a:lnTo>
                              <a:lnTo>
                                <a:pt x="15265" y="0"/>
                              </a:lnTo>
                              <a:lnTo>
                                <a:pt x="15265" y="205412"/>
                              </a:lnTo>
                              <a:close/>
                            </a:path>
                          </a:pathLst>
                        </a:custGeom>
                        <a:solidFill>
                          <a:srgbClr val="EFEFF0"/>
                        </a:solidFill>
                      </wps:spPr>
                      <wps:bodyPr wrap="square" lIns="0" tIns="0" rIns="0" bIns="0" rtlCol="0">
                        <a:prstTxWarp prst="textNoShape">
                          <a:avLst/>
                        </a:prstTxWarp>
                        <a:noAutofit/>
                      </wps:bodyPr>
                    </wps:wsp>
                  </a:graphicData>
                </a:graphic>
              </wp:anchor>
            </w:drawing>
          </mc:Choice>
          <mc:Fallback>
            <w:pict>
              <v:rect style="position:absolute;margin-left:418.127686pt;margin-top:-4.275352pt;width:1.202017pt;height:16.174251pt;mso-position-horizontal-relative:page;mso-position-vertical-relative:paragraph;z-index:-19496448" id="docshape622" filled="true" fillcolor="#efeff0" stroked="false">
                <v:fill type="solid"/>
                <w10:wrap type="none"/>
              </v:rect>
            </w:pict>
          </mc:Fallback>
        </mc:AlternateContent>
      </w:r>
      <w:r>
        <w:rPr>
          <w:color w:val="9C9C9C"/>
          <w:w w:val="70"/>
        </w:rPr>
        <w:t>½I</w:t>
      </w:r>
      <w:r>
        <w:rPr>
          <w:color w:val="9C9C9C"/>
          <w:spacing w:val="80"/>
        </w:rPr>
        <w:t> </w:t>
      </w:r>
      <w:r>
        <w:rPr>
          <w:color w:val="9C9C9C"/>
          <w:w w:val="85"/>
        </w:rPr>
        <w:t>,</w:t>
      </w:r>
      <w:r>
        <w:rPr>
          <w:color w:val="BCBFBF"/>
          <w:w w:val="85"/>
        </w:rPr>
        <w:t>,</w:t>
      </w:r>
      <w:r>
        <w:rPr>
          <w:color w:val="BCBFBF"/>
          <w:spacing w:val="80"/>
        </w:rPr>
        <w:t>   </w:t>
      </w:r>
      <w:r>
        <w:rPr>
          <w:color w:val="BCBFBF"/>
          <w:spacing w:val="21"/>
          <w:position w:val="-1"/>
        </w:rPr>
        <w:drawing>
          <wp:inline distT="0" distB="0" distL="0" distR="0">
            <wp:extent cx="415224" cy="48828"/>
            <wp:effectExtent l="0" t="0" r="0" b="0"/>
            <wp:docPr id="788" name="Image 788"/>
            <wp:cNvGraphicFramePr>
              <a:graphicFrameLocks/>
            </wp:cNvGraphicFramePr>
            <a:graphic>
              <a:graphicData uri="http://schemas.openxmlformats.org/drawingml/2006/picture">
                <pic:pic>
                  <pic:nvPicPr>
                    <pic:cNvPr id="788" name="Image 788"/>
                    <pic:cNvPicPr/>
                  </pic:nvPicPr>
                  <pic:blipFill>
                    <a:blip r:embed="rId402" cstate="print"/>
                    <a:stretch>
                      <a:fillRect/>
                    </a:stretch>
                  </pic:blipFill>
                  <pic:spPr>
                    <a:xfrm>
                      <a:off x="0" y="0"/>
                      <a:ext cx="415224" cy="48828"/>
                    </a:xfrm>
                    <a:prstGeom prst="rect">
                      <a:avLst/>
                    </a:prstGeom>
                  </pic:spPr>
                </pic:pic>
              </a:graphicData>
            </a:graphic>
          </wp:inline>
        </w:drawing>
      </w:r>
      <w:r>
        <w:rPr>
          <w:color w:val="BCBFBF"/>
          <w:spacing w:val="21"/>
          <w:position w:val="-1"/>
        </w:rPr>
      </w:r>
    </w:p>
    <w:p>
      <w:pPr>
        <w:spacing w:before="111"/>
        <w:ind w:left="0" w:right="211" w:firstLine="0"/>
        <w:jc w:val="center"/>
        <w:rPr>
          <w:sz w:val="15"/>
        </w:rPr>
      </w:pPr>
      <w:r>
        <w:rPr>
          <w:color w:val="6E6E70"/>
          <w:sz w:val="15"/>
        </w:rPr>
        <w:t>ílEAT.ES</w:t>
      </w:r>
      <w:r>
        <w:rPr>
          <w:color w:val="6E6E70"/>
          <w:spacing w:val="43"/>
          <w:sz w:val="15"/>
        </w:rPr>
        <w:t> </w:t>
      </w:r>
      <w:r>
        <w:rPr>
          <w:color w:val="828385"/>
          <w:spacing w:val="-2"/>
          <w:sz w:val="15"/>
        </w:rPr>
        <w:t>wnDENES</w:t>
      </w:r>
    </w:p>
    <w:p>
      <w:pPr>
        <w:spacing w:before="92"/>
        <w:ind w:left="0" w:right="192" w:firstLine="0"/>
        <w:jc w:val="center"/>
        <w:rPr>
          <w:b/>
          <w:sz w:val="14"/>
        </w:rPr>
      </w:pPr>
      <w:r>
        <w:rPr>
          <w:b/>
          <w:color w:val="6E6E70"/>
          <w:w w:val="120"/>
          <w:sz w:val="14"/>
        </w:rPr>
        <w:t>Núm.</w:t>
      </w:r>
      <w:r>
        <w:rPr>
          <w:b/>
          <w:color w:val="6E6E70"/>
          <w:spacing w:val="27"/>
          <w:w w:val="120"/>
          <w:sz w:val="14"/>
        </w:rPr>
        <w:t> </w:t>
      </w:r>
      <w:r>
        <w:rPr>
          <w:b/>
          <w:color w:val="6E6E70"/>
          <w:spacing w:val="-4"/>
          <w:w w:val="120"/>
          <w:sz w:val="14"/>
        </w:rPr>
        <w:t>600.</w:t>
      </w:r>
    </w:p>
    <w:p>
      <w:pPr>
        <w:spacing w:line="232" w:lineRule="auto" w:before="93"/>
        <w:ind w:left="167" w:right="383" w:firstLine="181"/>
        <w:jc w:val="both"/>
        <w:rPr>
          <w:sz w:val="15"/>
        </w:rPr>
      </w:pPr>
      <w:r>
        <w:rPr>
          <w:color w:val="828385"/>
          <w:w w:val="110"/>
          <w:sz w:val="15"/>
        </w:rPr>
        <w:t>limo.</w:t>
      </w:r>
      <w:r>
        <w:rPr>
          <w:color w:val="828385"/>
          <w:spacing w:val="80"/>
          <w:w w:val="110"/>
          <w:sz w:val="15"/>
        </w:rPr>
        <w:t> </w:t>
      </w:r>
      <w:r>
        <w:rPr>
          <w:color w:val="828385"/>
          <w:w w:val="110"/>
          <w:sz w:val="15"/>
        </w:rPr>
        <w:t>Sr</w:t>
      </w:r>
      <w:r>
        <w:rPr>
          <w:color w:val="9C9C9C"/>
          <w:w w:val="110"/>
          <w:sz w:val="15"/>
        </w:rPr>
        <w:t>.</w:t>
      </w:r>
      <w:r>
        <w:rPr>
          <w:color w:val="828385"/>
          <w:w w:val="110"/>
          <w:sz w:val="15"/>
        </w:rPr>
        <w:t>:</w:t>
      </w:r>
      <w:r>
        <w:rPr>
          <w:color w:val="828385"/>
          <w:spacing w:val="80"/>
          <w:w w:val="110"/>
          <w:sz w:val="15"/>
        </w:rPr>
        <w:t> </w:t>
      </w:r>
      <w:r>
        <w:rPr>
          <w:color w:val="828385"/>
          <w:w w:val="105"/>
          <w:sz w:val="15"/>
        </w:rPr>
        <w:t>Vi</w:t>
      </w:r>
      <w:r>
        <w:rPr>
          <w:color w:val="9C9C9C"/>
          <w:w w:val="105"/>
          <w:sz w:val="15"/>
        </w:rPr>
        <w:t>st</w:t>
      </w:r>
      <w:r>
        <w:rPr>
          <w:color w:val="828385"/>
          <w:w w:val="105"/>
          <w:sz w:val="15"/>
        </w:rPr>
        <w:t>a</w:t>
      </w:r>
      <w:r>
        <w:rPr>
          <w:color w:val="828385"/>
          <w:spacing w:val="80"/>
          <w:w w:val="105"/>
          <w:sz w:val="15"/>
        </w:rPr>
        <w:t> </w:t>
      </w:r>
      <w:r>
        <w:rPr>
          <w:color w:val="6E6E70"/>
          <w:w w:val="105"/>
          <w:sz w:val="15"/>
        </w:rPr>
        <w:t>la</w:t>
      </w:r>
      <w:r>
        <w:rPr>
          <w:color w:val="6E6E70"/>
          <w:spacing w:val="80"/>
          <w:w w:val="110"/>
          <w:sz w:val="15"/>
        </w:rPr>
        <w:t> </w:t>
      </w:r>
      <w:r>
        <w:rPr>
          <w:color w:val="828385"/>
          <w:w w:val="110"/>
          <w:sz w:val="15"/>
        </w:rPr>
        <w:t>lasl</w:t>
      </w:r>
      <w:r>
        <w:rPr>
          <w:color w:val="9C9C9C"/>
          <w:w w:val="110"/>
          <w:sz w:val="15"/>
        </w:rPr>
        <w:t>n</w:t>
      </w:r>
      <w:r>
        <w:rPr>
          <w:color w:val="6E6E70"/>
          <w:w w:val="110"/>
          <w:sz w:val="15"/>
        </w:rPr>
        <w:t>ncin</w:t>
      </w:r>
      <w:r>
        <w:rPr>
          <w:color w:val="6E6E70"/>
          <w:spacing w:val="80"/>
          <w:w w:val="110"/>
          <w:sz w:val="15"/>
        </w:rPr>
        <w:t> </w:t>
      </w:r>
      <w:r>
        <w:rPr>
          <w:b/>
          <w:color w:val="828385"/>
          <w:w w:val="105"/>
          <w:sz w:val="15"/>
        </w:rPr>
        <w:t>do</w:t>
      </w:r>
      <w:r>
        <w:rPr>
          <w:b/>
          <w:color w:val="828385"/>
          <w:spacing w:val="40"/>
          <w:w w:val="105"/>
          <w:sz w:val="15"/>
        </w:rPr>
        <w:t> </w:t>
      </w:r>
      <w:r>
        <w:rPr>
          <w:rFonts w:ascii="Arial" w:hAnsi="Arial"/>
          <w:color w:val="828385"/>
          <w:w w:val="105"/>
          <w:sz w:val="13"/>
        </w:rPr>
        <w:t>D,</w:t>
      </w:r>
      <w:r>
        <w:rPr>
          <w:rFonts w:ascii="Arial" w:hAnsi="Arial"/>
          <w:color w:val="828385"/>
          <w:spacing w:val="40"/>
          <w:w w:val="105"/>
          <w:sz w:val="13"/>
        </w:rPr>
        <w:t>  </w:t>
      </w:r>
      <w:r>
        <w:rPr>
          <w:color w:val="6E6E70"/>
          <w:w w:val="105"/>
          <w:sz w:val="15"/>
        </w:rPr>
        <w:t>llamón</w:t>
      </w:r>
      <w:r>
        <w:rPr>
          <w:color w:val="6E6E70"/>
          <w:spacing w:val="80"/>
          <w:w w:val="105"/>
          <w:sz w:val="15"/>
        </w:rPr>
        <w:t> </w:t>
      </w:r>
      <w:r>
        <w:rPr>
          <w:color w:val="828385"/>
          <w:w w:val="105"/>
          <w:sz w:val="15"/>
        </w:rPr>
        <w:t>Gonzá</w:t>
      </w:r>
      <w:r>
        <w:rPr>
          <w:color w:val="9C9C9C"/>
          <w:w w:val="105"/>
          <w:sz w:val="15"/>
        </w:rPr>
        <w:t>l</w:t>
      </w:r>
      <w:r>
        <w:rPr>
          <w:color w:val="828385"/>
          <w:w w:val="105"/>
          <w:sz w:val="15"/>
        </w:rPr>
        <w:t>ez-Tabl</w:t>
      </w:r>
      <w:r>
        <w:rPr>
          <w:color w:val="9C9C9C"/>
          <w:w w:val="105"/>
          <w:sz w:val="15"/>
        </w:rPr>
        <w:t>as</w:t>
      </w:r>
      <w:r>
        <w:rPr>
          <w:color w:val="9C9C9C"/>
          <w:spacing w:val="80"/>
          <w:w w:val="105"/>
          <w:sz w:val="15"/>
        </w:rPr>
        <w:t> </w:t>
      </w:r>
      <w:r>
        <w:rPr>
          <w:color w:val="828385"/>
          <w:w w:val="105"/>
          <w:sz w:val="15"/>
        </w:rPr>
        <w:t>Ol</w:t>
      </w:r>
      <w:r>
        <w:rPr>
          <w:color w:val="9C9C9C"/>
          <w:w w:val="105"/>
          <w:sz w:val="15"/>
        </w:rPr>
        <w:t>t</w:t>
      </w:r>
      <w:r>
        <w:rPr>
          <w:color w:val="828385"/>
          <w:w w:val="105"/>
          <w:sz w:val="15"/>
        </w:rPr>
        <w:t>\lo</w:t>
      </w:r>
      <w:r>
        <w:rPr>
          <w:color w:val="9C9C9C"/>
          <w:w w:val="105"/>
          <w:sz w:val="15"/>
        </w:rPr>
        <w:t>-</w:t>
      </w:r>
      <w:r>
        <w:rPr>
          <w:color w:val="9C9C9C"/>
          <w:spacing w:val="80"/>
          <w:w w:val="105"/>
          <w:sz w:val="15"/>
        </w:rPr>
        <w:t> </w:t>
      </w:r>
      <w:r>
        <w:rPr>
          <w:color w:val="828385"/>
          <w:w w:val="105"/>
          <w:sz w:val="11"/>
        </w:rPr>
        <w:t>1'!1,</w:t>
      </w:r>
      <w:r>
        <w:rPr>
          <w:color w:val="828385"/>
          <w:w w:val="105"/>
          <w:sz w:val="11"/>
        </w:rPr>
        <w:t> </w:t>
      </w:r>
      <w:r>
        <w:rPr>
          <w:color w:val="828385"/>
          <w:w w:val="105"/>
          <w:sz w:val="15"/>
        </w:rPr>
        <w:t>AlL"íiliar</w:t>
      </w:r>
      <w:r>
        <w:rPr>
          <w:color w:val="828385"/>
          <w:w w:val="105"/>
          <w:sz w:val="15"/>
        </w:rPr>
        <w:t> au1nln</w:t>
      </w:r>
      <w:r>
        <w:rPr>
          <w:color w:val="9C9C9C"/>
          <w:w w:val="105"/>
          <w:sz w:val="15"/>
        </w:rPr>
        <w:t>ls</w:t>
      </w:r>
      <w:r>
        <w:rPr>
          <w:color w:val="828385"/>
          <w:w w:val="105"/>
          <w:sz w:val="15"/>
        </w:rPr>
        <w:t>Lralivo</w:t>
      </w:r>
      <w:r>
        <w:rPr>
          <w:color w:val="828385"/>
          <w:w w:val="105"/>
          <w:sz w:val="15"/>
        </w:rPr>
        <w:t> dal</w:t>
      </w:r>
      <w:r>
        <w:rPr>
          <w:color w:val="828385"/>
          <w:w w:val="105"/>
          <w:sz w:val="15"/>
        </w:rPr>
        <w:t> Ca</w:t>
      </w:r>
      <w:r>
        <w:rPr>
          <w:color w:val="9C9C9C"/>
          <w:w w:val="105"/>
          <w:sz w:val="15"/>
        </w:rPr>
        <w:t>­</w:t>
      </w:r>
      <w:r>
        <w:rPr>
          <w:color w:val="9C9C9C"/>
          <w:w w:val="110"/>
          <w:sz w:val="15"/>
        </w:rPr>
        <w:t> </w:t>
      </w:r>
      <w:r>
        <w:rPr>
          <w:color w:val="6E6E70"/>
          <w:w w:val="110"/>
          <w:sz w:val="15"/>
        </w:rPr>
        <w:t>lastro</w:t>
      </w:r>
      <w:r>
        <w:rPr>
          <w:color w:val="6E6E70"/>
          <w:spacing w:val="40"/>
          <w:w w:val="110"/>
          <w:sz w:val="15"/>
        </w:rPr>
        <w:t> </w:t>
      </w:r>
      <w:r>
        <w:rPr>
          <w:color w:val="6E6E70"/>
          <w:w w:val="105"/>
          <w:sz w:val="15"/>
        </w:rPr>
        <w:t>da</w:t>
      </w:r>
      <w:r>
        <w:rPr>
          <w:color w:val="6E6E70"/>
          <w:spacing w:val="40"/>
          <w:w w:val="105"/>
          <w:sz w:val="15"/>
        </w:rPr>
        <w:t> </w:t>
      </w:r>
      <w:r>
        <w:rPr>
          <w:color w:val="828385"/>
          <w:w w:val="105"/>
          <w:sz w:val="15"/>
        </w:rPr>
        <w:t>In.</w:t>
      </w:r>
      <w:r>
        <w:rPr>
          <w:color w:val="828385"/>
          <w:spacing w:val="40"/>
          <w:w w:val="105"/>
          <w:sz w:val="15"/>
        </w:rPr>
        <w:t> </w:t>
      </w:r>
      <w:r>
        <w:rPr>
          <w:color w:val="828385"/>
          <w:w w:val="105"/>
          <w:sz w:val="15"/>
        </w:rPr>
        <w:t>r</w:t>
      </w:r>
      <w:r>
        <w:rPr>
          <w:color w:val="9C9C9C"/>
          <w:w w:val="105"/>
          <w:sz w:val="15"/>
        </w:rPr>
        <w:t>i</w:t>
      </w:r>
      <w:r>
        <w:rPr>
          <w:color w:val="828385"/>
          <w:w w:val="105"/>
          <w:sz w:val="15"/>
        </w:rPr>
        <w:t>r¡ueza</w:t>
      </w:r>
      <w:r>
        <w:rPr>
          <w:color w:val="828385"/>
          <w:spacing w:val="80"/>
          <w:w w:val="105"/>
          <w:sz w:val="15"/>
        </w:rPr>
        <w:t> </w:t>
      </w:r>
      <w:r>
        <w:rPr>
          <w:color w:val="6E6E70"/>
          <w:w w:val="105"/>
          <w:sz w:val="15"/>
        </w:rPr>
        <w:t>urbana,</w:t>
      </w:r>
      <w:r>
        <w:rPr>
          <w:color w:val="6E6E70"/>
          <w:spacing w:val="40"/>
          <w:w w:val="105"/>
          <w:sz w:val="15"/>
        </w:rPr>
        <w:t> </w:t>
      </w:r>
      <w:r>
        <w:rPr>
          <w:color w:val="828385"/>
          <w:w w:val="105"/>
          <w:sz w:val="15"/>
        </w:rPr>
        <w:t>con</w:t>
      </w:r>
      <w:r>
        <w:rPr>
          <w:color w:val="828385"/>
          <w:spacing w:val="40"/>
          <w:w w:val="105"/>
          <w:sz w:val="15"/>
        </w:rPr>
        <w:t> </w:t>
      </w:r>
      <w:r>
        <w:rPr>
          <w:color w:val="6E6E70"/>
          <w:w w:val="105"/>
          <w:sz w:val="15"/>
        </w:rPr>
        <w:t>dcslluo</w:t>
      </w:r>
      <w:r>
        <w:rPr>
          <w:color w:val="6E6E70"/>
          <w:spacing w:val="80"/>
          <w:w w:val="105"/>
          <w:sz w:val="15"/>
        </w:rPr>
        <w:t> </w:t>
      </w:r>
      <w:r>
        <w:rPr>
          <w:color w:val="828385"/>
          <w:w w:val="105"/>
          <w:sz w:val="15"/>
        </w:rPr>
        <w:t>en</w:t>
      </w:r>
      <w:r>
        <w:rPr>
          <w:color w:val="828385"/>
          <w:spacing w:val="80"/>
          <w:w w:val="105"/>
          <w:sz w:val="15"/>
        </w:rPr>
        <w:t> </w:t>
      </w:r>
      <w:r>
        <w:rPr>
          <w:color w:val="6E6E70"/>
          <w:w w:val="105"/>
          <w:sz w:val="15"/>
        </w:rPr>
        <w:t>la</w:t>
      </w:r>
      <w:r>
        <w:rPr>
          <w:color w:val="6E6E70"/>
          <w:spacing w:val="80"/>
          <w:w w:val="150"/>
          <w:sz w:val="15"/>
        </w:rPr>
        <w:t> </w:t>
      </w:r>
      <w:r>
        <w:rPr>
          <w:color w:val="6E6E70"/>
          <w:w w:val="105"/>
          <w:sz w:val="15"/>
        </w:rPr>
        <w:t>provin</w:t>
      </w:r>
      <w:r>
        <w:rPr>
          <w:color w:val="9C9C9C"/>
          <w:w w:val="105"/>
          <w:sz w:val="15"/>
        </w:rPr>
        <w:t>o</w:t>
      </w:r>
      <w:r>
        <w:rPr>
          <w:color w:val="828385"/>
          <w:w w:val="105"/>
          <w:sz w:val="15"/>
        </w:rPr>
        <w:t>iu</w:t>
      </w:r>
      <w:r>
        <w:rPr>
          <w:color w:val="828385"/>
          <w:spacing w:val="40"/>
          <w:w w:val="105"/>
          <w:sz w:val="15"/>
        </w:rPr>
        <w:t>  </w:t>
      </w:r>
      <w:r>
        <w:rPr>
          <w:color w:val="828385"/>
          <w:w w:val="105"/>
          <w:sz w:val="15"/>
        </w:rPr>
        <w:t>do</w:t>
      </w:r>
      <w:r>
        <w:rPr>
          <w:color w:val="828385"/>
          <w:spacing w:val="80"/>
          <w:w w:val="105"/>
          <w:sz w:val="15"/>
        </w:rPr>
        <w:t> </w:t>
      </w:r>
      <w:r>
        <w:rPr>
          <w:color w:val="828385"/>
          <w:w w:val="105"/>
          <w:sz w:val="15"/>
        </w:rPr>
        <w:t>C</w:t>
      </w:r>
      <w:r>
        <w:rPr>
          <w:color w:val="9C9C9C"/>
          <w:w w:val="105"/>
          <w:sz w:val="15"/>
        </w:rPr>
        <w:t>ádi</w:t>
      </w:r>
      <w:r>
        <w:rPr>
          <w:color w:val="828385"/>
          <w:w w:val="105"/>
          <w:sz w:val="15"/>
        </w:rPr>
        <w:t>z,</w:t>
      </w:r>
      <w:r>
        <w:rPr>
          <w:color w:val="828385"/>
          <w:spacing w:val="40"/>
          <w:w w:val="105"/>
          <w:sz w:val="15"/>
        </w:rPr>
        <w:t> </w:t>
      </w:r>
      <w:r>
        <w:rPr>
          <w:color w:val="828385"/>
          <w:w w:val="105"/>
          <w:sz w:val="15"/>
        </w:rPr>
        <w:t>en</w:t>
      </w:r>
      <w:r>
        <w:rPr>
          <w:color w:val="828385"/>
          <w:spacing w:val="80"/>
          <w:w w:val="105"/>
          <w:sz w:val="15"/>
        </w:rPr>
        <w:t> </w:t>
      </w:r>
      <w:r>
        <w:rPr>
          <w:color w:val="828385"/>
          <w:w w:val="105"/>
          <w:sz w:val="15"/>
        </w:rPr>
        <w:t>aollcilud</w:t>
      </w:r>
      <w:r>
        <w:rPr>
          <w:color w:val="828385"/>
          <w:spacing w:val="80"/>
          <w:w w:val="105"/>
          <w:sz w:val="15"/>
        </w:rPr>
        <w:t> </w:t>
      </w:r>
      <w:r>
        <w:rPr>
          <w:color w:val="828385"/>
          <w:w w:val="105"/>
          <w:sz w:val="15"/>
        </w:rPr>
        <w:t>d</w:t>
      </w:r>
      <w:r>
        <w:rPr>
          <w:color w:val="9C9C9C"/>
          <w:w w:val="105"/>
          <w:sz w:val="15"/>
        </w:rPr>
        <w:t>o</w:t>
      </w:r>
      <w:r>
        <w:rPr>
          <w:color w:val="9C9C9C"/>
          <w:spacing w:val="40"/>
          <w:w w:val="105"/>
          <w:sz w:val="15"/>
        </w:rPr>
        <w:t> </w:t>
      </w:r>
      <w:r>
        <w:rPr>
          <w:color w:val="828385"/>
          <w:w w:val="105"/>
          <w:sz w:val="15"/>
        </w:rPr>
        <w:t>uu</w:t>
      </w:r>
      <w:r>
        <w:rPr>
          <w:color w:val="828385"/>
          <w:spacing w:val="80"/>
          <w:w w:val="105"/>
          <w:sz w:val="15"/>
        </w:rPr>
        <w:t> </w:t>
      </w:r>
      <w:r>
        <w:rPr>
          <w:color w:val="828385"/>
          <w:w w:val="105"/>
          <w:sz w:val="15"/>
        </w:rPr>
        <w:t>mes</w:t>
      </w:r>
      <w:r>
        <w:rPr>
          <w:color w:val="828385"/>
          <w:spacing w:val="80"/>
          <w:w w:val="105"/>
          <w:sz w:val="15"/>
        </w:rPr>
        <w:t> </w:t>
      </w:r>
      <w:r>
        <w:rPr>
          <w:color w:val="6E6E70"/>
          <w:w w:val="105"/>
          <w:sz w:val="15"/>
        </w:rPr>
        <w:t>do</w:t>
      </w:r>
      <w:r>
        <w:rPr>
          <w:color w:val="6E6E70"/>
          <w:spacing w:val="80"/>
          <w:w w:val="105"/>
          <w:sz w:val="15"/>
        </w:rPr>
        <w:t> </w:t>
      </w:r>
      <w:r>
        <w:rPr>
          <w:color w:val="828385"/>
          <w:w w:val="105"/>
          <w:sz w:val="15"/>
        </w:rPr>
        <w:t>licencln</w:t>
      </w:r>
      <w:r>
        <w:rPr>
          <w:color w:val="828385"/>
          <w:spacing w:val="40"/>
          <w:w w:val="105"/>
          <w:sz w:val="15"/>
        </w:rPr>
        <w:t> </w:t>
      </w:r>
      <w:r>
        <w:rPr>
          <w:color w:val="828385"/>
          <w:w w:val="105"/>
          <w:sz w:val="15"/>
        </w:rPr>
        <w:t>por</w:t>
      </w:r>
      <w:r>
        <w:rPr>
          <w:color w:val="828385"/>
          <w:w w:val="105"/>
          <w:sz w:val="15"/>
        </w:rPr>
        <w:t> enfermedad,</w:t>
      </w:r>
      <w:r>
        <w:rPr>
          <w:color w:val="828385"/>
          <w:w w:val="105"/>
          <w:sz w:val="15"/>
        </w:rPr>
        <w:t> que</w:t>
      </w:r>
      <w:r>
        <w:rPr>
          <w:color w:val="828385"/>
          <w:w w:val="105"/>
          <w:sz w:val="15"/>
        </w:rPr>
        <w:t> acrediln,</w:t>
      </w:r>
      <w:r>
        <w:rPr>
          <w:color w:val="828385"/>
          <w:w w:val="105"/>
          <w:sz w:val="15"/>
        </w:rPr>
        <w:t> oorL</w:t>
      </w:r>
      <w:r>
        <w:rPr>
          <w:color w:val="828385"/>
          <w:spacing w:val="40"/>
          <w:w w:val="105"/>
          <w:sz w:val="15"/>
        </w:rPr>
        <w:t> </w:t>
      </w:r>
      <w:r>
        <w:rPr>
          <w:color w:val="828385"/>
          <w:w w:val="105"/>
          <w:sz w:val="15"/>
        </w:rPr>
        <w:t>001·tifioaoióc1</w:t>
      </w:r>
      <w:r>
        <w:rPr>
          <w:color w:val="828385"/>
          <w:spacing w:val="40"/>
          <w:w w:val="105"/>
          <w:sz w:val="15"/>
        </w:rPr>
        <w:t> </w:t>
      </w:r>
      <w:r>
        <w:rPr>
          <w:color w:val="828385"/>
          <w:w w:val="105"/>
          <w:sz w:val="15"/>
        </w:rPr>
        <w:t>facultali\'O,</w:t>
      </w:r>
      <w:r>
        <w:rPr>
          <w:color w:val="828385"/>
          <w:spacing w:val="40"/>
          <w:w w:val="110"/>
          <w:sz w:val="15"/>
        </w:rPr>
        <w:t> </w:t>
      </w:r>
      <w:r>
        <w:rPr>
          <w:color w:val="828385"/>
          <w:w w:val="110"/>
          <w:sz w:val="15"/>
        </w:rPr>
        <w:t>ajustada</w:t>
      </w:r>
      <w:r>
        <w:rPr>
          <w:color w:val="828385"/>
          <w:spacing w:val="39"/>
          <w:w w:val="110"/>
          <w:sz w:val="15"/>
        </w:rPr>
        <w:t> </w:t>
      </w:r>
      <w:r>
        <w:rPr>
          <w:color w:val="828385"/>
          <w:w w:val="105"/>
          <w:sz w:val="15"/>
        </w:rPr>
        <w:t>n</w:t>
      </w:r>
      <w:r>
        <w:rPr>
          <w:color w:val="828385"/>
          <w:spacing w:val="40"/>
          <w:w w:val="105"/>
          <w:sz w:val="15"/>
        </w:rPr>
        <w:t> </w:t>
      </w:r>
      <w:r>
        <w:rPr>
          <w:color w:val="6E6E70"/>
          <w:w w:val="105"/>
          <w:sz w:val="15"/>
        </w:rPr>
        <w:t>lo</w:t>
      </w:r>
      <w:r>
        <w:rPr>
          <w:color w:val="6E6E70"/>
          <w:spacing w:val="40"/>
          <w:w w:val="105"/>
          <w:sz w:val="15"/>
        </w:rPr>
        <w:t> </w:t>
      </w:r>
      <w:r>
        <w:rPr>
          <w:color w:val="6E6E70"/>
          <w:w w:val="105"/>
          <w:sz w:val="15"/>
        </w:rPr>
        <w:t>provenido</w:t>
      </w:r>
      <w:r>
        <w:rPr>
          <w:color w:val="6E6E70"/>
          <w:spacing w:val="40"/>
          <w:w w:val="105"/>
          <w:sz w:val="15"/>
        </w:rPr>
        <w:t> </w:t>
      </w:r>
      <w:r>
        <w:rPr>
          <w:color w:val="828385"/>
          <w:w w:val="105"/>
          <w:sz w:val="15"/>
        </w:rPr>
        <w:t>en</w:t>
      </w:r>
      <w:r>
        <w:rPr>
          <w:color w:val="828385"/>
          <w:spacing w:val="40"/>
          <w:w w:val="105"/>
          <w:sz w:val="15"/>
        </w:rPr>
        <w:t> </w:t>
      </w:r>
      <w:r>
        <w:rPr>
          <w:color w:val="828385"/>
          <w:w w:val="105"/>
          <w:sz w:val="15"/>
        </w:rPr>
        <w:t>la</w:t>
      </w:r>
      <w:r>
        <w:rPr>
          <w:color w:val="828385"/>
          <w:spacing w:val="40"/>
          <w:w w:val="105"/>
          <w:sz w:val="15"/>
        </w:rPr>
        <w:t> </w:t>
      </w:r>
      <w:r>
        <w:rPr>
          <w:color w:val="828385"/>
          <w:w w:val="105"/>
          <w:sz w:val="15"/>
        </w:rPr>
        <w:t>flaal</w:t>
      </w:r>
      <w:r>
        <w:rPr>
          <w:color w:val="828385"/>
          <w:spacing w:val="40"/>
          <w:w w:val="105"/>
          <w:sz w:val="15"/>
        </w:rPr>
        <w:t> </w:t>
      </w:r>
      <w:r>
        <w:rPr>
          <w:color w:val="828385"/>
          <w:w w:val="105"/>
          <w:sz w:val="15"/>
        </w:rPr>
        <w:t>orcton</w:t>
      </w:r>
      <w:r>
        <w:rPr>
          <w:color w:val="828385"/>
          <w:spacing w:val="40"/>
          <w:w w:val="105"/>
          <w:sz w:val="15"/>
        </w:rPr>
        <w:t> </w:t>
      </w:r>
      <w:r>
        <w:rPr>
          <w:color w:val="6E6E70"/>
          <w:w w:val="105"/>
          <w:sz w:val="15"/>
        </w:rPr>
        <w:t>de</w:t>
      </w:r>
      <w:r>
        <w:rPr>
          <w:color w:val="6E6E70"/>
          <w:spacing w:val="40"/>
          <w:w w:val="105"/>
          <w:sz w:val="15"/>
        </w:rPr>
        <w:t> </w:t>
      </w:r>
      <w:r>
        <w:rPr>
          <w:color w:val="6E6E70"/>
          <w:w w:val="105"/>
          <w:sz w:val="15"/>
        </w:rPr>
        <w:t>12</w:t>
      </w:r>
      <w:r>
        <w:rPr>
          <w:color w:val="6E6E70"/>
          <w:spacing w:val="40"/>
          <w:w w:val="105"/>
          <w:sz w:val="15"/>
        </w:rPr>
        <w:t> </w:t>
      </w:r>
      <w:r>
        <w:rPr>
          <w:color w:val="6E6E70"/>
          <w:w w:val="105"/>
          <w:sz w:val="15"/>
        </w:rPr>
        <w:t>de</w:t>
      </w:r>
      <w:r>
        <w:rPr>
          <w:color w:val="6E6E70"/>
          <w:spacing w:val="80"/>
          <w:w w:val="105"/>
          <w:sz w:val="15"/>
        </w:rPr>
        <w:t> </w:t>
      </w:r>
      <w:r>
        <w:rPr>
          <w:color w:val="6E6E70"/>
          <w:w w:val="105"/>
          <w:sz w:val="15"/>
        </w:rPr>
        <w:t>Dleiombrc</w:t>
      </w:r>
      <w:r>
        <w:rPr>
          <w:color w:val="6E6E70"/>
          <w:spacing w:val="69"/>
          <w:w w:val="105"/>
          <w:sz w:val="15"/>
        </w:rPr>
        <w:t> </w:t>
      </w:r>
      <w:r>
        <w:rPr>
          <w:color w:val="828385"/>
          <w:w w:val="105"/>
          <w:sz w:val="15"/>
        </w:rPr>
        <w:t>,do</w:t>
      </w:r>
      <w:r>
        <w:rPr>
          <w:color w:val="828385"/>
          <w:spacing w:val="75"/>
          <w:w w:val="105"/>
          <w:sz w:val="15"/>
        </w:rPr>
        <w:t> </w:t>
      </w:r>
      <w:r>
        <w:rPr>
          <w:rFonts w:ascii="Arial" w:hAnsi="Arial"/>
          <w:color w:val="828385"/>
          <w:w w:val="105"/>
          <w:sz w:val="13"/>
        </w:rPr>
        <w:t>1924,</w:t>
      </w:r>
      <w:r>
        <w:rPr>
          <w:rFonts w:ascii="Arial" w:hAnsi="Arial"/>
          <w:color w:val="828385"/>
          <w:spacing w:val="80"/>
          <w:w w:val="105"/>
          <w:sz w:val="13"/>
        </w:rPr>
        <w:t> </w:t>
      </w:r>
      <w:r>
        <w:rPr>
          <w:color w:val="828385"/>
          <w:w w:val="105"/>
          <w:sz w:val="15"/>
        </w:rPr>
        <w:t>y</w:t>
      </w:r>
      <w:r>
        <w:rPr>
          <w:color w:val="828385"/>
          <w:spacing w:val="40"/>
          <w:w w:val="105"/>
          <w:sz w:val="15"/>
        </w:rPr>
        <w:t>  </w:t>
      </w:r>
      <w:r>
        <w:rPr>
          <w:color w:val="828385"/>
          <w:w w:val="105"/>
          <w:sz w:val="15"/>
        </w:rPr>
        <w:t>teniendo</w:t>
      </w:r>
      <w:r>
        <w:rPr>
          <w:color w:val="828385"/>
          <w:spacing w:val="40"/>
          <w:w w:val="105"/>
          <w:sz w:val="15"/>
        </w:rPr>
        <w:t> </w:t>
      </w:r>
      <w:r>
        <w:rPr>
          <w:color w:val="828385"/>
          <w:w w:val="105"/>
          <w:sz w:val="15"/>
        </w:rPr>
        <w:t>en</w:t>
      </w:r>
      <w:r>
        <w:rPr>
          <w:color w:val="828385"/>
          <w:spacing w:val="40"/>
          <w:w w:val="105"/>
          <w:sz w:val="15"/>
        </w:rPr>
        <w:t> </w:t>
      </w:r>
      <w:r>
        <w:rPr>
          <w:color w:val="828385"/>
          <w:w w:val="105"/>
          <w:sz w:val="15"/>
        </w:rPr>
        <w:t>cuenta</w:t>
      </w:r>
      <w:r>
        <w:rPr>
          <w:color w:val="828385"/>
          <w:spacing w:val="40"/>
          <w:w w:val="105"/>
          <w:sz w:val="15"/>
        </w:rPr>
        <w:t> </w:t>
      </w:r>
      <w:r>
        <w:rPr>
          <w:color w:val="6E6E70"/>
          <w:w w:val="105"/>
          <w:sz w:val="15"/>
        </w:rPr>
        <w:t>lo</w:t>
      </w:r>
      <w:r>
        <w:rPr>
          <w:color w:val="6E6E70"/>
          <w:spacing w:val="40"/>
          <w:w w:val="110"/>
          <w:sz w:val="15"/>
        </w:rPr>
        <w:t> </w:t>
      </w:r>
      <w:r>
        <w:rPr>
          <w:color w:val="828385"/>
          <w:w w:val="110"/>
          <w:sz w:val="15"/>
        </w:rPr>
        <w:t>di</w:t>
      </w:r>
      <w:r>
        <w:rPr>
          <w:color w:val="9C9C9C"/>
          <w:w w:val="110"/>
          <w:sz w:val="15"/>
        </w:rPr>
        <w:t>s</w:t>
      </w:r>
      <w:r>
        <w:rPr>
          <w:color w:val="828385"/>
          <w:w w:val="110"/>
          <w:sz w:val="15"/>
        </w:rPr>
        <w:t>puesto</w:t>
      </w:r>
      <w:r>
        <w:rPr>
          <w:color w:val="828385"/>
          <w:spacing w:val="40"/>
          <w:w w:val="110"/>
          <w:sz w:val="15"/>
        </w:rPr>
        <w:t> </w:t>
      </w:r>
      <w:r>
        <w:rPr>
          <w:rFonts w:ascii="Arial" w:hAnsi="Arial"/>
          <w:color w:val="828385"/>
          <w:w w:val="105"/>
          <w:sz w:val="13"/>
        </w:rPr>
        <w:t>en</w:t>
      </w:r>
      <w:r>
        <w:rPr>
          <w:rFonts w:ascii="Arial" w:hAnsi="Arial"/>
          <w:color w:val="828385"/>
          <w:spacing w:val="40"/>
          <w:w w:val="105"/>
          <w:sz w:val="13"/>
        </w:rPr>
        <w:t> </w:t>
      </w:r>
      <w:r>
        <w:rPr>
          <w:color w:val="828385"/>
          <w:w w:val="105"/>
          <w:sz w:val="15"/>
        </w:rPr>
        <w:t>el</w:t>
      </w:r>
      <w:r>
        <w:rPr>
          <w:color w:val="828385"/>
          <w:spacing w:val="40"/>
          <w:w w:val="105"/>
          <w:sz w:val="15"/>
        </w:rPr>
        <w:t> </w:t>
      </w:r>
      <w:r>
        <w:rPr>
          <w:rFonts w:ascii="Arial" w:hAnsi="Arial"/>
          <w:color w:val="828385"/>
          <w:w w:val="105"/>
          <w:sz w:val="13"/>
        </w:rPr>
        <w:t>aP-&lt;</w:t>
      </w:r>
      <w:r>
        <w:rPr>
          <w:rFonts w:ascii="Arial" w:hAnsi="Arial"/>
          <w:color w:val="828385"/>
          <w:spacing w:val="40"/>
          <w:w w:val="105"/>
          <w:sz w:val="13"/>
        </w:rPr>
        <w:t> </w:t>
      </w:r>
      <w:r>
        <w:rPr>
          <w:color w:val="6E6E70"/>
          <w:w w:val="105"/>
          <w:sz w:val="15"/>
        </w:rPr>
        <w:t>Lloulo</w:t>
      </w:r>
      <w:r>
        <w:rPr>
          <w:color w:val="6E6E70"/>
          <w:w w:val="105"/>
          <w:sz w:val="15"/>
        </w:rPr>
        <w:t> </w:t>
      </w:r>
      <w:r>
        <w:rPr>
          <w:color w:val="828385"/>
          <w:w w:val="105"/>
          <w:sz w:val="15"/>
        </w:rPr>
        <w:t>33</w:t>
      </w:r>
      <w:r>
        <w:rPr>
          <w:color w:val="828385"/>
          <w:w w:val="105"/>
          <w:sz w:val="15"/>
        </w:rPr>
        <w:t> del</w:t>
      </w:r>
      <w:r>
        <w:rPr>
          <w:color w:val="828385"/>
          <w:w w:val="105"/>
          <w:sz w:val="15"/>
        </w:rPr>
        <w:t> </w:t>
      </w:r>
      <w:r>
        <w:rPr>
          <w:color w:val="6E6E70"/>
          <w:w w:val="105"/>
          <w:sz w:val="15"/>
        </w:rPr>
        <w:t>Rcgln</w:t>
      </w:r>
      <w:r>
        <w:rPr>
          <w:color w:val="828385"/>
          <w:w w:val="105"/>
          <w:sz w:val="15"/>
        </w:rPr>
        <w:t>..meulo</w:t>
      </w:r>
      <w:r>
        <w:rPr>
          <w:color w:val="828385"/>
          <w:w w:val="105"/>
          <w:sz w:val="15"/>
        </w:rPr>
        <w:t> </w:t>
      </w:r>
      <w:r>
        <w:rPr>
          <w:color w:val="6E6E70"/>
          <w:w w:val="105"/>
          <w:sz w:val="15"/>
        </w:rPr>
        <w:t>de</w:t>
      </w:r>
      <w:r>
        <w:rPr>
          <w:color w:val="6E6E70"/>
          <w:w w:val="105"/>
          <w:sz w:val="15"/>
        </w:rPr>
        <w:t> </w:t>
      </w:r>
      <w:r>
        <w:rPr>
          <w:color w:val="828385"/>
          <w:w w:val="105"/>
          <w:sz w:val="15"/>
        </w:rPr>
        <w:t>7</w:t>
      </w:r>
      <w:r>
        <w:rPr>
          <w:color w:val="828385"/>
          <w:w w:val="105"/>
          <w:sz w:val="15"/>
        </w:rPr>
        <w:t> do</w:t>
      </w:r>
      <w:r>
        <w:rPr>
          <w:color w:val="828385"/>
          <w:spacing w:val="40"/>
          <w:w w:val="105"/>
          <w:sz w:val="15"/>
        </w:rPr>
        <w:t> </w:t>
      </w:r>
      <w:r>
        <w:rPr>
          <w:color w:val="828385"/>
          <w:w w:val="105"/>
          <w:sz w:val="15"/>
        </w:rPr>
        <w:t>Septiombre</w:t>
      </w:r>
      <w:r>
        <w:rPr>
          <w:color w:val="828385"/>
          <w:spacing w:val="40"/>
          <w:w w:val="105"/>
          <w:sz w:val="15"/>
        </w:rPr>
        <w:t> </w:t>
      </w:r>
      <w:r>
        <w:rPr>
          <w:color w:val="828385"/>
          <w:w w:val="105"/>
          <w:sz w:val="15"/>
        </w:rPr>
        <w:t>de</w:t>
      </w:r>
      <w:r>
        <w:rPr>
          <w:color w:val="828385"/>
          <w:spacing w:val="40"/>
          <w:w w:val="105"/>
          <w:sz w:val="15"/>
        </w:rPr>
        <w:t> </w:t>
      </w:r>
      <w:r>
        <w:rPr>
          <w:color w:val="828385"/>
          <w:w w:val="105"/>
          <w:sz w:val="15"/>
        </w:rPr>
        <w:t>íO</w:t>
      </w:r>
      <w:r>
        <w:rPr>
          <w:color w:val="6E6E70"/>
          <w:w w:val="105"/>
          <w:sz w:val="15"/>
        </w:rPr>
        <w:t>18,</w:t>
      </w:r>
    </w:p>
    <w:p>
      <w:pPr>
        <w:spacing w:line="230" w:lineRule="auto" w:before="28"/>
        <w:ind w:left="184" w:right="392" w:firstLine="179"/>
        <w:jc w:val="both"/>
        <w:rPr>
          <w:sz w:val="15"/>
        </w:rPr>
      </w:pPr>
      <w:r>
        <w:rPr>
          <w:color w:val="6E6E70"/>
          <w:w w:val="110"/>
          <w:sz w:val="15"/>
        </w:rPr>
        <w:t>S.</w:t>
      </w:r>
      <w:r>
        <w:rPr>
          <w:color w:val="6E6E70"/>
          <w:spacing w:val="34"/>
          <w:w w:val="110"/>
          <w:sz w:val="15"/>
        </w:rPr>
        <w:t> </w:t>
      </w:r>
      <w:r>
        <w:rPr>
          <w:color w:val="6E6E70"/>
          <w:w w:val="110"/>
          <w:sz w:val="15"/>
        </w:rPr>
        <w:t>M.</w:t>
      </w:r>
      <w:r>
        <w:rPr>
          <w:color w:val="6E6E70"/>
          <w:spacing w:val="28"/>
          <w:w w:val="110"/>
          <w:sz w:val="15"/>
        </w:rPr>
        <w:t> </w:t>
      </w:r>
      <w:r>
        <w:rPr>
          <w:color w:val="828385"/>
          <w:w w:val="110"/>
          <w:sz w:val="15"/>
        </w:rPr>
        <w:t>el</w:t>
      </w:r>
      <w:r>
        <w:rPr>
          <w:color w:val="828385"/>
          <w:spacing w:val="40"/>
          <w:w w:val="110"/>
          <w:sz w:val="15"/>
        </w:rPr>
        <w:t> </w:t>
      </w:r>
      <w:r>
        <w:rPr>
          <w:color w:val="6E6E70"/>
          <w:w w:val="110"/>
          <w:sz w:val="15"/>
        </w:rPr>
        <w:t>nay</w:t>
      </w:r>
      <w:r>
        <w:rPr>
          <w:color w:val="6E6E70"/>
          <w:spacing w:val="80"/>
          <w:w w:val="110"/>
          <w:sz w:val="15"/>
        </w:rPr>
        <w:t> </w:t>
      </w:r>
      <w:r>
        <w:rPr>
          <w:color w:val="6E6E70"/>
          <w:w w:val="110"/>
          <w:sz w:val="13"/>
        </w:rPr>
        <w:t>(q.</w:t>
      </w:r>
      <w:r>
        <w:rPr>
          <w:color w:val="6E6E70"/>
          <w:spacing w:val="68"/>
          <w:w w:val="110"/>
          <w:sz w:val="13"/>
        </w:rPr>
        <w:t> </w:t>
      </w:r>
      <w:r>
        <w:rPr>
          <w:color w:val="828385"/>
          <w:w w:val="110"/>
          <w:sz w:val="15"/>
        </w:rPr>
        <w:t>D.</w:t>
      </w:r>
      <w:r>
        <w:rPr>
          <w:color w:val="828385"/>
          <w:spacing w:val="30"/>
          <w:w w:val="110"/>
          <w:sz w:val="15"/>
        </w:rPr>
        <w:t> </w:t>
      </w:r>
      <w:r>
        <w:rPr>
          <w:color w:val="828385"/>
          <w:w w:val="110"/>
          <w:sz w:val="13"/>
        </w:rPr>
        <w:t>g.)</w:t>
      </w:r>
      <w:r>
        <w:rPr>
          <w:color w:val="828385"/>
          <w:spacing w:val="80"/>
          <w:w w:val="110"/>
          <w:sz w:val="13"/>
        </w:rPr>
        <w:t> </w:t>
      </w:r>
      <w:r>
        <w:rPr>
          <w:color w:val="828385"/>
          <w:w w:val="110"/>
          <w:sz w:val="15"/>
        </w:rPr>
        <w:t>fia</w:t>
      </w:r>
      <w:r>
        <w:rPr>
          <w:color w:val="828385"/>
          <w:spacing w:val="36"/>
          <w:w w:val="110"/>
          <w:sz w:val="15"/>
        </w:rPr>
        <w:t> </w:t>
      </w:r>
      <w:r>
        <w:rPr>
          <w:color w:val="828385"/>
          <w:w w:val="110"/>
          <w:sz w:val="15"/>
        </w:rPr>
        <w:t>tenido a</w:t>
      </w:r>
      <w:r>
        <w:rPr>
          <w:color w:val="828385"/>
          <w:w w:val="110"/>
          <w:sz w:val="15"/>
        </w:rPr>
        <w:t> bien</w:t>
      </w:r>
      <w:r>
        <w:rPr>
          <w:color w:val="828385"/>
          <w:w w:val="110"/>
          <w:sz w:val="15"/>
        </w:rPr>
        <w:t> conceder</w:t>
      </w:r>
      <w:r>
        <w:rPr>
          <w:color w:val="828385"/>
          <w:w w:val="110"/>
          <w:sz w:val="15"/>
        </w:rPr>
        <w:t> </w:t>
      </w:r>
      <w:r>
        <w:rPr>
          <w:color w:val="828385"/>
          <w:w w:val="85"/>
          <w:sz w:val="15"/>
        </w:rPr>
        <w:t>11.I</w:t>
      </w:r>
      <w:r>
        <w:rPr>
          <w:color w:val="828385"/>
          <w:w w:val="110"/>
          <w:sz w:val="15"/>
        </w:rPr>
        <w:t> menc</w:t>
      </w:r>
      <w:r>
        <w:rPr>
          <w:color w:val="9C9C9C"/>
          <w:w w:val="110"/>
          <w:sz w:val="15"/>
        </w:rPr>
        <w:t>i</w:t>
      </w:r>
      <w:r>
        <w:rPr>
          <w:color w:val="828385"/>
          <w:w w:val="110"/>
          <w:sz w:val="15"/>
        </w:rPr>
        <w:t>nado</w:t>
      </w:r>
      <w:r>
        <w:rPr>
          <w:color w:val="828385"/>
          <w:w w:val="110"/>
          <w:sz w:val="15"/>
        </w:rPr>
        <w:t> </w:t>
      </w:r>
      <w:r>
        <w:rPr>
          <w:color w:val="6E6E70"/>
          <w:w w:val="110"/>
          <w:sz w:val="15"/>
        </w:rPr>
        <w:t>funcio- nario</w:t>
      </w:r>
      <w:r>
        <w:rPr>
          <w:color w:val="6E6E70"/>
          <w:spacing w:val="40"/>
          <w:w w:val="110"/>
          <w:sz w:val="15"/>
        </w:rPr>
        <w:t> </w:t>
      </w:r>
      <w:r>
        <w:rPr>
          <w:color w:val="828385"/>
          <w:w w:val="110"/>
          <w:sz w:val="15"/>
        </w:rPr>
        <w:t>dicha</w:t>
      </w:r>
      <w:r>
        <w:rPr>
          <w:color w:val="828385"/>
          <w:spacing w:val="40"/>
          <w:w w:val="110"/>
          <w:sz w:val="15"/>
        </w:rPr>
        <w:t> </w:t>
      </w:r>
      <w:r>
        <w:rPr>
          <w:color w:val="828385"/>
          <w:w w:val="110"/>
          <w:sz w:val="15"/>
        </w:rPr>
        <w:t>licencia</w:t>
      </w:r>
      <w:r>
        <w:rPr>
          <w:color w:val="828385"/>
          <w:spacing w:val="40"/>
          <w:w w:val="110"/>
          <w:sz w:val="15"/>
        </w:rPr>
        <w:t> </w:t>
      </w:r>
      <w:r>
        <w:rPr>
          <w:color w:val="6E6E70"/>
          <w:w w:val="110"/>
          <w:sz w:val="15"/>
        </w:rPr>
        <w:t>¡,ar</w:t>
      </w:r>
      <w:r>
        <w:rPr>
          <w:color w:val="6E6E70"/>
          <w:spacing w:val="40"/>
          <w:w w:val="110"/>
          <w:sz w:val="15"/>
        </w:rPr>
        <w:t> </w:t>
      </w:r>
      <w:r>
        <w:rPr>
          <w:color w:val="828385"/>
          <w:w w:val="110"/>
          <w:sz w:val="15"/>
        </w:rPr>
        <w:t>un</w:t>
      </w:r>
      <w:r>
        <w:rPr>
          <w:color w:val="828385"/>
          <w:spacing w:val="40"/>
          <w:w w:val="110"/>
          <w:sz w:val="15"/>
        </w:rPr>
        <w:t> </w:t>
      </w:r>
      <w:r>
        <w:rPr>
          <w:color w:val="828385"/>
          <w:w w:val="110"/>
          <w:sz w:val="15"/>
        </w:rPr>
        <w:t>m</w:t>
      </w:r>
      <w:r>
        <w:rPr>
          <w:color w:val="9C9C9C"/>
          <w:w w:val="110"/>
          <w:sz w:val="15"/>
        </w:rPr>
        <w:t>es</w:t>
      </w:r>
      <w:r>
        <w:rPr>
          <w:color w:val="6E6E70"/>
          <w:w w:val="110"/>
          <w:sz w:val="15"/>
        </w:rPr>
        <w:t>,</w:t>
      </w:r>
      <w:r>
        <w:rPr>
          <w:color w:val="6E6E70"/>
          <w:w w:val="110"/>
          <w:sz w:val="15"/>
        </w:rPr>
        <w:t> </w:t>
      </w:r>
      <w:r>
        <w:rPr>
          <w:color w:val="828385"/>
          <w:w w:val="110"/>
          <w:sz w:val="15"/>
        </w:rPr>
        <w:t>a partir</w:t>
      </w:r>
      <w:r>
        <w:rPr>
          <w:color w:val="828385"/>
          <w:spacing w:val="62"/>
          <w:w w:val="110"/>
          <w:sz w:val="15"/>
        </w:rPr>
        <w:t> </w:t>
      </w:r>
      <w:r>
        <w:rPr>
          <w:color w:val="828385"/>
          <w:w w:val="110"/>
          <w:sz w:val="15"/>
        </w:rPr>
        <w:t>del</w:t>
      </w:r>
      <w:r>
        <w:rPr>
          <w:color w:val="828385"/>
          <w:spacing w:val="61"/>
          <w:w w:val="110"/>
          <w:sz w:val="15"/>
        </w:rPr>
        <w:t> </w:t>
      </w:r>
      <w:r>
        <w:rPr>
          <w:color w:val="828385"/>
          <w:w w:val="110"/>
          <w:sz w:val="15"/>
        </w:rPr>
        <w:t>día</w:t>
      </w:r>
      <w:r>
        <w:rPr>
          <w:color w:val="828385"/>
          <w:spacing w:val="80"/>
          <w:w w:val="110"/>
          <w:sz w:val="15"/>
        </w:rPr>
        <w:t> </w:t>
      </w:r>
      <w:r>
        <w:rPr>
          <w:color w:val="6E6E70"/>
          <w:w w:val="110"/>
          <w:sz w:val="15"/>
        </w:rPr>
        <w:t>i2</w:t>
      </w:r>
      <w:r>
        <w:rPr>
          <w:color w:val="6E6E70"/>
          <w:spacing w:val="80"/>
          <w:w w:val="110"/>
          <w:sz w:val="15"/>
        </w:rPr>
        <w:t> </w:t>
      </w:r>
      <w:r>
        <w:rPr>
          <w:color w:val="828385"/>
          <w:w w:val="110"/>
          <w:sz w:val="15"/>
        </w:rPr>
        <w:t>do</w:t>
      </w:r>
      <w:r>
        <w:rPr>
          <w:color w:val="828385"/>
          <w:spacing w:val="40"/>
          <w:w w:val="110"/>
          <w:sz w:val="15"/>
        </w:rPr>
        <w:t> </w:t>
      </w:r>
      <w:r>
        <w:rPr>
          <w:color w:val="6E6E70"/>
          <w:w w:val="110"/>
          <w:sz w:val="15"/>
        </w:rPr>
        <w:t>los</w:t>
      </w:r>
      <w:r>
        <w:rPr>
          <w:color w:val="6E6E70"/>
          <w:spacing w:val="74"/>
          <w:w w:val="110"/>
          <w:sz w:val="15"/>
        </w:rPr>
        <w:t> </w:t>
      </w:r>
      <w:r>
        <w:rPr>
          <w:color w:val="828385"/>
          <w:w w:val="110"/>
          <w:sz w:val="15"/>
        </w:rPr>
        <w:t>co1Tienlcs </w:t>
      </w:r>
      <w:r>
        <w:rPr>
          <w:color w:val="6E6E70"/>
          <w:w w:val="110"/>
          <w:sz w:val="15"/>
        </w:rPr>
        <w:t>y</w:t>
      </w:r>
      <w:r>
        <w:rPr>
          <w:color w:val="6E6E70"/>
          <w:spacing w:val="40"/>
          <w:w w:val="110"/>
          <w:sz w:val="15"/>
        </w:rPr>
        <w:t> </w:t>
      </w:r>
      <w:r>
        <w:rPr>
          <w:color w:val="828385"/>
          <w:w w:val="110"/>
          <w:sz w:val="15"/>
        </w:rPr>
        <w:t>con</w:t>
      </w:r>
      <w:r>
        <w:rPr>
          <w:color w:val="828385"/>
          <w:spacing w:val="80"/>
          <w:w w:val="110"/>
          <w:sz w:val="15"/>
        </w:rPr>
        <w:t> </w:t>
      </w:r>
      <w:r>
        <w:rPr>
          <w:color w:val="828385"/>
          <w:w w:val="110"/>
          <w:sz w:val="15"/>
        </w:rPr>
        <w:t>a.bono</w:t>
      </w:r>
      <w:r>
        <w:rPr>
          <w:color w:val="828385"/>
          <w:spacing w:val="80"/>
          <w:w w:val="110"/>
          <w:sz w:val="15"/>
        </w:rPr>
        <w:t> </w:t>
      </w:r>
      <w:r>
        <w:rPr>
          <w:color w:val="828385"/>
          <w:w w:val="110"/>
          <w:sz w:val="15"/>
        </w:rPr>
        <w:t>do</w:t>
      </w:r>
      <w:r>
        <w:rPr>
          <w:color w:val="828385"/>
          <w:spacing w:val="40"/>
          <w:w w:val="110"/>
          <w:sz w:val="15"/>
        </w:rPr>
        <w:t> </w:t>
      </w:r>
      <w:r>
        <w:rPr>
          <w:color w:val="828385"/>
          <w:w w:val="110"/>
          <w:sz w:val="15"/>
        </w:rPr>
        <w:t>aueldo</w:t>
      </w:r>
      <w:r>
        <w:rPr>
          <w:color w:val="828385"/>
          <w:spacing w:val="80"/>
          <w:w w:val="110"/>
          <w:sz w:val="15"/>
        </w:rPr>
        <w:t> </w:t>
      </w:r>
      <w:r>
        <w:rPr>
          <w:color w:val="828385"/>
          <w:w w:val="110"/>
          <w:sz w:val="15"/>
        </w:rPr>
        <w:t>entero.</w:t>
      </w:r>
    </w:p>
    <w:p>
      <w:pPr>
        <w:spacing w:line="228" w:lineRule="auto" w:before="0"/>
        <w:ind w:left="182" w:right="383" w:firstLine="167"/>
        <w:jc w:val="both"/>
        <w:rPr>
          <w:sz w:val="15"/>
        </w:rPr>
      </w:pPr>
      <w:r>
        <w:rPr>
          <w:color w:val="828385"/>
          <w:w w:val="110"/>
          <w:sz w:val="15"/>
        </w:rPr>
        <w:t>Lo</w:t>
      </w:r>
      <w:r>
        <w:rPr>
          <w:color w:val="828385"/>
          <w:w w:val="110"/>
          <w:sz w:val="15"/>
        </w:rPr>
        <w:t> quo</w:t>
      </w:r>
      <w:r>
        <w:rPr>
          <w:color w:val="828385"/>
          <w:w w:val="110"/>
          <w:sz w:val="15"/>
        </w:rPr>
        <w:t> do</w:t>
      </w:r>
      <w:r>
        <w:rPr>
          <w:color w:val="828385"/>
          <w:w w:val="110"/>
          <w:sz w:val="15"/>
        </w:rPr>
        <w:t> </w:t>
      </w:r>
      <w:r>
        <w:rPr>
          <w:color w:val="6E6E70"/>
          <w:w w:val="110"/>
          <w:sz w:val="15"/>
        </w:rPr>
        <w:t>Iloal</w:t>
      </w:r>
      <w:r>
        <w:rPr>
          <w:color w:val="6E6E70"/>
          <w:w w:val="110"/>
          <w:sz w:val="15"/>
        </w:rPr>
        <w:t> </w:t>
      </w:r>
      <w:r>
        <w:rPr>
          <w:color w:val="828385"/>
          <w:w w:val="110"/>
          <w:sz w:val="15"/>
        </w:rPr>
        <w:t>orden</w:t>
      </w:r>
      <w:r>
        <w:rPr>
          <w:color w:val="828385"/>
          <w:w w:val="110"/>
          <w:sz w:val="15"/>
        </w:rPr>
        <w:t> </w:t>
      </w:r>
      <w:r>
        <w:rPr>
          <w:color w:val="6E6E70"/>
          <w:w w:val="110"/>
          <w:sz w:val="15"/>
        </w:rPr>
        <w:t>digo </w:t>
      </w:r>
      <w:r>
        <w:rPr>
          <w:color w:val="828385"/>
          <w:w w:val="110"/>
          <w:sz w:val="15"/>
        </w:rPr>
        <w:t>o</w:t>
      </w:r>
      <w:r>
        <w:rPr>
          <w:color w:val="828385"/>
          <w:w w:val="110"/>
          <w:sz w:val="15"/>
        </w:rPr>
        <w:t> V. </w:t>
      </w:r>
      <w:r>
        <w:rPr>
          <w:rFonts w:ascii="Arial" w:hAnsi="Arial"/>
          <w:color w:val="6E6E70"/>
          <w:w w:val="110"/>
          <w:sz w:val="16"/>
        </w:rPr>
        <w:t>L: </w:t>
      </w:r>
      <w:r>
        <w:rPr>
          <w:color w:val="6E6E70"/>
          <w:w w:val="110"/>
          <w:sz w:val="15"/>
        </w:rPr>
        <w:t>pnra</w:t>
      </w:r>
      <w:r>
        <w:rPr>
          <w:color w:val="6E6E70"/>
          <w:spacing w:val="80"/>
          <w:w w:val="110"/>
          <w:sz w:val="15"/>
        </w:rPr>
        <w:t> </w:t>
      </w:r>
      <w:r>
        <w:rPr>
          <w:color w:val="828385"/>
          <w:w w:val="110"/>
          <w:sz w:val="15"/>
        </w:rPr>
        <w:t>su</w:t>
      </w:r>
      <w:r>
        <w:rPr>
          <w:color w:val="828385"/>
          <w:spacing w:val="80"/>
          <w:w w:val="110"/>
          <w:sz w:val="15"/>
        </w:rPr>
        <w:t> </w:t>
      </w:r>
      <w:r>
        <w:rPr>
          <w:color w:val="828385"/>
          <w:w w:val="110"/>
          <w:sz w:val="15"/>
        </w:rPr>
        <w:t>oonocimi</w:t>
      </w:r>
      <w:r>
        <w:rPr>
          <w:color w:val="9C9C9C"/>
          <w:w w:val="110"/>
          <w:sz w:val="15"/>
        </w:rPr>
        <w:t>e</w:t>
      </w:r>
      <w:r>
        <w:rPr>
          <w:color w:val="828385"/>
          <w:w w:val="110"/>
          <w:sz w:val="15"/>
        </w:rPr>
        <w:t>nto</w:t>
      </w:r>
      <w:r>
        <w:rPr>
          <w:color w:val="828385"/>
          <w:spacing w:val="80"/>
          <w:w w:val="110"/>
          <w:sz w:val="15"/>
        </w:rPr>
        <w:t> </w:t>
      </w:r>
      <w:r>
        <w:rPr>
          <w:b/>
          <w:color w:val="6E6E70"/>
          <w:w w:val="110"/>
          <w:sz w:val="15"/>
        </w:rPr>
        <w:t>f</w:t>
      </w:r>
      <w:r>
        <w:rPr>
          <w:b/>
          <w:color w:val="6E6E70"/>
          <w:spacing w:val="80"/>
          <w:w w:val="110"/>
          <w:sz w:val="15"/>
        </w:rPr>
        <w:t> </w:t>
      </w:r>
      <w:r>
        <w:rPr>
          <w:color w:val="828385"/>
          <w:w w:val="110"/>
          <w:sz w:val="15"/>
        </w:rPr>
        <w:t>efectos</w:t>
      </w:r>
      <w:r>
        <w:rPr>
          <w:color w:val="9C9C9C"/>
          <w:w w:val="110"/>
          <w:sz w:val="15"/>
        </w:rPr>
        <w:t>, </w:t>
      </w:r>
      <w:r>
        <w:rPr>
          <w:color w:val="828385"/>
          <w:w w:val="110"/>
          <w:sz w:val="15"/>
        </w:rPr>
        <w:t>Dios</w:t>
      </w:r>
      <w:r>
        <w:rPr>
          <w:color w:val="828385"/>
          <w:w w:val="110"/>
          <w:sz w:val="15"/>
        </w:rPr>
        <w:t> </w:t>
      </w:r>
      <w:r>
        <w:rPr>
          <w:color w:val="6E6E70"/>
          <w:w w:val="110"/>
          <w:sz w:val="15"/>
        </w:rPr>
        <w:t>suardo</w:t>
      </w:r>
      <w:r>
        <w:rPr>
          <w:color w:val="6E6E70"/>
          <w:w w:val="110"/>
          <w:sz w:val="15"/>
        </w:rPr>
        <w:t> a</w:t>
      </w:r>
      <w:r>
        <w:rPr>
          <w:color w:val="6E6E70"/>
          <w:w w:val="110"/>
          <w:sz w:val="15"/>
        </w:rPr>
        <w:t> V.</w:t>
      </w:r>
      <w:r>
        <w:rPr>
          <w:color w:val="6E6E70"/>
          <w:w w:val="110"/>
          <w:sz w:val="15"/>
        </w:rPr>
        <w:t> </w:t>
      </w:r>
      <w:r>
        <w:rPr>
          <w:b/>
          <w:color w:val="828385"/>
          <w:w w:val="110"/>
          <w:sz w:val="15"/>
        </w:rPr>
        <w:t>l.</w:t>
      </w:r>
      <w:r>
        <w:rPr>
          <w:b/>
          <w:color w:val="828385"/>
          <w:w w:val="110"/>
          <w:sz w:val="15"/>
        </w:rPr>
        <w:t> </w:t>
      </w:r>
      <w:r>
        <w:rPr>
          <w:color w:val="828385"/>
          <w:w w:val="110"/>
          <w:sz w:val="15"/>
        </w:rPr>
        <w:t>muohos</w:t>
      </w:r>
      <w:r>
        <w:rPr>
          <w:color w:val="828385"/>
          <w:w w:val="110"/>
          <w:sz w:val="15"/>
        </w:rPr>
        <w:t> años, </w:t>
      </w:r>
      <w:r>
        <w:rPr>
          <w:color w:val="6E6E70"/>
          <w:w w:val="110"/>
          <w:sz w:val="15"/>
        </w:rPr>
        <w:t>Madrid,</w:t>
      </w:r>
      <w:r>
        <w:rPr>
          <w:color w:val="6E6E70"/>
          <w:spacing w:val="44"/>
          <w:w w:val="110"/>
          <w:sz w:val="15"/>
        </w:rPr>
        <w:t> </w:t>
      </w:r>
      <w:r>
        <w:rPr>
          <w:color w:val="828385"/>
          <w:w w:val="110"/>
          <w:sz w:val="15"/>
        </w:rPr>
        <w:t>21</w:t>
      </w:r>
      <w:r>
        <w:rPr>
          <w:color w:val="828385"/>
          <w:spacing w:val="31"/>
          <w:w w:val="110"/>
          <w:sz w:val="15"/>
        </w:rPr>
        <w:t> </w:t>
      </w:r>
      <w:r>
        <w:rPr>
          <w:color w:val="828385"/>
          <w:w w:val="110"/>
          <w:sz w:val="15"/>
        </w:rPr>
        <w:t>d6</w:t>
      </w:r>
      <w:r>
        <w:rPr>
          <w:color w:val="828385"/>
          <w:spacing w:val="23"/>
          <w:w w:val="110"/>
          <w:sz w:val="15"/>
        </w:rPr>
        <w:t> </w:t>
      </w:r>
      <w:r>
        <w:rPr>
          <w:color w:val="828385"/>
          <w:w w:val="110"/>
          <w:sz w:val="15"/>
        </w:rPr>
        <w:t>floptiembr-o</w:t>
      </w:r>
      <w:r>
        <w:rPr>
          <w:color w:val="828385"/>
          <w:spacing w:val="44"/>
          <w:w w:val="110"/>
          <w:sz w:val="15"/>
        </w:rPr>
        <w:t> </w:t>
      </w:r>
      <w:r>
        <w:rPr>
          <w:color w:val="6E6E70"/>
          <w:w w:val="110"/>
          <w:sz w:val="15"/>
        </w:rPr>
        <w:t>de.</w:t>
      </w:r>
      <w:r>
        <w:rPr>
          <w:color w:val="6E6E70"/>
          <w:spacing w:val="37"/>
          <w:w w:val="110"/>
          <w:sz w:val="15"/>
        </w:rPr>
        <w:t> </w:t>
      </w:r>
      <w:r>
        <w:rPr>
          <w:rFonts w:ascii="Arial" w:hAnsi="Arial"/>
          <w:color w:val="6E6E70"/>
          <w:w w:val="110"/>
          <w:sz w:val="13"/>
        </w:rPr>
        <w:t>l.</w:t>
      </w:r>
      <w:r>
        <w:rPr>
          <w:rFonts w:ascii="Arial" w:hAnsi="Arial"/>
          <w:color w:val="6E6E70"/>
          <w:spacing w:val="-23"/>
          <w:w w:val="110"/>
          <w:sz w:val="13"/>
        </w:rPr>
        <w:t> </w:t>
      </w:r>
      <w:r>
        <w:rPr>
          <w:color w:val="6E6E70"/>
          <w:spacing w:val="-4"/>
          <w:w w:val="110"/>
          <w:sz w:val="15"/>
        </w:rPr>
        <w:t>927,</w:t>
      </w:r>
    </w:p>
    <w:p>
      <w:pPr>
        <w:spacing w:before="100"/>
        <w:ind w:left="0" w:right="607" w:firstLine="0"/>
        <w:jc w:val="right"/>
        <w:rPr>
          <w:sz w:val="15"/>
        </w:rPr>
      </w:pPr>
      <w:r>
        <w:rPr>
          <w:color w:val="6E6E70"/>
          <w:sz w:val="15"/>
        </w:rPr>
        <w:t>CALVO</w:t>
      </w:r>
      <w:r>
        <w:rPr>
          <w:color w:val="6E6E70"/>
          <w:spacing w:val="55"/>
          <w:sz w:val="15"/>
        </w:rPr>
        <w:t> </w:t>
      </w:r>
      <w:r>
        <w:rPr>
          <w:color w:val="828385"/>
          <w:spacing w:val="-2"/>
          <w:sz w:val="15"/>
        </w:rPr>
        <w:t>SO'l</w:t>
      </w:r>
      <w:r>
        <w:rPr>
          <w:color w:val="9C9C9C"/>
          <w:spacing w:val="-2"/>
          <w:sz w:val="15"/>
        </w:rPr>
        <w:t>'</w:t>
      </w:r>
      <w:r>
        <w:rPr>
          <w:color w:val="828385"/>
          <w:spacing w:val="-2"/>
          <w:sz w:val="15"/>
        </w:rPr>
        <w:t>ELO</w:t>
      </w:r>
    </w:p>
    <w:p>
      <w:pPr>
        <w:spacing w:before="39"/>
        <w:ind w:left="343" w:right="401" w:hanging="168"/>
        <w:jc w:val="right"/>
        <w:rPr>
          <w:sz w:val="15"/>
        </w:rPr>
      </w:pPr>
      <w:r>
        <w:rPr>
          <w:color w:val="6E6E70"/>
          <w:w w:val="105"/>
          <w:sz w:val="15"/>
        </w:rPr>
        <w:t>Sefio'L'</w:t>
      </w:r>
      <w:r>
        <w:rPr>
          <w:color w:val="6E6E70"/>
          <w:spacing w:val="40"/>
          <w:w w:val="105"/>
          <w:sz w:val="15"/>
        </w:rPr>
        <w:t> </w:t>
      </w:r>
      <w:r>
        <w:rPr>
          <w:color w:val="6E6E70"/>
          <w:w w:val="105"/>
          <w:sz w:val="15"/>
        </w:rPr>
        <w:t>Dii•éclor</w:t>
      </w:r>
      <w:r>
        <w:rPr>
          <w:color w:val="6E6E70"/>
          <w:spacing w:val="40"/>
          <w:w w:val="105"/>
          <w:sz w:val="15"/>
        </w:rPr>
        <w:t> </w:t>
      </w:r>
      <w:r>
        <w:rPr>
          <w:color w:val="828385"/>
          <w:w w:val="105"/>
          <w:sz w:val="15"/>
        </w:rPr>
        <w:t>general</w:t>
      </w:r>
      <w:r>
        <w:rPr>
          <w:color w:val="828385"/>
          <w:spacing w:val="40"/>
          <w:w w:val="105"/>
          <w:sz w:val="15"/>
        </w:rPr>
        <w:t> </w:t>
      </w:r>
      <w:r>
        <w:rPr>
          <w:color w:val="6E6E70"/>
          <w:w w:val="105"/>
          <w:sz w:val="15"/>
        </w:rPr>
        <w:t>do</w:t>
      </w:r>
      <w:r>
        <w:rPr>
          <w:color w:val="6E6E70"/>
          <w:spacing w:val="40"/>
          <w:w w:val="105"/>
          <w:sz w:val="15"/>
        </w:rPr>
        <w:t> </w:t>
      </w:r>
      <w:r>
        <w:rPr>
          <w:color w:val="6E6E70"/>
          <w:w w:val="105"/>
          <w:sz w:val="15"/>
        </w:rPr>
        <w:t>Propio-,</w:t>
      </w:r>
      <w:r>
        <w:rPr>
          <w:color w:val="6E6E70"/>
          <w:spacing w:val="40"/>
          <w:w w:val="105"/>
          <w:sz w:val="15"/>
        </w:rPr>
        <w:t> </w:t>
      </w:r>
      <w:r>
        <w:rPr>
          <w:color w:val="6E6E70"/>
          <w:w w:val="105"/>
          <w:sz w:val="15"/>
        </w:rPr>
        <w:t>dado9</w:t>
      </w:r>
      <w:r>
        <w:rPr>
          <w:color w:val="6E6E70"/>
          <w:spacing w:val="2"/>
          <w:w w:val="105"/>
          <w:sz w:val="15"/>
        </w:rPr>
        <w:t> </w:t>
      </w:r>
      <w:r>
        <w:rPr>
          <w:rFonts w:ascii="Arial" w:hAnsi="Arial"/>
          <w:b/>
          <w:color w:val="6E6E70"/>
          <w:w w:val="105"/>
          <w:sz w:val="12"/>
        </w:rPr>
        <w:t>y</w:t>
      </w:r>
      <w:r>
        <w:rPr>
          <w:rFonts w:ascii="Arial" w:hAnsi="Arial"/>
          <w:b/>
          <w:color w:val="6E6E70"/>
          <w:spacing w:val="55"/>
          <w:w w:val="105"/>
          <w:sz w:val="12"/>
        </w:rPr>
        <w:t>  </w:t>
      </w:r>
      <w:r>
        <w:rPr>
          <w:color w:val="828385"/>
          <w:w w:val="105"/>
          <w:sz w:val="15"/>
        </w:rPr>
        <w:t>Conlrlh11ci61t</w:t>
      </w:r>
      <w:r>
        <w:rPr>
          <w:color w:val="828385"/>
          <w:spacing w:val="61"/>
          <w:w w:val="105"/>
          <w:sz w:val="15"/>
        </w:rPr>
        <w:t> </w:t>
      </w:r>
      <w:r>
        <w:rPr>
          <w:color w:val="6E6E70"/>
          <w:spacing w:val="-2"/>
          <w:w w:val="90"/>
          <w:sz w:val="15"/>
        </w:rPr>
        <w:t>L01TiL01·lnl,</w:t>
      </w:r>
    </w:p>
    <w:p>
      <w:pPr>
        <w:pStyle w:val="BodyText"/>
        <w:rPr>
          <w:sz w:val="15"/>
        </w:rPr>
      </w:pPr>
    </w:p>
    <w:p>
      <w:pPr>
        <w:pStyle w:val="BodyText"/>
        <w:spacing w:before="98"/>
        <w:rPr>
          <w:sz w:val="15"/>
        </w:rPr>
      </w:pPr>
    </w:p>
    <w:p>
      <w:pPr>
        <w:spacing w:before="0"/>
        <w:ind w:left="31" w:right="211" w:firstLine="0"/>
        <w:jc w:val="center"/>
        <w:rPr>
          <w:b/>
          <w:sz w:val="14"/>
        </w:rPr>
      </w:pPr>
      <w:r>
        <w:rPr>
          <w:b/>
          <w:color w:val="6E6E70"/>
          <w:w w:val="115"/>
          <w:sz w:val="14"/>
        </w:rPr>
        <w:t>Núm.</w:t>
      </w:r>
      <w:r>
        <w:rPr>
          <w:b/>
          <w:color w:val="6E6E70"/>
          <w:spacing w:val="47"/>
          <w:w w:val="115"/>
          <w:sz w:val="14"/>
        </w:rPr>
        <w:t> </w:t>
      </w:r>
      <w:r>
        <w:rPr>
          <w:b/>
          <w:color w:val="6E6E70"/>
          <w:spacing w:val="-2"/>
          <w:w w:val="115"/>
          <w:sz w:val="14"/>
        </w:rPr>
        <w:t>507.'</w:t>
      </w:r>
    </w:p>
    <w:p>
      <w:pPr>
        <w:spacing w:before="99"/>
        <w:ind w:left="0" w:right="409" w:firstLine="0"/>
        <w:jc w:val="right"/>
        <w:rPr>
          <w:sz w:val="15"/>
        </w:rPr>
      </w:pPr>
      <w:r>
        <w:rPr>
          <w:color w:val="6E6E70"/>
          <w:w w:val="110"/>
          <w:sz w:val="15"/>
        </w:rPr>
        <w:t>Exomo.</w:t>
      </w:r>
      <w:r>
        <w:rPr>
          <w:color w:val="6E6E70"/>
          <w:spacing w:val="32"/>
          <w:w w:val="110"/>
          <w:sz w:val="15"/>
        </w:rPr>
        <w:t> </w:t>
      </w:r>
      <w:r>
        <w:rPr>
          <w:color w:val="828385"/>
          <w:w w:val="110"/>
          <w:sz w:val="15"/>
        </w:rPr>
        <w:t>Sr.:</w:t>
      </w:r>
      <w:r>
        <w:rPr>
          <w:color w:val="828385"/>
          <w:spacing w:val="15"/>
          <w:w w:val="110"/>
          <w:sz w:val="15"/>
        </w:rPr>
        <w:t> </w:t>
      </w:r>
      <w:r>
        <w:rPr>
          <w:rFonts w:ascii="Arial"/>
          <w:color w:val="6E6E70"/>
          <w:w w:val="110"/>
          <w:sz w:val="13"/>
        </w:rPr>
        <w:t>Iln</w:t>
      </w:r>
      <w:r>
        <w:rPr>
          <w:rFonts w:ascii="Arial"/>
          <w:color w:val="6E6E70"/>
          <w:spacing w:val="69"/>
          <w:w w:val="110"/>
          <w:sz w:val="13"/>
        </w:rPr>
        <w:t> </w:t>
      </w:r>
      <w:r>
        <w:rPr>
          <w:color w:val="6E6E70"/>
          <w:w w:val="110"/>
          <w:sz w:val="15"/>
        </w:rPr>
        <w:t>oumplimici11t11</w:t>
      </w:r>
      <w:r>
        <w:rPr>
          <w:color w:val="6E6E70"/>
          <w:spacing w:val="17"/>
          <w:w w:val="110"/>
          <w:sz w:val="15"/>
        </w:rPr>
        <w:t> </w:t>
      </w:r>
      <w:r>
        <w:rPr>
          <w:color w:val="6E6E70"/>
          <w:spacing w:val="-5"/>
          <w:w w:val="110"/>
          <w:sz w:val="15"/>
        </w:rPr>
        <w:t>do</w:t>
      </w:r>
    </w:p>
    <w:p>
      <w:pPr>
        <w:spacing w:after="0"/>
        <w:jc w:val="right"/>
        <w:rPr>
          <w:sz w:val="15"/>
        </w:rPr>
        <w:sectPr>
          <w:type w:val="continuous"/>
          <w:pgSz w:w="11900" w:h="16840"/>
          <w:pgMar w:header="1144" w:footer="1230" w:top="660" w:bottom="280" w:left="1133" w:right="850"/>
          <w:cols w:num="3" w:equalWidth="0">
            <w:col w:w="3782" w:space="40"/>
            <w:col w:w="2819" w:space="12"/>
            <w:col w:w="3264"/>
          </w:cols>
        </w:sectPr>
      </w:pPr>
    </w:p>
    <w:p>
      <w:pPr>
        <w:spacing w:line="109" w:lineRule="exact" w:before="0"/>
        <w:ind w:left="1063" w:right="0" w:firstLine="0"/>
        <w:jc w:val="left"/>
        <w:rPr>
          <w:sz w:val="15"/>
        </w:rPr>
      </w:pPr>
      <w:r>
        <w:rPr>
          <w:color w:val="828385"/>
          <w:w w:val="105"/>
          <w:sz w:val="15"/>
        </w:rPr>
        <w:t>n,ada</w:t>
      </w:r>
      <w:r>
        <w:rPr>
          <w:color w:val="828385"/>
          <w:spacing w:val="48"/>
          <w:w w:val="105"/>
          <w:sz w:val="15"/>
        </w:rPr>
        <w:t> </w:t>
      </w:r>
      <w:r>
        <w:rPr>
          <w:color w:val="828385"/>
          <w:w w:val="105"/>
          <w:sz w:val="15"/>
        </w:rPr>
        <w:t>qm,</w:t>
      </w:r>
      <w:r>
        <w:rPr>
          <w:color w:val="828385"/>
          <w:spacing w:val="50"/>
          <w:w w:val="105"/>
          <w:sz w:val="15"/>
        </w:rPr>
        <w:t> </w:t>
      </w:r>
      <w:r>
        <w:rPr>
          <w:b/>
          <w:color w:val="828385"/>
          <w:w w:val="105"/>
          <w:sz w:val="14"/>
        </w:rPr>
        <w:t>rwiúan</w:t>
      </w:r>
      <w:r>
        <w:rPr>
          <w:b/>
          <w:color w:val="828385"/>
          <w:spacing w:val="56"/>
          <w:w w:val="105"/>
          <w:sz w:val="14"/>
        </w:rPr>
        <w:t> </w:t>
      </w:r>
      <w:r>
        <w:rPr>
          <w:b/>
          <w:color w:val="6E6E70"/>
          <w:w w:val="105"/>
          <w:sz w:val="14"/>
        </w:rPr>
        <w:t>en</w:t>
      </w:r>
      <w:r>
        <w:rPr>
          <w:b/>
          <w:color w:val="6E6E70"/>
          <w:spacing w:val="46"/>
          <w:w w:val="105"/>
          <w:sz w:val="14"/>
        </w:rPr>
        <w:t> </w:t>
      </w:r>
      <w:r>
        <w:rPr>
          <w:color w:val="6E6E70"/>
          <w:w w:val="80"/>
          <w:sz w:val="15"/>
        </w:rPr>
        <w:t>111.</w:t>
      </w:r>
      <w:r>
        <w:rPr>
          <w:color w:val="6E6E70"/>
          <w:spacing w:val="65"/>
          <w:w w:val="105"/>
          <w:sz w:val="15"/>
        </w:rPr>
        <w:t> </w:t>
      </w:r>
      <w:r>
        <w:rPr>
          <w:color w:val="6E6E70"/>
          <w:w w:val="105"/>
          <w:sz w:val="15"/>
        </w:rPr>
        <w:t>l,la.</w:t>
      </w:r>
      <w:r>
        <w:rPr>
          <w:color w:val="6E6E70"/>
          <w:spacing w:val="38"/>
          <w:w w:val="105"/>
          <w:sz w:val="15"/>
        </w:rPr>
        <w:t> </w:t>
      </w:r>
      <w:r>
        <w:rPr>
          <w:color w:val="6E6E70"/>
          <w:w w:val="105"/>
          <w:sz w:val="15"/>
        </w:rPr>
        <w:t>de</w:t>
      </w:r>
      <w:r>
        <w:rPr>
          <w:color w:val="6E6E70"/>
          <w:spacing w:val="55"/>
          <w:w w:val="105"/>
          <w:sz w:val="15"/>
        </w:rPr>
        <w:t> </w:t>
      </w:r>
      <w:r>
        <w:rPr>
          <w:color w:val="6E6E70"/>
          <w:spacing w:val="-5"/>
          <w:w w:val="105"/>
          <w:sz w:val="15"/>
        </w:rPr>
        <w:t>Te­</w:t>
      </w:r>
    </w:p>
    <w:p>
      <w:pPr>
        <w:spacing w:line="109" w:lineRule="exact" w:before="0"/>
        <w:ind w:left="192" w:right="0" w:firstLine="0"/>
        <w:jc w:val="left"/>
        <w:rPr>
          <w:position w:val="5"/>
          <w:sz w:val="15"/>
          <w:szCs w:val="15"/>
        </w:rPr>
      </w:pPr>
      <w:r>
        <w:rPr/>
        <w:br w:type="column"/>
      </w:r>
      <w:r>
        <w:rPr>
          <w:color w:val="828385"/>
          <w:w w:val="110"/>
          <w:sz w:val="15"/>
          <w:szCs w:val="15"/>
        </w:rPr>
        <w:t>l'Clcrida</w:t>
      </w:r>
      <w:r>
        <w:rPr>
          <w:color w:val="828385"/>
          <w:spacing w:val="57"/>
          <w:w w:val="110"/>
          <w:sz w:val="15"/>
          <w:szCs w:val="15"/>
        </w:rPr>
        <w:t> </w:t>
      </w:r>
      <w:r>
        <w:rPr>
          <w:color w:val="6E6E70"/>
          <w:sz w:val="18"/>
          <w:szCs w:val="18"/>
        </w:rPr>
        <w:t>n.oar</w:t>
      </w:r>
      <w:r>
        <w:rPr>
          <w:color w:val="6E6E70"/>
          <w:spacing w:val="46"/>
          <w:w w:val="110"/>
          <w:sz w:val="18"/>
          <w:szCs w:val="18"/>
        </w:rPr>
        <w:t> </w:t>
      </w:r>
      <w:r>
        <w:rPr>
          <w:color w:val="6E6E70"/>
          <w:w w:val="110"/>
          <w:sz w:val="15"/>
          <w:szCs w:val="15"/>
        </w:rPr>
        <w:t>ordon,</w:t>
      </w:r>
      <w:r>
        <w:rPr>
          <w:color w:val="6E6E70"/>
          <w:spacing w:val="48"/>
          <w:w w:val="110"/>
          <w:sz w:val="15"/>
          <w:szCs w:val="15"/>
        </w:rPr>
        <w:t> </w:t>
      </w:r>
      <w:r>
        <w:rPr>
          <w:color w:val="828385"/>
          <w:sz w:val="15"/>
          <w:szCs w:val="15"/>
        </w:rPr>
        <w:t>qu.e,</w:t>
      </w:r>
      <w:r>
        <w:rPr>
          <w:color w:val="828385"/>
          <w:spacing w:val="33"/>
          <w:w w:val="110"/>
          <w:sz w:val="15"/>
          <w:szCs w:val="15"/>
        </w:rPr>
        <w:t> </w:t>
      </w:r>
      <w:r>
        <w:rPr>
          <w:color w:val="828385"/>
          <w:w w:val="110"/>
          <w:sz w:val="15"/>
          <w:szCs w:val="15"/>
        </w:rPr>
        <w:t>11u�</w:t>
      </w:r>
      <w:r>
        <w:rPr>
          <w:color w:val="828385"/>
          <w:spacing w:val="12"/>
          <w:w w:val="110"/>
          <w:sz w:val="15"/>
          <w:szCs w:val="15"/>
        </w:rPr>
        <w:t> </w:t>
      </w:r>
      <w:r>
        <w:rPr>
          <w:color w:val="828385"/>
          <w:w w:val="110"/>
          <w:sz w:val="15"/>
          <w:szCs w:val="15"/>
        </w:rPr>
        <w:t>con­</w:t>
      </w:r>
      <w:r>
        <w:rPr>
          <w:color w:val="828385"/>
          <w:spacing w:val="34"/>
          <w:w w:val="140"/>
          <w:sz w:val="15"/>
          <w:szCs w:val="15"/>
        </w:rPr>
        <w:t> </w:t>
      </w:r>
      <w:r>
        <w:rPr>
          <w:color w:val="9C9C9C"/>
          <w:w w:val="140"/>
          <w:position w:val="5"/>
          <w:sz w:val="15"/>
          <w:szCs w:val="15"/>
        </w:rPr>
        <w:t>·</w:t>
      </w:r>
      <w:r>
        <w:rPr>
          <w:color w:val="6E6E70"/>
          <w:w w:val="140"/>
          <w:position w:val="5"/>
          <w:sz w:val="15"/>
          <w:szCs w:val="15"/>
        </w:rPr>
        <w:t>,.</w:t>
      </w:r>
      <w:r>
        <w:rPr>
          <w:color w:val="6E6E70"/>
          <w:spacing w:val="72"/>
          <w:w w:val="140"/>
          <w:position w:val="5"/>
          <w:sz w:val="15"/>
          <w:szCs w:val="15"/>
        </w:rPr>
        <w:t> </w:t>
      </w:r>
      <w:r>
        <w:rPr>
          <w:color w:val="6E6E70"/>
          <w:w w:val="110"/>
          <w:position w:val="5"/>
          <w:sz w:val="15"/>
          <w:szCs w:val="15"/>
        </w:rPr>
        <w:t>dl�puesLo</w:t>
      </w:r>
      <w:r>
        <w:rPr>
          <w:color w:val="6E6E70"/>
          <w:spacing w:val="52"/>
          <w:w w:val="110"/>
          <w:position w:val="5"/>
          <w:sz w:val="15"/>
          <w:szCs w:val="15"/>
        </w:rPr>
        <w:t> </w:t>
      </w:r>
      <w:r>
        <w:rPr>
          <w:rFonts w:ascii="Arial" w:hAnsi="Arial" w:cs="Arial" w:eastAsia="Arial"/>
          <w:b/>
          <w:bCs/>
          <w:color w:val="6E6E70"/>
          <w:w w:val="110"/>
          <w:position w:val="5"/>
          <w:sz w:val="13"/>
          <w:szCs w:val="13"/>
        </w:rPr>
        <w:t>en</w:t>
      </w:r>
      <w:r>
        <w:rPr>
          <w:rFonts w:ascii="Arial" w:hAnsi="Arial" w:cs="Arial" w:eastAsia="Arial"/>
          <w:b/>
          <w:bCs/>
          <w:color w:val="6E6E70"/>
          <w:spacing w:val="72"/>
          <w:w w:val="110"/>
          <w:position w:val="5"/>
          <w:sz w:val="13"/>
          <w:szCs w:val="13"/>
        </w:rPr>
        <w:t> </w:t>
      </w:r>
      <w:r>
        <w:rPr>
          <w:b/>
          <w:bCs/>
          <w:color w:val="6E6E70"/>
          <w:w w:val="110"/>
          <w:position w:val="5"/>
          <w:sz w:val="13"/>
          <w:szCs w:val="13"/>
        </w:rPr>
        <w:t>la.</w:t>
      </w:r>
      <w:r>
        <w:rPr>
          <w:b/>
          <w:bCs/>
          <w:color w:val="6E6E70"/>
          <w:spacing w:val="50"/>
          <w:w w:val="110"/>
          <w:position w:val="5"/>
          <w:sz w:val="13"/>
          <w:szCs w:val="13"/>
        </w:rPr>
        <w:t> </w:t>
      </w:r>
      <w:r>
        <w:rPr>
          <w:color w:val="6E6E70"/>
          <w:w w:val="110"/>
          <w:position w:val="5"/>
          <w:sz w:val="15"/>
          <w:szCs w:val="15"/>
        </w:rPr>
        <w:t>Real</w:t>
      </w:r>
      <w:r>
        <w:rPr>
          <w:color w:val="6E6E70"/>
          <w:spacing w:val="62"/>
          <w:w w:val="110"/>
          <w:position w:val="5"/>
          <w:sz w:val="15"/>
          <w:szCs w:val="15"/>
        </w:rPr>
        <w:t> </w:t>
      </w:r>
      <w:r>
        <w:rPr>
          <w:color w:val="828385"/>
          <w:w w:val="110"/>
          <w:position w:val="5"/>
          <w:sz w:val="15"/>
          <w:szCs w:val="15"/>
        </w:rPr>
        <w:t>orclon</w:t>
      </w:r>
      <w:r>
        <w:rPr>
          <w:color w:val="828385"/>
          <w:spacing w:val="59"/>
          <w:w w:val="110"/>
          <w:position w:val="5"/>
          <w:sz w:val="15"/>
          <w:szCs w:val="15"/>
        </w:rPr>
        <w:t> </w:t>
      </w:r>
      <w:r>
        <w:rPr>
          <w:color w:val="6E6E70"/>
          <w:spacing w:val="-5"/>
          <w:w w:val="110"/>
          <w:position w:val="5"/>
          <w:sz w:val="15"/>
          <w:szCs w:val="15"/>
        </w:rPr>
        <w:t>do</w:t>
      </w:r>
      <w:r>
        <w:rPr>
          <w:color w:val="9C9C9C"/>
          <w:spacing w:val="-5"/>
          <w:w w:val="110"/>
          <w:position w:val="5"/>
          <w:sz w:val="15"/>
          <w:szCs w:val="15"/>
        </w:rPr>
        <w:t>.</w:t>
      </w:r>
    </w:p>
    <w:p>
      <w:pPr>
        <w:spacing w:after="0" w:line="109" w:lineRule="exact"/>
        <w:jc w:val="left"/>
        <w:rPr>
          <w:position w:val="5"/>
          <w:sz w:val="15"/>
          <w:szCs w:val="15"/>
        </w:rPr>
        <w:sectPr>
          <w:type w:val="continuous"/>
          <w:pgSz w:w="11900" w:h="16840"/>
          <w:pgMar w:header="1144" w:footer="1230" w:top="660" w:bottom="280" w:left="1133" w:right="850"/>
          <w:cols w:num="2" w:equalWidth="0">
            <w:col w:w="3708" w:space="40"/>
            <w:col w:w="6169"/>
          </w:cols>
        </w:sectPr>
      </w:pPr>
    </w:p>
    <w:p>
      <w:pPr>
        <w:spacing w:line="188" w:lineRule="exact" w:before="46"/>
        <w:ind w:left="1068" w:right="0" w:firstLine="0"/>
        <w:jc w:val="both"/>
        <w:rPr>
          <w:rFonts w:ascii="Arial" w:hAnsi="Arial"/>
          <w:sz w:val="12"/>
        </w:rPr>
      </w:pPr>
      <w:r>
        <w:rPr>
          <w:color w:val="828385"/>
          <w:w w:val="105"/>
          <w:sz w:val="15"/>
        </w:rPr>
        <w:t>norife,</w:t>
      </w:r>
      <w:r>
        <w:rPr>
          <w:color w:val="828385"/>
          <w:spacing w:val="28"/>
          <w:w w:val="105"/>
          <w:sz w:val="15"/>
        </w:rPr>
        <w:t> </w:t>
      </w:r>
      <w:r>
        <w:rPr>
          <w:color w:val="828385"/>
          <w:w w:val="105"/>
          <w:position w:val="-4"/>
          <w:sz w:val="15"/>
        </w:rPr>
        <w:t>7</w:t>
      </w:r>
      <w:r>
        <w:rPr>
          <w:color w:val="828385"/>
          <w:spacing w:val="18"/>
          <w:w w:val="105"/>
          <w:position w:val="-4"/>
          <w:sz w:val="15"/>
        </w:rPr>
        <w:t> </w:t>
      </w:r>
      <w:r>
        <w:rPr>
          <w:b/>
          <w:color w:val="6E6E70"/>
          <w:w w:val="105"/>
          <w:sz w:val="15"/>
        </w:rPr>
        <w:t>e«M"M</w:t>
      </w:r>
      <w:r>
        <w:rPr>
          <w:b/>
          <w:color w:val="6E6E70"/>
          <w:spacing w:val="23"/>
          <w:w w:val="105"/>
          <w:sz w:val="15"/>
        </w:rPr>
        <w:t> </w:t>
      </w:r>
      <w:r>
        <w:rPr>
          <w:color w:val="828385"/>
          <w:w w:val="105"/>
          <w:sz w:val="15"/>
        </w:rPr>
        <w:t>óol!&gt;do¡;</w:t>
      </w:r>
      <w:r>
        <w:rPr>
          <w:color w:val="828385"/>
          <w:spacing w:val="19"/>
          <w:w w:val="105"/>
          <w:sz w:val="15"/>
        </w:rPr>
        <w:t> </w:t>
      </w:r>
      <w:r>
        <w:rPr>
          <w:color w:val="828385"/>
          <w:w w:val="105"/>
          <w:sz w:val="15"/>
        </w:rPr>
        <w:t>con</w:t>
      </w:r>
      <w:r>
        <w:rPr>
          <w:color w:val="828385"/>
          <w:spacing w:val="28"/>
          <w:w w:val="105"/>
          <w:sz w:val="15"/>
        </w:rPr>
        <w:t> </w:t>
      </w:r>
      <w:r>
        <w:rPr>
          <w:rFonts w:ascii="Arial" w:hAnsi="Arial"/>
          <w:color w:val="6E6E70"/>
          <w:w w:val="105"/>
          <w:sz w:val="14"/>
        </w:rPr>
        <w:t>lri</w:t>
      </w:r>
      <w:r>
        <w:rPr>
          <w:rFonts w:ascii="Arial" w:hAnsi="Arial"/>
          <w:color w:val="6E6E70"/>
          <w:spacing w:val="22"/>
          <w:w w:val="105"/>
          <w:sz w:val="14"/>
        </w:rPr>
        <w:t> </w:t>
      </w:r>
      <w:r>
        <w:rPr>
          <w:rFonts w:ascii="Arial" w:hAnsi="Arial"/>
          <w:color w:val="828385"/>
          <w:spacing w:val="-4"/>
          <w:w w:val="105"/>
          <w:sz w:val="12"/>
        </w:rPr>
        <w:t>gn</w:t>
      </w:r>
      <w:r>
        <w:rPr>
          <w:rFonts w:ascii="Arial" w:hAnsi="Arial"/>
          <w:color w:val="565959"/>
          <w:spacing w:val="-4"/>
          <w:w w:val="105"/>
          <w:sz w:val="12"/>
        </w:rPr>
        <w:t>.­</w:t>
      </w:r>
    </w:p>
    <w:p>
      <w:pPr>
        <w:spacing w:line="150" w:lineRule="exact" w:before="0"/>
        <w:ind w:left="1064" w:right="0" w:firstLine="0"/>
        <w:jc w:val="both"/>
        <w:rPr>
          <w:sz w:val="15"/>
        </w:rPr>
      </w:pPr>
      <w:r>
        <w:rPr>
          <w:color w:val="828385"/>
          <w:sz w:val="15"/>
        </w:rPr>
        <w:t>liíl</w:t>
      </w:r>
      <w:r>
        <w:rPr>
          <w:color w:val="9C9C9C"/>
          <w:sz w:val="15"/>
        </w:rPr>
        <w:t>c</w:t>
      </w:r>
      <w:r>
        <w:rPr>
          <w:color w:val="828385"/>
          <w:sz w:val="15"/>
        </w:rPr>
        <w:t>aci</w:t>
      </w:r>
      <w:r>
        <w:rPr>
          <w:color w:val="9C9C9C"/>
          <w:sz w:val="15"/>
        </w:rPr>
        <w:t>ó</w:t>
      </w:r>
      <w:r>
        <w:rPr>
          <w:color w:val="828385"/>
          <w:sz w:val="15"/>
        </w:rPr>
        <w:t>n</w:t>
      </w:r>
      <w:r>
        <w:rPr>
          <w:color w:val="828385"/>
          <w:spacing w:val="68"/>
          <w:w w:val="150"/>
          <w:sz w:val="15"/>
        </w:rPr>
        <w:t> </w:t>
      </w:r>
      <w:r>
        <w:rPr>
          <w:color w:val="828385"/>
          <w:sz w:val="15"/>
        </w:rPr>
        <w:t>qui,</w:t>
      </w:r>
      <w:r>
        <w:rPr>
          <w:color w:val="828385"/>
          <w:spacing w:val="59"/>
          <w:sz w:val="15"/>
        </w:rPr>
        <w:t> </w:t>
      </w:r>
      <w:r>
        <w:rPr>
          <w:i/>
          <w:color w:val="828385"/>
          <w:sz w:val="17"/>
        </w:rPr>
        <w:t>u</w:t>
      </w:r>
      <w:r>
        <w:rPr>
          <w:i/>
          <w:color w:val="828385"/>
          <w:spacing w:val="43"/>
          <w:sz w:val="17"/>
        </w:rPr>
        <w:t>  </w:t>
      </w:r>
      <w:r>
        <w:rPr>
          <w:color w:val="6E6E70"/>
          <w:spacing w:val="-2"/>
          <w:w w:val="95"/>
          <w:sz w:val="15"/>
        </w:rPr>
        <w:t>mi:1.</w:t>
      </w:r>
      <w:r>
        <w:rPr>
          <w:color w:val="9C9C9C"/>
          <w:spacing w:val="-2"/>
          <w:w w:val="95"/>
          <w:sz w:val="15"/>
        </w:rPr>
        <w:t>.</w:t>
      </w:r>
      <w:r>
        <w:rPr>
          <w:color w:val="6E6E70"/>
          <w:spacing w:val="-2"/>
          <w:w w:val="95"/>
          <w:sz w:val="15"/>
        </w:rPr>
        <w:t>1110.</w:t>
      </w:r>
    </w:p>
    <w:p>
      <w:pPr>
        <w:spacing w:line="216" w:lineRule="auto" w:before="7"/>
        <w:ind w:left="1057" w:right="1" w:firstLine="154"/>
        <w:jc w:val="both"/>
        <w:rPr>
          <w:rFonts w:ascii="Arial" w:hAnsi="Arial" w:cs="Arial" w:eastAsia="Arial"/>
          <w:sz w:val="10"/>
          <w:szCs w:val="10"/>
        </w:rPr>
      </w:pPr>
      <w:r>
        <w:rPr>
          <w:color w:val="828385"/>
          <w:w w:val="105"/>
          <w:sz w:val="15"/>
          <w:szCs w:val="15"/>
        </w:rPr>
        <w:t>ArUcuio</w:t>
      </w:r>
      <w:r>
        <w:rPr>
          <w:color w:val="828385"/>
          <w:w w:val="105"/>
          <w:sz w:val="15"/>
          <w:szCs w:val="15"/>
        </w:rPr>
        <w:t> </w:t>
      </w:r>
      <w:r>
        <w:rPr>
          <w:rFonts w:ascii="Arial" w:hAnsi="Arial" w:cs="Arial" w:eastAsia="Arial"/>
          <w:color w:val="828385"/>
          <w:sz w:val="19"/>
          <w:szCs w:val="19"/>
        </w:rPr>
        <w:t>o.• </w:t>
      </w:r>
      <w:r>
        <w:rPr>
          <w:color w:val="828385"/>
          <w:sz w:val="15"/>
          <w:szCs w:val="15"/>
        </w:rPr>
        <w:t>L�</w:t>
      </w:r>
      <w:r>
        <w:rPr>
          <w:color w:val="828385"/>
          <w:spacing w:val="40"/>
          <w:w w:val="110"/>
          <w:sz w:val="15"/>
          <w:szCs w:val="15"/>
        </w:rPr>
        <w:t> </w:t>
      </w:r>
      <w:r>
        <w:rPr>
          <w:color w:val="6E6E70"/>
          <w:w w:val="110"/>
          <w:sz w:val="15"/>
          <w:szCs w:val="15"/>
        </w:rPr>
        <w:t>"iniiMas</w:t>
      </w:r>
      <w:r>
        <w:rPr>
          <w:color w:val="6E6E70"/>
          <w:w w:val="110"/>
          <w:sz w:val="15"/>
          <w:szCs w:val="15"/>
        </w:rPr>
        <w:t> </w:t>
      </w:r>
      <w:r>
        <w:rPr>
          <w:color w:val="6E6E70"/>
          <w:w w:val="105"/>
          <w:sz w:val="15"/>
          <w:szCs w:val="15"/>
        </w:rPr>
        <w:t>rMpec­</w:t>
      </w:r>
      <w:r>
        <w:rPr>
          <w:color w:val="6E6E70"/>
          <w:spacing w:val="40"/>
          <w:w w:val="105"/>
          <w:sz w:val="15"/>
          <w:szCs w:val="15"/>
        </w:rPr>
        <w:t> </w:t>
      </w:r>
      <w:r>
        <w:rPr>
          <w:color w:val="828385"/>
          <w:w w:val="105"/>
          <w:sz w:val="15"/>
          <w:szCs w:val="15"/>
        </w:rPr>
        <w:t>ttvos</w:t>
      </w:r>
      <w:r>
        <w:rPr>
          <w:color w:val="828385"/>
          <w:spacing w:val="55"/>
          <w:w w:val="105"/>
          <w:sz w:val="15"/>
          <w:szCs w:val="15"/>
        </w:rPr>
        <w:t> </w:t>
      </w:r>
      <w:r>
        <w:rPr>
          <w:rFonts w:ascii="Arial" w:hAnsi="Arial" w:cs="Arial" w:eastAsia="Arial"/>
          <w:color w:val="828385"/>
          <w:w w:val="105"/>
          <w:sz w:val="15"/>
          <w:szCs w:val="15"/>
          <w:vertAlign w:val="subscript"/>
        </w:rPr>
        <w:t>II</w:t>
      </w:r>
      <w:r>
        <w:rPr>
          <w:rFonts w:ascii="Arial" w:hAnsi="Arial" w:cs="Arial" w:eastAsia="Arial"/>
          <w:color w:val="828385"/>
          <w:spacing w:val="74"/>
          <w:w w:val="105"/>
          <w:sz w:val="15"/>
          <w:szCs w:val="15"/>
          <w:vertAlign w:val="baseline"/>
        </w:rPr>
        <w:t> </w:t>
      </w:r>
      <w:r>
        <w:rPr>
          <w:color w:val="828385"/>
          <w:w w:val="105"/>
          <w:sz w:val="15"/>
          <w:szCs w:val="15"/>
          <w:vertAlign w:val="baseline"/>
        </w:rPr>
        <w:t>r¡ulene�</w:t>
      </w:r>
      <w:r>
        <w:rPr>
          <w:color w:val="828385"/>
          <w:spacing w:val="33"/>
          <w:w w:val="110"/>
          <w:sz w:val="15"/>
          <w:szCs w:val="15"/>
          <w:vertAlign w:val="baseline"/>
        </w:rPr>
        <w:t>  </w:t>
      </w:r>
      <w:r>
        <w:rPr>
          <w:color w:val="828385"/>
          <w:w w:val="110"/>
          <w:sz w:val="15"/>
          <w:szCs w:val="15"/>
          <w:vertAlign w:val="baseline"/>
        </w:rPr>
        <w:t>.reetan</w:t>
      </w:r>
      <w:r>
        <w:rPr>
          <w:color w:val="828385"/>
          <w:spacing w:val="77"/>
          <w:w w:val="110"/>
          <w:sz w:val="15"/>
          <w:szCs w:val="15"/>
          <w:vertAlign w:val="baseline"/>
        </w:rPr>
        <w:t> </w:t>
      </w:r>
      <w:r>
        <w:rPr>
          <w:color w:val="565959"/>
          <w:w w:val="105"/>
          <w:sz w:val="15"/>
          <w:szCs w:val="15"/>
          <w:vertAlign w:val="baseline"/>
        </w:rPr>
        <w:t>l</w:t>
      </w:r>
      <w:r>
        <w:rPr>
          <w:color w:val="828385"/>
          <w:w w:val="105"/>
          <w:sz w:val="15"/>
          <w:szCs w:val="15"/>
          <w:vertAlign w:val="baseline"/>
        </w:rPr>
        <w:t>o�</w:t>
      </w:r>
      <w:r>
        <w:rPr>
          <w:color w:val="828385"/>
          <w:spacing w:val="51"/>
          <w:w w:val="105"/>
          <w:sz w:val="15"/>
          <w:szCs w:val="15"/>
          <w:vertAlign w:val="baseline"/>
        </w:rPr>
        <w:t> </w:t>
      </w:r>
      <w:r>
        <w:rPr>
          <w:rFonts w:ascii="Arial" w:hAnsi="Arial" w:cs="Arial" w:eastAsia="Arial"/>
          <w:color w:val="6E6E70"/>
          <w:w w:val="105"/>
          <w:sz w:val="10"/>
          <w:szCs w:val="10"/>
          <w:vertAlign w:val="baseline"/>
        </w:rPr>
        <w:t>11tte-</w:t>
      </w:r>
      <w:r>
        <w:rPr>
          <w:rFonts w:ascii="Arial" w:hAnsi="Arial" w:cs="Arial" w:eastAsia="Arial"/>
          <w:color w:val="6E6E70"/>
          <w:spacing w:val="-7"/>
          <w:w w:val="105"/>
          <w:sz w:val="10"/>
          <w:szCs w:val="10"/>
          <w:vertAlign w:val="baseline"/>
        </w:rPr>
        <w:t>.o¡;</w:t>
      </w:r>
    </w:p>
    <w:p>
      <w:pPr>
        <w:spacing w:line="237" w:lineRule="auto" w:before="29"/>
        <w:ind w:left="1044" w:right="0" w:firstLine="3"/>
        <w:jc w:val="both"/>
        <w:rPr>
          <w:sz w:val="15"/>
          <w:szCs w:val="15"/>
        </w:rPr>
      </w:pPr>
      <w:r>
        <w:rPr>
          <w:color w:val="828385"/>
          <w:sz w:val="15"/>
          <w:szCs w:val="15"/>
        </w:rPr>
        <w:t>st!T\'i</w:t>
      </w:r>
      <w:r>
        <w:rPr>
          <w:color w:val="9C9C9C"/>
          <w:sz w:val="15"/>
          <w:szCs w:val="15"/>
        </w:rPr>
        <w:t>o</w:t>
      </w:r>
      <w:r>
        <w:rPr>
          <w:color w:val="828385"/>
          <w:sz w:val="15"/>
          <w:szCs w:val="15"/>
        </w:rPr>
        <w:t>i</w:t>
      </w:r>
      <w:r>
        <w:rPr>
          <w:color w:val="9C9C9C"/>
          <w:sz w:val="15"/>
          <w:szCs w:val="15"/>
        </w:rPr>
        <w:t>o� </w:t>
      </w:r>
      <w:r>
        <w:rPr>
          <w:color w:val="828385"/>
          <w:sz w:val="15"/>
          <w:szCs w:val="15"/>
        </w:rPr>
        <w:t>clicla.ria las díst)&lt;Mici•ne.t</w:t>
      </w:r>
      <w:r>
        <w:rPr>
          <w:color w:val="828385"/>
          <w:spacing w:val="40"/>
          <w:sz w:val="15"/>
          <w:szCs w:val="15"/>
        </w:rPr>
        <w:t> </w:t>
      </w:r>
      <w:r>
        <w:rPr>
          <w:color w:val="828385"/>
          <w:sz w:val="15"/>
          <w:szCs w:val="15"/>
        </w:rPr>
        <w:t>n</w:t>
      </w:r>
      <w:r>
        <w:rPr>
          <w:color w:val="9C9C9C"/>
          <w:sz w:val="15"/>
          <w:szCs w:val="15"/>
        </w:rPr>
        <w:t>ew</w:t>
      </w:r>
      <w:r>
        <w:rPr>
          <w:color w:val="828385"/>
          <w:sz w:val="15"/>
          <w:szCs w:val="15"/>
        </w:rPr>
        <w:t>Mr</w:t>
      </w:r>
      <w:r>
        <w:rPr>
          <w:color w:val="9C9C9C"/>
          <w:sz w:val="15"/>
          <w:szCs w:val="15"/>
        </w:rPr>
        <w:t>i</w:t>
      </w:r>
      <w:r>
        <w:rPr>
          <w:color w:val="828385"/>
          <w:sz w:val="15"/>
          <w:szCs w:val="15"/>
        </w:rPr>
        <w:t>as </w:t>
      </w:r>
      <w:r>
        <w:rPr>
          <w:color w:val="828385"/>
          <w:sz w:val="11"/>
          <w:szCs w:val="11"/>
        </w:rPr>
        <w:t>¡,111'1'1.</w:t>
      </w:r>
      <w:r>
        <w:rPr>
          <w:color w:val="828385"/>
          <w:spacing w:val="40"/>
          <w:sz w:val="11"/>
          <w:szCs w:val="11"/>
        </w:rPr>
        <w:t> </w:t>
      </w:r>
      <w:r>
        <w:rPr>
          <w:color w:val="6E6E70"/>
          <w:sz w:val="15"/>
          <w:szCs w:val="15"/>
        </w:rPr>
        <w:t>lt1 eje</w:t>
      </w:r>
      <w:r>
        <w:rPr>
          <w:color w:val="9C9C9C"/>
          <w:sz w:val="15"/>
          <w:szCs w:val="15"/>
        </w:rPr>
        <w:t>cu</w:t>
      </w:r>
      <w:r>
        <w:rPr>
          <w:color w:val="828385"/>
          <w:sz w:val="15"/>
          <w:szCs w:val="15"/>
        </w:rPr>
        <w:t>uión </w:t>
      </w:r>
      <w:r>
        <w:rPr>
          <w:b/>
          <w:bCs/>
          <w:color w:val="6E6E70"/>
          <w:sz w:val="15"/>
          <w:szCs w:val="15"/>
        </w:rPr>
        <w:t>y </w:t>
      </w:r>
      <w:r>
        <w:rPr>
          <w:color w:val="828385"/>
          <w:sz w:val="15"/>
          <w:szCs w:val="15"/>
        </w:rPr>
        <w:t>cum­</w:t>
      </w:r>
      <w:r>
        <w:rPr>
          <w:color w:val="828385"/>
          <w:spacing w:val="40"/>
          <w:sz w:val="15"/>
          <w:szCs w:val="15"/>
        </w:rPr>
        <w:t> </w:t>
      </w:r>
      <w:r>
        <w:rPr>
          <w:color w:val="828385"/>
          <w:sz w:val="15"/>
          <w:szCs w:val="15"/>
        </w:rPr>
        <w:t>plla</w:t>
      </w:r>
      <w:r>
        <w:rPr>
          <w:color w:val="9C9C9C"/>
          <w:sz w:val="15"/>
          <w:szCs w:val="15"/>
        </w:rPr>
        <w:t>1ie11</w:t>
      </w:r>
      <w:r>
        <w:rPr>
          <w:color w:val="828385"/>
          <w:sz w:val="15"/>
          <w:szCs w:val="15"/>
        </w:rPr>
        <w:t>lo</w:t>
      </w:r>
      <w:r>
        <w:rPr>
          <w:color w:val="828385"/>
          <w:spacing w:val="-10"/>
          <w:sz w:val="15"/>
          <w:szCs w:val="15"/>
        </w:rPr>
        <w:t> </w:t>
      </w:r>
      <w:r>
        <w:rPr>
          <w:color w:val="828385"/>
          <w:sz w:val="14"/>
          <w:szCs w:val="14"/>
        </w:rPr>
        <w:t>d-0 </w:t>
      </w:r>
      <w:r>
        <w:rPr>
          <w:b/>
          <w:bCs/>
          <w:color w:val="6E6E70"/>
          <w:sz w:val="15"/>
          <w:szCs w:val="15"/>
        </w:rPr>
        <w:t>e.i.e </w:t>
      </w:r>
      <w:r>
        <w:rPr>
          <w:color w:val="828385"/>
          <w:sz w:val="15"/>
          <w:szCs w:val="15"/>
        </w:rPr>
        <w:t>DooroL</w:t>
      </w:r>
      <w:r>
        <w:rPr>
          <w:color w:val="9C9C9C"/>
          <w:sz w:val="15"/>
          <w:szCs w:val="15"/>
        </w:rPr>
        <w:t>o</w:t>
      </w:r>
      <w:r>
        <w:rPr>
          <w:color w:val="828385"/>
          <w:sz w:val="15"/>
          <w:szCs w:val="15"/>
        </w:rPr>
        <w:t>, </w:t>
      </w:r>
      <w:r>
        <w:rPr>
          <w:b/>
          <w:bCs/>
          <w:color w:val="6E6E70"/>
          <w:sz w:val="15"/>
          <w:szCs w:val="15"/>
        </w:rPr>
        <w:t>f</w:t>
      </w:r>
      <w:r>
        <w:rPr>
          <w:b/>
          <w:bCs/>
          <w:color w:val="6E6E70"/>
          <w:spacing w:val="27"/>
          <w:sz w:val="15"/>
          <w:szCs w:val="15"/>
        </w:rPr>
        <w:t> </w:t>
      </w:r>
      <w:r>
        <w:rPr>
          <w:color w:val="828385"/>
          <w:sz w:val="15"/>
          <w:szCs w:val="15"/>
        </w:rPr>
        <w:t>el </w:t>
      </w:r>
      <w:r>
        <w:rPr>
          <w:color w:val="6E6E70"/>
          <w:sz w:val="15"/>
          <w:szCs w:val="15"/>
        </w:rPr>
        <w:t>do</w:t>
      </w:r>
      <w:r>
        <w:rPr>
          <w:color w:val="6E6E70"/>
          <w:spacing w:val="-10"/>
          <w:sz w:val="15"/>
          <w:szCs w:val="15"/>
        </w:rPr>
        <w:t> </w:t>
      </w:r>
      <w:r>
        <w:rPr>
          <w:color w:val="828385"/>
          <w:sz w:val="15"/>
          <w:szCs w:val="15"/>
        </w:rPr>
        <w:t>1.!a.­</w:t>
      </w:r>
      <w:r>
        <w:rPr>
          <w:color w:val="828385"/>
          <w:spacing w:val="40"/>
          <w:sz w:val="15"/>
          <w:szCs w:val="15"/>
        </w:rPr>
        <w:t> </w:t>
      </w:r>
      <w:r>
        <w:rPr>
          <w:b/>
          <w:bCs/>
          <w:color w:val="828385"/>
          <w:sz w:val="15"/>
          <w:szCs w:val="15"/>
        </w:rPr>
        <w:t>cienda </w:t>
      </w:r>
      <w:r>
        <w:rPr>
          <w:b/>
          <w:bCs/>
          <w:color w:val="828385"/>
          <w:sz w:val="13"/>
          <w:szCs w:val="13"/>
        </w:rPr>
        <w:t>llabllii-t1nl, </w:t>
      </w:r>
      <w:r>
        <w:rPr>
          <w:b/>
          <w:bCs/>
          <w:color w:val="6E6E70"/>
          <w:sz w:val="15"/>
          <w:szCs w:val="15"/>
        </w:rPr>
        <w:t>los </w:t>
      </w:r>
      <w:r>
        <w:rPr>
          <w:color w:val="828385"/>
          <w:sz w:val="15"/>
          <w:szCs w:val="15"/>
        </w:rPr>
        <w:t>er,$clilos neeo­</w:t>
      </w:r>
      <w:r>
        <w:rPr>
          <w:color w:val="828385"/>
          <w:spacing w:val="40"/>
          <w:sz w:val="15"/>
          <w:szCs w:val="15"/>
        </w:rPr>
        <w:t> </w:t>
      </w:r>
      <w:r>
        <w:rPr>
          <w:color w:val="9C9C9C"/>
          <w:sz w:val="15"/>
          <w:szCs w:val="15"/>
        </w:rPr>
        <w:t>b</w:t>
      </w:r>
      <w:r>
        <w:rPr>
          <w:color w:val="828385"/>
          <w:sz w:val="15"/>
          <w:szCs w:val="15"/>
        </w:rPr>
        <w:t>aTiu</w:t>
      </w:r>
      <w:r>
        <w:rPr>
          <w:color w:val="9C9C9C"/>
          <w:sz w:val="15"/>
          <w:szCs w:val="15"/>
        </w:rPr>
        <w:t>s </w:t>
      </w:r>
      <w:r>
        <w:rPr>
          <w:color w:val="828385"/>
          <w:sz w:val="15"/>
          <w:szCs w:val="15"/>
        </w:rPr>
        <w:t>para rn dot.ar,i</w:t>
      </w:r>
      <w:r>
        <w:rPr>
          <w:color w:val="828385"/>
          <w:spacing w:val="-10"/>
          <w:sz w:val="15"/>
          <w:szCs w:val="15"/>
        </w:rPr>
        <w:t> </w:t>
      </w:r>
      <w:r>
        <w:rPr>
          <w:color w:val="828385"/>
          <w:sz w:val="15"/>
          <w:szCs w:val="15"/>
        </w:rPr>
        <w:t>ó</w:t>
      </w:r>
      <w:r>
        <w:rPr>
          <w:color w:val="9C9C9C"/>
          <w:sz w:val="15"/>
          <w:szCs w:val="15"/>
        </w:rPr>
        <w:t>n nas</w:t>
      </w:r>
      <w:r>
        <w:rPr>
          <w:color w:val="828385"/>
          <w:sz w:val="15"/>
          <w:szCs w:val="15"/>
        </w:rPr>
        <w:t>l</w:t>
      </w:r>
      <w:r>
        <w:rPr>
          <w:color w:val="9C9C9C"/>
          <w:sz w:val="15"/>
          <w:szCs w:val="15"/>
        </w:rPr>
        <w:t>n</w:t>
      </w:r>
      <w:r>
        <w:rPr>
          <w:color w:val="9C9C9C"/>
          <w:spacing w:val="40"/>
          <w:sz w:val="15"/>
          <w:szCs w:val="15"/>
        </w:rPr>
        <w:t> </w:t>
      </w:r>
      <w:r>
        <w:rPr>
          <w:color w:val="828385"/>
          <w:sz w:val="15"/>
          <w:szCs w:val="15"/>
        </w:rPr>
        <w:t>nn do!</w:t>
      </w:r>
      <w:r>
        <w:rPr>
          <w:color w:val="828385"/>
          <w:spacing w:val="40"/>
          <w:sz w:val="15"/>
          <w:szCs w:val="15"/>
        </w:rPr>
        <w:t> </w:t>
      </w:r>
      <w:r>
        <w:rPr>
          <w:color w:val="9C9C9C"/>
          <w:sz w:val="15"/>
          <w:szCs w:val="15"/>
        </w:rPr>
        <w:t>ne</w:t>
      </w:r>
      <w:r>
        <w:rPr>
          <w:color w:val="6E6E70"/>
          <w:sz w:val="15"/>
          <w:szCs w:val="15"/>
        </w:rPr>
        <w:t>lual</w:t>
      </w:r>
      <w:r>
        <w:rPr>
          <w:color w:val="6E6E70"/>
          <w:spacing w:val="40"/>
          <w:sz w:val="15"/>
          <w:szCs w:val="15"/>
        </w:rPr>
        <w:t> </w:t>
      </w:r>
      <w:r>
        <w:rPr>
          <w:color w:val="9C9C9C"/>
          <w:sz w:val="15"/>
          <w:szCs w:val="15"/>
        </w:rPr>
        <w:t>all.</w:t>
      </w:r>
      <w:r>
        <w:rPr>
          <w:color w:val="828385"/>
          <w:sz w:val="15"/>
          <w:szCs w:val="15"/>
        </w:rPr>
        <w:t>o</w:t>
      </w:r>
      <w:r>
        <w:rPr>
          <w:color w:val="828385"/>
          <w:spacing w:val="40"/>
          <w:sz w:val="15"/>
          <w:szCs w:val="15"/>
        </w:rPr>
        <w:t> </w:t>
      </w:r>
      <w:r>
        <w:rPr>
          <w:color w:val="828385"/>
          <w:sz w:val="15"/>
          <w:szCs w:val="15"/>
        </w:rPr>
        <w:t>00�1ómlco.</w:t>
      </w:r>
    </w:p>
    <w:p>
      <w:pPr>
        <w:spacing w:line="235" w:lineRule="auto" w:before="20"/>
        <w:ind w:left="1061" w:right="21" w:firstLine="141"/>
        <w:jc w:val="both"/>
        <w:rPr>
          <w:sz w:val="15"/>
          <w:szCs w:val="15"/>
        </w:rPr>
      </w:pPr>
      <w:r>
        <w:rPr>
          <w:b/>
          <w:bCs/>
          <w:color w:val="828385"/>
          <w:sz w:val="15"/>
          <w:szCs w:val="15"/>
        </w:rPr>
        <w:t>T </w:t>
      </w:r>
      <w:r>
        <w:rPr>
          <w:rFonts w:ascii="Arial" w:hAnsi="Arial" w:cs="Arial" w:eastAsia="Arial"/>
          <w:color w:val="828385"/>
          <w:sz w:val="13"/>
          <w:szCs w:val="13"/>
        </w:rPr>
        <w:t>qu</w:t>
      </w:r>
      <w:r>
        <w:rPr>
          <w:rFonts w:ascii="Arial" w:hAnsi="Arial" w:cs="Arial" w:eastAsia="Arial"/>
          <w:color w:val="9C9C9C"/>
          <w:sz w:val="13"/>
          <w:szCs w:val="13"/>
        </w:rPr>
        <w:t>crl:.i</w:t>
      </w:r>
      <w:r>
        <w:rPr>
          <w:rFonts w:ascii="Arial" w:hAnsi="Arial" w:cs="Arial" w:eastAsia="Arial"/>
          <w:color w:val="828385"/>
          <w:sz w:val="13"/>
          <w:szCs w:val="13"/>
        </w:rPr>
        <w:t>n </w:t>
      </w:r>
      <w:r>
        <w:rPr>
          <w:color w:val="828385"/>
          <w:sz w:val="15"/>
          <w:szCs w:val="15"/>
        </w:rPr>
        <w:t>d</w:t>
      </w:r>
      <w:r>
        <w:rPr>
          <w:color w:val="9C9C9C"/>
          <w:sz w:val="15"/>
          <w:szCs w:val="15"/>
        </w:rPr>
        <w:t>o</w:t>
      </w:r>
      <w:r>
        <w:rPr>
          <w:color w:val="828385"/>
          <w:sz w:val="15"/>
          <w:szCs w:val="15"/>
        </w:rPr>
        <w:t>rop.d</w:t>
      </w:r>
      <w:r>
        <w:rPr>
          <w:color w:val="9C9C9C"/>
          <w:sz w:val="15"/>
          <w:szCs w:val="15"/>
        </w:rPr>
        <w:t>ns </w:t>
      </w:r>
      <w:r>
        <w:rPr>
          <w:rFonts w:ascii="Arial" w:hAnsi="Arial" w:cs="Arial" w:eastAsia="Arial"/>
          <w:color w:val="9C9C9C"/>
          <w:sz w:val="13"/>
          <w:szCs w:val="13"/>
        </w:rPr>
        <w:t>,</w:t>
      </w:r>
      <w:r>
        <w:rPr>
          <w:rFonts w:ascii="Arial" w:hAnsi="Arial" w:cs="Arial" w:eastAsia="Arial"/>
          <w:color w:val="828385"/>
          <w:sz w:val="13"/>
          <w:szCs w:val="13"/>
        </w:rPr>
        <w:t>•</w:t>
      </w:r>
      <w:r>
        <w:rPr>
          <w:rFonts w:ascii="Arial" w:hAnsi="Arial" w:cs="Arial" w:eastAsia="Arial"/>
          <w:color w:val="BCBFBF"/>
          <w:sz w:val="13"/>
          <w:szCs w:val="13"/>
        </w:rPr>
        <w:t>,</w:t>
      </w:r>
      <w:r>
        <w:rPr>
          <w:rFonts w:ascii="Arial" w:hAnsi="Arial" w:cs="Arial" w:eastAsia="Arial"/>
          <w:color w:val="828385"/>
          <w:sz w:val="13"/>
          <w:szCs w:val="13"/>
        </w:rPr>
        <w:t>u</w:t>
      </w:r>
      <w:r>
        <w:rPr>
          <w:rFonts w:ascii="Arial" w:hAnsi="Arial" w:cs="Arial" w:eastAsia="Arial"/>
          <w:color w:val="9C9C9C"/>
          <w:sz w:val="13"/>
          <w:szCs w:val="13"/>
        </w:rPr>
        <w:t>nnLas </w:t>
      </w:r>
      <w:r>
        <w:rPr>
          <w:color w:val="828385"/>
          <w:sz w:val="15"/>
          <w:szCs w:val="15"/>
        </w:rPr>
        <w:t>cli</w:t>
      </w:r>
      <w:r>
        <w:rPr>
          <w:color w:val="9C9C9C"/>
          <w:sz w:val="15"/>
          <w:szCs w:val="15"/>
        </w:rPr>
        <w:t>,</w:t>
      </w:r>
      <w:r>
        <w:rPr>
          <w:color w:val="828385"/>
          <w:sz w:val="15"/>
          <w:szCs w:val="15"/>
        </w:rPr>
        <w:t>po­</w:t>
      </w:r>
      <w:r>
        <w:rPr>
          <w:color w:val="828385"/>
          <w:spacing w:val="40"/>
          <w:sz w:val="15"/>
          <w:szCs w:val="15"/>
        </w:rPr>
        <w:t> </w:t>
      </w:r>
      <w:r>
        <w:rPr>
          <w:color w:val="9C9C9C"/>
          <w:sz w:val="15"/>
          <w:szCs w:val="15"/>
        </w:rPr>
        <w:t>siciont"/3</w:t>
      </w:r>
      <w:r>
        <w:rPr>
          <w:color w:val="9C9C9C"/>
          <w:spacing w:val="39"/>
          <w:sz w:val="15"/>
          <w:szCs w:val="15"/>
        </w:rPr>
        <w:t> </w:t>
      </w:r>
      <w:r>
        <w:rPr>
          <w:rFonts w:ascii="Arial" w:hAnsi="Arial" w:cs="Arial" w:eastAsia="Arial"/>
          <w:color w:val="828385"/>
          <w:sz w:val="10"/>
          <w:szCs w:val="10"/>
        </w:rPr>
        <w:t>s0</w:t>
      </w:r>
      <w:r>
        <w:rPr>
          <w:rFonts w:ascii="Arial" w:hAnsi="Arial" w:cs="Arial" w:eastAsia="Arial"/>
          <w:color w:val="828385"/>
          <w:spacing w:val="76"/>
          <w:sz w:val="10"/>
          <w:szCs w:val="10"/>
        </w:rPr>
        <w:t> </w:t>
      </w:r>
      <w:r>
        <w:rPr>
          <w:color w:val="828385"/>
          <w:sz w:val="15"/>
          <w:szCs w:val="15"/>
        </w:rPr>
        <w:t>opoag-an</w:t>
      </w:r>
      <w:r>
        <w:rPr>
          <w:color w:val="828385"/>
          <w:spacing w:val="50"/>
          <w:sz w:val="15"/>
          <w:szCs w:val="15"/>
        </w:rPr>
        <w:t> </w:t>
      </w:r>
      <w:r>
        <w:rPr>
          <w:color w:val="828385"/>
          <w:sz w:val="15"/>
          <w:szCs w:val="15"/>
        </w:rPr>
        <w:t>ni</w:t>
      </w:r>
      <w:r>
        <w:rPr>
          <w:color w:val="828385"/>
          <w:spacing w:val="43"/>
          <w:sz w:val="15"/>
          <w:szCs w:val="15"/>
        </w:rPr>
        <w:t> </w:t>
      </w:r>
      <w:r>
        <w:rPr>
          <w:color w:val="828385"/>
          <w:sz w:val="15"/>
          <w:szCs w:val="15"/>
        </w:rPr>
        <w:t>or</w:t>
      </w:r>
      <w:r>
        <w:rPr>
          <w:color w:val="9C9C9C"/>
          <w:sz w:val="15"/>
          <w:szCs w:val="15"/>
        </w:rPr>
        <w:t>c.�</w:t>
      </w:r>
      <w:r>
        <w:rPr>
          <w:color w:val="828385"/>
          <w:sz w:val="15"/>
          <w:szCs w:val="15"/>
        </w:rPr>
        <w:t>cal-0</w:t>
      </w:r>
      <w:r>
        <w:rPr>
          <w:color w:val="828385"/>
          <w:spacing w:val="7"/>
          <w:sz w:val="15"/>
          <w:szCs w:val="15"/>
        </w:rPr>
        <w:t> </w:t>
      </w:r>
      <w:r>
        <w:rPr>
          <w:color w:val="828385"/>
          <w:spacing w:val="-9"/>
          <w:sz w:val="15"/>
          <w:szCs w:val="15"/>
        </w:rPr>
        <w:t>D</w:t>
      </w:r>
      <w:r>
        <w:rPr>
          <w:color w:val="9C9C9C"/>
          <w:spacing w:val="-9"/>
          <w:sz w:val="15"/>
          <w:szCs w:val="15"/>
        </w:rPr>
        <w:t>o</w:t>
      </w:r>
      <w:r>
        <w:rPr>
          <w:color w:val="6E6E70"/>
          <w:spacing w:val="-9"/>
          <w:sz w:val="15"/>
          <w:szCs w:val="15"/>
        </w:rPr>
        <w:t>­</w:t>
      </w:r>
    </w:p>
    <w:p>
      <w:pPr>
        <w:spacing w:line="168" w:lineRule="exact" w:before="0"/>
        <w:ind w:left="1048" w:right="0" w:firstLine="0"/>
        <w:jc w:val="left"/>
        <w:rPr>
          <w:sz w:val="15"/>
          <w:szCs w:val="15"/>
        </w:rPr>
      </w:pPr>
      <w:r>
        <w:rPr>
          <w:color w:val="828385"/>
          <w:w w:val="85"/>
          <w:sz w:val="15"/>
          <w:szCs w:val="15"/>
        </w:rPr>
        <w:t>�i-</w:t>
      </w:r>
      <w:r>
        <w:rPr>
          <w:color w:val="828385"/>
          <w:spacing w:val="-4"/>
          <w:sz w:val="15"/>
          <w:szCs w:val="15"/>
        </w:rPr>
        <w:t>olo.</w:t>
      </w:r>
    </w:p>
    <w:p>
      <w:pPr>
        <w:spacing w:before="15"/>
        <w:ind w:left="1230" w:right="0" w:firstLine="0"/>
        <w:jc w:val="left"/>
        <w:rPr>
          <w:sz w:val="15"/>
        </w:rPr>
      </w:pPr>
      <w:r>
        <w:rPr>
          <w:color w:val="828385"/>
          <w:spacing w:val="-2"/>
          <w:sz w:val="15"/>
        </w:rPr>
        <w:t>D</w:t>
      </w:r>
      <w:r>
        <w:rPr>
          <w:color w:val="9C9C9C"/>
          <w:spacing w:val="-2"/>
          <w:sz w:val="15"/>
        </w:rPr>
        <w:t>1id</w:t>
      </w:r>
      <w:r>
        <w:rPr>
          <w:color w:val="828385"/>
          <w:spacing w:val="-2"/>
          <w:sz w:val="15"/>
        </w:rPr>
        <w:t>o</w:t>
      </w:r>
      <w:r>
        <w:rPr>
          <w:color w:val="828385"/>
          <w:spacing w:val="18"/>
          <w:sz w:val="15"/>
        </w:rPr>
        <w:t> </w:t>
      </w:r>
      <w:r>
        <w:rPr>
          <w:color w:val="9C9C9C"/>
          <w:spacing w:val="-2"/>
          <w:sz w:val="15"/>
        </w:rPr>
        <w:t>G</w:t>
      </w:r>
      <w:r>
        <w:rPr>
          <w:color w:val="828385"/>
          <w:spacing w:val="-2"/>
          <w:sz w:val="15"/>
        </w:rPr>
        <w:t>o</w:t>
      </w:r>
      <w:r>
        <w:rPr>
          <w:color w:val="828385"/>
          <w:spacing w:val="17"/>
          <w:sz w:val="15"/>
        </w:rPr>
        <w:t> </w:t>
      </w:r>
      <w:r>
        <w:rPr>
          <w:color w:val="828385"/>
          <w:spacing w:val="-2"/>
          <w:sz w:val="15"/>
        </w:rPr>
        <w:t>Sn!,</w:t>
      </w:r>
      <w:r>
        <w:rPr>
          <w:color w:val="828385"/>
          <w:spacing w:val="20"/>
          <w:sz w:val="15"/>
        </w:rPr>
        <w:t> </w:t>
      </w:r>
      <w:r>
        <w:rPr>
          <w:color w:val="9C9C9C"/>
          <w:spacing w:val="-2"/>
          <w:sz w:val="15"/>
        </w:rPr>
        <w:t>S0&gt;</w:t>
      </w:r>
      <w:r>
        <w:rPr>
          <w:color w:val="BCBFBF"/>
          <w:spacing w:val="-2"/>
          <w:sz w:val="15"/>
        </w:rPr>
        <w:t>.</w:t>
      </w:r>
      <w:r>
        <w:rPr>
          <w:color w:val="9C9C9C"/>
          <w:spacing w:val="-2"/>
          <w:sz w:val="15"/>
        </w:rPr>
        <w:t>a.sti</w:t>
      </w:r>
      <w:r>
        <w:rPr>
          <w:color w:val="828385"/>
          <w:spacing w:val="-2"/>
          <w:sz w:val="15"/>
        </w:rPr>
        <w:t>:</w:t>
      </w:r>
      <w:r>
        <w:rPr>
          <w:color w:val="9C9C9C"/>
          <w:spacing w:val="-2"/>
          <w:sz w:val="15"/>
        </w:rPr>
        <w:t>h</w:t>
      </w:r>
      <w:r>
        <w:rPr>
          <w:color w:val="828385"/>
          <w:spacing w:val="-2"/>
          <w:sz w:val="15"/>
        </w:rPr>
        <w:t>1</w:t>
      </w:r>
      <w:r>
        <w:rPr>
          <w:color w:val="828385"/>
          <w:spacing w:val="-8"/>
          <w:sz w:val="15"/>
        </w:rPr>
        <w:t> </w:t>
      </w:r>
      <w:r>
        <w:rPr>
          <w:color w:val="828385"/>
          <w:spacing w:val="-2"/>
          <w:sz w:val="10"/>
        </w:rPr>
        <w:t>11</w:t>
      </w:r>
      <w:r>
        <w:rPr>
          <w:color w:val="828385"/>
          <w:spacing w:val="33"/>
          <w:sz w:val="10"/>
        </w:rPr>
        <w:t> </w:t>
      </w:r>
      <w:r>
        <w:rPr>
          <w:color w:val="828385"/>
          <w:spacing w:val="-2"/>
          <w:sz w:val="15"/>
        </w:rPr>
        <w:t>,•oi</w:t>
      </w:r>
      <w:r>
        <w:rPr>
          <w:color w:val="6E6E70"/>
          <w:spacing w:val="-2"/>
          <w:sz w:val="15"/>
        </w:rPr>
        <w:t>11lluno</w:t>
      </w:r>
    </w:p>
    <w:p>
      <w:pPr>
        <w:spacing w:line="230" w:lineRule="auto" w:before="42"/>
        <w:ind w:left="152" w:right="0" w:firstLine="3"/>
        <w:jc w:val="left"/>
        <w:rPr>
          <w:sz w:val="15"/>
          <w:szCs w:val="15"/>
        </w:rPr>
      </w:pPr>
      <w:r>
        <w:rPr/>
        <w:br w:type="column"/>
      </w:r>
      <w:r>
        <w:rPr>
          <w:color w:val="6E6E70"/>
          <w:w w:val="115"/>
          <w:sz w:val="15"/>
          <w:szCs w:val="15"/>
        </w:rPr>
        <w:t>._deruse</w:t>
      </w:r>
      <w:r>
        <w:rPr>
          <w:color w:val="6E6E70"/>
          <w:spacing w:val="40"/>
          <w:w w:val="115"/>
          <w:sz w:val="15"/>
          <w:szCs w:val="15"/>
        </w:rPr>
        <w:t> </w:t>
      </w:r>
      <w:r>
        <w:rPr>
          <w:color w:val="828385"/>
          <w:sz w:val="15"/>
          <w:szCs w:val="15"/>
        </w:rPr>
        <w:t>rt:p11..d.t:1ict.,,</w:t>
      </w:r>
      <w:r>
        <w:rPr>
          <w:color w:val="828385"/>
          <w:spacing w:val="40"/>
          <w:sz w:val="15"/>
          <w:szCs w:val="15"/>
        </w:rPr>
        <w:t> </w:t>
      </w:r>
      <w:r>
        <w:rPr>
          <w:color w:val="828385"/>
          <w:sz w:val="15"/>
          <w:szCs w:val="15"/>
        </w:rPr>
        <w:t>so</w:t>
      </w:r>
      <w:r>
        <w:rPr>
          <w:color w:val="828385"/>
          <w:spacing w:val="40"/>
          <w:sz w:val="15"/>
          <w:szCs w:val="15"/>
        </w:rPr>
        <w:t> </w:t>
      </w:r>
      <w:r>
        <w:rPr>
          <w:color w:val="6E6E70"/>
          <w:sz w:val="15"/>
          <w:szCs w:val="15"/>
        </w:rPr>
        <w:t>publlqtio</w:t>
      </w:r>
      <w:r>
        <w:rPr>
          <w:color w:val="6E6E70"/>
          <w:spacing w:val="40"/>
          <w:sz w:val="15"/>
          <w:szCs w:val="15"/>
        </w:rPr>
        <w:t> </w:t>
      </w:r>
      <w:r>
        <w:rPr>
          <w:color w:val="6E6E70"/>
          <w:sz w:val="15"/>
          <w:szCs w:val="15"/>
        </w:rPr>
        <w:t>do</w:t>
      </w:r>
      <w:r>
        <w:rPr>
          <w:color w:val="6E6E70"/>
          <w:spacing w:val="40"/>
          <w:sz w:val="15"/>
          <w:szCs w:val="15"/>
        </w:rPr>
        <w:t> </w:t>
      </w:r>
      <w:r>
        <w:rPr>
          <w:b/>
          <w:bCs/>
          <w:color w:val="6E6E70"/>
          <w:sz w:val="15"/>
          <w:szCs w:val="15"/>
        </w:rPr>
        <w:t>Real</w:t>
      </w:r>
      <w:r>
        <w:rPr>
          <w:b/>
          <w:bCs/>
          <w:color w:val="6E6E70"/>
          <w:spacing w:val="33"/>
          <w:sz w:val="15"/>
          <w:szCs w:val="15"/>
        </w:rPr>
        <w:t> </w:t>
      </w:r>
      <w:r>
        <w:rPr>
          <w:color w:val="6E6E70"/>
          <w:sz w:val="15"/>
          <w:szCs w:val="15"/>
        </w:rPr>
        <w:t>on:!.</w:t>
      </w:r>
      <w:r>
        <w:rPr>
          <w:color w:val="9C9C9C"/>
          <w:sz w:val="15"/>
          <w:szCs w:val="15"/>
        </w:rPr>
        <w:t>e</w:t>
      </w:r>
      <w:r>
        <w:rPr>
          <w:color w:val="6E6E70"/>
          <w:sz w:val="15"/>
          <w:szCs w:val="15"/>
        </w:rPr>
        <w:t>o,</w:t>
      </w:r>
      <w:r>
        <w:rPr>
          <w:color w:val="6E6E70"/>
          <w:spacing w:val="26"/>
          <w:w w:val="115"/>
          <w:sz w:val="15"/>
          <w:szCs w:val="15"/>
        </w:rPr>
        <w:t> </w:t>
      </w:r>
      <w:r>
        <w:rPr>
          <w:color w:val="6E6E70"/>
          <w:w w:val="115"/>
          <w:sz w:val="15"/>
          <w:szCs w:val="15"/>
        </w:rPr>
        <w:t>i,.-a</w:t>
      </w:r>
      <w:r>
        <w:rPr>
          <w:color w:val="6E6E70"/>
          <w:spacing w:val="18"/>
          <w:w w:val="115"/>
          <w:sz w:val="15"/>
          <w:szCs w:val="15"/>
        </w:rPr>
        <w:t> </w:t>
      </w:r>
      <w:r>
        <w:rPr>
          <w:color w:val="6E6E70"/>
          <w:sz w:val="15"/>
          <w:szCs w:val="15"/>
        </w:rPr>
        <w:t>conoclmio111o</w:t>
      </w:r>
      <w:r>
        <w:rPr>
          <w:color w:val="6E6E70"/>
          <w:spacing w:val="39"/>
          <w:sz w:val="15"/>
          <w:szCs w:val="15"/>
        </w:rPr>
        <w:t> </w:t>
      </w:r>
      <w:r>
        <w:rPr>
          <w:rFonts w:ascii="Arial" w:hAnsi="Arial" w:cs="Arial" w:eastAsia="Arial"/>
          <w:color w:val="6E6E70"/>
          <w:sz w:val="15"/>
          <w:szCs w:val="15"/>
        </w:rPr>
        <w:t>d'u- </w:t>
      </w:r>
      <w:r>
        <w:rPr>
          <w:rFonts w:ascii="Arial" w:hAnsi="Arial" w:cs="Arial" w:eastAsia="Arial"/>
          <w:color w:val="6E6E70"/>
          <w:sz w:val="13"/>
          <w:szCs w:val="13"/>
        </w:rPr>
        <w:t>106</w:t>
      </w:r>
      <w:r>
        <w:rPr>
          <w:rFonts w:ascii="Arial" w:hAnsi="Arial" w:cs="Arial" w:eastAsia="Arial"/>
          <w:color w:val="6E6E70"/>
          <w:w w:val="160"/>
          <w:sz w:val="13"/>
          <w:szCs w:val="13"/>
        </w:rPr>
        <w:t> </w:t>
      </w:r>
      <w:r>
        <w:rPr>
          <w:rFonts w:ascii="Arial" w:hAnsi="Arial" w:cs="Arial" w:eastAsia="Arial"/>
          <w:b/>
          <w:bCs/>
          <w:color w:val="6E6E70"/>
          <w:w w:val="160"/>
          <w:sz w:val="13"/>
          <w:szCs w:val="13"/>
        </w:rPr>
        <w:t>fn�o!I',</w:t>
      </w:r>
      <w:r>
        <w:rPr>
          <w:rFonts w:ascii="Arial" w:hAnsi="Arial" w:cs="Arial" w:eastAsia="Arial"/>
          <w:b/>
          <w:bCs/>
          <w:color w:val="6E6E70"/>
          <w:spacing w:val="40"/>
          <w:w w:val="160"/>
          <w:sz w:val="13"/>
          <w:szCs w:val="13"/>
        </w:rPr>
        <w:t> </w:t>
      </w:r>
      <w:r>
        <w:rPr>
          <w:color w:val="828385"/>
          <w:w w:val="115"/>
          <w:sz w:val="14"/>
          <w:szCs w:val="14"/>
        </w:rPr>
        <w:t>los</w:t>
      </w:r>
      <w:r>
        <w:rPr>
          <w:color w:val="828385"/>
          <w:w w:val="115"/>
          <w:sz w:val="15"/>
          <w:szCs w:val="15"/>
        </w:rPr>
        <w:t>nombres</w:t>
      </w:r>
      <w:r>
        <w:rPr>
          <w:color w:val="828385"/>
          <w:spacing w:val="40"/>
          <w:w w:val="115"/>
          <w:sz w:val="15"/>
          <w:szCs w:val="15"/>
        </w:rPr>
        <w:t> </w:t>
      </w:r>
      <w:r>
        <w:rPr>
          <w:color w:val="6E6E70"/>
          <w:sz w:val="14"/>
          <w:szCs w:val="14"/>
        </w:rPr>
        <w:t>ch;</w:t>
      </w:r>
      <w:r>
        <w:rPr>
          <w:color w:val="6E6E70"/>
          <w:spacing w:val="80"/>
          <w:sz w:val="14"/>
          <w:szCs w:val="14"/>
        </w:rPr>
        <w:t> </w:t>
      </w:r>
      <w:r>
        <w:rPr>
          <w:color w:val="828385"/>
          <w:sz w:val="14"/>
          <w:szCs w:val="14"/>
        </w:rPr>
        <w:t>lo</w:t>
      </w:r>
      <w:r>
        <w:rPr>
          <w:color w:val="9C9C9C"/>
          <w:sz w:val="14"/>
          <w:szCs w:val="14"/>
        </w:rPr>
        <w:t>g</w:t>
      </w:r>
      <w:r>
        <w:rPr>
          <w:color w:val="9C9C9C"/>
          <w:spacing w:val="40"/>
          <w:sz w:val="14"/>
          <w:szCs w:val="14"/>
        </w:rPr>
        <w:t> </w:t>
      </w:r>
      <w:r>
        <w:rPr>
          <w:color w:val="828385"/>
          <w:sz w:val="15"/>
          <w:szCs w:val="15"/>
        </w:rPr>
        <w:t>sqli­</w:t>
      </w:r>
      <w:r>
        <w:rPr>
          <w:color w:val="828385"/>
          <w:spacing w:val="40"/>
          <w:w w:val="115"/>
          <w:sz w:val="15"/>
          <w:szCs w:val="15"/>
        </w:rPr>
        <w:t> </w:t>
      </w:r>
      <w:r>
        <w:rPr>
          <w:rFonts w:ascii="Arial" w:hAnsi="Arial" w:cs="Arial" w:eastAsia="Arial"/>
          <w:color w:val="6E6E70"/>
          <w:w w:val="115"/>
          <w:sz w:val="13"/>
          <w:szCs w:val="13"/>
        </w:rPr>
        <w:t>dtimles</w:t>
      </w:r>
      <w:r>
        <w:rPr>
          <w:rFonts w:ascii="Arial" w:hAnsi="Arial" w:cs="Arial" w:eastAsia="Arial"/>
          <w:color w:val="6E6E70"/>
          <w:spacing w:val="40"/>
          <w:w w:val="115"/>
          <w:sz w:val="13"/>
          <w:szCs w:val="13"/>
        </w:rPr>
        <w:t> </w:t>
      </w:r>
      <w:r>
        <w:rPr>
          <w:color w:val="6E6E70"/>
          <w:sz w:val="15"/>
          <w:szCs w:val="15"/>
        </w:rPr>
        <w:t>que,</w:t>
      </w:r>
      <w:r>
        <w:rPr>
          <w:color w:val="6E6E70"/>
          <w:spacing w:val="40"/>
          <w:sz w:val="15"/>
          <w:szCs w:val="15"/>
        </w:rPr>
        <w:t> </w:t>
      </w:r>
      <w:r>
        <w:rPr>
          <w:color w:val="828385"/>
          <w:sz w:val="15"/>
          <w:szCs w:val="15"/>
        </w:rPr>
        <w:t>por</w:t>
      </w:r>
      <w:r>
        <w:rPr>
          <w:color w:val="828385"/>
          <w:spacing w:val="40"/>
          <w:sz w:val="15"/>
          <w:szCs w:val="15"/>
        </w:rPr>
        <w:t> </w:t>
      </w:r>
      <w:r>
        <w:rPr>
          <w:color w:val="828385"/>
          <w:sz w:val="15"/>
          <w:szCs w:val="15"/>
        </w:rPr>
        <w:t>rounir</w:t>
      </w:r>
      <w:r>
        <w:rPr>
          <w:color w:val="828385"/>
          <w:spacing w:val="40"/>
          <w:sz w:val="15"/>
          <w:szCs w:val="15"/>
        </w:rPr>
        <w:t> </w:t>
      </w:r>
      <w:r>
        <w:rPr>
          <w:color w:val="6E6E70"/>
          <w:sz w:val="15"/>
          <w:szCs w:val="15"/>
        </w:rPr>
        <w:t>,�.</w:t>
      </w:r>
      <w:r>
        <w:rPr>
          <w:color w:val="6E6E70"/>
          <w:spacing w:val="37"/>
          <w:sz w:val="15"/>
          <w:szCs w:val="15"/>
        </w:rPr>
        <w:t> </w:t>
      </w:r>
      <w:r>
        <w:rPr>
          <w:color w:val="828385"/>
          <w:sz w:val="15"/>
          <w:szCs w:val="15"/>
        </w:rPr>
        <w:t>�ondrolo</w:t>
      </w:r>
      <w:r>
        <w:rPr>
          <w:color w:val="565959"/>
          <w:sz w:val="15"/>
          <w:szCs w:val="15"/>
        </w:rPr>
        <w:t>-</w:t>
      </w:r>
      <w:r>
        <w:rPr>
          <w:color w:val="BCBFBF"/>
          <w:sz w:val="15"/>
          <w:szCs w:val="15"/>
        </w:rPr>
        <w:t>,</w:t>
      </w:r>
      <w:r>
        <w:rPr>
          <w:color w:val="BCBFBF"/>
          <w:spacing w:val="40"/>
          <w:sz w:val="15"/>
          <w:szCs w:val="15"/>
        </w:rPr>
        <w:t> </w:t>
      </w:r>
      <w:r>
        <w:rPr>
          <w:color w:val="6E6E70"/>
          <w:spacing w:val="-2"/>
          <w:sz w:val="15"/>
          <w:szCs w:val="15"/>
        </w:rPr>
        <w:t>nes</w:t>
      </w:r>
      <w:r>
        <w:rPr>
          <w:color w:val="6E6E70"/>
          <w:spacing w:val="37"/>
          <w:sz w:val="15"/>
          <w:szCs w:val="15"/>
        </w:rPr>
        <w:t> </w:t>
      </w:r>
      <w:r>
        <w:rPr>
          <w:color w:val="828385"/>
          <w:spacing w:val="-2"/>
          <w:sz w:val="15"/>
          <w:szCs w:val="15"/>
        </w:rPr>
        <w:t>l.nc1i,9pens</w:t>
      </w:r>
      <w:r>
        <w:rPr>
          <w:color w:val="BCBFBF"/>
          <w:spacing w:val="-2"/>
          <w:sz w:val="15"/>
          <w:szCs w:val="15"/>
        </w:rPr>
        <w:t>-</w:t>
      </w:r>
      <w:r>
        <w:rPr>
          <w:color w:val="6E6E70"/>
          <w:spacing w:val="-2"/>
          <w:sz w:val="15"/>
          <w:szCs w:val="15"/>
        </w:rPr>
        <w:t>!lbles</w:t>
      </w:r>
      <w:r>
        <w:rPr>
          <w:color w:val="6E6E70"/>
          <w:spacing w:val="31"/>
          <w:sz w:val="15"/>
          <w:szCs w:val="15"/>
        </w:rPr>
        <w:t> </w:t>
      </w:r>
      <w:r>
        <w:rPr>
          <w:color w:val="6E6E70"/>
          <w:spacing w:val="-2"/>
          <w:sz w:val="15"/>
          <w:szCs w:val="15"/>
        </w:rPr>
        <w:t>do</w:t>
      </w:r>
      <w:r>
        <w:rPr>
          <w:color w:val="6E6E70"/>
          <w:spacing w:val="53"/>
          <w:sz w:val="15"/>
          <w:szCs w:val="15"/>
        </w:rPr>
        <w:t> </w:t>
      </w:r>
      <w:r>
        <w:rPr>
          <w:color w:val="828385"/>
          <w:spacing w:val="-2"/>
          <w:sz w:val="15"/>
          <w:szCs w:val="15"/>
        </w:rPr>
        <w:t>sor</w:t>
      </w:r>
      <w:r>
        <w:rPr>
          <w:color w:val="828385"/>
          <w:spacing w:val="22"/>
          <w:sz w:val="15"/>
          <w:szCs w:val="15"/>
        </w:rPr>
        <w:t> </w:t>
      </w:r>
      <w:r>
        <w:rPr>
          <w:color w:val="828385"/>
          <w:spacing w:val="-2"/>
          <w:sz w:val="15"/>
          <w:szCs w:val="15"/>
        </w:rPr>
        <w:t>�.xcodcnw�</w:t>
      </w:r>
      <w:r>
        <w:rPr>
          <w:color w:val="828385"/>
          <w:spacing w:val="40"/>
          <w:sz w:val="15"/>
          <w:szCs w:val="15"/>
        </w:rPr>
        <w:t> </w:t>
      </w:r>
      <w:r>
        <w:rPr>
          <w:color w:val="6E6E70"/>
          <w:sz w:val="15"/>
          <w:szCs w:val="15"/>
        </w:rPr>
        <w:t>Mli.,.o�</w:t>
      </w:r>
      <w:r>
        <w:rPr>
          <w:color w:val="6E6E70"/>
          <w:spacing w:val="29"/>
          <w:sz w:val="15"/>
          <w:szCs w:val="15"/>
        </w:rPr>
        <w:t> </w:t>
      </w:r>
      <w:r>
        <w:rPr>
          <w:color w:val="6E6E70"/>
          <w:sz w:val="15"/>
          <w:szCs w:val="15"/>
        </w:rPr>
        <w:t>o</w:t>
      </w:r>
      <w:r>
        <w:rPr>
          <w:color w:val="6E6E70"/>
          <w:spacing w:val="40"/>
          <w:sz w:val="15"/>
          <w:szCs w:val="15"/>
        </w:rPr>
        <w:t> </w:t>
      </w:r>
      <w:r>
        <w:rPr>
          <w:color w:val="6E6E70"/>
          <w:sz w:val="13"/>
          <w:szCs w:val="13"/>
        </w:rPr>
        <w:t>lml&gt;rllllLes</w:t>
      </w:r>
      <w:r>
        <w:rPr>
          <w:color w:val="6E6E70"/>
          <w:spacing w:val="40"/>
          <w:sz w:val="13"/>
          <w:szCs w:val="13"/>
        </w:rPr>
        <w:t> </w:t>
      </w:r>
      <w:r>
        <w:rPr>
          <w:color w:val="828385"/>
          <w:sz w:val="15"/>
          <w:szCs w:val="15"/>
        </w:rPr>
        <w:t>d-s</w:t>
      </w:r>
      <w:r>
        <w:rPr>
          <w:color w:val="828385"/>
          <w:spacing w:val="40"/>
          <w:sz w:val="15"/>
          <w:szCs w:val="15"/>
        </w:rPr>
        <w:t> </w:t>
      </w:r>
      <w:r>
        <w:rPr>
          <w:color w:val="828385"/>
          <w:sz w:val="15"/>
          <w:szCs w:val="15"/>
        </w:rPr>
        <w:t>ot1</w:t>
      </w:r>
      <w:r>
        <w:rPr>
          <w:color w:val="9C9C9C"/>
          <w:sz w:val="15"/>
          <w:szCs w:val="15"/>
        </w:rPr>
        <w:t>·</w:t>
      </w:r>
      <w:r>
        <w:rPr>
          <w:color w:val="828385"/>
          <w:sz w:val="15"/>
          <w:szCs w:val="15"/>
        </w:rPr>
        <w:t>os</w:t>
      </w:r>
      <w:r>
        <w:rPr>
          <w:color w:val="828385"/>
          <w:spacing w:val="40"/>
          <w:sz w:val="15"/>
          <w:szCs w:val="15"/>
        </w:rPr>
        <w:t> </w:t>
      </w:r>
      <w:r>
        <w:rPr>
          <w:color w:val="828385"/>
          <w:sz w:val="15"/>
          <w:szCs w:val="15"/>
        </w:rPr>
        <w:t>Minisl</w:t>
      </w:r>
      <w:r>
        <w:rPr>
          <w:color w:val="9C9C9C"/>
          <w:sz w:val="15"/>
          <w:szCs w:val="15"/>
        </w:rPr>
        <w:t>o­</w:t>
      </w:r>
    </w:p>
    <w:p>
      <w:pPr>
        <w:spacing w:line="170" w:lineRule="exact" w:before="0"/>
        <w:ind w:left="135" w:right="0" w:firstLine="0"/>
        <w:jc w:val="both"/>
        <w:rPr>
          <w:sz w:val="15"/>
          <w:szCs w:val="15"/>
        </w:rPr>
      </w:pPr>
      <w:r>
        <w:rPr>
          <w:sz w:val="15"/>
          <w:szCs w:val="15"/>
        </w:rPr>
        <mc:AlternateContent>
          <mc:Choice Requires="wps">
            <w:drawing>
              <wp:anchor distT="0" distB="0" distL="0" distR="0" allowOverlap="1" layoutInCell="1" locked="0" behindDoc="1" simplePos="0" relativeHeight="483822080">
                <wp:simplePos x="0" y="0"/>
                <wp:positionH relativeFrom="page">
                  <wp:posOffset>3821796</wp:posOffset>
                </wp:positionH>
                <wp:positionV relativeFrom="paragraph">
                  <wp:posOffset>-220468</wp:posOffset>
                </wp:positionV>
                <wp:extent cx="6350" cy="128905"/>
                <wp:effectExtent l="0" t="0" r="0" b="0"/>
                <wp:wrapNone/>
                <wp:docPr id="789" name="Graphic 789"/>
                <wp:cNvGraphicFramePr>
                  <a:graphicFrameLocks/>
                </wp:cNvGraphicFramePr>
                <a:graphic>
                  <a:graphicData uri="http://schemas.microsoft.com/office/word/2010/wordprocessingShape">
                    <wps:wsp>
                      <wps:cNvPr id="789" name="Graphic 789"/>
                      <wps:cNvSpPr/>
                      <wps:spPr>
                        <a:xfrm>
                          <a:off x="0" y="0"/>
                          <a:ext cx="6350" cy="128905"/>
                        </a:xfrm>
                        <a:custGeom>
                          <a:avLst/>
                          <a:gdLst/>
                          <a:ahLst/>
                          <a:cxnLst/>
                          <a:rect l="l" t="t" r="r" b="b"/>
                          <a:pathLst>
                            <a:path w="6350" h="128905">
                              <a:moveTo>
                                <a:pt x="6106" y="128383"/>
                              </a:moveTo>
                              <a:lnTo>
                                <a:pt x="0" y="128383"/>
                              </a:lnTo>
                              <a:lnTo>
                                <a:pt x="0" y="0"/>
                              </a:lnTo>
                              <a:lnTo>
                                <a:pt x="6106" y="0"/>
                              </a:lnTo>
                              <a:lnTo>
                                <a:pt x="6106" y="128383"/>
                              </a:lnTo>
                              <a:close/>
                            </a:path>
                          </a:pathLst>
                        </a:custGeom>
                        <a:solidFill>
                          <a:srgbClr val="D3D4D6"/>
                        </a:solidFill>
                      </wps:spPr>
                      <wps:bodyPr wrap="square" lIns="0" tIns="0" rIns="0" bIns="0" rtlCol="0">
                        <a:prstTxWarp prst="textNoShape">
                          <a:avLst/>
                        </a:prstTxWarp>
                        <a:noAutofit/>
                      </wps:bodyPr>
                    </wps:wsp>
                  </a:graphicData>
                </a:graphic>
              </wp:anchor>
            </w:drawing>
          </mc:Choice>
          <mc:Fallback>
            <w:pict>
              <v:rect style="position:absolute;margin-left:300.928894pt;margin-top:-17.359755pt;width:.480807pt;height:10.108909pt;mso-position-horizontal-relative:page;mso-position-vertical-relative:paragraph;z-index:-19494400" id="docshape623" filled="true" fillcolor="#d3d4d6" stroked="false">
                <v:fill type="solid"/>
                <w10:wrap type="none"/>
              </v:rect>
            </w:pict>
          </mc:Fallback>
        </mc:AlternateContent>
      </w:r>
      <w:r>
        <w:rPr>
          <w:color w:val="828385"/>
          <w:sz w:val="15"/>
          <w:szCs w:val="15"/>
        </w:rPr>
        <w:t>�ios</w:t>
      </w:r>
      <w:r>
        <w:rPr>
          <w:color w:val="565959"/>
          <w:sz w:val="15"/>
          <w:szCs w:val="15"/>
        </w:rPr>
        <w:t>,</w:t>
      </w:r>
      <w:r>
        <w:rPr>
          <w:color w:val="565959"/>
          <w:spacing w:val="14"/>
          <w:sz w:val="15"/>
          <w:szCs w:val="15"/>
        </w:rPr>
        <w:t> </w:t>
      </w:r>
      <w:r>
        <w:rPr>
          <w:color w:val="6E6E70"/>
          <w:sz w:val="15"/>
          <w:szCs w:val="15"/>
        </w:rPr>
        <w:t>hnn</w:t>
      </w:r>
      <w:r>
        <w:rPr>
          <w:color w:val="6E6E70"/>
          <w:spacing w:val="22"/>
          <w:sz w:val="15"/>
          <w:szCs w:val="15"/>
        </w:rPr>
        <w:t> </w:t>
      </w:r>
      <w:r>
        <w:rPr>
          <w:color w:val="828385"/>
          <w:sz w:val="15"/>
          <w:szCs w:val="15"/>
        </w:rPr>
        <w:t>srd&lt;&gt;</w:t>
      </w:r>
      <w:r>
        <w:rPr>
          <w:color w:val="828385"/>
          <w:spacing w:val="32"/>
          <w:sz w:val="15"/>
          <w:szCs w:val="15"/>
        </w:rPr>
        <w:t> </w:t>
      </w:r>
      <w:r>
        <w:rPr>
          <w:color w:val="828385"/>
          <w:sz w:val="15"/>
          <w:szCs w:val="15"/>
        </w:rPr>
        <w:t>ndm!Lid'ls,</w:t>
      </w:r>
      <w:r>
        <w:rPr>
          <w:color w:val="828385"/>
          <w:spacing w:val="29"/>
          <w:sz w:val="15"/>
          <w:szCs w:val="15"/>
        </w:rPr>
        <w:t> </w:t>
      </w:r>
      <w:r>
        <w:rPr>
          <w:color w:val="6E6E70"/>
          <w:sz w:val="15"/>
          <w:szCs w:val="15"/>
        </w:rPr>
        <w:t>y</w:t>
      </w:r>
      <w:r>
        <w:rPr>
          <w:color w:val="6E6E70"/>
          <w:spacing w:val="31"/>
          <w:sz w:val="15"/>
          <w:szCs w:val="15"/>
        </w:rPr>
        <w:t> </w:t>
      </w:r>
      <w:r>
        <w:rPr>
          <w:color w:val="828385"/>
          <w:sz w:val="15"/>
          <w:szCs w:val="15"/>
        </w:rPr>
        <w:t>qno</w:t>
      </w:r>
      <w:r>
        <w:rPr>
          <w:color w:val="828385"/>
          <w:spacing w:val="20"/>
          <w:sz w:val="15"/>
          <w:szCs w:val="15"/>
        </w:rPr>
        <w:t> </w:t>
      </w:r>
      <w:r>
        <w:rPr>
          <w:color w:val="828385"/>
          <w:sz w:val="15"/>
          <w:szCs w:val="15"/>
        </w:rPr>
        <w:t>en</w:t>
      </w:r>
      <w:r>
        <w:rPr>
          <w:color w:val="828385"/>
          <w:spacing w:val="28"/>
          <w:sz w:val="15"/>
          <w:szCs w:val="15"/>
        </w:rPr>
        <w:t> </w:t>
      </w:r>
      <w:r>
        <w:rPr>
          <w:color w:val="6E6E70"/>
          <w:spacing w:val="-5"/>
          <w:sz w:val="15"/>
          <w:szCs w:val="15"/>
        </w:rPr>
        <w:t>dl­</w:t>
      </w:r>
    </w:p>
    <w:p>
      <w:pPr>
        <w:spacing w:line="225" w:lineRule="auto" w:before="7"/>
        <w:ind w:left="151" w:right="93" w:hanging="51"/>
        <w:jc w:val="both"/>
        <w:rPr>
          <w:sz w:val="15"/>
          <w:szCs w:val="15"/>
        </w:rPr>
      </w:pPr>
      <w:r>
        <w:rPr>
          <w:color w:val="9C9C9C"/>
          <w:w w:val="105"/>
          <w:sz w:val="15"/>
          <w:szCs w:val="15"/>
        </w:rPr>
        <w:t>·</w:t>
      </w:r>
      <w:r>
        <w:rPr>
          <w:color w:val="6E6E70"/>
          <w:w w:val="105"/>
          <w:sz w:val="15"/>
          <w:szCs w:val="15"/>
        </w:rPr>
        <w:t>cha</w:t>
      </w:r>
      <w:r>
        <w:rPr>
          <w:color w:val="6E6E70"/>
          <w:spacing w:val="80"/>
          <w:w w:val="105"/>
          <w:sz w:val="15"/>
          <w:szCs w:val="15"/>
        </w:rPr>
        <w:t> </w:t>
      </w:r>
      <w:r>
        <w:rPr>
          <w:color w:val="6E6E70"/>
          <w:w w:val="105"/>
          <w:sz w:val="15"/>
          <w:szCs w:val="15"/>
        </w:rPr>
        <w:t>nea!</w:t>
      </w:r>
      <w:r>
        <w:rPr>
          <w:color w:val="6E6E70"/>
          <w:spacing w:val="40"/>
          <w:w w:val="105"/>
          <w:sz w:val="15"/>
          <w:szCs w:val="15"/>
        </w:rPr>
        <w:t> </w:t>
      </w:r>
      <w:r>
        <w:rPr>
          <w:color w:val="828385"/>
          <w:w w:val="105"/>
          <w:sz w:val="15"/>
          <w:szCs w:val="15"/>
        </w:rPr>
        <w:t>ortlcu</w:t>
      </w:r>
      <w:r>
        <w:rPr>
          <w:color w:val="828385"/>
          <w:spacing w:val="40"/>
          <w:w w:val="105"/>
          <w:sz w:val="15"/>
          <w:szCs w:val="15"/>
        </w:rPr>
        <w:t> </w:t>
      </w:r>
      <w:r>
        <w:rPr>
          <w:color w:val="828385"/>
          <w:w w:val="105"/>
          <w:sz w:val="15"/>
          <w:szCs w:val="15"/>
        </w:rPr>
        <w:t>si,</w:t>
      </w:r>
      <w:r>
        <w:rPr>
          <w:color w:val="828385"/>
          <w:spacing w:val="40"/>
          <w:w w:val="105"/>
          <w:sz w:val="15"/>
          <w:szCs w:val="15"/>
        </w:rPr>
        <w:t> </w:t>
      </w:r>
      <w:r>
        <w:rPr>
          <w:color w:val="828385"/>
          <w:w w:val="105"/>
          <w:sz w:val="15"/>
          <w:szCs w:val="15"/>
        </w:rPr>
        <w:t>fijo</w:t>
      </w:r>
      <w:r>
        <w:rPr>
          <w:color w:val="828385"/>
          <w:spacing w:val="80"/>
          <w:w w:val="105"/>
          <w:sz w:val="15"/>
          <w:szCs w:val="15"/>
        </w:rPr>
        <w:t> </w:t>
      </w:r>
      <w:r>
        <w:rPr>
          <w:color w:val="828385"/>
          <w:w w:val="105"/>
          <w:sz w:val="15"/>
          <w:szCs w:val="15"/>
        </w:rPr>
        <w:t>la</w:t>
      </w:r>
      <w:r>
        <w:rPr>
          <w:color w:val="828385"/>
          <w:spacing w:val="80"/>
          <w:w w:val="105"/>
          <w:sz w:val="15"/>
          <w:szCs w:val="15"/>
        </w:rPr>
        <w:t> </w:t>
      </w:r>
      <w:r>
        <w:rPr>
          <w:color w:val="828385"/>
          <w:w w:val="105"/>
          <w:sz w:val="15"/>
          <w:szCs w:val="15"/>
        </w:rPr>
        <w:t>recha</w:t>
      </w:r>
      <w:r>
        <w:rPr>
          <w:color w:val="828385"/>
          <w:spacing w:val="40"/>
          <w:w w:val="105"/>
          <w:sz w:val="15"/>
          <w:szCs w:val="15"/>
        </w:rPr>
        <w:t> </w:t>
      </w:r>
      <w:r>
        <w:rPr>
          <w:color w:val="828385"/>
          <w:w w:val="105"/>
          <w:sz w:val="15"/>
          <w:szCs w:val="15"/>
        </w:rPr>
        <w:t>en</w:t>
      </w:r>
      <w:r>
        <w:rPr>
          <w:color w:val="828385"/>
          <w:spacing w:val="40"/>
          <w:w w:val="105"/>
          <w:sz w:val="15"/>
          <w:szCs w:val="15"/>
        </w:rPr>
        <w:t> </w:t>
      </w:r>
      <w:r>
        <w:rPr>
          <w:color w:val="6E6E70"/>
          <w:w w:val="105"/>
          <w:sz w:val="15"/>
          <w:szCs w:val="15"/>
        </w:rPr>
        <w:t>r¡ue</w:t>
      </w:r>
      <w:r>
        <w:rPr>
          <w:color w:val="6E6E70"/>
          <w:w w:val="105"/>
          <w:sz w:val="15"/>
          <w:szCs w:val="15"/>
        </w:rPr>
        <w:t> </w:t>
      </w:r>
      <w:r>
        <w:rPr>
          <w:color w:val="828385"/>
          <w:w w:val="105"/>
          <w:sz w:val="15"/>
          <w:szCs w:val="15"/>
        </w:rPr>
        <w:t>deben</w:t>
      </w:r>
      <w:r>
        <w:rPr>
          <w:color w:val="828385"/>
          <w:w w:val="105"/>
          <w:sz w:val="15"/>
          <w:szCs w:val="15"/>
        </w:rPr>
        <w:t> pr</w:t>
      </w:r>
      <w:r>
        <w:rPr>
          <w:color w:val="9C9C9C"/>
          <w:w w:val="105"/>
          <w:sz w:val="15"/>
          <w:szCs w:val="15"/>
        </w:rPr>
        <w:t>c-</w:t>
      </w:r>
      <w:r>
        <w:rPr>
          <w:color w:val="9C9C9C"/>
          <w:sz w:val="15"/>
          <w:szCs w:val="15"/>
        </w:rPr>
        <w:t>c,</w:t>
      </w:r>
      <w:r>
        <w:rPr>
          <w:color w:val="828385"/>
          <w:sz w:val="15"/>
          <w:szCs w:val="15"/>
        </w:rPr>
        <w:t>cnlr,,,·</w:t>
      </w:r>
      <w:r>
        <w:rPr>
          <w:color w:val="9C9C9C"/>
          <w:sz w:val="15"/>
          <w:szCs w:val="15"/>
        </w:rPr>
        <w:t>se </w:t>
      </w:r>
      <w:r>
        <w:rPr>
          <w:color w:val="9C9C9C"/>
          <w:w w:val="105"/>
          <w:sz w:val="15"/>
          <w:szCs w:val="15"/>
        </w:rPr>
        <w:t>e</w:t>
      </w:r>
      <w:r>
        <w:rPr>
          <w:color w:val="6E6E70"/>
          <w:w w:val="105"/>
          <w:sz w:val="15"/>
          <w:szCs w:val="15"/>
        </w:rPr>
        <w:t>n</w:t>
      </w:r>
      <w:r>
        <w:rPr>
          <w:color w:val="6E6E70"/>
          <w:w w:val="105"/>
          <w:sz w:val="15"/>
          <w:szCs w:val="15"/>
        </w:rPr>
        <w:t> </w:t>
      </w:r>
      <w:r>
        <w:rPr>
          <w:color w:val="9C9C9C"/>
          <w:w w:val="105"/>
          <w:sz w:val="15"/>
          <w:szCs w:val="15"/>
        </w:rPr>
        <w:t>c</w:t>
      </w:r>
      <w:r>
        <w:rPr>
          <w:color w:val="828385"/>
          <w:w w:val="105"/>
          <w:sz w:val="15"/>
          <w:szCs w:val="15"/>
        </w:rPr>
        <w:t>sn</w:t>
      </w:r>
      <w:r>
        <w:rPr>
          <w:color w:val="828385"/>
          <w:w w:val="105"/>
          <w:sz w:val="15"/>
          <w:szCs w:val="15"/>
        </w:rPr>
        <w:t> Df-rec­</w:t>
      </w:r>
      <w:r>
        <w:rPr>
          <w:color w:val="828385"/>
          <w:spacing w:val="40"/>
          <w:w w:val="105"/>
          <w:sz w:val="15"/>
          <w:szCs w:val="15"/>
        </w:rPr>
        <w:t> </w:t>
      </w:r>
      <w:r>
        <w:rPr>
          <w:color w:val="6E6E70"/>
          <w:w w:val="105"/>
          <w:sz w:val="15"/>
          <w:szCs w:val="15"/>
        </w:rPr>
        <w:t>clón</w:t>
      </w:r>
      <w:r>
        <w:rPr>
          <w:color w:val="6E6E70"/>
          <w:spacing w:val="40"/>
          <w:w w:val="105"/>
          <w:sz w:val="15"/>
          <w:szCs w:val="15"/>
        </w:rPr>
        <w:t> </w:t>
      </w:r>
      <w:r>
        <w:rPr>
          <w:color w:val="828385"/>
          <w:w w:val="105"/>
          <w:sz w:val="15"/>
          <w:szCs w:val="15"/>
        </w:rPr>
        <w:t>:;rcnoraJ</w:t>
      </w:r>
      <w:r>
        <w:rPr>
          <w:color w:val="828385"/>
          <w:spacing w:val="40"/>
          <w:w w:val="105"/>
          <w:sz w:val="15"/>
          <w:szCs w:val="15"/>
        </w:rPr>
        <w:t> </w:t>
      </w:r>
      <w:r>
        <w:rPr>
          <w:color w:val="828385"/>
          <w:w w:val="105"/>
          <w:sz w:val="15"/>
          <w:szCs w:val="15"/>
        </w:rPr>
        <w:t>d</w:t>
      </w:r>
      <w:r>
        <w:rPr>
          <w:color w:val="9C9C9C"/>
          <w:w w:val="105"/>
          <w:sz w:val="15"/>
          <w:szCs w:val="15"/>
        </w:rPr>
        <w:t>e</w:t>
      </w:r>
      <w:r>
        <w:rPr>
          <w:color w:val="9C9C9C"/>
          <w:spacing w:val="40"/>
          <w:w w:val="105"/>
          <w:sz w:val="15"/>
          <w:szCs w:val="15"/>
        </w:rPr>
        <w:t> </w:t>
      </w:r>
      <w:r>
        <w:rPr>
          <w:color w:val="6E6E70"/>
          <w:w w:val="105"/>
          <w:sz w:val="15"/>
          <w:szCs w:val="15"/>
        </w:rPr>
        <w:t>Pes</w:t>
      </w:r>
      <w:r>
        <w:rPr>
          <w:color w:val="9C9C9C"/>
          <w:w w:val="105"/>
          <w:sz w:val="15"/>
          <w:szCs w:val="15"/>
        </w:rPr>
        <w:t>c</w:t>
      </w:r>
      <w:r>
        <w:rPr>
          <w:color w:val="828385"/>
          <w:w w:val="105"/>
          <w:sz w:val="15"/>
          <w:szCs w:val="15"/>
        </w:rPr>
        <w:t>a</w:t>
      </w:r>
      <w:r>
        <w:rPr>
          <w:color w:val="9C9C9C"/>
          <w:w w:val="105"/>
          <w:sz w:val="15"/>
          <w:szCs w:val="15"/>
        </w:rPr>
        <w:t>,</w:t>
      </w:r>
      <w:r>
        <w:rPr>
          <w:color w:val="9C9C9C"/>
          <w:spacing w:val="40"/>
          <w:w w:val="105"/>
          <w:sz w:val="15"/>
          <w:szCs w:val="15"/>
        </w:rPr>
        <w:t> </w:t>
      </w:r>
      <w:r>
        <w:rPr>
          <w:color w:val="9C9C9C"/>
          <w:w w:val="105"/>
          <w:sz w:val="15"/>
          <w:szCs w:val="15"/>
        </w:rPr>
        <w:t>a</w:t>
      </w:r>
      <w:r>
        <w:rPr>
          <w:color w:val="9C9C9C"/>
          <w:spacing w:val="40"/>
          <w:w w:val="105"/>
          <w:sz w:val="15"/>
          <w:szCs w:val="15"/>
        </w:rPr>
        <w:t> </w:t>
      </w:r>
      <w:r>
        <w:rPr>
          <w:color w:val="828385"/>
          <w:w w:val="105"/>
          <w:sz w:val="15"/>
          <w:szCs w:val="15"/>
        </w:rPr>
        <w:t>fln</w:t>
      </w:r>
      <w:r>
        <w:rPr>
          <w:color w:val="828385"/>
          <w:spacing w:val="40"/>
          <w:w w:val="105"/>
          <w:sz w:val="15"/>
          <w:szCs w:val="15"/>
        </w:rPr>
        <w:t> </w:t>
      </w:r>
      <w:r>
        <w:rPr>
          <w:color w:val="6E6E70"/>
          <w:w w:val="105"/>
          <w:sz w:val="15"/>
          <w:szCs w:val="15"/>
        </w:rPr>
        <w:t>do</w:t>
      </w:r>
      <w:r>
        <w:rPr>
          <w:color w:val="6E6E70"/>
          <w:spacing w:val="40"/>
          <w:w w:val="105"/>
          <w:sz w:val="15"/>
          <w:szCs w:val="15"/>
        </w:rPr>
        <w:t> </w:t>
      </w:r>
      <w:r>
        <w:rPr>
          <w:color w:val="6E6E70"/>
          <w:w w:val="105"/>
          <w:sz w:val="15"/>
          <w:szCs w:val="15"/>
        </w:rPr>
        <w:t>po­</w:t>
      </w:r>
      <w:r>
        <w:rPr>
          <w:color w:val="6E6E70"/>
          <w:spacing w:val="40"/>
          <w:w w:val="105"/>
          <w:sz w:val="15"/>
          <w:szCs w:val="15"/>
        </w:rPr>
        <w:t> </w:t>
      </w:r>
      <w:r>
        <w:rPr>
          <w:color w:val="6E6E70"/>
          <w:w w:val="105"/>
          <w:sz w:val="15"/>
          <w:szCs w:val="15"/>
        </w:rPr>
        <w:t>der</w:t>
      </w:r>
      <w:r>
        <w:rPr>
          <w:color w:val="6E6E70"/>
          <w:w w:val="105"/>
          <w:sz w:val="15"/>
          <w:szCs w:val="15"/>
        </w:rPr>
        <w:t> </w:t>
      </w:r>
      <w:r>
        <w:rPr>
          <w:color w:val="828385"/>
          <w:w w:val="105"/>
          <w:sz w:val="14"/>
          <w:szCs w:val="14"/>
        </w:rPr>
        <w:t>noruprobar</w:t>
      </w:r>
      <w:r>
        <w:rPr>
          <w:color w:val="828385"/>
          <w:w w:val="105"/>
          <w:sz w:val="14"/>
          <w:szCs w:val="14"/>
        </w:rPr>
        <w:t> </w:t>
      </w:r>
      <w:r>
        <w:rPr>
          <w:color w:val="9C9C9C"/>
          <w:w w:val="105"/>
          <w:sz w:val="15"/>
          <w:szCs w:val="15"/>
        </w:rPr>
        <w:t>s</w:t>
      </w:r>
      <w:r>
        <w:rPr>
          <w:color w:val="828385"/>
          <w:w w:val="105"/>
          <w:sz w:val="15"/>
          <w:szCs w:val="15"/>
        </w:rPr>
        <w:t>r</w:t>
      </w:r>
      <w:r>
        <w:rPr>
          <w:color w:val="828385"/>
          <w:w w:val="105"/>
          <w:sz w:val="15"/>
          <w:szCs w:val="15"/>
        </w:rPr>
        <w:t> </w:t>
      </w:r>
      <w:r>
        <w:rPr>
          <w:color w:val="9C9C9C"/>
          <w:w w:val="105"/>
          <w:sz w:val="15"/>
          <w:szCs w:val="15"/>
        </w:rPr>
        <w:t>rc</w:t>
      </w:r>
      <w:r>
        <w:rPr>
          <w:color w:val="828385"/>
          <w:w w:val="105"/>
          <w:sz w:val="15"/>
          <w:szCs w:val="15"/>
        </w:rPr>
        <w:t>lio</w:t>
      </w:r>
      <w:r>
        <w:rPr>
          <w:color w:val="9C9C9C"/>
          <w:w w:val="105"/>
          <w:sz w:val="15"/>
          <w:szCs w:val="15"/>
        </w:rPr>
        <w:t>e</w:t>
      </w:r>
      <w:r>
        <w:rPr>
          <w:color w:val="828385"/>
          <w:w w:val="105"/>
          <w:sz w:val="15"/>
          <w:szCs w:val="15"/>
        </w:rPr>
        <w:t>n</w:t>
      </w:r>
      <w:r>
        <w:rPr>
          <w:color w:val="828385"/>
          <w:w w:val="105"/>
          <w:sz w:val="15"/>
          <w:szCs w:val="15"/>
        </w:rPr>
        <w:t> </w:t>
      </w:r>
      <w:r>
        <w:rPr>
          <w:color w:val="6E6E70"/>
          <w:w w:val="105"/>
          <w:sz w:val="14"/>
          <w:szCs w:val="14"/>
        </w:rPr>
        <w:t>l!t</w:t>
      </w:r>
      <w:r>
        <w:rPr>
          <w:color w:val="9C9C9C"/>
          <w:w w:val="105"/>
          <w:sz w:val="14"/>
          <w:szCs w:val="14"/>
        </w:rPr>
        <w:t>S</w:t>
      </w:r>
      <w:r>
        <w:rPr>
          <w:color w:val="9C9C9C"/>
          <w:w w:val="105"/>
          <w:sz w:val="14"/>
          <w:szCs w:val="14"/>
        </w:rPr>
        <w:t> </w:t>
      </w:r>
      <w:r>
        <w:rPr>
          <w:color w:val="828385"/>
          <w:w w:val="105"/>
          <w:sz w:val="15"/>
          <w:szCs w:val="15"/>
        </w:rPr>
        <w:t>condi</w:t>
      </w:r>
      <w:r>
        <w:rPr>
          <w:color w:val="9C9C9C"/>
          <w:w w:val="105"/>
          <w:sz w:val="15"/>
          <w:szCs w:val="15"/>
        </w:rPr>
        <w:t>­</w:t>
      </w:r>
      <w:r>
        <w:rPr>
          <w:color w:val="9C9C9C"/>
          <w:spacing w:val="40"/>
          <w:w w:val="105"/>
          <w:sz w:val="15"/>
          <w:szCs w:val="15"/>
        </w:rPr>
        <w:t> </w:t>
      </w:r>
      <w:r>
        <w:rPr>
          <w:color w:val="6E6E70"/>
          <w:sz w:val="15"/>
          <w:szCs w:val="15"/>
        </w:rPr>
        <w:t>cione,�</w:t>
      </w:r>
      <w:r>
        <w:rPr>
          <w:color w:val="6E6E70"/>
          <w:spacing w:val="40"/>
          <w:w w:val="105"/>
          <w:sz w:val="15"/>
          <w:szCs w:val="15"/>
        </w:rPr>
        <w:t> </w:t>
      </w:r>
      <w:r>
        <w:rPr>
          <w:color w:val="828385"/>
          <w:w w:val="105"/>
          <w:sz w:val="15"/>
          <w:szCs w:val="15"/>
        </w:rPr>
        <w:t>quo</w:t>
      </w:r>
      <w:r>
        <w:rPr>
          <w:color w:val="828385"/>
          <w:spacing w:val="40"/>
          <w:w w:val="105"/>
          <w:sz w:val="15"/>
          <w:szCs w:val="15"/>
        </w:rPr>
        <w:t> </w:t>
      </w:r>
      <w:r>
        <w:rPr>
          <w:color w:val="828385"/>
          <w:w w:val="105"/>
          <w:sz w:val="15"/>
          <w:szCs w:val="15"/>
        </w:rPr>
        <w:t>detcnninll</w:t>
      </w:r>
      <w:r>
        <w:rPr>
          <w:color w:val="828385"/>
          <w:spacing w:val="40"/>
          <w:w w:val="105"/>
          <w:sz w:val="15"/>
          <w:szCs w:val="15"/>
        </w:rPr>
        <w:t> </w:t>
      </w:r>
      <w:r>
        <w:rPr>
          <w:color w:val="9C9C9C"/>
          <w:w w:val="105"/>
          <w:sz w:val="15"/>
          <w:szCs w:val="15"/>
        </w:rPr>
        <w:t>e</w:t>
      </w:r>
      <w:r>
        <w:rPr>
          <w:color w:val="6E6E70"/>
          <w:w w:val="105"/>
          <w:sz w:val="15"/>
          <w:szCs w:val="15"/>
        </w:rPr>
        <w:t>l</w:t>
      </w:r>
      <w:r>
        <w:rPr>
          <w:color w:val="6E6E70"/>
          <w:spacing w:val="40"/>
          <w:w w:val="105"/>
          <w:sz w:val="15"/>
          <w:szCs w:val="15"/>
        </w:rPr>
        <w:t> </w:t>
      </w:r>
      <w:r>
        <w:rPr>
          <w:color w:val="828385"/>
          <w:w w:val="105"/>
          <w:sz w:val="15"/>
          <w:szCs w:val="15"/>
        </w:rPr>
        <w:t>n</w:t>
      </w:r>
      <w:r>
        <w:rPr>
          <w:color w:val="9C9C9C"/>
          <w:w w:val="105"/>
          <w:sz w:val="15"/>
          <w:szCs w:val="15"/>
        </w:rPr>
        <w:t>r</w:t>
      </w:r>
      <w:r>
        <w:rPr>
          <w:color w:val="828385"/>
          <w:w w:val="105"/>
          <w:sz w:val="15"/>
          <w:szCs w:val="15"/>
        </w:rPr>
        <w:t>t</w:t>
      </w:r>
      <w:r>
        <w:rPr>
          <w:color w:val="9C9C9C"/>
          <w:w w:val="105"/>
          <w:sz w:val="15"/>
          <w:szCs w:val="15"/>
        </w:rPr>
        <w:t>fc</w:t>
      </w:r>
      <w:r>
        <w:rPr>
          <w:color w:val="828385"/>
          <w:w w:val="105"/>
          <w:sz w:val="15"/>
          <w:szCs w:val="15"/>
        </w:rPr>
        <w:t>ulo</w:t>
      </w:r>
      <w:r>
        <w:rPr>
          <w:color w:val="828385"/>
          <w:spacing w:val="40"/>
          <w:w w:val="105"/>
          <w:sz w:val="15"/>
          <w:szCs w:val="15"/>
        </w:rPr>
        <w:t> </w:t>
      </w:r>
      <w:r>
        <w:rPr>
          <w:color w:val="828385"/>
          <w:w w:val="105"/>
          <w:sz w:val="15"/>
          <w:szCs w:val="15"/>
        </w:rPr>
        <w:t>13</w:t>
      </w:r>
      <w:r>
        <w:rPr>
          <w:color w:val="828385"/>
          <w:spacing w:val="40"/>
          <w:w w:val="105"/>
          <w:sz w:val="15"/>
          <w:szCs w:val="15"/>
        </w:rPr>
        <w:t> </w:t>
      </w:r>
      <w:r>
        <w:rPr>
          <w:color w:val="6E6E70"/>
          <w:w w:val="105"/>
          <w:sz w:val="15"/>
          <w:szCs w:val="15"/>
        </w:rPr>
        <w:t>del</w:t>
      </w:r>
      <w:r>
        <w:rPr>
          <w:color w:val="6E6E70"/>
          <w:w w:val="105"/>
          <w:sz w:val="15"/>
          <w:szCs w:val="15"/>
        </w:rPr>
        <w:t> n.eglamcnL</w:t>
      </w:r>
      <w:r>
        <w:rPr>
          <w:color w:val="9C9C9C"/>
          <w:w w:val="105"/>
          <w:sz w:val="15"/>
          <w:szCs w:val="15"/>
        </w:rPr>
        <w:t>o</w:t>
      </w:r>
      <w:r>
        <w:rPr>
          <w:color w:val="9C9C9C"/>
          <w:w w:val="105"/>
          <w:sz w:val="15"/>
          <w:szCs w:val="15"/>
        </w:rPr>
        <w:t> </w:t>
      </w:r>
      <w:r>
        <w:rPr>
          <w:color w:val="6E6E70"/>
          <w:w w:val="105"/>
          <w:sz w:val="15"/>
          <w:szCs w:val="15"/>
        </w:rPr>
        <w:t>por</w:t>
      </w:r>
      <w:r>
        <w:rPr>
          <w:color w:val="6E6E70"/>
          <w:w w:val="105"/>
          <w:sz w:val="15"/>
          <w:szCs w:val="15"/>
        </w:rPr>
        <w:t> </w:t>
      </w:r>
      <w:r>
        <w:rPr>
          <w:color w:val="828385"/>
          <w:w w:val="105"/>
          <w:sz w:val="15"/>
          <w:szCs w:val="15"/>
        </w:rPr>
        <w:t>d</w:t>
      </w:r>
      <w:r>
        <w:rPr>
          <w:color w:val="828385"/>
          <w:w w:val="105"/>
          <w:sz w:val="15"/>
          <w:szCs w:val="15"/>
        </w:rPr>
        <w:t> 1¡uo</w:t>
      </w:r>
      <w:r>
        <w:rPr>
          <w:color w:val="828385"/>
          <w:w w:val="105"/>
          <w:sz w:val="15"/>
          <w:szCs w:val="15"/>
        </w:rPr>
        <w:t> </w:t>
      </w:r>
      <w:r>
        <w:rPr>
          <w:color w:val="828385"/>
          <w:sz w:val="15"/>
          <w:szCs w:val="15"/>
        </w:rPr>
        <w:t>hr&lt;u </w:t>
      </w:r>
      <w:r>
        <w:rPr>
          <w:color w:val="828385"/>
          <w:w w:val="105"/>
          <w:sz w:val="15"/>
          <w:szCs w:val="15"/>
        </w:rPr>
        <w:t>do</w:t>
      </w:r>
      <w:r>
        <w:rPr>
          <w:color w:val="828385"/>
          <w:spacing w:val="40"/>
          <w:w w:val="105"/>
          <w:sz w:val="15"/>
          <w:szCs w:val="15"/>
        </w:rPr>
        <w:t> </w:t>
      </w:r>
      <w:r>
        <w:rPr>
          <w:color w:val="828385"/>
          <w:w w:val="105"/>
          <w:sz w:val="15"/>
          <w:szCs w:val="15"/>
        </w:rPr>
        <w:t>r�irse</w:t>
      </w:r>
      <w:r>
        <w:rPr>
          <w:color w:val="828385"/>
          <w:w w:val="105"/>
          <w:sz w:val="15"/>
          <w:szCs w:val="15"/>
        </w:rPr>
        <w:t> </w:t>
      </w:r>
      <w:r>
        <w:rPr>
          <w:color w:val="828385"/>
          <w:sz w:val="15"/>
          <w:szCs w:val="15"/>
        </w:rPr>
        <w:t>In� </w:t>
      </w:r>
      <w:r>
        <w:rPr>
          <w:color w:val="6E6E70"/>
          <w:w w:val="105"/>
          <w:sz w:val="15"/>
          <w:szCs w:val="15"/>
        </w:rPr>
        <w:t>Lm</w:t>
      </w:r>
      <w:r>
        <w:rPr>
          <w:color w:val="9C9C9C"/>
          <w:w w:val="105"/>
          <w:sz w:val="15"/>
          <w:szCs w:val="15"/>
        </w:rPr>
        <w:t>;</w:t>
      </w:r>
      <w:r>
        <w:rPr>
          <w:color w:val="828385"/>
          <w:w w:val="105"/>
          <w:sz w:val="15"/>
          <w:szCs w:val="15"/>
        </w:rPr>
        <w:t>p</w:t>
      </w:r>
      <w:r>
        <w:rPr>
          <w:color w:val="9C9C9C"/>
          <w:w w:val="105"/>
          <w:sz w:val="15"/>
          <w:szCs w:val="15"/>
        </w:rPr>
        <w:t>c</w:t>
      </w:r>
      <w:r>
        <w:rPr>
          <w:color w:val="828385"/>
          <w:w w:val="105"/>
          <w:sz w:val="15"/>
          <w:szCs w:val="15"/>
        </w:rPr>
        <w:t>eclonos</w:t>
      </w:r>
      <w:r>
        <w:rPr>
          <w:color w:val="828385"/>
          <w:w w:val="105"/>
          <w:sz w:val="15"/>
          <w:szCs w:val="15"/>
        </w:rPr>
        <w:t> o</w:t>
      </w:r>
      <w:r>
        <w:rPr>
          <w:color w:val="828385"/>
          <w:w w:val="105"/>
          <w:sz w:val="15"/>
          <w:szCs w:val="15"/>
        </w:rPr>
        <w:t> D</w:t>
      </w:r>
      <w:r>
        <w:rPr>
          <w:color w:val="9C9C9C"/>
          <w:w w:val="105"/>
          <w:sz w:val="15"/>
          <w:szCs w:val="15"/>
        </w:rPr>
        <w:t>o</w:t>
      </w:r>
      <w:r>
        <w:rPr>
          <w:color w:val="6E6E70"/>
          <w:w w:val="105"/>
          <w:sz w:val="15"/>
          <w:szCs w:val="15"/>
        </w:rPr>
        <w:t>l</w:t>
      </w:r>
      <w:r>
        <w:rPr>
          <w:color w:val="9C9C9C"/>
          <w:w w:val="105"/>
          <w:sz w:val="15"/>
          <w:szCs w:val="15"/>
        </w:rPr>
        <w:t>e</w:t>
      </w:r>
      <w:r>
        <w:rPr>
          <w:color w:val="828385"/>
          <w:w w:val="105"/>
          <w:sz w:val="15"/>
          <w:szCs w:val="15"/>
        </w:rPr>
        <w:t>gn.cJo­</w:t>
      </w:r>
      <w:r>
        <w:rPr>
          <w:color w:val="828385"/>
          <w:spacing w:val="40"/>
          <w:w w:val="105"/>
          <w:sz w:val="15"/>
          <w:szCs w:val="15"/>
        </w:rPr>
        <w:t> </w:t>
      </w:r>
      <w:r>
        <w:rPr>
          <w:color w:val="828385"/>
          <w:w w:val="105"/>
          <w:sz w:val="15"/>
          <w:szCs w:val="15"/>
        </w:rPr>
        <w:t>n�</w:t>
      </w:r>
      <w:r>
        <w:rPr>
          <w:color w:val="828385"/>
          <w:spacing w:val="52"/>
          <w:w w:val="105"/>
          <w:sz w:val="15"/>
          <w:szCs w:val="15"/>
        </w:rPr>
        <w:t> </w:t>
      </w:r>
      <w:r>
        <w:rPr>
          <w:color w:val="828385"/>
          <w:w w:val="105"/>
          <w:sz w:val="15"/>
          <w:szCs w:val="15"/>
        </w:rPr>
        <w:t>oostoraa</w:t>
      </w:r>
      <w:r>
        <w:rPr>
          <w:color w:val="828385"/>
          <w:spacing w:val="35"/>
          <w:w w:val="105"/>
          <w:sz w:val="15"/>
          <w:szCs w:val="15"/>
        </w:rPr>
        <w:t> </w:t>
      </w:r>
      <w:r>
        <w:rPr>
          <w:color w:val="6E6E70"/>
          <w:w w:val="105"/>
          <w:sz w:val="15"/>
          <w:szCs w:val="15"/>
        </w:rPr>
        <w:t>do</w:t>
      </w:r>
      <w:r>
        <w:rPr>
          <w:color w:val="6E6E70"/>
          <w:spacing w:val="25"/>
          <w:w w:val="105"/>
          <w:sz w:val="15"/>
          <w:szCs w:val="15"/>
        </w:rPr>
        <w:t> </w:t>
      </w:r>
      <w:r>
        <w:rPr>
          <w:color w:val="828385"/>
          <w:w w:val="105"/>
          <w:sz w:val="15"/>
          <w:szCs w:val="15"/>
        </w:rPr>
        <w:t>o</w:t>
      </w:r>
      <w:r>
        <w:rPr>
          <w:color w:val="9C9C9C"/>
          <w:w w:val="105"/>
          <w:sz w:val="15"/>
          <w:szCs w:val="15"/>
        </w:rPr>
        <w:t>es</w:t>
      </w:r>
      <w:r>
        <w:rPr>
          <w:color w:val="828385"/>
          <w:w w:val="105"/>
          <w:sz w:val="15"/>
          <w:szCs w:val="15"/>
        </w:rPr>
        <w:t>c</w:t>
      </w:r>
      <w:r>
        <w:rPr>
          <w:color w:val="9C9C9C"/>
          <w:w w:val="105"/>
          <w:sz w:val="15"/>
          <w:szCs w:val="15"/>
        </w:rPr>
        <w:t>a</w:t>
      </w:r>
      <w:r>
        <w:rPr>
          <w:color w:val="828385"/>
          <w:w w:val="105"/>
          <w:sz w:val="15"/>
          <w:szCs w:val="15"/>
        </w:rPr>
        <w:t>,</w:t>
      </w:r>
      <w:r>
        <w:rPr>
          <w:color w:val="828385"/>
          <w:spacing w:val="19"/>
          <w:w w:val="105"/>
          <w:sz w:val="15"/>
          <w:szCs w:val="15"/>
        </w:rPr>
        <w:t> </w:t>
      </w:r>
      <w:r>
        <w:rPr>
          <w:color w:val="828385"/>
          <w:w w:val="105"/>
          <w:sz w:val="15"/>
          <w:szCs w:val="15"/>
        </w:rPr>
        <w:t>publion.do</w:t>
      </w:r>
      <w:r>
        <w:rPr>
          <w:color w:val="828385"/>
          <w:spacing w:val="23"/>
          <w:w w:val="105"/>
          <w:sz w:val="15"/>
          <w:szCs w:val="15"/>
        </w:rPr>
        <w:t> </w:t>
      </w:r>
      <w:r>
        <w:rPr>
          <w:color w:val="828385"/>
          <w:w w:val="105"/>
          <w:sz w:val="15"/>
          <w:szCs w:val="15"/>
        </w:rPr>
        <w:t>en</w:t>
      </w:r>
      <w:r>
        <w:rPr>
          <w:color w:val="828385"/>
          <w:spacing w:val="32"/>
          <w:w w:val="105"/>
          <w:sz w:val="15"/>
          <w:szCs w:val="15"/>
        </w:rPr>
        <w:t> </w:t>
      </w:r>
      <w:r>
        <w:rPr>
          <w:color w:val="828385"/>
          <w:spacing w:val="-10"/>
          <w:w w:val="70"/>
          <w:sz w:val="15"/>
          <w:szCs w:val="15"/>
        </w:rPr>
        <w:t>11I</w:t>
      </w:r>
    </w:p>
    <w:p>
      <w:pPr>
        <w:spacing w:line="143" w:lineRule="exact" w:before="0"/>
        <w:ind w:left="74" w:right="0" w:firstLine="0"/>
        <w:jc w:val="left"/>
        <w:rPr>
          <w:sz w:val="15"/>
        </w:rPr>
      </w:pPr>
      <w:r>
        <w:rPr/>
        <w:br w:type="column"/>
      </w:r>
      <w:r>
        <w:rPr>
          <w:color w:val="6E6E70"/>
          <w:w w:val="90"/>
          <w:sz w:val="15"/>
        </w:rPr>
        <w:t>111.</w:t>
      </w:r>
      <w:r>
        <w:rPr>
          <w:color w:val="6E6E70"/>
          <w:spacing w:val="72"/>
          <w:w w:val="150"/>
          <w:sz w:val="15"/>
        </w:rPr>
        <w:t> </w:t>
      </w:r>
      <w:r>
        <w:rPr>
          <w:color w:val="6E6E70"/>
          <w:sz w:val="15"/>
        </w:rPr>
        <w:t>p</w:t>
      </w:r>
      <w:r>
        <w:rPr>
          <w:color w:val="BCBFBF"/>
          <w:sz w:val="15"/>
        </w:rPr>
        <w:t>·</w:t>
      </w:r>
      <w:r>
        <w:rPr>
          <w:color w:val="6E6E70"/>
          <w:sz w:val="15"/>
        </w:rPr>
        <w:t>,·esidonoi"'</w:t>
      </w:r>
      <w:r>
        <w:rPr>
          <w:color w:val="6E6E70"/>
          <w:spacing w:val="51"/>
          <w:sz w:val="15"/>
        </w:rPr>
        <w:t> </w:t>
      </w:r>
      <w:r>
        <w:rPr>
          <w:color w:val="828385"/>
          <w:sz w:val="15"/>
        </w:rPr>
        <w:t>do</w:t>
      </w:r>
      <w:r>
        <w:rPr>
          <w:color w:val="565959"/>
          <w:sz w:val="15"/>
        </w:rPr>
        <w:t>l</w:t>
      </w:r>
      <w:r>
        <w:rPr>
          <w:color w:val="565959"/>
          <w:spacing w:val="68"/>
          <w:sz w:val="15"/>
        </w:rPr>
        <w:t> </w:t>
      </w:r>
      <w:r>
        <w:rPr>
          <w:color w:val="6E6E70"/>
          <w:sz w:val="15"/>
        </w:rPr>
        <w:t>Gonaejo</w:t>
      </w:r>
      <w:r>
        <w:rPr>
          <w:color w:val="6E6E70"/>
          <w:spacing w:val="68"/>
          <w:sz w:val="15"/>
        </w:rPr>
        <w:t> </w:t>
      </w:r>
      <w:r>
        <w:rPr>
          <w:color w:val="6E6E70"/>
          <w:sz w:val="15"/>
        </w:rPr>
        <w:t>de</w:t>
      </w:r>
      <w:r>
        <w:rPr>
          <w:color w:val="6E6E70"/>
          <w:spacing w:val="78"/>
          <w:sz w:val="15"/>
        </w:rPr>
        <w:t> </w:t>
      </w:r>
      <w:r>
        <w:rPr>
          <w:color w:val="6E6E70"/>
          <w:spacing w:val="-5"/>
          <w:sz w:val="15"/>
        </w:rPr>
        <w:t>Mi-</w:t>
      </w:r>
    </w:p>
    <w:p>
      <w:pPr>
        <w:spacing w:line="189" w:lineRule="exact" w:before="0"/>
        <w:ind w:left="87" w:right="0" w:firstLine="0"/>
        <w:jc w:val="left"/>
        <w:rPr>
          <w:sz w:val="12"/>
          <w:szCs w:val="12"/>
        </w:rPr>
      </w:pPr>
      <w:r>
        <w:rPr>
          <w:color w:val="6E6E70"/>
          <w:w w:val="105"/>
          <w:sz w:val="12"/>
          <w:szCs w:val="12"/>
        </w:rPr>
        <w:t>11isl.roo,</w:t>
      </w:r>
      <w:r>
        <w:rPr>
          <w:color w:val="6E6E70"/>
          <w:spacing w:val="51"/>
          <w:w w:val="105"/>
          <w:sz w:val="12"/>
          <w:szCs w:val="12"/>
        </w:rPr>
        <w:t> </w:t>
      </w:r>
      <w:r>
        <w:rPr>
          <w:color w:val="828385"/>
          <w:sz w:val="15"/>
          <w:szCs w:val="15"/>
        </w:rPr>
        <w:t>re�h11.</w:t>
      </w:r>
      <w:r>
        <w:rPr>
          <w:color w:val="828385"/>
          <w:spacing w:val="32"/>
          <w:w w:val="105"/>
          <w:sz w:val="15"/>
          <w:szCs w:val="15"/>
        </w:rPr>
        <w:t> </w:t>
      </w:r>
      <w:r>
        <w:rPr>
          <w:rFonts w:ascii="Arial" w:hAnsi="Arial" w:cs="Arial" w:eastAsia="Arial"/>
          <w:color w:val="6E6E70"/>
          <w:w w:val="105"/>
          <w:sz w:val="19"/>
          <w:szCs w:val="19"/>
        </w:rPr>
        <w:t>u:</w:t>
      </w:r>
      <w:r>
        <w:rPr>
          <w:rFonts w:ascii="Arial" w:hAnsi="Arial" w:cs="Arial" w:eastAsia="Arial"/>
          <w:color w:val="6E6E70"/>
          <w:spacing w:val="-14"/>
          <w:w w:val="105"/>
          <w:sz w:val="19"/>
          <w:szCs w:val="19"/>
        </w:rPr>
        <w:t> </w:t>
      </w:r>
      <w:r>
        <w:rPr>
          <w:color w:val="828385"/>
          <w:w w:val="105"/>
          <w:sz w:val="15"/>
          <w:szCs w:val="15"/>
        </w:rPr>
        <w:t>�1</w:t>
      </w:r>
      <w:r>
        <w:rPr>
          <w:color w:val="828385"/>
          <w:spacing w:val="48"/>
          <w:w w:val="105"/>
          <w:sz w:val="15"/>
          <w:szCs w:val="15"/>
        </w:rPr>
        <w:t> </w:t>
      </w:r>
      <w:r>
        <w:rPr>
          <w:rFonts w:ascii="Arial" w:hAnsi="Arial" w:cs="Arial" w:eastAsia="Arial"/>
          <w:color w:val="6E6E70"/>
          <w:w w:val="105"/>
          <w:sz w:val="13"/>
          <w:szCs w:val="13"/>
        </w:rPr>
        <w:t>ltOtual</w:t>
      </w:r>
      <w:r>
        <w:rPr>
          <w:rFonts w:ascii="Arial" w:hAnsi="Arial" w:cs="Arial" w:eastAsia="Arial"/>
          <w:color w:val="6E6E70"/>
          <w:spacing w:val="35"/>
          <w:w w:val="105"/>
          <w:sz w:val="13"/>
          <w:szCs w:val="13"/>
        </w:rPr>
        <w:t> </w:t>
      </w:r>
      <w:r>
        <w:rPr>
          <w:color w:val="828385"/>
          <w:w w:val="105"/>
          <w:sz w:val="12"/>
          <w:szCs w:val="12"/>
        </w:rPr>
        <w:t>i(b.01,--</w:t>
      </w:r>
      <w:r>
        <w:rPr>
          <w:color w:val="828385"/>
          <w:spacing w:val="-5"/>
          <w:w w:val="105"/>
          <w:sz w:val="12"/>
          <w:szCs w:val="12"/>
        </w:rPr>
        <w:t>rA</w:t>
      </w:r>
    </w:p>
    <w:p>
      <w:pPr>
        <w:spacing w:line="164" w:lineRule="exact" w:before="0"/>
        <w:ind w:left="86" w:right="0" w:firstLine="0"/>
        <w:jc w:val="left"/>
        <w:rPr>
          <w:sz w:val="15"/>
        </w:rPr>
      </w:pPr>
      <w:r>
        <w:rPr>
          <w:color w:val="828385"/>
          <w:w w:val="95"/>
          <w:sz w:val="15"/>
        </w:rPr>
        <w:t>cfol</w:t>
      </w:r>
      <w:r>
        <w:rPr>
          <w:color w:val="828385"/>
          <w:spacing w:val="19"/>
          <w:w w:val="110"/>
          <w:sz w:val="15"/>
        </w:rPr>
        <w:t> </w:t>
      </w:r>
      <w:r>
        <w:rPr>
          <w:color w:val="6E6E70"/>
          <w:spacing w:val="-4"/>
          <w:w w:val="110"/>
          <w:sz w:val="15"/>
        </w:rPr>
        <w:t>!0t,</w:t>
      </w:r>
    </w:p>
    <w:p>
      <w:pPr>
        <w:spacing w:line="166" w:lineRule="exact" w:before="0"/>
        <w:ind w:left="241" w:right="0" w:firstLine="0"/>
        <w:jc w:val="left"/>
        <w:rPr>
          <w:rFonts w:ascii="Arial" w:hAnsi="Arial" w:cs="Arial" w:eastAsia="Arial"/>
          <w:sz w:val="13"/>
          <w:szCs w:val="13"/>
        </w:rPr>
      </w:pPr>
      <w:r>
        <w:rPr>
          <w:color w:val="6E6E70"/>
          <w:w w:val="110"/>
          <w:sz w:val="15"/>
          <w:szCs w:val="15"/>
        </w:rPr>
        <w:t>S.</w:t>
      </w:r>
      <w:r>
        <w:rPr>
          <w:color w:val="6E6E70"/>
          <w:spacing w:val="7"/>
          <w:w w:val="110"/>
          <w:sz w:val="15"/>
          <w:szCs w:val="15"/>
        </w:rPr>
        <w:t> </w:t>
      </w:r>
      <w:r>
        <w:rPr>
          <w:color w:val="6E6E70"/>
          <w:w w:val="110"/>
          <w:sz w:val="15"/>
          <w:szCs w:val="15"/>
        </w:rPr>
        <w:t>llf.</w:t>
      </w:r>
      <w:r>
        <w:rPr>
          <w:color w:val="6E6E70"/>
          <w:spacing w:val="19"/>
          <w:w w:val="110"/>
          <w:sz w:val="15"/>
          <w:szCs w:val="15"/>
        </w:rPr>
        <w:t> </w:t>
      </w:r>
      <w:r>
        <w:rPr>
          <w:color w:val="828385"/>
          <w:w w:val="110"/>
          <w:sz w:val="15"/>
          <w:szCs w:val="15"/>
        </w:rPr>
        <w:t>el</w:t>
      </w:r>
      <w:r>
        <w:rPr>
          <w:color w:val="828385"/>
          <w:spacing w:val="43"/>
          <w:w w:val="110"/>
          <w:sz w:val="15"/>
          <w:szCs w:val="15"/>
        </w:rPr>
        <w:t> </w:t>
      </w:r>
      <w:r>
        <w:rPr>
          <w:color w:val="6E6E70"/>
          <w:w w:val="110"/>
          <w:sz w:val="15"/>
          <w:szCs w:val="15"/>
        </w:rPr>
        <w:t>l\Gr</w:t>
      </w:r>
      <w:r>
        <w:rPr>
          <w:color w:val="6E6E70"/>
          <w:spacing w:val="51"/>
          <w:w w:val="110"/>
          <w:sz w:val="15"/>
          <w:szCs w:val="15"/>
        </w:rPr>
        <w:t> </w:t>
      </w:r>
      <w:r>
        <w:rPr>
          <w:rFonts w:ascii="Arial" w:hAnsi="Arial" w:cs="Arial" w:eastAsia="Arial"/>
          <w:color w:val="828385"/>
          <w:w w:val="110"/>
          <w:sz w:val="13"/>
          <w:szCs w:val="13"/>
        </w:rPr>
        <w:t>(,r.</w:t>
      </w:r>
      <w:r>
        <w:rPr>
          <w:rFonts w:ascii="Arial" w:hAnsi="Arial" w:cs="Arial" w:eastAsia="Arial"/>
          <w:color w:val="828385"/>
          <w:spacing w:val="19"/>
          <w:w w:val="110"/>
          <w:sz w:val="13"/>
          <w:szCs w:val="13"/>
        </w:rPr>
        <w:t> </w:t>
      </w:r>
      <w:r>
        <w:rPr>
          <w:color w:val="6E6E70"/>
          <w:w w:val="110"/>
          <w:sz w:val="15"/>
          <w:szCs w:val="15"/>
        </w:rPr>
        <w:t>D.</w:t>
      </w:r>
      <w:r>
        <w:rPr>
          <w:color w:val="6E6E70"/>
          <w:spacing w:val="29"/>
          <w:w w:val="110"/>
          <w:sz w:val="15"/>
          <w:szCs w:val="15"/>
        </w:rPr>
        <w:t> </w:t>
      </w:r>
      <w:r>
        <w:rPr>
          <w:color w:val="6E6E70"/>
          <w:w w:val="110"/>
          <w:sz w:val="15"/>
          <w:szCs w:val="15"/>
        </w:rPr>
        <w:t>g.)</w:t>
      </w:r>
      <w:r>
        <w:rPr>
          <w:color w:val="6E6E70"/>
          <w:spacing w:val="70"/>
          <w:w w:val="110"/>
          <w:sz w:val="15"/>
          <w:szCs w:val="15"/>
        </w:rPr>
        <w:t> </w:t>
      </w:r>
      <w:r>
        <w:rPr>
          <w:color w:val="6E6E70"/>
          <w:w w:val="110"/>
          <w:sz w:val="15"/>
          <w:szCs w:val="15"/>
        </w:rPr>
        <w:t>se</w:t>
      </w:r>
      <w:r>
        <w:rPr>
          <w:color w:val="6E6E70"/>
          <w:spacing w:val="43"/>
          <w:w w:val="110"/>
          <w:sz w:val="15"/>
          <w:szCs w:val="15"/>
        </w:rPr>
        <w:t> </w:t>
      </w:r>
      <w:r>
        <w:rPr>
          <w:color w:val="6E6E70"/>
          <w:w w:val="110"/>
          <w:sz w:val="15"/>
          <w:szCs w:val="15"/>
        </w:rPr>
        <w:t>ha</w:t>
      </w:r>
      <w:r>
        <w:rPr>
          <w:color w:val="6E6E70"/>
          <w:spacing w:val="30"/>
          <w:w w:val="110"/>
          <w:sz w:val="15"/>
          <w:szCs w:val="15"/>
        </w:rPr>
        <w:t> </w:t>
      </w:r>
      <w:r>
        <w:rPr>
          <w:rFonts w:ascii="Arial" w:hAnsi="Arial" w:cs="Arial" w:eastAsia="Arial"/>
          <w:color w:val="828385"/>
          <w:spacing w:val="-2"/>
          <w:w w:val="110"/>
          <w:sz w:val="13"/>
          <w:szCs w:val="13"/>
        </w:rPr>
        <w:t>�Ot'­</w:t>
      </w:r>
    </w:p>
    <w:p>
      <w:pPr>
        <w:spacing w:line="232" w:lineRule="auto" w:before="0"/>
        <w:ind w:left="76" w:right="356" w:hanging="8"/>
        <w:jc w:val="left"/>
        <w:rPr>
          <w:sz w:val="15"/>
          <w:szCs w:val="15"/>
        </w:rPr>
      </w:pPr>
      <w:r>
        <w:rPr>
          <w:rFonts w:ascii="Arial" w:hAnsi="Arial" w:cs="Arial" w:eastAsia="Arial"/>
          <w:color w:val="6E6E70"/>
          <w:w w:val="110"/>
          <w:sz w:val="14"/>
          <w:szCs w:val="14"/>
        </w:rPr>
        <w:t>.,.,élovi'!fo</w:t>
      </w:r>
      <w:r>
        <w:rPr>
          <w:rFonts w:ascii="Arial" w:hAnsi="Arial" w:cs="Arial" w:eastAsia="Arial"/>
          <w:color w:val="6E6E70"/>
          <w:spacing w:val="39"/>
          <w:w w:val="110"/>
          <w:sz w:val="14"/>
          <w:szCs w:val="14"/>
        </w:rPr>
        <w:t> </w:t>
      </w:r>
      <w:r>
        <w:rPr>
          <w:rFonts w:ascii="Arial" w:hAnsi="Arial" w:cs="Arial" w:eastAsia="Arial"/>
          <w:color w:val="6E6E70"/>
          <w:w w:val="110"/>
          <w:sz w:val="14"/>
          <w:szCs w:val="14"/>
        </w:rPr>
        <w:t>dlspoa.en</w:t>
      </w:r>
      <w:r>
        <w:rPr>
          <w:rFonts w:ascii="Arial" w:hAnsi="Arial" w:cs="Arial" w:eastAsia="Arial"/>
          <w:color w:val="6E6E70"/>
          <w:spacing w:val="54"/>
          <w:w w:val="110"/>
          <w:sz w:val="14"/>
          <w:szCs w:val="14"/>
        </w:rPr>
        <w:t> </w:t>
      </w:r>
      <w:r>
        <w:rPr>
          <w:rFonts w:ascii="Arial" w:hAnsi="Arial" w:cs="Arial" w:eastAsia="Arial"/>
          <w:color w:val="6E6E70"/>
          <w:w w:val="110"/>
          <w:sz w:val="14"/>
          <w:szCs w:val="14"/>
        </w:rPr>
        <w:t>paso</w:t>
      </w:r>
      <w:r>
        <w:rPr>
          <w:rFonts w:ascii="Arial" w:hAnsi="Arial" w:cs="Arial" w:eastAsia="Arial"/>
          <w:color w:val="6E6E70"/>
          <w:spacing w:val="52"/>
          <w:w w:val="110"/>
          <w:sz w:val="14"/>
          <w:szCs w:val="14"/>
        </w:rPr>
        <w:t> </w:t>
      </w:r>
      <w:r>
        <w:rPr>
          <w:rFonts w:ascii="Arial" w:hAnsi="Arial" w:cs="Arial" w:eastAsia="Arial"/>
          <w:color w:val="828385"/>
          <w:w w:val="110"/>
          <w:sz w:val="14"/>
          <w:szCs w:val="14"/>
        </w:rPr>
        <w:t>a</w:t>
      </w:r>
      <w:r>
        <w:rPr>
          <w:rFonts w:ascii="Arial" w:hAnsi="Arial" w:cs="Arial" w:eastAsia="Arial"/>
          <w:color w:val="828385"/>
          <w:spacing w:val="30"/>
          <w:w w:val="110"/>
          <w:sz w:val="14"/>
          <w:szCs w:val="14"/>
        </w:rPr>
        <w:t> </w:t>
      </w:r>
      <w:r>
        <w:rPr>
          <w:color w:val="828385"/>
          <w:w w:val="110"/>
          <w:sz w:val="15"/>
          <w:szCs w:val="15"/>
        </w:rPr>
        <w:t>p,l'ostar aus</w:t>
      </w:r>
      <w:r>
        <w:rPr>
          <w:color w:val="828385"/>
          <w:spacing w:val="50"/>
          <w:w w:val="110"/>
          <w:sz w:val="15"/>
          <w:szCs w:val="15"/>
        </w:rPr>
        <w:t> </w:t>
      </w:r>
      <w:r>
        <w:rPr>
          <w:color w:val="6E6E70"/>
          <w:w w:val="110"/>
          <w:sz w:val="15"/>
          <w:szCs w:val="15"/>
        </w:rPr>
        <w:t>s�rvrcio�</w:t>
      </w:r>
      <w:r>
        <w:rPr>
          <w:color w:val="6E6E70"/>
          <w:spacing w:val="23"/>
          <w:w w:val="110"/>
          <w:sz w:val="15"/>
          <w:szCs w:val="15"/>
        </w:rPr>
        <w:t> </w:t>
      </w:r>
      <w:r>
        <w:rPr>
          <w:color w:val="6E6E70"/>
          <w:w w:val="110"/>
          <w:sz w:val="10"/>
          <w:szCs w:val="10"/>
        </w:rPr>
        <w:t>11</w:t>
      </w:r>
      <w:r>
        <w:rPr>
          <w:color w:val="6E6E70"/>
          <w:spacing w:val="39"/>
          <w:w w:val="110"/>
          <w:sz w:val="10"/>
          <w:szCs w:val="10"/>
        </w:rPr>
        <w:t> </w:t>
      </w:r>
      <w:r>
        <w:rPr>
          <w:color w:val="6E6E70"/>
          <w:w w:val="90"/>
          <w:sz w:val="15"/>
          <w:szCs w:val="15"/>
        </w:rPr>
        <w:t>111;</w:t>
      </w:r>
      <w:r>
        <w:rPr>
          <w:color w:val="6E6E70"/>
          <w:spacing w:val="33"/>
          <w:w w:val="110"/>
          <w:sz w:val="15"/>
          <w:szCs w:val="15"/>
        </w:rPr>
        <w:t> </w:t>
      </w:r>
      <w:r>
        <w:rPr>
          <w:color w:val="828385"/>
          <w:w w:val="110"/>
          <w:sz w:val="15"/>
          <w:szCs w:val="15"/>
        </w:rPr>
        <w:t>Se�ón</w:t>
      </w:r>
      <w:r>
        <w:rPr>
          <w:color w:val="828385"/>
          <w:spacing w:val="37"/>
          <w:w w:val="110"/>
          <w:sz w:val="15"/>
          <w:szCs w:val="15"/>
        </w:rPr>
        <w:t> </w:t>
      </w:r>
      <w:r>
        <w:rPr>
          <w:color w:val="828385"/>
          <w:w w:val="110"/>
          <w:sz w:val="15"/>
          <w:szCs w:val="15"/>
        </w:rPr>
        <w:t>a,dmi­ nlslt·ntlva</w:t>
      </w:r>
      <w:r>
        <w:rPr>
          <w:color w:val="828385"/>
          <w:spacing w:val="80"/>
          <w:w w:val="110"/>
          <w:sz w:val="15"/>
          <w:szCs w:val="15"/>
        </w:rPr>
        <w:t> </w:t>
      </w:r>
      <w:r>
        <w:rPr>
          <w:color w:val="9C9C9C"/>
          <w:w w:val="90"/>
          <w:sz w:val="15"/>
          <w:szCs w:val="15"/>
        </w:rPr>
        <w:t>·</w:t>
      </w:r>
      <w:r>
        <w:rPr>
          <w:color w:val="828385"/>
          <w:w w:val="90"/>
          <w:sz w:val="15"/>
          <w:szCs w:val="15"/>
        </w:rPr>
        <w:t>e</w:t>
      </w:r>
      <w:r>
        <w:rPr>
          <w:color w:val="828385"/>
          <w:spacing w:val="80"/>
          <w:w w:val="110"/>
          <w:sz w:val="15"/>
          <w:szCs w:val="15"/>
        </w:rPr>
        <w:t> </w:t>
      </w:r>
      <w:r>
        <w:rPr>
          <w:color w:val="6E6E70"/>
          <w:w w:val="110"/>
          <w:sz w:val="15"/>
          <w:szCs w:val="15"/>
        </w:rPr>
        <w:t>Inspeeción</w:t>
      </w:r>
      <w:r>
        <w:rPr>
          <w:color w:val="6E6E70"/>
          <w:spacing w:val="80"/>
          <w:w w:val="110"/>
          <w:sz w:val="15"/>
          <w:szCs w:val="15"/>
        </w:rPr>
        <w:t> </w:t>
      </w:r>
      <w:r>
        <w:rPr>
          <w:color w:val="828385"/>
          <w:w w:val="110"/>
          <w:sz w:val="15"/>
          <w:szCs w:val="15"/>
        </w:rPr>
        <w:t>de</w:t>
      </w:r>
      <w:r>
        <w:rPr>
          <w:color w:val="828385"/>
          <w:spacing w:val="40"/>
          <w:w w:val="110"/>
          <w:sz w:val="15"/>
          <w:szCs w:val="15"/>
        </w:rPr>
        <w:t> </w:t>
      </w:r>
      <w:r>
        <w:rPr>
          <w:color w:val="828385"/>
          <w:w w:val="110"/>
          <w:sz w:val="15"/>
          <w:szCs w:val="15"/>
        </w:rPr>
        <w:t>Sanla</w:t>
      </w:r>
      <w:r>
        <w:rPr>
          <w:color w:val="828385"/>
          <w:spacing w:val="40"/>
          <w:w w:val="110"/>
          <w:sz w:val="15"/>
          <w:szCs w:val="15"/>
        </w:rPr>
        <w:t> </w:t>
      </w:r>
      <w:r>
        <w:rPr>
          <w:color w:val="6E6E70"/>
          <w:w w:val="110"/>
          <w:sz w:val="15"/>
          <w:szCs w:val="15"/>
        </w:rPr>
        <w:t>Cru�</w:t>
      </w:r>
      <w:r>
        <w:rPr>
          <w:color w:val="6E6E70"/>
          <w:spacing w:val="5"/>
          <w:w w:val="110"/>
          <w:sz w:val="15"/>
          <w:szCs w:val="15"/>
        </w:rPr>
        <w:t> </w:t>
      </w:r>
      <w:r>
        <w:rPr>
          <w:color w:val="6E6E70"/>
          <w:w w:val="110"/>
          <w:sz w:val="15"/>
          <w:szCs w:val="15"/>
        </w:rPr>
        <w:t>de</w:t>
      </w:r>
      <w:r>
        <w:rPr>
          <w:color w:val="6E6E70"/>
          <w:spacing w:val="28"/>
          <w:w w:val="110"/>
          <w:sz w:val="15"/>
          <w:szCs w:val="15"/>
        </w:rPr>
        <w:t> </w:t>
      </w:r>
      <w:r>
        <w:rPr>
          <w:color w:val="828385"/>
          <w:w w:val="110"/>
          <w:sz w:val="15"/>
          <w:szCs w:val="15"/>
        </w:rPr>
        <w:t>'!'enedr�,</w:t>
      </w:r>
      <w:r>
        <w:rPr>
          <w:color w:val="828385"/>
          <w:spacing w:val="20"/>
          <w:w w:val="110"/>
          <w:sz w:val="15"/>
          <w:szCs w:val="15"/>
        </w:rPr>
        <w:t> </w:t>
      </w:r>
      <w:r>
        <w:rPr>
          <w:color w:val="6E6E70"/>
          <w:w w:val="110"/>
          <w:sz w:val="15"/>
          <w:szCs w:val="15"/>
        </w:rPr>
        <w:t>como</w:t>
      </w:r>
      <w:r>
        <w:rPr>
          <w:color w:val="6E6E70"/>
          <w:spacing w:val="29"/>
          <w:w w:val="110"/>
          <w:sz w:val="15"/>
          <w:szCs w:val="15"/>
        </w:rPr>
        <w:t> </w:t>
      </w:r>
      <w:r>
        <w:rPr>
          <w:color w:val="828385"/>
          <w:w w:val="110"/>
          <w:sz w:val="15"/>
          <w:szCs w:val="15"/>
        </w:rPr>
        <w:t>volunlaTío, ol</w:t>
      </w:r>
      <w:r>
        <w:rPr>
          <w:color w:val="828385"/>
          <w:spacing w:val="38"/>
          <w:w w:val="110"/>
          <w:sz w:val="15"/>
          <w:szCs w:val="15"/>
        </w:rPr>
        <w:t> </w:t>
      </w:r>
      <w:r>
        <w:rPr>
          <w:color w:val="6E6E70"/>
          <w:w w:val="110"/>
          <w:sz w:val="15"/>
          <w:szCs w:val="15"/>
        </w:rPr>
        <w:t>f'(it'loro</w:t>
      </w:r>
      <w:r>
        <w:rPr>
          <w:color w:val="6E6E70"/>
          <w:spacing w:val="40"/>
          <w:w w:val="110"/>
          <w:sz w:val="15"/>
          <w:szCs w:val="15"/>
        </w:rPr>
        <w:t> </w:t>
      </w:r>
      <w:r>
        <w:rPr>
          <w:color w:val="6E6E70"/>
          <w:w w:val="110"/>
          <w:sz w:val="15"/>
          <w:szCs w:val="15"/>
        </w:rPr>
        <w:t>qiflnto</w:t>
      </w:r>
      <w:r>
        <w:rPr>
          <w:color w:val="6E6E70"/>
          <w:spacing w:val="39"/>
          <w:w w:val="110"/>
          <w:sz w:val="15"/>
          <w:szCs w:val="15"/>
        </w:rPr>
        <w:t> </w:t>
      </w:r>
      <w:r>
        <w:rPr>
          <w:color w:val="828385"/>
          <w:w w:val="110"/>
          <w:sz w:val="15"/>
          <w:szCs w:val="15"/>
        </w:rPr>
        <w:t>nl'im�ro</w:t>
      </w:r>
      <w:r>
        <w:rPr>
          <w:color w:val="828385"/>
          <w:spacing w:val="40"/>
          <w:w w:val="110"/>
          <w:sz w:val="15"/>
          <w:szCs w:val="15"/>
        </w:rPr>
        <w:t> </w:t>
      </w:r>
      <w:r>
        <w:rPr>
          <w:color w:val="828385"/>
          <w:w w:val="110"/>
          <w:sz w:val="13"/>
          <w:szCs w:val="13"/>
        </w:rPr>
        <w:t>891</w:t>
      </w:r>
      <w:r>
        <w:rPr>
          <w:color w:val="828385"/>
          <w:spacing w:val="80"/>
          <w:w w:val="110"/>
          <w:sz w:val="13"/>
          <w:szCs w:val="13"/>
        </w:rPr>
        <w:t> </w:t>
      </w:r>
      <w:r>
        <w:rPr>
          <w:color w:val="828385"/>
          <w:w w:val="110"/>
          <w:sz w:val="15"/>
          <w:szCs w:val="15"/>
        </w:rPr>
        <w:t>Au. guslo</w:t>
      </w:r>
      <w:r>
        <w:rPr>
          <w:color w:val="828385"/>
          <w:spacing w:val="40"/>
          <w:w w:val="110"/>
          <w:sz w:val="15"/>
          <w:szCs w:val="15"/>
        </w:rPr>
        <w:t> </w:t>
      </w:r>
      <w:r>
        <w:rPr>
          <w:color w:val="828385"/>
          <w:w w:val="110"/>
          <w:sz w:val="15"/>
          <w:szCs w:val="15"/>
        </w:rPr>
        <w:t>D</w:t>
      </w:r>
      <w:r>
        <w:rPr>
          <w:color w:val="9C9C9C"/>
          <w:w w:val="110"/>
          <w:sz w:val="15"/>
          <w:szCs w:val="15"/>
        </w:rPr>
        <w:t>r</w:t>
      </w:r>
      <w:r>
        <w:rPr>
          <w:color w:val="6E6E70"/>
          <w:w w:val="110"/>
          <w:sz w:val="15"/>
          <w:szCs w:val="15"/>
        </w:rPr>
        <w:t>ilo</w:t>
      </w:r>
      <w:r>
        <w:rPr>
          <w:color w:val="6E6E70"/>
          <w:spacing w:val="40"/>
          <w:w w:val="110"/>
          <w:sz w:val="15"/>
          <w:szCs w:val="15"/>
        </w:rPr>
        <w:t> </w:t>
      </w:r>
      <w:r>
        <w:rPr>
          <w:color w:val="828385"/>
          <w:w w:val="110"/>
          <w:sz w:val="15"/>
          <w:szCs w:val="15"/>
        </w:rPr>
        <w:t>Lorenzo,</w:t>
      </w:r>
      <w:r>
        <w:rPr>
          <w:color w:val="828385"/>
          <w:spacing w:val="40"/>
          <w:w w:val="110"/>
          <w:sz w:val="15"/>
          <w:szCs w:val="15"/>
        </w:rPr>
        <w:t> </w:t>
      </w:r>
      <w:r>
        <w:rPr>
          <w:color w:val="828385"/>
          <w:w w:val="110"/>
          <w:sz w:val="15"/>
          <w:szCs w:val="15"/>
        </w:rPr>
        <w:t>quo</w:t>
      </w:r>
      <w:r>
        <w:rPr>
          <w:color w:val="828385"/>
          <w:spacing w:val="38"/>
          <w:w w:val="110"/>
          <w:sz w:val="15"/>
          <w:szCs w:val="15"/>
        </w:rPr>
        <w:t> </w:t>
      </w:r>
      <w:r>
        <w:rPr>
          <w:color w:val="828385"/>
          <w:w w:val="90"/>
          <w:sz w:val="15"/>
          <w:szCs w:val="15"/>
        </w:rPr>
        <w:t>c,�lá</w:t>
      </w:r>
      <w:r>
        <w:rPr>
          <w:color w:val="828385"/>
          <w:spacing w:val="40"/>
          <w:w w:val="110"/>
          <w:sz w:val="15"/>
          <w:szCs w:val="15"/>
        </w:rPr>
        <w:t> </w:t>
      </w:r>
      <w:r>
        <w:rPr>
          <w:color w:val="828385"/>
          <w:w w:val="110"/>
          <w:sz w:val="15"/>
          <w:szCs w:val="15"/>
        </w:rPr>
        <w:t>ad</w:t>
      </w:r>
      <w:r>
        <w:rPr>
          <w:color w:val="9C9C9C"/>
          <w:w w:val="110"/>
          <w:sz w:val="15"/>
          <w:szCs w:val="15"/>
        </w:rPr>
        <w:t>r,­ </w:t>
      </w:r>
      <w:r>
        <w:rPr>
          <w:color w:val="828385"/>
          <w:w w:val="110"/>
          <w:sz w:val="15"/>
          <w:szCs w:val="15"/>
        </w:rPr>
        <w:t>otiLo</w:t>
      </w:r>
      <w:r>
        <w:rPr>
          <w:color w:val="828385"/>
          <w:spacing w:val="71"/>
          <w:w w:val="110"/>
          <w:sz w:val="15"/>
          <w:szCs w:val="15"/>
        </w:rPr>
        <w:t> </w:t>
      </w:r>
      <w:r>
        <w:rPr>
          <w:color w:val="828385"/>
          <w:w w:val="110"/>
          <w:sz w:val="15"/>
          <w:szCs w:val="15"/>
        </w:rPr>
        <w:t>o</w:t>
      </w:r>
      <w:r>
        <w:rPr>
          <w:color w:val="828385"/>
          <w:spacing w:val="74"/>
          <w:w w:val="110"/>
          <w:sz w:val="15"/>
          <w:szCs w:val="15"/>
        </w:rPr>
        <w:t> </w:t>
      </w:r>
      <w:r>
        <w:rPr>
          <w:color w:val="6E6E70"/>
          <w:w w:val="90"/>
          <w:sz w:val="15"/>
          <w:szCs w:val="15"/>
        </w:rPr>
        <w:t>Ju</w:t>
      </w:r>
      <w:r>
        <w:rPr>
          <w:color w:val="6E6E70"/>
          <w:spacing w:val="76"/>
          <w:w w:val="110"/>
          <w:sz w:val="15"/>
          <w:szCs w:val="15"/>
        </w:rPr>
        <w:t> </w:t>
      </w:r>
      <w:r>
        <w:rPr>
          <w:rFonts w:ascii="Arial" w:hAnsi="Arial" w:cs="Arial" w:eastAsia="Arial"/>
          <w:color w:val="828385"/>
          <w:w w:val="110"/>
          <w:sz w:val="13"/>
          <w:szCs w:val="13"/>
        </w:rPr>
        <w:t>D•</w:t>
      </w:r>
      <w:r>
        <w:rPr>
          <w:rFonts w:ascii="Arial" w:hAnsi="Arial" w:cs="Arial" w:eastAsia="Arial"/>
          <w:color w:val="9C9C9C"/>
          <w:w w:val="110"/>
          <w:sz w:val="13"/>
          <w:szCs w:val="13"/>
        </w:rPr>
        <w:t>l</w:t>
      </w:r>
      <w:r>
        <w:rPr>
          <w:rFonts w:ascii="Arial" w:hAnsi="Arial" w:cs="Arial" w:eastAsia="Arial"/>
          <w:color w:val="828385"/>
          <w:w w:val="110"/>
          <w:sz w:val="13"/>
          <w:szCs w:val="13"/>
        </w:rPr>
        <w:t>l(•¡;,uhín</w:t>
      </w:r>
      <w:r>
        <w:rPr>
          <w:rFonts w:ascii="Arial" w:hAnsi="Arial" w:cs="Arial" w:eastAsia="Arial"/>
          <w:color w:val="828385"/>
          <w:spacing w:val="80"/>
          <w:w w:val="110"/>
          <w:sz w:val="13"/>
          <w:szCs w:val="13"/>
        </w:rPr>
        <w:t> </w:t>
      </w:r>
      <w:r>
        <w:rPr>
          <w:color w:val="828385"/>
          <w:w w:val="110"/>
          <w:sz w:val="15"/>
          <w:szCs w:val="15"/>
        </w:rPr>
        <w:t>d</w:t>
      </w:r>
      <w:r>
        <w:rPr>
          <w:color w:val="9C9C9C"/>
          <w:w w:val="110"/>
          <w:sz w:val="15"/>
          <w:szCs w:val="15"/>
        </w:rPr>
        <w:t>e</w:t>
      </w:r>
      <w:r>
        <w:rPr>
          <w:color w:val="9C9C9C"/>
          <w:spacing w:val="80"/>
          <w:w w:val="110"/>
          <w:sz w:val="15"/>
          <w:szCs w:val="15"/>
        </w:rPr>
        <w:t> </w:t>
      </w:r>
      <w:r>
        <w:rPr>
          <w:color w:val="828385"/>
          <w:w w:val="90"/>
          <w:sz w:val="15"/>
          <w:szCs w:val="15"/>
        </w:rPr>
        <w:t>Unrl11Dda</w:t>
      </w:r>
      <w:r>
        <w:rPr>
          <w:color w:val="828385"/>
          <w:spacing w:val="40"/>
          <w:sz w:val="15"/>
          <w:szCs w:val="15"/>
        </w:rPr>
        <w:t> </w:t>
      </w:r>
      <w:r>
        <w:rPr>
          <w:color w:val="9C9C9C"/>
          <w:w w:val="90"/>
          <w:sz w:val="15"/>
          <w:szCs w:val="15"/>
        </w:rPr>
        <w:t>il°</w:t>
      </w:r>
      <w:r>
        <w:rPr>
          <w:color w:val="828385"/>
          <w:w w:val="90"/>
          <w:sz w:val="15"/>
          <w:szCs w:val="15"/>
        </w:rPr>
        <w:t>n</w:t>
      </w:r>
      <w:r>
        <w:rPr>
          <w:color w:val="828385"/>
          <w:spacing w:val="40"/>
          <w:sz w:val="15"/>
          <w:szCs w:val="15"/>
        </w:rPr>
        <w:t> </w:t>
      </w:r>
      <w:r>
        <w:rPr>
          <w:color w:val="828385"/>
          <w:w w:val="90"/>
          <w:sz w:val="15"/>
          <w:szCs w:val="15"/>
        </w:rPr>
        <w:t>la</w:t>
      </w:r>
      <w:r>
        <w:rPr>
          <w:color w:val="828385"/>
          <w:spacing w:val="80"/>
          <w:w w:val="110"/>
          <w:sz w:val="15"/>
          <w:szCs w:val="15"/>
        </w:rPr>
        <w:t> </w:t>
      </w:r>
      <w:r>
        <w:rPr>
          <w:color w:val="828385"/>
          <w:w w:val="110"/>
          <w:sz w:val="15"/>
          <w:szCs w:val="15"/>
        </w:rPr>
        <w:t>mi</w:t>
      </w:r>
      <w:r>
        <w:rPr>
          <w:color w:val="9C9C9C"/>
          <w:w w:val="110"/>
          <w:sz w:val="15"/>
          <w:szCs w:val="15"/>
        </w:rPr>
        <w:t>,</w:t>
      </w:r>
      <w:r>
        <w:rPr>
          <w:color w:val="828385"/>
          <w:w w:val="110"/>
          <w:sz w:val="15"/>
          <w:szCs w:val="15"/>
        </w:rPr>
        <w:t>tma</w:t>
      </w:r>
      <w:r>
        <w:rPr>
          <w:color w:val="828385"/>
          <w:spacing w:val="40"/>
          <w:w w:val="110"/>
          <w:sz w:val="15"/>
          <w:szCs w:val="15"/>
        </w:rPr>
        <w:t> </w:t>
      </w:r>
      <w:r>
        <w:rPr>
          <w:color w:val="828385"/>
          <w:w w:val="110"/>
          <w:sz w:val="15"/>
          <w:szCs w:val="15"/>
        </w:rPr>
        <w:t>oa.pitnl.</w:t>
      </w:r>
    </w:p>
    <w:p>
      <w:pPr>
        <w:spacing w:line="230" w:lineRule="auto" w:before="27"/>
        <w:ind w:left="71" w:right="430" w:firstLine="171"/>
        <w:jc w:val="both"/>
        <w:rPr>
          <w:sz w:val="15"/>
          <w:szCs w:val="15"/>
        </w:rPr>
      </w:pPr>
      <w:r>
        <w:rPr>
          <w:color w:val="828385"/>
          <w:w w:val="110"/>
          <w:sz w:val="15"/>
          <w:szCs w:val="15"/>
        </w:rPr>
        <w:t>Da</w:t>
      </w:r>
      <w:r>
        <w:rPr>
          <w:color w:val="828385"/>
          <w:spacing w:val="-11"/>
          <w:w w:val="110"/>
          <w:sz w:val="15"/>
          <w:szCs w:val="15"/>
        </w:rPr>
        <w:t> </w:t>
      </w:r>
      <w:r>
        <w:rPr>
          <w:color w:val="6E6E70"/>
          <w:w w:val="110"/>
          <w:sz w:val="15"/>
          <w:szCs w:val="15"/>
        </w:rPr>
        <w:t>1\oa:I</w:t>
      </w:r>
      <w:r>
        <w:rPr>
          <w:color w:val="6E6E70"/>
          <w:w w:val="110"/>
          <w:sz w:val="15"/>
          <w:szCs w:val="15"/>
        </w:rPr>
        <w:t> </w:t>
      </w:r>
      <w:r>
        <w:rPr>
          <w:color w:val="828385"/>
          <w:w w:val="110"/>
          <w:sz w:val="15"/>
          <w:szCs w:val="15"/>
        </w:rPr>
        <w:t>orlen</w:t>
      </w:r>
      <w:r>
        <w:rPr>
          <w:color w:val="828385"/>
          <w:w w:val="110"/>
          <w:sz w:val="15"/>
          <w:szCs w:val="15"/>
        </w:rPr>
        <w:t> </w:t>
      </w:r>
      <w:r>
        <w:rPr>
          <w:color w:val="6E6E70"/>
          <w:sz w:val="15"/>
          <w:szCs w:val="15"/>
        </w:rPr>
        <w:t>!</w:t>
      </w:r>
      <w:r>
        <w:rPr>
          <w:color w:val="9C9C9C"/>
          <w:sz w:val="15"/>
          <w:szCs w:val="15"/>
        </w:rPr>
        <w:t>_</w:t>
      </w:r>
      <w:r>
        <w:rPr>
          <w:color w:val="828385"/>
          <w:sz w:val="15"/>
          <w:szCs w:val="15"/>
        </w:rPr>
        <w:t>o</w:t>
      </w:r>
      <w:r>
        <w:rPr>
          <w:color w:val="828385"/>
          <w:spacing w:val="-1"/>
          <w:sz w:val="15"/>
          <w:szCs w:val="15"/>
        </w:rPr>
        <w:t> </w:t>
      </w:r>
      <w:r>
        <w:rPr>
          <w:rFonts w:ascii="Arial" w:hAnsi="Arial" w:cs="Arial" w:eastAsia="Arial"/>
          <w:color w:val="828385"/>
          <w:w w:val="110"/>
          <w:sz w:val="12"/>
          <w:szCs w:val="12"/>
        </w:rPr>
        <w:t>(l</w:t>
      </w:r>
      <w:r>
        <w:rPr>
          <w:rFonts w:ascii="Arial" w:hAnsi="Arial" w:cs="Arial" w:eastAsia="Arial"/>
          <w:color w:val="9C9C9C"/>
          <w:w w:val="110"/>
          <w:sz w:val="12"/>
          <w:szCs w:val="12"/>
        </w:rPr>
        <w:t>-</w:t>
      </w:r>
      <w:r>
        <w:rPr>
          <w:rFonts w:ascii="Arial" w:hAnsi="Arial" w:cs="Arial" w:eastAsia="Arial"/>
          <w:color w:val="828385"/>
          <w:w w:val="110"/>
          <w:sz w:val="12"/>
          <w:szCs w:val="12"/>
        </w:rPr>
        <w:t>l</w:t>
      </w:r>
      <w:r>
        <w:rPr>
          <w:rFonts w:ascii="Arial" w:hAnsi="Arial" w:cs="Arial" w:eastAsia="Arial"/>
          <w:color w:val="9C9C9C"/>
          <w:w w:val="110"/>
          <w:sz w:val="12"/>
          <w:szCs w:val="12"/>
        </w:rPr>
        <w:t>g·</w:t>
      </w:r>
      <w:r>
        <w:rPr>
          <w:rFonts w:ascii="Arial" w:hAnsi="Arial" w:cs="Arial" w:eastAsia="Arial"/>
          <w:color w:val="828385"/>
          <w:w w:val="110"/>
          <w:sz w:val="12"/>
          <w:szCs w:val="12"/>
        </w:rPr>
        <w:t>n</w:t>
      </w:r>
      <w:r>
        <w:rPr>
          <w:rFonts w:ascii="Arial" w:hAnsi="Arial" w:cs="Arial" w:eastAsia="Arial"/>
          <w:color w:val="828385"/>
          <w:w w:val="110"/>
          <w:sz w:val="12"/>
          <w:szCs w:val="12"/>
        </w:rPr>
        <w:t> </w:t>
      </w:r>
      <w:r>
        <w:rPr>
          <w:color w:val="828385"/>
          <w:sz w:val="15"/>
          <w:szCs w:val="15"/>
        </w:rPr>
        <w:t>r,,</w:t>
      </w:r>
      <w:r>
        <w:rPr>
          <w:color w:val="828385"/>
          <w:spacing w:val="-1"/>
          <w:sz w:val="15"/>
          <w:szCs w:val="15"/>
        </w:rPr>
        <w:t> </w:t>
      </w:r>
      <w:r>
        <w:rPr>
          <w:color w:val="828385"/>
          <w:w w:val="110"/>
          <w:sz w:val="15"/>
          <w:szCs w:val="15"/>
        </w:rPr>
        <w:t>V.</w:t>
      </w:r>
      <w:r>
        <w:rPr>
          <w:color w:val="828385"/>
          <w:spacing w:val="-11"/>
          <w:w w:val="110"/>
          <w:sz w:val="15"/>
          <w:szCs w:val="15"/>
        </w:rPr>
        <w:t> </w:t>
      </w:r>
      <w:r>
        <w:rPr>
          <w:color w:val="828385"/>
          <w:w w:val="110"/>
          <w:sz w:val="15"/>
          <w:szCs w:val="15"/>
        </w:rPr>
        <w:t>:G</w:t>
      </w:r>
      <w:r>
        <w:rPr>
          <w:color w:val="9C9C9C"/>
          <w:w w:val="110"/>
          <w:sz w:val="15"/>
          <w:szCs w:val="15"/>
        </w:rPr>
        <w:t>.</w:t>
      </w:r>
      <w:r>
        <w:rPr>
          <w:color w:val="9C9C9C"/>
          <w:spacing w:val="-4"/>
          <w:w w:val="110"/>
          <w:sz w:val="15"/>
          <w:szCs w:val="15"/>
        </w:rPr>
        <w:t> </w:t>
      </w:r>
      <w:r>
        <w:rPr>
          <w:color w:val="828385"/>
          <w:w w:val="110"/>
          <w:sz w:val="15"/>
          <w:szCs w:val="15"/>
        </w:rPr>
        <w:t>pa</w:t>
      </w:r>
      <w:r>
        <w:rPr>
          <w:color w:val="9C9C9C"/>
          <w:w w:val="110"/>
          <w:sz w:val="15"/>
          <w:szCs w:val="15"/>
        </w:rPr>
        <w:t>­ </w:t>
      </w:r>
      <w:r>
        <w:rPr>
          <w:color w:val="828385"/>
          <w:w w:val="110"/>
          <w:sz w:val="15"/>
          <w:szCs w:val="15"/>
        </w:rPr>
        <w:t>ra</w:t>
      </w:r>
      <w:r>
        <w:rPr>
          <w:color w:val="828385"/>
          <w:spacing w:val="40"/>
          <w:w w:val="110"/>
          <w:sz w:val="15"/>
          <w:szCs w:val="15"/>
        </w:rPr>
        <w:t> </w:t>
      </w:r>
      <w:r>
        <w:rPr>
          <w:color w:val="828385"/>
          <w:w w:val="110"/>
          <w:sz w:val="11"/>
          <w:szCs w:val="11"/>
        </w:rPr>
        <w:t>SQ</w:t>
      </w:r>
      <w:r>
        <w:rPr>
          <w:color w:val="828385"/>
          <w:spacing w:val="40"/>
          <w:w w:val="110"/>
          <w:sz w:val="11"/>
          <w:szCs w:val="11"/>
        </w:rPr>
        <w:t> </w:t>
      </w:r>
      <w:r>
        <w:rPr>
          <w:color w:val="6E6E70"/>
          <w:w w:val="110"/>
          <w:sz w:val="15"/>
          <w:szCs w:val="15"/>
        </w:rPr>
        <w:t>rono</w:t>
      </w:r>
      <w:r>
        <w:rPr>
          <w:color w:val="9C9C9C"/>
          <w:w w:val="110"/>
          <w:sz w:val="15"/>
          <w:szCs w:val="15"/>
        </w:rPr>
        <w:t>ei</w:t>
      </w:r>
      <w:r>
        <w:rPr>
          <w:color w:val="828385"/>
          <w:w w:val="110"/>
          <w:sz w:val="15"/>
          <w:szCs w:val="15"/>
        </w:rPr>
        <w:t>mí</w:t>
      </w:r>
      <w:r>
        <w:rPr>
          <w:color w:val="9C9C9C"/>
          <w:w w:val="110"/>
          <w:sz w:val="15"/>
          <w:szCs w:val="15"/>
        </w:rPr>
        <w:t>o</w:t>
      </w:r>
      <w:r>
        <w:rPr>
          <w:color w:val="828385"/>
          <w:w w:val="110"/>
          <w:sz w:val="15"/>
          <w:szCs w:val="15"/>
        </w:rPr>
        <w:t>nto</w:t>
      </w:r>
      <w:r>
        <w:rPr>
          <w:color w:val="828385"/>
          <w:w w:val="110"/>
          <w:sz w:val="15"/>
          <w:szCs w:val="15"/>
        </w:rPr>
        <w:t> y</w:t>
      </w:r>
      <w:r>
        <w:rPr>
          <w:color w:val="828385"/>
          <w:w w:val="110"/>
          <w:sz w:val="15"/>
          <w:szCs w:val="15"/>
        </w:rPr>
        <w:t> d</w:t>
      </w:r>
      <w:r>
        <w:rPr>
          <w:color w:val="9C9C9C"/>
          <w:w w:val="110"/>
          <w:sz w:val="15"/>
          <w:szCs w:val="15"/>
        </w:rPr>
        <w:t>,im(</w:t>
      </w:r>
      <w:r>
        <w:rPr>
          <w:color w:val="828385"/>
          <w:w w:val="110"/>
          <w:sz w:val="15"/>
          <w:szCs w:val="15"/>
        </w:rPr>
        <w:t>,</w:t>
      </w:r>
      <w:r>
        <w:rPr>
          <w:color w:val="9C9C9C"/>
          <w:w w:val="110"/>
          <w:sz w:val="15"/>
          <w:szCs w:val="15"/>
        </w:rPr>
        <w:t>s</w:t>
      </w:r>
      <w:r>
        <w:rPr>
          <w:color w:val="9C9C9C"/>
          <w:w w:val="110"/>
          <w:sz w:val="15"/>
          <w:szCs w:val="15"/>
        </w:rPr>
        <w:t> </w:t>
      </w:r>
      <w:r>
        <w:rPr>
          <w:color w:val="828385"/>
          <w:w w:val="110"/>
          <w:sz w:val="15"/>
          <w:szCs w:val="15"/>
        </w:rPr>
        <w:t>�oo</w:t>
      </w:r>
      <w:r>
        <w:rPr>
          <w:color w:val="9C9C9C"/>
          <w:w w:val="110"/>
          <w:sz w:val="15"/>
          <w:szCs w:val="15"/>
        </w:rPr>
        <w:t>­</w:t>
      </w:r>
      <w:r>
        <w:rPr>
          <w:color w:val="9C9C9C"/>
          <w:spacing w:val="40"/>
          <w:w w:val="110"/>
          <w:sz w:val="15"/>
          <w:szCs w:val="15"/>
        </w:rPr>
        <w:t> </w:t>
      </w:r>
      <w:r>
        <w:rPr>
          <w:color w:val="828385"/>
          <w:w w:val="110"/>
          <w:sz w:val="15"/>
          <w:szCs w:val="15"/>
        </w:rPr>
        <w:t>Cos.</w:t>
      </w:r>
      <w:r>
        <w:rPr>
          <w:color w:val="828385"/>
          <w:spacing w:val="26"/>
          <w:w w:val="110"/>
          <w:sz w:val="15"/>
          <w:szCs w:val="15"/>
        </w:rPr>
        <w:t>  </w:t>
      </w:r>
      <w:r>
        <w:rPr>
          <w:color w:val="6E6E70"/>
          <w:w w:val="110"/>
          <w:sz w:val="15"/>
          <w:szCs w:val="15"/>
        </w:rPr>
        <w:t>Dros</w:t>
      </w:r>
      <w:r>
        <w:rPr>
          <w:color w:val="6E6E70"/>
          <w:spacing w:val="78"/>
          <w:w w:val="110"/>
          <w:sz w:val="15"/>
          <w:szCs w:val="15"/>
        </w:rPr>
        <w:t> </w:t>
      </w:r>
      <w:r>
        <w:rPr>
          <w:color w:val="828385"/>
          <w:w w:val="110"/>
          <w:sz w:val="15"/>
          <w:szCs w:val="15"/>
        </w:rPr>
        <w:t>1n1arde</w:t>
      </w:r>
      <w:r>
        <w:rPr>
          <w:color w:val="828385"/>
          <w:spacing w:val="46"/>
          <w:w w:val="110"/>
          <w:sz w:val="15"/>
          <w:szCs w:val="15"/>
        </w:rPr>
        <w:t> </w:t>
      </w:r>
      <w:r>
        <w:rPr>
          <w:color w:val="828385"/>
          <w:w w:val="110"/>
          <w:sz w:val="15"/>
          <w:szCs w:val="15"/>
        </w:rPr>
        <w:t>a</w:t>
      </w:r>
      <w:r>
        <w:rPr>
          <w:color w:val="828385"/>
          <w:spacing w:val="60"/>
          <w:w w:val="110"/>
          <w:sz w:val="15"/>
          <w:szCs w:val="15"/>
        </w:rPr>
        <w:t> </w:t>
      </w:r>
      <w:r>
        <w:rPr>
          <w:rFonts w:ascii="Arial" w:hAnsi="Arial" w:cs="Arial" w:eastAsia="Arial"/>
          <w:b/>
          <w:bCs/>
          <w:color w:val="828385"/>
          <w:w w:val="110"/>
          <w:sz w:val="15"/>
          <w:szCs w:val="15"/>
        </w:rPr>
        <w:t>y</w:t>
      </w:r>
      <w:r>
        <w:rPr>
          <w:rFonts w:ascii="Arial" w:hAnsi="Arial" w:cs="Arial" w:eastAsia="Arial"/>
          <w:b/>
          <w:bCs/>
          <w:color w:val="9C9C9C"/>
          <w:w w:val="110"/>
          <w:sz w:val="15"/>
          <w:szCs w:val="15"/>
        </w:rPr>
        <w:t>,</w:t>
      </w:r>
      <w:r>
        <w:rPr>
          <w:rFonts w:ascii="Arial" w:hAnsi="Arial" w:cs="Arial" w:eastAsia="Arial"/>
          <w:b/>
          <w:bCs/>
          <w:color w:val="9C9C9C"/>
          <w:spacing w:val="27"/>
          <w:w w:val="110"/>
          <w:sz w:val="15"/>
          <w:szCs w:val="15"/>
        </w:rPr>
        <w:t> </w:t>
      </w:r>
      <w:r>
        <w:rPr>
          <w:color w:val="828385"/>
          <w:w w:val="110"/>
          <w:sz w:val="15"/>
          <w:szCs w:val="15"/>
        </w:rPr>
        <w:t>E.</w:t>
      </w:r>
      <w:r>
        <w:rPr>
          <w:color w:val="828385"/>
          <w:spacing w:val="49"/>
          <w:w w:val="110"/>
          <w:sz w:val="15"/>
          <w:szCs w:val="15"/>
        </w:rPr>
        <w:t> </w:t>
      </w:r>
      <w:r>
        <w:rPr>
          <w:color w:val="828385"/>
          <w:spacing w:val="-2"/>
          <w:w w:val="105"/>
          <w:sz w:val="15"/>
          <w:szCs w:val="15"/>
        </w:rPr>
        <w:t>mu.ohoa</w:t>
      </w:r>
    </w:p>
    <w:p>
      <w:pPr>
        <w:spacing w:after="0" w:line="230" w:lineRule="auto"/>
        <w:jc w:val="both"/>
        <w:rPr>
          <w:sz w:val="15"/>
          <w:szCs w:val="15"/>
        </w:rPr>
        <w:sectPr>
          <w:type w:val="continuous"/>
          <w:pgSz w:w="11900" w:h="16840"/>
          <w:pgMar w:header="1144" w:footer="1230" w:top="660" w:bottom="280" w:left="1133" w:right="850"/>
          <w:cols w:num="3" w:equalWidth="0">
            <w:col w:w="3729" w:space="40"/>
            <w:col w:w="2934" w:space="39"/>
            <w:col w:w="3175"/>
          </w:cols>
        </w:sectPr>
      </w:pPr>
    </w:p>
    <w:p>
      <w:pPr>
        <w:pStyle w:val="BodyText"/>
        <w:spacing w:before="4"/>
        <w:rPr>
          <w:sz w:val="17"/>
        </w:rPr>
      </w:pPr>
    </w:p>
    <w:p>
      <w:pPr>
        <w:pStyle w:val="BodyText"/>
        <w:spacing w:after="0"/>
        <w:rPr>
          <w:sz w:val="17"/>
        </w:rPr>
        <w:sectPr>
          <w:headerReference w:type="even" r:id="rId403"/>
          <w:footerReference w:type="even" r:id="rId404"/>
          <w:pgSz w:w="11900" w:h="16840"/>
          <w:pgMar w:header="0" w:footer="0" w:top="1940" w:bottom="280" w:left="1133" w:right="850"/>
        </w:sectPr>
      </w:pPr>
    </w:p>
    <w:p>
      <w:pPr>
        <w:pStyle w:val="BodyText"/>
        <w:spacing w:before="165"/>
        <w:rPr>
          <w:sz w:val="32"/>
        </w:rPr>
      </w:pPr>
    </w:p>
    <w:p>
      <w:pPr>
        <w:pStyle w:val="Heading3"/>
        <w:numPr>
          <w:ilvl w:val="0"/>
          <w:numId w:val="21"/>
        </w:numPr>
        <w:tabs>
          <w:tab w:pos="1284" w:val="left" w:leader="none"/>
        </w:tabs>
        <w:spacing w:line="240" w:lineRule="auto" w:before="1" w:after="0"/>
        <w:ind w:left="1284" w:right="0" w:hanging="517"/>
        <w:jc w:val="left"/>
      </w:pPr>
      <w:bookmarkStart w:name="_TOC_250016" w:id="125"/>
      <w:bookmarkStart w:name="XV PUBLICACIONES" w:id="126"/>
      <w:r>
        <w:rPr>
          <w:b w:val="0"/>
        </w:rPr>
      </w:r>
      <w:bookmarkEnd w:id="125"/>
      <w:r>
        <w:rPr>
          <w:spacing w:val="-2"/>
        </w:rPr>
        <w:t>PUBLICACIONES</w:t>
      </w:r>
    </w:p>
    <w:p>
      <w:pPr>
        <w:pStyle w:val="BodyText"/>
        <w:spacing w:before="176"/>
        <w:ind w:left="287" w:right="275" w:firstLine="480"/>
        <w:jc w:val="both"/>
      </w:pPr>
      <w:r>
        <w:rPr/>
        <w:t>Este es un capítulo para aquellos que sientan curiosidad por saber como se comportaron nuestros compañeros en esta cuestión de hacerse el Colegio con revistas y obras de interés para</w:t>
      </w:r>
      <w:r>
        <w:rPr>
          <w:spacing w:val="40"/>
        </w:rPr>
        <w:t> </w:t>
      </w:r>
      <w:r>
        <w:rPr/>
        <w:t>la profesión.</w:t>
      </w:r>
    </w:p>
    <w:p>
      <w:pPr>
        <w:pStyle w:val="BodyText"/>
        <w:spacing w:before="58"/>
        <w:ind w:left="287" w:right="281" w:firstLine="480"/>
        <w:jc w:val="both"/>
      </w:pPr>
      <w:r>
        <w:rPr/>
        <w:t>Desde los primeros momentos de la vida del Colegio se hizo la suscripción a las publicaciones oficiales y a las revistas de la profesión. Pero, de todas formas, veamos: Junta de Gobierno en Octubre de 1926,</w:t>
      </w:r>
    </w:p>
    <w:p>
      <w:pPr>
        <w:spacing w:line="228" w:lineRule="auto" w:before="57"/>
        <w:ind w:left="1421" w:right="1427" w:firstLine="0"/>
        <w:jc w:val="both"/>
        <w:rPr>
          <w:i/>
          <w:sz w:val="24"/>
        </w:rPr>
      </w:pPr>
      <w:r>
        <w:rPr>
          <w:i/>
          <w:sz w:val="24"/>
        </w:rPr>
        <w:t>“El</w:t>
      </w:r>
      <w:r>
        <w:rPr>
          <w:spacing w:val="-6"/>
          <w:sz w:val="24"/>
        </w:rPr>
        <w:t> </w:t>
      </w:r>
      <w:r>
        <w:rPr>
          <w:i/>
          <w:sz w:val="24"/>
        </w:rPr>
        <w:t>Sr.</w:t>
      </w:r>
      <w:r>
        <w:rPr>
          <w:spacing w:val="-5"/>
          <w:sz w:val="24"/>
        </w:rPr>
        <w:t> </w:t>
      </w:r>
      <w:r>
        <w:rPr>
          <w:i/>
          <w:sz w:val="24"/>
        </w:rPr>
        <w:t>Presidente</w:t>
      </w:r>
      <w:r>
        <w:rPr>
          <w:spacing w:val="-6"/>
          <w:sz w:val="24"/>
        </w:rPr>
        <w:t> </w:t>
      </w:r>
      <w:r>
        <w:rPr>
          <w:i/>
          <w:sz w:val="24"/>
        </w:rPr>
        <w:t>dio</w:t>
      </w:r>
      <w:r>
        <w:rPr>
          <w:spacing w:val="-5"/>
          <w:sz w:val="24"/>
        </w:rPr>
        <w:t> </w:t>
      </w:r>
      <w:r>
        <w:rPr>
          <w:i/>
          <w:sz w:val="24"/>
        </w:rPr>
        <w:t>lectura</w:t>
      </w:r>
      <w:r>
        <w:rPr>
          <w:spacing w:val="-5"/>
          <w:sz w:val="24"/>
        </w:rPr>
        <w:t> </w:t>
      </w:r>
      <w:r>
        <w:rPr>
          <w:i/>
          <w:sz w:val="24"/>
        </w:rPr>
        <w:t>de</w:t>
      </w:r>
      <w:r>
        <w:rPr>
          <w:spacing w:val="-4"/>
          <w:sz w:val="24"/>
        </w:rPr>
        <w:t> </w:t>
      </w:r>
      <w:r>
        <w:rPr>
          <w:i/>
          <w:sz w:val="24"/>
        </w:rPr>
        <w:t>un</w:t>
      </w:r>
      <w:r>
        <w:rPr>
          <w:spacing w:val="-5"/>
          <w:sz w:val="24"/>
        </w:rPr>
        <w:t> </w:t>
      </w:r>
      <w:r>
        <w:rPr>
          <w:i/>
          <w:sz w:val="24"/>
        </w:rPr>
        <w:t>B.L.M.</w:t>
      </w:r>
      <w:hyperlink w:history="true" w:anchor="_bookmark41">
        <w:r>
          <w:rPr>
            <w:i/>
            <w:sz w:val="24"/>
            <w:vertAlign w:val="superscript"/>
          </w:rPr>
          <w:t>33</w:t>
        </w:r>
      </w:hyperlink>
      <w:r>
        <w:rPr>
          <w:spacing w:val="-6"/>
          <w:sz w:val="24"/>
          <w:vertAlign w:val="baseline"/>
        </w:rPr>
        <w:t> </w:t>
      </w:r>
      <w:r>
        <w:rPr>
          <w:i/>
          <w:sz w:val="24"/>
          <w:vertAlign w:val="baseline"/>
        </w:rPr>
        <w:t>enviado</w:t>
      </w:r>
      <w:r>
        <w:rPr>
          <w:spacing w:val="-4"/>
          <w:sz w:val="24"/>
          <w:vertAlign w:val="baseline"/>
        </w:rPr>
        <w:t> </w:t>
      </w:r>
      <w:r>
        <w:rPr>
          <w:i/>
          <w:sz w:val="24"/>
          <w:vertAlign w:val="baseline"/>
        </w:rPr>
        <w:t>por</w:t>
      </w:r>
      <w:r>
        <w:rPr>
          <w:spacing w:val="-5"/>
          <w:sz w:val="24"/>
          <w:vertAlign w:val="baseline"/>
        </w:rPr>
        <w:t> </w:t>
      </w:r>
      <w:r>
        <w:rPr>
          <w:i/>
          <w:sz w:val="24"/>
          <w:vertAlign w:val="baseline"/>
        </w:rPr>
        <w:t>el</w:t>
      </w:r>
      <w:r>
        <w:rPr>
          <w:spacing w:val="-4"/>
          <w:sz w:val="24"/>
          <w:vertAlign w:val="baseline"/>
        </w:rPr>
        <w:t> </w:t>
      </w:r>
      <w:r>
        <w:rPr>
          <w:i/>
          <w:sz w:val="24"/>
          <w:vertAlign w:val="baseline"/>
        </w:rPr>
        <w:t>Sr.</w:t>
      </w:r>
      <w:r>
        <w:rPr>
          <w:spacing w:val="-5"/>
          <w:sz w:val="24"/>
          <w:vertAlign w:val="baseline"/>
        </w:rPr>
        <w:t> </w:t>
      </w:r>
      <w:r>
        <w:rPr>
          <w:i/>
          <w:sz w:val="24"/>
          <w:vertAlign w:val="baseline"/>
        </w:rPr>
        <w:t>Inspector</w:t>
      </w:r>
      <w:r>
        <w:rPr>
          <w:sz w:val="24"/>
          <w:vertAlign w:val="baseline"/>
        </w:rPr>
        <w:t> </w:t>
      </w:r>
      <w:r>
        <w:rPr>
          <w:i/>
          <w:sz w:val="24"/>
          <w:vertAlign w:val="baseline"/>
        </w:rPr>
        <w:t>de</w:t>
      </w:r>
      <w:r>
        <w:rPr>
          <w:sz w:val="24"/>
          <w:vertAlign w:val="baseline"/>
        </w:rPr>
        <w:t> </w:t>
      </w:r>
      <w:r>
        <w:rPr>
          <w:i/>
          <w:sz w:val="24"/>
          <w:vertAlign w:val="baseline"/>
        </w:rPr>
        <w:t>Sanidad</w:t>
      </w:r>
      <w:r>
        <w:rPr>
          <w:sz w:val="24"/>
          <w:vertAlign w:val="baseline"/>
        </w:rPr>
        <w:t> </w:t>
      </w:r>
      <w:r>
        <w:rPr>
          <w:i/>
          <w:sz w:val="24"/>
          <w:vertAlign w:val="baseline"/>
        </w:rPr>
        <w:t>solicitando</w:t>
      </w:r>
      <w:r>
        <w:rPr>
          <w:sz w:val="24"/>
          <w:vertAlign w:val="baseline"/>
        </w:rPr>
        <w:t> </w:t>
      </w:r>
      <w:r>
        <w:rPr>
          <w:i/>
          <w:sz w:val="24"/>
          <w:vertAlign w:val="baseline"/>
        </w:rPr>
        <w:t>del</w:t>
      </w:r>
      <w:r>
        <w:rPr>
          <w:sz w:val="24"/>
          <w:vertAlign w:val="baseline"/>
        </w:rPr>
        <w:t> </w:t>
      </w:r>
      <w:r>
        <w:rPr>
          <w:i/>
          <w:sz w:val="24"/>
          <w:vertAlign w:val="baseline"/>
        </w:rPr>
        <w:t>Colegio</w:t>
      </w:r>
      <w:r>
        <w:rPr>
          <w:sz w:val="24"/>
          <w:vertAlign w:val="baseline"/>
        </w:rPr>
        <w:t> </w:t>
      </w:r>
      <w:r>
        <w:rPr>
          <w:i/>
          <w:sz w:val="24"/>
          <w:vertAlign w:val="baseline"/>
        </w:rPr>
        <w:t>la</w:t>
      </w:r>
      <w:r>
        <w:rPr>
          <w:sz w:val="24"/>
          <w:vertAlign w:val="baseline"/>
        </w:rPr>
        <w:t> </w:t>
      </w:r>
      <w:r>
        <w:rPr>
          <w:i/>
          <w:sz w:val="24"/>
          <w:vertAlign w:val="baseline"/>
        </w:rPr>
        <w:t>inscripción</w:t>
      </w:r>
      <w:r>
        <w:rPr>
          <w:sz w:val="24"/>
          <w:vertAlign w:val="baseline"/>
        </w:rPr>
        <w:t> </w:t>
      </w:r>
      <w:r>
        <w:rPr>
          <w:i/>
          <w:sz w:val="24"/>
          <w:vertAlign w:val="baseline"/>
        </w:rPr>
        <w:t>al</w:t>
      </w:r>
      <w:r>
        <w:rPr>
          <w:sz w:val="24"/>
          <w:vertAlign w:val="baseline"/>
        </w:rPr>
        <w:t> </w:t>
      </w:r>
      <w:r>
        <w:rPr>
          <w:i/>
          <w:sz w:val="24"/>
          <w:vertAlign w:val="baseline"/>
        </w:rPr>
        <w:t>Boletín</w:t>
      </w:r>
      <w:r>
        <w:rPr>
          <w:sz w:val="24"/>
          <w:vertAlign w:val="baseline"/>
        </w:rPr>
        <w:t> </w:t>
      </w:r>
      <w:r>
        <w:rPr>
          <w:i/>
          <w:sz w:val="24"/>
          <w:vertAlign w:val="baseline"/>
        </w:rPr>
        <w:t>Técnico</w:t>
      </w:r>
      <w:r>
        <w:rPr>
          <w:sz w:val="24"/>
          <w:vertAlign w:val="baseline"/>
        </w:rPr>
        <w:t> </w:t>
      </w:r>
      <w:r>
        <w:rPr>
          <w:i/>
          <w:sz w:val="24"/>
          <w:vertAlign w:val="baseline"/>
        </w:rPr>
        <w:t>de</w:t>
      </w:r>
      <w:r>
        <w:rPr>
          <w:sz w:val="24"/>
          <w:vertAlign w:val="baseline"/>
        </w:rPr>
        <w:t> </w:t>
      </w:r>
      <w:r>
        <w:rPr>
          <w:i/>
          <w:sz w:val="24"/>
          <w:vertAlign w:val="baseline"/>
        </w:rPr>
        <w:t>Sanidad.</w:t>
      </w:r>
      <w:r>
        <w:rPr>
          <w:sz w:val="24"/>
          <w:vertAlign w:val="baseline"/>
        </w:rPr>
        <w:t> </w:t>
      </w:r>
      <w:r>
        <w:rPr>
          <w:i/>
          <w:sz w:val="24"/>
          <w:vertAlign w:val="baseline"/>
        </w:rPr>
        <w:t>Se</w:t>
      </w:r>
      <w:r>
        <w:rPr>
          <w:sz w:val="24"/>
          <w:vertAlign w:val="baseline"/>
        </w:rPr>
        <w:t> </w:t>
      </w:r>
      <w:r>
        <w:rPr>
          <w:i/>
          <w:sz w:val="24"/>
          <w:vertAlign w:val="baseline"/>
        </w:rPr>
        <w:t>acordó</w:t>
      </w:r>
      <w:r>
        <w:rPr>
          <w:sz w:val="24"/>
          <w:vertAlign w:val="baseline"/>
        </w:rPr>
        <w:t> </w:t>
      </w:r>
      <w:r>
        <w:rPr>
          <w:i/>
          <w:sz w:val="24"/>
          <w:vertAlign w:val="baseline"/>
        </w:rPr>
        <w:t>dejar</w:t>
      </w:r>
      <w:r>
        <w:rPr>
          <w:sz w:val="24"/>
          <w:vertAlign w:val="baseline"/>
        </w:rPr>
        <w:t> </w:t>
      </w:r>
      <w:r>
        <w:rPr>
          <w:i/>
          <w:sz w:val="24"/>
          <w:vertAlign w:val="baseline"/>
        </w:rPr>
        <w:t>pendiente</w:t>
      </w:r>
      <w:r>
        <w:rPr>
          <w:sz w:val="24"/>
          <w:vertAlign w:val="baseline"/>
        </w:rPr>
        <w:t> </w:t>
      </w:r>
      <w:r>
        <w:rPr>
          <w:i/>
          <w:sz w:val="24"/>
          <w:vertAlign w:val="baseline"/>
        </w:rPr>
        <w:t>este</w:t>
      </w:r>
      <w:r>
        <w:rPr>
          <w:sz w:val="24"/>
          <w:vertAlign w:val="baseline"/>
        </w:rPr>
        <w:t> </w:t>
      </w:r>
      <w:r>
        <w:rPr>
          <w:i/>
          <w:sz w:val="24"/>
          <w:vertAlign w:val="baseline"/>
        </w:rPr>
        <w:t>asunto</w:t>
      </w:r>
      <w:r>
        <w:rPr>
          <w:sz w:val="24"/>
          <w:vertAlign w:val="baseline"/>
        </w:rPr>
        <w:t> </w:t>
      </w:r>
      <w:r>
        <w:rPr>
          <w:i/>
          <w:sz w:val="24"/>
          <w:vertAlign w:val="baseline"/>
        </w:rPr>
        <w:t>hasta</w:t>
      </w:r>
      <w:r>
        <w:rPr>
          <w:sz w:val="24"/>
          <w:vertAlign w:val="baseline"/>
        </w:rPr>
        <w:t> </w:t>
      </w:r>
      <w:r>
        <w:rPr>
          <w:i/>
          <w:sz w:val="24"/>
          <w:vertAlign w:val="baseline"/>
        </w:rPr>
        <w:t>encontrar</w:t>
      </w:r>
      <w:r>
        <w:rPr>
          <w:sz w:val="24"/>
          <w:vertAlign w:val="baseline"/>
        </w:rPr>
        <w:t> </w:t>
      </w:r>
      <w:r>
        <w:rPr>
          <w:i/>
          <w:sz w:val="24"/>
          <w:vertAlign w:val="baseline"/>
        </w:rPr>
        <w:t>el</w:t>
      </w:r>
      <w:r>
        <w:rPr>
          <w:sz w:val="24"/>
          <w:vertAlign w:val="baseline"/>
        </w:rPr>
        <w:t> </w:t>
      </w:r>
      <w:r>
        <w:rPr>
          <w:i/>
          <w:sz w:val="24"/>
          <w:vertAlign w:val="baseline"/>
        </w:rPr>
        <w:t>Colegio</w:t>
      </w:r>
      <w:r>
        <w:rPr>
          <w:sz w:val="24"/>
          <w:vertAlign w:val="baseline"/>
        </w:rPr>
        <w:t> </w:t>
      </w:r>
      <w:r>
        <w:rPr>
          <w:i/>
          <w:sz w:val="24"/>
          <w:vertAlign w:val="baseline"/>
        </w:rPr>
        <w:t>un</w:t>
      </w:r>
      <w:r>
        <w:rPr>
          <w:sz w:val="24"/>
          <w:vertAlign w:val="baseline"/>
        </w:rPr>
        <w:t> </w:t>
      </w:r>
      <w:r>
        <w:rPr>
          <w:i/>
          <w:sz w:val="24"/>
          <w:vertAlign w:val="baseline"/>
        </w:rPr>
        <w:t>local</w:t>
      </w:r>
      <w:r>
        <w:rPr>
          <w:sz w:val="24"/>
          <w:vertAlign w:val="baseline"/>
        </w:rPr>
        <w:t> </w:t>
      </w:r>
      <w:r>
        <w:rPr>
          <w:i/>
          <w:sz w:val="24"/>
          <w:vertAlign w:val="baseline"/>
        </w:rPr>
        <w:t>propio</w:t>
      </w:r>
      <w:r>
        <w:rPr>
          <w:sz w:val="24"/>
          <w:vertAlign w:val="baseline"/>
        </w:rPr>
        <w:t> </w:t>
      </w:r>
      <w:r>
        <w:rPr>
          <w:i/>
          <w:sz w:val="24"/>
          <w:vertAlign w:val="baseline"/>
        </w:rPr>
        <w:t>para</w:t>
      </w:r>
      <w:r>
        <w:rPr>
          <w:sz w:val="24"/>
          <w:vertAlign w:val="baseline"/>
        </w:rPr>
        <w:t> </w:t>
      </w:r>
      <w:r>
        <w:rPr>
          <w:i/>
          <w:sz w:val="24"/>
          <w:vertAlign w:val="baseline"/>
        </w:rPr>
        <w:t>su</w:t>
      </w:r>
      <w:r>
        <w:rPr>
          <w:sz w:val="24"/>
          <w:vertAlign w:val="baseline"/>
        </w:rPr>
        <w:t> </w:t>
      </w:r>
      <w:r>
        <w:rPr>
          <w:i/>
          <w:sz w:val="24"/>
          <w:vertAlign w:val="baseline"/>
        </w:rPr>
        <w:t>instalación”</w:t>
      </w:r>
    </w:p>
    <w:p>
      <w:pPr>
        <w:spacing w:before="111"/>
        <w:ind w:left="13" w:right="0"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8"/>
          <w:w w:val="105"/>
          <w:sz w:val="16"/>
        </w:rPr>
        <w:t> </w:t>
      </w:r>
      <w:r>
        <w:rPr>
          <w:rFonts w:ascii="Bookman Old Style" w:hAnsi="Bookman Old Style"/>
          <w:b w:val="0"/>
          <w:w w:val="105"/>
          <w:sz w:val="16"/>
        </w:rPr>
        <w:t>la</w:t>
      </w:r>
      <w:r>
        <w:rPr>
          <w:spacing w:val="-7"/>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de</w:t>
      </w:r>
      <w:r>
        <w:rPr>
          <w:spacing w:val="-7"/>
          <w:w w:val="105"/>
          <w:sz w:val="16"/>
        </w:rPr>
        <w:t> </w:t>
      </w:r>
      <w:r>
        <w:rPr>
          <w:rFonts w:ascii="Bookman Old Style" w:hAnsi="Bookman Old Style"/>
          <w:b w:val="0"/>
          <w:w w:val="105"/>
          <w:sz w:val="16"/>
        </w:rPr>
        <w:t>Gobierno</w:t>
      </w:r>
      <w:r>
        <w:rPr>
          <w:spacing w:val="-9"/>
          <w:w w:val="105"/>
          <w:sz w:val="16"/>
        </w:rPr>
        <w:t> </w:t>
      </w:r>
      <w:r>
        <w:rPr>
          <w:rFonts w:ascii="Bookman Old Style" w:hAnsi="Bookman Old Style"/>
          <w:b w:val="0"/>
          <w:w w:val="105"/>
          <w:sz w:val="16"/>
        </w:rPr>
        <w:t>del</w:t>
      </w:r>
      <w:r>
        <w:rPr>
          <w:spacing w:val="-8"/>
          <w:w w:val="105"/>
          <w:sz w:val="16"/>
        </w:rPr>
        <w:t> </w:t>
      </w:r>
      <w:r>
        <w:rPr>
          <w:rFonts w:ascii="Bookman Old Style" w:hAnsi="Bookman Old Style"/>
          <w:b w:val="0"/>
          <w:w w:val="105"/>
          <w:sz w:val="16"/>
        </w:rPr>
        <w:t>15/10/1926,</w:t>
      </w:r>
      <w:r>
        <w:rPr>
          <w:spacing w:val="-8"/>
          <w:w w:val="105"/>
          <w:sz w:val="16"/>
        </w:rPr>
        <w:t> </w:t>
      </w:r>
      <w:r>
        <w:rPr>
          <w:rFonts w:ascii="Bookman Old Style" w:hAnsi="Bookman Old Style"/>
          <w:b w:val="0"/>
          <w:w w:val="105"/>
          <w:sz w:val="16"/>
        </w:rPr>
        <w:t>folio</w:t>
      </w:r>
      <w:r>
        <w:rPr>
          <w:spacing w:val="-7"/>
          <w:w w:val="105"/>
          <w:sz w:val="16"/>
        </w:rPr>
        <w:t> </w:t>
      </w:r>
      <w:r>
        <w:rPr>
          <w:rFonts w:ascii="Bookman Old Style" w:hAnsi="Bookman Old Style"/>
          <w:b w:val="0"/>
          <w:w w:val="105"/>
          <w:sz w:val="16"/>
        </w:rPr>
        <w:t>8,</w:t>
      </w:r>
      <w:r>
        <w:rPr>
          <w:spacing w:val="-9"/>
          <w:w w:val="105"/>
          <w:sz w:val="16"/>
        </w:rPr>
        <w:t> </w:t>
      </w:r>
      <w:r>
        <w:rPr>
          <w:rFonts w:ascii="Bookman Old Style" w:hAnsi="Bookman Old Style"/>
          <w:b w:val="0"/>
          <w:w w:val="105"/>
          <w:sz w:val="16"/>
        </w:rPr>
        <w:t>libro</w:t>
      </w:r>
      <w:r>
        <w:rPr>
          <w:spacing w:val="-8"/>
          <w:w w:val="105"/>
          <w:sz w:val="16"/>
        </w:rPr>
        <w:t> </w:t>
      </w:r>
      <w:r>
        <w:rPr>
          <w:rFonts w:ascii="Bookman Old Style" w:hAnsi="Bookman Old Style"/>
          <w:b w:val="0"/>
          <w:spacing w:val="-5"/>
          <w:w w:val="105"/>
          <w:sz w:val="16"/>
        </w:rPr>
        <w:t>1º)</w:t>
      </w:r>
    </w:p>
    <w:p>
      <w:pPr>
        <w:pStyle w:val="BodyText"/>
        <w:spacing w:before="57"/>
        <w:ind w:left="287" w:right="277" w:firstLine="480"/>
        <w:jc w:val="both"/>
      </w:pPr>
      <w:r>
        <w:rPr/>
        <w:t>En Junio del siguiente año y dos meses antes de instalarse el Colegio en el Círculo Mercantil, tenemos que se ha recibido un nuevo B.L.M. del Inspector de Sanidad “suplicando la suscripción” y se acuerda efectuarla desde el primero de Enero de aquel año “habiendo desaparecido las dificultades de falta de local”.</w:t>
      </w:r>
    </w:p>
    <w:p>
      <w:pPr>
        <w:pStyle w:val="BodyText"/>
        <w:spacing w:before="56"/>
        <w:ind w:left="287" w:right="273" w:firstLine="480"/>
        <w:jc w:val="both"/>
      </w:pPr>
      <w:r>
        <w:rPr/>
        <w:t>Después de esto, en los libros de actas se recoge la llegada de diferentes publicaciones y la decisión de suscribirse a las revistas profesionales más importantes en aquellos momentos. No vamos a cansar al lector con las diferentes decisiones de la Junta de Gobierno para dichas suscripciones y la mención de aquellas publicaciones que se recibían de diferentes organismos. Como excepción digamos que una revista muy importante para nosotros era “La Voz de la Farmacia”, órgano de la Unión Farmacéutica Nacional, que empezó a publicarse en 1930. Nos limitamos a dar una relación de unas y otras en esos primeros años a partir de las referencias que de ellas se dan en los libros de actas:</w:t>
      </w:r>
    </w:p>
    <w:p>
      <w:pPr>
        <w:pStyle w:val="BodyText"/>
        <w:tabs>
          <w:tab w:pos="1714" w:val="left" w:leader="none"/>
        </w:tabs>
        <w:spacing w:before="59"/>
        <w:ind w:left="1355"/>
      </w:pPr>
      <w:r>
        <w:rPr>
          <w:rFonts w:ascii="Segoe UI Symbol" w:hAnsi="Segoe UI Symbol"/>
          <w:spacing w:val="-10"/>
          <w:sz w:val="18"/>
        </w:rPr>
        <w:t>✔</w:t>
      </w:r>
      <w:r>
        <w:rPr>
          <w:sz w:val="18"/>
        </w:rPr>
        <w:tab/>
      </w:r>
      <w:r>
        <w:rPr/>
        <w:t>“Boletín</w:t>
      </w:r>
      <w:r>
        <w:rPr>
          <w:spacing w:val="-6"/>
        </w:rPr>
        <w:t> </w:t>
      </w:r>
      <w:r>
        <w:rPr/>
        <w:t>Técnico</w:t>
      </w:r>
      <w:r>
        <w:rPr>
          <w:spacing w:val="-1"/>
        </w:rPr>
        <w:t> </w:t>
      </w:r>
      <w:r>
        <w:rPr/>
        <w:t>de</w:t>
      </w:r>
      <w:r>
        <w:rPr>
          <w:spacing w:val="-4"/>
        </w:rPr>
        <w:t> </w:t>
      </w:r>
      <w:r>
        <w:rPr/>
        <w:t>la</w:t>
      </w:r>
      <w:r>
        <w:rPr>
          <w:spacing w:val="-1"/>
        </w:rPr>
        <w:t> </w:t>
      </w:r>
      <w:r>
        <w:rPr/>
        <w:t>Dirección</w:t>
      </w:r>
      <w:r>
        <w:rPr>
          <w:spacing w:val="-2"/>
        </w:rPr>
        <w:t> </w:t>
      </w:r>
      <w:r>
        <w:rPr/>
        <w:t>General</w:t>
      </w:r>
      <w:r>
        <w:rPr>
          <w:spacing w:val="-1"/>
        </w:rPr>
        <w:t> </w:t>
      </w:r>
      <w:r>
        <w:rPr/>
        <w:t>de</w:t>
      </w:r>
      <w:r>
        <w:rPr>
          <w:spacing w:val="-3"/>
        </w:rPr>
        <w:t> </w:t>
      </w:r>
      <w:r>
        <w:rPr>
          <w:spacing w:val="-2"/>
        </w:rPr>
        <w:t>Sanidad”</w:t>
      </w:r>
    </w:p>
    <w:p>
      <w:pPr>
        <w:pStyle w:val="BodyText"/>
        <w:tabs>
          <w:tab w:pos="1714" w:val="left" w:leader="none"/>
        </w:tabs>
        <w:spacing w:before="56"/>
        <w:ind w:left="1355"/>
      </w:pPr>
      <w:r>
        <w:rPr>
          <w:rFonts w:ascii="Segoe UI Symbol" w:hAnsi="Segoe UI Symbol"/>
          <w:spacing w:val="-10"/>
          <w:sz w:val="18"/>
        </w:rPr>
        <w:t>✔</w:t>
      </w:r>
      <w:r>
        <w:rPr>
          <w:sz w:val="18"/>
        </w:rPr>
        <w:tab/>
      </w:r>
      <w:r>
        <w:rPr/>
        <w:t>“El</w:t>
      </w:r>
      <w:r>
        <w:rPr>
          <w:spacing w:val="-2"/>
        </w:rPr>
        <w:t> </w:t>
      </w:r>
      <w:r>
        <w:rPr/>
        <w:t>Monitor</w:t>
      </w:r>
      <w:r>
        <w:rPr>
          <w:spacing w:val="1"/>
        </w:rPr>
        <w:t> </w:t>
      </w:r>
      <w:r>
        <w:rPr/>
        <w:t>de</w:t>
      </w:r>
      <w:r>
        <w:rPr>
          <w:spacing w:val="-2"/>
        </w:rPr>
        <w:t> </w:t>
      </w:r>
      <w:r>
        <w:rPr/>
        <w:t>la</w:t>
      </w:r>
      <w:r>
        <w:rPr>
          <w:spacing w:val="-1"/>
        </w:rPr>
        <w:t> </w:t>
      </w:r>
      <w:r>
        <w:rPr>
          <w:spacing w:val="-2"/>
        </w:rPr>
        <w:t>Farmacia”</w:t>
      </w:r>
    </w:p>
    <w:p>
      <w:pPr>
        <w:pStyle w:val="BodyText"/>
        <w:tabs>
          <w:tab w:pos="1714" w:val="left" w:leader="none"/>
        </w:tabs>
        <w:spacing w:before="58"/>
        <w:ind w:left="1355"/>
      </w:pPr>
      <w:r>
        <w:rPr>
          <w:rFonts w:ascii="Segoe UI Symbol" w:hAnsi="Segoe UI Symbol"/>
          <w:spacing w:val="-10"/>
          <w:sz w:val="18"/>
        </w:rPr>
        <w:t>✔</w:t>
      </w:r>
      <w:r>
        <w:rPr>
          <w:sz w:val="18"/>
        </w:rPr>
        <w:tab/>
      </w:r>
      <w:r>
        <w:rPr/>
        <w:t>“La</w:t>
      </w:r>
      <w:r>
        <w:rPr>
          <w:spacing w:val="-6"/>
        </w:rPr>
        <w:t> </w:t>
      </w:r>
      <w:r>
        <w:rPr/>
        <w:t>Farmacia</w:t>
      </w:r>
      <w:r>
        <w:rPr>
          <w:spacing w:val="-1"/>
        </w:rPr>
        <w:t> </w:t>
      </w:r>
      <w:r>
        <w:rPr/>
        <w:t>Española”,</w:t>
      </w:r>
      <w:r>
        <w:rPr>
          <w:spacing w:val="-1"/>
        </w:rPr>
        <w:t> </w:t>
      </w:r>
      <w:r>
        <w:rPr/>
        <w:t>publicación,</w:t>
      </w:r>
      <w:r>
        <w:rPr>
          <w:spacing w:val="-2"/>
        </w:rPr>
        <w:t> </w:t>
      </w:r>
      <w:r>
        <w:rPr/>
        <w:t>como</w:t>
      </w:r>
      <w:r>
        <w:rPr>
          <w:spacing w:val="-1"/>
        </w:rPr>
        <w:t> </w:t>
      </w:r>
      <w:r>
        <w:rPr/>
        <w:t>la</w:t>
      </w:r>
      <w:r>
        <w:rPr>
          <w:spacing w:val="-2"/>
        </w:rPr>
        <w:t> </w:t>
      </w:r>
      <w:r>
        <w:rPr/>
        <w:t>anterior que</w:t>
      </w:r>
      <w:r>
        <w:rPr>
          <w:spacing w:val="-3"/>
        </w:rPr>
        <w:t> </w:t>
      </w:r>
      <w:r>
        <w:rPr/>
        <w:t>tuvo</w:t>
      </w:r>
      <w:r>
        <w:rPr>
          <w:spacing w:val="-2"/>
        </w:rPr>
        <w:t> </w:t>
      </w:r>
      <w:r>
        <w:rPr/>
        <w:t>años</w:t>
      </w:r>
      <w:r>
        <w:rPr>
          <w:spacing w:val="-2"/>
        </w:rPr>
        <w:t> </w:t>
      </w:r>
      <w:r>
        <w:rPr/>
        <w:t>de</w:t>
      </w:r>
      <w:r>
        <w:rPr>
          <w:spacing w:val="-3"/>
        </w:rPr>
        <w:t> </w:t>
      </w:r>
      <w:r>
        <w:rPr>
          <w:spacing w:val="-2"/>
        </w:rPr>
        <w:t>vida.</w:t>
      </w:r>
    </w:p>
    <w:p>
      <w:pPr>
        <w:pStyle w:val="BodyText"/>
        <w:tabs>
          <w:tab w:pos="1714" w:val="left" w:leader="none"/>
        </w:tabs>
        <w:spacing w:before="56"/>
        <w:ind w:left="1355"/>
      </w:pPr>
      <w:r>
        <w:rPr>
          <w:rFonts w:ascii="Segoe UI Symbol" w:hAnsi="Segoe UI Symbol"/>
          <w:spacing w:val="-10"/>
          <w:sz w:val="18"/>
        </w:rPr>
        <w:t>✔</w:t>
      </w:r>
      <w:r>
        <w:rPr>
          <w:sz w:val="18"/>
        </w:rPr>
        <w:tab/>
      </w:r>
      <w:r>
        <w:rPr/>
        <w:t>“El</w:t>
      </w:r>
      <w:r>
        <w:rPr>
          <w:spacing w:val="-5"/>
        </w:rPr>
        <w:t> </w:t>
      </w:r>
      <w:r>
        <w:rPr/>
        <w:t>Derecho</w:t>
      </w:r>
      <w:r>
        <w:rPr>
          <w:spacing w:val="-3"/>
        </w:rPr>
        <w:t> </w:t>
      </w:r>
      <w:r>
        <w:rPr/>
        <w:t>Sanitario</w:t>
      </w:r>
      <w:r>
        <w:rPr>
          <w:spacing w:val="-2"/>
        </w:rPr>
        <w:t> </w:t>
      </w:r>
      <w:r>
        <w:rPr/>
        <w:t>Español”,</w:t>
      </w:r>
      <w:r>
        <w:rPr>
          <w:spacing w:val="-3"/>
        </w:rPr>
        <w:t> </w:t>
      </w:r>
      <w:r>
        <w:rPr/>
        <w:t>bajo</w:t>
      </w:r>
      <w:r>
        <w:rPr>
          <w:spacing w:val="-4"/>
        </w:rPr>
        <w:t> </w:t>
      </w:r>
      <w:r>
        <w:rPr/>
        <w:t>la</w:t>
      </w:r>
      <w:r>
        <w:rPr>
          <w:spacing w:val="-3"/>
        </w:rPr>
        <w:t> </w:t>
      </w:r>
      <w:r>
        <w:rPr/>
        <w:t>dirección</w:t>
      </w:r>
      <w:r>
        <w:rPr>
          <w:spacing w:val="-3"/>
        </w:rPr>
        <w:t> </w:t>
      </w:r>
      <w:r>
        <w:rPr/>
        <w:t>del</w:t>
      </w:r>
      <w:r>
        <w:rPr>
          <w:spacing w:val="-3"/>
        </w:rPr>
        <w:t> </w:t>
      </w:r>
      <w:r>
        <w:rPr/>
        <w:t>Dr.</w:t>
      </w:r>
      <w:r>
        <w:rPr>
          <w:spacing w:val="-3"/>
        </w:rPr>
        <w:t> </w:t>
      </w:r>
      <w:r>
        <w:rPr>
          <w:spacing w:val="-2"/>
        </w:rPr>
        <w:t>Bécares.</w:t>
      </w:r>
    </w:p>
    <w:p>
      <w:pPr>
        <w:pStyle w:val="BodyText"/>
        <w:tabs>
          <w:tab w:pos="1714" w:val="left" w:leader="none"/>
        </w:tabs>
        <w:spacing w:before="58"/>
        <w:ind w:left="1355"/>
      </w:pPr>
      <w:r>
        <w:rPr>
          <w:rFonts w:ascii="Segoe UI Symbol" w:hAnsi="Segoe UI Symbol"/>
          <w:spacing w:val="-10"/>
          <w:sz w:val="18"/>
        </w:rPr>
        <w:t>✔</w:t>
      </w:r>
      <w:r>
        <w:rPr>
          <w:sz w:val="18"/>
        </w:rPr>
        <w:tab/>
      </w:r>
      <w:r>
        <w:rPr/>
        <w:t>“Legislación</w:t>
      </w:r>
      <w:r>
        <w:rPr>
          <w:spacing w:val="-4"/>
        </w:rPr>
        <w:t> </w:t>
      </w:r>
      <w:r>
        <w:rPr/>
        <w:t>de</w:t>
      </w:r>
      <w:r>
        <w:rPr>
          <w:spacing w:val="-1"/>
        </w:rPr>
        <w:t> </w:t>
      </w:r>
      <w:r>
        <w:rPr/>
        <w:t>Farmacia vigente</w:t>
      </w:r>
      <w:r>
        <w:rPr>
          <w:spacing w:val="-3"/>
        </w:rPr>
        <w:t> </w:t>
      </w:r>
      <w:r>
        <w:rPr/>
        <w:t>en</w:t>
      </w:r>
      <w:r>
        <w:rPr>
          <w:spacing w:val="-1"/>
        </w:rPr>
        <w:t> </w:t>
      </w:r>
      <w:r>
        <w:rPr/>
        <w:t>España”</w:t>
      </w:r>
      <w:r>
        <w:rPr>
          <w:spacing w:val="-3"/>
        </w:rPr>
        <w:t> </w:t>
      </w:r>
      <w:r>
        <w:rPr/>
        <w:t>por</w:t>
      </w:r>
      <w:r>
        <w:rPr>
          <w:spacing w:val="-1"/>
        </w:rPr>
        <w:t> </w:t>
      </w:r>
      <w:r>
        <w:rPr/>
        <w:t>el</w:t>
      </w:r>
      <w:r>
        <w:rPr>
          <w:spacing w:val="-1"/>
        </w:rPr>
        <w:t> </w:t>
      </w:r>
      <w:r>
        <w:rPr/>
        <w:t>doctor</w:t>
      </w:r>
      <w:r>
        <w:rPr>
          <w:spacing w:val="-1"/>
        </w:rPr>
        <w:t> </w:t>
      </w:r>
      <w:r>
        <w:rPr/>
        <w:t>Blas y</w:t>
      </w:r>
      <w:r>
        <w:rPr>
          <w:spacing w:val="-1"/>
        </w:rPr>
        <w:t> </w:t>
      </w:r>
      <w:r>
        <w:rPr>
          <w:spacing w:val="-2"/>
        </w:rPr>
        <w:t>Manada.</w:t>
      </w:r>
    </w:p>
    <w:p>
      <w:pPr>
        <w:pStyle w:val="BodyText"/>
        <w:tabs>
          <w:tab w:pos="1714" w:val="left" w:leader="none"/>
        </w:tabs>
        <w:spacing w:before="56"/>
        <w:ind w:left="1355"/>
      </w:pPr>
      <w:r>
        <w:rPr>
          <w:rFonts w:ascii="Segoe UI Symbol" w:hAnsi="Segoe UI Symbol"/>
          <w:spacing w:val="-10"/>
          <w:sz w:val="18"/>
        </w:rPr>
        <w:t>✔</w:t>
      </w:r>
      <w:r>
        <w:rPr>
          <w:sz w:val="18"/>
        </w:rPr>
        <w:tab/>
      </w:r>
      <w:r>
        <w:rPr/>
        <w:t>“Legislación</w:t>
      </w:r>
      <w:r>
        <w:rPr>
          <w:spacing w:val="-3"/>
        </w:rPr>
        <w:t> </w:t>
      </w:r>
      <w:r>
        <w:rPr/>
        <w:t>Farmacéutica”</w:t>
      </w:r>
      <w:r>
        <w:rPr>
          <w:spacing w:val="-1"/>
        </w:rPr>
        <w:t> </w:t>
      </w:r>
      <w:r>
        <w:rPr/>
        <w:t>dos</w:t>
      </w:r>
      <w:r>
        <w:rPr>
          <w:spacing w:val="-2"/>
        </w:rPr>
        <w:t> </w:t>
      </w:r>
      <w:r>
        <w:rPr/>
        <w:t>tomos,</w:t>
      </w:r>
      <w:r>
        <w:rPr>
          <w:spacing w:val="-2"/>
        </w:rPr>
        <w:t> </w:t>
      </w:r>
      <w:r>
        <w:rPr/>
        <w:t>por</w:t>
      </w:r>
      <w:r>
        <w:rPr>
          <w:spacing w:val="-3"/>
        </w:rPr>
        <w:t> </w:t>
      </w:r>
      <w:r>
        <w:rPr/>
        <w:t>don</w:t>
      </w:r>
      <w:r>
        <w:rPr>
          <w:spacing w:val="-2"/>
        </w:rPr>
        <w:t> </w:t>
      </w:r>
      <w:r>
        <w:rPr/>
        <w:t>Rafael</w:t>
      </w:r>
      <w:r>
        <w:rPr>
          <w:spacing w:val="-1"/>
        </w:rPr>
        <w:t> </w:t>
      </w:r>
      <w:r>
        <w:rPr/>
        <w:t>Malato</w:t>
      </w:r>
      <w:r>
        <w:rPr>
          <w:spacing w:val="-1"/>
        </w:rPr>
        <w:t> </w:t>
      </w:r>
      <w:r>
        <w:rPr/>
        <w:t>y</w:t>
      </w:r>
      <w:r>
        <w:rPr>
          <w:spacing w:val="-2"/>
        </w:rPr>
        <w:t> Juste."</w:t>
      </w:r>
    </w:p>
    <w:p>
      <w:pPr>
        <w:pStyle w:val="BodyText"/>
        <w:tabs>
          <w:tab w:pos="1714" w:val="left" w:leader="none"/>
        </w:tabs>
        <w:spacing w:before="58"/>
        <w:ind w:left="1355"/>
      </w:pPr>
      <w:r>
        <w:rPr>
          <w:rFonts w:ascii="Segoe UI Symbol" w:hAnsi="Segoe UI Symbol"/>
          <w:spacing w:val="-10"/>
          <w:sz w:val="18"/>
        </w:rPr>
        <w:t>✔</w:t>
      </w:r>
      <w:r>
        <w:rPr>
          <w:sz w:val="18"/>
        </w:rPr>
        <w:tab/>
      </w:r>
      <w:r>
        <w:rPr/>
        <w:t>“Boletín</w:t>
      </w:r>
      <w:r>
        <w:rPr>
          <w:spacing w:val="-1"/>
        </w:rPr>
        <w:t> </w:t>
      </w:r>
      <w:r>
        <w:rPr/>
        <w:t>del</w:t>
      </w:r>
      <w:r>
        <w:rPr>
          <w:spacing w:val="-3"/>
        </w:rPr>
        <w:t> </w:t>
      </w:r>
      <w:r>
        <w:rPr/>
        <w:t>Colegio</w:t>
      </w:r>
      <w:r>
        <w:rPr>
          <w:spacing w:val="-2"/>
        </w:rPr>
        <w:t> </w:t>
      </w:r>
      <w:r>
        <w:rPr/>
        <w:t>Médico</w:t>
      </w:r>
      <w:r>
        <w:rPr>
          <w:spacing w:val="-1"/>
        </w:rPr>
        <w:t> </w:t>
      </w:r>
      <w:r>
        <w:rPr/>
        <w:t>de</w:t>
      </w:r>
      <w:r>
        <w:rPr>
          <w:spacing w:val="-2"/>
        </w:rPr>
        <w:t> Sevilla”</w:t>
      </w:r>
    </w:p>
    <w:p>
      <w:pPr>
        <w:pStyle w:val="BodyText"/>
        <w:tabs>
          <w:tab w:pos="1714" w:val="left" w:leader="none"/>
        </w:tabs>
        <w:spacing w:before="56"/>
        <w:ind w:left="1355"/>
      </w:pPr>
      <w:r>
        <w:rPr>
          <w:rFonts w:ascii="Segoe UI Symbol" w:hAnsi="Segoe UI Symbol"/>
          <w:spacing w:val="-10"/>
          <w:sz w:val="18"/>
        </w:rPr>
        <w:t>✔</w:t>
      </w:r>
      <w:r>
        <w:rPr>
          <w:sz w:val="18"/>
        </w:rPr>
        <w:tab/>
      </w:r>
      <w:r>
        <w:rPr/>
        <w:t>“Boletín</w:t>
      </w:r>
      <w:r>
        <w:rPr>
          <w:spacing w:val="-4"/>
        </w:rPr>
        <w:t> </w:t>
      </w:r>
      <w:r>
        <w:rPr/>
        <w:t>Oficial</w:t>
      </w:r>
      <w:r>
        <w:rPr>
          <w:spacing w:val="-2"/>
        </w:rPr>
        <w:t> </w:t>
      </w:r>
      <w:r>
        <w:rPr/>
        <w:t>del</w:t>
      </w:r>
      <w:r>
        <w:rPr>
          <w:spacing w:val="-2"/>
        </w:rPr>
        <w:t> </w:t>
      </w:r>
      <w:r>
        <w:rPr/>
        <w:t>Colegio</w:t>
      </w:r>
      <w:r>
        <w:rPr>
          <w:spacing w:val="-2"/>
        </w:rPr>
        <w:t> </w:t>
      </w:r>
      <w:r>
        <w:rPr/>
        <w:t>de</w:t>
      </w:r>
      <w:r>
        <w:rPr>
          <w:spacing w:val="-2"/>
        </w:rPr>
        <w:t> </w:t>
      </w:r>
      <w:r>
        <w:rPr/>
        <w:t>Farmacéuticos</w:t>
      </w:r>
      <w:r>
        <w:rPr>
          <w:spacing w:val="-3"/>
        </w:rPr>
        <w:t> </w:t>
      </w:r>
      <w:r>
        <w:rPr/>
        <w:t>de</w:t>
      </w:r>
      <w:r>
        <w:rPr>
          <w:spacing w:val="-1"/>
        </w:rPr>
        <w:t> </w:t>
      </w:r>
      <w:r>
        <w:rPr>
          <w:spacing w:val="-2"/>
        </w:rPr>
        <w:t>Córdoba”</w:t>
      </w:r>
    </w:p>
    <w:p>
      <w:pPr>
        <w:pStyle w:val="BodyText"/>
        <w:tabs>
          <w:tab w:pos="1714" w:val="left" w:leader="none"/>
        </w:tabs>
        <w:spacing w:before="58"/>
        <w:ind w:left="1355"/>
      </w:pPr>
      <w:r>
        <w:rPr>
          <w:rFonts w:ascii="Segoe UI Symbol" w:hAnsi="Segoe UI Symbol"/>
          <w:spacing w:val="-10"/>
          <w:sz w:val="18"/>
        </w:rPr>
        <w:t>✔</w:t>
      </w:r>
      <w:r>
        <w:rPr>
          <w:sz w:val="18"/>
        </w:rPr>
        <w:tab/>
      </w:r>
      <w:r>
        <w:rPr/>
        <w:t>“Boletín</w:t>
      </w:r>
      <w:r>
        <w:rPr>
          <w:spacing w:val="-4"/>
        </w:rPr>
        <w:t> </w:t>
      </w:r>
      <w:r>
        <w:rPr/>
        <w:t>del</w:t>
      </w:r>
      <w:r>
        <w:rPr>
          <w:spacing w:val="-3"/>
        </w:rPr>
        <w:t> </w:t>
      </w:r>
      <w:r>
        <w:rPr/>
        <w:t>Ilustre</w:t>
      </w:r>
      <w:r>
        <w:rPr>
          <w:spacing w:val="-1"/>
        </w:rPr>
        <w:t> </w:t>
      </w:r>
      <w:r>
        <w:rPr/>
        <w:t>Colegio</w:t>
      </w:r>
      <w:r>
        <w:rPr>
          <w:spacing w:val="-1"/>
        </w:rPr>
        <w:t> </w:t>
      </w:r>
      <w:r>
        <w:rPr/>
        <w:t>de</w:t>
      </w:r>
      <w:r>
        <w:rPr>
          <w:spacing w:val="-3"/>
        </w:rPr>
        <w:t> </w:t>
      </w:r>
      <w:r>
        <w:rPr/>
        <w:t>Farmacéuticos</w:t>
      </w:r>
      <w:r>
        <w:rPr>
          <w:spacing w:val="-2"/>
        </w:rPr>
        <w:t> </w:t>
      </w:r>
      <w:r>
        <w:rPr/>
        <w:t>de</w:t>
      </w:r>
      <w:r>
        <w:rPr>
          <w:spacing w:val="-3"/>
        </w:rPr>
        <w:t> </w:t>
      </w:r>
      <w:r>
        <w:rPr>
          <w:spacing w:val="-2"/>
        </w:rPr>
        <w:t>Sevilla”</w:t>
      </w:r>
    </w:p>
    <w:p>
      <w:pPr>
        <w:pStyle w:val="BodyText"/>
        <w:tabs>
          <w:tab w:pos="1714" w:val="left" w:leader="none"/>
        </w:tabs>
        <w:spacing w:before="56"/>
        <w:ind w:left="1355"/>
      </w:pPr>
      <w:r>
        <w:rPr>
          <w:rFonts w:ascii="Segoe UI Symbol" w:hAnsi="Segoe UI Symbol"/>
          <w:spacing w:val="-10"/>
          <w:sz w:val="18"/>
        </w:rPr>
        <w:t>✔</w:t>
      </w:r>
      <w:r>
        <w:rPr>
          <w:sz w:val="18"/>
        </w:rPr>
        <w:tab/>
      </w:r>
      <w:r>
        <w:rPr/>
        <w:t>“Boletín</w:t>
      </w:r>
      <w:r>
        <w:rPr>
          <w:spacing w:val="-2"/>
        </w:rPr>
        <w:t> </w:t>
      </w:r>
      <w:r>
        <w:rPr/>
        <w:t>del</w:t>
      </w:r>
      <w:r>
        <w:rPr>
          <w:spacing w:val="-3"/>
        </w:rPr>
        <w:t> </w:t>
      </w:r>
      <w:r>
        <w:rPr/>
        <w:t>Colegio</w:t>
      </w:r>
      <w:r>
        <w:rPr>
          <w:spacing w:val="-2"/>
        </w:rPr>
        <w:t> </w:t>
      </w:r>
      <w:r>
        <w:rPr/>
        <w:t>Oficial</w:t>
      </w:r>
      <w:r>
        <w:rPr>
          <w:spacing w:val="-4"/>
        </w:rPr>
        <w:t> </w:t>
      </w:r>
      <w:r>
        <w:rPr/>
        <w:t>de</w:t>
      </w:r>
      <w:r>
        <w:rPr>
          <w:spacing w:val="-1"/>
        </w:rPr>
        <w:t> </w:t>
      </w:r>
      <w:r>
        <w:rPr/>
        <w:t>Farmacéuticos</w:t>
      </w:r>
      <w:r>
        <w:rPr>
          <w:spacing w:val="-2"/>
        </w:rPr>
        <w:t> </w:t>
      </w:r>
      <w:r>
        <w:rPr/>
        <w:t>de</w:t>
      </w:r>
      <w:r>
        <w:rPr>
          <w:spacing w:val="-1"/>
        </w:rPr>
        <w:t> </w:t>
      </w:r>
      <w:r>
        <w:rPr>
          <w:spacing w:val="-2"/>
        </w:rPr>
        <w:t>Santander”</w:t>
      </w:r>
    </w:p>
    <w:p>
      <w:pPr>
        <w:pStyle w:val="BodyText"/>
        <w:tabs>
          <w:tab w:pos="1714" w:val="left" w:leader="none"/>
        </w:tabs>
        <w:spacing w:before="58"/>
        <w:ind w:left="1355"/>
      </w:pPr>
      <w:r>
        <w:rPr>
          <w:rFonts w:ascii="Segoe UI Symbol" w:hAnsi="Segoe UI Symbol"/>
          <w:spacing w:val="-10"/>
          <w:sz w:val="18"/>
        </w:rPr>
        <w:t>✔</w:t>
      </w:r>
      <w:r>
        <w:rPr>
          <w:sz w:val="18"/>
        </w:rPr>
        <w:tab/>
      </w:r>
      <w:r>
        <w:rPr/>
        <w:t>“Federación</w:t>
      </w:r>
      <w:r>
        <w:rPr>
          <w:spacing w:val="-3"/>
        </w:rPr>
        <w:t> </w:t>
      </w:r>
      <w:r>
        <w:rPr/>
        <w:t>Sanitaria</w:t>
      </w:r>
      <w:r>
        <w:rPr>
          <w:spacing w:val="-4"/>
        </w:rPr>
        <w:t> </w:t>
      </w:r>
      <w:r>
        <w:rPr>
          <w:spacing w:val="-2"/>
        </w:rPr>
        <w:t>Madrileña”</w:t>
      </w:r>
    </w:p>
    <w:p>
      <w:pPr>
        <w:pStyle w:val="BodyText"/>
        <w:tabs>
          <w:tab w:pos="1714" w:val="left" w:leader="none"/>
        </w:tabs>
        <w:spacing w:before="56"/>
        <w:ind w:left="1355"/>
      </w:pPr>
      <w:r>
        <w:rPr>
          <w:rFonts w:ascii="Segoe UI Symbol" w:hAnsi="Segoe UI Symbol"/>
          <w:spacing w:val="-10"/>
          <w:sz w:val="18"/>
        </w:rPr>
        <w:t>✔</w:t>
      </w:r>
      <w:r>
        <w:rPr>
          <w:sz w:val="18"/>
        </w:rPr>
        <w:tab/>
      </w:r>
      <w:r>
        <w:rPr>
          <w:spacing w:val="-2"/>
        </w:rPr>
        <w:t>“Farmacia”</w:t>
      </w:r>
    </w:p>
    <w:p>
      <w:pPr>
        <w:pStyle w:val="BodyText"/>
        <w:tabs>
          <w:tab w:pos="1714" w:val="left" w:leader="none"/>
        </w:tabs>
        <w:spacing w:before="58"/>
        <w:ind w:left="1355"/>
      </w:pPr>
      <w:r>
        <w:rPr>
          <w:rFonts w:ascii="Segoe UI Symbol" w:hAnsi="Segoe UI Symbol"/>
          <w:spacing w:val="-10"/>
          <w:sz w:val="18"/>
        </w:rPr>
        <w:t>✔</w:t>
      </w:r>
      <w:r>
        <w:rPr>
          <w:sz w:val="18"/>
        </w:rPr>
        <w:tab/>
      </w:r>
      <w:r>
        <w:rPr/>
        <w:t>“Boletín</w:t>
      </w:r>
      <w:r>
        <w:rPr>
          <w:spacing w:val="-3"/>
        </w:rPr>
        <w:t> </w:t>
      </w:r>
      <w:r>
        <w:rPr/>
        <w:t>del</w:t>
      </w:r>
      <w:r>
        <w:rPr>
          <w:spacing w:val="-3"/>
        </w:rPr>
        <w:t> </w:t>
      </w:r>
      <w:r>
        <w:rPr/>
        <w:t>Instituto</w:t>
      </w:r>
      <w:r>
        <w:rPr>
          <w:spacing w:val="-2"/>
        </w:rPr>
        <w:t> </w:t>
      </w:r>
      <w:r>
        <w:rPr/>
        <w:t>Provincial</w:t>
      </w:r>
      <w:r>
        <w:rPr>
          <w:spacing w:val="-1"/>
        </w:rPr>
        <w:t> </w:t>
      </w:r>
      <w:r>
        <w:rPr/>
        <w:t>de</w:t>
      </w:r>
      <w:r>
        <w:rPr>
          <w:spacing w:val="-3"/>
        </w:rPr>
        <w:t> </w:t>
      </w:r>
      <w:r>
        <w:rPr/>
        <w:t>Higiene</w:t>
      </w:r>
      <w:r>
        <w:rPr>
          <w:spacing w:val="-1"/>
        </w:rPr>
        <w:t> </w:t>
      </w:r>
      <w:r>
        <w:rPr/>
        <w:t>de</w:t>
      </w:r>
      <w:r>
        <w:rPr>
          <w:spacing w:val="-3"/>
        </w:rPr>
        <w:t> </w:t>
      </w:r>
      <w:r>
        <w:rPr/>
        <w:t>Las</w:t>
      </w:r>
      <w:r>
        <w:rPr>
          <w:spacing w:val="-1"/>
        </w:rPr>
        <w:t> </w:t>
      </w:r>
      <w:r>
        <w:rPr>
          <w:spacing w:val="-2"/>
        </w:rPr>
        <w:t>Palmas”</w:t>
      </w:r>
    </w:p>
    <w:p>
      <w:pPr>
        <w:pStyle w:val="BodyText"/>
        <w:tabs>
          <w:tab w:pos="1714" w:val="left" w:leader="none"/>
        </w:tabs>
        <w:spacing w:before="56"/>
        <w:ind w:left="1355"/>
      </w:pPr>
      <w:r>
        <w:rPr>
          <w:rFonts w:ascii="Segoe UI Symbol" w:hAnsi="Segoe UI Symbol"/>
          <w:spacing w:val="-10"/>
          <w:sz w:val="18"/>
        </w:rPr>
        <w:t>✔</w:t>
      </w:r>
      <w:r>
        <w:rPr>
          <w:sz w:val="18"/>
        </w:rPr>
        <w:tab/>
      </w:r>
      <w:r>
        <w:rPr/>
        <w:t>“La</w:t>
      </w:r>
      <w:r>
        <w:rPr>
          <w:spacing w:val="-3"/>
        </w:rPr>
        <w:t> </w:t>
      </w:r>
      <w:r>
        <w:rPr/>
        <w:t>voz</w:t>
      </w:r>
      <w:r>
        <w:rPr>
          <w:spacing w:val="-3"/>
        </w:rPr>
        <w:t> </w:t>
      </w:r>
      <w:r>
        <w:rPr/>
        <w:t>de</w:t>
      </w:r>
      <w:r>
        <w:rPr>
          <w:spacing w:val="-1"/>
        </w:rPr>
        <w:t> </w:t>
      </w:r>
      <w:r>
        <w:rPr/>
        <w:t>la</w:t>
      </w:r>
      <w:r>
        <w:rPr>
          <w:spacing w:val="-3"/>
        </w:rPr>
        <w:t> </w:t>
      </w:r>
      <w:r>
        <w:rPr/>
        <w:t>Farmacia” Revista</w:t>
      </w:r>
      <w:r>
        <w:rPr>
          <w:spacing w:val="-1"/>
        </w:rPr>
        <w:t> </w:t>
      </w:r>
      <w:r>
        <w:rPr/>
        <w:t>de</w:t>
      </w:r>
      <w:r>
        <w:rPr>
          <w:spacing w:val="-3"/>
        </w:rPr>
        <w:t> </w:t>
      </w:r>
      <w:r>
        <w:rPr/>
        <w:t>la</w:t>
      </w:r>
      <w:r>
        <w:rPr>
          <w:spacing w:val="-1"/>
        </w:rPr>
        <w:t> </w:t>
      </w:r>
      <w:r>
        <w:rPr/>
        <w:t>Unión</w:t>
      </w:r>
      <w:r>
        <w:rPr>
          <w:spacing w:val="-1"/>
        </w:rPr>
        <w:t> </w:t>
      </w:r>
      <w:r>
        <w:rPr/>
        <w:t>Farmacéutica </w:t>
      </w:r>
      <w:r>
        <w:rPr>
          <w:spacing w:val="-2"/>
        </w:rPr>
        <w:t>Nacional.</w:t>
      </w:r>
    </w:p>
    <w:p>
      <w:pPr>
        <w:pStyle w:val="BodyText"/>
        <w:tabs>
          <w:tab w:pos="1714" w:val="left" w:leader="none"/>
        </w:tabs>
        <w:spacing w:before="58"/>
        <w:ind w:left="1355"/>
      </w:pPr>
      <w:r>
        <w:rPr>
          <w:rFonts w:ascii="Segoe UI Symbol" w:hAnsi="Segoe UI Symbol"/>
          <w:spacing w:val="-10"/>
          <w:sz w:val="18"/>
        </w:rPr>
        <w:t>✔</w:t>
      </w:r>
      <w:r>
        <w:rPr>
          <w:sz w:val="18"/>
        </w:rPr>
        <w:tab/>
      </w:r>
      <w:r>
        <w:rPr/>
        <w:t>“Anales</w:t>
      </w:r>
      <w:r>
        <w:rPr>
          <w:spacing w:val="-2"/>
        </w:rPr>
        <w:t> </w:t>
      </w:r>
      <w:r>
        <w:rPr/>
        <w:t>Canarios</w:t>
      </w:r>
      <w:r>
        <w:rPr>
          <w:spacing w:val="-2"/>
        </w:rPr>
        <w:t> </w:t>
      </w:r>
      <w:r>
        <w:rPr/>
        <w:t>de</w:t>
      </w:r>
      <w:r>
        <w:rPr>
          <w:spacing w:val="-2"/>
        </w:rPr>
        <w:t> </w:t>
      </w:r>
      <w:r>
        <w:rPr/>
        <w:t>Medicina</w:t>
      </w:r>
      <w:r>
        <w:rPr>
          <w:spacing w:val="-1"/>
        </w:rPr>
        <w:t> </w:t>
      </w:r>
      <w:r>
        <w:rPr/>
        <w:t>y</w:t>
      </w:r>
      <w:r>
        <w:rPr>
          <w:spacing w:val="-1"/>
        </w:rPr>
        <w:t> </w:t>
      </w:r>
      <w:r>
        <w:rPr>
          <w:spacing w:val="-2"/>
        </w:rPr>
        <w:t>Cirugía”</w:t>
      </w:r>
    </w:p>
    <w:p>
      <w:pPr>
        <w:pStyle w:val="BodyText"/>
        <w:tabs>
          <w:tab w:pos="1714" w:val="left" w:leader="none"/>
        </w:tabs>
        <w:spacing w:before="56"/>
        <w:ind w:left="1355"/>
      </w:pPr>
      <w:r>
        <w:rPr>
          <w:rFonts w:ascii="Segoe UI Symbol" w:hAnsi="Segoe UI Symbol"/>
          <w:spacing w:val="-10"/>
          <w:sz w:val="18"/>
        </w:rPr>
        <w:t>✔</w:t>
      </w:r>
      <w:r>
        <w:rPr>
          <w:sz w:val="18"/>
        </w:rPr>
        <w:tab/>
      </w:r>
      <w:r>
        <w:rPr/>
        <w:t>“Federación</w:t>
      </w:r>
      <w:r>
        <w:rPr>
          <w:spacing w:val="-3"/>
        </w:rPr>
        <w:t> </w:t>
      </w:r>
      <w:r>
        <w:rPr>
          <w:spacing w:val="-2"/>
        </w:rPr>
        <w:t>Farmacéutica”</w:t>
      </w:r>
    </w:p>
    <w:p>
      <w:pPr>
        <w:pStyle w:val="BodyText"/>
        <w:tabs>
          <w:tab w:pos="1714" w:val="left" w:leader="none"/>
        </w:tabs>
        <w:spacing w:before="58"/>
        <w:ind w:left="1355"/>
      </w:pPr>
      <w:r>
        <w:rPr>
          <w:rFonts w:ascii="Segoe UI Symbol" w:hAnsi="Segoe UI Symbol"/>
          <w:spacing w:val="-10"/>
          <w:sz w:val="18"/>
        </w:rPr>
        <w:t>✔</w:t>
      </w:r>
      <w:r>
        <w:rPr>
          <w:sz w:val="18"/>
        </w:rPr>
        <w:tab/>
      </w:r>
      <w:r>
        <w:rPr/>
        <w:t>“Revista</w:t>
      </w:r>
      <w:r>
        <w:rPr>
          <w:spacing w:val="-4"/>
        </w:rPr>
        <w:t> </w:t>
      </w:r>
      <w:r>
        <w:rPr/>
        <w:t>Médico</w:t>
      </w:r>
      <w:r>
        <w:rPr>
          <w:spacing w:val="-1"/>
        </w:rPr>
        <w:t> </w:t>
      </w:r>
      <w:r>
        <w:rPr>
          <w:spacing w:val="-2"/>
        </w:rPr>
        <w:t>Sanitaria”</w:t>
      </w:r>
    </w:p>
    <w:p>
      <w:pPr>
        <w:pStyle w:val="BodyText"/>
        <w:spacing w:before="4"/>
        <w:rPr>
          <w:sz w:val="20"/>
        </w:rPr>
      </w:pPr>
      <w:r>
        <w:rPr>
          <w:sz w:val="20"/>
        </w:rPr>
        <mc:AlternateContent>
          <mc:Choice Requires="wps">
            <w:drawing>
              <wp:anchor distT="0" distB="0" distL="0" distR="0" allowOverlap="1" layoutInCell="1" locked="0" behindDoc="1" simplePos="0" relativeHeight="487754240">
                <wp:simplePos x="0" y="0"/>
                <wp:positionH relativeFrom="page">
                  <wp:posOffset>900421</wp:posOffset>
                </wp:positionH>
                <wp:positionV relativeFrom="paragraph">
                  <wp:posOffset>164076</wp:posOffset>
                </wp:positionV>
                <wp:extent cx="1485265" cy="6985"/>
                <wp:effectExtent l="0" t="0" r="0" b="0"/>
                <wp:wrapTopAndBottom/>
                <wp:docPr id="794" name="Graphic 794"/>
                <wp:cNvGraphicFramePr>
                  <a:graphicFrameLocks/>
                </wp:cNvGraphicFramePr>
                <a:graphic>
                  <a:graphicData uri="http://schemas.microsoft.com/office/word/2010/wordprocessingShape">
                    <wps:wsp>
                      <wps:cNvPr id="794" name="Graphic 794"/>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12.919408pt;width:116.900637pt;height:.500626pt;mso-position-horizontal-relative:page;mso-position-vertical-relative:paragraph;z-index:-15562240;mso-wrap-distance-left:0;mso-wrap-distance-right:0" id="docshape628"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5" w:after="0"/>
        <w:ind w:left="569" w:right="0" w:hanging="282"/>
        <w:jc w:val="left"/>
        <w:rPr>
          <w:sz w:val="20"/>
        </w:rPr>
      </w:pPr>
      <w:bookmarkStart w:name="_bookmark41" w:id="127"/>
      <w:bookmarkEnd w:id="127"/>
      <w:r>
        <w:rPr>
          <w:sz w:val="20"/>
        </w:rPr>
        <w:t>B</w:t>
      </w:r>
      <w:r>
        <w:rPr>
          <w:sz w:val="20"/>
        </w:rPr>
        <w:t>.L.M.</w:t>
      </w:r>
      <w:r>
        <w:rPr>
          <w:spacing w:val="-1"/>
          <w:sz w:val="20"/>
        </w:rPr>
        <w:t> </w:t>
      </w:r>
      <w:r>
        <w:rPr>
          <w:sz w:val="20"/>
        </w:rPr>
        <w:t>significa</w:t>
      </w:r>
      <w:r>
        <w:rPr>
          <w:spacing w:val="-3"/>
          <w:sz w:val="20"/>
        </w:rPr>
        <w:t> </w:t>
      </w:r>
      <w:r>
        <w:rPr>
          <w:sz w:val="20"/>
        </w:rPr>
        <w:t>“Besa</w:t>
      </w:r>
      <w:r>
        <w:rPr>
          <w:spacing w:val="-4"/>
          <w:sz w:val="20"/>
        </w:rPr>
        <w:t> </w:t>
      </w:r>
      <w:r>
        <w:rPr>
          <w:sz w:val="20"/>
        </w:rPr>
        <w:t>La</w:t>
      </w:r>
      <w:r>
        <w:rPr>
          <w:spacing w:val="1"/>
          <w:sz w:val="20"/>
        </w:rPr>
        <w:t> </w:t>
      </w:r>
      <w:r>
        <w:rPr>
          <w:spacing w:val="-2"/>
          <w:sz w:val="20"/>
        </w:rPr>
        <w:t>Mano”</w:t>
      </w:r>
    </w:p>
    <w:p>
      <w:pPr>
        <w:pStyle w:val="ListParagraph"/>
        <w:spacing w:after="0" w:line="240" w:lineRule="auto"/>
        <w:jc w:val="left"/>
        <w:rPr>
          <w:sz w:val="20"/>
        </w:rPr>
        <w:sectPr>
          <w:headerReference w:type="default" r:id="rId405"/>
          <w:footerReference w:type="default" r:id="rId406"/>
          <w:footerReference w:type="even" r:id="rId407"/>
          <w:pgSz w:w="11900" w:h="16840"/>
          <w:pgMar w:header="1144" w:footer="1134" w:top="1400" w:bottom="1320" w:left="1133" w:right="850"/>
          <w:pgNumType w:start="149"/>
        </w:sectPr>
      </w:pPr>
    </w:p>
    <w:p>
      <w:pPr>
        <w:pStyle w:val="BodyText"/>
        <w:spacing w:before="74"/>
        <w:ind w:left="1073"/>
        <w:jc w:val="both"/>
      </w:pPr>
      <w:r>
        <w:rPr>
          <w:rFonts w:ascii="Segoe UI Symbol" w:hAnsi="Segoe UI Symbol"/>
          <w:sz w:val="18"/>
        </w:rPr>
        <w:t>✔</w:t>
      </w:r>
      <w:r>
        <w:rPr>
          <w:spacing w:val="65"/>
          <w:sz w:val="18"/>
        </w:rPr>
        <w:t>  </w:t>
      </w:r>
      <w:r>
        <w:rPr/>
        <w:t>“Revista</w:t>
      </w:r>
      <w:r>
        <w:rPr>
          <w:spacing w:val="-5"/>
        </w:rPr>
        <w:t> </w:t>
      </w:r>
      <w:r>
        <w:rPr/>
        <w:t>del</w:t>
      </w:r>
      <w:r>
        <w:rPr>
          <w:spacing w:val="-6"/>
        </w:rPr>
        <w:t> </w:t>
      </w:r>
      <w:r>
        <w:rPr/>
        <w:t>Instituto</w:t>
      </w:r>
      <w:r>
        <w:rPr>
          <w:spacing w:val="-5"/>
        </w:rPr>
        <w:t> </w:t>
      </w:r>
      <w:r>
        <w:rPr>
          <w:spacing w:val="-2"/>
        </w:rPr>
        <w:t>Llorente”</w:t>
      </w:r>
    </w:p>
    <w:p>
      <w:pPr>
        <w:pStyle w:val="BodyText"/>
        <w:spacing w:before="58"/>
        <w:ind w:left="1073"/>
        <w:jc w:val="both"/>
      </w:pPr>
      <w:r>
        <w:rPr>
          <w:rFonts w:ascii="Segoe UI Symbol" w:hAnsi="Segoe UI Symbol"/>
          <w:sz w:val="18"/>
        </w:rPr>
        <w:t>✔</w:t>
      </w:r>
      <w:r>
        <w:rPr>
          <w:spacing w:val="68"/>
          <w:sz w:val="18"/>
        </w:rPr>
        <w:t>  </w:t>
      </w:r>
      <w:r>
        <w:rPr/>
        <w:t>“Boletín</w:t>
      </w:r>
      <w:r>
        <w:rPr>
          <w:spacing w:val="-4"/>
        </w:rPr>
        <w:t> </w:t>
      </w:r>
      <w:r>
        <w:rPr/>
        <w:t>del</w:t>
      </w:r>
      <w:r>
        <w:rPr>
          <w:spacing w:val="-3"/>
        </w:rPr>
        <w:t> </w:t>
      </w:r>
      <w:r>
        <w:rPr/>
        <w:t>Colegio</w:t>
      </w:r>
      <w:r>
        <w:rPr>
          <w:spacing w:val="-2"/>
        </w:rPr>
        <w:t> </w:t>
      </w:r>
      <w:r>
        <w:rPr/>
        <w:t>Oficial</w:t>
      </w:r>
      <w:r>
        <w:rPr>
          <w:spacing w:val="-3"/>
        </w:rPr>
        <w:t> </w:t>
      </w:r>
      <w:r>
        <w:rPr/>
        <w:t>de</w:t>
      </w:r>
      <w:r>
        <w:rPr>
          <w:spacing w:val="-5"/>
        </w:rPr>
        <w:t> </w:t>
      </w:r>
      <w:r>
        <w:rPr/>
        <w:t>Practicantes</w:t>
      </w:r>
      <w:r>
        <w:rPr>
          <w:spacing w:val="-4"/>
        </w:rPr>
        <w:t> </w:t>
      </w:r>
      <w:r>
        <w:rPr/>
        <w:t>de</w:t>
      </w:r>
      <w:r>
        <w:rPr>
          <w:spacing w:val="-4"/>
        </w:rPr>
        <w:t> </w:t>
      </w:r>
      <w:r>
        <w:rPr/>
        <w:t>Las</w:t>
      </w:r>
      <w:r>
        <w:rPr>
          <w:spacing w:val="-4"/>
        </w:rPr>
        <w:t> </w:t>
      </w:r>
      <w:r>
        <w:rPr>
          <w:spacing w:val="-2"/>
        </w:rPr>
        <w:t>Palmas”</w:t>
      </w:r>
    </w:p>
    <w:p>
      <w:pPr>
        <w:pStyle w:val="BodyText"/>
        <w:spacing w:before="56"/>
        <w:ind w:left="2" w:right="554" w:firstLine="480"/>
        <w:jc w:val="both"/>
      </w:pPr>
      <w:r>
        <w:rPr/>
        <w:t>Finalmente, una vez más, saltándonos los diez primeros años de vida del Colegio,</w:t>
      </w:r>
      <w:r>
        <w:rPr>
          <w:spacing w:val="40"/>
        </w:rPr>
        <w:t> </w:t>
      </w:r>
      <w:r>
        <w:rPr/>
        <w:t>reseñamos las revistas del propio Colegio, en sus diferentes etapas. Se comenzó con “Letras Farmacéuticas” de la que solo salieron cinco números, pues hubo que interrumpirse la publicación por una intervención administrativa. Esos cinco números abarcan un periodo de Mayo a Diciembre de 1947. Era presidente Don Vicente López Socas. Fueron colaboradores los compañeros don Sebastián de la Nuez Caballero, don Manuel Hernández Guerra, don Jorge Balaguer Tort, don Joaquín Peña, don Vicente López Socas, don Jorge Simón Dorta, don J.Cacho, don Rafael Fernández Valencia, don Miguel Velázquez y los médicos don Juan Bosch Millares y don R.Roldán Guerra.</w:t>
      </w:r>
    </w:p>
    <w:p>
      <w:pPr>
        <w:pStyle w:val="BodyText"/>
        <w:spacing w:before="58"/>
        <w:ind w:left="2" w:right="555" w:firstLine="480"/>
        <w:jc w:val="both"/>
      </w:pPr>
      <w:r>
        <w:rPr/>
        <w:t>Una segunda etapa tiene lugar entre los años 1980 y 1984 con doce números y en ella distinguimos tres periodos. Los cuatro primeros números aparecen como “Boletín informativo. Colegio Oficial de Farmacéuticos de Las Palmas”. En el primero el Editorial lo suscribe la Junta de Gobierno, luego el presidente, Don Alberto Rivero Marrero, firma una breve nota titulada “Propósitos” y le sigue otra del Secretario que llama “A modo de explicación” en que explica como ha de desarrollarse la revista. En esta etapa, 1981, el número 5, se inicia una colaboración con el Colegio de Tenerife que dura muy poco. El editorial del número 9 nos explica:</w:t>
      </w:r>
    </w:p>
    <w:p>
      <w:pPr>
        <w:pStyle w:val="BodyText"/>
        <w:spacing w:line="228" w:lineRule="auto" w:before="121"/>
        <w:ind w:left="1136" w:right="1691"/>
        <w:jc w:val="both"/>
      </w:pPr>
      <w:r>
        <w:rPr/>
        <w:t>“… dificultades</w:t>
      </w:r>
      <w:r>
        <w:rPr>
          <w:spacing w:val="-1"/>
        </w:rPr>
        <w:t> </w:t>
      </w:r>
      <w:r>
        <w:rPr/>
        <w:t>de orden económico, y</w:t>
      </w:r>
      <w:r>
        <w:rPr>
          <w:spacing w:val="-2"/>
        </w:rPr>
        <w:t> </w:t>
      </w:r>
      <w:r>
        <w:rPr/>
        <w:t>sobre todo</w:t>
      </w:r>
      <w:r>
        <w:rPr>
          <w:spacing w:val="-2"/>
        </w:rPr>
        <w:t> </w:t>
      </w:r>
      <w:r>
        <w:rPr/>
        <w:t>el no</w:t>
      </w:r>
      <w:r>
        <w:rPr>
          <w:spacing w:val="-2"/>
        </w:rPr>
        <w:t> </w:t>
      </w:r>
      <w:r>
        <w:rPr/>
        <w:t>poder contar con personas</w:t>
      </w:r>
      <w:r>
        <w:rPr>
          <w:spacing w:val="-4"/>
        </w:rPr>
        <w:t> </w:t>
      </w:r>
      <w:r>
        <w:rPr/>
        <w:t>que</w:t>
      </w:r>
      <w:r>
        <w:rPr>
          <w:spacing w:val="-5"/>
        </w:rPr>
        <w:t> </w:t>
      </w:r>
      <w:r>
        <w:rPr/>
        <w:t>puedan</w:t>
      </w:r>
      <w:r>
        <w:rPr>
          <w:spacing w:val="-3"/>
        </w:rPr>
        <w:t> </w:t>
      </w:r>
      <w:r>
        <w:rPr/>
        <w:t>responsabilizarse</w:t>
      </w:r>
      <w:r>
        <w:rPr>
          <w:spacing w:val="-5"/>
        </w:rPr>
        <w:t> </w:t>
      </w:r>
      <w:r>
        <w:rPr/>
        <w:t>-</w:t>
      </w:r>
      <w:r>
        <w:rPr>
          <w:spacing w:val="-4"/>
        </w:rPr>
        <w:t> </w:t>
      </w:r>
      <w:r>
        <w:rPr/>
        <w:t>dentro</w:t>
      </w:r>
      <w:r>
        <w:rPr>
          <w:spacing w:val="-4"/>
        </w:rPr>
        <w:t> </w:t>
      </w:r>
      <w:r>
        <w:rPr/>
        <w:t>del</w:t>
      </w:r>
      <w:r>
        <w:rPr>
          <w:spacing w:val="-5"/>
        </w:rPr>
        <w:t> </w:t>
      </w:r>
      <w:r>
        <w:rPr/>
        <w:t>Comité</w:t>
      </w:r>
      <w:r>
        <w:rPr>
          <w:spacing w:val="-3"/>
        </w:rPr>
        <w:t> </w:t>
      </w:r>
      <w:r>
        <w:rPr/>
        <w:t>Redacción-</w:t>
      </w:r>
      <w:r>
        <w:rPr>
          <w:spacing w:val="-3"/>
        </w:rPr>
        <w:t> </w:t>
      </w:r>
      <w:r>
        <w:rPr/>
        <w:t>de la información en la provincia hermana, han motivado esta nueva situación. Estamos convencidos de la necesidad de mantener una unidad corporativa a nivel Regional.”</w:t>
      </w:r>
    </w:p>
    <w:p>
      <w:pPr>
        <w:pStyle w:val="BodyText"/>
        <w:spacing w:before="174"/>
        <w:ind w:left="2" w:right="558" w:firstLine="480"/>
        <w:jc w:val="both"/>
      </w:pPr>
      <w:r>
        <w:rPr/>
        <w:t>Como decimos, la segunda etapa llega hasta 1984 y doce años mas tarde, 1996, se reanuda la publicación siendo Presidente Don Tomás Valido Martínez.</w:t>
      </w:r>
      <w:r>
        <w:rPr>
          <w:spacing w:val="-7"/>
        </w:rPr>
        <w:t> </w:t>
      </w:r>
      <w:r>
        <w:rPr/>
        <w:t>Aparece el número 0 de la revista “Tabaiba”.</w:t>
      </w:r>
      <w:r>
        <w:rPr>
          <w:spacing w:val="-7"/>
        </w:rPr>
        <w:t> </w:t>
      </w:r>
      <w:r>
        <w:rPr/>
        <w:t>A</w:t>
      </w:r>
      <w:r>
        <w:rPr>
          <w:spacing w:val="-11"/>
        </w:rPr>
        <w:t> </w:t>
      </w:r>
      <w:r>
        <w:rPr/>
        <w:t>nuestra revista profesional se ha optado por ponerles el nombre de la familia de las Euphorbiaceae, el colegio de Médicos optó por “Orobal”, de las Solanaceae, y nuestros compañeros de Tenerife por “Higia”, Rosaceae.</w:t>
      </w:r>
    </w:p>
    <w:p>
      <w:pPr>
        <w:pStyle w:val="BodyText"/>
        <w:spacing w:after="0"/>
        <w:jc w:val="both"/>
        <w:sectPr>
          <w:headerReference w:type="even" r:id="rId408"/>
          <w:pgSz w:w="11900" w:h="16840"/>
          <w:pgMar w:header="0" w:footer="0" w:top="1060" w:bottom="1400" w:left="1133" w:right="850"/>
        </w:sectPr>
      </w:pPr>
    </w:p>
    <w:p>
      <w:pPr>
        <w:pStyle w:val="BodyText"/>
        <w:rPr>
          <w:sz w:val="20"/>
        </w:rPr>
      </w:pPr>
    </w:p>
    <w:p>
      <w:pPr>
        <w:pStyle w:val="BodyText"/>
        <w:spacing w:before="164"/>
        <w:rPr>
          <w:sz w:val="20"/>
        </w:rPr>
      </w:pPr>
    </w:p>
    <w:p>
      <w:pPr>
        <w:pStyle w:val="BodyText"/>
        <w:ind w:left="1041"/>
        <w:rPr>
          <w:sz w:val="20"/>
        </w:rPr>
      </w:pPr>
      <w:r>
        <w:rPr>
          <w:sz w:val="20"/>
        </w:rPr>
        <w:drawing>
          <wp:inline distT="0" distB="0" distL="0" distR="0">
            <wp:extent cx="4978994" cy="7705344"/>
            <wp:effectExtent l="0" t="0" r="0" b="0"/>
            <wp:docPr id="799" name="Image 799"/>
            <wp:cNvGraphicFramePr>
              <a:graphicFrameLocks/>
            </wp:cNvGraphicFramePr>
            <a:graphic>
              <a:graphicData uri="http://schemas.openxmlformats.org/drawingml/2006/picture">
                <pic:pic>
                  <pic:nvPicPr>
                    <pic:cNvPr id="799" name="Image 799"/>
                    <pic:cNvPicPr/>
                  </pic:nvPicPr>
                  <pic:blipFill>
                    <a:blip r:embed="rId412" cstate="print"/>
                    <a:stretch>
                      <a:fillRect/>
                    </a:stretch>
                  </pic:blipFill>
                  <pic:spPr>
                    <a:xfrm>
                      <a:off x="0" y="0"/>
                      <a:ext cx="4978994" cy="7705344"/>
                    </a:xfrm>
                    <a:prstGeom prst="rect">
                      <a:avLst/>
                    </a:prstGeom>
                  </pic:spPr>
                </pic:pic>
              </a:graphicData>
            </a:graphic>
          </wp:inline>
        </w:drawing>
      </w:r>
      <w:r>
        <w:rPr>
          <w:sz w:val="20"/>
        </w:rPr>
      </w:r>
    </w:p>
    <w:p>
      <w:pPr>
        <w:pStyle w:val="BodyText"/>
        <w:spacing w:before="57"/>
      </w:pPr>
    </w:p>
    <w:p>
      <w:pPr>
        <w:pStyle w:val="BodyText"/>
        <w:ind w:left="767"/>
      </w:pPr>
      <w:r>
        <w:rPr/>
        <w:t>La</w:t>
      </w:r>
      <w:r>
        <w:rPr>
          <w:spacing w:val="-4"/>
        </w:rPr>
        <w:t> </w:t>
      </w:r>
      <w:r>
        <w:rPr/>
        <w:t>portada</w:t>
      </w:r>
      <w:r>
        <w:rPr>
          <w:spacing w:val="-3"/>
        </w:rPr>
        <w:t> </w:t>
      </w:r>
      <w:r>
        <w:rPr/>
        <w:t>del</w:t>
      </w:r>
      <w:r>
        <w:rPr>
          <w:spacing w:val="-1"/>
        </w:rPr>
        <w:t> </w:t>
      </w:r>
      <w:r>
        <w:rPr/>
        <w:t>primer</w:t>
      </w:r>
      <w:r>
        <w:rPr>
          <w:spacing w:val="-1"/>
        </w:rPr>
        <w:t> </w:t>
      </w:r>
      <w:r>
        <w:rPr/>
        <w:t>número</w:t>
      </w:r>
      <w:r>
        <w:rPr>
          <w:spacing w:val="-2"/>
        </w:rPr>
        <w:t> </w:t>
      </w:r>
      <w:r>
        <w:rPr/>
        <w:t>de</w:t>
      </w:r>
      <w:r>
        <w:rPr>
          <w:spacing w:val="-2"/>
        </w:rPr>
        <w:t> </w:t>
      </w:r>
      <w:r>
        <w:rPr/>
        <w:t>“Letras Farmacéuticas”</w:t>
      </w:r>
      <w:r>
        <w:rPr>
          <w:spacing w:val="-1"/>
        </w:rPr>
        <w:t> </w:t>
      </w:r>
      <w:r>
        <w:rPr/>
        <w:t>en</w:t>
      </w:r>
      <w:r>
        <w:rPr>
          <w:spacing w:val="-3"/>
        </w:rPr>
        <w:t> </w:t>
      </w:r>
      <w:r>
        <w:rPr/>
        <w:t>su</w:t>
      </w:r>
      <w:r>
        <w:rPr>
          <w:spacing w:val="-2"/>
        </w:rPr>
        <w:t> </w:t>
      </w:r>
      <w:r>
        <w:rPr/>
        <w:t>tamaño</w:t>
      </w:r>
      <w:r>
        <w:rPr>
          <w:spacing w:val="-1"/>
        </w:rPr>
        <w:t> </w:t>
      </w:r>
      <w:r>
        <w:rPr>
          <w:spacing w:val="-2"/>
        </w:rPr>
        <w:t>normal</w:t>
      </w:r>
    </w:p>
    <w:p>
      <w:pPr>
        <w:pStyle w:val="BodyText"/>
        <w:spacing w:after="0"/>
        <w:sectPr>
          <w:headerReference w:type="default" r:id="rId409"/>
          <w:footerReference w:type="default" r:id="rId410"/>
          <w:footerReference w:type="even" r:id="rId411"/>
          <w:pgSz w:w="11900" w:h="16840"/>
          <w:pgMar w:header="1144" w:footer="1134" w:top="1400" w:bottom="1320" w:left="1133" w:right="850"/>
          <w:pgNumType w:start="151"/>
        </w:sectPr>
      </w:pPr>
    </w:p>
    <w:p>
      <w:pPr>
        <w:pStyle w:val="BodyText"/>
        <w:ind w:left="481"/>
        <w:rPr>
          <w:sz w:val="20"/>
        </w:rPr>
      </w:pPr>
      <w:r>
        <w:rPr>
          <w:sz w:val="20"/>
        </w:rPr>
        <w:drawing>
          <wp:inline distT="0" distB="0" distL="0" distR="0">
            <wp:extent cx="5596036" cy="7572375"/>
            <wp:effectExtent l="0" t="0" r="0" b="0"/>
            <wp:docPr id="800" name="Image 800"/>
            <wp:cNvGraphicFramePr>
              <a:graphicFrameLocks/>
            </wp:cNvGraphicFramePr>
            <a:graphic>
              <a:graphicData uri="http://schemas.openxmlformats.org/drawingml/2006/picture">
                <pic:pic>
                  <pic:nvPicPr>
                    <pic:cNvPr id="800" name="Image 800"/>
                    <pic:cNvPicPr/>
                  </pic:nvPicPr>
                  <pic:blipFill>
                    <a:blip r:embed="rId414" cstate="print"/>
                    <a:stretch>
                      <a:fillRect/>
                    </a:stretch>
                  </pic:blipFill>
                  <pic:spPr>
                    <a:xfrm>
                      <a:off x="0" y="0"/>
                      <a:ext cx="5596036" cy="7572375"/>
                    </a:xfrm>
                    <a:prstGeom prst="rect">
                      <a:avLst/>
                    </a:prstGeom>
                  </pic:spPr>
                </pic:pic>
              </a:graphicData>
            </a:graphic>
          </wp:inline>
        </w:drawing>
      </w:r>
      <w:r>
        <w:rPr>
          <w:sz w:val="20"/>
        </w:rPr>
      </w:r>
    </w:p>
    <w:p>
      <w:pPr>
        <w:pStyle w:val="BodyText"/>
        <w:spacing w:before="49"/>
        <w:ind w:left="2" w:right="436" w:firstLine="480"/>
      </w:pPr>
      <w:r>
        <w:rPr/>
        <w:t>Reproducción de la portada del primer número de la segunda etapa, reducida la imagen al</w:t>
      </w:r>
      <w:r>
        <w:rPr>
          <w:spacing w:val="40"/>
        </w:rPr>
        <w:t> </w:t>
      </w:r>
      <w:r>
        <w:rPr/>
        <w:t>setenta por ciento.</w:t>
      </w:r>
    </w:p>
    <w:p>
      <w:pPr>
        <w:pStyle w:val="BodyText"/>
        <w:spacing w:after="0"/>
        <w:sectPr>
          <w:headerReference w:type="even" r:id="rId413"/>
          <w:pgSz w:w="11900" w:h="16840"/>
          <w:pgMar w:header="0" w:footer="0" w:top="1200" w:bottom="1400" w:left="1133" w:right="850"/>
        </w:sectPr>
      </w:pPr>
    </w:p>
    <w:p>
      <w:pPr>
        <w:pStyle w:val="BodyText"/>
        <w:spacing w:before="118"/>
        <w:rPr>
          <w:sz w:val="20"/>
        </w:rPr>
      </w:pPr>
    </w:p>
    <w:p>
      <w:pPr>
        <w:pStyle w:val="BodyText"/>
        <w:ind w:left="765"/>
        <w:rPr>
          <w:sz w:val="20"/>
        </w:rPr>
      </w:pPr>
      <w:r>
        <w:rPr>
          <w:sz w:val="20"/>
        </w:rPr>
        <w:drawing>
          <wp:inline distT="0" distB="0" distL="0" distR="0">
            <wp:extent cx="5563092" cy="7305675"/>
            <wp:effectExtent l="0" t="0" r="0" b="0"/>
            <wp:docPr id="805" name="Image 805"/>
            <wp:cNvGraphicFramePr>
              <a:graphicFrameLocks/>
            </wp:cNvGraphicFramePr>
            <a:graphic>
              <a:graphicData uri="http://schemas.openxmlformats.org/drawingml/2006/picture">
                <pic:pic>
                  <pic:nvPicPr>
                    <pic:cNvPr id="805" name="Image 805"/>
                    <pic:cNvPicPr/>
                  </pic:nvPicPr>
                  <pic:blipFill>
                    <a:blip r:embed="rId418" cstate="print"/>
                    <a:stretch>
                      <a:fillRect/>
                    </a:stretch>
                  </pic:blipFill>
                  <pic:spPr>
                    <a:xfrm>
                      <a:off x="0" y="0"/>
                      <a:ext cx="5563092" cy="7305675"/>
                    </a:xfrm>
                    <a:prstGeom prst="rect">
                      <a:avLst/>
                    </a:prstGeom>
                  </pic:spPr>
                </pic:pic>
              </a:graphicData>
            </a:graphic>
          </wp:inline>
        </w:drawing>
      </w:r>
      <w:r>
        <w:rPr>
          <w:sz w:val="20"/>
        </w:rPr>
      </w:r>
    </w:p>
    <w:p>
      <w:pPr>
        <w:pStyle w:val="BodyText"/>
        <w:spacing w:before="57"/>
        <w:ind w:left="767"/>
      </w:pPr>
      <w:r>
        <w:rPr/>
        <w:t>Imagen</w:t>
      </w:r>
      <w:r>
        <w:rPr>
          <w:spacing w:val="-3"/>
        </w:rPr>
        <w:t> </w:t>
      </w:r>
      <w:r>
        <w:rPr/>
        <w:t>de</w:t>
      </w:r>
      <w:r>
        <w:rPr>
          <w:spacing w:val="-2"/>
        </w:rPr>
        <w:t> </w:t>
      </w:r>
      <w:r>
        <w:rPr/>
        <w:t>la</w:t>
      </w:r>
      <w:r>
        <w:rPr>
          <w:spacing w:val="-3"/>
        </w:rPr>
        <w:t> </w:t>
      </w:r>
      <w:r>
        <w:rPr/>
        <w:t>portada,</w:t>
      </w:r>
      <w:r>
        <w:rPr>
          <w:spacing w:val="-1"/>
        </w:rPr>
        <w:t> </w:t>
      </w:r>
      <w:r>
        <w:rPr/>
        <w:t>reducida</w:t>
      </w:r>
      <w:r>
        <w:rPr>
          <w:spacing w:val="-2"/>
        </w:rPr>
        <w:t> </w:t>
      </w:r>
      <w:r>
        <w:rPr/>
        <w:t>al</w:t>
      </w:r>
      <w:r>
        <w:rPr>
          <w:spacing w:val="-1"/>
        </w:rPr>
        <w:t> </w:t>
      </w:r>
      <w:r>
        <w:rPr/>
        <w:t>setenta</w:t>
      </w:r>
      <w:r>
        <w:rPr>
          <w:spacing w:val="-2"/>
        </w:rPr>
        <w:t> </w:t>
      </w:r>
      <w:r>
        <w:rPr/>
        <w:t>por</w:t>
      </w:r>
      <w:r>
        <w:rPr>
          <w:spacing w:val="-1"/>
        </w:rPr>
        <w:t> </w:t>
      </w:r>
      <w:r>
        <w:rPr/>
        <w:t>ciento,</w:t>
      </w:r>
      <w:r>
        <w:rPr>
          <w:spacing w:val="-2"/>
        </w:rPr>
        <w:t> </w:t>
      </w:r>
      <w:r>
        <w:rPr/>
        <w:t>del primer número</w:t>
      </w:r>
      <w:r>
        <w:rPr>
          <w:spacing w:val="-1"/>
        </w:rPr>
        <w:t> </w:t>
      </w:r>
      <w:r>
        <w:rPr/>
        <w:t>de </w:t>
      </w:r>
      <w:r>
        <w:rPr>
          <w:spacing w:val="-2"/>
        </w:rPr>
        <w:t>“Tabaiba”</w:t>
      </w:r>
    </w:p>
    <w:p>
      <w:pPr>
        <w:pStyle w:val="BodyText"/>
        <w:spacing w:after="0"/>
        <w:sectPr>
          <w:headerReference w:type="default" r:id="rId415"/>
          <w:footerReference w:type="default" r:id="rId416"/>
          <w:footerReference w:type="even" r:id="rId417"/>
          <w:pgSz w:w="11900" w:h="16840"/>
          <w:pgMar w:header="1144" w:footer="1134" w:top="1400" w:bottom="1320" w:left="1133" w:right="850"/>
          <w:pgNumType w:start="153"/>
        </w:sectPr>
      </w:pPr>
    </w:p>
    <w:p>
      <w:pPr>
        <w:pStyle w:val="BodyText"/>
        <w:ind w:left="481"/>
        <w:rPr>
          <w:sz w:val="20"/>
        </w:rPr>
      </w:pPr>
      <w:r>
        <w:rPr>
          <w:sz w:val="20"/>
        </w:rPr>
        <w:drawing>
          <wp:inline distT="0" distB="0" distL="0" distR="0">
            <wp:extent cx="5650458" cy="7700772"/>
            <wp:effectExtent l="0" t="0" r="0" b="0"/>
            <wp:docPr id="806" name="Image 806"/>
            <wp:cNvGraphicFramePr>
              <a:graphicFrameLocks/>
            </wp:cNvGraphicFramePr>
            <a:graphic>
              <a:graphicData uri="http://schemas.openxmlformats.org/drawingml/2006/picture">
                <pic:pic>
                  <pic:nvPicPr>
                    <pic:cNvPr id="806" name="Image 806"/>
                    <pic:cNvPicPr/>
                  </pic:nvPicPr>
                  <pic:blipFill>
                    <a:blip r:embed="rId420" cstate="print"/>
                    <a:stretch>
                      <a:fillRect/>
                    </a:stretch>
                  </pic:blipFill>
                  <pic:spPr>
                    <a:xfrm>
                      <a:off x="0" y="0"/>
                      <a:ext cx="5650458" cy="7700772"/>
                    </a:xfrm>
                    <a:prstGeom prst="rect">
                      <a:avLst/>
                    </a:prstGeom>
                  </pic:spPr>
                </pic:pic>
              </a:graphicData>
            </a:graphic>
          </wp:inline>
        </w:drawing>
      </w:r>
      <w:r>
        <w:rPr>
          <w:sz w:val="20"/>
        </w:rPr>
      </w:r>
    </w:p>
    <w:p>
      <w:pPr>
        <w:pStyle w:val="BodyText"/>
        <w:spacing w:before="79"/>
      </w:pPr>
    </w:p>
    <w:p>
      <w:pPr>
        <w:pStyle w:val="BodyText"/>
        <w:spacing w:before="1"/>
        <w:ind w:left="2" w:right="573" w:firstLine="480"/>
      </w:pPr>
      <w:r>
        <w:rPr/>
        <w:t>Portada, al setenta por ciento, de un número de “La Voz de la Farmacia·”. Era la revista de la Unión Farmacéutica Nacional, el antecedente del Consejo General de Colegios.</w:t>
      </w:r>
    </w:p>
    <w:p>
      <w:pPr>
        <w:pStyle w:val="BodyText"/>
        <w:spacing w:after="0"/>
        <w:sectPr>
          <w:headerReference w:type="even" r:id="rId419"/>
          <w:pgSz w:w="11900" w:h="16840"/>
          <w:pgMar w:header="0" w:footer="0" w:top="1200" w:bottom="1400" w:left="1133" w:right="850"/>
        </w:sectPr>
      </w:pPr>
    </w:p>
    <w:p>
      <w:pPr>
        <w:pStyle w:val="BodyText"/>
        <w:spacing w:before="165"/>
        <w:rPr>
          <w:sz w:val="32"/>
        </w:rPr>
      </w:pPr>
    </w:p>
    <w:p>
      <w:pPr>
        <w:pStyle w:val="Heading3"/>
        <w:numPr>
          <w:ilvl w:val="0"/>
          <w:numId w:val="21"/>
        </w:numPr>
        <w:tabs>
          <w:tab w:pos="1374" w:val="left" w:leader="none"/>
        </w:tabs>
        <w:spacing w:line="240" w:lineRule="auto" w:before="1" w:after="0"/>
        <w:ind w:left="1374" w:right="0" w:hanging="607"/>
        <w:jc w:val="left"/>
      </w:pPr>
      <w:bookmarkStart w:name="_TOC_250015" w:id="128"/>
      <w:bookmarkStart w:name="XVI EL LOCAL SOCIAL" w:id="129"/>
      <w:r>
        <w:rPr>
          <w:b w:val="0"/>
        </w:rPr>
      </w:r>
      <w:r>
        <w:rPr/>
        <w:t>EL</w:t>
      </w:r>
      <w:r>
        <w:rPr>
          <w:rFonts w:ascii="Times New Roman"/>
          <w:b w:val="0"/>
          <w:spacing w:val="3"/>
        </w:rPr>
        <w:t> </w:t>
      </w:r>
      <w:r>
        <w:rPr/>
        <w:t>LOCAL</w:t>
      </w:r>
      <w:r>
        <w:rPr>
          <w:rFonts w:ascii="Times New Roman"/>
          <w:b w:val="0"/>
          <w:spacing w:val="2"/>
        </w:rPr>
        <w:t> </w:t>
      </w:r>
      <w:bookmarkEnd w:id="128"/>
      <w:r>
        <w:rPr>
          <w:spacing w:val="-2"/>
        </w:rPr>
        <w:t>SOCIAL</w:t>
      </w:r>
    </w:p>
    <w:p>
      <w:pPr>
        <w:pStyle w:val="BodyText"/>
        <w:spacing w:before="176"/>
        <w:ind w:left="287" w:right="274" w:firstLine="480"/>
        <w:jc w:val="both"/>
      </w:pPr>
      <w:r>
        <w:rPr/>
        <w:t>Comienza el Colegio con una situación de precariedad que se manifiesta en la falta inicial</w:t>
      </w:r>
      <w:r>
        <w:rPr>
          <w:spacing w:val="40"/>
        </w:rPr>
        <w:t> </w:t>
      </w:r>
      <w:r>
        <w:rPr/>
        <w:t>de un local social. La Junta de constitución se celebra en el Colegio de Médicos y también las primeras Juntas Generales, y aunque los estatutos le designan como local social es solo para cubrir la formalidad, pues no se dispone de estancias en las que se desarrolle la vida diaria que toda persona jurídica, por poca entidad que tenga, debe disponer.</w:t>
      </w:r>
    </w:p>
    <w:p>
      <w:pPr>
        <w:pStyle w:val="BodyText"/>
        <w:spacing w:before="58"/>
        <w:ind w:left="287" w:right="286" w:firstLine="480"/>
        <w:jc w:val="both"/>
      </w:pPr>
      <w:r>
        <w:rPr/>
        <w:t>En la Junta General en que se aprueba el Reglamento de Régimen Interno, como éste dice que hay que designar un local social:</w:t>
      </w:r>
    </w:p>
    <w:p>
      <w:pPr>
        <w:spacing w:line="228" w:lineRule="auto" w:before="57"/>
        <w:ind w:left="1421" w:right="1435" w:firstLine="0"/>
        <w:jc w:val="both"/>
        <w:rPr>
          <w:i/>
          <w:sz w:val="24"/>
        </w:rPr>
      </w:pPr>
      <w:r>
        <w:rPr>
          <w:i/>
          <w:sz w:val="24"/>
        </w:rPr>
        <w:t>“Se</w:t>
      </w:r>
      <w:r>
        <w:rPr>
          <w:spacing w:val="-2"/>
          <w:sz w:val="24"/>
        </w:rPr>
        <w:t> </w:t>
      </w:r>
      <w:r>
        <w:rPr>
          <w:i/>
          <w:sz w:val="24"/>
        </w:rPr>
        <w:t>acordó</w:t>
      </w:r>
      <w:r>
        <w:rPr>
          <w:spacing w:val="-2"/>
          <w:sz w:val="24"/>
        </w:rPr>
        <w:t> </w:t>
      </w:r>
      <w:r>
        <w:rPr>
          <w:i/>
          <w:sz w:val="24"/>
        </w:rPr>
        <w:t>designar</w:t>
      </w:r>
      <w:r>
        <w:rPr>
          <w:spacing w:val="-2"/>
          <w:sz w:val="24"/>
        </w:rPr>
        <w:t> </w:t>
      </w:r>
      <w:r>
        <w:rPr>
          <w:i/>
          <w:sz w:val="24"/>
        </w:rPr>
        <w:t>como</w:t>
      </w:r>
      <w:r>
        <w:rPr>
          <w:spacing w:val="-2"/>
          <w:sz w:val="24"/>
        </w:rPr>
        <w:t> </w:t>
      </w:r>
      <w:r>
        <w:rPr>
          <w:i/>
          <w:sz w:val="24"/>
        </w:rPr>
        <w:t>local</w:t>
      </w:r>
      <w:r>
        <w:rPr>
          <w:spacing w:val="-2"/>
          <w:sz w:val="24"/>
        </w:rPr>
        <w:t> </w:t>
      </w:r>
      <w:r>
        <w:rPr>
          <w:i/>
          <w:sz w:val="24"/>
        </w:rPr>
        <w:t>social</w:t>
      </w:r>
      <w:r>
        <w:rPr>
          <w:spacing w:val="-2"/>
          <w:sz w:val="24"/>
        </w:rPr>
        <w:t> </w:t>
      </w:r>
      <w:r>
        <w:rPr>
          <w:i/>
          <w:sz w:val="24"/>
        </w:rPr>
        <w:t>el</w:t>
      </w:r>
      <w:r>
        <w:rPr>
          <w:sz w:val="24"/>
        </w:rPr>
        <w:t> </w:t>
      </w:r>
      <w:r>
        <w:rPr>
          <w:i/>
          <w:sz w:val="24"/>
        </w:rPr>
        <w:t>del</w:t>
      </w:r>
      <w:r>
        <w:rPr>
          <w:spacing w:val="-2"/>
          <w:sz w:val="24"/>
        </w:rPr>
        <w:t> </w:t>
      </w:r>
      <w:r>
        <w:rPr>
          <w:i/>
          <w:sz w:val="24"/>
        </w:rPr>
        <w:t>Colegio</w:t>
      </w:r>
      <w:r>
        <w:rPr>
          <w:spacing w:val="-2"/>
          <w:sz w:val="24"/>
        </w:rPr>
        <w:t> </w:t>
      </w:r>
      <w:r>
        <w:rPr>
          <w:i/>
          <w:sz w:val="24"/>
        </w:rPr>
        <w:t>de</w:t>
      </w:r>
      <w:r>
        <w:rPr>
          <w:spacing w:val="-2"/>
          <w:sz w:val="24"/>
        </w:rPr>
        <w:t> </w:t>
      </w:r>
      <w:r>
        <w:rPr>
          <w:i/>
          <w:sz w:val="24"/>
        </w:rPr>
        <w:t>Médicos,</w:t>
      </w:r>
      <w:r>
        <w:rPr>
          <w:spacing w:val="-2"/>
          <w:sz w:val="24"/>
        </w:rPr>
        <w:t> </w:t>
      </w:r>
      <w:r>
        <w:rPr>
          <w:i/>
          <w:sz w:val="24"/>
        </w:rPr>
        <w:t>dando</w:t>
      </w:r>
      <w:r>
        <w:rPr>
          <w:sz w:val="24"/>
        </w:rPr>
        <w:t> </w:t>
      </w:r>
      <w:r>
        <w:rPr>
          <w:i/>
          <w:sz w:val="24"/>
        </w:rPr>
        <w:t>un</w:t>
      </w:r>
      <w:r>
        <w:rPr>
          <w:sz w:val="24"/>
        </w:rPr>
        <w:t> </w:t>
      </w:r>
      <w:r>
        <w:rPr>
          <w:i/>
          <w:sz w:val="24"/>
        </w:rPr>
        <w:t>voto</w:t>
      </w:r>
      <w:r>
        <w:rPr>
          <w:sz w:val="24"/>
        </w:rPr>
        <w:t> </w:t>
      </w:r>
      <w:r>
        <w:rPr>
          <w:i/>
          <w:sz w:val="24"/>
        </w:rPr>
        <w:t>de</w:t>
      </w:r>
      <w:r>
        <w:rPr>
          <w:sz w:val="24"/>
        </w:rPr>
        <w:t> </w:t>
      </w:r>
      <w:r>
        <w:rPr>
          <w:i/>
          <w:sz w:val="24"/>
        </w:rPr>
        <w:t>confianza</w:t>
      </w:r>
      <w:r>
        <w:rPr>
          <w:sz w:val="24"/>
        </w:rPr>
        <w:t> </w:t>
      </w:r>
      <w:r>
        <w:rPr>
          <w:i/>
          <w:sz w:val="24"/>
        </w:rPr>
        <w:t>a</w:t>
      </w:r>
      <w:r>
        <w:rPr>
          <w:sz w:val="24"/>
        </w:rPr>
        <w:t> </w:t>
      </w:r>
      <w:r>
        <w:rPr>
          <w:i/>
          <w:sz w:val="24"/>
        </w:rPr>
        <w:t>la</w:t>
      </w:r>
      <w:r>
        <w:rPr>
          <w:sz w:val="24"/>
        </w:rPr>
        <w:t> </w:t>
      </w:r>
      <w:r>
        <w:rPr>
          <w:i/>
          <w:sz w:val="24"/>
        </w:rPr>
        <w:t>Junta</w:t>
      </w:r>
      <w:r>
        <w:rPr>
          <w:sz w:val="24"/>
        </w:rPr>
        <w:t> </w:t>
      </w:r>
      <w:r>
        <w:rPr>
          <w:i/>
          <w:sz w:val="24"/>
        </w:rPr>
        <w:t>de</w:t>
      </w:r>
      <w:r>
        <w:rPr>
          <w:sz w:val="24"/>
        </w:rPr>
        <w:t> </w:t>
      </w:r>
      <w:r>
        <w:rPr>
          <w:i/>
          <w:sz w:val="24"/>
        </w:rPr>
        <w:t>Gobierno</w:t>
      </w:r>
      <w:r>
        <w:rPr>
          <w:sz w:val="24"/>
        </w:rPr>
        <w:t> </w:t>
      </w:r>
      <w:r>
        <w:rPr>
          <w:i/>
          <w:sz w:val="24"/>
        </w:rPr>
        <w:t>para</w:t>
      </w:r>
      <w:r>
        <w:rPr>
          <w:sz w:val="24"/>
        </w:rPr>
        <w:t> </w:t>
      </w:r>
      <w:r>
        <w:rPr>
          <w:i/>
          <w:sz w:val="24"/>
        </w:rPr>
        <w:t>que</w:t>
      </w:r>
      <w:r>
        <w:rPr>
          <w:sz w:val="24"/>
        </w:rPr>
        <w:t> </w:t>
      </w:r>
      <w:r>
        <w:rPr>
          <w:i/>
          <w:sz w:val="24"/>
        </w:rPr>
        <w:t>se</w:t>
      </w:r>
      <w:r>
        <w:rPr>
          <w:sz w:val="24"/>
        </w:rPr>
        <w:t> </w:t>
      </w:r>
      <w:r>
        <w:rPr>
          <w:i/>
          <w:sz w:val="24"/>
        </w:rPr>
        <w:t>ponga</w:t>
      </w:r>
      <w:r>
        <w:rPr>
          <w:sz w:val="24"/>
        </w:rPr>
        <w:t> </w:t>
      </w:r>
      <w:r>
        <w:rPr>
          <w:i/>
          <w:sz w:val="24"/>
        </w:rPr>
        <w:t>al</w:t>
      </w:r>
      <w:r>
        <w:rPr>
          <w:sz w:val="24"/>
        </w:rPr>
        <w:t> </w:t>
      </w:r>
      <w:r>
        <w:rPr>
          <w:i/>
          <w:sz w:val="24"/>
        </w:rPr>
        <w:t>habla</w:t>
      </w:r>
      <w:r>
        <w:rPr>
          <w:sz w:val="24"/>
        </w:rPr>
        <w:t> </w:t>
      </w:r>
      <w:r>
        <w:rPr>
          <w:i/>
          <w:sz w:val="24"/>
        </w:rPr>
        <w:t>con</w:t>
      </w:r>
      <w:r>
        <w:rPr>
          <w:sz w:val="24"/>
        </w:rPr>
        <w:t> </w:t>
      </w:r>
      <w:r>
        <w:rPr>
          <w:i/>
          <w:sz w:val="24"/>
        </w:rPr>
        <w:t>la</w:t>
      </w:r>
      <w:r>
        <w:rPr>
          <w:sz w:val="24"/>
        </w:rPr>
        <w:t> </w:t>
      </w:r>
      <w:r>
        <w:rPr>
          <w:i/>
          <w:sz w:val="24"/>
        </w:rPr>
        <w:t>del</w:t>
      </w:r>
      <w:r>
        <w:rPr>
          <w:sz w:val="24"/>
        </w:rPr>
        <w:t> </w:t>
      </w:r>
      <w:r>
        <w:rPr>
          <w:i/>
          <w:sz w:val="24"/>
        </w:rPr>
        <w:t>Colegio</w:t>
      </w:r>
      <w:r>
        <w:rPr>
          <w:sz w:val="24"/>
        </w:rPr>
        <w:t> </w:t>
      </w:r>
      <w:r>
        <w:rPr>
          <w:i/>
          <w:sz w:val="24"/>
        </w:rPr>
        <w:t>de</w:t>
      </w:r>
      <w:r>
        <w:rPr>
          <w:sz w:val="24"/>
        </w:rPr>
        <w:t> </w:t>
      </w:r>
      <w:r>
        <w:rPr>
          <w:i/>
          <w:sz w:val="24"/>
        </w:rPr>
        <w:t>Médicos</w:t>
      </w:r>
      <w:r>
        <w:rPr>
          <w:sz w:val="24"/>
        </w:rPr>
        <w:t> </w:t>
      </w:r>
      <w:r>
        <w:rPr>
          <w:i/>
          <w:sz w:val="24"/>
        </w:rPr>
        <w:t>para</w:t>
      </w:r>
      <w:r>
        <w:rPr>
          <w:sz w:val="24"/>
        </w:rPr>
        <w:t> </w:t>
      </w:r>
      <w:r>
        <w:rPr>
          <w:i/>
          <w:sz w:val="24"/>
        </w:rPr>
        <w:t>concertar</w:t>
      </w:r>
      <w:r>
        <w:rPr>
          <w:sz w:val="24"/>
        </w:rPr>
        <w:t> </w:t>
      </w:r>
      <w:r>
        <w:rPr>
          <w:i/>
          <w:sz w:val="24"/>
        </w:rPr>
        <w:t>las</w:t>
      </w:r>
      <w:r>
        <w:rPr>
          <w:sz w:val="24"/>
        </w:rPr>
        <w:t> </w:t>
      </w:r>
      <w:r>
        <w:rPr>
          <w:i/>
          <w:sz w:val="24"/>
        </w:rPr>
        <w:t>condiciones”</w:t>
      </w:r>
    </w:p>
    <w:p>
      <w:pPr>
        <w:spacing w:before="112"/>
        <w:ind w:left="1796" w:right="1784" w:firstLine="0"/>
        <w:jc w:val="center"/>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6"/>
          <w:w w:val="105"/>
          <w:sz w:val="16"/>
        </w:rPr>
        <w:t> </w:t>
      </w:r>
      <w:r>
        <w:rPr>
          <w:rFonts w:ascii="Bookman Old Style" w:hAnsi="Bookman Old Style"/>
          <w:b w:val="0"/>
          <w:w w:val="105"/>
          <w:sz w:val="16"/>
        </w:rPr>
        <w:t>General</w:t>
      </w:r>
      <w:r>
        <w:rPr>
          <w:spacing w:val="-6"/>
          <w:w w:val="105"/>
          <w:sz w:val="16"/>
        </w:rPr>
        <w:t> </w:t>
      </w:r>
      <w:r>
        <w:rPr>
          <w:rFonts w:ascii="Bookman Old Style" w:hAnsi="Bookman Old Style"/>
          <w:b w:val="0"/>
          <w:w w:val="105"/>
          <w:sz w:val="16"/>
        </w:rPr>
        <w:t>del</w:t>
      </w:r>
      <w:r>
        <w:rPr>
          <w:spacing w:val="-4"/>
          <w:w w:val="105"/>
          <w:sz w:val="16"/>
        </w:rPr>
        <w:t> </w:t>
      </w:r>
      <w:r>
        <w:rPr>
          <w:rFonts w:ascii="Bookman Old Style" w:hAnsi="Bookman Old Style"/>
          <w:b w:val="0"/>
          <w:w w:val="105"/>
          <w:sz w:val="16"/>
        </w:rPr>
        <w:t>02/02/1926,</w:t>
      </w:r>
      <w:r>
        <w:rPr>
          <w:spacing w:val="-6"/>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3</w:t>
      </w:r>
      <w:r>
        <w:rPr>
          <w:spacing w:val="-5"/>
          <w:w w:val="105"/>
          <w:sz w:val="16"/>
        </w:rPr>
        <w:t> </w:t>
      </w:r>
      <w:r>
        <w:rPr>
          <w:rFonts w:ascii="Bookman Old Style" w:hAnsi="Bookman Old Style"/>
          <w:b w:val="0"/>
          <w:w w:val="105"/>
          <w:sz w:val="16"/>
        </w:rPr>
        <w:t>vto</w:t>
      </w:r>
      <w:r>
        <w:rPr>
          <w:spacing w:val="-5"/>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5"/>
          <w:w w:val="105"/>
          <w:sz w:val="16"/>
        </w:rPr>
        <w:t> </w:t>
      </w:r>
      <w:r>
        <w:rPr>
          <w:rFonts w:ascii="Bookman Old Style" w:hAnsi="Bookman Old Style"/>
          <w:b w:val="0"/>
          <w:spacing w:val="-5"/>
          <w:w w:val="105"/>
          <w:sz w:val="16"/>
        </w:rPr>
        <w:t>1º)</w:t>
      </w:r>
    </w:p>
    <w:p>
      <w:pPr>
        <w:pStyle w:val="BodyText"/>
        <w:spacing w:before="57"/>
        <w:ind w:left="287" w:right="272" w:firstLine="480"/>
        <w:jc w:val="both"/>
      </w:pPr>
      <w:r>
        <w:rPr/>
        <w:t>En las actas de las juntas de gobierno siguientes no aparece ninguna cita sobre conversaciones con el Colegio de Médicos y aunque la siguiente Junta General se vuelve a celebrar en el Colegio de Médicos las que siguen tuvieron lugar en la farmacia o en la residencia de don Enrique Arroyo. Un año mas tarde don Juan Mañas, uno de los mas inquietos farmacéuticos en los primeros momentos de vida del Colegio y aun antes de su fundación, expresa</w:t>
      </w:r>
      <w:r>
        <w:rPr>
          <w:spacing w:val="-2"/>
        </w:rPr>
        <w:t> </w:t>
      </w:r>
      <w:r>
        <w:rPr/>
        <w:t>la conveniencia de</w:t>
      </w:r>
      <w:r>
        <w:rPr>
          <w:spacing w:val="-2"/>
        </w:rPr>
        <w:t> </w:t>
      </w:r>
      <w:r>
        <w:rPr/>
        <w:t>que</w:t>
      </w:r>
      <w:r>
        <w:rPr>
          <w:spacing w:val="-2"/>
        </w:rPr>
        <w:t> </w:t>
      </w:r>
      <w:r>
        <w:rPr/>
        <w:t>el Colegio tenga local social ¿Es</w:t>
      </w:r>
      <w:r>
        <w:rPr>
          <w:spacing w:val="-1"/>
        </w:rPr>
        <w:t> </w:t>
      </w:r>
      <w:r>
        <w:rPr/>
        <w:t>que</w:t>
      </w:r>
      <w:r>
        <w:rPr>
          <w:spacing w:val="-2"/>
        </w:rPr>
        <w:t> </w:t>
      </w:r>
      <w:r>
        <w:rPr/>
        <w:t>las</w:t>
      </w:r>
      <w:r>
        <w:rPr>
          <w:spacing w:val="-2"/>
        </w:rPr>
        <w:t> </w:t>
      </w:r>
      <w:r>
        <w:rPr/>
        <w:t>gestiones</w:t>
      </w:r>
      <w:r>
        <w:rPr>
          <w:spacing w:val="-1"/>
        </w:rPr>
        <w:t> </w:t>
      </w:r>
      <w:r>
        <w:rPr/>
        <w:t>con</w:t>
      </w:r>
      <w:r>
        <w:rPr>
          <w:spacing w:val="-2"/>
        </w:rPr>
        <w:t> </w:t>
      </w:r>
      <w:r>
        <w:rPr/>
        <w:t>el Colegio de Médicos nunca se hicieron o no tuvieron el fruto deseado?.</w:t>
      </w:r>
    </w:p>
    <w:p>
      <w:pPr>
        <w:pStyle w:val="BodyText"/>
        <w:spacing w:before="56"/>
        <w:ind w:left="287" w:right="272" w:firstLine="480"/>
        <w:jc w:val="both"/>
      </w:pPr>
      <w:r>
        <w:rPr/>
        <w:t>Veamos un hecho que demuestra como se llevaban las cosas sin local propio. En el documento que reproducimos a continuación tenemos como el Secretario en funciones, Don Manuel Blanco Hernández, se dirige al Colegio de Tenerife solicitando la relación de los farmacéuticos que han de pasar al nuevo Colegio y señala como dirección de la Secretaria la de su farmacia. Este documento lo hemos encontrado dentro del libro de colegiados. Es el papel cebolla que se utilizaba para las copia de los escritos y por tanto, por su finura, está algo deteriorado, como puede observarse en el encabezado y el pié del escrito. El hecho de encontrarse dentro del libro de colegiados nos hace pensar que para su confección, ya el Colegio tenía unos años de vida, se utilizó el expediente en el que debían figurar todos los colegiados, expediente que se iniciaba con el escrito que comentamos y que desapareció, quedando de él</w:t>
      </w:r>
      <w:r>
        <w:rPr>
          <w:spacing w:val="80"/>
        </w:rPr>
        <w:t> </w:t>
      </w:r>
      <w:r>
        <w:rPr/>
        <w:t>solo el escrito de marras.</w:t>
      </w:r>
    </w:p>
    <w:p>
      <w:pPr>
        <w:pStyle w:val="BodyText"/>
        <w:spacing w:before="58"/>
        <w:ind w:left="287" w:right="279" w:firstLine="480"/>
        <w:jc w:val="both"/>
      </w:pPr>
      <w:r>
        <w:rPr/>
        <w:t>Desapareció el expediente como ha desaparecido toda la documentación de los orígenes del Colegio, empezando por la orden de constitución. La causa de esta desastrosa situación podemos achacarla a la serie de mudanzas por las que nuestro Colegio ha pasado y también a la situación que señalamos de carecer de local en sus primeros momentos.</w:t>
      </w:r>
    </w:p>
    <w:p>
      <w:pPr>
        <w:pStyle w:val="BodyText"/>
        <w:spacing w:after="0"/>
        <w:jc w:val="both"/>
        <w:sectPr>
          <w:headerReference w:type="default" r:id="rId421"/>
          <w:footerReference w:type="default" r:id="rId422"/>
          <w:footerReference w:type="even" r:id="rId423"/>
          <w:pgSz w:w="11900" w:h="16840"/>
          <w:pgMar w:header="1144" w:footer="1134" w:top="1400" w:bottom="1320" w:left="1133" w:right="850"/>
          <w:pgNumType w:start="155"/>
        </w:sectPr>
      </w:pPr>
    </w:p>
    <w:p>
      <w:pPr>
        <w:pStyle w:val="BodyText"/>
        <w:spacing w:line="20" w:lineRule="exact"/>
        <w:ind w:left="2482"/>
        <w:rPr>
          <w:sz w:val="2"/>
        </w:rPr>
      </w:pPr>
      <w:r>
        <w:rPr>
          <w:sz w:val="2"/>
        </w:rPr>
        <mc:AlternateContent>
          <mc:Choice Requires="wps">
            <w:drawing>
              <wp:inline distT="0" distB="0" distL="0" distR="0">
                <wp:extent cx="4470400" cy="9525"/>
                <wp:effectExtent l="9525" t="0" r="0" b="0"/>
                <wp:docPr id="811" name="Group 811"/>
                <wp:cNvGraphicFramePr>
                  <a:graphicFrameLocks/>
                </wp:cNvGraphicFramePr>
                <a:graphic>
                  <a:graphicData uri="http://schemas.microsoft.com/office/word/2010/wordprocessingGroup">
                    <wpg:wgp>
                      <wpg:cNvPr id="811" name="Group 811"/>
                      <wpg:cNvGrpSpPr/>
                      <wpg:grpSpPr>
                        <a:xfrm>
                          <a:off x="0" y="0"/>
                          <a:ext cx="4470400" cy="9525"/>
                          <a:chExt cx="4470400" cy="9525"/>
                        </a:xfrm>
                      </wpg:grpSpPr>
                      <wps:wsp>
                        <wps:cNvPr id="812" name="Graphic 812"/>
                        <wps:cNvSpPr/>
                        <wps:spPr>
                          <a:xfrm>
                            <a:off x="0" y="4577"/>
                            <a:ext cx="4470400" cy="1270"/>
                          </a:xfrm>
                          <a:custGeom>
                            <a:avLst/>
                            <a:gdLst/>
                            <a:ahLst/>
                            <a:cxnLst/>
                            <a:rect l="l" t="t" r="r" b="b"/>
                            <a:pathLst>
                              <a:path w="4470400" h="0">
                                <a:moveTo>
                                  <a:pt x="0" y="0"/>
                                </a:moveTo>
                                <a:lnTo>
                                  <a:pt x="4469772"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52pt;height:.75pt;mso-position-horizontal-relative:char;mso-position-vertical-relative:line" id="docshapegroup641" coordorigin="0,0" coordsize="7040,15">
                <v:line style="position:absolute" from="0,7" to="7039,7" stroked="true" strokeweight=".720889pt" strokecolor="#000000">
                  <v:stroke dashstyle="solid"/>
                </v:line>
              </v:group>
            </w:pict>
          </mc:Fallback>
        </mc:AlternateContent>
      </w:r>
      <w:r>
        <w:rPr>
          <w:sz w:val="2"/>
        </w:rPr>
      </w:r>
    </w:p>
    <w:p>
      <w:pPr>
        <w:pStyle w:val="BodyText"/>
        <w:spacing w:line="267" w:lineRule="exact" w:before="235"/>
        <w:ind w:left="2383"/>
      </w:pPr>
      <w:r>
        <w:rPr/>
        <mc:AlternateContent>
          <mc:Choice Requires="wps">
            <w:drawing>
              <wp:anchor distT="0" distB="0" distL="0" distR="0" allowOverlap="1" layoutInCell="1" locked="0" behindDoc="0" simplePos="0" relativeHeight="15898624">
                <wp:simplePos x="0" y="0"/>
                <wp:positionH relativeFrom="page">
                  <wp:posOffset>2233207</wp:posOffset>
                </wp:positionH>
                <wp:positionV relativeFrom="paragraph">
                  <wp:posOffset>133329</wp:posOffset>
                </wp:positionV>
                <wp:extent cx="24765" cy="205740"/>
                <wp:effectExtent l="0" t="0" r="0" b="0"/>
                <wp:wrapNone/>
                <wp:docPr id="813" name="Graphic 813"/>
                <wp:cNvGraphicFramePr>
                  <a:graphicFrameLocks/>
                </wp:cNvGraphicFramePr>
                <a:graphic>
                  <a:graphicData uri="http://schemas.microsoft.com/office/word/2010/wordprocessingShape">
                    <wps:wsp>
                      <wps:cNvPr id="813" name="Graphic 813"/>
                      <wps:cNvSpPr/>
                      <wps:spPr>
                        <a:xfrm>
                          <a:off x="0" y="0"/>
                          <a:ext cx="24765" cy="205740"/>
                        </a:xfrm>
                        <a:custGeom>
                          <a:avLst/>
                          <a:gdLst/>
                          <a:ahLst/>
                          <a:cxnLst/>
                          <a:rect l="l" t="t" r="r" b="b"/>
                          <a:pathLst>
                            <a:path w="24765" h="205740">
                              <a:moveTo>
                                <a:pt x="24424" y="205412"/>
                              </a:moveTo>
                              <a:lnTo>
                                <a:pt x="0" y="205412"/>
                              </a:lnTo>
                              <a:lnTo>
                                <a:pt x="0" y="0"/>
                              </a:lnTo>
                              <a:lnTo>
                                <a:pt x="24424" y="0"/>
                              </a:lnTo>
                              <a:lnTo>
                                <a:pt x="24424" y="205412"/>
                              </a:lnTo>
                              <a:close/>
                            </a:path>
                          </a:pathLst>
                        </a:custGeom>
                        <a:solidFill>
                          <a:srgbClr val="EBE9ED"/>
                        </a:solidFill>
                      </wps:spPr>
                      <wps:bodyPr wrap="square" lIns="0" tIns="0" rIns="0" bIns="0" rtlCol="0">
                        <a:prstTxWarp prst="textNoShape">
                          <a:avLst/>
                        </a:prstTxWarp>
                        <a:noAutofit/>
                      </wps:bodyPr>
                    </wps:wsp>
                  </a:graphicData>
                </a:graphic>
              </wp:anchor>
            </w:drawing>
          </mc:Choice>
          <mc:Fallback>
            <w:pict>
              <v:rect style="position:absolute;margin-left:175.843094pt;margin-top:10.49836pt;width:1.923227pt;height:16.174251pt;mso-position-horizontal-relative:page;mso-position-vertical-relative:paragraph;z-index:15898624" id="docshape642" filled="true" fillcolor="#ebe9ed" stroked="false">
                <v:fill type="solid"/>
                <w10:wrap type="none"/>
              </v:rect>
            </w:pict>
          </mc:Fallback>
        </mc:AlternateContent>
      </w:r>
      <w:r>
        <w:rPr>
          <w:color w:val="D1D1D1"/>
          <w:spacing w:val="-10"/>
          <w:w w:val="85"/>
        </w:rPr>
        <w:t>l</w:t>
      </w:r>
    </w:p>
    <w:p>
      <w:pPr>
        <w:spacing w:line="244" w:lineRule="exact" w:before="0"/>
        <w:ind w:left="2424" w:right="0" w:firstLine="0"/>
        <w:jc w:val="left"/>
        <w:rPr>
          <w:rFonts w:ascii="Arial"/>
          <w:sz w:val="22"/>
        </w:rPr>
      </w:pPr>
      <w:r>
        <w:rPr>
          <w:rFonts w:ascii="Arial"/>
          <w:color w:val="8C898E"/>
          <w:spacing w:val="-2"/>
          <w:sz w:val="22"/>
        </w:rPr>
        <w:t>'.f1TICOS</w:t>
      </w:r>
    </w:p>
    <w:p>
      <w:pPr>
        <w:pStyle w:val="BodyText"/>
        <w:rPr>
          <w:rFonts w:ascii="Arial"/>
          <w:sz w:val="20"/>
        </w:rPr>
      </w:pPr>
    </w:p>
    <w:p>
      <w:pPr>
        <w:pStyle w:val="BodyText"/>
        <w:spacing w:before="210"/>
        <w:rPr>
          <w:rFonts w:ascii="Arial"/>
          <w:sz w:val="20"/>
        </w:rPr>
      </w:pPr>
      <w:r>
        <w:rPr>
          <w:rFonts w:ascii="Arial"/>
          <w:sz w:val="20"/>
        </w:rPr>
        <w:drawing>
          <wp:anchor distT="0" distB="0" distL="0" distR="0" allowOverlap="1" layoutInCell="1" locked="0" behindDoc="1" simplePos="0" relativeHeight="487755264">
            <wp:simplePos x="0" y="0"/>
            <wp:positionH relativeFrom="page">
              <wp:posOffset>1575412</wp:posOffset>
            </wp:positionH>
            <wp:positionV relativeFrom="paragraph">
              <wp:posOffset>294778</wp:posOffset>
            </wp:positionV>
            <wp:extent cx="1061175" cy="158496"/>
            <wp:effectExtent l="0" t="0" r="0" b="0"/>
            <wp:wrapTopAndBottom/>
            <wp:docPr id="814" name="Image 814"/>
            <wp:cNvGraphicFramePr>
              <a:graphicFrameLocks/>
            </wp:cNvGraphicFramePr>
            <a:graphic>
              <a:graphicData uri="http://schemas.openxmlformats.org/drawingml/2006/picture">
                <pic:pic>
                  <pic:nvPicPr>
                    <pic:cNvPr id="814" name="Image 814"/>
                    <pic:cNvPicPr/>
                  </pic:nvPicPr>
                  <pic:blipFill>
                    <a:blip r:embed="rId425" cstate="print"/>
                    <a:stretch>
                      <a:fillRect/>
                    </a:stretch>
                  </pic:blipFill>
                  <pic:spPr>
                    <a:xfrm>
                      <a:off x="0" y="0"/>
                      <a:ext cx="1061175" cy="158496"/>
                    </a:xfrm>
                    <a:prstGeom prst="rect">
                      <a:avLst/>
                    </a:prstGeom>
                  </pic:spPr>
                </pic:pic>
              </a:graphicData>
            </a:graphic>
          </wp:anchor>
        </w:drawing>
      </w:r>
    </w:p>
    <w:p>
      <w:pPr>
        <w:pStyle w:val="BodyText"/>
        <w:rPr>
          <w:rFonts w:ascii="Arial"/>
          <w:sz w:val="22"/>
        </w:rPr>
      </w:pPr>
    </w:p>
    <w:p>
      <w:pPr>
        <w:pStyle w:val="BodyText"/>
        <w:rPr>
          <w:rFonts w:ascii="Arial"/>
          <w:sz w:val="22"/>
        </w:rPr>
      </w:pPr>
    </w:p>
    <w:p>
      <w:pPr>
        <w:pStyle w:val="BodyText"/>
        <w:spacing w:before="199"/>
        <w:rPr>
          <w:rFonts w:ascii="Arial"/>
          <w:sz w:val="22"/>
        </w:rPr>
      </w:pPr>
    </w:p>
    <w:p>
      <w:pPr>
        <w:tabs>
          <w:tab w:pos="3837" w:val="left" w:leader="none"/>
          <w:tab w:pos="4325" w:val="left" w:leader="none"/>
          <w:tab w:pos="5257" w:val="left" w:leader="none"/>
          <w:tab w:pos="5410" w:val="left" w:leader="none"/>
          <w:tab w:pos="6047" w:val="left" w:leader="none"/>
          <w:tab w:pos="6998" w:val="left" w:leader="none"/>
          <w:tab w:pos="7780" w:val="left" w:leader="none"/>
        </w:tabs>
        <w:spacing w:line="184" w:lineRule="auto" w:before="1"/>
        <w:ind w:left="3357" w:right="826" w:firstLine="799"/>
        <w:jc w:val="left"/>
        <w:rPr>
          <w:sz w:val="26"/>
          <w:szCs w:val="26"/>
        </w:rPr>
      </w:pPr>
      <w:r>
        <w:rPr>
          <w:sz w:val="26"/>
          <w:szCs w:val="26"/>
        </w:rPr>
        <w:drawing>
          <wp:anchor distT="0" distB="0" distL="0" distR="0" allowOverlap="1" layoutInCell="1" locked="0" behindDoc="0" simplePos="0" relativeHeight="15897600">
            <wp:simplePos x="0" y="0"/>
            <wp:positionH relativeFrom="page">
              <wp:posOffset>1416649</wp:posOffset>
            </wp:positionH>
            <wp:positionV relativeFrom="paragraph">
              <wp:posOffset>588199</wp:posOffset>
            </wp:positionV>
            <wp:extent cx="726643" cy="830080"/>
            <wp:effectExtent l="0" t="0" r="0" b="0"/>
            <wp:wrapNone/>
            <wp:docPr id="815" name="Image 815"/>
            <wp:cNvGraphicFramePr>
              <a:graphicFrameLocks/>
            </wp:cNvGraphicFramePr>
            <a:graphic>
              <a:graphicData uri="http://schemas.openxmlformats.org/drawingml/2006/picture">
                <pic:pic>
                  <pic:nvPicPr>
                    <pic:cNvPr id="815" name="Image 815"/>
                    <pic:cNvPicPr/>
                  </pic:nvPicPr>
                  <pic:blipFill>
                    <a:blip r:embed="rId426" cstate="print"/>
                    <a:stretch>
                      <a:fillRect/>
                    </a:stretch>
                  </pic:blipFill>
                  <pic:spPr>
                    <a:xfrm>
                      <a:off x="0" y="0"/>
                      <a:ext cx="726643" cy="830080"/>
                    </a:xfrm>
                    <a:prstGeom prst="rect">
                      <a:avLst/>
                    </a:prstGeom>
                  </pic:spPr>
                </pic:pic>
              </a:graphicData>
            </a:graphic>
          </wp:anchor>
        </w:drawing>
      </w:r>
      <w:r>
        <w:rPr>
          <w:sz w:val="26"/>
          <w:szCs w:val="26"/>
        </w:rPr>
        <w:drawing>
          <wp:anchor distT="0" distB="0" distL="0" distR="0" allowOverlap="1" layoutInCell="1" locked="0" behindDoc="1" simplePos="0" relativeHeight="483826176">
            <wp:simplePos x="0" y="0"/>
            <wp:positionH relativeFrom="page">
              <wp:posOffset>5275797</wp:posOffset>
            </wp:positionH>
            <wp:positionV relativeFrom="paragraph">
              <wp:posOffset>1018497</wp:posOffset>
            </wp:positionV>
            <wp:extent cx="1108283" cy="167847"/>
            <wp:effectExtent l="0" t="0" r="0" b="0"/>
            <wp:wrapNone/>
            <wp:docPr id="816" name="Image 816"/>
            <wp:cNvGraphicFramePr>
              <a:graphicFrameLocks/>
            </wp:cNvGraphicFramePr>
            <a:graphic>
              <a:graphicData uri="http://schemas.openxmlformats.org/drawingml/2006/picture">
                <pic:pic>
                  <pic:nvPicPr>
                    <pic:cNvPr id="816" name="Image 816"/>
                    <pic:cNvPicPr/>
                  </pic:nvPicPr>
                  <pic:blipFill>
                    <a:blip r:embed="rId427" cstate="print"/>
                    <a:stretch>
                      <a:fillRect/>
                    </a:stretch>
                  </pic:blipFill>
                  <pic:spPr>
                    <a:xfrm>
                      <a:off x="0" y="0"/>
                      <a:ext cx="1108283" cy="167847"/>
                    </a:xfrm>
                    <a:prstGeom prst="rect">
                      <a:avLst/>
                    </a:prstGeom>
                  </pic:spPr>
                </pic:pic>
              </a:graphicData>
            </a:graphic>
          </wp:anchor>
        </w:drawing>
      </w:r>
      <w:r>
        <w:rPr>
          <w:rFonts w:ascii="Arial" w:hAnsi="Arial" w:cs="Arial" w:eastAsia="Arial"/>
          <w:color w:val="8C898E"/>
          <w:w w:val="120"/>
          <w:sz w:val="23"/>
          <w:szCs w:val="23"/>
        </w:rPr>
        <w:t>Deble1l4o</w:t>
      </w:r>
      <w:r>
        <w:rPr>
          <w:rFonts w:ascii="Arial" w:hAnsi="Arial" w:cs="Arial" w:eastAsia="Arial"/>
          <w:color w:val="8C898E"/>
          <w:spacing w:val="40"/>
          <w:w w:val="120"/>
          <w:sz w:val="23"/>
          <w:szCs w:val="23"/>
        </w:rPr>
        <w:t> </w:t>
      </w:r>
      <w:r>
        <w:rPr>
          <w:rFonts w:ascii="Arial" w:hAnsi="Arial" w:cs="Arial" w:eastAsia="Arial"/>
          <w:color w:val="8C898E"/>
          <w:w w:val="120"/>
          <w:sz w:val="23"/>
          <w:szCs w:val="23"/>
        </w:rPr>
        <w:t>de</w:t>
      </w:r>
      <w:r>
        <w:rPr>
          <w:rFonts w:ascii="Arial" w:hAnsi="Arial" w:cs="Arial" w:eastAsia="Arial"/>
          <w:color w:val="8C898E"/>
          <w:w w:val="145"/>
          <w:sz w:val="23"/>
          <w:szCs w:val="23"/>
        </w:rPr>
        <w:t> proceder••</w:t>
      </w:r>
      <w:r>
        <w:rPr>
          <w:rFonts w:ascii="Arial" w:hAnsi="Arial" w:cs="Arial" w:eastAsia="Arial"/>
          <w:color w:val="8C898E"/>
          <w:w w:val="145"/>
          <w:sz w:val="23"/>
          <w:szCs w:val="23"/>
        </w:rPr>
        <w:t> por</w:t>
      </w:r>
      <w:r>
        <w:rPr>
          <w:rFonts w:ascii="Arial" w:hAnsi="Arial" w:cs="Arial" w:eastAsia="Arial"/>
          <w:color w:val="8C898E"/>
          <w:spacing w:val="40"/>
          <w:w w:val="145"/>
          <w:sz w:val="23"/>
          <w:szCs w:val="23"/>
        </w:rPr>
        <w:t> </w:t>
      </w:r>
      <w:r>
        <w:rPr>
          <w:rFonts w:ascii="Arial" w:hAnsi="Arial" w:cs="Arial" w:eastAsia="Arial"/>
          <w:color w:val="8C898E"/>
          <w:w w:val="145"/>
          <w:sz w:val="23"/>
          <w:szCs w:val="23"/>
        </w:rPr>
        <w:t>l.a</w:t>
      </w:r>
      <w:r>
        <w:rPr>
          <w:rFonts w:ascii="Arial" w:hAnsi="Arial" w:cs="Arial" w:eastAsia="Arial"/>
          <w:color w:val="8C898E"/>
          <w:spacing w:val="40"/>
          <w:w w:val="145"/>
          <w:sz w:val="23"/>
          <w:szCs w:val="23"/>
        </w:rPr>
        <w:t> </w:t>
      </w:r>
      <w:r>
        <w:rPr>
          <w:rFonts w:ascii="Arial" w:hAnsi="Arial" w:cs="Arial" w:eastAsia="Arial"/>
          <w:color w:val="8C898E"/>
          <w:w w:val="120"/>
          <w:sz w:val="23"/>
          <w:szCs w:val="23"/>
        </w:rPr>
        <w:t>Junt.a</w:t>
      </w:r>
      <w:r>
        <w:rPr>
          <w:rFonts w:ascii="Arial" w:hAnsi="Arial" w:cs="Arial" w:eastAsia="Arial"/>
          <w:color w:val="8C898E"/>
          <w:spacing w:val="40"/>
          <w:w w:val="120"/>
          <w:sz w:val="23"/>
          <w:szCs w:val="23"/>
        </w:rPr>
        <w:t> </w:t>
      </w:r>
      <w:r>
        <w:rPr>
          <w:color w:val="8C898E"/>
          <w:w w:val="120"/>
          <w:sz w:val="24"/>
          <w:szCs w:val="24"/>
        </w:rPr>
        <w:t>4e</w:t>
      </w:r>
      <w:r>
        <w:rPr>
          <w:color w:val="8C898E"/>
          <w:spacing w:val="40"/>
          <w:w w:val="120"/>
          <w:sz w:val="24"/>
          <w:szCs w:val="24"/>
        </w:rPr>
        <w:t> </w:t>
      </w:r>
      <w:r>
        <w:rPr>
          <w:color w:val="8C898E"/>
          <w:sz w:val="24"/>
          <w:szCs w:val="24"/>
        </w:rPr>
        <w:t>G</w:t>
        <w:tab/>
      </w:r>
      <w:r>
        <w:rPr>
          <w:rFonts w:ascii="Arial" w:hAnsi="Arial" w:cs="Arial" w:eastAsia="Arial"/>
          <w:color w:val="8C898E"/>
          <w:w w:val="145"/>
          <w:sz w:val="23"/>
          <w:szCs w:val="23"/>
        </w:rPr>
        <w:t>ierno</w:t>
      </w:r>
      <w:r>
        <w:rPr>
          <w:rFonts w:ascii="Arial" w:hAnsi="Arial" w:cs="Arial" w:eastAsia="Arial"/>
          <w:color w:val="8C898E"/>
          <w:spacing w:val="80"/>
          <w:w w:val="145"/>
          <w:sz w:val="23"/>
          <w:szCs w:val="23"/>
        </w:rPr>
        <w:t> </w:t>
      </w:r>
      <w:r>
        <w:rPr>
          <w:rFonts w:ascii="Arial" w:hAnsi="Arial" w:cs="Arial" w:eastAsia="Arial"/>
          <w:color w:val="8C898E"/>
          <w:w w:val="145"/>
          <w:sz w:val="23"/>
          <w:szCs w:val="23"/>
        </w:rPr>
        <w:t>de ..</w:t>
      </w:r>
      <w:r>
        <w:rPr>
          <w:rFonts w:ascii="Arial" w:hAnsi="Arial" w:cs="Arial" w:eastAsia="Arial"/>
          <w:color w:val="8C898E"/>
          <w:spacing w:val="40"/>
          <w:w w:val="145"/>
          <w:sz w:val="23"/>
          <w:szCs w:val="23"/>
        </w:rPr>
        <w:t> </w:t>
      </w:r>
      <w:r>
        <w:rPr>
          <w:rFonts w:ascii="Arial" w:hAnsi="Arial" w:cs="Arial" w:eastAsia="Arial"/>
          <w:color w:val="8C898E"/>
          <w:w w:val="145"/>
          <w:sz w:val="23"/>
          <w:szCs w:val="23"/>
        </w:rPr>
        <w:t>t.•</w:t>
      </w:r>
      <w:r>
        <w:rPr>
          <w:rFonts w:ascii="Arial" w:hAnsi="Arial" w:cs="Arial" w:eastAsia="Arial"/>
          <w:color w:val="8C898E"/>
          <w:spacing w:val="80"/>
          <w:w w:val="145"/>
          <w:sz w:val="23"/>
          <w:szCs w:val="23"/>
        </w:rPr>
        <w:t> </w:t>
      </w:r>
      <w:r>
        <w:rPr>
          <w:rFonts w:ascii="Arial" w:hAnsi="Arial" w:cs="Arial" w:eastAsia="Arial"/>
          <w:i/>
          <w:iCs/>
          <w:color w:val="8C898E"/>
          <w:sz w:val="29"/>
          <w:szCs w:val="29"/>
        </w:rPr>
        <w:t>r:</w:t>
      </w:r>
      <w:r>
        <w:rPr>
          <w:rFonts w:ascii="Arial" w:hAnsi="Arial" w:cs="Arial" w:eastAsia="Arial"/>
          <w:i/>
          <w:iCs/>
          <w:color w:val="8C898E"/>
          <w:spacing w:val="40"/>
          <w:w w:val="145"/>
          <w:sz w:val="29"/>
          <w:szCs w:val="29"/>
        </w:rPr>
        <w:t> </w:t>
      </w:r>
      <w:r>
        <w:rPr>
          <w:color w:val="8C898E"/>
          <w:w w:val="145"/>
          <w:sz w:val="24"/>
          <w:szCs w:val="24"/>
        </w:rPr>
        <w:t>legio</w:t>
      </w:r>
      <w:r>
        <w:rPr>
          <w:color w:val="8C898E"/>
          <w:spacing w:val="80"/>
          <w:w w:val="145"/>
          <w:sz w:val="24"/>
          <w:szCs w:val="24"/>
        </w:rPr>
        <w:t> </w:t>
      </w:r>
      <w:r>
        <w:rPr>
          <w:rFonts w:ascii="Arial" w:hAnsi="Arial" w:cs="Arial" w:eastAsia="Arial"/>
          <w:color w:val="8C898E"/>
          <w:sz w:val="22"/>
          <w:szCs w:val="22"/>
        </w:rPr>
        <w:t>i!í</w:t>
      </w:r>
      <w:r>
        <w:rPr>
          <w:rFonts w:ascii="Arial" w:hAnsi="Arial" w:cs="Arial" w:eastAsia="Arial"/>
          <w:color w:val="8C898E"/>
          <w:sz w:val="22"/>
          <w:szCs w:val="22"/>
        </w:rPr>
        <w:t> </w:t>
      </w:r>
      <w:r>
        <w:rPr>
          <w:rFonts w:ascii="Courier New" w:hAnsi="Courier New" w:cs="Courier New" w:eastAsia="Courier New"/>
          <w:color w:val="8C898E"/>
          <w:spacing w:val="-2"/>
          <w:sz w:val="26"/>
          <w:szCs w:val="26"/>
        </w:rPr>
        <w:t>1a</w:t>
      </w:r>
      <w:r>
        <w:rPr>
          <w:rFonts w:ascii="Courier New" w:hAnsi="Courier New" w:cs="Courier New" w:eastAsia="Courier New"/>
          <w:color w:val="8C898E"/>
          <w:spacing w:val="22"/>
          <w:sz w:val="26"/>
          <w:szCs w:val="26"/>
        </w:rPr>
        <w:t> </w:t>
      </w:r>
      <w:r>
        <w:rPr>
          <w:rFonts w:ascii="Courier New" w:hAnsi="Courier New" w:cs="Courier New" w:eastAsia="Courier New"/>
          <w:color w:val="8C898E"/>
          <w:spacing w:val="-2"/>
          <w:sz w:val="26"/>
          <w:szCs w:val="26"/>
        </w:rPr>
        <w:t>f"onnaeión</w:t>
      </w:r>
      <w:r>
        <w:rPr>
          <w:rFonts w:ascii="Courier New" w:hAnsi="Courier New" w:cs="Courier New" w:eastAsia="Courier New"/>
          <w:color w:val="8C898E"/>
          <w:spacing w:val="-37"/>
          <w:sz w:val="26"/>
          <w:szCs w:val="26"/>
        </w:rPr>
        <w:t> </w:t>
      </w:r>
      <w:r>
        <w:rPr>
          <w:rFonts w:ascii="Courier New" w:hAnsi="Courier New" w:cs="Courier New" w:eastAsia="Courier New"/>
          <w:color w:val="8C898E"/>
          <w:spacing w:val="-2"/>
          <w:sz w:val="26"/>
          <w:szCs w:val="26"/>
        </w:rPr>
        <w:t>def'lnl�iTa</w:t>
      </w:r>
      <w:r>
        <w:rPr>
          <w:rFonts w:ascii="Courier New" w:hAnsi="Courier New" w:cs="Courier New" w:eastAsia="Courier New"/>
          <w:color w:val="8C898E"/>
          <w:spacing w:val="-37"/>
          <w:sz w:val="26"/>
          <w:szCs w:val="26"/>
        </w:rPr>
        <w:t> </w:t>
      </w:r>
      <w:r>
        <w:rPr>
          <w:rFonts w:ascii="Courier New" w:hAnsi="Courier New" w:cs="Courier New" w:eastAsia="Courier New"/>
          <w:color w:val="8C898E"/>
          <w:spacing w:val="-2"/>
          <w:sz w:val="26"/>
          <w:szCs w:val="26"/>
        </w:rPr>
        <w:t>4•</w:t>
      </w:r>
      <w:r>
        <w:rPr>
          <w:rFonts w:ascii="Courier New" w:hAnsi="Courier New" w:cs="Courier New" w:eastAsia="Courier New"/>
          <w:color w:val="8C898E"/>
          <w:spacing w:val="-1"/>
          <w:sz w:val="26"/>
          <w:szCs w:val="26"/>
        </w:rPr>
        <w:t> </w:t>
      </w:r>
      <w:r>
        <w:rPr>
          <w:rFonts w:ascii="Courier New" w:hAnsi="Courier New" w:cs="Courier New" w:eastAsia="Courier New"/>
          <w:color w:val="8C898E"/>
          <w:spacing w:val="-2"/>
          <w:sz w:val="26"/>
          <w:szCs w:val="26"/>
        </w:rPr>
        <w:t>au</w:t>
      </w:r>
      <w:r>
        <w:rPr>
          <w:rFonts w:ascii="Courier New" w:hAnsi="Courier New" w:cs="Courier New" w:eastAsia="Courier New"/>
          <w:color w:val="8C898E"/>
          <w:spacing w:val="-37"/>
          <w:sz w:val="26"/>
          <w:szCs w:val="26"/>
        </w:rPr>
        <w:t> </w:t>
      </w:r>
      <w:r>
        <w:rPr>
          <w:rFonts w:ascii="Courier New" w:hAnsi="Courier New" w:cs="Courier New" w:eastAsia="Courier New"/>
          <w:color w:val="8C898E"/>
          <w:spacing w:val="-2"/>
          <w:sz w:val="25"/>
          <w:szCs w:val="25"/>
        </w:rPr>
        <w:t>11ata </w:t>
      </w:r>
      <w:r>
        <w:rPr>
          <w:color w:val="8C898E"/>
          <w:spacing w:val="-6"/>
          <w:w w:val="120"/>
          <w:sz w:val="26"/>
          <w:szCs w:val="26"/>
        </w:rPr>
        <w:t>de</w:t>
      </w:r>
      <w:r>
        <w:rPr>
          <w:color w:val="8C898E"/>
          <w:sz w:val="26"/>
          <w:szCs w:val="26"/>
        </w:rPr>
        <w:tab/>
      </w:r>
      <w:r>
        <w:rPr>
          <w:color w:val="8C898E"/>
          <w:w w:val="120"/>
          <w:sz w:val="26"/>
          <w:szCs w:val="26"/>
        </w:rPr>
        <w:t>Coleg1a4oe,</w:t>
      </w:r>
      <w:r>
        <w:rPr>
          <w:color w:val="8C898E"/>
          <w:spacing w:val="80"/>
          <w:w w:val="120"/>
          <w:sz w:val="26"/>
          <w:szCs w:val="26"/>
        </w:rPr>
        <w:t> </w:t>
      </w:r>
      <w:r>
        <w:rPr>
          <w:color w:val="8C898E"/>
          <w:w w:val="120"/>
          <w:sz w:val="26"/>
          <w:szCs w:val="26"/>
        </w:rPr>
        <w:t>,.</w:t>
      </w:r>
      <w:r>
        <w:rPr>
          <w:color w:val="8C898E"/>
          <w:spacing w:val="40"/>
          <w:w w:val="145"/>
          <w:sz w:val="26"/>
          <w:szCs w:val="26"/>
        </w:rPr>
        <w:t> </w:t>
      </w:r>
      <w:r>
        <w:rPr>
          <w:color w:val="8C898E"/>
          <w:w w:val="145"/>
          <w:sz w:val="26"/>
          <w:szCs w:val="26"/>
        </w:rPr>
        <w:t>d•••</w:t>
      </w:r>
      <w:r>
        <w:rPr>
          <w:color w:val="8C898E"/>
          <w:sz w:val="26"/>
          <w:szCs w:val="26"/>
        </w:rPr>
        <w:tab/>
      </w:r>
      <w:r>
        <w:rPr>
          <w:color w:val="8C898E"/>
          <w:w w:val="145"/>
          <w:sz w:val="26"/>
          <w:szCs w:val="26"/>
        </w:rPr>
        <w:t>inar</w:t>
      </w:r>
      <w:r>
        <w:rPr>
          <w:color w:val="8C898E"/>
          <w:spacing w:val="40"/>
          <w:w w:val="145"/>
          <w:sz w:val="26"/>
          <w:szCs w:val="26"/>
        </w:rPr>
        <w:t> </w:t>
      </w:r>
      <w:r>
        <w:rPr>
          <w:rFonts w:ascii="Arial" w:hAnsi="Arial" w:cs="Arial" w:eastAsia="Arial"/>
          <w:i/>
          <w:iCs/>
          <w:color w:val="8C898E"/>
          <w:w w:val="145"/>
          <w:sz w:val="22"/>
          <w:szCs w:val="22"/>
        </w:rPr>
        <w:t>e</w:t>
      </w:r>
      <w:r>
        <w:rPr>
          <w:rFonts w:ascii="Arial" w:hAnsi="Arial" w:cs="Arial" w:eastAsia="Arial"/>
          <w:i/>
          <w:iCs/>
          <w:color w:val="8C898E"/>
          <w:w w:val="145"/>
          <w:sz w:val="22"/>
          <w:szCs w:val="22"/>
        </w:rPr>
        <w:t> </w:t>
      </w:r>
      <w:r>
        <w:rPr>
          <w:color w:val="8C898E"/>
          <w:w w:val="145"/>
          <w:sz w:val="24"/>
          <w:szCs w:val="24"/>
        </w:rPr>
        <w:t>nf'or­ </w:t>
      </w:r>
      <w:r>
        <w:rPr>
          <w:rFonts w:ascii="Arial" w:hAnsi="Arial" w:cs="Arial" w:eastAsia="Arial"/>
          <w:color w:val="8C898E"/>
          <w:w w:val="120"/>
          <w:sz w:val="23"/>
          <w:szCs w:val="23"/>
        </w:rPr>
        <w:t>me</w:t>
      </w:r>
      <w:r>
        <w:rPr>
          <w:rFonts w:ascii="Arial" w:hAnsi="Arial" w:cs="Arial" w:eastAsia="Arial"/>
          <w:color w:val="8C898E"/>
          <w:spacing w:val="40"/>
          <w:w w:val="120"/>
          <w:sz w:val="23"/>
          <w:szCs w:val="23"/>
        </w:rPr>
        <w:t> </w:t>
      </w:r>
      <w:r>
        <w:rPr>
          <w:color w:val="8C898E"/>
          <w:w w:val="120"/>
          <w:sz w:val="24"/>
          <w:szCs w:val="24"/>
        </w:rPr>
        <w:t>•l</w:t>
      </w:r>
      <w:r>
        <w:rPr>
          <w:color w:val="8C898E"/>
          <w:sz w:val="24"/>
          <w:szCs w:val="24"/>
        </w:rPr>
        <w:tab/>
      </w:r>
      <w:r>
        <w:rPr>
          <w:color w:val="8C898E"/>
          <w:spacing w:val="-2"/>
          <w:w w:val="120"/>
          <w:sz w:val="24"/>
          <w:szCs w:val="24"/>
        </w:rPr>
        <w:t>Reg1....</w:t>
      </w:r>
      <w:r>
        <w:rPr>
          <w:color w:val="8C898E"/>
          <w:sz w:val="24"/>
          <w:szCs w:val="24"/>
        </w:rPr>
        <w:tab/>
        <w:tab/>
      </w:r>
      <w:r>
        <w:rPr>
          <w:rFonts w:ascii="Arial" w:hAnsi="Arial" w:cs="Arial" w:eastAsia="Arial"/>
          <w:color w:val="8C898E"/>
          <w:spacing w:val="-4"/>
          <w:w w:val="120"/>
          <w:sz w:val="23"/>
          <w:szCs w:val="23"/>
        </w:rPr>
        <w:t>nto</w:t>
      </w:r>
      <w:r>
        <w:rPr>
          <w:rFonts w:ascii="Arial" w:hAnsi="Arial" w:cs="Arial" w:eastAsia="Arial"/>
          <w:color w:val="8C898E"/>
          <w:sz w:val="23"/>
          <w:szCs w:val="23"/>
        </w:rPr>
        <w:tab/>
      </w:r>
      <w:r>
        <w:rPr>
          <w:rFonts w:ascii="Arial" w:hAnsi="Arial" w:cs="Arial" w:eastAsia="Arial"/>
          <w:color w:val="8C898E"/>
          <w:w w:val="115"/>
          <w:sz w:val="23"/>
          <w:szCs w:val="23"/>
        </w:rPr>
        <w:t>qui</w:t>
      </w:r>
      <w:r>
        <w:rPr>
          <w:rFonts w:ascii="Arial" w:hAnsi="Arial" w:cs="Arial" w:eastAsia="Arial"/>
          <w:color w:val="8C898E"/>
          <w:spacing w:val="24"/>
          <w:w w:val="115"/>
          <w:sz w:val="23"/>
          <w:szCs w:val="23"/>
        </w:rPr>
        <w:t> </w:t>
      </w:r>
      <w:r>
        <w:rPr>
          <w:rFonts w:ascii="Arial" w:hAnsi="Arial" w:cs="Arial" w:eastAsia="Arial"/>
          <w:color w:val="8C898E"/>
          <w:w w:val="115"/>
          <w:sz w:val="23"/>
          <w:szCs w:val="23"/>
        </w:rPr>
        <w:t>ene•</w:t>
      </w:r>
      <w:r>
        <w:rPr>
          <w:rFonts w:ascii="Arial" w:hAnsi="Arial" w:cs="Arial" w:eastAsia="Arial"/>
          <w:color w:val="8C898E"/>
          <w:spacing w:val="17"/>
          <w:w w:val="115"/>
          <w:sz w:val="23"/>
          <w:szCs w:val="23"/>
        </w:rPr>
        <w:t> </w:t>
      </w:r>
      <w:r>
        <w:rPr>
          <w:rFonts w:ascii="Courier New" w:hAnsi="Courier New" w:cs="Courier New" w:eastAsia="Courier New"/>
          <w:color w:val="8C898E"/>
          <w:w w:val="115"/>
          <w:sz w:val="26"/>
          <w:szCs w:val="26"/>
        </w:rPr>
        <w:t>deben</w:t>
      </w:r>
      <w:r>
        <w:rPr>
          <w:rFonts w:ascii="Courier New" w:hAnsi="Courier New" w:cs="Courier New" w:eastAsia="Courier New"/>
          <w:color w:val="8C898E"/>
          <w:spacing w:val="-45"/>
          <w:w w:val="115"/>
          <w:sz w:val="26"/>
          <w:szCs w:val="26"/>
        </w:rPr>
        <w:t> </w:t>
      </w:r>
      <w:r>
        <w:rPr>
          <w:rFonts w:ascii="Courier New" w:hAnsi="Courier New" w:cs="Courier New" w:eastAsia="Courier New"/>
          <w:color w:val="8C898E"/>
          <w:w w:val="115"/>
          <w:sz w:val="26"/>
          <w:szCs w:val="26"/>
        </w:rPr>
        <w:t>pagar </w:t>
      </w:r>
      <w:r>
        <w:rPr>
          <w:rFonts w:ascii="Courier New" w:hAnsi="Courier New" w:cs="Courier New" w:eastAsia="Courier New"/>
          <w:color w:val="8C898E"/>
          <w:w w:val="120"/>
          <w:sz w:val="27"/>
          <w:szCs w:val="27"/>
        </w:rPr>
        <w:t>la</w:t>
      </w:r>
      <w:r>
        <w:rPr>
          <w:rFonts w:ascii="Courier New" w:hAnsi="Courier New" w:cs="Courier New" w:eastAsia="Courier New"/>
          <w:color w:val="8C898E"/>
          <w:spacing w:val="-39"/>
          <w:w w:val="120"/>
          <w:sz w:val="27"/>
          <w:szCs w:val="27"/>
        </w:rPr>
        <w:t> </w:t>
      </w:r>
      <w:r>
        <w:rPr>
          <w:rFonts w:ascii="Courier New" w:hAnsi="Courier New" w:cs="Courier New" w:eastAsia="Courier New"/>
          <w:color w:val="8C898E"/>
          <w:w w:val="120"/>
          <w:sz w:val="27"/>
          <w:szCs w:val="27"/>
        </w:rPr>
        <w:t>ca</w:t>
      </w:r>
      <w:r>
        <w:rPr>
          <w:rFonts w:ascii="Courier New" w:hAnsi="Courier New" w:cs="Courier New" w:eastAsia="Courier New"/>
          <w:color w:val="8C898E"/>
          <w:spacing w:val="-28"/>
          <w:w w:val="120"/>
          <w:sz w:val="27"/>
          <w:szCs w:val="27"/>
        </w:rPr>
        <w:t> </w:t>
      </w:r>
      <w:r>
        <w:rPr>
          <w:rFonts w:ascii="Courier New" w:hAnsi="Courier New" w:cs="Courier New" w:eastAsia="Courier New"/>
          <w:b/>
          <w:bCs/>
          <w:color w:val="8C898E"/>
          <w:sz w:val="28"/>
          <w:szCs w:val="28"/>
        </w:rPr>
        <w:t>ta de laareao., por</w:t>
        <w:tab/>
      </w:r>
      <w:r>
        <w:rPr>
          <w:rFonts w:ascii="Arial" w:hAnsi="Arial" w:cs="Arial" w:eastAsia="Arial"/>
          <w:color w:val="8C898E"/>
          <w:spacing w:val="-2"/>
          <w:w w:val="120"/>
          <w:sz w:val="23"/>
          <w:szCs w:val="23"/>
        </w:rPr>
        <w:t>1"1aurar </w:t>
      </w:r>
      <w:r>
        <w:rPr>
          <w:rFonts w:ascii="Courier New" w:hAnsi="Courier New" w:cs="Courier New" w:eastAsia="Courier New"/>
          <w:b/>
          <w:bCs/>
          <w:color w:val="8C898E"/>
          <w:sz w:val="30"/>
          <w:szCs w:val="30"/>
        </w:rPr>
        <w:t>lneai•o• </w:t>
      </w:r>
      <w:r>
        <w:rPr>
          <w:rFonts w:ascii="Courier New" w:hAnsi="Courier New" w:cs="Courier New" w:eastAsia="Courier New"/>
          <w:b/>
          <w:bCs/>
          <w:color w:val="8C898E"/>
          <w:w w:val="120"/>
          <w:sz w:val="30"/>
          <w:szCs w:val="30"/>
        </w:rPr>
        <w:t>en•••</w:t>
      </w:r>
      <w:r>
        <w:rPr>
          <w:rFonts w:ascii="Courier New" w:hAnsi="Courier New" w:cs="Courier New" w:eastAsia="Courier New"/>
          <w:b/>
          <w:bCs/>
          <w:color w:val="8C898E"/>
          <w:spacing w:val="-28"/>
          <w:w w:val="120"/>
          <w:sz w:val="30"/>
          <w:szCs w:val="30"/>
        </w:rPr>
        <w:t> </w:t>
      </w:r>
      <w:r>
        <w:rPr>
          <w:color w:val="8C898E"/>
          <w:w w:val="145"/>
          <w:sz w:val="24"/>
          <w:szCs w:val="24"/>
        </w:rPr>
        <w:t>e.1..,10.</w:t>
      </w:r>
      <w:r>
        <w:rPr>
          <w:color w:val="8C898E"/>
          <w:spacing w:val="80"/>
          <w:w w:val="145"/>
          <w:sz w:val="24"/>
          <w:szCs w:val="24"/>
        </w:rPr>
        <w:t> </w:t>
      </w:r>
      <w:r>
        <w:rPr>
          <w:color w:val="8C898E"/>
          <w:w w:val="145"/>
          <w:sz w:val="24"/>
          <w:szCs w:val="24"/>
        </w:rPr>
        <w:t>�:-�</w:t>
      </w:r>
      <w:r>
        <w:rPr>
          <w:color w:val="8C898E"/>
          <w:spacing w:val="40"/>
          <w:w w:val="145"/>
          <w:sz w:val="24"/>
          <w:szCs w:val="24"/>
        </w:rPr>
        <w:t> </w:t>
      </w:r>
      <w:r>
        <w:rPr>
          <w:color w:val="8C898E"/>
          <w:sz w:val="26"/>
          <w:szCs w:val="26"/>
        </w:rPr>
        <w:t>A</w:t>
      </w:r>
    </w:p>
    <w:p>
      <w:pPr>
        <w:tabs>
          <w:tab w:pos="4340" w:val="left" w:leader="none"/>
          <w:tab w:pos="4636" w:val="left" w:leader="none"/>
          <w:tab w:pos="5406" w:val="left" w:leader="none"/>
        </w:tabs>
        <w:spacing w:line="175" w:lineRule="exact" w:before="0"/>
        <w:ind w:left="3382" w:right="0" w:firstLine="0"/>
        <w:jc w:val="left"/>
        <w:rPr>
          <w:rFonts w:ascii="Arial" w:hAnsi="Arial" w:cs="Arial" w:eastAsia="Arial"/>
          <w:b/>
          <w:bCs/>
          <w:sz w:val="23"/>
          <w:szCs w:val="23"/>
        </w:rPr>
      </w:pPr>
      <w:r>
        <w:rPr>
          <w:rFonts w:ascii="Arial" w:hAnsi="Arial" w:cs="Arial" w:eastAsia="Arial"/>
          <w:b/>
          <w:bCs/>
          <w:color w:val="8C898E"/>
          <w:spacing w:val="-5"/>
          <w:sz w:val="23"/>
          <w:szCs w:val="23"/>
        </w:rPr>
        <w:t>Yd.</w:t>
      </w:r>
      <w:r>
        <w:rPr>
          <w:rFonts w:ascii="Arial" w:hAnsi="Arial" w:cs="Arial" w:eastAsia="Arial"/>
          <w:b/>
          <w:bCs/>
          <w:color w:val="8C898E"/>
          <w:sz w:val="23"/>
          <w:szCs w:val="23"/>
        </w:rPr>
        <w:tab/>
      </w:r>
      <w:r>
        <w:rPr>
          <w:rFonts w:ascii="Arial" w:hAnsi="Arial" w:cs="Arial" w:eastAsia="Arial"/>
          <w:color w:val="8C898E"/>
          <w:spacing w:val="-10"/>
          <w:sz w:val="23"/>
          <w:szCs w:val="23"/>
        </w:rPr>
        <w:t>•</w:t>
      </w:r>
      <w:r>
        <w:rPr>
          <w:rFonts w:ascii="Arial" w:hAnsi="Arial" w:cs="Arial" w:eastAsia="Arial"/>
          <w:color w:val="8C898E"/>
          <w:sz w:val="23"/>
          <w:szCs w:val="23"/>
        </w:rPr>
        <w:tab/>
        <w:t>�</w:t>
      </w:r>
      <w:r>
        <w:rPr>
          <w:rFonts w:ascii="Arial" w:hAnsi="Arial" w:cs="Arial" w:eastAsia="Arial"/>
          <w:color w:val="8C898E"/>
          <w:spacing w:val="63"/>
          <w:sz w:val="23"/>
          <w:szCs w:val="23"/>
        </w:rPr>
        <w:t> </w:t>
      </w:r>
      <w:r>
        <w:rPr>
          <w:rFonts w:ascii="Arial" w:hAnsi="Arial" w:cs="Arial" w:eastAsia="Arial"/>
          <w:b/>
          <w:bCs/>
          <w:color w:val="8C898E"/>
          <w:spacing w:val="-5"/>
          <w:sz w:val="23"/>
          <w:szCs w:val="23"/>
        </w:rPr>
        <w:t>1a</w:t>
      </w:r>
      <w:r>
        <w:rPr>
          <w:rFonts w:ascii="Arial" w:hAnsi="Arial" w:cs="Arial" w:eastAsia="Arial"/>
          <w:b/>
          <w:bCs/>
          <w:color w:val="8C898E"/>
          <w:sz w:val="23"/>
          <w:szCs w:val="23"/>
        </w:rPr>
        <w:tab/>
      </w:r>
      <w:r>
        <w:rPr>
          <w:b/>
          <w:bCs/>
          <w:color w:val="8C898E"/>
          <w:w w:val="115"/>
          <w:sz w:val="25"/>
          <w:szCs w:val="25"/>
        </w:rPr>
        <w:t>mayor</w:t>
      </w:r>
      <w:r>
        <w:rPr>
          <w:b/>
          <w:bCs/>
          <w:color w:val="8C898E"/>
          <w:spacing w:val="52"/>
          <w:w w:val="115"/>
          <w:sz w:val="25"/>
          <w:szCs w:val="25"/>
        </w:rPr>
        <w:t>  </w:t>
      </w:r>
      <w:r>
        <w:rPr>
          <w:rFonts w:ascii="Arial" w:hAnsi="Arial" w:cs="Arial" w:eastAsia="Arial"/>
          <w:b/>
          <w:bCs/>
          <w:color w:val="8C898E"/>
          <w:w w:val="115"/>
          <w:sz w:val="23"/>
          <w:szCs w:val="23"/>
        </w:rPr>
        <w:t>b•e..-</w:t>
      </w:r>
      <w:r>
        <w:rPr>
          <w:rFonts w:ascii="Arial" w:hAnsi="Arial" w:cs="Arial" w:eastAsia="Arial"/>
          <w:b/>
          <w:bCs/>
          <w:color w:val="8C898E"/>
          <w:spacing w:val="-10"/>
          <w:w w:val="115"/>
          <w:sz w:val="23"/>
          <w:szCs w:val="23"/>
        </w:rPr>
        <w:t>.</w:t>
      </w:r>
    </w:p>
    <w:p>
      <w:pPr>
        <w:tabs>
          <w:tab w:pos="4184" w:val="left" w:leader="none"/>
          <w:tab w:pos="4656" w:val="left" w:leader="none"/>
          <w:tab w:pos="7189" w:val="left" w:leader="none"/>
          <w:tab w:pos="8303" w:val="left" w:leader="none"/>
        </w:tabs>
        <w:spacing w:line="182" w:lineRule="auto" w:before="26"/>
        <w:ind w:left="3371" w:right="984" w:firstLine="16"/>
        <w:jc w:val="left"/>
        <w:rPr>
          <w:rFonts w:ascii="Courier New" w:hAnsi="Courier New" w:cs="Courier New" w:eastAsia="Courier New"/>
          <w:b/>
          <w:bCs/>
          <w:sz w:val="25"/>
          <w:szCs w:val="25"/>
        </w:rPr>
      </w:pPr>
      <w:r>
        <w:rPr>
          <w:rFonts w:ascii="Courier New" w:hAnsi="Courier New" w:cs="Courier New" w:eastAsia="Courier New"/>
          <w:b/>
          <w:bCs/>
          <w:color w:val="8C898E"/>
          <w:w w:val="105"/>
          <w:sz w:val="29"/>
          <w:szCs w:val="29"/>
        </w:rPr>
        <w:t>a</w:t>
      </w:r>
      <w:r>
        <w:rPr>
          <w:rFonts w:ascii="Courier New" w:hAnsi="Courier New" w:cs="Courier New" w:eastAsia="Courier New"/>
          <w:b/>
          <w:bCs/>
          <w:color w:val="8C898E"/>
          <w:spacing w:val="80"/>
          <w:w w:val="105"/>
          <w:sz w:val="29"/>
          <w:szCs w:val="29"/>
        </w:rPr>
        <w:t> </w:t>
      </w:r>
      <w:r>
        <w:rPr>
          <w:rFonts w:ascii="Courier New" w:hAnsi="Courier New" w:cs="Courier New" w:eastAsia="Courier New"/>
          <w:b/>
          <w:bCs/>
          <w:color w:val="8C898E"/>
          <w:w w:val="105"/>
          <w:sz w:val="29"/>
          <w:szCs w:val="29"/>
        </w:rPr>
        <w:t>elryg </w:t>
      </w:r>
      <w:r>
        <w:rPr>
          <w:b/>
          <w:bCs/>
          <w:color w:val="8C898E"/>
          <w:w w:val="160"/>
          <w:sz w:val="25"/>
          <w:szCs w:val="25"/>
        </w:rPr>
        <w:t>,.._ltl�</w:t>
      </w:r>
      <w:r>
        <w:rPr>
          <w:b/>
          <w:bCs/>
          <w:color w:val="8C898E"/>
          <w:w w:val="160"/>
          <w:sz w:val="25"/>
          <w:szCs w:val="25"/>
        </w:rPr>
        <w:t> </w:t>
      </w:r>
      <w:r>
        <w:rPr>
          <w:rFonts w:ascii="Arial" w:hAnsi="Arial" w:cs="Arial" w:eastAsia="Arial"/>
          <w:color w:val="8C898E"/>
          <w:w w:val="105"/>
          <w:sz w:val="26"/>
          <w:szCs w:val="26"/>
        </w:rPr>
        <w:t>4</w:t>
      </w:r>
      <w:r>
        <w:rPr>
          <w:rFonts w:ascii="Arial" w:hAnsi="Arial" w:cs="Arial" w:eastAsia="Arial"/>
          <w:color w:val="8C898E"/>
          <w:w w:val="190"/>
          <w:sz w:val="26"/>
          <w:szCs w:val="26"/>
        </w:rPr>
        <w:t> ••'-</w:t>
      </w:r>
      <w:r>
        <w:rPr>
          <w:rFonts w:ascii="Arial" w:hAnsi="Arial" w:cs="Arial" w:eastAsia="Arial"/>
          <w:color w:val="8C898E"/>
          <w:spacing w:val="-1"/>
          <w:w w:val="190"/>
          <w:sz w:val="26"/>
          <w:szCs w:val="26"/>
        </w:rPr>
        <w:t> </w:t>
      </w:r>
      <w:r>
        <w:rPr>
          <w:rFonts w:ascii="Arial" w:hAnsi="Arial" w:cs="Arial" w:eastAsia="Arial"/>
          <w:color w:val="8C898E"/>
          <w:w w:val="105"/>
          <w:sz w:val="21"/>
          <w:szCs w:val="21"/>
        </w:rPr>
        <w:t>S.01"11</w:t>
      </w:r>
      <w:r>
        <w:rPr>
          <w:rFonts w:ascii="Arial" w:hAnsi="Arial" w:cs="Arial" w:eastAsia="Arial"/>
          <w:color w:val="8C898E"/>
          <w:sz w:val="21"/>
          <w:szCs w:val="21"/>
        </w:rPr>
        <w:tab/>
      </w:r>
      <w:r>
        <w:rPr>
          <w:color w:val="8C898E"/>
          <w:spacing w:val="-4"/>
          <w:w w:val="160"/>
          <w:sz w:val="25"/>
          <w:szCs w:val="25"/>
        </w:rPr>
        <w:t>ria, </w:t>
      </w:r>
      <w:r>
        <w:rPr>
          <w:rFonts w:ascii="Courier New" w:hAnsi="Courier New" w:cs="Courier New" w:eastAsia="Courier New"/>
          <w:b/>
          <w:bCs/>
          <w:color w:val="8C898E"/>
          <w:spacing w:val="-6"/>
          <w:sz w:val="25"/>
          <w:szCs w:val="25"/>
        </w:rPr>
        <w:t>cal1e</w:t>
      </w:r>
      <w:r>
        <w:rPr>
          <w:rFonts w:ascii="Courier New" w:hAnsi="Courier New" w:cs="Courier New" w:eastAsia="Courier New"/>
          <w:b/>
          <w:bCs/>
          <w:color w:val="8C898E"/>
          <w:spacing w:val="-32"/>
          <w:sz w:val="25"/>
          <w:szCs w:val="25"/>
        </w:rPr>
        <w:t> </w:t>
      </w:r>
      <w:r>
        <w:rPr>
          <w:rFonts w:ascii="Courier New" w:hAnsi="Courier New" w:cs="Courier New" w:eastAsia="Courier New"/>
          <w:b/>
          <w:bCs/>
          <w:color w:val="8C898E"/>
          <w:spacing w:val="-6"/>
          <w:sz w:val="25"/>
          <w:szCs w:val="25"/>
        </w:rPr>
        <w:t>de</w:t>
      </w:r>
      <w:r>
        <w:rPr>
          <w:rFonts w:ascii="Courier New" w:hAnsi="Courier New" w:cs="Courier New" w:eastAsia="Courier New"/>
          <w:b/>
          <w:bCs/>
          <w:color w:val="8C898E"/>
          <w:spacing w:val="-32"/>
          <w:sz w:val="25"/>
          <w:szCs w:val="25"/>
        </w:rPr>
        <w:t> </w:t>
      </w:r>
      <w:r>
        <w:rPr>
          <w:rFonts w:ascii="Courier New" w:hAnsi="Courier New" w:cs="Courier New" w:eastAsia="Courier New"/>
          <w:color w:val="8C898E"/>
          <w:spacing w:val="-6"/>
          <w:sz w:val="26"/>
          <w:szCs w:val="26"/>
        </w:rPr>
        <w:t>Lvl•</w:t>
      </w:r>
      <w:r>
        <w:rPr>
          <w:rFonts w:ascii="Courier New" w:hAnsi="Courier New" w:cs="Courier New" w:eastAsia="Courier New"/>
          <w:color w:val="8C898E"/>
          <w:spacing w:val="-64"/>
          <w:sz w:val="26"/>
          <w:szCs w:val="26"/>
        </w:rPr>
        <w:t> </w:t>
      </w:r>
      <w:r>
        <w:rPr>
          <w:rFonts w:ascii="Courier New" w:hAnsi="Courier New" w:cs="Courier New" w:eastAsia="Courier New"/>
          <w:b/>
          <w:bCs/>
          <w:color w:val="8C898E"/>
          <w:spacing w:val="-6"/>
          <w:sz w:val="25"/>
          <w:szCs w:val="25"/>
        </w:rPr>
        <w:t>J.!oro'l.e,</w:t>
      </w:r>
      <w:r>
        <w:rPr>
          <w:rFonts w:ascii="Courier New" w:hAnsi="Courier New" w:cs="Courier New" w:eastAsia="Courier New"/>
          <w:b/>
          <w:bCs/>
          <w:color w:val="8C898E"/>
          <w:spacing w:val="-27"/>
          <w:sz w:val="25"/>
          <w:szCs w:val="25"/>
        </w:rPr>
        <w:t> </w:t>
      </w:r>
      <w:r>
        <w:rPr>
          <w:rFonts w:ascii="Courier New" w:hAnsi="Courier New" w:cs="Courier New" w:eastAsia="Courier New"/>
          <w:b/>
          <w:bCs/>
          <w:color w:val="8C898E"/>
          <w:spacing w:val="-6"/>
          <w:sz w:val="25"/>
          <w:szCs w:val="25"/>
        </w:rPr>
        <w:t>Plaerto</w:t>
      </w:r>
      <w:r>
        <w:rPr>
          <w:rFonts w:ascii="Courier New" w:hAnsi="Courier New" w:cs="Courier New" w:eastAsia="Courier New"/>
          <w:b/>
          <w:bCs/>
          <w:color w:val="8C898E"/>
          <w:spacing w:val="-31"/>
          <w:sz w:val="25"/>
          <w:szCs w:val="25"/>
        </w:rPr>
        <w:t> </w:t>
      </w:r>
      <w:r>
        <w:rPr>
          <w:rFonts w:ascii="Courier New" w:hAnsi="Courier New" w:cs="Courier New" w:eastAsia="Courier New"/>
          <w:b/>
          <w:bCs/>
          <w:color w:val="8C898E"/>
          <w:spacing w:val="-6"/>
          <w:sz w:val="25"/>
          <w:szCs w:val="25"/>
        </w:rPr>
        <w:t>de</w:t>
      </w:r>
      <w:r>
        <w:rPr>
          <w:rFonts w:ascii="Courier New" w:hAnsi="Courier New" w:cs="Courier New" w:eastAsia="Courier New"/>
          <w:b/>
          <w:bCs/>
          <w:color w:val="8C898E"/>
          <w:spacing w:val="-25"/>
          <w:sz w:val="25"/>
          <w:szCs w:val="25"/>
        </w:rPr>
        <w:t> </w:t>
      </w:r>
      <w:r>
        <w:rPr>
          <w:rFonts w:ascii="Courier New" w:hAnsi="Courier New" w:cs="Courier New" w:eastAsia="Courier New"/>
          <w:color w:val="8C898E"/>
          <w:spacing w:val="-6"/>
          <w:sz w:val="26"/>
          <w:szCs w:val="26"/>
        </w:rPr>
        <w:t>La </w:t>
      </w:r>
      <w:r>
        <w:rPr>
          <w:color w:val="8C898E"/>
          <w:w w:val="105"/>
          <w:sz w:val="26"/>
          <w:szCs w:val="26"/>
        </w:rPr>
        <w:t>L</w:t>
      </w:r>
      <w:r>
        <w:rPr>
          <w:color w:val="8C898E"/>
          <w:spacing w:val="80"/>
          <w:w w:val="105"/>
          <w:sz w:val="26"/>
          <w:szCs w:val="26"/>
        </w:rPr>
        <w:t> </w:t>
      </w:r>
      <w:r>
        <w:rPr>
          <w:color w:val="8C898E"/>
          <w:w w:val="105"/>
          <w:sz w:val="26"/>
          <w:szCs w:val="26"/>
        </w:rPr>
        <w:t>••</w:t>
      </w:r>
      <w:r>
        <w:rPr>
          <w:color w:val="8C898E"/>
          <w:sz w:val="26"/>
          <w:szCs w:val="26"/>
        </w:rPr>
        <w:tab/>
      </w:r>
      <w:r>
        <w:rPr>
          <w:b/>
          <w:bCs/>
          <w:color w:val="8C898E"/>
          <w:spacing w:val="-6"/>
          <w:w w:val="105"/>
          <w:sz w:val="26"/>
          <w:szCs w:val="26"/>
        </w:rPr>
        <w:t>la</w:t>
      </w:r>
      <w:r>
        <w:rPr>
          <w:b/>
          <w:bCs/>
          <w:color w:val="8C898E"/>
          <w:sz w:val="26"/>
          <w:szCs w:val="26"/>
        </w:rPr>
        <w:tab/>
      </w:r>
      <w:r>
        <w:rPr>
          <w:b/>
          <w:bCs/>
          <w:color w:val="8C898E"/>
          <w:w w:val="120"/>
          <w:sz w:val="25"/>
          <w:szCs w:val="25"/>
        </w:rPr>
        <w:t>rel:aelóa</w:t>
      </w:r>
      <w:r>
        <w:rPr>
          <w:b/>
          <w:bCs/>
          <w:color w:val="8C898E"/>
          <w:spacing w:val="40"/>
          <w:w w:val="120"/>
          <w:sz w:val="25"/>
          <w:szCs w:val="25"/>
        </w:rPr>
        <w:t> </w:t>
      </w:r>
      <w:r>
        <w:rPr>
          <w:b/>
          <w:bCs/>
          <w:color w:val="8C898E"/>
          <w:w w:val="120"/>
          <w:sz w:val="25"/>
          <w:szCs w:val="25"/>
        </w:rPr>
        <w:t>de</w:t>
      </w:r>
      <w:r>
        <w:rPr>
          <w:b/>
          <w:bCs/>
          <w:color w:val="8C898E"/>
          <w:spacing w:val="40"/>
          <w:w w:val="120"/>
          <w:sz w:val="25"/>
          <w:szCs w:val="25"/>
        </w:rPr>
        <w:t> </w:t>
      </w:r>
      <w:r>
        <w:rPr>
          <w:b/>
          <w:bCs/>
          <w:color w:val="8C898E"/>
          <w:w w:val="120"/>
          <w:sz w:val="26"/>
          <w:szCs w:val="26"/>
        </w:rPr>
        <w:t>loe</w:t>
      </w:r>
      <w:r>
        <w:rPr>
          <w:b/>
          <w:bCs/>
          <w:color w:val="8C898E"/>
          <w:sz w:val="26"/>
          <w:szCs w:val="26"/>
        </w:rPr>
        <w:tab/>
      </w:r>
      <w:r>
        <w:rPr>
          <w:rFonts w:ascii="Arial" w:hAnsi="Arial" w:cs="Arial" w:eastAsia="Arial"/>
          <w:color w:val="8C898E"/>
          <w:w w:val="105"/>
          <w:sz w:val="18"/>
          <w:szCs w:val="18"/>
        </w:rPr>
        <w:t>Ji,-...</w:t>
      </w:r>
      <w:r>
        <w:rPr>
          <w:rFonts w:ascii="Arial" w:hAnsi="Arial" w:cs="Arial" w:eastAsia="Arial"/>
          <w:color w:val="8C898E"/>
          <w:spacing w:val="-24"/>
          <w:w w:val="105"/>
          <w:sz w:val="18"/>
          <w:szCs w:val="18"/>
        </w:rPr>
        <w:t> </w:t>
      </w:r>
      <w:r>
        <w:rPr>
          <w:rFonts w:ascii="Arial" w:hAnsi="Arial" w:cs="Arial" w:eastAsia="Arial"/>
          <w:color w:val="8C898E"/>
          <w:w w:val="190"/>
          <w:sz w:val="21"/>
          <w:szCs w:val="21"/>
        </w:rPr>
        <w:t>-</w:t>
      </w:r>
      <w:r>
        <w:rPr>
          <w:rFonts w:ascii="Arial" w:hAnsi="Arial" w:cs="Arial" w:eastAsia="Arial"/>
          <w:color w:val="8C898E"/>
          <w:w w:val="190"/>
          <w:sz w:val="21"/>
          <w:szCs w:val="21"/>
        </w:rPr>
        <w:t>cwt.1-</w:t>
      </w:r>
      <w:r>
        <w:rPr>
          <w:rFonts w:ascii="Arial" w:hAnsi="Arial" w:cs="Arial" w:eastAsia="Arial"/>
          <w:color w:val="8C898E"/>
          <w:w w:val="190"/>
          <w:sz w:val="21"/>
          <w:szCs w:val="21"/>
        </w:rPr>
        <w:t> </w:t>
      </w:r>
      <w:r>
        <w:rPr>
          <w:rFonts w:ascii="Courier New" w:hAnsi="Courier New" w:cs="Courier New" w:eastAsia="Courier New"/>
          <w:b/>
          <w:bCs/>
          <w:color w:val="8C898E"/>
          <w:w w:val="95"/>
          <w:sz w:val="25"/>
          <w:szCs w:val="25"/>
        </w:rPr>
        <w:t>C!Oa</w:t>
      </w:r>
      <w:r>
        <w:rPr>
          <w:rFonts w:ascii="Courier New" w:hAnsi="Courier New" w:cs="Courier New" w:eastAsia="Courier New"/>
          <w:b/>
          <w:bCs/>
          <w:color w:val="8C898E"/>
          <w:spacing w:val="-30"/>
          <w:w w:val="95"/>
          <w:sz w:val="25"/>
          <w:szCs w:val="25"/>
        </w:rPr>
        <w:t> </w:t>
      </w:r>
      <w:r>
        <w:rPr>
          <w:rFonts w:ascii="Courier New" w:hAnsi="Courier New" w:cs="Courier New" w:eastAsia="Courier New"/>
          <w:b/>
          <w:bCs/>
          <w:color w:val="8C898E"/>
          <w:w w:val="105"/>
          <w:sz w:val="25"/>
          <w:szCs w:val="25"/>
        </w:rPr>
        <w:t>reaSden�</w:t>
      </w:r>
      <w:r>
        <w:rPr>
          <w:rFonts w:ascii="Courier New" w:hAnsi="Courier New" w:cs="Courier New" w:eastAsia="Courier New"/>
          <w:b/>
          <w:bCs/>
          <w:color w:val="8C898E"/>
          <w:spacing w:val="-40"/>
          <w:w w:val="105"/>
          <w:sz w:val="25"/>
          <w:szCs w:val="25"/>
        </w:rPr>
        <w:t> </w:t>
      </w:r>
      <w:r>
        <w:rPr>
          <w:rFonts w:ascii="Courier New" w:hAnsi="Courier New" w:cs="Courier New" w:eastAsia="Courier New"/>
          <w:color w:val="8C898E"/>
          <w:w w:val="105"/>
          <w:sz w:val="25"/>
          <w:szCs w:val="25"/>
        </w:rPr>
        <w:t>•</w:t>
      </w:r>
      <w:r>
        <w:rPr>
          <w:rFonts w:ascii="Courier New" w:hAnsi="Courier New" w:cs="Courier New" w:eastAsia="Courier New"/>
          <w:color w:val="8C898E"/>
          <w:spacing w:val="-26"/>
          <w:w w:val="105"/>
          <w:sz w:val="25"/>
          <w:szCs w:val="25"/>
        </w:rPr>
        <w:t> </w:t>
      </w:r>
      <w:r>
        <w:rPr>
          <w:rFonts w:ascii="Courier New" w:hAnsi="Courier New" w:cs="Courier New" w:eastAsia="Courier New"/>
          <w:color w:val="8C898E"/>
          <w:w w:val="105"/>
          <w:sz w:val="26"/>
          <w:szCs w:val="26"/>
        </w:rPr>
        <w:t>en</w:t>
      </w:r>
      <w:r>
        <w:rPr>
          <w:rFonts w:ascii="Courier New" w:hAnsi="Courier New" w:cs="Courier New" w:eastAsia="Courier New"/>
          <w:color w:val="8C898E"/>
          <w:spacing w:val="-41"/>
          <w:w w:val="105"/>
          <w:sz w:val="26"/>
          <w:szCs w:val="26"/>
        </w:rPr>
        <w:t> </w:t>
      </w:r>
      <w:r>
        <w:rPr>
          <w:rFonts w:ascii="Courier New" w:hAnsi="Courier New" w:cs="Courier New" w:eastAsia="Courier New"/>
          <w:b/>
          <w:bCs/>
          <w:color w:val="8C898E"/>
          <w:w w:val="105"/>
          <w:sz w:val="28"/>
          <w:szCs w:val="28"/>
        </w:rPr>
        <w:t>el</w:t>
      </w:r>
      <w:r>
        <w:rPr>
          <w:rFonts w:ascii="Courier New" w:hAnsi="Courier New" w:cs="Courier New" w:eastAsia="Courier New"/>
          <w:b/>
          <w:bCs/>
          <w:color w:val="8C898E"/>
          <w:spacing w:val="-44"/>
          <w:w w:val="105"/>
          <w:sz w:val="28"/>
          <w:szCs w:val="28"/>
        </w:rPr>
        <w:t> </w:t>
      </w:r>
      <w:r>
        <w:rPr>
          <w:rFonts w:ascii="Courier New" w:hAnsi="Courier New" w:cs="Courier New" w:eastAsia="Courier New"/>
          <w:color w:val="8C898E"/>
          <w:w w:val="105"/>
          <w:sz w:val="26"/>
          <w:szCs w:val="26"/>
        </w:rPr>
        <w:t>Orupo</w:t>
      </w:r>
      <w:r>
        <w:rPr>
          <w:rFonts w:ascii="Courier New" w:hAnsi="Courier New" w:cs="Courier New" w:eastAsia="Courier New"/>
          <w:color w:val="8C898E"/>
          <w:spacing w:val="-41"/>
          <w:w w:val="105"/>
          <w:sz w:val="26"/>
          <w:szCs w:val="26"/>
        </w:rPr>
        <w:t> </w:t>
      </w:r>
      <w:r>
        <w:rPr>
          <w:rFonts w:ascii="Courier New" w:hAnsi="Courier New" w:cs="Courier New" w:eastAsia="Courier New"/>
          <w:b/>
          <w:bCs/>
          <w:color w:val="8C898E"/>
          <w:spacing w:val="-20"/>
          <w:w w:val="105"/>
          <w:sz w:val="25"/>
          <w:szCs w:val="25"/>
        </w:rPr>
        <w:t>UJ�miu.</w:t>
      </w:r>
      <w:r>
        <w:rPr>
          <w:rFonts w:ascii="Courier New" w:hAnsi="Courier New" w:cs="Courier New" w:eastAsia="Courier New"/>
          <w:b/>
          <w:bCs/>
          <w:color w:val="8C898E"/>
          <w:spacing w:val="-20"/>
          <w:w w:val="105"/>
          <w:sz w:val="25"/>
          <w:szCs w:val="25"/>
        </w:rPr>
        <w:t>1</w:t>
      </w:r>
    </w:p>
    <w:p>
      <w:pPr>
        <w:tabs>
          <w:tab w:pos="3865" w:val="left" w:leader="none"/>
          <w:tab w:pos="4504" w:val="left" w:leader="none"/>
          <w:tab w:pos="5747" w:val="left" w:leader="none"/>
        </w:tabs>
        <w:spacing w:line="211" w:lineRule="exact" w:before="0"/>
        <w:ind w:left="3383" w:right="0" w:firstLine="0"/>
        <w:jc w:val="left"/>
        <w:rPr>
          <w:rFonts w:ascii="Arial" w:hAnsi="Arial"/>
          <w:sz w:val="23"/>
        </w:rPr>
      </w:pPr>
      <w:r>
        <w:rPr>
          <w:rFonts w:ascii="Arial" w:hAnsi="Arial"/>
          <w:color w:val="8C898E"/>
          <w:spacing w:val="-5"/>
          <w:w w:val="130"/>
          <w:sz w:val="23"/>
        </w:rPr>
        <w:t>de</w:t>
      </w:r>
      <w:r>
        <w:rPr>
          <w:rFonts w:ascii="Arial" w:hAnsi="Arial"/>
          <w:color w:val="8C898E"/>
          <w:sz w:val="23"/>
        </w:rPr>
        <w:tab/>
      </w:r>
      <w:r>
        <w:rPr>
          <w:rFonts w:ascii="Arial" w:hAnsi="Arial"/>
          <w:color w:val="8C898E"/>
          <w:spacing w:val="-12"/>
          <w:w w:val="130"/>
          <w:sz w:val="23"/>
        </w:rPr>
        <w:t>C</w:t>
      </w:r>
      <w:r>
        <w:rPr>
          <w:rFonts w:ascii="Arial" w:hAnsi="Arial"/>
          <w:color w:val="8C898E"/>
          <w:sz w:val="23"/>
        </w:rPr>
        <w:tab/>
      </w:r>
      <w:r>
        <w:rPr>
          <w:color w:val="8C898E"/>
          <w:spacing w:val="-4"/>
          <w:w w:val="135"/>
          <w:sz w:val="34"/>
        </w:rPr>
        <w:t>ñ•••</w:t>
      </w:r>
      <w:r>
        <w:rPr>
          <w:color w:val="8C898E"/>
          <w:sz w:val="34"/>
        </w:rPr>
        <w:tab/>
      </w:r>
      <w:r>
        <w:rPr>
          <w:color w:val="8C898E"/>
          <w:w w:val="135"/>
          <w:sz w:val="34"/>
        </w:rPr>
        <w:t>•</w:t>
      </w:r>
      <w:r>
        <w:rPr>
          <w:color w:val="8C898E"/>
          <w:spacing w:val="-9"/>
          <w:w w:val="135"/>
          <w:sz w:val="34"/>
        </w:rPr>
        <w:t>  </w:t>
      </w:r>
      <w:r>
        <w:rPr>
          <w:b/>
          <w:color w:val="8C898E"/>
          <w:w w:val="135"/>
          <w:sz w:val="26"/>
        </w:rPr>
        <w:t>figurea</w:t>
      </w:r>
      <w:r>
        <w:rPr>
          <w:b/>
          <w:color w:val="8C898E"/>
          <w:spacing w:val="21"/>
          <w:w w:val="145"/>
          <w:sz w:val="26"/>
        </w:rPr>
        <w:t>  </w:t>
      </w:r>
      <w:r>
        <w:rPr>
          <w:rFonts w:ascii="Arial" w:hAnsi="Arial"/>
          <w:color w:val="8C898E"/>
          <w:w w:val="145"/>
          <w:sz w:val="23"/>
        </w:rPr>
        <w:t>tnscrt</w:t>
      </w:r>
      <w:r>
        <w:rPr>
          <w:rFonts w:ascii="Arial" w:hAnsi="Arial"/>
          <w:color w:val="8C898E"/>
          <w:spacing w:val="-43"/>
          <w:w w:val="145"/>
          <w:sz w:val="23"/>
        </w:rPr>
        <w:t> </w:t>
      </w:r>
      <w:r>
        <w:rPr>
          <w:rFonts w:ascii="Arial" w:hAnsi="Arial"/>
          <w:color w:val="8C898E"/>
          <w:spacing w:val="-4"/>
          <w:w w:val="135"/>
          <w:sz w:val="23"/>
        </w:rPr>
        <w:t>t.oe</w:t>
      </w:r>
    </w:p>
    <w:p>
      <w:pPr>
        <w:tabs>
          <w:tab w:pos="6829" w:val="left" w:leader="none"/>
          <w:tab w:pos="7464" w:val="left" w:leader="none"/>
          <w:tab w:pos="8615" w:val="left" w:leader="none"/>
        </w:tabs>
        <w:spacing w:line="180" w:lineRule="auto" w:before="13"/>
        <w:ind w:left="3372" w:right="670" w:hanging="33"/>
        <w:jc w:val="left"/>
        <w:rPr>
          <w:rFonts w:ascii="Arial" w:hAnsi="Arial"/>
          <w:b/>
          <w:sz w:val="19"/>
        </w:rPr>
      </w:pPr>
      <w:r>
        <w:rPr>
          <w:rFonts w:ascii="Courier New" w:hAnsi="Courier New"/>
          <w:color w:val="8C898E"/>
          <w:w w:val="115"/>
          <w:sz w:val="25"/>
        </w:rPr>
        <w:t>.,.</w:t>
      </w:r>
      <w:r>
        <w:rPr>
          <w:rFonts w:ascii="Courier New" w:hAnsi="Courier New"/>
          <w:color w:val="8C898E"/>
          <w:spacing w:val="-70"/>
          <w:w w:val="115"/>
          <w:sz w:val="25"/>
        </w:rPr>
        <w:t> </w:t>
      </w:r>
      <w:r>
        <w:rPr>
          <w:rFonts w:ascii="Courier New" w:hAnsi="Courier New"/>
          <w:color w:val="8C898E"/>
          <w:w w:val="115"/>
          <w:sz w:val="25"/>
        </w:rPr>
        <w:t>...</w:t>
      </w:r>
      <w:r>
        <w:rPr>
          <w:rFonts w:ascii="Courier New" w:hAnsi="Courier New"/>
          <w:color w:val="8C898E"/>
          <w:spacing w:val="40"/>
          <w:w w:val="120"/>
          <w:sz w:val="25"/>
        </w:rPr>
        <w:t> </w:t>
      </w:r>
      <w:r>
        <w:rPr>
          <w:rFonts w:ascii="Courier New" w:hAnsi="Courier New"/>
          <w:b/>
          <w:color w:val="8C898E"/>
          <w:w w:val="120"/>
          <w:sz w:val="25"/>
        </w:rPr>
        <w:t>Colegio, a•l </w:t>
      </w:r>
      <w:r>
        <w:rPr>
          <w:rFonts w:ascii="Courier New" w:hAnsi="Courier New"/>
          <w:color w:val="8C898E"/>
          <w:w w:val="120"/>
          <w:sz w:val="26"/>
        </w:rPr>
        <w:t>e</w:t>
      </w:r>
      <w:r>
        <w:rPr>
          <w:rFonts w:ascii="Courier New" w:hAnsi="Courier New"/>
          <w:color w:val="8C898E"/>
          <w:sz w:val="26"/>
        </w:rPr>
        <w:tab/>
      </w:r>
      <w:r>
        <w:rPr>
          <w:rFonts w:ascii="Courier New" w:hAnsi="Courier New"/>
          <w:color w:val="8C898E"/>
          <w:w w:val="120"/>
          <w:sz w:val="26"/>
        </w:rPr>
        <w:t>ambien</w:t>
      </w:r>
      <w:r>
        <w:rPr>
          <w:rFonts w:ascii="Courier New" w:hAnsi="Courier New"/>
          <w:color w:val="8C898E"/>
          <w:spacing w:val="-47"/>
          <w:w w:val="120"/>
          <w:sz w:val="26"/>
        </w:rPr>
        <w:t> </w:t>
      </w:r>
      <w:r>
        <w:rPr>
          <w:rFonts w:ascii="Courier New" w:hAnsi="Courier New"/>
          <w:color w:val="8C898E"/>
          <w:w w:val="120"/>
          <w:sz w:val="26"/>
        </w:rPr>
        <w:t>se alrTa</w:t>
      </w:r>
      <w:r>
        <w:rPr>
          <w:rFonts w:ascii="Courier New" w:hAnsi="Courier New"/>
          <w:color w:val="8C898E"/>
          <w:spacing w:val="-24"/>
          <w:w w:val="120"/>
          <w:sz w:val="26"/>
        </w:rPr>
        <w:t> </w:t>
      </w:r>
      <w:r>
        <w:rPr>
          <w:color w:val="8C898E"/>
          <w:w w:val="120"/>
          <w:sz w:val="26"/>
        </w:rPr>
        <w:t>d.a.Pl••</w:t>
      </w:r>
      <w:r>
        <w:rPr>
          <w:color w:val="8C898E"/>
          <w:spacing w:val="80"/>
          <w:w w:val="120"/>
          <w:sz w:val="26"/>
        </w:rPr>
        <w:t> </w:t>
      </w:r>
      <w:r>
        <w:rPr>
          <w:rFonts w:ascii="Courier New" w:hAnsi="Courier New"/>
          <w:color w:val="8C898E"/>
          <w:w w:val="120"/>
          <w:sz w:val="26"/>
        </w:rPr>
        <w:t>de</w:t>
      </w:r>
      <w:r>
        <w:rPr>
          <w:rFonts w:ascii="Courier New" w:hAnsi="Courier New"/>
          <w:color w:val="8C898E"/>
          <w:spacing w:val="-1"/>
          <w:w w:val="120"/>
          <w:sz w:val="26"/>
        </w:rPr>
        <w:t> </w:t>
      </w:r>
      <w:r>
        <w:rPr>
          <w:color w:val="8C898E"/>
          <w:w w:val="135"/>
          <w:sz w:val="28"/>
        </w:rPr>
        <w:t>baJ•</w:t>
      </w:r>
      <w:r>
        <w:rPr>
          <w:color w:val="8C898E"/>
          <w:sz w:val="28"/>
        </w:rPr>
        <w:tab/>
      </w:r>
      <w:r>
        <w:rPr>
          <w:rFonts w:ascii="Courier New" w:hAnsi="Courier New"/>
          <w:color w:val="8C898E"/>
          <w:w w:val="120"/>
          <w:sz w:val="26"/>
        </w:rPr>
        <w:t>n</w:t>
      </w:r>
      <w:r>
        <w:rPr>
          <w:rFonts w:ascii="Courier New" w:hAnsi="Courier New"/>
          <w:color w:val="8C898E"/>
          <w:spacing w:val="-110"/>
          <w:w w:val="120"/>
          <w:sz w:val="26"/>
        </w:rPr>
        <w:t> </w:t>
      </w:r>
      <w:r>
        <w:rPr>
          <w:rFonts w:ascii="Courier New" w:hAnsi="Courier New"/>
          <w:color w:val="8C898E"/>
          <w:w w:val="135"/>
          <w:sz w:val="26"/>
        </w:rPr>
        <w:t>•-</w:t>
      </w:r>
      <w:r>
        <w:rPr>
          <w:rFonts w:ascii="Courier New" w:hAnsi="Courier New"/>
          <w:color w:val="8C898E"/>
          <w:spacing w:val="-20"/>
          <w:w w:val="135"/>
          <w:sz w:val="26"/>
        </w:rPr>
        <w:t> </w:t>
      </w:r>
      <w:r>
        <w:rPr>
          <w:rFonts w:ascii="Courier New" w:hAnsi="Courier New"/>
          <w:color w:val="8C898E"/>
          <w:w w:val="120"/>
          <w:sz w:val="26"/>
        </w:rPr>
        <w:t>Colegio. </w:t>
      </w:r>
      <w:r>
        <w:rPr>
          <w:rFonts w:ascii="Courier New" w:hAnsi="Courier New"/>
          <w:color w:val="8C898E"/>
          <w:w w:val="115"/>
          <w:sz w:val="26"/>
        </w:rPr>
        <w:t>eommto&amp;ndo</w:t>
      </w:r>
      <w:r>
        <w:rPr>
          <w:rFonts w:ascii="Courier New" w:hAnsi="Courier New"/>
          <w:color w:val="8C898E"/>
          <w:spacing w:val="-45"/>
          <w:w w:val="115"/>
          <w:sz w:val="26"/>
        </w:rPr>
        <w:t> </w:t>
      </w:r>
      <w:r>
        <w:rPr>
          <w:color w:val="8C898E"/>
          <w:w w:val="115"/>
          <w:sz w:val="18"/>
        </w:rPr>
        <w:t>•11a</w:t>
      </w:r>
      <w:r>
        <w:rPr>
          <w:color w:val="8C898E"/>
          <w:spacing w:val="46"/>
          <w:w w:val="115"/>
          <w:sz w:val="18"/>
        </w:rPr>
        <w:t> </w:t>
      </w:r>
      <w:r>
        <w:rPr>
          <w:rFonts w:ascii="Courier New" w:hAnsi="Courier New"/>
          <w:color w:val="8C898E"/>
          <w:w w:val="115"/>
          <w:sz w:val="26"/>
        </w:rPr>
        <w:t>deeia1ÓD</w:t>
      </w:r>
      <w:r>
        <w:rPr>
          <w:rFonts w:ascii="Courier New" w:hAnsi="Courier New"/>
          <w:color w:val="8C898E"/>
          <w:spacing w:val="-36"/>
          <w:w w:val="115"/>
          <w:sz w:val="26"/>
        </w:rPr>
        <w:t> </w:t>
      </w:r>
      <w:r>
        <w:rPr>
          <w:rFonts w:ascii="Courier New" w:hAnsi="Courier New"/>
          <w:color w:val="8C898E"/>
          <w:w w:val="115"/>
          <w:sz w:val="26"/>
        </w:rPr>
        <w:t>4</w:t>
      </w:r>
      <w:r>
        <w:rPr>
          <w:rFonts w:ascii="Courier New" w:hAnsi="Courier New"/>
          <w:color w:val="8C898E"/>
          <w:spacing w:val="-38"/>
          <w:w w:val="115"/>
          <w:sz w:val="26"/>
        </w:rPr>
        <w:t> </w:t>
      </w:r>
      <w:r>
        <w:rPr>
          <w:rFonts w:ascii="Courier New" w:hAnsi="Courier New"/>
          <w:color w:val="8C898E"/>
          <w:w w:val="115"/>
          <w:sz w:val="26"/>
        </w:rPr>
        <w:t>la</w:t>
      </w:r>
      <w:r>
        <w:rPr>
          <w:rFonts w:ascii="Courier New" w:hAnsi="Courier New"/>
          <w:color w:val="8C898E"/>
          <w:spacing w:val="-45"/>
          <w:w w:val="115"/>
          <w:sz w:val="26"/>
        </w:rPr>
        <w:t> </w:t>
      </w:r>
      <w:r>
        <w:rPr>
          <w:rFonts w:ascii="Courier New" w:hAnsi="Courier New"/>
          <w:color w:val="8C898E"/>
          <w:w w:val="115"/>
          <w:sz w:val="26"/>
        </w:rPr>
        <w:t>Teao­ </w:t>
      </w:r>
      <w:r>
        <w:rPr>
          <w:b/>
          <w:color w:val="8C898E"/>
          <w:w w:val="135"/>
          <w:sz w:val="25"/>
        </w:rPr>
        <w:t>reria</w:t>
      </w:r>
      <w:r>
        <w:rPr>
          <w:b/>
          <w:color w:val="8C898E"/>
          <w:spacing w:val="40"/>
          <w:w w:val="135"/>
          <w:sz w:val="25"/>
        </w:rPr>
        <w:t> </w:t>
      </w:r>
      <w:r>
        <w:rPr>
          <w:rFonts w:ascii="Arial" w:hAnsi="Arial"/>
          <w:color w:val="8C898E"/>
          <w:w w:val="135"/>
          <w:sz w:val="22"/>
        </w:rPr>
        <w:t>de1</w:t>
      </w:r>
      <w:r>
        <w:rPr>
          <w:rFonts w:ascii="Arial" w:hAnsi="Arial"/>
          <w:color w:val="8C898E"/>
          <w:spacing w:val="-21"/>
          <w:w w:val="135"/>
          <w:sz w:val="22"/>
        </w:rPr>
        <w:t> </w:t>
      </w:r>
      <w:r>
        <w:rPr>
          <w:rFonts w:ascii="Arial" w:hAnsi="Arial"/>
          <w:color w:val="8C898E"/>
          <w:w w:val="135"/>
          <w:sz w:val="19"/>
        </w:rPr>
        <w:t>mlelllO</w:t>
      </w:r>
      <w:r>
        <w:rPr>
          <w:rFonts w:ascii="Arial" w:hAnsi="Arial"/>
          <w:color w:val="8C898E"/>
          <w:spacing w:val="40"/>
          <w:w w:val="135"/>
          <w:sz w:val="19"/>
        </w:rPr>
        <w:t> </w:t>
      </w:r>
      <w:r>
        <w:rPr>
          <w:rFonts w:ascii="Arial" w:hAnsi="Arial"/>
          <w:color w:val="8C898E"/>
          <w:w w:val="135"/>
          <w:sz w:val="22"/>
        </w:rPr>
        <w:t>para</w:t>
      </w:r>
      <w:r>
        <w:rPr>
          <w:rFonts w:ascii="Arial" w:hAnsi="Arial"/>
          <w:color w:val="8C898E"/>
          <w:spacing w:val="40"/>
          <w:w w:val="135"/>
          <w:sz w:val="22"/>
        </w:rPr>
        <w:t> </w:t>
      </w:r>
      <w:r>
        <w:rPr>
          <w:rFonts w:ascii="Arial" w:hAnsi="Arial"/>
          <w:color w:val="8C898E"/>
          <w:w w:val="120"/>
          <w:sz w:val="22"/>
        </w:rPr>
        <w:t>1.oa</w:t>
      </w:r>
      <w:r>
        <w:rPr>
          <w:rFonts w:ascii="Arial" w:hAnsi="Arial"/>
          <w:color w:val="8C898E"/>
          <w:spacing w:val="40"/>
          <w:w w:val="135"/>
          <w:sz w:val="22"/>
        </w:rPr>
        <w:t> </w:t>
      </w:r>
      <w:r>
        <w:rPr>
          <w:rFonts w:ascii="Arial" w:hAnsi="Arial"/>
          <w:color w:val="8C898E"/>
          <w:w w:val="135"/>
          <w:sz w:val="22"/>
        </w:rPr>
        <w:t>ef"ecto</w:t>
      </w:r>
      <w:r>
        <w:rPr>
          <w:rFonts w:ascii="Arial" w:hAnsi="Arial"/>
          <w:color w:val="8C898E"/>
          <w:sz w:val="22"/>
        </w:rPr>
        <w:tab/>
      </w:r>
      <w:r>
        <w:rPr>
          <w:rFonts w:ascii="Arial" w:hAnsi="Arial"/>
          <w:color w:val="8C898E"/>
          <w:spacing w:val="-4"/>
          <w:w w:val="135"/>
          <w:sz w:val="22"/>
        </w:rPr>
        <w:t>oon­ </w:t>
      </w:r>
      <w:r>
        <w:rPr>
          <w:b/>
          <w:color w:val="8C898E"/>
          <w:w w:val="135"/>
          <w:sz w:val="25"/>
        </w:rPr>
        <w:t>elgule</w:t>
      </w:r>
      <w:r>
        <w:rPr>
          <w:b/>
          <w:color w:val="8C898E"/>
          <w:w w:val="135"/>
          <w:sz w:val="25"/>
        </w:rPr>
        <w:t> </w:t>
      </w:r>
      <w:r>
        <w:rPr>
          <w:rFonts w:ascii="Arial" w:hAnsi="Arial"/>
          <w:b/>
          <w:color w:val="8C898E"/>
          <w:w w:val="120"/>
          <w:sz w:val="19"/>
        </w:rPr>
        <w:t>:'t89..</w:t>
      </w:r>
    </w:p>
    <w:p>
      <w:pPr>
        <w:tabs>
          <w:tab w:pos="4649" w:val="left" w:leader="none"/>
          <w:tab w:pos="4782" w:val="left" w:leader="none"/>
        </w:tabs>
        <w:spacing w:line="182" w:lineRule="auto" w:before="233"/>
        <w:ind w:left="3379" w:right="940" w:firstLine="798"/>
        <w:jc w:val="left"/>
        <w:rPr>
          <w:rFonts w:ascii="Courier New" w:hAnsi="Courier New" w:cs="Courier New" w:eastAsia="Courier New"/>
          <w:sz w:val="26"/>
          <w:szCs w:val="26"/>
        </w:rPr>
      </w:pPr>
      <w:r>
        <w:rPr>
          <w:color w:val="8C898E"/>
          <w:spacing w:val="-6"/>
          <w:sz w:val="25"/>
          <w:szCs w:val="25"/>
        </w:rPr>
        <w:t>Al</w:t>
      </w:r>
      <w:r>
        <w:rPr>
          <w:color w:val="8C898E"/>
          <w:sz w:val="25"/>
          <w:szCs w:val="25"/>
        </w:rPr>
        <w:tab/>
      </w:r>
      <w:r>
        <w:rPr>
          <w:rFonts w:ascii="Courier New" w:hAnsi="Courier New" w:cs="Courier New" w:eastAsia="Courier New"/>
          <w:color w:val="8C898E"/>
          <w:sz w:val="26"/>
          <w:szCs w:val="26"/>
        </w:rPr>
        <w:t>expPe.a7 </w:t>
      </w:r>
      <w:r>
        <w:rPr>
          <w:color w:val="8C898E"/>
          <w:sz w:val="25"/>
          <w:szCs w:val="25"/>
        </w:rPr>
        <w:t>4</w:t>
      </w:r>
      <w:r>
        <w:rPr>
          <w:color w:val="8C898E"/>
          <w:spacing w:val="80"/>
          <w:w w:val="135"/>
          <w:sz w:val="25"/>
          <w:szCs w:val="25"/>
        </w:rPr>
        <w:t> </w:t>
      </w:r>
      <w:r>
        <w:rPr>
          <w:rFonts w:ascii="Courier New" w:hAnsi="Courier New" w:cs="Courier New" w:eastAsia="Courier New"/>
          <w:color w:val="8C898E"/>
          <w:w w:val="135"/>
          <w:sz w:val="25"/>
          <w:szCs w:val="25"/>
        </w:rPr>
        <w:t>Vd.� </w:t>
      </w:r>
      <w:r>
        <w:rPr>
          <w:rFonts w:ascii="Courier New" w:hAnsi="Courier New" w:cs="Courier New" w:eastAsia="Courier New"/>
          <w:color w:val="8C898E"/>
          <w:sz w:val="26"/>
          <w:szCs w:val="26"/>
        </w:rPr>
        <w:t>agradeci­ miento </w:t>
      </w:r>
      <w:r>
        <w:rPr>
          <w:rFonts w:ascii="Courier New" w:hAnsi="Courier New" w:cs="Courier New" w:eastAsia="Courier New"/>
          <w:color w:val="8C898E"/>
          <w:w w:val="105"/>
          <w:sz w:val="26"/>
          <w:szCs w:val="26"/>
        </w:rPr>
        <w:t>»orla </w:t>
      </w:r>
      <w:r>
        <w:rPr>
          <w:rFonts w:ascii="Courier New" w:hAnsi="Courier New" w:cs="Courier New" w:eastAsia="Courier New"/>
          <w:color w:val="8C898E"/>
          <w:sz w:val="26"/>
          <w:szCs w:val="26"/>
        </w:rPr>
        <w:t>pront1�ud con que a­ </w:t>
      </w:r>
      <w:r>
        <w:rPr>
          <w:b/>
          <w:bCs/>
          <w:color w:val="8C898E"/>
          <w:spacing w:val="-2"/>
          <w:w w:val="105"/>
          <w:sz w:val="26"/>
          <w:szCs w:val="26"/>
        </w:rPr>
        <w:t>t.end.ern</w:t>
      </w:r>
      <w:r>
        <w:rPr>
          <w:b/>
          <w:bCs/>
          <w:color w:val="8C898E"/>
          <w:sz w:val="26"/>
          <w:szCs w:val="26"/>
        </w:rPr>
        <w:tab/>
        <w:tab/>
      </w:r>
      <w:r>
        <w:rPr>
          <w:rFonts w:ascii="Courier New" w:hAnsi="Courier New" w:cs="Courier New" w:eastAsia="Courier New"/>
          <w:color w:val="8C898E"/>
          <w:sz w:val="26"/>
          <w:szCs w:val="26"/>
        </w:rPr>
        <w:t>i </w:t>
      </w:r>
      <w:r>
        <w:rPr>
          <w:rFonts w:ascii="Arial" w:hAnsi="Arial" w:cs="Arial" w:eastAsia="Arial"/>
          <w:b/>
          <w:bCs/>
          <w:color w:val="8C898E"/>
          <w:w w:val="105"/>
          <w:sz w:val="22"/>
          <w:szCs w:val="22"/>
        </w:rPr>
        <w:t>n:aego,</w:t>
      </w:r>
      <w:r>
        <w:rPr>
          <w:rFonts w:ascii="Arial" w:hAnsi="Arial" w:cs="Arial" w:eastAsia="Arial"/>
          <w:b/>
          <w:bCs/>
          <w:color w:val="8C898E"/>
          <w:spacing w:val="80"/>
          <w:w w:val="150"/>
          <w:sz w:val="22"/>
          <w:szCs w:val="22"/>
        </w:rPr>
        <w:t> </w:t>
      </w:r>
      <w:r>
        <w:rPr>
          <w:rFonts w:ascii="Courier New" w:hAnsi="Courier New" w:cs="Courier New" w:eastAsia="Courier New"/>
          <w:b/>
          <w:bCs/>
          <w:color w:val="8C898E"/>
          <w:sz w:val="25"/>
          <w:szCs w:val="25"/>
        </w:rPr>
        <w:t>aproYecho</w:t>
      </w:r>
      <w:r>
        <w:rPr>
          <w:rFonts w:ascii="Courier New" w:hAnsi="Courier New" w:cs="Courier New" w:eastAsia="Courier New"/>
          <w:b/>
          <w:bCs/>
          <w:color w:val="8C898E"/>
          <w:spacing w:val="40"/>
          <w:sz w:val="25"/>
          <w:szCs w:val="25"/>
        </w:rPr>
        <w:t> </w:t>
      </w:r>
      <w:r>
        <w:rPr>
          <w:rFonts w:ascii="Courier New" w:hAnsi="Courier New" w:cs="Courier New" w:eastAsia="Courier New"/>
          <w:color w:val="8C898E"/>
          <w:sz w:val="25"/>
          <w:szCs w:val="25"/>
        </w:rPr>
        <w:t>la </w:t>
      </w:r>
      <w:r>
        <w:rPr>
          <w:rFonts w:ascii="Courier New" w:hAnsi="Courier New" w:cs="Courier New" w:eastAsia="Courier New"/>
          <w:color w:val="8C898E"/>
          <w:w w:val="105"/>
          <w:sz w:val="23"/>
          <w:szCs w:val="23"/>
        </w:rPr>
        <w:t>Opor­ </w:t>
      </w:r>
      <w:r>
        <w:rPr>
          <w:rFonts w:ascii="Courier New" w:hAnsi="Courier New" w:cs="Courier New" w:eastAsia="Courier New"/>
          <w:color w:val="8C898E"/>
          <w:w w:val="85"/>
          <w:sz w:val="27"/>
          <w:szCs w:val="27"/>
        </w:rPr>
        <w:t>t.idad</w:t>
      </w:r>
      <w:r>
        <w:rPr>
          <w:rFonts w:ascii="Courier New" w:hAnsi="Courier New" w:cs="Courier New" w:eastAsia="Courier New"/>
          <w:color w:val="8C898E"/>
          <w:spacing w:val="-17"/>
          <w:w w:val="85"/>
          <w:sz w:val="27"/>
          <w:szCs w:val="27"/>
        </w:rPr>
        <w:t> </w:t>
      </w:r>
      <w:r>
        <w:rPr>
          <w:rFonts w:ascii="Courier New" w:hAnsi="Courier New" w:cs="Courier New" w:eastAsia="Courier New"/>
          <w:color w:val="8C898E"/>
          <w:w w:val="85"/>
          <w:sz w:val="27"/>
          <w:szCs w:val="27"/>
        </w:rPr>
        <w:t>para</w:t>
      </w:r>
      <w:r>
        <w:rPr>
          <w:rFonts w:ascii="Courier New" w:hAnsi="Courier New" w:cs="Courier New" w:eastAsia="Courier New"/>
          <w:color w:val="8C898E"/>
          <w:spacing w:val="-16"/>
          <w:w w:val="85"/>
          <w:sz w:val="27"/>
          <w:szCs w:val="27"/>
        </w:rPr>
        <w:t> </w:t>
      </w:r>
      <w:r>
        <w:rPr>
          <w:rFonts w:ascii="Courier New" w:hAnsi="Courier New" w:cs="Courier New" w:eastAsia="Courier New"/>
          <w:color w:val="8C898E"/>
          <w:w w:val="85"/>
          <w:sz w:val="27"/>
          <w:szCs w:val="27"/>
        </w:rPr>
        <w:t>o:treeerle</w:t>
      </w:r>
      <w:r>
        <w:rPr>
          <w:rFonts w:ascii="Courier New" w:hAnsi="Courier New" w:cs="Courier New" w:eastAsia="Courier New"/>
          <w:color w:val="8C898E"/>
          <w:spacing w:val="-16"/>
          <w:w w:val="85"/>
          <w:sz w:val="27"/>
          <w:szCs w:val="27"/>
        </w:rPr>
        <w:t> </w:t>
      </w:r>
      <w:r>
        <w:rPr>
          <w:rFonts w:ascii="Courier New" w:hAnsi="Courier New" w:cs="Courier New" w:eastAsia="Courier New"/>
          <w:color w:val="8C898E"/>
          <w:w w:val="85"/>
          <w:sz w:val="26"/>
          <w:szCs w:val="26"/>
        </w:rPr>
        <w:t>tllt</w:t>
      </w:r>
      <w:r>
        <w:rPr>
          <w:rFonts w:ascii="Courier New" w:hAnsi="Courier New" w:cs="Courier New" w:eastAsia="Courier New"/>
          <w:color w:val="8C898E"/>
          <w:spacing w:val="-16"/>
          <w:w w:val="85"/>
          <w:sz w:val="26"/>
          <w:szCs w:val="26"/>
        </w:rPr>
        <w:t> </w:t>
      </w:r>
      <w:r>
        <w:rPr>
          <w:rFonts w:ascii="Courier New" w:hAnsi="Courier New" w:cs="Courier New" w:eastAsia="Courier New"/>
          <w:color w:val="8C898E"/>
          <w:w w:val="85"/>
          <w:sz w:val="26"/>
          <w:szCs w:val="26"/>
        </w:rPr>
        <w:t>teati11111nio</w:t>
      </w:r>
    </w:p>
    <w:p>
      <w:pPr>
        <w:spacing w:line="208" w:lineRule="exact" w:before="0"/>
        <w:ind w:left="3370" w:right="0" w:firstLine="0"/>
        <w:jc w:val="left"/>
        <w:rPr>
          <w:rFonts w:ascii="Courier New" w:hAnsi="Courier New"/>
          <w:sz w:val="26"/>
        </w:rPr>
      </w:pPr>
      <w:r>
        <w:rPr>
          <w:rFonts w:ascii="Courier New" w:hAnsi="Courier New"/>
          <w:color w:val="8C898E"/>
          <w:spacing w:val="-2"/>
          <w:sz w:val="26"/>
        </w:rPr>
        <w:t>de</w:t>
      </w:r>
      <w:r>
        <w:rPr>
          <w:rFonts w:ascii="Courier New" w:hAnsi="Courier New"/>
          <w:color w:val="8C898E"/>
          <w:spacing w:val="9"/>
          <w:sz w:val="26"/>
        </w:rPr>
        <w:t> </w:t>
      </w:r>
      <w:r>
        <w:rPr>
          <w:rFonts w:ascii="Courier New" w:hAnsi="Courier New"/>
          <w:color w:val="8C898E"/>
          <w:spacing w:val="-2"/>
          <w:sz w:val="26"/>
        </w:rPr>
        <w:t>mi</w:t>
      </w:r>
      <w:r>
        <w:rPr>
          <w:rFonts w:ascii="Courier New" w:hAnsi="Courier New"/>
          <w:color w:val="8C898E"/>
          <w:spacing w:val="-37"/>
          <w:sz w:val="26"/>
        </w:rPr>
        <w:t> </w:t>
      </w:r>
      <w:r>
        <w:rPr>
          <w:rFonts w:ascii="Courier New" w:hAnsi="Courier New"/>
          <w:color w:val="8C898E"/>
          <w:spacing w:val="-2"/>
          <w:sz w:val="26"/>
        </w:rPr>
        <w:t>consideración</w:t>
      </w:r>
      <w:r>
        <w:rPr>
          <w:rFonts w:ascii="Courier New" w:hAnsi="Courier New"/>
          <w:color w:val="8C898E"/>
          <w:spacing w:val="-14"/>
          <w:sz w:val="26"/>
        </w:rPr>
        <w:t> </w:t>
      </w:r>
      <w:r>
        <w:rPr>
          <w:rFonts w:ascii="Courier New" w:hAnsi="Courier New"/>
          <w:color w:val="8C898E"/>
          <w:spacing w:val="-2"/>
          <w:sz w:val="26"/>
        </w:rPr>
        <w:t>personal.</w:t>
      </w:r>
      <w:r>
        <w:rPr>
          <w:rFonts w:ascii="Courier New" w:hAnsi="Courier New"/>
          <w:color w:val="8C898E"/>
          <w:spacing w:val="-37"/>
          <w:sz w:val="26"/>
        </w:rPr>
        <w:t> </w:t>
      </w:r>
      <w:r>
        <w:rPr>
          <w:rFonts w:ascii="Courier New" w:hAnsi="Courier New"/>
          <w:color w:val="8C898E"/>
          <w:spacing w:val="-5"/>
          <w:sz w:val="26"/>
        </w:rPr>
        <w:t>na•</w:t>
      </w:r>
    </w:p>
    <w:p>
      <w:pPr>
        <w:pStyle w:val="BodyText"/>
        <w:spacing w:line="238" w:lineRule="exact"/>
        <w:ind w:left="3369"/>
      </w:pPr>
      <w:r>
        <w:rPr>
          <w:color w:val="8C898E"/>
          <w:w w:val="120"/>
        </w:rPr>
        <w:t>di</w:t>
      </w:r>
      <w:r>
        <w:rPr>
          <w:color w:val="8C898E"/>
          <w:spacing w:val="62"/>
          <w:w w:val="120"/>
        </w:rPr>
        <w:t> </w:t>
      </w:r>
      <w:r>
        <w:rPr>
          <w:color w:val="8C898E"/>
          <w:spacing w:val="-2"/>
          <w:w w:val="120"/>
        </w:rPr>
        <w:t>a't�ngulda.</w:t>
      </w:r>
    </w:p>
    <w:p>
      <w:pPr>
        <w:tabs>
          <w:tab w:pos="6982" w:val="left" w:leader="none"/>
        </w:tabs>
        <w:spacing w:line="282" w:lineRule="exact" w:before="162"/>
        <w:ind w:left="4162" w:right="0" w:firstLine="0"/>
        <w:jc w:val="left"/>
        <w:rPr>
          <w:rFonts w:ascii="Arial" w:hAnsi="Arial" w:cs="Arial" w:eastAsia="Arial"/>
          <w:sz w:val="19"/>
          <w:szCs w:val="19"/>
        </w:rPr>
      </w:pPr>
      <w:r>
        <w:rPr>
          <w:rFonts w:ascii="Arial" w:hAnsi="Arial" w:cs="Arial" w:eastAsia="Arial"/>
          <w:color w:val="8C898E"/>
          <w:w w:val="120"/>
          <w:sz w:val="22"/>
          <w:szCs w:val="22"/>
        </w:rPr>
        <w:t>Dio</w:t>
      </w:r>
      <w:r>
        <w:rPr>
          <w:rFonts w:ascii="Arial" w:hAnsi="Arial" w:cs="Arial" w:eastAsia="Arial"/>
          <w:color w:val="8C898E"/>
          <w:w w:val="120"/>
          <w:sz w:val="26"/>
          <w:szCs w:val="26"/>
        </w:rPr>
        <w:t>■</w:t>
      </w:r>
      <w:r>
        <w:rPr>
          <w:rFonts w:ascii="Arial" w:hAnsi="Arial" w:cs="Arial" w:eastAsia="Arial"/>
          <w:color w:val="8C898E"/>
          <w:spacing w:val="72"/>
          <w:w w:val="150"/>
          <w:sz w:val="26"/>
          <w:szCs w:val="26"/>
        </w:rPr>
        <w:t> </w:t>
      </w:r>
      <w:r>
        <w:rPr>
          <w:rFonts w:ascii="Arial" w:hAnsi="Arial" w:cs="Arial" w:eastAsia="Arial"/>
          <w:color w:val="8C898E"/>
          <w:w w:val="125"/>
          <w:sz w:val="22"/>
          <w:szCs w:val="22"/>
        </w:rPr>
        <w:t>guarde</w:t>
      </w:r>
      <w:r>
        <w:rPr>
          <w:rFonts w:ascii="Arial" w:hAnsi="Arial" w:cs="Arial" w:eastAsia="Arial"/>
          <w:color w:val="8C898E"/>
          <w:spacing w:val="24"/>
          <w:w w:val="125"/>
          <w:sz w:val="22"/>
          <w:szCs w:val="22"/>
        </w:rPr>
        <w:t>  </w:t>
      </w:r>
      <w:r>
        <w:rPr>
          <w:color w:val="8C898E"/>
          <w:w w:val="120"/>
          <w:sz w:val="27"/>
          <w:szCs w:val="27"/>
        </w:rPr>
        <w:t>4</w:t>
      </w:r>
      <w:r>
        <w:rPr>
          <w:color w:val="8C898E"/>
          <w:spacing w:val="16"/>
          <w:w w:val="120"/>
          <w:sz w:val="27"/>
          <w:szCs w:val="27"/>
        </w:rPr>
        <w:t>  </w:t>
      </w:r>
      <w:r>
        <w:rPr>
          <w:rFonts w:ascii="Arial" w:hAnsi="Arial" w:cs="Arial" w:eastAsia="Arial"/>
          <w:color w:val="8C898E"/>
          <w:spacing w:val="-5"/>
          <w:w w:val="120"/>
          <w:sz w:val="22"/>
          <w:szCs w:val="22"/>
        </w:rPr>
        <w:t>�d.</w:t>
      </w:r>
      <w:r>
        <w:rPr>
          <w:rFonts w:ascii="Arial" w:hAnsi="Arial" w:cs="Arial" w:eastAsia="Arial"/>
          <w:color w:val="8C898E"/>
          <w:sz w:val="22"/>
          <w:szCs w:val="22"/>
        </w:rPr>
        <w:tab/>
      </w:r>
      <w:r>
        <w:rPr>
          <w:rFonts w:ascii="Arial" w:hAnsi="Arial" w:cs="Arial" w:eastAsia="Arial"/>
          <w:color w:val="8C898E"/>
          <w:w w:val="120"/>
          <w:sz w:val="22"/>
          <w:szCs w:val="22"/>
        </w:rPr>
        <w:t>nuahoe</w:t>
      </w:r>
      <w:r>
        <w:rPr>
          <w:rFonts w:ascii="Arial" w:hAnsi="Arial" w:cs="Arial" w:eastAsia="Arial"/>
          <w:color w:val="8C898E"/>
          <w:spacing w:val="21"/>
          <w:w w:val="120"/>
          <w:sz w:val="22"/>
          <w:szCs w:val="22"/>
        </w:rPr>
        <w:t>  </w:t>
      </w:r>
      <w:r>
        <w:rPr>
          <w:rFonts w:ascii="Arial" w:hAnsi="Arial" w:cs="Arial" w:eastAsia="Arial"/>
          <w:color w:val="8C898E"/>
          <w:w w:val="120"/>
          <w:sz w:val="19"/>
          <w:szCs w:val="19"/>
        </w:rPr>
        <w:t>a,;:,o</w:t>
      </w:r>
      <w:r>
        <w:rPr>
          <w:rFonts w:ascii="Arial" w:hAnsi="Arial" w:cs="Arial" w:eastAsia="Arial"/>
          <w:color w:val="8C898E"/>
          <w:spacing w:val="-16"/>
          <w:w w:val="120"/>
          <w:sz w:val="19"/>
          <w:szCs w:val="19"/>
        </w:rPr>
        <w:t> </w:t>
      </w:r>
      <w:r>
        <w:rPr>
          <w:rFonts w:ascii="Arial" w:hAnsi="Arial" w:cs="Arial" w:eastAsia="Arial"/>
          <w:color w:val="8C898E"/>
          <w:spacing w:val="-10"/>
          <w:w w:val="120"/>
          <w:sz w:val="19"/>
          <w:szCs w:val="19"/>
        </w:rPr>
        <w:t>e</w:t>
      </w:r>
    </w:p>
    <w:p>
      <w:pPr>
        <w:tabs>
          <w:tab w:pos="6859" w:val="left" w:leader="none"/>
        </w:tabs>
        <w:spacing w:line="248" w:lineRule="exact" w:before="0"/>
        <w:ind w:left="3362" w:right="0" w:firstLine="0"/>
        <w:jc w:val="left"/>
        <w:rPr>
          <w:i/>
          <w:iCs/>
          <w:sz w:val="22"/>
          <w:szCs w:val="22"/>
        </w:rPr>
      </w:pPr>
      <w:r>
        <w:rPr>
          <w:color w:val="8C898E"/>
          <w:w w:val="130"/>
          <w:sz w:val="22"/>
          <w:szCs w:val="22"/>
        </w:rPr>
        <w:t>La</w:t>
      </w:r>
      <w:r>
        <w:rPr>
          <w:rFonts w:ascii="Arial" w:hAnsi="Arial" w:cs="Arial" w:eastAsia="Arial"/>
          <w:color w:val="8C898E"/>
          <w:w w:val="130"/>
          <w:sz w:val="23"/>
          <w:szCs w:val="23"/>
        </w:rPr>
        <w:t>■</w:t>
      </w:r>
      <w:r>
        <w:rPr>
          <w:rFonts w:ascii="Arial" w:hAnsi="Arial" w:cs="Arial" w:eastAsia="Arial"/>
          <w:color w:val="8C898E"/>
          <w:spacing w:val="55"/>
          <w:w w:val="130"/>
          <w:sz w:val="23"/>
          <w:szCs w:val="23"/>
        </w:rPr>
        <w:t> </w:t>
      </w:r>
      <w:r>
        <w:rPr>
          <w:b/>
          <w:bCs/>
          <w:color w:val="8C898E"/>
          <w:w w:val="130"/>
          <w:sz w:val="24"/>
          <w:szCs w:val="24"/>
        </w:rPr>
        <w:t>Palmas</w:t>
      </w:r>
      <w:r>
        <w:rPr>
          <w:b/>
          <w:bCs/>
          <w:color w:val="8C898E"/>
          <w:spacing w:val="71"/>
          <w:w w:val="150"/>
          <w:sz w:val="24"/>
          <w:szCs w:val="24"/>
        </w:rPr>
        <w:t> </w:t>
      </w:r>
      <w:r>
        <w:rPr>
          <w:color w:val="8C898E"/>
          <w:w w:val="130"/>
          <w:sz w:val="24"/>
          <w:szCs w:val="24"/>
        </w:rPr>
        <w:t>6</w:t>
      </w:r>
      <w:r>
        <w:rPr>
          <w:color w:val="8C898E"/>
          <w:spacing w:val="9"/>
          <w:w w:val="130"/>
          <w:sz w:val="24"/>
          <w:szCs w:val="24"/>
        </w:rPr>
        <w:t>  </w:t>
      </w:r>
      <w:r>
        <w:rPr>
          <w:color w:val="8C898E"/>
          <w:w w:val="130"/>
          <w:sz w:val="24"/>
          <w:szCs w:val="24"/>
        </w:rPr>
        <w:t>de</w:t>
      </w:r>
      <w:r>
        <w:rPr>
          <w:color w:val="8C898E"/>
          <w:spacing w:val="15"/>
          <w:w w:val="130"/>
          <w:sz w:val="24"/>
          <w:szCs w:val="24"/>
        </w:rPr>
        <w:t>  </w:t>
      </w:r>
      <w:r>
        <w:rPr>
          <w:color w:val="8C898E"/>
          <w:w w:val="130"/>
          <w:sz w:val="24"/>
          <w:szCs w:val="24"/>
        </w:rPr>
        <w:t>Abrl</w:t>
      </w:r>
      <w:r>
        <w:rPr>
          <w:color w:val="8C898E"/>
          <w:spacing w:val="-45"/>
          <w:w w:val="130"/>
          <w:sz w:val="24"/>
          <w:szCs w:val="24"/>
        </w:rPr>
        <w:t> </w:t>
      </w:r>
      <w:r>
        <w:rPr>
          <w:color w:val="8C898E"/>
          <w:spacing w:val="-10"/>
          <w:w w:val="130"/>
          <w:sz w:val="24"/>
          <w:szCs w:val="24"/>
        </w:rPr>
        <w:t>l</w:t>
      </w:r>
      <w:r>
        <w:rPr>
          <w:color w:val="8C898E"/>
          <w:sz w:val="24"/>
          <w:szCs w:val="24"/>
        </w:rPr>
        <w:tab/>
      </w:r>
      <w:r>
        <w:rPr>
          <w:color w:val="8C898E"/>
          <w:w w:val="130"/>
          <w:sz w:val="24"/>
          <w:szCs w:val="24"/>
        </w:rPr>
        <w:t>de</w:t>
      </w:r>
      <w:r>
        <w:rPr>
          <w:color w:val="8C898E"/>
          <w:spacing w:val="78"/>
          <w:w w:val="150"/>
          <w:sz w:val="24"/>
          <w:szCs w:val="24"/>
        </w:rPr>
        <w:t> </w:t>
      </w:r>
      <w:r>
        <w:rPr>
          <w:i/>
          <w:iCs/>
          <w:color w:val="8C898E"/>
          <w:spacing w:val="-4"/>
          <w:w w:val="130"/>
          <w:sz w:val="22"/>
          <w:szCs w:val="22"/>
        </w:rPr>
        <w:t>Ui�6</w:t>
      </w:r>
    </w:p>
    <w:p>
      <w:pPr>
        <w:pStyle w:val="BodyText"/>
        <w:spacing w:before="190"/>
        <w:ind w:left="5750"/>
      </w:pPr>
      <w:r>
        <w:rPr>
          <w:color w:val="8C898E"/>
          <w:w w:val="145"/>
        </w:rPr>
        <w:t>"!l</w:t>
      </w:r>
      <w:r>
        <w:rPr>
          <w:color w:val="8C898E"/>
          <w:spacing w:val="28"/>
          <w:w w:val="145"/>
        </w:rPr>
        <w:t> </w:t>
      </w:r>
      <w:r>
        <w:rPr>
          <w:color w:val="8C898E"/>
          <w:spacing w:val="-2"/>
          <w:w w:val="145"/>
        </w:rPr>
        <w:t>Seeret.ario</w:t>
      </w:r>
    </w:p>
    <w:p>
      <w:pPr>
        <w:pStyle w:val="BodyText"/>
        <w:rPr>
          <w:sz w:val="20"/>
        </w:rPr>
      </w:pPr>
    </w:p>
    <w:p>
      <w:pPr>
        <w:pStyle w:val="BodyText"/>
        <w:rPr>
          <w:sz w:val="20"/>
        </w:rPr>
      </w:pPr>
    </w:p>
    <w:p>
      <w:pPr>
        <w:pStyle w:val="BodyText"/>
        <w:spacing w:before="17"/>
        <w:rPr>
          <w:sz w:val="20"/>
        </w:rPr>
      </w:pPr>
      <w:r>
        <w:rPr>
          <w:sz w:val="20"/>
        </w:rPr>
        <w:drawing>
          <wp:anchor distT="0" distB="0" distL="0" distR="0" allowOverlap="1" layoutInCell="1" locked="0" behindDoc="1" simplePos="0" relativeHeight="487755776">
            <wp:simplePos x="0" y="0"/>
            <wp:positionH relativeFrom="page">
              <wp:posOffset>1062486</wp:posOffset>
            </wp:positionH>
            <wp:positionV relativeFrom="paragraph">
              <wp:posOffset>172072</wp:posOffset>
            </wp:positionV>
            <wp:extent cx="2768815" cy="853439"/>
            <wp:effectExtent l="0" t="0" r="0" b="0"/>
            <wp:wrapTopAndBottom/>
            <wp:docPr id="817" name="Image 817"/>
            <wp:cNvGraphicFramePr>
              <a:graphicFrameLocks/>
            </wp:cNvGraphicFramePr>
            <a:graphic>
              <a:graphicData uri="http://schemas.openxmlformats.org/drawingml/2006/picture">
                <pic:pic>
                  <pic:nvPicPr>
                    <pic:cNvPr id="817" name="Image 817"/>
                    <pic:cNvPicPr/>
                  </pic:nvPicPr>
                  <pic:blipFill>
                    <a:blip r:embed="rId428" cstate="print"/>
                    <a:stretch>
                      <a:fillRect/>
                    </a:stretch>
                  </pic:blipFill>
                  <pic:spPr>
                    <a:xfrm>
                      <a:off x="0" y="0"/>
                      <a:ext cx="2768815" cy="853439"/>
                    </a:xfrm>
                    <a:prstGeom prst="rect">
                      <a:avLst/>
                    </a:prstGeom>
                  </pic:spPr>
                </pic:pic>
              </a:graphicData>
            </a:graphic>
          </wp:anchor>
        </w:drawing>
      </w:r>
      <w:r>
        <w:rPr>
          <w:sz w:val="20"/>
        </w:rPr>
        <w:drawing>
          <wp:anchor distT="0" distB="0" distL="0" distR="0" allowOverlap="1" layoutInCell="1" locked="0" behindDoc="1" simplePos="0" relativeHeight="487756288">
            <wp:simplePos x="0" y="0"/>
            <wp:positionH relativeFrom="page">
              <wp:posOffset>3932422</wp:posOffset>
            </wp:positionH>
            <wp:positionV relativeFrom="paragraph">
              <wp:posOffset>867875</wp:posOffset>
            </wp:positionV>
            <wp:extent cx="1829614" cy="390144"/>
            <wp:effectExtent l="0" t="0" r="0" b="0"/>
            <wp:wrapTopAndBottom/>
            <wp:docPr id="818" name="Image 818"/>
            <wp:cNvGraphicFramePr>
              <a:graphicFrameLocks/>
            </wp:cNvGraphicFramePr>
            <a:graphic>
              <a:graphicData uri="http://schemas.openxmlformats.org/drawingml/2006/picture">
                <pic:pic>
                  <pic:nvPicPr>
                    <pic:cNvPr id="818" name="Image 818"/>
                    <pic:cNvPicPr/>
                  </pic:nvPicPr>
                  <pic:blipFill>
                    <a:blip r:embed="rId429" cstate="print"/>
                    <a:stretch>
                      <a:fillRect/>
                    </a:stretch>
                  </pic:blipFill>
                  <pic:spPr>
                    <a:xfrm>
                      <a:off x="0" y="0"/>
                      <a:ext cx="1829614" cy="390144"/>
                    </a:xfrm>
                    <a:prstGeom prst="rect">
                      <a:avLst/>
                    </a:prstGeom>
                  </pic:spPr>
                </pic:pic>
              </a:graphicData>
            </a:graphic>
          </wp:anchor>
        </w:drawing>
      </w:r>
    </w:p>
    <w:p>
      <w:pPr>
        <w:pStyle w:val="BodyText"/>
        <w:spacing w:after="0"/>
        <w:rPr>
          <w:sz w:val="20"/>
        </w:rPr>
        <w:sectPr>
          <w:headerReference w:type="even" r:id="rId424"/>
          <w:pgSz w:w="11900" w:h="16840"/>
          <w:pgMar w:header="0" w:footer="0" w:top="1260" w:bottom="1400" w:left="1133" w:right="850"/>
        </w:sectPr>
      </w:pPr>
    </w:p>
    <w:p>
      <w:pPr>
        <w:pStyle w:val="BodyText"/>
        <w:spacing w:before="72"/>
      </w:pPr>
    </w:p>
    <w:p>
      <w:pPr>
        <w:pStyle w:val="BodyText"/>
        <w:ind w:left="287" w:right="273" w:firstLine="480"/>
        <w:jc w:val="both"/>
      </w:pPr>
      <w:r>
        <w:rPr/>
        <w:t>Las primeras juntas de gobierno se celebran en la farmacia de los primeros presidentes, don Bartolomé Apolinario primero y luego don Enrique Arroyo. Mas, si, como hemos dicho, las primeras Juntas Generales se celebraron en el Colegio de Médicos, las siguientes tuvieron lugar en</w:t>
      </w:r>
      <w:r>
        <w:rPr>
          <w:spacing w:val="-2"/>
        </w:rPr>
        <w:t> </w:t>
      </w:r>
      <w:r>
        <w:rPr/>
        <w:t>la</w:t>
      </w:r>
      <w:r>
        <w:rPr>
          <w:spacing w:val="-1"/>
        </w:rPr>
        <w:t> </w:t>
      </w:r>
      <w:r>
        <w:rPr/>
        <w:t>farmacia</w:t>
      </w:r>
      <w:r>
        <w:rPr>
          <w:spacing w:val="-3"/>
        </w:rPr>
        <w:t> </w:t>
      </w:r>
      <w:r>
        <w:rPr/>
        <w:t>o</w:t>
      </w:r>
      <w:r>
        <w:rPr>
          <w:spacing w:val="-2"/>
        </w:rPr>
        <w:t> </w:t>
      </w:r>
      <w:r>
        <w:rPr/>
        <w:t>la</w:t>
      </w:r>
      <w:r>
        <w:rPr>
          <w:spacing w:val="-1"/>
        </w:rPr>
        <w:t> </w:t>
      </w:r>
      <w:r>
        <w:rPr/>
        <w:t>residencia</w:t>
      </w:r>
      <w:r>
        <w:rPr>
          <w:spacing w:val="-3"/>
        </w:rPr>
        <w:t> </w:t>
      </w:r>
      <w:r>
        <w:rPr/>
        <w:t>de</w:t>
      </w:r>
      <w:r>
        <w:rPr>
          <w:spacing w:val="-3"/>
        </w:rPr>
        <w:t> </w:t>
      </w:r>
      <w:r>
        <w:rPr/>
        <w:t>don</w:t>
      </w:r>
      <w:r>
        <w:rPr>
          <w:spacing w:val="-2"/>
        </w:rPr>
        <w:t> </w:t>
      </w:r>
      <w:r>
        <w:rPr/>
        <w:t>Enrique</w:t>
      </w:r>
      <w:r>
        <w:rPr>
          <w:spacing w:val="-15"/>
        </w:rPr>
        <w:t> </w:t>
      </w:r>
      <w:r>
        <w:rPr/>
        <w:t>Arroyo,</w:t>
      </w:r>
      <w:r>
        <w:rPr>
          <w:spacing w:val="-2"/>
        </w:rPr>
        <w:t> </w:t>
      </w:r>
      <w:r>
        <w:rPr/>
        <w:t>pues</w:t>
      </w:r>
      <w:r>
        <w:rPr>
          <w:spacing w:val="-2"/>
        </w:rPr>
        <w:t> </w:t>
      </w:r>
      <w:r>
        <w:rPr/>
        <w:t>así</w:t>
      </w:r>
      <w:r>
        <w:rPr>
          <w:spacing w:val="-1"/>
        </w:rPr>
        <w:t> </w:t>
      </w:r>
      <w:r>
        <w:rPr/>
        <w:t>lo</w:t>
      </w:r>
      <w:r>
        <w:rPr>
          <w:spacing w:val="-2"/>
        </w:rPr>
        <w:t> </w:t>
      </w:r>
      <w:r>
        <w:rPr/>
        <w:t>dicen</w:t>
      </w:r>
      <w:r>
        <w:rPr>
          <w:spacing w:val="-1"/>
        </w:rPr>
        <w:t> </w:t>
      </w:r>
      <w:r>
        <w:rPr/>
        <w:t>las</w:t>
      </w:r>
      <w:r>
        <w:rPr>
          <w:spacing w:val="-2"/>
        </w:rPr>
        <w:t> </w:t>
      </w:r>
      <w:r>
        <w:rPr/>
        <w:t>actas.</w:t>
      </w:r>
      <w:r>
        <w:rPr>
          <w:spacing w:val="-2"/>
        </w:rPr>
        <w:t> </w:t>
      </w:r>
      <w:r>
        <w:rPr/>
        <w:t>Es</w:t>
      </w:r>
      <w:r>
        <w:rPr>
          <w:spacing w:val="-2"/>
        </w:rPr>
        <w:t> </w:t>
      </w:r>
      <w:r>
        <w:rPr/>
        <w:t>un</w:t>
      </w:r>
      <w:r>
        <w:rPr>
          <w:spacing w:val="-2"/>
        </w:rPr>
        <w:t> </w:t>
      </w:r>
      <w:r>
        <w:rPr/>
        <w:t>hecho</w:t>
      </w:r>
      <w:r>
        <w:rPr>
          <w:spacing w:val="-2"/>
        </w:rPr>
        <w:t> </w:t>
      </w:r>
      <w:r>
        <w:rPr/>
        <w:t>que nos llama la atención. A la que se celebra en la farmacia, una de ellas, a las tres y media de la tarde</w:t>
      </w:r>
      <w:hyperlink w:history="true" w:anchor="_bookmark42">
        <w:r>
          <w:rPr>
            <w:vertAlign w:val="superscript"/>
          </w:rPr>
          <w:t>34</w:t>
        </w:r>
      </w:hyperlink>
      <w:r>
        <w:rPr>
          <w:vertAlign w:val="baseline"/>
        </w:rPr>
        <w:t>, acuden siete compañeros, que podrían tener cabida en la rebotica, pues las boticas recordemos que permanecían abiertas de sol a sol. Mas en las que tienen lugar en la residencia del señor</w:t>
      </w:r>
      <w:r>
        <w:rPr>
          <w:spacing w:val="-5"/>
          <w:vertAlign w:val="baseline"/>
        </w:rPr>
        <w:t> </w:t>
      </w:r>
      <w:r>
        <w:rPr>
          <w:vertAlign w:val="baseline"/>
        </w:rPr>
        <w:t>Arroyo encontramos que son dieciséis los asistentes. Un número respetable que quizás no tenía cabida en su farmacia y si en su domicilio particular.</w:t>
      </w:r>
    </w:p>
    <w:p>
      <w:pPr>
        <w:pStyle w:val="BodyText"/>
        <w:spacing w:before="56"/>
        <w:ind w:left="287" w:right="279" w:firstLine="480"/>
        <w:jc w:val="both"/>
      </w:pPr>
      <w:r>
        <w:rPr/>
        <w:t>En</w:t>
      </w:r>
      <w:r>
        <w:rPr>
          <w:spacing w:val="-1"/>
        </w:rPr>
        <w:t> </w:t>
      </w:r>
      <w:r>
        <w:rPr/>
        <w:t>Mayo de</w:t>
      </w:r>
      <w:r>
        <w:rPr>
          <w:spacing w:val="-1"/>
        </w:rPr>
        <w:t> </w:t>
      </w:r>
      <w:r>
        <w:rPr/>
        <w:t>1927</w:t>
      </w:r>
      <w:r>
        <w:rPr>
          <w:spacing w:val="-2"/>
        </w:rPr>
        <w:t> </w:t>
      </w:r>
      <w:r>
        <w:rPr/>
        <w:t>don</w:t>
      </w:r>
      <w:r>
        <w:rPr>
          <w:spacing w:val="-1"/>
        </w:rPr>
        <w:t> </w:t>
      </w:r>
      <w:r>
        <w:rPr/>
        <w:t>Juan</w:t>
      </w:r>
      <w:r>
        <w:rPr>
          <w:spacing w:val="-2"/>
        </w:rPr>
        <w:t> </w:t>
      </w:r>
      <w:r>
        <w:rPr/>
        <w:t>Mañas</w:t>
      </w:r>
      <w:r>
        <w:rPr>
          <w:spacing w:val="-1"/>
        </w:rPr>
        <w:t> </w:t>
      </w:r>
      <w:r>
        <w:rPr/>
        <w:t>expresa</w:t>
      </w:r>
      <w:r>
        <w:rPr>
          <w:spacing w:val="-1"/>
        </w:rPr>
        <w:t> </w:t>
      </w:r>
      <w:r>
        <w:rPr/>
        <w:t>la</w:t>
      </w:r>
      <w:r>
        <w:rPr>
          <w:spacing w:val="-2"/>
        </w:rPr>
        <w:t> </w:t>
      </w:r>
      <w:r>
        <w:rPr/>
        <w:t>conveniencia de</w:t>
      </w:r>
      <w:r>
        <w:rPr>
          <w:spacing w:val="-1"/>
        </w:rPr>
        <w:t> </w:t>
      </w:r>
      <w:r>
        <w:rPr/>
        <w:t>que</w:t>
      </w:r>
      <w:r>
        <w:rPr>
          <w:spacing w:val="-2"/>
        </w:rPr>
        <w:t> </w:t>
      </w:r>
      <w:r>
        <w:rPr/>
        <w:t>el</w:t>
      </w:r>
      <w:r>
        <w:rPr>
          <w:spacing w:val="-1"/>
        </w:rPr>
        <w:t> </w:t>
      </w:r>
      <w:r>
        <w:rPr/>
        <w:t>Colegio tenga un</w:t>
      </w:r>
      <w:r>
        <w:rPr>
          <w:spacing w:val="-1"/>
        </w:rPr>
        <w:t> </w:t>
      </w:r>
      <w:r>
        <w:rPr/>
        <w:t>local social y se comisiona a don Bartolomé</w:t>
      </w:r>
      <w:r>
        <w:rPr>
          <w:spacing w:val="-6"/>
        </w:rPr>
        <w:t> </w:t>
      </w:r>
      <w:r>
        <w:rPr/>
        <w:t>Apolinario para hacer las oportunas gestiones. En el acta siguiente leemos que Apolinario</w:t>
      </w:r>
    </w:p>
    <w:p>
      <w:pPr>
        <w:spacing w:line="228" w:lineRule="auto" w:before="59"/>
        <w:ind w:left="1421" w:right="1427" w:firstLine="0"/>
        <w:jc w:val="both"/>
        <w:rPr>
          <w:i/>
          <w:sz w:val="24"/>
        </w:rPr>
      </w:pPr>
      <w:r>
        <w:rPr>
          <w:i/>
          <w:sz w:val="24"/>
        </w:rPr>
        <w:t>“…</w:t>
      </w:r>
      <w:r>
        <w:rPr>
          <w:sz w:val="24"/>
        </w:rPr>
        <w:t> </w:t>
      </w:r>
      <w:r>
        <w:rPr>
          <w:i/>
          <w:sz w:val="24"/>
        </w:rPr>
        <w:t>se</w:t>
      </w:r>
      <w:r>
        <w:rPr>
          <w:sz w:val="24"/>
        </w:rPr>
        <w:t> </w:t>
      </w:r>
      <w:r>
        <w:rPr>
          <w:i/>
          <w:sz w:val="24"/>
        </w:rPr>
        <w:t>ha</w:t>
      </w:r>
      <w:r>
        <w:rPr>
          <w:sz w:val="24"/>
        </w:rPr>
        <w:t> </w:t>
      </w:r>
      <w:r>
        <w:rPr>
          <w:i/>
          <w:sz w:val="24"/>
        </w:rPr>
        <w:t>puesto</w:t>
      </w:r>
      <w:r>
        <w:rPr>
          <w:sz w:val="24"/>
        </w:rPr>
        <w:t> </w:t>
      </w:r>
      <w:r>
        <w:rPr>
          <w:i/>
          <w:sz w:val="24"/>
        </w:rPr>
        <w:t>al</w:t>
      </w:r>
      <w:r>
        <w:rPr>
          <w:sz w:val="24"/>
        </w:rPr>
        <w:t> </w:t>
      </w:r>
      <w:r>
        <w:rPr>
          <w:i/>
          <w:sz w:val="24"/>
        </w:rPr>
        <w:t>habla</w:t>
      </w:r>
      <w:r>
        <w:rPr>
          <w:sz w:val="24"/>
        </w:rPr>
        <w:t> </w:t>
      </w:r>
      <w:r>
        <w:rPr>
          <w:i/>
          <w:sz w:val="24"/>
        </w:rPr>
        <w:t>con</w:t>
      </w:r>
      <w:r>
        <w:rPr>
          <w:sz w:val="24"/>
        </w:rPr>
        <w:t> </w:t>
      </w:r>
      <w:r>
        <w:rPr>
          <w:i/>
          <w:sz w:val="24"/>
        </w:rPr>
        <w:t>nuestro</w:t>
      </w:r>
      <w:r>
        <w:rPr>
          <w:sz w:val="24"/>
        </w:rPr>
        <w:t> </w:t>
      </w:r>
      <w:r>
        <w:rPr>
          <w:i/>
          <w:sz w:val="24"/>
        </w:rPr>
        <w:t>compañero</w:t>
      </w:r>
      <w:r>
        <w:rPr>
          <w:sz w:val="24"/>
        </w:rPr>
        <w:t> </w:t>
      </w:r>
      <w:r>
        <w:rPr>
          <w:i/>
          <w:sz w:val="24"/>
        </w:rPr>
        <w:t>León</w:t>
      </w:r>
      <w:r>
        <w:rPr>
          <w:sz w:val="24"/>
        </w:rPr>
        <w:t> </w:t>
      </w:r>
      <w:r>
        <w:rPr>
          <w:i/>
          <w:sz w:val="24"/>
        </w:rPr>
        <w:t>Santanach</w:t>
      </w:r>
      <w:r>
        <w:rPr>
          <w:sz w:val="24"/>
        </w:rPr>
        <w:t> </w:t>
      </w:r>
      <w:r>
        <w:rPr>
          <w:i/>
          <w:sz w:val="24"/>
        </w:rPr>
        <w:t>como</w:t>
      </w:r>
      <w:r>
        <w:rPr>
          <w:sz w:val="24"/>
        </w:rPr>
        <w:t> </w:t>
      </w:r>
      <w:r>
        <w:rPr>
          <w:i/>
          <w:sz w:val="24"/>
        </w:rPr>
        <w:t>miembro</w:t>
      </w:r>
      <w:r>
        <w:rPr>
          <w:sz w:val="24"/>
        </w:rPr>
        <w:t> </w:t>
      </w:r>
      <w:r>
        <w:rPr>
          <w:i/>
          <w:sz w:val="24"/>
        </w:rPr>
        <w:t>de</w:t>
      </w:r>
      <w:r>
        <w:rPr>
          <w:sz w:val="24"/>
        </w:rPr>
        <w:t> </w:t>
      </w:r>
      <w:r>
        <w:rPr>
          <w:i/>
          <w:sz w:val="24"/>
        </w:rPr>
        <w:t>la</w:t>
      </w:r>
      <w:r>
        <w:rPr>
          <w:sz w:val="24"/>
        </w:rPr>
        <w:t> </w:t>
      </w:r>
      <w:r>
        <w:rPr>
          <w:i/>
          <w:sz w:val="24"/>
        </w:rPr>
        <w:t>Junta</w:t>
      </w:r>
      <w:r>
        <w:rPr>
          <w:sz w:val="24"/>
        </w:rPr>
        <w:t> </w:t>
      </w:r>
      <w:r>
        <w:rPr>
          <w:i/>
          <w:sz w:val="24"/>
        </w:rPr>
        <w:t>Directiva</w:t>
      </w:r>
      <w:r>
        <w:rPr>
          <w:sz w:val="24"/>
        </w:rPr>
        <w:t> </w:t>
      </w:r>
      <w:r>
        <w:rPr>
          <w:i/>
          <w:sz w:val="24"/>
        </w:rPr>
        <w:t>del</w:t>
      </w:r>
      <w:r>
        <w:rPr>
          <w:sz w:val="24"/>
        </w:rPr>
        <w:t> </w:t>
      </w:r>
      <w:r>
        <w:rPr>
          <w:i/>
          <w:sz w:val="24"/>
        </w:rPr>
        <w:t>Círculo</w:t>
      </w:r>
      <w:r>
        <w:rPr>
          <w:sz w:val="24"/>
        </w:rPr>
        <w:t> </w:t>
      </w:r>
      <w:r>
        <w:rPr>
          <w:i/>
          <w:sz w:val="24"/>
        </w:rPr>
        <w:t>Mercantil,</w:t>
      </w:r>
      <w:r>
        <w:rPr>
          <w:sz w:val="24"/>
        </w:rPr>
        <w:t> </w:t>
      </w:r>
      <w:r>
        <w:rPr>
          <w:i/>
          <w:sz w:val="24"/>
        </w:rPr>
        <w:t>estando</w:t>
      </w:r>
      <w:r>
        <w:rPr>
          <w:sz w:val="24"/>
        </w:rPr>
        <w:t> </w:t>
      </w:r>
      <w:r>
        <w:rPr>
          <w:i/>
          <w:sz w:val="24"/>
        </w:rPr>
        <w:t>hoy</w:t>
      </w:r>
      <w:r>
        <w:rPr>
          <w:sz w:val="24"/>
        </w:rPr>
        <w:t> </w:t>
      </w:r>
      <w:r>
        <w:rPr>
          <w:i/>
          <w:sz w:val="24"/>
        </w:rPr>
        <w:t>dicho</w:t>
      </w:r>
      <w:r>
        <w:rPr>
          <w:sz w:val="24"/>
        </w:rPr>
        <w:t> </w:t>
      </w:r>
      <w:r>
        <w:rPr>
          <w:i/>
          <w:sz w:val="24"/>
        </w:rPr>
        <w:t>asunto</w:t>
      </w:r>
      <w:r>
        <w:rPr>
          <w:sz w:val="24"/>
        </w:rPr>
        <w:t> </w:t>
      </w:r>
      <w:r>
        <w:rPr>
          <w:i/>
          <w:sz w:val="24"/>
        </w:rPr>
        <w:t>pendiente</w:t>
      </w:r>
      <w:r>
        <w:rPr>
          <w:sz w:val="24"/>
        </w:rPr>
        <w:t> </w:t>
      </w:r>
      <w:r>
        <w:rPr>
          <w:i/>
          <w:sz w:val="24"/>
        </w:rPr>
        <w:t>de</w:t>
      </w:r>
      <w:r>
        <w:rPr>
          <w:sz w:val="24"/>
        </w:rPr>
        <w:t> </w:t>
      </w:r>
      <w:r>
        <w:rPr>
          <w:i/>
          <w:sz w:val="24"/>
        </w:rPr>
        <w:t>resolución</w:t>
      </w:r>
      <w:r>
        <w:rPr>
          <w:sz w:val="24"/>
        </w:rPr>
        <w:t> </w:t>
      </w:r>
      <w:r>
        <w:rPr>
          <w:i/>
          <w:sz w:val="24"/>
        </w:rPr>
        <w:t>por</w:t>
      </w:r>
      <w:r>
        <w:rPr>
          <w:sz w:val="24"/>
        </w:rPr>
        <w:t> </w:t>
      </w:r>
      <w:r>
        <w:rPr>
          <w:i/>
          <w:sz w:val="24"/>
        </w:rPr>
        <w:t>dicha</w:t>
      </w:r>
      <w:r>
        <w:rPr>
          <w:sz w:val="24"/>
        </w:rPr>
        <w:t> </w:t>
      </w:r>
      <w:r>
        <w:rPr>
          <w:i/>
          <w:sz w:val="24"/>
        </w:rPr>
        <w:t>Junta</w:t>
      </w:r>
      <w:r>
        <w:rPr>
          <w:sz w:val="24"/>
        </w:rPr>
        <w:t> </w:t>
      </w:r>
      <w:r>
        <w:rPr>
          <w:i/>
          <w:sz w:val="24"/>
        </w:rPr>
        <w:t>del</w:t>
      </w:r>
      <w:r>
        <w:rPr>
          <w:sz w:val="24"/>
        </w:rPr>
        <w:t> </w:t>
      </w:r>
      <w:r>
        <w:rPr>
          <w:i/>
          <w:sz w:val="24"/>
        </w:rPr>
        <w:t>Circulo</w:t>
      </w:r>
      <w:r>
        <w:rPr>
          <w:sz w:val="24"/>
        </w:rPr>
        <w:t> </w:t>
      </w:r>
      <w:r>
        <w:rPr>
          <w:i/>
          <w:sz w:val="24"/>
        </w:rPr>
        <w:t>Mercantil”</w:t>
      </w:r>
    </w:p>
    <w:p>
      <w:pPr>
        <w:spacing w:before="110"/>
        <w:ind w:left="13" w:right="0" w:firstLine="0"/>
        <w:jc w:val="center"/>
        <w:rPr>
          <w:rFonts w:ascii="Bookman Old Style" w:hAnsi="Bookman Old Style"/>
          <w:b w:val="0"/>
          <w:sz w:val="16"/>
        </w:rPr>
      </w:pPr>
      <w:r>
        <w:rPr>
          <w:rFonts w:ascii="Bookman Old Style" w:hAnsi="Bookman Old Style"/>
          <w:b w:val="0"/>
          <w:w w:val="105"/>
          <w:sz w:val="16"/>
        </w:rPr>
        <w:t>(Acta</w:t>
      </w:r>
      <w:r>
        <w:rPr>
          <w:spacing w:val="-4"/>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la</w:t>
      </w:r>
      <w:r>
        <w:rPr>
          <w:spacing w:val="-4"/>
          <w:w w:val="105"/>
          <w:sz w:val="16"/>
        </w:rPr>
        <w:t> </w:t>
      </w:r>
      <w:r>
        <w:rPr>
          <w:rFonts w:ascii="Bookman Old Style" w:hAnsi="Bookman Old Style"/>
          <w:b w:val="0"/>
          <w:w w:val="105"/>
          <w:sz w:val="16"/>
        </w:rPr>
        <w:t>Junta</w:t>
      </w:r>
      <w:r>
        <w:rPr>
          <w:spacing w:val="-4"/>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Gobierno</w:t>
      </w:r>
      <w:r>
        <w:rPr>
          <w:spacing w:val="-6"/>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03/06/1927,</w:t>
      </w:r>
      <w:r>
        <w:rPr>
          <w:spacing w:val="-5"/>
          <w:w w:val="105"/>
          <w:sz w:val="16"/>
        </w:rPr>
        <w:t> </w:t>
      </w:r>
      <w:r>
        <w:rPr>
          <w:rFonts w:ascii="Bookman Old Style" w:hAnsi="Bookman Old Style"/>
          <w:b w:val="0"/>
          <w:w w:val="105"/>
          <w:sz w:val="16"/>
        </w:rPr>
        <w:t>folio</w:t>
      </w:r>
      <w:r>
        <w:rPr>
          <w:spacing w:val="-5"/>
          <w:w w:val="105"/>
          <w:sz w:val="16"/>
        </w:rPr>
        <w:t> </w:t>
      </w:r>
      <w:r>
        <w:rPr>
          <w:rFonts w:ascii="Bookman Old Style" w:hAnsi="Bookman Old Style"/>
          <w:b w:val="0"/>
          <w:w w:val="105"/>
          <w:sz w:val="16"/>
        </w:rPr>
        <w:t>15</w:t>
      </w:r>
      <w:r>
        <w:rPr>
          <w:spacing w:val="-3"/>
          <w:w w:val="105"/>
          <w:sz w:val="16"/>
        </w:rPr>
        <w:t> </w:t>
      </w:r>
      <w:r>
        <w:rPr>
          <w:rFonts w:ascii="Bookman Old Style" w:hAnsi="Bookman Old Style"/>
          <w:b w:val="0"/>
          <w:w w:val="105"/>
          <w:sz w:val="16"/>
        </w:rPr>
        <w:t>vto</w:t>
      </w:r>
      <w:r>
        <w:rPr>
          <w:spacing w:val="-5"/>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4"/>
          <w:w w:val="105"/>
          <w:sz w:val="16"/>
        </w:rPr>
        <w:t> </w:t>
      </w:r>
      <w:r>
        <w:rPr>
          <w:rFonts w:ascii="Bookman Old Style" w:hAnsi="Bookman Old Style"/>
          <w:b w:val="0"/>
          <w:spacing w:val="-5"/>
          <w:w w:val="105"/>
          <w:sz w:val="16"/>
        </w:rPr>
        <w:t>1º)</w:t>
      </w:r>
    </w:p>
    <w:p>
      <w:pPr>
        <w:pStyle w:val="BodyText"/>
        <w:spacing w:before="57"/>
        <w:ind w:left="287" w:right="272" w:firstLine="480"/>
        <w:jc w:val="both"/>
      </w:pPr>
      <w:r>
        <w:rPr/>
        <w:t>Pero por lo visto surgió la posibilidad de ocupar otros locales y dice el acta de primero de Julio que Mañas y Apolinario visitan</w:t>
      </w:r>
    </w:p>
    <w:p>
      <w:pPr>
        <w:spacing w:line="228" w:lineRule="auto" w:before="59"/>
        <w:ind w:left="1421" w:right="1426" w:firstLine="0"/>
        <w:jc w:val="both"/>
        <w:rPr>
          <w:i/>
          <w:sz w:val="24"/>
        </w:rPr>
      </w:pPr>
      <w:r>
        <w:rPr>
          <w:i/>
          <w:sz w:val="24"/>
        </w:rPr>
        <w:t>“…</w:t>
      </w:r>
      <w:r>
        <w:rPr>
          <w:sz w:val="24"/>
        </w:rPr>
        <w:t> </w:t>
      </w:r>
      <w:r>
        <w:rPr>
          <w:i/>
          <w:sz w:val="24"/>
        </w:rPr>
        <w:t>los</w:t>
      </w:r>
      <w:r>
        <w:rPr>
          <w:sz w:val="24"/>
        </w:rPr>
        <w:t> </w:t>
      </w:r>
      <w:r>
        <w:rPr>
          <w:i/>
          <w:sz w:val="24"/>
        </w:rPr>
        <w:t>locales</w:t>
      </w:r>
      <w:r>
        <w:rPr>
          <w:sz w:val="24"/>
        </w:rPr>
        <w:t> </w:t>
      </w:r>
      <w:r>
        <w:rPr>
          <w:i/>
          <w:sz w:val="24"/>
        </w:rPr>
        <w:t>ofrecidos,</w:t>
      </w:r>
      <w:r>
        <w:rPr>
          <w:sz w:val="24"/>
        </w:rPr>
        <w:t> </w:t>
      </w:r>
      <w:r>
        <w:rPr>
          <w:i/>
          <w:sz w:val="24"/>
        </w:rPr>
        <w:t>resultando</w:t>
      </w:r>
      <w:r>
        <w:rPr>
          <w:sz w:val="24"/>
        </w:rPr>
        <w:t> </w:t>
      </w:r>
      <w:r>
        <w:rPr>
          <w:i/>
          <w:sz w:val="24"/>
        </w:rPr>
        <w:t>que</w:t>
      </w:r>
      <w:r>
        <w:rPr>
          <w:sz w:val="24"/>
        </w:rPr>
        <w:t> </w:t>
      </w:r>
      <w:r>
        <w:rPr>
          <w:i/>
          <w:sz w:val="24"/>
        </w:rPr>
        <w:t>los</w:t>
      </w:r>
      <w:r>
        <w:rPr>
          <w:sz w:val="24"/>
        </w:rPr>
        <w:t> </w:t>
      </w:r>
      <w:r>
        <w:rPr>
          <w:i/>
          <w:sz w:val="24"/>
        </w:rPr>
        <w:t>mas</w:t>
      </w:r>
      <w:r>
        <w:rPr>
          <w:sz w:val="24"/>
        </w:rPr>
        <w:t> </w:t>
      </w:r>
      <w:r>
        <w:rPr>
          <w:i/>
          <w:sz w:val="24"/>
        </w:rPr>
        <w:t>convenientes</w:t>
      </w:r>
      <w:r>
        <w:rPr>
          <w:sz w:val="24"/>
        </w:rPr>
        <w:t> </w:t>
      </w:r>
      <w:r>
        <w:rPr>
          <w:i/>
          <w:sz w:val="24"/>
        </w:rPr>
        <w:t>son</w:t>
      </w:r>
      <w:r>
        <w:rPr>
          <w:sz w:val="24"/>
        </w:rPr>
        <w:t> </w:t>
      </w:r>
      <w:r>
        <w:rPr>
          <w:i/>
          <w:sz w:val="24"/>
        </w:rPr>
        <w:t>los</w:t>
      </w:r>
      <w:r>
        <w:rPr>
          <w:sz w:val="24"/>
        </w:rPr>
        <w:t> </w:t>
      </w:r>
      <w:r>
        <w:rPr>
          <w:i/>
          <w:sz w:val="24"/>
        </w:rPr>
        <w:t>que</w:t>
      </w:r>
      <w:r>
        <w:rPr>
          <w:sz w:val="24"/>
        </w:rPr>
        <w:t> </w:t>
      </w:r>
      <w:r>
        <w:rPr>
          <w:i/>
          <w:sz w:val="24"/>
        </w:rPr>
        <w:t>ofrece</w:t>
      </w:r>
      <w:r>
        <w:rPr>
          <w:sz w:val="24"/>
        </w:rPr>
        <w:t> </w:t>
      </w:r>
      <w:r>
        <w:rPr>
          <w:i/>
          <w:sz w:val="24"/>
        </w:rPr>
        <w:t>el</w:t>
      </w:r>
      <w:r>
        <w:rPr>
          <w:sz w:val="24"/>
        </w:rPr>
        <w:t> </w:t>
      </w:r>
      <w:r>
        <w:rPr>
          <w:i/>
          <w:sz w:val="24"/>
        </w:rPr>
        <w:t>Círculo</w:t>
      </w:r>
      <w:r>
        <w:rPr>
          <w:sz w:val="24"/>
        </w:rPr>
        <w:t> </w:t>
      </w:r>
      <w:r>
        <w:rPr>
          <w:i/>
          <w:sz w:val="24"/>
        </w:rPr>
        <w:t>Mercantil,</w:t>
      </w:r>
      <w:r>
        <w:rPr>
          <w:sz w:val="24"/>
        </w:rPr>
        <w:t> </w:t>
      </w:r>
      <w:r>
        <w:rPr>
          <w:i/>
          <w:sz w:val="24"/>
        </w:rPr>
        <w:t>acordándose,</w:t>
      </w:r>
      <w:r>
        <w:rPr>
          <w:sz w:val="24"/>
        </w:rPr>
        <w:t> </w:t>
      </w:r>
      <w:r>
        <w:rPr>
          <w:i/>
          <w:sz w:val="24"/>
        </w:rPr>
        <w:t>en</w:t>
      </w:r>
      <w:r>
        <w:rPr>
          <w:sz w:val="24"/>
        </w:rPr>
        <w:t> </w:t>
      </w:r>
      <w:r>
        <w:rPr>
          <w:i/>
          <w:sz w:val="24"/>
        </w:rPr>
        <w:t>vista</w:t>
      </w:r>
      <w:r>
        <w:rPr>
          <w:sz w:val="24"/>
        </w:rPr>
        <w:t> </w:t>
      </w:r>
      <w:r>
        <w:rPr>
          <w:i/>
          <w:sz w:val="24"/>
        </w:rPr>
        <w:t>de</w:t>
      </w:r>
      <w:r>
        <w:rPr>
          <w:sz w:val="24"/>
        </w:rPr>
        <w:t> </w:t>
      </w:r>
      <w:r>
        <w:rPr>
          <w:i/>
          <w:sz w:val="24"/>
        </w:rPr>
        <w:t>ello,</w:t>
      </w:r>
      <w:r>
        <w:rPr>
          <w:sz w:val="24"/>
        </w:rPr>
        <w:t> </w:t>
      </w:r>
      <w:r>
        <w:rPr>
          <w:i/>
          <w:sz w:val="24"/>
        </w:rPr>
        <w:t>alquilar</w:t>
      </w:r>
      <w:r>
        <w:rPr>
          <w:sz w:val="24"/>
        </w:rPr>
        <w:t> </w:t>
      </w:r>
      <w:r>
        <w:rPr>
          <w:i/>
          <w:sz w:val="24"/>
        </w:rPr>
        <w:t>uno</w:t>
      </w:r>
      <w:r>
        <w:rPr>
          <w:sz w:val="24"/>
        </w:rPr>
        <w:t> </w:t>
      </w:r>
      <w:r>
        <w:rPr>
          <w:i/>
          <w:sz w:val="24"/>
        </w:rPr>
        <w:t>de</w:t>
      </w:r>
      <w:r>
        <w:rPr>
          <w:sz w:val="24"/>
        </w:rPr>
        <w:t> </w:t>
      </w:r>
      <w:r>
        <w:rPr>
          <w:i/>
          <w:sz w:val="24"/>
        </w:rPr>
        <w:t>dichos</w:t>
      </w:r>
      <w:r>
        <w:rPr>
          <w:sz w:val="24"/>
        </w:rPr>
        <w:t> </w:t>
      </w:r>
      <w:r>
        <w:rPr>
          <w:i/>
          <w:sz w:val="24"/>
        </w:rPr>
        <w:t>locales</w:t>
      </w:r>
      <w:r>
        <w:rPr>
          <w:sz w:val="24"/>
        </w:rPr>
        <w:t> </w:t>
      </w:r>
      <w:r>
        <w:rPr>
          <w:i/>
          <w:sz w:val="24"/>
        </w:rPr>
        <w:t>del</w:t>
      </w:r>
      <w:r>
        <w:rPr>
          <w:sz w:val="24"/>
        </w:rPr>
        <w:t> </w:t>
      </w:r>
      <w:r>
        <w:rPr>
          <w:i/>
          <w:sz w:val="24"/>
        </w:rPr>
        <w:t>tipo</w:t>
      </w:r>
      <w:r>
        <w:rPr>
          <w:sz w:val="24"/>
        </w:rPr>
        <w:t> </w:t>
      </w:r>
      <w:r>
        <w:rPr>
          <w:i/>
          <w:sz w:val="24"/>
        </w:rPr>
        <w:t>pequeño</w:t>
      </w:r>
      <w:r>
        <w:rPr>
          <w:sz w:val="24"/>
        </w:rPr>
        <w:t> </w:t>
      </w:r>
      <w:r>
        <w:rPr>
          <w:i/>
          <w:sz w:val="24"/>
        </w:rPr>
        <w:t>en</w:t>
      </w:r>
      <w:r>
        <w:rPr>
          <w:sz w:val="24"/>
        </w:rPr>
        <w:t> </w:t>
      </w:r>
      <w:r>
        <w:rPr>
          <w:i/>
          <w:sz w:val="24"/>
        </w:rPr>
        <w:t>veinticinco</w:t>
      </w:r>
      <w:r>
        <w:rPr>
          <w:sz w:val="24"/>
        </w:rPr>
        <w:t> </w:t>
      </w:r>
      <w:r>
        <w:rPr>
          <w:i/>
          <w:sz w:val="24"/>
        </w:rPr>
        <w:t>pesetas</w:t>
      </w:r>
      <w:r>
        <w:rPr>
          <w:spacing w:val="40"/>
          <w:sz w:val="24"/>
        </w:rPr>
        <w:t> </w:t>
      </w:r>
      <w:r>
        <w:rPr>
          <w:i/>
          <w:spacing w:val="-2"/>
          <w:sz w:val="24"/>
        </w:rPr>
        <w:t>mensuales”</w:t>
      </w:r>
    </w:p>
    <w:p>
      <w:pPr>
        <w:spacing w:before="109"/>
        <w:ind w:left="13" w:right="0" w:firstLine="0"/>
        <w:jc w:val="center"/>
        <w:rPr>
          <w:rFonts w:ascii="Bookman Old Style" w:hAnsi="Bookman Old Style"/>
          <w:b w:val="0"/>
          <w:sz w:val="16"/>
        </w:rPr>
      </w:pPr>
      <w:r>
        <w:rPr>
          <w:rFonts w:ascii="Bookman Old Style" w:hAnsi="Bookman Old Style"/>
          <w:b w:val="0"/>
          <w:w w:val="105"/>
          <w:sz w:val="16"/>
        </w:rPr>
        <w:t>(Acta</w:t>
      </w:r>
      <w:r>
        <w:rPr>
          <w:spacing w:val="-4"/>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la</w:t>
      </w:r>
      <w:r>
        <w:rPr>
          <w:spacing w:val="-4"/>
          <w:w w:val="105"/>
          <w:sz w:val="16"/>
        </w:rPr>
        <w:t> </w:t>
      </w:r>
      <w:r>
        <w:rPr>
          <w:rFonts w:ascii="Bookman Old Style" w:hAnsi="Bookman Old Style"/>
          <w:b w:val="0"/>
          <w:w w:val="105"/>
          <w:sz w:val="16"/>
        </w:rPr>
        <w:t>Junta</w:t>
      </w:r>
      <w:r>
        <w:rPr>
          <w:spacing w:val="-4"/>
          <w:w w:val="105"/>
          <w:sz w:val="16"/>
        </w:rPr>
        <w:t> </w:t>
      </w:r>
      <w:r>
        <w:rPr>
          <w:rFonts w:ascii="Bookman Old Style" w:hAnsi="Bookman Old Style"/>
          <w:b w:val="0"/>
          <w:w w:val="105"/>
          <w:sz w:val="16"/>
        </w:rPr>
        <w:t>de</w:t>
      </w:r>
      <w:r>
        <w:rPr>
          <w:spacing w:val="-5"/>
          <w:w w:val="105"/>
          <w:sz w:val="16"/>
        </w:rPr>
        <w:t> </w:t>
      </w:r>
      <w:r>
        <w:rPr>
          <w:rFonts w:ascii="Bookman Old Style" w:hAnsi="Bookman Old Style"/>
          <w:b w:val="0"/>
          <w:w w:val="105"/>
          <w:sz w:val="16"/>
        </w:rPr>
        <w:t>Gobierno</w:t>
      </w:r>
      <w:r>
        <w:rPr>
          <w:spacing w:val="-6"/>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01/07/1927,</w:t>
      </w:r>
      <w:r>
        <w:rPr>
          <w:spacing w:val="-5"/>
          <w:w w:val="105"/>
          <w:sz w:val="16"/>
        </w:rPr>
        <w:t> </w:t>
      </w:r>
      <w:r>
        <w:rPr>
          <w:rFonts w:ascii="Bookman Old Style" w:hAnsi="Bookman Old Style"/>
          <w:b w:val="0"/>
          <w:w w:val="105"/>
          <w:sz w:val="16"/>
        </w:rPr>
        <w:t>folio</w:t>
      </w:r>
      <w:r>
        <w:rPr>
          <w:spacing w:val="-5"/>
          <w:w w:val="105"/>
          <w:sz w:val="16"/>
        </w:rPr>
        <w:t> </w:t>
      </w:r>
      <w:r>
        <w:rPr>
          <w:rFonts w:ascii="Bookman Old Style" w:hAnsi="Bookman Old Style"/>
          <w:b w:val="0"/>
          <w:w w:val="105"/>
          <w:sz w:val="16"/>
        </w:rPr>
        <w:t>16</w:t>
      </w:r>
      <w:r>
        <w:rPr>
          <w:spacing w:val="-3"/>
          <w:w w:val="105"/>
          <w:sz w:val="16"/>
        </w:rPr>
        <w:t> </w:t>
      </w:r>
      <w:r>
        <w:rPr>
          <w:rFonts w:ascii="Bookman Old Style" w:hAnsi="Bookman Old Style"/>
          <w:b w:val="0"/>
          <w:w w:val="105"/>
          <w:sz w:val="16"/>
        </w:rPr>
        <w:t>vto</w:t>
      </w:r>
      <w:r>
        <w:rPr>
          <w:spacing w:val="-5"/>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4"/>
          <w:w w:val="105"/>
          <w:sz w:val="16"/>
        </w:rPr>
        <w:t> </w:t>
      </w:r>
      <w:r>
        <w:rPr>
          <w:rFonts w:ascii="Bookman Old Style" w:hAnsi="Bookman Old Style"/>
          <w:b w:val="0"/>
          <w:spacing w:val="-5"/>
          <w:w w:val="105"/>
          <w:sz w:val="16"/>
        </w:rPr>
        <w:t>1º)</w:t>
      </w:r>
    </w:p>
    <w:p>
      <w:pPr>
        <w:pStyle w:val="BodyText"/>
        <w:rPr>
          <w:rFonts w:ascii="Bookman Old Style"/>
          <w:b w:val="0"/>
          <w:sz w:val="16"/>
        </w:rPr>
      </w:pPr>
    </w:p>
    <w:p>
      <w:pPr>
        <w:pStyle w:val="BodyText"/>
        <w:spacing w:before="15"/>
        <w:rPr>
          <w:rFonts w:ascii="Bookman Old Style"/>
          <w:b w:val="0"/>
          <w:sz w:val="16"/>
        </w:rPr>
      </w:pPr>
    </w:p>
    <w:p>
      <w:pPr>
        <w:pStyle w:val="BodyText"/>
        <w:spacing w:before="1"/>
        <w:ind w:left="287" w:right="272" w:firstLine="480"/>
        <w:jc w:val="both"/>
      </w:pPr>
      <w:r>
        <w:rPr/>
        <w:t>Asimismo se acordó adquirir el material y muebles necesarios, como también una placa esmaltada con el escudo nacional y el nombre del Colegio y otra placa esmaltada pequeña con la inscripción ”Secretaría”. Se recibe oficio del Círculo Mercantil fijando las condiciones para la cesión a este Colegio de la habitación número doce de aquella sociedad, se acuerda comunicar que se aceptan las condiciones propuestas y que el arriendo comienza el 15 de</w:t>
      </w:r>
      <w:r>
        <w:rPr>
          <w:spacing w:val="-8"/>
        </w:rPr>
        <w:t> </w:t>
      </w:r>
      <w:r>
        <w:rPr/>
        <w:t>Agosto.</w:t>
      </w:r>
    </w:p>
    <w:p>
      <w:pPr>
        <w:pStyle w:val="BodyText"/>
        <w:spacing w:before="56"/>
        <w:ind w:left="287" w:right="281" w:firstLine="480"/>
        <w:jc w:val="both"/>
      </w:pPr>
      <w:r>
        <w:rPr/>
        <w:t>El 23</w:t>
      </w:r>
      <w:r>
        <w:rPr>
          <w:spacing w:val="-1"/>
        </w:rPr>
        <w:t> </w:t>
      </w:r>
      <w:r>
        <w:rPr/>
        <w:t>de</w:t>
      </w:r>
      <w:r>
        <w:rPr>
          <w:spacing w:val="-11"/>
        </w:rPr>
        <w:t> </w:t>
      </w:r>
      <w:r>
        <w:rPr/>
        <w:t>Agosto tiene lugar la primera Junta de Gobierno en</w:t>
      </w:r>
      <w:r>
        <w:rPr>
          <w:spacing w:val="-1"/>
        </w:rPr>
        <w:t> </w:t>
      </w:r>
      <w:r>
        <w:rPr/>
        <w:t>el local, con satisfacción de</w:t>
      </w:r>
      <w:r>
        <w:rPr>
          <w:spacing w:val="-1"/>
        </w:rPr>
        <w:t> </w:t>
      </w:r>
      <w:r>
        <w:rPr/>
        <w:t>los asistentes, y se acuerda adquirir seis sillas más con objeto de que las Juntas Generales puedan celebrarse en el mismo local. Días más tarde en Junta General se procedió a declarar, en cumplimiento del artículo 3 del Reglamento del Colegio, que la Junta de Gobierno ha designado como domicilio del Colegio la dependencia número doce del Círculo Mercantil de Las Palmas.</w:t>
      </w:r>
    </w:p>
    <w:p>
      <w:pPr>
        <w:pStyle w:val="BodyText"/>
        <w:spacing w:before="58"/>
        <w:ind w:left="287" w:right="272" w:firstLine="480"/>
        <w:jc w:val="both"/>
      </w:pPr>
      <w:r>
        <w:rPr/>
        <w:t>Tres años permanece el Colegio en el lugar que indicamos y llega el momento en que el Presidente, don Antonio Vila, expresa la conveniencia, a su entender, de ampliar el local para tener, por lo menos, dos habitaciones, la de Juntas y otra menor o independiente para Secretaría. Se le faculta para hacer las gestiones pertinentes y en la Junta de Gobierno del treinta de Julio de 1930 encontramos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58336">
                <wp:simplePos x="0" y="0"/>
                <wp:positionH relativeFrom="page">
                  <wp:posOffset>900421</wp:posOffset>
                </wp:positionH>
                <wp:positionV relativeFrom="paragraph">
                  <wp:posOffset>261828</wp:posOffset>
                </wp:positionV>
                <wp:extent cx="1485265" cy="6985"/>
                <wp:effectExtent l="0" t="0" r="0" b="0"/>
                <wp:wrapTopAndBottom/>
                <wp:docPr id="823" name="Graphic 823"/>
                <wp:cNvGraphicFramePr>
                  <a:graphicFrameLocks/>
                </wp:cNvGraphicFramePr>
                <a:graphic>
                  <a:graphicData uri="http://schemas.microsoft.com/office/word/2010/wordprocessingShape">
                    <wps:wsp>
                      <wps:cNvPr id="823" name="Graphic 823"/>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20.616436pt;width:116.900637pt;height:.500626pt;mso-position-horizontal-relative:page;mso-position-vertical-relative:paragraph;z-index:-15558144;mso-wrap-distance-left:0;mso-wrap-distance-right:0" id="docshape647"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3" w:after="0"/>
        <w:ind w:left="569" w:right="277" w:hanging="282"/>
        <w:jc w:val="both"/>
        <w:rPr>
          <w:sz w:val="20"/>
        </w:rPr>
      </w:pPr>
      <w:bookmarkStart w:name="_bookmark42" w:id="130"/>
      <w:bookmarkEnd w:id="130"/>
      <w:r>
        <w:rPr>
          <w:sz w:val="20"/>
        </w:rPr>
        <w:t>L</w:t>
      </w:r>
      <w:r>
        <w:rPr>
          <w:sz w:val="20"/>
        </w:rPr>
        <w:t>a hora de las Juntas Generales fue siempre a primera hora de la tarde, y esa costumbre se mantuvo durante mucho</w:t>
      </w:r>
      <w:r>
        <w:rPr>
          <w:spacing w:val="-1"/>
          <w:sz w:val="20"/>
        </w:rPr>
        <w:t> </w:t>
      </w:r>
      <w:r>
        <w:rPr>
          <w:sz w:val="20"/>
        </w:rPr>
        <w:t>tiempo,</w:t>
      </w:r>
      <w:r>
        <w:rPr>
          <w:spacing w:val="-1"/>
          <w:sz w:val="20"/>
        </w:rPr>
        <w:t> </w:t>
      </w:r>
      <w:r>
        <w:rPr>
          <w:sz w:val="20"/>
        </w:rPr>
        <w:t>creemos</w:t>
      </w:r>
      <w:r>
        <w:rPr>
          <w:spacing w:val="-1"/>
          <w:sz w:val="20"/>
        </w:rPr>
        <w:t> </w:t>
      </w:r>
      <w:r>
        <w:rPr>
          <w:sz w:val="20"/>
        </w:rPr>
        <w:t>que hacia los</w:t>
      </w:r>
      <w:r>
        <w:rPr>
          <w:spacing w:val="-1"/>
          <w:sz w:val="20"/>
        </w:rPr>
        <w:t> </w:t>
      </w:r>
      <w:r>
        <w:rPr>
          <w:sz w:val="20"/>
        </w:rPr>
        <w:t>años ochenta. Pensamos</w:t>
      </w:r>
      <w:r>
        <w:rPr>
          <w:spacing w:val="-1"/>
          <w:sz w:val="20"/>
        </w:rPr>
        <w:t> </w:t>
      </w:r>
      <w:r>
        <w:rPr>
          <w:sz w:val="20"/>
        </w:rPr>
        <w:t>que</w:t>
      </w:r>
      <w:r>
        <w:rPr>
          <w:spacing w:val="-2"/>
          <w:sz w:val="20"/>
        </w:rPr>
        <w:t> </w:t>
      </w:r>
      <w:r>
        <w:rPr>
          <w:sz w:val="20"/>
        </w:rPr>
        <w:t>esto</w:t>
      </w:r>
      <w:r>
        <w:rPr>
          <w:spacing w:val="-1"/>
          <w:sz w:val="20"/>
        </w:rPr>
        <w:t> </w:t>
      </w:r>
      <w:r>
        <w:rPr>
          <w:sz w:val="20"/>
        </w:rPr>
        <w:t>tuvo</w:t>
      </w:r>
      <w:r>
        <w:rPr>
          <w:spacing w:val="-2"/>
          <w:sz w:val="20"/>
        </w:rPr>
        <w:t> </w:t>
      </w:r>
      <w:r>
        <w:rPr>
          <w:sz w:val="20"/>
        </w:rPr>
        <w:t>su</w:t>
      </w:r>
      <w:r>
        <w:rPr>
          <w:spacing w:val="-2"/>
          <w:sz w:val="20"/>
        </w:rPr>
        <w:t> </w:t>
      </w:r>
      <w:r>
        <w:rPr>
          <w:sz w:val="20"/>
        </w:rPr>
        <w:t>origen</w:t>
      </w:r>
      <w:r>
        <w:rPr>
          <w:spacing w:val="-1"/>
          <w:sz w:val="20"/>
        </w:rPr>
        <w:t> </w:t>
      </w:r>
      <w:r>
        <w:rPr>
          <w:sz w:val="20"/>
        </w:rPr>
        <w:t>para posibilitar</w:t>
      </w:r>
      <w:r>
        <w:rPr>
          <w:spacing w:val="-2"/>
          <w:sz w:val="20"/>
        </w:rPr>
        <w:t> </w:t>
      </w:r>
      <w:r>
        <w:rPr>
          <w:sz w:val="20"/>
        </w:rPr>
        <w:t>la</w:t>
      </w:r>
      <w:r>
        <w:rPr>
          <w:spacing w:val="-2"/>
          <w:sz w:val="20"/>
        </w:rPr>
        <w:t> </w:t>
      </w:r>
      <w:r>
        <w:rPr>
          <w:sz w:val="20"/>
        </w:rPr>
        <w:t>vuelta a sus pueblos de los farmacéuticos que en ellos vivían, pues los coches de línea, los últimos, salían a las seis de la tarde. Es así que en ocasiones se lee en actas que se ausentaban por ese motivo.</w:t>
      </w:r>
    </w:p>
    <w:p>
      <w:pPr>
        <w:pStyle w:val="ListParagraph"/>
        <w:spacing w:after="0" w:line="240" w:lineRule="auto"/>
        <w:jc w:val="both"/>
        <w:rPr>
          <w:sz w:val="20"/>
        </w:rPr>
        <w:sectPr>
          <w:headerReference w:type="default" r:id="rId430"/>
          <w:footerReference w:type="default" r:id="rId431"/>
          <w:footerReference w:type="even" r:id="rId432"/>
          <w:pgSz w:w="11900" w:h="16840"/>
          <w:pgMar w:header="1144" w:footer="1134" w:top="1400" w:bottom="1320" w:left="1133" w:right="850"/>
          <w:pgNumType w:start="157"/>
        </w:sectPr>
      </w:pPr>
    </w:p>
    <w:p>
      <w:pPr>
        <w:spacing w:line="228" w:lineRule="auto" w:before="55"/>
        <w:ind w:left="1136" w:right="1714" w:firstLine="0"/>
        <w:jc w:val="both"/>
        <w:rPr>
          <w:i/>
          <w:sz w:val="24"/>
        </w:rPr>
      </w:pPr>
      <w:r>
        <w:rPr>
          <w:i/>
          <w:sz w:val="24"/>
        </w:rPr>
        <w:t>“…</w:t>
      </w:r>
      <w:r>
        <w:rPr>
          <w:sz w:val="24"/>
        </w:rPr>
        <w:t> </w:t>
      </w:r>
      <w:r>
        <w:rPr>
          <w:i/>
          <w:sz w:val="24"/>
        </w:rPr>
        <w:t>el</w:t>
      </w:r>
      <w:r>
        <w:rPr>
          <w:sz w:val="24"/>
        </w:rPr>
        <w:t> </w:t>
      </w:r>
      <w:r>
        <w:rPr>
          <w:i/>
          <w:sz w:val="24"/>
        </w:rPr>
        <w:t>señor</w:t>
      </w:r>
      <w:r>
        <w:rPr>
          <w:sz w:val="24"/>
        </w:rPr>
        <w:t> </w:t>
      </w:r>
      <w:r>
        <w:rPr>
          <w:i/>
          <w:sz w:val="24"/>
        </w:rPr>
        <w:t>Presidente</w:t>
      </w:r>
      <w:r>
        <w:rPr>
          <w:sz w:val="24"/>
        </w:rPr>
        <w:t> </w:t>
      </w:r>
      <w:r>
        <w:rPr>
          <w:i/>
          <w:sz w:val="24"/>
        </w:rPr>
        <w:t>da</w:t>
      </w:r>
      <w:r>
        <w:rPr>
          <w:sz w:val="24"/>
        </w:rPr>
        <w:t> </w:t>
      </w:r>
      <w:r>
        <w:rPr>
          <w:i/>
          <w:sz w:val="24"/>
        </w:rPr>
        <w:t>cuenta</w:t>
      </w:r>
      <w:r>
        <w:rPr>
          <w:sz w:val="24"/>
        </w:rPr>
        <w:t> </w:t>
      </w:r>
      <w:r>
        <w:rPr>
          <w:i/>
          <w:sz w:val="24"/>
        </w:rPr>
        <w:t>de</w:t>
      </w:r>
      <w:r>
        <w:rPr>
          <w:sz w:val="24"/>
        </w:rPr>
        <w:t> </w:t>
      </w:r>
      <w:r>
        <w:rPr>
          <w:i/>
          <w:sz w:val="24"/>
        </w:rPr>
        <w:t>la</w:t>
      </w:r>
      <w:r>
        <w:rPr>
          <w:sz w:val="24"/>
        </w:rPr>
        <w:t> </w:t>
      </w:r>
      <w:r>
        <w:rPr>
          <w:i/>
          <w:sz w:val="24"/>
        </w:rPr>
        <w:t>oferta</w:t>
      </w:r>
      <w:r>
        <w:rPr>
          <w:sz w:val="24"/>
        </w:rPr>
        <w:t> </w:t>
      </w:r>
      <w:r>
        <w:rPr>
          <w:i/>
          <w:sz w:val="24"/>
        </w:rPr>
        <w:t>de</w:t>
      </w:r>
      <w:r>
        <w:rPr>
          <w:sz w:val="24"/>
        </w:rPr>
        <w:t> </w:t>
      </w:r>
      <w:r>
        <w:rPr>
          <w:i/>
          <w:sz w:val="24"/>
        </w:rPr>
        <w:t>los</w:t>
      </w:r>
      <w:r>
        <w:rPr>
          <w:sz w:val="24"/>
        </w:rPr>
        <w:t> </w:t>
      </w:r>
      <w:r>
        <w:rPr>
          <w:i/>
          <w:sz w:val="24"/>
        </w:rPr>
        <w:t>señores</w:t>
      </w:r>
      <w:r>
        <w:rPr>
          <w:sz w:val="24"/>
        </w:rPr>
        <w:t> </w:t>
      </w:r>
      <w:r>
        <w:rPr>
          <w:i/>
          <w:sz w:val="24"/>
        </w:rPr>
        <w:t>Médicos</w:t>
      </w:r>
      <w:r>
        <w:rPr>
          <w:sz w:val="24"/>
        </w:rPr>
        <w:t> </w:t>
      </w:r>
      <w:r>
        <w:rPr>
          <w:i/>
          <w:sz w:val="24"/>
        </w:rPr>
        <w:t>cediéndonos</w:t>
      </w:r>
      <w:r>
        <w:rPr>
          <w:sz w:val="24"/>
        </w:rPr>
        <w:t> </w:t>
      </w:r>
      <w:r>
        <w:rPr>
          <w:i/>
          <w:sz w:val="24"/>
        </w:rPr>
        <w:t>parte</w:t>
      </w:r>
      <w:r>
        <w:rPr>
          <w:sz w:val="24"/>
        </w:rPr>
        <w:t> </w:t>
      </w:r>
      <w:r>
        <w:rPr>
          <w:i/>
          <w:sz w:val="24"/>
        </w:rPr>
        <w:t>de</w:t>
      </w:r>
      <w:r>
        <w:rPr>
          <w:sz w:val="24"/>
        </w:rPr>
        <w:t> </w:t>
      </w:r>
      <w:r>
        <w:rPr>
          <w:i/>
          <w:sz w:val="24"/>
        </w:rPr>
        <w:t>su</w:t>
      </w:r>
      <w:r>
        <w:rPr>
          <w:sz w:val="24"/>
        </w:rPr>
        <w:t> </w:t>
      </w:r>
      <w:r>
        <w:rPr>
          <w:i/>
          <w:sz w:val="24"/>
        </w:rPr>
        <w:t>local</w:t>
      </w:r>
      <w:r>
        <w:rPr>
          <w:sz w:val="24"/>
        </w:rPr>
        <w:t> </w:t>
      </w:r>
      <w:r>
        <w:rPr>
          <w:i/>
          <w:sz w:val="24"/>
        </w:rPr>
        <w:t>y</w:t>
      </w:r>
      <w:r>
        <w:rPr>
          <w:sz w:val="24"/>
        </w:rPr>
        <w:t> </w:t>
      </w:r>
      <w:r>
        <w:rPr>
          <w:i/>
          <w:sz w:val="24"/>
        </w:rPr>
        <w:t>que</w:t>
      </w:r>
      <w:r>
        <w:rPr>
          <w:sz w:val="24"/>
        </w:rPr>
        <w:t> </w:t>
      </w:r>
      <w:r>
        <w:rPr>
          <w:i/>
          <w:sz w:val="24"/>
        </w:rPr>
        <w:t>como</w:t>
      </w:r>
      <w:r>
        <w:rPr>
          <w:sz w:val="24"/>
        </w:rPr>
        <w:t> </w:t>
      </w:r>
      <w:r>
        <w:rPr>
          <w:i/>
          <w:sz w:val="24"/>
        </w:rPr>
        <w:t>consecuencia</w:t>
      </w:r>
      <w:r>
        <w:rPr>
          <w:sz w:val="24"/>
        </w:rPr>
        <w:t> </w:t>
      </w:r>
      <w:r>
        <w:rPr>
          <w:i/>
          <w:sz w:val="24"/>
        </w:rPr>
        <w:t>celebró</w:t>
      </w:r>
      <w:r>
        <w:rPr>
          <w:sz w:val="24"/>
        </w:rPr>
        <w:t> </w:t>
      </w:r>
      <w:r>
        <w:rPr>
          <w:i/>
          <w:sz w:val="24"/>
        </w:rPr>
        <w:t>una</w:t>
      </w:r>
      <w:r>
        <w:rPr>
          <w:sz w:val="24"/>
        </w:rPr>
        <w:t> </w:t>
      </w:r>
      <w:r>
        <w:rPr>
          <w:i/>
          <w:sz w:val="24"/>
        </w:rPr>
        <w:t>visita</w:t>
      </w:r>
      <w:r>
        <w:rPr>
          <w:sz w:val="24"/>
        </w:rPr>
        <w:t> </w:t>
      </w:r>
      <w:r>
        <w:rPr>
          <w:i/>
          <w:sz w:val="24"/>
        </w:rPr>
        <w:t>al</w:t>
      </w:r>
      <w:r>
        <w:rPr>
          <w:sz w:val="24"/>
        </w:rPr>
        <w:t> </w:t>
      </w:r>
      <w:r>
        <w:rPr>
          <w:i/>
          <w:sz w:val="24"/>
        </w:rPr>
        <w:t>expresado</w:t>
      </w:r>
      <w:r>
        <w:rPr>
          <w:sz w:val="24"/>
        </w:rPr>
        <w:t> </w:t>
      </w:r>
      <w:r>
        <w:rPr>
          <w:i/>
          <w:sz w:val="24"/>
        </w:rPr>
        <w:t>local</w:t>
      </w:r>
      <w:r>
        <w:rPr>
          <w:sz w:val="24"/>
        </w:rPr>
        <w:t> </w:t>
      </w:r>
      <w:r>
        <w:rPr>
          <w:i/>
          <w:sz w:val="24"/>
        </w:rPr>
        <w:t>acompañado</w:t>
      </w:r>
      <w:r>
        <w:rPr>
          <w:sz w:val="24"/>
        </w:rPr>
        <w:t> </w:t>
      </w:r>
      <w:r>
        <w:rPr>
          <w:i/>
          <w:sz w:val="24"/>
        </w:rPr>
        <w:t>del</w:t>
      </w:r>
      <w:r>
        <w:rPr>
          <w:sz w:val="24"/>
        </w:rPr>
        <w:t> </w:t>
      </w:r>
      <w:r>
        <w:rPr>
          <w:i/>
          <w:sz w:val="24"/>
        </w:rPr>
        <w:t>Secretario</w:t>
      </w:r>
      <w:r>
        <w:rPr>
          <w:sz w:val="24"/>
        </w:rPr>
        <w:t> </w:t>
      </w:r>
      <w:r>
        <w:rPr>
          <w:i/>
          <w:sz w:val="24"/>
        </w:rPr>
        <w:t>que</w:t>
      </w:r>
      <w:r>
        <w:rPr>
          <w:sz w:val="24"/>
        </w:rPr>
        <w:t> </w:t>
      </w:r>
      <w:r>
        <w:rPr>
          <w:i/>
          <w:sz w:val="24"/>
        </w:rPr>
        <w:t>suscribe</w:t>
      </w:r>
      <w:r>
        <w:rPr>
          <w:sz w:val="24"/>
        </w:rPr>
        <w:t> </w:t>
      </w:r>
      <w:r>
        <w:rPr>
          <w:i/>
          <w:sz w:val="24"/>
        </w:rPr>
        <w:t>(Mañas)</w:t>
      </w:r>
      <w:r>
        <w:rPr>
          <w:sz w:val="24"/>
        </w:rPr>
        <w:t> </w:t>
      </w:r>
      <w:r>
        <w:rPr>
          <w:i/>
          <w:sz w:val="24"/>
        </w:rPr>
        <w:t>y</w:t>
      </w:r>
      <w:r>
        <w:rPr>
          <w:sz w:val="24"/>
        </w:rPr>
        <w:t> </w:t>
      </w:r>
      <w:r>
        <w:rPr>
          <w:i/>
          <w:sz w:val="24"/>
        </w:rPr>
        <w:t>del</w:t>
      </w:r>
      <w:r>
        <w:rPr>
          <w:sz w:val="24"/>
        </w:rPr>
        <w:t> </w:t>
      </w:r>
      <w:r>
        <w:rPr>
          <w:i/>
          <w:sz w:val="24"/>
        </w:rPr>
        <w:t>Secretario</w:t>
      </w:r>
      <w:r>
        <w:rPr>
          <w:sz w:val="24"/>
        </w:rPr>
        <w:t> </w:t>
      </w:r>
      <w:r>
        <w:rPr>
          <w:i/>
          <w:sz w:val="24"/>
        </w:rPr>
        <w:t>del</w:t>
      </w:r>
      <w:r>
        <w:rPr>
          <w:sz w:val="24"/>
        </w:rPr>
        <w:t> </w:t>
      </w:r>
      <w:r>
        <w:rPr>
          <w:i/>
          <w:sz w:val="24"/>
        </w:rPr>
        <w:t>Colegio</w:t>
      </w:r>
      <w:r>
        <w:rPr>
          <w:sz w:val="24"/>
        </w:rPr>
        <w:t> </w:t>
      </w:r>
      <w:r>
        <w:rPr>
          <w:i/>
          <w:sz w:val="24"/>
        </w:rPr>
        <w:t>de</w:t>
      </w:r>
      <w:r>
        <w:rPr>
          <w:sz w:val="24"/>
        </w:rPr>
        <w:t> </w:t>
      </w:r>
      <w:r>
        <w:rPr>
          <w:i/>
          <w:sz w:val="24"/>
        </w:rPr>
        <w:t>Médicos,</w:t>
      </w:r>
      <w:r>
        <w:rPr>
          <w:sz w:val="24"/>
        </w:rPr>
        <w:t> </w:t>
      </w:r>
      <w:r>
        <w:rPr>
          <w:i/>
          <w:sz w:val="24"/>
        </w:rPr>
        <w:t>don</w:t>
      </w:r>
      <w:r>
        <w:rPr>
          <w:sz w:val="24"/>
        </w:rPr>
        <w:t> </w:t>
      </w:r>
      <w:r>
        <w:rPr>
          <w:i/>
          <w:sz w:val="24"/>
        </w:rPr>
        <w:t>Juan</w:t>
      </w:r>
      <w:r>
        <w:rPr>
          <w:sz w:val="24"/>
        </w:rPr>
        <w:t> </w:t>
      </w:r>
      <w:r>
        <w:rPr>
          <w:i/>
          <w:sz w:val="24"/>
        </w:rPr>
        <w:t>Guerra</w:t>
      </w:r>
      <w:r>
        <w:rPr>
          <w:sz w:val="24"/>
        </w:rPr>
        <w:t> </w:t>
      </w:r>
      <w:r>
        <w:rPr>
          <w:i/>
          <w:sz w:val="24"/>
        </w:rPr>
        <w:t>del</w:t>
      </w:r>
      <w:r>
        <w:rPr>
          <w:sz w:val="24"/>
        </w:rPr>
        <w:t> </w:t>
      </w:r>
      <w:r>
        <w:rPr>
          <w:i/>
          <w:sz w:val="24"/>
        </w:rPr>
        <w:t>Río.</w:t>
      </w:r>
      <w:r>
        <w:rPr>
          <w:sz w:val="24"/>
        </w:rPr>
        <w:t> </w:t>
      </w:r>
      <w:r>
        <w:rPr>
          <w:i/>
          <w:sz w:val="24"/>
        </w:rPr>
        <w:t>Al</w:t>
      </w:r>
      <w:r>
        <w:rPr>
          <w:sz w:val="24"/>
        </w:rPr>
        <w:t> </w:t>
      </w:r>
      <w:r>
        <w:rPr>
          <w:i/>
          <w:sz w:val="24"/>
        </w:rPr>
        <w:t>objeto</w:t>
      </w:r>
      <w:r>
        <w:rPr>
          <w:sz w:val="24"/>
        </w:rPr>
        <w:t> </w:t>
      </w:r>
      <w:r>
        <w:rPr>
          <w:i/>
          <w:sz w:val="24"/>
        </w:rPr>
        <w:t>expresado</w:t>
      </w:r>
      <w:r>
        <w:rPr>
          <w:sz w:val="24"/>
        </w:rPr>
        <w:t> </w:t>
      </w:r>
      <w:r>
        <w:rPr>
          <w:i/>
          <w:sz w:val="24"/>
        </w:rPr>
        <w:t>nos</w:t>
      </w:r>
      <w:r>
        <w:rPr>
          <w:sz w:val="24"/>
        </w:rPr>
        <w:t> </w:t>
      </w:r>
      <w:r>
        <w:rPr>
          <w:i/>
          <w:sz w:val="24"/>
        </w:rPr>
        <w:t>ceden</w:t>
      </w:r>
      <w:r>
        <w:rPr>
          <w:sz w:val="24"/>
        </w:rPr>
        <w:t> </w:t>
      </w:r>
      <w:r>
        <w:rPr>
          <w:i/>
          <w:sz w:val="24"/>
        </w:rPr>
        <w:t>dos</w:t>
      </w:r>
      <w:r>
        <w:rPr>
          <w:sz w:val="24"/>
        </w:rPr>
        <w:t> </w:t>
      </w:r>
      <w:r>
        <w:rPr>
          <w:i/>
          <w:sz w:val="24"/>
        </w:rPr>
        <w:t>habitaciones</w:t>
      </w:r>
      <w:r>
        <w:rPr>
          <w:sz w:val="24"/>
        </w:rPr>
        <w:t> </w:t>
      </w:r>
      <w:r>
        <w:rPr>
          <w:i/>
          <w:sz w:val="24"/>
        </w:rPr>
        <w:t>y</w:t>
      </w:r>
      <w:r>
        <w:rPr>
          <w:sz w:val="24"/>
        </w:rPr>
        <w:t> </w:t>
      </w:r>
      <w:r>
        <w:rPr>
          <w:i/>
          <w:sz w:val="24"/>
        </w:rPr>
        <w:t>derecho</w:t>
      </w:r>
      <w:r>
        <w:rPr>
          <w:sz w:val="24"/>
        </w:rPr>
        <w:t> </w:t>
      </w:r>
      <w:r>
        <w:rPr>
          <w:i/>
          <w:sz w:val="24"/>
        </w:rPr>
        <w:t>a</w:t>
      </w:r>
      <w:r>
        <w:rPr>
          <w:sz w:val="24"/>
        </w:rPr>
        <w:t> </w:t>
      </w:r>
      <w:r>
        <w:rPr>
          <w:i/>
          <w:sz w:val="24"/>
        </w:rPr>
        <w:t>su</w:t>
      </w:r>
      <w:r>
        <w:rPr>
          <w:spacing w:val="40"/>
          <w:sz w:val="24"/>
        </w:rPr>
        <w:t> </w:t>
      </w:r>
      <w:r>
        <w:rPr>
          <w:i/>
          <w:sz w:val="24"/>
        </w:rPr>
        <w:t>salón</w:t>
      </w:r>
      <w:r>
        <w:rPr>
          <w:spacing w:val="-2"/>
          <w:sz w:val="24"/>
        </w:rPr>
        <w:t> </w:t>
      </w:r>
      <w:r>
        <w:rPr>
          <w:i/>
          <w:sz w:val="24"/>
        </w:rPr>
        <w:t>de</w:t>
      </w:r>
      <w:r>
        <w:rPr>
          <w:sz w:val="24"/>
        </w:rPr>
        <w:t> </w:t>
      </w:r>
      <w:r>
        <w:rPr>
          <w:i/>
          <w:sz w:val="24"/>
        </w:rPr>
        <w:t>actos,</w:t>
      </w:r>
      <w:r>
        <w:rPr>
          <w:spacing w:val="-2"/>
          <w:sz w:val="24"/>
        </w:rPr>
        <w:t> </w:t>
      </w:r>
      <w:r>
        <w:rPr>
          <w:i/>
          <w:sz w:val="24"/>
        </w:rPr>
        <w:t>salvo</w:t>
      </w:r>
      <w:r>
        <w:rPr>
          <w:spacing w:val="-2"/>
          <w:sz w:val="24"/>
        </w:rPr>
        <w:t> </w:t>
      </w:r>
      <w:r>
        <w:rPr>
          <w:i/>
          <w:sz w:val="24"/>
        </w:rPr>
        <w:t>el</w:t>
      </w:r>
      <w:r>
        <w:rPr>
          <w:sz w:val="24"/>
        </w:rPr>
        <w:t> </w:t>
      </w:r>
      <w:r>
        <w:rPr>
          <w:i/>
          <w:sz w:val="24"/>
        </w:rPr>
        <w:t>caso</w:t>
      </w:r>
      <w:r>
        <w:rPr>
          <w:spacing w:val="-2"/>
          <w:sz w:val="24"/>
        </w:rPr>
        <w:t> </w:t>
      </w:r>
      <w:r>
        <w:rPr>
          <w:i/>
          <w:sz w:val="24"/>
        </w:rPr>
        <w:t>improbable</w:t>
      </w:r>
      <w:r>
        <w:rPr>
          <w:sz w:val="24"/>
        </w:rPr>
        <w:t> </w:t>
      </w:r>
      <w:r>
        <w:rPr>
          <w:i/>
          <w:sz w:val="24"/>
        </w:rPr>
        <w:t>de</w:t>
      </w:r>
      <w:r>
        <w:rPr>
          <w:spacing w:val="-2"/>
          <w:sz w:val="24"/>
        </w:rPr>
        <w:t> </w:t>
      </w:r>
      <w:r>
        <w:rPr>
          <w:i/>
          <w:sz w:val="24"/>
        </w:rPr>
        <w:t>necesitarlo</w:t>
      </w:r>
      <w:r>
        <w:rPr>
          <w:spacing w:val="-2"/>
          <w:sz w:val="24"/>
        </w:rPr>
        <w:t> </w:t>
      </w:r>
      <w:r>
        <w:rPr>
          <w:i/>
          <w:sz w:val="24"/>
        </w:rPr>
        <w:t>ellos</w:t>
      </w:r>
      <w:r>
        <w:rPr>
          <w:spacing w:val="-1"/>
          <w:sz w:val="24"/>
        </w:rPr>
        <w:t> </w:t>
      </w:r>
      <w:r>
        <w:rPr>
          <w:i/>
          <w:sz w:val="24"/>
        </w:rPr>
        <w:t>en</w:t>
      </w:r>
      <w:r>
        <w:rPr>
          <w:spacing w:val="-2"/>
          <w:sz w:val="24"/>
        </w:rPr>
        <w:t> </w:t>
      </w:r>
      <w:r>
        <w:rPr>
          <w:i/>
          <w:sz w:val="24"/>
        </w:rPr>
        <w:t>el</w:t>
      </w:r>
      <w:r>
        <w:rPr>
          <w:sz w:val="24"/>
        </w:rPr>
        <w:t> </w:t>
      </w:r>
      <w:r>
        <w:rPr>
          <w:i/>
          <w:sz w:val="24"/>
        </w:rPr>
        <w:t>mismo</w:t>
      </w:r>
      <w:r>
        <w:rPr>
          <w:sz w:val="24"/>
        </w:rPr>
        <w:t> </w:t>
      </w:r>
      <w:r>
        <w:rPr>
          <w:i/>
          <w:sz w:val="24"/>
        </w:rPr>
        <w:t>día</w:t>
      </w:r>
      <w:r>
        <w:rPr>
          <w:sz w:val="24"/>
        </w:rPr>
        <w:t> </w:t>
      </w:r>
      <w:r>
        <w:rPr>
          <w:i/>
          <w:sz w:val="24"/>
        </w:rPr>
        <w:t>y</w:t>
      </w:r>
      <w:r>
        <w:rPr>
          <w:sz w:val="24"/>
        </w:rPr>
        <w:t> </w:t>
      </w:r>
      <w:r>
        <w:rPr>
          <w:i/>
          <w:sz w:val="24"/>
        </w:rPr>
        <w:t>hora……se</w:t>
      </w:r>
      <w:r>
        <w:rPr>
          <w:sz w:val="24"/>
        </w:rPr>
        <w:t> </w:t>
      </w:r>
      <w:r>
        <w:rPr>
          <w:i/>
          <w:sz w:val="24"/>
        </w:rPr>
        <w:t>les</w:t>
      </w:r>
      <w:r>
        <w:rPr>
          <w:sz w:val="24"/>
        </w:rPr>
        <w:t> </w:t>
      </w:r>
      <w:r>
        <w:rPr>
          <w:i/>
          <w:sz w:val="24"/>
        </w:rPr>
        <w:t>comunique</w:t>
      </w:r>
      <w:r>
        <w:rPr>
          <w:sz w:val="24"/>
        </w:rPr>
        <w:t> </w:t>
      </w:r>
      <w:r>
        <w:rPr>
          <w:i/>
          <w:sz w:val="24"/>
        </w:rPr>
        <w:t>de</w:t>
      </w:r>
      <w:r>
        <w:rPr>
          <w:sz w:val="24"/>
        </w:rPr>
        <w:t> </w:t>
      </w:r>
      <w:r>
        <w:rPr>
          <w:i/>
          <w:sz w:val="24"/>
        </w:rPr>
        <w:t>oficio</w:t>
      </w:r>
      <w:r>
        <w:rPr>
          <w:sz w:val="24"/>
        </w:rPr>
        <w:t> </w:t>
      </w:r>
      <w:r>
        <w:rPr>
          <w:i/>
          <w:sz w:val="24"/>
        </w:rPr>
        <w:t>la</w:t>
      </w:r>
      <w:r>
        <w:rPr>
          <w:sz w:val="24"/>
        </w:rPr>
        <w:t> </w:t>
      </w:r>
      <w:r>
        <w:rPr>
          <w:i/>
          <w:sz w:val="24"/>
        </w:rPr>
        <w:t>oferta</w:t>
      </w:r>
      <w:r>
        <w:rPr>
          <w:sz w:val="24"/>
        </w:rPr>
        <w:t> </w:t>
      </w:r>
      <w:r>
        <w:rPr>
          <w:i/>
          <w:sz w:val="24"/>
        </w:rPr>
        <w:t>de</w:t>
      </w:r>
      <w:r>
        <w:rPr>
          <w:sz w:val="24"/>
        </w:rPr>
        <w:t> </w:t>
      </w:r>
      <w:r>
        <w:rPr>
          <w:i/>
          <w:sz w:val="24"/>
        </w:rPr>
        <w:t>cincuenta</w:t>
      </w:r>
      <w:r>
        <w:rPr>
          <w:sz w:val="24"/>
        </w:rPr>
        <w:t> </w:t>
      </w:r>
      <w:r>
        <w:rPr>
          <w:i/>
          <w:sz w:val="24"/>
        </w:rPr>
        <w:t>pesetas</w:t>
      </w:r>
      <w:r>
        <w:rPr>
          <w:sz w:val="24"/>
        </w:rPr>
        <w:t> </w:t>
      </w:r>
      <w:r>
        <w:rPr>
          <w:i/>
          <w:sz w:val="24"/>
        </w:rPr>
        <w:t>mensuales,</w:t>
      </w:r>
      <w:r>
        <w:rPr>
          <w:spacing w:val="-3"/>
          <w:sz w:val="24"/>
        </w:rPr>
        <w:t> </w:t>
      </w:r>
      <w:r>
        <w:rPr>
          <w:i/>
          <w:sz w:val="24"/>
        </w:rPr>
        <w:t>comprendido</w:t>
      </w:r>
      <w:r>
        <w:rPr>
          <w:spacing w:val="-3"/>
          <w:sz w:val="24"/>
        </w:rPr>
        <w:t> </w:t>
      </w:r>
      <w:r>
        <w:rPr>
          <w:i/>
          <w:sz w:val="24"/>
        </w:rPr>
        <w:t>dentro</w:t>
      </w:r>
      <w:r>
        <w:rPr>
          <w:spacing w:val="-3"/>
          <w:sz w:val="24"/>
        </w:rPr>
        <w:t> </w:t>
      </w:r>
      <w:r>
        <w:rPr>
          <w:i/>
          <w:sz w:val="24"/>
        </w:rPr>
        <w:t>de</w:t>
      </w:r>
      <w:r>
        <w:rPr>
          <w:spacing w:val="-3"/>
          <w:sz w:val="24"/>
        </w:rPr>
        <w:t> </w:t>
      </w:r>
      <w:r>
        <w:rPr>
          <w:i/>
          <w:sz w:val="24"/>
        </w:rPr>
        <w:t>esta</w:t>
      </w:r>
      <w:r>
        <w:rPr>
          <w:spacing w:val="-3"/>
          <w:sz w:val="24"/>
        </w:rPr>
        <w:t> </w:t>
      </w:r>
      <w:r>
        <w:rPr>
          <w:i/>
          <w:sz w:val="24"/>
        </w:rPr>
        <w:t>cantidad</w:t>
      </w:r>
      <w:r>
        <w:rPr>
          <w:spacing w:val="-3"/>
          <w:sz w:val="24"/>
        </w:rPr>
        <w:t> </w:t>
      </w:r>
      <w:r>
        <w:rPr>
          <w:i/>
          <w:sz w:val="24"/>
        </w:rPr>
        <w:t>el</w:t>
      </w:r>
      <w:r>
        <w:rPr>
          <w:spacing w:val="-3"/>
          <w:sz w:val="24"/>
        </w:rPr>
        <w:t> </w:t>
      </w:r>
      <w:r>
        <w:rPr>
          <w:i/>
          <w:sz w:val="24"/>
        </w:rPr>
        <w:t>importe</w:t>
      </w:r>
      <w:r>
        <w:rPr>
          <w:spacing w:val="-3"/>
          <w:sz w:val="24"/>
        </w:rPr>
        <w:t> </w:t>
      </w:r>
      <w:r>
        <w:rPr>
          <w:i/>
          <w:sz w:val="24"/>
        </w:rPr>
        <w:t>por</w:t>
      </w:r>
      <w:r>
        <w:rPr>
          <w:spacing w:val="-2"/>
          <w:sz w:val="24"/>
        </w:rPr>
        <w:t> </w:t>
      </w:r>
      <w:r>
        <w:rPr>
          <w:i/>
          <w:sz w:val="24"/>
        </w:rPr>
        <w:t>consumo</w:t>
      </w:r>
      <w:r>
        <w:rPr>
          <w:sz w:val="24"/>
        </w:rPr>
        <w:t> </w:t>
      </w:r>
      <w:r>
        <w:rPr>
          <w:i/>
          <w:sz w:val="24"/>
        </w:rPr>
        <w:t>de</w:t>
      </w:r>
      <w:r>
        <w:rPr>
          <w:sz w:val="24"/>
        </w:rPr>
        <w:t> </w:t>
      </w:r>
      <w:r>
        <w:rPr>
          <w:i/>
          <w:sz w:val="24"/>
        </w:rPr>
        <w:t>luz</w:t>
      </w:r>
      <w:r>
        <w:rPr>
          <w:sz w:val="24"/>
        </w:rPr>
        <w:t> </w:t>
      </w:r>
      <w:r>
        <w:rPr>
          <w:i/>
          <w:sz w:val="24"/>
        </w:rPr>
        <w:t>y</w:t>
      </w:r>
      <w:r>
        <w:rPr>
          <w:sz w:val="24"/>
        </w:rPr>
        <w:t> </w:t>
      </w:r>
      <w:r>
        <w:rPr>
          <w:i/>
          <w:sz w:val="24"/>
        </w:rPr>
        <w:t>agua.”</w:t>
      </w:r>
    </w:p>
    <w:p>
      <w:pPr>
        <w:spacing w:before="110"/>
        <w:ind w:left="0" w:right="550" w:firstLine="0"/>
        <w:jc w:val="center"/>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8"/>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11/07/1930,</w:t>
      </w:r>
      <w:r>
        <w:rPr>
          <w:spacing w:val="-6"/>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44</w:t>
      </w:r>
      <w:r>
        <w:rPr>
          <w:spacing w:val="-5"/>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3º)</w:t>
      </w:r>
    </w:p>
    <w:p>
      <w:pPr>
        <w:pStyle w:val="BodyText"/>
        <w:spacing w:before="57"/>
        <w:ind w:left="2" w:right="563" w:firstLine="480"/>
        <w:jc w:val="both"/>
      </w:pPr>
      <w:r>
        <w:rPr/>
        <w:t>Las condiciones económicas son confirmadas y se verifica el traslado, permaneciendo las dos corporaciones ocupando el mismo local durante varios años.</w:t>
      </w:r>
    </w:p>
    <w:p>
      <w:pPr>
        <w:pStyle w:val="BodyText"/>
        <w:spacing w:before="56"/>
        <w:ind w:left="2" w:right="557" w:firstLine="480"/>
        <w:jc w:val="both"/>
      </w:pPr>
      <w:r>
        <w:rPr/>
        <w:t>El primer funcionario del Colegio fue don</w:t>
      </w:r>
      <w:r>
        <w:rPr>
          <w:spacing w:val="-1"/>
        </w:rPr>
        <w:t> </w:t>
      </w:r>
      <w:r>
        <w:rPr/>
        <w:t>Carmelo Zumbado Espino y se</w:t>
      </w:r>
      <w:r>
        <w:rPr>
          <w:spacing w:val="-2"/>
        </w:rPr>
        <w:t> </w:t>
      </w:r>
      <w:r>
        <w:rPr/>
        <w:t>da la nota curiosa de que se le contrata unos meses antes de ocupar el local del Círculo Mercantil. Es nombrado oficial de Secretaría con el haber anual de seiscientas pesetas en concepto de gratificación. Sin embargo la solicitud del Inspector de Sanidad para suscribirse al Boletín Técnico de Sanidad “se deja pendiente … hasta encontrar el Colegio un local propio para su instalación”.</w:t>
      </w:r>
    </w:p>
    <w:p>
      <w:pPr>
        <w:pStyle w:val="BodyText"/>
        <w:spacing w:before="58"/>
        <w:ind w:left="2" w:right="555" w:firstLine="480"/>
        <w:jc w:val="both"/>
      </w:pPr>
      <w:r>
        <w:rPr/>
        <w:t>No vamos a entrar en el detalle del equipamiento del local. Los libros de actas están llenos de notas realmente curiosas. Damos las siguientes:</w:t>
      </w:r>
    </w:p>
    <w:p>
      <w:pPr>
        <w:pStyle w:val="BodyText"/>
        <w:spacing w:before="56"/>
        <w:ind w:left="2" w:right="555" w:firstLine="480"/>
        <w:jc w:val="both"/>
      </w:pPr>
      <w:r>
        <w:rPr/>
        <w:t>En Marzo de 1928 se acuerda adquirir una Remington nueva con una entrega inicial de 400 pesetas y en junta posterior el</w:t>
      </w:r>
      <w:r>
        <w:rPr>
          <w:spacing w:val="-1"/>
        </w:rPr>
        <w:t> </w:t>
      </w:r>
      <w:r>
        <w:rPr/>
        <w:t>Tesorero, don</w:t>
      </w:r>
      <w:r>
        <w:rPr>
          <w:spacing w:val="-9"/>
        </w:rPr>
        <w:t> </w:t>
      </w:r>
      <w:r>
        <w:rPr/>
        <w:t>Agustín de la Nuez, hace ver conveniencia de pagar el resto, 800 pesetas, de una sola vez con cargo al capítulo de imprevistos, dando cuenta de ello en la próxima Junta General, ateniéndose al artículo 47 del Reglamento, la que da su aprobación por unanimidad.</w:t>
      </w:r>
    </w:p>
    <w:p>
      <w:pPr>
        <w:pStyle w:val="BodyText"/>
        <w:spacing w:before="59"/>
        <w:ind w:left="2" w:right="569" w:firstLine="480"/>
        <w:jc w:val="both"/>
      </w:pPr>
      <w:r>
        <w:rPr/>
        <w:t>Y</w:t>
      </w:r>
      <w:r>
        <w:rPr>
          <w:spacing w:val="-11"/>
        </w:rPr>
        <w:t> </w:t>
      </w:r>
      <w:r>
        <w:rPr/>
        <w:t>esta</w:t>
      </w:r>
      <w:r>
        <w:rPr>
          <w:spacing w:val="-4"/>
        </w:rPr>
        <w:t> </w:t>
      </w:r>
      <w:r>
        <w:rPr/>
        <w:t>otra</w:t>
      </w:r>
      <w:r>
        <w:rPr>
          <w:spacing w:val="-2"/>
        </w:rPr>
        <w:t> </w:t>
      </w:r>
      <w:r>
        <w:rPr/>
        <w:t>no</w:t>
      </w:r>
      <w:r>
        <w:rPr>
          <w:spacing w:val="-3"/>
        </w:rPr>
        <w:t> </w:t>
      </w:r>
      <w:r>
        <w:rPr/>
        <w:t>menos</w:t>
      </w:r>
      <w:r>
        <w:rPr>
          <w:spacing w:val="-3"/>
        </w:rPr>
        <w:t> </w:t>
      </w:r>
      <w:r>
        <w:rPr/>
        <w:t>interesante,</w:t>
      </w:r>
      <w:r>
        <w:rPr>
          <w:spacing w:val="-2"/>
        </w:rPr>
        <w:t> </w:t>
      </w:r>
      <w:r>
        <w:rPr/>
        <w:t>el</w:t>
      </w:r>
      <w:r>
        <w:rPr>
          <w:spacing w:val="-4"/>
        </w:rPr>
        <w:t> </w:t>
      </w:r>
      <w:r>
        <w:rPr/>
        <w:t>teléfono</w:t>
      </w:r>
      <w:r>
        <w:rPr>
          <w:spacing w:val="-3"/>
        </w:rPr>
        <w:t> </w:t>
      </w:r>
      <w:r>
        <w:rPr/>
        <w:t>era</w:t>
      </w:r>
      <w:r>
        <w:rPr>
          <w:spacing w:val="-2"/>
        </w:rPr>
        <w:t> </w:t>
      </w:r>
      <w:r>
        <w:rPr/>
        <w:t>de</w:t>
      </w:r>
      <w:r>
        <w:rPr>
          <w:spacing w:val="-4"/>
        </w:rPr>
        <w:t> </w:t>
      </w:r>
      <w:r>
        <w:rPr/>
        <w:t>los</w:t>
      </w:r>
      <w:r>
        <w:rPr>
          <w:spacing w:val="-3"/>
        </w:rPr>
        <w:t> </w:t>
      </w:r>
      <w:r>
        <w:rPr/>
        <w:t>boticarios</w:t>
      </w:r>
      <w:r>
        <w:rPr>
          <w:spacing w:val="-3"/>
        </w:rPr>
        <w:t> </w:t>
      </w:r>
      <w:r>
        <w:rPr/>
        <w:t>pero</w:t>
      </w:r>
      <w:r>
        <w:rPr>
          <w:spacing w:val="-3"/>
        </w:rPr>
        <w:t> </w:t>
      </w:r>
      <w:r>
        <w:rPr/>
        <w:t>lo</w:t>
      </w:r>
      <w:r>
        <w:rPr>
          <w:spacing w:val="-2"/>
        </w:rPr>
        <w:t> </w:t>
      </w:r>
      <w:r>
        <w:rPr/>
        <w:t>compartían</w:t>
      </w:r>
      <w:r>
        <w:rPr>
          <w:spacing w:val="-2"/>
        </w:rPr>
        <w:t> </w:t>
      </w:r>
      <w:r>
        <w:rPr/>
        <w:t>con</w:t>
      </w:r>
      <w:r>
        <w:rPr>
          <w:spacing w:val="-3"/>
        </w:rPr>
        <w:t> </w:t>
      </w:r>
      <w:r>
        <w:rPr/>
        <w:t>los médicos. Así, encontramos en el libro de actas lo siguiente</w:t>
      </w:r>
    </w:p>
    <w:p>
      <w:pPr>
        <w:spacing w:line="228" w:lineRule="auto" w:before="57"/>
        <w:ind w:left="1136" w:right="1711" w:firstLine="0"/>
        <w:jc w:val="both"/>
        <w:rPr>
          <w:i/>
          <w:sz w:val="24"/>
        </w:rPr>
      </w:pPr>
      <w:r>
        <w:rPr>
          <w:i/>
          <w:sz w:val="24"/>
        </w:rPr>
        <w:t>“La</w:t>
      </w:r>
      <w:r>
        <w:rPr>
          <w:sz w:val="24"/>
        </w:rPr>
        <w:t> </w:t>
      </w:r>
      <w:r>
        <w:rPr>
          <w:i/>
          <w:sz w:val="24"/>
        </w:rPr>
        <w:t>presidencia</w:t>
      </w:r>
      <w:r>
        <w:rPr>
          <w:sz w:val="24"/>
        </w:rPr>
        <w:t> </w:t>
      </w:r>
      <w:r>
        <w:rPr>
          <w:i/>
          <w:sz w:val="24"/>
        </w:rPr>
        <w:t>informa</w:t>
      </w:r>
      <w:r>
        <w:rPr>
          <w:sz w:val="24"/>
        </w:rPr>
        <w:t> </w:t>
      </w:r>
      <w:r>
        <w:rPr>
          <w:i/>
          <w:sz w:val="24"/>
        </w:rPr>
        <w:t>del</w:t>
      </w:r>
      <w:r>
        <w:rPr>
          <w:sz w:val="24"/>
        </w:rPr>
        <w:t> </w:t>
      </w:r>
      <w:r>
        <w:rPr>
          <w:i/>
          <w:sz w:val="24"/>
        </w:rPr>
        <w:t>ruego</w:t>
      </w:r>
      <w:r>
        <w:rPr>
          <w:sz w:val="24"/>
        </w:rPr>
        <w:t> </w:t>
      </w:r>
      <w:r>
        <w:rPr>
          <w:i/>
          <w:sz w:val="24"/>
        </w:rPr>
        <w:t>que</w:t>
      </w:r>
      <w:r>
        <w:rPr>
          <w:sz w:val="24"/>
        </w:rPr>
        <w:t> </w:t>
      </w:r>
      <w:r>
        <w:rPr>
          <w:i/>
          <w:sz w:val="24"/>
        </w:rPr>
        <w:t>ha</w:t>
      </w:r>
      <w:r>
        <w:rPr>
          <w:sz w:val="24"/>
        </w:rPr>
        <w:t> </w:t>
      </w:r>
      <w:r>
        <w:rPr>
          <w:i/>
          <w:sz w:val="24"/>
        </w:rPr>
        <w:t>hecho</w:t>
      </w:r>
      <w:r>
        <w:rPr>
          <w:sz w:val="24"/>
        </w:rPr>
        <w:t> </w:t>
      </w:r>
      <w:r>
        <w:rPr>
          <w:i/>
          <w:sz w:val="24"/>
        </w:rPr>
        <w:t>el</w:t>
      </w:r>
      <w:r>
        <w:rPr>
          <w:sz w:val="24"/>
        </w:rPr>
        <w:t> </w:t>
      </w:r>
      <w:r>
        <w:rPr>
          <w:i/>
          <w:sz w:val="24"/>
        </w:rPr>
        <w:t>Colegio</w:t>
      </w:r>
      <w:r>
        <w:rPr>
          <w:sz w:val="24"/>
        </w:rPr>
        <w:t> </w:t>
      </w:r>
      <w:r>
        <w:rPr>
          <w:i/>
          <w:sz w:val="24"/>
        </w:rPr>
        <w:t>Oficial</w:t>
      </w:r>
      <w:r>
        <w:rPr>
          <w:sz w:val="24"/>
        </w:rPr>
        <w:t> </w:t>
      </w:r>
      <w:r>
        <w:rPr>
          <w:i/>
          <w:sz w:val="24"/>
        </w:rPr>
        <w:t>de</w:t>
      </w:r>
      <w:r>
        <w:rPr>
          <w:sz w:val="24"/>
        </w:rPr>
        <w:t> </w:t>
      </w:r>
      <w:r>
        <w:rPr>
          <w:i/>
          <w:sz w:val="24"/>
        </w:rPr>
        <w:t>Médicos,</w:t>
      </w:r>
      <w:r>
        <w:rPr>
          <w:sz w:val="24"/>
        </w:rPr>
        <w:t> </w:t>
      </w:r>
      <w:r>
        <w:rPr>
          <w:i/>
          <w:sz w:val="24"/>
        </w:rPr>
        <w:t>….referente</w:t>
      </w:r>
      <w:r>
        <w:rPr>
          <w:sz w:val="24"/>
        </w:rPr>
        <w:t> </w:t>
      </w:r>
      <w:r>
        <w:rPr>
          <w:i/>
          <w:sz w:val="24"/>
        </w:rPr>
        <w:t>a</w:t>
      </w:r>
      <w:r>
        <w:rPr>
          <w:sz w:val="24"/>
        </w:rPr>
        <w:t> </w:t>
      </w:r>
      <w:r>
        <w:rPr>
          <w:i/>
          <w:sz w:val="24"/>
        </w:rPr>
        <w:t>la</w:t>
      </w:r>
      <w:r>
        <w:rPr>
          <w:sz w:val="24"/>
        </w:rPr>
        <w:t> </w:t>
      </w:r>
      <w:r>
        <w:rPr>
          <w:i/>
          <w:sz w:val="24"/>
        </w:rPr>
        <w:t>conveniencia</w:t>
      </w:r>
      <w:r>
        <w:rPr>
          <w:sz w:val="24"/>
        </w:rPr>
        <w:t> </w:t>
      </w:r>
      <w:r>
        <w:rPr>
          <w:i/>
          <w:sz w:val="24"/>
        </w:rPr>
        <w:t>de</w:t>
      </w:r>
      <w:r>
        <w:rPr>
          <w:sz w:val="24"/>
        </w:rPr>
        <w:t> </w:t>
      </w:r>
      <w:r>
        <w:rPr>
          <w:i/>
          <w:sz w:val="24"/>
        </w:rPr>
        <w:t>que</w:t>
      </w:r>
      <w:r>
        <w:rPr>
          <w:sz w:val="24"/>
        </w:rPr>
        <w:t> </w:t>
      </w:r>
      <w:r>
        <w:rPr>
          <w:i/>
          <w:sz w:val="24"/>
        </w:rPr>
        <w:t>se</w:t>
      </w:r>
      <w:r>
        <w:rPr>
          <w:sz w:val="24"/>
        </w:rPr>
        <w:t> </w:t>
      </w:r>
      <w:r>
        <w:rPr>
          <w:i/>
          <w:sz w:val="24"/>
        </w:rPr>
        <w:t>instale</w:t>
      </w:r>
      <w:r>
        <w:rPr>
          <w:sz w:val="24"/>
        </w:rPr>
        <w:t> </w:t>
      </w:r>
      <w:r>
        <w:rPr>
          <w:i/>
          <w:sz w:val="24"/>
        </w:rPr>
        <w:t>el</w:t>
      </w:r>
      <w:r>
        <w:rPr>
          <w:sz w:val="24"/>
        </w:rPr>
        <w:t> </w:t>
      </w:r>
      <w:r>
        <w:rPr>
          <w:i/>
          <w:sz w:val="24"/>
        </w:rPr>
        <w:t>teléfono</w:t>
      </w:r>
      <w:r>
        <w:rPr>
          <w:sz w:val="24"/>
        </w:rPr>
        <w:t> </w:t>
      </w:r>
      <w:r>
        <w:rPr>
          <w:i/>
          <w:sz w:val="24"/>
        </w:rPr>
        <w:t>que</w:t>
      </w:r>
      <w:r>
        <w:rPr>
          <w:sz w:val="24"/>
        </w:rPr>
        <w:t> </w:t>
      </w:r>
      <w:r>
        <w:rPr>
          <w:i/>
          <w:sz w:val="24"/>
        </w:rPr>
        <w:t>existe,</w:t>
      </w:r>
      <w:r>
        <w:rPr>
          <w:spacing w:val="-4"/>
          <w:sz w:val="24"/>
        </w:rPr>
        <w:t> </w:t>
      </w:r>
      <w:r>
        <w:rPr>
          <w:i/>
          <w:sz w:val="24"/>
        </w:rPr>
        <w:t>desde</w:t>
      </w:r>
      <w:r>
        <w:rPr>
          <w:spacing w:val="-3"/>
          <w:sz w:val="24"/>
        </w:rPr>
        <w:t> </w:t>
      </w:r>
      <w:r>
        <w:rPr>
          <w:i/>
          <w:sz w:val="24"/>
        </w:rPr>
        <w:t>hace</w:t>
      </w:r>
      <w:r>
        <w:rPr>
          <w:spacing w:val="-5"/>
          <w:sz w:val="24"/>
        </w:rPr>
        <w:t> </w:t>
      </w:r>
      <w:r>
        <w:rPr>
          <w:i/>
          <w:sz w:val="24"/>
        </w:rPr>
        <w:t>años,</w:t>
      </w:r>
      <w:r>
        <w:rPr>
          <w:spacing w:val="-4"/>
          <w:sz w:val="24"/>
        </w:rPr>
        <w:t> </w:t>
      </w:r>
      <w:r>
        <w:rPr>
          <w:i/>
          <w:sz w:val="24"/>
        </w:rPr>
        <w:t>en</w:t>
      </w:r>
      <w:r>
        <w:rPr>
          <w:spacing w:val="-4"/>
          <w:sz w:val="24"/>
        </w:rPr>
        <w:t> </w:t>
      </w:r>
      <w:r>
        <w:rPr>
          <w:i/>
          <w:sz w:val="24"/>
        </w:rPr>
        <w:t>nuestra</w:t>
      </w:r>
      <w:r>
        <w:rPr>
          <w:spacing w:val="-4"/>
          <w:sz w:val="24"/>
        </w:rPr>
        <w:t> </w:t>
      </w:r>
      <w:r>
        <w:rPr>
          <w:i/>
          <w:sz w:val="24"/>
        </w:rPr>
        <w:t>Secretaría,</w:t>
      </w:r>
      <w:r>
        <w:rPr>
          <w:spacing w:val="-3"/>
          <w:sz w:val="24"/>
        </w:rPr>
        <w:t> </w:t>
      </w:r>
      <w:r>
        <w:rPr>
          <w:i/>
          <w:sz w:val="24"/>
        </w:rPr>
        <w:t>en</w:t>
      </w:r>
      <w:r>
        <w:rPr>
          <w:spacing w:val="-4"/>
          <w:sz w:val="24"/>
        </w:rPr>
        <w:t> </w:t>
      </w:r>
      <w:r>
        <w:rPr>
          <w:i/>
          <w:sz w:val="24"/>
        </w:rPr>
        <w:t>la</w:t>
      </w:r>
      <w:r>
        <w:rPr>
          <w:spacing w:val="-4"/>
          <w:sz w:val="24"/>
        </w:rPr>
        <w:t> </w:t>
      </w:r>
      <w:r>
        <w:rPr>
          <w:i/>
          <w:sz w:val="24"/>
        </w:rPr>
        <w:t>galería</w:t>
      </w:r>
      <w:r>
        <w:rPr>
          <w:spacing w:val="-3"/>
          <w:sz w:val="24"/>
        </w:rPr>
        <w:t> </w:t>
      </w:r>
      <w:r>
        <w:rPr>
          <w:i/>
          <w:sz w:val="24"/>
        </w:rPr>
        <w:t>principal</w:t>
      </w:r>
      <w:r>
        <w:rPr>
          <w:spacing w:val="-3"/>
          <w:sz w:val="24"/>
        </w:rPr>
        <w:t> </w:t>
      </w:r>
      <w:r>
        <w:rPr>
          <w:i/>
          <w:sz w:val="24"/>
        </w:rPr>
        <w:t>del</w:t>
      </w:r>
      <w:r>
        <w:rPr>
          <w:sz w:val="24"/>
        </w:rPr>
        <w:t> </w:t>
      </w:r>
      <w:r>
        <w:rPr>
          <w:i/>
          <w:sz w:val="24"/>
        </w:rPr>
        <w:t>edificio</w:t>
      </w:r>
      <w:r>
        <w:rPr>
          <w:sz w:val="24"/>
        </w:rPr>
        <w:t> </w:t>
      </w:r>
      <w:r>
        <w:rPr>
          <w:i/>
          <w:sz w:val="24"/>
        </w:rPr>
        <w:t>social,</w:t>
      </w:r>
      <w:r>
        <w:rPr>
          <w:sz w:val="24"/>
        </w:rPr>
        <w:t> </w:t>
      </w:r>
      <w:r>
        <w:rPr>
          <w:i/>
          <w:sz w:val="24"/>
        </w:rPr>
        <w:t>para</w:t>
      </w:r>
      <w:r>
        <w:rPr>
          <w:sz w:val="24"/>
        </w:rPr>
        <w:t> </w:t>
      </w:r>
      <w:r>
        <w:rPr>
          <w:i/>
          <w:sz w:val="24"/>
        </w:rPr>
        <w:t>poder</w:t>
      </w:r>
      <w:r>
        <w:rPr>
          <w:sz w:val="24"/>
        </w:rPr>
        <w:t> </w:t>
      </w:r>
      <w:r>
        <w:rPr>
          <w:i/>
          <w:sz w:val="24"/>
        </w:rPr>
        <w:t>hacer</w:t>
      </w:r>
      <w:r>
        <w:rPr>
          <w:sz w:val="24"/>
        </w:rPr>
        <w:t> </w:t>
      </w:r>
      <w:r>
        <w:rPr>
          <w:i/>
          <w:sz w:val="24"/>
        </w:rPr>
        <w:t>uso</w:t>
      </w:r>
      <w:r>
        <w:rPr>
          <w:sz w:val="24"/>
        </w:rPr>
        <w:t> </w:t>
      </w:r>
      <w:r>
        <w:rPr>
          <w:i/>
          <w:sz w:val="24"/>
        </w:rPr>
        <w:t>en</w:t>
      </w:r>
      <w:r>
        <w:rPr>
          <w:sz w:val="24"/>
        </w:rPr>
        <w:t> </w:t>
      </w:r>
      <w:r>
        <w:rPr>
          <w:i/>
          <w:sz w:val="24"/>
        </w:rPr>
        <w:t>todo</w:t>
      </w:r>
      <w:r>
        <w:rPr>
          <w:sz w:val="24"/>
        </w:rPr>
        <w:t> </w:t>
      </w:r>
      <w:r>
        <w:rPr>
          <w:i/>
          <w:sz w:val="24"/>
        </w:rPr>
        <w:t>tiempo</w:t>
      </w:r>
      <w:r>
        <w:rPr>
          <w:sz w:val="24"/>
        </w:rPr>
        <w:t> </w:t>
      </w:r>
      <w:r>
        <w:rPr>
          <w:i/>
          <w:sz w:val="24"/>
        </w:rPr>
        <w:t>de</w:t>
      </w:r>
      <w:r>
        <w:rPr>
          <w:sz w:val="24"/>
        </w:rPr>
        <w:t> </w:t>
      </w:r>
      <w:r>
        <w:rPr>
          <w:i/>
          <w:sz w:val="24"/>
        </w:rPr>
        <w:t>los</w:t>
      </w:r>
      <w:r>
        <w:rPr>
          <w:sz w:val="24"/>
        </w:rPr>
        <w:t> </w:t>
      </w:r>
      <w:r>
        <w:rPr>
          <w:i/>
          <w:sz w:val="24"/>
        </w:rPr>
        <w:t>servicios</w:t>
      </w:r>
      <w:r>
        <w:rPr>
          <w:sz w:val="24"/>
        </w:rPr>
        <w:t> </w:t>
      </w:r>
      <w:r>
        <w:rPr>
          <w:i/>
          <w:sz w:val="24"/>
        </w:rPr>
        <w:t>del</w:t>
      </w:r>
      <w:r>
        <w:rPr>
          <w:sz w:val="24"/>
        </w:rPr>
        <w:t> </w:t>
      </w:r>
      <w:r>
        <w:rPr>
          <w:i/>
          <w:sz w:val="24"/>
        </w:rPr>
        <w:t>mismo,</w:t>
      </w:r>
      <w:r>
        <w:rPr>
          <w:sz w:val="24"/>
        </w:rPr>
        <w:t> </w:t>
      </w:r>
      <w:r>
        <w:rPr>
          <w:i/>
          <w:sz w:val="24"/>
        </w:rPr>
        <w:t>no</w:t>
      </w:r>
      <w:r>
        <w:rPr>
          <w:sz w:val="24"/>
        </w:rPr>
        <w:t> </w:t>
      </w:r>
      <w:r>
        <w:rPr>
          <w:i/>
          <w:sz w:val="24"/>
        </w:rPr>
        <w:t>solo</w:t>
      </w:r>
      <w:r>
        <w:rPr>
          <w:sz w:val="24"/>
        </w:rPr>
        <w:t> </w:t>
      </w:r>
      <w:r>
        <w:rPr>
          <w:i/>
          <w:sz w:val="24"/>
        </w:rPr>
        <w:t>este</w:t>
      </w:r>
      <w:r>
        <w:rPr>
          <w:sz w:val="24"/>
        </w:rPr>
        <w:t> </w:t>
      </w:r>
      <w:r>
        <w:rPr>
          <w:i/>
          <w:sz w:val="24"/>
        </w:rPr>
        <w:t>Colegio,</w:t>
      </w:r>
      <w:r>
        <w:rPr>
          <w:sz w:val="24"/>
        </w:rPr>
        <w:t> </w:t>
      </w:r>
      <w:r>
        <w:rPr>
          <w:i/>
          <w:sz w:val="24"/>
        </w:rPr>
        <w:t>sino</w:t>
      </w:r>
      <w:r>
        <w:rPr>
          <w:sz w:val="24"/>
        </w:rPr>
        <w:t> </w:t>
      </w:r>
      <w:r>
        <w:rPr>
          <w:i/>
          <w:sz w:val="24"/>
        </w:rPr>
        <w:t>también</w:t>
      </w:r>
      <w:r>
        <w:rPr>
          <w:sz w:val="24"/>
        </w:rPr>
        <w:t> </w:t>
      </w:r>
      <w:r>
        <w:rPr>
          <w:i/>
          <w:sz w:val="24"/>
        </w:rPr>
        <w:t>los</w:t>
      </w:r>
      <w:r>
        <w:rPr>
          <w:sz w:val="24"/>
        </w:rPr>
        <w:t> </w:t>
      </w:r>
      <w:r>
        <w:rPr>
          <w:i/>
          <w:sz w:val="24"/>
        </w:rPr>
        <w:t>miembros</w:t>
      </w:r>
      <w:r>
        <w:rPr>
          <w:sz w:val="24"/>
        </w:rPr>
        <w:t> </w:t>
      </w:r>
      <w:r>
        <w:rPr>
          <w:i/>
          <w:sz w:val="24"/>
        </w:rPr>
        <w:t>de</w:t>
      </w:r>
      <w:r>
        <w:rPr>
          <w:sz w:val="24"/>
        </w:rPr>
        <w:t> </w:t>
      </w:r>
      <w:r>
        <w:rPr>
          <w:i/>
          <w:sz w:val="24"/>
        </w:rPr>
        <w:t>aquel”.</w:t>
      </w:r>
    </w:p>
    <w:p>
      <w:pPr>
        <w:spacing w:before="111"/>
        <w:ind w:left="0" w:right="551" w:firstLine="0"/>
        <w:jc w:val="center"/>
        <w:rPr>
          <w:rFonts w:ascii="Bookman Old Style"/>
          <w:b w:val="0"/>
          <w:sz w:val="16"/>
        </w:rPr>
      </w:pPr>
      <w:r>
        <w:rPr>
          <w:rFonts w:ascii="Bookman Old Style"/>
          <w:b w:val="0"/>
          <w:w w:val="105"/>
          <w:sz w:val="16"/>
        </w:rPr>
        <w:t>(Acta</w:t>
      </w:r>
      <w:r>
        <w:rPr>
          <w:spacing w:val="-3"/>
          <w:w w:val="105"/>
          <w:sz w:val="16"/>
        </w:rPr>
        <w:t> </w:t>
      </w:r>
      <w:r>
        <w:rPr>
          <w:rFonts w:ascii="Bookman Old Style"/>
          <w:b w:val="0"/>
          <w:w w:val="105"/>
          <w:sz w:val="16"/>
        </w:rPr>
        <w:t>de</w:t>
      </w:r>
      <w:r>
        <w:rPr>
          <w:spacing w:val="-3"/>
          <w:w w:val="105"/>
          <w:sz w:val="16"/>
        </w:rPr>
        <w:t> </w:t>
      </w:r>
      <w:r>
        <w:rPr>
          <w:rFonts w:ascii="Bookman Old Style"/>
          <w:b w:val="0"/>
          <w:w w:val="105"/>
          <w:sz w:val="16"/>
        </w:rPr>
        <w:t>la</w:t>
      </w:r>
      <w:r>
        <w:rPr>
          <w:spacing w:val="-3"/>
          <w:w w:val="105"/>
          <w:sz w:val="16"/>
        </w:rPr>
        <w:t> </w:t>
      </w:r>
      <w:r>
        <w:rPr>
          <w:rFonts w:ascii="Bookman Old Style"/>
          <w:b w:val="0"/>
          <w:w w:val="105"/>
          <w:sz w:val="16"/>
        </w:rPr>
        <w:t>Junta</w:t>
      </w:r>
      <w:r>
        <w:rPr>
          <w:spacing w:val="-3"/>
          <w:w w:val="105"/>
          <w:sz w:val="16"/>
        </w:rPr>
        <w:t> </w:t>
      </w:r>
      <w:r>
        <w:rPr>
          <w:rFonts w:ascii="Bookman Old Style"/>
          <w:b w:val="0"/>
          <w:w w:val="105"/>
          <w:sz w:val="16"/>
        </w:rPr>
        <w:t>de</w:t>
      </w:r>
      <w:r>
        <w:rPr>
          <w:spacing w:val="-3"/>
          <w:w w:val="105"/>
          <w:sz w:val="16"/>
        </w:rPr>
        <w:t> </w:t>
      </w:r>
      <w:r>
        <w:rPr>
          <w:rFonts w:ascii="Bookman Old Style"/>
          <w:b w:val="0"/>
          <w:w w:val="105"/>
          <w:sz w:val="16"/>
        </w:rPr>
        <w:t>Gobierno</w:t>
      </w:r>
      <w:r>
        <w:rPr>
          <w:spacing w:val="-5"/>
          <w:w w:val="105"/>
          <w:sz w:val="16"/>
        </w:rPr>
        <w:t> </w:t>
      </w:r>
      <w:r>
        <w:rPr>
          <w:rFonts w:ascii="Bookman Old Style"/>
          <w:b w:val="0"/>
          <w:w w:val="105"/>
          <w:sz w:val="16"/>
        </w:rPr>
        <w:t>del</w:t>
      </w:r>
      <w:r>
        <w:rPr>
          <w:spacing w:val="-4"/>
          <w:w w:val="105"/>
          <w:sz w:val="16"/>
        </w:rPr>
        <w:t> </w:t>
      </w:r>
      <w:r>
        <w:rPr>
          <w:rFonts w:ascii="Bookman Old Style"/>
          <w:b w:val="0"/>
          <w:w w:val="105"/>
          <w:sz w:val="16"/>
        </w:rPr>
        <w:t>30/03/1936,</w:t>
      </w:r>
      <w:r>
        <w:rPr>
          <w:spacing w:val="-3"/>
          <w:w w:val="105"/>
          <w:sz w:val="16"/>
        </w:rPr>
        <w:t> </w:t>
      </w:r>
      <w:r>
        <w:rPr>
          <w:rFonts w:ascii="Bookman Old Style"/>
          <w:b w:val="0"/>
          <w:w w:val="105"/>
          <w:sz w:val="16"/>
        </w:rPr>
        <w:t>folio</w:t>
      </w:r>
      <w:r>
        <w:rPr>
          <w:spacing w:val="-4"/>
          <w:w w:val="105"/>
          <w:sz w:val="16"/>
        </w:rPr>
        <w:t> </w:t>
      </w:r>
      <w:r>
        <w:rPr>
          <w:rFonts w:ascii="Bookman Old Style"/>
          <w:b w:val="0"/>
          <w:w w:val="105"/>
          <w:sz w:val="16"/>
        </w:rPr>
        <w:t>95</w:t>
      </w:r>
      <w:r>
        <w:rPr>
          <w:spacing w:val="-2"/>
          <w:w w:val="105"/>
          <w:sz w:val="16"/>
        </w:rPr>
        <w:t> </w:t>
      </w:r>
      <w:r>
        <w:rPr>
          <w:rFonts w:ascii="Bookman Old Style"/>
          <w:b w:val="0"/>
          <w:w w:val="105"/>
          <w:sz w:val="16"/>
        </w:rPr>
        <w:t>vto</w:t>
      </w:r>
      <w:r>
        <w:rPr>
          <w:spacing w:val="-4"/>
          <w:w w:val="105"/>
          <w:sz w:val="16"/>
        </w:rPr>
        <w:t> </w:t>
      </w:r>
      <w:r>
        <w:rPr>
          <w:rFonts w:ascii="Bookman Old Style"/>
          <w:b w:val="0"/>
          <w:w w:val="105"/>
          <w:sz w:val="16"/>
        </w:rPr>
        <w:t>y</w:t>
      </w:r>
      <w:r>
        <w:rPr>
          <w:spacing w:val="-4"/>
          <w:w w:val="105"/>
          <w:sz w:val="16"/>
        </w:rPr>
        <w:t> </w:t>
      </w:r>
      <w:r>
        <w:rPr>
          <w:rFonts w:ascii="Bookman Old Style"/>
          <w:b w:val="0"/>
          <w:w w:val="105"/>
          <w:sz w:val="16"/>
        </w:rPr>
        <w:t>96</w:t>
      </w:r>
      <w:r>
        <w:rPr>
          <w:spacing w:val="-3"/>
          <w:w w:val="105"/>
          <w:sz w:val="16"/>
        </w:rPr>
        <w:t> </w:t>
      </w:r>
      <w:r>
        <w:rPr>
          <w:rFonts w:ascii="Bookman Old Style"/>
          <w:b w:val="0"/>
          <w:w w:val="105"/>
          <w:sz w:val="16"/>
        </w:rPr>
        <w:t>del</w:t>
      </w:r>
      <w:r>
        <w:rPr>
          <w:spacing w:val="-4"/>
          <w:w w:val="105"/>
          <w:sz w:val="16"/>
        </w:rPr>
        <w:t> </w:t>
      </w:r>
      <w:r>
        <w:rPr>
          <w:rFonts w:ascii="Bookman Old Style"/>
          <w:b w:val="0"/>
          <w:w w:val="105"/>
          <w:sz w:val="16"/>
        </w:rPr>
        <w:t>libro</w:t>
      </w:r>
      <w:r>
        <w:rPr>
          <w:spacing w:val="-5"/>
          <w:w w:val="105"/>
          <w:sz w:val="16"/>
        </w:rPr>
        <w:t> </w:t>
      </w:r>
      <w:r>
        <w:rPr>
          <w:rFonts w:ascii="Bookman Old Style"/>
          <w:b w:val="0"/>
          <w:spacing w:val="-5"/>
          <w:w w:val="105"/>
          <w:sz w:val="16"/>
        </w:rPr>
        <w:t>6)</w:t>
      </w:r>
    </w:p>
    <w:p>
      <w:pPr>
        <w:pStyle w:val="BodyText"/>
        <w:spacing w:before="57"/>
        <w:ind w:left="2" w:right="556" w:firstLine="480"/>
        <w:jc w:val="both"/>
      </w:pPr>
      <w:r>
        <w:rPr/>
        <w:t>Para finalizar este capítulo, saliéndonos del periodo inicial de diez años de la vida del Colegio,</w:t>
      </w:r>
      <w:r>
        <w:rPr>
          <w:spacing w:val="-2"/>
        </w:rPr>
        <w:t> </w:t>
      </w:r>
      <w:r>
        <w:rPr/>
        <w:t>nos</w:t>
      </w:r>
      <w:r>
        <w:rPr>
          <w:spacing w:val="-1"/>
        </w:rPr>
        <w:t> </w:t>
      </w:r>
      <w:r>
        <w:rPr/>
        <w:t>parece interesante recoger</w:t>
      </w:r>
      <w:r>
        <w:rPr>
          <w:spacing w:val="-1"/>
        </w:rPr>
        <w:t> </w:t>
      </w:r>
      <w:r>
        <w:rPr/>
        <w:t>el siguiente</w:t>
      </w:r>
      <w:r>
        <w:rPr>
          <w:spacing w:val="-2"/>
        </w:rPr>
        <w:t> </w:t>
      </w:r>
      <w:r>
        <w:rPr/>
        <w:t>dato referente al local social. Es</w:t>
      </w:r>
      <w:r>
        <w:rPr>
          <w:spacing w:val="-1"/>
        </w:rPr>
        <w:t> </w:t>
      </w:r>
      <w:r>
        <w:rPr/>
        <w:t>en</w:t>
      </w:r>
      <w:r>
        <w:rPr>
          <w:spacing w:val="-2"/>
        </w:rPr>
        <w:t> </w:t>
      </w:r>
      <w:r>
        <w:rPr/>
        <w:t>una</w:t>
      </w:r>
      <w:r>
        <w:rPr>
          <w:spacing w:val="-2"/>
        </w:rPr>
        <w:t> </w:t>
      </w:r>
      <w:r>
        <w:rPr/>
        <w:t>Junta General que se celebra el diez de Octubre de 1936 y en ella Blanco Suárez formula una serie de preguntas y entre ellas la cuarta, leemos:</w:t>
      </w:r>
    </w:p>
    <w:p>
      <w:pPr>
        <w:spacing w:line="228" w:lineRule="auto" w:before="57"/>
        <w:ind w:left="1136" w:right="1225" w:firstLine="0"/>
        <w:jc w:val="left"/>
        <w:rPr>
          <w:i/>
          <w:sz w:val="24"/>
        </w:rPr>
      </w:pPr>
      <w:r>
        <w:rPr>
          <w:i/>
          <w:sz w:val="24"/>
        </w:rPr>
        <w:t>“Sobre</w:t>
      </w:r>
      <w:r>
        <w:rPr>
          <w:spacing w:val="-2"/>
          <w:sz w:val="24"/>
        </w:rPr>
        <w:t> </w:t>
      </w:r>
      <w:r>
        <w:rPr>
          <w:i/>
          <w:sz w:val="24"/>
        </w:rPr>
        <w:t>el</w:t>
      </w:r>
      <w:r>
        <w:rPr>
          <w:sz w:val="24"/>
        </w:rPr>
        <w:t> </w:t>
      </w:r>
      <w:r>
        <w:rPr>
          <w:i/>
          <w:sz w:val="24"/>
        </w:rPr>
        <w:t>proyecto</w:t>
      </w:r>
      <w:r>
        <w:rPr>
          <w:sz w:val="24"/>
        </w:rPr>
        <w:t> </w:t>
      </w:r>
      <w:r>
        <w:rPr>
          <w:i/>
          <w:sz w:val="24"/>
        </w:rPr>
        <w:t>de</w:t>
      </w:r>
      <w:r>
        <w:rPr>
          <w:sz w:val="24"/>
        </w:rPr>
        <w:t> </w:t>
      </w:r>
      <w:r>
        <w:rPr>
          <w:i/>
          <w:sz w:val="24"/>
        </w:rPr>
        <w:t>trasladar</w:t>
      </w:r>
      <w:r>
        <w:rPr>
          <w:sz w:val="24"/>
        </w:rPr>
        <w:t> </w:t>
      </w:r>
      <w:r>
        <w:rPr>
          <w:i/>
          <w:sz w:val="24"/>
        </w:rPr>
        <w:t>el</w:t>
      </w:r>
      <w:r>
        <w:rPr>
          <w:sz w:val="24"/>
        </w:rPr>
        <w:t> </w:t>
      </w:r>
      <w:r>
        <w:rPr>
          <w:i/>
          <w:sz w:val="24"/>
        </w:rPr>
        <w:t>local</w:t>
      </w:r>
      <w:r>
        <w:rPr>
          <w:sz w:val="24"/>
        </w:rPr>
        <w:t> </w:t>
      </w:r>
      <w:r>
        <w:rPr>
          <w:i/>
          <w:sz w:val="24"/>
        </w:rPr>
        <w:t>social</w:t>
      </w:r>
      <w:r>
        <w:rPr>
          <w:sz w:val="24"/>
        </w:rPr>
        <w:t> </w:t>
      </w:r>
      <w:r>
        <w:rPr>
          <w:i/>
          <w:sz w:val="24"/>
        </w:rPr>
        <w:t>a</w:t>
      </w:r>
      <w:r>
        <w:rPr>
          <w:sz w:val="24"/>
        </w:rPr>
        <w:t> </w:t>
      </w:r>
      <w:r>
        <w:rPr>
          <w:i/>
          <w:sz w:val="24"/>
        </w:rPr>
        <w:t>una</w:t>
      </w:r>
      <w:r>
        <w:rPr>
          <w:spacing w:val="-2"/>
          <w:sz w:val="24"/>
        </w:rPr>
        <w:t> </w:t>
      </w:r>
      <w:r>
        <w:rPr>
          <w:i/>
          <w:sz w:val="24"/>
        </w:rPr>
        <w:t>casa</w:t>
      </w:r>
      <w:r>
        <w:rPr>
          <w:sz w:val="24"/>
        </w:rPr>
        <w:t> </w:t>
      </w:r>
      <w:r>
        <w:rPr>
          <w:i/>
          <w:sz w:val="24"/>
        </w:rPr>
        <w:t>de</w:t>
      </w:r>
      <w:r>
        <w:rPr>
          <w:spacing w:val="-2"/>
          <w:sz w:val="24"/>
        </w:rPr>
        <w:t> </w:t>
      </w:r>
      <w:r>
        <w:rPr>
          <w:i/>
          <w:sz w:val="24"/>
        </w:rPr>
        <w:t>la</w:t>
      </w:r>
      <w:r>
        <w:rPr>
          <w:sz w:val="24"/>
        </w:rPr>
        <w:t> </w:t>
      </w:r>
      <w:r>
        <w:rPr>
          <w:i/>
          <w:sz w:val="24"/>
        </w:rPr>
        <w:t>calle</w:t>
      </w:r>
      <w:r>
        <w:rPr>
          <w:sz w:val="24"/>
        </w:rPr>
        <w:t> </w:t>
      </w:r>
      <w:r>
        <w:rPr>
          <w:i/>
          <w:sz w:val="24"/>
        </w:rPr>
        <w:t>Dr.</w:t>
      </w:r>
      <w:r>
        <w:rPr>
          <w:sz w:val="24"/>
        </w:rPr>
        <w:t> </w:t>
      </w:r>
      <w:r>
        <w:rPr>
          <w:i/>
          <w:spacing w:val="-2"/>
          <w:sz w:val="24"/>
        </w:rPr>
        <w:t>Déniz.</w:t>
      </w:r>
    </w:p>
    <w:p>
      <w:pPr>
        <w:spacing w:line="228" w:lineRule="auto" w:before="114"/>
        <w:ind w:left="1136" w:right="1225" w:firstLine="0"/>
        <w:jc w:val="left"/>
        <w:rPr>
          <w:i/>
          <w:sz w:val="24"/>
        </w:rPr>
      </w:pPr>
      <w:r>
        <w:rPr>
          <w:i/>
          <w:sz w:val="24"/>
        </w:rPr>
        <w:t>Se</w:t>
      </w:r>
      <w:r>
        <w:rPr>
          <w:spacing w:val="30"/>
          <w:sz w:val="24"/>
        </w:rPr>
        <w:t> </w:t>
      </w:r>
      <w:r>
        <w:rPr>
          <w:i/>
          <w:sz w:val="24"/>
        </w:rPr>
        <w:t>le</w:t>
      </w:r>
      <w:r>
        <w:rPr>
          <w:spacing w:val="30"/>
          <w:sz w:val="24"/>
        </w:rPr>
        <w:t> </w:t>
      </w:r>
      <w:r>
        <w:rPr>
          <w:i/>
          <w:sz w:val="24"/>
        </w:rPr>
        <w:t>contesta</w:t>
      </w:r>
      <w:r>
        <w:rPr>
          <w:spacing w:val="31"/>
          <w:sz w:val="24"/>
        </w:rPr>
        <w:t> </w:t>
      </w:r>
      <w:r>
        <w:rPr>
          <w:i/>
          <w:sz w:val="24"/>
        </w:rPr>
        <w:t>que</w:t>
      </w:r>
      <w:r>
        <w:rPr>
          <w:spacing w:val="30"/>
          <w:sz w:val="24"/>
        </w:rPr>
        <w:t> </w:t>
      </w:r>
      <w:r>
        <w:rPr>
          <w:i/>
          <w:sz w:val="24"/>
        </w:rPr>
        <w:t>en</w:t>
      </w:r>
      <w:r>
        <w:rPr>
          <w:spacing w:val="31"/>
          <w:sz w:val="24"/>
        </w:rPr>
        <w:t> </w:t>
      </w:r>
      <w:r>
        <w:rPr>
          <w:i/>
          <w:sz w:val="24"/>
        </w:rPr>
        <w:t>ello</w:t>
      </w:r>
      <w:r>
        <w:rPr>
          <w:spacing w:val="31"/>
          <w:sz w:val="24"/>
        </w:rPr>
        <w:t> </w:t>
      </w:r>
      <w:r>
        <w:rPr>
          <w:i/>
          <w:sz w:val="24"/>
        </w:rPr>
        <w:t>se</w:t>
      </w:r>
      <w:r>
        <w:rPr>
          <w:spacing w:val="30"/>
          <w:sz w:val="24"/>
        </w:rPr>
        <w:t> </w:t>
      </w:r>
      <w:r>
        <w:rPr>
          <w:i/>
          <w:sz w:val="24"/>
        </w:rPr>
        <w:t>está,</w:t>
      </w:r>
      <w:r>
        <w:rPr>
          <w:spacing w:val="31"/>
          <w:sz w:val="24"/>
        </w:rPr>
        <w:t> </w:t>
      </w:r>
      <w:r>
        <w:rPr>
          <w:i/>
          <w:sz w:val="24"/>
        </w:rPr>
        <w:t>pero</w:t>
      </w:r>
      <w:r>
        <w:rPr>
          <w:spacing w:val="31"/>
          <w:sz w:val="24"/>
        </w:rPr>
        <w:t> </w:t>
      </w:r>
      <w:r>
        <w:rPr>
          <w:i/>
          <w:sz w:val="24"/>
        </w:rPr>
        <w:t>que</w:t>
      </w:r>
      <w:r>
        <w:rPr>
          <w:spacing w:val="30"/>
          <w:sz w:val="24"/>
        </w:rPr>
        <w:t> </w:t>
      </w:r>
      <w:r>
        <w:rPr>
          <w:i/>
          <w:sz w:val="24"/>
        </w:rPr>
        <w:t>en</w:t>
      </w:r>
      <w:r>
        <w:rPr>
          <w:spacing w:val="29"/>
          <w:sz w:val="24"/>
        </w:rPr>
        <w:t> </w:t>
      </w:r>
      <w:r>
        <w:rPr>
          <w:i/>
          <w:sz w:val="24"/>
        </w:rPr>
        <w:t>definitiva</w:t>
      </w:r>
      <w:r>
        <w:rPr>
          <w:spacing w:val="31"/>
          <w:sz w:val="24"/>
        </w:rPr>
        <w:t> </w:t>
      </w:r>
      <w:r>
        <w:rPr>
          <w:i/>
          <w:sz w:val="24"/>
        </w:rPr>
        <w:t>no</w:t>
      </w:r>
      <w:r>
        <w:rPr>
          <w:spacing w:val="31"/>
          <w:sz w:val="24"/>
        </w:rPr>
        <w:t> </w:t>
      </w:r>
      <w:r>
        <w:rPr>
          <w:i/>
          <w:sz w:val="24"/>
        </w:rPr>
        <w:t>hay</w:t>
      </w:r>
      <w:r>
        <w:rPr>
          <w:spacing w:val="28"/>
          <w:sz w:val="24"/>
        </w:rPr>
        <w:t> </w:t>
      </w:r>
      <w:r>
        <w:rPr>
          <w:i/>
          <w:sz w:val="24"/>
        </w:rPr>
        <w:t>nada</w:t>
      </w:r>
      <w:r>
        <w:rPr>
          <w:sz w:val="24"/>
        </w:rPr>
        <w:t> </w:t>
      </w:r>
      <w:r>
        <w:rPr>
          <w:i/>
          <w:spacing w:val="-2"/>
          <w:sz w:val="24"/>
        </w:rPr>
        <w:t>todavía.</w:t>
      </w:r>
    </w:p>
    <w:p>
      <w:pPr>
        <w:spacing w:line="228" w:lineRule="auto" w:before="113"/>
        <w:ind w:left="1136" w:right="1225" w:firstLine="0"/>
        <w:jc w:val="left"/>
        <w:rPr>
          <w:i/>
          <w:sz w:val="24"/>
        </w:rPr>
      </w:pPr>
      <w:r>
        <w:rPr>
          <w:i/>
          <w:sz w:val="24"/>
        </w:rPr>
        <w:t>El</w:t>
      </w:r>
      <w:r>
        <w:rPr>
          <w:spacing w:val="80"/>
          <w:w w:val="150"/>
          <w:sz w:val="24"/>
        </w:rPr>
        <w:t> </w:t>
      </w:r>
      <w:r>
        <w:rPr>
          <w:i/>
          <w:sz w:val="24"/>
        </w:rPr>
        <w:t>Sr.</w:t>
      </w:r>
      <w:r>
        <w:rPr>
          <w:spacing w:val="80"/>
          <w:w w:val="150"/>
          <w:sz w:val="24"/>
        </w:rPr>
        <w:t> </w:t>
      </w:r>
      <w:r>
        <w:rPr>
          <w:i/>
          <w:sz w:val="24"/>
        </w:rPr>
        <w:t>Blanco</w:t>
      </w:r>
      <w:r>
        <w:rPr>
          <w:spacing w:val="80"/>
          <w:w w:val="150"/>
          <w:sz w:val="24"/>
        </w:rPr>
        <w:t> </w:t>
      </w:r>
      <w:r>
        <w:rPr>
          <w:i/>
          <w:sz w:val="24"/>
        </w:rPr>
        <w:t>Suárez</w:t>
      </w:r>
      <w:r>
        <w:rPr>
          <w:spacing w:val="80"/>
          <w:w w:val="150"/>
          <w:sz w:val="24"/>
        </w:rPr>
        <w:t> </w:t>
      </w:r>
      <w:r>
        <w:rPr>
          <w:i/>
          <w:sz w:val="24"/>
        </w:rPr>
        <w:t>manifiesta</w:t>
      </w:r>
      <w:r>
        <w:rPr>
          <w:spacing w:val="80"/>
          <w:w w:val="150"/>
          <w:sz w:val="24"/>
        </w:rPr>
        <w:t> </w:t>
      </w:r>
      <w:r>
        <w:rPr>
          <w:i/>
          <w:sz w:val="24"/>
        </w:rPr>
        <w:t>que</w:t>
      </w:r>
      <w:r>
        <w:rPr>
          <w:spacing w:val="80"/>
          <w:w w:val="150"/>
          <w:sz w:val="24"/>
        </w:rPr>
        <w:t> </w:t>
      </w:r>
      <w:r>
        <w:rPr>
          <w:i/>
          <w:sz w:val="24"/>
        </w:rPr>
        <w:t>estima</w:t>
      </w:r>
      <w:r>
        <w:rPr>
          <w:spacing w:val="80"/>
          <w:w w:val="150"/>
          <w:sz w:val="24"/>
        </w:rPr>
        <w:t> </w:t>
      </w:r>
      <w:r>
        <w:rPr>
          <w:i/>
          <w:sz w:val="24"/>
        </w:rPr>
        <w:t>como</w:t>
      </w:r>
      <w:r>
        <w:rPr>
          <w:spacing w:val="80"/>
          <w:w w:val="150"/>
          <w:sz w:val="24"/>
        </w:rPr>
        <w:t> </w:t>
      </w:r>
      <w:r>
        <w:rPr>
          <w:i/>
          <w:sz w:val="24"/>
        </w:rPr>
        <w:t>de</w:t>
      </w:r>
      <w:r>
        <w:rPr>
          <w:spacing w:val="80"/>
          <w:w w:val="150"/>
          <w:sz w:val="24"/>
        </w:rPr>
        <w:t> </w:t>
      </w:r>
      <w:r>
        <w:rPr>
          <w:i/>
          <w:sz w:val="24"/>
        </w:rPr>
        <w:t>máxima</w:t>
      </w:r>
      <w:r>
        <w:rPr>
          <w:sz w:val="24"/>
        </w:rPr>
        <w:t> </w:t>
      </w:r>
      <w:r>
        <w:rPr>
          <w:i/>
          <w:sz w:val="24"/>
        </w:rPr>
        <w:t>conveniencia</w:t>
      </w:r>
      <w:r>
        <w:rPr>
          <w:sz w:val="24"/>
        </w:rPr>
        <w:t> </w:t>
      </w:r>
      <w:r>
        <w:rPr>
          <w:i/>
          <w:sz w:val="24"/>
        </w:rPr>
        <w:t>que</w:t>
      </w:r>
      <w:r>
        <w:rPr>
          <w:sz w:val="24"/>
        </w:rPr>
        <w:t> </w:t>
      </w:r>
      <w:r>
        <w:rPr>
          <w:i/>
          <w:sz w:val="24"/>
        </w:rPr>
        <w:t>dicho</w:t>
      </w:r>
      <w:r>
        <w:rPr>
          <w:sz w:val="24"/>
        </w:rPr>
        <w:t> </w:t>
      </w:r>
      <w:r>
        <w:rPr>
          <w:i/>
          <w:sz w:val="24"/>
        </w:rPr>
        <w:t>traslado</w:t>
      </w:r>
      <w:r>
        <w:rPr>
          <w:sz w:val="24"/>
        </w:rPr>
        <w:t> </w:t>
      </w:r>
      <w:r>
        <w:rPr>
          <w:i/>
          <w:sz w:val="24"/>
        </w:rPr>
        <w:t>se</w:t>
      </w:r>
      <w:r>
        <w:rPr>
          <w:sz w:val="24"/>
        </w:rPr>
        <w:t> </w:t>
      </w:r>
      <w:r>
        <w:rPr>
          <w:i/>
          <w:sz w:val="24"/>
        </w:rPr>
        <w:t>realizara.”</w:t>
      </w:r>
    </w:p>
    <w:p>
      <w:pPr>
        <w:spacing w:before="112"/>
        <w:ind w:left="0" w:right="550" w:firstLine="0"/>
        <w:jc w:val="center"/>
        <w:rPr>
          <w:rFonts w:ascii="Bookman Old Style" w:hAnsi="Bookman Old Style"/>
          <w:b w:val="0"/>
          <w:sz w:val="16"/>
        </w:rPr>
      </w:pPr>
      <w:r>
        <w:rPr>
          <w:rFonts w:ascii="Bookman Old Style" w:hAnsi="Bookman Old Style"/>
          <w:b w:val="0"/>
          <w:w w:val="105"/>
          <w:sz w:val="16"/>
        </w:rPr>
        <w:t>(Acta</w:t>
      </w:r>
      <w:r>
        <w:rPr>
          <w:spacing w:val="-1"/>
          <w:w w:val="105"/>
          <w:sz w:val="16"/>
        </w:rPr>
        <w:t> </w:t>
      </w:r>
      <w:r>
        <w:rPr>
          <w:rFonts w:ascii="Bookman Old Style" w:hAnsi="Bookman Old Style"/>
          <w:b w:val="0"/>
          <w:w w:val="105"/>
          <w:sz w:val="16"/>
        </w:rPr>
        <w:t>de</w:t>
      </w:r>
      <w:r>
        <w:rPr>
          <w:spacing w:val="-1"/>
          <w:w w:val="105"/>
          <w:sz w:val="16"/>
        </w:rPr>
        <w:t> </w:t>
      </w:r>
      <w:r>
        <w:rPr>
          <w:rFonts w:ascii="Bookman Old Style" w:hAnsi="Bookman Old Style"/>
          <w:b w:val="0"/>
          <w:w w:val="105"/>
          <w:sz w:val="16"/>
        </w:rPr>
        <w:t>la</w:t>
      </w:r>
      <w:r>
        <w:rPr>
          <w:spacing w:val="-1"/>
          <w:w w:val="105"/>
          <w:sz w:val="16"/>
        </w:rPr>
        <w:t> </w:t>
      </w:r>
      <w:r>
        <w:rPr>
          <w:rFonts w:ascii="Bookman Old Style" w:hAnsi="Bookman Old Style"/>
          <w:b w:val="0"/>
          <w:w w:val="105"/>
          <w:sz w:val="16"/>
        </w:rPr>
        <w:t>Junta</w:t>
      </w:r>
      <w:r>
        <w:rPr>
          <w:w w:val="105"/>
          <w:sz w:val="16"/>
        </w:rPr>
        <w:t> </w:t>
      </w:r>
      <w:r>
        <w:rPr>
          <w:rFonts w:ascii="Bookman Old Style" w:hAnsi="Bookman Old Style"/>
          <w:b w:val="0"/>
          <w:w w:val="105"/>
          <w:sz w:val="16"/>
        </w:rPr>
        <w:t>General</w:t>
      </w:r>
      <w:r>
        <w:rPr>
          <w:w w:val="105"/>
          <w:sz w:val="16"/>
        </w:rPr>
        <w:t> </w:t>
      </w:r>
      <w:r>
        <w:rPr>
          <w:rFonts w:ascii="Bookman Old Style" w:hAnsi="Bookman Old Style"/>
          <w:b w:val="0"/>
          <w:w w:val="105"/>
          <w:sz w:val="16"/>
        </w:rPr>
        <w:t>de</w:t>
      </w:r>
      <w:r>
        <w:rPr>
          <w:spacing w:val="-2"/>
          <w:w w:val="105"/>
          <w:sz w:val="16"/>
        </w:rPr>
        <w:t> </w:t>
      </w:r>
      <w:r>
        <w:rPr>
          <w:rFonts w:ascii="Bookman Old Style" w:hAnsi="Bookman Old Style"/>
          <w:b w:val="0"/>
          <w:w w:val="105"/>
          <w:sz w:val="16"/>
        </w:rPr>
        <w:t>10-10-36,</w:t>
      </w:r>
      <w:r>
        <w:rPr>
          <w:spacing w:val="-1"/>
          <w:w w:val="105"/>
          <w:sz w:val="16"/>
        </w:rPr>
        <w:t> </w:t>
      </w:r>
      <w:r>
        <w:rPr>
          <w:rFonts w:ascii="Bookman Old Style" w:hAnsi="Bookman Old Style"/>
          <w:b w:val="0"/>
          <w:w w:val="105"/>
          <w:sz w:val="16"/>
        </w:rPr>
        <w:t>folio</w:t>
      </w:r>
      <w:r>
        <w:rPr>
          <w:spacing w:val="-1"/>
          <w:w w:val="105"/>
          <w:sz w:val="16"/>
        </w:rPr>
        <w:t> </w:t>
      </w:r>
      <w:r>
        <w:rPr>
          <w:rFonts w:ascii="Bookman Old Style" w:hAnsi="Bookman Old Style"/>
          <w:b w:val="0"/>
          <w:w w:val="105"/>
          <w:sz w:val="16"/>
        </w:rPr>
        <w:t>40</w:t>
      </w:r>
      <w:r>
        <w:rPr>
          <w:spacing w:val="-2"/>
          <w:w w:val="105"/>
          <w:sz w:val="16"/>
        </w:rPr>
        <w:t> </w:t>
      </w:r>
      <w:r>
        <w:rPr>
          <w:rFonts w:ascii="Bookman Old Style" w:hAnsi="Bookman Old Style"/>
          <w:b w:val="0"/>
          <w:w w:val="105"/>
          <w:sz w:val="16"/>
        </w:rPr>
        <w:t>libro</w:t>
      </w:r>
      <w:r>
        <w:rPr>
          <w:spacing w:val="-1"/>
          <w:w w:val="105"/>
          <w:sz w:val="16"/>
        </w:rPr>
        <w:t> </w:t>
      </w:r>
      <w:r>
        <w:rPr>
          <w:rFonts w:ascii="Bookman Old Style" w:hAnsi="Bookman Old Style"/>
          <w:b w:val="0"/>
          <w:w w:val="105"/>
          <w:sz w:val="16"/>
        </w:rPr>
        <w:t>4º</w:t>
      </w:r>
      <w:r>
        <w:rPr>
          <w:spacing w:val="-2"/>
          <w:w w:val="105"/>
          <w:sz w:val="16"/>
        </w:rPr>
        <w:t> </w:t>
      </w:r>
      <w:r>
        <w:rPr>
          <w:rFonts w:ascii="Bookman Old Style" w:hAnsi="Bookman Old Style"/>
          <w:b w:val="0"/>
          <w:spacing w:val="-10"/>
          <w:w w:val="105"/>
          <w:sz w:val="16"/>
        </w:rPr>
        <w:t>)</w:t>
      </w:r>
    </w:p>
    <w:p>
      <w:pPr>
        <w:pStyle w:val="BodyText"/>
        <w:spacing w:before="57"/>
        <w:ind w:left="2" w:right="563" w:firstLine="480"/>
        <w:jc w:val="both"/>
      </w:pPr>
      <w:r>
        <w:rPr/>
        <w:t>Ello nunca fue realidad. El Colegio permaneció muchos años más junto con el de los Médicos. Entre los años cuarenta y cincuenta, la falta de espacio que creaba, sobre todo, el servicio de Habilitación obligó a un nuevo traslado. Este fue en la calle Peregrina, pero no en la propiedad que el Colegio había adquirido, sino enfrente mismo.</w:t>
      </w:r>
    </w:p>
    <w:p>
      <w:pPr>
        <w:pStyle w:val="BodyText"/>
        <w:spacing w:before="56"/>
        <w:ind w:left="2" w:right="557" w:firstLine="480"/>
        <w:jc w:val="both"/>
      </w:pPr>
      <w:r>
        <w:rPr/>
        <w:t>De allí se pasó al edificio de General Franco. Es interesante reseñar aquí el gran entendimiento</w:t>
      </w:r>
      <w:r>
        <w:rPr>
          <w:spacing w:val="18"/>
        </w:rPr>
        <w:t> </w:t>
      </w:r>
      <w:r>
        <w:rPr/>
        <w:t>que</w:t>
      </w:r>
      <w:r>
        <w:rPr>
          <w:spacing w:val="19"/>
        </w:rPr>
        <w:t> </w:t>
      </w:r>
      <w:r>
        <w:rPr/>
        <w:t>existía</w:t>
      </w:r>
      <w:r>
        <w:rPr>
          <w:spacing w:val="20"/>
        </w:rPr>
        <w:t> </w:t>
      </w:r>
      <w:r>
        <w:rPr/>
        <w:t>entre</w:t>
      </w:r>
      <w:r>
        <w:rPr>
          <w:spacing w:val="19"/>
        </w:rPr>
        <w:t> </w:t>
      </w:r>
      <w:r>
        <w:rPr/>
        <w:t>Colegio</w:t>
      </w:r>
      <w:r>
        <w:rPr>
          <w:spacing w:val="21"/>
        </w:rPr>
        <w:t> </w:t>
      </w:r>
      <w:r>
        <w:rPr/>
        <w:t>y</w:t>
      </w:r>
      <w:r>
        <w:rPr>
          <w:spacing w:val="20"/>
        </w:rPr>
        <w:t> </w:t>
      </w:r>
      <w:r>
        <w:rPr/>
        <w:t>Cooperativa.</w:t>
      </w:r>
      <w:r>
        <w:rPr>
          <w:spacing w:val="20"/>
        </w:rPr>
        <w:t> </w:t>
      </w:r>
      <w:r>
        <w:rPr/>
        <w:t>En</w:t>
      </w:r>
      <w:r>
        <w:rPr>
          <w:spacing w:val="21"/>
        </w:rPr>
        <w:t> </w:t>
      </w:r>
      <w:r>
        <w:rPr/>
        <w:t>una</w:t>
      </w:r>
      <w:r>
        <w:rPr>
          <w:spacing w:val="17"/>
        </w:rPr>
        <w:t> </w:t>
      </w:r>
      <w:r>
        <w:rPr/>
        <w:t>Junta</w:t>
      </w:r>
      <w:r>
        <w:rPr>
          <w:spacing w:val="20"/>
        </w:rPr>
        <w:t> </w:t>
      </w:r>
      <w:r>
        <w:rPr/>
        <w:t>Rectora</w:t>
      </w:r>
      <w:r>
        <w:rPr>
          <w:spacing w:val="19"/>
        </w:rPr>
        <w:t> </w:t>
      </w:r>
      <w:r>
        <w:rPr/>
        <w:t>de</w:t>
      </w:r>
      <w:r>
        <w:rPr>
          <w:spacing w:val="18"/>
        </w:rPr>
        <w:t> </w:t>
      </w:r>
      <w:r>
        <w:rPr/>
        <w:t>esta</w:t>
      </w:r>
      <w:r>
        <w:rPr>
          <w:spacing w:val="19"/>
        </w:rPr>
        <w:t> </w:t>
      </w:r>
      <w:r>
        <w:rPr/>
        <w:t>última</w:t>
      </w:r>
      <w:r>
        <w:rPr>
          <w:spacing w:val="22"/>
        </w:rPr>
        <w:t> </w:t>
      </w:r>
      <w:r>
        <w:rPr>
          <w:spacing w:val="-5"/>
        </w:rPr>
        <w:t>se</w:t>
      </w:r>
    </w:p>
    <w:p>
      <w:pPr>
        <w:pStyle w:val="BodyText"/>
        <w:spacing w:after="0"/>
        <w:jc w:val="both"/>
        <w:sectPr>
          <w:headerReference w:type="even" r:id="rId433"/>
          <w:pgSz w:w="11900" w:h="16840"/>
          <w:pgMar w:header="0" w:footer="0" w:top="1080" w:bottom="1400" w:left="1133" w:right="850"/>
        </w:sectPr>
      </w:pPr>
    </w:p>
    <w:p>
      <w:pPr>
        <w:pStyle w:val="BodyText"/>
        <w:spacing w:before="14"/>
      </w:pPr>
    </w:p>
    <w:p>
      <w:pPr>
        <w:pStyle w:val="BodyText"/>
        <w:ind w:left="287" w:right="272"/>
        <w:jc w:val="both"/>
      </w:pPr>
      <w:r>
        <w:rPr/>
        <w:t>acordó adquirir un solar en la calle General Franco y se nombra una comisión de la que forman parte representantes del Colegio y Cooperativa, pero “quedando establecido que dicho solar quedaría adquirido a nombre de cooperativa”. Siguen los años de la construcción del nuevo edificio, con grandes dificultades económicas, que rayaron en lo pintoresco</w:t>
      </w:r>
      <w:hyperlink w:history="true" w:anchor="_bookmark43">
        <w:r>
          <w:rPr>
            <w:vertAlign w:val="superscript"/>
          </w:rPr>
          <w:t>35</w:t>
        </w:r>
      </w:hyperlink>
      <w:r>
        <w:rPr>
          <w:vertAlign w:val="baseline"/>
        </w:rPr>
        <w:t>, y que albergaría, además de Colegio y Coopoerativa, a los Laboratorios Coop. inaugurándose el año 1957 lo que se consideraba un edificio de la clase, con un magnífico salón de actos. Al verse mas tarde Cofarca con sus instalaciones insuficientes se verificó el traslado de esta a el “Secadero”. El Colegio consideró, en Junta General, más conveniente facilitar a Cofarca la venta total del edificio, trasladándonos al actual edificio en la Plaza Santa</w:t>
      </w:r>
      <w:r>
        <w:rPr>
          <w:spacing w:val="-1"/>
          <w:vertAlign w:val="baseline"/>
        </w:rPr>
        <w:t> </w:t>
      </w:r>
      <w:r>
        <w:rPr>
          <w:vertAlign w:val="baseline"/>
        </w:rPr>
        <w:t>Ana.</w:t>
      </w:r>
    </w:p>
    <w:p>
      <w:pPr>
        <w:pStyle w:val="BodyText"/>
        <w:spacing w:before="136"/>
        <w:rPr>
          <w:sz w:val="20"/>
        </w:rPr>
      </w:pPr>
      <w:r>
        <w:rPr>
          <w:sz w:val="20"/>
        </w:rPr>
        <w:drawing>
          <wp:anchor distT="0" distB="0" distL="0" distR="0" allowOverlap="1" layoutInCell="1" locked="0" behindDoc="1" simplePos="0" relativeHeight="487758848">
            <wp:simplePos x="0" y="0"/>
            <wp:positionH relativeFrom="page">
              <wp:posOffset>1205227</wp:posOffset>
            </wp:positionH>
            <wp:positionV relativeFrom="paragraph">
              <wp:posOffset>247833</wp:posOffset>
            </wp:positionV>
            <wp:extent cx="5655377" cy="3927157"/>
            <wp:effectExtent l="0" t="0" r="0" b="0"/>
            <wp:wrapTopAndBottom/>
            <wp:docPr id="828" name="Image 828"/>
            <wp:cNvGraphicFramePr>
              <a:graphicFrameLocks/>
            </wp:cNvGraphicFramePr>
            <a:graphic>
              <a:graphicData uri="http://schemas.openxmlformats.org/drawingml/2006/picture">
                <pic:pic>
                  <pic:nvPicPr>
                    <pic:cNvPr id="828" name="Image 828"/>
                    <pic:cNvPicPr/>
                  </pic:nvPicPr>
                  <pic:blipFill>
                    <a:blip r:embed="rId437" cstate="print"/>
                    <a:stretch>
                      <a:fillRect/>
                    </a:stretch>
                  </pic:blipFill>
                  <pic:spPr>
                    <a:xfrm>
                      <a:off x="0" y="0"/>
                      <a:ext cx="5655377" cy="3927157"/>
                    </a:xfrm>
                    <a:prstGeom prst="rect">
                      <a:avLst/>
                    </a:prstGeom>
                  </pic:spPr>
                </pic:pic>
              </a:graphicData>
            </a:graphic>
          </wp:anchor>
        </w:drawing>
      </w:r>
    </w:p>
    <w:p>
      <w:pPr>
        <w:pStyle w:val="BodyText"/>
        <w:spacing w:before="63"/>
        <w:ind w:left="287" w:right="280" w:firstLine="480"/>
        <w:jc w:val="both"/>
      </w:pPr>
      <w:r>
        <w:rPr/>
        <w:t>Fotografía tomada del</w:t>
      </w:r>
      <w:r>
        <w:rPr>
          <w:spacing w:val="-8"/>
        </w:rPr>
        <w:t> </w:t>
      </w:r>
      <w:r>
        <w:rPr/>
        <w:t>Archivo de Fotografía Histórica de Canarias</w:t>
      </w:r>
      <w:r>
        <w:rPr>
          <w:spacing w:val="40"/>
        </w:rPr>
        <w:t> </w:t>
      </w:r>
      <w:r>
        <w:rPr/>
        <w:t>Fedac/Cabildo de Gran Canaria, que muestra, a la izquierda el edificio del Hotel Continental, donde más adelante se instaló el Círculo Mercantil. En una de sus habitaciones se instaló nuestra primera sede social.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8"/>
        <w:rPr>
          <w:sz w:val="20"/>
        </w:rPr>
      </w:pPr>
      <w:r>
        <w:rPr>
          <w:sz w:val="20"/>
        </w:rPr>
        <mc:AlternateContent>
          <mc:Choice Requires="wps">
            <w:drawing>
              <wp:anchor distT="0" distB="0" distL="0" distR="0" allowOverlap="1" layoutInCell="1" locked="0" behindDoc="1" simplePos="0" relativeHeight="487759360">
                <wp:simplePos x="0" y="0"/>
                <wp:positionH relativeFrom="page">
                  <wp:posOffset>900421</wp:posOffset>
                </wp:positionH>
                <wp:positionV relativeFrom="paragraph">
                  <wp:posOffset>198622</wp:posOffset>
                </wp:positionV>
                <wp:extent cx="1485265" cy="6985"/>
                <wp:effectExtent l="0" t="0" r="0" b="0"/>
                <wp:wrapTopAndBottom/>
                <wp:docPr id="829" name="Graphic 829"/>
                <wp:cNvGraphicFramePr>
                  <a:graphicFrameLocks/>
                </wp:cNvGraphicFramePr>
                <a:graphic>
                  <a:graphicData uri="http://schemas.microsoft.com/office/word/2010/wordprocessingShape">
                    <wps:wsp>
                      <wps:cNvPr id="829" name="Graphic 829"/>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15.639598pt;width:116.900637pt;height:.500626pt;mso-position-horizontal-relative:page;mso-position-vertical-relative:paragraph;z-index:-15557120;mso-wrap-distance-left:0;mso-wrap-distance-right:0" id="docshape652" filled="true" fillcolor="#000000" stroked="false">
                <v:fill type="solid"/>
                <w10:wrap type="topAndBottom"/>
              </v:rect>
            </w:pict>
          </mc:Fallback>
        </mc:AlternateContent>
      </w:r>
    </w:p>
    <w:p>
      <w:pPr>
        <w:pStyle w:val="ListParagraph"/>
        <w:numPr>
          <w:ilvl w:val="0"/>
          <w:numId w:val="2"/>
        </w:numPr>
        <w:tabs>
          <w:tab w:pos="569" w:val="left" w:leader="none"/>
        </w:tabs>
        <w:spacing w:line="240" w:lineRule="auto" w:before="113" w:after="0"/>
        <w:ind w:left="569" w:right="284" w:hanging="282"/>
        <w:jc w:val="left"/>
        <w:rPr>
          <w:sz w:val="20"/>
        </w:rPr>
      </w:pPr>
      <w:bookmarkStart w:name="_bookmark43" w:id="131"/>
      <w:bookmarkEnd w:id="131"/>
      <w:r>
        <w:rPr>
          <w:sz w:val="20"/>
        </w:rPr>
        <w:t>L</w:t>
      </w:r>
      <w:r>
        <w:rPr>
          <w:sz w:val="20"/>
        </w:rPr>
        <w:t>os</w:t>
      </w:r>
      <w:r>
        <w:rPr>
          <w:spacing w:val="39"/>
          <w:sz w:val="20"/>
        </w:rPr>
        <w:t> </w:t>
      </w:r>
      <w:r>
        <w:rPr>
          <w:sz w:val="20"/>
        </w:rPr>
        <w:t>aceptantes</w:t>
      </w:r>
      <w:r>
        <w:rPr>
          <w:spacing w:val="39"/>
          <w:sz w:val="20"/>
        </w:rPr>
        <w:t> </w:t>
      </w:r>
      <w:r>
        <w:rPr>
          <w:sz w:val="20"/>
        </w:rPr>
        <w:t>en</w:t>
      </w:r>
      <w:r>
        <w:rPr>
          <w:spacing w:val="39"/>
          <w:sz w:val="20"/>
        </w:rPr>
        <w:t> </w:t>
      </w:r>
      <w:r>
        <w:rPr>
          <w:sz w:val="20"/>
        </w:rPr>
        <w:t>la</w:t>
      </w:r>
      <w:r>
        <w:rPr>
          <w:spacing w:val="37"/>
          <w:sz w:val="20"/>
        </w:rPr>
        <w:t> </w:t>
      </w:r>
      <w:r>
        <w:rPr>
          <w:sz w:val="20"/>
        </w:rPr>
        <w:t>letra</w:t>
      </w:r>
      <w:r>
        <w:rPr>
          <w:spacing w:val="38"/>
          <w:sz w:val="20"/>
        </w:rPr>
        <w:t> </w:t>
      </w:r>
      <w:r>
        <w:rPr>
          <w:sz w:val="20"/>
        </w:rPr>
        <w:t>de</w:t>
      </w:r>
      <w:r>
        <w:rPr>
          <w:spacing w:val="37"/>
          <w:sz w:val="20"/>
        </w:rPr>
        <w:t> </w:t>
      </w:r>
      <w:r>
        <w:rPr>
          <w:sz w:val="20"/>
        </w:rPr>
        <w:t>cambio,</w:t>
      </w:r>
      <w:r>
        <w:rPr>
          <w:spacing w:val="37"/>
          <w:sz w:val="20"/>
        </w:rPr>
        <w:t> </w:t>
      </w:r>
      <w:r>
        <w:rPr>
          <w:sz w:val="20"/>
        </w:rPr>
        <w:t>necesaria</w:t>
      </w:r>
      <w:r>
        <w:rPr>
          <w:spacing w:val="38"/>
          <w:sz w:val="20"/>
        </w:rPr>
        <w:t> </w:t>
      </w:r>
      <w:r>
        <w:rPr>
          <w:sz w:val="20"/>
        </w:rPr>
        <w:t>para</w:t>
      </w:r>
      <w:r>
        <w:rPr>
          <w:spacing w:val="38"/>
          <w:sz w:val="20"/>
        </w:rPr>
        <w:t> </w:t>
      </w:r>
      <w:r>
        <w:rPr>
          <w:sz w:val="20"/>
        </w:rPr>
        <w:t>la</w:t>
      </w:r>
      <w:r>
        <w:rPr>
          <w:spacing w:val="37"/>
          <w:sz w:val="20"/>
        </w:rPr>
        <w:t> </w:t>
      </w:r>
      <w:r>
        <w:rPr>
          <w:sz w:val="20"/>
        </w:rPr>
        <w:t>financiación,</w:t>
      </w:r>
      <w:r>
        <w:rPr>
          <w:spacing w:val="39"/>
          <w:sz w:val="20"/>
        </w:rPr>
        <w:t> </w:t>
      </w:r>
      <w:r>
        <w:rPr>
          <w:sz w:val="20"/>
        </w:rPr>
        <w:t>eran</w:t>
      </w:r>
      <w:r>
        <w:rPr>
          <w:spacing w:val="39"/>
          <w:sz w:val="20"/>
        </w:rPr>
        <w:t> </w:t>
      </w:r>
      <w:r>
        <w:rPr>
          <w:sz w:val="20"/>
        </w:rPr>
        <w:t>tantos,</w:t>
      </w:r>
      <w:r>
        <w:rPr>
          <w:spacing w:val="39"/>
          <w:sz w:val="20"/>
        </w:rPr>
        <w:t> </w:t>
      </w:r>
      <w:r>
        <w:rPr>
          <w:sz w:val="20"/>
        </w:rPr>
        <w:t>que</w:t>
      </w:r>
      <w:r>
        <w:rPr>
          <w:spacing w:val="38"/>
          <w:sz w:val="20"/>
        </w:rPr>
        <w:t> </w:t>
      </w:r>
      <w:r>
        <w:rPr>
          <w:sz w:val="20"/>
        </w:rPr>
        <w:t>había</w:t>
      </w:r>
      <w:r>
        <w:rPr>
          <w:spacing w:val="38"/>
          <w:sz w:val="20"/>
        </w:rPr>
        <w:t> </w:t>
      </w:r>
      <w:r>
        <w:rPr>
          <w:sz w:val="20"/>
        </w:rPr>
        <w:t>que</w:t>
      </w:r>
      <w:r>
        <w:rPr>
          <w:spacing w:val="38"/>
          <w:sz w:val="20"/>
        </w:rPr>
        <w:t> </w:t>
      </w:r>
      <w:r>
        <w:rPr>
          <w:sz w:val="20"/>
        </w:rPr>
        <w:t>adherir</w:t>
      </w:r>
      <w:r>
        <w:rPr>
          <w:spacing w:val="38"/>
          <w:sz w:val="20"/>
        </w:rPr>
        <w:t> </w:t>
      </w:r>
      <w:r>
        <w:rPr>
          <w:sz w:val="20"/>
        </w:rPr>
        <w:t>al documento una tira de papel para recoger todas las firmas.</w:t>
      </w:r>
    </w:p>
    <w:p>
      <w:pPr>
        <w:pStyle w:val="ListParagraph"/>
        <w:spacing w:after="0" w:line="240" w:lineRule="auto"/>
        <w:jc w:val="left"/>
        <w:rPr>
          <w:sz w:val="20"/>
        </w:rPr>
        <w:sectPr>
          <w:headerReference w:type="default" r:id="rId434"/>
          <w:footerReference w:type="default" r:id="rId435"/>
          <w:footerReference w:type="even" r:id="rId436"/>
          <w:pgSz w:w="11900" w:h="16840"/>
          <w:pgMar w:header="1144" w:footer="1134" w:top="1400" w:bottom="1320" w:left="1133" w:right="850"/>
          <w:pgNumType w:start="159"/>
        </w:sectPr>
      </w:pPr>
    </w:p>
    <w:p>
      <w:pPr>
        <w:pStyle w:val="BodyText"/>
        <w:ind w:left="481"/>
        <w:rPr>
          <w:sz w:val="20"/>
        </w:rPr>
      </w:pPr>
      <w:r>
        <w:rPr>
          <w:sz w:val="20"/>
        </w:rPr>
        <w:drawing>
          <wp:inline distT="0" distB="0" distL="0" distR="0">
            <wp:extent cx="5568671" cy="4849368"/>
            <wp:effectExtent l="0" t="0" r="0" b="0"/>
            <wp:docPr id="830" name="Image 830"/>
            <wp:cNvGraphicFramePr>
              <a:graphicFrameLocks/>
            </wp:cNvGraphicFramePr>
            <a:graphic>
              <a:graphicData uri="http://schemas.openxmlformats.org/drawingml/2006/picture">
                <pic:pic>
                  <pic:nvPicPr>
                    <pic:cNvPr id="830" name="Image 830"/>
                    <pic:cNvPicPr/>
                  </pic:nvPicPr>
                  <pic:blipFill>
                    <a:blip r:embed="rId439" cstate="print"/>
                    <a:stretch>
                      <a:fillRect/>
                    </a:stretch>
                  </pic:blipFill>
                  <pic:spPr>
                    <a:xfrm>
                      <a:off x="0" y="0"/>
                      <a:ext cx="5568671" cy="4849368"/>
                    </a:xfrm>
                    <a:prstGeom prst="rect">
                      <a:avLst/>
                    </a:prstGeom>
                  </pic:spPr>
                </pic:pic>
              </a:graphicData>
            </a:graphic>
          </wp:inline>
        </w:drawing>
      </w:r>
      <w:r>
        <w:rPr>
          <w:sz w:val="20"/>
        </w:rPr>
      </w:r>
    </w:p>
    <w:p>
      <w:pPr>
        <w:pStyle w:val="BodyText"/>
        <w:spacing w:before="95"/>
        <w:ind w:left="2" w:right="558" w:firstLine="480"/>
        <w:jc w:val="both"/>
      </w:pPr>
      <w:r>
        <w:rPr/>
        <w:t>Edificio de la calle Primero de Mayo, antes General Franco. Fue construido por la Cooperativa Farmacéutica en los años cincuenta. Vemos en la fotografía cuatro plantas, las dos primeras las ocupó Cofarca, la siguiente el Colegio y la cuarta los Laboratorios Coop. Advirtamos</w:t>
      </w:r>
      <w:r>
        <w:rPr>
          <w:spacing w:val="-2"/>
        </w:rPr>
        <w:t> </w:t>
      </w:r>
      <w:r>
        <w:rPr/>
        <w:t>que</w:t>
      </w:r>
      <w:r>
        <w:rPr>
          <w:spacing w:val="-1"/>
        </w:rPr>
        <w:t> </w:t>
      </w:r>
      <w:r>
        <w:rPr/>
        <w:t>la</w:t>
      </w:r>
      <w:r>
        <w:rPr>
          <w:spacing w:val="-1"/>
        </w:rPr>
        <w:t> </w:t>
      </w:r>
      <w:r>
        <w:rPr/>
        <w:t>edificación</w:t>
      </w:r>
      <w:r>
        <w:rPr>
          <w:spacing w:val="-1"/>
        </w:rPr>
        <w:t> </w:t>
      </w:r>
      <w:r>
        <w:rPr/>
        <w:t>no</w:t>
      </w:r>
      <w:r>
        <w:rPr>
          <w:spacing w:val="-2"/>
        </w:rPr>
        <w:t> </w:t>
      </w:r>
      <w:r>
        <w:rPr/>
        <w:t>llega</w:t>
      </w:r>
      <w:r>
        <w:rPr>
          <w:spacing w:val="-1"/>
        </w:rPr>
        <w:t> </w:t>
      </w:r>
      <w:r>
        <w:rPr/>
        <w:t>en</w:t>
      </w:r>
      <w:r>
        <w:rPr>
          <w:spacing w:val="-1"/>
        </w:rPr>
        <w:t> </w:t>
      </w:r>
      <w:r>
        <w:rPr/>
        <w:t>su</w:t>
      </w:r>
      <w:r>
        <w:rPr>
          <w:spacing w:val="-1"/>
        </w:rPr>
        <w:t> </w:t>
      </w:r>
      <w:r>
        <w:rPr/>
        <w:t>parte</w:t>
      </w:r>
      <w:r>
        <w:rPr>
          <w:spacing w:val="-1"/>
        </w:rPr>
        <w:t> </w:t>
      </w:r>
      <w:r>
        <w:rPr/>
        <w:t>posterior a</w:t>
      </w:r>
      <w:r>
        <w:rPr>
          <w:spacing w:val="-1"/>
        </w:rPr>
        <w:t> </w:t>
      </w:r>
      <w:r>
        <w:rPr/>
        <w:t>la</w:t>
      </w:r>
      <w:r>
        <w:rPr>
          <w:spacing w:val="-1"/>
        </w:rPr>
        <w:t> </w:t>
      </w:r>
      <w:r>
        <w:rPr/>
        <w:t>calle</w:t>
      </w:r>
      <w:r>
        <w:rPr>
          <w:spacing w:val="-1"/>
        </w:rPr>
        <w:t> </w:t>
      </w:r>
      <w:r>
        <w:rPr/>
        <w:t>Guerra</w:t>
      </w:r>
      <w:r>
        <w:rPr>
          <w:spacing w:val="-1"/>
        </w:rPr>
        <w:t> </w:t>
      </w:r>
      <w:r>
        <w:rPr/>
        <w:t>del</w:t>
      </w:r>
      <w:r>
        <w:rPr>
          <w:spacing w:val="-2"/>
        </w:rPr>
        <w:t> </w:t>
      </w:r>
      <w:r>
        <w:rPr/>
        <w:t>Río.</w:t>
      </w:r>
      <w:r>
        <w:rPr>
          <w:spacing w:val="-1"/>
        </w:rPr>
        <w:t> </w:t>
      </w:r>
      <w:r>
        <w:rPr/>
        <w:t>Fue</w:t>
      </w:r>
      <w:r>
        <w:rPr>
          <w:spacing w:val="-1"/>
        </w:rPr>
        <w:t> </w:t>
      </w:r>
      <w:r>
        <w:rPr/>
        <w:t>mucho mas tarde cuando se adquirió la franja que lo separaba de aquella y se construyó una ampliación del edificio.</w:t>
      </w:r>
    </w:p>
    <w:p>
      <w:pPr>
        <w:pStyle w:val="BodyText"/>
        <w:spacing w:after="0"/>
        <w:jc w:val="both"/>
        <w:sectPr>
          <w:headerReference w:type="even" r:id="rId438"/>
          <w:pgSz w:w="11900" w:h="16840"/>
          <w:pgMar w:header="0" w:footer="0" w:top="1520" w:bottom="1400" w:left="1133" w:right="850"/>
        </w:sectPr>
      </w:pPr>
    </w:p>
    <w:p>
      <w:pPr>
        <w:pStyle w:val="BodyText"/>
        <w:spacing w:before="165"/>
        <w:rPr>
          <w:sz w:val="32"/>
        </w:rPr>
      </w:pPr>
    </w:p>
    <w:p>
      <w:pPr>
        <w:pStyle w:val="Heading3"/>
        <w:numPr>
          <w:ilvl w:val="0"/>
          <w:numId w:val="21"/>
        </w:numPr>
        <w:tabs>
          <w:tab w:pos="1463" w:val="left" w:leader="none"/>
        </w:tabs>
        <w:spacing w:line="240" w:lineRule="auto" w:before="1" w:after="0"/>
        <w:ind w:left="1463" w:right="0" w:hanging="696"/>
        <w:jc w:val="left"/>
      </w:pPr>
      <w:bookmarkStart w:name="_TOC_250014" w:id="132"/>
      <w:bookmarkStart w:name="XVII LA HABILITACIÓN" w:id="133"/>
      <w:r>
        <w:rPr>
          <w:b w:val="0"/>
        </w:rPr>
      </w:r>
      <w:r>
        <w:rPr/>
        <w:t>LA</w:t>
      </w:r>
      <w:r>
        <w:rPr>
          <w:rFonts w:ascii="Times New Roman" w:hAnsi="Times New Roman"/>
          <w:b w:val="0"/>
          <w:spacing w:val="-4"/>
        </w:rPr>
        <w:t> </w:t>
      </w:r>
      <w:bookmarkEnd w:id="132"/>
      <w:r>
        <w:rPr>
          <w:spacing w:val="-2"/>
        </w:rPr>
        <w:t>HABILITACIÓN</w:t>
      </w:r>
    </w:p>
    <w:p>
      <w:pPr>
        <w:pStyle w:val="BodyText"/>
        <w:spacing w:before="176"/>
        <w:ind w:left="287" w:right="271" w:firstLine="480"/>
        <w:jc w:val="both"/>
      </w:pPr>
      <w:r>
        <w:rPr/>
        <w:t>Con esta denominación entendemos en nuestro Colegio los servicios mediante los cuales se gestiona a los colegiados la facturación y cobro de sus suministros a entidades públicas y de seguros y se les cobra las cuotas y gastos ocasionados. Nunca me había planteado si esta denominación es apropiada, pero, por supuesto, es una acepción mucho más amplia que la que encontramos en el diccionario de la Real</w:t>
      </w:r>
      <w:r>
        <w:rPr>
          <w:spacing w:val="-7"/>
        </w:rPr>
        <w:t> </w:t>
      </w:r>
      <w:r>
        <w:rPr/>
        <w:t>Academia, pues dice este que habilitado es la “persona que cobra en Hacienda los sueldos y otros emolumentos de los funcionarios y los entrega a los </w:t>
      </w:r>
      <w:r>
        <w:rPr>
          <w:spacing w:val="-2"/>
        </w:rPr>
        <w:t>interesados”.</w:t>
      </w:r>
    </w:p>
    <w:p>
      <w:pPr>
        <w:pStyle w:val="BodyText"/>
        <w:spacing w:before="58"/>
        <w:ind w:left="287" w:right="272" w:firstLine="480"/>
        <w:jc w:val="both"/>
      </w:pPr>
      <w:r>
        <w:rPr/>
        <w:t>En los primeros momentos del Colegio nadie pensó en la Habilitación. Los Estatutos y el Reglamento no mencionaban las tareas propias de ésta y en las primeras actas vemos como los recibos de la cuota colegial y las multas que se imponían por faltar a las Juntas Generales y de Gobierno, que por cierto se aplicaban de forma rigurosa, se cobraban por el Banco. La colegiación obligatoria era reciente, el sentido colectivo de la profesión empezaba a formarse, en la nuestra y en las otras profesiones. En la revista de Previsión Sanitaria Nacional, al comentar sus setenta y cinco años de existencia, se afirma la idea de que en aquellos años de su creación, segunda y tercera decenas del siglo veinte, comenzaba a fraguarse el espíritu corporativo que tanto bien ha reportado a las clases sanitarias. Es pues lógico que en los primeros momentos de</w:t>
      </w:r>
      <w:r>
        <w:rPr>
          <w:spacing w:val="80"/>
        </w:rPr>
        <w:t> </w:t>
      </w:r>
      <w:r>
        <w:rPr/>
        <w:t>la vida colegial no se vislumbrasen todas las ventajas y objetivos a conseguir por el colegio y entre ellos está este de la Habilitación, que, como vamos a ver, se va imponiendo no solo como necesidad, diríamos, interna, de los propios farmacéuticos, sino reclamada desde fuera, desde las instancias del gobierno o de los ayuntamientos.</w:t>
      </w:r>
    </w:p>
    <w:p>
      <w:pPr>
        <w:pStyle w:val="BodyText"/>
        <w:spacing w:before="56"/>
        <w:ind w:left="287" w:right="272" w:firstLine="480"/>
        <w:jc w:val="both"/>
      </w:pPr>
      <w:r>
        <w:rPr/>
        <w:t>Como un antecedente de la función del Colegio, interviniendo en la facturación que sus miembros hacen por sus suministros, tenemos el escrito del Ayuntamiento de Moya remitiendo las recetas de Beneficencia que le han presentado los farmacéuticos para su cobro porque entiende no han sido valoradas debidamente. El Colegio, aun no imbuido de una de sus funciones,</w:t>
      </w:r>
      <w:r>
        <w:rPr>
          <w:spacing w:val="-1"/>
        </w:rPr>
        <w:t> </w:t>
      </w:r>
      <w:r>
        <w:rPr/>
        <w:t>responde</w:t>
      </w:r>
      <w:r>
        <w:rPr>
          <w:spacing w:val="-1"/>
        </w:rPr>
        <w:t> </w:t>
      </w:r>
      <w:r>
        <w:rPr/>
        <w:t>que no</w:t>
      </w:r>
      <w:r>
        <w:rPr>
          <w:spacing w:val="-1"/>
        </w:rPr>
        <w:t> </w:t>
      </w:r>
      <w:r>
        <w:rPr/>
        <w:t>le</w:t>
      </w:r>
      <w:r>
        <w:rPr>
          <w:spacing w:val="-1"/>
        </w:rPr>
        <w:t> </w:t>
      </w:r>
      <w:r>
        <w:rPr/>
        <w:t>compete la</w:t>
      </w:r>
      <w:r>
        <w:rPr>
          <w:spacing w:val="-1"/>
        </w:rPr>
        <w:t> </w:t>
      </w:r>
      <w:r>
        <w:rPr/>
        <w:t>tarea</w:t>
      </w:r>
      <w:r>
        <w:rPr>
          <w:spacing w:val="-1"/>
        </w:rPr>
        <w:t> </w:t>
      </w:r>
      <w:r>
        <w:rPr/>
        <w:t>y</w:t>
      </w:r>
      <w:r>
        <w:rPr>
          <w:spacing w:val="-1"/>
        </w:rPr>
        <w:t> </w:t>
      </w:r>
      <w:r>
        <w:rPr/>
        <w:t>que para</w:t>
      </w:r>
      <w:r>
        <w:rPr>
          <w:spacing w:val="-1"/>
        </w:rPr>
        <w:t> </w:t>
      </w:r>
      <w:r>
        <w:rPr/>
        <w:t>la valoración</w:t>
      </w:r>
      <w:r>
        <w:rPr>
          <w:spacing w:val="-1"/>
        </w:rPr>
        <w:t> </w:t>
      </w:r>
      <w:r>
        <w:rPr/>
        <w:t>dispone</w:t>
      </w:r>
      <w:r>
        <w:rPr>
          <w:spacing w:val="-1"/>
        </w:rPr>
        <w:t> </w:t>
      </w:r>
      <w:r>
        <w:rPr/>
        <w:t>el</w:t>
      </w:r>
      <w:r>
        <w:rPr>
          <w:spacing w:val="-12"/>
        </w:rPr>
        <w:t> </w:t>
      </w:r>
      <w:r>
        <w:rPr/>
        <w:t>Ayuntamiento de las tarifas oficiales y de hacerlo el Colegio, conforme a los Estatutos y Reglamento, “tendrá que cobrar sus honorarios”. El Ayuntamiento insiste y vuelve a enviar las facturas y que le cobren los honorarios.</w:t>
      </w:r>
      <w:r>
        <w:rPr>
          <w:spacing w:val="-3"/>
        </w:rPr>
        <w:t> </w:t>
      </w:r>
      <w:r>
        <w:rPr/>
        <w:t>Así pues es un agente extraño, el</w:t>
      </w:r>
      <w:r>
        <w:rPr>
          <w:spacing w:val="-3"/>
        </w:rPr>
        <w:t> </w:t>
      </w:r>
      <w:r>
        <w:rPr/>
        <w:t>Ayuntamiento de Moya, quién requiere al Colegio para el ejercicio de una función que luego habrá de considerarse como normal.</w:t>
      </w:r>
    </w:p>
    <w:p>
      <w:pPr>
        <w:pStyle w:val="BodyText"/>
        <w:spacing w:before="58"/>
        <w:ind w:left="287" w:right="283" w:firstLine="480"/>
        <w:jc w:val="both"/>
      </w:pPr>
      <w:r>
        <w:rPr/>
        <w:t>El cobro de honorarios que decimos se basaba en lo que el primer Reglamento decía, al tratar de los ingresos del Colegio, en su artículo 44, apartado e) rezaba:</w:t>
      </w:r>
    </w:p>
    <w:p>
      <w:pPr>
        <w:pStyle w:val="BodyText"/>
        <w:spacing w:line="228" w:lineRule="auto" w:before="122"/>
        <w:ind w:left="1421" w:right="1407"/>
        <w:jc w:val="both"/>
      </w:pPr>
      <w:r>
        <w:rPr/>
        <w:t>“… los derechos sobre</w:t>
      </w:r>
      <w:r>
        <w:rPr>
          <w:spacing w:val="-1"/>
        </w:rPr>
        <w:t> </w:t>
      </w:r>
      <w:r>
        <w:rPr/>
        <w:t>regulación de precios de medicamentos cuando se reclame la intervención del Colegio, judicialmente o por particulares como amigable componedor, no pasando estos derechos en ningún caso del 3% de la cantidad total que se fije en definitiva”.</w:t>
      </w:r>
    </w:p>
    <w:p>
      <w:pPr>
        <w:pStyle w:val="BodyText"/>
        <w:spacing w:before="174"/>
        <w:ind w:left="287" w:right="276" w:firstLine="480"/>
        <w:jc w:val="both"/>
      </w:pPr>
      <w:r>
        <w:rPr/>
        <w:t>Esta relación con el</w:t>
      </w:r>
      <w:r>
        <w:rPr>
          <w:spacing w:val="-9"/>
        </w:rPr>
        <w:t> </w:t>
      </w:r>
      <w:r>
        <w:rPr/>
        <w:t>Ayuntamiento de Moya era por el año veintinueve. Luego se publica el Real Decreto de 29 de Enero de 1930 aprobando el Reglamento del Seguro de Maternidad y en su artículo 10 dice:</w:t>
      </w:r>
    </w:p>
    <w:p>
      <w:pPr>
        <w:pStyle w:val="BodyText"/>
        <w:spacing w:line="228" w:lineRule="auto" w:before="121"/>
        <w:ind w:left="1421" w:right="1410"/>
        <w:jc w:val="both"/>
      </w:pPr>
      <w:r>
        <w:rPr/>
        <w:t>“Para facilitar</w:t>
      </w:r>
      <w:r>
        <w:rPr/>
        <w:t> la asistencia facultativa … el Instituto Nacional de Previsión y sus Cajas colaboradoras procurarán concertar estos servicios con los Colegios Médicos y Farmacéuticos y con la organización de </w:t>
      </w:r>
      <w:r>
        <w:rPr>
          <w:spacing w:val="-2"/>
        </w:rPr>
        <w:t>Matronas”.</w:t>
      </w:r>
    </w:p>
    <w:p>
      <w:pPr>
        <w:pStyle w:val="BodyText"/>
        <w:spacing w:before="176"/>
        <w:ind w:left="287" w:right="273" w:firstLine="480"/>
        <w:jc w:val="both"/>
      </w:pPr>
      <w:r>
        <w:rPr/>
        <w:t>En base a ello, el 21 de Septiembre del año siguiente, se firma un Convenio entre el</w:t>
      </w:r>
      <w:r>
        <w:rPr>
          <w:spacing w:val="40"/>
        </w:rPr>
        <w:t> </w:t>
      </w:r>
      <w:r>
        <w:rPr/>
        <w:t>Instituto</w:t>
      </w:r>
      <w:r>
        <w:rPr>
          <w:spacing w:val="1"/>
        </w:rPr>
        <w:t> </w:t>
      </w:r>
      <w:r>
        <w:rPr/>
        <w:t>Nacional</w:t>
      </w:r>
      <w:r>
        <w:rPr>
          <w:spacing w:val="3"/>
        </w:rPr>
        <w:t> </w:t>
      </w:r>
      <w:r>
        <w:rPr/>
        <w:t>de</w:t>
      </w:r>
      <w:r>
        <w:rPr>
          <w:spacing w:val="3"/>
        </w:rPr>
        <w:t> </w:t>
      </w:r>
      <w:r>
        <w:rPr/>
        <w:t>Previsión</w:t>
      </w:r>
      <w:r>
        <w:rPr>
          <w:spacing w:val="4"/>
        </w:rPr>
        <w:t> </w:t>
      </w:r>
      <w:r>
        <w:rPr/>
        <w:t>y</w:t>
      </w:r>
      <w:r>
        <w:rPr>
          <w:spacing w:val="3"/>
        </w:rPr>
        <w:t> </w:t>
      </w:r>
      <w:r>
        <w:rPr/>
        <w:t>la</w:t>
      </w:r>
      <w:r>
        <w:rPr>
          <w:spacing w:val="3"/>
        </w:rPr>
        <w:t> </w:t>
      </w:r>
      <w:r>
        <w:rPr/>
        <w:t>Unión</w:t>
      </w:r>
      <w:r>
        <w:rPr>
          <w:spacing w:val="4"/>
        </w:rPr>
        <w:t> </w:t>
      </w:r>
      <w:r>
        <w:rPr/>
        <w:t>Farmacéutica</w:t>
      </w:r>
      <w:r>
        <w:rPr>
          <w:spacing w:val="3"/>
        </w:rPr>
        <w:t> </w:t>
      </w:r>
      <w:r>
        <w:rPr/>
        <w:t>Nacional.</w:t>
      </w:r>
      <w:r>
        <w:rPr>
          <w:spacing w:val="3"/>
        </w:rPr>
        <w:t> </w:t>
      </w:r>
      <w:r>
        <w:rPr/>
        <w:t>Convenio</w:t>
      </w:r>
      <w:r>
        <w:rPr>
          <w:spacing w:val="4"/>
        </w:rPr>
        <w:t> </w:t>
      </w:r>
      <w:r>
        <w:rPr/>
        <w:t>este</w:t>
      </w:r>
      <w:r>
        <w:rPr>
          <w:spacing w:val="3"/>
        </w:rPr>
        <w:t> </w:t>
      </w:r>
      <w:r>
        <w:rPr/>
        <w:t>de</w:t>
      </w:r>
      <w:r>
        <w:rPr>
          <w:spacing w:val="3"/>
        </w:rPr>
        <w:t> </w:t>
      </w:r>
      <w:r>
        <w:rPr/>
        <w:t>gran</w:t>
      </w:r>
      <w:r>
        <w:rPr>
          <w:spacing w:val="1"/>
        </w:rPr>
        <w:t> </w:t>
      </w:r>
      <w:r>
        <w:rPr>
          <w:spacing w:val="-2"/>
        </w:rPr>
        <w:t>interés</w:t>
      </w:r>
    </w:p>
    <w:p>
      <w:pPr>
        <w:pStyle w:val="BodyText"/>
        <w:spacing w:after="0"/>
        <w:jc w:val="both"/>
        <w:sectPr>
          <w:headerReference w:type="default" r:id="rId440"/>
          <w:footerReference w:type="default" r:id="rId441"/>
          <w:footerReference w:type="even" r:id="rId442"/>
          <w:pgSz w:w="11900" w:h="16840"/>
          <w:pgMar w:header="1144" w:footer="1214" w:top="1400" w:bottom="1400" w:left="1133" w:right="850"/>
          <w:pgNumType w:start="161"/>
        </w:sectPr>
      </w:pPr>
    </w:p>
    <w:p>
      <w:pPr>
        <w:pStyle w:val="BodyText"/>
        <w:spacing w:before="74"/>
        <w:ind w:left="2" w:right="555"/>
        <w:jc w:val="both"/>
      </w:pPr>
      <w:r>
        <w:rPr/>
        <w:t>pues entendemos es el primero que firma la Unión Farmacéutica Nacional, el antecedente del actual Consejo General de Colegios, en representación de los Colegios, y en él se fijan las bases de actuación de los Colegios, determinada ya por el Real Decreto antes aludido, y se sienta el principio de la libre elección de farmacia al decir</w:t>
      </w:r>
    </w:p>
    <w:p>
      <w:pPr>
        <w:pStyle w:val="BodyText"/>
        <w:spacing w:line="228" w:lineRule="auto" w:before="121"/>
        <w:ind w:left="1136" w:right="1697"/>
        <w:jc w:val="both"/>
      </w:pPr>
      <w:r>
        <w:rPr/>
        <w:t>“En la localidad en donde hubiere varias farmacias para prestar</w:t>
      </w:r>
      <w:r>
        <w:rPr/>
        <w:t> estos servicios, la beneficiaria podrá elegir entre ellas”.</w:t>
      </w:r>
    </w:p>
    <w:p>
      <w:pPr>
        <w:pStyle w:val="BodyText"/>
        <w:spacing w:before="176"/>
        <w:ind w:left="2" w:firstLine="480"/>
      </w:pPr>
      <w:r>
        <w:rPr/>
        <w:t>Permíteme,</w:t>
      </w:r>
      <w:r>
        <w:rPr>
          <w:spacing w:val="40"/>
        </w:rPr>
        <w:t> </w:t>
      </w:r>
      <w:r>
        <w:rPr/>
        <w:t>lector,</w:t>
      </w:r>
      <w:r>
        <w:rPr>
          <w:spacing w:val="40"/>
        </w:rPr>
        <w:t> </w:t>
      </w:r>
      <w:r>
        <w:rPr/>
        <w:t>que,</w:t>
      </w:r>
      <w:r>
        <w:rPr>
          <w:spacing w:val="40"/>
        </w:rPr>
        <w:t> </w:t>
      </w:r>
      <w:r>
        <w:rPr/>
        <w:t>por</w:t>
      </w:r>
      <w:r>
        <w:rPr>
          <w:spacing w:val="40"/>
        </w:rPr>
        <w:t> </w:t>
      </w:r>
      <w:r>
        <w:rPr/>
        <w:t>su</w:t>
      </w:r>
      <w:r>
        <w:rPr>
          <w:spacing w:val="40"/>
        </w:rPr>
        <w:t> </w:t>
      </w:r>
      <w:r>
        <w:rPr/>
        <w:t>curiosidad,</w:t>
      </w:r>
      <w:r>
        <w:rPr>
          <w:spacing w:val="40"/>
        </w:rPr>
        <w:t> </w:t>
      </w:r>
      <w:r>
        <w:rPr/>
        <w:t>transcriba</w:t>
      </w:r>
      <w:r>
        <w:rPr>
          <w:spacing w:val="40"/>
        </w:rPr>
        <w:t> </w:t>
      </w:r>
      <w:r>
        <w:rPr/>
        <w:t>en</w:t>
      </w:r>
      <w:r>
        <w:rPr>
          <w:spacing w:val="40"/>
        </w:rPr>
        <w:t> </w:t>
      </w:r>
      <w:r>
        <w:rPr/>
        <w:t>que</w:t>
      </w:r>
      <w:r>
        <w:rPr>
          <w:spacing w:val="40"/>
        </w:rPr>
        <w:t> </w:t>
      </w:r>
      <w:r>
        <w:rPr/>
        <w:t>consistían</w:t>
      </w:r>
      <w:r>
        <w:rPr>
          <w:spacing w:val="40"/>
        </w:rPr>
        <w:t> </w:t>
      </w:r>
      <w:r>
        <w:rPr/>
        <w:t>los</w:t>
      </w:r>
      <w:r>
        <w:rPr>
          <w:spacing w:val="40"/>
        </w:rPr>
        <w:t> </w:t>
      </w:r>
      <w:r>
        <w:rPr/>
        <w:t>servicios</w:t>
      </w:r>
      <w:r>
        <w:rPr>
          <w:spacing w:val="40"/>
        </w:rPr>
        <w:t> </w:t>
      </w:r>
      <w:r>
        <w:rPr/>
        <w:t>del </w:t>
      </w:r>
      <w:r>
        <w:rPr>
          <w:spacing w:val="-2"/>
        </w:rPr>
        <w:t>Convenio</w:t>
      </w:r>
    </w:p>
    <w:p>
      <w:pPr>
        <w:pStyle w:val="BodyText"/>
        <w:spacing w:line="228" w:lineRule="auto" w:before="122"/>
        <w:ind w:left="1136" w:right="1225"/>
      </w:pPr>
      <w:r>
        <w:rPr/>
        <w:t>“Los</w:t>
      </w:r>
      <w:r>
        <w:rPr>
          <w:spacing w:val="32"/>
        </w:rPr>
        <w:t> </w:t>
      </w:r>
      <w:r>
        <w:rPr/>
        <w:t>servicios</w:t>
      </w:r>
      <w:r>
        <w:rPr>
          <w:spacing w:val="32"/>
        </w:rPr>
        <w:t> </w:t>
      </w:r>
      <w:r>
        <w:rPr/>
        <w:t>farmacéuticos</w:t>
      </w:r>
      <w:r>
        <w:rPr>
          <w:spacing w:val="30"/>
        </w:rPr>
        <w:t> </w:t>
      </w:r>
      <w:r>
        <w:rPr/>
        <w:t>a</w:t>
      </w:r>
      <w:r>
        <w:rPr>
          <w:spacing w:val="31"/>
        </w:rPr>
        <w:t> </w:t>
      </w:r>
      <w:r>
        <w:rPr/>
        <w:t>que</w:t>
      </w:r>
      <w:r>
        <w:rPr>
          <w:spacing w:val="31"/>
        </w:rPr>
        <w:t> </w:t>
      </w:r>
      <w:r>
        <w:rPr/>
        <w:t>la</w:t>
      </w:r>
      <w:r>
        <w:rPr>
          <w:spacing w:val="31"/>
        </w:rPr>
        <w:t> </w:t>
      </w:r>
      <w:r>
        <w:rPr/>
        <w:t>beneficiaria</w:t>
      </w:r>
      <w:r>
        <w:rPr>
          <w:spacing w:val="31"/>
        </w:rPr>
        <w:t> </w:t>
      </w:r>
      <w:r>
        <w:rPr/>
        <w:t>de</w:t>
      </w:r>
      <w:r>
        <w:rPr>
          <w:spacing w:val="31"/>
        </w:rPr>
        <w:t> </w:t>
      </w:r>
      <w:r>
        <w:rPr/>
        <w:t>este</w:t>
      </w:r>
      <w:r>
        <w:rPr>
          <w:spacing w:val="31"/>
        </w:rPr>
        <w:t> </w:t>
      </w:r>
      <w:r>
        <w:rPr/>
        <w:t>seguro</w:t>
      </w:r>
      <w:r>
        <w:rPr>
          <w:spacing w:val="32"/>
        </w:rPr>
        <w:t> </w:t>
      </w:r>
      <w:r>
        <w:rPr/>
        <w:t>tiene derecho, según los textos legales vigentes, son:</w:t>
      </w:r>
    </w:p>
    <w:p>
      <w:pPr>
        <w:pStyle w:val="ListParagraph"/>
        <w:numPr>
          <w:ilvl w:val="0"/>
          <w:numId w:val="29"/>
        </w:numPr>
        <w:tabs>
          <w:tab w:pos="1856" w:val="left" w:leader="none"/>
        </w:tabs>
        <w:spacing w:line="228" w:lineRule="auto" w:before="239" w:after="0"/>
        <w:ind w:left="1856" w:right="1692" w:hanging="360"/>
        <w:jc w:val="both"/>
        <w:rPr>
          <w:sz w:val="24"/>
        </w:rPr>
      </w:pPr>
      <w:r>
        <w:rPr>
          <w:sz w:val="24"/>
        </w:rPr>
        <w:t>Suministro</w:t>
      </w:r>
      <w:r>
        <w:rPr>
          <w:sz w:val="24"/>
        </w:rPr>
        <w:t> del ajuar</w:t>
      </w:r>
      <w:r>
        <w:rPr>
          <w:sz w:val="24"/>
        </w:rPr>
        <w:t> sanitario para partos normales cuya composición se detalla en el Apéndice.</w:t>
      </w:r>
    </w:p>
    <w:p>
      <w:pPr>
        <w:pStyle w:val="ListParagraph"/>
        <w:numPr>
          <w:ilvl w:val="0"/>
          <w:numId w:val="29"/>
        </w:numPr>
        <w:tabs>
          <w:tab w:pos="1856" w:val="left" w:leader="none"/>
        </w:tabs>
        <w:spacing w:line="228" w:lineRule="auto" w:before="240" w:after="0"/>
        <w:ind w:left="1856" w:right="1693" w:hanging="360"/>
        <w:jc w:val="both"/>
        <w:rPr>
          <w:sz w:val="24"/>
        </w:rPr>
      </w:pPr>
      <w:r>
        <w:rPr>
          <w:sz w:val="24"/>
        </w:rPr>
        <w:t>Suministro</w:t>
      </w:r>
      <w:r>
        <w:rPr>
          <w:sz w:val="24"/>
        </w:rPr>
        <w:t> mediante receta de las medicinas y materiales necesarios para el parto distócico, incluido en el petitorio obstétrico aprobado y que se detallan en el Apéndice.</w:t>
      </w:r>
    </w:p>
    <w:p>
      <w:pPr>
        <w:pStyle w:val="ListParagraph"/>
        <w:numPr>
          <w:ilvl w:val="0"/>
          <w:numId w:val="29"/>
        </w:numPr>
        <w:tabs>
          <w:tab w:pos="1856" w:val="left" w:leader="none"/>
        </w:tabs>
        <w:spacing w:line="228" w:lineRule="auto" w:before="239" w:after="0"/>
        <w:ind w:left="1856" w:right="1693" w:hanging="360"/>
        <w:jc w:val="both"/>
        <w:rPr>
          <w:sz w:val="24"/>
        </w:rPr>
      </w:pPr>
      <w:r>
        <w:rPr>
          <w:sz w:val="24"/>
        </w:rPr>
        <w:t>Suministro mediante receta y con arreglo a la Tarifa de Beneficencia de las medicinas obstétricas, que sin estar comprendidas en el petitorio citado en la letra anterior,</w:t>
      </w:r>
      <w:r>
        <w:rPr>
          <w:sz w:val="24"/>
        </w:rPr>
        <w:t> sean de uso ineludible en algún caso de distocia.</w:t>
      </w:r>
    </w:p>
    <w:p>
      <w:pPr>
        <w:pStyle w:val="ListParagraph"/>
        <w:numPr>
          <w:ilvl w:val="0"/>
          <w:numId w:val="29"/>
        </w:numPr>
        <w:tabs>
          <w:tab w:pos="1856" w:val="left" w:leader="none"/>
        </w:tabs>
        <w:spacing w:line="228" w:lineRule="auto" w:before="240" w:after="0"/>
        <w:ind w:left="1856" w:right="1690" w:hanging="360"/>
        <w:jc w:val="both"/>
        <w:rPr>
          <w:sz w:val="24"/>
        </w:rPr>
      </w:pPr>
      <w:r>
        <w:rPr>
          <w:sz w:val="24"/>
        </w:rPr>
        <w:t>Los análisis que los médicos y comadronas encargados del reconocimiento de la embarazada crean oportuno encomendar al </w:t>
      </w:r>
      <w:r>
        <w:rPr>
          <w:spacing w:val="-2"/>
          <w:sz w:val="24"/>
        </w:rPr>
        <w:t>farmacéutico”.</w:t>
      </w:r>
    </w:p>
    <w:p>
      <w:pPr>
        <w:pStyle w:val="BodyText"/>
        <w:spacing w:before="174"/>
        <w:ind w:left="2" w:right="561" w:firstLine="480"/>
        <w:jc w:val="both"/>
      </w:pPr>
      <w:r>
        <w:rPr/>
        <w:t>Al final de este capítulo reproducimos el</w:t>
      </w:r>
      <w:r>
        <w:rPr>
          <w:spacing w:val="-1"/>
        </w:rPr>
        <w:t> </w:t>
      </w:r>
      <w:r>
        <w:rPr/>
        <w:t>Anexo. Vemos cual era el contenido del modesto ajuar para partos, al precio de ocho pesetas, y el también modesto petitorio para los partos distócicos. En uno y otro caso vemos que los medicamentos son escasos.</w:t>
      </w:r>
    </w:p>
    <w:p>
      <w:pPr>
        <w:pStyle w:val="BodyText"/>
        <w:spacing w:before="58"/>
        <w:ind w:left="2" w:right="557" w:firstLine="480"/>
        <w:jc w:val="both"/>
      </w:pPr>
      <w:r>
        <w:rPr/>
        <w:t>También es de interés resaltar el que en el Convenio se encomiendan los análisis clínicos a los farmacéuticos, la que hoy ha llegado a ser una especialidad de la carrera y que hubo épocas, posteriores a los momentos que historiamos, en que fue discutida nuestra dedicación a los</w:t>
      </w:r>
      <w:r>
        <w:rPr>
          <w:spacing w:val="40"/>
        </w:rPr>
        <w:t> </w:t>
      </w:r>
      <w:r>
        <w:rPr/>
        <w:t>análisis clínicos.</w:t>
      </w:r>
    </w:p>
    <w:p>
      <w:pPr>
        <w:pStyle w:val="BodyText"/>
        <w:spacing w:before="56"/>
        <w:ind w:left="2" w:right="554" w:firstLine="480"/>
        <w:jc w:val="both"/>
      </w:pPr>
      <w:r>
        <w:rPr/>
        <w:t>La Unión Farmacéutica Nacional pone en conocimiento de nuestro Colegio la firma del Convenio y da instrucciones para su cumplimiento. El Colegio se dirige a sus miembros trasladándoles los detalles del seguro, porque, hay un aspecto que estábamos omitiendo y es que la participación en el mismo era voluntaria, y había que saber quienes querían intervenir. En el libro de actas se recogen las respuestas de los compañeros, dispuestos todos a entrar en el convenio, manifestando estar en posesión de los ajuares, los que don Faustino Márquez ha comunicado al Colegio tiene suficientes existencias en su droguería.</w:t>
      </w:r>
    </w:p>
    <w:p>
      <w:pPr>
        <w:pStyle w:val="BodyText"/>
        <w:spacing w:before="58"/>
        <w:ind w:left="2" w:right="555" w:firstLine="480"/>
        <w:jc w:val="both"/>
      </w:pPr>
      <w:r>
        <w:rPr/>
        <w:t>Decimos mas arriba que la Habilitación se va desarrollando por varias causas o motivos y entre ellas por los propios colegiados al reconocer la necesidad de la unión en defensa de sus intereses. Estos son los compañeros de Las Palmas que se encuentran con que el Ayuntamiento no les abona las facturas de suministros por Beneficencia. Para los que desconozcan el significado de ésta los remitimos al capítulo XIX. El proceso que se inicia con el</w:t>
      </w:r>
      <w:r>
        <w:rPr>
          <w:spacing w:val="-4"/>
        </w:rPr>
        <w:t> </w:t>
      </w:r>
      <w:r>
        <w:rPr/>
        <w:t>Ayuntamiento de Las Palmas fue largo y complicado. Se suceden los Alcaldes y todos ellos se encuentran, al parecer, con la dificultad de la falta de dinero. Se nombran comisiones para visitarles. También</w:t>
      </w:r>
      <w:r>
        <w:rPr>
          <w:spacing w:val="40"/>
        </w:rPr>
        <w:t> </w:t>
      </w:r>
      <w:r>
        <w:rPr/>
        <w:t>se</w:t>
      </w:r>
      <w:r>
        <w:rPr>
          <w:spacing w:val="5"/>
        </w:rPr>
        <w:t> </w:t>
      </w:r>
      <w:r>
        <w:rPr/>
        <w:t>acude</w:t>
      </w:r>
      <w:r>
        <w:rPr>
          <w:spacing w:val="7"/>
        </w:rPr>
        <w:t> </w:t>
      </w:r>
      <w:r>
        <w:rPr/>
        <w:t>al</w:t>
      </w:r>
      <w:r>
        <w:rPr>
          <w:spacing w:val="8"/>
        </w:rPr>
        <w:t> </w:t>
      </w:r>
      <w:r>
        <w:rPr/>
        <w:t>Gobernador</w:t>
      </w:r>
      <w:r>
        <w:rPr>
          <w:spacing w:val="8"/>
        </w:rPr>
        <w:t> </w:t>
      </w:r>
      <w:r>
        <w:rPr/>
        <w:t>Civil</w:t>
      </w:r>
      <w:r>
        <w:rPr>
          <w:spacing w:val="7"/>
        </w:rPr>
        <w:t> </w:t>
      </w:r>
      <w:r>
        <w:rPr/>
        <w:t>e</w:t>
      </w:r>
      <w:r>
        <w:rPr>
          <w:spacing w:val="8"/>
        </w:rPr>
        <w:t> </w:t>
      </w:r>
      <w:r>
        <w:rPr/>
        <w:t>incluso</w:t>
      </w:r>
      <w:r>
        <w:rPr>
          <w:spacing w:val="8"/>
        </w:rPr>
        <w:t> </w:t>
      </w:r>
      <w:r>
        <w:rPr/>
        <w:t>se</w:t>
      </w:r>
      <w:r>
        <w:rPr>
          <w:spacing w:val="6"/>
        </w:rPr>
        <w:t> </w:t>
      </w:r>
      <w:r>
        <w:rPr/>
        <w:t>envía</w:t>
      </w:r>
      <w:r>
        <w:rPr>
          <w:spacing w:val="7"/>
        </w:rPr>
        <w:t> </w:t>
      </w:r>
      <w:r>
        <w:rPr/>
        <w:t>telegrama</w:t>
      </w:r>
      <w:r>
        <w:rPr>
          <w:spacing w:val="7"/>
        </w:rPr>
        <w:t> </w:t>
      </w:r>
      <w:r>
        <w:rPr/>
        <w:t>al</w:t>
      </w:r>
      <w:r>
        <w:rPr>
          <w:spacing w:val="8"/>
        </w:rPr>
        <w:t> </w:t>
      </w:r>
      <w:r>
        <w:rPr/>
        <w:t>Ministro</w:t>
      </w:r>
      <w:r>
        <w:rPr>
          <w:spacing w:val="8"/>
        </w:rPr>
        <w:t> </w:t>
      </w:r>
      <w:r>
        <w:rPr/>
        <w:t>de</w:t>
      </w:r>
      <w:r>
        <w:rPr>
          <w:spacing w:val="7"/>
        </w:rPr>
        <w:t> </w:t>
      </w:r>
      <w:r>
        <w:rPr/>
        <w:t>la</w:t>
      </w:r>
      <w:r>
        <w:rPr>
          <w:spacing w:val="8"/>
        </w:rPr>
        <w:t> </w:t>
      </w:r>
      <w:r>
        <w:rPr/>
        <w:t>Gobernación</w:t>
      </w:r>
      <w:r>
        <w:rPr>
          <w:spacing w:val="8"/>
        </w:rPr>
        <w:t> </w:t>
      </w:r>
      <w:r>
        <w:rPr/>
        <w:t>con</w:t>
      </w:r>
      <w:r>
        <w:rPr>
          <w:spacing w:val="9"/>
        </w:rPr>
        <w:t> </w:t>
      </w:r>
      <w:r>
        <w:rPr>
          <w:spacing w:val="-7"/>
        </w:rPr>
        <w:t>un</w:t>
      </w:r>
    </w:p>
    <w:p>
      <w:pPr>
        <w:pStyle w:val="BodyText"/>
        <w:spacing w:after="0"/>
        <w:jc w:val="both"/>
        <w:sectPr>
          <w:headerReference w:type="even" r:id="rId443"/>
          <w:pgSz w:w="11900" w:h="16840"/>
          <w:pgMar w:header="0" w:footer="0" w:top="1060" w:bottom="1400" w:left="1133" w:right="850"/>
        </w:sectPr>
      </w:pPr>
    </w:p>
    <w:p>
      <w:pPr>
        <w:pStyle w:val="BodyText"/>
        <w:spacing w:before="14"/>
      </w:pPr>
    </w:p>
    <w:p>
      <w:pPr>
        <w:pStyle w:val="BodyText"/>
        <w:ind w:left="287" w:right="284"/>
        <w:jc w:val="both"/>
      </w:pPr>
      <w:r>
        <w:rPr/>
        <w:t>texto que redacta el abogado del Colegio. El Ministro responde que al encontrarse la nación en elecciones no puede satisfacer la demanda de ayuda que se le pide.</w:t>
      </w:r>
    </w:p>
    <w:p>
      <w:pPr>
        <w:pStyle w:val="BodyText"/>
        <w:spacing w:before="58"/>
        <w:ind w:left="287" w:right="271" w:firstLine="480"/>
        <w:jc w:val="both"/>
      </w:pPr>
      <w:r>
        <w:rPr/>
        <w:t>En la Junta General de 10 de</w:t>
      </w:r>
      <w:r>
        <w:rPr>
          <w:spacing w:val="-7"/>
        </w:rPr>
        <w:t> </w:t>
      </w:r>
      <w:r>
        <w:rPr/>
        <w:t>Agosto de 1932, a propuesta del señor</w:t>
      </w:r>
      <w:r>
        <w:rPr>
          <w:spacing w:val="-6"/>
        </w:rPr>
        <w:t> </w:t>
      </w:r>
      <w:r>
        <w:rPr/>
        <w:t>Apolinario Navarro, se aprueba por unanimidad</w:t>
      </w:r>
    </w:p>
    <w:p>
      <w:pPr>
        <w:spacing w:line="228" w:lineRule="auto" w:before="57"/>
        <w:ind w:left="1421" w:right="1429" w:firstLine="0"/>
        <w:jc w:val="both"/>
        <w:rPr>
          <w:i/>
          <w:sz w:val="24"/>
        </w:rPr>
      </w:pPr>
      <w:r>
        <w:rPr>
          <w:i/>
          <w:sz w:val="24"/>
        </w:rPr>
        <w:t>“…</w:t>
      </w:r>
      <w:r>
        <w:rPr>
          <w:sz w:val="24"/>
        </w:rPr>
        <w:t> </w:t>
      </w:r>
      <w:r>
        <w:rPr>
          <w:i/>
          <w:sz w:val="24"/>
        </w:rPr>
        <w:t>la</w:t>
      </w:r>
      <w:r>
        <w:rPr>
          <w:sz w:val="24"/>
        </w:rPr>
        <w:t> </w:t>
      </w:r>
      <w:r>
        <w:rPr>
          <w:i/>
          <w:sz w:val="24"/>
        </w:rPr>
        <w:t>creación</w:t>
      </w:r>
      <w:r>
        <w:rPr>
          <w:sz w:val="24"/>
        </w:rPr>
        <w:t> </w:t>
      </w:r>
      <w:r>
        <w:rPr>
          <w:i/>
          <w:sz w:val="24"/>
        </w:rPr>
        <w:t>de</w:t>
      </w:r>
      <w:r>
        <w:rPr>
          <w:sz w:val="24"/>
        </w:rPr>
        <w:t> </w:t>
      </w:r>
      <w:r>
        <w:rPr>
          <w:i/>
          <w:sz w:val="24"/>
        </w:rPr>
        <w:t>un</w:t>
      </w:r>
      <w:r>
        <w:rPr>
          <w:sz w:val="24"/>
        </w:rPr>
        <w:t> </w:t>
      </w:r>
      <w:r>
        <w:rPr>
          <w:i/>
          <w:sz w:val="24"/>
        </w:rPr>
        <w:t>contrato</w:t>
      </w:r>
      <w:r>
        <w:rPr>
          <w:sz w:val="24"/>
        </w:rPr>
        <w:t> </w:t>
      </w:r>
      <w:r>
        <w:rPr>
          <w:i/>
          <w:sz w:val="24"/>
        </w:rPr>
        <w:t>con</w:t>
      </w:r>
      <w:r>
        <w:rPr>
          <w:sz w:val="24"/>
        </w:rPr>
        <w:t> </w:t>
      </w:r>
      <w:r>
        <w:rPr>
          <w:i/>
          <w:sz w:val="24"/>
        </w:rPr>
        <w:t>el</w:t>
      </w:r>
      <w:r>
        <w:rPr>
          <w:sz w:val="24"/>
        </w:rPr>
        <w:t> </w:t>
      </w:r>
      <w:r>
        <w:rPr>
          <w:i/>
          <w:sz w:val="24"/>
        </w:rPr>
        <w:t>Ayuntamiento,</w:t>
      </w:r>
      <w:r>
        <w:rPr>
          <w:sz w:val="24"/>
        </w:rPr>
        <w:t> </w:t>
      </w:r>
      <w:r>
        <w:rPr>
          <w:i/>
          <w:sz w:val="24"/>
        </w:rPr>
        <w:t>en</w:t>
      </w:r>
      <w:r>
        <w:rPr>
          <w:sz w:val="24"/>
        </w:rPr>
        <w:t> </w:t>
      </w:r>
      <w:r>
        <w:rPr>
          <w:i/>
          <w:sz w:val="24"/>
        </w:rPr>
        <w:t>el</w:t>
      </w:r>
      <w:r>
        <w:rPr>
          <w:sz w:val="24"/>
        </w:rPr>
        <w:t> </w:t>
      </w:r>
      <w:r>
        <w:rPr>
          <w:i/>
          <w:sz w:val="24"/>
        </w:rPr>
        <w:t>sentido</w:t>
      </w:r>
      <w:r>
        <w:rPr>
          <w:sz w:val="24"/>
        </w:rPr>
        <w:t> </w:t>
      </w:r>
      <w:r>
        <w:rPr>
          <w:i/>
          <w:sz w:val="24"/>
        </w:rPr>
        <w:t>de</w:t>
      </w:r>
      <w:r>
        <w:rPr>
          <w:sz w:val="24"/>
        </w:rPr>
        <w:t> </w:t>
      </w:r>
      <w:r>
        <w:rPr>
          <w:i/>
          <w:sz w:val="24"/>
        </w:rPr>
        <w:t>que</w:t>
      </w:r>
      <w:r>
        <w:rPr>
          <w:sz w:val="24"/>
        </w:rPr>
        <w:t> </w:t>
      </w:r>
      <w:r>
        <w:rPr>
          <w:i/>
          <w:sz w:val="24"/>
        </w:rPr>
        <w:t>los</w:t>
      </w:r>
      <w:r>
        <w:rPr>
          <w:sz w:val="24"/>
        </w:rPr>
        <w:t> </w:t>
      </w:r>
      <w:r>
        <w:rPr>
          <w:i/>
          <w:sz w:val="24"/>
        </w:rPr>
        <w:t>cobros</w:t>
      </w:r>
      <w:r>
        <w:rPr>
          <w:sz w:val="24"/>
        </w:rPr>
        <w:t> </w:t>
      </w:r>
      <w:r>
        <w:rPr>
          <w:i/>
          <w:sz w:val="24"/>
        </w:rPr>
        <w:t>se</w:t>
      </w:r>
      <w:r>
        <w:rPr>
          <w:sz w:val="24"/>
        </w:rPr>
        <w:t> </w:t>
      </w:r>
      <w:r>
        <w:rPr>
          <w:i/>
          <w:sz w:val="24"/>
        </w:rPr>
        <w:t>efectúen</w:t>
      </w:r>
      <w:r>
        <w:rPr>
          <w:sz w:val="24"/>
        </w:rPr>
        <w:t> </w:t>
      </w:r>
      <w:r>
        <w:rPr>
          <w:i/>
          <w:sz w:val="24"/>
        </w:rPr>
        <w:t>directamente</w:t>
      </w:r>
      <w:r>
        <w:rPr>
          <w:sz w:val="24"/>
        </w:rPr>
        <w:t> </w:t>
      </w:r>
      <w:r>
        <w:rPr>
          <w:i/>
          <w:sz w:val="24"/>
        </w:rPr>
        <w:t>por</w:t>
      </w:r>
      <w:r>
        <w:rPr>
          <w:sz w:val="24"/>
        </w:rPr>
        <w:t> </w:t>
      </w:r>
      <w:r>
        <w:rPr>
          <w:i/>
          <w:sz w:val="24"/>
        </w:rPr>
        <w:t>el</w:t>
      </w:r>
      <w:r>
        <w:rPr>
          <w:sz w:val="24"/>
        </w:rPr>
        <w:t> </w:t>
      </w:r>
      <w:r>
        <w:rPr>
          <w:i/>
          <w:sz w:val="24"/>
        </w:rPr>
        <w:t>Colegio</w:t>
      </w:r>
      <w:r>
        <w:rPr>
          <w:sz w:val="24"/>
        </w:rPr>
        <w:t> </w:t>
      </w:r>
      <w:r>
        <w:rPr>
          <w:i/>
          <w:sz w:val="24"/>
        </w:rPr>
        <w:t>para</w:t>
      </w:r>
      <w:r>
        <w:rPr>
          <w:sz w:val="24"/>
        </w:rPr>
        <w:t> </w:t>
      </w:r>
      <w:r>
        <w:rPr>
          <w:i/>
          <w:sz w:val="24"/>
        </w:rPr>
        <w:t>que</w:t>
      </w:r>
      <w:r>
        <w:rPr>
          <w:sz w:val="24"/>
        </w:rPr>
        <w:t> </w:t>
      </w:r>
      <w:r>
        <w:rPr>
          <w:i/>
          <w:sz w:val="24"/>
        </w:rPr>
        <w:t>este</w:t>
      </w:r>
      <w:r>
        <w:rPr>
          <w:spacing w:val="40"/>
          <w:sz w:val="24"/>
        </w:rPr>
        <w:t> </w:t>
      </w:r>
      <w:r>
        <w:rPr>
          <w:i/>
          <w:sz w:val="24"/>
        </w:rPr>
        <w:t>proceda</w:t>
      </w:r>
      <w:r>
        <w:rPr>
          <w:sz w:val="24"/>
        </w:rPr>
        <w:t> </w:t>
      </w:r>
      <w:r>
        <w:rPr>
          <w:i/>
          <w:sz w:val="24"/>
        </w:rPr>
        <w:t>a</w:t>
      </w:r>
      <w:r>
        <w:rPr>
          <w:sz w:val="24"/>
        </w:rPr>
        <w:t> </w:t>
      </w:r>
      <w:r>
        <w:rPr>
          <w:i/>
          <w:sz w:val="24"/>
        </w:rPr>
        <w:t>su</w:t>
      </w:r>
      <w:r>
        <w:rPr>
          <w:sz w:val="24"/>
        </w:rPr>
        <w:t> </w:t>
      </w:r>
      <w:r>
        <w:rPr>
          <w:i/>
          <w:sz w:val="24"/>
        </w:rPr>
        <w:t>reparto</w:t>
      </w:r>
      <w:r>
        <w:rPr>
          <w:sz w:val="24"/>
        </w:rPr>
        <w:t> </w:t>
      </w:r>
      <w:r>
        <w:rPr>
          <w:i/>
          <w:sz w:val="24"/>
        </w:rPr>
        <w:t>entre</w:t>
      </w:r>
      <w:r>
        <w:rPr>
          <w:sz w:val="24"/>
        </w:rPr>
        <w:t> </w:t>
      </w:r>
      <w:r>
        <w:rPr>
          <w:i/>
          <w:sz w:val="24"/>
        </w:rPr>
        <w:t>los</w:t>
      </w:r>
      <w:r>
        <w:rPr>
          <w:sz w:val="24"/>
        </w:rPr>
        <w:t> </w:t>
      </w:r>
      <w:r>
        <w:rPr>
          <w:i/>
          <w:sz w:val="24"/>
        </w:rPr>
        <w:t>farmacéuticos</w:t>
      </w:r>
      <w:r>
        <w:rPr>
          <w:sz w:val="24"/>
        </w:rPr>
        <w:t> </w:t>
      </w:r>
      <w:r>
        <w:rPr>
          <w:i/>
          <w:sz w:val="24"/>
        </w:rPr>
        <w:t>interesados”</w:t>
      </w:r>
    </w:p>
    <w:p>
      <w:pPr>
        <w:spacing w:before="112"/>
        <w:ind w:left="14" w:right="0" w:firstLine="0"/>
        <w:jc w:val="center"/>
        <w:rPr>
          <w:rFonts w:ascii="Bookman Old Style"/>
          <w:b w:val="0"/>
          <w:sz w:val="16"/>
        </w:rPr>
      </w:pPr>
      <w:r>
        <w:rPr>
          <w:rFonts w:ascii="Bookman Old Style"/>
          <w:b w:val="0"/>
          <w:sz w:val="16"/>
        </w:rPr>
        <w:t>(Acta</w:t>
      </w:r>
      <w:r>
        <w:rPr>
          <w:spacing w:val="13"/>
          <w:sz w:val="16"/>
        </w:rPr>
        <w:t> </w:t>
      </w:r>
      <w:r>
        <w:rPr>
          <w:rFonts w:ascii="Bookman Old Style"/>
          <w:b w:val="0"/>
          <w:sz w:val="16"/>
        </w:rPr>
        <w:t>de</w:t>
      </w:r>
      <w:r>
        <w:rPr>
          <w:spacing w:val="15"/>
          <w:sz w:val="16"/>
        </w:rPr>
        <w:t> </w:t>
      </w:r>
      <w:r>
        <w:rPr>
          <w:rFonts w:ascii="Bookman Old Style"/>
          <w:b w:val="0"/>
          <w:sz w:val="16"/>
        </w:rPr>
        <w:t>la</w:t>
      </w:r>
      <w:r>
        <w:rPr>
          <w:spacing w:val="14"/>
          <w:sz w:val="16"/>
        </w:rPr>
        <w:t> </w:t>
      </w:r>
      <w:r>
        <w:rPr>
          <w:rFonts w:ascii="Bookman Old Style"/>
          <w:b w:val="0"/>
          <w:sz w:val="16"/>
        </w:rPr>
        <w:t>Junta</w:t>
      </w:r>
      <w:r>
        <w:rPr>
          <w:spacing w:val="14"/>
          <w:sz w:val="16"/>
        </w:rPr>
        <w:t> </w:t>
      </w:r>
      <w:r>
        <w:rPr>
          <w:rFonts w:ascii="Bookman Old Style"/>
          <w:b w:val="0"/>
          <w:sz w:val="16"/>
        </w:rPr>
        <w:t>General</w:t>
      </w:r>
      <w:r>
        <w:rPr>
          <w:spacing w:val="14"/>
          <w:sz w:val="16"/>
        </w:rPr>
        <w:t> </w:t>
      </w:r>
      <w:r>
        <w:rPr>
          <w:rFonts w:ascii="Bookman Old Style"/>
          <w:b w:val="0"/>
          <w:sz w:val="16"/>
        </w:rPr>
        <w:t>del</w:t>
      </w:r>
      <w:r>
        <w:rPr>
          <w:spacing w:val="16"/>
          <w:sz w:val="16"/>
        </w:rPr>
        <w:t> </w:t>
      </w:r>
      <w:r>
        <w:rPr>
          <w:rFonts w:ascii="Bookman Old Style"/>
          <w:b w:val="0"/>
          <w:sz w:val="16"/>
        </w:rPr>
        <w:t>10/08/1932,</w:t>
      </w:r>
      <w:r>
        <w:rPr>
          <w:spacing w:val="15"/>
          <w:sz w:val="16"/>
        </w:rPr>
        <w:t> </w:t>
      </w:r>
      <w:r>
        <w:rPr>
          <w:rFonts w:ascii="Bookman Old Style"/>
          <w:b w:val="0"/>
          <w:sz w:val="16"/>
        </w:rPr>
        <w:t>folio</w:t>
      </w:r>
      <w:r>
        <w:rPr>
          <w:spacing w:val="13"/>
          <w:sz w:val="16"/>
        </w:rPr>
        <w:t> </w:t>
      </w:r>
      <w:r>
        <w:rPr>
          <w:rFonts w:ascii="Bookman Old Style"/>
          <w:b w:val="0"/>
          <w:sz w:val="16"/>
        </w:rPr>
        <w:t>1</w:t>
      </w:r>
      <w:r>
        <w:rPr>
          <w:spacing w:val="16"/>
          <w:sz w:val="16"/>
        </w:rPr>
        <w:t> </w:t>
      </w:r>
      <w:r>
        <w:rPr>
          <w:rFonts w:ascii="Bookman Old Style"/>
          <w:b w:val="0"/>
          <w:sz w:val="16"/>
        </w:rPr>
        <w:t>vto</w:t>
      </w:r>
      <w:r>
        <w:rPr>
          <w:spacing w:val="15"/>
          <w:sz w:val="16"/>
        </w:rPr>
        <w:t> </w:t>
      </w:r>
      <w:r>
        <w:rPr>
          <w:rFonts w:ascii="Bookman Old Style"/>
          <w:b w:val="0"/>
          <w:sz w:val="16"/>
        </w:rPr>
        <w:t>del</w:t>
      </w:r>
      <w:r>
        <w:rPr>
          <w:spacing w:val="14"/>
          <w:sz w:val="16"/>
        </w:rPr>
        <w:t> </w:t>
      </w:r>
      <w:r>
        <w:rPr>
          <w:rFonts w:ascii="Bookman Old Style"/>
          <w:b w:val="0"/>
          <w:sz w:val="16"/>
        </w:rPr>
        <w:t>libro</w:t>
      </w:r>
      <w:r>
        <w:rPr>
          <w:spacing w:val="15"/>
          <w:sz w:val="16"/>
        </w:rPr>
        <w:t> </w:t>
      </w:r>
      <w:r>
        <w:rPr>
          <w:rFonts w:ascii="Bookman Old Style"/>
          <w:b w:val="0"/>
          <w:spacing w:val="-5"/>
          <w:sz w:val="16"/>
        </w:rPr>
        <w:t>3)</w:t>
      </w:r>
    </w:p>
    <w:p>
      <w:pPr>
        <w:pStyle w:val="BodyText"/>
        <w:spacing w:before="56"/>
        <w:ind w:left="287" w:right="276" w:firstLine="480"/>
        <w:jc w:val="both"/>
      </w:pPr>
      <w:r>
        <w:rPr/>
        <w:t>Con esta base, se llega a un acuerdo por el cual el Ayuntamiento hace periódicamente pequeñas</w:t>
      </w:r>
      <w:r>
        <w:rPr>
          <w:spacing w:val="-1"/>
        </w:rPr>
        <w:t> </w:t>
      </w:r>
      <w:r>
        <w:rPr/>
        <w:t>entregas</w:t>
      </w:r>
      <w:r>
        <w:rPr>
          <w:spacing w:val="-1"/>
        </w:rPr>
        <w:t> </w:t>
      </w:r>
      <w:r>
        <w:rPr/>
        <w:t>de</w:t>
      </w:r>
      <w:r>
        <w:rPr>
          <w:spacing w:val="-2"/>
        </w:rPr>
        <w:t> </w:t>
      </w:r>
      <w:r>
        <w:rPr/>
        <w:t>dinero</w:t>
      </w:r>
      <w:r>
        <w:rPr>
          <w:spacing w:val="-2"/>
        </w:rPr>
        <w:t> </w:t>
      </w:r>
      <w:r>
        <w:rPr/>
        <w:t>que</w:t>
      </w:r>
      <w:r>
        <w:rPr>
          <w:spacing w:val="-2"/>
        </w:rPr>
        <w:t> </w:t>
      </w:r>
      <w:r>
        <w:rPr/>
        <w:t>se</w:t>
      </w:r>
      <w:r>
        <w:rPr>
          <w:spacing w:val="-2"/>
        </w:rPr>
        <w:t> </w:t>
      </w:r>
      <w:r>
        <w:rPr/>
        <w:t>van</w:t>
      </w:r>
      <w:r>
        <w:rPr>
          <w:spacing w:val="-2"/>
        </w:rPr>
        <w:t> </w:t>
      </w:r>
      <w:r>
        <w:rPr/>
        <w:t>entregando</w:t>
      </w:r>
      <w:r>
        <w:rPr>
          <w:spacing w:val="-2"/>
        </w:rPr>
        <w:t> </w:t>
      </w:r>
      <w:r>
        <w:rPr/>
        <w:t>a</w:t>
      </w:r>
      <w:r>
        <w:rPr>
          <w:spacing w:val="-2"/>
        </w:rPr>
        <w:t> </w:t>
      </w:r>
      <w:r>
        <w:rPr/>
        <w:t>los</w:t>
      </w:r>
      <w:r>
        <w:rPr>
          <w:spacing w:val="-1"/>
        </w:rPr>
        <w:t> </w:t>
      </w:r>
      <w:r>
        <w:rPr/>
        <w:t>compañeros</w:t>
      </w:r>
      <w:r>
        <w:rPr>
          <w:spacing w:val="-1"/>
        </w:rPr>
        <w:t> </w:t>
      </w:r>
      <w:r>
        <w:rPr/>
        <w:t>mediante</w:t>
      </w:r>
      <w:r>
        <w:rPr>
          <w:spacing w:val="-2"/>
        </w:rPr>
        <w:t> </w:t>
      </w:r>
      <w:r>
        <w:rPr/>
        <w:t>sorteo</w:t>
      </w:r>
      <w:r>
        <w:rPr>
          <w:spacing w:val="-2"/>
        </w:rPr>
        <w:t> </w:t>
      </w:r>
      <w:r>
        <w:rPr/>
        <w:t>entre</w:t>
      </w:r>
      <w:r>
        <w:rPr>
          <w:spacing w:val="-2"/>
        </w:rPr>
        <w:t> </w:t>
      </w:r>
      <w:r>
        <w:rPr/>
        <w:t>ellos, todo ello organizado y realizado por el Colegio. El sistema, en un principio, funcionó. Pero nuevas corporaciones, por falta de recursos u otras razones, dejaron de cumplir el compromiso. Ello motiva que las farmacias en algunas ocasiones, ahogadas sus economías, se resistan e incluso lleguen a negarse a servir a la Beneficencia. Trasciende la situación a la opinión pública</w:t>
      </w:r>
      <w:r>
        <w:rPr>
          <w:spacing w:val="40"/>
        </w:rPr>
        <w:t> </w:t>
      </w:r>
      <w:r>
        <w:rPr/>
        <w:t>y el periódico</w:t>
      </w:r>
      <w:r>
        <w:rPr>
          <w:spacing w:val="-6"/>
        </w:rPr>
        <w:t> </w:t>
      </w:r>
      <w:r>
        <w:rPr/>
        <w:t>Avance, Septiembre de mil novecientos treinta y tres, publica un extenso editorial en que explica con todo detalle el problema que se ha creado y dice textualmente en su</w:t>
      </w:r>
      <w:r>
        <w:rPr>
          <w:spacing w:val="40"/>
        </w:rPr>
        <w:t> </w:t>
      </w:r>
      <w:r>
        <w:rPr/>
        <w:t>penúltimo párrafo:</w:t>
      </w:r>
    </w:p>
    <w:p>
      <w:pPr>
        <w:pStyle w:val="BodyText"/>
        <w:spacing w:line="228" w:lineRule="auto" w:before="122"/>
        <w:ind w:left="1421" w:right="1407"/>
        <w:jc w:val="both"/>
      </w:pPr>
      <w:r>
        <w:rPr/>
        <w:t>“El Alcalde ha establecido, de acuerdo con los farmacéuticos, un turno para semanalmente ir satisfaciendo cantidades a cuenta de las deudas del Ayuntamiento por Beneficencia. Algo es algo. Faltarán recursos económicos para afrontar</w:t>
      </w:r>
      <w:r>
        <w:rPr/>
        <w:t> los pagos con la normalidad debida, pero</w:t>
      </w:r>
      <w:r>
        <w:rPr/>
        <w:t> no buena voluntad”.</w:t>
      </w:r>
    </w:p>
    <w:p>
      <w:pPr>
        <w:pStyle w:val="BodyText"/>
        <w:spacing w:before="174"/>
        <w:ind w:left="287" w:right="283" w:firstLine="480"/>
        <w:jc w:val="both"/>
      </w:pPr>
      <w:r>
        <w:rPr/>
        <w:t>Esto provoca que en la misma fecha de la publicación la Junta de Gobierno remita una nota aclaratoria, también extensa, pero fundamentalmente desmintiendo el párrafo anterior:</w:t>
      </w:r>
    </w:p>
    <w:p>
      <w:pPr>
        <w:pStyle w:val="BodyText"/>
        <w:spacing w:line="228" w:lineRule="auto" w:before="121"/>
        <w:ind w:left="1421" w:right="1410"/>
        <w:jc w:val="both"/>
      </w:pPr>
      <w:r>
        <w:rPr/>
        <w:t>“…</w:t>
      </w:r>
      <w:r>
        <w:rPr>
          <w:spacing w:val="-4"/>
        </w:rPr>
        <w:t> </w:t>
      </w:r>
      <w:r>
        <w:rPr/>
        <w:t>han</w:t>
      </w:r>
      <w:r>
        <w:rPr>
          <w:spacing w:val="-4"/>
        </w:rPr>
        <w:t> </w:t>
      </w:r>
      <w:r>
        <w:rPr/>
        <w:t>transcurrido</w:t>
      </w:r>
      <w:r>
        <w:rPr>
          <w:spacing w:val="-4"/>
        </w:rPr>
        <w:t> </w:t>
      </w:r>
      <w:r>
        <w:rPr/>
        <w:t>unas</w:t>
      </w:r>
      <w:r>
        <w:rPr>
          <w:spacing w:val="-4"/>
        </w:rPr>
        <w:t> </w:t>
      </w:r>
      <w:r>
        <w:rPr/>
        <w:t>treinta</w:t>
      </w:r>
      <w:r>
        <w:rPr>
          <w:spacing w:val="-4"/>
        </w:rPr>
        <w:t> </w:t>
      </w:r>
      <w:r>
        <w:rPr/>
        <w:t>y</w:t>
      </w:r>
      <w:r>
        <w:rPr>
          <w:spacing w:val="-4"/>
        </w:rPr>
        <w:t> </w:t>
      </w:r>
      <w:r>
        <w:rPr/>
        <w:t>cuatro</w:t>
      </w:r>
      <w:r>
        <w:rPr>
          <w:spacing w:val="-5"/>
        </w:rPr>
        <w:t> </w:t>
      </w:r>
      <w:r>
        <w:rPr/>
        <w:t>semanas</w:t>
      </w:r>
      <w:r>
        <w:rPr>
          <w:spacing w:val="-4"/>
        </w:rPr>
        <w:t> </w:t>
      </w:r>
      <w:r>
        <w:rPr/>
        <w:t>o</w:t>
      </w:r>
      <w:r>
        <w:rPr>
          <w:spacing w:val="-4"/>
        </w:rPr>
        <w:t> </w:t>
      </w:r>
      <w:r>
        <w:rPr/>
        <w:t>diecisiete</w:t>
      </w:r>
      <w:r>
        <w:rPr>
          <w:spacing w:val="-4"/>
        </w:rPr>
        <w:t> </w:t>
      </w:r>
      <w:r>
        <w:rPr/>
        <w:t>quincenas, no se nos ha incluido en ningún reparto extraordinario y solo se han extendido once libramientos por un importe total aproximado de quince mil pesetas, cantidad ridícula si se la compara con la de doscientas cincuenta mil a que aproximadamente asciende hoy la deuda municipal”.</w:t>
      </w:r>
    </w:p>
    <w:p>
      <w:pPr>
        <w:pStyle w:val="BodyText"/>
        <w:spacing w:before="176"/>
        <w:ind w:left="287" w:right="272" w:firstLine="480"/>
        <w:jc w:val="both"/>
      </w:pPr>
      <w:r>
        <w:rPr/>
        <w:t>La situación sigue y meses mas tarde los periódicos de la época la comentan. Son varios: Diario de Las Palmas, La Provincia, Hoy, El Tribuno, El Radical y El defensor de Canarias. De todos ellos disponemos de los correspondientes ejemplares, pero su deterioro por la acción del tiempo hace difícil su reproducción.</w:t>
      </w:r>
    </w:p>
    <w:p>
      <w:pPr>
        <w:pStyle w:val="BodyText"/>
        <w:spacing w:before="56"/>
        <w:ind w:left="287" w:right="271" w:firstLine="480"/>
        <w:jc w:val="both"/>
      </w:pPr>
      <w:r>
        <w:rPr/>
        <w:t>Pero, como es obvio, nuestra situación no era única, las dificultades de los farmacéuticos y sanitarios en general para cobrar sus honorarios y facturas se extendían a todo el territorio nacional. La solución vino con la Ley de Coordinación Sanitaria que creó las Mancomunidades Sanitarias, con facultad para retener las cantidades destinadas a los Ayuntamientos y así poder pagar a los sanitarios. No solo eran los suministros a la Beneficencia Municipal, también los emolumentos de los sanitarios locales, que habían de satisfacer los</w:t>
      </w:r>
      <w:r>
        <w:rPr>
          <w:spacing w:val="-3"/>
        </w:rPr>
        <w:t> </w:t>
      </w:r>
      <w:r>
        <w:rPr/>
        <w:t>Ayuntamientos, siempre con apuros económicos y con tendencia a dejar de lado su obligación de atender a los profesionales sanitarios. En el caso de los inspectores farmacéuticos Municipales estos cobraban, con la aparición</w:t>
      </w:r>
      <w:r>
        <w:rPr>
          <w:spacing w:val="-1"/>
        </w:rPr>
        <w:t> </w:t>
      </w:r>
      <w:r>
        <w:rPr/>
        <w:t>de</w:t>
      </w:r>
      <w:r>
        <w:rPr>
          <w:spacing w:val="-3"/>
        </w:rPr>
        <w:t> </w:t>
      </w:r>
      <w:r>
        <w:rPr/>
        <w:t>la</w:t>
      </w:r>
      <w:r>
        <w:rPr>
          <w:spacing w:val="-1"/>
        </w:rPr>
        <w:t> </w:t>
      </w:r>
      <w:r>
        <w:rPr/>
        <w:t>Ley</w:t>
      </w:r>
      <w:r>
        <w:rPr>
          <w:spacing w:val="-2"/>
        </w:rPr>
        <w:t> </w:t>
      </w:r>
      <w:r>
        <w:rPr/>
        <w:t>que</w:t>
      </w:r>
      <w:r>
        <w:rPr>
          <w:spacing w:val="-3"/>
        </w:rPr>
        <w:t> </w:t>
      </w:r>
      <w:r>
        <w:rPr/>
        <w:t>comentamos,</w:t>
      </w:r>
      <w:r>
        <w:rPr>
          <w:spacing w:val="-2"/>
        </w:rPr>
        <w:t> </w:t>
      </w:r>
      <w:r>
        <w:rPr/>
        <w:t>a</w:t>
      </w:r>
      <w:r>
        <w:rPr>
          <w:spacing w:val="-1"/>
        </w:rPr>
        <w:t> </w:t>
      </w:r>
      <w:r>
        <w:rPr/>
        <w:t>través de</w:t>
      </w:r>
      <w:r>
        <w:rPr>
          <w:spacing w:val="-1"/>
        </w:rPr>
        <w:t> </w:t>
      </w:r>
      <w:r>
        <w:rPr/>
        <w:t>la</w:t>
      </w:r>
      <w:r>
        <w:rPr>
          <w:spacing w:val="-1"/>
        </w:rPr>
        <w:t> </w:t>
      </w:r>
      <w:r>
        <w:rPr/>
        <w:t>Habilitación</w:t>
      </w:r>
      <w:r>
        <w:rPr>
          <w:spacing w:val="-1"/>
        </w:rPr>
        <w:t> </w:t>
      </w:r>
      <w:r>
        <w:rPr/>
        <w:t>del</w:t>
      </w:r>
      <w:r>
        <w:rPr>
          <w:spacing w:val="-1"/>
        </w:rPr>
        <w:t> </w:t>
      </w:r>
      <w:r>
        <w:rPr/>
        <w:t>Colegio.</w:t>
      </w:r>
      <w:r>
        <w:rPr>
          <w:spacing w:val="-1"/>
        </w:rPr>
        <w:t> </w:t>
      </w:r>
      <w:r>
        <w:rPr/>
        <w:t>Esta</w:t>
      </w:r>
      <w:r>
        <w:rPr>
          <w:spacing w:val="-1"/>
        </w:rPr>
        <w:t> </w:t>
      </w:r>
      <w:r>
        <w:rPr/>
        <w:t>Ley</w:t>
      </w:r>
      <w:r>
        <w:rPr>
          <w:spacing w:val="-4"/>
        </w:rPr>
        <w:t> </w:t>
      </w:r>
      <w:r>
        <w:rPr/>
        <w:t>se</w:t>
      </w:r>
      <w:r>
        <w:rPr>
          <w:spacing w:val="-1"/>
        </w:rPr>
        <w:t> </w:t>
      </w:r>
      <w:r>
        <w:rPr/>
        <w:t>publicó el 11 de Julio de 1934. Era bastante completa, tardó un tiempo en conseguirse plenamente sus objetivos hasta llegar el momento en que el cobro de los</w:t>
      </w:r>
      <w:r>
        <w:rPr>
          <w:spacing w:val="-9"/>
        </w:rPr>
        <w:t> </w:t>
      </w:r>
      <w:r>
        <w:rPr/>
        <w:t>Ayuntamientos dejó de ser problema.</w:t>
      </w:r>
    </w:p>
    <w:p>
      <w:pPr>
        <w:pStyle w:val="BodyText"/>
        <w:spacing w:before="58"/>
        <w:ind w:left="287" w:right="277" w:firstLine="480"/>
        <w:jc w:val="both"/>
      </w:pPr>
      <w:r>
        <w:rPr/>
        <w:t>Se</w:t>
      </w:r>
      <w:r>
        <w:rPr>
          <w:spacing w:val="-5"/>
        </w:rPr>
        <w:t> </w:t>
      </w:r>
      <w:r>
        <w:rPr/>
        <w:t>abrió</w:t>
      </w:r>
      <w:r>
        <w:rPr>
          <w:spacing w:val="-4"/>
        </w:rPr>
        <w:t> </w:t>
      </w:r>
      <w:r>
        <w:rPr/>
        <w:t>otro</w:t>
      </w:r>
      <w:r>
        <w:rPr>
          <w:spacing w:val="-3"/>
        </w:rPr>
        <w:t> </w:t>
      </w:r>
      <w:r>
        <w:rPr/>
        <w:t>campo</w:t>
      </w:r>
      <w:r>
        <w:rPr>
          <w:spacing w:val="-3"/>
        </w:rPr>
        <w:t> </w:t>
      </w:r>
      <w:r>
        <w:rPr/>
        <w:t>con</w:t>
      </w:r>
      <w:r>
        <w:rPr>
          <w:spacing w:val="-4"/>
        </w:rPr>
        <w:t> </w:t>
      </w:r>
      <w:r>
        <w:rPr/>
        <w:t>los</w:t>
      </w:r>
      <w:r>
        <w:rPr>
          <w:spacing w:val="-4"/>
        </w:rPr>
        <w:t> </w:t>
      </w:r>
      <w:r>
        <w:rPr/>
        <w:t>suministros</w:t>
      </w:r>
      <w:r>
        <w:rPr>
          <w:spacing w:val="-4"/>
        </w:rPr>
        <w:t> </w:t>
      </w:r>
      <w:r>
        <w:rPr/>
        <w:t>a</w:t>
      </w:r>
      <w:r>
        <w:rPr>
          <w:spacing w:val="-5"/>
        </w:rPr>
        <w:t> </w:t>
      </w:r>
      <w:r>
        <w:rPr/>
        <w:t>la</w:t>
      </w:r>
      <w:r>
        <w:rPr>
          <w:spacing w:val="-3"/>
        </w:rPr>
        <w:t> </w:t>
      </w:r>
      <w:r>
        <w:rPr/>
        <w:t>Mutualidad</w:t>
      </w:r>
      <w:r>
        <w:rPr>
          <w:spacing w:val="-4"/>
        </w:rPr>
        <w:t> </w:t>
      </w:r>
      <w:r>
        <w:rPr/>
        <w:t>Médico</w:t>
      </w:r>
      <w:r>
        <w:rPr>
          <w:spacing w:val="-3"/>
        </w:rPr>
        <w:t> </w:t>
      </w:r>
      <w:r>
        <w:rPr/>
        <w:t>Farmacéutica</w:t>
      </w:r>
      <w:r>
        <w:rPr>
          <w:spacing w:val="-3"/>
        </w:rPr>
        <w:t> </w:t>
      </w:r>
      <w:r>
        <w:rPr/>
        <w:t>que</w:t>
      </w:r>
      <w:r>
        <w:rPr>
          <w:spacing w:val="-5"/>
        </w:rPr>
        <w:t> </w:t>
      </w:r>
      <w:r>
        <w:rPr/>
        <w:t>organizó la</w:t>
      </w:r>
      <w:r>
        <w:rPr>
          <w:spacing w:val="37"/>
        </w:rPr>
        <w:t> </w:t>
      </w:r>
      <w:r>
        <w:rPr/>
        <w:t>Federación</w:t>
      </w:r>
      <w:r>
        <w:rPr>
          <w:spacing w:val="40"/>
        </w:rPr>
        <w:t> </w:t>
      </w:r>
      <w:r>
        <w:rPr/>
        <w:t>Obrera.</w:t>
      </w:r>
      <w:r>
        <w:rPr>
          <w:spacing w:val="42"/>
        </w:rPr>
        <w:t> </w:t>
      </w:r>
      <w:r>
        <w:rPr/>
        <w:t>En</w:t>
      </w:r>
      <w:r>
        <w:rPr>
          <w:spacing w:val="40"/>
        </w:rPr>
        <w:t> </w:t>
      </w:r>
      <w:r>
        <w:rPr/>
        <w:t>un</w:t>
      </w:r>
      <w:r>
        <w:rPr>
          <w:spacing w:val="41"/>
        </w:rPr>
        <w:t> </w:t>
      </w:r>
      <w:r>
        <w:rPr/>
        <w:t>principio</w:t>
      </w:r>
      <w:r>
        <w:rPr>
          <w:spacing w:val="40"/>
        </w:rPr>
        <w:t> </w:t>
      </w:r>
      <w:r>
        <w:rPr/>
        <w:t>resulta</w:t>
      </w:r>
      <w:r>
        <w:rPr>
          <w:spacing w:val="39"/>
        </w:rPr>
        <w:t> </w:t>
      </w:r>
      <w:r>
        <w:rPr/>
        <w:t>que</w:t>
      </w:r>
      <w:r>
        <w:rPr>
          <w:spacing w:val="39"/>
        </w:rPr>
        <w:t> </w:t>
      </w:r>
      <w:r>
        <w:rPr/>
        <w:t>solo</w:t>
      </w:r>
      <w:r>
        <w:rPr>
          <w:spacing w:val="40"/>
        </w:rPr>
        <w:t> </w:t>
      </w:r>
      <w:r>
        <w:rPr/>
        <w:t>tres</w:t>
      </w:r>
      <w:r>
        <w:rPr>
          <w:spacing w:val="43"/>
        </w:rPr>
        <w:t> </w:t>
      </w:r>
      <w:r>
        <w:rPr/>
        <w:t>compañeros</w:t>
      </w:r>
      <w:r>
        <w:rPr>
          <w:spacing w:val="40"/>
        </w:rPr>
        <w:t> </w:t>
      </w:r>
      <w:r>
        <w:rPr/>
        <w:t>eran</w:t>
      </w:r>
      <w:r>
        <w:rPr>
          <w:spacing w:val="42"/>
        </w:rPr>
        <w:t> </w:t>
      </w:r>
      <w:r>
        <w:rPr/>
        <w:t>los</w:t>
      </w:r>
      <w:r>
        <w:rPr>
          <w:spacing w:val="40"/>
        </w:rPr>
        <w:t> </w:t>
      </w:r>
      <w:r>
        <w:rPr/>
        <w:t>que</w:t>
      </w:r>
      <w:r>
        <w:rPr>
          <w:spacing w:val="40"/>
        </w:rPr>
        <w:t> </w:t>
      </w:r>
      <w:r>
        <w:rPr>
          <w:spacing w:val="-2"/>
        </w:rPr>
        <w:t>podían</w:t>
      </w:r>
    </w:p>
    <w:p>
      <w:pPr>
        <w:pStyle w:val="BodyText"/>
        <w:spacing w:after="0"/>
        <w:jc w:val="both"/>
        <w:sectPr>
          <w:headerReference w:type="default" r:id="rId444"/>
          <w:footerReference w:type="default" r:id="rId445"/>
          <w:footerReference w:type="even" r:id="rId446"/>
          <w:pgSz w:w="11900" w:h="16840"/>
          <w:pgMar w:header="1144" w:footer="1134" w:top="1400" w:bottom="1320" w:left="1133" w:right="850"/>
          <w:pgNumType w:start="163"/>
        </w:sectPr>
      </w:pPr>
    </w:p>
    <w:p>
      <w:pPr>
        <w:pStyle w:val="BodyText"/>
        <w:spacing w:before="74"/>
        <w:ind w:left="2" w:right="560"/>
        <w:jc w:val="both"/>
      </w:pPr>
      <w:r>
        <w:rPr/>
        <w:t>proveer a los afiliados de la Mutualidad, pero, enterada la Junta de Gobierno, por unanimidad se opone a ello y hace un ofrecimiento colectivo. El cobro de las facturas se hizo también conflictivo, siempre, al parecer, por la falta de dinero de la Mutualidad.</w:t>
      </w:r>
    </w:p>
    <w:p>
      <w:pPr>
        <w:pStyle w:val="BodyText"/>
        <w:spacing w:before="58"/>
        <w:ind w:left="2" w:right="557" w:firstLine="480"/>
        <w:jc w:val="both"/>
      </w:pPr>
      <w:r>
        <w:rPr/>
        <w:t>Hasta aquí hemos expuesto las causas que fueron motivando el funcionamiento dentro del Colegio de lo que llamamos la Habilitación. En el acta de la Junta General de 31 de Enero de 1934</w:t>
      </w:r>
      <w:r>
        <w:rPr>
          <w:spacing w:val="-1"/>
        </w:rPr>
        <w:t> </w:t>
      </w:r>
      <w:r>
        <w:rPr/>
        <w:t>encontramos un</w:t>
      </w:r>
      <w:r>
        <w:rPr>
          <w:spacing w:val="-1"/>
        </w:rPr>
        <w:t> </w:t>
      </w:r>
      <w:r>
        <w:rPr/>
        <w:t>acuerdo</w:t>
      </w:r>
      <w:r>
        <w:rPr>
          <w:spacing w:val="-1"/>
        </w:rPr>
        <w:t> </w:t>
      </w:r>
      <w:r>
        <w:rPr/>
        <w:t>interesante y</w:t>
      </w:r>
      <w:r>
        <w:rPr>
          <w:spacing w:val="-1"/>
        </w:rPr>
        <w:t> </w:t>
      </w:r>
      <w:r>
        <w:rPr/>
        <w:t>es el</w:t>
      </w:r>
      <w:r>
        <w:rPr>
          <w:spacing w:val="-1"/>
        </w:rPr>
        <w:t> </w:t>
      </w:r>
      <w:r>
        <w:rPr/>
        <w:t>del cobro</w:t>
      </w:r>
      <w:r>
        <w:rPr>
          <w:spacing w:val="-1"/>
        </w:rPr>
        <w:t> </w:t>
      </w:r>
      <w:r>
        <w:rPr/>
        <w:t>del tres por</w:t>
      </w:r>
      <w:r>
        <w:rPr>
          <w:spacing w:val="-1"/>
        </w:rPr>
        <w:t> </w:t>
      </w:r>
      <w:r>
        <w:rPr/>
        <w:t>ciento</w:t>
      </w:r>
      <w:r>
        <w:rPr>
          <w:spacing w:val="-1"/>
        </w:rPr>
        <w:t> </w:t>
      </w:r>
      <w:r>
        <w:rPr/>
        <w:t>sobre</w:t>
      </w:r>
      <w:r>
        <w:rPr>
          <w:spacing w:val="-1"/>
        </w:rPr>
        <w:t> </w:t>
      </w:r>
      <w:r>
        <w:rPr/>
        <w:t>el importe de las facturas por suministros a aquellos colegiados que voluntariamente remitan las recetas para</w:t>
      </w:r>
      <w:r>
        <w:rPr>
          <w:spacing w:val="40"/>
        </w:rPr>
        <w:t> </w:t>
      </w:r>
      <w:r>
        <w:rPr/>
        <w:t>su valoración.</w:t>
      </w:r>
    </w:p>
    <w:p>
      <w:pPr>
        <w:pStyle w:val="BodyText"/>
        <w:spacing w:before="56"/>
        <w:ind w:left="2" w:right="552" w:firstLine="480"/>
        <w:jc w:val="both"/>
      </w:pPr>
      <w:r>
        <w:rPr/>
        <w:t>Como decimos al comienzo, el primitivo Estatuto de Colegios y el Reglamento que en base al mismo se redactó nada decían sobre la intervención del Colegio en la facturación y cobro de los suministros de los colegiados a entidades. Y tampoco el Estatuto de 1935. Pero nuestros compañeros, al redactar el Reglamento correspondiente, que recogemos en el Capítulo de la Norma, desarrollan en su articulado las bases de la Habilitación. El artículo 10, obligaciones de los colegiados, dice</w:t>
      </w:r>
    </w:p>
    <w:p>
      <w:pPr>
        <w:pStyle w:val="BodyText"/>
        <w:spacing w:line="228" w:lineRule="auto" w:before="121"/>
        <w:ind w:left="1136" w:right="1693"/>
        <w:jc w:val="both"/>
      </w:pPr>
      <w:r>
        <w:rPr/>
        <w:t>“… No hacer</w:t>
      </w:r>
      <w:r>
        <w:rPr/>
        <w:t> contratos de ninguna clase con entidades, empresas o sociedades</w:t>
      </w:r>
      <w:r>
        <w:rPr>
          <w:spacing w:val="-3"/>
        </w:rPr>
        <w:t> </w:t>
      </w:r>
      <w:r>
        <w:rPr/>
        <w:t>para</w:t>
      </w:r>
      <w:r>
        <w:rPr>
          <w:spacing w:val="-2"/>
        </w:rPr>
        <w:t> </w:t>
      </w:r>
      <w:r>
        <w:rPr/>
        <w:t>los</w:t>
      </w:r>
      <w:r>
        <w:rPr>
          <w:spacing w:val="-1"/>
        </w:rPr>
        <w:t> </w:t>
      </w:r>
      <w:r>
        <w:rPr/>
        <w:t>fines</w:t>
      </w:r>
      <w:r>
        <w:rPr>
          <w:spacing w:val="-1"/>
        </w:rPr>
        <w:t> </w:t>
      </w:r>
      <w:r>
        <w:rPr/>
        <w:t>de</w:t>
      </w:r>
      <w:r>
        <w:rPr>
          <w:spacing w:val="-4"/>
        </w:rPr>
        <w:t> </w:t>
      </w:r>
      <w:r>
        <w:rPr/>
        <w:t>asistencia</w:t>
      </w:r>
      <w:r>
        <w:rPr>
          <w:spacing w:val="-2"/>
        </w:rPr>
        <w:t> </w:t>
      </w:r>
      <w:r>
        <w:rPr/>
        <w:t>médica</w:t>
      </w:r>
      <w:r>
        <w:rPr>
          <w:spacing w:val="-2"/>
        </w:rPr>
        <w:t> </w:t>
      </w:r>
      <w:r>
        <w:rPr/>
        <w:t>.</w:t>
      </w:r>
      <w:r>
        <w:rPr>
          <w:spacing w:val="-2"/>
        </w:rPr>
        <w:t> </w:t>
      </w:r>
      <w:r>
        <w:rPr/>
        <w:t>.</w:t>
      </w:r>
      <w:r>
        <w:rPr>
          <w:spacing w:val="-3"/>
        </w:rPr>
        <w:t> </w:t>
      </w:r>
      <w:r>
        <w:rPr/>
        <w:t>.pues</w:t>
      </w:r>
      <w:r>
        <w:rPr>
          <w:spacing w:val="-1"/>
        </w:rPr>
        <w:t> </w:t>
      </w:r>
      <w:r>
        <w:rPr/>
        <w:t>en</w:t>
      </w:r>
      <w:r>
        <w:rPr>
          <w:spacing w:val="-3"/>
        </w:rPr>
        <w:t> </w:t>
      </w:r>
      <w:r>
        <w:rPr/>
        <w:t>lo</w:t>
      </w:r>
      <w:r>
        <w:rPr>
          <w:spacing w:val="-2"/>
        </w:rPr>
        <w:t> </w:t>
      </w:r>
      <w:r>
        <w:rPr/>
        <w:t>sucesivo</w:t>
      </w:r>
      <w:r>
        <w:rPr>
          <w:spacing w:val="-2"/>
        </w:rPr>
        <w:t> </w:t>
      </w:r>
      <w:r>
        <w:rPr/>
        <w:t>esta misión compete a la Junta de Gobierno … y es la única autorizada para establecer dichos contratos … los colegiados vendrán obligados a remitir mensualmente al Colegio los comprobantes al objeto de que el mismo efectúe la valoración, cobro y entrega a los interesados de cuanto le </w:t>
      </w:r>
      <w:r>
        <w:rPr>
          <w:spacing w:val="-2"/>
        </w:rPr>
        <w:t>corresponda.”</w:t>
      </w:r>
    </w:p>
    <w:p>
      <w:pPr>
        <w:pStyle w:val="BodyText"/>
        <w:spacing w:before="176"/>
        <w:ind w:left="2" w:right="562" w:firstLine="480"/>
        <w:jc w:val="both"/>
      </w:pPr>
      <w:r>
        <w:rPr/>
        <w:t>Se sientan las bases de la Habilitación del Colegio. Una ordenación sobre la misma que tiene su proyección hacia el exterior, a las farmacias. Se suministra a estas un cartelón que mide 50 por 32 centímetros, de inserción obligatoria, que, por su interés, reproducimos al final de este capítulo en tamaño reducido.</w:t>
      </w:r>
    </w:p>
    <w:p>
      <w:pPr>
        <w:pStyle w:val="BodyText"/>
        <w:spacing w:before="56"/>
        <w:ind w:left="2" w:right="555" w:firstLine="480"/>
        <w:jc w:val="both"/>
      </w:pPr>
      <w:r>
        <w:rPr/>
        <w:t>La primera mención de la Habilitación en las actas del Colegio la encontramos en la solicitud de Don Francisco</w:t>
      </w:r>
      <w:r>
        <w:rPr>
          <w:spacing w:val="-13"/>
        </w:rPr>
        <w:t> </w:t>
      </w:r>
      <w:r>
        <w:rPr/>
        <w:t>Arencibia para que en los puntos a tratar en la próxima Junta General</w:t>
      </w:r>
    </w:p>
    <w:p>
      <w:pPr>
        <w:spacing w:line="228" w:lineRule="auto" w:before="59"/>
        <w:ind w:left="1136" w:right="1713" w:firstLine="0"/>
        <w:jc w:val="both"/>
        <w:rPr>
          <w:i/>
          <w:sz w:val="24"/>
        </w:rPr>
      </w:pPr>
      <w:r>
        <w:rPr>
          <w:i/>
          <w:sz w:val="24"/>
        </w:rPr>
        <w:t>“…</w:t>
      </w:r>
      <w:r>
        <w:rPr>
          <w:sz w:val="24"/>
        </w:rPr>
        <w:t> </w:t>
      </w:r>
      <w:r>
        <w:rPr>
          <w:i/>
          <w:sz w:val="24"/>
        </w:rPr>
        <w:t>se</w:t>
      </w:r>
      <w:r>
        <w:rPr>
          <w:sz w:val="24"/>
        </w:rPr>
        <w:t> </w:t>
      </w:r>
      <w:r>
        <w:rPr>
          <w:i/>
          <w:sz w:val="24"/>
        </w:rPr>
        <w:t>encuentre</w:t>
      </w:r>
      <w:r>
        <w:rPr>
          <w:sz w:val="24"/>
        </w:rPr>
        <w:t> </w:t>
      </w:r>
      <w:r>
        <w:rPr>
          <w:i/>
          <w:sz w:val="24"/>
        </w:rPr>
        <w:t>el</w:t>
      </w:r>
      <w:r>
        <w:rPr>
          <w:sz w:val="24"/>
        </w:rPr>
        <w:t> </w:t>
      </w:r>
      <w:r>
        <w:rPr>
          <w:i/>
          <w:sz w:val="24"/>
        </w:rPr>
        <w:t>siguiente</w:t>
      </w:r>
      <w:r>
        <w:rPr>
          <w:sz w:val="24"/>
        </w:rPr>
        <w:t> </w:t>
      </w:r>
      <w:r>
        <w:rPr>
          <w:i/>
          <w:sz w:val="24"/>
        </w:rPr>
        <w:t>de</w:t>
      </w:r>
      <w:r>
        <w:rPr>
          <w:sz w:val="24"/>
        </w:rPr>
        <w:t> </w:t>
      </w:r>
      <w:r>
        <w:rPr>
          <w:i/>
          <w:sz w:val="24"/>
        </w:rPr>
        <w:t>la</w:t>
      </w:r>
      <w:r>
        <w:rPr>
          <w:sz w:val="24"/>
        </w:rPr>
        <w:t> </w:t>
      </w:r>
      <w:r>
        <w:rPr>
          <w:i/>
          <w:sz w:val="24"/>
        </w:rPr>
        <w:t>sección</w:t>
      </w:r>
      <w:r>
        <w:rPr>
          <w:sz w:val="24"/>
        </w:rPr>
        <w:t> </w:t>
      </w:r>
      <w:r>
        <w:rPr>
          <w:i/>
          <w:sz w:val="24"/>
        </w:rPr>
        <w:t>de</w:t>
      </w:r>
      <w:r>
        <w:rPr>
          <w:sz w:val="24"/>
        </w:rPr>
        <w:t> </w:t>
      </w:r>
      <w:r>
        <w:rPr>
          <w:i/>
          <w:sz w:val="24"/>
        </w:rPr>
        <w:t>Inspectores:</w:t>
      </w:r>
      <w:r>
        <w:rPr>
          <w:sz w:val="24"/>
        </w:rPr>
        <w:t> </w:t>
      </w:r>
      <w:r>
        <w:rPr>
          <w:i/>
          <w:sz w:val="24"/>
        </w:rPr>
        <w:t>“Nombramiento</w:t>
      </w:r>
      <w:r>
        <w:rPr>
          <w:sz w:val="24"/>
        </w:rPr>
        <w:t> </w:t>
      </w:r>
      <w:r>
        <w:rPr>
          <w:i/>
          <w:sz w:val="24"/>
        </w:rPr>
        <w:t>de</w:t>
      </w:r>
      <w:r>
        <w:rPr>
          <w:sz w:val="24"/>
        </w:rPr>
        <w:t> </w:t>
      </w:r>
      <w:r>
        <w:rPr>
          <w:i/>
          <w:sz w:val="24"/>
        </w:rPr>
        <w:t>Habilitado</w:t>
      </w:r>
      <w:r>
        <w:rPr>
          <w:sz w:val="24"/>
        </w:rPr>
        <w:t> </w:t>
      </w:r>
      <w:r>
        <w:rPr>
          <w:i/>
          <w:sz w:val="24"/>
        </w:rPr>
        <w:t>para</w:t>
      </w:r>
      <w:r>
        <w:rPr>
          <w:sz w:val="24"/>
        </w:rPr>
        <w:t> </w:t>
      </w:r>
      <w:r>
        <w:rPr>
          <w:i/>
          <w:sz w:val="24"/>
        </w:rPr>
        <w:t>que</w:t>
      </w:r>
      <w:r>
        <w:rPr>
          <w:sz w:val="24"/>
        </w:rPr>
        <w:t> </w:t>
      </w:r>
      <w:r>
        <w:rPr>
          <w:i/>
          <w:sz w:val="24"/>
        </w:rPr>
        <w:t>efectúe</w:t>
      </w:r>
      <w:r>
        <w:rPr>
          <w:sz w:val="24"/>
        </w:rPr>
        <w:t> </w:t>
      </w:r>
      <w:r>
        <w:rPr>
          <w:i/>
          <w:sz w:val="24"/>
        </w:rPr>
        <w:t>los</w:t>
      </w:r>
      <w:r>
        <w:rPr>
          <w:sz w:val="24"/>
        </w:rPr>
        <w:t> </w:t>
      </w:r>
      <w:r>
        <w:rPr>
          <w:i/>
          <w:sz w:val="24"/>
        </w:rPr>
        <w:t>cobros</w:t>
      </w:r>
      <w:r>
        <w:rPr>
          <w:sz w:val="24"/>
        </w:rPr>
        <w:t> </w:t>
      </w:r>
      <w:r>
        <w:rPr>
          <w:i/>
          <w:sz w:val="24"/>
        </w:rPr>
        <w:t>correspondientes</w:t>
      </w:r>
      <w:r>
        <w:rPr>
          <w:sz w:val="24"/>
        </w:rPr>
        <w:t> </w:t>
      </w:r>
      <w:r>
        <w:rPr>
          <w:i/>
          <w:sz w:val="24"/>
        </w:rPr>
        <w:t>a</w:t>
      </w:r>
      <w:r>
        <w:rPr>
          <w:sz w:val="24"/>
        </w:rPr>
        <w:t> </w:t>
      </w:r>
      <w:r>
        <w:rPr>
          <w:i/>
          <w:sz w:val="24"/>
        </w:rPr>
        <w:t>los</w:t>
      </w:r>
      <w:r>
        <w:rPr>
          <w:sz w:val="24"/>
        </w:rPr>
        <w:t> </w:t>
      </w:r>
      <w:r>
        <w:rPr>
          <w:i/>
          <w:sz w:val="24"/>
        </w:rPr>
        <w:t>farmacéuticos</w:t>
      </w:r>
      <w:r>
        <w:rPr>
          <w:sz w:val="24"/>
        </w:rPr>
        <w:t> </w:t>
      </w:r>
      <w:r>
        <w:rPr>
          <w:i/>
          <w:sz w:val="24"/>
        </w:rPr>
        <w:t>en</w:t>
      </w:r>
      <w:r>
        <w:rPr>
          <w:sz w:val="24"/>
        </w:rPr>
        <w:t> </w:t>
      </w:r>
      <w:r>
        <w:rPr>
          <w:i/>
          <w:sz w:val="24"/>
        </w:rPr>
        <w:t>la</w:t>
      </w:r>
      <w:r>
        <w:rPr>
          <w:sz w:val="24"/>
        </w:rPr>
        <w:t> </w:t>
      </w:r>
      <w:r>
        <w:rPr>
          <w:i/>
          <w:sz w:val="24"/>
        </w:rPr>
        <w:t>Mancomunidad</w:t>
      </w:r>
      <w:r>
        <w:rPr>
          <w:sz w:val="24"/>
        </w:rPr>
        <w:t> </w:t>
      </w:r>
      <w:r>
        <w:rPr>
          <w:i/>
          <w:sz w:val="24"/>
        </w:rPr>
        <w:t>Sanitaria</w:t>
      </w:r>
      <w:r>
        <w:rPr>
          <w:sz w:val="24"/>
        </w:rPr>
        <w:t> </w:t>
      </w:r>
      <w:r>
        <w:rPr>
          <w:i/>
          <w:sz w:val="24"/>
        </w:rPr>
        <w:t>Provincial</w:t>
      </w:r>
      <w:r>
        <w:rPr>
          <w:sz w:val="24"/>
        </w:rPr>
        <w:t> </w:t>
      </w:r>
      <w:r>
        <w:rPr>
          <w:i/>
          <w:sz w:val="24"/>
        </w:rPr>
        <w:t>y</w:t>
      </w:r>
      <w:r>
        <w:rPr>
          <w:sz w:val="24"/>
        </w:rPr>
        <w:t> </w:t>
      </w:r>
      <w:r>
        <w:rPr>
          <w:i/>
          <w:sz w:val="24"/>
        </w:rPr>
        <w:t>que</w:t>
      </w:r>
      <w:r>
        <w:rPr>
          <w:sz w:val="24"/>
        </w:rPr>
        <w:t> </w:t>
      </w:r>
      <w:r>
        <w:rPr>
          <w:i/>
          <w:sz w:val="24"/>
        </w:rPr>
        <w:t>este</w:t>
      </w:r>
      <w:r>
        <w:rPr>
          <w:sz w:val="24"/>
        </w:rPr>
        <w:t> </w:t>
      </w:r>
      <w:r>
        <w:rPr>
          <w:i/>
          <w:sz w:val="24"/>
        </w:rPr>
        <w:t>Habilitado</w:t>
      </w:r>
      <w:r>
        <w:rPr>
          <w:sz w:val="24"/>
        </w:rPr>
        <w:t> </w:t>
      </w:r>
      <w:r>
        <w:rPr>
          <w:i/>
          <w:sz w:val="24"/>
        </w:rPr>
        <w:t>sea</w:t>
      </w:r>
      <w:r>
        <w:rPr>
          <w:sz w:val="24"/>
        </w:rPr>
        <w:t> </w:t>
      </w:r>
      <w:r>
        <w:rPr>
          <w:i/>
          <w:sz w:val="24"/>
        </w:rPr>
        <w:t>el</w:t>
      </w:r>
      <w:r>
        <w:rPr>
          <w:sz w:val="24"/>
        </w:rPr>
        <w:t> </w:t>
      </w:r>
      <w:r>
        <w:rPr>
          <w:i/>
          <w:sz w:val="24"/>
        </w:rPr>
        <w:t>mismo</w:t>
      </w:r>
      <w:r>
        <w:rPr>
          <w:sz w:val="24"/>
        </w:rPr>
        <w:t> </w:t>
      </w:r>
      <w:r>
        <w:rPr>
          <w:i/>
          <w:sz w:val="24"/>
        </w:rPr>
        <w:t>Colegio”</w:t>
      </w:r>
      <w:r>
        <w:rPr>
          <w:sz w:val="24"/>
        </w:rPr>
        <w:t> </w:t>
      </w:r>
      <w:r>
        <w:rPr>
          <w:i/>
          <w:sz w:val="24"/>
        </w:rPr>
        <w:t>.</w:t>
      </w:r>
      <w:r>
        <w:rPr>
          <w:sz w:val="24"/>
        </w:rPr>
        <w:t> </w:t>
      </w:r>
      <w:r>
        <w:rPr>
          <w:i/>
          <w:sz w:val="24"/>
        </w:rPr>
        <w:t>Se</w:t>
      </w:r>
      <w:r>
        <w:rPr>
          <w:sz w:val="24"/>
        </w:rPr>
        <w:t> </w:t>
      </w:r>
      <w:r>
        <w:rPr>
          <w:i/>
          <w:sz w:val="24"/>
        </w:rPr>
        <w:t>acepta.”</w:t>
      </w:r>
    </w:p>
    <w:p>
      <w:pPr>
        <w:spacing w:before="109"/>
        <w:ind w:left="1866" w:right="0" w:firstLine="0"/>
        <w:jc w:val="left"/>
        <w:rPr>
          <w:rFonts w:ascii="Bookman Old Style"/>
          <w:b w:val="0"/>
          <w:sz w:val="16"/>
        </w:rPr>
      </w:pPr>
      <w:r>
        <w:rPr>
          <w:rFonts w:ascii="Bookman Old Style"/>
          <w:b w:val="0"/>
          <w:w w:val="105"/>
          <w:sz w:val="16"/>
        </w:rPr>
        <w:t>(Acta</w:t>
      </w:r>
      <w:r>
        <w:rPr>
          <w:spacing w:val="-4"/>
          <w:w w:val="105"/>
          <w:sz w:val="16"/>
        </w:rPr>
        <w:t> </w:t>
      </w:r>
      <w:r>
        <w:rPr>
          <w:rFonts w:ascii="Bookman Old Style"/>
          <w:b w:val="0"/>
          <w:w w:val="105"/>
          <w:sz w:val="16"/>
        </w:rPr>
        <w:t>de</w:t>
      </w:r>
      <w:r>
        <w:rPr>
          <w:spacing w:val="-5"/>
          <w:w w:val="105"/>
          <w:sz w:val="16"/>
        </w:rPr>
        <w:t> </w:t>
      </w:r>
      <w:r>
        <w:rPr>
          <w:rFonts w:ascii="Bookman Old Style"/>
          <w:b w:val="0"/>
          <w:w w:val="105"/>
          <w:sz w:val="16"/>
        </w:rPr>
        <w:t>la</w:t>
      </w:r>
      <w:r>
        <w:rPr>
          <w:spacing w:val="-4"/>
          <w:w w:val="105"/>
          <w:sz w:val="16"/>
        </w:rPr>
        <w:t> </w:t>
      </w:r>
      <w:r>
        <w:rPr>
          <w:rFonts w:ascii="Bookman Old Style"/>
          <w:b w:val="0"/>
          <w:w w:val="105"/>
          <w:sz w:val="16"/>
        </w:rPr>
        <w:t>Junta</w:t>
      </w:r>
      <w:r>
        <w:rPr>
          <w:spacing w:val="-4"/>
          <w:w w:val="105"/>
          <w:sz w:val="16"/>
        </w:rPr>
        <w:t> </w:t>
      </w:r>
      <w:r>
        <w:rPr>
          <w:rFonts w:ascii="Bookman Old Style"/>
          <w:b w:val="0"/>
          <w:w w:val="105"/>
          <w:sz w:val="16"/>
        </w:rPr>
        <w:t>de</w:t>
      </w:r>
      <w:r>
        <w:rPr>
          <w:spacing w:val="-5"/>
          <w:w w:val="105"/>
          <w:sz w:val="16"/>
        </w:rPr>
        <w:t> </w:t>
      </w:r>
      <w:r>
        <w:rPr>
          <w:rFonts w:ascii="Bookman Old Style"/>
          <w:b w:val="0"/>
          <w:w w:val="105"/>
          <w:sz w:val="16"/>
        </w:rPr>
        <w:t>Gobierno</w:t>
      </w:r>
      <w:r>
        <w:rPr>
          <w:spacing w:val="-6"/>
          <w:w w:val="105"/>
          <w:sz w:val="16"/>
        </w:rPr>
        <w:t> </w:t>
      </w:r>
      <w:r>
        <w:rPr>
          <w:rFonts w:ascii="Bookman Old Style"/>
          <w:b w:val="0"/>
          <w:w w:val="105"/>
          <w:sz w:val="16"/>
        </w:rPr>
        <w:t>del</w:t>
      </w:r>
      <w:r>
        <w:rPr>
          <w:spacing w:val="-5"/>
          <w:w w:val="105"/>
          <w:sz w:val="16"/>
        </w:rPr>
        <w:t> </w:t>
      </w:r>
      <w:r>
        <w:rPr>
          <w:rFonts w:ascii="Bookman Old Style"/>
          <w:b w:val="0"/>
          <w:w w:val="105"/>
          <w:sz w:val="16"/>
        </w:rPr>
        <w:t>20/08/1935,</w:t>
      </w:r>
      <w:r>
        <w:rPr>
          <w:spacing w:val="-5"/>
          <w:w w:val="105"/>
          <w:sz w:val="16"/>
        </w:rPr>
        <w:t> </w:t>
      </w:r>
      <w:r>
        <w:rPr>
          <w:rFonts w:ascii="Bookman Old Style"/>
          <w:b w:val="0"/>
          <w:w w:val="105"/>
          <w:sz w:val="16"/>
        </w:rPr>
        <w:t>folio</w:t>
      </w:r>
      <w:r>
        <w:rPr>
          <w:spacing w:val="-5"/>
          <w:w w:val="105"/>
          <w:sz w:val="16"/>
        </w:rPr>
        <w:t> </w:t>
      </w:r>
      <w:r>
        <w:rPr>
          <w:rFonts w:ascii="Bookman Old Style"/>
          <w:b w:val="0"/>
          <w:w w:val="105"/>
          <w:sz w:val="16"/>
        </w:rPr>
        <w:t>53</w:t>
      </w:r>
      <w:r>
        <w:rPr>
          <w:spacing w:val="-3"/>
          <w:w w:val="105"/>
          <w:sz w:val="16"/>
        </w:rPr>
        <w:t> </w:t>
      </w:r>
      <w:r>
        <w:rPr>
          <w:rFonts w:ascii="Bookman Old Style"/>
          <w:b w:val="0"/>
          <w:w w:val="105"/>
          <w:sz w:val="16"/>
        </w:rPr>
        <w:t>vto</w:t>
      </w:r>
      <w:r>
        <w:rPr>
          <w:spacing w:val="-5"/>
          <w:w w:val="105"/>
          <w:sz w:val="16"/>
        </w:rPr>
        <w:t> </w:t>
      </w:r>
      <w:r>
        <w:rPr>
          <w:rFonts w:ascii="Bookman Old Style"/>
          <w:b w:val="0"/>
          <w:w w:val="105"/>
          <w:sz w:val="16"/>
        </w:rPr>
        <w:t>del</w:t>
      </w:r>
      <w:r>
        <w:rPr>
          <w:spacing w:val="-6"/>
          <w:w w:val="105"/>
          <w:sz w:val="16"/>
        </w:rPr>
        <w:t> </w:t>
      </w:r>
      <w:r>
        <w:rPr>
          <w:rFonts w:ascii="Bookman Old Style"/>
          <w:b w:val="0"/>
          <w:w w:val="105"/>
          <w:sz w:val="16"/>
        </w:rPr>
        <w:t>libro</w:t>
      </w:r>
      <w:r>
        <w:rPr>
          <w:spacing w:val="-4"/>
          <w:w w:val="105"/>
          <w:sz w:val="16"/>
        </w:rPr>
        <w:t> </w:t>
      </w:r>
      <w:r>
        <w:rPr>
          <w:rFonts w:ascii="Bookman Old Style"/>
          <w:b w:val="0"/>
          <w:spacing w:val="-5"/>
          <w:w w:val="105"/>
          <w:sz w:val="16"/>
        </w:rPr>
        <w:t>6)</w:t>
      </w:r>
    </w:p>
    <w:p>
      <w:pPr>
        <w:pStyle w:val="BodyText"/>
        <w:spacing w:before="57"/>
        <w:ind w:left="2" w:right="557" w:firstLine="480"/>
        <w:jc w:val="both"/>
      </w:pPr>
      <w:r>
        <w:rPr/>
        <w:t>Así dice el texto que reproducimos, pero suponemos que lo que se quiere expresar es que el Habilitado no sea solo de la sección de Inspectores, Titulares, sino además se ocupe del resto de la incipiente labor colegial que se ocupa de la facturación y cobro de los suministros a la Beneficencia, especialmente del</w:t>
      </w:r>
      <w:r>
        <w:rPr>
          <w:spacing w:val="-11"/>
        </w:rPr>
        <w:t> </w:t>
      </w:r>
      <w:r>
        <w:rPr/>
        <w:t>Ayuntamiento de Las Palmas, y de la Mutualidad Obrera. Labor que viene desempeñando con gran dificultad, por el tiempo que le supone, el Secretario, don Servando Blanco. Y en la misma Junta, a renglón seguido de la propuesta de don Francisco Arencibia, Blanco expone a sus compañeros la posibilidad de que a él mismo pueda interesarle, con las debidas garantías, el ocupar el puesto de Habilitado.</w:t>
      </w:r>
    </w:p>
    <w:p>
      <w:pPr>
        <w:pStyle w:val="BodyText"/>
        <w:spacing w:before="59"/>
        <w:ind w:left="2" w:right="553" w:firstLine="480"/>
        <w:jc w:val="both"/>
      </w:pPr>
      <w:r>
        <w:rPr/>
        <w:t>Meses mas tarde la Junta General de 10 de Agosto nombra una comisión formada por los colegiados Mañas Bonví, Padilla Navarro, Limiñana López y Arencibia Cabrera “al objeto de llevar a cabo el estudio y posibilidad de creación de un cargo debidamente remunerado” para la persona que habría de ocuparse de la Habilitación. Esta persona, obviamente, sería la que con el propio carácter de Habilitado representase a los farmacéuticos en la Mancomunidad Sanitaria como establecía la Ley de Coordinación Sanitaria.</w:t>
      </w:r>
    </w:p>
    <w:p>
      <w:pPr>
        <w:pStyle w:val="BodyText"/>
        <w:spacing w:before="56"/>
        <w:ind w:left="2" w:right="555" w:firstLine="480"/>
        <w:jc w:val="both"/>
      </w:pPr>
      <w:r>
        <w:rPr/>
        <w:t>La comisión presenta un extenso dictamen el 5 de Diciembre y la Junta de Gobierno hace una adición al orden de asuntos de la Junta General del día 10 en el que “se discutirá y aprobará con o sin enmiendas el Proyecto referente a Facturación y Habilitación de este Colegio”.</w:t>
      </w:r>
    </w:p>
    <w:p>
      <w:pPr>
        <w:pStyle w:val="BodyText"/>
        <w:spacing w:after="0"/>
        <w:jc w:val="both"/>
        <w:sectPr>
          <w:headerReference w:type="even" r:id="rId447"/>
          <w:pgSz w:w="11900" w:h="16840"/>
          <w:pgMar w:header="0" w:footer="0" w:top="1060" w:bottom="1400" w:left="1133" w:right="850"/>
        </w:sectPr>
      </w:pPr>
    </w:p>
    <w:p>
      <w:pPr>
        <w:pStyle w:val="BodyText"/>
        <w:spacing w:before="14"/>
      </w:pPr>
    </w:p>
    <w:p>
      <w:pPr>
        <w:pStyle w:val="BodyText"/>
        <w:ind w:left="287" w:right="282" w:firstLine="480"/>
        <w:jc w:val="both"/>
      </w:pPr>
      <w:r>
        <w:rPr/>
        <w:t>Después de esta Junta General, don Manuel Blanco Hernández presenta el 24 de Enero un escrito muy interesante y curioso porque presenta la tesis de que</w:t>
      </w:r>
    </w:p>
    <w:p>
      <w:pPr>
        <w:spacing w:line="228" w:lineRule="auto" w:before="59"/>
        <w:ind w:left="1421" w:right="1432" w:firstLine="0"/>
        <w:jc w:val="both"/>
        <w:rPr>
          <w:i/>
          <w:sz w:val="24"/>
        </w:rPr>
      </w:pPr>
      <w:r>
        <w:rPr>
          <w:i/>
          <w:sz w:val="24"/>
        </w:rPr>
        <w:t>“…</w:t>
      </w:r>
      <w:r>
        <w:rPr>
          <w:sz w:val="24"/>
        </w:rPr>
        <w:t> </w:t>
      </w:r>
      <w:r>
        <w:rPr>
          <w:i/>
          <w:sz w:val="24"/>
        </w:rPr>
        <w:t>siendo</w:t>
      </w:r>
      <w:r>
        <w:rPr>
          <w:sz w:val="24"/>
        </w:rPr>
        <w:t> </w:t>
      </w:r>
      <w:r>
        <w:rPr>
          <w:i/>
          <w:sz w:val="24"/>
        </w:rPr>
        <w:t>la</w:t>
      </w:r>
      <w:r>
        <w:rPr>
          <w:sz w:val="24"/>
        </w:rPr>
        <w:t> </w:t>
      </w:r>
      <w:r>
        <w:rPr>
          <w:i/>
          <w:sz w:val="24"/>
        </w:rPr>
        <w:t>valoración</w:t>
      </w:r>
      <w:r>
        <w:rPr>
          <w:sz w:val="24"/>
        </w:rPr>
        <w:t> </w:t>
      </w:r>
      <w:r>
        <w:rPr>
          <w:i/>
          <w:sz w:val="24"/>
        </w:rPr>
        <w:t>y</w:t>
      </w:r>
      <w:r>
        <w:rPr>
          <w:sz w:val="24"/>
        </w:rPr>
        <w:t> </w:t>
      </w:r>
      <w:r>
        <w:rPr>
          <w:i/>
          <w:sz w:val="24"/>
        </w:rPr>
        <w:t>facturación</w:t>
      </w:r>
      <w:r>
        <w:rPr>
          <w:sz w:val="24"/>
        </w:rPr>
        <w:t> </w:t>
      </w:r>
      <w:r>
        <w:rPr>
          <w:i/>
          <w:sz w:val="24"/>
        </w:rPr>
        <w:t>de</w:t>
      </w:r>
      <w:r>
        <w:rPr>
          <w:sz w:val="24"/>
        </w:rPr>
        <w:t> </w:t>
      </w:r>
      <w:r>
        <w:rPr>
          <w:i/>
          <w:sz w:val="24"/>
        </w:rPr>
        <w:t>recetas</w:t>
      </w:r>
      <w:r>
        <w:rPr>
          <w:sz w:val="24"/>
        </w:rPr>
        <w:t> </w:t>
      </w:r>
      <w:r>
        <w:rPr>
          <w:i/>
          <w:sz w:val="24"/>
        </w:rPr>
        <w:t>un</w:t>
      </w:r>
      <w:r>
        <w:rPr>
          <w:sz w:val="24"/>
        </w:rPr>
        <w:t> </w:t>
      </w:r>
      <w:r>
        <w:rPr>
          <w:i/>
          <w:sz w:val="24"/>
        </w:rPr>
        <w:t>trabajo</w:t>
      </w:r>
      <w:r>
        <w:rPr>
          <w:sz w:val="24"/>
        </w:rPr>
        <w:t> </w:t>
      </w:r>
      <w:r>
        <w:rPr>
          <w:i/>
          <w:sz w:val="24"/>
        </w:rPr>
        <w:t>oficinesco</w:t>
      </w:r>
      <w:r>
        <w:rPr>
          <w:sz w:val="24"/>
        </w:rPr>
        <w:t> </w:t>
      </w:r>
      <w:r>
        <w:rPr>
          <w:i/>
          <w:sz w:val="24"/>
        </w:rPr>
        <w:t>sin</w:t>
      </w:r>
      <w:r>
        <w:rPr>
          <w:sz w:val="24"/>
        </w:rPr>
        <w:t> </w:t>
      </w:r>
      <w:r>
        <w:rPr>
          <w:i/>
          <w:sz w:val="24"/>
        </w:rPr>
        <w:t>que</w:t>
      </w:r>
      <w:r>
        <w:rPr>
          <w:sz w:val="24"/>
        </w:rPr>
        <w:t> </w:t>
      </w:r>
      <w:r>
        <w:rPr>
          <w:i/>
          <w:sz w:val="24"/>
        </w:rPr>
        <w:t>nada</w:t>
      </w:r>
      <w:r>
        <w:rPr>
          <w:sz w:val="24"/>
        </w:rPr>
        <w:t> </w:t>
      </w:r>
      <w:r>
        <w:rPr>
          <w:i/>
          <w:sz w:val="24"/>
        </w:rPr>
        <w:t>tenga</w:t>
      </w:r>
      <w:r>
        <w:rPr>
          <w:sz w:val="24"/>
        </w:rPr>
        <w:t> </w:t>
      </w:r>
      <w:r>
        <w:rPr>
          <w:i/>
          <w:sz w:val="24"/>
        </w:rPr>
        <w:t>que</w:t>
      </w:r>
      <w:r>
        <w:rPr>
          <w:sz w:val="24"/>
        </w:rPr>
        <w:t> </w:t>
      </w:r>
      <w:r>
        <w:rPr>
          <w:i/>
          <w:sz w:val="24"/>
        </w:rPr>
        <w:t>intervenir</w:t>
      </w:r>
      <w:r>
        <w:rPr>
          <w:sz w:val="24"/>
        </w:rPr>
        <w:t> </w:t>
      </w:r>
      <w:r>
        <w:rPr>
          <w:i/>
          <w:sz w:val="24"/>
        </w:rPr>
        <w:t>en</w:t>
      </w:r>
      <w:r>
        <w:rPr>
          <w:sz w:val="24"/>
        </w:rPr>
        <w:t> </w:t>
      </w:r>
      <w:r>
        <w:rPr>
          <w:i/>
          <w:sz w:val="24"/>
        </w:rPr>
        <w:t>ellos</w:t>
      </w:r>
      <w:r>
        <w:rPr>
          <w:sz w:val="24"/>
        </w:rPr>
        <w:t> </w:t>
      </w:r>
      <w:r>
        <w:rPr>
          <w:i/>
          <w:sz w:val="24"/>
        </w:rPr>
        <w:t>los</w:t>
      </w:r>
      <w:r>
        <w:rPr>
          <w:sz w:val="24"/>
        </w:rPr>
        <w:t> </w:t>
      </w:r>
      <w:r>
        <w:rPr>
          <w:i/>
          <w:sz w:val="24"/>
        </w:rPr>
        <w:t>conocimientos</w:t>
      </w:r>
      <w:r>
        <w:rPr>
          <w:sz w:val="24"/>
        </w:rPr>
        <w:t> </w:t>
      </w:r>
      <w:r>
        <w:rPr>
          <w:i/>
          <w:sz w:val="24"/>
        </w:rPr>
        <w:t>profesionales</w:t>
      </w:r>
      <w:r>
        <w:rPr>
          <w:sz w:val="24"/>
        </w:rPr>
        <w:t> </w:t>
      </w:r>
      <w:r>
        <w:rPr>
          <w:i/>
          <w:sz w:val="24"/>
        </w:rPr>
        <w:t>del</w:t>
      </w:r>
      <w:r>
        <w:rPr>
          <w:sz w:val="24"/>
        </w:rPr>
        <w:t> </w:t>
      </w:r>
      <w:r>
        <w:rPr>
          <w:i/>
          <w:sz w:val="24"/>
        </w:rPr>
        <w:t>Farmacéutico,</w:t>
      </w:r>
      <w:r>
        <w:rPr>
          <w:sz w:val="24"/>
        </w:rPr>
        <w:t> </w:t>
      </w:r>
      <w:r>
        <w:rPr>
          <w:i/>
          <w:sz w:val="24"/>
        </w:rPr>
        <w:t>no</w:t>
      </w:r>
      <w:r>
        <w:rPr>
          <w:sz w:val="24"/>
        </w:rPr>
        <w:t> </w:t>
      </w:r>
      <w:r>
        <w:rPr>
          <w:i/>
          <w:sz w:val="24"/>
        </w:rPr>
        <w:t>ve</w:t>
      </w:r>
      <w:r>
        <w:rPr>
          <w:sz w:val="24"/>
        </w:rPr>
        <w:t> </w:t>
      </w:r>
      <w:r>
        <w:rPr>
          <w:i/>
          <w:sz w:val="24"/>
        </w:rPr>
        <w:t>la</w:t>
      </w:r>
      <w:r>
        <w:rPr>
          <w:sz w:val="24"/>
        </w:rPr>
        <w:t> </w:t>
      </w:r>
      <w:r>
        <w:rPr>
          <w:i/>
          <w:sz w:val="24"/>
        </w:rPr>
        <w:t>necesidad</w:t>
      </w:r>
      <w:r>
        <w:rPr>
          <w:sz w:val="24"/>
        </w:rPr>
        <w:t> </w:t>
      </w:r>
      <w:r>
        <w:rPr>
          <w:i/>
          <w:sz w:val="24"/>
        </w:rPr>
        <w:t>de</w:t>
      </w:r>
      <w:r>
        <w:rPr>
          <w:sz w:val="24"/>
        </w:rPr>
        <w:t> </w:t>
      </w:r>
      <w:r>
        <w:rPr>
          <w:i/>
          <w:sz w:val="24"/>
        </w:rPr>
        <w:t>la</w:t>
      </w:r>
      <w:r>
        <w:rPr>
          <w:sz w:val="24"/>
        </w:rPr>
        <w:t> </w:t>
      </w:r>
      <w:r>
        <w:rPr>
          <w:i/>
          <w:sz w:val="24"/>
        </w:rPr>
        <w:t>creación</w:t>
      </w:r>
      <w:r>
        <w:rPr>
          <w:sz w:val="24"/>
        </w:rPr>
        <w:t> </w:t>
      </w:r>
      <w:r>
        <w:rPr>
          <w:i/>
          <w:sz w:val="24"/>
        </w:rPr>
        <w:t>de</w:t>
      </w:r>
      <w:r>
        <w:rPr>
          <w:sz w:val="24"/>
        </w:rPr>
        <w:t> </w:t>
      </w:r>
      <w:r>
        <w:rPr>
          <w:i/>
          <w:sz w:val="24"/>
        </w:rPr>
        <w:t>un</w:t>
      </w:r>
      <w:r>
        <w:rPr>
          <w:sz w:val="24"/>
        </w:rPr>
        <w:t> </w:t>
      </w:r>
      <w:r>
        <w:rPr>
          <w:i/>
          <w:sz w:val="24"/>
        </w:rPr>
        <w:t>nuevo</w:t>
      </w:r>
      <w:r>
        <w:rPr>
          <w:sz w:val="24"/>
        </w:rPr>
        <w:t> </w:t>
      </w:r>
      <w:r>
        <w:rPr>
          <w:i/>
          <w:sz w:val="24"/>
        </w:rPr>
        <w:t>cargo</w:t>
      </w:r>
      <w:r>
        <w:rPr>
          <w:sz w:val="24"/>
        </w:rPr>
        <w:t> </w:t>
      </w:r>
      <w:r>
        <w:rPr>
          <w:i/>
          <w:sz w:val="24"/>
        </w:rPr>
        <w:t>desempeñado</w:t>
      </w:r>
      <w:r>
        <w:rPr>
          <w:sz w:val="24"/>
        </w:rPr>
        <w:t> </w:t>
      </w:r>
      <w:r>
        <w:rPr>
          <w:i/>
          <w:sz w:val="24"/>
        </w:rPr>
        <w:t>por</w:t>
      </w:r>
      <w:r>
        <w:rPr>
          <w:sz w:val="24"/>
        </w:rPr>
        <w:t> </w:t>
      </w:r>
      <w:r>
        <w:rPr>
          <w:i/>
          <w:sz w:val="24"/>
        </w:rPr>
        <w:t>un</w:t>
      </w:r>
      <w:r>
        <w:rPr>
          <w:sz w:val="24"/>
        </w:rPr>
        <w:t> </w:t>
      </w:r>
      <w:r>
        <w:rPr>
          <w:i/>
          <w:sz w:val="24"/>
        </w:rPr>
        <w:t>profesional”.</w:t>
      </w:r>
      <w:r>
        <w:rPr>
          <w:sz w:val="24"/>
        </w:rPr>
        <w:t> </w:t>
      </w:r>
      <w:r>
        <w:rPr>
          <w:i/>
          <w:sz w:val="24"/>
        </w:rPr>
        <w:t>Sin</w:t>
      </w:r>
      <w:r>
        <w:rPr>
          <w:sz w:val="24"/>
        </w:rPr>
        <w:t> </w:t>
      </w:r>
      <w:r>
        <w:rPr>
          <w:i/>
          <w:sz w:val="24"/>
        </w:rPr>
        <w:t>embargo,</w:t>
      </w:r>
      <w:r>
        <w:rPr>
          <w:sz w:val="24"/>
        </w:rPr>
        <w:t> </w:t>
      </w:r>
      <w:r>
        <w:rPr>
          <w:i/>
          <w:sz w:val="24"/>
        </w:rPr>
        <w:t>prosigue,</w:t>
      </w:r>
      <w:r>
        <w:rPr>
          <w:sz w:val="24"/>
        </w:rPr>
        <w:t> </w:t>
      </w:r>
      <w:r>
        <w:rPr>
          <w:i/>
          <w:sz w:val="24"/>
        </w:rPr>
        <w:t>“al</w:t>
      </w:r>
      <w:r>
        <w:rPr>
          <w:spacing w:val="76"/>
          <w:w w:val="150"/>
          <w:sz w:val="24"/>
        </w:rPr>
        <w:t> </w:t>
      </w:r>
      <w:r>
        <w:rPr>
          <w:i/>
          <w:sz w:val="24"/>
        </w:rPr>
        <w:t>frente</w:t>
      </w:r>
      <w:r>
        <w:rPr>
          <w:spacing w:val="79"/>
          <w:w w:val="150"/>
          <w:sz w:val="24"/>
        </w:rPr>
        <w:t> </w:t>
      </w:r>
      <w:r>
        <w:rPr>
          <w:i/>
          <w:sz w:val="24"/>
        </w:rPr>
        <w:t>de</w:t>
      </w:r>
      <w:r>
        <w:rPr>
          <w:spacing w:val="76"/>
          <w:w w:val="150"/>
          <w:sz w:val="24"/>
        </w:rPr>
        <w:t> </w:t>
      </w:r>
      <w:r>
        <w:rPr>
          <w:i/>
          <w:sz w:val="24"/>
        </w:rPr>
        <w:t>la</w:t>
      </w:r>
      <w:r>
        <w:rPr>
          <w:spacing w:val="79"/>
          <w:w w:val="150"/>
          <w:sz w:val="24"/>
        </w:rPr>
        <w:t> </w:t>
      </w:r>
      <w:r>
        <w:rPr>
          <w:i/>
          <w:sz w:val="24"/>
        </w:rPr>
        <w:t>Secretaría</w:t>
      </w:r>
      <w:r>
        <w:rPr>
          <w:spacing w:val="78"/>
          <w:w w:val="150"/>
          <w:sz w:val="24"/>
        </w:rPr>
        <w:t> </w:t>
      </w:r>
      <w:r>
        <w:rPr>
          <w:i/>
          <w:sz w:val="24"/>
        </w:rPr>
        <w:t>podría</w:t>
      </w:r>
      <w:r>
        <w:rPr>
          <w:spacing w:val="79"/>
          <w:w w:val="150"/>
          <w:sz w:val="24"/>
        </w:rPr>
        <w:t> </w:t>
      </w:r>
      <w:r>
        <w:rPr>
          <w:i/>
          <w:sz w:val="24"/>
        </w:rPr>
        <w:t>estar</w:t>
      </w:r>
      <w:r>
        <w:rPr>
          <w:spacing w:val="77"/>
          <w:w w:val="150"/>
          <w:sz w:val="24"/>
        </w:rPr>
        <w:t> </w:t>
      </w:r>
      <w:r>
        <w:rPr>
          <w:i/>
          <w:sz w:val="24"/>
        </w:rPr>
        <w:t>un</w:t>
      </w:r>
      <w:r>
        <w:rPr>
          <w:spacing w:val="79"/>
          <w:w w:val="150"/>
          <w:sz w:val="24"/>
        </w:rPr>
        <w:t> </w:t>
      </w:r>
      <w:r>
        <w:rPr>
          <w:i/>
          <w:sz w:val="24"/>
        </w:rPr>
        <w:t>Farmacéutico</w:t>
      </w:r>
      <w:r>
        <w:rPr>
          <w:spacing w:val="78"/>
          <w:w w:val="150"/>
          <w:sz w:val="24"/>
        </w:rPr>
        <w:t> </w:t>
      </w:r>
      <w:r>
        <w:rPr>
          <w:i/>
          <w:sz w:val="24"/>
        </w:rPr>
        <w:t>.</w:t>
      </w:r>
      <w:r>
        <w:rPr>
          <w:spacing w:val="77"/>
          <w:w w:val="150"/>
          <w:sz w:val="24"/>
        </w:rPr>
        <w:t> </w:t>
      </w:r>
      <w:r>
        <w:rPr>
          <w:i/>
          <w:sz w:val="24"/>
        </w:rPr>
        <w:t>.</w:t>
      </w:r>
      <w:r>
        <w:rPr>
          <w:spacing w:val="78"/>
          <w:w w:val="150"/>
          <w:sz w:val="24"/>
        </w:rPr>
        <w:t> </w:t>
      </w:r>
      <w:r>
        <w:rPr>
          <w:i/>
          <w:spacing w:val="-10"/>
          <w:sz w:val="24"/>
        </w:rPr>
        <w:t>.</w:t>
      </w:r>
    </w:p>
    <w:p>
      <w:pPr>
        <w:spacing w:line="264" w:lineRule="exact" w:before="0"/>
        <w:ind w:left="1421" w:right="0" w:firstLine="0"/>
        <w:jc w:val="both"/>
        <w:rPr>
          <w:i/>
          <w:sz w:val="24"/>
        </w:rPr>
      </w:pPr>
      <w:r>
        <w:rPr>
          <w:i/>
          <w:sz w:val="24"/>
        </w:rPr>
        <w:t>.constituyéndose</w:t>
      </w:r>
      <w:r>
        <w:rPr>
          <w:spacing w:val="-6"/>
          <w:sz w:val="24"/>
        </w:rPr>
        <w:t> </w:t>
      </w:r>
      <w:r>
        <w:rPr>
          <w:i/>
          <w:sz w:val="24"/>
        </w:rPr>
        <w:t>el</w:t>
      </w:r>
      <w:r>
        <w:rPr>
          <w:spacing w:val="-3"/>
          <w:sz w:val="24"/>
        </w:rPr>
        <w:t> </w:t>
      </w:r>
      <w:r>
        <w:rPr>
          <w:i/>
          <w:sz w:val="24"/>
        </w:rPr>
        <w:t>Colegio</w:t>
      </w:r>
      <w:r>
        <w:rPr>
          <w:spacing w:val="-3"/>
          <w:sz w:val="24"/>
        </w:rPr>
        <w:t> </w:t>
      </w:r>
      <w:r>
        <w:rPr>
          <w:i/>
          <w:sz w:val="24"/>
        </w:rPr>
        <w:t>en</w:t>
      </w:r>
      <w:r>
        <w:rPr>
          <w:spacing w:val="-4"/>
          <w:sz w:val="24"/>
        </w:rPr>
        <w:t> </w:t>
      </w:r>
      <w:r>
        <w:rPr>
          <w:i/>
          <w:spacing w:val="-2"/>
          <w:sz w:val="24"/>
        </w:rPr>
        <w:t>Habilitado”.</w:t>
      </w:r>
    </w:p>
    <w:p>
      <w:pPr>
        <w:pStyle w:val="BodyText"/>
        <w:spacing w:before="110"/>
        <w:ind w:left="287" w:right="274" w:firstLine="480"/>
        <w:jc w:val="both"/>
      </w:pPr>
      <w:r>
        <w:rPr/>
        <w:t>Vemos como don Manuel Blanco se anticipa en el tiempo y preconiza la situación actual en que el Colegio es el propio Habilitado. Pero su idea no tuvo éxito en los compañeros de aquel entonces, los comisionados que decimos mas arriba y la Junta de Gobierno, quizás haciendo una interpretación muy literal de las exigencias de la Ley de Coordinación Sanitaria que pide un habilitado, piensan que éste tiene que ser una persona física y el cargo debe ser ocupado por un compañero colegiado y con esta idea se redactan las bases y condiciones para un Concurso de Facturación Habilitación del Colegio Oficial de Farmacéuticos de Las Palmas en que se pormenorizan todos los detalles de este servicio y que termina, recogemos puntualmente,</w:t>
      </w:r>
    </w:p>
    <w:p>
      <w:pPr>
        <w:pStyle w:val="BodyText"/>
        <w:spacing w:line="228" w:lineRule="auto" w:before="121"/>
        <w:ind w:left="1421" w:right="1408"/>
        <w:jc w:val="both"/>
      </w:pPr>
      <w:r>
        <w:rPr/>
        <w:t>“g)</w:t>
      </w:r>
      <w:r>
        <w:rPr/>
        <w:t> tan pronto la Facturación Habilitación produzca a su encargado un ingreso mensual de setecientas cincuenta pesetas, cesará en el ejercicio profesional con Farmacia abierta al público”.</w:t>
      </w:r>
    </w:p>
    <w:p>
      <w:pPr>
        <w:pStyle w:val="BodyText"/>
        <w:spacing w:before="175"/>
        <w:ind w:left="287" w:right="276" w:firstLine="480"/>
        <w:jc w:val="both"/>
      </w:pPr>
      <w:r>
        <w:rPr/>
        <w:t>Se convoca el concurso y señala el plazo para la presentación de los pliegos. La presidencia se muestra intranquila por la lentitud que entiende lleva el proceso pues</w:t>
      </w:r>
    </w:p>
    <w:p>
      <w:pPr>
        <w:spacing w:line="228" w:lineRule="auto" w:before="59"/>
        <w:ind w:left="1421" w:right="1428" w:firstLine="0"/>
        <w:jc w:val="both"/>
        <w:rPr>
          <w:i/>
          <w:sz w:val="24"/>
        </w:rPr>
      </w:pPr>
      <w:r>
        <w:rPr>
          <w:i/>
          <w:sz w:val="24"/>
        </w:rPr>
        <w:t>“…</w:t>
      </w:r>
      <w:r>
        <w:rPr>
          <w:sz w:val="24"/>
        </w:rPr>
        <w:t> </w:t>
      </w:r>
      <w:r>
        <w:rPr>
          <w:i/>
          <w:sz w:val="24"/>
        </w:rPr>
        <w:t>los</w:t>
      </w:r>
      <w:r>
        <w:rPr>
          <w:sz w:val="24"/>
        </w:rPr>
        <w:t> </w:t>
      </w:r>
      <w:r>
        <w:rPr>
          <w:i/>
          <w:sz w:val="24"/>
        </w:rPr>
        <w:t>hechos</w:t>
      </w:r>
      <w:r>
        <w:rPr>
          <w:sz w:val="24"/>
        </w:rPr>
        <w:t> </w:t>
      </w:r>
      <w:r>
        <w:rPr>
          <w:i/>
          <w:sz w:val="24"/>
        </w:rPr>
        <w:t>ocurridos</w:t>
      </w:r>
      <w:r>
        <w:rPr>
          <w:sz w:val="24"/>
        </w:rPr>
        <w:t> </w:t>
      </w:r>
      <w:r>
        <w:rPr>
          <w:i/>
          <w:sz w:val="24"/>
        </w:rPr>
        <w:t>en</w:t>
      </w:r>
      <w:r>
        <w:rPr>
          <w:sz w:val="24"/>
        </w:rPr>
        <w:t> </w:t>
      </w:r>
      <w:r>
        <w:rPr>
          <w:i/>
          <w:sz w:val="24"/>
        </w:rPr>
        <w:t>la</w:t>
      </w:r>
      <w:r>
        <w:rPr>
          <w:sz w:val="24"/>
        </w:rPr>
        <w:t> </w:t>
      </w:r>
      <w:r>
        <w:rPr>
          <w:i/>
          <w:sz w:val="24"/>
        </w:rPr>
        <w:t>última</w:t>
      </w:r>
      <w:r>
        <w:rPr>
          <w:sz w:val="24"/>
        </w:rPr>
        <w:t> </w:t>
      </w:r>
      <w:r>
        <w:rPr>
          <w:i/>
          <w:sz w:val="24"/>
        </w:rPr>
        <w:t>reunión</w:t>
      </w:r>
      <w:r>
        <w:rPr>
          <w:sz w:val="24"/>
        </w:rPr>
        <w:t> </w:t>
      </w:r>
      <w:r>
        <w:rPr>
          <w:i/>
          <w:sz w:val="24"/>
        </w:rPr>
        <w:t>de</w:t>
      </w:r>
      <w:r>
        <w:rPr>
          <w:sz w:val="24"/>
        </w:rPr>
        <w:t> </w:t>
      </w:r>
      <w:r>
        <w:rPr>
          <w:i/>
          <w:sz w:val="24"/>
        </w:rPr>
        <w:t>la</w:t>
      </w:r>
      <w:r>
        <w:rPr>
          <w:sz w:val="24"/>
        </w:rPr>
        <w:t> </w:t>
      </w:r>
      <w:r>
        <w:rPr>
          <w:i/>
          <w:sz w:val="24"/>
        </w:rPr>
        <w:t>Mancomunidad</w:t>
      </w:r>
      <w:r>
        <w:rPr>
          <w:sz w:val="24"/>
        </w:rPr>
        <w:t> </w:t>
      </w:r>
      <w:r>
        <w:rPr>
          <w:i/>
          <w:sz w:val="24"/>
        </w:rPr>
        <w:t>Sanitaria…</w:t>
      </w:r>
      <w:r>
        <w:rPr>
          <w:sz w:val="24"/>
        </w:rPr>
        <w:t> </w:t>
      </w:r>
      <w:r>
        <w:rPr>
          <w:i/>
          <w:sz w:val="24"/>
        </w:rPr>
        <w:t>le</w:t>
      </w:r>
      <w:r>
        <w:rPr>
          <w:sz w:val="24"/>
        </w:rPr>
        <w:t> </w:t>
      </w:r>
      <w:r>
        <w:rPr>
          <w:i/>
          <w:sz w:val="24"/>
        </w:rPr>
        <w:t>han</w:t>
      </w:r>
      <w:r>
        <w:rPr>
          <w:sz w:val="24"/>
        </w:rPr>
        <w:t> </w:t>
      </w:r>
      <w:r>
        <w:rPr>
          <w:i/>
          <w:sz w:val="24"/>
        </w:rPr>
        <w:t>inducido</w:t>
      </w:r>
      <w:r>
        <w:rPr>
          <w:sz w:val="24"/>
        </w:rPr>
        <w:t> </w:t>
      </w:r>
      <w:r>
        <w:rPr>
          <w:i/>
          <w:sz w:val="24"/>
        </w:rPr>
        <w:t>a</w:t>
      </w:r>
      <w:r>
        <w:rPr>
          <w:sz w:val="24"/>
        </w:rPr>
        <w:t> </w:t>
      </w:r>
      <w:r>
        <w:rPr>
          <w:i/>
          <w:sz w:val="24"/>
        </w:rPr>
        <w:t>rogar</w:t>
      </w:r>
      <w:r>
        <w:rPr>
          <w:sz w:val="24"/>
        </w:rPr>
        <w:t> </w:t>
      </w:r>
      <w:r>
        <w:rPr>
          <w:i/>
          <w:sz w:val="24"/>
        </w:rPr>
        <w:t>a</w:t>
      </w:r>
      <w:r>
        <w:rPr>
          <w:sz w:val="24"/>
        </w:rPr>
        <w:t> </w:t>
      </w:r>
      <w:r>
        <w:rPr>
          <w:i/>
          <w:sz w:val="24"/>
        </w:rPr>
        <w:t>la</w:t>
      </w:r>
      <w:r>
        <w:rPr>
          <w:sz w:val="24"/>
        </w:rPr>
        <w:t> </w:t>
      </w:r>
      <w:r>
        <w:rPr>
          <w:i/>
          <w:sz w:val="24"/>
        </w:rPr>
        <w:t>Junta</w:t>
      </w:r>
      <w:r>
        <w:rPr>
          <w:sz w:val="24"/>
        </w:rPr>
        <w:t> </w:t>
      </w:r>
      <w:r>
        <w:rPr>
          <w:i/>
          <w:sz w:val="24"/>
        </w:rPr>
        <w:t>su</w:t>
      </w:r>
      <w:r>
        <w:rPr>
          <w:sz w:val="24"/>
        </w:rPr>
        <w:t> </w:t>
      </w:r>
      <w:r>
        <w:rPr>
          <w:i/>
          <w:sz w:val="24"/>
        </w:rPr>
        <w:t>mas</w:t>
      </w:r>
      <w:r>
        <w:rPr>
          <w:sz w:val="24"/>
        </w:rPr>
        <w:t> </w:t>
      </w:r>
      <w:r>
        <w:rPr>
          <w:i/>
          <w:sz w:val="24"/>
        </w:rPr>
        <w:t>pronta</w:t>
      </w:r>
      <w:r>
        <w:rPr>
          <w:sz w:val="24"/>
        </w:rPr>
        <w:t> </w:t>
      </w:r>
      <w:r>
        <w:rPr>
          <w:i/>
          <w:sz w:val="24"/>
        </w:rPr>
        <w:t>resolución</w:t>
      </w:r>
      <w:r>
        <w:rPr>
          <w:sz w:val="24"/>
        </w:rPr>
        <w:t> </w:t>
      </w:r>
      <w:r>
        <w:rPr>
          <w:i/>
          <w:sz w:val="24"/>
        </w:rPr>
        <w:t>por</w:t>
      </w:r>
      <w:r>
        <w:rPr>
          <w:sz w:val="24"/>
        </w:rPr>
        <w:t> </w:t>
      </w:r>
      <w:r>
        <w:rPr>
          <w:i/>
          <w:sz w:val="24"/>
        </w:rPr>
        <w:t>considerar</w:t>
      </w:r>
      <w:r>
        <w:rPr>
          <w:sz w:val="24"/>
        </w:rPr>
        <w:t> </w:t>
      </w:r>
      <w:r>
        <w:rPr>
          <w:i/>
          <w:sz w:val="24"/>
        </w:rPr>
        <w:t>que</w:t>
      </w:r>
      <w:r>
        <w:rPr>
          <w:sz w:val="24"/>
        </w:rPr>
        <w:t> </w:t>
      </w:r>
      <w:r>
        <w:rPr>
          <w:i/>
          <w:sz w:val="24"/>
        </w:rPr>
        <w:t>no</w:t>
      </w:r>
      <w:r>
        <w:rPr>
          <w:sz w:val="24"/>
        </w:rPr>
        <w:t> </w:t>
      </w:r>
      <w:r>
        <w:rPr>
          <w:i/>
          <w:sz w:val="24"/>
        </w:rPr>
        <w:t>es</w:t>
      </w:r>
      <w:r>
        <w:rPr>
          <w:sz w:val="24"/>
        </w:rPr>
        <w:t> </w:t>
      </w:r>
      <w:r>
        <w:rPr>
          <w:i/>
          <w:sz w:val="24"/>
        </w:rPr>
        <w:t>posible</w:t>
      </w:r>
      <w:r>
        <w:rPr>
          <w:sz w:val="24"/>
        </w:rPr>
        <w:t> </w:t>
      </w:r>
      <w:r>
        <w:rPr>
          <w:i/>
          <w:sz w:val="24"/>
        </w:rPr>
        <w:t>se</w:t>
      </w:r>
      <w:r>
        <w:rPr>
          <w:sz w:val="24"/>
        </w:rPr>
        <w:t> </w:t>
      </w:r>
      <w:r>
        <w:rPr>
          <w:i/>
          <w:sz w:val="24"/>
        </w:rPr>
        <w:t>prolongue</w:t>
      </w:r>
      <w:r>
        <w:rPr>
          <w:sz w:val="24"/>
        </w:rPr>
        <w:t> </w:t>
      </w:r>
      <w:r>
        <w:rPr>
          <w:i/>
          <w:sz w:val="24"/>
        </w:rPr>
        <w:t>por</w:t>
      </w:r>
      <w:r>
        <w:rPr>
          <w:sz w:val="24"/>
        </w:rPr>
        <w:t> </w:t>
      </w:r>
      <w:r>
        <w:rPr>
          <w:i/>
          <w:sz w:val="24"/>
        </w:rPr>
        <w:t>mas</w:t>
      </w:r>
      <w:r>
        <w:rPr>
          <w:sz w:val="24"/>
        </w:rPr>
        <w:t> </w:t>
      </w:r>
      <w:r>
        <w:rPr>
          <w:i/>
          <w:sz w:val="24"/>
        </w:rPr>
        <w:t>tiempo</w:t>
      </w:r>
      <w:r>
        <w:rPr>
          <w:sz w:val="24"/>
        </w:rPr>
        <w:t> </w:t>
      </w:r>
      <w:r>
        <w:rPr>
          <w:i/>
          <w:sz w:val="24"/>
        </w:rPr>
        <w:t>el</w:t>
      </w:r>
      <w:r>
        <w:rPr>
          <w:sz w:val="24"/>
        </w:rPr>
        <w:t> </w:t>
      </w:r>
      <w:r>
        <w:rPr>
          <w:i/>
          <w:sz w:val="24"/>
        </w:rPr>
        <w:t>estado</w:t>
      </w:r>
      <w:r>
        <w:rPr>
          <w:sz w:val="24"/>
        </w:rPr>
        <w:t> </w:t>
      </w:r>
      <w:r>
        <w:rPr>
          <w:i/>
          <w:sz w:val="24"/>
        </w:rPr>
        <w:t>de</w:t>
      </w:r>
      <w:r>
        <w:rPr>
          <w:sz w:val="24"/>
        </w:rPr>
        <w:t> </w:t>
      </w:r>
      <w:r>
        <w:rPr>
          <w:i/>
          <w:sz w:val="24"/>
        </w:rPr>
        <w:t>inferioridad</w:t>
      </w:r>
      <w:r>
        <w:rPr>
          <w:sz w:val="24"/>
        </w:rPr>
        <w:t> </w:t>
      </w:r>
      <w:r>
        <w:rPr>
          <w:i/>
          <w:sz w:val="24"/>
        </w:rPr>
        <w:t>en</w:t>
      </w:r>
      <w:r>
        <w:rPr>
          <w:sz w:val="24"/>
        </w:rPr>
        <w:t> </w:t>
      </w:r>
      <w:r>
        <w:rPr>
          <w:i/>
          <w:sz w:val="24"/>
        </w:rPr>
        <w:t>que</w:t>
      </w:r>
      <w:r>
        <w:rPr>
          <w:sz w:val="24"/>
        </w:rPr>
        <w:t> </w:t>
      </w:r>
      <w:r>
        <w:rPr>
          <w:i/>
          <w:sz w:val="24"/>
        </w:rPr>
        <w:t>con</w:t>
      </w:r>
      <w:r>
        <w:rPr>
          <w:sz w:val="24"/>
        </w:rPr>
        <w:t> </w:t>
      </w:r>
      <w:r>
        <w:rPr>
          <w:i/>
          <w:sz w:val="24"/>
        </w:rPr>
        <w:t>relación</w:t>
      </w:r>
      <w:r>
        <w:rPr>
          <w:sz w:val="24"/>
        </w:rPr>
        <w:t> </w:t>
      </w:r>
      <w:r>
        <w:rPr>
          <w:i/>
          <w:sz w:val="24"/>
        </w:rPr>
        <w:t>a</w:t>
      </w:r>
      <w:r>
        <w:rPr>
          <w:sz w:val="24"/>
        </w:rPr>
        <w:t> </w:t>
      </w:r>
      <w:r>
        <w:rPr>
          <w:i/>
          <w:sz w:val="24"/>
        </w:rPr>
        <w:t>las</w:t>
      </w:r>
      <w:r>
        <w:rPr>
          <w:sz w:val="24"/>
        </w:rPr>
        <w:t> </w:t>
      </w:r>
      <w:r>
        <w:rPr>
          <w:i/>
          <w:sz w:val="24"/>
        </w:rPr>
        <w:t>demás</w:t>
      </w:r>
      <w:r>
        <w:rPr>
          <w:sz w:val="24"/>
        </w:rPr>
        <w:t> </w:t>
      </w:r>
      <w:r>
        <w:rPr>
          <w:i/>
          <w:sz w:val="24"/>
        </w:rPr>
        <w:t>clases</w:t>
      </w:r>
      <w:r>
        <w:rPr>
          <w:sz w:val="24"/>
        </w:rPr>
        <w:t> </w:t>
      </w:r>
      <w:r>
        <w:rPr>
          <w:i/>
          <w:sz w:val="24"/>
        </w:rPr>
        <w:t>sanitarias</w:t>
      </w:r>
      <w:r>
        <w:rPr>
          <w:sz w:val="24"/>
        </w:rPr>
        <w:t> </w:t>
      </w:r>
      <w:r>
        <w:rPr>
          <w:i/>
          <w:sz w:val="24"/>
        </w:rPr>
        <w:t>se</w:t>
      </w:r>
      <w:r>
        <w:rPr>
          <w:sz w:val="24"/>
        </w:rPr>
        <w:t> </w:t>
      </w:r>
      <w:r>
        <w:rPr>
          <w:i/>
          <w:sz w:val="24"/>
        </w:rPr>
        <w:t>encuentra</w:t>
      </w:r>
      <w:r>
        <w:rPr>
          <w:sz w:val="24"/>
        </w:rPr>
        <w:t> </w:t>
      </w:r>
      <w:r>
        <w:rPr>
          <w:i/>
          <w:sz w:val="24"/>
        </w:rPr>
        <w:t>la</w:t>
      </w:r>
      <w:r>
        <w:rPr>
          <w:sz w:val="24"/>
        </w:rPr>
        <w:t> </w:t>
      </w:r>
      <w:r>
        <w:rPr>
          <w:i/>
          <w:sz w:val="24"/>
        </w:rPr>
        <w:t>farmacéutica”</w:t>
      </w:r>
    </w:p>
    <w:p>
      <w:pPr>
        <w:spacing w:before="109"/>
        <w:ind w:left="1796" w:right="1784"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6"/>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12/05/1936,</w:t>
      </w:r>
      <w:r>
        <w:rPr>
          <w:spacing w:val="-5"/>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3</w:t>
      </w:r>
      <w:r>
        <w:rPr>
          <w:spacing w:val="-7"/>
          <w:w w:val="105"/>
          <w:sz w:val="16"/>
        </w:rPr>
        <w:t> </w:t>
      </w:r>
      <w:r>
        <w:rPr>
          <w:rFonts w:ascii="Bookman Old Style" w:hAnsi="Bookman Old Style"/>
          <w:b w:val="0"/>
          <w:w w:val="105"/>
          <w:sz w:val="16"/>
        </w:rPr>
        <w:t>vto,</w:t>
      </w:r>
      <w:r>
        <w:rPr>
          <w:spacing w:val="-6"/>
          <w:w w:val="105"/>
          <w:sz w:val="16"/>
        </w:rPr>
        <w:t> </w:t>
      </w:r>
      <w:r>
        <w:rPr>
          <w:rFonts w:ascii="Bookman Old Style" w:hAnsi="Bookman Old Style"/>
          <w:b w:val="0"/>
          <w:w w:val="105"/>
          <w:sz w:val="16"/>
        </w:rPr>
        <w:t>libro</w:t>
      </w:r>
      <w:r>
        <w:rPr>
          <w:spacing w:val="-5"/>
          <w:w w:val="105"/>
          <w:sz w:val="16"/>
        </w:rPr>
        <w:t> </w:t>
      </w:r>
      <w:r>
        <w:rPr>
          <w:rFonts w:ascii="Bookman Old Style" w:hAnsi="Bookman Old Style"/>
          <w:b w:val="0"/>
          <w:spacing w:val="-5"/>
          <w:w w:val="105"/>
          <w:sz w:val="16"/>
        </w:rPr>
        <w:t>7º)</w:t>
      </w:r>
    </w:p>
    <w:p>
      <w:pPr>
        <w:pStyle w:val="BodyText"/>
        <w:spacing w:before="57"/>
        <w:ind w:left="287" w:right="283" w:firstLine="480"/>
        <w:jc w:val="both"/>
      </w:pPr>
      <w:r>
        <w:rPr/>
        <w:t>Obviamente, se está refiriendo a la urgente necesidad de que a las reuniones de la Mancomunidad, siguiendo, repetimos, una muy estricta interpretación de la Ley, acuda un Habilitado representándonos.</w:t>
      </w:r>
    </w:p>
    <w:p>
      <w:pPr>
        <w:pStyle w:val="BodyText"/>
        <w:spacing w:before="58"/>
        <w:ind w:left="287" w:right="272" w:firstLine="480"/>
        <w:jc w:val="both"/>
      </w:pPr>
      <w:r>
        <w:rPr/>
        <w:t>El 20 de Junio de aquel año de 1936, el mismo día en que se eligió la nueva directiva que lleva a la presidencia a Don Vicente López Socas, hay también convocada Junta General para proveer la plaza de habilitado. Preside don Narciso Burell Magro y actúan de escrutadores doña Josefa Mayor Falcón</w:t>
      </w:r>
      <w:r>
        <w:rPr>
          <w:spacing w:val="-2"/>
        </w:rPr>
        <w:t> </w:t>
      </w:r>
      <w:r>
        <w:rPr/>
        <w:t>y</w:t>
      </w:r>
      <w:r>
        <w:rPr>
          <w:spacing w:val="-2"/>
        </w:rPr>
        <w:t> </w:t>
      </w:r>
      <w:r>
        <w:rPr/>
        <w:t>doña</w:t>
      </w:r>
      <w:r>
        <w:rPr>
          <w:spacing w:val="-2"/>
        </w:rPr>
        <w:t> </w:t>
      </w:r>
      <w:r>
        <w:rPr/>
        <w:t>Purificación Pombo</w:t>
      </w:r>
      <w:r>
        <w:rPr>
          <w:spacing w:val="-13"/>
        </w:rPr>
        <w:t> </w:t>
      </w:r>
      <w:r>
        <w:rPr/>
        <w:t>Alvarez.</w:t>
      </w:r>
      <w:r>
        <w:rPr>
          <w:spacing w:val="-2"/>
        </w:rPr>
        <w:t> </w:t>
      </w:r>
      <w:r>
        <w:rPr/>
        <w:t>Se</w:t>
      </w:r>
      <w:r>
        <w:rPr>
          <w:spacing w:val="-2"/>
        </w:rPr>
        <w:t> </w:t>
      </w:r>
      <w:r>
        <w:rPr/>
        <w:t>registra la oposición</w:t>
      </w:r>
      <w:r>
        <w:rPr>
          <w:spacing w:val="-2"/>
        </w:rPr>
        <w:t> </w:t>
      </w:r>
      <w:r>
        <w:rPr/>
        <w:t>de</w:t>
      </w:r>
      <w:r>
        <w:rPr>
          <w:spacing w:val="-2"/>
        </w:rPr>
        <w:t> </w:t>
      </w:r>
      <w:r>
        <w:rPr/>
        <w:t>don</w:t>
      </w:r>
      <w:r>
        <w:rPr>
          <w:spacing w:val="-2"/>
        </w:rPr>
        <w:t> </w:t>
      </w:r>
      <w:r>
        <w:rPr/>
        <w:t>Miguel Padilla para que se haga la votación y subsiguiente nombramiento porque el</w:t>
      </w:r>
      <w:r>
        <w:rPr>
          <w:spacing w:val="-1"/>
        </w:rPr>
        <w:t> </w:t>
      </w:r>
      <w:r>
        <w:rPr/>
        <w:t>único aspirante, don Servando Blanco, no ha dicho quien es la persona fiadora. En la votación de esta postura solo obtiene cinco votos (León, Izquier, Burell, Puig y</w:t>
      </w:r>
      <w:r>
        <w:rPr>
          <w:spacing w:val="-2"/>
        </w:rPr>
        <w:t> </w:t>
      </w:r>
      <w:r>
        <w:rPr/>
        <w:t>Apolinario) en contra de trece votos. Se pasa, por tanto, a la votación final, con apertura de votos por correo incluida, y por treinta y nueve votos y nueve papeletas en blanco es nombrado Don Servando Blanco Suárez.</w:t>
      </w:r>
    </w:p>
    <w:p>
      <w:pPr>
        <w:pStyle w:val="BodyText"/>
        <w:spacing w:before="56"/>
        <w:ind w:left="287" w:right="273" w:firstLine="480"/>
        <w:jc w:val="both"/>
      </w:pPr>
      <w:r>
        <w:rPr/>
        <w:t>Pero he aquí que muy poco después, el 1 de Septiembre, Don Servando presenta su</w:t>
      </w:r>
      <w:r>
        <w:rPr>
          <w:spacing w:val="40"/>
        </w:rPr>
        <w:t> </w:t>
      </w:r>
      <w:r>
        <w:rPr/>
        <w:t>dimisión en Junta de Gobierno y esta la lleva a Junta General que, por diez bolas contra siete, acepta la dimisión. Blanco justifica su renuncia</w:t>
      </w:r>
    </w:p>
    <w:p>
      <w:pPr>
        <w:spacing w:line="228" w:lineRule="auto" w:before="60"/>
        <w:ind w:left="1421" w:right="1435" w:firstLine="0"/>
        <w:jc w:val="both"/>
        <w:rPr>
          <w:i/>
          <w:sz w:val="24"/>
        </w:rPr>
      </w:pPr>
      <w:r>
        <w:rPr>
          <w:i/>
          <w:sz w:val="24"/>
        </w:rPr>
        <w:t>“…</w:t>
      </w:r>
      <w:r>
        <w:rPr>
          <w:sz w:val="24"/>
        </w:rPr>
        <w:t> </w:t>
      </w:r>
      <w:r>
        <w:rPr>
          <w:i/>
          <w:sz w:val="24"/>
        </w:rPr>
        <w:t>porque</w:t>
      </w:r>
      <w:r>
        <w:rPr>
          <w:sz w:val="24"/>
        </w:rPr>
        <w:t> </w:t>
      </w:r>
      <w:r>
        <w:rPr>
          <w:i/>
          <w:sz w:val="24"/>
        </w:rPr>
        <w:t>continuamente</w:t>
      </w:r>
      <w:r>
        <w:rPr>
          <w:sz w:val="24"/>
        </w:rPr>
        <w:t> </w:t>
      </w:r>
      <w:r>
        <w:rPr>
          <w:i/>
          <w:sz w:val="24"/>
        </w:rPr>
        <w:t>y</w:t>
      </w:r>
      <w:r>
        <w:rPr>
          <w:sz w:val="24"/>
        </w:rPr>
        <w:t> </w:t>
      </w:r>
      <w:r>
        <w:rPr>
          <w:i/>
          <w:sz w:val="24"/>
        </w:rPr>
        <w:t>por</w:t>
      </w:r>
      <w:r>
        <w:rPr>
          <w:sz w:val="24"/>
        </w:rPr>
        <w:t> </w:t>
      </w:r>
      <w:r>
        <w:rPr>
          <w:i/>
          <w:sz w:val="24"/>
        </w:rPr>
        <w:t>algunos</w:t>
      </w:r>
      <w:r>
        <w:rPr>
          <w:sz w:val="24"/>
        </w:rPr>
        <w:t> </w:t>
      </w:r>
      <w:r>
        <w:rPr>
          <w:i/>
          <w:sz w:val="24"/>
        </w:rPr>
        <w:t>colegiados</w:t>
      </w:r>
      <w:r>
        <w:rPr>
          <w:sz w:val="24"/>
        </w:rPr>
        <w:t> </w:t>
      </w:r>
      <w:r>
        <w:rPr>
          <w:i/>
          <w:sz w:val="24"/>
        </w:rPr>
        <w:t>se</w:t>
      </w:r>
      <w:r>
        <w:rPr>
          <w:sz w:val="24"/>
        </w:rPr>
        <w:t> </w:t>
      </w:r>
      <w:r>
        <w:rPr>
          <w:i/>
          <w:sz w:val="24"/>
        </w:rPr>
        <w:t>hablaba</w:t>
      </w:r>
      <w:r>
        <w:rPr>
          <w:sz w:val="24"/>
        </w:rPr>
        <w:t> </w:t>
      </w:r>
      <w:r>
        <w:rPr>
          <w:i/>
          <w:sz w:val="24"/>
        </w:rPr>
        <w:t>de</w:t>
      </w:r>
      <w:r>
        <w:rPr>
          <w:sz w:val="24"/>
        </w:rPr>
        <w:t> </w:t>
      </w:r>
      <w:r>
        <w:rPr>
          <w:i/>
          <w:sz w:val="24"/>
        </w:rPr>
        <w:t>la</w:t>
      </w:r>
      <w:r>
        <w:rPr>
          <w:sz w:val="24"/>
        </w:rPr>
        <w:t> </w:t>
      </w:r>
      <w:r>
        <w:rPr>
          <w:i/>
          <w:sz w:val="24"/>
        </w:rPr>
        <w:t>dictadura</w:t>
      </w:r>
      <w:r>
        <w:rPr>
          <w:sz w:val="24"/>
        </w:rPr>
        <w:t> </w:t>
      </w:r>
      <w:r>
        <w:rPr>
          <w:i/>
          <w:sz w:val="24"/>
        </w:rPr>
        <w:t>que</w:t>
      </w:r>
      <w:r>
        <w:rPr>
          <w:sz w:val="24"/>
        </w:rPr>
        <w:t> </w:t>
      </w:r>
      <w:r>
        <w:rPr>
          <w:i/>
          <w:sz w:val="24"/>
        </w:rPr>
        <w:t>él</w:t>
      </w:r>
      <w:r>
        <w:rPr>
          <w:sz w:val="24"/>
        </w:rPr>
        <w:t> </w:t>
      </w:r>
      <w:r>
        <w:rPr>
          <w:i/>
          <w:sz w:val="24"/>
        </w:rPr>
        <w:t>ejercía</w:t>
      </w:r>
      <w:r>
        <w:rPr>
          <w:sz w:val="24"/>
        </w:rPr>
        <w:t> </w:t>
      </w:r>
      <w:r>
        <w:rPr>
          <w:i/>
          <w:sz w:val="24"/>
        </w:rPr>
        <w:t>en</w:t>
      </w:r>
      <w:r>
        <w:rPr>
          <w:sz w:val="24"/>
        </w:rPr>
        <w:t> </w:t>
      </w:r>
      <w:r>
        <w:rPr>
          <w:i/>
          <w:sz w:val="24"/>
        </w:rPr>
        <w:t>el</w:t>
      </w:r>
      <w:r>
        <w:rPr>
          <w:sz w:val="24"/>
        </w:rPr>
        <w:t> </w:t>
      </w:r>
      <w:r>
        <w:rPr>
          <w:i/>
          <w:sz w:val="24"/>
        </w:rPr>
        <w:t>Colegio,</w:t>
      </w:r>
      <w:r>
        <w:rPr>
          <w:sz w:val="24"/>
        </w:rPr>
        <w:t> </w:t>
      </w:r>
      <w:r>
        <w:rPr>
          <w:i/>
          <w:sz w:val="24"/>
        </w:rPr>
        <w:t>aun</w:t>
      </w:r>
      <w:r>
        <w:rPr>
          <w:sz w:val="24"/>
        </w:rPr>
        <w:t> </w:t>
      </w:r>
      <w:r>
        <w:rPr>
          <w:i/>
          <w:sz w:val="24"/>
        </w:rPr>
        <w:t>después</w:t>
      </w:r>
      <w:r>
        <w:rPr>
          <w:sz w:val="24"/>
        </w:rPr>
        <w:t> </w:t>
      </w:r>
      <w:r>
        <w:rPr>
          <w:i/>
          <w:sz w:val="24"/>
        </w:rPr>
        <w:t>de</w:t>
      </w:r>
      <w:r>
        <w:rPr>
          <w:sz w:val="24"/>
        </w:rPr>
        <w:t> </w:t>
      </w:r>
      <w:r>
        <w:rPr>
          <w:i/>
          <w:sz w:val="24"/>
        </w:rPr>
        <w:t>dejar</w:t>
      </w:r>
      <w:r>
        <w:rPr>
          <w:sz w:val="24"/>
        </w:rPr>
        <w:t> </w:t>
      </w:r>
      <w:r>
        <w:rPr>
          <w:i/>
          <w:sz w:val="24"/>
        </w:rPr>
        <w:t>de</w:t>
      </w:r>
      <w:r>
        <w:rPr>
          <w:sz w:val="24"/>
        </w:rPr>
        <w:t> </w:t>
      </w:r>
      <w:r>
        <w:rPr>
          <w:i/>
          <w:sz w:val="24"/>
        </w:rPr>
        <w:t>pertenecer</w:t>
      </w:r>
      <w:r>
        <w:rPr>
          <w:sz w:val="24"/>
        </w:rPr>
        <w:t> </w:t>
      </w:r>
      <w:r>
        <w:rPr>
          <w:i/>
          <w:sz w:val="24"/>
        </w:rPr>
        <w:t>a</w:t>
      </w:r>
      <w:r>
        <w:rPr>
          <w:sz w:val="24"/>
        </w:rPr>
        <w:t> </w:t>
      </w:r>
      <w:r>
        <w:rPr>
          <w:i/>
          <w:sz w:val="24"/>
        </w:rPr>
        <w:t>la</w:t>
      </w:r>
      <w:r>
        <w:rPr>
          <w:sz w:val="24"/>
        </w:rPr>
        <w:t> </w:t>
      </w:r>
      <w:r>
        <w:rPr>
          <w:i/>
          <w:sz w:val="24"/>
        </w:rPr>
        <w:t>Junta</w:t>
      </w:r>
      <w:r>
        <w:rPr>
          <w:sz w:val="24"/>
        </w:rPr>
        <w:t> </w:t>
      </w:r>
      <w:r>
        <w:rPr>
          <w:i/>
          <w:sz w:val="24"/>
        </w:rPr>
        <w:t>de</w:t>
      </w:r>
      <w:r>
        <w:rPr>
          <w:sz w:val="24"/>
        </w:rPr>
        <w:t> </w:t>
      </w:r>
      <w:r>
        <w:rPr>
          <w:i/>
          <w:sz w:val="24"/>
        </w:rPr>
        <w:t>Gobierno”.</w:t>
      </w:r>
    </w:p>
    <w:p>
      <w:pPr>
        <w:spacing w:before="109"/>
        <w:ind w:left="1796" w:right="1784" w:firstLine="0"/>
        <w:jc w:val="center"/>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General</w:t>
      </w:r>
      <w:r>
        <w:rPr>
          <w:spacing w:val="-6"/>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11/09/1936,</w:t>
      </w:r>
      <w:r>
        <w:rPr>
          <w:spacing w:val="-8"/>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37</w:t>
      </w:r>
      <w:r>
        <w:rPr>
          <w:spacing w:val="-6"/>
          <w:w w:val="105"/>
          <w:sz w:val="16"/>
        </w:rPr>
        <w:t> </w:t>
      </w:r>
      <w:r>
        <w:rPr>
          <w:rFonts w:ascii="Bookman Old Style" w:hAnsi="Bookman Old Style"/>
          <w:b w:val="0"/>
          <w:w w:val="105"/>
          <w:sz w:val="16"/>
        </w:rPr>
        <w:t>vto</w:t>
      </w:r>
      <w:r>
        <w:rPr>
          <w:spacing w:val="-6"/>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4º)</w:t>
      </w:r>
    </w:p>
    <w:p>
      <w:pPr>
        <w:spacing w:after="0"/>
        <w:jc w:val="center"/>
        <w:rPr>
          <w:rFonts w:ascii="Bookman Old Style" w:hAnsi="Bookman Old Style"/>
          <w:b w:val="0"/>
          <w:sz w:val="16"/>
        </w:rPr>
        <w:sectPr>
          <w:headerReference w:type="default" r:id="rId448"/>
          <w:footerReference w:type="default" r:id="rId449"/>
          <w:footerReference w:type="even" r:id="rId450"/>
          <w:pgSz w:w="11900" w:h="16840"/>
          <w:pgMar w:header="1144" w:footer="1134" w:top="1400" w:bottom="1320" w:left="1133" w:right="850"/>
          <w:pgNumType w:start="165"/>
        </w:sectPr>
      </w:pPr>
    </w:p>
    <w:p>
      <w:pPr>
        <w:pStyle w:val="BodyText"/>
        <w:spacing w:before="74"/>
        <w:ind w:left="2" w:right="553" w:firstLine="480"/>
        <w:jc w:val="both"/>
      </w:pPr>
      <w:r>
        <w:rPr/>
        <w:t>Creo personalmente que fue una lástima esa su decisión que los compañeros se vieron obligados a aceptar. Don Servando Blanco significó una valiosa aportación a la vida y organización del Colegio. Mi padre sentía una gran admiración por su persona y la labor que prestó. El Reglamento de 1935, que hemos comentado ampliamente en el capítulo de La Norma, es en</w:t>
      </w:r>
      <w:r>
        <w:rPr>
          <w:spacing w:val="-1"/>
        </w:rPr>
        <w:t> </w:t>
      </w:r>
      <w:r>
        <w:rPr/>
        <w:t>muy</w:t>
      </w:r>
      <w:r>
        <w:rPr>
          <w:spacing w:val="-2"/>
        </w:rPr>
        <w:t> </w:t>
      </w:r>
      <w:r>
        <w:rPr/>
        <w:t>buena</w:t>
      </w:r>
      <w:r>
        <w:rPr>
          <w:spacing w:val="-1"/>
        </w:rPr>
        <w:t> </w:t>
      </w:r>
      <w:r>
        <w:rPr/>
        <w:t>parte</w:t>
      </w:r>
      <w:r>
        <w:rPr>
          <w:spacing w:val="-1"/>
        </w:rPr>
        <w:t> </w:t>
      </w:r>
      <w:r>
        <w:rPr/>
        <w:t>obra</w:t>
      </w:r>
      <w:r>
        <w:rPr>
          <w:spacing w:val="-1"/>
        </w:rPr>
        <w:t> </w:t>
      </w:r>
      <w:r>
        <w:rPr/>
        <w:t>suya.</w:t>
      </w:r>
      <w:r>
        <w:rPr>
          <w:spacing w:val="-1"/>
        </w:rPr>
        <w:t> </w:t>
      </w:r>
      <w:r>
        <w:rPr/>
        <w:t>Hizo,</w:t>
      </w:r>
      <w:r>
        <w:rPr>
          <w:spacing w:val="40"/>
        </w:rPr>
        <w:t> </w:t>
      </w:r>
      <w:r>
        <w:rPr/>
        <w:t>además,</w:t>
      </w:r>
      <w:r>
        <w:rPr>
          <w:spacing w:val="-1"/>
        </w:rPr>
        <w:t> </w:t>
      </w:r>
      <w:r>
        <w:rPr/>
        <w:t>una pequeña</w:t>
      </w:r>
      <w:r>
        <w:rPr>
          <w:spacing w:val="-1"/>
        </w:rPr>
        <w:t> </w:t>
      </w:r>
      <w:r>
        <w:rPr/>
        <w:t>publicación</w:t>
      </w:r>
      <w:r>
        <w:rPr>
          <w:spacing w:val="-1"/>
        </w:rPr>
        <w:t> </w:t>
      </w:r>
      <w:r>
        <w:rPr/>
        <w:t>sobre</w:t>
      </w:r>
      <w:r>
        <w:rPr>
          <w:spacing w:val="-1"/>
        </w:rPr>
        <w:t> </w:t>
      </w:r>
      <w:r>
        <w:rPr/>
        <w:t>la legislación</w:t>
      </w:r>
      <w:r>
        <w:rPr>
          <w:spacing w:val="-1"/>
        </w:rPr>
        <w:t> </w:t>
      </w:r>
      <w:r>
        <w:rPr/>
        <w:t>de estupefacientes. En los primeros momentos de vida del Colegio estaba establecido en</w:t>
      </w:r>
      <w:r>
        <w:rPr>
          <w:spacing w:val="-8"/>
        </w:rPr>
        <w:t> </w:t>
      </w:r>
      <w:r>
        <w:rPr/>
        <w:t>Arucas, en donde llegó a ser Alcalde. Cuando la Junta de Gobierno se encontró con el problema de una colegiación conflictiva le encargó un dictamen que le sirvió para tomar la decisión de admitir la colegiación que se discutía. Luego, al establecerse en Las Palmas, Enero de 1932, es cuando se incorpora de manera activa a la vida colegial. Esa dictadura que don Servando denuncia pensamos no debía ser otra cosa que el ardor y excesivo entusiasmo que él ponía en todo lo del Colegio. Entusiasmo y entrega que tuvo como contrapartida que, cuando poco después se</w:t>
      </w:r>
      <w:r>
        <w:rPr>
          <w:spacing w:val="40"/>
        </w:rPr>
        <w:t> </w:t>
      </w:r>
      <w:r>
        <w:rPr/>
        <w:t>produjo</w:t>
      </w:r>
      <w:r>
        <w:rPr>
          <w:spacing w:val="-3"/>
        </w:rPr>
        <w:t> </w:t>
      </w:r>
      <w:r>
        <w:rPr/>
        <w:t>su</w:t>
      </w:r>
      <w:r>
        <w:rPr>
          <w:spacing w:val="-3"/>
        </w:rPr>
        <w:t> </w:t>
      </w:r>
      <w:r>
        <w:rPr/>
        <w:t>inesperado</w:t>
      </w:r>
      <w:r>
        <w:rPr>
          <w:spacing w:val="-3"/>
        </w:rPr>
        <w:t> </w:t>
      </w:r>
      <w:r>
        <w:rPr/>
        <w:t>y</w:t>
      </w:r>
      <w:r>
        <w:rPr>
          <w:spacing w:val="-3"/>
        </w:rPr>
        <w:t> </w:t>
      </w:r>
      <w:r>
        <w:rPr/>
        <w:t>doloroso</w:t>
      </w:r>
      <w:r>
        <w:rPr>
          <w:spacing w:val="-3"/>
        </w:rPr>
        <w:t> </w:t>
      </w:r>
      <w:r>
        <w:rPr/>
        <w:t>fallecimiento,</w:t>
      </w:r>
      <w:r>
        <w:rPr>
          <w:spacing w:val="-3"/>
        </w:rPr>
        <w:t> </w:t>
      </w:r>
      <w:r>
        <w:rPr/>
        <w:t>me</w:t>
      </w:r>
      <w:r>
        <w:rPr>
          <w:spacing w:val="-2"/>
        </w:rPr>
        <w:t> </w:t>
      </w:r>
      <w:r>
        <w:rPr/>
        <w:t>contaba</w:t>
      </w:r>
      <w:r>
        <w:rPr>
          <w:spacing w:val="-2"/>
        </w:rPr>
        <w:t> </w:t>
      </w:r>
      <w:r>
        <w:rPr/>
        <w:t>mi</w:t>
      </w:r>
      <w:r>
        <w:rPr>
          <w:spacing w:val="-2"/>
        </w:rPr>
        <w:t> </w:t>
      </w:r>
      <w:r>
        <w:rPr/>
        <w:t>padre</w:t>
      </w:r>
      <w:r>
        <w:rPr>
          <w:spacing w:val="-2"/>
        </w:rPr>
        <w:t> </w:t>
      </w:r>
      <w:r>
        <w:rPr/>
        <w:t>la</w:t>
      </w:r>
      <w:r>
        <w:rPr>
          <w:spacing w:val="-2"/>
        </w:rPr>
        <w:t> </w:t>
      </w:r>
      <w:r>
        <w:rPr/>
        <w:t>desagradable</w:t>
      </w:r>
      <w:r>
        <w:rPr>
          <w:spacing w:val="-2"/>
        </w:rPr>
        <w:t> </w:t>
      </w:r>
      <w:r>
        <w:rPr/>
        <w:t>sorpresa</w:t>
      </w:r>
      <w:r>
        <w:rPr>
          <w:spacing w:val="-2"/>
        </w:rPr>
        <w:t> </w:t>
      </w:r>
      <w:r>
        <w:rPr/>
        <w:t>de sus compañeros que, al ir a poner en orden su farmacia, la encontraron con todo abandonado. Es el sino de los que se entregan amorosamente al servicio del Colegio.</w:t>
      </w:r>
    </w:p>
    <w:p>
      <w:pPr>
        <w:pStyle w:val="BodyText"/>
        <w:spacing w:before="58"/>
        <w:ind w:left="2" w:right="557" w:firstLine="480"/>
        <w:jc w:val="both"/>
      </w:pPr>
      <w:r>
        <w:rPr/>
        <w:t>Siguiendo con nuestro relato, la dimisión de Don Servando obligaba a cubrir de nuevo la plaza de Habilitado y días mas tarde se vuelve a convocar Junta General y en ella Don Cayetano González</w:t>
      </w:r>
      <w:r>
        <w:rPr>
          <w:spacing w:val="-1"/>
        </w:rPr>
        <w:t> </w:t>
      </w:r>
      <w:r>
        <w:rPr/>
        <w:t>Roca es designado Facturador-Habilitado por treinta cuatro votos y ninguno en blanco.</w:t>
      </w:r>
    </w:p>
    <w:p>
      <w:pPr>
        <w:pStyle w:val="BodyText"/>
        <w:spacing w:before="56"/>
        <w:ind w:left="2" w:right="558" w:firstLine="480"/>
        <w:jc w:val="both"/>
      </w:pPr>
      <w:r>
        <w:rPr/>
        <w:t>Y esta es la historia de nuestra habilitación en sus comienzos, en esta primera década de la vida</w:t>
      </w:r>
      <w:r>
        <w:rPr>
          <w:spacing w:val="-2"/>
        </w:rPr>
        <w:t> </w:t>
      </w:r>
      <w:r>
        <w:rPr/>
        <w:t>del</w:t>
      </w:r>
      <w:r>
        <w:rPr>
          <w:spacing w:val="-2"/>
        </w:rPr>
        <w:t> </w:t>
      </w:r>
      <w:r>
        <w:rPr/>
        <w:t>Colegio.</w:t>
      </w:r>
      <w:r>
        <w:rPr>
          <w:spacing w:val="-2"/>
        </w:rPr>
        <w:t> </w:t>
      </w:r>
      <w:r>
        <w:rPr/>
        <w:t>En</w:t>
      </w:r>
      <w:r>
        <w:rPr>
          <w:spacing w:val="-2"/>
        </w:rPr>
        <w:t> </w:t>
      </w:r>
      <w:r>
        <w:rPr/>
        <w:t>el</w:t>
      </w:r>
      <w:r>
        <w:rPr>
          <w:spacing w:val="-2"/>
        </w:rPr>
        <w:t> </w:t>
      </w:r>
      <w:r>
        <w:rPr/>
        <w:t>archivo</w:t>
      </w:r>
      <w:r>
        <w:rPr>
          <w:spacing w:val="-2"/>
        </w:rPr>
        <w:t> </w:t>
      </w:r>
      <w:r>
        <w:rPr/>
        <w:t>de</w:t>
      </w:r>
      <w:r>
        <w:rPr>
          <w:spacing w:val="-2"/>
        </w:rPr>
        <w:t> </w:t>
      </w:r>
      <w:r>
        <w:rPr/>
        <w:t>mi</w:t>
      </w:r>
      <w:r>
        <w:rPr>
          <w:spacing w:val="-2"/>
        </w:rPr>
        <w:t> </w:t>
      </w:r>
      <w:r>
        <w:rPr/>
        <w:t>padre</w:t>
      </w:r>
      <w:r>
        <w:rPr>
          <w:spacing w:val="-2"/>
        </w:rPr>
        <w:t> </w:t>
      </w:r>
      <w:r>
        <w:rPr/>
        <w:t>he</w:t>
      </w:r>
      <w:r>
        <w:rPr>
          <w:spacing w:val="-2"/>
        </w:rPr>
        <w:t> </w:t>
      </w:r>
      <w:r>
        <w:rPr/>
        <w:t>encontrado</w:t>
      </w:r>
      <w:r>
        <w:rPr>
          <w:spacing w:val="-2"/>
        </w:rPr>
        <w:t> </w:t>
      </w:r>
      <w:r>
        <w:rPr/>
        <w:t>toda</w:t>
      </w:r>
      <w:r>
        <w:rPr>
          <w:spacing w:val="-2"/>
        </w:rPr>
        <w:t> </w:t>
      </w:r>
      <w:r>
        <w:rPr/>
        <w:t>una</w:t>
      </w:r>
      <w:r>
        <w:rPr>
          <w:spacing w:val="-2"/>
        </w:rPr>
        <w:t> </w:t>
      </w:r>
      <w:r>
        <w:rPr/>
        <w:t>documentación</w:t>
      </w:r>
      <w:r>
        <w:rPr>
          <w:spacing w:val="-2"/>
        </w:rPr>
        <w:t> </w:t>
      </w:r>
      <w:r>
        <w:rPr/>
        <w:t>sobre</w:t>
      </w:r>
      <w:r>
        <w:rPr>
          <w:spacing w:val="-2"/>
        </w:rPr>
        <w:t> </w:t>
      </w:r>
      <w:r>
        <w:rPr/>
        <w:t>el</w:t>
      </w:r>
      <w:r>
        <w:rPr>
          <w:spacing w:val="-2"/>
        </w:rPr>
        <w:t> </w:t>
      </w:r>
      <w:r>
        <w:rPr/>
        <w:t>tema que me ha parecido interesante reproducirla en un anexo. En ella verá el lector todo el detalle</w:t>
      </w:r>
      <w:r>
        <w:rPr>
          <w:spacing w:val="80"/>
        </w:rPr>
        <w:t> </w:t>
      </w:r>
      <w:r>
        <w:rPr/>
        <w:t>con que se perfiló esta institución colegial que se nos antoja afirmar modélica.</w:t>
      </w:r>
    </w:p>
    <w:p>
      <w:pPr>
        <w:pStyle w:val="BodyText"/>
        <w:spacing w:before="58"/>
        <w:ind w:left="2" w:right="556" w:firstLine="480"/>
        <w:jc w:val="both"/>
      </w:pPr>
      <w:r>
        <w:rPr/>
        <w:t>Tenemos la impresión de que nuestro Colegio, en este tema de la Habilitación, fue un adelantado, no sabemos como estarían organizados los demás colegios, solo decir que años mas tarde, al crearse el Seguro Obligatorio de Enfermedad, el Consejo General de Colegios hace una convocatoria para fijar las directrices en la forma de actuar ante la nueva situación y los compañeros de Las Palmas dicen que para ellos nada nuevo había bajo el sol, porque nuestra Habilitación ya tenía todo resuelto.</w:t>
      </w:r>
    </w:p>
    <w:p>
      <w:pPr>
        <w:pStyle w:val="BodyText"/>
        <w:spacing w:before="56"/>
        <w:ind w:left="2" w:right="556" w:firstLine="480"/>
        <w:jc w:val="both"/>
      </w:pPr>
      <w:r>
        <w:rPr/>
        <w:t>Hasta aquí hemos consignado todo lo</w:t>
      </w:r>
      <w:r>
        <w:rPr>
          <w:spacing w:val="-2"/>
        </w:rPr>
        <w:t> </w:t>
      </w:r>
      <w:r>
        <w:rPr/>
        <w:t>relativo a la Habilitación en el periodo que nos hemos propuesto historiar. Pero nos parece oportuno recoger brevemente varios aspectos sobre su evolución posterior. En cuanto a la figura del Habilitado pasó poco después a ser desempeñada por un funcionario, el señor Zumbado, el primer funcionario del Colegio en el tiempo, luego le siguió don</w:t>
      </w:r>
      <w:r>
        <w:rPr>
          <w:spacing w:val="-11"/>
        </w:rPr>
        <w:t> </w:t>
      </w:r>
      <w:r>
        <w:rPr/>
        <w:t>Alberto Rivero y al tener luego éste su oficina de farmacia dejó de existir la figura de la persona física como habilitado para pasar a aquel concepto, que ya exponía don Manuel Blanco, de ser el propio Colegio, como persona jurídica, quien desempeña estas funciones.</w:t>
      </w:r>
    </w:p>
    <w:p>
      <w:pPr>
        <w:pStyle w:val="BodyText"/>
        <w:spacing w:before="58"/>
        <w:ind w:left="2" w:right="552" w:firstLine="480"/>
        <w:jc w:val="both"/>
      </w:pPr>
      <w:r>
        <w:rPr/>
        <w:t>Quizás el lector se pregunte aún que utilidad tiene todo lo referente a la institución colegial, en este caso la Habilitación, después de la exposición anterior. Han sido muchas las ocasiones, y ojalá pueda seguir siempre así, en que la defensa de los intereses de los farmacéuticos ha tenido buena respuesta</w:t>
      </w:r>
      <w:r>
        <w:rPr>
          <w:spacing w:val="-2"/>
        </w:rPr>
        <w:t> </w:t>
      </w:r>
      <w:r>
        <w:rPr/>
        <w:t>por</w:t>
      </w:r>
      <w:r>
        <w:rPr>
          <w:spacing w:val="-1"/>
        </w:rPr>
        <w:t> </w:t>
      </w:r>
      <w:r>
        <w:rPr/>
        <w:t>la acción colegial, secundada</w:t>
      </w:r>
      <w:r>
        <w:rPr>
          <w:spacing w:val="-2"/>
        </w:rPr>
        <w:t> </w:t>
      </w:r>
      <w:r>
        <w:rPr/>
        <w:t>por</w:t>
      </w:r>
      <w:r>
        <w:rPr>
          <w:spacing w:val="-1"/>
        </w:rPr>
        <w:t> </w:t>
      </w:r>
      <w:r>
        <w:rPr/>
        <w:t>un</w:t>
      </w:r>
      <w:r>
        <w:rPr>
          <w:spacing w:val="-1"/>
        </w:rPr>
        <w:t> </w:t>
      </w:r>
      <w:r>
        <w:rPr/>
        <w:t>comportamiento solidario del</w:t>
      </w:r>
      <w:r>
        <w:rPr>
          <w:spacing w:val="-2"/>
        </w:rPr>
        <w:t> </w:t>
      </w:r>
      <w:r>
        <w:rPr/>
        <w:t>colectivo.</w:t>
      </w:r>
    </w:p>
    <w:p>
      <w:pPr>
        <w:pStyle w:val="BodyText"/>
        <w:spacing w:before="57"/>
        <w:ind w:left="2" w:right="552" w:firstLine="480"/>
        <w:jc w:val="both"/>
      </w:pPr>
      <w:r>
        <w:rPr/>
        <w:t>Recogemos un caso concreto. Se trataba de la actitud de las compañías de seguros de accidentes,</w:t>
      </w:r>
      <w:r>
        <w:rPr>
          <w:spacing w:val="-1"/>
        </w:rPr>
        <w:t> </w:t>
      </w:r>
      <w:r>
        <w:rPr/>
        <w:t>empeñadas en retrasar el pago de</w:t>
      </w:r>
      <w:r>
        <w:rPr>
          <w:spacing w:val="-1"/>
        </w:rPr>
        <w:t> </w:t>
      </w:r>
      <w:r>
        <w:rPr/>
        <w:t>las facturas de las farmacias. Justificaban su actitud con pretextos ajenos a la farmacia, que si faltaba el parte del médico, o que si la empresa asegurada no les pagaba. En una Junta General se toma el acuerdo de dispensar las recetas de accidentes previo abono de su importe. Con tan buena suerte que la primera receta que llega a una farmacia era de un empleado de una importante empresa, don Eufemiano Fuentes. El empleado pone en conocimiento de su patrono lo ocurrido y este comunica a la aseguradora se</w:t>
      </w:r>
      <w:r>
        <w:rPr>
          <w:spacing w:val="80"/>
        </w:rPr>
        <w:t> </w:t>
      </w:r>
      <w:r>
        <w:rPr/>
        <w:t>da</w:t>
      </w:r>
      <w:r>
        <w:rPr>
          <w:spacing w:val="-1"/>
        </w:rPr>
        <w:t> </w:t>
      </w:r>
      <w:r>
        <w:rPr/>
        <w:t>de</w:t>
      </w:r>
      <w:r>
        <w:rPr>
          <w:spacing w:val="-3"/>
        </w:rPr>
        <w:t> </w:t>
      </w:r>
      <w:r>
        <w:rPr/>
        <w:t>baja</w:t>
      </w:r>
      <w:r>
        <w:rPr>
          <w:spacing w:val="-1"/>
        </w:rPr>
        <w:t> </w:t>
      </w:r>
      <w:r>
        <w:rPr/>
        <w:t>por</w:t>
      </w:r>
      <w:r>
        <w:rPr>
          <w:spacing w:val="-2"/>
        </w:rPr>
        <w:t> </w:t>
      </w:r>
      <w:r>
        <w:rPr/>
        <w:t>el</w:t>
      </w:r>
      <w:r>
        <w:rPr>
          <w:spacing w:val="-3"/>
        </w:rPr>
        <w:t> </w:t>
      </w:r>
      <w:r>
        <w:rPr/>
        <w:t>trato</w:t>
      </w:r>
      <w:r>
        <w:rPr>
          <w:spacing w:val="-2"/>
        </w:rPr>
        <w:t> </w:t>
      </w:r>
      <w:r>
        <w:rPr/>
        <w:t>que</w:t>
      </w:r>
      <w:r>
        <w:rPr>
          <w:spacing w:val="-3"/>
        </w:rPr>
        <w:t> </w:t>
      </w:r>
      <w:r>
        <w:rPr/>
        <w:t>se</w:t>
      </w:r>
      <w:r>
        <w:rPr>
          <w:spacing w:val="-3"/>
        </w:rPr>
        <w:t> </w:t>
      </w:r>
      <w:r>
        <w:rPr/>
        <w:t>dispensa</w:t>
      </w:r>
      <w:r>
        <w:rPr>
          <w:spacing w:val="-1"/>
        </w:rPr>
        <w:t> </w:t>
      </w:r>
      <w:r>
        <w:rPr/>
        <w:t>a</w:t>
      </w:r>
      <w:r>
        <w:rPr>
          <w:spacing w:val="-3"/>
        </w:rPr>
        <w:t> </w:t>
      </w:r>
      <w:r>
        <w:rPr/>
        <w:t>sus</w:t>
      </w:r>
      <w:r>
        <w:rPr>
          <w:spacing w:val="-2"/>
        </w:rPr>
        <w:t> </w:t>
      </w:r>
      <w:r>
        <w:rPr/>
        <w:t>trabajadores.</w:t>
      </w:r>
      <w:r>
        <w:rPr>
          <w:spacing w:val="-1"/>
        </w:rPr>
        <w:t> </w:t>
      </w:r>
      <w:r>
        <w:rPr/>
        <w:t>La</w:t>
      </w:r>
      <w:r>
        <w:rPr>
          <w:spacing w:val="-3"/>
        </w:rPr>
        <w:t> </w:t>
      </w:r>
      <w:r>
        <w:rPr/>
        <w:t>aseguradora</w:t>
      </w:r>
      <w:r>
        <w:rPr>
          <w:spacing w:val="-1"/>
        </w:rPr>
        <w:t> </w:t>
      </w:r>
      <w:r>
        <w:rPr/>
        <w:t>era</w:t>
      </w:r>
      <w:r>
        <w:rPr>
          <w:spacing w:val="-3"/>
        </w:rPr>
        <w:t> </w:t>
      </w:r>
      <w:r>
        <w:rPr/>
        <w:t>en</w:t>
      </w:r>
      <w:r>
        <w:rPr>
          <w:spacing w:val="-1"/>
        </w:rPr>
        <w:t> </w:t>
      </w:r>
      <w:r>
        <w:rPr/>
        <w:t>aquel</w:t>
      </w:r>
      <w:r>
        <w:rPr>
          <w:spacing w:val="-3"/>
        </w:rPr>
        <w:t> </w:t>
      </w:r>
      <w:r>
        <w:rPr/>
        <w:t>entonces</w:t>
      </w:r>
      <w:r>
        <w:rPr>
          <w:spacing w:val="-2"/>
        </w:rPr>
        <w:t> </w:t>
      </w:r>
      <w:r>
        <w:rPr/>
        <w:t>la más</w:t>
      </w:r>
      <w:r>
        <w:rPr>
          <w:spacing w:val="-1"/>
        </w:rPr>
        <w:t> </w:t>
      </w:r>
      <w:r>
        <w:rPr/>
        <w:t>importante</w:t>
      </w:r>
      <w:r>
        <w:rPr>
          <w:spacing w:val="-1"/>
        </w:rPr>
        <w:t> </w:t>
      </w:r>
      <w:r>
        <w:rPr/>
        <w:t>del</w:t>
      </w:r>
      <w:r>
        <w:rPr>
          <w:spacing w:val="-1"/>
        </w:rPr>
        <w:t> </w:t>
      </w:r>
      <w:r>
        <w:rPr/>
        <w:t>ramo</w:t>
      </w:r>
      <w:r>
        <w:rPr>
          <w:spacing w:val="-1"/>
        </w:rPr>
        <w:t> </w:t>
      </w:r>
      <w:r>
        <w:rPr/>
        <w:t>y</w:t>
      </w:r>
      <w:r>
        <w:rPr>
          <w:spacing w:val="-2"/>
        </w:rPr>
        <w:t> </w:t>
      </w:r>
      <w:r>
        <w:rPr/>
        <w:t>sobre</w:t>
      </w:r>
      <w:r>
        <w:rPr>
          <w:spacing w:val="-3"/>
        </w:rPr>
        <w:t> </w:t>
      </w:r>
      <w:r>
        <w:rPr/>
        <w:t>la</w:t>
      </w:r>
      <w:r>
        <w:rPr>
          <w:spacing w:val="-1"/>
        </w:rPr>
        <w:t> </w:t>
      </w:r>
      <w:r>
        <w:rPr/>
        <w:t>marcha</w:t>
      </w:r>
      <w:r>
        <w:rPr>
          <w:spacing w:val="-1"/>
        </w:rPr>
        <w:t> </w:t>
      </w:r>
      <w:r>
        <w:rPr/>
        <w:t>llama</w:t>
      </w:r>
      <w:r>
        <w:rPr>
          <w:spacing w:val="-1"/>
        </w:rPr>
        <w:t> </w:t>
      </w:r>
      <w:r>
        <w:rPr/>
        <w:t>al</w:t>
      </w:r>
      <w:r>
        <w:rPr>
          <w:spacing w:val="-1"/>
        </w:rPr>
        <w:t> </w:t>
      </w:r>
      <w:r>
        <w:rPr/>
        <w:t>habilitado,</w:t>
      </w:r>
      <w:r>
        <w:rPr>
          <w:spacing w:val="-1"/>
        </w:rPr>
        <w:t> </w:t>
      </w:r>
      <w:r>
        <w:rPr/>
        <w:t>don</w:t>
      </w:r>
      <w:r>
        <w:rPr>
          <w:spacing w:val="-15"/>
        </w:rPr>
        <w:t> </w:t>
      </w:r>
      <w:r>
        <w:rPr/>
        <w:t>Alberto</w:t>
      </w:r>
      <w:r>
        <w:rPr>
          <w:spacing w:val="-1"/>
        </w:rPr>
        <w:t> </w:t>
      </w:r>
      <w:r>
        <w:rPr/>
        <w:t>Rivero,</w:t>
      </w:r>
      <w:r>
        <w:rPr>
          <w:spacing w:val="-1"/>
        </w:rPr>
        <w:t> </w:t>
      </w:r>
      <w:r>
        <w:rPr/>
        <w:t>pidiéndole</w:t>
      </w:r>
      <w:r>
        <w:rPr>
          <w:spacing w:val="-1"/>
        </w:rPr>
        <w:t> </w:t>
      </w:r>
      <w:r>
        <w:rPr/>
        <w:t>le pase</w:t>
      </w:r>
      <w:r>
        <w:rPr>
          <w:spacing w:val="17"/>
        </w:rPr>
        <w:t> </w:t>
      </w:r>
      <w:r>
        <w:rPr/>
        <w:t>nota</w:t>
      </w:r>
      <w:r>
        <w:rPr>
          <w:spacing w:val="20"/>
        </w:rPr>
        <w:t> </w:t>
      </w:r>
      <w:r>
        <w:rPr/>
        <w:t>de</w:t>
      </w:r>
      <w:r>
        <w:rPr>
          <w:spacing w:val="20"/>
        </w:rPr>
        <w:t> </w:t>
      </w:r>
      <w:r>
        <w:rPr/>
        <w:t>todo</w:t>
      </w:r>
      <w:r>
        <w:rPr>
          <w:spacing w:val="21"/>
        </w:rPr>
        <w:t> </w:t>
      </w:r>
      <w:r>
        <w:rPr/>
        <w:t>lo</w:t>
      </w:r>
      <w:r>
        <w:rPr>
          <w:spacing w:val="19"/>
        </w:rPr>
        <w:t> </w:t>
      </w:r>
      <w:r>
        <w:rPr/>
        <w:t>que</w:t>
      </w:r>
      <w:r>
        <w:rPr>
          <w:spacing w:val="20"/>
        </w:rPr>
        <w:t> </w:t>
      </w:r>
      <w:r>
        <w:rPr/>
        <w:t>se</w:t>
      </w:r>
      <w:r>
        <w:rPr>
          <w:spacing w:val="20"/>
        </w:rPr>
        <w:t> </w:t>
      </w:r>
      <w:r>
        <w:rPr/>
        <w:t>debe</w:t>
      </w:r>
      <w:r>
        <w:rPr>
          <w:spacing w:val="20"/>
        </w:rPr>
        <w:t> </w:t>
      </w:r>
      <w:r>
        <w:rPr/>
        <w:t>para</w:t>
      </w:r>
      <w:r>
        <w:rPr>
          <w:spacing w:val="20"/>
        </w:rPr>
        <w:t> </w:t>
      </w:r>
      <w:r>
        <w:rPr/>
        <w:t>su</w:t>
      </w:r>
      <w:r>
        <w:rPr>
          <w:spacing w:val="21"/>
        </w:rPr>
        <w:t> </w:t>
      </w:r>
      <w:r>
        <w:rPr/>
        <w:t>abono</w:t>
      </w:r>
      <w:r>
        <w:rPr>
          <w:spacing w:val="21"/>
        </w:rPr>
        <w:t> </w:t>
      </w:r>
      <w:r>
        <w:rPr/>
        <w:t>inmediato.</w:t>
      </w:r>
      <w:r>
        <w:rPr>
          <w:spacing w:val="21"/>
        </w:rPr>
        <w:t> </w:t>
      </w:r>
      <w:r>
        <w:rPr/>
        <w:t>No</w:t>
      </w:r>
      <w:r>
        <w:rPr>
          <w:spacing w:val="19"/>
        </w:rPr>
        <w:t> </w:t>
      </w:r>
      <w:r>
        <w:rPr/>
        <w:t>fue</w:t>
      </w:r>
      <w:r>
        <w:rPr>
          <w:spacing w:val="20"/>
        </w:rPr>
        <w:t> </w:t>
      </w:r>
      <w:r>
        <w:rPr/>
        <w:t>solo</w:t>
      </w:r>
      <w:r>
        <w:rPr>
          <w:spacing w:val="21"/>
        </w:rPr>
        <w:t> </w:t>
      </w:r>
      <w:r>
        <w:rPr/>
        <w:t>esta</w:t>
      </w:r>
      <w:r>
        <w:rPr>
          <w:spacing w:val="20"/>
        </w:rPr>
        <w:t> </w:t>
      </w:r>
      <w:r>
        <w:rPr/>
        <w:t>la</w:t>
      </w:r>
      <w:r>
        <w:rPr>
          <w:spacing w:val="20"/>
        </w:rPr>
        <w:t> </w:t>
      </w:r>
      <w:r>
        <w:rPr/>
        <w:t>única</w:t>
      </w:r>
      <w:r>
        <w:rPr>
          <w:spacing w:val="20"/>
        </w:rPr>
        <w:t> </w:t>
      </w:r>
      <w:r>
        <w:rPr>
          <w:spacing w:val="-2"/>
        </w:rPr>
        <w:t>actuación</w:t>
      </w:r>
    </w:p>
    <w:p>
      <w:pPr>
        <w:pStyle w:val="BodyText"/>
        <w:spacing w:after="0"/>
        <w:jc w:val="both"/>
        <w:sectPr>
          <w:headerReference w:type="even" r:id="rId451"/>
          <w:pgSz w:w="11900" w:h="16840"/>
          <w:pgMar w:header="0" w:footer="0" w:top="1060" w:bottom="1400" w:left="1133" w:right="850"/>
        </w:sectPr>
      </w:pPr>
    </w:p>
    <w:p>
      <w:pPr>
        <w:pStyle w:val="BodyText"/>
        <w:spacing w:before="14"/>
      </w:pPr>
    </w:p>
    <w:p>
      <w:pPr>
        <w:pStyle w:val="BodyText"/>
        <w:ind w:left="287"/>
      </w:pPr>
      <w:r>
        <w:rPr/>
        <w:t>unísona</w:t>
      </w:r>
      <w:r>
        <w:rPr>
          <w:spacing w:val="-2"/>
        </w:rPr>
        <w:t> </w:t>
      </w:r>
      <w:r>
        <w:rPr/>
        <w:t>del</w:t>
      </w:r>
      <w:r>
        <w:rPr>
          <w:spacing w:val="-2"/>
        </w:rPr>
        <w:t> </w:t>
      </w:r>
      <w:r>
        <w:rPr/>
        <w:t>colectivo,</w:t>
      </w:r>
      <w:r>
        <w:rPr>
          <w:spacing w:val="-2"/>
        </w:rPr>
        <w:t> </w:t>
      </w:r>
      <w:r>
        <w:rPr/>
        <w:t>hubo</w:t>
      </w:r>
      <w:r>
        <w:rPr>
          <w:spacing w:val="-3"/>
        </w:rPr>
        <w:t> </w:t>
      </w:r>
      <w:r>
        <w:rPr/>
        <w:t>muchas</w:t>
      </w:r>
      <w:r>
        <w:rPr>
          <w:spacing w:val="-3"/>
        </w:rPr>
        <w:t> </w:t>
      </w:r>
      <w:r>
        <w:rPr/>
        <w:t>más,</w:t>
      </w:r>
      <w:r>
        <w:rPr>
          <w:spacing w:val="-2"/>
        </w:rPr>
        <w:t> </w:t>
      </w:r>
      <w:r>
        <w:rPr/>
        <w:t>en</w:t>
      </w:r>
      <w:r>
        <w:rPr>
          <w:spacing w:val="-2"/>
        </w:rPr>
        <w:t> </w:t>
      </w:r>
      <w:r>
        <w:rPr/>
        <w:t>este</w:t>
      </w:r>
      <w:r>
        <w:rPr>
          <w:spacing w:val="-2"/>
        </w:rPr>
        <w:t> </w:t>
      </w:r>
      <w:r>
        <w:rPr/>
        <w:t>y</w:t>
      </w:r>
      <w:r>
        <w:rPr>
          <w:spacing w:val="-3"/>
        </w:rPr>
        <w:t> </w:t>
      </w:r>
      <w:r>
        <w:rPr/>
        <w:t>otros</w:t>
      </w:r>
      <w:r>
        <w:rPr>
          <w:spacing w:val="-1"/>
        </w:rPr>
        <w:t> </w:t>
      </w:r>
      <w:r>
        <w:rPr/>
        <w:t>terrenos,</w:t>
      </w:r>
      <w:r>
        <w:rPr>
          <w:spacing w:val="-2"/>
        </w:rPr>
        <w:t> </w:t>
      </w:r>
      <w:r>
        <w:rPr/>
        <w:t>siempre</w:t>
      </w:r>
      <w:r>
        <w:rPr>
          <w:spacing w:val="-2"/>
        </w:rPr>
        <w:t> </w:t>
      </w:r>
      <w:r>
        <w:rPr/>
        <w:t>con</w:t>
      </w:r>
      <w:r>
        <w:rPr>
          <w:spacing w:val="-2"/>
        </w:rPr>
        <w:t> </w:t>
      </w:r>
      <w:r>
        <w:rPr/>
        <w:t>resultado</w:t>
      </w:r>
      <w:r>
        <w:rPr>
          <w:spacing w:val="-2"/>
        </w:rPr>
        <w:t> </w:t>
      </w:r>
      <w:r>
        <w:rPr/>
        <w:t>positivo. Ojalá, repetimos, los profesionales sigan siempre por este camino.</w:t>
      </w:r>
    </w:p>
    <w:p>
      <w:pPr>
        <w:pStyle w:val="BodyText"/>
        <w:spacing w:after="0"/>
        <w:sectPr>
          <w:headerReference w:type="default" r:id="rId452"/>
          <w:footerReference w:type="default" r:id="rId453"/>
          <w:footerReference w:type="even" r:id="rId454"/>
          <w:pgSz w:w="11900" w:h="16840"/>
          <w:pgMar w:header="1144" w:footer="1134" w:top="1400" w:bottom="1320" w:left="1133" w:right="850"/>
          <w:pgNumType w:start="167"/>
        </w:sectPr>
      </w:pPr>
    </w:p>
    <w:p>
      <w:pPr>
        <w:pStyle w:val="BodyText"/>
        <w:spacing w:before="1"/>
        <w:rPr>
          <w:sz w:val="19"/>
        </w:rPr>
      </w:pPr>
    </w:p>
    <w:p>
      <w:pPr>
        <w:pStyle w:val="BodyText"/>
        <w:spacing w:after="0"/>
        <w:rPr>
          <w:sz w:val="19"/>
        </w:rPr>
        <w:sectPr>
          <w:headerReference w:type="even" r:id="rId455"/>
          <w:pgSz w:w="11900" w:h="16840"/>
          <w:pgMar w:header="0" w:footer="0" w:top="1940" w:bottom="1400" w:left="1133" w:right="850"/>
        </w:sectPr>
      </w:pPr>
    </w:p>
    <w:p>
      <w:pPr>
        <w:pStyle w:val="BodyText"/>
        <w:rPr>
          <w:sz w:val="16"/>
        </w:rPr>
      </w:pPr>
    </w:p>
    <w:p>
      <w:pPr>
        <w:pStyle w:val="BodyText"/>
        <w:rPr>
          <w:sz w:val="16"/>
        </w:rPr>
      </w:pPr>
    </w:p>
    <w:p>
      <w:pPr>
        <w:pStyle w:val="BodyText"/>
        <w:rPr>
          <w:sz w:val="16"/>
        </w:rPr>
      </w:pPr>
    </w:p>
    <w:p>
      <w:pPr>
        <w:pStyle w:val="BodyText"/>
        <w:spacing w:before="73"/>
        <w:rPr>
          <w:sz w:val="16"/>
        </w:rPr>
      </w:pPr>
    </w:p>
    <w:p>
      <w:pPr>
        <w:spacing w:before="0"/>
        <w:ind w:left="705" w:right="11" w:firstLine="0"/>
        <w:jc w:val="center"/>
        <w:rPr>
          <w:rFonts w:ascii="Arial"/>
          <w:b/>
          <w:sz w:val="16"/>
        </w:rPr>
      </w:pPr>
      <w:r>
        <w:rPr>
          <w:rFonts w:ascii="Arial"/>
          <w:b/>
          <w:color w:val="59595B"/>
          <w:w w:val="70"/>
          <w:sz w:val="16"/>
        </w:rPr>
        <w:t>COLEIIIO</w:t>
      </w:r>
      <w:r>
        <w:rPr>
          <w:rFonts w:ascii="Arial"/>
          <w:b/>
          <w:color w:val="59595B"/>
          <w:spacing w:val="67"/>
          <w:sz w:val="16"/>
        </w:rPr>
        <w:t> </w:t>
      </w:r>
      <w:r>
        <w:rPr>
          <w:rFonts w:ascii="Arial"/>
          <w:b/>
          <w:color w:val="59595B"/>
          <w:w w:val="70"/>
          <w:sz w:val="16"/>
        </w:rPr>
        <w:t>DFICIIIL</w:t>
      </w:r>
      <w:r>
        <w:rPr>
          <w:rFonts w:ascii="Arial"/>
          <w:b/>
          <w:color w:val="59595B"/>
          <w:spacing w:val="15"/>
          <w:sz w:val="16"/>
        </w:rPr>
        <w:t> </w:t>
      </w:r>
      <w:r>
        <w:rPr>
          <w:rFonts w:ascii="Arial"/>
          <w:b/>
          <w:color w:val="59595B"/>
          <w:w w:val="70"/>
          <w:sz w:val="16"/>
        </w:rPr>
        <w:t>DE</w:t>
      </w:r>
      <w:r>
        <w:rPr>
          <w:rFonts w:ascii="Arial"/>
          <w:b/>
          <w:color w:val="59595B"/>
          <w:spacing w:val="27"/>
          <w:sz w:val="16"/>
        </w:rPr>
        <w:t> </w:t>
      </w:r>
      <w:r>
        <w:rPr>
          <w:rFonts w:ascii="Arial"/>
          <w:b/>
          <w:color w:val="707072"/>
          <w:spacing w:val="-2"/>
          <w:w w:val="70"/>
          <w:sz w:val="16"/>
        </w:rPr>
        <w:t>fRRMRCtum;os</w:t>
      </w:r>
    </w:p>
    <w:p>
      <w:pPr>
        <w:spacing w:before="27"/>
        <w:ind w:left="705" w:right="1" w:firstLine="0"/>
        <w:jc w:val="center"/>
        <w:rPr>
          <w:sz w:val="10"/>
        </w:rPr>
      </w:pPr>
      <w:r>
        <w:rPr>
          <w:color w:val="707072"/>
          <w:sz w:val="10"/>
        </w:rPr>
        <w:t>D8</w:t>
      </w:r>
      <w:r>
        <w:rPr>
          <w:color w:val="707072"/>
          <w:spacing w:val="54"/>
          <w:sz w:val="10"/>
        </w:rPr>
        <w:t> </w:t>
      </w:r>
      <w:r>
        <w:rPr>
          <w:color w:val="59595B"/>
          <w:spacing w:val="-4"/>
          <w:sz w:val="10"/>
        </w:rPr>
        <w:t>1..A</w:t>
      </w:r>
    </w:p>
    <w:p>
      <w:pPr>
        <w:spacing w:before="35"/>
        <w:ind w:left="705" w:right="0" w:firstLine="0"/>
        <w:jc w:val="center"/>
        <w:rPr>
          <w:b/>
          <w:sz w:val="13"/>
        </w:rPr>
      </w:pPr>
      <w:r>
        <w:rPr>
          <w:b/>
          <w:color w:val="707072"/>
          <w:w w:val="105"/>
          <w:sz w:val="13"/>
        </w:rPr>
        <w:t>PROVINCIA</w:t>
      </w:r>
      <w:r>
        <w:rPr>
          <w:b/>
          <w:color w:val="707072"/>
          <w:spacing w:val="21"/>
          <w:w w:val="105"/>
          <w:sz w:val="13"/>
        </w:rPr>
        <w:t> </w:t>
      </w:r>
      <w:r>
        <w:rPr>
          <w:b/>
          <w:color w:val="707072"/>
          <w:w w:val="105"/>
          <w:sz w:val="13"/>
        </w:rPr>
        <w:t>DE</w:t>
      </w:r>
      <w:r>
        <w:rPr>
          <w:b/>
          <w:color w:val="707072"/>
          <w:spacing w:val="6"/>
          <w:w w:val="105"/>
          <w:sz w:val="13"/>
        </w:rPr>
        <w:t> </w:t>
      </w:r>
      <w:r>
        <w:rPr>
          <w:b/>
          <w:color w:val="707072"/>
          <w:w w:val="105"/>
          <w:sz w:val="13"/>
        </w:rPr>
        <w:t>LAS</w:t>
      </w:r>
      <w:r>
        <w:rPr>
          <w:b/>
          <w:color w:val="707072"/>
          <w:spacing w:val="10"/>
          <w:w w:val="105"/>
          <w:sz w:val="13"/>
        </w:rPr>
        <w:t> </w:t>
      </w:r>
      <w:r>
        <w:rPr>
          <w:b/>
          <w:color w:val="707072"/>
          <w:spacing w:val="-2"/>
          <w:w w:val="105"/>
          <w:sz w:val="13"/>
        </w:rPr>
        <w:t>PALMAS</w:t>
      </w:r>
    </w:p>
    <w:p>
      <w:pPr>
        <w:pStyle w:val="BodyText"/>
        <w:spacing w:before="9"/>
        <w:rPr>
          <w:b/>
          <w:sz w:val="3"/>
        </w:rPr>
      </w:pPr>
      <w:r>
        <w:rPr>
          <w:b/>
          <w:sz w:val="3"/>
        </w:rPr>
        <mc:AlternateContent>
          <mc:Choice Requires="wps">
            <w:drawing>
              <wp:anchor distT="0" distB="0" distL="0" distR="0" allowOverlap="1" layoutInCell="1" locked="0" behindDoc="1" simplePos="0" relativeHeight="487759872">
                <wp:simplePos x="0" y="0"/>
                <wp:positionH relativeFrom="page">
                  <wp:posOffset>1636474</wp:posOffset>
                </wp:positionH>
                <wp:positionV relativeFrom="paragraph">
                  <wp:posOffset>43126</wp:posOffset>
                </wp:positionV>
                <wp:extent cx="574040" cy="1270"/>
                <wp:effectExtent l="0" t="0" r="0" b="0"/>
                <wp:wrapTopAndBottom/>
                <wp:docPr id="847" name="Graphic 847"/>
                <wp:cNvGraphicFramePr>
                  <a:graphicFrameLocks/>
                </wp:cNvGraphicFramePr>
                <a:graphic>
                  <a:graphicData uri="http://schemas.microsoft.com/office/word/2010/wordprocessingShape">
                    <wps:wsp>
                      <wps:cNvPr id="847" name="Graphic 847"/>
                      <wps:cNvSpPr/>
                      <wps:spPr>
                        <a:xfrm>
                          <a:off x="0" y="0"/>
                          <a:ext cx="574040" cy="1270"/>
                        </a:xfrm>
                        <a:custGeom>
                          <a:avLst/>
                          <a:gdLst/>
                          <a:ahLst/>
                          <a:cxnLst/>
                          <a:rect l="l" t="t" r="r" b="b"/>
                          <a:pathLst>
                            <a:path w="574040" h="0">
                              <a:moveTo>
                                <a:pt x="0" y="0"/>
                              </a:moveTo>
                              <a:lnTo>
                                <a:pt x="573987"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8.856247pt;margin-top:3.39578pt;width:45.2pt;height:.1pt;mso-position-horizontal-relative:page;mso-position-vertical-relative:paragraph;z-index:-15556608;mso-wrap-distance-left:0;mso-wrap-distance-right:0" id="docshape669" coordorigin="2577,68" coordsize="904,0" path="m2577,68l3481,68e" filled="false" stroked="true" strokeweight=".720889pt" strokecolor="#000000">
                <v:path arrowok="t"/>
                <v:stroke dashstyle="solid"/>
                <w10:wrap type="topAndBottom"/>
              </v:shape>
            </w:pict>
          </mc:Fallback>
        </mc:AlternateContent>
      </w:r>
    </w:p>
    <w:p>
      <w:pPr>
        <w:spacing w:before="78"/>
        <w:ind w:left="734" w:right="0" w:firstLine="0"/>
        <w:jc w:val="left"/>
        <w:rPr>
          <w:rFonts w:ascii="Arial" w:hAnsi="Arial"/>
          <w:sz w:val="73"/>
        </w:rPr>
      </w:pPr>
      <w:r>
        <w:rPr/>
        <w:br w:type="column"/>
      </w:r>
      <w:r>
        <w:rPr>
          <w:rFonts w:ascii="Arial" w:hAnsi="Arial"/>
          <w:color w:val="59595B"/>
          <w:spacing w:val="-2"/>
          <w:w w:val="120"/>
          <w:sz w:val="73"/>
          <w:u w:val="thick" w:color="000000"/>
        </w:rPr>
        <w:t>AV·ISO</w:t>
      </w:r>
      <w:r>
        <w:rPr>
          <w:rFonts w:ascii="Arial" w:hAnsi="Arial"/>
          <w:color w:val="B5B5B6"/>
          <w:spacing w:val="-2"/>
          <w:w w:val="120"/>
          <w:sz w:val="73"/>
          <w:u w:val="none"/>
        </w:rPr>
        <w:t>·</w:t>
      </w:r>
    </w:p>
    <w:p>
      <w:pPr>
        <w:spacing w:before="631"/>
        <w:ind w:left="227" w:right="0" w:firstLine="0"/>
        <w:jc w:val="center"/>
        <w:rPr>
          <w:rFonts w:ascii="Arial" w:hAnsi="Arial"/>
          <w:sz w:val="34"/>
        </w:rPr>
      </w:pPr>
      <w:r>
        <w:rPr>
          <w:rFonts w:ascii="Arial" w:hAnsi="Arial"/>
          <w:color w:val="707072"/>
          <w:spacing w:val="-5"/>
          <w:w w:val="70"/>
          <w:sz w:val="34"/>
        </w:rPr>
        <w:t>·•</w:t>
      </w:r>
    </w:p>
    <w:p>
      <w:pPr>
        <w:spacing w:after="0"/>
        <w:jc w:val="center"/>
        <w:rPr>
          <w:rFonts w:ascii="Arial" w:hAnsi="Arial"/>
          <w:sz w:val="34"/>
        </w:rPr>
        <w:sectPr>
          <w:type w:val="continuous"/>
          <w:pgSz w:w="11900" w:h="16840"/>
          <w:pgMar w:header="0" w:footer="0" w:top="660" w:bottom="280" w:left="1133" w:right="850"/>
          <w:cols w:num="2" w:equalWidth="0">
            <w:col w:w="3078" w:space="854"/>
            <w:col w:w="5985"/>
          </w:cols>
        </w:sectPr>
      </w:pPr>
    </w:p>
    <w:p>
      <w:pPr>
        <w:pStyle w:val="ListParagraph"/>
        <w:numPr>
          <w:ilvl w:val="0"/>
          <w:numId w:val="30"/>
        </w:numPr>
        <w:tabs>
          <w:tab w:pos="1769" w:val="left" w:leader="none"/>
        </w:tabs>
        <w:spacing w:line="376" w:lineRule="auto" w:before="180" w:after="0"/>
        <w:ind w:left="745" w:right="590" w:firstLine="698"/>
        <w:jc w:val="both"/>
        <w:rPr>
          <w:color w:val="707072"/>
          <w:sz w:val="25"/>
          <w:szCs w:val="25"/>
        </w:rPr>
      </w:pPr>
      <w:r>
        <w:rPr>
          <w:color w:val="707072"/>
          <w:sz w:val="23"/>
          <w:szCs w:val="23"/>
        </w:rPr>
        <w:t>El</w:t>
      </w:r>
      <w:r>
        <w:rPr>
          <w:color w:val="707072"/>
          <w:spacing w:val="40"/>
          <w:sz w:val="23"/>
          <w:szCs w:val="23"/>
        </w:rPr>
        <w:t> </w:t>
      </w:r>
      <w:r>
        <w:rPr>
          <w:color w:val="707072"/>
          <w:sz w:val="23"/>
          <w:szCs w:val="23"/>
        </w:rPr>
        <w:t>qmini </w:t>
      </w:r>
      <w:r>
        <w:rPr>
          <w:color w:val="858585"/>
          <w:sz w:val="23"/>
          <w:szCs w:val="23"/>
        </w:rPr>
        <w:t>tl'O </w:t>
      </w:r>
      <w:r>
        <w:rPr>
          <w:color w:val="707072"/>
          <w:sz w:val="23"/>
          <w:szCs w:val="23"/>
        </w:rPr>
        <w:t>de</w:t>
      </w:r>
      <w:r>
        <w:rPr>
          <w:color w:val="707072"/>
          <w:spacing w:val="-5"/>
          <w:sz w:val="23"/>
          <w:szCs w:val="23"/>
        </w:rPr>
        <w:t> </w:t>
      </w:r>
      <w:r>
        <w:rPr>
          <w:color w:val="707072"/>
          <w:sz w:val="23"/>
          <w:szCs w:val="23"/>
        </w:rPr>
        <w:t>medicamento</w:t>
      </w:r>
      <w:r>
        <w:rPr>
          <w:color w:val="707072"/>
          <w:spacing w:val="40"/>
          <w:sz w:val="23"/>
          <w:szCs w:val="23"/>
        </w:rPr>
        <w:t> </w:t>
      </w:r>
      <w:r>
        <w:rPr>
          <w:color w:val="707072"/>
          <w:sz w:val="23"/>
          <w:szCs w:val="23"/>
        </w:rPr>
        <w:t>a </w:t>
      </w:r>
      <w:r>
        <w:rPr>
          <w:color w:val="59595B"/>
          <w:sz w:val="23"/>
          <w:szCs w:val="23"/>
        </w:rPr>
        <w:t>las </w:t>
      </w:r>
      <w:r>
        <w:rPr>
          <w:color w:val="707072"/>
          <w:sz w:val="23"/>
          <w:szCs w:val="23"/>
        </w:rPr>
        <w:t>familias in </w:t>
      </w:r>
      <w:r>
        <w:rPr>
          <w:color w:val="858585"/>
          <w:sz w:val="23"/>
          <w:szCs w:val="23"/>
        </w:rPr>
        <w:t>crita</w:t>
      </w:r>
      <w:r>
        <w:rPr>
          <w:color w:val="858585"/>
          <w:spacing w:val="40"/>
          <w:sz w:val="23"/>
          <w:szCs w:val="23"/>
        </w:rPr>
        <w:t> </w:t>
      </w:r>
      <w:r>
        <w:rPr>
          <w:color w:val="858585"/>
          <w:sz w:val="23"/>
          <w:szCs w:val="23"/>
        </w:rPr>
        <w:t>en </w:t>
      </w:r>
      <w:r>
        <w:rPr>
          <w:color w:val="707072"/>
          <w:sz w:val="23"/>
          <w:szCs w:val="23"/>
        </w:rPr>
        <w:t>la Beneficencia </w:t>
      </w:r>
      <w:r>
        <w:rPr>
          <w:rFonts w:ascii="Arial" w:hAnsi="Arial" w:cs="Arial" w:eastAsia="Arial"/>
          <w:color w:val="707072"/>
          <w:sz w:val="21"/>
          <w:szCs w:val="21"/>
        </w:rPr>
        <w:t>Mu­ </w:t>
      </w:r>
      <w:r>
        <w:rPr>
          <w:color w:val="707072"/>
          <w:sz w:val="23"/>
          <w:szCs w:val="23"/>
        </w:rPr>
        <w:t>nicipal, </w:t>
      </w:r>
      <w:r>
        <w:rPr>
          <w:color w:val="858585"/>
          <w:sz w:val="23"/>
          <w:szCs w:val="23"/>
        </w:rPr>
        <w:t>asi </w:t>
      </w:r>
      <w:r>
        <w:rPr>
          <w:color w:val="707072"/>
          <w:sz w:val="23"/>
          <w:szCs w:val="23"/>
        </w:rPr>
        <w:t>como </w:t>
      </w:r>
      <w:r>
        <w:rPr>
          <w:color w:val="858585"/>
          <w:sz w:val="23"/>
          <w:szCs w:val="23"/>
        </w:rPr>
        <w:t>el </w:t>
      </w:r>
      <w:r>
        <w:rPr>
          <w:color w:val="707072"/>
          <w:sz w:val="23"/>
          <w:szCs w:val="23"/>
        </w:rPr>
        <w:t>que </w:t>
      </w:r>
      <w:r>
        <w:rPr>
          <w:color w:val="858585"/>
          <w:sz w:val="23"/>
          <w:szCs w:val="23"/>
        </w:rPr>
        <w:t>se </w:t>
      </w:r>
      <w:r>
        <w:rPr>
          <w:color w:val="707072"/>
          <w:sz w:val="23"/>
          <w:szCs w:val="23"/>
        </w:rPr>
        <w:t>v</w:t>
      </w:r>
      <w:r>
        <w:rPr>
          <w:color w:val="707072"/>
          <w:spacing w:val="40"/>
          <w:sz w:val="23"/>
          <w:szCs w:val="23"/>
        </w:rPr>
        <w:t> </w:t>
      </w:r>
      <w:r>
        <w:rPr>
          <w:color w:val="707072"/>
          <w:sz w:val="23"/>
          <w:szCs w:val="23"/>
        </w:rPr>
        <w:t>rifiqu</w:t>
      </w:r>
      <w:r>
        <w:rPr>
          <w:color w:val="707072"/>
          <w:spacing w:val="80"/>
          <w:sz w:val="23"/>
          <w:szCs w:val="23"/>
        </w:rPr>
        <w:t> </w:t>
      </w:r>
      <w:r>
        <w:rPr>
          <w:color w:val="707072"/>
          <w:sz w:val="23"/>
          <w:szCs w:val="23"/>
        </w:rPr>
        <w:t>a los</w:t>
      </w:r>
      <w:r>
        <w:rPr>
          <w:color w:val="707072"/>
          <w:spacing w:val="-4"/>
          <w:sz w:val="23"/>
          <w:szCs w:val="23"/>
        </w:rPr>
        <w:t> </w:t>
      </w:r>
      <w:r>
        <w:rPr>
          <w:color w:val="858585"/>
          <w:sz w:val="23"/>
          <w:szCs w:val="23"/>
        </w:rPr>
        <w:t>empleado</w:t>
      </w:r>
      <w:r>
        <w:rPr>
          <w:color w:val="858585"/>
          <w:spacing w:val="80"/>
          <w:sz w:val="23"/>
          <w:szCs w:val="23"/>
        </w:rPr>
        <w:t> </w:t>
      </w:r>
      <w:r>
        <w:rPr>
          <w:color w:val="707072"/>
          <w:sz w:val="23"/>
          <w:szCs w:val="23"/>
        </w:rPr>
        <w:t>de cualquier</w:t>
      </w:r>
      <w:r>
        <w:rPr>
          <w:color w:val="707072"/>
          <w:spacing w:val="40"/>
          <w:sz w:val="23"/>
          <w:szCs w:val="23"/>
        </w:rPr>
        <w:t> </w:t>
      </w:r>
      <w:r>
        <w:rPr>
          <w:color w:val="858585"/>
          <w:sz w:val="23"/>
          <w:szCs w:val="23"/>
        </w:rPr>
        <w:t>cla e,</w:t>
      </w:r>
      <w:r>
        <w:rPr>
          <w:color w:val="858585"/>
          <w:spacing w:val="-6"/>
          <w:sz w:val="23"/>
          <w:szCs w:val="23"/>
        </w:rPr>
        <w:t> </w:t>
      </w:r>
      <w:r>
        <w:rPr>
          <w:color w:val="707072"/>
          <w:sz w:val="23"/>
          <w:szCs w:val="23"/>
        </w:rPr>
        <w:t>asociados, ase­ </w:t>
      </w:r>
      <w:r>
        <w:rPr>
          <w:color w:val="858585"/>
          <w:sz w:val="23"/>
          <w:szCs w:val="23"/>
        </w:rPr>
        <w:t>gurados</w:t>
      </w:r>
      <w:r>
        <w:rPr>
          <w:color w:val="858585"/>
          <w:spacing w:val="80"/>
          <w:sz w:val="23"/>
          <w:szCs w:val="23"/>
        </w:rPr>
        <w:t> </w:t>
      </w:r>
      <w:r>
        <w:rPr>
          <w:color w:val="707072"/>
          <w:sz w:val="23"/>
          <w:szCs w:val="23"/>
        </w:rPr>
        <w:t>o</w:t>
      </w:r>
      <w:r>
        <w:rPr>
          <w:color w:val="707072"/>
          <w:spacing w:val="26"/>
          <w:sz w:val="23"/>
          <w:szCs w:val="23"/>
        </w:rPr>
        <w:t> </w:t>
      </w:r>
      <w:r>
        <w:rPr>
          <w:color w:val="707072"/>
          <w:sz w:val="23"/>
          <w:szCs w:val="23"/>
        </w:rPr>
        <w:t>afiliados</w:t>
      </w:r>
      <w:r>
        <w:rPr>
          <w:color w:val="707072"/>
          <w:spacing w:val="40"/>
          <w:sz w:val="23"/>
          <w:szCs w:val="23"/>
        </w:rPr>
        <w:t> </w:t>
      </w:r>
      <w:r>
        <w:rPr>
          <w:color w:val="707072"/>
          <w:sz w:val="23"/>
          <w:szCs w:val="23"/>
        </w:rPr>
        <w:t>de</w:t>
      </w:r>
      <w:r>
        <w:rPr>
          <w:color w:val="707072"/>
          <w:spacing w:val="27"/>
          <w:sz w:val="23"/>
          <w:szCs w:val="23"/>
        </w:rPr>
        <w:t> </w:t>
      </w:r>
      <w:r>
        <w:rPr>
          <w:color w:val="707072"/>
          <w:sz w:val="23"/>
          <w:szCs w:val="23"/>
        </w:rPr>
        <w:t>Entidades,</w:t>
      </w:r>
      <w:r>
        <w:rPr>
          <w:color w:val="707072"/>
          <w:spacing w:val="80"/>
          <w:sz w:val="23"/>
          <w:szCs w:val="23"/>
        </w:rPr>
        <w:t> </w:t>
      </w:r>
      <w:r>
        <w:rPr>
          <w:color w:val="707072"/>
          <w:sz w:val="23"/>
          <w:szCs w:val="23"/>
        </w:rPr>
        <w:t>Empresa</w:t>
      </w:r>
      <w:r>
        <w:rPr>
          <w:color w:val="707072"/>
          <w:spacing w:val="80"/>
          <w:sz w:val="23"/>
          <w:szCs w:val="23"/>
        </w:rPr>
        <w:t>  </w:t>
      </w:r>
      <w:r>
        <w:rPr>
          <w:color w:val="707072"/>
          <w:sz w:val="23"/>
          <w:szCs w:val="23"/>
        </w:rPr>
        <w:t>o</w:t>
      </w:r>
      <w:r>
        <w:rPr>
          <w:color w:val="707072"/>
          <w:spacing w:val="80"/>
          <w:sz w:val="23"/>
          <w:szCs w:val="23"/>
        </w:rPr>
        <w:t>  </w:t>
      </w:r>
      <w:r>
        <w:rPr>
          <w:color w:val="858585"/>
          <w:sz w:val="23"/>
          <w:szCs w:val="23"/>
        </w:rPr>
        <w:t>ociedades</w:t>
      </w:r>
      <w:r>
        <w:rPr>
          <w:color w:val="858585"/>
          <w:spacing w:val="80"/>
          <w:sz w:val="23"/>
          <w:szCs w:val="23"/>
        </w:rPr>
        <w:t> </w:t>
      </w:r>
      <w:r>
        <w:rPr>
          <w:color w:val="707072"/>
          <w:sz w:val="23"/>
          <w:szCs w:val="23"/>
        </w:rPr>
        <w:t>que</w:t>
      </w:r>
      <w:r>
        <w:rPr>
          <w:color w:val="707072"/>
          <w:spacing w:val="77"/>
          <w:sz w:val="23"/>
          <w:szCs w:val="23"/>
        </w:rPr>
        <w:t> </w:t>
      </w:r>
      <w:r>
        <w:rPr>
          <w:color w:val="707072"/>
          <w:sz w:val="23"/>
          <w:szCs w:val="23"/>
        </w:rPr>
        <w:t>t</w:t>
      </w:r>
      <w:r>
        <w:rPr>
          <w:color w:val="707072"/>
          <w:spacing w:val="40"/>
          <w:sz w:val="23"/>
          <w:szCs w:val="23"/>
        </w:rPr>
        <w:t> </w:t>
      </w:r>
      <w:r>
        <w:rPr>
          <w:color w:val="707072"/>
          <w:sz w:val="23"/>
          <w:szCs w:val="23"/>
        </w:rPr>
        <w:t>ngan</w:t>
      </w:r>
      <w:r>
        <w:rPr>
          <w:color w:val="707072"/>
          <w:spacing w:val="80"/>
          <w:sz w:val="23"/>
          <w:szCs w:val="23"/>
        </w:rPr>
        <w:t> </w:t>
      </w:r>
      <w:r>
        <w:rPr>
          <w:color w:val="858585"/>
          <w:sz w:val="23"/>
          <w:szCs w:val="23"/>
        </w:rPr>
        <w:t>establecida</w:t>
      </w:r>
      <w:r>
        <w:rPr>
          <w:color w:val="858585"/>
          <w:spacing w:val="80"/>
          <w:sz w:val="23"/>
          <w:szCs w:val="23"/>
        </w:rPr>
        <w:t> </w:t>
      </w:r>
      <w:r>
        <w:rPr>
          <w:color w:val="707072"/>
          <w:sz w:val="23"/>
          <w:szCs w:val="23"/>
        </w:rPr>
        <w:t>o </w:t>
      </w:r>
      <w:r>
        <w:rPr>
          <w:color w:val="858585"/>
          <w:sz w:val="23"/>
          <w:szCs w:val="23"/>
        </w:rPr>
        <w:t>entre</w:t>
      </w:r>
      <w:r>
        <w:rPr>
          <w:color w:val="858585"/>
          <w:spacing w:val="40"/>
          <w:sz w:val="23"/>
          <w:szCs w:val="23"/>
        </w:rPr>
        <w:t> </w:t>
      </w:r>
      <w:r>
        <w:rPr>
          <w:color w:val="707072"/>
          <w:sz w:val="23"/>
          <w:szCs w:val="23"/>
        </w:rPr>
        <w:t>cuyos</w:t>
      </w:r>
      <w:r>
        <w:rPr>
          <w:color w:val="707072"/>
          <w:spacing w:val="40"/>
          <w:sz w:val="23"/>
          <w:szCs w:val="23"/>
        </w:rPr>
        <w:t> </w:t>
      </w:r>
      <w:r>
        <w:rPr>
          <w:color w:val="707072"/>
          <w:sz w:val="23"/>
          <w:szCs w:val="23"/>
        </w:rPr>
        <w:t>fine</w:t>
      </w:r>
      <w:r>
        <w:rPr>
          <w:color w:val="9E9EA0"/>
          <w:sz w:val="23"/>
          <w:szCs w:val="23"/>
        </w:rPr>
        <w:t>�</w:t>
      </w:r>
      <w:r>
        <w:rPr>
          <w:color w:val="9E9EA0"/>
          <w:spacing w:val="40"/>
          <w:sz w:val="23"/>
          <w:szCs w:val="23"/>
        </w:rPr>
        <w:t> </w:t>
      </w:r>
      <w:r>
        <w:rPr>
          <w:color w:val="858585"/>
          <w:sz w:val="23"/>
          <w:szCs w:val="23"/>
        </w:rPr>
        <w:t>e</w:t>
      </w:r>
      <w:r>
        <w:rPr>
          <w:color w:val="858585"/>
          <w:spacing w:val="40"/>
          <w:sz w:val="23"/>
          <w:szCs w:val="23"/>
        </w:rPr>
        <w:t> </w:t>
      </w:r>
      <w:r>
        <w:rPr>
          <w:color w:val="858585"/>
          <w:sz w:val="23"/>
          <w:szCs w:val="23"/>
        </w:rPr>
        <w:t>encuent</w:t>
      </w:r>
      <w:r>
        <w:rPr>
          <w:color w:val="59595B"/>
          <w:sz w:val="23"/>
          <w:szCs w:val="23"/>
        </w:rPr>
        <w:t>re </w:t>
      </w:r>
      <w:r>
        <w:rPr>
          <w:color w:val="707072"/>
          <w:sz w:val="23"/>
          <w:szCs w:val="23"/>
        </w:rPr>
        <w:t>la</w:t>
      </w:r>
      <w:r>
        <w:rPr>
          <w:color w:val="707072"/>
          <w:spacing w:val="40"/>
          <w:sz w:val="23"/>
          <w:szCs w:val="23"/>
        </w:rPr>
        <w:t> </w:t>
      </w:r>
      <w:r>
        <w:rPr>
          <w:color w:val="707072"/>
          <w:sz w:val="23"/>
          <w:szCs w:val="23"/>
        </w:rPr>
        <w:t>asi tencia</w:t>
      </w:r>
      <w:r>
        <w:rPr>
          <w:color w:val="707072"/>
          <w:spacing w:val="40"/>
          <w:sz w:val="23"/>
          <w:szCs w:val="23"/>
        </w:rPr>
        <w:t> </w:t>
      </w:r>
      <w:r>
        <w:rPr>
          <w:color w:val="707072"/>
          <w:sz w:val="23"/>
          <w:szCs w:val="23"/>
        </w:rPr>
        <w:t>farmacéuti</w:t>
      </w:r>
      <w:r>
        <w:rPr>
          <w:color w:val="707072"/>
          <w:spacing w:val="40"/>
          <w:sz w:val="23"/>
          <w:szCs w:val="23"/>
        </w:rPr>
        <w:t> </w:t>
      </w:r>
      <w:r>
        <w:rPr>
          <w:color w:val="707072"/>
          <w:sz w:val="23"/>
          <w:szCs w:val="23"/>
        </w:rPr>
        <w:t>a</w:t>
      </w:r>
      <w:r>
        <w:rPr>
          <w:color w:val="707072"/>
          <w:spacing w:val="80"/>
          <w:sz w:val="23"/>
          <w:szCs w:val="23"/>
        </w:rPr>
        <w:t> </w:t>
      </w:r>
      <w:r>
        <w:rPr>
          <w:color w:val="9E9EA0"/>
          <w:w w:val="90"/>
          <w:sz w:val="23"/>
          <w:szCs w:val="23"/>
        </w:rPr>
        <w:t>•</w:t>
      </w:r>
      <w:r>
        <w:rPr>
          <w:color w:val="9E9EA0"/>
          <w:sz w:val="23"/>
          <w:szCs w:val="23"/>
        </w:rPr>
        <w:t> </w:t>
      </w:r>
      <w:r>
        <w:rPr>
          <w:color w:val="707072"/>
          <w:sz w:val="23"/>
          <w:szCs w:val="23"/>
        </w:rPr>
        <w:t>rá</w:t>
      </w:r>
      <w:r>
        <w:rPr>
          <w:color w:val="707072"/>
          <w:spacing w:val="40"/>
          <w:sz w:val="23"/>
          <w:szCs w:val="23"/>
        </w:rPr>
        <w:t> </w:t>
      </w:r>
      <w:r>
        <w:rPr>
          <w:color w:val="707072"/>
          <w:sz w:val="23"/>
          <w:szCs w:val="23"/>
        </w:rPr>
        <w:t>realizaclo</w:t>
      </w:r>
      <w:r>
        <w:rPr>
          <w:color w:val="707072"/>
          <w:sz w:val="23"/>
          <w:szCs w:val="23"/>
          <w:vertAlign w:val="subscript"/>
        </w:rPr>
        <w:t>1</w:t>
      </w:r>
      <w:r>
        <w:rPr>
          <w:color w:val="707072"/>
          <w:spacing w:val="40"/>
          <w:sz w:val="23"/>
          <w:szCs w:val="23"/>
          <w:vertAlign w:val="baseline"/>
        </w:rPr>
        <w:t> </w:t>
      </w:r>
      <w:r>
        <w:rPr>
          <w:color w:val="858585"/>
          <w:sz w:val="23"/>
          <w:szCs w:val="23"/>
          <w:vertAlign w:val="baseline"/>
        </w:rPr>
        <w:t>en</w:t>
      </w:r>
      <w:r>
        <w:rPr>
          <w:color w:val="858585"/>
          <w:spacing w:val="40"/>
          <w:sz w:val="23"/>
          <w:szCs w:val="23"/>
          <w:vertAlign w:val="baseline"/>
        </w:rPr>
        <w:t> </w:t>
      </w:r>
      <w:r>
        <w:rPr>
          <w:color w:val="858585"/>
          <w:sz w:val="23"/>
          <w:szCs w:val="23"/>
          <w:vertAlign w:val="baseline"/>
        </w:rPr>
        <w:t>cada, </w:t>
      </w:r>
      <w:r>
        <w:rPr>
          <w:color w:val="707072"/>
          <w:sz w:val="23"/>
          <w:szCs w:val="23"/>
          <w:vertAlign w:val="baseline"/>
        </w:rPr>
        <w:t>localidad,</w:t>
      </w:r>
      <w:r>
        <w:rPr>
          <w:color w:val="707072"/>
          <w:spacing w:val="40"/>
          <w:sz w:val="23"/>
          <w:szCs w:val="23"/>
          <w:vertAlign w:val="baseline"/>
        </w:rPr>
        <w:t> </w:t>
      </w:r>
      <w:r>
        <w:rPr>
          <w:color w:val="707072"/>
          <w:sz w:val="23"/>
          <w:szCs w:val="23"/>
          <w:vertAlign w:val="baseline"/>
        </w:rPr>
        <w:t>por</w:t>
      </w:r>
      <w:r>
        <w:rPr>
          <w:color w:val="707072"/>
          <w:spacing w:val="40"/>
          <w:sz w:val="23"/>
          <w:szCs w:val="23"/>
          <w:vertAlign w:val="baseline"/>
        </w:rPr>
        <w:t> </w:t>
      </w:r>
      <w:r>
        <w:rPr>
          <w:color w:val="707072"/>
          <w:sz w:val="23"/>
          <w:szCs w:val="23"/>
          <w:vertAlign w:val="baseline"/>
        </w:rPr>
        <w:t>todos</w:t>
      </w:r>
      <w:r>
        <w:rPr>
          <w:color w:val="707072"/>
          <w:spacing w:val="40"/>
          <w:sz w:val="23"/>
          <w:szCs w:val="23"/>
          <w:vertAlign w:val="baseline"/>
        </w:rPr>
        <w:t> </w:t>
      </w:r>
      <w:r>
        <w:rPr>
          <w:color w:val="707072"/>
          <w:sz w:val="23"/>
          <w:szCs w:val="23"/>
          <w:vertAlign w:val="baseline"/>
        </w:rPr>
        <w:t>los Profesionale</w:t>
      </w:r>
      <w:r>
        <w:rPr>
          <w:color w:val="707072"/>
          <w:spacing w:val="80"/>
          <w:w w:val="150"/>
          <w:sz w:val="23"/>
          <w:szCs w:val="23"/>
          <w:vertAlign w:val="baseline"/>
        </w:rPr>
        <w:t> </w:t>
      </w:r>
      <w:r>
        <w:rPr>
          <w:color w:val="707072"/>
          <w:sz w:val="23"/>
          <w:szCs w:val="23"/>
          <w:vertAlign w:val="baseline"/>
        </w:rPr>
        <w:t>incltúdos</w:t>
      </w:r>
      <w:r>
        <w:rPr>
          <w:color w:val="707072"/>
          <w:spacing w:val="40"/>
          <w:sz w:val="23"/>
          <w:szCs w:val="23"/>
          <w:vertAlign w:val="baseline"/>
        </w:rPr>
        <w:t> </w:t>
      </w:r>
      <w:r>
        <w:rPr>
          <w:color w:val="707072"/>
          <w:sz w:val="23"/>
          <w:szCs w:val="23"/>
          <w:vertAlign w:val="baseline"/>
        </w:rPr>
        <w:t>en</w:t>
      </w:r>
      <w:r>
        <w:rPr>
          <w:color w:val="707072"/>
          <w:spacing w:val="30"/>
          <w:sz w:val="23"/>
          <w:szCs w:val="23"/>
          <w:vertAlign w:val="baseline"/>
        </w:rPr>
        <w:t> </w:t>
      </w:r>
      <w:r>
        <w:rPr>
          <w:color w:val="707072"/>
          <w:sz w:val="23"/>
          <w:szCs w:val="23"/>
          <w:vertAlign w:val="baseline"/>
        </w:rPr>
        <w:t>la</w:t>
      </w:r>
      <w:r>
        <w:rPr>
          <w:color w:val="707072"/>
          <w:spacing w:val="40"/>
          <w:sz w:val="23"/>
          <w:szCs w:val="23"/>
          <w:vertAlign w:val="baseline"/>
        </w:rPr>
        <w:t> </w:t>
      </w:r>
      <w:r>
        <w:rPr>
          <w:color w:val="707072"/>
          <w:sz w:val="23"/>
          <w:szCs w:val="23"/>
          <w:vertAlign w:val="baseline"/>
        </w:rPr>
        <w:t>pre. </w:t>
      </w:r>
      <w:r>
        <w:rPr>
          <w:color w:val="858585"/>
          <w:sz w:val="23"/>
          <w:szCs w:val="23"/>
          <w:vertAlign w:val="baseline"/>
        </w:rPr>
        <w:t>ente</w:t>
      </w:r>
      <w:r>
        <w:rPr>
          <w:color w:val="858585"/>
          <w:spacing w:val="40"/>
          <w:sz w:val="23"/>
          <w:szCs w:val="23"/>
          <w:vertAlign w:val="baseline"/>
        </w:rPr>
        <w:t> </w:t>
      </w:r>
      <w:r>
        <w:rPr>
          <w:color w:val="707072"/>
          <w:sz w:val="23"/>
          <w:szCs w:val="23"/>
          <w:vertAlign w:val="baseline"/>
        </w:rPr>
        <w:t>relación.</w:t>
      </w:r>
    </w:p>
    <w:p>
      <w:pPr>
        <w:pStyle w:val="ListParagraph"/>
        <w:numPr>
          <w:ilvl w:val="0"/>
          <w:numId w:val="30"/>
        </w:numPr>
        <w:tabs>
          <w:tab w:pos="1794" w:val="left" w:leader="none"/>
        </w:tabs>
        <w:spacing w:line="369" w:lineRule="auto" w:before="0" w:after="0"/>
        <w:ind w:left="766" w:right="589" w:firstLine="715"/>
        <w:jc w:val="both"/>
        <w:rPr>
          <w:color w:val="707072"/>
          <w:sz w:val="23"/>
        </w:rPr>
      </w:pPr>
      <w:r>
        <w:rPr>
          <w:color w:val="707072"/>
          <w:sz w:val="23"/>
        </w:rPr>
        <w:t>A</w:t>
      </w:r>
      <w:r>
        <w:rPr>
          <w:color w:val="707072"/>
          <w:spacing w:val="22"/>
          <w:sz w:val="23"/>
        </w:rPr>
        <w:t> </w:t>
      </w:r>
      <w:r>
        <w:rPr>
          <w:color w:val="707072"/>
          <w:sz w:val="23"/>
        </w:rPr>
        <w:t>la</w:t>
      </w:r>
      <w:r>
        <w:rPr>
          <w:color w:val="707072"/>
          <w:spacing w:val="80"/>
          <w:w w:val="150"/>
          <w:sz w:val="23"/>
        </w:rPr>
        <w:t> </w:t>
      </w:r>
      <w:r>
        <w:rPr>
          <w:color w:val="707072"/>
          <w:sz w:val="23"/>
        </w:rPr>
        <w:t>Corporaciones</w:t>
      </w:r>
      <w:r>
        <w:rPr>
          <w:color w:val="707072"/>
          <w:spacing w:val="40"/>
          <w:sz w:val="23"/>
        </w:rPr>
        <w:t> </w:t>
      </w:r>
      <w:r>
        <w:rPr>
          <w:color w:val="707072"/>
          <w:sz w:val="23"/>
        </w:rPr>
        <w:t>o</w:t>
      </w:r>
      <w:r>
        <w:rPr>
          <w:color w:val="707072"/>
          <w:spacing w:val="37"/>
          <w:sz w:val="23"/>
        </w:rPr>
        <w:t> </w:t>
      </w:r>
      <w:r>
        <w:rPr>
          <w:color w:val="707072"/>
          <w:sz w:val="23"/>
        </w:rPr>
        <w:t>Entidad</w:t>
      </w:r>
      <w:r>
        <w:rPr>
          <w:color w:val="707072"/>
          <w:spacing w:val="40"/>
          <w:sz w:val="23"/>
        </w:rPr>
        <w:t> </w:t>
      </w:r>
      <w:r>
        <w:rPr>
          <w:color w:val="858585"/>
          <w:sz w:val="23"/>
        </w:rPr>
        <w:t>s </w:t>
      </w:r>
      <w:r>
        <w:rPr>
          <w:color w:val="707072"/>
          <w:sz w:val="23"/>
        </w:rPr>
        <w:t>aludidas</w:t>
      </w:r>
      <w:r>
        <w:rPr>
          <w:color w:val="707072"/>
          <w:spacing w:val="24"/>
          <w:sz w:val="23"/>
        </w:rPr>
        <w:t> </w:t>
      </w:r>
      <w:r>
        <w:rPr>
          <w:color w:val="707072"/>
          <w:sz w:val="23"/>
        </w:rPr>
        <w:t>asi</w:t>
      </w:r>
      <w:r>
        <w:rPr>
          <w:color w:val="707072"/>
          <w:spacing w:val="28"/>
          <w:sz w:val="23"/>
        </w:rPr>
        <w:t> </w:t>
      </w:r>
      <w:r>
        <w:rPr>
          <w:color w:val="707072"/>
          <w:sz w:val="23"/>
        </w:rPr>
        <w:t>como</w:t>
      </w:r>
      <w:r>
        <w:rPr>
          <w:color w:val="707072"/>
          <w:spacing w:val="32"/>
          <w:sz w:val="23"/>
        </w:rPr>
        <w:t> </w:t>
      </w:r>
      <w:r>
        <w:rPr>
          <w:color w:val="707072"/>
          <w:sz w:val="23"/>
        </w:rPr>
        <w:t>al</w:t>
      </w:r>
      <w:r>
        <w:rPr>
          <w:color w:val="707072"/>
          <w:spacing w:val="35"/>
          <w:sz w:val="23"/>
        </w:rPr>
        <w:t> </w:t>
      </w:r>
      <w:r>
        <w:rPr>
          <w:color w:val="707072"/>
          <w:sz w:val="23"/>
        </w:rPr>
        <w:t>personal,</w:t>
      </w:r>
      <w:r>
        <w:rPr>
          <w:color w:val="707072"/>
          <w:spacing w:val="80"/>
          <w:sz w:val="23"/>
        </w:rPr>
        <w:t> </w:t>
      </w:r>
      <w:r>
        <w:rPr>
          <w:color w:val="707072"/>
          <w:sz w:val="23"/>
        </w:rPr>
        <w:t>in</w:t>
      </w:r>
      <w:r>
        <w:rPr>
          <w:color w:val="707072"/>
          <w:spacing w:val="40"/>
          <w:sz w:val="23"/>
        </w:rPr>
        <w:t> </w:t>
      </w:r>
      <w:r>
        <w:rPr>
          <w:color w:val="707072"/>
          <w:sz w:val="23"/>
        </w:rPr>
        <w:t>di</w:t>
      </w:r>
      <w:r>
        <w:rPr>
          <w:color w:val="707072"/>
          <w:spacing w:val="40"/>
          <w:sz w:val="23"/>
        </w:rPr>
        <w:t> </w:t>
      </w:r>
      <w:r>
        <w:rPr>
          <w:color w:val="707072"/>
          <w:sz w:val="23"/>
        </w:rPr>
        <w:t>tinción de categoría</w:t>
      </w:r>
      <w:r>
        <w:rPr>
          <w:color w:val="707072"/>
          <w:spacing w:val="40"/>
          <w:sz w:val="23"/>
        </w:rPr>
        <w:t> </w:t>
      </w:r>
      <w:r>
        <w:rPr>
          <w:color w:val="707072"/>
          <w:sz w:val="23"/>
        </w:rPr>
        <w:t>o foncion</w:t>
      </w:r>
      <w:r>
        <w:rPr>
          <w:color w:val="707072"/>
          <w:spacing w:val="40"/>
          <w:sz w:val="23"/>
        </w:rPr>
        <w:t> </w:t>
      </w:r>
      <w:r>
        <w:rPr>
          <w:color w:val="858585"/>
          <w:sz w:val="23"/>
        </w:rPr>
        <w:t>s, </w:t>
      </w:r>
      <w:r>
        <w:rPr>
          <w:color w:val="707072"/>
          <w:sz w:val="23"/>
        </w:rPr>
        <w:t>afecto a su </w:t>
      </w:r>
      <w:r>
        <w:rPr>
          <w:color w:val="858585"/>
          <w:sz w:val="23"/>
        </w:rPr>
        <w:t>servic</w:t>
      </w:r>
      <w:r>
        <w:rPr>
          <w:color w:val="59595B"/>
          <w:sz w:val="23"/>
        </w:rPr>
        <w:t>io</w:t>
      </w:r>
      <w:r>
        <w:rPr>
          <w:color w:val="858585"/>
          <w:sz w:val="23"/>
        </w:rPr>
        <w:t>,</w:t>
      </w:r>
      <w:r>
        <w:rPr>
          <w:color w:val="858585"/>
          <w:spacing w:val="40"/>
          <w:sz w:val="23"/>
        </w:rPr>
        <w:t> </w:t>
      </w:r>
      <w:r>
        <w:rPr>
          <w:color w:val="707072"/>
          <w:sz w:val="23"/>
        </w:rPr>
        <w:t>1</w:t>
      </w:r>
      <w:r>
        <w:rPr>
          <w:color w:val="707072"/>
          <w:spacing w:val="40"/>
          <w:sz w:val="23"/>
        </w:rPr>
        <w:t> </w:t>
      </w:r>
      <w:r>
        <w:rPr>
          <w:color w:val="858585"/>
          <w:sz w:val="23"/>
        </w:rPr>
        <w:t>s</w:t>
      </w:r>
      <w:r>
        <w:rPr>
          <w:color w:val="858585"/>
          <w:spacing w:val="80"/>
          <w:sz w:val="23"/>
        </w:rPr>
        <w:t> </w:t>
      </w:r>
      <w:r>
        <w:rPr>
          <w:color w:val="858585"/>
          <w:sz w:val="23"/>
        </w:rPr>
        <w:t>estú</w:t>
      </w:r>
      <w:r>
        <w:rPr>
          <w:color w:val="858585"/>
          <w:spacing w:val="80"/>
          <w:sz w:val="23"/>
        </w:rPr>
        <w:t> </w:t>
      </w:r>
      <w:r>
        <w:rPr>
          <w:color w:val="707072"/>
          <w:sz w:val="23"/>
        </w:rPr>
        <w:t>prohibido reccmendar</w:t>
      </w:r>
      <w:r>
        <w:rPr>
          <w:color w:val="707072"/>
          <w:spacing w:val="36"/>
          <w:sz w:val="23"/>
        </w:rPr>
        <w:t> </w:t>
      </w:r>
      <w:r>
        <w:rPr>
          <w:color w:val="707072"/>
          <w:sz w:val="23"/>
        </w:rPr>
        <w:t>o</w:t>
      </w:r>
      <w:r>
        <w:rPr>
          <w:color w:val="707072"/>
          <w:spacing w:val="33"/>
          <w:sz w:val="23"/>
        </w:rPr>
        <w:t> </w:t>
      </w:r>
      <w:r>
        <w:rPr>
          <w:color w:val="707072"/>
          <w:sz w:val="23"/>
        </w:rPr>
        <w:t>judicar </w:t>
      </w:r>
      <w:r>
        <w:rPr>
          <w:b/>
          <w:color w:val="707072"/>
          <w:sz w:val="24"/>
        </w:rPr>
        <w:t>para </w:t>
      </w:r>
      <w:r>
        <w:rPr>
          <w:color w:val="707072"/>
          <w:sz w:val="23"/>
        </w:rPr>
        <w:t>el de .pacho de</w:t>
      </w:r>
      <w:r>
        <w:rPr>
          <w:color w:val="707072"/>
          <w:spacing w:val="-5"/>
          <w:sz w:val="23"/>
        </w:rPr>
        <w:t> </w:t>
      </w:r>
      <w:r>
        <w:rPr>
          <w:color w:val="707072"/>
          <w:sz w:val="23"/>
        </w:rPr>
        <w:t>medicamentos a </w:t>
      </w:r>
      <w:r>
        <w:rPr>
          <w:color w:val="59595B"/>
          <w:sz w:val="23"/>
        </w:rPr>
        <w:t>d</w:t>
      </w:r>
      <w:r>
        <w:rPr>
          <w:color w:val="858585"/>
          <w:sz w:val="23"/>
        </w:rPr>
        <w:t>eterm</w:t>
      </w:r>
      <w:r>
        <w:rPr>
          <w:color w:val="59595B"/>
          <w:sz w:val="23"/>
        </w:rPr>
        <w:t>inada </w:t>
      </w:r>
      <w:r>
        <w:rPr>
          <w:color w:val="707072"/>
          <w:sz w:val="23"/>
        </w:rPr>
        <w:t>o d</w:t>
      </w:r>
      <w:r>
        <w:rPr>
          <w:color w:val="707072"/>
          <w:spacing w:val="40"/>
          <w:sz w:val="23"/>
        </w:rPr>
        <w:t> </w:t>
      </w:r>
      <w:r>
        <w:rPr>
          <w:color w:val="707072"/>
          <w:sz w:val="23"/>
        </w:rPr>
        <w:t>terminadas</w:t>
      </w:r>
      <w:r>
        <w:rPr>
          <w:color w:val="707072"/>
          <w:spacing w:val="40"/>
          <w:sz w:val="23"/>
        </w:rPr>
        <w:t> </w:t>
      </w:r>
      <w:r>
        <w:rPr>
          <w:color w:val="707072"/>
          <w:sz w:val="23"/>
        </w:rPr>
        <w:t>Farmacias </w:t>
      </w:r>
      <w:r>
        <w:rPr>
          <w:color w:val="858585"/>
          <w:sz w:val="23"/>
        </w:rPr>
        <w:t>con</w:t>
      </w:r>
      <w:r>
        <w:rPr>
          <w:color w:val="858585"/>
          <w:spacing w:val="40"/>
          <w:sz w:val="23"/>
        </w:rPr>
        <w:t> </w:t>
      </w:r>
      <w:r>
        <w:rPr>
          <w:color w:val="707072"/>
          <w:sz w:val="23"/>
        </w:rPr>
        <w:t>prefe­ rencia a</w:t>
      </w:r>
      <w:r>
        <w:rPr>
          <w:color w:val="707072"/>
          <w:spacing w:val="40"/>
          <w:sz w:val="23"/>
        </w:rPr>
        <w:t> </w:t>
      </w:r>
      <w:r>
        <w:rPr>
          <w:color w:val="707072"/>
          <w:sz w:val="23"/>
        </w:rPr>
        <w:t>otra u otras.</w:t>
      </w:r>
    </w:p>
    <w:p>
      <w:pPr>
        <w:pStyle w:val="ListParagraph"/>
        <w:numPr>
          <w:ilvl w:val="0"/>
          <w:numId w:val="31"/>
        </w:numPr>
        <w:tabs>
          <w:tab w:pos="1670" w:val="left" w:leader="none"/>
        </w:tabs>
        <w:spacing w:line="376" w:lineRule="auto" w:before="0" w:after="0"/>
        <w:ind w:left="787" w:right="561" w:firstLine="709"/>
        <w:jc w:val="both"/>
        <w:rPr>
          <w:sz w:val="23"/>
        </w:rPr>
      </w:pPr>
      <w:r>
        <w:rPr>
          <w:color w:val="858585"/>
          <w:sz w:val="23"/>
        </w:rPr>
        <w:t>º </w:t>
      </w:r>
      <w:r>
        <w:rPr>
          <w:color w:val="707072"/>
          <w:sz w:val="23"/>
        </w:rPr>
        <w:t>La</w:t>
      </w:r>
      <w:r>
        <w:rPr>
          <w:color w:val="707072"/>
          <w:spacing w:val="40"/>
          <w:sz w:val="23"/>
        </w:rPr>
        <w:t> </w:t>
      </w:r>
      <w:r>
        <w:rPr>
          <w:rFonts w:ascii="Arial" w:hAnsi="Arial"/>
          <w:color w:val="707072"/>
          <w:sz w:val="24"/>
        </w:rPr>
        <w:t>A </w:t>
      </w:r>
      <w:r>
        <w:rPr>
          <w:color w:val="858585"/>
          <w:sz w:val="23"/>
        </w:rPr>
        <w:t>ociaciones, </w:t>
      </w:r>
      <w:r>
        <w:rPr>
          <w:color w:val="707072"/>
          <w:sz w:val="23"/>
        </w:rPr>
        <w:t>Mutualidad</w:t>
      </w:r>
      <w:r>
        <w:rPr>
          <w:color w:val="707072"/>
          <w:spacing w:val="40"/>
          <w:sz w:val="23"/>
        </w:rPr>
        <w:t> </w:t>
      </w:r>
      <w:r>
        <w:rPr>
          <w:color w:val="707072"/>
          <w:w w:val="85"/>
          <w:sz w:val="23"/>
        </w:rPr>
        <w:t>•</w:t>
      </w:r>
      <w:r>
        <w:rPr>
          <w:color w:val="707072"/>
          <w:w w:val="85"/>
          <w:sz w:val="23"/>
        </w:rPr>
        <w:t> </w:t>
      </w:r>
      <w:r>
        <w:rPr>
          <w:color w:val="707072"/>
          <w:sz w:val="23"/>
        </w:rPr>
        <w:t>o Empre</w:t>
      </w:r>
      <w:r>
        <w:rPr>
          <w:color w:val="707072"/>
          <w:spacing w:val="-15"/>
          <w:sz w:val="23"/>
        </w:rPr>
        <w:t> </w:t>
      </w:r>
      <w:r>
        <w:rPr>
          <w:color w:val="858585"/>
          <w:sz w:val="23"/>
        </w:rPr>
        <w:t>·as</w:t>
      </w:r>
      <w:r>
        <w:rPr>
          <w:color w:val="858585"/>
          <w:spacing w:val="-7"/>
          <w:sz w:val="23"/>
        </w:rPr>
        <w:t> </w:t>
      </w:r>
      <w:r>
        <w:rPr>
          <w:color w:val="707072"/>
          <w:sz w:val="23"/>
        </w:rPr>
        <w:t>a que </w:t>
      </w:r>
      <w:r>
        <w:rPr>
          <w:color w:val="858585"/>
          <w:sz w:val="23"/>
        </w:rPr>
        <w:t>ss </w:t>
      </w:r>
      <w:r>
        <w:rPr>
          <w:color w:val="707072"/>
          <w:sz w:val="23"/>
        </w:rPr>
        <w:t>refieren los</w:t>
      </w:r>
      <w:r>
        <w:rPr>
          <w:color w:val="707072"/>
          <w:spacing w:val="-6"/>
          <w:sz w:val="23"/>
        </w:rPr>
        <w:t> </w:t>
      </w:r>
      <w:r>
        <w:rPr>
          <w:color w:val="707072"/>
          <w:sz w:val="23"/>
        </w:rPr>
        <w:t>n"timeros an­ terior</w:t>
      </w:r>
      <w:r>
        <w:rPr>
          <w:color w:val="707072"/>
          <w:spacing w:val="40"/>
          <w:sz w:val="23"/>
        </w:rPr>
        <w:t> </w:t>
      </w:r>
      <w:r>
        <w:rPr>
          <w:color w:val="858585"/>
          <w:sz w:val="23"/>
        </w:rPr>
        <w:t>s e</w:t>
      </w:r>
      <w:r>
        <w:rPr>
          <w:color w:val="858585"/>
          <w:spacing w:val="40"/>
          <w:sz w:val="23"/>
        </w:rPr>
        <w:t> </w:t>
      </w:r>
      <w:r>
        <w:rPr>
          <w:color w:val="707072"/>
          <w:sz w:val="23"/>
        </w:rPr>
        <w:t>tán obligado</w:t>
      </w:r>
      <w:r>
        <w:rPr>
          <w:color w:val="707072"/>
          <w:spacing w:val="80"/>
          <w:sz w:val="23"/>
        </w:rPr>
        <w:t> </w:t>
      </w:r>
      <w:r>
        <w:rPr>
          <w:color w:val="858585"/>
          <w:sz w:val="23"/>
        </w:rPr>
        <w:t>a</w:t>
      </w:r>
      <w:r>
        <w:rPr>
          <w:color w:val="858585"/>
          <w:spacing w:val="37"/>
          <w:sz w:val="23"/>
        </w:rPr>
        <w:t> </w:t>
      </w:r>
      <w:r>
        <w:rPr>
          <w:color w:val="858585"/>
          <w:sz w:val="23"/>
        </w:rPr>
        <w:t>entt-</w:t>
      </w:r>
      <w:r>
        <w:rPr>
          <w:color w:val="858585"/>
          <w:spacing w:val="40"/>
          <w:sz w:val="23"/>
        </w:rPr>
        <w:t> </w:t>
      </w:r>
      <w:r>
        <w:rPr>
          <w:color w:val="858585"/>
          <w:sz w:val="23"/>
        </w:rPr>
        <w:t>gar </w:t>
      </w:r>
      <w:r>
        <w:rPr>
          <w:color w:val="707072"/>
          <w:sz w:val="23"/>
        </w:rPr>
        <w:t>a</w:t>
      </w:r>
      <w:r>
        <w:rPr>
          <w:color w:val="707072"/>
          <w:spacing w:val="-4"/>
          <w:sz w:val="23"/>
        </w:rPr>
        <w:t> </w:t>
      </w:r>
      <w:r>
        <w:rPr>
          <w:color w:val="858585"/>
          <w:sz w:val="23"/>
        </w:rPr>
        <w:t>cada </w:t>
      </w:r>
      <w:r>
        <w:rPr>
          <w:color w:val="707072"/>
          <w:sz w:val="23"/>
        </w:rPr>
        <w:t>uno de</w:t>
      </w:r>
      <w:r>
        <w:rPr>
          <w:color w:val="707072"/>
          <w:spacing w:val="39"/>
          <w:sz w:val="23"/>
        </w:rPr>
        <w:t> </w:t>
      </w:r>
      <w:r>
        <w:rPr>
          <w:color w:val="858585"/>
          <w:sz w:val="23"/>
        </w:rPr>
        <w:t>·u</w:t>
      </w:r>
      <w:r>
        <w:rPr>
          <w:color w:val="858585"/>
          <w:spacing w:val="80"/>
          <w:sz w:val="23"/>
        </w:rPr>
        <w:t> </w:t>
      </w:r>
      <w:r>
        <w:rPr>
          <w:color w:val="858585"/>
          <w:sz w:val="23"/>
        </w:rPr>
        <w:t>beneficiarios </w:t>
      </w:r>
      <w:r>
        <w:rPr>
          <w:color w:val="707072"/>
          <w:sz w:val="23"/>
        </w:rPr>
        <w:t>listas impresas iudica­ doras de</w:t>
      </w:r>
      <w:r>
        <w:rPr>
          <w:color w:val="707072"/>
          <w:spacing w:val="40"/>
          <w:sz w:val="23"/>
        </w:rPr>
        <w:t> </w:t>
      </w:r>
      <w:r>
        <w:rPr>
          <w:color w:val="707072"/>
          <w:sz w:val="23"/>
        </w:rPr>
        <w:t>toda</w:t>
      </w:r>
      <w:r>
        <w:rPr>
          <w:color w:val="707072"/>
          <w:spacing w:val="40"/>
          <w:sz w:val="23"/>
        </w:rPr>
        <w:t> </w:t>
      </w:r>
      <w:r>
        <w:rPr>
          <w:color w:val="59595B"/>
          <w:sz w:val="23"/>
        </w:rPr>
        <w:t>l</w:t>
      </w:r>
      <w:r>
        <w:rPr>
          <w:color w:val="858585"/>
          <w:sz w:val="23"/>
        </w:rPr>
        <w:t>as </w:t>
      </w:r>
      <w:r>
        <w:rPr>
          <w:color w:val="707072"/>
          <w:sz w:val="23"/>
        </w:rPr>
        <w:t>farmacias de </w:t>
      </w:r>
      <w:r>
        <w:rPr>
          <w:color w:val="59595B"/>
          <w:sz w:val="23"/>
        </w:rPr>
        <w:t>la </w:t>
      </w:r>
      <w:r>
        <w:rPr>
          <w:color w:val="707072"/>
          <w:sz w:val="23"/>
        </w:rPr>
        <w:t>localidad que prestan </w:t>
      </w:r>
      <w:r>
        <w:rPr>
          <w:color w:val="858585"/>
          <w:sz w:val="23"/>
        </w:rPr>
        <w:t>el aludido</w:t>
      </w:r>
      <w:r>
        <w:rPr>
          <w:color w:val="858585"/>
          <w:spacing w:val="80"/>
          <w:sz w:val="23"/>
        </w:rPr>
        <w:t> </w:t>
      </w:r>
      <w:r>
        <w:rPr>
          <w:color w:val="858585"/>
          <w:sz w:val="23"/>
        </w:rPr>
        <w:t>ervici.o </w:t>
      </w:r>
      <w:r>
        <w:rPr>
          <w:color w:val="707072"/>
          <w:sz w:val="23"/>
        </w:rPr>
        <w:t>de medica­ mentos;</w:t>
      </w:r>
      <w:r>
        <w:rPr>
          <w:color w:val="707072"/>
          <w:spacing w:val="40"/>
          <w:sz w:val="23"/>
        </w:rPr>
        <w:t> </w:t>
      </w:r>
      <w:r>
        <w:rPr>
          <w:color w:val="707072"/>
          <w:sz w:val="23"/>
        </w:rPr>
        <w:t>ha</w:t>
      </w:r>
      <w:r>
        <w:rPr>
          <w:color w:val="707072"/>
          <w:spacing w:val="40"/>
          <w:sz w:val="23"/>
        </w:rPr>
        <w:t> </w:t>
      </w:r>
      <w:r>
        <w:rPr>
          <w:color w:val="707072"/>
          <w:sz w:val="23"/>
        </w:rPr>
        <w:t>d</w:t>
      </w:r>
      <w:r>
        <w:rPr>
          <w:color w:val="707072"/>
          <w:spacing w:val="40"/>
          <w:sz w:val="23"/>
        </w:rPr>
        <w:t>  </w:t>
      </w:r>
      <w:r>
        <w:rPr>
          <w:color w:val="858585"/>
          <w:sz w:val="23"/>
        </w:rPr>
        <w:t>señalarse</w:t>
      </w:r>
      <w:r>
        <w:rPr>
          <w:color w:val="858585"/>
          <w:spacing w:val="40"/>
          <w:sz w:val="23"/>
        </w:rPr>
        <w:t> </w:t>
      </w:r>
      <w:r>
        <w:rPr>
          <w:color w:val="707072"/>
          <w:sz w:val="23"/>
        </w:rPr>
        <w:t>también</w:t>
      </w:r>
      <w:r>
        <w:rPr>
          <w:color w:val="707072"/>
          <w:spacing w:val="80"/>
          <w:sz w:val="23"/>
        </w:rPr>
        <w:t> </w:t>
      </w:r>
      <w:r>
        <w:rPr>
          <w:color w:val="858585"/>
          <w:sz w:val="23"/>
        </w:rPr>
        <w:t>el</w:t>
      </w:r>
      <w:r>
        <w:rPr>
          <w:color w:val="858585"/>
          <w:spacing w:val="40"/>
          <w:sz w:val="23"/>
        </w:rPr>
        <w:t> </w:t>
      </w:r>
      <w:r>
        <w:rPr>
          <w:color w:val="707072"/>
          <w:sz w:val="23"/>
        </w:rPr>
        <w:t>domicilio</w:t>
      </w:r>
      <w:r>
        <w:rPr>
          <w:color w:val="707072"/>
          <w:spacing w:val="40"/>
          <w:sz w:val="23"/>
        </w:rPr>
        <w:t> </w:t>
      </w:r>
      <w:r>
        <w:rPr>
          <w:color w:val="707072"/>
          <w:sz w:val="23"/>
        </w:rPr>
        <w:t>donde</w:t>
      </w:r>
      <w:r>
        <w:rPr>
          <w:color w:val="707072"/>
          <w:spacing w:val="40"/>
          <w:sz w:val="23"/>
        </w:rPr>
        <w:t> </w:t>
      </w:r>
      <w:r>
        <w:rPr>
          <w:color w:val="707072"/>
          <w:sz w:val="23"/>
        </w:rPr>
        <w:t>se</w:t>
      </w:r>
      <w:r>
        <w:rPr>
          <w:color w:val="707072"/>
          <w:spacing w:val="40"/>
          <w:sz w:val="23"/>
        </w:rPr>
        <w:t> </w:t>
      </w:r>
      <w:r>
        <w:rPr>
          <w:color w:val="707072"/>
          <w:sz w:val="23"/>
        </w:rPr>
        <w:t>eucüentran</w:t>
      </w:r>
      <w:r>
        <w:rPr>
          <w:color w:val="707072"/>
          <w:spacing w:val="38"/>
          <w:sz w:val="23"/>
        </w:rPr>
        <w:t> </w:t>
      </w:r>
      <w:r>
        <w:rPr>
          <w:color w:val="707072"/>
          <w:sz w:val="23"/>
        </w:rPr>
        <w:t>instaladas.</w:t>
      </w:r>
    </w:p>
    <w:p>
      <w:pPr>
        <w:pStyle w:val="ListParagraph"/>
        <w:numPr>
          <w:ilvl w:val="1"/>
          <w:numId w:val="31"/>
        </w:numPr>
        <w:tabs>
          <w:tab w:pos="1571" w:val="left" w:leader="none"/>
        </w:tabs>
        <w:spacing w:line="367" w:lineRule="auto" w:before="0" w:after="0"/>
        <w:ind w:left="793" w:right="545" w:firstLine="710"/>
        <w:jc w:val="both"/>
        <w:rPr>
          <w:sz w:val="23"/>
        </w:rPr>
      </w:pPr>
      <w:r>
        <w:rPr>
          <w:color w:val="707072"/>
          <w:sz w:val="23"/>
        </w:rPr>
        <w:t>!.º</w:t>
      </w:r>
      <w:r>
        <w:rPr>
          <w:color w:val="707072"/>
          <w:spacing w:val="40"/>
          <w:sz w:val="23"/>
        </w:rPr>
        <w:t> </w:t>
      </w:r>
      <w:r>
        <w:rPr>
          <w:color w:val="707072"/>
          <w:sz w:val="23"/>
        </w:rPr>
        <w:t>De conformidad</w:t>
      </w:r>
      <w:r>
        <w:rPr>
          <w:color w:val="707072"/>
          <w:spacing w:val="40"/>
          <w:sz w:val="23"/>
        </w:rPr>
        <w:t> </w:t>
      </w:r>
      <w:r>
        <w:rPr>
          <w:color w:val="707072"/>
          <w:sz w:val="23"/>
        </w:rPr>
        <w:t>con las disposiciones</w:t>
      </w:r>
      <w:r>
        <w:rPr>
          <w:color w:val="707072"/>
          <w:spacing w:val="38"/>
          <w:sz w:val="23"/>
        </w:rPr>
        <w:t> </w:t>
      </w:r>
      <w:r>
        <w:rPr>
          <w:color w:val="707072"/>
          <w:sz w:val="23"/>
        </w:rPr>
        <w:t>que r</w:t>
      </w:r>
      <w:r>
        <w:rPr>
          <w:color w:val="707072"/>
          <w:spacing w:val="40"/>
          <w:sz w:val="23"/>
        </w:rPr>
        <w:t> </w:t>
      </w:r>
      <w:r>
        <w:rPr>
          <w:color w:val="858585"/>
          <w:sz w:val="23"/>
        </w:rPr>
        <w:t>gulan </w:t>
      </w:r>
      <w:r>
        <w:rPr>
          <w:color w:val="707072"/>
          <w:sz w:val="23"/>
        </w:rPr>
        <w:t>la</w:t>
      </w:r>
      <w:r>
        <w:rPr>
          <w:color w:val="707072"/>
          <w:spacing w:val="40"/>
          <w:sz w:val="23"/>
        </w:rPr>
        <w:t> </w:t>
      </w:r>
      <w:r>
        <w:rPr>
          <w:color w:val="707072"/>
          <w:sz w:val="23"/>
        </w:rPr>
        <w:t>materia;</w:t>
      </w:r>
      <w:r>
        <w:rPr>
          <w:color w:val="707072"/>
          <w:spacing w:val="34"/>
          <w:sz w:val="23"/>
        </w:rPr>
        <w:t> </w:t>
      </w:r>
      <w:r>
        <w:rPr>
          <w:color w:val="858585"/>
          <w:sz w:val="23"/>
        </w:rPr>
        <w:t>es </w:t>
      </w:r>
      <w:r>
        <w:rPr>
          <w:color w:val="707072"/>
          <w:sz w:val="23"/>
        </w:rPr>
        <w:t>de </w:t>
      </w:r>
      <w:r>
        <w:rPr>
          <w:color w:val="59595B"/>
          <w:sz w:val="23"/>
        </w:rPr>
        <w:t>la</w:t>
      </w:r>
      <w:r>
        <w:rPr>
          <w:color w:val="59595B"/>
          <w:spacing w:val="34"/>
          <w:sz w:val="23"/>
        </w:rPr>
        <w:t> </w:t>
      </w:r>
      <w:r>
        <w:rPr>
          <w:color w:val="858585"/>
          <w:sz w:val="23"/>
        </w:rPr>
        <w:t>exclu­ </w:t>
      </w:r>
      <w:r>
        <w:rPr>
          <w:color w:val="707072"/>
          <w:sz w:val="23"/>
        </w:rPr>
        <w:t>siva competencia de </w:t>
      </w:r>
      <w:r>
        <w:rPr>
          <w:color w:val="858585"/>
          <w:sz w:val="23"/>
        </w:rPr>
        <w:t>este</w:t>
      </w:r>
      <w:r>
        <w:rPr>
          <w:color w:val="858585"/>
          <w:spacing w:val="80"/>
          <w:w w:val="150"/>
          <w:sz w:val="23"/>
        </w:rPr>
        <w:t> </w:t>
      </w:r>
      <w:r>
        <w:rPr>
          <w:color w:val="707072"/>
          <w:sz w:val="23"/>
        </w:rPr>
        <w:t>olegio provincial farmacéutico la valoración, facturación</w:t>
      </w:r>
      <w:r>
        <w:rPr>
          <w:color w:val="707072"/>
          <w:spacing w:val="40"/>
          <w:sz w:val="23"/>
        </w:rPr>
        <w:t> </w:t>
      </w:r>
      <w:r>
        <w:rPr>
          <w:color w:val="858585"/>
          <w:sz w:val="25"/>
        </w:rPr>
        <w:t>y </w:t>
      </w:r>
      <w:r>
        <w:rPr>
          <w:color w:val="707072"/>
          <w:sz w:val="23"/>
        </w:rPr>
        <w:t>co­</w:t>
      </w:r>
      <w:r>
        <w:rPr>
          <w:color w:val="707072"/>
          <w:spacing w:val="40"/>
          <w:sz w:val="23"/>
        </w:rPr>
        <w:t> </w:t>
      </w:r>
      <w:r>
        <w:rPr>
          <w:color w:val="707072"/>
          <w:sz w:val="23"/>
        </w:rPr>
        <w:t>br9 del import</w:t>
      </w:r>
      <w:r>
        <w:rPr>
          <w:color w:val="707072"/>
          <w:spacing w:val="40"/>
          <w:sz w:val="23"/>
        </w:rPr>
        <w:t> </w:t>
      </w:r>
      <w:r>
        <w:rPr>
          <w:color w:val="707072"/>
          <w:sz w:val="23"/>
        </w:rPr>
        <w:t>de la</w:t>
      </w:r>
      <w:r>
        <w:rPr>
          <w:color w:val="707072"/>
          <w:spacing w:val="40"/>
          <w:sz w:val="23"/>
        </w:rPr>
        <w:t> </w:t>
      </w:r>
      <w:r>
        <w:rPr>
          <w:color w:val="707072"/>
          <w:sz w:val="23"/>
        </w:rPr>
        <w:t>facturas de los </w:t>
      </w:r>
      <w:r>
        <w:rPr>
          <w:color w:val="858585"/>
          <w:sz w:val="23"/>
        </w:rPr>
        <w:t>sumini </w:t>
      </w:r>
      <w:r>
        <w:rPr>
          <w:color w:val="707072"/>
          <w:sz w:val="23"/>
        </w:rPr>
        <w:t>tros que se </w:t>
      </w:r>
      <w:r>
        <w:rPr>
          <w:color w:val="59595B"/>
          <w:sz w:val="23"/>
        </w:rPr>
        <w:t>hagan</w:t>
      </w:r>
      <w:r>
        <w:rPr>
          <w:color w:val="59595B"/>
          <w:spacing w:val="40"/>
          <w:sz w:val="23"/>
        </w:rPr>
        <w:t> </w:t>
      </w:r>
      <w:r>
        <w:rPr>
          <w:color w:val="707072"/>
          <w:sz w:val="23"/>
        </w:rPr>
        <w:t>por</w:t>
      </w:r>
      <w:r>
        <w:rPr>
          <w:color w:val="707072"/>
          <w:spacing w:val="-15"/>
          <w:sz w:val="23"/>
        </w:rPr>
        <w:t> </w:t>
      </w:r>
      <w:r>
        <w:rPr>
          <w:color w:val="59595B"/>
          <w:sz w:val="23"/>
        </w:rPr>
        <w:t>.cu</w:t>
      </w:r>
      <w:r>
        <w:rPr>
          <w:color w:val="858585"/>
          <w:sz w:val="23"/>
        </w:rPr>
        <w:t>enta </w:t>
      </w:r>
      <w:r>
        <w:rPr>
          <w:color w:val="707072"/>
          <w:sz w:val="23"/>
        </w:rPr>
        <w:t>de </w:t>
      </w:r>
      <w:r>
        <w:rPr>
          <w:color w:val="59595B"/>
          <w:sz w:val="23"/>
        </w:rPr>
        <w:t>la</w:t>
      </w:r>
      <w:r>
        <w:rPr>
          <w:color w:val="858585"/>
          <w:sz w:val="23"/>
        </w:rPr>
        <w:t>s Corpo­ </w:t>
      </w:r>
      <w:r>
        <w:rPr>
          <w:color w:val="707072"/>
          <w:sz w:val="23"/>
        </w:rPr>
        <w:t>raciones o Empre</w:t>
      </w:r>
      <w:r>
        <w:rPr>
          <w:color w:val="707072"/>
          <w:spacing w:val="40"/>
          <w:sz w:val="23"/>
        </w:rPr>
        <w:t> </w:t>
      </w:r>
      <w:r>
        <w:rPr>
          <w:color w:val="707072"/>
          <w:sz w:val="23"/>
        </w:rPr>
        <w:t>as </w:t>
      </w:r>
      <w:r>
        <w:rPr>
          <w:color w:val="59595B"/>
          <w:sz w:val="23"/>
        </w:rPr>
        <w:t>indicadas.</w:t>
      </w:r>
    </w:p>
    <w:p>
      <w:pPr>
        <w:pStyle w:val="BodyText"/>
        <w:spacing w:before="102"/>
        <w:rPr>
          <w:sz w:val="23"/>
        </w:rPr>
      </w:pPr>
    </w:p>
    <w:p>
      <w:pPr>
        <w:spacing w:before="0"/>
        <w:ind w:left="5429" w:right="0" w:firstLine="0"/>
        <w:jc w:val="left"/>
        <w:rPr>
          <w:sz w:val="23"/>
        </w:rPr>
      </w:pPr>
      <w:r>
        <w:rPr>
          <w:sz w:val="23"/>
        </w:rPr>
        <mc:AlternateContent>
          <mc:Choice Requires="wps">
            <w:drawing>
              <wp:anchor distT="0" distB="0" distL="0" distR="0" allowOverlap="1" layoutInCell="1" locked="0" behindDoc="0" simplePos="0" relativeHeight="15901184">
                <wp:simplePos x="0" y="0"/>
                <wp:positionH relativeFrom="page">
                  <wp:posOffset>3260736</wp:posOffset>
                </wp:positionH>
                <wp:positionV relativeFrom="paragraph">
                  <wp:posOffset>-95341</wp:posOffset>
                </wp:positionV>
                <wp:extent cx="895350" cy="1083945"/>
                <wp:effectExtent l="0" t="0" r="0" b="0"/>
                <wp:wrapNone/>
                <wp:docPr id="848" name="Group 848"/>
                <wp:cNvGraphicFramePr>
                  <a:graphicFrameLocks/>
                </wp:cNvGraphicFramePr>
                <a:graphic>
                  <a:graphicData uri="http://schemas.microsoft.com/office/word/2010/wordprocessingGroup">
                    <wpg:wgp>
                      <wpg:cNvPr id="848" name="Group 848"/>
                      <wpg:cNvGrpSpPr/>
                      <wpg:grpSpPr>
                        <a:xfrm>
                          <a:off x="0" y="0"/>
                          <a:ext cx="895350" cy="1083945"/>
                          <a:chExt cx="895350" cy="1083945"/>
                        </a:xfrm>
                      </wpg:grpSpPr>
                      <pic:pic>
                        <pic:nvPicPr>
                          <pic:cNvPr id="849" name="Image 849"/>
                          <pic:cNvPicPr/>
                        </pic:nvPicPr>
                        <pic:blipFill>
                          <a:blip r:embed="rId456" cstate="print"/>
                          <a:stretch>
                            <a:fillRect/>
                          </a:stretch>
                        </pic:blipFill>
                        <pic:spPr>
                          <a:xfrm>
                            <a:off x="0" y="0"/>
                            <a:ext cx="891512" cy="1083376"/>
                          </a:xfrm>
                          <a:prstGeom prst="rect">
                            <a:avLst/>
                          </a:prstGeom>
                        </pic:spPr>
                      </pic:pic>
                      <wps:wsp>
                        <wps:cNvPr id="850" name="Textbox 850"/>
                        <wps:cNvSpPr txBox="1"/>
                        <wps:spPr>
                          <a:xfrm>
                            <a:off x="533029" y="307931"/>
                            <a:ext cx="361950" cy="305435"/>
                          </a:xfrm>
                          <a:prstGeom prst="rect">
                            <a:avLst/>
                          </a:prstGeom>
                        </wps:spPr>
                        <wps:txbx>
                          <w:txbxContent>
                            <w:p>
                              <w:pPr>
                                <w:tabs>
                                  <w:tab w:pos="320" w:val="left" w:leader="none"/>
                                </w:tabs>
                                <w:spacing w:line="481" w:lineRule="exact" w:before="0"/>
                                <w:ind w:left="0" w:right="0" w:firstLine="0"/>
                                <w:jc w:val="left"/>
                                <w:rPr>
                                  <w:rFonts w:ascii="Arial"/>
                                  <w:sz w:val="19"/>
                                </w:rPr>
                              </w:pPr>
                              <w:r>
                                <w:rPr>
                                  <w:rFonts w:ascii="Arial"/>
                                  <w:color w:val="B5B5B6"/>
                                  <w:spacing w:val="-10"/>
                                  <w:w w:val="80"/>
                                  <w:sz w:val="11"/>
                                </w:rPr>
                                <w:t>'</w:t>
                              </w:r>
                              <w:r>
                                <w:rPr>
                                  <w:rFonts w:ascii="Arial"/>
                                  <w:color w:val="B5B5B6"/>
                                  <w:sz w:val="11"/>
                                </w:rPr>
                                <w:tab/>
                              </w:r>
                              <w:r>
                                <w:rPr>
                                  <w:rFonts w:ascii="Arial"/>
                                  <w:color w:val="B5B5B6"/>
                                  <w:w w:val="75"/>
                                  <w:sz w:val="43"/>
                                </w:rPr>
                                <w:t>-</w:t>
                              </w:r>
                              <w:r>
                                <w:rPr>
                                  <w:rFonts w:ascii="Arial"/>
                                  <w:color w:val="B5B5B6"/>
                                  <w:spacing w:val="-2"/>
                                  <w:w w:val="80"/>
                                  <w:sz w:val="43"/>
                                </w:rPr>
                                <w:t> </w:t>
                              </w:r>
                              <w:r>
                                <w:rPr>
                                  <w:rFonts w:ascii="Arial"/>
                                  <w:color w:val="B5B5B6"/>
                                  <w:spacing w:val="-10"/>
                                  <w:w w:val="80"/>
                                  <w:sz w:val="19"/>
                                </w:rPr>
                                <w:t>'</w:t>
                              </w:r>
                            </w:p>
                          </w:txbxContent>
                        </wps:txbx>
                        <wps:bodyPr wrap="square" lIns="0" tIns="0" rIns="0" bIns="0" rtlCol="0">
                          <a:noAutofit/>
                        </wps:bodyPr>
                      </wps:wsp>
                      <wps:wsp>
                        <wps:cNvPr id="851" name="Textbox 851"/>
                        <wps:cNvSpPr txBox="1"/>
                        <wps:spPr>
                          <a:xfrm>
                            <a:off x="553937" y="310898"/>
                            <a:ext cx="328930" cy="190500"/>
                          </a:xfrm>
                          <a:prstGeom prst="rect">
                            <a:avLst/>
                          </a:prstGeom>
                        </wps:spPr>
                        <wps:txbx>
                          <w:txbxContent>
                            <w:p>
                              <w:pPr>
                                <w:spacing w:line="299" w:lineRule="exact" w:before="0"/>
                                <w:ind w:left="0" w:right="0" w:firstLine="0"/>
                                <w:jc w:val="left"/>
                                <w:rPr>
                                  <w:b/>
                                  <w:sz w:val="27"/>
                                </w:rPr>
                              </w:pPr>
                              <w:r>
                                <w:rPr>
                                  <w:rFonts w:ascii="Arial"/>
                                  <w:b/>
                                  <w:color w:val="59595B"/>
                                  <w:w w:val="75"/>
                                  <w:sz w:val="16"/>
                                </w:rPr>
                                <w:t>La</w:t>
                              </w:r>
                              <w:r>
                                <w:rPr>
                                  <w:rFonts w:ascii="Arial"/>
                                  <w:b/>
                                  <w:color w:val="59595B"/>
                                  <w:spacing w:val="10"/>
                                  <w:sz w:val="16"/>
                                </w:rPr>
                                <w:t> </w:t>
                              </w:r>
                              <w:r>
                                <w:rPr>
                                  <w:b/>
                                  <w:color w:val="59595B"/>
                                  <w:spacing w:val="-2"/>
                                  <w:w w:val="50"/>
                                  <w:sz w:val="27"/>
                                </w:rPr>
                                <w:t>Jimt\</w:t>
                              </w:r>
                            </w:p>
                          </w:txbxContent>
                        </wps:txbx>
                        <wps:bodyPr wrap="square" lIns="0" tIns="0" rIns="0" bIns="0" rtlCol="0">
                          <a:noAutofit/>
                        </wps:bodyPr>
                      </wps:wsp>
                      <wps:wsp>
                        <wps:cNvPr id="852" name="Textbox 852"/>
                        <wps:cNvSpPr txBox="1"/>
                        <wps:spPr>
                          <a:xfrm>
                            <a:off x="661070" y="165290"/>
                            <a:ext cx="71120" cy="204470"/>
                          </a:xfrm>
                          <a:prstGeom prst="rect">
                            <a:avLst/>
                          </a:prstGeom>
                        </wps:spPr>
                        <wps:txbx>
                          <w:txbxContent>
                            <w:p>
                              <w:pPr>
                                <w:spacing w:line="321" w:lineRule="exact" w:before="0"/>
                                <w:ind w:left="0" w:right="0" w:firstLine="0"/>
                                <w:jc w:val="left"/>
                                <w:rPr>
                                  <w:sz w:val="29"/>
                                </w:rPr>
                              </w:pPr>
                              <w:r>
                                <w:rPr>
                                  <w:color w:val="B5B5B6"/>
                                  <w:w w:val="50"/>
                                  <w:sz w:val="29"/>
                                </w:rPr>
                                <w:t>-</w:t>
                              </w:r>
                              <w:r>
                                <w:rPr>
                                  <w:color w:val="B5B5B6"/>
                                  <w:spacing w:val="-10"/>
                                  <w:w w:val="65"/>
                                  <w:sz w:val="29"/>
                                </w:rPr>
                                <w:t>.</w:t>
                              </w:r>
                            </w:p>
                          </w:txbxContent>
                        </wps:txbx>
                        <wps:bodyPr wrap="square" lIns="0" tIns="0" rIns="0" bIns="0" rtlCol="0">
                          <a:noAutofit/>
                        </wps:bodyPr>
                      </wps:wsp>
                    </wpg:wgp>
                  </a:graphicData>
                </a:graphic>
              </wp:anchor>
            </w:drawing>
          </mc:Choice>
          <mc:Fallback>
            <w:pict>
              <v:group style="position:absolute;margin-left:256.750885pt;margin-top:-7.507214pt;width:70.5pt;height:85.35pt;mso-position-horizontal-relative:page;mso-position-vertical-relative:paragraph;z-index:15901184" id="docshapegroup670" coordorigin="5135,-150" coordsize="1410,1707">
                <v:shape style="position:absolute;left:5135;top:-151;width:1404;height:1707" type="#_x0000_t75" id="docshape671" stroked="false">
                  <v:imagedata r:id="rId456" o:title=""/>
                </v:shape>
                <v:shape style="position:absolute;left:5974;top:334;width:570;height:481" type="#_x0000_t202" id="docshape672" filled="false" stroked="false">
                  <v:textbox inset="0,0,0,0">
                    <w:txbxContent>
                      <w:p>
                        <w:pPr>
                          <w:tabs>
                            <w:tab w:pos="320" w:val="left" w:leader="none"/>
                          </w:tabs>
                          <w:spacing w:line="481" w:lineRule="exact" w:before="0"/>
                          <w:ind w:left="0" w:right="0" w:firstLine="0"/>
                          <w:jc w:val="left"/>
                          <w:rPr>
                            <w:rFonts w:ascii="Arial"/>
                            <w:sz w:val="19"/>
                          </w:rPr>
                        </w:pPr>
                        <w:r>
                          <w:rPr>
                            <w:rFonts w:ascii="Arial"/>
                            <w:color w:val="B5B5B6"/>
                            <w:spacing w:val="-10"/>
                            <w:w w:val="80"/>
                            <w:sz w:val="11"/>
                          </w:rPr>
                          <w:t>'</w:t>
                        </w:r>
                        <w:r>
                          <w:rPr>
                            <w:rFonts w:ascii="Arial"/>
                            <w:color w:val="B5B5B6"/>
                            <w:sz w:val="11"/>
                          </w:rPr>
                          <w:tab/>
                        </w:r>
                        <w:r>
                          <w:rPr>
                            <w:rFonts w:ascii="Arial"/>
                            <w:color w:val="B5B5B6"/>
                            <w:w w:val="75"/>
                            <w:sz w:val="43"/>
                          </w:rPr>
                          <w:t>-</w:t>
                        </w:r>
                        <w:r>
                          <w:rPr>
                            <w:rFonts w:ascii="Arial"/>
                            <w:color w:val="B5B5B6"/>
                            <w:spacing w:val="-2"/>
                            <w:w w:val="80"/>
                            <w:sz w:val="43"/>
                          </w:rPr>
                          <w:t> </w:t>
                        </w:r>
                        <w:r>
                          <w:rPr>
                            <w:rFonts w:ascii="Arial"/>
                            <w:color w:val="B5B5B6"/>
                            <w:spacing w:val="-10"/>
                            <w:w w:val="80"/>
                            <w:sz w:val="19"/>
                          </w:rPr>
                          <w:t>'</w:t>
                        </w:r>
                      </w:p>
                    </w:txbxContent>
                  </v:textbox>
                  <w10:wrap type="none"/>
                </v:shape>
                <v:shape style="position:absolute;left:6007;top:339;width:518;height:300" type="#_x0000_t202" id="docshape673" filled="false" stroked="false">
                  <v:textbox inset="0,0,0,0">
                    <w:txbxContent>
                      <w:p>
                        <w:pPr>
                          <w:spacing w:line="299" w:lineRule="exact" w:before="0"/>
                          <w:ind w:left="0" w:right="0" w:firstLine="0"/>
                          <w:jc w:val="left"/>
                          <w:rPr>
                            <w:b/>
                            <w:sz w:val="27"/>
                          </w:rPr>
                        </w:pPr>
                        <w:r>
                          <w:rPr>
                            <w:rFonts w:ascii="Arial"/>
                            <w:b/>
                            <w:color w:val="59595B"/>
                            <w:w w:val="75"/>
                            <w:sz w:val="16"/>
                          </w:rPr>
                          <w:t>La</w:t>
                        </w:r>
                        <w:r>
                          <w:rPr>
                            <w:rFonts w:ascii="Arial"/>
                            <w:b/>
                            <w:color w:val="59595B"/>
                            <w:spacing w:val="10"/>
                            <w:sz w:val="16"/>
                          </w:rPr>
                          <w:t> </w:t>
                        </w:r>
                        <w:r>
                          <w:rPr>
                            <w:b/>
                            <w:color w:val="59595B"/>
                            <w:spacing w:val="-2"/>
                            <w:w w:val="50"/>
                            <w:sz w:val="27"/>
                          </w:rPr>
                          <w:t>Jimt\</w:t>
                        </w:r>
                      </w:p>
                    </w:txbxContent>
                  </v:textbox>
                  <w10:wrap type="none"/>
                </v:shape>
                <v:shape style="position:absolute;left:6176;top:110;width:112;height:322" type="#_x0000_t202" id="docshape674" filled="false" stroked="false">
                  <v:textbox inset="0,0,0,0">
                    <w:txbxContent>
                      <w:p>
                        <w:pPr>
                          <w:spacing w:line="321" w:lineRule="exact" w:before="0"/>
                          <w:ind w:left="0" w:right="0" w:firstLine="0"/>
                          <w:jc w:val="left"/>
                          <w:rPr>
                            <w:sz w:val="29"/>
                          </w:rPr>
                        </w:pPr>
                        <w:r>
                          <w:rPr>
                            <w:color w:val="B5B5B6"/>
                            <w:w w:val="50"/>
                            <w:sz w:val="29"/>
                          </w:rPr>
                          <w:t>-</w:t>
                        </w:r>
                        <w:r>
                          <w:rPr>
                            <w:color w:val="B5B5B6"/>
                            <w:spacing w:val="-10"/>
                            <w:w w:val="65"/>
                            <w:sz w:val="29"/>
                          </w:rPr>
                          <w:t>.</w:t>
                        </w:r>
                      </w:p>
                    </w:txbxContent>
                  </v:textbox>
                  <w10:wrap type="none"/>
                </v:shape>
                <w10:wrap type="none"/>
              </v:group>
            </w:pict>
          </mc:Fallback>
        </mc:AlternateContent>
      </w:r>
      <w:r>
        <w:rPr>
          <w:sz w:val="23"/>
        </w:rPr>
        <mc:AlternateContent>
          <mc:Choice Requires="wps">
            <w:drawing>
              <wp:anchor distT="0" distB="0" distL="0" distR="0" allowOverlap="1" layoutInCell="1" locked="0" behindDoc="1" simplePos="0" relativeHeight="483829760">
                <wp:simplePos x="0" y="0"/>
                <wp:positionH relativeFrom="page">
                  <wp:posOffset>4719046</wp:posOffset>
                </wp:positionH>
                <wp:positionV relativeFrom="paragraph">
                  <wp:posOffset>-162338</wp:posOffset>
                </wp:positionV>
                <wp:extent cx="65405" cy="493395"/>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a:off x="0" y="0"/>
                          <a:ext cx="65405" cy="493395"/>
                        </a:xfrm>
                        <a:prstGeom prst="rect">
                          <a:avLst/>
                        </a:prstGeom>
                      </wps:spPr>
                      <wps:txbx>
                        <w:txbxContent>
                          <w:p>
                            <w:pPr>
                              <w:spacing w:line="776" w:lineRule="exact" w:before="0"/>
                              <w:ind w:left="0" w:right="0" w:firstLine="0"/>
                              <w:jc w:val="left"/>
                              <w:rPr>
                                <w:sz w:val="70"/>
                              </w:rPr>
                            </w:pPr>
                            <w:r>
                              <w:rPr>
                                <w:color w:val="59595B"/>
                                <w:spacing w:val="-71"/>
                                <w:w w:val="90"/>
                                <w:sz w:val="70"/>
                              </w:rPr>
                              <w:t>.</w:t>
                            </w:r>
                          </w:p>
                        </w:txbxContent>
                      </wps:txbx>
                      <wps:bodyPr wrap="square" lIns="0" tIns="0" rIns="0" bIns="0" rtlCol="0">
                        <a:noAutofit/>
                      </wps:bodyPr>
                    </wps:wsp>
                  </a:graphicData>
                </a:graphic>
              </wp:anchor>
            </w:drawing>
          </mc:Choice>
          <mc:Fallback>
            <w:pict>
              <v:shape style="position:absolute;margin-left:371.578491pt;margin-top:-12.782594pt;width:5.15pt;height:38.85pt;mso-position-horizontal-relative:page;mso-position-vertical-relative:paragraph;z-index:-19486720" type="#_x0000_t202" id="docshape675" filled="false" stroked="false">
                <v:textbox inset="0,0,0,0">
                  <w:txbxContent>
                    <w:p>
                      <w:pPr>
                        <w:spacing w:line="776" w:lineRule="exact" w:before="0"/>
                        <w:ind w:left="0" w:right="0" w:firstLine="0"/>
                        <w:jc w:val="left"/>
                        <w:rPr>
                          <w:sz w:val="70"/>
                        </w:rPr>
                      </w:pPr>
                      <w:r>
                        <w:rPr>
                          <w:color w:val="59595B"/>
                          <w:spacing w:val="-71"/>
                          <w:w w:val="90"/>
                          <w:sz w:val="70"/>
                        </w:rPr>
                        <w:t>.</w:t>
                      </w:r>
                    </w:p>
                  </w:txbxContent>
                </v:textbox>
                <w10:wrap type="none"/>
              </v:shape>
            </w:pict>
          </mc:Fallback>
        </mc:AlternateContent>
      </w:r>
      <w:r>
        <w:rPr>
          <w:color w:val="707072"/>
          <w:w w:val="105"/>
          <w:sz w:val="23"/>
        </w:rPr>
        <w:t>20</w:t>
      </w:r>
      <w:r>
        <w:rPr>
          <w:color w:val="707072"/>
          <w:spacing w:val="8"/>
          <w:w w:val="105"/>
          <w:sz w:val="23"/>
        </w:rPr>
        <w:t> </w:t>
      </w:r>
      <w:r>
        <w:rPr>
          <w:color w:val="707072"/>
          <w:w w:val="105"/>
          <w:sz w:val="23"/>
        </w:rPr>
        <w:t>de</w:t>
      </w:r>
      <w:r>
        <w:rPr>
          <w:color w:val="707072"/>
          <w:spacing w:val="-1"/>
          <w:w w:val="105"/>
          <w:sz w:val="23"/>
        </w:rPr>
        <w:t> </w:t>
      </w:r>
      <w:r>
        <w:rPr>
          <w:color w:val="707072"/>
          <w:w w:val="105"/>
          <w:sz w:val="23"/>
        </w:rPr>
        <w:t>Septiembre</w:t>
      </w:r>
      <w:r>
        <w:rPr>
          <w:color w:val="707072"/>
          <w:spacing w:val="24"/>
          <w:w w:val="105"/>
          <w:sz w:val="23"/>
        </w:rPr>
        <w:t> </w:t>
      </w:r>
      <w:r>
        <w:rPr>
          <w:color w:val="59595B"/>
          <w:w w:val="105"/>
          <w:sz w:val="23"/>
        </w:rPr>
        <w:t>d</w:t>
      </w:r>
      <w:r>
        <w:rPr>
          <w:color w:val="858585"/>
          <w:w w:val="105"/>
          <w:sz w:val="23"/>
        </w:rPr>
        <w:t>e</w:t>
      </w:r>
      <w:r>
        <w:rPr>
          <w:color w:val="858585"/>
          <w:spacing w:val="-4"/>
          <w:w w:val="105"/>
          <w:sz w:val="23"/>
        </w:rPr>
        <w:t> </w:t>
      </w:r>
      <w:r>
        <w:rPr>
          <w:color w:val="707072"/>
          <w:spacing w:val="-2"/>
          <w:w w:val="105"/>
          <w:sz w:val="23"/>
        </w:rPr>
        <w:t>1935.</w:t>
      </w:r>
    </w:p>
    <w:p>
      <w:pPr>
        <w:spacing w:before="100"/>
        <w:ind w:left="5433" w:right="0" w:firstLine="0"/>
        <w:jc w:val="left"/>
        <w:rPr>
          <w:rFonts w:ascii="Arial"/>
          <w:b/>
          <w:sz w:val="16"/>
        </w:rPr>
      </w:pPr>
      <w:r>
        <w:rPr>
          <w:rFonts w:ascii="Arial"/>
          <w:b/>
          <w:color w:val="59595B"/>
          <w:w w:val="75"/>
          <w:sz w:val="16"/>
        </w:rPr>
        <w:t>de</w:t>
      </w:r>
      <w:r>
        <w:rPr>
          <w:rFonts w:ascii="Arial"/>
          <w:b/>
          <w:color w:val="59595B"/>
          <w:spacing w:val="6"/>
          <w:sz w:val="16"/>
        </w:rPr>
        <w:t> </w:t>
      </w:r>
      <w:r>
        <w:rPr>
          <w:rFonts w:ascii="Arial"/>
          <w:b/>
          <w:color w:val="59595B"/>
          <w:w w:val="75"/>
          <w:sz w:val="16"/>
        </w:rPr>
        <w:t>liobierno</w:t>
      </w:r>
      <w:r>
        <w:rPr>
          <w:rFonts w:ascii="Arial"/>
          <w:b/>
          <w:color w:val="59595B"/>
          <w:spacing w:val="11"/>
          <w:sz w:val="16"/>
        </w:rPr>
        <w:t> </w:t>
      </w:r>
      <w:r>
        <w:rPr>
          <w:rFonts w:ascii="Arial"/>
          <w:b/>
          <w:color w:val="59595B"/>
          <w:w w:val="75"/>
          <w:sz w:val="16"/>
        </w:rPr>
        <w:t>del</w:t>
      </w:r>
      <w:r>
        <w:rPr>
          <w:rFonts w:ascii="Arial"/>
          <w:b/>
          <w:color w:val="59595B"/>
          <w:spacing w:val="5"/>
          <w:sz w:val="16"/>
        </w:rPr>
        <w:t> </w:t>
      </w:r>
      <w:r>
        <w:rPr>
          <w:rFonts w:ascii="Arial"/>
          <w:b/>
          <w:color w:val="59595B"/>
          <w:w w:val="75"/>
          <w:sz w:val="23"/>
        </w:rPr>
        <w:t>c.</w:t>
      </w:r>
      <w:r>
        <w:rPr>
          <w:rFonts w:ascii="Arial"/>
          <w:b/>
          <w:color w:val="59595B"/>
          <w:spacing w:val="-7"/>
          <w:w w:val="75"/>
          <w:sz w:val="23"/>
        </w:rPr>
        <w:t> </w:t>
      </w:r>
      <w:r>
        <w:rPr>
          <w:rFonts w:ascii="Arial"/>
          <w:b/>
          <w:color w:val="59595B"/>
          <w:w w:val="75"/>
          <w:sz w:val="23"/>
        </w:rPr>
        <w:t>o.</w:t>
      </w:r>
      <w:r>
        <w:rPr>
          <w:rFonts w:ascii="Arial"/>
          <w:b/>
          <w:color w:val="59595B"/>
          <w:spacing w:val="-5"/>
          <w:w w:val="75"/>
          <w:sz w:val="23"/>
        </w:rPr>
        <w:t> </w:t>
      </w:r>
      <w:r>
        <w:rPr>
          <w:rFonts w:ascii="Arial"/>
          <w:b/>
          <w:color w:val="59595B"/>
          <w:w w:val="75"/>
          <w:sz w:val="16"/>
        </w:rPr>
        <w:t>de</w:t>
      </w:r>
      <w:r>
        <w:rPr>
          <w:rFonts w:ascii="Arial"/>
          <w:b/>
          <w:color w:val="59595B"/>
          <w:spacing w:val="-2"/>
          <w:w w:val="75"/>
          <w:sz w:val="16"/>
        </w:rPr>
        <w:t> </w:t>
      </w:r>
      <w:r>
        <w:rPr>
          <w:rFonts w:ascii="Arial"/>
          <w:b/>
          <w:color w:val="59595B"/>
          <w:w w:val="75"/>
          <w:sz w:val="16"/>
        </w:rPr>
        <w:t>F.</w:t>
      </w:r>
      <w:r>
        <w:rPr>
          <w:rFonts w:ascii="Arial"/>
          <w:b/>
          <w:color w:val="59595B"/>
          <w:spacing w:val="-1"/>
          <w:sz w:val="16"/>
        </w:rPr>
        <w:t> </w:t>
      </w:r>
      <w:r>
        <w:rPr>
          <w:rFonts w:ascii="Arial"/>
          <w:b/>
          <w:color w:val="59595B"/>
          <w:w w:val="75"/>
          <w:sz w:val="16"/>
        </w:rPr>
        <w:t>de</w:t>
      </w:r>
      <w:r>
        <w:rPr>
          <w:rFonts w:ascii="Arial"/>
          <w:b/>
          <w:color w:val="59595B"/>
          <w:spacing w:val="-13"/>
          <w:w w:val="75"/>
          <w:sz w:val="16"/>
        </w:rPr>
        <w:t> </w:t>
      </w:r>
      <w:r>
        <w:rPr>
          <w:rFonts w:ascii="Arial"/>
          <w:b/>
          <w:color w:val="59595B"/>
          <w:w w:val="75"/>
          <w:sz w:val="16"/>
        </w:rPr>
        <w:t>L.</w:t>
      </w:r>
      <w:r>
        <w:rPr>
          <w:rFonts w:ascii="Arial"/>
          <w:b/>
          <w:color w:val="59595B"/>
          <w:spacing w:val="-8"/>
          <w:sz w:val="16"/>
        </w:rPr>
        <w:t> </w:t>
      </w:r>
      <w:r>
        <w:rPr>
          <w:rFonts w:ascii="Arial"/>
          <w:b/>
          <w:color w:val="59595B"/>
          <w:spacing w:val="-5"/>
          <w:w w:val="75"/>
          <w:sz w:val="16"/>
        </w:rPr>
        <w:t>P.</w:t>
      </w:r>
    </w:p>
    <w:p>
      <w:pPr>
        <w:pStyle w:val="BodyText"/>
        <w:rPr>
          <w:rFonts w:ascii="Arial"/>
          <w:b/>
          <w:sz w:val="17"/>
        </w:rPr>
      </w:pPr>
    </w:p>
    <w:p>
      <w:pPr>
        <w:pStyle w:val="BodyText"/>
        <w:spacing w:before="79"/>
        <w:rPr>
          <w:rFonts w:ascii="Arial"/>
          <w:b/>
          <w:sz w:val="17"/>
        </w:rPr>
      </w:pPr>
    </w:p>
    <w:p>
      <w:pPr>
        <w:spacing w:line="176" w:lineRule="exact" w:before="0"/>
        <w:ind w:left="702" w:right="5686" w:firstLine="0"/>
        <w:jc w:val="center"/>
        <w:rPr>
          <w:sz w:val="17"/>
        </w:rPr>
      </w:pPr>
      <w:r>
        <w:rPr>
          <w:color w:val="59595B"/>
          <w:sz w:val="17"/>
        </w:rPr>
        <w:t>(De</w:t>
      </w:r>
      <w:r>
        <w:rPr>
          <w:color w:val="59595B"/>
          <w:spacing w:val="10"/>
          <w:sz w:val="17"/>
        </w:rPr>
        <w:t> </w:t>
      </w:r>
      <w:r>
        <w:rPr>
          <w:color w:val="707072"/>
          <w:sz w:val="17"/>
        </w:rPr>
        <w:t>Inserción</w:t>
      </w:r>
      <w:r>
        <w:rPr>
          <w:color w:val="707072"/>
          <w:spacing w:val="24"/>
          <w:sz w:val="17"/>
        </w:rPr>
        <w:t> </w:t>
      </w:r>
      <w:r>
        <w:rPr>
          <w:color w:val="707072"/>
          <w:spacing w:val="-2"/>
          <w:sz w:val="17"/>
        </w:rPr>
        <w:t>obliptorla)</w:t>
      </w:r>
    </w:p>
    <w:p>
      <w:pPr>
        <w:spacing w:line="275" w:lineRule="exact" w:before="0"/>
        <w:ind w:left="0" w:right="4991" w:firstLine="0"/>
        <w:jc w:val="center"/>
        <w:rPr>
          <w:sz w:val="28"/>
        </w:rPr>
      </w:pPr>
      <w:r>
        <w:rPr>
          <w:color w:val="B5B5B6"/>
          <w:spacing w:val="-5"/>
          <w:w w:val="75"/>
          <w:sz w:val="28"/>
        </w:rPr>
        <w:t>,,</w:t>
      </w:r>
    </w:p>
    <w:p>
      <w:pPr>
        <w:spacing w:line="260" w:lineRule="exact" w:before="0"/>
        <w:ind w:left="2369" w:right="0" w:firstLine="0"/>
        <w:jc w:val="left"/>
        <w:rPr>
          <w:rFonts w:ascii="Arial"/>
          <w:sz w:val="25"/>
        </w:rPr>
      </w:pPr>
      <w:r>
        <w:rPr>
          <w:rFonts w:ascii="Arial"/>
          <w:color w:val="9E9EA0"/>
          <w:spacing w:val="-10"/>
          <w:w w:val="65"/>
          <w:sz w:val="25"/>
        </w:rPr>
        <w:t>1</w:t>
      </w:r>
    </w:p>
    <w:p>
      <w:pPr>
        <w:spacing w:after="0" w:line="260" w:lineRule="exact"/>
        <w:jc w:val="left"/>
        <w:rPr>
          <w:rFonts w:ascii="Arial"/>
          <w:sz w:val="25"/>
        </w:rPr>
        <w:sectPr>
          <w:type w:val="continuous"/>
          <w:pgSz w:w="11900" w:h="16840"/>
          <w:pgMar w:header="0" w:footer="0" w:top="660" w:bottom="280" w:left="1133" w:right="850"/>
        </w:sectPr>
      </w:pPr>
    </w:p>
    <w:p>
      <w:pPr>
        <w:pStyle w:val="BodyText"/>
        <w:spacing w:before="300"/>
        <w:rPr>
          <w:rFonts w:ascii="Arial"/>
          <w:sz w:val="41"/>
        </w:rPr>
      </w:pPr>
    </w:p>
    <w:p>
      <w:pPr>
        <w:spacing w:before="0"/>
        <w:ind w:left="1796" w:right="1740" w:firstLine="0"/>
        <w:jc w:val="center"/>
        <w:rPr>
          <w:rFonts w:ascii="Arial" w:hAnsi="Arial"/>
          <w:b/>
          <w:sz w:val="41"/>
        </w:rPr>
      </w:pPr>
      <w:r>
        <w:rPr>
          <w:rFonts w:ascii="Arial" w:hAnsi="Arial"/>
          <w:b/>
          <w:color w:val="5B5B5D"/>
          <w:w w:val="115"/>
          <w:sz w:val="41"/>
        </w:rPr>
        <w:t>RELACI</w:t>
      </w:r>
      <w:r>
        <w:rPr>
          <w:rFonts w:ascii="Arial" w:hAnsi="Arial"/>
          <w:b/>
          <w:color w:val="5B5B5D"/>
          <w:w w:val="115"/>
          <w:sz w:val="41"/>
          <w:u w:val="single" w:color="000000"/>
        </w:rPr>
        <w:t>ÓN</w:t>
      </w:r>
      <w:r>
        <w:rPr>
          <w:rFonts w:ascii="Arial" w:hAnsi="Arial"/>
          <w:b/>
          <w:color w:val="5B5B5D"/>
          <w:spacing w:val="14"/>
          <w:w w:val="115"/>
          <w:sz w:val="41"/>
          <w:u w:val="single" w:color="000000"/>
        </w:rPr>
        <w:t>  </w:t>
      </w:r>
      <w:r>
        <w:rPr>
          <w:rFonts w:ascii="Arial" w:hAnsi="Arial"/>
          <w:b/>
          <w:color w:val="5B5B5D"/>
          <w:w w:val="115"/>
          <w:sz w:val="41"/>
          <w:u w:val="single" w:color="000000"/>
        </w:rPr>
        <w:t>QUE</w:t>
      </w:r>
      <w:r>
        <w:rPr>
          <w:rFonts w:ascii="Arial" w:hAnsi="Arial"/>
          <w:b/>
          <w:color w:val="5B5B5D"/>
          <w:spacing w:val="68"/>
          <w:w w:val="115"/>
          <w:sz w:val="41"/>
          <w:u w:val="single" w:color="000000"/>
        </w:rPr>
        <w:t> </w:t>
      </w:r>
      <w:r>
        <w:rPr>
          <w:rFonts w:ascii="Arial" w:hAnsi="Arial"/>
          <w:b/>
          <w:color w:val="5B5B5D"/>
          <w:w w:val="115"/>
          <w:sz w:val="41"/>
          <w:u w:val="single" w:color="000000"/>
        </w:rPr>
        <w:t>S</w:t>
      </w:r>
      <w:r>
        <w:rPr>
          <w:rFonts w:ascii="Arial" w:hAnsi="Arial"/>
          <w:b/>
          <w:color w:val="5B5B5D"/>
          <w:w w:val="115"/>
          <w:sz w:val="41"/>
          <w:u w:val="none"/>
        </w:rPr>
        <w:t>E</w:t>
      </w:r>
      <w:r>
        <w:rPr>
          <w:rFonts w:ascii="Arial" w:hAnsi="Arial"/>
          <w:b/>
          <w:color w:val="5B5B5D"/>
          <w:spacing w:val="1"/>
          <w:w w:val="115"/>
          <w:sz w:val="41"/>
          <w:u w:val="none"/>
        </w:rPr>
        <w:t>  </w:t>
      </w:r>
      <w:r>
        <w:rPr>
          <w:rFonts w:ascii="Arial" w:hAnsi="Arial"/>
          <w:b/>
          <w:color w:val="5B5B5D"/>
          <w:spacing w:val="-2"/>
          <w:w w:val="115"/>
          <w:sz w:val="41"/>
          <w:u w:val="none"/>
        </w:rPr>
        <w:t>CITA:</w:t>
      </w:r>
    </w:p>
    <w:p>
      <w:pPr>
        <w:tabs>
          <w:tab w:pos="3909" w:val="left" w:leader="none"/>
          <w:tab w:pos="4838" w:val="left" w:leader="none"/>
          <w:tab w:pos="5871" w:val="left" w:leader="none"/>
        </w:tabs>
        <w:spacing w:before="154"/>
        <w:ind w:left="2151" w:right="0" w:firstLine="0"/>
        <w:jc w:val="left"/>
        <w:rPr>
          <w:b/>
          <w:position w:val="1"/>
          <w:sz w:val="19"/>
        </w:rPr>
      </w:pPr>
      <w:r>
        <w:rPr>
          <w:b/>
          <w:color w:val="5B5B5D"/>
          <w:w w:val="120"/>
          <w:sz w:val="19"/>
        </w:rPr>
        <w:t>Las</w:t>
      </w:r>
      <w:r>
        <w:rPr>
          <w:b/>
          <w:color w:val="5B5B5D"/>
          <w:spacing w:val="1"/>
          <w:w w:val="120"/>
          <w:sz w:val="19"/>
        </w:rPr>
        <w:t> </w:t>
      </w:r>
      <w:r>
        <w:rPr>
          <w:b/>
          <w:color w:val="5B5B5D"/>
          <w:spacing w:val="-2"/>
          <w:w w:val="120"/>
          <w:sz w:val="19"/>
        </w:rPr>
        <w:t>Palmas</w:t>
      </w:r>
      <w:r>
        <w:rPr>
          <w:b/>
          <w:color w:val="5B5B5D"/>
          <w:sz w:val="19"/>
        </w:rPr>
        <w:tab/>
      </w:r>
      <w:r>
        <w:rPr>
          <w:color w:val="707070"/>
          <w:spacing w:val="-10"/>
          <w:w w:val="120"/>
          <w:sz w:val="19"/>
        </w:rPr>
        <w:t>,</w:t>
      </w:r>
      <w:r>
        <w:rPr>
          <w:color w:val="707070"/>
          <w:sz w:val="19"/>
        </w:rPr>
        <w:tab/>
      </w:r>
      <w:r>
        <w:rPr>
          <w:rFonts w:ascii="Arial"/>
          <w:color w:val="707070"/>
          <w:spacing w:val="-10"/>
          <w:w w:val="120"/>
          <w:position w:val="1"/>
          <w:sz w:val="16"/>
        </w:rPr>
        <w:t>m</w:t>
      </w:r>
      <w:r>
        <w:rPr>
          <w:rFonts w:ascii="Arial"/>
          <w:color w:val="707070"/>
          <w:position w:val="1"/>
          <w:sz w:val="16"/>
        </w:rPr>
        <w:tab/>
      </w:r>
      <w:r>
        <w:rPr>
          <w:b/>
          <w:color w:val="5B5B5D"/>
          <w:w w:val="115"/>
          <w:position w:val="1"/>
          <w:sz w:val="19"/>
        </w:rPr>
        <w:t>San</w:t>
      </w:r>
      <w:r>
        <w:rPr>
          <w:b/>
          <w:color w:val="5B5B5D"/>
          <w:spacing w:val="43"/>
          <w:w w:val="115"/>
          <w:position w:val="1"/>
          <w:sz w:val="19"/>
        </w:rPr>
        <w:t> </w:t>
      </w:r>
      <w:r>
        <w:rPr>
          <w:b/>
          <w:color w:val="5B5B5D"/>
          <w:w w:val="115"/>
          <w:position w:val="1"/>
          <w:sz w:val="19"/>
        </w:rPr>
        <w:t>Lorenzo</w:t>
      </w:r>
      <w:r>
        <w:rPr>
          <w:b/>
          <w:color w:val="5B5B5D"/>
          <w:spacing w:val="4"/>
          <w:w w:val="115"/>
          <w:position w:val="1"/>
          <w:sz w:val="19"/>
        </w:rPr>
        <w:t> </w:t>
      </w:r>
      <w:r>
        <w:rPr>
          <w:b/>
          <w:color w:val="5B5B5D"/>
          <w:spacing w:val="-2"/>
          <w:w w:val="115"/>
          <w:position w:val="1"/>
          <w:sz w:val="19"/>
        </w:rPr>
        <w:t>(Tamaraceite)</w:t>
      </w:r>
    </w:p>
    <w:p>
      <w:pPr>
        <w:spacing w:after="0"/>
        <w:jc w:val="left"/>
        <w:rPr>
          <w:b/>
          <w:position w:val="1"/>
          <w:sz w:val="19"/>
        </w:rPr>
        <w:sectPr>
          <w:headerReference w:type="default" r:id="rId457"/>
          <w:footerReference w:type="default" r:id="rId458"/>
          <w:footerReference w:type="even" r:id="rId459"/>
          <w:pgSz w:w="11900" w:h="16840"/>
          <w:pgMar w:header="1144" w:footer="1150" w:top="1400" w:bottom="1340" w:left="1133" w:right="850"/>
          <w:pgNumType w:start="169"/>
        </w:sectPr>
      </w:pPr>
    </w:p>
    <w:p>
      <w:pPr>
        <w:spacing w:line="192" w:lineRule="exact" w:before="74"/>
        <w:ind w:left="740" w:right="0" w:firstLine="0"/>
        <w:jc w:val="left"/>
        <w:rPr>
          <w:sz w:val="18"/>
          <w:szCs w:val="18"/>
        </w:rPr>
      </w:pPr>
      <w:r>
        <w:rPr>
          <w:color w:val="707070"/>
          <w:spacing w:val="-2"/>
          <w:sz w:val="18"/>
          <w:szCs w:val="18"/>
        </w:rPr>
        <w:t>�lanco</w:t>
      </w:r>
      <w:r>
        <w:rPr>
          <w:color w:val="707070"/>
          <w:sz w:val="18"/>
          <w:szCs w:val="18"/>
        </w:rPr>
        <w:t> </w:t>
      </w:r>
      <w:r>
        <w:rPr>
          <w:color w:val="707070"/>
          <w:spacing w:val="-2"/>
          <w:sz w:val="18"/>
          <w:szCs w:val="18"/>
        </w:rPr>
        <w:t>Suárez</w:t>
      </w:r>
    </w:p>
    <w:p>
      <w:pPr>
        <w:spacing w:line="201" w:lineRule="auto" w:before="12"/>
        <w:ind w:left="758" w:right="16" w:hanging="1"/>
        <w:jc w:val="left"/>
        <w:rPr>
          <w:sz w:val="18"/>
        </w:rPr>
      </w:pPr>
      <w:r>
        <w:rPr>
          <w:color w:val="707070"/>
          <w:w w:val="110"/>
          <w:sz w:val="18"/>
        </w:rPr>
        <w:t>?ivero</w:t>
      </w:r>
      <w:r>
        <w:rPr>
          <w:color w:val="707070"/>
          <w:w w:val="110"/>
          <w:sz w:val="18"/>
        </w:rPr>
        <w:t> Navarro </w:t>
      </w:r>
      <w:r>
        <w:rPr>
          <w:color w:val="707070"/>
          <w:w w:val="110"/>
          <w:sz w:val="19"/>
        </w:rPr>
        <w:t>Juez </w:t>
      </w:r>
      <w:r>
        <w:rPr>
          <w:color w:val="707070"/>
          <w:w w:val="110"/>
          <w:sz w:val="18"/>
        </w:rPr>
        <w:t>Aguilar </w:t>
      </w:r>
      <w:r>
        <w:rPr>
          <w:color w:val="939393"/>
          <w:w w:val="110"/>
          <w:sz w:val="18"/>
        </w:rPr>
        <w:t>. </w:t>
      </w:r>
      <w:r>
        <w:rPr>
          <w:color w:val="828282"/>
          <w:w w:val="110"/>
          <w:sz w:val="18"/>
        </w:rPr>
        <w:t>'amayo</w:t>
      </w:r>
      <w:r>
        <w:rPr>
          <w:color w:val="828282"/>
          <w:spacing w:val="-2"/>
          <w:w w:val="110"/>
          <w:sz w:val="18"/>
        </w:rPr>
        <w:t> </w:t>
      </w:r>
      <w:r>
        <w:rPr>
          <w:color w:val="828282"/>
          <w:w w:val="110"/>
          <w:sz w:val="18"/>
        </w:rPr>
        <w:t>Montes </w:t>
      </w:r>
      <w:r>
        <w:rPr>
          <w:color w:val="939393"/>
          <w:w w:val="110"/>
          <w:sz w:val="18"/>
        </w:rPr>
        <w:t>. </w:t>
      </w:r>
      <w:r>
        <w:rPr>
          <w:color w:val="828282"/>
          <w:w w:val="110"/>
          <w:sz w:val="18"/>
        </w:rPr>
        <w:t>3onzá</w:t>
      </w:r>
      <w:r>
        <w:rPr>
          <w:color w:val="5B5B5D"/>
          <w:w w:val="110"/>
          <w:sz w:val="18"/>
        </w:rPr>
        <w:t>l</w:t>
      </w:r>
      <w:r>
        <w:rPr>
          <w:color w:val="828282"/>
          <w:w w:val="110"/>
          <w:sz w:val="18"/>
        </w:rPr>
        <w:t>ez</w:t>
      </w:r>
      <w:r>
        <w:rPr>
          <w:color w:val="828282"/>
          <w:spacing w:val="-9"/>
          <w:w w:val="110"/>
          <w:sz w:val="18"/>
        </w:rPr>
        <w:t> </w:t>
      </w:r>
      <w:r>
        <w:rPr>
          <w:color w:val="828282"/>
          <w:spacing w:val="-4"/>
          <w:w w:val="110"/>
          <w:sz w:val="18"/>
        </w:rPr>
        <w:t>Medina</w:t>
      </w:r>
    </w:p>
    <w:p>
      <w:pPr>
        <w:spacing w:line="145" w:lineRule="exact" w:before="0"/>
        <w:ind w:left="758" w:right="0" w:firstLine="0"/>
        <w:jc w:val="left"/>
        <w:rPr>
          <w:sz w:val="18"/>
        </w:rPr>
      </w:pPr>
      <w:r>
        <w:rPr>
          <w:color w:val="828282"/>
          <w:w w:val="105"/>
          <w:sz w:val="18"/>
        </w:rPr>
        <w:t>-Iernández</w:t>
      </w:r>
      <w:r>
        <w:rPr>
          <w:color w:val="828282"/>
          <w:spacing w:val="27"/>
          <w:w w:val="105"/>
          <w:sz w:val="18"/>
        </w:rPr>
        <w:t> </w:t>
      </w:r>
      <w:r>
        <w:rPr>
          <w:color w:val="707070"/>
          <w:w w:val="105"/>
          <w:sz w:val="18"/>
        </w:rPr>
        <w:t>Guerra</w:t>
      </w:r>
      <w:r>
        <w:rPr>
          <w:color w:val="707070"/>
          <w:spacing w:val="40"/>
          <w:w w:val="105"/>
          <w:sz w:val="18"/>
        </w:rPr>
        <w:t> </w:t>
      </w:r>
      <w:r>
        <w:rPr>
          <w:color w:val="707070"/>
          <w:spacing w:val="-10"/>
          <w:w w:val="105"/>
          <w:sz w:val="18"/>
        </w:rPr>
        <w:t>.</w:t>
      </w:r>
    </w:p>
    <w:p>
      <w:pPr>
        <w:spacing w:line="190" w:lineRule="exact" w:before="64"/>
        <w:ind w:left="156" w:right="0" w:firstLine="0"/>
        <w:jc w:val="left"/>
        <w:rPr>
          <w:sz w:val="18"/>
        </w:rPr>
      </w:pPr>
      <w:r>
        <w:rPr/>
        <w:br w:type="column"/>
      </w:r>
      <w:r>
        <w:rPr>
          <w:color w:val="707070"/>
          <w:w w:val="110"/>
          <w:sz w:val="18"/>
        </w:rPr>
        <w:t>Castillo,</w:t>
      </w:r>
      <w:r>
        <w:rPr>
          <w:color w:val="707070"/>
          <w:spacing w:val="31"/>
          <w:w w:val="110"/>
          <w:sz w:val="18"/>
        </w:rPr>
        <w:t> </w:t>
      </w:r>
      <w:r>
        <w:rPr>
          <w:color w:val="707070"/>
          <w:spacing w:val="-5"/>
          <w:w w:val="110"/>
          <w:sz w:val="18"/>
        </w:rPr>
        <w:t>23</w:t>
      </w:r>
    </w:p>
    <w:p>
      <w:pPr>
        <w:spacing w:line="175" w:lineRule="exact" w:before="0"/>
        <w:ind w:left="156" w:right="0" w:firstLine="0"/>
        <w:jc w:val="left"/>
        <w:rPr>
          <w:sz w:val="18"/>
        </w:rPr>
      </w:pPr>
      <w:r>
        <w:rPr>
          <w:color w:val="828282"/>
          <w:w w:val="110"/>
          <w:sz w:val="18"/>
        </w:rPr>
        <w:t>Castillo,</w:t>
      </w:r>
      <w:r>
        <w:rPr>
          <w:color w:val="828282"/>
          <w:spacing w:val="9"/>
          <w:w w:val="110"/>
          <w:sz w:val="18"/>
        </w:rPr>
        <w:t> </w:t>
      </w:r>
      <w:r>
        <w:rPr>
          <w:color w:val="707070"/>
          <w:spacing w:val="-5"/>
          <w:w w:val="110"/>
          <w:sz w:val="18"/>
        </w:rPr>
        <w:t>14</w:t>
      </w:r>
    </w:p>
    <w:p>
      <w:pPr>
        <w:spacing w:line="206" w:lineRule="auto" w:before="9"/>
        <w:ind w:left="147" w:right="0" w:firstLine="17"/>
        <w:jc w:val="left"/>
        <w:rPr>
          <w:sz w:val="18"/>
        </w:rPr>
      </w:pPr>
      <w:r>
        <w:rPr>
          <w:color w:val="707070"/>
          <w:w w:val="110"/>
          <w:sz w:val="18"/>
        </w:rPr>
        <w:t>Pla,:a</w:t>
      </w:r>
      <w:r>
        <w:rPr>
          <w:color w:val="707070"/>
          <w:spacing w:val="-1"/>
          <w:w w:val="110"/>
          <w:sz w:val="18"/>
        </w:rPr>
        <w:t> </w:t>
      </w:r>
      <w:r>
        <w:rPr>
          <w:color w:val="707070"/>
          <w:w w:val="110"/>
          <w:sz w:val="18"/>
        </w:rPr>
        <w:t>de</w:t>
      </w:r>
      <w:r>
        <w:rPr>
          <w:color w:val="707070"/>
          <w:spacing w:val="5"/>
          <w:w w:val="110"/>
          <w:sz w:val="18"/>
        </w:rPr>
        <w:t> </w:t>
      </w:r>
      <w:r>
        <w:rPr>
          <w:color w:val="707070"/>
          <w:w w:val="110"/>
          <w:sz w:val="18"/>
        </w:rPr>
        <w:t>la</w:t>
      </w:r>
      <w:r>
        <w:rPr>
          <w:color w:val="707070"/>
          <w:spacing w:val="1"/>
          <w:w w:val="110"/>
          <w:sz w:val="18"/>
        </w:rPr>
        <w:t> </w:t>
      </w:r>
      <w:r>
        <w:rPr>
          <w:color w:val="707070"/>
          <w:w w:val="110"/>
          <w:sz w:val="18"/>
        </w:rPr>
        <w:t>República,</w:t>
      </w:r>
      <w:r>
        <w:rPr>
          <w:color w:val="707070"/>
          <w:spacing w:val="-13"/>
          <w:w w:val="110"/>
          <w:sz w:val="18"/>
        </w:rPr>
        <w:t> </w:t>
      </w:r>
      <w:r>
        <w:rPr>
          <w:color w:val="707070"/>
          <w:w w:val="110"/>
          <w:sz w:val="18"/>
        </w:rPr>
        <w:t>1 </w:t>
      </w:r>
      <w:r>
        <w:rPr>
          <w:color w:val="828282"/>
          <w:w w:val="110"/>
          <w:sz w:val="18"/>
        </w:rPr>
        <w:t>Obispo </w:t>
      </w:r>
      <w:r>
        <w:rPr>
          <w:color w:val="707070"/>
          <w:w w:val="110"/>
          <w:sz w:val="18"/>
        </w:rPr>
        <w:t>Codina,</w:t>
      </w:r>
      <w:r>
        <w:rPr>
          <w:color w:val="707070"/>
          <w:spacing w:val="40"/>
          <w:w w:val="110"/>
          <w:sz w:val="18"/>
        </w:rPr>
        <w:t> </w:t>
      </w:r>
      <w:r>
        <w:rPr>
          <w:color w:val="707070"/>
          <w:w w:val="110"/>
          <w:sz w:val="18"/>
        </w:rPr>
        <w:t>4</w:t>
      </w:r>
    </w:p>
    <w:p>
      <w:pPr>
        <w:spacing w:line="169" w:lineRule="exact" w:before="0"/>
        <w:ind w:left="142" w:right="0" w:firstLine="0"/>
        <w:jc w:val="left"/>
        <w:rPr>
          <w:sz w:val="18"/>
        </w:rPr>
      </w:pPr>
      <w:r>
        <w:rPr>
          <w:color w:val="707070"/>
          <w:w w:val="110"/>
          <w:sz w:val="18"/>
        </w:rPr>
        <w:t>Obispo</w:t>
      </w:r>
      <w:r>
        <w:rPr>
          <w:color w:val="707070"/>
          <w:spacing w:val="38"/>
          <w:w w:val="110"/>
          <w:sz w:val="18"/>
        </w:rPr>
        <w:t> </w:t>
      </w:r>
      <w:r>
        <w:rPr>
          <w:color w:val="707070"/>
          <w:w w:val="110"/>
          <w:sz w:val="18"/>
        </w:rPr>
        <w:t>Codina,</w:t>
      </w:r>
      <w:r>
        <w:rPr>
          <w:color w:val="707070"/>
          <w:spacing w:val="48"/>
          <w:w w:val="110"/>
          <w:sz w:val="18"/>
        </w:rPr>
        <w:t> </w:t>
      </w:r>
      <w:r>
        <w:rPr>
          <w:color w:val="707070"/>
          <w:spacing w:val="-10"/>
          <w:w w:val="110"/>
          <w:sz w:val="18"/>
        </w:rPr>
        <w:t>2</w:t>
      </w:r>
    </w:p>
    <w:p>
      <w:pPr>
        <w:spacing w:line="166" w:lineRule="exact" w:before="0"/>
        <w:ind w:left="142" w:right="0" w:firstLine="0"/>
        <w:jc w:val="left"/>
        <w:rPr>
          <w:sz w:val="18"/>
          <w:szCs w:val="18"/>
        </w:rPr>
      </w:pPr>
      <w:r>
        <w:rPr>
          <w:color w:val="707070"/>
          <w:w w:val="110"/>
          <w:sz w:val="18"/>
          <w:szCs w:val="18"/>
        </w:rPr>
        <w:t>Obi�po</w:t>
      </w:r>
      <w:r>
        <w:rPr>
          <w:color w:val="707070"/>
          <w:spacing w:val="1"/>
          <w:w w:val="110"/>
          <w:sz w:val="18"/>
          <w:szCs w:val="18"/>
        </w:rPr>
        <w:t> </w:t>
      </w:r>
      <w:r>
        <w:rPr>
          <w:color w:val="707070"/>
          <w:w w:val="110"/>
          <w:sz w:val="18"/>
          <w:szCs w:val="18"/>
        </w:rPr>
        <w:t>Codina,</w:t>
      </w:r>
      <w:r>
        <w:rPr>
          <w:color w:val="707070"/>
          <w:spacing w:val="-12"/>
          <w:w w:val="110"/>
          <w:sz w:val="18"/>
          <w:szCs w:val="18"/>
        </w:rPr>
        <w:t> </w:t>
      </w:r>
      <w:r>
        <w:rPr>
          <w:color w:val="707070"/>
          <w:spacing w:val="-10"/>
          <w:w w:val="110"/>
          <w:sz w:val="18"/>
          <w:szCs w:val="18"/>
        </w:rPr>
        <w:t>1</w:t>
      </w:r>
    </w:p>
    <w:p>
      <w:pPr>
        <w:spacing w:before="45"/>
        <w:ind w:left="395" w:right="0" w:firstLine="0"/>
        <w:jc w:val="left"/>
        <w:rPr>
          <w:position w:val="1"/>
          <w:sz w:val="18"/>
          <w:szCs w:val="18"/>
        </w:rPr>
      </w:pPr>
      <w:r>
        <w:rPr/>
        <w:br w:type="column"/>
      </w:r>
      <w:r>
        <w:rPr>
          <w:color w:val="828282"/>
          <w:sz w:val="18"/>
          <w:szCs w:val="18"/>
        </w:rPr>
        <w:t>�</w:t>
      </w:r>
      <w:r>
        <w:rPr>
          <w:color w:val="828282"/>
          <w:spacing w:val="42"/>
          <w:sz w:val="18"/>
          <w:szCs w:val="18"/>
        </w:rPr>
        <w:t>  </w:t>
      </w:r>
      <w:r>
        <w:rPr>
          <w:color w:val="707070"/>
          <w:sz w:val="18"/>
          <w:szCs w:val="18"/>
        </w:rPr>
        <w:t>Arencihia</w:t>
      </w:r>
      <w:r>
        <w:rPr>
          <w:color w:val="707070"/>
          <w:spacing w:val="47"/>
          <w:sz w:val="18"/>
          <w:szCs w:val="18"/>
        </w:rPr>
        <w:t> </w:t>
      </w:r>
      <w:r>
        <w:rPr>
          <w:color w:val="707070"/>
          <w:sz w:val="18"/>
          <w:szCs w:val="18"/>
        </w:rPr>
        <w:t>Cabrera</w:t>
      </w:r>
      <w:r>
        <w:rPr>
          <w:color w:val="707070"/>
          <w:spacing w:val="57"/>
          <w:w w:val="150"/>
          <w:sz w:val="18"/>
          <w:szCs w:val="18"/>
        </w:rPr>
        <w:t> </w:t>
      </w:r>
      <w:r>
        <w:rPr>
          <w:color w:val="707070"/>
          <w:sz w:val="18"/>
          <w:szCs w:val="18"/>
        </w:rPr>
        <w:t>.</w:t>
      </w:r>
      <w:r>
        <w:rPr>
          <w:color w:val="707070"/>
          <w:spacing w:val="70"/>
          <w:sz w:val="18"/>
          <w:szCs w:val="18"/>
        </w:rPr>
        <w:t>  </w:t>
      </w:r>
      <w:r>
        <w:rPr>
          <w:color w:val="707070"/>
          <w:position w:val="1"/>
          <w:sz w:val="18"/>
          <w:szCs w:val="18"/>
        </w:rPr>
        <w:t>Carretera</w:t>
      </w:r>
      <w:r>
        <w:rPr>
          <w:color w:val="707070"/>
          <w:spacing w:val="52"/>
          <w:position w:val="1"/>
          <w:sz w:val="18"/>
          <w:szCs w:val="18"/>
        </w:rPr>
        <w:t> </w:t>
      </w:r>
      <w:r>
        <w:rPr>
          <w:color w:val="707070"/>
          <w:position w:val="1"/>
          <w:sz w:val="18"/>
          <w:szCs w:val="18"/>
        </w:rPr>
        <w:t>del</w:t>
      </w:r>
      <w:r>
        <w:rPr>
          <w:color w:val="707070"/>
          <w:spacing w:val="14"/>
          <w:position w:val="1"/>
          <w:sz w:val="18"/>
          <w:szCs w:val="18"/>
        </w:rPr>
        <w:t> </w:t>
      </w:r>
      <w:r>
        <w:rPr>
          <w:color w:val="707070"/>
          <w:spacing w:val="-2"/>
          <w:position w:val="1"/>
          <w:sz w:val="18"/>
          <w:szCs w:val="18"/>
        </w:rPr>
        <w:t>Est11do</w:t>
      </w:r>
    </w:p>
    <w:p>
      <w:pPr>
        <w:pStyle w:val="BodyText"/>
        <w:spacing w:before="10"/>
        <w:rPr>
          <w:sz w:val="17"/>
        </w:rPr>
      </w:pPr>
      <w:r>
        <w:rPr>
          <w:sz w:val="17"/>
        </w:rPr>
        <mc:AlternateContent>
          <mc:Choice Requires="wps">
            <w:drawing>
              <wp:anchor distT="0" distB="0" distL="0" distR="0" allowOverlap="1" layoutInCell="1" locked="0" behindDoc="1" simplePos="0" relativeHeight="487761408">
                <wp:simplePos x="0" y="0"/>
                <wp:positionH relativeFrom="page">
                  <wp:posOffset>5923059</wp:posOffset>
                </wp:positionH>
                <wp:positionV relativeFrom="paragraph">
                  <wp:posOffset>146196</wp:posOffset>
                </wp:positionV>
                <wp:extent cx="696595" cy="1270"/>
                <wp:effectExtent l="0" t="0" r="0" b="0"/>
                <wp:wrapTopAndBottom/>
                <wp:docPr id="858" name="Graphic 858"/>
                <wp:cNvGraphicFramePr>
                  <a:graphicFrameLocks/>
                </wp:cNvGraphicFramePr>
                <a:graphic>
                  <a:graphicData uri="http://schemas.microsoft.com/office/word/2010/wordprocessingShape">
                    <wps:wsp>
                      <wps:cNvPr id="858" name="Graphic 858"/>
                      <wps:cNvSpPr/>
                      <wps:spPr>
                        <a:xfrm>
                          <a:off x="0" y="0"/>
                          <a:ext cx="696595" cy="1270"/>
                        </a:xfrm>
                        <a:custGeom>
                          <a:avLst/>
                          <a:gdLst/>
                          <a:ahLst/>
                          <a:cxnLst/>
                          <a:rect l="l" t="t" r="r" b="b"/>
                          <a:pathLst>
                            <a:path w="696595" h="0">
                              <a:moveTo>
                                <a:pt x="0" y="0"/>
                              </a:moveTo>
                              <a:lnTo>
                                <a:pt x="696112"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6.38266pt;margin-top:11.511511pt;width:54.85pt;height:.1pt;mso-position-horizontal-relative:page;mso-position-vertical-relative:paragraph;z-index:-15555072;mso-wrap-distance-left:0;mso-wrap-distance-right:0" id="docshape679" coordorigin="9328,230" coordsize="1097,0" path="m9328,230l10424,230e" filled="false" stroked="true" strokeweight=".480593pt" strokecolor="#000000">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761920">
                <wp:simplePos x="0" y="0"/>
                <wp:positionH relativeFrom="page">
                  <wp:posOffset>3981273</wp:posOffset>
                </wp:positionH>
                <wp:positionV relativeFrom="paragraph">
                  <wp:posOffset>155351</wp:posOffset>
                </wp:positionV>
                <wp:extent cx="1160780" cy="1270"/>
                <wp:effectExtent l="0" t="0" r="0" b="0"/>
                <wp:wrapTopAndBottom/>
                <wp:docPr id="859" name="Graphic 859"/>
                <wp:cNvGraphicFramePr>
                  <a:graphicFrameLocks/>
                </wp:cNvGraphicFramePr>
                <a:graphic>
                  <a:graphicData uri="http://schemas.microsoft.com/office/word/2010/wordprocessingShape">
                    <wps:wsp>
                      <wps:cNvPr id="859" name="Graphic 859"/>
                      <wps:cNvSpPr/>
                      <wps:spPr>
                        <a:xfrm>
                          <a:off x="0" y="0"/>
                          <a:ext cx="1160780" cy="1270"/>
                        </a:xfrm>
                        <a:custGeom>
                          <a:avLst/>
                          <a:gdLst/>
                          <a:ahLst/>
                          <a:cxnLst/>
                          <a:rect l="l" t="t" r="r" b="b"/>
                          <a:pathLst>
                            <a:path w="1160780" h="0">
                              <a:moveTo>
                                <a:pt x="0" y="0"/>
                              </a:moveTo>
                              <a:lnTo>
                                <a:pt x="1160186"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3.486084pt;margin-top:12.2324pt;width:91.4pt;height:.1pt;mso-position-horizontal-relative:page;mso-position-vertical-relative:paragraph;z-index:-15554560;mso-wrap-distance-left:0;mso-wrap-distance-right:0" id="docshape680" coordorigin="6270,245" coordsize="1828,0" path="m6270,245l8097,245e" filled="false" stroked="true" strokeweight=".480593pt" strokecolor="#000000">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762432">
                <wp:simplePos x="0" y="0"/>
                <wp:positionH relativeFrom="page">
                  <wp:posOffset>5275797</wp:posOffset>
                </wp:positionH>
                <wp:positionV relativeFrom="paragraph">
                  <wp:posOffset>152299</wp:posOffset>
                </wp:positionV>
                <wp:extent cx="561975" cy="1270"/>
                <wp:effectExtent l="0" t="0" r="0" b="0"/>
                <wp:wrapTopAndBottom/>
                <wp:docPr id="860" name="Graphic 860"/>
                <wp:cNvGraphicFramePr>
                  <a:graphicFrameLocks/>
                </wp:cNvGraphicFramePr>
                <a:graphic>
                  <a:graphicData uri="http://schemas.microsoft.com/office/word/2010/wordprocessingShape">
                    <wps:wsp>
                      <wps:cNvPr id="860" name="Graphic 860"/>
                      <wps:cNvSpPr/>
                      <wps:spPr>
                        <a:xfrm>
                          <a:off x="0" y="0"/>
                          <a:ext cx="561975" cy="1270"/>
                        </a:xfrm>
                        <a:custGeom>
                          <a:avLst/>
                          <a:gdLst/>
                          <a:ahLst/>
                          <a:cxnLst/>
                          <a:rect l="l" t="t" r="r" b="b"/>
                          <a:pathLst>
                            <a:path w="561975" h="0">
                              <a:moveTo>
                                <a:pt x="0" y="0"/>
                              </a:moveTo>
                              <a:lnTo>
                                <a:pt x="561774"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5.417145pt;margin-top:11.992104pt;width:44.25pt;height:.1pt;mso-position-horizontal-relative:page;mso-position-vertical-relative:paragraph;z-index:-15554048;mso-wrap-distance-left:0;mso-wrap-distance-right:0" id="docshape681" coordorigin="8308,240" coordsize="885,0" path="m8308,240l9193,240e" filled="false" stroked="true" strokeweight=".480593pt" strokecolor="#000000">
                <v:path arrowok="t"/>
                <v:stroke dashstyle="solid"/>
                <w10:wrap type="topAndBottom"/>
              </v:shape>
            </w:pict>
          </mc:Fallback>
        </mc:AlternateContent>
      </w:r>
    </w:p>
    <w:p>
      <w:pPr>
        <w:tabs>
          <w:tab w:pos="636" w:val="left" w:leader="none"/>
          <w:tab w:pos="2811" w:val="left" w:leader="none"/>
          <w:tab w:pos="3117" w:val="left" w:leader="none"/>
          <w:tab w:pos="4811" w:val="left" w:leader="none"/>
        </w:tabs>
        <w:spacing w:before="106"/>
        <w:ind w:left="345" w:right="0" w:firstLine="0"/>
        <w:jc w:val="left"/>
        <w:rPr>
          <w:sz w:val="18"/>
          <w:szCs w:val="18"/>
        </w:rPr>
      </w:pPr>
      <w:r>
        <w:rPr>
          <w:color w:val="828282"/>
          <w:spacing w:val="-10"/>
          <w:w w:val="65"/>
          <w:sz w:val="18"/>
          <w:szCs w:val="18"/>
        </w:rPr>
        <w:t>�</w:t>
      </w:r>
      <w:r>
        <w:rPr>
          <w:color w:val="828282"/>
          <w:sz w:val="18"/>
          <w:szCs w:val="18"/>
        </w:rPr>
        <w:tab/>
      </w:r>
      <w:r>
        <w:rPr>
          <w:color w:val="828282"/>
          <w:sz w:val="18"/>
          <w:szCs w:val="18"/>
          <w:u w:val="single" w:color="000000"/>
        </w:rPr>
        <w:tab/>
      </w:r>
      <w:r>
        <w:rPr>
          <w:color w:val="828282"/>
          <w:sz w:val="18"/>
          <w:szCs w:val="18"/>
          <w:u w:val="none"/>
        </w:rPr>
        <w:tab/>
      </w:r>
      <w:r>
        <w:rPr>
          <w:color w:val="828282"/>
          <w:sz w:val="18"/>
          <w:szCs w:val="18"/>
          <w:u w:val="single" w:color="000000"/>
        </w:rPr>
        <w:tab/>
      </w:r>
    </w:p>
    <w:p>
      <w:pPr>
        <w:spacing w:before="72"/>
        <w:ind w:left="1" w:right="0" w:firstLine="0"/>
        <w:jc w:val="center"/>
        <w:rPr>
          <w:b/>
          <w:sz w:val="19"/>
        </w:rPr>
      </w:pPr>
      <w:r>
        <w:rPr>
          <w:b/>
          <w:color w:val="707070"/>
          <w:spacing w:val="-2"/>
          <w:w w:val="120"/>
          <w:sz w:val="19"/>
        </w:rPr>
        <w:t>Arúcas</w:t>
      </w:r>
    </w:p>
    <w:p>
      <w:pPr>
        <w:spacing w:after="0"/>
        <w:jc w:val="center"/>
        <w:rPr>
          <w:b/>
          <w:sz w:val="19"/>
        </w:rPr>
        <w:sectPr>
          <w:type w:val="continuous"/>
          <w:pgSz w:w="11900" w:h="16840"/>
          <w:pgMar w:header="1144" w:footer="1150" w:top="660" w:bottom="280" w:left="1133" w:right="850"/>
          <w:cols w:num="3" w:equalWidth="0">
            <w:col w:w="2318" w:space="40"/>
            <w:col w:w="2122" w:space="39"/>
            <w:col w:w="5398"/>
          </w:cols>
        </w:sectPr>
      </w:pPr>
    </w:p>
    <w:p>
      <w:pPr>
        <w:spacing w:line="192" w:lineRule="exact" w:before="2"/>
        <w:ind w:left="745" w:right="0" w:firstLine="0"/>
        <w:jc w:val="left"/>
        <w:rPr>
          <w:sz w:val="18"/>
        </w:rPr>
      </w:pPr>
      <w:r>
        <w:rPr>
          <w:sz w:val="18"/>
        </w:rPr>
        <mc:AlternateContent>
          <mc:Choice Requires="wps">
            <w:drawing>
              <wp:anchor distT="0" distB="0" distL="0" distR="0" allowOverlap="1" layoutInCell="1" locked="0" behindDoc="1" simplePos="0" relativeHeight="483837440">
                <wp:simplePos x="0" y="0"/>
                <wp:positionH relativeFrom="page">
                  <wp:posOffset>3907998</wp:posOffset>
                </wp:positionH>
                <wp:positionV relativeFrom="paragraph">
                  <wp:posOffset>340375</wp:posOffset>
                </wp:positionV>
                <wp:extent cx="1270" cy="2747010"/>
                <wp:effectExtent l="0" t="0" r="0" b="0"/>
                <wp:wrapNone/>
                <wp:docPr id="861" name="Graphic 861"/>
                <wp:cNvGraphicFramePr>
                  <a:graphicFrameLocks/>
                </wp:cNvGraphicFramePr>
                <a:graphic>
                  <a:graphicData uri="http://schemas.microsoft.com/office/word/2010/wordprocessingShape">
                    <wps:wsp>
                      <wps:cNvPr id="861" name="Graphic 861"/>
                      <wps:cNvSpPr/>
                      <wps:spPr>
                        <a:xfrm>
                          <a:off x="0" y="0"/>
                          <a:ext cx="1270" cy="2747010"/>
                        </a:xfrm>
                        <a:custGeom>
                          <a:avLst/>
                          <a:gdLst/>
                          <a:ahLst/>
                          <a:cxnLst/>
                          <a:rect l="l" t="t" r="r" b="b"/>
                          <a:pathLst>
                            <a:path w="0" h="2747010">
                              <a:moveTo>
                                <a:pt x="0" y="2746587"/>
                              </a:moveTo>
                              <a:lnTo>
                                <a:pt x="0" y="0"/>
                              </a:lnTo>
                            </a:path>
                          </a:pathLst>
                        </a:custGeom>
                        <a:ln w="244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79040" from="307.7164pt,243.068007pt" to="307.7164pt,26.801245pt" stroked="true" strokeweight="1.923227pt" strokecolor="#000000">
                <v:stroke dashstyle="solid"/>
                <w10:wrap type="none"/>
              </v:line>
            </w:pict>
          </mc:Fallback>
        </mc:AlternateContent>
      </w:r>
      <w:r>
        <w:rPr>
          <w:color w:val="828282"/>
          <w:spacing w:val="-2"/>
          <w:w w:val="115"/>
          <w:sz w:val="18"/>
        </w:rPr>
        <w:t>1eléadez</w:t>
      </w:r>
      <w:r>
        <w:rPr>
          <w:color w:val="828282"/>
          <w:spacing w:val="5"/>
          <w:w w:val="115"/>
          <w:sz w:val="18"/>
        </w:rPr>
        <w:t> </w:t>
      </w:r>
      <w:r>
        <w:rPr>
          <w:color w:val="828282"/>
          <w:spacing w:val="-2"/>
          <w:w w:val="115"/>
          <w:sz w:val="18"/>
        </w:rPr>
        <w:t>Bojart</w:t>
      </w:r>
    </w:p>
    <w:p>
      <w:pPr>
        <w:spacing w:line="178" w:lineRule="exact" w:before="0"/>
        <w:ind w:left="740" w:right="0" w:firstLine="0"/>
        <w:jc w:val="left"/>
        <w:rPr>
          <w:sz w:val="18"/>
          <w:szCs w:val="18"/>
        </w:rPr>
      </w:pPr>
      <w:r>
        <w:rPr>
          <w:color w:val="939393"/>
          <w:sz w:val="18"/>
          <w:szCs w:val="18"/>
        </w:rPr>
        <w:t>�ernández</w:t>
      </w:r>
      <w:r>
        <w:rPr>
          <w:color w:val="939393"/>
          <w:spacing w:val="6"/>
          <w:sz w:val="18"/>
          <w:szCs w:val="18"/>
        </w:rPr>
        <w:t> </w:t>
      </w:r>
      <w:r>
        <w:rPr>
          <w:color w:val="707070"/>
          <w:spacing w:val="-2"/>
          <w:sz w:val="18"/>
          <w:szCs w:val="18"/>
        </w:rPr>
        <w:t>Navarro</w:t>
      </w:r>
    </w:p>
    <w:p>
      <w:pPr>
        <w:spacing w:line="178" w:lineRule="exact" w:before="0"/>
        <w:ind w:left="753" w:right="0" w:firstLine="0"/>
        <w:jc w:val="left"/>
        <w:rPr>
          <w:sz w:val="18"/>
        </w:rPr>
      </w:pPr>
      <w:r>
        <w:rPr>
          <w:color w:val="A3A5A5"/>
          <w:w w:val="110"/>
          <w:sz w:val="18"/>
        </w:rPr>
        <w:t>.'</w:t>
      </w:r>
      <w:r>
        <w:rPr>
          <w:color w:val="707070"/>
          <w:w w:val="110"/>
          <w:sz w:val="18"/>
        </w:rPr>
        <w:t>reu</w:t>
      </w:r>
      <w:r>
        <w:rPr>
          <w:color w:val="939393"/>
          <w:w w:val="110"/>
          <w:sz w:val="18"/>
        </w:rPr>
        <w:t>s</w:t>
      </w:r>
      <w:r>
        <w:rPr>
          <w:color w:val="939393"/>
          <w:spacing w:val="6"/>
          <w:w w:val="110"/>
          <w:sz w:val="18"/>
        </w:rPr>
        <w:t> </w:t>
      </w:r>
      <w:r>
        <w:rPr>
          <w:color w:val="828282"/>
          <w:w w:val="110"/>
          <w:sz w:val="18"/>
        </w:rPr>
        <w:t>Monten</w:t>
      </w:r>
      <w:r>
        <w:rPr>
          <w:color w:val="A3A5A5"/>
          <w:w w:val="110"/>
          <w:sz w:val="18"/>
        </w:rPr>
        <w:t>e</w:t>
      </w:r>
      <w:r>
        <w:rPr>
          <w:color w:val="828282"/>
          <w:w w:val="110"/>
          <w:sz w:val="18"/>
        </w:rPr>
        <w:t>gro</w:t>
      </w:r>
      <w:r>
        <w:rPr>
          <w:color w:val="828282"/>
          <w:spacing w:val="11"/>
          <w:w w:val="110"/>
          <w:sz w:val="18"/>
        </w:rPr>
        <w:t> </w:t>
      </w:r>
      <w:r>
        <w:rPr>
          <w:color w:val="5B5B5D"/>
          <w:spacing w:val="-10"/>
          <w:w w:val="110"/>
          <w:sz w:val="18"/>
        </w:rPr>
        <w:t>.</w:t>
      </w:r>
    </w:p>
    <w:p>
      <w:pPr>
        <w:spacing w:line="178" w:lineRule="exact" w:before="0"/>
        <w:ind w:left="766" w:right="0" w:firstLine="0"/>
        <w:jc w:val="left"/>
        <w:rPr>
          <w:sz w:val="18"/>
        </w:rPr>
      </w:pPr>
      <w:r>
        <w:rPr>
          <w:color w:val="707070"/>
          <w:w w:val="105"/>
          <w:sz w:val="18"/>
        </w:rPr>
        <w:t>/</w:t>
      </w:r>
      <w:r>
        <w:rPr>
          <w:color w:val="707070"/>
          <w:spacing w:val="-22"/>
          <w:w w:val="105"/>
          <w:sz w:val="18"/>
        </w:rPr>
        <w:t> </w:t>
      </w:r>
      <w:r>
        <w:rPr>
          <w:color w:val="828282"/>
          <w:w w:val="105"/>
          <w:sz w:val="18"/>
        </w:rPr>
        <w:t>al</w:t>
      </w:r>
      <w:r>
        <w:rPr>
          <w:color w:val="828282"/>
          <w:spacing w:val="-30"/>
          <w:w w:val="105"/>
          <w:sz w:val="18"/>
        </w:rPr>
        <w:t> </w:t>
      </w:r>
      <w:r>
        <w:rPr>
          <w:color w:val="707070"/>
          <w:w w:val="105"/>
          <w:sz w:val="18"/>
        </w:rPr>
        <w:t>ido</w:t>
      </w:r>
      <w:r>
        <w:rPr>
          <w:color w:val="707070"/>
          <w:spacing w:val="17"/>
          <w:w w:val="105"/>
          <w:sz w:val="18"/>
        </w:rPr>
        <w:t> </w:t>
      </w:r>
      <w:r>
        <w:rPr>
          <w:color w:val="707070"/>
          <w:spacing w:val="-2"/>
          <w:w w:val="105"/>
          <w:sz w:val="18"/>
        </w:rPr>
        <w:t>Rodríguez</w:t>
      </w:r>
    </w:p>
    <w:p>
      <w:pPr>
        <w:spacing w:line="206" w:lineRule="auto" w:before="9"/>
        <w:ind w:left="758" w:right="200" w:hanging="19"/>
        <w:jc w:val="both"/>
        <w:rPr>
          <w:sz w:val="18"/>
          <w:szCs w:val="18"/>
        </w:rPr>
      </w:pPr>
      <w:r>
        <w:rPr>
          <w:color w:val="939393"/>
          <w:w w:val="105"/>
          <w:sz w:val="18"/>
          <w:szCs w:val="18"/>
        </w:rPr>
        <w:t>�eón</w:t>
      </w:r>
      <w:r>
        <w:rPr>
          <w:color w:val="939393"/>
          <w:spacing w:val="-1"/>
          <w:w w:val="105"/>
          <w:sz w:val="18"/>
          <w:szCs w:val="18"/>
        </w:rPr>
        <w:t> </w:t>
      </w:r>
      <w:r>
        <w:rPr>
          <w:color w:val="707070"/>
          <w:w w:val="105"/>
          <w:sz w:val="18"/>
          <w:szCs w:val="18"/>
        </w:rPr>
        <w:t>Santanach. </w:t>
      </w:r>
      <w:r>
        <w:rPr>
          <w:color w:val="828282"/>
          <w:w w:val="105"/>
          <w:sz w:val="18"/>
          <w:szCs w:val="18"/>
        </w:rPr>
        <w:t>Jonzález</w:t>
      </w:r>
      <w:r>
        <w:rPr>
          <w:color w:val="828282"/>
          <w:w w:val="105"/>
          <w:sz w:val="18"/>
          <w:szCs w:val="18"/>
        </w:rPr>
        <w:t> Roca</w:t>
      </w:r>
      <w:r>
        <w:rPr>
          <w:color w:val="828282"/>
          <w:w w:val="105"/>
          <w:sz w:val="18"/>
          <w:szCs w:val="18"/>
        </w:rPr>
        <w:t> </w:t>
      </w:r>
      <w:r>
        <w:rPr>
          <w:color w:val="707070"/>
          <w:w w:val="105"/>
          <w:sz w:val="18"/>
          <w:szCs w:val="18"/>
        </w:rPr>
        <w:t>. </w:t>
      </w:r>
      <w:r>
        <w:rPr>
          <w:color w:val="828282"/>
          <w:w w:val="105"/>
          <w:sz w:val="18"/>
          <w:szCs w:val="18"/>
        </w:rPr>
        <w:t>3urell</w:t>
      </w:r>
      <w:r>
        <w:rPr>
          <w:color w:val="828282"/>
          <w:spacing w:val="12"/>
          <w:w w:val="105"/>
          <w:sz w:val="18"/>
          <w:szCs w:val="18"/>
        </w:rPr>
        <w:t> </w:t>
      </w:r>
      <w:r>
        <w:rPr>
          <w:color w:val="828282"/>
          <w:w w:val="105"/>
          <w:sz w:val="18"/>
          <w:szCs w:val="18"/>
        </w:rPr>
        <w:t>de</w:t>
      </w:r>
      <w:r>
        <w:rPr>
          <w:color w:val="828282"/>
          <w:spacing w:val="1"/>
          <w:w w:val="105"/>
          <w:sz w:val="18"/>
          <w:szCs w:val="18"/>
        </w:rPr>
        <w:t> </w:t>
      </w:r>
      <w:r>
        <w:rPr>
          <w:color w:val="828282"/>
          <w:w w:val="105"/>
          <w:sz w:val="18"/>
          <w:szCs w:val="18"/>
        </w:rPr>
        <w:t>M</w:t>
      </w:r>
      <w:r>
        <w:rPr>
          <w:color w:val="A3A5A5"/>
          <w:w w:val="105"/>
          <w:sz w:val="18"/>
          <w:szCs w:val="18"/>
        </w:rPr>
        <w:t>a</w:t>
      </w:r>
      <w:r>
        <w:rPr>
          <w:color w:val="828282"/>
          <w:w w:val="105"/>
          <w:sz w:val="18"/>
          <w:szCs w:val="18"/>
        </w:rPr>
        <w:t>gro</w:t>
      </w:r>
      <w:r>
        <w:rPr>
          <w:color w:val="828282"/>
          <w:spacing w:val="15"/>
          <w:w w:val="105"/>
          <w:sz w:val="18"/>
          <w:szCs w:val="18"/>
        </w:rPr>
        <w:t> </w:t>
      </w:r>
      <w:r>
        <w:rPr>
          <w:color w:val="828282"/>
          <w:spacing w:val="-12"/>
          <w:w w:val="105"/>
          <w:sz w:val="18"/>
          <w:szCs w:val="18"/>
        </w:rPr>
        <w:t>.</w:t>
      </w:r>
    </w:p>
    <w:p>
      <w:pPr>
        <w:spacing w:line="206" w:lineRule="auto" w:before="0"/>
        <w:ind w:left="754" w:right="0" w:firstLine="8"/>
        <w:jc w:val="left"/>
        <w:rPr>
          <w:sz w:val="18"/>
        </w:rPr>
      </w:pPr>
      <w:r>
        <w:rPr>
          <w:color w:val="939393"/>
          <w:spacing w:val="-2"/>
          <w:sz w:val="18"/>
        </w:rPr>
        <w:t>=&gt;adilla</w:t>
      </w:r>
      <w:r>
        <w:rPr>
          <w:color w:val="939393"/>
          <w:spacing w:val="10"/>
          <w:w w:val="105"/>
          <w:sz w:val="18"/>
        </w:rPr>
        <w:t> </w:t>
      </w:r>
      <w:r>
        <w:rPr>
          <w:color w:val="707070"/>
          <w:spacing w:val="-2"/>
          <w:w w:val="105"/>
          <w:sz w:val="18"/>
        </w:rPr>
        <w:t>Navarro. </w:t>
      </w:r>
      <w:r>
        <w:rPr>
          <w:color w:val="828282"/>
          <w:sz w:val="18"/>
        </w:rPr>
        <w:t>A.raña</w:t>
      </w:r>
      <w:r>
        <w:rPr>
          <w:color w:val="828282"/>
          <w:spacing w:val="40"/>
          <w:w w:val="105"/>
          <w:sz w:val="18"/>
        </w:rPr>
        <w:t> </w:t>
      </w:r>
      <w:r>
        <w:rPr>
          <w:color w:val="707070"/>
          <w:w w:val="105"/>
          <w:sz w:val="18"/>
        </w:rPr>
        <w:t>Yámz</w:t>
      </w:r>
      <w:r>
        <w:rPr>
          <w:color w:val="707070"/>
          <w:w w:val="105"/>
          <w:sz w:val="18"/>
        </w:rPr>
        <w:t> . "lañas Bonvl</w:t>
      </w:r>
    </w:p>
    <w:p>
      <w:pPr>
        <w:spacing w:line="211" w:lineRule="auto" w:before="13"/>
        <w:ind w:left="137" w:right="0" w:hanging="1"/>
        <w:jc w:val="left"/>
        <w:rPr>
          <w:sz w:val="18"/>
        </w:rPr>
      </w:pPr>
      <w:r>
        <w:rPr/>
        <w:br w:type="column"/>
      </w:r>
      <w:r>
        <w:rPr>
          <w:color w:val="828282"/>
          <w:w w:val="110"/>
          <w:sz w:val="18"/>
        </w:rPr>
        <w:t>Plaza</w:t>
      </w:r>
      <w:r>
        <w:rPr>
          <w:color w:val="828282"/>
          <w:spacing w:val="17"/>
          <w:w w:val="110"/>
          <w:sz w:val="18"/>
        </w:rPr>
        <w:t> </w:t>
      </w:r>
      <w:r>
        <w:rPr>
          <w:color w:val="707070"/>
          <w:w w:val="110"/>
          <w:sz w:val="18"/>
        </w:rPr>
        <w:t>de </w:t>
      </w:r>
      <w:r>
        <w:rPr>
          <w:color w:val="707070"/>
          <w:w w:val="110"/>
          <w:sz w:val="17"/>
        </w:rPr>
        <w:t>H.</w:t>
      </w:r>
      <w:r>
        <w:rPr>
          <w:color w:val="707070"/>
          <w:spacing w:val="34"/>
          <w:w w:val="110"/>
          <w:sz w:val="17"/>
        </w:rPr>
        <w:t> </w:t>
      </w:r>
      <w:r>
        <w:rPr>
          <w:color w:val="707070"/>
          <w:w w:val="110"/>
          <w:sz w:val="17"/>
        </w:rPr>
        <w:t>de</w:t>
      </w:r>
      <w:r>
        <w:rPr>
          <w:color w:val="707070"/>
          <w:spacing w:val="22"/>
          <w:w w:val="110"/>
          <w:sz w:val="17"/>
        </w:rPr>
        <w:t> </w:t>
      </w:r>
      <w:r>
        <w:rPr>
          <w:color w:val="707070"/>
          <w:w w:val="110"/>
          <w:sz w:val="18"/>
        </w:rPr>
        <w:t>Mendoza,</w:t>
      </w:r>
      <w:r>
        <w:rPr>
          <w:color w:val="707070"/>
          <w:spacing w:val="-9"/>
          <w:w w:val="110"/>
          <w:sz w:val="18"/>
        </w:rPr>
        <w:t> </w:t>
      </w:r>
      <w:r>
        <w:rPr>
          <w:color w:val="5B5B5D"/>
          <w:w w:val="110"/>
          <w:sz w:val="18"/>
        </w:rPr>
        <w:t>1 </w:t>
      </w:r>
      <w:r>
        <w:rPr>
          <w:color w:val="828282"/>
          <w:w w:val="110"/>
          <w:sz w:val="18"/>
        </w:rPr>
        <w:t>Maltes.e</w:t>
      </w:r>
      <w:r>
        <w:rPr>
          <w:color w:val="828282"/>
          <w:spacing w:val="40"/>
          <w:w w:val="110"/>
          <w:sz w:val="18"/>
        </w:rPr>
        <w:t> </w:t>
      </w:r>
      <w:r>
        <w:rPr>
          <w:color w:val="707070"/>
          <w:w w:val="110"/>
          <w:sz w:val="18"/>
        </w:rPr>
        <w:t>, 7</w:t>
      </w:r>
    </w:p>
    <w:p>
      <w:pPr>
        <w:spacing w:line="166" w:lineRule="exact" w:before="0"/>
        <w:ind w:left="144" w:right="0" w:firstLine="0"/>
        <w:jc w:val="left"/>
        <w:rPr>
          <w:sz w:val="18"/>
        </w:rPr>
      </w:pPr>
      <w:r>
        <w:rPr>
          <w:sz w:val="18"/>
        </w:rPr>
        <mc:AlternateContent>
          <mc:Choice Requires="wps">
            <w:drawing>
              <wp:anchor distT="0" distB="0" distL="0" distR="0" allowOverlap="1" layoutInCell="1" locked="0" behindDoc="0" simplePos="0" relativeHeight="15921152">
                <wp:simplePos x="0" y="0"/>
                <wp:positionH relativeFrom="page">
                  <wp:posOffset>3781069</wp:posOffset>
                </wp:positionH>
                <wp:positionV relativeFrom="paragraph">
                  <wp:posOffset>-117914</wp:posOffset>
                </wp:positionV>
                <wp:extent cx="33655" cy="270510"/>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a:off x="0" y="0"/>
                          <a:ext cx="33655" cy="270510"/>
                        </a:xfrm>
                        <a:prstGeom prst="rect">
                          <a:avLst/>
                        </a:prstGeom>
                      </wps:spPr>
                      <wps:txbx>
                        <w:txbxContent>
                          <w:p>
                            <w:pPr>
                              <w:spacing w:line="425" w:lineRule="exact" w:before="0"/>
                              <w:ind w:left="0" w:right="0" w:firstLine="0"/>
                              <w:jc w:val="left"/>
                              <w:rPr>
                                <w:rFonts w:ascii="Arial"/>
                                <w:b/>
                                <w:sz w:val="38"/>
                              </w:rPr>
                            </w:pPr>
                            <w:r>
                              <w:rPr>
                                <w:rFonts w:ascii="Arial"/>
                                <w:b/>
                                <w:color w:val="828282"/>
                                <w:spacing w:val="-10"/>
                                <w:w w:val="25"/>
                                <w:sz w:val="38"/>
                              </w:rPr>
                              <w:t>1</w:t>
                            </w:r>
                          </w:p>
                        </w:txbxContent>
                      </wps:txbx>
                      <wps:bodyPr wrap="square" lIns="0" tIns="0" rIns="0" bIns="0" rtlCol="0">
                        <a:noAutofit/>
                      </wps:bodyPr>
                    </wps:wsp>
                  </a:graphicData>
                </a:graphic>
              </wp:anchor>
            </w:drawing>
          </mc:Choice>
          <mc:Fallback>
            <w:pict>
              <v:shape style="position:absolute;margin-left:297.721985pt;margin-top:-9.284605pt;width:2.65pt;height:21.3pt;mso-position-horizontal-relative:page;mso-position-vertical-relative:paragraph;z-index:15921152" type="#_x0000_t202" id="docshape682" filled="false" stroked="false">
                <v:textbox inset="0,0,0,0">
                  <w:txbxContent>
                    <w:p>
                      <w:pPr>
                        <w:spacing w:line="425" w:lineRule="exact" w:before="0"/>
                        <w:ind w:left="0" w:right="0" w:firstLine="0"/>
                        <w:jc w:val="left"/>
                        <w:rPr>
                          <w:rFonts w:ascii="Arial"/>
                          <w:b/>
                          <w:sz w:val="38"/>
                        </w:rPr>
                      </w:pPr>
                      <w:r>
                        <w:rPr>
                          <w:rFonts w:ascii="Arial"/>
                          <w:b/>
                          <w:color w:val="828282"/>
                          <w:spacing w:val="-10"/>
                          <w:w w:val="25"/>
                          <w:sz w:val="38"/>
                        </w:rPr>
                        <w:t>1</w:t>
                      </w:r>
                    </w:p>
                  </w:txbxContent>
                </v:textbox>
                <w10:wrap type="none"/>
              </v:shape>
            </w:pict>
          </mc:Fallback>
        </mc:AlternateContent>
      </w:r>
      <w:r>
        <w:rPr>
          <w:color w:val="707070"/>
          <w:w w:val="110"/>
          <w:sz w:val="18"/>
        </w:rPr>
        <w:t>Triana,</w:t>
      </w:r>
      <w:r>
        <w:rPr>
          <w:color w:val="707070"/>
          <w:spacing w:val="34"/>
          <w:w w:val="110"/>
          <w:sz w:val="18"/>
        </w:rPr>
        <w:t> </w:t>
      </w:r>
      <w:r>
        <w:rPr>
          <w:color w:val="707070"/>
          <w:spacing w:val="-5"/>
          <w:w w:val="110"/>
          <w:sz w:val="18"/>
        </w:rPr>
        <w:t>65</w:t>
      </w:r>
    </w:p>
    <w:p>
      <w:pPr>
        <w:spacing w:line="206" w:lineRule="auto" w:before="7"/>
        <w:ind w:left="167" w:right="625" w:hanging="15"/>
        <w:jc w:val="left"/>
        <w:rPr>
          <w:sz w:val="18"/>
        </w:rPr>
      </w:pPr>
      <w:r>
        <w:rPr>
          <w:color w:val="707070"/>
          <w:w w:val="105"/>
          <w:sz w:val="18"/>
        </w:rPr>
        <w:t>General </w:t>
      </w:r>
      <w:r>
        <w:rPr>
          <w:color w:val="828282"/>
          <w:w w:val="105"/>
          <w:sz w:val="18"/>
        </w:rPr>
        <w:t>Brnvo,</w:t>
      </w:r>
      <w:r>
        <w:rPr>
          <w:color w:val="828282"/>
          <w:spacing w:val="40"/>
          <w:w w:val="105"/>
          <w:sz w:val="18"/>
        </w:rPr>
        <w:t> </w:t>
      </w:r>
      <w:r>
        <w:rPr>
          <w:color w:val="707070"/>
          <w:w w:val="105"/>
          <w:sz w:val="18"/>
        </w:rPr>
        <w:t>25 Viaa</w:t>
      </w:r>
      <w:r>
        <w:rPr>
          <w:color w:val="707070"/>
          <w:spacing w:val="40"/>
          <w:w w:val="105"/>
          <w:sz w:val="18"/>
        </w:rPr>
        <w:t> </w:t>
      </w:r>
      <w:r>
        <w:rPr>
          <w:color w:val="828282"/>
          <w:w w:val="105"/>
          <w:sz w:val="18"/>
        </w:rPr>
        <w:t>y </w:t>
      </w:r>
      <w:r>
        <w:rPr>
          <w:color w:val="707070"/>
          <w:w w:val="105"/>
          <w:sz w:val="18"/>
        </w:rPr>
        <w:t>Clavijo. 5 </w:t>
      </w:r>
      <w:r>
        <w:rPr>
          <w:color w:val="828282"/>
          <w:w w:val="105"/>
          <w:sz w:val="18"/>
        </w:rPr>
        <w:t>Viera</w:t>
      </w:r>
      <w:r>
        <w:rPr>
          <w:color w:val="828282"/>
          <w:spacing w:val="40"/>
          <w:w w:val="105"/>
          <w:sz w:val="18"/>
        </w:rPr>
        <w:t> </w:t>
      </w:r>
      <w:r>
        <w:rPr>
          <w:color w:val="828282"/>
          <w:w w:val="105"/>
          <w:sz w:val="18"/>
        </w:rPr>
        <w:t>y </w:t>
      </w:r>
      <w:r>
        <w:rPr>
          <w:color w:val="707070"/>
          <w:w w:val="105"/>
          <w:sz w:val="18"/>
        </w:rPr>
        <w:t>Clavija,</w:t>
      </w:r>
      <w:r>
        <w:rPr>
          <w:color w:val="707070"/>
          <w:w w:val="105"/>
          <w:sz w:val="18"/>
        </w:rPr>
        <w:t> </w:t>
      </w:r>
      <w:r>
        <w:rPr>
          <w:color w:val="707070"/>
          <w:w w:val="105"/>
          <w:sz w:val="16"/>
        </w:rPr>
        <w:t>34 </w:t>
      </w:r>
      <w:r>
        <w:rPr>
          <w:color w:val="828282"/>
          <w:w w:val="105"/>
          <w:sz w:val="18"/>
        </w:rPr>
        <w:t>Bravo</w:t>
      </w:r>
      <w:r>
        <w:rPr>
          <w:color w:val="828282"/>
          <w:spacing w:val="40"/>
          <w:w w:val="105"/>
          <w:sz w:val="18"/>
        </w:rPr>
        <w:t> </w:t>
      </w:r>
      <w:r>
        <w:rPr>
          <w:color w:val="828282"/>
          <w:w w:val="105"/>
          <w:sz w:val="18"/>
        </w:rPr>
        <w:t>Muril!o, </w:t>
      </w:r>
      <w:r>
        <w:rPr>
          <w:color w:val="707070"/>
          <w:w w:val="105"/>
          <w:sz w:val="16"/>
        </w:rPr>
        <w:t>12 </w:t>
      </w:r>
      <w:r>
        <w:rPr>
          <w:color w:val="828282"/>
          <w:w w:val="105"/>
          <w:sz w:val="18"/>
        </w:rPr>
        <w:t>León</w:t>
      </w:r>
      <w:r>
        <w:rPr>
          <w:color w:val="828282"/>
          <w:spacing w:val="40"/>
          <w:w w:val="105"/>
          <w:sz w:val="18"/>
        </w:rPr>
        <w:t> </w:t>
      </w:r>
      <w:r>
        <w:rPr>
          <w:color w:val="828282"/>
          <w:w w:val="105"/>
          <w:sz w:val="18"/>
        </w:rPr>
        <w:t>y </w:t>
      </w:r>
      <w:r>
        <w:rPr>
          <w:color w:val="707070"/>
          <w:w w:val="105"/>
          <w:sz w:val="18"/>
        </w:rPr>
        <w:t>Castillo. 9 </w:t>
      </w:r>
      <w:r>
        <w:rPr>
          <w:color w:val="828282"/>
          <w:w w:val="105"/>
          <w:sz w:val="18"/>
        </w:rPr>
        <w:t>León</w:t>
      </w:r>
      <w:r>
        <w:rPr>
          <w:color w:val="828282"/>
          <w:spacing w:val="40"/>
          <w:w w:val="105"/>
          <w:sz w:val="18"/>
        </w:rPr>
        <w:t> </w:t>
      </w:r>
      <w:r>
        <w:rPr>
          <w:color w:val="707070"/>
          <w:w w:val="105"/>
          <w:sz w:val="18"/>
        </w:rPr>
        <w:t>y Castillo, 65 León</w:t>
      </w:r>
      <w:r>
        <w:rPr>
          <w:color w:val="707070"/>
          <w:spacing w:val="39"/>
          <w:w w:val="105"/>
          <w:sz w:val="18"/>
        </w:rPr>
        <w:t> </w:t>
      </w:r>
      <w:r>
        <w:rPr>
          <w:color w:val="828282"/>
          <w:w w:val="105"/>
          <w:sz w:val="18"/>
        </w:rPr>
        <w:t>y </w:t>
      </w:r>
      <w:r>
        <w:rPr>
          <w:color w:val="707070"/>
          <w:w w:val="105"/>
          <w:sz w:val="18"/>
        </w:rPr>
        <w:t>Castillo, 113</w:t>
      </w:r>
    </w:p>
    <w:p>
      <w:pPr>
        <w:spacing w:line="206" w:lineRule="auto" w:before="64"/>
        <w:ind w:left="249" w:right="0" w:hanging="6"/>
        <w:jc w:val="left"/>
        <w:rPr>
          <w:sz w:val="18"/>
        </w:rPr>
      </w:pPr>
      <w:r>
        <w:rPr/>
        <w:br w:type="column"/>
      </w:r>
      <w:r>
        <w:rPr>
          <w:color w:val="707070"/>
          <w:w w:val="110"/>
          <w:sz w:val="18"/>
        </w:rPr>
        <w:t>Barbosa</w:t>
      </w:r>
      <w:r>
        <w:rPr>
          <w:color w:val="707070"/>
          <w:w w:val="110"/>
          <w:sz w:val="18"/>
        </w:rPr>
        <w:t> Ponce</w:t>
      </w:r>
      <w:r>
        <w:rPr>
          <w:color w:val="707070"/>
          <w:spacing w:val="40"/>
          <w:w w:val="110"/>
          <w:sz w:val="18"/>
        </w:rPr>
        <w:t> </w:t>
      </w:r>
      <w:r>
        <w:rPr>
          <w:color w:val="828282"/>
          <w:w w:val="110"/>
          <w:sz w:val="18"/>
        </w:rPr>
        <w:t>. </w:t>
      </w:r>
      <w:r>
        <w:rPr>
          <w:color w:val="707070"/>
          <w:w w:val="110"/>
          <w:sz w:val="18"/>
        </w:rPr>
        <w:t>Codorniú</w:t>
      </w:r>
      <w:r>
        <w:rPr>
          <w:color w:val="707070"/>
          <w:spacing w:val="5"/>
          <w:w w:val="110"/>
          <w:sz w:val="18"/>
        </w:rPr>
        <w:t> </w:t>
      </w:r>
      <w:r>
        <w:rPr>
          <w:color w:val="707070"/>
          <w:w w:val="110"/>
          <w:sz w:val="18"/>
        </w:rPr>
        <w:t>Rodríguez Codorniú</w:t>
      </w:r>
      <w:r>
        <w:rPr>
          <w:color w:val="707070"/>
          <w:w w:val="110"/>
          <w:sz w:val="18"/>
        </w:rPr>
        <w:t> Quevedo Megías Mendo1</w:t>
      </w:r>
      <w:r>
        <w:rPr>
          <w:color w:val="A3A5A5"/>
          <w:w w:val="110"/>
          <w:sz w:val="18"/>
        </w:rPr>
        <w:t>.</w:t>
      </w:r>
      <w:r>
        <w:rPr>
          <w:color w:val="707070"/>
          <w:w w:val="110"/>
          <w:sz w:val="18"/>
        </w:rPr>
        <w:t>a</w:t>
      </w:r>
    </w:p>
    <w:p>
      <w:pPr>
        <w:spacing w:line="208" w:lineRule="auto" w:before="58"/>
        <w:ind w:left="111" w:right="618" w:hanging="10"/>
        <w:jc w:val="left"/>
        <w:rPr>
          <w:sz w:val="17"/>
        </w:rPr>
      </w:pPr>
      <w:r>
        <w:rPr/>
        <w:br w:type="column"/>
      </w:r>
      <w:r>
        <w:rPr>
          <w:color w:val="707070"/>
          <w:w w:val="110"/>
          <w:sz w:val="18"/>
        </w:rPr>
        <w:t>Plaza</w:t>
      </w:r>
      <w:r>
        <w:rPr>
          <w:color w:val="707070"/>
          <w:w w:val="110"/>
          <w:sz w:val="18"/>
        </w:rPr>
        <w:t> de Franchy</w:t>
      </w:r>
      <w:r>
        <w:rPr>
          <w:color w:val="707070"/>
          <w:spacing w:val="21"/>
          <w:w w:val="110"/>
          <w:sz w:val="18"/>
        </w:rPr>
        <w:t> </w:t>
      </w:r>
      <w:r>
        <w:rPr>
          <w:color w:val="707070"/>
          <w:w w:val="110"/>
          <w:sz w:val="18"/>
        </w:rPr>
        <w:t>y Roca León</w:t>
      </w:r>
      <w:r>
        <w:rPr>
          <w:color w:val="707070"/>
          <w:spacing w:val="40"/>
          <w:w w:val="110"/>
          <w:sz w:val="18"/>
        </w:rPr>
        <w:t> </w:t>
      </w:r>
      <w:r>
        <w:rPr>
          <w:color w:val="828282"/>
          <w:w w:val="110"/>
          <w:sz w:val="18"/>
        </w:rPr>
        <w:t>y </w:t>
      </w:r>
      <w:r>
        <w:rPr>
          <w:color w:val="707070"/>
          <w:w w:val="110"/>
          <w:sz w:val="18"/>
        </w:rPr>
        <w:t>Castiilo, 2S </w:t>
      </w:r>
      <w:r>
        <w:rPr>
          <w:color w:val="828282"/>
          <w:w w:val="110"/>
          <w:sz w:val="18"/>
        </w:rPr>
        <w:t>Francisco </w:t>
      </w:r>
      <w:r>
        <w:rPr>
          <w:color w:val="707070"/>
          <w:w w:val="110"/>
          <w:sz w:val="18"/>
        </w:rPr>
        <w:t>Gourié, </w:t>
      </w:r>
      <w:r>
        <w:rPr>
          <w:color w:val="707070"/>
          <w:w w:val="110"/>
          <w:sz w:val="17"/>
        </w:rPr>
        <w:t>1</w:t>
      </w:r>
    </w:p>
    <w:p>
      <w:pPr>
        <w:spacing w:line="178" w:lineRule="exact" w:before="0"/>
        <w:ind w:left="111" w:right="0" w:firstLine="0"/>
        <w:jc w:val="left"/>
        <w:rPr>
          <w:sz w:val="18"/>
        </w:rPr>
      </w:pPr>
      <w:r>
        <w:rPr>
          <w:sz w:val="18"/>
        </w:rPr>
        <w:drawing>
          <wp:anchor distT="0" distB="0" distL="0" distR="0" allowOverlap="1" layoutInCell="1" locked="0" behindDoc="0" simplePos="0" relativeHeight="15908864">
            <wp:simplePos x="0" y="0"/>
            <wp:positionH relativeFrom="page">
              <wp:posOffset>4127822</wp:posOffset>
            </wp:positionH>
            <wp:positionV relativeFrom="paragraph">
              <wp:posOffset>241266</wp:posOffset>
            </wp:positionV>
            <wp:extent cx="2503561" cy="61035"/>
            <wp:effectExtent l="0" t="0" r="0" b="0"/>
            <wp:wrapNone/>
            <wp:docPr id="863" name="Image 863"/>
            <wp:cNvGraphicFramePr>
              <a:graphicFrameLocks/>
            </wp:cNvGraphicFramePr>
            <a:graphic>
              <a:graphicData uri="http://schemas.openxmlformats.org/drawingml/2006/picture">
                <pic:pic>
                  <pic:nvPicPr>
                    <pic:cNvPr id="863" name="Image 863"/>
                    <pic:cNvPicPr/>
                  </pic:nvPicPr>
                  <pic:blipFill>
                    <a:blip r:embed="rId460" cstate="print"/>
                    <a:stretch>
                      <a:fillRect/>
                    </a:stretch>
                  </pic:blipFill>
                  <pic:spPr>
                    <a:xfrm>
                      <a:off x="0" y="0"/>
                      <a:ext cx="2503561" cy="61035"/>
                    </a:xfrm>
                    <a:prstGeom prst="rect">
                      <a:avLst/>
                    </a:prstGeom>
                  </pic:spPr>
                </pic:pic>
              </a:graphicData>
            </a:graphic>
          </wp:anchor>
        </w:drawing>
      </w:r>
      <w:r>
        <w:rPr>
          <w:color w:val="828282"/>
          <w:w w:val="115"/>
          <w:sz w:val="18"/>
        </w:rPr>
        <w:t>Francisrn</w:t>
      </w:r>
      <w:r>
        <w:rPr>
          <w:color w:val="828282"/>
          <w:spacing w:val="17"/>
          <w:w w:val="115"/>
          <w:sz w:val="18"/>
        </w:rPr>
        <w:t> </w:t>
      </w:r>
      <w:r>
        <w:rPr>
          <w:color w:val="707070"/>
          <w:w w:val="115"/>
          <w:sz w:val="18"/>
        </w:rPr>
        <w:t>Gourié,</w:t>
      </w:r>
      <w:r>
        <w:rPr>
          <w:color w:val="707070"/>
          <w:spacing w:val="-13"/>
          <w:w w:val="115"/>
          <w:sz w:val="18"/>
        </w:rPr>
        <w:t> </w:t>
      </w:r>
      <w:r>
        <w:rPr>
          <w:color w:val="707070"/>
          <w:spacing w:val="-5"/>
          <w:w w:val="115"/>
          <w:sz w:val="18"/>
        </w:rPr>
        <w:t>11</w:t>
      </w:r>
    </w:p>
    <w:p>
      <w:pPr>
        <w:pStyle w:val="BodyText"/>
        <w:rPr>
          <w:sz w:val="18"/>
        </w:rPr>
      </w:pPr>
    </w:p>
    <w:p>
      <w:pPr>
        <w:pStyle w:val="BodyText"/>
        <w:rPr>
          <w:sz w:val="18"/>
        </w:rPr>
      </w:pPr>
    </w:p>
    <w:p>
      <w:pPr>
        <w:pStyle w:val="BodyText"/>
        <w:rPr>
          <w:sz w:val="18"/>
        </w:rPr>
      </w:pPr>
    </w:p>
    <w:p>
      <w:pPr>
        <w:pStyle w:val="BodyText"/>
        <w:spacing w:before="123"/>
        <w:rPr>
          <w:sz w:val="18"/>
        </w:rPr>
      </w:pPr>
    </w:p>
    <w:p>
      <w:pPr>
        <w:spacing w:before="1"/>
        <w:ind w:left="97" w:right="0" w:firstLine="0"/>
        <w:jc w:val="left"/>
        <w:rPr>
          <w:b/>
          <w:sz w:val="19"/>
        </w:rPr>
      </w:pPr>
      <w:r>
        <w:rPr>
          <w:b/>
          <w:sz w:val="19"/>
        </w:rPr>
        <mc:AlternateContent>
          <mc:Choice Requires="wps">
            <w:drawing>
              <wp:anchor distT="0" distB="0" distL="0" distR="0" allowOverlap="1" layoutInCell="1" locked="0" behindDoc="0" simplePos="0" relativeHeight="15910400">
                <wp:simplePos x="0" y="0"/>
                <wp:positionH relativeFrom="page">
                  <wp:posOffset>4225523</wp:posOffset>
                </wp:positionH>
                <wp:positionV relativeFrom="paragraph">
                  <wp:posOffset>-257638</wp:posOffset>
                </wp:positionV>
                <wp:extent cx="2406015" cy="8255"/>
                <wp:effectExtent l="0" t="0" r="0" b="0"/>
                <wp:wrapNone/>
                <wp:docPr id="864" name="Group 864"/>
                <wp:cNvGraphicFramePr>
                  <a:graphicFrameLocks/>
                </wp:cNvGraphicFramePr>
                <a:graphic>
                  <a:graphicData uri="http://schemas.microsoft.com/office/word/2010/wordprocessingGroup">
                    <wpg:wgp>
                      <wpg:cNvPr id="864" name="Group 864"/>
                      <wpg:cNvGrpSpPr/>
                      <wpg:grpSpPr>
                        <a:xfrm>
                          <a:off x="0" y="0"/>
                          <a:ext cx="2406015" cy="8255"/>
                          <a:chExt cx="2406015" cy="8255"/>
                        </a:xfrm>
                      </wpg:grpSpPr>
                      <wps:wsp>
                        <wps:cNvPr id="865" name="Graphic 865"/>
                        <wps:cNvSpPr/>
                        <wps:spPr>
                          <a:xfrm>
                            <a:off x="1953999" y="1525"/>
                            <a:ext cx="452120" cy="1270"/>
                          </a:xfrm>
                          <a:custGeom>
                            <a:avLst/>
                            <a:gdLst/>
                            <a:ahLst/>
                            <a:cxnLst/>
                            <a:rect l="l" t="t" r="r" b="b"/>
                            <a:pathLst>
                              <a:path w="452120" h="0">
                                <a:moveTo>
                                  <a:pt x="0" y="0"/>
                                </a:moveTo>
                                <a:lnTo>
                                  <a:pt x="451862" y="0"/>
                                </a:lnTo>
                              </a:path>
                            </a:pathLst>
                          </a:custGeom>
                          <a:ln w="3051">
                            <a:solidFill>
                              <a:srgbClr val="000000"/>
                            </a:solidFill>
                            <a:prstDash val="solid"/>
                          </a:ln>
                        </wps:spPr>
                        <wps:bodyPr wrap="square" lIns="0" tIns="0" rIns="0" bIns="0" rtlCol="0">
                          <a:prstTxWarp prst="textNoShape">
                            <a:avLst/>
                          </a:prstTxWarp>
                          <a:noAutofit/>
                        </wps:bodyPr>
                      </wps:wsp>
                      <wps:wsp>
                        <wps:cNvPr id="866" name="Graphic 866"/>
                        <wps:cNvSpPr/>
                        <wps:spPr>
                          <a:xfrm>
                            <a:off x="0" y="4577"/>
                            <a:ext cx="1941830" cy="1270"/>
                          </a:xfrm>
                          <a:custGeom>
                            <a:avLst/>
                            <a:gdLst/>
                            <a:ahLst/>
                            <a:cxnLst/>
                            <a:rect l="l" t="t" r="r" b="b"/>
                            <a:pathLst>
                              <a:path w="1941830" h="0">
                                <a:moveTo>
                                  <a:pt x="0" y="0"/>
                                </a:moveTo>
                                <a:lnTo>
                                  <a:pt x="1941786" y="0"/>
                                </a:lnTo>
                              </a:path>
                            </a:pathLst>
                          </a:custGeom>
                          <a:ln w="61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2.718353pt;margin-top:-20.286507pt;width:189.45pt;height:.65pt;mso-position-horizontal-relative:page;mso-position-vertical-relative:paragraph;z-index:15910400" id="docshapegroup683" coordorigin="6654,-406" coordsize="3789,13">
                <v:line style="position:absolute" from="9732,-403" to="10443,-403" stroked="true" strokeweight=".240296pt" strokecolor="#000000">
                  <v:stroke dashstyle="solid"/>
                </v:line>
                <v:line style="position:absolute" from="6654,-399" to="9712,-399" stroked="true" strokeweight=".480593pt" strokecolor="#000000">
                  <v:stroke dashstyle="solid"/>
                </v:line>
                <w10:wrap type="none"/>
              </v:group>
            </w:pict>
          </mc:Fallback>
        </mc:AlternateContent>
      </w:r>
      <w:r>
        <w:rPr>
          <w:b/>
          <w:sz w:val="19"/>
        </w:rPr>
        <mc:AlternateContent>
          <mc:Choice Requires="wps">
            <w:drawing>
              <wp:anchor distT="0" distB="0" distL="0" distR="0" allowOverlap="1" layoutInCell="1" locked="0" behindDoc="0" simplePos="0" relativeHeight="15910912">
                <wp:simplePos x="0" y="0"/>
                <wp:positionH relativeFrom="page">
                  <wp:posOffset>4017910</wp:posOffset>
                </wp:positionH>
                <wp:positionV relativeFrom="paragraph">
                  <wp:posOffset>-63851</wp:posOffset>
                </wp:positionV>
                <wp:extent cx="2625725" cy="1270"/>
                <wp:effectExtent l="0" t="0" r="0" b="0"/>
                <wp:wrapNone/>
                <wp:docPr id="867" name="Graphic 867"/>
                <wp:cNvGraphicFramePr>
                  <a:graphicFrameLocks/>
                </wp:cNvGraphicFramePr>
                <a:graphic>
                  <a:graphicData uri="http://schemas.microsoft.com/office/word/2010/wordprocessingShape">
                    <wps:wsp>
                      <wps:cNvPr id="867" name="Graphic 867"/>
                      <wps:cNvSpPr/>
                      <wps:spPr>
                        <a:xfrm>
                          <a:off x="0" y="0"/>
                          <a:ext cx="2625725" cy="1270"/>
                        </a:xfrm>
                        <a:custGeom>
                          <a:avLst/>
                          <a:gdLst/>
                          <a:ahLst/>
                          <a:cxnLst/>
                          <a:rect l="l" t="t" r="r" b="b"/>
                          <a:pathLst>
                            <a:path w="2625725" h="0">
                              <a:moveTo>
                                <a:pt x="1196824" y="0"/>
                              </a:moveTo>
                              <a:lnTo>
                                <a:pt x="2625686" y="0"/>
                              </a:lnTo>
                            </a:path>
                            <a:path w="2625725" h="0">
                              <a:moveTo>
                                <a:pt x="0" y="0"/>
                              </a:moveTo>
                              <a:lnTo>
                                <a:pt x="1184611" y="0"/>
                              </a:lnTo>
                            </a:path>
                          </a:pathLst>
                        </a:custGeom>
                        <a:ln w="915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6.370911pt;margin-top:-5.027685pt;width:206.75pt;height:.1pt;mso-position-horizontal-relative:page;mso-position-vertical-relative:paragraph;z-index:15910912" id="docshape684" coordorigin="6327,-101" coordsize="4135,0" path="m8212,-101l10462,-101m6327,-101l8193,-101e" filled="false" stroked="true" strokeweight=".72105pt" strokecolor="#000000">
                <v:path arrowok="t"/>
                <v:stroke dashstyle="solid"/>
                <w10:wrap type="none"/>
              </v:shape>
            </w:pict>
          </mc:Fallback>
        </mc:AlternateContent>
      </w:r>
      <w:r>
        <w:rPr>
          <w:b/>
          <w:color w:val="707070"/>
          <w:spacing w:val="-4"/>
          <w:w w:val="120"/>
          <w:sz w:val="19"/>
        </w:rPr>
        <w:t>Teror</w:t>
      </w:r>
    </w:p>
    <w:p>
      <w:pPr>
        <w:spacing w:after="0"/>
        <w:jc w:val="left"/>
        <w:rPr>
          <w:b/>
          <w:sz w:val="19"/>
        </w:rPr>
        <w:sectPr>
          <w:type w:val="continuous"/>
          <w:pgSz w:w="11900" w:h="16840"/>
          <w:pgMar w:header="1144" w:footer="1150" w:top="660" w:bottom="280" w:left="1133" w:right="850"/>
          <w:cols w:num="4" w:equalWidth="0">
            <w:col w:w="2312" w:space="40"/>
            <w:col w:w="2523" w:space="39"/>
            <w:col w:w="1915" w:space="40"/>
            <w:col w:w="3048"/>
          </w:cols>
        </w:sectPr>
      </w:pPr>
    </w:p>
    <w:p>
      <w:pPr>
        <w:spacing w:before="41"/>
        <w:ind w:left="5186" w:right="0" w:firstLine="0"/>
        <w:jc w:val="left"/>
        <w:rPr>
          <w:sz w:val="18"/>
        </w:rPr>
      </w:pPr>
      <w:r>
        <w:rPr>
          <w:sz w:val="18"/>
        </w:rPr>
        <mc:AlternateContent>
          <mc:Choice Requires="wps">
            <w:drawing>
              <wp:anchor distT="0" distB="0" distL="0" distR="0" allowOverlap="1" layoutInCell="1" locked="0" behindDoc="0" simplePos="0" relativeHeight="15911424">
                <wp:simplePos x="0" y="0"/>
                <wp:positionH relativeFrom="page">
                  <wp:posOffset>1526561</wp:posOffset>
                </wp:positionH>
                <wp:positionV relativeFrom="paragraph">
                  <wp:posOffset>71436</wp:posOffset>
                </wp:positionV>
                <wp:extent cx="2259330" cy="1270"/>
                <wp:effectExtent l="0" t="0" r="0" b="0"/>
                <wp:wrapNone/>
                <wp:docPr id="868" name="Graphic 868"/>
                <wp:cNvGraphicFramePr>
                  <a:graphicFrameLocks/>
                </wp:cNvGraphicFramePr>
                <a:graphic>
                  <a:graphicData uri="http://schemas.microsoft.com/office/word/2010/wordprocessingShape">
                    <wps:wsp>
                      <wps:cNvPr id="868" name="Graphic 868"/>
                      <wps:cNvSpPr/>
                      <wps:spPr>
                        <a:xfrm>
                          <a:off x="0" y="0"/>
                          <a:ext cx="2259330" cy="1270"/>
                        </a:xfrm>
                        <a:custGeom>
                          <a:avLst/>
                          <a:gdLst/>
                          <a:ahLst/>
                          <a:cxnLst/>
                          <a:rect l="l" t="t" r="r" b="b"/>
                          <a:pathLst>
                            <a:path w="2259330" h="0">
                              <a:moveTo>
                                <a:pt x="0" y="0"/>
                              </a:moveTo>
                              <a:lnTo>
                                <a:pt x="2259311"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1424" from="120.201714pt,5.624919pt" to="298.100254pt,5.624919pt" stroked="true" strokeweight=".480593pt" strokecolor="#000000">
                <v:stroke dashstyle="solid"/>
                <w10:wrap type="none"/>
              </v:line>
            </w:pict>
          </mc:Fallback>
        </mc:AlternateContent>
      </w:r>
      <w:r>
        <w:rPr>
          <w:color w:val="707070"/>
          <w:w w:val="110"/>
          <w:sz w:val="18"/>
        </w:rPr>
        <w:t>Morales</w:t>
      </w:r>
      <w:r>
        <w:rPr>
          <w:color w:val="707070"/>
          <w:spacing w:val="5"/>
          <w:w w:val="110"/>
          <w:sz w:val="18"/>
        </w:rPr>
        <w:t> </w:t>
      </w:r>
      <w:r>
        <w:rPr>
          <w:color w:val="707070"/>
          <w:w w:val="110"/>
          <w:sz w:val="18"/>
        </w:rPr>
        <w:t>Calderón</w:t>
      </w:r>
      <w:r>
        <w:rPr>
          <w:color w:val="707070"/>
          <w:spacing w:val="66"/>
          <w:w w:val="150"/>
          <w:sz w:val="18"/>
        </w:rPr>
        <w:t> </w:t>
      </w:r>
      <w:r>
        <w:rPr>
          <w:color w:val="707070"/>
          <w:w w:val="110"/>
          <w:sz w:val="18"/>
        </w:rPr>
        <w:t>.</w:t>
      </w:r>
      <w:r>
        <w:rPr>
          <w:color w:val="707070"/>
          <w:spacing w:val="36"/>
          <w:w w:val="110"/>
          <w:sz w:val="18"/>
        </w:rPr>
        <w:t>  </w:t>
      </w:r>
      <w:r>
        <w:rPr>
          <w:color w:val="707070"/>
          <w:w w:val="110"/>
          <w:sz w:val="20"/>
        </w:rPr>
        <w:t>B.</w:t>
      </w:r>
      <w:r>
        <w:rPr>
          <w:color w:val="707070"/>
          <w:spacing w:val="3"/>
          <w:w w:val="110"/>
          <w:sz w:val="20"/>
        </w:rPr>
        <w:t> </w:t>
      </w:r>
      <w:r>
        <w:rPr>
          <w:color w:val="707070"/>
          <w:spacing w:val="-2"/>
          <w:w w:val="110"/>
          <w:sz w:val="18"/>
        </w:rPr>
        <w:t>Argente.</w:t>
      </w:r>
    </w:p>
    <w:p>
      <w:pPr>
        <w:pStyle w:val="BodyText"/>
        <w:spacing w:before="2"/>
        <w:rPr>
          <w:sz w:val="9"/>
        </w:rPr>
      </w:pPr>
      <w:r>
        <w:rPr>
          <w:sz w:val="9"/>
        </w:rPr>
        <mc:AlternateContent>
          <mc:Choice Requires="wps">
            <w:drawing>
              <wp:anchor distT="0" distB="0" distL="0" distR="0" allowOverlap="1" layoutInCell="1" locked="0" behindDoc="1" simplePos="0" relativeHeight="487762944">
                <wp:simplePos x="0" y="0"/>
                <wp:positionH relativeFrom="page">
                  <wp:posOffset>1196824</wp:posOffset>
                </wp:positionH>
                <wp:positionV relativeFrom="paragraph">
                  <wp:posOffset>85521</wp:posOffset>
                </wp:positionV>
                <wp:extent cx="2601595" cy="3175"/>
                <wp:effectExtent l="0" t="0" r="0" b="0"/>
                <wp:wrapTopAndBottom/>
                <wp:docPr id="869" name="Graphic 869"/>
                <wp:cNvGraphicFramePr>
                  <a:graphicFrameLocks/>
                </wp:cNvGraphicFramePr>
                <a:graphic>
                  <a:graphicData uri="http://schemas.microsoft.com/office/word/2010/wordprocessingShape">
                    <wps:wsp>
                      <wps:cNvPr id="869" name="Graphic 869"/>
                      <wps:cNvSpPr/>
                      <wps:spPr>
                        <a:xfrm>
                          <a:off x="0" y="0"/>
                          <a:ext cx="2601595" cy="3175"/>
                        </a:xfrm>
                        <a:custGeom>
                          <a:avLst/>
                          <a:gdLst/>
                          <a:ahLst/>
                          <a:cxnLst/>
                          <a:rect l="l" t="t" r="r" b="b"/>
                          <a:pathLst>
                            <a:path w="2601595" h="3175">
                              <a:moveTo>
                                <a:pt x="1917361" y="0"/>
                              </a:moveTo>
                              <a:lnTo>
                                <a:pt x="2601261" y="0"/>
                              </a:lnTo>
                            </a:path>
                            <a:path w="2601595" h="3175">
                              <a:moveTo>
                                <a:pt x="0" y="3051"/>
                              </a:moveTo>
                              <a:lnTo>
                                <a:pt x="1880724" y="3051"/>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238144pt;margin-top:6.733976pt;width:204.85pt;height:.25pt;mso-position-horizontal-relative:page;mso-position-vertical-relative:paragraph;z-index:-15553536;mso-wrap-distance-left:0;mso-wrap-distance-right:0" id="docshape685" coordorigin="1885,135" coordsize="4097,5" path="m4904,135l5981,135m1885,139l4847,139e" filled="false" stroked="true" strokeweight=".4807pt" strokecolor="#000000">
                <v:path arrowok="t"/>
                <v:stroke dashstyle="solid"/>
                <w10:wrap type="topAndBottom"/>
              </v:shape>
            </w:pict>
          </mc:Fallback>
        </mc:AlternateContent>
      </w:r>
      <w:r>
        <w:rPr>
          <w:sz w:val="9"/>
        </w:rPr>
        <mc:AlternateContent>
          <mc:Choice Requires="wps">
            <w:drawing>
              <wp:anchor distT="0" distB="0" distL="0" distR="0" allowOverlap="1" layoutInCell="1" locked="0" behindDoc="1" simplePos="0" relativeHeight="487763456">
                <wp:simplePos x="0" y="0"/>
                <wp:positionH relativeFrom="page">
                  <wp:posOffset>4017910</wp:posOffset>
                </wp:positionH>
                <wp:positionV relativeFrom="paragraph">
                  <wp:posOffset>155121</wp:posOffset>
                </wp:positionV>
                <wp:extent cx="1319530" cy="1270"/>
                <wp:effectExtent l="0" t="0" r="0" b="0"/>
                <wp:wrapTopAndBottom/>
                <wp:docPr id="870" name="Graphic 870"/>
                <wp:cNvGraphicFramePr>
                  <a:graphicFrameLocks/>
                </wp:cNvGraphicFramePr>
                <a:graphic>
                  <a:graphicData uri="http://schemas.microsoft.com/office/word/2010/wordprocessingShape">
                    <wps:wsp>
                      <wps:cNvPr id="870" name="Graphic 870"/>
                      <wps:cNvSpPr/>
                      <wps:spPr>
                        <a:xfrm>
                          <a:off x="0" y="0"/>
                          <a:ext cx="1319530" cy="1270"/>
                        </a:xfrm>
                        <a:custGeom>
                          <a:avLst/>
                          <a:gdLst/>
                          <a:ahLst/>
                          <a:cxnLst/>
                          <a:rect l="l" t="t" r="r" b="b"/>
                          <a:pathLst>
                            <a:path w="1319530" h="0">
                              <a:moveTo>
                                <a:pt x="0" y="0"/>
                              </a:moveTo>
                              <a:lnTo>
                                <a:pt x="1318949"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6.370911pt;margin-top:12.214275pt;width:103.9pt;height:.1pt;mso-position-horizontal-relative:page;mso-position-vertical-relative:paragraph;z-index:-15553024;mso-wrap-distance-left:0;mso-wrap-distance-right:0" id="docshape686" coordorigin="6327,244" coordsize="2078,0" path="m6327,244l8405,244e" filled="false" stroked="true" strokeweight=".720889pt" strokecolor="#000000">
                <v:path arrowok="t"/>
                <v:stroke dashstyle="solid"/>
                <w10:wrap type="topAndBottom"/>
              </v:shape>
            </w:pict>
          </mc:Fallback>
        </mc:AlternateContent>
      </w:r>
      <w:r>
        <w:rPr>
          <w:sz w:val="9"/>
        </w:rPr>
        <mc:AlternateContent>
          <mc:Choice Requires="wps">
            <w:drawing>
              <wp:anchor distT="0" distB="0" distL="0" distR="0" allowOverlap="1" layoutInCell="1" locked="0" behindDoc="1" simplePos="0" relativeHeight="487763968">
                <wp:simplePos x="0" y="0"/>
                <wp:positionH relativeFrom="page">
                  <wp:posOffset>5727659</wp:posOffset>
                </wp:positionH>
                <wp:positionV relativeFrom="paragraph">
                  <wp:posOffset>155121</wp:posOffset>
                </wp:positionV>
                <wp:extent cx="928369" cy="1270"/>
                <wp:effectExtent l="0" t="0" r="0" b="0"/>
                <wp:wrapTopAndBottom/>
                <wp:docPr id="871" name="Graphic 871"/>
                <wp:cNvGraphicFramePr>
                  <a:graphicFrameLocks/>
                </wp:cNvGraphicFramePr>
                <a:graphic>
                  <a:graphicData uri="http://schemas.microsoft.com/office/word/2010/wordprocessingShape">
                    <wps:wsp>
                      <wps:cNvPr id="871" name="Graphic 871"/>
                      <wps:cNvSpPr/>
                      <wps:spPr>
                        <a:xfrm>
                          <a:off x="0" y="0"/>
                          <a:ext cx="928369" cy="1270"/>
                        </a:xfrm>
                        <a:custGeom>
                          <a:avLst/>
                          <a:gdLst/>
                          <a:ahLst/>
                          <a:cxnLst/>
                          <a:rect l="l" t="t" r="r" b="b"/>
                          <a:pathLst>
                            <a:path w="928369" h="0">
                              <a:moveTo>
                                <a:pt x="0" y="0"/>
                              </a:moveTo>
                              <a:lnTo>
                                <a:pt x="928149"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50.996826pt;margin-top:12.214275pt;width:73.1pt;height:.1pt;mso-position-horizontal-relative:page;mso-position-vertical-relative:paragraph;z-index:-15552512;mso-wrap-distance-left:0;mso-wrap-distance-right:0" id="docshape687" coordorigin="9020,244" coordsize="1462,0" path="m9020,244l10482,244e" filled="false" stroked="true" strokeweight=".720889pt" strokecolor="#000000">
                <v:path arrowok="t"/>
                <v:stroke dashstyle="solid"/>
                <w10:wrap type="topAndBottom"/>
              </v:shape>
            </w:pict>
          </mc:Fallback>
        </mc:AlternateContent>
      </w:r>
    </w:p>
    <w:p>
      <w:pPr>
        <w:pStyle w:val="BodyText"/>
        <w:spacing w:before="7"/>
        <w:rPr>
          <w:sz w:val="6"/>
        </w:rPr>
      </w:pPr>
    </w:p>
    <w:p>
      <w:pPr>
        <w:spacing w:before="0"/>
        <w:ind w:left="1329" w:right="0" w:firstLine="0"/>
        <w:jc w:val="left"/>
        <w:rPr>
          <w:b/>
          <w:sz w:val="19"/>
        </w:rPr>
      </w:pPr>
      <w:r>
        <w:rPr>
          <w:b/>
          <w:color w:val="707070"/>
          <w:w w:val="120"/>
          <w:sz w:val="19"/>
        </w:rPr>
        <w:t>Las</w:t>
      </w:r>
      <w:r>
        <w:rPr>
          <w:b/>
          <w:color w:val="707070"/>
          <w:spacing w:val="-15"/>
          <w:w w:val="120"/>
          <w:sz w:val="19"/>
        </w:rPr>
        <w:t> </w:t>
      </w:r>
      <w:r>
        <w:rPr>
          <w:b/>
          <w:color w:val="5B5B5D"/>
          <w:w w:val="120"/>
          <w:sz w:val="19"/>
        </w:rPr>
        <w:t>Palmas</w:t>
      </w:r>
      <w:r>
        <w:rPr>
          <w:b/>
          <w:color w:val="5B5B5D"/>
          <w:spacing w:val="12"/>
          <w:w w:val="120"/>
          <w:sz w:val="19"/>
        </w:rPr>
        <w:t> </w:t>
      </w:r>
      <w:r>
        <w:rPr>
          <w:b/>
          <w:color w:val="5B5B5D"/>
          <w:w w:val="120"/>
          <w:sz w:val="19"/>
        </w:rPr>
        <w:t>(Puerto</w:t>
      </w:r>
      <w:r>
        <w:rPr>
          <w:b/>
          <w:color w:val="5B5B5D"/>
          <w:spacing w:val="-2"/>
          <w:w w:val="120"/>
          <w:sz w:val="19"/>
        </w:rPr>
        <w:t> </w:t>
      </w:r>
      <w:r>
        <w:rPr>
          <w:b/>
          <w:color w:val="707070"/>
          <w:w w:val="120"/>
          <w:sz w:val="19"/>
        </w:rPr>
        <w:t>de la</w:t>
      </w:r>
      <w:r>
        <w:rPr>
          <w:b/>
          <w:color w:val="707070"/>
          <w:spacing w:val="2"/>
          <w:w w:val="120"/>
          <w:sz w:val="19"/>
        </w:rPr>
        <w:t> </w:t>
      </w:r>
      <w:r>
        <w:rPr>
          <w:b/>
          <w:color w:val="5B5B5D"/>
          <w:spacing w:val="-4"/>
          <w:w w:val="120"/>
          <w:sz w:val="19"/>
        </w:rPr>
        <w:t>Luz)</w:t>
      </w:r>
    </w:p>
    <w:p>
      <w:pPr>
        <w:spacing w:after="0"/>
        <w:jc w:val="left"/>
        <w:rPr>
          <w:b/>
          <w:sz w:val="19"/>
        </w:rPr>
        <w:sectPr>
          <w:type w:val="continuous"/>
          <w:pgSz w:w="11900" w:h="16840"/>
          <w:pgMar w:header="1144" w:footer="1150" w:top="660" w:bottom="280" w:left="1133" w:right="850"/>
        </w:sectPr>
      </w:pPr>
    </w:p>
    <w:p>
      <w:pPr>
        <w:spacing w:line="204" w:lineRule="auto" w:before="36"/>
        <w:ind w:left="760" w:right="0" w:firstLine="3"/>
        <w:jc w:val="left"/>
        <w:rPr>
          <w:sz w:val="18"/>
        </w:rPr>
      </w:pPr>
      <w:r>
        <w:rPr>
          <w:color w:val="828282"/>
          <w:w w:val="110"/>
          <w:sz w:val="18"/>
        </w:rPr>
        <w:t>Apolinario Navarro </w:t>
      </w:r>
      <w:r>
        <w:rPr>
          <w:color w:val="707070"/>
          <w:w w:val="110"/>
          <w:sz w:val="18"/>
        </w:rPr>
        <w:t>Blanco</w:t>
      </w:r>
      <w:r>
        <w:rPr>
          <w:color w:val="707070"/>
          <w:w w:val="110"/>
          <w:sz w:val="18"/>
        </w:rPr>
        <w:t> </w:t>
      </w:r>
      <w:r>
        <w:rPr>
          <w:color w:val="828282"/>
          <w:w w:val="110"/>
          <w:sz w:val="18"/>
        </w:rPr>
        <w:t>Hernández</w:t>
      </w:r>
      <w:r>
        <w:rPr>
          <w:color w:val="828282"/>
          <w:spacing w:val="8"/>
          <w:w w:val="110"/>
          <w:sz w:val="18"/>
        </w:rPr>
        <w:t> </w:t>
      </w:r>
      <w:r>
        <w:rPr>
          <w:color w:val="707070"/>
          <w:w w:val="110"/>
          <w:sz w:val="18"/>
        </w:rPr>
        <w:t>. Torrent Reina</w:t>
      </w:r>
    </w:p>
    <w:p>
      <w:pPr>
        <w:spacing w:line="204" w:lineRule="auto" w:before="1"/>
        <w:ind w:left="762" w:right="239" w:firstLine="0"/>
        <w:jc w:val="left"/>
        <w:rPr>
          <w:sz w:val="18"/>
        </w:rPr>
      </w:pPr>
      <w:r>
        <w:rPr>
          <w:color w:val="707070"/>
          <w:w w:val="110"/>
          <w:sz w:val="18"/>
        </w:rPr>
        <w:t>Puig </w:t>
      </w:r>
      <w:r>
        <w:rPr>
          <w:color w:val="828282"/>
          <w:w w:val="110"/>
          <w:sz w:val="18"/>
        </w:rPr>
        <w:t>Setrat</w:t>
      </w:r>
      <w:r>
        <w:rPr>
          <w:color w:val="828282"/>
          <w:spacing w:val="80"/>
          <w:w w:val="110"/>
          <w:sz w:val="18"/>
        </w:rPr>
        <w:t> </w:t>
      </w:r>
      <w:r>
        <w:rPr>
          <w:color w:val="828282"/>
          <w:w w:val="110"/>
          <w:sz w:val="18"/>
        </w:rPr>
        <w:t>López</w:t>
      </w:r>
      <w:r>
        <w:rPr>
          <w:color w:val="828282"/>
          <w:spacing w:val="-10"/>
          <w:w w:val="110"/>
          <w:sz w:val="18"/>
        </w:rPr>
        <w:t> </w:t>
      </w:r>
      <w:r>
        <w:rPr>
          <w:color w:val="828282"/>
          <w:w w:val="110"/>
          <w:sz w:val="18"/>
        </w:rPr>
        <w:t>Socas</w:t>
      </w:r>
      <w:r>
        <w:rPr>
          <w:color w:val="828282"/>
          <w:spacing w:val="40"/>
          <w:w w:val="110"/>
          <w:sz w:val="18"/>
        </w:rPr>
        <w:t> </w:t>
      </w:r>
      <w:r>
        <w:rPr>
          <w:color w:val="828282"/>
          <w:w w:val="110"/>
          <w:sz w:val="18"/>
        </w:rPr>
        <w:t>.</w:t>
      </w:r>
      <w:r>
        <w:rPr>
          <w:color w:val="828282"/>
          <w:spacing w:val="80"/>
          <w:w w:val="150"/>
          <w:sz w:val="18"/>
        </w:rPr>
        <w:t> </w:t>
      </w:r>
      <w:r>
        <w:rPr>
          <w:color w:val="707070"/>
          <w:w w:val="110"/>
          <w:sz w:val="18"/>
        </w:rPr>
        <w:t>. </w:t>
      </w:r>
      <w:r>
        <w:rPr>
          <w:color w:val="707070"/>
          <w:sz w:val="18"/>
        </w:rPr>
        <w:t>Velázquez</w:t>
      </w:r>
      <w:r>
        <w:rPr>
          <w:color w:val="707070"/>
          <w:spacing w:val="62"/>
          <w:sz w:val="18"/>
        </w:rPr>
        <w:t> </w:t>
      </w:r>
      <w:r>
        <w:rPr>
          <w:color w:val="707070"/>
          <w:spacing w:val="-2"/>
          <w:sz w:val="18"/>
        </w:rPr>
        <w:t>García</w:t>
      </w:r>
    </w:p>
    <w:p>
      <w:pPr>
        <w:spacing w:line="201" w:lineRule="auto" w:before="37"/>
        <w:ind w:left="140" w:right="0" w:firstLine="0"/>
        <w:jc w:val="left"/>
        <w:rPr>
          <w:sz w:val="17"/>
        </w:rPr>
      </w:pPr>
      <w:r>
        <w:rPr/>
        <w:br w:type="column"/>
      </w:r>
      <w:r>
        <w:rPr>
          <w:color w:val="707070"/>
          <w:w w:val="110"/>
          <w:sz w:val="18"/>
        </w:rPr>
        <w:t>Parque de</w:t>
      </w:r>
      <w:r>
        <w:rPr>
          <w:color w:val="707070"/>
          <w:spacing w:val="-10"/>
          <w:w w:val="110"/>
          <w:sz w:val="18"/>
        </w:rPr>
        <w:t> </w:t>
      </w:r>
      <w:r>
        <w:rPr>
          <w:color w:val="707070"/>
          <w:w w:val="110"/>
          <w:sz w:val="18"/>
        </w:rPr>
        <w:t>Santa Catalina Luis</w:t>
      </w:r>
      <w:r>
        <w:rPr>
          <w:color w:val="707070"/>
          <w:w w:val="110"/>
          <w:sz w:val="18"/>
        </w:rPr>
        <w:t> </w:t>
      </w:r>
      <w:r>
        <w:rPr>
          <w:color w:val="828282"/>
          <w:w w:val="110"/>
          <w:sz w:val="18"/>
        </w:rPr>
        <w:t>Morote,</w:t>
      </w:r>
      <w:r>
        <w:rPr>
          <w:color w:val="828282"/>
          <w:w w:val="110"/>
          <w:sz w:val="18"/>
        </w:rPr>
        <w:t> </w:t>
      </w:r>
      <w:r>
        <w:rPr>
          <w:color w:val="707070"/>
          <w:w w:val="110"/>
          <w:sz w:val="17"/>
        </w:rPr>
        <w:t>5</w:t>
      </w:r>
    </w:p>
    <w:p>
      <w:pPr>
        <w:spacing w:line="164" w:lineRule="exact" w:before="0"/>
        <w:ind w:left="157" w:right="0" w:firstLine="0"/>
        <w:jc w:val="left"/>
        <w:rPr>
          <w:sz w:val="17"/>
        </w:rPr>
      </w:pPr>
      <w:r>
        <w:rPr>
          <w:color w:val="828282"/>
          <w:w w:val="110"/>
          <w:sz w:val="18"/>
        </w:rPr>
        <w:t>Albareda,</w:t>
      </w:r>
      <w:r>
        <w:rPr>
          <w:color w:val="828282"/>
          <w:spacing w:val="1"/>
          <w:w w:val="110"/>
          <w:sz w:val="18"/>
        </w:rPr>
        <w:t> </w:t>
      </w:r>
      <w:r>
        <w:rPr>
          <w:color w:val="707070"/>
          <w:spacing w:val="-5"/>
          <w:w w:val="110"/>
          <w:sz w:val="17"/>
        </w:rPr>
        <w:t>189</w:t>
      </w:r>
    </w:p>
    <w:p>
      <w:pPr>
        <w:spacing w:line="178" w:lineRule="exact" w:before="0"/>
        <w:ind w:left="157" w:right="0" w:firstLine="0"/>
        <w:jc w:val="left"/>
        <w:rPr>
          <w:sz w:val="18"/>
        </w:rPr>
      </w:pPr>
      <w:r>
        <w:rPr>
          <w:color w:val="828282"/>
          <w:w w:val="110"/>
          <w:sz w:val="18"/>
        </w:rPr>
        <w:t>Albareda,</w:t>
      </w:r>
      <w:r>
        <w:rPr>
          <w:color w:val="828282"/>
          <w:spacing w:val="5"/>
          <w:w w:val="110"/>
          <w:sz w:val="18"/>
        </w:rPr>
        <w:t> </w:t>
      </w:r>
      <w:r>
        <w:rPr>
          <w:color w:val="707070"/>
          <w:spacing w:val="-5"/>
          <w:w w:val="110"/>
          <w:sz w:val="18"/>
        </w:rPr>
        <w:t>154</w:t>
      </w:r>
    </w:p>
    <w:p>
      <w:pPr>
        <w:spacing w:line="178" w:lineRule="exact" w:before="0"/>
        <w:ind w:left="140" w:right="0" w:firstLine="0"/>
        <w:jc w:val="left"/>
        <w:rPr>
          <w:sz w:val="18"/>
        </w:rPr>
      </w:pPr>
      <w:r>
        <w:rPr>
          <w:color w:val="707070"/>
          <w:w w:val="110"/>
          <w:sz w:val="18"/>
        </w:rPr>
        <w:t>Juan</w:t>
      </w:r>
      <w:r>
        <w:rPr>
          <w:color w:val="707070"/>
          <w:spacing w:val="23"/>
          <w:w w:val="110"/>
          <w:sz w:val="18"/>
        </w:rPr>
        <w:t> </w:t>
      </w:r>
      <w:r>
        <w:rPr>
          <w:color w:val="707070"/>
          <w:w w:val="110"/>
          <w:sz w:val="18"/>
        </w:rPr>
        <w:t>Rejón,</w:t>
      </w:r>
      <w:r>
        <w:rPr>
          <w:color w:val="707070"/>
          <w:spacing w:val="15"/>
          <w:w w:val="110"/>
          <w:sz w:val="18"/>
        </w:rPr>
        <w:t> </w:t>
      </w:r>
      <w:r>
        <w:rPr>
          <w:color w:val="707070"/>
          <w:spacing w:val="-10"/>
          <w:w w:val="110"/>
          <w:sz w:val="18"/>
        </w:rPr>
        <w:t>7</w:t>
      </w:r>
    </w:p>
    <w:p>
      <w:pPr>
        <w:spacing w:line="192" w:lineRule="exact" w:before="0"/>
        <w:ind w:left="140" w:right="0" w:firstLine="0"/>
        <w:jc w:val="left"/>
        <w:rPr>
          <w:b/>
          <w:sz w:val="17"/>
        </w:rPr>
      </w:pPr>
      <w:r>
        <w:rPr>
          <w:color w:val="707070"/>
          <w:w w:val="110"/>
          <w:sz w:val="18"/>
        </w:rPr>
        <w:t>Juan</w:t>
      </w:r>
      <w:r>
        <w:rPr>
          <w:color w:val="707070"/>
          <w:spacing w:val="14"/>
          <w:w w:val="110"/>
          <w:sz w:val="18"/>
        </w:rPr>
        <w:t> </w:t>
      </w:r>
      <w:r>
        <w:rPr>
          <w:color w:val="707070"/>
          <w:w w:val="110"/>
          <w:sz w:val="18"/>
        </w:rPr>
        <w:t>Rejón,</w:t>
      </w:r>
      <w:r>
        <w:rPr>
          <w:color w:val="707070"/>
          <w:spacing w:val="-2"/>
          <w:w w:val="110"/>
          <w:sz w:val="18"/>
        </w:rPr>
        <w:t> </w:t>
      </w:r>
      <w:r>
        <w:rPr>
          <w:b/>
          <w:color w:val="707070"/>
          <w:spacing w:val="-7"/>
          <w:w w:val="110"/>
          <w:sz w:val="17"/>
        </w:rPr>
        <w:t>40</w:t>
      </w:r>
    </w:p>
    <w:p>
      <w:pPr>
        <w:spacing w:line="240" w:lineRule="auto" w:before="0"/>
        <w:rPr>
          <w:b/>
          <w:sz w:val="18"/>
        </w:rPr>
      </w:pPr>
      <w:r>
        <w:rPr/>
        <w:br w:type="column"/>
      </w:r>
      <w:r>
        <w:rPr>
          <w:b/>
          <w:sz w:val="18"/>
        </w:rPr>
      </w:r>
    </w:p>
    <w:p>
      <w:pPr>
        <w:pStyle w:val="BodyText"/>
        <w:spacing w:before="5"/>
        <w:rPr>
          <w:b/>
          <w:sz w:val="18"/>
        </w:rPr>
      </w:pPr>
    </w:p>
    <w:p>
      <w:pPr>
        <w:tabs>
          <w:tab w:pos="569" w:val="left" w:leader="none"/>
        </w:tabs>
        <w:spacing w:before="0"/>
        <w:ind w:left="196" w:right="0" w:firstLine="0"/>
        <w:jc w:val="left"/>
        <w:rPr>
          <w:sz w:val="18"/>
        </w:rPr>
      </w:pPr>
      <w:r>
        <w:rPr>
          <w:color w:val="828282"/>
          <w:spacing w:val="-10"/>
          <w:w w:val="80"/>
          <w:sz w:val="18"/>
        </w:rPr>
        <w:t>,</w:t>
      </w:r>
      <w:r>
        <w:rPr>
          <w:color w:val="828282"/>
          <w:sz w:val="18"/>
        </w:rPr>
        <w:tab/>
      </w:r>
      <w:r>
        <w:rPr>
          <w:color w:val="5B5B5D"/>
          <w:w w:val="80"/>
          <w:sz w:val="18"/>
        </w:rPr>
        <w:t>Jó</w:t>
      </w:r>
      <w:r>
        <w:rPr>
          <w:color w:val="5B5B5D"/>
          <w:spacing w:val="63"/>
          <w:sz w:val="18"/>
        </w:rPr>
        <w:t> </w:t>
      </w:r>
      <w:r>
        <w:rPr>
          <w:color w:val="707070"/>
          <w:spacing w:val="-2"/>
          <w:sz w:val="18"/>
        </w:rPr>
        <w:t>Mussóns</w:t>
      </w:r>
    </w:p>
    <w:p>
      <w:pPr>
        <w:pStyle w:val="BodyText"/>
        <w:spacing w:before="9"/>
        <w:rPr>
          <w:sz w:val="18"/>
        </w:rPr>
      </w:pPr>
      <w:r>
        <w:rPr>
          <w:sz w:val="18"/>
        </w:rPr>
        <mc:AlternateContent>
          <mc:Choice Requires="wps">
            <w:drawing>
              <wp:anchor distT="0" distB="0" distL="0" distR="0" allowOverlap="1" layoutInCell="1" locked="0" behindDoc="1" simplePos="0" relativeHeight="487764480">
                <wp:simplePos x="0" y="0"/>
                <wp:positionH relativeFrom="page">
                  <wp:posOffset>4042335</wp:posOffset>
                </wp:positionH>
                <wp:positionV relativeFrom="paragraph">
                  <wp:posOffset>152551</wp:posOffset>
                </wp:positionV>
                <wp:extent cx="537845" cy="1270"/>
                <wp:effectExtent l="0" t="0" r="0" b="0"/>
                <wp:wrapTopAndBottom/>
                <wp:docPr id="872" name="Graphic 872"/>
                <wp:cNvGraphicFramePr>
                  <a:graphicFrameLocks/>
                </wp:cNvGraphicFramePr>
                <a:graphic>
                  <a:graphicData uri="http://schemas.microsoft.com/office/word/2010/wordprocessingShape">
                    <wps:wsp>
                      <wps:cNvPr id="872" name="Graphic 872"/>
                      <wps:cNvSpPr/>
                      <wps:spPr>
                        <a:xfrm>
                          <a:off x="0" y="0"/>
                          <a:ext cx="537845" cy="1270"/>
                        </a:xfrm>
                        <a:custGeom>
                          <a:avLst/>
                          <a:gdLst/>
                          <a:ahLst/>
                          <a:cxnLst/>
                          <a:rect l="l" t="t" r="r" b="b"/>
                          <a:pathLst>
                            <a:path w="537845" h="0">
                              <a:moveTo>
                                <a:pt x="0" y="0"/>
                              </a:moveTo>
                              <a:lnTo>
                                <a:pt x="537349"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8.294159pt;margin-top:12.011921pt;width:42.35pt;height:.1pt;mso-position-horizontal-relative:page;mso-position-vertical-relative:paragraph;z-index:-15552000;mso-wrap-distance-left:0;mso-wrap-distance-right:0" id="docshape688" coordorigin="6366,240" coordsize="847,0" path="m6366,240l7212,240e" filled="false" stroked="true" strokeweight=".240296pt" strokecolor="#000000">
                <v:path arrowok="t"/>
                <v:stroke dashstyle="solid"/>
                <w10:wrap type="topAndBottom"/>
              </v:shape>
            </w:pict>
          </mc:Fallback>
        </mc:AlternateContent>
      </w:r>
    </w:p>
    <w:p>
      <w:pPr>
        <w:pStyle w:val="BodyText"/>
        <w:rPr>
          <w:sz w:val="18"/>
        </w:rPr>
      </w:pPr>
    </w:p>
    <w:p>
      <w:pPr>
        <w:pStyle w:val="BodyText"/>
        <w:rPr>
          <w:sz w:val="18"/>
        </w:rPr>
      </w:pPr>
    </w:p>
    <w:p>
      <w:pPr>
        <w:pStyle w:val="BodyText"/>
        <w:spacing w:before="25"/>
        <w:rPr>
          <w:sz w:val="18"/>
        </w:rPr>
      </w:pPr>
    </w:p>
    <w:p>
      <w:pPr>
        <w:spacing w:line="171" w:lineRule="exact" w:before="0"/>
        <w:ind w:left="370" w:right="0" w:firstLine="0"/>
        <w:jc w:val="left"/>
        <w:rPr>
          <w:sz w:val="18"/>
        </w:rPr>
      </w:pPr>
      <w:r>
        <w:rPr>
          <w:sz w:val="18"/>
        </w:rPr>
        <w:drawing>
          <wp:anchor distT="0" distB="0" distL="0" distR="0" allowOverlap="1" layoutInCell="1" locked="0" behindDoc="0" simplePos="0" relativeHeight="15908352">
            <wp:simplePos x="0" y="0"/>
            <wp:positionH relativeFrom="page">
              <wp:posOffset>1209036</wp:posOffset>
            </wp:positionH>
            <wp:positionV relativeFrom="paragraph">
              <wp:posOffset>39960</wp:posOffset>
            </wp:positionV>
            <wp:extent cx="2625686" cy="61035"/>
            <wp:effectExtent l="0" t="0" r="0" b="0"/>
            <wp:wrapNone/>
            <wp:docPr id="873" name="Image 873"/>
            <wp:cNvGraphicFramePr>
              <a:graphicFrameLocks/>
            </wp:cNvGraphicFramePr>
            <a:graphic>
              <a:graphicData uri="http://schemas.openxmlformats.org/drawingml/2006/picture">
                <pic:pic>
                  <pic:nvPicPr>
                    <pic:cNvPr id="873" name="Image 873"/>
                    <pic:cNvPicPr/>
                  </pic:nvPicPr>
                  <pic:blipFill>
                    <a:blip r:embed="rId461" cstate="print"/>
                    <a:stretch>
                      <a:fillRect/>
                    </a:stretch>
                  </pic:blipFill>
                  <pic:spPr>
                    <a:xfrm>
                      <a:off x="0" y="0"/>
                      <a:ext cx="2625686" cy="61035"/>
                    </a:xfrm>
                    <a:prstGeom prst="rect">
                      <a:avLst/>
                    </a:prstGeom>
                  </pic:spPr>
                </pic:pic>
              </a:graphicData>
            </a:graphic>
          </wp:anchor>
        </w:drawing>
      </w:r>
      <w:r>
        <w:rPr>
          <w:sz w:val="18"/>
        </w:rPr>
        <mc:AlternateContent>
          <mc:Choice Requires="wps">
            <w:drawing>
              <wp:anchor distT="0" distB="0" distL="0" distR="0" allowOverlap="1" layoutInCell="1" locked="0" behindDoc="0" simplePos="0" relativeHeight="15913472">
                <wp:simplePos x="0" y="0"/>
                <wp:positionH relativeFrom="page">
                  <wp:posOffset>1209036</wp:posOffset>
                </wp:positionH>
                <wp:positionV relativeFrom="paragraph">
                  <wp:posOffset>-115681</wp:posOffset>
                </wp:positionV>
                <wp:extent cx="2613660" cy="8255"/>
                <wp:effectExtent l="0" t="0" r="0" b="0"/>
                <wp:wrapNone/>
                <wp:docPr id="874" name="Group 874"/>
                <wp:cNvGraphicFramePr>
                  <a:graphicFrameLocks/>
                </wp:cNvGraphicFramePr>
                <a:graphic>
                  <a:graphicData uri="http://schemas.microsoft.com/office/word/2010/wordprocessingGroup">
                    <wpg:wgp>
                      <wpg:cNvPr id="874" name="Group 874"/>
                      <wpg:cNvGrpSpPr/>
                      <wpg:grpSpPr>
                        <a:xfrm>
                          <a:off x="0" y="0"/>
                          <a:ext cx="2613660" cy="8255"/>
                          <a:chExt cx="2613660" cy="8255"/>
                        </a:xfrm>
                      </wpg:grpSpPr>
                      <wps:wsp>
                        <wps:cNvPr id="875" name="Graphic 875"/>
                        <wps:cNvSpPr/>
                        <wps:spPr>
                          <a:xfrm>
                            <a:off x="1819661" y="3051"/>
                            <a:ext cx="794385" cy="1270"/>
                          </a:xfrm>
                          <a:custGeom>
                            <a:avLst/>
                            <a:gdLst/>
                            <a:ahLst/>
                            <a:cxnLst/>
                            <a:rect l="l" t="t" r="r" b="b"/>
                            <a:pathLst>
                              <a:path w="794385" h="0">
                                <a:moveTo>
                                  <a:pt x="0" y="0"/>
                                </a:moveTo>
                                <a:lnTo>
                                  <a:pt x="793812" y="0"/>
                                </a:lnTo>
                              </a:path>
                            </a:pathLst>
                          </a:custGeom>
                          <a:ln w="6103">
                            <a:solidFill>
                              <a:srgbClr val="000000"/>
                            </a:solidFill>
                            <a:prstDash val="solid"/>
                          </a:ln>
                        </wps:spPr>
                        <wps:bodyPr wrap="square" lIns="0" tIns="0" rIns="0" bIns="0" rtlCol="0">
                          <a:prstTxWarp prst="textNoShape">
                            <a:avLst/>
                          </a:prstTxWarp>
                          <a:noAutofit/>
                        </wps:bodyPr>
                      </wps:wsp>
                      <wps:wsp>
                        <wps:cNvPr id="876" name="Graphic 876"/>
                        <wps:cNvSpPr/>
                        <wps:spPr>
                          <a:xfrm>
                            <a:off x="0" y="6103"/>
                            <a:ext cx="1807845" cy="1270"/>
                          </a:xfrm>
                          <a:custGeom>
                            <a:avLst/>
                            <a:gdLst/>
                            <a:ahLst/>
                            <a:cxnLst/>
                            <a:rect l="l" t="t" r="r" b="b"/>
                            <a:pathLst>
                              <a:path w="1807845" h="0">
                                <a:moveTo>
                                  <a:pt x="0" y="0"/>
                                </a:moveTo>
                                <a:lnTo>
                                  <a:pt x="1807449" y="0"/>
                                </a:lnTo>
                              </a:path>
                            </a:pathLst>
                          </a:custGeom>
                          <a:ln w="305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5.19976pt;margin-top:-9.108761pt;width:205.8pt;height:.65pt;mso-position-horizontal-relative:page;mso-position-vertical-relative:paragraph;z-index:15913472" id="docshapegroup689" coordorigin="1904,-182" coordsize="4116,13">
                <v:line style="position:absolute" from="4770,-177" to="6020,-177" stroked="true" strokeweight=".480593pt" strokecolor="#000000">
                  <v:stroke dashstyle="solid"/>
                </v:line>
                <v:line style="position:absolute" from="1904,-173" to="4750,-173" stroked="true" strokeweight=".240296pt" strokecolor="#000000">
                  <v:stroke dashstyle="solid"/>
                </v:line>
                <w10:wrap type="none"/>
              </v:group>
            </w:pict>
          </mc:Fallback>
        </mc:AlternateContent>
      </w:r>
      <w:r>
        <w:rPr>
          <w:rFonts w:ascii="Arial" w:hAnsi="Arial"/>
          <w:color w:val="707070"/>
          <w:sz w:val="14"/>
        </w:rPr>
        <w:t>1</w:t>
      </w:r>
      <w:r>
        <w:rPr>
          <w:rFonts w:ascii="Arial" w:hAnsi="Arial"/>
          <w:color w:val="707070"/>
          <w:spacing w:val="65"/>
          <w:sz w:val="14"/>
        </w:rPr>
        <w:t>  </w:t>
      </w:r>
      <w:r>
        <w:rPr>
          <w:color w:val="707070"/>
          <w:sz w:val="18"/>
        </w:rPr>
        <w:t>Ht&gt;rnández</w:t>
      </w:r>
      <w:r>
        <w:rPr>
          <w:color w:val="707070"/>
          <w:spacing w:val="35"/>
          <w:sz w:val="18"/>
        </w:rPr>
        <w:t> </w:t>
      </w:r>
      <w:r>
        <w:rPr>
          <w:color w:val="707070"/>
          <w:sz w:val="18"/>
        </w:rPr>
        <w:t>Suárez</w:t>
      </w:r>
      <w:r>
        <w:rPr>
          <w:color w:val="707070"/>
          <w:spacing w:val="28"/>
          <w:sz w:val="18"/>
        </w:rPr>
        <w:t> </w:t>
      </w:r>
      <w:r>
        <w:rPr>
          <w:color w:val="707070"/>
          <w:spacing w:val="-10"/>
          <w:sz w:val="18"/>
        </w:rPr>
        <w:t>.</w:t>
      </w:r>
    </w:p>
    <w:p>
      <w:pPr>
        <w:spacing w:before="163"/>
        <w:ind w:left="119" w:right="0" w:firstLine="0"/>
        <w:jc w:val="left"/>
        <w:rPr>
          <w:rFonts w:ascii="Arial"/>
          <w:b/>
          <w:sz w:val="17"/>
        </w:rPr>
      </w:pPr>
      <w:r>
        <w:rPr/>
        <w:br w:type="column"/>
      </w:r>
      <w:r>
        <w:rPr>
          <w:rFonts w:ascii="Arial"/>
          <w:b/>
          <w:color w:val="5B5B5D"/>
          <w:spacing w:val="-4"/>
          <w:w w:val="120"/>
          <w:sz w:val="17"/>
        </w:rPr>
        <w:t>Moya</w:t>
      </w:r>
    </w:p>
    <w:p>
      <w:pPr>
        <w:spacing w:before="51"/>
        <w:ind w:left="118" w:right="0" w:firstLine="0"/>
        <w:jc w:val="left"/>
        <w:rPr>
          <w:sz w:val="16"/>
        </w:rPr>
      </w:pPr>
      <w:r>
        <w:rPr>
          <w:sz w:val="16"/>
        </w:rPr>
        <mc:AlternateContent>
          <mc:Choice Requires="wps">
            <w:drawing>
              <wp:anchor distT="0" distB="0" distL="0" distR="0" allowOverlap="1" layoutInCell="1" locked="0" behindDoc="0" simplePos="0" relativeHeight="15911936">
                <wp:simplePos x="0" y="0"/>
                <wp:positionH relativeFrom="page">
                  <wp:posOffset>4017910</wp:posOffset>
                </wp:positionH>
                <wp:positionV relativeFrom="paragraph">
                  <wp:posOffset>-184201</wp:posOffset>
                </wp:positionV>
                <wp:extent cx="2638425" cy="3175"/>
                <wp:effectExtent l="0" t="0" r="0" b="0"/>
                <wp:wrapNone/>
                <wp:docPr id="877" name="Graphic 877"/>
                <wp:cNvGraphicFramePr>
                  <a:graphicFrameLocks/>
                </wp:cNvGraphicFramePr>
                <a:graphic>
                  <a:graphicData uri="http://schemas.microsoft.com/office/word/2010/wordprocessingShape">
                    <wps:wsp>
                      <wps:cNvPr id="877" name="Graphic 877"/>
                      <wps:cNvSpPr/>
                      <wps:spPr>
                        <a:xfrm>
                          <a:off x="0" y="0"/>
                          <a:ext cx="2638425" cy="3175"/>
                        </a:xfrm>
                        <a:custGeom>
                          <a:avLst/>
                          <a:gdLst/>
                          <a:ahLst/>
                          <a:cxnLst/>
                          <a:rect l="l" t="t" r="r" b="b"/>
                          <a:pathLst>
                            <a:path w="2638425" h="3175">
                              <a:moveTo>
                                <a:pt x="2076124" y="0"/>
                              </a:moveTo>
                              <a:lnTo>
                                <a:pt x="2637898" y="0"/>
                              </a:lnTo>
                            </a:path>
                            <a:path w="2638425" h="3175">
                              <a:moveTo>
                                <a:pt x="0" y="3051"/>
                              </a:moveTo>
                              <a:lnTo>
                                <a:pt x="2039486" y="3051"/>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6.370911pt;margin-top:-14.504088pt;width:207.75pt;height:.25pt;mso-position-horizontal-relative:page;mso-position-vertical-relative:paragraph;z-index:15911936" id="docshape690" coordorigin="6327,-290" coordsize="4155,5" path="m9597,-290l10482,-290m6327,-285l9539,-285e" filled="false" stroked="true" strokeweight=".4807pt" strokecolor="#000000">
                <v:path arrowok="t"/>
                <v:stroke dashstyle="solid"/>
                <w10:wrap type="none"/>
              </v:shape>
            </w:pict>
          </mc:Fallback>
        </mc:AlternateContent>
      </w:r>
      <w:r>
        <w:rPr>
          <w:sz w:val="16"/>
        </w:rPr>
        <mc:AlternateContent>
          <mc:Choice Requires="wps">
            <w:drawing>
              <wp:anchor distT="0" distB="0" distL="0" distR="0" allowOverlap="1" layoutInCell="1" locked="0" behindDoc="0" simplePos="0" relativeHeight="15912448">
                <wp:simplePos x="0" y="0"/>
                <wp:positionH relativeFrom="page">
                  <wp:posOffset>4665172</wp:posOffset>
                </wp:positionH>
                <wp:positionV relativeFrom="paragraph">
                  <wp:posOffset>322390</wp:posOffset>
                </wp:positionV>
                <wp:extent cx="1257935" cy="1270"/>
                <wp:effectExtent l="0" t="0" r="0" b="0"/>
                <wp:wrapNone/>
                <wp:docPr id="878" name="Graphic 878"/>
                <wp:cNvGraphicFramePr>
                  <a:graphicFrameLocks/>
                </wp:cNvGraphicFramePr>
                <a:graphic>
                  <a:graphicData uri="http://schemas.microsoft.com/office/word/2010/wordprocessingShape">
                    <wps:wsp>
                      <wps:cNvPr id="878" name="Graphic 878"/>
                      <wps:cNvSpPr/>
                      <wps:spPr>
                        <a:xfrm>
                          <a:off x="0" y="0"/>
                          <a:ext cx="1257935" cy="1270"/>
                        </a:xfrm>
                        <a:custGeom>
                          <a:avLst/>
                          <a:gdLst/>
                          <a:ahLst/>
                          <a:cxnLst/>
                          <a:rect l="l" t="t" r="r" b="b"/>
                          <a:pathLst>
                            <a:path w="1257935" h="0">
                              <a:moveTo>
                                <a:pt x="0" y="0"/>
                              </a:moveTo>
                              <a:lnTo>
                                <a:pt x="1257886"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2448" from="367.336456pt,25.385115pt" to="466.382671pt,25.385115pt" stroked="true" strokeweight=".240296pt" strokecolor="#000000">
                <v:stroke dashstyle="solid"/>
                <w10:wrap type="none"/>
              </v:line>
            </w:pict>
          </mc:Fallback>
        </mc:AlternateContent>
      </w:r>
      <w:r>
        <w:rPr>
          <w:color w:val="707070"/>
          <w:w w:val="110"/>
          <w:sz w:val="18"/>
        </w:rPr>
        <w:t>Luján</w:t>
      </w:r>
      <w:r>
        <w:rPr>
          <w:color w:val="707070"/>
          <w:spacing w:val="11"/>
          <w:w w:val="110"/>
          <w:sz w:val="18"/>
        </w:rPr>
        <w:t> </w:t>
      </w:r>
      <w:r>
        <w:rPr>
          <w:color w:val="707070"/>
          <w:w w:val="110"/>
          <w:sz w:val="18"/>
        </w:rPr>
        <w:t>Pérez,</w:t>
      </w:r>
      <w:r>
        <w:rPr>
          <w:color w:val="707070"/>
          <w:spacing w:val="10"/>
          <w:w w:val="110"/>
          <w:sz w:val="18"/>
        </w:rPr>
        <w:t> </w:t>
      </w:r>
      <w:r>
        <w:rPr>
          <w:color w:val="707070"/>
          <w:spacing w:val="-10"/>
          <w:w w:val="110"/>
          <w:sz w:val="16"/>
        </w:rPr>
        <w:t>3</w:t>
      </w:r>
    </w:p>
    <w:p>
      <w:pPr>
        <w:pStyle w:val="BodyText"/>
        <w:spacing w:before="5"/>
        <w:rPr>
          <w:sz w:val="20"/>
        </w:rPr>
      </w:pPr>
      <w:r>
        <w:rPr>
          <w:sz w:val="20"/>
        </w:rPr>
        <mc:AlternateContent>
          <mc:Choice Requires="wps">
            <w:drawing>
              <wp:anchor distT="0" distB="0" distL="0" distR="0" allowOverlap="1" layoutInCell="1" locked="0" behindDoc="1" simplePos="0" relativeHeight="487764992">
                <wp:simplePos x="0" y="0"/>
                <wp:positionH relativeFrom="page">
                  <wp:posOffset>6118459</wp:posOffset>
                </wp:positionH>
                <wp:positionV relativeFrom="paragraph">
                  <wp:posOffset>164675</wp:posOffset>
                </wp:positionV>
                <wp:extent cx="757555" cy="1270"/>
                <wp:effectExtent l="0" t="0" r="0" b="0"/>
                <wp:wrapTopAndBottom/>
                <wp:docPr id="879" name="Graphic 879"/>
                <wp:cNvGraphicFramePr>
                  <a:graphicFrameLocks/>
                </wp:cNvGraphicFramePr>
                <a:graphic>
                  <a:graphicData uri="http://schemas.microsoft.com/office/word/2010/wordprocessingShape">
                    <wps:wsp>
                      <wps:cNvPr id="879" name="Graphic 879"/>
                      <wps:cNvSpPr/>
                      <wps:spPr>
                        <a:xfrm>
                          <a:off x="0" y="0"/>
                          <a:ext cx="757555" cy="1270"/>
                        </a:xfrm>
                        <a:custGeom>
                          <a:avLst/>
                          <a:gdLst/>
                          <a:ahLst/>
                          <a:cxnLst/>
                          <a:rect l="l" t="t" r="r" b="b"/>
                          <a:pathLst>
                            <a:path w="757555" h="0">
                              <a:moveTo>
                                <a:pt x="0" y="0"/>
                              </a:moveTo>
                              <a:lnTo>
                                <a:pt x="757174"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1.768494pt;margin-top:12.966585pt;width:59.65pt;height:.1pt;mso-position-horizontal-relative:page;mso-position-vertical-relative:paragraph;z-index:-15551488;mso-wrap-distance-left:0;mso-wrap-distance-right:0" id="docshape691" coordorigin="9635,259" coordsize="1193,0" path="m9635,259l10828,259e" filled="false" stroked="true" strokeweight=".720889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765504">
                <wp:simplePos x="0" y="0"/>
                <wp:positionH relativeFrom="page">
                  <wp:posOffset>6155097</wp:posOffset>
                </wp:positionH>
                <wp:positionV relativeFrom="paragraph">
                  <wp:posOffset>344729</wp:posOffset>
                </wp:positionV>
                <wp:extent cx="513080" cy="1270"/>
                <wp:effectExtent l="0" t="0" r="0" b="0"/>
                <wp:wrapTopAndBottom/>
                <wp:docPr id="880" name="Graphic 880"/>
                <wp:cNvGraphicFramePr>
                  <a:graphicFrameLocks/>
                </wp:cNvGraphicFramePr>
                <a:graphic>
                  <a:graphicData uri="http://schemas.microsoft.com/office/word/2010/wordprocessingShape">
                    <wps:wsp>
                      <wps:cNvPr id="880" name="Graphic 880"/>
                      <wps:cNvSpPr/>
                      <wps:spPr>
                        <a:xfrm>
                          <a:off x="0" y="0"/>
                          <a:ext cx="513080" cy="1270"/>
                        </a:xfrm>
                        <a:custGeom>
                          <a:avLst/>
                          <a:gdLst/>
                          <a:ahLst/>
                          <a:cxnLst/>
                          <a:rect l="l" t="t" r="r" b="b"/>
                          <a:pathLst>
                            <a:path w="513080" h="0">
                              <a:moveTo>
                                <a:pt x="0" y="0"/>
                              </a:moveTo>
                              <a:lnTo>
                                <a:pt x="512924"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4.65332pt;margin-top:27.144073pt;width:40.4pt;height:.1pt;mso-position-horizontal-relative:page;mso-position-vertical-relative:paragraph;z-index:-15550976;mso-wrap-distance-left:0;mso-wrap-distance-right:0" id="docshape692" coordorigin="9693,543" coordsize="808,0" path="m9693,543l10501,543e" filled="false" stroked="true" strokeweight=".720889pt" strokecolor="#000000">
                <v:path arrowok="t"/>
                <v:stroke dashstyle="solid"/>
                <w10:wrap type="topAndBottom"/>
              </v:shape>
            </w:pict>
          </mc:Fallback>
        </mc:AlternateContent>
      </w:r>
    </w:p>
    <w:p>
      <w:pPr>
        <w:pStyle w:val="BodyText"/>
        <w:spacing w:before="22"/>
        <w:rPr>
          <w:sz w:val="20"/>
        </w:rPr>
      </w:pPr>
    </w:p>
    <w:p>
      <w:pPr>
        <w:spacing w:before="60"/>
        <w:ind w:left="173" w:right="0" w:firstLine="0"/>
        <w:jc w:val="left"/>
        <w:rPr>
          <w:b/>
          <w:sz w:val="19"/>
        </w:rPr>
      </w:pPr>
      <w:r>
        <w:rPr>
          <w:b/>
          <w:color w:val="5B5B5D"/>
          <w:spacing w:val="-4"/>
          <w:w w:val="130"/>
          <w:sz w:val="19"/>
        </w:rPr>
        <w:t>6uia</w:t>
      </w:r>
    </w:p>
    <w:p>
      <w:pPr>
        <w:spacing w:line="180" w:lineRule="exact" w:before="60"/>
        <w:ind w:left="138" w:right="0" w:firstLine="0"/>
        <w:jc w:val="left"/>
        <w:rPr>
          <w:sz w:val="18"/>
        </w:rPr>
      </w:pPr>
      <w:r>
        <w:rPr>
          <w:sz w:val="18"/>
        </w:rPr>
        <mc:AlternateContent>
          <mc:Choice Requires="wps">
            <w:drawing>
              <wp:anchor distT="0" distB="0" distL="0" distR="0" allowOverlap="1" layoutInCell="1" locked="0" behindDoc="0" simplePos="0" relativeHeight="15912960">
                <wp:simplePos x="0" y="0"/>
                <wp:positionH relativeFrom="page">
                  <wp:posOffset>4042335</wp:posOffset>
                </wp:positionH>
                <wp:positionV relativeFrom="paragraph">
                  <wp:posOffset>-178361</wp:posOffset>
                </wp:positionV>
                <wp:extent cx="1929764" cy="1270"/>
                <wp:effectExtent l="0" t="0" r="0" b="0"/>
                <wp:wrapNone/>
                <wp:docPr id="881" name="Graphic 881"/>
                <wp:cNvGraphicFramePr>
                  <a:graphicFrameLocks/>
                </wp:cNvGraphicFramePr>
                <a:graphic>
                  <a:graphicData uri="http://schemas.microsoft.com/office/word/2010/wordprocessingShape">
                    <wps:wsp>
                      <wps:cNvPr id="881" name="Graphic 881"/>
                      <wps:cNvSpPr/>
                      <wps:spPr>
                        <a:xfrm>
                          <a:off x="0" y="0"/>
                          <a:ext cx="1929764" cy="1270"/>
                        </a:xfrm>
                        <a:custGeom>
                          <a:avLst/>
                          <a:gdLst/>
                          <a:ahLst/>
                          <a:cxnLst/>
                          <a:rect l="l" t="t" r="r" b="b"/>
                          <a:pathLst>
                            <a:path w="1929764" h="0">
                              <a:moveTo>
                                <a:pt x="0" y="0"/>
                              </a:moveTo>
                              <a:lnTo>
                                <a:pt x="1929574"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2960" from="318.294159pt,-14.044221pt" to="470.229128pt,-14.044221pt" stroked="true" strokeweight=".240296pt" strokecolor="#000000">
                <v:stroke dashstyle="solid"/>
                <w10:wrap type="none"/>
              </v:line>
            </w:pict>
          </mc:Fallback>
        </mc:AlternateContent>
      </w:r>
      <w:r>
        <w:rPr>
          <w:color w:val="828282"/>
          <w:w w:val="110"/>
          <w:sz w:val="18"/>
        </w:rPr>
        <w:t>Marqués</w:t>
      </w:r>
      <w:r>
        <w:rPr>
          <w:color w:val="828282"/>
          <w:spacing w:val="13"/>
          <w:w w:val="110"/>
          <w:sz w:val="18"/>
        </w:rPr>
        <w:t> </w:t>
      </w:r>
      <w:r>
        <w:rPr>
          <w:color w:val="707070"/>
          <w:w w:val="110"/>
          <w:sz w:val="18"/>
        </w:rPr>
        <w:t>del</w:t>
      </w:r>
      <w:r>
        <w:rPr>
          <w:color w:val="707070"/>
          <w:spacing w:val="16"/>
          <w:w w:val="110"/>
          <w:sz w:val="18"/>
        </w:rPr>
        <w:t> </w:t>
      </w:r>
      <w:r>
        <w:rPr>
          <w:color w:val="707070"/>
          <w:w w:val="110"/>
          <w:sz w:val="18"/>
        </w:rPr>
        <w:t>Muni,</w:t>
      </w:r>
      <w:r>
        <w:rPr>
          <w:color w:val="707070"/>
          <w:spacing w:val="22"/>
          <w:w w:val="110"/>
          <w:sz w:val="18"/>
        </w:rPr>
        <w:t> </w:t>
      </w:r>
      <w:r>
        <w:rPr>
          <w:color w:val="707070"/>
          <w:spacing w:val="-5"/>
          <w:w w:val="110"/>
          <w:sz w:val="18"/>
        </w:rPr>
        <w:t>25</w:t>
      </w:r>
    </w:p>
    <w:p>
      <w:pPr>
        <w:spacing w:after="0" w:line="180" w:lineRule="exact"/>
        <w:jc w:val="left"/>
        <w:rPr>
          <w:sz w:val="18"/>
        </w:rPr>
        <w:sectPr>
          <w:type w:val="continuous"/>
          <w:pgSz w:w="11900" w:h="16840"/>
          <w:pgMar w:header="1144" w:footer="1150" w:top="660" w:bottom="280" w:left="1133" w:right="850"/>
          <w:cols w:num="4" w:equalWidth="0">
            <w:col w:w="2376" w:space="40"/>
            <w:col w:w="2186" w:space="39"/>
            <w:col w:w="2219" w:space="39"/>
            <w:col w:w="3018"/>
          </w:cols>
        </w:sectPr>
      </w:pPr>
    </w:p>
    <w:p>
      <w:pPr>
        <w:spacing w:before="26"/>
        <w:ind w:left="1632" w:right="0" w:firstLine="0"/>
        <w:jc w:val="left"/>
        <w:rPr>
          <w:b/>
          <w:sz w:val="18"/>
        </w:rPr>
      </w:pPr>
      <w:r>
        <w:rPr>
          <w:b/>
          <w:color w:val="707070"/>
          <w:w w:val="125"/>
          <w:sz w:val="18"/>
        </w:rPr>
        <w:t>Las</w:t>
      </w:r>
      <w:r>
        <w:rPr>
          <w:b/>
          <w:color w:val="707070"/>
          <w:spacing w:val="4"/>
          <w:w w:val="125"/>
          <w:sz w:val="18"/>
        </w:rPr>
        <w:t> </w:t>
      </w:r>
      <w:r>
        <w:rPr>
          <w:b/>
          <w:color w:val="5B5B5D"/>
          <w:w w:val="125"/>
          <w:sz w:val="18"/>
        </w:rPr>
        <w:t>Palmas</w:t>
      </w:r>
      <w:r>
        <w:rPr>
          <w:b/>
          <w:color w:val="5B5B5D"/>
          <w:spacing w:val="-6"/>
          <w:w w:val="125"/>
          <w:sz w:val="18"/>
        </w:rPr>
        <w:t> </w:t>
      </w:r>
      <w:r>
        <w:rPr>
          <w:b/>
          <w:color w:val="5B5B5D"/>
          <w:w w:val="125"/>
          <w:sz w:val="18"/>
        </w:rPr>
        <w:t>(Taiira</w:t>
      </w:r>
      <w:r>
        <w:rPr>
          <w:b/>
          <w:color w:val="5B5B5D"/>
          <w:spacing w:val="6"/>
          <w:w w:val="125"/>
          <w:sz w:val="18"/>
        </w:rPr>
        <w:t> </w:t>
      </w:r>
      <w:r>
        <w:rPr>
          <w:b/>
          <w:color w:val="5B5B5D"/>
          <w:spacing w:val="-2"/>
          <w:w w:val="125"/>
          <w:sz w:val="18"/>
        </w:rPr>
        <w:t>i\lta)</w:t>
      </w:r>
    </w:p>
    <w:p>
      <w:pPr>
        <w:tabs>
          <w:tab w:pos="2581" w:val="left" w:leader="none"/>
        </w:tabs>
        <w:spacing w:before="67"/>
        <w:ind w:left="793" w:right="0" w:firstLine="0"/>
        <w:jc w:val="left"/>
        <w:rPr>
          <w:sz w:val="18"/>
        </w:rPr>
      </w:pPr>
      <w:r>
        <w:rPr>
          <w:color w:val="707070"/>
          <w:spacing w:val="-2"/>
          <w:w w:val="110"/>
          <w:sz w:val="18"/>
        </w:rPr>
        <w:t>Cárdenes</w:t>
      </w:r>
      <w:r>
        <w:rPr>
          <w:color w:val="707070"/>
          <w:spacing w:val="19"/>
          <w:w w:val="110"/>
          <w:sz w:val="18"/>
        </w:rPr>
        <w:t> </w:t>
      </w:r>
      <w:r>
        <w:rPr>
          <w:color w:val="707070"/>
          <w:spacing w:val="-2"/>
          <w:w w:val="110"/>
          <w:sz w:val="18"/>
        </w:rPr>
        <w:t>López</w:t>
      </w:r>
      <w:r>
        <w:rPr>
          <w:color w:val="707070"/>
          <w:spacing w:val="-7"/>
          <w:w w:val="110"/>
          <w:sz w:val="18"/>
        </w:rPr>
        <w:t> </w:t>
      </w:r>
      <w:r>
        <w:rPr>
          <w:color w:val="5B5B5D"/>
          <w:spacing w:val="-10"/>
          <w:w w:val="110"/>
          <w:sz w:val="18"/>
        </w:rPr>
        <w:t>.</w:t>
      </w:r>
      <w:r>
        <w:rPr>
          <w:color w:val="5B5B5D"/>
          <w:sz w:val="18"/>
        </w:rPr>
        <w:tab/>
      </w:r>
      <w:r>
        <w:rPr>
          <w:color w:val="707070"/>
          <w:spacing w:val="7"/>
          <w:w w:val="102"/>
          <w:sz w:val="18"/>
        </w:rPr>
        <w:t>Carret</w:t>
      </w:r>
      <w:r>
        <w:rPr>
          <w:color w:val="707070"/>
          <w:spacing w:val="-20"/>
          <w:w w:val="102"/>
          <w:sz w:val="18"/>
        </w:rPr>
        <w:t>e</w:t>
      </w:r>
      <w:r>
        <w:rPr>
          <w:color w:val="A3A5A5"/>
          <w:spacing w:val="-105"/>
          <w:w w:val="143"/>
          <w:sz w:val="18"/>
        </w:rPr>
        <w:t>_</w:t>
      </w:r>
      <w:r>
        <w:rPr>
          <w:color w:val="707070"/>
          <w:spacing w:val="7"/>
          <w:w w:val="102"/>
          <w:sz w:val="18"/>
        </w:rPr>
        <w:t>t</w:t>
      </w:r>
      <w:r>
        <w:rPr>
          <w:color w:val="707070"/>
          <w:spacing w:val="-28"/>
          <w:w w:val="102"/>
          <w:sz w:val="18"/>
        </w:rPr>
        <w:t>a</w:t>
      </w:r>
      <w:r>
        <w:rPr>
          <w:color w:val="707070"/>
          <w:spacing w:val="8"/>
          <w:w w:val="143"/>
          <w:sz w:val="18"/>
        </w:rPr>
        <w:t>d</w:t>
      </w:r>
      <w:r>
        <w:rPr>
          <w:color w:val="707070"/>
          <w:spacing w:val="7"/>
          <w:w w:val="143"/>
          <w:sz w:val="18"/>
        </w:rPr>
        <w:t>e</w:t>
      </w:r>
      <w:r>
        <w:rPr>
          <w:color w:val="707070"/>
          <w:spacing w:val="8"/>
          <w:w w:val="143"/>
          <w:sz w:val="18"/>
        </w:rPr>
        <w:t>l</w:t>
      </w:r>
      <w:r>
        <w:rPr>
          <w:color w:val="707070"/>
          <w:spacing w:val="11"/>
          <w:w w:val="115"/>
          <w:sz w:val="18"/>
        </w:rPr>
        <w:t> </w:t>
      </w:r>
      <w:r>
        <w:rPr>
          <w:color w:val="707070"/>
          <w:spacing w:val="-2"/>
          <w:w w:val="115"/>
          <w:sz w:val="18"/>
        </w:rPr>
        <w:t>Estado</w:t>
      </w:r>
    </w:p>
    <w:p>
      <w:pPr>
        <w:pStyle w:val="BodyText"/>
        <w:rPr>
          <w:sz w:val="20"/>
        </w:rPr>
      </w:pPr>
    </w:p>
    <w:p>
      <w:pPr>
        <w:pStyle w:val="BodyText"/>
        <w:spacing w:before="88"/>
        <w:rPr>
          <w:sz w:val="20"/>
        </w:rPr>
      </w:pPr>
    </w:p>
    <w:p>
      <w:pPr>
        <w:pStyle w:val="BodyText"/>
        <w:spacing w:line="20" w:lineRule="exact"/>
        <w:ind w:left="809"/>
        <w:rPr>
          <w:sz w:val="2"/>
        </w:rPr>
      </w:pPr>
      <w:r>
        <w:rPr>
          <w:sz w:val="2"/>
        </w:rPr>
        <mc:AlternateContent>
          <mc:Choice Requires="wps">
            <w:drawing>
              <wp:inline distT="0" distB="0" distL="0" distR="0">
                <wp:extent cx="1661160" cy="6350"/>
                <wp:effectExtent l="9525" t="0" r="0" b="3175"/>
                <wp:docPr id="882" name="Group 882"/>
                <wp:cNvGraphicFramePr>
                  <a:graphicFrameLocks/>
                </wp:cNvGraphicFramePr>
                <a:graphic>
                  <a:graphicData uri="http://schemas.microsoft.com/office/word/2010/wordprocessingGroup">
                    <wpg:wgp>
                      <wpg:cNvPr id="882" name="Group 882"/>
                      <wpg:cNvGrpSpPr/>
                      <wpg:grpSpPr>
                        <a:xfrm>
                          <a:off x="0" y="0"/>
                          <a:ext cx="1661160" cy="6350"/>
                          <a:chExt cx="1661160" cy="6350"/>
                        </a:xfrm>
                      </wpg:grpSpPr>
                      <wps:wsp>
                        <wps:cNvPr id="883" name="Graphic 883"/>
                        <wps:cNvSpPr/>
                        <wps:spPr>
                          <a:xfrm>
                            <a:off x="0" y="3051"/>
                            <a:ext cx="1661160" cy="1270"/>
                          </a:xfrm>
                          <a:custGeom>
                            <a:avLst/>
                            <a:gdLst/>
                            <a:ahLst/>
                            <a:cxnLst/>
                            <a:rect l="l" t="t" r="r" b="b"/>
                            <a:pathLst>
                              <a:path w="1661160" h="0">
                                <a:moveTo>
                                  <a:pt x="0" y="0"/>
                                </a:moveTo>
                                <a:lnTo>
                                  <a:pt x="1660899"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0.8pt;height:.5pt;mso-position-horizontal-relative:char;mso-position-vertical-relative:line" id="docshapegroup693" coordorigin="0,0" coordsize="2616,10">
                <v:line style="position:absolute" from="0,5" to="2616,5" stroked="true" strokeweight=".480593pt" strokecolor="#000000">
                  <v:stroke dashstyle="solid"/>
                </v:line>
              </v:group>
            </w:pict>
          </mc:Fallback>
        </mc:AlternateContent>
      </w:r>
      <w:r>
        <w:rPr>
          <w:sz w:val="2"/>
        </w:rPr>
      </w:r>
    </w:p>
    <w:p>
      <w:pPr>
        <w:pStyle w:val="BodyText"/>
        <w:spacing w:before="3"/>
        <w:rPr>
          <w:sz w:val="2"/>
        </w:rPr>
      </w:pPr>
    </w:p>
    <w:p>
      <w:pPr>
        <w:spacing w:line="205" w:lineRule="exact" w:before="0"/>
        <w:ind w:left="739" w:right="0" w:firstLine="0"/>
        <w:jc w:val="left"/>
        <w:rPr>
          <w:sz w:val="18"/>
          <w:szCs w:val="18"/>
        </w:rPr>
      </w:pPr>
      <w:r>
        <w:rPr/>
        <w:br w:type="column"/>
      </w:r>
      <w:r>
        <w:rPr>
          <w:color w:val="B5B6B6"/>
          <w:spacing w:val="4"/>
          <w:w w:val="120"/>
          <w:sz w:val="18"/>
          <w:szCs w:val="18"/>
        </w:rPr>
        <w:t>,</w:t>
      </w:r>
      <w:r>
        <w:rPr>
          <w:color w:val="707070"/>
          <w:spacing w:val="4"/>
          <w:w w:val="120"/>
          <w:sz w:val="18"/>
          <w:szCs w:val="18"/>
        </w:rPr>
        <w:t>Izquier</w:t>
      </w:r>
      <w:r>
        <w:rPr>
          <w:color w:val="707070"/>
          <w:spacing w:val="56"/>
          <w:w w:val="120"/>
          <w:sz w:val="18"/>
          <w:szCs w:val="18"/>
        </w:rPr>
        <w:t> </w:t>
      </w:r>
      <w:r>
        <w:rPr>
          <w:color w:val="707070"/>
          <w:spacing w:val="-9"/>
          <w:w w:val="105"/>
          <w:sz w:val="18"/>
          <w:szCs w:val="18"/>
        </w:rPr>
        <w:t>Mona�as</w:t>
      </w:r>
    </w:p>
    <w:p>
      <w:pPr>
        <w:pStyle w:val="BodyText"/>
        <w:rPr>
          <w:sz w:val="18"/>
        </w:rPr>
      </w:pPr>
    </w:p>
    <w:p>
      <w:pPr>
        <w:pStyle w:val="BodyText"/>
        <w:spacing w:before="177"/>
        <w:rPr>
          <w:sz w:val="18"/>
        </w:rPr>
      </w:pPr>
    </w:p>
    <w:p>
      <w:pPr>
        <w:spacing w:line="305" w:lineRule="exact" w:before="0"/>
        <w:ind w:left="591" w:right="0" w:firstLine="0"/>
        <w:jc w:val="left"/>
        <w:rPr>
          <w:rFonts w:ascii="Arial"/>
          <w:b/>
          <w:sz w:val="43"/>
        </w:rPr>
      </w:pPr>
      <w:r>
        <w:rPr>
          <w:rFonts w:ascii="Arial"/>
          <w:b/>
          <w:sz w:val="43"/>
        </w:rPr>
        <mc:AlternateContent>
          <mc:Choice Requires="wps">
            <w:drawing>
              <wp:anchor distT="0" distB="0" distL="0" distR="0" allowOverlap="1" layoutInCell="1" locked="0" behindDoc="0" simplePos="0" relativeHeight="15913984">
                <wp:simplePos x="0" y="0"/>
                <wp:positionH relativeFrom="page">
                  <wp:posOffset>4054548</wp:posOffset>
                </wp:positionH>
                <wp:positionV relativeFrom="paragraph">
                  <wp:posOffset>-216882</wp:posOffset>
                </wp:positionV>
                <wp:extent cx="2638425" cy="1270"/>
                <wp:effectExtent l="0" t="0" r="0" b="0"/>
                <wp:wrapNone/>
                <wp:docPr id="884" name="Graphic 884"/>
                <wp:cNvGraphicFramePr>
                  <a:graphicFrameLocks/>
                </wp:cNvGraphicFramePr>
                <a:graphic>
                  <a:graphicData uri="http://schemas.microsoft.com/office/word/2010/wordprocessingShape">
                    <wps:wsp>
                      <wps:cNvPr id="884" name="Graphic 884"/>
                      <wps:cNvSpPr/>
                      <wps:spPr>
                        <a:xfrm>
                          <a:off x="0" y="0"/>
                          <a:ext cx="2638425" cy="1270"/>
                        </a:xfrm>
                        <a:custGeom>
                          <a:avLst/>
                          <a:gdLst/>
                          <a:ahLst/>
                          <a:cxnLst/>
                          <a:rect l="l" t="t" r="r" b="b"/>
                          <a:pathLst>
                            <a:path w="2638425" h="0">
                              <a:moveTo>
                                <a:pt x="0" y="0"/>
                              </a:moveTo>
                              <a:lnTo>
                                <a:pt x="2637898"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3984" from="319.255768pt,-17.077381pt" to="526.964334pt,-17.077381pt" stroked="true" strokeweight=".480593pt" strokecolor="#000000">
                <v:stroke dashstyle="solid"/>
                <w10:wrap type="none"/>
              </v:line>
            </w:pict>
          </mc:Fallback>
        </mc:AlternateContent>
      </w:r>
      <w:r>
        <w:rPr>
          <w:rFonts w:ascii="Arial"/>
          <w:b/>
          <w:sz w:val="43"/>
        </w:rPr>
        <mc:AlternateContent>
          <mc:Choice Requires="wps">
            <w:drawing>
              <wp:anchor distT="0" distB="0" distL="0" distR="0" allowOverlap="1" layoutInCell="1" locked="0" behindDoc="0" simplePos="0" relativeHeight="15914496">
                <wp:simplePos x="0" y="0"/>
                <wp:positionH relativeFrom="page">
                  <wp:posOffset>4054548</wp:posOffset>
                </wp:positionH>
                <wp:positionV relativeFrom="paragraph">
                  <wp:posOffset>-27673</wp:posOffset>
                </wp:positionV>
                <wp:extent cx="928369" cy="1270"/>
                <wp:effectExtent l="0" t="0" r="0" b="0"/>
                <wp:wrapNone/>
                <wp:docPr id="885" name="Graphic 885"/>
                <wp:cNvGraphicFramePr>
                  <a:graphicFrameLocks/>
                </wp:cNvGraphicFramePr>
                <a:graphic>
                  <a:graphicData uri="http://schemas.microsoft.com/office/word/2010/wordprocessingShape">
                    <wps:wsp>
                      <wps:cNvPr id="885" name="Graphic 885"/>
                      <wps:cNvSpPr/>
                      <wps:spPr>
                        <a:xfrm>
                          <a:off x="0" y="0"/>
                          <a:ext cx="928369" cy="1270"/>
                        </a:xfrm>
                        <a:custGeom>
                          <a:avLst/>
                          <a:gdLst/>
                          <a:ahLst/>
                          <a:cxnLst/>
                          <a:rect l="l" t="t" r="r" b="b"/>
                          <a:pathLst>
                            <a:path w="928369" h="0">
                              <a:moveTo>
                                <a:pt x="0" y="0"/>
                              </a:moveTo>
                              <a:lnTo>
                                <a:pt x="928149"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4496" from="319.255768pt,-2.179005pt" to="392.338411pt,-2.179005pt" stroked="true" strokeweight=".240296pt" strokecolor="#000000">
                <v:stroke dashstyle="solid"/>
                <w10:wrap type="none"/>
              </v:line>
            </w:pict>
          </mc:Fallback>
        </mc:AlternateContent>
      </w:r>
      <w:r>
        <w:rPr>
          <w:rFonts w:ascii="Arial"/>
          <w:b/>
          <w:sz w:val="43"/>
        </w:rPr>
        <mc:AlternateContent>
          <mc:Choice Requires="wps">
            <w:drawing>
              <wp:anchor distT="0" distB="0" distL="0" distR="0" allowOverlap="1" layoutInCell="1" locked="0" behindDoc="0" simplePos="0" relativeHeight="15915008">
                <wp:simplePos x="0" y="0"/>
                <wp:positionH relativeFrom="page">
                  <wp:posOffset>1221249</wp:posOffset>
                </wp:positionH>
                <wp:positionV relativeFrom="paragraph">
                  <wp:posOffset>-27673</wp:posOffset>
                </wp:positionV>
                <wp:extent cx="2601595" cy="1270"/>
                <wp:effectExtent l="0" t="0" r="0" b="0"/>
                <wp:wrapNone/>
                <wp:docPr id="886" name="Graphic 886"/>
                <wp:cNvGraphicFramePr>
                  <a:graphicFrameLocks/>
                </wp:cNvGraphicFramePr>
                <a:graphic>
                  <a:graphicData uri="http://schemas.microsoft.com/office/word/2010/wordprocessingShape">
                    <wps:wsp>
                      <wps:cNvPr id="886" name="Graphic 886"/>
                      <wps:cNvSpPr/>
                      <wps:spPr>
                        <a:xfrm>
                          <a:off x="0" y="0"/>
                          <a:ext cx="2601595" cy="1270"/>
                        </a:xfrm>
                        <a:custGeom>
                          <a:avLst/>
                          <a:gdLst/>
                          <a:ahLst/>
                          <a:cxnLst/>
                          <a:rect l="l" t="t" r="r" b="b"/>
                          <a:pathLst>
                            <a:path w="2601595" h="0">
                              <a:moveTo>
                                <a:pt x="0" y="0"/>
                              </a:moveTo>
                              <a:lnTo>
                                <a:pt x="2601261"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5008" from="96.161377pt,-2.179005pt" to="300.985102pt,-2.179005pt" stroked="true" strokeweight=".240296pt" strokecolor="#000000">
                <v:stroke dashstyle="solid"/>
                <w10:wrap type="none"/>
              </v:line>
            </w:pict>
          </mc:Fallback>
        </mc:AlternateContent>
      </w:r>
      <w:r>
        <w:rPr>
          <w:rFonts w:ascii="Arial"/>
          <w:b/>
          <w:sz w:val="43"/>
        </w:rPr>
        <mc:AlternateContent>
          <mc:Choice Requires="wps">
            <w:drawing>
              <wp:anchor distT="0" distB="0" distL="0" distR="0" allowOverlap="1" layoutInCell="1" locked="0" behindDoc="0" simplePos="0" relativeHeight="15915520">
                <wp:simplePos x="0" y="0"/>
                <wp:positionH relativeFrom="page">
                  <wp:posOffset>3150823</wp:posOffset>
                </wp:positionH>
                <wp:positionV relativeFrom="paragraph">
                  <wp:posOffset>164587</wp:posOffset>
                </wp:positionV>
                <wp:extent cx="683895" cy="1270"/>
                <wp:effectExtent l="0" t="0" r="0" b="0"/>
                <wp:wrapNone/>
                <wp:docPr id="887" name="Graphic 887"/>
                <wp:cNvGraphicFramePr>
                  <a:graphicFrameLocks/>
                </wp:cNvGraphicFramePr>
                <a:graphic>
                  <a:graphicData uri="http://schemas.microsoft.com/office/word/2010/wordprocessingShape">
                    <wps:wsp>
                      <wps:cNvPr id="887" name="Graphic 887"/>
                      <wps:cNvSpPr/>
                      <wps:spPr>
                        <a:xfrm>
                          <a:off x="0" y="0"/>
                          <a:ext cx="683895" cy="1270"/>
                        </a:xfrm>
                        <a:custGeom>
                          <a:avLst/>
                          <a:gdLst/>
                          <a:ahLst/>
                          <a:cxnLst/>
                          <a:rect l="l" t="t" r="r" b="b"/>
                          <a:pathLst>
                            <a:path w="683895" h="0">
                              <a:moveTo>
                                <a:pt x="0" y="0"/>
                              </a:moveTo>
                              <a:lnTo>
                                <a:pt x="68389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5520" from="248.096344pt,12.959668pt" to="301.946713pt,12.959668pt" stroked="true" strokeweight=".480593pt" strokecolor="#000000">
                <v:stroke dashstyle="solid"/>
                <w10:wrap type="none"/>
              </v:line>
            </w:pict>
          </mc:Fallback>
        </mc:AlternateContent>
      </w:r>
      <w:r>
        <w:rPr>
          <w:rFonts w:ascii="Arial"/>
          <w:b/>
          <w:color w:val="707070"/>
          <w:spacing w:val="-10"/>
          <w:w w:val="35"/>
          <w:sz w:val="43"/>
        </w:rPr>
        <w:t>1</w:t>
      </w:r>
    </w:p>
    <w:p>
      <w:pPr>
        <w:spacing w:line="200" w:lineRule="exact" w:before="0"/>
        <w:ind w:left="388" w:right="0" w:firstLine="0"/>
        <w:jc w:val="left"/>
        <w:rPr>
          <w:sz w:val="16"/>
        </w:rPr>
      </w:pPr>
      <w:r>
        <w:rPr/>
        <w:br w:type="column"/>
      </w:r>
      <w:r>
        <w:rPr>
          <w:color w:val="707070"/>
          <w:w w:val="115"/>
          <w:sz w:val="18"/>
        </w:rPr>
        <w:t>Pérez</w:t>
      </w:r>
      <w:r>
        <w:rPr>
          <w:color w:val="707070"/>
          <w:spacing w:val="4"/>
          <w:w w:val="115"/>
          <w:sz w:val="18"/>
        </w:rPr>
        <w:t> </w:t>
      </w:r>
      <w:r>
        <w:rPr>
          <w:color w:val="707070"/>
          <w:w w:val="115"/>
          <w:sz w:val="18"/>
        </w:rPr>
        <w:t>Gald6s,</w:t>
      </w:r>
      <w:r>
        <w:rPr>
          <w:color w:val="707070"/>
          <w:spacing w:val="15"/>
          <w:w w:val="115"/>
          <w:sz w:val="18"/>
        </w:rPr>
        <w:t> </w:t>
      </w:r>
      <w:r>
        <w:rPr>
          <w:color w:val="707070"/>
          <w:spacing w:val="-10"/>
          <w:w w:val="115"/>
          <w:sz w:val="16"/>
        </w:rPr>
        <w:t>4</w:t>
      </w:r>
    </w:p>
    <w:p>
      <w:pPr>
        <w:pStyle w:val="BodyText"/>
        <w:rPr>
          <w:sz w:val="20"/>
        </w:rPr>
      </w:pPr>
    </w:p>
    <w:p>
      <w:pPr>
        <w:pStyle w:val="BodyText"/>
        <w:spacing w:before="55"/>
        <w:rPr>
          <w:sz w:val="20"/>
        </w:rPr>
      </w:pPr>
      <w:r>
        <w:rPr>
          <w:sz w:val="20"/>
        </w:rPr>
        <mc:AlternateContent>
          <mc:Choice Requires="wps">
            <w:drawing>
              <wp:anchor distT="0" distB="0" distL="0" distR="0" allowOverlap="1" layoutInCell="1" locked="0" behindDoc="1" simplePos="0" relativeHeight="487766528">
                <wp:simplePos x="0" y="0"/>
                <wp:positionH relativeFrom="page">
                  <wp:posOffset>5324647</wp:posOffset>
                </wp:positionH>
                <wp:positionV relativeFrom="paragraph">
                  <wp:posOffset>196974</wp:posOffset>
                </wp:positionV>
                <wp:extent cx="1368425" cy="9525"/>
                <wp:effectExtent l="0" t="0" r="0" b="0"/>
                <wp:wrapTopAndBottom/>
                <wp:docPr id="888" name="Group 888"/>
                <wp:cNvGraphicFramePr>
                  <a:graphicFrameLocks/>
                </wp:cNvGraphicFramePr>
                <a:graphic>
                  <a:graphicData uri="http://schemas.microsoft.com/office/word/2010/wordprocessingGroup">
                    <wpg:wgp>
                      <wpg:cNvPr id="888" name="Group 888"/>
                      <wpg:cNvGrpSpPr/>
                      <wpg:grpSpPr>
                        <a:xfrm>
                          <a:off x="0" y="0"/>
                          <a:ext cx="1368425" cy="9525"/>
                          <a:chExt cx="1368425" cy="9525"/>
                        </a:xfrm>
                      </wpg:grpSpPr>
                      <wps:wsp>
                        <wps:cNvPr id="889" name="Graphic 889"/>
                        <wps:cNvSpPr/>
                        <wps:spPr>
                          <a:xfrm>
                            <a:off x="903724" y="4577"/>
                            <a:ext cx="464184" cy="1270"/>
                          </a:xfrm>
                          <a:custGeom>
                            <a:avLst/>
                            <a:gdLst/>
                            <a:ahLst/>
                            <a:cxnLst/>
                            <a:rect l="l" t="t" r="r" b="b"/>
                            <a:pathLst>
                              <a:path w="464184" h="0">
                                <a:moveTo>
                                  <a:pt x="0" y="0"/>
                                </a:moveTo>
                                <a:lnTo>
                                  <a:pt x="464074" y="0"/>
                                </a:lnTo>
                              </a:path>
                            </a:pathLst>
                          </a:custGeom>
                          <a:ln w="9155">
                            <a:solidFill>
                              <a:srgbClr val="000000"/>
                            </a:solidFill>
                            <a:prstDash val="solid"/>
                          </a:ln>
                        </wps:spPr>
                        <wps:bodyPr wrap="square" lIns="0" tIns="0" rIns="0" bIns="0" rtlCol="0">
                          <a:prstTxWarp prst="textNoShape">
                            <a:avLst/>
                          </a:prstTxWarp>
                          <a:noAutofit/>
                        </wps:bodyPr>
                      </wps:wsp>
                      <wps:wsp>
                        <wps:cNvPr id="890" name="Graphic 890"/>
                        <wps:cNvSpPr/>
                        <wps:spPr>
                          <a:xfrm>
                            <a:off x="0" y="4577"/>
                            <a:ext cx="891540" cy="1270"/>
                          </a:xfrm>
                          <a:custGeom>
                            <a:avLst/>
                            <a:gdLst/>
                            <a:ahLst/>
                            <a:cxnLst/>
                            <a:rect l="l" t="t" r="r" b="b"/>
                            <a:pathLst>
                              <a:path w="891540" h="0">
                                <a:moveTo>
                                  <a:pt x="0" y="0"/>
                                </a:moveTo>
                                <a:lnTo>
                                  <a:pt x="891512" y="0"/>
                                </a:lnTo>
                              </a:path>
                            </a:pathLst>
                          </a:custGeom>
                          <a:ln w="61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9.26358pt;margin-top:15.509768pt;width:107.75pt;height:.75pt;mso-position-horizontal-relative:page;mso-position-vertical-relative:paragraph;z-index:-15549952;mso-wrap-distance-left:0;mso-wrap-distance-right:0" id="docshapegroup694" coordorigin="8385,310" coordsize="2155,15">
                <v:line style="position:absolute" from="9808,317" to="10539,317" stroked="true" strokeweight=".720889pt" strokecolor="#000000">
                  <v:stroke dashstyle="solid"/>
                </v:line>
                <v:line style="position:absolute" from="8385,317" to="9789,317" stroked="true" strokeweight=".480593pt" strokecolor="#000000">
                  <v:stroke dashstyle="solid"/>
                </v:line>
                <w10:wrap type="topAndBottom"/>
              </v:group>
            </w:pict>
          </mc:Fallback>
        </mc:AlternateContent>
      </w:r>
    </w:p>
    <w:p>
      <w:pPr>
        <w:spacing w:before="70"/>
        <w:ind w:left="374" w:right="0" w:firstLine="0"/>
        <w:jc w:val="left"/>
        <w:rPr>
          <w:b/>
          <w:sz w:val="19"/>
        </w:rPr>
      </w:pPr>
      <w:r>
        <w:rPr>
          <w:b/>
          <w:color w:val="5B5B5D"/>
          <w:spacing w:val="-2"/>
          <w:w w:val="115"/>
          <w:sz w:val="19"/>
        </w:rPr>
        <w:t>Gáldar</w:t>
      </w:r>
    </w:p>
    <w:p>
      <w:pPr>
        <w:spacing w:after="0"/>
        <w:jc w:val="left"/>
        <w:rPr>
          <w:b/>
          <w:sz w:val="19"/>
        </w:rPr>
        <w:sectPr>
          <w:type w:val="continuous"/>
          <w:pgSz w:w="11900" w:h="16840"/>
          <w:pgMar w:header="1144" w:footer="1150" w:top="660" w:bottom="280" w:left="1133" w:right="850"/>
          <w:cols w:num="3" w:equalWidth="0">
            <w:col w:w="4260" w:space="40"/>
            <w:col w:w="2290" w:space="39"/>
            <w:col w:w="3288"/>
          </w:cols>
        </w:sectPr>
      </w:pPr>
    </w:p>
    <w:p>
      <w:pPr>
        <w:pStyle w:val="BodyText"/>
        <w:spacing w:before="111"/>
        <w:rPr>
          <w:b/>
          <w:sz w:val="18"/>
        </w:rPr>
      </w:pPr>
    </w:p>
    <w:p>
      <w:pPr>
        <w:tabs>
          <w:tab w:pos="2142" w:val="left" w:leader="none"/>
        </w:tabs>
        <w:spacing w:line="206" w:lineRule="auto" w:before="1"/>
        <w:ind w:left="807" w:right="0" w:hanging="2"/>
        <w:jc w:val="left"/>
        <w:rPr>
          <w:sz w:val="18"/>
        </w:rPr>
      </w:pPr>
      <w:r>
        <w:rPr>
          <w:color w:val="828282"/>
          <w:w w:val="105"/>
          <w:sz w:val="18"/>
        </w:rPr>
        <w:t>Flores </w:t>
      </w:r>
      <w:r>
        <w:rPr>
          <w:color w:val="707070"/>
          <w:w w:val="105"/>
          <w:sz w:val="18"/>
        </w:rPr>
        <w:t>de la</w:t>
      </w:r>
      <w:r>
        <w:rPr>
          <w:color w:val="707070"/>
          <w:w w:val="105"/>
          <w:sz w:val="18"/>
        </w:rPr>
        <w:t> Iglesia</w:t>
      </w:r>
      <w:r>
        <w:rPr>
          <w:color w:val="707070"/>
          <w:w w:val="105"/>
          <w:sz w:val="18"/>
        </w:rPr>
        <w:t> . Suárez </w:t>
      </w:r>
      <w:r>
        <w:rPr>
          <w:color w:val="828282"/>
          <w:w w:val="105"/>
          <w:sz w:val="18"/>
        </w:rPr>
        <w:t>López</w:t>
      </w:r>
      <w:r>
        <w:rPr>
          <w:color w:val="828282"/>
          <w:sz w:val="18"/>
        </w:rPr>
        <w:tab/>
      </w:r>
      <w:r>
        <w:rPr>
          <w:color w:val="707070"/>
          <w:spacing w:val="-10"/>
          <w:w w:val="105"/>
          <w:sz w:val="18"/>
        </w:rPr>
        <w:t>.</w:t>
      </w:r>
    </w:p>
    <w:p>
      <w:pPr>
        <w:spacing w:line="206" w:lineRule="auto" w:before="0"/>
        <w:ind w:left="816" w:right="0" w:hanging="1"/>
        <w:jc w:val="left"/>
        <w:rPr>
          <w:sz w:val="18"/>
        </w:rPr>
      </w:pPr>
      <w:r>
        <w:rPr>
          <w:color w:val="828282"/>
          <w:w w:val="110"/>
          <w:sz w:val="18"/>
        </w:rPr>
        <w:t>Flores</w:t>
      </w:r>
      <w:r>
        <w:rPr>
          <w:color w:val="828282"/>
          <w:w w:val="110"/>
          <w:sz w:val="18"/>
        </w:rPr>
        <w:t> </w:t>
      </w:r>
      <w:r>
        <w:rPr>
          <w:color w:val="707070"/>
          <w:w w:val="110"/>
          <w:sz w:val="18"/>
        </w:rPr>
        <w:t>Htrnández Ma</w:t>
      </w:r>
      <w:r>
        <w:rPr>
          <w:color w:val="B5B6B6"/>
          <w:w w:val="110"/>
          <w:sz w:val="18"/>
        </w:rPr>
        <w:t>_</w:t>
      </w:r>
      <w:r>
        <w:rPr>
          <w:color w:val="707070"/>
          <w:w w:val="110"/>
          <w:sz w:val="18"/>
        </w:rPr>
        <w:t>yor Falcón</w:t>
      </w:r>
    </w:p>
    <w:p>
      <w:pPr>
        <w:spacing w:before="17"/>
        <w:ind w:left="111" w:right="0" w:firstLine="0"/>
        <w:jc w:val="left"/>
        <w:rPr>
          <w:b/>
          <w:sz w:val="19"/>
        </w:rPr>
      </w:pPr>
      <w:r>
        <w:rPr/>
        <w:br w:type="column"/>
      </w:r>
      <w:r>
        <w:rPr>
          <w:b/>
          <w:color w:val="5B5B5D"/>
          <w:spacing w:val="-4"/>
          <w:w w:val="120"/>
          <w:sz w:val="19"/>
        </w:rPr>
        <w:t>Telde</w:t>
      </w:r>
    </w:p>
    <w:p>
      <w:pPr>
        <w:spacing w:line="206" w:lineRule="auto" w:before="88"/>
        <w:ind w:left="153" w:right="0" w:hanging="11"/>
        <w:jc w:val="left"/>
        <w:rPr>
          <w:sz w:val="18"/>
        </w:rPr>
      </w:pPr>
      <w:r>
        <w:rPr>
          <w:color w:val="828282"/>
          <w:w w:val="110"/>
          <w:sz w:val="18"/>
        </w:rPr>
        <w:t>León</w:t>
      </w:r>
      <w:r>
        <w:rPr>
          <w:color w:val="828282"/>
          <w:w w:val="110"/>
          <w:sz w:val="18"/>
        </w:rPr>
        <w:t> y</w:t>
      </w:r>
      <w:r>
        <w:rPr>
          <w:color w:val="828282"/>
          <w:w w:val="110"/>
          <w:sz w:val="18"/>
        </w:rPr>
        <w:t> </w:t>
      </w:r>
      <w:r>
        <w:rPr>
          <w:color w:val="707070"/>
          <w:w w:val="110"/>
          <w:sz w:val="18"/>
        </w:rPr>
        <w:t>Castillo,</w:t>
      </w:r>
      <w:r>
        <w:rPr>
          <w:color w:val="707070"/>
          <w:spacing w:val="-7"/>
          <w:w w:val="110"/>
          <w:sz w:val="18"/>
        </w:rPr>
        <w:t> </w:t>
      </w:r>
      <w:r>
        <w:rPr>
          <w:color w:val="707070"/>
          <w:w w:val="110"/>
          <w:sz w:val="18"/>
        </w:rPr>
        <w:t>6 Pérez</w:t>
      </w:r>
      <w:r>
        <w:rPr>
          <w:color w:val="707070"/>
          <w:spacing w:val="30"/>
          <w:w w:val="110"/>
          <w:sz w:val="18"/>
        </w:rPr>
        <w:t> </w:t>
      </w:r>
      <w:r>
        <w:rPr>
          <w:color w:val="707070"/>
          <w:w w:val="110"/>
          <w:sz w:val="18"/>
        </w:rPr>
        <w:t>Galdós,</w:t>
      </w:r>
      <w:r>
        <w:rPr>
          <w:color w:val="707070"/>
          <w:spacing w:val="22"/>
          <w:w w:val="110"/>
          <w:sz w:val="18"/>
        </w:rPr>
        <w:t> </w:t>
      </w:r>
      <w:r>
        <w:rPr>
          <w:color w:val="707070"/>
          <w:spacing w:val="-5"/>
          <w:w w:val="110"/>
          <w:sz w:val="18"/>
        </w:rPr>
        <w:t>13</w:t>
      </w:r>
    </w:p>
    <w:p>
      <w:pPr>
        <w:spacing w:line="206" w:lineRule="auto" w:before="0"/>
        <w:ind w:left="153" w:right="36" w:hanging="1"/>
        <w:jc w:val="left"/>
        <w:rPr>
          <w:sz w:val="18"/>
        </w:rPr>
      </w:pPr>
      <w:r>
        <w:rPr>
          <w:color w:val="707070"/>
          <w:w w:val="110"/>
          <w:sz w:val="18"/>
        </w:rPr>
        <w:t>Diego</w:t>
      </w:r>
      <w:r>
        <w:rPr>
          <w:color w:val="707070"/>
          <w:w w:val="110"/>
          <w:sz w:val="18"/>
        </w:rPr>
        <w:t> Ramos, 1</w:t>
      </w:r>
      <w:r>
        <w:rPr>
          <w:color w:val="707070"/>
          <w:spacing w:val="80"/>
          <w:w w:val="110"/>
          <w:sz w:val="18"/>
        </w:rPr>
        <w:t> </w:t>
      </w:r>
      <w:r>
        <w:rPr>
          <w:color w:val="707070"/>
          <w:w w:val="110"/>
          <w:sz w:val="18"/>
        </w:rPr>
        <w:t>Plaza</w:t>
      </w:r>
      <w:r>
        <w:rPr>
          <w:color w:val="707070"/>
          <w:w w:val="110"/>
          <w:sz w:val="18"/>
        </w:rPr>
        <w:t> de Pi</w:t>
      </w:r>
      <w:r>
        <w:rPr>
          <w:color w:val="707070"/>
          <w:w w:val="110"/>
          <w:sz w:val="18"/>
        </w:rPr>
        <w:t> y Margall</w:t>
      </w:r>
    </w:p>
    <w:p>
      <w:pPr>
        <w:spacing w:line="206" w:lineRule="auto" w:before="21"/>
        <w:ind w:left="845" w:right="0" w:hanging="2"/>
        <w:jc w:val="left"/>
        <w:rPr>
          <w:sz w:val="18"/>
        </w:rPr>
      </w:pPr>
      <w:r>
        <w:rPr/>
        <w:br w:type="column"/>
      </w:r>
      <w:r>
        <w:rPr>
          <w:color w:val="707070"/>
          <w:w w:val="110"/>
          <w:sz w:val="18"/>
        </w:rPr>
        <w:t>Rodríguez Her</w:t>
      </w:r>
      <w:r>
        <w:rPr>
          <w:rFonts w:ascii="Arial" w:hAnsi="Arial"/>
          <w:color w:val="707070"/>
          <w:w w:val="110"/>
          <w:sz w:val="16"/>
        </w:rPr>
        <w:t>□</w:t>
      </w:r>
      <w:r>
        <w:rPr>
          <w:color w:val="707070"/>
          <w:w w:val="110"/>
          <w:sz w:val="18"/>
        </w:rPr>
        <w:t>ández</w:t>
      </w:r>
      <w:r>
        <w:rPr>
          <w:color w:val="707070"/>
          <w:spacing w:val="-10"/>
          <w:w w:val="110"/>
          <w:sz w:val="18"/>
        </w:rPr>
        <w:t> </w:t>
      </w:r>
      <w:r>
        <w:rPr>
          <w:color w:val="828282"/>
          <w:w w:val="110"/>
          <w:sz w:val="18"/>
        </w:rPr>
        <w:t>. </w:t>
      </w:r>
      <w:r>
        <w:rPr>
          <w:color w:val="707070"/>
          <w:w w:val="110"/>
          <w:sz w:val="18"/>
        </w:rPr>
        <w:t>Suárez Alemán</w:t>
      </w:r>
    </w:p>
    <w:p>
      <w:pPr>
        <w:pStyle w:val="Heading1"/>
        <w:spacing w:before="81"/>
        <w:ind w:left="508"/>
      </w:pPr>
      <w:r>
        <w:rPr/>
        <mc:AlternateContent>
          <mc:Choice Requires="wps">
            <w:drawing>
              <wp:anchor distT="0" distB="0" distL="0" distR="0" allowOverlap="1" layoutInCell="1" locked="0" behindDoc="0" simplePos="0" relativeHeight="15916544">
                <wp:simplePos x="0" y="0"/>
                <wp:positionH relativeFrom="page">
                  <wp:posOffset>4420922</wp:posOffset>
                </wp:positionH>
                <wp:positionV relativeFrom="paragraph">
                  <wp:posOffset>164727</wp:posOffset>
                </wp:positionV>
                <wp:extent cx="659765" cy="1270"/>
                <wp:effectExtent l="0" t="0" r="0" b="0"/>
                <wp:wrapNone/>
                <wp:docPr id="891" name="Graphic 891"/>
                <wp:cNvGraphicFramePr>
                  <a:graphicFrameLocks/>
                </wp:cNvGraphicFramePr>
                <a:graphic>
                  <a:graphicData uri="http://schemas.microsoft.com/office/word/2010/wordprocessingShape">
                    <wps:wsp>
                      <wps:cNvPr id="891" name="Graphic 891"/>
                      <wps:cNvSpPr/>
                      <wps:spPr>
                        <a:xfrm>
                          <a:off x="0" y="0"/>
                          <a:ext cx="659765" cy="1270"/>
                        </a:xfrm>
                        <a:custGeom>
                          <a:avLst/>
                          <a:gdLst/>
                          <a:ahLst/>
                          <a:cxnLst/>
                          <a:rect l="l" t="t" r="r" b="b"/>
                          <a:pathLst>
                            <a:path w="659765" h="0">
                              <a:moveTo>
                                <a:pt x="0" y="0"/>
                              </a:moveTo>
                              <a:lnTo>
                                <a:pt x="659474"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6544" from="348.104156pt,12.970642pt" to="400.031298pt,12.970642pt" stroked="true" strokeweight=".240296pt" strokecolor="#000000">
                <v:stroke dashstyle="solid"/>
                <w10:wrap type="none"/>
              </v:line>
            </w:pict>
          </mc:Fallback>
        </mc:AlternateContent>
      </w:r>
      <w:r>
        <w:rPr/>
        <mc:AlternateContent>
          <mc:Choice Requires="wps">
            <w:drawing>
              <wp:anchor distT="0" distB="0" distL="0" distR="0" allowOverlap="1" layoutInCell="1" locked="0" behindDoc="0" simplePos="0" relativeHeight="15917056">
                <wp:simplePos x="0" y="0"/>
                <wp:positionH relativeFrom="page">
                  <wp:posOffset>4066760</wp:posOffset>
                </wp:positionH>
                <wp:positionV relativeFrom="paragraph">
                  <wp:posOffset>350884</wp:posOffset>
                </wp:positionV>
                <wp:extent cx="2638425" cy="3175"/>
                <wp:effectExtent l="0" t="0" r="0" b="0"/>
                <wp:wrapNone/>
                <wp:docPr id="892" name="Graphic 892"/>
                <wp:cNvGraphicFramePr>
                  <a:graphicFrameLocks/>
                </wp:cNvGraphicFramePr>
                <a:graphic>
                  <a:graphicData uri="http://schemas.microsoft.com/office/word/2010/wordprocessingShape">
                    <wps:wsp>
                      <wps:cNvPr id="892" name="Graphic 892"/>
                      <wps:cNvSpPr/>
                      <wps:spPr>
                        <a:xfrm>
                          <a:off x="0" y="0"/>
                          <a:ext cx="2638425" cy="3175"/>
                        </a:xfrm>
                        <a:custGeom>
                          <a:avLst/>
                          <a:gdLst/>
                          <a:ahLst/>
                          <a:cxnLst/>
                          <a:rect l="l" t="t" r="r" b="b"/>
                          <a:pathLst>
                            <a:path w="2638425" h="3175">
                              <a:moveTo>
                                <a:pt x="0" y="0"/>
                              </a:moveTo>
                              <a:lnTo>
                                <a:pt x="2137186" y="0"/>
                              </a:lnTo>
                            </a:path>
                            <a:path w="2638425" h="3175">
                              <a:moveTo>
                                <a:pt x="2161611" y="3051"/>
                              </a:moveTo>
                              <a:lnTo>
                                <a:pt x="2637898" y="3051"/>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0.217377pt;margin-top:27.628723pt;width:207.75pt;height:.25pt;mso-position-horizontal-relative:page;mso-position-vertical-relative:paragraph;z-index:15917056" id="docshape695" coordorigin="6404,553" coordsize="4155,5" path="m6404,553l9770,553m9808,557l10559,557e" filled="false" stroked="true" strokeweight=".4807pt" strokecolor="#000000">
                <v:path arrowok="t"/>
                <v:stroke dashstyle="solid"/>
                <w10:wrap type="none"/>
              </v:shape>
            </w:pict>
          </mc:Fallback>
        </mc:AlternateContent>
      </w:r>
      <w:r>
        <w:rPr>
          <w:color w:val="707070"/>
          <w:spacing w:val="-10"/>
          <w:w w:val="35"/>
        </w:rPr>
        <w:t>1</w:t>
      </w:r>
    </w:p>
    <w:p>
      <w:pPr>
        <w:spacing w:line="206" w:lineRule="auto" w:before="16"/>
        <w:ind w:left="131" w:right="564" w:firstLine="3"/>
        <w:jc w:val="left"/>
        <w:rPr>
          <w:sz w:val="18"/>
        </w:rPr>
      </w:pPr>
      <w:r>
        <w:rPr/>
        <w:br w:type="column"/>
      </w:r>
      <w:r>
        <w:rPr>
          <w:color w:val="707070"/>
          <w:w w:val="110"/>
          <w:sz w:val="18"/>
        </w:rPr>
        <w:t>P.</w:t>
      </w:r>
      <w:r>
        <w:rPr>
          <w:color w:val="707070"/>
          <w:spacing w:val="-10"/>
          <w:w w:val="110"/>
          <w:sz w:val="18"/>
        </w:rPr>
        <w:t> </w:t>
      </w:r>
      <w:r>
        <w:rPr>
          <w:rFonts w:ascii="Arial" w:hAnsi="Arial"/>
          <w:color w:val="828282"/>
          <w:w w:val="110"/>
          <w:sz w:val="17"/>
        </w:rPr>
        <w:t>ele</w:t>
      </w:r>
      <w:r>
        <w:rPr>
          <w:rFonts w:ascii="Arial" w:hAnsi="Arial"/>
          <w:color w:val="828282"/>
          <w:spacing w:val="-6"/>
          <w:w w:val="110"/>
          <w:sz w:val="17"/>
        </w:rPr>
        <w:t> </w:t>
      </w:r>
      <w:r>
        <w:rPr>
          <w:color w:val="828282"/>
          <w:w w:val="110"/>
          <w:sz w:val="18"/>
        </w:rPr>
        <w:t>León</w:t>
      </w:r>
      <w:r>
        <w:rPr>
          <w:color w:val="828282"/>
          <w:spacing w:val="6"/>
          <w:w w:val="110"/>
          <w:sz w:val="18"/>
        </w:rPr>
        <w:t> </w:t>
      </w:r>
      <w:r>
        <w:rPr>
          <w:color w:val="828282"/>
          <w:w w:val="110"/>
          <w:sz w:val="18"/>
        </w:rPr>
        <w:t>y</w:t>
      </w:r>
      <w:r>
        <w:rPr>
          <w:color w:val="828282"/>
          <w:spacing w:val="-6"/>
          <w:w w:val="110"/>
          <w:sz w:val="18"/>
        </w:rPr>
        <w:t> </w:t>
      </w:r>
      <w:r>
        <w:rPr>
          <w:color w:val="707070"/>
          <w:w w:val="110"/>
          <w:sz w:val="18"/>
        </w:rPr>
        <w:t>Castillo,</w:t>
      </w:r>
      <w:r>
        <w:rPr>
          <w:color w:val="707070"/>
          <w:spacing w:val="-13"/>
          <w:w w:val="110"/>
          <w:sz w:val="18"/>
        </w:rPr>
        <w:t> </w:t>
      </w:r>
      <w:r>
        <w:rPr>
          <w:color w:val="707070"/>
          <w:w w:val="110"/>
          <w:sz w:val="18"/>
        </w:rPr>
        <w:t>15</w:t>
      </w:r>
      <w:r>
        <w:rPr>
          <w:color w:val="707070"/>
          <w:w w:val="110"/>
          <w:sz w:val="18"/>
        </w:rPr>
        <w:t> Sol,</w:t>
      </w:r>
      <w:r>
        <w:rPr>
          <w:color w:val="707070"/>
          <w:spacing w:val="-12"/>
          <w:w w:val="110"/>
          <w:sz w:val="18"/>
        </w:rPr>
        <w:t> </w:t>
      </w:r>
      <w:r>
        <w:rPr>
          <w:color w:val="707070"/>
          <w:w w:val="110"/>
          <w:sz w:val="18"/>
        </w:rPr>
        <w:t>1</w:t>
      </w:r>
    </w:p>
    <w:p>
      <w:pPr>
        <w:spacing w:after="0" w:line="206" w:lineRule="auto"/>
        <w:jc w:val="left"/>
        <w:rPr>
          <w:sz w:val="18"/>
        </w:rPr>
        <w:sectPr>
          <w:type w:val="continuous"/>
          <w:pgSz w:w="11900" w:h="16840"/>
          <w:pgMar w:header="1144" w:footer="1150" w:top="660" w:bottom="280" w:left="1133" w:right="850"/>
          <w:cols w:num="4" w:equalWidth="0">
            <w:col w:w="2421" w:space="40"/>
            <w:col w:w="1919" w:space="39"/>
            <w:col w:w="2718" w:space="39"/>
            <w:col w:w="2741"/>
          </w:cols>
        </w:sectPr>
      </w:pPr>
    </w:p>
    <w:p>
      <w:pPr>
        <w:spacing w:before="127"/>
        <w:ind w:left="0" w:right="455" w:firstLine="0"/>
        <w:jc w:val="right"/>
        <w:rPr>
          <w:rFonts w:ascii="Arial" w:hAnsi="Arial"/>
          <w:sz w:val="30"/>
        </w:rPr>
      </w:pPr>
      <w:r>
        <w:rPr>
          <w:rFonts w:ascii="Arial" w:hAnsi="Arial"/>
          <w:color w:val="5B5B5D"/>
          <w:spacing w:val="-10"/>
          <w:sz w:val="30"/>
        </w:rPr>
        <w:t>•</w:t>
      </w:r>
    </w:p>
    <w:p>
      <w:pPr>
        <w:spacing w:line="152" w:lineRule="exact" w:before="148"/>
        <w:ind w:left="0" w:right="0" w:firstLine="0"/>
        <w:jc w:val="right"/>
        <w:rPr>
          <w:b/>
          <w:sz w:val="19"/>
        </w:rPr>
      </w:pPr>
      <w:r>
        <w:rPr>
          <w:b/>
          <w:color w:val="5B5B5D"/>
          <w:spacing w:val="-2"/>
          <w:w w:val="115"/>
          <w:sz w:val="19"/>
        </w:rPr>
        <w:t>ln!!enio</w:t>
      </w:r>
    </w:p>
    <w:p>
      <w:pPr>
        <w:tabs>
          <w:tab w:pos="1688" w:val="left" w:leader="none"/>
        </w:tabs>
        <w:spacing w:line="177" w:lineRule="exact" w:before="53"/>
        <w:ind w:left="552" w:right="0" w:firstLine="0"/>
        <w:jc w:val="left"/>
        <w:rPr>
          <w:sz w:val="18"/>
          <w:szCs w:val="18"/>
        </w:rPr>
      </w:pPr>
      <w:r>
        <w:rPr/>
        <w:br w:type="column"/>
      </w:r>
      <w:r>
        <w:rPr>
          <w:color w:val="828282"/>
          <w:sz w:val="18"/>
          <w:szCs w:val="18"/>
          <w:u w:val="single" w:color="000000"/>
        </w:rPr>
        <w:tab/>
      </w:r>
      <w:r>
        <w:rPr>
          <w:color w:val="828282"/>
          <w:spacing w:val="-12"/>
          <w:sz w:val="18"/>
          <w:szCs w:val="18"/>
          <w:u w:val="none"/>
        </w:rPr>
        <w:t> </w:t>
      </w:r>
      <w:r>
        <w:rPr>
          <w:color w:val="828282"/>
          <w:w w:val="70"/>
          <w:sz w:val="18"/>
          <w:szCs w:val="18"/>
          <w:u w:val="none"/>
        </w:rPr>
        <w:t>�</w:t>
      </w:r>
    </w:p>
    <w:p>
      <w:pPr>
        <w:spacing w:line="543" w:lineRule="exact" w:before="0"/>
        <w:ind w:left="1753" w:right="0" w:firstLine="0"/>
        <w:jc w:val="left"/>
        <w:rPr>
          <w:sz w:val="18"/>
        </w:rPr>
      </w:pPr>
      <w:r>
        <w:rPr>
          <w:sz w:val="18"/>
        </w:rPr>
        <mc:AlternateContent>
          <mc:Choice Requires="wps">
            <w:drawing>
              <wp:anchor distT="0" distB="0" distL="0" distR="0" allowOverlap="1" layoutInCell="1" locked="0" behindDoc="1" simplePos="0" relativeHeight="483837952">
                <wp:simplePos x="0" y="0"/>
                <wp:positionH relativeFrom="page">
                  <wp:posOffset>3981273</wp:posOffset>
                </wp:positionH>
                <wp:positionV relativeFrom="paragraph">
                  <wp:posOffset>284299</wp:posOffset>
                </wp:positionV>
                <wp:extent cx="1270" cy="1123315"/>
                <wp:effectExtent l="0" t="0" r="0" b="0"/>
                <wp:wrapNone/>
                <wp:docPr id="893" name="Graphic 893"/>
                <wp:cNvGraphicFramePr>
                  <a:graphicFrameLocks/>
                </wp:cNvGraphicFramePr>
                <a:graphic>
                  <a:graphicData uri="http://schemas.microsoft.com/office/word/2010/wordprocessingShape">
                    <wps:wsp>
                      <wps:cNvPr id="893" name="Graphic 893"/>
                      <wps:cNvSpPr/>
                      <wps:spPr>
                        <a:xfrm>
                          <a:off x="0" y="0"/>
                          <a:ext cx="1270" cy="1123315"/>
                        </a:xfrm>
                        <a:custGeom>
                          <a:avLst/>
                          <a:gdLst/>
                          <a:ahLst/>
                          <a:cxnLst/>
                          <a:rect l="l" t="t" r="r" b="b"/>
                          <a:pathLst>
                            <a:path w="0" h="1123315">
                              <a:moveTo>
                                <a:pt x="0" y="1123049"/>
                              </a:moveTo>
                              <a:lnTo>
                                <a:pt x="0" y="0"/>
                              </a:lnTo>
                            </a:path>
                          </a:pathLst>
                        </a:custGeom>
                        <a:ln w="244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78528" from="313.486084pt,110.814881pt" to="313.486084pt,22.385805pt" stroked="true" strokeweight="1.923227pt" strokecolor="#000000">
                <v:stroke dashstyle="solid"/>
                <w10:wrap type="none"/>
              </v:line>
            </w:pict>
          </mc:Fallback>
        </mc:AlternateContent>
      </w:r>
      <w:r>
        <w:rPr>
          <w:sz w:val="18"/>
        </w:rPr>
        <mc:AlternateContent>
          <mc:Choice Requires="wps">
            <w:drawing>
              <wp:anchor distT="0" distB="0" distL="0" distR="0" allowOverlap="1" layoutInCell="1" locked="0" behindDoc="0" simplePos="0" relativeHeight="15916032">
                <wp:simplePos x="0" y="0"/>
                <wp:positionH relativeFrom="page">
                  <wp:posOffset>5251372</wp:posOffset>
                </wp:positionH>
                <wp:positionV relativeFrom="paragraph">
                  <wp:posOffset>-399295</wp:posOffset>
                </wp:positionV>
                <wp:extent cx="1453515" cy="1270"/>
                <wp:effectExtent l="0" t="0" r="0" b="0"/>
                <wp:wrapNone/>
                <wp:docPr id="894" name="Graphic 894"/>
                <wp:cNvGraphicFramePr>
                  <a:graphicFrameLocks/>
                </wp:cNvGraphicFramePr>
                <a:graphic>
                  <a:graphicData uri="http://schemas.microsoft.com/office/word/2010/wordprocessingShape">
                    <wps:wsp>
                      <wps:cNvPr id="894" name="Graphic 894"/>
                      <wps:cNvSpPr/>
                      <wps:spPr>
                        <a:xfrm>
                          <a:off x="0" y="0"/>
                          <a:ext cx="1453515" cy="1270"/>
                        </a:xfrm>
                        <a:custGeom>
                          <a:avLst/>
                          <a:gdLst/>
                          <a:ahLst/>
                          <a:cxnLst/>
                          <a:rect l="l" t="t" r="r" b="b"/>
                          <a:pathLst>
                            <a:path w="1453515" h="0">
                              <a:moveTo>
                                <a:pt x="0" y="0"/>
                              </a:moveTo>
                              <a:lnTo>
                                <a:pt x="1453286"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6032" from="413.493896pt,-31.440588pt" to="527.925931pt,-31.440588pt" stroked="true" strokeweight=".240296pt" strokecolor="#000000">
                <v:stroke dashstyle="solid"/>
                <w10:wrap type="none"/>
              </v:line>
            </w:pict>
          </mc:Fallback>
        </mc:AlternateContent>
      </w:r>
      <w:r>
        <w:rPr>
          <w:sz w:val="18"/>
        </w:rPr>
        <mc:AlternateContent>
          <mc:Choice Requires="wps">
            <w:drawing>
              <wp:anchor distT="0" distB="0" distL="0" distR="0" allowOverlap="1" layoutInCell="1" locked="0" behindDoc="1" simplePos="0" relativeHeight="483845632">
                <wp:simplePos x="0" y="0"/>
                <wp:positionH relativeFrom="page">
                  <wp:posOffset>1245674</wp:posOffset>
                </wp:positionH>
                <wp:positionV relativeFrom="paragraph">
                  <wp:posOffset>12692</wp:posOffset>
                </wp:positionV>
                <wp:extent cx="1807845" cy="1270"/>
                <wp:effectExtent l="0" t="0" r="0" b="0"/>
                <wp:wrapNone/>
                <wp:docPr id="895" name="Graphic 895"/>
                <wp:cNvGraphicFramePr>
                  <a:graphicFrameLocks/>
                </wp:cNvGraphicFramePr>
                <a:graphic>
                  <a:graphicData uri="http://schemas.microsoft.com/office/word/2010/wordprocessingShape">
                    <wps:wsp>
                      <wps:cNvPr id="895" name="Graphic 895"/>
                      <wps:cNvSpPr/>
                      <wps:spPr>
                        <a:xfrm>
                          <a:off x="0" y="0"/>
                          <a:ext cx="1807845" cy="1270"/>
                        </a:xfrm>
                        <a:custGeom>
                          <a:avLst/>
                          <a:gdLst/>
                          <a:ahLst/>
                          <a:cxnLst/>
                          <a:rect l="l" t="t" r="r" b="b"/>
                          <a:pathLst>
                            <a:path w="1807845" h="0">
                              <a:moveTo>
                                <a:pt x="0" y="0"/>
                              </a:moveTo>
                              <a:lnTo>
                                <a:pt x="180744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70848" from="98.084602pt,.999426pt" to="240.403435pt,.999426pt" stroked="true" strokeweight=".480593pt" strokecolor="#000000">
                <v:stroke dashstyle="solid"/>
                <w10:wrap type="none"/>
              </v:line>
            </w:pict>
          </mc:Fallback>
        </mc:AlternateContent>
      </w:r>
      <w:r>
        <w:rPr>
          <w:sz w:val="18"/>
        </w:rPr>
        <mc:AlternateContent>
          <mc:Choice Requires="wps">
            <w:drawing>
              <wp:anchor distT="0" distB="0" distL="0" distR="0" allowOverlap="1" layoutInCell="1" locked="0" behindDoc="0" simplePos="0" relativeHeight="15918080">
                <wp:simplePos x="0" y="0"/>
                <wp:positionH relativeFrom="page">
                  <wp:posOffset>1257886</wp:posOffset>
                </wp:positionH>
                <wp:positionV relativeFrom="paragraph">
                  <wp:posOffset>201902</wp:posOffset>
                </wp:positionV>
                <wp:extent cx="2601595" cy="1270"/>
                <wp:effectExtent l="0" t="0" r="0" b="0"/>
                <wp:wrapNone/>
                <wp:docPr id="896" name="Graphic 896"/>
                <wp:cNvGraphicFramePr>
                  <a:graphicFrameLocks/>
                </wp:cNvGraphicFramePr>
                <a:graphic>
                  <a:graphicData uri="http://schemas.microsoft.com/office/word/2010/wordprocessingShape">
                    <wps:wsp>
                      <wps:cNvPr id="896" name="Graphic 896"/>
                      <wps:cNvSpPr/>
                      <wps:spPr>
                        <a:xfrm>
                          <a:off x="0" y="0"/>
                          <a:ext cx="2601595" cy="1270"/>
                        </a:xfrm>
                        <a:custGeom>
                          <a:avLst/>
                          <a:gdLst/>
                          <a:ahLst/>
                          <a:cxnLst/>
                          <a:rect l="l" t="t" r="r" b="b"/>
                          <a:pathLst>
                            <a:path w="2601595" h="0">
                              <a:moveTo>
                                <a:pt x="0" y="0"/>
                              </a:moveTo>
                              <a:lnTo>
                                <a:pt x="2601261"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8080" from="99.046211pt,15.897803pt" to="303.869936pt,15.897803pt" stroked="true" strokeweight=".480593pt" strokecolor="#000000">
                <v:stroke dashstyle="solid"/>
                <w10:wrap type="none"/>
              </v:line>
            </w:pict>
          </mc:Fallback>
        </mc:AlternateContent>
      </w:r>
      <w:r>
        <w:rPr>
          <w:sz w:val="18"/>
        </w:rPr>
        <mc:AlternateContent>
          <mc:Choice Requires="wps">
            <w:drawing>
              <wp:anchor distT="0" distB="0" distL="0" distR="0" allowOverlap="1" layoutInCell="1" locked="0" behindDoc="1" simplePos="0" relativeHeight="483846656">
                <wp:simplePos x="0" y="0"/>
                <wp:positionH relativeFrom="page">
                  <wp:posOffset>4091185</wp:posOffset>
                </wp:positionH>
                <wp:positionV relativeFrom="paragraph">
                  <wp:posOffset>296506</wp:posOffset>
                </wp:positionV>
                <wp:extent cx="1783080" cy="1270"/>
                <wp:effectExtent l="0" t="0" r="0" b="0"/>
                <wp:wrapNone/>
                <wp:docPr id="897" name="Graphic 897"/>
                <wp:cNvGraphicFramePr>
                  <a:graphicFrameLocks/>
                </wp:cNvGraphicFramePr>
                <a:graphic>
                  <a:graphicData uri="http://schemas.microsoft.com/office/word/2010/wordprocessingShape">
                    <wps:wsp>
                      <wps:cNvPr id="897" name="Graphic 897"/>
                      <wps:cNvSpPr/>
                      <wps:spPr>
                        <a:xfrm>
                          <a:off x="0" y="0"/>
                          <a:ext cx="1783080" cy="1270"/>
                        </a:xfrm>
                        <a:custGeom>
                          <a:avLst/>
                          <a:gdLst/>
                          <a:ahLst/>
                          <a:cxnLst/>
                          <a:rect l="l" t="t" r="r" b="b"/>
                          <a:pathLst>
                            <a:path w="1783080" h="0">
                              <a:moveTo>
                                <a:pt x="1233461" y="0"/>
                              </a:moveTo>
                              <a:lnTo>
                                <a:pt x="1783024" y="0"/>
                              </a:lnTo>
                            </a:path>
                            <a:path w="1783080" h="0">
                              <a:moveTo>
                                <a:pt x="0" y="0"/>
                              </a:moveTo>
                              <a:lnTo>
                                <a:pt x="1209036"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2.140594pt;margin-top:23.346991pt;width:140.4pt;height:.1pt;mso-position-horizontal-relative:page;mso-position-vertical-relative:paragraph;z-index:-19469824" id="docshape696" coordorigin="6443,467" coordsize="2808,0" path="m8385,467l9251,467m6443,467l8347,467e" filled="false" stroked="true" strokeweight=".24035pt" strokecolor="#000000">
                <v:path arrowok="t"/>
                <v:stroke dashstyle="solid"/>
                <w10:wrap type="none"/>
              </v:shape>
            </w:pict>
          </mc:Fallback>
        </mc:AlternateContent>
      </w:r>
      <w:r>
        <w:rPr>
          <w:rFonts w:ascii="Arial" w:hAnsi="Arial"/>
          <w:color w:val="828282"/>
          <w:w w:val="90"/>
          <w:position w:val="-25"/>
          <w:sz w:val="50"/>
        </w:rPr>
        <w:t>1</w:t>
      </w:r>
      <w:r>
        <w:rPr>
          <w:rFonts w:ascii="Arial" w:hAnsi="Arial"/>
          <w:color w:val="828282"/>
          <w:spacing w:val="-17"/>
          <w:w w:val="90"/>
          <w:position w:val="-25"/>
          <w:sz w:val="50"/>
        </w:rPr>
        <w:t> </w:t>
      </w:r>
      <w:r>
        <w:rPr>
          <w:color w:val="707070"/>
          <w:sz w:val="18"/>
        </w:rPr>
        <w:t>Egea</w:t>
      </w:r>
      <w:r>
        <w:rPr>
          <w:color w:val="707070"/>
          <w:spacing w:val="22"/>
          <w:sz w:val="18"/>
        </w:rPr>
        <w:t> </w:t>
      </w:r>
      <w:r>
        <w:rPr>
          <w:color w:val="707070"/>
          <w:sz w:val="18"/>
        </w:rPr>
        <w:t>Ramírez</w:t>
      </w:r>
      <w:r>
        <w:rPr>
          <w:color w:val="707070"/>
          <w:spacing w:val="105"/>
          <w:sz w:val="18"/>
        </w:rPr>
        <w:t> </w:t>
      </w:r>
      <w:r>
        <w:rPr>
          <w:color w:val="828282"/>
          <w:spacing w:val="-10"/>
          <w:sz w:val="18"/>
        </w:rPr>
        <w:t>.</w:t>
      </w:r>
    </w:p>
    <w:p>
      <w:pPr>
        <w:spacing w:line="180" w:lineRule="exact" w:before="0"/>
        <w:ind w:left="346" w:right="0" w:firstLine="0"/>
        <w:jc w:val="left"/>
        <w:rPr>
          <w:b/>
          <w:sz w:val="19"/>
        </w:rPr>
      </w:pPr>
      <w:r>
        <w:rPr/>
        <w:br w:type="column"/>
      </w:r>
      <w:r>
        <w:rPr>
          <w:b/>
          <w:color w:val="5B5B5D"/>
          <w:spacing w:val="-2"/>
          <w:w w:val="110"/>
          <w:sz w:val="19"/>
        </w:rPr>
        <w:t>.Agaete</w:t>
      </w:r>
    </w:p>
    <w:p>
      <w:pPr>
        <w:spacing w:before="60"/>
        <w:ind w:left="365" w:right="0" w:firstLine="0"/>
        <w:jc w:val="left"/>
        <w:rPr>
          <w:sz w:val="18"/>
        </w:rPr>
      </w:pPr>
      <w:r>
        <w:rPr>
          <w:color w:val="707070"/>
          <w:w w:val="110"/>
          <w:sz w:val="16"/>
        </w:rPr>
        <w:t>14</w:t>
      </w:r>
      <w:r>
        <w:rPr>
          <w:color w:val="707070"/>
          <w:spacing w:val="39"/>
          <w:w w:val="110"/>
          <w:sz w:val="16"/>
        </w:rPr>
        <w:t> </w:t>
      </w:r>
      <w:r>
        <w:rPr>
          <w:color w:val="707070"/>
          <w:w w:val="110"/>
          <w:sz w:val="18"/>
        </w:rPr>
        <w:t>de</w:t>
      </w:r>
      <w:r>
        <w:rPr>
          <w:color w:val="707070"/>
          <w:spacing w:val="7"/>
          <w:w w:val="110"/>
          <w:sz w:val="18"/>
        </w:rPr>
        <w:t> </w:t>
      </w:r>
      <w:r>
        <w:rPr>
          <w:color w:val="828282"/>
          <w:w w:val="110"/>
          <w:sz w:val="18"/>
        </w:rPr>
        <w:t>Abril,</w:t>
      </w:r>
      <w:r>
        <w:rPr>
          <w:color w:val="828282"/>
          <w:spacing w:val="24"/>
          <w:w w:val="110"/>
          <w:sz w:val="18"/>
        </w:rPr>
        <w:t> </w:t>
      </w:r>
      <w:r>
        <w:rPr>
          <w:color w:val="707070"/>
          <w:spacing w:val="-10"/>
          <w:w w:val="110"/>
          <w:sz w:val="18"/>
        </w:rPr>
        <w:t>4</w:t>
      </w:r>
    </w:p>
    <w:p>
      <w:pPr>
        <w:pStyle w:val="BodyText"/>
        <w:spacing w:before="24"/>
        <w:rPr>
          <w:sz w:val="20"/>
        </w:rPr>
      </w:pPr>
    </w:p>
    <w:p>
      <w:pPr>
        <w:pStyle w:val="BodyText"/>
        <w:spacing w:line="20" w:lineRule="exact"/>
        <w:ind w:left="1960"/>
        <w:rPr>
          <w:sz w:val="2"/>
        </w:rPr>
      </w:pPr>
      <w:r>
        <w:rPr>
          <w:sz w:val="2"/>
        </w:rPr>
        <mc:AlternateContent>
          <mc:Choice Requires="wps">
            <w:drawing>
              <wp:inline distT="0" distB="0" distL="0" distR="0">
                <wp:extent cx="415290" cy="6350"/>
                <wp:effectExtent l="9525" t="0" r="0" b="3175"/>
                <wp:docPr id="898" name="Group 898"/>
                <wp:cNvGraphicFramePr>
                  <a:graphicFrameLocks/>
                </wp:cNvGraphicFramePr>
                <a:graphic>
                  <a:graphicData uri="http://schemas.microsoft.com/office/word/2010/wordprocessingGroup">
                    <wpg:wgp>
                      <wpg:cNvPr id="898" name="Group 898"/>
                      <wpg:cNvGrpSpPr/>
                      <wpg:grpSpPr>
                        <a:xfrm>
                          <a:off x="0" y="0"/>
                          <a:ext cx="415290" cy="6350"/>
                          <a:chExt cx="415290" cy="6350"/>
                        </a:xfrm>
                      </wpg:grpSpPr>
                      <wps:wsp>
                        <wps:cNvPr id="899" name="Graphic 899"/>
                        <wps:cNvSpPr/>
                        <wps:spPr>
                          <a:xfrm>
                            <a:off x="0" y="3051"/>
                            <a:ext cx="415290" cy="1270"/>
                          </a:xfrm>
                          <a:custGeom>
                            <a:avLst/>
                            <a:gdLst/>
                            <a:ahLst/>
                            <a:cxnLst/>
                            <a:rect l="l" t="t" r="r" b="b"/>
                            <a:pathLst>
                              <a:path w="415290" h="0">
                                <a:moveTo>
                                  <a:pt x="0" y="0"/>
                                </a:moveTo>
                                <a:lnTo>
                                  <a:pt x="415224"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2.7pt;height:.5pt;mso-position-horizontal-relative:char;mso-position-vertical-relative:line" id="docshapegroup697" coordorigin="0,0" coordsize="654,10">
                <v:line style="position:absolute" from="0,5" to="654,5" stroked="true" strokeweight=".480593pt" strokecolor="#000000">
                  <v:stroke dashstyle="solid"/>
                </v:line>
              </v:group>
            </w:pict>
          </mc:Fallback>
        </mc:AlternateContent>
      </w:r>
      <w:r>
        <w:rPr>
          <w:sz w:val="2"/>
        </w:rPr>
      </w:r>
    </w:p>
    <w:p>
      <w:pPr>
        <w:pStyle w:val="BodyText"/>
        <w:spacing w:before="4"/>
        <w:rPr>
          <w:sz w:val="4"/>
        </w:rPr>
      </w:pPr>
    </w:p>
    <w:p>
      <w:pPr>
        <w:pStyle w:val="BodyText"/>
        <w:spacing w:after="0"/>
        <w:rPr>
          <w:sz w:val="4"/>
        </w:rPr>
        <w:sectPr>
          <w:type w:val="continuous"/>
          <w:pgSz w:w="11900" w:h="16840"/>
          <w:pgMar w:header="1144" w:footer="1150" w:top="660" w:bottom="280" w:left="1133" w:right="850"/>
          <w:cols w:num="3" w:equalWidth="0">
            <w:col w:w="3237" w:space="40"/>
            <w:col w:w="3360" w:space="39"/>
            <w:col w:w="3241"/>
          </w:cols>
        </w:sectPr>
      </w:pPr>
    </w:p>
    <w:p>
      <w:pPr>
        <w:spacing w:before="112"/>
        <w:ind w:left="844" w:right="0" w:firstLine="0"/>
        <w:jc w:val="left"/>
        <w:rPr>
          <w:sz w:val="18"/>
        </w:rPr>
      </w:pPr>
      <w:r>
        <w:rPr>
          <w:color w:val="707070"/>
          <w:w w:val="105"/>
          <w:sz w:val="18"/>
        </w:rPr>
        <w:t>Limiñana</w:t>
      </w:r>
      <w:r>
        <w:rPr>
          <w:color w:val="707070"/>
          <w:spacing w:val="19"/>
          <w:w w:val="105"/>
          <w:sz w:val="18"/>
        </w:rPr>
        <w:t> </w:t>
      </w:r>
      <w:r>
        <w:rPr>
          <w:color w:val="707070"/>
          <w:spacing w:val="-2"/>
          <w:w w:val="105"/>
          <w:sz w:val="18"/>
        </w:rPr>
        <w:t>López</w:t>
      </w:r>
    </w:p>
    <w:p>
      <w:pPr>
        <w:pStyle w:val="BodyText"/>
        <w:spacing w:before="92"/>
        <w:rPr>
          <w:sz w:val="18"/>
        </w:rPr>
      </w:pPr>
    </w:p>
    <w:p>
      <w:pPr>
        <w:spacing w:line="320" w:lineRule="exact" w:before="0"/>
        <w:ind w:left="1455" w:right="0" w:firstLine="0"/>
        <w:jc w:val="left"/>
        <w:rPr>
          <w:rFonts w:ascii="Arial"/>
          <w:sz w:val="30"/>
        </w:rPr>
      </w:pPr>
      <w:r>
        <w:rPr>
          <w:rFonts w:ascii="Arial"/>
          <w:color w:val="707070"/>
          <w:spacing w:val="-10"/>
          <w:w w:val="125"/>
          <w:sz w:val="30"/>
        </w:rPr>
        <w:t>.</w:t>
      </w:r>
    </w:p>
    <w:p>
      <w:pPr>
        <w:spacing w:line="182" w:lineRule="exact" w:before="0"/>
        <w:ind w:left="864" w:right="0" w:firstLine="0"/>
        <w:jc w:val="left"/>
        <w:rPr>
          <w:sz w:val="18"/>
        </w:rPr>
      </w:pPr>
      <w:r>
        <w:rPr>
          <w:color w:val="5B5B5D"/>
          <w:w w:val="110"/>
          <w:sz w:val="18"/>
        </w:rPr>
        <w:t>Pombo</w:t>
      </w:r>
      <w:r>
        <w:rPr>
          <w:color w:val="5B5B5D"/>
          <w:spacing w:val="15"/>
          <w:w w:val="110"/>
          <w:sz w:val="18"/>
        </w:rPr>
        <w:t> </w:t>
      </w:r>
      <w:r>
        <w:rPr>
          <w:color w:val="707070"/>
          <w:w w:val="110"/>
          <w:sz w:val="18"/>
        </w:rPr>
        <w:t>Alvarez</w:t>
      </w:r>
      <w:r>
        <w:rPr>
          <w:color w:val="707070"/>
          <w:spacing w:val="7"/>
          <w:w w:val="110"/>
          <w:sz w:val="18"/>
        </w:rPr>
        <w:t> </w:t>
      </w:r>
      <w:r>
        <w:rPr>
          <w:color w:val="707070"/>
          <w:spacing w:val="-10"/>
          <w:w w:val="110"/>
          <w:sz w:val="18"/>
        </w:rPr>
        <w:t>.</w:t>
      </w:r>
    </w:p>
    <w:p>
      <w:pPr>
        <w:spacing w:before="126"/>
        <w:ind w:left="369" w:right="0" w:firstLine="0"/>
        <w:jc w:val="left"/>
        <w:rPr>
          <w:sz w:val="18"/>
        </w:rPr>
      </w:pPr>
      <w:r>
        <w:rPr/>
        <w:br w:type="column"/>
      </w:r>
      <w:r>
        <w:rPr>
          <w:color w:val="707070"/>
          <w:w w:val="115"/>
          <w:sz w:val="18"/>
        </w:rPr>
        <w:t>Carretera</w:t>
      </w:r>
      <w:r>
        <w:rPr>
          <w:color w:val="707070"/>
          <w:spacing w:val="-4"/>
          <w:w w:val="115"/>
          <w:sz w:val="18"/>
        </w:rPr>
        <w:t> </w:t>
      </w:r>
      <w:r>
        <w:rPr>
          <w:color w:val="707070"/>
          <w:w w:val="115"/>
          <w:sz w:val="18"/>
        </w:rPr>
        <w:t>del</w:t>
      </w:r>
      <w:r>
        <w:rPr>
          <w:color w:val="707070"/>
          <w:spacing w:val="-13"/>
          <w:w w:val="115"/>
          <w:sz w:val="18"/>
        </w:rPr>
        <w:t> </w:t>
      </w:r>
      <w:r>
        <w:rPr>
          <w:color w:val="707070"/>
          <w:spacing w:val="-2"/>
          <w:w w:val="115"/>
          <w:sz w:val="18"/>
        </w:rPr>
        <w:t>fütado</w:t>
      </w:r>
    </w:p>
    <w:p>
      <w:pPr>
        <w:pStyle w:val="BodyText"/>
        <w:spacing w:before="101"/>
        <w:rPr>
          <w:sz w:val="18"/>
        </w:rPr>
      </w:pPr>
    </w:p>
    <w:p>
      <w:pPr>
        <w:tabs>
          <w:tab w:pos="1417" w:val="left" w:leader="none"/>
        </w:tabs>
        <w:spacing w:line="314" w:lineRule="exact" w:before="0"/>
        <w:ind w:left="318" w:right="0" w:firstLine="0"/>
        <w:jc w:val="left"/>
        <w:rPr>
          <w:rFonts w:ascii="Arial" w:hAnsi="Arial"/>
          <w:position w:val="-9"/>
          <w:sz w:val="30"/>
        </w:rPr>
      </w:pPr>
      <w:r>
        <w:rPr>
          <w:b/>
          <w:color w:val="5B5B5D"/>
          <w:spacing w:val="-2"/>
          <w:w w:val="115"/>
          <w:sz w:val="19"/>
        </w:rPr>
        <w:t>Firgas</w:t>
      </w:r>
      <w:r>
        <w:rPr>
          <w:b/>
          <w:color w:val="5B5B5D"/>
          <w:sz w:val="19"/>
        </w:rPr>
        <w:tab/>
      </w:r>
      <w:r>
        <w:rPr>
          <w:rFonts w:ascii="Arial" w:hAnsi="Arial"/>
          <w:color w:val="5B5B5D"/>
          <w:spacing w:val="-10"/>
          <w:w w:val="115"/>
          <w:position w:val="-9"/>
          <w:sz w:val="30"/>
        </w:rPr>
        <w:t>•</w:t>
      </w:r>
    </w:p>
    <w:p>
      <w:pPr>
        <w:spacing w:line="176" w:lineRule="exact" w:before="0"/>
        <w:ind w:left="388" w:right="0" w:firstLine="0"/>
        <w:jc w:val="left"/>
        <w:rPr>
          <w:sz w:val="18"/>
        </w:rPr>
      </w:pPr>
      <w:r>
        <w:rPr>
          <w:color w:val="707070"/>
          <w:w w:val="110"/>
          <w:sz w:val="18"/>
        </w:rPr>
        <w:t>Carretera</w:t>
      </w:r>
      <w:r>
        <w:rPr>
          <w:color w:val="707070"/>
          <w:spacing w:val="13"/>
          <w:w w:val="110"/>
          <w:sz w:val="18"/>
        </w:rPr>
        <w:t> </w:t>
      </w:r>
      <w:r>
        <w:rPr>
          <w:color w:val="707070"/>
          <w:w w:val="110"/>
          <w:sz w:val="18"/>
        </w:rPr>
        <w:t>del</w:t>
      </w:r>
      <w:r>
        <w:rPr>
          <w:color w:val="707070"/>
          <w:spacing w:val="12"/>
          <w:w w:val="110"/>
          <w:sz w:val="18"/>
        </w:rPr>
        <w:t> </w:t>
      </w:r>
      <w:r>
        <w:rPr>
          <w:color w:val="707070"/>
          <w:spacing w:val="-2"/>
          <w:w w:val="110"/>
          <w:sz w:val="18"/>
        </w:rPr>
        <w:t>Estado</w:t>
      </w:r>
    </w:p>
    <w:p>
      <w:pPr>
        <w:spacing w:line="139" w:lineRule="exact" w:before="134"/>
        <w:ind w:left="96" w:right="0" w:firstLine="0"/>
        <w:jc w:val="left"/>
        <w:rPr>
          <w:b/>
          <w:sz w:val="19"/>
        </w:rPr>
      </w:pPr>
      <w:r>
        <w:rPr>
          <w:b/>
          <w:sz w:val="19"/>
        </w:rPr>
        <mc:AlternateContent>
          <mc:Choice Requires="wps">
            <w:drawing>
              <wp:anchor distT="0" distB="0" distL="0" distR="0" allowOverlap="1" layoutInCell="1" locked="0" behindDoc="0" simplePos="0" relativeHeight="15920128">
                <wp:simplePos x="0" y="0"/>
                <wp:positionH relativeFrom="page">
                  <wp:posOffset>1270099</wp:posOffset>
                </wp:positionH>
                <wp:positionV relativeFrom="paragraph">
                  <wp:posOffset>152661</wp:posOffset>
                </wp:positionV>
                <wp:extent cx="977265" cy="1270"/>
                <wp:effectExtent l="0" t="0" r="0" b="0"/>
                <wp:wrapNone/>
                <wp:docPr id="900" name="Graphic 900"/>
                <wp:cNvGraphicFramePr>
                  <a:graphicFrameLocks/>
                </wp:cNvGraphicFramePr>
                <a:graphic>
                  <a:graphicData uri="http://schemas.microsoft.com/office/word/2010/wordprocessingShape">
                    <wps:wsp>
                      <wps:cNvPr id="900" name="Graphic 900"/>
                      <wps:cNvSpPr/>
                      <wps:spPr>
                        <a:xfrm>
                          <a:off x="0" y="0"/>
                          <a:ext cx="977265" cy="1270"/>
                        </a:xfrm>
                        <a:custGeom>
                          <a:avLst/>
                          <a:gdLst/>
                          <a:ahLst/>
                          <a:cxnLst/>
                          <a:rect l="l" t="t" r="r" b="b"/>
                          <a:pathLst>
                            <a:path w="977265" h="0">
                              <a:moveTo>
                                <a:pt x="0" y="0"/>
                              </a:moveTo>
                              <a:lnTo>
                                <a:pt x="97699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0128" from="100.007828pt,12.020622pt" to="176.936926pt,12.020622pt" stroked="true" strokeweight=".480593pt" strokecolor="#000000">
                <v:stroke dashstyle="solid"/>
                <w10:wrap type="none"/>
              </v:line>
            </w:pict>
          </mc:Fallback>
        </mc:AlternateContent>
      </w:r>
      <w:r>
        <w:rPr>
          <w:b/>
          <w:color w:val="5B5B5D"/>
          <w:w w:val="115"/>
          <w:sz w:val="19"/>
        </w:rPr>
        <w:t>San</w:t>
      </w:r>
      <w:r>
        <w:rPr>
          <w:b/>
          <w:color w:val="5B5B5D"/>
          <w:spacing w:val="70"/>
          <w:w w:val="150"/>
          <w:sz w:val="19"/>
        </w:rPr>
        <w:t> </w:t>
      </w:r>
      <w:r>
        <w:rPr>
          <w:b/>
          <w:color w:val="5B5B5D"/>
          <w:spacing w:val="-2"/>
          <w:w w:val="115"/>
          <w:sz w:val="19"/>
        </w:rPr>
        <w:t>Mateo</w:t>
      </w:r>
    </w:p>
    <w:p>
      <w:pPr>
        <w:spacing w:line="210" w:lineRule="exact" w:before="0"/>
        <w:ind w:left="2604" w:right="0" w:firstLine="0"/>
        <w:jc w:val="left"/>
        <w:rPr>
          <w:b/>
          <w:sz w:val="19"/>
        </w:rPr>
      </w:pPr>
      <w:r>
        <w:rPr/>
        <w:br w:type="column"/>
      </w:r>
      <w:r>
        <w:rPr>
          <w:b/>
          <w:color w:val="5B5B5D"/>
          <w:spacing w:val="-2"/>
          <w:w w:val="120"/>
          <w:sz w:val="19"/>
        </w:rPr>
        <w:t>Arrecife</w:t>
      </w:r>
    </w:p>
    <w:p>
      <w:pPr>
        <w:spacing w:line="192" w:lineRule="exact" w:before="60"/>
        <w:ind w:left="932" w:right="0" w:firstLine="0"/>
        <w:jc w:val="left"/>
        <w:rPr>
          <w:sz w:val="18"/>
        </w:rPr>
      </w:pPr>
      <w:r>
        <w:rPr>
          <w:color w:val="707070"/>
          <w:w w:val="110"/>
          <w:sz w:val="18"/>
        </w:rPr>
        <w:t>Tenorio</w:t>
      </w:r>
      <w:r>
        <w:rPr>
          <w:color w:val="707070"/>
          <w:spacing w:val="3"/>
          <w:w w:val="110"/>
          <w:sz w:val="18"/>
        </w:rPr>
        <w:t> </w:t>
      </w:r>
      <w:r>
        <w:rPr>
          <w:color w:val="707070"/>
          <w:w w:val="110"/>
          <w:sz w:val="18"/>
        </w:rPr>
        <w:t>Villasante.</w:t>
      </w:r>
      <w:r>
        <w:rPr>
          <w:color w:val="707070"/>
          <w:spacing w:val="48"/>
          <w:w w:val="110"/>
          <w:sz w:val="18"/>
        </w:rPr>
        <w:t>  </w:t>
      </w:r>
      <w:r>
        <w:rPr>
          <w:color w:val="707070"/>
          <w:w w:val="110"/>
          <w:sz w:val="18"/>
        </w:rPr>
        <w:t>León</w:t>
      </w:r>
      <w:r>
        <w:rPr>
          <w:color w:val="707070"/>
          <w:spacing w:val="38"/>
          <w:w w:val="110"/>
          <w:sz w:val="18"/>
        </w:rPr>
        <w:t> </w:t>
      </w:r>
      <w:r>
        <w:rPr>
          <w:color w:val="707070"/>
          <w:w w:val="110"/>
          <w:sz w:val="18"/>
        </w:rPr>
        <w:t>y</w:t>
      </w:r>
      <w:r>
        <w:rPr>
          <w:color w:val="707070"/>
          <w:spacing w:val="24"/>
          <w:w w:val="110"/>
          <w:sz w:val="18"/>
        </w:rPr>
        <w:t> </w:t>
      </w:r>
      <w:r>
        <w:rPr>
          <w:color w:val="707070"/>
          <w:w w:val="110"/>
          <w:sz w:val="18"/>
        </w:rPr>
        <w:t>Castillo,</w:t>
      </w:r>
      <w:r>
        <w:rPr>
          <w:color w:val="707070"/>
          <w:spacing w:val="36"/>
          <w:w w:val="110"/>
          <w:sz w:val="18"/>
        </w:rPr>
        <w:t> </w:t>
      </w:r>
      <w:r>
        <w:rPr>
          <w:color w:val="707070"/>
          <w:spacing w:val="-5"/>
          <w:w w:val="110"/>
          <w:sz w:val="18"/>
        </w:rPr>
        <w:t>41</w:t>
      </w:r>
    </w:p>
    <w:p>
      <w:pPr>
        <w:tabs>
          <w:tab w:pos="2709" w:val="left" w:leader="none"/>
        </w:tabs>
        <w:spacing w:line="160" w:lineRule="exact" w:before="0"/>
        <w:ind w:left="944" w:right="0" w:firstLine="0"/>
        <w:jc w:val="left"/>
        <w:rPr>
          <w:sz w:val="17"/>
        </w:rPr>
      </w:pPr>
      <w:r>
        <w:rPr>
          <w:sz w:val="17"/>
        </w:rPr>
        <mc:AlternateContent>
          <mc:Choice Requires="wps">
            <w:drawing>
              <wp:anchor distT="0" distB="0" distL="0" distR="0" allowOverlap="1" layoutInCell="1" locked="0" behindDoc="0" simplePos="0" relativeHeight="15919104">
                <wp:simplePos x="0" y="0"/>
                <wp:positionH relativeFrom="page">
                  <wp:posOffset>1257886</wp:posOffset>
                </wp:positionH>
                <wp:positionV relativeFrom="paragraph">
                  <wp:posOffset>70060</wp:posOffset>
                </wp:positionV>
                <wp:extent cx="2613660" cy="3175"/>
                <wp:effectExtent l="0" t="0" r="0" b="0"/>
                <wp:wrapNone/>
                <wp:docPr id="901" name="Graphic 901"/>
                <wp:cNvGraphicFramePr>
                  <a:graphicFrameLocks/>
                </wp:cNvGraphicFramePr>
                <a:graphic>
                  <a:graphicData uri="http://schemas.microsoft.com/office/word/2010/wordprocessingShape">
                    <wps:wsp>
                      <wps:cNvPr id="901" name="Graphic 901"/>
                      <wps:cNvSpPr/>
                      <wps:spPr>
                        <a:xfrm>
                          <a:off x="0" y="0"/>
                          <a:ext cx="2613660" cy="3175"/>
                        </a:xfrm>
                        <a:custGeom>
                          <a:avLst/>
                          <a:gdLst/>
                          <a:ahLst/>
                          <a:cxnLst/>
                          <a:rect l="l" t="t" r="r" b="b"/>
                          <a:pathLst>
                            <a:path w="2613660" h="3175">
                              <a:moveTo>
                                <a:pt x="0" y="0"/>
                              </a:moveTo>
                              <a:lnTo>
                                <a:pt x="1807449" y="0"/>
                              </a:lnTo>
                            </a:path>
                            <a:path w="2613660" h="3175">
                              <a:moveTo>
                                <a:pt x="1844086" y="3051"/>
                              </a:moveTo>
                              <a:lnTo>
                                <a:pt x="2613473" y="3051"/>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046211pt;margin-top:5.51659pt;width:205.8pt;height:.25pt;mso-position-horizontal-relative:page;mso-position-vertical-relative:paragraph;z-index:15919104" id="docshape698" coordorigin="1981,110" coordsize="4116,5" path="m1981,110l4827,110m4885,115l6097,115e" filled="false" stroked="true" strokeweight=".4807pt" strokecolor="#000000">
                <v:path arrowok="t"/>
                <v:stroke dashstyle="solid"/>
                <w10:wrap type="none"/>
              </v:shape>
            </w:pict>
          </mc:Fallback>
        </mc:AlternateContent>
      </w:r>
      <w:r>
        <w:rPr>
          <w:color w:val="5B5B5D"/>
          <w:w w:val="120"/>
          <w:sz w:val="17"/>
        </w:rPr>
        <w:t>Medina</w:t>
      </w:r>
      <w:r>
        <w:rPr>
          <w:color w:val="5B5B5D"/>
          <w:spacing w:val="6"/>
          <w:w w:val="120"/>
          <w:sz w:val="17"/>
        </w:rPr>
        <w:t> </w:t>
      </w:r>
      <w:r>
        <w:rPr>
          <w:color w:val="707070"/>
          <w:w w:val="120"/>
          <w:sz w:val="17"/>
        </w:rPr>
        <w:t>Armas</w:t>
      </w:r>
      <w:r>
        <w:rPr>
          <w:color w:val="707070"/>
          <w:spacing w:val="1"/>
          <w:w w:val="120"/>
          <w:sz w:val="17"/>
        </w:rPr>
        <w:t> </w:t>
      </w:r>
      <w:r>
        <w:rPr>
          <w:color w:val="707070"/>
          <w:spacing w:val="-12"/>
          <w:w w:val="120"/>
          <w:sz w:val="17"/>
        </w:rPr>
        <w:t>.</w:t>
      </w:r>
      <w:r>
        <w:rPr>
          <w:color w:val="707070"/>
          <w:sz w:val="17"/>
        </w:rPr>
        <w:tab/>
      </w:r>
      <w:r>
        <w:rPr>
          <w:color w:val="707070"/>
          <w:w w:val="120"/>
          <w:sz w:val="17"/>
        </w:rPr>
        <w:t>Fajardo,</w:t>
      </w:r>
      <w:r>
        <w:rPr>
          <w:color w:val="707070"/>
          <w:spacing w:val="-4"/>
          <w:w w:val="120"/>
          <w:sz w:val="17"/>
        </w:rPr>
        <w:t> </w:t>
      </w:r>
      <w:r>
        <w:rPr>
          <w:color w:val="5B5B5D"/>
          <w:spacing w:val="-5"/>
          <w:w w:val="120"/>
          <w:sz w:val="17"/>
        </w:rPr>
        <w:t>18</w:t>
      </w:r>
    </w:p>
    <w:p>
      <w:pPr>
        <w:spacing w:line="193" w:lineRule="exact" w:before="0"/>
        <w:ind w:left="945" w:right="0" w:firstLine="0"/>
        <w:jc w:val="left"/>
        <w:rPr>
          <w:sz w:val="18"/>
        </w:rPr>
      </w:pPr>
      <w:r>
        <w:rPr>
          <w:color w:val="5B5B5D"/>
          <w:w w:val="110"/>
          <w:sz w:val="18"/>
        </w:rPr>
        <w:t>V.</w:t>
      </w:r>
      <w:r>
        <w:rPr>
          <w:color w:val="5B5B5D"/>
          <w:spacing w:val="9"/>
          <w:w w:val="110"/>
          <w:sz w:val="18"/>
        </w:rPr>
        <w:t> </w:t>
      </w:r>
      <w:r>
        <w:rPr>
          <w:color w:val="707070"/>
          <w:w w:val="110"/>
          <w:sz w:val="18"/>
        </w:rPr>
        <w:t>e</w:t>
      </w:r>
      <w:r>
        <w:rPr>
          <w:color w:val="707070"/>
          <w:spacing w:val="2"/>
          <w:w w:val="110"/>
          <w:sz w:val="18"/>
        </w:rPr>
        <w:t> </w:t>
      </w:r>
      <w:r>
        <w:rPr>
          <w:color w:val="707070"/>
          <w:w w:val="110"/>
          <w:sz w:val="20"/>
        </w:rPr>
        <w:t>H.</w:t>
      </w:r>
      <w:r>
        <w:rPr>
          <w:color w:val="707070"/>
          <w:spacing w:val="-8"/>
          <w:w w:val="110"/>
          <w:sz w:val="20"/>
        </w:rPr>
        <w:t> </w:t>
      </w:r>
      <w:r>
        <w:rPr>
          <w:color w:val="5B5B5D"/>
          <w:w w:val="110"/>
          <w:sz w:val="18"/>
        </w:rPr>
        <w:t>de</w:t>
      </w:r>
      <w:r>
        <w:rPr>
          <w:color w:val="5B5B5D"/>
          <w:spacing w:val="-6"/>
          <w:w w:val="110"/>
          <w:sz w:val="18"/>
        </w:rPr>
        <w:t> </w:t>
      </w:r>
      <w:r>
        <w:rPr>
          <w:color w:val="707070"/>
          <w:w w:val="110"/>
          <w:sz w:val="18"/>
        </w:rPr>
        <w:t>MataHana</w:t>
      </w:r>
      <w:r>
        <w:rPr>
          <w:color w:val="707070"/>
          <w:spacing w:val="8"/>
          <w:w w:val="110"/>
          <w:sz w:val="18"/>
        </w:rPr>
        <w:t> </w:t>
      </w:r>
      <w:r>
        <w:rPr>
          <w:color w:val="707070"/>
          <w:w w:val="110"/>
          <w:sz w:val="18"/>
        </w:rPr>
        <w:t>León</w:t>
      </w:r>
      <w:r>
        <w:rPr>
          <w:color w:val="707070"/>
          <w:spacing w:val="17"/>
          <w:w w:val="110"/>
          <w:sz w:val="18"/>
        </w:rPr>
        <w:t> </w:t>
      </w:r>
      <w:r>
        <w:rPr>
          <w:color w:val="707070"/>
          <w:w w:val="110"/>
          <w:sz w:val="18"/>
        </w:rPr>
        <w:t>y</w:t>
      </w:r>
      <w:r>
        <w:rPr>
          <w:color w:val="707070"/>
          <w:spacing w:val="17"/>
          <w:w w:val="110"/>
          <w:sz w:val="18"/>
        </w:rPr>
        <w:t> </w:t>
      </w:r>
      <w:r>
        <w:rPr>
          <w:color w:val="707070"/>
          <w:w w:val="110"/>
          <w:sz w:val="18"/>
        </w:rPr>
        <w:t>Castillo,</w:t>
      </w:r>
      <w:r>
        <w:rPr>
          <w:color w:val="707070"/>
          <w:spacing w:val="-4"/>
          <w:w w:val="110"/>
          <w:sz w:val="18"/>
        </w:rPr>
        <w:t> </w:t>
      </w:r>
      <w:r>
        <w:rPr>
          <w:color w:val="707070"/>
          <w:spacing w:val="-5"/>
          <w:w w:val="110"/>
          <w:sz w:val="18"/>
        </w:rPr>
        <w:t>11</w:t>
      </w:r>
    </w:p>
    <w:p>
      <w:pPr>
        <w:spacing w:line="209" w:lineRule="exact" w:before="0"/>
        <w:ind w:left="5244" w:right="0" w:firstLine="0"/>
        <w:jc w:val="left"/>
        <w:rPr>
          <w:i/>
          <w:sz w:val="21"/>
        </w:rPr>
      </w:pPr>
      <w:r>
        <w:rPr>
          <w:i/>
          <w:color w:val="828282"/>
          <w:spacing w:val="-10"/>
          <w:w w:val="110"/>
          <w:sz w:val="21"/>
        </w:rPr>
        <w:t>)</w:t>
      </w:r>
    </w:p>
    <w:p>
      <w:pPr>
        <w:tabs>
          <w:tab w:pos="5045" w:val="left" w:leader="hyphen"/>
        </w:tabs>
        <w:spacing w:line="133" w:lineRule="exact" w:before="0"/>
        <w:ind w:left="3833" w:right="0" w:firstLine="0"/>
        <w:jc w:val="left"/>
        <w:rPr>
          <w:rFonts w:ascii="Arial"/>
          <w:sz w:val="13"/>
        </w:rPr>
      </w:pPr>
      <w:r>
        <w:rPr>
          <w:rFonts w:ascii="Arial"/>
          <w:sz w:val="13"/>
        </w:rPr>
        <mc:AlternateContent>
          <mc:Choice Requires="wps">
            <w:drawing>
              <wp:anchor distT="0" distB="0" distL="0" distR="0" allowOverlap="1" layoutInCell="1" locked="0" behindDoc="0" simplePos="0" relativeHeight="15919616">
                <wp:simplePos x="0" y="0"/>
                <wp:positionH relativeFrom="page">
                  <wp:posOffset>4225523</wp:posOffset>
                </wp:positionH>
                <wp:positionV relativeFrom="paragraph">
                  <wp:posOffset>36488</wp:posOffset>
                </wp:positionV>
                <wp:extent cx="1160780" cy="1270"/>
                <wp:effectExtent l="0" t="0" r="0" b="0"/>
                <wp:wrapNone/>
                <wp:docPr id="902" name="Graphic 902"/>
                <wp:cNvGraphicFramePr>
                  <a:graphicFrameLocks/>
                </wp:cNvGraphicFramePr>
                <a:graphic>
                  <a:graphicData uri="http://schemas.microsoft.com/office/word/2010/wordprocessingShape">
                    <wps:wsp>
                      <wps:cNvPr id="902" name="Graphic 902"/>
                      <wps:cNvSpPr/>
                      <wps:spPr>
                        <a:xfrm>
                          <a:off x="0" y="0"/>
                          <a:ext cx="1160780" cy="1270"/>
                        </a:xfrm>
                        <a:custGeom>
                          <a:avLst/>
                          <a:gdLst/>
                          <a:ahLst/>
                          <a:cxnLst/>
                          <a:rect l="l" t="t" r="r" b="b"/>
                          <a:pathLst>
                            <a:path w="1160780" h="0">
                              <a:moveTo>
                                <a:pt x="0" y="0"/>
                              </a:moveTo>
                              <a:lnTo>
                                <a:pt x="1160186"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9616" from="332.718353pt,2.873125pt" to="424.071658pt,2.873125pt" stroked="true" strokeweight=".480593pt" strokecolor="#000000">
                <v:stroke dashstyle="solid"/>
                <w10:wrap type="none"/>
              </v:line>
            </w:pict>
          </mc:Fallback>
        </mc:AlternateContent>
      </w:r>
      <w:r>
        <w:rPr>
          <w:rFonts w:ascii="Arial"/>
          <w:color w:val="B5B6B6"/>
          <w:spacing w:val="-10"/>
          <w:w w:val="465"/>
          <w:sz w:val="13"/>
        </w:rPr>
        <w:t>-</w:t>
      </w:r>
      <w:r>
        <w:rPr>
          <w:rFonts w:ascii="Arial"/>
          <w:color w:val="B5B6B6"/>
          <w:sz w:val="13"/>
        </w:rPr>
        <w:tab/>
      </w:r>
      <w:r>
        <w:rPr>
          <w:rFonts w:ascii="Arial"/>
          <w:color w:val="B5B6B6"/>
          <w:spacing w:val="-10"/>
          <w:w w:val="465"/>
          <w:sz w:val="13"/>
        </w:rPr>
        <w:t>/</w:t>
      </w:r>
    </w:p>
    <w:p>
      <w:pPr>
        <w:tabs>
          <w:tab w:pos="4978" w:val="left" w:leader="none"/>
        </w:tabs>
        <w:spacing w:before="0"/>
        <w:ind w:left="971" w:right="0" w:firstLine="0"/>
        <w:jc w:val="left"/>
        <w:rPr>
          <w:rFonts w:ascii="Arial"/>
          <w:i/>
          <w:sz w:val="17"/>
        </w:rPr>
      </w:pPr>
      <w:r>
        <w:rPr>
          <w:rFonts w:ascii="Arial"/>
          <w:i/>
          <w:sz w:val="17"/>
        </w:rPr>
        <mc:AlternateContent>
          <mc:Choice Requires="wps">
            <w:drawing>
              <wp:anchor distT="0" distB="0" distL="0" distR="0" allowOverlap="1" layoutInCell="1" locked="0" behindDoc="0" simplePos="0" relativeHeight="15921664">
                <wp:simplePos x="0" y="0"/>
                <wp:positionH relativeFrom="page">
                  <wp:posOffset>3820504</wp:posOffset>
                </wp:positionH>
                <wp:positionV relativeFrom="paragraph">
                  <wp:posOffset>47570</wp:posOffset>
                </wp:positionV>
                <wp:extent cx="27305" cy="518795"/>
                <wp:effectExtent l="0" t="0" r="0" b="0"/>
                <wp:wrapNone/>
                <wp:docPr id="903" name="Textbox 903"/>
                <wp:cNvGraphicFramePr>
                  <a:graphicFrameLocks/>
                </wp:cNvGraphicFramePr>
                <a:graphic>
                  <a:graphicData uri="http://schemas.microsoft.com/office/word/2010/wordprocessingShape">
                    <wps:wsp>
                      <wps:cNvPr id="903" name="Textbox 903"/>
                      <wps:cNvSpPr txBox="1"/>
                      <wps:spPr>
                        <a:xfrm>
                          <a:off x="0" y="0"/>
                          <a:ext cx="27305" cy="518795"/>
                        </a:xfrm>
                        <a:prstGeom prst="rect">
                          <a:avLst/>
                        </a:prstGeom>
                      </wps:spPr>
                      <wps:txbx>
                        <w:txbxContent>
                          <w:p>
                            <w:pPr>
                              <w:spacing w:line="816" w:lineRule="exact" w:before="0"/>
                              <w:ind w:left="0" w:right="0" w:firstLine="0"/>
                              <w:jc w:val="left"/>
                              <w:rPr>
                                <w:rFonts w:ascii="Arial"/>
                                <w:b/>
                                <w:sz w:val="73"/>
                              </w:rPr>
                            </w:pPr>
                            <w:r>
                              <w:rPr>
                                <w:rFonts w:ascii="Arial"/>
                                <w:b/>
                                <w:color w:val="707070"/>
                                <w:spacing w:val="-10"/>
                                <w:w w:val="20"/>
                                <w:sz w:val="73"/>
                              </w:rPr>
                              <w:t>l</w:t>
                            </w:r>
                          </w:p>
                        </w:txbxContent>
                      </wps:txbx>
                      <wps:bodyPr wrap="square" lIns="0" tIns="0" rIns="0" bIns="0" rtlCol="0">
                        <a:noAutofit/>
                      </wps:bodyPr>
                    </wps:wsp>
                  </a:graphicData>
                </a:graphic>
              </wp:anchor>
            </w:drawing>
          </mc:Choice>
          <mc:Fallback>
            <w:pict>
              <v:shape style="position:absolute;margin-left:300.827087pt;margin-top:3.745704pt;width:2.15pt;height:40.85pt;mso-position-horizontal-relative:page;mso-position-vertical-relative:paragraph;z-index:15921664" type="#_x0000_t202" id="docshape699" filled="false" stroked="false">
                <v:textbox inset="0,0,0,0">
                  <w:txbxContent>
                    <w:p>
                      <w:pPr>
                        <w:spacing w:line="816" w:lineRule="exact" w:before="0"/>
                        <w:ind w:left="0" w:right="0" w:firstLine="0"/>
                        <w:jc w:val="left"/>
                        <w:rPr>
                          <w:rFonts w:ascii="Arial"/>
                          <w:b/>
                          <w:sz w:val="73"/>
                        </w:rPr>
                      </w:pPr>
                      <w:r>
                        <w:rPr>
                          <w:rFonts w:ascii="Arial"/>
                          <w:b/>
                          <w:color w:val="707070"/>
                          <w:spacing w:val="-10"/>
                          <w:w w:val="20"/>
                          <w:sz w:val="73"/>
                        </w:rPr>
                        <w:t>l</w:t>
                      </w:r>
                    </w:p>
                  </w:txbxContent>
                </v:textbox>
                <w10:wrap type="none"/>
              </v:shape>
            </w:pict>
          </mc:Fallback>
        </mc:AlternateContent>
      </w:r>
      <w:r>
        <w:rPr>
          <w:color w:val="939393"/>
          <w:sz w:val="17"/>
          <w:u w:val="single" w:color="A2A4A4"/>
        </w:rPr>
        <w:tab/>
      </w:r>
      <w:r>
        <w:rPr>
          <w:color w:val="939393"/>
          <w:spacing w:val="1"/>
          <w:w w:val="52"/>
          <w:sz w:val="17"/>
          <w:u w:val="none"/>
        </w:rPr>
        <w:t>..,</w:t>
      </w:r>
      <w:r>
        <w:rPr>
          <w:color w:val="939393"/>
          <w:spacing w:val="-14"/>
          <w:w w:val="52"/>
          <w:sz w:val="17"/>
          <w:u w:val="none"/>
        </w:rPr>
        <w:t>_</w:t>
      </w:r>
      <w:r>
        <w:rPr>
          <w:rFonts w:ascii="Arial"/>
          <w:i/>
          <w:color w:val="A3A5A5"/>
          <w:spacing w:val="1"/>
          <w:w w:val="466"/>
          <w:sz w:val="17"/>
          <w:u w:val="none"/>
        </w:rPr>
        <w:t>I</w:t>
      </w:r>
    </w:p>
    <w:p>
      <w:pPr>
        <w:spacing w:line="134" w:lineRule="exact" w:before="0"/>
        <w:ind w:left="2652" w:right="0" w:firstLine="0"/>
        <w:jc w:val="left"/>
        <w:rPr>
          <w:b/>
          <w:sz w:val="19"/>
        </w:rPr>
      </w:pPr>
      <w:r>
        <w:rPr>
          <w:b/>
          <w:sz w:val="19"/>
        </w:rPr>
        <mc:AlternateContent>
          <mc:Choice Requires="wps">
            <w:drawing>
              <wp:anchor distT="0" distB="0" distL="0" distR="0" allowOverlap="1" layoutInCell="1" locked="0" behindDoc="0" simplePos="0" relativeHeight="15920640">
                <wp:simplePos x="0" y="0"/>
                <wp:positionH relativeFrom="page">
                  <wp:posOffset>2381436</wp:posOffset>
                </wp:positionH>
                <wp:positionV relativeFrom="paragraph">
                  <wp:posOffset>13528</wp:posOffset>
                </wp:positionV>
                <wp:extent cx="1490345" cy="1270"/>
                <wp:effectExtent l="0" t="0" r="0" b="0"/>
                <wp:wrapNone/>
                <wp:docPr id="904" name="Graphic 904"/>
                <wp:cNvGraphicFramePr>
                  <a:graphicFrameLocks/>
                </wp:cNvGraphicFramePr>
                <a:graphic>
                  <a:graphicData uri="http://schemas.microsoft.com/office/word/2010/wordprocessingShape">
                    <wps:wsp>
                      <wps:cNvPr id="904" name="Graphic 904"/>
                      <wps:cNvSpPr/>
                      <wps:spPr>
                        <a:xfrm>
                          <a:off x="0" y="0"/>
                          <a:ext cx="1490345" cy="1270"/>
                        </a:xfrm>
                        <a:custGeom>
                          <a:avLst/>
                          <a:gdLst/>
                          <a:ahLst/>
                          <a:cxnLst/>
                          <a:rect l="l" t="t" r="r" b="b"/>
                          <a:pathLst>
                            <a:path w="1490345" h="0">
                              <a:moveTo>
                                <a:pt x="0" y="0"/>
                              </a:moveTo>
                              <a:lnTo>
                                <a:pt x="1489924"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0640" from="187.514679pt,1.065248pt" to="304.831554pt,1.065248pt" stroked="true" strokeweight=".480593pt" strokecolor="#000000">
                <v:stroke dashstyle="solid"/>
                <w10:wrap type="none"/>
              </v:line>
            </w:pict>
          </mc:Fallback>
        </mc:AlternateContent>
      </w:r>
      <w:r>
        <w:rPr>
          <w:b/>
          <w:color w:val="5B5B5D"/>
          <w:spacing w:val="-2"/>
          <w:w w:val="120"/>
          <w:sz w:val="19"/>
        </w:rPr>
        <w:t>Agüimes</w:t>
      </w:r>
    </w:p>
    <w:p>
      <w:pPr>
        <w:spacing w:after="0" w:line="134" w:lineRule="exact"/>
        <w:jc w:val="left"/>
        <w:rPr>
          <w:b/>
          <w:sz w:val="19"/>
        </w:rPr>
        <w:sectPr>
          <w:type w:val="continuous"/>
          <w:pgSz w:w="11900" w:h="16840"/>
          <w:pgMar w:header="1144" w:footer="1150" w:top="660" w:bottom="280" w:left="1133" w:right="850"/>
          <w:cols w:num="3" w:equalWidth="0">
            <w:col w:w="2231" w:space="40"/>
            <w:col w:w="2067" w:space="39"/>
            <w:col w:w="5540"/>
          </w:cols>
        </w:sectPr>
      </w:pPr>
    </w:p>
    <w:p>
      <w:pPr>
        <w:pStyle w:val="BodyText"/>
        <w:spacing w:before="16"/>
        <w:rPr>
          <w:b/>
          <w:sz w:val="18"/>
        </w:rPr>
      </w:pPr>
    </w:p>
    <w:p>
      <w:pPr>
        <w:spacing w:before="1"/>
        <w:ind w:left="878" w:right="0" w:firstLine="0"/>
        <w:jc w:val="left"/>
        <w:rPr>
          <w:sz w:val="18"/>
        </w:rPr>
      </w:pPr>
      <w:r>
        <w:rPr>
          <w:color w:val="707070"/>
          <w:w w:val="110"/>
          <w:sz w:val="18"/>
        </w:rPr>
        <w:t>Ramírez</w:t>
      </w:r>
      <w:r>
        <w:rPr>
          <w:color w:val="707070"/>
          <w:spacing w:val="14"/>
          <w:w w:val="110"/>
          <w:sz w:val="18"/>
        </w:rPr>
        <w:t> </w:t>
      </w:r>
      <w:r>
        <w:rPr>
          <w:color w:val="707070"/>
          <w:w w:val="110"/>
          <w:sz w:val="18"/>
        </w:rPr>
        <w:t>López.</w:t>
      </w:r>
      <w:r>
        <w:rPr>
          <w:color w:val="707070"/>
          <w:spacing w:val="42"/>
          <w:w w:val="110"/>
          <w:sz w:val="18"/>
        </w:rPr>
        <w:t>  </w:t>
      </w:r>
      <w:r>
        <w:rPr>
          <w:color w:val="707070"/>
          <w:w w:val="110"/>
          <w:sz w:val="18"/>
        </w:rPr>
        <w:t>Suárez</w:t>
      </w:r>
      <w:r>
        <w:rPr>
          <w:color w:val="707070"/>
          <w:spacing w:val="19"/>
          <w:w w:val="110"/>
          <w:sz w:val="18"/>
        </w:rPr>
        <w:t> </w:t>
      </w:r>
      <w:r>
        <w:rPr>
          <w:color w:val="707070"/>
          <w:w w:val="110"/>
          <w:sz w:val="18"/>
        </w:rPr>
        <w:t>Navarro,</w:t>
      </w:r>
      <w:r>
        <w:rPr>
          <w:color w:val="707070"/>
          <w:spacing w:val="27"/>
          <w:w w:val="110"/>
          <w:sz w:val="18"/>
        </w:rPr>
        <w:t> </w:t>
      </w:r>
      <w:r>
        <w:rPr>
          <w:color w:val="5B5B5D"/>
          <w:spacing w:val="-5"/>
          <w:w w:val="110"/>
          <w:sz w:val="18"/>
        </w:rPr>
        <w:t>53.</w:t>
      </w:r>
    </w:p>
    <w:p>
      <w:pPr>
        <w:spacing w:line="910" w:lineRule="exact" w:before="0"/>
        <w:ind w:left="878" w:right="0" w:firstLine="0"/>
        <w:jc w:val="left"/>
        <w:rPr>
          <w:i/>
          <w:position w:val="-28"/>
          <w:sz w:val="99"/>
        </w:rPr>
      </w:pPr>
      <w:r>
        <w:rPr/>
        <w:br w:type="column"/>
      </w:r>
      <w:r>
        <w:rPr>
          <w:color w:val="5B5B5D"/>
          <w:w w:val="110"/>
          <w:sz w:val="18"/>
        </w:rPr>
        <w:t>Alvarez</w:t>
      </w:r>
      <w:r>
        <w:rPr>
          <w:color w:val="5B5B5D"/>
          <w:spacing w:val="16"/>
          <w:w w:val="110"/>
          <w:sz w:val="18"/>
        </w:rPr>
        <w:t> </w:t>
      </w:r>
      <w:r>
        <w:rPr>
          <w:color w:val="5B5B5D"/>
          <w:w w:val="110"/>
          <w:sz w:val="18"/>
        </w:rPr>
        <w:t>de</w:t>
      </w:r>
      <w:r>
        <w:rPr>
          <w:color w:val="5B5B5D"/>
          <w:spacing w:val="14"/>
          <w:w w:val="110"/>
          <w:sz w:val="18"/>
        </w:rPr>
        <w:t> </w:t>
      </w:r>
      <w:r>
        <w:rPr>
          <w:color w:val="707070"/>
          <w:w w:val="110"/>
          <w:sz w:val="18"/>
        </w:rPr>
        <w:t>Cienfuegos.</w:t>
      </w:r>
      <w:r>
        <w:rPr>
          <w:color w:val="5B5B5D"/>
          <w:w w:val="110"/>
          <w:sz w:val="18"/>
        </w:rPr>
        <w:t>•</w:t>
      </w:r>
      <w:r>
        <w:rPr>
          <w:color w:val="5B5B5D"/>
          <w:spacing w:val="28"/>
          <w:w w:val="110"/>
          <w:sz w:val="18"/>
        </w:rPr>
        <w:t>  </w:t>
      </w:r>
      <w:r>
        <w:rPr>
          <w:color w:val="707070"/>
          <w:w w:val="110"/>
          <w:sz w:val="18"/>
        </w:rPr>
        <w:t>León</w:t>
      </w:r>
      <w:r>
        <w:rPr>
          <w:color w:val="707070"/>
          <w:spacing w:val="16"/>
          <w:w w:val="110"/>
          <w:sz w:val="18"/>
        </w:rPr>
        <w:t> </w:t>
      </w:r>
      <w:r>
        <w:rPr>
          <w:color w:val="707070"/>
          <w:w w:val="110"/>
          <w:sz w:val="18"/>
        </w:rPr>
        <w:t>y</w:t>
      </w:r>
      <w:r>
        <w:rPr>
          <w:color w:val="707070"/>
          <w:spacing w:val="10"/>
          <w:w w:val="110"/>
          <w:sz w:val="18"/>
        </w:rPr>
        <w:t> </w:t>
      </w:r>
      <w:r>
        <w:rPr>
          <w:color w:val="707070"/>
          <w:w w:val="110"/>
          <w:sz w:val="18"/>
        </w:rPr>
        <w:t>Castillo,</w:t>
      </w:r>
      <w:r>
        <w:rPr>
          <w:color w:val="707070"/>
          <w:spacing w:val="41"/>
          <w:w w:val="110"/>
          <w:sz w:val="18"/>
        </w:rPr>
        <w:t>  </w:t>
      </w:r>
      <w:r>
        <w:rPr>
          <w:i/>
          <w:color w:val="939393"/>
          <w:spacing w:val="-10"/>
          <w:w w:val="110"/>
          <w:position w:val="-28"/>
          <w:sz w:val="99"/>
        </w:rPr>
        <w:t>!</w:t>
      </w:r>
    </w:p>
    <w:p>
      <w:pPr>
        <w:spacing w:after="0" w:line="910" w:lineRule="exact"/>
        <w:jc w:val="left"/>
        <w:rPr>
          <w:i/>
          <w:position w:val="-28"/>
          <w:sz w:val="99"/>
        </w:rPr>
        <w:sectPr>
          <w:type w:val="continuous"/>
          <w:pgSz w:w="11900" w:h="16840"/>
          <w:pgMar w:header="1144" w:footer="1150" w:top="660" w:bottom="280" w:left="1133" w:right="850"/>
          <w:cols w:num="2" w:equalWidth="0">
            <w:col w:w="4002" w:space="476"/>
            <w:col w:w="5439"/>
          </w:cols>
        </w:sect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spacing w:before="189"/>
        <w:rPr>
          <w:i/>
          <w:sz w:val="28"/>
        </w:rPr>
      </w:pPr>
    </w:p>
    <w:p>
      <w:pPr>
        <w:pStyle w:val="Heading5"/>
        <w:spacing w:before="0"/>
        <w:ind w:left="482"/>
        <w:rPr>
          <w:i/>
        </w:rPr>
      </w:pPr>
      <w:bookmarkStart w:name="_TOC_250013" w:id="134"/>
      <w:bookmarkStart w:name="Expediente de la Habilitación" w:id="135"/>
      <w:r>
        <w:rPr>
          <w:b w:val="0"/>
          <w:i w:val="0"/>
        </w:rPr>
      </w:r>
      <w:r>
        <w:rPr>
          <w:i/>
        </w:rPr>
        <w:t>Expediente</w:t>
      </w:r>
      <w:r>
        <w:rPr>
          <w:rFonts w:ascii="Times New Roman" w:hAnsi="Times New Roman"/>
          <w:b w:val="0"/>
          <w:i w:val="0"/>
          <w:spacing w:val="5"/>
        </w:rPr>
        <w:t> </w:t>
      </w:r>
      <w:r>
        <w:rPr>
          <w:i/>
        </w:rPr>
        <w:t>de</w:t>
      </w:r>
      <w:r>
        <w:rPr>
          <w:rFonts w:ascii="Times New Roman" w:hAnsi="Times New Roman"/>
          <w:b w:val="0"/>
          <w:i w:val="0"/>
          <w:spacing w:val="6"/>
        </w:rPr>
        <w:t> </w:t>
      </w:r>
      <w:r>
        <w:rPr>
          <w:i/>
        </w:rPr>
        <w:t>la</w:t>
      </w:r>
      <w:r>
        <w:rPr>
          <w:rFonts w:ascii="Times New Roman" w:hAnsi="Times New Roman"/>
          <w:b w:val="0"/>
          <w:i w:val="0"/>
          <w:spacing w:val="6"/>
        </w:rPr>
        <w:t> </w:t>
      </w:r>
      <w:bookmarkEnd w:id="134"/>
      <w:r>
        <w:rPr>
          <w:i/>
          <w:spacing w:val="-2"/>
        </w:rPr>
        <w:t>Habilitación</w:t>
      </w:r>
    </w:p>
    <w:p>
      <w:pPr>
        <w:pStyle w:val="BodyText"/>
        <w:spacing w:before="177"/>
        <w:ind w:left="482"/>
      </w:pPr>
      <w:r>
        <w:rPr/>
        <w:t>1935 – </w:t>
      </w:r>
      <w:r>
        <w:rPr>
          <w:spacing w:val="-4"/>
        </w:rPr>
        <w:t>1936</w:t>
      </w:r>
    </w:p>
    <w:p>
      <w:pPr>
        <w:pStyle w:val="BodyText"/>
        <w:spacing w:before="118"/>
      </w:pPr>
    </w:p>
    <w:p>
      <w:pPr>
        <w:pStyle w:val="BodyText"/>
        <w:ind w:left="1472"/>
      </w:pPr>
      <w:r>
        <w:rPr/>
        <w:t>1.-</w:t>
      </w:r>
      <w:r>
        <w:rPr>
          <w:spacing w:val="-2"/>
        </w:rPr>
        <w:t> </w:t>
      </w:r>
      <w:r>
        <w:rPr/>
        <w:t>Dictamen</w:t>
      </w:r>
      <w:r>
        <w:rPr>
          <w:spacing w:val="-1"/>
        </w:rPr>
        <w:t> </w:t>
      </w:r>
      <w:r>
        <w:rPr/>
        <w:t>de</w:t>
      </w:r>
      <w:r>
        <w:rPr>
          <w:spacing w:val="-2"/>
        </w:rPr>
        <w:t> </w:t>
      </w:r>
      <w:r>
        <w:rPr/>
        <w:t>las</w:t>
      </w:r>
      <w:r>
        <w:rPr>
          <w:spacing w:val="-1"/>
        </w:rPr>
        <w:t> </w:t>
      </w:r>
      <w:r>
        <w:rPr>
          <w:spacing w:val="-2"/>
        </w:rPr>
        <w:t>comisión</w:t>
      </w:r>
    </w:p>
    <w:p>
      <w:pPr>
        <w:pStyle w:val="BodyText"/>
        <w:spacing w:line="384" w:lineRule="auto" w:before="168"/>
        <w:ind w:left="1472" w:right="4935"/>
      </w:pPr>
      <w:r>
        <w:rPr/>
        <w:t>2.-</w:t>
      </w:r>
      <w:r>
        <w:rPr>
          <w:spacing w:val="-8"/>
        </w:rPr>
        <w:t> </w:t>
      </w:r>
      <w:r>
        <w:rPr/>
        <w:t>Propuesta</w:t>
      </w:r>
      <w:r>
        <w:rPr>
          <w:spacing w:val="-7"/>
        </w:rPr>
        <w:t> </w:t>
      </w:r>
      <w:r>
        <w:rPr/>
        <w:t>de</w:t>
      </w:r>
      <w:r>
        <w:rPr>
          <w:spacing w:val="-8"/>
        </w:rPr>
        <w:t> </w:t>
      </w:r>
      <w:r>
        <w:rPr/>
        <w:t>don</w:t>
      </w:r>
      <w:r>
        <w:rPr>
          <w:spacing w:val="-8"/>
        </w:rPr>
        <w:t> </w:t>
      </w:r>
      <w:r>
        <w:rPr/>
        <w:t>Manuel</w:t>
      </w:r>
      <w:r>
        <w:rPr>
          <w:spacing w:val="-8"/>
        </w:rPr>
        <w:t> </w:t>
      </w:r>
      <w:r>
        <w:rPr/>
        <w:t>Blanco 3.- Bases de la Junta de Gobierno</w:t>
      </w:r>
    </w:p>
    <w:p>
      <w:pPr>
        <w:pStyle w:val="BodyText"/>
        <w:spacing w:before="3"/>
        <w:ind w:left="1472"/>
      </w:pPr>
      <w:r>
        <w:rPr/>
        <w:t>4.-</w:t>
      </w:r>
      <w:r>
        <w:rPr>
          <w:spacing w:val="-4"/>
        </w:rPr>
        <w:t> </w:t>
      </w:r>
      <w:r>
        <w:rPr/>
        <w:t>Bases</w:t>
      </w:r>
      <w:r>
        <w:rPr>
          <w:spacing w:val="-1"/>
        </w:rPr>
        <w:t> </w:t>
      </w:r>
      <w:r>
        <w:rPr/>
        <w:t>y</w:t>
      </w:r>
      <w:r>
        <w:rPr>
          <w:spacing w:val="-1"/>
        </w:rPr>
        <w:t> </w:t>
      </w:r>
      <w:r>
        <w:rPr/>
        <w:t>condiciones</w:t>
      </w:r>
      <w:r>
        <w:rPr>
          <w:spacing w:val="-1"/>
        </w:rPr>
        <w:t> </w:t>
      </w:r>
      <w:r>
        <w:rPr/>
        <w:t>para el</w:t>
      </w:r>
      <w:r>
        <w:rPr>
          <w:spacing w:val="-2"/>
        </w:rPr>
        <w:t> Concurso</w:t>
      </w:r>
    </w:p>
    <w:p>
      <w:pPr>
        <w:pStyle w:val="BodyText"/>
        <w:spacing w:after="0"/>
        <w:sectPr>
          <w:headerReference w:type="even" r:id="rId462"/>
          <w:pgSz w:w="11900" w:h="16840"/>
          <w:pgMar w:header="0" w:footer="0" w:top="1940" w:bottom="1400" w:left="1133" w:right="850"/>
        </w:sectPr>
      </w:pPr>
    </w:p>
    <w:p>
      <w:pPr>
        <w:pStyle w:val="BodyText"/>
        <w:rPr>
          <w:sz w:val="18"/>
        </w:rPr>
      </w:pPr>
    </w:p>
    <w:p>
      <w:pPr>
        <w:pStyle w:val="BodyText"/>
        <w:spacing w:before="203"/>
        <w:rPr>
          <w:sz w:val="18"/>
        </w:rPr>
      </w:pPr>
    </w:p>
    <w:p>
      <w:pPr>
        <w:spacing w:before="0"/>
        <w:ind w:left="0" w:right="159" w:firstLine="0"/>
        <w:jc w:val="center"/>
        <w:rPr>
          <w:rFonts w:ascii="Arial"/>
          <w:sz w:val="18"/>
        </w:rPr>
      </w:pPr>
      <w:r>
        <w:rPr>
          <w:rFonts w:ascii="Arial"/>
          <w:color w:val="9E9E9E"/>
          <w:sz w:val="18"/>
        </w:rPr>
        <w:t>D</w:t>
      </w:r>
      <w:r>
        <w:rPr>
          <w:rFonts w:ascii="Arial"/>
          <w:color w:val="9E9E9E"/>
          <w:spacing w:val="48"/>
          <w:sz w:val="18"/>
        </w:rPr>
        <w:t> </w:t>
      </w:r>
      <w:r>
        <w:rPr>
          <w:rFonts w:ascii="Arial"/>
          <w:color w:val="9E9E9E"/>
          <w:sz w:val="18"/>
        </w:rPr>
        <w:t>I</w:t>
      </w:r>
      <w:r>
        <w:rPr>
          <w:rFonts w:ascii="Arial"/>
          <w:color w:val="9E9E9E"/>
          <w:spacing w:val="34"/>
          <w:sz w:val="18"/>
        </w:rPr>
        <w:t>  </w:t>
      </w:r>
      <w:r>
        <w:rPr>
          <w:rFonts w:ascii="Arial"/>
          <w:color w:val="9E9E9E"/>
          <w:sz w:val="18"/>
        </w:rPr>
        <w:t>C</w:t>
      </w:r>
      <w:r>
        <w:rPr>
          <w:rFonts w:ascii="Arial"/>
          <w:color w:val="9E9E9E"/>
          <w:spacing w:val="66"/>
          <w:sz w:val="18"/>
        </w:rPr>
        <w:t> </w:t>
      </w:r>
      <w:r>
        <w:rPr>
          <w:rFonts w:ascii="Arial"/>
          <w:color w:val="9E9E9E"/>
          <w:sz w:val="18"/>
        </w:rPr>
        <w:t>T</w:t>
      </w:r>
      <w:r>
        <w:rPr>
          <w:rFonts w:ascii="Arial"/>
          <w:color w:val="9E9E9E"/>
          <w:spacing w:val="67"/>
          <w:sz w:val="18"/>
        </w:rPr>
        <w:t> </w:t>
      </w:r>
      <w:r>
        <w:rPr>
          <w:rFonts w:ascii="Arial"/>
          <w:color w:val="9E9E9E"/>
          <w:sz w:val="18"/>
        </w:rPr>
        <w:t>A</w:t>
      </w:r>
      <w:r>
        <w:rPr>
          <w:rFonts w:ascii="Arial"/>
          <w:color w:val="9E9E9E"/>
          <w:spacing w:val="58"/>
          <w:sz w:val="18"/>
        </w:rPr>
        <w:t> </w:t>
      </w:r>
      <w:r>
        <w:rPr>
          <w:rFonts w:ascii="Arial"/>
          <w:color w:val="9E9E9E"/>
          <w:sz w:val="18"/>
        </w:rPr>
        <w:t>M</w:t>
      </w:r>
      <w:r>
        <w:rPr>
          <w:rFonts w:ascii="Arial"/>
          <w:color w:val="9E9E9E"/>
          <w:spacing w:val="41"/>
          <w:sz w:val="18"/>
        </w:rPr>
        <w:t> </w:t>
      </w:r>
      <w:r>
        <w:rPr>
          <w:rFonts w:ascii="Arial"/>
          <w:color w:val="9E9E9E"/>
          <w:sz w:val="18"/>
        </w:rPr>
        <w:t>E</w:t>
      </w:r>
      <w:r>
        <w:rPr>
          <w:rFonts w:ascii="Arial"/>
          <w:color w:val="9E9E9E"/>
          <w:spacing w:val="56"/>
          <w:sz w:val="18"/>
        </w:rPr>
        <w:t> </w:t>
      </w:r>
      <w:r>
        <w:rPr>
          <w:rFonts w:ascii="Arial"/>
          <w:color w:val="9E9E9E"/>
          <w:spacing w:val="-10"/>
          <w:sz w:val="18"/>
        </w:rPr>
        <w:t>N</w:t>
      </w:r>
    </w:p>
    <w:p>
      <w:pPr>
        <w:tabs>
          <w:tab w:pos="2273" w:val="left" w:leader="none"/>
        </w:tabs>
        <w:spacing w:line="216" w:lineRule="auto" w:before="168"/>
        <w:ind w:left="1110" w:right="573" w:firstLine="355"/>
        <w:jc w:val="left"/>
        <w:rPr>
          <w:sz w:val="19"/>
          <w:szCs w:val="19"/>
        </w:rPr>
      </w:pPr>
      <w:r>
        <w:rPr>
          <w:color w:val="AFAFB1"/>
          <w:w w:val="120"/>
          <w:sz w:val="19"/>
          <w:szCs w:val="19"/>
        </w:rPr>
        <w:t>Que</w:t>
      </w:r>
      <w:r>
        <w:rPr>
          <w:color w:val="AFAFB1"/>
          <w:spacing w:val="40"/>
          <w:w w:val="120"/>
          <w:sz w:val="19"/>
          <w:szCs w:val="19"/>
        </w:rPr>
        <w:t> </w:t>
      </w:r>
      <w:r>
        <w:rPr>
          <w:i/>
          <w:iCs/>
          <w:color w:val="AFAFB1"/>
          <w:w w:val="120"/>
          <w:sz w:val="17"/>
          <w:szCs w:val="17"/>
        </w:rPr>
        <w:t>la</w:t>
      </w:r>
      <w:r>
        <w:rPr>
          <w:i/>
          <w:iCs/>
          <w:color w:val="AFAFB1"/>
          <w:sz w:val="17"/>
          <w:szCs w:val="17"/>
        </w:rPr>
        <w:tab/>
      </w:r>
      <w:r>
        <w:rPr>
          <w:color w:val="AFAFB1"/>
          <w:w w:val="125"/>
          <w:sz w:val="19"/>
          <w:szCs w:val="19"/>
        </w:rPr>
        <w:t>Co11isión</w:t>
      </w:r>
      <w:r>
        <w:rPr>
          <w:color w:val="AFAFB1"/>
          <w:spacing w:val="80"/>
          <w:w w:val="125"/>
          <w:sz w:val="19"/>
          <w:szCs w:val="19"/>
        </w:rPr>
        <w:t> </w:t>
      </w:r>
      <w:r>
        <w:rPr>
          <w:color w:val="9E9E9E"/>
          <w:w w:val="125"/>
          <w:sz w:val="19"/>
          <w:szCs w:val="19"/>
        </w:rPr>
        <w:t>que</w:t>
      </w:r>
      <w:r>
        <w:rPr>
          <w:color w:val="9E9E9E"/>
          <w:spacing w:val="80"/>
          <w:w w:val="130"/>
          <w:sz w:val="19"/>
          <w:szCs w:val="19"/>
        </w:rPr>
        <w:t> </w:t>
      </w:r>
      <w:r>
        <w:rPr>
          <w:color w:val="AFAFB1"/>
          <w:w w:val="130"/>
          <w:sz w:val="19"/>
          <w:szCs w:val="19"/>
        </w:rPr>
        <w:t>suscribe</w:t>
      </w:r>
      <w:r>
        <w:rPr>
          <w:color w:val="AFAFB1"/>
          <w:spacing w:val="80"/>
          <w:w w:val="130"/>
          <w:sz w:val="19"/>
          <w:szCs w:val="19"/>
        </w:rPr>
        <w:t> </w:t>
      </w:r>
      <w:r>
        <w:rPr>
          <w:color w:val="9E9E9E"/>
          <w:w w:val="125"/>
          <w:sz w:val="19"/>
          <w:szCs w:val="19"/>
        </w:rPr>
        <w:t>pcesenta</w:t>
      </w:r>
      <w:r>
        <w:rPr>
          <w:color w:val="9E9E9E"/>
          <w:spacing w:val="80"/>
          <w:w w:val="125"/>
          <w:sz w:val="19"/>
          <w:szCs w:val="19"/>
        </w:rPr>
        <w:t> </w:t>
      </w:r>
      <w:r>
        <w:rPr>
          <w:i/>
          <w:iCs/>
          <w:color w:val="9E9E9E"/>
          <w:w w:val="125"/>
          <w:sz w:val="17"/>
          <w:szCs w:val="17"/>
        </w:rPr>
        <w:t>e</w:t>
      </w:r>
      <w:r>
        <w:rPr>
          <w:i/>
          <w:iCs/>
          <w:color w:val="C3C3C3"/>
          <w:w w:val="125"/>
          <w:sz w:val="17"/>
          <w:szCs w:val="17"/>
        </w:rPr>
        <w:t>.</w:t>
      </w:r>
      <w:r>
        <w:rPr>
          <w:i/>
          <w:iCs/>
          <w:color w:val="C3C3C3"/>
          <w:spacing w:val="40"/>
          <w:w w:val="125"/>
          <w:sz w:val="17"/>
          <w:szCs w:val="17"/>
        </w:rPr>
        <w:t> </w:t>
      </w:r>
      <w:r>
        <w:rPr>
          <w:color w:val="9E9E9E"/>
          <w:w w:val="125"/>
          <w:sz w:val="19"/>
          <w:szCs w:val="19"/>
        </w:rPr>
        <w:t>1.s</w:t>
      </w:r>
      <w:r>
        <w:rPr>
          <w:color w:val="9E9E9E"/>
          <w:spacing w:val="80"/>
          <w:w w:val="130"/>
          <w:sz w:val="19"/>
          <w:szCs w:val="19"/>
        </w:rPr>
        <w:t> </w:t>
      </w:r>
      <w:r>
        <w:rPr>
          <w:color w:val="9E9E9E"/>
          <w:w w:val="130"/>
          <w:sz w:val="19"/>
          <w:szCs w:val="19"/>
        </w:rPr>
        <w:t>Junta</w:t>
      </w:r>
      <w:r>
        <w:rPr>
          <w:color w:val="9E9E9E"/>
          <w:spacing w:val="77"/>
          <w:w w:val="130"/>
          <w:sz w:val="19"/>
          <w:szCs w:val="19"/>
        </w:rPr>
        <w:t> </w:t>
      </w:r>
      <w:r>
        <w:rPr>
          <w:color w:val="9E9E9E"/>
          <w:w w:val="125"/>
          <w:sz w:val="19"/>
          <w:szCs w:val="19"/>
        </w:rPr>
        <w:t>General</w:t>
      </w:r>
      <w:r>
        <w:rPr>
          <w:color w:val="9E9E9E"/>
          <w:spacing w:val="80"/>
          <w:w w:val="125"/>
          <w:sz w:val="19"/>
          <w:szCs w:val="19"/>
        </w:rPr>
        <w:t> </w:t>
      </w:r>
      <w:r>
        <w:rPr>
          <w:color w:val="AFAFB1"/>
          <w:w w:val="125"/>
          <w:sz w:val="19"/>
          <w:szCs w:val="19"/>
        </w:rPr>
        <w:t>del</w:t>
      </w:r>
      <w:r>
        <w:rPr>
          <w:color w:val="AFAFB1"/>
          <w:spacing w:val="38"/>
          <w:w w:val="125"/>
          <w:sz w:val="19"/>
          <w:szCs w:val="19"/>
        </w:rPr>
        <w:t>  </w:t>
      </w:r>
      <w:r>
        <w:rPr>
          <w:color w:val="AFAFB1"/>
          <w:w w:val="125"/>
          <w:sz w:val="19"/>
          <w:szCs w:val="19"/>
        </w:rPr>
        <w:t>Colegio </w:t>
      </w:r>
      <w:r>
        <w:rPr>
          <w:color w:val="9E9E9E"/>
          <w:w w:val="125"/>
          <w:sz w:val="19"/>
          <w:szCs w:val="19"/>
        </w:rPr>
        <w:t>de</w:t>
      </w:r>
      <w:r>
        <w:rPr>
          <w:color w:val="9E9E9E"/>
          <w:spacing w:val="40"/>
          <w:w w:val="125"/>
          <w:sz w:val="19"/>
          <w:szCs w:val="19"/>
        </w:rPr>
        <w:t> </w:t>
      </w:r>
      <w:r>
        <w:rPr>
          <w:color w:val="9E9E9E"/>
          <w:w w:val="125"/>
          <w:sz w:val="19"/>
          <w:szCs w:val="19"/>
        </w:rPr>
        <w:t>Farmacéuticos</w:t>
      </w:r>
      <w:r>
        <w:rPr>
          <w:color w:val="9E9E9E"/>
          <w:spacing w:val="80"/>
          <w:w w:val="150"/>
          <w:sz w:val="19"/>
          <w:szCs w:val="19"/>
        </w:rPr>
        <w:t> </w:t>
      </w:r>
      <w:r>
        <w:rPr>
          <w:color w:val="9E9E9E"/>
          <w:w w:val="125"/>
          <w:sz w:val="19"/>
          <w:szCs w:val="19"/>
        </w:rPr>
        <w:t>de</w:t>
      </w:r>
      <w:r>
        <w:rPr>
          <w:color w:val="9E9E9E"/>
          <w:spacing w:val="80"/>
          <w:w w:val="125"/>
          <w:sz w:val="19"/>
          <w:szCs w:val="19"/>
        </w:rPr>
        <w:t> </w:t>
      </w:r>
      <w:r>
        <w:rPr>
          <w:color w:val="AFAFB1"/>
          <w:w w:val="125"/>
          <w:sz w:val="19"/>
          <w:szCs w:val="19"/>
        </w:rPr>
        <w:t>lo.</w:t>
      </w:r>
      <w:r>
        <w:rPr>
          <w:color w:val="AFAFB1"/>
          <w:spacing w:val="40"/>
          <w:w w:val="125"/>
          <w:sz w:val="19"/>
          <w:szCs w:val="19"/>
        </w:rPr>
        <w:t> </w:t>
      </w:r>
      <w:r>
        <w:rPr>
          <w:color w:val="9E9E9E"/>
          <w:w w:val="125"/>
          <w:sz w:val="19"/>
          <w:szCs w:val="19"/>
        </w:rPr>
        <w:t>Provincia</w:t>
      </w:r>
      <w:r>
        <w:rPr>
          <w:color w:val="9E9E9E"/>
          <w:spacing w:val="80"/>
          <w:w w:val="150"/>
          <w:sz w:val="19"/>
          <w:szCs w:val="19"/>
        </w:rPr>
        <w:t> </w:t>
      </w:r>
      <w:r>
        <w:rPr>
          <w:color w:val="AFAFB1"/>
          <w:w w:val="125"/>
          <w:sz w:val="19"/>
          <w:szCs w:val="19"/>
        </w:rPr>
        <w:t>de</w:t>
      </w:r>
      <w:r>
        <w:rPr>
          <w:color w:val="AFAFB1"/>
          <w:spacing w:val="80"/>
          <w:w w:val="125"/>
          <w:sz w:val="19"/>
          <w:szCs w:val="19"/>
        </w:rPr>
        <w:t> </w:t>
      </w:r>
      <w:r>
        <w:rPr>
          <w:color w:val="9E9E9E"/>
          <w:w w:val="120"/>
          <w:sz w:val="19"/>
          <w:szCs w:val="19"/>
        </w:rPr>
        <w:t>La�</w:t>
      </w:r>
      <w:r>
        <w:rPr>
          <w:color w:val="9E9E9E"/>
          <w:spacing w:val="80"/>
          <w:w w:val="125"/>
          <w:sz w:val="19"/>
          <w:szCs w:val="19"/>
        </w:rPr>
        <w:t> </w:t>
      </w:r>
      <w:r>
        <w:rPr>
          <w:color w:val="9E9E9E"/>
          <w:w w:val="125"/>
          <w:sz w:val="19"/>
          <w:szCs w:val="19"/>
        </w:rPr>
        <w:t>Pal•nas.</w:t>
      </w:r>
    </w:p>
    <w:p>
      <w:pPr>
        <w:spacing w:line="203" w:lineRule="exact" w:before="151"/>
        <w:ind w:left="1690" w:right="0" w:firstLine="0"/>
        <w:jc w:val="left"/>
        <w:rPr>
          <w:sz w:val="19"/>
        </w:rPr>
      </w:pPr>
      <w:r>
        <w:rPr>
          <w:color w:val="AFAFB1"/>
          <w:w w:val="125"/>
          <w:sz w:val="19"/>
        </w:rPr>
        <w:t>La</w:t>
      </w:r>
      <w:r>
        <w:rPr>
          <w:color w:val="AFAFB1"/>
          <w:spacing w:val="26"/>
          <w:w w:val="125"/>
          <w:sz w:val="19"/>
        </w:rPr>
        <w:t> </w:t>
      </w:r>
      <w:r>
        <w:rPr>
          <w:color w:val="9E9E9E"/>
          <w:w w:val="125"/>
          <w:sz w:val="19"/>
        </w:rPr>
        <w:t>Junta</w:t>
      </w:r>
      <w:r>
        <w:rPr>
          <w:color w:val="9E9E9E"/>
          <w:spacing w:val="63"/>
          <w:w w:val="125"/>
          <w:sz w:val="19"/>
        </w:rPr>
        <w:t> </w:t>
      </w:r>
      <w:r>
        <w:rPr>
          <w:color w:val="AFAFB1"/>
          <w:w w:val="105"/>
          <w:sz w:val="19"/>
        </w:rPr>
        <w:t>Gene1·1:=.l</w:t>
      </w:r>
      <w:r>
        <w:rPr>
          <w:color w:val="AFAFB1"/>
          <w:spacing w:val="77"/>
          <w:w w:val="125"/>
          <w:sz w:val="19"/>
        </w:rPr>
        <w:t> </w:t>
      </w:r>
      <w:r>
        <w:rPr>
          <w:rFonts w:ascii="Arial" w:hAnsi="Arial"/>
          <w:color w:val="AFAFB1"/>
          <w:w w:val="125"/>
          <w:sz w:val="16"/>
        </w:rPr>
        <w:t>½Ue</w:t>
      </w:r>
      <w:r>
        <w:rPr>
          <w:rFonts w:ascii="Arial" w:hAnsi="Arial"/>
          <w:color w:val="AFAFB1"/>
          <w:spacing w:val="64"/>
          <w:w w:val="125"/>
          <w:sz w:val="16"/>
        </w:rPr>
        <w:t> </w:t>
      </w:r>
      <w:r>
        <w:rPr>
          <w:color w:val="9E9E9E"/>
          <w:w w:val="125"/>
          <w:sz w:val="19"/>
        </w:rPr>
        <w:t>celebr-6</w:t>
      </w:r>
      <w:r>
        <w:rPr>
          <w:color w:val="9E9E9E"/>
          <w:spacing w:val="59"/>
          <w:w w:val="135"/>
          <w:sz w:val="19"/>
        </w:rPr>
        <w:t> </w:t>
      </w:r>
      <w:r>
        <w:rPr>
          <w:color w:val="AFAFB1"/>
          <w:w w:val="135"/>
          <w:sz w:val="19"/>
        </w:rPr>
        <w:t>este</w:t>
      </w:r>
      <w:r>
        <w:rPr>
          <w:color w:val="AFAFB1"/>
          <w:spacing w:val="54"/>
          <w:w w:val="135"/>
          <w:sz w:val="19"/>
        </w:rPr>
        <w:t> </w:t>
      </w:r>
      <w:r>
        <w:rPr>
          <w:color w:val="9E9E9E"/>
          <w:w w:val="125"/>
          <w:sz w:val="19"/>
        </w:rPr>
        <w:t>Golegio</w:t>
      </w:r>
      <w:r>
        <w:rPr>
          <w:color w:val="9E9E9E"/>
          <w:spacing w:val="65"/>
          <w:w w:val="125"/>
          <w:sz w:val="19"/>
        </w:rPr>
        <w:t> </w:t>
      </w:r>
      <w:r>
        <w:rPr>
          <w:color w:val="9E9E9E"/>
          <w:w w:val="125"/>
          <w:sz w:val="19"/>
        </w:rPr>
        <w:t>ele</w:t>
      </w:r>
      <w:r>
        <w:rPr>
          <w:color w:val="9E9E9E"/>
          <w:spacing w:val="39"/>
          <w:w w:val="125"/>
          <w:sz w:val="19"/>
        </w:rPr>
        <w:t> </w:t>
      </w:r>
      <w:r>
        <w:rPr>
          <w:color w:val="9E9E9E"/>
          <w:w w:val="125"/>
          <w:sz w:val="19"/>
        </w:rPr>
        <w:t>Fa</w:t>
      </w:r>
      <w:r>
        <w:rPr>
          <w:color w:val="9E9E9E"/>
          <w:spacing w:val="-5"/>
          <w:w w:val="125"/>
          <w:sz w:val="19"/>
        </w:rPr>
        <w:t> </w:t>
      </w:r>
      <w:r>
        <w:rPr>
          <w:color w:val="9E9E9E"/>
          <w:w w:val="125"/>
          <w:sz w:val="14"/>
        </w:rPr>
        <w:t>l'</w:t>
      </w:r>
      <w:r>
        <w:rPr>
          <w:color w:val="9E9E9E"/>
          <w:spacing w:val="7"/>
          <w:w w:val="125"/>
          <w:sz w:val="14"/>
        </w:rPr>
        <w:t> </w:t>
      </w:r>
      <w:r>
        <w:rPr>
          <w:color w:val="AFAFB1"/>
          <w:w w:val="125"/>
          <w:sz w:val="19"/>
        </w:rPr>
        <w:t>!lacéuticos</w:t>
      </w:r>
      <w:r>
        <w:rPr>
          <w:color w:val="AFAFB1"/>
          <w:spacing w:val="65"/>
          <w:w w:val="125"/>
          <w:sz w:val="19"/>
        </w:rPr>
        <w:t> </w:t>
      </w:r>
      <w:r>
        <w:rPr>
          <w:color w:val="AFAFB1"/>
          <w:w w:val="125"/>
          <w:sz w:val="19"/>
        </w:rPr>
        <w:t>el</w:t>
      </w:r>
      <w:r>
        <w:rPr>
          <w:color w:val="AFAFB1"/>
          <w:spacing w:val="78"/>
          <w:w w:val="150"/>
          <w:sz w:val="19"/>
        </w:rPr>
        <w:t> </w:t>
      </w:r>
      <w:r>
        <w:rPr>
          <w:color w:val="AFAFB1"/>
          <w:spacing w:val="-5"/>
          <w:w w:val="125"/>
          <w:sz w:val="19"/>
        </w:rPr>
        <w:t>dia</w:t>
      </w:r>
    </w:p>
    <w:p>
      <w:pPr>
        <w:spacing w:line="206" w:lineRule="auto" w:before="9"/>
        <w:ind w:left="1101" w:right="388" w:hanging="7"/>
        <w:jc w:val="left"/>
        <w:rPr>
          <w:sz w:val="19"/>
          <w:szCs w:val="19"/>
        </w:rPr>
      </w:pPr>
      <w:r>
        <w:rPr>
          <w:color w:val="AFAFB1"/>
          <w:w w:val="125"/>
          <w:sz w:val="19"/>
          <w:szCs w:val="19"/>
        </w:rPr>
        <w:t>10</w:t>
      </w:r>
      <w:r>
        <w:rPr>
          <w:color w:val="AFAFB1"/>
          <w:spacing w:val="36"/>
          <w:w w:val="125"/>
          <w:sz w:val="19"/>
          <w:szCs w:val="19"/>
        </w:rPr>
        <w:t> </w:t>
      </w:r>
      <w:r>
        <w:rPr>
          <w:color w:val="AFAFB1"/>
          <w:w w:val="125"/>
          <w:sz w:val="19"/>
          <w:szCs w:val="19"/>
        </w:rPr>
        <w:t>de</w:t>
      </w:r>
      <w:r>
        <w:rPr>
          <w:color w:val="AFAFB1"/>
          <w:spacing w:val="40"/>
          <w:w w:val="125"/>
          <w:sz w:val="19"/>
          <w:szCs w:val="19"/>
        </w:rPr>
        <w:t> </w:t>
      </w:r>
      <w:r>
        <w:rPr>
          <w:color w:val="AFAFB1"/>
          <w:w w:val="115"/>
          <w:sz w:val="19"/>
          <w:szCs w:val="19"/>
        </w:rPr>
        <w:t>Agnstr,</w:t>
      </w:r>
      <w:r>
        <w:rPr>
          <w:color w:val="AFAFB1"/>
          <w:spacing w:val="70"/>
          <w:w w:val="115"/>
          <w:sz w:val="19"/>
          <w:szCs w:val="19"/>
        </w:rPr>
        <w:t> </w:t>
      </w:r>
      <w:r>
        <w:rPr>
          <w:color w:val="AFAFB1"/>
          <w:w w:val="115"/>
          <w:sz w:val="19"/>
          <w:szCs w:val="19"/>
        </w:rPr>
        <w:t>uróx.L.io</w:t>
      </w:r>
      <w:r>
        <w:rPr>
          <w:color w:val="AFAFB1"/>
          <w:spacing w:val="77"/>
          <w:w w:val="115"/>
          <w:sz w:val="19"/>
          <w:szCs w:val="19"/>
        </w:rPr>
        <w:t> </w:t>
      </w:r>
      <w:r>
        <w:rPr>
          <w:color w:val="9E9E9E"/>
          <w:w w:val="115"/>
          <w:sz w:val="19"/>
          <w:szCs w:val="19"/>
        </w:rPr>
        <w:t>n2sE1do</w:t>
      </w:r>
      <w:r>
        <w:rPr>
          <w:color w:val="9E9E9E"/>
          <w:spacing w:val="69"/>
          <w:w w:val="115"/>
          <w:sz w:val="19"/>
          <w:szCs w:val="19"/>
        </w:rPr>
        <w:t> </w:t>
      </w:r>
      <w:r>
        <w:rPr>
          <w:color w:val="9E9E9E"/>
          <w:w w:val="115"/>
          <w:sz w:val="19"/>
          <w:szCs w:val="19"/>
        </w:rPr>
        <w:t>no1nbró</w:t>
      </w:r>
      <w:r>
        <w:rPr>
          <w:color w:val="9E9E9E"/>
          <w:spacing w:val="80"/>
          <w:w w:val="115"/>
          <w:sz w:val="19"/>
          <w:szCs w:val="19"/>
        </w:rPr>
        <w:t> </w:t>
      </w:r>
      <w:r>
        <w:rPr>
          <w:color w:val="9E9E9E"/>
          <w:sz w:val="19"/>
          <w:szCs w:val="19"/>
        </w:rPr>
        <w:t>unt�.</w:t>
      </w:r>
      <w:r>
        <w:rPr>
          <w:color w:val="9E9E9E"/>
          <w:spacing w:val="72"/>
          <w:w w:val="115"/>
          <w:sz w:val="19"/>
          <w:szCs w:val="19"/>
        </w:rPr>
        <w:t> </w:t>
      </w:r>
      <w:r>
        <w:rPr>
          <w:color w:val="9E9E9E"/>
          <w:w w:val="115"/>
          <w:sz w:val="19"/>
          <w:szCs w:val="19"/>
        </w:rPr>
        <w:t>Co:nisión</w:t>
      </w:r>
      <w:r>
        <w:rPr>
          <w:color w:val="9E9E9E"/>
          <w:spacing w:val="76"/>
          <w:w w:val="115"/>
          <w:sz w:val="19"/>
          <w:szCs w:val="19"/>
        </w:rPr>
        <w:t> </w:t>
      </w:r>
      <w:r>
        <w:rPr>
          <w:color w:val="9E9E9E"/>
          <w:w w:val="115"/>
          <w:sz w:val="19"/>
          <w:szCs w:val="19"/>
        </w:rPr>
        <w:t>for</w:t>
      </w:r>
      <w:r>
        <w:rPr>
          <w:color w:val="9E9E9E"/>
          <w:spacing w:val="40"/>
          <w:w w:val="115"/>
          <w:sz w:val="19"/>
          <w:szCs w:val="19"/>
        </w:rPr>
        <w:t> </w:t>
      </w:r>
      <w:r>
        <w:rPr>
          <w:color w:val="AFAFB1"/>
          <w:w w:val="115"/>
          <w:sz w:val="19"/>
          <w:szCs w:val="19"/>
        </w:rPr>
        <w:t>"'ada</w:t>
      </w:r>
      <w:r>
        <w:rPr>
          <w:color w:val="AFAFB1"/>
          <w:spacing w:val="72"/>
          <w:w w:val="115"/>
          <w:sz w:val="19"/>
          <w:szCs w:val="19"/>
        </w:rPr>
        <w:t> </w:t>
      </w:r>
      <w:r>
        <w:rPr>
          <w:color w:val="9E9E9E"/>
          <w:w w:val="115"/>
          <w:sz w:val="19"/>
          <w:szCs w:val="19"/>
        </w:rPr>
        <w:t>pot'</w:t>
      </w:r>
      <w:r>
        <w:rPr>
          <w:color w:val="9E9E9E"/>
          <w:spacing w:val="40"/>
          <w:w w:val="115"/>
          <w:sz w:val="19"/>
          <w:szCs w:val="19"/>
        </w:rPr>
        <w:t> </w:t>
      </w:r>
      <w:r>
        <w:rPr>
          <w:color w:val="9E9E9E"/>
          <w:w w:val="115"/>
          <w:sz w:val="19"/>
          <w:szCs w:val="19"/>
        </w:rPr>
        <w:t>los</w:t>
      </w:r>
      <w:r>
        <w:rPr>
          <w:color w:val="9E9E9E"/>
          <w:spacing w:val="135"/>
          <w:w w:val="115"/>
          <w:sz w:val="19"/>
          <w:szCs w:val="19"/>
        </w:rPr>
        <w:t> </w:t>
      </w:r>
      <w:r>
        <w:rPr>
          <w:color w:val="AFAFB1"/>
          <w:w w:val="125"/>
          <w:sz w:val="19"/>
          <w:szCs w:val="19"/>
        </w:rPr>
        <w:t>Colegia­</w:t>
      </w:r>
      <w:r>
        <w:rPr>
          <w:color w:val="AFAFB1"/>
          <w:w w:val="125"/>
          <w:sz w:val="19"/>
          <w:szCs w:val="19"/>
        </w:rPr>
        <w:t> </w:t>
      </w:r>
      <w:r>
        <w:rPr>
          <w:color w:val="AFAFB1"/>
          <w:sz w:val="19"/>
          <w:szCs w:val="19"/>
        </w:rPr>
        <w:t>do1::</w:t>
      </w:r>
      <w:r>
        <w:rPr>
          <w:color w:val="AFAFB1"/>
          <w:spacing w:val="80"/>
          <w:w w:val="115"/>
          <w:sz w:val="19"/>
          <w:szCs w:val="19"/>
        </w:rPr>
        <w:t> </w:t>
      </w:r>
      <w:r>
        <w:rPr>
          <w:color w:val="AFAFB1"/>
          <w:w w:val="115"/>
          <w:sz w:val="19"/>
          <w:szCs w:val="19"/>
        </w:rPr>
        <w:t>Mcifas</w:t>
      </w:r>
      <w:r>
        <w:rPr>
          <w:color w:val="AFAFB1"/>
          <w:spacing w:val="79"/>
          <w:w w:val="125"/>
          <w:sz w:val="19"/>
          <w:szCs w:val="19"/>
        </w:rPr>
        <w:t> </w:t>
      </w:r>
      <w:r>
        <w:rPr>
          <w:color w:val="9E9E9E"/>
          <w:w w:val="125"/>
          <w:sz w:val="19"/>
          <w:szCs w:val="19"/>
        </w:rPr>
        <w:t>Bonvi,</w:t>
      </w:r>
      <w:r>
        <w:rPr>
          <w:color w:val="9E9E9E"/>
          <w:spacing w:val="80"/>
          <w:w w:val="125"/>
          <w:sz w:val="19"/>
          <w:szCs w:val="19"/>
        </w:rPr>
        <w:t> </w:t>
      </w:r>
      <w:r>
        <w:rPr>
          <w:color w:val="9E9E9E"/>
          <w:w w:val="115"/>
          <w:sz w:val="19"/>
          <w:szCs w:val="19"/>
        </w:rPr>
        <w:t>Ped�</w:t>
      </w:r>
      <w:r>
        <w:rPr>
          <w:color w:val="C3C3C3"/>
          <w:w w:val="115"/>
          <w:sz w:val="19"/>
          <w:szCs w:val="19"/>
        </w:rPr>
        <w:t>.</w:t>
      </w:r>
      <w:r>
        <w:rPr>
          <w:color w:val="9E9E9E"/>
          <w:w w:val="115"/>
          <w:sz w:val="19"/>
          <w:szCs w:val="19"/>
        </w:rPr>
        <w:t>l.la</w:t>
      </w:r>
      <w:r>
        <w:rPr>
          <w:color w:val="9E9E9E"/>
          <w:spacing w:val="80"/>
          <w:w w:val="125"/>
          <w:sz w:val="19"/>
          <w:szCs w:val="19"/>
        </w:rPr>
        <w:t> </w:t>
      </w:r>
      <w:r>
        <w:rPr>
          <w:color w:val="9E9E9E"/>
          <w:w w:val="125"/>
          <w:sz w:val="19"/>
          <w:szCs w:val="19"/>
        </w:rPr>
        <w:t>Navarro,</w:t>
      </w:r>
      <w:r>
        <w:rPr>
          <w:color w:val="9E9E9E"/>
          <w:spacing w:val="80"/>
          <w:w w:val="125"/>
          <w:sz w:val="19"/>
          <w:szCs w:val="19"/>
        </w:rPr>
        <w:t> </w:t>
      </w:r>
      <w:r>
        <w:rPr>
          <w:color w:val="9E9E9E"/>
          <w:w w:val="115"/>
          <w:sz w:val="19"/>
          <w:szCs w:val="19"/>
        </w:rPr>
        <w:t>LimL1;;;ni1</w:t>
      </w:r>
      <w:r>
        <w:rPr>
          <w:color w:val="9E9E9E"/>
          <w:spacing w:val="80"/>
          <w:w w:val="115"/>
          <w:sz w:val="19"/>
          <w:szCs w:val="19"/>
        </w:rPr>
        <w:t> </w:t>
      </w:r>
      <w:r>
        <w:rPr>
          <w:color w:val="9E9E9E"/>
          <w:w w:val="115"/>
          <w:sz w:val="19"/>
          <w:szCs w:val="19"/>
        </w:rPr>
        <w:t>López</w:t>
      </w:r>
      <w:r>
        <w:rPr>
          <w:color w:val="9E9E9E"/>
          <w:spacing w:val="80"/>
          <w:w w:val="115"/>
          <w:sz w:val="19"/>
          <w:szCs w:val="19"/>
        </w:rPr>
        <w:t> </w:t>
      </w:r>
      <w:r>
        <w:rPr>
          <w:color w:val="AFAFB1"/>
          <w:w w:val="115"/>
          <w:sz w:val="19"/>
          <w:szCs w:val="19"/>
        </w:rPr>
        <w:t>y</w:t>
      </w:r>
      <w:r>
        <w:rPr>
          <w:color w:val="AFAFB1"/>
          <w:spacing w:val="80"/>
          <w:w w:val="125"/>
          <w:sz w:val="19"/>
          <w:szCs w:val="19"/>
        </w:rPr>
        <w:t> </w:t>
      </w:r>
      <w:r>
        <w:rPr>
          <w:color w:val="AFAFB1"/>
          <w:w w:val="125"/>
          <w:sz w:val="19"/>
          <w:szCs w:val="19"/>
        </w:rPr>
        <w:t>Arencibie</w:t>
      </w:r>
      <w:r>
        <w:rPr>
          <w:color w:val="AFAFB1"/>
          <w:spacing w:val="80"/>
          <w:w w:val="125"/>
          <w:sz w:val="19"/>
          <w:szCs w:val="19"/>
        </w:rPr>
        <w:t> </w:t>
      </w:r>
      <w:r>
        <w:rPr>
          <w:color w:val="9E9E9E"/>
          <w:w w:val="125"/>
          <w:sz w:val="19"/>
          <w:szCs w:val="19"/>
        </w:rPr>
        <w:t>Cebrera,</w:t>
      </w:r>
    </w:p>
    <w:p>
      <w:pPr>
        <w:tabs>
          <w:tab w:pos="4600" w:val="left" w:leader="none"/>
          <w:tab w:pos="5284" w:val="left" w:leader="none"/>
        </w:tabs>
        <w:spacing w:line="206" w:lineRule="auto" w:before="0"/>
        <w:ind w:left="1106" w:right="675" w:hanging="1"/>
        <w:jc w:val="left"/>
        <w:rPr>
          <w:sz w:val="18"/>
          <w:szCs w:val="18"/>
        </w:rPr>
      </w:pPr>
      <w:r>
        <w:rPr>
          <w:color w:val="AFAFB1"/>
          <w:w w:val="125"/>
          <w:sz w:val="19"/>
          <w:szCs w:val="19"/>
        </w:rPr>
        <w:t>al</w:t>
      </w:r>
      <w:r>
        <w:rPr>
          <w:color w:val="AFAFB1"/>
          <w:spacing w:val="80"/>
          <w:w w:val="125"/>
          <w:sz w:val="19"/>
          <w:szCs w:val="19"/>
        </w:rPr>
        <w:t> </w:t>
      </w:r>
      <w:r>
        <w:rPr>
          <w:color w:val="9E9E9E"/>
          <w:w w:val="125"/>
          <w:sz w:val="19"/>
          <w:szCs w:val="19"/>
        </w:rPr>
        <w:t>objeto</w:t>
      </w:r>
      <w:r>
        <w:rPr>
          <w:color w:val="9E9E9E"/>
          <w:spacing w:val="40"/>
          <w:w w:val="125"/>
          <w:sz w:val="19"/>
          <w:szCs w:val="19"/>
        </w:rPr>
        <w:t> </w:t>
      </w:r>
      <w:r>
        <w:rPr>
          <w:color w:val="AFAFB1"/>
          <w:w w:val="115"/>
          <w:sz w:val="19"/>
          <w:szCs w:val="19"/>
        </w:rPr>
        <w:t>Qe</w:t>
      </w:r>
      <w:r>
        <w:rPr>
          <w:color w:val="AFAFB1"/>
          <w:spacing w:val="40"/>
          <w:w w:val="115"/>
          <w:sz w:val="19"/>
          <w:szCs w:val="19"/>
        </w:rPr>
        <w:t> </w:t>
      </w:r>
      <w:r>
        <w:rPr>
          <w:rFonts w:ascii="Arial" w:hAnsi="Arial" w:cs="Arial" w:eastAsia="Arial"/>
          <w:color w:val="AFAFB1"/>
          <w:w w:val="105"/>
          <w:sz w:val="17"/>
          <w:szCs w:val="17"/>
        </w:rPr>
        <w:t>J</w:t>
      </w:r>
      <w:r>
        <w:rPr>
          <w:rFonts w:ascii="Arial" w:hAnsi="Arial" w:cs="Arial" w:eastAsia="Arial"/>
          <w:color w:val="AFAFB1"/>
          <w:spacing w:val="-1"/>
          <w:w w:val="105"/>
          <w:sz w:val="17"/>
          <w:szCs w:val="17"/>
        </w:rPr>
        <w:t> </w:t>
      </w:r>
      <w:r>
        <w:rPr>
          <w:color w:val="AFAFB1"/>
          <w:w w:val="115"/>
          <w:sz w:val="19"/>
          <w:szCs w:val="19"/>
        </w:rPr>
        <w:t>levc.r</w:t>
      </w:r>
      <w:r>
        <w:rPr>
          <w:color w:val="AFAFB1"/>
          <w:spacing w:val="40"/>
          <w:w w:val="115"/>
          <w:sz w:val="19"/>
          <w:szCs w:val="19"/>
        </w:rPr>
        <w:t> </w:t>
      </w:r>
      <w:r>
        <w:rPr>
          <w:color w:val="AFAFB1"/>
          <w:w w:val="95"/>
          <w:sz w:val="19"/>
          <w:szCs w:val="19"/>
        </w:rPr>
        <w:t>;.,,</w:t>
      </w:r>
      <w:r>
        <w:rPr>
          <w:color w:val="AFAFB1"/>
          <w:spacing w:val="80"/>
          <w:w w:val="105"/>
          <w:sz w:val="19"/>
          <w:szCs w:val="19"/>
        </w:rPr>
        <w:t> </w:t>
      </w:r>
      <w:r>
        <w:rPr>
          <w:color w:val="9E9E9E"/>
          <w:w w:val="105"/>
          <w:sz w:val="19"/>
          <w:szCs w:val="19"/>
        </w:rPr>
        <w:t>c;;i </w:t>
      </w:r>
      <w:r>
        <w:rPr>
          <w:color w:val="9E9E9E"/>
          <w:w w:val="115"/>
          <w:sz w:val="19"/>
          <w:szCs w:val="19"/>
        </w:rPr>
        <w:t>bo</w:t>
      </w:r>
      <w:r>
        <w:rPr>
          <w:color w:val="9E9E9E"/>
          <w:spacing w:val="40"/>
          <w:w w:val="115"/>
          <w:sz w:val="19"/>
          <w:szCs w:val="19"/>
        </w:rPr>
        <w:t> </w:t>
      </w:r>
      <w:r>
        <w:rPr>
          <w:color w:val="9E9E9E"/>
          <w:w w:val="115"/>
          <w:sz w:val="19"/>
          <w:szCs w:val="19"/>
        </w:rPr>
        <w:t>el</w:t>
      </w:r>
      <w:r>
        <w:rPr>
          <w:color w:val="9E9E9E"/>
          <w:sz w:val="19"/>
          <w:szCs w:val="19"/>
        </w:rPr>
        <w:tab/>
      </w:r>
      <w:r>
        <w:rPr>
          <w:color w:val="9E9E9E"/>
          <w:w w:val="115"/>
          <w:sz w:val="19"/>
          <w:szCs w:val="19"/>
        </w:rPr>
        <w:t>e�tudio</w:t>
      </w:r>
      <w:r>
        <w:rPr>
          <w:color w:val="9E9E9E"/>
          <w:spacing w:val="40"/>
          <w:w w:val="115"/>
          <w:sz w:val="19"/>
          <w:szCs w:val="19"/>
        </w:rPr>
        <w:t> </w:t>
      </w:r>
      <w:r>
        <w:rPr>
          <w:color w:val="9E9E9E"/>
          <w:w w:val="115"/>
          <w:sz w:val="19"/>
          <w:szCs w:val="19"/>
        </w:rPr>
        <w:t>y</w:t>
      </w:r>
      <w:r>
        <w:rPr>
          <w:color w:val="9E9E9E"/>
          <w:spacing w:val="40"/>
          <w:w w:val="125"/>
          <w:sz w:val="19"/>
          <w:szCs w:val="19"/>
        </w:rPr>
        <w:t> </w:t>
      </w:r>
      <w:r>
        <w:rPr>
          <w:color w:val="9E9E9E"/>
          <w:w w:val="125"/>
          <w:sz w:val="19"/>
          <w:szCs w:val="19"/>
        </w:rPr>
        <w:t>posibi</w:t>
      </w:r>
      <w:r>
        <w:rPr>
          <w:color w:val="9E9E9E"/>
          <w:spacing w:val="-10"/>
          <w:w w:val="125"/>
          <w:sz w:val="19"/>
          <w:szCs w:val="19"/>
        </w:rPr>
        <w:t> </w:t>
      </w:r>
      <w:r>
        <w:rPr>
          <w:color w:val="9E9E9E"/>
          <w:w w:val="115"/>
          <w:sz w:val="19"/>
          <w:szCs w:val="19"/>
        </w:rPr>
        <w:t>lid.::.d</w:t>
      </w:r>
      <w:r>
        <w:rPr>
          <w:color w:val="9E9E9E"/>
          <w:spacing w:val="40"/>
          <w:w w:val="115"/>
          <w:sz w:val="19"/>
          <w:szCs w:val="19"/>
        </w:rPr>
        <w:t> </w:t>
      </w:r>
      <w:r>
        <w:rPr>
          <w:color w:val="9E9E9E"/>
          <w:w w:val="115"/>
          <w:sz w:val="19"/>
          <w:szCs w:val="19"/>
        </w:rPr>
        <w:t>de</w:t>
      </w:r>
      <w:r>
        <w:rPr>
          <w:color w:val="9E9E9E"/>
          <w:spacing w:val="80"/>
          <w:w w:val="115"/>
          <w:sz w:val="19"/>
          <w:szCs w:val="19"/>
        </w:rPr>
        <w:t> </w:t>
      </w:r>
      <w:r>
        <w:rPr>
          <w:color w:val="9E9E9E"/>
          <w:w w:val="105"/>
          <w:sz w:val="19"/>
          <w:szCs w:val="19"/>
        </w:rPr>
        <w:t>c�'eüc::._ón</w:t>
      </w:r>
      <w:r>
        <w:rPr>
          <w:color w:val="9E9E9E"/>
          <w:spacing w:val="40"/>
          <w:w w:val="115"/>
          <w:sz w:val="19"/>
          <w:szCs w:val="19"/>
        </w:rPr>
        <w:t> </w:t>
      </w:r>
      <w:r>
        <w:rPr>
          <w:color w:val="AFAFB1"/>
          <w:w w:val="115"/>
          <w:sz w:val="19"/>
          <w:szCs w:val="19"/>
        </w:rPr>
        <w:t>de</w:t>
      </w:r>
      <w:r>
        <w:rPr>
          <w:color w:val="AFAFB1"/>
          <w:spacing w:val="80"/>
          <w:w w:val="115"/>
          <w:sz w:val="19"/>
          <w:szCs w:val="19"/>
        </w:rPr>
        <w:t> </w:t>
      </w:r>
      <w:r>
        <w:rPr>
          <w:color w:val="9E9E9E"/>
          <w:w w:val="115"/>
          <w:sz w:val="19"/>
          <w:szCs w:val="19"/>
        </w:rPr>
        <w:t>un </w:t>
      </w:r>
      <w:r>
        <w:rPr>
          <w:color w:val="AFAFB1"/>
          <w:w w:val="125"/>
          <w:sz w:val="19"/>
          <w:szCs w:val="19"/>
        </w:rPr>
        <w:t>c,,rgJ</w:t>
      </w:r>
      <w:r>
        <w:rPr>
          <w:color w:val="AFAFB1"/>
          <w:spacing w:val="40"/>
          <w:w w:val="125"/>
          <w:sz w:val="19"/>
          <w:szCs w:val="19"/>
        </w:rPr>
        <w:t> </w:t>
      </w:r>
      <w:r>
        <w:rPr>
          <w:color w:val="AFAFB1"/>
          <w:w w:val="115"/>
          <w:sz w:val="18"/>
          <w:szCs w:val="18"/>
        </w:rPr>
        <w:t>(l-:bLk.;,1-1te</w:t>
      </w:r>
      <w:r>
        <w:rPr>
          <w:color w:val="AFAFB1"/>
          <w:spacing w:val="80"/>
          <w:w w:val="115"/>
          <w:sz w:val="18"/>
          <w:szCs w:val="18"/>
        </w:rPr>
        <w:t> </w:t>
      </w:r>
      <w:r>
        <w:rPr>
          <w:color w:val="9E9E9E"/>
          <w:w w:val="105"/>
          <w:sz w:val="19"/>
          <w:szCs w:val="19"/>
        </w:rPr>
        <w:t>_·e </w:t>
      </w:r>
      <w:r>
        <w:rPr>
          <w:color w:val="AFAFB1"/>
          <w:w w:val="105"/>
          <w:sz w:val="19"/>
          <w:szCs w:val="19"/>
        </w:rPr>
        <w:t>!LmC«lndo,</w:t>
      </w:r>
      <w:r>
        <w:rPr>
          <w:color w:val="AFAFB1"/>
          <w:spacing w:val="80"/>
          <w:w w:val="115"/>
          <w:sz w:val="19"/>
          <w:szCs w:val="19"/>
        </w:rPr>
        <w:t> </w:t>
      </w:r>
      <w:r>
        <w:rPr>
          <w:color w:val="9E9E9E"/>
          <w:w w:val="115"/>
          <w:sz w:val="19"/>
          <w:szCs w:val="19"/>
        </w:rPr>
        <w:t>en</w:t>
      </w:r>
      <w:r>
        <w:rPr>
          <w:color w:val="9E9E9E"/>
          <w:spacing w:val="80"/>
          <w:w w:val="115"/>
          <w:sz w:val="19"/>
          <w:szCs w:val="19"/>
        </w:rPr>
        <w:t> </w:t>
      </w:r>
      <w:r>
        <w:rPr>
          <w:color w:val="AFAFB1"/>
          <w:w w:val="115"/>
          <w:sz w:val="19"/>
          <w:szCs w:val="19"/>
        </w:rPr>
        <w:t>el</w:t>
      </w:r>
      <w:r>
        <w:rPr>
          <w:color w:val="AFAFB1"/>
          <w:sz w:val="19"/>
          <w:szCs w:val="19"/>
        </w:rPr>
        <w:tab/>
      </w:r>
      <w:r>
        <w:rPr>
          <w:color w:val="9E9E9E"/>
          <w:w w:val="115"/>
          <w:sz w:val="19"/>
          <w:szCs w:val="19"/>
        </w:rPr>
        <w:t>que</w:t>
      </w:r>
      <w:r>
        <w:rPr>
          <w:color w:val="9E9E9E"/>
          <w:spacing w:val="80"/>
          <w:w w:val="115"/>
          <w:sz w:val="19"/>
          <w:szCs w:val="19"/>
        </w:rPr>
        <w:t> </w:t>
      </w:r>
      <w:r>
        <w:rPr>
          <w:color w:val="9E9E9E"/>
          <w:w w:val="115"/>
          <w:sz w:val="19"/>
          <w:szCs w:val="19"/>
        </w:rPr>
        <w:t>hab:1!'..</w:t>
      </w:r>
      <w:r>
        <w:rPr>
          <w:color w:val="9E9E9E"/>
          <w:spacing w:val="28"/>
          <w:w w:val="115"/>
          <w:sz w:val="19"/>
          <w:szCs w:val="19"/>
        </w:rPr>
        <w:t> </w:t>
      </w:r>
      <w:r>
        <w:rPr>
          <w:color w:val="AFAFB1"/>
          <w:w w:val="115"/>
          <w:sz w:val="19"/>
          <w:szCs w:val="19"/>
        </w:rPr>
        <w:t>d'.)</w:t>
      </w:r>
      <w:r>
        <w:rPr>
          <w:color w:val="AFAFB1"/>
          <w:spacing w:val="34"/>
          <w:w w:val="115"/>
          <w:sz w:val="19"/>
          <w:szCs w:val="19"/>
        </w:rPr>
        <w:t> </w:t>
      </w:r>
      <w:r>
        <w:rPr>
          <w:color w:val="AFAFB1"/>
          <w:w w:val="115"/>
          <w:sz w:val="19"/>
          <w:szCs w:val="19"/>
        </w:rPr>
        <w:t>c:oncentt·a.•.:,e</w:t>
      </w:r>
      <w:r>
        <w:rPr>
          <w:color w:val="AFAFB1"/>
          <w:spacing w:val="37"/>
          <w:w w:val="115"/>
          <w:sz w:val="19"/>
          <w:szCs w:val="19"/>
        </w:rPr>
        <w:t> </w:t>
      </w:r>
      <w:r>
        <w:rPr>
          <w:color w:val="AFAFB1"/>
          <w:w w:val="115"/>
          <w:sz w:val="19"/>
          <w:szCs w:val="19"/>
        </w:rPr>
        <w:t>y</w:t>
      </w:r>
      <w:r>
        <w:rPr>
          <w:color w:val="AFAFB1"/>
          <w:spacing w:val="58"/>
          <w:w w:val="115"/>
          <w:sz w:val="19"/>
          <w:szCs w:val="19"/>
        </w:rPr>
        <w:t> </w:t>
      </w:r>
      <w:r>
        <w:rPr>
          <w:color w:val="AFAFB1"/>
          <w:w w:val="115"/>
          <w:sz w:val="19"/>
          <w:szCs w:val="19"/>
        </w:rPr>
        <w:t>recé'.er lo.,.·</w:t>
      </w:r>
      <w:r>
        <w:rPr>
          <w:color w:val="AFAFB1"/>
          <w:spacing w:val="22"/>
          <w:w w:val="115"/>
          <w:sz w:val="19"/>
          <w:szCs w:val="19"/>
        </w:rPr>
        <w:t>  </w:t>
      </w:r>
      <w:r>
        <w:rPr>
          <w:color w:val="AFAFB1"/>
          <w:w w:val="115"/>
          <w:sz w:val="19"/>
          <w:szCs w:val="19"/>
        </w:rPr>
        <w:t>tr·elJ,'J.)os</w:t>
      </w:r>
      <w:r>
        <w:rPr>
          <w:color w:val="AFAFB1"/>
          <w:spacing w:val="33"/>
          <w:w w:val="125"/>
          <w:sz w:val="19"/>
          <w:szCs w:val="19"/>
        </w:rPr>
        <w:t>  </w:t>
      </w:r>
      <w:r>
        <w:rPr>
          <w:color w:val="AFAFB1"/>
          <w:w w:val="125"/>
          <w:sz w:val="19"/>
          <w:szCs w:val="19"/>
        </w:rPr>
        <w:t>r8lr</w:t>
      </w:r>
      <w:r>
        <w:rPr>
          <w:color w:val="AFAFB1"/>
          <w:spacing w:val="28"/>
          <w:w w:val="125"/>
          <w:sz w:val="19"/>
          <w:szCs w:val="19"/>
        </w:rPr>
        <w:t> </w:t>
      </w:r>
      <w:r>
        <w:rPr>
          <w:rFonts w:ascii="Arial" w:hAnsi="Arial" w:cs="Arial" w:eastAsia="Arial"/>
          <w:color w:val="9E9E9E"/>
          <w:w w:val="125"/>
          <w:sz w:val="13"/>
          <w:szCs w:val="13"/>
        </w:rPr>
        <w:t>ti</w:t>
      </w:r>
      <w:r>
        <w:rPr>
          <w:rFonts w:ascii="Arial" w:hAnsi="Arial" w:cs="Arial" w:eastAsia="Arial"/>
          <w:color w:val="9E9E9E"/>
          <w:spacing w:val="29"/>
          <w:w w:val="125"/>
          <w:sz w:val="13"/>
          <w:szCs w:val="13"/>
        </w:rPr>
        <w:t>  </w:t>
      </w:r>
      <w:r>
        <w:rPr>
          <w:color w:val="9E9E9E"/>
          <w:w w:val="125"/>
          <w:sz w:val="19"/>
          <w:szCs w:val="19"/>
        </w:rPr>
        <w:t>vos</w:t>
      </w:r>
      <w:r>
        <w:rPr>
          <w:color w:val="9E9E9E"/>
          <w:spacing w:val="25"/>
          <w:w w:val="125"/>
          <w:sz w:val="19"/>
          <w:szCs w:val="19"/>
        </w:rPr>
        <w:t> </w:t>
      </w:r>
      <w:r>
        <w:rPr>
          <w:color w:val="AFAFB1"/>
          <w:w w:val="115"/>
          <w:sz w:val="19"/>
          <w:szCs w:val="19"/>
        </w:rPr>
        <w:t>;;</w:t>
      </w:r>
      <w:r>
        <w:rPr>
          <w:color w:val="AFAFB1"/>
          <w:spacing w:val="18"/>
          <w:w w:val="125"/>
          <w:sz w:val="19"/>
          <w:szCs w:val="19"/>
        </w:rPr>
        <w:t>  </w:t>
      </w:r>
      <w:r>
        <w:rPr>
          <w:color w:val="9E9E9E"/>
          <w:w w:val="125"/>
          <w:sz w:val="19"/>
          <w:szCs w:val="19"/>
        </w:rPr>
        <w:t>Habili</w:t>
      </w:r>
      <w:r>
        <w:rPr>
          <w:color w:val="9E9E9E"/>
          <w:spacing w:val="-15"/>
          <w:w w:val="125"/>
          <w:sz w:val="19"/>
          <w:szCs w:val="19"/>
        </w:rPr>
        <w:t> </w:t>
      </w:r>
      <w:r>
        <w:rPr>
          <w:color w:val="9E9E9E"/>
          <w:w w:val="115"/>
          <w:sz w:val="19"/>
          <w:szCs w:val="19"/>
        </w:rPr>
        <w:t>tl'Clón</w:t>
      </w:r>
      <w:r>
        <w:rPr>
          <w:color w:val="9E9E9E"/>
          <w:spacing w:val="72"/>
          <w:w w:val="150"/>
          <w:sz w:val="19"/>
          <w:szCs w:val="19"/>
        </w:rPr>
        <w:t> </w:t>
      </w:r>
      <w:r>
        <w:rPr>
          <w:rFonts w:ascii="Arial" w:hAnsi="Arial" w:cs="Arial" w:eastAsia="Arial"/>
          <w:color w:val="AFAFB1"/>
          <w:w w:val="115"/>
          <w:sz w:val="19"/>
          <w:szCs w:val="19"/>
        </w:rPr>
        <w:t>ue</w:t>
      </w:r>
      <w:r>
        <w:rPr>
          <w:rFonts w:ascii="Arial" w:hAnsi="Arial" w:cs="Arial" w:eastAsia="Arial"/>
          <w:color w:val="AFAFB1"/>
          <w:spacing w:val="39"/>
          <w:w w:val="115"/>
          <w:sz w:val="19"/>
          <w:szCs w:val="19"/>
        </w:rPr>
        <w:t> </w:t>
      </w:r>
      <w:r>
        <w:rPr>
          <w:color w:val="9E9E9E"/>
          <w:w w:val="115"/>
          <w:sz w:val="19"/>
          <w:szCs w:val="19"/>
        </w:rPr>
        <w:t>los</w:t>
      </w:r>
      <w:r>
        <w:rPr>
          <w:color w:val="9E9E9E"/>
          <w:spacing w:val="48"/>
          <w:w w:val="115"/>
          <w:sz w:val="19"/>
          <w:szCs w:val="19"/>
        </w:rPr>
        <w:t>  </w:t>
      </w:r>
      <w:r>
        <w:rPr>
          <w:color w:val="AFAFB1"/>
          <w:w w:val="115"/>
          <w:sz w:val="19"/>
          <w:szCs w:val="19"/>
        </w:rPr>
        <w:t>In:.¡pector('f:</w:t>
      </w:r>
      <w:r>
        <w:rPr>
          <w:color w:val="AFAFB1"/>
          <w:spacing w:val="64"/>
          <w:w w:val="150"/>
          <w:sz w:val="19"/>
          <w:szCs w:val="19"/>
        </w:rPr>
        <w:t> </w:t>
      </w:r>
      <w:r>
        <w:rPr>
          <w:color w:val="9E9E9E"/>
          <w:w w:val="115"/>
          <w:sz w:val="18"/>
          <w:szCs w:val="18"/>
        </w:rPr>
        <w:t>FaV•·1,9c6uti</w:t>
      </w:r>
      <w:r>
        <w:rPr>
          <w:color w:val="9E9E9E"/>
          <w:spacing w:val="29"/>
          <w:w w:val="115"/>
          <w:sz w:val="18"/>
          <w:szCs w:val="18"/>
        </w:rPr>
        <w:t> </w:t>
      </w:r>
      <w:r>
        <w:rPr>
          <w:color w:val="9E9E9E"/>
          <w:spacing w:val="-5"/>
          <w:w w:val="115"/>
          <w:sz w:val="18"/>
          <w:szCs w:val="18"/>
        </w:rPr>
        <w:t>coB</w:t>
      </w:r>
    </w:p>
    <w:p>
      <w:pPr>
        <w:tabs>
          <w:tab w:pos="2149" w:val="left" w:leader="none"/>
          <w:tab w:pos="2851" w:val="left" w:leader="none"/>
          <w:tab w:pos="8556" w:val="left" w:leader="none"/>
        </w:tabs>
        <w:spacing w:line="194" w:lineRule="auto" w:before="6"/>
        <w:ind w:left="1120" w:right="436" w:hanging="23"/>
        <w:jc w:val="left"/>
        <w:rPr>
          <w:sz w:val="19"/>
          <w:szCs w:val="19"/>
        </w:rPr>
      </w:pPr>
      <w:r>
        <w:rPr>
          <w:color w:val="AFAFB1"/>
          <w:w w:val="125"/>
          <w:sz w:val="19"/>
          <w:szCs w:val="19"/>
        </w:rPr>
        <w:t>,,;unicip&gt;ol:)s,</w:t>
      </w:r>
      <w:r>
        <w:rPr>
          <w:color w:val="AFAFB1"/>
          <w:w w:val="125"/>
          <w:sz w:val="19"/>
          <w:szCs w:val="19"/>
        </w:rPr>
        <w:t> </w:t>
      </w:r>
      <w:r>
        <w:rPr>
          <w:color w:val="AFAFB1"/>
          <w:w w:val="85"/>
          <w:sz w:val="19"/>
          <w:szCs w:val="19"/>
        </w:rPr>
        <w:t>�</w:t>
      </w:r>
      <w:r>
        <w:rPr>
          <w:color w:val="AFAFB1"/>
          <w:sz w:val="19"/>
          <w:szCs w:val="19"/>
        </w:rPr>
        <w:tab/>
      </w:r>
      <w:r>
        <w:rPr>
          <w:color w:val="9E9E9E"/>
          <w:w w:val="85"/>
          <w:sz w:val="19"/>
          <w:szCs w:val="19"/>
        </w:rPr>
        <w:t>l</w:t>
      </w:r>
      <w:r>
        <w:rPr>
          <w:color w:val="9E9E9E"/>
          <w:spacing w:val="40"/>
          <w:sz w:val="19"/>
          <w:szCs w:val="19"/>
        </w:rPr>
        <w:t> </w:t>
      </w:r>
      <w:r>
        <w:rPr>
          <w:color w:val="AFAFB1"/>
          <w:w w:val="85"/>
          <w:sz w:val="12"/>
          <w:szCs w:val="12"/>
        </w:rPr>
        <w:t>¡,:</w:t>
      </w:r>
      <w:r>
        <w:rPr>
          <w:color w:val="AFAFB1"/>
          <w:spacing w:val="80"/>
          <w:w w:val="125"/>
          <w:sz w:val="12"/>
          <w:szCs w:val="12"/>
        </w:rPr>
        <w:t>  </w:t>
      </w:r>
      <w:r>
        <w:rPr>
          <w:color w:val="AFAFB1"/>
          <w:w w:val="125"/>
          <w:sz w:val="19"/>
          <w:szCs w:val="19"/>
        </w:rPr>
        <w:t>v:üort•ci6n</w:t>
      </w:r>
      <w:r>
        <w:rPr>
          <w:color w:val="AFAFB1"/>
          <w:spacing w:val="80"/>
          <w:w w:val="150"/>
          <w:sz w:val="19"/>
          <w:szCs w:val="19"/>
        </w:rPr>
        <w:t> </w:t>
      </w:r>
      <w:r>
        <w:rPr>
          <w:color w:val="AFAFB1"/>
          <w:w w:val="125"/>
          <w:sz w:val="19"/>
          <w:szCs w:val="19"/>
        </w:rPr>
        <w:t>y</w:t>
      </w:r>
      <w:r>
        <w:rPr>
          <w:color w:val="AFAFB1"/>
          <w:spacing w:val="79"/>
          <w:w w:val="125"/>
          <w:sz w:val="19"/>
          <w:szCs w:val="19"/>
        </w:rPr>
        <w:t> </w:t>
      </w:r>
      <w:r>
        <w:rPr>
          <w:color w:val="9E9E9E"/>
          <w:w w:val="125"/>
          <w:sz w:val="19"/>
          <w:szCs w:val="19"/>
        </w:rPr>
        <w:t>factur�ción</w:t>
      </w:r>
      <w:r>
        <w:rPr>
          <w:color w:val="9E9E9E"/>
          <w:spacing w:val="80"/>
          <w:w w:val="125"/>
          <w:sz w:val="19"/>
          <w:szCs w:val="19"/>
        </w:rPr>
        <w:t> </w:t>
      </w:r>
      <w:r>
        <w:rPr>
          <w:color w:val="AFAFB1"/>
          <w:sz w:val="19"/>
          <w:szCs w:val="19"/>
        </w:rPr>
        <w:t>dB</w:t>
      </w:r>
      <w:r>
        <w:rPr>
          <w:color w:val="AFAFB1"/>
          <w:spacing w:val="80"/>
          <w:w w:val="150"/>
          <w:sz w:val="19"/>
          <w:szCs w:val="19"/>
        </w:rPr>
        <w:t> </w:t>
      </w:r>
      <w:r>
        <w:rPr>
          <w:color w:val="9E9E9E"/>
          <w:w w:val="140"/>
          <w:sz w:val="14"/>
          <w:szCs w:val="14"/>
        </w:rPr>
        <w:t>t'ecetE;3</w:t>
      </w:r>
      <w:r>
        <w:rPr>
          <w:color w:val="9E9E9E"/>
          <w:spacing w:val="80"/>
          <w:w w:val="140"/>
          <w:sz w:val="14"/>
          <w:szCs w:val="14"/>
        </w:rPr>
        <w:t> </w:t>
      </w:r>
      <w:r>
        <w:rPr>
          <w:color w:val="AFAFB1"/>
          <w:w w:val="140"/>
          <w:sz w:val="19"/>
          <w:szCs w:val="19"/>
        </w:rPr>
        <w:t>de</w:t>
      </w:r>
      <w:r>
        <w:rPr>
          <w:color w:val="AFAFB1"/>
          <w:spacing w:val="20"/>
          <w:w w:val="140"/>
          <w:sz w:val="19"/>
          <w:szCs w:val="19"/>
        </w:rPr>
        <w:t> </w:t>
      </w:r>
      <w:r>
        <w:rPr>
          <w:rFonts w:ascii="Arial" w:hAnsi="Arial" w:cs="Arial" w:eastAsia="Arial"/>
          <w:color w:val="AFAFB1"/>
          <w:w w:val="140"/>
          <w:sz w:val="17"/>
          <w:szCs w:val="17"/>
        </w:rPr>
        <w:t>ü:.</w:t>
      </w:r>
      <w:r>
        <w:rPr>
          <w:rFonts w:ascii="Arial" w:hAnsi="Arial" w:cs="Arial" w:eastAsia="Arial"/>
          <w:color w:val="AFAFB1"/>
          <w:spacing w:val="-2"/>
          <w:w w:val="140"/>
          <w:sz w:val="17"/>
          <w:szCs w:val="17"/>
        </w:rPr>
        <w:t> </w:t>
      </w:r>
      <w:r>
        <w:rPr>
          <w:color w:val="AFAFB1"/>
          <w:w w:val="125"/>
          <w:sz w:val="19"/>
          <w:szCs w:val="19"/>
        </w:rPr>
        <w:t>Bcme:'iccncia </w:t>
      </w:r>
      <w:r>
        <w:rPr>
          <w:color w:val="9E9E9E"/>
          <w:sz w:val="19"/>
          <w:szCs w:val="19"/>
        </w:rPr>
        <w:t>mini</w:t>
      </w:r>
      <w:r>
        <w:rPr>
          <w:color w:val="9E9E9E"/>
          <w:spacing w:val="12"/>
          <w:w w:val="125"/>
          <w:sz w:val="19"/>
          <w:szCs w:val="19"/>
        </w:rPr>
        <w:t> </w:t>
      </w:r>
      <w:r>
        <w:rPr>
          <w:color w:val="AFAFB1"/>
          <w:w w:val="125"/>
          <w:sz w:val="19"/>
          <w:szCs w:val="19"/>
        </w:rPr>
        <w:t>cipDl</w:t>
      </w:r>
      <w:r>
        <w:rPr>
          <w:color w:val="AFAFB1"/>
          <w:spacing w:val="80"/>
          <w:w w:val="150"/>
          <w:sz w:val="19"/>
          <w:szCs w:val="19"/>
        </w:rPr>
        <w:t> </w:t>
      </w:r>
      <w:r>
        <w:rPr>
          <w:color w:val="9E9E9E"/>
          <w:sz w:val="19"/>
          <w:szCs w:val="19"/>
        </w:rPr>
        <w:t>y</w:t>
      </w:r>
      <w:r>
        <w:rPr>
          <w:color w:val="9E9E9E"/>
          <w:spacing w:val="36"/>
          <w:sz w:val="19"/>
          <w:szCs w:val="19"/>
        </w:rPr>
        <w:t>  </w:t>
      </w:r>
      <w:r>
        <w:rPr>
          <w:color w:val="AFAFB1"/>
          <w:sz w:val="19"/>
          <w:szCs w:val="19"/>
        </w:rPr>
        <w:t>.le</w:t>
      </w:r>
      <w:r>
        <w:rPr>
          <w:color w:val="AFAFB1"/>
          <w:spacing w:val="40"/>
          <w:w w:val="125"/>
          <w:sz w:val="19"/>
          <w:szCs w:val="19"/>
        </w:rPr>
        <w:t>  </w:t>
      </w:r>
      <w:r>
        <w:rPr>
          <w:color w:val="9E9E9E"/>
          <w:w w:val="125"/>
          <w:sz w:val="19"/>
          <w:szCs w:val="19"/>
        </w:rPr>
        <w:t>otra·o</w:t>
      </w:r>
      <w:r>
        <w:rPr>
          <w:color w:val="9E9E9E"/>
          <w:spacing w:val="29"/>
          <w:w w:val="125"/>
          <w:sz w:val="19"/>
          <w:szCs w:val="19"/>
        </w:rPr>
        <w:t>  </w:t>
      </w:r>
      <w:r>
        <w:rPr>
          <w:color w:val="9E9E9E"/>
          <w:w w:val="125"/>
          <w:sz w:val="19"/>
          <w:szCs w:val="19"/>
        </w:rPr>
        <w:t>eritidades,</w:t>
      </w:r>
      <w:r>
        <w:rPr>
          <w:color w:val="9E9E9E"/>
          <w:spacing w:val="40"/>
          <w:w w:val="125"/>
          <w:sz w:val="19"/>
          <w:szCs w:val="19"/>
        </w:rPr>
        <w:t>  </w:t>
      </w:r>
      <w:r>
        <w:rPr>
          <w:color w:val="9E9E9E"/>
          <w:w w:val="125"/>
          <w:sz w:val="19"/>
          <w:szCs w:val="19"/>
        </w:rPr>
        <w:t>a</w:t>
      </w:r>
      <w:r>
        <w:rPr>
          <w:color w:val="9E9E9E"/>
          <w:spacing w:val="80"/>
          <w:w w:val="125"/>
          <w:sz w:val="19"/>
          <w:szCs w:val="19"/>
        </w:rPr>
        <w:t> </w:t>
      </w:r>
      <w:r>
        <w:rPr>
          <w:color w:val="9E9E9E"/>
          <w:w w:val="125"/>
          <w:sz w:val="19"/>
          <w:szCs w:val="19"/>
        </w:rPr>
        <w:t>los</w:t>
      </w:r>
      <w:r>
        <w:rPr>
          <w:color w:val="9E9E9E"/>
          <w:spacing w:val="40"/>
          <w:w w:val="125"/>
          <w:sz w:val="19"/>
          <w:szCs w:val="19"/>
        </w:rPr>
        <w:t>  </w:t>
      </w:r>
      <w:r>
        <w:rPr>
          <w:color w:val="9E9E9E"/>
          <w:sz w:val="19"/>
          <w:szCs w:val="19"/>
        </w:rPr>
        <w:t>co1H'0:c</w:t>
      </w:r>
      <w:r>
        <w:rPr>
          <w:color w:val="9E9E9E"/>
          <w:spacing w:val="40"/>
          <w:sz w:val="19"/>
          <w:szCs w:val="19"/>
        </w:rPr>
        <w:t>  </w:t>
      </w:r>
      <w:r>
        <w:rPr>
          <w:color w:val="9E9E9E"/>
          <w:sz w:val="19"/>
          <w:szCs w:val="19"/>
        </w:rPr>
        <w:t>de</w:t>
      </w:r>
      <w:r>
        <w:rPr>
          <w:color w:val="9E9E9E"/>
          <w:spacing w:val="60"/>
          <w:w w:val="125"/>
          <w:sz w:val="19"/>
          <w:szCs w:val="19"/>
        </w:rPr>
        <w:t>  </w:t>
      </w:r>
      <w:r>
        <w:rPr>
          <w:color w:val="9E9E9E"/>
          <w:w w:val="125"/>
          <w:sz w:val="19"/>
          <w:szCs w:val="19"/>
        </w:rPr>
        <w:t>sueldos</w:t>
      </w:r>
      <w:r>
        <w:rPr>
          <w:color w:val="9E9E9E"/>
          <w:spacing w:val="22"/>
          <w:w w:val="125"/>
          <w:sz w:val="19"/>
          <w:szCs w:val="19"/>
        </w:rPr>
        <w:t>  </w:t>
      </w:r>
      <w:r>
        <w:rPr>
          <w:color w:val="9E9E9E"/>
          <w:sz w:val="19"/>
          <w:szCs w:val="19"/>
        </w:rPr>
        <w:t>d&lt;?</w:t>
      </w:r>
      <w:r>
        <w:rPr>
          <w:color w:val="9E9E9E"/>
          <w:spacing w:val="80"/>
          <w:w w:val="150"/>
          <w:sz w:val="19"/>
          <w:szCs w:val="19"/>
        </w:rPr>
        <w:t> </w:t>
      </w:r>
      <w:r>
        <w:rPr>
          <w:color w:val="9E9E9E"/>
          <w:sz w:val="19"/>
          <w:szCs w:val="19"/>
        </w:rPr>
        <w:t>lo;�</w:t>
      </w:r>
      <w:r>
        <w:rPr>
          <w:color w:val="9E9E9E"/>
          <w:spacing w:val="80"/>
          <w:w w:val="150"/>
          <w:sz w:val="19"/>
          <w:szCs w:val="19"/>
        </w:rPr>
        <w:t> </w:t>
      </w:r>
      <w:r>
        <w:rPr>
          <w:color w:val="AFAFB1"/>
          <w:w w:val="125"/>
          <w:sz w:val="19"/>
          <w:szCs w:val="19"/>
        </w:rPr>
        <w:t>Insnec- </w:t>
      </w:r>
      <w:r>
        <w:rPr>
          <w:color w:val="AFAFB1"/>
          <w:w w:val="110"/>
          <w:sz w:val="19"/>
          <w:szCs w:val="19"/>
        </w:rPr>
        <w:t>to</w:t>
      </w:r>
      <w:r>
        <w:rPr>
          <w:color w:val="AFAFB1"/>
          <w:spacing w:val="-18"/>
          <w:w w:val="110"/>
          <w:sz w:val="19"/>
          <w:szCs w:val="19"/>
        </w:rPr>
        <w:t> </w:t>
      </w:r>
      <w:r>
        <w:rPr>
          <w:color w:val="AFAFB1"/>
          <w:w w:val="85"/>
          <w:sz w:val="19"/>
          <w:szCs w:val="19"/>
        </w:rPr>
        <w:t>r·e.'.&gt;</w:t>
      </w:r>
      <w:r>
        <w:rPr>
          <w:color w:val="AFAFB1"/>
          <w:spacing w:val="50"/>
          <w:sz w:val="19"/>
          <w:szCs w:val="19"/>
        </w:rPr>
        <w:t> </w:t>
      </w:r>
      <w:r>
        <w:rPr>
          <w:color w:val="AFAFB1"/>
          <w:spacing w:val="-5"/>
          <w:w w:val="85"/>
          <w:sz w:val="19"/>
          <w:szCs w:val="19"/>
        </w:rPr>
        <w:t>en</w:t>
      </w:r>
      <w:r>
        <w:rPr>
          <w:color w:val="AFAFB1"/>
          <w:sz w:val="19"/>
          <w:szCs w:val="19"/>
        </w:rPr>
        <w:tab/>
      </w:r>
      <w:r>
        <w:rPr>
          <w:color w:val="9E9E9E"/>
          <w:spacing w:val="-2"/>
          <w:sz w:val="19"/>
          <w:szCs w:val="19"/>
        </w:rPr>
        <w:t>lD</w:t>
      </w:r>
      <w:r>
        <w:rPr>
          <w:color w:val="9E9E9E"/>
          <w:spacing w:val="11"/>
          <w:sz w:val="19"/>
          <w:szCs w:val="19"/>
        </w:rPr>
        <w:t> </w:t>
      </w:r>
      <w:r>
        <w:rPr>
          <w:rFonts w:ascii="Courier New" w:hAnsi="Courier New" w:cs="Courier New" w:eastAsia="Courier New"/>
          <w:color w:val="AFAFB1"/>
          <w:spacing w:val="-2"/>
          <w:w w:val="85"/>
          <w:sz w:val="20"/>
          <w:szCs w:val="20"/>
        </w:rPr>
        <w:t>'.!r,nco</w:t>
      </w:r>
      <w:r>
        <w:rPr>
          <w:rFonts w:ascii="Courier New" w:hAnsi="Courier New" w:cs="Courier New" w:eastAsia="Courier New"/>
          <w:color w:val="AFAFB1"/>
          <w:spacing w:val="-34"/>
          <w:w w:val="85"/>
          <w:sz w:val="20"/>
          <w:szCs w:val="20"/>
        </w:rPr>
        <w:t> </w:t>
      </w:r>
      <w:r>
        <w:rPr>
          <w:color w:val="C3C3C3"/>
          <w:spacing w:val="-2"/>
          <w:sz w:val="19"/>
          <w:szCs w:val="19"/>
        </w:rPr>
        <w:t>·:1mid,</w:t>
      </w:r>
      <w:r>
        <w:rPr>
          <w:color w:val="C3C3C3"/>
          <w:spacing w:val="-9"/>
          <w:sz w:val="19"/>
          <w:szCs w:val="19"/>
        </w:rPr>
        <w:t> </w:t>
      </w:r>
      <w:r>
        <w:rPr>
          <w:color w:val="AFAFB1"/>
          <w:spacing w:val="-2"/>
          <w:sz w:val="19"/>
          <w:szCs w:val="19"/>
        </w:rPr>
        <w:t>d</w:t>
      </w:r>
      <w:r>
        <w:rPr>
          <w:color w:val="AFAFB1"/>
          <w:spacing w:val="63"/>
          <w:w w:val="125"/>
          <w:sz w:val="19"/>
          <w:szCs w:val="19"/>
        </w:rPr>
        <w:t> </w:t>
      </w:r>
      <w:r>
        <w:rPr>
          <w:color w:val="AFAFB1"/>
          <w:spacing w:val="-2"/>
          <w:w w:val="125"/>
          <w:sz w:val="13"/>
          <w:szCs w:val="13"/>
        </w:rPr>
        <w:t>.,(llJ.i</w:t>
      </w:r>
      <w:r>
        <w:rPr>
          <w:color w:val="AFAFB1"/>
          <w:spacing w:val="-8"/>
          <w:w w:val="125"/>
          <w:sz w:val="13"/>
          <w:szCs w:val="13"/>
        </w:rPr>
        <w:t> </w:t>
      </w:r>
      <w:r>
        <w:rPr>
          <w:color w:val="9E9E9E"/>
          <w:spacing w:val="-2"/>
          <w:w w:val="125"/>
          <w:sz w:val="19"/>
          <w:szCs w:val="19"/>
        </w:rPr>
        <w:t>ta</w:t>
      </w:r>
      <w:r>
        <w:rPr>
          <w:color w:val="9E9E9E"/>
          <w:spacing w:val="-13"/>
          <w:w w:val="125"/>
          <w:sz w:val="19"/>
          <w:szCs w:val="19"/>
        </w:rPr>
        <w:t> </w:t>
      </w:r>
      <w:r>
        <w:rPr>
          <w:color w:val="AFAFB1"/>
          <w:spacing w:val="-2"/>
          <w:w w:val="135"/>
          <w:sz w:val="16"/>
          <w:szCs w:val="16"/>
        </w:rPr>
        <w:t>d.e.,</w:t>
      </w:r>
      <w:r>
        <w:rPr>
          <w:color w:val="AFAFB1"/>
          <w:spacing w:val="64"/>
          <w:w w:val="135"/>
          <w:sz w:val="16"/>
          <w:szCs w:val="16"/>
        </w:rPr>
        <w:t> </w:t>
      </w:r>
      <w:r>
        <w:rPr>
          <w:color w:val="AFAFB1"/>
          <w:spacing w:val="-2"/>
          <w:w w:val="135"/>
          <w:sz w:val="13"/>
          <w:szCs w:val="13"/>
        </w:rPr>
        <w:t>2</w:t>
      </w:r>
      <w:r>
        <w:rPr>
          <w:color w:val="AFAFB1"/>
          <w:spacing w:val="48"/>
          <w:w w:val="135"/>
          <w:sz w:val="13"/>
          <w:szCs w:val="13"/>
        </w:rPr>
        <w:t> </w:t>
      </w:r>
      <w:r>
        <w:rPr>
          <w:rFonts w:ascii="Courier New" w:hAnsi="Courier New" w:cs="Courier New" w:eastAsia="Courier New"/>
          <w:color w:val="9E9E9E"/>
          <w:spacing w:val="-2"/>
          <w:sz w:val="20"/>
          <w:szCs w:val="20"/>
        </w:rPr>
        <w:t>lo_,</w:t>
      </w:r>
      <w:r>
        <w:rPr>
          <w:rFonts w:ascii="Courier New" w:hAnsi="Courier New" w:cs="Courier New" w:eastAsia="Courier New"/>
          <w:color w:val="9E9E9E"/>
          <w:spacing w:val="-28"/>
          <w:sz w:val="20"/>
          <w:szCs w:val="20"/>
        </w:rPr>
        <w:t> </w:t>
      </w:r>
      <w:r>
        <w:rPr>
          <w:color w:val="AFAFB1"/>
          <w:spacing w:val="-2"/>
          <w:w w:val="85"/>
          <w:sz w:val="19"/>
          <w:szCs w:val="19"/>
        </w:rPr>
        <w:t>C&lt;J</w:t>
      </w:r>
      <w:r>
        <w:rPr>
          <w:color w:val="AFAFB1"/>
          <w:spacing w:val="-14"/>
          <w:w w:val="85"/>
          <w:sz w:val="19"/>
          <w:szCs w:val="19"/>
        </w:rPr>
        <w:t> </w:t>
      </w:r>
      <w:r>
        <w:rPr>
          <w:color w:val="AFAFB1"/>
          <w:spacing w:val="-2"/>
          <w:sz w:val="19"/>
          <w:szCs w:val="19"/>
        </w:rPr>
        <w:t>ln•o..;</w:t>
      </w:r>
      <w:r>
        <w:rPr>
          <w:color w:val="AFAFB1"/>
          <w:spacing w:val="43"/>
          <w:sz w:val="19"/>
          <w:szCs w:val="19"/>
        </w:rPr>
        <w:t> </w:t>
      </w:r>
      <w:r>
        <w:rPr>
          <w:color w:val="AFAFB1"/>
          <w:spacing w:val="-2"/>
          <w:sz w:val="19"/>
          <w:szCs w:val="19"/>
        </w:rPr>
        <w:t>de</w:t>
      </w:r>
      <w:r>
        <w:rPr>
          <w:color w:val="AFAFB1"/>
          <w:spacing w:val="69"/>
          <w:w w:val="150"/>
          <w:sz w:val="19"/>
          <w:szCs w:val="19"/>
        </w:rPr>
        <w:t> </w:t>
      </w:r>
      <w:r>
        <w:rPr>
          <w:color w:val="9E9E9E"/>
          <w:spacing w:val="-2"/>
          <w:sz w:val="21"/>
          <w:szCs w:val="21"/>
        </w:rPr>
        <w:t>r�</w:t>
      </w:r>
      <w:r>
        <w:rPr>
          <w:color w:val="C3C3C3"/>
          <w:spacing w:val="-2"/>
          <w:sz w:val="21"/>
          <w:szCs w:val="21"/>
        </w:rPr>
        <w:t>,c</w:t>
      </w:r>
      <w:r>
        <w:rPr>
          <w:color w:val="C3C3C3"/>
          <w:spacing w:val="-11"/>
          <w:sz w:val="21"/>
          <w:szCs w:val="21"/>
        </w:rPr>
        <w:t> </w:t>
      </w:r>
      <w:r>
        <w:rPr>
          <w:color w:val="9E9E9E"/>
          <w:spacing w:val="-2"/>
          <w:sz w:val="19"/>
          <w:szCs w:val="19"/>
        </w:rPr>
        <w:t>tu</w:t>
      </w:r>
      <w:r>
        <w:rPr>
          <w:color w:val="9E9E9E"/>
          <w:spacing w:val="7"/>
          <w:sz w:val="19"/>
          <w:szCs w:val="19"/>
        </w:rPr>
        <w:t> </w:t>
      </w:r>
      <w:r>
        <w:rPr>
          <w:color w:val="AFAFB1"/>
          <w:spacing w:val="-2"/>
          <w:w w:val="85"/>
          <w:sz w:val="19"/>
          <w:szCs w:val="19"/>
        </w:rPr>
        <w:t>·,•e:,::;</w:t>
      </w:r>
      <w:r>
        <w:rPr>
          <w:color w:val="AFAFB1"/>
          <w:spacing w:val="60"/>
          <w:sz w:val="19"/>
          <w:szCs w:val="19"/>
        </w:rPr>
        <w:t> </w:t>
      </w:r>
      <w:r>
        <w:rPr>
          <w:color w:val="9E9E9E"/>
          <w:spacing w:val="-5"/>
          <w:w w:val="85"/>
          <w:sz w:val="19"/>
          <w:szCs w:val="19"/>
        </w:rPr>
        <w:t>do</w:t>
      </w:r>
      <w:r>
        <w:rPr>
          <w:color w:val="9E9E9E"/>
          <w:sz w:val="19"/>
          <w:szCs w:val="19"/>
        </w:rPr>
        <w:tab/>
      </w:r>
      <w:r>
        <w:rPr>
          <w:color w:val="C3C3C3"/>
          <w:w w:val="95"/>
          <w:sz w:val="19"/>
          <w:szCs w:val="19"/>
        </w:rPr>
        <w:t>..,</w:t>
      </w:r>
      <w:r>
        <w:rPr>
          <w:color w:val="9E9E9E"/>
          <w:w w:val="95"/>
          <w:sz w:val="19"/>
          <w:szCs w:val="19"/>
        </w:rPr>
        <w:t>u·'d</w:t>
      </w:r>
      <w:r>
        <w:rPr>
          <w:color w:val="9E9E9E"/>
          <w:w w:val="125"/>
          <w:sz w:val="19"/>
          <w:szCs w:val="19"/>
        </w:rPr>
        <w:t> </w:t>
      </w:r>
      <w:r>
        <w:rPr>
          <w:color w:val="AFAFB1"/>
          <w:spacing w:val="-2"/>
          <w:w w:val="125"/>
          <w:sz w:val="19"/>
          <w:szCs w:val="19"/>
        </w:rPr>
        <w:t>ni.s­</w:t>
      </w:r>
    </w:p>
    <w:p>
      <w:pPr>
        <w:spacing w:line="173" w:lineRule="exact" w:before="0"/>
        <w:ind w:left="1100" w:right="0" w:firstLine="0"/>
        <w:jc w:val="left"/>
        <w:rPr>
          <w:sz w:val="19"/>
          <w:szCs w:val="19"/>
        </w:rPr>
      </w:pPr>
      <w:r>
        <w:rPr>
          <w:color w:val="AFAFB1"/>
          <w:w w:val="125"/>
          <w:sz w:val="20"/>
          <w:szCs w:val="20"/>
        </w:rPr>
        <w:t>t</w:t>
      </w:r>
      <w:r>
        <w:rPr>
          <w:color w:val="AFAFB1"/>
          <w:spacing w:val="-33"/>
          <w:w w:val="125"/>
          <w:sz w:val="20"/>
          <w:szCs w:val="20"/>
        </w:rPr>
        <w:t> </w:t>
      </w:r>
      <w:r>
        <w:rPr>
          <w:color w:val="AFAFB1"/>
          <w:w w:val="125"/>
          <w:sz w:val="14"/>
          <w:szCs w:val="14"/>
        </w:rPr>
        <w:t>1'0.::</w:t>
      </w:r>
      <w:r>
        <w:rPr>
          <w:color w:val="AFAFB1"/>
          <w:spacing w:val="58"/>
          <w:w w:val="125"/>
          <w:sz w:val="14"/>
          <w:szCs w:val="14"/>
        </w:rPr>
        <w:t> </w:t>
      </w:r>
      <w:r>
        <w:rPr>
          <w:color w:val="AFAFB1"/>
          <w:w w:val="125"/>
          <w:sz w:val="19"/>
          <w:szCs w:val="19"/>
        </w:rPr>
        <w:t>de</w:t>
      </w:r>
      <w:r>
        <w:rPr>
          <w:color w:val="AFAFB1"/>
          <w:spacing w:val="66"/>
          <w:w w:val="125"/>
          <w:sz w:val="19"/>
          <w:szCs w:val="19"/>
        </w:rPr>
        <w:t> </w:t>
      </w:r>
      <w:r>
        <w:rPr>
          <w:color w:val="AFAFB1"/>
          <w:w w:val="125"/>
          <w:sz w:val="19"/>
          <w:szCs w:val="19"/>
        </w:rPr>
        <w:t>,enico�ent</w:t>
      </w:r>
      <w:r>
        <w:rPr>
          <w:color w:val="AFAFB1"/>
          <w:spacing w:val="-11"/>
          <w:w w:val="125"/>
          <w:sz w:val="19"/>
          <w:szCs w:val="19"/>
        </w:rPr>
        <w:t> </w:t>
      </w:r>
      <w:r>
        <w:rPr>
          <w:color w:val="AFAFB1"/>
          <w:w w:val="90"/>
          <w:sz w:val="19"/>
          <w:szCs w:val="19"/>
        </w:rPr>
        <w:t>....::;</w:t>
      </w:r>
      <w:r>
        <w:rPr>
          <w:color w:val="AFAFB1"/>
          <w:spacing w:val="69"/>
          <w:sz w:val="19"/>
          <w:szCs w:val="19"/>
        </w:rPr>
        <w:t> </w:t>
      </w:r>
      <w:r>
        <w:rPr>
          <w:color w:val="AFAFB1"/>
          <w:w w:val="90"/>
          <w:sz w:val="11"/>
          <w:szCs w:val="11"/>
        </w:rPr>
        <w:t>¡,.</w:t>
      </w:r>
      <w:r>
        <w:rPr>
          <w:color w:val="AFAFB1"/>
          <w:spacing w:val="51"/>
          <w:w w:val="125"/>
          <w:sz w:val="11"/>
          <w:szCs w:val="11"/>
        </w:rPr>
        <w:t>  </w:t>
      </w:r>
      <w:r>
        <w:rPr>
          <w:color w:val="AFAFB1"/>
          <w:w w:val="125"/>
          <w:sz w:val="14"/>
          <w:szCs w:val="14"/>
        </w:rPr>
        <w:t>enf'fn•;10::;</w:t>
      </w:r>
      <w:r>
        <w:rPr>
          <w:color w:val="AFAFB1"/>
          <w:spacing w:val="76"/>
          <w:w w:val="150"/>
          <w:sz w:val="14"/>
          <w:szCs w:val="14"/>
        </w:rPr>
        <w:t> </w:t>
      </w:r>
      <w:r>
        <w:rPr>
          <w:color w:val="9E9E9E"/>
          <w:w w:val="125"/>
          <w:sz w:val="19"/>
          <w:szCs w:val="19"/>
        </w:rPr>
        <w:t>pobc-e;:,,</w:t>
      </w:r>
      <w:r>
        <w:rPr>
          <w:color w:val="9E9E9E"/>
          <w:spacing w:val="71"/>
          <w:w w:val="150"/>
          <w:sz w:val="19"/>
          <w:szCs w:val="19"/>
        </w:rPr>
        <w:t> </w:t>
      </w:r>
      <w:r>
        <w:rPr>
          <w:rFonts w:ascii="Arial" w:hAnsi="Arial" w:cs="Arial" w:eastAsia="Arial"/>
          <w:color w:val="AFAFB1"/>
          <w:w w:val="90"/>
          <w:sz w:val="17"/>
          <w:szCs w:val="17"/>
        </w:rPr>
        <w:t>&lt;"</w:t>
      </w:r>
      <w:r>
        <w:rPr>
          <w:rFonts w:ascii="Arial" w:hAnsi="Arial" w:cs="Arial" w:eastAsia="Arial"/>
          <w:color w:val="AFAFB1"/>
          <w:spacing w:val="69"/>
          <w:w w:val="110"/>
          <w:sz w:val="17"/>
          <w:szCs w:val="17"/>
        </w:rPr>
        <w:t> </w:t>
      </w:r>
      <w:r>
        <w:rPr>
          <w:color w:val="AFAFB1"/>
          <w:w w:val="110"/>
          <w:sz w:val="19"/>
          <w:szCs w:val="19"/>
        </w:rPr>
        <w:t>1�</w:t>
      </w:r>
      <w:r>
        <w:rPr>
          <w:color w:val="AFAFB1"/>
          <w:spacing w:val="43"/>
          <w:w w:val="125"/>
          <w:sz w:val="19"/>
          <w:szCs w:val="19"/>
        </w:rPr>
        <w:t> </w:t>
      </w:r>
      <w:r>
        <w:rPr>
          <w:color w:val="AFAFB1"/>
          <w:w w:val="125"/>
          <w:sz w:val="19"/>
          <w:szCs w:val="19"/>
        </w:rPr>
        <w:t>ge.•tión</w:t>
      </w:r>
      <w:r>
        <w:rPr>
          <w:color w:val="AFAFB1"/>
          <w:spacing w:val="76"/>
          <w:w w:val="125"/>
          <w:sz w:val="19"/>
          <w:szCs w:val="19"/>
        </w:rPr>
        <w:t> </w:t>
      </w:r>
      <w:r>
        <w:rPr>
          <w:color w:val="AFAFB1"/>
          <w:w w:val="125"/>
          <w:sz w:val="19"/>
          <w:szCs w:val="19"/>
        </w:rPr>
        <w:t>corcn</w:t>
      </w:r>
      <w:r>
        <w:rPr>
          <w:color w:val="AFAFB1"/>
          <w:spacing w:val="63"/>
          <w:w w:val="125"/>
          <w:sz w:val="19"/>
          <w:szCs w:val="19"/>
        </w:rPr>
        <w:t> </w:t>
      </w:r>
      <w:r>
        <w:rPr>
          <w:color w:val="9E9E9E"/>
          <w:w w:val="125"/>
          <w:sz w:val="19"/>
          <w:szCs w:val="19"/>
        </w:rPr>
        <w:t>de</w:t>
      </w:r>
      <w:r>
        <w:rPr>
          <w:color w:val="9E9E9E"/>
          <w:spacing w:val="52"/>
          <w:w w:val="125"/>
          <w:sz w:val="19"/>
          <w:szCs w:val="19"/>
        </w:rPr>
        <w:t> </w:t>
      </w:r>
      <w:r>
        <w:rPr>
          <w:color w:val="9E9E9E"/>
          <w:w w:val="125"/>
          <w:sz w:val="14"/>
          <w:szCs w:val="14"/>
        </w:rPr>
        <w:t>1,</w:t>
      </w:r>
      <w:r>
        <w:rPr>
          <w:color w:val="C3C3C3"/>
          <w:w w:val="125"/>
          <w:sz w:val="14"/>
          <w:szCs w:val="14"/>
        </w:rPr>
        <w:t>,.,�</w:t>
      </w:r>
      <w:r>
        <w:rPr>
          <w:color w:val="C3C3C3"/>
          <w:spacing w:val="39"/>
          <w:w w:val="125"/>
          <w:sz w:val="14"/>
          <w:szCs w:val="14"/>
        </w:rPr>
        <w:t> </w:t>
      </w:r>
      <w:r>
        <w:rPr>
          <w:color w:val="AFAFB1"/>
          <w:spacing w:val="-2"/>
          <w:w w:val="125"/>
          <w:sz w:val="19"/>
          <w:szCs w:val="19"/>
        </w:rPr>
        <w:t>i:.uto­</w:t>
      </w:r>
    </w:p>
    <w:p>
      <w:pPr>
        <w:tabs>
          <w:tab w:pos="3518" w:val="left" w:leader="none"/>
          <w:tab w:pos="5510" w:val="left" w:leader="none"/>
          <w:tab w:pos="6693" w:val="left" w:leader="none"/>
        </w:tabs>
        <w:spacing w:line="206" w:lineRule="auto" w:before="13"/>
        <w:ind w:left="1105" w:right="471" w:firstLine="0"/>
        <w:jc w:val="left"/>
        <w:rPr>
          <w:sz w:val="19"/>
          <w:szCs w:val="19"/>
        </w:rPr>
      </w:pPr>
      <w:r>
        <w:rPr>
          <w:color w:val="AFAFB1"/>
          <w:w w:val="115"/>
          <w:sz w:val="19"/>
          <w:szCs w:val="19"/>
        </w:rPr>
        <w:t>r'!.dc.de,:;</w:t>
      </w:r>
      <w:r>
        <w:rPr>
          <w:color w:val="AFAFB1"/>
          <w:spacing w:val="40"/>
          <w:w w:val="115"/>
          <w:sz w:val="19"/>
          <w:szCs w:val="19"/>
        </w:rPr>
        <w:t> </w:t>
      </w:r>
      <w:r>
        <w:rPr>
          <w:color w:val="AFAFB1"/>
          <w:w w:val="115"/>
          <w:sz w:val="19"/>
          <w:szCs w:val="19"/>
        </w:rPr>
        <w:t>co</w:t>
      </w:r>
      <w:r>
        <w:rPr>
          <w:color w:val="AFAFB1"/>
          <w:spacing w:val="-6"/>
          <w:w w:val="115"/>
          <w:sz w:val="19"/>
          <w:szCs w:val="19"/>
        </w:rPr>
        <w:t> </w:t>
      </w:r>
      <w:r>
        <w:rPr>
          <w:rFonts w:ascii="Arial" w:hAnsi="Arial" w:cs="Arial" w:eastAsia="Arial"/>
          <w:i/>
          <w:iCs/>
          <w:color w:val="AFAFB1"/>
          <w:w w:val="115"/>
          <w:sz w:val="15"/>
          <w:szCs w:val="15"/>
        </w:rPr>
        <w:t>e</w:t>
      </w:r>
      <w:r>
        <w:rPr>
          <w:rFonts w:ascii="Arial" w:hAnsi="Arial" w:cs="Arial" w:eastAsia="Arial"/>
          <w:i/>
          <w:iCs/>
          <w:color w:val="AFAFB1"/>
          <w:spacing w:val="-18"/>
          <w:w w:val="115"/>
          <w:sz w:val="15"/>
          <w:szCs w:val="15"/>
        </w:rPr>
        <w:t> </w:t>
      </w:r>
      <w:r>
        <w:rPr>
          <w:color w:val="AFAFB1"/>
          <w:w w:val="115"/>
          <w:sz w:val="19"/>
          <w:szCs w:val="19"/>
        </w:rPr>
        <w:t>:·e.opr.mcii</w:t>
      </w:r>
      <w:r>
        <w:rPr>
          <w:color w:val="AFAFB1"/>
          <w:spacing w:val="-13"/>
          <w:w w:val="115"/>
          <w:sz w:val="19"/>
          <w:szCs w:val="19"/>
        </w:rPr>
        <w:t> </w:t>
      </w:r>
      <w:r>
        <w:rPr>
          <w:color w:val="AFAFB1"/>
          <w:w w:val="140"/>
          <w:sz w:val="12"/>
          <w:szCs w:val="12"/>
        </w:rPr>
        <w:t>é'rl</w:t>
      </w:r>
      <w:r>
        <w:rPr>
          <w:color w:val="AFAFB1"/>
          <w:spacing w:val="-3"/>
          <w:w w:val="140"/>
          <w:sz w:val="12"/>
          <w:szCs w:val="12"/>
        </w:rPr>
        <w:t> </w:t>
      </w:r>
      <w:r>
        <w:rPr>
          <w:color w:val="AFAFB1"/>
          <w:w w:val="115"/>
          <w:sz w:val="19"/>
          <w:szCs w:val="19"/>
        </w:rPr>
        <w:t>te;;</w:t>
      </w:r>
      <w:r>
        <w:rPr>
          <w:color w:val="AFAFB1"/>
          <w:spacing w:val="34"/>
          <w:w w:val="140"/>
          <w:sz w:val="19"/>
          <w:szCs w:val="19"/>
        </w:rPr>
        <w:t> </w:t>
      </w:r>
      <w:r>
        <w:rPr>
          <w:color w:val="9E9E9E"/>
          <w:w w:val="140"/>
          <w:sz w:val="19"/>
          <w:szCs w:val="19"/>
        </w:rPr>
        <w:t>.Jel</w:t>
      </w:r>
      <w:r>
        <w:rPr>
          <w:color w:val="9E9E9E"/>
          <w:spacing w:val="40"/>
          <w:w w:val="140"/>
          <w:sz w:val="19"/>
          <w:szCs w:val="19"/>
        </w:rPr>
        <w:t> </w:t>
      </w:r>
      <w:r>
        <w:rPr>
          <w:color w:val="AFAFB1"/>
          <w:w w:val="115"/>
          <w:sz w:val="19"/>
          <w:szCs w:val="19"/>
        </w:rPr>
        <w:t>pr-on</w:t>
      </w:r>
      <w:r>
        <w:rPr>
          <w:color w:val="AFAFB1"/>
          <w:spacing w:val="-29"/>
          <w:w w:val="115"/>
          <w:sz w:val="19"/>
          <w:szCs w:val="19"/>
        </w:rPr>
        <w:t> </w:t>
      </w:r>
      <w:r>
        <w:rPr>
          <w:color w:val="9E9E9E"/>
          <w:w w:val="115"/>
          <w:sz w:val="19"/>
          <w:szCs w:val="19"/>
        </w:rPr>
        <w:t>to</w:t>
      </w:r>
      <w:r>
        <w:rPr>
          <w:color w:val="9E9E9E"/>
          <w:spacing w:val="80"/>
          <w:w w:val="115"/>
          <w:sz w:val="19"/>
          <w:szCs w:val="19"/>
        </w:rPr>
        <w:t> </w:t>
      </w:r>
      <w:r>
        <w:rPr>
          <w:color w:val="9E9E9E"/>
          <w:w w:val="115"/>
          <w:sz w:val="19"/>
          <w:szCs w:val="19"/>
        </w:rPr>
        <w:t>p2igo</w:t>
      </w:r>
      <w:r>
        <w:rPr>
          <w:color w:val="9E9E9E"/>
          <w:spacing w:val="40"/>
          <w:w w:val="115"/>
          <w:sz w:val="19"/>
          <w:szCs w:val="19"/>
        </w:rPr>
        <w:t> </w:t>
      </w:r>
      <w:r>
        <w:rPr>
          <w:color w:val="9E9E9E"/>
          <w:w w:val="115"/>
          <w:sz w:val="19"/>
          <w:szCs w:val="19"/>
        </w:rPr>
        <w:t>.le</w:t>
      </w:r>
      <w:r>
        <w:rPr>
          <w:color w:val="9E9E9E"/>
          <w:spacing w:val="73"/>
          <w:w w:val="115"/>
          <w:sz w:val="19"/>
          <w:szCs w:val="19"/>
        </w:rPr>
        <w:t> </w:t>
      </w:r>
      <w:r>
        <w:rPr>
          <w:color w:val="9E9E9E"/>
          <w:w w:val="115"/>
          <w:sz w:val="19"/>
          <w:szCs w:val="19"/>
        </w:rPr>
        <w:t>los</w:t>
      </w:r>
      <w:r>
        <w:rPr>
          <w:color w:val="9E9E9E"/>
          <w:sz w:val="19"/>
          <w:szCs w:val="19"/>
        </w:rPr>
        <w:tab/>
      </w:r>
      <w:r>
        <w:rPr>
          <w:color w:val="9E9E9E"/>
          <w:w w:val="115"/>
          <w:sz w:val="19"/>
          <w:szCs w:val="19"/>
        </w:rPr>
        <w:t>ref</w:t>
      </w:r>
      <w:r>
        <w:rPr>
          <w:color w:val="9E9E9E"/>
          <w:spacing w:val="40"/>
          <w:w w:val="140"/>
          <w:sz w:val="19"/>
          <w:szCs w:val="19"/>
        </w:rPr>
        <w:t> </w:t>
      </w:r>
      <w:r>
        <w:rPr>
          <w:color w:val="9E9E9E"/>
          <w:w w:val="140"/>
          <w:sz w:val="19"/>
          <w:szCs w:val="19"/>
        </w:rPr>
        <w:t>eí'ido·,</w:t>
      </w:r>
      <w:r>
        <w:rPr>
          <w:color w:val="9E9E9E"/>
          <w:spacing w:val="40"/>
          <w:w w:val="140"/>
          <w:sz w:val="19"/>
          <w:szCs w:val="19"/>
        </w:rPr>
        <w:t> </w:t>
      </w:r>
      <w:r>
        <w:rPr>
          <w:color w:val="AFAFB1"/>
          <w:w w:val="115"/>
          <w:sz w:val="19"/>
          <w:szCs w:val="19"/>
        </w:rPr>
        <w:t>::.ueldos</w:t>
      </w:r>
      <w:r>
        <w:rPr>
          <w:color w:val="AFAFB1"/>
          <w:spacing w:val="40"/>
          <w:w w:val="115"/>
          <w:sz w:val="19"/>
          <w:szCs w:val="19"/>
        </w:rPr>
        <w:t> </w:t>
      </w:r>
      <w:r>
        <w:rPr>
          <w:color w:val="AFAFB1"/>
          <w:w w:val="115"/>
          <w:sz w:val="19"/>
          <w:szCs w:val="19"/>
        </w:rPr>
        <w:t>y</w:t>
      </w:r>
      <w:r>
        <w:rPr>
          <w:color w:val="AFAFB1"/>
          <w:spacing w:val="40"/>
          <w:w w:val="115"/>
          <w:sz w:val="19"/>
          <w:szCs w:val="19"/>
        </w:rPr>
        <w:t> </w:t>
      </w:r>
      <w:r>
        <w:rPr>
          <w:color w:val="9E9E9E"/>
          <w:w w:val="115"/>
          <w:sz w:val="19"/>
          <w:szCs w:val="19"/>
        </w:rPr>
        <w:t>f2</w:t>
      </w:r>
      <w:r>
        <w:rPr>
          <w:color w:val="9E9E9E"/>
          <w:spacing w:val="-13"/>
          <w:w w:val="115"/>
          <w:sz w:val="19"/>
          <w:szCs w:val="19"/>
        </w:rPr>
        <w:t> </w:t>
      </w:r>
      <w:r>
        <w:rPr>
          <w:color w:val="AFAFB1"/>
          <w:w w:val="115"/>
          <w:sz w:val="19"/>
          <w:szCs w:val="19"/>
        </w:rPr>
        <w:t>c­ tu,,2::;,</w:t>
      </w:r>
      <w:r>
        <w:rPr>
          <w:color w:val="AFAFB1"/>
          <w:spacing w:val="80"/>
          <w:w w:val="140"/>
          <w:sz w:val="19"/>
          <w:szCs w:val="19"/>
        </w:rPr>
        <w:t> </w:t>
      </w:r>
      <w:r>
        <w:rPr>
          <w:color w:val="AFAFB1"/>
          <w:w w:val="140"/>
          <w:sz w:val="19"/>
          <w:szCs w:val="19"/>
        </w:rPr>
        <w:t>etc.</w:t>
      </w:r>
      <w:r>
        <w:rPr>
          <w:color w:val="AFAFB1"/>
          <w:spacing w:val="40"/>
          <w:w w:val="140"/>
          <w:sz w:val="19"/>
          <w:szCs w:val="19"/>
        </w:rPr>
        <w:t> </w:t>
      </w:r>
      <w:r>
        <w:rPr>
          <w:color w:val="AFAFB1"/>
          <w:w w:val="140"/>
          <w:sz w:val="19"/>
          <w:szCs w:val="19"/>
        </w:rPr>
        <w:t>etc.</w:t>
      </w:r>
      <w:r>
        <w:rPr>
          <w:color w:val="AFAFB1"/>
          <w:sz w:val="19"/>
          <w:szCs w:val="19"/>
        </w:rPr>
        <w:tab/>
      </w:r>
      <w:r>
        <w:rPr>
          <w:color w:val="AFAFB1"/>
          <w:w w:val="115"/>
          <w:sz w:val="19"/>
          <w:szCs w:val="19"/>
        </w:rPr>
        <w:t>1Jicho</w:t>
      </w:r>
      <w:r>
        <w:rPr>
          <w:color w:val="AFAFB1"/>
          <w:spacing w:val="40"/>
          <w:w w:val="115"/>
          <w:sz w:val="19"/>
          <w:szCs w:val="19"/>
        </w:rPr>
        <w:t> </w:t>
      </w:r>
      <w:r>
        <w:rPr>
          <w:color w:val="AFAFB1"/>
          <w:w w:val="115"/>
          <w:sz w:val="19"/>
          <w:szCs w:val="19"/>
        </w:rPr>
        <w:t>Céc:l'go,</w:t>
      </w:r>
      <w:r>
        <w:rPr>
          <w:color w:val="AFAFB1"/>
          <w:spacing w:val="40"/>
          <w:w w:val="115"/>
          <w:sz w:val="19"/>
          <w:szCs w:val="19"/>
        </w:rPr>
        <w:t> </w:t>
      </w:r>
      <w:r>
        <w:rPr>
          <w:color w:val="AFAFB1"/>
          <w:w w:val="115"/>
          <w:sz w:val="19"/>
          <w:szCs w:val="19"/>
        </w:rPr>
        <w:t>que</w:t>
      </w:r>
      <w:r>
        <w:rPr>
          <w:color w:val="AFAFB1"/>
          <w:sz w:val="19"/>
          <w:szCs w:val="19"/>
        </w:rPr>
        <w:tab/>
      </w:r>
      <w:r>
        <w:rPr>
          <w:color w:val="9E9E9E"/>
          <w:w w:val="115"/>
          <w:sz w:val="19"/>
          <w:szCs w:val="19"/>
        </w:rPr>
        <w:t>h�,tria</w:t>
      </w:r>
      <w:r>
        <w:rPr>
          <w:color w:val="9E9E9E"/>
          <w:spacing w:val="40"/>
          <w:w w:val="115"/>
          <w:sz w:val="19"/>
          <w:szCs w:val="19"/>
        </w:rPr>
        <w:t> </w:t>
      </w:r>
      <w:r>
        <w:rPr>
          <w:color w:val="AFAFB1"/>
          <w:w w:val="115"/>
          <w:sz w:val="19"/>
          <w:szCs w:val="19"/>
        </w:rPr>
        <w:t>de</w:t>
      </w:r>
      <w:r>
        <w:rPr>
          <w:color w:val="AFAFB1"/>
          <w:spacing w:val="80"/>
          <w:w w:val="115"/>
          <w:sz w:val="19"/>
          <w:szCs w:val="19"/>
        </w:rPr>
        <w:t> </w:t>
      </w:r>
      <w:r>
        <w:rPr>
          <w:color w:val="9E9E9E"/>
          <w:w w:val="115"/>
          <w:sz w:val="19"/>
          <w:szCs w:val="19"/>
        </w:rPr>
        <w:t>recae·,·</w:t>
      </w:r>
      <w:r>
        <w:rPr>
          <w:color w:val="9E9E9E"/>
          <w:spacing w:val="39"/>
          <w:w w:val="115"/>
          <w:sz w:val="19"/>
          <w:szCs w:val="19"/>
        </w:rPr>
        <w:t> </w:t>
      </w:r>
      <w:r>
        <w:rPr>
          <w:color w:val="9E9E9E"/>
          <w:w w:val="115"/>
          <w:sz w:val="19"/>
          <w:szCs w:val="19"/>
        </w:rPr>
        <w:t>en</w:t>
      </w:r>
      <w:r>
        <w:rPr>
          <w:color w:val="9E9E9E"/>
          <w:spacing w:val="40"/>
          <w:w w:val="115"/>
          <w:sz w:val="19"/>
          <w:szCs w:val="19"/>
        </w:rPr>
        <w:t> </w:t>
      </w:r>
      <w:r>
        <w:rPr>
          <w:color w:val="9E9E9E"/>
          <w:w w:val="115"/>
          <w:sz w:val="19"/>
          <w:szCs w:val="19"/>
        </w:rPr>
        <w:t>un</w:t>
      </w:r>
      <w:r>
        <w:rPr>
          <w:color w:val="9E9E9E"/>
          <w:spacing w:val="40"/>
          <w:w w:val="115"/>
          <w:sz w:val="19"/>
          <w:szCs w:val="19"/>
        </w:rPr>
        <w:t> </w:t>
      </w:r>
      <w:r>
        <w:rPr>
          <w:color w:val="AFAFB1"/>
          <w:w w:val="115"/>
          <w:sz w:val="19"/>
          <w:szCs w:val="19"/>
        </w:rPr>
        <w:t>Dc·ofE.::icn.':.)</w:t>
      </w:r>
    </w:p>
    <w:p>
      <w:pPr>
        <w:spacing w:line="177" w:lineRule="exact" w:before="0"/>
        <w:ind w:left="1076" w:right="0" w:firstLine="0"/>
        <w:jc w:val="left"/>
        <w:rPr>
          <w:sz w:val="19"/>
        </w:rPr>
      </w:pPr>
      <w:r>
        <w:rPr>
          <w:color w:val="9E9E9E"/>
          <w:w w:val="120"/>
          <w:sz w:val="19"/>
        </w:rPr>
        <w:t>!',:r'l;-céutico,</w:t>
      </w:r>
      <w:r>
        <w:rPr>
          <w:color w:val="9E9E9E"/>
          <w:spacing w:val="30"/>
          <w:w w:val="120"/>
          <w:sz w:val="19"/>
        </w:rPr>
        <w:t>  </w:t>
      </w:r>
      <w:r>
        <w:rPr>
          <w:color w:val="AFAFB1"/>
          <w:w w:val="115"/>
          <w:sz w:val="19"/>
        </w:rPr>
        <w:t>E':l:,tc·_í,.</w:t>
      </w:r>
      <w:r>
        <w:rPr>
          <w:color w:val="AFAFB1"/>
          <w:spacing w:val="24"/>
          <w:w w:val="115"/>
          <w:sz w:val="19"/>
        </w:rPr>
        <w:t>  </w:t>
      </w:r>
      <w:r>
        <w:rPr>
          <w:color w:val="AFAFB1"/>
          <w:w w:val="115"/>
          <w:sz w:val="19"/>
        </w:rPr>
        <w:t>oxplcndid:.!..1ente</w:t>
      </w:r>
      <w:r>
        <w:rPr>
          <w:color w:val="AFAFB1"/>
          <w:spacing w:val="68"/>
          <w:w w:val="150"/>
          <w:sz w:val="19"/>
        </w:rPr>
        <w:t> </w:t>
      </w:r>
      <w:r>
        <w:rPr>
          <w:color w:val="AFAFB1"/>
          <w:w w:val="115"/>
          <w:sz w:val="19"/>
        </w:rPr>
        <w:t>Jot,.;do</w:t>
      </w:r>
      <w:r>
        <w:rPr>
          <w:color w:val="AFAFB1"/>
          <w:spacing w:val="65"/>
          <w:w w:val="150"/>
          <w:sz w:val="19"/>
        </w:rPr>
        <w:t> </w:t>
      </w:r>
      <w:r>
        <w:rPr>
          <w:color w:val="AFAFB1"/>
          <w:w w:val="115"/>
          <w:sz w:val="19"/>
        </w:rPr>
        <w:t>:il</w:t>
      </w:r>
      <w:r>
        <w:rPr>
          <w:color w:val="AFAFB1"/>
          <w:spacing w:val="37"/>
          <w:w w:val="115"/>
          <w:sz w:val="19"/>
        </w:rPr>
        <w:t>  </w:t>
      </w:r>
      <w:r>
        <w:rPr>
          <w:color w:val="9E9E9E"/>
          <w:w w:val="115"/>
          <w:sz w:val="19"/>
        </w:rPr>
        <w:t>"bj•:lt0</w:t>
      </w:r>
      <w:r>
        <w:rPr>
          <w:color w:val="9E9E9E"/>
          <w:spacing w:val="66"/>
          <w:w w:val="150"/>
          <w:sz w:val="19"/>
        </w:rPr>
        <w:t> </w:t>
      </w:r>
      <w:r>
        <w:rPr>
          <w:i/>
          <w:color w:val="9E9E9E"/>
          <w:w w:val="115"/>
          <w:sz w:val="17"/>
        </w:rPr>
        <w:t>r!,e</w:t>
      </w:r>
      <w:r>
        <w:rPr>
          <w:i/>
          <w:color w:val="9E9E9E"/>
          <w:spacing w:val="68"/>
          <w:w w:val="150"/>
          <w:sz w:val="17"/>
        </w:rPr>
        <w:t> </w:t>
      </w:r>
      <w:r>
        <w:rPr>
          <w:color w:val="AFAFB1"/>
          <w:w w:val="115"/>
          <w:sz w:val="19"/>
        </w:rPr>
        <w:t>:?_uc,</w:t>
      </w:r>
      <w:r>
        <w:rPr>
          <w:color w:val="AFAFB1"/>
          <w:spacing w:val="38"/>
          <w:w w:val="115"/>
          <w:sz w:val="19"/>
        </w:rPr>
        <w:t>  </w:t>
      </w:r>
      <w:r>
        <w:rPr>
          <w:color w:val="AFAFB1"/>
          <w:spacing w:val="-2"/>
          <w:w w:val="115"/>
          <w:sz w:val="19"/>
        </w:rPr>
        <w:t>ron"</w:t>
      </w:r>
      <w:r>
        <w:rPr>
          <w:rFonts w:ascii="Arial" w:hAnsi="Arial"/>
          <w:color w:val="AFAFB1"/>
          <w:spacing w:val="-2"/>
          <w:w w:val="115"/>
          <w:sz w:val="12"/>
        </w:rPr>
        <w:t>➔</w:t>
      </w:r>
      <w:r>
        <w:rPr>
          <w:color w:val="AFAFB1"/>
          <w:spacing w:val="-2"/>
          <w:w w:val="115"/>
          <w:sz w:val="19"/>
        </w:rPr>
        <w:t>·io­</w:t>
      </w:r>
    </w:p>
    <w:p>
      <w:pPr>
        <w:tabs>
          <w:tab w:pos="2774" w:val="left" w:leader="none"/>
          <w:tab w:pos="8550" w:val="left" w:leader="none"/>
        </w:tabs>
        <w:spacing w:line="153" w:lineRule="exact" w:before="0"/>
        <w:ind w:left="1095" w:right="0" w:firstLine="0"/>
        <w:jc w:val="left"/>
        <w:rPr>
          <w:sz w:val="16"/>
          <w:szCs w:val="16"/>
        </w:rPr>
      </w:pPr>
      <w:r>
        <w:rPr>
          <w:color w:val="C3C3C3"/>
          <w:w w:val="150"/>
          <w:sz w:val="14"/>
          <w:szCs w:val="14"/>
        </w:rPr>
        <w:t>,,1;[0</w:t>
      </w:r>
      <w:r>
        <w:rPr>
          <w:color w:val="C3C3C3"/>
          <w:spacing w:val="16"/>
          <w:w w:val="150"/>
          <w:sz w:val="14"/>
          <w:szCs w:val="14"/>
        </w:rPr>
        <w:t>  </w:t>
      </w:r>
      <w:r>
        <w:rPr>
          <w:color w:val="AFAFB1"/>
          <w:spacing w:val="-2"/>
          <w:w w:val="115"/>
          <w:sz w:val="19"/>
          <w:szCs w:val="19"/>
        </w:rPr>
        <w:t>cr.t:onc":'</w:t>
      </w:r>
      <w:r>
        <w:rPr>
          <w:color w:val="AFAFB1"/>
          <w:sz w:val="19"/>
          <w:szCs w:val="19"/>
        </w:rPr>
        <w:tab/>
      </w:r>
      <w:r>
        <w:rPr>
          <w:color w:val="AFAFB1"/>
          <w:w w:val="150"/>
          <w:sz w:val="14"/>
          <w:szCs w:val="14"/>
        </w:rPr>
        <w:t>·010</w:t>
      </w:r>
      <w:r>
        <w:rPr>
          <w:color w:val="AFAFB1"/>
          <w:spacing w:val="60"/>
          <w:w w:val="150"/>
          <w:sz w:val="14"/>
          <w:szCs w:val="14"/>
        </w:rPr>
        <w:t> </w:t>
      </w:r>
      <w:r>
        <w:rPr>
          <w:color w:val="AFAFB1"/>
          <w:w w:val="115"/>
          <w:sz w:val="19"/>
          <w:szCs w:val="19"/>
        </w:rPr>
        <w:t>J�f,</w:t>
      </w:r>
      <w:r>
        <w:rPr>
          <w:color w:val="AFAFB1"/>
          <w:spacing w:val="23"/>
          <w:w w:val="115"/>
          <w:sz w:val="19"/>
          <w:szCs w:val="19"/>
        </w:rPr>
        <w:t>  </w:t>
      </w:r>
      <w:r>
        <w:rPr>
          <w:color w:val="AFAFB1"/>
          <w:w w:val="115"/>
          <w:sz w:val="14"/>
          <w:szCs w:val="14"/>
        </w:rPr>
        <w:t>d0</w:t>
      </w:r>
      <w:r>
        <w:rPr>
          <w:color w:val="AFAFB1"/>
          <w:spacing w:val="49"/>
          <w:w w:val="115"/>
          <w:sz w:val="14"/>
          <w:szCs w:val="14"/>
        </w:rPr>
        <w:t>  </w:t>
      </w:r>
      <w:r>
        <w:rPr>
          <w:color w:val="AFAFB1"/>
          <w:w w:val="115"/>
          <w:sz w:val="19"/>
          <w:szCs w:val="19"/>
        </w:rPr>
        <w:t>lL</w:t>
      </w:r>
      <w:r>
        <w:rPr>
          <w:color w:val="AFAFB1"/>
          <w:spacing w:val="26"/>
          <w:w w:val="115"/>
          <w:sz w:val="19"/>
          <w:szCs w:val="19"/>
        </w:rPr>
        <w:t>  </w:t>
      </w:r>
      <w:r>
        <w:rPr>
          <w:color w:val="9E9E9E"/>
          <w:w w:val="115"/>
          <w:sz w:val="19"/>
          <w:szCs w:val="19"/>
        </w:rPr>
        <w:t>Of.:.cl.n.;-,</w:t>
      </w:r>
      <w:r>
        <w:rPr>
          <w:color w:val="9E9E9E"/>
          <w:spacing w:val="26"/>
          <w:w w:val="115"/>
          <w:sz w:val="19"/>
          <w:szCs w:val="19"/>
        </w:rPr>
        <w:t>  </w:t>
      </w:r>
      <w:r>
        <w:rPr>
          <w:color w:val="AFAFB1"/>
          <w:w w:val="90"/>
          <w:sz w:val="19"/>
          <w:szCs w:val="19"/>
        </w:rPr>
        <w:t>:,1e</w:t>
      </w:r>
      <w:r>
        <w:rPr>
          <w:color w:val="AFAFB1"/>
          <w:spacing w:val="-7"/>
          <w:w w:val="90"/>
          <w:sz w:val="19"/>
          <w:szCs w:val="19"/>
        </w:rPr>
        <w:t> </w:t>
      </w:r>
      <w:r>
        <w:rPr>
          <w:color w:val="AFAFB1"/>
          <w:w w:val="90"/>
          <w:sz w:val="19"/>
          <w:szCs w:val="19"/>
        </w:rPr>
        <w:t>..</w:t>
      </w:r>
      <w:r>
        <w:rPr>
          <w:color w:val="AFAFB1"/>
          <w:spacing w:val="28"/>
          <w:w w:val="115"/>
          <w:sz w:val="19"/>
          <w:szCs w:val="19"/>
        </w:rPr>
        <w:t>  </w:t>
      </w:r>
      <w:r>
        <w:rPr>
          <w:rFonts w:ascii="Arial" w:hAnsi="Arial" w:cs="Arial" w:eastAsia="Arial"/>
          <w:color w:val="AFAFB1"/>
          <w:w w:val="115"/>
          <w:sz w:val="14"/>
          <w:szCs w:val="14"/>
        </w:rPr>
        <w:t>&lt;n;ilc;-i</w:t>
      </w:r>
      <w:r>
        <w:rPr>
          <w:rFonts w:ascii="Arial" w:hAnsi="Arial" w:cs="Arial" w:eastAsia="Arial"/>
          <w:color w:val="AFAFB1"/>
          <w:w w:val="115"/>
          <w:position w:val="4"/>
          <w:sz w:val="7"/>
          <w:szCs w:val="7"/>
        </w:rPr>
        <w:t>0</w:t>
      </w:r>
      <w:r>
        <w:rPr>
          <w:rFonts w:ascii="Arial" w:hAnsi="Arial" w:cs="Arial" w:eastAsia="Arial"/>
          <w:color w:val="AFAFB1"/>
          <w:spacing w:val="71"/>
          <w:w w:val="115"/>
          <w:position w:val="4"/>
          <w:sz w:val="7"/>
          <w:szCs w:val="7"/>
        </w:rPr>
        <w:t>  </w:t>
      </w:r>
      <w:r>
        <w:rPr>
          <w:color w:val="AFAFB1"/>
          <w:w w:val="115"/>
          <w:sz w:val="14"/>
          <w:szCs w:val="14"/>
        </w:rPr>
        <w:t>'9</w:t>
      </w:r>
      <w:r>
        <w:rPr>
          <w:color w:val="AFAFB1"/>
          <w:spacing w:val="71"/>
          <w:w w:val="115"/>
          <w:sz w:val="14"/>
          <w:szCs w:val="14"/>
        </w:rPr>
        <w:t> </w:t>
      </w:r>
      <w:r>
        <w:rPr>
          <w:color w:val="AFAFB1"/>
          <w:w w:val="90"/>
          <w:sz w:val="19"/>
          <w:szCs w:val="19"/>
        </w:rPr>
        <w:t>e:1</w:t>
      </w:r>
      <w:r>
        <w:rPr>
          <w:color w:val="AFAFB1"/>
          <w:spacing w:val="58"/>
          <w:w w:val="115"/>
          <w:sz w:val="19"/>
          <w:szCs w:val="19"/>
        </w:rPr>
        <w:t> </w:t>
      </w:r>
      <w:r>
        <w:rPr>
          <w:color w:val="AFAFB1"/>
          <w:w w:val="115"/>
          <w:sz w:val="19"/>
          <w:szCs w:val="19"/>
        </w:rPr>
        <w:t>�11-</w:t>
      </w:r>
      <w:r>
        <w:rPr>
          <w:color w:val="AFAFB1"/>
          <w:spacing w:val="35"/>
          <w:w w:val="115"/>
          <w:sz w:val="19"/>
          <w:szCs w:val="19"/>
        </w:rPr>
        <w:t>  </w:t>
      </w:r>
      <w:r>
        <w:rPr>
          <w:color w:val="AFAFB1"/>
          <w:spacing w:val="-5"/>
          <w:w w:val="90"/>
          <w:sz w:val="19"/>
          <w:szCs w:val="19"/>
        </w:rPr>
        <w:t>J.·</w:t>
      </w:r>
      <w:r>
        <w:rPr>
          <w:color w:val="AFAFB1"/>
          <w:sz w:val="19"/>
          <w:szCs w:val="19"/>
        </w:rPr>
        <w:tab/>
      </w:r>
      <w:r>
        <w:rPr>
          <w:color w:val="9E9E9E"/>
          <w:spacing w:val="-2"/>
          <w:w w:val="150"/>
          <w:sz w:val="16"/>
          <w:szCs w:val="16"/>
        </w:rPr>
        <w:t>ivn</w:t>
      </w:r>
      <w:r>
        <w:rPr>
          <w:color w:val="C3C3C3"/>
          <w:spacing w:val="-2"/>
          <w:w w:val="150"/>
          <w:sz w:val="16"/>
          <w:szCs w:val="16"/>
        </w:rPr>
        <w:t>t.,</w:t>
      </w:r>
    </w:p>
    <w:p>
      <w:pPr>
        <w:tabs>
          <w:tab w:pos="4693" w:val="left" w:leader="none"/>
          <w:tab w:pos="6796" w:val="left" w:leader="none"/>
        </w:tabs>
        <w:spacing w:line="242" w:lineRule="exact" w:before="0"/>
        <w:ind w:left="1087" w:right="0" w:firstLine="0"/>
        <w:jc w:val="left"/>
        <w:rPr>
          <w:sz w:val="18"/>
          <w:szCs w:val="18"/>
        </w:rPr>
      </w:pPr>
      <w:r>
        <w:rPr>
          <w:rFonts w:ascii="Arial" w:hAnsi="Arial" w:cs="Arial" w:eastAsia="Arial"/>
          <w:color w:val="AFAFB1"/>
          <w:w w:val="110"/>
          <w:sz w:val="16"/>
          <w:szCs w:val="16"/>
        </w:rPr>
        <w:t>h[,J,;,,leá.&lt;</w:t>
      </w:r>
      <w:r>
        <w:rPr>
          <w:rFonts w:ascii="Arial" w:hAnsi="Arial" w:cs="Arial" w:eastAsia="Arial"/>
          <w:color w:val="AFAFB1"/>
          <w:spacing w:val="74"/>
          <w:w w:val="110"/>
          <w:sz w:val="16"/>
          <w:szCs w:val="16"/>
        </w:rPr>
        <w:t> </w:t>
      </w:r>
      <w:r>
        <w:rPr>
          <w:color w:val="AFAFB1"/>
          <w:w w:val="110"/>
          <w:sz w:val="19"/>
          <w:szCs w:val="19"/>
        </w:rPr>
        <w:t>Je</w:t>
      </w:r>
      <w:r>
        <w:rPr>
          <w:color w:val="AFAFB1"/>
          <w:spacing w:val="79"/>
          <w:w w:val="150"/>
          <w:sz w:val="19"/>
          <w:szCs w:val="19"/>
        </w:rPr>
        <w:t> </w:t>
      </w:r>
      <w:r>
        <w:rPr>
          <w:color w:val="AFAFB1"/>
          <w:w w:val="110"/>
          <w:sz w:val="19"/>
          <w:szCs w:val="19"/>
        </w:rPr>
        <w:t>c,·d.i</w:t>
      </w:r>
      <w:r>
        <w:rPr>
          <w:color w:val="AFAFB1"/>
          <w:spacing w:val="27"/>
          <w:w w:val="110"/>
          <w:sz w:val="19"/>
          <w:szCs w:val="19"/>
        </w:rPr>
        <w:t>  </w:t>
      </w:r>
      <w:r>
        <w:rPr>
          <w:color w:val="9E9E9E"/>
          <w:w w:val="110"/>
          <w:sz w:val="18"/>
          <w:szCs w:val="18"/>
        </w:rPr>
        <w:t>.i~</w:t>
      </w:r>
      <w:r>
        <w:rPr>
          <w:color w:val="9E9E9E"/>
          <w:spacing w:val="28"/>
          <w:w w:val="110"/>
          <w:sz w:val="18"/>
          <w:szCs w:val="18"/>
        </w:rPr>
        <w:t>  </w:t>
      </w:r>
      <w:r>
        <w:rPr>
          <w:rFonts w:ascii="Arial" w:hAnsi="Arial" w:cs="Arial" w:eastAsia="Arial"/>
          <w:color w:val="AFAFB1"/>
          <w:w w:val="110"/>
          <w:sz w:val="16"/>
          <w:szCs w:val="16"/>
        </w:rPr>
        <w:t>y</w:t>
      </w:r>
      <w:r>
        <w:rPr>
          <w:rFonts w:ascii="Arial" w:hAnsi="Arial" w:cs="Arial" w:eastAsia="Arial"/>
          <w:color w:val="AFAFB1"/>
          <w:spacing w:val="74"/>
          <w:w w:val="110"/>
          <w:sz w:val="16"/>
          <w:szCs w:val="16"/>
        </w:rPr>
        <w:t> </w:t>
      </w:r>
      <w:r>
        <w:rPr>
          <w:rFonts w:ascii="Arial" w:hAnsi="Arial" w:cs="Arial" w:eastAsia="Arial"/>
          <w:color w:val="9E9E9E"/>
          <w:w w:val="110"/>
          <w:sz w:val="16"/>
          <w:szCs w:val="16"/>
        </w:rPr>
        <w:t>fu&lt;::�·a</w:t>
      </w:r>
      <w:r>
        <w:rPr>
          <w:rFonts w:ascii="Arial" w:hAnsi="Arial" w:cs="Arial" w:eastAsia="Arial"/>
          <w:color w:val="9E9E9E"/>
          <w:spacing w:val="64"/>
          <w:w w:val="110"/>
          <w:sz w:val="16"/>
          <w:szCs w:val="16"/>
        </w:rPr>
        <w:t> </w:t>
      </w:r>
      <w:r>
        <w:rPr>
          <w:rFonts w:ascii="Arial" w:hAnsi="Arial" w:cs="Arial" w:eastAsia="Arial"/>
          <w:color w:val="9E9E9E"/>
          <w:spacing w:val="-5"/>
          <w:w w:val="110"/>
          <w:sz w:val="16"/>
          <w:szCs w:val="16"/>
        </w:rPr>
        <w:t>el</w:t>
      </w:r>
      <w:r>
        <w:rPr>
          <w:rFonts w:ascii="Arial" w:hAnsi="Arial" w:cs="Arial" w:eastAsia="Arial"/>
          <w:color w:val="9E9E9E"/>
          <w:sz w:val="16"/>
          <w:szCs w:val="16"/>
        </w:rPr>
        <w:tab/>
      </w:r>
      <w:r>
        <w:rPr>
          <w:rFonts w:ascii="Arial" w:hAnsi="Arial" w:cs="Arial" w:eastAsia="Arial"/>
          <w:color w:val="AFAFB1"/>
          <w:w w:val="145"/>
          <w:sz w:val="16"/>
          <w:szCs w:val="16"/>
        </w:rPr>
        <w:t>r.;e</w:t>
      </w:r>
      <w:r>
        <w:rPr>
          <w:rFonts w:ascii="Arial" w:hAnsi="Arial" w:cs="Arial" w:eastAsia="Arial"/>
          <w:color w:val="AFAFB1"/>
          <w:spacing w:val="39"/>
          <w:w w:val="145"/>
          <w:sz w:val="16"/>
          <w:szCs w:val="16"/>
        </w:rPr>
        <w:t> </w:t>
      </w:r>
      <w:r>
        <w:rPr>
          <w:color w:val="9E9E9E"/>
          <w:w w:val="145"/>
          <w:sz w:val="28"/>
          <w:szCs w:val="28"/>
        </w:rPr>
        <w:t>º"</w:t>
      </w:r>
      <w:r>
        <w:rPr>
          <w:color w:val="9E9E9E"/>
          <w:spacing w:val="-65"/>
          <w:w w:val="145"/>
          <w:sz w:val="28"/>
          <w:szCs w:val="28"/>
        </w:rPr>
        <w:t> </w:t>
      </w:r>
      <w:r>
        <w:rPr>
          <w:rFonts w:ascii="Arial" w:hAnsi="Arial" w:cs="Arial" w:eastAsia="Arial"/>
          <w:color w:val="AFAFB1"/>
          <w:w w:val="145"/>
          <w:sz w:val="16"/>
          <w:szCs w:val="16"/>
        </w:rPr>
        <w:t>üe</w:t>
      </w:r>
      <w:r>
        <w:rPr>
          <w:rFonts w:ascii="Arial" w:hAnsi="Arial" w:cs="Arial" w:eastAsia="Arial"/>
          <w:color w:val="AFAFB1"/>
          <w:spacing w:val="42"/>
          <w:w w:val="145"/>
          <w:sz w:val="16"/>
          <w:szCs w:val="16"/>
        </w:rPr>
        <w:t> </w:t>
      </w:r>
      <w:r>
        <w:rPr>
          <w:rFonts w:ascii="Arial" w:hAnsi="Arial" w:cs="Arial" w:eastAsia="Arial"/>
          <w:color w:val="9E9E9E"/>
          <w:w w:val="145"/>
          <w:sz w:val="17"/>
          <w:szCs w:val="17"/>
        </w:rPr>
        <w:t>t,</w:t>
      </w:r>
      <w:r>
        <w:rPr>
          <w:rFonts w:ascii="Arial" w:hAnsi="Arial" w:cs="Arial" w:eastAsia="Arial"/>
          <w:color w:val="9E9E9E"/>
          <w:spacing w:val="28"/>
          <w:w w:val="145"/>
          <w:sz w:val="17"/>
          <w:szCs w:val="17"/>
        </w:rPr>
        <w:t> </w:t>
      </w:r>
      <w:r>
        <w:rPr>
          <w:color w:val="AFAFB1"/>
          <w:sz w:val="14"/>
          <w:szCs w:val="14"/>
        </w:rPr>
        <w:t>'..1..</w:t>
      </w:r>
      <w:r>
        <w:rPr>
          <w:color w:val="AFAFB1"/>
          <w:spacing w:val="41"/>
          <w:sz w:val="14"/>
          <w:szCs w:val="14"/>
        </w:rPr>
        <w:t>  </w:t>
      </w:r>
      <w:r>
        <w:rPr>
          <w:color w:val="9E9E9E"/>
          <w:spacing w:val="-5"/>
          <w:sz w:val="19"/>
          <w:szCs w:val="19"/>
        </w:rPr>
        <w:t>,.1</w:t>
      </w:r>
      <w:r>
        <w:rPr>
          <w:color w:val="9E9E9E"/>
          <w:sz w:val="19"/>
          <w:szCs w:val="19"/>
        </w:rPr>
        <w:tab/>
      </w:r>
      <w:r>
        <w:rPr>
          <w:color w:val="C3C3C3"/>
          <w:sz w:val="19"/>
          <w:szCs w:val="19"/>
        </w:rPr>
        <w:t>.</w:t>
      </w:r>
      <w:r>
        <w:rPr>
          <w:color w:val="C3C3C3"/>
          <w:spacing w:val="40"/>
          <w:sz w:val="19"/>
          <w:szCs w:val="19"/>
        </w:rPr>
        <w:t> </w:t>
      </w:r>
      <w:r>
        <w:rPr>
          <w:rFonts w:ascii="Arial" w:hAnsi="Arial" w:cs="Arial" w:eastAsia="Arial"/>
          <w:color w:val="9E9E9E"/>
          <w:sz w:val="16"/>
          <w:szCs w:val="16"/>
        </w:rPr>
        <w:t>e</w:t>
      </w:r>
      <w:r>
        <w:rPr>
          <w:rFonts w:ascii="Arial" w:hAnsi="Arial" w:cs="Arial" w:eastAsia="Arial"/>
          <w:color w:val="9E9E9E"/>
          <w:spacing w:val="73"/>
          <w:w w:val="150"/>
          <w:sz w:val="16"/>
          <w:szCs w:val="16"/>
        </w:rPr>
        <w:t> </w:t>
      </w:r>
      <w:r>
        <w:rPr>
          <w:rFonts w:ascii="Arial" w:hAnsi="Arial" w:cs="Arial" w:eastAsia="Arial"/>
          <w:color w:val="AFAFB1"/>
          <w:w w:val="110"/>
          <w:sz w:val="16"/>
          <w:szCs w:val="16"/>
        </w:rPr>
        <w:t>.J.c</w:t>
      </w:r>
      <w:r>
        <w:rPr>
          <w:rFonts w:ascii="Arial" w:hAnsi="Arial" w:cs="Arial" w:eastAsia="Arial"/>
          <w:color w:val="AFAFB1"/>
          <w:spacing w:val="72"/>
          <w:w w:val="110"/>
          <w:sz w:val="16"/>
          <w:szCs w:val="16"/>
        </w:rPr>
        <w:t> </w:t>
      </w:r>
      <w:r>
        <w:rPr>
          <w:rFonts w:ascii="Arial" w:hAnsi="Arial" w:cs="Arial" w:eastAsia="Arial"/>
          <w:color w:val="AFAFB1"/>
          <w:sz w:val="16"/>
          <w:szCs w:val="16"/>
        </w:rPr>
        <w:t>�</w:t>
      </w:r>
      <w:r>
        <w:rPr>
          <w:rFonts w:ascii="Arial" w:hAnsi="Arial" w:cs="Arial" w:eastAsia="Arial"/>
          <w:color w:val="AFAFB1"/>
          <w:spacing w:val="62"/>
          <w:w w:val="145"/>
          <w:sz w:val="16"/>
          <w:szCs w:val="16"/>
        </w:rPr>
        <w:t> </w:t>
      </w:r>
      <w:r>
        <w:rPr>
          <w:rFonts w:ascii="Arial" w:hAnsi="Arial" w:cs="Arial" w:eastAsia="Arial"/>
          <w:color w:val="9E9E9E"/>
          <w:w w:val="145"/>
          <w:sz w:val="16"/>
          <w:szCs w:val="16"/>
        </w:rPr>
        <w:t>unto,</w:t>
      </w:r>
      <w:r>
        <w:rPr>
          <w:rFonts w:ascii="Arial" w:hAnsi="Arial" w:cs="Arial" w:eastAsia="Arial"/>
          <w:color w:val="9E9E9E"/>
          <w:spacing w:val="29"/>
          <w:w w:val="145"/>
          <w:sz w:val="16"/>
          <w:szCs w:val="16"/>
        </w:rPr>
        <w:t> </w:t>
      </w:r>
      <w:r>
        <w:rPr>
          <w:rFonts w:ascii="Arial" w:hAnsi="Arial" w:cs="Arial" w:eastAsia="Arial"/>
          <w:color w:val="AFAFB1"/>
          <w:w w:val="145"/>
          <w:sz w:val="16"/>
          <w:szCs w:val="16"/>
        </w:rPr>
        <w:t>y</w:t>
      </w:r>
      <w:r>
        <w:rPr>
          <w:rFonts w:ascii="Arial" w:hAnsi="Arial" w:cs="Arial" w:eastAsia="Arial"/>
          <w:color w:val="AFAFB1"/>
          <w:spacing w:val="26"/>
          <w:w w:val="145"/>
          <w:sz w:val="16"/>
          <w:szCs w:val="16"/>
        </w:rPr>
        <w:t> </w:t>
      </w:r>
      <w:r>
        <w:rPr>
          <w:color w:val="AFAFB1"/>
          <w:w w:val="145"/>
          <w:sz w:val="18"/>
          <w:szCs w:val="18"/>
        </w:rPr>
        <w:t>ª''-</w:t>
      </w:r>
      <w:r>
        <w:rPr>
          <w:color w:val="AFAFB1"/>
          <w:spacing w:val="-5"/>
          <w:w w:val="145"/>
          <w:sz w:val="18"/>
          <w:szCs w:val="18"/>
        </w:rPr>
        <w:t>�t:</w:t>
      </w:r>
    </w:p>
    <w:p>
      <w:pPr>
        <w:spacing w:line="187" w:lineRule="exact" w:before="0"/>
        <w:ind w:left="1090" w:right="0" w:firstLine="0"/>
        <w:jc w:val="left"/>
        <w:rPr>
          <w:rFonts w:ascii="Courier New" w:hAnsi="Courier New" w:cs="Courier New" w:eastAsia="Courier New"/>
          <w:sz w:val="20"/>
          <w:szCs w:val="20"/>
        </w:rPr>
      </w:pPr>
      <w:r>
        <w:rPr>
          <w:rFonts w:ascii="Courier New" w:hAnsi="Courier New" w:cs="Courier New" w:eastAsia="Courier New"/>
          <w:color w:val="AFAFB1"/>
          <w:sz w:val="20"/>
          <w:szCs w:val="20"/>
        </w:rPr>
        <w:t>el</w:t>
      </w:r>
      <w:r>
        <w:rPr>
          <w:rFonts w:ascii="Courier New" w:hAnsi="Courier New" w:cs="Courier New" w:eastAsia="Courier New"/>
          <w:color w:val="AFAFB1"/>
          <w:spacing w:val="-30"/>
          <w:sz w:val="20"/>
          <w:szCs w:val="20"/>
        </w:rPr>
        <w:t> </w:t>
      </w:r>
      <w:r>
        <w:rPr>
          <w:rFonts w:ascii="Courier New" w:hAnsi="Courier New" w:cs="Courier New" w:eastAsia="Courier New"/>
          <w:color w:val="AFAFB1"/>
          <w:sz w:val="20"/>
          <w:szCs w:val="20"/>
        </w:rPr>
        <w:t>�un�ultor</w:t>
      </w:r>
      <w:r>
        <w:rPr>
          <w:rFonts w:ascii="Courier New" w:hAnsi="Courier New" w:cs="Courier New" w:eastAsia="Courier New"/>
          <w:color w:val="AFAFB1"/>
          <w:spacing w:val="-12"/>
          <w:sz w:val="20"/>
          <w:szCs w:val="20"/>
        </w:rPr>
        <w:t> </w:t>
      </w:r>
      <w:r>
        <w:rPr>
          <w:rFonts w:ascii="Courier New" w:hAnsi="Courier New" w:cs="Courier New" w:eastAsia="Courier New"/>
          <w:color w:val="AFAFB1"/>
          <w:sz w:val="20"/>
          <w:szCs w:val="20"/>
        </w:rPr>
        <w:t>ae</w:t>
      </w:r>
      <w:r>
        <w:rPr>
          <w:rFonts w:ascii="Courier New" w:hAnsi="Courier New" w:cs="Courier New" w:eastAsia="Courier New"/>
          <w:color w:val="AFAFB1"/>
          <w:spacing w:val="-27"/>
          <w:sz w:val="20"/>
          <w:szCs w:val="20"/>
        </w:rPr>
        <w:t> </w:t>
      </w:r>
      <w:r>
        <w:rPr>
          <w:rFonts w:ascii="Courier New" w:hAnsi="Courier New" w:cs="Courier New" w:eastAsia="Courier New"/>
          <w:color w:val="9E9E9E"/>
          <w:w w:val="95"/>
          <w:sz w:val="20"/>
          <w:szCs w:val="20"/>
        </w:rPr>
        <w:t>lo!:;</w:t>
      </w:r>
      <w:r>
        <w:rPr>
          <w:rFonts w:ascii="Courier New" w:hAnsi="Courier New" w:cs="Courier New" w:eastAsia="Courier New"/>
          <w:color w:val="9E9E9E"/>
          <w:spacing w:val="-24"/>
          <w:w w:val="120"/>
          <w:sz w:val="20"/>
          <w:szCs w:val="20"/>
        </w:rPr>
        <w:t> </w:t>
      </w:r>
      <w:r>
        <w:rPr>
          <w:color w:val="AFAFB1"/>
          <w:w w:val="120"/>
          <w:sz w:val="19"/>
          <w:szCs w:val="19"/>
        </w:rPr>
        <w:t>extren0�</w:t>
      </w:r>
      <w:r>
        <w:rPr>
          <w:color w:val="AFAFB1"/>
          <w:spacing w:val="34"/>
          <w:w w:val="120"/>
          <w:sz w:val="19"/>
          <w:szCs w:val="19"/>
        </w:rPr>
        <w:t> </w:t>
      </w:r>
      <w:r>
        <w:rPr>
          <w:rFonts w:ascii="Courier New" w:hAnsi="Courier New" w:cs="Courier New" w:eastAsia="Courier New"/>
          <w:color w:val="AFAFB1"/>
          <w:sz w:val="20"/>
          <w:szCs w:val="20"/>
        </w:rPr>
        <w:t>�ue</w:t>
      </w:r>
      <w:r>
        <w:rPr>
          <w:rFonts w:ascii="Courier New" w:hAnsi="Courier New" w:cs="Courier New" w:eastAsia="Courier New"/>
          <w:color w:val="AFAFB1"/>
          <w:spacing w:val="-30"/>
          <w:sz w:val="20"/>
          <w:szCs w:val="20"/>
        </w:rPr>
        <w:t> </w:t>
      </w:r>
      <w:r>
        <w:rPr>
          <w:rFonts w:ascii="Courier New" w:hAnsi="Courier New" w:cs="Courier New" w:eastAsia="Courier New"/>
          <w:color w:val="9E9E9E"/>
          <w:sz w:val="20"/>
          <w:szCs w:val="20"/>
        </w:rPr>
        <w:t>le</w:t>
      </w:r>
      <w:r>
        <w:rPr>
          <w:rFonts w:ascii="Courier New" w:hAnsi="Courier New" w:cs="Courier New" w:eastAsia="Courier New"/>
          <w:color w:val="9E9E9E"/>
          <w:spacing w:val="-30"/>
          <w:sz w:val="20"/>
          <w:szCs w:val="20"/>
        </w:rPr>
        <w:t> </w:t>
      </w:r>
      <w:r>
        <w:rPr>
          <w:rFonts w:ascii="Courier New" w:hAnsi="Courier New" w:cs="Courier New" w:eastAsia="Courier New"/>
          <w:color w:val="9E9E9E"/>
          <w:sz w:val="20"/>
          <w:szCs w:val="20"/>
        </w:rPr>
        <w:t>fueren</w:t>
      </w:r>
      <w:r>
        <w:rPr>
          <w:rFonts w:ascii="Courier New" w:hAnsi="Courier New" w:cs="Courier New" w:eastAsia="Courier New"/>
          <w:color w:val="9E9E9E"/>
          <w:spacing w:val="-22"/>
          <w:w w:val="120"/>
          <w:sz w:val="20"/>
          <w:szCs w:val="20"/>
        </w:rPr>
        <w:t> </w:t>
      </w:r>
      <w:r>
        <w:rPr>
          <w:color w:val="9E9E9E"/>
          <w:w w:val="120"/>
          <w:sz w:val="19"/>
          <w:szCs w:val="19"/>
        </w:rPr>
        <w:t>encoaend2dos,</w:t>
      </w:r>
      <w:r>
        <w:rPr>
          <w:color w:val="9E9E9E"/>
          <w:spacing w:val="77"/>
          <w:w w:val="120"/>
          <w:sz w:val="19"/>
          <w:szCs w:val="19"/>
        </w:rPr>
        <w:t> </w:t>
      </w:r>
      <w:r>
        <w:rPr>
          <w:rFonts w:ascii="Courier New" w:hAnsi="Courier New" w:cs="Courier New" w:eastAsia="Courier New"/>
          <w:color w:val="9E9E9E"/>
          <w:sz w:val="20"/>
          <w:szCs w:val="20"/>
        </w:rPr>
        <w:t>no</w:t>
      </w:r>
      <w:r>
        <w:rPr>
          <w:rFonts w:ascii="Courier New" w:hAnsi="Courier New" w:cs="Courier New" w:eastAsia="Courier New"/>
          <w:color w:val="9E9E9E"/>
          <w:spacing w:val="-15"/>
          <w:sz w:val="20"/>
          <w:szCs w:val="20"/>
        </w:rPr>
        <w:t> </w:t>
      </w:r>
      <w:r>
        <w:rPr>
          <w:rFonts w:ascii="Courier New" w:hAnsi="Courier New" w:cs="Courier New" w:eastAsia="Courier New"/>
          <w:color w:val="AFAFB1"/>
          <w:spacing w:val="-2"/>
          <w:sz w:val="20"/>
          <w:szCs w:val="20"/>
        </w:rPr>
        <w:t>solamente</w:t>
      </w:r>
    </w:p>
    <w:p>
      <w:pPr>
        <w:tabs>
          <w:tab w:pos="7969" w:val="left" w:leader="none"/>
        </w:tabs>
        <w:spacing w:line="178" w:lineRule="exact" w:before="0"/>
        <w:ind w:left="1097" w:right="0" w:firstLine="0"/>
        <w:jc w:val="left"/>
        <w:rPr>
          <w:sz w:val="19"/>
          <w:szCs w:val="19"/>
        </w:rPr>
      </w:pPr>
      <w:r>
        <w:rPr>
          <w:color w:val="C3C3C3"/>
          <w:w w:val="115"/>
          <w:sz w:val="19"/>
          <w:szCs w:val="19"/>
        </w:rPr>
        <w:t>,Jor</w:t>
      </w:r>
      <w:r>
        <w:rPr>
          <w:color w:val="C3C3C3"/>
          <w:spacing w:val="63"/>
          <w:w w:val="150"/>
          <w:sz w:val="19"/>
          <w:szCs w:val="19"/>
        </w:rPr>
        <w:t> </w:t>
      </w:r>
      <w:r>
        <w:rPr>
          <w:color w:val="AFAFB1"/>
          <w:w w:val="115"/>
          <w:sz w:val="19"/>
          <w:szCs w:val="19"/>
        </w:rPr>
        <w:t>.u:s</w:t>
      </w:r>
      <w:r>
        <w:rPr>
          <w:color w:val="AFAFB1"/>
          <w:spacing w:val="42"/>
          <w:w w:val="115"/>
          <w:sz w:val="19"/>
          <w:szCs w:val="19"/>
        </w:rPr>
        <w:t> </w:t>
      </w:r>
      <w:r>
        <w:rPr>
          <w:color w:val="9E9E9E"/>
          <w:w w:val="110"/>
          <w:sz w:val="19"/>
          <w:szCs w:val="19"/>
        </w:rPr>
        <w:t>.i\:.:1t&lt;.l"'</w:t>
      </w:r>
      <w:r>
        <w:rPr>
          <w:color w:val="9E9E9E"/>
          <w:spacing w:val="64"/>
          <w:w w:val="150"/>
          <w:sz w:val="19"/>
          <w:szCs w:val="19"/>
        </w:rPr>
        <w:t> </w:t>
      </w:r>
      <w:r>
        <w:rPr>
          <w:color w:val="AFAFB1"/>
          <w:w w:val="115"/>
          <w:sz w:val="18"/>
          <w:szCs w:val="18"/>
        </w:rPr>
        <w:t>Gcn"·,,:,l</w:t>
      </w:r>
      <w:r>
        <w:rPr>
          <w:color w:val="AFAFB1"/>
          <w:spacing w:val="76"/>
          <w:w w:val="115"/>
          <w:sz w:val="18"/>
          <w:szCs w:val="18"/>
        </w:rPr>
        <w:t> </w:t>
      </w:r>
      <w:r>
        <w:rPr>
          <w:color w:val="AFAFB1"/>
          <w:w w:val="115"/>
          <w:sz w:val="19"/>
          <w:szCs w:val="19"/>
        </w:rPr>
        <w:t>y</w:t>
      </w:r>
      <w:r>
        <w:rPr>
          <w:color w:val="AFAFB1"/>
          <w:spacing w:val="63"/>
          <w:w w:val="115"/>
          <w:sz w:val="19"/>
          <w:szCs w:val="19"/>
        </w:rPr>
        <w:t> </w:t>
      </w:r>
      <w:r>
        <w:rPr>
          <w:color w:val="AFAFB1"/>
          <w:w w:val="115"/>
          <w:sz w:val="19"/>
          <w:szCs w:val="19"/>
        </w:rPr>
        <w:t>do</w:t>
      </w:r>
      <w:r>
        <w:rPr>
          <w:color w:val="AFAFB1"/>
          <w:spacing w:val="74"/>
          <w:w w:val="120"/>
          <w:sz w:val="19"/>
          <w:szCs w:val="19"/>
        </w:rPr>
        <w:t> </w:t>
      </w:r>
      <w:r>
        <w:rPr>
          <w:color w:val="9E9E9E"/>
          <w:w w:val="120"/>
          <w:sz w:val="19"/>
          <w:szCs w:val="19"/>
        </w:rPr>
        <w:t>Gobie,no,</w:t>
      </w:r>
      <w:r>
        <w:rPr>
          <w:color w:val="9E9E9E"/>
          <w:spacing w:val="20"/>
          <w:w w:val="120"/>
          <w:sz w:val="19"/>
          <w:szCs w:val="19"/>
        </w:rPr>
        <w:t>  </w:t>
      </w:r>
      <w:r>
        <w:rPr>
          <w:color w:val="9E9E9E"/>
          <w:w w:val="120"/>
          <w:sz w:val="19"/>
          <w:szCs w:val="19"/>
        </w:rPr>
        <w:t>-lno</w:t>
      </w:r>
      <w:r>
        <w:rPr>
          <w:color w:val="9E9E9E"/>
          <w:spacing w:val="72"/>
          <w:w w:val="120"/>
          <w:sz w:val="19"/>
          <w:szCs w:val="19"/>
        </w:rPr>
        <w:t> </w:t>
      </w:r>
      <w:r>
        <w:rPr>
          <w:color w:val="9E9E9E"/>
          <w:w w:val="115"/>
          <w:sz w:val="19"/>
          <w:szCs w:val="19"/>
        </w:rPr>
        <w:t>tf&lt;</w:t>
      </w:r>
      <w:r>
        <w:rPr>
          <w:color w:val="C3C3C3"/>
          <w:w w:val="115"/>
          <w:sz w:val="19"/>
          <w:szCs w:val="19"/>
        </w:rPr>
        <w:t>r•1</w:t>
      </w:r>
      <w:r>
        <w:rPr>
          <w:color w:val="9E9E9E"/>
          <w:w w:val="115"/>
          <w:sz w:val="19"/>
          <w:szCs w:val="19"/>
        </w:rPr>
        <w:t>tlén</w:t>
      </w:r>
      <w:r>
        <w:rPr>
          <w:color w:val="9E9E9E"/>
          <w:spacing w:val="73"/>
          <w:w w:val="115"/>
          <w:sz w:val="19"/>
          <w:szCs w:val="19"/>
        </w:rPr>
        <w:t> </w:t>
      </w:r>
      <w:r>
        <w:rPr>
          <w:color w:val="AFAFB1"/>
          <w:w w:val="115"/>
          <w:sz w:val="19"/>
          <w:szCs w:val="19"/>
        </w:rPr>
        <w:t>;..,0r</w:t>
      </w:r>
      <w:r>
        <w:rPr>
          <w:color w:val="AFAFB1"/>
          <w:spacing w:val="71"/>
          <w:w w:val="115"/>
          <w:sz w:val="19"/>
          <w:szCs w:val="19"/>
        </w:rPr>
        <w:t> </w:t>
      </w:r>
      <w:r>
        <w:rPr>
          <w:color w:val="AFAFB1"/>
          <w:spacing w:val="-5"/>
          <w:w w:val="115"/>
          <w:sz w:val="19"/>
          <w:szCs w:val="19"/>
        </w:rPr>
        <w:t>los</w:t>
      </w:r>
      <w:r>
        <w:rPr>
          <w:color w:val="AFAFB1"/>
          <w:sz w:val="19"/>
          <w:szCs w:val="19"/>
        </w:rPr>
        <w:tab/>
      </w:r>
      <w:r>
        <w:rPr>
          <w:color w:val="AFAFB1"/>
          <w:spacing w:val="-2"/>
          <w:w w:val="115"/>
          <w:sz w:val="19"/>
          <w:szCs w:val="19"/>
        </w:rPr>
        <w:t>p.·ofe�tona.le3</w:t>
      </w:r>
    </w:p>
    <w:p>
      <w:pPr>
        <w:spacing w:line="192" w:lineRule="exact" w:before="0"/>
        <w:ind w:left="1090" w:right="0" w:firstLine="0"/>
        <w:jc w:val="left"/>
        <w:rPr>
          <w:sz w:val="19"/>
        </w:rPr>
      </w:pPr>
      <w:r>
        <w:rPr>
          <w:color w:val="AFAFB1"/>
          <w:w w:val="115"/>
          <w:sz w:val="14"/>
        </w:rPr>
        <w:t>,_,n</w:t>
      </w:r>
      <w:r>
        <w:rPr>
          <w:color w:val="AFAFB1"/>
          <w:spacing w:val="47"/>
          <w:w w:val="125"/>
          <w:sz w:val="14"/>
        </w:rPr>
        <w:t> </w:t>
      </w:r>
      <w:r>
        <w:rPr>
          <w:color w:val="AFAFB1"/>
          <w:spacing w:val="-2"/>
          <w:w w:val="125"/>
          <w:sz w:val="14"/>
          <w:vertAlign w:val="subscript"/>
        </w:rPr>
        <w:t>1</w:t>
      </w:r>
      <w:r>
        <w:rPr>
          <w:color w:val="AFAFB1"/>
          <w:spacing w:val="-2"/>
          <w:w w:val="125"/>
          <w:sz w:val="19"/>
          <w:vertAlign w:val="baseline"/>
        </w:rPr>
        <w:t>1rrtict1l·'r.</w:t>
      </w:r>
    </w:p>
    <w:p>
      <w:pPr>
        <w:tabs>
          <w:tab w:pos="3167" w:val="left" w:leader="none"/>
          <w:tab w:pos="5033" w:val="left" w:leader="none"/>
          <w:tab w:pos="7394" w:val="left" w:leader="none"/>
        </w:tabs>
        <w:spacing w:line="187" w:lineRule="auto" w:before="28"/>
        <w:ind w:left="1068" w:right="388" w:firstLine="241"/>
        <w:jc w:val="left"/>
        <w:rPr>
          <w:sz w:val="19"/>
          <w:szCs w:val="19"/>
        </w:rPr>
      </w:pPr>
      <w:r>
        <w:rPr>
          <w:color w:val="AFAFB1"/>
          <w:sz w:val="19"/>
          <w:szCs w:val="19"/>
        </w:rPr>
        <w:t>L�</w:t>
      </w:r>
      <w:r>
        <w:rPr>
          <w:color w:val="AFAFB1"/>
          <w:spacing w:val="34"/>
          <w:w w:val="105"/>
          <w:sz w:val="19"/>
          <w:szCs w:val="19"/>
        </w:rPr>
        <w:t> </w:t>
      </w:r>
      <w:r>
        <w:rPr>
          <w:color w:val="AFAFB1"/>
          <w:w w:val="105"/>
          <w:sz w:val="19"/>
          <w:szCs w:val="19"/>
        </w:rPr>
        <w:t>CG�i�i6�</w:t>
      </w:r>
      <w:r>
        <w:rPr>
          <w:color w:val="AFAFB1"/>
          <w:spacing w:val="15"/>
          <w:w w:val="105"/>
          <w:sz w:val="19"/>
          <w:szCs w:val="19"/>
        </w:rPr>
        <w:t> </w:t>
      </w:r>
      <w:r>
        <w:rPr>
          <w:color w:val="AFAFB1"/>
          <w:w w:val="105"/>
          <w:sz w:val="14"/>
          <w:szCs w:val="14"/>
        </w:rPr>
        <w:t>�u0</w:t>
      </w:r>
      <w:r>
        <w:rPr>
          <w:color w:val="AFAFB1"/>
          <w:sz w:val="14"/>
          <w:szCs w:val="14"/>
        </w:rPr>
        <w:tab/>
      </w:r>
      <w:r>
        <w:rPr>
          <w:color w:val="C3C3C3"/>
          <w:w w:val="115"/>
          <w:sz w:val="19"/>
          <w:szCs w:val="19"/>
        </w:rPr>
        <w:t>�u�ci</w:t>
      </w:r>
      <w:r>
        <w:rPr>
          <w:color w:val="9E9E9E"/>
          <w:w w:val="115"/>
          <w:sz w:val="19"/>
          <w:szCs w:val="19"/>
        </w:rPr>
        <w:t>be,</w:t>
      </w:r>
      <w:r>
        <w:rPr>
          <w:color w:val="9E9E9E"/>
          <w:spacing w:val="80"/>
          <w:w w:val="115"/>
          <w:sz w:val="19"/>
          <w:szCs w:val="19"/>
        </w:rPr>
        <w:t> </w:t>
      </w:r>
      <w:r>
        <w:rPr>
          <w:color w:val="AFAFB1"/>
          <w:w w:val="115"/>
          <w:sz w:val="19"/>
          <w:szCs w:val="19"/>
        </w:rPr>
        <w:t>con</w:t>
      </w:r>
      <w:r>
        <w:rPr>
          <w:color w:val="AFAFB1"/>
          <w:spacing w:val="40"/>
          <w:w w:val="115"/>
          <w:sz w:val="19"/>
          <w:szCs w:val="19"/>
        </w:rPr>
        <w:t> </w:t>
      </w:r>
      <w:r>
        <w:rPr>
          <w:color w:val="AFAFB1"/>
          <w:w w:val="115"/>
          <w:sz w:val="19"/>
          <w:szCs w:val="19"/>
        </w:rPr>
        <w:t>la</w:t>
      </w:r>
      <w:r>
        <w:rPr>
          <w:color w:val="AFAFB1"/>
          <w:spacing w:val="80"/>
          <w:w w:val="115"/>
          <w:sz w:val="19"/>
          <w:szCs w:val="19"/>
        </w:rPr>
        <w:t> </w:t>
      </w:r>
      <w:r>
        <w:rPr>
          <w:color w:val="AFAFB1"/>
          <w:w w:val="115"/>
          <w:sz w:val="19"/>
          <w:szCs w:val="19"/>
        </w:rPr>
        <w:t>2uto�idad</w:t>
      </w:r>
      <w:r>
        <w:rPr>
          <w:color w:val="AFAFB1"/>
          <w:spacing w:val="80"/>
          <w:w w:val="115"/>
          <w:sz w:val="19"/>
          <w:szCs w:val="19"/>
        </w:rPr>
        <w:t> </w:t>
      </w:r>
      <w:r>
        <w:rPr>
          <w:color w:val="AFAFB1"/>
          <w:w w:val="115"/>
          <w:sz w:val="19"/>
          <w:szCs w:val="19"/>
        </w:rPr>
        <w:t>que</w:t>
      </w:r>
      <w:r>
        <w:rPr>
          <w:color w:val="AFAFB1"/>
          <w:spacing w:val="40"/>
          <w:w w:val="115"/>
          <w:sz w:val="19"/>
          <w:szCs w:val="19"/>
        </w:rPr>
        <w:t> </w:t>
      </w:r>
      <w:r>
        <w:rPr>
          <w:color w:val="9E9E9E"/>
          <w:w w:val="115"/>
          <w:sz w:val="19"/>
          <w:szCs w:val="19"/>
        </w:rPr>
        <w:t>1�</w:t>
      </w:r>
      <w:r>
        <w:rPr>
          <w:color w:val="9E9E9E"/>
          <w:spacing w:val="40"/>
          <w:w w:val="115"/>
          <w:sz w:val="19"/>
          <w:szCs w:val="19"/>
        </w:rPr>
        <w:t> </w:t>
      </w:r>
      <w:r>
        <w:rPr>
          <w:color w:val="AFAFB1"/>
          <w:w w:val="115"/>
          <w:sz w:val="19"/>
          <w:szCs w:val="19"/>
        </w:rPr>
        <w:t>d'</w:t>
      </w:r>
      <w:r>
        <w:rPr>
          <w:color w:val="AFAFB1"/>
          <w:sz w:val="19"/>
          <w:szCs w:val="19"/>
        </w:rPr>
        <w:tab/>
      </w:r>
      <w:r>
        <w:rPr>
          <w:color w:val="9E9E9E"/>
          <w:w w:val="115"/>
          <w:sz w:val="19"/>
          <w:szCs w:val="19"/>
        </w:rPr>
        <w:t>el</w:t>
      </w:r>
      <w:r>
        <w:rPr>
          <w:color w:val="9E9E9E"/>
          <w:spacing w:val="80"/>
          <w:w w:val="140"/>
          <w:sz w:val="19"/>
          <w:szCs w:val="19"/>
        </w:rPr>
        <w:t> </w:t>
      </w:r>
      <w:r>
        <w:rPr>
          <w:color w:val="AFAFB1"/>
          <w:w w:val="140"/>
          <w:sz w:val="19"/>
          <w:szCs w:val="19"/>
        </w:rPr>
        <w:t>objeto</w:t>
      </w:r>
      <w:r>
        <w:rPr>
          <w:color w:val="AFAFB1"/>
          <w:spacing w:val="40"/>
          <w:w w:val="140"/>
          <w:sz w:val="19"/>
          <w:szCs w:val="19"/>
        </w:rPr>
        <w:t> </w:t>
      </w:r>
      <w:r>
        <w:rPr>
          <w:color w:val="AFAFB1"/>
          <w:w w:val="115"/>
          <w:sz w:val="19"/>
          <w:szCs w:val="19"/>
        </w:rPr>
        <w:t>parn</w:t>
      </w:r>
      <w:r>
        <w:rPr>
          <w:color w:val="AFAFB1"/>
          <w:spacing w:val="40"/>
          <w:w w:val="115"/>
          <w:sz w:val="19"/>
          <w:szCs w:val="19"/>
        </w:rPr>
        <w:t> </w:t>
      </w:r>
      <w:r>
        <w:rPr>
          <w:color w:val="AFAFB1"/>
          <w:w w:val="115"/>
          <w:sz w:val="14"/>
          <w:szCs w:val="14"/>
        </w:rPr>
        <w:t>QUB</w:t>
      </w:r>
      <w:r>
        <w:rPr>
          <w:color w:val="AFAFB1"/>
          <w:spacing w:val="40"/>
          <w:w w:val="115"/>
          <w:sz w:val="14"/>
          <w:szCs w:val="14"/>
        </w:rPr>
        <w:t> </w:t>
      </w:r>
      <w:r>
        <w:rPr>
          <w:rFonts w:ascii="Courier New" w:hAnsi="Courier New" w:cs="Courier New" w:eastAsia="Courier New"/>
          <w:color w:val="AFAFB1"/>
          <w:spacing w:val="-6"/>
          <w:sz w:val="23"/>
          <w:szCs w:val="23"/>
        </w:rPr>
        <w:t>rut</w:t>
      </w:r>
      <w:r>
        <w:rPr>
          <w:rFonts w:ascii="Courier New" w:hAnsi="Courier New" w:cs="Courier New" w:eastAsia="Courier New"/>
          <w:color w:val="AFAFB1"/>
          <w:spacing w:val="-29"/>
          <w:sz w:val="23"/>
          <w:szCs w:val="23"/>
        </w:rPr>
        <w:t> </w:t>
      </w:r>
      <w:r>
        <w:rPr>
          <w:color w:val="AFAFB1"/>
          <w:spacing w:val="-6"/>
          <w:w w:val="115"/>
          <w:sz w:val="19"/>
          <w:szCs w:val="19"/>
        </w:rPr>
        <w:t>nocbr�da,</w:t>
      </w:r>
      <w:r>
        <w:rPr>
          <w:color w:val="AFAFB1"/>
          <w:spacing w:val="50"/>
          <w:w w:val="115"/>
          <w:sz w:val="19"/>
          <w:szCs w:val="19"/>
        </w:rPr>
        <w:t> </w:t>
      </w:r>
      <w:r>
        <w:rPr>
          <w:i/>
          <w:iCs/>
          <w:color w:val="9E9E9E"/>
          <w:spacing w:val="-6"/>
          <w:w w:val="115"/>
          <w:sz w:val="21"/>
          <w:szCs w:val="21"/>
        </w:rPr>
        <w:t>:e</w:t>
      </w:r>
      <w:r>
        <w:rPr>
          <w:i/>
          <w:iCs/>
          <w:color w:val="9E9E9E"/>
          <w:spacing w:val="35"/>
          <w:w w:val="115"/>
          <w:sz w:val="21"/>
          <w:szCs w:val="21"/>
        </w:rPr>
        <w:t> </w:t>
      </w:r>
      <w:r>
        <w:rPr>
          <w:rFonts w:ascii="Courier New" w:hAnsi="Courier New" w:cs="Courier New" w:eastAsia="Courier New"/>
          <w:color w:val="9E9E9E"/>
          <w:spacing w:val="-6"/>
          <w:sz w:val="20"/>
          <w:szCs w:val="20"/>
        </w:rPr>
        <w:t>r2u�i6</w:t>
      </w:r>
      <w:r>
        <w:rPr>
          <w:rFonts w:ascii="Courier New" w:hAnsi="Courier New" w:cs="Courier New" w:eastAsia="Courier New"/>
          <w:color w:val="9E9E9E"/>
          <w:spacing w:val="-24"/>
          <w:sz w:val="20"/>
          <w:szCs w:val="20"/>
        </w:rPr>
        <w:t> </w:t>
      </w:r>
      <w:r>
        <w:rPr>
          <w:rFonts w:ascii="Courier New" w:hAnsi="Courier New" w:cs="Courier New" w:eastAsia="Courier New"/>
          <w:color w:val="9E9E9E"/>
          <w:spacing w:val="-6"/>
          <w:w w:val="115"/>
          <w:sz w:val="20"/>
          <w:szCs w:val="20"/>
        </w:rPr>
        <w:t>en</w:t>
      </w:r>
      <w:r>
        <w:rPr>
          <w:rFonts w:ascii="Courier New" w:hAnsi="Courier New" w:cs="Courier New" w:eastAsia="Courier New"/>
          <w:color w:val="9E9E9E"/>
          <w:spacing w:val="-33"/>
          <w:w w:val="115"/>
          <w:sz w:val="20"/>
          <w:szCs w:val="20"/>
        </w:rPr>
        <w:t> </w:t>
      </w:r>
      <w:r>
        <w:rPr>
          <w:rFonts w:ascii="Courier New" w:hAnsi="Courier New" w:cs="Courier New" w:eastAsia="Courier New"/>
          <w:color w:val="AFAFB1"/>
          <w:spacing w:val="-6"/>
          <w:sz w:val="20"/>
          <w:szCs w:val="20"/>
        </w:rPr>
        <w:t>diver�as</w:t>
      </w:r>
      <w:r>
        <w:rPr>
          <w:rFonts w:ascii="Courier New" w:hAnsi="Courier New" w:cs="Courier New" w:eastAsia="Courier New"/>
          <w:color w:val="AFAFB1"/>
          <w:spacing w:val="-21"/>
          <w:sz w:val="20"/>
          <w:szCs w:val="20"/>
        </w:rPr>
        <w:t> </w:t>
      </w:r>
      <w:r>
        <w:rPr>
          <w:color w:val="9E9E9E"/>
          <w:spacing w:val="-6"/>
          <w:w w:val="115"/>
          <w:sz w:val="19"/>
          <w:szCs w:val="19"/>
        </w:rPr>
        <w:t>oc��iones</w:t>
      </w:r>
      <w:r>
        <w:rPr>
          <w:color w:val="9E9E9E"/>
          <w:spacing w:val="60"/>
          <w:w w:val="115"/>
          <w:sz w:val="19"/>
          <w:szCs w:val="19"/>
        </w:rPr>
        <w:t> </w:t>
      </w:r>
      <w:r>
        <w:rPr>
          <w:color w:val="9E9E9E"/>
          <w:spacing w:val="-6"/>
          <w:w w:val="115"/>
          <w:sz w:val="19"/>
          <w:szCs w:val="19"/>
        </w:rPr>
        <w:t>par�</w:t>
      </w:r>
      <w:r>
        <w:rPr>
          <w:color w:val="9E9E9E"/>
          <w:spacing w:val="14"/>
          <w:w w:val="140"/>
          <w:sz w:val="19"/>
          <w:szCs w:val="19"/>
        </w:rPr>
        <w:t> </w:t>
      </w:r>
      <w:r>
        <w:rPr>
          <w:color w:val="AFAFB1"/>
          <w:spacing w:val="-6"/>
          <w:w w:val="140"/>
          <w:sz w:val="19"/>
          <w:szCs w:val="19"/>
        </w:rPr>
        <w:t>aJtuai�r</w:t>
      </w:r>
      <w:r>
        <w:rPr>
          <w:color w:val="AFAFB1"/>
          <w:spacing w:val="31"/>
          <w:w w:val="140"/>
          <w:sz w:val="19"/>
          <w:szCs w:val="19"/>
        </w:rPr>
        <w:t> </w:t>
      </w:r>
      <w:r>
        <w:rPr>
          <w:rFonts w:ascii="Courier New" w:hAnsi="Courier New" w:cs="Courier New" w:eastAsia="Courier New"/>
          <w:color w:val="AFAFB1"/>
          <w:spacing w:val="-6"/>
          <w:w w:val="115"/>
          <w:sz w:val="19"/>
          <w:szCs w:val="19"/>
        </w:rPr>
        <w:t>debid��rmt2 </w:t>
      </w:r>
      <w:r>
        <w:rPr>
          <w:rFonts w:ascii="Courier New" w:hAnsi="Courier New" w:cs="Courier New" w:eastAsia="Courier New"/>
          <w:color w:val="AFAFB1"/>
          <w:w w:val="115"/>
          <w:sz w:val="20"/>
          <w:szCs w:val="20"/>
        </w:rPr>
        <w:t>lu</w:t>
      </w:r>
      <w:r>
        <w:rPr>
          <w:rFonts w:ascii="Courier New" w:hAnsi="Courier New" w:cs="Courier New" w:eastAsia="Courier New"/>
          <w:color w:val="AFAFB1"/>
          <w:spacing w:val="-61"/>
          <w:w w:val="115"/>
          <w:sz w:val="20"/>
          <w:szCs w:val="20"/>
        </w:rPr>
        <w:t> </w:t>
      </w:r>
      <w:r>
        <w:rPr>
          <w:rFonts w:ascii="Courier New" w:hAnsi="Courier New" w:cs="Courier New" w:eastAsia="Courier New"/>
          <w:color w:val="AFAFB1"/>
          <w:w w:val="80"/>
          <w:sz w:val="20"/>
          <w:szCs w:val="20"/>
        </w:rPr>
        <w:t>,:iis.L'.,r.</w:t>
      </w:r>
      <w:r>
        <w:rPr>
          <w:rFonts w:ascii="Courier New" w:hAnsi="Courier New" w:cs="Courier New" w:eastAsia="Courier New"/>
          <w:color w:val="AFAFB1"/>
          <w:spacing w:val="-11"/>
          <w:sz w:val="20"/>
          <w:szCs w:val="20"/>
        </w:rPr>
        <w:t> </w:t>
      </w:r>
      <w:r>
        <w:rPr>
          <w:b/>
          <w:bCs/>
          <w:color w:val="AFAFB1"/>
          <w:sz w:val="14"/>
          <w:szCs w:val="14"/>
        </w:rPr>
        <w:t>,¡·,1:::,</w:t>
      </w:r>
      <w:r>
        <w:rPr>
          <w:b/>
          <w:bCs/>
          <w:color w:val="AFAFB1"/>
          <w:spacing w:val="71"/>
          <w:w w:val="115"/>
          <w:sz w:val="14"/>
          <w:szCs w:val="14"/>
        </w:rPr>
        <w:t> </w:t>
      </w:r>
      <w:r>
        <w:rPr>
          <w:rFonts w:ascii="Courier New" w:hAnsi="Courier New" w:cs="Courier New" w:eastAsia="Courier New"/>
          <w:color w:val="AFAFB1"/>
          <w:w w:val="115"/>
          <w:sz w:val="20"/>
          <w:szCs w:val="20"/>
        </w:rPr>
        <w:t>se</w:t>
      </w:r>
      <w:r>
        <w:rPr>
          <w:rFonts w:ascii="Courier New" w:hAnsi="Courier New" w:cs="Courier New" w:eastAsia="Courier New"/>
          <w:color w:val="AFAFB1"/>
          <w:spacing w:val="-13"/>
          <w:w w:val="115"/>
          <w:sz w:val="20"/>
          <w:szCs w:val="20"/>
        </w:rPr>
        <w:t> </w:t>
      </w:r>
      <w:r>
        <w:rPr>
          <w:rFonts w:ascii="Courier New" w:hAnsi="Courier New" w:cs="Courier New" w:eastAsia="Courier New"/>
          <w:color w:val="AFAFB1"/>
          <w:sz w:val="20"/>
          <w:szCs w:val="20"/>
        </w:rPr>
        <w:t>L•</w:t>
      </w:r>
      <w:r>
        <w:rPr>
          <w:rFonts w:ascii="Courier New" w:hAnsi="Courier New" w:cs="Courier New" w:eastAsia="Courier New"/>
          <w:color w:val="AFAFB1"/>
          <w:spacing w:val="-27"/>
          <w:sz w:val="20"/>
          <w:szCs w:val="20"/>
        </w:rPr>
        <w:t> </w:t>
      </w:r>
      <w:r>
        <w:rPr>
          <w:color w:val="AFAFB1"/>
          <w:w w:val="115"/>
          <w:sz w:val="19"/>
          <w:szCs w:val="19"/>
        </w:rPr>
        <w:t>enco.1endó.</w:t>
      </w:r>
      <w:r>
        <w:rPr>
          <w:color w:val="AFAFB1"/>
          <w:sz w:val="19"/>
          <w:szCs w:val="19"/>
        </w:rPr>
        <w:tab/>
      </w:r>
      <w:r>
        <w:rPr>
          <w:color w:val="9E9E9E"/>
          <w:w w:val="115"/>
          <w:sz w:val="19"/>
          <w:szCs w:val="19"/>
        </w:rPr>
        <w:t>Tropezó</w:t>
      </w:r>
      <w:r>
        <w:rPr>
          <w:color w:val="9E9E9E"/>
          <w:spacing w:val="80"/>
          <w:w w:val="115"/>
          <w:sz w:val="19"/>
          <w:szCs w:val="19"/>
        </w:rPr>
        <w:t> </w:t>
      </w:r>
      <w:r>
        <w:rPr>
          <w:color w:val="AFAFB1"/>
          <w:w w:val="115"/>
          <w:sz w:val="19"/>
          <w:szCs w:val="19"/>
        </w:rPr>
        <w:t>en</w:t>
      </w:r>
      <w:r>
        <w:rPr>
          <w:color w:val="AFAFB1"/>
          <w:spacing w:val="40"/>
          <w:w w:val="115"/>
          <w:sz w:val="19"/>
          <w:szCs w:val="19"/>
        </w:rPr>
        <w:t> </w:t>
      </w:r>
      <w:r>
        <w:rPr>
          <w:color w:val="9E9E9E"/>
          <w:w w:val="115"/>
          <w:sz w:val="19"/>
          <w:szCs w:val="19"/>
        </w:rPr>
        <w:t>p·tj </w:t>
      </w:r>
      <w:r>
        <w:rPr>
          <w:color w:val="AFAFB1"/>
          <w:w w:val="140"/>
          <w:sz w:val="13"/>
          <w:szCs w:val="13"/>
        </w:rPr>
        <w:t>·,¡,¡•</w:t>
      </w:r>
      <w:r>
        <w:rPr>
          <w:color w:val="AFAFB1"/>
          <w:spacing w:val="80"/>
          <w:w w:val="140"/>
          <w:sz w:val="13"/>
          <w:szCs w:val="13"/>
        </w:rPr>
        <w:t> </w:t>
      </w:r>
      <w:r>
        <w:rPr>
          <w:color w:val="9E9E9E"/>
          <w:w w:val="140"/>
          <w:sz w:val="15"/>
          <w:szCs w:val="15"/>
        </w:rPr>
        <w:t>t.ét•1in0</w:t>
      </w:r>
      <w:r>
        <w:rPr>
          <w:color w:val="9E9E9E"/>
          <w:spacing w:val="80"/>
          <w:w w:val="140"/>
          <w:sz w:val="15"/>
          <w:szCs w:val="15"/>
        </w:rPr>
        <w:t> </w:t>
      </w:r>
      <w:r>
        <w:rPr>
          <w:color w:val="AFAFB1"/>
          <w:w w:val="140"/>
          <w:sz w:val="19"/>
          <w:szCs w:val="19"/>
        </w:rPr>
        <w:t>con</w:t>
      </w:r>
      <w:r>
        <w:rPr>
          <w:color w:val="AFAFB1"/>
          <w:spacing w:val="-23"/>
          <w:w w:val="140"/>
          <w:sz w:val="19"/>
          <w:szCs w:val="19"/>
        </w:rPr>
        <w:t> </w:t>
      </w:r>
      <w:r>
        <w:rPr>
          <w:color w:val="9E9E9E"/>
          <w:w w:val="140"/>
          <w:sz w:val="19"/>
          <w:szCs w:val="19"/>
        </w:rPr>
        <w:t>lL </w:t>
      </w:r>
      <w:r>
        <w:rPr>
          <w:rFonts w:ascii="Courier New" w:hAnsi="Courier New" w:cs="Courier New" w:eastAsia="Courier New"/>
          <w:color w:val="AFAFB1"/>
          <w:sz w:val="20"/>
          <w:szCs w:val="20"/>
        </w:rPr>
        <w:t>tllfi- </w:t>
      </w:r>
      <w:r>
        <w:rPr>
          <w:color w:val="AFAFB1"/>
          <w:w w:val="140"/>
          <w:sz w:val="13"/>
          <w:szCs w:val="13"/>
        </w:rPr>
        <w:t>('Ul </w:t>
      </w:r>
      <w:r>
        <w:rPr>
          <w:color w:val="9E9E9E"/>
          <w:w w:val="140"/>
          <w:sz w:val="13"/>
          <w:szCs w:val="13"/>
        </w:rPr>
        <w:t>tDd</w:t>
      </w:r>
      <w:r>
        <w:rPr>
          <w:color w:val="9E9E9E"/>
          <w:spacing w:val="31"/>
          <w:w w:val="140"/>
          <w:sz w:val="13"/>
          <w:szCs w:val="13"/>
        </w:rPr>
        <w:t>  </w:t>
      </w:r>
      <w:r>
        <w:rPr>
          <w:color w:val="AFAFB1"/>
          <w:w w:val="140"/>
          <w:sz w:val="19"/>
          <w:szCs w:val="19"/>
        </w:rPr>
        <w:t>,te </w:t>
      </w:r>
      <w:r>
        <w:rPr>
          <w:color w:val="9E9E9E"/>
          <w:w w:val="115"/>
          <w:sz w:val="19"/>
          <w:szCs w:val="19"/>
        </w:rPr>
        <w:t>ne,</w:t>
      </w:r>
      <w:r>
        <w:rPr>
          <w:color w:val="9E9E9E"/>
          <w:spacing w:val="80"/>
          <w:w w:val="140"/>
          <w:sz w:val="19"/>
          <w:szCs w:val="19"/>
        </w:rPr>
        <w:t> </w:t>
      </w:r>
      <w:r>
        <w:rPr>
          <w:color w:val="AFAFB1"/>
          <w:w w:val="140"/>
          <w:sz w:val="19"/>
          <w:szCs w:val="19"/>
        </w:rPr>
        <w:t>cncontre:r</w:t>
      </w:r>
      <w:r>
        <w:rPr>
          <w:color w:val="AFAFB1"/>
          <w:spacing w:val="80"/>
          <w:w w:val="140"/>
          <w:sz w:val="19"/>
          <w:szCs w:val="19"/>
        </w:rPr>
        <w:t> </w:t>
      </w:r>
      <w:r>
        <w:rPr>
          <w:color w:val="AFAFB1"/>
          <w:w w:val="115"/>
          <w:sz w:val="19"/>
          <w:szCs w:val="19"/>
        </w:rPr>
        <w:t>de</w:t>
      </w:r>
      <w:r>
        <w:rPr>
          <w:color w:val="AFAFB1"/>
          <w:spacing w:val="73"/>
          <w:w w:val="115"/>
          <w:sz w:val="19"/>
          <w:szCs w:val="19"/>
        </w:rPr>
        <w:t> </w:t>
      </w:r>
      <w:r>
        <w:rPr>
          <w:color w:val="AFAFB1"/>
          <w:w w:val="115"/>
          <w:sz w:val="19"/>
          <w:szCs w:val="19"/>
        </w:rPr>
        <w:t>momento,</w:t>
      </w:r>
      <w:r>
        <w:rPr>
          <w:color w:val="AFAFB1"/>
          <w:spacing w:val="80"/>
          <w:w w:val="150"/>
          <w:sz w:val="19"/>
          <w:szCs w:val="19"/>
        </w:rPr>
        <w:t> </w:t>
      </w:r>
      <w:r>
        <w:rPr>
          <w:color w:val="AFAFB1"/>
          <w:w w:val="115"/>
          <w:sz w:val="19"/>
          <w:szCs w:val="19"/>
        </w:rPr>
        <w:t>,:iunqué</w:t>
      </w:r>
      <w:r>
        <w:rPr>
          <w:color w:val="AFAFB1"/>
          <w:spacing w:val="77"/>
          <w:w w:val="115"/>
          <w:sz w:val="19"/>
          <w:szCs w:val="19"/>
        </w:rPr>
        <w:t> </w:t>
      </w:r>
      <w:r>
        <w:rPr>
          <w:color w:val="AFAFB1"/>
          <w:w w:val="80"/>
          <w:sz w:val="19"/>
          <w:szCs w:val="19"/>
        </w:rPr>
        <w:t>;_</w:t>
      </w:r>
      <w:r>
        <w:rPr>
          <w:color w:val="AFAFB1"/>
          <w:spacing w:val="80"/>
          <w:w w:val="150"/>
          <w:sz w:val="19"/>
          <w:szCs w:val="19"/>
        </w:rPr>
        <w:t> </w:t>
      </w:r>
      <w:r>
        <w:rPr>
          <w:color w:val="AFAFB1"/>
          <w:w w:val="115"/>
          <w:sz w:val="19"/>
          <w:szCs w:val="19"/>
        </w:rPr>
        <w:t>"'1lo</w:t>
      </w:r>
      <w:r>
        <w:rPr>
          <w:color w:val="AFAFB1"/>
          <w:spacing w:val="76"/>
          <w:w w:val="115"/>
          <w:sz w:val="19"/>
          <w:szCs w:val="19"/>
        </w:rPr>
        <w:t> </w:t>
      </w:r>
      <w:r>
        <w:rPr>
          <w:color w:val="AFAFB1"/>
          <w:sz w:val="19"/>
          <w:szCs w:val="19"/>
        </w:rPr>
        <w:t>::oe</w:t>
      </w:r>
      <w:r>
        <w:rPr>
          <w:color w:val="AFAFB1"/>
          <w:spacing w:val="80"/>
          <w:sz w:val="19"/>
          <w:szCs w:val="19"/>
        </w:rPr>
        <w:t> </w:t>
      </w:r>
      <w:r>
        <w:rPr>
          <w:color w:val="AFAFB1"/>
          <w:sz w:val="19"/>
          <w:szCs w:val="19"/>
        </w:rPr>
        <w:t>de"&gt;G</w:t>
      </w:r>
      <w:r>
        <w:rPr>
          <w:color w:val="AFAFB1"/>
          <w:spacing w:val="79"/>
          <w:w w:val="150"/>
          <w:sz w:val="19"/>
          <w:szCs w:val="19"/>
        </w:rPr>
        <w:t> </w:t>
      </w:r>
      <w:r>
        <w:rPr>
          <w:color w:val="AFAFB1"/>
          <w:w w:val="150"/>
          <w:sz w:val="19"/>
          <w:szCs w:val="19"/>
        </w:rPr>
        <w:t>llegrr,</w:t>
      </w:r>
      <w:r>
        <w:rPr>
          <w:color w:val="AFAFB1"/>
          <w:spacing w:val="80"/>
          <w:w w:val="150"/>
          <w:sz w:val="19"/>
          <w:szCs w:val="19"/>
        </w:rPr>
        <w:t> </w:t>
      </w:r>
      <w:r>
        <w:rPr>
          <w:color w:val="AFAFB1"/>
          <w:w w:val="150"/>
          <w:sz w:val="19"/>
          <w:szCs w:val="19"/>
        </w:rPr>
        <w:t>el</w:t>
      </w:r>
      <w:r>
        <w:rPr>
          <w:color w:val="AFAFB1"/>
          <w:spacing w:val="40"/>
          <w:w w:val="150"/>
          <w:sz w:val="19"/>
          <w:szCs w:val="19"/>
        </w:rPr>
        <w:t> </w:t>
      </w:r>
      <w:r>
        <w:rPr>
          <w:color w:val="AFAFB1"/>
          <w:w w:val="150"/>
          <w:sz w:val="19"/>
          <w:szCs w:val="19"/>
        </w:rPr>
        <w:t>nu­</w:t>
      </w:r>
    </w:p>
    <w:p>
      <w:pPr>
        <w:tabs>
          <w:tab w:pos="2207" w:val="left" w:leader="none"/>
          <w:tab w:pos="5742" w:val="left" w:leader="none"/>
          <w:tab w:pos="6098" w:val="left" w:leader="none"/>
        </w:tabs>
        <w:spacing w:line="199" w:lineRule="auto" w:before="10"/>
        <w:ind w:left="1062" w:right="573" w:firstLine="28"/>
        <w:jc w:val="left"/>
        <w:rPr>
          <w:sz w:val="19"/>
          <w:szCs w:val="19"/>
        </w:rPr>
      </w:pPr>
      <w:r>
        <w:rPr>
          <w:color w:val="AFAFB1"/>
          <w:w w:val="140"/>
          <w:sz w:val="19"/>
          <w:szCs w:val="19"/>
        </w:rPr>
        <w:t>:ierario</w:t>
      </w:r>
      <w:r>
        <w:rPr>
          <w:color w:val="AFAFB1"/>
          <w:spacing w:val="80"/>
          <w:w w:val="140"/>
          <w:sz w:val="19"/>
          <w:szCs w:val="19"/>
        </w:rPr>
        <w:t> </w:t>
      </w:r>
      <w:r>
        <w:rPr>
          <w:color w:val="9E9E9E"/>
          <w:w w:val="120"/>
          <w:sz w:val="19"/>
          <w:szCs w:val="19"/>
        </w:rPr>
        <w:t>sui'i</w:t>
      </w:r>
      <w:r>
        <w:rPr>
          <w:color w:val="9E9E9E"/>
          <w:spacing w:val="-14"/>
          <w:w w:val="120"/>
          <w:sz w:val="19"/>
          <w:szCs w:val="19"/>
        </w:rPr>
        <w:t> </w:t>
      </w:r>
      <w:r>
        <w:rPr>
          <w:color w:val="AFAFB1"/>
          <w:w w:val="140"/>
          <w:sz w:val="19"/>
          <w:szCs w:val="19"/>
        </w:rPr>
        <w:t>ciontc</w:t>
      </w:r>
      <w:r>
        <w:rPr>
          <w:color w:val="AFAFB1"/>
          <w:spacing w:val="80"/>
          <w:w w:val="140"/>
          <w:sz w:val="19"/>
          <w:szCs w:val="19"/>
        </w:rPr>
        <w:t> </w:t>
      </w:r>
      <w:r>
        <w:rPr>
          <w:color w:val="AFAFB1"/>
          <w:w w:val="120"/>
          <w:sz w:val="19"/>
          <w:szCs w:val="19"/>
        </w:rPr>
        <w:t>p;;·ra</w:t>
      </w:r>
      <w:r>
        <w:rPr>
          <w:color w:val="AFAFB1"/>
          <w:spacing w:val="80"/>
          <w:w w:val="120"/>
          <w:sz w:val="19"/>
          <w:szCs w:val="19"/>
        </w:rPr>
        <w:t> </w:t>
      </w:r>
      <w:r>
        <w:rPr>
          <w:color w:val="AFAFB1"/>
          <w:w w:val="120"/>
          <w:sz w:val="19"/>
          <w:szCs w:val="19"/>
        </w:rPr>
        <w:t>dot2r</w:t>
      </w:r>
      <w:r>
        <w:rPr>
          <w:color w:val="AFAFB1"/>
          <w:spacing w:val="80"/>
          <w:w w:val="120"/>
          <w:sz w:val="19"/>
          <w:szCs w:val="19"/>
        </w:rPr>
        <w:t> </w:t>
      </w:r>
      <w:r>
        <w:rPr>
          <w:color w:val="9E9E9E"/>
          <w:w w:val="120"/>
          <w:sz w:val="19"/>
          <w:szCs w:val="19"/>
        </w:rPr>
        <w:t>dicho</w:t>
      </w:r>
      <w:r>
        <w:rPr>
          <w:color w:val="9E9E9E"/>
          <w:spacing w:val="80"/>
          <w:w w:val="120"/>
          <w:sz w:val="19"/>
          <w:szCs w:val="19"/>
        </w:rPr>
        <w:t> </w:t>
      </w:r>
      <w:r>
        <w:rPr>
          <w:color w:val="9E9E9E"/>
          <w:w w:val="120"/>
          <w:sz w:val="19"/>
          <w:szCs w:val="19"/>
        </w:rPr>
        <w:t>cargo</w:t>
      </w:r>
      <w:r>
        <w:rPr>
          <w:color w:val="9E9E9E"/>
          <w:spacing w:val="80"/>
          <w:w w:val="120"/>
          <w:sz w:val="19"/>
          <w:szCs w:val="19"/>
        </w:rPr>
        <w:t> </w:t>
      </w:r>
      <w:r>
        <w:rPr>
          <w:color w:val="AFAFB1"/>
          <w:w w:val="120"/>
          <w:sz w:val="19"/>
          <w:szCs w:val="19"/>
        </w:rPr>
        <w:t>con</w:t>
      </w:r>
      <w:r>
        <w:rPr>
          <w:color w:val="AFAFB1"/>
          <w:spacing w:val="40"/>
          <w:w w:val="120"/>
          <w:sz w:val="19"/>
          <w:szCs w:val="19"/>
        </w:rPr>
        <w:t> </w:t>
      </w:r>
      <w:r>
        <w:rPr>
          <w:color w:val="9E9E9E"/>
          <w:w w:val="120"/>
          <w:sz w:val="19"/>
          <w:szCs w:val="19"/>
        </w:rPr>
        <w:t>la</w:t>
      </w:r>
      <w:r>
        <w:rPr>
          <w:color w:val="9E9E9E"/>
          <w:spacing w:val="39"/>
          <w:w w:val="120"/>
          <w:sz w:val="19"/>
          <w:szCs w:val="19"/>
        </w:rPr>
        <w:t>  </w:t>
      </w:r>
      <w:r>
        <w:rPr>
          <w:color w:val="AFAFB1"/>
          <w:w w:val="120"/>
          <w:sz w:val="19"/>
          <w:szCs w:val="19"/>
        </w:rPr>
        <w:t>CUPntí</w:t>
      </w:r>
      <w:r>
        <w:rPr>
          <w:color w:val="AFAFB1"/>
          <w:spacing w:val="25"/>
          <w:w w:val="120"/>
          <w:sz w:val="19"/>
          <w:szCs w:val="19"/>
        </w:rPr>
        <w:t> </w:t>
      </w:r>
      <w:r>
        <w:rPr>
          <w:color w:val="9E9E9E"/>
          <w:sz w:val="19"/>
          <w:szCs w:val="19"/>
        </w:rPr>
        <w:t>•</w:t>
      </w:r>
      <w:r>
        <w:rPr>
          <w:color w:val="9E9E9E"/>
          <w:spacing w:val="80"/>
          <w:w w:val="120"/>
          <w:sz w:val="19"/>
          <w:szCs w:val="19"/>
        </w:rPr>
        <w:t> </w:t>
      </w:r>
      <w:r>
        <w:rPr>
          <w:color w:val="9E9E9E"/>
          <w:w w:val="120"/>
          <w:sz w:val="19"/>
          <w:szCs w:val="19"/>
        </w:rPr>
        <w:t>necE::S.:'l'Ü',</w:t>
      </w:r>
      <w:r>
        <w:rPr>
          <w:color w:val="9E9E9E"/>
          <w:spacing w:val="80"/>
          <w:w w:val="120"/>
          <w:sz w:val="19"/>
          <w:szCs w:val="19"/>
        </w:rPr>
        <w:t> </w:t>
      </w:r>
      <w:r>
        <w:rPr>
          <w:color w:val="AFAFB1"/>
          <w:w w:val="120"/>
          <w:sz w:val="14"/>
          <w:szCs w:val="14"/>
        </w:rPr>
        <w:t>éJ,:¡ </w:t>
      </w:r>
      <w:r>
        <w:rPr>
          <w:color w:val="9E9E9E"/>
          <w:w w:val="120"/>
          <w:sz w:val="19"/>
          <w:szCs w:val="19"/>
        </w:rPr>
        <w:t>conf'ormicl.'.'.d</w:t>
      </w:r>
      <w:r>
        <w:rPr>
          <w:color w:val="9E9E9E"/>
          <w:spacing w:val="40"/>
          <w:w w:val="120"/>
          <w:sz w:val="19"/>
          <w:szCs w:val="19"/>
        </w:rPr>
        <w:t> </w:t>
      </w:r>
      <w:r>
        <w:rPr>
          <w:color w:val="AFAFB1"/>
          <w:w w:val="120"/>
          <w:sz w:val="19"/>
          <w:szCs w:val="19"/>
        </w:rPr>
        <w:t>ccu</w:t>
      </w:r>
      <w:r>
        <w:rPr>
          <w:color w:val="AFAFB1"/>
          <w:spacing w:val="80"/>
          <w:w w:val="120"/>
          <w:sz w:val="19"/>
          <w:szCs w:val="19"/>
        </w:rPr>
        <w:t> </w:t>
      </w:r>
      <w:r>
        <w:rPr>
          <w:color w:val="AFAFB1"/>
          <w:w w:val="120"/>
          <w:sz w:val="19"/>
          <w:szCs w:val="19"/>
        </w:rPr>
        <w:t>el</w:t>
      </w:r>
      <w:r>
        <w:rPr>
          <w:color w:val="AFAFB1"/>
          <w:spacing w:val="80"/>
          <w:w w:val="150"/>
          <w:sz w:val="19"/>
          <w:szCs w:val="19"/>
        </w:rPr>
        <w:t> </w:t>
      </w:r>
      <w:r>
        <w:rPr>
          <w:color w:val="9E9E9E"/>
          <w:w w:val="120"/>
          <w:sz w:val="19"/>
          <w:szCs w:val="19"/>
        </w:rPr>
        <w:t>e:::pi.ritu</w:t>
      </w:r>
      <w:r>
        <w:rPr>
          <w:color w:val="9E9E9E"/>
          <w:spacing w:val="40"/>
          <w:w w:val="120"/>
          <w:sz w:val="19"/>
          <w:szCs w:val="19"/>
        </w:rPr>
        <w:t> </w:t>
      </w:r>
      <w:r>
        <w:rPr>
          <w:color w:val="9E9E9E"/>
          <w:w w:val="120"/>
          <w:sz w:val="19"/>
          <w:szCs w:val="19"/>
        </w:rPr>
        <w:t>del</w:t>
      </w:r>
      <w:r>
        <w:rPr>
          <w:color w:val="9E9E9E"/>
          <w:spacing w:val="80"/>
          <w:w w:val="120"/>
          <w:sz w:val="19"/>
          <w:szCs w:val="19"/>
        </w:rPr>
        <w:t> </w:t>
      </w:r>
      <w:r>
        <w:rPr>
          <w:color w:val="9E9E9E"/>
          <w:w w:val="120"/>
          <w:sz w:val="19"/>
          <w:szCs w:val="19"/>
        </w:rPr>
        <w:t>ca</w:t>
      </w:r>
      <w:r>
        <w:rPr>
          <w:color w:val="C3C3C3"/>
          <w:w w:val="120"/>
          <w:sz w:val="19"/>
          <w:szCs w:val="19"/>
        </w:rPr>
        <w:t>;</w:t>
      </w:r>
      <w:r>
        <w:rPr>
          <w:color w:val="9E9E9E"/>
          <w:w w:val="120"/>
          <w:sz w:val="19"/>
          <w:szCs w:val="19"/>
        </w:rPr>
        <w:t>1bio</w:t>
      </w:r>
      <w:r>
        <w:rPr>
          <w:color w:val="9E9E9E"/>
          <w:spacing w:val="40"/>
          <w:w w:val="120"/>
          <w:sz w:val="19"/>
          <w:szCs w:val="19"/>
        </w:rPr>
        <w:t> </w:t>
      </w:r>
      <w:r>
        <w:rPr>
          <w:color w:val="9E9E9E"/>
          <w:w w:val="120"/>
          <w:sz w:val="19"/>
          <w:szCs w:val="19"/>
        </w:rPr>
        <w:t>de</w:t>
      </w:r>
      <w:r>
        <w:rPr>
          <w:color w:val="9E9E9E"/>
          <w:spacing w:val="77"/>
          <w:w w:val="120"/>
          <w:sz w:val="19"/>
          <w:szCs w:val="19"/>
        </w:rPr>
        <w:t> </w:t>
      </w:r>
      <w:r>
        <w:rPr>
          <w:color w:val="9E9E9E"/>
          <w:w w:val="120"/>
          <w:sz w:val="19"/>
          <w:szCs w:val="19"/>
        </w:rPr>
        <w:t>i;;ipre::,iones</w:t>
      </w:r>
      <w:r>
        <w:rPr>
          <w:color w:val="9E9E9E"/>
          <w:spacing w:val="40"/>
          <w:w w:val="120"/>
          <w:sz w:val="19"/>
          <w:szCs w:val="19"/>
        </w:rPr>
        <w:t> </w:t>
      </w:r>
      <w:r>
        <w:rPr>
          <w:color w:val="9E9E9E"/>
          <w:w w:val="120"/>
          <w:sz w:val="19"/>
          <w:szCs w:val="19"/>
        </w:rPr>
        <w:t>h:ibiJ.o</w:t>
      </w:r>
      <w:r>
        <w:rPr>
          <w:color w:val="9E9E9E"/>
          <w:spacing w:val="70"/>
          <w:w w:val="120"/>
          <w:sz w:val="19"/>
          <w:szCs w:val="19"/>
        </w:rPr>
        <w:t> </w:t>
      </w:r>
      <w:r>
        <w:rPr>
          <w:color w:val="9E9E9E"/>
          <w:w w:val="120"/>
          <w:sz w:val="19"/>
          <w:szCs w:val="19"/>
        </w:rPr>
        <w:t>en</w:t>
      </w:r>
      <w:r>
        <w:rPr>
          <w:color w:val="9E9E9E"/>
          <w:spacing w:val="40"/>
          <w:w w:val="120"/>
          <w:sz w:val="19"/>
          <w:szCs w:val="19"/>
        </w:rPr>
        <w:t> </w:t>
      </w:r>
      <w:r>
        <w:rPr>
          <w:color w:val="AFAFB1"/>
          <w:sz w:val="19"/>
          <w:szCs w:val="19"/>
        </w:rPr>
        <w:t>é'...O_uell"' </w:t>
      </w:r>
      <w:r>
        <w:rPr>
          <w:color w:val="AFAFB1"/>
          <w:w w:val="120"/>
          <w:sz w:val="19"/>
          <w:szCs w:val="19"/>
        </w:rPr>
        <w:t>Jun�"-</w:t>
      </w:r>
      <w:r>
        <w:rPr>
          <w:color w:val="AFAFB1"/>
          <w:spacing w:val="40"/>
          <w:w w:val="120"/>
          <w:sz w:val="19"/>
          <w:szCs w:val="19"/>
        </w:rPr>
        <w:t> </w:t>
      </w:r>
      <w:r>
        <w:rPr>
          <w:color w:val="AFAFB1"/>
          <w:w w:val="120"/>
          <w:sz w:val="19"/>
          <w:szCs w:val="19"/>
        </w:rPr>
        <w:t>del</w:t>
      </w:r>
      <w:r>
        <w:rPr>
          <w:color w:val="AFAFB1"/>
          <w:sz w:val="19"/>
          <w:szCs w:val="19"/>
        </w:rPr>
        <w:tab/>
      </w:r>
      <w:r>
        <w:rPr>
          <w:color w:val="9E9E9E"/>
          <w:w w:val="120"/>
          <w:sz w:val="19"/>
          <w:szCs w:val="19"/>
        </w:rPr>
        <w:t>10</w:t>
      </w:r>
      <w:r>
        <w:rPr>
          <w:color w:val="9E9E9E"/>
          <w:spacing w:val="80"/>
          <w:w w:val="120"/>
          <w:sz w:val="19"/>
          <w:szCs w:val="19"/>
        </w:rPr>
        <w:t> </w:t>
      </w:r>
      <w:r>
        <w:rPr>
          <w:color w:val="AFAFB1"/>
          <w:w w:val="120"/>
          <w:sz w:val="19"/>
          <w:szCs w:val="19"/>
        </w:rPr>
        <w:t>do</w:t>
      </w:r>
      <w:r>
        <w:rPr>
          <w:color w:val="AFAFB1"/>
          <w:spacing w:val="80"/>
          <w:w w:val="120"/>
          <w:sz w:val="19"/>
          <w:szCs w:val="19"/>
        </w:rPr>
        <w:t> </w:t>
      </w:r>
      <w:r>
        <w:rPr>
          <w:color w:val="AFAFB1"/>
          <w:w w:val="120"/>
          <w:sz w:val="19"/>
          <w:szCs w:val="19"/>
        </w:rPr>
        <w:t>;,gosto</w:t>
      </w:r>
      <w:r>
        <w:rPr>
          <w:color w:val="AFAFB1"/>
          <w:spacing w:val="40"/>
          <w:w w:val="120"/>
          <w:sz w:val="19"/>
          <w:szCs w:val="19"/>
        </w:rPr>
        <w:t> </w:t>
      </w:r>
      <w:r>
        <w:rPr>
          <w:color w:val="AFAFB1"/>
          <w:sz w:val="19"/>
          <w:szCs w:val="19"/>
        </w:rPr>
        <w:t>p�lSf,clo,</w:t>
      </w:r>
      <w:r>
        <w:rPr>
          <w:color w:val="AFAFB1"/>
          <w:spacing w:val="80"/>
          <w:sz w:val="19"/>
          <w:szCs w:val="19"/>
        </w:rPr>
        <w:t> </w:t>
      </w:r>
      <w:r>
        <w:rPr>
          <w:color w:val="9E9E9E"/>
          <w:sz w:val="19"/>
          <w:szCs w:val="19"/>
        </w:rPr>
        <w:t>puC.s</w:t>
      </w:r>
      <w:r>
        <w:rPr>
          <w:color w:val="9E9E9E"/>
          <w:spacing w:val="-17"/>
          <w:sz w:val="19"/>
          <w:szCs w:val="19"/>
        </w:rPr>
        <w:t> </w:t>
      </w:r>
      <w:r>
        <w:rPr>
          <w:color w:val="9E9E9E"/>
          <w:w w:val="80"/>
          <w:sz w:val="19"/>
          <w:szCs w:val="19"/>
        </w:rPr>
        <w:t>....</w:t>
      </w:r>
      <w:r>
        <w:rPr>
          <w:color w:val="9E9E9E"/>
          <w:spacing w:val="80"/>
          <w:sz w:val="19"/>
          <w:szCs w:val="19"/>
        </w:rPr>
        <w:t> </w:t>
      </w:r>
      <w:r>
        <w:rPr>
          <w:color w:val="9E9E9E"/>
          <w:w w:val="80"/>
          <w:sz w:val="19"/>
          <w:szCs w:val="19"/>
        </w:rPr>
        <w:t>ni</w:t>
      </w:r>
      <w:r>
        <w:rPr>
          <w:color w:val="9E9E9E"/>
          <w:sz w:val="19"/>
          <w:szCs w:val="19"/>
        </w:rPr>
        <w:tab/>
      </w:r>
      <w:r>
        <w:rPr>
          <w:color w:val="AFAFB1"/>
          <w:spacing w:val="-6"/>
          <w:w w:val="80"/>
          <w:sz w:val="19"/>
          <w:szCs w:val="19"/>
        </w:rPr>
        <w:t>el</w:t>
      </w:r>
      <w:r>
        <w:rPr>
          <w:color w:val="AFAFB1"/>
          <w:sz w:val="19"/>
          <w:szCs w:val="19"/>
        </w:rPr>
        <w:tab/>
      </w:r>
      <w:r>
        <w:rPr>
          <w:color w:val="AFAFB1"/>
          <w:w w:val="120"/>
          <w:sz w:val="19"/>
          <w:szCs w:val="19"/>
        </w:rPr>
        <w:t>te.rito</w:t>
      </w:r>
      <w:r>
        <w:rPr>
          <w:color w:val="AFAFB1"/>
          <w:spacing w:val="80"/>
          <w:w w:val="120"/>
          <w:sz w:val="19"/>
          <w:szCs w:val="19"/>
        </w:rPr>
        <w:t> </w:t>
      </w:r>
      <w:r>
        <w:rPr>
          <w:color w:val="AFAFB1"/>
          <w:w w:val="120"/>
          <w:sz w:val="19"/>
          <w:szCs w:val="19"/>
        </w:rPr>
        <w:t>por</w:t>
      </w:r>
      <w:r>
        <w:rPr>
          <w:color w:val="AFAFB1"/>
          <w:spacing w:val="80"/>
          <w:w w:val="140"/>
          <w:sz w:val="19"/>
          <w:szCs w:val="19"/>
        </w:rPr>
        <w:t> </w:t>
      </w:r>
      <w:r>
        <w:rPr>
          <w:color w:val="AFAFB1"/>
          <w:w w:val="140"/>
          <w:sz w:val="19"/>
          <w:szCs w:val="19"/>
        </w:rPr>
        <w:t>cl0nto</w:t>
      </w:r>
      <w:r>
        <w:rPr>
          <w:color w:val="AFAFB1"/>
          <w:spacing w:val="40"/>
          <w:w w:val="140"/>
          <w:sz w:val="19"/>
          <w:szCs w:val="19"/>
        </w:rPr>
        <w:t> </w:t>
      </w:r>
      <w:r>
        <w:rPr>
          <w:color w:val="9E9E9E"/>
          <w:w w:val="120"/>
          <w:sz w:val="19"/>
          <w:szCs w:val="19"/>
        </w:rPr>
        <w:t>del</w:t>
      </w:r>
      <w:r>
        <w:rPr>
          <w:color w:val="9E9E9E"/>
          <w:spacing w:val="80"/>
          <w:w w:val="120"/>
          <w:sz w:val="19"/>
          <w:szCs w:val="19"/>
        </w:rPr>
        <w:t> </w:t>
      </w:r>
      <w:r>
        <w:rPr>
          <w:color w:val="9E9E9E"/>
          <w:w w:val="120"/>
          <w:sz w:val="19"/>
          <w:szCs w:val="19"/>
        </w:rPr>
        <w:t>cobr·o </w:t>
      </w:r>
      <w:r>
        <w:rPr>
          <w:rFonts w:ascii="Courier New" w:hAnsi="Courier New" w:cs="Courier New" w:eastAsia="Courier New"/>
          <w:color w:val="AFAFB1"/>
          <w:sz w:val="20"/>
          <w:szCs w:val="20"/>
        </w:rPr>
        <w:t>pnr</w:t>
      </w:r>
      <w:r>
        <w:rPr>
          <w:rFonts w:ascii="Courier New" w:hAnsi="Courier New" w:cs="Courier New" w:eastAsia="Courier New"/>
          <w:color w:val="AFAFB1"/>
          <w:spacing w:val="-17"/>
          <w:sz w:val="20"/>
          <w:szCs w:val="20"/>
        </w:rPr>
        <w:t> </w:t>
      </w:r>
      <w:r>
        <w:rPr>
          <w:color w:val="9E9E9E"/>
          <w:w w:val="140"/>
          <w:sz w:val="19"/>
          <w:szCs w:val="19"/>
        </w:rPr>
        <w:t>haLtlitrción,</w:t>
      </w:r>
      <w:r>
        <w:rPr>
          <w:color w:val="9E9E9E"/>
          <w:spacing w:val="40"/>
          <w:w w:val="140"/>
          <w:sz w:val="19"/>
          <w:szCs w:val="19"/>
        </w:rPr>
        <w:t> </w:t>
      </w:r>
      <w:r>
        <w:rPr>
          <w:rFonts w:ascii="Courier New" w:hAnsi="Courier New" w:cs="Courier New" w:eastAsia="Courier New"/>
          <w:color w:val="9E9E9E"/>
          <w:sz w:val="20"/>
          <w:szCs w:val="20"/>
        </w:rPr>
        <w:t>ni</w:t>
      </w:r>
      <w:r>
        <w:rPr>
          <w:rFonts w:ascii="Courier New" w:hAnsi="Courier New" w:cs="Courier New" w:eastAsia="Courier New"/>
          <w:color w:val="9E9E9E"/>
          <w:spacing w:val="-5"/>
          <w:sz w:val="20"/>
          <w:szCs w:val="20"/>
        </w:rPr>
        <w:t> </w:t>
      </w:r>
      <w:r>
        <w:rPr>
          <w:rFonts w:ascii="Courier New" w:hAnsi="Courier New" w:cs="Courier New" w:eastAsia="Courier New"/>
          <w:color w:val="AFAFB1"/>
          <w:sz w:val="20"/>
          <w:szCs w:val="20"/>
        </w:rPr>
        <w:t>ul</w:t>
      </w:r>
      <w:r>
        <w:rPr>
          <w:rFonts w:ascii="Courier New" w:hAnsi="Courier New" w:cs="Courier New" w:eastAsia="Courier New"/>
          <w:color w:val="AFAFB1"/>
          <w:spacing w:val="-7"/>
          <w:sz w:val="20"/>
          <w:szCs w:val="20"/>
        </w:rPr>
        <w:t> </w:t>
      </w:r>
      <w:r>
        <w:rPr>
          <w:color w:val="9E9E9E"/>
          <w:w w:val="120"/>
          <w:sz w:val="19"/>
          <w:szCs w:val="19"/>
        </w:rPr>
        <w:t>ta�t0</w:t>
      </w:r>
      <w:r>
        <w:rPr>
          <w:color w:val="9E9E9E"/>
          <w:spacing w:val="40"/>
          <w:w w:val="120"/>
          <w:sz w:val="19"/>
          <w:szCs w:val="19"/>
        </w:rPr>
        <w:t> </w:t>
      </w:r>
      <w:r>
        <w:rPr>
          <w:rFonts w:ascii="Courier New" w:hAnsi="Courier New" w:cs="Courier New" w:eastAsia="Courier New"/>
          <w:color w:val="9E9E9E"/>
          <w:sz w:val="20"/>
          <w:szCs w:val="20"/>
        </w:rPr>
        <w:t>poft</w:t>
      </w:r>
      <w:r>
        <w:rPr>
          <w:rFonts w:ascii="Courier New" w:hAnsi="Courier New" w:cs="Courier New" w:eastAsia="Courier New"/>
          <w:color w:val="9E9E9E"/>
          <w:spacing w:val="-13"/>
          <w:sz w:val="20"/>
          <w:szCs w:val="20"/>
        </w:rPr>
        <w:t> </w:t>
      </w:r>
      <w:r>
        <w:rPr>
          <w:rFonts w:ascii="Courier New" w:hAnsi="Courier New" w:cs="Courier New" w:eastAsia="Courier New"/>
          <w:color w:val="AFAFB1"/>
          <w:sz w:val="20"/>
          <w:szCs w:val="20"/>
        </w:rPr>
        <w:t>ciento</w:t>
      </w:r>
      <w:r>
        <w:rPr>
          <w:rFonts w:ascii="Courier New" w:hAnsi="Courier New" w:cs="Courier New" w:eastAsia="Courier New"/>
          <w:color w:val="AFAFB1"/>
          <w:spacing w:val="-22"/>
          <w:sz w:val="20"/>
          <w:szCs w:val="20"/>
        </w:rPr>
        <w:t> </w:t>
      </w:r>
      <w:r>
        <w:rPr>
          <w:color w:val="AFAFB1"/>
          <w:w w:val="120"/>
          <w:sz w:val="19"/>
          <w:szCs w:val="19"/>
        </w:rPr>
        <w:t>�obre</w:t>
      </w:r>
      <w:r>
        <w:rPr>
          <w:color w:val="AFAFB1"/>
          <w:spacing w:val="34"/>
          <w:w w:val="120"/>
          <w:sz w:val="19"/>
          <w:szCs w:val="19"/>
        </w:rPr>
        <w:t> </w:t>
      </w:r>
      <w:r>
        <w:rPr>
          <w:rFonts w:ascii="Courier New" w:hAnsi="Courier New" w:cs="Courier New" w:eastAsia="Courier New"/>
          <w:color w:val="AFAFB1"/>
          <w:w w:val="120"/>
          <w:sz w:val="20"/>
          <w:szCs w:val="20"/>
        </w:rPr>
        <w:t>01</w:t>
      </w:r>
      <w:r>
        <w:rPr>
          <w:rFonts w:ascii="Courier New" w:hAnsi="Courier New" w:cs="Courier New" w:eastAsia="Courier New"/>
          <w:color w:val="AFAFB1"/>
          <w:spacing w:val="-36"/>
          <w:w w:val="120"/>
          <w:sz w:val="20"/>
          <w:szCs w:val="20"/>
        </w:rPr>
        <w:t> </w:t>
      </w:r>
      <w:r>
        <w:rPr>
          <w:color w:val="9E9E9E"/>
          <w:w w:val="140"/>
          <w:sz w:val="19"/>
          <w:szCs w:val="19"/>
        </w:rPr>
        <w:t>vrlor</w:t>
      </w:r>
      <w:r>
        <w:rPr>
          <w:color w:val="9E9E9E"/>
          <w:spacing w:val="40"/>
          <w:w w:val="140"/>
          <w:sz w:val="19"/>
          <w:szCs w:val="19"/>
        </w:rPr>
        <w:t> </w:t>
      </w:r>
      <w:r>
        <w:rPr>
          <w:color w:val="AFAFB1"/>
          <w:w w:val="140"/>
          <w:sz w:val="19"/>
          <w:szCs w:val="19"/>
        </w:rPr>
        <w:t>de</w:t>
      </w:r>
      <w:r>
        <w:rPr>
          <w:color w:val="AFAFB1"/>
          <w:w w:val="140"/>
          <w:sz w:val="19"/>
          <w:szCs w:val="19"/>
        </w:rPr>
        <w:t> </w:t>
      </w:r>
      <w:r>
        <w:rPr>
          <w:color w:val="9E9E9E"/>
          <w:w w:val="140"/>
          <w:sz w:val="19"/>
          <w:szCs w:val="19"/>
        </w:rPr>
        <w:t>lus</w:t>
      </w:r>
      <w:r>
        <w:rPr>
          <w:color w:val="9E9E9E"/>
          <w:spacing w:val="27"/>
          <w:w w:val="140"/>
          <w:sz w:val="19"/>
          <w:szCs w:val="19"/>
        </w:rPr>
        <w:t> </w:t>
      </w:r>
      <w:r>
        <w:rPr>
          <w:rFonts w:ascii="Courier New" w:hAnsi="Courier New" w:cs="Courier New" w:eastAsia="Courier New"/>
          <w:color w:val="9E9E9E"/>
          <w:sz w:val="19"/>
          <w:szCs w:val="19"/>
        </w:rPr>
        <w:t>f�ctu.y� </w:t>
      </w:r>
      <w:r>
        <w:rPr>
          <w:color w:val="9E9E9E"/>
          <w:sz w:val="19"/>
          <w:szCs w:val="19"/>
        </w:rPr>
        <w:t>cJe</w:t>
      </w:r>
      <w:r>
        <w:rPr>
          <w:color w:val="9E9E9E"/>
          <w:spacing w:val="40"/>
          <w:w w:val="120"/>
          <w:sz w:val="19"/>
          <w:szCs w:val="19"/>
        </w:rPr>
        <w:t> </w:t>
      </w:r>
      <w:r>
        <w:rPr>
          <w:color w:val="AFAFB1"/>
          <w:w w:val="120"/>
          <w:sz w:val="19"/>
          <w:szCs w:val="19"/>
        </w:rPr>
        <w:t>1111rlic21Emtos</w:t>
      </w:r>
      <w:r>
        <w:rPr>
          <w:color w:val="AFAFB1"/>
          <w:spacing w:val="80"/>
          <w:w w:val="150"/>
          <w:sz w:val="19"/>
          <w:szCs w:val="19"/>
        </w:rPr>
        <w:t> </w:t>
      </w:r>
      <w:r>
        <w:rPr>
          <w:color w:val="C3C3C3"/>
          <w:w w:val="120"/>
          <w:sz w:val="19"/>
          <w:szCs w:val="19"/>
        </w:rPr>
        <w:t>;</w:t>
      </w:r>
      <w:r>
        <w:rPr>
          <w:color w:val="9E9E9E"/>
          <w:w w:val="120"/>
          <w:sz w:val="19"/>
          <w:szCs w:val="19"/>
        </w:rPr>
        <w:t>or</w:t>
      </w:r>
      <w:r>
        <w:rPr>
          <w:color w:val="9E9E9E"/>
          <w:spacing w:val="80"/>
          <w:w w:val="150"/>
          <w:sz w:val="19"/>
          <w:szCs w:val="19"/>
        </w:rPr>
        <w:t> </w:t>
      </w:r>
      <w:r>
        <w:rPr>
          <w:color w:val="AFAFB1"/>
          <w:w w:val="120"/>
          <w:sz w:val="19"/>
          <w:szCs w:val="19"/>
        </w:rPr>
        <w:t>beneficcmr:i.::,</w:t>
      </w:r>
      <w:r>
        <w:rPr>
          <w:color w:val="AFAFB1"/>
          <w:spacing w:val="80"/>
          <w:w w:val="120"/>
          <w:sz w:val="19"/>
          <w:szCs w:val="19"/>
        </w:rPr>
        <w:t> </w:t>
      </w:r>
      <w:r>
        <w:rPr>
          <w:color w:val="AFAFB1"/>
          <w:w w:val="120"/>
          <w:sz w:val="19"/>
          <w:szCs w:val="19"/>
        </w:rPr>
        <w:t>..</w:t>
      </w:r>
      <w:r>
        <w:rPr>
          <w:color w:val="9E9E9E"/>
          <w:w w:val="120"/>
          <w:sz w:val="19"/>
          <w:szCs w:val="19"/>
        </w:rPr>
        <w:t>on</w:t>
      </w:r>
      <w:r>
        <w:rPr>
          <w:color w:val="9E9E9E"/>
          <w:spacing w:val="53"/>
          <w:w w:val="140"/>
          <w:sz w:val="19"/>
          <w:szCs w:val="19"/>
        </w:rPr>
        <w:t> </w:t>
      </w:r>
      <w:r>
        <w:rPr>
          <w:color w:val="AFAFB1"/>
          <w:w w:val="140"/>
          <w:sz w:val="19"/>
          <w:szCs w:val="19"/>
        </w:rPr>
        <w:t>suf.iciente;:s,</w:t>
      </w:r>
      <w:r>
        <w:rPr>
          <w:color w:val="AFAFB1"/>
          <w:spacing w:val="68"/>
          <w:w w:val="140"/>
          <w:sz w:val="19"/>
          <w:szCs w:val="19"/>
        </w:rPr>
        <w:t> </w:t>
      </w:r>
      <w:r>
        <w:rPr>
          <w:color w:val="9E9E9E"/>
          <w:w w:val="120"/>
          <w:sz w:val="19"/>
          <w:szCs w:val="19"/>
        </w:rPr>
        <w:t>hoy</w:t>
      </w:r>
      <w:r>
        <w:rPr>
          <w:color w:val="9E9E9E"/>
          <w:spacing w:val="26"/>
          <w:w w:val="120"/>
          <w:sz w:val="19"/>
          <w:szCs w:val="19"/>
        </w:rPr>
        <w:t> </w:t>
      </w:r>
      <w:r>
        <w:rPr>
          <w:color w:val="9E9E9E"/>
          <w:w w:val="120"/>
          <w:sz w:val="19"/>
          <w:szCs w:val="19"/>
        </w:rPr>
        <w:t>por</w:t>
      </w:r>
      <w:r>
        <w:rPr>
          <w:color w:val="9E9E9E"/>
          <w:spacing w:val="54"/>
          <w:w w:val="120"/>
          <w:sz w:val="19"/>
          <w:szCs w:val="19"/>
        </w:rPr>
        <w:t> </w:t>
      </w:r>
      <w:r>
        <w:rPr>
          <w:color w:val="9E9E9E"/>
          <w:w w:val="120"/>
          <w:sz w:val="19"/>
          <w:szCs w:val="19"/>
        </w:rPr>
        <w:t>hoy,</w:t>
      </w:r>
      <w:r>
        <w:rPr>
          <w:color w:val="9E9E9E"/>
          <w:spacing w:val="80"/>
          <w:w w:val="120"/>
          <w:sz w:val="19"/>
          <w:szCs w:val="19"/>
        </w:rPr>
        <w:t> </w:t>
      </w:r>
      <w:r>
        <w:rPr>
          <w:color w:val="AFAFB1"/>
          <w:w w:val="120"/>
          <w:sz w:val="19"/>
          <w:szCs w:val="19"/>
        </w:rPr>
        <w:t>dr.dc,</w:t>
      </w:r>
      <w:r>
        <w:rPr>
          <w:color w:val="AFAFB1"/>
          <w:spacing w:val="80"/>
          <w:w w:val="120"/>
          <w:sz w:val="19"/>
          <w:szCs w:val="19"/>
        </w:rPr>
        <w:t> </w:t>
      </w:r>
      <w:r>
        <w:rPr>
          <w:color w:val="AFAFB1"/>
          <w:w w:val="120"/>
          <w:sz w:val="19"/>
          <w:szCs w:val="19"/>
        </w:rPr>
        <w:t>ol l</w:t>
      </w:r>
      <w:r>
        <w:rPr>
          <w:color w:val="AFAFB1"/>
          <w:spacing w:val="-12"/>
          <w:w w:val="120"/>
          <w:sz w:val="19"/>
          <w:szCs w:val="19"/>
        </w:rPr>
        <w:t> </w:t>
      </w:r>
      <w:r>
        <w:rPr>
          <w:color w:val="AFAFB1"/>
          <w:w w:val="120"/>
          <w:sz w:val="19"/>
          <w:szCs w:val="19"/>
        </w:rPr>
        <w:t>c.rgo</w:t>
      </w:r>
      <w:r>
        <w:rPr>
          <w:color w:val="AFAFB1"/>
          <w:spacing w:val="79"/>
          <w:w w:val="120"/>
          <w:sz w:val="19"/>
          <w:szCs w:val="19"/>
        </w:rPr>
        <w:t> </w:t>
      </w:r>
      <w:r>
        <w:rPr>
          <w:color w:val="9E9E9E"/>
          <w:sz w:val="19"/>
          <w:szCs w:val="19"/>
        </w:rPr>
        <w:t>p.L.sza</w:t>
      </w:r>
      <w:r>
        <w:rPr>
          <w:color w:val="9E9E9E"/>
          <w:spacing w:val="80"/>
          <w:sz w:val="19"/>
          <w:szCs w:val="19"/>
        </w:rPr>
        <w:t> </w:t>
      </w:r>
      <w:r>
        <w:rPr>
          <w:color w:val="AFAFB1"/>
          <w:sz w:val="19"/>
          <w:szCs w:val="19"/>
        </w:rPr>
        <w:t>y</w:t>
      </w:r>
      <w:r>
        <w:rPr>
          <w:color w:val="AFAFB1"/>
          <w:spacing w:val="80"/>
          <w:sz w:val="19"/>
          <w:szCs w:val="19"/>
        </w:rPr>
        <w:t> </w:t>
      </w:r>
      <w:r>
        <w:rPr>
          <w:color w:val="AFAFB1"/>
          <w:sz w:val="18"/>
          <w:szCs w:val="18"/>
        </w:rPr>
        <w:t>1,,</w:t>
      </w:r>
      <w:r>
        <w:rPr>
          <w:color w:val="AFAFB1"/>
          <w:spacing w:val="80"/>
          <w:w w:val="150"/>
          <w:sz w:val="18"/>
          <w:szCs w:val="18"/>
        </w:rPr>
        <w:t> </w:t>
      </w:r>
      <w:r>
        <w:rPr>
          <w:color w:val="AFAFB1"/>
          <w:sz w:val="19"/>
          <w:szCs w:val="19"/>
        </w:rPr>
        <w:t>i</w:t>
      </w:r>
      <w:r>
        <w:rPr>
          <w:color w:val="AFAFB1"/>
          <w:spacing w:val="21"/>
          <w:w w:val="120"/>
          <w:sz w:val="19"/>
          <w:szCs w:val="19"/>
        </w:rPr>
        <w:t> </w:t>
      </w:r>
      <w:r>
        <w:rPr>
          <w:color w:val="AFAFB1"/>
          <w:w w:val="120"/>
          <w:sz w:val="19"/>
          <w:szCs w:val="19"/>
        </w:rPr>
        <w:t>rre1;ulariá.c:•J</w:t>
      </w:r>
      <w:r>
        <w:rPr>
          <w:color w:val="AFAFB1"/>
          <w:spacing w:val="72"/>
          <w:w w:val="120"/>
          <w:sz w:val="19"/>
          <w:szCs w:val="19"/>
        </w:rPr>
        <w:t> </w:t>
      </w:r>
      <w:r>
        <w:rPr>
          <w:color w:val="9E9E9E"/>
          <w:w w:val="120"/>
          <w:sz w:val="19"/>
          <w:szCs w:val="19"/>
        </w:rPr>
        <w:t>con</w:t>
      </w:r>
      <w:r>
        <w:rPr>
          <w:color w:val="9E9E9E"/>
          <w:spacing w:val="71"/>
          <w:w w:val="120"/>
          <w:sz w:val="19"/>
          <w:szCs w:val="19"/>
        </w:rPr>
        <w:t> </w:t>
      </w:r>
      <w:r>
        <w:rPr>
          <w:color w:val="AFAFB1"/>
          <w:w w:val="120"/>
          <w:sz w:val="19"/>
          <w:szCs w:val="19"/>
        </w:rPr>
        <w:t>c:ue</w:t>
      </w:r>
      <w:r>
        <w:rPr>
          <w:color w:val="AFAFB1"/>
          <w:spacing w:val="60"/>
          <w:w w:val="120"/>
          <w:sz w:val="19"/>
          <w:szCs w:val="19"/>
        </w:rPr>
        <w:t> </w:t>
      </w:r>
      <w:r>
        <w:rPr>
          <w:color w:val="9E9E9E"/>
          <w:w w:val="120"/>
          <w:sz w:val="19"/>
          <w:szCs w:val="19"/>
        </w:rPr>
        <w:t>lmo</w:t>
      </w:r>
      <w:r>
        <w:rPr>
          <w:color w:val="9E9E9E"/>
          <w:spacing w:val="77"/>
          <w:w w:val="120"/>
          <w:sz w:val="19"/>
          <w:szCs w:val="19"/>
        </w:rPr>
        <w:t> </w:t>
      </w:r>
      <w:r>
        <w:rPr>
          <w:color w:val="9E9E9E"/>
          <w:w w:val="120"/>
          <w:sz w:val="19"/>
          <w:szCs w:val="19"/>
        </w:rPr>
        <w:t>y</w:t>
      </w:r>
      <w:r>
        <w:rPr>
          <w:color w:val="9E9E9E"/>
          <w:spacing w:val="73"/>
          <w:w w:val="120"/>
          <w:sz w:val="19"/>
          <w:szCs w:val="19"/>
        </w:rPr>
        <w:t> </w:t>
      </w:r>
      <w:r>
        <w:rPr>
          <w:color w:val="9E9E9E"/>
          <w:w w:val="120"/>
          <w:sz w:val="19"/>
          <w:szCs w:val="19"/>
        </w:rPr>
        <w:t>-::itra</w:t>
      </w:r>
      <w:r>
        <w:rPr>
          <w:color w:val="9E9E9E"/>
          <w:spacing w:val="80"/>
          <w:w w:val="120"/>
          <w:sz w:val="19"/>
          <w:szCs w:val="19"/>
        </w:rPr>
        <w:t> </w:t>
      </w:r>
      <w:r>
        <w:rPr>
          <w:color w:val="9E9E9E"/>
          <w:w w:val="120"/>
          <w:sz w:val="19"/>
          <w:szCs w:val="19"/>
        </w:rPr>
        <w:t>se</w:t>
      </w:r>
      <w:r>
        <w:rPr>
          <w:color w:val="9E9E9E"/>
          <w:spacing w:val="80"/>
          <w:w w:val="150"/>
          <w:sz w:val="19"/>
          <w:szCs w:val="19"/>
        </w:rPr>
        <w:t> </w:t>
      </w:r>
      <w:r>
        <w:rPr>
          <w:color w:val="AFAFB1"/>
          <w:w w:val="120"/>
          <w:sz w:val="19"/>
          <w:szCs w:val="19"/>
        </w:rPr>
        <w:t>cobra,</w:t>
      </w:r>
      <w:r>
        <w:rPr>
          <w:color w:val="AFAFB1"/>
          <w:spacing w:val="78"/>
          <w:w w:val="120"/>
          <w:sz w:val="19"/>
          <w:szCs w:val="19"/>
        </w:rPr>
        <w:t> </w:t>
      </w:r>
      <w:r>
        <w:rPr>
          <w:color w:val="AFAFB1"/>
          <w:w w:val="120"/>
          <w:sz w:val="19"/>
          <w:szCs w:val="19"/>
        </w:rPr>
        <w:t>:,,n-a</w:t>
      </w:r>
      <w:r>
        <w:rPr>
          <w:color w:val="AFAFB1"/>
          <w:spacing w:val="80"/>
          <w:w w:val="120"/>
          <w:sz w:val="19"/>
          <w:szCs w:val="19"/>
        </w:rPr>
        <w:t> </w:t>
      </w:r>
      <w:r>
        <w:rPr>
          <w:color w:val="AFAFB1"/>
          <w:w w:val="120"/>
          <w:sz w:val="19"/>
          <w:szCs w:val="19"/>
        </w:rPr>
        <w:t>poñc·,•</w:t>
      </w:r>
    </w:p>
    <w:p>
      <w:pPr>
        <w:spacing w:line="201" w:lineRule="auto" w:before="7"/>
        <w:ind w:left="1064" w:right="350" w:hanging="11"/>
        <w:jc w:val="both"/>
        <w:rPr>
          <w:sz w:val="19"/>
          <w:szCs w:val="19"/>
        </w:rPr>
      </w:pPr>
      <w:r>
        <w:rPr>
          <w:color w:val="AFAFB1"/>
          <w:w w:val="115"/>
          <w:sz w:val="18"/>
          <w:szCs w:val="18"/>
        </w:rPr>
        <w:t>g;;.</w:t>
      </w:r>
      <w:r>
        <w:rPr>
          <w:color w:val="AFAFB1"/>
          <w:spacing w:val="-13"/>
          <w:w w:val="115"/>
          <w:sz w:val="18"/>
          <w:szCs w:val="18"/>
        </w:rPr>
        <w:t> </w:t>
      </w:r>
      <w:r>
        <w:rPr>
          <w:color w:val="AFAFB1"/>
          <w:w w:val="105"/>
          <w:sz w:val="18"/>
          <w:szCs w:val="18"/>
        </w:rPr>
        <w:t>r-a.11</w:t>
      </w:r>
      <w:r>
        <w:rPr>
          <w:color w:val="AFAFB1"/>
          <w:spacing w:val="-12"/>
          <w:w w:val="105"/>
          <w:sz w:val="18"/>
          <w:szCs w:val="18"/>
        </w:rPr>
        <w:t> </w:t>
      </w:r>
      <w:r>
        <w:rPr>
          <w:color w:val="AFAFB1"/>
          <w:w w:val="105"/>
          <w:sz w:val="19"/>
          <w:szCs w:val="19"/>
        </w:rPr>
        <w:t>t.i</w:t>
      </w:r>
      <w:r>
        <w:rPr>
          <w:color w:val="AFAFB1"/>
          <w:spacing w:val="19"/>
          <w:w w:val="105"/>
          <w:sz w:val="19"/>
          <w:szCs w:val="19"/>
        </w:rPr>
        <w:t> </w:t>
      </w:r>
      <w:r>
        <w:rPr>
          <w:color w:val="AFAFB1"/>
          <w:w w:val="105"/>
          <w:sz w:val="19"/>
          <w:szCs w:val="19"/>
        </w:rPr>
        <w:t>¿ar</w:t>
      </w:r>
      <w:r>
        <w:rPr>
          <w:color w:val="AFAFB1"/>
          <w:spacing w:val="80"/>
          <w:w w:val="105"/>
          <w:sz w:val="19"/>
          <w:szCs w:val="19"/>
        </w:rPr>
        <w:t>  </w:t>
      </w:r>
      <w:r>
        <w:rPr>
          <w:color w:val="9E9E9E"/>
          <w:w w:val="105"/>
          <w:sz w:val="19"/>
          <w:szCs w:val="19"/>
        </w:rPr>
        <w:t>la</w:t>
      </w:r>
      <w:r>
        <w:rPr>
          <w:color w:val="9E9E9E"/>
          <w:spacing w:val="40"/>
          <w:w w:val="115"/>
          <w:sz w:val="19"/>
          <w:szCs w:val="19"/>
        </w:rPr>
        <w:t>  </w:t>
      </w:r>
      <w:r>
        <w:rPr>
          <w:rFonts w:ascii="Arial" w:hAnsi="Arial" w:cs="Arial" w:eastAsia="Arial"/>
          <w:i/>
          <w:iCs/>
          <w:color w:val="C3C3C3"/>
          <w:w w:val="115"/>
          <w:sz w:val="12"/>
          <w:szCs w:val="12"/>
        </w:rPr>
        <w:t>•.J</w:t>
      </w:r>
      <w:r>
        <w:rPr>
          <w:rFonts w:ascii="Arial" w:hAnsi="Arial" w:cs="Arial" w:eastAsia="Arial"/>
          <w:i/>
          <w:iCs/>
          <w:color w:val="9E9E9E"/>
          <w:w w:val="115"/>
          <w:sz w:val="12"/>
          <w:szCs w:val="12"/>
        </w:rPr>
        <w:t>-</w:t>
      </w:r>
      <w:r>
        <w:rPr>
          <w:rFonts w:ascii="Arial" w:hAnsi="Arial" w:cs="Arial" w:eastAsia="Arial"/>
          <w:i/>
          <w:iCs/>
          <w:color w:val="9E9E9E"/>
          <w:spacing w:val="40"/>
          <w:w w:val="115"/>
          <w:sz w:val="12"/>
          <w:szCs w:val="12"/>
        </w:rPr>
        <w:t> </w:t>
      </w:r>
      <w:r>
        <w:rPr>
          <w:color w:val="AFAFB1"/>
          <w:w w:val="115"/>
          <w:sz w:val="19"/>
          <w:szCs w:val="19"/>
        </w:rPr>
        <w:t>tnb.i.llclad</w:t>
      </w:r>
      <w:r>
        <w:rPr>
          <w:color w:val="AFAFB1"/>
          <w:spacing w:val="80"/>
          <w:w w:val="115"/>
          <w:sz w:val="19"/>
          <w:szCs w:val="19"/>
        </w:rPr>
        <w:t> </w:t>
      </w:r>
      <w:r>
        <w:rPr>
          <w:color w:val="AFAFB1"/>
          <w:w w:val="115"/>
          <w:sz w:val="19"/>
          <w:szCs w:val="19"/>
        </w:rPr>
        <w:t>d"'</w:t>
      </w:r>
      <w:r>
        <w:rPr>
          <w:color w:val="AFAFB1"/>
          <w:spacing w:val="40"/>
          <w:w w:val="115"/>
          <w:sz w:val="19"/>
          <w:szCs w:val="19"/>
        </w:rPr>
        <w:t> </w:t>
      </w:r>
      <w:r>
        <w:rPr>
          <w:color w:val="9E9E9E"/>
          <w:w w:val="115"/>
          <w:sz w:val="19"/>
          <w:szCs w:val="19"/>
        </w:rPr>
        <w:t>urt</w:t>
      </w:r>
      <w:r>
        <w:rPr>
          <w:color w:val="9E9E9E"/>
          <w:spacing w:val="40"/>
          <w:w w:val="115"/>
          <w:sz w:val="19"/>
          <w:szCs w:val="19"/>
        </w:rPr>
        <w:t> </w:t>
      </w:r>
      <w:r>
        <w:rPr>
          <w:rFonts w:ascii="Arial" w:hAnsi="Arial" w:cs="Arial" w:eastAsia="Arial"/>
          <w:i/>
          <w:iCs/>
          <w:color w:val="AFAFB1"/>
          <w:w w:val="115"/>
          <w:sz w:val="17"/>
          <w:szCs w:val="17"/>
        </w:rPr>
        <w:t>ec</w:t>
      </w:r>
      <w:r>
        <w:rPr>
          <w:rFonts w:ascii="Arial" w:hAnsi="Arial" w:cs="Arial" w:eastAsia="Arial"/>
          <w:i/>
          <w:iCs/>
          <w:color w:val="AFAFB1"/>
          <w:spacing w:val="22"/>
          <w:w w:val="115"/>
          <w:sz w:val="17"/>
          <w:szCs w:val="17"/>
        </w:rPr>
        <w:t> </w:t>
      </w:r>
      <w:r>
        <w:rPr>
          <w:color w:val="AFAFB1"/>
          <w:w w:val="115"/>
          <w:sz w:val="18"/>
          <w:szCs w:val="18"/>
        </w:rPr>
        <w:t>,·ge"</w:t>
      </w:r>
      <w:r>
        <w:rPr>
          <w:color w:val="AFAFB1"/>
          <w:spacing w:val="80"/>
          <w:w w:val="120"/>
          <w:sz w:val="18"/>
          <w:szCs w:val="18"/>
        </w:rPr>
        <w:t> </w:t>
      </w:r>
      <w:r>
        <w:rPr>
          <w:color w:val="AFAFB1"/>
          <w:w w:val="120"/>
          <w:sz w:val="18"/>
          <w:szCs w:val="18"/>
        </w:rPr>
        <w:t>t,!r.</w:t>
      </w:r>
      <w:r>
        <w:rPr>
          <w:color w:val="AFAFB1"/>
          <w:spacing w:val="40"/>
          <w:w w:val="120"/>
          <w:sz w:val="18"/>
          <w:szCs w:val="18"/>
        </w:rPr>
        <w:t> </w:t>
      </w:r>
      <w:r>
        <w:rPr>
          <w:color w:val="9E9E9E"/>
          <w:w w:val="120"/>
          <w:sz w:val="19"/>
          <w:szCs w:val="19"/>
        </w:rPr>
        <w:t>delicaclo,</w:t>
      </w:r>
      <w:r>
        <w:rPr>
          <w:color w:val="9E9E9E"/>
          <w:spacing w:val="80"/>
          <w:w w:val="120"/>
          <w:sz w:val="19"/>
          <w:szCs w:val="19"/>
        </w:rPr>
        <w:t> </w:t>
      </w:r>
      <w:r>
        <w:rPr>
          <w:color w:val="9E9E9E"/>
          <w:w w:val="120"/>
          <w:sz w:val="19"/>
          <w:szCs w:val="19"/>
        </w:rPr>
        <w:t>al</w:t>
      </w:r>
      <w:r>
        <w:rPr>
          <w:color w:val="9E9E9E"/>
          <w:spacing w:val="80"/>
          <w:w w:val="120"/>
          <w:sz w:val="19"/>
          <w:szCs w:val="19"/>
        </w:rPr>
        <w:t> </w:t>
      </w:r>
      <w:r>
        <w:rPr>
          <w:color w:val="AFAFB1"/>
          <w:w w:val="120"/>
          <w:sz w:val="19"/>
          <w:szCs w:val="19"/>
        </w:rPr>
        <w:t>que</w:t>
      </w:r>
      <w:r>
        <w:rPr>
          <w:color w:val="AFAFB1"/>
          <w:spacing w:val="25"/>
          <w:w w:val="120"/>
          <w:sz w:val="19"/>
          <w:szCs w:val="19"/>
        </w:rPr>
        <w:t> </w:t>
      </w:r>
      <w:r>
        <w:rPr>
          <w:color w:val="9E9E9E"/>
          <w:w w:val="115"/>
          <w:sz w:val="19"/>
          <w:szCs w:val="19"/>
        </w:rPr>
        <w:t>habíé'</w:t>
      </w:r>
      <w:r>
        <w:rPr>
          <w:color w:val="9E9E9E"/>
          <w:spacing w:val="40"/>
          <w:w w:val="115"/>
          <w:sz w:val="19"/>
          <w:szCs w:val="19"/>
        </w:rPr>
        <w:t> </w:t>
      </w:r>
      <w:r>
        <w:rPr>
          <w:rFonts w:ascii="Arial" w:hAnsi="Arial" w:cs="Arial" w:eastAsia="Arial"/>
          <w:color w:val="AFAFB1"/>
          <w:w w:val="105"/>
          <w:sz w:val="17"/>
          <w:szCs w:val="17"/>
        </w:rPr>
        <w:t>ci</w:t>
      </w:r>
      <w:r>
        <w:rPr>
          <w:rFonts w:ascii="Arial" w:hAnsi="Arial" w:cs="Arial" w:eastAsia="Arial"/>
          <w:color w:val="AFAFB1"/>
          <w:spacing w:val="-13"/>
          <w:w w:val="105"/>
          <w:sz w:val="17"/>
          <w:szCs w:val="17"/>
        </w:rPr>
        <w:t> </w:t>
      </w:r>
      <w:r>
        <w:rPr>
          <w:color w:val="AFAFB1"/>
          <w:w w:val="105"/>
          <w:sz w:val="19"/>
          <w:szCs w:val="19"/>
        </w:rPr>
        <w:t>e</w:t>
      </w:r>
      <w:r>
        <w:rPr>
          <w:color w:val="AFAFB1"/>
          <w:spacing w:val="80"/>
          <w:w w:val="120"/>
          <w:sz w:val="19"/>
          <w:szCs w:val="19"/>
        </w:rPr>
        <w:t> </w:t>
      </w:r>
      <w:r>
        <w:rPr>
          <w:color w:val="AFAFB1"/>
          <w:w w:val="120"/>
          <w:sz w:val="19"/>
          <w:szCs w:val="19"/>
        </w:rPr>
        <w:t>rt!s­ </w:t>
      </w:r>
      <w:r>
        <w:rPr>
          <w:rFonts w:ascii="Courier New" w:hAnsi="Courier New" w:cs="Courier New" w:eastAsia="Courier New"/>
          <w:color w:val="AFAFB1"/>
          <w:spacing w:val="-2"/>
          <w:w w:val="115"/>
          <w:sz w:val="19"/>
          <w:szCs w:val="19"/>
        </w:rPr>
        <w:t>pond</w:t>
      </w:r>
      <w:r>
        <w:rPr>
          <w:rFonts w:ascii="Courier New" w:hAnsi="Courier New" w:cs="Courier New" w:eastAsia="Courier New"/>
          <w:color w:val="AFAFB1"/>
          <w:spacing w:val="-31"/>
          <w:w w:val="115"/>
          <w:sz w:val="19"/>
          <w:szCs w:val="19"/>
        </w:rPr>
        <w:t> </w:t>
      </w:r>
      <w:r>
        <w:rPr>
          <w:color w:val="9E9E9E"/>
          <w:spacing w:val="-2"/>
          <w:w w:val="115"/>
          <w:sz w:val="19"/>
          <w:szCs w:val="19"/>
        </w:rPr>
        <w:t>&amp;rsRle</w:t>
      </w:r>
      <w:r>
        <w:rPr>
          <w:color w:val="9E9E9E"/>
          <w:spacing w:val="-12"/>
          <w:w w:val="115"/>
          <w:sz w:val="19"/>
          <w:szCs w:val="19"/>
        </w:rPr>
        <w:t> </w:t>
      </w:r>
      <w:r>
        <w:rPr>
          <w:rFonts w:ascii="Courier New" w:hAnsi="Courier New" w:cs="Courier New" w:eastAsia="Courier New"/>
          <w:color w:val="AFAFB1"/>
          <w:spacing w:val="-2"/>
          <w:w w:val="115"/>
          <w:sz w:val="19"/>
          <w:szCs w:val="19"/>
        </w:rPr>
        <w:t>con</w:t>
      </w:r>
      <w:r>
        <w:rPr>
          <w:rFonts w:ascii="Courier New" w:hAnsi="Courier New" w:cs="Courier New" w:eastAsia="Courier New"/>
          <w:color w:val="AFAFB1"/>
          <w:spacing w:val="-31"/>
          <w:w w:val="115"/>
          <w:sz w:val="19"/>
          <w:szCs w:val="19"/>
        </w:rPr>
        <w:t> </w:t>
      </w:r>
      <w:r>
        <w:rPr>
          <w:rFonts w:ascii="Courier New" w:hAnsi="Courier New" w:cs="Courier New" w:eastAsia="Courier New"/>
          <w:color w:val="AFAFB1"/>
          <w:spacing w:val="-2"/>
          <w:w w:val="115"/>
          <w:sz w:val="19"/>
          <w:szCs w:val="19"/>
        </w:rPr>
        <w:t>un</w:t>
      </w:r>
      <w:r>
        <w:rPr>
          <w:rFonts w:ascii="Courier New" w:hAnsi="Courier New" w:cs="Courier New" w:eastAsia="Courier New"/>
          <w:color w:val="AFAFB1"/>
          <w:spacing w:val="-30"/>
          <w:w w:val="115"/>
          <w:sz w:val="19"/>
          <w:szCs w:val="19"/>
        </w:rPr>
        <w:t> </w:t>
      </w:r>
      <w:r>
        <w:rPr>
          <w:rFonts w:ascii="Courier New" w:hAnsi="Courier New" w:cs="Courier New" w:eastAsia="Courier New"/>
          <w:color w:val="AFAFB1"/>
          <w:spacing w:val="-2"/>
          <w:w w:val="115"/>
          <w:sz w:val="19"/>
          <w:szCs w:val="19"/>
        </w:rPr>
        <w:t>�uuldo</w:t>
      </w:r>
      <w:r>
        <w:rPr>
          <w:rFonts w:ascii="Courier New" w:hAnsi="Courier New" w:cs="Courier New" w:eastAsia="Courier New"/>
          <w:color w:val="AFAFB1"/>
          <w:spacing w:val="-31"/>
          <w:w w:val="115"/>
          <w:sz w:val="19"/>
          <w:szCs w:val="19"/>
        </w:rPr>
        <w:t> </w:t>
      </w:r>
      <w:r>
        <w:rPr>
          <w:color w:val="9E9E9E"/>
          <w:spacing w:val="-2"/>
          <w:w w:val="120"/>
          <w:sz w:val="19"/>
          <w:szCs w:val="19"/>
        </w:rPr>
        <w:t>fl.Jo</w:t>
      </w:r>
      <w:r>
        <w:rPr>
          <w:color w:val="9E9E9E"/>
          <w:spacing w:val="-13"/>
          <w:w w:val="120"/>
          <w:sz w:val="19"/>
          <w:szCs w:val="19"/>
        </w:rPr>
        <w:t> </w:t>
      </w:r>
      <w:r>
        <w:rPr>
          <w:rFonts w:ascii="Courier New" w:hAnsi="Courier New" w:cs="Courier New" w:eastAsia="Courier New"/>
          <w:color w:val="9E9E9E"/>
          <w:spacing w:val="-2"/>
          <w:w w:val="115"/>
          <w:sz w:val="19"/>
          <w:szCs w:val="19"/>
        </w:rPr>
        <w:t>Jun�uel</w:t>
      </w:r>
      <w:r>
        <w:rPr>
          <w:rFonts w:ascii="Courier New" w:hAnsi="Courier New" w:cs="Courier New" w:eastAsia="Courier New"/>
          <w:color w:val="9E9E9E"/>
          <w:spacing w:val="-30"/>
          <w:w w:val="115"/>
          <w:sz w:val="19"/>
          <w:szCs w:val="19"/>
        </w:rPr>
        <w:t> </w:t>
      </w:r>
      <w:r>
        <w:rPr>
          <w:rFonts w:ascii="Courier New" w:hAnsi="Courier New" w:cs="Courier New" w:eastAsia="Courier New"/>
          <w:color w:val="AFAFB1"/>
          <w:spacing w:val="-2"/>
          <w:w w:val="115"/>
          <w:sz w:val="19"/>
          <w:szCs w:val="19"/>
        </w:rPr>
        <w:t>de</w:t>
      </w:r>
      <w:r>
        <w:rPr>
          <w:rFonts w:ascii="Courier New" w:hAnsi="Courier New" w:cs="Courier New" w:eastAsia="Courier New"/>
          <w:color w:val="AFAFB1"/>
          <w:spacing w:val="-31"/>
          <w:w w:val="115"/>
          <w:sz w:val="19"/>
          <w:szCs w:val="19"/>
        </w:rPr>
        <w:t> </w:t>
      </w:r>
      <w:r>
        <w:rPr>
          <w:rFonts w:ascii="Courier New" w:hAnsi="Courier New" w:cs="Courier New" w:eastAsia="Courier New"/>
          <w:color w:val="9E9E9E"/>
          <w:spacing w:val="-2"/>
          <w:w w:val="115"/>
          <w:sz w:val="19"/>
          <w:szCs w:val="19"/>
        </w:rPr>
        <w:t>la</w:t>
      </w:r>
      <w:r>
        <w:rPr>
          <w:rFonts w:ascii="Courier New" w:hAnsi="Courier New" w:cs="Courier New" w:eastAsia="Courier New"/>
          <w:color w:val="9E9E9E"/>
          <w:spacing w:val="-31"/>
          <w:w w:val="115"/>
          <w:sz w:val="19"/>
          <w:szCs w:val="19"/>
        </w:rPr>
        <w:t> </w:t>
      </w:r>
      <w:r>
        <w:rPr>
          <w:rFonts w:ascii="Courier New" w:hAnsi="Courier New" w:cs="Courier New" w:eastAsia="Courier New"/>
          <w:color w:val="9E9E9E"/>
          <w:spacing w:val="-2"/>
          <w:w w:val="115"/>
          <w:sz w:val="19"/>
          <w:szCs w:val="19"/>
        </w:rPr>
        <w:t>cuanti�</w:t>
      </w:r>
      <w:r>
        <w:rPr>
          <w:rFonts w:ascii="Courier New" w:hAnsi="Courier New" w:cs="Courier New" w:eastAsia="Courier New"/>
          <w:color w:val="9E9E9E"/>
          <w:spacing w:val="-31"/>
          <w:w w:val="115"/>
          <w:sz w:val="19"/>
          <w:szCs w:val="19"/>
        </w:rPr>
        <w:t> </w:t>
      </w:r>
      <w:r>
        <w:rPr>
          <w:color w:val="9E9E9E"/>
          <w:spacing w:val="-2"/>
          <w:w w:val="120"/>
          <w:sz w:val="19"/>
          <w:szCs w:val="19"/>
        </w:rPr>
        <w:t>i�porlante</w:t>
      </w:r>
      <w:r>
        <w:rPr>
          <w:color w:val="9E9E9E"/>
          <w:spacing w:val="32"/>
          <w:w w:val="120"/>
          <w:sz w:val="19"/>
          <w:szCs w:val="19"/>
        </w:rPr>
        <w:t> </w:t>
      </w:r>
      <w:r>
        <w:rPr>
          <w:rFonts w:ascii="Courier New" w:hAnsi="Courier New" w:cs="Courier New" w:eastAsia="Courier New"/>
          <w:color w:val="9E9E9E"/>
          <w:spacing w:val="-2"/>
          <w:w w:val="115"/>
          <w:sz w:val="19"/>
          <w:szCs w:val="19"/>
        </w:rPr>
        <w:t>de</w:t>
      </w:r>
      <w:r>
        <w:rPr>
          <w:rFonts w:ascii="Courier New" w:hAnsi="Courier New" w:cs="Courier New" w:eastAsia="Courier New"/>
          <w:color w:val="9E9E9E"/>
          <w:spacing w:val="-31"/>
          <w:w w:val="115"/>
          <w:sz w:val="19"/>
          <w:szCs w:val="19"/>
        </w:rPr>
        <w:t> </w:t>
      </w:r>
      <w:r>
        <w:rPr>
          <w:rFonts w:ascii="Courier New" w:hAnsi="Courier New" w:cs="Courier New" w:eastAsia="Courier New"/>
          <w:color w:val="AFAFB1"/>
          <w:spacing w:val="-2"/>
          <w:w w:val="115"/>
          <w:sz w:val="19"/>
          <w:szCs w:val="19"/>
        </w:rPr>
        <w:t>1ue</w:t>
      </w:r>
      <w:r>
        <w:rPr>
          <w:rFonts w:ascii="Courier New" w:hAnsi="Courier New" w:cs="Courier New" w:eastAsia="Courier New"/>
          <w:color w:val="AFAFB1"/>
          <w:spacing w:val="-31"/>
          <w:w w:val="115"/>
          <w:sz w:val="19"/>
          <w:szCs w:val="19"/>
        </w:rPr>
        <w:t> </w:t>
      </w:r>
      <w:r>
        <w:rPr>
          <w:rFonts w:ascii="Courier New" w:hAnsi="Courier New" w:cs="Courier New" w:eastAsia="Courier New"/>
          <w:color w:val="AFAFB1"/>
          <w:spacing w:val="-87"/>
          <w:w w:val="115"/>
          <w:sz w:val="19"/>
          <w:szCs w:val="19"/>
        </w:rPr>
        <w:t>se </w:t>
      </w:r>
      <w:r>
        <w:rPr>
          <w:color w:val="AFAFB1"/>
          <w:w w:val="115"/>
          <w:sz w:val="19"/>
          <w:szCs w:val="19"/>
        </w:rPr>
        <w:t>hc.b16</w:t>
      </w:r>
      <w:r>
        <w:rPr>
          <w:color w:val="AFAFB1"/>
          <w:spacing w:val="73"/>
          <w:w w:val="150"/>
          <w:sz w:val="19"/>
          <w:szCs w:val="19"/>
        </w:rPr>
        <w:t> </w:t>
      </w:r>
      <w:r>
        <w:rPr>
          <w:color w:val="9E9E9E"/>
          <w:w w:val="115"/>
          <w:sz w:val="19"/>
          <w:szCs w:val="19"/>
        </w:rPr>
        <w:t>en</w:t>
      </w:r>
      <w:r>
        <w:rPr>
          <w:color w:val="9E9E9E"/>
          <w:spacing w:val="28"/>
          <w:w w:val="115"/>
          <w:sz w:val="19"/>
          <w:szCs w:val="19"/>
        </w:rPr>
        <w:t>  </w:t>
      </w:r>
      <w:r>
        <w:rPr>
          <w:color w:val="9E9E9E"/>
          <w:w w:val="115"/>
          <w:sz w:val="19"/>
          <w:szCs w:val="19"/>
        </w:rPr>
        <w:t>;;.quella.</w:t>
      </w:r>
      <w:r>
        <w:rPr>
          <w:color w:val="9E9E9E"/>
          <w:spacing w:val="61"/>
          <w:w w:val="120"/>
          <w:sz w:val="19"/>
          <w:szCs w:val="19"/>
        </w:rPr>
        <w:t> </w:t>
      </w:r>
      <w:r>
        <w:rPr>
          <w:color w:val="9E9E9E"/>
          <w:w w:val="120"/>
          <w:sz w:val="19"/>
          <w:szCs w:val="19"/>
        </w:rPr>
        <w:t>Junl�,</w:t>
      </w:r>
      <w:r>
        <w:rPr>
          <w:color w:val="9E9E9E"/>
          <w:spacing w:val="30"/>
          <w:w w:val="120"/>
          <w:sz w:val="19"/>
          <w:szCs w:val="19"/>
        </w:rPr>
        <w:t>  </w:t>
      </w:r>
      <w:r>
        <w:rPr>
          <w:color w:val="9E9E9E"/>
          <w:w w:val="115"/>
          <w:sz w:val="19"/>
          <w:szCs w:val="19"/>
        </w:rPr>
        <w:t>pu&amp;s</w:t>
      </w:r>
      <w:r>
        <w:rPr>
          <w:color w:val="9E9E9E"/>
          <w:spacing w:val="71"/>
          <w:w w:val="150"/>
          <w:sz w:val="19"/>
          <w:szCs w:val="19"/>
        </w:rPr>
        <w:t> </w:t>
      </w:r>
      <w:r>
        <w:rPr>
          <w:color w:val="9E9E9E"/>
          <w:w w:val="115"/>
          <w:sz w:val="19"/>
          <w:szCs w:val="19"/>
        </w:rPr>
        <w:t>no</w:t>
      </w:r>
      <w:r>
        <w:rPr>
          <w:color w:val="9E9E9E"/>
          <w:spacing w:val="65"/>
          <w:w w:val="150"/>
          <w:sz w:val="19"/>
          <w:szCs w:val="19"/>
        </w:rPr>
        <w:t> </w:t>
      </w:r>
      <w:r>
        <w:rPr>
          <w:color w:val="AFAFB1"/>
          <w:w w:val="115"/>
          <w:sz w:val="19"/>
          <w:szCs w:val="19"/>
        </w:rPr>
        <w:t>·,wnor</w:t>
      </w:r>
      <w:r>
        <w:rPr>
          <w:color w:val="AFAFB1"/>
          <w:spacing w:val="22"/>
          <w:w w:val="115"/>
          <w:sz w:val="19"/>
          <w:szCs w:val="19"/>
        </w:rPr>
        <w:t>  </w:t>
      </w:r>
      <w:r>
        <w:rPr>
          <w:color w:val="AFAFB1"/>
          <w:w w:val="115"/>
          <w:sz w:val="19"/>
          <w:szCs w:val="19"/>
        </w:rPr>
        <w:t>i.:tcnciSn</w:t>
      </w:r>
      <w:r>
        <w:rPr>
          <w:color w:val="AFAFB1"/>
          <w:spacing w:val="22"/>
          <w:w w:val="115"/>
          <w:sz w:val="19"/>
          <w:szCs w:val="19"/>
        </w:rPr>
        <w:t>  </w:t>
      </w:r>
      <w:r>
        <w:rPr>
          <w:color w:val="AFAFB1"/>
          <w:w w:val="115"/>
          <w:sz w:val="19"/>
          <w:szCs w:val="19"/>
        </w:rPr>
        <w:t>dube</w:t>
      </w:r>
      <w:r>
        <w:rPr>
          <w:color w:val="AFAFB1"/>
          <w:spacing w:val="26"/>
          <w:w w:val="115"/>
          <w:sz w:val="19"/>
          <w:szCs w:val="19"/>
        </w:rPr>
        <w:t>  </w:t>
      </w:r>
      <w:r>
        <w:rPr>
          <w:color w:val="9E9E9E"/>
          <w:w w:val="115"/>
          <w:sz w:val="19"/>
          <w:szCs w:val="19"/>
        </w:rPr>
        <w:t>ncN.:cnrno¡;</w:t>
      </w:r>
      <w:r>
        <w:rPr>
          <w:color w:val="9E9E9E"/>
          <w:spacing w:val="28"/>
          <w:w w:val="115"/>
          <w:sz w:val="19"/>
          <w:szCs w:val="19"/>
        </w:rPr>
        <w:t>  </w:t>
      </w:r>
      <w:r>
        <w:rPr>
          <w:color w:val="9E9E9E"/>
          <w:w w:val="115"/>
          <w:sz w:val="19"/>
          <w:szCs w:val="19"/>
        </w:rPr>
        <w:t>Pº"</w:t>
      </w:r>
      <w:r>
        <w:rPr>
          <w:color w:val="9E9E9E"/>
          <w:spacing w:val="43"/>
          <w:w w:val="120"/>
          <w:sz w:val="19"/>
          <w:szCs w:val="19"/>
        </w:rPr>
        <w:t>  </w:t>
      </w:r>
      <w:r>
        <w:rPr>
          <w:color w:val="AFAFB1"/>
          <w:spacing w:val="-2"/>
          <w:w w:val="120"/>
          <w:sz w:val="19"/>
          <w:szCs w:val="19"/>
        </w:rPr>
        <w:t>ul.gni­</w:t>
      </w:r>
    </w:p>
    <w:p>
      <w:pPr>
        <w:spacing w:line="173" w:lineRule="exact" w:before="0"/>
        <w:ind w:left="1049" w:right="0" w:firstLine="0"/>
        <w:jc w:val="both"/>
        <w:rPr>
          <w:sz w:val="19"/>
        </w:rPr>
      </w:pPr>
      <w:r>
        <w:rPr>
          <w:color w:val="9E9E9E"/>
          <w:w w:val="110"/>
          <w:sz w:val="19"/>
        </w:rPr>
        <w:t>•.1nd</w:t>
      </w:r>
      <w:r>
        <w:rPr>
          <w:color w:val="9E9E9E"/>
          <w:spacing w:val="71"/>
          <w:w w:val="150"/>
          <w:sz w:val="19"/>
        </w:rPr>
        <w:t> </w:t>
      </w:r>
      <w:r>
        <w:rPr>
          <w:color w:val="9E9E9E"/>
          <w:w w:val="125"/>
          <w:sz w:val="19"/>
        </w:rPr>
        <w:t>pt'opia,</w:t>
      </w:r>
      <w:r>
        <w:rPr>
          <w:color w:val="9E9E9E"/>
          <w:spacing w:val="22"/>
          <w:w w:val="125"/>
          <w:sz w:val="19"/>
        </w:rPr>
        <w:t>  </w:t>
      </w:r>
      <w:r>
        <w:rPr>
          <w:color w:val="9E9E9E"/>
          <w:w w:val="125"/>
          <w:sz w:val="19"/>
        </w:rPr>
        <w:t>lP</w:t>
      </w:r>
      <w:r>
        <w:rPr>
          <w:color w:val="9E9E9E"/>
          <w:spacing w:val="73"/>
          <w:w w:val="125"/>
          <w:sz w:val="19"/>
        </w:rPr>
        <w:t> </w:t>
      </w:r>
      <w:r>
        <w:rPr>
          <w:color w:val="9E9E9E"/>
          <w:w w:val="125"/>
          <w:sz w:val="19"/>
        </w:rPr>
        <w:t>e3t,i</w:t>
      </w:r>
      <w:r>
        <w:rPr>
          <w:color w:val="9E9E9E"/>
          <w:w w:val="125"/>
          <w:position w:val="3"/>
          <w:sz w:val="10"/>
        </w:rPr>
        <w:t>7</w:t>
      </w:r>
      <w:r>
        <w:rPr>
          <w:color w:val="9E9E9E"/>
          <w:w w:val="125"/>
          <w:sz w:val="19"/>
        </w:rPr>
        <w:t>1rción</w:t>
      </w:r>
      <w:r>
        <w:rPr>
          <w:color w:val="9E9E9E"/>
          <w:spacing w:val="72"/>
          <w:w w:val="150"/>
          <w:sz w:val="19"/>
        </w:rPr>
        <w:t> </w:t>
      </w:r>
      <w:r>
        <w:rPr>
          <w:color w:val="9E9E9E"/>
          <w:w w:val="125"/>
          <w:sz w:val="19"/>
        </w:rPr>
        <w:t>de</w:t>
      </w:r>
      <w:r>
        <w:rPr>
          <w:color w:val="9E9E9E"/>
          <w:spacing w:val="65"/>
          <w:w w:val="125"/>
          <w:sz w:val="19"/>
        </w:rPr>
        <w:t> </w:t>
      </w:r>
      <w:r>
        <w:rPr>
          <w:color w:val="AFAFB1"/>
          <w:w w:val="110"/>
          <w:sz w:val="19"/>
        </w:rPr>
        <w:t>L</w:t>
      </w:r>
      <w:r>
        <w:rPr>
          <w:color w:val="AFAFB1"/>
          <w:w w:val="110"/>
          <w:position w:val="-1"/>
          <w:sz w:val="10"/>
        </w:rPr>
        <w:t>1</w:t>
      </w:r>
      <w:r>
        <w:rPr>
          <w:color w:val="AFAFB1"/>
          <w:w w:val="110"/>
          <w:sz w:val="19"/>
        </w:rPr>
        <w:t>uHm</w:t>
      </w:r>
      <w:r>
        <w:rPr>
          <w:color w:val="AFAFB1"/>
          <w:spacing w:val="75"/>
          <w:w w:val="125"/>
          <w:sz w:val="19"/>
        </w:rPr>
        <w:t> </w:t>
      </w:r>
      <w:r>
        <w:rPr>
          <w:color w:val="9E9E9E"/>
          <w:w w:val="125"/>
          <w:sz w:val="19"/>
        </w:rPr>
        <w:t>ganó</w:t>
      </w:r>
      <w:r>
        <w:rPr>
          <w:color w:val="9E9E9E"/>
          <w:spacing w:val="70"/>
          <w:w w:val="150"/>
          <w:sz w:val="19"/>
        </w:rPr>
        <w:t> </w:t>
      </w:r>
      <w:r>
        <w:rPr>
          <w:color w:val="9E9E9E"/>
          <w:w w:val="125"/>
          <w:sz w:val="19"/>
        </w:rPr>
        <w:t>una</w:t>
      </w:r>
      <w:r>
        <w:rPr>
          <w:color w:val="9E9E9E"/>
          <w:spacing w:val="44"/>
          <w:w w:val="125"/>
          <w:sz w:val="19"/>
        </w:rPr>
        <w:t> </w:t>
      </w:r>
      <w:r>
        <w:rPr>
          <w:color w:val="9E9E9E"/>
          <w:spacing w:val="-2"/>
          <w:w w:val="125"/>
          <w:sz w:val="19"/>
        </w:rPr>
        <w:t>0.90::;iclón.</w:t>
      </w:r>
    </w:p>
    <w:p>
      <w:pPr>
        <w:tabs>
          <w:tab w:pos="1502" w:val="left" w:leader="none"/>
          <w:tab w:pos="2565" w:val="left" w:leader="none"/>
          <w:tab w:pos="4205" w:val="left" w:leader="none"/>
          <w:tab w:pos="5246" w:val="left" w:leader="none"/>
        </w:tabs>
        <w:spacing w:line="201" w:lineRule="auto" w:before="11"/>
        <w:ind w:left="1052" w:right="556" w:firstLine="240"/>
        <w:jc w:val="left"/>
        <w:rPr>
          <w:sz w:val="19"/>
          <w:szCs w:val="19"/>
        </w:rPr>
      </w:pPr>
      <w:r>
        <w:rPr>
          <w:color w:val="AFAFB1"/>
          <w:w w:val="115"/>
          <w:sz w:val="19"/>
          <w:szCs w:val="19"/>
        </w:rPr>
        <w:t>fi:éltudi.ó</w:t>
      </w:r>
      <w:r>
        <w:rPr>
          <w:color w:val="AFAFB1"/>
          <w:spacing w:val="40"/>
          <w:w w:val="115"/>
          <w:sz w:val="19"/>
          <w:szCs w:val="19"/>
        </w:rPr>
        <w:t> </w:t>
      </w:r>
      <w:r>
        <w:rPr>
          <w:color w:val="AFAFB1"/>
          <w:w w:val="115"/>
          <w:sz w:val="19"/>
          <w:szCs w:val="19"/>
        </w:rPr>
        <w:t>detunld�i </w:t>
      </w:r>
      <w:r>
        <w:rPr>
          <w:color w:val="AFAFB1"/>
          <w:w w:val="95"/>
          <w:sz w:val="19"/>
          <w:szCs w:val="19"/>
        </w:rPr>
        <w:t>:icr1Lr;</w:t>
      </w:r>
      <w:r>
        <w:rPr>
          <w:color w:val="AFAFB1"/>
          <w:spacing w:val="80"/>
          <w:sz w:val="19"/>
          <w:szCs w:val="19"/>
        </w:rPr>
        <w:t> </w:t>
      </w:r>
      <w:r>
        <w:rPr>
          <w:color w:val="AFAFB1"/>
          <w:w w:val="95"/>
          <w:sz w:val="19"/>
          <w:szCs w:val="19"/>
        </w:rPr>
        <w:t>la</w:t>
      </w:r>
      <w:r>
        <w:rPr>
          <w:color w:val="AFAFB1"/>
          <w:sz w:val="19"/>
          <w:szCs w:val="19"/>
        </w:rPr>
        <w:tab/>
      </w:r>
      <w:r>
        <w:rPr>
          <w:rFonts w:ascii="Arial" w:hAnsi="Arial" w:cs="Arial" w:eastAsia="Arial"/>
          <w:color w:val="AFAFB1"/>
          <w:w w:val="145"/>
          <w:sz w:val="16"/>
          <w:szCs w:val="16"/>
        </w:rPr>
        <w:t>Con:isión</w:t>
      </w:r>
      <w:r>
        <w:rPr>
          <w:rFonts w:ascii="Arial" w:hAnsi="Arial" w:cs="Arial" w:eastAsia="Arial"/>
          <w:color w:val="AFAFB1"/>
          <w:spacing w:val="40"/>
          <w:w w:val="145"/>
          <w:sz w:val="16"/>
          <w:szCs w:val="16"/>
        </w:rPr>
        <w:t> </w:t>
      </w:r>
      <w:r>
        <w:rPr>
          <w:color w:val="9E9E9E"/>
          <w:w w:val="115"/>
          <w:sz w:val="19"/>
          <w:szCs w:val="19"/>
        </w:rPr>
        <w:t>l;;,</w:t>
      </w:r>
      <w:r>
        <w:rPr>
          <w:color w:val="9E9E9E"/>
          <w:spacing w:val="40"/>
          <w:w w:val="115"/>
          <w:sz w:val="19"/>
          <w:szCs w:val="19"/>
        </w:rPr>
        <w:t> </w:t>
      </w:r>
      <w:r>
        <w:rPr>
          <w:rFonts w:ascii="Arial" w:hAnsi="Arial" w:cs="Arial" w:eastAsia="Arial"/>
          <w:color w:val="9E9E9E"/>
          <w:w w:val="115"/>
          <w:sz w:val="16"/>
          <w:szCs w:val="16"/>
        </w:rPr>
        <w:t>rn:l</w:t>
      </w:r>
      <w:r>
        <w:rPr>
          <w:rFonts w:ascii="Arial" w:hAnsi="Arial" w:cs="Arial" w:eastAsia="Arial"/>
          <w:color w:val="C3C3C3"/>
          <w:w w:val="115"/>
          <w:sz w:val="16"/>
          <w:szCs w:val="16"/>
        </w:rPr>
        <w:t>.s</w:t>
      </w:r>
      <w:r>
        <w:rPr>
          <w:rFonts w:ascii="Arial" w:hAnsi="Arial" w:cs="Arial" w:eastAsia="Arial"/>
          <w:color w:val="9E9E9E"/>
          <w:w w:val="115"/>
          <w:sz w:val="16"/>
          <w:szCs w:val="16"/>
        </w:rPr>
        <w:t>i6n</w:t>
      </w:r>
      <w:r>
        <w:rPr>
          <w:rFonts w:ascii="Arial" w:hAnsi="Arial" w:cs="Arial" w:eastAsia="Arial"/>
          <w:color w:val="9E9E9E"/>
          <w:spacing w:val="80"/>
          <w:w w:val="115"/>
          <w:sz w:val="16"/>
          <w:szCs w:val="16"/>
        </w:rPr>
        <w:t> </w:t>
      </w:r>
      <w:r>
        <w:rPr>
          <w:color w:val="9E9E9E"/>
          <w:w w:val="95"/>
          <w:sz w:val="19"/>
          <w:szCs w:val="19"/>
        </w:rPr>
        <w:t>G��tens.r</w:t>
      </w:r>
      <w:r>
        <w:rPr>
          <w:color w:val="9E9E9E"/>
          <w:spacing w:val="80"/>
          <w:sz w:val="19"/>
          <w:szCs w:val="19"/>
        </w:rPr>
        <w:t> </w:t>
      </w:r>
      <w:r>
        <w:rPr>
          <w:color w:val="9E9E9E"/>
          <w:w w:val="95"/>
          <w:sz w:val="19"/>
          <w:szCs w:val="19"/>
        </w:rPr>
        <w:t>y</w:t>
      </w:r>
      <w:r>
        <w:rPr>
          <w:color w:val="9E9E9E"/>
          <w:spacing w:val="78"/>
          <w:w w:val="115"/>
          <w:sz w:val="19"/>
          <w:szCs w:val="19"/>
        </w:rPr>
        <w:t> </w:t>
      </w:r>
      <w:r>
        <w:rPr>
          <w:color w:val="9E9E9E"/>
          <w:w w:val="115"/>
          <w:sz w:val="19"/>
          <w:szCs w:val="19"/>
        </w:rPr>
        <w:t>d0lic&amp;da</w:t>
      </w:r>
      <w:r>
        <w:rPr>
          <w:color w:val="9E9E9E"/>
          <w:spacing w:val="80"/>
          <w:w w:val="115"/>
          <w:sz w:val="19"/>
          <w:szCs w:val="19"/>
        </w:rPr>
        <w:t> </w:t>
      </w:r>
      <w:r>
        <w:rPr>
          <w:color w:val="AFAFB1"/>
          <w:w w:val="95"/>
          <w:sz w:val="19"/>
          <w:szCs w:val="19"/>
        </w:rPr>
        <w:t>q_ue</w:t>
      </w:r>
      <w:r>
        <w:rPr>
          <w:color w:val="AFAFB1"/>
          <w:spacing w:val="40"/>
          <w:sz w:val="19"/>
          <w:szCs w:val="19"/>
        </w:rPr>
        <w:t> </w:t>
      </w:r>
      <w:r>
        <w:rPr>
          <w:color w:val="AFAFB1"/>
          <w:w w:val="95"/>
          <w:sz w:val="19"/>
          <w:szCs w:val="19"/>
        </w:rPr>
        <w:t>ha­ </w:t>
      </w:r>
      <w:r>
        <w:rPr>
          <w:color w:val="AFAFB1"/>
          <w:spacing w:val="-4"/>
          <w:w w:val="95"/>
          <w:sz w:val="19"/>
          <w:szCs w:val="19"/>
        </w:rPr>
        <w:t>bla</w:t>
      </w:r>
      <w:r>
        <w:rPr>
          <w:color w:val="AFAFB1"/>
          <w:sz w:val="19"/>
          <w:szCs w:val="19"/>
        </w:rPr>
        <w:tab/>
      </w:r>
      <w:r>
        <w:rPr>
          <w:color w:val="9E9E9E"/>
          <w:w w:val="95"/>
          <w:sz w:val="19"/>
          <w:szCs w:val="19"/>
        </w:rPr>
        <w:t>do</w:t>
      </w:r>
      <w:r>
        <w:rPr>
          <w:color w:val="9E9E9E"/>
          <w:spacing w:val="80"/>
          <w:w w:val="115"/>
          <w:sz w:val="19"/>
          <w:szCs w:val="19"/>
        </w:rPr>
        <w:t> </w:t>
      </w:r>
      <w:r>
        <w:rPr>
          <w:color w:val="AFAFB1"/>
          <w:w w:val="115"/>
          <w:sz w:val="19"/>
          <w:szCs w:val="19"/>
        </w:rPr>
        <w:t>cm1plir</w:t>
      </w:r>
      <w:r>
        <w:rPr>
          <w:color w:val="AFAFB1"/>
          <w:spacing w:val="40"/>
          <w:w w:val="115"/>
          <w:sz w:val="19"/>
          <w:szCs w:val="19"/>
        </w:rPr>
        <w:t> </w:t>
      </w:r>
      <w:r>
        <w:rPr>
          <w:color w:val="AFAFB1"/>
          <w:w w:val="115"/>
          <w:sz w:val="19"/>
          <w:szCs w:val="19"/>
        </w:rPr>
        <w:t>el</w:t>
      </w:r>
      <w:r>
        <w:rPr>
          <w:color w:val="AFAFB1"/>
          <w:spacing w:val="80"/>
          <w:w w:val="115"/>
          <w:sz w:val="19"/>
          <w:szCs w:val="19"/>
        </w:rPr>
        <w:t> </w:t>
      </w:r>
      <w:r>
        <w:rPr>
          <w:color w:val="AFAFB1"/>
          <w:w w:val="115"/>
          <w:sz w:val="19"/>
          <w:szCs w:val="19"/>
        </w:rPr>
        <w:t>L'•�.fcrido</w:t>
      </w:r>
      <w:r>
        <w:rPr>
          <w:color w:val="AFAFB1"/>
          <w:spacing w:val="40"/>
          <w:w w:val="145"/>
          <w:sz w:val="19"/>
          <w:szCs w:val="19"/>
        </w:rPr>
        <w:t> </w:t>
      </w:r>
      <w:r>
        <w:rPr>
          <w:color w:val="AFAFB1"/>
          <w:w w:val="145"/>
          <w:sz w:val="19"/>
          <w:szCs w:val="19"/>
        </w:rPr>
        <w:t>cargo.</w:t>
      </w:r>
      <w:r>
        <w:rPr>
          <w:color w:val="AFAFB1"/>
          <w:sz w:val="19"/>
          <w:szCs w:val="19"/>
        </w:rPr>
        <w:tab/>
      </w:r>
      <w:r>
        <w:rPr>
          <w:color w:val="AFAFB1"/>
          <w:w w:val="115"/>
          <w:sz w:val="19"/>
          <w:szCs w:val="19"/>
        </w:rPr>
        <w:t>Con:iidc;cri</w:t>
      </w:r>
      <w:r>
        <w:rPr>
          <w:color w:val="AFAFB1"/>
          <w:spacing w:val="80"/>
          <w:w w:val="115"/>
          <w:sz w:val="19"/>
          <w:szCs w:val="19"/>
        </w:rPr>
        <w:t> </w:t>
      </w:r>
      <w:r>
        <w:rPr>
          <w:color w:val="9E9E9E"/>
          <w:w w:val="115"/>
          <w:sz w:val="19"/>
          <w:szCs w:val="19"/>
        </w:rPr>
        <w:t>,!,,n</w:t>
      </w:r>
      <w:r>
        <w:rPr>
          <w:color w:val="9E9E9E"/>
          <w:spacing w:val="40"/>
          <w:w w:val="115"/>
          <w:sz w:val="19"/>
          <w:szCs w:val="19"/>
        </w:rPr>
        <w:t> </w:t>
      </w:r>
      <w:r>
        <w:rPr>
          <w:color w:val="9E9E9E"/>
          <w:w w:val="115"/>
          <w:sz w:val="19"/>
          <w:szCs w:val="19"/>
        </w:rPr>
        <w:t>gran</w:t>
      </w:r>
      <w:r>
        <w:rPr>
          <w:color w:val="9E9E9E"/>
          <w:spacing w:val="40"/>
          <w:w w:val="115"/>
          <w:sz w:val="19"/>
          <w:szCs w:val="19"/>
        </w:rPr>
        <w:t> </w:t>
      </w:r>
      <w:r>
        <w:rPr>
          <w:color w:val="9E9E9E"/>
          <w:w w:val="115"/>
          <w:sz w:val="19"/>
          <w:szCs w:val="19"/>
        </w:rPr>
        <w:t>cliJtnJ </w:t>
      </w:r>
      <w:r>
        <w:rPr>
          <w:color w:val="AFAFB1"/>
          <w:w w:val="115"/>
          <w:sz w:val="19"/>
          <w:szCs w:val="19"/>
        </w:rPr>
        <w:t>le</w:t>
      </w:r>
      <w:r>
        <w:rPr>
          <w:color w:val="AFAFB1"/>
          <w:spacing w:val="80"/>
          <w:w w:val="115"/>
          <w:sz w:val="19"/>
          <w:szCs w:val="19"/>
        </w:rPr>
        <w:t> </w:t>
      </w:r>
      <w:r>
        <w:rPr>
          <w:rFonts w:ascii="Arial" w:hAnsi="Arial" w:cs="Arial" w:eastAsia="Arial"/>
          <w:color w:val="9E9E9E"/>
          <w:w w:val="115"/>
          <w:sz w:val="17"/>
          <w:szCs w:val="17"/>
        </w:rPr>
        <w:t>1,,</w:t>
      </w:r>
      <w:r>
        <w:rPr>
          <w:rFonts w:ascii="Arial" w:hAnsi="Arial" w:cs="Arial" w:eastAsia="Arial"/>
          <w:color w:val="9E9E9E"/>
          <w:spacing w:val="40"/>
          <w:w w:val="145"/>
          <w:sz w:val="17"/>
          <w:szCs w:val="17"/>
        </w:rPr>
        <w:t> </w:t>
      </w:r>
      <w:r>
        <w:rPr>
          <w:color w:val="AFAFB1"/>
          <w:w w:val="145"/>
          <w:sz w:val="19"/>
          <w:szCs w:val="19"/>
        </w:rPr>
        <w:t>·rn,lc </w:t>
      </w:r>
      <w:r>
        <w:rPr>
          <w:color w:val="AFAFB1"/>
          <w:spacing w:val="-2"/>
          <w:w w:val="145"/>
          <w:sz w:val="19"/>
          <w:szCs w:val="19"/>
        </w:rPr>
        <w:t>de</w:t>
      </w:r>
      <w:r>
        <w:rPr>
          <w:color w:val="AFAFB1"/>
          <w:spacing w:val="-16"/>
          <w:w w:val="145"/>
          <w:sz w:val="19"/>
          <w:szCs w:val="19"/>
        </w:rPr>
        <w:t> </w:t>
      </w:r>
      <w:r>
        <w:rPr>
          <w:rFonts w:ascii="Courier New" w:hAnsi="Courier New" w:cs="Courier New" w:eastAsia="Courier New"/>
          <w:color w:val="AFAFB1"/>
          <w:spacing w:val="-2"/>
          <w:w w:val="95"/>
          <w:sz w:val="20"/>
          <w:szCs w:val="20"/>
        </w:rPr>
        <w:t>condi'.::icn':�,</w:t>
      </w:r>
      <w:r>
        <w:rPr>
          <w:rFonts w:ascii="Courier New" w:hAnsi="Courier New" w:cs="Courier New" w:eastAsia="Courier New"/>
          <w:color w:val="AFAFB1"/>
          <w:spacing w:val="-22"/>
          <w:w w:val="95"/>
          <w:sz w:val="20"/>
          <w:szCs w:val="20"/>
        </w:rPr>
        <w:t> </w:t>
      </w:r>
      <w:r>
        <w:rPr>
          <w:color w:val="AFAFB1"/>
          <w:spacing w:val="-2"/>
          <w:w w:val="115"/>
          <w:sz w:val="19"/>
          <w:szCs w:val="19"/>
        </w:rPr>
        <w:t>c,ue</w:t>
      </w:r>
      <w:r>
        <w:rPr>
          <w:color w:val="AFAFB1"/>
          <w:spacing w:val="32"/>
          <w:w w:val="115"/>
          <w:sz w:val="19"/>
          <w:szCs w:val="19"/>
        </w:rPr>
        <w:t> </w:t>
      </w:r>
      <w:r>
        <w:rPr>
          <w:color w:val="AFAFB1"/>
          <w:spacing w:val="-2"/>
          <w:w w:val="95"/>
          <w:sz w:val="19"/>
          <w:szCs w:val="19"/>
        </w:rPr>
        <w:t>h;,bi�'..</w:t>
      </w:r>
      <w:r>
        <w:rPr>
          <w:color w:val="AFAFB1"/>
          <w:spacing w:val="31"/>
          <w:sz w:val="19"/>
          <w:szCs w:val="19"/>
        </w:rPr>
        <w:t> </w:t>
      </w:r>
      <w:r>
        <w:rPr>
          <w:color w:val="AFAFB1"/>
          <w:spacing w:val="-2"/>
          <w:w w:val="95"/>
          <w:sz w:val="19"/>
          <w:szCs w:val="19"/>
        </w:rPr>
        <w:t>d0</w:t>
      </w:r>
      <w:r>
        <w:rPr>
          <w:color w:val="AFAFB1"/>
          <w:spacing w:val="68"/>
          <w:w w:val="115"/>
          <w:sz w:val="19"/>
          <w:szCs w:val="19"/>
        </w:rPr>
        <w:t> </w:t>
      </w:r>
      <w:r>
        <w:rPr>
          <w:color w:val="9E9E9E"/>
          <w:spacing w:val="-2"/>
          <w:w w:val="115"/>
          <w:sz w:val="19"/>
          <w:szCs w:val="19"/>
        </w:rPr>
        <w:t>exijir�;ü</w:t>
      </w:r>
      <w:r>
        <w:rPr>
          <w:color w:val="9E9E9E"/>
          <w:spacing w:val="48"/>
          <w:w w:val="115"/>
          <w:sz w:val="19"/>
          <w:szCs w:val="19"/>
        </w:rPr>
        <w:t> </w:t>
      </w:r>
      <w:r>
        <w:rPr>
          <w:color w:val="9E9E9E"/>
          <w:spacing w:val="-2"/>
          <w:w w:val="115"/>
          <w:sz w:val="19"/>
          <w:szCs w:val="19"/>
        </w:rPr>
        <w:t>en</w:t>
      </w:r>
      <w:r>
        <w:rPr>
          <w:color w:val="9E9E9E"/>
          <w:spacing w:val="29"/>
          <w:w w:val="115"/>
          <w:sz w:val="19"/>
          <w:szCs w:val="19"/>
        </w:rPr>
        <w:t> </w:t>
      </w:r>
      <w:r>
        <w:rPr>
          <w:color w:val="9E9E9E"/>
          <w:spacing w:val="-2"/>
          <w:w w:val="115"/>
          <w:sz w:val="19"/>
          <w:szCs w:val="19"/>
        </w:rPr>
        <w:t>une</w:t>
      </w:r>
      <w:r>
        <w:rPr>
          <w:color w:val="9E9E9E"/>
          <w:spacing w:val="23"/>
          <w:w w:val="115"/>
          <w:sz w:val="19"/>
          <w:szCs w:val="19"/>
        </w:rPr>
        <w:t> </w:t>
      </w:r>
      <w:r>
        <w:rPr>
          <w:color w:val="9E9E9E"/>
          <w:spacing w:val="-2"/>
          <w:w w:val="95"/>
          <w:sz w:val="19"/>
          <w:szCs w:val="19"/>
        </w:rPr>
        <w:t>opo</w:t>
      </w:r>
      <w:r>
        <w:rPr>
          <w:rFonts w:ascii="Arial" w:hAnsi="Arial" w:cs="Arial" w:eastAsia="Arial"/>
          <w:color w:val="9E9E9E"/>
          <w:spacing w:val="-2"/>
          <w:w w:val="95"/>
          <w:sz w:val="16"/>
          <w:szCs w:val="16"/>
        </w:rPr>
        <w:t>➔</w:t>
      </w:r>
      <w:r>
        <w:rPr>
          <w:rFonts w:ascii="Courier New" w:hAnsi="Courier New" w:cs="Courier New" w:eastAsia="Courier New"/>
          <w:color w:val="9E9E9E"/>
          <w:spacing w:val="-2"/>
          <w:w w:val="95"/>
          <w:sz w:val="20"/>
          <w:szCs w:val="20"/>
        </w:rPr>
        <w:t>i.ci6n</w:t>
      </w:r>
      <w:r>
        <w:rPr>
          <w:rFonts w:ascii="Courier New" w:hAnsi="Courier New" w:cs="Courier New" w:eastAsia="Courier New"/>
          <w:color w:val="9E9E9E"/>
          <w:spacing w:val="-22"/>
          <w:w w:val="95"/>
          <w:sz w:val="20"/>
          <w:szCs w:val="20"/>
        </w:rPr>
        <w:t> </w:t>
      </w:r>
      <w:r>
        <w:rPr>
          <w:color w:val="AFAFB1"/>
          <w:spacing w:val="-2"/>
          <w:w w:val="95"/>
          <w:sz w:val="12"/>
          <w:szCs w:val="12"/>
        </w:rPr>
        <w:t>'J</w:t>
      </w:r>
      <w:r>
        <w:rPr>
          <w:color w:val="AFAFB1"/>
          <w:spacing w:val="80"/>
          <w:w w:val="150"/>
          <w:sz w:val="12"/>
          <w:szCs w:val="12"/>
        </w:rPr>
        <w:t> </w:t>
      </w:r>
      <w:r>
        <w:rPr>
          <w:color w:val="AFAFB1"/>
          <w:spacing w:val="-2"/>
          <w:w w:val="95"/>
          <w:sz w:val="19"/>
          <w:szCs w:val="19"/>
        </w:rPr>
        <w:t>en</w:t>
      </w:r>
      <w:r>
        <w:rPr>
          <w:color w:val="AFAFB1"/>
          <w:spacing w:val="69"/>
          <w:sz w:val="19"/>
          <w:szCs w:val="19"/>
        </w:rPr>
        <w:t> </w:t>
      </w:r>
      <w:r>
        <w:rPr>
          <w:color w:val="9E9E9E"/>
          <w:spacing w:val="-2"/>
          <w:w w:val="95"/>
          <w:sz w:val="19"/>
          <w:szCs w:val="19"/>
        </w:rPr>
        <w:t>un</w:t>
      </w:r>
      <w:r>
        <w:rPr>
          <w:color w:val="9E9E9E"/>
          <w:spacing w:val="76"/>
          <w:w w:val="115"/>
          <w:sz w:val="19"/>
          <w:szCs w:val="19"/>
        </w:rPr>
        <w:t> </w:t>
      </w:r>
      <w:r>
        <w:rPr>
          <w:color w:val="9E9E9E"/>
          <w:spacing w:val="-2"/>
          <w:w w:val="115"/>
          <w:sz w:val="19"/>
          <w:szCs w:val="19"/>
        </w:rPr>
        <w:t>concu-;,.so- oposi.cH,n.</w:t>
      </w:r>
      <w:r>
        <w:rPr>
          <w:color w:val="9E9E9E"/>
          <w:sz w:val="19"/>
          <w:szCs w:val="19"/>
        </w:rPr>
        <w:tab/>
      </w:r>
      <w:r>
        <w:rPr>
          <w:color w:val="AFAFB1"/>
          <w:w w:val="115"/>
          <w:sz w:val="19"/>
          <w:szCs w:val="19"/>
        </w:rPr>
        <w:t>BstLiÓ</w:t>
      </w:r>
      <w:r>
        <w:rPr>
          <w:color w:val="AFAFB1"/>
          <w:spacing w:val="80"/>
          <w:w w:val="150"/>
          <w:sz w:val="19"/>
          <w:szCs w:val="19"/>
        </w:rPr>
        <w:t> </w:t>
      </w:r>
      <w:r>
        <w:rPr>
          <w:rFonts w:ascii="Arial" w:hAnsi="Arial" w:cs="Arial" w:eastAsia="Arial"/>
          <w:color w:val="9E9E9E"/>
          <w:w w:val="115"/>
          <w:sz w:val="16"/>
          <w:szCs w:val="16"/>
        </w:rPr>
        <w:t>ir,_</w:t>
      </w:r>
      <w:r>
        <w:rPr>
          <w:rFonts w:ascii="Arial" w:hAnsi="Arial" w:cs="Arial" w:eastAsia="Arial"/>
          <w:color w:val="9E9E9E"/>
          <w:spacing w:val="80"/>
          <w:w w:val="145"/>
          <w:sz w:val="16"/>
          <w:szCs w:val="16"/>
        </w:rPr>
        <w:t> </w:t>
      </w:r>
      <w:r>
        <w:rPr>
          <w:rFonts w:ascii="Arial" w:hAnsi="Arial" w:cs="Arial" w:eastAsia="Arial"/>
          <w:color w:val="AFAFB1"/>
          <w:w w:val="145"/>
          <w:sz w:val="16"/>
          <w:szCs w:val="16"/>
        </w:rPr>
        <w:t>Eolvenci&amp;</w:t>
      </w:r>
      <w:r>
        <w:rPr>
          <w:rFonts w:ascii="Arial" w:hAnsi="Arial" w:cs="Arial" w:eastAsia="Arial"/>
          <w:color w:val="AFAFB1"/>
          <w:spacing w:val="32"/>
          <w:w w:val="145"/>
          <w:sz w:val="16"/>
          <w:szCs w:val="16"/>
        </w:rPr>
        <w:t>  </w:t>
      </w:r>
      <w:r>
        <w:rPr>
          <w:color w:val="9E9E9E"/>
          <w:w w:val="115"/>
          <w:sz w:val="19"/>
          <w:szCs w:val="19"/>
        </w:rPr>
        <w:t>�or&lt;,l</w:t>
      </w:r>
      <w:r>
        <w:rPr>
          <w:color w:val="9E9E9E"/>
          <w:spacing w:val="80"/>
          <w:w w:val="150"/>
          <w:sz w:val="19"/>
          <w:szCs w:val="19"/>
        </w:rPr>
        <w:t> </w:t>
      </w:r>
      <w:r>
        <w:rPr>
          <w:color w:val="9E9E9E"/>
          <w:w w:val="115"/>
          <w:sz w:val="19"/>
          <w:szCs w:val="19"/>
        </w:rPr>
        <w:t>y</w:t>
      </w:r>
      <w:r>
        <w:rPr>
          <w:color w:val="9E9E9E"/>
          <w:spacing w:val="80"/>
          <w:w w:val="145"/>
          <w:sz w:val="19"/>
          <w:szCs w:val="19"/>
        </w:rPr>
        <w:t> </w:t>
      </w:r>
      <w:r>
        <w:rPr>
          <w:color w:val="9E9E9E"/>
          <w:w w:val="145"/>
          <w:sz w:val="18"/>
          <w:szCs w:val="18"/>
        </w:rPr>
        <w:t>.Jkteri;,l</w:t>
      </w:r>
      <w:r>
        <w:rPr>
          <w:color w:val="9E9E9E"/>
          <w:spacing w:val="80"/>
          <w:w w:val="145"/>
          <w:sz w:val="18"/>
          <w:szCs w:val="18"/>
        </w:rPr>
        <w:t> </w:t>
      </w:r>
      <w:r>
        <w:rPr>
          <w:color w:val="AFAFB1"/>
          <w:w w:val="145"/>
          <w:sz w:val="19"/>
          <w:szCs w:val="19"/>
        </w:rPr>
        <w:t>que</w:t>
      </w:r>
      <w:r>
        <w:rPr>
          <w:color w:val="AFAFB1"/>
          <w:spacing w:val="-24"/>
          <w:w w:val="145"/>
          <w:sz w:val="19"/>
          <w:szCs w:val="19"/>
        </w:rPr>
        <w:t> </w:t>
      </w:r>
      <w:r>
        <w:rPr>
          <w:color w:val="9E9E9E"/>
          <w:w w:val="115"/>
          <w:sz w:val="19"/>
          <w:szCs w:val="19"/>
        </w:rPr>
        <w:t>hrbí::1</w:t>
      </w:r>
      <w:r>
        <w:rPr>
          <w:color w:val="9E9E9E"/>
          <w:spacing w:val="80"/>
          <w:w w:val="115"/>
          <w:sz w:val="19"/>
          <w:szCs w:val="19"/>
        </w:rPr>
        <w:t> </w:t>
      </w:r>
      <w:r>
        <w:rPr>
          <w:color w:val="AFAFB1"/>
          <w:w w:val="115"/>
          <w:sz w:val="19"/>
          <w:szCs w:val="19"/>
        </w:rPr>
        <w:t>de</w:t>
      </w:r>
      <w:r>
        <w:rPr>
          <w:color w:val="AFAFB1"/>
          <w:spacing w:val="40"/>
          <w:w w:val="115"/>
          <w:sz w:val="19"/>
          <w:szCs w:val="19"/>
        </w:rPr>
        <w:t>  </w:t>
      </w:r>
      <w:r>
        <w:rPr>
          <w:color w:val="9E9E9E"/>
          <w:w w:val="115"/>
          <w:sz w:val="19"/>
          <w:szCs w:val="19"/>
        </w:rPr>
        <w:t>relll"t,: </w:t>
      </w:r>
      <w:r>
        <w:rPr>
          <w:color w:val="AFAFB1"/>
          <w:w w:val="115"/>
          <w:sz w:val="19"/>
          <w:szCs w:val="19"/>
        </w:rPr>
        <w:t>el</w:t>
      </w:r>
      <w:r>
        <w:rPr>
          <w:color w:val="AFAFB1"/>
          <w:spacing w:val="80"/>
          <w:w w:val="115"/>
          <w:sz w:val="19"/>
          <w:szCs w:val="19"/>
        </w:rPr>
        <w:t> </w:t>
      </w:r>
      <w:r>
        <w:rPr>
          <w:color w:val="AFAFB1"/>
          <w:w w:val="115"/>
          <w:sz w:val="19"/>
          <w:szCs w:val="19"/>
        </w:rPr>
        <w:t>y�</w:t>
      </w:r>
      <w:r>
        <w:rPr>
          <w:color w:val="AFAFB1"/>
          <w:spacing w:val="40"/>
          <w:w w:val="115"/>
          <w:sz w:val="19"/>
          <w:szCs w:val="19"/>
        </w:rPr>
        <w:t> </w:t>
      </w:r>
      <w:r>
        <w:rPr>
          <w:color w:val="9E9E9E"/>
          <w:w w:val="115"/>
          <w:sz w:val="19"/>
          <w:szCs w:val="19"/>
        </w:rPr>
        <w:t>nombrcJo</w:t>
      </w:r>
      <w:r>
        <w:rPr>
          <w:color w:val="9E9E9E"/>
          <w:spacing w:val="40"/>
          <w:w w:val="145"/>
          <w:sz w:val="19"/>
          <w:szCs w:val="19"/>
        </w:rPr>
        <w:t> </w:t>
      </w:r>
      <w:r>
        <w:rPr>
          <w:color w:val="AFAFB1"/>
          <w:w w:val="145"/>
          <w:sz w:val="19"/>
          <w:szCs w:val="19"/>
        </w:rPr>
        <w:t>cergo,</w:t>
      </w:r>
      <w:r>
        <w:rPr>
          <w:color w:val="AFAFB1"/>
          <w:spacing w:val="80"/>
          <w:w w:val="145"/>
          <w:sz w:val="19"/>
          <w:szCs w:val="19"/>
        </w:rPr>
        <w:t> </w:t>
      </w:r>
      <w:r>
        <w:rPr>
          <w:color w:val="AFAFB1"/>
          <w:w w:val="145"/>
          <w:sz w:val="19"/>
          <w:szCs w:val="19"/>
        </w:rPr>
        <w:t>et�</w:t>
      </w:r>
      <w:r>
        <w:rPr>
          <w:color w:val="9E9E9E"/>
          <w:w w:val="145"/>
          <w:sz w:val="19"/>
          <w:szCs w:val="19"/>
        </w:rPr>
        <w:t>.•</w:t>
      </w:r>
      <w:r>
        <w:rPr>
          <w:color w:val="9E9E9E"/>
          <w:spacing w:val="80"/>
          <w:w w:val="145"/>
          <w:sz w:val="19"/>
          <w:szCs w:val="19"/>
        </w:rPr>
        <w:t> </w:t>
      </w:r>
      <w:r>
        <w:rPr>
          <w:color w:val="AFAFB1"/>
          <w:w w:val="145"/>
          <w:sz w:val="19"/>
          <w:szCs w:val="19"/>
        </w:rPr>
        <w:t>ate.</w:t>
      </w:r>
    </w:p>
    <w:p>
      <w:pPr>
        <w:tabs>
          <w:tab w:pos="7486" w:val="left" w:leader="none"/>
        </w:tabs>
        <w:spacing w:line="186" w:lineRule="exact" w:before="0"/>
        <w:ind w:left="1277" w:right="0" w:firstLine="0"/>
        <w:jc w:val="left"/>
        <w:rPr>
          <w:rFonts w:ascii="Arial" w:hAnsi="Arial" w:cs="Arial" w:eastAsia="Arial"/>
          <w:sz w:val="17"/>
          <w:szCs w:val="17"/>
        </w:rPr>
      </w:pPr>
      <w:r>
        <w:rPr>
          <w:color w:val="AFAFB1"/>
          <w:w w:val="120"/>
          <w:sz w:val="19"/>
          <w:szCs w:val="19"/>
        </w:rPr>
        <w:t>Pot-</w:t>
      </w:r>
      <w:r>
        <w:rPr>
          <w:color w:val="AFAFB1"/>
          <w:spacing w:val="41"/>
          <w:w w:val="120"/>
          <w:sz w:val="19"/>
          <w:szCs w:val="19"/>
        </w:rPr>
        <w:t> </w:t>
      </w:r>
      <w:r>
        <w:rPr>
          <w:color w:val="9E9E9E"/>
          <w:w w:val="120"/>
          <w:sz w:val="19"/>
          <w:szCs w:val="19"/>
        </w:rPr>
        <w:t>tode.o</w:t>
      </w:r>
      <w:r>
        <w:rPr>
          <w:color w:val="9E9E9E"/>
          <w:spacing w:val="12"/>
          <w:w w:val="200"/>
          <w:sz w:val="19"/>
          <w:szCs w:val="19"/>
        </w:rPr>
        <w:t> </w:t>
      </w:r>
      <w:r>
        <w:rPr>
          <w:color w:val="AFAFB1"/>
          <w:w w:val="200"/>
          <w:sz w:val="12"/>
          <w:szCs w:val="12"/>
        </w:rPr>
        <w:t>t;/·t,,</w:t>
      </w:r>
      <w:r>
        <w:rPr>
          <w:color w:val="AFAFB1"/>
          <w:spacing w:val="74"/>
          <w:w w:val="200"/>
          <w:sz w:val="12"/>
          <w:szCs w:val="12"/>
        </w:rPr>
        <w:t> </w:t>
      </w:r>
      <w:r>
        <w:rPr>
          <w:color w:val="AFAFB1"/>
          <w:w w:val="120"/>
          <w:sz w:val="18"/>
          <w:szCs w:val="18"/>
        </w:rPr>
        <w:t>r,</w:t>
      </w:r>
      <w:r>
        <w:rPr>
          <w:color w:val="AFAFB1"/>
          <w:w w:val="120"/>
          <w:sz w:val="19"/>
          <w:szCs w:val="19"/>
        </w:rPr>
        <w:t>�onc�;</w:t>
      </w:r>
      <w:r>
        <w:rPr>
          <w:color w:val="AFAFB1"/>
          <w:spacing w:val="37"/>
          <w:w w:val="120"/>
          <w:sz w:val="19"/>
          <w:szCs w:val="19"/>
        </w:rPr>
        <w:t> </w:t>
      </w:r>
      <w:r>
        <w:rPr>
          <w:color w:val="9E9E9E"/>
          <w:w w:val="120"/>
          <w:sz w:val="19"/>
          <w:szCs w:val="19"/>
        </w:rPr>
        <w:t>y</w:t>
      </w:r>
      <w:r>
        <w:rPr>
          <w:color w:val="9E9E9E"/>
          <w:spacing w:val="45"/>
          <w:w w:val="120"/>
          <w:sz w:val="19"/>
          <w:szCs w:val="19"/>
        </w:rPr>
        <w:t> </w:t>
      </w:r>
      <w:r>
        <w:rPr>
          <w:color w:val="AFAFB1"/>
          <w:w w:val="120"/>
          <w:sz w:val="19"/>
          <w:szCs w:val="19"/>
        </w:rPr>
        <w:t>con</w:t>
      </w:r>
      <w:r>
        <w:rPr>
          <w:color w:val="AFAFB1"/>
          <w:spacing w:val="72"/>
          <w:w w:val="120"/>
          <w:sz w:val="19"/>
          <w:szCs w:val="19"/>
        </w:rPr>
        <w:t> </w:t>
      </w:r>
      <w:r>
        <w:rPr>
          <w:color w:val="9E9E9E"/>
          <w:w w:val="120"/>
          <w:sz w:val="19"/>
          <w:szCs w:val="19"/>
        </w:rPr>
        <w:t>todo:o</w:t>
      </w:r>
      <w:r>
        <w:rPr>
          <w:color w:val="9E9E9E"/>
          <w:spacing w:val="50"/>
          <w:w w:val="120"/>
          <w:sz w:val="19"/>
          <w:szCs w:val="19"/>
        </w:rPr>
        <w:t> </w:t>
      </w:r>
      <w:r>
        <w:rPr>
          <w:color w:val="9E9E9E"/>
          <w:w w:val="120"/>
          <w:sz w:val="19"/>
          <w:szCs w:val="19"/>
        </w:rPr>
        <w:t>,:n,to</w:t>
      </w:r>
      <w:r>
        <w:rPr>
          <w:color w:val="9E9E9E"/>
          <w:spacing w:val="-8"/>
          <w:w w:val="120"/>
          <w:sz w:val="19"/>
          <w:szCs w:val="19"/>
        </w:rPr>
        <w:t> </w:t>
      </w:r>
      <w:r>
        <w:rPr>
          <w:color w:val="AFAFB1"/>
          <w:w w:val="85"/>
          <w:sz w:val="19"/>
          <w:szCs w:val="19"/>
        </w:rPr>
        <w:t>_</w:t>
      </w:r>
      <w:r>
        <w:rPr>
          <w:color w:val="AFAFB1"/>
          <w:spacing w:val="55"/>
          <w:sz w:val="19"/>
          <w:szCs w:val="19"/>
        </w:rPr>
        <w:t> </w:t>
      </w:r>
      <w:r>
        <w:rPr>
          <w:color w:val="AFAFB1"/>
          <w:sz w:val="19"/>
          <w:szCs w:val="19"/>
        </w:rPr>
        <w:t>cJ.:ito�;</w:t>
      </w:r>
      <w:r>
        <w:rPr>
          <w:color w:val="AFAFB1"/>
          <w:spacing w:val="38"/>
          <w:w w:val="120"/>
          <w:sz w:val="19"/>
          <w:szCs w:val="19"/>
        </w:rPr>
        <w:t> </w:t>
      </w:r>
      <w:r>
        <w:rPr>
          <w:color w:val="AFAFB1"/>
          <w:w w:val="120"/>
          <w:sz w:val="19"/>
          <w:szCs w:val="19"/>
        </w:rPr>
        <w:t>,..</w:t>
      </w:r>
      <w:r>
        <w:rPr>
          <w:color w:val="AFAFB1"/>
          <w:spacing w:val="26"/>
          <w:w w:val="120"/>
          <w:sz w:val="19"/>
          <w:szCs w:val="19"/>
        </w:rPr>
        <w:t> </w:t>
      </w:r>
      <w:r>
        <w:rPr>
          <w:color w:val="AFAFB1"/>
          <w:spacing w:val="-5"/>
          <w:w w:val="120"/>
          <w:sz w:val="19"/>
          <w:szCs w:val="19"/>
        </w:rPr>
        <w:t>l,</w:t>
      </w:r>
      <w:r>
        <w:rPr>
          <w:color w:val="AFAFB1"/>
          <w:sz w:val="19"/>
          <w:szCs w:val="19"/>
        </w:rPr>
        <w:tab/>
      </w:r>
      <w:r>
        <w:rPr>
          <w:color w:val="9E9E9E"/>
          <w:w w:val="135"/>
          <w:sz w:val="18"/>
          <w:szCs w:val="18"/>
        </w:rPr>
        <w:t>vi.</w:t>
      </w:r>
      <w:r>
        <w:rPr>
          <w:color w:val="C3C3C3"/>
          <w:w w:val="135"/>
          <w:sz w:val="18"/>
          <w:szCs w:val="18"/>
        </w:rPr>
        <w:t>it</w:t>
      </w:r>
      <w:r>
        <w:rPr>
          <w:color w:val="9E9E9E"/>
          <w:w w:val="135"/>
          <w:sz w:val="18"/>
          <w:szCs w:val="18"/>
        </w:rPr>
        <w:t>,</w:t>
      </w:r>
      <w:r>
        <w:rPr>
          <w:color w:val="9E9E9E"/>
          <w:spacing w:val="30"/>
          <w:w w:val="135"/>
          <w:sz w:val="18"/>
          <w:szCs w:val="18"/>
        </w:rPr>
        <w:t> </w:t>
      </w:r>
      <w:r>
        <w:rPr>
          <w:color w:val="9E9E9E"/>
          <w:w w:val="135"/>
          <w:sz w:val="18"/>
          <w:szCs w:val="18"/>
        </w:rPr>
        <w:t>,</w:t>
      </w:r>
      <w:r>
        <w:rPr>
          <w:color w:val="9E9E9E"/>
          <w:spacing w:val="27"/>
          <w:w w:val="135"/>
          <w:sz w:val="18"/>
          <w:szCs w:val="18"/>
        </w:rPr>
        <w:t>  </w:t>
      </w:r>
      <w:r>
        <w:rPr>
          <w:color w:val="9E9E9E"/>
          <w:w w:val="135"/>
          <w:sz w:val="19"/>
          <w:szCs w:val="19"/>
        </w:rPr>
        <w:t>l;i</w:t>
      </w:r>
      <w:r>
        <w:rPr>
          <w:color w:val="9E9E9E"/>
          <w:spacing w:val="48"/>
          <w:w w:val="135"/>
          <w:sz w:val="19"/>
          <w:szCs w:val="19"/>
        </w:rPr>
        <w:t> </w:t>
      </w:r>
      <w:r>
        <w:rPr>
          <w:color w:val="AFAFB1"/>
          <w:w w:val="120"/>
          <w:sz w:val="19"/>
          <w:szCs w:val="19"/>
        </w:rPr>
        <w:t>Co</w:t>
      </w:r>
      <w:r>
        <w:rPr>
          <w:color w:val="AFAFB1"/>
          <w:spacing w:val="40"/>
          <w:w w:val="120"/>
          <w:sz w:val="19"/>
          <w:szCs w:val="19"/>
        </w:rPr>
        <w:t> </w:t>
      </w:r>
      <w:r>
        <w:rPr>
          <w:rFonts w:ascii="Arial" w:hAnsi="Arial" w:cs="Arial" w:eastAsia="Arial"/>
          <w:color w:val="AFAFB1"/>
          <w:spacing w:val="-5"/>
          <w:w w:val="120"/>
          <w:sz w:val="17"/>
          <w:szCs w:val="17"/>
        </w:rPr>
        <w:t>ti­</w:t>
      </w:r>
    </w:p>
    <w:p>
      <w:pPr>
        <w:spacing w:line="190" w:lineRule="exact" w:before="0"/>
        <w:ind w:left="1056" w:right="0" w:firstLine="0"/>
        <w:jc w:val="left"/>
        <w:rPr>
          <w:sz w:val="14"/>
          <w:szCs w:val="14"/>
        </w:rPr>
      </w:pPr>
      <w:r>
        <w:rPr>
          <w:color w:val="AFAFB1"/>
          <w:w w:val="115"/>
          <w:sz w:val="15"/>
          <w:szCs w:val="15"/>
        </w:rPr>
        <w:t>s'tÓ!"',</w:t>
      </w:r>
      <w:r>
        <w:rPr>
          <w:color w:val="AFAFB1"/>
          <w:spacing w:val="68"/>
          <w:w w:val="150"/>
          <w:sz w:val="15"/>
          <w:szCs w:val="15"/>
        </w:rPr>
        <w:t> </w:t>
      </w:r>
      <w:r>
        <w:rPr>
          <w:rFonts w:ascii="Arial" w:hAnsi="Arial" w:cs="Arial" w:eastAsia="Arial"/>
          <w:i/>
          <w:iCs/>
          <w:color w:val="AFAFB1"/>
          <w:w w:val="115"/>
          <w:sz w:val="15"/>
          <w:szCs w:val="15"/>
        </w:rPr>
        <w:t>hP</w:t>
      </w:r>
      <w:r>
        <w:rPr>
          <w:rFonts w:ascii="Arial" w:hAnsi="Arial" w:cs="Arial" w:eastAsia="Arial"/>
          <w:i/>
          <w:iCs/>
          <w:color w:val="AFAFB1"/>
          <w:spacing w:val="31"/>
          <w:w w:val="115"/>
          <w:sz w:val="15"/>
          <w:szCs w:val="15"/>
        </w:rPr>
        <w:t>  </w:t>
      </w:r>
      <w:r>
        <w:rPr>
          <w:color w:val="AFAFB1"/>
          <w:w w:val="115"/>
          <w:sz w:val="14"/>
          <w:szCs w:val="14"/>
        </w:rPr>
        <w:t>Oc,t·i</w:t>
      </w:r>
      <w:r>
        <w:rPr>
          <w:color w:val="AFAFB1"/>
          <w:spacing w:val="74"/>
          <w:w w:val="150"/>
          <w:sz w:val="14"/>
          <w:szCs w:val="14"/>
        </w:rPr>
        <w:t> </w:t>
      </w:r>
      <w:r>
        <w:rPr>
          <w:color w:val="AFAFB1"/>
          <w:w w:val="115"/>
          <w:sz w:val="19"/>
          <w:szCs w:val="19"/>
        </w:rPr>
        <w:t>';.do,</w:t>
      </w:r>
      <w:r>
        <w:rPr>
          <w:color w:val="AFAFB1"/>
          <w:spacing w:val="79"/>
          <w:w w:val="115"/>
          <w:sz w:val="19"/>
          <w:szCs w:val="19"/>
        </w:rPr>
        <w:t> </w:t>
      </w:r>
      <w:r>
        <w:rPr>
          <w:color w:val="AFAFB1"/>
          <w:w w:val="115"/>
          <w:sz w:val="19"/>
          <w:szCs w:val="19"/>
        </w:rPr>
        <w:t>::·</w:t>
      </w:r>
      <w:r>
        <w:rPr>
          <w:color w:val="AFAFB1"/>
          <w:spacing w:val="-18"/>
          <w:w w:val="115"/>
          <w:sz w:val="19"/>
          <w:szCs w:val="19"/>
        </w:rPr>
        <w:t> </w:t>
      </w:r>
      <w:r>
        <w:rPr>
          <w:color w:val="AFAFB1"/>
          <w:w w:val="115"/>
          <w:sz w:val="15"/>
          <w:szCs w:val="15"/>
        </w:rPr>
        <w:t>&amp;n</w:t>
      </w:r>
      <w:r>
        <w:rPr>
          <w:color w:val="AFAFB1"/>
          <w:spacing w:val="67"/>
          <w:w w:val="115"/>
          <w:sz w:val="15"/>
          <w:szCs w:val="15"/>
        </w:rPr>
        <w:t> </w:t>
      </w:r>
      <w:r>
        <w:rPr>
          <w:color w:val="AFAFB1"/>
          <w:w w:val="115"/>
          <w:sz w:val="15"/>
          <w:szCs w:val="15"/>
        </w:rPr>
        <w:t>�</w:t>
      </w:r>
      <w:r>
        <w:rPr>
          <w:color w:val="AFAFB1"/>
          <w:spacing w:val="79"/>
          <w:w w:val="130"/>
          <w:sz w:val="15"/>
          <w:szCs w:val="15"/>
        </w:rPr>
        <w:t> </w:t>
      </w:r>
      <w:r>
        <w:rPr>
          <w:color w:val="AFAFB1"/>
          <w:w w:val="130"/>
          <w:sz w:val="13"/>
          <w:szCs w:val="13"/>
        </w:rPr>
        <w:t>pü:3;Jl'</w:t>
      </w:r>
      <w:r>
        <w:rPr>
          <w:color w:val="AFAFB1"/>
          <w:spacing w:val="74"/>
          <w:w w:val="150"/>
          <w:sz w:val="13"/>
          <w:szCs w:val="13"/>
        </w:rPr>
        <w:t> </w:t>
      </w:r>
      <w:r>
        <w:rPr>
          <w:color w:val="AFAFB1"/>
          <w:w w:val="115"/>
          <w:sz w:val="14"/>
          <w:szCs w:val="14"/>
        </w:rPr>
        <w:t>:c.{UYO,</w:t>
      </w:r>
      <w:r>
        <w:rPr>
          <w:color w:val="AFAFB1"/>
          <w:spacing w:val="36"/>
          <w:w w:val="115"/>
          <w:sz w:val="14"/>
          <w:szCs w:val="14"/>
        </w:rPr>
        <w:t>  </w:t>
      </w:r>
      <w:r>
        <w:rPr>
          <w:color w:val="9E9E9E"/>
          <w:w w:val="115"/>
          <w:sz w:val="14"/>
          <w:szCs w:val="14"/>
        </w:rPr>
        <w:t>DI)</w:t>
      </w:r>
      <w:r>
        <w:rPr>
          <w:color w:val="9E9E9E"/>
          <w:spacing w:val="42"/>
          <w:w w:val="115"/>
          <w:sz w:val="14"/>
          <w:szCs w:val="14"/>
        </w:rPr>
        <w:t>  </w:t>
      </w:r>
      <w:r>
        <w:rPr>
          <w:color w:val="9E9E9E"/>
          <w:w w:val="115"/>
          <w:sz w:val="15"/>
          <w:szCs w:val="15"/>
        </w:rPr>
        <w:t>hD.bc1.·</w:t>
      </w:r>
      <w:r>
        <w:rPr>
          <w:color w:val="9E9E9E"/>
          <w:spacing w:val="72"/>
          <w:w w:val="115"/>
          <w:sz w:val="15"/>
          <w:szCs w:val="15"/>
        </w:rPr>
        <w:t> </w:t>
      </w:r>
      <w:r>
        <w:rPr>
          <w:color w:val="9E9E9E"/>
          <w:w w:val="115"/>
          <w:sz w:val="19"/>
          <w:szCs w:val="19"/>
        </w:rPr>
        <w:t>P'J:Jibilid�,a</w:t>
      </w:r>
      <w:r>
        <w:rPr>
          <w:color w:val="9E9E9E"/>
          <w:spacing w:val="66"/>
          <w:w w:val="150"/>
          <w:sz w:val="19"/>
          <w:szCs w:val="19"/>
        </w:rPr>
        <w:t> </w:t>
      </w:r>
      <w:r>
        <w:rPr>
          <w:color w:val="AFAFB1"/>
          <w:w w:val="115"/>
          <w:sz w:val="14"/>
          <w:szCs w:val="14"/>
        </w:rPr>
        <w:t>-:ct1..l�l</w:t>
      </w:r>
      <w:r>
        <w:rPr>
          <w:color w:val="AFAFB1"/>
          <w:spacing w:val="79"/>
          <w:w w:val="150"/>
          <w:sz w:val="14"/>
          <w:szCs w:val="14"/>
        </w:rPr>
        <w:t> </w:t>
      </w:r>
      <w:r>
        <w:rPr>
          <w:color w:val="AFAFB1"/>
          <w:sz w:val="19"/>
          <w:szCs w:val="19"/>
        </w:rPr>
        <w:t>a��</w:t>
      </w:r>
      <w:r>
        <w:rPr>
          <w:color w:val="AFAFB1"/>
          <w:spacing w:val="70"/>
          <w:w w:val="115"/>
          <w:sz w:val="19"/>
          <w:szCs w:val="19"/>
        </w:rPr>
        <w:t> </w:t>
      </w:r>
      <w:r>
        <w:rPr>
          <w:color w:val="AFAFB1"/>
          <w:spacing w:val="-2"/>
          <w:w w:val="115"/>
          <w:sz w:val="14"/>
          <w:szCs w:val="14"/>
        </w:rPr>
        <w:t>C1'Cl"l'</w:t>
      </w:r>
    </w:p>
    <w:p>
      <w:pPr>
        <w:spacing w:line="201" w:lineRule="auto" w:before="10"/>
        <w:ind w:left="1033" w:right="940" w:firstLine="14"/>
        <w:jc w:val="left"/>
        <w:rPr>
          <w:sz w:val="19"/>
          <w:szCs w:val="19"/>
        </w:rPr>
      </w:pPr>
      <w:r>
        <w:rPr>
          <w:color w:val="AFAFB1"/>
          <w:w w:val="120"/>
          <w:sz w:val="19"/>
          <w:szCs w:val="19"/>
        </w:rPr>
        <w:t>e]</w:t>
      </w:r>
      <w:r>
        <w:rPr>
          <w:color w:val="AFAFB1"/>
          <w:spacing w:val="80"/>
          <w:w w:val="150"/>
          <w:sz w:val="19"/>
          <w:szCs w:val="19"/>
        </w:rPr>
        <w:t> </w:t>
      </w:r>
      <w:r>
        <w:rPr>
          <w:color w:val="AFAFB1"/>
          <w:w w:val="110"/>
          <w:sz w:val="19"/>
          <w:szCs w:val="19"/>
        </w:rPr>
        <w:t>y,"</w:t>
      </w:r>
      <w:r>
        <w:rPr>
          <w:color w:val="AFAFB1"/>
          <w:spacing w:val="80"/>
          <w:w w:val="110"/>
          <w:sz w:val="19"/>
          <w:szCs w:val="19"/>
        </w:rPr>
        <w:t> </w:t>
      </w:r>
      <w:r>
        <w:rPr>
          <w:color w:val="AFAFB1"/>
          <w:w w:val="110"/>
          <w:sz w:val="19"/>
          <w:szCs w:val="19"/>
        </w:rPr>
        <w:t>.1entE:d,,</w:t>
      </w:r>
      <w:r>
        <w:rPr>
          <w:color w:val="AFAFB1"/>
          <w:spacing w:val="80"/>
          <w:w w:val="150"/>
          <w:sz w:val="19"/>
          <w:szCs w:val="19"/>
        </w:rPr>
        <w:t> </w:t>
      </w:r>
      <w:r>
        <w:rPr>
          <w:color w:val="AFAFB1"/>
          <w:w w:val="110"/>
          <w:sz w:val="19"/>
          <w:szCs w:val="19"/>
        </w:rPr>
        <w:t>c:&gt;rgo</w:t>
      </w:r>
      <w:r>
        <w:rPr>
          <w:color w:val="AFAFB1"/>
          <w:spacing w:val="80"/>
          <w:w w:val="150"/>
          <w:sz w:val="19"/>
          <w:szCs w:val="19"/>
        </w:rPr>
        <w:t> </w:t>
      </w:r>
      <w:r>
        <w:rPr>
          <w:rFonts w:ascii="Arial" w:hAnsi="Arial" w:cs="Arial" w:eastAsia="Arial"/>
          <w:color w:val="AFAFB1"/>
          <w:w w:val="110"/>
          <w:sz w:val="16"/>
          <w:szCs w:val="16"/>
        </w:rPr>
        <w:t>L:on</w:t>
      </w:r>
      <w:r>
        <w:rPr>
          <w:rFonts w:ascii="Arial" w:hAnsi="Arial" w:cs="Arial" w:eastAsia="Arial"/>
          <w:color w:val="AFAFB1"/>
          <w:spacing w:val="80"/>
          <w:w w:val="110"/>
          <w:sz w:val="16"/>
          <w:szCs w:val="16"/>
        </w:rPr>
        <w:t> </w:t>
      </w:r>
      <w:r>
        <w:rPr>
          <w:color w:val="9E9E9E"/>
          <w:sz w:val="19"/>
          <w:szCs w:val="19"/>
        </w:rPr>
        <w:t>l&lt;'"</w:t>
      </w:r>
      <w:r>
        <w:rPr>
          <w:color w:val="9E9E9E"/>
          <w:spacing w:val="80"/>
          <w:w w:val="150"/>
          <w:sz w:val="19"/>
          <w:szCs w:val="19"/>
        </w:rPr>
        <w:t> </w:t>
      </w:r>
      <w:r>
        <w:rPr>
          <w:color w:val="AFAFB1"/>
          <w:w w:val="120"/>
          <w:sz w:val="19"/>
          <w:szCs w:val="19"/>
        </w:rPr>
        <w:t>ext,:neión</w:t>
      </w:r>
      <w:r>
        <w:rPr>
          <w:color w:val="AFAFB1"/>
          <w:spacing w:val="80"/>
          <w:w w:val="120"/>
          <w:sz w:val="19"/>
          <w:szCs w:val="19"/>
        </w:rPr>
        <w:t> </w:t>
      </w:r>
      <w:r>
        <w:rPr>
          <w:color w:val="AFAFB1"/>
          <w:w w:val="120"/>
          <w:sz w:val="19"/>
          <w:szCs w:val="19"/>
        </w:rPr>
        <w:t>que</w:t>
      </w:r>
      <w:r>
        <w:rPr>
          <w:color w:val="AFAFB1"/>
          <w:spacing w:val="40"/>
          <w:w w:val="120"/>
          <w:sz w:val="19"/>
          <w:szCs w:val="19"/>
        </w:rPr>
        <w:t> </w:t>
      </w:r>
      <w:r>
        <w:rPr>
          <w:color w:val="9E9E9E"/>
          <w:w w:val="110"/>
          <w:sz w:val="19"/>
          <w:szCs w:val="19"/>
        </w:rPr>
        <w:t>hub'l</w:t>
      </w:r>
      <w:r>
        <w:rPr>
          <w:color w:val="9E9E9E"/>
          <w:spacing w:val="80"/>
          <w:w w:val="110"/>
          <w:sz w:val="19"/>
          <w:szCs w:val="19"/>
        </w:rPr>
        <w:t> </w:t>
      </w:r>
      <w:r>
        <w:rPr>
          <w:color w:val="9E9E9E"/>
          <w:w w:val="110"/>
          <w:sz w:val="19"/>
          <w:szCs w:val="19"/>
        </w:rPr>
        <w:t>de</w:t>
      </w:r>
      <w:r>
        <w:rPr>
          <w:color w:val="9E9E9E"/>
          <w:spacing w:val="80"/>
          <w:w w:val="150"/>
          <w:sz w:val="19"/>
          <w:szCs w:val="19"/>
        </w:rPr>
        <w:t> </w:t>
      </w:r>
      <w:r>
        <w:rPr>
          <w:color w:val="9E9E9E"/>
          <w:w w:val="120"/>
          <w:sz w:val="19"/>
          <w:szCs w:val="19"/>
        </w:rPr>
        <w:t>h2.blarse</w:t>
      </w:r>
      <w:r>
        <w:rPr>
          <w:color w:val="9E9E9E"/>
          <w:spacing w:val="80"/>
          <w:w w:val="150"/>
          <w:sz w:val="19"/>
          <w:szCs w:val="19"/>
        </w:rPr>
        <w:t> </w:t>
      </w:r>
      <w:r>
        <w:rPr>
          <w:color w:val="AFAFB1"/>
          <w:w w:val="120"/>
          <w:sz w:val="19"/>
          <w:szCs w:val="19"/>
        </w:rPr>
        <w:t>en</w:t>
      </w:r>
      <w:r>
        <w:rPr>
          <w:color w:val="AFAFB1"/>
          <w:spacing w:val="66"/>
          <w:w w:val="120"/>
          <w:sz w:val="19"/>
          <w:szCs w:val="19"/>
        </w:rPr>
        <w:t> </w:t>
      </w:r>
      <w:r>
        <w:rPr>
          <w:color w:val="9E9E9E"/>
          <w:w w:val="120"/>
          <w:sz w:val="19"/>
          <w:szCs w:val="19"/>
        </w:rPr>
        <w:t>l«</w:t>
      </w:r>
      <w:r>
        <w:rPr>
          <w:color w:val="9E9E9E"/>
          <w:spacing w:val="80"/>
          <w:w w:val="150"/>
          <w:sz w:val="19"/>
          <w:szCs w:val="19"/>
        </w:rPr>
        <w:t> </w:t>
      </w:r>
      <w:r>
        <w:rPr>
          <w:color w:val="9E9E9E"/>
          <w:w w:val="110"/>
          <w:sz w:val="19"/>
          <w:szCs w:val="19"/>
        </w:rPr>
        <w:t>Junc;-: </w:t>
      </w:r>
      <w:r>
        <w:rPr>
          <w:color w:val="AFAFB1"/>
          <w:w w:val="110"/>
          <w:sz w:val="19"/>
          <w:szCs w:val="19"/>
        </w:rPr>
        <w:t>é.�l</w:t>
      </w:r>
      <w:r>
        <w:rPr>
          <w:color w:val="AFAFB1"/>
          <w:spacing w:val="40"/>
          <w:w w:val="110"/>
          <w:sz w:val="19"/>
          <w:szCs w:val="19"/>
        </w:rPr>
        <w:t> </w:t>
      </w:r>
      <w:r>
        <w:rPr>
          <w:color w:val="9E9E9E"/>
          <w:w w:val="110"/>
          <w:sz w:val="19"/>
          <w:szCs w:val="19"/>
        </w:rPr>
        <w:t>10</w:t>
      </w:r>
      <w:r>
        <w:rPr>
          <w:color w:val="9E9E9E"/>
          <w:spacing w:val="80"/>
          <w:w w:val="110"/>
          <w:sz w:val="19"/>
          <w:szCs w:val="19"/>
        </w:rPr>
        <w:t> </w:t>
      </w:r>
      <w:r>
        <w:rPr>
          <w:color w:val="AFAFB1"/>
          <w:w w:val="110"/>
          <w:sz w:val="19"/>
          <w:szCs w:val="19"/>
        </w:rPr>
        <w:t>r'o</w:t>
      </w:r>
      <w:r>
        <w:rPr>
          <w:color w:val="AFAFB1"/>
          <w:spacing w:val="80"/>
          <w:w w:val="120"/>
          <w:sz w:val="19"/>
          <w:szCs w:val="19"/>
        </w:rPr>
        <w:t> </w:t>
      </w:r>
      <w:r>
        <w:rPr>
          <w:color w:val="AFAFB1"/>
          <w:w w:val="120"/>
          <w:sz w:val="19"/>
          <w:szCs w:val="19"/>
        </w:rPr>
        <w:t>;.go:;to</w:t>
      </w:r>
      <w:r>
        <w:rPr>
          <w:color w:val="AFAFB1"/>
          <w:spacing w:val="40"/>
          <w:w w:val="120"/>
          <w:sz w:val="19"/>
          <w:szCs w:val="19"/>
        </w:rPr>
        <w:t> </w:t>
      </w:r>
      <w:r>
        <w:rPr>
          <w:rFonts w:ascii="Arial" w:hAnsi="Arial" w:cs="Arial" w:eastAsia="Arial"/>
          <w:color w:val="AFAFB1"/>
          <w:sz w:val="16"/>
          <w:szCs w:val="16"/>
        </w:rPr>
        <w:t>c.</w:t>
      </w:r>
      <w:r>
        <w:rPr>
          <w:rFonts w:ascii="Arial" w:hAnsi="Arial" w:cs="Arial" w:eastAsia="Arial"/>
          <w:color w:val="AFAFB1"/>
          <w:spacing w:val="80"/>
          <w:w w:val="150"/>
          <w:sz w:val="16"/>
          <w:szCs w:val="16"/>
        </w:rPr>
        <w:t> </w:t>
      </w:r>
      <w:r>
        <w:rPr>
          <w:color w:val="AFAFB1"/>
          <w:w w:val="110"/>
          <w:position w:val="-2"/>
          <w:sz w:val="13"/>
          <w:szCs w:val="13"/>
        </w:rPr>
        <w:t>1</w:t>
      </w:r>
      <w:r>
        <w:rPr>
          <w:color w:val="AFAFB1"/>
          <w:w w:val="110"/>
          <w:sz w:val="19"/>
          <w:szCs w:val="19"/>
        </w:rPr>
        <w:t>u0</w:t>
      </w:r>
      <w:r>
        <w:rPr>
          <w:color w:val="AFAFB1"/>
          <w:spacing w:val="40"/>
          <w:w w:val="110"/>
          <w:sz w:val="19"/>
          <w:szCs w:val="19"/>
        </w:rPr>
        <w:t> </w:t>
      </w:r>
      <w:r>
        <w:rPr>
          <w:color w:val="AFAFB1"/>
          <w:w w:val="110"/>
          <w:sz w:val="19"/>
          <w:szCs w:val="19"/>
        </w:rPr>
        <w:t>venino�</w:t>
      </w:r>
      <w:r>
        <w:rPr>
          <w:color w:val="AFAFB1"/>
          <w:spacing w:val="80"/>
          <w:w w:val="110"/>
          <w:sz w:val="19"/>
          <w:szCs w:val="19"/>
        </w:rPr>
        <w:t> </w:t>
      </w:r>
      <w:r>
        <w:rPr>
          <w:color w:val="AFAFB1"/>
          <w:w w:val="110"/>
          <w:sz w:val="19"/>
          <w:szCs w:val="19"/>
        </w:rPr>
        <w:t>t'Vfi,_.!..'.ow�ono.,.</w:t>
      </w:r>
    </w:p>
    <w:p>
      <w:pPr>
        <w:tabs>
          <w:tab w:pos="3070" w:val="left" w:leader="none"/>
          <w:tab w:pos="5142" w:val="left" w:leader="none"/>
          <w:tab w:pos="8053" w:val="left" w:leader="none"/>
        </w:tabs>
        <w:spacing w:line="199" w:lineRule="auto" w:before="2"/>
        <w:ind w:left="1034" w:right="399" w:firstLine="259"/>
        <w:jc w:val="left"/>
        <w:rPr>
          <w:sz w:val="17"/>
          <w:szCs w:val="17"/>
        </w:rPr>
      </w:pPr>
      <w:r>
        <w:rPr>
          <w:color w:val="AFAFB1"/>
          <w:w w:val="110"/>
          <w:sz w:val="19"/>
          <w:szCs w:val="19"/>
        </w:rPr>
        <w:t>hn</w:t>
      </w:r>
      <w:r>
        <w:rPr>
          <w:color w:val="AFAFB1"/>
          <w:spacing w:val="65"/>
          <w:w w:val="110"/>
          <w:sz w:val="19"/>
          <w:szCs w:val="19"/>
        </w:rPr>
        <w:t> </w:t>
      </w:r>
      <w:r>
        <w:rPr>
          <w:color w:val="AFAFB1"/>
          <w:w w:val="110"/>
          <w:sz w:val="19"/>
          <w:szCs w:val="19"/>
        </w:rPr>
        <w:t>. </w:t>
      </w:r>
      <w:r>
        <w:rPr>
          <w:color w:val="9E9E9E"/>
          <w:w w:val="110"/>
          <w:sz w:val="19"/>
          <w:szCs w:val="19"/>
        </w:rPr>
        <w:t>u</w:t>
      </w:r>
      <w:r>
        <w:rPr>
          <w:color w:val="9E9E9E"/>
          <w:spacing w:val="66"/>
          <w:w w:val="110"/>
          <w:sz w:val="19"/>
          <w:szCs w:val="19"/>
        </w:rPr>
        <w:t> </w:t>
      </w:r>
      <w:r>
        <w:rPr>
          <w:color w:val="AFAFB1"/>
          <w:w w:val="110"/>
          <w:sz w:val="19"/>
          <w:szCs w:val="19"/>
        </w:rPr>
        <w:t>c.'.)n..,�1.:uunclc,</w:t>
      </w:r>
      <w:r>
        <w:rPr>
          <w:color w:val="AFAFB1"/>
          <w:spacing w:val="40"/>
          <w:w w:val="110"/>
          <w:sz w:val="19"/>
          <w:szCs w:val="19"/>
        </w:rPr>
        <w:t> </w:t>
      </w:r>
      <w:r>
        <w:rPr>
          <w:color w:val="AFAFB1"/>
          <w:w w:val="110"/>
          <w:sz w:val="19"/>
          <w:szCs w:val="19"/>
        </w:rPr>
        <w:t>�l,:;va</w:t>
      </w:r>
      <w:r>
        <w:rPr>
          <w:color w:val="AFAFB1"/>
          <w:spacing w:val="39"/>
          <w:w w:val="110"/>
          <w:sz w:val="19"/>
          <w:szCs w:val="19"/>
        </w:rPr>
        <w:t> </w:t>
      </w:r>
      <w:r>
        <w:rPr>
          <w:color w:val="AFAFB1"/>
          <w:w w:val="90"/>
          <w:sz w:val="19"/>
          <w:szCs w:val="19"/>
        </w:rPr>
        <w:t>�'</w:t>
      </w:r>
      <w:r>
        <w:rPr>
          <w:color w:val="AFAFB1"/>
          <w:spacing w:val="40"/>
          <w:w w:val="145"/>
          <w:sz w:val="19"/>
          <w:szCs w:val="19"/>
        </w:rPr>
        <w:t> </w:t>
      </w:r>
      <w:r>
        <w:rPr>
          <w:color w:val="9E9E9E"/>
          <w:w w:val="145"/>
          <w:sz w:val="19"/>
          <w:szCs w:val="19"/>
        </w:rPr>
        <w:t>de.finlllvt</w:t>
      </w:r>
      <w:r>
        <w:rPr>
          <w:color w:val="9E9E9E"/>
          <w:spacing w:val="-56"/>
          <w:w w:val="145"/>
          <w:sz w:val="19"/>
          <w:szCs w:val="19"/>
        </w:rPr>
        <w:t> </w:t>
      </w:r>
      <w:r>
        <w:rPr>
          <w:color w:val="9E9E9E"/>
          <w:w w:val="110"/>
          <w:sz w:val="19"/>
          <w:szCs w:val="19"/>
        </w:rPr>
        <w:t>.....u.:,;</w:t>
      </w:r>
      <w:r>
        <w:rPr>
          <w:color w:val="9E9E9E"/>
          <w:spacing w:val="40"/>
          <w:w w:val="110"/>
          <w:sz w:val="19"/>
          <w:szCs w:val="19"/>
        </w:rPr>
        <w:t> </w:t>
      </w:r>
      <w:r>
        <w:rPr>
          <w:color w:val="9E9E9E"/>
          <w:w w:val="110"/>
          <w:sz w:val="19"/>
          <w:szCs w:val="19"/>
        </w:rPr>
        <w:t>conclu..;;ion-=J,</w:t>
      </w:r>
      <w:r>
        <w:rPr>
          <w:color w:val="9E9E9E"/>
          <w:spacing w:val="40"/>
          <w:w w:val="110"/>
          <w:sz w:val="19"/>
          <w:szCs w:val="19"/>
        </w:rPr>
        <w:t> </w:t>
      </w:r>
      <w:r>
        <w:rPr>
          <w:color w:val="AFAFB1"/>
          <w:w w:val="105"/>
          <w:sz w:val="19"/>
          <w:szCs w:val="19"/>
        </w:rPr>
        <w:t>1:::.stl11::.nJo</w:t>
      </w:r>
      <w:r>
        <w:rPr>
          <w:color w:val="AFAFB1"/>
          <w:spacing w:val="40"/>
          <w:w w:val="110"/>
          <w:sz w:val="19"/>
          <w:szCs w:val="19"/>
        </w:rPr>
        <w:t> </w:t>
      </w:r>
      <w:r>
        <w:rPr>
          <w:color w:val="9E9E9E"/>
          <w:w w:val="110"/>
          <w:sz w:val="19"/>
          <w:szCs w:val="19"/>
        </w:rPr>
        <w:t>lé'. </w:t>
      </w:r>
      <w:r>
        <w:rPr>
          <w:color w:val="AFAFB1"/>
          <w:w w:val="110"/>
          <w:sz w:val="19"/>
          <w:szCs w:val="19"/>
        </w:rPr>
        <w:t>cr��ci6n</w:t>
      </w:r>
      <w:r>
        <w:rPr>
          <w:color w:val="AFAFB1"/>
          <w:spacing w:val="41"/>
          <w:w w:val="110"/>
          <w:sz w:val="19"/>
          <w:szCs w:val="19"/>
        </w:rPr>
        <w:t> </w:t>
      </w:r>
      <w:r>
        <w:rPr>
          <w:rFonts w:ascii="Courier New" w:hAnsi="Courier New" w:cs="Courier New" w:eastAsia="Courier New"/>
          <w:color w:val="AFAFB1"/>
          <w:w w:val="110"/>
          <w:sz w:val="19"/>
          <w:szCs w:val="19"/>
        </w:rPr>
        <w:t>de</w:t>
      </w:r>
      <w:r>
        <w:rPr>
          <w:rFonts w:ascii="Courier New" w:hAnsi="Courier New" w:cs="Courier New" w:eastAsia="Courier New"/>
          <w:color w:val="AFAFB1"/>
          <w:spacing w:val="-32"/>
          <w:w w:val="110"/>
          <w:sz w:val="19"/>
          <w:szCs w:val="19"/>
        </w:rPr>
        <w:t> </w:t>
      </w:r>
      <w:r>
        <w:rPr>
          <w:rFonts w:ascii="Courier New" w:hAnsi="Courier New" w:cs="Courier New" w:eastAsia="Courier New"/>
          <w:color w:val="9E9E9E"/>
          <w:w w:val="110"/>
          <w:sz w:val="19"/>
          <w:szCs w:val="19"/>
        </w:rPr>
        <w:t>unR</w:t>
      </w:r>
      <w:r>
        <w:rPr>
          <w:rFonts w:ascii="Courier New" w:hAnsi="Courier New" w:cs="Courier New" w:eastAsia="Courier New"/>
          <w:color w:val="9E9E9E"/>
          <w:spacing w:val="-16"/>
          <w:w w:val="110"/>
          <w:sz w:val="19"/>
          <w:szCs w:val="19"/>
        </w:rPr>
        <w:t> </w:t>
      </w:r>
      <w:r>
        <w:rPr>
          <w:rFonts w:ascii="Courier New" w:hAnsi="Courier New" w:cs="Courier New" w:eastAsia="Courier New"/>
          <w:color w:val="AFAFB1"/>
          <w:w w:val="110"/>
          <w:sz w:val="19"/>
          <w:szCs w:val="19"/>
        </w:rPr>
        <w:t>olnzv</w:t>
      </w:r>
      <w:r>
        <w:rPr>
          <w:rFonts w:ascii="Courier New" w:hAnsi="Courier New" w:cs="Courier New" w:eastAsia="Courier New"/>
          <w:color w:val="AFAFB1"/>
          <w:spacing w:val="-4"/>
          <w:w w:val="110"/>
          <w:sz w:val="19"/>
          <w:szCs w:val="19"/>
        </w:rPr>
        <w:t> </w:t>
      </w:r>
      <w:r>
        <w:rPr>
          <w:rFonts w:ascii="Courier New" w:hAnsi="Courier New" w:cs="Courier New" w:eastAsia="Courier New"/>
          <w:i/>
          <w:iCs/>
          <w:color w:val="9E9E9E"/>
          <w:w w:val="110"/>
          <w:sz w:val="19"/>
          <w:szCs w:val="19"/>
        </w:rPr>
        <w:t>�</w:t>
      </w:r>
      <w:r>
        <w:rPr>
          <w:rFonts w:ascii="Courier New" w:hAnsi="Courier New" w:cs="Courier New" w:eastAsia="Courier New"/>
          <w:i/>
          <w:iCs/>
          <w:color w:val="9E9E9E"/>
          <w:spacing w:val="-32"/>
          <w:w w:val="110"/>
          <w:sz w:val="19"/>
          <w:szCs w:val="19"/>
        </w:rPr>
        <w:t> </w:t>
      </w:r>
      <w:r>
        <w:rPr>
          <w:rFonts w:ascii="Courier New" w:hAnsi="Courier New" w:cs="Courier New" w:eastAsia="Courier New"/>
          <w:color w:val="9E9E9E"/>
          <w:w w:val="110"/>
          <w:sz w:val="19"/>
          <w:szCs w:val="19"/>
        </w:rPr>
        <w:t>crrgo,</w:t>
      </w:r>
      <w:r>
        <w:rPr>
          <w:rFonts w:ascii="Courier New" w:hAnsi="Courier New" w:cs="Courier New" w:eastAsia="Courier New"/>
          <w:color w:val="9E9E9E"/>
          <w:spacing w:val="-28"/>
          <w:w w:val="110"/>
          <w:sz w:val="19"/>
          <w:szCs w:val="19"/>
        </w:rPr>
        <w:t> </w:t>
      </w:r>
      <w:r>
        <w:rPr>
          <w:color w:val="9E9E9E"/>
          <w:w w:val="110"/>
          <w:sz w:val="19"/>
          <w:szCs w:val="19"/>
        </w:rPr>
        <w:t>con</w:t>
      </w:r>
      <w:r>
        <w:rPr>
          <w:color w:val="9E9E9E"/>
          <w:sz w:val="19"/>
          <w:szCs w:val="19"/>
        </w:rPr>
        <w:tab/>
      </w:r>
      <w:r>
        <w:rPr>
          <w:rFonts w:ascii="Courier New" w:hAnsi="Courier New" w:cs="Courier New" w:eastAsia="Courier New"/>
          <w:color w:val="9E9E9E"/>
          <w:spacing w:val="-2"/>
          <w:w w:val="110"/>
          <w:sz w:val="17"/>
          <w:szCs w:val="17"/>
        </w:rPr>
        <w:t>10nnr</w:t>
      </w:r>
      <w:r>
        <w:rPr>
          <w:rFonts w:ascii="Courier New" w:hAnsi="Courier New" w:cs="Courier New" w:eastAsia="Courier New"/>
          <w:color w:val="9E9E9E"/>
          <w:spacing w:val="-24"/>
          <w:w w:val="110"/>
          <w:sz w:val="17"/>
          <w:szCs w:val="17"/>
        </w:rPr>
        <w:t> </w:t>
      </w:r>
      <w:r>
        <w:rPr>
          <w:rFonts w:ascii="Courier New" w:hAnsi="Courier New" w:cs="Courier New" w:eastAsia="Courier New"/>
          <w:color w:val="9E9E9E"/>
          <w:spacing w:val="-2"/>
          <w:w w:val="110"/>
          <w:sz w:val="19"/>
          <w:szCs w:val="19"/>
        </w:rPr>
        <w:t>AxtanriAn</w:t>
      </w:r>
      <w:r>
        <w:rPr>
          <w:rFonts w:ascii="Courier New" w:hAnsi="Courier New" w:cs="Courier New" w:eastAsia="Courier New"/>
          <w:color w:val="9E9E9E"/>
          <w:spacing w:val="-29"/>
          <w:w w:val="110"/>
          <w:sz w:val="19"/>
          <w:szCs w:val="19"/>
        </w:rPr>
        <w:t> </w:t>
      </w:r>
      <w:r>
        <w:rPr>
          <w:rFonts w:ascii="Courier New" w:hAnsi="Courier New" w:cs="Courier New" w:eastAsia="Courier New"/>
          <w:color w:val="AFAFB1"/>
          <w:spacing w:val="-2"/>
          <w:w w:val="110"/>
          <w:sz w:val="17"/>
          <w:szCs w:val="17"/>
        </w:rPr>
        <w:t>nua</w:t>
      </w:r>
      <w:r>
        <w:rPr>
          <w:rFonts w:ascii="Courier New" w:hAnsi="Courier New" w:cs="Courier New" w:eastAsia="Courier New"/>
          <w:color w:val="AFAFB1"/>
          <w:spacing w:val="-15"/>
          <w:w w:val="110"/>
          <w:sz w:val="17"/>
          <w:szCs w:val="17"/>
        </w:rPr>
        <w:t> </w:t>
      </w:r>
      <w:r>
        <w:rPr>
          <w:rFonts w:ascii="Courier New" w:hAnsi="Courier New" w:cs="Courier New" w:eastAsia="Courier New"/>
          <w:color w:val="9E9E9E"/>
          <w:spacing w:val="-2"/>
          <w:w w:val="110"/>
          <w:sz w:val="19"/>
          <w:szCs w:val="19"/>
        </w:rPr>
        <w:t>1�</w:t>
      </w:r>
      <w:r>
        <w:rPr>
          <w:rFonts w:ascii="Courier New" w:hAnsi="Courier New" w:cs="Courier New" w:eastAsia="Courier New"/>
          <w:color w:val="9E9E9E"/>
          <w:spacing w:val="-29"/>
          <w:w w:val="110"/>
          <w:sz w:val="19"/>
          <w:szCs w:val="19"/>
        </w:rPr>
        <w:t> </w:t>
      </w:r>
      <w:r>
        <w:rPr>
          <w:rFonts w:ascii="Courier New" w:hAnsi="Courier New" w:cs="Courier New" w:eastAsia="Courier New"/>
          <w:color w:val="9E9E9E"/>
          <w:spacing w:val="-2"/>
          <w:w w:val="110"/>
          <w:sz w:val="21"/>
          <w:szCs w:val="21"/>
        </w:rPr>
        <w:t>�nta-i,-,</w:t>
      </w:r>
      <w:r>
        <w:rPr>
          <w:rFonts w:ascii="Courier New" w:hAnsi="Courier New" w:cs="Courier New" w:eastAsia="Courier New"/>
          <w:color w:val="9E9E9E"/>
          <w:spacing w:val="-33"/>
          <w:w w:val="110"/>
          <w:sz w:val="21"/>
          <w:szCs w:val="21"/>
        </w:rPr>
        <w:t> </w:t>
      </w:r>
      <w:r>
        <w:rPr>
          <w:rFonts w:ascii="Arial" w:hAnsi="Arial" w:cs="Arial" w:eastAsia="Arial"/>
          <w:color w:val="9E9E9E"/>
          <w:spacing w:val="-2"/>
          <w:w w:val="110"/>
          <w:sz w:val="18"/>
          <w:szCs w:val="18"/>
        </w:rPr>
        <w:t>y </w:t>
      </w:r>
      <w:r>
        <w:rPr>
          <w:color w:val="9E9E9E"/>
          <w:w w:val="110"/>
          <w:sz w:val="19"/>
          <w:szCs w:val="19"/>
        </w:rPr>
        <w:t>lliÜV</w:t>
      </w:r>
      <w:r>
        <w:rPr>
          <w:color w:val="C3C3C3"/>
          <w:w w:val="110"/>
          <w:sz w:val="19"/>
          <w:szCs w:val="19"/>
        </w:rPr>
        <w:t>.,n</w:t>
      </w:r>
      <w:r>
        <w:rPr>
          <w:color w:val="9E9E9E"/>
          <w:w w:val="110"/>
          <w:sz w:val="19"/>
          <w:szCs w:val="19"/>
        </w:rPr>
        <w:t>�nte,</w:t>
      </w:r>
      <w:r>
        <w:rPr>
          <w:color w:val="9E9E9E"/>
          <w:spacing w:val="80"/>
          <w:w w:val="110"/>
          <w:sz w:val="19"/>
          <w:szCs w:val="19"/>
        </w:rPr>
        <w:t> </w:t>
      </w:r>
      <w:r>
        <w:rPr>
          <w:color w:val="AFAFB1"/>
          <w:w w:val="105"/>
          <w:sz w:val="19"/>
          <w:szCs w:val="19"/>
        </w:rPr>
        <w:t>:::o</w:t>
      </w:r>
      <w:r>
        <w:rPr>
          <w:color w:val="AFAFB1"/>
          <w:spacing w:val="40"/>
          <w:w w:val="105"/>
          <w:sz w:val="19"/>
          <w:szCs w:val="19"/>
        </w:rPr>
        <w:t> </w:t>
      </w:r>
      <w:r>
        <w:rPr>
          <w:rFonts w:ascii="Arial" w:hAnsi="Arial" w:cs="Arial" w:eastAsia="Arial"/>
          <w:color w:val="C3C3C3"/>
          <w:w w:val="105"/>
          <w:sz w:val="15"/>
          <w:szCs w:val="15"/>
        </w:rPr>
        <w:t>,o</w:t>
      </w:r>
      <w:r>
        <w:rPr>
          <w:rFonts w:ascii="Arial" w:hAnsi="Arial" w:cs="Arial" w:eastAsia="Arial"/>
          <w:color w:val="C3C3C3"/>
          <w:sz w:val="15"/>
          <w:szCs w:val="15"/>
        </w:rPr>
        <w:tab/>
      </w:r>
      <w:r>
        <w:rPr>
          <w:i/>
          <w:iCs/>
          <w:color w:val="AFAFB1"/>
          <w:w w:val="110"/>
          <w:sz w:val="17"/>
          <w:szCs w:val="17"/>
        </w:rPr>
        <w:t>\c,li.r,</w:t>
      </w:r>
      <w:r>
        <w:rPr>
          <w:i/>
          <w:iCs/>
          <w:color w:val="AFAFB1"/>
          <w:spacing w:val="40"/>
          <w:w w:val="110"/>
          <w:sz w:val="17"/>
          <w:szCs w:val="17"/>
        </w:rPr>
        <w:t> </w:t>
      </w:r>
      <w:r>
        <w:rPr>
          <w:color w:val="AFAFB1"/>
          <w:w w:val="105"/>
          <w:sz w:val="19"/>
          <w:szCs w:val="19"/>
        </w:rPr>
        <w:t>,:,,e</w:t>
      </w:r>
      <w:r>
        <w:rPr>
          <w:color w:val="AFAFB1"/>
          <w:spacing w:val="40"/>
          <w:w w:val="145"/>
          <w:sz w:val="19"/>
          <w:szCs w:val="19"/>
        </w:rPr>
        <w:t> </w:t>
      </w:r>
      <w:r>
        <w:rPr>
          <w:color w:val="AFAFB1"/>
          <w:w w:val="145"/>
          <w:sz w:val="19"/>
          <w:szCs w:val="19"/>
        </w:rPr>
        <w:t>lleg,t·</w:t>
      </w:r>
      <w:r>
        <w:rPr>
          <w:color w:val="AFAFB1"/>
          <w:w w:val="145"/>
          <w:sz w:val="19"/>
          <w:szCs w:val="19"/>
        </w:rPr>
        <w:t> </w:t>
      </w:r>
      <w:r>
        <w:rPr>
          <w:color w:val="9E9E9E"/>
          <w:w w:val="145"/>
          <w:sz w:val="19"/>
          <w:szCs w:val="19"/>
        </w:rPr>
        <w:t>en</w:t>
      </w:r>
      <w:r>
        <w:rPr>
          <w:color w:val="9E9E9E"/>
          <w:spacing w:val="40"/>
          <w:w w:val="145"/>
          <w:sz w:val="19"/>
          <w:szCs w:val="19"/>
        </w:rPr>
        <w:t> </w:t>
      </w:r>
      <w:r>
        <w:rPr>
          <w:color w:val="AFAFB1"/>
          <w:w w:val="145"/>
          <w:sz w:val="19"/>
          <w:szCs w:val="19"/>
        </w:rPr>
        <w:t>,u </w:t>
      </w:r>
      <w:r>
        <w:rPr>
          <w:color w:val="AFAFB1"/>
          <w:w w:val="110"/>
          <w:sz w:val="19"/>
          <w:szCs w:val="19"/>
        </w:rPr>
        <w:t>clic.,</w:t>
      </w:r>
      <w:r>
        <w:rPr>
          <w:color w:val="AFAFB1"/>
          <w:spacing w:val="80"/>
          <w:w w:val="110"/>
          <w:sz w:val="19"/>
          <w:szCs w:val="19"/>
        </w:rPr>
        <w:t> </w:t>
      </w:r>
      <w:r>
        <w:rPr>
          <w:i/>
          <w:iCs/>
          <w:color w:val="9E9E9E"/>
          <w:w w:val="110"/>
          <w:sz w:val="12"/>
          <w:szCs w:val="12"/>
        </w:rPr>
        <w:t>i</w:t>
      </w:r>
      <w:r>
        <w:rPr>
          <w:i/>
          <w:iCs/>
          <w:color w:val="AFAFB1"/>
          <w:w w:val="110"/>
          <w:sz w:val="12"/>
          <w:szCs w:val="12"/>
        </w:rPr>
        <w:t>..</w:t>
      </w:r>
      <w:r>
        <w:rPr>
          <w:i/>
          <w:iCs/>
          <w:color w:val="AFAFB1"/>
          <w:spacing w:val="40"/>
          <w:w w:val="110"/>
          <w:sz w:val="12"/>
          <w:szCs w:val="12"/>
        </w:rPr>
        <w:t> </w:t>
      </w:r>
      <w:r>
        <w:rPr>
          <w:color w:val="9E9E9E"/>
          <w:w w:val="110"/>
          <w:sz w:val="19"/>
          <w:szCs w:val="19"/>
        </w:rPr>
        <w:t>!?C:Uel</w:t>
      </w:r>
      <w:r>
        <w:rPr>
          <w:color w:val="9E9E9E"/>
          <w:spacing w:val="40"/>
          <w:w w:val="145"/>
          <w:sz w:val="19"/>
          <w:szCs w:val="19"/>
        </w:rPr>
        <w:t> </w:t>
      </w:r>
      <w:r>
        <w:rPr>
          <w:color w:val="AFAFB1"/>
          <w:w w:val="145"/>
          <w:sz w:val="19"/>
          <w:szCs w:val="19"/>
        </w:rPr>
        <w:t>ot:o.</w:t>
      </w:r>
      <w:r>
        <w:rPr>
          <w:color w:val="AFAFB1"/>
          <w:sz w:val="19"/>
          <w:szCs w:val="19"/>
        </w:rPr>
        <w:tab/>
      </w:r>
      <w:r>
        <w:rPr>
          <w:color w:val="AFAFB1"/>
          <w:w w:val="110"/>
          <w:sz w:val="19"/>
          <w:szCs w:val="19"/>
        </w:rPr>
        <w:t>:::ale&gt;</w:t>
      </w:r>
      <w:r>
        <w:rPr>
          <w:color w:val="AFAFB1"/>
          <w:spacing w:val="66"/>
          <w:w w:val="110"/>
          <w:sz w:val="19"/>
          <w:szCs w:val="19"/>
        </w:rPr>
        <w:t> </w:t>
      </w:r>
      <w:r>
        <w:rPr>
          <w:color w:val="AFAFB1"/>
          <w:w w:val="110"/>
          <w:sz w:val="19"/>
          <w:szCs w:val="19"/>
        </w:rPr>
        <w:t>br</w:t>
      </w:r>
      <w:r>
        <w:rPr>
          <w:color w:val="AFAFB1"/>
          <w:spacing w:val="13"/>
          <w:w w:val="110"/>
          <w:sz w:val="19"/>
          <w:szCs w:val="19"/>
        </w:rPr>
        <w:t> </w:t>
      </w:r>
      <w:r>
        <w:rPr>
          <w:color w:val="AFAFB1"/>
          <w:w w:val="110"/>
          <w:sz w:val="19"/>
          <w:szCs w:val="19"/>
        </w:rPr>
        <w:t>jo</w:t>
      </w:r>
      <w:r>
        <w:rPr>
          <w:color w:val="AFAFB1"/>
          <w:spacing w:val="40"/>
          <w:w w:val="145"/>
          <w:sz w:val="19"/>
          <w:szCs w:val="19"/>
        </w:rPr>
        <w:t> </w:t>
      </w:r>
      <w:r>
        <w:rPr>
          <w:color w:val="9E9E9E"/>
          <w:w w:val="145"/>
          <w:sz w:val="17"/>
          <w:szCs w:val="17"/>
        </w:rPr>
        <w:t>1,</w:t>
      </w:r>
      <w:r>
        <w:rPr>
          <w:color w:val="C3C3C3"/>
          <w:w w:val="145"/>
          <w:sz w:val="17"/>
          <w:szCs w:val="17"/>
        </w:rPr>
        <w:t>.</w:t>
      </w:r>
    </w:p>
    <w:p>
      <w:pPr>
        <w:spacing w:line="168" w:lineRule="exact" w:before="0"/>
        <w:ind w:left="1180" w:right="0" w:firstLine="0"/>
        <w:jc w:val="left"/>
        <w:rPr>
          <w:sz w:val="19"/>
        </w:rPr>
      </w:pPr>
      <w:r>
        <w:rPr>
          <w:sz w:val="19"/>
        </w:rPr>
        <mc:AlternateContent>
          <mc:Choice Requires="wps">
            <w:drawing>
              <wp:anchor distT="0" distB="0" distL="0" distR="0" allowOverlap="1" layoutInCell="1" locked="0" behindDoc="1" simplePos="0" relativeHeight="483850240">
                <wp:simplePos x="0" y="0"/>
                <wp:positionH relativeFrom="page">
                  <wp:posOffset>3134272</wp:posOffset>
                </wp:positionH>
                <wp:positionV relativeFrom="paragraph">
                  <wp:posOffset>40268</wp:posOffset>
                </wp:positionV>
                <wp:extent cx="164465" cy="220345"/>
                <wp:effectExtent l="0" t="0" r="0" b="0"/>
                <wp:wrapNone/>
                <wp:docPr id="909" name="Textbox 909"/>
                <wp:cNvGraphicFramePr>
                  <a:graphicFrameLocks/>
                </wp:cNvGraphicFramePr>
                <a:graphic>
                  <a:graphicData uri="http://schemas.microsoft.com/office/word/2010/wordprocessingShape">
                    <wps:wsp>
                      <wps:cNvPr id="909" name="Textbox 909"/>
                      <wps:cNvSpPr txBox="1"/>
                      <wps:spPr>
                        <a:xfrm>
                          <a:off x="0" y="0"/>
                          <a:ext cx="164465" cy="220345"/>
                        </a:xfrm>
                        <a:prstGeom prst="rect">
                          <a:avLst/>
                        </a:prstGeom>
                      </wps:spPr>
                      <wps:txbx>
                        <w:txbxContent>
                          <w:p>
                            <w:pPr>
                              <w:spacing w:line="347" w:lineRule="exact" w:before="0"/>
                              <w:ind w:left="0" w:right="0" w:firstLine="0"/>
                              <w:jc w:val="left"/>
                              <w:rPr>
                                <w:rFonts w:ascii="Arial" w:hAnsi="Arial"/>
                                <w:sz w:val="31"/>
                              </w:rPr>
                            </w:pPr>
                            <w:r>
                              <w:rPr>
                                <w:rFonts w:ascii="Arial" w:hAnsi="Arial"/>
                                <w:color w:val="9E9E9E"/>
                                <w:spacing w:val="-5"/>
                                <w:w w:val="90"/>
                                <w:sz w:val="31"/>
                              </w:rPr>
                              <w:t>ª"'</w:t>
                            </w:r>
                          </w:p>
                        </w:txbxContent>
                      </wps:txbx>
                      <wps:bodyPr wrap="square" lIns="0" tIns="0" rIns="0" bIns="0" rtlCol="0">
                        <a:noAutofit/>
                      </wps:bodyPr>
                    </wps:wsp>
                  </a:graphicData>
                </a:graphic>
              </wp:anchor>
            </w:drawing>
          </mc:Choice>
          <mc:Fallback>
            <w:pict>
              <v:shape style="position:absolute;margin-left:246.793106pt;margin-top:3.17071pt;width:12.95pt;height:17.350pt;mso-position-horizontal-relative:page;mso-position-vertical-relative:paragraph;z-index:-19466240" type="#_x0000_t202" id="docshape703" filled="false" stroked="false">
                <v:textbox inset="0,0,0,0">
                  <w:txbxContent>
                    <w:p>
                      <w:pPr>
                        <w:spacing w:line="347" w:lineRule="exact" w:before="0"/>
                        <w:ind w:left="0" w:right="0" w:firstLine="0"/>
                        <w:jc w:val="left"/>
                        <w:rPr>
                          <w:rFonts w:ascii="Arial" w:hAnsi="Arial"/>
                          <w:sz w:val="31"/>
                        </w:rPr>
                      </w:pPr>
                      <w:r>
                        <w:rPr>
                          <w:rFonts w:ascii="Arial" w:hAnsi="Arial"/>
                          <w:color w:val="9E9E9E"/>
                          <w:spacing w:val="-5"/>
                          <w:w w:val="90"/>
                          <w:sz w:val="31"/>
                        </w:rPr>
                        <w:t>ª"'</w:t>
                      </w:r>
                    </w:p>
                  </w:txbxContent>
                </v:textbox>
                <w10:wrap type="none"/>
              </v:shape>
            </w:pict>
          </mc:Fallback>
        </mc:AlternateContent>
      </w:r>
      <w:r>
        <w:rPr>
          <w:color w:val="9E9E9E"/>
          <w:w w:val="105"/>
          <w:sz w:val="19"/>
        </w:rPr>
        <w:t>Lgutento_</w:t>
      </w:r>
      <w:r>
        <w:rPr>
          <w:color w:val="9E9E9E"/>
          <w:spacing w:val="71"/>
          <w:w w:val="105"/>
          <w:sz w:val="19"/>
        </w:rPr>
        <w:t>  </w:t>
      </w:r>
      <w:r>
        <w:rPr>
          <w:color w:val="AFAFB1"/>
          <w:sz w:val="19"/>
        </w:rPr>
        <w:t>B</w:t>
      </w:r>
      <w:r>
        <w:rPr>
          <w:color w:val="AFAFB1"/>
          <w:spacing w:val="46"/>
          <w:sz w:val="19"/>
        </w:rPr>
        <w:t>  </w:t>
      </w:r>
      <w:r>
        <w:rPr>
          <w:color w:val="AFAFB1"/>
          <w:spacing w:val="-2"/>
          <w:sz w:val="19"/>
        </w:rPr>
        <w:t>_:_,_,:</w:t>
      </w:r>
    </w:p>
    <w:p>
      <w:pPr>
        <w:tabs>
          <w:tab w:pos="1609" w:val="left" w:leader="none"/>
          <w:tab w:pos="4184" w:val="left" w:leader="none"/>
          <w:tab w:pos="6645" w:val="left" w:leader="none"/>
        </w:tabs>
        <w:spacing w:line="207" w:lineRule="exact" w:before="0"/>
        <w:ind w:left="1244" w:right="0" w:firstLine="0"/>
        <w:jc w:val="left"/>
        <w:rPr>
          <w:sz w:val="19"/>
          <w:szCs w:val="19"/>
        </w:rPr>
      </w:pPr>
      <w:r>
        <w:rPr>
          <w:color w:val="AFAFB1"/>
          <w:spacing w:val="-5"/>
          <w:w w:val="105"/>
          <w:sz w:val="19"/>
          <w:szCs w:val="19"/>
        </w:rPr>
        <w:t>1ª</w:t>
      </w:r>
      <w:r>
        <w:rPr>
          <w:color w:val="AFAFB1"/>
          <w:sz w:val="19"/>
          <w:szCs w:val="19"/>
        </w:rPr>
        <w:tab/>
      </w:r>
      <w:r>
        <w:rPr>
          <w:color w:val="9E9E9E"/>
          <w:w w:val="105"/>
          <w:sz w:val="19"/>
          <w:szCs w:val="19"/>
        </w:rPr>
        <w:t>-</w:t>
      </w:r>
      <w:r>
        <w:rPr>
          <w:color w:val="9E9E9E"/>
          <w:spacing w:val="73"/>
          <w:w w:val="105"/>
          <w:sz w:val="19"/>
          <w:szCs w:val="19"/>
        </w:rPr>
        <w:t> </w:t>
      </w:r>
      <w:r>
        <w:rPr>
          <w:color w:val="9E9E9E"/>
          <w:sz w:val="19"/>
          <w:szCs w:val="19"/>
        </w:rPr>
        <w:t>....</w:t>
      </w:r>
      <w:r>
        <w:rPr>
          <w:color w:val="AFAFB1"/>
          <w:sz w:val="19"/>
          <w:szCs w:val="19"/>
        </w:rPr>
        <w:t>�</w:t>
      </w:r>
      <w:r>
        <w:rPr>
          <w:color w:val="AFAFB1"/>
          <w:spacing w:val="23"/>
          <w:w w:val="105"/>
          <w:sz w:val="19"/>
          <w:szCs w:val="19"/>
        </w:rPr>
        <w:t> </w:t>
      </w:r>
      <w:r>
        <w:rPr>
          <w:color w:val="AFAFB1"/>
          <w:w w:val="105"/>
          <w:sz w:val="19"/>
          <w:szCs w:val="19"/>
        </w:rPr>
        <w:t>cr.¿,D</w:t>
      </w:r>
      <w:r>
        <w:rPr>
          <w:color w:val="AFAFB1"/>
          <w:spacing w:val="55"/>
          <w:w w:val="105"/>
          <w:sz w:val="19"/>
          <w:szCs w:val="19"/>
        </w:rPr>
        <w:t> </w:t>
      </w:r>
      <w:r>
        <w:rPr>
          <w:color w:val="AFAFB1"/>
          <w:w w:val="105"/>
          <w:sz w:val="19"/>
          <w:szCs w:val="19"/>
        </w:rPr>
        <w:t>01</w:t>
      </w:r>
      <w:r>
        <w:rPr>
          <w:color w:val="AFAFB1"/>
          <w:spacing w:val="65"/>
          <w:w w:val="105"/>
          <w:sz w:val="19"/>
          <w:szCs w:val="19"/>
        </w:rPr>
        <w:t> </w:t>
      </w:r>
      <w:r>
        <w:rPr>
          <w:color w:val="AFAFB1"/>
          <w:spacing w:val="-2"/>
          <w:w w:val="105"/>
          <w:sz w:val="19"/>
          <w:szCs w:val="19"/>
        </w:rPr>
        <w:t>Cé.rgo</w:t>
      </w:r>
      <w:r>
        <w:rPr>
          <w:color w:val="AFAFB1"/>
          <w:sz w:val="19"/>
          <w:szCs w:val="19"/>
        </w:rPr>
        <w:tab/>
      </w:r>
      <w:r>
        <w:rPr>
          <w:color w:val="9E9E9E"/>
          <w:w w:val="105"/>
          <w:sz w:val="19"/>
          <w:szCs w:val="19"/>
        </w:rPr>
        <w:t>u.fJ.Ci.!';.1-hllCaI"gRdo</w:t>
      </w:r>
      <w:r>
        <w:rPr>
          <w:color w:val="9E9E9E"/>
          <w:spacing w:val="78"/>
          <w:w w:val="150"/>
          <w:sz w:val="19"/>
          <w:szCs w:val="19"/>
        </w:rPr>
        <w:t> </w:t>
      </w:r>
      <w:r>
        <w:rPr>
          <w:i/>
          <w:iCs/>
          <w:color w:val="AFAFB1"/>
          <w:spacing w:val="-7"/>
          <w:w w:val="105"/>
          <w:sz w:val="17"/>
          <w:szCs w:val="17"/>
        </w:rPr>
        <w:t>le</w:t>
      </w:r>
      <w:r>
        <w:rPr>
          <w:i/>
          <w:iCs/>
          <w:color w:val="AFAFB1"/>
          <w:sz w:val="17"/>
          <w:szCs w:val="17"/>
        </w:rPr>
        <w:tab/>
      </w:r>
      <w:r>
        <w:rPr>
          <w:color w:val="9E9E9E"/>
          <w:w w:val="105"/>
          <w:sz w:val="19"/>
          <w:szCs w:val="19"/>
        </w:rPr>
        <w:t>la.:,</w:t>
      </w:r>
      <w:r>
        <w:rPr>
          <w:color w:val="9E9E9E"/>
          <w:spacing w:val="33"/>
          <w:w w:val="125"/>
          <w:sz w:val="19"/>
          <w:szCs w:val="19"/>
        </w:rPr>
        <w:t>  </w:t>
      </w:r>
      <w:r>
        <w:rPr>
          <w:color w:val="9E9E9E"/>
          <w:w w:val="125"/>
          <w:sz w:val="19"/>
          <w:szCs w:val="19"/>
        </w:rPr>
        <w:t>Oflcines</w:t>
      </w:r>
      <w:r>
        <w:rPr>
          <w:color w:val="9E9E9E"/>
          <w:spacing w:val="40"/>
          <w:w w:val="125"/>
          <w:sz w:val="19"/>
          <w:szCs w:val="19"/>
        </w:rPr>
        <w:t>  </w:t>
      </w:r>
      <w:r>
        <w:rPr>
          <w:color w:val="AFAFB1"/>
          <w:w w:val="125"/>
          <w:sz w:val="19"/>
          <w:szCs w:val="19"/>
        </w:rPr>
        <w:t>del</w:t>
      </w:r>
      <w:r>
        <w:rPr>
          <w:color w:val="AFAFB1"/>
          <w:spacing w:val="40"/>
          <w:w w:val="125"/>
          <w:sz w:val="19"/>
          <w:szCs w:val="19"/>
        </w:rPr>
        <w:t>  </w:t>
      </w:r>
      <w:r>
        <w:rPr>
          <w:color w:val="AFAFB1"/>
          <w:spacing w:val="-2"/>
          <w:w w:val="105"/>
          <w:sz w:val="19"/>
          <w:szCs w:val="19"/>
        </w:rPr>
        <w:t>Cole¡:;io</w:t>
      </w:r>
    </w:p>
    <w:p>
      <w:pPr>
        <w:spacing w:line="188" w:lineRule="exact" w:before="0"/>
        <w:ind w:left="1018" w:right="0" w:firstLine="0"/>
        <w:jc w:val="both"/>
        <w:rPr>
          <w:rFonts w:ascii="Courier New" w:hAnsi="Courier New" w:cs="Courier New" w:eastAsia="Courier New"/>
          <w:sz w:val="19"/>
          <w:szCs w:val="19"/>
        </w:rPr>
      </w:pPr>
      <w:r>
        <w:rPr>
          <w:rFonts w:ascii="Courier New" w:hAnsi="Courier New" w:cs="Courier New" w:eastAsia="Courier New"/>
          <w:color w:val="AFAFB1"/>
          <w:sz w:val="19"/>
          <w:szCs w:val="19"/>
        </w:rPr>
        <w:t>de</w:t>
      </w:r>
      <w:r>
        <w:rPr>
          <w:rFonts w:ascii="Courier New" w:hAnsi="Courier New" w:cs="Courier New" w:eastAsia="Courier New"/>
          <w:color w:val="AFAFB1"/>
          <w:spacing w:val="-10"/>
          <w:sz w:val="19"/>
          <w:szCs w:val="19"/>
        </w:rPr>
        <w:t> </w:t>
      </w:r>
      <w:r>
        <w:rPr>
          <w:rFonts w:ascii="Courier New" w:hAnsi="Courier New" w:cs="Courier New" w:eastAsia="Courier New"/>
          <w:color w:val="9E9E9E"/>
          <w:sz w:val="19"/>
          <w:szCs w:val="19"/>
        </w:rPr>
        <w:t>Far�ac§utico�</w:t>
      </w:r>
      <w:r>
        <w:rPr>
          <w:rFonts w:ascii="Courier New" w:hAnsi="Courier New" w:cs="Courier New" w:eastAsia="Courier New"/>
          <w:color w:val="9E9E9E"/>
          <w:spacing w:val="32"/>
          <w:sz w:val="19"/>
          <w:szCs w:val="19"/>
        </w:rPr>
        <w:t> </w:t>
      </w:r>
      <w:r>
        <w:rPr>
          <w:rFonts w:ascii="Courier New" w:hAnsi="Courier New" w:cs="Courier New" w:eastAsia="Courier New"/>
          <w:color w:val="AFAFB1"/>
          <w:sz w:val="19"/>
          <w:szCs w:val="19"/>
        </w:rPr>
        <w:t>d�</w:t>
      </w:r>
      <w:r>
        <w:rPr>
          <w:rFonts w:ascii="Courier New" w:hAnsi="Courier New" w:cs="Courier New" w:eastAsia="Courier New"/>
          <w:color w:val="AFAFB1"/>
          <w:spacing w:val="-10"/>
          <w:sz w:val="19"/>
          <w:szCs w:val="19"/>
        </w:rPr>
        <w:t> </w:t>
      </w:r>
      <w:r>
        <w:rPr>
          <w:rFonts w:ascii="Courier New" w:hAnsi="Courier New" w:cs="Courier New" w:eastAsia="Courier New"/>
          <w:color w:val="AFAFB1"/>
          <w:sz w:val="19"/>
          <w:szCs w:val="19"/>
        </w:rPr>
        <w:t>1�</w:t>
      </w:r>
      <w:r>
        <w:rPr>
          <w:rFonts w:ascii="Courier New" w:hAnsi="Courier New" w:cs="Courier New" w:eastAsia="Courier New"/>
          <w:color w:val="AFAFB1"/>
          <w:spacing w:val="25"/>
          <w:sz w:val="19"/>
          <w:szCs w:val="19"/>
        </w:rPr>
        <w:t> </w:t>
      </w:r>
      <w:r>
        <w:rPr>
          <w:rFonts w:ascii="Courier New" w:hAnsi="Courier New" w:cs="Courier New" w:eastAsia="Courier New"/>
          <w:color w:val="9E9E9E"/>
          <w:sz w:val="19"/>
          <w:szCs w:val="19"/>
        </w:rPr>
        <w:t>Pravinci�</w:t>
      </w:r>
      <w:r>
        <w:rPr>
          <w:rFonts w:ascii="Courier New" w:hAnsi="Courier New" w:cs="Courier New" w:eastAsia="Courier New"/>
          <w:color w:val="9E9E9E"/>
          <w:spacing w:val="28"/>
          <w:sz w:val="19"/>
          <w:szCs w:val="19"/>
        </w:rPr>
        <w:t> </w:t>
      </w:r>
      <w:r>
        <w:rPr>
          <w:rFonts w:ascii="Courier New" w:hAnsi="Courier New" w:cs="Courier New" w:eastAsia="Courier New"/>
          <w:color w:val="AFAFB1"/>
          <w:sz w:val="19"/>
          <w:szCs w:val="19"/>
        </w:rPr>
        <w:t>de</w:t>
      </w:r>
      <w:r>
        <w:rPr>
          <w:rFonts w:ascii="Courier New" w:hAnsi="Courier New" w:cs="Courier New" w:eastAsia="Courier New"/>
          <w:color w:val="AFAFB1"/>
          <w:spacing w:val="8"/>
          <w:sz w:val="19"/>
          <w:szCs w:val="19"/>
        </w:rPr>
        <w:t> </w:t>
      </w:r>
      <w:r>
        <w:rPr>
          <w:rFonts w:ascii="Courier New" w:hAnsi="Courier New" w:cs="Courier New" w:eastAsia="Courier New"/>
          <w:color w:val="AFAFB1"/>
          <w:sz w:val="19"/>
          <w:szCs w:val="19"/>
        </w:rPr>
        <w:t>Le�</w:t>
      </w:r>
      <w:r>
        <w:rPr>
          <w:rFonts w:ascii="Courier New" w:hAnsi="Courier New" w:cs="Courier New" w:eastAsia="Courier New"/>
          <w:color w:val="AFAFB1"/>
          <w:spacing w:val="14"/>
          <w:sz w:val="19"/>
          <w:szCs w:val="19"/>
        </w:rPr>
        <w:t> </w:t>
      </w:r>
      <w:r>
        <w:rPr>
          <w:rFonts w:ascii="Courier New" w:hAnsi="Courier New" w:cs="Courier New" w:eastAsia="Courier New"/>
          <w:color w:val="9E9E9E"/>
          <w:spacing w:val="-2"/>
          <w:sz w:val="19"/>
          <w:szCs w:val="19"/>
        </w:rPr>
        <w:t>Paln,3.</w:t>
      </w:r>
    </w:p>
    <w:p>
      <w:pPr>
        <w:spacing w:line="182" w:lineRule="exact" w:before="0"/>
        <w:ind w:left="1245" w:right="0" w:firstLine="0"/>
        <w:jc w:val="left"/>
        <w:rPr>
          <w:sz w:val="18"/>
          <w:szCs w:val="18"/>
        </w:rPr>
      </w:pPr>
      <w:r>
        <w:rPr>
          <w:color w:val="AFAFB1"/>
          <w:w w:val="105"/>
          <w:sz w:val="18"/>
          <w:szCs w:val="18"/>
        </w:rPr>
        <w:t>:..:ª</w:t>
      </w:r>
      <w:r>
        <w:rPr>
          <w:color w:val="AFAFB1"/>
          <w:spacing w:val="76"/>
          <w:w w:val="105"/>
          <w:sz w:val="18"/>
          <w:szCs w:val="18"/>
        </w:rPr>
        <w:t> </w:t>
      </w:r>
      <w:r>
        <w:rPr>
          <w:color w:val="9E9E9E"/>
          <w:w w:val="105"/>
          <w:sz w:val="18"/>
          <w:szCs w:val="18"/>
        </w:rPr>
        <w:t>-</w:t>
      </w:r>
      <w:r>
        <w:rPr>
          <w:color w:val="9E9E9E"/>
          <w:spacing w:val="27"/>
          <w:w w:val="105"/>
          <w:sz w:val="18"/>
          <w:szCs w:val="18"/>
        </w:rPr>
        <w:t>  </w:t>
      </w:r>
      <w:r>
        <w:rPr>
          <w:color w:val="AFAFB1"/>
          <w:w w:val="105"/>
          <w:sz w:val="19"/>
          <w:szCs w:val="19"/>
        </w:rPr>
        <w:t>:.,u</w:t>
      </w:r>
      <w:r>
        <w:rPr>
          <w:color w:val="AFAFB1"/>
          <w:spacing w:val="64"/>
          <w:w w:val="105"/>
          <w:sz w:val="19"/>
          <w:szCs w:val="19"/>
        </w:rPr>
        <w:t> </w:t>
      </w:r>
      <w:r>
        <w:rPr>
          <w:color w:val="9E9E9E"/>
          <w:w w:val="105"/>
          <w:sz w:val="19"/>
          <w:szCs w:val="19"/>
        </w:rPr>
        <w:t>prt'.lvi::,:i</w:t>
      </w:r>
      <w:r>
        <w:rPr>
          <w:color w:val="9E9E9E"/>
          <w:spacing w:val="-2"/>
          <w:w w:val="105"/>
          <w:sz w:val="19"/>
          <w:szCs w:val="19"/>
        </w:rPr>
        <w:t> </w:t>
      </w:r>
      <w:r>
        <w:rPr>
          <w:color w:val="9E9E9E"/>
          <w:w w:val="105"/>
          <w:sz w:val="19"/>
          <w:szCs w:val="19"/>
        </w:rPr>
        <w:t>ón</w:t>
      </w:r>
      <w:r>
        <w:rPr>
          <w:color w:val="9E9E9E"/>
          <w:spacing w:val="74"/>
          <w:w w:val="150"/>
          <w:sz w:val="19"/>
          <w:szCs w:val="19"/>
        </w:rPr>
        <w:t> </w:t>
      </w:r>
      <w:r>
        <w:rPr>
          <w:color w:val="AFAFB1"/>
          <w:w w:val="105"/>
          <w:sz w:val="19"/>
          <w:szCs w:val="19"/>
        </w:rPr>
        <w:t>r;,;c¡:;,ert.</w:t>
      </w:r>
      <w:r>
        <w:rPr>
          <w:color w:val="AFAFB1"/>
          <w:spacing w:val="57"/>
          <w:w w:val="105"/>
          <w:sz w:val="19"/>
          <w:szCs w:val="19"/>
        </w:rPr>
        <w:t> </w:t>
      </w:r>
      <w:r>
        <w:rPr>
          <w:color w:val="9E9E9E"/>
          <w:w w:val="105"/>
          <w:sz w:val="19"/>
          <w:szCs w:val="19"/>
        </w:rPr>
        <w:t>en</w:t>
      </w:r>
      <w:r>
        <w:rPr>
          <w:color w:val="9E9E9E"/>
          <w:spacing w:val="71"/>
          <w:w w:val="150"/>
          <w:sz w:val="19"/>
          <w:szCs w:val="19"/>
        </w:rPr>
        <w:t> </w:t>
      </w:r>
      <w:r>
        <w:rPr>
          <w:color w:val="9E9E9E"/>
          <w:w w:val="105"/>
          <w:sz w:val="19"/>
          <w:szCs w:val="19"/>
        </w:rPr>
        <w:t>profe2:i.(')nzl</w:t>
      </w:r>
      <w:r>
        <w:rPr>
          <w:color w:val="9E9E9E"/>
          <w:spacing w:val="75"/>
          <w:w w:val="105"/>
          <w:sz w:val="19"/>
          <w:szCs w:val="19"/>
        </w:rPr>
        <w:t> </w:t>
      </w:r>
      <w:r>
        <w:rPr>
          <w:color w:val="C3C3C3"/>
          <w:w w:val="105"/>
          <w:sz w:val="13"/>
          <w:szCs w:val="13"/>
        </w:rPr>
        <w:t>.</w:t>
      </w:r>
      <w:r>
        <w:rPr>
          <w:color w:val="9E9E9E"/>
          <w:w w:val="105"/>
          <w:sz w:val="13"/>
          <w:szCs w:val="13"/>
        </w:rPr>
        <w:t>H.!</w:t>
      </w:r>
      <w:r>
        <w:rPr>
          <w:color w:val="9E9E9E"/>
          <w:spacing w:val="52"/>
          <w:w w:val="105"/>
          <w:sz w:val="13"/>
          <w:szCs w:val="13"/>
        </w:rPr>
        <w:t> </w:t>
      </w:r>
      <w:r>
        <w:rPr>
          <w:color w:val="9E9E9E"/>
          <w:w w:val="105"/>
          <w:sz w:val="19"/>
          <w:szCs w:val="19"/>
        </w:rPr>
        <w:t>..;ol.vt:!rn:t,:</w:t>
      </w:r>
      <w:r>
        <w:rPr>
          <w:color w:val="C3C3C3"/>
          <w:w w:val="105"/>
          <w:sz w:val="19"/>
          <w:szCs w:val="19"/>
        </w:rPr>
        <w:t>.</w:t>
      </w:r>
      <w:r>
        <w:rPr>
          <w:color w:val="C3C3C3"/>
          <w:spacing w:val="69"/>
          <w:w w:val="105"/>
          <w:sz w:val="19"/>
          <w:szCs w:val="19"/>
        </w:rPr>
        <w:t> </w:t>
      </w:r>
      <w:r>
        <w:rPr>
          <w:color w:val="C3C3C3"/>
          <w:sz w:val="19"/>
          <w:szCs w:val="19"/>
        </w:rPr>
        <w:t>"':o·�•,.,,l</w:t>
      </w:r>
      <w:r>
        <w:rPr>
          <w:color w:val="C3C3C3"/>
          <w:spacing w:val="61"/>
          <w:w w:val="150"/>
          <w:sz w:val="19"/>
          <w:szCs w:val="19"/>
        </w:rPr>
        <w:t> </w:t>
      </w:r>
      <w:r>
        <w:rPr>
          <w:color w:val="9E9E9E"/>
          <w:w w:val="105"/>
          <w:sz w:val="19"/>
          <w:szCs w:val="19"/>
        </w:rPr>
        <w:t>y</w:t>
      </w:r>
      <w:r>
        <w:rPr>
          <w:color w:val="9E9E9E"/>
          <w:spacing w:val="65"/>
          <w:w w:val="105"/>
          <w:sz w:val="19"/>
          <w:szCs w:val="19"/>
        </w:rPr>
        <w:t> </w:t>
      </w:r>
      <w:r>
        <w:rPr>
          <w:color w:val="9E9E9E"/>
          <w:spacing w:val="-2"/>
          <w:w w:val="80"/>
          <w:sz w:val="18"/>
          <w:szCs w:val="18"/>
        </w:rPr>
        <w:t>®0:.®.&amp;®!lH?J.@</w:t>
      </w:r>
    </w:p>
    <w:p>
      <w:pPr>
        <w:tabs>
          <w:tab w:pos="1725" w:val="left" w:leader="none"/>
        </w:tabs>
        <w:spacing w:line="202" w:lineRule="exact" w:before="0"/>
        <w:ind w:left="1024" w:right="0" w:firstLine="0"/>
        <w:jc w:val="left"/>
        <w:rPr>
          <w:rFonts w:ascii="Arial" w:hAnsi="Arial"/>
          <w:sz w:val="17"/>
        </w:rPr>
      </w:pPr>
      <w:r>
        <w:rPr>
          <w:color w:val="9E9E9E"/>
          <w:w w:val="90"/>
          <w:sz w:val="19"/>
        </w:rPr>
        <w:t>d(.•</w:t>
      </w:r>
      <w:r>
        <w:rPr>
          <w:color w:val="9E9E9E"/>
          <w:spacing w:val="62"/>
          <w:sz w:val="19"/>
        </w:rPr>
        <w:t> </w:t>
      </w:r>
      <w:r>
        <w:rPr>
          <w:color w:val="AFAFB1"/>
          <w:spacing w:val="-5"/>
          <w:w w:val="90"/>
          <w:sz w:val="19"/>
        </w:rPr>
        <w:t>le</w:t>
      </w:r>
      <w:r>
        <w:rPr>
          <w:color w:val="AFAFB1"/>
          <w:sz w:val="19"/>
        </w:rPr>
        <w:tab/>
      </w:r>
      <w:r>
        <w:rPr>
          <w:color w:val="9E9E9E"/>
          <w:w w:val="110"/>
          <w:sz w:val="19"/>
        </w:rPr>
        <w:t>conf</w:t>
      </w:r>
      <w:r>
        <w:rPr>
          <w:color w:val="9E9E9E"/>
          <w:spacing w:val="-9"/>
          <w:w w:val="110"/>
          <w:sz w:val="19"/>
        </w:rPr>
        <w:t> </w:t>
      </w:r>
      <w:r>
        <w:rPr>
          <w:color w:val="9E9E9E"/>
          <w:w w:val="110"/>
          <w:sz w:val="18"/>
        </w:rPr>
        <w:t>i</w:t>
      </w:r>
      <w:r>
        <w:rPr>
          <w:color w:val="9E9E9E"/>
          <w:spacing w:val="16"/>
          <w:w w:val="110"/>
          <w:sz w:val="18"/>
        </w:rPr>
        <w:t> </w:t>
      </w:r>
      <w:r>
        <w:rPr>
          <w:rFonts w:ascii="Arial" w:hAnsi="Arial"/>
          <w:i/>
          <w:color w:val="9E9E9E"/>
          <w:w w:val="110"/>
          <w:sz w:val="17"/>
        </w:rPr>
        <w:t>:.:.z::.</w:t>
      </w:r>
      <w:r>
        <w:rPr>
          <w:rFonts w:ascii="Arial" w:hAnsi="Arial"/>
          <w:i/>
          <w:color w:val="9E9E9E"/>
          <w:spacing w:val="29"/>
          <w:w w:val="110"/>
          <w:sz w:val="17"/>
        </w:rPr>
        <w:t>  </w:t>
      </w:r>
      <w:r>
        <w:rPr>
          <w:color w:val="AFAFB1"/>
          <w:w w:val="110"/>
          <w:position w:val="-2"/>
          <w:sz w:val="19"/>
        </w:rPr>
        <w:t>5</w:t>
      </w:r>
      <w:r>
        <w:rPr>
          <w:color w:val="AFAFB1"/>
          <w:spacing w:val="-14"/>
          <w:w w:val="110"/>
          <w:position w:val="-2"/>
          <w:sz w:val="19"/>
        </w:rPr>
        <w:t> </w:t>
      </w:r>
      <w:r>
        <w:rPr>
          <w:color w:val="9E9E9E"/>
          <w:w w:val="110"/>
          <w:sz w:val="19"/>
        </w:rPr>
        <w:t>ene</w:t>
      </w:r>
      <w:r>
        <w:rPr>
          <w:color w:val="9E9E9E"/>
          <w:spacing w:val="44"/>
          <w:w w:val="110"/>
          <w:sz w:val="19"/>
        </w:rPr>
        <w:t> </w:t>
      </w:r>
      <w:r>
        <w:rPr>
          <w:color w:val="9E9E9E"/>
          <w:w w:val="90"/>
          <w:sz w:val="19"/>
        </w:rPr>
        <w:t>c·2.l</w:t>
      </w:r>
      <w:r>
        <w:rPr>
          <w:color w:val="9E9E9E"/>
          <w:spacing w:val="24"/>
          <w:w w:val="110"/>
          <w:sz w:val="19"/>
        </w:rPr>
        <w:t>  </w:t>
      </w:r>
      <w:r>
        <w:rPr>
          <w:color w:val="9E9E9E"/>
          <w:w w:val="110"/>
          <w:sz w:val="19"/>
        </w:rPr>
        <w:t>e.a</w:t>
      </w:r>
      <w:r>
        <w:rPr>
          <w:color w:val="9E9E9E"/>
          <w:spacing w:val="73"/>
          <w:w w:val="150"/>
          <w:sz w:val="19"/>
        </w:rPr>
        <w:t> </w:t>
      </w:r>
      <w:r>
        <w:rPr>
          <w:color w:val="9E9E9E"/>
          <w:w w:val="120"/>
          <w:sz w:val="19"/>
        </w:rPr>
        <w:t>los.</w:t>
      </w:r>
      <w:r>
        <w:rPr>
          <w:color w:val="9E9E9E"/>
          <w:spacing w:val="75"/>
          <w:w w:val="120"/>
          <w:sz w:val="19"/>
        </w:rPr>
        <w:t> </w:t>
      </w:r>
      <w:r>
        <w:rPr>
          <w:color w:val="9E9E9E"/>
          <w:w w:val="120"/>
          <w:sz w:val="19"/>
        </w:rPr>
        <w:t>caler,</w:t>
      </w:r>
      <w:r>
        <w:rPr>
          <w:color w:val="9E9E9E"/>
          <w:spacing w:val="-34"/>
          <w:w w:val="120"/>
          <w:sz w:val="19"/>
        </w:rPr>
        <w:t> </w:t>
      </w:r>
      <w:r>
        <w:rPr>
          <w:color w:val="9E9E9E"/>
          <w:w w:val="120"/>
          <w:sz w:val="18"/>
        </w:rPr>
        <w:t>i</w:t>
      </w:r>
      <w:r>
        <w:rPr>
          <w:color w:val="9E9E9E"/>
          <w:spacing w:val="-6"/>
          <w:w w:val="120"/>
          <w:sz w:val="18"/>
        </w:rPr>
        <w:t> </w:t>
      </w:r>
      <w:r>
        <w:rPr>
          <w:rFonts w:ascii="Arial" w:hAnsi="Arial"/>
          <w:i/>
          <w:color w:val="AFAFB1"/>
          <w:w w:val="110"/>
          <w:sz w:val="17"/>
        </w:rPr>
        <w:t>2-lo"'</w:t>
      </w:r>
      <w:r>
        <w:rPr>
          <w:rFonts w:ascii="Arial" w:hAnsi="Arial"/>
          <w:i/>
          <w:color w:val="AFAFB1"/>
          <w:spacing w:val="32"/>
          <w:w w:val="110"/>
          <w:sz w:val="17"/>
        </w:rPr>
        <w:t> </w:t>
      </w:r>
      <w:r>
        <w:rPr>
          <w:rFonts w:ascii="Arial" w:hAnsi="Arial"/>
          <w:color w:val="9E9E9E"/>
          <w:spacing w:val="-10"/>
          <w:w w:val="90"/>
          <w:sz w:val="17"/>
        </w:rPr>
        <w:t>_</w:t>
      </w:r>
    </w:p>
    <w:p>
      <w:pPr>
        <w:spacing w:line="170" w:lineRule="exact" w:before="0"/>
        <w:ind w:left="1255" w:right="0" w:firstLine="0"/>
        <w:jc w:val="left"/>
        <w:rPr>
          <w:sz w:val="16"/>
          <w:szCs w:val="16"/>
        </w:rPr>
      </w:pPr>
      <w:r>
        <w:rPr>
          <w:color w:val="9E9E9E"/>
          <w:w w:val="125"/>
          <w:sz w:val="16"/>
          <w:szCs w:val="16"/>
        </w:rPr>
        <w:t>3R</w:t>
      </w:r>
      <w:r>
        <w:rPr>
          <w:color w:val="9E9E9E"/>
          <w:spacing w:val="75"/>
          <w:w w:val="125"/>
          <w:sz w:val="16"/>
          <w:szCs w:val="16"/>
        </w:rPr>
        <w:t> </w:t>
      </w:r>
      <w:r>
        <w:rPr>
          <w:color w:val="9E9E9E"/>
          <w:w w:val="125"/>
          <w:sz w:val="16"/>
          <w:szCs w:val="16"/>
        </w:rPr>
        <w:t>-</w:t>
      </w:r>
      <w:r>
        <w:rPr>
          <w:color w:val="9E9E9E"/>
          <w:spacing w:val="21"/>
          <w:w w:val="125"/>
          <w:sz w:val="16"/>
          <w:szCs w:val="16"/>
        </w:rPr>
        <w:t>  </w:t>
      </w:r>
      <w:r>
        <w:rPr>
          <w:color w:val="AFAFB1"/>
          <w:w w:val="120"/>
          <w:sz w:val="19"/>
          <w:szCs w:val="19"/>
        </w:rPr>
        <w:t>..,e</w:t>
      </w:r>
      <w:r>
        <w:rPr>
          <w:color w:val="AFAFB1"/>
          <w:spacing w:val="48"/>
          <w:w w:val="125"/>
          <w:sz w:val="19"/>
          <w:szCs w:val="19"/>
        </w:rPr>
        <w:t> </w:t>
      </w:r>
      <w:r>
        <w:rPr>
          <w:color w:val="AFAFB1"/>
          <w:w w:val="125"/>
          <w:sz w:val="19"/>
          <w:szCs w:val="19"/>
        </w:rPr>
        <w:t>pr,:,v'-'od;</w:t>
      </w:r>
      <w:r>
        <w:rPr>
          <w:color w:val="AFAFB1"/>
          <w:spacing w:val="64"/>
          <w:w w:val="140"/>
          <w:sz w:val="19"/>
          <w:szCs w:val="19"/>
        </w:rPr>
        <w:t> </w:t>
      </w:r>
      <w:r>
        <w:rPr>
          <w:color w:val="AFAFB1"/>
          <w:w w:val="140"/>
          <w:sz w:val="16"/>
          <w:szCs w:val="16"/>
        </w:rPr>
        <w:t>dicho</w:t>
      </w:r>
      <w:r>
        <w:rPr>
          <w:color w:val="AFAFB1"/>
          <w:spacing w:val="68"/>
          <w:w w:val="140"/>
          <w:sz w:val="16"/>
          <w:szCs w:val="16"/>
        </w:rPr>
        <w:t> </w:t>
      </w:r>
      <w:r>
        <w:rPr>
          <w:color w:val="AFAFB1"/>
          <w:w w:val="125"/>
          <w:sz w:val="16"/>
          <w:szCs w:val="16"/>
        </w:rPr>
        <w:t>plé'Zél.</w:t>
      </w:r>
      <w:r>
        <w:rPr>
          <w:color w:val="AFAFB1"/>
          <w:spacing w:val="69"/>
          <w:w w:val="125"/>
          <w:sz w:val="16"/>
          <w:szCs w:val="16"/>
        </w:rPr>
        <w:t> </w:t>
      </w:r>
      <w:r>
        <w:rPr>
          <w:color w:val="9E9E9E"/>
          <w:w w:val="125"/>
          <w:sz w:val="19"/>
          <w:szCs w:val="19"/>
        </w:rPr>
        <w:t>por</w:t>
      </w:r>
      <w:r>
        <w:rPr>
          <w:color w:val="9E9E9E"/>
          <w:spacing w:val="74"/>
          <w:w w:val="125"/>
          <w:sz w:val="19"/>
          <w:szCs w:val="19"/>
        </w:rPr>
        <w:t> </w:t>
      </w:r>
      <w:r>
        <w:rPr>
          <w:color w:val="AFAFB1"/>
          <w:w w:val="125"/>
          <w:sz w:val="19"/>
          <w:szCs w:val="19"/>
        </w:rPr>
        <w:t>con�urs;:;</w:t>
      </w:r>
      <w:r>
        <w:rPr>
          <w:color w:val="AFAFB1"/>
          <w:spacing w:val="60"/>
          <w:w w:val="125"/>
          <w:sz w:val="19"/>
          <w:szCs w:val="19"/>
        </w:rPr>
        <w:t> </w:t>
      </w:r>
      <w:r>
        <w:rPr>
          <w:color w:val="AFAFB1"/>
          <w:w w:val="125"/>
          <w:sz w:val="16"/>
          <w:szCs w:val="16"/>
        </w:rPr>
        <w:t>de</w:t>
      </w:r>
      <w:r>
        <w:rPr>
          <w:color w:val="AFAFB1"/>
          <w:spacing w:val="21"/>
          <w:w w:val="125"/>
          <w:sz w:val="16"/>
          <w:szCs w:val="16"/>
        </w:rPr>
        <w:t>  </w:t>
      </w:r>
      <w:r>
        <w:rPr>
          <w:color w:val="AFAFB1"/>
          <w:w w:val="125"/>
          <w:sz w:val="16"/>
          <w:szCs w:val="16"/>
        </w:rPr>
        <w:t>Zléritr¡:;;</w:t>
      </w:r>
      <w:r>
        <w:rPr>
          <w:color w:val="AFAFB1"/>
          <w:spacing w:val="63"/>
          <w:w w:val="125"/>
          <w:sz w:val="16"/>
          <w:szCs w:val="16"/>
        </w:rPr>
        <w:t> </w:t>
      </w:r>
      <w:r>
        <w:rPr>
          <w:color w:val="AFAFB1"/>
          <w:w w:val="95"/>
          <w:sz w:val="19"/>
          <w:szCs w:val="19"/>
        </w:rPr>
        <w:t>;:,u1:;•</w:t>
      </w:r>
      <w:r>
        <w:rPr>
          <w:color w:val="AFAFB1"/>
          <w:spacing w:val="-12"/>
          <w:w w:val="95"/>
          <w:sz w:val="19"/>
          <w:szCs w:val="19"/>
        </w:rPr>
        <w:t> </w:t>
      </w:r>
      <w:r>
        <w:rPr>
          <w:color w:val="9E9E9E"/>
          <w:w w:val="140"/>
          <w:sz w:val="19"/>
          <w:szCs w:val="19"/>
        </w:rPr>
        <w:t>rcsolv</w:t>
      </w:r>
      <w:r>
        <w:rPr>
          <w:color w:val="C3C3C3"/>
          <w:w w:val="140"/>
          <w:sz w:val="19"/>
          <w:szCs w:val="19"/>
        </w:rPr>
        <w:t>v,f</w:t>
      </w:r>
      <w:r>
        <w:rPr>
          <w:color w:val="DBDBDB"/>
          <w:w w:val="140"/>
          <w:sz w:val="19"/>
          <w:szCs w:val="19"/>
        </w:rPr>
        <w:t>·</w:t>
      </w:r>
      <w:r>
        <w:rPr>
          <w:color w:val="DBDBDB"/>
          <w:spacing w:val="29"/>
          <w:w w:val="140"/>
          <w:sz w:val="19"/>
          <w:szCs w:val="19"/>
        </w:rPr>
        <w:t> </w:t>
      </w:r>
      <w:r>
        <w:rPr>
          <w:color w:val="AFAFB1"/>
          <w:spacing w:val="-5"/>
          <w:w w:val="140"/>
          <w:sz w:val="16"/>
          <w:szCs w:val="16"/>
        </w:rPr>
        <w:t>ü1</w:t>
      </w:r>
    </w:p>
    <w:p>
      <w:pPr>
        <w:tabs>
          <w:tab w:pos="4639" w:val="left" w:leader="none"/>
          <w:tab w:pos="4995" w:val="left" w:leader="none"/>
          <w:tab w:pos="8174" w:val="left" w:leader="none"/>
        </w:tabs>
        <w:spacing w:line="178" w:lineRule="exact" w:before="0"/>
        <w:ind w:left="1020" w:right="0" w:firstLine="0"/>
        <w:jc w:val="left"/>
        <w:rPr>
          <w:sz w:val="14"/>
        </w:rPr>
      </w:pPr>
      <w:r>
        <w:rPr>
          <w:color w:val="9E9E9E"/>
          <w:w w:val="125"/>
          <w:sz w:val="19"/>
        </w:rPr>
        <w:t>,Juntt'</w:t>
      </w:r>
      <w:r>
        <w:rPr>
          <w:color w:val="9E9E9E"/>
          <w:spacing w:val="23"/>
          <w:w w:val="125"/>
          <w:sz w:val="19"/>
        </w:rPr>
        <w:t>  </w:t>
      </w:r>
      <w:r>
        <w:rPr>
          <w:color w:val="9E9E9E"/>
          <w:w w:val="125"/>
          <w:sz w:val="19"/>
        </w:rPr>
        <w:t>Genere:,</w:t>
      </w:r>
      <w:r>
        <w:rPr>
          <w:color w:val="9E9E9E"/>
          <w:spacing w:val="29"/>
          <w:w w:val="125"/>
          <w:sz w:val="19"/>
        </w:rPr>
        <w:t>  </w:t>
      </w:r>
      <w:r>
        <w:rPr>
          <w:color w:val="AFAFB1"/>
          <w:w w:val="125"/>
          <w:sz w:val="19"/>
        </w:rPr>
        <w:t>J.r,oi(n'io</w:t>
      </w:r>
      <w:r>
        <w:rPr>
          <w:color w:val="AFAFB1"/>
          <w:spacing w:val="30"/>
          <w:w w:val="125"/>
          <w:sz w:val="19"/>
        </w:rPr>
        <w:t>  </w:t>
      </w:r>
      <w:r>
        <w:rPr>
          <w:color w:val="9E9E9E"/>
          <w:spacing w:val="-2"/>
          <w:w w:val="110"/>
          <w:sz w:val="19"/>
        </w:rPr>
        <w:t>r.:::unri</w:t>
      </w:r>
      <w:r>
        <w:rPr>
          <w:color w:val="9E9E9E"/>
          <w:sz w:val="19"/>
        </w:rPr>
        <w:tab/>
      </w:r>
      <w:r>
        <w:rPr>
          <w:color w:val="AFAFB1"/>
          <w:spacing w:val="-5"/>
          <w:w w:val="110"/>
          <w:sz w:val="19"/>
        </w:rPr>
        <w:t>el</w:t>
      </w:r>
      <w:r>
        <w:rPr>
          <w:color w:val="AFAFB1"/>
          <w:sz w:val="19"/>
        </w:rPr>
        <w:tab/>
      </w:r>
      <w:r>
        <w:rPr>
          <w:color w:val="AFAFB1"/>
          <w:w w:val="110"/>
          <w:sz w:val="19"/>
        </w:rPr>
        <w:t>c·1</w:t>
      </w:r>
      <w:r>
        <w:rPr>
          <w:color w:val="AFAFB1"/>
          <w:w w:val="110"/>
          <w:sz w:val="18"/>
        </w:rPr>
        <w:t>"'j</w:t>
      </w:r>
      <w:r>
        <w:rPr>
          <w:color w:val="AFAFB1"/>
          <w:spacing w:val="25"/>
          <w:w w:val="125"/>
          <w:sz w:val="18"/>
        </w:rPr>
        <w:t> </w:t>
      </w:r>
      <w:r>
        <w:rPr>
          <w:color w:val="9E9E9E"/>
          <w:w w:val="125"/>
          <w:sz w:val="19"/>
        </w:rPr>
        <w:t>'ido</w:t>
      </w:r>
      <w:r>
        <w:rPr>
          <w:color w:val="9E9E9E"/>
          <w:spacing w:val="35"/>
          <w:w w:val="125"/>
          <w:sz w:val="19"/>
        </w:rPr>
        <w:t> </w:t>
      </w:r>
      <w:r>
        <w:rPr>
          <w:color w:val="9E9E9E"/>
          <w:w w:val="125"/>
          <w:sz w:val="19"/>
        </w:rPr>
        <w:t>un</w:t>
      </w:r>
      <w:r>
        <w:rPr>
          <w:color w:val="9E9E9E"/>
          <w:spacing w:val="18"/>
          <w:w w:val="125"/>
          <w:sz w:val="19"/>
        </w:rPr>
        <w:t> </w:t>
      </w:r>
      <w:r>
        <w:rPr>
          <w:color w:val="AFAFB1"/>
          <w:w w:val="125"/>
          <w:sz w:val="19"/>
        </w:rPr>
        <w:t>nÍl</w:t>
      </w:r>
      <w:r>
        <w:rPr>
          <w:color w:val="AFAFB1"/>
          <w:spacing w:val="-35"/>
          <w:w w:val="125"/>
          <w:sz w:val="19"/>
        </w:rPr>
        <w:t> </w:t>
      </w:r>
      <w:r>
        <w:rPr>
          <w:color w:val="AFAFB1"/>
          <w:w w:val="125"/>
          <w:sz w:val="13"/>
        </w:rPr>
        <w:t>i-.:·r,-,</w:t>
      </w:r>
      <w:r>
        <w:rPr>
          <w:color w:val="AFAFB1"/>
          <w:spacing w:val="49"/>
          <w:w w:val="125"/>
          <w:sz w:val="13"/>
        </w:rPr>
        <w:t> </w:t>
      </w:r>
      <w:r>
        <w:rPr>
          <w:color w:val="AFAFB1"/>
          <w:w w:val="110"/>
          <w:sz w:val="19"/>
        </w:rPr>
        <w:t>dr..</w:t>
      </w:r>
      <w:r>
        <w:rPr>
          <w:color w:val="AFAFB1"/>
          <w:spacing w:val="14"/>
          <w:w w:val="180"/>
          <w:sz w:val="19"/>
        </w:rPr>
        <w:t> </w:t>
      </w:r>
      <w:r>
        <w:rPr>
          <w:rFonts w:ascii="Arial" w:hAnsi="Arial"/>
          <w:color w:val="9E9E9E"/>
          <w:spacing w:val="-2"/>
          <w:w w:val="180"/>
          <w:sz w:val="12"/>
        </w:rPr>
        <w:t>vnt')</w:t>
      </w:r>
      <w:r>
        <w:rPr>
          <w:rFonts w:ascii="Arial" w:hAnsi="Arial"/>
          <w:color w:val="9E9E9E"/>
          <w:sz w:val="12"/>
        </w:rPr>
        <w:tab/>
      </w:r>
      <w:r>
        <w:rPr>
          <w:color w:val="AFAFB1"/>
          <w:w w:val="125"/>
          <w:sz w:val="19"/>
        </w:rPr>
        <w:t>igui:1,</w:t>
      </w:r>
      <w:r>
        <w:rPr>
          <w:color w:val="AFAFB1"/>
          <w:spacing w:val="41"/>
          <w:w w:val="125"/>
          <w:sz w:val="19"/>
        </w:rPr>
        <w:t>  </w:t>
      </w:r>
      <w:r>
        <w:rPr>
          <w:color w:val="AFAFB1"/>
          <w:spacing w:val="-4"/>
          <w:w w:val="125"/>
          <w:sz w:val="14"/>
        </w:rPr>
        <w:t>'?O,</w:t>
      </w:r>
    </w:p>
    <w:p>
      <w:pPr>
        <w:tabs>
          <w:tab w:pos="4504" w:val="left" w:leader="none"/>
          <w:tab w:pos="5343" w:val="left" w:leader="none"/>
        </w:tabs>
        <w:spacing w:line="197" w:lineRule="exact" w:before="0"/>
        <w:ind w:left="1031" w:right="0" w:firstLine="0"/>
        <w:jc w:val="left"/>
        <w:rPr>
          <w:b/>
          <w:bCs/>
          <w:sz w:val="19"/>
          <w:szCs w:val="19"/>
        </w:rPr>
      </w:pPr>
      <w:r>
        <w:rPr>
          <w:b/>
          <w:bCs/>
          <w:color w:val="9E9E9E"/>
          <w:w w:val="115"/>
          <w:sz w:val="19"/>
          <w:szCs w:val="19"/>
        </w:rPr>
        <w:t>lo:;</w:t>
      </w:r>
      <w:r>
        <w:rPr>
          <w:b/>
          <w:bCs/>
          <w:color w:val="9E9E9E"/>
          <w:spacing w:val="20"/>
          <w:w w:val="115"/>
          <w:sz w:val="19"/>
          <w:szCs w:val="19"/>
        </w:rPr>
        <w:t> </w:t>
      </w:r>
      <w:r>
        <w:rPr>
          <w:b/>
          <w:bCs/>
          <w:color w:val="AFAFB1"/>
          <w:w w:val="115"/>
          <w:sz w:val="19"/>
          <w:szCs w:val="19"/>
        </w:rPr>
        <w:t>:.nenas,</w:t>
      </w:r>
      <w:r>
        <w:rPr>
          <w:b/>
          <w:bCs/>
          <w:color w:val="AFAFB1"/>
          <w:spacing w:val="42"/>
          <w:w w:val="115"/>
          <w:sz w:val="19"/>
          <w:szCs w:val="19"/>
        </w:rPr>
        <w:t> </w:t>
      </w:r>
      <w:r>
        <w:rPr>
          <w:b/>
          <w:bCs/>
          <w:color w:val="9E9E9E"/>
          <w:w w:val="115"/>
          <w:sz w:val="19"/>
          <w:szCs w:val="19"/>
        </w:rPr>
        <w:t>a</w:t>
      </w:r>
      <w:r>
        <w:rPr>
          <w:b/>
          <w:bCs/>
          <w:color w:val="9E9E9E"/>
          <w:spacing w:val="36"/>
          <w:w w:val="115"/>
          <w:sz w:val="19"/>
          <w:szCs w:val="19"/>
        </w:rPr>
        <w:t> </w:t>
      </w:r>
      <w:r>
        <w:rPr>
          <w:b/>
          <w:bCs/>
          <w:color w:val="9E9E9E"/>
          <w:w w:val="90"/>
          <w:sz w:val="19"/>
          <w:szCs w:val="19"/>
        </w:rPr>
        <w:t>lé�</w:t>
      </w:r>
      <w:r>
        <w:rPr>
          <w:b/>
          <w:bCs/>
          <w:color w:val="9E9E9E"/>
          <w:spacing w:val="21"/>
          <w:sz w:val="19"/>
          <w:szCs w:val="19"/>
        </w:rPr>
        <w:t> </w:t>
      </w:r>
      <w:r>
        <w:rPr>
          <w:rFonts w:ascii="Arial" w:hAnsi="Arial" w:cs="Arial" w:eastAsia="Arial"/>
          <w:b/>
          <w:bCs/>
          <w:color w:val="C3C3C3"/>
          <w:w w:val="90"/>
          <w:sz w:val="12"/>
          <w:szCs w:val="12"/>
        </w:rPr>
        <w:t>_".'2</w:t>
      </w:r>
      <w:r>
        <w:rPr>
          <w:rFonts w:ascii="Arial" w:hAnsi="Arial" w:cs="Arial" w:eastAsia="Arial"/>
          <w:b/>
          <w:bCs/>
          <w:color w:val="9E9E9E"/>
          <w:w w:val="90"/>
          <w:sz w:val="12"/>
          <w:szCs w:val="12"/>
        </w:rPr>
        <w:t>i</w:t>
      </w:r>
      <w:r>
        <w:rPr>
          <w:rFonts w:ascii="Arial" w:hAnsi="Arial" w:cs="Arial" w:eastAsia="Arial"/>
          <w:b/>
          <w:bCs/>
          <w:color w:val="9E9E9E"/>
          <w:spacing w:val="25"/>
          <w:sz w:val="12"/>
          <w:szCs w:val="12"/>
        </w:rPr>
        <w:t> </w:t>
      </w:r>
      <w:r>
        <w:rPr>
          <w:color w:val="9E9E9E"/>
          <w:w w:val="90"/>
          <w:sz w:val="19"/>
          <w:szCs w:val="19"/>
        </w:rPr>
        <w:t>t_::..J</w:t>
      </w:r>
      <w:r>
        <w:rPr>
          <w:color w:val="9E9E9E"/>
          <w:spacing w:val="26"/>
          <w:sz w:val="19"/>
          <w:szCs w:val="19"/>
        </w:rPr>
        <w:t> </w:t>
      </w:r>
      <w:r>
        <w:rPr>
          <w:rFonts w:ascii="Arial" w:hAnsi="Arial" w:cs="Arial" w:eastAsia="Arial"/>
          <w:b/>
          <w:bCs/>
          <w:color w:val="C3C3C3"/>
          <w:w w:val="90"/>
          <w:sz w:val="12"/>
          <w:szCs w:val="12"/>
        </w:rPr>
        <w:t>�!</w:t>
      </w:r>
      <w:r>
        <w:rPr>
          <w:rFonts w:ascii="Arial" w:hAnsi="Arial" w:cs="Arial" w:eastAsia="Arial"/>
          <w:b/>
          <w:bCs/>
          <w:color w:val="9E9E9E"/>
          <w:w w:val="90"/>
          <w:sz w:val="12"/>
          <w:szCs w:val="12"/>
        </w:rPr>
        <w:t>1f._</w:t>
      </w:r>
      <w:r>
        <w:rPr>
          <w:rFonts w:ascii="Arial" w:hAnsi="Arial" w:cs="Arial" w:eastAsia="Arial"/>
          <w:b/>
          <w:bCs/>
          <w:color w:val="C3C3C3"/>
          <w:w w:val="90"/>
          <w:sz w:val="12"/>
          <w:szCs w:val="12"/>
        </w:rPr>
        <w:t>�.</w:t>
      </w:r>
      <w:r>
        <w:rPr>
          <w:rFonts w:ascii="Arial" w:hAnsi="Arial" w:cs="Arial" w:eastAsia="Arial"/>
          <w:b/>
          <w:bCs/>
          <w:color w:val="C3C3C3"/>
          <w:spacing w:val="35"/>
          <w:sz w:val="12"/>
          <w:szCs w:val="12"/>
        </w:rPr>
        <w:t> </w:t>
      </w:r>
      <w:r>
        <w:rPr>
          <w:b/>
          <w:bCs/>
          <w:color w:val="AFAFB1"/>
          <w:spacing w:val="-5"/>
          <w:w w:val="90"/>
          <w:sz w:val="19"/>
          <w:szCs w:val="19"/>
        </w:rPr>
        <w:t>uno</w:t>
      </w:r>
      <w:r>
        <w:rPr>
          <w:b/>
          <w:bCs/>
          <w:color w:val="AFAFB1"/>
          <w:sz w:val="19"/>
          <w:szCs w:val="19"/>
        </w:rPr>
        <w:tab/>
      </w:r>
      <w:r>
        <w:rPr>
          <w:b/>
          <w:bCs/>
          <w:color w:val="AFAFB1"/>
          <w:w w:val="90"/>
          <w:sz w:val="18"/>
          <w:szCs w:val="18"/>
        </w:rPr>
        <w:t>ci�</w:t>
      </w:r>
      <w:r>
        <w:rPr>
          <w:b/>
          <w:bCs/>
          <w:color w:val="AFAFB1"/>
          <w:spacing w:val="69"/>
          <w:sz w:val="18"/>
          <w:szCs w:val="18"/>
        </w:rPr>
        <w:t> </w:t>
      </w:r>
      <w:r>
        <w:rPr>
          <w:b/>
          <w:bCs/>
          <w:color w:val="AFAFB1"/>
          <w:spacing w:val="-5"/>
          <w:w w:val="90"/>
          <w:sz w:val="19"/>
          <w:szCs w:val="19"/>
        </w:rPr>
        <w:t>le=</w:t>
      </w:r>
      <w:r>
        <w:rPr>
          <w:b/>
          <w:bCs/>
          <w:color w:val="AFAFB1"/>
          <w:sz w:val="19"/>
          <w:szCs w:val="19"/>
        </w:rPr>
        <w:tab/>
      </w:r>
      <w:r>
        <w:rPr>
          <w:b/>
          <w:bCs/>
          <w:color w:val="AFAFB1"/>
          <w:spacing w:val="-14"/>
          <w:w w:val="80"/>
          <w:sz w:val="19"/>
          <w:szCs w:val="19"/>
        </w:rPr>
        <w:t>\�</w:t>
      </w:r>
      <w:r>
        <w:rPr>
          <w:b/>
          <w:bCs/>
          <w:color w:val="AFAFB1"/>
          <w:spacing w:val="14"/>
          <w:w w:val="109"/>
          <w:sz w:val="19"/>
          <w:szCs w:val="19"/>
        </w:rPr>
        <w:t> </w:t>
      </w:r>
      <w:r>
        <w:rPr>
          <w:b/>
          <w:bCs/>
          <w:color w:val="C3C3C3"/>
          <w:w w:val="108"/>
          <w:sz w:val="19"/>
          <w:szCs w:val="19"/>
        </w:rPr>
        <w:t>•J</w:t>
      </w:r>
      <w:r>
        <w:rPr>
          <w:b/>
          <w:bCs/>
          <w:color w:val="9E9E9E"/>
          <w:spacing w:val="-1"/>
          <w:w w:val="108"/>
          <w:sz w:val="19"/>
          <w:szCs w:val="19"/>
        </w:rPr>
        <w:t>le</w:t>
      </w:r>
      <w:r>
        <w:rPr>
          <w:b/>
          <w:bCs/>
          <w:color w:val="9E9E9E"/>
          <w:w w:val="108"/>
          <w:sz w:val="19"/>
          <w:szCs w:val="19"/>
        </w:rPr>
        <w:t>g</w:t>
      </w:r>
      <w:r>
        <w:rPr>
          <w:b/>
          <w:bCs/>
          <w:color w:val="9E9E9E"/>
          <w:spacing w:val="-1"/>
          <w:w w:val="108"/>
          <w:sz w:val="19"/>
          <w:szCs w:val="19"/>
        </w:rPr>
        <w:t>i</w:t>
      </w:r>
      <w:r>
        <w:rPr>
          <w:b/>
          <w:bCs/>
          <w:color w:val="9E9E9E"/>
          <w:w w:val="108"/>
          <w:sz w:val="19"/>
          <w:szCs w:val="19"/>
        </w:rPr>
        <w:t>;</w:t>
      </w:r>
      <w:r>
        <w:rPr>
          <w:b/>
          <w:bCs/>
          <w:color w:val="9E9E9E"/>
          <w:spacing w:val="-29"/>
          <w:w w:val="108"/>
          <w:sz w:val="19"/>
          <w:szCs w:val="19"/>
        </w:rPr>
        <w:t>_</w:t>
      </w:r>
      <w:r>
        <w:rPr>
          <w:b/>
          <w:bCs/>
          <w:color w:val="AFAFB1"/>
          <w:spacing w:val="-116"/>
          <w:w w:val="125"/>
          <w:sz w:val="19"/>
          <w:szCs w:val="19"/>
        </w:rPr>
        <w:t>d</w:t>
      </w:r>
      <w:r>
        <w:rPr>
          <w:b/>
          <w:bCs/>
          <w:color w:val="9E9E9E"/>
          <w:w w:val="108"/>
          <w:sz w:val="19"/>
          <w:szCs w:val="19"/>
        </w:rPr>
        <w:t>:</w:t>
      </w:r>
      <w:r>
        <w:rPr>
          <w:b/>
          <w:bCs/>
          <w:color w:val="9E9E9E"/>
          <w:spacing w:val="-3"/>
          <w:sz w:val="19"/>
          <w:szCs w:val="19"/>
        </w:rPr>
        <w:t> </w:t>
      </w:r>
      <w:r>
        <w:rPr>
          <w:b/>
          <w:bCs/>
          <w:color w:val="AFAFB1"/>
          <w:spacing w:val="-14"/>
          <w:w w:val="110"/>
          <w:sz w:val="19"/>
          <w:szCs w:val="19"/>
        </w:rPr>
        <w:t>as.</w:t>
      </w:r>
    </w:p>
    <w:p>
      <w:pPr>
        <w:spacing w:line="192" w:lineRule="exact" w:before="0"/>
        <w:ind w:left="0" w:right="719" w:firstLine="0"/>
        <w:jc w:val="right"/>
        <w:rPr>
          <w:sz w:val="19"/>
        </w:rPr>
      </w:pPr>
      <w:r>
        <w:rPr>
          <w:rFonts w:ascii="Arial" w:hAnsi="Arial"/>
          <w:color w:val="9E9E9E"/>
          <w:sz w:val="15"/>
        </w:rPr>
        <w:t>4,;1</w:t>
      </w:r>
      <w:r>
        <w:rPr>
          <w:rFonts w:ascii="Arial" w:hAnsi="Arial"/>
          <w:color w:val="9E9E9E"/>
          <w:spacing w:val="74"/>
          <w:w w:val="150"/>
          <w:sz w:val="15"/>
        </w:rPr>
        <w:t> </w:t>
      </w:r>
      <w:r>
        <w:rPr>
          <w:rFonts w:ascii="Arial" w:hAnsi="Arial"/>
          <w:color w:val="9E9E9E"/>
          <w:sz w:val="15"/>
        </w:rPr>
        <w:t>-</w:t>
      </w:r>
      <w:r>
        <w:rPr>
          <w:rFonts w:ascii="Arial" w:hAnsi="Arial"/>
          <w:color w:val="9E9E9E"/>
          <w:spacing w:val="55"/>
          <w:w w:val="110"/>
          <w:sz w:val="15"/>
        </w:rPr>
        <w:t>  </w:t>
      </w:r>
      <w:r>
        <w:rPr>
          <w:color w:val="AFAFB1"/>
          <w:w w:val="110"/>
          <w:sz w:val="19"/>
        </w:rPr>
        <w:t>Dicho</w:t>
      </w:r>
      <w:r>
        <w:rPr>
          <w:color w:val="AFAFB1"/>
          <w:spacing w:val="65"/>
          <w:w w:val="150"/>
          <w:sz w:val="19"/>
        </w:rPr>
        <w:t> </w:t>
      </w:r>
      <w:r>
        <w:rPr>
          <w:color w:val="9E9E9E"/>
          <w:w w:val="110"/>
          <w:sz w:val="19"/>
        </w:rPr>
        <w:t>conctu</w:t>
      </w:r>
      <w:r>
        <w:rPr>
          <w:color w:val="9E9E9E"/>
          <w:spacing w:val="23"/>
          <w:w w:val="110"/>
          <w:sz w:val="19"/>
        </w:rPr>
        <w:t> </w:t>
      </w:r>
      <w:r>
        <w:rPr>
          <w:color w:val="AFAFB1"/>
          <w:w w:val="110"/>
          <w:sz w:val="19"/>
        </w:rPr>
        <w:t>ºº</w:t>
      </w:r>
      <w:r>
        <w:rPr>
          <w:color w:val="AFAFB1"/>
          <w:spacing w:val="33"/>
          <w:w w:val="110"/>
          <w:sz w:val="19"/>
        </w:rPr>
        <w:t>  </w:t>
      </w:r>
      <w:r>
        <w:rPr>
          <w:rFonts w:ascii="Arial" w:hAnsi="Arial"/>
          <w:color w:val="AFAFB1"/>
          <w:w w:val="110"/>
          <w:sz w:val="13"/>
        </w:rPr>
        <w:t>.J,</w:t>
      </w:r>
      <w:r>
        <w:rPr>
          <w:rFonts w:ascii="Arial" w:hAnsi="Arial"/>
          <w:color w:val="AFAFB1"/>
          <w:spacing w:val="50"/>
          <w:w w:val="110"/>
          <w:sz w:val="13"/>
        </w:rPr>
        <w:t>  </w:t>
      </w:r>
      <w:r>
        <w:rPr>
          <w:rFonts w:ascii="Arial" w:hAnsi="Arial"/>
          <w:color w:val="AFAFB1"/>
          <w:w w:val="110"/>
          <w:sz w:val="15"/>
        </w:rPr>
        <w:t>l"'.11'[</w:t>
      </w:r>
      <w:r>
        <w:rPr>
          <w:rFonts w:ascii="Arial" w:hAnsi="Arial"/>
          <w:color w:val="AFAFB1"/>
          <w:spacing w:val="40"/>
          <w:w w:val="110"/>
          <w:sz w:val="15"/>
        </w:rPr>
        <w:t>  </w:t>
      </w:r>
      <w:r>
        <w:rPr>
          <w:color w:val="AFAFB1"/>
          <w:sz w:val="19"/>
        </w:rPr>
        <w:t>l.'.Chi::::·</w:t>
      </w:r>
      <w:r>
        <w:rPr>
          <w:color w:val="AFAFB1"/>
          <w:spacing w:val="61"/>
          <w:sz w:val="19"/>
        </w:rPr>
        <w:t> </w:t>
      </w:r>
      <w:r>
        <w:rPr>
          <w:color w:val="AFAFB1"/>
          <w:sz w:val="19"/>
        </w:rPr>
        <w:t>.-,":n'.:E:</w:t>
      </w:r>
      <w:r>
        <w:rPr>
          <w:color w:val="AFAFB1"/>
          <w:spacing w:val="70"/>
          <w:w w:val="110"/>
          <w:sz w:val="19"/>
        </w:rPr>
        <w:t> </w:t>
      </w:r>
      <w:r>
        <w:rPr>
          <w:color w:val="9E9E9E"/>
          <w:w w:val="110"/>
          <w:sz w:val="19"/>
        </w:rPr>
        <w:t>··)Úblico</w:t>
      </w:r>
      <w:r>
        <w:rPr>
          <w:color w:val="9E9E9E"/>
          <w:spacing w:val="79"/>
          <w:w w:val="150"/>
          <w:sz w:val="19"/>
        </w:rPr>
        <w:t> </w:t>
      </w:r>
      <w:r>
        <w:rPr>
          <w:color w:val="9E9E9E"/>
          <w:w w:val="110"/>
          <w:sz w:val="19"/>
        </w:rPr>
        <w:t>nudile:ni,i</w:t>
      </w:r>
      <w:r>
        <w:rPr>
          <w:color w:val="9E9E9E"/>
          <w:spacing w:val="16"/>
          <w:w w:val="130"/>
          <w:sz w:val="19"/>
        </w:rPr>
        <w:t>  </w:t>
      </w:r>
      <w:r>
        <w:rPr>
          <w:color w:val="AFAFB1"/>
          <w:w w:val="130"/>
          <w:sz w:val="19"/>
        </w:rPr>
        <w:t>concurrir</w:t>
      </w:r>
      <w:r>
        <w:rPr>
          <w:color w:val="AFAFB1"/>
          <w:spacing w:val="78"/>
          <w:w w:val="150"/>
          <w:sz w:val="19"/>
        </w:rPr>
        <w:t> </w:t>
      </w:r>
      <w:r>
        <w:rPr>
          <w:color w:val="AFAFB1"/>
          <w:spacing w:val="-5"/>
          <w:sz w:val="19"/>
        </w:rPr>
        <w:t>;,;</w:t>
      </w:r>
    </w:p>
    <w:p>
      <w:pPr>
        <w:tabs>
          <w:tab w:pos="364" w:val="left" w:leader="none"/>
        </w:tabs>
        <w:spacing w:line="205" w:lineRule="exact" w:before="0"/>
        <w:ind w:left="0" w:right="765" w:firstLine="0"/>
        <w:jc w:val="right"/>
        <w:rPr>
          <w:sz w:val="14"/>
          <w:szCs w:val="14"/>
        </w:rPr>
      </w:pPr>
      <w:r>
        <w:rPr>
          <w:color w:val="AFAFB1"/>
          <w:spacing w:val="-5"/>
          <w:sz w:val="19"/>
          <w:szCs w:val="19"/>
        </w:rPr>
        <w:t>ql</w:t>
      </w:r>
      <w:r>
        <w:rPr>
          <w:color w:val="AFAFB1"/>
          <w:sz w:val="19"/>
          <w:szCs w:val="19"/>
        </w:rPr>
        <w:tab/>
      </w:r>
      <w:r>
        <w:rPr>
          <w:color w:val="AFAFB1"/>
          <w:w w:val="110"/>
          <w:sz w:val="19"/>
          <w:szCs w:val="19"/>
        </w:rPr>
        <w:t>tod::is</w:t>
      </w:r>
      <w:r>
        <w:rPr>
          <w:color w:val="AFAFB1"/>
          <w:spacing w:val="67"/>
          <w:w w:val="110"/>
          <w:sz w:val="19"/>
          <w:szCs w:val="19"/>
        </w:rPr>
        <w:t> </w:t>
      </w:r>
      <w:r>
        <w:rPr>
          <w:color w:val="AFAFB1"/>
          <w:w w:val="110"/>
          <w:sz w:val="19"/>
          <w:szCs w:val="19"/>
        </w:rPr>
        <w:t>l�ál</w:t>
      </w:r>
      <w:r>
        <w:rPr>
          <w:color w:val="AFAFB1"/>
          <w:spacing w:val="67"/>
          <w:w w:val="110"/>
          <w:sz w:val="19"/>
          <w:szCs w:val="19"/>
        </w:rPr>
        <w:t> </w:t>
      </w:r>
      <w:r>
        <w:rPr>
          <w:color w:val="9E9E9E"/>
          <w:w w:val="110"/>
          <w:sz w:val="19"/>
          <w:szCs w:val="19"/>
        </w:rPr>
        <w:t>taC'��c�uticc.1-</w:t>
      </w:r>
      <w:r>
        <w:rPr>
          <w:color w:val="9E9E9E"/>
          <w:spacing w:val="67"/>
          <w:w w:val="150"/>
          <w:sz w:val="19"/>
          <w:szCs w:val="19"/>
        </w:rPr>
        <w:t> </w:t>
      </w:r>
      <w:r>
        <w:rPr>
          <w:color w:val="AFAFB1"/>
          <w:w w:val="110"/>
          <w:sz w:val="19"/>
          <w:szCs w:val="19"/>
        </w:rPr>
        <w:t>que.</w:t>
      </w:r>
      <w:r>
        <w:rPr>
          <w:color w:val="AFAFB1"/>
          <w:spacing w:val="51"/>
          <w:w w:val="110"/>
          <w:sz w:val="19"/>
          <w:szCs w:val="19"/>
        </w:rPr>
        <w:t> </w:t>
      </w:r>
      <w:r>
        <w:rPr>
          <w:color w:val="9E9E9E"/>
          <w:w w:val="110"/>
          <w:sz w:val="14"/>
          <w:szCs w:val="14"/>
        </w:rPr>
        <w:t>l</w:t>
      </w:r>
      <w:r>
        <w:rPr>
          <w:color w:val="C3C3C3"/>
          <w:w w:val="110"/>
          <w:sz w:val="14"/>
          <w:szCs w:val="14"/>
        </w:rPr>
        <w:t>cJ</w:t>
      </w:r>
      <w:r>
        <w:rPr>
          <w:color w:val="C3C3C3"/>
          <w:spacing w:val="67"/>
          <w:w w:val="150"/>
          <w:sz w:val="14"/>
          <w:szCs w:val="14"/>
        </w:rPr>
        <w:t> </w:t>
      </w:r>
      <w:r>
        <w:rPr>
          <w:color w:val="AFAFB1"/>
          <w:w w:val="110"/>
          <w:sz w:val="19"/>
          <w:szCs w:val="19"/>
        </w:rPr>
        <w:t>.:;.0éo�c:n,</w:t>
      </w:r>
      <w:r>
        <w:rPr>
          <w:color w:val="AFAFB1"/>
          <w:spacing w:val="65"/>
          <w:w w:val="150"/>
          <w:sz w:val="19"/>
          <w:szCs w:val="19"/>
        </w:rPr>
        <w:t> </w:t>
      </w:r>
      <w:r>
        <w:rPr>
          <w:color w:val="AFAFB1"/>
          <w:w w:val="110"/>
          <w:sz w:val="19"/>
          <w:szCs w:val="19"/>
        </w:rPr>
        <w:t>d...::blcndr./</w:t>
      </w:r>
      <w:r>
        <w:rPr>
          <w:color w:val="AFAFB1"/>
          <w:spacing w:val="-8"/>
          <w:w w:val="110"/>
          <w:sz w:val="19"/>
          <w:szCs w:val="19"/>
        </w:rPr>
        <w:t> </w:t>
      </w:r>
      <w:r>
        <w:rPr>
          <w:rFonts w:ascii="Arial" w:hAnsi="Arial" w:cs="Arial" w:eastAsia="Arial"/>
          <w:color w:val="AFAFB1"/>
          <w:w w:val="110"/>
          <w:sz w:val="15"/>
          <w:szCs w:val="15"/>
        </w:rPr>
        <w:t>:,i,Jort,::.r</w:t>
      </w:r>
      <w:r>
        <w:rPr>
          <w:rFonts w:ascii="Arial" w:hAnsi="Arial" w:cs="Arial" w:eastAsia="Arial"/>
          <w:color w:val="AFAFB1"/>
          <w:spacing w:val="66"/>
          <w:w w:val="110"/>
          <w:sz w:val="15"/>
          <w:szCs w:val="15"/>
        </w:rPr>
        <w:t> </w:t>
      </w:r>
      <w:r>
        <w:rPr>
          <w:color w:val="9E9E9E"/>
          <w:w w:val="110"/>
          <w:sz w:val="19"/>
          <w:szCs w:val="19"/>
        </w:rPr>
        <w:t>los</w:t>
      </w:r>
      <w:r>
        <w:rPr>
          <w:color w:val="9E9E9E"/>
          <w:spacing w:val="24"/>
          <w:w w:val="110"/>
          <w:sz w:val="19"/>
          <w:szCs w:val="19"/>
        </w:rPr>
        <w:t>  </w:t>
      </w:r>
      <w:r>
        <w:rPr>
          <w:color w:val="C3C3C3"/>
          <w:spacing w:val="-2"/>
          <w:w w:val="110"/>
          <w:sz w:val="14"/>
          <w:szCs w:val="14"/>
        </w:rPr>
        <w:t>•,;6'.'J_t;.:;.</w:t>
      </w:r>
    </w:p>
    <w:p>
      <w:pPr>
        <w:spacing w:after="0" w:line="205" w:lineRule="exact"/>
        <w:jc w:val="right"/>
        <w:rPr>
          <w:sz w:val="14"/>
          <w:szCs w:val="14"/>
        </w:rPr>
        <w:sectPr>
          <w:headerReference w:type="default" r:id="rId463"/>
          <w:footerReference w:type="default" r:id="rId464"/>
          <w:footerReference w:type="even" r:id="rId465"/>
          <w:pgSz w:w="11900" w:h="16840"/>
          <w:pgMar w:header="1144" w:footer="1150" w:top="1400" w:bottom="1340" w:left="1133" w:right="850"/>
          <w:pgNumType w:start="171"/>
        </w:sectPr>
      </w:pPr>
    </w:p>
    <w:p>
      <w:pPr>
        <w:spacing w:line="238" w:lineRule="exact" w:before="73"/>
        <w:ind w:left="0" w:right="449" w:firstLine="0"/>
        <w:jc w:val="right"/>
        <w:rPr>
          <w:sz w:val="21"/>
        </w:rPr>
      </w:pPr>
      <w:r>
        <w:rPr>
          <w:color w:val="8E8E8E"/>
          <w:spacing w:val="-10"/>
          <w:w w:val="120"/>
          <w:sz w:val="21"/>
        </w:rPr>
        <w:t>2</w:t>
      </w:r>
    </w:p>
    <w:p>
      <w:pPr>
        <w:tabs>
          <w:tab w:pos="4070" w:val="left" w:leader="none"/>
        </w:tabs>
        <w:spacing w:line="232" w:lineRule="exact" w:before="0"/>
        <w:ind w:left="560" w:right="0" w:firstLine="0"/>
        <w:jc w:val="left"/>
        <w:rPr>
          <w:rFonts w:ascii="Courier New" w:hAnsi="Courier New" w:cs="Courier New" w:eastAsia="Courier New"/>
          <w:sz w:val="21"/>
          <w:szCs w:val="21"/>
        </w:rPr>
      </w:pPr>
      <w:r>
        <w:rPr>
          <w:rFonts w:ascii="Courier New" w:hAnsi="Courier New" w:cs="Courier New" w:eastAsia="Courier New"/>
          <w:color w:val="A1A1A1"/>
          <w:sz w:val="21"/>
          <w:szCs w:val="21"/>
        </w:rPr>
        <w:t>que</w:t>
      </w:r>
      <w:r>
        <w:rPr>
          <w:rFonts w:ascii="Courier New" w:hAnsi="Courier New" w:cs="Courier New" w:eastAsia="Courier New"/>
          <w:color w:val="A1A1A1"/>
          <w:spacing w:val="-29"/>
          <w:sz w:val="21"/>
          <w:szCs w:val="21"/>
        </w:rPr>
        <w:t> </w:t>
      </w:r>
      <w:r>
        <w:rPr>
          <w:rFonts w:ascii="Courier New" w:hAnsi="Courier New" w:cs="Courier New" w:eastAsia="Courier New"/>
          <w:color w:val="8E8E8E"/>
          <w:sz w:val="21"/>
          <w:szCs w:val="21"/>
        </w:rPr>
        <w:t>crean</w:t>
      </w:r>
      <w:r>
        <w:rPr>
          <w:rFonts w:ascii="Courier New" w:hAnsi="Courier New" w:cs="Courier New" w:eastAsia="Courier New"/>
          <w:color w:val="8E8E8E"/>
          <w:spacing w:val="-4"/>
          <w:sz w:val="21"/>
          <w:szCs w:val="21"/>
        </w:rPr>
        <w:t> </w:t>
      </w:r>
      <w:r>
        <w:rPr>
          <w:rFonts w:ascii="Courier New" w:hAnsi="Courier New" w:cs="Courier New" w:eastAsia="Courier New"/>
          <w:color w:val="8E8E8E"/>
          <w:sz w:val="21"/>
          <w:szCs w:val="21"/>
        </w:rPr>
        <w:t>pertinont�3</w:t>
      </w:r>
      <w:r>
        <w:rPr>
          <w:rFonts w:ascii="Courier New" w:hAnsi="Courier New" w:cs="Courier New" w:eastAsia="Courier New"/>
          <w:color w:val="8E8E8E"/>
          <w:spacing w:val="3"/>
          <w:sz w:val="21"/>
          <w:szCs w:val="21"/>
        </w:rPr>
        <w:t> </w:t>
      </w:r>
      <w:r>
        <w:rPr>
          <w:rFonts w:ascii="Courier New" w:hAnsi="Courier New" w:cs="Courier New" w:eastAsia="Courier New"/>
          <w:color w:val="A1A1A1"/>
          <w:sz w:val="21"/>
          <w:szCs w:val="21"/>
        </w:rPr>
        <w:t>e</w:t>
      </w:r>
      <w:r>
        <w:rPr>
          <w:rFonts w:ascii="Courier New" w:hAnsi="Courier New" w:cs="Courier New" w:eastAsia="Courier New"/>
          <w:color w:val="A1A1A1"/>
          <w:spacing w:val="-12"/>
          <w:sz w:val="21"/>
          <w:szCs w:val="21"/>
        </w:rPr>
        <w:t> </w:t>
      </w:r>
      <w:r>
        <w:rPr>
          <w:color w:val="8E8E8E"/>
          <w:spacing w:val="-5"/>
          <w:sz w:val="21"/>
          <w:szCs w:val="21"/>
        </w:rPr>
        <w:t>los</w:t>
      </w:r>
      <w:r>
        <w:rPr>
          <w:color w:val="8E8E8E"/>
          <w:sz w:val="21"/>
          <w:szCs w:val="21"/>
        </w:rPr>
        <w:tab/>
      </w:r>
      <w:r>
        <w:rPr>
          <w:rFonts w:ascii="Courier New" w:hAnsi="Courier New" w:cs="Courier New" w:eastAsia="Courier New"/>
          <w:color w:val="8E8E8E"/>
          <w:w w:val="110"/>
          <w:sz w:val="21"/>
          <w:szCs w:val="21"/>
        </w:rPr>
        <w:t>efec</w:t>
      </w:r>
      <w:r>
        <w:rPr>
          <w:rFonts w:ascii="Courier New" w:hAnsi="Courier New" w:cs="Courier New" w:eastAsia="Courier New"/>
          <w:color w:val="757575"/>
          <w:w w:val="110"/>
          <w:sz w:val="21"/>
          <w:szCs w:val="21"/>
        </w:rPr>
        <w:t>t</w:t>
      </w:r>
      <w:r>
        <w:rPr>
          <w:rFonts w:ascii="Courier New" w:hAnsi="Courier New" w:cs="Courier New" w:eastAsia="Courier New"/>
          <w:color w:val="8E8E8E"/>
          <w:w w:val="110"/>
          <w:sz w:val="21"/>
          <w:szCs w:val="21"/>
        </w:rPr>
        <w:t>o�</w:t>
      </w:r>
      <w:r>
        <w:rPr>
          <w:rFonts w:ascii="Courier New" w:hAnsi="Courier New" w:cs="Courier New" w:eastAsia="Courier New"/>
          <w:color w:val="8E8E8E"/>
          <w:spacing w:val="-25"/>
          <w:w w:val="110"/>
          <w:sz w:val="21"/>
          <w:szCs w:val="21"/>
        </w:rPr>
        <w:t> </w:t>
      </w:r>
      <w:r>
        <w:rPr>
          <w:color w:val="A1A1A1"/>
          <w:w w:val="110"/>
          <w:sz w:val="21"/>
          <w:szCs w:val="21"/>
        </w:rPr>
        <w:t>de</w:t>
      </w:r>
      <w:r>
        <w:rPr>
          <w:color w:val="A1A1A1"/>
          <w:spacing w:val="42"/>
          <w:w w:val="120"/>
          <w:sz w:val="21"/>
          <w:szCs w:val="21"/>
        </w:rPr>
        <w:t>  </w:t>
      </w:r>
      <w:r>
        <w:rPr>
          <w:color w:val="757575"/>
          <w:w w:val="120"/>
          <w:sz w:val="21"/>
          <w:szCs w:val="21"/>
        </w:rPr>
        <w:t>l</w:t>
      </w:r>
      <w:r>
        <w:rPr>
          <w:color w:val="A1A1A1"/>
          <w:w w:val="120"/>
          <w:sz w:val="21"/>
          <w:szCs w:val="21"/>
        </w:rPr>
        <w:t>a</w:t>
      </w:r>
      <w:r>
        <w:rPr>
          <w:color w:val="A1A1A1"/>
          <w:spacing w:val="31"/>
          <w:w w:val="120"/>
          <w:sz w:val="21"/>
          <w:szCs w:val="21"/>
        </w:rPr>
        <w:t>  </w:t>
      </w:r>
      <w:r>
        <w:rPr>
          <w:color w:val="8E8E8E"/>
          <w:w w:val="120"/>
          <w:sz w:val="21"/>
          <w:szCs w:val="21"/>
        </w:rPr>
        <w:t>resoluci6n</w:t>
      </w:r>
      <w:r>
        <w:rPr>
          <w:color w:val="8E8E8E"/>
          <w:spacing w:val="21"/>
          <w:w w:val="120"/>
          <w:sz w:val="21"/>
          <w:szCs w:val="21"/>
        </w:rPr>
        <w:t>  </w:t>
      </w:r>
      <w:r>
        <w:rPr>
          <w:rFonts w:ascii="Courier New" w:hAnsi="Courier New" w:cs="Courier New" w:eastAsia="Courier New"/>
          <w:color w:val="A1A1A1"/>
          <w:w w:val="110"/>
          <w:sz w:val="21"/>
          <w:szCs w:val="21"/>
        </w:rPr>
        <w:t>dG</w:t>
      </w:r>
      <w:r>
        <w:rPr>
          <w:rFonts w:ascii="Courier New" w:hAnsi="Courier New" w:cs="Courier New" w:eastAsia="Courier New"/>
          <w:color w:val="A1A1A1"/>
          <w:spacing w:val="7"/>
          <w:w w:val="120"/>
          <w:sz w:val="21"/>
          <w:szCs w:val="21"/>
        </w:rPr>
        <w:t> </w:t>
      </w:r>
      <w:r>
        <w:rPr>
          <w:color w:val="A1A1A1"/>
          <w:w w:val="120"/>
          <w:sz w:val="21"/>
          <w:szCs w:val="21"/>
        </w:rPr>
        <w:t>dicho</w:t>
      </w:r>
      <w:r>
        <w:rPr>
          <w:color w:val="A1A1A1"/>
          <w:spacing w:val="70"/>
          <w:w w:val="150"/>
          <w:sz w:val="21"/>
          <w:szCs w:val="21"/>
        </w:rPr>
        <w:t> </w:t>
      </w:r>
      <w:r>
        <w:rPr>
          <w:rFonts w:ascii="Courier New" w:hAnsi="Courier New" w:cs="Courier New" w:eastAsia="Courier New"/>
          <w:color w:val="8E8E8E"/>
          <w:spacing w:val="-2"/>
          <w:w w:val="110"/>
          <w:sz w:val="21"/>
          <w:szCs w:val="21"/>
        </w:rPr>
        <w:t>concu�so¡</w:t>
      </w:r>
    </w:p>
    <w:p>
      <w:pPr>
        <w:spacing w:line="218" w:lineRule="exact" w:before="0"/>
        <w:ind w:left="0" w:right="363" w:firstLine="0"/>
        <w:jc w:val="right"/>
        <w:rPr>
          <w:sz w:val="21"/>
          <w:szCs w:val="21"/>
        </w:rPr>
      </w:pPr>
      <w:r>
        <w:rPr>
          <w:color w:val="A1A1A1"/>
          <w:w w:val="115"/>
          <w:sz w:val="21"/>
          <w:szCs w:val="21"/>
        </w:rPr>
        <w:t>con</w:t>
      </w:r>
      <w:r>
        <w:rPr>
          <w:color w:val="A1A1A1"/>
          <w:spacing w:val="47"/>
          <w:w w:val="120"/>
          <w:sz w:val="21"/>
          <w:szCs w:val="21"/>
        </w:rPr>
        <w:t>  </w:t>
      </w:r>
      <w:r>
        <w:rPr>
          <w:color w:val="8E8E8E"/>
          <w:w w:val="120"/>
          <w:sz w:val="21"/>
          <w:szCs w:val="21"/>
        </w:rPr>
        <w:t>le.</w:t>
      </w:r>
      <w:r>
        <w:rPr>
          <w:color w:val="8E8E8E"/>
          <w:spacing w:val="32"/>
          <w:w w:val="130"/>
          <w:sz w:val="21"/>
          <w:szCs w:val="21"/>
        </w:rPr>
        <w:t>  </w:t>
      </w:r>
      <w:r>
        <w:rPr>
          <w:color w:val="8E8E8E"/>
          <w:w w:val="130"/>
          <w:sz w:val="21"/>
          <w:szCs w:val="21"/>
        </w:rPr>
        <w:t>solicitud</w:t>
      </w:r>
      <w:r>
        <w:rPr>
          <w:color w:val="8E8E8E"/>
          <w:spacing w:val="17"/>
          <w:w w:val="130"/>
          <w:sz w:val="21"/>
          <w:szCs w:val="21"/>
        </w:rPr>
        <w:t>  </w:t>
      </w:r>
      <w:r>
        <w:rPr>
          <w:color w:val="8E8E8E"/>
          <w:w w:val="120"/>
          <w:sz w:val="21"/>
          <w:szCs w:val="21"/>
        </w:rPr>
        <w:t>cot'rc�pondiente,</w:t>
      </w:r>
      <w:r>
        <w:rPr>
          <w:color w:val="8E8E8E"/>
          <w:spacing w:val="32"/>
          <w:w w:val="120"/>
          <w:sz w:val="21"/>
          <w:szCs w:val="21"/>
        </w:rPr>
        <w:t>  </w:t>
      </w:r>
      <w:r>
        <w:rPr>
          <w:color w:val="8E8E8E"/>
          <w:w w:val="120"/>
          <w:sz w:val="21"/>
          <w:szCs w:val="21"/>
        </w:rPr>
        <w:t>e</w:t>
      </w:r>
      <w:r>
        <w:rPr>
          <w:color w:val="757575"/>
          <w:w w:val="120"/>
          <w:sz w:val="21"/>
          <w:szCs w:val="21"/>
        </w:rPr>
        <w:t>n</w:t>
      </w:r>
      <w:r>
        <w:rPr>
          <w:color w:val="757575"/>
          <w:spacing w:val="28"/>
          <w:w w:val="120"/>
          <w:sz w:val="21"/>
          <w:szCs w:val="21"/>
        </w:rPr>
        <w:t>  </w:t>
      </w:r>
      <w:r>
        <w:rPr>
          <w:color w:val="A1A1A1"/>
          <w:w w:val="115"/>
          <w:sz w:val="21"/>
          <w:szCs w:val="21"/>
        </w:rPr>
        <w:t>E:l</w:t>
      </w:r>
      <w:r>
        <w:rPr>
          <w:color w:val="A1A1A1"/>
          <w:spacing w:val="25"/>
          <w:w w:val="120"/>
          <w:sz w:val="21"/>
          <w:szCs w:val="21"/>
        </w:rPr>
        <w:t>  </w:t>
      </w:r>
      <w:r>
        <w:rPr>
          <w:color w:val="8E8E8E"/>
          <w:w w:val="120"/>
          <w:sz w:val="21"/>
          <w:szCs w:val="21"/>
        </w:rPr>
        <w:t>plazo</w:t>
      </w:r>
      <w:r>
        <w:rPr>
          <w:color w:val="8E8E8E"/>
          <w:spacing w:val="18"/>
          <w:w w:val="120"/>
          <w:sz w:val="21"/>
          <w:szCs w:val="21"/>
        </w:rPr>
        <w:t>  </w:t>
      </w:r>
      <w:r>
        <w:rPr>
          <w:color w:val="A1A1A1"/>
          <w:w w:val="120"/>
          <w:sz w:val="21"/>
          <w:szCs w:val="21"/>
        </w:rPr>
        <w:t>que</w:t>
      </w:r>
      <w:r>
        <w:rPr>
          <w:color w:val="A1A1A1"/>
          <w:spacing w:val="53"/>
          <w:w w:val="120"/>
          <w:sz w:val="21"/>
          <w:szCs w:val="21"/>
        </w:rPr>
        <w:t> </w:t>
      </w:r>
      <w:r>
        <w:rPr>
          <w:color w:val="8E8E8E"/>
          <w:w w:val="120"/>
          <w:sz w:val="21"/>
          <w:szCs w:val="21"/>
        </w:rPr>
        <w:t>.serie</w:t>
      </w:r>
      <w:r>
        <w:rPr>
          <w:color w:val="B5B5B8"/>
          <w:w w:val="120"/>
          <w:sz w:val="21"/>
          <w:szCs w:val="21"/>
        </w:rPr>
        <w:t>.</w:t>
      </w:r>
      <w:r>
        <w:rPr>
          <w:color w:val="8E8E8E"/>
          <w:w w:val="120"/>
          <w:sz w:val="21"/>
          <w:szCs w:val="21"/>
        </w:rPr>
        <w:t>le</w:t>
      </w:r>
      <w:r>
        <w:rPr>
          <w:color w:val="8E8E8E"/>
          <w:spacing w:val="25"/>
          <w:w w:val="120"/>
          <w:sz w:val="21"/>
          <w:szCs w:val="21"/>
        </w:rPr>
        <w:t>  </w:t>
      </w:r>
      <w:r>
        <w:rPr>
          <w:color w:val="8E8E8E"/>
          <w:w w:val="120"/>
          <w:sz w:val="21"/>
          <w:szCs w:val="21"/>
        </w:rPr>
        <w:t>la</w:t>
      </w:r>
      <w:r>
        <w:rPr>
          <w:color w:val="8E8E8E"/>
          <w:spacing w:val="55"/>
          <w:w w:val="120"/>
          <w:sz w:val="21"/>
          <w:szCs w:val="21"/>
        </w:rPr>
        <w:t>  </w:t>
      </w:r>
      <w:r>
        <w:rPr>
          <w:color w:val="8E8E8E"/>
          <w:w w:val="120"/>
          <w:sz w:val="21"/>
          <w:szCs w:val="21"/>
        </w:rPr>
        <w:t>Junta</w:t>
      </w:r>
      <w:r>
        <w:rPr>
          <w:color w:val="8E8E8E"/>
          <w:spacing w:val="18"/>
          <w:w w:val="120"/>
          <w:sz w:val="21"/>
          <w:szCs w:val="21"/>
        </w:rPr>
        <w:t>  </w:t>
      </w:r>
      <w:r>
        <w:rPr>
          <w:color w:val="8E8E8E"/>
          <w:w w:val="120"/>
          <w:sz w:val="21"/>
          <w:szCs w:val="21"/>
        </w:rPr>
        <w:t>de</w:t>
      </w:r>
      <w:r>
        <w:rPr>
          <w:color w:val="8E8E8E"/>
          <w:spacing w:val="64"/>
          <w:w w:val="120"/>
          <w:sz w:val="21"/>
          <w:szCs w:val="21"/>
        </w:rPr>
        <w:t> </w:t>
      </w:r>
      <w:r>
        <w:rPr>
          <w:color w:val="8E8E8E"/>
          <w:spacing w:val="-5"/>
          <w:w w:val="115"/>
          <w:sz w:val="21"/>
          <w:szCs w:val="21"/>
        </w:rPr>
        <w:t>Go</w:t>
      </w:r>
      <w:r>
        <w:rPr>
          <w:color w:val="757575"/>
          <w:spacing w:val="-5"/>
          <w:w w:val="115"/>
          <w:sz w:val="21"/>
          <w:szCs w:val="21"/>
        </w:rPr>
        <w:t>­</w:t>
      </w:r>
    </w:p>
    <w:p>
      <w:pPr>
        <w:spacing w:after="0" w:line="218" w:lineRule="exact"/>
        <w:jc w:val="right"/>
        <w:rPr>
          <w:sz w:val="21"/>
          <w:szCs w:val="21"/>
        </w:rPr>
        <w:sectPr>
          <w:headerReference w:type="even" r:id="rId466"/>
          <w:pgSz w:w="11900" w:h="16840"/>
          <w:pgMar w:header="0" w:footer="0" w:top="1600" w:bottom="1400" w:left="1133" w:right="850"/>
        </w:sectPr>
      </w:pPr>
    </w:p>
    <w:p>
      <w:pPr>
        <w:tabs>
          <w:tab w:pos="3065" w:val="left" w:leader="none"/>
        </w:tabs>
        <w:spacing w:line="389" w:lineRule="exact" w:before="8"/>
        <w:ind w:left="564" w:right="0" w:firstLine="0"/>
        <w:jc w:val="left"/>
        <w:rPr>
          <w:sz w:val="21"/>
          <w:szCs w:val="21"/>
        </w:rPr>
      </w:pPr>
      <w:r>
        <w:rPr>
          <w:rFonts w:ascii="Courier New" w:hAnsi="Courier New" w:cs="Courier New" w:eastAsia="Courier New"/>
          <w:color w:val="8E8E8E"/>
          <w:spacing w:val="18"/>
          <w:position w:val="20"/>
          <w:sz w:val="21"/>
          <w:szCs w:val="21"/>
        </w:rPr>
        <w:t>bi</w:t>
      </w:r>
      <w:r>
        <w:rPr>
          <w:color w:val="8E8E8E"/>
          <w:spacing w:val="-95"/>
          <w:sz w:val="30"/>
          <w:szCs w:val="30"/>
        </w:rPr>
        <w:t>s</w:t>
      </w:r>
      <w:r>
        <w:rPr>
          <w:rFonts w:ascii="Courier New" w:hAnsi="Courier New" w:cs="Courier New" w:eastAsia="Courier New"/>
          <w:color w:val="8E8E8E"/>
          <w:spacing w:val="9"/>
          <w:position w:val="20"/>
          <w:sz w:val="21"/>
          <w:szCs w:val="21"/>
        </w:rPr>
        <w:t>e</w:t>
      </w:r>
      <w:r>
        <w:rPr>
          <w:color w:val="8E8E8E"/>
          <w:spacing w:val="-53"/>
          <w:sz w:val="30"/>
          <w:szCs w:val="30"/>
        </w:rPr>
        <w:t>ª</w:t>
      </w:r>
      <w:r>
        <w:rPr>
          <w:rFonts w:ascii="Courier New" w:hAnsi="Courier New" w:cs="Courier New" w:eastAsia="Courier New"/>
          <w:color w:val="8E8E8E"/>
          <w:spacing w:val="18"/>
          <w:position w:val="20"/>
          <w:sz w:val="21"/>
          <w:szCs w:val="21"/>
        </w:rPr>
        <w:t>rn</w:t>
      </w:r>
      <w:r>
        <w:rPr>
          <w:rFonts w:ascii="Courier New" w:hAnsi="Courier New" w:cs="Courier New" w:eastAsia="Courier New"/>
          <w:color w:val="8E8E8E"/>
          <w:spacing w:val="-99"/>
          <w:position w:val="20"/>
          <w:sz w:val="21"/>
          <w:szCs w:val="21"/>
        </w:rPr>
        <w:t>o</w:t>
      </w:r>
      <w:r>
        <w:rPr>
          <w:color w:val="8E8E8E"/>
          <w:spacing w:val="39"/>
          <w:sz w:val="30"/>
          <w:szCs w:val="30"/>
        </w:rPr>
        <w:t>-</w:t>
      </w:r>
      <w:r>
        <w:rPr>
          <w:rFonts w:ascii="Courier New" w:hAnsi="Courier New" w:cs="Courier New" w:eastAsia="Courier New"/>
          <w:color w:val="8E8E8E"/>
          <w:spacing w:val="-14"/>
          <w:position w:val="20"/>
          <w:sz w:val="21"/>
          <w:szCs w:val="21"/>
        </w:rPr>
        <w:t>.</w:t>
      </w:r>
      <w:r>
        <w:rPr>
          <w:color w:val="A1A1A1"/>
          <w:spacing w:val="-14"/>
          <w:sz w:val="21"/>
          <w:szCs w:val="21"/>
        </w:rPr>
        <w:t>Con</w:t>
      </w:r>
      <w:r>
        <w:rPr>
          <w:color w:val="A1A1A1"/>
          <w:spacing w:val="62"/>
          <w:sz w:val="21"/>
          <w:szCs w:val="21"/>
        </w:rPr>
        <w:t> </w:t>
      </w:r>
      <w:r>
        <w:rPr>
          <w:color w:val="8E8E8E"/>
          <w:spacing w:val="-14"/>
          <w:sz w:val="21"/>
          <w:szCs w:val="21"/>
        </w:rPr>
        <w:t>CG.rgo</w:t>
      </w:r>
      <w:r>
        <w:rPr>
          <w:color w:val="8E8E8E"/>
          <w:spacing w:val="55"/>
          <w:sz w:val="21"/>
          <w:szCs w:val="21"/>
        </w:rPr>
        <w:t> </w:t>
      </w:r>
      <w:r>
        <w:rPr>
          <w:color w:val="A1A1A1"/>
          <w:spacing w:val="-14"/>
          <w:sz w:val="21"/>
          <w:szCs w:val="21"/>
        </w:rPr>
        <w:t>al</w:t>
      </w:r>
      <w:r>
        <w:rPr>
          <w:color w:val="A1A1A1"/>
          <w:sz w:val="21"/>
          <w:szCs w:val="21"/>
        </w:rPr>
        <w:tab/>
      </w:r>
      <w:r>
        <w:rPr>
          <w:color w:val="8E8E8E"/>
          <w:w w:val="105"/>
          <w:sz w:val="21"/>
          <w:szCs w:val="21"/>
        </w:rPr>
        <w:t>p:ce:::.;upw.:!:;;to</w:t>
      </w:r>
      <w:r>
        <w:rPr>
          <w:color w:val="8E8E8E"/>
          <w:spacing w:val="38"/>
          <w:w w:val="120"/>
          <w:sz w:val="21"/>
          <w:szCs w:val="21"/>
        </w:rPr>
        <w:t> </w:t>
      </w:r>
      <w:r>
        <w:rPr>
          <w:color w:val="8E8E8E"/>
          <w:w w:val="120"/>
          <w:sz w:val="21"/>
          <w:szCs w:val="21"/>
        </w:rPr>
        <w:t>general</w:t>
      </w:r>
      <w:r>
        <w:rPr>
          <w:color w:val="8E8E8E"/>
          <w:spacing w:val="54"/>
          <w:w w:val="120"/>
          <w:sz w:val="21"/>
          <w:szCs w:val="21"/>
        </w:rPr>
        <w:t> </w:t>
      </w:r>
      <w:r>
        <w:rPr>
          <w:color w:val="8E8E8E"/>
          <w:w w:val="120"/>
          <w:sz w:val="21"/>
          <w:szCs w:val="21"/>
        </w:rPr>
        <w:t>dol</w:t>
      </w:r>
      <w:r>
        <w:rPr>
          <w:color w:val="8E8E8E"/>
          <w:spacing w:val="43"/>
          <w:w w:val="120"/>
          <w:sz w:val="21"/>
          <w:szCs w:val="21"/>
        </w:rPr>
        <w:t> </w:t>
      </w:r>
      <w:r>
        <w:rPr>
          <w:color w:val="8E8E8E"/>
          <w:spacing w:val="-2"/>
          <w:w w:val="120"/>
          <w:sz w:val="21"/>
          <w:szCs w:val="21"/>
        </w:rPr>
        <w:t>�olcgio,</w:t>
      </w:r>
    </w:p>
    <w:p>
      <w:pPr>
        <w:spacing w:line="221" w:lineRule="exact" w:before="0"/>
        <w:ind w:left="572" w:right="0" w:firstLine="0"/>
        <w:jc w:val="left"/>
        <w:rPr>
          <w:sz w:val="21"/>
        </w:rPr>
      </w:pPr>
      <w:r>
        <w:rPr>
          <w:i/>
          <w:color w:val="8E8E8E"/>
          <w:w w:val="115"/>
          <w:sz w:val="26"/>
        </w:rPr>
        <w:t>t</w:t>
      </w:r>
      <w:r>
        <w:rPr>
          <w:i/>
          <w:color w:val="8E8E8E"/>
          <w:spacing w:val="-38"/>
          <w:w w:val="115"/>
          <w:sz w:val="26"/>
        </w:rPr>
        <w:t> </w:t>
      </w:r>
      <w:r>
        <w:rPr>
          <w:color w:val="A1A1A1"/>
          <w:w w:val="115"/>
          <w:sz w:val="21"/>
        </w:rPr>
        <w:t>reé,ci,m</w:t>
      </w:r>
      <w:r>
        <w:rPr>
          <w:color w:val="A1A1A1"/>
          <w:spacing w:val="-15"/>
          <w:w w:val="115"/>
          <w:sz w:val="21"/>
        </w:rPr>
        <w:t> </w:t>
      </w:r>
      <w:r>
        <w:rPr>
          <w:color w:val="8E8E8E"/>
          <w:w w:val="115"/>
          <w:sz w:val="13"/>
        </w:rPr>
        <w:t>t::i</w:t>
      </w:r>
      <w:r>
        <w:rPr>
          <w:color w:val="8E8E8E"/>
          <w:spacing w:val="2"/>
          <w:w w:val="115"/>
          <w:sz w:val="13"/>
        </w:rPr>
        <w:t> </w:t>
      </w:r>
      <w:r>
        <w:rPr>
          <w:color w:val="757575"/>
          <w:sz w:val="13"/>
        </w:rPr>
        <w:t>,</w:t>
      </w:r>
      <w:r>
        <w:rPr>
          <w:color w:val="B5B5B8"/>
          <w:sz w:val="13"/>
        </w:rPr>
        <w:t>",</w:t>
      </w:r>
      <w:r>
        <w:rPr>
          <w:color w:val="B5B5B8"/>
          <w:spacing w:val="38"/>
          <w:w w:val="115"/>
          <w:sz w:val="13"/>
        </w:rPr>
        <w:t>  </w:t>
      </w:r>
      <w:r>
        <w:rPr>
          <w:color w:val="B5B5B8"/>
          <w:w w:val="115"/>
          <w:sz w:val="14"/>
        </w:rPr>
        <w:t>,)¡:,3</w:t>
      </w:r>
      <w:r>
        <w:rPr>
          <w:color w:val="B5B5B8"/>
          <w:spacing w:val="-23"/>
          <w:w w:val="115"/>
          <w:sz w:val="14"/>
        </w:rPr>
        <w:t> </w:t>
      </w:r>
      <w:r>
        <w:rPr>
          <w:color w:val="A1A1A1"/>
          <w:w w:val="115"/>
          <w:sz w:val="21"/>
        </w:rPr>
        <w:t>et,:::;</w:t>
      </w:r>
      <w:r>
        <w:rPr>
          <w:color w:val="A1A1A1"/>
          <w:spacing w:val="62"/>
          <w:w w:val="150"/>
          <w:sz w:val="21"/>
        </w:rPr>
        <w:t> </w:t>
      </w:r>
      <w:r>
        <w:rPr>
          <w:color w:val="B5B5B8"/>
          <w:w w:val="115"/>
          <w:sz w:val="21"/>
        </w:rPr>
        <w:t>.,.,en,</w:t>
      </w:r>
      <w:r>
        <w:rPr>
          <w:color w:val="B5B5B8"/>
          <w:spacing w:val="7"/>
          <w:w w:val="115"/>
          <w:sz w:val="21"/>
        </w:rPr>
        <w:t> </w:t>
      </w:r>
      <w:r>
        <w:rPr>
          <w:color w:val="A1A1A1"/>
          <w:spacing w:val="-2"/>
          <w:w w:val="115"/>
          <w:sz w:val="21"/>
        </w:rPr>
        <w:t>ualG:;.</w:t>
      </w:r>
    </w:p>
    <w:p>
      <w:pPr>
        <w:spacing w:line="240" w:lineRule="auto" w:before="91"/>
        <w:rPr>
          <w:sz w:val="14"/>
        </w:rPr>
      </w:pPr>
      <w:r>
        <w:rPr/>
        <w:br w:type="column"/>
      </w:r>
      <w:r>
        <w:rPr>
          <w:sz w:val="14"/>
        </w:rPr>
      </w:r>
    </w:p>
    <w:p>
      <w:pPr>
        <w:spacing w:before="0"/>
        <w:ind w:left="127" w:right="0" w:firstLine="0"/>
        <w:jc w:val="left"/>
        <w:rPr>
          <w:sz w:val="14"/>
        </w:rPr>
      </w:pPr>
      <w:r>
        <w:rPr>
          <w:color w:val="A1A1A1"/>
          <w:spacing w:val="-4"/>
          <w:w w:val="135"/>
          <w:sz w:val="14"/>
        </w:rPr>
        <w:t>,.;1</w:t>
      </w:r>
    </w:p>
    <w:p>
      <w:pPr>
        <w:spacing w:before="186"/>
        <w:ind w:left="85" w:right="0" w:firstLine="0"/>
        <w:jc w:val="left"/>
        <w:rPr>
          <w:sz w:val="21"/>
        </w:rPr>
      </w:pPr>
      <w:r>
        <w:rPr/>
        <w:br w:type="column"/>
      </w:r>
      <w:r>
        <w:rPr>
          <w:color w:val="A1A1A1"/>
          <w:w w:val="135"/>
          <w:sz w:val="21"/>
        </w:rPr>
        <w:t>sueldo</w:t>
      </w:r>
      <w:r>
        <w:rPr>
          <w:color w:val="A1A1A1"/>
          <w:spacing w:val="72"/>
          <w:w w:val="150"/>
          <w:sz w:val="21"/>
        </w:rPr>
        <w:t> </w:t>
      </w:r>
      <w:r>
        <w:rPr>
          <w:color w:val="A1A1A1"/>
          <w:w w:val="135"/>
          <w:sz w:val="21"/>
        </w:rPr>
        <w:t>sor2</w:t>
      </w:r>
      <w:r>
        <w:rPr>
          <w:color w:val="A1A1A1"/>
          <w:spacing w:val="54"/>
          <w:w w:val="135"/>
          <w:sz w:val="21"/>
        </w:rPr>
        <w:t> </w:t>
      </w:r>
      <w:r>
        <w:rPr>
          <w:color w:val="A1A1A1"/>
          <w:spacing w:val="-5"/>
          <w:w w:val="135"/>
          <w:sz w:val="21"/>
        </w:rPr>
        <w:t>de</w:t>
      </w:r>
    </w:p>
    <w:p>
      <w:pPr>
        <w:spacing w:after="0"/>
        <w:jc w:val="left"/>
        <w:rPr>
          <w:sz w:val="21"/>
        </w:rPr>
        <w:sectPr>
          <w:type w:val="continuous"/>
          <w:pgSz w:w="11900" w:h="16840"/>
          <w:pgMar w:header="0" w:footer="0" w:top="660" w:bottom="280" w:left="1133" w:right="850"/>
          <w:cols w:num="3" w:equalWidth="0">
            <w:col w:w="7054" w:space="40"/>
            <w:col w:w="370" w:space="39"/>
            <w:col w:w="2414"/>
          </w:cols>
        </w:sectPr>
      </w:pPr>
    </w:p>
    <w:p>
      <w:pPr>
        <w:tabs>
          <w:tab w:pos="5826" w:val="left" w:leader="none"/>
        </w:tabs>
        <w:spacing w:line="216" w:lineRule="auto" w:before="0"/>
        <w:ind w:left="551" w:right="451" w:firstLine="265"/>
        <w:jc w:val="left"/>
        <w:rPr>
          <w:rFonts w:ascii="Courier New" w:hAnsi="Courier New" w:cs="Courier New" w:eastAsia="Courier New"/>
          <w:sz w:val="21"/>
          <w:szCs w:val="21"/>
        </w:rPr>
      </w:pPr>
      <w:r>
        <w:rPr>
          <w:rFonts w:ascii="Arial" w:hAnsi="Arial" w:cs="Arial" w:eastAsia="Arial"/>
          <w:color w:val="A1A1A1"/>
          <w:w w:val="110"/>
          <w:sz w:val="19"/>
          <w:szCs w:val="19"/>
        </w:rPr>
        <w:t>6':!</w:t>
      </w:r>
      <w:r>
        <w:rPr>
          <w:rFonts w:ascii="Arial" w:hAnsi="Arial" w:cs="Arial" w:eastAsia="Arial"/>
          <w:color w:val="A1A1A1"/>
          <w:spacing w:val="67"/>
          <w:w w:val="110"/>
          <w:sz w:val="19"/>
          <w:szCs w:val="19"/>
        </w:rPr>
        <w:t> </w:t>
      </w:r>
      <w:r>
        <w:rPr>
          <w:rFonts w:ascii="Arial" w:hAnsi="Arial" w:cs="Arial" w:eastAsia="Arial"/>
          <w:color w:val="757575"/>
          <w:w w:val="110"/>
          <w:sz w:val="19"/>
          <w:szCs w:val="19"/>
        </w:rPr>
        <w:t>-</w:t>
      </w:r>
      <w:r>
        <w:rPr>
          <w:rFonts w:ascii="Arial" w:hAnsi="Arial" w:cs="Arial" w:eastAsia="Arial"/>
          <w:color w:val="757575"/>
          <w:spacing w:val="76"/>
          <w:w w:val="110"/>
          <w:sz w:val="19"/>
          <w:szCs w:val="19"/>
        </w:rPr>
        <w:t> </w:t>
      </w:r>
      <w:r>
        <w:rPr>
          <w:color w:val="B5B5B8"/>
          <w:w w:val="95"/>
          <w:sz w:val="20"/>
          <w:szCs w:val="20"/>
        </w:rPr>
        <w:t>:'.",u.</w:t>
      </w:r>
      <w:r>
        <w:rPr>
          <w:color w:val="B5B5B8"/>
          <w:spacing w:val="65"/>
          <w:w w:val="110"/>
          <w:sz w:val="20"/>
          <w:szCs w:val="20"/>
        </w:rPr>
        <w:t> </w:t>
      </w:r>
      <w:r>
        <w:rPr>
          <w:color w:val="8E8E8E"/>
          <w:w w:val="110"/>
          <w:sz w:val="21"/>
          <w:szCs w:val="21"/>
        </w:rPr>
        <w:t>J·�,;</w:t>
      </w:r>
      <w:r>
        <w:rPr>
          <w:color w:val="B5B5B8"/>
          <w:w w:val="110"/>
          <w:sz w:val="21"/>
          <w:szCs w:val="21"/>
        </w:rPr>
        <w:t>t::.</w:t>
      </w:r>
      <w:r>
        <w:rPr>
          <w:color w:val="B5B5B8"/>
          <w:spacing w:val="38"/>
          <w:w w:val="110"/>
          <w:sz w:val="21"/>
          <w:szCs w:val="21"/>
        </w:rPr>
        <w:t> </w:t>
      </w:r>
      <w:r>
        <w:rPr>
          <w:rFonts w:ascii="Arial" w:hAnsi="Arial" w:cs="Arial" w:eastAsia="Arial"/>
          <w:color w:val="A1A1A1"/>
          <w:w w:val="110"/>
          <w:sz w:val="19"/>
          <w:szCs w:val="19"/>
        </w:rPr>
        <w:t>d,.,</w:t>
      </w:r>
      <w:r>
        <w:rPr>
          <w:rFonts w:ascii="Arial" w:hAnsi="Arial" w:cs="Arial" w:eastAsia="Arial"/>
          <w:color w:val="A1A1A1"/>
          <w:spacing w:val="34"/>
          <w:w w:val="110"/>
          <w:sz w:val="19"/>
          <w:szCs w:val="19"/>
        </w:rPr>
        <w:t> </w:t>
      </w:r>
      <w:r>
        <w:rPr>
          <w:rFonts w:ascii="Arial" w:hAnsi="Arial" w:cs="Arial" w:eastAsia="Arial"/>
          <w:color w:val="A1A1A1"/>
          <w:w w:val="105"/>
          <w:sz w:val="19"/>
          <w:szCs w:val="19"/>
        </w:rPr>
        <w:t>Gob·'_0·</w:t>
      </w:r>
      <w:r>
        <w:rPr>
          <w:rFonts w:ascii="Arial" w:hAnsi="Arial" w:cs="Arial" w:eastAsia="Arial"/>
          <w:color w:val="A1A1A1"/>
          <w:w w:val="105"/>
          <w:position w:val="3"/>
          <w:sz w:val="8"/>
          <w:szCs w:val="8"/>
        </w:rPr>
        <w:t>0</w:t>
      </w:r>
      <w:r>
        <w:rPr>
          <w:rFonts w:ascii="Arial" w:hAnsi="Arial" w:cs="Arial" w:eastAsia="Arial"/>
          <w:color w:val="A1A1A1"/>
          <w:w w:val="105"/>
          <w:sz w:val="19"/>
          <w:szCs w:val="19"/>
        </w:rPr>
        <w:t>•no</w:t>
      </w:r>
      <w:r>
        <w:rPr>
          <w:rFonts w:ascii="Arial" w:hAnsi="Arial" w:cs="Arial" w:eastAsia="Arial"/>
          <w:color w:val="A1A1A1"/>
          <w:spacing w:val="69"/>
          <w:w w:val="120"/>
          <w:sz w:val="19"/>
          <w:szCs w:val="19"/>
        </w:rPr>
        <w:t> </w:t>
      </w:r>
      <w:r>
        <w:rPr>
          <w:rFonts w:ascii="Arial" w:hAnsi="Arial" w:cs="Arial" w:eastAsia="Arial"/>
          <w:color w:val="8E8E8E"/>
          <w:w w:val="120"/>
          <w:sz w:val="19"/>
          <w:szCs w:val="19"/>
        </w:rPr>
        <w:t>tendrá</w:t>
      </w:r>
      <w:r>
        <w:rPr>
          <w:rFonts w:ascii="Arial" w:hAnsi="Arial" w:cs="Arial" w:eastAsia="Arial"/>
          <w:color w:val="8E8E8E"/>
          <w:spacing w:val="68"/>
          <w:w w:val="120"/>
          <w:sz w:val="19"/>
          <w:szCs w:val="19"/>
        </w:rPr>
        <w:t> </w:t>
      </w:r>
      <w:r>
        <w:rPr>
          <w:color w:val="8E8E8E"/>
          <w:w w:val="110"/>
          <w:sz w:val="21"/>
          <w:szCs w:val="21"/>
        </w:rPr>
        <w:t>pt·os1:mte</w:t>
      </w:r>
      <w:r>
        <w:rPr>
          <w:color w:val="8E8E8E"/>
          <w:spacing w:val="79"/>
          <w:w w:val="110"/>
          <w:sz w:val="21"/>
          <w:szCs w:val="21"/>
        </w:rPr>
        <w:t> </w:t>
      </w:r>
      <w:r>
        <w:rPr>
          <w:rFonts w:ascii="Arial" w:hAnsi="Arial" w:cs="Arial" w:eastAsia="Arial"/>
          <w:color w:val="A1A1A1"/>
          <w:w w:val="110"/>
          <w:sz w:val="19"/>
          <w:szCs w:val="19"/>
        </w:rPr>
        <w:t>ust-'.i</w:t>
      </w:r>
      <w:r>
        <w:rPr>
          <w:rFonts w:ascii="Arial" w:hAnsi="Arial" w:cs="Arial" w:eastAsia="Arial"/>
          <w:color w:val="A1A1A1"/>
          <w:spacing w:val="40"/>
          <w:w w:val="110"/>
          <w:sz w:val="19"/>
          <w:szCs w:val="19"/>
        </w:rPr>
        <w:t> </w:t>
      </w:r>
      <w:r>
        <w:rPr>
          <w:color w:val="8E8E8E"/>
          <w:w w:val="110"/>
          <w:sz w:val="21"/>
          <w:szCs w:val="21"/>
        </w:rPr>
        <w:t>nucvf'</w:t>
      </w:r>
      <w:r>
        <w:rPr>
          <w:color w:val="8E8E8E"/>
          <w:spacing w:val="80"/>
          <w:w w:val="110"/>
          <w:sz w:val="21"/>
          <w:szCs w:val="21"/>
        </w:rPr>
        <w:t> </w:t>
      </w:r>
      <w:r>
        <w:rPr>
          <w:rFonts w:ascii="Arial" w:hAnsi="Arial" w:cs="Arial" w:eastAsia="Arial"/>
          <w:color w:val="8E8E8E"/>
          <w:w w:val="110"/>
          <w:sz w:val="19"/>
          <w:szCs w:val="19"/>
        </w:rPr>
        <w:t>carg&amp;</w:t>
      </w:r>
      <w:r>
        <w:rPr>
          <w:rFonts w:ascii="Arial" w:hAnsi="Arial" w:cs="Arial" w:eastAsia="Arial"/>
          <w:color w:val="8E8E8E"/>
          <w:spacing w:val="68"/>
          <w:w w:val="110"/>
          <w:sz w:val="19"/>
          <w:szCs w:val="19"/>
        </w:rPr>
        <w:t> </w:t>
      </w:r>
      <w:r>
        <w:rPr>
          <w:rFonts w:ascii="Arial" w:hAnsi="Arial" w:cs="Arial" w:eastAsia="Arial"/>
          <w:color w:val="8E8E8E"/>
          <w:w w:val="110"/>
          <w:sz w:val="19"/>
          <w:szCs w:val="19"/>
        </w:rPr>
        <w:t>en</w:t>
      </w:r>
      <w:r>
        <w:rPr>
          <w:rFonts w:ascii="Arial" w:hAnsi="Arial" w:cs="Arial" w:eastAsia="Arial"/>
          <w:color w:val="8E8E8E"/>
          <w:spacing w:val="32"/>
          <w:w w:val="110"/>
          <w:sz w:val="19"/>
          <w:szCs w:val="19"/>
        </w:rPr>
        <w:t> </w:t>
      </w:r>
      <w:r>
        <w:rPr>
          <w:rFonts w:ascii="Arial" w:hAnsi="Arial" w:cs="Arial" w:eastAsia="Arial"/>
          <w:color w:val="8E8E8E"/>
          <w:w w:val="110"/>
          <w:sz w:val="19"/>
          <w:szCs w:val="19"/>
        </w:rPr>
        <w:t>l&amp;.</w:t>
      </w:r>
      <w:r>
        <w:rPr>
          <w:rFonts w:ascii="Arial" w:hAnsi="Arial" w:cs="Arial" w:eastAsia="Arial"/>
          <w:color w:val="8E8E8E"/>
          <w:spacing w:val="38"/>
          <w:w w:val="120"/>
          <w:sz w:val="19"/>
          <w:szCs w:val="19"/>
        </w:rPr>
        <w:t> </w:t>
      </w:r>
      <w:r>
        <w:rPr>
          <w:color w:val="8E8E8E"/>
          <w:w w:val="120"/>
          <w:sz w:val="21"/>
          <w:szCs w:val="21"/>
        </w:rPr>
        <w:t>con­ f2cci</w:t>
      </w:r>
      <w:r>
        <w:rPr>
          <w:color w:val="8E8E8E"/>
          <w:spacing w:val="-20"/>
          <w:w w:val="120"/>
          <w:sz w:val="21"/>
          <w:szCs w:val="21"/>
        </w:rPr>
        <w:t> </w:t>
      </w:r>
      <w:r>
        <w:rPr>
          <w:rFonts w:ascii="Courier New" w:hAnsi="Courier New" w:cs="Courier New" w:eastAsia="Courier New"/>
          <w:color w:val="A1A1A1"/>
          <w:w w:val="110"/>
          <w:sz w:val="21"/>
          <w:szCs w:val="21"/>
        </w:rPr>
        <w:t>ón</w:t>
      </w:r>
      <w:r>
        <w:rPr>
          <w:rFonts w:ascii="Courier New" w:hAnsi="Courier New" w:cs="Courier New" w:eastAsia="Courier New"/>
          <w:color w:val="A1A1A1"/>
          <w:spacing w:val="-29"/>
          <w:w w:val="110"/>
          <w:sz w:val="21"/>
          <w:szCs w:val="21"/>
        </w:rPr>
        <w:t> </w:t>
      </w:r>
      <w:r>
        <w:rPr>
          <w:rFonts w:ascii="Courier New" w:hAnsi="Courier New" w:cs="Courier New" w:eastAsia="Courier New"/>
          <w:color w:val="B5B5B8"/>
          <w:w w:val="95"/>
          <w:sz w:val="21"/>
          <w:szCs w:val="21"/>
        </w:rPr>
        <w:t>,le </w:t>
      </w:r>
      <w:r>
        <w:rPr>
          <w:color w:val="A1A1A1"/>
          <w:w w:val="110"/>
          <w:sz w:val="16"/>
          <w:szCs w:val="16"/>
        </w:rPr>
        <w:t>l.t1.,;</w:t>
      </w:r>
      <w:r>
        <w:rPr>
          <w:color w:val="A1A1A1"/>
          <w:spacing w:val="80"/>
          <w:w w:val="110"/>
          <w:sz w:val="16"/>
          <w:szCs w:val="16"/>
        </w:rPr>
        <w:t> </w:t>
      </w:r>
      <w:r>
        <w:rPr>
          <w:color w:val="A1A1A1"/>
          <w:w w:val="110"/>
          <w:sz w:val="21"/>
          <w:szCs w:val="21"/>
        </w:rPr>
        <w:t>')1'c-</w:t>
      </w:r>
      <w:r>
        <w:rPr>
          <w:color w:val="A1A1A1"/>
          <w:w w:val="105"/>
          <w:sz w:val="21"/>
          <w:szCs w:val="21"/>
        </w:rPr>
        <w:t>c,11pus::.stos</w:t>
      </w:r>
      <w:r>
        <w:rPr>
          <w:color w:val="A1A1A1"/>
          <w:spacing w:val="40"/>
          <w:w w:val="110"/>
          <w:sz w:val="21"/>
          <w:szCs w:val="21"/>
        </w:rPr>
        <w:t> </w:t>
      </w:r>
      <w:r>
        <w:rPr>
          <w:color w:val="8E8E8E"/>
          <w:w w:val="110"/>
          <w:sz w:val="21"/>
          <w:szCs w:val="21"/>
        </w:rPr>
        <w:t>g;:,nct'aleR,</w:t>
      </w:r>
      <w:r>
        <w:rPr>
          <w:color w:val="8E8E8E"/>
          <w:spacing w:val="80"/>
          <w:w w:val="110"/>
          <w:sz w:val="21"/>
          <w:szCs w:val="21"/>
        </w:rPr>
        <w:t> </w:t>
      </w:r>
      <w:r>
        <w:rPr>
          <w:color w:val="8E8E8E"/>
          <w:w w:val="110"/>
          <w:sz w:val="21"/>
          <w:szCs w:val="21"/>
        </w:rPr>
        <w:t>al</w:t>
      </w:r>
      <w:r>
        <w:rPr>
          <w:color w:val="8E8E8E"/>
          <w:sz w:val="21"/>
          <w:szCs w:val="21"/>
        </w:rPr>
        <w:tab/>
      </w:r>
      <w:r>
        <w:rPr>
          <w:color w:val="8E8E8E"/>
          <w:w w:val="120"/>
          <w:sz w:val="21"/>
          <w:szCs w:val="21"/>
        </w:rPr>
        <w:t>objotn</w:t>
      </w:r>
      <w:r>
        <w:rPr>
          <w:color w:val="8E8E8E"/>
          <w:spacing w:val="40"/>
          <w:w w:val="120"/>
          <w:sz w:val="21"/>
          <w:szCs w:val="21"/>
        </w:rPr>
        <w:t> </w:t>
      </w:r>
      <w:r>
        <w:rPr>
          <w:rFonts w:ascii="Courier New" w:hAnsi="Courier New" w:cs="Courier New" w:eastAsia="Courier New"/>
          <w:color w:val="A1A1A1"/>
          <w:w w:val="110"/>
          <w:sz w:val="21"/>
          <w:szCs w:val="21"/>
        </w:rPr>
        <w:t>de </w:t>
      </w:r>
      <w:r>
        <w:rPr>
          <w:color w:val="8E8E8E"/>
          <w:w w:val="110"/>
          <w:sz w:val="21"/>
          <w:szCs w:val="21"/>
        </w:rPr>
        <w:t>gr</w:t>
      </w:r>
      <w:r>
        <w:rPr>
          <w:color w:val="B5B5B8"/>
          <w:w w:val="110"/>
          <w:sz w:val="21"/>
          <w:szCs w:val="21"/>
        </w:rPr>
        <w:t>t.vt.r</w:t>
      </w:r>
      <w:r>
        <w:rPr>
          <w:color w:val="B5B5B8"/>
          <w:spacing w:val="80"/>
          <w:w w:val="110"/>
          <w:sz w:val="21"/>
          <w:szCs w:val="21"/>
        </w:rPr>
        <w:t> </w:t>
      </w:r>
      <w:r>
        <w:rPr>
          <w:rFonts w:ascii="Courier New" w:hAnsi="Courier New" w:cs="Courier New" w:eastAsia="Courier New"/>
          <w:color w:val="A1A1A1"/>
          <w:w w:val="110"/>
          <w:sz w:val="21"/>
          <w:szCs w:val="21"/>
        </w:rPr>
        <w:t>dcbidanente</w:t>
      </w:r>
    </w:p>
    <w:p>
      <w:pPr>
        <w:tabs>
          <w:tab w:pos="947" w:val="left" w:leader="none"/>
          <w:tab w:pos="1927" w:val="left" w:leader="none"/>
        </w:tabs>
        <w:spacing w:line="187" w:lineRule="exact" w:before="0"/>
        <w:ind w:left="570" w:right="0" w:firstLine="0"/>
        <w:jc w:val="left"/>
        <w:rPr>
          <w:rFonts w:ascii="Arial" w:hAnsi="Arial" w:cs="Arial" w:eastAsia="Arial"/>
          <w:sz w:val="19"/>
          <w:szCs w:val="19"/>
        </w:rPr>
      </w:pPr>
      <w:r>
        <w:rPr>
          <w:color w:val="A1A1A1"/>
          <w:spacing w:val="-5"/>
          <w:w w:val="110"/>
          <w:sz w:val="16"/>
          <w:szCs w:val="16"/>
        </w:rPr>
        <w:t>21</w:t>
      </w:r>
      <w:r>
        <w:rPr>
          <w:color w:val="A1A1A1"/>
          <w:sz w:val="16"/>
          <w:szCs w:val="16"/>
        </w:rPr>
        <w:tab/>
      </w:r>
      <w:r>
        <w:rPr>
          <w:color w:val="A1A1A1"/>
          <w:w w:val="85"/>
          <w:sz w:val="21"/>
          <w:szCs w:val="21"/>
        </w:rPr>
        <w:t>ii1pc--</w:t>
      </w:r>
      <w:r>
        <w:rPr>
          <w:color w:val="A1A1A1"/>
          <w:spacing w:val="-2"/>
          <w:w w:val="85"/>
          <w:sz w:val="21"/>
          <w:szCs w:val="21"/>
        </w:rPr>
        <w:t>c:</w:t>
      </w:r>
      <w:r>
        <w:rPr>
          <w:color w:val="B5B5B8"/>
          <w:spacing w:val="-2"/>
          <w:w w:val="85"/>
          <w:sz w:val="21"/>
          <w:szCs w:val="21"/>
        </w:rPr>
        <w:t>,</w:t>
      </w:r>
      <w:r>
        <w:rPr>
          <w:color w:val="A1A1A1"/>
          <w:spacing w:val="-2"/>
          <w:w w:val="85"/>
          <w:sz w:val="21"/>
          <w:szCs w:val="21"/>
        </w:rPr>
        <w:t>:;</w:t>
      </w:r>
      <w:r>
        <w:rPr>
          <w:color w:val="A1A1A1"/>
          <w:sz w:val="21"/>
          <w:szCs w:val="21"/>
        </w:rPr>
        <w:tab/>
      </w:r>
      <w:r>
        <w:rPr>
          <w:color w:val="A1A1A1"/>
          <w:w w:val="110"/>
          <w:sz w:val="21"/>
          <w:szCs w:val="21"/>
        </w:rPr>
        <w:t>a_,</w:t>
      </w:r>
      <w:r>
        <w:rPr>
          <w:color w:val="A1A1A1"/>
          <w:spacing w:val="69"/>
          <w:w w:val="150"/>
          <w:sz w:val="21"/>
          <w:szCs w:val="21"/>
        </w:rPr>
        <w:t> </w:t>
      </w:r>
      <w:r>
        <w:rPr>
          <w:color w:val="A1A1A1"/>
          <w:w w:val="115"/>
          <w:sz w:val="21"/>
          <w:szCs w:val="21"/>
        </w:rPr>
        <w:t>l.:t,</w:t>
      </w:r>
      <w:r>
        <w:rPr>
          <w:color w:val="A1A1A1"/>
          <w:spacing w:val="76"/>
          <w:w w:val="150"/>
          <w:sz w:val="21"/>
          <w:szCs w:val="21"/>
        </w:rPr>
        <w:t> </w:t>
      </w:r>
      <w:r>
        <w:rPr>
          <w:color w:val="A1A1A1"/>
          <w:w w:val="115"/>
          <w:sz w:val="21"/>
          <w:szCs w:val="21"/>
        </w:rPr>
        <w:t>L:.;</w:t>
      </w:r>
      <w:r>
        <w:rPr>
          <w:color w:val="A1A1A1"/>
          <w:spacing w:val="-13"/>
          <w:w w:val="115"/>
          <w:sz w:val="21"/>
          <w:szCs w:val="21"/>
        </w:rPr>
        <w:t> </w:t>
      </w:r>
      <w:r>
        <w:rPr>
          <w:color w:val="8E8E8E"/>
          <w:w w:val="110"/>
          <w:sz w:val="21"/>
          <w:szCs w:val="21"/>
        </w:rPr>
        <w:t>t.ci:</w:t>
      </w:r>
      <w:r>
        <w:rPr>
          <w:color w:val="B5B5B8"/>
          <w:w w:val="110"/>
          <w:sz w:val="21"/>
          <w:szCs w:val="21"/>
        </w:rPr>
        <w:t>·";:,</w:t>
      </w:r>
      <w:r>
        <w:rPr>
          <w:color w:val="B5B5B8"/>
          <w:spacing w:val="40"/>
          <w:w w:val="110"/>
          <w:sz w:val="21"/>
          <w:szCs w:val="21"/>
        </w:rPr>
        <w:t> </w:t>
      </w:r>
      <w:r>
        <w:rPr>
          <w:color w:val="A1A1A1"/>
          <w:w w:val="110"/>
          <w:sz w:val="21"/>
          <w:szCs w:val="21"/>
        </w:rPr>
        <w:t>etc</w:t>
      </w:r>
      <w:r>
        <w:rPr>
          <w:color w:val="A1A1A1"/>
          <w:spacing w:val="25"/>
          <w:w w:val="115"/>
          <w:sz w:val="21"/>
          <w:szCs w:val="21"/>
        </w:rPr>
        <w:t>  </w:t>
      </w:r>
      <w:r>
        <w:rPr>
          <w:rFonts w:ascii="Arial" w:hAnsi="Arial" w:cs="Arial" w:eastAsia="Arial"/>
          <w:color w:val="8E8E8E"/>
          <w:w w:val="115"/>
          <w:sz w:val="19"/>
          <w:szCs w:val="19"/>
        </w:rPr>
        <w:t>bon�ficcncia</w:t>
      </w:r>
      <w:r>
        <w:rPr>
          <w:rFonts w:ascii="Arial" w:hAnsi="Arial" w:cs="Arial" w:eastAsia="Arial"/>
          <w:color w:val="B5B5B8"/>
          <w:w w:val="115"/>
          <w:sz w:val="19"/>
          <w:szCs w:val="19"/>
        </w:rPr>
        <w:t>,</w:t>
      </w:r>
      <w:r>
        <w:rPr>
          <w:rFonts w:ascii="Arial" w:hAnsi="Arial" w:cs="Arial" w:eastAsia="Arial"/>
          <w:color w:val="8E8E8E"/>
          <w:w w:val="115"/>
          <w:sz w:val="19"/>
          <w:szCs w:val="19"/>
        </w:rPr>
        <w:t>m.micip&lt;".,1</w:t>
      </w:r>
      <w:r>
        <w:rPr>
          <w:rFonts w:ascii="Arial" w:hAnsi="Arial" w:cs="Arial" w:eastAsia="Arial"/>
          <w:color w:val="8E8E8E"/>
          <w:spacing w:val="74"/>
          <w:w w:val="150"/>
          <w:sz w:val="19"/>
          <w:szCs w:val="19"/>
        </w:rPr>
        <w:t> </w:t>
      </w:r>
      <w:r>
        <w:rPr>
          <w:color w:val="8E8E8E"/>
          <w:w w:val="115"/>
          <w:sz w:val="21"/>
          <w:szCs w:val="21"/>
        </w:rPr>
        <w:t>y</w:t>
      </w:r>
      <w:r>
        <w:rPr>
          <w:color w:val="8E8E8E"/>
          <w:spacing w:val="36"/>
          <w:w w:val="115"/>
          <w:sz w:val="21"/>
          <w:szCs w:val="21"/>
        </w:rPr>
        <w:t>  </w:t>
      </w:r>
      <w:r>
        <w:rPr>
          <w:rFonts w:ascii="Arial" w:hAnsi="Arial" w:cs="Arial" w:eastAsia="Arial"/>
          <w:color w:val="A1A1A1"/>
          <w:w w:val="115"/>
          <w:sz w:val="19"/>
          <w:szCs w:val="19"/>
        </w:rPr>
        <w:t>lo,}</w:t>
      </w:r>
      <w:r>
        <w:rPr>
          <w:rFonts w:ascii="Arial" w:hAnsi="Arial" w:cs="Arial" w:eastAsia="Arial"/>
          <w:color w:val="A1A1A1"/>
          <w:spacing w:val="23"/>
          <w:w w:val="115"/>
          <w:sz w:val="19"/>
          <w:szCs w:val="19"/>
        </w:rPr>
        <w:t>  </w:t>
      </w:r>
      <w:r>
        <w:rPr>
          <w:color w:val="8E8E8E"/>
          <w:w w:val="115"/>
          <w:sz w:val="21"/>
          <w:szCs w:val="21"/>
        </w:rPr>
        <w:t>;:;ucldos</w:t>
      </w:r>
      <w:r>
        <w:rPr>
          <w:color w:val="8E8E8E"/>
          <w:spacing w:val="29"/>
          <w:w w:val="115"/>
          <w:sz w:val="21"/>
          <w:szCs w:val="21"/>
        </w:rPr>
        <w:t>  </w:t>
      </w:r>
      <w:r>
        <w:rPr>
          <w:rFonts w:ascii="Arial" w:hAnsi="Arial" w:cs="Arial" w:eastAsia="Arial"/>
          <w:color w:val="A1A1A1"/>
          <w:spacing w:val="-5"/>
          <w:w w:val="115"/>
          <w:sz w:val="19"/>
          <w:szCs w:val="19"/>
        </w:rPr>
        <w:t>de</w:t>
      </w:r>
    </w:p>
    <w:p>
      <w:pPr>
        <w:tabs>
          <w:tab w:pos="6325" w:val="left" w:leader="none"/>
        </w:tabs>
        <w:spacing w:line="218" w:lineRule="exact" w:before="0"/>
        <w:ind w:left="562" w:right="0" w:firstLine="0"/>
        <w:jc w:val="left"/>
        <w:rPr>
          <w:sz w:val="21"/>
          <w:szCs w:val="21"/>
        </w:rPr>
      </w:pPr>
      <w:r>
        <w:rPr>
          <w:color w:val="8E8E8E"/>
          <w:w w:val="115"/>
          <w:sz w:val="21"/>
          <w:szCs w:val="21"/>
        </w:rPr>
        <w:t>l</w:t>
      </w:r>
      <w:r>
        <w:rPr>
          <w:color w:val="B5B5B8"/>
          <w:w w:val="115"/>
          <w:sz w:val="21"/>
          <w:szCs w:val="21"/>
        </w:rPr>
        <w:t>o;,</w:t>
      </w:r>
      <w:r>
        <w:rPr>
          <w:color w:val="B5B5B8"/>
          <w:spacing w:val="69"/>
          <w:w w:val="115"/>
          <w:sz w:val="21"/>
          <w:szCs w:val="21"/>
        </w:rPr>
        <w:t> </w:t>
      </w:r>
      <w:r>
        <w:rPr>
          <w:color w:val="A1A1A1"/>
          <w:w w:val="115"/>
          <w:sz w:val="15"/>
          <w:szCs w:val="15"/>
        </w:rPr>
        <w:t>1'1.'"'!)1::::t(H'i,�</w:t>
      </w:r>
      <w:r>
        <w:rPr>
          <w:color w:val="A1A1A1"/>
          <w:spacing w:val="77"/>
          <w:w w:val="115"/>
          <w:sz w:val="15"/>
          <w:szCs w:val="15"/>
        </w:rPr>
        <w:t> </w:t>
      </w:r>
      <w:r>
        <w:rPr>
          <w:color w:val="A1A1A1"/>
          <w:w w:val="115"/>
          <w:sz w:val="21"/>
          <w:szCs w:val="21"/>
        </w:rPr>
        <w:t>f.-:r</w:t>
      </w:r>
      <w:r>
        <w:rPr>
          <w:color w:val="A1A1A1"/>
          <w:spacing w:val="9"/>
          <w:w w:val="115"/>
          <w:sz w:val="21"/>
          <w:szCs w:val="21"/>
        </w:rPr>
        <w:t> </w:t>
      </w:r>
      <w:r>
        <w:rPr>
          <w:color w:val="A1A1A1"/>
          <w:w w:val="115"/>
          <w:sz w:val="21"/>
          <w:szCs w:val="21"/>
        </w:rPr>
        <w:t>1tcí.:utir:0:;;</w:t>
      </w:r>
      <w:r>
        <w:rPr>
          <w:color w:val="A1A1A1"/>
          <w:spacing w:val="74"/>
          <w:w w:val="150"/>
          <w:sz w:val="21"/>
          <w:szCs w:val="21"/>
        </w:rPr>
        <w:t> </w:t>
      </w:r>
      <w:r>
        <w:rPr>
          <w:color w:val="A1A1A1"/>
          <w:w w:val="115"/>
          <w:sz w:val="21"/>
          <w:szCs w:val="21"/>
        </w:rPr>
        <w:t>"!:1:nicip�,lü:J,</w:t>
      </w:r>
      <w:r>
        <w:rPr>
          <w:color w:val="A1A1A1"/>
          <w:spacing w:val="78"/>
          <w:w w:val="150"/>
          <w:sz w:val="21"/>
          <w:szCs w:val="21"/>
        </w:rPr>
        <w:t> </w:t>
      </w:r>
      <w:r>
        <w:rPr>
          <w:color w:val="A1A1A1"/>
          <w:spacing w:val="-5"/>
          <w:w w:val="115"/>
          <w:sz w:val="21"/>
          <w:szCs w:val="21"/>
        </w:rPr>
        <w:t>si</w:t>
      </w:r>
      <w:r>
        <w:rPr>
          <w:color w:val="A1A1A1"/>
          <w:sz w:val="21"/>
          <w:szCs w:val="21"/>
        </w:rPr>
        <w:tab/>
      </w:r>
      <w:r>
        <w:rPr>
          <w:color w:val="8E8E8E"/>
          <w:w w:val="115"/>
          <w:sz w:val="21"/>
          <w:szCs w:val="21"/>
        </w:rPr>
        <w:t>fuet·e</w:t>
      </w:r>
      <w:r>
        <w:rPr>
          <w:color w:val="8E8E8E"/>
          <w:spacing w:val="49"/>
          <w:w w:val="115"/>
          <w:sz w:val="21"/>
          <w:szCs w:val="21"/>
        </w:rPr>
        <w:t> </w:t>
      </w:r>
      <w:r>
        <w:rPr>
          <w:color w:val="8E8E8E"/>
          <w:w w:val="115"/>
          <w:sz w:val="21"/>
          <w:szCs w:val="21"/>
        </w:rPr>
        <w:t>n,,cc;:·.</w:t>
      </w:r>
      <w:r>
        <w:rPr>
          <w:color w:val="B5B5B8"/>
          <w:w w:val="115"/>
          <w:sz w:val="21"/>
          <w:szCs w:val="21"/>
        </w:rPr>
        <w:t>c</w:t>
      </w:r>
      <w:r>
        <w:rPr>
          <w:color w:val="B5B5B8"/>
          <w:spacing w:val="-15"/>
          <w:w w:val="115"/>
          <w:sz w:val="21"/>
          <w:szCs w:val="21"/>
        </w:rPr>
        <w:t> </w:t>
      </w:r>
      <w:r>
        <w:rPr>
          <w:color w:val="A1A1A1"/>
          <w:w w:val="115"/>
          <w:sz w:val="21"/>
          <w:szCs w:val="21"/>
        </w:rPr>
        <w:t>ci.o,</w:t>
      </w:r>
      <w:r>
        <w:rPr>
          <w:color w:val="A1A1A1"/>
          <w:spacing w:val="79"/>
          <w:w w:val="115"/>
          <w:sz w:val="21"/>
          <w:szCs w:val="21"/>
        </w:rPr>
        <w:t> </w:t>
      </w:r>
      <w:r>
        <w:rPr>
          <w:color w:val="8E8E8E"/>
          <w:w w:val="115"/>
          <w:sz w:val="21"/>
          <w:szCs w:val="21"/>
        </w:rPr>
        <w:t>po-r</w:t>
      </w:r>
      <w:r>
        <w:rPr>
          <w:color w:val="8E8E8E"/>
          <w:spacing w:val="58"/>
          <w:w w:val="115"/>
          <w:sz w:val="21"/>
          <w:szCs w:val="21"/>
        </w:rPr>
        <w:t> </w:t>
      </w:r>
      <w:r>
        <w:rPr>
          <w:color w:val="A1A1A1"/>
          <w:spacing w:val="-4"/>
          <w:w w:val="115"/>
          <w:sz w:val="21"/>
          <w:szCs w:val="21"/>
        </w:rPr>
        <w:t>:;ar</w:t>
      </w:r>
    </w:p>
    <w:p>
      <w:pPr>
        <w:tabs>
          <w:tab w:pos="6310" w:val="left" w:leader="none"/>
        </w:tabs>
        <w:spacing w:line="226" w:lineRule="exact" w:before="0"/>
        <w:ind w:left="562" w:right="0" w:firstLine="0"/>
        <w:jc w:val="left"/>
        <w:rPr>
          <w:sz w:val="21"/>
          <w:szCs w:val="21"/>
        </w:rPr>
      </w:pPr>
      <w:r>
        <w:rPr>
          <w:color w:val="A1A1A1"/>
          <w:sz w:val="21"/>
          <w:szCs w:val="21"/>
        </w:rPr>
        <w:t>le.:,</w:t>
      </w:r>
      <w:r>
        <w:rPr>
          <w:color w:val="A1A1A1"/>
          <w:spacing w:val="57"/>
          <w:w w:val="150"/>
          <w:sz w:val="21"/>
          <w:szCs w:val="21"/>
        </w:rPr>
        <w:t> </w:t>
      </w:r>
      <w:r>
        <w:rPr>
          <w:color w:val="B5B5B8"/>
          <w:sz w:val="21"/>
          <w:szCs w:val="21"/>
        </w:rPr>
        <w:t>,_,-,-.</w:t>
      </w:r>
      <w:r>
        <w:rPr>
          <w:color w:val="8E8E8E"/>
          <w:sz w:val="21"/>
          <w:szCs w:val="21"/>
        </w:rPr>
        <w:t>J</w:t>
      </w:r>
      <w:r>
        <w:rPr>
          <w:color w:val="8E8E8E"/>
          <w:spacing w:val="2"/>
          <w:sz w:val="21"/>
          <w:szCs w:val="21"/>
        </w:rPr>
        <w:t> </w:t>
      </w:r>
      <w:r>
        <w:rPr>
          <w:color w:val="B5B5B8"/>
          <w:sz w:val="21"/>
          <w:szCs w:val="21"/>
        </w:rPr>
        <w:t>.:¡:,</w:t>
      </w:r>
      <w:r>
        <w:rPr>
          <w:color w:val="8E8E8E"/>
          <w:sz w:val="21"/>
          <w:szCs w:val="21"/>
        </w:rPr>
        <w:t>i</w:t>
      </w:r>
      <w:r>
        <w:rPr>
          <w:color w:val="B5B5B8"/>
          <w:sz w:val="21"/>
          <w:szCs w:val="21"/>
        </w:rPr>
        <w:t>:•J.(.:;</w:t>
      </w:r>
      <w:r>
        <w:rPr>
          <w:color w:val="B5B5B8"/>
          <w:spacing w:val="61"/>
          <w:sz w:val="21"/>
          <w:szCs w:val="21"/>
        </w:rPr>
        <w:t> </w:t>
      </w:r>
      <w:r>
        <w:rPr>
          <w:color w:val="B5B5B8"/>
          <w:sz w:val="21"/>
          <w:szCs w:val="21"/>
        </w:rPr>
        <w:t>::u�</w:t>
      </w:r>
      <w:r>
        <w:rPr>
          <w:color w:val="B5B5B8"/>
          <w:spacing w:val="65"/>
          <w:sz w:val="21"/>
          <w:szCs w:val="21"/>
        </w:rPr>
        <w:t> </w:t>
      </w:r>
      <w:r>
        <w:rPr>
          <w:color w:val="A1A1A1"/>
          <w:sz w:val="21"/>
          <w:szCs w:val="21"/>
        </w:rPr>
        <w:t>r,o.ºc"b�:n</w:t>
      </w:r>
      <w:r>
        <w:rPr>
          <w:color w:val="A1A1A1"/>
          <w:spacing w:val="77"/>
          <w:w w:val="150"/>
          <w:sz w:val="21"/>
          <w:szCs w:val="21"/>
        </w:rPr>
        <w:t> </w:t>
      </w:r>
      <w:r>
        <w:rPr>
          <w:color w:val="A1A1A1"/>
          <w:sz w:val="21"/>
          <w:szCs w:val="21"/>
        </w:rPr>
        <w:t>uno.,</w:t>
      </w:r>
      <w:r>
        <w:rPr>
          <w:color w:val="A1A1A1"/>
          <w:spacing w:val="70"/>
          <w:w w:val="150"/>
          <w:sz w:val="21"/>
          <w:szCs w:val="21"/>
        </w:rPr>
        <w:t> </w:t>
      </w:r>
      <w:r>
        <w:rPr>
          <w:color w:val="A1A1A1"/>
          <w:sz w:val="21"/>
          <w:szCs w:val="21"/>
        </w:rPr>
        <w:t>y</w:t>
      </w:r>
      <w:r>
        <w:rPr>
          <w:color w:val="A1A1A1"/>
          <w:spacing w:val="65"/>
          <w:w w:val="150"/>
          <w:sz w:val="21"/>
          <w:szCs w:val="21"/>
        </w:rPr>
        <w:t> </w:t>
      </w:r>
      <w:r>
        <w:rPr>
          <w:color w:val="A1A1A1"/>
          <w:position w:val="2"/>
          <w:sz w:val="10"/>
          <w:szCs w:val="10"/>
        </w:rPr>
        <w:t>1</w:t>
      </w:r>
      <w:r>
        <w:rPr>
          <w:color w:val="757575"/>
          <w:sz w:val="21"/>
          <w:szCs w:val="21"/>
        </w:rPr>
        <w:t>·</w:t>
      </w:r>
      <w:r>
        <w:rPr>
          <w:color w:val="A1A1A1"/>
          <w:sz w:val="21"/>
          <w:szCs w:val="21"/>
        </w:rPr>
        <w:t>)tl·os,</w:t>
      </w:r>
      <w:r>
        <w:rPr>
          <w:color w:val="A1A1A1"/>
          <w:spacing w:val="41"/>
          <w:sz w:val="21"/>
          <w:szCs w:val="21"/>
        </w:rPr>
        <w:t>  </w:t>
      </w:r>
      <w:r>
        <w:rPr>
          <w:color w:val="8E8E8E"/>
          <w:spacing w:val="-5"/>
          <w:sz w:val="21"/>
          <w:szCs w:val="21"/>
        </w:rPr>
        <w:t>los</w:t>
      </w:r>
      <w:r>
        <w:rPr>
          <w:color w:val="8E8E8E"/>
          <w:sz w:val="21"/>
          <w:szCs w:val="21"/>
        </w:rPr>
        <w:tab/>
      </w:r>
      <w:r>
        <w:rPr>
          <w:color w:val="A1A1A1"/>
          <w:sz w:val="16"/>
          <w:szCs w:val="16"/>
        </w:rPr>
        <w:t>::1{"1.¿</w:t>
      </w:r>
      <w:r>
        <w:rPr>
          <w:color w:val="A1A1A1"/>
          <w:spacing w:val="61"/>
          <w:w w:val="110"/>
          <w:sz w:val="16"/>
          <w:szCs w:val="16"/>
        </w:rPr>
        <w:t>  </w:t>
      </w:r>
      <w:r>
        <w:rPr>
          <w:color w:val="A1A1A1"/>
          <w:w w:val="110"/>
          <w:sz w:val="21"/>
          <w:szCs w:val="21"/>
        </w:rPr>
        <w:t>beneficlr-d.os</w:t>
      </w:r>
      <w:r>
        <w:rPr>
          <w:color w:val="A1A1A1"/>
          <w:spacing w:val="33"/>
          <w:w w:val="110"/>
          <w:sz w:val="21"/>
          <w:szCs w:val="21"/>
        </w:rPr>
        <w:t>  </w:t>
      </w:r>
      <w:r>
        <w:rPr>
          <w:color w:val="8E8E8E"/>
          <w:w w:val="110"/>
          <w:sz w:val="21"/>
          <w:szCs w:val="21"/>
        </w:rPr>
        <w:t>con</w:t>
      </w:r>
      <w:r>
        <w:rPr>
          <w:color w:val="8E8E8E"/>
          <w:spacing w:val="64"/>
          <w:w w:val="150"/>
          <w:sz w:val="21"/>
          <w:szCs w:val="21"/>
        </w:rPr>
        <w:t> </w:t>
      </w:r>
      <w:r>
        <w:rPr>
          <w:color w:val="8E8E8E"/>
          <w:spacing w:val="-4"/>
          <w:sz w:val="21"/>
          <w:szCs w:val="21"/>
        </w:rPr>
        <w:t>lé.1</w:t>
      </w:r>
    </w:p>
    <w:p>
      <w:pPr>
        <w:spacing w:line="202" w:lineRule="exact" w:before="5"/>
        <w:ind w:left="553" w:right="0" w:firstLine="0"/>
        <w:jc w:val="left"/>
        <w:rPr>
          <w:rFonts w:ascii="Courier New" w:hAnsi="Courier New" w:cs="Courier New" w:eastAsia="Courier New"/>
          <w:sz w:val="21"/>
          <w:szCs w:val="21"/>
        </w:rPr>
      </w:pPr>
      <w:r>
        <w:rPr>
          <w:rFonts w:ascii="Courier New" w:hAnsi="Courier New" w:cs="Courier New" w:eastAsia="Courier New"/>
          <w:color w:val="A1A1A1"/>
          <w:w w:val="105"/>
          <w:sz w:val="19"/>
          <w:szCs w:val="19"/>
        </w:rPr>
        <w:t>cre�rJb�</w:t>
      </w:r>
      <w:r>
        <w:rPr>
          <w:rFonts w:ascii="Courier New" w:hAnsi="Courier New" w:cs="Courier New" w:eastAsia="Courier New"/>
          <w:color w:val="A1A1A1"/>
          <w:spacing w:val="7"/>
          <w:w w:val="105"/>
          <w:sz w:val="19"/>
          <w:szCs w:val="19"/>
        </w:rPr>
        <w:t> </w:t>
      </w:r>
      <w:r>
        <w:rPr>
          <w:rFonts w:ascii="Courier New" w:hAnsi="Courier New" w:cs="Courier New" w:eastAsia="Courier New"/>
          <w:color w:val="B5B5B8"/>
          <w:w w:val="105"/>
          <w:sz w:val="19"/>
          <w:szCs w:val="19"/>
        </w:rPr>
        <w:t>acl</w:t>
      </w:r>
      <w:r>
        <w:rPr>
          <w:rFonts w:ascii="Courier New" w:hAnsi="Courier New" w:cs="Courier New" w:eastAsia="Courier New"/>
          <w:color w:val="B5B5B8"/>
          <w:spacing w:val="16"/>
          <w:w w:val="105"/>
          <w:sz w:val="19"/>
          <w:szCs w:val="19"/>
        </w:rPr>
        <w:t> </w:t>
      </w:r>
      <w:r>
        <w:rPr>
          <w:rFonts w:ascii="Courier New" w:hAnsi="Courier New" w:cs="Courier New" w:eastAsia="Courier New"/>
          <w:color w:val="A1A1A1"/>
          <w:w w:val="105"/>
          <w:sz w:val="21"/>
          <w:szCs w:val="21"/>
        </w:rPr>
        <w:t>nu0vo</w:t>
      </w:r>
      <w:r>
        <w:rPr>
          <w:rFonts w:ascii="Courier New" w:hAnsi="Courier New" w:cs="Courier New" w:eastAsia="Courier New"/>
          <w:color w:val="A1A1A1"/>
          <w:spacing w:val="-5"/>
          <w:w w:val="105"/>
          <w:sz w:val="21"/>
          <w:szCs w:val="21"/>
        </w:rPr>
        <w:t> </w:t>
      </w:r>
      <w:r>
        <w:rPr>
          <w:rFonts w:ascii="Courier New" w:hAnsi="Courier New" w:cs="Courier New" w:eastAsia="Courier New"/>
          <w:color w:val="A1A1A1"/>
          <w:spacing w:val="-2"/>
          <w:w w:val="105"/>
          <w:sz w:val="21"/>
          <w:szCs w:val="21"/>
        </w:rPr>
        <w:t>ca���-</w:t>
      </w:r>
    </w:p>
    <w:p>
      <w:pPr>
        <w:tabs>
          <w:tab w:pos="3439" w:val="left" w:leader="none"/>
        </w:tabs>
        <w:spacing w:line="195" w:lineRule="exact" w:before="0"/>
        <w:ind w:left="822" w:right="0" w:firstLine="0"/>
        <w:jc w:val="left"/>
        <w:rPr>
          <w:sz w:val="21"/>
          <w:szCs w:val="21"/>
        </w:rPr>
      </w:pPr>
      <w:r>
        <w:rPr>
          <w:color w:val="A1A1A1"/>
          <w:w w:val="105"/>
          <w:sz w:val="12"/>
          <w:szCs w:val="12"/>
        </w:rPr>
        <w:t>,-,-1</w:t>
      </w:r>
      <w:r>
        <w:rPr>
          <w:color w:val="A1A1A1"/>
          <w:spacing w:val="39"/>
          <w:w w:val="120"/>
          <w:sz w:val="12"/>
          <w:szCs w:val="12"/>
        </w:rPr>
        <w:t>  </w:t>
      </w:r>
      <w:r>
        <w:rPr>
          <w:color w:val="B5B5B8"/>
          <w:w w:val="120"/>
          <w:sz w:val="12"/>
          <w:szCs w:val="12"/>
        </w:rPr>
        <w:t>-</w:t>
      </w:r>
      <w:r>
        <w:rPr>
          <w:color w:val="8E8E8E"/>
          <w:w w:val="120"/>
          <w:sz w:val="12"/>
          <w:szCs w:val="12"/>
        </w:rPr>
        <w:t>-</w:t>
      </w:r>
      <w:r>
        <w:rPr>
          <w:color w:val="8E8E8E"/>
          <w:spacing w:val="35"/>
          <w:w w:val="120"/>
          <w:sz w:val="12"/>
          <w:szCs w:val="12"/>
        </w:rPr>
        <w:t>  </w:t>
      </w:r>
      <w:r>
        <w:rPr>
          <w:color w:val="B5B5B8"/>
          <w:w w:val="120"/>
          <w:sz w:val="21"/>
          <w:szCs w:val="21"/>
        </w:rPr>
        <w:t>í.,</w:t>
      </w:r>
      <w:r>
        <w:rPr>
          <w:color w:val="B5B5B8"/>
          <w:spacing w:val="-19"/>
          <w:w w:val="120"/>
          <w:sz w:val="21"/>
          <w:szCs w:val="21"/>
        </w:rPr>
        <w:t> </w:t>
      </w:r>
      <w:r>
        <w:rPr>
          <w:color w:val="A1A1A1"/>
          <w:w w:val="105"/>
          <w:sz w:val="21"/>
          <w:szCs w:val="21"/>
        </w:rPr>
        <w:t>..</w:t>
      </w:r>
      <w:r>
        <w:rPr>
          <w:color w:val="B5B5B8"/>
          <w:w w:val="105"/>
          <w:sz w:val="21"/>
          <w:szCs w:val="21"/>
        </w:rPr>
        <w:t>:</w:t>
      </w:r>
      <w:r>
        <w:rPr>
          <w:color w:val="B5B5B8"/>
          <w:spacing w:val="39"/>
          <w:w w:val="105"/>
          <w:sz w:val="21"/>
          <w:szCs w:val="21"/>
        </w:rPr>
        <w:t>  </w:t>
      </w:r>
      <w:r>
        <w:rPr>
          <w:color w:val="A1A1A1"/>
          <w:w w:val="105"/>
          <w:sz w:val="16"/>
          <w:szCs w:val="16"/>
        </w:rPr>
        <w:t>rr:G_t:i'.1:·..</w:t>
      </w:r>
      <w:r>
        <w:rPr>
          <w:color w:val="B5B5B8"/>
          <w:w w:val="105"/>
          <w:sz w:val="16"/>
          <w:szCs w:val="16"/>
        </w:rPr>
        <w:t>,</w:t>
      </w:r>
      <w:r>
        <w:rPr>
          <w:color w:val="B5B5B8"/>
          <w:spacing w:val="36"/>
          <w:w w:val="105"/>
          <w:sz w:val="16"/>
          <w:szCs w:val="16"/>
        </w:rPr>
        <w:t>  </w:t>
      </w:r>
      <w:r>
        <w:rPr>
          <w:color w:val="A1A1A1"/>
          <w:spacing w:val="-5"/>
          <w:w w:val="105"/>
          <w:sz w:val="12"/>
          <w:szCs w:val="12"/>
        </w:rPr>
        <w:t>t",</w:t>
      </w:r>
      <w:r>
        <w:rPr>
          <w:color w:val="A1A1A1"/>
          <w:sz w:val="12"/>
          <w:szCs w:val="12"/>
        </w:rPr>
        <w:tab/>
      </w:r>
      <w:r>
        <w:rPr>
          <w:color w:val="A1A1A1"/>
          <w:w w:val="105"/>
          <w:sz w:val="21"/>
          <w:szCs w:val="21"/>
        </w:rPr>
        <w:t>;.;�_r;;_•iti,:·,</w:t>
      </w:r>
      <w:r>
        <w:rPr>
          <w:color w:val="A1A1A1"/>
          <w:spacing w:val="37"/>
          <w:w w:val="120"/>
          <w:sz w:val="21"/>
          <w:szCs w:val="21"/>
        </w:rPr>
        <w:t>  </w:t>
      </w:r>
      <w:r>
        <w:rPr>
          <w:color w:val="B5B5B8"/>
          <w:w w:val="120"/>
          <w:sz w:val="21"/>
          <w:szCs w:val="21"/>
        </w:rPr>
        <w:t>,1</w:t>
      </w:r>
      <w:r>
        <w:rPr>
          <w:color w:val="8E8E8E"/>
          <w:w w:val="120"/>
          <w:sz w:val="21"/>
          <w:szCs w:val="21"/>
        </w:rPr>
        <w:t>ulticoph,ta</w:t>
      </w:r>
      <w:r>
        <w:rPr>
          <w:color w:val="8E8E8E"/>
          <w:spacing w:val="76"/>
          <w:w w:val="150"/>
          <w:sz w:val="21"/>
          <w:szCs w:val="21"/>
        </w:rPr>
        <w:t> </w:t>
      </w:r>
      <w:r>
        <w:rPr>
          <w:color w:val="8E8E8E"/>
          <w:w w:val="105"/>
          <w:sz w:val="20"/>
          <w:szCs w:val="20"/>
        </w:rPr>
        <w:t>y</w:t>
      </w:r>
      <w:r>
        <w:rPr>
          <w:color w:val="8E8E8E"/>
          <w:spacing w:val="27"/>
          <w:w w:val="105"/>
          <w:sz w:val="20"/>
          <w:szCs w:val="20"/>
        </w:rPr>
        <w:t>  </w:t>
      </w:r>
      <w:r>
        <w:rPr>
          <w:color w:val="A1A1A1"/>
          <w:w w:val="105"/>
          <w:sz w:val="21"/>
          <w:szCs w:val="21"/>
        </w:rPr>
        <w:t>dc:;r,é.··</w:t>
      </w:r>
      <w:r>
        <w:rPr>
          <w:color w:val="B5B5B8"/>
          <w:w w:val="105"/>
          <w:sz w:val="21"/>
          <w:szCs w:val="21"/>
        </w:rPr>
        <w:t>,;</w:t>
      </w:r>
      <w:r>
        <w:rPr>
          <w:color w:val="8E8E8E"/>
          <w:w w:val="105"/>
          <w:sz w:val="21"/>
          <w:szCs w:val="21"/>
        </w:rPr>
        <w:t>n�teri:]l</w:t>
      </w:r>
      <w:r>
        <w:rPr>
          <w:color w:val="8E8E8E"/>
          <w:spacing w:val="34"/>
          <w:w w:val="120"/>
          <w:sz w:val="21"/>
          <w:szCs w:val="21"/>
        </w:rPr>
        <w:t>  </w:t>
      </w:r>
      <w:r>
        <w:rPr>
          <w:color w:val="8E8E8E"/>
          <w:w w:val="120"/>
          <w:sz w:val="21"/>
          <w:szCs w:val="21"/>
        </w:rPr>
        <w:t>de</w:t>
      </w:r>
      <w:r>
        <w:rPr>
          <w:color w:val="8E8E8E"/>
          <w:spacing w:val="46"/>
          <w:w w:val="120"/>
          <w:sz w:val="21"/>
          <w:szCs w:val="21"/>
        </w:rPr>
        <w:t> </w:t>
      </w:r>
      <w:r>
        <w:rPr>
          <w:color w:val="A1A1A1"/>
          <w:w w:val="105"/>
          <w:sz w:val="21"/>
          <w:szCs w:val="21"/>
        </w:rPr>
        <w:t>12,</w:t>
      </w:r>
      <w:r>
        <w:rPr>
          <w:color w:val="A1A1A1"/>
          <w:spacing w:val="79"/>
          <w:w w:val="150"/>
          <w:sz w:val="21"/>
          <w:szCs w:val="21"/>
        </w:rPr>
        <w:t> </w:t>
      </w:r>
      <w:r>
        <w:rPr>
          <w:color w:val="A1A1A1"/>
          <w:spacing w:val="-4"/>
          <w:w w:val="120"/>
          <w:sz w:val="21"/>
          <w:szCs w:val="21"/>
        </w:rPr>
        <w:t>Ofi­</w:t>
      </w:r>
    </w:p>
    <w:p>
      <w:pPr>
        <w:tabs>
          <w:tab w:pos="6465" w:val="left" w:leader="none"/>
        </w:tabs>
        <w:spacing w:line="218" w:lineRule="exact" w:before="0"/>
        <w:ind w:left="561" w:right="0" w:firstLine="0"/>
        <w:jc w:val="left"/>
        <w:rPr>
          <w:sz w:val="16"/>
          <w:szCs w:val="16"/>
        </w:rPr>
      </w:pPr>
      <w:r>
        <w:rPr>
          <w:color w:val="A1A1A1"/>
          <w:w w:val="110"/>
          <w:sz w:val="21"/>
          <w:szCs w:val="21"/>
        </w:rPr>
        <w:t>ci.n,-1</w:t>
      </w:r>
      <w:r>
        <w:rPr>
          <w:color w:val="A1A1A1"/>
          <w:spacing w:val="27"/>
          <w:w w:val="110"/>
          <w:sz w:val="21"/>
          <w:szCs w:val="21"/>
        </w:rPr>
        <w:t> </w:t>
      </w:r>
      <w:r>
        <w:rPr>
          <w:color w:val="A1A1A1"/>
          <w:w w:val="110"/>
          <w:sz w:val="21"/>
          <w:szCs w:val="21"/>
        </w:rPr>
        <w:t>0E•l</w:t>
      </w:r>
      <w:r>
        <w:rPr>
          <w:color w:val="A1A1A1"/>
          <w:spacing w:val="42"/>
          <w:w w:val="110"/>
          <w:sz w:val="21"/>
          <w:szCs w:val="21"/>
        </w:rPr>
        <w:t> </w:t>
      </w:r>
      <w:r>
        <w:rPr>
          <w:color w:val="B5B5B8"/>
          <w:w w:val="110"/>
          <w:sz w:val="21"/>
          <w:szCs w:val="21"/>
        </w:rPr>
        <w:t>Co.10p-lc</w:t>
      </w:r>
      <w:r>
        <w:rPr>
          <w:color w:val="B5B5B8"/>
          <w:spacing w:val="56"/>
          <w:w w:val="110"/>
          <w:sz w:val="21"/>
          <w:szCs w:val="21"/>
        </w:rPr>
        <w:t> </w:t>
      </w:r>
      <w:r>
        <w:rPr>
          <w:i/>
          <w:iCs/>
          <w:color w:val="B5B5B8"/>
          <w:w w:val="110"/>
          <w:sz w:val="16"/>
          <w:szCs w:val="16"/>
        </w:rPr>
        <w:t>.�v!'fr</w:t>
      </w:r>
      <w:r>
        <w:rPr>
          <w:i/>
          <w:iCs/>
          <w:color w:val="B5B5B8"/>
          <w:spacing w:val="54"/>
          <w:w w:val="110"/>
          <w:sz w:val="16"/>
          <w:szCs w:val="16"/>
        </w:rPr>
        <w:t> </w:t>
      </w:r>
      <w:r>
        <w:rPr>
          <w:color w:val="B5B5B8"/>
          <w:w w:val="110"/>
          <w:sz w:val="21"/>
          <w:szCs w:val="21"/>
        </w:rPr>
        <w:t>,¡e</w:t>
      </w:r>
      <w:r>
        <w:rPr>
          <w:color w:val="B5B5B8"/>
          <w:spacing w:val="35"/>
          <w:w w:val="110"/>
          <w:sz w:val="21"/>
          <w:szCs w:val="21"/>
        </w:rPr>
        <w:t> </w:t>
      </w:r>
      <w:r>
        <w:rPr>
          <w:color w:val="B5B5B8"/>
          <w:w w:val="110"/>
          <w:sz w:val="21"/>
          <w:szCs w:val="21"/>
        </w:rPr>
        <w:t>�i',rc</w:t>
      </w:r>
      <w:r>
        <w:rPr>
          <w:color w:val="A1A1A1"/>
          <w:w w:val="110"/>
          <w:sz w:val="21"/>
          <w:szCs w:val="21"/>
        </w:rPr>
        <w:t>,1</w:t>
      </w:r>
      <w:r>
        <w:rPr>
          <w:color w:val="A1A1A1"/>
          <w:w w:val="110"/>
          <w:position w:val="5"/>
          <w:sz w:val="13"/>
          <w:szCs w:val="13"/>
        </w:rPr>
        <w:t>4</w:t>
      </w:r>
      <w:r>
        <w:rPr>
          <w:color w:val="A1A1A1"/>
          <w:w w:val="110"/>
          <w:sz w:val="21"/>
          <w:szCs w:val="21"/>
        </w:rPr>
        <w:t>::i:-,·"'''�c�6n</w:t>
      </w:r>
      <w:r>
        <w:rPr>
          <w:color w:val="A1A1A1"/>
          <w:spacing w:val="41"/>
          <w:w w:val="110"/>
          <w:sz w:val="21"/>
          <w:szCs w:val="21"/>
        </w:rPr>
        <w:t> </w:t>
      </w:r>
      <w:r>
        <w:rPr>
          <w:color w:val="8E8E8E"/>
          <w:spacing w:val="-5"/>
          <w:w w:val="110"/>
          <w:sz w:val="21"/>
          <w:szCs w:val="21"/>
        </w:rPr>
        <w:t>del</w:t>
      </w:r>
      <w:r>
        <w:rPr>
          <w:color w:val="8E8E8E"/>
          <w:sz w:val="21"/>
          <w:szCs w:val="21"/>
        </w:rPr>
        <w:tab/>
      </w:r>
      <w:r>
        <w:rPr>
          <w:color w:val="8E8E8E"/>
          <w:w w:val="110"/>
          <w:sz w:val="21"/>
          <w:szCs w:val="21"/>
        </w:rPr>
        <w:t>c"-:g0,cn</w:t>
      </w:r>
      <w:r>
        <w:rPr>
          <w:color w:val="8E8E8E"/>
          <w:spacing w:val="68"/>
          <w:w w:val="150"/>
          <w:sz w:val="21"/>
          <w:szCs w:val="21"/>
        </w:rPr>
        <w:t> </w:t>
      </w:r>
      <w:r>
        <w:rPr>
          <w:color w:val="8E8E8E"/>
          <w:w w:val="110"/>
          <w:sz w:val="21"/>
          <w:szCs w:val="21"/>
        </w:rPr>
        <w:t>1-:,</w:t>
      </w:r>
      <w:r>
        <w:rPr>
          <w:color w:val="8E8E8E"/>
          <w:spacing w:val="79"/>
          <w:w w:val="150"/>
          <w:sz w:val="21"/>
          <w:szCs w:val="21"/>
        </w:rPr>
        <w:t> </w:t>
      </w:r>
      <w:r>
        <w:rPr>
          <w:color w:val="A1A1A1"/>
          <w:w w:val="110"/>
          <w:sz w:val="21"/>
          <w:szCs w:val="21"/>
        </w:rPr>
        <w:t>quo2</w:t>
      </w:r>
      <w:r>
        <w:rPr>
          <w:color w:val="A1A1A1"/>
          <w:spacing w:val="22"/>
          <w:w w:val="110"/>
          <w:sz w:val="21"/>
          <w:szCs w:val="21"/>
        </w:rPr>
        <w:t>  </w:t>
      </w:r>
      <w:r>
        <w:rPr>
          <w:color w:val="8E8E8E"/>
          <w:w w:val="110"/>
          <w:sz w:val="21"/>
          <w:szCs w:val="21"/>
        </w:rPr>
        <w:t>c.fcct2</w:t>
      </w:r>
      <w:r>
        <w:rPr>
          <w:color w:val="8E8E8E"/>
          <w:spacing w:val="36"/>
          <w:w w:val="110"/>
          <w:sz w:val="21"/>
          <w:szCs w:val="21"/>
        </w:rPr>
        <w:t>  </w:t>
      </w:r>
      <w:r>
        <w:rPr>
          <w:color w:val="8E8E8E"/>
          <w:spacing w:val="-2"/>
          <w:w w:val="105"/>
          <w:sz w:val="16"/>
          <w:szCs w:val="16"/>
        </w:rPr>
        <w:t>'.</w:t>
      </w:r>
      <w:r>
        <w:rPr>
          <w:color w:val="B5B5B8"/>
          <w:spacing w:val="-2"/>
          <w:w w:val="105"/>
          <w:sz w:val="16"/>
          <w:szCs w:val="16"/>
        </w:rPr>
        <w:t>�J.</w:t>
      </w:r>
    </w:p>
    <w:p>
      <w:pPr>
        <w:tabs>
          <w:tab w:pos="2684" w:val="left" w:leader="none"/>
        </w:tabs>
        <w:spacing w:line="195" w:lineRule="exact" w:before="0"/>
        <w:ind w:left="553" w:right="0" w:firstLine="0"/>
        <w:jc w:val="left"/>
        <w:rPr>
          <w:sz w:val="4"/>
          <w:szCs w:val="4"/>
        </w:rPr>
      </w:pPr>
      <w:r>
        <w:rPr>
          <w:b/>
          <w:bCs/>
          <w:color w:val="A1A1A1"/>
          <w:w w:val="75"/>
          <w:sz w:val="15"/>
          <w:szCs w:val="15"/>
        </w:rPr>
        <w:t>G1..</w:t>
      </w:r>
      <w:r>
        <w:rPr>
          <w:b/>
          <w:bCs/>
          <w:color w:val="A1A1A1"/>
          <w:spacing w:val="8"/>
          <w:sz w:val="15"/>
          <w:szCs w:val="15"/>
        </w:rPr>
        <w:t> </w:t>
      </w:r>
      <w:r>
        <w:rPr>
          <w:b/>
          <w:bCs/>
          <w:color w:val="A1A1A1"/>
          <w:w w:val="75"/>
          <w:sz w:val="15"/>
          <w:szCs w:val="15"/>
        </w:rPr>
        <w:t>.:;..:.;.·111;:····�,)</w:t>
      </w:r>
      <w:r>
        <w:rPr>
          <w:b/>
          <w:bCs/>
          <w:color w:val="A1A1A1"/>
          <w:spacing w:val="51"/>
          <w:sz w:val="15"/>
          <w:szCs w:val="15"/>
        </w:rPr>
        <w:t> </w:t>
      </w:r>
      <w:r>
        <w:rPr>
          <w:rFonts w:ascii="Arial" w:hAnsi="Arial" w:cs="Arial" w:eastAsia="Arial"/>
          <w:color w:val="B5B5B8"/>
          <w:w w:val="75"/>
          <w:sz w:val="19"/>
          <w:szCs w:val="19"/>
        </w:rPr>
        <w:t>·".i:J</w:t>
      </w:r>
      <w:r>
        <w:rPr>
          <w:rFonts w:ascii="Arial" w:hAnsi="Arial" w:cs="Arial" w:eastAsia="Arial"/>
          <w:color w:val="B5B5B8"/>
          <w:spacing w:val="53"/>
          <w:sz w:val="19"/>
          <w:szCs w:val="19"/>
        </w:rPr>
        <w:t> </w:t>
      </w:r>
      <w:r>
        <w:rPr>
          <w:rFonts w:ascii="Arial" w:hAnsi="Arial" w:cs="Arial" w:eastAsia="Arial"/>
          <w:b/>
          <w:bCs/>
          <w:color w:val="B5B5B8"/>
          <w:w w:val="75"/>
          <w:sz w:val="19"/>
          <w:szCs w:val="19"/>
        </w:rPr>
        <w:t>...</w:t>
      </w:r>
      <w:r>
        <w:rPr>
          <w:rFonts w:ascii="Arial" w:hAnsi="Arial" w:cs="Arial" w:eastAsia="Arial"/>
          <w:b/>
          <w:bCs/>
          <w:color w:val="B5B5B8"/>
          <w:spacing w:val="-7"/>
          <w:w w:val="75"/>
          <w:sz w:val="19"/>
          <w:szCs w:val="19"/>
        </w:rPr>
        <w:t> </w:t>
      </w:r>
      <w:r>
        <w:rPr>
          <w:rFonts w:ascii="Arial" w:hAnsi="Arial" w:cs="Arial" w:eastAsia="Arial"/>
          <w:b/>
          <w:bCs/>
          <w:color w:val="A1A1A1"/>
          <w:spacing w:val="-5"/>
          <w:w w:val="75"/>
          <w:sz w:val="12"/>
          <w:szCs w:val="12"/>
        </w:rPr>
        <w:t>t,'</w:t>
      </w:r>
      <w:r>
        <w:rPr>
          <w:rFonts w:ascii="Arial" w:hAnsi="Arial" w:cs="Arial" w:eastAsia="Arial"/>
          <w:b/>
          <w:bCs/>
          <w:color w:val="A1A1A1"/>
          <w:sz w:val="12"/>
          <w:szCs w:val="12"/>
        </w:rPr>
        <w:tab/>
      </w:r>
      <w:r>
        <w:rPr>
          <w:b/>
          <w:bCs/>
          <w:color w:val="A1A1A1"/>
          <w:spacing w:val="2"/>
          <w:w w:val="105"/>
          <w:sz w:val="15"/>
          <w:szCs w:val="15"/>
        </w:rPr>
        <w:t>f·.1r.ClrJn\:</w:t>
      </w:r>
      <w:r>
        <w:rPr>
          <w:b/>
          <w:bCs/>
          <w:color w:val="A1A1A1"/>
          <w:spacing w:val="68"/>
          <w:w w:val="150"/>
          <w:sz w:val="15"/>
          <w:szCs w:val="15"/>
        </w:rPr>
        <w:t> </w:t>
      </w:r>
      <w:r>
        <w:rPr>
          <w:color w:val="8E8E8E"/>
          <w:spacing w:val="2"/>
          <w:w w:val="80"/>
          <w:sz w:val="15"/>
          <w:szCs w:val="15"/>
        </w:rPr>
        <w:t>_</w:t>
      </w:r>
      <w:r>
        <w:rPr>
          <w:color w:val="B5B5B8"/>
          <w:spacing w:val="2"/>
          <w:w w:val="80"/>
          <w:sz w:val="15"/>
          <w:szCs w:val="15"/>
        </w:rPr>
        <w:t>.</w:t>
      </w:r>
      <w:r>
        <w:rPr>
          <w:color w:val="B5B5B8"/>
          <w:spacing w:val="44"/>
          <w:sz w:val="15"/>
          <w:szCs w:val="15"/>
        </w:rPr>
        <w:t> </w:t>
      </w:r>
      <w:r>
        <w:rPr>
          <w:color w:val="8E8E8E"/>
          <w:spacing w:val="-10"/>
          <w:w w:val="80"/>
          <w:sz w:val="4"/>
          <w:szCs w:val="4"/>
        </w:rPr>
        <w:t>1</w:t>
      </w:r>
    </w:p>
    <w:p>
      <w:pPr>
        <w:tabs>
          <w:tab w:pos="5083" w:val="left" w:leader="none"/>
        </w:tabs>
        <w:spacing w:line="221" w:lineRule="exact" w:before="0"/>
        <w:ind w:left="800" w:right="0" w:firstLine="0"/>
        <w:jc w:val="left"/>
        <w:rPr>
          <w:sz w:val="21"/>
          <w:szCs w:val="21"/>
        </w:rPr>
      </w:pPr>
      <w:r>
        <w:rPr>
          <w:rFonts w:ascii="Arial" w:hAnsi="Arial" w:cs="Arial" w:eastAsia="Arial"/>
          <w:i/>
          <w:iCs/>
          <w:color w:val="B5B5B8"/>
          <w:w w:val="110"/>
          <w:sz w:val="16"/>
          <w:szCs w:val="16"/>
        </w:rPr>
        <w:t>t:?.</w:t>
      </w:r>
      <w:r>
        <w:rPr>
          <w:rFonts w:ascii="Arial" w:hAnsi="Arial" w:cs="Arial" w:eastAsia="Arial"/>
          <w:i/>
          <w:iCs/>
          <w:color w:val="B5B5B8"/>
          <w:spacing w:val="74"/>
          <w:w w:val="150"/>
          <w:sz w:val="16"/>
          <w:szCs w:val="16"/>
        </w:rPr>
        <w:t> </w:t>
      </w:r>
      <w:r>
        <w:rPr>
          <w:rFonts w:ascii="Arial" w:hAnsi="Arial" w:cs="Arial" w:eastAsia="Arial"/>
          <w:color w:val="A1A1A1"/>
          <w:w w:val="110"/>
          <w:sz w:val="16"/>
          <w:szCs w:val="16"/>
        </w:rPr>
        <w:t>-</w:t>
      </w:r>
      <w:r>
        <w:rPr>
          <w:rFonts w:ascii="Arial" w:hAnsi="Arial" w:cs="Arial" w:eastAsia="Arial"/>
          <w:color w:val="A1A1A1"/>
          <w:spacing w:val="42"/>
          <w:w w:val="115"/>
          <w:sz w:val="16"/>
          <w:szCs w:val="16"/>
        </w:rPr>
        <w:t>  </w:t>
      </w:r>
      <w:r>
        <w:rPr>
          <w:color w:val="A1A1A1"/>
          <w:w w:val="115"/>
          <w:sz w:val="21"/>
          <w:szCs w:val="21"/>
        </w:rPr>
        <w:t>Fa.a</w:t>
      </w:r>
      <w:r>
        <w:rPr>
          <w:color w:val="A1A1A1"/>
          <w:spacing w:val="76"/>
          <w:w w:val="150"/>
          <w:sz w:val="21"/>
          <w:szCs w:val="21"/>
        </w:rPr>
        <w:t> </w:t>
      </w:r>
      <w:r>
        <w:rPr>
          <w:color w:val="A1A1A1"/>
          <w:w w:val="110"/>
          <w:sz w:val="21"/>
          <w:szCs w:val="21"/>
        </w:rPr>
        <w:t>el</w:t>
      </w:r>
      <w:r>
        <w:rPr>
          <w:color w:val="A1A1A1"/>
          <w:spacing w:val="34"/>
          <w:w w:val="110"/>
          <w:sz w:val="21"/>
          <w:szCs w:val="21"/>
        </w:rPr>
        <w:t>  </w:t>
      </w:r>
      <w:r>
        <w:rPr>
          <w:color w:val="A1A1A1"/>
          <w:w w:val="110"/>
          <w:sz w:val="17"/>
          <w:szCs w:val="17"/>
        </w:rPr>
        <w:t>t::�.h2;jr)</w:t>
      </w:r>
      <w:r>
        <w:rPr>
          <w:color w:val="A1A1A1"/>
          <w:spacing w:val="36"/>
          <w:w w:val="110"/>
          <w:sz w:val="17"/>
          <w:szCs w:val="17"/>
        </w:rPr>
        <w:t>  </w:t>
      </w:r>
      <w:r>
        <w:rPr>
          <w:color w:val="A1A1A1"/>
          <w:w w:val="110"/>
          <w:sz w:val="21"/>
          <w:szCs w:val="21"/>
        </w:rPr>
        <w:t>_;_cc.'ai.c:o</w:t>
      </w:r>
      <w:r>
        <w:rPr>
          <w:color w:val="A1A1A1"/>
          <w:spacing w:val="22"/>
          <w:w w:val="110"/>
          <w:sz w:val="21"/>
          <w:szCs w:val="21"/>
        </w:rPr>
        <w:t>  </w:t>
      </w:r>
      <w:r>
        <w:rPr>
          <w:color w:val="B5B5B8"/>
          <w:w w:val="110"/>
          <w:sz w:val="21"/>
          <w:szCs w:val="21"/>
        </w:rPr>
        <w:t>:n</w:t>
      </w:r>
      <w:r>
        <w:rPr>
          <w:color w:val="B5B5B8"/>
          <w:spacing w:val="-28"/>
          <w:w w:val="110"/>
          <w:sz w:val="21"/>
          <w:szCs w:val="21"/>
        </w:rPr>
        <w:t> </w:t>
      </w:r>
      <w:r>
        <w:rPr>
          <w:color w:val="A1A1A1"/>
          <w:spacing w:val="-5"/>
          <w:w w:val="110"/>
          <w:sz w:val="21"/>
          <w:szCs w:val="21"/>
        </w:rPr>
        <w:t>..</w:t>
      </w:r>
      <w:r>
        <w:rPr>
          <w:color w:val="A1A1A1"/>
          <w:sz w:val="21"/>
          <w:szCs w:val="21"/>
        </w:rPr>
        <w:tab/>
      </w:r>
      <w:r>
        <w:rPr>
          <w:color w:val="8E8E8E"/>
          <w:w w:val="110"/>
          <w:sz w:val="21"/>
          <w:szCs w:val="21"/>
        </w:rPr>
        <w:t>u</w:t>
      </w:r>
      <w:r>
        <w:rPr>
          <w:color w:val="B5B5B8"/>
          <w:w w:val="110"/>
          <w:sz w:val="21"/>
          <w:szCs w:val="21"/>
        </w:rPr>
        <w:t>.</w:t>
      </w:r>
      <w:r>
        <w:rPr>
          <w:color w:val="B5B5B8"/>
          <w:spacing w:val="73"/>
          <w:w w:val="150"/>
          <w:sz w:val="21"/>
          <w:szCs w:val="21"/>
        </w:rPr>
        <w:t> </w:t>
      </w:r>
      <w:r>
        <w:rPr>
          <w:color w:val="A1A1A1"/>
          <w:w w:val="115"/>
          <w:sz w:val="21"/>
          <w:szCs w:val="21"/>
        </w:rPr>
        <w:t>funcione,,,</w:t>
      </w:r>
      <w:r>
        <w:rPr>
          <w:color w:val="A1A1A1"/>
          <w:spacing w:val="23"/>
          <w:w w:val="115"/>
          <w:sz w:val="21"/>
          <w:szCs w:val="21"/>
        </w:rPr>
        <w:t>  </w:t>
      </w:r>
      <w:r>
        <w:rPr>
          <w:color w:val="A1A1A1"/>
          <w:w w:val="110"/>
          <w:sz w:val="21"/>
          <w:szCs w:val="21"/>
        </w:rPr>
        <w:t>d.i�p0n(._::_</w:t>
      </w:r>
      <w:r>
        <w:rPr>
          <w:color w:val="A1A1A1"/>
          <w:spacing w:val="79"/>
          <w:w w:val="150"/>
          <w:sz w:val="21"/>
          <w:szCs w:val="21"/>
        </w:rPr>
        <w:t> </w:t>
      </w:r>
      <w:r>
        <w:rPr>
          <w:color w:val="A1A1A1"/>
          <w:w w:val="110"/>
          <w:sz w:val="21"/>
          <w:szCs w:val="21"/>
        </w:rPr>
        <w:t>CGl</w:t>
      </w:r>
      <w:r>
        <w:rPr>
          <w:color w:val="A1A1A1"/>
          <w:spacing w:val="70"/>
          <w:w w:val="150"/>
          <w:sz w:val="21"/>
          <w:szCs w:val="21"/>
        </w:rPr>
        <w:t> </w:t>
      </w:r>
      <w:r>
        <w:rPr>
          <w:color w:val="8E8E8E"/>
          <w:w w:val="110"/>
          <w:sz w:val="21"/>
          <w:szCs w:val="21"/>
        </w:rPr>
        <w:t>pc-,-</w:t>
      </w:r>
      <w:r>
        <w:rPr>
          <w:color w:val="8E8E8E"/>
          <w:spacing w:val="-4"/>
          <w:w w:val="110"/>
          <w:sz w:val="21"/>
          <w:szCs w:val="21"/>
        </w:rPr>
        <w:t>..,o­</w:t>
      </w:r>
    </w:p>
    <w:p>
      <w:pPr>
        <w:spacing w:line="16" w:lineRule="auto" w:before="33"/>
        <w:ind w:left="548" w:right="0" w:firstLine="0"/>
        <w:jc w:val="left"/>
        <w:rPr>
          <w:sz w:val="21"/>
          <w:szCs w:val="21"/>
        </w:rPr>
      </w:pPr>
      <w:r>
        <w:rPr>
          <w:color w:val="A1A1A1"/>
          <w:w w:val="110"/>
          <w:sz w:val="21"/>
          <w:szCs w:val="21"/>
        </w:rPr>
        <w:t>n::</w:t>
      </w:r>
      <w:r>
        <w:rPr>
          <w:color w:val="A1A1A1"/>
          <w:spacing w:val="-40"/>
          <w:w w:val="110"/>
          <w:sz w:val="21"/>
          <w:szCs w:val="21"/>
        </w:rPr>
        <w:t> </w:t>
      </w:r>
      <w:r>
        <w:rPr>
          <w:color w:val="A1A1A1"/>
          <w:w w:val="90"/>
          <w:sz w:val="21"/>
          <w:szCs w:val="21"/>
        </w:rPr>
        <w:t>�-</w:t>
      </w:r>
      <w:r>
        <w:rPr>
          <w:color w:val="A1A1A1"/>
          <w:w w:val="110"/>
          <w:position w:val="-14"/>
          <w:sz w:val="21"/>
          <w:szCs w:val="21"/>
        </w:rPr>
        <w:t>1</w:t>
      </w:r>
      <w:r>
        <w:rPr>
          <w:color w:val="A1A1A1"/>
          <w:w w:val="110"/>
          <w:sz w:val="21"/>
          <w:szCs w:val="21"/>
        </w:rPr>
        <w:t>s•ibr.l</w:t>
      </w:r>
      <w:r>
        <w:rPr>
          <w:color w:val="A1A1A1"/>
          <w:spacing w:val="-30"/>
          <w:w w:val="110"/>
          <w:sz w:val="21"/>
          <w:szCs w:val="21"/>
        </w:rPr>
        <w:t> </w:t>
      </w:r>
      <w:r>
        <w:rPr>
          <w:color w:val="8E8E8E"/>
          <w:w w:val="110"/>
          <w:sz w:val="21"/>
          <w:szCs w:val="21"/>
        </w:rPr>
        <w:t>'::cr'1.c</w:t>
      </w:r>
      <w:r>
        <w:rPr>
          <w:color w:val="8E8E8E"/>
          <w:spacing w:val="69"/>
          <w:w w:val="110"/>
          <w:sz w:val="21"/>
          <w:szCs w:val="21"/>
        </w:rPr>
        <w:t> </w:t>
      </w:r>
      <w:r>
        <w:rPr>
          <w:rFonts w:ascii="Arial" w:hAnsi="Arial" w:cs="Arial" w:eastAsia="Arial"/>
          <w:i/>
          <w:iCs/>
          <w:color w:val="A1A1A1"/>
          <w:w w:val="110"/>
          <w:sz w:val="18"/>
          <w:szCs w:val="18"/>
        </w:rPr>
        <w:t>r.l-ü</w:t>
      </w:r>
      <w:r>
        <w:rPr>
          <w:rFonts w:ascii="Arial" w:hAnsi="Arial" w:cs="Arial" w:eastAsia="Arial"/>
          <w:i/>
          <w:iCs/>
          <w:color w:val="A1A1A1"/>
          <w:spacing w:val="69"/>
          <w:w w:val="115"/>
          <w:sz w:val="18"/>
          <w:szCs w:val="18"/>
        </w:rPr>
        <w:t> </w:t>
      </w:r>
      <w:r>
        <w:rPr>
          <w:color w:val="B5B5B8"/>
          <w:w w:val="115"/>
          <w:sz w:val="21"/>
          <w:szCs w:val="21"/>
        </w:rPr>
        <w:t>-:dec:i</w:t>
      </w:r>
      <w:r>
        <w:rPr>
          <w:color w:val="B5B5B8"/>
          <w:spacing w:val="-15"/>
          <w:w w:val="115"/>
          <w:sz w:val="21"/>
          <w:szCs w:val="21"/>
        </w:rPr>
        <w:t> </w:t>
      </w:r>
      <w:r>
        <w:rPr>
          <w:color w:val="A1A1A1"/>
          <w:spacing w:val="-5"/>
          <w:w w:val="115"/>
          <w:sz w:val="21"/>
          <w:szCs w:val="21"/>
        </w:rPr>
        <w:t>e.</w:t>
      </w:r>
    </w:p>
    <w:p>
      <w:pPr>
        <w:tabs>
          <w:tab w:pos="1185" w:val="left" w:leader="none"/>
          <w:tab w:pos="6326" w:val="left" w:leader="none"/>
        </w:tabs>
        <w:spacing w:line="203" w:lineRule="exact" w:before="0"/>
        <w:ind w:left="806" w:right="0" w:firstLine="0"/>
        <w:jc w:val="left"/>
        <w:rPr>
          <w:sz w:val="21"/>
          <w:szCs w:val="21"/>
        </w:rPr>
      </w:pPr>
      <w:r>
        <w:rPr>
          <w:color w:val="A1A1A1"/>
          <w:spacing w:val="-10"/>
          <w:w w:val="115"/>
          <w:sz w:val="21"/>
          <w:szCs w:val="21"/>
        </w:rPr>
        <w:t>]</w:t>
      </w:r>
      <w:r>
        <w:rPr>
          <w:color w:val="A1A1A1"/>
          <w:sz w:val="21"/>
          <w:szCs w:val="21"/>
        </w:rPr>
        <w:tab/>
      </w:r>
      <w:r>
        <w:rPr>
          <w:color w:val="8E8E8E"/>
          <w:w w:val="115"/>
          <w:sz w:val="21"/>
          <w:szCs w:val="21"/>
        </w:rPr>
        <w:t>-</w:t>
      </w:r>
      <w:r>
        <w:rPr>
          <w:color w:val="8E8E8E"/>
          <w:spacing w:val="51"/>
          <w:w w:val="115"/>
          <w:sz w:val="21"/>
          <w:szCs w:val="21"/>
        </w:rPr>
        <w:t> </w:t>
      </w:r>
      <w:r>
        <w:rPr>
          <w:color w:val="A1A1A1"/>
          <w:sz w:val="11"/>
          <w:szCs w:val="11"/>
        </w:rPr>
        <w:t>J.,i:.l</w:t>
      </w:r>
      <w:r>
        <w:rPr>
          <w:color w:val="A1A1A1"/>
          <w:spacing w:val="78"/>
          <w:w w:val="115"/>
          <w:sz w:val="11"/>
          <w:szCs w:val="11"/>
        </w:rPr>
        <w:t> </w:t>
      </w:r>
      <w:r>
        <w:rPr>
          <w:color w:val="8E8E8E"/>
          <w:w w:val="115"/>
          <w:sz w:val="21"/>
          <w:szCs w:val="21"/>
        </w:rPr>
        <w:t>Junt8</w:t>
      </w:r>
      <w:r>
        <w:rPr>
          <w:color w:val="8E8E8E"/>
          <w:spacing w:val="38"/>
          <w:w w:val="115"/>
          <w:sz w:val="21"/>
          <w:szCs w:val="21"/>
        </w:rPr>
        <w:t> </w:t>
      </w:r>
      <w:r>
        <w:rPr>
          <w:color w:val="A1A1A1"/>
          <w:sz w:val="21"/>
          <w:szCs w:val="21"/>
        </w:rPr>
        <w:t>Gc:::ne1'c.,l,</w:t>
      </w:r>
      <w:r>
        <w:rPr>
          <w:color w:val="A1A1A1"/>
          <w:spacing w:val="78"/>
          <w:sz w:val="21"/>
          <w:szCs w:val="21"/>
        </w:rPr>
        <w:t> </w:t>
      </w:r>
      <w:r>
        <w:rPr>
          <w:color w:val="8E8E8E"/>
          <w:sz w:val="21"/>
          <w:szCs w:val="21"/>
        </w:rPr>
        <w:t>pre&lt;'l!:ü·</w:t>
      </w:r>
      <w:r>
        <w:rPr>
          <w:color w:val="8E8E8E"/>
          <w:spacing w:val="57"/>
          <w:sz w:val="21"/>
          <w:szCs w:val="21"/>
        </w:rPr>
        <w:t> </w:t>
      </w:r>
      <w:r>
        <w:rPr>
          <w:color w:val="A1A1A1"/>
          <w:sz w:val="21"/>
          <w:szCs w:val="21"/>
        </w:rPr>
        <w:t>for</w:t>
      </w:r>
      <w:r>
        <w:rPr>
          <w:color w:val="A1A1A1"/>
          <w:spacing w:val="66"/>
          <w:sz w:val="21"/>
          <w:szCs w:val="21"/>
        </w:rPr>
        <w:t> </w:t>
      </w:r>
      <w:r>
        <w:rPr>
          <w:color w:val="B5B5B8"/>
          <w:sz w:val="21"/>
          <w:szCs w:val="21"/>
        </w:rPr>
        <w:t>..</w:t>
      </w:r>
      <w:r>
        <w:rPr>
          <w:color w:val="A1A1A1"/>
          <w:sz w:val="21"/>
          <w:szCs w:val="21"/>
        </w:rPr>
        <w:t>r1¡--ición</w:t>
      </w:r>
      <w:r>
        <w:rPr>
          <w:color w:val="A1A1A1"/>
          <w:spacing w:val="64"/>
          <w:sz w:val="21"/>
          <w:szCs w:val="21"/>
        </w:rPr>
        <w:t> </w:t>
      </w:r>
      <w:r>
        <w:rPr>
          <w:color w:val="A1A1A1"/>
          <w:spacing w:val="-5"/>
          <w:sz w:val="21"/>
          <w:szCs w:val="21"/>
        </w:rPr>
        <w:t>del</w:t>
      </w:r>
      <w:r>
        <w:rPr>
          <w:color w:val="A1A1A1"/>
          <w:sz w:val="21"/>
          <w:szCs w:val="21"/>
        </w:rPr>
        <w:tab/>
      </w:r>
      <w:r>
        <w:rPr>
          <w:color w:val="8E8E8E"/>
          <w:sz w:val="21"/>
          <w:szCs w:val="21"/>
        </w:rPr>
        <w:t>orJo</w:t>
      </w:r>
      <w:r>
        <w:rPr>
          <w:color w:val="8E8E8E"/>
          <w:spacing w:val="3"/>
          <w:w w:val="115"/>
          <w:sz w:val="21"/>
          <w:szCs w:val="21"/>
        </w:rPr>
        <w:t> </w:t>
      </w:r>
      <w:r>
        <w:rPr>
          <w:color w:val="A1A1A1"/>
          <w:w w:val="115"/>
          <w:sz w:val="21"/>
          <w:szCs w:val="21"/>
        </w:rPr>
        <w:t>::tuno</w:t>
      </w:r>
      <w:r>
        <w:rPr>
          <w:color w:val="A1A1A1"/>
          <w:spacing w:val="41"/>
          <w:w w:val="115"/>
          <w:sz w:val="21"/>
          <w:szCs w:val="21"/>
        </w:rPr>
        <w:t>  </w:t>
      </w:r>
      <w:r>
        <w:rPr>
          <w:color w:val="8E8E8E"/>
          <w:sz w:val="21"/>
          <w:szCs w:val="21"/>
        </w:rPr>
        <w:t>�xpc�dtentc,</w:t>
      </w:r>
      <w:r>
        <w:rPr>
          <w:color w:val="8E8E8E"/>
          <w:spacing w:val="78"/>
          <w:w w:val="115"/>
          <w:sz w:val="21"/>
          <w:szCs w:val="21"/>
        </w:rPr>
        <w:t>  </w:t>
      </w:r>
      <w:r>
        <w:rPr>
          <w:color w:val="A1A1A1"/>
          <w:spacing w:val="-2"/>
          <w:w w:val="115"/>
          <w:sz w:val="21"/>
          <w:szCs w:val="21"/>
        </w:rPr>
        <w:t>podre</w:t>
      </w:r>
    </w:p>
    <w:p>
      <w:pPr>
        <w:tabs>
          <w:tab w:pos="2063" w:val="left" w:leader="none"/>
        </w:tabs>
        <w:spacing w:line="233" w:lineRule="exact" w:before="0"/>
        <w:ind w:left="547" w:right="0" w:firstLine="0"/>
        <w:jc w:val="left"/>
        <w:rPr>
          <w:sz w:val="21"/>
          <w:szCs w:val="21"/>
        </w:rPr>
      </w:pPr>
      <w:r>
        <w:rPr>
          <w:color w:val="A1A1A1"/>
          <w:w w:val="95"/>
          <w:sz w:val="21"/>
          <w:szCs w:val="21"/>
        </w:rPr>
        <w:t>ci_ec-"t&gt;ta�</w:t>
      </w:r>
      <w:r>
        <w:rPr>
          <w:color w:val="A1A1A1"/>
          <w:spacing w:val="32"/>
          <w:sz w:val="21"/>
          <w:szCs w:val="21"/>
        </w:rPr>
        <w:t> </w:t>
      </w:r>
      <w:r>
        <w:rPr>
          <w:color w:val="A1A1A1"/>
          <w:spacing w:val="-5"/>
          <w:w w:val="95"/>
          <w:sz w:val="21"/>
          <w:szCs w:val="21"/>
        </w:rPr>
        <w:t>el</w:t>
      </w:r>
      <w:r>
        <w:rPr>
          <w:color w:val="A1A1A1"/>
          <w:sz w:val="21"/>
          <w:szCs w:val="21"/>
        </w:rPr>
        <w:tab/>
      </w:r>
      <w:r>
        <w:rPr>
          <w:color w:val="A1A1A1"/>
          <w:sz w:val="16"/>
          <w:szCs w:val="16"/>
        </w:rPr>
        <w:t>CG!,C'</w:t>
      </w:r>
      <w:r>
        <w:rPr>
          <w:color w:val="A1A1A1"/>
          <w:spacing w:val="28"/>
          <w:w w:val="120"/>
          <w:sz w:val="16"/>
          <w:szCs w:val="16"/>
        </w:rPr>
        <w:t>  </w:t>
      </w:r>
      <w:r>
        <w:rPr>
          <w:color w:val="A1A1A1"/>
          <w:w w:val="120"/>
          <w:sz w:val="21"/>
          <w:szCs w:val="21"/>
        </w:rPr>
        <w:t>;icl</w:t>
      </w:r>
      <w:r>
        <w:rPr>
          <w:color w:val="A1A1A1"/>
          <w:spacing w:val="29"/>
          <w:w w:val="120"/>
          <w:sz w:val="21"/>
          <w:szCs w:val="21"/>
        </w:rPr>
        <w:t>  </w:t>
      </w:r>
      <w:r>
        <w:rPr>
          <w:color w:val="A1A1A1"/>
          <w:sz w:val="21"/>
          <w:szCs w:val="21"/>
        </w:rPr>
        <w:t>n:f,:-·_-.jJo</w:t>
      </w:r>
      <w:r>
        <w:rPr>
          <w:color w:val="A1A1A1"/>
          <w:spacing w:val="37"/>
          <w:sz w:val="21"/>
          <w:szCs w:val="21"/>
        </w:rPr>
        <w:t>  </w:t>
      </w:r>
      <w:r>
        <w:rPr>
          <w:color w:val="8E8E8E"/>
          <w:spacing w:val="-2"/>
          <w:sz w:val="21"/>
          <w:szCs w:val="21"/>
        </w:rPr>
        <w:t>ca�'[�o.</w:t>
      </w:r>
    </w:p>
    <w:p>
      <w:pPr>
        <w:spacing w:line="209" w:lineRule="exact" w:before="10"/>
        <w:ind w:left="664" w:right="0" w:firstLine="0"/>
        <w:jc w:val="left"/>
        <w:rPr>
          <w:rFonts w:ascii="Courier New" w:hAnsi="Courier New" w:cs="Courier New" w:eastAsia="Courier New"/>
          <w:sz w:val="21"/>
          <w:szCs w:val="21"/>
        </w:rPr>
      </w:pPr>
      <w:r>
        <w:rPr>
          <w:rFonts w:ascii="Courier New" w:hAnsi="Courier New" w:cs="Courier New" w:eastAsia="Courier New"/>
          <w:color w:val="A1A1A1"/>
          <w:sz w:val="21"/>
          <w:szCs w:val="21"/>
        </w:rPr>
        <w:t>iGª</w:t>
      </w:r>
      <w:r>
        <w:rPr>
          <w:rFonts w:ascii="Courier New" w:hAnsi="Courier New" w:cs="Courier New" w:eastAsia="Courier New"/>
          <w:color w:val="A1A1A1"/>
          <w:spacing w:val="-26"/>
          <w:sz w:val="21"/>
          <w:szCs w:val="21"/>
        </w:rPr>
        <w:t> </w:t>
      </w:r>
      <w:r>
        <w:rPr>
          <w:rFonts w:ascii="Courier New" w:hAnsi="Courier New" w:cs="Courier New" w:eastAsia="Courier New"/>
          <w:color w:val="8E8E8E"/>
          <w:sz w:val="21"/>
          <w:szCs w:val="21"/>
        </w:rPr>
        <w:t>-</w:t>
      </w:r>
      <w:r>
        <w:rPr>
          <w:rFonts w:ascii="Courier New" w:hAnsi="Courier New" w:cs="Courier New" w:eastAsia="Courier New"/>
          <w:color w:val="8E8E8E"/>
          <w:spacing w:val="-6"/>
          <w:sz w:val="21"/>
          <w:szCs w:val="21"/>
        </w:rPr>
        <w:t> </w:t>
      </w:r>
      <w:r>
        <w:rPr>
          <w:rFonts w:ascii="Courier New" w:hAnsi="Courier New" w:cs="Courier New" w:eastAsia="Courier New"/>
          <w:color w:val="A1A1A1"/>
          <w:sz w:val="21"/>
          <w:szCs w:val="21"/>
        </w:rPr>
        <w:t>uus</w:t>
      </w:r>
      <w:r>
        <w:rPr>
          <w:rFonts w:ascii="Courier New" w:hAnsi="Courier New" w:cs="Courier New" w:eastAsia="Courier New"/>
          <w:color w:val="A1A1A1"/>
          <w:spacing w:val="-13"/>
          <w:sz w:val="21"/>
          <w:szCs w:val="21"/>
        </w:rPr>
        <w:t> </w:t>
      </w:r>
      <w:r>
        <w:rPr>
          <w:rFonts w:ascii="Courier New" w:hAnsi="Courier New" w:cs="Courier New" w:eastAsia="Courier New"/>
          <w:color w:val="8E8E8E"/>
          <w:sz w:val="21"/>
          <w:szCs w:val="21"/>
        </w:rPr>
        <w:t>ojltrutiones</w:t>
      </w:r>
      <w:r>
        <w:rPr>
          <w:rFonts w:ascii="Courier New" w:hAnsi="Courier New" w:cs="Courier New" w:eastAsia="Courier New"/>
          <w:color w:val="8E8E8E"/>
          <w:spacing w:val="24"/>
          <w:sz w:val="21"/>
          <w:szCs w:val="21"/>
        </w:rPr>
        <w:t> </w:t>
      </w:r>
      <w:r>
        <w:rPr>
          <w:rFonts w:ascii="Courier New" w:hAnsi="Courier New" w:cs="Courier New" w:eastAsia="Courier New"/>
          <w:color w:val="A1A1A1"/>
          <w:spacing w:val="-2"/>
          <w:sz w:val="21"/>
          <w:szCs w:val="21"/>
        </w:rPr>
        <w:t>�crln:</w:t>
      </w:r>
    </w:p>
    <w:p>
      <w:pPr>
        <w:pStyle w:val="ListParagraph"/>
        <w:numPr>
          <w:ilvl w:val="0"/>
          <w:numId w:val="29"/>
        </w:numPr>
        <w:tabs>
          <w:tab w:pos="1183" w:val="left" w:leader="none"/>
          <w:tab w:pos="1911" w:val="left" w:leader="none"/>
        </w:tabs>
        <w:spacing w:line="204" w:lineRule="exact" w:before="0" w:after="0"/>
        <w:ind w:left="1183" w:right="0" w:hanging="379"/>
        <w:jc w:val="left"/>
        <w:rPr>
          <w:rFonts w:ascii="Arial" w:hAnsi="Arial" w:cs="Arial" w:eastAsia="Arial"/>
          <w:i/>
          <w:iCs/>
          <w:color w:val="A1A1A1"/>
          <w:sz w:val="19"/>
          <w:szCs w:val="19"/>
        </w:rPr>
      </w:pPr>
      <w:r>
        <w:rPr>
          <w:rFonts w:ascii="Arial" w:hAnsi="Arial" w:cs="Arial" w:eastAsia="Arial"/>
          <w:color w:val="B5B5B8"/>
          <w:sz w:val="19"/>
          <w:szCs w:val="19"/>
        </w:rPr>
        <w:t>-</w:t>
      </w:r>
      <w:r>
        <w:rPr>
          <w:rFonts w:ascii="Arial" w:hAnsi="Arial" w:cs="Arial" w:eastAsia="Arial"/>
          <w:color w:val="B5B5B8"/>
          <w:spacing w:val="35"/>
          <w:sz w:val="19"/>
          <w:szCs w:val="19"/>
        </w:rPr>
        <w:t>  </w:t>
      </w:r>
      <w:r>
        <w:rPr>
          <w:color w:val="A1A1A1"/>
          <w:spacing w:val="-5"/>
          <w:sz w:val="16"/>
          <w:szCs w:val="16"/>
        </w:rPr>
        <w:t>03�</w:t>
      </w:r>
      <w:r>
        <w:rPr>
          <w:color w:val="A1A1A1"/>
          <w:sz w:val="16"/>
          <w:szCs w:val="16"/>
        </w:rPr>
        <w:tab/>
      </w:r>
      <w:r>
        <w:rPr>
          <w:rFonts w:ascii="Courier New" w:hAnsi="Courier New" w:cs="Courier New" w:eastAsia="Courier New"/>
          <w:color w:val="8E8E8E"/>
          <w:sz w:val="21"/>
          <w:szCs w:val="21"/>
        </w:rPr>
        <w:t>Jnfe</w:t>
      </w:r>
      <w:r>
        <w:rPr>
          <w:rFonts w:ascii="Courier New" w:hAnsi="Courier New" w:cs="Courier New" w:eastAsia="Courier New"/>
          <w:color w:val="8E8E8E"/>
          <w:spacing w:val="11"/>
          <w:sz w:val="21"/>
          <w:szCs w:val="21"/>
        </w:rPr>
        <w:t> </w:t>
      </w:r>
      <w:r>
        <w:rPr>
          <w:color w:val="A1A1A1"/>
          <w:sz w:val="21"/>
          <w:szCs w:val="21"/>
        </w:rPr>
        <w:t>&lt;lt</w:t>
      </w:r>
      <w:r>
        <w:rPr>
          <w:color w:val="A1A1A1"/>
          <w:spacing w:val="29"/>
          <w:sz w:val="21"/>
          <w:szCs w:val="21"/>
        </w:rPr>
        <w:t>  </w:t>
      </w:r>
      <w:r>
        <w:rPr>
          <w:rFonts w:ascii="Courier New" w:hAnsi="Courier New" w:cs="Courier New" w:eastAsia="Courier New"/>
          <w:color w:val="8E8E8E"/>
          <w:sz w:val="21"/>
          <w:szCs w:val="21"/>
        </w:rPr>
        <w:t>la</w:t>
      </w:r>
      <w:r>
        <w:rPr>
          <w:rFonts w:ascii="Courier New" w:hAnsi="Courier New" w:cs="Courier New" w:eastAsia="Courier New"/>
          <w:color w:val="8E8E8E"/>
          <w:spacing w:val="24"/>
          <w:sz w:val="21"/>
          <w:szCs w:val="21"/>
        </w:rPr>
        <w:t> </w:t>
      </w:r>
      <w:r>
        <w:rPr>
          <w:rFonts w:ascii="Courier New" w:hAnsi="Courier New" w:cs="Courier New" w:eastAsia="Courier New"/>
          <w:color w:val="A1A1A1"/>
          <w:sz w:val="21"/>
          <w:szCs w:val="21"/>
        </w:rPr>
        <w:t>Oflcir�</w:t>
      </w:r>
      <w:r>
        <w:rPr>
          <w:rFonts w:ascii="Courier New" w:hAnsi="Courier New" w:cs="Courier New" w:eastAsia="Courier New"/>
          <w:color w:val="A1A1A1"/>
          <w:spacing w:val="12"/>
          <w:sz w:val="21"/>
          <w:szCs w:val="21"/>
        </w:rPr>
        <w:t> </w:t>
      </w:r>
      <w:r>
        <w:rPr>
          <w:rFonts w:ascii="Courier New" w:hAnsi="Courier New" w:cs="Courier New" w:eastAsia="Courier New"/>
          <w:color w:val="A1A1A1"/>
          <w:sz w:val="21"/>
          <w:szCs w:val="21"/>
        </w:rPr>
        <w:t>aul</w:t>
      </w:r>
      <w:r>
        <w:rPr>
          <w:rFonts w:ascii="Courier New" w:hAnsi="Courier New" w:cs="Courier New" w:eastAsia="Courier New"/>
          <w:color w:val="A1A1A1"/>
          <w:spacing w:val="4"/>
          <w:sz w:val="21"/>
          <w:szCs w:val="21"/>
        </w:rPr>
        <w:t> </w:t>
      </w:r>
      <w:r>
        <w:rPr>
          <w:rFonts w:ascii="Courier New" w:hAnsi="Courier New" w:cs="Courier New" w:eastAsia="Courier New"/>
          <w:color w:val="A1A1A1"/>
          <w:sz w:val="21"/>
          <w:szCs w:val="21"/>
        </w:rPr>
        <w:t>ColGgio</w:t>
      </w:r>
      <w:r>
        <w:rPr>
          <w:rFonts w:ascii="Courier New" w:hAnsi="Courier New" w:cs="Courier New" w:eastAsia="Courier New"/>
          <w:color w:val="A1A1A1"/>
          <w:spacing w:val="31"/>
          <w:sz w:val="21"/>
          <w:szCs w:val="21"/>
        </w:rPr>
        <w:t> </w:t>
      </w:r>
      <w:r>
        <w:rPr>
          <w:rFonts w:ascii="Courier New" w:hAnsi="Courier New" w:cs="Courier New" w:eastAsia="Courier New"/>
          <w:color w:val="8E8E8E"/>
          <w:sz w:val="21"/>
          <w:szCs w:val="21"/>
        </w:rPr>
        <w:t>con</w:t>
      </w:r>
      <w:r>
        <w:rPr>
          <w:rFonts w:ascii="Courier New" w:hAnsi="Courier New" w:cs="Courier New" w:eastAsia="Courier New"/>
          <w:color w:val="8E8E8E"/>
          <w:spacing w:val="-8"/>
          <w:sz w:val="21"/>
          <w:szCs w:val="21"/>
        </w:rPr>
        <w:t> </w:t>
      </w:r>
      <w:r>
        <w:rPr>
          <w:rFonts w:ascii="Courier New" w:hAnsi="Courier New" w:cs="Courier New" w:eastAsia="Courier New"/>
          <w:color w:val="8E8E8E"/>
          <w:sz w:val="21"/>
          <w:szCs w:val="21"/>
        </w:rPr>
        <w:t>le</w:t>
      </w:r>
      <w:r>
        <w:rPr>
          <w:rFonts w:ascii="Courier New" w:hAnsi="Courier New" w:cs="Courier New" w:eastAsia="Courier New"/>
          <w:color w:val="8E8E8E"/>
          <w:spacing w:val="-2"/>
          <w:sz w:val="21"/>
          <w:szCs w:val="21"/>
        </w:rPr>
        <w:t> </w:t>
      </w:r>
      <w:r>
        <w:rPr>
          <w:color w:val="A1A1A1"/>
          <w:w w:val="120"/>
          <w:sz w:val="21"/>
          <w:szCs w:val="21"/>
        </w:rPr>
        <w:t>eutoridad</w:t>
      </w:r>
      <w:r>
        <w:rPr>
          <w:color w:val="A1A1A1"/>
          <w:spacing w:val="77"/>
          <w:w w:val="150"/>
          <w:sz w:val="21"/>
          <w:szCs w:val="21"/>
        </w:rPr>
        <w:t> </w:t>
      </w:r>
      <w:r>
        <w:rPr>
          <w:rFonts w:ascii="Courier New" w:hAnsi="Courier New" w:cs="Courier New" w:eastAsia="Courier New"/>
          <w:color w:val="A1A1A1"/>
          <w:sz w:val="21"/>
          <w:szCs w:val="21"/>
        </w:rPr>
        <w:t>que</w:t>
      </w:r>
      <w:r>
        <w:rPr>
          <w:rFonts w:ascii="Courier New" w:hAnsi="Courier New" w:cs="Courier New" w:eastAsia="Courier New"/>
          <w:color w:val="A1A1A1"/>
          <w:spacing w:val="-15"/>
          <w:sz w:val="21"/>
          <w:szCs w:val="21"/>
        </w:rPr>
        <w:t> </w:t>
      </w:r>
      <w:r>
        <w:rPr>
          <w:rFonts w:ascii="Courier New" w:hAnsi="Courier New" w:cs="Courier New" w:eastAsia="Courier New"/>
          <w:color w:val="8E8E8E"/>
          <w:sz w:val="21"/>
          <w:szCs w:val="21"/>
        </w:rPr>
        <w:t>dichc</w:t>
      </w:r>
      <w:r>
        <w:rPr>
          <w:rFonts w:ascii="Courier New" w:hAnsi="Courier New" w:cs="Courier New" w:eastAsia="Courier New"/>
          <w:color w:val="8E8E8E"/>
          <w:spacing w:val="35"/>
          <w:sz w:val="21"/>
          <w:szCs w:val="21"/>
        </w:rPr>
        <w:t> </w:t>
      </w:r>
      <w:r>
        <w:rPr>
          <w:rFonts w:ascii="Courier New" w:hAnsi="Courier New" w:cs="Courier New" w:eastAsia="Courier New"/>
          <w:color w:val="8E8E8E"/>
          <w:spacing w:val="-5"/>
          <w:sz w:val="21"/>
          <w:szCs w:val="21"/>
        </w:rPr>
        <w:t>jc­</w:t>
      </w:r>
    </w:p>
    <w:p>
      <w:pPr>
        <w:spacing w:line="203" w:lineRule="exact" w:before="0"/>
        <w:ind w:left="537" w:right="0" w:firstLine="0"/>
        <w:jc w:val="left"/>
        <w:rPr>
          <w:sz w:val="21"/>
          <w:szCs w:val="21"/>
        </w:rPr>
      </w:pPr>
      <w:r>
        <w:rPr>
          <w:color w:val="8E8E8E"/>
          <w:sz w:val="21"/>
          <w:szCs w:val="21"/>
        </w:rPr>
        <w:t>fat.;ir::i</w:t>
      </w:r>
      <w:r>
        <w:rPr>
          <w:color w:val="8E8E8E"/>
          <w:spacing w:val="33"/>
          <w:sz w:val="21"/>
          <w:szCs w:val="21"/>
        </w:rPr>
        <w:t>  </w:t>
      </w:r>
      <w:r>
        <w:rPr>
          <w:color w:val="A1A1A1"/>
          <w:sz w:val="16"/>
          <w:szCs w:val="16"/>
        </w:rPr>
        <w:t>:.ü,-l;�</w:t>
      </w:r>
      <w:r>
        <w:rPr>
          <w:color w:val="A1A1A1"/>
          <w:spacing w:val="46"/>
          <w:sz w:val="16"/>
          <w:szCs w:val="16"/>
        </w:rPr>
        <w:t>  </w:t>
      </w:r>
      <w:r>
        <w:rPr>
          <w:color w:val="8E8E8E"/>
          <w:sz w:val="21"/>
          <w:szCs w:val="21"/>
        </w:rPr>
        <w:t>l:::-</w:t>
      </w:r>
      <w:r>
        <w:rPr>
          <w:color w:val="8E8E8E"/>
          <w:spacing w:val="-2"/>
          <w:sz w:val="21"/>
          <w:szCs w:val="21"/>
        </w:rPr>
        <w:t>i.11.:r.</w:t>
      </w:r>
    </w:p>
    <w:p>
      <w:pPr>
        <w:pStyle w:val="ListParagraph"/>
        <w:numPr>
          <w:ilvl w:val="0"/>
          <w:numId w:val="19"/>
        </w:numPr>
        <w:tabs>
          <w:tab w:pos="1175" w:val="left" w:leader="none"/>
        </w:tabs>
        <w:spacing w:line="211" w:lineRule="auto" w:before="11" w:after="0"/>
        <w:ind w:left="547" w:right="354" w:firstLine="267"/>
        <w:jc w:val="left"/>
        <w:rPr>
          <w:color w:val="A1A1A1"/>
          <w:sz w:val="21"/>
          <w:szCs w:val="21"/>
        </w:rPr>
      </w:pPr>
      <w:r>
        <w:rPr>
          <w:color w:val="8E8E8E"/>
          <w:sz w:val="21"/>
          <w:szCs w:val="21"/>
        </w:rPr>
        <w:t>-</w:t>
      </w:r>
      <w:r>
        <w:rPr>
          <w:color w:val="8E8E8E"/>
          <w:spacing w:val="80"/>
          <w:w w:val="150"/>
          <w:sz w:val="21"/>
          <w:szCs w:val="21"/>
        </w:rPr>
        <w:t> </w:t>
      </w:r>
      <w:r>
        <w:rPr>
          <w:rFonts w:ascii="Arial" w:hAnsi="Arial" w:cs="Arial" w:eastAsia="Arial"/>
          <w:color w:val="A1A1A1"/>
          <w:w w:val="115"/>
          <w:sz w:val="18"/>
          <w:szCs w:val="18"/>
        </w:rPr>
        <w:t>'"':'2ri.:f'21·</w:t>
      </w:r>
      <w:r>
        <w:rPr>
          <w:rFonts w:ascii="Arial" w:hAnsi="Arial" w:cs="Arial" w:eastAsia="Arial"/>
          <w:color w:val="A1A1A1"/>
          <w:spacing w:val="26"/>
          <w:w w:val="115"/>
          <w:sz w:val="18"/>
          <w:szCs w:val="18"/>
        </w:rPr>
        <w:t> </w:t>
      </w:r>
      <w:r>
        <w:rPr>
          <w:color w:val="8E8E8E"/>
          <w:w w:val="115"/>
          <w:sz w:val="21"/>
          <w:szCs w:val="21"/>
        </w:rPr>
        <w:t>1</w:t>
      </w:r>
      <w:r>
        <w:rPr>
          <w:color w:val="8E8E8E"/>
          <w:spacing w:val="-31"/>
          <w:w w:val="115"/>
          <w:sz w:val="21"/>
          <w:szCs w:val="21"/>
        </w:rPr>
        <w:t> </w:t>
      </w:r>
      <w:r>
        <w:rPr>
          <w:color w:val="A1A1A1"/>
          <w:sz w:val="21"/>
          <w:szCs w:val="21"/>
        </w:rPr>
        <w:t>..</w:t>
      </w:r>
      <w:r>
        <w:rPr>
          <w:color w:val="B5B5B8"/>
          <w:sz w:val="21"/>
          <w:szCs w:val="21"/>
        </w:rPr>
        <w:t>-</w:t>
      </w:r>
      <w:r>
        <w:rPr>
          <w:color w:val="A1A1A1"/>
          <w:sz w:val="21"/>
          <w:szCs w:val="21"/>
        </w:rPr>
        <w:t>.</w:t>
      </w:r>
      <w:r>
        <w:rPr>
          <w:color w:val="B5B5B8"/>
          <w:sz w:val="21"/>
          <w:szCs w:val="21"/>
        </w:rPr>
        <w:t>.::</w:t>
      </w:r>
      <w:r>
        <w:rPr>
          <w:color w:val="B5B5B8"/>
          <w:spacing w:val="80"/>
          <w:w w:val="115"/>
          <w:sz w:val="21"/>
          <w:szCs w:val="21"/>
        </w:rPr>
        <w:t> </w:t>
      </w:r>
      <w:r>
        <w:rPr>
          <w:rFonts w:ascii="Arial" w:hAnsi="Arial" w:cs="Arial" w:eastAsia="Arial"/>
          <w:color w:val="A1A1A1"/>
          <w:w w:val="115"/>
          <w:sz w:val="18"/>
          <w:szCs w:val="18"/>
        </w:rPr>
        <w:t>recut.J.s</w:t>
      </w:r>
      <w:r>
        <w:rPr>
          <w:rFonts w:ascii="Arial" w:hAnsi="Arial" w:cs="Arial" w:eastAsia="Arial"/>
          <w:color w:val="A1A1A1"/>
          <w:spacing w:val="78"/>
          <w:w w:val="115"/>
          <w:sz w:val="18"/>
          <w:szCs w:val="18"/>
        </w:rPr>
        <w:t> </w:t>
      </w:r>
      <w:r>
        <w:rPr>
          <w:color w:val="A1A1A1"/>
          <w:w w:val="115"/>
          <w:sz w:val="21"/>
          <w:szCs w:val="21"/>
        </w:rPr>
        <w:t>de.</w:t>
      </w:r>
      <w:r>
        <w:rPr>
          <w:color w:val="A1A1A1"/>
          <w:spacing w:val="40"/>
          <w:w w:val="115"/>
          <w:sz w:val="21"/>
          <w:szCs w:val="21"/>
        </w:rPr>
        <w:t> </w:t>
      </w:r>
      <w:r>
        <w:rPr>
          <w:color w:val="8E8E8E"/>
          <w:w w:val="115"/>
          <w:sz w:val="21"/>
          <w:szCs w:val="21"/>
        </w:rPr>
        <w:t>Beneficcn�ia</w:t>
      </w:r>
      <w:r>
        <w:rPr>
          <w:color w:val="8E8E8E"/>
          <w:spacing w:val="80"/>
          <w:w w:val="115"/>
          <w:sz w:val="21"/>
          <w:szCs w:val="21"/>
        </w:rPr>
        <w:t> </w:t>
      </w:r>
      <w:r>
        <w:rPr>
          <w:color w:val="8E8E8E"/>
          <w:w w:val="115"/>
          <w:sz w:val="21"/>
          <w:szCs w:val="21"/>
        </w:rPr>
        <w:t>munlcj</w:t>
      </w:r>
      <w:r>
        <w:rPr>
          <w:color w:val="8E8E8E"/>
          <w:spacing w:val="-7"/>
          <w:w w:val="115"/>
          <w:sz w:val="21"/>
          <w:szCs w:val="21"/>
        </w:rPr>
        <w:t> </w:t>
      </w:r>
      <w:r>
        <w:rPr>
          <w:color w:val="8E8E8E"/>
          <w:w w:val="115"/>
          <w:sz w:val="21"/>
          <w:szCs w:val="21"/>
        </w:rPr>
        <w:t>pal</w:t>
      </w:r>
      <w:r>
        <w:rPr>
          <w:color w:val="8E8E8E"/>
          <w:spacing w:val="80"/>
          <w:w w:val="150"/>
          <w:sz w:val="21"/>
          <w:szCs w:val="21"/>
        </w:rPr>
        <w:t> </w:t>
      </w:r>
      <w:r>
        <w:rPr>
          <w:color w:val="A1A1A1"/>
          <w:w w:val="115"/>
          <w:sz w:val="21"/>
          <w:szCs w:val="21"/>
        </w:rPr>
        <w:t>de</w:t>
      </w:r>
      <w:r>
        <w:rPr>
          <w:color w:val="A1A1A1"/>
          <w:spacing w:val="80"/>
          <w:w w:val="115"/>
          <w:sz w:val="21"/>
          <w:szCs w:val="21"/>
        </w:rPr>
        <w:t> </w:t>
      </w:r>
      <w:r>
        <w:rPr>
          <w:color w:val="8E8E8E"/>
          <w:w w:val="115"/>
          <w:sz w:val="21"/>
          <w:szCs w:val="21"/>
        </w:rPr>
        <w:t>todos</w:t>
      </w:r>
      <w:r>
        <w:rPr>
          <w:color w:val="8E8E8E"/>
          <w:spacing w:val="74"/>
          <w:w w:val="115"/>
          <w:sz w:val="21"/>
          <w:szCs w:val="21"/>
        </w:rPr>
        <w:t> </w:t>
      </w:r>
      <w:r>
        <w:rPr>
          <w:color w:val="8E8E8E"/>
          <w:w w:val="115"/>
          <w:sz w:val="21"/>
          <w:szCs w:val="21"/>
        </w:rPr>
        <w:t>los</w:t>
      </w:r>
      <w:r>
        <w:rPr>
          <w:color w:val="8E8E8E"/>
          <w:spacing w:val="80"/>
          <w:w w:val="115"/>
          <w:sz w:val="21"/>
          <w:szCs w:val="21"/>
        </w:rPr>
        <w:t> </w:t>
      </w:r>
      <w:r>
        <w:rPr>
          <w:color w:val="8E8E8E"/>
          <w:w w:val="115"/>
          <w:sz w:val="21"/>
          <w:szCs w:val="21"/>
        </w:rPr>
        <w:t>fa"'</w:t>
      </w:r>
      <w:r>
        <w:rPr>
          <w:color w:val="B5B5B8"/>
          <w:w w:val="115"/>
          <w:sz w:val="21"/>
          <w:szCs w:val="21"/>
        </w:rPr>
        <w:t>::.ia</w:t>
      </w:r>
      <w:r>
        <w:rPr>
          <w:color w:val="8E8E8E"/>
          <w:w w:val="115"/>
          <w:sz w:val="21"/>
          <w:szCs w:val="21"/>
        </w:rPr>
        <w:t>­ </w:t>
      </w:r>
      <w:r>
        <w:rPr>
          <w:color w:val="8E8E8E"/>
          <w:spacing w:val="-2"/>
          <w:w w:val="115"/>
          <w:sz w:val="21"/>
          <w:szCs w:val="21"/>
        </w:rPr>
        <w:t>c2u</w:t>
      </w:r>
      <w:r>
        <w:rPr>
          <w:color w:val="B5B5B8"/>
          <w:spacing w:val="-2"/>
          <w:w w:val="115"/>
          <w:sz w:val="21"/>
          <w:szCs w:val="21"/>
        </w:rPr>
        <w:t>::1co.,.</w:t>
      </w:r>
    </w:p>
    <w:p>
      <w:pPr>
        <w:pStyle w:val="ListParagraph"/>
        <w:numPr>
          <w:ilvl w:val="0"/>
          <w:numId w:val="32"/>
        </w:numPr>
        <w:tabs>
          <w:tab w:pos="1177" w:val="left" w:leader="none"/>
        </w:tabs>
        <w:spacing w:line="175" w:lineRule="exact" w:before="0" w:after="0"/>
        <w:ind w:left="1177" w:right="0" w:hanging="370"/>
        <w:jc w:val="left"/>
        <w:rPr>
          <w:rFonts w:ascii="Arial" w:hAnsi="Arial"/>
          <w:color w:val="A1A1A1"/>
          <w:sz w:val="18"/>
        </w:rPr>
      </w:pPr>
      <w:r>
        <w:rPr>
          <w:rFonts w:ascii="Arial" w:hAnsi="Arial"/>
          <w:color w:val="A1A1A1"/>
          <w:w w:val="105"/>
          <w:sz w:val="18"/>
        </w:rPr>
        <w:t>--</w:t>
      </w:r>
      <w:r>
        <w:rPr>
          <w:rFonts w:ascii="Arial" w:hAnsi="Arial"/>
          <w:color w:val="A1A1A1"/>
          <w:spacing w:val="30"/>
          <w:w w:val="105"/>
          <w:sz w:val="18"/>
        </w:rPr>
        <w:t>  </w:t>
      </w:r>
      <w:r>
        <w:rPr>
          <w:color w:val="A1A1A1"/>
          <w:w w:val="105"/>
          <w:sz w:val="21"/>
        </w:rPr>
        <w:t>T·•"'i.f;~"r</w:t>
      </w:r>
      <w:r>
        <w:rPr>
          <w:color w:val="A1A1A1"/>
          <w:spacing w:val="32"/>
          <w:w w:val="105"/>
          <w:sz w:val="21"/>
        </w:rPr>
        <w:t>  </w:t>
      </w:r>
      <w:r>
        <w:rPr>
          <w:color w:val="B5B5B8"/>
          <w:w w:val="105"/>
          <w:sz w:val="21"/>
        </w:rPr>
        <w:t>lri.r</w:t>
      </w:r>
      <w:r>
        <w:rPr>
          <w:color w:val="B5B5B8"/>
          <w:spacing w:val="47"/>
          <w:w w:val="105"/>
          <w:sz w:val="21"/>
        </w:rPr>
        <w:t>  </w:t>
      </w:r>
      <w:r>
        <w:rPr>
          <w:color w:val="B5B5B8"/>
          <w:w w:val="105"/>
          <w:sz w:val="21"/>
        </w:rPr>
        <w:t>'.·cc(:</w:t>
      </w:r>
      <w:r>
        <w:rPr>
          <w:color w:val="8E8E8E"/>
          <w:w w:val="105"/>
          <w:sz w:val="21"/>
        </w:rPr>
        <w:t>tas</w:t>
      </w:r>
      <w:r>
        <w:rPr>
          <w:color w:val="8E8E8E"/>
          <w:spacing w:val="35"/>
          <w:w w:val="105"/>
          <w:sz w:val="21"/>
        </w:rPr>
        <w:t>  </w:t>
      </w:r>
      <w:r>
        <w:rPr>
          <w:color w:val="8E8E8E"/>
          <w:w w:val="105"/>
          <w:sz w:val="21"/>
        </w:rPr>
        <w:t>de</w:t>
      </w:r>
      <w:r>
        <w:rPr>
          <w:color w:val="8E8E8E"/>
          <w:spacing w:val="30"/>
          <w:w w:val="105"/>
          <w:sz w:val="21"/>
        </w:rPr>
        <w:t>  </w:t>
      </w:r>
      <w:r>
        <w:rPr>
          <w:color w:val="8E8E8E"/>
          <w:w w:val="105"/>
          <w:sz w:val="21"/>
        </w:rPr>
        <w:t>otr·as</w:t>
      </w:r>
      <w:r>
        <w:rPr>
          <w:color w:val="8E8E8E"/>
          <w:spacing w:val="34"/>
          <w:w w:val="105"/>
          <w:sz w:val="21"/>
        </w:rPr>
        <w:t>  </w:t>
      </w:r>
      <w:r>
        <w:rPr>
          <w:color w:val="8E8E8E"/>
          <w:w w:val="105"/>
          <w:sz w:val="21"/>
        </w:rPr>
        <w:t>entid;::i,des</w:t>
      </w:r>
      <w:r>
        <w:rPr>
          <w:color w:val="8E8E8E"/>
          <w:spacing w:val="4"/>
          <w:w w:val="105"/>
          <w:sz w:val="21"/>
        </w:rPr>
        <w:t> </w:t>
      </w:r>
      <w:r>
        <w:rPr>
          <w:color w:val="8E8E8E"/>
          <w:spacing w:val="-10"/>
          <w:w w:val="105"/>
          <w:sz w:val="21"/>
        </w:rPr>
        <w:t>.</w:t>
      </w:r>
    </w:p>
    <w:p>
      <w:pPr>
        <w:tabs>
          <w:tab w:pos="3050" w:val="left" w:leader="none"/>
          <w:tab w:pos="7861" w:val="left" w:leader="none"/>
        </w:tabs>
        <w:spacing w:line="194" w:lineRule="auto" w:before="7"/>
        <w:ind w:left="546" w:right="686" w:firstLine="239"/>
        <w:jc w:val="left"/>
        <w:rPr>
          <w:sz w:val="21"/>
          <w:szCs w:val="21"/>
        </w:rPr>
      </w:pPr>
      <w:r>
        <w:rPr>
          <w:i/>
          <w:iCs/>
          <w:color w:val="A1A1A1"/>
          <w:w w:val="95"/>
          <w:sz w:val="27"/>
          <w:szCs w:val="27"/>
        </w:rPr>
        <w:t>.J.)</w:t>
      </w:r>
      <w:r>
        <w:rPr>
          <w:i/>
          <w:iCs/>
          <w:color w:val="A1A1A1"/>
          <w:spacing w:val="40"/>
          <w:sz w:val="27"/>
          <w:szCs w:val="27"/>
        </w:rPr>
        <w:t> </w:t>
      </w:r>
      <w:r>
        <w:rPr>
          <w:color w:val="757575"/>
          <w:w w:val="95"/>
          <w:sz w:val="27"/>
          <w:szCs w:val="27"/>
        </w:rPr>
        <w:t>-</w:t>
      </w:r>
      <w:r>
        <w:rPr>
          <w:color w:val="757575"/>
          <w:spacing w:val="40"/>
          <w:sz w:val="27"/>
          <w:szCs w:val="27"/>
        </w:rPr>
        <w:t> </w:t>
      </w:r>
      <w:r>
        <w:rPr>
          <w:color w:val="8E8E8E"/>
          <w:w w:val="95"/>
          <w:sz w:val="21"/>
          <w:szCs w:val="21"/>
        </w:rPr>
        <w:t>�</w:t>
      </w:r>
      <w:r>
        <w:rPr>
          <w:color w:val="B5B5B8"/>
          <w:w w:val="95"/>
          <w:sz w:val="21"/>
          <w:szCs w:val="21"/>
        </w:rPr>
        <w:t>·'::c�</w:t>
      </w:r>
      <w:r>
        <w:rPr>
          <w:color w:val="8E8E8E"/>
          <w:w w:val="95"/>
          <w:sz w:val="21"/>
          <w:szCs w:val="21"/>
        </w:rPr>
        <w:t>ure-c·</w:t>
      </w:r>
      <w:r>
        <w:rPr>
          <w:color w:val="8E8E8E"/>
          <w:spacing w:val="27"/>
          <w:sz w:val="21"/>
          <w:szCs w:val="21"/>
        </w:rPr>
        <w:t> </w:t>
      </w:r>
      <w:r>
        <w:rPr>
          <w:color w:val="A1A1A1"/>
          <w:w w:val="95"/>
          <w:sz w:val="21"/>
          <w:szCs w:val="21"/>
        </w:rPr>
        <w:t>l&amp;s</w:t>
      </w:r>
      <w:r>
        <w:rPr>
          <w:color w:val="A1A1A1"/>
          <w:sz w:val="21"/>
          <w:szCs w:val="21"/>
        </w:rPr>
        <w:tab/>
      </w:r>
      <w:r>
        <w:rPr>
          <w:color w:val="8E8E8E"/>
          <w:w w:val="125"/>
          <w:sz w:val="16"/>
          <w:szCs w:val="16"/>
        </w:rPr>
        <w:t>1·2c2tDs</w:t>
      </w:r>
      <w:r>
        <w:rPr>
          <w:color w:val="8E8E8E"/>
          <w:spacing w:val="80"/>
          <w:w w:val="125"/>
          <w:sz w:val="16"/>
          <w:szCs w:val="16"/>
        </w:rPr>
        <w:t> </w:t>
      </w:r>
      <w:r>
        <w:rPr>
          <w:color w:val="8E8E8E"/>
          <w:w w:val="125"/>
          <w:sz w:val="21"/>
          <w:szCs w:val="21"/>
        </w:rPr>
        <w:t>tarifada;;</w:t>
      </w:r>
      <w:r>
        <w:rPr>
          <w:color w:val="8E8E8E"/>
          <w:spacing w:val="40"/>
          <w:w w:val="125"/>
          <w:sz w:val="21"/>
          <w:szCs w:val="21"/>
        </w:rPr>
        <w:t> </w:t>
      </w:r>
      <w:r>
        <w:rPr>
          <w:color w:val="A1A1A1"/>
          <w:w w:val="95"/>
          <w:sz w:val="21"/>
          <w:szCs w:val="21"/>
        </w:rPr>
        <w:t>'l'.'C:':",Jt:Léndola�,</w:t>
      </w:r>
      <w:r>
        <w:rPr>
          <w:color w:val="A1A1A1"/>
          <w:spacing w:val="40"/>
          <w:sz w:val="21"/>
          <w:szCs w:val="21"/>
        </w:rPr>
        <w:t> </w:t>
      </w:r>
      <w:r>
        <w:rPr>
          <w:i/>
          <w:iCs/>
          <w:color w:val="8E8E8E"/>
          <w:w w:val="75"/>
          <w:sz w:val="21"/>
          <w:szCs w:val="21"/>
        </w:rPr>
        <w:t>:::..</w:t>
      </w:r>
      <w:r>
        <w:rPr>
          <w:i/>
          <w:iCs/>
          <w:color w:val="8E8E8E"/>
          <w:spacing w:val="40"/>
          <w:sz w:val="21"/>
          <w:szCs w:val="21"/>
        </w:rPr>
        <w:t> </w:t>
      </w:r>
      <w:r>
        <w:rPr>
          <w:color w:val="8E8E8E"/>
          <w:w w:val="75"/>
          <w:sz w:val="22"/>
          <w:szCs w:val="22"/>
        </w:rPr>
        <w:t>las</w:t>
      </w:r>
      <w:r>
        <w:rPr>
          <w:color w:val="8E8E8E"/>
          <w:sz w:val="22"/>
          <w:szCs w:val="22"/>
        </w:rPr>
        <w:tab/>
      </w:r>
      <w:r>
        <w:rPr>
          <w:color w:val="A1A1A1"/>
          <w:spacing w:val="-2"/>
          <w:w w:val="115"/>
          <w:sz w:val="21"/>
          <w:szCs w:val="21"/>
        </w:rPr>
        <w:t>r1:.&lt;3pectivas </w:t>
      </w:r>
      <w:r>
        <w:rPr>
          <w:color w:val="A1A1A1"/>
          <w:w w:val="125"/>
          <w:sz w:val="21"/>
          <w:szCs w:val="21"/>
        </w:rPr>
        <w:t>en</w:t>
      </w:r>
      <w:r>
        <w:rPr>
          <w:color w:val="A1A1A1"/>
          <w:spacing w:val="-28"/>
          <w:w w:val="125"/>
          <w:sz w:val="21"/>
          <w:szCs w:val="21"/>
        </w:rPr>
        <w:t> </w:t>
      </w:r>
      <w:r>
        <w:rPr>
          <w:color w:val="A1A1A1"/>
          <w:w w:val="95"/>
          <w:sz w:val="21"/>
          <w:szCs w:val="21"/>
        </w:rPr>
        <w:t>tié'.i"&gt;_d</w:t>
      </w:r>
      <w:r>
        <w:rPr>
          <w:color w:val="A1A1A1"/>
          <w:spacing w:val="-10"/>
          <w:w w:val="95"/>
          <w:sz w:val="21"/>
          <w:szCs w:val="21"/>
        </w:rPr>
        <w:t> </w:t>
      </w:r>
      <w:r>
        <w:rPr>
          <w:color w:val="A1A1A1"/>
          <w:w w:val="95"/>
          <w:sz w:val="21"/>
          <w:szCs w:val="21"/>
        </w:rPr>
        <w:t>•):"</w:t>
      </w:r>
      <w:r>
        <w:rPr>
          <w:color w:val="A1A1A1"/>
          <w:spacing w:val="56"/>
          <w:sz w:val="21"/>
          <w:szCs w:val="21"/>
        </w:rPr>
        <w:t> </w:t>
      </w:r>
      <w:r>
        <w:rPr>
          <w:color w:val="A1A1A1"/>
          <w:w w:val="75"/>
          <w:sz w:val="21"/>
          <w:szCs w:val="21"/>
        </w:rPr>
        <w:t>'':'."·</w:t>
      </w:r>
      <w:r>
        <w:rPr>
          <w:color w:val="A1A1A1"/>
          <w:spacing w:val="71"/>
          <w:sz w:val="21"/>
          <w:szCs w:val="21"/>
        </w:rPr>
        <w:t> </w:t>
      </w:r>
      <w:r>
        <w:rPr>
          <w:color w:val="A1A1A1"/>
          <w:w w:val="75"/>
          <w:sz w:val="18"/>
          <w:szCs w:val="18"/>
        </w:rPr>
        <w:t>l.</w:t>
      </w:r>
      <w:r>
        <w:rPr>
          <w:color w:val="A1A1A1"/>
          <w:sz w:val="18"/>
          <w:szCs w:val="18"/>
        </w:rPr>
        <w:t> </w:t>
      </w:r>
      <w:r>
        <w:rPr>
          <w:color w:val="B5B5B8"/>
          <w:w w:val="95"/>
          <w:sz w:val="12"/>
          <w:szCs w:val="12"/>
        </w:rPr>
        <w:t>·1</w:t>
      </w:r>
      <w:r>
        <w:rPr>
          <w:color w:val="B5B5B8"/>
          <w:spacing w:val="-11"/>
          <w:w w:val="95"/>
          <w:sz w:val="12"/>
          <w:szCs w:val="12"/>
        </w:rPr>
        <w:t> </w:t>
      </w:r>
      <w:r>
        <w:rPr>
          <w:color w:val="A1A1A1"/>
          <w:w w:val="95"/>
          <w:sz w:val="12"/>
          <w:szCs w:val="12"/>
        </w:rPr>
        <w:t>:,</w:t>
      </w:r>
      <w:r>
        <w:rPr>
          <w:color w:val="A1A1A1"/>
          <w:spacing w:val="80"/>
          <w:w w:val="150"/>
          <w:sz w:val="12"/>
          <w:szCs w:val="12"/>
        </w:rPr>
        <w:t> </w:t>
      </w:r>
      <w:r>
        <w:rPr>
          <w:color w:val="8E8E8E"/>
          <w:w w:val="95"/>
          <w:sz w:val="21"/>
          <w:szCs w:val="21"/>
        </w:rPr>
        <w:t>f </w:t>
      </w:r>
      <w:r>
        <w:rPr>
          <w:color w:val="A1A1A1"/>
          <w:w w:val="95"/>
          <w:sz w:val="21"/>
          <w:szCs w:val="21"/>
        </w:rPr>
        <w:t>ech2</w:t>
      </w:r>
      <w:r>
        <w:rPr>
          <w:i/>
          <w:iCs/>
          <w:color w:val="B5B5B8"/>
          <w:w w:val="95"/>
          <w:sz w:val="21"/>
          <w:szCs w:val="21"/>
        </w:rPr>
        <w:t>�</w:t>
      </w:r>
      <w:r>
        <w:rPr>
          <w:i/>
          <w:iCs/>
          <w:color w:val="B5B5B8"/>
          <w:spacing w:val="80"/>
          <w:w w:val="125"/>
          <w:sz w:val="21"/>
          <w:szCs w:val="21"/>
        </w:rPr>
        <w:t> </w:t>
      </w:r>
      <w:r>
        <w:rPr>
          <w:color w:val="A1A1A1"/>
          <w:w w:val="125"/>
          <w:sz w:val="21"/>
          <w:szCs w:val="21"/>
        </w:rPr>
        <w:t>c:onveEidas</w:t>
      </w:r>
      <w:r>
        <w:rPr>
          <w:color w:val="A1A1A1"/>
          <w:spacing w:val="62"/>
          <w:w w:val="125"/>
          <w:sz w:val="21"/>
          <w:szCs w:val="21"/>
        </w:rPr>
        <w:t> </w:t>
      </w:r>
      <w:r>
        <w:rPr>
          <w:color w:val="8E8E8E"/>
          <w:w w:val="125"/>
          <w:sz w:val="21"/>
          <w:szCs w:val="21"/>
        </w:rPr>
        <w:t>por</w:t>
      </w:r>
      <w:r>
        <w:rPr>
          <w:color w:val="8E8E8E"/>
          <w:spacing w:val="66"/>
          <w:w w:val="125"/>
          <w:sz w:val="21"/>
          <w:szCs w:val="21"/>
        </w:rPr>
        <w:t> </w:t>
      </w:r>
      <w:r>
        <w:rPr>
          <w:color w:val="A1A1A1"/>
          <w:w w:val="125"/>
          <w:sz w:val="21"/>
          <w:szCs w:val="21"/>
        </w:rPr>
        <w:t>ol</w:t>
      </w:r>
      <w:r>
        <w:rPr>
          <w:color w:val="A1A1A1"/>
          <w:spacing w:val="74"/>
          <w:w w:val="125"/>
          <w:sz w:val="21"/>
          <w:szCs w:val="21"/>
        </w:rPr>
        <w:t> </w:t>
      </w:r>
      <w:r>
        <w:rPr>
          <w:color w:val="A1A1A1"/>
          <w:w w:val="125"/>
          <w:sz w:val="21"/>
          <w:szCs w:val="21"/>
        </w:rPr>
        <w:t>Co�c,:io.</w:t>
      </w:r>
    </w:p>
    <w:p>
      <w:pPr>
        <w:pStyle w:val="ListParagraph"/>
        <w:numPr>
          <w:ilvl w:val="0"/>
          <w:numId w:val="32"/>
        </w:numPr>
        <w:tabs>
          <w:tab w:pos="1170" w:val="left" w:leader="none"/>
          <w:tab w:pos="3317" w:val="left" w:leader="none"/>
          <w:tab w:pos="3811" w:val="left" w:leader="none"/>
          <w:tab w:pos="6702" w:val="left" w:leader="none"/>
          <w:tab w:pos="7075" w:val="left" w:leader="none"/>
          <w:tab w:pos="7967" w:val="left" w:leader="none"/>
        </w:tabs>
        <w:spacing w:line="201" w:lineRule="auto" w:before="8" w:after="0"/>
        <w:ind w:left="532" w:right="323" w:firstLine="254"/>
        <w:jc w:val="left"/>
        <w:rPr>
          <w:color w:val="8E8E8E"/>
          <w:sz w:val="21"/>
          <w:szCs w:val="21"/>
        </w:rPr>
      </w:pPr>
      <w:r>
        <w:rPr>
          <w:color w:val="8E8E8E"/>
          <w:w w:val="110"/>
          <w:sz w:val="21"/>
          <w:szCs w:val="21"/>
        </w:rPr>
        <w:t>-</w:t>
      </w:r>
      <w:r>
        <w:rPr>
          <w:color w:val="757575"/>
          <w:w w:val="110"/>
          <w:sz w:val="21"/>
          <w:szCs w:val="21"/>
        </w:rPr>
        <w:t>-</w:t>
      </w:r>
      <w:r>
        <w:rPr>
          <w:color w:val="757575"/>
          <w:spacing w:val="25"/>
          <w:w w:val="110"/>
          <w:sz w:val="21"/>
          <w:szCs w:val="21"/>
        </w:rPr>
        <w:t> </w:t>
      </w:r>
      <w:r>
        <w:rPr>
          <w:color w:val="A1A1A1"/>
          <w:w w:val="110"/>
          <w:sz w:val="21"/>
          <w:szCs w:val="21"/>
        </w:rPr>
        <w:t>Por</w:t>
      </w:r>
      <w:r>
        <w:rPr>
          <w:color w:val="A1A1A1"/>
          <w:spacing w:val="80"/>
          <w:w w:val="110"/>
          <w:sz w:val="21"/>
          <w:szCs w:val="21"/>
        </w:rPr>
        <w:t> </w:t>
      </w:r>
      <w:r>
        <w:rPr>
          <w:color w:val="A1A1A1"/>
          <w:sz w:val="21"/>
          <w:szCs w:val="21"/>
        </w:rPr>
        <w:t>._;u</w:t>
      </w:r>
      <w:r>
        <w:rPr>
          <w:color w:val="A1A1A1"/>
          <w:spacing w:val="40"/>
          <w:sz w:val="21"/>
          <w:szCs w:val="21"/>
        </w:rPr>
        <w:t> </w:t>
      </w:r>
      <w:r>
        <w:rPr>
          <w:rFonts w:ascii="Arial" w:hAnsi="Arial" w:cs="Arial" w:eastAsia="Arial"/>
          <w:i/>
          <w:iCs/>
          <w:color w:val="A1A1A1"/>
          <w:sz w:val="19"/>
          <w:szCs w:val="19"/>
        </w:rPr>
        <w:t>cr</w:t>
      </w:r>
      <w:r>
        <w:rPr>
          <w:rFonts w:ascii="Arial" w:hAnsi="Arial" w:cs="Arial" w:eastAsia="Arial"/>
          <w:i/>
          <w:iCs/>
          <w:color w:val="757575"/>
          <w:sz w:val="19"/>
          <w:szCs w:val="19"/>
        </w:rPr>
        <w:t>-</w:t>
      </w:r>
      <w:r>
        <w:rPr>
          <w:rFonts w:ascii="Arial" w:hAnsi="Arial" w:cs="Arial" w:eastAsia="Arial"/>
          <w:i/>
          <w:iCs/>
          <w:color w:val="A1A1A1"/>
          <w:sz w:val="19"/>
          <w:szCs w:val="19"/>
        </w:rPr>
        <w:t>c.:-.c1.;-c:-c</w:t>
      </w:r>
      <w:r>
        <w:rPr>
          <w:rFonts w:ascii="Arial" w:hAnsi="Arial" w:cs="Arial" w:eastAsia="Arial"/>
          <w:i/>
          <w:iCs/>
          <w:color w:val="A1A1A1"/>
          <w:spacing w:val="-1"/>
          <w:sz w:val="19"/>
          <w:szCs w:val="19"/>
        </w:rPr>
        <w:t> </w:t>
      </w:r>
      <w:r>
        <w:rPr>
          <w:color w:val="A1A1A1"/>
          <w:sz w:val="21"/>
          <w:szCs w:val="21"/>
        </w:rPr>
        <w:t>úc</w:t>
        <w:tab/>
      </w:r>
      <w:r>
        <w:rPr>
          <w:color w:val="8E8E8E"/>
          <w:w w:val="130"/>
          <w:sz w:val="21"/>
          <w:szCs w:val="21"/>
        </w:rPr>
        <w:t>asesvr</w:t>
      </w:r>
      <w:r>
        <w:rPr>
          <w:color w:val="8E8E8E"/>
          <w:spacing w:val="40"/>
          <w:w w:val="130"/>
          <w:sz w:val="21"/>
          <w:szCs w:val="21"/>
        </w:rPr>
        <w:t> </w:t>
      </w:r>
      <w:r>
        <w:rPr>
          <w:color w:val="8E8E8E"/>
          <w:w w:val="130"/>
          <w:sz w:val="21"/>
          <w:szCs w:val="21"/>
        </w:rPr>
        <w:t>debed</w:t>
      </w:r>
      <w:r>
        <w:rPr>
          <w:color w:val="8E8E8E"/>
          <w:spacing w:val="40"/>
          <w:w w:val="130"/>
          <w:sz w:val="21"/>
          <w:szCs w:val="21"/>
        </w:rPr>
        <w:t> </w:t>
      </w:r>
      <w:r>
        <w:rPr>
          <w:color w:val="A1A1A1"/>
          <w:sz w:val="21"/>
          <w:szCs w:val="21"/>
        </w:rPr>
        <w:t>corLncei:-</w:t>
      </w:r>
      <w:r>
        <w:rPr>
          <w:color w:val="A1A1A1"/>
          <w:spacing w:val="80"/>
          <w:w w:val="110"/>
          <w:sz w:val="21"/>
          <w:szCs w:val="21"/>
        </w:rPr>
        <w:t> </w:t>
      </w:r>
      <w:r>
        <w:rPr>
          <w:color w:val="8E8E8E"/>
          <w:w w:val="110"/>
          <w:sz w:val="21"/>
          <w:szCs w:val="21"/>
        </w:rPr>
        <w:t>los</w:t>
      </w:r>
      <w:r>
        <w:rPr>
          <w:color w:val="8E8E8E"/>
          <w:sz w:val="21"/>
          <w:szCs w:val="21"/>
        </w:rPr>
        <w:tab/>
        <w:tab/>
      </w:r>
      <w:r>
        <w:rPr>
          <w:rFonts w:ascii="Courier New" w:hAnsi="Courier New" w:cs="Courier New" w:eastAsia="Courier New"/>
          <w:color w:val="8E8E8E"/>
          <w:spacing w:val="-2"/>
          <w:w w:val="110"/>
          <w:sz w:val="21"/>
          <w:szCs w:val="21"/>
        </w:rPr>
        <w:t>diversos</w:t>
      </w:r>
      <w:r>
        <w:rPr>
          <w:rFonts w:ascii="Courier New" w:hAnsi="Courier New" w:cs="Courier New" w:eastAsia="Courier New"/>
          <w:color w:val="8E8E8E"/>
          <w:spacing w:val="-33"/>
          <w:w w:val="110"/>
          <w:sz w:val="21"/>
          <w:szCs w:val="21"/>
        </w:rPr>
        <w:t> </w:t>
      </w:r>
      <w:r>
        <w:rPr>
          <w:color w:val="8E8E8E"/>
          <w:spacing w:val="-2"/>
          <w:w w:val="130"/>
          <w:sz w:val="21"/>
          <w:szCs w:val="21"/>
        </w:rPr>
        <w:t>asuntas</w:t>
      </w:r>
      <w:r>
        <w:rPr>
          <w:color w:val="8E8E8E"/>
          <w:spacing w:val="21"/>
          <w:w w:val="130"/>
          <w:sz w:val="21"/>
          <w:szCs w:val="21"/>
        </w:rPr>
        <w:t> </w:t>
      </w:r>
      <w:r>
        <w:rPr>
          <w:color w:val="A1A1A1"/>
          <w:spacing w:val="-2"/>
          <w:w w:val="110"/>
          <w:sz w:val="21"/>
          <w:szCs w:val="21"/>
        </w:rPr>
        <w:t>de;il </w:t>
      </w:r>
      <w:r>
        <w:rPr>
          <w:color w:val="A1A1A1"/>
          <w:sz w:val="21"/>
          <w:szCs w:val="21"/>
        </w:rPr>
        <w:t>C')]_eg�c</w:t>
      </w:r>
      <w:r>
        <w:rPr>
          <w:color w:val="A1A1A1"/>
          <w:spacing w:val="33"/>
          <w:sz w:val="21"/>
          <w:szCs w:val="21"/>
        </w:rPr>
        <w:t> </w:t>
      </w:r>
      <w:r>
        <w:rPr>
          <w:color w:val="A1A1A1"/>
          <w:sz w:val="21"/>
          <w:szCs w:val="21"/>
        </w:rPr>
        <w:t>�ier--:·.</w:t>
      </w:r>
      <w:r>
        <w:rPr>
          <w:color w:val="A1A1A1"/>
          <w:spacing w:val="49"/>
          <w:w w:val="110"/>
          <w:sz w:val="21"/>
          <w:szCs w:val="21"/>
        </w:rPr>
        <w:t> </w:t>
      </w:r>
      <w:r>
        <w:rPr>
          <w:color w:val="A1A1A1"/>
          <w:w w:val="110"/>
          <w:sz w:val="21"/>
          <w:szCs w:val="21"/>
        </w:rPr>
        <w:t>inf-</w:t>
      </w:r>
      <w:r>
        <w:rPr>
          <w:color w:val="A1A1A1"/>
          <w:sz w:val="21"/>
          <w:szCs w:val="21"/>
        </w:rPr>
        <w:t>;,r,U.,'X-</w:t>
      </w:r>
      <w:r>
        <w:rPr>
          <w:color w:val="A1A1A1"/>
          <w:spacing w:val="28"/>
          <w:w w:val="110"/>
          <w:sz w:val="21"/>
          <w:szCs w:val="21"/>
        </w:rPr>
        <w:t> </w:t>
      </w:r>
      <w:r>
        <w:rPr>
          <w:rFonts w:ascii="Arial" w:hAnsi="Arial" w:cs="Arial" w:eastAsia="Arial"/>
          <w:i/>
          <w:iCs/>
          <w:color w:val="B5B5B8"/>
          <w:w w:val="110"/>
          <w:sz w:val="19"/>
          <w:szCs w:val="19"/>
        </w:rPr>
        <w:t>·:n</w:t>
      </w:r>
      <w:r>
        <w:rPr>
          <w:rFonts w:ascii="Arial" w:hAnsi="Arial" w:cs="Arial" w:eastAsia="Arial"/>
          <w:i/>
          <w:iCs/>
          <w:color w:val="B5B5B8"/>
          <w:spacing w:val="43"/>
          <w:w w:val="110"/>
          <w:sz w:val="19"/>
          <w:szCs w:val="19"/>
        </w:rPr>
        <w:t> </w:t>
      </w:r>
      <w:r>
        <w:rPr>
          <w:color w:val="8E8E8E"/>
          <w:sz w:val="21"/>
          <w:szCs w:val="21"/>
        </w:rPr>
        <w:t>c3.c1</w:t>
      </w:r>
      <w:r>
        <w:rPr>
          <w:color w:val="B5B5B8"/>
          <w:sz w:val="21"/>
          <w:szCs w:val="21"/>
        </w:rPr>
        <w:t>.2.</w:t>
      </w:r>
      <w:r>
        <w:rPr>
          <w:color w:val="B5B5B8"/>
          <w:spacing w:val="8"/>
          <w:w w:val="110"/>
          <w:sz w:val="21"/>
          <w:szCs w:val="21"/>
        </w:rPr>
        <w:t> </w:t>
      </w:r>
      <w:r>
        <w:rPr>
          <w:color w:val="8E8E8E"/>
          <w:w w:val="110"/>
          <w:sz w:val="21"/>
          <w:szCs w:val="21"/>
        </w:rPr>
        <w:t>ce</w:t>
      </w:r>
      <w:r>
        <w:rPr>
          <w:color w:val="B5B5B8"/>
          <w:w w:val="110"/>
          <w:sz w:val="21"/>
          <w:szCs w:val="21"/>
        </w:rPr>
        <w:t>.</w:t>
      </w:r>
      <w:r>
        <w:rPr>
          <w:color w:val="8E8E8E"/>
          <w:w w:val="110"/>
          <w:sz w:val="21"/>
          <w:szCs w:val="21"/>
        </w:rPr>
        <w:t>so,</w:t>
      </w:r>
      <w:r>
        <w:rPr>
          <w:color w:val="8E8E8E"/>
          <w:spacing w:val="63"/>
          <w:w w:val="110"/>
          <w:sz w:val="21"/>
          <w:szCs w:val="21"/>
        </w:rPr>
        <w:t> </w:t>
      </w:r>
      <w:r>
        <w:rPr>
          <w:color w:val="8E8E8E"/>
          <w:w w:val="110"/>
          <w:sz w:val="21"/>
          <w:szCs w:val="21"/>
        </w:rPr>
        <w:t>c·12ndo</w:t>
      </w:r>
      <w:r>
        <w:rPr>
          <w:color w:val="8E8E8E"/>
          <w:spacing w:val="46"/>
          <w:w w:val="110"/>
          <w:sz w:val="21"/>
          <w:szCs w:val="21"/>
        </w:rPr>
        <w:t> </w:t>
      </w:r>
      <w:r>
        <w:rPr>
          <w:color w:val="8E8E8E"/>
          <w:w w:val="110"/>
          <w:sz w:val="21"/>
          <w:szCs w:val="21"/>
        </w:rPr>
        <w:t>s:1</w:t>
      </w:r>
      <w:r>
        <w:rPr>
          <w:color w:val="8E8E8E"/>
          <w:spacing w:val="17"/>
          <w:w w:val="110"/>
          <w:sz w:val="21"/>
          <w:szCs w:val="21"/>
        </w:rPr>
        <w:t> </w:t>
      </w:r>
      <w:r>
        <w:rPr>
          <w:color w:val="8E8E8E"/>
          <w:w w:val="110"/>
          <w:sz w:val="21"/>
          <w:szCs w:val="21"/>
        </w:rPr>
        <w:t>le</w:t>
      </w:r>
      <w:r>
        <w:rPr>
          <w:color w:val="8E8E8E"/>
          <w:sz w:val="21"/>
          <w:szCs w:val="21"/>
        </w:rPr>
        <w:tab/>
      </w:r>
      <w:r>
        <w:rPr>
          <w:color w:val="A1A1A1"/>
          <w:w w:val="130"/>
          <w:sz w:val="21"/>
          <w:szCs w:val="21"/>
        </w:rPr>
        <w:t>rcquiora,</w:t>
      </w:r>
      <w:r>
        <w:rPr>
          <w:color w:val="A1A1A1"/>
          <w:spacing w:val="80"/>
          <w:w w:val="130"/>
          <w:sz w:val="21"/>
          <w:szCs w:val="21"/>
        </w:rPr>
        <w:t> </w:t>
      </w:r>
      <w:r>
        <w:rPr>
          <w:color w:val="8E8E8E"/>
          <w:w w:val="130"/>
          <w:sz w:val="21"/>
          <w:szCs w:val="21"/>
        </w:rPr>
        <w:t>función</w:t>
      </w:r>
      <w:r>
        <w:rPr>
          <w:color w:val="8E8E8E"/>
          <w:spacing w:val="80"/>
          <w:w w:val="130"/>
          <w:sz w:val="21"/>
          <w:szCs w:val="21"/>
        </w:rPr>
        <w:t> </w:t>
      </w:r>
      <w:r>
        <w:rPr>
          <w:color w:val="A1A1A1"/>
          <w:w w:val="130"/>
          <w:sz w:val="21"/>
          <w:szCs w:val="21"/>
        </w:rPr>
        <w:t>esta,</w:t>
      </w:r>
      <w:r>
        <w:rPr>
          <w:color w:val="A1A1A1"/>
          <w:spacing w:val="80"/>
          <w:w w:val="130"/>
          <w:sz w:val="21"/>
          <w:szCs w:val="21"/>
        </w:rPr>
        <w:t> </w:t>
      </w:r>
      <w:r>
        <w:rPr>
          <w:color w:val="A1A1A1"/>
          <w:w w:val="110"/>
          <w:sz w:val="21"/>
          <w:szCs w:val="21"/>
        </w:rPr>
        <w:t>du:clc</w:t>
      </w:r>
      <w:r>
        <w:rPr>
          <w:color w:val="A1A1A1"/>
          <w:spacing w:val="80"/>
          <w:w w:val="110"/>
          <w:sz w:val="21"/>
          <w:szCs w:val="21"/>
        </w:rPr>
        <w:t> </w:t>
      </w:r>
      <w:r>
        <w:rPr>
          <w:color w:val="A1A1A1"/>
          <w:w w:val="110"/>
          <w:sz w:val="21"/>
          <w:szCs w:val="21"/>
        </w:rPr>
        <w:t>lt..c.g,),</w:t>
      </w:r>
      <w:r>
        <w:rPr>
          <w:color w:val="A1A1A1"/>
          <w:spacing w:val="80"/>
          <w:w w:val="110"/>
          <w:sz w:val="21"/>
          <w:szCs w:val="21"/>
        </w:rPr>
        <w:t> </w:t>
      </w:r>
      <w:r>
        <w:rPr>
          <w:color w:val="A1A1A1"/>
          <w:w w:val="110"/>
          <w:sz w:val="21"/>
          <w:szCs w:val="21"/>
        </w:rPr>
        <w:t>1·,iclcpvndh.ntc</w:t>
      </w:r>
      <w:r>
        <w:rPr>
          <w:color w:val="A1A1A1"/>
          <w:spacing w:val="40"/>
          <w:w w:val="110"/>
          <w:sz w:val="21"/>
          <w:szCs w:val="21"/>
        </w:rPr>
        <w:t> </w:t>
      </w:r>
      <w:r>
        <w:rPr>
          <w:color w:val="A1A1A1"/>
          <w:w w:val="110"/>
          <w:sz w:val="21"/>
          <w:szCs w:val="21"/>
        </w:rPr>
        <w:t>dG</w:t>
      </w:r>
      <w:r>
        <w:rPr>
          <w:color w:val="A1A1A1"/>
          <w:spacing w:val="40"/>
          <w:w w:val="110"/>
          <w:sz w:val="21"/>
          <w:szCs w:val="21"/>
        </w:rPr>
        <w:t> </w:t>
      </w:r>
      <w:r>
        <w:rPr>
          <w:color w:val="8E8E8E"/>
          <w:w w:val="110"/>
          <w:sz w:val="21"/>
          <w:szCs w:val="21"/>
        </w:rPr>
        <w:t>la</w:t>
      </w:r>
      <w:r>
        <w:rPr>
          <w:color w:val="8E8E8E"/>
          <w:spacing w:val="80"/>
          <w:w w:val="110"/>
          <w:sz w:val="21"/>
          <w:szCs w:val="21"/>
        </w:rPr>
        <w:t> </w:t>
      </w:r>
      <w:r>
        <w:rPr>
          <w:rFonts w:ascii="Courier New" w:hAnsi="Courier New" w:cs="Courier New" w:eastAsia="Courier New"/>
          <w:color w:val="8E8E8E"/>
          <w:sz w:val="21"/>
          <w:szCs w:val="21"/>
        </w:rPr>
        <w:t>:nist6n </w:t>
      </w:r>
      <w:r>
        <w:rPr>
          <w:rFonts w:ascii="Courier New" w:hAnsi="Courier New" w:cs="Courier New" w:eastAsia="Courier New"/>
          <w:color w:val="A1A1A1"/>
          <w:w w:val="110"/>
          <w:sz w:val="21"/>
          <w:szCs w:val="21"/>
        </w:rPr>
        <w:t>que </w:t>
      </w:r>
      <w:r>
        <w:rPr>
          <w:color w:val="A1A1A1"/>
          <w:w w:val="110"/>
          <w:sz w:val="21"/>
          <w:szCs w:val="21"/>
        </w:rPr>
        <w:t>co.:-·cespondc</w:t>
      </w:r>
      <w:r>
        <w:rPr>
          <w:color w:val="A1A1A1"/>
          <w:spacing w:val="40"/>
          <w:w w:val="110"/>
          <w:sz w:val="21"/>
          <w:szCs w:val="21"/>
        </w:rPr>
        <w:t> </w:t>
      </w:r>
      <w:r>
        <w:rPr>
          <w:color w:val="A1A1A1"/>
          <w:w w:val="110"/>
          <w:sz w:val="21"/>
          <w:szCs w:val="21"/>
        </w:rPr>
        <w:t>al</w:t>
      </w:r>
      <w:r>
        <w:rPr>
          <w:color w:val="A1A1A1"/>
          <w:sz w:val="21"/>
          <w:szCs w:val="21"/>
        </w:rPr>
        <w:tab/>
      </w:r>
      <w:r>
        <w:rPr>
          <w:color w:val="A1A1A1"/>
          <w:spacing w:val="-2"/>
          <w:w w:val="110"/>
          <w:sz w:val="21"/>
          <w:szCs w:val="21"/>
        </w:rPr>
        <w:t>;.-;ccreta·�·ic </w:t>
      </w:r>
      <w:r>
        <w:rPr>
          <w:color w:val="A1A1A1"/>
          <w:w w:val="110"/>
          <w:sz w:val="21"/>
          <w:szCs w:val="21"/>
        </w:rPr>
        <w:t>C'el</w:t>
      </w:r>
      <w:r>
        <w:rPr>
          <w:color w:val="A1A1A1"/>
          <w:spacing w:val="40"/>
          <w:w w:val="130"/>
          <w:sz w:val="21"/>
          <w:szCs w:val="21"/>
        </w:rPr>
        <w:t> </w:t>
      </w:r>
      <w:r>
        <w:rPr>
          <w:rFonts w:ascii="Arial" w:hAnsi="Arial" w:cs="Arial" w:eastAsia="Arial"/>
          <w:color w:val="A1A1A1"/>
          <w:w w:val="130"/>
          <w:sz w:val="18"/>
          <w:szCs w:val="18"/>
        </w:rPr>
        <w:t>Col0ei0</w:t>
      </w:r>
      <w:r>
        <w:rPr>
          <w:rFonts w:ascii="Arial" w:hAnsi="Arial" w:cs="Arial" w:eastAsia="Arial"/>
          <w:color w:val="A1A1A1"/>
          <w:spacing w:val="40"/>
          <w:w w:val="130"/>
          <w:sz w:val="18"/>
          <w:szCs w:val="18"/>
        </w:rPr>
        <w:t> </w:t>
      </w:r>
      <w:r>
        <w:rPr>
          <w:rFonts w:ascii="Arial" w:hAnsi="Arial" w:cs="Arial" w:eastAsia="Arial"/>
          <w:color w:val="A1A1A1"/>
          <w:sz w:val="18"/>
          <w:szCs w:val="18"/>
        </w:rPr>
        <w:t>s2¡:;t'11.</w:t>
      </w:r>
      <w:r>
        <w:rPr>
          <w:rFonts w:ascii="Arial" w:hAnsi="Arial" w:cs="Arial" w:eastAsia="Arial"/>
          <w:color w:val="A1A1A1"/>
          <w:spacing w:val="40"/>
          <w:w w:val="110"/>
          <w:sz w:val="18"/>
          <w:szCs w:val="18"/>
        </w:rPr>
        <w:t> </w:t>
      </w:r>
      <w:r>
        <w:rPr>
          <w:color w:val="A1A1A1"/>
          <w:w w:val="110"/>
          <w:sz w:val="21"/>
          <w:szCs w:val="21"/>
        </w:rPr>
        <w:t>Jo,</w:t>
      </w:r>
      <w:r>
        <w:rPr>
          <w:color w:val="A1A1A1"/>
          <w:sz w:val="21"/>
          <w:szCs w:val="21"/>
        </w:rPr>
        <w:tab/>
      </w:r>
      <w:r>
        <w:rPr>
          <w:color w:val="A1A1A1"/>
          <w:spacing w:val="-2"/>
          <w:w w:val="110"/>
          <w:sz w:val="21"/>
          <w:szCs w:val="21"/>
        </w:rPr>
        <w:t>rc�l,J:·,ientos.</w:t>
      </w:r>
    </w:p>
    <w:p>
      <w:pPr>
        <w:tabs>
          <w:tab w:pos="1416" w:val="left" w:leader="none"/>
        </w:tabs>
        <w:spacing w:line="192" w:lineRule="exact" w:before="0"/>
        <w:ind w:left="791" w:right="0" w:firstLine="0"/>
        <w:jc w:val="left"/>
        <w:rPr>
          <w:sz w:val="21"/>
          <w:szCs w:val="21"/>
        </w:rPr>
      </w:pPr>
      <w:r>
        <w:rPr>
          <w:color w:val="A1A1A1"/>
          <w:w w:val="95"/>
          <w:sz w:val="21"/>
          <w:szCs w:val="21"/>
        </w:rPr>
        <w:t>f.,l</w:t>
      </w:r>
      <w:r>
        <w:rPr>
          <w:color w:val="A1A1A1"/>
          <w:spacing w:val="70"/>
          <w:w w:val="150"/>
          <w:sz w:val="21"/>
          <w:szCs w:val="21"/>
        </w:rPr>
        <w:t> </w:t>
      </w:r>
      <w:r>
        <w:rPr>
          <w:color w:val="8E8E8E"/>
          <w:spacing w:val="-10"/>
          <w:w w:val="95"/>
          <w:sz w:val="21"/>
          <w:szCs w:val="21"/>
        </w:rPr>
        <w:t>-</w:t>
      </w:r>
      <w:r>
        <w:rPr>
          <w:color w:val="8E8E8E"/>
          <w:sz w:val="21"/>
          <w:szCs w:val="21"/>
        </w:rPr>
        <w:tab/>
      </w:r>
      <w:r>
        <w:rPr>
          <w:color w:val="A1A1A1"/>
          <w:w w:val="95"/>
          <w:sz w:val="16"/>
          <w:szCs w:val="16"/>
        </w:rPr>
        <w:t>L.)0·c</w:t>
      </w:r>
      <w:r>
        <w:rPr>
          <w:color w:val="A1A1A1"/>
          <w:spacing w:val="5"/>
          <w:w w:val="115"/>
          <w:sz w:val="16"/>
          <w:szCs w:val="16"/>
        </w:rPr>
        <w:t> </w:t>
      </w:r>
      <w:r>
        <w:rPr>
          <w:rFonts w:ascii="Arial" w:hAnsi="Arial" w:cs="Arial" w:eastAsia="Arial"/>
          <w:color w:val="A1A1A1"/>
          <w:w w:val="115"/>
          <w:sz w:val="21"/>
          <w:szCs w:val="21"/>
        </w:rPr>
        <w:t>á</w:t>
      </w:r>
      <w:r>
        <w:rPr>
          <w:rFonts w:ascii="Arial" w:hAnsi="Arial" w:cs="Arial" w:eastAsia="Arial"/>
          <w:color w:val="A1A1A1"/>
          <w:spacing w:val="63"/>
          <w:w w:val="115"/>
          <w:sz w:val="21"/>
          <w:szCs w:val="21"/>
        </w:rPr>
        <w:t> </w:t>
      </w:r>
      <w:r>
        <w:rPr>
          <w:color w:val="A1A1A1"/>
          <w:w w:val="115"/>
          <w:sz w:val="21"/>
          <w:szCs w:val="21"/>
        </w:rPr>
        <w:t>ol</w:t>
      </w:r>
      <w:r>
        <w:rPr>
          <w:color w:val="A1A1A1"/>
          <w:spacing w:val="29"/>
          <w:w w:val="115"/>
          <w:sz w:val="21"/>
          <w:szCs w:val="21"/>
        </w:rPr>
        <w:t>  </w:t>
      </w:r>
      <w:r>
        <w:rPr>
          <w:color w:val="A1A1A1"/>
          <w:w w:val="95"/>
          <w:sz w:val="21"/>
          <w:szCs w:val="21"/>
        </w:rPr>
        <w:t>¡fr,:</w:t>
      </w:r>
      <w:r>
        <w:rPr>
          <w:color w:val="A1A1A1"/>
          <w:spacing w:val="-5"/>
          <w:w w:val="95"/>
          <w:sz w:val="21"/>
          <w:szCs w:val="21"/>
        </w:rPr>
        <w:t> </w:t>
      </w:r>
      <w:r>
        <w:rPr>
          <w:color w:val="A1A1A1"/>
          <w:w w:val="125"/>
          <w:sz w:val="21"/>
          <w:szCs w:val="21"/>
        </w:rPr>
        <w:t>bL.i</w:t>
      </w:r>
      <w:r>
        <w:rPr>
          <w:color w:val="A1A1A1"/>
          <w:spacing w:val="-18"/>
          <w:w w:val="125"/>
          <w:sz w:val="21"/>
          <w:szCs w:val="21"/>
        </w:rPr>
        <w:t> </w:t>
      </w:r>
      <w:r>
        <w:rPr>
          <w:color w:val="8E8E8E"/>
          <w:w w:val="125"/>
          <w:sz w:val="16"/>
          <w:szCs w:val="16"/>
        </w:rPr>
        <w:t>t</w:t>
      </w:r>
      <w:r>
        <w:rPr>
          <w:color w:val="B5B5B8"/>
          <w:w w:val="125"/>
          <w:sz w:val="16"/>
          <w:szCs w:val="16"/>
        </w:rPr>
        <w:t>,&lt;,0</w:t>
      </w:r>
      <w:r>
        <w:rPr>
          <w:color w:val="B5B5B8"/>
          <w:spacing w:val="38"/>
          <w:w w:val="125"/>
          <w:sz w:val="16"/>
          <w:szCs w:val="16"/>
        </w:rPr>
        <w:t>  </w:t>
      </w:r>
      <w:r>
        <w:rPr>
          <w:color w:val="8E8E8E"/>
          <w:w w:val="125"/>
          <w:sz w:val="21"/>
          <w:szCs w:val="21"/>
        </w:rPr>
        <w:t>antü</w:t>
      </w:r>
      <w:r>
        <w:rPr>
          <w:color w:val="8E8E8E"/>
          <w:spacing w:val="73"/>
          <w:w w:val="125"/>
          <w:sz w:val="21"/>
          <w:szCs w:val="21"/>
        </w:rPr>
        <w:t> </w:t>
      </w:r>
      <w:r>
        <w:rPr>
          <w:color w:val="8E8E8E"/>
          <w:w w:val="125"/>
          <w:sz w:val="21"/>
          <w:szCs w:val="21"/>
        </w:rPr>
        <w:t>la</w:t>
      </w:r>
      <w:r>
        <w:rPr>
          <w:color w:val="8E8E8E"/>
          <w:spacing w:val="14"/>
          <w:w w:val="125"/>
          <w:sz w:val="21"/>
          <w:szCs w:val="21"/>
        </w:rPr>
        <w:t>  </w:t>
      </w:r>
      <w:r>
        <w:rPr>
          <w:color w:val="A1A1A1"/>
          <w:w w:val="115"/>
          <w:sz w:val="21"/>
          <w:szCs w:val="21"/>
        </w:rPr>
        <w:t>�anconurüdad,</w:t>
      </w:r>
      <w:r>
        <w:rPr>
          <w:color w:val="A1A1A1"/>
          <w:spacing w:val="19"/>
          <w:w w:val="115"/>
          <w:sz w:val="21"/>
          <w:szCs w:val="21"/>
        </w:rPr>
        <w:t>  </w:t>
      </w:r>
      <w:r>
        <w:rPr>
          <w:color w:val="8E8E8E"/>
          <w:w w:val="115"/>
          <w:sz w:val="21"/>
          <w:szCs w:val="21"/>
        </w:rPr>
        <w:t>debider11cmtc</w:t>
      </w:r>
      <w:r>
        <w:rPr>
          <w:color w:val="8E8E8E"/>
          <w:spacing w:val="23"/>
          <w:w w:val="115"/>
          <w:sz w:val="21"/>
          <w:szCs w:val="21"/>
        </w:rPr>
        <w:t>  </w:t>
      </w:r>
      <w:r>
        <w:rPr>
          <w:color w:val="A1A1A1"/>
          <w:w w:val="115"/>
          <w:sz w:val="21"/>
          <w:szCs w:val="21"/>
        </w:rPr>
        <w:t>en</w:t>
      </w:r>
      <w:r>
        <w:rPr>
          <w:color w:val="A1A1A1"/>
          <w:spacing w:val="79"/>
          <w:w w:val="150"/>
          <w:sz w:val="21"/>
          <w:szCs w:val="21"/>
        </w:rPr>
        <w:t> </w:t>
      </w:r>
      <w:r>
        <w:rPr>
          <w:color w:val="8E8E8E"/>
          <w:w w:val="115"/>
          <w:sz w:val="21"/>
          <w:szCs w:val="21"/>
        </w:rPr>
        <w:t>con</w:t>
      </w:r>
      <w:r>
        <w:rPr>
          <w:color w:val="8E8E8E"/>
          <w:spacing w:val="-4"/>
          <w:w w:val="115"/>
          <w:sz w:val="21"/>
          <w:szCs w:val="21"/>
        </w:rPr>
        <w:t> </w:t>
      </w:r>
      <w:r>
        <w:rPr>
          <w:color w:val="8E8E8E"/>
          <w:w w:val="115"/>
          <w:sz w:val="21"/>
          <w:szCs w:val="21"/>
        </w:rPr>
        <w:t>te</w:t>
      </w:r>
      <w:r>
        <w:rPr>
          <w:color w:val="B5B5B8"/>
          <w:w w:val="115"/>
          <w:sz w:val="21"/>
          <w:szCs w:val="21"/>
        </w:rPr>
        <w:t>.e</w:t>
      </w:r>
      <w:r>
        <w:rPr>
          <w:color w:val="B5B5B8"/>
          <w:spacing w:val="-28"/>
          <w:w w:val="115"/>
          <w:sz w:val="21"/>
          <w:szCs w:val="21"/>
        </w:rPr>
        <w:t> </w:t>
      </w:r>
      <w:r>
        <w:rPr>
          <w:color w:val="8E8E8E"/>
          <w:spacing w:val="-5"/>
          <w:w w:val="115"/>
          <w:sz w:val="21"/>
          <w:szCs w:val="21"/>
        </w:rPr>
        <w:t>to</w:t>
      </w:r>
    </w:p>
    <w:p>
      <w:pPr>
        <w:spacing w:line="214" w:lineRule="exact" w:before="0"/>
        <w:ind w:left="544" w:right="0" w:firstLine="0"/>
        <w:jc w:val="left"/>
        <w:rPr>
          <w:sz w:val="21"/>
          <w:szCs w:val="21"/>
        </w:rPr>
      </w:pPr>
      <w:r>
        <w:rPr>
          <w:color w:val="8E8E8E"/>
          <w:w w:val="105"/>
          <w:sz w:val="14"/>
          <w:szCs w:val="14"/>
        </w:rPr>
        <w:t>'.!'�!'</w:t>
      </w:r>
      <w:r>
        <w:rPr>
          <w:color w:val="8E8E8E"/>
          <w:spacing w:val="27"/>
          <w:w w:val="120"/>
          <w:sz w:val="14"/>
          <w:szCs w:val="14"/>
        </w:rPr>
        <w:t>  </w:t>
      </w:r>
      <w:r>
        <w:rPr>
          <w:color w:val="8E8E8E"/>
          <w:w w:val="120"/>
          <w:sz w:val="21"/>
          <w:szCs w:val="21"/>
        </w:rPr>
        <w:t>l,'</w:t>
      </w:r>
      <w:r>
        <w:rPr>
          <w:color w:val="B5B5B8"/>
          <w:w w:val="120"/>
          <w:sz w:val="21"/>
          <w:szCs w:val="21"/>
        </w:rPr>
        <w:t>.</w:t>
      </w:r>
      <w:r>
        <w:rPr>
          <w:color w:val="B5B5B8"/>
          <w:spacing w:val="37"/>
          <w:w w:val="120"/>
          <w:sz w:val="21"/>
          <w:szCs w:val="21"/>
        </w:rPr>
        <w:t> </w:t>
      </w:r>
      <w:r>
        <w:rPr>
          <w:color w:val="A1A1A1"/>
          <w:w w:val="105"/>
          <w:sz w:val="21"/>
          <w:szCs w:val="21"/>
        </w:rPr>
        <w:t>J,irt::;_</w:t>
      </w:r>
      <w:r>
        <w:rPr>
          <w:color w:val="A1A1A1"/>
          <w:spacing w:val="57"/>
          <w:w w:val="150"/>
          <w:sz w:val="21"/>
          <w:szCs w:val="21"/>
        </w:rPr>
        <w:t> </w:t>
      </w:r>
      <w:r>
        <w:rPr>
          <w:color w:val="A1A1A1"/>
          <w:w w:val="105"/>
          <w:sz w:val="21"/>
          <w:szCs w:val="21"/>
        </w:rPr>
        <w:t>el.e</w:t>
      </w:r>
      <w:r>
        <w:rPr>
          <w:color w:val="A1A1A1"/>
          <w:spacing w:val="65"/>
          <w:w w:val="105"/>
          <w:sz w:val="21"/>
          <w:szCs w:val="21"/>
        </w:rPr>
        <w:t> </w:t>
      </w:r>
      <w:r>
        <w:rPr>
          <w:color w:val="A1A1A1"/>
          <w:w w:val="105"/>
          <w:sz w:val="21"/>
          <w:szCs w:val="21"/>
        </w:rPr>
        <w:t>C'o</w:t>
      </w:r>
      <w:r>
        <w:rPr>
          <w:color w:val="A1A1A1"/>
          <w:w w:val="105"/>
          <w:position w:val="4"/>
          <w:sz w:val="12"/>
          <w:szCs w:val="12"/>
        </w:rPr>
        <w:t>1</w:t>
      </w:r>
      <w:r>
        <w:rPr>
          <w:color w:val="A1A1A1"/>
          <w:w w:val="105"/>
          <w:sz w:val="12"/>
          <w:szCs w:val="12"/>
        </w:rPr>
        <w:t>)-j</w:t>
      </w:r>
      <w:r>
        <w:rPr>
          <w:color w:val="A1A1A1"/>
          <w:spacing w:val="20"/>
          <w:w w:val="105"/>
          <w:sz w:val="12"/>
          <w:szCs w:val="12"/>
        </w:rPr>
        <w:t> </w:t>
      </w:r>
      <w:r>
        <w:rPr>
          <w:color w:val="B5B5B8"/>
          <w:w w:val="105"/>
          <w:sz w:val="21"/>
          <w:szCs w:val="21"/>
        </w:rPr>
        <w:t>0,·no</w:t>
      </w:r>
      <w:r>
        <w:rPr>
          <w:color w:val="B5B5B8"/>
          <w:spacing w:val="60"/>
          <w:w w:val="150"/>
          <w:sz w:val="21"/>
          <w:szCs w:val="21"/>
        </w:rPr>
        <w:t> </w:t>
      </w:r>
      <w:r>
        <w:rPr>
          <w:color w:val="8E8E8E"/>
          <w:w w:val="105"/>
          <w:sz w:val="21"/>
          <w:szCs w:val="21"/>
        </w:rPr>
        <w:t>d&lt;ü</w:t>
      </w:r>
      <w:r>
        <w:rPr>
          <w:color w:val="8E8E8E"/>
          <w:spacing w:val="72"/>
          <w:w w:val="120"/>
          <w:sz w:val="21"/>
          <w:szCs w:val="21"/>
        </w:rPr>
        <w:t> </w:t>
      </w:r>
      <w:r>
        <w:rPr>
          <w:color w:val="A1A1A1"/>
          <w:spacing w:val="-2"/>
          <w:w w:val="120"/>
          <w:sz w:val="21"/>
          <w:szCs w:val="21"/>
        </w:rPr>
        <w:t>cc,legio.</w:t>
      </w:r>
    </w:p>
    <w:p>
      <w:pPr>
        <w:tabs>
          <w:tab w:pos="5957" w:val="left" w:leader="none"/>
        </w:tabs>
        <w:spacing w:line="196" w:lineRule="auto" w:before="24"/>
        <w:ind w:left="545" w:right="352" w:firstLine="243"/>
        <w:jc w:val="left"/>
        <w:rPr>
          <w:sz w:val="21"/>
          <w:szCs w:val="21"/>
        </w:rPr>
      </w:pPr>
      <w:r>
        <w:rPr>
          <w:color w:val="A1A1A1"/>
          <w:w w:val="138"/>
          <w:sz w:val="21"/>
          <w:szCs w:val="21"/>
        </w:rPr>
        <w:t>h)</w:t>
      </w:r>
      <w:r>
        <w:rPr>
          <w:color w:val="A1A1A1"/>
          <w:sz w:val="21"/>
          <w:szCs w:val="21"/>
        </w:rPr>
        <w:t> </w:t>
      </w:r>
      <w:r>
        <w:rPr>
          <w:color w:val="A1A1A1"/>
          <w:spacing w:val="25"/>
          <w:sz w:val="21"/>
          <w:szCs w:val="21"/>
        </w:rPr>
        <w:t> </w:t>
      </w:r>
      <w:r>
        <w:rPr>
          <w:color w:val="8E8E8E"/>
          <w:w w:val="138"/>
          <w:sz w:val="21"/>
          <w:szCs w:val="21"/>
        </w:rPr>
        <w:t>-</w:t>
      </w:r>
      <w:r>
        <w:rPr>
          <w:color w:val="8E8E8E"/>
          <w:sz w:val="21"/>
          <w:szCs w:val="21"/>
        </w:rPr>
        <w:t>  </w:t>
      </w:r>
      <w:r>
        <w:rPr>
          <w:color w:val="8E8E8E"/>
          <w:spacing w:val="-6"/>
          <w:sz w:val="21"/>
          <w:szCs w:val="21"/>
        </w:rPr>
        <w:t> </w:t>
      </w:r>
      <w:r>
        <w:rPr>
          <w:rFonts w:ascii="Courier New" w:hAnsi="Courier New" w:cs="Courier New" w:eastAsia="Courier New"/>
          <w:color w:val="A1A1A1"/>
          <w:spacing w:val="-1"/>
          <w:w w:val="99"/>
          <w:sz w:val="21"/>
          <w:szCs w:val="21"/>
        </w:rPr>
        <w:t>�o�carJ</w:t>
      </w:r>
      <w:r>
        <w:rPr>
          <w:rFonts w:ascii="Courier New" w:hAnsi="Courier New" w:cs="Courier New" w:eastAsia="Courier New"/>
          <w:color w:val="A1A1A1"/>
          <w:w w:val="99"/>
          <w:sz w:val="21"/>
          <w:szCs w:val="21"/>
        </w:rPr>
        <w:t>,</w:t>
      </w:r>
      <w:r>
        <w:rPr>
          <w:rFonts w:ascii="Courier New" w:hAnsi="Courier New" w:cs="Courier New" w:eastAsia="Courier New"/>
          <w:color w:val="A1A1A1"/>
          <w:spacing w:val="1"/>
          <w:sz w:val="21"/>
          <w:szCs w:val="21"/>
        </w:rPr>
        <w:t> </w:t>
      </w:r>
      <w:r>
        <w:rPr>
          <w:rFonts w:ascii="Courier New" w:hAnsi="Courier New" w:cs="Courier New" w:eastAsia="Courier New"/>
          <w:color w:val="A1A1A1"/>
          <w:spacing w:val="-1"/>
          <w:w w:val="99"/>
          <w:sz w:val="21"/>
          <w:szCs w:val="21"/>
        </w:rPr>
        <w:t>d�tidt��nt</w:t>
      </w:r>
      <w:r>
        <w:rPr>
          <w:rFonts w:ascii="Courier New" w:hAnsi="Courier New" w:cs="Courier New" w:eastAsia="Courier New"/>
          <w:color w:val="A1A1A1"/>
          <w:w w:val="99"/>
          <w:sz w:val="21"/>
          <w:szCs w:val="21"/>
        </w:rPr>
        <w:t>e</w:t>
      </w:r>
      <w:r>
        <w:rPr>
          <w:rFonts w:ascii="Courier New" w:hAnsi="Courier New" w:cs="Courier New" w:eastAsia="Courier New"/>
          <w:color w:val="A1A1A1"/>
          <w:spacing w:val="5"/>
          <w:sz w:val="21"/>
          <w:szCs w:val="21"/>
        </w:rPr>
        <w:t> </w:t>
      </w:r>
      <w:r>
        <w:rPr>
          <w:rFonts w:ascii="Courier New" w:hAnsi="Courier New" w:cs="Courier New" w:eastAsia="Courier New"/>
          <w:color w:val="A1A1A1"/>
          <w:spacing w:val="-1"/>
          <w:w w:val="100"/>
          <w:sz w:val="21"/>
          <w:szCs w:val="21"/>
        </w:rPr>
        <w:t>sutoviz&amp;d0</w:t>
      </w:r>
      <w:r>
        <w:rPr>
          <w:rFonts w:ascii="Courier New" w:hAnsi="Courier New" w:cs="Courier New" w:eastAsia="Courier New"/>
          <w:color w:val="A1A1A1"/>
          <w:w w:val="100"/>
          <w:sz w:val="21"/>
          <w:szCs w:val="21"/>
        </w:rPr>
        <w:t>,</w:t>
      </w:r>
      <w:r>
        <w:rPr>
          <w:rFonts w:ascii="Courier New" w:hAnsi="Courier New" w:cs="Courier New" w:eastAsia="Courier New"/>
          <w:color w:val="A1A1A1"/>
          <w:spacing w:val="18"/>
          <w:sz w:val="21"/>
          <w:szCs w:val="21"/>
        </w:rPr>
        <w:t> </w:t>
      </w:r>
      <w:r>
        <w:rPr>
          <w:color w:val="A1A1A1"/>
          <w:spacing w:val="-1"/>
          <w:w w:val="100"/>
          <w:sz w:val="21"/>
          <w:szCs w:val="21"/>
        </w:rPr>
        <w:t>e</w:t>
      </w:r>
      <w:r>
        <w:rPr>
          <w:color w:val="A1A1A1"/>
          <w:w w:val="100"/>
          <w:sz w:val="21"/>
          <w:szCs w:val="21"/>
        </w:rPr>
        <w:t>l</w:t>
      </w:r>
      <w:r>
        <w:rPr>
          <w:color w:val="A1A1A1"/>
          <w:sz w:val="21"/>
          <w:szCs w:val="21"/>
        </w:rPr>
        <w:tab/>
      </w:r>
      <w:r>
        <w:rPr>
          <w:color w:val="8E8E8E"/>
          <w:spacing w:val="-1"/>
          <w:w w:val="145"/>
          <w:sz w:val="21"/>
          <w:szCs w:val="21"/>
        </w:rPr>
        <w:t>inport</w:t>
      </w:r>
      <w:r>
        <w:rPr>
          <w:color w:val="8E8E8E"/>
          <w:w w:val="145"/>
          <w:sz w:val="21"/>
          <w:szCs w:val="21"/>
        </w:rPr>
        <w:t>e</w:t>
      </w:r>
      <w:r>
        <w:rPr>
          <w:color w:val="8E8E8E"/>
          <w:sz w:val="21"/>
          <w:szCs w:val="21"/>
        </w:rPr>
        <w:t>  </w:t>
      </w:r>
      <w:r>
        <w:rPr>
          <w:color w:val="8E8E8E"/>
          <w:spacing w:val="-16"/>
          <w:sz w:val="21"/>
          <w:szCs w:val="21"/>
        </w:rPr>
        <w:t> </w:t>
      </w:r>
      <w:r>
        <w:rPr>
          <w:color w:val="8E8E8E"/>
          <w:spacing w:val="-1"/>
          <w:w w:val="145"/>
          <w:sz w:val="21"/>
          <w:szCs w:val="21"/>
        </w:rPr>
        <w:t>d</w:t>
      </w:r>
      <w:r>
        <w:rPr>
          <w:color w:val="8E8E8E"/>
          <w:w w:val="145"/>
          <w:sz w:val="21"/>
          <w:szCs w:val="21"/>
        </w:rPr>
        <w:t>e</w:t>
      </w:r>
      <w:r>
        <w:rPr>
          <w:color w:val="8E8E8E"/>
          <w:sz w:val="21"/>
          <w:szCs w:val="21"/>
        </w:rPr>
        <w:t> </w:t>
      </w:r>
      <w:r>
        <w:rPr>
          <w:color w:val="8E8E8E"/>
          <w:spacing w:val="-13"/>
          <w:sz w:val="21"/>
          <w:szCs w:val="21"/>
        </w:rPr>
        <w:t> </w:t>
      </w:r>
      <w:r>
        <w:rPr>
          <w:color w:val="8E8E8E"/>
          <w:spacing w:val="-1"/>
          <w:w w:val="145"/>
          <w:sz w:val="21"/>
          <w:szCs w:val="21"/>
        </w:rPr>
        <w:t>ln</w:t>
      </w:r>
      <w:r>
        <w:rPr>
          <w:color w:val="8E8E8E"/>
          <w:w w:val="145"/>
          <w:sz w:val="21"/>
          <w:szCs w:val="21"/>
        </w:rPr>
        <w:t>s</w:t>
      </w:r>
      <w:r>
        <w:rPr>
          <w:color w:val="8E8E8E"/>
          <w:sz w:val="21"/>
          <w:szCs w:val="21"/>
        </w:rPr>
        <w:t>  </w:t>
      </w:r>
      <w:r>
        <w:rPr>
          <w:color w:val="8E8E8E"/>
          <w:spacing w:val="-14"/>
          <w:sz w:val="21"/>
          <w:szCs w:val="21"/>
        </w:rPr>
        <w:t> </w:t>
      </w:r>
      <w:r>
        <w:rPr>
          <w:rFonts w:ascii="Courier New" w:hAnsi="Courier New" w:cs="Courier New" w:eastAsia="Courier New"/>
          <w:color w:val="8E8E8E"/>
          <w:spacing w:val="-1"/>
          <w:w w:val="99"/>
          <w:sz w:val="21"/>
          <w:szCs w:val="21"/>
        </w:rPr>
        <w:t>sueldo</w:t>
      </w:r>
      <w:r>
        <w:rPr>
          <w:rFonts w:ascii="Courier New" w:hAnsi="Courier New" w:cs="Courier New" w:eastAsia="Courier New"/>
          <w:color w:val="8E8E8E"/>
          <w:w w:val="99"/>
          <w:sz w:val="21"/>
          <w:szCs w:val="21"/>
        </w:rPr>
        <w:t>s</w:t>
      </w:r>
      <w:r>
        <w:rPr>
          <w:rFonts w:ascii="Courier New" w:hAnsi="Courier New" w:cs="Courier New" w:eastAsia="Courier New"/>
          <w:color w:val="8E8E8E"/>
          <w:spacing w:val="8"/>
          <w:sz w:val="21"/>
          <w:szCs w:val="21"/>
        </w:rPr>
        <w:t> </w:t>
      </w:r>
      <w:r>
        <w:rPr>
          <w:color w:val="A1A1A1"/>
          <w:spacing w:val="-1"/>
          <w:w w:val="99"/>
          <w:sz w:val="21"/>
          <w:szCs w:val="21"/>
        </w:rPr>
        <w:t>d</w:t>
      </w:r>
      <w:r>
        <w:rPr>
          <w:color w:val="A1A1A1"/>
          <w:w w:val="99"/>
          <w:sz w:val="21"/>
          <w:szCs w:val="21"/>
        </w:rPr>
        <w:t>e</w:t>
      </w:r>
      <w:r>
        <w:rPr>
          <w:color w:val="A1A1A1"/>
          <w:sz w:val="21"/>
          <w:szCs w:val="21"/>
        </w:rPr>
        <w:t>   </w:t>
      </w:r>
      <w:r>
        <w:rPr>
          <w:color w:val="A1A1A1"/>
          <w:spacing w:val="-27"/>
          <w:sz w:val="21"/>
          <w:szCs w:val="21"/>
        </w:rPr>
        <w:t> </w:t>
      </w:r>
      <w:r>
        <w:rPr>
          <w:color w:val="A1A1A1"/>
          <w:spacing w:val="-1"/>
          <w:w w:val="99"/>
          <w:sz w:val="21"/>
          <w:szCs w:val="21"/>
        </w:rPr>
        <w:t>los </w:t>
      </w:r>
      <w:r>
        <w:rPr>
          <w:color w:val="A1A1A1"/>
          <w:spacing w:val="-1"/>
          <w:w w:val="116"/>
          <w:sz w:val="21"/>
          <w:szCs w:val="21"/>
        </w:rPr>
        <w:t>Jn:.;¡wr:t0re</w:t>
      </w:r>
      <w:r>
        <w:rPr>
          <w:color w:val="A1A1A1"/>
          <w:w w:val="116"/>
          <w:sz w:val="21"/>
          <w:szCs w:val="21"/>
        </w:rPr>
        <w:t>�</w:t>
      </w:r>
      <w:r>
        <w:rPr>
          <w:color w:val="A1A1A1"/>
          <w:sz w:val="21"/>
          <w:szCs w:val="21"/>
        </w:rPr>
        <w:t> </w:t>
      </w:r>
      <w:r>
        <w:rPr>
          <w:color w:val="A1A1A1"/>
          <w:spacing w:val="-1"/>
          <w:sz w:val="21"/>
          <w:szCs w:val="21"/>
        </w:rPr>
        <w:t> </w:t>
      </w:r>
      <w:r>
        <w:rPr>
          <w:color w:val="A1A1A1"/>
          <w:w w:val="95"/>
          <w:sz w:val="21"/>
          <w:szCs w:val="21"/>
        </w:rPr>
        <w:t>B':u</w:t>
      </w:r>
      <w:r>
        <w:rPr>
          <w:color w:val="A1A1A1"/>
          <w:sz w:val="21"/>
          <w:szCs w:val="21"/>
        </w:rPr>
        <w:t> </w:t>
      </w:r>
      <w:r>
        <w:rPr>
          <w:color w:val="A1A1A1"/>
          <w:spacing w:val="-5"/>
          <w:sz w:val="21"/>
          <w:szCs w:val="21"/>
        </w:rPr>
        <w:t> </w:t>
      </w:r>
      <w:r>
        <w:rPr>
          <w:color w:val="A1A1A1"/>
          <w:spacing w:val="-1"/>
          <w:w w:val="133"/>
          <w:sz w:val="21"/>
          <w:szCs w:val="21"/>
        </w:rPr>
        <w:t>,:acéutlco</w:t>
      </w:r>
      <w:r>
        <w:rPr>
          <w:color w:val="A1A1A1"/>
          <w:w w:val="133"/>
          <w:sz w:val="21"/>
          <w:szCs w:val="21"/>
        </w:rPr>
        <w:t>s</w:t>
      </w:r>
      <w:r>
        <w:rPr>
          <w:color w:val="A1A1A1"/>
          <w:sz w:val="21"/>
          <w:szCs w:val="21"/>
        </w:rPr>
        <w:t>  </w:t>
      </w:r>
      <w:r>
        <w:rPr>
          <w:color w:val="A1A1A1"/>
          <w:spacing w:val="-18"/>
          <w:sz w:val="21"/>
          <w:szCs w:val="21"/>
        </w:rPr>
        <w:t> </w:t>
      </w:r>
      <w:r>
        <w:rPr>
          <w:color w:val="A1A1A1"/>
          <w:spacing w:val="-1"/>
          <w:w w:val="93"/>
          <w:sz w:val="21"/>
          <w:szCs w:val="21"/>
        </w:rPr>
        <w:t>.:;-un</w:t>
      </w:r>
      <w:r>
        <w:rPr>
          <w:color w:val="A1A1A1"/>
          <w:w w:val="93"/>
          <w:sz w:val="21"/>
          <w:szCs w:val="21"/>
        </w:rPr>
        <w:t>j</w:t>
      </w:r>
      <w:r>
        <w:rPr>
          <w:color w:val="A1A1A1"/>
          <w:spacing w:val="2"/>
          <w:sz w:val="21"/>
          <w:szCs w:val="21"/>
        </w:rPr>
        <w:t> </w:t>
      </w:r>
      <w:r>
        <w:rPr>
          <w:color w:val="8E8E8E"/>
          <w:w w:val="153"/>
          <w:sz w:val="21"/>
          <w:szCs w:val="21"/>
        </w:rPr>
        <w:t>cinales,</w:t>
      </w:r>
      <w:r>
        <w:rPr>
          <w:color w:val="8E8E8E"/>
          <w:sz w:val="21"/>
          <w:szCs w:val="21"/>
        </w:rPr>
        <w:t>  </w:t>
      </w:r>
      <w:r>
        <w:rPr>
          <w:color w:val="8E8E8E"/>
          <w:spacing w:val="-15"/>
          <w:sz w:val="21"/>
          <w:szCs w:val="21"/>
        </w:rPr>
        <w:t> </w:t>
      </w:r>
      <w:r>
        <w:rPr>
          <w:color w:val="A1A1A1"/>
          <w:w w:val="110"/>
          <w:sz w:val="21"/>
          <w:szCs w:val="21"/>
        </w:rPr>
        <w:t>y</w:t>
      </w:r>
      <w:r>
        <w:rPr>
          <w:color w:val="A1A1A1"/>
          <w:sz w:val="21"/>
          <w:szCs w:val="21"/>
        </w:rPr>
        <w:t>  </w:t>
      </w:r>
      <w:r>
        <w:rPr>
          <w:color w:val="A1A1A1"/>
          <w:spacing w:val="-20"/>
          <w:sz w:val="21"/>
          <w:szCs w:val="21"/>
        </w:rPr>
        <w:t> </w:t>
      </w:r>
      <w:r>
        <w:rPr>
          <w:color w:val="A1A1A1"/>
          <w:spacing w:val="-1"/>
          <w:w w:val="110"/>
          <w:sz w:val="21"/>
          <w:szCs w:val="21"/>
        </w:rPr>
        <w:t>d</w:t>
      </w:r>
      <w:r>
        <w:rPr>
          <w:color w:val="A1A1A1"/>
          <w:w w:val="110"/>
          <w:sz w:val="21"/>
          <w:szCs w:val="21"/>
        </w:rPr>
        <w:t>e</w:t>
      </w:r>
      <w:r>
        <w:rPr>
          <w:color w:val="A1A1A1"/>
          <w:sz w:val="21"/>
          <w:szCs w:val="21"/>
        </w:rPr>
        <w:t>  </w:t>
      </w:r>
      <w:r>
        <w:rPr>
          <w:color w:val="A1A1A1"/>
          <w:spacing w:val="4"/>
          <w:sz w:val="21"/>
          <w:szCs w:val="21"/>
        </w:rPr>
        <w:t> </w:t>
      </w:r>
      <w:r>
        <w:rPr>
          <w:color w:val="A1A1A1"/>
          <w:spacing w:val="-1"/>
          <w:w w:val="118"/>
          <w:sz w:val="21"/>
          <w:szCs w:val="21"/>
        </w:rPr>
        <w:t>la.:</w:t>
      </w:r>
      <w:r>
        <w:rPr>
          <w:color w:val="A1A1A1"/>
          <w:w w:val="118"/>
          <w:sz w:val="21"/>
          <w:szCs w:val="21"/>
        </w:rPr>
        <w:t>;</w:t>
      </w:r>
      <w:r>
        <w:rPr>
          <w:color w:val="A1A1A1"/>
          <w:sz w:val="21"/>
          <w:szCs w:val="21"/>
        </w:rPr>
        <w:t>  </w:t>
      </w:r>
      <w:r>
        <w:rPr>
          <w:color w:val="A1A1A1"/>
          <w:spacing w:val="-12"/>
          <w:sz w:val="21"/>
          <w:szCs w:val="21"/>
        </w:rPr>
        <w:t> </w:t>
      </w:r>
      <w:r>
        <w:rPr>
          <w:color w:val="8E8E8E"/>
          <w:spacing w:val="-1"/>
          <w:w w:val="146"/>
          <w:sz w:val="21"/>
          <w:szCs w:val="21"/>
        </w:rPr>
        <w:t>receta</w:t>
      </w:r>
      <w:r>
        <w:rPr>
          <w:color w:val="8E8E8E"/>
          <w:w w:val="146"/>
          <w:sz w:val="21"/>
          <w:szCs w:val="21"/>
        </w:rPr>
        <w:t>s</w:t>
      </w:r>
      <w:r>
        <w:rPr>
          <w:color w:val="8E8E8E"/>
          <w:sz w:val="21"/>
          <w:szCs w:val="21"/>
        </w:rPr>
        <w:t>  </w:t>
      </w:r>
      <w:r>
        <w:rPr>
          <w:color w:val="8E8E8E"/>
          <w:spacing w:val="-11"/>
          <w:sz w:val="21"/>
          <w:szCs w:val="21"/>
        </w:rPr>
        <w:t> </w:t>
      </w:r>
      <w:r>
        <w:rPr>
          <w:color w:val="A1A1A1"/>
          <w:spacing w:val="-1"/>
          <w:w w:val="146"/>
          <w:sz w:val="21"/>
          <w:szCs w:val="21"/>
        </w:rPr>
        <w:t>á</w:t>
      </w:r>
      <w:r>
        <w:rPr>
          <w:color w:val="A1A1A1"/>
          <w:w w:val="146"/>
          <w:sz w:val="21"/>
          <w:szCs w:val="21"/>
        </w:rPr>
        <w:t>e</w:t>
      </w:r>
      <w:r>
        <w:rPr>
          <w:color w:val="A1A1A1"/>
          <w:sz w:val="21"/>
          <w:szCs w:val="21"/>
        </w:rPr>
        <w:t> </w:t>
      </w:r>
      <w:r>
        <w:rPr>
          <w:color w:val="A1A1A1"/>
          <w:spacing w:val="6"/>
          <w:sz w:val="21"/>
          <w:szCs w:val="21"/>
        </w:rPr>
        <w:t> </w:t>
      </w:r>
      <w:r>
        <w:rPr>
          <w:color w:val="8E8E8E"/>
          <w:w w:val="138"/>
          <w:sz w:val="21"/>
          <w:szCs w:val="21"/>
        </w:rPr>
        <w:t>Bcneflcencia,</w:t>
      </w:r>
    </w:p>
    <w:p>
      <w:pPr>
        <w:spacing w:line="223" w:lineRule="exact" w:before="0"/>
        <w:ind w:left="527" w:right="0" w:firstLine="0"/>
        <w:jc w:val="left"/>
        <w:rPr>
          <w:rFonts w:ascii="Arial" w:hAnsi="Arial" w:cs="Arial" w:eastAsia="Arial"/>
          <w:sz w:val="19"/>
          <w:szCs w:val="19"/>
        </w:rPr>
      </w:pPr>
      <w:r>
        <w:rPr>
          <w:color w:val="A1A1A1"/>
          <w:w w:val="120"/>
          <w:sz w:val="21"/>
          <w:szCs w:val="21"/>
        </w:rPr>
        <w:t>7</w:t>
      </w:r>
      <w:r>
        <w:rPr>
          <w:color w:val="A1A1A1"/>
          <w:spacing w:val="55"/>
          <w:w w:val="120"/>
          <w:sz w:val="21"/>
          <w:szCs w:val="21"/>
        </w:rPr>
        <w:t> </w:t>
      </w:r>
      <w:r>
        <w:rPr>
          <w:color w:val="A1A1A1"/>
          <w:w w:val="85"/>
          <w:sz w:val="21"/>
          <w:szCs w:val="21"/>
        </w:rPr>
        <w:t>,,_�</w:t>
      </w:r>
      <w:r>
        <w:rPr>
          <w:color w:val="A1A1A1"/>
          <w:spacing w:val="79"/>
          <w:w w:val="110"/>
          <w:sz w:val="21"/>
          <w:szCs w:val="21"/>
        </w:rPr>
        <w:t> </w:t>
      </w:r>
      <w:r>
        <w:rPr>
          <w:color w:val="A1A1A1"/>
          <w:w w:val="110"/>
          <w:sz w:val="21"/>
          <w:szCs w:val="21"/>
        </w:rPr>
        <w:t>l:t�·,.</w:t>
      </w:r>
      <w:r>
        <w:rPr>
          <w:color w:val="A1A1A1"/>
          <w:spacing w:val="-34"/>
          <w:w w:val="110"/>
          <w:sz w:val="21"/>
          <w:szCs w:val="21"/>
        </w:rPr>
        <w:t> </w:t>
      </w:r>
      <w:r>
        <w:rPr>
          <w:color w:val="A1A1A1"/>
          <w:w w:val="85"/>
          <w:sz w:val="21"/>
          <w:szCs w:val="21"/>
        </w:rPr>
        <w:t>...,</w:t>
      </w:r>
      <w:r>
        <w:rPr>
          <w:color w:val="A1A1A1"/>
          <w:spacing w:val="31"/>
          <w:w w:val="110"/>
          <w:sz w:val="21"/>
          <w:szCs w:val="21"/>
        </w:rPr>
        <w:t>  </w:t>
      </w:r>
      <w:r>
        <w:rPr>
          <w:color w:val="A1A1A1"/>
          <w:w w:val="110"/>
          <w:sz w:val="21"/>
          <w:szCs w:val="21"/>
        </w:rPr>
        <w:t>c:ritdi.:kd.:.i,</w:t>
      </w:r>
      <w:r>
        <w:rPr>
          <w:color w:val="A1A1A1"/>
          <w:spacing w:val="27"/>
          <w:w w:val="110"/>
          <w:sz w:val="21"/>
          <w:szCs w:val="21"/>
        </w:rPr>
        <w:t>  </w:t>
      </w:r>
      <w:r>
        <w:rPr>
          <w:color w:val="A1A1A1"/>
          <w:w w:val="110"/>
          <w:sz w:val="21"/>
          <w:szCs w:val="21"/>
        </w:rPr>
        <w:t>,</w:t>
      </w:r>
      <w:r>
        <w:rPr>
          <w:color w:val="A1A1A1"/>
          <w:w w:val="110"/>
          <w:position w:val="-2"/>
          <w:sz w:val="21"/>
          <w:szCs w:val="21"/>
        </w:rPr>
        <w:t>1</w:t>
      </w:r>
      <w:r>
        <w:rPr>
          <w:color w:val="A1A1A1"/>
          <w:w w:val="110"/>
          <w:sz w:val="21"/>
          <w:szCs w:val="21"/>
        </w:rPr>
        <w:t>u8</w:t>
      </w:r>
      <w:r>
        <w:rPr>
          <w:color w:val="A1A1A1"/>
          <w:spacing w:val="65"/>
          <w:w w:val="150"/>
          <w:sz w:val="21"/>
          <w:szCs w:val="21"/>
        </w:rPr>
        <w:t> </w:t>
      </w:r>
      <w:r>
        <w:rPr>
          <w:rFonts w:ascii="Arial" w:hAnsi="Arial" w:cs="Arial" w:eastAsia="Arial"/>
          <w:color w:val="A1A1A1"/>
          <w:w w:val="110"/>
          <w:sz w:val="19"/>
          <w:szCs w:val="19"/>
        </w:rPr>
        <w:t>'3eg_uidanente</w:t>
      </w:r>
      <w:r>
        <w:rPr>
          <w:rFonts w:ascii="Arial" w:hAnsi="Arial" w:cs="Arial" w:eastAsia="Arial"/>
          <w:color w:val="A1A1A1"/>
          <w:spacing w:val="58"/>
          <w:w w:val="150"/>
          <w:sz w:val="19"/>
          <w:szCs w:val="19"/>
        </w:rPr>
        <w:t> </w:t>
      </w:r>
      <w:r>
        <w:rPr>
          <w:color w:val="A1A1A1"/>
          <w:w w:val="110"/>
          <w:sz w:val="21"/>
          <w:szCs w:val="21"/>
        </w:rPr>
        <w:t>paee.rá</w:t>
      </w:r>
      <w:r>
        <w:rPr>
          <w:color w:val="A1A1A1"/>
          <w:spacing w:val="25"/>
          <w:w w:val="110"/>
          <w:sz w:val="21"/>
          <w:szCs w:val="21"/>
        </w:rPr>
        <w:t>  </w:t>
      </w:r>
      <w:r>
        <w:rPr>
          <w:color w:val="A1A1A1"/>
          <w:w w:val="110"/>
          <w:sz w:val="21"/>
          <w:szCs w:val="21"/>
        </w:rPr>
        <w:t>a</w:t>
      </w:r>
      <w:r>
        <w:rPr>
          <w:color w:val="A1A1A1"/>
          <w:spacing w:val="25"/>
          <w:w w:val="110"/>
          <w:sz w:val="21"/>
          <w:szCs w:val="21"/>
        </w:rPr>
        <w:t>  </w:t>
      </w:r>
      <w:r>
        <w:rPr>
          <w:color w:val="A1A1A1"/>
          <w:w w:val="110"/>
          <w:sz w:val="21"/>
          <w:szCs w:val="21"/>
        </w:rPr>
        <w:t>sus</w:t>
      </w:r>
      <w:r>
        <w:rPr>
          <w:color w:val="A1A1A1"/>
          <w:spacing w:val="38"/>
          <w:w w:val="120"/>
          <w:sz w:val="21"/>
          <w:szCs w:val="21"/>
        </w:rPr>
        <w:t>  </w:t>
      </w:r>
      <w:r>
        <w:rPr>
          <w:rFonts w:ascii="Arial" w:hAnsi="Arial" w:cs="Arial" w:eastAsia="Arial"/>
          <w:color w:val="A1A1A1"/>
          <w:w w:val="120"/>
          <w:sz w:val="19"/>
          <w:szCs w:val="19"/>
        </w:rPr>
        <w:t>re:-pectivos</w:t>
      </w:r>
      <w:r>
        <w:rPr>
          <w:rFonts w:ascii="Arial" w:hAnsi="Arial" w:cs="Arial" w:eastAsia="Arial"/>
          <w:color w:val="A1A1A1"/>
          <w:spacing w:val="69"/>
          <w:w w:val="150"/>
          <w:sz w:val="19"/>
          <w:szCs w:val="19"/>
        </w:rPr>
        <w:t> </w:t>
      </w:r>
      <w:r>
        <w:rPr>
          <w:rFonts w:ascii="Arial" w:hAnsi="Arial" w:cs="Arial" w:eastAsia="Arial"/>
          <w:color w:val="8E8E8E"/>
          <w:w w:val="110"/>
          <w:sz w:val="19"/>
          <w:szCs w:val="19"/>
        </w:rPr>
        <w:t>d:-</w:t>
      </w:r>
      <w:r>
        <w:rPr>
          <w:rFonts w:ascii="Arial" w:hAnsi="Arial" w:cs="Arial" w:eastAsia="Arial"/>
          <w:color w:val="8E8E8E"/>
          <w:spacing w:val="-2"/>
          <w:w w:val="110"/>
          <w:sz w:val="19"/>
          <w:szCs w:val="19"/>
        </w:rPr>
        <w:t>.;stine­</w:t>
      </w:r>
    </w:p>
    <w:p>
      <w:pPr>
        <w:spacing w:line="199" w:lineRule="exact" w:before="0"/>
        <w:ind w:left="560" w:right="0" w:firstLine="0"/>
        <w:jc w:val="left"/>
        <w:rPr>
          <w:sz w:val="21"/>
        </w:rPr>
      </w:pPr>
      <w:r>
        <w:rPr>
          <w:rFonts w:ascii="Arial" w:hAnsi="Arial"/>
          <w:color w:val="A1A1A1"/>
          <w:spacing w:val="-2"/>
          <w:w w:val="105"/>
          <w:sz w:val="21"/>
        </w:rPr>
        <w:t>t'"'</w:t>
      </w:r>
      <w:r>
        <w:rPr>
          <w:rFonts w:ascii="Arial" w:hAnsi="Arial"/>
          <w:color w:val="A1A1A1"/>
          <w:spacing w:val="-8"/>
          <w:w w:val="105"/>
          <w:sz w:val="21"/>
        </w:rPr>
        <w:t> </w:t>
      </w:r>
      <w:r>
        <w:rPr>
          <w:color w:val="A1A1A1"/>
          <w:spacing w:val="-2"/>
          <w:w w:val="120"/>
          <w:sz w:val="21"/>
        </w:rPr>
        <w:t>·io:,.</w:t>
      </w:r>
    </w:p>
    <w:p>
      <w:pPr>
        <w:tabs>
          <w:tab w:pos="3268" w:val="left" w:leader="none"/>
          <w:tab w:pos="5535" w:val="left" w:leader="none"/>
        </w:tabs>
        <w:spacing w:line="189" w:lineRule="auto" w:before="25"/>
        <w:ind w:left="522" w:right="210" w:firstLine="252"/>
        <w:jc w:val="left"/>
        <w:rPr>
          <w:sz w:val="21"/>
          <w:szCs w:val="21"/>
        </w:rPr>
      </w:pPr>
      <w:r>
        <w:rPr>
          <w:color w:val="A1A1A1"/>
          <w:w w:val="125"/>
          <w:sz w:val="21"/>
          <w:szCs w:val="21"/>
        </w:rPr>
        <w:t>1)</w:t>
      </w:r>
      <w:r>
        <w:rPr>
          <w:color w:val="A1A1A1"/>
          <w:spacing w:val="80"/>
          <w:w w:val="125"/>
          <w:sz w:val="21"/>
          <w:szCs w:val="21"/>
        </w:rPr>
        <w:t> </w:t>
      </w:r>
      <w:r>
        <w:rPr>
          <w:color w:val="8E8E8E"/>
          <w:w w:val="125"/>
          <w:sz w:val="21"/>
          <w:szCs w:val="21"/>
        </w:rPr>
        <w:t>-</w:t>
      </w:r>
      <w:r>
        <w:rPr>
          <w:color w:val="8E8E8E"/>
          <w:spacing w:val="67"/>
          <w:w w:val="125"/>
          <w:sz w:val="21"/>
          <w:szCs w:val="21"/>
        </w:rPr>
        <w:t> </w:t>
      </w:r>
      <w:r>
        <w:rPr>
          <w:rFonts w:ascii="Courier New" w:hAnsi="Courier New" w:cs="Courier New" w:eastAsia="Courier New"/>
          <w:color w:val="A1A1A1"/>
          <w:w w:val="110"/>
          <w:sz w:val="21"/>
          <w:szCs w:val="21"/>
        </w:rPr>
        <w:t>i�bilit�v:</w:t>
      </w:r>
      <w:r>
        <w:rPr>
          <w:rFonts w:ascii="Courier New" w:hAnsi="Courier New" w:cs="Courier New" w:eastAsia="Courier New"/>
          <w:color w:val="A1A1A1"/>
          <w:spacing w:val="-7"/>
          <w:w w:val="110"/>
          <w:sz w:val="21"/>
          <w:szCs w:val="21"/>
        </w:rPr>
        <w:t> </w:t>
      </w:r>
      <w:r>
        <w:rPr>
          <w:color w:val="8E8E8E"/>
          <w:w w:val="110"/>
          <w:sz w:val="21"/>
          <w:szCs w:val="21"/>
        </w:rPr>
        <w:t>do�</w:t>
      </w:r>
      <w:r>
        <w:rPr>
          <w:color w:val="8E8E8E"/>
          <w:spacing w:val="69"/>
          <w:w w:val="110"/>
          <w:sz w:val="21"/>
          <w:szCs w:val="21"/>
        </w:rPr>
        <w:t> </w:t>
      </w:r>
      <w:r>
        <w:rPr>
          <w:color w:val="8E8E8E"/>
          <w:w w:val="110"/>
          <w:sz w:val="21"/>
          <w:szCs w:val="21"/>
        </w:rPr>
        <w:t>hor�s</w:t>
      </w:r>
      <w:r>
        <w:rPr>
          <w:color w:val="757575"/>
          <w:w w:val="110"/>
          <w:sz w:val="21"/>
          <w:szCs w:val="21"/>
        </w:rPr>
        <w:t>,</w:t>
      </w:r>
      <w:r>
        <w:rPr>
          <w:color w:val="757575"/>
          <w:spacing w:val="80"/>
          <w:w w:val="150"/>
          <w:sz w:val="21"/>
          <w:szCs w:val="21"/>
        </w:rPr>
        <w:t> </w:t>
      </w:r>
      <w:r>
        <w:rPr>
          <w:rFonts w:ascii="Courier New" w:hAnsi="Courier New" w:cs="Courier New" w:eastAsia="Courier New"/>
          <w:color w:val="8E8E8E"/>
          <w:w w:val="110"/>
          <w:sz w:val="21"/>
          <w:szCs w:val="21"/>
        </w:rPr>
        <w:t>hábile�,</w:t>
      </w:r>
      <w:r>
        <w:rPr>
          <w:rFonts w:ascii="Courier New" w:hAnsi="Courier New" w:cs="Courier New" w:eastAsia="Courier New"/>
          <w:color w:val="8E8E8E"/>
          <w:spacing w:val="-4"/>
          <w:w w:val="110"/>
          <w:sz w:val="21"/>
          <w:szCs w:val="21"/>
        </w:rPr>
        <w:t> </w:t>
      </w:r>
      <w:r>
        <w:rPr>
          <w:color w:val="8E8E8E"/>
          <w:w w:val="125"/>
          <w:sz w:val="21"/>
          <w:szCs w:val="21"/>
        </w:rPr>
        <w:t>Jia�ias,</w:t>
      </w:r>
      <w:r>
        <w:rPr>
          <w:color w:val="8E8E8E"/>
          <w:spacing w:val="80"/>
          <w:w w:val="125"/>
          <w:sz w:val="21"/>
          <w:szCs w:val="21"/>
        </w:rPr>
        <w:t> </w:t>
      </w:r>
      <w:r>
        <w:rPr>
          <w:rFonts w:ascii="Arial" w:hAnsi="Arial" w:cs="Arial" w:eastAsia="Arial"/>
          <w:color w:val="8E8E8E"/>
          <w:w w:val="125"/>
          <w:sz w:val="19"/>
          <w:szCs w:val="19"/>
        </w:rPr>
        <w:t>por</w:t>
      </w:r>
      <w:r>
        <w:rPr>
          <w:rFonts w:ascii="Arial" w:hAnsi="Arial" w:cs="Arial" w:eastAsia="Arial"/>
          <w:color w:val="8E8E8E"/>
          <w:spacing w:val="62"/>
          <w:w w:val="125"/>
          <w:sz w:val="19"/>
          <w:szCs w:val="19"/>
        </w:rPr>
        <w:t> </w:t>
      </w:r>
      <w:r>
        <w:rPr>
          <w:color w:val="8E8E8E"/>
          <w:w w:val="125"/>
          <w:sz w:val="21"/>
          <w:szCs w:val="21"/>
        </w:rPr>
        <w:t>lo</w:t>
      </w:r>
      <w:r>
        <w:rPr>
          <w:color w:val="8E8E8E"/>
          <w:spacing w:val="80"/>
          <w:w w:val="125"/>
          <w:sz w:val="21"/>
          <w:szCs w:val="21"/>
        </w:rPr>
        <w:t> </w:t>
      </w:r>
      <w:r>
        <w:rPr>
          <w:color w:val="A1A1A1"/>
          <w:w w:val="110"/>
          <w:sz w:val="21"/>
          <w:szCs w:val="21"/>
        </w:rPr>
        <w:t>menos,</w:t>
      </w:r>
      <w:r>
        <w:rPr>
          <w:color w:val="A1A1A1"/>
          <w:spacing w:val="80"/>
          <w:w w:val="150"/>
          <w:sz w:val="21"/>
          <w:szCs w:val="21"/>
        </w:rPr>
        <w:t> </w:t>
      </w:r>
      <w:r>
        <w:rPr>
          <w:color w:val="8E8E8E"/>
          <w:w w:val="110"/>
          <w:sz w:val="21"/>
          <w:szCs w:val="21"/>
        </w:rPr>
        <w:t>en</w:t>
      </w:r>
      <w:r>
        <w:rPr>
          <w:color w:val="8E8E8E"/>
          <w:spacing w:val="67"/>
          <w:w w:val="110"/>
          <w:sz w:val="21"/>
          <w:szCs w:val="21"/>
        </w:rPr>
        <w:t> </w:t>
      </w:r>
      <w:r>
        <w:rPr>
          <w:color w:val="8E8E8E"/>
          <w:w w:val="110"/>
          <w:sz w:val="21"/>
          <w:szCs w:val="21"/>
        </w:rPr>
        <w:t>la</w:t>
      </w:r>
      <w:r>
        <w:rPr>
          <w:color w:val="8E8E8E"/>
          <w:spacing w:val="138"/>
          <w:w w:val="110"/>
          <w:sz w:val="21"/>
          <w:szCs w:val="21"/>
        </w:rPr>
        <w:t> </w:t>
      </w:r>
      <w:r>
        <w:rPr>
          <w:rFonts w:ascii="Courier New" w:hAnsi="Courier New" w:cs="Courier New" w:eastAsia="Courier New"/>
          <w:color w:val="8E8E8E"/>
          <w:spacing w:val="-70"/>
          <w:w w:val="110"/>
          <w:sz w:val="21"/>
          <w:szCs w:val="21"/>
        </w:rPr>
        <w:t>Oficl</w:t>
      </w:r>
      <w:r>
        <w:rPr>
          <w:rFonts w:ascii="Courier New" w:hAnsi="Courier New" w:cs="Courier New" w:eastAsia="Courier New"/>
          <w:color w:val="8E8E8E"/>
          <w:spacing w:val="-70"/>
          <w:w w:val="110"/>
          <w:sz w:val="21"/>
          <w:szCs w:val="21"/>
        </w:rPr>
        <w:t>­</w:t>
      </w:r>
      <w:r>
        <w:rPr>
          <w:rFonts w:ascii="Courier New" w:hAnsi="Courier New" w:cs="Courier New" w:eastAsia="Courier New"/>
          <w:color w:val="8E8E8E"/>
          <w:spacing w:val="-70"/>
          <w:w w:val="110"/>
          <w:sz w:val="21"/>
          <w:szCs w:val="21"/>
        </w:rPr>
        <w:t> </w:t>
      </w:r>
      <w:r>
        <w:rPr>
          <w:rFonts w:ascii="Courier New" w:hAnsi="Courier New" w:cs="Courier New" w:eastAsia="Courier New"/>
          <w:color w:val="8E8E8E"/>
          <w:w w:val="90"/>
          <w:sz w:val="21"/>
          <w:szCs w:val="21"/>
        </w:rPr>
        <w:t>ra_ </w:t>
      </w:r>
      <w:r>
        <w:rPr>
          <w:color w:val="B5B5B8"/>
          <w:w w:val="110"/>
          <w:sz w:val="21"/>
          <w:szCs w:val="21"/>
        </w:rPr>
        <w:t>,i.cl</w:t>
      </w:r>
      <w:r>
        <w:rPr>
          <w:color w:val="B5B5B8"/>
          <w:spacing w:val="75"/>
          <w:w w:val="110"/>
          <w:sz w:val="21"/>
          <w:szCs w:val="21"/>
        </w:rPr>
        <w:t> </w:t>
      </w:r>
      <w:r>
        <w:rPr>
          <w:color w:val="A1A1A1"/>
          <w:w w:val="110"/>
          <w:sz w:val="21"/>
          <w:szCs w:val="21"/>
        </w:rPr>
        <w:t>1'olq_•i0,</w:t>
      </w:r>
      <w:r>
        <w:rPr>
          <w:color w:val="A1A1A1"/>
          <w:spacing w:val="80"/>
          <w:w w:val="110"/>
          <w:sz w:val="21"/>
          <w:szCs w:val="21"/>
        </w:rPr>
        <w:t> </w:t>
      </w:r>
      <w:r>
        <w:rPr>
          <w:color w:val="A1A1A1"/>
          <w:w w:val="110"/>
          <w:sz w:val="21"/>
          <w:szCs w:val="21"/>
        </w:rPr>
        <w:t>-5.</w:t>
      </w:r>
      <w:r>
        <w:rPr>
          <w:color w:val="A1A1A1"/>
          <w:w w:val="110"/>
          <w:position w:val="3"/>
          <w:sz w:val="10"/>
          <w:szCs w:val="10"/>
        </w:rPr>
        <w:t>1</w:t>
      </w:r>
      <w:r>
        <w:rPr>
          <w:color w:val="A1A1A1"/>
          <w:w w:val="110"/>
          <w:sz w:val="21"/>
          <w:szCs w:val="21"/>
        </w:rPr>
        <w:t>1�-ntc</w:t>
      </w:r>
      <w:r>
        <w:rPr>
          <w:color w:val="A1A1A1"/>
          <w:spacing w:val="80"/>
          <w:w w:val="125"/>
          <w:sz w:val="21"/>
          <w:szCs w:val="21"/>
        </w:rPr>
        <w:t> </w:t>
      </w:r>
      <w:r>
        <w:rPr>
          <w:rFonts w:ascii="Arial" w:hAnsi="Arial" w:cs="Arial" w:eastAsia="Arial"/>
          <w:i/>
          <w:iCs/>
          <w:color w:val="A1A1A1"/>
          <w:w w:val="125"/>
          <w:sz w:val="19"/>
          <w:szCs w:val="19"/>
        </w:rPr>
        <w:t>L.:,</w:t>
      </w:r>
      <w:r>
        <w:rPr>
          <w:rFonts w:ascii="Arial" w:hAnsi="Arial" w:cs="Arial" w:eastAsia="Arial"/>
          <w:i/>
          <w:iCs/>
          <w:color w:val="A1A1A1"/>
          <w:spacing w:val="40"/>
          <w:w w:val="125"/>
          <w:sz w:val="19"/>
          <w:szCs w:val="19"/>
        </w:rPr>
        <w:t> </w:t>
      </w:r>
      <w:r>
        <w:rPr>
          <w:color w:val="8E8E8E"/>
          <w:w w:val="125"/>
          <w:sz w:val="21"/>
          <w:szCs w:val="21"/>
        </w:rPr>
        <w:t>cuales</w:t>
      </w:r>
      <w:r>
        <w:rPr>
          <w:color w:val="8E8E8E"/>
          <w:spacing w:val="80"/>
          <w:w w:val="125"/>
          <w:sz w:val="21"/>
          <w:szCs w:val="21"/>
        </w:rPr>
        <w:t> </w:t>
      </w:r>
      <w:r>
        <w:rPr>
          <w:color w:val="A1A1A1"/>
          <w:w w:val="125"/>
          <w:sz w:val="21"/>
          <w:szCs w:val="21"/>
        </w:rPr>
        <w:t>so</w:t>
      </w:r>
      <w:r>
        <w:rPr>
          <w:color w:val="757575"/>
          <w:w w:val="125"/>
          <w:sz w:val="21"/>
          <w:szCs w:val="21"/>
        </w:rPr>
        <w:t>l</w:t>
      </w:r>
      <w:r>
        <w:rPr>
          <w:color w:val="8E8E8E"/>
          <w:w w:val="125"/>
          <w:sz w:val="21"/>
          <w:szCs w:val="21"/>
        </w:rPr>
        <w:t>ventat'á</w:t>
      </w:r>
      <w:r>
        <w:rPr>
          <w:color w:val="8E8E8E"/>
          <w:spacing w:val="80"/>
          <w:w w:val="125"/>
          <w:sz w:val="21"/>
          <w:szCs w:val="21"/>
        </w:rPr>
        <w:t> </w:t>
      </w:r>
      <w:r>
        <w:rPr>
          <w:color w:val="8E8E8E"/>
          <w:w w:val="125"/>
          <w:sz w:val="21"/>
          <w:szCs w:val="21"/>
        </w:rPr>
        <w:t>los</w:t>
      </w:r>
      <w:r>
        <w:rPr>
          <w:color w:val="8E8E8E"/>
          <w:spacing w:val="80"/>
          <w:w w:val="125"/>
          <w:sz w:val="21"/>
          <w:szCs w:val="21"/>
        </w:rPr>
        <w:t> </w:t>
      </w:r>
      <w:r>
        <w:rPr>
          <w:rFonts w:ascii="Courier New" w:hAnsi="Courier New" w:cs="Courier New" w:eastAsia="Courier New"/>
          <w:color w:val="8E8E8E"/>
          <w:w w:val="110"/>
          <w:sz w:val="21"/>
          <w:szCs w:val="21"/>
        </w:rPr>
        <w:t>deseos </w:t>
      </w:r>
      <w:r>
        <w:rPr>
          <w:color w:val="8E8E8E"/>
          <w:w w:val="110"/>
          <w:sz w:val="21"/>
          <w:szCs w:val="21"/>
        </w:rPr>
        <w:t>dG</w:t>
      </w:r>
      <w:r>
        <w:rPr>
          <w:color w:val="8E8E8E"/>
          <w:spacing w:val="80"/>
          <w:w w:val="110"/>
          <w:sz w:val="21"/>
          <w:szCs w:val="21"/>
        </w:rPr>
        <w:t> </w:t>
      </w:r>
      <w:r>
        <w:rPr>
          <w:color w:val="8E8E8E"/>
          <w:w w:val="110"/>
          <w:sz w:val="21"/>
          <w:szCs w:val="21"/>
        </w:rPr>
        <w:t>lcis</w:t>
      </w:r>
      <w:r>
        <w:rPr>
          <w:color w:val="8E8E8E"/>
          <w:spacing w:val="80"/>
          <w:w w:val="110"/>
          <w:sz w:val="21"/>
          <w:szCs w:val="21"/>
        </w:rPr>
        <w:t> </w:t>
      </w:r>
      <w:r>
        <w:rPr>
          <w:color w:val="8E8E8E"/>
          <w:w w:val="110"/>
          <w:sz w:val="21"/>
          <w:szCs w:val="21"/>
        </w:rPr>
        <w:t>distü=t€1© </w:t>
      </w:r>
      <w:r>
        <w:rPr>
          <w:color w:val="A1A1A1"/>
          <w:w w:val="110"/>
          <w:sz w:val="21"/>
          <w:szCs w:val="21"/>
        </w:rPr>
        <w:t>cv::i</w:t>
      </w:r>
      <w:r>
        <w:rPr>
          <w:color w:val="A1A1A1"/>
          <w:spacing w:val="80"/>
          <w:w w:val="110"/>
          <w:sz w:val="21"/>
          <w:szCs w:val="21"/>
        </w:rPr>
        <w:t> </w:t>
      </w:r>
      <w:r>
        <w:rPr>
          <w:color w:val="A1A1A1"/>
          <w:w w:val="110"/>
          <w:sz w:val="21"/>
          <w:szCs w:val="21"/>
        </w:rPr>
        <w:t>c,:.ile</w:t>
      </w:r>
      <w:r>
        <w:rPr>
          <w:color w:val="A1A1A1"/>
          <w:w w:val="110"/>
          <w:position w:val="-3"/>
          <w:sz w:val="21"/>
          <w:szCs w:val="21"/>
        </w:rPr>
        <w:t>6</w:t>
      </w:r>
      <w:r>
        <w:rPr>
          <w:color w:val="A1A1A1"/>
          <w:w w:val="110"/>
          <w:sz w:val="21"/>
          <w:szCs w:val="21"/>
        </w:rPr>
        <w:t>io.Jus,</w:t>
      </w:r>
      <w:r>
        <w:rPr>
          <w:color w:val="A1A1A1"/>
          <w:spacing w:val="80"/>
          <w:w w:val="110"/>
          <w:sz w:val="21"/>
          <w:szCs w:val="21"/>
        </w:rPr>
        <w:t> </w:t>
      </w:r>
      <w:r>
        <w:rPr>
          <w:color w:val="A1A1A1"/>
          <w:w w:val="110"/>
          <w:sz w:val="21"/>
          <w:szCs w:val="21"/>
        </w:rPr>
        <w:t>0n</w:t>
      </w:r>
      <w:r>
        <w:rPr>
          <w:color w:val="A1A1A1"/>
          <w:spacing w:val="40"/>
          <w:w w:val="110"/>
          <w:sz w:val="21"/>
          <w:szCs w:val="21"/>
        </w:rPr>
        <w:t> </w:t>
      </w:r>
      <w:r>
        <w:rPr>
          <w:color w:val="A1A1A1"/>
          <w:w w:val="110"/>
          <w:sz w:val="22"/>
          <w:szCs w:val="22"/>
        </w:rPr>
        <w:t>1,</w:t>
      </w:r>
      <w:r>
        <w:rPr>
          <w:color w:val="A1A1A1"/>
          <w:sz w:val="22"/>
          <w:szCs w:val="22"/>
        </w:rPr>
        <w:tab/>
      </w:r>
      <w:r>
        <w:rPr>
          <w:color w:val="A1A1A1"/>
          <w:w w:val="110"/>
          <w:sz w:val="21"/>
          <w:szCs w:val="21"/>
        </w:rPr>
        <w:t>que::</w:t>
      </w:r>
      <w:r>
        <w:rPr>
          <w:color w:val="A1A1A1"/>
          <w:spacing w:val="40"/>
          <w:w w:val="125"/>
          <w:sz w:val="21"/>
          <w:szCs w:val="21"/>
        </w:rPr>
        <w:t> </w:t>
      </w:r>
      <w:r>
        <w:rPr>
          <w:color w:val="8E8E8E"/>
          <w:w w:val="125"/>
          <w:sz w:val="21"/>
          <w:szCs w:val="21"/>
        </w:rPr>
        <w:t>,8.</w:t>
      </w:r>
      <w:r>
        <w:rPr>
          <w:color w:val="B5B5B8"/>
          <w:w w:val="125"/>
          <w:sz w:val="21"/>
          <w:szCs w:val="21"/>
        </w:rPr>
        <w:t>,</w:t>
      </w:r>
      <w:r>
        <w:rPr>
          <w:color w:val="8E8E8E"/>
          <w:w w:val="125"/>
          <w:sz w:val="21"/>
          <w:szCs w:val="21"/>
        </w:rPr>
        <w:t>pecte</w:t>
      </w:r>
      <w:r>
        <w:rPr>
          <w:color w:val="8E8E8E"/>
          <w:spacing w:val="40"/>
          <w:w w:val="125"/>
          <w:sz w:val="21"/>
          <w:szCs w:val="21"/>
        </w:rPr>
        <w:t> </w:t>
      </w:r>
      <w:r>
        <w:rPr>
          <w:color w:val="A1A1A1"/>
          <w:w w:val="90"/>
          <w:sz w:val="15"/>
          <w:szCs w:val="15"/>
        </w:rPr>
        <w:t>1.1.</w:t>
      </w:r>
      <w:r>
        <w:rPr>
          <w:color w:val="A1A1A1"/>
          <w:spacing w:val="80"/>
          <w:sz w:val="15"/>
          <w:szCs w:val="15"/>
        </w:rPr>
        <w:t> </w:t>
      </w:r>
      <w:r>
        <w:rPr>
          <w:color w:val="8E8E8E"/>
          <w:w w:val="90"/>
          <w:sz w:val="22"/>
          <w:szCs w:val="22"/>
        </w:rPr>
        <w:t>lo</w:t>
      </w:r>
      <w:r>
        <w:rPr>
          <w:color w:val="8E8E8E"/>
          <w:sz w:val="22"/>
          <w:szCs w:val="22"/>
        </w:rPr>
        <w:tab/>
      </w:r>
      <w:r>
        <w:rPr>
          <w:color w:val="8E8E8E"/>
          <w:spacing w:val="-2"/>
          <w:w w:val="110"/>
          <w:sz w:val="21"/>
          <w:szCs w:val="21"/>
        </w:rPr>
        <w:t>p-cofe.:oional.</w:t>
      </w:r>
    </w:p>
    <w:p>
      <w:pPr>
        <w:tabs>
          <w:tab w:pos="3035" w:val="left" w:leader="none"/>
          <w:tab w:pos="6846" w:val="left" w:leader="none"/>
        </w:tabs>
        <w:spacing w:line="159" w:lineRule="exact" w:before="0"/>
        <w:ind w:left="816" w:right="0" w:firstLine="0"/>
        <w:jc w:val="left"/>
        <w:rPr>
          <w:sz w:val="21"/>
          <w:szCs w:val="21"/>
        </w:rPr>
      </w:pPr>
      <w:r>
        <w:rPr>
          <w:color w:val="A1A1A1"/>
          <w:w w:val="110"/>
          <w:sz w:val="21"/>
          <w:szCs w:val="21"/>
        </w:rPr>
        <w:t>j)</w:t>
      </w:r>
      <w:r>
        <w:rPr>
          <w:color w:val="A1A1A1"/>
          <w:spacing w:val="39"/>
          <w:w w:val="110"/>
          <w:sz w:val="21"/>
          <w:szCs w:val="21"/>
        </w:rPr>
        <w:t>  </w:t>
      </w:r>
      <w:r>
        <w:rPr>
          <w:color w:val="8E8E8E"/>
          <w:w w:val="110"/>
          <w:sz w:val="21"/>
          <w:szCs w:val="21"/>
        </w:rPr>
        <w:t>-</w:t>
      </w:r>
      <w:r>
        <w:rPr>
          <w:color w:val="8E8E8E"/>
          <w:spacing w:val="23"/>
          <w:w w:val="140"/>
          <w:sz w:val="21"/>
          <w:szCs w:val="21"/>
        </w:rPr>
        <w:t>  </w:t>
      </w:r>
      <w:r>
        <w:rPr>
          <w:color w:val="A1A1A1"/>
          <w:w w:val="140"/>
          <w:sz w:val="21"/>
          <w:szCs w:val="21"/>
        </w:rPr>
        <w:t>'\sistic</w:t>
      </w:r>
      <w:r>
        <w:rPr>
          <w:color w:val="A1A1A1"/>
          <w:spacing w:val="67"/>
          <w:w w:val="140"/>
          <w:sz w:val="21"/>
          <w:szCs w:val="21"/>
        </w:rPr>
        <w:t> </w:t>
      </w:r>
      <w:r>
        <w:rPr>
          <w:color w:val="A1A1A1"/>
          <w:w w:val="90"/>
          <w:sz w:val="21"/>
          <w:szCs w:val="21"/>
        </w:rPr>
        <w:t>.:.:</w:t>
      </w:r>
      <w:r>
        <w:rPr>
          <w:color w:val="A1A1A1"/>
          <w:spacing w:val="70"/>
          <w:w w:val="150"/>
          <w:sz w:val="21"/>
          <w:szCs w:val="21"/>
        </w:rPr>
        <w:t> </w:t>
      </w:r>
      <w:r>
        <w:rPr>
          <w:color w:val="A1A1A1"/>
          <w:spacing w:val="-5"/>
          <w:w w:val="90"/>
          <w:sz w:val="21"/>
          <w:szCs w:val="21"/>
        </w:rPr>
        <w:t>lo.</w:t>
      </w:r>
      <w:r>
        <w:rPr>
          <w:color w:val="A1A1A1"/>
          <w:sz w:val="21"/>
          <w:szCs w:val="21"/>
        </w:rPr>
        <w:tab/>
      </w:r>
      <w:r>
        <w:rPr>
          <w:color w:val="A1A1A1"/>
          <w:w w:val="110"/>
          <w:sz w:val="21"/>
          <w:szCs w:val="21"/>
        </w:rPr>
        <w:t>Junt:�</w:t>
      </w:r>
      <w:r>
        <w:rPr>
          <w:color w:val="A1A1A1"/>
          <w:spacing w:val="22"/>
          <w:w w:val="110"/>
          <w:sz w:val="21"/>
          <w:szCs w:val="21"/>
        </w:rPr>
        <w:t> </w:t>
      </w:r>
      <w:r>
        <w:rPr>
          <w:color w:val="A1A1A1"/>
          <w:w w:val="90"/>
          <w:sz w:val="16"/>
          <w:szCs w:val="16"/>
        </w:rPr>
        <w:t>;"i,:-;</w:t>
      </w:r>
      <w:r>
        <w:rPr>
          <w:color w:val="A1A1A1"/>
          <w:spacing w:val="62"/>
          <w:w w:val="110"/>
          <w:sz w:val="16"/>
          <w:szCs w:val="16"/>
        </w:rPr>
        <w:t> </w:t>
      </w:r>
      <w:r>
        <w:rPr>
          <w:color w:val="A1A1A1"/>
          <w:w w:val="110"/>
          <w:sz w:val="21"/>
          <w:szCs w:val="21"/>
        </w:rPr>
        <w:t>G-:1biern0,</w:t>
      </w:r>
      <w:r>
        <w:rPr>
          <w:color w:val="A1A1A1"/>
          <w:spacing w:val="56"/>
          <w:w w:val="110"/>
          <w:sz w:val="21"/>
          <w:szCs w:val="21"/>
        </w:rPr>
        <w:t> </w:t>
      </w:r>
      <w:r>
        <w:rPr>
          <w:color w:val="B5B5B8"/>
          <w:w w:val="110"/>
          <w:sz w:val="21"/>
          <w:szCs w:val="21"/>
        </w:rPr>
        <w:t>·:::</w:t>
      </w:r>
      <w:r>
        <w:rPr>
          <w:color w:val="8E8E8E"/>
          <w:w w:val="110"/>
          <w:sz w:val="21"/>
          <w:szCs w:val="21"/>
        </w:rPr>
        <w:t>mmdo</w:t>
      </w:r>
      <w:r>
        <w:rPr>
          <w:color w:val="8E8E8E"/>
          <w:spacing w:val="51"/>
          <w:w w:val="110"/>
          <w:sz w:val="21"/>
          <w:szCs w:val="21"/>
        </w:rPr>
        <w:t> </w:t>
      </w:r>
      <w:r>
        <w:rPr>
          <w:color w:val="8E8E8E"/>
          <w:spacing w:val="-5"/>
          <w:w w:val="110"/>
          <w:sz w:val="21"/>
          <w:szCs w:val="21"/>
        </w:rPr>
        <w:t>sc2</w:t>
      </w:r>
      <w:r>
        <w:rPr>
          <w:color w:val="8E8E8E"/>
          <w:sz w:val="21"/>
          <w:szCs w:val="21"/>
        </w:rPr>
        <w:tab/>
      </w:r>
      <w:r>
        <w:rPr>
          <w:color w:val="8E8E8E"/>
          <w:spacing w:val="-2"/>
          <w:w w:val="110"/>
          <w:sz w:val="21"/>
          <w:szCs w:val="21"/>
        </w:rPr>
        <w:t>requGc•</w:t>
      </w:r>
      <w:r>
        <w:rPr>
          <w:color w:val="B5B5B8"/>
          <w:spacing w:val="-2"/>
          <w:w w:val="110"/>
          <w:sz w:val="21"/>
          <w:szCs w:val="21"/>
        </w:rPr>
        <w:t>i</w:t>
      </w:r>
      <w:r>
        <w:rPr>
          <w:color w:val="8E8E8E"/>
          <w:spacing w:val="-2"/>
          <w:w w:val="110"/>
          <w:sz w:val="21"/>
          <w:szCs w:val="21"/>
        </w:rPr>
        <w:t>do.</w:t>
      </w:r>
    </w:p>
    <w:p>
      <w:pPr>
        <w:spacing w:line="217" w:lineRule="exact" w:before="0"/>
        <w:ind w:left="530" w:right="0" w:firstLine="0"/>
        <w:jc w:val="left"/>
        <w:rPr>
          <w:sz w:val="21"/>
        </w:rPr>
      </w:pPr>
      <w:r>
        <w:rPr>
          <w:rFonts w:ascii="Arial"/>
          <w:color w:val="8E8E8E"/>
          <w:sz w:val="22"/>
        </w:rPr>
        <w:t>k:)</w:t>
      </w:r>
      <w:r>
        <w:rPr>
          <w:rFonts w:ascii="Arial"/>
          <w:color w:val="8E8E8E"/>
          <w:spacing w:val="24"/>
          <w:sz w:val="22"/>
        </w:rPr>
        <w:t>  </w:t>
      </w:r>
      <w:r>
        <w:rPr>
          <w:rFonts w:ascii="Arial"/>
          <w:color w:val="A1A1A1"/>
          <w:sz w:val="22"/>
        </w:rPr>
        <w:t>-</w:t>
      </w:r>
      <w:r>
        <w:rPr>
          <w:rFonts w:ascii="Arial"/>
          <w:color w:val="A1A1A1"/>
          <w:spacing w:val="72"/>
          <w:w w:val="150"/>
          <w:sz w:val="22"/>
        </w:rPr>
        <w:t> </w:t>
      </w:r>
      <w:r>
        <w:rPr>
          <w:color w:val="A1A1A1"/>
          <w:w w:val="115"/>
          <w:sz w:val="21"/>
        </w:rPr>
        <w:t>,&gt;:-r.fcc.:ci,)m;_c</w:t>
      </w:r>
      <w:r>
        <w:rPr>
          <w:color w:val="A1A1A1"/>
          <w:spacing w:val="42"/>
          <w:w w:val="115"/>
          <w:sz w:val="21"/>
        </w:rPr>
        <w:t> </w:t>
      </w:r>
      <w:r>
        <w:rPr>
          <w:color w:val="8E8E8E"/>
          <w:w w:val="115"/>
          <w:sz w:val="21"/>
        </w:rPr>
        <w:t>un</w:t>
      </w:r>
      <w:r>
        <w:rPr>
          <w:color w:val="8E8E8E"/>
          <w:spacing w:val="76"/>
          <w:w w:val="150"/>
          <w:sz w:val="21"/>
        </w:rPr>
        <w:t> </w:t>
      </w:r>
      <w:r>
        <w:rPr>
          <w:color w:val="A1A1A1"/>
          <w:w w:val="115"/>
          <w:sz w:val="21"/>
        </w:rPr>
        <w:t>f.'..ciieto</w:t>
      </w:r>
      <w:r>
        <w:rPr>
          <w:color w:val="A1A1A1"/>
          <w:spacing w:val="72"/>
          <w:w w:val="115"/>
          <w:sz w:val="21"/>
        </w:rPr>
        <w:t> </w:t>
      </w:r>
      <w:r>
        <w:rPr>
          <w:color w:val="8E8E8E"/>
          <w:sz w:val="16"/>
        </w:rPr>
        <w:t>(..C:</w:t>
      </w:r>
      <w:r>
        <w:rPr>
          <w:color w:val="8E8E8E"/>
          <w:spacing w:val="71"/>
          <w:w w:val="150"/>
          <w:sz w:val="16"/>
        </w:rPr>
        <w:t> </w:t>
      </w:r>
      <w:r>
        <w:rPr>
          <w:color w:val="A1A1A1"/>
          <w:w w:val="115"/>
          <w:sz w:val="16"/>
        </w:rPr>
        <w:t>tod,'.;_.J</w:t>
      </w:r>
      <w:r>
        <w:rPr>
          <w:color w:val="A1A1A1"/>
          <w:spacing w:val="26"/>
          <w:w w:val="115"/>
          <w:sz w:val="16"/>
        </w:rPr>
        <w:t>  </w:t>
      </w:r>
      <w:r>
        <w:rPr>
          <w:color w:val="8E8E8E"/>
          <w:sz w:val="21"/>
        </w:rPr>
        <w:t>lEc;o;</w:t>
      </w:r>
      <w:r>
        <w:rPr>
          <w:color w:val="8E8E8E"/>
          <w:spacing w:val="62"/>
          <w:w w:val="115"/>
          <w:sz w:val="21"/>
        </w:rPr>
        <w:t> </w:t>
      </w:r>
      <w:r>
        <w:rPr>
          <w:color w:val="8E8E8E"/>
          <w:w w:val="115"/>
          <w:sz w:val="21"/>
        </w:rPr>
        <w:t>cli.:,posicion"'s</w:t>
      </w:r>
      <w:r>
        <w:rPr>
          <w:color w:val="8E8E8E"/>
          <w:spacing w:val="68"/>
          <w:w w:val="115"/>
          <w:sz w:val="21"/>
        </w:rPr>
        <w:t> </w:t>
      </w:r>
      <w:r>
        <w:rPr>
          <w:color w:val="A1A1A1"/>
          <w:w w:val="115"/>
          <w:sz w:val="21"/>
        </w:rPr>
        <w:t>publicadas</w:t>
      </w:r>
      <w:r>
        <w:rPr>
          <w:color w:val="A1A1A1"/>
          <w:spacing w:val="74"/>
          <w:w w:val="115"/>
          <w:sz w:val="21"/>
        </w:rPr>
        <w:t> </w:t>
      </w:r>
      <w:r>
        <w:rPr>
          <w:color w:val="A1A1A1"/>
          <w:w w:val="115"/>
          <w:sz w:val="21"/>
        </w:rPr>
        <w:t>y</w:t>
      </w:r>
      <w:r>
        <w:rPr>
          <w:color w:val="A1A1A1"/>
          <w:spacing w:val="45"/>
          <w:w w:val="115"/>
          <w:sz w:val="21"/>
        </w:rPr>
        <w:t> </w:t>
      </w:r>
      <w:r>
        <w:rPr>
          <w:color w:val="A1A1A1"/>
          <w:spacing w:val="-4"/>
          <w:sz w:val="21"/>
        </w:rPr>
        <w:t>q_ue</w:t>
      </w:r>
    </w:p>
    <w:p>
      <w:pPr>
        <w:tabs>
          <w:tab w:pos="1647" w:val="left" w:leader="none"/>
        </w:tabs>
        <w:spacing w:line="213" w:lineRule="exact" w:before="0"/>
        <w:ind w:left="515" w:right="0" w:firstLine="0"/>
        <w:jc w:val="left"/>
        <w:rPr>
          <w:sz w:val="21"/>
          <w:szCs w:val="21"/>
        </w:rPr>
      </w:pPr>
      <w:r>
        <w:rPr>
          <w:color w:val="A1A1A1"/>
          <w:w w:val="90"/>
          <w:sz w:val="21"/>
          <w:szCs w:val="21"/>
        </w:rPr>
        <w:t>�-e</w:t>
      </w:r>
      <w:r>
        <w:rPr>
          <w:color w:val="A1A1A1"/>
          <w:spacing w:val="42"/>
          <w:sz w:val="21"/>
          <w:szCs w:val="21"/>
        </w:rPr>
        <w:t> </w:t>
      </w:r>
      <w:r>
        <w:rPr>
          <w:color w:val="A1A1A1"/>
          <w:spacing w:val="-2"/>
          <w:w w:val="90"/>
          <w:sz w:val="21"/>
          <w:szCs w:val="21"/>
        </w:rPr>
        <w:t>vzycr</w:t>
      </w:r>
      <w:r>
        <w:rPr>
          <w:color w:val="B5B5B8"/>
          <w:spacing w:val="-2"/>
          <w:w w:val="90"/>
          <w:sz w:val="21"/>
          <w:szCs w:val="21"/>
        </w:rPr>
        <w:t>..</w:t>
      </w:r>
      <w:r>
        <w:rPr>
          <w:color w:val="B5B5B8"/>
          <w:sz w:val="21"/>
          <w:szCs w:val="21"/>
        </w:rPr>
        <w:tab/>
      </w:r>
      <w:r>
        <w:rPr>
          <w:color w:val="A1A1A1"/>
          <w:w w:val="125"/>
          <w:sz w:val="21"/>
          <w:szCs w:val="21"/>
        </w:rPr>
        <w:t>:,ul'l.i.cc:,ndo,</w:t>
      </w:r>
      <w:r>
        <w:rPr>
          <w:color w:val="A1A1A1"/>
          <w:spacing w:val="24"/>
          <w:w w:val="125"/>
          <w:sz w:val="21"/>
          <w:szCs w:val="21"/>
        </w:rPr>
        <w:t>  </w:t>
      </w:r>
      <w:r>
        <w:rPr>
          <w:color w:val="A1A1A1"/>
          <w:w w:val="105"/>
          <w:sz w:val="21"/>
          <w:szCs w:val="21"/>
        </w:rPr>
        <w:t>l_uc</w:t>
      </w:r>
      <w:r>
        <w:rPr>
          <w:color w:val="A1A1A1"/>
          <w:spacing w:val="26"/>
          <w:w w:val="125"/>
          <w:sz w:val="21"/>
          <w:szCs w:val="21"/>
        </w:rPr>
        <w:t>  </w:t>
      </w:r>
      <w:r>
        <w:rPr>
          <w:color w:val="A1A1A1"/>
          <w:w w:val="125"/>
          <w:sz w:val="21"/>
          <w:szCs w:val="21"/>
        </w:rPr>
        <w:t>puedn1</w:t>
      </w:r>
      <w:r>
        <w:rPr>
          <w:color w:val="A1A1A1"/>
          <w:spacing w:val="21"/>
          <w:w w:val="125"/>
          <w:sz w:val="21"/>
          <w:szCs w:val="21"/>
        </w:rPr>
        <w:t>  </w:t>
      </w:r>
      <w:r>
        <w:rPr>
          <w:color w:val="A1A1A1"/>
          <w:w w:val="125"/>
          <w:sz w:val="21"/>
          <w:szCs w:val="21"/>
        </w:rPr>
        <w:t>jntcrcstir</w:t>
      </w:r>
      <w:r>
        <w:rPr>
          <w:color w:val="A1A1A1"/>
          <w:spacing w:val="33"/>
          <w:w w:val="125"/>
          <w:sz w:val="21"/>
          <w:szCs w:val="21"/>
        </w:rPr>
        <w:t>  </w:t>
      </w:r>
      <w:r>
        <w:rPr>
          <w:color w:val="A1A1A1"/>
          <w:w w:val="125"/>
          <w:sz w:val="21"/>
          <w:szCs w:val="21"/>
        </w:rPr>
        <w:t>a</w:t>
      </w:r>
      <w:r>
        <w:rPr>
          <w:color w:val="A1A1A1"/>
          <w:spacing w:val="72"/>
          <w:w w:val="150"/>
          <w:sz w:val="21"/>
          <w:szCs w:val="21"/>
        </w:rPr>
        <w:t> </w:t>
      </w:r>
      <w:r>
        <w:rPr>
          <w:color w:val="A1A1A1"/>
          <w:w w:val="125"/>
          <w:sz w:val="21"/>
          <w:szCs w:val="21"/>
        </w:rPr>
        <w:t>los</w:t>
      </w:r>
      <w:r>
        <w:rPr>
          <w:color w:val="A1A1A1"/>
          <w:spacing w:val="32"/>
          <w:w w:val="125"/>
          <w:sz w:val="21"/>
          <w:szCs w:val="21"/>
        </w:rPr>
        <w:t>  </w:t>
      </w:r>
      <w:r>
        <w:rPr>
          <w:color w:val="8E8E8E"/>
          <w:w w:val="125"/>
          <w:sz w:val="21"/>
          <w:szCs w:val="21"/>
        </w:rPr>
        <w:t>profesionales</w:t>
      </w:r>
      <w:r>
        <w:rPr>
          <w:color w:val="8E8E8E"/>
          <w:spacing w:val="36"/>
          <w:w w:val="125"/>
          <w:sz w:val="21"/>
          <w:szCs w:val="21"/>
        </w:rPr>
        <w:t>  </w:t>
      </w:r>
      <w:r>
        <w:rPr>
          <w:color w:val="8E8E8E"/>
          <w:w w:val="125"/>
          <w:sz w:val="21"/>
          <w:szCs w:val="21"/>
        </w:rPr>
        <w:t>en</w:t>
      </w:r>
      <w:r>
        <w:rPr>
          <w:color w:val="8E8E8E"/>
          <w:spacing w:val="57"/>
          <w:w w:val="125"/>
          <w:sz w:val="21"/>
          <w:szCs w:val="21"/>
        </w:rPr>
        <w:t> </w:t>
      </w:r>
      <w:r>
        <w:rPr>
          <w:color w:val="8E8E8E"/>
          <w:w w:val="125"/>
          <w:sz w:val="21"/>
          <w:szCs w:val="21"/>
        </w:rPr>
        <w:t>las</w:t>
      </w:r>
      <w:r>
        <w:rPr>
          <w:color w:val="8E8E8E"/>
          <w:spacing w:val="28"/>
          <w:w w:val="125"/>
          <w:sz w:val="21"/>
          <w:szCs w:val="21"/>
        </w:rPr>
        <w:t>  </w:t>
      </w:r>
      <w:r>
        <w:rPr>
          <w:color w:val="A1A1A1"/>
          <w:spacing w:val="-4"/>
          <w:w w:val="105"/>
          <w:sz w:val="21"/>
          <w:szCs w:val="21"/>
        </w:rPr>
        <w:t>:J.­</w:t>
      </w:r>
    </w:p>
    <w:p>
      <w:pPr>
        <w:tabs>
          <w:tab w:pos="4352" w:val="left" w:leader="none"/>
        </w:tabs>
        <w:spacing w:line="201" w:lineRule="exact" w:before="0"/>
        <w:ind w:left="540" w:right="0" w:firstLine="0"/>
        <w:jc w:val="left"/>
        <w:rPr>
          <w:b/>
          <w:bCs/>
          <w:sz w:val="16"/>
          <w:szCs w:val="16"/>
        </w:rPr>
      </w:pPr>
      <w:r>
        <w:rPr>
          <w:b/>
          <w:bCs/>
          <w:i/>
          <w:iCs/>
          <w:color w:val="8E8E8E"/>
          <w:w w:val="105"/>
          <w:sz w:val="15"/>
          <w:szCs w:val="15"/>
        </w:rPr>
        <w:t>v0·c</w:t>
      </w:r>
      <w:r>
        <w:rPr>
          <w:b/>
          <w:bCs/>
          <w:i/>
          <w:iCs/>
          <w:color w:val="B5B5B8"/>
          <w:w w:val="105"/>
          <w:sz w:val="15"/>
          <w:szCs w:val="15"/>
        </w:rPr>
        <w:t>.:.1P...,.,</w:t>
      </w:r>
      <w:r>
        <w:rPr>
          <w:b/>
          <w:bCs/>
          <w:color w:val="B5B5B8"/>
          <w:w w:val="105"/>
          <w:sz w:val="19"/>
          <w:szCs w:val="19"/>
        </w:rPr>
        <w:t>�a,�10.s</w:t>
      </w:r>
      <w:r>
        <w:rPr>
          <w:b/>
          <w:bCs/>
          <w:color w:val="B5B5B8"/>
          <w:spacing w:val="73"/>
          <w:w w:val="150"/>
          <w:sz w:val="19"/>
          <w:szCs w:val="19"/>
        </w:rPr>
        <w:t> </w:t>
      </w:r>
      <w:r>
        <w:rPr>
          <w:b/>
          <w:bCs/>
          <w:color w:val="8E8E8E"/>
          <w:w w:val="105"/>
          <w:sz w:val="20"/>
          <w:szCs w:val="20"/>
        </w:rPr>
        <w:t>U.el</w:t>
      </w:r>
      <w:r>
        <w:rPr>
          <w:b/>
          <w:bCs/>
          <w:color w:val="8E8E8E"/>
          <w:spacing w:val="73"/>
          <w:w w:val="105"/>
          <w:sz w:val="20"/>
          <w:szCs w:val="20"/>
        </w:rPr>
        <w:t> </w:t>
      </w:r>
      <w:r>
        <w:rPr>
          <w:b/>
          <w:bCs/>
          <w:color w:val="A1A1A1"/>
          <w:w w:val="105"/>
          <w:sz w:val="19"/>
          <w:szCs w:val="19"/>
        </w:rPr>
        <w:t>tic3e,nn0tio</w:t>
      </w:r>
      <w:r>
        <w:rPr>
          <w:b/>
          <w:bCs/>
          <w:color w:val="A1A1A1"/>
          <w:spacing w:val="77"/>
          <w:w w:val="105"/>
          <w:sz w:val="19"/>
          <w:szCs w:val="19"/>
        </w:rPr>
        <w:t> </w:t>
      </w:r>
      <w:r>
        <w:rPr>
          <w:b/>
          <w:bCs/>
          <w:color w:val="8E8E8E"/>
          <w:spacing w:val="-5"/>
          <w:w w:val="105"/>
          <w:sz w:val="16"/>
          <w:szCs w:val="16"/>
        </w:rPr>
        <w:t>Ce</w:t>
      </w:r>
      <w:r>
        <w:rPr>
          <w:b/>
          <w:bCs/>
          <w:color w:val="8E8E8E"/>
          <w:sz w:val="16"/>
          <w:szCs w:val="16"/>
        </w:rPr>
        <w:tab/>
      </w:r>
      <w:r>
        <w:rPr>
          <w:b/>
          <w:bCs/>
          <w:color w:val="A1A1A1"/>
          <w:w w:val="110"/>
          <w:sz w:val="15"/>
          <w:szCs w:val="15"/>
        </w:rPr>
        <w:t>,1J�</w:t>
      </w:r>
      <w:r>
        <w:rPr>
          <w:b/>
          <w:bCs/>
          <w:color w:val="A1A1A1"/>
          <w:spacing w:val="65"/>
          <w:w w:val="150"/>
          <w:sz w:val="15"/>
          <w:szCs w:val="15"/>
        </w:rPr>
        <w:t> </w:t>
      </w:r>
      <w:r>
        <w:rPr>
          <w:b/>
          <w:bCs/>
          <w:color w:val="A1A1A1"/>
          <w:spacing w:val="-2"/>
          <w:w w:val="110"/>
          <w:sz w:val="16"/>
          <w:szCs w:val="16"/>
        </w:rPr>
        <w:t>fu11c;_</w:t>
      </w:r>
      <w:r>
        <w:rPr>
          <w:b/>
          <w:bCs/>
          <w:color w:val="757575"/>
          <w:spacing w:val="-2"/>
          <w:w w:val="110"/>
          <w:sz w:val="16"/>
          <w:szCs w:val="16"/>
        </w:rPr>
        <w:t>"'</w:t>
      </w:r>
      <w:r>
        <w:rPr>
          <w:b/>
          <w:bCs/>
          <w:color w:val="8E8E8E"/>
          <w:spacing w:val="-2"/>
          <w:w w:val="110"/>
          <w:sz w:val="16"/>
          <w:szCs w:val="16"/>
        </w:rPr>
        <w:t>n9&lt;=.:.</w:t>
      </w:r>
    </w:p>
    <w:p>
      <w:pPr>
        <w:tabs>
          <w:tab w:pos="1156" w:val="left" w:leader="none"/>
        </w:tabs>
        <w:spacing w:line="208" w:lineRule="exact" w:before="0"/>
        <w:ind w:left="762" w:right="0" w:firstLine="0"/>
        <w:jc w:val="left"/>
        <w:rPr>
          <w:sz w:val="21"/>
          <w:szCs w:val="21"/>
        </w:rPr>
      </w:pPr>
      <w:r>
        <w:rPr>
          <w:color w:val="A1A1A1"/>
          <w:spacing w:val="-5"/>
          <w:w w:val="125"/>
          <w:sz w:val="20"/>
          <w:szCs w:val="20"/>
        </w:rPr>
        <w:t>1)</w:t>
      </w:r>
      <w:r>
        <w:rPr>
          <w:color w:val="A1A1A1"/>
          <w:sz w:val="20"/>
          <w:szCs w:val="20"/>
        </w:rPr>
        <w:tab/>
      </w:r>
      <w:r>
        <w:rPr>
          <w:color w:val="8E8E8E"/>
          <w:w w:val="90"/>
          <w:sz w:val="20"/>
          <w:szCs w:val="20"/>
        </w:rPr>
        <w:t>--</w:t>
      </w:r>
      <w:r>
        <w:rPr>
          <w:color w:val="8E8E8E"/>
          <w:spacing w:val="67"/>
          <w:w w:val="125"/>
          <w:sz w:val="20"/>
          <w:szCs w:val="20"/>
        </w:rPr>
        <w:t> </w:t>
      </w:r>
      <w:r>
        <w:rPr>
          <w:rFonts w:ascii="Arial" w:hAnsi="Arial" w:cs="Arial" w:eastAsia="Arial"/>
          <w:color w:val="8E8E8E"/>
          <w:w w:val="125"/>
          <w:sz w:val="18"/>
          <w:szCs w:val="18"/>
        </w:rPr>
        <w:t>li"ij::-:</w:t>
      </w:r>
      <w:r>
        <w:rPr>
          <w:rFonts w:ascii="Arial" w:hAnsi="Arial" w:cs="Arial" w:eastAsia="Arial"/>
          <w:color w:val="8E8E8E"/>
          <w:spacing w:val="47"/>
          <w:w w:val="125"/>
          <w:sz w:val="18"/>
          <w:szCs w:val="18"/>
        </w:rPr>
        <w:t> </w:t>
      </w:r>
      <w:r>
        <w:rPr>
          <w:color w:val="A1A1A1"/>
          <w:w w:val="90"/>
          <w:sz w:val="18"/>
          <w:szCs w:val="18"/>
        </w:rPr>
        <w:t>CY\</w:t>
      </w:r>
      <w:r>
        <w:rPr>
          <w:color w:val="A1A1A1"/>
          <w:spacing w:val="65"/>
          <w:w w:val="150"/>
          <w:sz w:val="18"/>
          <w:szCs w:val="18"/>
        </w:rPr>
        <w:t> </w:t>
      </w:r>
      <w:r>
        <w:rPr>
          <w:color w:val="A1A1A1"/>
          <w:w w:val="90"/>
          <w:sz w:val="20"/>
          <w:szCs w:val="20"/>
        </w:rPr>
        <w:t>(�l</w:t>
      </w:r>
      <w:r>
        <w:rPr>
          <w:color w:val="A1A1A1"/>
          <w:spacing w:val="19"/>
          <w:w w:val="125"/>
          <w:sz w:val="20"/>
          <w:szCs w:val="20"/>
        </w:rPr>
        <w:t>  </w:t>
      </w:r>
      <w:r>
        <w:rPr>
          <w:color w:val="8E8E8E"/>
          <w:w w:val="125"/>
          <w:sz w:val="21"/>
          <w:szCs w:val="21"/>
        </w:rPr>
        <w:t>t,blón</w:t>
      </w:r>
      <w:r>
        <w:rPr>
          <w:color w:val="8E8E8E"/>
          <w:spacing w:val="69"/>
          <w:w w:val="125"/>
          <w:sz w:val="21"/>
          <w:szCs w:val="21"/>
        </w:rPr>
        <w:t> </w:t>
      </w:r>
      <w:r>
        <w:rPr>
          <w:color w:val="B5B5B8"/>
          <w:w w:val="90"/>
          <w:sz w:val="21"/>
          <w:szCs w:val="21"/>
        </w:rPr>
        <w:t>...:,;;,</w:t>
      </w:r>
      <w:r>
        <w:rPr>
          <w:color w:val="B5B5B8"/>
          <w:spacing w:val="67"/>
          <w:w w:val="125"/>
          <w:sz w:val="21"/>
          <w:szCs w:val="21"/>
        </w:rPr>
        <w:t> </w:t>
      </w:r>
      <w:r>
        <w:rPr>
          <w:color w:val="A1A1A1"/>
          <w:w w:val="125"/>
          <w:sz w:val="21"/>
          <w:szCs w:val="21"/>
        </w:rPr>
        <w:t>.-:mnciru</w:t>
      </w:r>
      <w:r>
        <w:rPr>
          <w:color w:val="A1A1A1"/>
          <w:spacing w:val="72"/>
          <w:w w:val="125"/>
          <w:sz w:val="21"/>
          <w:szCs w:val="21"/>
        </w:rPr>
        <w:t> </w:t>
      </w:r>
      <w:r>
        <w:rPr>
          <w:color w:val="A1A1A1"/>
          <w:w w:val="125"/>
          <w:sz w:val="20"/>
          <w:szCs w:val="20"/>
        </w:rPr>
        <w:t>,]el</w:t>
      </w:r>
      <w:r>
        <w:rPr>
          <w:color w:val="A1A1A1"/>
          <w:spacing w:val="52"/>
          <w:w w:val="125"/>
          <w:sz w:val="20"/>
          <w:szCs w:val="20"/>
        </w:rPr>
        <w:t> </w:t>
      </w:r>
      <w:r>
        <w:rPr>
          <w:color w:val="8E8E8E"/>
          <w:w w:val="125"/>
          <w:sz w:val="18"/>
          <w:szCs w:val="18"/>
        </w:rPr>
        <w:t>1..</w:t>
      </w:r>
      <w:r>
        <w:rPr>
          <w:color w:val="B5B5B8"/>
          <w:w w:val="125"/>
          <w:sz w:val="18"/>
          <w:szCs w:val="18"/>
        </w:rPr>
        <w:t>:o</w:t>
      </w:r>
      <w:r>
        <w:rPr>
          <w:color w:val="8E8E8E"/>
          <w:w w:val="125"/>
          <w:sz w:val="18"/>
          <w:szCs w:val="18"/>
        </w:rPr>
        <w:t>legi,1,</w:t>
      </w:r>
      <w:r>
        <w:rPr>
          <w:color w:val="8E8E8E"/>
          <w:spacing w:val="34"/>
          <w:w w:val="125"/>
          <w:sz w:val="18"/>
          <w:szCs w:val="18"/>
        </w:rPr>
        <w:t>  </w:t>
      </w:r>
      <w:r>
        <w:rPr>
          <w:color w:val="A1A1A1"/>
          <w:w w:val="90"/>
          <w:sz w:val="21"/>
          <w:szCs w:val="21"/>
        </w:rPr>
        <w:t>e.�t&amp;.do.c".</w:t>
      </w:r>
      <w:r>
        <w:rPr>
          <w:color w:val="A1A1A1"/>
          <w:spacing w:val="72"/>
          <w:w w:val="125"/>
          <w:sz w:val="21"/>
          <w:szCs w:val="21"/>
        </w:rPr>
        <w:t> </w:t>
      </w:r>
      <w:r>
        <w:rPr>
          <w:color w:val="A1A1A1"/>
          <w:spacing w:val="-2"/>
          <w:w w:val="125"/>
          <w:sz w:val="21"/>
          <w:szCs w:val="21"/>
        </w:rPr>
        <w:t>explicf1tivo.,,,</w:t>
      </w:r>
    </w:p>
    <w:p>
      <w:pPr>
        <w:spacing w:line="209" w:lineRule="exact" w:before="0"/>
        <w:ind w:left="554" w:right="0" w:firstLine="0"/>
        <w:jc w:val="left"/>
        <w:rPr>
          <w:sz w:val="21"/>
          <w:szCs w:val="21"/>
        </w:rPr>
      </w:pPr>
      <w:r>
        <w:rPr>
          <w:color w:val="A1A1A1"/>
          <w:w w:val="130"/>
          <w:sz w:val="16"/>
          <w:szCs w:val="16"/>
        </w:rPr>
        <w:t>iC:</w:t>
      </w:r>
      <w:r>
        <w:rPr>
          <w:color w:val="A1A1A1"/>
          <w:spacing w:val="25"/>
          <w:w w:val="130"/>
          <w:sz w:val="16"/>
          <w:szCs w:val="16"/>
        </w:rPr>
        <w:t> </w:t>
      </w:r>
      <w:r>
        <w:rPr>
          <w:color w:val="B5B5B8"/>
          <w:w w:val="130"/>
          <w:sz w:val="21"/>
          <w:szCs w:val="21"/>
        </w:rPr>
        <w:t>,;)bro.:.</w:t>
      </w:r>
      <w:r>
        <w:rPr>
          <w:color w:val="B5B5B8"/>
          <w:spacing w:val="44"/>
          <w:w w:val="130"/>
          <w:sz w:val="21"/>
          <w:szCs w:val="21"/>
        </w:rPr>
        <w:t> </w:t>
      </w:r>
      <w:r>
        <w:rPr>
          <w:i/>
          <w:iCs/>
          <w:color w:val="A1A1A1"/>
          <w:sz w:val="21"/>
          <w:szCs w:val="21"/>
        </w:rPr>
        <w:t>y</w:t>
      </w:r>
      <w:r>
        <w:rPr>
          <w:i/>
          <w:iCs/>
          <w:color w:val="A1A1A1"/>
          <w:spacing w:val="63"/>
          <w:w w:val="150"/>
          <w:sz w:val="21"/>
          <w:szCs w:val="21"/>
        </w:rPr>
        <w:t> </w:t>
      </w:r>
      <w:r>
        <w:rPr>
          <w:i/>
          <w:iCs/>
          <w:color w:val="A1A1A1"/>
          <w:sz w:val="21"/>
          <w:szCs w:val="21"/>
        </w:rPr>
        <w:t>),.</w:t>
      </w:r>
      <w:r>
        <w:rPr>
          <w:color w:val="B5B5B8"/>
          <w:sz w:val="21"/>
          <w:szCs w:val="21"/>
        </w:rPr>
        <w:t>�•)</w:t>
      </w:r>
      <w:r>
        <w:rPr>
          <w:color w:val="A1A1A1"/>
          <w:sz w:val="21"/>
          <w:szCs w:val="21"/>
        </w:rPr>
        <w:t>..</w:t>
      </w:r>
      <w:r>
        <w:rPr>
          <w:color w:val="B5B5B8"/>
          <w:sz w:val="21"/>
          <w:szCs w:val="21"/>
        </w:rPr>
        <w:t>'.</w:t>
      </w:r>
      <w:r>
        <w:rPr>
          <w:color w:val="B5B5B8"/>
          <w:spacing w:val="48"/>
          <w:w w:val="140"/>
          <w:sz w:val="21"/>
          <w:szCs w:val="21"/>
        </w:rPr>
        <w:t> </w:t>
      </w:r>
      <w:r>
        <w:rPr>
          <w:color w:val="A1A1A1"/>
          <w:w w:val="140"/>
          <w:sz w:val="15"/>
          <w:szCs w:val="15"/>
        </w:rPr>
        <w:t>t,u2</w:t>
      </w:r>
      <w:r>
        <w:rPr>
          <w:color w:val="A1A1A1"/>
          <w:spacing w:val="62"/>
          <w:w w:val="140"/>
          <w:sz w:val="15"/>
          <w:szCs w:val="15"/>
        </w:rPr>
        <w:t> </w:t>
      </w:r>
      <w:r>
        <w:rPr>
          <w:color w:val="A1A1A1"/>
          <w:spacing w:val="-2"/>
          <w:w w:val="130"/>
          <w:sz w:val="21"/>
          <w:szCs w:val="21"/>
        </w:rPr>
        <w:t>efuctúc.</w:t>
      </w:r>
    </w:p>
    <w:p>
      <w:pPr>
        <w:spacing w:line="209" w:lineRule="exact" w:before="0"/>
        <w:ind w:left="761" w:right="0" w:firstLine="0"/>
        <w:jc w:val="left"/>
        <w:rPr>
          <w:sz w:val="21"/>
          <w:szCs w:val="21"/>
        </w:rPr>
      </w:pPr>
      <w:r>
        <w:rPr>
          <w:color w:val="A1A1A1"/>
          <w:w w:val="140"/>
          <w:sz w:val="21"/>
          <w:szCs w:val="21"/>
        </w:rPr>
        <w:t>11)</w:t>
      </w:r>
      <w:r>
        <w:rPr>
          <w:color w:val="A1A1A1"/>
          <w:spacing w:val="41"/>
          <w:w w:val="140"/>
          <w:sz w:val="21"/>
          <w:szCs w:val="21"/>
        </w:rPr>
        <w:t> </w:t>
      </w:r>
      <w:r>
        <w:rPr>
          <w:color w:val="A1A1A1"/>
          <w:w w:val="140"/>
          <w:sz w:val="21"/>
          <w:szCs w:val="21"/>
        </w:rPr>
        <w:t>-</w:t>
      </w:r>
      <w:r>
        <w:rPr>
          <w:color w:val="A1A1A1"/>
          <w:spacing w:val="45"/>
          <w:w w:val="140"/>
          <w:sz w:val="21"/>
          <w:szCs w:val="21"/>
        </w:rPr>
        <w:t> </w:t>
      </w:r>
      <w:r>
        <w:rPr>
          <w:color w:val="A1A1A1"/>
          <w:sz w:val="21"/>
          <w:szCs w:val="21"/>
        </w:rPr>
        <w:t>1-f;,_r:oc-</w:t>
      </w:r>
      <w:r>
        <w:rPr>
          <w:color w:val="A1A1A1"/>
          <w:spacing w:val="30"/>
          <w:sz w:val="21"/>
          <w:szCs w:val="21"/>
        </w:rPr>
        <w:t>  </w:t>
      </w:r>
      <w:r>
        <w:rPr>
          <w:color w:val="B5B5B8"/>
          <w:sz w:val="21"/>
          <w:szCs w:val="21"/>
        </w:rPr>
        <w:t>Je</w:t>
      </w:r>
      <w:r>
        <w:rPr>
          <w:color w:val="8E8E8E"/>
          <w:sz w:val="21"/>
          <w:szCs w:val="21"/>
        </w:rPr>
        <w:t>,</w:t>
      </w:r>
      <w:r>
        <w:rPr>
          <w:color w:val="B5B5B8"/>
          <w:sz w:val="21"/>
          <w:szCs w:val="21"/>
        </w:rPr>
        <w:t>',</w:t>
      </w:r>
      <w:r>
        <w:rPr>
          <w:color w:val="B5B5B8"/>
          <w:spacing w:val="63"/>
          <w:sz w:val="21"/>
          <w:szCs w:val="21"/>
        </w:rPr>
        <w:t> </w:t>
      </w:r>
      <w:r>
        <w:rPr>
          <w:color w:val="A1A1A1"/>
          <w:sz w:val="21"/>
          <w:szCs w:val="21"/>
        </w:rPr>
        <w:t>g0;,</w:t>
      </w:r>
      <w:r>
        <w:rPr>
          <w:color w:val="A1A1A1"/>
          <w:spacing w:val="-14"/>
          <w:sz w:val="21"/>
          <w:szCs w:val="21"/>
        </w:rPr>
        <w:t> </w:t>
      </w:r>
      <w:r>
        <w:rPr>
          <w:color w:val="A1A1A1"/>
          <w:sz w:val="20"/>
          <w:szCs w:val="20"/>
        </w:rPr>
        <w:t>ti</w:t>
      </w:r>
      <w:r>
        <w:rPr>
          <w:color w:val="A1A1A1"/>
          <w:spacing w:val="54"/>
          <w:sz w:val="20"/>
          <w:szCs w:val="20"/>
        </w:rPr>
        <w:t> </w:t>
      </w:r>
      <w:r>
        <w:rPr>
          <w:color w:val="8E8E8E"/>
          <w:sz w:val="21"/>
          <w:szCs w:val="21"/>
        </w:rPr>
        <w:t>0nu</w:t>
      </w:r>
      <w:r>
        <w:rPr>
          <w:color w:val="B5B5B8"/>
          <w:sz w:val="21"/>
          <w:szCs w:val="21"/>
        </w:rPr>
        <w:t>:_;</w:t>
      </w:r>
      <w:r>
        <w:rPr>
          <w:color w:val="B5B5B8"/>
          <w:spacing w:val="47"/>
          <w:sz w:val="21"/>
          <w:szCs w:val="21"/>
        </w:rPr>
        <w:t> </w:t>
      </w:r>
      <w:r>
        <w:rPr>
          <w:rFonts w:ascii="Arial" w:hAnsi="Arial" w:cs="Arial" w:eastAsia="Arial"/>
          <w:color w:val="A1A1A1"/>
          <w:sz w:val="19"/>
          <w:szCs w:val="19"/>
        </w:rPr>
        <w:t>y</w:t>
      </w:r>
      <w:r>
        <w:rPr>
          <w:rFonts w:ascii="Arial" w:hAnsi="Arial" w:cs="Arial" w:eastAsia="Arial"/>
          <w:color w:val="A1A1A1"/>
          <w:spacing w:val="18"/>
          <w:w w:val="140"/>
          <w:sz w:val="19"/>
          <w:szCs w:val="19"/>
        </w:rPr>
        <w:t>  </w:t>
      </w:r>
      <w:r>
        <w:rPr>
          <w:color w:val="A1A1A1"/>
          <w:w w:val="140"/>
          <w:sz w:val="21"/>
          <w:szCs w:val="21"/>
        </w:rPr>
        <w:t>visi</w:t>
      </w:r>
      <w:r>
        <w:rPr>
          <w:color w:val="A1A1A1"/>
          <w:spacing w:val="-43"/>
          <w:w w:val="140"/>
          <w:sz w:val="21"/>
          <w:szCs w:val="21"/>
        </w:rPr>
        <w:t> </w:t>
      </w:r>
      <w:r>
        <w:rPr>
          <w:color w:val="8E8E8E"/>
          <w:sz w:val="21"/>
          <w:szCs w:val="21"/>
        </w:rPr>
        <w:t>t</w:t>
      </w:r>
      <w:r>
        <w:rPr>
          <w:color w:val="B5B5B8"/>
          <w:sz w:val="21"/>
          <w:szCs w:val="21"/>
        </w:rPr>
        <w:t>,_</w:t>
      </w:r>
      <w:r>
        <w:rPr>
          <w:color w:val="8E8E8E"/>
          <w:sz w:val="21"/>
          <w:szCs w:val="21"/>
        </w:rPr>
        <w:t>5</w:t>
      </w:r>
      <w:r>
        <w:rPr>
          <w:color w:val="8E8E8E"/>
          <w:spacing w:val="67"/>
          <w:w w:val="140"/>
          <w:sz w:val="21"/>
          <w:szCs w:val="21"/>
        </w:rPr>
        <w:t> </w:t>
      </w:r>
      <w:r>
        <w:rPr>
          <w:color w:val="A1A1A1"/>
          <w:w w:val="140"/>
          <w:sz w:val="21"/>
          <w:szCs w:val="21"/>
        </w:rPr>
        <w:t>que,</w:t>
      </w:r>
      <w:r>
        <w:rPr>
          <w:color w:val="A1A1A1"/>
          <w:spacing w:val="14"/>
          <w:w w:val="140"/>
          <w:sz w:val="21"/>
          <w:szCs w:val="21"/>
        </w:rPr>
        <w:t>  </w:t>
      </w:r>
      <w:r>
        <w:rPr>
          <w:color w:val="8E8E8E"/>
          <w:sz w:val="21"/>
          <w:szCs w:val="21"/>
        </w:rPr>
        <w:t>p-:.:n</w:t>
      </w:r>
      <w:r>
        <w:rPr>
          <w:color w:val="B5B5B8"/>
          <w:sz w:val="21"/>
          <w:szCs w:val="21"/>
        </w:rPr>
        <w:t>·</w:t>
      </w:r>
      <w:r>
        <w:rPr>
          <w:color w:val="B5B5B8"/>
          <w:spacing w:val="20"/>
          <w:w w:val="140"/>
          <w:sz w:val="21"/>
          <w:szCs w:val="21"/>
        </w:rPr>
        <w:t> </w:t>
      </w:r>
      <w:r>
        <w:rPr>
          <w:color w:val="8E8E8E"/>
          <w:spacing w:val="-2"/>
          <w:w w:val="140"/>
          <w:sz w:val="21"/>
          <w:szCs w:val="21"/>
        </w:rPr>
        <w:t>delegac;ión,</w:t>
      </w:r>
      <w:r>
        <w:rPr>
          <w:color w:val="B5B5B8"/>
          <w:spacing w:val="-2"/>
          <w:w w:val="140"/>
          <w:sz w:val="21"/>
          <w:szCs w:val="21"/>
        </w:rPr>
        <w:t>i��iE:ncte</w:t>
      </w:r>
    </w:p>
    <w:p>
      <w:pPr>
        <w:tabs>
          <w:tab w:pos="351" w:val="left" w:leader="none"/>
          <w:tab w:pos="5512" w:val="left" w:leader="none"/>
        </w:tabs>
        <w:spacing w:line="206" w:lineRule="exact" w:before="0"/>
        <w:ind w:left="0" w:right="960" w:firstLine="0"/>
        <w:jc w:val="right"/>
        <w:rPr>
          <w:sz w:val="14"/>
          <w:szCs w:val="14"/>
        </w:rPr>
      </w:pPr>
      <w:r>
        <w:rPr>
          <w:color w:val="8E8E8E"/>
          <w:spacing w:val="-5"/>
          <w:w w:val="135"/>
          <w:sz w:val="16"/>
          <w:szCs w:val="16"/>
        </w:rPr>
        <w:t>l</w:t>
      </w:r>
      <w:r>
        <w:rPr>
          <w:color w:val="B5B5B8"/>
          <w:spacing w:val="-5"/>
          <w:w w:val="135"/>
          <w:sz w:val="16"/>
          <w:szCs w:val="16"/>
        </w:rPr>
        <w:t>l</w:t>
      </w:r>
      <w:r>
        <w:rPr>
          <w:color w:val="B5B5B8"/>
          <w:sz w:val="16"/>
          <w:szCs w:val="16"/>
        </w:rPr>
        <w:tab/>
      </w:r>
      <w:r>
        <w:rPr>
          <w:color w:val="8E8E8E"/>
          <w:sz w:val="21"/>
          <w:szCs w:val="21"/>
        </w:rPr>
        <w:t>J</w:t>
      </w:r>
      <w:r>
        <w:rPr>
          <w:color w:val="B5B5B8"/>
          <w:sz w:val="21"/>
          <w:szCs w:val="21"/>
        </w:rPr>
        <w:t>,mt,:--c</w:t>
      </w:r>
      <w:r>
        <w:rPr>
          <w:color w:val="A1A1A1"/>
          <w:sz w:val="21"/>
          <w:szCs w:val="21"/>
        </w:rPr>
        <w:t>C.c</w:t>
      </w:r>
      <w:r>
        <w:rPr>
          <w:color w:val="A1A1A1"/>
          <w:spacing w:val="73"/>
          <w:w w:val="150"/>
          <w:sz w:val="21"/>
          <w:szCs w:val="21"/>
        </w:rPr>
        <w:t> </w:t>
      </w:r>
      <w:r>
        <w:rPr>
          <w:color w:val="A1A1A1"/>
          <w:sz w:val="21"/>
          <w:szCs w:val="21"/>
        </w:rPr>
        <w:t>Gobü:·:•no,</w:t>
      </w:r>
      <w:r>
        <w:rPr>
          <w:color w:val="A1A1A1"/>
          <w:spacing w:val="44"/>
          <w:sz w:val="21"/>
          <w:szCs w:val="21"/>
        </w:rPr>
        <w:t>  </w:t>
      </w:r>
      <w:r>
        <w:rPr>
          <w:color w:val="A1A1A1"/>
          <w:sz w:val="21"/>
          <w:szCs w:val="21"/>
        </w:rPr>
        <w:t>en</w:t>
      </w:r>
      <w:r>
        <w:rPr>
          <w:color w:val="A1A1A1"/>
          <w:spacing w:val="39"/>
          <w:sz w:val="21"/>
          <w:szCs w:val="21"/>
        </w:rPr>
        <w:t>  </w:t>
      </w:r>
      <w:r>
        <w:rPr>
          <w:color w:val="A1A1A1"/>
          <w:sz w:val="21"/>
          <w:szCs w:val="21"/>
        </w:rPr>
        <w:t>lo</w:t>
      </w:r>
      <w:r>
        <w:rPr>
          <w:color w:val="A1A1A1"/>
          <w:spacing w:val="52"/>
          <w:sz w:val="21"/>
          <w:szCs w:val="21"/>
        </w:rPr>
        <w:t>  </w:t>
      </w:r>
      <w:r>
        <w:rPr>
          <w:color w:val="A1A1A1"/>
          <w:sz w:val="21"/>
          <w:szCs w:val="21"/>
        </w:rPr>
        <w:t>que</w:t>
      </w:r>
      <w:r>
        <w:rPr>
          <w:color w:val="A1A1A1"/>
          <w:spacing w:val="48"/>
          <w:sz w:val="21"/>
          <w:szCs w:val="21"/>
        </w:rPr>
        <w:t>  </w:t>
      </w:r>
      <w:r>
        <w:rPr>
          <w:color w:val="A1A1A1"/>
          <w:sz w:val="21"/>
          <w:szCs w:val="21"/>
        </w:rPr>
        <w:t>&lt;'ll-..:b,,</w:t>
      </w:r>
      <w:r>
        <w:rPr>
          <w:color w:val="A1A1A1"/>
          <w:spacing w:val="69"/>
          <w:w w:val="150"/>
          <w:sz w:val="21"/>
          <w:szCs w:val="21"/>
        </w:rPr>
        <w:t> </w:t>
      </w:r>
      <w:r>
        <w:rPr>
          <w:color w:val="A1A1A1"/>
          <w:w w:val="80"/>
          <w:sz w:val="21"/>
          <w:szCs w:val="21"/>
        </w:rPr>
        <w:t>;::</w:t>
      </w:r>
      <w:r>
        <w:rPr>
          <w:color w:val="A1A1A1"/>
          <w:spacing w:val="34"/>
          <w:sz w:val="21"/>
          <w:szCs w:val="21"/>
        </w:rPr>
        <w:t>  </w:t>
      </w:r>
      <w:r>
        <w:rPr>
          <w:color w:val="A1A1A1"/>
          <w:spacing w:val="-5"/>
          <w:w w:val="75"/>
          <w:sz w:val="16"/>
          <w:szCs w:val="16"/>
        </w:rPr>
        <w:t>10</w:t>
      </w:r>
      <w:r>
        <w:rPr>
          <w:color w:val="A1A1A1"/>
          <w:sz w:val="16"/>
          <w:szCs w:val="16"/>
        </w:rPr>
        <w:tab/>
      </w:r>
      <w:r>
        <w:rPr>
          <w:color w:val="A1A1A1"/>
          <w:w w:val="85"/>
          <w:sz w:val="21"/>
          <w:szCs w:val="21"/>
        </w:rPr>
        <w:t>orofesional.</w:t>
      </w:r>
      <w:r>
        <w:rPr>
          <w:color w:val="A1A1A1"/>
          <w:spacing w:val="40"/>
          <w:sz w:val="21"/>
          <w:szCs w:val="21"/>
        </w:rPr>
        <w:t> </w:t>
      </w:r>
      <w:r>
        <w:rPr>
          <w:i/>
          <w:iCs/>
          <w:color w:val="A1A1A1"/>
          <w:w w:val="80"/>
          <w:sz w:val="21"/>
          <w:szCs w:val="21"/>
        </w:rPr>
        <w:t>J!&lt;._·'l-�.&gt;i&lt;\/..�,[11,,</w:t>
      </w:r>
      <w:r>
        <w:rPr>
          <w:i/>
          <w:iCs/>
          <w:color w:val="A1A1A1"/>
          <w:spacing w:val="-2"/>
          <w:sz w:val="21"/>
          <w:szCs w:val="21"/>
        </w:rPr>
        <w:t> </w:t>
      </w:r>
      <w:r>
        <w:rPr>
          <w:color w:val="B5B5B8"/>
          <w:spacing w:val="-2"/>
          <w:w w:val="80"/>
          <w:sz w:val="14"/>
          <w:szCs w:val="14"/>
        </w:rPr>
        <w:t>·,&lt;.c.</w:t>
      </w:r>
    </w:p>
    <w:p>
      <w:pPr>
        <w:tabs>
          <w:tab w:pos="1883" w:val="left" w:leader="none"/>
          <w:tab w:pos="3475" w:val="left" w:leader="none"/>
          <w:tab w:pos="4584" w:val="left" w:leader="none"/>
        </w:tabs>
        <w:spacing w:line="201" w:lineRule="exact" w:before="0"/>
        <w:ind w:left="0" w:right="866" w:firstLine="0"/>
        <w:jc w:val="right"/>
        <w:rPr>
          <w:b/>
          <w:bCs/>
          <w:i/>
          <w:iCs/>
          <w:sz w:val="19"/>
          <w:szCs w:val="19"/>
        </w:rPr>
      </w:pPr>
      <w:r>
        <w:rPr>
          <w:color w:val="8E8E8E"/>
          <w:w w:val="165"/>
          <w:sz w:val="19"/>
          <w:szCs w:val="19"/>
        </w:rPr>
        <w:t>-----</w:t>
      </w:r>
      <w:r>
        <w:rPr>
          <w:color w:val="B5B5B8"/>
          <w:w w:val="165"/>
          <w:sz w:val="19"/>
          <w:szCs w:val="19"/>
        </w:rPr>
        <w:t>·</w:t>
      </w:r>
      <w:r>
        <w:rPr>
          <w:color w:val="8E8E8E"/>
          <w:w w:val="165"/>
          <w:sz w:val="19"/>
          <w:szCs w:val="19"/>
        </w:rPr>
        <w:t>-</w:t>
      </w:r>
      <w:r>
        <w:rPr>
          <w:color w:val="757575"/>
          <w:w w:val="165"/>
          <w:sz w:val="19"/>
          <w:szCs w:val="19"/>
        </w:rPr>
        <w:t>-</w:t>
      </w:r>
      <w:r>
        <w:rPr>
          <w:color w:val="8E8E8E"/>
          <w:w w:val="165"/>
          <w:sz w:val="19"/>
          <w:szCs w:val="19"/>
        </w:rPr>
        <w:t>-</w:t>
      </w:r>
      <w:r>
        <w:rPr>
          <w:color w:val="757575"/>
          <w:w w:val="165"/>
          <w:sz w:val="19"/>
          <w:szCs w:val="19"/>
        </w:rPr>
        <w:t>-</w:t>
      </w:r>
      <w:r>
        <w:rPr>
          <w:color w:val="8E8E8E"/>
          <w:w w:val="165"/>
          <w:sz w:val="19"/>
          <w:szCs w:val="19"/>
        </w:rPr>
        <w:t>---</w:t>
      </w:r>
      <w:r>
        <w:rPr>
          <w:color w:val="8E8E8E"/>
          <w:spacing w:val="-10"/>
          <w:w w:val="165"/>
          <w:sz w:val="19"/>
          <w:szCs w:val="19"/>
        </w:rPr>
        <w:t>-</w:t>
      </w:r>
      <w:r>
        <w:rPr>
          <w:color w:val="8E8E8E"/>
          <w:sz w:val="19"/>
          <w:szCs w:val="19"/>
        </w:rPr>
        <w:tab/>
      </w:r>
      <w:r>
        <w:rPr>
          <w:color w:val="8E8E8E"/>
          <w:spacing w:val="-10"/>
          <w:w w:val="165"/>
          <w:sz w:val="19"/>
          <w:szCs w:val="19"/>
        </w:rPr>
        <w:t>-</w:t>
      </w:r>
      <w:r>
        <w:rPr>
          <w:color w:val="8E8E8E"/>
          <w:sz w:val="19"/>
          <w:szCs w:val="19"/>
        </w:rPr>
        <w:tab/>
      </w:r>
      <w:r>
        <w:rPr>
          <w:color w:val="B5B5B8"/>
          <w:spacing w:val="-2"/>
          <w:sz w:val="19"/>
          <w:szCs w:val="19"/>
        </w:rPr>
        <w:t>..,.·.:�</w:t>
      </w:r>
      <w:r>
        <w:rPr>
          <w:color w:val="B5B5B8"/>
          <w:sz w:val="19"/>
          <w:szCs w:val="19"/>
        </w:rPr>
        <w:tab/>
      </w:r>
      <w:r>
        <w:rPr>
          <w:b/>
          <w:bCs/>
          <w:i/>
          <w:iCs/>
          <w:color w:val="B5B5B8"/>
          <w:spacing w:val="-2"/>
          <w:sz w:val="19"/>
          <w:szCs w:val="19"/>
        </w:rPr>
        <w:t>·l��\it</w:t>
      </w:r>
    </w:p>
    <w:p>
      <w:pPr>
        <w:tabs>
          <w:tab w:pos="5444" w:val="left" w:leader="none"/>
        </w:tabs>
        <w:spacing w:line="231" w:lineRule="exact" w:before="13"/>
        <w:ind w:left="773" w:right="0" w:firstLine="0"/>
        <w:jc w:val="left"/>
        <w:rPr>
          <w:sz w:val="21"/>
          <w:szCs w:val="21"/>
        </w:rPr>
      </w:pPr>
      <w:r>
        <w:rPr>
          <w:color w:val="A1A1A1"/>
          <w:sz w:val="21"/>
          <w:szCs w:val="21"/>
        </w:rPr>
        <w:t>Y</w:t>
      </w:r>
      <w:r>
        <w:rPr>
          <w:color w:val="A1A1A1"/>
          <w:spacing w:val="60"/>
          <w:w w:val="105"/>
          <w:sz w:val="21"/>
          <w:szCs w:val="21"/>
        </w:rPr>
        <w:t> </w:t>
      </w:r>
      <w:r>
        <w:rPr>
          <w:color w:val="8E8E8E"/>
          <w:w w:val="105"/>
          <w:sz w:val="21"/>
          <w:szCs w:val="21"/>
        </w:rPr>
        <w:t>h�b�endo</w:t>
      </w:r>
      <w:r>
        <w:rPr>
          <w:color w:val="8E8E8E"/>
          <w:spacing w:val="75"/>
          <w:w w:val="105"/>
          <w:sz w:val="21"/>
          <w:szCs w:val="21"/>
        </w:rPr>
        <w:t> </w:t>
      </w:r>
      <w:r>
        <w:rPr>
          <w:color w:val="8E8E8E"/>
          <w:w w:val="105"/>
          <w:sz w:val="21"/>
          <w:szCs w:val="21"/>
        </w:rPr>
        <w:t>c11</w:t>
      </w:r>
      <w:r>
        <w:rPr>
          <w:color w:val="B5B5B8"/>
          <w:w w:val="105"/>
          <w:sz w:val="21"/>
          <w:szCs w:val="21"/>
        </w:rPr>
        <w:t>.:1</w:t>
      </w:r>
      <w:r>
        <w:rPr>
          <w:color w:val="8E8E8E"/>
          <w:w w:val="105"/>
          <w:sz w:val="21"/>
          <w:szCs w:val="21"/>
        </w:rPr>
        <w:t>plido</w:t>
      </w:r>
      <w:r>
        <w:rPr>
          <w:color w:val="8E8E8E"/>
          <w:spacing w:val="66"/>
          <w:w w:val="105"/>
          <w:sz w:val="21"/>
          <w:szCs w:val="21"/>
        </w:rPr>
        <w:t> </w:t>
      </w:r>
      <w:r>
        <w:rPr>
          <w:color w:val="8E8E8E"/>
          <w:w w:val="105"/>
          <w:sz w:val="21"/>
          <w:szCs w:val="21"/>
        </w:rPr>
        <w:t>L,</w:t>
      </w:r>
      <w:r>
        <w:rPr>
          <w:color w:val="8E8E8E"/>
          <w:spacing w:val="60"/>
          <w:w w:val="150"/>
          <w:sz w:val="21"/>
          <w:szCs w:val="21"/>
        </w:rPr>
        <w:t> </w:t>
      </w:r>
      <w:r>
        <w:rPr>
          <w:color w:val="A1A1A1"/>
          <w:w w:val="105"/>
          <w:sz w:val="20"/>
          <w:szCs w:val="20"/>
        </w:rPr>
        <w:t>:·ü</w:t>
      </w:r>
      <w:r>
        <w:rPr>
          <w:color w:val="A1A1A1"/>
          <w:spacing w:val="-14"/>
          <w:w w:val="105"/>
          <w:sz w:val="20"/>
          <w:szCs w:val="20"/>
        </w:rPr>
        <w:t> </w:t>
      </w:r>
      <w:r>
        <w:rPr>
          <w:color w:val="8E8E8E"/>
          <w:w w:val="105"/>
          <w:sz w:val="21"/>
          <w:szCs w:val="21"/>
        </w:rPr>
        <w:t>s</w:t>
      </w:r>
      <w:r>
        <w:rPr>
          <w:color w:val="B5B5B8"/>
          <w:w w:val="105"/>
          <w:sz w:val="21"/>
          <w:szCs w:val="21"/>
        </w:rPr>
        <w:t>.i.</w:t>
      </w:r>
      <w:r>
        <w:rPr>
          <w:color w:val="8E8E8E"/>
          <w:w w:val="105"/>
          <w:sz w:val="21"/>
          <w:szCs w:val="21"/>
        </w:rPr>
        <w:t>ón</w:t>
      </w:r>
      <w:r>
        <w:rPr>
          <w:color w:val="8E8E8E"/>
          <w:spacing w:val="57"/>
          <w:w w:val="150"/>
          <w:sz w:val="21"/>
          <w:szCs w:val="21"/>
        </w:rPr>
        <w:t> </w:t>
      </w:r>
      <w:r>
        <w:rPr>
          <w:color w:val="B5B5B8"/>
          <w:w w:val="105"/>
          <w:sz w:val="17"/>
          <w:szCs w:val="17"/>
        </w:rPr>
        <w:t>r.</w:t>
      </w:r>
      <w:r>
        <w:rPr>
          <w:color w:val="B5B5B8"/>
          <w:w w:val="105"/>
          <w:position w:val="-2"/>
          <w:sz w:val="16"/>
          <w:szCs w:val="16"/>
        </w:rPr>
        <w:t>1</w:t>
      </w:r>
      <w:r>
        <w:rPr>
          <w:color w:val="8E8E8E"/>
          <w:w w:val="105"/>
          <w:sz w:val="21"/>
          <w:szCs w:val="21"/>
        </w:rPr>
        <w:t>u(:</w:t>
      </w:r>
      <w:r>
        <w:rPr>
          <w:color w:val="8E8E8E"/>
          <w:spacing w:val="50"/>
          <w:w w:val="105"/>
          <w:sz w:val="21"/>
          <w:szCs w:val="21"/>
        </w:rPr>
        <w:t> </w:t>
      </w:r>
      <w:r>
        <w:rPr>
          <w:color w:val="A1A1A1"/>
          <w:spacing w:val="-7"/>
          <w:w w:val="105"/>
          <w:sz w:val="21"/>
          <w:szCs w:val="21"/>
        </w:rPr>
        <w:t>ln</w:t>
      </w:r>
      <w:r>
        <w:rPr>
          <w:color w:val="A1A1A1"/>
          <w:sz w:val="21"/>
          <w:szCs w:val="21"/>
        </w:rPr>
        <w:tab/>
      </w:r>
      <w:r>
        <w:rPr>
          <w:color w:val="757575"/>
          <w:w w:val="110"/>
          <w:sz w:val="21"/>
          <w:szCs w:val="21"/>
        </w:rPr>
        <w:t>J</w:t>
      </w:r>
      <w:r>
        <w:rPr>
          <w:color w:val="8E8E8E"/>
          <w:w w:val="110"/>
          <w:sz w:val="21"/>
          <w:szCs w:val="21"/>
        </w:rPr>
        <w:t>unta</w:t>
      </w:r>
      <w:r>
        <w:rPr>
          <w:color w:val="8E8E8E"/>
          <w:spacing w:val="65"/>
          <w:w w:val="150"/>
          <w:sz w:val="21"/>
          <w:szCs w:val="21"/>
        </w:rPr>
        <w:t>  </w:t>
      </w:r>
      <w:r>
        <w:rPr>
          <w:color w:val="8E8E8E"/>
          <w:w w:val="110"/>
          <w:sz w:val="21"/>
          <w:szCs w:val="21"/>
        </w:rPr>
        <w:t>Gem,ral</w:t>
      </w:r>
      <w:r>
        <w:rPr>
          <w:color w:val="8E8E8E"/>
          <w:spacing w:val="72"/>
          <w:w w:val="150"/>
          <w:sz w:val="21"/>
          <w:szCs w:val="21"/>
        </w:rPr>
        <w:t>  </w:t>
      </w:r>
      <w:r>
        <w:rPr>
          <w:color w:val="8E8E8E"/>
          <w:spacing w:val="-2"/>
          <w:w w:val="110"/>
          <w:sz w:val="21"/>
          <w:szCs w:val="21"/>
        </w:rPr>
        <w:t>hu</w:t>
      </w:r>
      <w:r>
        <w:rPr>
          <w:color w:val="B5B5B8"/>
          <w:spacing w:val="-2"/>
          <w:w w:val="110"/>
          <w:sz w:val="21"/>
          <w:szCs w:val="21"/>
        </w:rPr>
        <w:t>,f.�</w:t>
      </w:r>
      <w:r>
        <w:rPr>
          <w:color w:val="8E8E8E"/>
          <w:spacing w:val="-2"/>
          <w:w w:val="110"/>
          <w:sz w:val="21"/>
          <w:szCs w:val="21"/>
        </w:rPr>
        <w:t>der</w:t>
      </w:r>
      <w:r>
        <w:rPr>
          <w:color w:val="B5B5B8"/>
          <w:spacing w:val="-2"/>
          <w:w w:val="110"/>
          <w:sz w:val="21"/>
          <w:szCs w:val="21"/>
        </w:rPr>
        <w:t>.¡:�</w:t>
      </w:r>
      <w:r>
        <w:rPr>
          <w:color w:val="8E8E8E"/>
          <w:spacing w:val="-2"/>
          <w:w w:val="110"/>
          <w:sz w:val="21"/>
          <w:szCs w:val="21"/>
        </w:rPr>
        <w:t>akr;�rnos,</w:t>
      </w:r>
    </w:p>
    <w:p>
      <w:pPr>
        <w:tabs>
          <w:tab w:pos="8592" w:val="left" w:leader="none"/>
        </w:tabs>
        <w:spacing w:line="195" w:lineRule="exact" w:before="0"/>
        <w:ind w:left="539" w:right="0" w:firstLine="0"/>
        <w:jc w:val="left"/>
        <w:rPr>
          <w:sz w:val="21"/>
          <w:szCs w:val="21"/>
        </w:rPr>
      </w:pPr>
      <w:r>
        <w:rPr>
          <w:color w:val="8E8E8E"/>
          <w:sz w:val="21"/>
          <w:szCs w:val="21"/>
        </w:rPr>
        <w:t>�w0p.li"l1.G-ri.to</w:t>
      </w:r>
      <w:r>
        <w:rPr>
          <w:color w:val="8E8E8E"/>
          <w:spacing w:val="62"/>
          <w:w w:val="150"/>
          <w:sz w:val="21"/>
          <w:szCs w:val="21"/>
        </w:rPr>
        <w:t> </w:t>
      </w:r>
      <w:r>
        <w:rPr>
          <w:color w:val="A1A1A1"/>
          <w:sz w:val="21"/>
          <w:szCs w:val="21"/>
        </w:rPr>
        <w:t>:"J,,bre,</w:t>
      </w:r>
      <w:r>
        <w:rPr>
          <w:color w:val="A1A1A1"/>
          <w:spacing w:val="40"/>
          <w:sz w:val="21"/>
          <w:szCs w:val="21"/>
        </w:rPr>
        <w:t>  </w:t>
      </w:r>
      <w:r>
        <w:rPr>
          <w:color w:val="8E8E8E"/>
          <w:sz w:val="21"/>
          <w:szCs w:val="21"/>
        </w:rPr>
        <w:t>dé;</w:t>
      </w:r>
      <w:r>
        <w:rPr>
          <w:color w:val="8E8E8E"/>
          <w:spacing w:val="71"/>
          <w:w w:val="150"/>
          <w:sz w:val="21"/>
          <w:szCs w:val="21"/>
        </w:rPr>
        <w:t> </w:t>
      </w:r>
      <w:r>
        <w:rPr>
          <w:color w:val="8E8E8E"/>
          <w:w w:val="130"/>
          <w:sz w:val="21"/>
          <w:szCs w:val="21"/>
        </w:rPr>
        <w:t>,.cuerdo</w:t>
      </w:r>
      <w:r>
        <w:rPr>
          <w:color w:val="8E8E8E"/>
          <w:spacing w:val="72"/>
          <w:w w:val="150"/>
          <w:sz w:val="21"/>
          <w:szCs w:val="21"/>
        </w:rPr>
        <w:t> </w:t>
      </w:r>
      <w:r>
        <w:rPr>
          <w:color w:val="8E8E8E"/>
          <w:w w:val="130"/>
          <w:sz w:val="21"/>
          <w:szCs w:val="21"/>
        </w:rPr>
        <w:t>con</w:t>
      </w:r>
      <w:r>
        <w:rPr>
          <w:color w:val="8E8E8E"/>
          <w:spacing w:val="47"/>
          <w:w w:val="130"/>
          <w:sz w:val="21"/>
          <w:szCs w:val="21"/>
        </w:rPr>
        <w:t> </w:t>
      </w:r>
      <w:r>
        <w:rPr>
          <w:color w:val="8E8E8E"/>
          <w:sz w:val="21"/>
          <w:szCs w:val="21"/>
        </w:rPr>
        <w:t>nuc.;..,tro::;</w:t>
      </w:r>
      <w:r>
        <w:rPr>
          <w:color w:val="8E8E8E"/>
          <w:spacing w:val="75"/>
          <w:w w:val="130"/>
          <w:sz w:val="21"/>
          <w:szCs w:val="21"/>
        </w:rPr>
        <w:t> </w:t>
      </w:r>
      <w:r>
        <w:rPr>
          <w:color w:val="8E8E8E"/>
          <w:w w:val="130"/>
          <w:sz w:val="21"/>
          <w:szCs w:val="21"/>
        </w:rPr>
        <w:t>facultades,;</w:t>
      </w:r>
      <w:r>
        <w:rPr>
          <w:color w:val="8E8E8E"/>
          <w:spacing w:val="34"/>
          <w:w w:val="130"/>
          <w:sz w:val="21"/>
          <w:szCs w:val="21"/>
        </w:rPr>
        <w:t> </w:t>
      </w:r>
      <w:r>
        <w:rPr>
          <w:color w:val="A1A1A1"/>
          <w:w w:val="130"/>
          <w:sz w:val="21"/>
          <w:szCs w:val="21"/>
        </w:rPr>
        <w:t>irer</w:t>
      </w:r>
      <w:r>
        <w:rPr>
          <w:color w:val="A1A1A1"/>
          <w:spacing w:val="78"/>
          <w:w w:val="150"/>
          <w:sz w:val="21"/>
          <w:szCs w:val="21"/>
        </w:rPr>
        <w:t> </w:t>
      </w:r>
      <w:r>
        <w:rPr>
          <w:b/>
          <w:bCs/>
          <w:i/>
          <w:iCs/>
          <w:color w:val="B5B5B8"/>
          <w:w w:val="130"/>
          <w:sz w:val="14"/>
          <w:szCs w:val="14"/>
        </w:rPr>
        <w:t>1-</w:t>
      </w:r>
      <w:r>
        <w:rPr>
          <w:b/>
          <w:bCs/>
          <w:i/>
          <w:iCs/>
          <w:color w:val="B5B5B8"/>
          <w:spacing w:val="66"/>
          <w:w w:val="130"/>
          <w:sz w:val="14"/>
          <w:szCs w:val="14"/>
        </w:rPr>
        <w:t> </w:t>
      </w:r>
      <w:r>
        <w:rPr>
          <w:color w:val="B5B5B8"/>
          <w:spacing w:val="-10"/>
          <w:sz w:val="14"/>
          <w:szCs w:val="14"/>
        </w:rPr>
        <w:t>•</w:t>
      </w:r>
      <w:r>
        <w:rPr>
          <w:color w:val="B5B5B8"/>
          <w:sz w:val="14"/>
          <w:szCs w:val="14"/>
        </w:rPr>
        <w:tab/>
      </w:r>
      <w:r>
        <w:rPr>
          <w:color w:val="8E8E8E"/>
          <w:spacing w:val="-2"/>
          <w:sz w:val="21"/>
          <w:szCs w:val="21"/>
        </w:rPr>
        <w:t>no�</w:t>
      </w:r>
      <w:r>
        <w:rPr>
          <w:color w:val="B5B5B8"/>
          <w:spacing w:val="-2"/>
          <w:sz w:val="21"/>
          <w:szCs w:val="21"/>
        </w:rPr>
        <w:t>,</w:t>
      </w:r>
      <w:r>
        <w:rPr>
          <w:color w:val="8E8E8E"/>
          <w:spacing w:val="-2"/>
          <w:sz w:val="21"/>
          <w:szCs w:val="21"/>
        </w:rPr>
        <w:t>del</w:t>
      </w:r>
    </w:p>
    <w:p>
      <w:pPr>
        <w:tabs>
          <w:tab w:pos="8607" w:val="left" w:leader="none"/>
        </w:tabs>
        <w:spacing w:line="211" w:lineRule="exact" w:before="0"/>
        <w:ind w:left="549" w:right="0" w:firstLine="0"/>
        <w:jc w:val="left"/>
        <w:rPr>
          <w:sz w:val="21"/>
        </w:rPr>
      </w:pPr>
      <w:r>
        <w:rPr>
          <w:color w:val="B5B5B8"/>
          <w:w w:val="110"/>
          <w:sz w:val="21"/>
        </w:rPr>
        <w:t>.me.</w:t>
      </w:r>
      <w:r>
        <w:rPr>
          <w:color w:val="8E8E8E"/>
          <w:w w:val="110"/>
          <w:sz w:val="21"/>
        </w:rPr>
        <w:t>1</w:t>
      </w:r>
      <w:r>
        <w:rPr>
          <w:color w:val="8E8E8E"/>
          <w:spacing w:val="37"/>
          <w:w w:val="130"/>
          <w:sz w:val="21"/>
        </w:rPr>
        <w:t> </w:t>
      </w:r>
      <w:r>
        <w:rPr>
          <w:color w:val="A1A1A1"/>
          <w:w w:val="130"/>
          <w:sz w:val="21"/>
        </w:rPr>
        <w:t>cesco</w:t>
      </w:r>
      <w:r>
        <w:rPr>
          <w:color w:val="A1A1A1"/>
          <w:spacing w:val="16"/>
          <w:w w:val="130"/>
          <w:sz w:val="21"/>
        </w:rPr>
        <w:t>  </w:t>
      </w:r>
      <w:r>
        <w:rPr>
          <w:rFonts w:ascii="Arial" w:hAnsi="Arial"/>
          <w:color w:val="A1A1A1"/>
          <w:w w:val="110"/>
          <w:sz w:val="18"/>
        </w:rPr>
        <w:t>J;:,</w:t>
      </w:r>
      <w:r>
        <w:rPr>
          <w:rFonts w:ascii="Arial" w:hAnsi="Arial"/>
          <w:color w:val="A1A1A1"/>
          <w:spacing w:val="29"/>
          <w:w w:val="110"/>
          <w:sz w:val="18"/>
        </w:rPr>
        <w:t>  </w:t>
      </w:r>
      <w:r>
        <w:rPr>
          <w:color w:val="A1A1A1"/>
          <w:w w:val="110"/>
          <w:sz w:val="21"/>
        </w:rPr>
        <w:t>s01·</w:t>
      </w:r>
      <w:r>
        <w:rPr>
          <w:color w:val="A1A1A1"/>
          <w:spacing w:val="13"/>
          <w:w w:val="130"/>
          <w:sz w:val="21"/>
        </w:rPr>
        <w:t>  </w:t>
      </w:r>
      <w:r>
        <w:rPr>
          <w:color w:val="8E8E8E"/>
          <w:w w:val="130"/>
          <w:sz w:val="21"/>
        </w:rPr>
        <w:t>cunplidcrus</w:t>
      </w:r>
      <w:r>
        <w:rPr>
          <w:color w:val="8E8E8E"/>
          <w:spacing w:val="24"/>
          <w:w w:val="130"/>
          <w:sz w:val="21"/>
        </w:rPr>
        <w:t>  </w:t>
      </w:r>
      <w:r>
        <w:rPr>
          <w:color w:val="8E8E8E"/>
          <w:w w:val="130"/>
          <w:sz w:val="21"/>
        </w:rPr>
        <w:t>disciplinados</w:t>
      </w:r>
      <w:r>
        <w:rPr>
          <w:color w:val="8E8E8E"/>
          <w:spacing w:val="27"/>
          <w:w w:val="130"/>
          <w:sz w:val="21"/>
        </w:rPr>
        <w:t>  </w:t>
      </w:r>
      <w:r>
        <w:rPr>
          <w:color w:val="8E8E8E"/>
          <w:w w:val="130"/>
          <w:sz w:val="21"/>
        </w:rPr>
        <w:t>:le</w:t>
      </w:r>
      <w:r>
        <w:rPr>
          <w:color w:val="8E8E8E"/>
          <w:spacing w:val="47"/>
          <w:w w:val="130"/>
          <w:sz w:val="21"/>
        </w:rPr>
        <w:t> </w:t>
      </w:r>
      <w:r>
        <w:rPr>
          <w:color w:val="8E8E8E"/>
          <w:w w:val="130"/>
          <w:sz w:val="21"/>
        </w:rPr>
        <w:t>los</w:t>
      </w:r>
      <w:r>
        <w:rPr>
          <w:color w:val="8E8E8E"/>
          <w:spacing w:val="23"/>
          <w:w w:val="130"/>
          <w:sz w:val="21"/>
        </w:rPr>
        <w:t>  </w:t>
      </w:r>
      <w:r>
        <w:rPr>
          <w:color w:val="A1A1A1"/>
          <w:spacing w:val="-2"/>
          <w:w w:val="110"/>
          <w:sz w:val="21"/>
        </w:rPr>
        <w:t>m?nd.s.!:;'.os</w:t>
      </w:r>
      <w:r>
        <w:rPr>
          <w:color w:val="A1A1A1"/>
          <w:sz w:val="21"/>
        </w:rPr>
        <w:tab/>
      </w:r>
      <w:r>
        <w:rPr>
          <w:color w:val="A1A1A1"/>
          <w:w w:val="110"/>
          <w:sz w:val="21"/>
        </w:rPr>
        <w:t>s2.</w:t>
      </w:r>
      <w:r>
        <w:rPr>
          <w:color w:val="A1A1A1"/>
          <w:spacing w:val="-13"/>
          <w:w w:val="110"/>
          <w:sz w:val="21"/>
        </w:rPr>
        <w:t> </w:t>
      </w:r>
      <w:r>
        <w:rPr>
          <w:color w:val="A1A1A1"/>
          <w:w w:val="110"/>
          <w:sz w:val="21"/>
        </w:rPr>
        <w:t>-</w:t>
      </w:r>
      <w:r>
        <w:rPr>
          <w:color w:val="A1A1A1"/>
          <w:spacing w:val="-2"/>
          <w:w w:val="110"/>
          <w:sz w:val="21"/>
        </w:rPr>
        <w:t>Génc-</w:t>
      </w:r>
    </w:p>
    <w:p>
      <w:pPr>
        <w:tabs>
          <w:tab w:pos="3031" w:val="left" w:leader="none"/>
          <w:tab w:pos="3546" w:val="left" w:leader="none"/>
          <w:tab w:pos="5455" w:val="left" w:leader="none"/>
          <w:tab w:pos="8847" w:val="left" w:leader="none"/>
        </w:tabs>
        <w:spacing w:line="229" w:lineRule="exact" w:before="0"/>
        <w:ind w:left="575" w:right="0" w:firstLine="0"/>
        <w:jc w:val="left"/>
        <w:rPr>
          <w:i/>
          <w:iCs/>
          <w:sz w:val="14"/>
          <w:szCs w:val="14"/>
        </w:rPr>
      </w:pPr>
      <w:r>
        <w:rPr>
          <w:color w:val="B5B5B8"/>
          <w:sz w:val="21"/>
          <w:szCs w:val="21"/>
        </w:rPr>
        <w:t>_,ol</w:t>
      </w:r>
      <w:r>
        <w:rPr>
          <w:color w:val="8E8E8E"/>
          <w:sz w:val="21"/>
          <w:szCs w:val="21"/>
        </w:rPr>
        <w:t>,</w:t>
      </w:r>
      <w:r>
        <w:rPr>
          <w:color w:val="8E8E8E"/>
          <w:spacing w:val="40"/>
          <w:sz w:val="21"/>
          <w:szCs w:val="21"/>
        </w:rPr>
        <w:t>  </w:t>
      </w:r>
      <w:r>
        <w:rPr>
          <w:color w:val="8E8E8E"/>
          <w:sz w:val="21"/>
          <w:szCs w:val="21"/>
        </w:rPr>
        <w:t>lo</w:t>
      </w:r>
      <w:r>
        <w:rPr>
          <w:color w:val="8E8E8E"/>
          <w:spacing w:val="43"/>
          <w:sz w:val="21"/>
          <w:szCs w:val="21"/>
        </w:rPr>
        <w:t>  </w:t>
      </w:r>
      <w:r>
        <w:rPr>
          <w:color w:val="8E8E8E"/>
          <w:sz w:val="21"/>
          <w:szCs w:val="21"/>
        </w:rPr>
        <w:t>fier:w</w:t>
      </w:r>
      <w:r>
        <w:rPr>
          <w:color w:val="A1A1A1"/>
          <w:sz w:val="21"/>
          <w:szCs w:val="21"/>
        </w:rPr>
        <w:t>.</w:t>
      </w:r>
      <w:r>
        <w:rPr>
          <w:color w:val="B5B5B8"/>
          <w:sz w:val="21"/>
          <w:szCs w:val="21"/>
        </w:rPr>
        <w:t>.110s</w:t>
      </w:r>
      <w:r>
        <w:rPr>
          <w:color w:val="B5B5B8"/>
          <w:spacing w:val="75"/>
          <w:w w:val="150"/>
          <w:sz w:val="21"/>
          <w:szCs w:val="21"/>
        </w:rPr>
        <w:t> </w:t>
      </w:r>
      <w:r>
        <w:rPr>
          <w:color w:val="8E8E8E"/>
          <w:spacing w:val="-5"/>
          <w:sz w:val="21"/>
          <w:szCs w:val="21"/>
        </w:rPr>
        <w:t>en</w:t>
      </w:r>
      <w:r>
        <w:rPr>
          <w:color w:val="8E8E8E"/>
          <w:sz w:val="21"/>
          <w:szCs w:val="21"/>
        </w:rPr>
        <w:tab/>
      </w:r>
      <w:r>
        <w:rPr>
          <w:color w:val="A1A1A1"/>
          <w:spacing w:val="-5"/>
          <w:w w:val="95"/>
          <w:sz w:val="21"/>
          <w:szCs w:val="21"/>
        </w:rPr>
        <w:t>Las</w:t>
      </w:r>
      <w:r>
        <w:rPr>
          <w:color w:val="A1A1A1"/>
          <w:sz w:val="21"/>
          <w:szCs w:val="21"/>
        </w:rPr>
        <w:tab/>
      </w:r>
      <w:r>
        <w:rPr>
          <w:color w:val="8E8E8E"/>
          <w:sz w:val="21"/>
          <w:szCs w:val="21"/>
        </w:rPr>
        <w:t>P2.lma..;,</w:t>
      </w:r>
      <w:r>
        <w:rPr>
          <w:color w:val="8E8E8E"/>
          <w:spacing w:val="37"/>
          <w:sz w:val="21"/>
          <w:szCs w:val="21"/>
        </w:rPr>
        <w:t>  </w:t>
      </w:r>
      <w:r>
        <w:rPr>
          <w:i/>
          <w:iCs/>
          <w:color w:val="8E8E8E"/>
          <w:sz w:val="21"/>
          <w:szCs w:val="21"/>
        </w:rPr>
        <w:t>c.</w:t>
      </w:r>
      <w:r>
        <w:rPr>
          <w:i/>
          <w:iCs/>
          <w:color w:val="8E8E8E"/>
          <w:spacing w:val="59"/>
          <w:sz w:val="21"/>
          <w:szCs w:val="21"/>
        </w:rPr>
        <w:t> </w:t>
      </w:r>
      <w:r>
        <w:rPr>
          <w:color w:val="8E8E8E"/>
          <w:sz w:val="21"/>
          <w:szCs w:val="21"/>
        </w:rPr>
        <w:t>5</w:t>
      </w:r>
      <w:r>
        <w:rPr>
          <w:color w:val="8E8E8E"/>
          <w:spacing w:val="27"/>
          <w:sz w:val="21"/>
          <w:szCs w:val="21"/>
        </w:rPr>
        <w:t>  </w:t>
      </w:r>
      <w:r>
        <w:rPr>
          <w:color w:val="8E8E8E"/>
          <w:spacing w:val="-5"/>
          <w:sz w:val="21"/>
          <w:szCs w:val="21"/>
        </w:rPr>
        <w:t>de</w:t>
      </w:r>
      <w:r>
        <w:rPr>
          <w:color w:val="8E8E8E"/>
          <w:sz w:val="21"/>
          <w:szCs w:val="21"/>
        </w:rPr>
        <w:tab/>
        <w:t>Diciet,1'o·r</w:t>
      </w:r>
      <w:r>
        <w:rPr>
          <w:color w:val="757575"/>
          <w:sz w:val="21"/>
          <w:szCs w:val="21"/>
        </w:rPr>
        <w:t>,</w:t>
      </w:r>
      <w:r>
        <w:rPr>
          <w:color w:val="8E8E8E"/>
          <w:sz w:val="21"/>
          <w:szCs w:val="21"/>
        </w:rPr>
        <w:t>.::</w:t>
      </w:r>
      <w:r>
        <w:rPr>
          <w:color w:val="8E8E8E"/>
          <w:spacing w:val="-4"/>
          <w:sz w:val="21"/>
          <w:szCs w:val="21"/>
        </w:rPr>
        <w:t> </w:t>
      </w:r>
      <w:r>
        <w:rPr>
          <w:color w:val="8E8E8E"/>
          <w:sz w:val="21"/>
          <w:szCs w:val="21"/>
        </w:rPr>
        <w:t>do</w:t>
      </w:r>
      <w:r>
        <w:rPr>
          <w:color w:val="8E8E8E"/>
          <w:spacing w:val="47"/>
          <w:sz w:val="21"/>
          <w:szCs w:val="21"/>
        </w:rPr>
        <w:t>  </w:t>
      </w:r>
      <w:r>
        <w:rPr>
          <w:color w:val="8E8E8E"/>
          <w:sz w:val="21"/>
          <w:szCs w:val="21"/>
        </w:rPr>
        <w:t>l,D�s'.</w:t>
      </w:r>
      <w:r>
        <w:rPr>
          <w:color w:val="B5B5B8"/>
          <w:sz w:val="21"/>
          <w:szCs w:val="21"/>
        </w:rPr>
        <w:t>'.</w:t>
      </w:r>
      <w:r>
        <w:rPr>
          <w:color w:val="B5B5B8"/>
          <w:spacing w:val="7"/>
          <w:sz w:val="21"/>
          <w:szCs w:val="21"/>
        </w:rPr>
        <w:t> </w:t>
      </w:r>
      <w:r>
        <w:rPr>
          <w:color w:val="8E8E8E"/>
          <w:sz w:val="21"/>
          <w:szCs w:val="21"/>
        </w:rPr>
        <w:t>-</w:t>
      </w:r>
      <w:r>
        <w:rPr>
          <w:color w:val="8E8E8E"/>
          <w:spacing w:val="56"/>
          <w:sz w:val="21"/>
          <w:szCs w:val="21"/>
        </w:rPr>
        <w:t> </w:t>
      </w:r>
      <w:r>
        <w:rPr>
          <w:color w:val="B5B5B8"/>
          <w:spacing w:val="-2"/>
          <w:w w:val="60"/>
          <w:sz w:val="21"/>
          <w:szCs w:val="21"/>
        </w:rPr>
        <w:t>11.�JT;{f.�l</w:t>
      </w:r>
      <w:r>
        <w:rPr>
          <w:color w:val="B5B5B8"/>
          <w:sz w:val="21"/>
          <w:szCs w:val="21"/>
        </w:rPr>
        <w:tab/>
      </w:r>
      <w:r>
        <w:rPr>
          <w:color w:val="A1A1A1"/>
          <w:w w:val="45"/>
          <w:sz w:val="21"/>
          <w:szCs w:val="21"/>
        </w:rPr>
        <w:t>��</w:t>
      </w:r>
      <w:r>
        <w:rPr>
          <w:color w:val="A1A1A1"/>
          <w:spacing w:val="58"/>
          <w:sz w:val="21"/>
          <w:szCs w:val="21"/>
        </w:rPr>
        <w:t> </w:t>
      </w:r>
      <w:r>
        <w:rPr>
          <w:i/>
          <w:iCs/>
          <w:color w:val="B5B5B8"/>
          <w:spacing w:val="-10"/>
          <w:w w:val="75"/>
          <w:sz w:val="14"/>
          <w:szCs w:val="14"/>
        </w:rPr>
        <w:t>J</w:t>
      </w:r>
    </w:p>
    <w:p>
      <w:pPr>
        <w:tabs>
          <w:tab w:pos="1568" w:val="left" w:leader="none"/>
          <w:tab w:pos="2003" w:val="left" w:leader="none"/>
          <w:tab w:pos="2704" w:val="left" w:leader="none"/>
          <w:tab w:pos="4666" w:val="left" w:leader="none"/>
          <w:tab w:pos="5943" w:val="left" w:leader="none"/>
          <w:tab w:pos="7489" w:val="left" w:leader="none"/>
          <w:tab w:pos="8054" w:val="left" w:leader="none"/>
          <w:tab w:pos="8776" w:val="left" w:leader="none"/>
          <w:tab w:pos="9532" w:val="left" w:leader="none"/>
        </w:tabs>
        <w:spacing w:line="120" w:lineRule="exact" w:before="16"/>
        <w:ind w:left="960" w:right="0" w:firstLine="0"/>
        <w:jc w:val="left"/>
        <w:rPr>
          <w:sz w:val="11"/>
          <w:szCs w:val="11"/>
        </w:rPr>
      </w:pPr>
      <w:r>
        <w:rPr>
          <w:color w:val="8E8E8E"/>
          <w:w w:val="80"/>
          <w:sz w:val="14"/>
          <w:szCs w:val="14"/>
        </w:rPr>
        <w:t>,</w:t>
      </w:r>
      <w:r>
        <w:rPr>
          <w:color w:val="8E8E8E"/>
          <w:spacing w:val="24"/>
          <w:sz w:val="14"/>
          <w:szCs w:val="14"/>
        </w:rPr>
        <w:t> </w:t>
      </w:r>
      <w:r>
        <w:rPr>
          <w:color w:val="A1A1A1"/>
          <w:w w:val="80"/>
          <w:sz w:val="14"/>
          <w:szCs w:val="14"/>
        </w:rPr>
        <w:t>,:</w:t>
      </w:r>
      <w:r>
        <w:rPr>
          <w:color w:val="A1A1A1"/>
          <w:spacing w:val="48"/>
          <w:sz w:val="14"/>
          <w:szCs w:val="14"/>
        </w:rPr>
        <w:t>  </w:t>
      </w:r>
      <w:r>
        <w:rPr>
          <w:color w:val="A1A1A1"/>
          <w:spacing w:val="-5"/>
          <w:w w:val="80"/>
          <w:sz w:val="14"/>
          <w:szCs w:val="14"/>
        </w:rPr>
        <w:t>"°</w:t>
      </w:r>
      <w:r>
        <w:rPr>
          <w:color w:val="A1A1A1"/>
          <w:sz w:val="14"/>
          <w:szCs w:val="14"/>
        </w:rPr>
        <w:tab/>
      </w:r>
      <w:r>
        <w:rPr>
          <w:color w:val="B5B5B8"/>
          <w:w w:val="55"/>
          <w:sz w:val="14"/>
          <w:szCs w:val="14"/>
        </w:rPr>
        <w:t>-</w:t>
      </w:r>
      <w:r>
        <w:rPr>
          <w:color w:val="B5B5B8"/>
          <w:spacing w:val="-5"/>
          <w:w w:val="80"/>
          <w:sz w:val="14"/>
          <w:szCs w:val="14"/>
        </w:rPr>
        <w:t>,.</w:t>
      </w:r>
      <w:r>
        <w:rPr>
          <w:color w:val="B5B5B8"/>
          <w:sz w:val="14"/>
          <w:szCs w:val="14"/>
        </w:rPr>
        <w:tab/>
      </w:r>
      <w:r>
        <w:rPr>
          <w:b/>
          <w:bCs/>
          <w:color w:val="A1A1A1"/>
          <w:spacing w:val="-10"/>
          <w:w w:val="80"/>
          <w:sz w:val="8"/>
          <w:szCs w:val="8"/>
        </w:rPr>
        <w:t>l</w:t>
      </w:r>
      <w:r>
        <w:rPr>
          <w:b/>
          <w:bCs/>
          <w:color w:val="A1A1A1"/>
          <w:sz w:val="8"/>
          <w:szCs w:val="8"/>
        </w:rPr>
        <w:tab/>
      </w:r>
      <w:r>
        <w:rPr>
          <w:color w:val="B5B5B8"/>
          <w:w w:val="80"/>
          <w:sz w:val="8"/>
          <w:szCs w:val="8"/>
        </w:rPr>
        <w:t>,,</w:t>
      </w:r>
      <w:r>
        <w:rPr>
          <w:color w:val="B5B5B8"/>
          <w:spacing w:val="20"/>
          <w:sz w:val="8"/>
          <w:szCs w:val="8"/>
        </w:rPr>
        <w:t> </w:t>
      </w:r>
      <w:r>
        <w:rPr>
          <w:color w:val="8E8E8E"/>
          <w:spacing w:val="-10"/>
          <w:w w:val="80"/>
          <w:sz w:val="8"/>
          <w:szCs w:val="8"/>
        </w:rPr>
        <w:t>•</w:t>
      </w:r>
      <w:r>
        <w:rPr>
          <w:color w:val="8E8E8E"/>
          <w:sz w:val="8"/>
          <w:szCs w:val="8"/>
        </w:rPr>
        <w:tab/>
      </w:r>
      <w:r>
        <w:rPr>
          <w:color w:val="8E8E8E"/>
          <w:spacing w:val="-10"/>
          <w:w w:val="80"/>
          <w:sz w:val="8"/>
          <w:szCs w:val="8"/>
        </w:rPr>
        <w:t>•</w:t>
      </w:r>
      <w:r>
        <w:rPr>
          <w:color w:val="8E8E8E"/>
          <w:sz w:val="8"/>
          <w:szCs w:val="8"/>
        </w:rPr>
        <w:tab/>
      </w:r>
      <w:r>
        <w:rPr>
          <w:color w:val="B5B5B8"/>
          <w:w w:val="80"/>
          <w:sz w:val="8"/>
          <w:szCs w:val="8"/>
        </w:rPr>
        <w:t>":\</w:t>
      </w:r>
      <w:r>
        <w:rPr>
          <w:color w:val="B5B5B8"/>
          <w:spacing w:val="49"/>
          <w:sz w:val="8"/>
          <w:szCs w:val="8"/>
        </w:rPr>
        <w:t>  </w:t>
      </w:r>
      <w:r>
        <w:rPr>
          <w:color w:val="A1A1A1"/>
          <w:spacing w:val="-10"/>
          <w:w w:val="80"/>
          <w:sz w:val="8"/>
          <w:szCs w:val="8"/>
        </w:rPr>
        <w:t>-</w:t>
      </w:r>
      <w:r>
        <w:rPr>
          <w:color w:val="A1A1A1"/>
          <w:sz w:val="8"/>
          <w:szCs w:val="8"/>
        </w:rPr>
        <w:tab/>
      </w:r>
      <w:r>
        <w:rPr>
          <w:color w:val="B5B5B8"/>
          <w:w w:val="80"/>
          <w:sz w:val="8"/>
          <w:szCs w:val="8"/>
        </w:rPr>
        <w:t>-�,-</w:t>
      </w:r>
      <w:r>
        <w:rPr>
          <w:color w:val="B5B5B8"/>
          <w:spacing w:val="6"/>
          <w:sz w:val="8"/>
          <w:szCs w:val="8"/>
        </w:rPr>
        <w:t> </w:t>
      </w:r>
      <w:r>
        <w:rPr>
          <w:color w:val="B5B5B8"/>
          <w:w w:val="80"/>
          <w:sz w:val="8"/>
          <w:szCs w:val="8"/>
        </w:rPr>
        <w:t>•</w:t>
      </w:r>
      <w:r>
        <w:rPr>
          <w:color w:val="B5B5B8"/>
          <w:spacing w:val="48"/>
          <w:sz w:val="8"/>
          <w:szCs w:val="8"/>
        </w:rPr>
        <w:t> </w:t>
      </w:r>
      <w:r>
        <w:rPr>
          <w:color w:val="B5B5B8"/>
          <w:sz w:val="8"/>
          <w:szCs w:val="8"/>
        </w:rPr>
        <w:t>-:-</w:t>
      </w:r>
      <w:r>
        <w:rPr>
          <w:color w:val="B5B5B8"/>
          <w:spacing w:val="-5"/>
          <w:sz w:val="8"/>
          <w:szCs w:val="8"/>
        </w:rPr>
        <w:t>;;</w:t>
      </w:r>
      <w:r>
        <w:rPr>
          <w:color w:val="B5B5B8"/>
          <w:sz w:val="8"/>
          <w:szCs w:val="8"/>
        </w:rPr>
        <w:tab/>
      </w:r>
      <w:r>
        <w:rPr>
          <w:b/>
          <w:bCs/>
          <w:i/>
          <w:iCs/>
          <w:color w:val="A1A1A1"/>
          <w:spacing w:val="-2"/>
          <w:w w:val="125"/>
          <w:sz w:val="11"/>
          <w:szCs w:val="11"/>
        </w:rPr>
        <w:t>Í��1�</w:t>
      </w:r>
      <w:r>
        <w:rPr>
          <w:b/>
          <w:bCs/>
          <w:i/>
          <w:iCs/>
          <w:color w:val="A1A1A1"/>
          <w:sz w:val="11"/>
          <w:szCs w:val="11"/>
        </w:rPr>
        <w:tab/>
      </w:r>
      <w:r>
        <w:rPr>
          <w:color w:val="A1A1A1"/>
          <w:w w:val="65"/>
          <w:sz w:val="11"/>
          <w:szCs w:val="11"/>
        </w:rPr>
        <w:t>-..·</w:t>
      </w:r>
      <w:r>
        <w:rPr>
          <w:color w:val="B5B5B8"/>
          <w:w w:val="65"/>
          <w:sz w:val="11"/>
          <w:szCs w:val="11"/>
        </w:rPr>
        <w:t>_.</w:t>
      </w:r>
      <w:r>
        <w:rPr>
          <w:color w:val="B5B5B8"/>
          <w:spacing w:val="71"/>
          <w:sz w:val="11"/>
          <w:szCs w:val="11"/>
        </w:rPr>
        <w:t> </w:t>
      </w:r>
      <w:r>
        <w:rPr>
          <w:color w:val="B5B5B8"/>
          <w:w w:val="65"/>
          <w:sz w:val="11"/>
          <w:szCs w:val="11"/>
        </w:rPr>
        <w:t>�</w:t>
      </w:r>
      <w:r>
        <w:rPr>
          <w:color w:val="B5B5B8"/>
          <w:spacing w:val="-9"/>
          <w:sz w:val="11"/>
          <w:szCs w:val="11"/>
        </w:rPr>
        <w:t> </w:t>
      </w:r>
      <w:r>
        <w:rPr>
          <w:color w:val="8E8E8E"/>
          <w:spacing w:val="-10"/>
          <w:w w:val="65"/>
          <w:sz w:val="11"/>
          <w:szCs w:val="11"/>
        </w:rPr>
        <w:t>•</w:t>
      </w:r>
      <w:r>
        <w:rPr>
          <w:color w:val="8E8E8E"/>
          <w:sz w:val="11"/>
          <w:szCs w:val="11"/>
        </w:rPr>
        <w:tab/>
      </w:r>
      <w:r>
        <w:rPr>
          <w:color w:val="A1A1A1"/>
          <w:spacing w:val="-5"/>
          <w:sz w:val="11"/>
          <w:szCs w:val="11"/>
        </w:rPr>
        <w:t>..</w:t>
      </w:r>
    </w:p>
    <w:p>
      <w:pPr>
        <w:tabs>
          <w:tab w:pos="2407" w:val="left" w:leader="none"/>
          <w:tab w:pos="3652" w:val="left" w:leader="none"/>
        </w:tabs>
        <w:spacing w:line="187" w:lineRule="exact" w:before="0"/>
        <w:ind w:left="889" w:right="0" w:firstLine="0"/>
        <w:jc w:val="left"/>
        <w:rPr>
          <w:sz w:val="17"/>
          <w:szCs w:val="17"/>
        </w:rPr>
      </w:pPr>
      <w:r>
        <w:rPr>
          <w:color w:val="A1A1A1"/>
          <w:w w:val="115"/>
          <w:sz w:val="21"/>
          <w:szCs w:val="21"/>
        </w:rPr>
        <w:t>lí,r,1f..co:</w:t>
      </w:r>
      <w:r>
        <w:rPr>
          <w:color w:val="A1A1A1"/>
          <w:spacing w:val="31"/>
          <w:w w:val="115"/>
          <w:sz w:val="21"/>
          <w:szCs w:val="21"/>
        </w:rPr>
        <w:t>  </w:t>
      </w:r>
      <w:r>
        <w:rPr>
          <w:color w:val="A1A1A1"/>
          <w:spacing w:val="-5"/>
          <w:w w:val="115"/>
          <w:sz w:val="20"/>
          <w:szCs w:val="20"/>
        </w:rPr>
        <w:t>J.</w:t>
      </w:r>
      <w:r>
        <w:rPr>
          <w:color w:val="A1A1A1"/>
          <w:sz w:val="20"/>
          <w:szCs w:val="20"/>
        </w:rPr>
        <w:tab/>
      </w:r>
      <w:r>
        <w:rPr>
          <w:color w:val="A1A1A1"/>
          <w:w w:val="115"/>
          <w:sz w:val="21"/>
          <w:szCs w:val="21"/>
        </w:rPr>
        <w:t>Pan:tllr</w:t>
      </w:r>
      <w:r>
        <w:rPr>
          <w:color w:val="A1A1A1"/>
          <w:w w:val="115"/>
          <w:position w:val="3"/>
          <w:sz w:val="10"/>
          <w:szCs w:val="10"/>
        </w:rPr>
        <w:t>1</w:t>
      </w:r>
      <w:r>
        <w:rPr>
          <w:color w:val="A1A1A1"/>
          <w:w w:val="115"/>
          <w:sz w:val="10"/>
          <w:szCs w:val="10"/>
        </w:rPr>
        <w:t>•</w:t>
      </w:r>
      <w:r>
        <w:rPr>
          <w:color w:val="A1A1A1"/>
          <w:spacing w:val="35"/>
          <w:w w:val="115"/>
          <w:sz w:val="10"/>
          <w:szCs w:val="10"/>
        </w:rPr>
        <w:t>  </w:t>
      </w:r>
      <w:r>
        <w:rPr>
          <w:color w:val="8E8E8E"/>
          <w:spacing w:val="-10"/>
          <w:w w:val="115"/>
          <w:sz w:val="10"/>
          <w:szCs w:val="10"/>
        </w:rPr>
        <w:t>-</w:t>
      </w:r>
      <w:r>
        <w:rPr>
          <w:color w:val="8E8E8E"/>
          <w:sz w:val="10"/>
          <w:szCs w:val="10"/>
        </w:rPr>
        <w:tab/>
      </w:r>
      <w:r>
        <w:rPr>
          <w:color w:val="A1A1A1"/>
          <w:w w:val="115"/>
          <w:sz w:val="21"/>
          <w:szCs w:val="21"/>
        </w:rPr>
        <w:t>F.</w:t>
      </w:r>
      <w:r>
        <w:rPr>
          <w:color w:val="A1A1A1"/>
          <w:spacing w:val="27"/>
          <w:w w:val="115"/>
          <w:sz w:val="21"/>
          <w:szCs w:val="21"/>
        </w:rPr>
        <w:t>  </w:t>
      </w:r>
      <w:r>
        <w:rPr>
          <w:color w:val="A1A1A1"/>
          <w:w w:val="115"/>
          <w:sz w:val="21"/>
          <w:szCs w:val="21"/>
        </w:rPr>
        <w:t>Arencibia</w:t>
      </w:r>
      <w:r>
        <w:rPr>
          <w:color w:val="A1A1A1"/>
          <w:spacing w:val="19"/>
          <w:w w:val="115"/>
          <w:sz w:val="21"/>
          <w:szCs w:val="21"/>
        </w:rPr>
        <w:t>  </w:t>
      </w:r>
      <w:r>
        <w:rPr>
          <w:color w:val="8E8E8E"/>
          <w:w w:val="115"/>
          <w:sz w:val="21"/>
          <w:szCs w:val="21"/>
        </w:rPr>
        <w:t>-</w:t>
      </w:r>
      <w:r>
        <w:rPr>
          <w:color w:val="8E8E8E"/>
          <w:spacing w:val="77"/>
          <w:w w:val="115"/>
          <w:sz w:val="21"/>
          <w:szCs w:val="21"/>
        </w:rPr>
        <w:t> </w:t>
      </w:r>
      <w:r>
        <w:rPr>
          <w:rFonts w:ascii="Arial" w:hAnsi="Arial" w:cs="Arial" w:eastAsia="Arial"/>
          <w:b/>
          <w:bCs/>
          <w:color w:val="8E8E8E"/>
          <w:w w:val="115"/>
          <w:sz w:val="20"/>
          <w:szCs w:val="20"/>
        </w:rPr>
        <w:t>J.</w:t>
      </w:r>
      <w:r>
        <w:rPr>
          <w:rFonts w:ascii="Arial" w:hAnsi="Arial" w:cs="Arial" w:eastAsia="Arial"/>
          <w:b/>
          <w:bCs/>
          <w:color w:val="8E8E8E"/>
          <w:spacing w:val="63"/>
          <w:w w:val="150"/>
          <w:sz w:val="20"/>
          <w:szCs w:val="20"/>
        </w:rPr>
        <w:t> </w:t>
      </w:r>
      <w:r>
        <w:rPr>
          <w:color w:val="A1A1A1"/>
          <w:w w:val="110"/>
          <w:sz w:val="21"/>
          <w:szCs w:val="21"/>
        </w:rPr>
        <w:t>:�lanEs</w:t>
      </w:r>
      <w:r>
        <w:rPr>
          <w:color w:val="A1A1A1"/>
          <w:spacing w:val="67"/>
          <w:w w:val="150"/>
          <w:sz w:val="21"/>
          <w:szCs w:val="21"/>
        </w:rPr>
        <w:t> </w:t>
      </w:r>
      <w:r>
        <w:rPr>
          <w:color w:val="8E8E8E"/>
          <w:w w:val="110"/>
          <w:sz w:val="21"/>
          <w:szCs w:val="21"/>
        </w:rPr>
        <w:t>-</w:t>
      </w:r>
      <w:r>
        <w:rPr>
          <w:color w:val="8E8E8E"/>
          <w:spacing w:val="31"/>
          <w:w w:val="115"/>
          <w:sz w:val="21"/>
          <w:szCs w:val="21"/>
        </w:rPr>
        <w:t>  </w:t>
      </w:r>
      <w:r>
        <w:rPr>
          <w:color w:val="8E8E8E"/>
          <w:w w:val="115"/>
          <w:sz w:val="21"/>
          <w:szCs w:val="21"/>
        </w:rPr>
        <w:t>P</w:t>
      </w:r>
      <w:r>
        <w:rPr>
          <w:color w:val="757575"/>
          <w:w w:val="115"/>
          <w:sz w:val="21"/>
          <w:szCs w:val="21"/>
        </w:rPr>
        <w:t>.</w:t>
      </w:r>
      <w:r>
        <w:rPr>
          <w:color w:val="757575"/>
          <w:spacing w:val="69"/>
          <w:w w:val="150"/>
          <w:sz w:val="21"/>
          <w:szCs w:val="21"/>
        </w:rPr>
        <w:t> </w:t>
      </w:r>
      <w:r>
        <w:rPr>
          <w:color w:val="8E8E8E"/>
          <w:w w:val="115"/>
          <w:sz w:val="21"/>
          <w:szCs w:val="21"/>
        </w:rPr>
        <w:t>Limífl.;:..n2,</w:t>
      </w:r>
      <w:r>
        <w:rPr>
          <w:color w:val="8E8E8E"/>
          <w:spacing w:val="74"/>
          <w:w w:val="150"/>
          <w:sz w:val="21"/>
          <w:szCs w:val="21"/>
        </w:rPr>
        <w:t> </w:t>
      </w:r>
      <w:r>
        <w:rPr>
          <w:color w:val="8E8E8E"/>
          <w:spacing w:val="-2"/>
          <w:w w:val="115"/>
          <w:sz w:val="17"/>
          <w:szCs w:val="17"/>
        </w:rPr>
        <w:t>r.Ub.í:1c,"af.L</w:t>
      </w:r>
      <w:r>
        <w:rPr>
          <w:color w:val="B5B5B8"/>
          <w:spacing w:val="-2"/>
          <w:w w:val="115"/>
          <w:sz w:val="17"/>
          <w:szCs w:val="17"/>
        </w:rPr>
        <w:t>'&gt;</w:t>
      </w:r>
    </w:p>
    <w:p>
      <w:pPr>
        <w:spacing w:line="145" w:lineRule="exact" w:before="0"/>
        <w:ind w:left="6710" w:right="0" w:firstLine="0"/>
        <w:jc w:val="center"/>
        <w:rPr>
          <w:i/>
          <w:sz w:val="16"/>
        </w:rPr>
      </w:pPr>
      <w:r>
        <w:rPr>
          <w:color w:val="B5B5B8"/>
          <w:sz w:val="16"/>
        </w:rPr>
        <w:t>'i.,.,</w:t>
      </w:r>
      <w:r>
        <w:rPr>
          <w:color w:val="B5B5B8"/>
          <w:spacing w:val="58"/>
          <w:sz w:val="16"/>
        </w:rPr>
        <w:t> </w:t>
      </w:r>
      <w:r>
        <w:rPr>
          <w:rFonts w:ascii="Arial" w:hAnsi="Arial"/>
          <w:i/>
          <w:color w:val="B5B5B8"/>
          <w:sz w:val="16"/>
        </w:rPr>
        <w:t>.&lt;s</w:t>
      </w:r>
      <w:r>
        <w:rPr>
          <w:rFonts w:ascii="Arial" w:hAnsi="Arial"/>
          <w:i/>
          <w:color w:val="B5B5B8"/>
          <w:spacing w:val="-8"/>
          <w:sz w:val="16"/>
        </w:rPr>
        <w:t> </w:t>
      </w:r>
      <w:r>
        <w:rPr>
          <w:i/>
          <w:color w:val="B5B5B8"/>
          <w:sz w:val="17"/>
        </w:rPr>
        <w:t>í"</w:t>
      </w:r>
      <w:r>
        <w:rPr>
          <w:i/>
          <w:color w:val="B5B5B8"/>
          <w:spacing w:val="-15"/>
          <w:sz w:val="17"/>
        </w:rPr>
        <w:t> </w:t>
      </w:r>
      <w:r>
        <w:rPr>
          <w:color w:val="A1A1A1"/>
          <w:sz w:val="16"/>
        </w:rPr>
        <w:t>l</w:t>
      </w:r>
      <w:r>
        <w:rPr>
          <w:color w:val="A1A1A1"/>
          <w:spacing w:val="30"/>
          <w:w w:val="125"/>
          <w:sz w:val="16"/>
        </w:rPr>
        <w:t> </w:t>
      </w:r>
      <w:r>
        <w:rPr>
          <w:color w:val="B5B5B8"/>
          <w:w w:val="125"/>
          <w:sz w:val="16"/>
        </w:rPr>
        <w:t>i\</w:t>
      </w:r>
      <w:r>
        <w:rPr>
          <w:color w:val="8E8E8E"/>
          <w:w w:val="125"/>
          <w:sz w:val="16"/>
        </w:rPr>
        <w:t>-</w:t>
      </w:r>
      <w:r>
        <w:rPr>
          <w:color w:val="8E8E8E"/>
          <w:spacing w:val="55"/>
          <w:w w:val="125"/>
          <w:sz w:val="16"/>
        </w:rPr>
        <w:t> </w:t>
      </w:r>
      <w:r>
        <w:rPr>
          <w:i/>
          <w:color w:val="B5B5B8"/>
          <w:spacing w:val="-5"/>
          <w:w w:val="125"/>
          <w:sz w:val="16"/>
        </w:rPr>
        <w:t>_/</w:t>
      </w:r>
    </w:p>
    <w:p>
      <w:pPr>
        <w:spacing w:line="181" w:lineRule="exact" w:before="0"/>
        <w:ind w:left="6695" w:right="0" w:firstLine="0"/>
        <w:jc w:val="center"/>
        <w:rPr>
          <w:rFonts w:ascii="Arial" w:hAnsi="Arial" w:cs="Arial" w:eastAsia="Arial"/>
          <w:sz w:val="19"/>
          <w:szCs w:val="19"/>
        </w:rPr>
      </w:pPr>
      <w:r>
        <w:rPr>
          <w:rFonts w:ascii="Arial" w:hAnsi="Arial" w:cs="Arial" w:eastAsia="Arial"/>
          <w:color w:val="A1A1A1"/>
          <w:w w:val="215"/>
          <w:sz w:val="19"/>
          <w:szCs w:val="19"/>
          <w:u w:val="thick" w:color="A1A1A1"/>
        </w:rPr>
        <w:t>,�,.,-</w:t>
      </w:r>
      <w:r>
        <w:rPr>
          <w:rFonts w:ascii="Arial" w:hAnsi="Arial" w:cs="Arial" w:eastAsia="Arial"/>
          <w:color w:val="A1A1A1"/>
          <w:spacing w:val="-10"/>
          <w:w w:val="215"/>
          <w:sz w:val="19"/>
          <w:szCs w:val="19"/>
          <w:u w:val="thick" w:color="A1A1A1"/>
        </w:rPr>
        <w:t>-</w:t>
      </w:r>
    </w:p>
    <w:p>
      <w:pPr>
        <w:spacing w:after="0" w:line="181" w:lineRule="exact"/>
        <w:jc w:val="center"/>
        <w:rPr>
          <w:rFonts w:ascii="Arial" w:hAnsi="Arial" w:cs="Arial" w:eastAsia="Arial"/>
          <w:sz w:val="19"/>
          <w:szCs w:val="19"/>
        </w:rPr>
        <w:sectPr>
          <w:type w:val="continuous"/>
          <w:pgSz w:w="11900" w:h="16840"/>
          <w:pgMar w:header="0" w:footer="0" w:top="660" w:bottom="280" w:left="1133" w:right="850"/>
        </w:sectPr>
      </w:pPr>
    </w:p>
    <w:p>
      <w:pPr>
        <w:pStyle w:val="BodyText"/>
        <w:rPr>
          <w:rFonts w:ascii="Arial"/>
          <w:sz w:val="20"/>
        </w:rPr>
      </w:pPr>
    </w:p>
    <w:p>
      <w:pPr>
        <w:pStyle w:val="BodyText"/>
        <w:spacing w:before="191" w:after="1"/>
        <w:rPr>
          <w:rFonts w:ascii="Arial"/>
          <w:sz w:val="20"/>
        </w:rPr>
      </w:pPr>
    </w:p>
    <w:p>
      <w:pPr>
        <w:pStyle w:val="BodyText"/>
        <w:spacing w:line="20" w:lineRule="exact"/>
        <w:ind w:left="8617"/>
        <w:rPr>
          <w:rFonts w:ascii="Arial"/>
          <w:sz w:val="2"/>
        </w:rPr>
      </w:pPr>
      <w:r>
        <w:rPr>
          <w:rFonts w:ascii="Arial"/>
          <w:sz w:val="2"/>
        </w:rPr>
        <mc:AlternateContent>
          <mc:Choice Requires="wps">
            <w:drawing>
              <wp:inline distT="0" distB="0" distL="0" distR="0">
                <wp:extent cx="650875" cy="6350"/>
                <wp:effectExtent l="9525" t="0" r="0" b="3175"/>
                <wp:docPr id="914" name="Group 914"/>
                <wp:cNvGraphicFramePr>
                  <a:graphicFrameLocks/>
                </wp:cNvGraphicFramePr>
                <a:graphic>
                  <a:graphicData uri="http://schemas.microsoft.com/office/word/2010/wordprocessingGroup">
                    <wpg:wgp>
                      <wpg:cNvPr id="914" name="Group 914"/>
                      <wpg:cNvGrpSpPr/>
                      <wpg:grpSpPr>
                        <a:xfrm>
                          <a:off x="0" y="0"/>
                          <a:ext cx="650875" cy="6350"/>
                          <a:chExt cx="650875" cy="6350"/>
                        </a:xfrm>
                      </wpg:grpSpPr>
                      <wps:wsp>
                        <wps:cNvPr id="915" name="Graphic 915"/>
                        <wps:cNvSpPr/>
                        <wps:spPr>
                          <a:xfrm>
                            <a:off x="0" y="3051"/>
                            <a:ext cx="650875" cy="1270"/>
                          </a:xfrm>
                          <a:custGeom>
                            <a:avLst/>
                            <a:gdLst/>
                            <a:ahLst/>
                            <a:cxnLst/>
                            <a:rect l="l" t="t" r="r" b="b"/>
                            <a:pathLst>
                              <a:path w="650875" h="0">
                                <a:moveTo>
                                  <a:pt x="0" y="0"/>
                                </a:moveTo>
                                <a:lnTo>
                                  <a:pt x="650315"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25pt;height:.5pt;mso-position-horizontal-relative:char;mso-position-vertical-relative:line" id="docshapegroup707" coordorigin="0,0" coordsize="1025,10">
                <v:line style="position:absolute" from="0,5" to="1024,5" stroked="true" strokeweight=".480593pt" strokecolor="#000000">
                  <v:stroke dashstyle="solid"/>
                </v:line>
              </v:group>
            </w:pict>
          </mc:Fallback>
        </mc:AlternateContent>
      </w:r>
      <w:r>
        <w:rPr>
          <w:rFonts w:ascii="Arial"/>
          <w:sz w:val="2"/>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40"/>
        <w:rPr>
          <w:rFonts w:ascii="Arial"/>
          <w:sz w:val="20"/>
        </w:rPr>
      </w:pPr>
    </w:p>
    <w:p>
      <w:pPr>
        <w:spacing w:before="0"/>
        <w:ind w:left="1730" w:right="0" w:firstLine="0"/>
        <w:jc w:val="left"/>
        <w:rPr>
          <w:rFonts w:ascii="Courier New" w:hAnsi="Courier New" w:cs="Courier New" w:eastAsia="Courier New"/>
          <w:sz w:val="20"/>
          <w:szCs w:val="20"/>
        </w:rPr>
      </w:pPr>
      <w:r>
        <w:rPr>
          <w:rFonts w:ascii="Courier New" w:hAnsi="Courier New" w:cs="Courier New" w:eastAsia="Courier New"/>
          <w:sz w:val="20"/>
          <w:szCs w:val="20"/>
        </w:rPr>
        <mc:AlternateContent>
          <mc:Choice Requires="wps">
            <w:drawing>
              <wp:anchor distT="0" distB="0" distL="0" distR="0" allowOverlap="1" layoutInCell="1" locked="0" behindDoc="0" simplePos="0" relativeHeight="15924224">
                <wp:simplePos x="0" y="0"/>
                <wp:positionH relativeFrom="page">
                  <wp:posOffset>1209036</wp:posOffset>
                </wp:positionH>
                <wp:positionV relativeFrom="paragraph">
                  <wp:posOffset>-229696</wp:posOffset>
                </wp:positionV>
                <wp:extent cx="1270" cy="6518909"/>
                <wp:effectExtent l="0" t="0" r="0" b="0"/>
                <wp:wrapNone/>
                <wp:docPr id="916" name="Graphic 916"/>
                <wp:cNvGraphicFramePr>
                  <a:graphicFrameLocks/>
                </wp:cNvGraphicFramePr>
                <a:graphic>
                  <a:graphicData uri="http://schemas.microsoft.com/office/word/2010/wordprocessingShape">
                    <wps:wsp>
                      <wps:cNvPr id="916" name="Graphic 916"/>
                      <wps:cNvSpPr/>
                      <wps:spPr>
                        <a:xfrm>
                          <a:off x="0" y="0"/>
                          <a:ext cx="1270" cy="6518909"/>
                        </a:xfrm>
                        <a:custGeom>
                          <a:avLst/>
                          <a:gdLst/>
                          <a:ahLst/>
                          <a:cxnLst/>
                          <a:rect l="l" t="t" r="r" b="b"/>
                          <a:pathLst>
                            <a:path w="0" h="6518909">
                              <a:moveTo>
                                <a:pt x="0" y="6518568"/>
                              </a:moveTo>
                              <a:lnTo>
                                <a:pt x="0"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4224" from="95.19976pt,495.186796pt" to="95.19976pt,-18.086319pt" stroked="true" strokeweight=".72121pt" strokecolor="#000000">
                <v:stroke dashstyle="solid"/>
                <w10:wrap type="none"/>
              </v:line>
            </w:pict>
          </mc:Fallback>
        </mc:AlternateContent>
      </w:r>
      <w:r>
        <w:rPr>
          <w:rFonts w:ascii="Courier New" w:hAnsi="Courier New" w:cs="Courier New" w:eastAsia="Courier New"/>
          <w:color w:val="979079"/>
          <w:w w:val="90"/>
          <w:sz w:val="20"/>
          <w:szCs w:val="20"/>
        </w:rPr>
        <w:t>Al</w:t>
      </w:r>
      <w:r>
        <w:rPr>
          <w:rFonts w:ascii="Courier New" w:hAnsi="Courier New" w:cs="Courier New" w:eastAsia="Courier New"/>
          <w:color w:val="979079"/>
          <w:spacing w:val="-9"/>
          <w:w w:val="90"/>
          <w:sz w:val="20"/>
          <w:szCs w:val="20"/>
        </w:rPr>
        <w:t> </w:t>
      </w:r>
      <w:r>
        <w:rPr>
          <w:rFonts w:ascii="Courier New" w:hAnsi="Courier New" w:cs="Courier New" w:eastAsia="Courier New"/>
          <w:color w:val="979079"/>
          <w:w w:val="90"/>
          <w:sz w:val="20"/>
          <w:szCs w:val="20"/>
        </w:rPr>
        <w:t>Goleg·o</w:t>
      </w:r>
      <w:r>
        <w:rPr>
          <w:rFonts w:ascii="Courier New" w:hAnsi="Courier New" w:cs="Courier New" w:eastAsia="Courier New"/>
          <w:color w:val="979079"/>
          <w:spacing w:val="-4"/>
          <w:sz w:val="20"/>
          <w:szCs w:val="20"/>
        </w:rPr>
        <w:t> </w:t>
      </w:r>
      <w:r>
        <w:rPr>
          <w:rFonts w:ascii="Courier New" w:hAnsi="Courier New" w:cs="Courier New" w:eastAsia="Courier New"/>
          <w:color w:val="979079"/>
          <w:w w:val="90"/>
          <w:sz w:val="20"/>
          <w:szCs w:val="20"/>
        </w:rPr>
        <w:t>Oficial</w:t>
      </w:r>
      <w:r>
        <w:rPr>
          <w:rFonts w:ascii="Courier New" w:hAnsi="Courier New" w:cs="Courier New" w:eastAsia="Courier New"/>
          <w:color w:val="979079"/>
          <w:spacing w:val="-32"/>
          <w:w w:val="90"/>
          <w:sz w:val="20"/>
          <w:szCs w:val="20"/>
        </w:rPr>
        <w:t> </w:t>
      </w:r>
      <w:r>
        <w:rPr>
          <w:rFonts w:ascii="Courier New" w:hAnsi="Courier New" w:cs="Courier New" w:eastAsia="Courier New"/>
          <w:color w:val="979079"/>
          <w:w w:val="90"/>
          <w:sz w:val="20"/>
          <w:szCs w:val="20"/>
        </w:rPr>
        <w:t>·e</w:t>
      </w:r>
      <w:r>
        <w:rPr>
          <w:rFonts w:ascii="Courier New" w:hAnsi="Courier New" w:cs="Courier New" w:eastAsia="Courier New"/>
          <w:color w:val="979079"/>
          <w:spacing w:val="13"/>
          <w:sz w:val="20"/>
          <w:szCs w:val="20"/>
        </w:rPr>
        <w:t> </w:t>
      </w:r>
      <w:r>
        <w:rPr>
          <w:rFonts w:ascii="Courier New" w:hAnsi="Courier New" w:cs="Courier New" w:eastAsia="Courier New"/>
          <w:color w:val="827964"/>
          <w:w w:val="90"/>
          <w:sz w:val="20"/>
          <w:szCs w:val="20"/>
        </w:rPr>
        <w:t>Far</w:t>
      </w:r>
      <w:r>
        <w:rPr>
          <w:rFonts w:ascii="Courier New" w:hAnsi="Courier New" w:cs="Courier New" w:eastAsia="Courier New"/>
          <w:color w:val="AEA790"/>
          <w:w w:val="90"/>
          <w:sz w:val="20"/>
          <w:szCs w:val="20"/>
        </w:rPr>
        <w:t>ü�cúutico3</w:t>
      </w:r>
      <w:r>
        <w:rPr>
          <w:rFonts w:ascii="Courier New" w:hAnsi="Courier New" w:cs="Courier New" w:eastAsia="Courier New"/>
          <w:color w:val="AEA790"/>
          <w:spacing w:val="-41"/>
          <w:w w:val="90"/>
          <w:sz w:val="20"/>
          <w:szCs w:val="20"/>
        </w:rPr>
        <w:t> </w:t>
      </w:r>
      <w:r>
        <w:rPr>
          <w:rFonts w:ascii="Courier New" w:hAnsi="Courier New" w:cs="Courier New" w:eastAsia="Courier New"/>
          <w:color w:val="979079"/>
          <w:w w:val="90"/>
          <w:sz w:val="20"/>
          <w:szCs w:val="20"/>
        </w:rPr>
        <w:t>1e</w:t>
      </w:r>
      <w:r>
        <w:rPr>
          <w:rFonts w:ascii="Courier New" w:hAnsi="Courier New" w:cs="Courier New" w:eastAsia="Courier New"/>
          <w:color w:val="979079"/>
          <w:spacing w:val="-12"/>
          <w:w w:val="90"/>
          <w:sz w:val="20"/>
          <w:szCs w:val="20"/>
        </w:rPr>
        <w:t> </w:t>
      </w:r>
      <w:r>
        <w:rPr>
          <w:rFonts w:ascii="Courier New" w:hAnsi="Courier New" w:cs="Courier New" w:eastAsia="Courier New"/>
          <w:color w:val="979079"/>
          <w:w w:val="90"/>
          <w:sz w:val="20"/>
          <w:szCs w:val="20"/>
        </w:rPr>
        <w:t>Las</w:t>
      </w:r>
      <w:r>
        <w:rPr>
          <w:rFonts w:ascii="Courier New" w:hAnsi="Courier New" w:cs="Courier New" w:eastAsia="Courier New"/>
          <w:color w:val="979079"/>
          <w:spacing w:val="-15"/>
          <w:w w:val="90"/>
          <w:sz w:val="20"/>
          <w:szCs w:val="20"/>
        </w:rPr>
        <w:t> </w:t>
      </w:r>
      <w:r>
        <w:rPr>
          <w:rFonts w:ascii="Courier New" w:hAnsi="Courier New" w:cs="Courier New" w:eastAsia="Courier New"/>
          <w:color w:val="827964"/>
          <w:spacing w:val="-2"/>
          <w:w w:val="90"/>
          <w:sz w:val="20"/>
          <w:szCs w:val="20"/>
        </w:rPr>
        <w:t>Pal�</w:t>
      </w:r>
      <w:r>
        <w:rPr>
          <w:rFonts w:ascii="Courier New" w:hAnsi="Courier New" w:cs="Courier New" w:eastAsia="Courier New"/>
          <w:color w:val="AEA790"/>
          <w:spacing w:val="-2"/>
          <w:w w:val="90"/>
          <w:sz w:val="20"/>
          <w:szCs w:val="20"/>
        </w:rPr>
        <w:t>as</w:t>
      </w:r>
      <w:r>
        <w:rPr>
          <w:rFonts w:ascii="Courier New" w:hAnsi="Courier New" w:cs="Courier New" w:eastAsia="Courier New"/>
          <w:color w:val="625744"/>
          <w:spacing w:val="-2"/>
          <w:w w:val="90"/>
          <w:sz w:val="20"/>
          <w:szCs w:val="20"/>
        </w:rPr>
        <w:t>.</w:t>
      </w:r>
    </w:p>
    <w:p>
      <w:pPr>
        <w:spacing w:line="217" w:lineRule="exact" w:before="194"/>
        <w:ind w:left="3965" w:right="0" w:firstLine="0"/>
        <w:jc w:val="left"/>
        <w:rPr>
          <w:rFonts w:ascii="Courier New" w:hAnsi="Courier New" w:cs="Courier New" w:eastAsia="Courier New"/>
          <w:sz w:val="20"/>
          <w:szCs w:val="20"/>
        </w:rPr>
      </w:pPr>
      <w:r>
        <w:rPr>
          <w:rFonts w:ascii="Courier New" w:hAnsi="Courier New" w:cs="Courier New" w:eastAsia="Courier New"/>
          <w:color w:val="979079"/>
          <w:w w:val="90"/>
          <w:sz w:val="20"/>
          <w:szCs w:val="20"/>
        </w:rPr>
        <w:t>Pro,u</w:t>
      </w:r>
      <w:r>
        <w:rPr>
          <w:rFonts w:ascii="Courier New" w:hAnsi="Courier New" w:cs="Courier New" w:eastAsia="Courier New"/>
          <w:color w:val="979079"/>
          <w:sz w:val="20"/>
          <w:szCs w:val="20"/>
        </w:rPr>
        <w:t> </w:t>
      </w:r>
      <w:r>
        <w:rPr>
          <w:rFonts w:ascii="Courier New" w:hAnsi="Courier New" w:cs="Courier New" w:eastAsia="Courier New"/>
          <w:color w:val="AEA790"/>
          <w:w w:val="90"/>
          <w:sz w:val="20"/>
          <w:szCs w:val="20"/>
        </w:rPr>
        <w:t>:</w:t>
      </w:r>
      <w:r>
        <w:rPr>
          <w:rFonts w:ascii="Courier New" w:hAnsi="Courier New" w:cs="Courier New" w:eastAsia="Courier New"/>
          <w:color w:val="827964"/>
          <w:w w:val="90"/>
          <w:sz w:val="20"/>
          <w:szCs w:val="20"/>
        </w:rPr>
        <w:t>t�</w:t>
      </w:r>
      <w:r>
        <w:rPr>
          <w:rFonts w:ascii="Courier New" w:hAnsi="Courier New" w:cs="Courier New" w:eastAsia="Courier New"/>
          <w:color w:val="827964"/>
          <w:spacing w:val="-15"/>
          <w:w w:val="90"/>
          <w:sz w:val="20"/>
          <w:szCs w:val="20"/>
        </w:rPr>
        <w:t> </w:t>
      </w:r>
      <w:r>
        <w:rPr>
          <w:rFonts w:ascii="Courier New" w:hAnsi="Courier New" w:cs="Courier New" w:eastAsia="Courier New"/>
          <w:color w:val="979079"/>
          <w:w w:val="90"/>
          <w:sz w:val="19"/>
          <w:szCs w:val="19"/>
        </w:rPr>
        <w:t>¡</w:t>
      </w:r>
      <w:r>
        <w:rPr>
          <w:rFonts w:ascii="Courier New" w:hAnsi="Courier New" w:cs="Courier New" w:eastAsia="Courier New"/>
          <w:color w:val="979079"/>
          <w:spacing w:val="-10"/>
          <w:w w:val="90"/>
          <w:sz w:val="19"/>
          <w:szCs w:val="19"/>
        </w:rPr>
        <w:t> </w:t>
      </w:r>
      <w:r>
        <w:rPr>
          <w:rFonts w:ascii="Courier New" w:hAnsi="Courier New" w:cs="Courier New" w:eastAsia="Courier New"/>
          <w:i/>
          <w:iCs/>
          <w:color w:val="979079"/>
          <w:w w:val="90"/>
          <w:sz w:val="22"/>
          <w:szCs w:val="22"/>
        </w:rPr>
        <w:t>e</w:t>
      </w:r>
      <w:r>
        <w:rPr>
          <w:rFonts w:ascii="Courier New" w:hAnsi="Courier New" w:cs="Courier New" w:eastAsia="Courier New"/>
          <w:i/>
          <w:iCs/>
          <w:color w:val="979079"/>
          <w:spacing w:val="-9"/>
          <w:w w:val="90"/>
          <w:sz w:val="22"/>
          <w:szCs w:val="22"/>
        </w:rPr>
        <w:t> </w:t>
      </w:r>
      <w:r>
        <w:rPr>
          <w:rFonts w:ascii="Courier New" w:hAnsi="Courier New" w:cs="Courier New" w:eastAsia="Courier New"/>
          <w:color w:val="979079"/>
          <w:w w:val="90"/>
          <w:sz w:val="20"/>
          <w:szCs w:val="20"/>
        </w:rPr>
        <w:t>por</w:t>
      </w:r>
      <w:r>
        <w:rPr>
          <w:rFonts w:ascii="Courier New" w:hAnsi="Courier New" w:cs="Courier New" w:eastAsia="Courier New"/>
          <w:color w:val="979079"/>
          <w:spacing w:val="-9"/>
          <w:w w:val="90"/>
          <w:sz w:val="20"/>
          <w:szCs w:val="20"/>
        </w:rPr>
        <w:t> </w:t>
      </w:r>
      <w:r>
        <w:rPr>
          <w:rFonts w:ascii="Courier New" w:hAnsi="Courier New" w:cs="Courier New" w:eastAsia="Courier New"/>
          <w:color w:val="AEA790"/>
          <w:w w:val="90"/>
          <w:sz w:val="20"/>
          <w:szCs w:val="20"/>
        </w:rPr>
        <w:t>ecuerdo</w:t>
      </w:r>
      <w:r>
        <w:rPr>
          <w:rFonts w:ascii="Courier New" w:hAnsi="Courier New" w:cs="Courier New" w:eastAsia="Courier New"/>
          <w:color w:val="AEA790"/>
          <w:spacing w:val="-10"/>
          <w:sz w:val="20"/>
          <w:szCs w:val="20"/>
        </w:rPr>
        <w:t> </w:t>
      </w:r>
      <w:r>
        <w:rPr>
          <w:rFonts w:ascii="Courier New" w:hAnsi="Courier New" w:cs="Courier New" w:eastAsia="Courier New"/>
          <w:color w:val="979079"/>
          <w:w w:val="90"/>
          <w:sz w:val="20"/>
          <w:szCs w:val="20"/>
        </w:rPr>
        <w:t>de</w:t>
      </w:r>
      <w:r>
        <w:rPr>
          <w:rFonts w:ascii="Courier New" w:hAnsi="Courier New" w:cs="Courier New" w:eastAsia="Courier New"/>
          <w:color w:val="979079"/>
          <w:spacing w:val="-18"/>
          <w:w w:val="90"/>
          <w:sz w:val="20"/>
          <w:szCs w:val="20"/>
        </w:rPr>
        <w:t> </w:t>
      </w:r>
      <w:r>
        <w:rPr>
          <w:rFonts w:ascii="Courier New" w:hAnsi="Courier New" w:cs="Courier New" w:eastAsia="Courier New"/>
          <w:color w:val="979079"/>
          <w:w w:val="90"/>
          <w:sz w:val="20"/>
          <w:szCs w:val="20"/>
        </w:rPr>
        <w:t>le</w:t>
      </w:r>
      <w:r>
        <w:rPr>
          <w:rFonts w:ascii="Courier New" w:hAnsi="Courier New" w:cs="Courier New" w:eastAsia="Courier New"/>
          <w:color w:val="979079"/>
          <w:spacing w:val="-3"/>
          <w:w w:val="90"/>
          <w:sz w:val="20"/>
          <w:szCs w:val="20"/>
        </w:rPr>
        <w:t> </w:t>
      </w:r>
      <w:r>
        <w:rPr>
          <w:rFonts w:ascii="Courier New" w:hAnsi="Courier New" w:cs="Courier New" w:eastAsia="Courier New"/>
          <w:color w:val="827964"/>
          <w:w w:val="90"/>
          <w:sz w:val="20"/>
          <w:szCs w:val="20"/>
        </w:rPr>
        <w:t>JuntF</w:t>
      </w:r>
      <w:r>
        <w:rPr>
          <w:rFonts w:ascii="Courier New" w:hAnsi="Courier New" w:cs="Courier New" w:eastAsia="Courier New"/>
          <w:color w:val="827964"/>
          <w:spacing w:val="-5"/>
          <w:sz w:val="20"/>
          <w:szCs w:val="20"/>
        </w:rPr>
        <w:t> </w:t>
      </w:r>
      <w:r>
        <w:rPr>
          <w:rFonts w:ascii="Courier New" w:hAnsi="Courier New" w:cs="Courier New" w:eastAsia="Courier New"/>
          <w:color w:val="827964"/>
          <w:spacing w:val="-2"/>
          <w:w w:val="90"/>
          <w:sz w:val="20"/>
          <w:szCs w:val="20"/>
        </w:rPr>
        <w:t>Gonerel</w:t>
      </w:r>
    </w:p>
    <w:p>
      <w:pPr>
        <w:spacing w:line="194" w:lineRule="exact" w:before="0"/>
        <w:ind w:left="3750" w:right="0" w:firstLine="0"/>
        <w:jc w:val="left"/>
        <w:rPr>
          <w:rFonts w:ascii="Courier New" w:hAnsi="Courier New" w:cs="Courier New" w:eastAsia="Courier New"/>
          <w:sz w:val="20"/>
          <w:szCs w:val="20"/>
        </w:rPr>
      </w:pPr>
      <w:r>
        <w:rPr>
          <w:rFonts w:ascii="Courier New" w:hAnsi="Courier New" w:cs="Courier New" w:eastAsia="Courier New"/>
          <w:color w:val="979079"/>
          <w:spacing w:val="-6"/>
          <w:sz w:val="18"/>
          <w:szCs w:val="18"/>
        </w:rPr>
        <w:t>de</w:t>
      </w:r>
      <w:r>
        <w:rPr>
          <w:rFonts w:ascii="Courier New" w:hAnsi="Courier New" w:cs="Courier New" w:eastAsia="Courier New"/>
          <w:color w:val="979079"/>
          <w:spacing w:val="-21"/>
          <w:sz w:val="18"/>
          <w:szCs w:val="18"/>
        </w:rPr>
        <w:t> </w:t>
      </w:r>
      <w:r>
        <w:rPr>
          <w:rFonts w:ascii="Courier New" w:hAnsi="Courier New" w:cs="Courier New" w:eastAsia="Courier New"/>
          <w:color w:val="979079"/>
          <w:spacing w:val="-6"/>
          <w:sz w:val="18"/>
          <w:szCs w:val="18"/>
        </w:rPr>
        <w:t>10</w:t>
      </w:r>
      <w:r>
        <w:rPr>
          <w:rFonts w:ascii="Courier New" w:hAnsi="Courier New" w:cs="Courier New" w:eastAsia="Courier New"/>
          <w:color w:val="979079"/>
          <w:spacing w:val="-31"/>
          <w:sz w:val="18"/>
          <w:szCs w:val="18"/>
        </w:rPr>
        <w:t> </w:t>
      </w:r>
      <w:r>
        <w:rPr>
          <w:rFonts w:ascii="Courier New" w:hAnsi="Courier New" w:cs="Courier New" w:eastAsia="Courier New"/>
          <w:color w:val="979079"/>
          <w:spacing w:val="-6"/>
          <w:sz w:val="20"/>
          <w:szCs w:val="20"/>
        </w:rPr>
        <w:t>de</w:t>
      </w:r>
      <w:r>
        <w:rPr>
          <w:rFonts w:ascii="Courier New" w:hAnsi="Courier New" w:cs="Courier New" w:eastAsia="Courier New"/>
          <w:color w:val="979079"/>
          <w:spacing w:val="-32"/>
          <w:sz w:val="20"/>
          <w:szCs w:val="20"/>
        </w:rPr>
        <w:t> </w:t>
      </w:r>
      <w:r>
        <w:rPr>
          <w:rFonts w:ascii="Courier New" w:hAnsi="Courier New" w:cs="Courier New" w:eastAsia="Courier New"/>
          <w:color w:val="AEA790"/>
          <w:spacing w:val="-6"/>
          <w:sz w:val="20"/>
          <w:szCs w:val="20"/>
        </w:rPr>
        <w:t>Dici��bre</w:t>
      </w:r>
      <w:r>
        <w:rPr>
          <w:rFonts w:ascii="Courier New" w:hAnsi="Courier New" w:cs="Courier New" w:eastAsia="Courier New"/>
          <w:color w:val="AEA790"/>
          <w:spacing w:val="-24"/>
          <w:sz w:val="20"/>
          <w:szCs w:val="20"/>
        </w:rPr>
        <w:t> </w:t>
      </w:r>
      <w:r>
        <w:rPr>
          <w:rFonts w:ascii="Courier New" w:hAnsi="Courier New" w:cs="Courier New" w:eastAsia="Courier New"/>
          <w:color w:val="979079"/>
          <w:spacing w:val="-6"/>
          <w:sz w:val="18"/>
          <w:szCs w:val="18"/>
        </w:rPr>
        <w:t>de</w:t>
      </w:r>
      <w:r>
        <w:rPr>
          <w:rFonts w:ascii="Courier New" w:hAnsi="Courier New" w:cs="Courier New" w:eastAsia="Courier New"/>
          <w:color w:val="979079"/>
          <w:spacing w:val="-19"/>
          <w:sz w:val="18"/>
          <w:szCs w:val="18"/>
        </w:rPr>
        <w:t> </w:t>
      </w:r>
      <w:r>
        <w:rPr>
          <w:rFonts w:ascii="Courier New" w:hAnsi="Courier New" w:cs="Courier New" w:eastAsia="Courier New"/>
          <w:color w:val="827964"/>
          <w:spacing w:val="-6"/>
          <w:sz w:val="18"/>
          <w:szCs w:val="18"/>
        </w:rPr>
        <w:t>1935 </w:t>
      </w:r>
      <w:r>
        <w:rPr>
          <w:rFonts w:ascii="Courier New" w:hAnsi="Courier New" w:cs="Courier New" w:eastAsia="Courier New"/>
          <w:color w:val="827964"/>
          <w:spacing w:val="-6"/>
          <w:sz w:val="20"/>
          <w:szCs w:val="20"/>
        </w:rPr>
        <w:t>presento</w:t>
      </w:r>
      <w:r>
        <w:rPr>
          <w:rFonts w:ascii="Courier New" w:hAnsi="Courier New" w:cs="Courier New" w:eastAsia="Courier New"/>
          <w:color w:val="827964"/>
          <w:spacing w:val="-4"/>
          <w:sz w:val="20"/>
          <w:szCs w:val="20"/>
        </w:rPr>
        <w:t> </w:t>
      </w:r>
      <w:r>
        <w:rPr>
          <w:rFonts w:ascii="Courier New" w:hAnsi="Courier New" w:cs="Courier New" w:eastAsia="Courier New"/>
          <w:color w:val="979079"/>
          <w:spacing w:val="-6"/>
          <w:sz w:val="20"/>
          <w:szCs w:val="20"/>
        </w:rPr>
        <w:t>al</w:t>
      </w:r>
      <w:r>
        <w:rPr>
          <w:rFonts w:ascii="Courier New" w:hAnsi="Courier New" w:cs="Courier New" w:eastAsia="Courier New"/>
          <w:color w:val="979079"/>
          <w:spacing w:val="-24"/>
          <w:sz w:val="20"/>
          <w:szCs w:val="20"/>
        </w:rPr>
        <w:t> </w:t>
      </w:r>
      <w:r>
        <w:rPr>
          <w:rFonts w:ascii="Courier New" w:hAnsi="Courier New" w:cs="Courier New" w:eastAsia="Courier New"/>
          <w:color w:val="979079"/>
          <w:spacing w:val="-6"/>
          <w:sz w:val="20"/>
          <w:szCs w:val="20"/>
        </w:rPr>
        <w:t>�is�o.</w:t>
      </w:r>
    </w:p>
    <w:p>
      <w:pPr>
        <w:pStyle w:val="BodyText"/>
        <w:spacing w:before="54"/>
        <w:rPr>
          <w:rFonts w:ascii="Courier New"/>
          <w:sz w:val="20"/>
        </w:rPr>
      </w:pPr>
    </w:p>
    <w:p>
      <w:pPr>
        <w:tabs>
          <w:tab w:pos="3452" w:val="left" w:leader="none"/>
          <w:tab w:pos="5703" w:val="left" w:leader="none"/>
        </w:tabs>
        <w:spacing w:line="352" w:lineRule="auto" w:before="0"/>
        <w:ind w:left="1297" w:right="1083" w:firstLine="214"/>
        <w:jc w:val="left"/>
        <w:rPr>
          <w:rFonts w:ascii="Courier New" w:hAnsi="Courier New" w:cs="Courier New" w:eastAsia="Courier New"/>
          <w:sz w:val="20"/>
          <w:szCs w:val="20"/>
        </w:rPr>
      </w:pPr>
      <w:r>
        <w:rPr>
          <w:rFonts w:ascii="Courier New" w:hAnsi="Courier New" w:cs="Courier New" w:eastAsia="Courier New"/>
          <w:color w:val="AEA790"/>
          <w:w w:val="85"/>
          <w:sz w:val="20"/>
          <w:szCs w:val="20"/>
        </w:rPr>
        <w:t>El</w:t>
      </w:r>
      <w:r>
        <w:rPr>
          <w:rFonts w:ascii="Courier New" w:hAnsi="Courier New" w:cs="Courier New" w:eastAsia="Courier New"/>
          <w:color w:val="AEA790"/>
          <w:spacing w:val="-29"/>
          <w:w w:val="85"/>
          <w:sz w:val="20"/>
          <w:szCs w:val="20"/>
        </w:rPr>
        <w:t> </w:t>
      </w:r>
      <w:r>
        <w:rPr>
          <w:rFonts w:ascii="Courier New" w:hAnsi="Courier New" w:cs="Courier New" w:eastAsia="Courier New"/>
          <w:color w:val="AEA790"/>
          <w:w w:val="85"/>
          <w:sz w:val="20"/>
          <w:szCs w:val="20"/>
        </w:rPr>
        <w:t>...</w:t>
      </w:r>
      <w:r>
        <w:rPr>
          <w:rFonts w:ascii="Courier New" w:hAnsi="Courier New" w:cs="Courier New" w:eastAsia="Courier New"/>
          <w:color w:val="979079"/>
          <w:w w:val="85"/>
          <w:sz w:val="20"/>
          <w:szCs w:val="20"/>
        </w:rPr>
        <w:t>olegi"do</w:t>
      </w:r>
      <w:r>
        <w:rPr>
          <w:rFonts w:ascii="Courier New" w:hAnsi="Courier New" w:cs="Courier New" w:eastAsia="Courier New"/>
          <w:color w:val="979079"/>
          <w:spacing w:val="45"/>
          <w:sz w:val="20"/>
          <w:szCs w:val="20"/>
        </w:rPr>
        <w:t> </w:t>
      </w:r>
      <w:r>
        <w:rPr>
          <w:rFonts w:ascii="Arial" w:hAnsi="Arial" w:cs="Arial" w:eastAsia="Arial"/>
          <w:color w:val="979079"/>
          <w:w w:val="85"/>
          <w:sz w:val="18"/>
          <w:szCs w:val="18"/>
        </w:rPr>
        <w:t>u�</w:t>
      </w:r>
      <w:r>
        <w:rPr>
          <w:rFonts w:ascii="Arial" w:hAnsi="Arial" w:cs="Arial" w:eastAsia="Arial"/>
          <w:color w:val="979079"/>
          <w:spacing w:val="-1"/>
          <w:sz w:val="18"/>
          <w:szCs w:val="18"/>
        </w:rPr>
        <w:t> </w:t>
      </w:r>
      <w:r>
        <w:rPr>
          <w:rFonts w:ascii="Courier New" w:hAnsi="Courier New" w:cs="Courier New" w:eastAsia="Courier New"/>
          <w:color w:val="AEA790"/>
          <w:w w:val="85"/>
          <w:sz w:val="20"/>
          <w:szCs w:val="20"/>
        </w:rPr>
        <w:t>.:</w:t>
      </w:r>
      <w:r>
        <w:rPr>
          <w:rFonts w:ascii="Courier New" w:hAnsi="Courier New" w:cs="Courier New" w:eastAsia="Courier New"/>
          <w:color w:val="827964"/>
          <w:w w:val="85"/>
          <w:sz w:val="20"/>
          <w:szCs w:val="20"/>
        </w:rPr>
        <w:t>u</w:t>
      </w:r>
      <w:r>
        <w:rPr>
          <w:rFonts w:ascii="Courier New" w:hAnsi="Courier New" w:cs="Courier New" w:eastAsia="Courier New"/>
          <w:color w:val="AEA790"/>
          <w:w w:val="85"/>
          <w:sz w:val="20"/>
          <w:szCs w:val="20"/>
        </w:rPr>
        <w:t>scribe</w:t>
      </w:r>
      <w:r>
        <w:rPr>
          <w:rFonts w:ascii="Courier New" w:hAnsi="Courier New" w:cs="Courier New" w:eastAsia="Courier New"/>
          <w:color w:val="AEA790"/>
          <w:spacing w:val="-16"/>
          <w:w w:val="85"/>
          <w:sz w:val="20"/>
          <w:szCs w:val="20"/>
        </w:rPr>
        <w:t> </w:t>
      </w:r>
      <w:r>
        <w:rPr>
          <w:rFonts w:ascii="Courier New" w:hAnsi="Courier New" w:cs="Courier New" w:eastAsia="Courier New"/>
          <w:color w:val="979079"/>
          <w:w w:val="85"/>
          <w:sz w:val="20"/>
          <w:szCs w:val="20"/>
        </w:rPr>
        <w:t>entienJ.e</w:t>
      </w:r>
      <w:r>
        <w:rPr>
          <w:rFonts w:ascii="Courier New" w:hAnsi="Courier New" w:cs="Courier New" w:eastAsia="Courier New"/>
          <w:color w:val="979079"/>
          <w:spacing w:val="74"/>
          <w:sz w:val="20"/>
          <w:szCs w:val="20"/>
        </w:rPr>
        <w:t> </w:t>
      </w:r>
      <w:r>
        <w:rPr>
          <w:rFonts w:ascii="Courier New" w:hAnsi="Courier New" w:cs="Courier New" w:eastAsia="Courier New"/>
          <w:color w:val="827964"/>
          <w:w w:val="85"/>
          <w:sz w:val="20"/>
          <w:szCs w:val="20"/>
        </w:rPr>
        <w:t>ue</w:t>
      </w:r>
      <w:r>
        <w:rPr>
          <w:rFonts w:ascii="Courier New" w:hAnsi="Courier New" w:cs="Courier New" w:eastAsia="Courier New"/>
          <w:color w:val="827964"/>
          <w:spacing w:val="-3"/>
          <w:w w:val="85"/>
          <w:sz w:val="20"/>
          <w:szCs w:val="20"/>
        </w:rPr>
        <w:t> </w:t>
      </w:r>
      <w:r>
        <w:rPr>
          <w:rFonts w:ascii="Courier New" w:hAnsi="Courier New" w:cs="Courier New" w:eastAsia="Courier New"/>
          <w:color w:val="979079"/>
          <w:w w:val="85"/>
          <w:sz w:val="20"/>
          <w:szCs w:val="20"/>
        </w:rPr>
        <w:t>to</w:t>
      </w:r>
      <w:r>
        <w:rPr>
          <w:rFonts w:ascii="Courier New" w:hAnsi="Courier New" w:cs="Courier New" w:eastAsia="Courier New"/>
          <w:color w:val="979079"/>
          <w:spacing w:val="-12"/>
          <w:w w:val="85"/>
          <w:sz w:val="20"/>
          <w:szCs w:val="20"/>
        </w:rPr>
        <w:t> </w:t>
      </w:r>
      <w:r>
        <w:rPr>
          <w:rFonts w:ascii="Courier New" w:hAnsi="Courier New" w:cs="Courier New" w:eastAsia="Courier New"/>
          <w:color w:val="979079"/>
          <w:w w:val="85"/>
          <w:sz w:val="20"/>
          <w:szCs w:val="20"/>
        </w:rPr>
        <w:t>o3</w:t>
      </w:r>
      <w:r>
        <w:rPr>
          <w:rFonts w:ascii="Courier New" w:hAnsi="Courier New" w:cs="Courier New" w:eastAsia="Courier New"/>
          <w:color w:val="979079"/>
          <w:spacing w:val="-12"/>
          <w:w w:val="85"/>
          <w:sz w:val="20"/>
          <w:szCs w:val="20"/>
        </w:rPr>
        <w:t> </w:t>
      </w:r>
      <w:r>
        <w:rPr>
          <w:rFonts w:ascii="Courier New" w:hAnsi="Courier New" w:cs="Courier New" w:eastAsia="Courier New"/>
          <w:color w:val="827964"/>
          <w:w w:val="85"/>
          <w:sz w:val="20"/>
          <w:szCs w:val="20"/>
        </w:rPr>
        <w:t>los</w:t>
      </w:r>
      <w:r>
        <w:rPr>
          <w:rFonts w:ascii="Courier New" w:hAnsi="Courier New" w:cs="Courier New" w:eastAsia="Courier New"/>
          <w:color w:val="827964"/>
          <w:spacing w:val="-3"/>
          <w:w w:val="85"/>
          <w:sz w:val="20"/>
          <w:szCs w:val="20"/>
        </w:rPr>
        <w:t> </w:t>
      </w:r>
      <w:r>
        <w:rPr>
          <w:rFonts w:ascii="Courier New" w:hAnsi="Courier New" w:cs="Courier New" w:eastAsia="Courier New"/>
          <w:color w:val="979079"/>
          <w:w w:val="85"/>
          <w:sz w:val="20"/>
          <w:szCs w:val="20"/>
        </w:rPr>
        <w:t>tcabé1j </w:t>
      </w:r>
      <w:r>
        <w:rPr>
          <w:rFonts w:ascii="Arial" w:hAnsi="Arial" w:cs="Arial" w:eastAsia="Arial"/>
          <w:color w:val="AEA790"/>
          <w:w w:val="85"/>
          <w:sz w:val="18"/>
          <w:szCs w:val="18"/>
        </w:rPr>
        <w:t>s</w:t>
      </w:r>
      <w:r>
        <w:rPr>
          <w:rFonts w:ascii="Arial" w:hAnsi="Arial" w:cs="Arial" w:eastAsia="Arial"/>
          <w:color w:val="AEA790"/>
          <w:spacing w:val="40"/>
          <w:sz w:val="18"/>
          <w:szCs w:val="18"/>
        </w:rPr>
        <w:t> </w:t>
      </w:r>
      <w:r>
        <w:rPr>
          <w:rFonts w:ascii="Courier New" w:hAnsi="Courier New" w:cs="Courier New" w:eastAsia="Courier New"/>
          <w:color w:val="979079"/>
          <w:w w:val="85"/>
          <w:sz w:val="20"/>
          <w:szCs w:val="20"/>
        </w:rPr>
        <w:t>referentes </w:t>
      </w:r>
      <w:r>
        <w:rPr>
          <w:color w:val="979079"/>
          <w:w w:val="95"/>
          <w:sz w:val="20"/>
          <w:szCs w:val="20"/>
        </w:rPr>
        <w:t>a</w:t>
      </w:r>
      <w:r>
        <w:rPr>
          <w:color w:val="979079"/>
          <w:spacing w:val="50"/>
          <w:w w:val="105"/>
          <w:sz w:val="20"/>
          <w:szCs w:val="20"/>
        </w:rPr>
        <w:t> </w:t>
      </w:r>
      <w:r>
        <w:rPr>
          <w:color w:val="979079"/>
          <w:w w:val="105"/>
          <w:sz w:val="20"/>
          <w:szCs w:val="20"/>
        </w:rPr>
        <w:t>nuestre</w:t>
      </w:r>
      <w:r>
        <w:rPr>
          <w:color w:val="979079"/>
          <w:spacing w:val="66"/>
          <w:w w:val="105"/>
          <w:sz w:val="20"/>
          <w:szCs w:val="20"/>
        </w:rPr>
        <w:t> </w:t>
      </w:r>
      <w:r>
        <w:rPr>
          <w:rFonts w:ascii="Courier New" w:hAnsi="Courier New" w:cs="Courier New" w:eastAsia="Courier New"/>
          <w:color w:val="979079"/>
          <w:w w:val="95"/>
          <w:sz w:val="20"/>
          <w:szCs w:val="20"/>
        </w:rPr>
        <w:t>profes</w:t>
      </w:r>
      <w:r>
        <w:rPr>
          <w:rFonts w:ascii="Courier New" w:hAnsi="Courier New" w:cs="Courier New" w:eastAsia="Courier New"/>
          <w:color w:val="979079"/>
          <w:spacing w:val="-17"/>
          <w:w w:val="95"/>
          <w:sz w:val="20"/>
          <w:szCs w:val="20"/>
        </w:rPr>
        <w:t> </w:t>
      </w:r>
      <w:r>
        <w:rPr>
          <w:color w:val="979079"/>
          <w:w w:val="95"/>
          <w:sz w:val="20"/>
          <w:szCs w:val="20"/>
        </w:rPr>
        <w:t>ón</w:t>
      </w:r>
      <w:r>
        <w:rPr>
          <w:color w:val="979079"/>
          <w:spacing w:val="57"/>
          <w:sz w:val="20"/>
          <w:szCs w:val="20"/>
        </w:rPr>
        <w:t> </w:t>
      </w:r>
      <w:r>
        <w:rPr>
          <w:color w:val="979079"/>
          <w:w w:val="95"/>
          <w:sz w:val="20"/>
          <w:szCs w:val="20"/>
        </w:rPr>
        <w:t>y</w:t>
      </w:r>
      <w:r>
        <w:rPr>
          <w:color w:val="979079"/>
          <w:spacing w:val="63"/>
          <w:sz w:val="20"/>
          <w:szCs w:val="20"/>
        </w:rPr>
        <w:t> </w:t>
      </w:r>
      <w:r>
        <w:rPr>
          <w:color w:val="AEA790"/>
          <w:w w:val="95"/>
          <w:sz w:val="17"/>
          <w:szCs w:val="17"/>
        </w:rPr>
        <w:t>q</w:t>
      </w:r>
      <w:r>
        <w:rPr>
          <w:color w:val="AEA790"/>
          <w:spacing w:val="80"/>
          <w:sz w:val="17"/>
          <w:szCs w:val="17"/>
        </w:rPr>
        <w:t> </w:t>
      </w:r>
      <w:r>
        <w:rPr>
          <w:i/>
          <w:iCs/>
          <w:color w:val="979079"/>
          <w:w w:val="95"/>
          <w:sz w:val="20"/>
          <w:szCs w:val="20"/>
        </w:rPr>
        <w:t>e</w:t>
      </w:r>
      <w:r>
        <w:rPr>
          <w:i/>
          <w:iCs/>
          <w:color w:val="979079"/>
          <w:spacing w:val="65"/>
          <w:sz w:val="20"/>
          <w:szCs w:val="20"/>
        </w:rPr>
        <w:t> </w:t>
      </w:r>
      <w:r>
        <w:rPr>
          <w:rFonts w:ascii="Courier New" w:hAnsi="Courier New" w:cs="Courier New" w:eastAsia="Courier New"/>
          <w:color w:val="979079"/>
          <w:w w:val="95"/>
          <w:sz w:val="20"/>
          <w:szCs w:val="20"/>
        </w:rPr>
        <w:t>e3t</w:t>
      </w:r>
      <w:r>
        <w:rPr>
          <w:rFonts w:ascii="Courier New" w:hAnsi="Courier New" w:cs="Courier New" w:eastAsia="Courier New"/>
          <w:color w:val="979079"/>
          <w:spacing w:val="-22"/>
          <w:w w:val="95"/>
          <w:sz w:val="20"/>
          <w:szCs w:val="20"/>
        </w:rPr>
        <w:t> </w:t>
      </w:r>
      <w:r>
        <w:rPr>
          <w:color w:val="979079"/>
          <w:w w:val="95"/>
          <w:sz w:val="20"/>
          <w:szCs w:val="20"/>
        </w:rPr>
        <w:t>n</w:t>
      </w:r>
      <w:r>
        <w:rPr>
          <w:color w:val="979079"/>
          <w:spacing w:val="56"/>
          <w:sz w:val="20"/>
          <w:szCs w:val="20"/>
        </w:rPr>
        <w:t> </w:t>
      </w:r>
      <w:r>
        <w:rPr>
          <w:rFonts w:ascii="Courier New" w:hAnsi="Courier New" w:cs="Courier New" w:eastAsia="Courier New"/>
          <w:color w:val="979079"/>
          <w:w w:val="95"/>
          <w:sz w:val="20"/>
          <w:szCs w:val="20"/>
        </w:rPr>
        <w:t>en</w:t>
      </w:r>
      <w:r>
        <w:rPr>
          <w:rFonts w:ascii="Courier New" w:hAnsi="Courier New" w:cs="Courier New" w:eastAsia="Courier New"/>
          <w:color w:val="979079"/>
          <w:spacing w:val="-24"/>
          <w:w w:val="95"/>
          <w:sz w:val="20"/>
          <w:szCs w:val="20"/>
        </w:rPr>
        <w:t> </w:t>
      </w:r>
      <w:r>
        <w:rPr>
          <w:rFonts w:ascii="Courier New" w:hAnsi="Courier New" w:cs="Courier New" w:eastAsia="Courier New"/>
          <w:color w:val="827964"/>
          <w:w w:val="95"/>
          <w:sz w:val="20"/>
          <w:szCs w:val="20"/>
        </w:rPr>
        <w:t>rolflción</w:t>
      </w:r>
      <w:r>
        <w:rPr>
          <w:rFonts w:ascii="Courier New" w:hAnsi="Courier New" w:cs="Courier New" w:eastAsia="Courier New"/>
          <w:color w:val="827964"/>
          <w:spacing w:val="-9"/>
          <w:w w:val="95"/>
          <w:sz w:val="20"/>
          <w:szCs w:val="20"/>
        </w:rPr>
        <w:t> </w:t>
      </w:r>
      <w:r>
        <w:rPr>
          <w:rFonts w:ascii="Courier New" w:hAnsi="Courier New" w:cs="Courier New" w:eastAsia="Courier New"/>
          <w:color w:val="979079"/>
          <w:w w:val="95"/>
          <w:sz w:val="20"/>
          <w:szCs w:val="20"/>
        </w:rPr>
        <w:t>con</w:t>
      </w:r>
      <w:r>
        <w:rPr>
          <w:rFonts w:ascii="Courier New" w:hAnsi="Courier New" w:cs="Courier New" w:eastAsia="Courier New"/>
          <w:color w:val="979079"/>
          <w:spacing w:val="-24"/>
          <w:w w:val="95"/>
          <w:sz w:val="20"/>
          <w:szCs w:val="20"/>
        </w:rPr>
        <w:t> </w:t>
      </w:r>
      <w:r>
        <w:rPr>
          <w:rFonts w:ascii="Courier New" w:hAnsi="Courier New" w:cs="Courier New" w:eastAsia="Courier New"/>
          <w:color w:val="979079"/>
          <w:w w:val="95"/>
          <w:sz w:val="20"/>
          <w:szCs w:val="20"/>
        </w:rPr>
        <w:t>nue3tro</w:t>
      </w:r>
      <w:r>
        <w:rPr>
          <w:rFonts w:ascii="Courier New" w:hAnsi="Courier New" w:cs="Courier New" w:eastAsia="Courier New"/>
          <w:color w:val="979079"/>
          <w:spacing w:val="-11"/>
          <w:w w:val="95"/>
          <w:sz w:val="20"/>
          <w:szCs w:val="20"/>
        </w:rPr>
        <w:t> </w:t>
      </w:r>
      <w:r>
        <w:rPr>
          <w:rFonts w:ascii="Courier New" w:hAnsi="Courier New" w:cs="Courier New" w:eastAsia="Courier New"/>
          <w:color w:val="979079"/>
          <w:w w:val="95"/>
          <w:sz w:val="20"/>
          <w:szCs w:val="20"/>
        </w:rPr>
        <w:t>Colegio</w:t>
      </w:r>
      <w:r>
        <w:rPr>
          <w:rFonts w:ascii="Courier New" w:hAnsi="Courier New" w:cs="Courier New" w:eastAsia="Courier New"/>
          <w:color w:val="979079"/>
          <w:spacing w:val="-14"/>
          <w:w w:val="95"/>
          <w:sz w:val="20"/>
          <w:szCs w:val="20"/>
        </w:rPr>
        <w:t> </w:t>
      </w:r>
      <w:r>
        <w:rPr>
          <w:rFonts w:ascii="Courier New" w:hAnsi="Courier New" w:cs="Courier New" w:eastAsia="Courier New"/>
          <w:color w:val="979079"/>
          <w:w w:val="95"/>
          <w:sz w:val="20"/>
          <w:szCs w:val="20"/>
        </w:rPr>
        <w:t>deben </w:t>
      </w:r>
      <w:r>
        <w:rPr>
          <w:rFonts w:ascii="Arial" w:hAnsi="Arial" w:cs="Arial" w:eastAsia="Arial"/>
          <w:color w:val="979079"/>
          <w:w w:val="95"/>
          <w:sz w:val="17"/>
          <w:szCs w:val="17"/>
        </w:rPr>
        <w:t>e</w:t>
      </w:r>
      <w:r>
        <w:rPr>
          <w:rFonts w:ascii="Arial" w:hAnsi="Arial" w:cs="Arial" w:eastAsia="Arial"/>
          <w:color w:val="979079"/>
          <w:spacing w:val="25"/>
          <w:sz w:val="17"/>
          <w:szCs w:val="17"/>
        </w:rPr>
        <w:t> </w:t>
      </w:r>
      <w:r>
        <w:rPr>
          <w:rFonts w:ascii="Courier New" w:hAnsi="Courier New" w:cs="Courier New" w:eastAsia="Courier New"/>
          <w:color w:val="979079"/>
          <w:w w:val="95"/>
          <w:sz w:val="20"/>
          <w:szCs w:val="20"/>
        </w:rPr>
        <w:t>ntr:.lj</w:t>
      </w:r>
      <w:r>
        <w:rPr>
          <w:rFonts w:ascii="Courier New" w:hAnsi="Courier New" w:cs="Courier New" w:eastAsia="Courier New"/>
          <w:color w:val="979079"/>
          <w:spacing w:val="-68"/>
          <w:w w:val="95"/>
          <w:sz w:val="20"/>
          <w:szCs w:val="20"/>
        </w:rPr>
        <w:t> </w:t>
      </w:r>
      <w:r>
        <w:rPr>
          <w:rFonts w:ascii="Arial" w:hAnsi="Arial" w:cs="Arial" w:eastAsia="Arial"/>
          <w:color w:val="979079"/>
          <w:w w:val="95"/>
          <w:sz w:val="17"/>
          <w:szCs w:val="17"/>
        </w:rPr>
        <w:t>Z1'1'"'e</w:t>
      </w:r>
      <w:r>
        <w:rPr>
          <w:rFonts w:ascii="Arial" w:hAnsi="Arial" w:cs="Arial" w:eastAsia="Arial"/>
          <w:color w:val="979079"/>
          <w:spacing w:val="34"/>
          <w:sz w:val="17"/>
          <w:szCs w:val="17"/>
        </w:rPr>
        <w:t> </w:t>
      </w:r>
      <w:r>
        <w:rPr>
          <w:rFonts w:ascii="Arial" w:hAnsi="Arial" w:cs="Arial" w:eastAsia="Arial"/>
          <w:color w:val="979079"/>
          <w:w w:val="95"/>
          <w:sz w:val="17"/>
          <w:szCs w:val="17"/>
        </w:rPr>
        <w:t>�--</w:t>
      </w:r>
      <w:r>
        <w:rPr>
          <w:rFonts w:ascii="Arial" w:hAnsi="Arial" w:cs="Arial" w:eastAsia="Arial"/>
          <w:color w:val="979079"/>
          <w:spacing w:val="40"/>
          <w:sz w:val="17"/>
          <w:szCs w:val="17"/>
        </w:rPr>
        <w:t> </w:t>
      </w:r>
      <w:r>
        <w:rPr>
          <w:color w:val="AEA790"/>
          <w:w w:val="95"/>
          <w:sz w:val="14"/>
          <w:szCs w:val="14"/>
        </w:rPr>
        <w:t>"C</w:t>
      </w:r>
      <w:r>
        <w:rPr>
          <w:color w:val="AEA790"/>
          <w:sz w:val="14"/>
          <w:szCs w:val="14"/>
        </w:rPr>
        <w:tab/>
      </w:r>
      <w:r>
        <w:rPr>
          <w:color w:val="979079"/>
          <w:w w:val="85"/>
          <w:sz w:val="14"/>
          <w:szCs w:val="14"/>
        </w:rPr>
        <w:t>.</w:t>
      </w:r>
      <w:r>
        <w:rPr>
          <w:color w:val="979079"/>
          <w:spacing w:val="6"/>
          <w:sz w:val="14"/>
          <w:szCs w:val="14"/>
        </w:rPr>
        <w:t> </w:t>
      </w:r>
      <w:r>
        <w:rPr>
          <w:rFonts w:ascii="Courier New" w:hAnsi="Courier New" w:cs="Courier New" w:eastAsia="Courier New"/>
          <w:color w:val="979079"/>
          <w:w w:val="85"/>
          <w:sz w:val="20"/>
          <w:szCs w:val="20"/>
        </w:rPr>
        <w:t>ct=:-it- dotan-lo</w:t>
      </w:r>
      <w:r>
        <w:rPr>
          <w:rFonts w:ascii="Courier New" w:hAnsi="Courier New" w:cs="Courier New" w:eastAsia="Courier New"/>
          <w:color w:val="979079"/>
          <w:spacing w:val="-10"/>
          <w:w w:val="85"/>
          <w:sz w:val="20"/>
          <w:szCs w:val="20"/>
        </w:rPr>
        <w:t> </w:t>
      </w:r>
      <w:r>
        <w:rPr>
          <w:color w:val="AEA790"/>
          <w:w w:val="85"/>
          <w:sz w:val="14"/>
          <w:szCs w:val="14"/>
        </w:rPr>
        <w:t>¡,</w:t>
      </w:r>
      <w:r>
        <w:rPr>
          <w:color w:val="AEA790"/>
          <w:spacing w:val="80"/>
          <w:sz w:val="14"/>
          <w:szCs w:val="14"/>
        </w:rPr>
        <w:t> </w:t>
      </w:r>
      <w:r>
        <w:rPr>
          <w:color w:val="979079"/>
          <w:w w:val="85"/>
          <w:sz w:val="17"/>
          <w:szCs w:val="17"/>
        </w:rPr>
        <w:t>1-</w:t>
      </w:r>
      <w:r>
        <w:rPr>
          <w:color w:val="979079"/>
          <w:sz w:val="17"/>
          <w:szCs w:val="17"/>
        </w:rPr>
        <w:tab/>
      </w:r>
      <w:r>
        <w:rPr>
          <w:rFonts w:ascii="Courier New" w:hAnsi="Courier New" w:cs="Courier New" w:eastAsia="Courier New"/>
          <w:color w:val="979079"/>
          <w:w w:val="95"/>
          <w:sz w:val="20"/>
          <w:szCs w:val="20"/>
        </w:rPr>
        <w:t>pe</w:t>
      </w:r>
      <w:r>
        <w:rPr>
          <w:rFonts w:ascii="Courier New" w:hAnsi="Courier New" w:cs="Courier New" w:eastAsia="Courier New"/>
          <w:color w:val="979079"/>
          <w:spacing w:val="40"/>
          <w:sz w:val="20"/>
          <w:szCs w:val="20"/>
        </w:rPr>
        <w:t> </w:t>
      </w:r>
      <w:r>
        <w:rPr>
          <w:rFonts w:ascii="Courier New" w:hAnsi="Courier New" w:cs="Courier New" w:eastAsia="Courier New"/>
          <w:color w:val="979079"/>
          <w:w w:val="95"/>
          <w:sz w:val="20"/>
          <w:szCs w:val="20"/>
        </w:rPr>
        <w:t>onp</w:t>
      </w:r>
      <w:r>
        <w:rPr>
          <w:rFonts w:ascii="Courier New" w:hAnsi="Courier New" w:cs="Courier New" w:eastAsia="Courier New"/>
          <w:color w:val="979079"/>
          <w:spacing w:val="-7"/>
          <w:w w:val="95"/>
          <w:sz w:val="20"/>
          <w:szCs w:val="20"/>
        </w:rPr>
        <w:t> </w:t>
      </w:r>
      <w:r>
        <w:rPr>
          <w:rFonts w:ascii="Arial" w:hAnsi="Arial" w:cs="Arial" w:eastAsia="Arial"/>
          <w:color w:val="979079"/>
          <w:w w:val="95"/>
          <w:sz w:val="17"/>
          <w:szCs w:val="17"/>
        </w:rPr>
        <w:t>que</w:t>
      </w:r>
      <w:r>
        <w:rPr>
          <w:rFonts w:ascii="Arial" w:hAnsi="Arial" w:cs="Arial" w:eastAsia="Arial"/>
          <w:color w:val="979079"/>
          <w:spacing w:val="80"/>
          <w:w w:val="150"/>
          <w:sz w:val="17"/>
          <w:szCs w:val="17"/>
        </w:rPr>
        <w:t> </w:t>
      </w:r>
      <w:r>
        <w:rPr>
          <w:rFonts w:ascii="Arial" w:hAnsi="Arial" w:cs="Arial" w:eastAsia="Arial"/>
          <w:color w:val="979079"/>
          <w:w w:val="95"/>
          <w:sz w:val="17"/>
          <w:szCs w:val="17"/>
        </w:rPr>
        <w:t>e</w:t>
      </w:r>
      <w:r>
        <w:rPr>
          <w:rFonts w:ascii="Arial" w:hAnsi="Arial" w:cs="Arial" w:eastAsia="Arial"/>
          <w:color w:val="979079"/>
          <w:spacing w:val="40"/>
          <w:sz w:val="17"/>
          <w:szCs w:val="17"/>
        </w:rPr>
        <w:t> </w:t>
      </w:r>
      <w:r>
        <w:rPr>
          <w:rFonts w:ascii="Courier New" w:hAnsi="Courier New" w:cs="Courier New" w:eastAsia="Courier New"/>
          <w:color w:val="AEA790"/>
          <w:w w:val="95"/>
          <w:sz w:val="20"/>
          <w:szCs w:val="20"/>
        </w:rPr>
        <w:t>té</w:t>
      </w:r>
      <w:r>
        <w:rPr>
          <w:rFonts w:ascii="Courier New" w:hAnsi="Courier New" w:cs="Courier New" w:eastAsia="Courier New"/>
          <w:color w:val="AEA790"/>
          <w:spacing w:val="-24"/>
          <w:w w:val="95"/>
          <w:sz w:val="20"/>
          <w:szCs w:val="20"/>
        </w:rPr>
        <w:t> </w:t>
      </w:r>
      <w:r>
        <w:rPr>
          <w:rFonts w:ascii="Courier New" w:hAnsi="Courier New" w:cs="Courier New" w:eastAsia="Courier New"/>
          <w:color w:val="AEA790"/>
          <w:w w:val="95"/>
          <w:sz w:val="20"/>
          <w:szCs w:val="20"/>
        </w:rPr>
        <w:t>el</w:t>
      </w:r>
      <w:r>
        <w:rPr>
          <w:rFonts w:ascii="Courier New" w:hAnsi="Courier New" w:cs="Courier New" w:eastAsia="Courier New"/>
          <w:color w:val="AEA790"/>
          <w:spacing w:val="-22"/>
          <w:w w:val="95"/>
          <w:sz w:val="20"/>
          <w:szCs w:val="20"/>
        </w:rPr>
        <w:t> </w:t>
      </w:r>
      <w:r>
        <w:rPr>
          <w:color w:val="827964"/>
          <w:w w:val="95"/>
          <w:sz w:val="19"/>
          <w:szCs w:val="19"/>
        </w:rPr>
        <w:t>f</w:t>
      </w:r>
      <w:r>
        <w:rPr>
          <w:color w:val="827964"/>
          <w:spacing w:val="80"/>
          <w:sz w:val="19"/>
          <w:szCs w:val="19"/>
        </w:rPr>
        <w:t> </w:t>
      </w:r>
      <w:r>
        <w:rPr>
          <w:rFonts w:ascii="Courier New" w:hAnsi="Courier New" w:cs="Courier New" w:eastAsia="Courier New"/>
          <w:color w:val="979079"/>
          <w:w w:val="95"/>
          <w:sz w:val="20"/>
          <w:szCs w:val="20"/>
        </w:rPr>
        <w:t>ente</w:t>
      </w:r>
      <w:r>
        <w:rPr>
          <w:rFonts w:ascii="Courier New" w:hAnsi="Courier New" w:cs="Courier New" w:eastAsia="Courier New"/>
          <w:color w:val="979079"/>
          <w:spacing w:val="-17"/>
          <w:w w:val="95"/>
          <w:sz w:val="20"/>
          <w:szCs w:val="20"/>
        </w:rPr>
        <w:t> </w:t>
      </w:r>
      <w:r>
        <w:rPr>
          <w:rFonts w:ascii="Courier New" w:hAnsi="Courier New" w:cs="Courier New" w:eastAsia="Courier New"/>
          <w:color w:val="AEA790"/>
          <w:w w:val="95"/>
          <w:sz w:val="20"/>
          <w:szCs w:val="20"/>
        </w:rPr>
        <w:t>Je</w:t>
      </w:r>
    </w:p>
    <w:p>
      <w:pPr>
        <w:spacing w:line="374" w:lineRule="auto" w:before="29"/>
        <w:ind w:left="1279" w:right="975" w:firstLine="11"/>
        <w:jc w:val="both"/>
        <w:rPr>
          <w:rFonts w:ascii="Courier New" w:hAnsi="Courier New" w:cs="Courier New" w:eastAsia="Courier New"/>
          <w:sz w:val="20"/>
          <w:szCs w:val="20"/>
        </w:rPr>
      </w:pPr>
      <w:r>
        <w:rPr>
          <w:rFonts w:ascii="Courier New" w:hAnsi="Courier New" w:cs="Courier New" w:eastAsia="Courier New"/>
          <w:color w:val="979079"/>
          <w:spacing w:val="-6"/>
          <w:sz w:val="20"/>
          <w:szCs w:val="20"/>
        </w:rPr>
        <w:t>lt</w:t>
      </w:r>
      <w:r>
        <w:rPr>
          <w:rFonts w:ascii="Courier New" w:hAnsi="Courier New" w:cs="Courier New" w:eastAsia="Courier New"/>
          <w:color w:val="979079"/>
          <w:spacing w:val="-24"/>
          <w:sz w:val="20"/>
          <w:szCs w:val="20"/>
        </w:rPr>
        <w:t> </w:t>
      </w:r>
      <w:r>
        <w:rPr>
          <w:rFonts w:ascii="Courier New" w:hAnsi="Courier New" w:cs="Courier New" w:eastAsia="Courier New"/>
          <w:color w:val="979079"/>
          <w:spacing w:val="-6"/>
          <w:sz w:val="20"/>
          <w:szCs w:val="20"/>
        </w:rPr>
        <w:t>JiS</w:t>
      </w:r>
      <w:r>
        <w:rPr>
          <w:rFonts w:ascii="Courier New" w:hAnsi="Courier New" w:cs="Courier New" w:eastAsia="Courier New"/>
          <w:color w:val="979079"/>
          <w:spacing w:val="-24"/>
          <w:sz w:val="20"/>
          <w:szCs w:val="20"/>
        </w:rPr>
        <w:t> </w:t>
      </w:r>
      <w:r>
        <w:rPr>
          <w:color w:val="AEA790"/>
          <w:spacing w:val="-6"/>
          <w:sz w:val="18"/>
          <w:szCs w:val="18"/>
        </w:rPr>
        <w:t>u</w:t>
      </w:r>
      <w:r>
        <w:rPr>
          <w:color w:val="AEA790"/>
          <w:spacing w:val="-6"/>
          <w:sz w:val="18"/>
          <w:szCs w:val="18"/>
        </w:rPr>
        <w:t> </w:t>
      </w:r>
      <w:r>
        <w:rPr>
          <w:rFonts w:ascii="Courier New" w:hAnsi="Courier New" w:cs="Courier New" w:eastAsia="Courier New"/>
          <w:color w:val="979079"/>
          <w:spacing w:val="-6"/>
          <w:sz w:val="20"/>
          <w:szCs w:val="20"/>
        </w:rPr>
        <w:t>con</w:t>
      </w:r>
      <w:r>
        <w:rPr>
          <w:rFonts w:ascii="Courier New" w:hAnsi="Courier New" w:cs="Courier New" w:eastAsia="Courier New"/>
          <w:color w:val="979079"/>
          <w:spacing w:val="-24"/>
          <w:sz w:val="20"/>
          <w:szCs w:val="20"/>
        </w:rPr>
        <w:t> </w:t>
      </w:r>
      <w:r>
        <w:rPr>
          <w:rFonts w:ascii="Courier New" w:hAnsi="Courier New" w:cs="Courier New" w:eastAsia="Courier New"/>
          <w:color w:val="979079"/>
          <w:spacing w:val="-6"/>
          <w:sz w:val="20"/>
          <w:szCs w:val="20"/>
        </w:rPr>
        <w:t>la</w:t>
      </w:r>
      <w:r>
        <w:rPr>
          <w:rFonts w:ascii="Courier New" w:hAnsi="Courier New" w:cs="Courier New" w:eastAsia="Courier New"/>
          <w:color w:val="979079"/>
          <w:spacing w:val="-24"/>
          <w:sz w:val="20"/>
          <w:szCs w:val="20"/>
        </w:rPr>
        <w:t> </w:t>
      </w:r>
      <w:r>
        <w:rPr>
          <w:rFonts w:ascii="Courier New" w:hAnsi="Courier New" w:cs="Courier New" w:eastAsia="Courier New"/>
          <w:color w:val="AEA790"/>
          <w:spacing w:val="-6"/>
          <w:sz w:val="20"/>
          <w:szCs w:val="20"/>
        </w:rPr>
        <w:t>re</w:t>
      </w:r>
      <w:r>
        <w:rPr>
          <w:rFonts w:ascii="Courier New" w:hAnsi="Courier New" w:cs="Courier New" w:eastAsia="Courier New"/>
          <w:color w:val="AEA790"/>
          <w:spacing w:val="-24"/>
          <w:sz w:val="20"/>
          <w:szCs w:val="20"/>
        </w:rPr>
        <w:t> </w:t>
      </w:r>
      <w:r>
        <w:rPr>
          <w:rFonts w:ascii="Courier New" w:hAnsi="Courier New" w:cs="Courier New" w:eastAsia="Courier New"/>
          <w:color w:val="979079"/>
          <w:spacing w:val="-6"/>
          <w:sz w:val="20"/>
          <w:szCs w:val="20"/>
        </w:rPr>
        <w:t>ru</w:t>
      </w:r>
      <w:r>
        <w:rPr>
          <w:rFonts w:ascii="Courier New" w:hAnsi="Courier New" w:cs="Courier New" w:eastAsia="Courier New"/>
          <w:color w:val="979079"/>
          <w:spacing w:val="-24"/>
          <w:sz w:val="20"/>
          <w:szCs w:val="20"/>
        </w:rPr>
        <w:t> </w:t>
      </w:r>
      <w:r>
        <w:rPr>
          <w:rFonts w:ascii="Courier New" w:hAnsi="Courier New" w:cs="Courier New" w:eastAsia="Courier New"/>
          <w:color w:val="979079"/>
          <w:spacing w:val="-6"/>
          <w:sz w:val="20"/>
          <w:szCs w:val="20"/>
        </w:rPr>
        <w:t>cru•ión</w:t>
      </w:r>
      <w:r>
        <w:rPr>
          <w:rFonts w:ascii="Courier New" w:hAnsi="Courier New" w:cs="Courier New" w:eastAsia="Courier New"/>
          <w:color w:val="979079"/>
          <w:spacing w:val="-24"/>
          <w:sz w:val="20"/>
          <w:szCs w:val="20"/>
        </w:rPr>
        <w:t> </w:t>
      </w:r>
      <w:r>
        <w:rPr>
          <w:rFonts w:ascii="Courier New" w:hAnsi="Courier New" w:cs="Courier New" w:eastAsia="Courier New"/>
          <w:color w:val="827964"/>
          <w:spacing w:val="-6"/>
          <w:sz w:val="20"/>
          <w:szCs w:val="20"/>
        </w:rPr>
        <w:t>noca</w:t>
      </w:r>
      <w:r>
        <w:rPr>
          <w:rFonts w:ascii="Courier New" w:hAnsi="Courier New" w:cs="Courier New" w:eastAsia="Courier New"/>
          <w:color w:val="625744"/>
          <w:spacing w:val="-6"/>
          <w:sz w:val="20"/>
          <w:szCs w:val="20"/>
        </w:rPr>
        <w:t>_</w:t>
      </w:r>
      <w:r>
        <w:rPr>
          <w:rFonts w:ascii="Courier New" w:hAnsi="Courier New" w:cs="Courier New" w:eastAsia="Courier New"/>
          <w:color w:val="827964"/>
          <w:spacing w:val="-6"/>
          <w:sz w:val="20"/>
          <w:szCs w:val="20"/>
        </w:rPr>
        <w:t>�.</w:t>
      </w:r>
      <w:r>
        <w:rPr>
          <w:rFonts w:ascii="Courier New" w:hAnsi="Courier New" w:cs="Courier New" w:eastAsia="Courier New"/>
          <w:color w:val="827964"/>
          <w:spacing w:val="-24"/>
          <w:sz w:val="20"/>
          <w:szCs w:val="20"/>
        </w:rPr>
        <w:t> </w:t>
      </w:r>
      <w:r>
        <w:rPr>
          <w:rFonts w:ascii="Courier New" w:hAnsi="Courier New" w:cs="Courier New" w:eastAsia="Courier New"/>
          <w:color w:val="827964"/>
          <w:spacing w:val="-6"/>
          <w:sz w:val="20"/>
          <w:szCs w:val="20"/>
        </w:rPr>
        <w:t>-</w:t>
      </w:r>
      <w:r>
        <w:rPr>
          <w:rFonts w:ascii="Courier New" w:hAnsi="Courier New" w:cs="Courier New" w:eastAsia="Courier New"/>
          <w:color w:val="4B4131"/>
          <w:spacing w:val="-6"/>
          <w:sz w:val="20"/>
          <w:szCs w:val="20"/>
        </w:rPr>
        <w:t>·</w:t>
      </w:r>
      <w:r>
        <w:rPr>
          <w:rFonts w:ascii="Courier New" w:hAnsi="Courier New" w:cs="Courier New" w:eastAsia="Courier New"/>
          <w:color w:val="4B4131"/>
          <w:spacing w:val="-16"/>
          <w:sz w:val="20"/>
          <w:szCs w:val="20"/>
        </w:rPr>
        <w:t> </w:t>
      </w:r>
      <w:r>
        <w:rPr>
          <w:rFonts w:ascii="Courier New" w:hAnsi="Courier New" w:cs="Courier New" w:eastAsia="Courier New"/>
          <w:color w:val="4B4131"/>
          <w:spacing w:val="32"/>
          <w:position w:val="-1"/>
          <w:sz w:val="20"/>
          <w:szCs w:val="20"/>
        </w:rPr>
        <w:drawing>
          <wp:inline distT="0" distB="0" distL="0" distR="0">
            <wp:extent cx="1978423" cy="122070"/>
            <wp:effectExtent l="0" t="0" r="0" b="0"/>
            <wp:docPr id="917" name="Image 917"/>
            <wp:cNvGraphicFramePr>
              <a:graphicFrameLocks/>
            </wp:cNvGraphicFramePr>
            <a:graphic>
              <a:graphicData uri="http://schemas.openxmlformats.org/drawingml/2006/picture">
                <pic:pic>
                  <pic:nvPicPr>
                    <pic:cNvPr id="917" name="Image 917"/>
                    <pic:cNvPicPr/>
                  </pic:nvPicPr>
                  <pic:blipFill>
                    <a:blip r:embed="rId470" cstate="print"/>
                    <a:stretch>
                      <a:fillRect/>
                    </a:stretch>
                  </pic:blipFill>
                  <pic:spPr>
                    <a:xfrm>
                      <a:off x="0" y="0"/>
                      <a:ext cx="1978423" cy="122070"/>
                    </a:xfrm>
                    <a:prstGeom prst="rect">
                      <a:avLst/>
                    </a:prstGeom>
                  </pic:spPr>
                </pic:pic>
              </a:graphicData>
            </a:graphic>
          </wp:inline>
        </w:drawing>
      </w:r>
      <w:r>
        <w:rPr>
          <w:rFonts w:ascii="Courier New" w:hAnsi="Courier New" w:cs="Courier New" w:eastAsia="Courier New"/>
          <w:color w:val="4B4131"/>
          <w:spacing w:val="32"/>
          <w:position w:val="-1"/>
          <w:sz w:val="20"/>
          <w:szCs w:val="20"/>
        </w:rPr>
      </w:r>
      <w:r>
        <w:rPr>
          <w:color w:val="4B4131"/>
          <w:spacing w:val="32"/>
          <w:position w:val="-1"/>
          <w:sz w:val="20"/>
          <w:szCs w:val="20"/>
        </w:rPr>
        <w:t> </w:t>
      </w:r>
      <w:r>
        <w:rPr>
          <w:rFonts w:ascii="Courier New" w:hAnsi="Courier New" w:cs="Courier New" w:eastAsia="Courier New"/>
          <w:color w:val="979079"/>
          <w:spacing w:val="-2"/>
          <w:sz w:val="20"/>
          <w:szCs w:val="20"/>
        </w:rPr>
        <w:t>ración</w:t>
      </w:r>
      <w:r>
        <w:rPr>
          <w:rFonts w:ascii="Courier New" w:hAnsi="Courier New" w:cs="Courier New" w:eastAsia="Courier New"/>
          <w:color w:val="979079"/>
          <w:spacing w:val="-28"/>
          <w:sz w:val="20"/>
          <w:szCs w:val="20"/>
        </w:rPr>
        <w:t> </w:t>
      </w:r>
      <w:r>
        <w:rPr>
          <w:rFonts w:ascii="Courier New" w:hAnsi="Courier New" w:cs="Courier New" w:eastAsia="Courier New"/>
          <w:color w:val="979079"/>
          <w:spacing w:val="-2"/>
          <w:sz w:val="20"/>
          <w:szCs w:val="20"/>
        </w:rPr>
        <w:t>de</w:t>
      </w:r>
      <w:r>
        <w:rPr>
          <w:rFonts w:ascii="Courier New" w:hAnsi="Courier New" w:cs="Courier New" w:eastAsia="Courier New"/>
          <w:color w:val="979079"/>
          <w:spacing w:val="-28"/>
          <w:sz w:val="20"/>
          <w:szCs w:val="20"/>
        </w:rPr>
        <w:t> </w:t>
      </w:r>
      <w:r>
        <w:rPr>
          <w:rFonts w:ascii="Courier New" w:hAnsi="Courier New" w:cs="Courier New" w:eastAsia="Courier New"/>
          <w:color w:val="979079"/>
          <w:spacing w:val="-2"/>
          <w:sz w:val="20"/>
          <w:szCs w:val="20"/>
        </w:rPr>
        <w:t>rece</w:t>
      </w:r>
      <w:r>
        <w:rPr>
          <w:rFonts w:ascii="Courier New" w:hAnsi="Courier New" w:cs="Courier New" w:eastAsia="Courier New"/>
          <w:color w:val="979079"/>
          <w:spacing w:val="-29"/>
          <w:sz w:val="20"/>
          <w:szCs w:val="20"/>
        </w:rPr>
        <w:t> </w:t>
      </w:r>
      <w:r>
        <w:rPr>
          <w:rFonts w:ascii="Courier New" w:hAnsi="Courier New" w:cs="Courier New" w:eastAsia="Courier New"/>
          <w:color w:val="979079"/>
          <w:spacing w:val="-2"/>
          <w:sz w:val="20"/>
          <w:szCs w:val="20"/>
        </w:rPr>
        <w:t>s</w:t>
      </w:r>
      <w:r>
        <w:rPr>
          <w:rFonts w:ascii="Courier New" w:hAnsi="Courier New" w:cs="Courier New" w:eastAsia="Courier New"/>
          <w:color w:val="979079"/>
          <w:spacing w:val="-28"/>
          <w:sz w:val="20"/>
          <w:szCs w:val="20"/>
        </w:rPr>
        <w:t> </w:t>
      </w:r>
      <w:r>
        <w:rPr>
          <w:rFonts w:ascii="Courier New" w:hAnsi="Courier New" w:cs="Courier New" w:eastAsia="Courier New"/>
          <w:color w:val="979079"/>
          <w:spacing w:val="-2"/>
          <w:sz w:val="20"/>
          <w:szCs w:val="20"/>
        </w:rPr>
        <w:t>un</w:t>
      </w:r>
      <w:r>
        <w:rPr>
          <w:rFonts w:ascii="Courier New" w:hAnsi="Courier New" w:cs="Courier New" w:eastAsia="Courier New"/>
          <w:color w:val="979079"/>
          <w:spacing w:val="-28"/>
          <w:sz w:val="20"/>
          <w:szCs w:val="20"/>
        </w:rPr>
        <w:t> </w:t>
      </w:r>
      <w:r>
        <w:rPr>
          <w:rFonts w:ascii="Courier New" w:hAnsi="Courier New" w:cs="Courier New" w:eastAsia="Courier New"/>
          <w:color w:val="979079"/>
          <w:spacing w:val="-2"/>
          <w:sz w:val="20"/>
          <w:szCs w:val="20"/>
        </w:rPr>
        <w:t>rebajo</w:t>
      </w:r>
      <w:r>
        <w:rPr>
          <w:rFonts w:ascii="Courier New" w:hAnsi="Courier New" w:cs="Courier New" w:eastAsia="Courier New"/>
          <w:color w:val="979079"/>
          <w:spacing w:val="-28"/>
          <w:sz w:val="20"/>
          <w:szCs w:val="20"/>
        </w:rPr>
        <w:t> </w:t>
      </w:r>
      <w:r>
        <w:rPr>
          <w:rFonts w:ascii="Courier New" w:hAnsi="Courier New" w:cs="Courier New" w:eastAsia="Courier New"/>
          <w:color w:val="979079"/>
          <w:spacing w:val="-2"/>
          <w:sz w:val="20"/>
          <w:szCs w:val="20"/>
        </w:rPr>
        <w:t>o</w:t>
      </w:r>
      <w:r>
        <w:rPr>
          <w:rFonts w:ascii="Courier New" w:hAnsi="Courier New" w:cs="Courier New" w:eastAsia="Courier New"/>
          <w:color w:val="706752"/>
          <w:spacing w:val="-2"/>
          <w:sz w:val="20"/>
          <w:szCs w:val="20"/>
        </w:rPr>
        <w:t>ficin</w:t>
      </w:r>
      <w:r>
        <w:rPr>
          <w:rFonts w:ascii="Courier New" w:hAnsi="Courier New" w:cs="Courier New" w:eastAsia="Courier New"/>
          <w:color w:val="979079"/>
          <w:spacing w:val="-2"/>
          <w:sz w:val="20"/>
          <w:szCs w:val="20"/>
        </w:rPr>
        <w:t>e3co</w:t>
      </w:r>
      <w:r>
        <w:rPr>
          <w:rFonts w:ascii="Courier New" w:hAnsi="Courier New" w:cs="Courier New" w:eastAsia="Courier New"/>
          <w:color w:val="979079"/>
          <w:spacing w:val="-28"/>
          <w:sz w:val="20"/>
          <w:szCs w:val="20"/>
        </w:rPr>
        <w:t> </w:t>
      </w:r>
      <w:r>
        <w:rPr>
          <w:rFonts w:ascii="Courier New" w:hAnsi="Courier New" w:cs="Courier New" w:eastAsia="Courier New"/>
          <w:color w:val="979079"/>
          <w:spacing w:val="-2"/>
          <w:sz w:val="20"/>
          <w:szCs w:val="20"/>
        </w:rPr>
        <w:t>sin</w:t>
      </w:r>
      <w:r>
        <w:rPr>
          <w:rFonts w:ascii="Courier New" w:hAnsi="Courier New" w:cs="Courier New" w:eastAsia="Courier New"/>
          <w:color w:val="979079"/>
          <w:spacing w:val="-28"/>
          <w:sz w:val="20"/>
          <w:szCs w:val="20"/>
        </w:rPr>
        <w:t> </w:t>
      </w:r>
      <w:r>
        <w:rPr>
          <w:rFonts w:ascii="Courier New" w:hAnsi="Courier New" w:cs="Courier New" w:eastAsia="Courier New"/>
          <w:color w:val="827964"/>
          <w:spacing w:val="-2"/>
          <w:sz w:val="20"/>
          <w:szCs w:val="20"/>
        </w:rPr>
        <w:t>que</w:t>
      </w:r>
      <w:r>
        <w:rPr>
          <w:rFonts w:ascii="Courier New" w:hAnsi="Courier New" w:cs="Courier New" w:eastAsia="Courier New"/>
          <w:color w:val="827964"/>
          <w:spacing w:val="-28"/>
          <w:sz w:val="20"/>
          <w:szCs w:val="20"/>
        </w:rPr>
        <w:t> </w:t>
      </w:r>
      <w:r>
        <w:rPr>
          <w:rFonts w:ascii="Courier New" w:hAnsi="Courier New" w:cs="Courier New" w:eastAsia="Courier New"/>
          <w:color w:val="979079"/>
          <w:spacing w:val="-2"/>
          <w:sz w:val="20"/>
          <w:szCs w:val="20"/>
        </w:rPr>
        <w:t>pura</w:t>
      </w:r>
      <w:r>
        <w:rPr>
          <w:rFonts w:ascii="Courier New" w:hAnsi="Courier New" w:cs="Courier New" w:eastAsia="Courier New"/>
          <w:color w:val="979079"/>
          <w:spacing w:val="-28"/>
          <w:sz w:val="20"/>
          <w:szCs w:val="20"/>
        </w:rPr>
        <w:t> </w:t>
      </w:r>
      <w:r>
        <w:rPr>
          <w:rFonts w:ascii="Courier New" w:hAnsi="Courier New" w:cs="Courier New" w:eastAsia="Courier New"/>
          <w:color w:val="827964"/>
          <w:spacing w:val="-2"/>
          <w:sz w:val="20"/>
          <w:szCs w:val="20"/>
        </w:rPr>
        <w:t>n</w:t>
      </w:r>
      <w:r>
        <w:rPr>
          <w:rFonts w:ascii="Courier New" w:hAnsi="Courier New" w:cs="Courier New" w:eastAsia="Courier New"/>
          <w:color w:val="AEA790"/>
          <w:spacing w:val="-2"/>
          <w:sz w:val="20"/>
          <w:szCs w:val="20"/>
        </w:rPr>
        <w:t>.</w:t>
      </w:r>
      <w:r>
        <w:rPr>
          <w:rFonts w:ascii="Courier New" w:hAnsi="Courier New" w:cs="Courier New" w:eastAsia="Courier New"/>
          <w:color w:val="AEA790"/>
          <w:spacing w:val="-28"/>
          <w:sz w:val="20"/>
          <w:szCs w:val="20"/>
        </w:rPr>
        <w:t> </w:t>
      </w:r>
      <w:r>
        <w:rPr>
          <w:rFonts w:ascii="Courier New" w:hAnsi="Courier New" w:cs="Courier New" w:eastAsia="Courier New"/>
          <w:color w:val="979079"/>
          <w:spacing w:val="-2"/>
          <w:sz w:val="20"/>
          <w:szCs w:val="20"/>
        </w:rPr>
        <w:t>a</w:t>
      </w:r>
      <w:r>
        <w:rPr>
          <w:rFonts w:ascii="Courier New" w:hAnsi="Courier New" w:cs="Courier New" w:eastAsia="Courier New"/>
          <w:color w:val="979079"/>
          <w:spacing w:val="-28"/>
          <w:sz w:val="20"/>
          <w:szCs w:val="20"/>
        </w:rPr>
        <w:t> </w:t>
      </w:r>
      <w:r>
        <w:rPr>
          <w:rFonts w:ascii="Courier New" w:hAnsi="Courier New" w:cs="Courier New" w:eastAsia="Courier New"/>
          <w:color w:val="706752"/>
          <w:spacing w:val="-2"/>
          <w:sz w:val="20"/>
          <w:szCs w:val="20"/>
        </w:rPr>
        <w:t>teng</w:t>
      </w:r>
      <w:r>
        <w:rPr>
          <w:rFonts w:ascii="Courier New" w:hAnsi="Courier New" w:cs="Courier New" w:eastAsia="Courier New"/>
          <w:color w:val="979079"/>
          <w:spacing w:val="-2"/>
          <w:sz w:val="20"/>
          <w:szCs w:val="20"/>
        </w:rPr>
        <w:t>a</w:t>
      </w:r>
      <w:r>
        <w:rPr>
          <w:rFonts w:ascii="Courier New" w:hAnsi="Courier New" w:cs="Courier New" w:eastAsia="Courier New"/>
          <w:color w:val="979079"/>
          <w:spacing w:val="-28"/>
          <w:sz w:val="20"/>
          <w:szCs w:val="20"/>
        </w:rPr>
        <w:t> </w:t>
      </w:r>
      <w:r>
        <w:rPr>
          <w:rFonts w:ascii="Arial" w:hAnsi="Arial" w:cs="Arial" w:eastAsia="Arial"/>
          <w:color w:val="979079"/>
          <w:spacing w:val="-2"/>
          <w:sz w:val="17"/>
          <w:szCs w:val="17"/>
        </w:rPr>
        <w:t>que</w:t>
      </w:r>
      <w:r>
        <w:rPr>
          <w:rFonts w:ascii="Arial" w:hAnsi="Arial" w:cs="Arial" w:eastAsia="Arial"/>
          <w:color w:val="979079"/>
          <w:spacing w:val="-9"/>
          <w:sz w:val="17"/>
          <w:szCs w:val="17"/>
        </w:rPr>
        <w:t> </w:t>
      </w:r>
      <w:r>
        <w:rPr>
          <w:rFonts w:ascii="Courier New" w:hAnsi="Courier New" w:cs="Courier New" w:eastAsia="Courier New"/>
          <w:color w:val="827964"/>
          <w:spacing w:val="-2"/>
          <w:sz w:val="20"/>
          <w:szCs w:val="20"/>
        </w:rPr>
        <w:t>in­ </w:t>
      </w:r>
      <w:r>
        <w:rPr>
          <w:rFonts w:ascii="Courier New" w:hAnsi="Courier New" w:cs="Courier New" w:eastAsia="Courier New"/>
          <w:color w:val="979079"/>
          <w:w w:val="90"/>
          <w:sz w:val="20"/>
          <w:szCs w:val="20"/>
        </w:rPr>
        <w:t>tervenir</w:t>
      </w:r>
      <w:r>
        <w:rPr>
          <w:rFonts w:ascii="Courier New" w:hAnsi="Courier New" w:cs="Courier New" w:eastAsia="Courier New"/>
          <w:color w:val="979079"/>
          <w:spacing w:val="-18"/>
          <w:w w:val="90"/>
          <w:sz w:val="20"/>
          <w:szCs w:val="20"/>
        </w:rPr>
        <w:t> </w:t>
      </w:r>
      <w:r>
        <w:rPr>
          <w:rFonts w:ascii="Courier New" w:hAnsi="Courier New" w:cs="Courier New" w:eastAsia="Courier New"/>
          <w:color w:val="979079"/>
          <w:w w:val="90"/>
          <w:sz w:val="20"/>
          <w:szCs w:val="20"/>
        </w:rPr>
        <w:t>en</w:t>
      </w:r>
      <w:r>
        <w:rPr>
          <w:rFonts w:ascii="Courier New" w:hAnsi="Courier New" w:cs="Courier New" w:eastAsia="Courier New"/>
          <w:color w:val="979079"/>
          <w:spacing w:val="-18"/>
          <w:w w:val="90"/>
          <w:sz w:val="20"/>
          <w:szCs w:val="20"/>
        </w:rPr>
        <w:t> </w:t>
      </w:r>
      <w:r>
        <w:rPr>
          <w:rFonts w:ascii="Courier New" w:hAnsi="Courier New" w:cs="Courier New" w:eastAsia="Courier New"/>
          <w:color w:val="979079"/>
          <w:w w:val="90"/>
          <w:sz w:val="20"/>
          <w:szCs w:val="20"/>
        </w:rPr>
        <w:t>ello</w:t>
      </w:r>
      <w:r>
        <w:rPr>
          <w:rFonts w:ascii="Courier New" w:hAnsi="Courier New" w:cs="Courier New" w:eastAsia="Courier New"/>
          <w:color w:val="979079"/>
          <w:spacing w:val="-13"/>
          <w:w w:val="90"/>
          <w:sz w:val="20"/>
          <w:szCs w:val="20"/>
        </w:rPr>
        <w:t> </w:t>
      </w:r>
      <w:r>
        <w:rPr>
          <w:rFonts w:ascii="Courier New" w:hAnsi="Courier New" w:cs="Courier New" w:eastAsia="Courier New"/>
          <w:color w:val="979079"/>
          <w:w w:val="90"/>
          <w:sz w:val="20"/>
          <w:szCs w:val="20"/>
        </w:rPr>
        <w:t>los</w:t>
      </w:r>
      <w:r>
        <w:rPr>
          <w:rFonts w:ascii="Courier New" w:hAnsi="Courier New" w:cs="Courier New" w:eastAsia="Courier New"/>
          <w:color w:val="979079"/>
          <w:spacing w:val="-4"/>
          <w:w w:val="90"/>
          <w:sz w:val="20"/>
          <w:szCs w:val="20"/>
        </w:rPr>
        <w:t> </w:t>
      </w:r>
      <w:r>
        <w:rPr>
          <w:rFonts w:ascii="Courier New" w:hAnsi="Courier New" w:cs="Courier New" w:eastAsia="Courier New"/>
          <w:color w:val="979079"/>
          <w:w w:val="90"/>
          <w:sz w:val="20"/>
          <w:szCs w:val="20"/>
        </w:rPr>
        <w:t>conociwien</w:t>
      </w:r>
      <w:r>
        <w:rPr>
          <w:rFonts w:ascii="Courier New" w:hAnsi="Courier New" w:cs="Courier New" w:eastAsia="Courier New"/>
          <w:color w:val="979079"/>
          <w:spacing w:val="-4"/>
          <w:w w:val="90"/>
          <w:sz w:val="20"/>
          <w:szCs w:val="20"/>
        </w:rPr>
        <w:t> </w:t>
      </w:r>
      <w:r>
        <w:rPr>
          <w:rFonts w:ascii="Courier New" w:hAnsi="Courier New" w:cs="Courier New" w:eastAsia="Courier New"/>
          <w:color w:val="827964"/>
          <w:w w:val="90"/>
          <w:sz w:val="20"/>
          <w:szCs w:val="20"/>
        </w:rPr>
        <w:t>os profe</w:t>
      </w:r>
      <w:r>
        <w:rPr>
          <w:rFonts w:ascii="Courier New" w:hAnsi="Courier New" w:cs="Courier New" w:eastAsia="Courier New"/>
          <w:color w:val="AEA790"/>
          <w:w w:val="90"/>
          <w:sz w:val="20"/>
          <w:szCs w:val="20"/>
        </w:rPr>
        <w:t>s</w:t>
      </w:r>
      <w:r>
        <w:rPr>
          <w:rFonts w:ascii="Courier New" w:hAnsi="Courier New" w:cs="Courier New" w:eastAsia="Courier New"/>
          <w:color w:val="827964"/>
          <w:w w:val="90"/>
          <w:sz w:val="20"/>
          <w:szCs w:val="20"/>
        </w:rPr>
        <w:t>lonalcs</w:t>
      </w:r>
      <w:r>
        <w:rPr>
          <w:rFonts w:ascii="Courier New" w:hAnsi="Courier New" w:cs="Courier New" w:eastAsia="Courier New"/>
          <w:color w:val="827964"/>
          <w:spacing w:val="-18"/>
          <w:w w:val="90"/>
          <w:sz w:val="20"/>
          <w:szCs w:val="20"/>
        </w:rPr>
        <w:t> </w:t>
      </w:r>
      <w:r>
        <w:rPr>
          <w:rFonts w:ascii="Courier New" w:hAnsi="Courier New" w:cs="Courier New" w:eastAsia="Courier New"/>
          <w:color w:val="979079"/>
          <w:w w:val="90"/>
          <w:sz w:val="20"/>
          <w:szCs w:val="20"/>
        </w:rPr>
        <w:t>del</w:t>
      </w:r>
      <w:r>
        <w:rPr>
          <w:rFonts w:ascii="Courier New" w:hAnsi="Courier New" w:cs="Courier New" w:eastAsia="Courier New"/>
          <w:color w:val="979079"/>
          <w:spacing w:val="-18"/>
          <w:w w:val="90"/>
          <w:sz w:val="20"/>
          <w:szCs w:val="20"/>
        </w:rPr>
        <w:t> </w:t>
      </w:r>
      <w:r>
        <w:rPr>
          <w:rFonts w:ascii="Courier New" w:hAnsi="Courier New" w:cs="Courier New" w:eastAsia="Courier New"/>
          <w:color w:val="827964"/>
          <w:w w:val="90"/>
          <w:sz w:val="20"/>
          <w:szCs w:val="20"/>
        </w:rPr>
        <w:t>Far</w:t>
      </w:r>
      <w:r>
        <w:rPr>
          <w:rFonts w:ascii="Courier New" w:hAnsi="Courier New" w:cs="Courier New" w:eastAsia="Courier New"/>
          <w:color w:val="AEA790"/>
          <w:w w:val="90"/>
          <w:sz w:val="20"/>
          <w:szCs w:val="20"/>
        </w:rPr>
        <w:t>2ac�</w:t>
      </w:r>
      <w:r>
        <w:rPr>
          <w:rFonts w:ascii="Courier New" w:hAnsi="Courier New" w:cs="Courier New" w:eastAsia="Courier New"/>
          <w:color w:val="827964"/>
          <w:w w:val="90"/>
          <w:sz w:val="20"/>
          <w:szCs w:val="20"/>
        </w:rPr>
        <w:t>utico</w:t>
      </w:r>
      <w:r>
        <w:rPr>
          <w:rFonts w:ascii="Courier New" w:hAnsi="Courier New" w:cs="Courier New" w:eastAsia="Courier New"/>
          <w:color w:val="827964"/>
          <w:spacing w:val="-18"/>
          <w:w w:val="90"/>
          <w:sz w:val="20"/>
          <w:szCs w:val="20"/>
        </w:rPr>
        <w:t> </w:t>
      </w:r>
      <w:r>
        <w:rPr>
          <w:rFonts w:ascii="Courier New" w:hAnsi="Courier New" w:cs="Courier New" w:eastAsia="Courier New"/>
          <w:color w:val="827964"/>
          <w:w w:val="90"/>
          <w:sz w:val="20"/>
          <w:szCs w:val="20"/>
        </w:rPr>
        <w:t>n</w:t>
      </w:r>
      <w:r>
        <w:rPr>
          <w:rFonts w:ascii="Courier New" w:hAnsi="Courier New" w:cs="Courier New" w:eastAsia="Courier New"/>
          <w:color w:val="827964"/>
          <w:spacing w:val="75"/>
          <w:sz w:val="20"/>
          <w:szCs w:val="20"/>
        </w:rPr>
        <w:t> </w:t>
      </w:r>
      <w:r>
        <w:rPr>
          <w:rFonts w:ascii="Courier New" w:hAnsi="Courier New" w:cs="Courier New" w:eastAsia="Courier New"/>
          <w:color w:val="979079"/>
          <w:w w:val="90"/>
          <w:sz w:val="20"/>
          <w:szCs w:val="20"/>
        </w:rPr>
        <w:t>vé </w:t>
      </w:r>
      <w:r>
        <w:rPr>
          <w:rFonts w:ascii="Courier New" w:hAnsi="Courier New" w:cs="Courier New" w:eastAsia="Courier New"/>
          <w:color w:val="979079"/>
          <w:spacing w:val="-10"/>
          <w:sz w:val="20"/>
          <w:szCs w:val="20"/>
        </w:rPr>
        <w:t>la</w:t>
      </w:r>
      <w:r>
        <w:rPr>
          <w:rFonts w:ascii="Courier New" w:hAnsi="Courier New" w:cs="Courier New" w:eastAsia="Courier New"/>
          <w:color w:val="979079"/>
          <w:spacing w:val="-20"/>
          <w:sz w:val="20"/>
          <w:szCs w:val="20"/>
        </w:rPr>
        <w:t> </w:t>
      </w:r>
      <w:r>
        <w:rPr>
          <w:rFonts w:ascii="Courier New" w:hAnsi="Courier New" w:cs="Courier New" w:eastAsia="Courier New"/>
          <w:color w:val="979079"/>
          <w:spacing w:val="-10"/>
          <w:sz w:val="20"/>
          <w:szCs w:val="20"/>
        </w:rPr>
        <w:t>necesidad</w:t>
      </w:r>
      <w:r>
        <w:rPr>
          <w:rFonts w:ascii="Courier New" w:hAnsi="Courier New" w:cs="Courier New" w:eastAsia="Courier New"/>
          <w:color w:val="979079"/>
          <w:spacing w:val="-20"/>
          <w:sz w:val="20"/>
          <w:szCs w:val="20"/>
        </w:rPr>
        <w:t> </w:t>
      </w:r>
      <w:r>
        <w:rPr>
          <w:rFonts w:ascii="Courier New" w:hAnsi="Courier New" w:cs="Courier New" w:eastAsia="Courier New"/>
          <w:color w:val="979079"/>
          <w:spacing w:val="-10"/>
          <w:sz w:val="20"/>
          <w:szCs w:val="20"/>
        </w:rPr>
        <w:t>de</w:t>
      </w:r>
      <w:r>
        <w:rPr>
          <w:rFonts w:ascii="Courier New" w:hAnsi="Courier New" w:cs="Courier New" w:eastAsia="Courier New"/>
          <w:color w:val="979079"/>
          <w:spacing w:val="-21"/>
          <w:sz w:val="20"/>
          <w:szCs w:val="20"/>
        </w:rPr>
        <w:t> </w:t>
      </w:r>
      <w:r>
        <w:rPr>
          <w:rFonts w:ascii="Courier New" w:hAnsi="Courier New" w:cs="Courier New" w:eastAsia="Courier New"/>
          <w:color w:val="979079"/>
          <w:spacing w:val="-10"/>
          <w:sz w:val="20"/>
          <w:szCs w:val="20"/>
        </w:rPr>
        <w:t>la</w:t>
      </w:r>
      <w:r>
        <w:rPr>
          <w:rFonts w:ascii="Courier New" w:hAnsi="Courier New" w:cs="Courier New" w:eastAsia="Courier New"/>
          <w:color w:val="979079"/>
          <w:spacing w:val="-20"/>
          <w:sz w:val="20"/>
          <w:szCs w:val="20"/>
        </w:rPr>
        <w:t> </w:t>
      </w:r>
      <w:r>
        <w:rPr>
          <w:rFonts w:ascii="Courier New" w:hAnsi="Courier New" w:cs="Courier New" w:eastAsia="Courier New"/>
          <w:color w:val="979079"/>
          <w:spacing w:val="-10"/>
          <w:sz w:val="20"/>
          <w:szCs w:val="20"/>
        </w:rPr>
        <w:t>creación</w:t>
      </w:r>
      <w:r>
        <w:rPr>
          <w:rFonts w:ascii="Courier New" w:hAnsi="Courier New" w:cs="Courier New" w:eastAsia="Courier New"/>
          <w:color w:val="979079"/>
          <w:spacing w:val="-20"/>
          <w:sz w:val="20"/>
          <w:szCs w:val="20"/>
        </w:rPr>
        <w:t> </w:t>
      </w:r>
      <w:r>
        <w:rPr>
          <w:rFonts w:ascii="Courier New" w:hAnsi="Courier New" w:cs="Courier New" w:eastAsia="Courier New"/>
          <w:color w:val="979079"/>
          <w:spacing w:val="-10"/>
          <w:sz w:val="20"/>
          <w:szCs w:val="20"/>
        </w:rPr>
        <w:t>de</w:t>
      </w:r>
      <w:r>
        <w:rPr>
          <w:rFonts w:ascii="Courier New" w:hAnsi="Courier New" w:cs="Courier New" w:eastAsia="Courier New"/>
          <w:color w:val="979079"/>
          <w:spacing w:val="-20"/>
          <w:sz w:val="20"/>
          <w:szCs w:val="20"/>
        </w:rPr>
        <w:t> </w:t>
      </w:r>
      <w:r>
        <w:rPr>
          <w:rFonts w:ascii="Courier New" w:hAnsi="Courier New" w:cs="Courier New" w:eastAsia="Courier New"/>
          <w:color w:val="827964"/>
          <w:spacing w:val="-10"/>
          <w:sz w:val="20"/>
          <w:szCs w:val="20"/>
        </w:rPr>
        <w:t>un</w:t>
      </w:r>
      <w:r>
        <w:rPr>
          <w:rFonts w:ascii="Courier New" w:hAnsi="Courier New" w:cs="Courier New" w:eastAsia="Courier New"/>
          <w:color w:val="827964"/>
          <w:spacing w:val="-20"/>
          <w:sz w:val="20"/>
          <w:szCs w:val="20"/>
        </w:rPr>
        <w:t> </w:t>
      </w:r>
      <w:r>
        <w:rPr>
          <w:rFonts w:ascii="Courier New" w:hAnsi="Courier New" w:cs="Courier New" w:eastAsia="Courier New"/>
          <w:color w:val="827964"/>
          <w:spacing w:val="-10"/>
          <w:sz w:val="20"/>
          <w:szCs w:val="20"/>
        </w:rPr>
        <w:t>nuevo</w:t>
      </w:r>
      <w:r>
        <w:rPr>
          <w:rFonts w:ascii="Courier New" w:hAnsi="Courier New" w:cs="Courier New" w:eastAsia="Courier New"/>
          <w:color w:val="827964"/>
          <w:spacing w:val="-20"/>
          <w:sz w:val="20"/>
          <w:szCs w:val="20"/>
        </w:rPr>
        <w:t> </w:t>
      </w:r>
      <w:r>
        <w:rPr>
          <w:rFonts w:ascii="Courier New" w:hAnsi="Courier New" w:cs="Courier New" w:eastAsia="Courier New"/>
          <w:color w:val="979079"/>
          <w:spacing w:val="-10"/>
          <w:sz w:val="20"/>
          <w:szCs w:val="20"/>
        </w:rPr>
        <w:t>cargo</w:t>
      </w:r>
      <w:r>
        <w:rPr>
          <w:rFonts w:ascii="Courier New" w:hAnsi="Courier New" w:cs="Courier New" w:eastAsia="Courier New"/>
          <w:color w:val="979079"/>
          <w:spacing w:val="-20"/>
          <w:sz w:val="20"/>
          <w:szCs w:val="20"/>
        </w:rPr>
        <w:t> </w:t>
      </w:r>
      <w:r>
        <w:rPr>
          <w:rFonts w:ascii="Courier New" w:hAnsi="Courier New" w:cs="Courier New" w:eastAsia="Courier New"/>
          <w:color w:val="979079"/>
          <w:spacing w:val="-10"/>
          <w:sz w:val="20"/>
          <w:szCs w:val="20"/>
        </w:rPr>
        <w:t>esempeñado</w:t>
      </w:r>
      <w:r>
        <w:rPr>
          <w:rFonts w:ascii="Courier New" w:hAnsi="Courier New" w:cs="Courier New" w:eastAsia="Courier New"/>
          <w:color w:val="979079"/>
          <w:spacing w:val="-20"/>
          <w:sz w:val="20"/>
          <w:szCs w:val="20"/>
        </w:rPr>
        <w:t> </w:t>
      </w:r>
      <w:r>
        <w:rPr>
          <w:rFonts w:ascii="Courier New" w:hAnsi="Courier New" w:cs="Courier New" w:eastAsia="Courier New"/>
          <w:color w:val="979079"/>
          <w:spacing w:val="-10"/>
          <w:sz w:val="20"/>
          <w:szCs w:val="20"/>
        </w:rPr>
        <w:t>pOl'</w:t>
      </w:r>
      <w:r>
        <w:rPr>
          <w:rFonts w:ascii="Courier New" w:hAnsi="Courier New" w:cs="Courier New" w:eastAsia="Courier New"/>
          <w:color w:val="979079"/>
          <w:spacing w:val="-20"/>
          <w:sz w:val="20"/>
          <w:szCs w:val="20"/>
        </w:rPr>
        <w:t> </w:t>
      </w:r>
      <w:r>
        <w:rPr>
          <w:rFonts w:ascii="Courier New" w:hAnsi="Courier New" w:cs="Courier New" w:eastAsia="Courier New"/>
          <w:color w:val="979079"/>
          <w:spacing w:val="-10"/>
          <w:sz w:val="20"/>
          <w:szCs w:val="20"/>
        </w:rPr>
        <w:t>u</w:t>
      </w:r>
      <w:r>
        <w:rPr>
          <w:rFonts w:ascii="Courier New" w:hAnsi="Courier New" w:cs="Courier New" w:eastAsia="Courier New"/>
          <w:color w:val="979079"/>
          <w:spacing w:val="22"/>
          <w:sz w:val="20"/>
          <w:szCs w:val="20"/>
        </w:rPr>
        <w:t> </w:t>
      </w:r>
      <w:r>
        <w:rPr>
          <w:rFonts w:ascii="Courier New" w:hAnsi="Courier New" w:cs="Courier New" w:eastAsia="Courier New"/>
          <w:color w:val="979079"/>
          <w:spacing w:val="-10"/>
          <w:sz w:val="20"/>
          <w:szCs w:val="20"/>
        </w:rPr>
        <w:t>prnfe­ </w:t>
      </w:r>
      <w:r>
        <w:rPr>
          <w:rFonts w:ascii="Courier New" w:hAnsi="Courier New" w:cs="Courier New" w:eastAsia="Courier New"/>
          <w:color w:val="979079"/>
          <w:spacing w:val="-2"/>
          <w:sz w:val="20"/>
          <w:szCs w:val="20"/>
        </w:rPr>
        <w:t>siono.l</w:t>
      </w:r>
      <w:r>
        <w:rPr>
          <w:rFonts w:ascii="Courier New" w:hAnsi="Courier New" w:cs="Courier New" w:eastAsia="Courier New"/>
          <w:color w:val="4B4131"/>
          <w:spacing w:val="-2"/>
          <w:sz w:val="20"/>
          <w:szCs w:val="20"/>
        </w:rPr>
        <w:t>.</w:t>
      </w:r>
    </w:p>
    <w:p>
      <w:pPr>
        <w:tabs>
          <w:tab w:pos="2125" w:val="left" w:leader="none"/>
          <w:tab w:pos="2729" w:val="left" w:leader="none"/>
        </w:tabs>
        <w:spacing w:line="372" w:lineRule="auto" w:before="1"/>
        <w:ind w:left="1269" w:right="843" w:firstLine="228"/>
        <w:jc w:val="left"/>
        <w:rPr>
          <w:rFonts w:ascii="Courier New" w:hAnsi="Courier New" w:cs="Courier New" w:eastAsia="Courier New"/>
          <w:sz w:val="20"/>
          <w:szCs w:val="20"/>
        </w:rPr>
      </w:pPr>
      <w:r>
        <w:rPr>
          <w:rFonts w:ascii="Courier New" w:hAnsi="Courier New" w:cs="Courier New" w:eastAsia="Courier New"/>
          <w:sz w:val="20"/>
          <w:szCs w:val="20"/>
        </w:rPr>
        <w:drawing>
          <wp:anchor distT="0" distB="0" distL="0" distR="0" allowOverlap="1" layoutInCell="1" locked="0" behindDoc="1" simplePos="0" relativeHeight="487782400">
            <wp:simplePos x="0" y="0"/>
            <wp:positionH relativeFrom="page">
              <wp:posOffset>1538773</wp:posOffset>
            </wp:positionH>
            <wp:positionV relativeFrom="paragraph">
              <wp:posOffset>1586775</wp:posOffset>
            </wp:positionV>
            <wp:extent cx="2232128" cy="134112"/>
            <wp:effectExtent l="0" t="0" r="0" b="0"/>
            <wp:wrapTopAndBottom/>
            <wp:docPr id="918" name="Image 918"/>
            <wp:cNvGraphicFramePr>
              <a:graphicFrameLocks/>
            </wp:cNvGraphicFramePr>
            <a:graphic>
              <a:graphicData uri="http://schemas.openxmlformats.org/drawingml/2006/picture">
                <pic:pic>
                  <pic:nvPicPr>
                    <pic:cNvPr id="918" name="Image 918"/>
                    <pic:cNvPicPr/>
                  </pic:nvPicPr>
                  <pic:blipFill>
                    <a:blip r:embed="rId471" cstate="print"/>
                    <a:stretch>
                      <a:fillRect/>
                    </a:stretch>
                  </pic:blipFill>
                  <pic:spPr>
                    <a:xfrm>
                      <a:off x="0" y="0"/>
                      <a:ext cx="2232128" cy="134112"/>
                    </a:xfrm>
                    <a:prstGeom prst="rect">
                      <a:avLst/>
                    </a:prstGeom>
                  </pic:spPr>
                </pic:pic>
              </a:graphicData>
            </a:graphic>
          </wp:anchor>
        </w:drawing>
      </w:r>
      <w:r>
        <w:rPr>
          <w:rFonts w:ascii="Courier New" w:hAnsi="Courier New" w:cs="Courier New" w:eastAsia="Courier New"/>
          <w:color w:val="979079"/>
          <w:spacing w:val="-6"/>
          <w:sz w:val="20"/>
          <w:szCs w:val="20"/>
        </w:rPr>
        <w:t>No</w:t>
      </w:r>
      <w:r>
        <w:rPr>
          <w:rFonts w:ascii="Courier New" w:hAnsi="Courier New" w:cs="Courier New" w:eastAsia="Courier New"/>
          <w:color w:val="979079"/>
          <w:sz w:val="20"/>
          <w:szCs w:val="20"/>
        </w:rPr>
        <w:tab/>
      </w:r>
      <w:r>
        <w:rPr>
          <w:rFonts w:ascii="Courier New" w:hAnsi="Courier New" w:cs="Courier New" w:eastAsia="Courier New"/>
          <w:color w:val="979079"/>
          <w:spacing w:val="-6"/>
          <w:sz w:val="20"/>
          <w:szCs w:val="20"/>
        </w:rPr>
        <w:t>ncces�rio</w:t>
      </w:r>
      <w:r>
        <w:rPr>
          <w:rFonts w:ascii="Courier New" w:hAnsi="Courier New" w:cs="Courier New" w:eastAsia="Courier New"/>
          <w:color w:val="979079"/>
          <w:spacing w:val="-24"/>
          <w:sz w:val="20"/>
          <w:szCs w:val="20"/>
        </w:rPr>
        <w:t> </w:t>
      </w:r>
      <w:r>
        <w:rPr>
          <w:rFonts w:ascii="Courier New" w:hAnsi="Courier New" w:cs="Courier New" w:eastAsia="Courier New"/>
          <w:color w:val="979079"/>
          <w:spacing w:val="-6"/>
          <w:sz w:val="20"/>
          <w:szCs w:val="20"/>
        </w:rPr>
        <w:t>exponer</w:t>
      </w:r>
      <w:r>
        <w:rPr>
          <w:rFonts w:ascii="Courier New" w:hAnsi="Courier New" w:cs="Courier New" w:eastAsia="Courier New"/>
          <w:color w:val="979079"/>
          <w:spacing w:val="-24"/>
          <w:sz w:val="20"/>
          <w:szCs w:val="20"/>
        </w:rPr>
        <w:t> </w:t>
      </w:r>
      <w:r>
        <w:rPr>
          <w:rFonts w:ascii="Courier New" w:hAnsi="Courier New" w:cs="Courier New" w:eastAsia="Courier New"/>
          <w:color w:val="979079"/>
          <w:spacing w:val="-6"/>
          <w:sz w:val="20"/>
          <w:szCs w:val="20"/>
        </w:rPr>
        <w:t>q</w:t>
      </w:r>
      <w:r>
        <w:rPr>
          <w:rFonts w:ascii="Courier New" w:hAnsi="Courier New" w:cs="Courier New" w:eastAsia="Courier New"/>
          <w:color w:val="979079"/>
          <w:spacing w:val="-25"/>
          <w:sz w:val="20"/>
          <w:szCs w:val="20"/>
        </w:rPr>
        <w:t> </w:t>
      </w:r>
      <w:r>
        <w:rPr>
          <w:rFonts w:ascii="Courier New" w:hAnsi="Courier New" w:cs="Courier New" w:eastAsia="Courier New"/>
          <w:color w:val="979079"/>
          <w:spacing w:val="-6"/>
          <w:sz w:val="20"/>
          <w:szCs w:val="20"/>
        </w:rPr>
        <w:t>e</w:t>
      </w:r>
      <w:r>
        <w:rPr>
          <w:rFonts w:ascii="Courier New" w:hAnsi="Courier New" w:cs="Courier New" w:eastAsia="Courier New"/>
          <w:color w:val="979079"/>
          <w:spacing w:val="-24"/>
          <w:sz w:val="20"/>
          <w:szCs w:val="20"/>
        </w:rPr>
        <w:t> </w:t>
      </w:r>
      <w:r>
        <w:rPr>
          <w:rFonts w:ascii="Courier New" w:hAnsi="Courier New" w:cs="Courier New" w:eastAsia="Courier New"/>
          <w:color w:val="979079"/>
          <w:spacing w:val="-6"/>
          <w:sz w:val="20"/>
          <w:szCs w:val="20"/>
        </w:rPr>
        <w:t>al</w:t>
      </w:r>
      <w:r>
        <w:rPr>
          <w:rFonts w:ascii="Courier New" w:hAnsi="Courier New" w:cs="Courier New" w:eastAsia="Courier New"/>
          <w:color w:val="979079"/>
          <w:spacing w:val="-34"/>
          <w:sz w:val="20"/>
          <w:szCs w:val="20"/>
        </w:rPr>
        <w:t> </w:t>
      </w:r>
      <w:r>
        <w:rPr>
          <w:rFonts w:ascii="Courier New" w:hAnsi="Courier New" w:cs="Courier New" w:eastAsia="Courier New"/>
          <w:color w:val="706752"/>
          <w:spacing w:val="-6"/>
          <w:sz w:val="20"/>
          <w:szCs w:val="20"/>
        </w:rPr>
        <w:t>f</w:t>
      </w:r>
      <w:r>
        <w:rPr>
          <w:rFonts w:ascii="Courier New" w:hAnsi="Courier New" w:cs="Courier New" w:eastAsia="Courier New"/>
          <w:color w:val="979079"/>
          <w:spacing w:val="-6"/>
          <w:sz w:val="20"/>
          <w:szCs w:val="20"/>
        </w:rPr>
        <w:t>rent</w:t>
      </w:r>
      <w:r>
        <w:rPr>
          <w:rFonts w:ascii="Courier New" w:hAnsi="Courier New" w:cs="Courier New" w:eastAsia="Courier New"/>
          <w:color w:val="979079"/>
          <w:spacing w:val="2"/>
          <w:sz w:val="20"/>
          <w:szCs w:val="20"/>
        </w:rPr>
        <w:t> </w:t>
      </w:r>
      <w:r>
        <w:rPr>
          <w:rFonts w:ascii="Courier New" w:hAnsi="Courier New" w:cs="Courier New" w:eastAsia="Courier New"/>
          <w:color w:val="979079"/>
          <w:spacing w:val="-6"/>
          <w:sz w:val="20"/>
          <w:szCs w:val="20"/>
        </w:rPr>
        <w:t>del&amp;</w:t>
      </w:r>
      <w:r>
        <w:rPr>
          <w:rFonts w:ascii="Courier New" w:hAnsi="Courier New" w:cs="Courier New" w:eastAsia="Courier New"/>
          <w:color w:val="979079"/>
          <w:spacing w:val="-24"/>
          <w:sz w:val="20"/>
          <w:szCs w:val="20"/>
        </w:rPr>
        <w:t> </w:t>
      </w:r>
      <w:r>
        <w:rPr>
          <w:rFonts w:ascii="Courier New" w:hAnsi="Courier New" w:cs="Courier New" w:eastAsia="Courier New"/>
          <w:color w:val="827964"/>
          <w:spacing w:val="-6"/>
          <w:sz w:val="20"/>
          <w:szCs w:val="20"/>
        </w:rPr>
        <w:t>Oficina</w:t>
      </w:r>
      <w:r>
        <w:rPr>
          <w:rFonts w:ascii="Courier New" w:hAnsi="Courier New" w:cs="Courier New" w:eastAsia="Courier New"/>
          <w:color w:val="827964"/>
          <w:spacing w:val="-24"/>
          <w:sz w:val="20"/>
          <w:szCs w:val="20"/>
        </w:rPr>
        <w:t> </w:t>
      </w:r>
      <w:r>
        <w:rPr>
          <w:rFonts w:ascii="Courier New" w:hAnsi="Courier New" w:cs="Courier New" w:eastAsia="Courier New"/>
          <w:color w:val="827964"/>
          <w:spacing w:val="-6"/>
          <w:sz w:val="20"/>
          <w:szCs w:val="20"/>
        </w:rPr>
        <w:t>de</w:t>
      </w:r>
      <w:r>
        <w:rPr>
          <w:rFonts w:ascii="Courier New" w:hAnsi="Courier New" w:cs="Courier New" w:eastAsia="Courier New"/>
          <w:color w:val="827964"/>
          <w:spacing w:val="-24"/>
          <w:sz w:val="20"/>
          <w:szCs w:val="20"/>
        </w:rPr>
        <w:t> </w:t>
      </w:r>
      <w:r>
        <w:rPr>
          <w:rFonts w:ascii="Courier New" w:hAnsi="Courier New" w:cs="Courier New" w:eastAsia="Courier New"/>
          <w:color w:val="979079"/>
          <w:spacing w:val="-6"/>
          <w:sz w:val="20"/>
          <w:szCs w:val="20"/>
        </w:rPr>
        <w:t>�ccre</w:t>
      </w:r>
      <w:r>
        <w:rPr>
          <w:rFonts w:ascii="Courier New" w:hAnsi="Courier New" w:cs="Courier New" w:eastAsia="Courier New"/>
          <w:color w:val="706752"/>
          <w:spacing w:val="-6"/>
          <w:sz w:val="20"/>
          <w:szCs w:val="20"/>
        </w:rPr>
        <w:t>t</w:t>
      </w:r>
      <w:r>
        <w:rPr>
          <w:rFonts w:ascii="Courier New" w:hAnsi="Courier New" w:cs="Courier New" w:eastAsia="Courier New"/>
          <w:color w:val="979079"/>
          <w:spacing w:val="-6"/>
          <w:sz w:val="20"/>
          <w:szCs w:val="20"/>
        </w:rPr>
        <w:t>ar</w:t>
      </w:r>
      <w:r>
        <w:rPr>
          <w:rFonts w:ascii="Courier New" w:hAnsi="Courier New" w:cs="Courier New" w:eastAsia="Courier New"/>
          <w:color w:val="979079"/>
          <w:spacing w:val="-40"/>
          <w:sz w:val="20"/>
          <w:szCs w:val="20"/>
        </w:rPr>
        <w:t> </w:t>
      </w:r>
      <w:r>
        <w:rPr>
          <w:rFonts w:ascii="Courier New" w:hAnsi="Courier New" w:cs="Courier New" w:eastAsia="Courier New"/>
          <w:color w:val="979079"/>
          <w:spacing w:val="-6"/>
          <w:sz w:val="20"/>
          <w:szCs w:val="20"/>
        </w:rPr>
        <w:t>a</w:t>
      </w:r>
      <w:r>
        <w:rPr>
          <w:rFonts w:ascii="Courier New" w:hAnsi="Courier New" w:cs="Courier New" w:eastAsia="Courier New"/>
          <w:color w:val="979079"/>
          <w:spacing w:val="-24"/>
          <w:sz w:val="20"/>
          <w:szCs w:val="20"/>
        </w:rPr>
        <w:t> </w:t>
      </w:r>
      <w:r>
        <w:rPr>
          <w:rFonts w:ascii="Courier New" w:hAnsi="Courier New" w:cs="Courier New" w:eastAsia="Courier New"/>
          <w:color w:val="979079"/>
          <w:spacing w:val="-6"/>
          <w:sz w:val="20"/>
          <w:szCs w:val="20"/>
        </w:rPr>
        <w:t>po- </w:t>
      </w:r>
      <w:r>
        <w:rPr>
          <w:rFonts w:ascii="Courier New" w:hAnsi="Courier New" w:cs="Courier New" w:eastAsia="Courier New"/>
          <w:color w:val="979079"/>
          <w:spacing w:val="-12"/>
          <w:sz w:val="20"/>
          <w:szCs w:val="20"/>
        </w:rPr>
        <w:t>dre</w:t>
      </w:r>
      <w:r>
        <w:rPr>
          <w:rFonts w:ascii="Courier New" w:hAnsi="Courier New" w:cs="Courier New" w:eastAsia="Courier New"/>
          <w:color w:val="979079"/>
          <w:spacing w:val="30"/>
          <w:sz w:val="20"/>
          <w:szCs w:val="20"/>
        </w:rPr>
        <w:t> </w:t>
      </w:r>
      <w:r>
        <w:rPr>
          <w:rFonts w:ascii="Courier New" w:hAnsi="Courier New" w:cs="Courier New" w:eastAsia="Courier New"/>
          <w:color w:val="979079"/>
          <w:spacing w:val="-12"/>
          <w:sz w:val="20"/>
          <w:szCs w:val="20"/>
        </w:rPr>
        <w:t>estar</w:t>
      </w:r>
      <w:r>
        <w:rPr>
          <w:rFonts w:ascii="Courier New" w:hAnsi="Courier New" w:cs="Courier New" w:eastAsia="Courier New"/>
          <w:color w:val="979079"/>
          <w:spacing w:val="-18"/>
          <w:sz w:val="20"/>
          <w:szCs w:val="20"/>
        </w:rPr>
        <w:t> </w:t>
      </w:r>
      <w:r>
        <w:rPr>
          <w:rFonts w:ascii="Courier New" w:hAnsi="Courier New" w:cs="Courier New" w:eastAsia="Courier New"/>
          <w:color w:val="979079"/>
          <w:spacing w:val="-12"/>
          <w:sz w:val="20"/>
          <w:szCs w:val="20"/>
        </w:rPr>
        <w:t>un</w:t>
      </w:r>
      <w:r>
        <w:rPr>
          <w:rFonts w:ascii="Courier New" w:hAnsi="Courier New" w:cs="Courier New" w:eastAsia="Courier New"/>
          <w:color w:val="979079"/>
          <w:spacing w:val="-26"/>
          <w:sz w:val="20"/>
          <w:szCs w:val="20"/>
        </w:rPr>
        <w:t> </w:t>
      </w:r>
      <w:r>
        <w:rPr>
          <w:rFonts w:ascii="Courier New" w:hAnsi="Courier New" w:cs="Courier New" w:eastAsia="Courier New"/>
          <w:color w:val="827964"/>
          <w:spacing w:val="-12"/>
          <w:sz w:val="20"/>
          <w:szCs w:val="20"/>
        </w:rPr>
        <w:t>Far,</w:t>
      </w:r>
      <w:r>
        <w:rPr>
          <w:rFonts w:ascii="Courier New" w:hAnsi="Courier New" w:cs="Courier New" w:eastAsia="Courier New"/>
          <w:color w:val="AEA790"/>
          <w:spacing w:val="-12"/>
          <w:sz w:val="20"/>
          <w:szCs w:val="20"/>
        </w:rPr>
        <w:t>acéutico</w:t>
      </w:r>
      <w:r>
        <w:rPr>
          <w:rFonts w:ascii="Courier New" w:hAnsi="Courier New" w:cs="Courier New" w:eastAsia="Courier New"/>
          <w:color w:val="706752"/>
          <w:spacing w:val="-12"/>
          <w:sz w:val="20"/>
          <w:szCs w:val="20"/>
        </w:rPr>
        <w:t>,</w:t>
      </w:r>
      <w:r>
        <w:rPr>
          <w:rFonts w:ascii="Courier New" w:hAnsi="Courier New" w:cs="Courier New" w:eastAsia="Courier New"/>
          <w:color w:val="706752"/>
          <w:spacing w:val="-64"/>
          <w:sz w:val="20"/>
          <w:szCs w:val="20"/>
        </w:rPr>
        <w:t> </w:t>
      </w:r>
      <w:r>
        <w:rPr>
          <w:rFonts w:ascii="Courier New" w:hAnsi="Courier New" w:cs="Courier New" w:eastAsia="Courier New"/>
          <w:color w:val="827964"/>
          <w:spacing w:val="-12"/>
          <w:sz w:val="20"/>
          <w:szCs w:val="20"/>
        </w:rPr>
        <w:t>li�it</w:t>
      </w:r>
      <w:r>
        <w:rPr>
          <w:rFonts w:ascii="Courier New" w:hAnsi="Courier New" w:cs="Courier New" w:eastAsia="Courier New"/>
          <w:color w:val="827964"/>
          <w:spacing w:val="73"/>
          <w:sz w:val="20"/>
          <w:szCs w:val="20"/>
        </w:rPr>
        <w:t> </w:t>
      </w:r>
      <w:r>
        <w:rPr>
          <w:rFonts w:ascii="Courier New" w:hAnsi="Courier New" w:cs="Courier New" w:eastAsia="Courier New"/>
          <w:color w:val="979079"/>
          <w:spacing w:val="-12"/>
          <w:sz w:val="20"/>
          <w:szCs w:val="20"/>
        </w:rPr>
        <w:t>dose</w:t>
      </w:r>
      <w:r>
        <w:rPr>
          <w:rFonts w:ascii="Courier New" w:hAnsi="Courier New" w:cs="Courier New" w:eastAsia="Courier New"/>
          <w:color w:val="979079"/>
          <w:spacing w:val="-22"/>
          <w:sz w:val="20"/>
          <w:szCs w:val="20"/>
        </w:rPr>
        <w:t> </w:t>
      </w:r>
      <w:r>
        <w:rPr>
          <w:rFonts w:ascii="Courier New" w:hAnsi="Courier New" w:cs="Courier New" w:eastAsia="Courier New"/>
          <w:color w:val="AEA790"/>
          <w:spacing w:val="-12"/>
          <w:sz w:val="20"/>
          <w:szCs w:val="20"/>
        </w:rPr>
        <w:t>�</w:t>
      </w:r>
      <w:r>
        <w:rPr>
          <w:rFonts w:ascii="Courier New" w:hAnsi="Courier New" w:cs="Courier New" w:eastAsia="Courier New"/>
          <w:color w:val="827964"/>
          <w:spacing w:val="-12"/>
          <w:sz w:val="20"/>
          <w:szCs w:val="20"/>
        </w:rPr>
        <w:t>1</w:t>
      </w:r>
      <w:r>
        <w:rPr>
          <w:rFonts w:ascii="Courier New" w:hAnsi="Courier New" w:cs="Courier New" w:eastAsia="Courier New"/>
          <w:color w:val="827964"/>
          <w:spacing w:val="-31"/>
          <w:sz w:val="20"/>
          <w:szCs w:val="20"/>
        </w:rPr>
        <w:t> </w:t>
      </w:r>
      <w:r>
        <w:rPr>
          <w:rFonts w:ascii="Courier New" w:hAnsi="Courier New" w:cs="Courier New" w:eastAsia="Courier New"/>
          <w:color w:val="979079"/>
          <w:spacing w:val="-12"/>
          <w:sz w:val="20"/>
          <w:szCs w:val="20"/>
        </w:rPr>
        <w:t>propues</w:t>
      </w:r>
      <w:r>
        <w:rPr>
          <w:rFonts w:ascii="Courier New" w:hAnsi="Courier New" w:cs="Courier New" w:eastAsia="Courier New"/>
          <w:color w:val="979079"/>
          <w:spacing w:val="-16"/>
          <w:sz w:val="20"/>
          <w:szCs w:val="20"/>
        </w:rPr>
        <w:t> </w:t>
      </w:r>
      <w:r>
        <w:rPr>
          <w:rFonts w:ascii="Courier New" w:hAnsi="Courier New" w:cs="Courier New" w:eastAsia="Courier New"/>
          <w:color w:val="979079"/>
          <w:spacing w:val="-12"/>
          <w:sz w:val="20"/>
          <w:szCs w:val="20"/>
        </w:rPr>
        <w:t>a</w:t>
      </w:r>
      <w:r>
        <w:rPr>
          <w:rFonts w:ascii="Courier New" w:hAnsi="Courier New" w:cs="Courier New" w:eastAsia="Courier New"/>
          <w:color w:val="979079"/>
          <w:spacing w:val="-18"/>
          <w:sz w:val="20"/>
          <w:szCs w:val="20"/>
        </w:rPr>
        <w:t> </w:t>
      </w:r>
      <w:r>
        <w:rPr>
          <w:rFonts w:ascii="Courier New" w:hAnsi="Courier New" w:cs="Courier New" w:eastAsia="Courier New"/>
          <w:color w:val="979079"/>
          <w:spacing w:val="-12"/>
          <w:sz w:val="20"/>
          <w:szCs w:val="20"/>
        </w:rPr>
        <w:t>a</w:t>
      </w:r>
      <w:r>
        <w:rPr>
          <w:rFonts w:ascii="Courier New" w:hAnsi="Courier New" w:cs="Courier New" w:eastAsia="Courier New"/>
          <w:color w:val="979079"/>
          <w:spacing w:val="-24"/>
          <w:sz w:val="20"/>
          <w:szCs w:val="20"/>
        </w:rPr>
        <w:t> </w:t>
      </w:r>
      <w:r>
        <w:rPr>
          <w:rFonts w:ascii="Courier New" w:hAnsi="Courier New" w:cs="Courier New" w:eastAsia="Courier New"/>
          <w:i/>
          <w:iCs/>
          <w:color w:val="AEA790"/>
          <w:spacing w:val="-12"/>
          <w:sz w:val="20"/>
          <w:szCs w:val="20"/>
        </w:rPr>
        <w:t>q</w:t>
      </w:r>
      <w:r>
        <w:rPr>
          <w:rFonts w:ascii="Courier New" w:hAnsi="Courier New" w:cs="Courier New" w:eastAsia="Courier New"/>
          <w:i/>
          <w:iCs/>
          <w:color w:val="827964"/>
          <w:spacing w:val="-12"/>
          <w:sz w:val="20"/>
          <w:szCs w:val="20"/>
        </w:rPr>
        <w:t>ue</w:t>
      </w:r>
      <w:r>
        <w:rPr>
          <w:rFonts w:ascii="Courier New" w:hAnsi="Courier New" w:cs="Courier New" w:eastAsia="Courier New"/>
          <w:i/>
          <w:iCs/>
          <w:color w:val="827964"/>
          <w:spacing w:val="-44"/>
          <w:sz w:val="20"/>
          <w:szCs w:val="20"/>
        </w:rPr>
        <w:t> </w:t>
      </w:r>
      <w:r>
        <w:rPr>
          <w:rFonts w:ascii="Courier New" w:hAnsi="Courier New" w:cs="Courier New" w:eastAsia="Courier New"/>
          <w:color w:val="827964"/>
          <w:spacing w:val="-12"/>
          <w:sz w:val="20"/>
          <w:szCs w:val="20"/>
        </w:rPr>
        <w:t>la</w:t>
      </w:r>
      <w:r>
        <w:rPr>
          <w:rFonts w:ascii="Courier New" w:hAnsi="Courier New" w:cs="Courier New" w:eastAsia="Courier New"/>
          <w:color w:val="827964"/>
          <w:spacing w:val="-21"/>
          <w:sz w:val="20"/>
          <w:szCs w:val="20"/>
        </w:rPr>
        <w:t> </w:t>
      </w:r>
      <w:r>
        <w:rPr>
          <w:rFonts w:ascii="Courier New" w:hAnsi="Courier New" w:cs="Courier New" w:eastAsia="Courier New"/>
          <w:color w:val="979079"/>
          <w:spacing w:val="-12"/>
          <w:sz w:val="20"/>
          <w:szCs w:val="20"/>
        </w:rPr>
        <w:t>�ecretería </w:t>
      </w:r>
      <w:r>
        <w:rPr>
          <w:rFonts w:ascii="Courier New" w:hAnsi="Courier New" w:cs="Courier New" w:eastAsia="Courier New"/>
          <w:color w:val="827964"/>
          <w:spacing w:val="-2"/>
          <w:w w:val="80"/>
          <w:sz w:val="20"/>
          <w:szCs w:val="20"/>
        </w:rPr>
        <w:t>funcion</w:t>
      </w:r>
      <w:r>
        <w:rPr>
          <w:rFonts w:ascii="Courier New" w:hAnsi="Courier New" w:cs="Courier New" w:eastAsia="Courier New"/>
          <w:color w:val="AEA790"/>
          <w:spacing w:val="-2"/>
          <w:w w:val="80"/>
          <w:sz w:val="20"/>
          <w:szCs w:val="20"/>
        </w:rPr>
        <w:t>�i.•�</w:t>
      </w:r>
      <w:r>
        <w:rPr>
          <w:rFonts w:ascii="Courier New" w:hAnsi="Courier New" w:cs="Courier New" w:eastAsia="Courier New"/>
          <w:color w:val="AEA790"/>
          <w:spacing w:val="-20"/>
          <w:w w:val="80"/>
          <w:sz w:val="20"/>
          <w:szCs w:val="20"/>
        </w:rPr>
        <w:t> </w:t>
      </w:r>
      <w:r>
        <w:rPr>
          <w:rFonts w:ascii="Courier New" w:hAnsi="Courier New" w:cs="Courier New" w:eastAsia="Courier New"/>
          <w:color w:val="AEA790"/>
          <w:spacing w:val="-2"/>
          <w:w w:val="80"/>
          <w:sz w:val="20"/>
          <w:szCs w:val="20"/>
        </w:rPr>
        <w:t>1-1er,11..</w:t>
      </w:r>
      <w:r>
        <w:rPr>
          <w:rFonts w:ascii="Courier New" w:hAnsi="Courier New" w:cs="Courier New" w:eastAsia="Courier New"/>
          <w:color w:val="979079"/>
          <w:spacing w:val="-2"/>
          <w:w w:val="80"/>
          <w:sz w:val="20"/>
          <w:szCs w:val="20"/>
        </w:rPr>
        <w:t>nent.c-nente</w:t>
      </w:r>
      <w:r>
        <w:rPr>
          <w:rFonts w:ascii="Courier New" w:hAnsi="Courier New" w:cs="Courier New" w:eastAsia="Courier New"/>
          <w:color w:val="979079"/>
          <w:spacing w:val="43"/>
          <w:sz w:val="20"/>
          <w:szCs w:val="20"/>
        </w:rPr>
        <w:t> </w:t>
      </w:r>
      <w:r>
        <w:rPr>
          <w:rFonts w:ascii="Courier New" w:hAnsi="Courier New" w:cs="Courier New" w:eastAsia="Courier New"/>
          <w:color w:val="827964"/>
          <w:spacing w:val="-2"/>
          <w:w w:val="80"/>
          <w:sz w:val="20"/>
          <w:szCs w:val="20"/>
        </w:rPr>
        <w:t>uran</w:t>
      </w:r>
      <w:r>
        <w:rPr>
          <w:rFonts w:ascii="Courier New" w:hAnsi="Courier New" w:cs="Courier New" w:eastAsia="Courier New"/>
          <w:color w:val="827964"/>
          <w:spacing w:val="-20"/>
          <w:sz w:val="20"/>
          <w:szCs w:val="20"/>
        </w:rPr>
        <w:t> </w:t>
      </w:r>
      <w:r>
        <w:rPr>
          <w:rFonts w:ascii="Courier New" w:hAnsi="Courier New" w:cs="Courier New" w:eastAsia="Courier New"/>
          <w:color w:val="827964"/>
          <w:spacing w:val="-2"/>
          <w:w w:val="80"/>
          <w:sz w:val="20"/>
          <w:szCs w:val="20"/>
        </w:rPr>
        <w:t>e</w:t>
      </w:r>
      <w:r>
        <w:rPr>
          <w:rFonts w:ascii="Courier New" w:hAnsi="Courier New" w:cs="Courier New" w:eastAsia="Courier New"/>
          <w:color w:val="827964"/>
          <w:spacing w:val="-4"/>
          <w:w w:val="80"/>
          <w:sz w:val="20"/>
          <w:szCs w:val="20"/>
        </w:rPr>
        <w:t> </w:t>
      </w:r>
      <w:r>
        <w:rPr>
          <w:rFonts w:ascii="Courier New" w:hAnsi="Courier New" w:cs="Courier New" w:eastAsia="Courier New"/>
          <w:color w:val="827964"/>
          <w:spacing w:val="-2"/>
          <w:w w:val="80"/>
          <w:sz w:val="20"/>
          <w:szCs w:val="20"/>
        </w:rPr>
        <w:t>l</w:t>
      </w:r>
      <w:r>
        <w:rPr>
          <w:rFonts w:ascii="Courier New" w:hAnsi="Courier New" w:cs="Courier New" w:eastAsia="Courier New"/>
          <w:color w:val="AEA790"/>
          <w:spacing w:val="-2"/>
          <w:w w:val="80"/>
          <w:sz w:val="20"/>
          <w:szCs w:val="20"/>
        </w:rPr>
        <w:t>a�</w:t>
      </w:r>
      <w:r>
        <w:rPr>
          <w:rFonts w:ascii="Courier New" w:hAnsi="Courier New" w:cs="Courier New" w:eastAsia="Courier New"/>
          <w:color w:val="AEA790"/>
          <w:spacing w:val="-15"/>
          <w:w w:val="80"/>
          <w:sz w:val="20"/>
          <w:szCs w:val="20"/>
        </w:rPr>
        <w:t> </w:t>
      </w:r>
      <w:r>
        <w:rPr>
          <w:rFonts w:ascii="Courier New" w:hAnsi="Courier New" w:cs="Courier New" w:eastAsia="Courier New"/>
          <w:color w:val="827964"/>
          <w:spacing w:val="-2"/>
          <w:w w:val="80"/>
          <w:sz w:val="20"/>
          <w:szCs w:val="20"/>
        </w:rPr>
        <w:t>horas</w:t>
      </w:r>
      <w:r>
        <w:rPr>
          <w:rFonts w:ascii="Courier New" w:hAnsi="Courier New" w:cs="Courier New" w:eastAsia="Courier New"/>
          <w:color w:val="827964"/>
          <w:spacing w:val="-4"/>
          <w:w w:val="80"/>
          <w:sz w:val="20"/>
          <w:szCs w:val="20"/>
        </w:rPr>
        <w:t> </w:t>
      </w:r>
      <w:r>
        <w:rPr>
          <w:rFonts w:ascii="Courier New" w:hAnsi="Courier New" w:cs="Courier New" w:eastAsia="Courier New"/>
          <w:color w:val="827964"/>
          <w:spacing w:val="-2"/>
          <w:w w:val="80"/>
          <w:sz w:val="20"/>
          <w:szCs w:val="20"/>
        </w:rPr>
        <w:t>normales</w:t>
      </w:r>
      <w:r>
        <w:rPr>
          <w:rFonts w:ascii="Courier New" w:hAnsi="Courier New" w:cs="Courier New" w:eastAsia="Courier New"/>
          <w:color w:val="827964"/>
          <w:spacing w:val="80"/>
          <w:sz w:val="20"/>
          <w:szCs w:val="20"/>
        </w:rPr>
        <w:t> </w:t>
      </w:r>
      <w:r>
        <w:rPr>
          <w:rFonts w:ascii="Courier New" w:hAnsi="Courier New" w:cs="Courier New" w:eastAsia="Courier New"/>
          <w:color w:val="979079"/>
          <w:spacing w:val="-2"/>
          <w:w w:val="80"/>
          <w:sz w:val="20"/>
          <w:szCs w:val="20"/>
        </w:rPr>
        <w:t>e traba</w:t>
      </w:r>
      <w:r>
        <w:rPr>
          <w:rFonts w:ascii="Courier New" w:hAnsi="Courier New" w:cs="Courier New" w:eastAsia="Courier New"/>
          <w:color w:val="706752"/>
          <w:spacing w:val="-2"/>
          <w:w w:val="80"/>
          <w:sz w:val="20"/>
          <w:szCs w:val="20"/>
        </w:rPr>
        <w:t>jo</w:t>
      </w:r>
      <w:r>
        <w:rPr>
          <w:rFonts w:ascii="Courier New" w:hAnsi="Courier New" w:cs="Courier New" w:eastAsia="Courier New"/>
          <w:color w:val="706752"/>
          <w:spacing w:val="-4"/>
          <w:w w:val="80"/>
          <w:sz w:val="20"/>
          <w:szCs w:val="20"/>
        </w:rPr>
        <w:t> </w:t>
      </w:r>
      <w:r>
        <w:rPr>
          <w:rFonts w:ascii="Courier New" w:hAnsi="Courier New" w:cs="Courier New" w:eastAsia="Courier New"/>
          <w:color w:val="827964"/>
          <w:spacing w:val="-2"/>
          <w:w w:val="80"/>
          <w:sz w:val="20"/>
          <w:szCs w:val="20"/>
        </w:rPr>
        <w:t>en</w:t>
      </w:r>
      <w:r>
        <w:rPr>
          <w:rFonts w:ascii="Courier New" w:hAnsi="Courier New" w:cs="Courier New" w:eastAsia="Courier New"/>
          <w:color w:val="827964"/>
          <w:spacing w:val="-4"/>
          <w:w w:val="80"/>
          <w:sz w:val="20"/>
          <w:szCs w:val="20"/>
        </w:rPr>
        <w:t> </w:t>
      </w:r>
      <w:r>
        <w:rPr>
          <w:rFonts w:ascii="Courier New" w:hAnsi="Courier New" w:cs="Courier New" w:eastAsia="Courier New"/>
          <w:color w:val="979079"/>
          <w:spacing w:val="-2"/>
          <w:w w:val="80"/>
          <w:sz w:val="20"/>
          <w:szCs w:val="20"/>
        </w:rPr>
        <w:t>Cor</w:t>
      </w:r>
      <w:r>
        <w:rPr>
          <w:rFonts w:ascii="Courier New" w:hAnsi="Courier New" w:cs="Courier New" w:eastAsia="Courier New"/>
          <w:color w:val="625744"/>
          <w:spacing w:val="-2"/>
          <w:w w:val="80"/>
          <w:sz w:val="20"/>
          <w:szCs w:val="20"/>
        </w:rPr>
        <w:t>­ </w:t>
      </w:r>
      <w:r>
        <w:rPr>
          <w:rFonts w:ascii="Courier New" w:hAnsi="Courier New" w:cs="Courier New" w:eastAsia="Courier New"/>
          <w:color w:val="979079"/>
          <w:w w:val="90"/>
          <w:sz w:val="20"/>
          <w:szCs w:val="20"/>
        </w:rPr>
        <w:t>nou.c</w:t>
      </w:r>
      <w:r>
        <w:rPr>
          <w:rFonts w:ascii="Courier New" w:hAnsi="Courier New" w:cs="Courier New" w:eastAsia="Courier New"/>
          <w:color w:val="979079"/>
          <w:spacing w:val="-20"/>
          <w:w w:val="90"/>
          <w:sz w:val="20"/>
          <w:szCs w:val="20"/>
        </w:rPr>
        <w:t> </w:t>
      </w:r>
      <w:r>
        <w:rPr>
          <w:rFonts w:ascii="Courier New" w:hAnsi="Courier New" w:cs="Courier New" w:eastAsia="Courier New"/>
          <w:color w:val="AEA790"/>
          <w:w w:val="85"/>
          <w:sz w:val="20"/>
          <w:szCs w:val="20"/>
        </w:rPr>
        <w:t>or,e.;</w:t>
      </w:r>
      <w:r>
        <w:rPr>
          <w:rFonts w:ascii="Courier New" w:hAnsi="Courier New" w:cs="Courier New" w:eastAsia="Courier New"/>
          <w:color w:val="AEA790"/>
          <w:spacing w:val="-12"/>
          <w:w w:val="85"/>
          <w:sz w:val="20"/>
          <w:szCs w:val="20"/>
        </w:rPr>
        <w:t> </w:t>
      </w:r>
      <w:r>
        <w:rPr>
          <w:color w:val="AEA790"/>
          <w:w w:val="85"/>
          <w:sz w:val="16"/>
          <w:szCs w:val="16"/>
        </w:rPr>
        <w:t>:,i</w:t>
      </w:r>
      <w:r>
        <w:rPr>
          <w:color w:val="AEA790"/>
          <w:sz w:val="16"/>
          <w:szCs w:val="16"/>
        </w:rPr>
        <w:tab/>
      </w:r>
      <w:r>
        <w:rPr>
          <w:rFonts w:ascii="Courier New" w:hAnsi="Courier New" w:cs="Courier New" w:eastAsia="Courier New"/>
          <w:color w:val="AEA790"/>
          <w:w w:val="90"/>
          <w:sz w:val="20"/>
          <w:szCs w:val="20"/>
        </w:rPr>
        <w:t>.ilcre.;</w:t>
      </w:r>
      <w:r>
        <w:rPr>
          <w:rFonts w:ascii="Courier New" w:hAnsi="Courier New" w:cs="Courier New" w:eastAsia="Courier New"/>
          <w:color w:val="AEA790"/>
          <w:spacing w:val="-12"/>
          <w:w w:val="90"/>
          <w:sz w:val="20"/>
          <w:szCs w:val="20"/>
        </w:rPr>
        <w:t> </w:t>
      </w:r>
      <w:r>
        <w:rPr>
          <w:rFonts w:ascii="Courier New" w:hAnsi="Courier New" w:cs="Courier New" w:eastAsia="Courier New"/>
          <w:color w:val="AEA790"/>
          <w:w w:val="90"/>
          <w:sz w:val="20"/>
          <w:szCs w:val="20"/>
        </w:rPr>
        <w:t>�icndo</w:t>
      </w:r>
      <w:r>
        <w:rPr>
          <w:rFonts w:ascii="Courier New" w:hAnsi="Courier New" w:cs="Courier New" w:eastAsia="Courier New"/>
          <w:color w:val="AEA790"/>
          <w:spacing w:val="-9"/>
          <w:w w:val="90"/>
          <w:sz w:val="20"/>
          <w:szCs w:val="20"/>
        </w:rPr>
        <w:t> </w:t>
      </w:r>
      <w:r>
        <w:rPr>
          <w:rFonts w:ascii="Courier New" w:hAnsi="Courier New" w:cs="Courier New" w:eastAsia="Courier New"/>
          <w:color w:val="979079"/>
          <w:w w:val="90"/>
          <w:sz w:val="20"/>
          <w:szCs w:val="20"/>
        </w:rPr>
        <w:t>el</w:t>
      </w:r>
      <w:r>
        <w:rPr>
          <w:rFonts w:ascii="Courier New" w:hAnsi="Courier New" w:cs="Courier New" w:eastAsia="Courier New"/>
          <w:color w:val="979079"/>
          <w:spacing w:val="-18"/>
          <w:w w:val="90"/>
          <w:sz w:val="20"/>
          <w:szCs w:val="20"/>
        </w:rPr>
        <w:t> </w:t>
      </w:r>
      <w:r>
        <w:rPr>
          <w:rFonts w:ascii="Courier New" w:hAnsi="Courier New" w:cs="Courier New" w:eastAsia="Courier New"/>
          <w:color w:val="979079"/>
          <w:w w:val="90"/>
          <w:sz w:val="20"/>
          <w:szCs w:val="20"/>
        </w:rPr>
        <w:t>Colegio</w:t>
      </w:r>
      <w:r>
        <w:rPr>
          <w:rFonts w:ascii="Courier New" w:hAnsi="Courier New" w:cs="Courier New" w:eastAsia="Courier New"/>
          <w:color w:val="979079"/>
          <w:spacing w:val="-12"/>
          <w:w w:val="90"/>
          <w:sz w:val="20"/>
          <w:szCs w:val="20"/>
        </w:rPr>
        <w:t> </w:t>
      </w:r>
      <w:r>
        <w:rPr>
          <w:rFonts w:ascii="Courier New" w:hAnsi="Courier New" w:cs="Courier New" w:eastAsia="Courier New"/>
          <w:color w:val="827964"/>
          <w:w w:val="90"/>
          <w:sz w:val="20"/>
          <w:szCs w:val="20"/>
        </w:rPr>
        <w:t>responsable</w:t>
      </w:r>
      <w:r>
        <w:rPr>
          <w:rFonts w:ascii="Courier New" w:hAnsi="Courier New" w:cs="Courier New" w:eastAsia="Courier New"/>
          <w:color w:val="827964"/>
          <w:spacing w:val="-14"/>
          <w:w w:val="90"/>
          <w:sz w:val="20"/>
          <w:szCs w:val="20"/>
        </w:rPr>
        <w:t> </w:t>
      </w:r>
      <w:r>
        <w:rPr>
          <w:rFonts w:ascii="Courier New" w:hAnsi="Courier New" w:cs="Courier New" w:eastAsia="Courier New"/>
          <w:color w:val="979079"/>
          <w:w w:val="90"/>
          <w:sz w:val="20"/>
          <w:szCs w:val="20"/>
        </w:rPr>
        <w:t>di</w:t>
      </w:r>
      <w:r>
        <w:rPr>
          <w:rFonts w:ascii="Courier New" w:hAnsi="Courier New" w:cs="Courier New" w:eastAsia="Courier New"/>
          <w:color w:val="827964"/>
          <w:w w:val="90"/>
          <w:sz w:val="20"/>
          <w:szCs w:val="20"/>
        </w:rPr>
        <w:t>rec</w:t>
      </w:r>
      <w:r>
        <w:rPr>
          <w:rFonts w:ascii="Courier New" w:hAnsi="Courier New" w:cs="Courier New" w:eastAsia="Courier New"/>
          <w:color w:val="827964"/>
          <w:spacing w:val="-16"/>
          <w:w w:val="90"/>
          <w:sz w:val="20"/>
          <w:szCs w:val="20"/>
        </w:rPr>
        <w:t> </w:t>
      </w:r>
      <w:r>
        <w:rPr>
          <w:rFonts w:ascii="Courier New" w:hAnsi="Courier New" w:cs="Courier New" w:eastAsia="Courier New"/>
          <w:color w:val="979079"/>
          <w:w w:val="85"/>
          <w:sz w:val="20"/>
          <w:szCs w:val="20"/>
        </w:rPr>
        <w:t>a."lentc</w:t>
      </w:r>
      <w:r>
        <w:rPr>
          <w:rFonts w:ascii="Courier New" w:hAnsi="Courier New" w:cs="Courier New" w:eastAsia="Courier New"/>
          <w:color w:val="979079"/>
          <w:spacing w:val="-3"/>
          <w:w w:val="85"/>
          <w:sz w:val="20"/>
          <w:szCs w:val="20"/>
        </w:rPr>
        <w:t> </w:t>
      </w:r>
      <w:r>
        <w:rPr>
          <w:color w:val="827964"/>
          <w:w w:val="90"/>
          <w:sz w:val="19"/>
          <w:szCs w:val="19"/>
        </w:rPr>
        <w:t>desde </w:t>
      </w:r>
      <w:r>
        <w:rPr>
          <w:rFonts w:ascii="Courier New" w:hAnsi="Courier New" w:cs="Courier New" w:eastAsia="Courier New"/>
          <w:color w:val="979079"/>
          <w:sz w:val="20"/>
          <w:szCs w:val="20"/>
        </w:rPr>
        <w:t>quo</w:t>
      </w:r>
      <w:r>
        <w:rPr>
          <w:rFonts w:ascii="Courier New" w:hAnsi="Courier New" w:cs="Courier New" w:eastAsia="Courier New"/>
          <w:color w:val="979079"/>
          <w:spacing w:val="-45"/>
          <w:sz w:val="20"/>
          <w:szCs w:val="20"/>
        </w:rPr>
        <w:t> </w:t>
      </w:r>
      <w:r>
        <w:rPr>
          <w:rFonts w:ascii="Courier New" w:hAnsi="Courier New" w:cs="Courier New" w:eastAsia="Courier New"/>
          <w:color w:val="AEA790"/>
          <w:w w:val="85"/>
          <w:sz w:val="20"/>
          <w:szCs w:val="20"/>
        </w:rPr>
        <w:t>..il </w:t>
      </w:r>
      <w:r>
        <w:rPr>
          <w:color w:val="979079"/>
          <w:w w:val="115"/>
          <w:sz w:val="19"/>
          <w:szCs w:val="19"/>
        </w:rPr>
        <w:t>nrof-,sion�.l</w:t>
      </w:r>
      <w:r>
        <w:rPr>
          <w:color w:val="979079"/>
          <w:spacing w:val="69"/>
          <w:w w:val="115"/>
          <w:sz w:val="19"/>
          <w:szCs w:val="19"/>
        </w:rPr>
        <w:t> </w:t>
      </w:r>
      <w:r>
        <w:rPr>
          <w:color w:val="AEA790"/>
          <w:w w:val="115"/>
          <w:sz w:val="19"/>
          <w:szCs w:val="19"/>
        </w:rPr>
        <w:t>entrege</w:t>
      </w:r>
      <w:r>
        <w:rPr>
          <w:color w:val="AEA790"/>
          <w:spacing w:val="40"/>
          <w:w w:val="115"/>
          <w:sz w:val="19"/>
          <w:szCs w:val="19"/>
        </w:rPr>
        <w:t> </w:t>
      </w:r>
      <w:r>
        <w:rPr>
          <w:rFonts w:ascii="Courier New" w:hAnsi="Courier New" w:cs="Courier New" w:eastAsia="Courier New"/>
          <w:color w:val="979079"/>
          <w:sz w:val="20"/>
          <w:szCs w:val="20"/>
        </w:rPr>
        <w:t>la</w:t>
      </w:r>
      <w:r>
        <w:rPr>
          <w:rFonts w:ascii="Courier New" w:hAnsi="Courier New" w:cs="Courier New" w:eastAsia="Courier New"/>
          <w:color w:val="979079"/>
          <w:spacing w:val="40"/>
          <w:sz w:val="20"/>
          <w:szCs w:val="20"/>
        </w:rPr>
        <w:t> </w:t>
      </w:r>
      <w:r>
        <w:rPr>
          <w:rFonts w:ascii="Courier New" w:hAnsi="Courier New" w:cs="Courier New" w:eastAsia="Courier New"/>
          <w:color w:val="979079"/>
          <w:sz w:val="20"/>
          <w:szCs w:val="20"/>
        </w:rPr>
        <w:t>reccti,_,</w:t>
      </w:r>
      <w:r>
        <w:rPr>
          <w:rFonts w:ascii="Courier New" w:hAnsi="Courier New" w:cs="Courier New" w:eastAsia="Courier New"/>
          <w:color w:val="979079"/>
          <w:spacing w:val="-16"/>
          <w:sz w:val="20"/>
          <w:szCs w:val="20"/>
        </w:rPr>
        <w:t> </w:t>
      </w:r>
      <w:r>
        <w:rPr>
          <w:color w:val="AEA790"/>
          <w:sz w:val="19"/>
          <w:szCs w:val="19"/>
        </w:rPr>
        <w:t>..,n</w:t>
      </w:r>
      <w:r>
        <w:rPr>
          <w:color w:val="AEA790"/>
          <w:spacing w:val="40"/>
          <w:sz w:val="19"/>
          <w:szCs w:val="19"/>
        </w:rPr>
        <w:t> </w:t>
      </w:r>
      <w:r>
        <w:rPr>
          <w:rFonts w:ascii="Courier New" w:hAnsi="Courier New" w:cs="Courier New" w:eastAsia="Courier New"/>
          <w:color w:val="979079"/>
          <w:sz w:val="20"/>
          <w:szCs w:val="20"/>
        </w:rPr>
        <w:t>su</w:t>
      </w:r>
      <w:r>
        <w:rPr>
          <w:rFonts w:ascii="Courier New" w:hAnsi="Courier New" w:cs="Courier New" w:eastAsia="Courier New"/>
          <w:color w:val="979079"/>
          <w:spacing w:val="-28"/>
          <w:sz w:val="20"/>
          <w:szCs w:val="20"/>
        </w:rPr>
        <w:t> </w:t>
      </w:r>
      <w:r>
        <w:rPr>
          <w:color w:val="827964"/>
          <w:w w:val="115"/>
          <w:sz w:val="19"/>
          <w:szCs w:val="19"/>
        </w:rPr>
        <w:t>Oficina</w:t>
      </w:r>
      <w:r>
        <w:rPr>
          <w:color w:val="625744"/>
          <w:w w:val="115"/>
          <w:sz w:val="19"/>
          <w:szCs w:val="19"/>
        </w:rPr>
        <w:t>,</w:t>
      </w:r>
      <w:r>
        <w:rPr>
          <w:color w:val="625744"/>
          <w:spacing w:val="68"/>
          <w:w w:val="115"/>
          <w:sz w:val="19"/>
          <w:szCs w:val="19"/>
        </w:rPr>
        <w:t> </w:t>
      </w:r>
      <w:r>
        <w:rPr>
          <w:color w:val="827964"/>
          <w:sz w:val="19"/>
          <w:szCs w:val="19"/>
        </w:rPr>
        <w:t>y</w:t>
      </w:r>
      <w:r>
        <w:rPr>
          <w:color w:val="827964"/>
          <w:spacing w:val="40"/>
          <w:w w:val="115"/>
          <w:sz w:val="19"/>
          <w:szCs w:val="19"/>
        </w:rPr>
        <w:t> </w:t>
      </w:r>
      <w:r>
        <w:rPr>
          <w:color w:val="706752"/>
          <w:w w:val="115"/>
          <w:sz w:val="19"/>
          <w:szCs w:val="19"/>
        </w:rPr>
        <w:t>con</w:t>
      </w:r>
      <w:r>
        <w:rPr>
          <w:color w:val="979079"/>
          <w:w w:val="115"/>
          <w:sz w:val="19"/>
          <w:szCs w:val="19"/>
        </w:rPr>
        <w:t>sti</w:t>
      </w:r>
      <w:r>
        <w:rPr>
          <w:color w:val="706752"/>
          <w:w w:val="115"/>
          <w:sz w:val="19"/>
          <w:szCs w:val="19"/>
        </w:rPr>
        <w:t>tuyénd</w:t>
      </w:r>
      <w:r>
        <w:rPr>
          <w:color w:val="979079"/>
          <w:w w:val="115"/>
          <w:sz w:val="19"/>
          <w:szCs w:val="19"/>
        </w:rPr>
        <w:t>ose </w:t>
      </w:r>
      <w:r>
        <w:rPr>
          <w:rFonts w:ascii="Courier New" w:hAnsi="Courier New" w:cs="Courier New" w:eastAsia="Courier New"/>
          <w:color w:val="979079"/>
          <w:spacing w:val="-8"/>
          <w:sz w:val="20"/>
          <w:szCs w:val="20"/>
        </w:rPr>
        <w:t>el</w:t>
      </w:r>
      <w:r>
        <w:rPr>
          <w:rFonts w:ascii="Courier New" w:hAnsi="Courier New" w:cs="Courier New" w:eastAsia="Courier New"/>
          <w:color w:val="979079"/>
          <w:spacing w:val="-22"/>
          <w:sz w:val="20"/>
          <w:szCs w:val="20"/>
        </w:rPr>
        <w:t> </w:t>
      </w:r>
      <w:r>
        <w:rPr>
          <w:rFonts w:ascii="Courier New" w:hAnsi="Courier New" w:cs="Courier New" w:eastAsia="Courier New"/>
          <w:color w:val="AEA790"/>
          <w:spacing w:val="-8"/>
          <w:sz w:val="20"/>
          <w:szCs w:val="20"/>
        </w:rPr>
        <w:t>Colegio</w:t>
      </w:r>
      <w:r>
        <w:rPr>
          <w:rFonts w:ascii="Courier New" w:hAnsi="Courier New" w:cs="Courier New" w:eastAsia="Courier New"/>
          <w:color w:val="AEA790"/>
          <w:spacing w:val="-22"/>
          <w:sz w:val="20"/>
          <w:szCs w:val="20"/>
        </w:rPr>
        <w:t> </w:t>
      </w:r>
      <w:r>
        <w:rPr>
          <w:rFonts w:ascii="Courier New" w:hAnsi="Courier New" w:cs="Courier New" w:eastAsia="Courier New"/>
          <w:color w:val="979079"/>
          <w:spacing w:val="-8"/>
          <w:sz w:val="20"/>
          <w:szCs w:val="20"/>
        </w:rPr>
        <w:t>en</w:t>
      </w:r>
      <w:r>
        <w:rPr>
          <w:rFonts w:ascii="Courier New" w:hAnsi="Courier New" w:cs="Courier New" w:eastAsia="Courier New"/>
          <w:color w:val="979079"/>
          <w:spacing w:val="-23"/>
          <w:sz w:val="20"/>
          <w:szCs w:val="20"/>
        </w:rPr>
        <w:t> </w:t>
      </w:r>
      <w:r>
        <w:rPr>
          <w:rFonts w:ascii="Courier New" w:hAnsi="Courier New" w:cs="Courier New" w:eastAsia="Courier New"/>
          <w:color w:val="979079"/>
          <w:spacing w:val="-8"/>
          <w:sz w:val="20"/>
          <w:szCs w:val="20"/>
        </w:rPr>
        <w:t>hrbilitado</w:t>
      </w:r>
      <w:r>
        <w:rPr>
          <w:rFonts w:ascii="Courier New" w:hAnsi="Courier New" w:cs="Courier New" w:eastAsia="Courier New"/>
          <w:color w:val="979079"/>
          <w:spacing w:val="-22"/>
          <w:sz w:val="20"/>
          <w:szCs w:val="20"/>
        </w:rPr>
        <w:t> </w:t>
      </w:r>
      <w:r>
        <w:rPr>
          <w:rFonts w:ascii="Courier New" w:hAnsi="Courier New" w:cs="Courier New" w:eastAsia="Courier New"/>
          <w:color w:val="979079"/>
          <w:spacing w:val="-8"/>
          <w:sz w:val="20"/>
          <w:szCs w:val="20"/>
        </w:rPr>
        <w:t>no</w:t>
      </w:r>
      <w:r>
        <w:rPr>
          <w:rFonts w:ascii="Courier New" w:hAnsi="Courier New" w:cs="Courier New" w:eastAsia="Courier New"/>
          <w:color w:val="979079"/>
          <w:spacing w:val="-22"/>
          <w:sz w:val="20"/>
          <w:szCs w:val="20"/>
        </w:rPr>
        <w:t> </w:t>
      </w:r>
      <w:r>
        <w:rPr>
          <w:rFonts w:ascii="Courier New" w:hAnsi="Courier New" w:cs="Courier New" w:eastAsia="Courier New"/>
          <w:color w:val="AEA790"/>
          <w:spacing w:val="-8"/>
          <w:sz w:val="20"/>
          <w:szCs w:val="20"/>
        </w:rPr>
        <w:t>s6lo</w:t>
      </w:r>
      <w:r>
        <w:rPr>
          <w:rFonts w:ascii="Courier New" w:hAnsi="Courier New" w:cs="Courier New" w:eastAsia="Courier New"/>
          <w:color w:val="AEA790"/>
          <w:spacing w:val="-22"/>
          <w:sz w:val="20"/>
          <w:szCs w:val="20"/>
        </w:rPr>
        <w:t> </w:t>
      </w:r>
      <w:r>
        <w:rPr>
          <w:rFonts w:ascii="Courier New" w:hAnsi="Courier New" w:cs="Courier New" w:eastAsia="Courier New"/>
          <w:color w:val="979079"/>
          <w:spacing w:val="-8"/>
          <w:sz w:val="20"/>
          <w:szCs w:val="20"/>
        </w:rPr>
        <w:t>de</w:t>
      </w:r>
      <w:r>
        <w:rPr>
          <w:rFonts w:ascii="Courier New" w:hAnsi="Courier New" w:cs="Courier New" w:eastAsia="Courier New"/>
          <w:color w:val="979079"/>
          <w:spacing w:val="-28"/>
          <w:sz w:val="20"/>
          <w:szCs w:val="20"/>
        </w:rPr>
        <w:t> </w:t>
      </w:r>
      <w:r>
        <w:rPr>
          <w:rFonts w:ascii="Courier New" w:hAnsi="Courier New" w:cs="Courier New" w:eastAsia="Courier New"/>
          <w:color w:val="979079"/>
          <w:spacing w:val="-8"/>
          <w:sz w:val="20"/>
          <w:szCs w:val="20"/>
        </w:rPr>
        <w:t>lo-</w:t>
      </w:r>
      <w:r>
        <w:rPr>
          <w:rFonts w:ascii="Courier New" w:hAnsi="Courier New" w:cs="Courier New" w:eastAsia="Courier New"/>
          <w:color w:val="979079"/>
          <w:spacing w:val="-22"/>
          <w:sz w:val="20"/>
          <w:szCs w:val="20"/>
        </w:rPr>
        <w:t> </w:t>
      </w:r>
      <w:r>
        <w:rPr>
          <w:rFonts w:ascii="Courier New" w:hAnsi="Courier New" w:cs="Courier New" w:eastAsia="Courier New"/>
          <w:color w:val="979079"/>
          <w:spacing w:val="-8"/>
          <w:sz w:val="20"/>
          <w:szCs w:val="20"/>
        </w:rPr>
        <w:t>Inspectore·</w:t>
      </w:r>
      <w:r>
        <w:rPr>
          <w:rFonts w:ascii="Courier New" w:hAnsi="Courier New" w:cs="Courier New" w:eastAsia="Courier New"/>
          <w:color w:val="979079"/>
          <w:spacing w:val="-22"/>
          <w:sz w:val="20"/>
          <w:szCs w:val="20"/>
        </w:rPr>
        <w:t> </w:t>
      </w:r>
      <w:r>
        <w:rPr>
          <w:rFonts w:ascii="Courier New" w:hAnsi="Courier New" w:cs="Courier New" w:eastAsia="Courier New"/>
          <w:color w:val="827964"/>
          <w:spacing w:val="-8"/>
          <w:sz w:val="20"/>
          <w:szCs w:val="20"/>
        </w:rPr>
        <w:t>Far1</w:t>
      </w:r>
      <w:r>
        <w:rPr>
          <w:rFonts w:ascii="Courier New" w:hAnsi="Courier New" w:cs="Courier New" w:eastAsia="Courier New"/>
          <w:color w:val="AEA790"/>
          <w:spacing w:val="-8"/>
          <w:sz w:val="20"/>
          <w:szCs w:val="20"/>
        </w:rPr>
        <w:t>acé</w:t>
      </w:r>
      <w:r>
        <w:rPr>
          <w:rFonts w:ascii="Courier New" w:hAnsi="Courier New" w:cs="Courier New" w:eastAsia="Courier New"/>
          <w:color w:val="706752"/>
          <w:spacing w:val="-8"/>
          <w:sz w:val="20"/>
          <w:szCs w:val="20"/>
        </w:rPr>
        <w:t>utico</w:t>
      </w:r>
      <w:r>
        <w:rPr>
          <w:rFonts w:ascii="Courier New" w:hAnsi="Courier New" w:cs="Courier New" w:eastAsia="Courier New"/>
          <w:color w:val="979079"/>
          <w:spacing w:val="-8"/>
          <w:sz w:val="20"/>
          <w:szCs w:val="20"/>
        </w:rPr>
        <w:t>s</w:t>
      </w:r>
      <w:r>
        <w:rPr>
          <w:rFonts w:ascii="Courier New" w:hAnsi="Courier New" w:cs="Courier New" w:eastAsia="Courier New"/>
          <w:color w:val="979079"/>
          <w:spacing w:val="-72"/>
          <w:sz w:val="20"/>
          <w:szCs w:val="20"/>
        </w:rPr>
        <w:t> </w:t>
      </w:r>
      <w:r>
        <w:rPr>
          <w:rFonts w:ascii="Courier New" w:hAnsi="Courier New" w:cs="Courier New" w:eastAsia="Courier New"/>
          <w:color w:val="979079"/>
          <w:spacing w:val="-8"/>
          <w:sz w:val="20"/>
          <w:szCs w:val="20"/>
        </w:rPr>
        <w:t>:uni­ </w:t>
      </w:r>
      <w:r>
        <w:rPr>
          <w:rFonts w:ascii="Courier New" w:hAnsi="Courier New" w:cs="Courier New" w:eastAsia="Courier New"/>
          <w:color w:val="979079"/>
          <w:w w:val="90"/>
          <w:sz w:val="20"/>
          <w:szCs w:val="20"/>
        </w:rPr>
        <w:t>cipcics</w:t>
      </w:r>
      <w:r>
        <w:rPr>
          <w:rFonts w:ascii="Courier New" w:hAnsi="Courier New" w:cs="Courier New" w:eastAsia="Courier New"/>
          <w:color w:val="979079"/>
          <w:spacing w:val="-12"/>
          <w:sz w:val="20"/>
          <w:szCs w:val="20"/>
        </w:rPr>
        <w:t> </w:t>
      </w:r>
      <w:r>
        <w:rPr>
          <w:rFonts w:ascii="Courier New" w:hAnsi="Courier New" w:cs="Courier New" w:eastAsia="Courier New"/>
          <w:color w:val="979079"/>
          <w:w w:val="90"/>
          <w:sz w:val="20"/>
          <w:szCs w:val="20"/>
        </w:rPr>
        <w:t>sino</w:t>
      </w:r>
      <w:r>
        <w:rPr>
          <w:rFonts w:ascii="Courier New" w:hAnsi="Courier New" w:cs="Courier New" w:eastAsia="Courier New"/>
          <w:color w:val="979079"/>
          <w:spacing w:val="-1"/>
          <w:sz w:val="20"/>
          <w:szCs w:val="20"/>
        </w:rPr>
        <w:t> </w:t>
      </w:r>
      <w:r>
        <w:rPr>
          <w:rFonts w:ascii="Courier New" w:hAnsi="Courier New" w:cs="Courier New" w:eastAsia="Courier New"/>
          <w:color w:val="979079"/>
          <w:w w:val="90"/>
          <w:sz w:val="20"/>
          <w:szCs w:val="20"/>
        </w:rPr>
        <w:t>tanbi�-</w:t>
      </w:r>
      <w:r>
        <w:rPr>
          <w:rFonts w:ascii="Courier New" w:hAnsi="Courier New" w:cs="Courier New" w:eastAsia="Courier New"/>
          <w:color w:val="979079"/>
          <w:spacing w:val="-10"/>
          <w:sz w:val="20"/>
          <w:szCs w:val="20"/>
        </w:rPr>
        <w:t> </w:t>
      </w:r>
      <w:r>
        <w:rPr>
          <w:rFonts w:ascii="Courier New" w:hAnsi="Courier New" w:cs="Courier New" w:eastAsia="Courier New"/>
          <w:color w:val="979079"/>
          <w:w w:val="90"/>
          <w:sz w:val="20"/>
          <w:szCs w:val="20"/>
        </w:rPr>
        <w:t>en</w:t>
      </w:r>
      <w:r>
        <w:rPr>
          <w:rFonts w:ascii="Courier New" w:hAnsi="Courier New" w:cs="Courier New" w:eastAsia="Courier New"/>
          <w:color w:val="979079"/>
          <w:spacing w:val="20"/>
          <w:w w:val="150"/>
          <w:sz w:val="20"/>
          <w:szCs w:val="20"/>
        </w:rPr>
        <w:t> </w:t>
      </w:r>
      <w:r>
        <w:rPr>
          <w:rFonts w:ascii="Courier New" w:hAnsi="Courier New" w:cs="Courier New" w:eastAsia="Courier New"/>
          <w:color w:val="979079"/>
          <w:w w:val="90"/>
          <w:sz w:val="20"/>
          <w:szCs w:val="20"/>
        </w:rPr>
        <w:t>odas</w:t>
      </w:r>
      <w:r>
        <w:rPr>
          <w:rFonts w:ascii="Courier New" w:hAnsi="Courier New" w:cs="Courier New" w:eastAsia="Courier New"/>
          <w:color w:val="979079"/>
          <w:spacing w:val="-17"/>
          <w:w w:val="90"/>
          <w:sz w:val="20"/>
          <w:szCs w:val="20"/>
        </w:rPr>
        <w:t> </w:t>
      </w:r>
      <w:r>
        <w:rPr>
          <w:rFonts w:ascii="Courier New" w:hAnsi="Courier New" w:cs="Courier New" w:eastAsia="Courier New"/>
          <w:color w:val="979079"/>
          <w:w w:val="90"/>
          <w:sz w:val="20"/>
          <w:szCs w:val="20"/>
        </w:rPr>
        <w:t>lo_</w:t>
      </w:r>
      <w:r>
        <w:rPr>
          <w:rFonts w:ascii="Courier New" w:hAnsi="Courier New" w:cs="Courier New" w:eastAsia="Courier New"/>
          <w:color w:val="979079"/>
          <w:spacing w:val="5"/>
          <w:sz w:val="20"/>
          <w:szCs w:val="20"/>
        </w:rPr>
        <w:t> </w:t>
      </w:r>
      <w:r>
        <w:rPr>
          <w:rFonts w:ascii="Courier New" w:hAnsi="Courier New" w:cs="Courier New" w:eastAsia="Courier New"/>
          <w:color w:val="979079"/>
          <w:w w:val="90"/>
          <w:sz w:val="20"/>
          <w:szCs w:val="20"/>
        </w:rPr>
        <w:t>cob�os</w:t>
      </w:r>
      <w:r>
        <w:rPr>
          <w:rFonts w:ascii="Courier New" w:hAnsi="Courier New" w:cs="Courier New" w:eastAsia="Courier New"/>
          <w:color w:val="979079"/>
          <w:spacing w:val="34"/>
          <w:w w:val="150"/>
          <w:sz w:val="20"/>
          <w:szCs w:val="20"/>
        </w:rPr>
        <w:t> </w:t>
      </w:r>
      <w:r>
        <w:rPr>
          <w:rFonts w:ascii="Courier New" w:hAnsi="Courier New" w:cs="Courier New" w:eastAsia="Courier New"/>
          <w:color w:val="979079"/>
          <w:w w:val="90"/>
          <w:sz w:val="20"/>
          <w:szCs w:val="20"/>
        </w:rPr>
        <w:t>e</w:t>
      </w:r>
      <w:r>
        <w:rPr>
          <w:rFonts w:ascii="Courier New" w:hAnsi="Courier New" w:cs="Courier New" w:eastAsia="Courier New"/>
          <w:color w:val="979079"/>
          <w:spacing w:val="-18"/>
          <w:w w:val="90"/>
          <w:sz w:val="20"/>
          <w:szCs w:val="20"/>
        </w:rPr>
        <w:t> </w:t>
      </w:r>
      <w:r>
        <w:rPr>
          <w:rFonts w:ascii="Courier New" w:hAnsi="Courier New" w:cs="Courier New" w:eastAsia="Courier New"/>
          <w:color w:val="979079"/>
          <w:w w:val="90"/>
          <w:sz w:val="20"/>
          <w:szCs w:val="20"/>
        </w:rPr>
        <w:t>e</w:t>
      </w:r>
      <w:r>
        <w:rPr>
          <w:rFonts w:ascii="Courier New" w:hAnsi="Courier New" w:cs="Courier New" w:eastAsia="Courier New"/>
          <w:color w:val="706752"/>
          <w:w w:val="90"/>
          <w:sz w:val="20"/>
          <w:szCs w:val="20"/>
        </w:rPr>
        <w:t>ntid</w:t>
      </w:r>
      <w:r>
        <w:rPr>
          <w:rFonts w:ascii="Courier New" w:hAnsi="Courier New" w:cs="Courier New" w:eastAsia="Courier New"/>
          <w:color w:val="979079"/>
          <w:w w:val="90"/>
          <w:sz w:val="20"/>
          <w:szCs w:val="20"/>
        </w:rPr>
        <w:t>ades</w:t>
      </w:r>
      <w:r>
        <w:rPr>
          <w:rFonts w:ascii="Courier New" w:hAnsi="Courier New" w:cs="Courier New" w:eastAsia="Courier New"/>
          <w:color w:val="979079"/>
          <w:spacing w:val="-31"/>
          <w:w w:val="90"/>
          <w:sz w:val="20"/>
          <w:szCs w:val="20"/>
        </w:rPr>
        <w:t> </w:t>
      </w:r>
      <w:r>
        <w:rPr>
          <w:rFonts w:ascii="Courier New" w:hAnsi="Courier New" w:cs="Courier New" w:eastAsia="Courier New"/>
          <w:color w:val="827964"/>
          <w:w w:val="90"/>
          <w:sz w:val="20"/>
          <w:szCs w:val="20"/>
        </w:rPr>
        <w:t>cuyvs</w:t>
      </w:r>
      <w:r>
        <w:rPr>
          <w:rFonts w:ascii="Courier New" w:hAnsi="Courier New" w:cs="Courier New" w:eastAsia="Courier New"/>
          <w:color w:val="827964"/>
          <w:spacing w:val="-10"/>
          <w:sz w:val="20"/>
          <w:szCs w:val="20"/>
        </w:rPr>
        <w:t> </w:t>
      </w:r>
      <w:r>
        <w:rPr>
          <w:rFonts w:ascii="Courier New" w:hAnsi="Courier New" w:cs="Courier New" w:eastAsia="Courier New"/>
          <w:color w:val="706752"/>
          <w:spacing w:val="-8"/>
          <w:w w:val="90"/>
          <w:sz w:val="20"/>
          <w:szCs w:val="20"/>
        </w:rPr>
        <w:t>v</w:t>
      </w:r>
      <w:r>
        <w:rPr>
          <w:rFonts w:ascii="Courier New" w:hAnsi="Courier New" w:cs="Courier New" w:eastAsia="Courier New"/>
          <w:color w:val="979079"/>
          <w:spacing w:val="-8"/>
          <w:w w:val="90"/>
          <w:sz w:val="20"/>
          <w:szCs w:val="20"/>
        </w:rPr>
        <w:t>aloraciones</w:t>
      </w:r>
    </w:p>
    <w:p>
      <w:pPr>
        <w:spacing w:before="131"/>
        <w:ind w:left="6028" w:right="0" w:firstLine="0"/>
        <w:jc w:val="left"/>
        <w:rPr>
          <w:rFonts w:ascii="Courier New"/>
          <w:sz w:val="20"/>
        </w:rPr>
      </w:pPr>
      <w:r>
        <w:rPr>
          <w:rFonts w:ascii="Courier New"/>
          <w:color w:val="706752"/>
          <w:w w:val="90"/>
          <w:sz w:val="20"/>
        </w:rPr>
        <w:t>r</w:t>
      </w:r>
      <w:r>
        <w:rPr>
          <w:rFonts w:ascii="Courier New"/>
          <w:color w:val="979079"/>
          <w:w w:val="90"/>
          <w:sz w:val="20"/>
        </w:rPr>
        <w:t>eferenciD</w:t>
      </w:r>
      <w:r>
        <w:rPr>
          <w:rFonts w:ascii="Courier New"/>
          <w:color w:val="979079"/>
          <w:spacing w:val="-22"/>
          <w:w w:val="90"/>
          <w:sz w:val="20"/>
        </w:rPr>
        <w:t> </w:t>
      </w:r>
      <w:r>
        <w:rPr>
          <w:rFonts w:ascii="Courier New"/>
          <w:color w:val="979079"/>
          <w:w w:val="90"/>
          <w:sz w:val="20"/>
        </w:rPr>
        <w:t>le</w:t>
      </w:r>
      <w:r>
        <w:rPr>
          <w:rFonts w:ascii="Courier New"/>
          <w:color w:val="979079"/>
          <w:spacing w:val="-3"/>
          <w:sz w:val="20"/>
        </w:rPr>
        <w:t> </w:t>
      </w:r>
      <w:r>
        <w:rPr>
          <w:rFonts w:ascii="Courier New"/>
          <w:color w:val="979079"/>
          <w:w w:val="90"/>
          <w:sz w:val="20"/>
        </w:rPr>
        <w:t>ponencia</w:t>
      </w:r>
      <w:r>
        <w:rPr>
          <w:rFonts w:ascii="Courier New"/>
          <w:color w:val="979079"/>
          <w:spacing w:val="-12"/>
          <w:sz w:val="20"/>
        </w:rPr>
        <w:t> </w:t>
      </w:r>
      <w:r>
        <w:rPr>
          <w:rFonts w:ascii="Courier New"/>
          <w:color w:val="979079"/>
          <w:w w:val="90"/>
          <w:sz w:val="20"/>
        </w:rPr>
        <w:t>le</w:t>
      </w:r>
      <w:r>
        <w:rPr>
          <w:rFonts w:ascii="Courier New"/>
          <w:color w:val="979079"/>
          <w:spacing w:val="-18"/>
          <w:w w:val="90"/>
          <w:sz w:val="20"/>
        </w:rPr>
        <w:t> </w:t>
      </w:r>
      <w:r>
        <w:rPr>
          <w:rFonts w:ascii="Courier New"/>
          <w:color w:val="979079"/>
          <w:spacing w:val="-5"/>
          <w:w w:val="90"/>
          <w:sz w:val="20"/>
        </w:rPr>
        <w:t>dr</w:t>
      </w:r>
    </w:p>
    <w:p>
      <w:pPr>
        <w:spacing w:before="125"/>
        <w:ind w:left="7225" w:right="0" w:firstLine="0"/>
        <w:jc w:val="left"/>
        <w:rPr>
          <w:rFonts w:ascii="Courier New"/>
          <w:sz w:val="20"/>
        </w:rPr>
      </w:pPr>
      <w:r>
        <w:rPr>
          <w:rFonts w:ascii="Courier New"/>
          <w:sz w:val="20"/>
        </w:rPr>
        <w:drawing>
          <wp:anchor distT="0" distB="0" distL="0" distR="0" allowOverlap="1" layoutInCell="1" locked="0" behindDoc="1" simplePos="0" relativeHeight="483851776">
            <wp:simplePos x="0" y="0"/>
            <wp:positionH relativeFrom="page">
              <wp:posOffset>1526561</wp:posOffset>
            </wp:positionH>
            <wp:positionV relativeFrom="paragraph">
              <wp:posOffset>-129230</wp:posOffset>
            </wp:positionV>
            <wp:extent cx="3969059" cy="1220706"/>
            <wp:effectExtent l="0" t="0" r="0" b="0"/>
            <wp:wrapNone/>
            <wp:docPr id="919" name="Image 919"/>
            <wp:cNvGraphicFramePr>
              <a:graphicFrameLocks/>
            </wp:cNvGraphicFramePr>
            <a:graphic>
              <a:graphicData uri="http://schemas.openxmlformats.org/drawingml/2006/picture">
                <pic:pic>
                  <pic:nvPicPr>
                    <pic:cNvPr id="919" name="Image 919"/>
                    <pic:cNvPicPr/>
                  </pic:nvPicPr>
                  <pic:blipFill>
                    <a:blip r:embed="rId472" cstate="print"/>
                    <a:stretch>
                      <a:fillRect/>
                    </a:stretch>
                  </pic:blipFill>
                  <pic:spPr>
                    <a:xfrm>
                      <a:off x="0" y="0"/>
                      <a:ext cx="3969059" cy="1220706"/>
                    </a:xfrm>
                    <a:prstGeom prst="rect">
                      <a:avLst/>
                    </a:prstGeom>
                  </pic:spPr>
                </pic:pic>
              </a:graphicData>
            </a:graphic>
          </wp:anchor>
        </w:drawing>
      </w:r>
      <w:r>
        <w:rPr>
          <w:rFonts w:ascii="Courier New"/>
          <w:color w:val="979079"/>
          <w:w w:val="80"/>
          <w:sz w:val="20"/>
        </w:rPr>
        <w:t>el</w:t>
      </w:r>
      <w:r>
        <w:rPr>
          <w:rFonts w:ascii="Courier New"/>
          <w:color w:val="979079"/>
          <w:spacing w:val="-6"/>
          <w:w w:val="80"/>
          <w:sz w:val="20"/>
        </w:rPr>
        <w:t> </w:t>
      </w:r>
      <w:r>
        <w:rPr>
          <w:rFonts w:ascii="Courier New"/>
          <w:color w:val="979079"/>
          <w:w w:val="80"/>
          <w:sz w:val="20"/>
        </w:rPr>
        <w:t>Le</w:t>
      </w:r>
      <w:r>
        <w:rPr>
          <w:rFonts w:ascii="Courier New"/>
          <w:color w:val="979079"/>
          <w:spacing w:val="-22"/>
          <w:sz w:val="20"/>
        </w:rPr>
        <w:t> </w:t>
      </w:r>
      <w:r>
        <w:rPr>
          <w:rFonts w:ascii="Courier New"/>
          <w:color w:val="979079"/>
          <w:w w:val="80"/>
          <w:sz w:val="20"/>
        </w:rPr>
        <w:t>l'ado</w:t>
      </w:r>
      <w:r>
        <w:rPr>
          <w:rFonts w:ascii="Courier New"/>
          <w:color w:val="979079"/>
          <w:spacing w:val="-9"/>
          <w:sz w:val="20"/>
        </w:rPr>
        <w:t> </w:t>
      </w:r>
      <w:r>
        <w:rPr>
          <w:rFonts w:ascii="Courier New"/>
          <w:color w:val="AEA790"/>
          <w:spacing w:val="-2"/>
          <w:w w:val="80"/>
          <w:sz w:val="20"/>
        </w:rPr>
        <w:t>a2esor</w:t>
      </w:r>
    </w:p>
    <w:p>
      <w:pPr>
        <w:tabs>
          <w:tab w:pos="4482" w:val="left" w:leader="dot"/>
        </w:tabs>
        <w:spacing w:before="110"/>
        <w:ind w:left="1277" w:right="0" w:firstLine="0"/>
        <w:jc w:val="left"/>
        <w:rPr>
          <w:rFonts w:ascii="Courier New" w:hAnsi="Courier New" w:cs="Courier New" w:eastAsia="Courier New"/>
          <w:sz w:val="20"/>
          <w:szCs w:val="20"/>
        </w:rPr>
      </w:pPr>
      <w:r>
        <w:rPr>
          <w:rFonts w:ascii="Courier New" w:hAnsi="Courier New" w:cs="Courier New" w:eastAsia="Courier New"/>
          <w:color w:val="979079"/>
          <w:w w:val="90"/>
          <w:sz w:val="20"/>
          <w:szCs w:val="20"/>
        </w:rPr>
        <w:t>q</w:t>
      </w:r>
      <w:r>
        <w:rPr>
          <w:rFonts w:ascii="Courier New" w:hAnsi="Courier New" w:cs="Courier New" w:eastAsia="Courier New"/>
          <w:color w:val="979079"/>
          <w:spacing w:val="-6"/>
          <w:w w:val="90"/>
          <w:sz w:val="20"/>
          <w:szCs w:val="20"/>
        </w:rPr>
        <w:t> </w:t>
      </w:r>
      <w:r>
        <w:rPr>
          <w:rFonts w:ascii="Courier New" w:hAnsi="Courier New" w:cs="Courier New" w:eastAsia="Courier New"/>
          <w:color w:val="979079"/>
          <w:w w:val="90"/>
          <w:sz w:val="14"/>
          <w:szCs w:val="14"/>
        </w:rPr>
        <w:t>8</w:t>
      </w:r>
      <w:r>
        <w:rPr>
          <w:rFonts w:ascii="Courier New" w:hAnsi="Courier New" w:cs="Courier New" w:eastAsia="Courier New"/>
          <w:color w:val="979079"/>
          <w:spacing w:val="26"/>
          <w:sz w:val="14"/>
          <w:szCs w:val="14"/>
        </w:rPr>
        <w:t> </w:t>
      </w:r>
      <w:r>
        <w:rPr>
          <w:rFonts w:ascii="Courier New" w:hAnsi="Courier New" w:cs="Courier New" w:eastAsia="Courier New"/>
          <w:color w:val="979079"/>
          <w:w w:val="90"/>
          <w:sz w:val="20"/>
          <w:szCs w:val="20"/>
        </w:rPr>
        <w:t>di�fruta</w:t>
      </w:r>
      <w:r>
        <w:rPr>
          <w:rFonts w:ascii="Courier New" w:hAnsi="Courier New" w:cs="Courier New" w:eastAsia="Courier New"/>
          <w:color w:val="979079"/>
          <w:spacing w:val="-2"/>
          <w:w w:val="90"/>
          <w:sz w:val="20"/>
          <w:szCs w:val="20"/>
        </w:rPr>
        <w:t> </w:t>
      </w:r>
      <w:r>
        <w:rPr>
          <w:rFonts w:ascii="Courier New" w:hAnsi="Courier New" w:cs="Courier New" w:eastAsia="Courier New"/>
          <w:color w:val="827964"/>
          <w:w w:val="90"/>
          <w:sz w:val="20"/>
          <w:szCs w:val="20"/>
        </w:rPr>
        <w:t>un</w:t>
      </w:r>
      <w:r>
        <w:rPr>
          <w:rFonts w:ascii="Courier New" w:hAnsi="Courier New" w:cs="Courier New" w:eastAsia="Courier New"/>
          <w:color w:val="827964"/>
          <w:sz w:val="20"/>
          <w:szCs w:val="20"/>
        </w:rPr>
        <w:t> </w:t>
      </w:r>
      <w:r>
        <w:rPr>
          <w:rFonts w:ascii="Courier New" w:hAnsi="Courier New" w:cs="Courier New" w:eastAsia="Courier New"/>
          <w:color w:val="AEA790"/>
          <w:w w:val="90"/>
          <w:sz w:val="20"/>
          <w:szCs w:val="20"/>
        </w:rPr>
        <w:t>�ucl</w:t>
      </w:r>
      <w:r>
        <w:rPr>
          <w:rFonts w:ascii="Courier New" w:hAnsi="Courier New" w:cs="Courier New" w:eastAsia="Courier New"/>
          <w:color w:val="AEA790"/>
          <w:spacing w:val="-9"/>
          <w:w w:val="90"/>
          <w:sz w:val="20"/>
          <w:szCs w:val="20"/>
        </w:rPr>
        <w:t> </w:t>
      </w:r>
      <w:r>
        <w:rPr>
          <w:rFonts w:ascii="Courier New" w:hAnsi="Courier New" w:cs="Courier New" w:eastAsia="Courier New"/>
          <w:color w:val="979079"/>
          <w:w w:val="90"/>
          <w:sz w:val="20"/>
          <w:szCs w:val="20"/>
        </w:rPr>
        <w:t>o</w:t>
      </w:r>
      <w:r>
        <w:rPr>
          <w:rFonts w:ascii="Courier New" w:hAnsi="Courier New" w:cs="Courier New" w:eastAsia="Courier New"/>
          <w:color w:val="979079"/>
          <w:spacing w:val="-9"/>
          <w:w w:val="90"/>
          <w:sz w:val="20"/>
          <w:szCs w:val="20"/>
        </w:rPr>
        <w:t> </w:t>
      </w:r>
      <w:r>
        <w:rPr>
          <w:rFonts w:ascii="Courier New" w:hAnsi="Courier New" w:cs="Courier New" w:eastAsia="Courier New"/>
          <w:color w:val="979079"/>
          <w:spacing w:val="-5"/>
          <w:w w:val="90"/>
          <w:sz w:val="20"/>
          <w:szCs w:val="20"/>
        </w:rPr>
        <w:t>�el</w:t>
      </w:r>
      <w:r>
        <w:rPr>
          <w:rFonts w:ascii="Courier New" w:hAnsi="Courier New" w:cs="Courier New" w:eastAsia="Courier New"/>
          <w:color w:val="979079"/>
          <w:sz w:val="20"/>
          <w:szCs w:val="20"/>
        </w:rPr>
        <w:tab/>
      </w:r>
      <w:r>
        <w:rPr>
          <w:rFonts w:ascii="Courier New" w:hAnsi="Courier New" w:cs="Courier New" w:eastAsia="Courier New"/>
          <w:color w:val="979079"/>
          <w:spacing w:val="-2"/>
          <w:w w:val="80"/>
          <w:sz w:val="20"/>
          <w:szCs w:val="20"/>
        </w:rPr>
        <w:t>olegio</w:t>
      </w:r>
    </w:p>
    <w:p>
      <w:pPr>
        <w:tabs>
          <w:tab w:pos="6341" w:val="left" w:leader="none"/>
        </w:tabs>
        <w:spacing w:line="369" w:lineRule="auto" w:before="136"/>
        <w:ind w:left="6359" w:right="1297" w:hanging="1756"/>
        <w:jc w:val="left"/>
        <w:rPr>
          <w:rFonts w:ascii="Courier New" w:hAnsi="Courier New" w:cs="Courier New" w:eastAsia="Courier New"/>
          <w:sz w:val="20"/>
          <w:szCs w:val="20"/>
        </w:rPr>
      </w:pPr>
      <w:r>
        <w:rPr>
          <w:rFonts w:ascii="Arial" w:hAnsi="Arial" w:cs="Arial" w:eastAsia="Arial"/>
          <w:color w:val="827964"/>
          <w:spacing w:val="-4"/>
          <w:sz w:val="18"/>
          <w:szCs w:val="18"/>
        </w:rPr>
        <w:t>Las</w:t>
      </w:r>
      <w:r>
        <w:rPr>
          <w:rFonts w:ascii="Arial" w:hAnsi="Arial" w:cs="Arial" w:eastAsia="Arial"/>
          <w:color w:val="827964"/>
          <w:sz w:val="18"/>
          <w:szCs w:val="18"/>
        </w:rPr>
        <w:tab/>
      </w:r>
      <w:r>
        <w:rPr>
          <w:rFonts w:ascii="Courier New" w:hAnsi="Courier New" w:cs="Courier New" w:eastAsia="Courier New"/>
          <w:color w:val="827964"/>
          <w:spacing w:val="-8"/>
          <w:sz w:val="20"/>
          <w:szCs w:val="20"/>
        </w:rPr>
        <w:t>4</w:t>
      </w:r>
      <w:r>
        <w:rPr>
          <w:rFonts w:ascii="Courier New" w:hAnsi="Courier New" w:cs="Courier New" w:eastAsia="Courier New"/>
          <w:color w:val="827964"/>
          <w:spacing w:val="-35"/>
          <w:sz w:val="20"/>
          <w:szCs w:val="20"/>
        </w:rPr>
        <w:t> </w:t>
      </w:r>
      <w:r>
        <w:rPr>
          <w:rFonts w:ascii="Courier New" w:hAnsi="Courier New" w:cs="Courier New" w:eastAsia="Courier New"/>
          <w:color w:val="827964"/>
          <w:spacing w:val="-8"/>
          <w:sz w:val="20"/>
          <w:szCs w:val="20"/>
        </w:rPr>
        <w:t>de</w:t>
      </w:r>
      <w:r>
        <w:rPr>
          <w:rFonts w:ascii="Courier New" w:hAnsi="Courier New" w:cs="Courier New" w:eastAsia="Courier New"/>
          <w:color w:val="827964"/>
          <w:spacing w:val="-22"/>
          <w:sz w:val="20"/>
          <w:szCs w:val="20"/>
        </w:rPr>
        <w:t> </w:t>
      </w:r>
      <w:r>
        <w:rPr>
          <w:rFonts w:ascii="Courier New" w:hAnsi="Courier New" w:cs="Courier New" w:eastAsia="Courier New"/>
          <w:color w:val="979079"/>
          <w:spacing w:val="-8"/>
          <w:sz w:val="20"/>
          <w:szCs w:val="20"/>
        </w:rPr>
        <w:t>Enero</w:t>
      </w:r>
      <w:r>
        <w:rPr>
          <w:rFonts w:ascii="Courier New" w:hAnsi="Courier New" w:cs="Courier New" w:eastAsia="Courier New"/>
          <w:color w:val="979079"/>
          <w:spacing w:val="-22"/>
          <w:sz w:val="20"/>
          <w:szCs w:val="20"/>
        </w:rPr>
        <w:t> </w:t>
      </w:r>
      <w:r>
        <w:rPr>
          <w:rFonts w:ascii="Courier New" w:hAnsi="Courier New" w:cs="Courier New" w:eastAsia="Courier New"/>
          <w:color w:val="979079"/>
          <w:spacing w:val="-8"/>
          <w:sz w:val="20"/>
          <w:szCs w:val="20"/>
        </w:rPr>
        <w:t>de</w:t>
      </w:r>
      <w:r>
        <w:rPr>
          <w:rFonts w:ascii="Courier New" w:hAnsi="Courier New" w:cs="Courier New" w:eastAsia="Courier New"/>
          <w:color w:val="979079"/>
          <w:spacing w:val="-32"/>
          <w:sz w:val="20"/>
          <w:szCs w:val="20"/>
        </w:rPr>
        <w:t> </w:t>
      </w:r>
      <w:r>
        <w:rPr>
          <w:rFonts w:ascii="Courier New" w:hAnsi="Courier New" w:cs="Courier New" w:eastAsia="Courier New"/>
          <w:color w:val="827964"/>
          <w:spacing w:val="-8"/>
          <w:sz w:val="20"/>
          <w:szCs w:val="20"/>
        </w:rPr>
        <w:t>1</w:t>
      </w:r>
      <w:r>
        <w:rPr>
          <w:rFonts w:ascii="Courier New" w:hAnsi="Courier New" w:cs="Courier New" w:eastAsia="Courier New"/>
          <w:color w:val="4B4131"/>
          <w:spacing w:val="-8"/>
          <w:sz w:val="20"/>
          <w:szCs w:val="20"/>
        </w:rPr>
        <w:t>,</w:t>
      </w:r>
      <w:r>
        <w:rPr>
          <w:rFonts w:ascii="Courier New" w:hAnsi="Courier New" w:cs="Courier New" w:eastAsia="Courier New"/>
          <w:color w:val="979079"/>
          <w:spacing w:val="-8"/>
          <w:sz w:val="20"/>
          <w:szCs w:val="20"/>
        </w:rPr>
        <w:t>936</w:t>
      </w:r>
      <w:r>
        <w:rPr>
          <w:rFonts w:ascii="Courier New" w:hAnsi="Courier New" w:cs="Courier New" w:eastAsia="Courier New"/>
          <w:color w:val="979079"/>
          <w:spacing w:val="-35"/>
          <w:sz w:val="20"/>
          <w:szCs w:val="20"/>
        </w:rPr>
        <w:t> </w:t>
      </w:r>
      <w:r>
        <w:rPr>
          <w:rFonts w:ascii="Courier New" w:hAnsi="Courier New" w:cs="Courier New" w:eastAsia="Courier New"/>
          <w:color w:val="625744"/>
          <w:spacing w:val="-8"/>
          <w:sz w:val="20"/>
          <w:szCs w:val="20"/>
        </w:rPr>
        <w:t>- </w:t>
      </w:r>
      <w:r>
        <w:rPr>
          <w:rFonts w:ascii="Courier New" w:hAnsi="Courier New" w:cs="Courier New" w:eastAsia="Courier New"/>
          <w:color w:val="827964"/>
          <w:w w:val="90"/>
          <w:sz w:val="20"/>
          <w:szCs w:val="20"/>
        </w:rPr>
        <w:t>el</w:t>
      </w:r>
      <w:r>
        <w:rPr>
          <w:rFonts w:ascii="Courier New" w:hAnsi="Courier New" w:cs="Courier New" w:eastAsia="Courier New"/>
          <w:color w:val="827964"/>
          <w:spacing w:val="-3"/>
          <w:sz w:val="20"/>
          <w:szCs w:val="20"/>
        </w:rPr>
        <w:t> </w:t>
      </w:r>
      <w:r>
        <w:rPr>
          <w:rFonts w:ascii="Courier New" w:hAnsi="Courier New" w:cs="Courier New" w:eastAsia="Courier New"/>
          <w:color w:val="979079"/>
          <w:w w:val="90"/>
          <w:sz w:val="20"/>
          <w:szCs w:val="20"/>
        </w:rPr>
        <w:t>Bl�nco</w:t>
      </w:r>
      <w:r>
        <w:rPr>
          <w:rFonts w:ascii="Courier New" w:hAnsi="Courier New" w:cs="Courier New" w:eastAsia="Courier New"/>
          <w:color w:val="4B4131"/>
          <w:w w:val="90"/>
          <w:sz w:val="20"/>
          <w:szCs w:val="20"/>
        </w:rPr>
        <w:t>,</w:t>
      </w:r>
      <w:r>
        <w:rPr>
          <w:rFonts w:ascii="Courier New" w:hAnsi="Courier New" w:cs="Courier New" w:eastAsia="Courier New"/>
          <w:color w:val="4B4131"/>
          <w:spacing w:val="-29"/>
          <w:w w:val="90"/>
          <w:sz w:val="20"/>
          <w:szCs w:val="20"/>
        </w:rPr>
        <w:t> </w:t>
      </w:r>
      <w:r>
        <w:rPr>
          <w:rFonts w:ascii="Courier New" w:hAnsi="Courier New" w:cs="Courier New" w:eastAsia="Courier New"/>
          <w:color w:val="979079"/>
          <w:w w:val="90"/>
          <w:sz w:val="20"/>
          <w:szCs w:val="20"/>
        </w:rPr>
        <w:t>r</w:t>
      </w:r>
      <w:r>
        <w:rPr>
          <w:rFonts w:ascii="Courier New" w:hAnsi="Courier New" w:cs="Courier New" w:eastAsia="Courier New"/>
          <w:color w:val="979079"/>
          <w:spacing w:val="4"/>
          <w:sz w:val="20"/>
          <w:szCs w:val="20"/>
        </w:rPr>
        <w:t> </w:t>
      </w:r>
      <w:r>
        <w:rPr>
          <w:rFonts w:ascii="Courier New" w:hAnsi="Courier New" w:cs="Courier New" w:eastAsia="Courier New"/>
          <w:color w:val="979079"/>
          <w:spacing w:val="-2"/>
          <w:w w:val="90"/>
          <w:sz w:val="20"/>
          <w:szCs w:val="20"/>
        </w:rPr>
        <w:t>b</w:t>
      </w:r>
      <w:r>
        <w:rPr>
          <w:rFonts w:ascii="Courier New" w:hAnsi="Courier New" w:cs="Courier New" w:eastAsia="Courier New"/>
          <w:color w:val="706752"/>
          <w:spacing w:val="-2"/>
          <w:w w:val="90"/>
          <w:sz w:val="20"/>
          <w:szCs w:val="20"/>
        </w:rPr>
        <w:t>r</w:t>
      </w:r>
      <w:r>
        <w:rPr>
          <w:rFonts w:ascii="Courier New" w:hAnsi="Courier New" w:cs="Courier New" w:eastAsia="Courier New"/>
          <w:color w:val="979079"/>
          <w:spacing w:val="-2"/>
          <w:w w:val="90"/>
          <w:sz w:val="20"/>
          <w:szCs w:val="20"/>
        </w:rPr>
        <w:t>icado</w:t>
      </w:r>
    </w:p>
    <w:p>
      <w:pPr>
        <w:spacing w:after="0" w:line="369" w:lineRule="auto"/>
        <w:jc w:val="left"/>
        <w:rPr>
          <w:rFonts w:ascii="Courier New" w:hAnsi="Courier New" w:cs="Courier New" w:eastAsia="Courier New"/>
          <w:sz w:val="20"/>
          <w:szCs w:val="20"/>
        </w:rPr>
        <w:sectPr>
          <w:headerReference w:type="default" r:id="rId467"/>
          <w:footerReference w:type="default" r:id="rId468"/>
          <w:footerReference w:type="even" r:id="rId469"/>
          <w:pgSz w:w="11900" w:h="16840"/>
          <w:pgMar w:header="1144" w:footer="1150" w:top="1400" w:bottom="1340" w:left="1133" w:right="850"/>
          <w:pgNumType w:start="173"/>
        </w:sectPr>
      </w:pPr>
    </w:p>
    <w:p>
      <w:pPr>
        <w:pStyle w:val="BodyText"/>
        <w:ind w:left="481"/>
        <w:rPr>
          <w:rFonts w:ascii="Courier New"/>
          <w:sz w:val="20"/>
        </w:rPr>
      </w:pPr>
      <w:r>
        <w:rPr>
          <w:rFonts w:ascii="Courier New"/>
          <w:sz w:val="20"/>
        </w:rPr>
        <w:drawing>
          <wp:inline distT="0" distB="0" distL="0" distR="0">
            <wp:extent cx="5591198" cy="7050595"/>
            <wp:effectExtent l="0" t="0" r="0" b="0"/>
            <wp:docPr id="920" name="Image 920"/>
            <wp:cNvGraphicFramePr>
              <a:graphicFrameLocks/>
            </wp:cNvGraphicFramePr>
            <a:graphic>
              <a:graphicData uri="http://schemas.openxmlformats.org/drawingml/2006/picture">
                <pic:pic>
                  <pic:nvPicPr>
                    <pic:cNvPr id="920" name="Image 920"/>
                    <pic:cNvPicPr/>
                  </pic:nvPicPr>
                  <pic:blipFill>
                    <a:blip r:embed="rId474" cstate="print"/>
                    <a:stretch>
                      <a:fillRect/>
                    </a:stretch>
                  </pic:blipFill>
                  <pic:spPr>
                    <a:xfrm>
                      <a:off x="0" y="0"/>
                      <a:ext cx="5591198" cy="7050595"/>
                    </a:xfrm>
                    <a:prstGeom prst="rect">
                      <a:avLst/>
                    </a:prstGeom>
                  </pic:spPr>
                </pic:pic>
              </a:graphicData>
            </a:graphic>
          </wp:inline>
        </w:drawing>
      </w:r>
      <w:r>
        <w:rPr>
          <w:rFonts w:ascii="Courier New"/>
          <w:sz w:val="20"/>
        </w:rPr>
      </w:r>
    </w:p>
    <w:p>
      <w:pPr>
        <w:pStyle w:val="BodyText"/>
        <w:spacing w:after="0"/>
        <w:rPr>
          <w:rFonts w:ascii="Courier New"/>
          <w:sz w:val="20"/>
        </w:rPr>
        <w:sectPr>
          <w:headerReference w:type="even" r:id="rId473"/>
          <w:pgSz w:w="11900" w:h="16840"/>
          <w:pgMar w:header="0" w:footer="0" w:top="1520" w:bottom="1400" w:left="1133" w:right="850"/>
        </w:sectPr>
      </w:pPr>
    </w:p>
    <w:p>
      <w:pPr>
        <w:pStyle w:val="BodyText"/>
        <w:rPr>
          <w:rFonts w:ascii="Courier New"/>
          <w:sz w:val="11"/>
        </w:rPr>
      </w:pPr>
    </w:p>
    <w:p>
      <w:pPr>
        <w:pStyle w:val="BodyText"/>
        <w:rPr>
          <w:rFonts w:ascii="Courier New"/>
          <w:sz w:val="11"/>
        </w:rPr>
      </w:pPr>
    </w:p>
    <w:p>
      <w:pPr>
        <w:pStyle w:val="BodyText"/>
        <w:rPr>
          <w:rFonts w:ascii="Courier New"/>
          <w:sz w:val="11"/>
        </w:rPr>
      </w:pPr>
    </w:p>
    <w:p>
      <w:pPr>
        <w:pStyle w:val="BodyText"/>
        <w:rPr>
          <w:rFonts w:ascii="Courier New"/>
          <w:sz w:val="11"/>
        </w:rPr>
      </w:pPr>
    </w:p>
    <w:p>
      <w:pPr>
        <w:pStyle w:val="BodyText"/>
        <w:rPr>
          <w:rFonts w:ascii="Courier New"/>
          <w:sz w:val="11"/>
        </w:rPr>
      </w:pPr>
    </w:p>
    <w:p>
      <w:pPr>
        <w:pStyle w:val="BodyText"/>
        <w:rPr>
          <w:rFonts w:ascii="Courier New"/>
          <w:sz w:val="11"/>
        </w:rPr>
      </w:pPr>
    </w:p>
    <w:p>
      <w:pPr>
        <w:pStyle w:val="BodyText"/>
        <w:rPr>
          <w:rFonts w:ascii="Courier New"/>
          <w:sz w:val="11"/>
        </w:rPr>
      </w:pPr>
    </w:p>
    <w:p>
      <w:pPr>
        <w:pStyle w:val="BodyText"/>
        <w:rPr>
          <w:rFonts w:ascii="Courier New"/>
          <w:sz w:val="11"/>
        </w:rPr>
      </w:pPr>
    </w:p>
    <w:p>
      <w:pPr>
        <w:pStyle w:val="BodyText"/>
        <w:rPr>
          <w:rFonts w:ascii="Courier New"/>
          <w:sz w:val="11"/>
        </w:rPr>
      </w:pPr>
    </w:p>
    <w:p>
      <w:pPr>
        <w:pStyle w:val="BodyText"/>
        <w:rPr>
          <w:rFonts w:ascii="Courier New"/>
          <w:sz w:val="11"/>
        </w:rPr>
      </w:pPr>
    </w:p>
    <w:p>
      <w:pPr>
        <w:pStyle w:val="BodyText"/>
        <w:rPr>
          <w:rFonts w:ascii="Courier New"/>
          <w:sz w:val="11"/>
        </w:rPr>
      </w:pPr>
    </w:p>
    <w:p>
      <w:pPr>
        <w:pStyle w:val="BodyText"/>
        <w:rPr>
          <w:rFonts w:ascii="Courier New"/>
          <w:sz w:val="11"/>
        </w:rPr>
      </w:pPr>
    </w:p>
    <w:p>
      <w:pPr>
        <w:pStyle w:val="BodyText"/>
        <w:spacing w:before="87"/>
        <w:rPr>
          <w:rFonts w:ascii="Courier New"/>
          <w:sz w:val="11"/>
        </w:rPr>
      </w:pPr>
    </w:p>
    <w:p>
      <w:pPr>
        <w:spacing w:before="0"/>
        <w:ind w:left="1295" w:right="0" w:firstLine="0"/>
        <w:jc w:val="left"/>
        <w:rPr>
          <w:i/>
          <w:sz w:val="11"/>
        </w:rPr>
      </w:pPr>
      <w:r>
        <w:rPr>
          <w:i/>
          <w:sz w:val="11"/>
        </w:rPr>
        <w:drawing>
          <wp:anchor distT="0" distB="0" distL="0" distR="0" allowOverlap="1" layoutInCell="1" locked="0" behindDoc="0" simplePos="0" relativeHeight="15924736">
            <wp:simplePos x="0" y="0"/>
            <wp:positionH relativeFrom="page">
              <wp:posOffset>5300221</wp:posOffset>
            </wp:positionH>
            <wp:positionV relativeFrom="paragraph">
              <wp:posOffset>-508254</wp:posOffset>
            </wp:positionV>
            <wp:extent cx="909830" cy="573731"/>
            <wp:effectExtent l="0" t="0" r="0" b="0"/>
            <wp:wrapNone/>
            <wp:docPr id="925" name="Image 925"/>
            <wp:cNvGraphicFramePr>
              <a:graphicFrameLocks/>
            </wp:cNvGraphicFramePr>
            <a:graphic>
              <a:graphicData uri="http://schemas.openxmlformats.org/drawingml/2006/picture">
                <pic:pic>
                  <pic:nvPicPr>
                    <pic:cNvPr id="925" name="Image 925"/>
                    <pic:cNvPicPr/>
                  </pic:nvPicPr>
                  <pic:blipFill>
                    <a:blip r:embed="rId478" cstate="print"/>
                    <a:stretch>
                      <a:fillRect/>
                    </a:stretch>
                  </pic:blipFill>
                  <pic:spPr>
                    <a:xfrm>
                      <a:off x="0" y="0"/>
                      <a:ext cx="909830" cy="573731"/>
                    </a:xfrm>
                    <a:prstGeom prst="rect">
                      <a:avLst/>
                    </a:prstGeom>
                  </pic:spPr>
                </pic:pic>
              </a:graphicData>
            </a:graphic>
          </wp:anchor>
        </w:drawing>
      </w:r>
      <w:r>
        <w:rPr>
          <w:i/>
          <w:sz w:val="11"/>
        </w:rPr>
        <mc:AlternateContent>
          <mc:Choice Requires="wps">
            <w:drawing>
              <wp:anchor distT="0" distB="0" distL="0" distR="0" allowOverlap="1" layoutInCell="1" locked="0" behindDoc="0" simplePos="0" relativeHeight="15925248">
                <wp:simplePos x="0" y="0"/>
                <wp:positionH relativeFrom="page">
                  <wp:posOffset>1135761</wp:posOffset>
                </wp:positionH>
                <wp:positionV relativeFrom="paragraph">
                  <wp:posOffset>-1002640</wp:posOffset>
                </wp:positionV>
                <wp:extent cx="5948045" cy="1270"/>
                <wp:effectExtent l="0" t="0" r="0" b="0"/>
                <wp:wrapNone/>
                <wp:docPr id="926" name="Graphic 926"/>
                <wp:cNvGraphicFramePr>
                  <a:graphicFrameLocks/>
                </wp:cNvGraphicFramePr>
                <a:graphic>
                  <a:graphicData uri="http://schemas.microsoft.com/office/word/2010/wordprocessingShape">
                    <wps:wsp>
                      <wps:cNvPr id="926" name="Graphic 926"/>
                      <wps:cNvSpPr/>
                      <wps:spPr>
                        <a:xfrm>
                          <a:off x="0" y="0"/>
                          <a:ext cx="5948045" cy="1270"/>
                        </a:xfrm>
                        <a:custGeom>
                          <a:avLst/>
                          <a:gdLst/>
                          <a:ahLst/>
                          <a:cxnLst/>
                          <a:rect l="l" t="t" r="r" b="b"/>
                          <a:pathLst>
                            <a:path w="5948045" h="0">
                              <a:moveTo>
                                <a:pt x="0" y="0"/>
                              </a:moveTo>
                              <a:lnTo>
                                <a:pt x="5947484"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5248" from="89.430077pt,-78.948105pt" to="557.735964pt,-78.948105pt" stroked="true" strokeweight=".240296pt" strokecolor="#000000">
                <v:stroke dashstyle="solid"/>
                <w10:wrap type="none"/>
              </v:line>
            </w:pict>
          </mc:Fallback>
        </mc:AlternateContent>
      </w:r>
      <w:r>
        <w:rPr>
          <w:i/>
          <w:sz w:val="11"/>
        </w:rPr>
        <mc:AlternateContent>
          <mc:Choice Requires="wps">
            <w:drawing>
              <wp:anchor distT="0" distB="0" distL="0" distR="0" allowOverlap="1" layoutInCell="1" locked="0" behindDoc="0" simplePos="0" relativeHeight="15925760">
                <wp:simplePos x="0" y="0"/>
                <wp:positionH relativeFrom="page">
                  <wp:posOffset>1549078</wp:posOffset>
                </wp:positionH>
                <wp:positionV relativeFrom="paragraph">
                  <wp:posOffset>-165173</wp:posOffset>
                </wp:positionV>
                <wp:extent cx="47625" cy="213360"/>
                <wp:effectExtent l="0" t="0" r="0" b="0"/>
                <wp:wrapNone/>
                <wp:docPr id="927" name="Textbox 927"/>
                <wp:cNvGraphicFramePr>
                  <a:graphicFrameLocks/>
                </wp:cNvGraphicFramePr>
                <a:graphic>
                  <a:graphicData uri="http://schemas.microsoft.com/office/word/2010/wordprocessingShape">
                    <wps:wsp>
                      <wps:cNvPr id="927" name="Textbox 927"/>
                      <wps:cNvSpPr txBox="1"/>
                      <wps:spPr>
                        <a:xfrm>
                          <a:off x="0" y="0"/>
                          <a:ext cx="47625" cy="213360"/>
                        </a:xfrm>
                        <a:prstGeom prst="rect">
                          <a:avLst/>
                        </a:prstGeom>
                      </wps:spPr>
                      <wps:txbx>
                        <w:txbxContent>
                          <w:p>
                            <w:pPr>
                              <w:spacing w:line="335" w:lineRule="exact" w:before="0"/>
                              <w:ind w:left="0" w:right="0" w:firstLine="0"/>
                              <w:jc w:val="left"/>
                              <w:rPr>
                                <w:rFonts w:ascii="Arial"/>
                                <w:i/>
                                <w:sz w:val="30"/>
                              </w:rPr>
                            </w:pPr>
                            <w:r>
                              <w:rPr>
                                <w:rFonts w:ascii="Arial"/>
                                <w:i/>
                                <w:color w:val="858587"/>
                                <w:spacing w:val="-10"/>
                                <w:w w:val="85"/>
                                <w:sz w:val="30"/>
                              </w:rPr>
                              <w:t>I</w:t>
                            </w:r>
                          </w:p>
                        </w:txbxContent>
                      </wps:txbx>
                      <wps:bodyPr wrap="square" lIns="0" tIns="0" rIns="0" bIns="0" rtlCol="0">
                        <a:noAutofit/>
                      </wps:bodyPr>
                    </wps:wsp>
                  </a:graphicData>
                </a:graphic>
              </wp:anchor>
            </w:drawing>
          </mc:Choice>
          <mc:Fallback>
            <w:pict>
              <v:shape style="position:absolute;margin-left:121.974701pt;margin-top:-13.005803pt;width:3.75pt;height:16.8pt;mso-position-horizontal-relative:page;mso-position-vertical-relative:paragraph;z-index:15925760" type="#_x0000_t202" id="docshape711" filled="false" stroked="false">
                <v:textbox inset="0,0,0,0">
                  <w:txbxContent>
                    <w:p>
                      <w:pPr>
                        <w:spacing w:line="335" w:lineRule="exact" w:before="0"/>
                        <w:ind w:left="0" w:right="0" w:firstLine="0"/>
                        <w:jc w:val="left"/>
                        <w:rPr>
                          <w:rFonts w:ascii="Arial"/>
                          <w:i/>
                          <w:sz w:val="30"/>
                        </w:rPr>
                      </w:pPr>
                      <w:r>
                        <w:rPr>
                          <w:rFonts w:ascii="Arial"/>
                          <w:i/>
                          <w:color w:val="858587"/>
                          <w:spacing w:val="-10"/>
                          <w:w w:val="85"/>
                          <w:sz w:val="30"/>
                        </w:rPr>
                        <w:t>I</w:t>
                      </w:r>
                    </w:p>
                  </w:txbxContent>
                </v:textbox>
                <w10:wrap type="none"/>
              </v:shape>
            </w:pict>
          </mc:Fallback>
        </mc:AlternateContent>
      </w:r>
      <w:r>
        <w:rPr>
          <w:i/>
          <w:color w:val="959797"/>
          <w:spacing w:val="-10"/>
          <w:sz w:val="11"/>
        </w:rPr>
        <w:t>l</w:t>
      </w:r>
    </w:p>
    <w:p>
      <w:pPr>
        <w:pStyle w:val="BodyText"/>
        <w:rPr>
          <w:i/>
          <w:sz w:val="22"/>
        </w:rPr>
      </w:pPr>
    </w:p>
    <w:p>
      <w:pPr>
        <w:pStyle w:val="BodyText"/>
        <w:rPr>
          <w:i/>
          <w:sz w:val="22"/>
        </w:rPr>
      </w:pPr>
    </w:p>
    <w:p>
      <w:pPr>
        <w:pStyle w:val="BodyText"/>
        <w:rPr>
          <w:i/>
          <w:sz w:val="22"/>
        </w:rPr>
      </w:pPr>
    </w:p>
    <w:p>
      <w:pPr>
        <w:tabs>
          <w:tab w:pos="7692" w:val="left" w:leader="none"/>
          <w:tab w:pos="8854" w:val="left" w:leader="none"/>
        </w:tabs>
        <w:spacing w:line="283" w:lineRule="auto" w:before="0"/>
        <w:ind w:left="1089" w:right="386" w:firstLine="447"/>
        <w:jc w:val="left"/>
        <w:rPr>
          <w:rFonts w:ascii="Courier New" w:hAnsi="Courier New" w:cs="Courier New" w:eastAsia="Courier New"/>
          <w:sz w:val="22"/>
          <w:szCs w:val="22"/>
        </w:rPr>
      </w:pPr>
      <w:r>
        <w:rPr>
          <w:rFonts w:ascii="Courier New" w:hAnsi="Courier New" w:cs="Courier New" w:eastAsia="Courier New"/>
          <w:color w:val="858587"/>
          <w:w w:val="90"/>
          <w:sz w:val="22"/>
          <w:szCs w:val="22"/>
        </w:rPr>
        <w:t>CONCUR60 DE</w:t>
      </w:r>
      <w:r>
        <w:rPr>
          <w:rFonts w:ascii="Courier New" w:hAnsi="Courier New" w:cs="Courier New" w:eastAsia="Courier New"/>
          <w:color w:val="858587"/>
          <w:spacing w:val="-28"/>
          <w:w w:val="90"/>
          <w:sz w:val="22"/>
          <w:szCs w:val="22"/>
        </w:rPr>
        <w:t> </w:t>
      </w:r>
      <w:r>
        <w:rPr>
          <w:rFonts w:ascii="Courier New" w:hAnsi="Courier New" w:cs="Courier New" w:eastAsia="Courier New"/>
          <w:color w:val="858587"/>
          <w:w w:val="90"/>
          <w:sz w:val="22"/>
          <w:szCs w:val="22"/>
        </w:rPr>
        <w:t>FACTURACION-HABILITACION DBL COLEGIO OF</w:t>
      </w:r>
      <w:r>
        <w:rPr>
          <w:rFonts w:ascii="Courier New" w:hAnsi="Courier New" w:cs="Courier New" w:eastAsia="Courier New"/>
          <w:color w:val="858587"/>
          <w:sz w:val="22"/>
          <w:szCs w:val="22"/>
        </w:rPr>
        <w:tab/>
      </w:r>
      <w:r>
        <w:rPr>
          <w:b/>
          <w:bCs/>
          <w:color w:val="959797"/>
          <w:spacing w:val="-2"/>
          <w:sz w:val="16"/>
          <w:szCs w:val="16"/>
        </w:rPr>
        <w:t>·�l:::!=.�rn</w:t>
      </w:r>
      <w:r>
        <w:rPr>
          <w:b/>
          <w:bCs/>
          <w:color w:val="959797"/>
          <w:sz w:val="16"/>
          <w:szCs w:val="16"/>
        </w:rPr>
        <w:tab/>
      </w:r>
      <w:r>
        <w:rPr>
          <w:rFonts w:ascii="Courier New" w:hAnsi="Courier New" w:cs="Courier New" w:eastAsia="Courier New"/>
          <w:color w:val="858587"/>
          <w:spacing w:val="-2"/>
          <w:w w:val="85"/>
          <w:sz w:val="22"/>
          <w:szCs w:val="22"/>
        </w:rPr>
        <w:t>CEUTI- </w:t>
      </w:r>
      <w:r>
        <w:rPr>
          <w:rFonts w:ascii="Courier New" w:hAnsi="Courier New" w:cs="Courier New" w:eastAsia="Courier New"/>
          <w:color w:val="858587"/>
          <w:w w:val="85"/>
          <w:sz w:val="22"/>
          <w:szCs w:val="22"/>
        </w:rPr>
        <w:t>COS</w:t>
      </w:r>
      <w:r>
        <w:rPr>
          <w:rFonts w:ascii="Courier New" w:hAnsi="Courier New" w:cs="Courier New" w:eastAsia="Courier New"/>
          <w:color w:val="858587"/>
          <w:spacing w:val="-5"/>
          <w:w w:val="85"/>
          <w:sz w:val="22"/>
          <w:szCs w:val="22"/>
        </w:rPr>
        <w:t> </w:t>
      </w:r>
      <w:r>
        <w:rPr>
          <w:rFonts w:ascii="Courier New" w:hAnsi="Courier New" w:cs="Courier New" w:eastAsia="Courier New"/>
          <w:color w:val="959797"/>
          <w:w w:val="85"/>
          <w:sz w:val="22"/>
          <w:szCs w:val="22"/>
        </w:rPr>
        <w:t>DE</w:t>
      </w:r>
      <w:r>
        <w:rPr>
          <w:rFonts w:ascii="Courier New" w:hAnsi="Courier New" w:cs="Courier New" w:eastAsia="Courier New"/>
          <w:color w:val="959797"/>
          <w:spacing w:val="-12"/>
          <w:w w:val="85"/>
          <w:sz w:val="22"/>
          <w:szCs w:val="22"/>
        </w:rPr>
        <w:t> </w:t>
      </w:r>
      <w:r>
        <w:rPr>
          <w:rFonts w:ascii="Courier New" w:hAnsi="Courier New" w:cs="Courier New" w:eastAsia="Courier New"/>
          <w:color w:val="858587"/>
          <w:w w:val="85"/>
          <w:sz w:val="22"/>
          <w:szCs w:val="22"/>
        </w:rPr>
        <w:t>LAD PAL�l�6</w:t>
      </w:r>
    </w:p>
    <w:p>
      <w:pPr>
        <w:pStyle w:val="BodyText"/>
        <w:spacing w:before="23"/>
        <w:rPr>
          <w:rFonts w:ascii="Courier New"/>
          <w:sz w:val="22"/>
        </w:rPr>
      </w:pPr>
    </w:p>
    <w:p>
      <w:pPr>
        <w:spacing w:before="0"/>
        <w:ind w:left="0" w:right="236" w:firstLine="0"/>
        <w:jc w:val="center"/>
        <w:rPr>
          <w:rFonts w:ascii="Courier New"/>
          <w:sz w:val="22"/>
        </w:rPr>
      </w:pPr>
      <w:r>
        <w:rPr>
          <w:rFonts w:ascii="Courier New"/>
          <w:color w:val="858587"/>
          <w:w w:val="85"/>
          <w:sz w:val="22"/>
        </w:rPr>
        <w:t>BASES</w:t>
      </w:r>
      <w:r>
        <w:rPr>
          <w:rFonts w:ascii="Courier New"/>
          <w:color w:val="858587"/>
          <w:spacing w:val="-14"/>
          <w:sz w:val="22"/>
        </w:rPr>
        <w:t> </w:t>
      </w:r>
      <w:r>
        <w:rPr>
          <w:rFonts w:ascii="Courier New"/>
          <w:color w:val="858587"/>
          <w:w w:val="85"/>
          <w:sz w:val="22"/>
        </w:rPr>
        <w:t>Y</w:t>
      </w:r>
      <w:r>
        <w:rPr>
          <w:rFonts w:ascii="Courier New"/>
          <w:color w:val="858587"/>
          <w:spacing w:val="-6"/>
          <w:w w:val="85"/>
          <w:sz w:val="22"/>
        </w:rPr>
        <w:t> </w:t>
      </w:r>
      <w:r>
        <w:rPr>
          <w:rFonts w:ascii="Courier New"/>
          <w:color w:val="858587"/>
          <w:spacing w:val="-2"/>
          <w:w w:val="85"/>
          <w:sz w:val="22"/>
        </w:rPr>
        <w:t>CONDICIONES</w:t>
      </w:r>
    </w:p>
    <w:p>
      <w:pPr>
        <w:tabs>
          <w:tab w:pos="1661" w:val="left" w:leader="none"/>
          <w:tab w:pos="9202" w:val="left" w:leader="none"/>
        </w:tabs>
        <w:spacing w:line="222" w:lineRule="exact" w:before="132"/>
        <w:ind w:left="1300" w:right="0" w:firstLine="0"/>
        <w:jc w:val="left"/>
        <w:rPr>
          <w:sz w:val="20"/>
        </w:rPr>
      </w:pPr>
      <w:r>
        <w:rPr>
          <w:color w:val="858587"/>
          <w:spacing w:val="-5"/>
          <w:w w:val="105"/>
          <w:sz w:val="20"/>
        </w:rPr>
        <w:t>1º</w:t>
      </w:r>
      <w:r>
        <w:rPr>
          <w:color w:val="858587"/>
          <w:sz w:val="20"/>
        </w:rPr>
        <w:tab/>
      </w:r>
      <w:r>
        <w:rPr>
          <w:color w:val="858587"/>
          <w:w w:val="105"/>
          <w:sz w:val="20"/>
        </w:rPr>
        <w:t>-</w:t>
      </w:r>
      <w:r>
        <w:rPr>
          <w:color w:val="858587"/>
          <w:spacing w:val="58"/>
          <w:w w:val="105"/>
          <w:sz w:val="20"/>
        </w:rPr>
        <w:t> </w:t>
      </w:r>
      <w:r>
        <w:rPr>
          <w:rFonts w:ascii="Courier New" w:hAnsi="Courier New"/>
          <w:color w:val="858587"/>
          <w:w w:val="105"/>
          <w:sz w:val="22"/>
        </w:rPr>
        <w:t>En</w:t>
      </w:r>
      <w:r>
        <w:rPr>
          <w:rFonts w:ascii="Courier New" w:hAnsi="Courier New"/>
          <w:color w:val="858587"/>
          <w:spacing w:val="-38"/>
          <w:w w:val="105"/>
          <w:sz w:val="22"/>
        </w:rPr>
        <w:t> </w:t>
      </w:r>
      <w:r>
        <w:rPr>
          <w:rFonts w:ascii="Courier New" w:hAnsi="Courier New"/>
          <w:color w:val="858587"/>
          <w:w w:val="105"/>
          <w:sz w:val="20"/>
        </w:rPr>
        <w:t>los</w:t>
      </w:r>
      <w:r>
        <w:rPr>
          <w:rFonts w:ascii="Courier New" w:hAnsi="Courier New"/>
          <w:color w:val="858587"/>
          <w:spacing w:val="-31"/>
          <w:w w:val="105"/>
          <w:sz w:val="20"/>
        </w:rPr>
        <w:t> </w:t>
      </w:r>
      <w:r>
        <w:rPr>
          <w:rFonts w:ascii="Courier New" w:hAnsi="Courier New"/>
          <w:color w:val="858587"/>
          <w:w w:val="105"/>
          <w:sz w:val="20"/>
        </w:rPr>
        <w:t>d1as</w:t>
      </w:r>
      <w:r>
        <w:rPr>
          <w:rFonts w:ascii="Courier New" w:hAnsi="Courier New"/>
          <w:color w:val="858587"/>
          <w:spacing w:val="-27"/>
          <w:w w:val="105"/>
          <w:sz w:val="20"/>
        </w:rPr>
        <w:t> </w:t>
      </w:r>
      <w:r>
        <w:rPr>
          <w:rFonts w:ascii="Courier New" w:hAnsi="Courier New"/>
          <w:color w:val="858587"/>
          <w:sz w:val="20"/>
        </w:rPr>
        <w:t>hábiles</w:t>
      </w:r>
      <w:r>
        <w:rPr>
          <w:rFonts w:ascii="Courier New" w:hAnsi="Courier New"/>
          <w:color w:val="858587"/>
          <w:spacing w:val="-19"/>
          <w:sz w:val="20"/>
        </w:rPr>
        <w:t> </w:t>
      </w:r>
      <w:r>
        <w:rPr>
          <w:rFonts w:ascii="Courier New" w:hAnsi="Courier New"/>
          <w:color w:val="858587"/>
          <w:w w:val="105"/>
          <w:sz w:val="20"/>
        </w:rPr>
        <w:t>para</w:t>
      </w:r>
      <w:r>
        <w:rPr>
          <w:rFonts w:ascii="Courier New" w:hAnsi="Courier New"/>
          <w:color w:val="858587"/>
          <w:spacing w:val="-26"/>
          <w:w w:val="105"/>
          <w:sz w:val="20"/>
        </w:rPr>
        <w:t> </w:t>
      </w:r>
      <w:r>
        <w:rPr>
          <w:rFonts w:ascii="Courier New" w:hAnsi="Courier New"/>
          <w:color w:val="858587"/>
          <w:sz w:val="20"/>
        </w:rPr>
        <w:t>Oficinas</w:t>
      </w:r>
      <w:r>
        <w:rPr>
          <w:rFonts w:ascii="Courier New" w:hAnsi="Courier New"/>
          <w:color w:val="858587"/>
          <w:spacing w:val="-10"/>
          <w:w w:val="110"/>
          <w:sz w:val="20"/>
        </w:rPr>
        <w:t> </w:t>
      </w:r>
      <w:r>
        <w:rPr>
          <w:color w:val="858587"/>
          <w:w w:val="110"/>
          <w:sz w:val="20"/>
        </w:rPr>
        <w:t>públicas</w:t>
      </w:r>
      <w:r>
        <w:rPr>
          <w:color w:val="858587"/>
          <w:spacing w:val="61"/>
          <w:w w:val="110"/>
          <w:sz w:val="20"/>
        </w:rPr>
        <w:t> </w:t>
      </w:r>
      <w:r>
        <w:rPr>
          <w:color w:val="858587"/>
          <w:w w:val="105"/>
          <w:sz w:val="20"/>
        </w:rPr>
        <w:t>permanecerá</w:t>
      </w:r>
      <w:r>
        <w:rPr>
          <w:color w:val="858587"/>
          <w:spacing w:val="66"/>
          <w:w w:val="105"/>
          <w:sz w:val="20"/>
        </w:rPr>
        <w:t> </w:t>
      </w:r>
      <w:r>
        <w:rPr>
          <w:rFonts w:ascii="Courier New" w:hAnsi="Courier New"/>
          <w:color w:val="858587"/>
          <w:w w:val="105"/>
          <w:sz w:val="20"/>
        </w:rPr>
        <w:t>todas</w:t>
      </w:r>
      <w:r>
        <w:rPr>
          <w:rFonts w:ascii="Courier New" w:hAnsi="Courier New"/>
          <w:color w:val="858587"/>
          <w:spacing w:val="-21"/>
          <w:w w:val="105"/>
          <w:sz w:val="20"/>
        </w:rPr>
        <w:t> </w:t>
      </w:r>
      <w:r>
        <w:rPr>
          <w:color w:val="858587"/>
          <w:spacing w:val="-5"/>
          <w:w w:val="105"/>
          <w:sz w:val="20"/>
        </w:rPr>
        <w:t>las</w:t>
      </w:r>
      <w:r>
        <w:rPr>
          <w:color w:val="858587"/>
          <w:sz w:val="20"/>
        </w:rPr>
        <w:tab/>
      </w:r>
      <w:r>
        <w:rPr>
          <w:color w:val="959797"/>
          <w:spacing w:val="-5"/>
          <w:w w:val="105"/>
          <w:sz w:val="20"/>
        </w:rPr>
        <w:t>ma-</w:t>
      </w:r>
    </w:p>
    <w:p>
      <w:pPr>
        <w:tabs>
          <w:tab w:pos="7612" w:val="left" w:leader="none"/>
          <w:tab w:pos="8625" w:val="left" w:leader="none"/>
        </w:tabs>
        <w:spacing w:line="189" w:lineRule="auto" w:before="7"/>
        <w:ind w:left="1064" w:right="32" w:firstLine="233"/>
        <w:jc w:val="left"/>
        <w:rPr>
          <w:rFonts w:ascii="Courier New" w:hAnsi="Courier New" w:cs="Courier New" w:eastAsia="Courier New"/>
          <w:sz w:val="20"/>
          <w:szCs w:val="20"/>
        </w:rPr>
      </w:pPr>
      <w:r>
        <w:rPr>
          <w:rFonts w:ascii="Courier New" w:hAnsi="Courier New" w:cs="Courier New" w:eastAsia="Courier New"/>
          <w:color w:val="858587"/>
          <w:spacing w:val="-10"/>
          <w:sz w:val="22"/>
          <w:szCs w:val="22"/>
        </w:rPr>
        <w:t>nas</w:t>
      </w:r>
      <w:r>
        <w:rPr>
          <w:rFonts w:ascii="Courier New" w:hAnsi="Courier New" w:cs="Courier New" w:eastAsia="Courier New"/>
          <w:color w:val="858587"/>
          <w:spacing w:val="-25"/>
          <w:sz w:val="22"/>
          <w:szCs w:val="22"/>
        </w:rPr>
        <w:t> </w:t>
      </w:r>
      <w:r>
        <w:rPr>
          <w:rFonts w:ascii="Courier New" w:hAnsi="Courier New" w:cs="Courier New" w:eastAsia="Courier New"/>
          <w:color w:val="959797"/>
          <w:spacing w:val="-10"/>
          <w:sz w:val="20"/>
          <w:szCs w:val="20"/>
        </w:rPr>
        <w:t>en</w:t>
      </w:r>
      <w:r>
        <w:rPr>
          <w:rFonts w:ascii="Courier New" w:hAnsi="Courier New" w:cs="Courier New" w:eastAsia="Courier New"/>
          <w:color w:val="959797"/>
          <w:spacing w:val="-20"/>
          <w:sz w:val="20"/>
          <w:szCs w:val="20"/>
        </w:rPr>
        <w:t> </w:t>
      </w:r>
      <w:r>
        <w:rPr>
          <w:rFonts w:ascii="Courier New" w:hAnsi="Courier New" w:cs="Courier New" w:eastAsia="Courier New"/>
          <w:color w:val="858587"/>
          <w:spacing w:val="-10"/>
          <w:sz w:val="20"/>
          <w:szCs w:val="20"/>
        </w:rPr>
        <w:t>la</w:t>
      </w:r>
      <w:r>
        <w:rPr>
          <w:rFonts w:ascii="Courier New" w:hAnsi="Courier New" w:cs="Courier New" w:eastAsia="Courier New"/>
          <w:color w:val="858587"/>
          <w:spacing w:val="-27"/>
          <w:sz w:val="20"/>
          <w:szCs w:val="20"/>
        </w:rPr>
        <w:t> </w:t>
      </w:r>
      <w:r>
        <w:rPr>
          <w:rFonts w:ascii="Courier New" w:hAnsi="Courier New" w:cs="Courier New" w:eastAsia="Courier New"/>
          <w:color w:val="858587"/>
          <w:spacing w:val="-10"/>
          <w:sz w:val="22"/>
          <w:szCs w:val="22"/>
        </w:rPr>
        <w:t>del</w:t>
      </w:r>
      <w:r>
        <w:rPr>
          <w:rFonts w:ascii="Courier New" w:hAnsi="Courier New" w:cs="Courier New" w:eastAsia="Courier New"/>
          <w:color w:val="858587"/>
          <w:spacing w:val="-20"/>
          <w:sz w:val="22"/>
          <w:szCs w:val="22"/>
        </w:rPr>
        <w:t> </w:t>
      </w:r>
      <w:r>
        <w:rPr>
          <w:rFonts w:ascii="Courier New" w:hAnsi="Courier New" w:cs="Courier New" w:eastAsia="Courier New"/>
          <w:color w:val="858587"/>
          <w:spacing w:val="-10"/>
          <w:sz w:val="20"/>
          <w:szCs w:val="20"/>
        </w:rPr>
        <w:t>Colegio</w:t>
      </w:r>
      <w:r>
        <w:rPr>
          <w:rFonts w:ascii="Courier New" w:hAnsi="Courier New" w:cs="Courier New" w:eastAsia="Courier New"/>
          <w:color w:val="858587"/>
          <w:spacing w:val="-22"/>
          <w:sz w:val="20"/>
          <w:szCs w:val="20"/>
        </w:rPr>
        <w:t> </w:t>
      </w:r>
      <w:r>
        <w:rPr>
          <w:rFonts w:ascii="Courier New" w:hAnsi="Courier New" w:cs="Courier New" w:eastAsia="Courier New"/>
          <w:color w:val="959797"/>
          <w:spacing w:val="-10"/>
          <w:sz w:val="20"/>
          <w:szCs w:val="20"/>
        </w:rPr>
        <w:t>y durante</w:t>
      </w:r>
      <w:r>
        <w:rPr>
          <w:rFonts w:ascii="Courier New" w:hAnsi="Courier New" w:cs="Courier New" w:eastAsia="Courier New"/>
          <w:color w:val="959797"/>
          <w:spacing w:val="-15"/>
          <w:sz w:val="20"/>
          <w:szCs w:val="20"/>
        </w:rPr>
        <w:t> </w:t>
      </w:r>
      <w:r>
        <w:rPr>
          <w:rFonts w:ascii="Courier New" w:hAnsi="Courier New" w:cs="Courier New" w:eastAsia="Courier New"/>
          <w:color w:val="858587"/>
          <w:spacing w:val="-10"/>
          <w:sz w:val="22"/>
          <w:szCs w:val="22"/>
        </w:rPr>
        <w:t>la</w:t>
      </w:r>
      <w:r>
        <w:rPr>
          <w:rFonts w:ascii="Courier New" w:hAnsi="Courier New" w:cs="Courier New" w:eastAsia="Courier New"/>
          <w:color w:val="858587"/>
          <w:spacing w:val="-20"/>
          <w:sz w:val="22"/>
          <w:szCs w:val="22"/>
        </w:rPr>
        <w:t> </w:t>
      </w:r>
      <w:r>
        <w:rPr>
          <w:rFonts w:ascii="Courier New" w:hAnsi="Courier New" w:cs="Courier New" w:eastAsia="Courier New"/>
          <w:color w:val="858587"/>
          <w:spacing w:val="-10"/>
          <w:sz w:val="22"/>
          <w:szCs w:val="22"/>
        </w:rPr>
        <w:t>hora</w:t>
      </w:r>
      <w:r>
        <w:rPr>
          <w:rFonts w:ascii="Courier New" w:hAnsi="Courier New" w:cs="Courier New" w:eastAsia="Courier New"/>
          <w:color w:val="858587"/>
          <w:spacing w:val="-20"/>
          <w:sz w:val="22"/>
          <w:szCs w:val="22"/>
        </w:rPr>
        <w:t> </w:t>
      </w:r>
      <w:r>
        <w:rPr>
          <w:rFonts w:ascii="Courier New" w:hAnsi="Courier New" w:cs="Courier New" w:eastAsia="Courier New"/>
          <w:color w:val="959797"/>
          <w:spacing w:val="-10"/>
          <w:sz w:val="22"/>
          <w:szCs w:val="22"/>
        </w:rPr>
        <w:t>que</w:t>
      </w:r>
      <w:r>
        <w:rPr>
          <w:rFonts w:ascii="Courier New" w:hAnsi="Courier New" w:cs="Courier New" w:eastAsia="Courier New"/>
          <w:color w:val="959797"/>
          <w:spacing w:val="-26"/>
          <w:sz w:val="22"/>
          <w:szCs w:val="22"/>
        </w:rPr>
        <w:t> </w:t>
      </w:r>
      <w:r>
        <w:rPr>
          <w:rFonts w:ascii="Courier New" w:hAnsi="Courier New" w:cs="Courier New" w:eastAsia="Courier New"/>
          <w:color w:val="858587"/>
          <w:spacing w:val="-10"/>
          <w:sz w:val="20"/>
          <w:szCs w:val="20"/>
        </w:rPr>
        <w:t>oportuna�ente</w:t>
      </w:r>
      <w:r>
        <w:rPr>
          <w:rFonts w:ascii="Courier New" w:hAnsi="Courier New" w:cs="Courier New" w:eastAsia="Courier New"/>
          <w:color w:val="858587"/>
          <w:spacing w:val="14"/>
          <w:sz w:val="20"/>
          <w:szCs w:val="20"/>
        </w:rPr>
        <w:t> </w:t>
      </w:r>
      <w:r>
        <w:rPr>
          <w:rFonts w:ascii="Courier New" w:hAnsi="Courier New" w:cs="Courier New" w:eastAsia="Courier New"/>
          <w:color w:val="858587"/>
          <w:spacing w:val="-10"/>
          <w:sz w:val="22"/>
          <w:szCs w:val="22"/>
        </w:rPr>
        <w:t>señule,</w:t>
      </w:r>
      <w:r>
        <w:rPr>
          <w:rFonts w:ascii="Courier New" w:hAnsi="Courier New" w:cs="Courier New" w:eastAsia="Courier New"/>
          <w:color w:val="858587"/>
          <w:spacing w:val="-21"/>
          <w:sz w:val="22"/>
          <w:szCs w:val="22"/>
        </w:rPr>
        <w:t> </w:t>
      </w:r>
      <w:r>
        <w:rPr>
          <w:rFonts w:ascii="Courier New" w:hAnsi="Courier New" w:cs="Courier New" w:eastAsia="Courier New"/>
          <w:color w:val="858587"/>
          <w:spacing w:val="-10"/>
          <w:sz w:val="22"/>
          <w:szCs w:val="22"/>
        </w:rPr>
        <w:t>el</w:t>
      </w:r>
      <w:r>
        <w:rPr>
          <w:rFonts w:ascii="Courier New" w:hAnsi="Courier New" w:cs="Courier New" w:eastAsia="Courier New"/>
          <w:color w:val="858587"/>
          <w:spacing w:val="-46"/>
          <w:sz w:val="22"/>
          <w:szCs w:val="22"/>
        </w:rPr>
        <w:t> </w:t>
      </w:r>
      <w:r>
        <w:rPr>
          <w:rFonts w:ascii="Courier New" w:hAnsi="Courier New" w:cs="Courier New" w:eastAsia="Courier New"/>
          <w:color w:val="858587"/>
          <w:spacing w:val="-10"/>
          <w:sz w:val="22"/>
          <w:szCs w:val="22"/>
        </w:rPr>
        <w:t>Fac­ </w:t>
      </w:r>
      <w:r>
        <w:rPr>
          <w:rFonts w:ascii="Courier New" w:hAnsi="Courier New" w:cs="Courier New" w:eastAsia="Courier New"/>
          <w:color w:val="959797"/>
          <w:w w:val="95"/>
          <w:sz w:val="20"/>
          <w:szCs w:val="20"/>
        </w:rPr>
        <w:t>tnirador-Habili</w:t>
      </w:r>
      <w:r>
        <w:rPr>
          <w:rFonts w:ascii="Courier New" w:hAnsi="Courier New" w:cs="Courier New" w:eastAsia="Courier New"/>
          <w:color w:val="858587"/>
          <w:w w:val="95"/>
          <w:sz w:val="20"/>
          <w:szCs w:val="20"/>
        </w:rPr>
        <w:t>tacto</w:t>
      </w:r>
      <w:r>
        <w:rPr>
          <w:rFonts w:ascii="Courier New" w:hAnsi="Courier New" w:cs="Courier New" w:eastAsia="Courier New"/>
          <w:color w:val="858587"/>
          <w:spacing w:val="-24"/>
          <w:w w:val="95"/>
          <w:sz w:val="20"/>
          <w:szCs w:val="20"/>
        </w:rPr>
        <w:t> </w:t>
      </w:r>
      <w:r>
        <w:rPr>
          <w:rFonts w:ascii="Courier New" w:hAnsi="Courier New" w:cs="Courier New" w:eastAsia="Courier New"/>
          <w:color w:val="959797"/>
          <w:w w:val="95"/>
          <w:sz w:val="20"/>
          <w:szCs w:val="20"/>
        </w:rPr>
        <w:t>provincial;</w:t>
      </w:r>
      <w:r>
        <w:rPr>
          <w:rFonts w:ascii="Courier New" w:hAnsi="Courier New" w:cs="Courier New" w:eastAsia="Courier New"/>
          <w:color w:val="959797"/>
          <w:spacing w:val="-24"/>
          <w:w w:val="95"/>
          <w:sz w:val="20"/>
          <w:szCs w:val="20"/>
        </w:rPr>
        <w:t> </w:t>
      </w:r>
      <w:r>
        <w:rPr>
          <w:color w:val="858587"/>
          <w:w w:val="95"/>
          <w:sz w:val="20"/>
          <w:szCs w:val="20"/>
        </w:rPr>
        <w:t>la</w:t>
      </w:r>
      <w:r>
        <w:rPr>
          <w:color w:val="858587"/>
          <w:spacing w:val="64"/>
          <w:sz w:val="20"/>
          <w:szCs w:val="20"/>
        </w:rPr>
        <w:t> </w:t>
      </w:r>
      <w:r>
        <w:rPr>
          <w:rFonts w:ascii="Courier New" w:hAnsi="Courier New" w:cs="Courier New" w:eastAsia="Courier New"/>
          <w:color w:val="858587"/>
          <w:w w:val="95"/>
          <w:sz w:val="22"/>
          <w:szCs w:val="22"/>
        </w:rPr>
        <w:t>facturación</w:t>
      </w:r>
      <w:r>
        <w:rPr>
          <w:rFonts w:ascii="Courier New" w:hAnsi="Courier New" w:cs="Courier New" w:eastAsia="Courier New"/>
          <w:color w:val="858587"/>
          <w:spacing w:val="-27"/>
          <w:w w:val="95"/>
          <w:sz w:val="22"/>
          <w:szCs w:val="22"/>
        </w:rPr>
        <w:t> </w:t>
      </w:r>
      <w:r>
        <w:rPr>
          <w:rFonts w:ascii="Courier New" w:hAnsi="Courier New" w:cs="Courier New" w:eastAsia="Courier New"/>
          <w:color w:val="858587"/>
          <w:w w:val="95"/>
          <w:sz w:val="20"/>
          <w:szCs w:val="20"/>
        </w:rPr>
        <w:t>comprende</w:t>
      </w:r>
      <w:r>
        <w:rPr>
          <w:rFonts w:ascii="Courier New" w:hAnsi="Courier New" w:cs="Courier New" w:eastAsia="Courier New"/>
          <w:color w:val="858587"/>
          <w:spacing w:val="-24"/>
          <w:w w:val="95"/>
          <w:sz w:val="20"/>
          <w:szCs w:val="20"/>
        </w:rPr>
        <w:t> </w:t>
      </w:r>
      <w:r>
        <w:rPr>
          <w:color w:val="858587"/>
          <w:w w:val="95"/>
          <w:sz w:val="20"/>
          <w:szCs w:val="20"/>
        </w:rPr>
        <w:t>no</w:t>
      </w:r>
      <w:r>
        <w:rPr>
          <w:color w:val="858587"/>
          <w:spacing w:val="54"/>
          <w:sz w:val="20"/>
          <w:szCs w:val="20"/>
        </w:rPr>
        <w:t> </w:t>
      </w:r>
      <w:r>
        <w:rPr>
          <w:rFonts w:ascii="Courier New" w:hAnsi="Courier New" w:cs="Courier New" w:eastAsia="Courier New"/>
          <w:color w:val="858587"/>
          <w:w w:val="95"/>
          <w:sz w:val="20"/>
          <w:szCs w:val="20"/>
        </w:rPr>
        <w:t>sólo</w:t>
      </w:r>
      <w:r>
        <w:rPr>
          <w:rFonts w:ascii="Courier New" w:hAnsi="Courier New" w:cs="Courier New" w:eastAsia="Courier New"/>
          <w:color w:val="858587"/>
          <w:spacing w:val="-24"/>
          <w:w w:val="95"/>
          <w:sz w:val="20"/>
          <w:szCs w:val="20"/>
        </w:rPr>
        <w:t> </w:t>
      </w:r>
      <w:r>
        <w:rPr>
          <w:color w:val="858587"/>
          <w:w w:val="95"/>
          <w:sz w:val="20"/>
          <w:szCs w:val="20"/>
        </w:rPr>
        <w:t>la</w:t>
      </w:r>
      <w:r>
        <w:rPr>
          <w:color w:val="858587"/>
          <w:sz w:val="20"/>
          <w:szCs w:val="20"/>
        </w:rPr>
        <w:tab/>
      </w:r>
      <w:r>
        <w:rPr>
          <w:color w:val="858587"/>
          <w:spacing w:val="-2"/>
          <w:w w:val="115"/>
          <w:sz w:val="20"/>
          <w:szCs w:val="20"/>
        </w:rPr>
        <w:t>valora­ </w:t>
      </w:r>
      <w:r>
        <w:rPr>
          <w:rFonts w:ascii="Courier New" w:hAnsi="Courier New" w:cs="Courier New" w:eastAsia="Courier New"/>
          <w:color w:val="858587"/>
          <w:spacing w:val="-10"/>
          <w:sz w:val="22"/>
          <w:szCs w:val="22"/>
        </w:rPr>
        <w:t>ción,</w:t>
      </w:r>
      <w:r>
        <w:rPr>
          <w:rFonts w:ascii="Courier New" w:hAnsi="Courier New" w:cs="Courier New" w:eastAsia="Courier New"/>
          <w:color w:val="858587"/>
          <w:spacing w:val="-25"/>
          <w:sz w:val="22"/>
          <w:szCs w:val="22"/>
        </w:rPr>
        <w:t> </w:t>
      </w:r>
      <w:r>
        <w:rPr>
          <w:rFonts w:ascii="Courier New" w:hAnsi="Courier New" w:cs="Courier New" w:eastAsia="Courier New"/>
          <w:color w:val="959797"/>
          <w:spacing w:val="-10"/>
          <w:sz w:val="20"/>
          <w:szCs w:val="20"/>
        </w:rPr>
        <w:t>sino</w:t>
      </w:r>
      <w:r>
        <w:rPr>
          <w:rFonts w:ascii="Courier New" w:hAnsi="Courier New" w:cs="Courier New" w:eastAsia="Courier New"/>
          <w:color w:val="959797"/>
          <w:spacing w:val="-20"/>
          <w:sz w:val="20"/>
          <w:szCs w:val="20"/>
        </w:rPr>
        <w:t> </w:t>
      </w:r>
      <w:r>
        <w:rPr>
          <w:rFonts w:ascii="Courier New" w:hAnsi="Courier New" w:cs="Courier New" w:eastAsia="Courier New"/>
          <w:color w:val="858587"/>
          <w:spacing w:val="-10"/>
          <w:sz w:val="20"/>
          <w:szCs w:val="20"/>
        </w:rPr>
        <w:t>tc��ién</w:t>
      </w:r>
      <w:r>
        <w:rPr>
          <w:rFonts w:ascii="Courier New" w:hAnsi="Courier New" w:cs="Courier New" w:eastAsia="Courier New"/>
          <w:color w:val="858587"/>
          <w:spacing w:val="-20"/>
          <w:sz w:val="20"/>
          <w:szCs w:val="20"/>
        </w:rPr>
        <w:t> </w:t>
      </w:r>
      <w:r>
        <w:rPr>
          <w:rFonts w:ascii="Courier New" w:hAnsi="Courier New" w:cs="Courier New" w:eastAsia="Courier New"/>
          <w:color w:val="858587"/>
          <w:spacing w:val="-10"/>
          <w:sz w:val="20"/>
          <w:szCs w:val="20"/>
        </w:rPr>
        <w:t>la</w:t>
      </w:r>
      <w:r>
        <w:rPr>
          <w:rFonts w:ascii="Courier New" w:hAnsi="Courier New" w:cs="Courier New" w:eastAsia="Courier New"/>
          <w:color w:val="858587"/>
          <w:spacing w:val="-21"/>
          <w:sz w:val="20"/>
          <w:szCs w:val="20"/>
        </w:rPr>
        <w:t> </w:t>
      </w:r>
      <w:r>
        <w:rPr>
          <w:rFonts w:ascii="Courier New" w:hAnsi="Courier New" w:cs="Courier New" w:eastAsia="Courier New"/>
          <w:color w:val="858587"/>
          <w:spacing w:val="-10"/>
          <w:sz w:val="20"/>
          <w:szCs w:val="20"/>
        </w:rPr>
        <w:t>exten�ión</w:t>
      </w:r>
      <w:r>
        <w:rPr>
          <w:rFonts w:ascii="Courier New" w:hAnsi="Courier New" w:cs="Courier New" w:eastAsia="Courier New"/>
          <w:color w:val="858587"/>
          <w:spacing w:val="-4"/>
          <w:sz w:val="20"/>
          <w:szCs w:val="20"/>
        </w:rPr>
        <w:t> </w:t>
      </w:r>
      <w:r>
        <w:rPr>
          <w:rFonts w:ascii="Courier New" w:hAnsi="Courier New" w:cs="Courier New" w:eastAsia="Courier New"/>
          <w:color w:val="858587"/>
          <w:spacing w:val="-10"/>
          <w:sz w:val="20"/>
          <w:szCs w:val="20"/>
        </w:rPr>
        <w:t>ue</w:t>
      </w:r>
      <w:r>
        <w:rPr>
          <w:rFonts w:ascii="Courier New" w:hAnsi="Courier New" w:cs="Courier New" w:eastAsia="Courier New"/>
          <w:color w:val="858587"/>
          <w:spacing w:val="-49"/>
          <w:sz w:val="20"/>
          <w:szCs w:val="20"/>
        </w:rPr>
        <w:t> </w:t>
      </w:r>
      <w:r>
        <w:rPr>
          <w:rFonts w:ascii="Courier New" w:hAnsi="Courier New" w:cs="Courier New" w:eastAsia="Courier New"/>
          <w:color w:val="858587"/>
          <w:spacing w:val="-10"/>
          <w:sz w:val="22"/>
          <w:szCs w:val="22"/>
        </w:rPr>
        <w:t>facturas</w:t>
      </w:r>
      <w:r>
        <w:rPr>
          <w:rFonts w:ascii="Courier New" w:hAnsi="Courier New" w:cs="Courier New" w:eastAsia="Courier New"/>
          <w:color w:val="858587"/>
          <w:spacing w:val="-29"/>
          <w:sz w:val="22"/>
          <w:szCs w:val="22"/>
        </w:rPr>
        <w:t> </w:t>
      </w:r>
      <w:r>
        <w:rPr>
          <w:rFonts w:ascii="Courier New" w:hAnsi="Courier New" w:cs="Courier New" w:eastAsia="Courier New"/>
          <w:color w:val="858587"/>
          <w:spacing w:val="-10"/>
          <w:sz w:val="20"/>
          <w:szCs w:val="20"/>
        </w:rPr>
        <w:t>y</w:t>
      </w:r>
      <w:r>
        <w:rPr>
          <w:rFonts w:ascii="Courier New" w:hAnsi="Courier New" w:cs="Courier New" w:eastAsia="Courier New"/>
          <w:color w:val="858587"/>
          <w:spacing w:val="-11"/>
          <w:sz w:val="20"/>
          <w:szCs w:val="20"/>
        </w:rPr>
        <w:t> </w:t>
      </w:r>
      <w:r>
        <w:rPr>
          <w:rFonts w:ascii="Courier New" w:hAnsi="Courier New" w:cs="Courier New" w:eastAsia="Courier New"/>
          <w:color w:val="858587"/>
          <w:spacing w:val="-10"/>
          <w:sz w:val="20"/>
          <w:szCs w:val="20"/>
        </w:rPr>
        <w:t>la</w:t>
      </w:r>
      <w:r>
        <w:rPr>
          <w:rFonts w:ascii="Courier New" w:hAnsi="Courier New" w:cs="Courier New" w:eastAsia="Courier New"/>
          <w:color w:val="858587"/>
          <w:spacing w:val="-20"/>
          <w:sz w:val="20"/>
          <w:szCs w:val="20"/>
        </w:rPr>
        <w:t> </w:t>
      </w:r>
      <w:r>
        <w:rPr>
          <w:rFonts w:ascii="Courier New" w:hAnsi="Courier New" w:cs="Courier New" w:eastAsia="Courier New"/>
          <w:color w:val="858587"/>
          <w:spacing w:val="-10"/>
          <w:sz w:val="20"/>
          <w:szCs w:val="20"/>
        </w:rPr>
        <w:t>Habilitación,</w:t>
      </w:r>
      <w:r>
        <w:rPr>
          <w:rFonts w:ascii="Courier New" w:hAnsi="Courier New" w:cs="Courier New" w:eastAsia="Courier New"/>
          <w:color w:val="858587"/>
          <w:spacing w:val="-4"/>
          <w:sz w:val="20"/>
          <w:szCs w:val="20"/>
        </w:rPr>
        <w:t> </w:t>
      </w:r>
      <w:r>
        <w:rPr>
          <w:rFonts w:ascii="Courier New" w:hAnsi="Courier New" w:cs="Courier New" w:eastAsia="Courier New"/>
          <w:color w:val="858587"/>
          <w:spacing w:val="-10"/>
          <w:sz w:val="20"/>
          <w:szCs w:val="20"/>
        </w:rPr>
        <w:t>para</w:t>
      </w:r>
      <w:r>
        <w:rPr>
          <w:rFonts w:ascii="Courier New" w:hAnsi="Courier New" w:cs="Courier New" w:eastAsia="Courier New"/>
          <w:color w:val="858587"/>
          <w:spacing w:val="-17"/>
          <w:sz w:val="20"/>
          <w:szCs w:val="20"/>
        </w:rPr>
        <w:t> </w:t>
      </w:r>
      <w:r>
        <w:rPr>
          <w:rFonts w:ascii="Courier New" w:hAnsi="Courier New" w:cs="Courier New" w:eastAsia="Courier New"/>
          <w:color w:val="858587"/>
          <w:spacing w:val="-10"/>
          <w:sz w:val="20"/>
          <w:szCs w:val="20"/>
        </w:rPr>
        <w:t>todas</w:t>
      </w:r>
      <w:r>
        <w:rPr>
          <w:rFonts w:ascii="Courier New" w:hAnsi="Courier New" w:cs="Courier New" w:eastAsia="Courier New"/>
          <w:color w:val="858587"/>
          <w:spacing w:val="-13"/>
          <w:sz w:val="20"/>
          <w:szCs w:val="20"/>
        </w:rPr>
        <w:t> </w:t>
      </w:r>
      <w:r>
        <w:rPr>
          <w:rFonts w:ascii="Courier New" w:hAnsi="Courier New" w:cs="Courier New" w:eastAsia="Courier New"/>
          <w:color w:val="959797"/>
          <w:spacing w:val="-10"/>
          <w:sz w:val="20"/>
          <w:szCs w:val="20"/>
        </w:rPr>
        <w:t>las </w:t>
      </w:r>
      <w:r>
        <w:rPr>
          <w:rFonts w:ascii="Courier New" w:hAnsi="Courier New" w:cs="Courier New" w:eastAsia="Courier New"/>
          <w:color w:val="858587"/>
          <w:spacing w:val="-2"/>
          <w:sz w:val="20"/>
          <w:szCs w:val="20"/>
        </w:rPr>
        <w:t>Entidades</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o</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Corporaciones</w:t>
      </w:r>
      <w:r>
        <w:rPr>
          <w:rFonts w:ascii="Courier New" w:hAnsi="Courier New" w:cs="Courier New" w:eastAsia="Courier New"/>
          <w:color w:val="858587"/>
          <w:spacing w:val="-27"/>
          <w:sz w:val="20"/>
          <w:szCs w:val="20"/>
        </w:rPr>
        <w:t> </w:t>
      </w:r>
      <w:r>
        <w:rPr>
          <w:rFonts w:ascii="Courier New" w:hAnsi="Courier New" w:cs="Courier New" w:eastAsia="Courier New"/>
          <w:color w:val="959797"/>
          <w:spacing w:val="-2"/>
          <w:sz w:val="20"/>
          <w:szCs w:val="20"/>
        </w:rPr>
        <w:t>en</w:t>
      </w:r>
      <w:r>
        <w:rPr>
          <w:rFonts w:ascii="Courier New" w:hAnsi="Courier New" w:cs="Courier New" w:eastAsia="Courier New"/>
          <w:color w:val="959797"/>
          <w:spacing w:val="-28"/>
          <w:sz w:val="20"/>
          <w:szCs w:val="20"/>
        </w:rPr>
        <w:t> </w:t>
      </w:r>
      <w:r>
        <w:rPr>
          <w:rFonts w:ascii="Courier New" w:hAnsi="Courier New" w:cs="Courier New" w:eastAsia="Courier New"/>
          <w:color w:val="858587"/>
          <w:spacing w:val="-2"/>
          <w:sz w:val="20"/>
          <w:szCs w:val="20"/>
        </w:rPr>
        <w:t>relación</w:t>
      </w:r>
      <w:r>
        <w:rPr>
          <w:rFonts w:ascii="Courier New" w:hAnsi="Courier New" w:cs="Courier New" w:eastAsia="Courier New"/>
          <w:color w:val="858587"/>
          <w:spacing w:val="-25"/>
          <w:sz w:val="20"/>
          <w:szCs w:val="20"/>
        </w:rPr>
        <w:t> </w:t>
      </w:r>
      <w:r>
        <w:rPr>
          <w:rFonts w:ascii="Courier New" w:hAnsi="Courier New" w:cs="Courier New" w:eastAsia="Courier New"/>
          <w:color w:val="858587"/>
          <w:spacing w:val="-2"/>
          <w:sz w:val="20"/>
          <w:szCs w:val="20"/>
        </w:rPr>
        <w:t>con</w:t>
      </w:r>
      <w:r>
        <w:rPr>
          <w:rFonts w:ascii="Courier New" w:hAnsi="Courier New" w:cs="Courier New" w:eastAsia="Courier New"/>
          <w:color w:val="858587"/>
          <w:spacing w:val="-23"/>
          <w:sz w:val="20"/>
          <w:szCs w:val="20"/>
        </w:rPr>
        <w:t> </w:t>
      </w:r>
      <w:r>
        <w:rPr>
          <w:rFonts w:ascii="Courier New" w:hAnsi="Courier New" w:cs="Courier New" w:eastAsia="Courier New"/>
          <w:color w:val="858587"/>
          <w:spacing w:val="-2"/>
          <w:sz w:val="20"/>
          <w:szCs w:val="20"/>
        </w:rPr>
        <w:t>el</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Colegio,</w:t>
      </w:r>
      <w:r>
        <w:rPr>
          <w:rFonts w:ascii="Courier New" w:hAnsi="Courier New" w:cs="Courier New" w:eastAsia="Courier New"/>
          <w:color w:val="858587"/>
          <w:spacing w:val="-27"/>
          <w:sz w:val="20"/>
          <w:szCs w:val="20"/>
        </w:rPr>
        <w:t> </w:t>
      </w:r>
      <w:r>
        <w:rPr>
          <w:rFonts w:ascii="Courier New" w:hAnsi="Courier New" w:cs="Courier New" w:eastAsia="Courier New"/>
          <w:color w:val="858587"/>
          <w:spacing w:val="-2"/>
          <w:sz w:val="20"/>
          <w:szCs w:val="20"/>
        </w:rPr>
        <w:t>a</w:t>
      </w:r>
      <w:r>
        <w:rPr>
          <w:rFonts w:ascii="Courier New" w:hAnsi="Courier New" w:cs="Courier New" w:eastAsia="Courier New"/>
          <w:color w:val="858587"/>
          <w:spacing w:val="-27"/>
          <w:sz w:val="20"/>
          <w:szCs w:val="20"/>
        </w:rPr>
        <w:t> </w:t>
      </w:r>
      <w:r>
        <w:rPr>
          <w:rFonts w:ascii="Courier New" w:hAnsi="Courier New" w:cs="Courier New" w:eastAsia="Courier New"/>
          <w:color w:val="858587"/>
          <w:spacing w:val="-2"/>
          <w:sz w:val="20"/>
          <w:szCs w:val="20"/>
        </w:rPr>
        <w:t>más</w:t>
      </w:r>
      <w:r>
        <w:rPr>
          <w:rFonts w:ascii="Courier New" w:hAnsi="Courier New" w:cs="Courier New" w:eastAsia="Courier New"/>
          <w:color w:val="858587"/>
          <w:spacing w:val="-28"/>
          <w:sz w:val="20"/>
          <w:szCs w:val="20"/>
        </w:rPr>
        <w:t> </w:t>
      </w:r>
      <w:r>
        <w:rPr>
          <w:rFonts w:ascii="Courier New" w:hAnsi="Courier New" w:cs="Courier New" w:eastAsia="Courier New"/>
          <w:color w:val="959797"/>
          <w:spacing w:val="-2"/>
          <w:sz w:val="20"/>
          <w:szCs w:val="20"/>
        </w:rPr>
        <w:t>de</w:t>
      </w:r>
      <w:r>
        <w:rPr>
          <w:rFonts w:ascii="Courier New" w:hAnsi="Courier New" w:cs="Courier New" w:eastAsia="Courier New"/>
          <w:color w:val="959797"/>
          <w:spacing w:val="-28"/>
          <w:sz w:val="20"/>
          <w:szCs w:val="20"/>
        </w:rPr>
        <w:t> </w:t>
      </w:r>
      <w:r>
        <w:rPr>
          <w:rFonts w:ascii="Courier New" w:hAnsi="Courier New" w:cs="Courier New" w:eastAsia="Courier New"/>
          <w:color w:val="858587"/>
          <w:spacing w:val="-2"/>
          <w:sz w:val="20"/>
          <w:szCs w:val="20"/>
        </w:rPr>
        <w:t>la</w:t>
      </w:r>
      <w:r>
        <w:rPr>
          <w:rFonts w:ascii="Courier New" w:hAnsi="Courier New" w:cs="Courier New" w:eastAsia="Courier New"/>
          <w:color w:val="858587"/>
          <w:spacing w:val="-25"/>
          <w:sz w:val="20"/>
          <w:szCs w:val="20"/>
        </w:rPr>
        <w:t> </w:t>
      </w:r>
      <w:r>
        <w:rPr>
          <w:rFonts w:ascii="Courier New" w:hAnsi="Courier New" w:cs="Courier New" w:eastAsia="Courier New"/>
          <w:color w:val="858587"/>
          <w:spacing w:val="-2"/>
          <w:sz w:val="20"/>
          <w:szCs w:val="20"/>
        </w:rPr>
        <w:t>Asesor1a técnica</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w:t>
      </w:r>
      <w:r>
        <w:rPr>
          <w:rFonts w:ascii="Courier New" w:hAnsi="Courier New" w:cs="Courier New" w:eastAsia="Courier New"/>
          <w:color w:val="858587"/>
          <w:spacing w:val="-37"/>
          <w:sz w:val="20"/>
          <w:szCs w:val="20"/>
        </w:rPr>
        <w:t> </w:t>
      </w:r>
      <w:r>
        <w:rPr>
          <w:rFonts w:ascii="Courier New" w:hAnsi="Courier New" w:cs="Courier New" w:eastAsia="Courier New"/>
          <w:color w:val="959797"/>
          <w:spacing w:val="-2"/>
          <w:sz w:val="20"/>
          <w:szCs w:val="20"/>
        </w:rPr>
        <w:t>no</w:t>
      </w:r>
      <w:r>
        <w:rPr>
          <w:rFonts w:ascii="Courier New" w:hAnsi="Courier New" w:cs="Courier New" w:eastAsia="Courier New"/>
          <w:color w:val="959797"/>
          <w:spacing w:val="-28"/>
          <w:sz w:val="20"/>
          <w:szCs w:val="20"/>
        </w:rPr>
        <w:t> </w:t>
      </w:r>
      <w:r>
        <w:rPr>
          <w:rFonts w:ascii="Courier New" w:hAnsi="Courier New" w:cs="Courier New" w:eastAsia="Courier New"/>
          <w:color w:val="858587"/>
          <w:spacing w:val="-2"/>
          <w:sz w:val="20"/>
          <w:szCs w:val="20"/>
        </w:rPr>
        <w:t>Director</w:t>
      </w:r>
      <w:r>
        <w:rPr>
          <w:rFonts w:ascii="Courier New" w:hAnsi="Courier New" w:cs="Courier New" w:eastAsia="Courier New"/>
          <w:color w:val="858587"/>
          <w:spacing w:val="-29"/>
          <w:sz w:val="20"/>
          <w:szCs w:val="20"/>
        </w:rPr>
        <w:t> </w:t>
      </w:r>
      <w:r>
        <w:rPr>
          <w:rFonts w:ascii="Courier New" w:hAnsi="Courier New" w:cs="Courier New" w:eastAsia="Courier New"/>
          <w:color w:val="858587"/>
          <w:spacing w:val="-2"/>
          <w:sz w:val="20"/>
          <w:szCs w:val="20"/>
        </w:rPr>
        <w:t>legal</w:t>
      </w:r>
      <w:r>
        <w:rPr>
          <w:rFonts w:ascii="Courier New" w:hAnsi="Courier New" w:cs="Courier New" w:eastAsia="Courier New"/>
          <w:color w:val="858587"/>
          <w:spacing w:val="-23"/>
          <w:sz w:val="20"/>
          <w:szCs w:val="20"/>
        </w:rPr>
        <w:t> </w:t>
      </w:r>
      <w:r>
        <w:rPr>
          <w:rFonts w:ascii="Courier New" w:hAnsi="Courier New" w:cs="Courier New" w:eastAsia="Courier New"/>
          <w:color w:val="858587"/>
          <w:spacing w:val="-2"/>
          <w:sz w:val="20"/>
          <w:szCs w:val="20"/>
        </w:rPr>
        <w:t>-</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de</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los</w:t>
      </w:r>
      <w:r>
        <w:rPr>
          <w:rFonts w:ascii="Courier New" w:hAnsi="Courier New" w:cs="Courier New" w:eastAsia="Courier New"/>
          <w:color w:val="858587"/>
          <w:spacing w:val="-25"/>
          <w:sz w:val="20"/>
          <w:szCs w:val="20"/>
        </w:rPr>
        <w:t> </w:t>
      </w:r>
      <w:r>
        <w:rPr>
          <w:rFonts w:ascii="Courier New" w:hAnsi="Courier New" w:cs="Courier New" w:eastAsia="Courier New"/>
          <w:color w:val="858587"/>
          <w:spacing w:val="-2"/>
          <w:sz w:val="20"/>
          <w:szCs w:val="20"/>
        </w:rPr>
        <w:t>Colegiados,</w:t>
      </w:r>
      <w:r>
        <w:rPr>
          <w:rFonts w:ascii="Courier New" w:hAnsi="Courier New" w:cs="Courier New" w:eastAsia="Courier New"/>
          <w:color w:val="858587"/>
          <w:spacing w:val="-13"/>
          <w:sz w:val="20"/>
          <w:szCs w:val="20"/>
        </w:rPr>
        <w:t> </w:t>
      </w:r>
      <w:r>
        <w:rPr>
          <w:rFonts w:ascii="Courier New" w:hAnsi="Courier New" w:cs="Courier New" w:eastAsia="Courier New"/>
          <w:color w:val="858587"/>
          <w:spacing w:val="-2"/>
          <w:sz w:val="20"/>
          <w:szCs w:val="20"/>
        </w:rPr>
        <w:t>será</w:t>
      </w:r>
      <w:r>
        <w:rPr>
          <w:rFonts w:ascii="Courier New" w:hAnsi="Courier New" w:cs="Courier New" w:eastAsia="Courier New"/>
          <w:color w:val="858587"/>
          <w:spacing w:val="-27"/>
          <w:sz w:val="20"/>
          <w:szCs w:val="20"/>
        </w:rPr>
        <w:t> </w:t>
      </w:r>
      <w:r>
        <w:rPr>
          <w:rFonts w:ascii="Courier New" w:hAnsi="Courier New" w:cs="Courier New" w:eastAsia="Courier New"/>
          <w:color w:val="858587"/>
          <w:spacing w:val="-2"/>
          <w:sz w:val="20"/>
          <w:szCs w:val="20"/>
        </w:rPr>
        <w:t>la</w:t>
      </w:r>
      <w:r>
        <w:rPr>
          <w:rFonts w:ascii="Courier New" w:hAnsi="Courier New" w:cs="Courier New" w:eastAsia="Courier New"/>
          <w:color w:val="858587"/>
          <w:spacing w:val="-26"/>
          <w:sz w:val="20"/>
          <w:szCs w:val="20"/>
        </w:rPr>
        <w:t> </w:t>
      </w:r>
      <w:r>
        <w:rPr>
          <w:rFonts w:ascii="Courier New" w:hAnsi="Courier New" w:cs="Courier New" w:eastAsia="Courier New"/>
          <w:color w:val="959797"/>
          <w:spacing w:val="-2"/>
          <w:sz w:val="20"/>
          <w:szCs w:val="20"/>
        </w:rPr>
        <w:t>encargada</w:t>
      </w:r>
      <w:r>
        <w:rPr>
          <w:rFonts w:ascii="Courier New" w:hAnsi="Courier New" w:cs="Courier New" w:eastAsia="Courier New"/>
          <w:color w:val="959797"/>
          <w:spacing w:val="-16"/>
          <w:sz w:val="20"/>
          <w:szCs w:val="20"/>
        </w:rPr>
        <w:t> </w:t>
      </w:r>
      <w:r>
        <w:rPr>
          <w:rFonts w:ascii="Courier New" w:hAnsi="Courier New" w:cs="Courier New" w:eastAsia="Courier New"/>
          <w:color w:val="858587"/>
          <w:spacing w:val="-2"/>
          <w:sz w:val="20"/>
          <w:szCs w:val="20"/>
        </w:rPr>
        <w:t>de</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confec­ </w:t>
      </w:r>
      <w:r>
        <w:rPr>
          <w:rFonts w:ascii="Courier New" w:hAnsi="Courier New" w:cs="Courier New" w:eastAsia="Courier New"/>
          <w:color w:val="858587"/>
          <w:spacing w:val="-8"/>
          <w:sz w:val="22"/>
          <w:szCs w:val="22"/>
        </w:rPr>
        <w:t>cionar</w:t>
      </w:r>
      <w:r>
        <w:rPr>
          <w:rFonts w:ascii="Courier New" w:hAnsi="Courier New" w:cs="Courier New" w:eastAsia="Courier New"/>
          <w:color w:val="858587"/>
          <w:spacing w:val="-25"/>
          <w:sz w:val="22"/>
          <w:szCs w:val="22"/>
        </w:rPr>
        <w:t> </w:t>
      </w:r>
      <w:r>
        <w:rPr>
          <w:rFonts w:ascii="Courier New" w:hAnsi="Courier New" w:cs="Courier New" w:eastAsia="Courier New"/>
          <w:color w:val="858587"/>
          <w:spacing w:val="-8"/>
          <w:sz w:val="22"/>
          <w:szCs w:val="22"/>
        </w:rPr>
        <w:t>un</w:t>
      </w:r>
      <w:r>
        <w:rPr>
          <w:rFonts w:ascii="Courier New" w:hAnsi="Courier New" w:cs="Courier New" w:eastAsia="Courier New"/>
          <w:color w:val="858587"/>
          <w:spacing w:val="-45"/>
          <w:sz w:val="22"/>
          <w:szCs w:val="22"/>
        </w:rPr>
        <w:t> </w:t>
      </w:r>
      <w:r>
        <w:rPr>
          <w:rFonts w:ascii="Courier New" w:hAnsi="Courier New" w:cs="Courier New" w:eastAsia="Courier New"/>
          <w:color w:val="858587"/>
          <w:spacing w:val="-8"/>
          <w:sz w:val="22"/>
          <w:szCs w:val="22"/>
        </w:rPr>
        <w:t>fichero</w:t>
      </w:r>
      <w:r>
        <w:rPr>
          <w:rFonts w:ascii="Courier New" w:hAnsi="Courier New" w:cs="Courier New" w:eastAsia="Courier New"/>
          <w:color w:val="858587"/>
          <w:spacing w:val="-26"/>
          <w:sz w:val="22"/>
          <w:szCs w:val="22"/>
        </w:rPr>
        <w:t> </w:t>
      </w:r>
      <w:r>
        <w:rPr>
          <w:rFonts w:ascii="Courier New" w:hAnsi="Courier New" w:cs="Courier New" w:eastAsia="Courier New"/>
          <w:color w:val="858587"/>
          <w:spacing w:val="-8"/>
          <w:sz w:val="20"/>
          <w:szCs w:val="20"/>
        </w:rPr>
        <w:t>con</w:t>
      </w:r>
      <w:r>
        <w:rPr>
          <w:rFonts w:ascii="Courier New" w:hAnsi="Courier New" w:cs="Courier New" w:eastAsia="Courier New"/>
          <w:color w:val="858587"/>
          <w:spacing w:val="-22"/>
          <w:sz w:val="20"/>
          <w:szCs w:val="20"/>
        </w:rPr>
        <w:t> </w:t>
      </w:r>
      <w:r>
        <w:rPr>
          <w:rFonts w:ascii="Courier New" w:hAnsi="Courier New" w:cs="Courier New" w:eastAsia="Courier New"/>
          <w:color w:val="858587"/>
          <w:spacing w:val="-8"/>
          <w:sz w:val="20"/>
          <w:szCs w:val="20"/>
        </w:rPr>
        <w:t>todas</w:t>
      </w:r>
      <w:r>
        <w:rPr>
          <w:rFonts w:ascii="Courier New" w:hAnsi="Courier New" w:cs="Courier New" w:eastAsia="Courier New"/>
          <w:color w:val="858587"/>
          <w:spacing w:val="-22"/>
          <w:sz w:val="20"/>
          <w:szCs w:val="20"/>
        </w:rPr>
        <w:t> </w:t>
      </w:r>
      <w:r>
        <w:rPr>
          <w:rFonts w:ascii="Courier New" w:hAnsi="Courier New" w:cs="Courier New" w:eastAsia="Courier New"/>
          <w:color w:val="858587"/>
          <w:spacing w:val="-8"/>
          <w:sz w:val="20"/>
          <w:szCs w:val="20"/>
        </w:rPr>
        <w:t>las</w:t>
      </w:r>
      <w:r>
        <w:rPr>
          <w:rFonts w:ascii="Courier New" w:hAnsi="Courier New" w:cs="Courier New" w:eastAsia="Courier New"/>
          <w:color w:val="858587"/>
          <w:spacing w:val="-22"/>
          <w:sz w:val="20"/>
          <w:szCs w:val="20"/>
        </w:rPr>
        <w:t> </w:t>
      </w:r>
      <w:r>
        <w:rPr>
          <w:rFonts w:ascii="Courier New" w:hAnsi="Courier New" w:cs="Courier New" w:eastAsia="Courier New"/>
          <w:color w:val="858587"/>
          <w:spacing w:val="-8"/>
          <w:sz w:val="20"/>
          <w:szCs w:val="20"/>
        </w:rPr>
        <w:t>disposiciones</w:t>
      </w:r>
      <w:r>
        <w:rPr>
          <w:rFonts w:ascii="Courier New" w:hAnsi="Courier New" w:cs="Courier New" w:eastAsia="Courier New"/>
          <w:color w:val="858587"/>
          <w:spacing w:val="-22"/>
          <w:sz w:val="20"/>
          <w:szCs w:val="20"/>
        </w:rPr>
        <w:t> </w:t>
      </w:r>
      <w:r>
        <w:rPr>
          <w:rFonts w:ascii="Courier New" w:hAnsi="Courier New" w:cs="Courier New" w:eastAsia="Courier New"/>
          <w:color w:val="858587"/>
          <w:spacing w:val="-8"/>
          <w:sz w:val="20"/>
          <w:szCs w:val="20"/>
        </w:rPr>
        <w:t>publicadas</w:t>
      </w:r>
      <w:r>
        <w:rPr>
          <w:rFonts w:ascii="Courier New" w:hAnsi="Courier New" w:cs="Courier New" w:eastAsia="Courier New"/>
          <w:color w:val="858587"/>
          <w:spacing w:val="-22"/>
          <w:sz w:val="20"/>
          <w:szCs w:val="20"/>
        </w:rPr>
        <w:t> </w:t>
      </w:r>
      <w:r>
        <w:rPr>
          <w:rFonts w:ascii="Courier New" w:hAnsi="Courier New" w:cs="Courier New" w:eastAsia="Courier New"/>
          <w:color w:val="858587"/>
          <w:spacing w:val="-8"/>
          <w:sz w:val="20"/>
          <w:szCs w:val="20"/>
        </w:rPr>
        <w:t>o</w:t>
      </w:r>
      <w:r>
        <w:rPr>
          <w:rFonts w:ascii="Courier New" w:hAnsi="Courier New" w:cs="Courier New" w:eastAsia="Courier New"/>
          <w:color w:val="858587"/>
          <w:spacing w:val="-22"/>
          <w:sz w:val="20"/>
          <w:szCs w:val="20"/>
        </w:rPr>
        <w:t> </w:t>
      </w:r>
      <w:r>
        <w:rPr>
          <w:rFonts w:ascii="Courier New" w:hAnsi="Courier New" w:cs="Courier New" w:eastAsia="Courier New"/>
          <w:color w:val="858587"/>
          <w:spacing w:val="-8"/>
          <w:sz w:val="22"/>
          <w:szCs w:val="22"/>
        </w:rPr>
        <w:t>que</w:t>
      </w:r>
      <w:r>
        <w:rPr>
          <w:rFonts w:ascii="Courier New" w:hAnsi="Courier New" w:cs="Courier New" w:eastAsia="Courier New"/>
          <w:color w:val="858587"/>
          <w:spacing w:val="-25"/>
          <w:sz w:val="22"/>
          <w:szCs w:val="22"/>
        </w:rPr>
        <w:t> </w:t>
      </w:r>
      <w:r>
        <w:rPr>
          <w:rFonts w:ascii="Courier New" w:hAnsi="Courier New" w:cs="Courier New" w:eastAsia="Courier New"/>
          <w:color w:val="858587"/>
          <w:spacing w:val="-8"/>
          <w:sz w:val="20"/>
          <w:szCs w:val="20"/>
        </w:rPr>
        <w:t>se</w:t>
      </w:r>
      <w:r>
        <w:rPr>
          <w:rFonts w:ascii="Courier New" w:hAnsi="Courier New" w:cs="Courier New" w:eastAsia="Courier New"/>
          <w:color w:val="858587"/>
          <w:spacing w:val="-22"/>
          <w:sz w:val="20"/>
          <w:szCs w:val="20"/>
        </w:rPr>
        <w:t> </w:t>
      </w:r>
      <w:r>
        <w:rPr>
          <w:rFonts w:ascii="Courier New" w:hAnsi="Courier New" w:cs="Courier New" w:eastAsia="Courier New"/>
          <w:color w:val="858587"/>
          <w:spacing w:val="-8"/>
          <w:sz w:val="20"/>
          <w:szCs w:val="20"/>
        </w:rPr>
        <w:t>vayan</w:t>
      </w:r>
      <w:r>
        <w:rPr>
          <w:rFonts w:ascii="Courier New" w:hAnsi="Courier New" w:cs="Courier New" w:eastAsia="Courier New"/>
          <w:color w:val="858587"/>
          <w:spacing w:val="-22"/>
          <w:sz w:val="20"/>
          <w:szCs w:val="20"/>
        </w:rPr>
        <w:t> </w:t>
      </w:r>
      <w:r>
        <w:rPr>
          <w:rFonts w:ascii="Courier New" w:hAnsi="Courier New" w:cs="Courier New" w:eastAsia="Courier New"/>
          <w:color w:val="858587"/>
          <w:spacing w:val="-8"/>
          <w:sz w:val="20"/>
          <w:szCs w:val="20"/>
        </w:rPr>
        <w:t>publi­ </w:t>
      </w:r>
      <w:r>
        <w:rPr>
          <w:rFonts w:ascii="Courier New" w:hAnsi="Courier New" w:cs="Courier New" w:eastAsia="Courier New"/>
          <w:color w:val="858587"/>
          <w:sz w:val="20"/>
          <w:szCs w:val="20"/>
        </w:rPr>
        <w:t>cando</w:t>
      </w:r>
      <w:r>
        <w:rPr>
          <w:rFonts w:ascii="Courier New" w:hAnsi="Courier New" w:cs="Courier New" w:eastAsia="Courier New"/>
          <w:color w:val="858587"/>
          <w:spacing w:val="-13"/>
          <w:sz w:val="20"/>
          <w:szCs w:val="20"/>
        </w:rPr>
        <w:t> </w:t>
      </w:r>
      <w:r>
        <w:rPr>
          <w:rFonts w:ascii="Courier New" w:hAnsi="Courier New" w:cs="Courier New" w:eastAsia="Courier New"/>
          <w:color w:val="959797"/>
          <w:sz w:val="20"/>
          <w:szCs w:val="20"/>
        </w:rPr>
        <w:t>que</w:t>
      </w:r>
      <w:r>
        <w:rPr>
          <w:rFonts w:ascii="Courier New" w:hAnsi="Courier New" w:cs="Courier New" w:eastAsia="Courier New"/>
          <w:color w:val="959797"/>
          <w:spacing w:val="-25"/>
          <w:sz w:val="20"/>
          <w:szCs w:val="20"/>
        </w:rPr>
        <w:t> </w:t>
      </w:r>
      <w:r>
        <w:rPr>
          <w:rFonts w:ascii="Courier New" w:hAnsi="Courier New" w:cs="Courier New" w:eastAsia="Courier New"/>
          <w:color w:val="858587"/>
          <w:sz w:val="20"/>
          <w:szCs w:val="20"/>
        </w:rPr>
        <w:t>puedan</w:t>
      </w:r>
      <w:r>
        <w:rPr>
          <w:rFonts w:ascii="Courier New" w:hAnsi="Courier New" w:cs="Courier New" w:eastAsia="Courier New"/>
          <w:color w:val="858587"/>
          <w:spacing w:val="-18"/>
          <w:sz w:val="20"/>
          <w:szCs w:val="20"/>
        </w:rPr>
        <w:t> </w:t>
      </w:r>
      <w:r>
        <w:rPr>
          <w:rFonts w:ascii="Courier New" w:hAnsi="Courier New" w:cs="Courier New" w:eastAsia="Courier New"/>
          <w:color w:val="858587"/>
          <w:sz w:val="20"/>
          <w:szCs w:val="20"/>
        </w:rPr>
        <w:t>interesar al</w:t>
      </w:r>
      <w:r>
        <w:rPr>
          <w:rFonts w:ascii="Courier New" w:hAnsi="Courier New" w:cs="Courier New" w:eastAsia="Courier New"/>
          <w:color w:val="858587"/>
          <w:spacing w:val="-19"/>
          <w:sz w:val="20"/>
          <w:szCs w:val="20"/>
        </w:rPr>
        <w:t> </w:t>
      </w:r>
      <w:r>
        <w:rPr>
          <w:rFonts w:ascii="Courier New" w:hAnsi="Courier New" w:cs="Courier New" w:eastAsia="Courier New"/>
          <w:color w:val="858587"/>
          <w:sz w:val="20"/>
          <w:szCs w:val="20"/>
        </w:rPr>
        <w:t>profesional</w:t>
      </w:r>
      <w:r>
        <w:rPr>
          <w:rFonts w:ascii="Courier New" w:hAnsi="Courier New" w:cs="Courier New" w:eastAsia="Courier New"/>
          <w:color w:val="858587"/>
          <w:spacing w:val="-22"/>
          <w:sz w:val="20"/>
          <w:szCs w:val="20"/>
        </w:rPr>
        <w:t> </w:t>
      </w:r>
      <w:r>
        <w:rPr>
          <w:rFonts w:ascii="Courier New" w:hAnsi="Courier New" w:cs="Courier New" w:eastAsia="Courier New"/>
          <w:color w:val="858587"/>
          <w:sz w:val="20"/>
          <w:szCs w:val="20"/>
        </w:rPr>
        <w:t>farmacéutico.</w:t>
        <w:tab/>
        <w:t>Le compete también </w:t>
      </w:r>
      <w:r>
        <w:rPr>
          <w:rFonts w:ascii="Courier New" w:hAnsi="Courier New" w:cs="Courier New" w:eastAsia="Courier New"/>
          <w:color w:val="858587"/>
          <w:spacing w:val="-2"/>
          <w:sz w:val="20"/>
          <w:szCs w:val="20"/>
        </w:rPr>
        <w:t>preparar</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cuantos</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escritos</w:t>
      </w:r>
      <w:r>
        <w:rPr>
          <w:rFonts w:ascii="Courier New" w:hAnsi="Courier New" w:cs="Courier New" w:eastAsia="Courier New"/>
          <w:color w:val="858587"/>
          <w:spacing w:val="-25"/>
          <w:sz w:val="20"/>
          <w:szCs w:val="20"/>
        </w:rPr>
        <w:t> </w:t>
      </w:r>
      <w:r>
        <w:rPr>
          <w:b/>
          <w:bCs/>
          <w:color w:val="858587"/>
          <w:spacing w:val="-2"/>
          <w:sz w:val="19"/>
          <w:szCs w:val="19"/>
        </w:rPr>
        <w:t>y</w:t>
      </w:r>
      <w:r>
        <w:rPr>
          <w:b/>
          <w:bCs/>
          <w:color w:val="858587"/>
          <w:spacing w:val="61"/>
          <w:sz w:val="19"/>
          <w:szCs w:val="19"/>
        </w:rPr>
        <w:t> </w:t>
      </w:r>
      <w:r>
        <w:rPr>
          <w:rFonts w:ascii="Courier New" w:hAnsi="Courier New" w:cs="Courier New" w:eastAsia="Courier New"/>
          <w:color w:val="858587"/>
          <w:spacing w:val="-2"/>
          <w:sz w:val="20"/>
          <w:szCs w:val="20"/>
        </w:rPr>
        <w:t>reclamaciones</w:t>
      </w:r>
      <w:r>
        <w:rPr>
          <w:rFonts w:ascii="Courier New" w:hAnsi="Courier New" w:cs="Courier New" w:eastAsia="Courier New"/>
          <w:color w:val="858587"/>
          <w:spacing w:val="-10"/>
          <w:sz w:val="20"/>
          <w:szCs w:val="20"/>
        </w:rPr>
        <w:t> </w:t>
      </w:r>
      <w:r>
        <w:rPr>
          <w:rFonts w:ascii="Courier New" w:hAnsi="Courier New" w:cs="Courier New" w:eastAsia="Courier New"/>
          <w:color w:val="858587"/>
          <w:spacing w:val="-2"/>
          <w:sz w:val="20"/>
          <w:szCs w:val="20"/>
        </w:rPr>
        <w:t>procedan</w:t>
      </w:r>
      <w:r>
        <w:rPr>
          <w:rFonts w:ascii="Courier New" w:hAnsi="Courier New" w:cs="Courier New" w:eastAsia="Courier New"/>
          <w:color w:val="858587"/>
          <w:spacing w:val="-24"/>
          <w:sz w:val="20"/>
          <w:szCs w:val="20"/>
        </w:rPr>
        <w:t> </w:t>
      </w:r>
      <w:r>
        <w:rPr>
          <w:rFonts w:ascii="Courier New" w:hAnsi="Courier New" w:cs="Courier New" w:eastAsia="Courier New"/>
          <w:color w:val="858587"/>
          <w:spacing w:val="-2"/>
          <w:sz w:val="20"/>
          <w:szCs w:val="20"/>
        </w:rPr>
        <w:t>si</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los</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pagos</w:t>
      </w:r>
      <w:r>
        <w:rPr>
          <w:rFonts w:ascii="Courier New" w:hAnsi="Courier New" w:cs="Courier New" w:eastAsia="Courier New"/>
          <w:color w:val="858587"/>
          <w:spacing w:val="-28"/>
          <w:sz w:val="20"/>
          <w:szCs w:val="20"/>
        </w:rPr>
        <w:t> </w:t>
      </w:r>
      <w:r>
        <w:rPr>
          <w:rFonts w:ascii="Courier New" w:hAnsi="Courier New" w:cs="Courier New" w:eastAsia="Courier New"/>
          <w:color w:val="959797"/>
          <w:spacing w:val="-2"/>
          <w:sz w:val="20"/>
          <w:szCs w:val="20"/>
        </w:rPr>
        <w:t>a</w:t>
      </w:r>
      <w:r>
        <w:rPr>
          <w:rFonts w:ascii="Courier New" w:hAnsi="Courier New" w:cs="Courier New" w:eastAsia="Courier New"/>
          <w:color w:val="959797"/>
          <w:spacing w:val="-28"/>
          <w:sz w:val="20"/>
          <w:szCs w:val="20"/>
        </w:rPr>
        <w:t> </w:t>
      </w:r>
      <w:r>
        <w:rPr>
          <w:rFonts w:ascii="Courier New" w:hAnsi="Courier New" w:cs="Courier New" w:eastAsia="Courier New"/>
          <w:color w:val="858587"/>
          <w:spacing w:val="-2"/>
          <w:sz w:val="20"/>
          <w:szCs w:val="20"/>
        </w:rPr>
        <w:t>los</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Cole­ </w:t>
      </w:r>
      <w:r>
        <w:rPr>
          <w:rFonts w:ascii="Courier New" w:hAnsi="Courier New" w:cs="Courier New" w:eastAsia="Courier New"/>
          <w:color w:val="959797"/>
          <w:w w:val="90"/>
          <w:sz w:val="22"/>
          <w:szCs w:val="22"/>
        </w:rPr>
        <w:t>gir.dos</w:t>
      </w:r>
      <w:r>
        <w:rPr>
          <w:rFonts w:ascii="Courier New" w:hAnsi="Courier New" w:cs="Courier New" w:eastAsia="Courier New"/>
          <w:color w:val="959797"/>
          <w:spacing w:val="-5"/>
          <w:w w:val="90"/>
          <w:sz w:val="22"/>
          <w:szCs w:val="22"/>
        </w:rPr>
        <w:t> </w:t>
      </w:r>
      <w:r>
        <w:rPr>
          <w:rFonts w:ascii="Courier New" w:hAnsi="Courier New" w:cs="Courier New" w:eastAsia="Courier New"/>
          <w:color w:val="858587"/>
          <w:w w:val="90"/>
          <w:sz w:val="22"/>
          <w:szCs w:val="22"/>
        </w:rPr>
        <w:t>no</w:t>
      </w:r>
      <w:r>
        <w:rPr>
          <w:rFonts w:ascii="Courier New" w:hAnsi="Courier New" w:cs="Courier New" w:eastAsia="Courier New"/>
          <w:color w:val="858587"/>
          <w:spacing w:val="-4"/>
          <w:w w:val="90"/>
          <w:sz w:val="22"/>
          <w:szCs w:val="22"/>
        </w:rPr>
        <w:t> </w:t>
      </w:r>
      <w:r>
        <w:rPr>
          <w:rFonts w:ascii="Courier New" w:hAnsi="Courier New" w:cs="Courier New" w:eastAsia="Courier New"/>
          <w:color w:val="959797"/>
          <w:w w:val="90"/>
          <w:sz w:val="20"/>
          <w:szCs w:val="20"/>
        </w:rPr>
        <w:t>se </w:t>
      </w:r>
      <w:r>
        <w:rPr>
          <w:rFonts w:ascii="Courier New" w:hAnsi="Courier New" w:cs="Courier New" w:eastAsia="Courier New"/>
          <w:color w:val="858587"/>
          <w:w w:val="90"/>
          <w:sz w:val="22"/>
          <w:szCs w:val="22"/>
        </w:rPr>
        <w:t>efectúan en</w:t>
      </w:r>
      <w:r>
        <w:rPr>
          <w:rFonts w:ascii="Courier New" w:hAnsi="Courier New" w:cs="Courier New" w:eastAsia="Courier New"/>
          <w:color w:val="858587"/>
          <w:spacing w:val="-12"/>
          <w:w w:val="90"/>
          <w:sz w:val="22"/>
          <w:szCs w:val="22"/>
        </w:rPr>
        <w:t> </w:t>
      </w:r>
      <w:r>
        <w:rPr>
          <w:rFonts w:ascii="Courier New" w:hAnsi="Courier New" w:cs="Courier New" w:eastAsia="Courier New"/>
          <w:color w:val="858587"/>
          <w:w w:val="90"/>
          <w:sz w:val="20"/>
          <w:szCs w:val="20"/>
        </w:rPr>
        <w:t>l�s </w:t>
      </w:r>
      <w:r>
        <w:rPr>
          <w:rFonts w:ascii="Courier New" w:hAnsi="Courier New" w:cs="Courier New" w:eastAsia="Courier New"/>
          <w:color w:val="858587"/>
          <w:w w:val="90"/>
          <w:sz w:val="22"/>
          <w:szCs w:val="22"/>
        </w:rPr>
        <w:t>plazos</w:t>
      </w:r>
      <w:r>
        <w:rPr>
          <w:rFonts w:ascii="Courier New" w:hAnsi="Courier New" w:cs="Courier New" w:eastAsia="Courier New"/>
          <w:color w:val="858587"/>
          <w:spacing w:val="-4"/>
          <w:w w:val="90"/>
          <w:sz w:val="22"/>
          <w:szCs w:val="22"/>
        </w:rPr>
        <w:t> </w:t>
      </w:r>
      <w:r>
        <w:rPr>
          <w:rFonts w:ascii="Courier New" w:hAnsi="Courier New" w:cs="Courier New" w:eastAsia="Courier New"/>
          <w:color w:val="858587"/>
          <w:w w:val="90"/>
          <w:sz w:val="20"/>
          <w:szCs w:val="20"/>
        </w:rPr>
        <w:t>legales </w:t>
      </w:r>
      <w:r>
        <w:rPr>
          <w:b/>
          <w:bCs/>
          <w:color w:val="858587"/>
          <w:w w:val="90"/>
          <w:sz w:val="14"/>
          <w:szCs w:val="14"/>
        </w:rPr>
        <w:t>�!llfflitim:M</w:t>
      </w:r>
      <w:r>
        <w:rPr>
          <w:b/>
          <w:bCs/>
          <w:color w:val="858587"/>
          <w:spacing w:val="80"/>
          <w:sz w:val="14"/>
          <w:szCs w:val="14"/>
        </w:rPr>
        <w:t> </w:t>
      </w:r>
      <w:r>
        <w:rPr>
          <w:rFonts w:ascii="Courier New" w:hAnsi="Courier New" w:cs="Courier New" w:eastAsia="Courier New"/>
          <w:color w:val="858587"/>
          <w:w w:val="90"/>
          <w:sz w:val="22"/>
          <w:szCs w:val="22"/>
        </w:rPr>
        <w:t>o</w:t>
      </w:r>
      <w:r>
        <w:rPr>
          <w:rFonts w:ascii="Courier New" w:hAnsi="Courier New" w:cs="Courier New" w:eastAsia="Courier New"/>
          <w:color w:val="858587"/>
          <w:spacing w:val="-6"/>
          <w:w w:val="90"/>
          <w:sz w:val="22"/>
          <w:szCs w:val="22"/>
        </w:rPr>
        <w:t> </w:t>
      </w:r>
      <w:r>
        <w:rPr>
          <w:rFonts w:ascii="Courier New" w:hAnsi="Courier New" w:cs="Courier New" w:eastAsia="Courier New"/>
          <w:color w:val="858587"/>
          <w:w w:val="90"/>
          <w:sz w:val="20"/>
          <w:szCs w:val="20"/>
        </w:rPr>
        <w:t>convenidos.</w:t>
      </w:r>
    </w:p>
    <w:p>
      <w:pPr>
        <w:spacing w:line="175" w:lineRule="auto" w:before="24"/>
        <w:ind w:left="1051" w:right="214" w:firstLine="236"/>
        <w:jc w:val="left"/>
        <w:rPr>
          <w:rFonts w:ascii="Courier New" w:hAnsi="Courier New"/>
          <w:sz w:val="20"/>
        </w:rPr>
      </w:pPr>
      <w:r>
        <w:rPr>
          <w:rFonts w:ascii="Courier New" w:hAnsi="Courier New"/>
          <w:color w:val="959797"/>
          <w:spacing w:val="-2"/>
          <w:sz w:val="20"/>
        </w:rPr>
        <w:t>2º</w:t>
      </w:r>
      <w:r>
        <w:rPr>
          <w:rFonts w:ascii="Courier New" w:hAnsi="Courier New"/>
          <w:color w:val="959797"/>
          <w:spacing w:val="-28"/>
          <w:sz w:val="20"/>
        </w:rPr>
        <w:t> </w:t>
      </w:r>
      <w:r>
        <w:rPr>
          <w:rFonts w:ascii="Courier New" w:hAnsi="Courier New"/>
          <w:color w:val="858587"/>
          <w:spacing w:val="-2"/>
          <w:sz w:val="20"/>
        </w:rPr>
        <w:t>-</w:t>
      </w:r>
      <w:r>
        <w:rPr>
          <w:rFonts w:ascii="Courier New" w:hAnsi="Courier New"/>
          <w:color w:val="858587"/>
          <w:spacing w:val="-28"/>
          <w:sz w:val="20"/>
        </w:rPr>
        <w:t> </w:t>
      </w:r>
      <w:r>
        <w:rPr>
          <w:rFonts w:ascii="Courier New" w:hAnsi="Courier New"/>
          <w:color w:val="858587"/>
          <w:spacing w:val="-2"/>
          <w:sz w:val="20"/>
        </w:rPr>
        <w:t>Sin</w:t>
      </w:r>
      <w:r>
        <w:rPr>
          <w:rFonts w:ascii="Courier New" w:hAnsi="Courier New"/>
          <w:color w:val="858587"/>
          <w:spacing w:val="-29"/>
          <w:sz w:val="20"/>
        </w:rPr>
        <w:t> </w:t>
      </w:r>
      <w:r>
        <w:rPr>
          <w:rFonts w:ascii="Courier New" w:hAnsi="Courier New"/>
          <w:color w:val="858587"/>
          <w:spacing w:val="-2"/>
          <w:sz w:val="20"/>
        </w:rPr>
        <w:t>perjuicio</w:t>
      </w:r>
      <w:r>
        <w:rPr>
          <w:rFonts w:ascii="Courier New" w:hAnsi="Courier New"/>
          <w:color w:val="858587"/>
          <w:spacing w:val="-28"/>
          <w:sz w:val="20"/>
        </w:rPr>
        <w:t> </w:t>
      </w:r>
      <w:r>
        <w:rPr>
          <w:rFonts w:ascii="Courier New" w:hAnsi="Courier New"/>
          <w:color w:val="858587"/>
          <w:spacing w:val="-2"/>
          <w:sz w:val="20"/>
        </w:rPr>
        <w:t>de</w:t>
      </w:r>
      <w:r>
        <w:rPr>
          <w:rFonts w:ascii="Courier New" w:hAnsi="Courier New"/>
          <w:color w:val="858587"/>
          <w:spacing w:val="-28"/>
          <w:sz w:val="20"/>
        </w:rPr>
        <w:t> </w:t>
      </w:r>
      <w:r>
        <w:rPr>
          <w:rFonts w:ascii="Courier New" w:hAnsi="Courier New"/>
          <w:color w:val="858587"/>
          <w:spacing w:val="-2"/>
          <w:sz w:val="20"/>
        </w:rPr>
        <w:t>lo</w:t>
      </w:r>
      <w:r>
        <w:rPr>
          <w:rFonts w:ascii="Courier New" w:hAnsi="Courier New"/>
          <w:color w:val="858587"/>
          <w:spacing w:val="-28"/>
          <w:sz w:val="20"/>
        </w:rPr>
        <w:t> </w:t>
      </w:r>
      <w:r>
        <w:rPr>
          <w:rFonts w:ascii="Courier New" w:hAnsi="Courier New"/>
          <w:color w:val="959797"/>
          <w:spacing w:val="-2"/>
          <w:sz w:val="20"/>
        </w:rPr>
        <w:t>anterior</w:t>
      </w:r>
      <w:r>
        <w:rPr>
          <w:rFonts w:ascii="Courier New" w:hAnsi="Courier New"/>
          <w:color w:val="959797"/>
          <w:spacing w:val="-28"/>
          <w:sz w:val="20"/>
        </w:rPr>
        <w:t> </w:t>
      </w:r>
      <w:r>
        <w:rPr>
          <w:rFonts w:ascii="Courier New" w:hAnsi="Courier New"/>
          <w:color w:val="858587"/>
          <w:spacing w:val="-2"/>
          <w:sz w:val="20"/>
        </w:rPr>
        <w:t>dedicará</w:t>
      </w:r>
      <w:r>
        <w:rPr>
          <w:rFonts w:ascii="Courier New" w:hAnsi="Courier New"/>
          <w:color w:val="858587"/>
          <w:spacing w:val="-26"/>
          <w:sz w:val="20"/>
        </w:rPr>
        <w:t> </w:t>
      </w:r>
      <w:r>
        <w:rPr>
          <w:rFonts w:ascii="Courier New" w:hAnsi="Courier New"/>
          <w:color w:val="858587"/>
          <w:spacing w:val="-2"/>
          <w:sz w:val="20"/>
        </w:rPr>
        <w:t>el</w:t>
      </w:r>
      <w:r>
        <w:rPr>
          <w:rFonts w:ascii="Courier New" w:hAnsi="Courier New"/>
          <w:color w:val="858587"/>
          <w:spacing w:val="-28"/>
          <w:sz w:val="20"/>
        </w:rPr>
        <w:t> </w:t>
      </w:r>
      <w:r>
        <w:rPr>
          <w:rFonts w:ascii="Courier New" w:hAnsi="Courier New"/>
          <w:color w:val="858587"/>
          <w:spacing w:val="-2"/>
          <w:sz w:val="20"/>
        </w:rPr>
        <w:t>tiempo</w:t>
      </w:r>
      <w:r>
        <w:rPr>
          <w:rFonts w:ascii="Courier New" w:hAnsi="Courier New"/>
          <w:color w:val="858587"/>
          <w:spacing w:val="-11"/>
          <w:sz w:val="20"/>
        </w:rPr>
        <w:t> </w:t>
      </w:r>
      <w:r>
        <w:rPr>
          <w:rFonts w:ascii="Courier New" w:hAnsi="Courier New"/>
          <w:color w:val="959797"/>
          <w:spacing w:val="-2"/>
          <w:sz w:val="20"/>
        </w:rPr>
        <w:t>preciso</w:t>
      </w:r>
      <w:r>
        <w:rPr>
          <w:rFonts w:ascii="Courier New" w:hAnsi="Courier New"/>
          <w:color w:val="959797"/>
          <w:spacing w:val="-5"/>
          <w:sz w:val="20"/>
        </w:rPr>
        <w:t> </w:t>
      </w:r>
      <w:r>
        <w:rPr>
          <w:rFonts w:ascii="Courier New" w:hAnsi="Courier New"/>
          <w:color w:val="858587"/>
          <w:spacing w:val="-2"/>
          <w:sz w:val="20"/>
        </w:rPr>
        <w:t>para</w:t>
      </w:r>
      <w:r>
        <w:rPr>
          <w:rFonts w:ascii="Courier New" w:hAnsi="Courier New"/>
          <w:color w:val="858587"/>
          <w:spacing w:val="-28"/>
          <w:sz w:val="20"/>
        </w:rPr>
        <w:t> </w:t>
      </w:r>
      <w:r>
        <w:rPr>
          <w:rFonts w:ascii="Courier New" w:hAnsi="Courier New"/>
          <w:color w:val="959797"/>
          <w:spacing w:val="-2"/>
          <w:sz w:val="20"/>
        </w:rPr>
        <w:t>activar </w:t>
      </w:r>
      <w:r>
        <w:rPr>
          <w:b/>
          <w:color w:val="858587"/>
          <w:spacing w:val="-4"/>
          <w:sz w:val="19"/>
        </w:rPr>
        <w:t>y</w:t>
      </w:r>
      <w:r>
        <w:rPr>
          <w:b/>
          <w:color w:val="858587"/>
          <w:spacing w:val="47"/>
          <w:sz w:val="19"/>
        </w:rPr>
        <w:t> </w:t>
      </w:r>
      <w:r>
        <w:rPr>
          <w:rFonts w:ascii="Courier New" w:hAnsi="Courier New"/>
          <w:color w:val="858587"/>
          <w:spacing w:val="-4"/>
          <w:sz w:val="20"/>
        </w:rPr>
        <w:t>resolver,</w:t>
      </w:r>
      <w:r>
        <w:rPr>
          <w:rFonts w:ascii="Courier New" w:hAnsi="Courier New"/>
          <w:color w:val="858587"/>
          <w:spacing w:val="-26"/>
          <w:sz w:val="20"/>
        </w:rPr>
        <w:t> </w:t>
      </w:r>
      <w:r>
        <w:rPr>
          <w:rFonts w:ascii="Courier New" w:hAnsi="Courier New"/>
          <w:color w:val="959797"/>
          <w:spacing w:val="-4"/>
          <w:sz w:val="20"/>
        </w:rPr>
        <w:t>donde</w:t>
      </w:r>
      <w:r>
        <w:rPr>
          <w:rFonts w:ascii="Courier New" w:hAnsi="Courier New"/>
          <w:color w:val="959797"/>
          <w:spacing w:val="-23"/>
          <w:sz w:val="20"/>
        </w:rPr>
        <w:t> </w:t>
      </w:r>
      <w:r>
        <w:rPr>
          <w:rFonts w:ascii="Courier New" w:hAnsi="Courier New"/>
          <w:color w:val="858587"/>
          <w:spacing w:val="-4"/>
          <w:sz w:val="20"/>
        </w:rPr>
        <w:t>corresponda,</w:t>
      </w:r>
      <w:r>
        <w:rPr>
          <w:rFonts w:ascii="Courier New" w:hAnsi="Courier New"/>
          <w:color w:val="858587"/>
          <w:spacing w:val="-21"/>
          <w:sz w:val="20"/>
        </w:rPr>
        <w:t> </w:t>
      </w:r>
      <w:r>
        <w:rPr>
          <w:rFonts w:ascii="Courier New" w:hAnsi="Courier New"/>
          <w:color w:val="858587"/>
          <w:spacing w:val="-4"/>
          <w:sz w:val="20"/>
        </w:rPr>
        <w:t>cuanto3</w:t>
      </w:r>
      <w:r>
        <w:rPr>
          <w:rFonts w:ascii="Courier New" w:hAnsi="Courier New"/>
          <w:color w:val="858587"/>
          <w:spacing w:val="-25"/>
          <w:sz w:val="20"/>
        </w:rPr>
        <w:t> </w:t>
      </w:r>
      <w:r>
        <w:rPr>
          <w:rFonts w:ascii="Courier New" w:hAnsi="Courier New"/>
          <w:color w:val="858587"/>
          <w:spacing w:val="-4"/>
          <w:sz w:val="20"/>
        </w:rPr>
        <w:t>asuntos</w:t>
      </w:r>
      <w:r>
        <w:rPr>
          <w:rFonts w:ascii="Courier New" w:hAnsi="Courier New"/>
          <w:color w:val="858587"/>
          <w:spacing w:val="-18"/>
          <w:sz w:val="20"/>
        </w:rPr>
        <w:t> </w:t>
      </w:r>
      <w:r>
        <w:rPr>
          <w:rFonts w:ascii="Courier New" w:hAnsi="Courier New"/>
          <w:color w:val="858587"/>
          <w:spacing w:val="-4"/>
          <w:sz w:val="20"/>
        </w:rPr>
        <w:t>son</w:t>
      </w:r>
      <w:r>
        <w:rPr>
          <w:rFonts w:ascii="Courier New" w:hAnsi="Courier New"/>
          <w:color w:val="858587"/>
          <w:spacing w:val="-26"/>
          <w:sz w:val="20"/>
        </w:rPr>
        <w:t> </w:t>
      </w:r>
      <w:r>
        <w:rPr>
          <w:rFonts w:ascii="Courier New" w:hAnsi="Courier New"/>
          <w:color w:val="858587"/>
          <w:spacing w:val="-4"/>
          <w:sz w:val="20"/>
        </w:rPr>
        <w:t>función</w:t>
      </w:r>
      <w:r>
        <w:rPr>
          <w:rFonts w:ascii="Courier New" w:hAnsi="Courier New"/>
          <w:color w:val="858587"/>
          <w:spacing w:val="-20"/>
          <w:sz w:val="20"/>
        </w:rPr>
        <w:t> </w:t>
      </w:r>
      <w:r>
        <w:rPr>
          <w:rFonts w:ascii="Courier New" w:hAnsi="Courier New"/>
          <w:color w:val="858587"/>
          <w:spacing w:val="-4"/>
          <w:sz w:val="20"/>
        </w:rPr>
        <w:t>del</w:t>
      </w:r>
      <w:r>
        <w:rPr>
          <w:rFonts w:ascii="Courier New" w:hAnsi="Courier New"/>
          <w:color w:val="858587"/>
          <w:spacing w:val="-26"/>
          <w:sz w:val="20"/>
        </w:rPr>
        <w:t> </w:t>
      </w:r>
      <w:r>
        <w:rPr>
          <w:rFonts w:ascii="Courier New" w:hAnsi="Courier New"/>
          <w:color w:val="858587"/>
          <w:spacing w:val="-4"/>
          <w:sz w:val="20"/>
        </w:rPr>
        <w:t>cargo;</w:t>
      </w:r>
      <w:r>
        <w:rPr>
          <w:rFonts w:ascii="Courier New" w:hAnsi="Courier New"/>
          <w:color w:val="858587"/>
          <w:spacing w:val="-23"/>
          <w:sz w:val="20"/>
        </w:rPr>
        <w:t> </w:t>
      </w:r>
      <w:r>
        <w:rPr>
          <w:rFonts w:ascii="Courier New" w:hAnsi="Courier New"/>
          <w:color w:val="858587"/>
          <w:spacing w:val="-4"/>
          <w:sz w:val="20"/>
        </w:rPr>
        <w:t>por</w:t>
      </w:r>
      <w:r>
        <w:rPr>
          <w:rFonts w:ascii="Courier New" w:hAnsi="Courier New"/>
          <w:color w:val="858587"/>
          <w:spacing w:val="-26"/>
          <w:sz w:val="20"/>
        </w:rPr>
        <w:t> </w:t>
      </w:r>
      <w:r>
        <w:rPr>
          <w:rFonts w:ascii="Courier New" w:hAnsi="Courier New"/>
          <w:color w:val="858587"/>
          <w:spacing w:val="-4"/>
          <w:sz w:val="20"/>
        </w:rPr>
        <w:t>lo </w:t>
      </w:r>
      <w:r>
        <w:rPr>
          <w:rFonts w:ascii="Courier New" w:hAnsi="Courier New"/>
          <w:color w:val="959797"/>
          <w:spacing w:val="-8"/>
          <w:sz w:val="22"/>
        </w:rPr>
        <w:t>Que</w:t>
      </w:r>
      <w:r>
        <w:rPr>
          <w:rFonts w:ascii="Courier New" w:hAnsi="Courier New"/>
          <w:color w:val="959797"/>
          <w:spacing w:val="-32"/>
          <w:sz w:val="22"/>
        </w:rPr>
        <w:t> </w:t>
      </w:r>
      <w:r>
        <w:rPr>
          <w:rFonts w:ascii="Courier New" w:hAnsi="Courier New"/>
          <w:color w:val="959797"/>
          <w:spacing w:val="-8"/>
          <w:sz w:val="22"/>
        </w:rPr>
        <w:t>se</w:t>
      </w:r>
      <w:r>
        <w:rPr>
          <w:rFonts w:ascii="Courier New" w:hAnsi="Courier New"/>
          <w:color w:val="959797"/>
          <w:spacing w:val="-25"/>
          <w:sz w:val="22"/>
        </w:rPr>
        <w:t> </w:t>
      </w:r>
      <w:r>
        <w:rPr>
          <w:rFonts w:ascii="Courier New" w:hAnsi="Courier New"/>
          <w:color w:val="858587"/>
          <w:spacing w:val="-8"/>
          <w:sz w:val="20"/>
        </w:rPr>
        <w:t>refiere</w:t>
      </w:r>
      <w:r>
        <w:rPr>
          <w:rFonts w:ascii="Courier New" w:hAnsi="Courier New"/>
          <w:color w:val="858587"/>
          <w:spacing w:val="-23"/>
          <w:sz w:val="20"/>
        </w:rPr>
        <w:t> </w:t>
      </w:r>
      <w:r>
        <w:rPr>
          <w:rFonts w:ascii="Courier New" w:hAnsi="Courier New"/>
          <w:color w:val="858587"/>
          <w:spacing w:val="-8"/>
          <w:sz w:val="22"/>
        </w:rPr>
        <w:t>a</w:t>
      </w:r>
      <w:r>
        <w:rPr>
          <w:rFonts w:ascii="Courier New" w:hAnsi="Courier New"/>
          <w:color w:val="858587"/>
          <w:spacing w:val="-33"/>
          <w:sz w:val="22"/>
        </w:rPr>
        <w:t> </w:t>
      </w:r>
      <w:r>
        <w:rPr>
          <w:rFonts w:ascii="Courier New" w:hAnsi="Courier New"/>
          <w:color w:val="858587"/>
          <w:spacing w:val="-8"/>
          <w:sz w:val="20"/>
        </w:rPr>
        <w:t>la</w:t>
      </w:r>
      <w:r>
        <w:rPr>
          <w:rFonts w:ascii="Courier New" w:hAnsi="Courier New"/>
          <w:color w:val="858587"/>
          <w:spacing w:val="-22"/>
          <w:sz w:val="20"/>
        </w:rPr>
        <w:t> </w:t>
      </w:r>
      <w:r>
        <w:rPr>
          <w:rFonts w:ascii="Courier New" w:hAnsi="Courier New"/>
          <w:color w:val="959797"/>
          <w:spacing w:val="-8"/>
          <w:sz w:val="20"/>
        </w:rPr>
        <w:t>Mancomunidad</w:t>
      </w:r>
      <w:r>
        <w:rPr>
          <w:rFonts w:ascii="Courier New" w:hAnsi="Courier New"/>
          <w:color w:val="959797"/>
          <w:spacing w:val="-22"/>
          <w:sz w:val="20"/>
        </w:rPr>
        <w:t> </w:t>
      </w:r>
      <w:r>
        <w:rPr>
          <w:rFonts w:ascii="Courier New" w:hAnsi="Courier New"/>
          <w:color w:val="858587"/>
          <w:spacing w:val="-8"/>
          <w:sz w:val="20"/>
        </w:rPr>
        <w:t>y</w:t>
      </w:r>
      <w:r>
        <w:rPr>
          <w:rFonts w:ascii="Courier New" w:hAnsi="Courier New"/>
          <w:color w:val="858587"/>
          <w:spacing w:val="-22"/>
          <w:sz w:val="20"/>
        </w:rPr>
        <w:t> </w:t>
      </w:r>
      <w:r>
        <w:rPr>
          <w:rFonts w:ascii="Courier New" w:hAnsi="Courier New"/>
          <w:color w:val="858587"/>
          <w:spacing w:val="-8"/>
          <w:sz w:val="22"/>
        </w:rPr>
        <w:t>a</w:t>
      </w:r>
      <w:r>
        <w:rPr>
          <w:rFonts w:ascii="Courier New" w:hAnsi="Courier New"/>
          <w:color w:val="858587"/>
          <w:spacing w:val="-38"/>
          <w:sz w:val="22"/>
        </w:rPr>
        <w:t> </w:t>
      </w:r>
      <w:r>
        <w:rPr>
          <w:rFonts w:ascii="Courier New" w:hAnsi="Courier New"/>
          <w:color w:val="858587"/>
          <w:spacing w:val="-8"/>
          <w:sz w:val="20"/>
        </w:rPr>
        <w:t>fin</w:t>
      </w:r>
      <w:r>
        <w:rPr>
          <w:rFonts w:ascii="Courier New" w:hAnsi="Courier New"/>
          <w:color w:val="858587"/>
          <w:spacing w:val="-22"/>
          <w:sz w:val="20"/>
        </w:rPr>
        <w:t> </w:t>
      </w:r>
      <w:r>
        <w:rPr>
          <w:rFonts w:ascii="Courier New" w:hAnsi="Courier New"/>
          <w:color w:val="858587"/>
          <w:spacing w:val="-8"/>
          <w:sz w:val="22"/>
        </w:rPr>
        <w:t>de</w:t>
      </w:r>
      <w:r>
        <w:rPr>
          <w:rFonts w:ascii="Courier New" w:hAnsi="Courier New"/>
          <w:color w:val="858587"/>
          <w:spacing w:val="-26"/>
          <w:sz w:val="22"/>
        </w:rPr>
        <w:t> </w:t>
      </w:r>
      <w:r>
        <w:rPr>
          <w:rFonts w:ascii="Courier New" w:hAnsi="Courier New"/>
          <w:color w:val="858587"/>
          <w:spacing w:val="-8"/>
          <w:sz w:val="20"/>
        </w:rPr>
        <w:t>que</w:t>
      </w:r>
      <w:r>
        <w:rPr>
          <w:rFonts w:ascii="Courier New" w:hAnsi="Courier New"/>
          <w:color w:val="858587"/>
          <w:spacing w:val="-23"/>
          <w:sz w:val="20"/>
        </w:rPr>
        <w:t> </w:t>
      </w:r>
      <w:r>
        <w:rPr>
          <w:rFonts w:ascii="Courier New" w:hAnsi="Courier New"/>
          <w:color w:val="858587"/>
          <w:spacing w:val="-8"/>
          <w:sz w:val="22"/>
        </w:rPr>
        <w:t>los</w:t>
      </w:r>
      <w:r>
        <w:rPr>
          <w:rFonts w:ascii="Courier New" w:hAnsi="Courier New"/>
          <w:color w:val="858587"/>
          <w:spacing w:val="-26"/>
          <w:sz w:val="22"/>
        </w:rPr>
        <w:t> </w:t>
      </w:r>
      <w:r>
        <w:rPr>
          <w:rFonts w:ascii="Courier New" w:hAnsi="Courier New"/>
          <w:color w:val="858587"/>
          <w:spacing w:val="-8"/>
          <w:sz w:val="20"/>
        </w:rPr>
        <w:t>cobros</w:t>
      </w:r>
      <w:r>
        <w:rPr>
          <w:rFonts w:ascii="Courier New" w:hAnsi="Courier New"/>
          <w:color w:val="858587"/>
          <w:spacing w:val="-22"/>
          <w:sz w:val="20"/>
        </w:rPr>
        <w:t> </w:t>
      </w:r>
      <w:r>
        <w:rPr>
          <w:rFonts w:ascii="Courier New" w:hAnsi="Courier New"/>
          <w:color w:val="858587"/>
          <w:spacing w:val="-8"/>
          <w:sz w:val="20"/>
        </w:rPr>
        <w:t>no</w:t>
      </w:r>
      <w:r>
        <w:rPr>
          <w:rFonts w:ascii="Courier New" w:hAnsi="Courier New"/>
          <w:color w:val="858587"/>
          <w:spacing w:val="-22"/>
          <w:sz w:val="20"/>
        </w:rPr>
        <w:t> </w:t>
      </w:r>
      <w:r>
        <w:rPr>
          <w:rFonts w:ascii="Courier New" w:hAnsi="Courier New"/>
          <w:color w:val="858587"/>
          <w:spacing w:val="-8"/>
          <w:sz w:val="22"/>
        </w:rPr>
        <w:t>suf'ran</w:t>
      </w:r>
      <w:r>
        <w:rPr>
          <w:rFonts w:ascii="Courier New" w:hAnsi="Courier New"/>
          <w:color w:val="858587"/>
          <w:spacing w:val="-25"/>
          <w:sz w:val="22"/>
        </w:rPr>
        <w:t> </w:t>
      </w:r>
      <w:r>
        <w:rPr>
          <w:rFonts w:ascii="Courier New" w:hAnsi="Courier New"/>
          <w:color w:val="858587"/>
          <w:spacing w:val="-8"/>
          <w:sz w:val="22"/>
        </w:rPr>
        <w:t>el</w:t>
      </w:r>
      <w:r>
        <w:rPr>
          <w:rFonts w:ascii="Courier New" w:hAnsi="Courier New"/>
          <w:color w:val="858587"/>
          <w:spacing w:val="-26"/>
          <w:sz w:val="22"/>
        </w:rPr>
        <w:t> </w:t>
      </w:r>
      <w:r>
        <w:rPr>
          <w:rFonts w:ascii="Courier New" w:hAnsi="Courier New"/>
          <w:color w:val="959797"/>
          <w:spacing w:val="-8"/>
          <w:sz w:val="20"/>
        </w:rPr>
        <w:t>me­ </w:t>
      </w:r>
      <w:r>
        <w:rPr>
          <w:rFonts w:ascii="Courier New" w:hAnsi="Courier New"/>
          <w:color w:val="858587"/>
          <w:w w:val="90"/>
          <w:sz w:val="22"/>
        </w:rPr>
        <w:t>nor</w:t>
      </w:r>
      <w:r>
        <w:rPr>
          <w:rFonts w:ascii="Courier New" w:hAnsi="Courier New"/>
          <w:color w:val="858587"/>
          <w:spacing w:val="-6"/>
          <w:w w:val="90"/>
          <w:sz w:val="22"/>
        </w:rPr>
        <w:t> </w:t>
      </w:r>
      <w:r>
        <w:rPr>
          <w:rFonts w:ascii="Courier New" w:hAnsi="Courier New"/>
          <w:color w:val="858587"/>
          <w:w w:val="90"/>
          <w:sz w:val="20"/>
        </w:rPr>
        <w:t>retl?aso, los</w:t>
      </w:r>
      <w:r>
        <w:rPr>
          <w:rFonts w:ascii="Courier New" w:hAnsi="Courier New"/>
          <w:color w:val="858587"/>
          <w:spacing w:val="-2"/>
          <w:w w:val="90"/>
          <w:sz w:val="20"/>
        </w:rPr>
        <w:t> </w:t>
      </w:r>
      <w:r>
        <w:rPr>
          <w:rFonts w:ascii="Courier New" w:hAnsi="Courier New"/>
          <w:color w:val="858587"/>
          <w:w w:val="90"/>
          <w:sz w:val="20"/>
        </w:rPr>
        <w:t>Colegiados</w:t>
      </w:r>
      <w:r>
        <w:rPr>
          <w:rFonts w:ascii="Courier New" w:hAnsi="Courier New"/>
          <w:color w:val="858587"/>
          <w:sz w:val="20"/>
        </w:rPr>
        <w:t> </w:t>
      </w:r>
      <w:r>
        <w:rPr>
          <w:rFonts w:ascii="Courier New" w:hAnsi="Courier New"/>
          <w:color w:val="858587"/>
          <w:w w:val="90"/>
          <w:sz w:val="22"/>
        </w:rPr>
        <w:t>se</w:t>
      </w:r>
      <w:r>
        <w:rPr>
          <w:rFonts w:ascii="Courier New" w:hAnsi="Courier New"/>
          <w:color w:val="858587"/>
          <w:spacing w:val="-20"/>
          <w:w w:val="90"/>
          <w:sz w:val="22"/>
        </w:rPr>
        <w:t> </w:t>
      </w:r>
      <w:r>
        <w:rPr>
          <w:rFonts w:ascii="Courier New" w:hAnsi="Courier New"/>
          <w:color w:val="858587"/>
          <w:w w:val="90"/>
          <w:sz w:val="20"/>
        </w:rPr>
        <w:t>encuentran en</w:t>
      </w:r>
      <w:r>
        <w:rPr>
          <w:rFonts w:ascii="Courier New" w:hAnsi="Courier New"/>
          <w:color w:val="858587"/>
          <w:spacing w:val="-4"/>
          <w:w w:val="90"/>
          <w:sz w:val="20"/>
        </w:rPr>
        <w:t> </w:t>
      </w:r>
      <w:r>
        <w:rPr>
          <w:rFonts w:ascii="Courier New" w:hAnsi="Courier New"/>
          <w:color w:val="858587"/>
          <w:w w:val="90"/>
          <w:sz w:val="20"/>
        </w:rPr>
        <w:t>el</w:t>
      </w:r>
      <w:r>
        <w:rPr>
          <w:rFonts w:ascii="Courier New" w:hAnsi="Courier New"/>
          <w:color w:val="858587"/>
          <w:spacing w:val="-12"/>
          <w:w w:val="90"/>
          <w:sz w:val="20"/>
        </w:rPr>
        <w:t> </w:t>
      </w:r>
      <w:r>
        <w:rPr>
          <w:rFonts w:ascii="Courier New" w:hAnsi="Courier New"/>
          <w:color w:val="858587"/>
          <w:w w:val="90"/>
          <w:sz w:val="20"/>
        </w:rPr>
        <w:t>deber</w:t>
      </w:r>
      <w:r>
        <w:rPr>
          <w:rFonts w:ascii="Courier New" w:hAnsi="Courier New"/>
          <w:color w:val="858587"/>
          <w:spacing w:val="-9"/>
          <w:w w:val="90"/>
          <w:sz w:val="20"/>
        </w:rPr>
        <w:t> </w:t>
      </w:r>
      <w:r>
        <w:rPr>
          <w:rFonts w:ascii="Courier New" w:hAnsi="Courier New"/>
          <w:color w:val="858587"/>
          <w:w w:val="90"/>
          <w:sz w:val="20"/>
        </w:rPr>
        <w:t>de</w:t>
      </w:r>
      <w:r>
        <w:rPr>
          <w:rFonts w:ascii="Courier New" w:hAnsi="Courier New"/>
          <w:color w:val="858587"/>
          <w:spacing w:val="-18"/>
          <w:w w:val="90"/>
          <w:sz w:val="20"/>
        </w:rPr>
        <w:t> </w:t>
      </w:r>
      <w:r>
        <w:rPr>
          <w:rFonts w:ascii="Courier New" w:hAnsi="Courier New"/>
          <w:color w:val="858587"/>
          <w:w w:val="90"/>
          <w:sz w:val="20"/>
        </w:rPr>
        <w:t>participarle,</w:t>
      </w:r>
      <w:r>
        <w:rPr>
          <w:rFonts w:ascii="Courier New" w:hAnsi="Courier New"/>
          <w:color w:val="858587"/>
          <w:spacing w:val="-5"/>
          <w:w w:val="90"/>
          <w:sz w:val="20"/>
        </w:rPr>
        <w:t> </w:t>
      </w:r>
      <w:r>
        <w:rPr>
          <w:rFonts w:ascii="Courier New" w:hAnsi="Courier New"/>
          <w:color w:val="858587"/>
          <w:w w:val="90"/>
          <w:sz w:val="20"/>
        </w:rPr>
        <w:t>1ilnme­ </w:t>
      </w:r>
      <w:r>
        <w:rPr>
          <w:rFonts w:ascii="Courier New" w:hAnsi="Courier New"/>
          <w:color w:val="959797"/>
          <w:spacing w:val="-6"/>
          <w:sz w:val="20"/>
        </w:rPr>
        <w:t>diatamente</w:t>
      </w:r>
      <w:r>
        <w:rPr>
          <w:rFonts w:ascii="Courier New" w:hAnsi="Courier New"/>
          <w:color w:val="959797"/>
          <w:spacing w:val="-26"/>
          <w:sz w:val="20"/>
        </w:rPr>
        <w:t> </w:t>
      </w:r>
      <w:r>
        <w:rPr>
          <w:rFonts w:ascii="Courier New" w:hAnsi="Courier New"/>
          <w:color w:val="858587"/>
          <w:spacing w:val="-6"/>
          <w:sz w:val="22"/>
        </w:rPr>
        <w:t>que</w:t>
      </w:r>
      <w:r>
        <w:rPr>
          <w:rFonts w:ascii="Courier New" w:hAnsi="Courier New"/>
          <w:color w:val="858587"/>
          <w:spacing w:val="-31"/>
          <w:sz w:val="22"/>
        </w:rPr>
        <w:t> </w:t>
      </w:r>
      <w:r>
        <w:rPr>
          <w:rFonts w:ascii="Courier New" w:hAnsi="Courier New"/>
          <w:color w:val="858587"/>
          <w:spacing w:val="-6"/>
          <w:sz w:val="20"/>
        </w:rPr>
        <w:t>los</w:t>
      </w:r>
      <w:r>
        <w:rPr>
          <w:rFonts w:ascii="Courier New" w:hAnsi="Courier New"/>
          <w:color w:val="858587"/>
          <w:spacing w:val="-24"/>
          <w:sz w:val="20"/>
        </w:rPr>
        <w:t> </w:t>
      </w:r>
      <w:r>
        <w:rPr>
          <w:rFonts w:ascii="Courier New" w:hAnsi="Courier New"/>
          <w:color w:val="858587"/>
          <w:spacing w:val="-6"/>
          <w:sz w:val="22"/>
        </w:rPr>
        <w:t>conzocnn,</w:t>
      </w:r>
      <w:r>
        <w:rPr>
          <w:rFonts w:ascii="Courier New" w:hAnsi="Courier New"/>
          <w:color w:val="858587"/>
          <w:spacing w:val="-28"/>
          <w:sz w:val="22"/>
        </w:rPr>
        <w:t> </w:t>
      </w:r>
      <w:r>
        <w:rPr>
          <w:rFonts w:ascii="Courier New" w:hAnsi="Courier New"/>
          <w:color w:val="858587"/>
          <w:spacing w:val="-6"/>
          <w:sz w:val="20"/>
        </w:rPr>
        <w:t>cuantos</w:t>
      </w:r>
      <w:r>
        <w:rPr>
          <w:rFonts w:ascii="Courier New" w:hAnsi="Courier New"/>
          <w:color w:val="858587"/>
          <w:spacing w:val="-24"/>
          <w:sz w:val="20"/>
        </w:rPr>
        <w:t> </w:t>
      </w:r>
      <w:r>
        <w:rPr>
          <w:rFonts w:ascii="Courier New" w:hAnsi="Courier New"/>
          <w:color w:val="858587"/>
          <w:spacing w:val="-6"/>
          <w:sz w:val="20"/>
        </w:rPr>
        <w:t>ingresos</w:t>
      </w:r>
      <w:r>
        <w:rPr>
          <w:rFonts w:ascii="Courier New" w:hAnsi="Courier New"/>
          <w:color w:val="858587"/>
          <w:spacing w:val="-24"/>
          <w:sz w:val="20"/>
        </w:rPr>
        <w:t> </w:t>
      </w:r>
      <w:r>
        <w:rPr>
          <w:rFonts w:ascii="Courier New" w:hAnsi="Courier New"/>
          <w:color w:val="858587"/>
          <w:spacing w:val="-6"/>
          <w:sz w:val="22"/>
        </w:rPr>
        <w:t>hayan</w:t>
      </w:r>
      <w:r>
        <w:rPr>
          <w:rFonts w:ascii="Courier New" w:hAnsi="Courier New"/>
          <w:color w:val="858587"/>
          <w:spacing w:val="-27"/>
          <w:sz w:val="22"/>
        </w:rPr>
        <w:t> </w:t>
      </w:r>
      <w:r>
        <w:rPr>
          <w:rFonts w:ascii="Courier New" w:hAnsi="Courier New"/>
          <w:color w:val="959797"/>
          <w:spacing w:val="-6"/>
          <w:sz w:val="20"/>
        </w:rPr>
        <w:t>efectuado</w:t>
      </w:r>
      <w:r>
        <w:rPr>
          <w:rFonts w:ascii="Courier New" w:hAnsi="Courier New"/>
          <w:color w:val="959797"/>
          <w:spacing w:val="-16"/>
          <w:sz w:val="20"/>
        </w:rPr>
        <w:t> </w:t>
      </w:r>
      <w:r>
        <w:rPr>
          <w:rFonts w:ascii="Courier New" w:hAnsi="Courier New"/>
          <w:color w:val="858587"/>
          <w:spacing w:val="-6"/>
          <w:sz w:val="20"/>
        </w:rPr>
        <w:t>en</w:t>
      </w:r>
      <w:r>
        <w:rPr>
          <w:rFonts w:ascii="Courier New" w:hAnsi="Courier New"/>
          <w:color w:val="858587"/>
          <w:spacing w:val="-24"/>
          <w:sz w:val="20"/>
        </w:rPr>
        <w:t> </w:t>
      </w:r>
      <w:r>
        <w:rPr>
          <w:rFonts w:ascii="Courier New" w:hAnsi="Courier New"/>
          <w:color w:val="858587"/>
          <w:spacing w:val="-6"/>
          <w:sz w:val="20"/>
        </w:rPr>
        <w:t>la</w:t>
      </w:r>
      <w:r>
        <w:rPr>
          <w:rFonts w:ascii="Courier New" w:hAnsi="Courier New"/>
          <w:color w:val="858587"/>
          <w:spacing w:val="-24"/>
          <w:sz w:val="20"/>
        </w:rPr>
        <w:t> </w:t>
      </w:r>
      <w:r>
        <w:rPr>
          <w:rFonts w:ascii="Courier New" w:hAnsi="Courier New"/>
          <w:color w:val="959797"/>
          <w:spacing w:val="-6"/>
          <w:sz w:val="20"/>
        </w:rPr>
        <w:t>misma </w:t>
      </w:r>
      <w:r>
        <w:rPr>
          <w:rFonts w:ascii="Courier New" w:hAnsi="Courier New"/>
          <w:color w:val="858587"/>
          <w:spacing w:val="-8"/>
          <w:sz w:val="22"/>
        </w:rPr>
        <w:t>los</w:t>
      </w:r>
      <w:r>
        <w:rPr>
          <w:rFonts w:ascii="Courier New" w:hAnsi="Courier New"/>
          <w:color w:val="858587"/>
          <w:spacing w:val="-25"/>
          <w:sz w:val="22"/>
        </w:rPr>
        <w:t> </w:t>
      </w:r>
      <w:r>
        <w:rPr>
          <w:rFonts w:ascii="Courier New" w:hAnsi="Courier New"/>
          <w:color w:val="858587"/>
          <w:spacing w:val="-8"/>
          <w:sz w:val="20"/>
        </w:rPr>
        <w:t>Ayuntamientos</w:t>
      </w:r>
      <w:r>
        <w:rPr>
          <w:rFonts w:ascii="Courier New" w:hAnsi="Courier New"/>
          <w:color w:val="858587"/>
          <w:spacing w:val="-23"/>
          <w:sz w:val="20"/>
        </w:rPr>
        <w:t> </w:t>
      </w:r>
      <w:r>
        <w:rPr>
          <w:rFonts w:ascii="Courier New" w:hAnsi="Courier New"/>
          <w:color w:val="858587"/>
          <w:spacing w:val="-8"/>
          <w:sz w:val="22"/>
        </w:rPr>
        <w:t>en</w:t>
      </w:r>
      <w:r>
        <w:rPr>
          <w:rFonts w:ascii="Courier New" w:hAnsi="Courier New"/>
          <w:color w:val="858587"/>
          <w:spacing w:val="-25"/>
          <w:sz w:val="22"/>
        </w:rPr>
        <w:t> </w:t>
      </w:r>
      <w:r>
        <w:rPr>
          <w:rFonts w:ascii="Courier New" w:hAnsi="Courier New"/>
          <w:color w:val="959797"/>
          <w:spacing w:val="-8"/>
          <w:sz w:val="22"/>
        </w:rPr>
        <w:t>que</w:t>
      </w:r>
      <w:r>
        <w:rPr>
          <w:rFonts w:ascii="Courier New" w:hAnsi="Courier New"/>
          <w:color w:val="959797"/>
          <w:spacing w:val="-25"/>
          <w:sz w:val="22"/>
        </w:rPr>
        <w:t> </w:t>
      </w:r>
      <w:r>
        <w:rPr>
          <w:rFonts w:ascii="Courier New" w:hAnsi="Courier New"/>
          <w:color w:val="858587"/>
          <w:spacing w:val="-8"/>
          <w:sz w:val="20"/>
        </w:rPr>
        <w:t>prestan</w:t>
      </w:r>
      <w:r>
        <w:rPr>
          <w:rFonts w:ascii="Courier New" w:hAnsi="Courier New"/>
          <w:color w:val="858587"/>
          <w:spacing w:val="-21"/>
          <w:sz w:val="20"/>
        </w:rPr>
        <w:t> </w:t>
      </w:r>
      <w:r>
        <w:rPr>
          <w:rFonts w:ascii="Courier New" w:hAnsi="Courier New"/>
          <w:color w:val="858587"/>
          <w:spacing w:val="-8"/>
          <w:sz w:val="20"/>
        </w:rPr>
        <w:t>servicio</w:t>
      </w:r>
      <w:r>
        <w:rPr>
          <w:rFonts w:ascii="Courier New" w:hAnsi="Courier New"/>
          <w:color w:val="858587"/>
          <w:sz w:val="20"/>
        </w:rPr>
        <w:t> </w:t>
      </w:r>
      <w:r>
        <w:rPr>
          <w:rFonts w:ascii="Courier New" w:hAnsi="Courier New"/>
          <w:color w:val="858587"/>
          <w:spacing w:val="-8"/>
          <w:sz w:val="20"/>
        </w:rPr>
        <w:t>como</w:t>
      </w:r>
      <w:r>
        <w:rPr>
          <w:rFonts w:ascii="Courier New" w:hAnsi="Courier New"/>
          <w:color w:val="858587"/>
          <w:spacing w:val="-19"/>
          <w:sz w:val="20"/>
        </w:rPr>
        <w:t> </w:t>
      </w:r>
      <w:r>
        <w:rPr>
          <w:rFonts w:ascii="Courier New" w:hAnsi="Courier New"/>
          <w:color w:val="858587"/>
          <w:spacing w:val="-8"/>
          <w:sz w:val="20"/>
        </w:rPr>
        <w:t>Titularos </w:t>
      </w:r>
      <w:r>
        <w:rPr>
          <w:rFonts w:ascii="Courier New" w:hAnsi="Courier New"/>
          <w:color w:val="858587"/>
          <w:spacing w:val="-8"/>
          <w:sz w:val="22"/>
        </w:rPr>
        <w:t>o</w:t>
      </w:r>
      <w:r>
        <w:rPr>
          <w:rFonts w:ascii="Courier New" w:hAnsi="Courier New"/>
          <w:color w:val="858587"/>
          <w:spacing w:val="-32"/>
          <w:sz w:val="22"/>
        </w:rPr>
        <w:t> </w:t>
      </w:r>
      <w:r>
        <w:rPr>
          <w:rFonts w:ascii="Courier New" w:hAnsi="Courier New"/>
          <w:color w:val="858587"/>
          <w:spacing w:val="-8"/>
          <w:sz w:val="20"/>
        </w:rPr>
        <w:t>hacen</w:t>
      </w:r>
      <w:r>
        <w:rPr>
          <w:rFonts w:ascii="Courier New" w:hAnsi="Courier New"/>
          <w:color w:val="858587"/>
          <w:spacing w:val="-9"/>
          <w:sz w:val="20"/>
        </w:rPr>
        <w:t> </w:t>
      </w:r>
      <w:r>
        <w:rPr>
          <w:rFonts w:ascii="Courier New" w:hAnsi="Courier New"/>
          <w:color w:val="858587"/>
          <w:spacing w:val="-8"/>
          <w:sz w:val="22"/>
        </w:rPr>
        <w:t>el</w:t>
      </w:r>
      <w:r>
        <w:rPr>
          <w:rFonts w:ascii="Courier New" w:hAnsi="Courier New"/>
          <w:color w:val="858587"/>
          <w:spacing w:val="-29"/>
          <w:sz w:val="22"/>
        </w:rPr>
        <w:t> </w:t>
      </w:r>
      <w:r>
        <w:rPr>
          <w:rFonts w:ascii="Courier New" w:hAnsi="Courier New"/>
          <w:color w:val="959797"/>
          <w:spacing w:val="-8"/>
          <w:sz w:val="20"/>
        </w:rPr>
        <w:t>suminis­ </w:t>
      </w:r>
      <w:r>
        <w:rPr>
          <w:rFonts w:ascii="Courier New" w:hAnsi="Courier New"/>
          <w:color w:val="959797"/>
          <w:sz w:val="20"/>
        </w:rPr>
        <w:t>tro</w:t>
      </w:r>
      <w:r>
        <w:rPr>
          <w:rFonts w:ascii="Courier New" w:hAnsi="Courier New"/>
          <w:color w:val="959797"/>
          <w:spacing w:val="-3"/>
          <w:sz w:val="20"/>
        </w:rPr>
        <w:t> </w:t>
      </w:r>
      <w:r>
        <w:rPr>
          <w:rFonts w:ascii="Courier New" w:hAnsi="Courier New"/>
          <w:color w:val="959797"/>
          <w:sz w:val="20"/>
        </w:rPr>
        <w:t>de</w:t>
      </w:r>
      <w:r>
        <w:rPr>
          <w:rFonts w:ascii="Courier New" w:hAnsi="Courier New"/>
          <w:color w:val="959797"/>
          <w:spacing w:val="-16"/>
          <w:sz w:val="20"/>
        </w:rPr>
        <w:t> </w:t>
      </w:r>
      <w:r>
        <w:rPr>
          <w:rFonts w:ascii="Courier New" w:hAnsi="Courier New"/>
          <w:color w:val="959797"/>
          <w:sz w:val="20"/>
        </w:rPr>
        <w:t>medicamentos.</w:t>
      </w:r>
    </w:p>
    <w:p>
      <w:pPr>
        <w:spacing w:line="182" w:lineRule="auto" w:before="29"/>
        <w:ind w:left="1046" w:right="210" w:firstLine="229"/>
        <w:jc w:val="left"/>
        <w:rPr>
          <w:rFonts w:ascii="Arial" w:hAnsi="Arial" w:cs="Arial" w:eastAsia="Arial"/>
          <w:sz w:val="18"/>
          <w:szCs w:val="18"/>
        </w:rPr>
      </w:pPr>
      <w:r>
        <w:rPr>
          <w:rFonts w:ascii="Courier New" w:hAnsi="Courier New" w:cs="Courier New" w:eastAsia="Courier New"/>
          <w:color w:val="959797"/>
          <w:spacing w:val="-2"/>
          <w:sz w:val="20"/>
          <w:szCs w:val="20"/>
        </w:rPr>
        <w:t>3Q</w:t>
      </w:r>
      <w:r>
        <w:rPr>
          <w:rFonts w:ascii="Courier New" w:hAnsi="Courier New" w:cs="Courier New" w:eastAsia="Courier New"/>
          <w:color w:val="959797"/>
          <w:spacing w:val="-28"/>
          <w:sz w:val="20"/>
          <w:szCs w:val="20"/>
        </w:rPr>
        <w:t> </w:t>
      </w:r>
      <w:r>
        <w:rPr>
          <w:rFonts w:ascii="Courier New" w:hAnsi="Courier New" w:cs="Courier New" w:eastAsia="Courier New"/>
          <w:color w:val="858587"/>
          <w:spacing w:val="-2"/>
          <w:sz w:val="20"/>
          <w:szCs w:val="20"/>
        </w:rPr>
        <w:t>-</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�l</w:t>
      </w:r>
      <w:r>
        <w:rPr>
          <w:rFonts w:ascii="Courier New" w:hAnsi="Courier New" w:cs="Courier New" w:eastAsia="Courier New"/>
          <w:color w:val="858587"/>
          <w:spacing w:val="-29"/>
          <w:sz w:val="20"/>
          <w:szCs w:val="20"/>
        </w:rPr>
        <w:t> </w:t>
      </w:r>
      <w:r>
        <w:rPr>
          <w:rFonts w:ascii="Courier New" w:hAnsi="Courier New" w:cs="Courier New" w:eastAsia="Courier New"/>
          <w:color w:val="959797"/>
          <w:spacing w:val="-2"/>
          <w:sz w:val="20"/>
          <w:szCs w:val="20"/>
        </w:rPr>
        <w:t>25</w:t>
      </w:r>
      <w:r>
        <w:rPr>
          <w:rFonts w:ascii="Courier New" w:hAnsi="Courier New" w:cs="Courier New" w:eastAsia="Courier New"/>
          <w:color w:val="959797"/>
          <w:spacing w:val="-28"/>
          <w:sz w:val="20"/>
          <w:szCs w:val="20"/>
        </w:rPr>
        <w:t> </w:t>
      </w:r>
      <w:r>
        <w:rPr>
          <w:rFonts w:ascii="Courier New" w:hAnsi="Courier New" w:cs="Courier New" w:eastAsia="Courier New"/>
          <w:color w:val="959797"/>
          <w:spacing w:val="-2"/>
          <w:sz w:val="20"/>
          <w:szCs w:val="20"/>
        </w:rPr>
        <w:t>de</w:t>
      </w:r>
      <w:r>
        <w:rPr>
          <w:rFonts w:ascii="Courier New" w:hAnsi="Courier New" w:cs="Courier New" w:eastAsia="Courier New"/>
          <w:color w:val="959797"/>
          <w:spacing w:val="-28"/>
          <w:sz w:val="20"/>
          <w:szCs w:val="20"/>
        </w:rPr>
        <w:t> </w:t>
      </w:r>
      <w:r>
        <w:rPr>
          <w:rFonts w:ascii="Courier New" w:hAnsi="Courier New" w:cs="Courier New" w:eastAsia="Courier New"/>
          <w:color w:val="858587"/>
          <w:spacing w:val="-2"/>
          <w:sz w:val="20"/>
          <w:szCs w:val="20"/>
        </w:rPr>
        <w:t>cada</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mes</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o</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el</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sigu.lente</w:t>
      </w:r>
      <w:r>
        <w:rPr>
          <w:rFonts w:ascii="Courier New" w:hAnsi="Courier New" w:cs="Courier New" w:eastAsia="Courier New"/>
          <w:color w:val="858587"/>
          <w:spacing w:val="-13"/>
          <w:sz w:val="20"/>
          <w:szCs w:val="20"/>
        </w:rPr>
        <w:t> </w:t>
      </w:r>
      <w:r>
        <w:rPr>
          <w:rFonts w:ascii="Courier New" w:hAnsi="Courier New" w:cs="Courier New" w:eastAsia="Courier New"/>
          <w:color w:val="858587"/>
          <w:spacing w:val="-2"/>
          <w:sz w:val="20"/>
          <w:szCs w:val="20"/>
        </w:rPr>
        <w:t>dia,</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si</w:t>
      </w:r>
      <w:r>
        <w:rPr>
          <w:rFonts w:ascii="Courier New" w:hAnsi="Courier New" w:cs="Courier New" w:eastAsia="Courier New"/>
          <w:color w:val="858587"/>
          <w:spacing w:val="-15"/>
          <w:sz w:val="20"/>
          <w:szCs w:val="20"/>
        </w:rPr>
        <w:t> </w:t>
      </w:r>
      <w:r>
        <w:rPr>
          <w:rFonts w:ascii="Courier New" w:hAnsi="Courier New" w:cs="Courier New" w:eastAsia="Courier New"/>
          <w:color w:val="959797"/>
          <w:spacing w:val="-2"/>
          <w:sz w:val="20"/>
          <w:szCs w:val="20"/>
        </w:rPr>
        <w:t>aquel</w:t>
      </w:r>
      <w:r>
        <w:rPr>
          <w:rFonts w:ascii="Courier New" w:hAnsi="Courier New" w:cs="Courier New" w:eastAsia="Courier New"/>
          <w:color w:val="959797"/>
          <w:spacing w:val="-28"/>
          <w:sz w:val="20"/>
          <w:szCs w:val="20"/>
        </w:rPr>
        <w:t> </w:t>
      </w:r>
      <w:r>
        <w:rPr>
          <w:rFonts w:ascii="Courier New" w:hAnsi="Courier New" w:cs="Courier New" w:eastAsia="Courier New"/>
          <w:color w:val="858587"/>
          <w:spacing w:val="-2"/>
          <w:sz w:val="20"/>
          <w:szCs w:val="20"/>
        </w:rPr>
        <w:t>fuera</w:t>
      </w:r>
      <w:r>
        <w:rPr>
          <w:rFonts w:ascii="Courier New" w:hAnsi="Courier New" w:cs="Courier New" w:eastAsia="Courier New"/>
          <w:color w:val="858587"/>
          <w:spacing w:val="-26"/>
          <w:sz w:val="20"/>
          <w:szCs w:val="20"/>
        </w:rPr>
        <w:t> </w:t>
      </w:r>
      <w:r>
        <w:rPr>
          <w:rFonts w:ascii="Courier New" w:hAnsi="Courier New" w:cs="Courier New" w:eastAsia="Courier New"/>
          <w:color w:val="959797"/>
          <w:spacing w:val="-2"/>
          <w:sz w:val="20"/>
          <w:szCs w:val="20"/>
        </w:rPr>
        <w:t>inhabil,</w:t>
      </w:r>
      <w:r>
        <w:rPr>
          <w:rFonts w:ascii="Courier New" w:hAnsi="Courier New" w:cs="Courier New" w:eastAsia="Courier New"/>
          <w:color w:val="959797"/>
          <w:spacing w:val="-14"/>
          <w:sz w:val="20"/>
          <w:szCs w:val="20"/>
        </w:rPr>
        <w:t> </w:t>
      </w:r>
      <w:r>
        <w:rPr>
          <w:rFonts w:ascii="Courier New" w:hAnsi="Courier New" w:cs="Courier New" w:eastAsia="Courier New"/>
          <w:color w:val="858587"/>
          <w:spacing w:val="-2"/>
          <w:sz w:val="20"/>
          <w:szCs w:val="20"/>
        </w:rPr>
        <w:t>reco­ rrerá</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personalmente</w:t>
      </w:r>
      <w:r>
        <w:rPr>
          <w:rFonts w:ascii="Courier New" w:hAnsi="Courier New" w:cs="Courier New" w:eastAsia="Courier New"/>
          <w:color w:val="858587"/>
          <w:spacing w:val="-18"/>
          <w:sz w:val="20"/>
          <w:szCs w:val="20"/>
        </w:rPr>
        <w:t> </w:t>
      </w:r>
      <w:r>
        <w:rPr>
          <w:rFonts w:ascii="Courier New" w:hAnsi="Courier New" w:cs="Courier New" w:eastAsia="Courier New"/>
          <w:color w:val="858587"/>
          <w:spacing w:val="-2"/>
          <w:sz w:val="20"/>
          <w:szCs w:val="20"/>
        </w:rPr>
        <w:t>o</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por</w:t>
      </w:r>
      <w:r>
        <w:rPr>
          <w:rFonts w:ascii="Courier New" w:hAnsi="Courier New" w:cs="Courier New" w:eastAsia="Courier New"/>
          <w:color w:val="858587"/>
          <w:spacing w:val="-27"/>
          <w:sz w:val="20"/>
          <w:szCs w:val="20"/>
        </w:rPr>
        <w:t> </w:t>
      </w:r>
      <w:r>
        <w:rPr>
          <w:rFonts w:ascii="Courier New" w:hAnsi="Courier New" w:cs="Courier New" w:eastAsia="Courier New"/>
          <w:color w:val="858587"/>
          <w:spacing w:val="-2"/>
          <w:sz w:val="20"/>
          <w:szCs w:val="20"/>
        </w:rPr>
        <w:t>delegación</w:t>
      </w:r>
      <w:r>
        <w:rPr>
          <w:rFonts w:ascii="Courier New" w:hAnsi="Courier New" w:cs="Courier New" w:eastAsia="Courier New"/>
          <w:color w:val="858587"/>
          <w:spacing w:val="-17"/>
          <w:sz w:val="20"/>
          <w:szCs w:val="20"/>
        </w:rPr>
        <w:t> </w:t>
      </w:r>
      <w:r>
        <w:rPr>
          <w:rFonts w:ascii="Courier New" w:hAnsi="Courier New" w:cs="Courier New" w:eastAsia="Courier New"/>
          <w:color w:val="858587"/>
          <w:spacing w:val="-2"/>
          <w:sz w:val="20"/>
          <w:szCs w:val="20"/>
        </w:rPr>
        <w:t>todas</w:t>
      </w:r>
      <w:r>
        <w:rPr>
          <w:rFonts w:ascii="Courier New" w:hAnsi="Courier New" w:cs="Courier New" w:eastAsia="Courier New"/>
          <w:color w:val="858587"/>
          <w:spacing w:val="-27"/>
          <w:sz w:val="20"/>
          <w:szCs w:val="20"/>
        </w:rPr>
        <w:t> </w:t>
      </w:r>
      <w:r>
        <w:rPr>
          <w:rFonts w:ascii="Courier New" w:hAnsi="Courier New" w:cs="Courier New" w:eastAsia="Courier New"/>
          <w:color w:val="858587"/>
          <w:spacing w:val="-2"/>
          <w:sz w:val="20"/>
          <w:szCs w:val="20"/>
        </w:rPr>
        <w:t>las</w:t>
      </w:r>
      <w:r>
        <w:rPr>
          <w:rFonts w:ascii="Courier New" w:hAnsi="Courier New" w:cs="Courier New" w:eastAsia="Courier New"/>
          <w:color w:val="858587"/>
          <w:spacing w:val="-30"/>
          <w:sz w:val="20"/>
          <w:szCs w:val="20"/>
        </w:rPr>
        <w:t> </w:t>
      </w:r>
      <w:r>
        <w:rPr>
          <w:rFonts w:ascii="Courier New" w:hAnsi="Courier New" w:cs="Courier New" w:eastAsia="Courier New"/>
          <w:color w:val="858587"/>
          <w:spacing w:val="-2"/>
          <w:sz w:val="20"/>
          <w:szCs w:val="20"/>
        </w:rPr>
        <w:t>Farmacias</w:t>
      </w:r>
      <w:r>
        <w:rPr>
          <w:rFonts w:ascii="Courier New" w:hAnsi="Courier New" w:cs="Courier New" w:eastAsia="Courier New"/>
          <w:color w:val="858587"/>
          <w:spacing w:val="-12"/>
          <w:sz w:val="20"/>
          <w:szCs w:val="20"/>
        </w:rPr>
        <w:t> </w:t>
      </w:r>
      <w:r>
        <w:rPr>
          <w:rFonts w:ascii="Courier New" w:hAnsi="Courier New" w:cs="Courier New" w:eastAsia="Courier New"/>
          <w:color w:val="959797"/>
          <w:spacing w:val="-2"/>
          <w:sz w:val="20"/>
          <w:szCs w:val="20"/>
        </w:rPr>
        <w:t>de</w:t>
      </w:r>
      <w:r>
        <w:rPr>
          <w:rFonts w:ascii="Courier New" w:hAnsi="Courier New" w:cs="Courier New" w:eastAsia="Courier New"/>
          <w:color w:val="959797"/>
          <w:spacing w:val="-28"/>
          <w:sz w:val="20"/>
          <w:szCs w:val="20"/>
        </w:rPr>
        <w:t> </w:t>
      </w:r>
      <w:r>
        <w:rPr>
          <w:rFonts w:ascii="Courier New" w:hAnsi="Courier New" w:cs="Courier New" w:eastAsia="Courier New"/>
          <w:color w:val="858587"/>
          <w:spacing w:val="-2"/>
          <w:sz w:val="20"/>
          <w:szCs w:val="20"/>
        </w:rPr>
        <w:t>Las</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Palmas</w:t>
      </w:r>
      <w:r>
        <w:rPr>
          <w:rFonts w:ascii="Courier New" w:hAnsi="Courier New" w:cs="Courier New" w:eastAsia="Courier New"/>
          <w:color w:val="858587"/>
          <w:spacing w:val="-36"/>
          <w:sz w:val="20"/>
          <w:szCs w:val="20"/>
        </w:rPr>
        <w:t> </w:t>
      </w:r>
      <w:r>
        <w:rPr>
          <w:rFonts w:ascii="Courier New" w:hAnsi="Courier New" w:cs="Courier New" w:eastAsia="Courier New"/>
          <w:color w:val="858587"/>
          <w:spacing w:val="-2"/>
          <w:sz w:val="20"/>
          <w:szCs w:val="20"/>
        </w:rPr>
        <w:t>y </w:t>
      </w:r>
      <w:r>
        <w:rPr>
          <w:rFonts w:ascii="Courier New" w:hAnsi="Courier New" w:cs="Courier New" w:eastAsia="Courier New"/>
          <w:color w:val="858587"/>
          <w:sz w:val="20"/>
          <w:szCs w:val="20"/>
        </w:rPr>
        <w:t>Pue�to</w:t>
      </w:r>
      <w:r>
        <w:rPr>
          <w:rFonts w:ascii="Courier New" w:hAnsi="Courier New" w:cs="Courier New" w:eastAsia="Courier New"/>
          <w:color w:val="858587"/>
          <w:spacing w:val="-19"/>
          <w:sz w:val="20"/>
          <w:szCs w:val="20"/>
        </w:rPr>
        <w:t> </w:t>
      </w:r>
      <w:r>
        <w:rPr>
          <w:rFonts w:ascii="Courier New" w:hAnsi="Courier New" w:cs="Courier New" w:eastAsia="Courier New"/>
          <w:color w:val="959797"/>
          <w:sz w:val="20"/>
          <w:szCs w:val="20"/>
        </w:rPr>
        <w:t>de</w:t>
      </w:r>
      <w:r>
        <w:rPr>
          <w:rFonts w:ascii="Courier New" w:hAnsi="Courier New" w:cs="Courier New" w:eastAsia="Courier New"/>
          <w:color w:val="959797"/>
          <w:spacing w:val="-30"/>
          <w:sz w:val="20"/>
          <w:szCs w:val="20"/>
        </w:rPr>
        <w:t> </w:t>
      </w:r>
      <w:r>
        <w:rPr>
          <w:rFonts w:ascii="Courier New" w:hAnsi="Courier New" w:cs="Courier New" w:eastAsia="Courier New"/>
          <w:color w:val="858587"/>
          <w:sz w:val="20"/>
          <w:szCs w:val="20"/>
        </w:rPr>
        <w:t>la</w:t>
      </w:r>
      <w:r>
        <w:rPr>
          <w:rFonts w:ascii="Courier New" w:hAnsi="Courier New" w:cs="Courier New" w:eastAsia="Courier New"/>
          <w:color w:val="858587"/>
          <w:spacing w:val="-30"/>
          <w:sz w:val="20"/>
          <w:szCs w:val="20"/>
        </w:rPr>
        <w:t> </w:t>
      </w:r>
      <w:r>
        <w:rPr>
          <w:rFonts w:ascii="Courier New" w:hAnsi="Courier New" w:cs="Courier New" w:eastAsia="Courier New"/>
          <w:color w:val="858587"/>
          <w:sz w:val="20"/>
          <w:szCs w:val="20"/>
        </w:rPr>
        <w:t>Luz</w:t>
      </w:r>
      <w:r>
        <w:rPr>
          <w:rFonts w:ascii="Courier New" w:hAnsi="Courier New" w:cs="Courier New" w:eastAsia="Courier New"/>
          <w:color w:val="858587"/>
          <w:spacing w:val="-27"/>
          <w:sz w:val="20"/>
          <w:szCs w:val="20"/>
        </w:rPr>
        <w:t> </w:t>
      </w:r>
      <w:r>
        <w:rPr>
          <w:rFonts w:ascii="Courier New" w:hAnsi="Courier New" w:cs="Courier New" w:eastAsia="Courier New"/>
          <w:color w:val="858587"/>
          <w:sz w:val="20"/>
          <w:szCs w:val="20"/>
        </w:rPr>
        <w:t>para</w:t>
      </w:r>
      <w:r>
        <w:rPr>
          <w:rFonts w:ascii="Courier New" w:hAnsi="Courier New" w:cs="Courier New" w:eastAsia="Courier New"/>
          <w:color w:val="858587"/>
          <w:spacing w:val="-24"/>
          <w:sz w:val="20"/>
          <w:szCs w:val="20"/>
        </w:rPr>
        <w:t> </w:t>
      </w:r>
      <w:r>
        <w:rPr>
          <w:rFonts w:ascii="Courier New" w:hAnsi="Courier New" w:cs="Courier New" w:eastAsia="Courier New"/>
          <w:color w:val="858587"/>
          <w:sz w:val="20"/>
          <w:szCs w:val="20"/>
        </w:rPr>
        <w:t>que</w:t>
      </w:r>
      <w:r>
        <w:rPr>
          <w:rFonts w:ascii="Courier New" w:hAnsi="Courier New" w:cs="Courier New" w:eastAsia="Courier New"/>
          <w:color w:val="858587"/>
          <w:spacing w:val="-27"/>
          <w:sz w:val="20"/>
          <w:szCs w:val="20"/>
        </w:rPr>
        <w:t> </w:t>
      </w:r>
      <w:r>
        <w:rPr>
          <w:rFonts w:ascii="Courier New" w:hAnsi="Courier New" w:cs="Courier New" w:eastAsia="Courier New"/>
          <w:color w:val="858587"/>
          <w:sz w:val="20"/>
          <w:szCs w:val="20"/>
        </w:rPr>
        <w:t>le</w:t>
      </w:r>
      <w:r>
        <w:rPr>
          <w:rFonts w:ascii="Courier New" w:hAnsi="Courier New" w:cs="Courier New" w:eastAsia="Courier New"/>
          <w:color w:val="858587"/>
          <w:spacing w:val="-23"/>
          <w:sz w:val="20"/>
          <w:szCs w:val="20"/>
        </w:rPr>
        <w:t> </w:t>
      </w:r>
      <w:r>
        <w:rPr>
          <w:rFonts w:ascii="Courier New" w:hAnsi="Courier New" w:cs="Courier New" w:eastAsia="Courier New"/>
          <w:color w:val="858587"/>
          <w:sz w:val="20"/>
          <w:szCs w:val="20"/>
        </w:rPr>
        <w:t>sean</w:t>
      </w:r>
      <w:r>
        <w:rPr>
          <w:rFonts w:ascii="Courier New" w:hAnsi="Courier New" w:cs="Courier New" w:eastAsia="Courier New"/>
          <w:color w:val="858587"/>
          <w:spacing w:val="-11"/>
          <w:sz w:val="20"/>
          <w:szCs w:val="20"/>
        </w:rPr>
        <w:t> </w:t>
      </w:r>
      <w:r>
        <w:rPr>
          <w:rFonts w:ascii="Courier New" w:hAnsi="Courier New" w:cs="Courier New" w:eastAsia="Courier New"/>
          <w:color w:val="858587"/>
          <w:sz w:val="20"/>
          <w:szCs w:val="20"/>
        </w:rPr>
        <w:t>entregadas</w:t>
      </w:r>
      <w:r>
        <w:rPr>
          <w:rFonts w:ascii="Courier New" w:hAnsi="Courier New" w:cs="Courier New" w:eastAsia="Courier New"/>
          <w:color w:val="858587"/>
          <w:spacing w:val="-12"/>
          <w:sz w:val="20"/>
          <w:szCs w:val="20"/>
        </w:rPr>
        <w:t> </w:t>
      </w:r>
      <w:r>
        <w:rPr>
          <w:rFonts w:ascii="Courier New" w:hAnsi="Courier New" w:cs="Courier New" w:eastAsia="Courier New"/>
          <w:color w:val="858587"/>
          <w:sz w:val="20"/>
          <w:szCs w:val="20"/>
        </w:rPr>
        <w:t>las</w:t>
      </w:r>
      <w:r>
        <w:rPr>
          <w:rFonts w:ascii="Courier New" w:hAnsi="Courier New" w:cs="Courier New" w:eastAsia="Courier New"/>
          <w:color w:val="858587"/>
          <w:spacing w:val="-23"/>
          <w:sz w:val="20"/>
          <w:szCs w:val="20"/>
        </w:rPr>
        <w:t> </w:t>
      </w:r>
      <w:r>
        <w:rPr>
          <w:rFonts w:ascii="Courier New" w:hAnsi="Courier New" w:cs="Courier New" w:eastAsia="Courier New"/>
          <w:color w:val="858587"/>
          <w:sz w:val="20"/>
          <w:szCs w:val="20"/>
        </w:rPr>
        <w:t>recetas</w:t>
      </w:r>
      <w:r>
        <w:rPr>
          <w:rFonts w:ascii="Courier New" w:hAnsi="Courier New" w:cs="Courier New" w:eastAsia="Courier New"/>
          <w:color w:val="858587"/>
          <w:spacing w:val="-15"/>
          <w:sz w:val="20"/>
          <w:szCs w:val="20"/>
        </w:rPr>
        <w:t> </w:t>
      </w:r>
      <w:r>
        <w:rPr>
          <w:rFonts w:ascii="Courier New" w:hAnsi="Courier New" w:cs="Courier New" w:eastAsia="Courier New"/>
          <w:color w:val="858587"/>
          <w:sz w:val="20"/>
          <w:szCs w:val="20"/>
        </w:rPr>
        <w:t>de</w:t>
      </w:r>
      <w:r>
        <w:rPr>
          <w:rFonts w:ascii="Courier New" w:hAnsi="Courier New" w:cs="Courier New" w:eastAsia="Courier New"/>
          <w:color w:val="858587"/>
          <w:spacing w:val="-25"/>
          <w:sz w:val="20"/>
          <w:szCs w:val="20"/>
        </w:rPr>
        <w:t> </w:t>
      </w:r>
      <w:r>
        <w:rPr>
          <w:rFonts w:ascii="Courier New" w:hAnsi="Courier New" w:cs="Courier New" w:eastAsia="Courier New"/>
          <w:color w:val="959797"/>
          <w:sz w:val="20"/>
          <w:szCs w:val="20"/>
        </w:rPr>
        <w:t>Mutualidades,</w:t>
      </w:r>
      <w:r>
        <w:rPr>
          <w:rFonts w:ascii="Courier New" w:hAnsi="Courier New" w:cs="Courier New" w:eastAsia="Courier New"/>
          <w:color w:val="959797"/>
          <w:sz w:val="20"/>
          <w:szCs w:val="20"/>
        </w:rPr>
        <w:t> </w:t>
      </w:r>
      <w:r>
        <w:rPr>
          <w:rFonts w:ascii="Courier New" w:hAnsi="Courier New" w:cs="Courier New" w:eastAsia="Courier New"/>
          <w:color w:val="959797"/>
          <w:spacing w:val="-2"/>
          <w:sz w:val="20"/>
          <w:szCs w:val="20"/>
        </w:rPr>
        <w:t>'</w:t>
      </w:r>
      <w:r>
        <w:rPr>
          <w:rFonts w:ascii="Courier New" w:hAnsi="Courier New" w:cs="Courier New" w:eastAsia="Courier New"/>
          <w:color w:val="959797"/>
          <w:spacing w:val="-92"/>
          <w:sz w:val="20"/>
          <w:szCs w:val="20"/>
        </w:rPr>
        <w:t> </w:t>
      </w:r>
      <w:r>
        <w:rPr>
          <w:rFonts w:ascii="Courier New" w:hAnsi="Courier New" w:cs="Courier New" w:eastAsia="Courier New"/>
          <w:color w:val="959797"/>
          <w:spacing w:val="-2"/>
          <w:sz w:val="20"/>
          <w:szCs w:val="20"/>
        </w:rPr>
        <w:t>·untamientos,</w:t>
      </w:r>
      <w:r>
        <w:rPr>
          <w:rFonts w:ascii="Courier New" w:hAnsi="Courier New" w:cs="Courier New" w:eastAsia="Courier New"/>
          <w:color w:val="959797"/>
          <w:spacing w:val="-28"/>
          <w:sz w:val="20"/>
          <w:szCs w:val="20"/>
        </w:rPr>
        <w:t> </w:t>
      </w:r>
      <w:r>
        <w:rPr>
          <w:rFonts w:ascii="Courier New" w:hAnsi="Courier New" w:cs="Courier New" w:eastAsia="Courier New"/>
          <w:color w:val="858587"/>
          <w:spacing w:val="-2"/>
          <w:sz w:val="20"/>
          <w:szCs w:val="20"/>
        </w:rPr>
        <w:t>Cowpañias,</w:t>
      </w:r>
      <w:r>
        <w:rPr>
          <w:rFonts w:ascii="Courier New" w:hAnsi="Courier New" w:cs="Courier New" w:eastAsia="Courier New"/>
          <w:color w:val="858587"/>
          <w:spacing w:val="-13"/>
          <w:sz w:val="20"/>
          <w:szCs w:val="20"/>
        </w:rPr>
        <w:t> </w:t>
      </w:r>
      <w:r>
        <w:rPr>
          <w:i/>
          <w:iCs/>
          <w:color w:val="858587"/>
          <w:spacing w:val="-2"/>
          <w:w w:val="115"/>
          <w:sz w:val="22"/>
          <w:szCs w:val="22"/>
        </w:rPr>
        <w:t>etc.,</w:t>
      </w:r>
      <w:r>
        <w:rPr>
          <w:i/>
          <w:iCs/>
          <w:color w:val="858587"/>
          <w:spacing w:val="22"/>
          <w:w w:val="115"/>
          <w:sz w:val="22"/>
          <w:szCs w:val="22"/>
        </w:rPr>
        <w:t> </w:t>
      </w:r>
      <w:r>
        <w:rPr>
          <w:rFonts w:ascii="Courier New" w:hAnsi="Courier New" w:cs="Courier New" w:eastAsia="Courier New"/>
          <w:color w:val="959797"/>
          <w:spacing w:val="-2"/>
          <w:sz w:val="20"/>
          <w:szCs w:val="20"/>
        </w:rPr>
        <w:t>que</w:t>
      </w:r>
      <w:r>
        <w:rPr>
          <w:rFonts w:ascii="Courier New" w:hAnsi="Courier New" w:cs="Courier New" w:eastAsia="Courier New"/>
          <w:color w:val="959797"/>
          <w:spacing w:val="-28"/>
          <w:sz w:val="20"/>
          <w:szCs w:val="20"/>
        </w:rPr>
        <w:t> </w:t>
      </w:r>
      <w:r>
        <w:rPr>
          <w:rFonts w:ascii="Arial" w:hAnsi="Arial" w:cs="Arial" w:eastAsia="Arial"/>
          <w:color w:val="858587"/>
          <w:spacing w:val="-2"/>
          <w:sz w:val="18"/>
          <w:szCs w:val="18"/>
        </w:rPr>
        <w:t>hn�ta</w:t>
      </w:r>
      <w:r>
        <w:rPr>
          <w:rFonts w:ascii="Arial" w:hAnsi="Arial" w:cs="Arial" w:eastAsia="Arial"/>
          <w:color w:val="858587"/>
          <w:spacing w:val="37"/>
          <w:sz w:val="18"/>
          <w:szCs w:val="18"/>
        </w:rPr>
        <w:t> </w:t>
      </w:r>
      <w:r>
        <w:rPr>
          <w:rFonts w:ascii="Courier New" w:hAnsi="Courier New" w:cs="Courier New" w:eastAsia="Courier New"/>
          <w:color w:val="858587"/>
          <w:spacing w:val="-2"/>
          <w:sz w:val="20"/>
          <w:szCs w:val="20"/>
        </w:rPr>
        <w:t>tal</w:t>
      </w:r>
      <w:r>
        <w:rPr>
          <w:rFonts w:ascii="Courier New" w:hAnsi="Courier New" w:cs="Courier New" w:eastAsia="Courier New"/>
          <w:color w:val="858587"/>
          <w:spacing w:val="-55"/>
          <w:sz w:val="20"/>
          <w:szCs w:val="20"/>
        </w:rPr>
        <w:t> </w:t>
      </w:r>
      <w:r>
        <w:rPr>
          <w:rFonts w:ascii="Courier New" w:hAnsi="Courier New" w:cs="Courier New" w:eastAsia="Courier New"/>
          <w:color w:val="858587"/>
          <w:spacing w:val="-2"/>
          <w:sz w:val="20"/>
          <w:szCs w:val="20"/>
        </w:rPr>
        <w:t>:fecha</w:t>
      </w:r>
      <w:r>
        <w:rPr>
          <w:rFonts w:ascii="Courier New" w:hAnsi="Courier New" w:cs="Courier New" w:eastAsia="Courier New"/>
          <w:color w:val="858587"/>
          <w:spacing w:val="-25"/>
          <w:sz w:val="20"/>
          <w:szCs w:val="20"/>
        </w:rPr>
        <w:t> </w:t>
      </w:r>
      <w:r>
        <w:rPr>
          <w:rFonts w:ascii="Courier New" w:hAnsi="Courier New" w:cs="Courier New" w:eastAsia="Courier New"/>
          <w:color w:val="858587"/>
          <w:spacing w:val="-2"/>
          <w:sz w:val="20"/>
          <w:szCs w:val="20"/>
        </w:rPr>
        <w:t>lleven</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2"/>
          <w:sz w:val="20"/>
          <w:szCs w:val="20"/>
        </w:rPr>
        <w:t>despachadas,</w:t>
      </w:r>
      <w:r>
        <w:rPr>
          <w:rFonts w:ascii="Courier New" w:hAnsi="Courier New" w:cs="Courier New" w:eastAsia="Courier New"/>
          <w:color w:val="858587"/>
          <w:spacing w:val="-9"/>
          <w:sz w:val="20"/>
          <w:szCs w:val="20"/>
        </w:rPr>
        <w:t> </w:t>
      </w:r>
      <w:r>
        <w:rPr>
          <w:rFonts w:ascii="Arial" w:hAnsi="Arial" w:cs="Arial" w:eastAsia="Arial"/>
          <w:color w:val="959797"/>
          <w:spacing w:val="-4"/>
          <w:sz w:val="18"/>
          <w:szCs w:val="18"/>
        </w:rPr>
        <w:t>que­</w:t>
      </w:r>
    </w:p>
    <w:p>
      <w:pPr>
        <w:spacing w:line="180" w:lineRule="auto" w:before="16"/>
        <w:ind w:left="1028" w:right="248" w:firstLine="21"/>
        <w:jc w:val="both"/>
        <w:rPr>
          <w:rFonts w:ascii="Courier New" w:hAnsi="Courier New" w:cs="Courier New" w:eastAsia="Courier New"/>
          <w:sz w:val="20"/>
          <w:szCs w:val="20"/>
        </w:rPr>
      </w:pPr>
      <w:r>
        <w:rPr>
          <w:rFonts w:ascii="Courier New" w:hAnsi="Courier New" w:cs="Courier New" w:eastAsia="Courier New"/>
          <w:color w:val="959797"/>
          <w:spacing w:val="-8"/>
          <w:sz w:val="20"/>
          <w:szCs w:val="20"/>
        </w:rPr>
        <w:t>�dndo</w:t>
      </w:r>
      <w:r>
        <w:rPr>
          <w:rFonts w:ascii="Courier New" w:hAnsi="Courier New" w:cs="Courier New" w:eastAsia="Courier New"/>
          <w:color w:val="959797"/>
          <w:spacing w:val="-22"/>
          <w:sz w:val="20"/>
          <w:szCs w:val="20"/>
        </w:rPr>
        <w:t> </w:t>
      </w:r>
      <w:r>
        <w:rPr>
          <w:rFonts w:ascii="Courier New" w:hAnsi="Courier New" w:cs="Courier New" w:eastAsia="Courier New"/>
          <w:color w:val="858587"/>
          <w:spacing w:val="-8"/>
          <w:sz w:val="20"/>
          <w:szCs w:val="20"/>
        </w:rPr>
        <w:t>obligados</w:t>
      </w:r>
      <w:r>
        <w:rPr>
          <w:rFonts w:ascii="Courier New" w:hAnsi="Courier New" w:cs="Courier New" w:eastAsia="Courier New"/>
          <w:color w:val="858587"/>
          <w:spacing w:val="-22"/>
          <w:sz w:val="20"/>
          <w:szCs w:val="20"/>
        </w:rPr>
        <w:t> </w:t>
      </w:r>
      <w:r>
        <w:rPr>
          <w:rFonts w:ascii="Courier New" w:hAnsi="Courier New" w:cs="Courier New" w:eastAsia="Courier New"/>
          <w:color w:val="858587"/>
          <w:spacing w:val="-8"/>
          <w:sz w:val="20"/>
          <w:szCs w:val="20"/>
        </w:rPr>
        <w:t>lo8</w:t>
      </w:r>
      <w:r>
        <w:rPr>
          <w:rFonts w:ascii="Courier New" w:hAnsi="Courier New" w:cs="Courier New" w:eastAsia="Courier New"/>
          <w:color w:val="858587"/>
          <w:spacing w:val="-23"/>
          <w:sz w:val="20"/>
          <w:szCs w:val="20"/>
        </w:rPr>
        <w:t> </w:t>
      </w:r>
      <w:r>
        <w:rPr>
          <w:rFonts w:ascii="Courier New" w:hAnsi="Courier New" w:cs="Courier New" w:eastAsia="Courier New"/>
          <w:color w:val="858587"/>
          <w:spacing w:val="-8"/>
          <w:sz w:val="20"/>
          <w:szCs w:val="20"/>
        </w:rPr>
        <w:t>Farmac�uticos</w:t>
      </w:r>
      <w:r>
        <w:rPr>
          <w:rFonts w:ascii="Courier New" w:hAnsi="Courier New" w:cs="Courier New" w:eastAsia="Courier New"/>
          <w:color w:val="858587"/>
          <w:spacing w:val="-9"/>
          <w:sz w:val="20"/>
          <w:szCs w:val="20"/>
        </w:rPr>
        <w:t> </w:t>
      </w:r>
      <w:r>
        <w:rPr>
          <w:rFonts w:ascii="Courier New" w:hAnsi="Courier New" w:cs="Courier New" w:eastAsia="Courier New"/>
          <w:color w:val="959797"/>
          <w:spacing w:val="-8"/>
          <w:sz w:val="20"/>
          <w:szCs w:val="20"/>
        </w:rPr>
        <w:t>que</w:t>
      </w:r>
      <w:r>
        <w:rPr>
          <w:rFonts w:ascii="Courier New" w:hAnsi="Courier New" w:cs="Courier New" w:eastAsia="Courier New"/>
          <w:color w:val="959797"/>
          <w:spacing w:val="-22"/>
          <w:sz w:val="20"/>
          <w:szCs w:val="20"/>
        </w:rPr>
        <w:t> </w:t>
      </w:r>
      <w:r>
        <w:rPr>
          <w:rFonts w:ascii="Courier New" w:hAnsi="Courier New" w:cs="Courier New" w:eastAsia="Courier New"/>
          <w:color w:val="959797"/>
          <w:spacing w:val="-8"/>
          <w:sz w:val="20"/>
          <w:szCs w:val="20"/>
        </w:rPr>
        <w:t>no</w:t>
      </w:r>
      <w:r>
        <w:rPr>
          <w:rFonts w:ascii="Courier New" w:hAnsi="Courier New" w:cs="Courier New" w:eastAsia="Courier New"/>
          <w:color w:val="959797"/>
          <w:spacing w:val="-20"/>
          <w:sz w:val="20"/>
          <w:szCs w:val="20"/>
        </w:rPr>
        <w:t> </w:t>
      </w:r>
      <w:r>
        <w:rPr>
          <w:rFonts w:ascii="Courier New" w:hAnsi="Courier New" w:cs="Courier New" w:eastAsia="Courier New"/>
          <w:color w:val="858587"/>
          <w:spacing w:val="-8"/>
          <w:sz w:val="20"/>
          <w:szCs w:val="20"/>
        </w:rPr>
        <w:t>lo</w:t>
      </w:r>
      <w:r>
        <w:rPr>
          <w:rFonts w:ascii="Courier New" w:hAnsi="Courier New" w:cs="Courier New" w:eastAsia="Courier New"/>
          <w:color w:val="858587"/>
          <w:spacing w:val="-15"/>
          <w:sz w:val="20"/>
          <w:szCs w:val="20"/>
        </w:rPr>
        <w:t> </w:t>
      </w:r>
      <w:r>
        <w:rPr>
          <w:rFonts w:ascii="Courier New" w:hAnsi="Courier New" w:cs="Courier New" w:eastAsia="Courier New"/>
          <w:color w:val="858587"/>
          <w:spacing w:val="-8"/>
          <w:sz w:val="20"/>
          <w:szCs w:val="20"/>
        </w:rPr>
        <w:t>hicieran </w:t>
      </w:r>
      <w:r>
        <w:rPr>
          <w:rFonts w:ascii="Courier New" w:hAnsi="Courier New" w:cs="Courier New" w:eastAsia="Courier New"/>
          <w:color w:val="959797"/>
          <w:spacing w:val="-8"/>
          <w:sz w:val="20"/>
          <w:szCs w:val="20"/>
        </w:rPr>
        <w:t>a</w:t>
      </w:r>
      <w:r>
        <w:rPr>
          <w:rFonts w:ascii="Courier New" w:hAnsi="Courier New" w:cs="Courier New" w:eastAsia="Courier New"/>
          <w:color w:val="959797"/>
          <w:spacing w:val="-22"/>
          <w:sz w:val="20"/>
          <w:szCs w:val="20"/>
        </w:rPr>
        <w:t> </w:t>
      </w:r>
      <w:r>
        <w:rPr>
          <w:rFonts w:ascii="Courier New" w:hAnsi="Courier New" w:cs="Courier New" w:eastAsia="Courier New"/>
          <w:color w:val="858587"/>
          <w:spacing w:val="-8"/>
          <w:sz w:val="20"/>
          <w:szCs w:val="20"/>
        </w:rPr>
        <w:t>remitirlas </w:t>
      </w:r>
      <w:r>
        <w:rPr>
          <w:rFonts w:ascii="Courier New" w:hAnsi="Courier New" w:cs="Courier New" w:eastAsia="Courier New"/>
          <w:color w:val="959797"/>
          <w:spacing w:val="-8"/>
          <w:sz w:val="20"/>
          <w:szCs w:val="20"/>
        </w:rPr>
        <w:t>al</w:t>
      </w:r>
      <w:r>
        <w:rPr>
          <w:rFonts w:ascii="Courier New" w:hAnsi="Courier New" w:cs="Courier New" w:eastAsia="Courier New"/>
          <w:color w:val="959797"/>
          <w:spacing w:val="-19"/>
          <w:sz w:val="20"/>
          <w:szCs w:val="20"/>
        </w:rPr>
        <w:t> </w:t>
      </w:r>
      <w:r>
        <w:rPr>
          <w:rFonts w:ascii="Courier New" w:hAnsi="Courier New" w:cs="Courier New" w:eastAsia="Courier New"/>
          <w:color w:val="959797"/>
          <w:spacing w:val="-8"/>
          <w:sz w:val="20"/>
          <w:szCs w:val="20"/>
        </w:rPr>
        <w:t>Colegio </w:t>
      </w:r>
      <w:r>
        <w:rPr>
          <w:rFonts w:ascii="Courier New" w:hAnsi="Courier New" w:cs="Courier New" w:eastAsia="Courier New"/>
          <w:color w:val="959797"/>
          <w:sz w:val="20"/>
          <w:szCs w:val="20"/>
        </w:rPr>
        <w:t>a</w:t>
      </w:r>
      <w:r>
        <w:rPr>
          <w:rFonts w:ascii="Courier New" w:hAnsi="Courier New" w:cs="Courier New" w:eastAsia="Courier New"/>
          <w:color w:val="959797"/>
          <w:spacing w:val="-30"/>
          <w:sz w:val="20"/>
          <w:szCs w:val="20"/>
        </w:rPr>
        <w:t> </w:t>
      </w:r>
      <w:r>
        <w:rPr>
          <w:rFonts w:ascii="Courier New" w:hAnsi="Courier New" w:cs="Courier New" w:eastAsia="Courier New"/>
          <w:color w:val="959797"/>
          <w:sz w:val="20"/>
          <w:szCs w:val="20"/>
        </w:rPr>
        <w:t>la</w:t>
      </w:r>
      <w:r>
        <w:rPr>
          <w:rFonts w:ascii="Courier New" w:hAnsi="Courier New" w:cs="Courier New" w:eastAsia="Courier New"/>
          <w:color w:val="959797"/>
          <w:spacing w:val="-30"/>
          <w:sz w:val="20"/>
          <w:szCs w:val="20"/>
        </w:rPr>
        <w:t> </w:t>
      </w:r>
      <w:r>
        <w:rPr>
          <w:rFonts w:ascii="Courier New" w:hAnsi="Courier New" w:cs="Courier New" w:eastAsia="Courier New"/>
          <w:color w:val="858587"/>
          <w:sz w:val="20"/>
          <w:szCs w:val="20"/>
        </w:rPr>
        <w:t>mayor</w:t>
      </w:r>
      <w:r>
        <w:rPr>
          <w:rFonts w:ascii="Courier New" w:hAnsi="Courier New" w:cs="Courier New" w:eastAsia="Courier New"/>
          <w:color w:val="858587"/>
          <w:spacing w:val="-31"/>
          <w:sz w:val="20"/>
          <w:szCs w:val="20"/>
        </w:rPr>
        <w:t> </w:t>
      </w:r>
      <w:r>
        <w:rPr>
          <w:rFonts w:ascii="Courier New" w:hAnsi="Courier New" w:cs="Courier New" w:eastAsia="Courier New"/>
          <w:color w:val="858587"/>
          <w:sz w:val="20"/>
          <w:szCs w:val="20"/>
        </w:rPr>
        <w:t>brevedad;</w:t>
      </w:r>
      <w:r>
        <w:rPr>
          <w:rFonts w:ascii="Courier New" w:hAnsi="Courier New" w:cs="Courier New" w:eastAsia="Courier New"/>
          <w:color w:val="858587"/>
          <w:spacing w:val="-30"/>
          <w:sz w:val="20"/>
          <w:szCs w:val="20"/>
        </w:rPr>
        <w:t> </w:t>
      </w:r>
      <w:r>
        <w:rPr>
          <w:rFonts w:ascii="Courier New" w:hAnsi="Courier New" w:cs="Courier New" w:eastAsia="Courier New"/>
          <w:color w:val="858587"/>
          <w:sz w:val="20"/>
          <w:szCs w:val="20"/>
        </w:rPr>
        <w:t>esto</w:t>
      </w:r>
      <w:r>
        <w:rPr>
          <w:rFonts w:ascii="Courier New" w:hAnsi="Courier New" w:cs="Courier New" w:eastAsia="Courier New"/>
          <w:color w:val="858587"/>
          <w:spacing w:val="-30"/>
          <w:sz w:val="20"/>
          <w:szCs w:val="20"/>
        </w:rPr>
        <w:t> </w:t>
      </w:r>
      <w:r>
        <w:rPr>
          <w:rFonts w:ascii="Courier New" w:hAnsi="Courier New" w:cs="Courier New" w:eastAsia="Courier New"/>
          <w:color w:val="858587"/>
          <w:sz w:val="20"/>
          <w:szCs w:val="20"/>
        </w:rPr>
        <w:t>Último</w:t>
      </w:r>
      <w:r>
        <w:rPr>
          <w:rFonts w:ascii="Courier New" w:hAnsi="Courier New" w:cs="Courier New" w:eastAsia="Courier New"/>
          <w:color w:val="858587"/>
          <w:spacing w:val="-30"/>
          <w:sz w:val="20"/>
          <w:szCs w:val="20"/>
        </w:rPr>
        <w:t> </w:t>
      </w:r>
      <w:r>
        <w:rPr>
          <w:b/>
          <w:bCs/>
          <w:color w:val="858587"/>
          <w:sz w:val="19"/>
          <w:szCs w:val="19"/>
        </w:rPr>
        <w:t>y</w:t>
      </w:r>
      <w:r>
        <w:rPr>
          <w:b/>
          <w:bCs/>
          <w:color w:val="858587"/>
          <w:spacing w:val="-11"/>
          <w:sz w:val="19"/>
          <w:szCs w:val="19"/>
        </w:rPr>
        <w:t> </w:t>
      </w:r>
      <w:r>
        <w:rPr>
          <w:rFonts w:ascii="Courier New" w:hAnsi="Courier New" w:cs="Courier New" w:eastAsia="Courier New"/>
          <w:color w:val="959797"/>
          <w:sz w:val="20"/>
          <w:szCs w:val="20"/>
        </w:rPr>
        <w:t>en</w:t>
      </w:r>
      <w:r>
        <w:rPr>
          <w:rFonts w:ascii="Courier New" w:hAnsi="Courier New" w:cs="Courier New" w:eastAsia="Courier New"/>
          <w:color w:val="959797"/>
          <w:spacing w:val="-30"/>
          <w:sz w:val="20"/>
          <w:szCs w:val="20"/>
        </w:rPr>
        <w:t> </w:t>
      </w:r>
      <w:r>
        <w:rPr>
          <w:rFonts w:ascii="Courier New" w:hAnsi="Courier New" w:cs="Courier New" w:eastAsia="Courier New"/>
          <w:color w:val="858587"/>
          <w:sz w:val="20"/>
          <w:szCs w:val="20"/>
        </w:rPr>
        <w:t>la</w:t>
      </w:r>
      <w:r>
        <w:rPr>
          <w:rFonts w:ascii="Courier New" w:hAnsi="Courier New" w:cs="Courier New" w:eastAsia="Courier New"/>
          <w:color w:val="858587"/>
          <w:spacing w:val="-30"/>
          <w:sz w:val="20"/>
          <w:szCs w:val="20"/>
        </w:rPr>
        <w:t> </w:t>
      </w:r>
      <w:r>
        <w:rPr>
          <w:rFonts w:ascii="Courier New" w:hAnsi="Courier New" w:cs="Courier New" w:eastAsia="Courier New"/>
          <w:color w:val="858587"/>
          <w:sz w:val="20"/>
          <w:szCs w:val="20"/>
        </w:rPr>
        <w:t>fecha</w:t>
      </w:r>
      <w:r>
        <w:rPr>
          <w:rFonts w:ascii="Courier New" w:hAnsi="Courier New" w:cs="Courier New" w:eastAsia="Courier New"/>
          <w:color w:val="858587"/>
          <w:spacing w:val="-30"/>
          <w:sz w:val="20"/>
          <w:szCs w:val="20"/>
        </w:rPr>
        <w:t> </w:t>
      </w:r>
      <w:r>
        <w:rPr>
          <w:rFonts w:ascii="Courier New" w:hAnsi="Courier New" w:cs="Courier New" w:eastAsia="Courier New"/>
          <w:color w:val="858587"/>
          <w:sz w:val="20"/>
          <w:szCs w:val="20"/>
        </w:rPr>
        <w:t>señalada</w:t>
      </w:r>
      <w:r>
        <w:rPr>
          <w:rFonts w:ascii="Courier New" w:hAnsi="Courier New" w:cs="Courier New" w:eastAsia="Courier New"/>
          <w:color w:val="858587"/>
          <w:spacing w:val="-30"/>
          <w:sz w:val="20"/>
          <w:szCs w:val="20"/>
        </w:rPr>
        <w:t> </w:t>
      </w:r>
      <w:r>
        <w:rPr>
          <w:rFonts w:ascii="Courier New" w:hAnsi="Courier New" w:cs="Courier New" w:eastAsia="Courier New"/>
          <w:color w:val="858587"/>
          <w:sz w:val="20"/>
          <w:szCs w:val="20"/>
        </w:rPr>
        <w:t>harán</w:t>
      </w:r>
      <w:r>
        <w:rPr>
          <w:rFonts w:ascii="Courier New" w:hAnsi="Courier New" w:cs="Courier New" w:eastAsia="Courier New"/>
          <w:color w:val="858587"/>
          <w:spacing w:val="-30"/>
          <w:sz w:val="20"/>
          <w:szCs w:val="20"/>
        </w:rPr>
        <w:t> </w:t>
      </w:r>
      <w:r>
        <w:rPr>
          <w:rFonts w:ascii="Courier New" w:hAnsi="Courier New" w:cs="Courier New" w:eastAsia="Courier New"/>
          <w:color w:val="959797"/>
          <w:sz w:val="20"/>
          <w:szCs w:val="20"/>
        </w:rPr>
        <w:t>los</w:t>
      </w:r>
      <w:r>
        <w:rPr>
          <w:rFonts w:ascii="Courier New" w:hAnsi="Courier New" w:cs="Courier New" w:eastAsia="Courier New"/>
          <w:color w:val="959797"/>
          <w:spacing w:val="-30"/>
          <w:sz w:val="20"/>
          <w:szCs w:val="20"/>
        </w:rPr>
        <w:t> </w:t>
      </w:r>
      <w:r>
        <w:rPr>
          <w:rFonts w:ascii="Courier New" w:hAnsi="Courier New" w:cs="Courier New" w:eastAsia="Courier New"/>
          <w:color w:val="858587"/>
          <w:sz w:val="20"/>
          <w:szCs w:val="20"/>
        </w:rPr>
        <w:t>demás</w:t>
      </w:r>
      <w:r>
        <w:rPr>
          <w:rFonts w:ascii="Courier New" w:hAnsi="Courier New" w:cs="Courier New" w:eastAsia="Courier New"/>
          <w:color w:val="858587"/>
          <w:spacing w:val="-30"/>
          <w:sz w:val="20"/>
          <w:szCs w:val="20"/>
        </w:rPr>
        <w:t> </w:t>
      </w:r>
      <w:r>
        <w:rPr>
          <w:rFonts w:ascii="Courier New" w:hAnsi="Courier New" w:cs="Courier New" w:eastAsia="Courier New"/>
          <w:color w:val="959797"/>
          <w:sz w:val="20"/>
          <w:szCs w:val="20"/>
        </w:rPr>
        <w:t>pro­ </w:t>
      </w:r>
      <w:r>
        <w:rPr>
          <w:rFonts w:ascii="Courier New" w:hAnsi="Courier New" w:cs="Courier New" w:eastAsia="Courier New"/>
          <w:color w:val="858587"/>
          <w:spacing w:val="-2"/>
          <w:sz w:val="20"/>
          <w:szCs w:val="20"/>
        </w:rPr>
        <w:t>fesionales</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establecitos</w:t>
      </w:r>
      <w:r>
        <w:rPr>
          <w:rFonts w:ascii="Courier New" w:hAnsi="Courier New" w:cs="Courier New" w:eastAsia="Courier New"/>
          <w:color w:val="858587"/>
          <w:spacing w:val="-18"/>
          <w:sz w:val="20"/>
          <w:szCs w:val="20"/>
        </w:rPr>
        <w:t> </w:t>
      </w:r>
      <w:r>
        <w:rPr>
          <w:rFonts w:ascii="Courier New" w:hAnsi="Courier New" w:cs="Courier New" w:eastAsia="Courier New"/>
          <w:color w:val="959797"/>
          <w:spacing w:val="-2"/>
          <w:sz w:val="22"/>
          <w:szCs w:val="22"/>
        </w:rPr>
        <w:t>en</w:t>
      </w:r>
      <w:r>
        <w:rPr>
          <w:rFonts w:ascii="Courier New" w:hAnsi="Courier New" w:cs="Courier New" w:eastAsia="Courier New"/>
          <w:color w:val="959797"/>
          <w:spacing w:val="-31"/>
          <w:sz w:val="22"/>
          <w:szCs w:val="22"/>
        </w:rPr>
        <w:t> </w:t>
      </w:r>
      <w:r>
        <w:rPr>
          <w:rFonts w:ascii="Courier New" w:hAnsi="Courier New" w:cs="Courier New" w:eastAsia="Courier New"/>
          <w:color w:val="858587"/>
          <w:spacing w:val="-2"/>
          <w:sz w:val="20"/>
          <w:szCs w:val="20"/>
        </w:rPr>
        <w:t>la</w:t>
      </w:r>
      <w:r>
        <w:rPr>
          <w:rFonts w:ascii="Courier New" w:hAnsi="Courier New" w:cs="Courier New" w:eastAsia="Courier New"/>
          <w:color w:val="858587"/>
          <w:spacing w:val="-28"/>
          <w:sz w:val="20"/>
          <w:szCs w:val="20"/>
        </w:rPr>
        <w:t> </w:t>
      </w:r>
      <w:r>
        <w:rPr>
          <w:rFonts w:ascii="Courier New" w:hAnsi="Courier New" w:cs="Courier New" w:eastAsia="Courier New"/>
          <w:color w:val="959797"/>
          <w:spacing w:val="-2"/>
          <w:sz w:val="20"/>
          <w:szCs w:val="20"/>
        </w:rPr>
        <w:t>provincia.</w:t>
      </w:r>
    </w:p>
    <w:p>
      <w:pPr>
        <w:spacing w:line="158" w:lineRule="exact" w:before="0"/>
        <w:ind w:left="1264" w:right="0" w:firstLine="0"/>
        <w:jc w:val="both"/>
        <w:rPr>
          <w:rFonts w:ascii="Courier New" w:hAnsi="Courier New"/>
          <w:sz w:val="20"/>
        </w:rPr>
      </w:pPr>
      <w:r>
        <w:rPr>
          <w:rFonts w:ascii="Courier New" w:hAnsi="Courier New"/>
          <w:color w:val="959797"/>
          <w:spacing w:val="-6"/>
          <w:sz w:val="20"/>
        </w:rPr>
        <w:t>4Q</w:t>
      </w:r>
      <w:r>
        <w:rPr>
          <w:rFonts w:ascii="Courier New" w:hAnsi="Courier New"/>
          <w:color w:val="959797"/>
          <w:spacing w:val="-16"/>
          <w:sz w:val="20"/>
        </w:rPr>
        <w:t> </w:t>
      </w:r>
      <w:r>
        <w:rPr>
          <w:rFonts w:ascii="Courier New" w:hAnsi="Courier New"/>
          <w:color w:val="858587"/>
          <w:spacing w:val="-6"/>
          <w:sz w:val="20"/>
        </w:rPr>
        <w:t>-</w:t>
      </w:r>
      <w:r>
        <w:rPr>
          <w:rFonts w:ascii="Courier New" w:hAnsi="Courier New"/>
          <w:color w:val="858587"/>
          <w:spacing w:val="-21"/>
          <w:sz w:val="20"/>
        </w:rPr>
        <w:t> </w:t>
      </w:r>
      <w:r>
        <w:rPr>
          <w:rFonts w:ascii="Courier New" w:hAnsi="Courier New"/>
          <w:color w:val="858587"/>
          <w:spacing w:val="-6"/>
          <w:sz w:val="20"/>
        </w:rPr>
        <w:t>De</w:t>
      </w:r>
      <w:r>
        <w:rPr>
          <w:rFonts w:ascii="Courier New" w:hAnsi="Courier New"/>
          <w:color w:val="858587"/>
          <w:spacing w:val="-20"/>
          <w:sz w:val="20"/>
        </w:rPr>
        <w:t> </w:t>
      </w:r>
      <w:r>
        <w:rPr>
          <w:rFonts w:ascii="Courier New" w:hAnsi="Courier New"/>
          <w:color w:val="858587"/>
          <w:spacing w:val="-6"/>
          <w:sz w:val="20"/>
        </w:rPr>
        <w:t>tode</w:t>
      </w:r>
      <w:r>
        <w:rPr>
          <w:rFonts w:ascii="Courier New" w:hAnsi="Courier New"/>
          <w:color w:val="858587"/>
          <w:spacing w:val="-9"/>
          <w:sz w:val="20"/>
        </w:rPr>
        <w:t> </w:t>
      </w:r>
      <w:r>
        <w:rPr>
          <w:rFonts w:ascii="Courier New" w:hAnsi="Courier New"/>
          <w:color w:val="858587"/>
          <w:spacing w:val="-6"/>
          <w:sz w:val="20"/>
        </w:rPr>
        <w:t>entrega</w:t>
      </w:r>
      <w:r>
        <w:rPr>
          <w:rFonts w:ascii="Courier New" w:hAnsi="Courier New"/>
          <w:color w:val="858587"/>
          <w:spacing w:val="-15"/>
          <w:sz w:val="20"/>
        </w:rPr>
        <w:t> </w:t>
      </w:r>
      <w:r>
        <w:rPr>
          <w:rFonts w:ascii="Courier New" w:hAnsi="Courier New"/>
          <w:color w:val="858587"/>
          <w:spacing w:val="-6"/>
          <w:sz w:val="20"/>
        </w:rPr>
        <w:t>o</w:t>
      </w:r>
      <w:r>
        <w:rPr>
          <w:rFonts w:ascii="Courier New" w:hAnsi="Courier New"/>
          <w:color w:val="858587"/>
          <w:spacing w:val="-16"/>
          <w:sz w:val="20"/>
        </w:rPr>
        <w:t> </w:t>
      </w:r>
      <w:r>
        <w:rPr>
          <w:rFonts w:ascii="Courier New" w:hAnsi="Courier New"/>
          <w:color w:val="858587"/>
          <w:spacing w:val="-6"/>
          <w:sz w:val="20"/>
        </w:rPr>
        <w:t>remesa,</w:t>
      </w:r>
      <w:r>
        <w:rPr>
          <w:rFonts w:ascii="Courier New" w:hAnsi="Courier New"/>
          <w:color w:val="858587"/>
          <w:spacing w:val="-11"/>
          <w:sz w:val="20"/>
        </w:rPr>
        <w:t> </w:t>
      </w:r>
      <w:r>
        <w:rPr>
          <w:rFonts w:ascii="Courier New" w:hAnsi="Courier New"/>
          <w:color w:val="858587"/>
          <w:spacing w:val="-6"/>
          <w:sz w:val="20"/>
        </w:rPr>
        <w:t>sei</w:t>
      </w:r>
      <w:r>
        <w:rPr>
          <w:rFonts w:ascii="Courier New" w:hAnsi="Courier New"/>
          <w:color w:val="858587"/>
          <w:spacing w:val="-31"/>
          <w:sz w:val="20"/>
        </w:rPr>
        <w:t> </w:t>
      </w:r>
      <w:r>
        <w:rPr>
          <w:rFonts w:ascii="Courier New" w:hAnsi="Courier New"/>
          <w:color w:val="858587"/>
          <w:spacing w:val="-6"/>
          <w:sz w:val="22"/>
        </w:rPr>
        <w:t>dará</w:t>
      </w:r>
      <w:r>
        <w:rPr>
          <w:rFonts w:ascii="Courier New" w:hAnsi="Courier New"/>
          <w:color w:val="858587"/>
          <w:spacing w:val="-16"/>
          <w:sz w:val="22"/>
        </w:rPr>
        <w:t> </w:t>
      </w:r>
      <w:r>
        <w:rPr>
          <w:rFonts w:ascii="Courier New" w:hAnsi="Courier New"/>
          <w:color w:val="858587"/>
          <w:spacing w:val="-6"/>
          <w:sz w:val="20"/>
        </w:rPr>
        <w:t>el</w:t>
      </w:r>
      <w:r>
        <w:rPr>
          <w:rFonts w:ascii="Courier New" w:hAnsi="Courier New"/>
          <w:color w:val="858587"/>
          <w:spacing w:val="-23"/>
          <w:sz w:val="20"/>
        </w:rPr>
        <w:t> </w:t>
      </w:r>
      <w:r>
        <w:rPr>
          <w:rFonts w:ascii="Courier New" w:hAnsi="Courier New"/>
          <w:color w:val="858587"/>
          <w:spacing w:val="-6"/>
          <w:sz w:val="20"/>
        </w:rPr>
        <w:t>correspondiente</w:t>
      </w:r>
      <w:r>
        <w:rPr>
          <w:rFonts w:ascii="Courier New" w:hAnsi="Courier New"/>
          <w:color w:val="858587"/>
          <w:spacing w:val="-29"/>
          <w:sz w:val="20"/>
        </w:rPr>
        <w:t> </w:t>
      </w:r>
      <w:r>
        <w:rPr>
          <w:rFonts w:ascii="Courier New" w:hAnsi="Courier New"/>
          <w:color w:val="858587"/>
          <w:spacing w:val="-6"/>
          <w:sz w:val="20"/>
        </w:rPr>
        <w:t>recibo.</w:t>
      </w:r>
    </w:p>
    <w:p>
      <w:pPr>
        <w:spacing w:line="222" w:lineRule="exact" w:before="0"/>
        <w:ind w:left="1261" w:right="0" w:firstLine="0"/>
        <w:jc w:val="both"/>
        <w:rPr>
          <w:rFonts w:ascii="Courier New"/>
          <w:sz w:val="20"/>
        </w:rPr>
      </w:pPr>
      <w:r>
        <w:rPr>
          <w:rFonts w:ascii="Courier New"/>
          <w:color w:val="858587"/>
          <w:spacing w:val="-6"/>
          <w:sz w:val="20"/>
        </w:rPr>
        <w:t>5</w:t>
      </w:r>
      <w:r>
        <w:rPr>
          <w:rFonts w:ascii="Courier New"/>
          <w:color w:val="858587"/>
          <w:spacing w:val="-6"/>
          <w:position w:val="6"/>
          <w:sz w:val="20"/>
        </w:rPr>
        <w:t>9</w:t>
      </w:r>
      <w:r>
        <w:rPr>
          <w:rFonts w:ascii="Courier New"/>
          <w:color w:val="858587"/>
          <w:spacing w:val="-39"/>
          <w:position w:val="6"/>
          <w:sz w:val="20"/>
        </w:rPr>
        <w:t> </w:t>
      </w:r>
      <w:r>
        <w:rPr>
          <w:rFonts w:ascii="Courier New"/>
          <w:color w:val="858587"/>
          <w:spacing w:val="-6"/>
          <w:sz w:val="20"/>
        </w:rPr>
        <w:t>-</w:t>
      </w:r>
      <w:r>
        <w:rPr>
          <w:rFonts w:ascii="Courier New"/>
          <w:color w:val="858587"/>
          <w:spacing w:val="-24"/>
          <w:sz w:val="20"/>
        </w:rPr>
        <w:t> </w:t>
      </w:r>
      <w:r>
        <w:rPr>
          <w:rFonts w:ascii="Courier New"/>
          <w:color w:val="959797"/>
          <w:spacing w:val="-6"/>
          <w:sz w:val="20"/>
        </w:rPr>
        <w:t>Salvo</w:t>
      </w:r>
      <w:r>
        <w:rPr>
          <w:rFonts w:ascii="Courier New"/>
          <w:color w:val="959797"/>
          <w:spacing w:val="-24"/>
          <w:sz w:val="20"/>
        </w:rPr>
        <w:t> </w:t>
      </w:r>
      <w:r>
        <w:rPr>
          <w:rFonts w:ascii="Courier New"/>
          <w:color w:val="858587"/>
          <w:spacing w:val="-6"/>
          <w:sz w:val="20"/>
        </w:rPr>
        <w:t>el</w:t>
      </w:r>
      <w:r>
        <w:rPr>
          <w:rFonts w:ascii="Courier New"/>
          <w:color w:val="858587"/>
          <w:spacing w:val="-25"/>
          <w:sz w:val="20"/>
        </w:rPr>
        <w:t> </w:t>
      </w:r>
      <w:r>
        <w:rPr>
          <w:rFonts w:ascii="Courier New"/>
          <w:color w:val="858587"/>
          <w:spacing w:val="-6"/>
          <w:sz w:val="20"/>
        </w:rPr>
        <w:t>retraso</w:t>
      </w:r>
      <w:r>
        <w:rPr>
          <w:rFonts w:ascii="Courier New"/>
          <w:color w:val="858587"/>
          <w:spacing w:val="-24"/>
          <w:sz w:val="20"/>
        </w:rPr>
        <w:t> </w:t>
      </w:r>
      <w:r>
        <w:rPr>
          <w:rFonts w:ascii="Courier New"/>
          <w:color w:val="858587"/>
          <w:spacing w:val="-6"/>
          <w:sz w:val="20"/>
        </w:rPr>
        <w:t>originado por</w:t>
      </w:r>
      <w:r>
        <w:rPr>
          <w:rFonts w:ascii="Courier New"/>
          <w:color w:val="858587"/>
          <w:spacing w:val="-27"/>
          <w:sz w:val="20"/>
        </w:rPr>
        <w:t> </w:t>
      </w:r>
      <w:r>
        <w:rPr>
          <w:rFonts w:ascii="Courier New"/>
          <w:color w:val="858587"/>
          <w:spacing w:val="-6"/>
          <w:sz w:val="20"/>
        </w:rPr>
        <w:t>la</w:t>
      </w:r>
      <w:r>
        <w:rPr>
          <w:rFonts w:ascii="Courier New"/>
          <w:color w:val="858587"/>
          <w:spacing w:val="-24"/>
          <w:sz w:val="20"/>
        </w:rPr>
        <w:t> </w:t>
      </w:r>
      <w:r>
        <w:rPr>
          <w:rFonts w:ascii="Courier New"/>
          <w:color w:val="858587"/>
          <w:spacing w:val="-6"/>
          <w:sz w:val="22"/>
        </w:rPr>
        <w:t>tardanza</w:t>
      </w:r>
      <w:r>
        <w:rPr>
          <w:rFonts w:ascii="Courier New"/>
          <w:color w:val="858587"/>
          <w:spacing w:val="-15"/>
          <w:sz w:val="22"/>
        </w:rPr>
        <w:t> </w:t>
      </w:r>
      <w:r>
        <w:rPr>
          <w:rFonts w:ascii="Courier New"/>
          <w:color w:val="858587"/>
          <w:spacing w:val="-6"/>
          <w:sz w:val="20"/>
        </w:rPr>
        <w:t>en</w:t>
      </w:r>
      <w:r>
        <w:rPr>
          <w:rFonts w:ascii="Courier New"/>
          <w:color w:val="858587"/>
          <w:spacing w:val="-24"/>
          <w:sz w:val="20"/>
        </w:rPr>
        <w:t> </w:t>
      </w:r>
      <w:r>
        <w:rPr>
          <w:rFonts w:ascii="Courier New"/>
          <w:color w:val="858587"/>
          <w:spacing w:val="-6"/>
          <w:sz w:val="20"/>
        </w:rPr>
        <w:t>entregar</w:t>
      </w:r>
      <w:r>
        <w:rPr>
          <w:rFonts w:ascii="Courier New"/>
          <w:color w:val="858587"/>
          <w:spacing w:val="-10"/>
          <w:sz w:val="20"/>
        </w:rPr>
        <w:t> </w:t>
      </w:r>
      <w:r>
        <w:rPr>
          <w:rFonts w:ascii="Courier New"/>
          <w:color w:val="858587"/>
          <w:spacing w:val="-6"/>
          <w:sz w:val="20"/>
        </w:rPr>
        <w:t>las</w:t>
      </w:r>
      <w:r>
        <w:rPr>
          <w:rFonts w:ascii="Courier New"/>
          <w:color w:val="858587"/>
          <w:spacing w:val="-18"/>
          <w:sz w:val="20"/>
        </w:rPr>
        <w:t> </w:t>
      </w:r>
      <w:r>
        <w:rPr>
          <w:rFonts w:ascii="Courier New"/>
          <w:color w:val="858587"/>
          <w:spacing w:val="-6"/>
          <w:sz w:val="20"/>
        </w:rPr>
        <w:t>recetasJ</w:t>
      </w:r>
    </w:p>
    <w:p>
      <w:pPr>
        <w:spacing w:line="199" w:lineRule="auto" w:before="6"/>
        <w:ind w:left="1035" w:right="352" w:firstLine="0"/>
        <w:jc w:val="left"/>
        <w:rPr>
          <w:rFonts w:ascii="Courier New" w:hAnsi="Courier New" w:cs="Courier New" w:eastAsia="Courier New"/>
          <w:sz w:val="20"/>
          <w:szCs w:val="20"/>
        </w:rPr>
      </w:pPr>
      <w:r>
        <w:rPr>
          <w:rFonts w:ascii="Courier New" w:hAnsi="Courier New" w:cs="Courier New" w:eastAsia="Courier New"/>
          <w:color w:val="858587"/>
          <w:spacing w:val="-4"/>
          <w:sz w:val="20"/>
          <w:szCs w:val="20"/>
        </w:rPr>
        <w:t>las</w:t>
      </w:r>
      <w:r>
        <w:rPr>
          <w:rFonts w:ascii="Courier New" w:hAnsi="Courier New" w:cs="Courier New" w:eastAsia="Courier New"/>
          <w:color w:val="858587"/>
          <w:spacing w:val="-35"/>
          <w:sz w:val="20"/>
          <w:szCs w:val="20"/>
        </w:rPr>
        <w:t> </w:t>
      </w:r>
      <w:r>
        <w:rPr>
          <w:rFonts w:ascii="Courier New" w:hAnsi="Courier New" w:cs="Courier New" w:eastAsia="Courier New"/>
          <w:color w:val="858587"/>
          <w:spacing w:val="-4"/>
          <w:sz w:val="20"/>
          <w:szCs w:val="20"/>
        </w:rPr>
        <w:t>facturas</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de</w:t>
      </w:r>
      <w:r>
        <w:rPr>
          <w:rFonts w:ascii="Courier New" w:hAnsi="Courier New" w:cs="Courier New" w:eastAsia="Courier New"/>
          <w:color w:val="858587"/>
          <w:spacing w:val="-30"/>
          <w:sz w:val="20"/>
          <w:szCs w:val="20"/>
        </w:rPr>
        <w:t> </w:t>
      </w:r>
      <w:r>
        <w:rPr>
          <w:rFonts w:ascii="Courier New" w:hAnsi="Courier New" w:cs="Courier New" w:eastAsia="Courier New"/>
          <w:color w:val="858587"/>
          <w:spacing w:val="-4"/>
          <w:sz w:val="20"/>
          <w:szCs w:val="20"/>
        </w:rPr>
        <w:t>los</w:t>
      </w:r>
      <w:r>
        <w:rPr>
          <w:rFonts w:ascii="Courier New" w:hAnsi="Courier New" w:cs="Courier New" w:eastAsia="Courier New"/>
          <w:color w:val="858587"/>
          <w:spacing w:val="-26"/>
          <w:sz w:val="20"/>
          <w:szCs w:val="20"/>
        </w:rPr>
        <w:t> </w:t>
      </w:r>
      <w:r>
        <w:rPr>
          <w:rFonts w:ascii="Courier New" w:hAnsi="Courier New" w:cs="Courier New" w:eastAsia="Courier New"/>
          <w:color w:val="959797"/>
          <w:spacing w:val="-4"/>
          <w:sz w:val="20"/>
          <w:szCs w:val="20"/>
        </w:rPr>
        <w:t>Ayuntamientos</w:t>
      </w:r>
      <w:r>
        <w:rPr>
          <w:rFonts w:ascii="Courier New" w:hAnsi="Courier New" w:cs="Courier New" w:eastAsia="Courier New"/>
          <w:color w:val="959797"/>
          <w:spacing w:val="-27"/>
          <w:sz w:val="20"/>
          <w:szCs w:val="20"/>
        </w:rPr>
        <w:t> </w:t>
      </w:r>
      <w:r>
        <w:rPr>
          <w:rFonts w:ascii="Courier New" w:hAnsi="Courier New" w:cs="Courier New" w:eastAsia="Courier New"/>
          <w:b/>
          <w:bCs/>
          <w:color w:val="858587"/>
          <w:spacing w:val="-4"/>
          <w:sz w:val="20"/>
          <w:szCs w:val="20"/>
        </w:rPr>
        <w:t>y</w:t>
      </w:r>
      <w:r>
        <w:rPr>
          <w:rFonts w:ascii="Courier New" w:hAnsi="Courier New" w:cs="Courier New" w:eastAsia="Courier New"/>
          <w:b/>
          <w:bCs/>
          <w:color w:val="858587"/>
          <w:spacing w:val="-22"/>
          <w:sz w:val="20"/>
          <w:szCs w:val="20"/>
        </w:rPr>
        <w:t> </w:t>
      </w:r>
      <w:r>
        <w:rPr>
          <w:rFonts w:ascii="Courier New" w:hAnsi="Courier New" w:cs="Courier New" w:eastAsia="Courier New"/>
          <w:color w:val="858587"/>
          <w:spacing w:val="-4"/>
          <w:sz w:val="20"/>
          <w:szCs w:val="20"/>
        </w:rPr>
        <w:t>sus</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correspondientes</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copias</w:t>
      </w:r>
      <w:r>
        <w:rPr>
          <w:rFonts w:ascii="Courier New" w:hAnsi="Courier New" w:cs="Courier New" w:eastAsia="Courier New"/>
          <w:color w:val="858587"/>
          <w:spacing w:val="-19"/>
          <w:sz w:val="20"/>
          <w:szCs w:val="20"/>
        </w:rPr>
        <w:t> </w:t>
      </w:r>
      <w:r>
        <w:rPr>
          <w:rFonts w:ascii="Courier New" w:hAnsi="Courier New" w:cs="Courier New" w:eastAsia="Courier New"/>
          <w:color w:val="858587"/>
          <w:spacing w:val="-4"/>
          <w:sz w:val="20"/>
          <w:szCs w:val="20"/>
        </w:rPr>
        <w:t>serán</w:t>
      </w:r>
      <w:r>
        <w:rPr>
          <w:rFonts w:ascii="Courier New" w:hAnsi="Courier New" w:cs="Courier New" w:eastAsia="Courier New"/>
          <w:color w:val="858587"/>
          <w:spacing w:val="-21"/>
          <w:sz w:val="20"/>
          <w:szCs w:val="20"/>
        </w:rPr>
        <w:t> </w:t>
      </w:r>
      <w:r>
        <w:rPr>
          <w:rFonts w:ascii="Courier New" w:hAnsi="Courier New" w:cs="Courier New" w:eastAsia="Courier New"/>
          <w:color w:val="858587"/>
          <w:spacing w:val="-4"/>
          <w:sz w:val="20"/>
          <w:szCs w:val="20"/>
        </w:rPr>
        <w:t>remi­ </w:t>
      </w:r>
      <w:r>
        <w:rPr>
          <w:rFonts w:ascii="Courier New" w:hAnsi="Courier New" w:cs="Courier New" w:eastAsia="Courier New"/>
          <w:color w:val="858587"/>
          <w:sz w:val="20"/>
          <w:szCs w:val="20"/>
        </w:rPr>
        <w:t>tidas</w:t>
      </w:r>
      <w:r>
        <w:rPr>
          <w:rFonts w:ascii="Courier New" w:hAnsi="Courier New" w:cs="Courier New" w:eastAsia="Courier New"/>
          <w:color w:val="858587"/>
          <w:spacing w:val="-30"/>
          <w:sz w:val="20"/>
          <w:szCs w:val="20"/>
        </w:rPr>
        <w:t> </w:t>
      </w:r>
      <w:r>
        <w:rPr>
          <w:rFonts w:ascii="Courier New" w:hAnsi="Courier New" w:cs="Courier New" w:eastAsia="Courier New"/>
          <w:color w:val="858587"/>
          <w:sz w:val="20"/>
          <w:szCs w:val="20"/>
        </w:rPr>
        <w:t>a</w:t>
      </w:r>
      <w:r>
        <w:rPr>
          <w:rFonts w:ascii="Courier New" w:hAnsi="Courier New" w:cs="Courier New" w:eastAsia="Courier New"/>
          <w:color w:val="858587"/>
          <w:spacing w:val="-30"/>
          <w:sz w:val="20"/>
          <w:szCs w:val="20"/>
        </w:rPr>
        <w:t> </w:t>
      </w:r>
      <w:r>
        <w:rPr>
          <w:rFonts w:ascii="Courier New" w:hAnsi="Courier New" w:cs="Courier New" w:eastAsia="Courier New"/>
          <w:color w:val="858587"/>
          <w:sz w:val="20"/>
          <w:szCs w:val="20"/>
        </w:rPr>
        <w:t>su</w:t>
      </w:r>
      <w:r>
        <w:rPr>
          <w:rFonts w:ascii="Courier New" w:hAnsi="Courier New" w:cs="Courier New" w:eastAsia="Courier New"/>
          <w:color w:val="858587"/>
          <w:spacing w:val="-31"/>
          <w:sz w:val="20"/>
          <w:szCs w:val="20"/>
        </w:rPr>
        <w:t> </w:t>
      </w:r>
      <w:r>
        <w:rPr>
          <w:rFonts w:ascii="Courier New" w:hAnsi="Courier New" w:cs="Courier New" w:eastAsia="Courier New"/>
          <w:color w:val="858587"/>
          <w:sz w:val="20"/>
          <w:szCs w:val="20"/>
        </w:rPr>
        <w:t>destino</w:t>
      </w:r>
      <w:r>
        <w:rPr>
          <w:rFonts w:ascii="Courier New" w:hAnsi="Courier New" w:cs="Courier New" w:eastAsia="Courier New"/>
          <w:color w:val="858587"/>
          <w:spacing w:val="-26"/>
          <w:sz w:val="20"/>
          <w:szCs w:val="20"/>
        </w:rPr>
        <w:t> </w:t>
      </w:r>
      <w:r>
        <w:rPr>
          <w:rFonts w:ascii="Courier New" w:hAnsi="Courier New" w:cs="Courier New" w:eastAsia="Courier New"/>
          <w:color w:val="858587"/>
          <w:sz w:val="20"/>
          <w:szCs w:val="20"/>
        </w:rPr>
        <w:t>y</w:t>
      </w:r>
      <w:r>
        <w:rPr>
          <w:rFonts w:ascii="Courier New" w:hAnsi="Courier New" w:cs="Courier New" w:eastAsia="Courier New"/>
          <w:color w:val="858587"/>
          <w:spacing w:val="-24"/>
          <w:sz w:val="20"/>
          <w:szCs w:val="20"/>
        </w:rPr>
        <w:t> </w:t>
      </w:r>
      <w:r>
        <w:rPr>
          <w:rFonts w:ascii="Courier New" w:hAnsi="Courier New" w:cs="Courier New" w:eastAsia="Courier New"/>
          <w:color w:val="858587"/>
          <w:sz w:val="20"/>
          <w:szCs w:val="20"/>
        </w:rPr>
        <w:t>a</w:t>
      </w:r>
      <w:r>
        <w:rPr>
          <w:rFonts w:ascii="Courier New" w:hAnsi="Courier New" w:cs="Courier New" w:eastAsia="Courier New"/>
          <w:color w:val="858587"/>
          <w:spacing w:val="-30"/>
          <w:sz w:val="20"/>
          <w:szCs w:val="20"/>
        </w:rPr>
        <w:t> </w:t>
      </w:r>
      <w:r>
        <w:rPr>
          <w:rFonts w:ascii="Courier New" w:hAnsi="Courier New" w:cs="Courier New" w:eastAsia="Courier New"/>
          <w:color w:val="959797"/>
          <w:sz w:val="20"/>
          <w:szCs w:val="20"/>
        </w:rPr>
        <w:t>más</w:t>
      </w:r>
      <w:r>
        <w:rPr>
          <w:rFonts w:ascii="Courier New" w:hAnsi="Courier New" w:cs="Courier New" w:eastAsia="Courier New"/>
          <w:color w:val="959797"/>
          <w:spacing w:val="-20"/>
          <w:sz w:val="20"/>
          <w:szCs w:val="20"/>
        </w:rPr>
        <w:t> </w:t>
      </w:r>
      <w:r>
        <w:rPr>
          <w:rFonts w:ascii="Courier New" w:hAnsi="Courier New" w:cs="Courier New" w:eastAsia="Courier New"/>
          <w:color w:val="858587"/>
          <w:sz w:val="20"/>
          <w:szCs w:val="20"/>
        </w:rPr>
        <w:t>tardar,</w:t>
      </w:r>
      <w:r>
        <w:rPr>
          <w:rFonts w:ascii="Courier New" w:hAnsi="Courier New" w:cs="Courier New" w:eastAsia="Courier New"/>
          <w:color w:val="858587"/>
          <w:spacing w:val="-24"/>
          <w:sz w:val="20"/>
          <w:szCs w:val="20"/>
        </w:rPr>
        <w:t> </w:t>
      </w:r>
      <w:r>
        <w:rPr>
          <w:rFonts w:ascii="Courier New" w:hAnsi="Courier New" w:cs="Courier New" w:eastAsia="Courier New"/>
          <w:color w:val="858587"/>
          <w:sz w:val="20"/>
          <w:szCs w:val="20"/>
        </w:rPr>
        <w:t>el</w:t>
      </w:r>
      <w:r>
        <w:rPr>
          <w:rFonts w:ascii="Courier New" w:hAnsi="Courier New" w:cs="Courier New" w:eastAsia="Courier New"/>
          <w:color w:val="858587"/>
          <w:spacing w:val="-30"/>
          <w:sz w:val="20"/>
          <w:szCs w:val="20"/>
        </w:rPr>
        <w:t> </w:t>
      </w:r>
      <w:r>
        <w:rPr>
          <w:rFonts w:ascii="Courier New" w:hAnsi="Courier New" w:cs="Courier New" w:eastAsia="Courier New"/>
          <w:color w:val="858587"/>
          <w:sz w:val="20"/>
          <w:szCs w:val="20"/>
        </w:rPr>
        <w:t>dia</w:t>
      </w:r>
      <w:r>
        <w:rPr>
          <w:rFonts w:ascii="Courier New" w:hAnsi="Courier New" w:cs="Courier New" w:eastAsia="Courier New"/>
          <w:color w:val="858587"/>
          <w:spacing w:val="-27"/>
          <w:sz w:val="20"/>
          <w:szCs w:val="20"/>
        </w:rPr>
        <w:t> </w:t>
      </w:r>
      <w:r>
        <w:rPr>
          <w:rFonts w:ascii="Courier New" w:hAnsi="Courier New" w:cs="Courier New" w:eastAsia="Courier New"/>
          <w:color w:val="858587"/>
          <w:sz w:val="20"/>
          <w:szCs w:val="20"/>
        </w:rPr>
        <w:t>10</w:t>
      </w:r>
      <w:r>
        <w:rPr>
          <w:rFonts w:ascii="Courier New" w:hAnsi="Courier New" w:cs="Courier New" w:eastAsia="Courier New"/>
          <w:color w:val="858587"/>
          <w:spacing w:val="-30"/>
          <w:sz w:val="20"/>
          <w:szCs w:val="20"/>
        </w:rPr>
        <w:t> </w:t>
      </w:r>
      <w:r>
        <w:rPr>
          <w:rFonts w:ascii="Courier New" w:hAnsi="Courier New" w:cs="Courier New" w:eastAsia="Courier New"/>
          <w:color w:val="858587"/>
          <w:sz w:val="20"/>
          <w:szCs w:val="20"/>
        </w:rPr>
        <w:t>del</w:t>
      </w:r>
      <w:r>
        <w:rPr>
          <w:rFonts w:ascii="Courier New" w:hAnsi="Courier New" w:cs="Courier New" w:eastAsia="Courier New"/>
          <w:color w:val="858587"/>
          <w:spacing w:val="-21"/>
          <w:sz w:val="20"/>
          <w:szCs w:val="20"/>
        </w:rPr>
        <w:t> </w:t>
      </w:r>
      <w:r>
        <w:rPr>
          <w:rFonts w:ascii="Courier New" w:hAnsi="Courier New" w:cs="Courier New" w:eastAsia="Courier New"/>
          <w:color w:val="858587"/>
          <w:sz w:val="20"/>
          <w:szCs w:val="20"/>
        </w:rPr>
        <w:t>mes</w:t>
      </w:r>
      <w:r>
        <w:rPr>
          <w:rFonts w:ascii="Courier New" w:hAnsi="Courier New" w:cs="Courier New" w:eastAsia="Courier New"/>
          <w:color w:val="858587"/>
          <w:spacing w:val="-19"/>
          <w:sz w:val="20"/>
          <w:szCs w:val="20"/>
        </w:rPr>
        <w:t> </w:t>
      </w:r>
      <w:r>
        <w:rPr>
          <w:rFonts w:ascii="Courier New" w:hAnsi="Courier New" w:cs="Courier New" w:eastAsia="Courier New"/>
          <w:color w:val="858587"/>
          <w:sz w:val="20"/>
          <w:szCs w:val="20"/>
        </w:rPr>
        <w:t>siguiente�</w:t>
      </w:r>
      <w:r>
        <w:rPr>
          <w:rFonts w:ascii="Courier New" w:hAnsi="Courier New" w:cs="Courier New" w:eastAsia="Courier New"/>
          <w:color w:val="858587"/>
          <w:spacing w:val="-2"/>
          <w:sz w:val="20"/>
          <w:szCs w:val="20"/>
        </w:rPr>
        <w:t> </w:t>
      </w:r>
      <w:r>
        <w:rPr>
          <w:rFonts w:ascii="Courier New" w:hAnsi="Courier New" w:cs="Courier New" w:eastAsia="Courier New"/>
          <w:color w:val="959797"/>
          <w:sz w:val="20"/>
          <w:szCs w:val="20"/>
        </w:rPr>
        <w:t>al</w:t>
      </w:r>
      <w:r>
        <w:rPr>
          <w:rFonts w:ascii="Courier New" w:hAnsi="Courier New" w:cs="Courier New" w:eastAsia="Courier New"/>
          <w:color w:val="959797"/>
          <w:spacing w:val="-22"/>
          <w:sz w:val="20"/>
          <w:szCs w:val="20"/>
        </w:rPr>
        <w:t> </w:t>
      </w:r>
      <w:r>
        <w:rPr>
          <w:rFonts w:ascii="Courier New" w:hAnsi="Courier New" w:cs="Courier New" w:eastAsia="Courier New"/>
          <w:color w:val="858587"/>
          <w:sz w:val="20"/>
          <w:szCs w:val="20"/>
        </w:rPr>
        <w:t>que</w:t>
      </w:r>
      <w:r>
        <w:rPr>
          <w:rFonts w:ascii="Courier New" w:hAnsi="Courier New" w:cs="Courier New" w:eastAsia="Courier New"/>
          <w:color w:val="858587"/>
          <w:spacing w:val="-24"/>
          <w:sz w:val="20"/>
          <w:szCs w:val="20"/>
        </w:rPr>
        <w:t> </w:t>
      </w:r>
      <w:r>
        <w:rPr>
          <w:rFonts w:ascii="Courier New" w:hAnsi="Courier New" w:cs="Courier New" w:eastAsia="Courier New"/>
          <w:color w:val="959797"/>
          <w:sz w:val="20"/>
          <w:szCs w:val="20"/>
        </w:rPr>
        <w:t>se </w:t>
      </w:r>
      <w:r>
        <w:rPr>
          <w:rFonts w:ascii="Courier New" w:hAnsi="Courier New" w:cs="Courier New" w:eastAsia="Courier New"/>
          <w:color w:val="858587"/>
          <w:spacing w:val="-4"/>
          <w:sz w:val="20"/>
          <w:szCs w:val="20"/>
        </w:rPr>
        <w:t>refieren</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o</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fueron</w:t>
      </w:r>
      <w:r>
        <w:rPr>
          <w:rFonts w:ascii="Courier New" w:hAnsi="Courier New" w:cs="Courier New" w:eastAsia="Courier New"/>
          <w:color w:val="858587"/>
          <w:spacing w:val="-27"/>
          <w:sz w:val="20"/>
          <w:szCs w:val="20"/>
        </w:rPr>
        <w:t> </w:t>
      </w:r>
      <w:r>
        <w:rPr>
          <w:rFonts w:ascii="Courier New" w:hAnsi="Courier New" w:cs="Courier New" w:eastAsia="Courier New"/>
          <w:color w:val="858587"/>
          <w:spacing w:val="-4"/>
          <w:sz w:val="20"/>
          <w:szCs w:val="20"/>
        </w:rPr>
        <w:t>entregadas;</w:t>
      </w:r>
      <w:r>
        <w:rPr>
          <w:rFonts w:ascii="Courier New" w:hAnsi="Courier New" w:cs="Courier New" w:eastAsia="Courier New"/>
          <w:color w:val="858587"/>
          <w:spacing w:val="-15"/>
          <w:sz w:val="20"/>
          <w:szCs w:val="20"/>
        </w:rPr>
        <w:t> </w:t>
      </w:r>
      <w:r>
        <w:rPr>
          <w:rFonts w:ascii="Courier New" w:hAnsi="Courier New" w:cs="Courier New" w:eastAsia="Courier New"/>
          <w:color w:val="858587"/>
          <w:spacing w:val="-4"/>
          <w:sz w:val="20"/>
          <w:szCs w:val="20"/>
        </w:rPr>
        <w:t>las</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demás�</w:t>
      </w:r>
      <w:r>
        <w:rPr>
          <w:rFonts w:ascii="Courier New" w:hAnsi="Courier New" w:cs="Courier New" w:eastAsia="Courier New"/>
          <w:color w:val="858587"/>
          <w:spacing w:val="9"/>
          <w:sz w:val="20"/>
          <w:szCs w:val="20"/>
        </w:rPr>
        <w:t> </w:t>
      </w:r>
      <w:r>
        <w:rPr>
          <w:rFonts w:ascii="Courier New" w:hAnsi="Courier New" w:cs="Courier New" w:eastAsia="Courier New"/>
          <w:color w:val="858587"/>
          <w:spacing w:val="-4"/>
          <w:sz w:val="20"/>
          <w:szCs w:val="20"/>
        </w:rPr>
        <w:t>se</w:t>
      </w:r>
      <w:r>
        <w:rPr>
          <w:rFonts w:ascii="Courier New" w:hAnsi="Courier New" w:cs="Courier New" w:eastAsia="Courier New"/>
          <w:color w:val="858587"/>
          <w:spacing w:val="-25"/>
          <w:sz w:val="20"/>
          <w:szCs w:val="20"/>
        </w:rPr>
        <w:t> </w:t>
      </w:r>
      <w:r>
        <w:rPr>
          <w:rFonts w:ascii="Courier New" w:hAnsi="Courier New" w:cs="Courier New" w:eastAsia="Courier New"/>
          <w:color w:val="959797"/>
          <w:spacing w:val="-4"/>
          <w:sz w:val="20"/>
          <w:szCs w:val="20"/>
        </w:rPr>
        <w:t>enviarán</w:t>
      </w:r>
      <w:r>
        <w:rPr>
          <w:rFonts w:ascii="Courier New" w:hAnsi="Courier New" w:cs="Courier New" w:eastAsia="Courier New"/>
          <w:color w:val="959797"/>
          <w:spacing w:val="-16"/>
          <w:sz w:val="20"/>
          <w:szCs w:val="20"/>
        </w:rPr>
        <w:t> </w:t>
      </w:r>
      <w:r>
        <w:rPr>
          <w:rFonts w:ascii="Courier New" w:hAnsi="Courier New" w:cs="Courier New" w:eastAsia="Courier New"/>
          <w:color w:val="858587"/>
          <w:spacing w:val="-4"/>
          <w:sz w:val="20"/>
          <w:szCs w:val="20"/>
        </w:rPr>
        <w:t>en</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los</w:t>
      </w:r>
      <w:r>
        <w:rPr>
          <w:rFonts w:ascii="Courier New" w:hAnsi="Courier New" w:cs="Courier New" w:eastAsia="Courier New"/>
          <w:color w:val="858587"/>
          <w:spacing w:val="-26"/>
          <w:sz w:val="20"/>
          <w:szCs w:val="20"/>
        </w:rPr>
        <w:t> </w:t>
      </w:r>
      <w:r>
        <w:rPr>
          <w:rFonts w:ascii="Courier New" w:hAnsi="Courier New" w:cs="Courier New" w:eastAsia="Courier New"/>
          <w:color w:val="959797"/>
          <w:spacing w:val="-4"/>
          <w:sz w:val="20"/>
          <w:szCs w:val="20"/>
        </w:rPr>
        <w:t>plazos</w:t>
      </w:r>
      <w:r>
        <w:rPr>
          <w:rFonts w:ascii="Courier New" w:hAnsi="Courier New" w:cs="Courier New" w:eastAsia="Courier New"/>
          <w:color w:val="959797"/>
          <w:spacing w:val="-24"/>
          <w:sz w:val="20"/>
          <w:szCs w:val="20"/>
        </w:rPr>
        <w:t> </w:t>
      </w:r>
      <w:r>
        <w:rPr>
          <w:rFonts w:ascii="Courier New" w:hAnsi="Courier New" w:cs="Courier New" w:eastAsia="Courier New"/>
          <w:color w:val="858587"/>
          <w:spacing w:val="-4"/>
          <w:sz w:val="20"/>
          <w:szCs w:val="20"/>
        </w:rPr>
        <w:t>legales </w:t>
      </w:r>
      <w:r>
        <w:rPr>
          <w:rFonts w:ascii="Courier New" w:hAnsi="Courier New" w:cs="Courier New" w:eastAsia="Courier New"/>
          <w:color w:val="959797"/>
          <w:sz w:val="20"/>
          <w:szCs w:val="20"/>
        </w:rPr>
        <w:t>o que</w:t>
      </w:r>
      <w:r>
        <w:rPr>
          <w:rFonts w:ascii="Courier New" w:hAnsi="Courier New" w:cs="Courier New" w:eastAsia="Courier New"/>
          <w:color w:val="959797"/>
          <w:spacing w:val="-9"/>
          <w:sz w:val="20"/>
          <w:szCs w:val="20"/>
        </w:rPr>
        <w:t> </w:t>
      </w:r>
      <w:r>
        <w:rPr>
          <w:rFonts w:ascii="Courier New" w:hAnsi="Courier New" w:cs="Courier New" w:eastAsia="Courier New"/>
          <w:color w:val="858587"/>
          <w:sz w:val="20"/>
          <w:szCs w:val="20"/>
        </w:rPr>
        <w:t>se</w:t>
      </w:r>
      <w:r>
        <w:rPr>
          <w:rFonts w:ascii="Courier New" w:hAnsi="Courier New" w:cs="Courier New" w:eastAsia="Courier New"/>
          <w:color w:val="858587"/>
          <w:spacing w:val="-18"/>
          <w:sz w:val="20"/>
          <w:szCs w:val="20"/>
        </w:rPr>
        <w:t> </w:t>
      </w:r>
      <w:r>
        <w:rPr>
          <w:rFonts w:ascii="Courier New" w:hAnsi="Courier New" w:cs="Courier New" w:eastAsia="Courier New"/>
          <w:color w:val="858587"/>
          <w:sz w:val="20"/>
          <w:szCs w:val="20"/>
        </w:rPr>
        <w:t>haya pactado.</w:t>
      </w:r>
    </w:p>
    <w:p>
      <w:pPr>
        <w:tabs>
          <w:tab w:pos="5531" w:val="left" w:leader="none"/>
        </w:tabs>
        <w:spacing w:line="194" w:lineRule="auto" w:before="15"/>
        <w:ind w:left="1014" w:right="372" w:firstLine="234"/>
        <w:jc w:val="left"/>
        <w:rPr>
          <w:rFonts w:ascii="Courier New" w:hAnsi="Courier New" w:cs="Courier New" w:eastAsia="Courier New"/>
          <w:sz w:val="20"/>
          <w:szCs w:val="20"/>
        </w:rPr>
      </w:pPr>
      <w:r>
        <w:rPr>
          <w:rFonts w:ascii="Courier New" w:hAnsi="Courier New" w:cs="Courier New" w:eastAsia="Courier New"/>
          <w:color w:val="959797"/>
          <w:spacing w:val="-4"/>
          <w:sz w:val="20"/>
          <w:szCs w:val="20"/>
        </w:rPr>
        <w:t>6º</w:t>
      </w:r>
      <w:r>
        <w:rPr>
          <w:rFonts w:ascii="Courier New" w:hAnsi="Courier New" w:cs="Courier New" w:eastAsia="Courier New"/>
          <w:color w:val="959797"/>
          <w:spacing w:val="-26"/>
          <w:sz w:val="20"/>
          <w:szCs w:val="20"/>
        </w:rPr>
        <w:t> </w:t>
      </w:r>
      <w:r>
        <w:rPr>
          <w:rFonts w:ascii="Courier New" w:hAnsi="Courier New" w:cs="Courier New" w:eastAsia="Courier New"/>
          <w:color w:val="858587"/>
          <w:spacing w:val="-4"/>
          <w:sz w:val="20"/>
          <w:szCs w:val="20"/>
        </w:rPr>
        <w:t>-</w:t>
      </w:r>
      <w:r>
        <w:rPr>
          <w:rFonts w:ascii="Courier New" w:hAnsi="Courier New" w:cs="Courier New" w:eastAsia="Courier New"/>
          <w:color w:val="858587"/>
          <w:spacing w:val="-26"/>
          <w:sz w:val="20"/>
          <w:szCs w:val="20"/>
        </w:rPr>
        <w:t> </w:t>
      </w:r>
      <w:r>
        <w:rPr>
          <w:rFonts w:ascii="Courier New" w:hAnsi="Courier New" w:cs="Courier New" w:eastAsia="Courier New"/>
          <w:color w:val="959797"/>
          <w:spacing w:val="-4"/>
          <w:sz w:val="20"/>
          <w:szCs w:val="20"/>
        </w:rPr>
        <w:t>A</w:t>
      </w:r>
      <w:r>
        <w:rPr>
          <w:rFonts w:ascii="Courier New" w:hAnsi="Courier New" w:cs="Courier New" w:eastAsia="Courier New"/>
          <w:color w:val="959797"/>
          <w:spacing w:val="-27"/>
          <w:sz w:val="20"/>
          <w:szCs w:val="20"/>
        </w:rPr>
        <w:t> </w:t>
      </w:r>
      <w:r>
        <w:rPr>
          <w:rFonts w:ascii="Courier New" w:hAnsi="Courier New" w:cs="Courier New" w:eastAsia="Courier New"/>
          <w:color w:val="858587"/>
          <w:spacing w:val="-4"/>
          <w:sz w:val="20"/>
          <w:szCs w:val="20"/>
        </w:rPr>
        <w:t>consecuencia</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de</w:t>
      </w:r>
      <w:r>
        <w:rPr>
          <w:rFonts w:ascii="Courier New" w:hAnsi="Courier New" w:cs="Courier New" w:eastAsia="Courier New"/>
          <w:color w:val="858587"/>
          <w:spacing w:val="-30"/>
          <w:sz w:val="20"/>
          <w:szCs w:val="20"/>
        </w:rPr>
        <w:t> </w:t>
      </w:r>
      <w:r>
        <w:rPr>
          <w:rFonts w:ascii="Courier New" w:hAnsi="Courier New" w:cs="Courier New" w:eastAsia="Courier New"/>
          <w:color w:val="858587"/>
          <w:spacing w:val="-4"/>
          <w:sz w:val="20"/>
          <w:szCs w:val="20"/>
        </w:rPr>
        <w:t>lo</w:t>
      </w:r>
      <w:r>
        <w:rPr>
          <w:rFonts w:ascii="Courier New" w:hAnsi="Courier New" w:cs="Courier New" w:eastAsia="Courier New"/>
          <w:color w:val="858587"/>
          <w:spacing w:val="-26"/>
          <w:sz w:val="20"/>
          <w:szCs w:val="20"/>
        </w:rPr>
        <w:t> </w:t>
      </w:r>
      <w:r>
        <w:rPr>
          <w:rFonts w:ascii="Courier New" w:hAnsi="Courier New" w:cs="Courier New" w:eastAsia="Courier New"/>
          <w:color w:val="959797"/>
          <w:spacing w:val="-4"/>
          <w:sz w:val="20"/>
          <w:szCs w:val="20"/>
        </w:rPr>
        <w:t>dicho</w:t>
      </w:r>
      <w:r>
        <w:rPr>
          <w:rFonts w:ascii="Courier New" w:hAnsi="Courier New" w:cs="Courier New" w:eastAsia="Courier New"/>
          <w:color w:val="959797"/>
          <w:spacing w:val="-26"/>
          <w:sz w:val="20"/>
          <w:szCs w:val="20"/>
        </w:rPr>
        <w:t> </w:t>
      </w:r>
      <w:r>
        <w:rPr>
          <w:rFonts w:ascii="Courier New" w:hAnsi="Courier New" w:cs="Courier New" w:eastAsia="Courier New"/>
          <w:color w:val="858587"/>
          <w:spacing w:val="-4"/>
          <w:sz w:val="20"/>
          <w:szCs w:val="20"/>
        </w:rPr>
        <w:t>en</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el</w:t>
      </w:r>
      <w:r>
        <w:rPr>
          <w:rFonts w:ascii="Courier New" w:hAnsi="Courier New" w:cs="Courier New" w:eastAsia="Courier New"/>
          <w:color w:val="858587"/>
          <w:spacing w:val="-27"/>
          <w:sz w:val="20"/>
          <w:szCs w:val="20"/>
        </w:rPr>
        <w:t> </w:t>
      </w:r>
      <w:r>
        <w:rPr>
          <w:rFonts w:ascii="Courier New" w:hAnsi="Courier New" w:cs="Courier New" w:eastAsia="Courier New"/>
          <w:color w:val="959797"/>
          <w:spacing w:val="-4"/>
          <w:sz w:val="20"/>
          <w:szCs w:val="20"/>
        </w:rPr>
        <w:t>número</w:t>
      </w:r>
      <w:r>
        <w:rPr>
          <w:rFonts w:ascii="Courier New" w:hAnsi="Courier New" w:cs="Courier New" w:eastAsia="Courier New"/>
          <w:color w:val="959797"/>
          <w:spacing w:val="-26"/>
          <w:sz w:val="20"/>
          <w:szCs w:val="20"/>
        </w:rPr>
        <w:t> </w:t>
      </w:r>
      <w:r>
        <w:rPr>
          <w:rFonts w:ascii="Courier New" w:hAnsi="Courier New" w:cs="Courier New" w:eastAsia="Courier New"/>
          <w:color w:val="959797"/>
          <w:spacing w:val="-4"/>
          <w:sz w:val="20"/>
          <w:szCs w:val="20"/>
        </w:rPr>
        <w:t>2º�</w:t>
      </w:r>
      <w:r>
        <w:rPr>
          <w:rFonts w:ascii="Courier New" w:hAnsi="Courier New" w:cs="Courier New" w:eastAsia="Courier New"/>
          <w:color w:val="959797"/>
          <w:spacing w:val="-26"/>
          <w:sz w:val="20"/>
          <w:szCs w:val="20"/>
        </w:rPr>
        <w:t> </w:t>
      </w:r>
      <w:r>
        <w:rPr>
          <w:rFonts w:ascii="Courier New" w:hAnsi="Courier New" w:cs="Courier New" w:eastAsia="Courier New"/>
          <w:color w:val="959797"/>
          <w:spacing w:val="-4"/>
          <w:sz w:val="20"/>
          <w:szCs w:val="20"/>
        </w:rPr>
        <w:t>el</w:t>
      </w:r>
      <w:r>
        <w:rPr>
          <w:rFonts w:ascii="Courier New" w:hAnsi="Courier New" w:cs="Courier New" w:eastAsia="Courier New"/>
          <w:color w:val="959797"/>
          <w:spacing w:val="-26"/>
          <w:sz w:val="20"/>
          <w:szCs w:val="20"/>
        </w:rPr>
        <w:t> </w:t>
      </w:r>
      <w:r>
        <w:rPr>
          <w:rFonts w:ascii="Courier New" w:hAnsi="Courier New" w:cs="Courier New" w:eastAsia="Courier New"/>
          <w:color w:val="858587"/>
          <w:spacing w:val="-4"/>
          <w:sz w:val="20"/>
          <w:szCs w:val="20"/>
        </w:rPr>
        <w:t>Habilitado</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desplegará </w:t>
      </w:r>
      <w:r>
        <w:rPr>
          <w:rFonts w:ascii="Courier New" w:hAnsi="Courier New" w:cs="Courier New" w:eastAsia="Courier New"/>
          <w:color w:val="959797"/>
          <w:spacing w:val="-2"/>
          <w:sz w:val="20"/>
          <w:szCs w:val="20"/>
        </w:rPr>
        <w:t>la.mayor</w:t>
      </w:r>
      <w:r>
        <w:rPr>
          <w:rFonts w:ascii="Courier New" w:hAnsi="Courier New" w:cs="Courier New" w:eastAsia="Courier New"/>
          <w:color w:val="959797"/>
          <w:spacing w:val="-28"/>
          <w:sz w:val="20"/>
          <w:szCs w:val="20"/>
        </w:rPr>
        <w:t> </w:t>
      </w:r>
      <w:r>
        <w:rPr>
          <w:rFonts w:ascii="Courier New" w:hAnsi="Courier New" w:cs="Courier New" w:eastAsia="Courier New"/>
          <w:color w:val="858587"/>
          <w:spacing w:val="-2"/>
          <w:sz w:val="20"/>
          <w:szCs w:val="20"/>
        </w:rPr>
        <w:t>actividad</w:t>
      </w:r>
      <w:r>
        <w:rPr>
          <w:rFonts w:ascii="Courier New" w:hAnsi="Courier New" w:cs="Courier New" w:eastAsia="Courier New"/>
          <w:color w:val="858587"/>
          <w:spacing w:val="-24"/>
          <w:sz w:val="20"/>
          <w:szCs w:val="20"/>
        </w:rPr>
        <w:t> </w:t>
      </w:r>
      <w:r>
        <w:rPr>
          <w:rFonts w:ascii="Courier New" w:hAnsi="Courier New" w:cs="Courier New" w:eastAsia="Courier New"/>
          <w:color w:val="858587"/>
          <w:spacing w:val="-2"/>
          <w:sz w:val="20"/>
          <w:szCs w:val="20"/>
        </w:rPr>
        <w:t>para</w:t>
      </w:r>
      <w:r>
        <w:rPr>
          <w:rFonts w:ascii="Courier New" w:hAnsi="Courier New" w:cs="Courier New" w:eastAsia="Courier New"/>
          <w:color w:val="858587"/>
          <w:spacing w:val="-25"/>
          <w:sz w:val="20"/>
          <w:szCs w:val="20"/>
        </w:rPr>
        <w:t> </w:t>
      </w:r>
      <w:r>
        <w:rPr>
          <w:rFonts w:ascii="Courier New" w:hAnsi="Courier New" w:cs="Courier New" w:eastAsia="Courier New"/>
          <w:color w:val="858587"/>
          <w:spacing w:val="-2"/>
          <w:sz w:val="20"/>
          <w:szCs w:val="20"/>
        </w:rPr>
        <w:t>que</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se</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pongan</w:t>
      </w:r>
      <w:r>
        <w:rPr>
          <w:rFonts w:ascii="Courier New" w:hAnsi="Courier New" w:cs="Courier New" w:eastAsia="Courier New"/>
          <w:color w:val="858587"/>
          <w:spacing w:val="-22"/>
          <w:sz w:val="20"/>
          <w:szCs w:val="20"/>
        </w:rPr>
        <w:t> </w:t>
      </w:r>
      <w:r>
        <w:rPr>
          <w:rFonts w:ascii="Courier New" w:hAnsi="Courier New" w:cs="Courier New" w:eastAsia="Courier New"/>
          <w:color w:val="959797"/>
          <w:spacing w:val="-2"/>
          <w:sz w:val="20"/>
          <w:szCs w:val="20"/>
        </w:rPr>
        <w:t>a</w:t>
      </w:r>
      <w:r>
        <w:rPr>
          <w:rFonts w:ascii="Courier New" w:hAnsi="Courier New" w:cs="Courier New" w:eastAsia="Courier New"/>
          <w:color w:val="959797"/>
          <w:spacing w:val="-28"/>
          <w:sz w:val="20"/>
          <w:szCs w:val="20"/>
        </w:rPr>
        <w:t> </w:t>
      </w:r>
      <w:r>
        <w:rPr>
          <w:rFonts w:ascii="Courier New" w:hAnsi="Courier New" w:cs="Courier New" w:eastAsia="Courier New"/>
          <w:color w:val="858587"/>
          <w:spacing w:val="-2"/>
          <w:sz w:val="20"/>
          <w:szCs w:val="20"/>
        </w:rPr>
        <w:t>su</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disiosición</w:t>
      </w:r>
      <w:r>
        <w:rPr>
          <w:rFonts w:ascii="Courier New" w:hAnsi="Courier New" w:cs="Courier New" w:eastAsia="Courier New"/>
          <w:color w:val="858587"/>
          <w:spacing w:val="-17"/>
          <w:sz w:val="20"/>
          <w:szCs w:val="20"/>
        </w:rPr>
        <w:t> </w:t>
      </w:r>
      <w:r>
        <w:rPr>
          <w:rFonts w:ascii="Courier New" w:hAnsi="Courier New" w:cs="Courier New" w:eastAsia="Courier New"/>
          <w:color w:val="959797"/>
          <w:spacing w:val="-2"/>
          <w:sz w:val="20"/>
          <w:szCs w:val="20"/>
        </w:rPr>
        <w:t>las</w:t>
      </w:r>
      <w:r>
        <w:rPr>
          <w:rFonts w:ascii="Courier New" w:hAnsi="Courier New" w:cs="Courier New" w:eastAsia="Courier New"/>
          <w:color w:val="959797"/>
          <w:spacing w:val="-29"/>
          <w:sz w:val="20"/>
          <w:szCs w:val="20"/>
        </w:rPr>
        <w:t> </w:t>
      </w:r>
      <w:r>
        <w:rPr>
          <w:rFonts w:ascii="Courier New" w:hAnsi="Courier New" w:cs="Courier New" w:eastAsia="Courier New"/>
          <w:color w:val="858587"/>
          <w:spacing w:val="-2"/>
          <w:sz w:val="20"/>
          <w:szCs w:val="20"/>
        </w:rPr>
        <w:t>cantidades</w:t>
      </w:r>
      <w:r>
        <w:rPr>
          <w:rFonts w:ascii="Courier New" w:hAnsi="Courier New" w:cs="Courier New" w:eastAsia="Courier New"/>
          <w:color w:val="858587"/>
          <w:spacing w:val="-8"/>
          <w:sz w:val="20"/>
          <w:szCs w:val="20"/>
        </w:rPr>
        <w:t> </w:t>
      </w:r>
      <w:r>
        <w:rPr>
          <w:rFonts w:ascii="Courier New" w:hAnsi="Courier New" w:cs="Courier New" w:eastAsia="Courier New"/>
          <w:color w:val="959797"/>
          <w:spacing w:val="-2"/>
          <w:sz w:val="20"/>
          <w:szCs w:val="20"/>
        </w:rPr>
        <w:t>que, </w:t>
      </w:r>
      <w:r>
        <w:rPr>
          <w:rFonts w:ascii="Courier New" w:hAnsi="Courier New" w:cs="Courier New" w:eastAsia="Courier New"/>
          <w:color w:val="959797"/>
          <w:spacing w:val="-4"/>
          <w:sz w:val="20"/>
          <w:szCs w:val="20"/>
        </w:rPr>
        <w:t>por</w:t>
      </w:r>
      <w:r>
        <w:rPr>
          <w:rFonts w:ascii="Courier New" w:hAnsi="Courier New" w:cs="Courier New" w:eastAsia="Courier New"/>
          <w:color w:val="959797"/>
          <w:spacing w:val="-26"/>
          <w:sz w:val="20"/>
          <w:szCs w:val="20"/>
        </w:rPr>
        <w:t> </w:t>
      </w:r>
      <w:r>
        <w:rPr>
          <w:rFonts w:ascii="Courier New" w:hAnsi="Courier New" w:cs="Courier New" w:eastAsia="Courier New"/>
          <w:color w:val="858587"/>
          <w:spacing w:val="-4"/>
          <w:sz w:val="20"/>
          <w:szCs w:val="20"/>
        </w:rPr>
        <w:t>medicamentos,</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sueldos</w:t>
      </w:r>
      <w:r>
        <w:rPr>
          <w:rFonts w:ascii="Courier New" w:hAnsi="Courier New" w:cs="Courier New" w:eastAsia="Courier New"/>
          <w:color w:val="858587"/>
          <w:spacing w:val="-27"/>
          <w:sz w:val="20"/>
          <w:szCs w:val="20"/>
        </w:rPr>
        <w:t> </w:t>
      </w:r>
      <w:r>
        <w:rPr>
          <w:rFonts w:ascii="Courier New" w:hAnsi="Courier New" w:cs="Courier New" w:eastAsia="Courier New"/>
          <w:color w:val="858587"/>
          <w:spacing w:val="-4"/>
          <w:sz w:val="20"/>
          <w:szCs w:val="20"/>
        </w:rPr>
        <w:t>u</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otros</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concepto</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deban</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percibir</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los</w:t>
      </w:r>
      <w:r>
        <w:rPr>
          <w:rFonts w:ascii="Courier New" w:hAnsi="Courier New" w:cs="Courier New" w:eastAsia="Courier New"/>
          <w:color w:val="858587"/>
          <w:spacing w:val="-30"/>
          <w:sz w:val="20"/>
          <w:szCs w:val="20"/>
        </w:rPr>
        <w:t> </w:t>
      </w:r>
      <w:r>
        <w:rPr>
          <w:rFonts w:ascii="Courier New" w:hAnsi="Courier New" w:cs="Courier New" w:eastAsia="Courier New"/>
          <w:color w:val="858587"/>
          <w:spacing w:val="-4"/>
          <w:sz w:val="20"/>
          <w:szCs w:val="20"/>
        </w:rPr>
        <w:t>Farmacéuticos inSfritos</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en</w:t>
      </w:r>
      <w:r>
        <w:rPr>
          <w:rFonts w:ascii="Courier New" w:hAnsi="Courier New" w:cs="Courier New" w:eastAsia="Courier New"/>
          <w:color w:val="858587"/>
          <w:spacing w:val="-26"/>
          <w:sz w:val="20"/>
          <w:szCs w:val="20"/>
        </w:rPr>
        <w:t> </w:t>
      </w:r>
      <w:r>
        <w:rPr>
          <w:rFonts w:ascii="Courier New" w:hAnsi="Courier New" w:cs="Courier New" w:eastAsia="Courier New"/>
          <w:color w:val="959797"/>
          <w:spacing w:val="-4"/>
          <w:sz w:val="20"/>
          <w:szCs w:val="20"/>
        </w:rPr>
        <w:t>este</w:t>
      </w:r>
      <w:r>
        <w:rPr>
          <w:rFonts w:ascii="Courier New" w:hAnsi="Courier New" w:cs="Courier New" w:eastAsia="Courier New"/>
          <w:color w:val="959797"/>
          <w:spacing w:val="-27"/>
          <w:sz w:val="20"/>
          <w:szCs w:val="20"/>
        </w:rPr>
        <w:t> </w:t>
      </w:r>
      <w:r>
        <w:rPr>
          <w:rFonts w:ascii="Courier New" w:hAnsi="Courier New" w:cs="Courier New" w:eastAsia="Courier New"/>
          <w:color w:val="959797"/>
          <w:spacing w:val="-4"/>
          <w:sz w:val="20"/>
          <w:szCs w:val="20"/>
        </w:rPr>
        <w:t>Colegio;</w:t>
      </w:r>
      <w:r>
        <w:rPr>
          <w:rFonts w:ascii="Courier New" w:hAnsi="Courier New" w:cs="Courier New" w:eastAsia="Courier New"/>
          <w:color w:val="959797"/>
          <w:spacing w:val="-26"/>
          <w:sz w:val="20"/>
          <w:szCs w:val="20"/>
        </w:rPr>
        <w:t> </w:t>
      </w:r>
      <w:r>
        <w:rPr>
          <w:rFonts w:ascii="Courier New" w:hAnsi="Courier New" w:cs="Courier New" w:eastAsia="Courier New"/>
          <w:color w:val="858587"/>
          <w:spacing w:val="-4"/>
          <w:sz w:val="20"/>
          <w:szCs w:val="20"/>
        </w:rPr>
        <w:t>ocurrido</w:t>
      </w:r>
      <w:r>
        <w:rPr>
          <w:rFonts w:ascii="Courier New" w:hAnsi="Courier New" w:cs="Courier New" w:eastAsia="Courier New"/>
          <w:color w:val="858587"/>
          <w:spacing w:val="-15"/>
          <w:sz w:val="20"/>
          <w:szCs w:val="20"/>
        </w:rPr>
        <w:t> </w:t>
      </w:r>
      <w:r>
        <w:rPr>
          <w:rFonts w:ascii="Courier New" w:hAnsi="Courier New" w:cs="Courier New" w:eastAsia="Courier New"/>
          <w:color w:val="858587"/>
          <w:spacing w:val="-4"/>
          <w:sz w:val="20"/>
          <w:szCs w:val="20"/>
        </w:rPr>
        <w:t>aquello</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yon&lt;lrá</w:t>
      </w:r>
      <w:r>
        <w:rPr>
          <w:rFonts w:ascii="Courier New" w:hAnsi="Courier New" w:cs="Courier New" w:eastAsia="Courier New"/>
          <w:color w:val="858587"/>
          <w:spacing w:val="-14"/>
          <w:sz w:val="20"/>
          <w:szCs w:val="20"/>
        </w:rPr>
        <w:t> </w:t>
      </w:r>
      <w:r>
        <w:rPr>
          <w:rFonts w:ascii="Courier New" w:hAnsi="Courier New" w:cs="Courier New" w:eastAsia="Courier New"/>
          <w:color w:val="858587"/>
          <w:spacing w:val="-4"/>
          <w:sz w:val="20"/>
          <w:szCs w:val="20"/>
        </w:rPr>
        <w:t>a</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la</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disposición</w:t>
      </w:r>
      <w:r>
        <w:rPr>
          <w:rFonts w:ascii="Courier New" w:hAnsi="Courier New" w:cs="Courier New" w:eastAsia="Courier New"/>
          <w:color w:val="858587"/>
          <w:spacing w:val="-18"/>
          <w:sz w:val="20"/>
          <w:szCs w:val="20"/>
        </w:rPr>
        <w:t> </w:t>
      </w:r>
      <w:r>
        <w:rPr>
          <w:rFonts w:ascii="Courier New" w:hAnsi="Courier New" w:cs="Courier New" w:eastAsia="Courier New"/>
          <w:color w:val="858587"/>
          <w:spacing w:val="-4"/>
          <w:sz w:val="20"/>
          <w:szCs w:val="20"/>
        </w:rPr>
        <w:t>de</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los </w:t>
      </w:r>
      <w:r>
        <w:rPr>
          <w:rFonts w:ascii="Courier New" w:hAnsi="Courier New" w:cs="Courier New" w:eastAsia="Courier New"/>
          <w:color w:val="959797"/>
          <w:spacing w:val="-2"/>
          <w:sz w:val="20"/>
          <w:szCs w:val="20"/>
        </w:rPr>
        <w:t>interesados,</w:t>
      </w:r>
      <w:r>
        <w:rPr>
          <w:rFonts w:ascii="Courier New" w:hAnsi="Courier New" w:cs="Courier New" w:eastAsia="Courier New"/>
          <w:color w:val="959797"/>
          <w:spacing w:val="-28"/>
          <w:sz w:val="20"/>
          <w:szCs w:val="20"/>
        </w:rPr>
        <w:t> </w:t>
      </w:r>
      <w:r>
        <w:rPr>
          <w:rFonts w:ascii="Courier New" w:hAnsi="Courier New" w:cs="Courier New" w:eastAsia="Courier New"/>
          <w:color w:val="858587"/>
          <w:spacing w:val="-2"/>
          <w:sz w:val="20"/>
          <w:szCs w:val="20"/>
        </w:rPr>
        <w:t>en</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plazo</w:t>
      </w:r>
      <w:r>
        <w:rPr>
          <w:rFonts w:ascii="Courier New" w:hAnsi="Courier New" w:cs="Courier New" w:eastAsia="Courier New"/>
          <w:color w:val="858587"/>
          <w:spacing w:val="-29"/>
          <w:sz w:val="20"/>
          <w:szCs w:val="20"/>
        </w:rPr>
        <w:t> </w:t>
      </w:r>
      <w:r>
        <w:rPr>
          <w:rFonts w:ascii="Courier New" w:hAnsi="Courier New" w:cs="Courier New" w:eastAsia="Courier New"/>
          <w:color w:val="858587"/>
          <w:spacing w:val="-2"/>
          <w:sz w:val="20"/>
          <w:szCs w:val="20"/>
        </w:rPr>
        <w:t>no</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superior</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a</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48</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horas�</w:t>
      </w:r>
      <w:r>
        <w:rPr>
          <w:rFonts w:ascii="Courier New" w:hAnsi="Courier New" w:cs="Courier New" w:eastAsia="Courier New"/>
          <w:color w:val="858587"/>
          <w:spacing w:val="-15"/>
          <w:sz w:val="20"/>
          <w:szCs w:val="20"/>
        </w:rPr>
        <w:t> </w:t>
      </w:r>
      <w:r>
        <w:rPr>
          <w:rFonts w:ascii="Courier New" w:hAnsi="Courier New" w:cs="Courier New" w:eastAsia="Courier New"/>
          <w:color w:val="858587"/>
          <w:spacing w:val="-2"/>
          <w:sz w:val="20"/>
          <w:szCs w:val="20"/>
        </w:rPr>
        <w:t>el</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2"/>
          <w:szCs w:val="22"/>
        </w:rPr>
        <w:t>liquido</w:t>
      </w:r>
      <w:r>
        <w:rPr>
          <w:rFonts w:ascii="Courier New" w:hAnsi="Courier New" w:cs="Courier New" w:eastAsia="Courier New"/>
          <w:color w:val="858587"/>
          <w:spacing w:val="-26"/>
          <w:sz w:val="22"/>
          <w:szCs w:val="22"/>
        </w:rPr>
        <w:t> </w:t>
      </w:r>
      <w:r>
        <w:rPr>
          <w:rFonts w:ascii="Courier New" w:hAnsi="Courier New" w:cs="Courier New" w:eastAsia="Courier New"/>
          <w:color w:val="959797"/>
          <w:spacing w:val="-2"/>
          <w:sz w:val="20"/>
          <w:szCs w:val="20"/>
        </w:rPr>
        <w:t>que</w:t>
      </w:r>
      <w:r>
        <w:rPr>
          <w:rFonts w:ascii="Courier New" w:hAnsi="Courier New" w:cs="Courier New" w:eastAsia="Courier New"/>
          <w:color w:val="959797"/>
          <w:spacing w:val="-28"/>
          <w:sz w:val="20"/>
          <w:szCs w:val="20"/>
        </w:rPr>
        <w:t> </w:t>
      </w:r>
      <w:r>
        <w:rPr>
          <w:rFonts w:ascii="Courier New" w:hAnsi="Courier New" w:cs="Courier New" w:eastAsia="Courier New"/>
          <w:color w:val="858587"/>
          <w:spacing w:val="-2"/>
          <w:sz w:val="20"/>
          <w:szCs w:val="20"/>
        </w:rPr>
        <w:t>resulte</w:t>
      </w:r>
      <w:r>
        <w:rPr>
          <w:rFonts w:ascii="Courier New" w:hAnsi="Courier New" w:cs="Courier New" w:eastAsia="Courier New"/>
          <w:color w:val="858587"/>
          <w:spacing w:val="-24"/>
          <w:sz w:val="20"/>
          <w:szCs w:val="20"/>
        </w:rPr>
        <w:t> </w:t>
      </w:r>
      <w:r>
        <w:rPr>
          <w:rFonts w:ascii="Courier New" w:hAnsi="Courier New" w:cs="Courier New" w:eastAsia="Courier New"/>
          <w:color w:val="858587"/>
          <w:spacing w:val="-2"/>
          <w:sz w:val="20"/>
          <w:szCs w:val="20"/>
        </w:rPr>
        <w:t>a</w:t>
      </w:r>
      <w:r>
        <w:rPr>
          <w:rFonts w:ascii="Courier New" w:hAnsi="Courier New" w:cs="Courier New" w:eastAsia="Courier New"/>
          <w:color w:val="858587"/>
          <w:spacing w:val="-28"/>
          <w:sz w:val="20"/>
          <w:szCs w:val="20"/>
        </w:rPr>
        <w:t> </w:t>
      </w:r>
      <w:r>
        <w:rPr>
          <w:rFonts w:ascii="Courier New" w:hAnsi="Courier New" w:cs="Courier New" w:eastAsia="Courier New"/>
          <w:color w:val="858587"/>
          <w:spacing w:val="-2"/>
          <w:sz w:val="20"/>
          <w:szCs w:val="20"/>
        </w:rPr>
        <w:t>su </w:t>
      </w:r>
      <w:r>
        <w:rPr>
          <w:rFonts w:ascii="Courier New" w:hAnsi="Courier New" w:cs="Courier New" w:eastAsia="Courier New"/>
          <w:color w:val="858587"/>
          <w:spacing w:val="-4"/>
          <w:sz w:val="20"/>
          <w:szCs w:val="20"/>
        </w:rPr>
        <w:t>favor</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previa</w:t>
      </w:r>
      <w:r>
        <w:rPr>
          <w:rFonts w:ascii="Courier New" w:hAnsi="Courier New" w:cs="Courier New" w:eastAsia="Courier New"/>
          <w:color w:val="858587"/>
          <w:spacing w:val="-24"/>
          <w:sz w:val="20"/>
          <w:szCs w:val="20"/>
        </w:rPr>
        <w:t> </w:t>
      </w:r>
      <w:r>
        <w:rPr>
          <w:rFonts w:ascii="Courier New" w:hAnsi="Courier New" w:cs="Courier New" w:eastAsia="Courier New"/>
          <w:color w:val="858587"/>
          <w:spacing w:val="-4"/>
          <w:sz w:val="20"/>
          <w:szCs w:val="20"/>
        </w:rPr>
        <w:t>1·etenci6n</w:t>
      </w:r>
      <w:r>
        <w:rPr>
          <w:rFonts w:ascii="Courier New" w:hAnsi="Courier New" w:cs="Courier New" w:eastAsia="Courier New"/>
          <w:color w:val="858587"/>
          <w:spacing w:val="-13"/>
          <w:sz w:val="20"/>
          <w:szCs w:val="20"/>
        </w:rPr>
        <w:t> </w:t>
      </w:r>
      <w:r>
        <w:rPr>
          <w:rFonts w:ascii="Courier New" w:hAnsi="Courier New" w:cs="Courier New" w:eastAsia="Courier New"/>
          <w:color w:val="858587"/>
          <w:spacing w:val="-4"/>
          <w:sz w:val="20"/>
          <w:szCs w:val="20"/>
        </w:rPr>
        <w:t>del</w:t>
      </w:r>
      <w:r>
        <w:rPr>
          <w:rFonts w:ascii="Courier New" w:hAnsi="Courier New" w:cs="Courier New" w:eastAsia="Courier New"/>
          <w:color w:val="858587"/>
          <w:spacing w:val="-26"/>
          <w:sz w:val="20"/>
          <w:szCs w:val="20"/>
        </w:rPr>
        <w:t> </w:t>
      </w:r>
      <w:r>
        <w:rPr>
          <w:rFonts w:ascii="Courier New" w:hAnsi="Courier New" w:cs="Courier New" w:eastAsia="Courier New"/>
          <w:color w:val="858587"/>
          <w:spacing w:val="-4"/>
          <w:sz w:val="20"/>
          <w:szCs w:val="20"/>
        </w:rPr>
        <w:t>importe</w:t>
      </w:r>
      <w:r>
        <w:rPr>
          <w:rFonts w:ascii="Courier New" w:hAnsi="Courier New" w:cs="Courier New" w:eastAsia="Courier New"/>
          <w:color w:val="858587"/>
          <w:spacing w:val="-23"/>
          <w:sz w:val="20"/>
          <w:szCs w:val="20"/>
        </w:rPr>
        <w:t> </w:t>
      </w:r>
      <w:r>
        <w:rPr>
          <w:rFonts w:ascii="Courier New" w:hAnsi="Courier New" w:cs="Courier New" w:eastAsia="Courier New"/>
          <w:color w:val="858587"/>
          <w:spacing w:val="-4"/>
          <w:sz w:val="20"/>
          <w:szCs w:val="20"/>
        </w:rPr>
        <w:t>de</w:t>
      </w:r>
      <w:r>
        <w:rPr>
          <w:rFonts w:ascii="Courier New" w:hAnsi="Courier New" w:cs="Courier New" w:eastAsia="Courier New"/>
          <w:color w:val="858587"/>
          <w:spacing w:val="-30"/>
          <w:sz w:val="20"/>
          <w:szCs w:val="20"/>
        </w:rPr>
        <w:t> </w:t>
      </w:r>
      <w:r>
        <w:rPr>
          <w:rFonts w:ascii="Courier New" w:hAnsi="Courier New" w:cs="Courier New" w:eastAsia="Courier New"/>
          <w:color w:val="858587"/>
          <w:spacing w:val="-4"/>
          <w:sz w:val="20"/>
          <w:szCs w:val="20"/>
        </w:rPr>
        <w:t>los</w:t>
      </w:r>
      <w:r>
        <w:rPr>
          <w:rFonts w:ascii="Courier New" w:hAnsi="Courier New" w:cs="Courier New" w:eastAsia="Courier New"/>
          <w:color w:val="858587"/>
          <w:spacing w:val="-25"/>
          <w:sz w:val="20"/>
          <w:szCs w:val="20"/>
        </w:rPr>
        <w:t> </w:t>
      </w:r>
      <w:r>
        <w:rPr>
          <w:rFonts w:ascii="Courier New" w:hAnsi="Courier New" w:cs="Courier New" w:eastAsia="Courier New"/>
          <w:color w:val="858587"/>
          <w:spacing w:val="-4"/>
          <w:sz w:val="20"/>
          <w:szCs w:val="20"/>
        </w:rPr>
        <w:t>débitos,</w:t>
      </w:r>
      <w:r>
        <w:rPr>
          <w:rFonts w:ascii="Courier New" w:hAnsi="Courier New" w:cs="Courier New" w:eastAsia="Courier New"/>
          <w:color w:val="858587"/>
          <w:spacing w:val="-17"/>
          <w:sz w:val="20"/>
          <w:szCs w:val="20"/>
        </w:rPr>
        <w:t> </w:t>
      </w:r>
      <w:r>
        <w:rPr>
          <w:rFonts w:ascii="Courier New" w:hAnsi="Courier New" w:cs="Courier New" w:eastAsia="Courier New"/>
          <w:color w:val="959797"/>
          <w:spacing w:val="-4"/>
          <w:sz w:val="20"/>
          <w:szCs w:val="20"/>
        </w:rPr>
        <w:t>por</w:t>
      </w:r>
      <w:r>
        <w:rPr>
          <w:rFonts w:ascii="Courier New" w:hAnsi="Courier New" w:cs="Courier New" w:eastAsia="Courier New"/>
          <w:color w:val="959797"/>
          <w:spacing w:val="-26"/>
          <w:sz w:val="20"/>
          <w:szCs w:val="20"/>
        </w:rPr>
        <w:t> </w:t>
      </w:r>
      <w:r>
        <w:rPr>
          <w:rFonts w:ascii="Courier New" w:hAnsi="Courier New" w:cs="Courier New" w:eastAsia="Courier New"/>
          <w:color w:val="858587"/>
          <w:spacing w:val="-4"/>
          <w:sz w:val="20"/>
          <w:szCs w:val="20"/>
        </w:rPr>
        <w:t>cuotas</w:t>
      </w:r>
      <w:r>
        <w:rPr>
          <w:rFonts w:ascii="Courier New" w:hAnsi="Courier New" w:cs="Courier New" w:eastAsia="Courier New"/>
          <w:color w:val="858587"/>
          <w:spacing w:val="-25"/>
          <w:sz w:val="20"/>
          <w:szCs w:val="20"/>
        </w:rPr>
        <w:t> </w:t>
      </w:r>
      <w:r>
        <w:rPr>
          <w:rFonts w:ascii="Courier New" w:hAnsi="Courier New" w:cs="Courier New" w:eastAsia="Courier New"/>
          <w:color w:val="858587"/>
          <w:spacing w:val="-4"/>
          <w:sz w:val="20"/>
          <w:szCs w:val="20"/>
        </w:rPr>
        <w:t>u</w:t>
      </w:r>
      <w:r>
        <w:rPr>
          <w:rFonts w:ascii="Courier New" w:hAnsi="Courier New" w:cs="Courier New" w:eastAsia="Courier New"/>
          <w:color w:val="858587"/>
          <w:spacing w:val="-14"/>
          <w:sz w:val="20"/>
          <w:szCs w:val="20"/>
        </w:rPr>
        <w:t> </w:t>
      </w:r>
      <w:r>
        <w:rPr>
          <w:rFonts w:ascii="Courier New" w:hAnsi="Courier New" w:cs="Courier New" w:eastAsia="Courier New"/>
          <w:color w:val="858587"/>
          <w:spacing w:val="-4"/>
          <w:sz w:val="20"/>
          <w:szCs w:val="20"/>
        </w:rPr>
        <w:t>otros</w:t>
      </w:r>
      <w:r>
        <w:rPr>
          <w:rFonts w:ascii="Courier New" w:hAnsi="Courier New" w:cs="Courier New" w:eastAsia="Courier New"/>
          <w:color w:val="858587"/>
          <w:spacing w:val="-14"/>
          <w:sz w:val="20"/>
          <w:szCs w:val="20"/>
        </w:rPr>
        <w:t> </w:t>
      </w:r>
      <w:r>
        <w:rPr>
          <w:rFonts w:ascii="Courier New" w:hAnsi="Courier New" w:cs="Courier New" w:eastAsia="Courier New"/>
          <w:color w:val="858587"/>
          <w:spacing w:val="-4"/>
          <w:sz w:val="20"/>
          <w:szCs w:val="20"/>
        </w:rPr>
        <w:t>con­ </w:t>
      </w:r>
      <w:r>
        <w:rPr>
          <w:rFonts w:ascii="Courier New" w:hAnsi="Courier New" w:cs="Courier New" w:eastAsia="Courier New"/>
          <w:color w:val="858587"/>
          <w:sz w:val="20"/>
          <w:szCs w:val="20"/>
        </w:rPr>
        <w:t>ceptos pendientes de</w:t>
      </w:r>
      <w:r>
        <w:rPr>
          <w:rFonts w:ascii="Courier New" w:hAnsi="Courier New" w:cs="Courier New" w:eastAsia="Courier New"/>
          <w:color w:val="858587"/>
          <w:spacing w:val="-5"/>
          <w:sz w:val="20"/>
          <w:szCs w:val="20"/>
        </w:rPr>
        <w:t> </w:t>
      </w:r>
      <w:r>
        <w:rPr>
          <w:rFonts w:ascii="Courier New" w:hAnsi="Courier New" w:cs="Courier New" w:eastAsia="Courier New"/>
          <w:color w:val="858587"/>
          <w:sz w:val="20"/>
          <w:szCs w:val="20"/>
        </w:rPr>
        <w:t>pago </w:t>
      </w:r>
      <w:r>
        <w:rPr>
          <w:rFonts w:ascii="Courier New" w:hAnsi="Courier New" w:cs="Courier New" w:eastAsia="Courier New"/>
          <w:color w:val="959797"/>
          <w:sz w:val="20"/>
          <w:szCs w:val="20"/>
        </w:rPr>
        <w:t>al </w:t>
      </w:r>
      <w:r>
        <w:rPr>
          <w:rFonts w:ascii="Courier New" w:hAnsi="Courier New" w:cs="Courier New" w:eastAsia="Courier New"/>
          <w:color w:val="858587"/>
          <w:sz w:val="20"/>
          <w:szCs w:val="20"/>
        </w:rPr>
        <w:t>Colegio.</w:t>
        <w:tab/>
        <w:t>También</w:t>
      </w:r>
      <w:r>
        <w:rPr>
          <w:rFonts w:ascii="Courier New" w:hAnsi="Courier New" w:cs="Courier New" w:eastAsia="Courier New"/>
          <w:color w:val="858587"/>
          <w:spacing w:val="-30"/>
          <w:sz w:val="20"/>
          <w:szCs w:val="20"/>
        </w:rPr>
        <w:t> </w:t>
      </w:r>
      <w:r>
        <w:rPr>
          <w:rFonts w:ascii="Courier New" w:hAnsi="Courier New" w:cs="Courier New" w:eastAsia="Courier New"/>
          <w:color w:val="858587"/>
          <w:sz w:val="20"/>
          <w:szCs w:val="20"/>
        </w:rPr>
        <w:t>podrá</w:t>
      </w:r>
      <w:r>
        <w:rPr>
          <w:rFonts w:ascii="Courier New" w:hAnsi="Courier New" w:cs="Courier New" w:eastAsia="Courier New"/>
          <w:color w:val="858587"/>
          <w:spacing w:val="-30"/>
          <w:sz w:val="20"/>
          <w:szCs w:val="20"/>
        </w:rPr>
        <w:t> </w:t>
      </w:r>
      <w:r>
        <w:rPr>
          <w:rFonts w:ascii="Courier New" w:hAnsi="Courier New" w:cs="Courier New" w:eastAsia="Courier New"/>
          <w:color w:val="858587"/>
          <w:sz w:val="20"/>
          <w:szCs w:val="20"/>
        </w:rPr>
        <w:t>retener</w:t>
      </w:r>
      <w:r>
        <w:rPr>
          <w:rFonts w:ascii="Courier New" w:hAnsi="Courier New" w:cs="Courier New" w:eastAsia="Courier New"/>
          <w:color w:val="858587"/>
          <w:spacing w:val="-31"/>
          <w:sz w:val="20"/>
          <w:szCs w:val="20"/>
        </w:rPr>
        <w:t> </w:t>
      </w:r>
      <w:r>
        <w:rPr>
          <w:rFonts w:ascii="Courier New" w:hAnsi="Courier New" w:cs="Courier New" w:eastAsia="Courier New"/>
          <w:color w:val="858587"/>
          <w:sz w:val="20"/>
          <w:szCs w:val="20"/>
        </w:rPr>
        <w:t>lo</w:t>
      </w:r>
      <w:r>
        <w:rPr>
          <w:rFonts w:ascii="Courier New" w:hAnsi="Courier New" w:cs="Courier New" w:eastAsia="Courier New"/>
          <w:color w:val="858587"/>
          <w:spacing w:val="-30"/>
          <w:sz w:val="20"/>
          <w:szCs w:val="20"/>
        </w:rPr>
        <w:t> </w:t>
      </w:r>
      <w:r>
        <w:rPr>
          <w:rFonts w:ascii="Courier New" w:hAnsi="Courier New" w:cs="Courier New" w:eastAsia="Courier New"/>
          <w:color w:val="858587"/>
          <w:sz w:val="22"/>
          <w:szCs w:val="22"/>
        </w:rPr>
        <w:t>preciso </w:t>
      </w:r>
      <w:r>
        <w:rPr>
          <w:rFonts w:ascii="Courier New" w:hAnsi="Courier New" w:cs="Courier New" w:eastAsia="Courier New"/>
          <w:i/>
          <w:iCs/>
          <w:color w:val="959797"/>
          <w:spacing w:val="-8"/>
          <w:sz w:val="21"/>
          <w:szCs w:val="21"/>
        </w:rPr>
        <w:t>pata</w:t>
      </w:r>
      <w:r>
        <w:rPr>
          <w:rFonts w:ascii="Courier New" w:hAnsi="Courier New" w:cs="Courier New" w:eastAsia="Courier New"/>
          <w:i/>
          <w:iCs/>
          <w:color w:val="959797"/>
          <w:spacing w:val="-24"/>
          <w:sz w:val="21"/>
          <w:szCs w:val="21"/>
        </w:rPr>
        <w:t> </w:t>
      </w:r>
      <w:r>
        <w:rPr>
          <w:rFonts w:ascii="Courier New" w:hAnsi="Courier New" w:cs="Courier New" w:eastAsia="Courier New"/>
          <w:color w:val="959797"/>
          <w:spacing w:val="-8"/>
          <w:sz w:val="20"/>
          <w:szCs w:val="20"/>
        </w:rPr>
        <w:t>otras</w:t>
      </w:r>
      <w:r>
        <w:rPr>
          <w:rFonts w:ascii="Courier New" w:hAnsi="Courier New" w:cs="Courier New" w:eastAsia="Courier New"/>
          <w:color w:val="959797"/>
          <w:spacing w:val="-22"/>
          <w:sz w:val="20"/>
          <w:szCs w:val="20"/>
        </w:rPr>
        <w:t> </w:t>
      </w:r>
      <w:r>
        <w:rPr>
          <w:rFonts w:ascii="Courier New" w:hAnsi="Courier New" w:cs="Courier New" w:eastAsia="Courier New"/>
          <w:color w:val="959797"/>
          <w:spacing w:val="-8"/>
          <w:sz w:val="20"/>
          <w:szCs w:val="20"/>
        </w:rPr>
        <w:t>atenciones</w:t>
      </w:r>
      <w:r>
        <w:rPr>
          <w:rFonts w:ascii="Courier New" w:hAnsi="Courier New" w:cs="Courier New" w:eastAsia="Courier New"/>
          <w:color w:val="959797"/>
          <w:spacing w:val="-22"/>
          <w:sz w:val="20"/>
          <w:szCs w:val="20"/>
        </w:rPr>
        <w:t> </w:t>
      </w:r>
      <w:r>
        <w:rPr>
          <w:rFonts w:ascii="Courier New" w:hAnsi="Courier New" w:cs="Courier New" w:eastAsia="Courier New"/>
          <w:color w:val="858587"/>
          <w:spacing w:val="-8"/>
          <w:sz w:val="20"/>
          <w:szCs w:val="20"/>
        </w:rPr>
        <w:t>sier;ipre</w:t>
      </w:r>
      <w:r>
        <w:rPr>
          <w:rFonts w:ascii="Courier New" w:hAnsi="Courier New" w:cs="Courier New" w:eastAsia="Courier New"/>
          <w:color w:val="858587"/>
          <w:spacing w:val="-14"/>
          <w:sz w:val="20"/>
          <w:szCs w:val="20"/>
        </w:rPr>
        <w:t> </w:t>
      </w:r>
      <w:r>
        <w:rPr>
          <w:rFonts w:ascii="Courier New" w:hAnsi="Courier New" w:cs="Courier New" w:eastAsia="Courier New"/>
          <w:color w:val="959797"/>
          <w:spacing w:val="-8"/>
          <w:sz w:val="20"/>
          <w:szCs w:val="20"/>
        </w:rPr>
        <w:t>que</w:t>
      </w:r>
      <w:r>
        <w:rPr>
          <w:rFonts w:ascii="Courier New" w:hAnsi="Courier New" w:cs="Courier New" w:eastAsia="Courier New"/>
          <w:color w:val="959797"/>
          <w:spacing w:val="-22"/>
          <w:sz w:val="20"/>
          <w:szCs w:val="20"/>
        </w:rPr>
        <w:t> </w:t>
      </w:r>
      <w:r>
        <w:rPr>
          <w:rFonts w:ascii="Courier New" w:hAnsi="Courier New" w:cs="Courier New" w:eastAsia="Courier New"/>
          <w:color w:val="959797"/>
          <w:spacing w:val="-8"/>
          <w:sz w:val="20"/>
          <w:szCs w:val="20"/>
        </w:rPr>
        <w:t>medie</w:t>
      </w:r>
      <w:r>
        <w:rPr>
          <w:rFonts w:ascii="Courier New" w:hAnsi="Courier New" w:cs="Courier New" w:eastAsia="Courier New"/>
          <w:color w:val="959797"/>
          <w:spacing w:val="-22"/>
          <w:sz w:val="20"/>
          <w:szCs w:val="20"/>
        </w:rPr>
        <w:t> </w:t>
      </w:r>
      <w:r>
        <w:rPr>
          <w:rFonts w:ascii="Courier New" w:hAnsi="Courier New" w:cs="Courier New" w:eastAsia="Courier New"/>
          <w:color w:val="959797"/>
          <w:spacing w:val="-8"/>
          <w:sz w:val="20"/>
          <w:szCs w:val="20"/>
        </w:rPr>
        <w:t>autorización</w:t>
      </w:r>
      <w:r>
        <w:rPr>
          <w:rFonts w:ascii="Courier New" w:hAnsi="Courier New" w:cs="Courier New" w:eastAsia="Courier New"/>
          <w:color w:val="959797"/>
          <w:spacing w:val="-1"/>
          <w:sz w:val="20"/>
          <w:szCs w:val="20"/>
        </w:rPr>
        <w:t> </w:t>
      </w:r>
      <w:r>
        <w:rPr>
          <w:rFonts w:ascii="Courier New" w:hAnsi="Courier New" w:cs="Courier New" w:eastAsia="Courier New"/>
          <w:color w:val="858587"/>
          <w:spacing w:val="-8"/>
          <w:sz w:val="20"/>
          <w:szCs w:val="20"/>
        </w:rPr>
        <w:t>escrita.</w:t>
      </w:r>
    </w:p>
    <w:p>
      <w:pPr>
        <w:spacing w:line="184" w:lineRule="auto" w:before="18"/>
        <w:ind w:left="1032" w:right="210" w:firstLine="227"/>
        <w:jc w:val="left"/>
        <w:rPr>
          <w:rFonts w:ascii="Courier New" w:hAnsi="Courier New" w:cs="Courier New" w:eastAsia="Courier New"/>
          <w:sz w:val="20"/>
          <w:szCs w:val="20"/>
        </w:rPr>
      </w:pPr>
      <w:r>
        <w:rPr>
          <w:rFonts w:ascii="Courier New" w:hAnsi="Courier New" w:cs="Courier New" w:eastAsia="Courier New"/>
          <w:color w:val="858587"/>
          <w:spacing w:val="-6"/>
          <w:sz w:val="20"/>
          <w:szCs w:val="20"/>
        </w:rPr>
        <w:t>7º</w:t>
      </w:r>
      <w:r>
        <w:rPr>
          <w:rFonts w:ascii="Courier New" w:hAnsi="Courier New" w:cs="Courier New" w:eastAsia="Courier New"/>
          <w:color w:val="858587"/>
          <w:spacing w:val="-24"/>
          <w:sz w:val="20"/>
          <w:szCs w:val="20"/>
        </w:rPr>
        <w:t> </w:t>
      </w:r>
      <w:r>
        <w:rPr>
          <w:rFonts w:ascii="Courier New" w:hAnsi="Courier New" w:cs="Courier New" w:eastAsia="Courier New"/>
          <w:color w:val="858587"/>
          <w:spacing w:val="-6"/>
          <w:sz w:val="20"/>
          <w:szCs w:val="20"/>
        </w:rPr>
        <w:t>-</w:t>
      </w:r>
      <w:r>
        <w:rPr>
          <w:rFonts w:ascii="Courier New" w:hAnsi="Courier New" w:cs="Courier New" w:eastAsia="Courier New"/>
          <w:color w:val="858587"/>
          <w:spacing w:val="-24"/>
          <w:sz w:val="20"/>
          <w:szCs w:val="20"/>
        </w:rPr>
        <w:t> </w:t>
      </w:r>
      <w:r>
        <w:rPr>
          <w:rFonts w:ascii="Courier New" w:hAnsi="Courier New" w:cs="Courier New" w:eastAsia="Courier New"/>
          <w:color w:val="858587"/>
          <w:spacing w:val="-6"/>
          <w:sz w:val="20"/>
          <w:szCs w:val="20"/>
        </w:rPr>
        <w:t>Do</w:t>
      </w:r>
      <w:r>
        <w:rPr>
          <w:rFonts w:ascii="Courier New" w:hAnsi="Courier New" w:cs="Courier New" w:eastAsia="Courier New"/>
          <w:color w:val="858587"/>
          <w:spacing w:val="-25"/>
          <w:sz w:val="20"/>
          <w:szCs w:val="20"/>
        </w:rPr>
        <w:t> </w:t>
      </w:r>
      <w:r>
        <w:rPr>
          <w:rFonts w:ascii="Courier New" w:hAnsi="Courier New" w:cs="Courier New" w:eastAsia="Courier New"/>
          <w:color w:val="858587"/>
          <w:spacing w:val="-6"/>
          <w:sz w:val="20"/>
          <w:szCs w:val="20"/>
        </w:rPr>
        <w:t>cuantas</w:t>
      </w:r>
      <w:r>
        <w:rPr>
          <w:rFonts w:ascii="Courier New" w:hAnsi="Courier New" w:cs="Courier New" w:eastAsia="Courier New"/>
          <w:color w:val="858587"/>
          <w:spacing w:val="-24"/>
          <w:sz w:val="20"/>
          <w:szCs w:val="20"/>
        </w:rPr>
        <w:t> </w:t>
      </w:r>
      <w:r>
        <w:rPr>
          <w:rFonts w:ascii="Courier New" w:hAnsi="Courier New" w:cs="Courier New" w:eastAsia="Courier New"/>
          <w:color w:val="858587"/>
          <w:spacing w:val="-6"/>
          <w:sz w:val="22"/>
          <w:szCs w:val="22"/>
        </w:rPr>
        <w:t>aantidades</w:t>
      </w:r>
      <w:r>
        <w:rPr>
          <w:rFonts w:ascii="Courier New" w:hAnsi="Courier New" w:cs="Courier New" w:eastAsia="Courier New"/>
          <w:color w:val="858587"/>
          <w:spacing w:val="-27"/>
          <w:sz w:val="22"/>
          <w:szCs w:val="22"/>
        </w:rPr>
        <w:t> </w:t>
      </w:r>
      <w:r>
        <w:rPr>
          <w:rFonts w:ascii="Courier New" w:hAnsi="Courier New" w:cs="Courier New" w:eastAsia="Courier New"/>
          <w:color w:val="959797"/>
          <w:spacing w:val="-6"/>
          <w:sz w:val="20"/>
          <w:szCs w:val="20"/>
        </w:rPr>
        <w:t>perciba</w:t>
      </w:r>
      <w:r>
        <w:rPr>
          <w:rFonts w:ascii="Courier New" w:hAnsi="Courier New" w:cs="Courier New" w:eastAsia="Courier New"/>
          <w:color w:val="959797"/>
          <w:spacing w:val="-24"/>
          <w:sz w:val="20"/>
          <w:szCs w:val="20"/>
        </w:rPr>
        <w:t> </w:t>
      </w:r>
      <w:r>
        <w:rPr>
          <w:rFonts w:ascii="Courier New" w:hAnsi="Courier New" w:cs="Courier New" w:eastAsia="Courier New"/>
          <w:color w:val="858587"/>
          <w:spacing w:val="-6"/>
          <w:sz w:val="20"/>
          <w:szCs w:val="20"/>
        </w:rPr>
        <w:t>dará</w:t>
      </w:r>
      <w:r>
        <w:rPr>
          <w:rFonts w:ascii="Courier New" w:hAnsi="Courier New" w:cs="Courier New" w:eastAsia="Courier New"/>
          <w:color w:val="858587"/>
          <w:spacing w:val="-24"/>
          <w:sz w:val="20"/>
          <w:szCs w:val="20"/>
        </w:rPr>
        <w:t> </w:t>
      </w:r>
      <w:r>
        <w:rPr>
          <w:rFonts w:ascii="Courier New" w:hAnsi="Courier New" w:cs="Courier New" w:eastAsia="Courier New"/>
          <w:color w:val="858587"/>
          <w:spacing w:val="-6"/>
          <w:sz w:val="20"/>
          <w:szCs w:val="20"/>
        </w:rPr>
        <w:t>cuenta</w:t>
      </w:r>
      <w:r>
        <w:rPr>
          <w:rFonts w:ascii="Courier New" w:hAnsi="Courier New" w:cs="Courier New" w:eastAsia="Courier New"/>
          <w:color w:val="858587"/>
          <w:spacing w:val="-22"/>
          <w:sz w:val="20"/>
          <w:szCs w:val="20"/>
        </w:rPr>
        <w:t> </w:t>
      </w:r>
      <w:r>
        <w:rPr>
          <w:rFonts w:ascii="Courier New" w:hAnsi="Courier New" w:cs="Courier New" w:eastAsia="Courier New"/>
          <w:color w:val="959797"/>
          <w:spacing w:val="-6"/>
          <w:sz w:val="20"/>
          <w:szCs w:val="20"/>
        </w:rPr>
        <w:t>al</w:t>
      </w:r>
      <w:r>
        <w:rPr>
          <w:rFonts w:ascii="Courier New" w:hAnsi="Courier New" w:cs="Courier New" w:eastAsia="Courier New"/>
          <w:color w:val="959797"/>
          <w:spacing w:val="-24"/>
          <w:sz w:val="20"/>
          <w:szCs w:val="20"/>
        </w:rPr>
        <w:t> </w:t>
      </w:r>
      <w:r>
        <w:rPr>
          <w:rFonts w:ascii="Courier New" w:hAnsi="Courier New" w:cs="Courier New" w:eastAsia="Courier New"/>
          <w:color w:val="959797"/>
          <w:spacing w:val="-6"/>
          <w:sz w:val="20"/>
          <w:szCs w:val="20"/>
        </w:rPr>
        <w:t>Sr.</w:t>
      </w:r>
      <w:r>
        <w:rPr>
          <w:rFonts w:ascii="Courier New" w:hAnsi="Courier New" w:cs="Courier New" w:eastAsia="Courier New"/>
          <w:color w:val="959797"/>
          <w:spacing w:val="-29"/>
          <w:sz w:val="20"/>
          <w:szCs w:val="20"/>
        </w:rPr>
        <w:t> </w:t>
      </w:r>
      <w:r>
        <w:rPr>
          <w:rFonts w:ascii="Courier New" w:hAnsi="Courier New" w:cs="Courier New" w:eastAsia="Courier New"/>
          <w:color w:val="858587"/>
          <w:spacing w:val="-6"/>
          <w:sz w:val="20"/>
          <w:szCs w:val="20"/>
        </w:rPr>
        <w:t>Presidente</w:t>
      </w:r>
      <w:r>
        <w:rPr>
          <w:rFonts w:ascii="Courier New" w:hAnsi="Courier New" w:cs="Courier New" w:eastAsia="Courier New"/>
          <w:color w:val="858587"/>
          <w:spacing w:val="-10"/>
          <w:sz w:val="20"/>
          <w:szCs w:val="20"/>
        </w:rPr>
        <w:t> </w:t>
      </w:r>
      <w:r>
        <w:rPr>
          <w:rFonts w:ascii="Courier New" w:hAnsi="Courier New" w:cs="Courier New" w:eastAsia="Courier New"/>
          <w:color w:val="858587"/>
          <w:spacing w:val="-6"/>
          <w:sz w:val="20"/>
          <w:szCs w:val="20"/>
        </w:rPr>
        <w:t>del</w:t>
      </w:r>
      <w:r>
        <w:rPr>
          <w:rFonts w:ascii="Courier New" w:hAnsi="Courier New" w:cs="Courier New" w:eastAsia="Courier New"/>
          <w:color w:val="858587"/>
          <w:spacing w:val="-24"/>
          <w:sz w:val="20"/>
          <w:szCs w:val="20"/>
        </w:rPr>
        <w:t> </w:t>
      </w:r>
      <w:r>
        <w:rPr>
          <w:rFonts w:ascii="Courier New" w:hAnsi="Courier New" w:cs="Courier New" w:eastAsia="Courier New"/>
          <w:color w:val="858587"/>
          <w:spacing w:val="-6"/>
          <w:sz w:val="20"/>
          <w:szCs w:val="20"/>
        </w:rPr>
        <w:t>Cole­ </w:t>
      </w:r>
      <w:r>
        <w:rPr>
          <w:rFonts w:ascii="Courier New" w:hAnsi="Courier New" w:cs="Courier New" w:eastAsia="Courier New"/>
          <w:color w:val="959797"/>
          <w:spacing w:val="-2"/>
          <w:w w:val="95"/>
          <w:sz w:val="20"/>
          <w:szCs w:val="20"/>
        </w:rPr>
        <w:t>Gi�</w:t>
      </w:r>
      <w:r>
        <w:rPr>
          <w:rFonts w:ascii="Courier New" w:hAnsi="Courier New" w:cs="Courier New" w:eastAsia="Courier New"/>
          <w:color w:val="959797"/>
          <w:spacing w:val="-22"/>
          <w:w w:val="95"/>
          <w:sz w:val="20"/>
          <w:szCs w:val="20"/>
        </w:rPr>
        <w:t> </w:t>
      </w:r>
      <w:r>
        <w:rPr>
          <w:rFonts w:ascii="Courier New" w:hAnsi="Courier New" w:cs="Courier New" w:eastAsia="Courier New"/>
          <w:color w:val="858587"/>
          <w:spacing w:val="-2"/>
          <w:w w:val="95"/>
          <w:sz w:val="19"/>
          <w:szCs w:val="19"/>
        </w:rPr>
        <w:t>y,</w:t>
      </w:r>
      <w:r>
        <w:rPr>
          <w:rFonts w:ascii="Courier New" w:hAnsi="Courier New" w:cs="Courier New" w:eastAsia="Courier New"/>
          <w:color w:val="858587"/>
          <w:spacing w:val="-21"/>
          <w:w w:val="95"/>
          <w:sz w:val="19"/>
          <w:szCs w:val="19"/>
        </w:rPr>
        <w:t> </w:t>
      </w:r>
      <w:r>
        <w:rPr>
          <w:rFonts w:ascii="Courier New" w:hAnsi="Courier New" w:cs="Courier New" w:eastAsia="Courier New"/>
          <w:color w:val="858587"/>
          <w:spacing w:val="-2"/>
          <w:w w:val="95"/>
          <w:sz w:val="20"/>
          <w:szCs w:val="20"/>
        </w:rPr>
        <w:t>de</w:t>
      </w:r>
      <w:r>
        <w:rPr>
          <w:rFonts w:ascii="Courier New" w:hAnsi="Courier New" w:cs="Courier New" w:eastAsia="Courier New"/>
          <w:color w:val="858587"/>
          <w:spacing w:val="-23"/>
          <w:w w:val="95"/>
          <w:sz w:val="20"/>
          <w:szCs w:val="20"/>
        </w:rPr>
        <w:t> </w:t>
      </w:r>
      <w:r>
        <w:rPr>
          <w:rFonts w:ascii="Courier New" w:hAnsi="Courier New" w:cs="Courier New" w:eastAsia="Courier New"/>
          <w:color w:val="959797"/>
          <w:spacing w:val="-2"/>
          <w:w w:val="90"/>
          <w:sz w:val="20"/>
          <w:szCs w:val="20"/>
        </w:rPr>
        <w:t>12.3</w:t>
      </w:r>
      <w:r>
        <w:rPr>
          <w:rFonts w:ascii="Courier New" w:hAnsi="Courier New" w:cs="Courier New" w:eastAsia="Courier New"/>
          <w:color w:val="959797"/>
          <w:spacing w:val="-16"/>
          <w:w w:val="90"/>
          <w:sz w:val="20"/>
          <w:szCs w:val="20"/>
        </w:rPr>
        <w:t> </w:t>
      </w:r>
      <w:r>
        <w:rPr>
          <w:rFonts w:ascii="Courier New" w:hAnsi="Courier New" w:cs="Courier New" w:eastAsia="Courier New"/>
          <w:color w:val="858587"/>
          <w:spacing w:val="-2"/>
          <w:w w:val="95"/>
          <w:sz w:val="17"/>
          <w:szCs w:val="17"/>
        </w:rPr>
        <w:t>�it4�s,</w:t>
      </w:r>
      <w:r>
        <w:rPr>
          <w:rFonts w:ascii="Courier New" w:hAnsi="Courier New" w:cs="Courier New" w:eastAsia="Courier New"/>
          <w:color w:val="858587"/>
          <w:spacing w:val="-19"/>
          <w:w w:val="95"/>
          <w:sz w:val="17"/>
          <w:szCs w:val="17"/>
        </w:rPr>
        <w:t> </w:t>
      </w:r>
      <w:r>
        <w:rPr>
          <w:rFonts w:ascii="Courier New" w:hAnsi="Courier New" w:cs="Courier New" w:eastAsia="Courier New"/>
          <w:color w:val="959797"/>
          <w:spacing w:val="-2"/>
          <w:w w:val="95"/>
          <w:sz w:val="20"/>
          <w:szCs w:val="20"/>
        </w:rPr>
        <w:t>��i</w:t>
      </w:r>
      <w:r>
        <w:rPr>
          <w:rFonts w:ascii="Courier New" w:hAnsi="Courier New" w:cs="Courier New" w:eastAsia="Courier New"/>
          <w:color w:val="959797"/>
          <w:spacing w:val="-22"/>
          <w:w w:val="95"/>
          <w:sz w:val="20"/>
          <w:szCs w:val="20"/>
        </w:rPr>
        <w:t> </w:t>
      </w:r>
      <w:r>
        <w:rPr>
          <w:rFonts w:ascii="Courier New" w:hAnsi="Courier New" w:cs="Courier New" w:eastAsia="Courier New"/>
          <w:color w:val="858587"/>
          <w:spacing w:val="-2"/>
          <w:w w:val="95"/>
          <w:sz w:val="20"/>
          <w:szCs w:val="20"/>
        </w:rPr>
        <w:t>corno</w:t>
      </w:r>
      <w:r>
        <w:rPr>
          <w:rFonts w:ascii="Courier New" w:hAnsi="Courier New" w:cs="Courier New" w:eastAsia="Courier New"/>
          <w:color w:val="858587"/>
          <w:spacing w:val="-22"/>
          <w:w w:val="95"/>
          <w:sz w:val="20"/>
          <w:szCs w:val="20"/>
        </w:rPr>
        <w:t> </w:t>
      </w:r>
      <w:r>
        <w:rPr>
          <w:rFonts w:ascii="Courier New" w:hAnsi="Courier New" w:cs="Courier New" w:eastAsia="Courier New"/>
          <w:color w:val="959797"/>
          <w:spacing w:val="-2"/>
          <w:w w:val="95"/>
          <w:sz w:val="20"/>
          <w:szCs w:val="20"/>
        </w:rPr>
        <w:t>de</w:t>
      </w:r>
      <w:r>
        <w:rPr>
          <w:rFonts w:ascii="Courier New" w:hAnsi="Courier New" w:cs="Courier New" w:eastAsia="Courier New"/>
          <w:color w:val="959797"/>
          <w:spacing w:val="-22"/>
          <w:w w:val="95"/>
          <w:sz w:val="20"/>
          <w:szCs w:val="20"/>
        </w:rPr>
        <w:t> </w:t>
      </w:r>
      <w:r>
        <w:rPr>
          <w:rFonts w:ascii="Courier New" w:hAnsi="Courier New" w:cs="Courier New" w:eastAsia="Courier New"/>
          <w:color w:val="858587"/>
          <w:spacing w:val="-2"/>
          <w:w w:val="95"/>
          <w:sz w:val="20"/>
          <w:szCs w:val="20"/>
        </w:rPr>
        <w:t>las</w:t>
      </w:r>
      <w:r>
        <w:rPr>
          <w:rFonts w:ascii="Courier New" w:hAnsi="Courier New" w:cs="Courier New" w:eastAsia="Courier New"/>
          <w:color w:val="858587"/>
          <w:spacing w:val="-22"/>
          <w:w w:val="95"/>
          <w:sz w:val="20"/>
          <w:szCs w:val="20"/>
        </w:rPr>
        <w:t> </w:t>
      </w:r>
      <w:r>
        <w:rPr>
          <w:rFonts w:ascii="Courier New" w:hAnsi="Courier New" w:cs="Courier New" w:eastAsia="Courier New"/>
          <w:color w:val="858587"/>
          <w:spacing w:val="-2"/>
          <w:w w:val="95"/>
          <w:sz w:val="17"/>
          <w:szCs w:val="17"/>
        </w:rPr>
        <w:t>ENM�tm©N</w:t>
      </w:r>
      <w:r>
        <w:rPr>
          <w:rFonts w:ascii="Courier New" w:hAnsi="Courier New" w:cs="Courier New" w:eastAsia="Courier New"/>
          <w:color w:val="858587"/>
          <w:spacing w:val="-14"/>
          <w:w w:val="95"/>
          <w:sz w:val="17"/>
          <w:szCs w:val="17"/>
        </w:rPr>
        <w:t> </w:t>
      </w:r>
      <w:r>
        <w:rPr>
          <w:rFonts w:ascii="Courier New" w:hAnsi="Courier New" w:cs="Courier New" w:eastAsia="Courier New"/>
          <w:color w:val="959797"/>
          <w:spacing w:val="-2"/>
          <w:w w:val="95"/>
          <w:sz w:val="20"/>
          <w:szCs w:val="20"/>
        </w:rPr>
        <w:t>satisfecho.s,</w:t>
      </w:r>
      <w:r>
        <w:rPr>
          <w:rFonts w:ascii="Courier New" w:hAnsi="Courier New" w:cs="Courier New" w:eastAsia="Courier New"/>
          <w:color w:val="959797"/>
          <w:spacing w:val="-3"/>
          <w:sz w:val="20"/>
          <w:szCs w:val="20"/>
        </w:rPr>
        <w:t> </w:t>
      </w:r>
      <w:r>
        <w:rPr>
          <w:rFonts w:ascii="Courier New" w:hAnsi="Courier New" w:cs="Courier New" w:eastAsia="Courier New"/>
          <w:color w:val="959797"/>
          <w:spacing w:val="-2"/>
          <w:w w:val="95"/>
          <w:sz w:val="20"/>
          <w:szCs w:val="20"/>
        </w:rPr>
        <w:t>en</w:t>
      </w:r>
      <w:r>
        <w:rPr>
          <w:rFonts w:ascii="Courier New" w:hAnsi="Courier New" w:cs="Courier New" w:eastAsia="Courier New"/>
          <w:color w:val="959797"/>
          <w:spacing w:val="-22"/>
          <w:w w:val="95"/>
          <w:sz w:val="20"/>
          <w:szCs w:val="20"/>
        </w:rPr>
        <w:t> </w:t>
      </w:r>
      <w:r>
        <w:rPr>
          <w:rFonts w:ascii="Courier New" w:hAnsi="Courier New" w:cs="Courier New" w:eastAsia="Courier New"/>
          <w:color w:val="959797"/>
          <w:spacing w:val="-2"/>
          <w:w w:val="95"/>
          <w:sz w:val="20"/>
          <w:szCs w:val="20"/>
        </w:rPr>
        <w:t>cu�plimien­ </w:t>
      </w:r>
      <w:r>
        <w:rPr>
          <w:rFonts w:ascii="Arial" w:hAnsi="Arial" w:cs="Arial" w:eastAsia="Arial"/>
          <w:color w:val="959797"/>
          <w:spacing w:val="-2"/>
          <w:sz w:val="18"/>
          <w:szCs w:val="18"/>
        </w:rPr>
        <w:t>to</w:t>
      </w:r>
      <w:r>
        <w:rPr>
          <w:rFonts w:ascii="Arial" w:hAnsi="Arial" w:cs="Arial" w:eastAsia="Arial"/>
          <w:color w:val="959797"/>
          <w:spacing w:val="76"/>
          <w:sz w:val="18"/>
          <w:szCs w:val="18"/>
        </w:rPr>
        <w:t> </w:t>
      </w:r>
      <w:r>
        <w:rPr>
          <w:rFonts w:ascii="Arial" w:hAnsi="Arial" w:cs="Arial" w:eastAsia="Arial"/>
          <w:color w:val="959797"/>
          <w:spacing w:val="-2"/>
          <w:sz w:val="18"/>
          <w:szCs w:val="18"/>
        </w:rPr>
        <w:t>de</w:t>
      </w:r>
      <w:r>
        <w:rPr>
          <w:rFonts w:ascii="Arial" w:hAnsi="Arial" w:cs="Arial" w:eastAsia="Arial"/>
          <w:color w:val="959797"/>
          <w:spacing w:val="19"/>
          <w:sz w:val="18"/>
          <w:szCs w:val="18"/>
        </w:rPr>
        <w:t> </w:t>
      </w:r>
      <w:r>
        <w:rPr>
          <w:rFonts w:ascii="Courier New" w:hAnsi="Courier New" w:cs="Courier New" w:eastAsia="Courier New"/>
          <w:color w:val="858587"/>
          <w:spacing w:val="-2"/>
          <w:sz w:val="20"/>
          <w:szCs w:val="20"/>
        </w:rPr>
        <w:t>lo</w:t>
      </w:r>
      <w:r>
        <w:rPr>
          <w:rFonts w:ascii="Courier New" w:hAnsi="Courier New" w:cs="Courier New" w:eastAsia="Courier New"/>
          <w:color w:val="858587"/>
          <w:spacing w:val="-29"/>
          <w:sz w:val="20"/>
          <w:szCs w:val="20"/>
        </w:rPr>
        <w:t> </w:t>
      </w:r>
      <w:r>
        <w:rPr>
          <w:rFonts w:ascii="Courier New" w:hAnsi="Courier New" w:cs="Courier New" w:eastAsia="Courier New"/>
          <w:color w:val="858587"/>
          <w:spacing w:val="-2"/>
          <w:sz w:val="20"/>
          <w:szCs w:val="20"/>
        </w:rPr>
        <w:t>dispuesto</w:t>
      </w:r>
      <w:r>
        <w:rPr>
          <w:rFonts w:ascii="Courier New" w:hAnsi="Courier New" w:cs="Courier New" w:eastAsia="Courier New"/>
          <w:color w:val="858587"/>
          <w:spacing w:val="-10"/>
          <w:sz w:val="20"/>
          <w:szCs w:val="20"/>
        </w:rPr>
        <w:t> </w:t>
      </w:r>
      <w:r>
        <w:rPr>
          <w:rFonts w:ascii="Courier New" w:hAnsi="Courier New" w:cs="Courier New" w:eastAsia="Courier New"/>
          <w:color w:val="959797"/>
          <w:spacing w:val="-2"/>
          <w:sz w:val="20"/>
          <w:szCs w:val="20"/>
        </w:rPr>
        <w:t>en</w:t>
      </w:r>
      <w:r>
        <w:rPr>
          <w:rFonts w:ascii="Courier New" w:hAnsi="Courier New" w:cs="Courier New" w:eastAsia="Courier New"/>
          <w:color w:val="959797"/>
          <w:spacing w:val="-26"/>
          <w:sz w:val="20"/>
          <w:szCs w:val="20"/>
        </w:rPr>
        <w:t> </w:t>
      </w:r>
      <w:r>
        <w:rPr>
          <w:rFonts w:ascii="Courier New" w:hAnsi="Courier New" w:cs="Courier New" w:eastAsia="Courier New"/>
          <w:color w:val="959797"/>
          <w:spacing w:val="-2"/>
          <w:sz w:val="20"/>
          <w:szCs w:val="20"/>
        </w:rPr>
        <w:t>el</w:t>
      </w:r>
      <w:r>
        <w:rPr>
          <w:rFonts w:ascii="Courier New" w:hAnsi="Courier New" w:cs="Courier New" w:eastAsia="Courier New"/>
          <w:color w:val="959797"/>
          <w:spacing w:val="-28"/>
          <w:sz w:val="20"/>
          <w:szCs w:val="20"/>
        </w:rPr>
        <w:t> </w:t>
      </w:r>
      <w:r>
        <w:rPr>
          <w:rFonts w:ascii="Courier New" w:hAnsi="Courier New" w:cs="Courier New" w:eastAsia="Courier New"/>
          <w:color w:val="959797"/>
          <w:spacing w:val="-2"/>
          <w:sz w:val="20"/>
          <w:szCs w:val="20"/>
        </w:rPr>
        <w:t>n&amp;1ero</w:t>
      </w:r>
      <w:r>
        <w:rPr>
          <w:rFonts w:ascii="Courier New" w:hAnsi="Courier New" w:cs="Courier New" w:eastAsia="Courier New"/>
          <w:color w:val="959797"/>
          <w:spacing w:val="-26"/>
          <w:sz w:val="20"/>
          <w:szCs w:val="20"/>
        </w:rPr>
        <w:t> </w:t>
      </w:r>
      <w:r>
        <w:rPr>
          <w:rFonts w:ascii="Courier New" w:hAnsi="Courier New" w:cs="Courier New" w:eastAsia="Courier New"/>
          <w:color w:val="858587"/>
          <w:spacing w:val="-2"/>
          <w:sz w:val="20"/>
          <w:szCs w:val="20"/>
        </w:rPr>
        <w:t>anterior</w:t>
      </w:r>
      <w:r>
        <w:rPr>
          <w:rFonts w:ascii="Courier New" w:hAnsi="Courier New" w:cs="Courier New" w:eastAsia="Courier New"/>
          <w:color w:val="858587"/>
          <w:spacing w:val="-10"/>
          <w:sz w:val="20"/>
          <w:szCs w:val="20"/>
        </w:rPr>
        <w:t> </w:t>
      </w:r>
      <w:r>
        <w:rPr>
          <w:rFonts w:ascii="Courier New" w:hAnsi="Courier New" w:cs="Courier New" w:eastAsia="Courier New"/>
          <w:color w:val="858587"/>
          <w:spacing w:val="-2"/>
          <w:sz w:val="20"/>
          <w:szCs w:val="20"/>
        </w:rPr>
        <w:t>hará</w:t>
      </w:r>
      <w:r>
        <w:rPr>
          <w:rFonts w:ascii="Courier New" w:hAnsi="Courier New" w:cs="Courier New" w:eastAsia="Courier New"/>
          <w:color w:val="858587"/>
          <w:spacing w:val="-22"/>
          <w:sz w:val="20"/>
          <w:szCs w:val="20"/>
        </w:rPr>
        <w:t> </w:t>
      </w:r>
      <w:r>
        <w:rPr>
          <w:rFonts w:ascii="Courier New" w:hAnsi="Courier New" w:cs="Courier New" w:eastAsia="Courier New"/>
          <w:color w:val="959797"/>
          <w:spacing w:val="-2"/>
          <w:sz w:val="20"/>
          <w:szCs w:val="20"/>
        </w:rPr>
        <w:t>en</w:t>
      </w:r>
      <w:r>
        <w:rPr>
          <w:rFonts w:ascii="Courier New" w:hAnsi="Courier New" w:cs="Courier New" w:eastAsia="Courier New"/>
          <w:color w:val="959797"/>
          <w:spacing w:val="-28"/>
          <w:sz w:val="20"/>
          <w:szCs w:val="20"/>
        </w:rPr>
        <w:t> </w:t>
      </w:r>
      <w:r>
        <w:rPr>
          <w:rFonts w:ascii="Courier New" w:hAnsi="Courier New" w:cs="Courier New" w:eastAsia="Courier New"/>
          <w:color w:val="959797"/>
          <w:spacing w:val="-2"/>
          <w:sz w:val="20"/>
          <w:szCs w:val="20"/>
        </w:rPr>
        <w:t>igual</w:t>
      </w:r>
      <w:r>
        <w:rPr>
          <w:rFonts w:ascii="Courier New" w:hAnsi="Courier New" w:cs="Courier New" w:eastAsia="Courier New"/>
          <w:color w:val="959797"/>
          <w:spacing w:val="-28"/>
          <w:sz w:val="20"/>
          <w:szCs w:val="20"/>
        </w:rPr>
        <w:t> </w:t>
      </w:r>
      <w:r>
        <w:rPr>
          <w:rFonts w:ascii="Courier New" w:hAnsi="Courier New" w:cs="Courier New" w:eastAsia="Courier New"/>
          <w:color w:val="959797"/>
          <w:spacing w:val="-2"/>
          <w:sz w:val="20"/>
          <w:szCs w:val="20"/>
        </w:rPr>
        <w:t>?lezo</w:t>
      </w:r>
      <w:r>
        <w:rPr>
          <w:rFonts w:ascii="Courier New" w:hAnsi="Courier New" w:cs="Courier New" w:eastAsia="Courier New"/>
          <w:color w:val="959797"/>
          <w:spacing w:val="-29"/>
          <w:sz w:val="20"/>
          <w:szCs w:val="20"/>
        </w:rPr>
        <w:t> </w:t>
      </w:r>
      <w:r>
        <w:rPr>
          <w:rFonts w:ascii="Courier New" w:hAnsi="Courier New" w:cs="Courier New" w:eastAsia="Courier New"/>
          <w:color w:val="959797"/>
          <w:spacing w:val="-2"/>
          <w:sz w:val="22"/>
          <w:szCs w:val="22"/>
        </w:rPr>
        <w:t>pública</w:t>
      </w:r>
      <w:r>
        <w:rPr>
          <w:rFonts w:ascii="Courier New" w:hAnsi="Courier New" w:cs="Courier New" w:eastAsia="Courier New"/>
          <w:color w:val="959797"/>
          <w:spacing w:val="-31"/>
          <w:sz w:val="22"/>
          <w:szCs w:val="22"/>
        </w:rPr>
        <w:t> </w:t>
      </w:r>
      <w:r>
        <w:rPr>
          <w:rFonts w:ascii="Courier New" w:hAnsi="Courier New" w:cs="Courier New" w:eastAsia="Courier New"/>
          <w:color w:val="858587"/>
          <w:spacing w:val="-2"/>
          <w:sz w:val="22"/>
          <w:szCs w:val="22"/>
        </w:rPr>
        <w:t>rela­ </w:t>
      </w:r>
      <w:r>
        <w:rPr>
          <w:color w:val="858587"/>
          <w:w w:val="110"/>
          <w:sz w:val="19"/>
          <w:szCs w:val="19"/>
        </w:rPr>
        <w:t>ción</w:t>
      </w:r>
      <w:r>
        <w:rPr>
          <w:color w:val="858587"/>
          <w:spacing w:val="40"/>
          <w:w w:val="110"/>
          <w:sz w:val="19"/>
          <w:szCs w:val="19"/>
        </w:rPr>
        <w:t> </w:t>
      </w:r>
      <w:r>
        <w:rPr>
          <w:color w:val="959797"/>
          <w:w w:val="110"/>
          <w:sz w:val="19"/>
          <w:szCs w:val="19"/>
        </w:rPr>
        <w:t>det:;!llada</w:t>
      </w:r>
      <w:r>
        <w:rPr>
          <w:color w:val="959797"/>
          <w:spacing w:val="80"/>
          <w:w w:val="110"/>
          <w:sz w:val="19"/>
          <w:szCs w:val="19"/>
        </w:rPr>
        <w:t> </w:t>
      </w:r>
      <w:r>
        <w:rPr>
          <w:color w:val="959797"/>
          <w:w w:val="110"/>
          <w:sz w:val="19"/>
          <w:szCs w:val="19"/>
        </w:rPr>
        <w:t>que</w:t>
      </w:r>
      <w:r>
        <w:rPr>
          <w:color w:val="959797"/>
          <w:spacing w:val="40"/>
          <w:w w:val="110"/>
          <w:sz w:val="19"/>
          <w:szCs w:val="19"/>
        </w:rPr>
        <w:t> </w:t>
      </w:r>
      <w:r>
        <w:rPr>
          <w:rFonts w:ascii="Courier New" w:hAnsi="Courier New" w:cs="Courier New" w:eastAsia="Courier New"/>
          <w:color w:val="858587"/>
          <w:sz w:val="20"/>
          <w:szCs w:val="20"/>
        </w:rPr>
        <w:t>visada </w:t>
      </w:r>
      <w:r>
        <w:rPr>
          <w:rFonts w:ascii="Courier New" w:hAnsi="Courier New" w:cs="Courier New" w:eastAsia="Courier New"/>
          <w:color w:val="959797"/>
          <w:sz w:val="20"/>
          <w:szCs w:val="20"/>
        </w:rPr>
        <w:t>por</w:t>
      </w:r>
      <w:r>
        <w:rPr>
          <w:rFonts w:ascii="Courier New" w:hAnsi="Courier New" w:cs="Courier New" w:eastAsia="Courier New"/>
          <w:color w:val="959797"/>
          <w:spacing w:val="-9"/>
          <w:sz w:val="20"/>
          <w:szCs w:val="20"/>
        </w:rPr>
        <w:t> </w:t>
      </w:r>
      <w:r>
        <w:rPr>
          <w:rFonts w:ascii="Courier New" w:hAnsi="Courier New" w:cs="Courier New" w:eastAsia="Courier New"/>
          <w:color w:val="858587"/>
          <w:sz w:val="20"/>
          <w:szCs w:val="20"/>
        </w:rPr>
        <w:t>los</w:t>
      </w:r>
      <w:r>
        <w:rPr>
          <w:rFonts w:ascii="Courier New" w:hAnsi="Courier New" w:cs="Courier New" w:eastAsia="Courier New"/>
          <w:color w:val="858587"/>
          <w:spacing w:val="-4"/>
          <w:sz w:val="20"/>
          <w:szCs w:val="20"/>
        </w:rPr>
        <w:t> </w:t>
      </w:r>
      <w:r>
        <w:rPr>
          <w:rFonts w:ascii="Courier New" w:hAnsi="Courier New" w:cs="Courier New" w:eastAsia="Courier New"/>
          <w:color w:val="959797"/>
          <w:sz w:val="20"/>
          <w:szCs w:val="20"/>
        </w:rPr>
        <w:t>�res.</w:t>
      </w:r>
      <w:r>
        <w:rPr>
          <w:rFonts w:ascii="Courier New" w:hAnsi="Courier New" w:cs="Courier New" w:eastAsia="Courier New"/>
          <w:color w:val="959797"/>
          <w:spacing w:val="-7"/>
          <w:sz w:val="20"/>
          <w:szCs w:val="20"/>
        </w:rPr>
        <w:t> </w:t>
      </w:r>
      <w:r>
        <w:rPr>
          <w:rFonts w:ascii="Courier New" w:hAnsi="Courier New" w:cs="Courier New" w:eastAsia="Courier New"/>
          <w:color w:val="858587"/>
          <w:sz w:val="20"/>
          <w:szCs w:val="20"/>
        </w:rPr>
        <w:t>Tesorero</w:t>
      </w:r>
      <w:r>
        <w:rPr>
          <w:rFonts w:ascii="Courier New" w:hAnsi="Courier New" w:cs="Courier New" w:eastAsia="Courier New"/>
          <w:color w:val="858587"/>
          <w:spacing w:val="-1"/>
          <w:sz w:val="20"/>
          <w:szCs w:val="20"/>
        </w:rPr>
        <w:t> </w:t>
      </w:r>
      <w:r>
        <w:rPr>
          <w:rFonts w:ascii="Courier New" w:hAnsi="Courier New" w:cs="Courier New" w:eastAsia="Courier New"/>
          <w:color w:val="858587"/>
          <w:sz w:val="20"/>
          <w:szCs w:val="20"/>
        </w:rPr>
        <w:t>y Contador,</w:t>
      </w:r>
      <w:r>
        <w:rPr>
          <w:rFonts w:ascii="Courier New" w:hAnsi="Courier New" w:cs="Courier New" w:eastAsia="Courier New"/>
          <w:color w:val="858587"/>
          <w:spacing w:val="-11"/>
          <w:sz w:val="20"/>
          <w:szCs w:val="20"/>
        </w:rPr>
        <w:t> </w:t>
      </w:r>
      <w:r>
        <w:rPr>
          <w:rFonts w:ascii="Courier New" w:hAnsi="Courier New" w:cs="Courier New" w:eastAsia="Courier New"/>
          <w:color w:val="858587"/>
          <w:sz w:val="20"/>
          <w:szCs w:val="20"/>
        </w:rPr>
        <w:t>fijará </w:t>
      </w:r>
      <w:r>
        <w:rPr>
          <w:rFonts w:ascii="Courier New" w:hAnsi="Courier New" w:cs="Courier New" w:eastAsia="Courier New"/>
          <w:color w:val="959797"/>
          <w:sz w:val="20"/>
          <w:szCs w:val="20"/>
        </w:rPr>
        <w:t>en el </w:t>
      </w:r>
      <w:r>
        <w:rPr>
          <w:color w:val="959797"/>
          <w:w w:val="90"/>
          <w:sz w:val="19"/>
          <w:szCs w:val="19"/>
        </w:rPr>
        <w:t>Tablón</w:t>
      </w:r>
      <w:r>
        <w:rPr>
          <w:color w:val="959797"/>
          <w:spacing w:val="46"/>
          <w:sz w:val="19"/>
          <w:szCs w:val="19"/>
        </w:rPr>
        <w:t> </w:t>
      </w:r>
      <w:r>
        <w:rPr>
          <w:color w:val="959797"/>
          <w:w w:val="90"/>
          <w:sz w:val="19"/>
          <w:szCs w:val="19"/>
        </w:rPr>
        <w:t>:ia</w:t>
      </w:r>
      <w:r>
        <w:rPr>
          <w:color w:val="959797"/>
          <w:spacing w:val="15"/>
          <w:sz w:val="19"/>
          <w:szCs w:val="19"/>
        </w:rPr>
        <w:t> </w:t>
      </w:r>
      <w:r>
        <w:rPr>
          <w:rFonts w:ascii="Courier New" w:hAnsi="Courier New" w:cs="Courier New" w:eastAsia="Courier New"/>
          <w:color w:val="959797"/>
          <w:w w:val="90"/>
          <w:sz w:val="22"/>
          <w:szCs w:val="22"/>
        </w:rPr>
        <w:t>.::&gt;</w:t>
      </w:r>
      <w:r>
        <w:rPr>
          <w:rFonts w:ascii="Courier New" w:hAnsi="Courier New" w:cs="Courier New" w:eastAsia="Courier New"/>
          <w:color w:val="BDBCBD"/>
          <w:w w:val="90"/>
          <w:sz w:val="22"/>
          <w:szCs w:val="22"/>
        </w:rPr>
        <w:t>.</w:t>
      </w:r>
      <w:r>
        <w:rPr>
          <w:rFonts w:ascii="Courier New" w:hAnsi="Courier New" w:cs="Courier New" w:eastAsia="Courier New"/>
          <w:color w:val="959797"/>
          <w:w w:val="90"/>
          <w:sz w:val="22"/>
          <w:szCs w:val="22"/>
        </w:rPr>
        <w:t>nuncios</w:t>
      </w:r>
      <w:r>
        <w:rPr>
          <w:rFonts w:ascii="Courier New" w:hAnsi="Courier New" w:cs="Courier New" w:eastAsia="Courier New"/>
          <w:color w:val="959797"/>
          <w:spacing w:val="-50"/>
          <w:w w:val="90"/>
          <w:sz w:val="22"/>
          <w:szCs w:val="22"/>
        </w:rPr>
        <w:t> </w:t>
      </w:r>
      <w:r>
        <w:rPr>
          <w:rFonts w:ascii="Courier New" w:hAnsi="Courier New" w:cs="Courier New" w:eastAsia="Courier New"/>
          <w:color w:val="959797"/>
          <w:w w:val="90"/>
          <w:sz w:val="22"/>
          <w:szCs w:val="22"/>
        </w:rPr>
        <w:t>del</w:t>
      </w:r>
      <w:r>
        <w:rPr>
          <w:rFonts w:ascii="Courier New" w:hAnsi="Courier New" w:cs="Courier New" w:eastAsia="Courier New"/>
          <w:color w:val="959797"/>
          <w:spacing w:val="-20"/>
          <w:w w:val="90"/>
          <w:sz w:val="22"/>
          <w:szCs w:val="22"/>
        </w:rPr>
        <w:t> </w:t>
      </w:r>
      <w:r>
        <w:rPr>
          <w:rFonts w:ascii="Courier New" w:hAnsi="Courier New" w:cs="Courier New" w:eastAsia="Courier New"/>
          <w:color w:val="959797"/>
          <w:w w:val="90"/>
          <w:sz w:val="20"/>
          <w:szCs w:val="20"/>
        </w:rPr>
        <w:t>Colegio.</w:t>
      </w:r>
    </w:p>
    <w:p>
      <w:pPr>
        <w:spacing w:line="214" w:lineRule="exact" w:before="0"/>
        <w:ind w:left="1247" w:right="0" w:firstLine="0"/>
        <w:jc w:val="both"/>
        <w:rPr>
          <w:sz w:val="20"/>
        </w:rPr>
      </w:pPr>
      <w:r>
        <w:rPr>
          <w:color w:val="959797"/>
          <w:spacing w:val="-6"/>
          <w:sz w:val="26"/>
        </w:rPr>
        <w:t>aº</w:t>
      </w:r>
      <w:r>
        <w:rPr>
          <w:color w:val="959797"/>
          <w:spacing w:val="70"/>
          <w:w w:val="150"/>
          <w:sz w:val="26"/>
        </w:rPr>
        <w:t> </w:t>
      </w:r>
      <w:r>
        <w:rPr>
          <w:color w:val="858587"/>
          <w:spacing w:val="-6"/>
          <w:sz w:val="26"/>
        </w:rPr>
        <w:t>-</w:t>
      </w:r>
      <w:r>
        <w:rPr>
          <w:color w:val="858587"/>
          <w:spacing w:val="69"/>
          <w:sz w:val="26"/>
        </w:rPr>
        <w:t> </w:t>
      </w:r>
      <w:r>
        <w:rPr>
          <w:rFonts w:ascii="Courier New" w:hAnsi="Courier New"/>
          <w:color w:val="858587"/>
          <w:spacing w:val="-6"/>
          <w:sz w:val="22"/>
        </w:rPr>
        <w:t>La</w:t>
      </w:r>
      <w:r>
        <w:rPr>
          <w:rFonts w:ascii="Courier New" w:hAnsi="Courier New"/>
          <w:color w:val="858587"/>
          <w:spacing w:val="-21"/>
          <w:sz w:val="22"/>
        </w:rPr>
        <w:t> </w:t>
      </w:r>
      <w:r>
        <w:rPr>
          <w:rFonts w:ascii="Courier New" w:hAnsi="Courier New"/>
          <w:color w:val="959797"/>
          <w:spacing w:val="-6"/>
          <w:sz w:val="22"/>
        </w:rPr>
        <w:t>Oficine.</w:t>
      </w:r>
      <w:r>
        <w:rPr>
          <w:rFonts w:ascii="Courier New" w:hAnsi="Courier New"/>
          <w:color w:val="959797"/>
          <w:spacing w:val="-33"/>
          <w:sz w:val="22"/>
        </w:rPr>
        <w:t> </w:t>
      </w:r>
      <w:r>
        <w:rPr>
          <w:rFonts w:ascii="Courier New" w:hAnsi="Courier New"/>
          <w:color w:val="959797"/>
          <w:spacing w:val="-6"/>
          <w:sz w:val="22"/>
        </w:rPr>
        <w:t>de</w:t>
      </w:r>
      <w:r>
        <w:rPr>
          <w:rFonts w:ascii="Courier New" w:hAnsi="Courier New"/>
          <w:color w:val="959797"/>
          <w:spacing w:val="-29"/>
          <w:sz w:val="22"/>
        </w:rPr>
        <w:t> </w:t>
      </w:r>
      <w:r>
        <w:rPr>
          <w:color w:val="858587"/>
          <w:spacing w:val="-6"/>
          <w:sz w:val="20"/>
        </w:rPr>
        <w:t>Habilit.ación</w:t>
      </w:r>
      <w:r>
        <w:rPr>
          <w:color w:val="858587"/>
          <w:spacing w:val="71"/>
          <w:w w:val="150"/>
          <w:sz w:val="20"/>
        </w:rPr>
        <w:t> </w:t>
      </w:r>
      <w:r>
        <w:rPr>
          <w:rFonts w:ascii="Courier New" w:hAnsi="Courier New"/>
          <w:color w:val="959797"/>
          <w:spacing w:val="-6"/>
          <w:sz w:val="22"/>
        </w:rPr>
        <w:t>es</w:t>
      </w:r>
      <w:r>
        <w:rPr>
          <w:rFonts w:ascii="Courier New" w:hAnsi="Courier New"/>
          <w:color w:val="959797"/>
          <w:spacing w:val="-37"/>
          <w:sz w:val="22"/>
        </w:rPr>
        <w:t> </w:t>
      </w:r>
      <w:r>
        <w:rPr>
          <w:rFonts w:ascii="Courier New" w:hAnsi="Courier New"/>
          <w:color w:val="858587"/>
          <w:spacing w:val="-6"/>
          <w:sz w:val="22"/>
        </w:rPr>
        <w:t>12.</w:t>
      </w:r>
      <w:r>
        <w:rPr>
          <w:rFonts w:ascii="Courier New" w:hAnsi="Courier New"/>
          <w:color w:val="858587"/>
          <w:spacing w:val="-40"/>
          <w:sz w:val="22"/>
        </w:rPr>
        <w:t> </w:t>
      </w:r>
      <w:r>
        <w:rPr>
          <w:rFonts w:ascii="Courier New" w:hAnsi="Courier New"/>
          <w:color w:val="858587"/>
          <w:spacing w:val="-6"/>
          <w:sz w:val="20"/>
        </w:rPr>
        <w:t>del</w:t>
      </w:r>
      <w:r>
        <w:rPr>
          <w:rFonts w:ascii="Courier New" w:hAnsi="Courier New"/>
          <w:color w:val="858587"/>
          <w:spacing w:val="-22"/>
          <w:sz w:val="20"/>
        </w:rPr>
        <w:t> </w:t>
      </w:r>
      <w:r>
        <w:rPr>
          <w:rFonts w:ascii="Courier New" w:hAnsi="Courier New"/>
          <w:color w:val="959797"/>
          <w:spacing w:val="-6"/>
          <w:sz w:val="20"/>
        </w:rPr>
        <w:t>Colegio</w:t>
      </w:r>
      <w:r>
        <w:rPr>
          <w:rFonts w:ascii="Courier New" w:hAnsi="Courier New"/>
          <w:color w:val="959797"/>
          <w:spacing w:val="6"/>
          <w:sz w:val="20"/>
        </w:rPr>
        <w:t> </w:t>
      </w:r>
      <w:r>
        <w:rPr>
          <w:rFonts w:ascii="Courier New" w:hAnsi="Courier New"/>
          <w:color w:val="858587"/>
          <w:spacing w:val="-6"/>
          <w:sz w:val="22"/>
        </w:rPr>
        <w:t>Oficial</w:t>
      </w:r>
      <w:r>
        <w:rPr>
          <w:rFonts w:ascii="Courier New" w:hAnsi="Courier New"/>
          <w:color w:val="858587"/>
          <w:spacing w:val="-10"/>
          <w:sz w:val="22"/>
        </w:rPr>
        <w:t> </w:t>
      </w:r>
      <w:r>
        <w:rPr>
          <w:rFonts w:ascii="Courier New" w:hAnsi="Courier New"/>
          <w:color w:val="858587"/>
          <w:spacing w:val="-6"/>
          <w:sz w:val="22"/>
        </w:rPr>
        <w:t>de</w:t>
      </w:r>
      <w:r>
        <w:rPr>
          <w:rFonts w:ascii="Courier New" w:hAnsi="Courier New"/>
          <w:color w:val="858587"/>
          <w:spacing w:val="-28"/>
          <w:sz w:val="22"/>
        </w:rPr>
        <w:t> </w:t>
      </w:r>
      <w:r>
        <w:rPr>
          <w:color w:val="858587"/>
          <w:spacing w:val="-6"/>
          <w:sz w:val="20"/>
        </w:rPr>
        <w:t>Farmadmti-</w:t>
      </w:r>
    </w:p>
    <w:p>
      <w:pPr>
        <w:spacing w:after="0" w:line="214" w:lineRule="exact"/>
        <w:jc w:val="both"/>
        <w:rPr>
          <w:sz w:val="20"/>
        </w:rPr>
        <w:sectPr>
          <w:headerReference w:type="default" r:id="rId475"/>
          <w:footerReference w:type="default" r:id="rId476"/>
          <w:footerReference w:type="even" r:id="rId477"/>
          <w:pgSz w:w="11900" w:h="16840"/>
          <w:pgMar w:header="1144" w:footer="1202" w:top="1400" w:bottom="1400" w:left="1133" w:right="850"/>
          <w:pgNumType w:start="175"/>
        </w:sectPr>
      </w:pPr>
    </w:p>
    <w:p>
      <w:pPr>
        <w:pStyle w:val="BodyText"/>
        <w:rPr>
          <w:sz w:val="18"/>
        </w:rPr>
      </w:pPr>
    </w:p>
    <w:p>
      <w:pPr>
        <w:pStyle w:val="BodyText"/>
        <w:rPr>
          <w:sz w:val="18"/>
        </w:rPr>
      </w:pPr>
    </w:p>
    <w:p>
      <w:pPr>
        <w:pStyle w:val="BodyText"/>
        <w:spacing w:before="139"/>
        <w:rPr>
          <w:sz w:val="18"/>
        </w:rPr>
      </w:pPr>
    </w:p>
    <w:p>
      <w:pPr>
        <w:spacing w:before="0"/>
        <w:ind w:left="0" w:right="799" w:firstLine="0"/>
        <w:jc w:val="right"/>
        <w:rPr>
          <w:rFonts w:ascii="Arial"/>
          <w:sz w:val="18"/>
        </w:rPr>
      </w:pPr>
      <w:r>
        <w:rPr>
          <w:rFonts w:ascii="Arial"/>
          <w:sz w:val="18"/>
        </w:rPr>
        <w:drawing>
          <wp:anchor distT="0" distB="0" distL="0" distR="0" allowOverlap="1" layoutInCell="1" locked="0" behindDoc="1" simplePos="0" relativeHeight="483854336">
            <wp:simplePos x="0" y="0"/>
            <wp:positionH relativeFrom="page">
              <wp:posOffset>4775084</wp:posOffset>
            </wp:positionH>
            <wp:positionV relativeFrom="paragraph">
              <wp:posOffset>-316533</wp:posOffset>
            </wp:positionV>
            <wp:extent cx="134337" cy="509644"/>
            <wp:effectExtent l="0" t="0" r="0" b="0"/>
            <wp:wrapNone/>
            <wp:docPr id="928" name="Image 928"/>
            <wp:cNvGraphicFramePr>
              <a:graphicFrameLocks/>
            </wp:cNvGraphicFramePr>
            <a:graphic>
              <a:graphicData uri="http://schemas.openxmlformats.org/drawingml/2006/picture">
                <pic:pic>
                  <pic:nvPicPr>
                    <pic:cNvPr id="928" name="Image 928"/>
                    <pic:cNvPicPr/>
                  </pic:nvPicPr>
                  <pic:blipFill>
                    <a:blip r:embed="rId480" cstate="print"/>
                    <a:stretch>
                      <a:fillRect/>
                    </a:stretch>
                  </pic:blipFill>
                  <pic:spPr>
                    <a:xfrm>
                      <a:off x="0" y="0"/>
                      <a:ext cx="134337" cy="509644"/>
                    </a:xfrm>
                    <a:prstGeom prst="rect">
                      <a:avLst/>
                    </a:prstGeom>
                  </pic:spPr>
                </pic:pic>
              </a:graphicData>
            </a:graphic>
          </wp:anchor>
        </w:drawing>
      </w:r>
      <w:r>
        <w:rPr>
          <w:rFonts w:ascii="Arial"/>
          <w:sz w:val="18"/>
        </w:rPr>
        <mc:AlternateContent>
          <mc:Choice Requires="wps">
            <w:drawing>
              <wp:anchor distT="0" distB="0" distL="0" distR="0" allowOverlap="1" layoutInCell="1" locked="0" behindDoc="1" simplePos="0" relativeHeight="483854848">
                <wp:simplePos x="0" y="0"/>
                <wp:positionH relativeFrom="page">
                  <wp:posOffset>4792891</wp:posOffset>
                </wp:positionH>
                <wp:positionV relativeFrom="paragraph">
                  <wp:posOffset>-487431</wp:posOffset>
                </wp:positionV>
                <wp:extent cx="1054100" cy="745490"/>
                <wp:effectExtent l="0" t="0" r="0" b="0"/>
                <wp:wrapNone/>
                <wp:docPr id="929" name="Group 929"/>
                <wp:cNvGraphicFramePr>
                  <a:graphicFrameLocks/>
                </wp:cNvGraphicFramePr>
                <a:graphic>
                  <a:graphicData uri="http://schemas.microsoft.com/office/word/2010/wordprocessingGroup">
                    <wpg:wgp>
                      <wpg:cNvPr id="929" name="Group 929"/>
                      <wpg:cNvGrpSpPr/>
                      <wpg:grpSpPr>
                        <a:xfrm>
                          <a:off x="0" y="0"/>
                          <a:ext cx="1054100" cy="745490"/>
                          <a:chExt cx="1054100" cy="745490"/>
                        </a:xfrm>
                      </wpg:grpSpPr>
                      <pic:pic>
                        <pic:nvPicPr>
                          <pic:cNvPr id="930" name="Image 930"/>
                          <pic:cNvPicPr/>
                        </pic:nvPicPr>
                        <pic:blipFill>
                          <a:blip r:embed="rId481" cstate="print"/>
                          <a:stretch>
                            <a:fillRect/>
                          </a:stretch>
                        </pic:blipFill>
                        <pic:spPr>
                          <a:xfrm>
                            <a:off x="177594" y="0"/>
                            <a:ext cx="876246" cy="692750"/>
                          </a:xfrm>
                          <a:prstGeom prst="rect">
                            <a:avLst/>
                          </a:prstGeom>
                        </pic:spPr>
                      </pic:pic>
                      <wps:wsp>
                        <wps:cNvPr id="931" name="Textbox 931"/>
                        <wps:cNvSpPr txBox="1"/>
                        <wps:spPr>
                          <a:xfrm>
                            <a:off x="83070" y="186567"/>
                            <a:ext cx="127000" cy="138430"/>
                          </a:xfrm>
                          <a:prstGeom prst="rect">
                            <a:avLst/>
                          </a:prstGeom>
                        </wps:spPr>
                        <wps:txbx>
                          <w:txbxContent>
                            <w:p>
                              <w:pPr>
                                <w:spacing w:before="13"/>
                                <w:ind w:left="20" w:right="0" w:firstLine="0"/>
                                <w:jc w:val="left"/>
                                <w:rPr>
                                  <w:sz w:val="16"/>
                                  <w:szCs w:val="16"/>
                                </w:rPr>
                              </w:pPr>
                              <w:r>
                                <w:rPr>
                                  <w:color w:val="8C8C8E"/>
                                  <w:spacing w:val="-5"/>
                                  <w:w w:val="90"/>
                                  <w:sz w:val="16"/>
                                  <w:szCs w:val="16"/>
                                </w:rPr>
                                <w:t>,�</w:t>
                              </w:r>
                            </w:p>
                          </w:txbxContent>
                        </wps:txbx>
                        <wps:bodyPr wrap="square" lIns="0" tIns="0" rIns="0" bIns="0" rtlCol="0">
                          <a:noAutofit/>
                        </wps:bodyPr>
                      </wps:wsp>
                      <wps:wsp>
                        <wps:cNvPr id="932" name="Textbox 932"/>
                        <wps:cNvSpPr txBox="1"/>
                        <wps:spPr>
                          <a:xfrm>
                            <a:off x="106286" y="86735"/>
                            <a:ext cx="591185" cy="152400"/>
                          </a:xfrm>
                          <a:prstGeom prst="rect">
                            <a:avLst/>
                          </a:prstGeom>
                        </wps:spPr>
                        <wps:txbx>
                          <w:txbxContent>
                            <w:p>
                              <w:pPr>
                                <w:spacing w:before="12"/>
                                <w:ind w:left="20" w:right="0" w:firstLine="0"/>
                                <w:jc w:val="left"/>
                                <w:rPr>
                                  <w:rFonts w:ascii="Arial" w:hAnsi="Arial" w:cs="Arial" w:eastAsia="Arial"/>
                                  <w:i/>
                                  <w:iCs/>
                                  <w:sz w:val="16"/>
                                  <w:szCs w:val="16"/>
                                </w:rPr>
                              </w:pPr>
                              <w:r>
                                <w:rPr>
                                  <w:b/>
                                  <w:bCs/>
                                  <w:color w:val="8C8C8E"/>
                                  <w:w w:val="80"/>
                                  <w:sz w:val="18"/>
                                  <w:szCs w:val="18"/>
                                </w:rPr>
                                <w:t>f,:'�t-t</w:t>
                              </w:r>
                              <w:r>
                                <w:rPr>
                                  <w:rFonts w:ascii="Arial" w:hAnsi="Arial" w:cs="Arial" w:eastAsia="Arial"/>
                                  <w:color w:val="8C8C8E"/>
                                  <w:w w:val="80"/>
                                  <w:sz w:val="14"/>
                                  <w:szCs w:val="14"/>
                                </w:rPr>
                                <w:t>E</w:t>
                              </w:r>
                              <w:r>
                                <w:rPr>
                                  <w:rFonts w:ascii="Arial" w:hAnsi="Arial" w:cs="Arial" w:eastAsia="Arial"/>
                                  <w:color w:val="8C8C8E"/>
                                  <w:spacing w:val="10"/>
                                  <w:sz w:val="14"/>
                                  <w:szCs w:val="14"/>
                                </w:rPr>
                                <w:t> </w:t>
                              </w:r>
                              <w:r>
                                <w:rPr>
                                  <w:rFonts w:ascii="Arial" w:hAnsi="Arial" w:cs="Arial" w:eastAsia="Arial"/>
                                  <w:i/>
                                  <w:iCs/>
                                  <w:color w:val="8C8C8E"/>
                                  <w:spacing w:val="-2"/>
                                  <w:w w:val="80"/>
                                  <w:sz w:val="16"/>
                                  <w:szCs w:val="16"/>
                                </w:rPr>
                                <w:t>UTic.</w:t>
                              </w:r>
                            </w:p>
                          </w:txbxContent>
                        </wps:txbx>
                        <wps:bodyPr wrap="square" lIns="0" tIns="0" rIns="0" bIns="0" rtlCol="0">
                          <a:noAutofit/>
                        </wps:bodyPr>
                      </wps:wsp>
                      <wps:wsp>
                        <wps:cNvPr id="933" name="Textbox 933"/>
                        <wps:cNvSpPr txBox="1"/>
                        <wps:spPr>
                          <a:xfrm>
                            <a:off x="614312" y="186567"/>
                            <a:ext cx="165735" cy="138430"/>
                          </a:xfrm>
                          <a:prstGeom prst="rect">
                            <a:avLst/>
                          </a:prstGeom>
                        </wps:spPr>
                        <wps:txbx>
                          <w:txbxContent>
                            <w:p>
                              <w:pPr>
                                <w:spacing w:before="13"/>
                                <w:ind w:left="20" w:right="0" w:firstLine="0"/>
                                <w:jc w:val="left"/>
                                <w:rPr>
                                  <w:i/>
                                  <w:sz w:val="16"/>
                                </w:rPr>
                              </w:pPr>
                              <w:r>
                                <w:rPr>
                                  <w:i/>
                                  <w:color w:val="8C8C8E"/>
                                  <w:spacing w:val="-5"/>
                                  <w:sz w:val="16"/>
                                </w:rPr>
                                <w:t>".P</w:t>
                              </w:r>
                            </w:p>
                          </w:txbxContent>
                        </wps:txbx>
                        <wps:bodyPr wrap="square" lIns="0" tIns="0" rIns="0" bIns="0" rtlCol="0">
                          <a:noAutofit/>
                        </wps:bodyPr>
                      </wps:wsp>
                      <wps:wsp>
                        <wps:cNvPr id="934" name="Textbox 934"/>
                        <wps:cNvSpPr txBox="1"/>
                        <wps:spPr>
                          <a:xfrm>
                            <a:off x="0" y="515749"/>
                            <a:ext cx="1001394" cy="229870"/>
                          </a:xfrm>
                          <a:prstGeom prst="rect">
                            <a:avLst/>
                          </a:prstGeom>
                        </wps:spPr>
                        <wps:txbx>
                          <w:txbxContent>
                            <w:p>
                              <w:pPr>
                                <w:tabs>
                                  <w:tab w:pos="561" w:val="left" w:leader="none"/>
                                  <w:tab w:pos="1330" w:val="left" w:leader="none"/>
                                </w:tabs>
                                <w:spacing w:before="8"/>
                                <w:ind w:left="20" w:right="0" w:firstLine="0"/>
                                <w:jc w:val="left"/>
                                <w:rPr>
                                  <w:sz w:val="29"/>
                                  <w:szCs w:val="29"/>
                                </w:rPr>
                              </w:pPr>
                              <w:r>
                                <w:rPr>
                                  <w:color w:val="A3A3A5"/>
                                  <w:spacing w:val="-5"/>
                                  <w:w w:val="95"/>
                                  <w:sz w:val="29"/>
                                  <w:szCs w:val="29"/>
                                </w:rPr>
                                <w:t>11</w:t>
                              </w:r>
                              <w:r>
                                <w:rPr>
                                  <w:color w:val="A3A3A5"/>
                                  <w:sz w:val="29"/>
                                  <w:szCs w:val="29"/>
                                </w:rPr>
                                <w:tab/>
                              </w:r>
                              <w:r>
                                <w:rPr>
                                  <w:color w:val="8C8C8E"/>
                                  <w:w w:val="95"/>
                                  <w:sz w:val="29"/>
                                  <w:szCs w:val="29"/>
                                </w:rPr>
                                <w:t>�</w:t>
                              </w:r>
                              <w:r>
                                <w:rPr>
                                  <w:color w:val="8C8C8E"/>
                                  <w:spacing w:val="2"/>
                                  <w:sz w:val="29"/>
                                  <w:szCs w:val="29"/>
                                </w:rPr>
                                <w:t> </w:t>
                              </w:r>
                              <w:r>
                                <w:rPr>
                                  <w:color w:val="8C8C8E"/>
                                  <w:spacing w:val="-10"/>
                                  <w:w w:val="65"/>
                                  <w:sz w:val="29"/>
                                  <w:szCs w:val="29"/>
                                </w:rPr>
                                <w:t>�</w:t>
                              </w:r>
                              <w:r>
                                <w:rPr>
                                  <w:color w:val="8C8C8E"/>
                                  <w:sz w:val="29"/>
                                  <w:szCs w:val="29"/>
                                </w:rPr>
                                <w:tab/>
                              </w:r>
                              <w:r>
                                <w:rPr>
                                  <w:color w:val="8C8C8E"/>
                                  <w:spacing w:val="-40"/>
                                  <w:w w:val="95"/>
                                  <w:sz w:val="29"/>
                                  <w:szCs w:val="29"/>
                                </w:rPr>
                                <w:t>�</w:t>
                              </w:r>
                            </w:p>
                          </w:txbxContent>
                        </wps:txbx>
                        <wps:bodyPr wrap="square" lIns="0" tIns="0" rIns="0" bIns="0" rtlCol="0">
                          <a:noAutofit/>
                        </wps:bodyPr>
                      </wps:wsp>
                      <wps:wsp>
                        <wps:cNvPr id="935" name="Textbox 935"/>
                        <wps:cNvSpPr txBox="1"/>
                        <wps:spPr>
                          <a:xfrm>
                            <a:off x="1169" y="242884"/>
                            <a:ext cx="869315" cy="405765"/>
                          </a:xfrm>
                          <a:prstGeom prst="rect">
                            <a:avLst/>
                          </a:prstGeom>
                        </wps:spPr>
                        <wps:txbx>
                          <w:txbxContent>
                            <w:p>
                              <w:pPr>
                                <w:spacing w:line="619" w:lineRule="exact" w:before="0"/>
                                <w:ind w:left="20" w:right="0" w:firstLine="0"/>
                                <w:jc w:val="left"/>
                                <w:rPr>
                                  <w:sz w:val="54"/>
                                  <w:szCs w:val="54"/>
                                </w:rPr>
                              </w:pPr>
                              <w:r>
                                <w:rPr>
                                  <w:b/>
                                  <w:bCs/>
                                  <w:i/>
                                  <w:iCs/>
                                  <w:color w:val="8C8C8E"/>
                                  <w:w w:val="75"/>
                                  <w:sz w:val="54"/>
                                  <w:szCs w:val="54"/>
                                </w:rPr>
                                <w:t>(ia�</w:t>
                              </w:r>
                              <w:r>
                                <w:rPr>
                                  <w:b/>
                                  <w:bCs/>
                                  <w:i/>
                                  <w:iCs/>
                                  <w:color w:val="BFBFC1"/>
                                  <w:w w:val="75"/>
                                  <w:sz w:val="54"/>
                                  <w:szCs w:val="54"/>
                                </w:rPr>
                                <w:t>-</w:t>
                              </w:r>
                              <w:r>
                                <w:rPr>
                                  <w:b/>
                                  <w:bCs/>
                                  <w:i/>
                                  <w:iCs/>
                                  <w:color w:val="BFBFC1"/>
                                  <w:spacing w:val="14"/>
                                  <w:sz w:val="54"/>
                                  <w:szCs w:val="54"/>
                                </w:rPr>
                                <w:t> </w:t>
                              </w:r>
                              <w:r>
                                <w:rPr>
                                  <w:color w:val="8C8C8E"/>
                                  <w:spacing w:val="-95"/>
                                  <w:w w:val="45"/>
                                  <w:sz w:val="54"/>
                                  <w:szCs w:val="54"/>
                                </w:rPr>
                                <w:t>�</w:t>
                              </w:r>
                              <w:r>
                                <w:rPr>
                                  <w:color w:val="8C8C8E"/>
                                  <w:spacing w:val="-225"/>
                                  <w:w w:val="45"/>
                                  <w:sz w:val="54"/>
                                  <w:szCs w:val="54"/>
                                </w:rPr>
                                <w:t>�</w:t>
                              </w:r>
                            </w:p>
                          </w:txbxContent>
                        </wps:txbx>
                        <wps:bodyPr wrap="square" lIns="0" tIns="0" rIns="0" bIns="0" rtlCol="0">
                          <a:noAutofit/>
                        </wps:bodyPr>
                      </wps:wsp>
                    </wpg:wgp>
                  </a:graphicData>
                </a:graphic>
              </wp:anchor>
            </w:drawing>
          </mc:Choice>
          <mc:Fallback>
            <w:pict>
              <v:group style="position:absolute;margin-left:377.393005pt;margin-top:-38.380466pt;width:83pt;height:58.7pt;mso-position-horizontal-relative:page;mso-position-vertical-relative:paragraph;z-index:-19461632" id="docshapegroup712" coordorigin="7548,-768" coordsize="1660,1174">
                <v:shape style="position:absolute;left:7827;top:-768;width:1380;height:1091" type="#_x0000_t75" id="docshape713" stroked="false">
                  <v:imagedata r:id="rId481" o:title=""/>
                </v:shape>
                <v:shape style="position:absolute;left:7678;top:-474;width:200;height:218" type="#_x0000_t202" id="docshape714" filled="false" stroked="false">
                  <v:textbox inset="0,0,0,0">
                    <w:txbxContent>
                      <w:p>
                        <w:pPr>
                          <w:spacing w:before="13"/>
                          <w:ind w:left="20" w:right="0" w:firstLine="0"/>
                          <w:jc w:val="left"/>
                          <w:rPr>
                            <w:sz w:val="16"/>
                            <w:szCs w:val="16"/>
                          </w:rPr>
                        </w:pPr>
                        <w:r>
                          <w:rPr>
                            <w:color w:val="8C8C8E"/>
                            <w:spacing w:val="-5"/>
                            <w:w w:val="90"/>
                            <w:sz w:val="16"/>
                            <w:szCs w:val="16"/>
                          </w:rPr>
                          <w:t>,�</w:t>
                        </w:r>
                      </w:p>
                    </w:txbxContent>
                  </v:textbox>
                  <w10:wrap type="none"/>
                </v:shape>
                <v:shape style="position:absolute;left:7715;top:-632;width:931;height:240" type="#_x0000_t202" id="docshape715" filled="false" stroked="false">
                  <v:textbox inset="0,0,0,0">
                    <w:txbxContent>
                      <w:p>
                        <w:pPr>
                          <w:spacing w:before="12"/>
                          <w:ind w:left="20" w:right="0" w:firstLine="0"/>
                          <w:jc w:val="left"/>
                          <w:rPr>
                            <w:rFonts w:ascii="Arial" w:hAnsi="Arial" w:cs="Arial" w:eastAsia="Arial"/>
                            <w:i/>
                            <w:iCs/>
                            <w:sz w:val="16"/>
                            <w:szCs w:val="16"/>
                          </w:rPr>
                        </w:pPr>
                        <w:r>
                          <w:rPr>
                            <w:b/>
                            <w:bCs/>
                            <w:color w:val="8C8C8E"/>
                            <w:w w:val="80"/>
                            <w:sz w:val="18"/>
                            <w:szCs w:val="18"/>
                          </w:rPr>
                          <w:t>f,:'�t-t</w:t>
                        </w:r>
                        <w:r>
                          <w:rPr>
                            <w:rFonts w:ascii="Arial" w:hAnsi="Arial" w:cs="Arial" w:eastAsia="Arial"/>
                            <w:color w:val="8C8C8E"/>
                            <w:w w:val="80"/>
                            <w:sz w:val="14"/>
                            <w:szCs w:val="14"/>
                          </w:rPr>
                          <w:t>E</w:t>
                        </w:r>
                        <w:r>
                          <w:rPr>
                            <w:rFonts w:ascii="Arial" w:hAnsi="Arial" w:cs="Arial" w:eastAsia="Arial"/>
                            <w:color w:val="8C8C8E"/>
                            <w:spacing w:val="10"/>
                            <w:sz w:val="14"/>
                            <w:szCs w:val="14"/>
                          </w:rPr>
                          <w:t> </w:t>
                        </w:r>
                        <w:r>
                          <w:rPr>
                            <w:rFonts w:ascii="Arial" w:hAnsi="Arial" w:cs="Arial" w:eastAsia="Arial"/>
                            <w:i/>
                            <w:iCs/>
                            <w:color w:val="8C8C8E"/>
                            <w:spacing w:val="-2"/>
                            <w:w w:val="80"/>
                            <w:sz w:val="16"/>
                            <w:szCs w:val="16"/>
                          </w:rPr>
                          <w:t>UTic.</w:t>
                        </w:r>
                      </w:p>
                    </w:txbxContent>
                  </v:textbox>
                  <w10:wrap type="none"/>
                </v:shape>
                <v:shape style="position:absolute;left:8515;top:-474;width:261;height:218" type="#_x0000_t202" id="docshape716" filled="false" stroked="false">
                  <v:textbox inset="0,0,0,0">
                    <w:txbxContent>
                      <w:p>
                        <w:pPr>
                          <w:spacing w:before="13"/>
                          <w:ind w:left="20" w:right="0" w:firstLine="0"/>
                          <w:jc w:val="left"/>
                          <w:rPr>
                            <w:i/>
                            <w:sz w:val="16"/>
                          </w:rPr>
                        </w:pPr>
                        <w:r>
                          <w:rPr>
                            <w:i/>
                            <w:color w:val="8C8C8E"/>
                            <w:spacing w:val="-5"/>
                            <w:sz w:val="16"/>
                          </w:rPr>
                          <w:t>".P</w:t>
                        </w:r>
                      </w:p>
                    </w:txbxContent>
                  </v:textbox>
                  <w10:wrap type="none"/>
                </v:shape>
                <v:shape style="position:absolute;left:7547;top:44;width:1577;height:362" type="#_x0000_t202" id="docshape717" filled="false" stroked="false">
                  <v:textbox inset="0,0,0,0">
                    <w:txbxContent>
                      <w:p>
                        <w:pPr>
                          <w:tabs>
                            <w:tab w:pos="561" w:val="left" w:leader="none"/>
                            <w:tab w:pos="1330" w:val="left" w:leader="none"/>
                          </w:tabs>
                          <w:spacing w:before="8"/>
                          <w:ind w:left="20" w:right="0" w:firstLine="0"/>
                          <w:jc w:val="left"/>
                          <w:rPr>
                            <w:sz w:val="29"/>
                            <w:szCs w:val="29"/>
                          </w:rPr>
                        </w:pPr>
                        <w:r>
                          <w:rPr>
                            <w:color w:val="A3A3A5"/>
                            <w:spacing w:val="-5"/>
                            <w:w w:val="95"/>
                            <w:sz w:val="29"/>
                            <w:szCs w:val="29"/>
                          </w:rPr>
                          <w:t>11</w:t>
                        </w:r>
                        <w:r>
                          <w:rPr>
                            <w:color w:val="A3A3A5"/>
                            <w:sz w:val="29"/>
                            <w:szCs w:val="29"/>
                          </w:rPr>
                          <w:tab/>
                        </w:r>
                        <w:r>
                          <w:rPr>
                            <w:color w:val="8C8C8E"/>
                            <w:w w:val="95"/>
                            <w:sz w:val="29"/>
                            <w:szCs w:val="29"/>
                          </w:rPr>
                          <w:t>�</w:t>
                        </w:r>
                        <w:r>
                          <w:rPr>
                            <w:color w:val="8C8C8E"/>
                            <w:spacing w:val="2"/>
                            <w:sz w:val="29"/>
                            <w:szCs w:val="29"/>
                          </w:rPr>
                          <w:t> </w:t>
                        </w:r>
                        <w:r>
                          <w:rPr>
                            <w:color w:val="8C8C8E"/>
                            <w:spacing w:val="-10"/>
                            <w:w w:val="65"/>
                            <w:sz w:val="29"/>
                            <w:szCs w:val="29"/>
                          </w:rPr>
                          <w:t>�</w:t>
                        </w:r>
                        <w:r>
                          <w:rPr>
                            <w:color w:val="8C8C8E"/>
                            <w:sz w:val="29"/>
                            <w:szCs w:val="29"/>
                          </w:rPr>
                          <w:tab/>
                        </w:r>
                        <w:r>
                          <w:rPr>
                            <w:color w:val="8C8C8E"/>
                            <w:spacing w:val="-40"/>
                            <w:w w:val="95"/>
                            <w:sz w:val="29"/>
                            <w:szCs w:val="29"/>
                          </w:rPr>
                          <w:t>�</w:t>
                        </w:r>
                      </w:p>
                    </w:txbxContent>
                  </v:textbox>
                  <w10:wrap type="none"/>
                </v:shape>
                <v:shape style="position:absolute;left:7549;top:-386;width:1369;height:639" type="#_x0000_t202" id="docshape718" filled="false" stroked="false">
                  <v:textbox inset="0,0,0,0">
                    <w:txbxContent>
                      <w:p>
                        <w:pPr>
                          <w:spacing w:line="619" w:lineRule="exact" w:before="0"/>
                          <w:ind w:left="20" w:right="0" w:firstLine="0"/>
                          <w:jc w:val="left"/>
                          <w:rPr>
                            <w:sz w:val="54"/>
                            <w:szCs w:val="54"/>
                          </w:rPr>
                        </w:pPr>
                        <w:r>
                          <w:rPr>
                            <w:b/>
                            <w:bCs/>
                            <w:i/>
                            <w:iCs/>
                            <w:color w:val="8C8C8E"/>
                            <w:w w:val="75"/>
                            <w:sz w:val="54"/>
                            <w:szCs w:val="54"/>
                          </w:rPr>
                          <w:t>(ia�</w:t>
                        </w:r>
                        <w:r>
                          <w:rPr>
                            <w:b/>
                            <w:bCs/>
                            <w:i/>
                            <w:iCs/>
                            <w:color w:val="BFBFC1"/>
                            <w:w w:val="75"/>
                            <w:sz w:val="54"/>
                            <w:szCs w:val="54"/>
                          </w:rPr>
                          <w:t>-</w:t>
                        </w:r>
                        <w:r>
                          <w:rPr>
                            <w:b/>
                            <w:bCs/>
                            <w:i/>
                            <w:iCs/>
                            <w:color w:val="BFBFC1"/>
                            <w:spacing w:val="14"/>
                            <w:sz w:val="54"/>
                            <w:szCs w:val="54"/>
                          </w:rPr>
                          <w:t> </w:t>
                        </w:r>
                        <w:r>
                          <w:rPr>
                            <w:color w:val="8C8C8E"/>
                            <w:spacing w:val="-95"/>
                            <w:w w:val="45"/>
                            <w:sz w:val="54"/>
                            <w:szCs w:val="54"/>
                          </w:rPr>
                          <w:t>�</w:t>
                        </w:r>
                        <w:r>
                          <w:rPr>
                            <w:color w:val="8C8C8E"/>
                            <w:spacing w:val="-225"/>
                            <w:w w:val="45"/>
                            <w:sz w:val="54"/>
                            <w:szCs w:val="54"/>
                          </w:rPr>
                          <w:t>�</w:t>
                        </w:r>
                      </w:p>
                    </w:txbxContent>
                  </v:textbox>
                  <w10:wrap type="none"/>
                </v:shape>
                <w10:wrap type="none"/>
              </v:group>
            </w:pict>
          </mc:Fallback>
        </mc:AlternateContent>
      </w:r>
      <w:r>
        <w:rPr>
          <w:rFonts w:ascii="Arial"/>
          <w:color w:val="8C8C8E"/>
          <w:spacing w:val="-10"/>
          <w:w w:val="125"/>
          <w:sz w:val="18"/>
        </w:rPr>
        <w:t>2</w:t>
      </w:r>
    </w:p>
    <w:p>
      <w:pPr>
        <w:tabs>
          <w:tab w:pos="1138" w:val="left" w:leader="none"/>
          <w:tab w:pos="1485" w:val="left" w:leader="none"/>
          <w:tab w:pos="8187" w:val="left" w:leader="none"/>
          <w:tab w:pos="8644" w:val="left" w:leader="none"/>
        </w:tabs>
        <w:spacing w:line="224" w:lineRule="exact" w:before="52"/>
        <w:ind w:left="682" w:right="0" w:firstLine="0"/>
        <w:jc w:val="left"/>
        <w:rPr>
          <w:sz w:val="20"/>
          <w:szCs w:val="20"/>
        </w:rPr>
      </w:pPr>
      <w:r>
        <w:rPr>
          <w:color w:val="8C8C8E"/>
          <w:spacing w:val="-5"/>
          <w:sz w:val="20"/>
          <w:szCs w:val="20"/>
        </w:rPr>
        <w:t>cos</w:t>
      </w:r>
      <w:r>
        <w:rPr>
          <w:color w:val="8C8C8E"/>
          <w:sz w:val="20"/>
          <w:szCs w:val="20"/>
        </w:rPr>
        <w:tab/>
      </w:r>
      <w:r>
        <w:rPr>
          <w:color w:val="8C8C8E"/>
          <w:spacing w:val="-5"/>
          <w:sz w:val="20"/>
          <w:szCs w:val="20"/>
        </w:rPr>
        <w:t>el</w:t>
      </w:r>
      <w:r>
        <w:rPr>
          <w:color w:val="8C8C8E"/>
          <w:sz w:val="20"/>
          <w:szCs w:val="20"/>
        </w:rPr>
        <w:tab/>
      </w:r>
      <w:r>
        <w:rPr>
          <w:color w:val="8C8C8E"/>
          <w:w w:val="120"/>
          <w:sz w:val="20"/>
          <w:szCs w:val="20"/>
        </w:rPr>
        <w:t>cual</w:t>
      </w:r>
      <w:r>
        <w:rPr>
          <w:color w:val="8C8C8E"/>
          <w:spacing w:val="24"/>
          <w:w w:val="120"/>
          <w:sz w:val="20"/>
          <w:szCs w:val="20"/>
        </w:rPr>
        <w:t>  </w:t>
      </w:r>
      <w:r>
        <w:rPr>
          <w:color w:val="8C8C8E"/>
          <w:w w:val="120"/>
          <w:sz w:val="20"/>
          <w:szCs w:val="20"/>
        </w:rPr>
        <w:t>suministrará</w:t>
      </w:r>
      <w:r>
        <w:rPr>
          <w:color w:val="8C8C8E"/>
          <w:spacing w:val="31"/>
          <w:w w:val="120"/>
          <w:sz w:val="20"/>
          <w:szCs w:val="20"/>
        </w:rPr>
        <w:t>  </w:t>
      </w:r>
      <w:r>
        <w:rPr>
          <w:color w:val="A3A3A5"/>
          <w:sz w:val="20"/>
          <w:szCs w:val="20"/>
        </w:rPr>
        <w:t>&amp;l</w:t>
      </w:r>
      <w:r>
        <w:rPr>
          <w:color w:val="A3A3A5"/>
          <w:spacing w:val="18"/>
          <w:w w:val="120"/>
          <w:sz w:val="20"/>
          <w:szCs w:val="20"/>
        </w:rPr>
        <w:t>  </w:t>
      </w:r>
      <w:r>
        <w:rPr>
          <w:color w:val="8C8C8E"/>
          <w:w w:val="120"/>
          <w:sz w:val="20"/>
          <w:szCs w:val="20"/>
        </w:rPr>
        <w:t>material</w:t>
      </w:r>
      <w:r>
        <w:rPr>
          <w:color w:val="8C8C8E"/>
          <w:spacing w:val="20"/>
          <w:w w:val="120"/>
          <w:sz w:val="20"/>
          <w:szCs w:val="20"/>
        </w:rPr>
        <w:t>  </w:t>
      </w:r>
      <w:r>
        <w:rPr>
          <w:rFonts w:ascii="Arial" w:hAnsi="Arial" w:cs="Arial" w:eastAsia="Arial"/>
          <w:color w:val="8C8C8E"/>
          <w:w w:val="120"/>
          <w:sz w:val="18"/>
          <w:szCs w:val="18"/>
        </w:rPr>
        <w:t>y</w:t>
      </w:r>
      <w:r>
        <w:rPr>
          <w:rFonts w:ascii="Arial" w:hAnsi="Arial" w:cs="Arial" w:eastAsia="Arial"/>
          <w:color w:val="8C8C8E"/>
          <w:spacing w:val="69"/>
          <w:w w:val="120"/>
          <w:sz w:val="18"/>
          <w:szCs w:val="18"/>
        </w:rPr>
        <w:t> </w:t>
      </w:r>
      <w:r>
        <w:rPr>
          <w:rFonts w:ascii="Arial" w:hAnsi="Arial" w:cs="Arial" w:eastAsia="Arial"/>
          <w:color w:val="8C8C8E"/>
          <w:sz w:val="18"/>
          <w:szCs w:val="18"/>
        </w:rPr>
        <w:t>mtq1;1imrn</w:t>
      </w:r>
      <w:r>
        <w:rPr>
          <w:rFonts w:ascii="Arial" w:hAnsi="Arial" w:cs="Arial" w:eastAsia="Arial"/>
          <w:color w:val="8C8C8E"/>
          <w:spacing w:val="31"/>
          <w:sz w:val="18"/>
          <w:szCs w:val="18"/>
        </w:rPr>
        <w:t>  </w:t>
      </w:r>
      <w:r>
        <w:rPr>
          <w:rFonts w:ascii="Arial" w:hAnsi="Arial" w:cs="Arial" w:eastAsia="Arial"/>
          <w:color w:val="8C8C8E"/>
          <w:sz w:val="18"/>
          <w:szCs w:val="18"/>
        </w:rPr>
        <w:t>p1</w:t>
      </w:r>
      <w:r>
        <w:rPr>
          <w:rFonts w:ascii="Arial" w:hAnsi="Arial" w:cs="Arial" w:eastAsia="Arial"/>
          <w:color w:val="8C8C8E"/>
          <w:spacing w:val="39"/>
          <w:sz w:val="18"/>
          <w:szCs w:val="18"/>
        </w:rPr>
        <w:t> </w:t>
      </w:r>
      <w:r>
        <w:rPr>
          <w:color w:val="A3A3A5"/>
          <w:position w:val="12"/>
          <w:sz w:val="11"/>
          <w:szCs w:val="11"/>
        </w:rPr>
        <w:t>1</w:t>
      </w:r>
      <w:r>
        <w:rPr>
          <w:color w:val="8C8C8E"/>
          <w:sz w:val="20"/>
          <w:szCs w:val="20"/>
        </w:rPr>
        <w:t>�so'•</w:t>
      </w:r>
      <w:r>
        <w:rPr>
          <w:color w:val="8C8C8E"/>
          <w:spacing w:val="34"/>
          <w:sz w:val="20"/>
          <w:szCs w:val="20"/>
        </w:rPr>
        <w:t>  </w:t>
      </w:r>
      <w:r>
        <w:rPr>
          <w:color w:val="8C8C8E"/>
          <w:w w:val="90"/>
          <w:sz w:val="20"/>
          <w:szCs w:val="20"/>
        </w:rPr>
        <w:t>-�</w:t>
      </w:r>
      <w:r>
        <w:rPr>
          <w:color w:val="8C8C8E"/>
          <w:spacing w:val="74"/>
          <w:sz w:val="20"/>
          <w:szCs w:val="20"/>
        </w:rPr>
        <w:t> </w:t>
      </w:r>
      <w:r>
        <w:rPr>
          <w:color w:val="8C8C8E"/>
          <w:w w:val="90"/>
          <w:sz w:val="20"/>
          <w:szCs w:val="20"/>
        </w:rPr>
        <w:t>'</w:t>
      </w:r>
      <w:r>
        <w:rPr>
          <w:color w:val="8C8C8E"/>
          <w:spacing w:val="52"/>
          <w:sz w:val="20"/>
          <w:szCs w:val="20"/>
        </w:rPr>
        <w:t>  </w:t>
      </w:r>
      <w:r>
        <w:rPr>
          <w:rFonts w:ascii="Arial" w:hAnsi="Arial" w:cs="Arial" w:eastAsia="Arial"/>
          <w:color w:val="8C8C8E"/>
          <w:spacing w:val="-5"/>
          <w:sz w:val="20"/>
          <w:szCs w:val="20"/>
        </w:rPr>
        <w:t>ó:@</w:t>
      </w:r>
      <w:r>
        <w:rPr>
          <w:rFonts w:ascii="Arial" w:hAnsi="Arial" w:cs="Arial" w:eastAsia="Arial"/>
          <w:color w:val="8C8C8E"/>
          <w:sz w:val="20"/>
          <w:szCs w:val="20"/>
        </w:rPr>
        <w:tab/>
      </w:r>
      <w:r>
        <w:rPr>
          <w:color w:val="8C8C8E"/>
          <w:spacing w:val="-5"/>
          <w:sz w:val="20"/>
          <w:szCs w:val="20"/>
        </w:rPr>
        <w:t>ara</w:t>
      </w:r>
      <w:r>
        <w:rPr>
          <w:color w:val="8C8C8E"/>
          <w:sz w:val="20"/>
          <w:szCs w:val="20"/>
        </w:rPr>
        <w:tab/>
      </w:r>
      <w:r>
        <w:rPr>
          <w:color w:val="A3A3A5"/>
          <w:spacing w:val="-5"/>
          <w:sz w:val="20"/>
          <w:szCs w:val="20"/>
        </w:rPr>
        <w:t>que</w:t>
      </w:r>
    </w:p>
    <w:p>
      <w:pPr>
        <w:tabs>
          <w:tab w:pos="4701" w:val="left" w:leader="none"/>
          <w:tab w:pos="6673" w:val="left" w:leader="none"/>
          <w:tab w:pos="6787" w:val="left" w:leader="none"/>
          <w:tab w:pos="7139" w:val="left" w:leader="none"/>
          <w:tab w:pos="7602" w:val="left" w:leader="none"/>
          <w:tab w:pos="8067" w:val="left" w:leader="none"/>
          <w:tab w:pos="8524" w:val="left" w:leader="none"/>
          <w:tab w:pos="8869" w:val="left" w:leader="none"/>
          <w:tab w:pos="9093" w:val="left" w:leader="none"/>
        </w:tabs>
        <w:spacing w:line="151" w:lineRule="auto" w:before="63"/>
        <w:ind w:left="682" w:right="459" w:firstLine="0"/>
        <w:jc w:val="left"/>
        <w:rPr>
          <w:rFonts w:ascii="Arial" w:hAnsi="Arial"/>
          <w:b/>
          <w:sz w:val="14"/>
        </w:rPr>
      </w:pPr>
      <w:r>
        <w:rPr>
          <w:color w:val="8C8C8E"/>
          <w:sz w:val="20"/>
        </w:rPr>
        <w:t>t_';.l</w:t>
      </w:r>
      <w:r>
        <w:rPr>
          <w:color w:val="8C8C8E"/>
          <w:spacing w:val="40"/>
          <w:w w:val="125"/>
          <w:sz w:val="20"/>
        </w:rPr>
        <w:t> </w:t>
      </w:r>
      <w:r>
        <w:rPr>
          <w:color w:val="A3A3A5"/>
          <w:w w:val="125"/>
          <w:sz w:val="20"/>
        </w:rPr>
        <w:t>servicio</w:t>
      </w:r>
      <w:r>
        <w:rPr>
          <w:color w:val="A3A3A5"/>
          <w:spacing w:val="40"/>
          <w:w w:val="125"/>
          <w:sz w:val="20"/>
        </w:rPr>
        <w:t> </w:t>
      </w:r>
      <w:r>
        <w:rPr>
          <w:color w:val="8C8C8E"/>
          <w:w w:val="125"/>
          <w:sz w:val="20"/>
        </w:rPr>
        <w:t>se</w:t>
      </w:r>
      <w:r>
        <w:rPr>
          <w:color w:val="8C8C8E"/>
          <w:spacing w:val="40"/>
          <w:w w:val="125"/>
          <w:sz w:val="20"/>
        </w:rPr>
        <w:t> </w:t>
      </w:r>
      <w:r>
        <w:rPr>
          <w:color w:val="8C8C8E"/>
          <w:w w:val="125"/>
          <w:sz w:val="20"/>
        </w:rPr>
        <w:t>l</w:t>
      </w:r>
      <w:r>
        <w:rPr>
          <w:color w:val="6E6E6E"/>
          <w:w w:val="125"/>
          <w:sz w:val="20"/>
        </w:rPr>
        <w:t>l</w:t>
      </w:r>
      <w:r>
        <w:rPr>
          <w:color w:val="8C8C8E"/>
          <w:w w:val="125"/>
          <w:sz w:val="20"/>
        </w:rPr>
        <w:t>eve</w:t>
      </w:r>
      <w:r>
        <w:rPr>
          <w:color w:val="8C8C8E"/>
          <w:spacing w:val="40"/>
          <w:w w:val="125"/>
          <w:sz w:val="20"/>
        </w:rPr>
        <w:t> </w:t>
      </w:r>
      <w:r>
        <w:rPr>
          <w:color w:val="8C8C8E"/>
          <w:w w:val="125"/>
          <w:sz w:val="20"/>
        </w:rPr>
        <w:t>a</w:t>
      </w:r>
      <w:r>
        <w:rPr>
          <w:color w:val="8C8C8E"/>
          <w:spacing w:val="40"/>
          <w:w w:val="125"/>
          <w:sz w:val="20"/>
        </w:rPr>
        <w:t> </w:t>
      </w:r>
      <w:r>
        <w:rPr>
          <w:color w:val="8C8C8E"/>
          <w:sz w:val="20"/>
        </w:rPr>
        <w:t>Ci?,bo</w:t>
      </w:r>
      <w:r>
        <w:rPr>
          <w:color w:val="8C8C8E"/>
          <w:spacing w:val="40"/>
          <w:sz w:val="20"/>
        </w:rPr>
        <w:t> </w:t>
      </w:r>
      <w:r>
        <w:rPr>
          <w:color w:val="8C8C8E"/>
          <w:sz w:val="20"/>
        </w:rPr>
        <w:t>en</w:t>
      </w:r>
      <w:r>
        <w:rPr>
          <w:color w:val="8C8C8E"/>
          <w:spacing w:val="80"/>
          <w:sz w:val="20"/>
        </w:rPr>
        <w:t> </w:t>
      </w:r>
      <w:r>
        <w:rPr>
          <w:color w:val="8C8C8E"/>
          <w:sz w:val="20"/>
        </w:rPr>
        <w:t>ln</w:t>
        <w:tab/>
      </w:r>
      <w:r>
        <w:rPr>
          <w:color w:val="8C8C8E"/>
          <w:w w:val="125"/>
          <w:sz w:val="20"/>
        </w:rPr>
        <w:t>for'l1a</w:t>
      </w:r>
      <w:r>
        <w:rPr>
          <w:color w:val="8C8C8E"/>
          <w:spacing w:val="40"/>
          <w:w w:val="125"/>
          <w:sz w:val="20"/>
        </w:rPr>
        <w:t> </w:t>
      </w:r>
      <w:r>
        <w:rPr>
          <w:color w:val="A3A3A5"/>
          <w:w w:val="125"/>
          <w:sz w:val="20"/>
        </w:rPr>
        <w:t>:nas</w:t>
      </w:r>
      <w:r>
        <w:rPr>
          <w:color w:val="A3A3A5"/>
          <w:spacing w:val="40"/>
          <w:w w:val="125"/>
          <w:sz w:val="20"/>
        </w:rPr>
        <w:t> </w:t>
      </w:r>
      <w:r>
        <w:rPr>
          <w:color w:val="8C8C8E"/>
          <w:w w:val="125"/>
          <w:sz w:val="20"/>
        </w:rPr>
        <w:t>cumpl</w:t>
      </w:r>
      <w:r>
        <w:rPr>
          <w:color w:val="8C8C8E"/>
          <w:sz w:val="20"/>
        </w:rPr>
        <w:tab/>
      </w:r>
      <w:r>
        <w:rPr>
          <w:rFonts w:ascii="Arial" w:hAnsi="Arial"/>
          <w:i/>
          <w:color w:val="8C8C8E"/>
          <w:sz w:val="20"/>
        </w:rPr>
        <w:t>ij&gt; </w:t>
      </w:r>
      <w:r>
        <w:rPr>
          <w:color w:val="8C8C8E"/>
          <w:sz w:val="20"/>
        </w:rPr>
        <w:t>si1</w:t>
      </w:r>
      <w:r>
        <w:rPr>
          <w:color w:val="8C8C8E"/>
          <w:spacing w:val="40"/>
          <w:sz w:val="20"/>
        </w:rPr>
        <w:t> </w:t>
      </w:r>
      <w:r>
        <w:rPr>
          <w:color w:val="8C8C8E"/>
          <w:w w:val="95"/>
          <w:sz w:val="20"/>
        </w:rPr>
        <w:t>•</w:t>
      </w:r>
      <w:r>
        <w:rPr>
          <w:color w:val="8C8C8E"/>
          <w:sz w:val="20"/>
        </w:rPr>
        <w:tab/>
      </w:r>
      <w:r>
        <w:rPr>
          <w:color w:val="8C8C8E"/>
          <w:spacing w:val="-6"/>
          <w:sz w:val="14"/>
        </w:rPr>
        <w:t>&amp;.</w:t>
      </w:r>
      <w:r>
        <w:rPr>
          <w:color w:val="8C8C8E"/>
          <w:sz w:val="14"/>
        </w:rPr>
        <w:tab/>
      </w:r>
      <w:r>
        <w:rPr>
          <w:color w:val="8C8C8E"/>
          <w:spacing w:val="-4"/>
          <w:sz w:val="20"/>
        </w:rPr>
        <w:t>que</w:t>
      </w:r>
      <w:r>
        <w:rPr>
          <w:color w:val="8C8C8E"/>
          <w:sz w:val="20"/>
        </w:rPr>
        <w:tab/>
      </w:r>
      <w:r>
        <w:rPr>
          <w:color w:val="8C8C8E"/>
          <w:spacing w:val="-6"/>
          <w:sz w:val="20"/>
        </w:rPr>
        <w:t>la</w:t>
      </w:r>
      <w:r>
        <w:rPr>
          <w:color w:val="8C8C8E"/>
          <w:sz w:val="20"/>
        </w:rPr>
        <w:tab/>
      </w:r>
      <w:r>
        <w:rPr>
          <w:color w:val="8C8C8E"/>
          <w:spacing w:val="-2"/>
          <w:w w:val="125"/>
          <w:sz w:val="20"/>
        </w:rPr>
        <w:t>fe.c- </w:t>
      </w:r>
      <w:r>
        <w:rPr>
          <w:color w:val="8C8C8E"/>
          <w:w w:val="125"/>
          <w:sz w:val="20"/>
        </w:rPr>
        <w:t>turaci</w:t>
      </w:r>
      <w:r>
        <w:rPr>
          <w:color w:val="8C8C8E"/>
          <w:spacing w:val="-22"/>
          <w:w w:val="125"/>
          <w:sz w:val="20"/>
        </w:rPr>
        <w:t> </w:t>
      </w:r>
      <w:r>
        <w:rPr>
          <w:color w:val="8C8C8E"/>
          <w:w w:val="125"/>
          <w:sz w:val="20"/>
        </w:rPr>
        <w:t>6n</w:t>
      </w:r>
      <w:r>
        <w:rPr>
          <w:color w:val="8C8C8E"/>
          <w:spacing w:val="40"/>
          <w:w w:val="125"/>
          <w:sz w:val="20"/>
        </w:rPr>
        <w:t> </w:t>
      </w:r>
      <w:r>
        <w:rPr>
          <w:rFonts w:ascii="Arial" w:hAnsi="Arial"/>
          <w:color w:val="A3A3A5"/>
          <w:w w:val="125"/>
          <w:sz w:val="17"/>
        </w:rPr>
        <w:t>y</w:t>
      </w:r>
      <w:r>
        <w:rPr>
          <w:rFonts w:ascii="Arial" w:hAnsi="Arial"/>
          <w:color w:val="A3A3A5"/>
          <w:spacing w:val="40"/>
          <w:w w:val="125"/>
          <w:sz w:val="17"/>
        </w:rPr>
        <w:t> </w:t>
      </w:r>
      <w:r>
        <w:rPr>
          <w:color w:val="8C8C8E"/>
          <w:w w:val="125"/>
          <w:sz w:val="20"/>
        </w:rPr>
        <w:t>su</w:t>
      </w:r>
      <w:r>
        <w:rPr>
          <w:color w:val="8C8C8E"/>
          <w:spacing w:val="40"/>
          <w:w w:val="125"/>
          <w:sz w:val="20"/>
        </w:rPr>
        <w:t> </w:t>
      </w:r>
      <w:r>
        <w:rPr>
          <w:color w:val="8C8C8E"/>
          <w:w w:val="125"/>
          <w:sz w:val="20"/>
        </w:rPr>
        <w:t>contabilidad</w:t>
      </w:r>
      <w:r>
        <w:rPr>
          <w:color w:val="8C8C8E"/>
          <w:spacing w:val="40"/>
          <w:w w:val="125"/>
          <w:sz w:val="20"/>
        </w:rPr>
        <w:t> </w:t>
      </w:r>
      <w:r>
        <w:rPr>
          <w:color w:val="8C8C8E"/>
          <w:w w:val="125"/>
          <w:sz w:val="20"/>
        </w:rPr>
        <w:t>se</w:t>
      </w:r>
      <w:r>
        <w:rPr>
          <w:color w:val="8C8C8E"/>
          <w:spacing w:val="40"/>
          <w:w w:val="125"/>
          <w:sz w:val="20"/>
        </w:rPr>
        <w:t> </w:t>
      </w:r>
      <w:r>
        <w:rPr>
          <w:color w:val="8C8C8E"/>
          <w:w w:val="125"/>
          <w:sz w:val="20"/>
        </w:rPr>
        <w:t>efectúen</w:t>
      </w:r>
      <w:r>
        <w:rPr>
          <w:color w:val="8C8C8E"/>
          <w:spacing w:val="40"/>
          <w:w w:val="125"/>
          <w:sz w:val="20"/>
        </w:rPr>
        <w:t> </w:t>
      </w:r>
      <w:r>
        <w:rPr>
          <w:color w:val="8C8C8E"/>
          <w:w w:val="125"/>
          <w:sz w:val="20"/>
        </w:rPr>
        <w:t>sin</w:t>
      </w:r>
      <w:r>
        <w:rPr>
          <w:color w:val="8C8C8E"/>
          <w:spacing w:val="80"/>
          <w:w w:val="125"/>
          <w:sz w:val="20"/>
        </w:rPr>
        <w:t> </w:t>
      </w:r>
      <w:r>
        <w:rPr>
          <w:color w:val="8C8C8E"/>
          <w:w w:val="125"/>
          <w:sz w:val="20"/>
        </w:rPr>
        <w:t>rotraso</w:t>
      </w:r>
      <w:r>
        <w:rPr>
          <w:color w:val="8C8C8E"/>
          <w:spacing w:val="40"/>
          <w:w w:val="125"/>
          <w:sz w:val="20"/>
        </w:rPr>
        <w:t> </w:t>
      </w:r>
      <w:r>
        <w:rPr>
          <w:color w:val="A3A3A5"/>
          <w:w w:val="95"/>
          <w:sz w:val="20"/>
        </w:rPr>
        <w:t>•</w:t>
      </w:r>
      <w:r>
        <w:rPr>
          <w:color w:val="A3A3A5"/>
          <w:sz w:val="20"/>
        </w:rPr>
        <w:tab/>
        <w:tab/>
      </w:r>
      <w:r>
        <w:rPr>
          <w:color w:val="8C8C8E"/>
          <w:spacing w:val="-10"/>
          <w:w w:val="95"/>
          <w:sz w:val="20"/>
        </w:rPr>
        <w:t>"</w:t>
      </w:r>
      <w:r>
        <w:rPr>
          <w:color w:val="8C8C8E"/>
          <w:sz w:val="20"/>
        </w:rPr>
        <w:tab/>
      </w:r>
      <w:r>
        <w:rPr>
          <w:color w:val="8C8C8E"/>
          <w:w w:val="125"/>
          <w:sz w:val="20"/>
        </w:rPr>
        <w:t>o</w:t>
      </w:r>
      <w:r>
        <w:rPr>
          <w:color w:val="8C8C8E"/>
          <w:spacing w:val="40"/>
          <w:w w:val="125"/>
          <w:sz w:val="20"/>
        </w:rPr>
        <w:t> </w:t>
      </w:r>
      <w:r>
        <w:rPr>
          <w:rFonts w:ascii="Arial" w:hAnsi="Arial"/>
          <w:color w:val="8C8C8E"/>
          <w:w w:val="125"/>
          <w:sz w:val="17"/>
        </w:rPr>
        <w:t>y</w:t>
      </w:r>
      <w:r>
        <w:rPr>
          <w:rFonts w:ascii="Arial" w:hAnsi="Arial"/>
          <w:color w:val="8C8C8E"/>
          <w:spacing w:val="40"/>
          <w:w w:val="125"/>
          <w:sz w:val="17"/>
        </w:rPr>
        <w:t> </w:t>
      </w:r>
      <w:r>
        <w:rPr>
          <w:b/>
          <w:color w:val="8C8C8E"/>
          <w:sz w:val="28"/>
        </w:rPr>
        <w:t>11,</w:t>
        <w:tab/>
      </w:r>
      <w:r>
        <w:rPr>
          <w:color w:val="8C8C8E"/>
          <w:w w:val="125"/>
          <w:sz w:val="20"/>
        </w:rPr>
        <w:t>otma</w:t>
      </w:r>
      <w:r>
        <w:rPr>
          <w:color w:val="8C8C8E"/>
          <w:spacing w:val="40"/>
          <w:w w:val="125"/>
          <w:sz w:val="20"/>
        </w:rPr>
        <w:t> </w:t>
      </w:r>
      <w:r>
        <w:rPr>
          <w:color w:val="8C8C8E"/>
          <w:w w:val="125"/>
          <w:sz w:val="20"/>
        </w:rPr>
        <w:t>tal</w:t>
      </w:r>
      <w:r>
        <w:rPr>
          <w:color w:val="8C8C8E"/>
          <w:sz w:val="20"/>
        </w:rPr>
        <w:tab/>
      </w:r>
      <w:r>
        <w:rPr>
          <w:rFonts w:ascii="Arial" w:hAnsi="Arial"/>
          <w:b/>
          <w:color w:val="8C8C8E"/>
          <w:spacing w:val="-4"/>
          <w:w w:val="95"/>
          <w:sz w:val="14"/>
        </w:rPr>
        <w:t>.Q!02.</w:t>
      </w:r>
    </w:p>
    <w:p>
      <w:pPr>
        <w:tabs>
          <w:tab w:pos="7940" w:val="left" w:leader="none"/>
        </w:tabs>
        <w:spacing w:line="187" w:lineRule="auto" w:before="12"/>
        <w:ind w:left="654" w:right="592" w:firstLine="4"/>
        <w:jc w:val="left"/>
        <w:rPr>
          <w:sz w:val="20"/>
          <w:szCs w:val="20"/>
        </w:rPr>
      </w:pPr>
      <w:r>
        <w:rPr>
          <w:rFonts w:ascii="Courier New" w:hAnsi="Courier New" w:cs="Courier New" w:eastAsia="Courier New"/>
          <w:color w:val="8C8C8E"/>
          <w:sz w:val="22"/>
          <w:szCs w:val="22"/>
        </w:rPr>
        <w:t>�ue en </w:t>
      </w:r>
      <w:r>
        <w:rPr>
          <w:color w:val="8C8C8E"/>
          <w:w w:val="125"/>
          <w:sz w:val="20"/>
          <w:szCs w:val="20"/>
        </w:rPr>
        <w:t>cu?lquier</w:t>
      </w:r>
      <w:r>
        <w:rPr>
          <w:color w:val="8C8C8E"/>
          <w:spacing w:val="80"/>
          <w:w w:val="125"/>
          <w:sz w:val="20"/>
          <w:szCs w:val="20"/>
        </w:rPr>
        <w:t> </w:t>
      </w:r>
      <w:r>
        <w:rPr>
          <w:color w:val="8C8C8E"/>
          <w:w w:val="125"/>
          <w:sz w:val="20"/>
          <w:szCs w:val="20"/>
        </w:rPr>
        <w:t>instante</w:t>
      </w:r>
      <w:r>
        <w:rPr>
          <w:color w:val="8C8C8E"/>
          <w:spacing w:val="40"/>
          <w:w w:val="125"/>
          <w:sz w:val="20"/>
          <w:szCs w:val="20"/>
        </w:rPr>
        <w:t> </w:t>
      </w:r>
      <w:r>
        <w:rPr>
          <w:rFonts w:ascii="Courier New" w:hAnsi="Courier New" w:cs="Courier New" w:eastAsia="Courier New"/>
          <w:color w:val="8C8C8E"/>
          <w:sz w:val="22"/>
          <w:szCs w:val="22"/>
        </w:rPr>
        <w:t>se</w:t>
      </w:r>
      <w:r>
        <w:rPr>
          <w:rFonts w:ascii="Courier New" w:hAnsi="Courier New" w:cs="Courier New" w:eastAsia="Courier New"/>
          <w:color w:val="8C8C8E"/>
          <w:spacing w:val="-11"/>
          <w:sz w:val="22"/>
          <w:szCs w:val="22"/>
        </w:rPr>
        <w:t> </w:t>
      </w:r>
      <w:r>
        <w:rPr>
          <w:color w:val="8C8C8E"/>
          <w:w w:val="125"/>
          <w:sz w:val="20"/>
          <w:szCs w:val="20"/>
        </w:rPr>
        <w:t>conozca</w:t>
      </w:r>
      <w:r>
        <w:rPr>
          <w:color w:val="8C8C8E"/>
          <w:spacing w:val="40"/>
          <w:w w:val="125"/>
          <w:sz w:val="20"/>
          <w:szCs w:val="20"/>
        </w:rPr>
        <w:t> </w:t>
      </w:r>
      <w:r>
        <w:rPr>
          <w:rFonts w:ascii="Courier New" w:hAnsi="Courier New" w:cs="Courier New" w:eastAsia="Courier New"/>
          <w:color w:val="8C8C8E"/>
          <w:sz w:val="22"/>
          <w:szCs w:val="22"/>
        </w:rPr>
        <w:t>la </w:t>
      </w:r>
      <w:r>
        <w:rPr>
          <w:color w:val="8C8C8E"/>
          <w:w w:val="125"/>
          <w:sz w:val="20"/>
          <w:szCs w:val="20"/>
        </w:rPr>
        <w:t>sit</w:t>
      </w:r>
      <w:r>
        <w:rPr>
          <w:color w:val="6E6E6E"/>
          <w:w w:val="125"/>
          <w:sz w:val="20"/>
          <w:szCs w:val="20"/>
        </w:rPr>
        <w:t>u</w:t>
      </w:r>
      <w:r>
        <w:rPr>
          <w:color w:val="8C8C8E"/>
          <w:w w:val="125"/>
          <w:sz w:val="20"/>
          <w:szCs w:val="20"/>
        </w:rPr>
        <w:t>ación</w:t>
      </w:r>
      <w:r>
        <w:rPr>
          <w:color w:val="8C8C8E"/>
          <w:spacing w:val="40"/>
          <w:w w:val="125"/>
          <w:sz w:val="20"/>
          <w:szCs w:val="20"/>
        </w:rPr>
        <w:t> </w:t>
      </w:r>
      <w:r>
        <w:rPr>
          <w:rFonts w:ascii="Courier New" w:hAnsi="Courier New" w:cs="Courier New" w:eastAsia="Courier New"/>
          <w:color w:val="8C8C8E"/>
          <w:sz w:val="22"/>
          <w:szCs w:val="22"/>
        </w:rPr>
        <w:t>de </w:t>
      </w:r>
      <w:r>
        <w:rPr>
          <w:rFonts w:ascii="Courier New" w:hAnsi="Courier New" w:cs="Courier New" w:eastAsia="Courier New"/>
          <w:color w:val="A3A3A5"/>
          <w:w w:val="75"/>
          <w:sz w:val="22"/>
          <w:szCs w:val="22"/>
        </w:rPr>
        <w:t>• </w:t>
      </w:r>
      <w:r>
        <w:rPr>
          <w:rFonts w:ascii="Arial" w:hAnsi="Arial" w:cs="Arial" w:eastAsia="Arial"/>
          <w:b/>
          <w:bCs/>
          <w:color w:val="8C8C8E"/>
          <w:sz w:val="16"/>
          <w:szCs w:val="16"/>
        </w:rPr>
        <w:t>��&amp;�Y':</w:t>
        <w:tab/>
      </w:r>
      <w:r>
        <w:rPr>
          <w:rFonts w:ascii="Courier New" w:hAnsi="Courier New" w:cs="Courier New" w:eastAsia="Courier New"/>
          <w:color w:val="8C8C8E"/>
          <w:sz w:val="22"/>
          <w:szCs w:val="22"/>
        </w:rPr>
        <w:t>da </w:t>
      </w:r>
      <w:r>
        <w:rPr>
          <w:color w:val="8C8C8E"/>
          <w:sz w:val="20"/>
          <w:szCs w:val="20"/>
        </w:rPr>
        <w:t>uno</w:t>
      </w:r>
      <w:r>
        <w:rPr>
          <w:color w:val="8C8C8E"/>
          <w:spacing w:val="80"/>
          <w:sz w:val="20"/>
          <w:szCs w:val="20"/>
        </w:rPr>
        <w:t> </w:t>
      </w:r>
      <w:r>
        <w:rPr>
          <w:rFonts w:ascii="Courier New" w:hAnsi="Courier New" w:cs="Courier New" w:eastAsia="Courier New"/>
          <w:color w:val="8C8C8E"/>
          <w:sz w:val="22"/>
          <w:szCs w:val="22"/>
        </w:rPr>
        <w:t>de </w:t>
      </w:r>
      <w:r>
        <w:rPr>
          <w:rFonts w:ascii="Courier New" w:hAnsi="Courier New" w:cs="Courier New" w:eastAsia="Courier New"/>
          <w:color w:val="8C8C8E"/>
          <w:spacing w:val="-4"/>
          <w:sz w:val="22"/>
          <w:szCs w:val="22"/>
        </w:rPr>
        <w:t>los</w:t>
      </w:r>
      <w:r>
        <w:rPr>
          <w:rFonts w:ascii="Courier New" w:hAnsi="Courier New" w:cs="Courier New" w:eastAsia="Courier New"/>
          <w:color w:val="8C8C8E"/>
          <w:spacing w:val="-29"/>
          <w:sz w:val="22"/>
          <w:szCs w:val="22"/>
        </w:rPr>
        <w:t> </w:t>
      </w:r>
      <w:r>
        <w:rPr>
          <w:color w:val="8C8C8E"/>
          <w:spacing w:val="-4"/>
          <w:w w:val="110"/>
          <w:sz w:val="20"/>
          <w:szCs w:val="20"/>
        </w:rPr>
        <w:t>Colegiados</w:t>
      </w:r>
      <w:r>
        <w:rPr>
          <w:color w:val="8C8C8E"/>
          <w:spacing w:val="23"/>
          <w:w w:val="110"/>
          <w:sz w:val="20"/>
          <w:szCs w:val="20"/>
        </w:rPr>
        <w:t> </w:t>
      </w:r>
      <w:r>
        <w:rPr>
          <w:rFonts w:ascii="Courier New" w:hAnsi="Courier New" w:cs="Courier New" w:eastAsia="Courier New"/>
          <w:color w:val="8C8C8E"/>
          <w:spacing w:val="-4"/>
          <w:sz w:val="22"/>
          <w:szCs w:val="22"/>
        </w:rPr>
        <w:t>t�nto</w:t>
      </w:r>
      <w:r>
        <w:rPr>
          <w:rFonts w:ascii="Courier New" w:hAnsi="Courier New" w:cs="Courier New" w:eastAsia="Courier New"/>
          <w:color w:val="8C8C8E"/>
          <w:spacing w:val="-30"/>
          <w:sz w:val="22"/>
          <w:szCs w:val="22"/>
        </w:rPr>
        <w:t> </w:t>
      </w:r>
      <w:r>
        <w:rPr>
          <w:rFonts w:ascii="Courier New" w:hAnsi="Courier New" w:cs="Courier New" w:eastAsia="Courier New"/>
          <w:color w:val="8C8C8E"/>
          <w:spacing w:val="-4"/>
          <w:sz w:val="22"/>
          <w:szCs w:val="22"/>
        </w:rPr>
        <w:t>en</w:t>
      </w:r>
      <w:r>
        <w:rPr>
          <w:rFonts w:ascii="Courier New" w:hAnsi="Courier New" w:cs="Courier New" w:eastAsia="Courier New"/>
          <w:color w:val="8C8C8E"/>
          <w:spacing w:val="-29"/>
          <w:sz w:val="22"/>
          <w:szCs w:val="22"/>
        </w:rPr>
        <w:t> </w:t>
      </w:r>
      <w:r>
        <w:rPr>
          <w:color w:val="8C8C8E"/>
          <w:spacing w:val="-4"/>
          <w:w w:val="110"/>
          <w:sz w:val="20"/>
          <w:szCs w:val="20"/>
        </w:rPr>
        <w:t>relación</w:t>
      </w:r>
      <w:r>
        <w:rPr>
          <w:color w:val="8C8C8E"/>
          <w:spacing w:val="24"/>
          <w:w w:val="110"/>
          <w:sz w:val="20"/>
          <w:szCs w:val="20"/>
        </w:rPr>
        <w:t> </w:t>
      </w:r>
      <w:r>
        <w:rPr>
          <w:rFonts w:ascii="Courier New" w:hAnsi="Courier New" w:cs="Courier New" w:eastAsia="Courier New"/>
          <w:color w:val="8C8C8E"/>
          <w:spacing w:val="-4"/>
          <w:sz w:val="22"/>
          <w:szCs w:val="22"/>
        </w:rPr>
        <w:t>con</w:t>
      </w:r>
      <w:r>
        <w:rPr>
          <w:rFonts w:ascii="Courier New" w:hAnsi="Courier New" w:cs="Courier New" w:eastAsia="Courier New"/>
          <w:color w:val="8C8C8E"/>
          <w:spacing w:val="-29"/>
          <w:sz w:val="22"/>
          <w:szCs w:val="22"/>
        </w:rPr>
        <w:t> </w:t>
      </w:r>
      <w:r>
        <w:rPr>
          <w:rFonts w:ascii="Courier New" w:hAnsi="Courier New" w:cs="Courier New" w:eastAsia="Courier New"/>
          <w:color w:val="8C8C8E"/>
          <w:spacing w:val="-4"/>
          <w:sz w:val="22"/>
          <w:szCs w:val="22"/>
        </w:rPr>
        <w:t>Ayuntamientos</w:t>
      </w:r>
      <w:r>
        <w:rPr>
          <w:rFonts w:ascii="Courier New" w:hAnsi="Courier New" w:cs="Courier New" w:eastAsia="Courier New"/>
          <w:color w:val="8C8C8E"/>
          <w:spacing w:val="-17"/>
          <w:sz w:val="22"/>
          <w:szCs w:val="22"/>
        </w:rPr>
        <w:t> </w:t>
      </w:r>
      <w:r>
        <w:rPr>
          <w:color w:val="8C8C8E"/>
          <w:spacing w:val="-4"/>
          <w:sz w:val="20"/>
          <w:szCs w:val="20"/>
          <w:u w:val="thick" w:color="BFBFC1"/>
        </w:rPr>
        <w:t>como�</w:t>
      </w:r>
      <w:r>
        <w:rPr>
          <w:color w:val="BFBFC1"/>
          <w:spacing w:val="-4"/>
          <w:sz w:val="20"/>
          <w:szCs w:val="20"/>
          <w:u w:val="none"/>
        </w:rPr>
        <w:t>.</w:t>
      </w:r>
      <w:r>
        <w:rPr>
          <w:color w:val="BFBFC1"/>
          <w:spacing w:val="80"/>
          <w:sz w:val="20"/>
          <w:szCs w:val="20"/>
          <w:u w:val="none"/>
        </w:rPr>
        <w:t> </w:t>
      </w:r>
      <w:r>
        <w:rPr>
          <w:color w:val="BFBFC1"/>
          <w:spacing w:val="-4"/>
          <w:sz w:val="20"/>
          <w:szCs w:val="20"/>
          <w:u w:val="thick" w:color="8C8C8E"/>
        </w:rPr>
        <w:t>·</w:t>
      </w:r>
      <w:r>
        <w:rPr>
          <w:color w:val="8C8C8E"/>
          <w:spacing w:val="-4"/>
          <w:sz w:val="20"/>
          <w:szCs w:val="20"/>
          <w:u w:val="thick" w:color="8C8C8E"/>
        </w:rPr>
        <w:t>-</w:t>
      </w:r>
      <w:r>
        <w:rPr>
          <w:color w:val="8C8C8E"/>
          <w:spacing w:val="29"/>
          <w:sz w:val="20"/>
          <w:szCs w:val="20"/>
          <w:u w:val="thick" w:color="8C8C8E"/>
        </w:rPr>
        <w:t> </w:t>
      </w:r>
      <w:r>
        <w:rPr>
          <w:color w:val="8C8C8E"/>
          <w:spacing w:val="78"/>
          <w:sz w:val="20"/>
          <w:szCs w:val="20"/>
          <w:u w:val="none"/>
        </w:rPr>
        <w:t> </w:t>
      </w:r>
      <w:r>
        <w:rPr>
          <w:rFonts w:ascii="Courier New" w:hAnsi="Courier New" w:cs="Courier New" w:eastAsia="Courier New"/>
          <w:color w:val="8C8C8E"/>
          <w:spacing w:val="-4"/>
          <w:sz w:val="22"/>
          <w:szCs w:val="22"/>
          <w:u w:val="none"/>
        </w:rPr>
        <w:t>ras</w:t>
      </w:r>
      <w:r>
        <w:rPr>
          <w:rFonts w:ascii="Courier New" w:hAnsi="Courier New" w:cs="Courier New" w:eastAsia="Courier New"/>
          <w:color w:val="8C8C8E"/>
          <w:spacing w:val="-29"/>
          <w:sz w:val="22"/>
          <w:szCs w:val="22"/>
          <w:u w:val="none"/>
        </w:rPr>
        <w:t> </w:t>
      </w:r>
      <w:r>
        <w:rPr>
          <w:rFonts w:ascii="Courier New" w:hAnsi="Courier New" w:cs="Courier New" w:eastAsia="Courier New"/>
          <w:color w:val="8C8C8E"/>
          <w:spacing w:val="-4"/>
          <w:sz w:val="22"/>
          <w:szCs w:val="22"/>
          <w:u w:val="none"/>
        </w:rPr>
        <w:t>entidades, </w:t>
      </w:r>
      <w:r>
        <w:rPr>
          <w:color w:val="8C8C8E"/>
          <w:w w:val="125"/>
          <w:sz w:val="20"/>
          <w:szCs w:val="20"/>
          <w:u w:val="none"/>
        </w:rPr>
        <w:t>incluso</w:t>
      </w:r>
      <w:r>
        <w:rPr>
          <w:color w:val="8C8C8E"/>
          <w:spacing w:val="40"/>
          <w:w w:val="125"/>
          <w:sz w:val="20"/>
          <w:szCs w:val="20"/>
          <w:u w:val="none"/>
        </w:rPr>
        <w:t> </w:t>
      </w:r>
      <w:r>
        <w:rPr>
          <w:color w:val="8C8C8E"/>
          <w:w w:val="125"/>
          <w:sz w:val="20"/>
          <w:szCs w:val="20"/>
          <w:u w:val="none"/>
        </w:rPr>
        <w:t>el</w:t>
      </w:r>
      <w:r>
        <w:rPr>
          <w:color w:val="8C8C8E"/>
          <w:spacing w:val="40"/>
          <w:w w:val="125"/>
          <w:sz w:val="20"/>
          <w:szCs w:val="20"/>
          <w:u w:val="none"/>
        </w:rPr>
        <w:t> </w:t>
      </w:r>
      <w:r>
        <w:rPr>
          <w:color w:val="8C8C8E"/>
          <w:w w:val="125"/>
          <w:sz w:val="20"/>
          <w:szCs w:val="20"/>
          <w:u w:val="none"/>
        </w:rPr>
        <w:t>Col�gio,</w:t>
      </w:r>
    </w:p>
    <w:p>
      <w:pPr>
        <w:tabs>
          <w:tab w:pos="5956" w:val="left" w:leader="none"/>
          <w:tab w:pos="6898" w:val="left" w:leader="none"/>
        </w:tabs>
        <w:spacing w:line="170" w:lineRule="exact" w:before="0"/>
        <w:ind w:left="883" w:right="0" w:firstLine="0"/>
        <w:jc w:val="left"/>
        <w:rPr>
          <w:sz w:val="20"/>
          <w:szCs w:val="20"/>
        </w:rPr>
      </w:pPr>
      <w:r>
        <w:rPr>
          <w:color w:val="8C8C8E"/>
          <w:w w:val="125"/>
          <w:sz w:val="20"/>
          <w:szCs w:val="20"/>
        </w:rPr>
        <w:t>9º</w:t>
      </w:r>
      <w:r>
        <w:rPr>
          <w:color w:val="8C8C8E"/>
          <w:spacing w:val="24"/>
          <w:w w:val="125"/>
          <w:sz w:val="20"/>
          <w:szCs w:val="20"/>
        </w:rPr>
        <w:t>  </w:t>
      </w:r>
      <w:r>
        <w:rPr>
          <w:color w:val="8C8C8E"/>
          <w:w w:val="125"/>
          <w:sz w:val="20"/>
          <w:szCs w:val="20"/>
        </w:rPr>
        <w:t>-</w:t>
      </w:r>
      <w:r>
        <w:rPr>
          <w:color w:val="8C8C8E"/>
          <w:spacing w:val="17"/>
          <w:w w:val="125"/>
          <w:sz w:val="20"/>
          <w:szCs w:val="20"/>
        </w:rPr>
        <w:t>  </w:t>
      </w:r>
      <w:r>
        <w:rPr>
          <w:color w:val="8C8C8E"/>
          <w:w w:val="125"/>
          <w:sz w:val="20"/>
          <w:szCs w:val="20"/>
        </w:rPr>
        <w:t>El</w:t>
      </w:r>
      <w:r>
        <w:rPr>
          <w:color w:val="8C8C8E"/>
          <w:spacing w:val="63"/>
          <w:w w:val="125"/>
          <w:sz w:val="20"/>
          <w:szCs w:val="20"/>
        </w:rPr>
        <w:t> </w:t>
      </w:r>
      <w:r>
        <w:rPr>
          <w:color w:val="8C8C8E"/>
          <w:w w:val="125"/>
          <w:sz w:val="20"/>
          <w:szCs w:val="20"/>
        </w:rPr>
        <w:t>Facturedor-fü,.bili</w:t>
      </w:r>
      <w:r>
        <w:rPr>
          <w:color w:val="8C8C8E"/>
          <w:spacing w:val="-40"/>
          <w:w w:val="125"/>
          <w:sz w:val="20"/>
          <w:szCs w:val="20"/>
        </w:rPr>
        <w:t> </w:t>
      </w:r>
      <w:r>
        <w:rPr>
          <w:color w:val="8C8C8E"/>
          <w:w w:val="125"/>
          <w:sz w:val="20"/>
          <w:szCs w:val="20"/>
        </w:rPr>
        <w:t>tacto</w:t>
      </w:r>
      <w:r>
        <w:rPr>
          <w:color w:val="8C8C8E"/>
          <w:spacing w:val="68"/>
          <w:w w:val="125"/>
          <w:sz w:val="20"/>
          <w:szCs w:val="20"/>
        </w:rPr>
        <w:t> </w:t>
      </w:r>
      <w:r>
        <w:rPr>
          <w:color w:val="8C8C8E"/>
          <w:w w:val="125"/>
          <w:sz w:val="20"/>
          <w:szCs w:val="20"/>
        </w:rPr>
        <w:t>dispondrá.</w:t>
      </w:r>
      <w:r>
        <w:rPr>
          <w:color w:val="8C8C8E"/>
          <w:spacing w:val="57"/>
          <w:w w:val="125"/>
          <w:sz w:val="20"/>
          <w:szCs w:val="20"/>
        </w:rPr>
        <w:t> </w:t>
      </w:r>
      <w:r>
        <w:rPr>
          <w:color w:val="8C8C8E"/>
          <w:spacing w:val="-5"/>
          <w:w w:val="125"/>
          <w:sz w:val="18"/>
          <w:szCs w:val="18"/>
        </w:rPr>
        <w:t>dd</w:t>
      </w:r>
      <w:r>
        <w:rPr>
          <w:color w:val="8C8C8E"/>
          <w:sz w:val="18"/>
          <w:szCs w:val="18"/>
        </w:rPr>
        <w:tab/>
      </w:r>
      <w:r>
        <w:rPr>
          <w:rFonts w:ascii="Arial" w:hAnsi="Arial" w:cs="Arial" w:eastAsia="Arial"/>
          <w:b/>
          <w:bCs/>
          <w:color w:val="8C8C8E"/>
          <w:spacing w:val="-5"/>
          <w:w w:val="125"/>
          <w:sz w:val="17"/>
          <w:szCs w:val="17"/>
        </w:rPr>
        <w:t>�j&amp;</w:t>
      </w:r>
      <w:r>
        <w:rPr>
          <w:rFonts w:ascii="Arial" w:hAnsi="Arial" w:cs="Arial" w:eastAsia="Arial"/>
          <w:b/>
          <w:bCs/>
          <w:color w:val="8C8C8E"/>
          <w:sz w:val="17"/>
          <w:szCs w:val="17"/>
        </w:rPr>
        <w:tab/>
      </w:r>
      <w:r>
        <w:rPr>
          <w:color w:val="8C8C8E"/>
          <w:w w:val="125"/>
          <w:sz w:val="20"/>
          <w:szCs w:val="20"/>
        </w:rPr>
        <w:t>Conserje</w:t>
      </w:r>
      <w:r>
        <w:rPr>
          <w:color w:val="8C8C8E"/>
          <w:spacing w:val="16"/>
          <w:w w:val="125"/>
          <w:sz w:val="20"/>
          <w:szCs w:val="20"/>
        </w:rPr>
        <w:t>  </w:t>
      </w:r>
      <w:r>
        <w:rPr>
          <w:color w:val="8C8C8E"/>
          <w:w w:val="125"/>
          <w:sz w:val="20"/>
          <w:szCs w:val="20"/>
        </w:rPr>
        <w:t>para</w:t>
      </w:r>
      <w:r>
        <w:rPr>
          <w:color w:val="8C8C8E"/>
          <w:spacing w:val="73"/>
          <w:w w:val="150"/>
          <w:sz w:val="20"/>
          <w:szCs w:val="20"/>
        </w:rPr>
        <w:t> </w:t>
      </w:r>
      <w:r>
        <w:rPr>
          <w:color w:val="8C8C8E"/>
          <w:spacing w:val="-2"/>
          <w:w w:val="125"/>
          <w:sz w:val="20"/>
          <w:szCs w:val="20"/>
        </w:rPr>
        <w:t>cu.mt,:;.s</w:t>
      </w:r>
    </w:p>
    <w:p>
      <w:pPr>
        <w:spacing w:line="199" w:lineRule="auto" w:before="16"/>
        <w:ind w:left="644" w:right="573" w:firstLine="3"/>
        <w:jc w:val="left"/>
        <w:rPr>
          <w:sz w:val="20"/>
          <w:szCs w:val="20"/>
        </w:rPr>
      </w:pPr>
      <w:r>
        <w:rPr>
          <w:color w:val="8C8C8E"/>
          <w:w w:val="130"/>
          <w:sz w:val="20"/>
          <w:szCs w:val="20"/>
        </w:rPr>
        <w:t>funciones</w:t>
      </w:r>
      <w:r>
        <w:rPr>
          <w:color w:val="8C8C8E"/>
          <w:spacing w:val="80"/>
          <w:w w:val="130"/>
          <w:sz w:val="20"/>
          <w:szCs w:val="20"/>
        </w:rPr>
        <w:t> </w:t>
      </w:r>
      <w:r>
        <w:rPr>
          <w:color w:val="8C8C8E"/>
          <w:w w:val="130"/>
          <w:sz w:val="20"/>
          <w:szCs w:val="20"/>
        </w:rPr>
        <w:t>subalt8rnas</w:t>
      </w:r>
      <w:r>
        <w:rPr>
          <w:color w:val="8C8C8E"/>
          <w:spacing w:val="80"/>
          <w:w w:val="130"/>
          <w:sz w:val="20"/>
          <w:szCs w:val="20"/>
        </w:rPr>
        <w:t> </w:t>
      </w:r>
      <w:r>
        <w:rPr>
          <w:color w:val="8C8C8E"/>
          <w:w w:val="130"/>
          <w:sz w:val="20"/>
          <w:szCs w:val="20"/>
        </w:rPr>
        <w:t>sean</w:t>
      </w:r>
      <w:r>
        <w:rPr>
          <w:color w:val="8C8C8E"/>
          <w:spacing w:val="76"/>
          <w:w w:val="130"/>
          <w:sz w:val="20"/>
          <w:szCs w:val="20"/>
        </w:rPr>
        <w:t> </w:t>
      </w:r>
      <w:r>
        <w:rPr>
          <w:color w:val="8C8C8E"/>
          <w:w w:val="130"/>
          <w:sz w:val="20"/>
          <w:szCs w:val="20"/>
        </w:rPr>
        <w:t>necesarias</w:t>
      </w:r>
      <w:r>
        <w:rPr>
          <w:color w:val="8C8C8E"/>
          <w:spacing w:val="80"/>
          <w:w w:val="130"/>
          <w:sz w:val="20"/>
          <w:szCs w:val="20"/>
        </w:rPr>
        <w:t> </w:t>
      </w:r>
      <w:r>
        <w:rPr>
          <w:color w:val="8C8C8E"/>
          <w:w w:val="130"/>
          <w:sz w:val="15"/>
          <w:szCs w:val="15"/>
        </w:rPr>
        <w:t>mi.</w:t>
      </w:r>
      <w:r>
        <w:rPr>
          <w:color w:val="8C8C8E"/>
          <w:spacing w:val="40"/>
          <w:w w:val="130"/>
          <w:sz w:val="15"/>
          <w:szCs w:val="15"/>
        </w:rPr>
        <w:t> </w:t>
      </w:r>
      <w:r>
        <w:rPr>
          <w:color w:val="8C8C8E"/>
          <w:w w:val="130"/>
          <w:sz w:val="20"/>
          <w:szCs w:val="20"/>
        </w:rPr>
        <w:t>rulacién</w:t>
      </w:r>
      <w:r>
        <w:rPr>
          <w:color w:val="8C8C8E"/>
          <w:spacing w:val="80"/>
          <w:w w:val="130"/>
          <w:sz w:val="20"/>
          <w:szCs w:val="20"/>
        </w:rPr>
        <w:t> </w:t>
      </w:r>
      <w:r>
        <w:rPr>
          <w:color w:val="8C8C8E"/>
          <w:w w:val="130"/>
          <w:sz w:val="20"/>
          <w:szCs w:val="20"/>
        </w:rPr>
        <w:t>al</w:t>
      </w:r>
      <w:r>
        <w:rPr>
          <w:color w:val="8C8C8E"/>
          <w:spacing w:val="80"/>
          <w:w w:val="150"/>
          <w:sz w:val="20"/>
          <w:szCs w:val="20"/>
        </w:rPr>
        <w:t> </w:t>
      </w:r>
      <w:r>
        <w:rPr>
          <w:color w:val="8C8C8E"/>
          <w:w w:val="130"/>
          <w:sz w:val="20"/>
          <w:szCs w:val="20"/>
        </w:rPr>
        <w:t>cargo;</w:t>
      </w:r>
      <w:r>
        <w:rPr>
          <w:color w:val="8C8C8E"/>
          <w:spacing w:val="80"/>
          <w:w w:val="130"/>
          <w:sz w:val="20"/>
          <w:szCs w:val="20"/>
        </w:rPr>
        <w:t> </w:t>
      </w:r>
      <w:r>
        <w:rPr>
          <w:color w:val="8C8C8E"/>
          <w:w w:val="130"/>
          <w:sz w:val="20"/>
          <w:szCs w:val="20"/>
        </w:rPr>
        <w:t>si</w:t>
      </w:r>
      <w:r>
        <w:rPr>
          <w:color w:val="8C8C8E"/>
          <w:spacing w:val="38"/>
          <w:w w:val="130"/>
          <w:sz w:val="20"/>
          <w:szCs w:val="20"/>
        </w:rPr>
        <w:t>  </w:t>
      </w:r>
      <w:r>
        <w:rPr>
          <w:color w:val="8C8C8E"/>
          <w:w w:val="130"/>
          <w:sz w:val="20"/>
          <w:szCs w:val="20"/>
        </w:rPr>
        <w:t>para</w:t>
      </w:r>
      <w:r>
        <w:rPr>
          <w:color w:val="8C8C8E"/>
          <w:spacing w:val="80"/>
          <w:w w:val="130"/>
          <w:sz w:val="20"/>
          <w:szCs w:val="20"/>
        </w:rPr>
        <w:t> </w:t>
      </w:r>
      <w:r>
        <w:rPr>
          <w:color w:val="8C8C8E"/>
          <w:w w:val="130"/>
          <w:sz w:val="20"/>
          <w:szCs w:val="20"/>
        </w:rPr>
        <w:t>el</w:t>
      </w:r>
      <w:r>
        <w:rPr>
          <w:color w:val="8C8C8E"/>
          <w:spacing w:val="24"/>
          <w:w w:val="145"/>
          <w:sz w:val="20"/>
          <w:szCs w:val="20"/>
        </w:rPr>
        <w:t>  </w:t>
      </w:r>
      <w:r>
        <w:rPr>
          <w:color w:val="8C8C8E"/>
          <w:w w:val="145"/>
          <w:sz w:val="20"/>
          <w:szCs w:val="20"/>
        </w:rPr>
        <w:t>tra­ </w:t>
      </w:r>
      <w:r>
        <w:rPr>
          <w:color w:val="8C8C8E"/>
          <w:w w:val="130"/>
          <w:sz w:val="20"/>
          <w:szCs w:val="20"/>
        </w:rPr>
        <w:t>be.jo</w:t>
      </w:r>
      <w:r>
        <w:rPr>
          <w:color w:val="8C8C8E"/>
          <w:w w:val="130"/>
          <w:sz w:val="20"/>
          <w:szCs w:val="20"/>
        </w:rPr>
        <w:t> </w:t>
      </w:r>
      <w:r>
        <w:rPr>
          <w:rFonts w:ascii="Arial" w:hAnsi="Arial" w:cs="Arial" w:eastAsia="Arial"/>
          <w:color w:val="8C8C8E"/>
          <w:w w:val="130"/>
          <w:sz w:val="19"/>
          <w:szCs w:val="19"/>
        </w:rPr>
        <w:t>□</w:t>
      </w:r>
      <w:r>
        <w:rPr>
          <w:color w:val="8C8C8E"/>
          <w:w w:val="130"/>
          <w:sz w:val="20"/>
          <w:szCs w:val="20"/>
        </w:rPr>
        <w:t>c,cénico</w:t>
      </w:r>
      <w:r>
        <w:rPr>
          <w:color w:val="8C8C8E"/>
          <w:spacing w:val="40"/>
          <w:w w:val="130"/>
          <w:sz w:val="20"/>
          <w:szCs w:val="20"/>
        </w:rPr>
        <w:t> </w:t>
      </w:r>
      <w:r>
        <w:rPr>
          <w:color w:val="8C8C8E"/>
          <w:w w:val="115"/>
          <w:sz w:val="20"/>
          <w:szCs w:val="20"/>
        </w:rPr>
        <w:t>,Je</w:t>
      </w:r>
      <w:r>
        <w:rPr>
          <w:color w:val="8C8C8E"/>
          <w:spacing w:val="39"/>
          <w:w w:val="130"/>
          <w:sz w:val="20"/>
          <w:szCs w:val="20"/>
        </w:rPr>
        <w:t> </w:t>
      </w:r>
      <w:r>
        <w:rPr>
          <w:color w:val="8C8C8E"/>
          <w:w w:val="130"/>
          <w:sz w:val="20"/>
          <w:szCs w:val="20"/>
        </w:rPr>
        <w:t>:f2</w:t>
      </w:r>
      <w:r>
        <w:rPr>
          <w:color w:val="BFBFC1"/>
          <w:w w:val="130"/>
          <w:sz w:val="20"/>
          <w:szCs w:val="20"/>
        </w:rPr>
        <w:t>.</w:t>
      </w:r>
      <w:r>
        <w:rPr>
          <w:color w:val="8C8C8E"/>
          <w:w w:val="130"/>
          <w:sz w:val="20"/>
          <w:szCs w:val="20"/>
        </w:rPr>
        <w:t>ctm'ación,</w:t>
      </w:r>
      <w:r>
        <w:rPr>
          <w:color w:val="8C8C8E"/>
          <w:spacing w:val="80"/>
          <w:w w:val="130"/>
          <w:sz w:val="20"/>
          <w:szCs w:val="20"/>
        </w:rPr>
        <w:t> </w:t>
      </w:r>
      <w:r>
        <w:rPr>
          <w:color w:val="8C8C8E"/>
          <w:w w:val="130"/>
          <w:sz w:val="20"/>
          <w:szCs w:val="20"/>
        </w:rPr>
        <w:t>contc1bilidad,</w:t>
      </w:r>
      <w:r>
        <w:rPr>
          <w:color w:val="8C8C8E"/>
          <w:spacing w:val="40"/>
          <w:w w:val="145"/>
          <w:sz w:val="20"/>
          <w:szCs w:val="20"/>
        </w:rPr>
        <w:t> </w:t>
      </w:r>
      <w:r>
        <w:rPr>
          <w:color w:val="8C8C8E"/>
          <w:w w:val="145"/>
          <w:sz w:val="20"/>
          <w:szCs w:val="20"/>
        </w:rPr>
        <w:t>etc.,</w:t>
      </w:r>
      <w:r>
        <w:rPr>
          <w:color w:val="8C8C8E"/>
          <w:spacing w:val="40"/>
          <w:w w:val="145"/>
          <w:sz w:val="20"/>
          <w:szCs w:val="20"/>
        </w:rPr>
        <w:t> </w:t>
      </w:r>
      <w:r>
        <w:rPr>
          <w:color w:val="8C8C8E"/>
          <w:w w:val="130"/>
          <w:sz w:val="20"/>
          <w:szCs w:val="20"/>
        </w:rPr>
        <w:t>hulJicre.</w:t>
      </w:r>
      <w:r>
        <w:rPr>
          <w:color w:val="8C8C8E"/>
          <w:spacing w:val="40"/>
          <w:w w:val="130"/>
          <w:sz w:val="20"/>
          <w:szCs w:val="20"/>
        </w:rPr>
        <w:t> </w:t>
      </w:r>
      <w:r>
        <w:rPr>
          <w:color w:val="8C8C8E"/>
          <w:w w:val="130"/>
          <w:sz w:val="20"/>
          <w:szCs w:val="20"/>
        </w:rPr>
        <w:t>de</w:t>
      </w:r>
      <w:r>
        <w:rPr>
          <w:color w:val="8C8C8E"/>
          <w:spacing w:val="40"/>
          <w:w w:val="145"/>
          <w:sz w:val="20"/>
          <w:szCs w:val="20"/>
        </w:rPr>
        <w:t> </w:t>
      </w:r>
      <w:r>
        <w:rPr>
          <w:color w:val="8C8C8E"/>
          <w:w w:val="145"/>
          <w:sz w:val="20"/>
          <w:szCs w:val="20"/>
        </w:rPr>
        <w:t>utilizer</w:t>
      </w:r>
      <w:r>
        <w:rPr>
          <w:color w:val="8C8C8E"/>
          <w:spacing w:val="40"/>
          <w:w w:val="145"/>
          <w:sz w:val="20"/>
          <w:szCs w:val="20"/>
        </w:rPr>
        <w:t> </w:t>
      </w:r>
      <w:r>
        <w:rPr>
          <w:color w:val="8C8C8E"/>
          <w:w w:val="145"/>
          <w:sz w:val="20"/>
          <w:szCs w:val="20"/>
        </w:rPr>
        <w:t>ser­ </w:t>
      </w:r>
      <w:r>
        <w:rPr>
          <w:color w:val="8C8C8E"/>
          <w:w w:val="130"/>
          <w:sz w:val="20"/>
          <w:szCs w:val="20"/>
        </w:rPr>
        <w:t>vicios</w:t>
      </w:r>
      <w:r>
        <w:rPr>
          <w:color w:val="8C8C8E"/>
          <w:spacing w:val="40"/>
          <w:w w:val="130"/>
          <w:sz w:val="20"/>
          <w:szCs w:val="20"/>
        </w:rPr>
        <w:t> </w:t>
      </w:r>
      <w:r>
        <w:rPr>
          <w:color w:val="8C8C8E"/>
          <w:w w:val="130"/>
          <w:sz w:val="20"/>
          <w:szCs w:val="20"/>
        </w:rPr>
        <w:t>de</w:t>
      </w:r>
      <w:r>
        <w:rPr>
          <w:color w:val="8C8C8E"/>
          <w:w w:val="130"/>
          <w:sz w:val="20"/>
          <w:szCs w:val="20"/>
        </w:rPr>
        <w:t> extraños</w:t>
      </w:r>
      <w:r>
        <w:rPr>
          <w:color w:val="8C8C8E"/>
          <w:spacing w:val="40"/>
          <w:w w:val="130"/>
          <w:sz w:val="20"/>
          <w:szCs w:val="20"/>
        </w:rPr>
        <w:t> </w:t>
      </w:r>
      <w:r>
        <w:rPr>
          <w:rFonts w:ascii="Courier New" w:hAnsi="Courier New" w:cs="Courier New" w:eastAsia="Courier New"/>
          <w:color w:val="8C8C8E"/>
          <w:w w:val="115"/>
          <w:sz w:val="22"/>
          <w:szCs w:val="22"/>
        </w:rPr>
        <w:t>estos</w:t>
      </w:r>
      <w:r>
        <w:rPr>
          <w:rFonts w:ascii="Courier New" w:hAnsi="Courier New" w:cs="Courier New" w:eastAsia="Courier New"/>
          <w:color w:val="8C8C8E"/>
          <w:spacing w:val="-19"/>
          <w:w w:val="115"/>
          <w:sz w:val="22"/>
          <w:szCs w:val="22"/>
        </w:rPr>
        <w:t> </w:t>
      </w:r>
      <w:r>
        <w:rPr>
          <w:color w:val="8C8C8E"/>
          <w:w w:val="130"/>
          <w:sz w:val="20"/>
          <w:szCs w:val="20"/>
        </w:rPr>
        <w:t>serán</w:t>
      </w:r>
      <w:r>
        <w:rPr>
          <w:color w:val="8C8C8E"/>
          <w:spacing w:val="40"/>
          <w:w w:val="130"/>
          <w:sz w:val="20"/>
          <w:szCs w:val="20"/>
        </w:rPr>
        <w:t> </w:t>
      </w:r>
      <w:r>
        <w:rPr>
          <w:color w:val="8C8C8E"/>
          <w:w w:val="130"/>
          <w:sz w:val="20"/>
          <w:szCs w:val="20"/>
        </w:rPr>
        <w:t>siempre</w:t>
      </w:r>
      <w:r>
        <w:rPr>
          <w:color w:val="8C8C8E"/>
          <w:spacing w:val="40"/>
          <w:w w:val="130"/>
          <w:sz w:val="20"/>
          <w:szCs w:val="20"/>
        </w:rPr>
        <w:t> </w:t>
      </w:r>
      <w:r>
        <w:rPr>
          <w:color w:val="8C8C8E"/>
          <w:w w:val="130"/>
          <w:sz w:val="20"/>
          <w:szCs w:val="20"/>
        </w:rPr>
        <w:t>los</w:t>
      </w:r>
      <w:r>
        <w:rPr>
          <w:color w:val="8C8C8E"/>
          <w:spacing w:val="80"/>
          <w:w w:val="130"/>
          <w:sz w:val="20"/>
          <w:szCs w:val="20"/>
        </w:rPr>
        <w:t> </w:t>
      </w:r>
      <w:r>
        <w:rPr>
          <w:color w:val="8C8C8E"/>
          <w:w w:val="130"/>
          <w:sz w:val="20"/>
          <w:szCs w:val="20"/>
        </w:rPr>
        <w:t>del</w:t>
      </w:r>
      <w:r>
        <w:rPr>
          <w:color w:val="8C8C8E"/>
          <w:spacing w:val="80"/>
          <w:w w:val="130"/>
          <w:sz w:val="20"/>
          <w:szCs w:val="20"/>
        </w:rPr>
        <w:t> </w:t>
      </w:r>
      <w:r>
        <w:rPr>
          <w:color w:val="8C8C8E"/>
          <w:w w:val="130"/>
          <w:sz w:val="20"/>
          <w:szCs w:val="20"/>
        </w:rPr>
        <w:t>personal</w:t>
      </w:r>
      <w:r>
        <w:rPr>
          <w:color w:val="8C8C8E"/>
          <w:spacing w:val="40"/>
          <w:w w:val="130"/>
          <w:sz w:val="20"/>
          <w:szCs w:val="20"/>
        </w:rPr>
        <w:t> </w:t>
      </w:r>
      <w:r>
        <w:rPr>
          <w:color w:val="A3A3A5"/>
          <w:w w:val="130"/>
          <w:sz w:val="20"/>
          <w:szCs w:val="20"/>
        </w:rPr>
        <w:t>P.uxiliar</w:t>
      </w:r>
      <w:r>
        <w:rPr>
          <w:color w:val="A3A3A5"/>
          <w:spacing w:val="40"/>
          <w:w w:val="130"/>
          <w:sz w:val="20"/>
          <w:szCs w:val="20"/>
        </w:rPr>
        <w:t> </w:t>
      </w:r>
      <w:r>
        <w:rPr>
          <w:color w:val="8C8C8E"/>
          <w:w w:val="130"/>
          <w:sz w:val="20"/>
          <w:szCs w:val="20"/>
        </w:rPr>
        <w:t>del</w:t>
      </w:r>
      <w:r>
        <w:rPr>
          <w:color w:val="8C8C8E"/>
          <w:spacing w:val="40"/>
          <w:w w:val="130"/>
          <w:sz w:val="20"/>
          <w:szCs w:val="20"/>
        </w:rPr>
        <w:t> </w:t>
      </w:r>
      <w:r>
        <w:rPr>
          <w:color w:val="8C8C8E"/>
          <w:w w:val="130"/>
          <w:sz w:val="20"/>
          <w:szCs w:val="20"/>
        </w:rPr>
        <w:t>Cole­ </w:t>
      </w:r>
      <w:r>
        <w:rPr>
          <w:color w:val="A3A3A5"/>
          <w:w w:val="130"/>
          <w:sz w:val="20"/>
          <w:szCs w:val="20"/>
        </w:rPr>
        <w:t>gio,</w:t>
      </w:r>
      <w:r>
        <w:rPr>
          <w:color w:val="A3A3A5"/>
          <w:spacing w:val="40"/>
          <w:w w:val="145"/>
          <w:sz w:val="20"/>
          <w:szCs w:val="20"/>
        </w:rPr>
        <w:t> </w:t>
      </w:r>
      <w:r>
        <w:rPr>
          <w:color w:val="8C8C8E"/>
          <w:w w:val="145"/>
          <w:sz w:val="20"/>
          <w:szCs w:val="20"/>
        </w:rPr>
        <w:t>y</w:t>
      </w:r>
      <w:r>
        <w:rPr>
          <w:color w:val="8C8C8E"/>
          <w:w w:val="145"/>
          <w:sz w:val="20"/>
          <w:szCs w:val="20"/>
        </w:rPr>
        <w:t> </w:t>
      </w:r>
      <w:r>
        <w:rPr>
          <w:color w:val="8C8C8E"/>
          <w:w w:val="130"/>
          <w:sz w:val="20"/>
          <w:szCs w:val="20"/>
        </w:rPr>
        <w:t>mediante</w:t>
      </w:r>
      <w:r>
        <w:rPr>
          <w:color w:val="8C8C8E"/>
          <w:spacing w:val="40"/>
          <w:w w:val="130"/>
          <w:sz w:val="20"/>
          <w:szCs w:val="20"/>
        </w:rPr>
        <w:t> </w:t>
      </w:r>
      <w:r>
        <w:rPr>
          <w:color w:val="8C8C8E"/>
          <w:w w:val="130"/>
          <w:sz w:val="20"/>
          <w:szCs w:val="20"/>
        </w:rPr>
        <w:t>previo</w:t>
      </w:r>
      <w:r>
        <w:rPr>
          <w:color w:val="8C8C8E"/>
          <w:spacing w:val="40"/>
          <w:w w:val="130"/>
          <w:sz w:val="20"/>
          <w:szCs w:val="20"/>
        </w:rPr>
        <w:t> </w:t>
      </w:r>
      <w:r>
        <w:rPr>
          <w:color w:val="8C8C8E"/>
          <w:w w:val="130"/>
          <w:sz w:val="20"/>
          <w:szCs w:val="20"/>
        </w:rPr>
        <w:t>ucucrdo</w:t>
      </w:r>
      <w:r>
        <w:rPr>
          <w:color w:val="8C8C8E"/>
          <w:spacing w:val="40"/>
          <w:w w:val="130"/>
          <w:sz w:val="20"/>
          <w:szCs w:val="20"/>
        </w:rPr>
        <w:t> </w:t>
      </w:r>
      <w:r>
        <w:rPr>
          <w:color w:val="8C8C8E"/>
          <w:w w:val="130"/>
          <w:sz w:val="20"/>
          <w:szCs w:val="20"/>
        </w:rPr>
        <w:t>con</w:t>
      </w:r>
      <w:r>
        <w:rPr>
          <w:color w:val="8C8C8E"/>
          <w:spacing w:val="36"/>
          <w:w w:val="130"/>
          <w:sz w:val="20"/>
          <w:szCs w:val="20"/>
        </w:rPr>
        <w:t> </w:t>
      </w:r>
      <w:r>
        <w:rPr>
          <w:color w:val="8C8C8E"/>
          <w:w w:val="130"/>
          <w:sz w:val="20"/>
          <w:szCs w:val="20"/>
        </w:rPr>
        <w:t>el</w:t>
      </w:r>
      <w:r>
        <w:rPr>
          <w:color w:val="8C8C8E"/>
          <w:spacing w:val="67"/>
          <w:w w:val="130"/>
          <w:sz w:val="20"/>
          <w:szCs w:val="20"/>
        </w:rPr>
        <w:t> </w:t>
      </w:r>
      <w:r>
        <w:rPr>
          <w:color w:val="8C8C8E"/>
          <w:w w:val="130"/>
          <w:sz w:val="20"/>
          <w:szCs w:val="20"/>
        </w:rPr>
        <w:t>y</w:t>
      </w:r>
      <w:r>
        <w:rPr>
          <w:color w:val="8C8C8E"/>
          <w:spacing w:val="40"/>
          <w:w w:val="130"/>
          <w:sz w:val="20"/>
          <w:szCs w:val="20"/>
        </w:rPr>
        <w:t> </w:t>
      </w:r>
      <w:r>
        <w:rPr>
          <w:color w:val="8C8C8E"/>
          <w:w w:val="130"/>
          <w:sz w:val="20"/>
          <w:szCs w:val="20"/>
        </w:rPr>
        <w:t>a</w:t>
      </w:r>
      <w:r>
        <w:rPr>
          <w:color w:val="8C8C8E"/>
          <w:spacing w:val="40"/>
          <w:w w:val="130"/>
          <w:sz w:val="20"/>
          <w:szCs w:val="20"/>
        </w:rPr>
        <w:t> </w:t>
      </w:r>
      <w:r>
        <w:rPr>
          <w:color w:val="8C8C8E"/>
          <w:w w:val="130"/>
          <w:sz w:val="20"/>
          <w:szCs w:val="20"/>
        </w:rPr>
        <w:t>horas</w:t>
      </w:r>
      <w:r>
        <w:rPr>
          <w:color w:val="8C8C8E"/>
          <w:spacing w:val="40"/>
          <w:w w:val="130"/>
          <w:sz w:val="20"/>
          <w:szCs w:val="20"/>
        </w:rPr>
        <w:t> </w:t>
      </w:r>
      <w:r>
        <w:rPr>
          <w:color w:val="8C8C8E"/>
          <w:w w:val="130"/>
          <w:sz w:val="20"/>
          <w:szCs w:val="20"/>
        </w:rPr>
        <w:t>que</w:t>
      </w:r>
      <w:r>
        <w:rPr>
          <w:color w:val="8C8C8E"/>
          <w:w w:val="130"/>
          <w:sz w:val="20"/>
          <w:szCs w:val="20"/>
        </w:rPr>
        <w:t> no</w:t>
      </w:r>
      <w:r>
        <w:rPr>
          <w:color w:val="8C8C8E"/>
          <w:spacing w:val="35"/>
          <w:w w:val="130"/>
          <w:sz w:val="20"/>
          <w:szCs w:val="20"/>
        </w:rPr>
        <w:t> </w:t>
      </w:r>
      <w:r>
        <w:rPr>
          <w:color w:val="8C8C8E"/>
          <w:w w:val="130"/>
          <w:sz w:val="20"/>
          <w:szCs w:val="20"/>
        </w:rPr>
        <w:t>soan</w:t>
      </w:r>
      <w:r>
        <w:rPr>
          <w:color w:val="8C8C8E"/>
          <w:spacing w:val="35"/>
          <w:w w:val="130"/>
          <w:sz w:val="20"/>
          <w:szCs w:val="20"/>
        </w:rPr>
        <w:t> </w:t>
      </w:r>
      <w:r>
        <w:rPr>
          <w:color w:val="8C8C8E"/>
          <w:w w:val="115"/>
          <w:sz w:val="20"/>
          <w:szCs w:val="20"/>
        </w:rPr>
        <w:t>l�.s</w:t>
      </w:r>
      <w:r>
        <w:rPr>
          <w:color w:val="8C8C8E"/>
          <w:spacing w:val="61"/>
          <w:w w:val="115"/>
          <w:sz w:val="20"/>
          <w:szCs w:val="20"/>
        </w:rPr>
        <w:t> </w:t>
      </w:r>
      <w:r>
        <w:rPr>
          <w:color w:val="8C8C8E"/>
          <w:w w:val="115"/>
          <w:sz w:val="20"/>
          <w:szCs w:val="20"/>
        </w:rPr>
        <w:t>de</w:t>
      </w:r>
      <w:r>
        <w:rPr>
          <w:color w:val="8C8C8E"/>
          <w:spacing w:val="69"/>
          <w:w w:val="130"/>
          <w:sz w:val="20"/>
          <w:szCs w:val="20"/>
        </w:rPr>
        <w:t> </w:t>
      </w:r>
      <w:r>
        <w:rPr>
          <w:color w:val="8C8C8E"/>
          <w:w w:val="130"/>
          <w:sz w:val="20"/>
          <w:szCs w:val="20"/>
        </w:rPr>
        <w:t>Secreta­ </w:t>
      </w:r>
      <w:r>
        <w:rPr>
          <w:color w:val="8C8C8E"/>
          <w:spacing w:val="-4"/>
          <w:w w:val="145"/>
          <w:sz w:val="20"/>
          <w:szCs w:val="20"/>
        </w:rPr>
        <w:t>rla.</w:t>
      </w:r>
    </w:p>
    <w:p>
      <w:pPr>
        <w:spacing w:line="190" w:lineRule="exact" w:before="0"/>
        <w:ind w:left="762" w:right="0" w:firstLine="0"/>
        <w:jc w:val="left"/>
        <w:rPr>
          <w:sz w:val="20"/>
        </w:rPr>
      </w:pPr>
      <w:r>
        <w:rPr>
          <w:color w:val="8C8C8E"/>
          <w:w w:val="140"/>
          <w:sz w:val="20"/>
        </w:rPr>
        <w:t>10º</w:t>
      </w:r>
      <w:r>
        <w:rPr>
          <w:color w:val="8C8C8E"/>
          <w:spacing w:val="-36"/>
          <w:w w:val="140"/>
          <w:sz w:val="20"/>
        </w:rPr>
        <w:t> </w:t>
      </w:r>
      <w:r>
        <w:rPr>
          <w:color w:val="6E6E6E"/>
          <w:w w:val="140"/>
          <w:sz w:val="20"/>
        </w:rPr>
        <w:t>-</w:t>
      </w:r>
      <w:r>
        <w:rPr>
          <w:color w:val="6E6E6E"/>
          <w:spacing w:val="70"/>
          <w:w w:val="140"/>
          <w:sz w:val="20"/>
        </w:rPr>
        <w:t> </w:t>
      </w:r>
      <w:r>
        <w:rPr>
          <w:color w:val="8C8C8E"/>
          <w:w w:val="140"/>
          <w:sz w:val="20"/>
        </w:rPr>
        <w:t>El</w:t>
      </w:r>
      <w:r>
        <w:rPr>
          <w:color w:val="8C8C8E"/>
          <w:spacing w:val="-37"/>
          <w:w w:val="140"/>
          <w:sz w:val="20"/>
        </w:rPr>
        <w:t> </w:t>
      </w:r>
      <w:r>
        <w:rPr>
          <w:color w:val="8C8C8E"/>
          <w:w w:val="125"/>
          <w:sz w:val="20"/>
        </w:rPr>
        <w:t>Facturador-Habilitado</w:t>
      </w:r>
      <w:r>
        <w:rPr>
          <w:color w:val="8C8C8E"/>
          <w:spacing w:val="73"/>
          <w:w w:val="125"/>
          <w:sz w:val="20"/>
        </w:rPr>
        <w:t> </w:t>
      </w:r>
      <w:r>
        <w:rPr>
          <w:rFonts w:ascii="Courier New" w:hAnsi="Courier New"/>
          <w:color w:val="8C8C8E"/>
          <w:w w:val="110"/>
          <w:sz w:val="22"/>
        </w:rPr>
        <w:t>estnrá</w:t>
      </w:r>
      <w:r>
        <w:rPr>
          <w:rFonts w:ascii="Courier New" w:hAnsi="Courier New"/>
          <w:color w:val="8C8C8E"/>
          <w:spacing w:val="-14"/>
          <w:w w:val="125"/>
          <w:sz w:val="22"/>
        </w:rPr>
        <w:t> </w:t>
      </w:r>
      <w:r>
        <w:rPr>
          <w:color w:val="8C8C8E"/>
          <w:w w:val="125"/>
          <w:sz w:val="20"/>
        </w:rPr>
        <w:t>sienpre</w:t>
      </w:r>
      <w:r>
        <w:rPr>
          <w:color w:val="8C8C8E"/>
          <w:spacing w:val="70"/>
          <w:w w:val="150"/>
          <w:sz w:val="20"/>
        </w:rPr>
        <w:t> </w:t>
      </w:r>
      <w:r>
        <w:rPr>
          <w:rFonts w:ascii="Courier New" w:hAnsi="Courier New"/>
          <w:color w:val="8C8C8E"/>
          <w:w w:val="110"/>
          <w:sz w:val="22"/>
        </w:rPr>
        <w:t>en</w:t>
      </w:r>
      <w:r>
        <w:rPr>
          <w:rFonts w:ascii="Courier New" w:hAnsi="Courier New"/>
          <w:color w:val="8C8C8E"/>
          <w:spacing w:val="-17"/>
          <w:w w:val="125"/>
          <w:sz w:val="22"/>
        </w:rPr>
        <w:t> </w:t>
      </w:r>
      <w:r>
        <w:rPr>
          <w:color w:val="8C8C8E"/>
          <w:w w:val="125"/>
          <w:sz w:val="20"/>
        </w:rPr>
        <w:t>inmediato</w:t>
      </w:r>
      <w:r>
        <w:rPr>
          <w:color w:val="8C8C8E"/>
          <w:spacing w:val="16"/>
          <w:w w:val="125"/>
          <w:sz w:val="20"/>
        </w:rPr>
        <w:t>  </w:t>
      </w:r>
      <w:r>
        <w:rPr>
          <w:color w:val="8C8C8E"/>
          <w:w w:val="125"/>
          <w:sz w:val="20"/>
        </w:rPr>
        <w:t>contacto</w:t>
      </w:r>
      <w:r>
        <w:rPr>
          <w:color w:val="8C8C8E"/>
          <w:spacing w:val="68"/>
          <w:w w:val="150"/>
          <w:sz w:val="20"/>
        </w:rPr>
        <w:t> </w:t>
      </w:r>
      <w:r>
        <w:rPr>
          <w:rFonts w:ascii="Courier New" w:hAnsi="Courier New"/>
          <w:color w:val="8C8C8E"/>
          <w:w w:val="110"/>
          <w:sz w:val="22"/>
        </w:rPr>
        <w:t>con</w:t>
      </w:r>
      <w:r>
        <w:rPr>
          <w:rFonts w:ascii="Courier New" w:hAnsi="Courier New"/>
          <w:color w:val="8C8C8E"/>
          <w:spacing w:val="-11"/>
          <w:w w:val="110"/>
          <w:sz w:val="22"/>
        </w:rPr>
        <w:t> </w:t>
      </w:r>
      <w:r>
        <w:rPr>
          <w:color w:val="8C8C8E"/>
          <w:spacing w:val="-5"/>
          <w:w w:val="110"/>
          <w:sz w:val="20"/>
        </w:rPr>
        <w:t>lo.</w:t>
      </w:r>
    </w:p>
    <w:p>
      <w:pPr>
        <w:spacing w:line="186" w:lineRule="exact" w:before="0"/>
        <w:ind w:left="647" w:right="0" w:firstLine="0"/>
        <w:jc w:val="left"/>
        <w:rPr>
          <w:sz w:val="20"/>
        </w:rPr>
      </w:pPr>
      <w:r>
        <w:rPr>
          <w:color w:val="8C8C8E"/>
          <w:w w:val="125"/>
          <w:sz w:val="20"/>
        </w:rPr>
        <w:t>-Tunta</w:t>
      </w:r>
      <w:r>
        <w:rPr>
          <w:color w:val="8C8C8E"/>
          <w:spacing w:val="36"/>
          <w:w w:val="125"/>
          <w:sz w:val="20"/>
        </w:rPr>
        <w:t> </w:t>
      </w:r>
      <w:r>
        <w:rPr>
          <w:color w:val="8C8C8E"/>
          <w:w w:val="125"/>
          <w:sz w:val="20"/>
        </w:rPr>
        <w:t>de</w:t>
      </w:r>
      <w:r>
        <w:rPr>
          <w:color w:val="8C8C8E"/>
          <w:spacing w:val="58"/>
          <w:w w:val="140"/>
          <w:sz w:val="20"/>
        </w:rPr>
        <w:t> </w:t>
      </w:r>
      <w:r>
        <w:rPr>
          <w:color w:val="8C8C8E"/>
          <w:w w:val="140"/>
          <w:sz w:val="20"/>
        </w:rPr>
        <w:t>Gobierno,</w:t>
      </w:r>
      <w:r>
        <w:rPr>
          <w:color w:val="8C8C8E"/>
          <w:spacing w:val="54"/>
          <w:w w:val="140"/>
          <w:sz w:val="20"/>
        </w:rPr>
        <w:t> </w:t>
      </w:r>
      <w:r>
        <w:rPr>
          <w:color w:val="8C8C8E"/>
          <w:w w:val="140"/>
          <w:sz w:val="20"/>
        </w:rPr>
        <w:t>asistirá</w:t>
      </w:r>
      <w:r>
        <w:rPr>
          <w:color w:val="8C8C8E"/>
          <w:spacing w:val="18"/>
          <w:w w:val="140"/>
          <w:sz w:val="20"/>
        </w:rPr>
        <w:t> </w:t>
      </w:r>
      <w:r>
        <w:rPr>
          <w:color w:val="8C8C8E"/>
          <w:w w:val="140"/>
          <w:sz w:val="20"/>
        </w:rPr>
        <w:t>obllgatoriamonto,</w:t>
      </w:r>
      <w:r>
        <w:rPr>
          <w:color w:val="8C8C8E"/>
          <w:spacing w:val="43"/>
          <w:w w:val="140"/>
          <w:sz w:val="20"/>
        </w:rPr>
        <w:t> </w:t>
      </w:r>
      <w:r>
        <w:rPr>
          <w:color w:val="8C8C8E"/>
          <w:w w:val="140"/>
          <w:sz w:val="20"/>
        </w:rPr>
        <w:t>con</w:t>
      </w:r>
      <w:r>
        <w:rPr>
          <w:color w:val="8C8C8E"/>
          <w:spacing w:val="-15"/>
          <w:w w:val="140"/>
          <w:sz w:val="20"/>
        </w:rPr>
        <w:t> </w:t>
      </w:r>
      <w:r>
        <w:rPr>
          <w:color w:val="8C8C8E"/>
          <w:w w:val="140"/>
          <w:sz w:val="20"/>
        </w:rPr>
        <w:t>voz</w:t>
      </w:r>
      <w:r>
        <w:rPr>
          <w:color w:val="8C8C8E"/>
          <w:spacing w:val="-17"/>
          <w:w w:val="140"/>
          <w:sz w:val="20"/>
        </w:rPr>
        <w:t> </w:t>
      </w:r>
      <w:r>
        <w:rPr>
          <w:color w:val="8C8C8E"/>
          <w:w w:val="140"/>
          <w:sz w:val="20"/>
        </w:rPr>
        <w:t>y</w:t>
      </w:r>
      <w:r>
        <w:rPr>
          <w:color w:val="8C8C8E"/>
          <w:spacing w:val="16"/>
          <w:w w:val="140"/>
          <w:sz w:val="20"/>
        </w:rPr>
        <w:t> </w:t>
      </w:r>
      <w:r>
        <w:rPr>
          <w:color w:val="8C8C8E"/>
          <w:w w:val="140"/>
          <w:sz w:val="20"/>
        </w:rPr>
        <w:t>sin</w:t>
      </w:r>
      <w:r>
        <w:rPr>
          <w:color w:val="8C8C8E"/>
          <w:spacing w:val="33"/>
          <w:w w:val="140"/>
          <w:sz w:val="20"/>
        </w:rPr>
        <w:t> </w:t>
      </w:r>
      <w:r>
        <w:rPr>
          <w:color w:val="8C8C8E"/>
          <w:w w:val="140"/>
          <w:sz w:val="20"/>
        </w:rPr>
        <w:t>voto</w:t>
      </w:r>
      <w:r>
        <w:rPr>
          <w:color w:val="8C8C8E"/>
          <w:spacing w:val="29"/>
          <w:w w:val="140"/>
          <w:sz w:val="20"/>
        </w:rPr>
        <w:t> </w:t>
      </w:r>
      <w:r>
        <w:rPr>
          <w:color w:val="A3A3A5"/>
          <w:w w:val="140"/>
          <w:sz w:val="20"/>
        </w:rPr>
        <w:t>a</w:t>
      </w:r>
      <w:r>
        <w:rPr>
          <w:color w:val="A3A3A5"/>
          <w:spacing w:val="21"/>
          <w:w w:val="140"/>
          <w:sz w:val="20"/>
        </w:rPr>
        <w:t> </w:t>
      </w:r>
      <w:r>
        <w:rPr>
          <w:color w:val="8C8C8E"/>
          <w:w w:val="140"/>
          <w:sz w:val="20"/>
        </w:rPr>
        <w:t>las</w:t>
      </w:r>
      <w:r>
        <w:rPr>
          <w:color w:val="8C8C8E"/>
          <w:spacing w:val="70"/>
          <w:w w:val="140"/>
          <w:sz w:val="20"/>
        </w:rPr>
        <w:t> </w:t>
      </w:r>
      <w:r>
        <w:rPr>
          <w:color w:val="A3A3A5"/>
          <w:spacing w:val="-5"/>
          <w:w w:val="140"/>
          <w:sz w:val="20"/>
        </w:rPr>
        <w:t>se­</w:t>
      </w:r>
    </w:p>
    <w:p>
      <w:pPr>
        <w:tabs>
          <w:tab w:pos="3080" w:val="left" w:leader="none"/>
          <w:tab w:pos="4244" w:val="left" w:leader="none"/>
        </w:tabs>
        <w:spacing w:line="201" w:lineRule="auto" w:before="13"/>
        <w:ind w:left="659" w:right="847" w:hanging="109"/>
        <w:jc w:val="left"/>
        <w:rPr>
          <w:sz w:val="20"/>
          <w:szCs w:val="20"/>
        </w:rPr>
      </w:pPr>
      <w:r>
        <w:rPr>
          <w:color w:val="A3A3A5"/>
          <w:w w:val="105"/>
          <w:sz w:val="20"/>
          <w:szCs w:val="20"/>
        </w:rPr>
        <w:t>�.</w:t>
      </w:r>
      <w:r>
        <w:rPr>
          <w:color w:val="A3A3A5"/>
          <w:w w:val="105"/>
          <w:sz w:val="20"/>
          <w:szCs w:val="20"/>
        </w:rPr>
        <w:t> </w:t>
      </w:r>
      <w:r>
        <w:rPr>
          <w:color w:val="A3A3A5"/>
          <w:w w:val="125"/>
          <w:sz w:val="20"/>
          <w:szCs w:val="20"/>
        </w:rPr>
        <w:t>ionas</w:t>
      </w:r>
      <w:r>
        <w:rPr>
          <w:color w:val="A3A3A5"/>
          <w:spacing w:val="40"/>
          <w:w w:val="125"/>
          <w:sz w:val="20"/>
          <w:szCs w:val="20"/>
        </w:rPr>
        <w:t> </w:t>
      </w:r>
      <w:r>
        <w:rPr>
          <w:color w:val="8C8C8E"/>
          <w:w w:val="125"/>
          <w:sz w:val="20"/>
          <w:szCs w:val="20"/>
        </w:rPr>
        <w:t>de</w:t>
      </w:r>
      <w:r>
        <w:rPr>
          <w:color w:val="8C8C8E"/>
          <w:spacing w:val="40"/>
          <w:w w:val="125"/>
          <w:sz w:val="20"/>
          <w:szCs w:val="20"/>
        </w:rPr>
        <w:t> </w:t>
      </w:r>
      <w:r>
        <w:rPr>
          <w:color w:val="8C8C8E"/>
          <w:w w:val="125"/>
          <w:sz w:val="20"/>
          <w:szCs w:val="20"/>
        </w:rPr>
        <w:t>la</w:t>
      </w:r>
      <w:r>
        <w:rPr>
          <w:color w:val="8C8C8E"/>
          <w:spacing w:val="80"/>
          <w:w w:val="125"/>
          <w:sz w:val="20"/>
          <w:szCs w:val="20"/>
        </w:rPr>
        <w:t> </w:t>
      </w:r>
      <w:r>
        <w:rPr>
          <w:color w:val="A3A3A5"/>
          <w:w w:val="105"/>
          <w:sz w:val="20"/>
          <w:szCs w:val="20"/>
        </w:rPr>
        <w:t>misr.ia</w:t>
      </w:r>
      <w:r>
        <w:rPr>
          <w:color w:val="A3A3A5"/>
          <w:spacing w:val="40"/>
          <w:w w:val="105"/>
          <w:sz w:val="20"/>
          <w:szCs w:val="20"/>
        </w:rPr>
        <w:t> </w:t>
      </w:r>
      <w:r>
        <w:rPr>
          <w:color w:val="8C8C8E"/>
          <w:w w:val="105"/>
          <w:sz w:val="20"/>
          <w:szCs w:val="20"/>
        </w:rPr>
        <w:t>a</w:t>
      </w:r>
      <w:r>
        <w:rPr>
          <w:color w:val="8C8C8E"/>
          <w:spacing w:val="40"/>
          <w:w w:val="105"/>
          <w:sz w:val="20"/>
          <w:szCs w:val="20"/>
        </w:rPr>
        <w:t> </w:t>
      </w:r>
      <w:r>
        <w:rPr>
          <w:color w:val="8C8C8E"/>
          <w:w w:val="105"/>
          <w:sz w:val="20"/>
          <w:szCs w:val="20"/>
        </w:rPr>
        <w:t>que</w:t>
      </w:r>
      <w:r>
        <w:rPr>
          <w:color w:val="8C8C8E"/>
          <w:spacing w:val="80"/>
          <w:w w:val="105"/>
          <w:sz w:val="20"/>
          <w:szCs w:val="20"/>
        </w:rPr>
        <w:t> </w:t>
      </w:r>
      <w:r>
        <w:rPr>
          <w:i/>
          <w:iCs/>
          <w:color w:val="8C8C8E"/>
          <w:w w:val="105"/>
          <w:sz w:val="20"/>
          <w:szCs w:val="20"/>
        </w:rPr>
        <w:t>se</w:t>
      </w:r>
      <w:r>
        <w:rPr>
          <w:i/>
          <w:iCs/>
          <w:color w:val="8C8C8E"/>
          <w:spacing w:val="80"/>
          <w:w w:val="105"/>
          <w:sz w:val="20"/>
          <w:szCs w:val="20"/>
        </w:rPr>
        <w:t> </w:t>
      </w:r>
      <w:r>
        <w:rPr>
          <w:color w:val="8C8C8E"/>
          <w:w w:val="105"/>
          <w:sz w:val="20"/>
          <w:szCs w:val="20"/>
        </w:rPr>
        <w:t>le</w:t>
      </w:r>
      <w:r>
        <w:rPr>
          <w:color w:val="8C8C8E"/>
          <w:sz w:val="20"/>
          <w:szCs w:val="20"/>
        </w:rPr>
        <w:tab/>
      </w:r>
      <w:r>
        <w:rPr>
          <w:color w:val="8C8C8E"/>
          <w:w w:val="125"/>
          <w:sz w:val="20"/>
          <w:szCs w:val="20"/>
        </w:rPr>
        <w:t>convoque</w:t>
      </w:r>
      <w:r>
        <w:rPr>
          <w:color w:val="8C8C8E"/>
          <w:spacing w:val="40"/>
          <w:w w:val="125"/>
          <w:sz w:val="20"/>
          <w:szCs w:val="20"/>
        </w:rPr>
        <w:t> </w:t>
      </w:r>
      <w:r>
        <w:rPr>
          <w:rFonts w:ascii="Arial" w:hAnsi="Arial" w:cs="Arial" w:eastAsia="Arial"/>
          <w:b/>
          <w:bCs/>
          <w:color w:val="8C8C8E"/>
          <w:w w:val="105"/>
          <w:sz w:val="18"/>
          <w:szCs w:val="18"/>
        </w:rPr>
        <w:t>y</w:t>
      </w:r>
      <w:r>
        <w:rPr>
          <w:rFonts w:ascii="Arial" w:hAnsi="Arial" w:cs="Arial" w:eastAsia="Arial"/>
          <w:b/>
          <w:bCs/>
          <w:color w:val="8C8C8E"/>
          <w:spacing w:val="40"/>
          <w:w w:val="125"/>
          <w:sz w:val="18"/>
          <w:szCs w:val="18"/>
        </w:rPr>
        <w:t> </w:t>
      </w:r>
      <w:r>
        <w:rPr>
          <w:color w:val="8C8C8E"/>
          <w:w w:val="125"/>
          <w:sz w:val="20"/>
          <w:szCs w:val="20"/>
        </w:rPr>
        <w:t>ro:üizci.rá</w:t>
      </w:r>
      <w:r>
        <w:rPr>
          <w:color w:val="8C8C8E"/>
          <w:spacing w:val="40"/>
          <w:w w:val="125"/>
          <w:sz w:val="20"/>
          <w:szCs w:val="20"/>
        </w:rPr>
        <w:t> </w:t>
      </w:r>
      <w:r>
        <w:rPr>
          <w:color w:val="8C8C8E"/>
          <w:w w:val="125"/>
          <w:sz w:val="20"/>
          <w:szCs w:val="20"/>
        </w:rPr>
        <w:t>las</w:t>
      </w:r>
      <w:r>
        <w:rPr>
          <w:color w:val="8C8C8E"/>
          <w:spacing w:val="80"/>
          <w:w w:val="125"/>
          <w:sz w:val="20"/>
          <w:szCs w:val="20"/>
        </w:rPr>
        <w:t> </w:t>
      </w:r>
      <w:r>
        <w:rPr>
          <w:color w:val="8C8C8E"/>
          <w:w w:val="125"/>
          <w:sz w:val="20"/>
          <w:szCs w:val="20"/>
        </w:rPr>
        <w:t>Eestiones</w:t>
      </w:r>
      <w:r>
        <w:rPr>
          <w:color w:val="8C8C8E"/>
          <w:spacing w:val="40"/>
          <w:w w:val="125"/>
          <w:sz w:val="20"/>
          <w:szCs w:val="20"/>
        </w:rPr>
        <w:t> </w:t>
      </w:r>
      <w:r>
        <w:rPr>
          <w:color w:val="8C8C8E"/>
          <w:w w:val="125"/>
          <w:sz w:val="20"/>
          <w:szCs w:val="20"/>
        </w:rPr>
        <w:t>que</w:t>
      </w:r>
      <w:r>
        <w:rPr>
          <w:color w:val="8C8C8E"/>
          <w:w w:val="125"/>
          <w:sz w:val="20"/>
          <w:szCs w:val="20"/>
        </w:rPr>
        <w:t> con relación</w:t>
      </w:r>
      <w:r>
        <w:rPr>
          <w:color w:val="8C8C8E"/>
          <w:spacing w:val="40"/>
          <w:w w:val="125"/>
          <w:sz w:val="20"/>
          <w:szCs w:val="20"/>
        </w:rPr>
        <w:t> </w:t>
      </w:r>
      <w:r>
        <w:rPr>
          <w:color w:val="8C8C8E"/>
          <w:w w:val="125"/>
          <w:sz w:val="20"/>
          <w:szCs w:val="20"/>
        </w:rPr>
        <w:t>al</w:t>
      </w:r>
      <w:r>
        <w:rPr>
          <w:color w:val="8C8C8E"/>
          <w:spacing w:val="40"/>
          <w:w w:val="125"/>
          <w:sz w:val="20"/>
          <w:szCs w:val="20"/>
        </w:rPr>
        <w:t> </w:t>
      </w:r>
      <w:r>
        <w:rPr>
          <w:color w:val="8C8C8E"/>
          <w:w w:val="105"/>
          <w:sz w:val="20"/>
          <w:szCs w:val="20"/>
        </w:rPr>
        <w:t>ct�rgo</w:t>
      </w:r>
      <w:r>
        <w:rPr>
          <w:color w:val="8C8C8E"/>
          <w:spacing w:val="40"/>
          <w:w w:val="105"/>
          <w:sz w:val="20"/>
          <w:szCs w:val="20"/>
        </w:rPr>
        <w:t> </w:t>
      </w:r>
      <w:r>
        <w:rPr>
          <w:color w:val="8C8C8E"/>
          <w:w w:val="105"/>
          <w:sz w:val="20"/>
          <w:szCs w:val="20"/>
        </w:rPr>
        <w:t>le</w:t>
      </w:r>
      <w:r>
        <w:rPr>
          <w:color w:val="8C8C8E"/>
          <w:sz w:val="20"/>
          <w:szCs w:val="20"/>
        </w:rPr>
        <w:tab/>
      </w:r>
      <w:r>
        <w:rPr>
          <w:color w:val="8C8C8E"/>
          <w:w w:val="125"/>
          <w:sz w:val="20"/>
          <w:szCs w:val="20"/>
        </w:rPr>
        <w:t>encomiende</w:t>
      </w:r>
      <w:r>
        <w:rPr>
          <w:color w:val="8C8C8E"/>
          <w:spacing w:val="40"/>
          <w:w w:val="125"/>
          <w:sz w:val="20"/>
          <w:szCs w:val="20"/>
        </w:rPr>
        <w:t> </w:t>
      </w:r>
      <w:r>
        <w:rPr>
          <w:color w:val="8C8C8E"/>
          <w:w w:val="125"/>
          <w:sz w:val="20"/>
          <w:szCs w:val="20"/>
        </w:rPr>
        <w:t>aquel</w:t>
      </w:r>
      <w:r>
        <w:rPr>
          <w:color w:val="6E6E6E"/>
          <w:w w:val="125"/>
          <w:sz w:val="20"/>
          <w:szCs w:val="20"/>
        </w:rPr>
        <w:t>l</w:t>
      </w:r>
      <w:r>
        <w:rPr>
          <w:color w:val="8C8C8E"/>
          <w:w w:val="125"/>
          <w:sz w:val="20"/>
          <w:szCs w:val="20"/>
        </w:rPr>
        <w:t>a.</w:t>
      </w:r>
    </w:p>
    <w:p>
      <w:pPr>
        <w:spacing w:line="203" w:lineRule="exact" w:before="0"/>
        <w:ind w:left="769" w:right="0" w:firstLine="0"/>
        <w:jc w:val="left"/>
        <w:rPr>
          <w:sz w:val="20"/>
          <w:szCs w:val="20"/>
        </w:rPr>
      </w:pPr>
      <w:r>
        <w:rPr>
          <w:color w:val="8C8C8E"/>
          <w:spacing w:val="-4"/>
          <w:sz w:val="20"/>
          <w:szCs w:val="20"/>
        </w:rPr>
        <w:t>llQ</w:t>
      </w:r>
      <w:r>
        <w:rPr>
          <w:color w:val="8C8C8E"/>
          <w:spacing w:val="23"/>
          <w:sz w:val="20"/>
          <w:szCs w:val="20"/>
        </w:rPr>
        <w:t> </w:t>
      </w:r>
      <w:r>
        <w:rPr>
          <w:color w:val="8C8C8E"/>
          <w:spacing w:val="-4"/>
          <w:sz w:val="20"/>
          <w:szCs w:val="20"/>
        </w:rPr>
        <w:t>-</w:t>
      </w:r>
      <w:r>
        <w:rPr>
          <w:color w:val="8C8C8E"/>
          <w:spacing w:val="70"/>
          <w:sz w:val="20"/>
          <w:szCs w:val="20"/>
        </w:rPr>
        <w:t> </w:t>
      </w:r>
      <w:r>
        <w:rPr>
          <w:rFonts w:ascii="Courier New" w:hAnsi="Courier New" w:cs="Courier New" w:eastAsia="Courier New"/>
          <w:color w:val="8C8C8E"/>
          <w:spacing w:val="-4"/>
          <w:sz w:val="22"/>
          <w:szCs w:val="22"/>
        </w:rPr>
        <w:t>Bl</w:t>
      </w:r>
      <w:r>
        <w:rPr>
          <w:rFonts w:ascii="Courier New" w:hAnsi="Courier New" w:cs="Courier New" w:eastAsia="Courier New"/>
          <w:color w:val="8C8C8E"/>
          <w:spacing w:val="-31"/>
          <w:sz w:val="22"/>
          <w:szCs w:val="22"/>
        </w:rPr>
        <w:t> </w:t>
      </w:r>
      <w:r>
        <w:rPr>
          <w:rFonts w:ascii="Courier New" w:hAnsi="Courier New" w:cs="Courier New" w:eastAsia="Courier New"/>
          <w:color w:val="8C8C8E"/>
          <w:spacing w:val="-4"/>
          <w:sz w:val="22"/>
          <w:szCs w:val="22"/>
        </w:rPr>
        <w:t>Habilitado</w:t>
      </w:r>
      <w:r>
        <w:rPr>
          <w:rFonts w:ascii="Courier New" w:hAnsi="Courier New" w:cs="Courier New" w:eastAsia="Courier New"/>
          <w:color w:val="8C8C8E"/>
          <w:spacing w:val="-23"/>
          <w:sz w:val="22"/>
          <w:szCs w:val="22"/>
        </w:rPr>
        <w:t> </w:t>
      </w:r>
      <w:r>
        <w:rPr>
          <w:rFonts w:ascii="Courier New" w:hAnsi="Courier New" w:cs="Courier New" w:eastAsia="Courier New"/>
          <w:color w:val="8C8C8E"/>
          <w:spacing w:val="-4"/>
          <w:sz w:val="22"/>
          <w:szCs w:val="22"/>
        </w:rPr>
        <w:t>descontará</w:t>
      </w:r>
      <w:r>
        <w:rPr>
          <w:rFonts w:ascii="Courier New" w:hAnsi="Courier New" w:cs="Courier New" w:eastAsia="Courier New"/>
          <w:color w:val="8C8C8E"/>
          <w:spacing w:val="-6"/>
          <w:sz w:val="22"/>
          <w:szCs w:val="22"/>
        </w:rPr>
        <w:t> </w:t>
      </w:r>
      <w:r>
        <w:rPr>
          <w:color w:val="8C8C8E"/>
          <w:spacing w:val="-4"/>
          <w:sz w:val="20"/>
          <w:szCs w:val="20"/>
        </w:rPr>
        <w:t>a</w:t>
      </w:r>
      <w:r>
        <w:rPr>
          <w:color w:val="8C8C8E"/>
          <w:spacing w:val="67"/>
          <w:w w:val="150"/>
          <w:sz w:val="20"/>
          <w:szCs w:val="20"/>
        </w:rPr>
        <w:t> </w:t>
      </w:r>
      <w:r>
        <w:rPr>
          <w:color w:val="8C8C8E"/>
          <w:spacing w:val="-4"/>
          <w:sz w:val="20"/>
          <w:szCs w:val="20"/>
        </w:rPr>
        <w:t>cuantos</w:t>
      </w:r>
      <w:r>
        <w:rPr>
          <w:color w:val="8C8C8E"/>
          <w:spacing w:val="56"/>
          <w:sz w:val="20"/>
          <w:szCs w:val="20"/>
        </w:rPr>
        <w:t> </w:t>
      </w:r>
      <w:r>
        <w:rPr>
          <w:rFonts w:ascii="Courier New" w:hAnsi="Courier New" w:cs="Courier New" w:eastAsia="Courier New"/>
          <w:color w:val="8C8C8E"/>
          <w:spacing w:val="-4"/>
          <w:sz w:val="22"/>
          <w:szCs w:val="22"/>
        </w:rPr>
        <w:t>Colegiados</w:t>
      </w:r>
      <w:r>
        <w:rPr>
          <w:rFonts w:ascii="Courier New" w:hAnsi="Courier New" w:cs="Courier New" w:eastAsia="Courier New"/>
          <w:color w:val="8C8C8E"/>
          <w:spacing w:val="-20"/>
          <w:sz w:val="22"/>
          <w:szCs w:val="22"/>
        </w:rPr>
        <w:t> </w:t>
      </w:r>
      <w:r>
        <w:rPr>
          <w:rFonts w:ascii="Courier New" w:hAnsi="Courier New" w:cs="Courier New" w:eastAsia="Courier New"/>
          <w:color w:val="8C8C8E"/>
          <w:spacing w:val="-4"/>
          <w:sz w:val="22"/>
          <w:szCs w:val="22"/>
        </w:rPr>
        <w:t>satisfa�a</w:t>
      </w:r>
      <w:r>
        <w:rPr>
          <w:rFonts w:ascii="Courier New" w:hAnsi="Courier New" w:cs="Courier New" w:eastAsia="Courier New"/>
          <w:color w:val="8C8C8E"/>
          <w:spacing w:val="-15"/>
          <w:sz w:val="22"/>
          <w:szCs w:val="22"/>
        </w:rPr>
        <w:t> </w:t>
      </w:r>
      <w:r>
        <w:rPr>
          <w:color w:val="8C8C8E"/>
          <w:spacing w:val="-4"/>
          <w:sz w:val="20"/>
          <w:szCs w:val="20"/>
        </w:rPr>
        <w:t>facturas</w:t>
      </w:r>
    </w:p>
    <w:p>
      <w:pPr>
        <w:tabs>
          <w:tab w:pos="3756" w:val="left" w:leader="none"/>
          <w:tab w:pos="4691" w:val="left" w:leader="none"/>
          <w:tab w:pos="5745" w:val="left" w:leader="none"/>
        </w:tabs>
        <w:spacing w:line="189" w:lineRule="auto" w:before="11"/>
        <w:ind w:left="634" w:right="584" w:firstLine="21"/>
        <w:jc w:val="left"/>
        <w:rPr>
          <w:rFonts w:ascii="Courier New" w:hAnsi="Courier New"/>
          <w:sz w:val="22"/>
        </w:rPr>
      </w:pPr>
      <w:r>
        <w:rPr>
          <w:color w:val="8C8C8E"/>
          <w:w w:val="125"/>
          <w:sz w:val="20"/>
        </w:rPr>
        <w:t>por </w:t>
      </w:r>
      <w:r>
        <w:rPr>
          <w:color w:val="8C8C8E"/>
          <w:w w:val="120"/>
          <w:sz w:val="20"/>
        </w:rPr>
        <w:t>suministro</w:t>
      </w:r>
      <w:r>
        <w:rPr>
          <w:color w:val="8C8C8E"/>
          <w:spacing w:val="40"/>
          <w:w w:val="120"/>
          <w:sz w:val="20"/>
        </w:rPr>
        <w:t> </w:t>
      </w:r>
      <w:r>
        <w:rPr>
          <w:color w:val="8C8C8E"/>
          <w:w w:val="120"/>
          <w:sz w:val="20"/>
        </w:rPr>
        <w:t>Je</w:t>
      </w:r>
      <w:r>
        <w:rPr>
          <w:color w:val="8C8C8E"/>
          <w:spacing w:val="40"/>
          <w:w w:val="120"/>
          <w:sz w:val="20"/>
        </w:rPr>
        <w:t> </w:t>
      </w:r>
      <w:r>
        <w:rPr>
          <w:color w:val="8C8C8E"/>
          <w:w w:val="120"/>
          <w:sz w:val="20"/>
        </w:rPr>
        <w:t>rnedicaruentos,</w:t>
      </w:r>
      <w:r>
        <w:rPr>
          <w:color w:val="8C8C8E"/>
          <w:spacing w:val="40"/>
          <w:w w:val="120"/>
          <w:sz w:val="20"/>
        </w:rPr>
        <w:t> </w:t>
      </w:r>
      <w:r>
        <w:rPr>
          <w:color w:val="8C8C8E"/>
          <w:w w:val="120"/>
          <w:sz w:val="20"/>
        </w:rPr>
        <w:t>el</w:t>
      </w:r>
      <w:r>
        <w:rPr>
          <w:color w:val="8C8C8E"/>
          <w:spacing w:val="80"/>
          <w:w w:val="120"/>
          <w:sz w:val="20"/>
        </w:rPr>
        <w:t> </w:t>
      </w:r>
      <w:r>
        <w:rPr>
          <w:rFonts w:ascii="Arial" w:hAnsi="Arial"/>
          <w:b/>
          <w:color w:val="8C8C8E"/>
          <w:sz w:val="18"/>
        </w:rPr>
        <w:t>ti:-€:s</w:t>
      </w:r>
      <w:r>
        <w:rPr>
          <w:rFonts w:ascii="Arial" w:hAnsi="Arial"/>
          <w:b/>
          <w:color w:val="8C8C8E"/>
          <w:spacing w:val="80"/>
          <w:sz w:val="18"/>
        </w:rPr>
        <w:t> </w:t>
      </w:r>
      <w:r>
        <w:rPr>
          <w:color w:val="8C8C8E"/>
          <w:sz w:val="20"/>
        </w:rPr>
        <w:t>por</w:t>
        <w:tab/>
      </w:r>
      <w:r>
        <w:rPr>
          <w:color w:val="8C8C8E"/>
          <w:w w:val="120"/>
          <w:sz w:val="20"/>
        </w:rPr>
        <w:t>ciento</w:t>
      </w:r>
      <w:r>
        <w:rPr>
          <w:color w:val="8C8C8E"/>
          <w:spacing w:val="80"/>
          <w:w w:val="120"/>
          <w:sz w:val="20"/>
        </w:rPr>
        <w:t> </w:t>
      </w:r>
      <w:r>
        <w:rPr>
          <w:color w:val="8C8C8E"/>
          <w:w w:val="120"/>
          <w:sz w:val="20"/>
        </w:rPr>
        <w:t>del</w:t>
      </w:r>
      <w:r>
        <w:rPr>
          <w:color w:val="8C8C8E"/>
          <w:spacing w:val="80"/>
          <w:w w:val="120"/>
          <w:sz w:val="20"/>
        </w:rPr>
        <w:t> </w:t>
      </w:r>
      <w:r>
        <w:rPr>
          <w:color w:val="A3A3A5"/>
          <w:w w:val="120"/>
          <w:sz w:val="20"/>
        </w:rPr>
        <w:t>montante</w:t>
      </w:r>
      <w:r>
        <w:rPr>
          <w:color w:val="A3A3A5"/>
          <w:spacing w:val="80"/>
          <w:w w:val="120"/>
          <w:sz w:val="20"/>
        </w:rPr>
        <w:t> </w:t>
      </w:r>
      <w:r>
        <w:rPr>
          <w:color w:val="8C8C8E"/>
          <w:w w:val="120"/>
          <w:sz w:val="20"/>
        </w:rPr>
        <w:t>de</w:t>
      </w:r>
      <w:r>
        <w:rPr>
          <w:color w:val="8C8C8E"/>
          <w:spacing w:val="40"/>
          <w:w w:val="120"/>
          <w:sz w:val="20"/>
        </w:rPr>
        <w:t> </w:t>
      </w:r>
      <w:r>
        <w:rPr>
          <w:color w:val="8C8C8E"/>
          <w:w w:val="120"/>
          <w:sz w:val="20"/>
        </w:rPr>
        <w:t>las</w:t>
      </w:r>
      <w:r>
        <w:rPr>
          <w:color w:val="8C8C8E"/>
          <w:spacing w:val="40"/>
          <w:w w:val="120"/>
          <w:sz w:val="20"/>
        </w:rPr>
        <w:t>  </w:t>
      </w:r>
      <w:r>
        <w:rPr>
          <w:color w:val="A3A3A5"/>
          <w:w w:val="120"/>
          <w:sz w:val="20"/>
        </w:rPr>
        <w:t>mis­ </w:t>
      </w:r>
      <w:r>
        <w:rPr>
          <w:rFonts w:ascii="Courier New" w:hAnsi="Courier New"/>
          <w:color w:val="8C8C8E"/>
          <w:spacing w:val="-2"/>
          <w:w w:val="85"/>
          <w:sz w:val="22"/>
        </w:rPr>
        <w:t>mc..s</w:t>
      </w:r>
      <w:r>
        <w:rPr>
          <w:rFonts w:ascii="Courier New" w:hAnsi="Courier New"/>
          <w:color w:val="8C8C8E"/>
          <w:spacing w:val="-12"/>
          <w:w w:val="85"/>
          <w:sz w:val="22"/>
        </w:rPr>
        <w:t> </w:t>
      </w:r>
      <w:r>
        <w:rPr>
          <w:rFonts w:ascii="Courier New" w:hAnsi="Courier New"/>
          <w:color w:val="8C8C8E"/>
          <w:spacing w:val="-2"/>
          <w:w w:val="95"/>
          <w:sz w:val="22"/>
        </w:rPr>
        <w:t>y</w:t>
      </w:r>
      <w:r>
        <w:rPr>
          <w:rFonts w:ascii="Courier New" w:hAnsi="Courier New"/>
          <w:color w:val="8C8C8E"/>
          <w:spacing w:val="-24"/>
          <w:w w:val="95"/>
          <w:sz w:val="22"/>
        </w:rPr>
        <w:t> </w:t>
      </w:r>
      <w:r>
        <w:rPr>
          <w:rFonts w:ascii="Courier New" w:hAnsi="Courier New"/>
          <w:color w:val="8C8C8E"/>
          <w:spacing w:val="-2"/>
          <w:w w:val="95"/>
          <w:sz w:val="22"/>
        </w:rPr>
        <w:t>a</w:t>
      </w:r>
      <w:r>
        <w:rPr>
          <w:rFonts w:ascii="Courier New" w:hAnsi="Courier New"/>
          <w:color w:val="8C8C8E"/>
          <w:spacing w:val="-35"/>
          <w:w w:val="95"/>
          <w:sz w:val="22"/>
        </w:rPr>
        <w:t> </w:t>
      </w:r>
      <w:r>
        <w:rPr>
          <w:rFonts w:ascii="Courier New" w:hAnsi="Courier New"/>
          <w:color w:val="8C8C8E"/>
          <w:spacing w:val="-2"/>
          <w:w w:val="95"/>
          <w:sz w:val="22"/>
        </w:rPr>
        <w:t>los</w:t>
      </w:r>
      <w:r>
        <w:rPr>
          <w:rFonts w:ascii="Courier New" w:hAnsi="Courier New"/>
          <w:color w:val="8C8C8E"/>
          <w:spacing w:val="-27"/>
          <w:w w:val="95"/>
          <w:sz w:val="22"/>
        </w:rPr>
        <w:t> </w:t>
      </w:r>
      <w:r>
        <w:rPr>
          <w:rFonts w:ascii="Courier New" w:hAnsi="Courier New"/>
          <w:color w:val="8C8C8E"/>
          <w:spacing w:val="-2"/>
          <w:w w:val="95"/>
          <w:sz w:val="22"/>
        </w:rPr>
        <w:t>sueldos</w:t>
      </w:r>
      <w:r>
        <w:rPr>
          <w:rFonts w:ascii="Courier New" w:hAnsi="Courier New"/>
          <w:color w:val="8C8C8E"/>
          <w:spacing w:val="-24"/>
          <w:w w:val="95"/>
          <w:sz w:val="22"/>
        </w:rPr>
        <w:t> </w:t>
      </w:r>
      <w:r>
        <w:rPr>
          <w:rFonts w:ascii="Courier New" w:hAnsi="Courier New"/>
          <w:color w:val="8C8C8E"/>
          <w:spacing w:val="-2"/>
          <w:w w:val="95"/>
          <w:sz w:val="22"/>
        </w:rPr>
        <w:t>de</w:t>
      </w:r>
      <w:r>
        <w:rPr>
          <w:rFonts w:ascii="Courier New" w:hAnsi="Courier New"/>
          <w:color w:val="8C8C8E"/>
          <w:spacing w:val="-25"/>
          <w:w w:val="95"/>
          <w:sz w:val="22"/>
        </w:rPr>
        <w:t> </w:t>
      </w:r>
      <w:r>
        <w:rPr>
          <w:color w:val="8C8C8E"/>
          <w:spacing w:val="-2"/>
          <w:w w:val="95"/>
          <w:sz w:val="20"/>
        </w:rPr>
        <w:t>los</w:t>
      </w:r>
      <w:r>
        <w:rPr>
          <w:color w:val="8C8C8E"/>
          <w:sz w:val="20"/>
        </w:rPr>
        <w:tab/>
      </w:r>
      <w:r>
        <w:rPr>
          <w:color w:val="8C8C8E"/>
          <w:w w:val="120"/>
          <w:sz w:val="20"/>
        </w:rPr>
        <w:t>Inspectores</w:t>
      </w:r>
      <w:r>
        <w:rPr>
          <w:color w:val="8C8C8E"/>
          <w:spacing w:val="80"/>
          <w:w w:val="120"/>
          <w:sz w:val="20"/>
        </w:rPr>
        <w:t> </w:t>
      </w:r>
      <w:r>
        <w:rPr>
          <w:color w:val="8C8C8E"/>
          <w:w w:val="120"/>
          <w:sz w:val="20"/>
        </w:rPr>
        <w:t>Farmacéuticos</w:t>
      </w:r>
      <w:r>
        <w:rPr>
          <w:color w:val="8C8C8E"/>
          <w:spacing w:val="80"/>
          <w:w w:val="120"/>
          <w:sz w:val="20"/>
        </w:rPr>
        <w:t> </w:t>
      </w:r>
      <w:r>
        <w:rPr>
          <w:color w:val="8C8C8E"/>
          <w:w w:val="120"/>
          <w:sz w:val="20"/>
        </w:rPr>
        <w:t>Municipales</w:t>
      </w:r>
      <w:r>
        <w:rPr>
          <w:color w:val="8C8C8E"/>
          <w:spacing w:val="80"/>
          <w:w w:val="120"/>
          <w:sz w:val="20"/>
        </w:rPr>
        <w:t> </w:t>
      </w:r>
      <w:r>
        <w:rPr>
          <w:rFonts w:ascii="Courier New" w:hAnsi="Courier New"/>
          <w:color w:val="8C8C8E"/>
          <w:sz w:val="22"/>
        </w:rPr>
        <w:t>el </w:t>
      </w:r>
      <w:r>
        <w:rPr>
          <w:color w:val="8C8C8E"/>
          <w:sz w:val="20"/>
        </w:rPr>
        <w:t>uno</w:t>
      </w:r>
      <w:r>
        <w:rPr>
          <w:color w:val="8C8C8E"/>
          <w:spacing w:val="40"/>
          <w:sz w:val="20"/>
        </w:rPr>
        <w:t>  </w:t>
      </w:r>
      <w:r>
        <w:rPr>
          <w:color w:val="8C8C8E"/>
          <w:sz w:val="20"/>
        </w:rPr>
        <w:t>por </w:t>
      </w:r>
      <w:r>
        <w:rPr>
          <w:color w:val="8C8C8E"/>
          <w:w w:val="120"/>
          <w:sz w:val="20"/>
        </w:rPr>
        <w:t>v.icnto</w:t>
      </w:r>
      <w:r>
        <w:rPr>
          <w:color w:val="8C8C8E"/>
          <w:spacing w:val="80"/>
          <w:w w:val="120"/>
          <w:sz w:val="20"/>
        </w:rPr>
        <w:t> </w:t>
      </w:r>
      <w:r>
        <w:rPr>
          <w:color w:val="8C8C8E"/>
          <w:w w:val="120"/>
          <w:sz w:val="20"/>
        </w:rPr>
        <w:t>de</w:t>
      </w:r>
      <w:r>
        <w:rPr>
          <w:color w:val="8C8C8E"/>
          <w:spacing w:val="80"/>
          <w:w w:val="120"/>
          <w:sz w:val="20"/>
        </w:rPr>
        <w:t> </w:t>
      </w:r>
      <w:r>
        <w:rPr>
          <w:color w:val="8C8C8E"/>
          <w:w w:val="120"/>
          <w:sz w:val="20"/>
        </w:rPr>
        <w:t>su</w:t>
      </w:r>
      <w:r>
        <w:rPr>
          <w:color w:val="8C8C8E"/>
          <w:spacing w:val="80"/>
          <w:w w:val="120"/>
          <w:sz w:val="20"/>
        </w:rPr>
        <w:t> </w:t>
      </w:r>
      <w:r>
        <w:rPr>
          <w:color w:val="8C8C8E"/>
          <w:w w:val="120"/>
          <w:sz w:val="20"/>
        </w:rPr>
        <w:t>imuorte;</w:t>
      </w:r>
      <w:r>
        <w:rPr>
          <w:color w:val="8C8C8E"/>
          <w:spacing w:val="80"/>
          <w:w w:val="150"/>
          <w:sz w:val="20"/>
        </w:rPr>
        <w:t> </w:t>
      </w:r>
      <w:r>
        <w:rPr>
          <w:color w:val="8C8C8E"/>
          <w:w w:val="120"/>
          <w:sz w:val="20"/>
        </w:rPr>
        <w:t>la</w:t>
      </w:r>
      <w:r>
        <w:rPr>
          <w:color w:val="8C8C8E"/>
          <w:spacing w:val="40"/>
          <w:w w:val="125"/>
          <w:sz w:val="20"/>
        </w:rPr>
        <w:t>  </w:t>
      </w:r>
      <w:r>
        <w:rPr>
          <w:color w:val="8C8C8E"/>
          <w:w w:val="125"/>
          <w:sz w:val="20"/>
        </w:rPr>
        <w:t>totalidad</w:t>
      </w:r>
      <w:r>
        <w:rPr>
          <w:color w:val="8C8C8E"/>
          <w:spacing w:val="80"/>
          <w:w w:val="125"/>
          <w:sz w:val="20"/>
        </w:rPr>
        <w:t> </w:t>
      </w:r>
      <w:r>
        <w:rPr>
          <w:color w:val="8C8C8E"/>
          <w:w w:val="125"/>
          <w:sz w:val="16"/>
        </w:rPr>
        <w:t>d8</w:t>
      </w:r>
      <w:r>
        <w:rPr>
          <w:color w:val="8C8C8E"/>
          <w:spacing w:val="80"/>
          <w:w w:val="125"/>
          <w:sz w:val="16"/>
        </w:rPr>
        <w:t> </w:t>
      </w:r>
      <w:r>
        <w:rPr>
          <w:color w:val="8C8C8E"/>
          <w:w w:val="125"/>
          <w:sz w:val="20"/>
        </w:rPr>
        <w:t>los</w:t>
      </w:r>
      <w:r>
        <w:rPr>
          <w:color w:val="8C8C8E"/>
          <w:spacing w:val="80"/>
          <w:w w:val="125"/>
          <w:sz w:val="20"/>
        </w:rPr>
        <w:t> </w:t>
      </w:r>
      <w:r>
        <w:rPr>
          <w:rFonts w:ascii="Courier New" w:hAnsi="Courier New"/>
          <w:color w:val="8C8C8E"/>
          <w:sz w:val="22"/>
        </w:rPr>
        <w:t>referidos </w:t>
      </w:r>
      <w:r>
        <w:rPr>
          <w:color w:val="8C8C8E"/>
          <w:w w:val="120"/>
          <w:sz w:val="20"/>
        </w:rPr>
        <w:t>descuentos</w:t>
      </w:r>
      <w:r>
        <w:rPr>
          <w:color w:val="8C8C8E"/>
          <w:spacing w:val="80"/>
          <w:w w:val="120"/>
          <w:sz w:val="20"/>
        </w:rPr>
        <w:t> </w:t>
      </w:r>
      <w:r>
        <w:rPr>
          <w:color w:val="8C8C8E"/>
          <w:w w:val="120"/>
          <w:sz w:val="20"/>
        </w:rPr>
        <w:t>lo</w:t>
      </w:r>
      <w:r>
        <w:rPr>
          <w:color w:val="8C8C8E"/>
          <w:spacing w:val="80"/>
          <w:w w:val="150"/>
          <w:sz w:val="20"/>
        </w:rPr>
        <w:t> </w:t>
      </w:r>
      <w:r>
        <w:rPr>
          <w:color w:val="8C8C8E"/>
          <w:w w:val="120"/>
          <w:sz w:val="20"/>
        </w:rPr>
        <w:t>pondrfl ser,uidanente</w:t>
      </w:r>
      <w:r>
        <w:rPr>
          <w:color w:val="8C8C8E"/>
          <w:spacing w:val="40"/>
          <w:w w:val="120"/>
          <w:sz w:val="20"/>
        </w:rPr>
        <w:t> </w:t>
      </w:r>
      <w:r>
        <w:rPr>
          <w:color w:val="8C8C8E"/>
          <w:w w:val="120"/>
          <w:sz w:val="20"/>
        </w:rPr>
        <w:t>a</w:t>
      </w:r>
      <w:r>
        <w:rPr>
          <w:color w:val="8C8C8E"/>
          <w:spacing w:val="40"/>
          <w:w w:val="120"/>
          <w:sz w:val="20"/>
        </w:rPr>
        <w:t> </w:t>
      </w:r>
      <w:r>
        <w:rPr>
          <w:color w:val="A3A3A5"/>
          <w:w w:val="120"/>
          <w:sz w:val="20"/>
        </w:rPr>
        <w:t>dtspocisión</w:t>
      </w:r>
      <w:r>
        <w:rPr>
          <w:color w:val="A3A3A5"/>
          <w:spacing w:val="40"/>
          <w:w w:val="120"/>
          <w:sz w:val="20"/>
        </w:rPr>
        <w:t> </w:t>
      </w:r>
      <w:r>
        <w:rPr>
          <w:color w:val="8C8C8E"/>
          <w:sz w:val="20"/>
        </w:rPr>
        <w:t>&lt;'lel</w:t>
      </w:r>
      <w:r>
        <w:rPr>
          <w:color w:val="8C8C8E"/>
          <w:spacing w:val="40"/>
          <w:sz w:val="20"/>
        </w:rPr>
        <w:t> </w:t>
      </w:r>
      <w:r>
        <w:rPr>
          <w:color w:val="8C8C8E"/>
          <w:sz w:val="20"/>
        </w:rPr>
        <w:t>Sr.</w:t>
        <w:tab/>
      </w:r>
      <w:r>
        <w:rPr>
          <w:color w:val="8C8C8E"/>
          <w:w w:val="105"/>
          <w:sz w:val="20"/>
        </w:rPr>
        <w:t>Te:;():rero</w:t>
      </w:r>
      <w:r>
        <w:rPr>
          <w:color w:val="8C8C8E"/>
          <w:spacing w:val="35"/>
          <w:w w:val="105"/>
          <w:sz w:val="20"/>
        </w:rPr>
        <w:t> </w:t>
      </w:r>
      <w:r>
        <w:rPr>
          <w:color w:val="8C8C8E"/>
          <w:w w:val="105"/>
          <w:sz w:val="20"/>
        </w:rPr>
        <w:t>riel</w:t>
      </w:r>
      <w:r>
        <w:rPr>
          <w:color w:val="8C8C8E"/>
          <w:spacing w:val="26"/>
          <w:w w:val="105"/>
          <w:sz w:val="20"/>
        </w:rPr>
        <w:t> </w:t>
      </w:r>
      <w:r>
        <w:rPr>
          <w:rFonts w:ascii="Courier New" w:hAnsi="Courier New"/>
          <w:color w:val="8C8C8E"/>
          <w:sz w:val="22"/>
        </w:rPr>
        <w:t>C(llegj</w:t>
      </w:r>
      <w:r>
        <w:rPr>
          <w:rFonts w:ascii="Courier New" w:hAnsi="Courier New"/>
          <w:color w:val="6E6E6E"/>
          <w:sz w:val="22"/>
        </w:rPr>
        <w:t>_</w:t>
      </w:r>
      <w:r>
        <w:rPr>
          <w:rFonts w:ascii="Courier New" w:hAnsi="Courier New"/>
          <w:color w:val="8C8C8E"/>
          <w:sz w:val="22"/>
        </w:rPr>
        <w:t>n.</w:t>
      </w:r>
    </w:p>
    <w:p>
      <w:pPr>
        <w:spacing w:line="184" w:lineRule="exact" w:before="0"/>
        <w:ind w:left="736" w:right="0" w:firstLine="0"/>
        <w:jc w:val="left"/>
        <w:rPr>
          <w:rFonts w:ascii="Courier New" w:hAnsi="Courier New"/>
          <w:sz w:val="22"/>
        </w:rPr>
      </w:pPr>
      <w:r>
        <w:rPr>
          <w:rFonts w:ascii="Courier New" w:hAnsi="Courier New"/>
          <w:color w:val="8C8C8E"/>
          <w:spacing w:val="-4"/>
          <w:sz w:val="22"/>
        </w:rPr>
        <w:t>12°</w:t>
      </w:r>
      <w:r>
        <w:rPr>
          <w:rFonts w:ascii="Courier New" w:hAnsi="Courier New"/>
          <w:color w:val="8C8C8E"/>
          <w:spacing w:val="-30"/>
          <w:sz w:val="22"/>
        </w:rPr>
        <w:t> </w:t>
      </w:r>
      <w:r>
        <w:rPr>
          <w:rFonts w:ascii="Courier New" w:hAnsi="Courier New"/>
          <w:color w:val="8C8C8E"/>
          <w:spacing w:val="-4"/>
          <w:sz w:val="22"/>
        </w:rPr>
        <w:t>-</w:t>
      </w:r>
      <w:r>
        <w:rPr>
          <w:rFonts w:ascii="Courier New" w:hAnsi="Courier New"/>
          <w:color w:val="8C8C8E"/>
          <w:spacing w:val="-29"/>
          <w:sz w:val="22"/>
        </w:rPr>
        <w:t> </w:t>
      </w:r>
      <w:r>
        <w:rPr>
          <w:rFonts w:ascii="Courier New" w:hAnsi="Courier New"/>
          <w:color w:val="8C8C8E"/>
          <w:spacing w:val="-4"/>
          <w:sz w:val="22"/>
        </w:rPr>
        <w:t>Bl</w:t>
      </w:r>
      <w:r>
        <w:rPr>
          <w:rFonts w:ascii="Courier New" w:hAnsi="Courier New"/>
          <w:color w:val="8C8C8E"/>
          <w:spacing w:val="-42"/>
          <w:sz w:val="22"/>
        </w:rPr>
        <w:t> </w:t>
      </w:r>
      <w:r>
        <w:rPr>
          <w:rFonts w:ascii="Courier New" w:hAnsi="Courier New"/>
          <w:color w:val="8C8C8E"/>
          <w:spacing w:val="-4"/>
          <w:sz w:val="22"/>
        </w:rPr>
        <w:t>Facturador-Habilitado</w:t>
      </w:r>
      <w:r>
        <w:rPr>
          <w:rFonts w:ascii="Courier New" w:hAnsi="Courier New"/>
          <w:color w:val="8C8C8E"/>
          <w:spacing w:val="-30"/>
          <w:sz w:val="22"/>
        </w:rPr>
        <w:t> </w:t>
      </w:r>
      <w:r>
        <w:rPr>
          <w:rFonts w:ascii="Courier New" w:hAnsi="Courier New"/>
          <w:color w:val="8C8C8E"/>
          <w:spacing w:val="-4"/>
          <w:sz w:val="22"/>
        </w:rPr>
        <w:t>no</w:t>
      </w:r>
      <w:r>
        <w:rPr>
          <w:rFonts w:ascii="Courier New" w:hAnsi="Courier New"/>
          <w:color w:val="8C8C8E"/>
          <w:spacing w:val="-29"/>
          <w:sz w:val="22"/>
        </w:rPr>
        <w:t> </w:t>
      </w:r>
      <w:r>
        <w:rPr>
          <w:rFonts w:ascii="Courier New" w:hAnsi="Courier New"/>
          <w:color w:val="8C8C8E"/>
          <w:spacing w:val="-4"/>
          <w:sz w:val="22"/>
        </w:rPr>
        <w:t>tiene</w:t>
      </w:r>
      <w:r>
        <w:rPr>
          <w:rFonts w:ascii="Courier New" w:hAnsi="Courier New"/>
          <w:color w:val="8C8C8E"/>
          <w:spacing w:val="-21"/>
          <w:sz w:val="22"/>
        </w:rPr>
        <w:t> </w:t>
      </w:r>
      <w:r>
        <w:rPr>
          <w:color w:val="8C8C8E"/>
          <w:spacing w:val="-4"/>
          <w:sz w:val="20"/>
        </w:rPr>
        <w:t>sueldo;</w:t>
      </w:r>
      <w:r>
        <w:rPr>
          <w:color w:val="8C8C8E"/>
          <w:spacing w:val="63"/>
          <w:w w:val="150"/>
          <w:sz w:val="20"/>
        </w:rPr>
        <w:t> </w:t>
      </w:r>
      <w:r>
        <w:rPr>
          <w:color w:val="8C8C8E"/>
          <w:spacing w:val="-4"/>
          <w:sz w:val="20"/>
        </w:rPr>
        <w:t>solúmcnte</w:t>
      </w:r>
      <w:r>
        <w:rPr>
          <w:color w:val="8C8C8E"/>
          <w:spacing w:val="64"/>
          <w:sz w:val="20"/>
        </w:rPr>
        <w:t> </w:t>
      </w:r>
      <w:r>
        <w:rPr>
          <w:rFonts w:ascii="Courier New" w:hAnsi="Courier New"/>
          <w:color w:val="8C8C8E"/>
          <w:spacing w:val="-4"/>
          <w:sz w:val="22"/>
        </w:rPr>
        <w:t>disfrutará,</w:t>
      </w:r>
      <w:r>
        <w:rPr>
          <w:rFonts w:ascii="Courier New" w:hAnsi="Courier New"/>
          <w:color w:val="8C8C8E"/>
          <w:spacing w:val="-29"/>
          <w:sz w:val="22"/>
        </w:rPr>
        <w:t> </w:t>
      </w:r>
      <w:r>
        <w:rPr>
          <w:rFonts w:ascii="Courier New" w:hAnsi="Courier New"/>
          <w:color w:val="8C8C8E"/>
          <w:spacing w:val="-5"/>
          <w:sz w:val="22"/>
        </w:rPr>
        <w:t>sin</w:t>
      </w:r>
    </w:p>
    <w:p>
      <w:pPr>
        <w:spacing w:line="183" w:lineRule="exact" w:before="0"/>
        <w:ind w:left="634" w:right="0" w:firstLine="0"/>
        <w:jc w:val="left"/>
        <w:rPr>
          <w:sz w:val="20"/>
          <w:szCs w:val="20"/>
        </w:rPr>
      </w:pPr>
      <w:r>
        <w:rPr>
          <w:color w:val="A3A3A5"/>
          <w:sz w:val="19"/>
          <w:szCs w:val="19"/>
        </w:rPr>
        <w:t>c;1.1c</w:t>
      </w:r>
      <w:r>
        <w:rPr>
          <w:color w:val="A3A3A5"/>
          <w:spacing w:val="21"/>
          <w:w w:val="115"/>
          <w:sz w:val="19"/>
          <w:szCs w:val="19"/>
        </w:rPr>
        <w:t>  </w:t>
      </w:r>
      <w:r>
        <w:rPr>
          <w:color w:val="8C8C8E"/>
          <w:w w:val="115"/>
          <w:sz w:val="20"/>
          <w:szCs w:val="20"/>
        </w:rPr>
        <w:t>cst::</w:t>
      </w:r>
      <w:r>
        <w:rPr>
          <w:color w:val="8C8C8E"/>
          <w:spacing w:val="65"/>
          <w:w w:val="115"/>
          <w:sz w:val="20"/>
          <w:szCs w:val="20"/>
        </w:rPr>
        <w:t> </w:t>
      </w:r>
      <w:r>
        <w:rPr>
          <w:color w:val="8C8C8E"/>
          <w:w w:val="115"/>
          <w:sz w:val="20"/>
          <w:szCs w:val="20"/>
        </w:rPr>
        <w:t>conc:icién</w:t>
      </w:r>
      <w:r>
        <w:rPr>
          <w:color w:val="8C8C8E"/>
          <w:spacing w:val="20"/>
          <w:w w:val="115"/>
          <w:sz w:val="20"/>
          <w:szCs w:val="20"/>
        </w:rPr>
        <w:t>  </w:t>
      </w:r>
      <w:r>
        <w:rPr>
          <w:color w:val="8C8C8E"/>
          <w:w w:val="115"/>
          <w:sz w:val="20"/>
          <w:szCs w:val="20"/>
        </w:rPr>
        <w:t>puedz.</w:t>
      </w:r>
      <w:r>
        <w:rPr>
          <w:color w:val="8C8C8E"/>
          <w:spacing w:val="77"/>
          <w:w w:val="115"/>
          <w:sz w:val="20"/>
          <w:szCs w:val="20"/>
        </w:rPr>
        <w:t> </w:t>
      </w:r>
      <w:r>
        <w:rPr>
          <w:color w:val="8C8C8E"/>
          <w:w w:val="115"/>
          <w:sz w:val="20"/>
          <w:szCs w:val="20"/>
        </w:rPr>
        <w:t>vari.:i.rse,</w:t>
      </w:r>
      <w:r>
        <w:rPr>
          <w:color w:val="8C8C8E"/>
          <w:spacing w:val="27"/>
          <w:w w:val="115"/>
          <w:sz w:val="20"/>
          <w:szCs w:val="20"/>
        </w:rPr>
        <w:t>  </w:t>
      </w:r>
      <w:r>
        <w:rPr>
          <w:color w:val="8C8C8E"/>
          <w:w w:val="115"/>
          <w:sz w:val="20"/>
          <w:szCs w:val="20"/>
        </w:rPr>
        <w:t>de</w:t>
      </w:r>
      <w:r>
        <w:rPr>
          <w:color w:val="8C8C8E"/>
          <w:spacing w:val="71"/>
          <w:w w:val="115"/>
          <w:sz w:val="20"/>
          <w:szCs w:val="20"/>
        </w:rPr>
        <w:t> </w:t>
      </w:r>
      <w:r>
        <w:rPr>
          <w:color w:val="8C8C8E"/>
          <w:w w:val="115"/>
          <w:sz w:val="20"/>
          <w:szCs w:val="20"/>
        </w:rPr>
        <w:t>uni::</w:t>
      </w:r>
      <w:r>
        <w:rPr>
          <w:color w:val="8C8C8E"/>
          <w:spacing w:val="66"/>
          <w:w w:val="150"/>
          <w:sz w:val="20"/>
          <w:szCs w:val="20"/>
        </w:rPr>
        <w:t> </w:t>
      </w:r>
      <w:r>
        <w:rPr>
          <w:color w:val="8C8C8E"/>
          <w:w w:val="115"/>
          <w:sz w:val="20"/>
          <w:szCs w:val="20"/>
        </w:rPr>
        <w:t>gr�t'i.:ficaci6n</w:t>
      </w:r>
      <w:r>
        <w:rPr>
          <w:color w:val="8C8C8E"/>
          <w:spacing w:val="66"/>
          <w:w w:val="150"/>
          <w:sz w:val="20"/>
          <w:szCs w:val="20"/>
        </w:rPr>
        <w:t> </w:t>
      </w:r>
      <w:r>
        <w:rPr>
          <w:color w:val="8C8C8E"/>
          <w:w w:val="115"/>
          <w:sz w:val="20"/>
          <w:szCs w:val="20"/>
        </w:rPr>
        <w:t>equiv�.lentc</w:t>
      </w:r>
      <w:r>
        <w:rPr>
          <w:color w:val="8C8C8E"/>
          <w:spacing w:val="72"/>
          <w:w w:val="150"/>
          <w:sz w:val="20"/>
          <w:szCs w:val="20"/>
        </w:rPr>
        <w:t> </w:t>
      </w:r>
      <w:r>
        <w:rPr>
          <w:color w:val="A3A3A5"/>
          <w:w w:val="115"/>
          <w:sz w:val="20"/>
          <w:szCs w:val="20"/>
        </w:rPr>
        <w:t>2.l</w:t>
      </w:r>
      <w:r>
        <w:rPr>
          <w:color w:val="A3A3A5"/>
          <w:spacing w:val="74"/>
          <w:w w:val="115"/>
          <w:sz w:val="20"/>
          <w:szCs w:val="20"/>
        </w:rPr>
        <w:t> </w:t>
      </w:r>
      <w:r>
        <w:rPr>
          <w:color w:val="8C8C8E"/>
          <w:spacing w:val="-5"/>
          <w:w w:val="115"/>
          <w:sz w:val="20"/>
          <w:szCs w:val="20"/>
        </w:rPr>
        <w:t>dos</w:t>
      </w:r>
    </w:p>
    <w:p>
      <w:pPr>
        <w:tabs>
          <w:tab w:pos="2370" w:val="left" w:leader="none"/>
        </w:tabs>
        <w:spacing w:line="195" w:lineRule="exact" w:before="0"/>
        <w:ind w:left="627" w:right="0" w:firstLine="0"/>
        <w:jc w:val="left"/>
        <w:rPr>
          <w:sz w:val="20"/>
        </w:rPr>
      </w:pPr>
      <w:r>
        <w:rPr>
          <w:color w:val="A3A3A5"/>
          <w:w w:val="125"/>
          <w:sz w:val="20"/>
        </w:rPr>
        <w:t>;,or</w:t>
      </w:r>
      <w:r>
        <w:rPr>
          <w:color w:val="A3A3A5"/>
          <w:spacing w:val="21"/>
          <w:w w:val="125"/>
          <w:sz w:val="20"/>
        </w:rPr>
        <w:t> </w:t>
      </w:r>
      <w:r>
        <w:rPr>
          <w:color w:val="8C8C8E"/>
          <w:w w:val="125"/>
          <w:sz w:val="20"/>
        </w:rPr>
        <w:t>c1&lt;mto</w:t>
      </w:r>
      <w:r>
        <w:rPr>
          <w:color w:val="8C8C8E"/>
          <w:spacing w:val="22"/>
          <w:w w:val="125"/>
          <w:sz w:val="20"/>
        </w:rPr>
        <w:t> </w:t>
      </w:r>
      <w:r>
        <w:rPr>
          <w:color w:val="8C8C8E"/>
          <w:spacing w:val="-5"/>
          <w:w w:val="125"/>
          <w:sz w:val="20"/>
        </w:rPr>
        <w:t>del</w:t>
      </w:r>
      <w:r>
        <w:rPr>
          <w:color w:val="8C8C8E"/>
          <w:sz w:val="20"/>
        </w:rPr>
        <w:tab/>
      </w:r>
      <w:r>
        <w:rPr>
          <w:color w:val="8C8C8E"/>
          <w:w w:val="130"/>
          <w:sz w:val="20"/>
        </w:rPr>
        <w:t>importe</w:t>
      </w:r>
      <w:r>
        <w:rPr>
          <w:color w:val="8C8C8E"/>
          <w:spacing w:val="71"/>
          <w:w w:val="130"/>
          <w:sz w:val="20"/>
        </w:rPr>
        <w:t> </w:t>
      </w:r>
      <w:r>
        <w:rPr>
          <w:color w:val="8C8C8E"/>
          <w:w w:val="130"/>
          <w:sz w:val="20"/>
        </w:rPr>
        <w:t>de</w:t>
      </w:r>
      <w:r>
        <w:rPr>
          <w:color w:val="8C8C8E"/>
          <w:spacing w:val="57"/>
          <w:w w:val="130"/>
          <w:sz w:val="20"/>
        </w:rPr>
        <w:t> </w:t>
      </w:r>
      <w:r>
        <w:rPr>
          <w:color w:val="8C8C8E"/>
          <w:w w:val="130"/>
          <w:sz w:val="20"/>
        </w:rPr>
        <w:t>los</w:t>
      </w:r>
      <w:r>
        <w:rPr>
          <w:color w:val="8C8C8E"/>
          <w:spacing w:val="23"/>
          <w:w w:val="130"/>
          <w:sz w:val="20"/>
        </w:rPr>
        <w:t>  </w:t>
      </w:r>
      <w:r>
        <w:rPr>
          <w:color w:val="8C8C8E"/>
          <w:w w:val="130"/>
          <w:sz w:val="20"/>
        </w:rPr>
        <w:t>fl:cturas</w:t>
      </w:r>
      <w:r>
        <w:rPr>
          <w:color w:val="8C8C8E"/>
          <w:spacing w:val="73"/>
          <w:w w:val="130"/>
          <w:sz w:val="20"/>
        </w:rPr>
        <w:t> </w:t>
      </w:r>
      <w:r>
        <w:rPr>
          <w:color w:val="8C8C8E"/>
          <w:w w:val="130"/>
          <w:sz w:val="20"/>
        </w:rPr>
        <w:t>valoradas</w:t>
      </w:r>
      <w:r>
        <w:rPr>
          <w:color w:val="8C8C8E"/>
          <w:spacing w:val="77"/>
          <w:w w:val="130"/>
          <w:sz w:val="20"/>
        </w:rPr>
        <w:t> </w:t>
      </w:r>
      <w:r>
        <w:rPr>
          <w:color w:val="8C8C8E"/>
          <w:w w:val="130"/>
          <w:sz w:val="20"/>
        </w:rPr>
        <w:t>y</w:t>
      </w:r>
      <w:r>
        <w:rPr>
          <w:color w:val="8C8C8E"/>
          <w:spacing w:val="67"/>
          <w:w w:val="130"/>
          <w:sz w:val="20"/>
        </w:rPr>
        <w:t> </w:t>
      </w:r>
      <w:r>
        <w:rPr>
          <w:color w:val="8C8C8E"/>
          <w:w w:val="130"/>
          <w:sz w:val="20"/>
        </w:rPr>
        <w:t>el</w:t>
      </w:r>
      <w:r>
        <w:rPr>
          <w:color w:val="8C8C8E"/>
          <w:spacing w:val="15"/>
          <w:w w:val="130"/>
          <w:sz w:val="20"/>
        </w:rPr>
        <w:t>  </w:t>
      </w:r>
      <w:r>
        <w:rPr>
          <w:color w:val="8C8C8E"/>
          <w:w w:val="130"/>
          <w:sz w:val="20"/>
        </w:rPr>
        <w:t>o,</w:t>
      </w:r>
      <w:r>
        <w:rPr>
          <w:color w:val="8C8C8E"/>
          <w:spacing w:val="-27"/>
          <w:w w:val="130"/>
          <w:sz w:val="20"/>
        </w:rPr>
        <w:t> </w:t>
      </w:r>
      <w:r>
        <w:rPr>
          <w:color w:val="8C8C8E"/>
          <w:w w:val="130"/>
          <w:sz w:val="20"/>
        </w:rPr>
        <w:t>75</w:t>
      </w:r>
      <w:r>
        <w:rPr>
          <w:color w:val="8C8C8E"/>
          <w:spacing w:val="31"/>
          <w:w w:val="130"/>
          <w:sz w:val="20"/>
        </w:rPr>
        <w:t> </w:t>
      </w:r>
      <w:r>
        <w:rPr>
          <w:color w:val="8C8C8E"/>
          <w:w w:val="130"/>
          <w:sz w:val="20"/>
        </w:rPr>
        <w:t>por</w:t>
      </w:r>
      <w:r>
        <w:rPr>
          <w:color w:val="8C8C8E"/>
          <w:spacing w:val="58"/>
          <w:w w:val="130"/>
          <w:sz w:val="20"/>
        </w:rPr>
        <w:t> </w:t>
      </w:r>
      <w:r>
        <w:rPr>
          <w:color w:val="8C8C8E"/>
          <w:w w:val="130"/>
          <w:sz w:val="20"/>
        </w:rPr>
        <w:t>ciento</w:t>
      </w:r>
      <w:r>
        <w:rPr>
          <w:color w:val="8C8C8E"/>
          <w:spacing w:val="62"/>
          <w:w w:val="130"/>
          <w:sz w:val="20"/>
        </w:rPr>
        <w:t> </w:t>
      </w:r>
      <w:r>
        <w:rPr>
          <w:color w:val="8C8C8E"/>
          <w:spacing w:val="-5"/>
          <w:w w:val="130"/>
          <w:sz w:val="20"/>
        </w:rPr>
        <w:t>del</w:t>
      </w:r>
    </w:p>
    <w:p>
      <w:pPr>
        <w:tabs>
          <w:tab w:pos="1439" w:val="left" w:leader="none"/>
        </w:tabs>
        <w:spacing w:line="192" w:lineRule="exact" w:before="0"/>
        <w:ind w:left="629" w:right="0" w:firstLine="0"/>
        <w:jc w:val="left"/>
        <w:rPr>
          <w:sz w:val="20"/>
          <w:szCs w:val="20"/>
        </w:rPr>
      </w:pPr>
      <w:r>
        <w:rPr>
          <w:color w:val="8C8C8E"/>
          <w:w w:val="120"/>
          <w:sz w:val="20"/>
          <w:szCs w:val="20"/>
        </w:rPr>
        <w:t>d:i</w:t>
      </w:r>
      <w:r>
        <w:rPr>
          <w:color w:val="8C8C8E"/>
          <w:spacing w:val="40"/>
          <w:w w:val="120"/>
          <w:sz w:val="20"/>
          <w:szCs w:val="20"/>
        </w:rPr>
        <w:t> </w:t>
      </w:r>
      <w:r>
        <w:rPr>
          <w:color w:val="8C8C8E"/>
          <w:spacing w:val="-5"/>
          <w:w w:val="120"/>
          <w:sz w:val="20"/>
          <w:szCs w:val="20"/>
        </w:rPr>
        <w:t>los</w:t>
      </w:r>
      <w:r>
        <w:rPr>
          <w:color w:val="8C8C8E"/>
          <w:sz w:val="20"/>
          <w:szCs w:val="20"/>
        </w:rPr>
        <w:tab/>
      </w:r>
      <w:r>
        <w:rPr>
          <w:color w:val="8C8C8E"/>
          <w:w w:val="120"/>
          <w:sz w:val="20"/>
          <w:szCs w:val="20"/>
        </w:rPr>
        <w:t>sueldos</w:t>
      </w:r>
      <w:r>
        <w:rPr>
          <w:color w:val="8C8C8E"/>
          <w:spacing w:val="22"/>
          <w:w w:val="120"/>
          <w:sz w:val="20"/>
          <w:szCs w:val="20"/>
        </w:rPr>
        <w:t>  </w:t>
      </w:r>
      <w:r>
        <w:rPr>
          <w:color w:val="8C8C8E"/>
          <w:w w:val="120"/>
          <w:sz w:val="20"/>
          <w:szCs w:val="20"/>
        </w:rPr>
        <w:t>de</w:t>
      </w:r>
      <w:r>
        <w:rPr>
          <w:color w:val="8C8C8E"/>
          <w:spacing w:val="74"/>
          <w:w w:val="120"/>
          <w:sz w:val="20"/>
          <w:szCs w:val="20"/>
        </w:rPr>
        <w:t> </w:t>
      </w:r>
      <w:r>
        <w:rPr>
          <w:color w:val="8C8C8E"/>
          <w:w w:val="120"/>
          <w:sz w:val="20"/>
          <w:szCs w:val="20"/>
        </w:rPr>
        <w:t>los</w:t>
      </w:r>
      <w:r>
        <w:rPr>
          <w:color w:val="8C8C8E"/>
          <w:spacing w:val="42"/>
          <w:w w:val="120"/>
          <w:sz w:val="20"/>
          <w:szCs w:val="20"/>
        </w:rPr>
        <w:t>  </w:t>
      </w:r>
      <w:r>
        <w:rPr>
          <w:color w:val="8C8C8E"/>
          <w:w w:val="120"/>
          <w:sz w:val="20"/>
          <w:szCs w:val="20"/>
        </w:rPr>
        <w:t>Inzpector�s</w:t>
      </w:r>
      <w:r>
        <w:rPr>
          <w:color w:val="8C8C8E"/>
          <w:spacing w:val="25"/>
          <w:w w:val="120"/>
          <w:sz w:val="20"/>
          <w:szCs w:val="20"/>
        </w:rPr>
        <w:t>  </w:t>
      </w:r>
      <w:r>
        <w:rPr>
          <w:i/>
          <w:iCs/>
          <w:color w:val="8C8C8E"/>
          <w:w w:val="120"/>
          <w:sz w:val="19"/>
          <w:szCs w:val="19"/>
        </w:rPr>
        <w:t>Fa</w:t>
      </w:r>
      <w:r>
        <w:rPr>
          <w:i/>
          <w:iCs/>
          <w:color w:val="8C8C8E"/>
          <w:spacing w:val="-2"/>
          <w:w w:val="120"/>
          <w:sz w:val="19"/>
          <w:szCs w:val="19"/>
        </w:rPr>
        <w:t> </w:t>
      </w:r>
      <w:r>
        <w:rPr>
          <w:color w:val="A3A3A5"/>
          <w:w w:val="120"/>
          <w:sz w:val="20"/>
          <w:szCs w:val="20"/>
        </w:rPr>
        <w:t>r'!lc.c6uticos</w:t>
      </w:r>
      <w:r>
        <w:rPr>
          <w:color w:val="A3A3A5"/>
          <w:spacing w:val="20"/>
          <w:w w:val="120"/>
          <w:sz w:val="20"/>
          <w:szCs w:val="20"/>
        </w:rPr>
        <w:t>  </w:t>
      </w:r>
      <w:r>
        <w:rPr>
          <w:color w:val="8C8C8E"/>
          <w:w w:val="120"/>
          <w:sz w:val="20"/>
          <w:szCs w:val="20"/>
        </w:rPr>
        <w:t>Municipales;</w:t>
      </w:r>
      <w:r>
        <w:rPr>
          <w:color w:val="8C8C8E"/>
          <w:spacing w:val="47"/>
          <w:w w:val="120"/>
          <w:sz w:val="20"/>
          <w:szCs w:val="20"/>
        </w:rPr>
        <w:t>  </w:t>
      </w:r>
      <w:r>
        <w:rPr>
          <w:color w:val="8C8C8E"/>
          <w:w w:val="120"/>
          <w:sz w:val="20"/>
          <w:szCs w:val="20"/>
        </w:rPr>
        <w:t>to.ntospor</w:t>
      </w:r>
      <w:r>
        <w:rPr>
          <w:color w:val="8C8C8E"/>
          <w:spacing w:val="33"/>
          <w:w w:val="120"/>
          <w:sz w:val="20"/>
          <w:szCs w:val="20"/>
        </w:rPr>
        <w:t>  </w:t>
      </w:r>
      <w:r>
        <w:rPr>
          <w:color w:val="8C8C8E"/>
          <w:spacing w:val="-2"/>
          <w:w w:val="120"/>
          <w:sz w:val="20"/>
          <w:szCs w:val="20"/>
        </w:rPr>
        <w:t>cien­</w:t>
      </w:r>
    </w:p>
    <w:p>
      <w:pPr>
        <w:spacing w:line="177" w:lineRule="auto" w:before="29"/>
        <w:ind w:left="625" w:right="699" w:hanging="6"/>
        <w:jc w:val="both"/>
        <w:rPr>
          <w:sz w:val="20"/>
          <w:szCs w:val="20"/>
        </w:rPr>
      </w:pPr>
      <w:r>
        <w:rPr>
          <w:rFonts w:ascii="Courier New" w:hAnsi="Courier New" w:cs="Courier New" w:eastAsia="Courier New"/>
          <w:color w:val="8C8C8E"/>
          <w:w w:val="105"/>
          <w:sz w:val="22"/>
          <w:szCs w:val="22"/>
        </w:rPr>
        <w:t>ts</w:t>
      </w:r>
      <w:r>
        <w:rPr>
          <w:rFonts w:ascii="Courier New" w:hAnsi="Courier New" w:cs="Courier New" w:eastAsia="Courier New"/>
          <w:color w:val="8C8C8E"/>
          <w:spacing w:val="-35"/>
          <w:w w:val="105"/>
          <w:sz w:val="22"/>
          <w:szCs w:val="22"/>
        </w:rPr>
        <w:t> </w:t>
      </w:r>
      <w:r>
        <w:rPr>
          <w:color w:val="A3A3A5"/>
          <w:w w:val="105"/>
          <w:sz w:val="20"/>
          <w:szCs w:val="20"/>
        </w:rPr>
        <w:t>que</w:t>
      </w:r>
      <w:r>
        <w:rPr>
          <w:color w:val="A3A3A5"/>
          <w:spacing w:val="-13"/>
          <w:w w:val="105"/>
          <w:sz w:val="20"/>
          <w:szCs w:val="20"/>
        </w:rPr>
        <w:t> </w:t>
      </w:r>
      <w:r>
        <w:rPr>
          <w:rFonts w:ascii="Courier New" w:hAnsi="Courier New" w:cs="Courier New" w:eastAsia="Courier New"/>
          <w:color w:val="8C8C8E"/>
          <w:w w:val="75"/>
          <w:sz w:val="22"/>
          <w:szCs w:val="22"/>
        </w:rPr>
        <w:t>lli:,,r6.</w:t>
      </w:r>
      <w:r>
        <w:rPr>
          <w:rFonts w:ascii="Courier New" w:hAnsi="Courier New" w:cs="Courier New" w:eastAsia="Courier New"/>
          <w:color w:val="8C8C8E"/>
          <w:spacing w:val="-53"/>
          <w:w w:val="115"/>
          <w:sz w:val="22"/>
          <w:szCs w:val="22"/>
        </w:rPr>
        <w:t> </w:t>
      </w:r>
      <w:r>
        <w:rPr>
          <w:color w:val="8C8C8E"/>
          <w:w w:val="115"/>
          <w:sz w:val="20"/>
          <w:szCs w:val="20"/>
        </w:rPr>
        <w:t>efecti'iro</w:t>
      </w:r>
      <w:r>
        <w:rPr>
          <w:color w:val="8C8C8E"/>
          <w:spacing w:val="-14"/>
          <w:w w:val="115"/>
          <w:sz w:val="20"/>
          <w:szCs w:val="20"/>
        </w:rPr>
        <w:t> </w:t>
      </w:r>
      <w:r>
        <w:rPr>
          <w:color w:val="8C8C8E"/>
          <w:w w:val="115"/>
          <w:sz w:val="20"/>
          <w:szCs w:val="20"/>
        </w:rPr>
        <w:t>cada</w:t>
      </w:r>
      <w:r>
        <w:rPr>
          <w:color w:val="8C8C8E"/>
          <w:spacing w:val="-15"/>
          <w:w w:val="115"/>
          <w:sz w:val="20"/>
          <w:szCs w:val="20"/>
        </w:rPr>
        <w:t> </w:t>
      </w:r>
      <w:r>
        <w:rPr>
          <w:rFonts w:ascii="Courier New" w:hAnsi="Courier New" w:cs="Courier New" w:eastAsia="Courier New"/>
          <w:color w:val="8C8C8E"/>
          <w:w w:val="105"/>
          <w:sz w:val="22"/>
          <w:szCs w:val="22"/>
        </w:rPr>
        <w:t>fín</w:t>
      </w:r>
      <w:r>
        <w:rPr>
          <w:rFonts w:ascii="Courier New" w:hAnsi="Courier New" w:cs="Courier New" w:eastAsia="Courier New"/>
          <w:color w:val="8C8C8E"/>
          <w:spacing w:val="-34"/>
          <w:w w:val="105"/>
          <w:sz w:val="22"/>
          <w:szCs w:val="22"/>
        </w:rPr>
        <w:t> </w:t>
      </w:r>
      <w:r>
        <w:rPr>
          <w:rFonts w:ascii="Courier New" w:hAnsi="Courier New" w:cs="Courier New" w:eastAsia="Courier New"/>
          <w:color w:val="8C8C8E"/>
          <w:w w:val="105"/>
          <w:sz w:val="22"/>
          <w:szCs w:val="22"/>
        </w:rPr>
        <w:t>de</w:t>
      </w:r>
      <w:r>
        <w:rPr>
          <w:rFonts w:ascii="Courier New" w:hAnsi="Courier New" w:cs="Courier New" w:eastAsia="Courier New"/>
          <w:color w:val="8C8C8E"/>
          <w:spacing w:val="-35"/>
          <w:w w:val="105"/>
          <w:sz w:val="22"/>
          <w:szCs w:val="22"/>
        </w:rPr>
        <w:t> </w:t>
      </w:r>
      <w:r>
        <w:rPr>
          <w:color w:val="8C8C8E"/>
          <w:w w:val="115"/>
          <w:sz w:val="20"/>
          <w:szCs w:val="20"/>
        </w:rPr>
        <w:t>mes</w:t>
      </w:r>
      <w:r>
        <w:rPr>
          <w:color w:val="8C8C8E"/>
          <w:spacing w:val="-15"/>
          <w:w w:val="115"/>
          <w:sz w:val="20"/>
          <w:szCs w:val="20"/>
        </w:rPr>
        <w:t> </w:t>
      </w:r>
      <w:r>
        <w:rPr>
          <w:color w:val="8C8C8E"/>
          <w:w w:val="115"/>
          <w:sz w:val="20"/>
          <w:szCs w:val="20"/>
        </w:rPr>
        <w:t>n1ediarite</w:t>
      </w:r>
      <w:r>
        <w:rPr>
          <w:color w:val="8C8C8E"/>
          <w:spacing w:val="-14"/>
          <w:w w:val="115"/>
          <w:sz w:val="20"/>
          <w:szCs w:val="20"/>
        </w:rPr>
        <w:t> </w:t>
      </w:r>
      <w:r>
        <w:rPr>
          <w:color w:val="8C8C8E"/>
          <w:w w:val="115"/>
          <w:sz w:val="20"/>
          <w:szCs w:val="20"/>
        </w:rPr>
        <w:t>mandamiento</w:t>
      </w:r>
      <w:r>
        <w:rPr>
          <w:color w:val="8C8C8E"/>
          <w:spacing w:val="-14"/>
          <w:w w:val="115"/>
          <w:sz w:val="20"/>
          <w:szCs w:val="20"/>
        </w:rPr>
        <w:t> </w:t>
      </w:r>
      <w:r>
        <w:rPr>
          <w:rFonts w:ascii="Courier New" w:hAnsi="Courier New" w:cs="Courier New" w:eastAsia="Courier New"/>
          <w:color w:val="8C8C8E"/>
          <w:w w:val="105"/>
          <w:sz w:val="22"/>
          <w:szCs w:val="22"/>
        </w:rPr>
        <w:t>de</w:t>
      </w:r>
      <w:r>
        <w:rPr>
          <w:rFonts w:ascii="Courier New" w:hAnsi="Courier New" w:cs="Courier New" w:eastAsia="Courier New"/>
          <w:color w:val="8C8C8E"/>
          <w:spacing w:val="-35"/>
          <w:w w:val="105"/>
          <w:sz w:val="22"/>
          <w:szCs w:val="22"/>
        </w:rPr>
        <w:t> </w:t>
      </w:r>
      <w:r>
        <w:rPr>
          <w:rFonts w:ascii="Courier New" w:hAnsi="Courier New" w:cs="Courier New" w:eastAsia="Courier New"/>
          <w:color w:val="8C8C8E"/>
          <w:w w:val="105"/>
          <w:sz w:val="22"/>
          <w:szCs w:val="22"/>
        </w:rPr>
        <w:t>pago</w:t>
      </w:r>
      <w:r>
        <w:rPr>
          <w:rFonts w:ascii="Courier New" w:hAnsi="Courier New" w:cs="Courier New" w:eastAsia="Courier New"/>
          <w:color w:val="8C8C8E"/>
          <w:spacing w:val="-35"/>
          <w:w w:val="105"/>
          <w:sz w:val="22"/>
          <w:szCs w:val="22"/>
        </w:rPr>
        <w:t> </w:t>
      </w:r>
      <w:r>
        <w:rPr>
          <w:rFonts w:ascii="Courier New" w:hAnsi="Courier New" w:cs="Courier New" w:eastAsia="Courier New"/>
          <w:color w:val="8C8C8E"/>
          <w:w w:val="105"/>
          <w:sz w:val="22"/>
          <w:szCs w:val="22"/>
        </w:rPr>
        <w:t>del</w:t>
      </w:r>
      <w:r>
        <w:rPr>
          <w:rFonts w:ascii="Courier New" w:hAnsi="Courier New" w:cs="Courier New" w:eastAsia="Courier New"/>
          <w:color w:val="8C8C8E"/>
          <w:spacing w:val="-34"/>
          <w:w w:val="105"/>
          <w:sz w:val="22"/>
          <w:szCs w:val="22"/>
        </w:rPr>
        <w:t> </w:t>
      </w:r>
      <w:r>
        <w:rPr>
          <w:rFonts w:ascii="Courier New" w:hAnsi="Courier New" w:cs="Courier New" w:eastAsia="Courier New"/>
          <w:color w:val="8C8C8E"/>
          <w:w w:val="105"/>
          <w:sz w:val="22"/>
          <w:szCs w:val="22"/>
        </w:rPr>
        <w:t>Br</w:t>
      </w:r>
      <w:r>
        <w:rPr>
          <w:rFonts w:ascii="Courier New" w:hAnsi="Courier New" w:cs="Courier New" w:eastAsia="Courier New"/>
          <w:color w:val="6E6E6E"/>
          <w:w w:val="105"/>
          <w:sz w:val="22"/>
          <w:szCs w:val="22"/>
        </w:rPr>
        <w:t>. </w:t>
      </w:r>
      <w:r>
        <w:rPr>
          <w:color w:val="8C8C8E"/>
          <w:w w:val="125"/>
          <w:sz w:val="20"/>
          <w:szCs w:val="20"/>
        </w:rPr>
        <w:t>Presidente,</w:t>
      </w:r>
      <w:r>
        <w:rPr>
          <w:color w:val="8C8C8E"/>
          <w:spacing w:val="40"/>
          <w:w w:val="125"/>
          <w:sz w:val="20"/>
          <w:szCs w:val="20"/>
        </w:rPr>
        <w:t> </w:t>
      </w:r>
      <w:r>
        <w:rPr>
          <w:color w:val="8C8C8E"/>
          <w:w w:val="125"/>
          <w:sz w:val="20"/>
          <w:szCs w:val="20"/>
        </w:rPr>
        <w:t>que se</w:t>
      </w:r>
      <w:r>
        <w:rPr>
          <w:color w:val="8C8C8E"/>
          <w:w w:val="125"/>
          <w:sz w:val="20"/>
          <w:szCs w:val="20"/>
        </w:rPr>
        <w:t> lim�tará</w:t>
      </w:r>
      <w:r>
        <w:rPr>
          <w:color w:val="8C8C8E"/>
          <w:w w:val="125"/>
          <w:sz w:val="20"/>
          <w:szCs w:val="20"/>
        </w:rPr>
        <w:t> </w:t>
      </w:r>
      <w:r>
        <w:rPr>
          <w:rFonts w:ascii="Courier New" w:hAnsi="Courier New" w:cs="Courier New" w:eastAsia="Courier New"/>
          <w:color w:val="8C8C8E"/>
          <w:w w:val="75"/>
          <w:sz w:val="20"/>
          <w:szCs w:val="20"/>
        </w:rPr>
        <w:t>o. </w:t>
      </w:r>
      <w:r>
        <w:rPr>
          <w:color w:val="8C8C8E"/>
          <w:w w:val="140"/>
          <w:sz w:val="20"/>
          <w:szCs w:val="20"/>
        </w:rPr>
        <w:t>librar</w:t>
      </w:r>
      <w:r>
        <w:rPr>
          <w:color w:val="8C8C8E"/>
          <w:w w:val="140"/>
          <w:sz w:val="20"/>
          <w:szCs w:val="20"/>
        </w:rPr>
        <w:t> </w:t>
      </w:r>
      <w:r>
        <w:rPr>
          <w:color w:val="8C8C8E"/>
          <w:w w:val="105"/>
          <w:sz w:val="20"/>
          <w:szCs w:val="20"/>
        </w:rPr>
        <w:t>l�s</w:t>
      </w:r>
      <w:r>
        <w:rPr>
          <w:rFonts w:ascii="Courier New" w:hAnsi="Courier New" w:cs="Courier New" w:eastAsia="Courier New"/>
          <w:color w:val="8C8C8E"/>
          <w:w w:val="105"/>
          <w:sz w:val="22"/>
          <w:szCs w:val="22"/>
        </w:rPr>
        <w:t>cei1tidades </w:t>
      </w:r>
      <w:r>
        <w:rPr>
          <w:color w:val="8C8C8E"/>
          <w:w w:val="125"/>
          <w:sz w:val="20"/>
          <w:szCs w:val="20"/>
        </w:rPr>
        <w:t>correspondientes</w:t>
      </w:r>
      <w:r>
        <w:rPr>
          <w:color w:val="8C8C8E"/>
          <w:w w:val="125"/>
          <w:sz w:val="20"/>
          <w:szCs w:val="20"/>
        </w:rPr>
        <w:t> e</w:t>
      </w:r>
      <w:r>
        <w:rPr>
          <w:color w:val="8C8C8E"/>
          <w:w w:val="125"/>
          <w:sz w:val="20"/>
          <w:szCs w:val="20"/>
        </w:rPr>
        <w:t> </w:t>
      </w:r>
      <w:r>
        <w:rPr>
          <w:color w:val="8C8C8E"/>
          <w:w w:val="125"/>
          <w:sz w:val="20"/>
          <w:szCs w:val="20"/>
        </w:rPr>
        <w:t>los </w:t>
      </w:r>
      <w:r>
        <w:rPr>
          <w:color w:val="A3A3A5"/>
          <w:w w:val="125"/>
          <w:sz w:val="20"/>
          <w:szCs w:val="20"/>
        </w:rPr>
        <w:t>L1gresos</w:t>
      </w:r>
      <w:r>
        <w:rPr>
          <w:color w:val="A3A3A5"/>
          <w:w w:val="125"/>
          <w:sz w:val="20"/>
          <w:szCs w:val="20"/>
        </w:rPr>
        <w:t> </w:t>
      </w:r>
      <w:r>
        <w:rPr>
          <w:color w:val="8C8C8E"/>
          <w:w w:val="125"/>
          <w:sz w:val="20"/>
          <w:szCs w:val="20"/>
        </w:rPr>
        <w:t>efectuados</w:t>
      </w:r>
      <w:r>
        <w:rPr>
          <w:color w:val="8C8C8E"/>
          <w:w w:val="125"/>
          <w:sz w:val="20"/>
          <w:szCs w:val="20"/>
        </w:rPr>
        <w:t> en</w:t>
      </w:r>
      <w:r>
        <w:rPr>
          <w:color w:val="8C8C8E"/>
          <w:w w:val="125"/>
          <w:sz w:val="20"/>
          <w:szCs w:val="20"/>
        </w:rPr>
        <w:t> </w:t>
      </w:r>
      <w:r>
        <w:rPr>
          <w:rFonts w:ascii="Courier New" w:hAnsi="Courier New" w:cs="Courier New" w:eastAsia="Courier New"/>
          <w:color w:val="8C8C8E"/>
          <w:w w:val="105"/>
          <w:sz w:val="22"/>
          <w:szCs w:val="22"/>
        </w:rPr>
        <w:t>el</w:t>
      </w:r>
      <w:r>
        <w:rPr>
          <w:rFonts w:ascii="Courier New" w:hAnsi="Courier New" w:cs="Courier New" w:eastAsia="Courier New"/>
          <w:color w:val="8C8C8E"/>
          <w:spacing w:val="-32"/>
          <w:w w:val="105"/>
          <w:sz w:val="22"/>
          <w:szCs w:val="22"/>
        </w:rPr>
        <w:t> </w:t>
      </w:r>
      <w:r>
        <w:rPr>
          <w:color w:val="8C8C8E"/>
          <w:w w:val="125"/>
          <w:sz w:val="20"/>
          <w:szCs w:val="20"/>
        </w:rPr>
        <w:t>Colegio</w:t>
      </w:r>
      <w:r>
        <w:rPr>
          <w:color w:val="8C8C8E"/>
          <w:w w:val="125"/>
          <w:sz w:val="20"/>
          <w:szCs w:val="20"/>
        </w:rPr>
        <w:t> </w:t>
      </w:r>
      <w:r>
        <w:rPr>
          <w:color w:val="A3A3A5"/>
          <w:w w:val="125"/>
          <w:sz w:val="20"/>
          <w:szCs w:val="20"/>
        </w:rPr>
        <w:t>de</w:t>
      </w:r>
      <w:r>
        <w:rPr>
          <w:color w:val="A3A3A5"/>
          <w:w w:val="125"/>
          <w:sz w:val="20"/>
          <w:szCs w:val="20"/>
        </w:rPr>
        <w:t> </w:t>
      </w:r>
      <w:r>
        <w:rPr>
          <w:color w:val="8C8C8E"/>
          <w:w w:val="125"/>
          <w:sz w:val="20"/>
          <w:szCs w:val="20"/>
        </w:rPr>
        <w:t>conformidad</w:t>
      </w:r>
      <w:r>
        <w:rPr>
          <w:color w:val="8C8C8E"/>
          <w:w w:val="125"/>
          <w:sz w:val="20"/>
          <w:szCs w:val="20"/>
        </w:rPr>
        <w:t> con</w:t>
      </w:r>
      <w:r>
        <w:rPr>
          <w:color w:val="8C8C8E"/>
          <w:w w:val="125"/>
          <w:sz w:val="20"/>
          <w:szCs w:val="20"/>
        </w:rPr>
        <w:t> lo</w:t>
      </w:r>
      <w:r>
        <w:rPr>
          <w:color w:val="8C8C8E"/>
          <w:spacing w:val="40"/>
          <w:w w:val="125"/>
          <w:sz w:val="20"/>
          <w:szCs w:val="20"/>
        </w:rPr>
        <w:t> </w:t>
      </w:r>
      <w:r>
        <w:rPr>
          <w:color w:val="8C8C8E"/>
          <w:w w:val="125"/>
          <w:sz w:val="20"/>
          <w:szCs w:val="20"/>
        </w:rPr>
        <w:t>dicho</w:t>
      </w:r>
      <w:r>
        <w:rPr>
          <w:color w:val="8C8C8E"/>
          <w:w w:val="125"/>
          <w:sz w:val="20"/>
          <w:szCs w:val="20"/>
        </w:rPr>
        <w:t> en</w:t>
      </w:r>
      <w:r>
        <w:rPr>
          <w:color w:val="8C8C8E"/>
          <w:w w:val="125"/>
          <w:sz w:val="20"/>
          <w:szCs w:val="20"/>
        </w:rPr>
        <w:t> el</w:t>
      </w:r>
      <w:r>
        <w:rPr>
          <w:color w:val="8C8C8E"/>
          <w:w w:val="125"/>
          <w:sz w:val="20"/>
          <w:szCs w:val="20"/>
        </w:rPr>
        <w:t> número </w:t>
      </w:r>
      <w:r>
        <w:rPr>
          <w:rFonts w:ascii="Courier New" w:hAnsi="Courier New" w:cs="Courier New" w:eastAsia="Courier New"/>
          <w:color w:val="8C8C8E"/>
          <w:w w:val="105"/>
          <w:sz w:val="22"/>
          <w:szCs w:val="22"/>
        </w:rPr>
        <w:t>anterior.</w:t>
      </w:r>
      <w:r>
        <w:rPr>
          <w:rFonts w:ascii="Courier New" w:hAnsi="Courier New" w:cs="Courier New" w:eastAsia="Courier New"/>
          <w:color w:val="8C8C8E"/>
          <w:spacing w:val="20"/>
          <w:w w:val="105"/>
          <w:sz w:val="22"/>
          <w:szCs w:val="22"/>
        </w:rPr>
        <w:t>  </w:t>
      </w:r>
      <w:r>
        <w:rPr>
          <w:rFonts w:ascii="Courier New" w:hAnsi="Courier New" w:cs="Courier New" w:eastAsia="Courier New"/>
          <w:color w:val="8C8C8E"/>
          <w:w w:val="105"/>
          <w:sz w:val="24"/>
          <w:szCs w:val="24"/>
        </w:rPr>
        <w:t>Los</w:t>
      </w:r>
      <w:r>
        <w:rPr>
          <w:rFonts w:ascii="Courier New" w:hAnsi="Courier New" w:cs="Courier New" w:eastAsia="Courier New"/>
          <w:color w:val="8C8C8E"/>
          <w:spacing w:val="-33"/>
          <w:w w:val="105"/>
          <w:sz w:val="24"/>
          <w:szCs w:val="24"/>
        </w:rPr>
        <w:t> </w:t>
      </w:r>
      <w:r>
        <w:rPr>
          <w:color w:val="8C8C8E"/>
          <w:w w:val="140"/>
          <w:sz w:val="20"/>
          <w:szCs w:val="20"/>
        </w:rPr>
        <w:t>crtditos,</w:t>
      </w:r>
      <w:r>
        <w:rPr>
          <w:color w:val="8C8C8E"/>
          <w:spacing w:val="69"/>
          <w:w w:val="140"/>
          <w:sz w:val="20"/>
          <w:szCs w:val="20"/>
        </w:rPr>
        <w:t> </w:t>
      </w:r>
      <w:r>
        <w:rPr>
          <w:color w:val="8C8C8E"/>
          <w:w w:val="140"/>
          <w:sz w:val="20"/>
          <w:szCs w:val="20"/>
        </w:rPr>
        <w:t>por</w:t>
      </w:r>
      <w:r>
        <w:rPr>
          <w:color w:val="8C8C8E"/>
          <w:spacing w:val="-26"/>
          <w:w w:val="140"/>
          <w:sz w:val="20"/>
          <w:szCs w:val="20"/>
        </w:rPr>
        <w:t> </w:t>
      </w:r>
      <w:r>
        <w:rPr>
          <w:color w:val="8C8C8E"/>
          <w:w w:val="125"/>
          <w:sz w:val="20"/>
          <w:szCs w:val="20"/>
        </w:rPr>
        <w:t>t�les</w:t>
      </w:r>
      <w:r>
        <w:rPr>
          <w:color w:val="8C8C8E"/>
          <w:spacing w:val="68"/>
          <w:w w:val="125"/>
          <w:sz w:val="20"/>
          <w:szCs w:val="20"/>
        </w:rPr>
        <w:t> </w:t>
      </w:r>
      <w:r>
        <w:rPr>
          <w:color w:val="8C8C8E"/>
          <w:w w:val="125"/>
          <w:sz w:val="20"/>
          <w:szCs w:val="20"/>
        </w:rPr>
        <w:t>conce�tos,</w:t>
      </w:r>
      <w:r>
        <w:rPr>
          <w:color w:val="8C8C8E"/>
          <w:spacing w:val="68"/>
          <w:w w:val="150"/>
          <w:sz w:val="20"/>
          <w:szCs w:val="20"/>
        </w:rPr>
        <w:t> </w:t>
      </w:r>
      <w:r>
        <w:rPr>
          <w:color w:val="8C8C8E"/>
          <w:w w:val="125"/>
          <w:sz w:val="20"/>
          <w:szCs w:val="20"/>
        </w:rPr>
        <w:t>pendientes</w:t>
      </w:r>
      <w:r>
        <w:rPr>
          <w:color w:val="8C8C8E"/>
          <w:spacing w:val="63"/>
          <w:w w:val="125"/>
          <w:sz w:val="20"/>
          <w:szCs w:val="20"/>
        </w:rPr>
        <w:t> </w:t>
      </w:r>
      <w:r>
        <w:rPr>
          <w:color w:val="8C8C8E"/>
          <w:w w:val="125"/>
          <w:sz w:val="20"/>
          <w:szCs w:val="20"/>
        </w:rPr>
        <w:t>de</w:t>
      </w:r>
      <w:r>
        <w:rPr>
          <w:color w:val="8C8C8E"/>
          <w:spacing w:val="28"/>
          <w:w w:val="125"/>
          <w:sz w:val="20"/>
          <w:szCs w:val="20"/>
        </w:rPr>
        <w:t> </w:t>
      </w:r>
      <w:r>
        <w:rPr>
          <w:color w:val="8C8C8E"/>
          <w:w w:val="125"/>
          <w:sz w:val="20"/>
          <w:szCs w:val="20"/>
        </w:rPr>
        <w:t>cobro</w:t>
      </w:r>
      <w:r>
        <w:rPr>
          <w:color w:val="8C8C8E"/>
          <w:spacing w:val="36"/>
          <w:w w:val="125"/>
          <w:sz w:val="20"/>
          <w:szCs w:val="20"/>
        </w:rPr>
        <w:t> </w:t>
      </w:r>
      <w:r>
        <w:rPr>
          <w:rFonts w:ascii="Courier New" w:hAnsi="Courier New" w:cs="Courier New" w:eastAsia="Courier New"/>
          <w:color w:val="8C8C8E"/>
          <w:w w:val="105"/>
          <w:sz w:val="22"/>
          <w:szCs w:val="22"/>
        </w:rPr>
        <w:t>y</w:t>
      </w:r>
      <w:r>
        <w:rPr>
          <w:rFonts w:ascii="Courier New" w:hAnsi="Courier New" w:cs="Courier New" w:eastAsia="Courier New"/>
          <w:color w:val="8C8C8E"/>
          <w:spacing w:val="-22"/>
          <w:w w:val="105"/>
          <w:sz w:val="22"/>
          <w:szCs w:val="22"/>
        </w:rPr>
        <w:t> </w:t>
      </w:r>
      <w:r>
        <w:rPr>
          <w:color w:val="8C8C8E"/>
          <w:spacing w:val="-4"/>
          <w:w w:val="125"/>
          <w:sz w:val="20"/>
          <w:szCs w:val="20"/>
        </w:rPr>
        <w:t>pago</w:t>
      </w:r>
    </w:p>
    <w:p>
      <w:pPr>
        <w:spacing w:line="155" w:lineRule="exact" w:before="0"/>
        <w:ind w:left="623" w:right="0" w:firstLine="0"/>
        <w:jc w:val="both"/>
        <w:rPr>
          <w:sz w:val="20"/>
        </w:rPr>
      </w:pPr>
      <w:r>
        <w:rPr>
          <w:color w:val="A3A3A5"/>
          <w:w w:val="125"/>
          <w:sz w:val="20"/>
        </w:rPr>
        <w:t>:;e</w:t>
      </w:r>
      <w:r>
        <w:rPr>
          <w:color w:val="A3A3A5"/>
          <w:spacing w:val="65"/>
          <w:w w:val="125"/>
          <w:sz w:val="20"/>
        </w:rPr>
        <w:t> </w:t>
      </w:r>
      <w:r>
        <w:rPr>
          <w:color w:val="8C8C8E"/>
          <w:w w:val="125"/>
          <w:sz w:val="20"/>
        </w:rPr>
        <w:t>lleYaró.n</w:t>
      </w:r>
      <w:r>
        <w:rPr>
          <w:color w:val="8C8C8E"/>
          <w:spacing w:val="73"/>
          <w:w w:val="150"/>
          <w:sz w:val="20"/>
        </w:rPr>
        <w:t> </w:t>
      </w:r>
      <w:r>
        <w:rPr>
          <w:color w:val="8C8C8E"/>
          <w:w w:val="125"/>
          <w:sz w:val="20"/>
        </w:rPr>
        <w:t>a</w:t>
      </w:r>
      <w:r>
        <w:rPr>
          <w:color w:val="8C8C8E"/>
          <w:spacing w:val="51"/>
          <w:w w:val="125"/>
          <w:sz w:val="20"/>
        </w:rPr>
        <w:t> </w:t>
      </w:r>
      <w:r>
        <w:rPr>
          <w:color w:val="8C8C8E"/>
          <w:w w:val="125"/>
          <w:sz w:val="20"/>
        </w:rPr>
        <w:t>12.s</w:t>
      </w:r>
      <w:r>
        <w:rPr>
          <w:color w:val="8C8C8E"/>
          <w:spacing w:val="78"/>
          <w:w w:val="150"/>
          <w:sz w:val="20"/>
        </w:rPr>
        <w:t> </w:t>
      </w:r>
      <w:r>
        <w:rPr>
          <w:color w:val="8C8C8E"/>
          <w:w w:val="125"/>
          <w:sz w:val="20"/>
        </w:rPr>
        <w:t>resultas</w:t>
      </w:r>
      <w:r>
        <w:rPr>
          <w:color w:val="8C8C8E"/>
          <w:spacing w:val="75"/>
          <w:w w:val="125"/>
          <w:sz w:val="20"/>
        </w:rPr>
        <w:t> </w:t>
      </w:r>
      <w:r>
        <w:rPr>
          <w:color w:val="8C8C8E"/>
          <w:w w:val="125"/>
          <w:sz w:val="20"/>
        </w:rPr>
        <w:t>del</w:t>
      </w:r>
      <w:r>
        <w:rPr>
          <w:color w:val="8C8C8E"/>
          <w:spacing w:val="70"/>
          <w:w w:val="125"/>
          <w:sz w:val="20"/>
        </w:rPr>
        <w:t> </w:t>
      </w:r>
      <w:r>
        <w:rPr>
          <w:color w:val="8C8C8E"/>
          <w:w w:val="125"/>
          <w:sz w:val="20"/>
        </w:rPr>
        <w:t>presupuesto</w:t>
      </w:r>
      <w:r>
        <w:rPr>
          <w:color w:val="8C8C8E"/>
          <w:spacing w:val="52"/>
          <w:w w:val="125"/>
          <w:sz w:val="20"/>
        </w:rPr>
        <w:t> </w:t>
      </w:r>
      <w:r>
        <w:rPr>
          <w:color w:val="BFBFC1"/>
          <w:w w:val="125"/>
          <w:sz w:val="20"/>
        </w:rPr>
        <w:t>'</w:t>
      </w:r>
      <w:r>
        <w:rPr>
          <w:color w:val="8C8C8E"/>
          <w:w w:val="125"/>
          <w:sz w:val="20"/>
        </w:rPr>
        <w:t>del</w:t>
      </w:r>
      <w:r>
        <w:rPr>
          <w:color w:val="8C8C8E"/>
          <w:spacing w:val="34"/>
          <w:w w:val="125"/>
          <w:sz w:val="20"/>
        </w:rPr>
        <w:t>  </w:t>
      </w:r>
      <w:r>
        <w:rPr>
          <w:color w:val="8C8C8E"/>
          <w:spacing w:val="-2"/>
          <w:w w:val="125"/>
          <w:sz w:val="20"/>
        </w:rPr>
        <w:t>Colegio.</w:t>
      </w:r>
    </w:p>
    <w:p>
      <w:pPr>
        <w:spacing w:line="168" w:lineRule="auto" w:before="39"/>
        <w:ind w:left="629" w:right="684" w:firstLine="112"/>
        <w:jc w:val="both"/>
        <w:rPr>
          <w:sz w:val="20"/>
          <w:szCs w:val="20"/>
        </w:rPr>
      </w:pPr>
      <w:r>
        <w:rPr>
          <w:rFonts w:ascii="Arial" w:hAnsi="Arial" w:cs="Arial" w:eastAsia="Arial"/>
          <w:i/>
          <w:iCs/>
          <w:color w:val="8C8C8E"/>
          <w:w w:val="120"/>
          <w:sz w:val="16"/>
          <w:szCs w:val="16"/>
        </w:rPr>
        <w:t>l.bQ</w:t>
      </w:r>
      <w:r>
        <w:rPr>
          <w:rFonts w:ascii="Arial" w:hAnsi="Arial" w:cs="Arial" w:eastAsia="Arial"/>
          <w:i/>
          <w:iCs/>
          <w:color w:val="8C8C8E"/>
          <w:spacing w:val="20"/>
          <w:w w:val="120"/>
          <w:sz w:val="16"/>
          <w:szCs w:val="16"/>
        </w:rPr>
        <w:t> </w:t>
      </w:r>
      <w:r>
        <w:rPr>
          <w:rFonts w:ascii="Arial" w:hAnsi="Arial" w:cs="Arial" w:eastAsia="Arial"/>
          <w:color w:val="8C8C8E"/>
          <w:w w:val="120"/>
          <w:sz w:val="16"/>
          <w:szCs w:val="16"/>
        </w:rPr>
        <w:t>-</w:t>
      </w:r>
      <w:r>
        <w:rPr>
          <w:rFonts w:ascii="Arial" w:hAnsi="Arial" w:cs="Arial" w:eastAsia="Arial"/>
          <w:color w:val="8C8C8E"/>
          <w:spacing w:val="40"/>
          <w:w w:val="120"/>
          <w:sz w:val="16"/>
          <w:szCs w:val="16"/>
        </w:rPr>
        <w:t> </w:t>
      </w:r>
      <w:r>
        <w:rPr>
          <w:color w:val="A3A3A5"/>
          <w:sz w:val="20"/>
          <w:szCs w:val="20"/>
        </w:rPr>
        <w:t>}&gt;é).ra</w:t>
      </w:r>
      <w:r>
        <w:rPr>
          <w:color w:val="A3A3A5"/>
          <w:spacing w:val="40"/>
          <w:sz w:val="20"/>
          <w:szCs w:val="20"/>
        </w:rPr>
        <w:t> </w:t>
      </w:r>
      <w:r>
        <w:rPr>
          <w:rFonts w:ascii="Courier New" w:hAnsi="Courier New" w:cs="Courier New" w:eastAsia="Courier New"/>
          <w:color w:val="8C8C8E"/>
          <w:sz w:val="22"/>
          <w:szCs w:val="22"/>
        </w:rPr>
        <w:t>el</w:t>
      </w:r>
      <w:r>
        <w:rPr>
          <w:rFonts w:ascii="Courier New" w:hAnsi="Courier New" w:cs="Courier New" w:eastAsia="Courier New"/>
          <w:color w:val="8C8C8E"/>
          <w:spacing w:val="-33"/>
          <w:sz w:val="22"/>
          <w:szCs w:val="22"/>
        </w:rPr>
        <w:t> </w:t>
      </w:r>
      <w:r>
        <w:rPr>
          <w:rFonts w:ascii="Courier New" w:hAnsi="Courier New" w:cs="Courier New" w:eastAsia="Courier New"/>
          <w:color w:val="8C8C8E"/>
          <w:sz w:val="22"/>
          <w:szCs w:val="22"/>
        </w:rPr>
        <w:t>""~so</w:t>
      </w:r>
      <w:r>
        <w:rPr>
          <w:rFonts w:ascii="Courier New" w:hAnsi="Courier New" w:cs="Courier New" w:eastAsia="Courier New"/>
          <w:color w:val="8C8C8E"/>
          <w:spacing w:val="-34"/>
          <w:sz w:val="22"/>
          <w:szCs w:val="22"/>
        </w:rPr>
        <w:t> </w:t>
      </w:r>
      <w:r>
        <w:rPr>
          <w:rFonts w:ascii="Courier New" w:hAnsi="Courier New" w:cs="Courier New" w:eastAsia="Courier New"/>
          <w:color w:val="8C8C8E"/>
          <w:sz w:val="22"/>
          <w:szCs w:val="22"/>
        </w:rPr>
        <w:t>6.e</w:t>
      </w:r>
      <w:r>
        <w:rPr>
          <w:rFonts w:ascii="Courier New" w:hAnsi="Courier New" w:cs="Courier New" w:eastAsia="Courier New"/>
          <w:color w:val="8C8C8E"/>
          <w:spacing w:val="-22"/>
          <w:sz w:val="22"/>
          <w:szCs w:val="22"/>
        </w:rPr>
        <w:t> </w:t>
      </w:r>
      <w:r>
        <w:rPr>
          <w:color w:val="8C8C8E"/>
          <w:w w:val="120"/>
          <w:sz w:val="20"/>
          <w:szCs w:val="20"/>
        </w:rPr>
        <w:t>enfermedad.,</w:t>
      </w:r>
      <w:r>
        <w:rPr>
          <w:color w:val="8C8C8E"/>
          <w:spacing w:val="40"/>
          <w:w w:val="120"/>
          <w:sz w:val="20"/>
          <w:szCs w:val="20"/>
        </w:rPr>
        <w:t> </w:t>
      </w:r>
      <w:r>
        <w:rPr>
          <w:rFonts w:ascii="Courier New" w:hAnsi="Courier New" w:cs="Courier New" w:eastAsia="Courier New"/>
          <w:color w:val="8C8C8E"/>
          <w:sz w:val="22"/>
          <w:szCs w:val="22"/>
        </w:rPr>
        <w:t>o</w:t>
      </w:r>
      <w:r>
        <w:rPr>
          <w:rFonts w:ascii="Courier New" w:hAnsi="Courier New" w:cs="Courier New" w:eastAsia="Courier New"/>
          <w:color w:val="8C8C8E"/>
          <w:spacing w:val="-33"/>
          <w:sz w:val="22"/>
          <w:szCs w:val="22"/>
        </w:rPr>
        <w:t> </w:t>
      </w:r>
      <w:r>
        <w:rPr>
          <w:color w:val="8C8C8E"/>
          <w:w w:val="120"/>
          <w:sz w:val="20"/>
          <w:szCs w:val="20"/>
        </w:rPr>
        <w:t>ausencia</w:t>
      </w:r>
      <w:r>
        <w:rPr>
          <w:color w:val="8C8C8E"/>
          <w:spacing w:val="40"/>
          <w:w w:val="135"/>
          <w:sz w:val="20"/>
          <w:szCs w:val="20"/>
        </w:rPr>
        <w:t> </w:t>
      </w:r>
      <w:r>
        <w:rPr>
          <w:color w:val="8C8C8E"/>
          <w:w w:val="135"/>
          <w:sz w:val="20"/>
          <w:szCs w:val="20"/>
        </w:rPr>
        <w:t>legal,</w:t>
      </w:r>
      <w:r>
        <w:rPr>
          <w:color w:val="8C8C8E"/>
          <w:spacing w:val="40"/>
          <w:w w:val="135"/>
          <w:sz w:val="20"/>
          <w:szCs w:val="20"/>
        </w:rPr>
        <w:t> </w:t>
      </w:r>
      <w:r>
        <w:rPr>
          <w:rFonts w:ascii="Courier New" w:hAnsi="Courier New" w:cs="Courier New" w:eastAsia="Courier New"/>
          <w:color w:val="8C8C8E"/>
          <w:sz w:val="22"/>
          <w:szCs w:val="22"/>
        </w:rPr>
        <w:t>el</w:t>
      </w:r>
      <w:r>
        <w:rPr>
          <w:rFonts w:ascii="Courier New" w:hAnsi="Courier New" w:cs="Courier New" w:eastAsia="Courier New"/>
          <w:color w:val="8C8C8E"/>
          <w:spacing w:val="-33"/>
          <w:sz w:val="22"/>
          <w:szCs w:val="22"/>
        </w:rPr>
        <w:t> </w:t>
      </w:r>
      <w:r>
        <w:rPr>
          <w:color w:val="8C8C8E"/>
          <w:w w:val="120"/>
          <w:sz w:val="20"/>
          <w:szCs w:val="20"/>
        </w:rPr>
        <w:t>FB.cturador-Habili­ </w:t>
      </w:r>
      <w:r>
        <w:rPr>
          <w:color w:val="A3A3A5"/>
          <w:sz w:val="20"/>
          <w:szCs w:val="20"/>
        </w:rPr>
        <w:t>t,•��o</w:t>
      </w:r>
      <w:r>
        <w:rPr>
          <w:color w:val="A3A3A5"/>
          <w:spacing w:val="80"/>
          <w:w w:val="120"/>
          <w:sz w:val="20"/>
          <w:szCs w:val="20"/>
        </w:rPr>
        <w:t> </w:t>
      </w:r>
      <w:r>
        <w:rPr>
          <w:color w:val="A3A3A5"/>
          <w:w w:val="120"/>
          <w:sz w:val="20"/>
          <w:szCs w:val="20"/>
        </w:rPr>
        <w:t>qued</w:t>
      </w:r>
      <w:r>
        <w:rPr>
          <w:color w:val="6E6E6E"/>
          <w:w w:val="120"/>
          <w:sz w:val="20"/>
          <w:szCs w:val="20"/>
        </w:rPr>
        <w:t>·</w:t>
      </w:r>
      <w:r>
        <w:rPr>
          <w:color w:val="A3A3A5"/>
          <w:w w:val="120"/>
          <w:sz w:val="20"/>
          <w:szCs w:val="20"/>
        </w:rPr>
        <w:t>;¡</w:t>
      </w:r>
      <w:r>
        <w:rPr>
          <w:color w:val="A3A3A5"/>
          <w:spacing w:val="-18"/>
          <w:w w:val="120"/>
          <w:sz w:val="20"/>
          <w:szCs w:val="20"/>
        </w:rPr>
        <w:t> </w:t>
      </w:r>
      <w:r>
        <w:rPr>
          <w:color w:val="8C8C8E"/>
          <w:w w:val="120"/>
          <w:sz w:val="20"/>
          <w:szCs w:val="20"/>
        </w:rPr>
        <w:t>:focul</w:t>
      </w:r>
      <w:r>
        <w:rPr>
          <w:color w:val="8C8C8E"/>
          <w:spacing w:val="-33"/>
          <w:w w:val="120"/>
          <w:sz w:val="20"/>
          <w:szCs w:val="20"/>
        </w:rPr>
        <w:t> </w:t>
      </w:r>
      <w:r>
        <w:rPr>
          <w:color w:val="8C8C8E"/>
          <w:w w:val="120"/>
          <w:sz w:val="20"/>
          <w:szCs w:val="20"/>
        </w:rPr>
        <w:t>ts.do</w:t>
      </w:r>
      <w:r>
        <w:rPr>
          <w:color w:val="8C8C8E"/>
          <w:spacing w:val="80"/>
          <w:w w:val="120"/>
          <w:sz w:val="20"/>
          <w:szCs w:val="20"/>
        </w:rPr>
        <w:t> </w:t>
      </w:r>
      <w:r>
        <w:rPr>
          <w:color w:val="8C8C8E"/>
          <w:sz w:val="20"/>
          <w:szCs w:val="20"/>
        </w:rPr>
        <w:t>p·u·c.</w:t>
      </w:r>
      <w:r>
        <w:rPr>
          <w:color w:val="8C8C8E"/>
          <w:spacing w:val="40"/>
          <w:w w:val="120"/>
          <w:sz w:val="20"/>
          <w:szCs w:val="20"/>
        </w:rPr>
        <w:t> </w:t>
      </w:r>
      <w:r>
        <w:rPr>
          <w:color w:val="8C8C8E"/>
          <w:w w:val="120"/>
          <w:sz w:val="20"/>
          <w:szCs w:val="20"/>
        </w:rPr>
        <w:t>dasigna:r</w:t>
      </w:r>
      <w:r>
        <w:rPr>
          <w:color w:val="8C8C8E"/>
          <w:spacing w:val="80"/>
          <w:w w:val="135"/>
          <w:sz w:val="20"/>
          <w:szCs w:val="20"/>
        </w:rPr>
        <w:t> </w:t>
      </w:r>
      <w:r>
        <w:rPr>
          <w:color w:val="8C8C8E"/>
          <w:w w:val="135"/>
          <w:sz w:val="20"/>
          <w:szCs w:val="20"/>
        </w:rPr>
        <w:t>sustituto</w:t>
      </w:r>
      <w:r>
        <w:rPr>
          <w:color w:val="8C8C8E"/>
          <w:spacing w:val="40"/>
          <w:w w:val="135"/>
          <w:sz w:val="20"/>
          <w:szCs w:val="20"/>
        </w:rPr>
        <w:t> </w:t>
      </w:r>
      <w:r>
        <w:rPr>
          <w:color w:val="8C8C8E"/>
          <w:w w:val="135"/>
          <w:sz w:val="20"/>
          <w:szCs w:val="20"/>
        </w:rPr>
        <w:t>que</w:t>
      </w:r>
      <w:r>
        <w:rPr>
          <w:color w:val="8C8C8E"/>
          <w:spacing w:val="-39"/>
          <w:w w:val="135"/>
          <w:sz w:val="20"/>
          <w:szCs w:val="20"/>
        </w:rPr>
        <w:t> </w:t>
      </w:r>
      <w:r>
        <w:rPr>
          <w:color w:val="8C8C8E"/>
          <w:w w:val="120"/>
          <w:sz w:val="20"/>
          <w:szCs w:val="20"/>
        </w:rPr>
        <w:t>nunca</w:t>
      </w:r>
      <w:r>
        <w:rPr>
          <w:color w:val="8C8C8E"/>
          <w:spacing w:val="80"/>
          <w:w w:val="120"/>
          <w:sz w:val="20"/>
          <w:szCs w:val="20"/>
        </w:rPr>
        <w:t> </w:t>
      </w:r>
      <w:r>
        <w:rPr>
          <w:color w:val="8C8C8E"/>
          <w:w w:val="120"/>
          <w:sz w:val="20"/>
          <w:szCs w:val="20"/>
        </w:rPr>
        <w:t>podrá</w:t>
      </w:r>
      <w:r>
        <w:rPr>
          <w:color w:val="8C8C8E"/>
          <w:spacing w:val="80"/>
          <w:w w:val="120"/>
          <w:sz w:val="20"/>
          <w:szCs w:val="20"/>
        </w:rPr>
        <w:t> </w:t>
      </w:r>
      <w:r>
        <w:rPr>
          <w:color w:val="8C8C8E"/>
          <w:w w:val="120"/>
          <w:sz w:val="20"/>
          <w:szCs w:val="20"/>
        </w:rPr>
        <w:t>ser</w:t>
      </w:r>
      <w:r>
        <w:rPr>
          <w:color w:val="8C8C8E"/>
          <w:spacing w:val="80"/>
          <w:w w:val="150"/>
          <w:sz w:val="20"/>
          <w:szCs w:val="20"/>
        </w:rPr>
        <w:t> </w:t>
      </w:r>
      <w:r>
        <w:rPr>
          <w:color w:val="8C8C8E"/>
          <w:w w:val="120"/>
          <w:sz w:val="20"/>
          <w:szCs w:val="20"/>
        </w:rPr>
        <w:t>persona</w:t>
      </w:r>
    </w:p>
    <w:p>
      <w:pPr>
        <w:spacing w:line="190" w:lineRule="exact" w:before="0"/>
        <w:ind w:left="585" w:right="0" w:firstLine="0"/>
        <w:jc w:val="both"/>
        <w:rPr>
          <w:sz w:val="20"/>
        </w:rPr>
      </w:pPr>
      <w:r>
        <w:rPr>
          <w:color w:val="8C8C8E"/>
          <w:w w:val="110"/>
          <w:sz w:val="8"/>
        </w:rPr>
        <w:t>:</w:t>
      </w:r>
      <w:r>
        <w:rPr>
          <w:color w:val="8C8C8E"/>
          <w:w w:val="110"/>
          <w:position w:val="4"/>
          <w:sz w:val="8"/>
        </w:rPr>
        <w:t>0</w:t>
      </w:r>
      <w:r>
        <w:rPr>
          <w:color w:val="8C8C8E"/>
          <w:w w:val="110"/>
          <w:sz w:val="20"/>
        </w:rPr>
        <w:t>ºiena</w:t>
      </w:r>
      <w:r>
        <w:rPr>
          <w:color w:val="8C8C8E"/>
          <w:spacing w:val="24"/>
          <w:w w:val="110"/>
          <w:sz w:val="20"/>
        </w:rPr>
        <w:t>  </w:t>
      </w:r>
      <w:r>
        <w:rPr>
          <w:color w:val="A3A3A5"/>
          <w:w w:val="110"/>
          <w:sz w:val="14"/>
        </w:rPr>
        <w:t>fl..L</w:t>
      </w:r>
      <w:r>
        <w:rPr>
          <w:color w:val="A3A3A5"/>
          <w:spacing w:val="35"/>
          <w:w w:val="110"/>
          <w:sz w:val="14"/>
        </w:rPr>
        <w:t>  </w:t>
      </w:r>
      <w:r>
        <w:rPr>
          <w:color w:val="A3A3A5"/>
          <w:spacing w:val="-2"/>
          <w:w w:val="110"/>
          <w:sz w:val="20"/>
        </w:rPr>
        <w:t>Coleg.io</w:t>
      </w:r>
      <w:r>
        <w:rPr>
          <w:color w:val="6E6E6E"/>
          <w:spacing w:val="-2"/>
          <w:w w:val="110"/>
          <w:sz w:val="20"/>
        </w:rPr>
        <w:t>.</w:t>
      </w:r>
    </w:p>
    <w:p>
      <w:pPr>
        <w:tabs>
          <w:tab w:pos="2463" w:val="left" w:leader="none"/>
          <w:tab w:pos="8076" w:val="left" w:leader="none"/>
        </w:tabs>
        <w:spacing w:line="192" w:lineRule="auto" w:before="25"/>
        <w:ind w:left="609" w:right="692" w:firstLine="190"/>
        <w:jc w:val="left"/>
        <w:rPr>
          <w:sz w:val="20"/>
          <w:szCs w:val="20"/>
        </w:rPr>
      </w:pPr>
      <w:r>
        <w:rPr>
          <w:i/>
          <w:iCs/>
          <w:color w:val="A3A3A5"/>
          <w:w w:val="125"/>
          <w:sz w:val="20"/>
          <w:szCs w:val="20"/>
        </w:rPr>
        <w:t>A</w:t>
      </w:r>
      <w:r>
        <w:rPr>
          <w:i/>
          <w:iCs/>
          <w:color w:val="A3A3A5"/>
          <w:spacing w:val="40"/>
          <w:w w:val="125"/>
          <w:sz w:val="20"/>
          <w:szCs w:val="20"/>
        </w:rPr>
        <w:t> </w:t>
      </w:r>
      <w:r>
        <w:rPr>
          <w:color w:val="8C8C8E"/>
          <w:w w:val="125"/>
          <w:sz w:val="20"/>
          <w:szCs w:val="20"/>
        </w:rPr>
        <w:t>-</w:t>
      </w:r>
      <w:r>
        <w:rPr>
          <w:color w:val="8C8C8E"/>
          <w:spacing w:val="40"/>
          <w:w w:val="125"/>
          <w:sz w:val="20"/>
          <w:szCs w:val="20"/>
        </w:rPr>
        <w:t> </w:t>
      </w:r>
      <w:r>
        <w:rPr>
          <w:color w:val="8C8C8E"/>
          <w:w w:val="125"/>
          <w:sz w:val="18"/>
          <w:szCs w:val="18"/>
        </w:rPr>
        <w:t>L:Js</w:t>
      </w:r>
      <w:r>
        <w:rPr>
          <w:color w:val="8C8C8E"/>
          <w:spacing w:val="40"/>
          <w:w w:val="125"/>
          <w:sz w:val="18"/>
          <w:szCs w:val="18"/>
        </w:rPr>
        <w:t> </w:t>
      </w:r>
      <w:r>
        <w:rPr>
          <w:color w:val="8C8C8E"/>
          <w:w w:val="110"/>
          <w:sz w:val="20"/>
          <w:szCs w:val="20"/>
        </w:rPr>
        <w:t>to'.lJ:tos</w:t>
      </w:r>
      <w:r>
        <w:rPr>
          <w:color w:val="8C8C8E"/>
          <w:spacing w:val="80"/>
          <w:w w:val="110"/>
          <w:sz w:val="20"/>
          <w:szCs w:val="20"/>
        </w:rPr>
        <w:t> </w:t>
      </w:r>
      <w:r>
        <w:rPr>
          <w:color w:val="8C8C8E"/>
          <w:w w:val="110"/>
          <w:sz w:val="20"/>
          <w:szCs w:val="20"/>
        </w:rPr>
        <w:t>por</w:t>
      </w:r>
      <w:r>
        <w:rPr>
          <w:color w:val="8C8C8E"/>
          <w:spacing w:val="80"/>
          <w:w w:val="125"/>
          <w:sz w:val="20"/>
          <w:szCs w:val="20"/>
        </w:rPr>
        <w:t> </w:t>
      </w:r>
      <w:r>
        <w:rPr>
          <w:color w:val="8C8C8E"/>
          <w:w w:val="125"/>
          <w:sz w:val="20"/>
          <w:szCs w:val="20"/>
        </w:rPr>
        <w:t>ciento</w:t>
      </w:r>
      <w:r>
        <w:rPr>
          <w:color w:val="8C8C8E"/>
          <w:spacing w:val="40"/>
          <w:w w:val="125"/>
          <w:sz w:val="20"/>
          <w:szCs w:val="20"/>
        </w:rPr>
        <w:t> </w:t>
      </w:r>
      <w:r>
        <w:rPr>
          <w:color w:val="8C8C8E"/>
          <w:w w:val="125"/>
          <w:sz w:val="20"/>
          <w:szCs w:val="20"/>
        </w:rPr>
        <w:t>a</w:t>
      </w:r>
      <w:r>
        <w:rPr>
          <w:color w:val="8C8C8E"/>
          <w:spacing w:val="40"/>
          <w:w w:val="125"/>
          <w:sz w:val="20"/>
          <w:szCs w:val="20"/>
        </w:rPr>
        <w:t> </w:t>
      </w:r>
      <w:r>
        <w:rPr>
          <w:color w:val="8C8C8E"/>
          <w:w w:val="125"/>
          <w:sz w:val="20"/>
          <w:szCs w:val="20"/>
        </w:rPr>
        <w:t>percribir</w:t>
      </w:r>
      <w:r>
        <w:rPr>
          <w:color w:val="8C8C8E"/>
          <w:spacing w:val="40"/>
          <w:w w:val="125"/>
          <w:sz w:val="20"/>
          <w:szCs w:val="20"/>
        </w:rPr>
        <w:t> </w:t>
      </w:r>
      <w:r>
        <w:rPr>
          <w:color w:val="8C8C8E"/>
          <w:w w:val="125"/>
          <w:sz w:val="20"/>
          <w:szCs w:val="20"/>
        </w:rPr>
        <w:t>serán,</w:t>
      </w:r>
      <w:r>
        <w:rPr>
          <w:color w:val="8C8C8E"/>
          <w:spacing w:val="40"/>
          <w:w w:val="125"/>
          <w:sz w:val="20"/>
          <w:szCs w:val="20"/>
        </w:rPr>
        <w:t> </w:t>
      </w:r>
      <w:r>
        <w:rPr>
          <w:color w:val="8C8C8E"/>
          <w:w w:val="110"/>
          <w:sz w:val="20"/>
          <w:szCs w:val="20"/>
        </w:rPr>
        <w:t>como</w:t>
      </w:r>
      <w:r>
        <w:rPr>
          <w:color w:val="8C8C8E"/>
          <w:spacing w:val="40"/>
          <w:w w:val="125"/>
          <w:sz w:val="20"/>
          <w:szCs w:val="20"/>
        </w:rPr>
        <w:t> </w:t>
      </w:r>
      <w:r>
        <w:rPr>
          <w:color w:val="8C8C8E"/>
          <w:w w:val="125"/>
          <w:sz w:val="20"/>
          <w:szCs w:val="20"/>
        </w:rPr>
        <w:t>máximos,</w:t>
      </w:r>
      <w:r>
        <w:rPr>
          <w:color w:val="8C8C8E"/>
          <w:spacing w:val="40"/>
          <w:w w:val="125"/>
          <w:sz w:val="20"/>
          <w:szCs w:val="20"/>
        </w:rPr>
        <w:t> </w:t>
      </w:r>
      <w:r>
        <w:rPr>
          <w:color w:val="8C8C8E"/>
          <w:w w:val="125"/>
          <w:sz w:val="20"/>
          <w:szCs w:val="20"/>
        </w:rPr>
        <w:t>los</w:t>
      </w:r>
      <w:r>
        <w:rPr>
          <w:color w:val="8C8C8E"/>
          <w:sz w:val="20"/>
          <w:szCs w:val="20"/>
        </w:rPr>
        <w:tab/>
      </w:r>
      <w:r>
        <w:rPr>
          <w:color w:val="8C8C8E"/>
          <w:w w:val="125"/>
          <w:sz w:val="20"/>
          <w:szCs w:val="20"/>
        </w:rPr>
        <w:t>fija.dos</w:t>
      </w:r>
      <w:r>
        <w:rPr>
          <w:color w:val="8C8C8E"/>
          <w:spacing w:val="40"/>
          <w:w w:val="125"/>
          <w:sz w:val="20"/>
          <w:szCs w:val="20"/>
        </w:rPr>
        <w:t> </w:t>
      </w:r>
      <w:r>
        <w:rPr>
          <w:color w:val="8C8C8E"/>
          <w:w w:val="125"/>
          <w:sz w:val="20"/>
          <w:szCs w:val="20"/>
        </w:rPr>
        <w:t>en el</w:t>
      </w:r>
      <w:r>
        <w:rPr>
          <w:color w:val="8C8C8E"/>
          <w:spacing w:val="40"/>
          <w:w w:val="140"/>
          <w:sz w:val="20"/>
          <w:szCs w:val="20"/>
        </w:rPr>
        <w:t>  </w:t>
      </w:r>
      <w:r>
        <w:rPr>
          <w:color w:val="8C8C8E"/>
          <w:w w:val="140"/>
          <w:sz w:val="20"/>
          <w:szCs w:val="20"/>
        </w:rPr>
        <w:t>art.</w:t>
      </w:r>
      <w:r>
        <w:rPr>
          <w:color w:val="8C8C8E"/>
          <w:spacing w:val="80"/>
          <w:w w:val="140"/>
          <w:sz w:val="20"/>
          <w:szCs w:val="20"/>
        </w:rPr>
        <w:t> </w:t>
      </w:r>
      <w:r>
        <w:rPr>
          <w:rFonts w:ascii="Courier New" w:hAnsi="Courier New" w:cs="Courier New" w:eastAsia="Courier New"/>
          <w:color w:val="8C8C8E"/>
          <w:w w:val="110"/>
          <w:sz w:val="21"/>
          <w:szCs w:val="21"/>
        </w:rPr>
        <w:t>12</w:t>
      </w:r>
      <w:r>
        <w:rPr>
          <w:rFonts w:ascii="Courier New" w:hAnsi="Courier New" w:cs="Courier New" w:eastAsia="Courier New"/>
          <w:color w:val="8C8C8E"/>
          <w:spacing w:val="-20"/>
          <w:w w:val="110"/>
          <w:sz w:val="21"/>
          <w:szCs w:val="21"/>
        </w:rPr>
        <w:t> </w:t>
      </w:r>
      <w:r>
        <w:rPr>
          <w:color w:val="8C8C8E"/>
          <w:w w:val="110"/>
          <w:sz w:val="20"/>
          <w:szCs w:val="20"/>
        </w:rPr>
        <w:t>y</w:t>
      </w:r>
      <w:r>
        <w:rPr>
          <w:color w:val="8C8C8E"/>
          <w:spacing w:val="80"/>
          <w:w w:val="125"/>
          <w:sz w:val="20"/>
          <w:szCs w:val="20"/>
        </w:rPr>
        <w:t> </w:t>
      </w:r>
      <w:r>
        <w:rPr>
          <w:color w:val="8C8C8E"/>
          <w:w w:val="125"/>
          <w:sz w:val="20"/>
          <w:szCs w:val="20"/>
        </w:rPr>
        <w:t>dispocición</w:t>
      </w:r>
      <w:r>
        <w:rPr>
          <w:color w:val="8C8C8E"/>
          <w:spacing w:val="80"/>
          <w:w w:val="150"/>
          <w:sz w:val="20"/>
          <w:szCs w:val="20"/>
        </w:rPr>
        <w:t> </w:t>
      </w:r>
      <w:r>
        <w:rPr>
          <w:color w:val="8C8C8E"/>
          <w:w w:val="140"/>
          <w:sz w:val="20"/>
          <w:szCs w:val="20"/>
        </w:rPr>
        <w:t>transitúria</w:t>
      </w:r>
      <w:r>
        <w:rPr>
          <w:color w:val="8C8C8E"/>
          <w:spacing w:val="80"/>
          <w:w w:val="140"/>
          <w:sz w:val="20"/>
          <w:szCs w:val="20"/>
        </w:rPr>
        <w:t> </w:t>
      </w:r>
      <w:r>
        <w:rPr>
          <w:color w:val="8C8C8E"/>
          <w:w w:val="125"/>
          <w:sz w:val="20"/>
          <w:szCs w:val="20"/>
        </w:rPr>
        <w:t>primera;</w:t>
      </w:r>
      <w:r>
        <w:rPr>
          <w:color w:val="8C8C8E"/>
          <w:spacing w:val="80"/>
          <w:w w:val="150"/>
          <w:sz w:val="20"/>
          <w:szCs w:val="20"/>
        </w:rPr>
        <w:t> </w:t>
      </w:r>
      <w:r>
        <w:rPr>
          <w:color w:val="8C8C8E"/>
          <w:w w:val="125"/>
          <w:sz w:val="20"/>
          <w:szCs w:val="20"/>
        </w:rPr>
        <w:t>sin</w:t>
      </w:r>
      <w:r>
        <w:rPr>
          <w:color w:val="8C8C8E"/>
          <w:spacing w:val="40"/>
          <w:w w:val="125"/>
          <w:sz w:val="20"/>
          <w:szCs w:val="20"/>
        </w:rPr>
        <w:t>  </w:t>
      </w:r>
      <w:r>
        <w:rPr>
          <w:color w:val="8C8C8E"/>
          <w:w w:val="125"/>
          <w:sz w:val="20"/>
          <w:szCs w:val="20"/>
        </w:rPr>
        <w:t>embargo,</w:t>
      </w:r>
      <w:r>
        <w:rPr>
          <w:color w:val="8C8C8E"/>
          <w:spacing w:val="40"/>
          <w:w w:val="125"/>
          <w:sz w:val="20"/>
          <w:szCs w:val="20"/>
        </w:rPr>
        <w:t>  </w:t>
      </w:r>
      <w:r>
        <w:rPr>
          <w:color w:val="8C8C8E"/>
          <w:w w:val="125"/>
          <w:sz w:val="20"/>
          <w:szCs w:val="20"/>
        </w:rPr>
        <w:t>el</w:t>
      </w:r>
      <w:r>
        <w:rPr>
          <w:color w:val="8C8C8E"/>
          <w:spacing w:val="40"/>
          <w:w w:val="125"/>
          <w:sz w:val="20"/>
          <w:szCs w:val="20"/>
        </w:rPr>
        <w:t>  </w:t>
      </w:r>
      <w:r>
        <w:rPr>
          <w:color w:val="8C8C8E"/>
          <w:w w:val="125"/>
          <w:sz w:val="20"/>
          <w:szCs w:val="20"/>
        </w:rPr>
        <w:t>concursante puede</w:t>
      </w:r>
      <w:r>
        <w:rPr>
          <w:color w:val="8C8C8E"/>
          <w:spacing w:val="79"/>
          <w:w w:val="125"/>
          <w:sz w:val="20"/>
          <w:szCs w:val="20"/>
        </w:rPr>
        <w:t> </w:t>
      </w:r>
      <w:r>
        <w:rPr>
          <w:color w:val="8C8C8E"/>
          <w:w w:val="125"/>
          <w:sz w:val="20"/>
          <w:szCs w:val="20"/>
        </w:rPr>
        <w:t>rebajarlos</w:t>
      </w:r>
      <w:r>
        <w:rPr>
          <w:color w:val="8C8C8E"/>
          <w:spacing w:val="80"/>
          <w:w w:val="125"/>
          <w:sz w:val="20"/>
          <w:szCs w:val="20"/>
        </w:rPr>
        <w:t> </w:t>
      </w:r>
      <w:r>
        <w:rPr>
          <w:rFonts w:ascii="Arial" w:hAnsi="Arial" w:cs="Arial" w:eastAsia="Arial"/>
          <w:color w:val="8C8C8E"/>
          <w:w w:val="125"/>
          <w:sz w:val="18"/>
          <w:szCs w:val="18"/>
        </w:rPr>
        <w:t>en</w:t>
      </w:r>
      <w:r>
        <w:rPr>
          <w:rFonts w:ascii="Arial" w:hAnsi="Arial" w:cs="Arial" w:eastAsia="Arial"/>
          <w:color w:val="8C8C8E"/>
          <w:spacing w:val="-4"/>
          <w:w w:val="125"/>
          <w:sz w:val="18"/>
          <w:szCs w:val="18"/>
        </w:rPr>
        <w:t> </w:t>
      </w:r>
      <w:r>
        <w:rPr>
          <w:color w:val="8C8C8E"/>
          <w:w w:val="125"/>
          <w:sz w:val="20"/>
          <w:szCs w:val="20"/>
        </w:rPr>
        <w:t>su </w:t>
      </w:r>
      <w:r>
        <w:rPr>
          <w:color w:val="A3A3A5"/>
          <w:w w:val="110"/>
          <w:sz w:val="20"/>
          <w:szCs w:val="20"/>
        </w:rPr>
        <w:t>�1ro:;:n.:.esta</w:t>
      </w:r>
      <w:r>
        <w:rPr>
          <w:color w:val="A3A3A5"/>
          <w:spacing w:val="80"/>
          <w:w w:val="125"/>
          <w:sz w:val="20"/>
          <w:szCs w:val="20"/>
        </w:rPr>
        <w:t> </w:t>
      </w:r>
      <w:r>
        <w:rPr>
          <w:color w:val="8C8C8E"/>
          <w:w w:val="125"/>
          <w:sz w:val="20"/>
          <w:szCs w:val="20"/>
        </w:rPr>
        <w:t>(proposición</w:t>
      </w:r>
      <w:r>
        <w:rPr>
          <w:color w:val="8C8C8E"/>
          <w:spacing w:val="40"/>
          <w:w w:val="125"/>
          <w:sz w:val="20"/>
          <w:szCs w:val="20"/>
        </w:rPr>
        <w:t> </w:t>
      </w:r>
      <w:r>
        <w:rPr>
          <w:color w:val="8C8C8E"/>
          <w:w w:val="125"/>
          <w:sz w:val="20"/>
          <w:szCs w:val="20"/>
        </w:rPr>
        <w:t>del</w:t>
      </w:r>
      <w:r>
        <w:rPr>
          <w:color w:val="8C8C8E"/>
          <w:spacing w:val="80"/>
          <w:w w:val="125"/>
          <w:sz w:val="20"/>
          <w:szCs w:val="20"/>
        </w:rPr>
        <w:t> </w:t>
      </w:r>
      <w:r>
        <w:rPr>
          <w:color w:val="8C8C8E"/>
          <w:w w:val="125"/>
          <w:sz w:val="20"/>
          <w:szCs w:val="20"/>
        </w:rPr>
        <w:t>Sr.</w:t>
      </w:r>
      <w:r>
        <w:rPr>
          <w:color w:val="8C8C8E"/>
          <w:spacing w:val="80"/>
          <w:w w:val="125"/>
          <w:sz w:val="20"/>
          <w:szCs w:val="20"/>
        </w:rPr>
        <w:t> </w:t>
      </w:r>
      <w:r>
        <w:rPr>
          <w:color w:val="8C8C8E"/>
          <w:w w:val="125"/>
          <w:sz w:val="20"/>
          <w:szCs w:val="20"/>
        </w:rPr>
        <w:t>Hcrnández</w:t>
      </w:r>
      <w:r>
        <w:rPr>
          <w:color w:val="8C8C8E"/>
          <w:spacing w:val="80"/>
          <w:w w:val="125"/>
          <w:sz w:val="20"/>
          <w:szCs w:val="20"/>
        </w:rPr>
        <w:t> </w:t>
      </w:r>
      <w:r>
        <w:rPr>
          <w:color w:val="8C8C8E"/>
          <w:w w:val="125"/>
          <w:sz w:val="20"/>
          <w:szCs w:val="20"/>
        </w:rPr>
        <w:t>Guerra,</w:t>
      </w:r>
      <w:r>
        <w:rPr>
          <w:color w:val="8C8C8E"/>
          <w:spacing w:val="80"/>
          <w:w w:val="125"/>
          <w:sz w:val="20"/>
          <w:szCs w:val="20"/>
        </w:rPr>
        <w:t> </w:t>
      </w:r>
      <w:r>
        <w:rPr>
          <w:color w:val="8C8C8E"/>
          <w:w w:val="125"/>
          <w:sz w:val="20"/>
          <w:szCs w:val="20"/>
        </w:rPr>
        <w:t>y </w:t>
      </w:r>
      <w:r>
        <w:rPr>
          <w:color w:val="A3A3A5"/>
          <w:w w:val="125"/>
          <w:sz w:val="20"/>
          <w:szCs w:val="20"/>
        </w:rPr>
        <w:t>f'Cepte.da</w:t>
      </w:r>
      <w:r>
        <w:rPr>
          <w:color w:val="A3A3A5"/>
          <w:spacing w:val="40"/>
          <w:w w:val="125"/>
          <w:sz w:val="20"/>
          <w:szCs w:val="20"/>
        </w:rPr>
        <w:t> </w:t>
      </w:r>
      <w:r>
        <w:rPr>
          <w:color w:val="8C8C8E"/>
          <w:w w:val="110"/>
          <w:sz w:val="20"/>
          <w:szCs w:val="20"/>
        </w:rPr>
        <w:t>;:ior</w:t>
      </w:r>
      <w:r>
        <w:rPr>
          <w:color w:val="8C8C8E"/>
          <w:spacing w:val="40"/>
          <w:w w:val="110"/>
          <w:sz w:val="20"/>
          <w:szCs w:val="20"/>
        </w:rPr>
        <w:t> </w:t>
      </w:r>
      <w:r>
        <w:rPr>
          <w:color w:val="8C8C8E"/>
          <w:w w:val="110"/>
          <w:sz w:val="20"/>
          <w:szCs w:val="20"/>
        </w:rPr>
        <w:t>la</w:t>
      </w:r>
      <w:r>
        <w:rPr>
          <w:color w:val="8C8C8E"/>
          <w:sz w:val="20"/>
          <w:szCs w:val="20"/>
        </w:rPr>
        <w:tab/>
      </w:r>
      <w:r>
        <w:rPr>
          <w:color w:val="8C8C8E"/>
          <w:w w:val="125"/>
          <w:sz w:val="20"/>
          <w:szCs w:val="20"/>
        </w:rPr>
        <w:t>Ju.rita</w:t>
      </w:r>
      <w:r>
        <w:rPr>
          <w:color w:val="8C8C8E"/>
          <w:spacing w:val="40"/>
          <w:w w:val="125"/>
          <w:sz w:val="20"/>
          <w:szCs w:val="20"/>
        </w:rPr>
        <w:t> </w:t>
      </w:r>
      <w:r>
        <w:rPr>
          <w:color w:val="8C8C8E"/>
          <w:w w:val="125"/>
          <w:sz w:val="20"/>
          <w:szCs w:val="20"/>
        </w:rPr>
        <w:t>General).</w:t>
      </w:r>
    </w:p>
    <w:p>
      <w:pPr>
        <w:spacing w:line="199" w:lineRule="exact" w:before="0"/>
        <w:ind w:left="1177" w:right="0" w:firstLine="0"/>
        <w:jc w:val="left"/>
        <w:rPr>
          <w:rFonts w:ascii="Courier New"/>
          <w:sz w:val="23"/>
        </w:rPr>
      </w:pPr>
      <w:r>
        <w:rPr>
          <w:rFonts w:ascii="Courier New"/>
          <w:color w:val="8C8C8E"/>
          <w:w w:val="75"/>
          <w:sz w:val="23"/>
        </w:rPr>
        <w:t>TRANSITORIAtl</w:t>
      </w:r>
      <w:r>
        <w:rPr>
          <w:rFonts w:ascii="Courier New"/>
          <w:color w:val="8C8C8E"/>
          <w:spacing w:val="6"/>
          <w:sz w:val="23"/>
        </w:rPr>
        <w:t> </w:t>
      </w:r>
      <w:r>
        <w:rPr>
          <w:rFonts w:ascii="Courier New"/>
          <w:color w:val="8C8C8E"/>
          <w:spacing w:val="-10"/>
          <w:w w:val="90"/>
          <w:sz w:val="23"/>
        </w:rPr>
        <w:t>-</w:t>
      </w:r>
    </w:p>
    <w:p>
      <w:pPr>
        <w:tabs>
          <w:tab w:pos="2104" w:val="left" w:leader="none"/>
          <w:tab w:pos="2572" w:val="left" w:leader="none"/>
          <w:tab w:pos="2932" w:val="left" w:leader="none"/>
          <w:tab w:pos="3018" w:val="left" w:leader="none"/>
          <w:tab w:pos="3398" w:val="left" w:leader="none"/>
          <w:tab w:pos="3734" w:val="left" w:leader="none"/>
        </w:tabs>
        <w:spacing w:line="194" w:lineRule="auto" w:before="7"/>
        <w:ind w:left="586" w:right="459" w:firstLine="147"/>
        <w:jc w:val="left"/>
        <w:rPr>
          <w:sz w:val="20"/>
          <w:szCs w:val="20"/>
        </w:rPr>
      </w:pPr>
      <w:r>
        <w:rPr>
          <w:color w:val="8C8C8E"/>
          <w:w w:val="115"/>
          <w:sz w:val="20"/>
          <w:szCs w:val="20"/>
        </w:rPr>
        <w:t>PRHmfil</w:t>
      </w:r>
      <w:r>
        <w:rPr>
          <w:color w:val="8C8C8E"/>
          <w:spacing w:val="40"/>
          <w:w w:val="120"/>
          <w:sz w:val="20"/>
          <w:szCs w:val="20"/>
        </w:rPr>
        <w:t> </w:t>
      </w:r>
      <w:r>
        <w:rPr>
          <w:color w:val="6E6E6E"/>
          <w:w w:val="120"/>
          <w:sz w:val="20"/>
          <w:szCs w:val="20"/>
        </w:rPr>
        <w:t>=</w:t>
      </w:r>
      <w:r>
        <w:rPr>
          <w:color w:val="6E6E6E"/>
          <w:spacing w:val="40"/>
          <w:w w:val="120"/>
          <w:sz w:val="20"/>
          <w:szCs w:val="20"/>
        </w:rPr>
        <w:t> </w:t>
      </w:r>
      <w:r>
        <w:rPr>
          <w:color w:val="8C8C8E"/>
          <w:sz w:val="20"/>
          <w:szCs w:val="20"/>
        </w:rPr>
        <w:t>A</w:t>
      </w:r>
      <w:r>
        <w:rPr>
          <w:color w:val="8C8C8E"/>
          <w:spacing w:val="40"/>
          <w:sz w:val="20"/>
          <w:szCs w:val="20"/>
        </w:rPr>
        <w:t> </w:t>
      </w:r>
      <w:r>
        <w:rPr>
          <w:color w:val="8C8C8E"/>
          <w:sz w:val="20"/>
          <w:szCs w:val="20"/>
        </w:rPr>
        <w:t>fin</w:t>
        <w:tab/>
      </w:r>
      <w:r>
        <w:rPr>
          <w:color w:val="8C8C8E"/>
          <w:spacing w:val="-6"/>
          <w:sz w:val="20"/>
          <w:szCs w:val="20"/>
        </w:rPr>
        <w:t>de</w:t>
      </w:r>
      <w:r>
        <w:rPr>
          <w:color w:val="8C8C8E"/>
          <w:sz w:val="20"/>
          <w:szCs w:val="20"/>
        </w:rPr>
        <w:tab/>
      </w:r>
      <w:r>
        <w:rPr>
          <w:color w:val="8C8C8E"/>
          <w:spacing w:val="-4"/>
          <w:sz w:val="20"/>
          <w:szCs w:val="20"/>
        </w:rPr>
        <w:t>que</w:t>
      </w:r>
      <w:r>
        <w:rPr>
          <w:color w:val="8C8C8E"/>
          <w:sz w:val="20"/>
          <w:szCs w:val="20"/>
        </w:rPr>
        <w:tab/>
      </w:r>
      <w:r>
        <w:rPr>
          <w:color w:val="8C8C8E"/>
          <w:spacing w:val="-6"/>
          <w:sz w:val="20"/>
          <w:szCs w:val="20"/>
        </w:rPr>
        <w:t>el</w:t>
      </w:r>
      <w:r>
        <w:rPr>
          <w:color w:val="8C8C8E"/>
          <w:sz w:val="20"/>
          <w:szCs w:val="20"/>
        </w:rPr>
        <w:tab/>
      </w:r>
      <w:r>
        <w:rPr>
          <w:b/>
          <w:bCs/>
          <w:color w:val="8C8C8E"/>
          <w:w w:val="120"/>
          <w:sz w:val="19"/>
          <w:szCs w:val="19"/>
        </w:rPr>
        <w:t>Colegio</w:t>
      </w:r>
      <w:r>
        <w:rPr>
          <w:b/>
          <w:bCs/>
          <w:color w:val="8C8C8E"/>
          <w:spacing w:val="80"/>
          <w:w w:val="120"/>
          <w:sz w:val="19"/>
          <w:szCs w:val="19"/>
        </w:rPr>
        <w:t> </w:t>
      </w:r>
      <w:r>
        <w:rPr>
          <w:color w:val="8C8C8E"/>
          <w:w w:val="120"/>
          <w:sz w:val="20"/>
          <w:szCs w:val="20"/>
        </w:rPr>
        <w:t>puE:da</w:t>
      </w:r>
      <w:r>
        <w:rPr>
          <w:color w:val="8C8C8E"/>
          <w:spacing w:val="80"/>
          <w:w w:val="135"/>
          <w:sz w:val="20"/>
          <w:szCs w:val="20"/>
        </w:rPr>
        <w:t> </w:t>
      </w:r>
      <w:r>
        <w:rPr>
          <w:color w:val="8C8C8E"/>
          <w:w w:val="135"/>
          <w:sz w:val="20"/>
          <w:szCs w:val="20"/>
        </w:rPr>
        <w:t>rcse.rcirsc</w:t>
      </w:r>
      <w:r>
        <w:rPr>
          <w:color w:val="8C8C8E"/>
          <w:spacing w:val="80"/>
          <w:w w:val="135"/>
          <w:sz w:val="20"/>
          <w:szCs w:val="20"/>
        </w:rPr>
        <w:t> </w:t>
      </w:r>
      <w:r>
        <w:rPr>
          <w:color w:val="8C8C8E"/>
          <w:w w:val="135"/>
          <w:sz w:val="20"/>
          <w:szCs w:val="20"/>
        </w:rPr>
        <w:t>de</w:t>
      </w:r>
      <w:r>
        <w:rPr>
          <w:color w:val="8C8C8E"/>
          <w:spacing w:val="40"/>
          <w:w w:val="135"/>
          <w:sz w:val="20"/>
          <w:szCs w:val="20"/>
        </w:rPr>
        <w:t> </w:t>
      </w:r>
      <w:r>
        <w:rPr>
          <w:color w:val="8C8C8E"/>
          <w:w w:val="135"/>
          <w:sz w:val="20"/>
          <w:szCs w:val="20"/>
        </w:rPr>
        <w:t>los</w:t>
      </w:r>
      <w:r>
        <w:rPr>
          <w:color w:val="8C8C8E"/>
          <w:spacing w:val="80"/>
          <w:w w:val="135"/>
          <w:sz w:val="20"/>
          <w:szCs w:val="20"/>
        </w:rPr>
        <w:t> </w:t>
      </w:r>
      <w:r>
        <w:rPr>
          <w:color w:val="8C8C8E"/>
          <w:w w:val="135"/>
          <w:sz w:val="20"/>
          <w:szCs w:val="20"/>
        </w:rPr>
        <w:t>gastos</w:t>
      </w:r>
      <w:r>
        <w:rPr>
          <w:color w:val="8C8C8E"/>
          <w:spacing w:val="80"/>
          <w:w w:val="135"/>
          <w:sz w:val="20"/>
          <w:szCs w:val="20"/>
        </w:rPr>
        <w:t> </w:t>
      </w:r>
      <w:r>
        <w:rPr>
          <w:color w:val="8C8C8E"/>
          <w:w w:val="120"/>
          <w:sz w:val="20"/>
          <w:szCs w:val="20"/>
        </w:rPr>
        <w:t>que </w:t>
      </w:r>
      <w:r>
        <w:rPr>
          <w:color w:val="8C8C8E"/>
          <w:w w:val="135"/>
          <w:sz w:val="20"/>
          <w:szCs w:val="20"/>
        </w:rPr>
        <w:t>ori­ </w:t>
      </w:r>
      <w:r>
        <w:rPr>
          <w:color w:val="8C8C8E"/>
          <w:w w:val="120"/>
          <w:sz w:val="20"/>
          <w:szCs w:val="20"/>
        </w:rPr>
        <w:t>gina</w:t>
      </w:r>
      <w:r>
        <w:rPr>
          <w:color w:val="8C8C8E"/>
          <w:spacing w:val="80"/>
          <w:w w:val="120"/>
          <w:sz w:val="20"/>
          <w:szCs w:val="20"/>
        </w:rPr>
        <w:t> </w:t>
      </w:r>
      <w:r>
        <w:rPr>
          <w:color w:val="8C8C8E"/>
          <w:w w:val="120"/>
          <w:sz w:val="20"/>
          <w:szCs w:val="20"/>
        </w:rPr>
        <w:t>la</w:t>
      </w:r>
      <w:r>
        <w:rPr>
          <w:color w:val="8C8C8E"/>
          <w:spacing w:val="80"/>
          <w:w w:val="150"/>
          <w:sz w:val="20"/>
          <w:szCs w:val="20"/>
        </w:rPr>
        <w:t> </w:t>
      </w:r>
      <w:r>
        <w:rPr>
          <w:color w:val="8C8C8E"/>
          <w:w w:val="120"/>
          <w:sz w:val="20"/>
          <w:szCs w:val="20"/>
        </w:rPr>
        <w:t>modclación</w:t>
      </w:r>
      <w:r>
        <w:rPr>
          <w:color w:val="8C8C8E"/>
          <w:spacing w:val="80"/>
          <w:w w:val="120"/>
          <w:sz w:val="20"/>
          <w:szCs w:val="20"/>
        </w:rPr>
        <w:t> </w:t>
      </w:r>
      <w:r>
        <w:rPr>
          <w:color w:val="8C8C8E"/>
          <w:w w:val="120"/>
          <w:sz w:val="20"/>
          <w:szCs w:val="20"/>
        </w:rPr>
        <w:t>necesE;ria</w:t>
      </w:r>
      <w:r>
        <w:rPr>
          <w:color w:val="8C8C8E"/>
          <w:spacing w:val="80"/>
          <w:w w:val="120"/>
          <w:sz w:val="20"/>
          <w:szCs w:val="20"/>
        </w:rPr>
        <w:t> </w:t>
      </w:r>
      <w:r>
        <w:rPr>
          <w:color w:val="8C8C8E"/>
          <w:w w:val="120"/>
          <w:sz w:val="20"/>
          <w:szCs w:val="20"/>
        </w:rPr>
        <w:t>para</w:t>
      </w:r>
      <w:r>
        <w:rPr>
          <w:color w:val="8C8C8E"/>
          <w:spacing w:val="80"/>
          <w:w w:val="120"/>
          <w:sz w:val="20"/>
          <w:szCs w:val="20"/>
        </w:rPr>
        <w:t> </w:t>
      </w:r>
      <w:r>
        <w:rPr>
          <w:color w:val="8C8C8E"/>
          <w:w w:val="120"/>
          <w:sz w:val="20"/>
          <w:szCs w:val="20"/>
        </w:rPr>
        <w:t>La</w:t>
      </w:r>
      <w:r>
        <w:rPr>
          <w:color w:val="8C8C8E"/>
          <w:spacing w:val="40"/>
          <w:w w:val="120"/>
          <w:sz w:val="20"/>
          <w:szCs w:val="20"/>
        </w:rPr>
        <w:t> </w:t>
      </w:r>
      <w:r>
        <w:rPr>
          <w:color w:val="8C8C8E"/>
          <w:w w:val="120"/>
          <w:sz w:val="20"/>
          <w:szCs w:val="20"/>
        </w:rPr>
        <w:t>puesta</w:t>
      </w:r>
      <w:r>
        <w:rPr>
          <w:color w:val="8C8C8E"/>
          <w:spacing w:val="80"/>
          <w:w w:val="120"/>
          <w:sz w:val="20"/>
          <w:szCs w:val="20"/>
        </w:rPr>
        <w:t> </w:t>
      </w:r>
      <w:r>
        <w:rPr>
          <w:color w:val="8C8C8E"/>
          <w:w w:val="120"/>
          <w:sz w:val="20"/>
          <w:szCs w:val="20"/>
        </w:rPr>
        <w:t>en</w:t>
      </w:r>
      <w:r>
        <w:rPr>
          <w:color w:val="8C8C8E"/>
          <w:spacing w:val="80"/>
          <w:w w:val="120"/>
          <w:sz w:val="20"/>
          <w:szCs w:val="20"/>
        </w:rPr>
        <w:t> </w:t>
      </w:r>
      <w:r>
        <w:rPr>
          <w:color w:val="8C8C8E"/>
          <w:w w:val="120"/>
          <w:sz w:val="20"/>
          <w:szCs w:val="20"/>
        </w:rPr>
        <w:t>marcha</w:t>
      </w:r>
      <w:r>
        <w:rPr>
          <w:color w:val="8C8C8E"/>
          <w:spacing w:val="80"/>
          <w:w w:val="120"/>
          <w:sz w:val="20"/>
          <w:szCs w:val="20"/>
        </w:rPr>
        <w:t> </w:t>
      </w:r>
      <w:r>
        <w:rPr>
          <w:color w:val="8C8C8E"/>
          <w:w w:val="120"/>
          <w:sz w:val="20"/>
          <w:szCs w:val="20"/>
        </w:rPr>
        <w:t>de</w:t>
      </w:r>
      <w:r>
        <w:rPr>
          <w:color w:val="8C8C8E"/>
          <w:spacing w:val="80"/>
          <w:w w:val="135"/>
          <w:sz w:val="20"/>
          <w:szCs w:val="20"/>
        </w:rPr>
        <w:t> </w:t>
      </w:r>
      <w:r>
        <w:rPr>
          <w:color w:val="8C8C8E"/>
          <w:w w:val="135"/>
          <w:sz w:val="20"/>
          <w:szCs w:val="20"/>
        </w:rPr>
        <w:t>Facturación-Habili­</w:t>
      </w:r>
      <w:r>
        <w:rPr>
          <w:color w:val="8C8C8E"/>
          <w:spacing w:val="40"/>
          <w:w w:val="135"/>
          <w:sz w:val="20"/>
          <w:szCs w:val="20"/>
        </w:rPr>
        <w:t> </w:t>
      </w:r>
      <w:r>
        <w:rPr>
          <w:color w:val="8C8C8E"/>
          <w:w w:val="135"/>
          <w:sz w:val="20"/>
          <w:szCs w:val="20"/>
        </w:rPr>
        <w:t>ta</w:t>
      </w:r>
      <w:r>
        <w:rPr>
          <w:color w:val="8C8C8E"/>
          <w:spacing w:val="-32"/>
          <w:w w:val="135"/>
          <w:sz w:val="20"/>
          <w:szCs w:val="20"/>
        </w:rPr>
        <w:t> </w:t>
      </w:r>
      <w:r>
        <w:rPr>
          <w:color w:val="8C8C8E"/>
          <w:w w:val="120"/>
          <w:sz w:val="20"/>
          <w:szCs w:val="20"/>
        </w:rPr>
        <w:t>ción</w:t>
      </w:r>
      <w:r>
        <w:rPr>
          <w:color w:val="8C8C8E"/>
          <w:spacing w:val="79"/>
          <w:w w:val="120"/>
          <w:sz w:val="20"/>
          <w:szCs w:val="20"/>
        </w:rPr>
        <w:t> </w:t>
      </w:r>
      <w:r>
        <w:rPr>
          <w:color w:val="8C8C8E"/>
          <w:w w:val="120"/>
          <w:sz w:val="20"/>
          <w:szCs w:val="20"/>
        </w:rPr>
        <w:t>y</w:t>
      </w:r>
      <w:r>
        <w:rPr>
          <w:color w:val="8C8C8E"/>
          <w:spacing w:val="80"/>
          <w:w w:val="120"/>
          <w:sz w:val="20"/>
          <w:szCs w:val="20"/>
        </w:rPr>
        <w:t> </w:t>
      </w:r>
      <w:r>
        <w:rPr>
          <w:color w:val="8C8C8E"/>
          <w:w w:val="120"/>
          <w:sz w:val="20"/>
          <w:szCs w:val="20"/>
        </w:rPr>
        <w:t>para</w:t>
      </w:r>
      <w:r>
        <w:rPr>
          <w:color w:val="8C8C8E"/>
          <w:spacing w:val="23"/>
          <w:w w:val="120"/>
          <w:sz w:val="20"/>
          <w:szCs w:val="20"/>
        </w:rPr>
        <w:t>  </w:t>
      </w:r>
      <w:r>
        <w:rPr>
          <w:color w:val="8C8C8E"/>
          <w:w w:val="120"/>
          <w:sz w:val="20"/>
          <w:szCs w:val="20"/>
        </w:rPr>
        <w:t>que</w:t>
      </w:r>
      <w:r>
        <w:rPr>
          <w:color w:val="8C8C8E"/>
          <w:spacing w:val="55"/>
          <w:w w:val="120"/>
          <w:sz w:val="20"/>
          <w:szCs w:val="20"/>
        </w:rPr>
        <w:t> </w:t>
      </w:r>
      <w:r>
        <w:rPr>
          <w:color w:val="8C8C8E"/>
          <w:w w:val="120"/>
          <w:sz w:val="20"/>
          <w:szCs w:val="20"/>
        </w:rPr>
        <w:t>al</w:t>
      </w:r>
      <w:r>
        <w:rPr>
          <w:color w:val="8C8C8E"/>
          <w:spacing w:val="40"/>
          <w:w w:val="120"/>
          <w:sz w:val="20"/>
          <w:szCs w:val="20"/>
        </w:rPr>
        <w:t>  </w:t>
      </w:r>
      <w:r>
        <w:rPr>
          <w:color w:val="8C8C8E"/>
          <w:w w:val="120"/>
          <w:sz w:val="20"/>
          <w:szCs w:val="20"/>
        </w:rPr>
        <w:t>propio</w:t>
      </w:r>
      <w:r>
        <w:rPr>
          <w:color w:val="8C8C8E"/>
          <w:spacing w:val="38"/>
          <w:w w:val="120"/>
          <w:sz w:val="20"/>
          <w:szCs w:val="20"/>
        </w:rPr>
        <w:t>  </w:t>
      </w:r>
      <w:r>
        <w:rPr>
          <w:color w:val="8C8C8E"/>
          <w:w w:val="120"/>
          <w:sz w:val="20"/>
          <w:szCs w:val="20"/>
        </w:rPr>
        <w:t>tiernpo</w:t>
      </w:r>
      <w:r>
        <w:rPr>
          <w:color w:val="8C8C8E"/>
          <w:spacing w:val="80"/>
          <w:w w:val="150"/>
          <w:sz w:val="20"/>
          <w:szCs w:val="20"/>
        </w:rPr>
        <w:t> </w:t>
      </w:r>
      <w:r>
        <w:rPr>
          <w:color w:val="8C8C8E"/>
          <w:w w:val="120"/>
          <w:sz w:val="20"/>
          <w:szCs w:val="20"/>
        </w:rPr>
        <w:t>haya</w:t>
      </w:r>
      <w:r>
        <w:rPr>
          <w:color w:val="8C8C8E"/>
          <w:spacing w:val="79"/>
          <w:w w:val="150"/>
          <w:sz w:val="20"/>
          <w:szCs w:val="20"/>
        </w:rPr>
        <w:t> </w:t>
      </w:r>
      <w:r>
        <w:rPr>
          <w:color w:val="8C8C8E"/>
          <w:w w:val="120"/>
          <w:sz w:val="20"/>
          <w:szCs w:val="20"/>
        </w:rPr>
        <w:t>un</w:t>
      </w:r>
      <w:r>
        <w:rPr>
          <w:color w:val="8C8C8E"/>
          <w:spacing w:val="67"/>
          <w:w w:val="120"/>
          <w:sz w:val="20"/>
          <w:szCs w:val="20"/>
        </w:rPr>
        <w:t> </w:t>
      </w:r>
      <w:r>
        <w:rPr>
          <w:color w:val="8C8C8E"/>
          <w:w w:val="120"/>
          <w:sz w:val="20"/>
          <w:szCs w:val="20"/>
        </w:rPr>
        <w:t>estimulo</w:t>
      </w:r>
      <w:r>
        <w:rPr>
          <w:color w:val="8C8C8E"/>
          <w:spacing w:val="30"/>
          <w:w w:val="120"/>
          <w:sz w:val="20"/>
          <w:szCs w:val="20"/>
        </w:rPr>
        <w:t>  </w:t>
      </w:r>
      <w:r>
        <w:rPr>
          <w:color w:val="8C8C8E"/>
          <w:w w:val="120"/>
          <w:sz w:val="20"/>
          <w:szCs w:val="20"/>
        </w:rPr>
        <w:t>pe.ra</w:t>
      </w:r>
      <w:r>
        <w:rPr>
          <w:color w:val="8C8C8E"/>
          <w:spacing w:val="30"/>
          <w:w w:val="120"/>
          <w:sz w:val="20"/>
          <w:szCs w:val="20"/>
        </w:rPr>
        <w:t>  </w:t>
      </w:r>
      <w:r>
        <w:rPr>
          <w:color w:val="8C8C8E"/>
          <w:w w:val="120"/>
          <w:sz w:val="20"/>
          <w:szCs w:val="20"/>
        </w:rPr>
        <w:t>el</w:t>
      </w:r>
      <w:r>
        <w:rPr>
          <w:color w:val="8C8C8E"/>
          <w:spacing w:val="51"/>
          <w:w w:val="120"/>
          <w:sz w:val="20"/>
          <w:szCs w:val="20"/>
        </w:rPr>
        <w:t>  </w:t>
      </w:r>
      <w:r>
        <w:rPr>
          <w:color w:val="8C8C8E"/>
          <w:w w:val="120"/>
          <w:sz w:val="20"/>
          <w:szCs w:val="20"/>
        </w:rPr>
        <w:t>dosignado,</w:t>
      </w:r>
      <w:r>
        <w:rPr>
          <w:color w:val="8C8C8E"/>
          <w:spacing w:val="40"/>
          <w:w w:val="120"/>
          <w:sz w:val="20"/>
          <w:szCs w:val="20"/>
        </w:rPr>
        <w:t>  </w:t>
      </w:r>
      <w:r>
        <w:rPr>
          <w:color w:val="8C8C8E"/>
          <w:w w:val="120"/>
          <w:sz w:val="20"/>
          <w:szCs w:val="20"/>
        </w:rPr>
        <w:t>en</w:t>
      </w:r>
      <w:r>
        <w:rPr>
          <w:color w:val="8C8C8E"/>
          <w:w w:val="120"/>
          <w:sz w:val="20"/>
          <w:szCs w:val="20"/>
        </w:rPr>
        <w:t> los</w:t>
      </w:r>
      <w:r>
        <w:rPr>
          <w:color w:val="8C8C8E"/>
          <w:spacing w:val="80"/>
          <w:w w:val="150"/>
          <w:sz w:val="20"/>
          <w:szCs w:val="20"/>
        </w:rPr>
        <w:t> </w:t>
      </w:r>
      <w:r>
        <w:rPr>
          <w:color w:val="8C8C8E"/>
          <w:w w:val="120"/>
          <w:sz w:val="20"/>
          <w:szCs w:val="20"/>
        </w:rPr>
        <w:t>pagos</w:t>
      </w:r>
      <w:r>
        <w:rPr>
          <w:color w:val="8C8C8E"/>
          <w:spacing w:val="80"/>
          <w:w w:val="120"/>
          <w:sz w:val="20"/>
          <w:szCs w:val="20"/>
        </w:rPr>
        <w:t> </w:t>
      </w:r>
      <w:r>
        <w:rPr>
          <w:color w:val="8C8C8E"/>
          <w:w w:val="120"/>
          <w:sz w:val="20"/>
          <w:szCs w:val="20"/>
        </w:rPr>
        <w:t>'l,ue</w:t>
      </w:r>
      <w:r>
        <w:rPr>
          <w:color w:val="8C8C8E"/>
          <w:spacing w:val="76"/>
          <w:w w:val="120"/>
          <w:sz w:val="20"/>
          <w:szCs w:val="20"/>
        </w:rPr>
        <w:t> </w:t>
      </w:r>
      <w:r>
        <w:rPr>
          <w:color w:val="8C8C8E"/>
          <w:w w:val="120"/>
          <w:sz w:val="20"/>
          <w:szCs w:val="20"/>
        </w:rPr>
        <w:t>por</w:t>
      </w:r>
      <w:r>
        <w:rPr>
          <w:color w:val="8C8C8E"/>
          <w:spacing w:val="80"/>
          <w:w w:val="150"/>
          <w:sz w:val="20"/>
          <w:szCs w:val="20"/>
        </w:rPr>
        <w:t> </w:t>
      </w:r>
      <w:r>
        <w:rPr>
          <w:color w:val="8C8C8E"/>
          <w:w w:val="120"/>
          <w:sz w:val="20"/>
          <w:szCs w:val="20"/>
        </w:rPr>
        <w:t>:1.trsos</w:t>
      </w:r>
      <w:r>
        <w:rPr>
          <w:color w:val="8C8C8E"/>
          <w:spacing w:val="80"/>
          <w:w w:val="120"/>
          <w:sz w:val="20"/>
          <w:szCs w:val="20"/>
        </w:rPr>
        <w:t> </w:t>
      </w:r>
      <w:r>
        <w:rPr>
          <w:color w:val="8C8C8E"/>
          <w:w w:val="120"/>
          <w:sz w:val="20"/>
          <w:szCs w:val="20"/>
        </w:rPr>
        <w:t>hag;¡</w:t>
      </w:r>
      <w:r>
        <w:rPr>
          <w:color w:val="8C8C8E"/>
          <w:spacing w:val="39"/>
          <w:w w:val="120"/>
          <w:sz w:val="20"/>
          <w:szCs w:val="20"/>
        </w:rPr>
        <w:t> </w:t>
      </w:r>
      <w:r>
        <w:rPr>
          <w:color w:val="8C8C8E"/>
          <w:w w:val="120"/>
          <w:sz w:val="20"/>
          <w:szCs w:val="20"/>
        </w:rPr>
        <w:t>y</w:t>
      </w:r>
      <w:r>
        <w:rPr>
          <w:color w:val="8C8C8E"/>
          <w:spacing w:val="80"/>
          <w:w w:val="120"/>
          <w:sz w:val="20"/>
          <w:szCs w:val="20"/>
        </w:rPr>
        <w:t> </w:t>
      </w:r>
      <w:r>
        <w:rPr>
          <w:color w:val="8C8C8E"/>
          <w:sz w:val="20"/>
          <w:szCs w:val="20"/>
        </w:rPr>
        <w:t>cuy�·-s</w:t>
      </w:r>
      <w:r>
        <w:rPr>
          <w:color w:val="8C8C8E"/>
          <w:spacing w:val="40"/>
          <w:w w:val="135"/>
          <w:sz w:val="20"/>
          <w:szCs w:val="20"/>
        </w:rPr>
        <w:t> </w:t>
      </w:r>
      <w:r>
        <w:rPr>
          <w:color w:val="8C8C8E"/>
          <w:w w:val="135"/>
          <w:sz w:val="20"/>
          <w:szCs w:val="20"/>
        </w:rPr>
        <w:t>facturas</w:t>
      </w:r>
      <w:r>
        <w:rPr>
          <w:color w:val="8C8C8E"/>
          <w:spacing w:val="40"/>
          <w:w w:val="135"/>
          <w:sz w:val="20"/>
          <w:szCs w:val="20"/>
        </w:rPr>
        <w:t> </w:t>
      </w:r>
      <w:r>
        <w:rPr>
          <w:color w:val="8C8C8E"/>
          <w:w w:val="135"/>
          <w:sz w:val="20"/>
          <w:szCs w:val="20"/>
        </w:rPr>
        <w:t>no</w:t>
      </w:r>
      <w:r>
        <w:rPr>
          <w:color w:val="8C8C8E"/>
          <w:spacing w:val="-4"/>
          <w:w w:val="135"/>
          <w:sz w:val="20"/>
          <w:szCs w:val="20"/>
        </w:rPr>
        <w:t> </w:t>
      </w:r>
      <w:r>
        <w:rPr>
          <w:color w:val="8C8C8E"/>
          <w:w w:val="120"/>
          <w:sz w:val="20"/>
          <w:szCs w:val="20"/>
        </w:rPr>
        <w:t>fueron</w:t>
      </w:r>
      <w:r>
        <w:rPr>
          <w:color w:val="8C8C8E"/>
          <w:spacing w:val="80"/>
          <w:w w:val="120"/>
          <w:sz w:val="20"/>
          <w:szCs w:val="20"/>
        </w:rPr>
        <w:t> </w:t>
      </w:r>
      <w:r>
        <w:rPr>
          <w:color w:val="8C8C8E"/>
          <w:w w:val="120"/>
          <w:sz w:val="20"/>
          <w:szCs w:val="20"/>
        </w:rPr>
        <w:t>hechas</w:t>
      </w:r>
      <w:r>
        <w:rPr>
          <w:color w:val="8C8C8E"/>
          <w:spacing w:val="80"/>
          <w:w w:val="120"/>
          <w:sz w:val="20"/>
          <w:szCs w:val="20"/>
        </w:rPr>
        <w:t> </w:t>
      </w:r>
      <w:r>
        <w:rPr>
          <w:color w:val="8C8C8E"/>
          <w:w w:val="120"/>
          <w:sz w:val="20"/>
          <w:szCs w:val="20"/>
        </w:rPr>
        <w:t>por</w:t>
      </w:r>
      <w:r>
        <w:rPr>
          <w:color w:val="8C8C8E"/>
          <w:spacing w:val="80"/>
          <w:w w:val="120"/>
          <w:sz w:val="20"/>
          <w:szCs w:val="20"/>
        </w:rPr>
        <w:t> </w:t>
      </w:r>
      <w:r>
        <w:rPr>
          <w:color w:val="8C8C8E"/>
          <w:w w:val="120"/>
          <w:sz w:val="20"/>
          <w:szCs w:val="20"/>
        </w:rPr>
        <w:t>el</w:t>
      </w:r>
      <w:r>
        <w:rPr>
          <w:color w:val="8C8C8E"/>
          <w:spacing w:val="80"/>
          <w:w w:val="120"/>
          <w:sz w:val="20"/>
          <w:szCs w:val="20"/>
        </w:rPr>
        <w:t> </w:t>
      </w:r>
      <w:r>
        <w:rPr>
          <w:color w:val="8C8C8E"/>
          <w:w w:val="120"/>
          <w:sz w:val="20"/>
          <w:szCs w:val="20"/>
        </w:rPr>
        <w:t>Co­ </w:t>
      </w:r>
      <w:r>
        <w:rPr>
          <w:color w:val="8C8C8E"/>
          <w:w w:val="135"/>
          <w:sz w:val="20"/>
          <w:szCs w:val="20"/>
        </w:rPr>
        <w:t>l8gio,</w:t>
      </w:r>
      <w:r>
        <w:rPr>
          <w:color w:val="8C8C8E"/>
          <w:spacing w:val="37"/>
          <w:w w:val="135"/>
          <w:sz w:val="20"/>
          <w:szCs w:val="20"/>
        </w:rPr>
        <w:t> </w:t>
      </w:r>
      <w:r>
        <w:rPr>
          <w:rFonts w:ascii="Courier New" w:hAnsi="Courier New" w:cs="Courier New" w:eastAsia="Courier New"/>
          <w:color w:val="8C8C8E"/>
          <w:sz w:val="22"/>
          <w:szCs w:val="22"/>
        </w:rPr>
        <w:t>desconta�ú</w:t>
      </w:r>
      <w:r>
        <w:rPr>
          <w:rFonts w:ascii="Courier New" w:hAnsi="Courier New" w:cs="Courier New" w:eastAsia="Courier New"/>
          <w:color w:val="8C8C8E"/>
          <w:spacing w:val="-21"/>
          <w:sz w:val="22"/>
          <w:szCs w:val="22"/>
        </w:rPr>
        <w:t> </w:t>
      </w:r>
      <w:r>
        <w:rPr>
          <w:color w:val="8C8C8E"/>
          <w:sz w:val="20"/>
          <w:szCs w:val="20"/>
        </w:rPr>
        <w:t>el</w:t>
        <w:tab/>
      </w:r>
      <w:r>
        <w:rPr>
          <w:color w:val="8C8C8E"/>
          <w:w w:val="120"/>
          <w:sz w:val="20"/>
          <w:szCs w:val="20"/>
        </w:rPr>
        <w:t>0,50</w:t>
      </w:r>
      <w:r>
        <w:rPr>
          <w:color w:val="8C8C8E"/>
          <w:spacing w:val="80"/>
          <w:w w:val="120"/>
          <w:sz w:val="20"/>
          <w:szCs w:val="20"/>
        </w:rPr>
        <w:t> </w:t>
      </w:r>
      <w:r>
        <w:rPr>
          <w:color w:val="8C8C8E"/>
          <w:w w:val="120"/>
          <w:sz w:val="20"/>
          <w:szCs w:val="20"/>
        </w:rPr>
        <w:t>por</w:t>
      </w:r>
      <w:r>
        <w:rPr>
          <w:color w:val="8C8C8E"/>
          <w:spacing w:val="80"/>
          <w:w w:val="135"/>
          <w:sz w:val="20"/>
          <w:szCs w:val="20"/>
        </w:rPr>
        <w:t> </w:t>
      </w:r>
      <w:r>
        <w:rPr>
          <w:color w:val="8C8C8E"/>
          <w:w w:val="135"/>
          <w:sz w:val="20"/>
          <w:szCs w:val="20"/>
        </w:rPr>
        <w:t>ciento</w:t>
      </w:r>
      <w:r>
        <w:rPr>
          <w:color w:val="8C8C8E"/>
          <w:spacing w:val="33"/>
          <w:w w:val="135"/>
          <w:sz w:val="20"/>
          <w:szCs w:val="20"/>
        </w:rPr>
        <w:t>  </w:t>
      </w:r>
      <w:r>
        <w:rPr>
          <w:color w:val="8C8C8E"/>
          <w:w w:val="135"/>
          <w:sz w:val="20"/>
          <w:szCs w:val="20"/>
        </w:rPr>
        <w:t>de</w:t>
      </w:r>
      <w:r>
        <w:rPr>
          <w:color w:val="8C8C8E"/>
          <w:spacing w:val="40"/>
          <w:w w:val="135"/>
          <w:sz w:val="20"/>
          <w:szCs w:val="20"/>
        </w:rPr>
        <w:t> </w:t>
      </w:r>
      <w:r>
        <w:rPr>
          <w:rFonts w:ascii="Courier New" w:hAnsi="Courier New" w:cs="Courier New" w:eastAsia="Courier New"/>
          <w:color w:val="8C8C8E"/>
          <w:sz w:val="22"/>
          <w:szCs w:val="22"/>
        </w:rPr>
        <w:t>cuya </w:t>
      </w:r>
      <w:r>
        <w:rPr>
          <w:color w:val="8C8C8E"/>
          <w:w w:val="120"/>
          <w:sz w:val="20"/>
          <w:szCs w:val="20"/>
        </w:rPr>
        <w:t>cantidad</w:t>
      </w:r>
      <w:r>
        <w:rPr>
          <w:color w:val="8C8C8E"/>
          <w:spacing w:val="80"/>
          <w:w w:val="120"/>
          <w:sz w:val="20"/>
          <w:szCs w:val="20"/>
        </w:rPr>
        <w:t> </w:t>
      </w:r>
      <w:r>
        <w:rPr>
          <w:rFonts w:ascii="Courier New" w:hAnsi="Courier New" w:cs="Courier New" w:eastAsia="Courier New"/>
          <w:color w:val="8C8C8E"/>
          <w:sz w:val="22"/>
          <w:szCs w:val="22"/>
        </w:rPr>
        <w:t>le </w:t>
      </w:r>
      <w:r>
        <w:rPr>
          <w:color w:val="8C8C8E"/>
          <w:w w:val="120"/>
          <w:sz w:val="20"/>
          <w:szCs w:val="20"/>
        </w:rPr>
        <w:t>corresponderá</w:t>
      </w:r>
      <w:r>
        <w:rPr>
          <w:color w:val="8C8C8E"/>
          <w:spacing w:val="80"/>
          <w:w w:val="150"/>
          <w:sz w:val="20"/>
          <w:szCs w:val="20"/>
        </w:rPr>
        <w:t> </w:t>
      </w:r>
      <w:r>
        <w:rPr>
          <w:rFonts w:ascii="Courier New" w:hAnsi="Courier New" w:cs="Courier New" w:eastAsia="Courier New"/>
          <w:color w:val="8C8C8E"/>
          <w:sz w:val="22"/>
          <w:szCs w:val="22"/>
        </w:rPr>
        <w:t>Gl </w:t>
      </w:r>
      <w:r>
        <w:rPr>
          <w:color w:val="8C8C8E"/>
          <w:w w:val="120"/>
          <w:sz w:val="20"/>
          <w:szCs w:val="20"/>
        </w:rPr>
        <w:t>0,25</w:t>
      </w:r>
      <w:r>
        <w:rPr>
          <w:color w:val="8C8C8E"/>
          <w:spacing w:val="40"/>
          <w:w w:val="120"/>
          <w:sz w:val="20"/>
          <w:szCs w:val="20"/>
        </w:rPr>
        <w:t> </w:t>
      </w:r>
      <w:r>
        <w:rPr>
          <w:color w:val="8C8C8E"/>
          <w:w w:val="120"/>
          <w:sz w:val="20"/>
          <w:szCs w:val="20"/>
        </w:rPr>
        <w:t>que haré.</w:t>
      </w:r>
      <w:r>
        <w:rPr>
          <w:color w:val="8C8C8E"/>
          <w:spacing w:val="40"/>
          <w:w w:val="120"/>
          <w:sz w:val="20"/>
          <w:szCs w:val="20"/>
        </w:rPr>
        <w:t> </w:t>
      </w:r>
      <w:r>
        <w:rPr>
          <w:color w:val="8C8C8E"/>
          <w:w w:val="120"/>
          <w:sz w:val="20"/>
          <w:szCs w:val="20"/>
        </w:rPr>
        <w:t>efectiv.'.l.</w:t>
      </w:r>
      <w:r>
        <w:rPr>
          <w:color w:val="8C8C8E"/>
          <w:spacing w:val="40"/>
          <w:w w:val="120"/>
          <w:sz w:val="20"/>
          <w:szCs w:val="20"/>
        </w:rPr>
        <w:t> </w:t>
      </w:r>
      <w:r>
        <w:rPr>
          <w:color w:val="8C8C8E"/>
          <w:w w:val="120"/>
          <w:sz w:val="20"/>
          <w:szCs w:val="20"/>
        </w:rPr>
        <w:t>en</w:t>
      </w:r>
      <w:r>
        <w:rPr>
          <w:color w:val="8C8C8E"/>
          <w:spacing w:val="40"/>
          <w:w w:val="135"/>
          <w:sz w:val="20"/>
          <w:szCs w:val="20"/>
        </w:rPr>
        <w:t> </w:t>
      </w:r>
      <w:r>
        <w:rPr>
          <w:color w:val="8C8C8E"/>
          <w:w w:val="135"/>
          <w:sz w:val="20"/>
          <w:szCs w:val="20"/>
        </w:rPr>
        <w:t>igual</w:t>
      </w:r>
      <w:r>
        <w:rPr>
          <w:color w:val="8C8C8E"/>
          <w:spacing w:val="40"/>
          <w:w w:val="135"/>
          <w:sz w:val="20"/>
          <w:szCs w:val="20"/>
        </w:rPr>
        <w:t> </w:t>
      </w:r>
      <w:r>
        <w:rPr>
          <w:color w:val="8C8C8E"/>
          <w:w w:val="120"/>
          <w:sz w:val="20"/>
          <w:szCs w:val="20"/>
        </w:rPr>
        <w:t>form;a</w:t>
      </w:r>
      <w:r>
        <w:rPr>
          <w:color w:val="8C8C8E"/>
          <w:spacing w:val="80"/>
          <w:w w:val="120"/>
          <w:sz w:val="20"/>
          <w:szCs w:val="20"/>
        </w:rPr>
        <w:t> </w:t>
      </w:r>
      <w:r>
        <w:rPr>
          <w:color w:val="8C8C8E"/>
          <w:w w:val="120"/>
          <w:sz w:val="20"/>
          <w:szCs w:val="20"/>
        </w:rPr>
        <w:t>a</w:t>
      </w:r>
      <w:r>
        <w:rPr>
          <w:color w:val="8C8C8E"/>
          <w:spacing w:val="76"/>
          <w:w w:val="120"/>
          <w:sz w:val="20"/>
          <w:szCs w:val="20"/>
        </w:rPr>
        <w:t> </w:t>
      </w:r>
      <w:r>
        <w:rPr>
          <w:color w:val="8C8C8E"/>
          <w:w w:val="120"/>
          <w:sz w:val="20"/>
          <w:szCs w:val="20"/>
        </w:rPr>
        <w:t>la</w:t>
      </w:r>
      <w:r>
        <w:rPr>
          <w:color w:val="8C8C8E"/>
          <w:spacing w:val="40"/>
          <w:w w:val="120"/>
          <w:sz w:val="20"/>
          <w:szCs w:val="20"/>
        </w:rPr>
        <w:t>  </w:t>
      </w:r>
      <w:r>
        <w:rPr>
          <w:color w:val="8C8C8E"/>
          <w:w w:val="120"/>
          <w:sz w:val="20"/>
          <w:szCs w:val="20"/>
        </w:rPr>
        <w:t>expuesta</w:t>
      </w:r>
      <w:r>
        <w:rPr>
          <w:color w:val="8C8C8E"/>
          <w:spacing w:val="80"/>
          <w:w w:val="120"/>
          <w:sz w:val="20"/>
          <w:szCs w:val="20"/>
        </w:rPr>
        <w:t> </w:t>
      </w:r>
      <w:r>
        <w:rPr>
          <w:color w:val="8C8C8E"/>
          <w:w w:val="120"/>
          <w:sz w:val="20"/>
          <w:szCs w:val="20"/>
        </w:rPr>
        <w:t>en</w:t>
      </w:r>
      <w:r>
        <w:rPr>
          <w:color w:val="8C8C8E"/>
          <w:spacing w:val="40"/>
          <w:w w:val="120"/>
          <w:sz w:val="20"/>
          <w:szCs w:val="20"/>
        </w:rPr>
        <w:t> </w:t>
      </w:r>
      <w:r>
        <w:rPr>
          <w:color w:val="8C8C8E"/>
          <w:w w:val="120"/>
          <w:sz w:val="20"/>
          <w:szCs w:val="20"/>
        </w:rPr>
        <w:t>el</w:t>
      </w:r>
      <w:r>
        <w:rPr>
          <w:color w:val="8C8C8E"/>
          <w:spacing w:val="80"/>
          <w:w w:val="120"/>
          <w:sz w:val="20"/>
          <w:szCs w:val="20"/>
        </w:rPr>
        <w:t> </w:t>
      </w:r>
      <w:r>
        <w:rPr>
          <w:rFonts w:ascii="Courier New" w:hAnsi="Courier New" w:cs="Courier New" w:eastAsia="Courier New"/>
          <w:color w:val="8C8C8E"/>
          <w:sz w:val="22"/>
          <w:szCs w:val="22"/>
        </w:rPr>
        <w:t>número</w:t>
      </w:r>
      <w:r>
        <w:rPr>
          <w:rFonts w:ascii="Courier New" w:hAnsi="Courier New" w:cs="Courier New" w:eastAsia="Courier New"/>
          <w:color w:val="8C8C8E"/>
          <w:spacing w:val="-10"/>
          <w:sz w:val="22"/>
          <w:szCs w:val="22"/>
        </w:rPr>
        <w:t> </w:t>
      </w:r>
      <w:r>
        <w:rPr>
          <w:rFonts w:ascii="Courier New" w:hAnsi="Courier New" w:cs="Courier New" w:eastAsia="Courier New"/>
          <w:color w:val="8C8C8E"/>
          <w:w w:val="120"/>
          <w:sz w:val="22"/>
          <w:szCs w:val="22"/>
        </w:rPr>
        <w:t>12</w:t>
      </w:r>
      <w:r>
        <w:rPr>
          <w:rFonts w:ascii="Courier New" w:hAnsi="Courier New" w:cs="Courier New" w:eastAsia="Courier New"/>
          <w:color w:val="8C8C8E"/>
          <w:spacing w:val="-56"/>
          <w:w w:val="120"/>
          <w:sz w:val="22"/>
          <w:szCs w:val="22"/>
        </w:rPr>
        <w:t> </w:t>
      </w:r>
      <w:r>
        <w:rPr>
          <w:rFonts w:ascii="Courier New" w:hAnsi="Courier New" w:cs="Courier New" w:eastAsia="Courier New"/>
          <w:color w:val="8C8C8E"/>
          <w:sz w:val="22"/>
          <w:szCs w:val="22"/>
        </w:rPr>
        <w:t>- </w:t>
      </w:r>
      <w:r>
        <w:rPr>
          <w:color w:val="8C8C8E"/>
          <w:sz w:val="20"/>
          <w:szCs w:val="20"/>
        </w:rPr>
        <w:t>SE;GUNDA</w:t>
      </w:r>
      <w:r>
        <w:rPr>
          <w:color w:val="8C8C8E"/>
          <w:spacing w:val="31"/>
          <w:sz w:val="20"/>
          <w:szCs w:val="20"/>
        </w:rPr>
        <w:t> </w:t>
      </w:r>
      <w:r>
        <w:rPr>
          <w:rFonts w:ascii="Arial" w:hAnsi="Arial" w:cs="Arial" w:eastAsia="Arial"/>
          <w:color w:val="8C8C8E"/>
          <w:sz w:val="18"/>
          <w:szCs w:val="18"/>
        </w:rPr>
        <w:t>=</w:t>
      </w:r>
      <w:r>
        <w:rPr>
          <w:rFonts w:ascii="Arial" w:hAnsi="Arial" w:cs="Arial" w:eastAsia="Arial"/>
          <w:color w:val="8C8C8E"/>
          <w:spacing w:val="52"/>
          <w:sz w:val="18"/>
          <w:szCs w:val="18"/>
        </w:rPr>
        <w:t> </w:t>
      </w:r>
      <w:r>
        <w:rPr>
          <w:color w:val="A3A3A5"/>
          <w:sz w:val="20"/>
          <w:szCs w:val="20"/>
        </w:rPr>
        <w:t>El</w:t>
        <w:tab/>
      </w:r>
      <w:r>
        <w:rPr>
          <w:color w:val="8C8C8E"/>
          <w:w w:val="135"/>
          <w:sz w:val="20"/>
          <w:szCs w:val="20"/>
        </w:rPr>
        <w:t>presidente</w:t>
      </w:r>
      <w:r>
        <w:rPr>
          <w:color w:val="8C8C8E"/>
          <w:spacing w:val="40"/>
          <w:w w:val="135"/>
          <w:sz w:val="20"/>
          <w:szCs w:val="20"/>
        </w:rPr>
        <w:t> </w:t>
      </w:r>
      <w:r>
        <w:rPr>
          <w:color w:val="8C8C8E"/>
          <w:w w:val="120"/>
          <w:sz w:val="20"/>
          <w:szCs w:val="20"/>
        </w:rPr>
        <w:t>exped.iente</w:t>
      </w:r>
      <w:r>
        <w:rPr>
          <w:color w:val="8C8C8E"/>
          <w:spacing w:val="40"/>
          <w:w w:val="120"/>
          <w:sz w:val="20"/>
          <w:szCs w:val="20"/>
        </w:rPr>
        <w:t> </w:t>
      </w:r>
      <w:r>
        <w:rPr>
          <w:color w:val="8C8C8E"/>
          <w:w w:val="120"/>
          <w:sz w:val="20"/>
          <w:szCs w:val="20"/>
        </w:rPr>
        <w:t>de</w:t>
      </w:r>
      <w:r>
        <w:rPr>
          <w:color w:val="8C8C8E"/>
          <w:spacing w:val="80"/>
          <w:w w:val="120"/>
          <w:sz w:val="20"/>
          <w:szCs w:val="20"/>
        </w:rPr>
        <w:t> </w:t>
      </w:r>
      <w:r>
        <w:rPr>
          <w:color w:val="8C8C8E"/>
          <w:w w:val="120"/>
          <w:sz w:val="20"/>
          <w:szCs w:val="20"/>
        </w:rPr>
        <w:t>:;:&gt;rovisión</w:t>
      </w:r>
      <w:r>
        <w:rPr>
          <w:color w:val="8C8C8E"/>
          <w:spacing w:val="40"/>
          <w:w w:val="120"/>
          <w:sz w:val="20"/>
          <w:szCs w:val="20"/>
        </w:rPr>
        <w:t> </w:t>
      </w:r>
      <w:r>
        <w:rPr>
          <w:color w:val="8C8C8E"/>
          <w:w w:val="120"/>
          <w:sz w:val="20"/>
          <w:szCs w:val="20"/>
        </w:rPr>
        <w:t>de</w:t>
      </w:r>
      <w:r>
        <w:rPr>
          <w:color w:val="8C8C8E"/>
          <w:spacing w:val="40"/>
          <w:w w:val="120"/>
          <w:sz w:val="20"/>
          <w:szCs w:val="20"/>
        </w:rPr>
        <w:t> </w:t>
      </w:r>
      <w:r>
        <w:rPr>
          <w:color w:val="8C8C8E"/>
          <w:w w:val="120"/>
          <w:sz w:val="20"/>
          <w:szCs w:val="20"/>
        </w:rPr>
        <w:t>la</w:t>
      </w:r>
      <w:r>
        <w:rPr>
          <w:color w:val="8C8C8E"/>
          <w:spacing w:val="80"/>
          <w:w w:val="120"/>
          <w:sz w:val="20"/>
          <w:szCs w:val="20"/>
        </w:rPr>
        <w:t> </w:t>
      </w:r>
      <w:r>
        <w:rPr>
          <w:color w:val="8C8C8E"/>
          <w:sz w:val="20"/>
          <w:szCs w:val="20"/>
        </w:rPr>
        <w:t>�Jlo.zc</w:t>
      </w:r>
      <w:r>
        <w:rPr>
          <w:color w:val="BFBFC1"/>
          <w:sz w:val="20"/>
          <w:szCs w:val="20"/>
        </w:rPr>
        <w:t>.</w:t>
      </w:r>
      <w:r>
        <w:rPr>
          <w:color w:val="BFBFC1"/>
          <w:spacing w:val="40"/>
          <w:sz w:val="20"/>
          <w:szCs w:val="20"/>
        </w:rPr>
        <w:t> </w:t>
      </w:r>
      <w:r>
        <w:rPr>
          <w:rFonts w:ascii="Courier New" w:hAnsi="Courier New" w:cs="Courier New" w:eastAsia="Courier New"/>
          <w:color w:val="8C8C8E"/>
          <w:sz w:val="22"/>
          <w:szCs w:val="22"/>
        </w:rPr>
        <w:t>de</w:t>
      </w:r>
      <w:r>
        <w:rPr>
          <w:rFonts w:ascii="Courier New" w:hAnsi="Courier New" w:cs="Courier New" w:eastAsia="Courier New"/>
          <w:color w:val="8C8C8E"/>
          <w:spacing w:val="-19"/>
          <w:sz w:val="22"/>
          <w:szCs w:val="22"/>
        </w:rPr>
        <w:t> </w:t>
      </w:r>
      <w:r>
        <w:rPr>
          <w:color w:val="6E6E6E"/>
          <w:w w:val="120"/>
          <w:sz w:val="20"/>
          <w:szCs w:val="20"/>
        </w:rPr>
        <w:t>F</w:t>
      </w:r>
      <w:r>
        <w:rPr>
          <w:color w:val="8C8C8E"/>
          <w:w w:val="120"/>
          <w:sz w:val="20"/>
          <w:szCs w:val="20"/>
        </w:rPr>
        <w:t>acturador­ </w:t>
      </w:r>
      <w:r>
        <w:rPr>
          <w:rFonts w:ascii="Courier New" w:hAnsi="Courier New" w:cs="Courier New" w:eastAsia="Courier New"/>
          <w:color w:val="8C8C8E"/>
          <w:spacing w:val="-2"/>
          <w:w w:val="95"/>
          <w:sz w:val="22"/>
          <w:szCs w:val="22"/>
        </w:rPr>
        <w:t>Hallilitado</w:t>
      </w:r>
      <w:r>
        <w:rPr>
          <w:rFonts w:ascii="Courier New" w:hAnsi="Courier New" w:cs="Courier New" w:eastAsia="Courier New"/>
          <w:color w:val="8C8C8E"/>
          <w:spacing w:val="-25"/>
          <w:w w:val="95"/>
          <w:sz w:val="22"/>
          <w:szCs w:val="22"/>
        </w:rPr>
        <w:t> </w:t>
      </w:r>
      <w:r>
        <w:rPr>
          <w:rFonts w:ascii="Courier New" w:hAnsi="Courier New" w:cs="Courier New" w:eastAsia="Courier New"/>
          <w:color w:val="8C8C8E"/>
          <w:spacing w:val="-2"/>
          <w:w w:val="95"/>
          <w:sz w:val="22"/>
          <w:szCs w:val="22"/>
        </w:rPr>
        <w:t>se</w:t>
      </w:r>
      <w:r>
        <w:rPr>
          <w:rFonts w:ascii="Courier New" w:hAnsi="Courier New" w:cs="Courier New" w:eastAsia="Courier New"/>
          <w:color w:val="8C8C8E"/>
          <w:spacing w:val="-24"/>
          <w:w w:val="95"/>
          <w:sz w:val="22"/>
          <w:szCs w:val="22"/>
        </w:rPr>
        <w:t> </w:t>
      </w:r>
      <w:r>
        <w:rPr>
          <w:rFonts w:ascii="Courier New" w:hAnsi="Courier New" w:cs="Courier New" w:eastAsia="Courier New"/>
          <w:color w:val="8C8C8E"/>
          <w:spacing w:val="-2"/>
          <w:w w:val="95"/>
          <w:sz w:val="22"/>
          <w:szCs w:val="22"/>
        </w:rPr>
        <w:t>cxpondrfl</w:t>
      </w:r>
      <w:r>
        <w:rPr>
          <w:rFonts w:ascii="Courier New" w:hAnsi="Courier New" w:cs="Courier New" w:eastAsia="Courier New"/>
          <w:color w:val="8C8C8E"/>
          <w:spacing w:val="-25"/>
          <w:w w:val="95"/>
          <w:sz w:val="22"/>
          <w:szCs w:val="22"/>
        </w:rPr>
        <w:t> </w:t>
      </w:r>
      <w:r>
        <w:rPr>
          <w:rFonts w:ascii="Courier New" w:hAnsi="Courier New" w:cs="Courier New" w:eastAsia="Courier New"/>
          <w:color w:val="8C8C8E"/>
          <w:spacing w:val="-2"/>
          <w:w w:val="95"/>
          <w:sz w:val="22"/>
          <w:szCs w:val="22"/>
        </w:rPr>
        <w:t>en</w:t>
      </w:r>
      <w:r>
        <w:rPr>
          <w:rFonts w:ascii="Courier New" w:hAnsi="Courier New" w:cs="Courier New" w:eastAsia="Courier New"/>
          <w:color w:val="8C8C8E"/>
          <w:spacing w:val="-26"/>
          <w:w w:val="95"/>
          <w:sz w:val="22"/>
          <w:szCs w:val="22"/>
        </w:rPr>
        <w:t> </w:t>
      </w:r>
      <w:r>
        <w:rPr>
          <w:rFonts w:ascii="Courier New" w:hAnsi="Courier New" w:cs="Courier New" w:eastAsia="Courier New"/>
          <w:color w:val="8C8C8E"/>
          <w:spacing w:val="-2"/>
          <w:w w:val="95"/>
          <w:sz w:val="22"/>
          <w:szCs w:val="22"/>
        </w:rPr>
        <w:t>8ecretar:1.a</w:t>
      </w:r>
      <w:r>
        <w:rPr>
          <w:rFonts w:ascii="Courier New" w:hAnsi="Courier New" w:cs="Courier New" w:eastAsia="Courier New"/>
          <w:color w:val="8C8C8E"/>
          <w:spacing w:val="-4"/>
          <w:sz w:val="22"/>
          <w:szCs w:val="22"/>
        </w:rPr>
        <w:t> </w:t>
      </w:r>
      <w:r>
        <w:rPr>
          <w:rFonts w:ascii="Courier New" w:hAnsi="Courier New" w:cs="Courier New" w:eastAsia="Courier New"/>
          <w:color w:val="8C8C8E"/>
          <w:spacing w:val="-2"/>
          <w:w w:val="95"/>
          <w:sz w:val="22"/>
          <w:szCs w:val="22"/>
        </w:rPr>
        <w:t>durante</w:t>
      </w:r>
      <w:r>
        <w:rPr>
          <w:rFonts w:ascii="Courier New" w:hAnsi="Courier New" w:cs="Courier New" w:eastAsia="Courier New"/>
          <w:color w:val="8C8C8E"/>
          <w:spacing w:val="-24"/>
          <w:w w:val="95"/>
          <w:sz w:val="22"/>
          <w:szCs w:val="22"/>
        </w:rPr>
        <w:t> </w:t>
      </w:r>
      <w:r>
        <w:rPr>
          <w:rFonts w:ascii="Courier New" w:hAnsi="Courier New" w:cs="Courier New" w:eastAsia="Courier New"/>
          <w:color w:val="8C8C8E"/>
          <w:spacing w:val="-2"/>
          <w:w w:val="95"/>
          <w:sz w:val="22"/>
          <w:szCs w:val="22"/>
        </w:rPr>
        <w:t>las</w:t>
      </w:r>
      <w:r>
        <w:rPr>
          <w:rFonts w:ascii="Courier New" w:hAnsi="Courier New" w:cs="Courier New" w:eastAsia="Courier New"/>
          <w:color w:val="8C8C8E"/>
          <w:spacing w:val="-25"/>
          <w:w w:val="95"/>
          <w:sz w:val="22"/>
          <w:szCs w:val="22"/>
        </w:rPr>
        <w:t> </w:t>
      </w:r>
      <w:r>
        <w:rPr>
          <w:color w:val="8C8C8E"/>
          <w:spacing w:val="-2"/>
          <w:w w:val="95"/>
          <w:sz w:val="20"/>
          <w:szCs w:val="20"/>
        </w:rPr>
        <w:t>horas</w:t>
      </w:r>
      <w:r>
        <w:rPr>
          <w:color w:val="8C8C8E"/>
          <w:spacing w:val="51"/>
          <w:sz w:val="20"/>
          <w:szCs w:val="20"/>
        </w:rPr>
        <w:t> </w:t>
      </w:r>
      <w:r>
        <w:rPr>
          <w:rFonts w:ascii="Courier New" w:hAnsi="Courier New" w:cs="Courier New" w:eastAsia="Courier New"/>
          <w:color w:val="8C8C8E"/>
          <w:spacing w:val="-2"/>
          <w:w w:val="80"/>
          <w:sz w:val="22"/>
          <w:szCs w:val="22"/>
        </w:rPr>
        <w:t>di:l </w:t>
      </w:r>
      <w:r>
        <w:rPr>
          <w:color w:val="8C8C8E"/>
          <w:spacing w:val="-2"/>
          <w:w w:val="95"/>
          <w:sz w:val="20"/>
          <w:szCs w:val="20"/>
        </w:rPr>
        <w:t>Oficina,</w:t>
      </w:r>
      <w:r>
        <w:rPr>
          <w:color w:val="8C8C8E"/>
          <w:spacing w:val="54"/>
          <w:sz w:val="20"/>
          <w:szCs w:val="20"/>
        </w:rPr>
        <w:t> </w:t>
      </w:r>
      <w:r>
        <w:rPr>
          <w:rFonts w:ascii="Courier New" w:hAnsi="Courier New" w:cs="Courier New" w:eastAsia="Courier New"/>
          <w:color w:val="8C8C8E"/>
          <w:spacing w:val="-2"/>
          <w:w w:val="95"/>
          <w:sz w:val="22"/>
          <w:szCs w:val="22"/>
        </w:rPr>
        <w:t>y</w:t>
      </w:r>
      <w:r>
        <w:rPr>
          <w:rFonts w:ascii="Courier New" w:hAnsi="Courier New" w:cs="Courier New" w:eastAsia="Courier New"/>
          <w:color w:val="8C8C8E"/>
          <w:spacing w:val="-25"/>
          <w:w w:val="95"/>
          <w:sz w:val="22"/>
          <w:szCs w:val="22"/>
        </w:rPr>
        <w:t> </w:t>
      </w:r>
      <w:r>
        <w:rPr>
          <w:color w:val="8C8C8E"/>
          <w:spacing w:val="-2"/>
          <w:w w:val="95"/>
          <w:sz w:val="20"/>
          <w:szCs w:val="20"/>
        </w:rPr>
        <w:t>a</w:t>
      </w:r>
      <w:r>
        <w:rPr>
          <w:color w:val="8C8C8E"/>
          <w:spacing w:val="63"/>
          <w:sz w:val="20"/>
          <w:szCs w:val="20"/>
        </w:rPr>
        <w:t> </w:t>
      </w:r>
      <w:r>
        <w:rPr>
          <w:color w:val="8C8C8E"/>
          <w:spacing w:val="-2"/>
          <w:w w:val="95"/>
          <w:sz w:val="20"/>
          <w:szCs w:val="20"/>
        </w:rPr>
        <w:t>dis</w:t>
      </w:r>
      <w:r>
        <w:rPr>
          <w:color w:val="6E6E6E"/>
          <w:spacing w:val="-2"/>
          <w:w w:val="95"/>
          <w:sz w:val="20"/>
          <w:szCs w:val="20"/>
        </w:rPr>
        <w:t>­</w:t>
      </w:r>
    </w:p>
    <w:p>
      <w:pPr>
        <w:spacing w:line="192" w:lineRule="exact" w:before="0"/>
        <w:ind w:left="591" w:right="0" w:firstLine="0"/>
        <w:jc w:val="both"/>
        <w:rPr>
          <w:rFonts w:ascii="Courier New" w:hAnsi="Courier New" w:cs="Courier New" w:eastAsia="Courier New"/>
          <w:sz w:val="22"/>
          <w:szCs w:val="22"/>
        </w:rPr>
      </w:pPr>
      <w:r>
        <w:rPr>
          <w:rFonts w:ascii="Courier New" w:hAnsi="Courier New" w:cs="Courier New" w:eastAsia="Courier New"/>
          <w:color w:val="A3A3A5"/>
          <w:sz w:val="22"/>
          <w:szCs w:val="22"/>
        </w:rPr>
        <w:t>�1osictón</w:t>
      </w:r>
      <w:r>
        <w:rPr>
          <w:rFonts w:ascii="Courier New" w:hAnsi="Courier New" w:cs="Courier New" w:eastAsia="Courier New"/>
          <w:color w:val="A3A3A5"/>
          <w:spacing w:val="3"/>
          <w:sz w:val="22"/>
          <w:szCs w:val="22"/>
        </w:rPr>
        <w:t> </w:t>
      </w:r>
      <w:r>
        <w:rPr>
          <w:rFonts w:ascii="Courier New" w:hAnsi="Courier New" w:cs="Courier New" w:eastAsia="Courier New"/>
          <w:color w:val="8C8C8E"/>
          <w:sz w:val="22"/>
          <w:szCs w:val="22"/>
        </w:rPr>
        <w:t>de</w:t>
      </w:r>
      <w:r>
        <w:rPr>
          <w:rFonts w:ascii="Courier New" w:hAnsi="Courier New" w:cs="Courier New" w:eastAsia="Courier New"/>
          <w:color w:val="8C8C8E"/>
          <w:spacing w:val="-19"/>
          <w:sz w:val="22"/>
          <w:szCs w:val="22"/>
        </w:rPr>
        <w:t> </w:t>
      </w:r>
      <w:r>
        <w:rPr>
          <w:color w:val="8C8C8E"/>
          <w:w w:val="110"/>
          <w:sz w:val="20"/>
          <w:szCs w:val="20"/>
        </w:rPr>
        <w:t>cuantas</w:t>
      </w:r>
      <w:r>
        <w:rPr>
          <w:color w:val="8C8C8E"/>
          <w:spacing w:val="61"/>
          <w:w w:val="150"/>
          <w:sz w:val="20"/>
          <w:szCs w:val="20"/>
        </w:rPr>
        <w:t> </w:t>
      </w:r>
      <w:r>
        <w:rPr>
          <w:color w:val="8C8C8E"/>
          <w:w w:val="110"/>
          <w:sz w:val="20"/>
          <w:szCs w:val="20"/>
        </w:rPr>
        <w:t>personas</w:t>
      </w:r>
      <w:r>
        <w:rPr>
          <w:color w:val="8C8C8E"/>
          <w:spacing w:val="74"/>
          <w:w w:val="110"/>
          <w:sz w:val="20"/>
          <w:szCs w:val="20"/>
        </w:rPr>
        <w:t> </w:t>
      </w:r>
      <w:r>
        <w:rPr>
          <w:color w:val="8C8C8E"/>
          <w:w w:val="110"/>
          <w:sz w:val="20"/>
          <w:szCs w:val="20"/>
        </w:rPr>
        <w:t>deseen</w:t>
      </w:r>
      <w:r>
        <w:rPr>
          <w:color w:val="8C8C8E"/>
          <w:spacing w:val="70"/>
          <w:w w:val="110"/>
          <w:sz w:val="20"/>
          <w:szCs w:val="20"/>
        </w:rPr>
        <w:t> </w:t>
      </w:r>
      <w:r>
        <w:rPr>
          <w:rFonts w:ascii="Courier New" w:hAnsi="Courier New" w:cs="Courier New" w:eastAsia="Courier New"/>
          <w:color w:val="8C8C8E"/>
          <w:spacing w:val="-2"/>
          <w:w w:val="95"/>
          <w:sz w:val="22"/>
          <w:szCs w:val="22"/>
        </w:rPr>
        <w:t>e:xaminarlo,</w:t>
      </w:r>
    </w:p>
    <w:p>
      <w:pPr>
        <w:spacing w:line="188" w:lineRule="exact" w:before="0"/>
        <w:ind w:left="820" w:right="0" w:firstLine="0"/>
        <w:jc w:val="left"/>
        <w:rPr>
          <w:sz w:val="20"/>
        </w:rPr>
      </w:pPr>
      <w:r>
        <w:rPr>
          <w:color w:val="A3A3A5"/>
          <w:w w:val="120"/>
          <w:sz w:val="20"/>
        </w:rPr>
        <w:t>Pnra</w:t>
      </w:r>
      <w:r>
        <w:rPr>
          <w:color w:val="A3A3A5"/>
          <w:spacing w:val="19"/>
          <w:w w:val="120"/>
          <w:sz w:val="20"/>
        </w:rPr>
        <w:t>  </w:t>
      </w:r>
      <w:r>
        <w:rPr>
          <w:color w:val="A3A3A5"/>
          <w:w w:val="120"/>
          <w:sz w:val="20"/>
        </w:rPr>
        <w:t>el</w:t>
      </w:r>
      <w:r>
        <w:rPr>
          <w:color w:val="A3A3A5"/>
          <w:spacing w:val="35"/>
          <w:w w:val="120"/>
          <w:sz w:val="20"/>
        </w:rPr>
        <w:t>  </w:t>
      </w:r>
      <w:r>
        <w:rPr>
          <w:color w:val="8C8C8E"/>
          <w:w w:val="120"/>
          <w:sz w:val="20"/>
        </w:rPr>
        <w:t>desempefio</w:t>
      </w:r>
      <w:r>
        <w:rPr>
          <w:color w:val="8C8C8E"/>
          <w:spacing w:val="19"/>
          <w:w w:val="120"/>
          <w:sz w:val="20"/>
        </w:rPr>
        <w:t>  </w:t>
      </w:r>
      <w:r>
        <w:rPr>
          <w:color w:val="8C8C8E"/>
          <w:w w:val="120"/>
          <w:sz w:val="20"/>
        </w:rPr>
        <w:t>de</w:t>
      </w:r>
      <w:r>
        <w:rPr>
          <w:color w:val="8C8C8E"/>
          <w:spacing w:val="23"/>
          <w:w w:val="120"/>
          <w:sz w:val="20"/>
        </w:rPr>
        <w:t>  </w:t>
      </w:r>
      <w:r>
        <w:rPr>
          <w:color w:val="8C8C8E"/>
          <w:w w:val="120"/>
          <w:sz w:val="20"/>
        </w:rPr>
        <w:t>la</w:t>
      </w:r>
      <w:r>
        <w:rPr>
          <w:color w:val="8C8C8E"/>
          <w:spacing w:val="46"/>
          <w:w w:val="120"/>
          <w:sz w:val="20"/>
        </w:rPr>
        <w:t>  </w:t>
      </w:r>
      <w:r>
        <w:rPr>
          <w:color w:val="8C8C8E"/>
          <w:w w:val="120"/>
          <w:sz w:val="20"/>
        </w:rPr>
        <w:t>Facturación</w:t>
      </w:r>
      <w:r>
        <w:rPr>
          <w:color w:val="6E6E6E"/>
          <w:w w:val="120"/>
          <w:sz w:val="20"/>
        </w:rPr>
        <w:t>•</w:t>
      </w:r>
      <w:r>
        <w:rPr>
          <w:color w:val="8C8C8E"/>
          <w:w w:val="120"/>
          <w:sz w:val="20"/>
        </w:rPr>
        <w:t>•Habili</w:t>
      </w:r>
      <w:r>
        <w:rPr>
          <w:color w:val="8C8C8E"/>
          <w:spacing w:val="9"/>
          <w:w w:val="120"/>
          <w:sz w:val="20"/>
        </w:rPr>
        <w:t> </w:t>
      </w:r>
      <w:r>
        <w:rPr>
          <w:color w:val="8C8C8E"/>
          <w:w w:val="120"/>
          <w:sz w:val="20"/>
        </w:rPr>
        <w:t>taci6n</w:t>
      </w:r>
      <w:r>
        <w:rPr>
          <w:color w:val="8C8C8E"/>
          <w:spacing w:val="77"/>
          <w:w w:val="150"/>
          <w:sz w:val="20"/>
        </w:rPr>
        <w:t> </w:t>
      </w:r>
      <w:r>
        <w:rPr>
          <w:color w:val="8C8C8E"/>
          <w:w w:val="120"/>
          <w:sz w:val="20"/>
        </w:rPr>
        <w:t>se</w:t>
      </w:r>
      <w:r>
        <w:rPr>
          <w:color w:val="8C8C8E"/>
          <w:spacing w:val="19"/>
          <w:w w:val="120"/>
          <w:sz w:val="20"/>
        </w:rPr>
        <w:t>  </w:t>
      </w:r>
      <w:r>
        <w:rPr>
          <w:color w:val="8C8C8E"/>
          <w:spacing w:val="-2"/>
          <w:w w:val="120"/>
          <w:sz w:val="20"/>
        </w:rPr>
        <w:t>requiere:</w:t>
      </w:r>
    </w:p>
    <w:p>
      <w:pPr>
        <w:pStyle w:val="ListParagraph"/>
        <w:numPr>
          <w:ilvl w:val="0"/>
          <w:numId w:val="33"/>
        </w:numPr>
        <w:tabs>
          <w:tab w:pos="1289" w:val="left" w:leader="none"/>
        </w:tabs>
        <w:spacing w:line="177" w:lineRule="auto" w:before="31" w:after="0"/>
        <w:ind w:left="592" w:right="587" w:firstLine="348"/>
        <w:jc w:val="left"/>
        <w:rPr>
          <w:color w:val="8C8C8E"/>
          <w:sz w:val="20"/>
        </w:rPr>
      </w:pPr>
      <w:r>
        <w:rPr>
          <w:color w:val="8C8C8E"/>
          <w:w w:val="130"/>
          <w:sz w:val="20"/>
        </w:rPr>
        <w:t>-</w:t>
      </w:r>
      <w:r>
        <w:rPr>
          <w:color w:val="8C8C8E"/>
          <w:spacing w:val="63"/>
          <w:w w:val="130"/>
          <w:sz w:val="20"/>
        </w:rPr>
        <w:t> </w:t>
      </w:r>
      <w:r>
        <w:rPr>
          <w:color w:val="8C8C8E"/>
          <w:w w:val="130"/>
          <w:sz w:val="20"/>
        </w:rPr>
        <w:t>Sor Colegiado</w:t>
      </w:r>
      <w:r>
        <w:rPr>
          <w:color w:val="8C8C8E"/>
          <w:spacing w:val="70"/>
          <w:w w:val="130"/>
          <w:sz w:val="20"/>
        </w:rPr>
        <w:t> </w:t>
      </w:r>
      <w:r>
        <w:rPr>
          <w:color w:val="8C8C8E"/>
          <w:w w:val="130"/>
          <w:sz w:val="20"/>
        </w:rPr>
        <w:t>en</w:t>
      </w:r>
      <w:r>
        <w:rPr>
          <w:color w:val="8C8C8E"/>
          <w:spacing w:val="36"/>
          <w:w w:val="130"/>
          <w:sz w:val="20"/>
        </w:rPr>
        <w:t> </w:t>
      </w:r>
      <w:r>
        <w:rPr>
          <w:color w:val="8C8C8E"/>
          <w:w w:val="130"/>
          <w:sz w:val="20"/>
        </w:rPr>
        <w:t>la</w:t>
      </w:r>
      <w:r>
        <w:rPr>
          <w:color w:val="8C8C8E"/>
          <w:spacing w:val="80"/>
          <w:w w:val="130"/>
          <w:sz w:val="20"/>
        </w:rPr>
        <w:t> </w:t>
      </w:r>
      <w:r>
        <w:rPr>
          <w:color w:val="8C8C8E"/>
          <w:w w:val="130"/>
          <w:sz w:val="20"/>
        </w:rPr>
        <w:t>fecha</w:t>
      </w:r>
      <w:r>
        <w:rPr>
          <w:color w:val="8C8C8E"/>
          <w:spacing w:val="40"/>
          <w:w w:val="130"/>
          <w:sz w:val="20"/>
        </w:rPr>
        <w:t> </w:t>
      </w:r>
      <w:r>
        <w:rPr>
          <w:color w:val="A3A3A5"/>
          <w:w w:val="130"/>
          <w:sz w:val="20"/>
        </w:rPr>
        <w:t>que</w:t>
      </w:r>
      <w:r>
        <w:rPr>
          <w:color w:val="A3A3A5"/>
          <w:spacing w:val="40"/>
          <w:w w:val="130"/>
          <w:sz w:val="20"/>
        </w:rPr>
        <w:t> </w:t>
      </w:r>
      <w:r>
        <w:rPr>
          <w:color w:val="8C8C8E"/>
          <w:w w:val="130"/>
          <w:sz w:val="20"/>
        </w:rPr>
        <w:t>se</w:t>
      </w:r>
      <w:r>
        <w:rPr>
          <w:color w:val="8C8C8E"/>
          <w:spacing w:val="66"/>
          <w:w w:val="140"/>
          <w:sz w:val="20"/>
        </w:rPr>
        <w:t> </w:t>
      </w:r>
      <w:r>
        <w:rPr>
          <w:color w:val="8C8C8E"/>
          <w:w w:val="140"/>
          <w:sz w:val="20"/>
        </w:rPr>
        <w:t>solicite</w:t>
      </w:r>
      <w:r>
        <w:rPr>
          <w:color w:val="8C8C8E"/>
          <w:spacing w:val="40"/>
          <w:w w:val="140"/>
          <w:sz w:val="20"/>
        </w:rPr>
        <w:t> </w:t>
      </w:r>
      <w:r>
        <w:rPr>
          <w:color w:val="8C8C8E"/>
          <w:w w:val="140"/>
          <w:sz w:val="20"/>
        </w:rPr>
        <w:t>el</w:t>
      </w:r>
      <w:r>
        <w:rPr>
          <w:color w:val="8C8C8E"/>
          <w:spacing w:val="40"/>
          <w:w w:val="140"/>
          <w:sz w:val="20"/>
        </w:rPr>
        <w:t> </w:t>
      </w:r>
      <w:r>
        <w:rPr>
          <w:color w:val="8C8C8E"/>
          <w:w w:val="130"/>
          <w:sz w:val="20"/>
        </w:rPr>
        <w:t>careo</w:t>
      </w:r>
      <w:r>
        <w:rPr>
          <w:color w:val="8C8C8E"/>
          <w:spacing w:val="40"/>
          <w:w w:val="130"/>
          <w:sz w:val="20"/>
        </w:rPr>
        <w:t> </w:t>
      </w:r>
      <w:r>
        <w:rPr>
          <w:color w:val="A3A3A5"/>
          <w:w w:val="130"/>
          <w:sz w:val="20"/>
        </w:rPr>
        <w:t>o</w:t>
      </w:r>
      <w:r>
        <w:rPr>
          <w:color w:val="A3A3A5"/>
          <w:spacing w:val="38"/>
          <w:w w:val="130"/>
          <w:sz w:val="20"/>
        </w:rPr>
        <w:t> </w:t>
      </w:r>
      <w:r>
        <w:rPr>
          <w:color w:val="8C8C8E"/>
          <w:w w:val="130"/>
          <w:sz w:val="20"/>
        </w:rPr>
        <w:t>al</w:t>
      </w:r>
      <w:r>
        <w:rPr>
          <w:color w:val="8C8C8E"/>
          <w:spacing w:val="80"/>
          <w:w w:val="130"/>
          <w:sz w:val="20"/>
        </w:rPr>
        <w:t> </w:t>
      </w:r>
      <w:r>
        <w:rPr>
          <w:rFonts w:ascii="Courier New" w:hAnsi="Courier New"/>
          <w:color w:val="8C8C8E"/>
          <w:w w:val="110"/>
          <w:sz w:val="22"/>
        </w:rPr>
        <w:t>tomar</w:t>
      </w:r>
      <w:r>
        <w:rPr>
          <w:rFonts w:ascii="Courier New" w:hAnsi="Courier New"/>
          <w:color w:val="8C8C8E"/>
          <w:spacing w:val="-14"/>
          <w:w w:val="110"/>
          <w:sz w:val="22"/>
        </w:rPr>
        <w:t> </w:t>
      </w:r>
      <w:r>
        <w:rPr>
          <w:color w:val="8C8C8E"/>
          <w:w w:val="130"/>
          <w:sz w:val="20"/>
        </w:rPr>
        <w:t>pose­ sión</w:t>
      </w:r>
      <w:r>
        <w:rPr>
          <w:color w:val="8C8C8E"/>
          <w:spacing w:val="40"/>
          <w:w w:val="130"/>
          <w:sz w:val="20"/>
        </w:rPr>
        <w:t> </w:t>
      </w:r>
      <w:r>
        <w:rPr>
          <w:color w:val="8C8C8E"/>
          <w:w w:val="130"/>
          <w:sz w:val="20"/>
        </w:rPr>
        <w:t>del</w:t>
      </w:r>
      <w:r>
        <w:rPr>
          <w:color w:val="8C8C8E"/>
          <w:spacing w:val="40"/>
          <w:w w:val="130"/>
          <w:sz w:val="20"/>
        </w:rPr>
        <w:t> </w:t>
      </w:r>
      <w:r>
        <w:rPr>
          <w:color w:val="A3A3A5"/>
          <w:w w:val="130"/>
          <w:sz w:val="20"/>
        </w:rPr>
        <w:t>mismo.</w:t>
      </w:r>
    </w:p>
    <w:p>
      <w:pPr>
        <w:pStyle w:val="ListParagraph"/>
        <w:numPr>
          <w:ilvl w:val="0"/>
          <w:numId w:val="33"/>
        </w:numPr>
        <w:tabs>
          <w:tab w:pos="1285" w:val="left" w:leader="none"/>
          <w:tab w:pos="4633" w:val="left" w:leader="none"/>
        </w:tabs>
        <w:spacing w:line="197" w:lineRule="exact" w:before="0" w:after="0"/>
        <w:ind w:left="1285" w:right="0" w:hanging="346"/>
        <w:jc w:val="left"/>
        <w:rPr>
          <w:color w:val="A3A3A5"/>
          <w:sz w:val="20"/>
        </w:rPr>
      </w:pPr>
      <w:r>
        <w:rPr>
          <w:color w:val="8C8C8E"/>
          <w:w w:val="110"/>
          <w:sz w:val="20"/>
        </w:rPr>
        <w:t>-</w:t>
      </w:r>
      <w:r>
        <w:rPr>
          <w:color w:val="8C8C8E"/>
          <w:spacing w:val="62"/>
          <w:w w:val="150"/>
          <w:sz w:val="20"/>
        </w:rPr>
        <w:t> </w:t>
      </w:r>
      <w:r>
        <w:rPr>
          <w:color w:val="8C8C8E"/>
          <w:w w:val="110"/>
          <w:sz w:val="20"/>
        </w:rPr>
        <w:t>Haber</w:t>
      </w:r>
      <w:r>
        <w:rPr>
          <w:color w:val="8C8C8E"/>
          <w:spacing w:val="55"/>
          <w:w w:val="130"/>
          <w:sz w:val="20"/>
        </w:rPr>
        <w:t> </w:t>
      </w:r>
      <w:r>
        <w:rPr>
          <w:color w:val="8C8C8E"/>
          <w:w w:val="130"/>
          <w:sz w:val="20"/>
        </w:rPr>
        <w:t>sido</w:t>
      </w:r>
      <w:r>
        <w:rPr>
          <w:color w:val="8C8C8E"/>
          <w:spacing w:val="47"/>
          <w:w w:val="130"/>
          <w:sz w:val="20"/>
        </w:rPr>
        <w:t> </w:t>
      </w:r>
      <w:r>
        <w:rPr>
          <w:color w:val="8C8C8E"/>
          <w:w w:val="110"/>
          <w:sz w:val="20"/>
        </w:rPr>
        <w:t>design1'1.do</w:t>
      </w:r>
      <w:r>
        <w:rPr>
          <w:color w:val="8C8C8E"/>
          <w:spacing w:val="62"/>
          <w:w w:val="110"/>
          <w:sz w:val="20"/>
        </w:rPr>
        <w:t> </w:t>
      </w:r>
      <w:r>
        <w:rPr>
          <w:color w:val="8C8C8E"/>
          <w:w w:val="110"/>
          <w:sz w:val="20"/>
        </w:rPr>
        <w:t>en</w:t>
      </w:r>
      <w:r>
        <w:rPr>
          <w:color w:val="8C8C8E"/>
          <w:spacing w:val="68"/>
          <w:w w:val="150"/>
          <w:sz w:val="20"/>
        </w:rPr>
        <w:t> </w:t>
      </w:r>
      <w:r>
        <w:rPr>
          <w:color w:val="8C8C8E"/>
          <w:spacing w:val="-5"/>
          <w:w w:val="110"/>
          <w:sz w:val="20"/>
        </w:rPr>
        <w:t>la</w:t>
      </w:r>
      <w:r>
        <w:rPr>
          <w:color w:val="8C8C8E"/>
          <w:sz w:val="20"/>
        </w:rPr>
        <w:tab/>
      </w:r>
      <w:r>
        <w:rPr>
          <w:color w:val="8C8C8E"/>
          <w:w w:val="110"/>
          <w:sz w:val="20"/>
        </w:rPr>
        <w:t>form'a</w:t>
      </w:r>
      <w:r>
        <w:rPr>
          <w:color w:val="8C8C8E"/>
          <w:spacing w:val="69"/>
          <w:w w:val="150"/>
          <w:sz w:val="20"/>
        </w:rPr>
        <w:t> </w:t>
      </w:r>
      <w:r>
        <w:rPr>
          <w:color w:val="8C8C8E"/>
          <w:w w:val="110"/>
          <w:sz w:val="20"/>
        </w:rPr>
        <w:t>aue</w:t>
      </w:r>
      <w:r>
        <w:rPr>
          <w:color w:val="8C8C8E"/>
          <w:spacing w:val="63"/>
          <w:w w:val="150"/>
          <w:sz w:val="20"/>
        </w:rPr>
        <w:t> </w:t>
      </w:r>
      <w:r>
        <w:rPr>
          <w:color w:val="8C8C8E"/>
          <w:w w:val="110"/>
          <w:sz w:val="20"/>
        </w:rPr>
        <w:t>se</w:t>
      </w:r>
      <w:r>
        <w:rPr>
          <w:color w:val="8C8C8E"/>
          <w:spacing w:val="75"/>
          <w:w w:val="150"/>
          <w:sz w:val="20"/>
        </w:rPr>
        <w:t> </w:t>
      </w:r>
      <w:r>
        <w:rPr>
          <w:color w:val="8C8C8E"/>
          <w:w w:val="130"/>
          <w:sz w:val="20"/>
        </w:rPr>
        <w:t>dirá</w:t>
      </w:r>
      <w:r>
        <w:rPr>
          <w:color w:val="8C8C8E"/>
          <w:spacing w:val="61"/>
          <w:w w:val="130"/>
          <w:sz w:val="20"/>
        </w:rPr>
        <w:t> </w:t>
      </w:r>
      <w:r>
        <w:rPr>
          <w:color w:val="8C8C8E"/>
          <w:w w:val="110"/>
          <w:sz w:val="20"/>
        </w:rPr>
        <w:t>mAs</w:t>
      </w:r>
      <w:r>
        <w:rPr>
          <w:color w:val="8C8C8E"/>
          <w:spacing w:val="63"/>
          <w:w w:val="150"/>
          <w:sz w:val="20"/>
        </w:rPr>
        <w:t> </w:t>
      </w:r>
      <w:r>
        <w:rPr>
          <w:color w:val="8C8C8E"/>
          <w:w w:val="110"/>
          <w:sz w:val="20"/>
        </w:rPr>
        <w:t>::idel:-i.nte,</w:t>
      </w:r>
      <w:r>
        <w:rPr>
          <w:color w:val="8C8C8E"/>
          <w:spacing w:val="24"/>
          <w:w w:val="110"/>
          <w:sz w:val="20"/>
        </w:rPr>
        <w:t>  </w:t>
      </w:r>
      <w:r>
        <w:rPr>
          <w:color w:val="8C8C8E"/>
          <w:w w:val="110"/>
          <w:sz w:val="20"/>
        </w:rPr>
        <w:t>nnl'</w:t>
      </w:r>
      <w:r>
        <w:rPr>
          <w:color w:val="8C8C8E"/>
          <w:spacing w:val="74"/>
          <w:w w:val="150"/>
          <w:sz w:val="20"/>
        </w:rPr>
        <w:t> </w:t>
      </w:r>
      <w:r>
        <w:rPr>
          <w:color w:val="8C8C8E"/>
          <w:spacing w:val="-5"/>
          <w:w w:val="110"/>
          <w:sz w:val="20"/>
        </w:rPr>
        <w:t>le</w:t>
      </w:r>
    </w:p>
    <w:p>
      <w:pPr>
        <w:spacing w:line="190" w:lineRule="exact" w:before="0"/>
        <w:ind w:left="581" w:right="0" w:firstLine="0"/>
        <w:jc w:val="left"/>
        <w:rPr>
          <w:sz w:val="20"/>
        </w:rPr>
      </w:pPr>
      <w:r>
        <w:rPr>
          <w:rFonts w:ascii="Arial" w:hAnsi="Arial"/>
          <w:color w:val="A3A3A5"/>
          <w:w w:val="120"/>
          <w:sz w:val="18"/>
        </w:rPr>
        <w:t>rr,i</w:t>
      </w:r>
      <w:r>
        <w:rPr>
          <w:rFonts w:ascii="Arial" w:hAnsi="Arial"/>
          <w:color w:val="8C8C8E"/>
          <w:w w:val="120"/>
          <w:sz w:val="18"/>
        </w:rPr>
        <w:t>t.ad</w:t>
      </w:r>
      <w:r>
        <w:rPr>
          <w:rFonts w:ascii="Arial" w:hAnsi="Arial"/>
          <w:color w:val="8C8C8E"/>
          <w:spacing w:val="33"/>
          <w:w w:val="120"/>
          <w:sz w:val="18"/>
        </w:rPr>
        <w:t> </w:t>
      </w:r>
      <w:r>
        <w:rPr>
          <w:rFonts w:ascii="Arial" w:hAnsi="Arial"/>
          <w:color w:val="A3A3A5"/>
          <w:w w:val="120"/>
          <w:sz w:val="18"/>
        </w:rPr>
        <w:t>más</w:t>
      </w:r>
      <w:r>
        <w:rPr>
          <w:rFonts w:ascii="Arial" w:hAnsi="Arial"/>
          <w:color w:val="A3A3A5"/>
          <w:spacing w:val="48"/>
          <w:w w:val="120"/>
          <w:sz w:val="18"/>
        </w:rPr>
        <w:t> </w:t>
      </w:r>
      <w:r>
        <w:rPr>
          <w:color w:val="8C8C8E"/>
          <w:w w:val="120"/>
          <w:sz w:val="20"/>
        </w:rPr>
        <w:t>uno,</w:t>
      </w:r>
      <w:r>
        <w:rPr>
          <w:color w:val="8C8C8E"/>
          <w:spacing w:val="62"/>
          <w:w w:val="120"/>
          <w:sz w:val="20"/>
        </w:rPr>
        <w:t> </w:t>
      </w:r>
      <w:r>
        <w:rPr>
          <w:color w:val="8C8C8E"/>
          <w:w w:val="120"/>
          <w:sz w:val="20"/>
        </w:rPr>
        <w:t>al</w:t>
      </w:r>
      <w:r>
        <w:rPr>
          <w:color w:val="8C8C8E"/>
          <w:spacing w:val="71"/>
          <w:w w:val="120"/>
          <w:sz w:val="20"/>
        </w:rPr>
        <w:t> </w:t>
      </w:r>
      <w:r>
        <w:rPr>
          <w:rFonts w:ascii="Arial" w:hAnsi="Arial"/>
          <w:color w:val="8C8C8E"/>
          <w:w w:val="120"/>
          <w:sz w:val="18"/>
        </w:rPr>
        <w:t>menos,</w:t>
      </w:r>
      <w:r>
        <w:rPr>
          <w:rFonts w:ascii="Arial" w:hAnsi="Arial"/>
          <w:color w:val="8C8C8E"/>
          <w:spacing w:val="59"/>
          <w:w w:val="120"/>
          <w:sz w:val="18"/>
        </w:rPr>
        <w:t> </w:t>
      </w:r>
      <w:r>
        <w:rPr>
          <w:color w:val="8C8C8E"/>
          <w:w w:val="120"/>
          <w:sz w:val="20"/>
        </w:rPr>
        <w:t>de</w:t>
      </w:r>
      <w:r>
        <w:rPr>
          <w:color w:val="8C8C8E"/>
          <w:spacing w:val="59"/>
          <w:w w:val="120"/>
          <w:sz w:val="20"/>
        </w:rPr>
        <w:t> </w:t>
      </w:r>
      <w:r>
        <w:rPr>
          <w:color w:val="8C8C8E"/>
          <w:w w:val="120"/>
          <w:sz w:val="20"/>
        </w:rPr>
        <w:t>los</w:t>
      </w:r>
      <w:r>
        <w:rPr>
          <w:color w:val="8C8C8E"/>
          <w:spacing w:val="20"/>
          <w:w w:val="120"/>
          <w:sz w:val="20"/>
        </w:rPr>
        <w:t>  </w:t>
      </w:r>
      <w:r>
        <w:rPr>
          <w:color w:val="8C8C8E"/>
          <w:spacing w:val="-2"/>
          <w:w w:val="120"/>
          <w:sz w:val="20"/>
        </w:rPr>
        <w:t>Colegínt;'Jos.</w:t>
      </w:r>
    </w:p>
    <w:p>
      <w:pPr>
        <w:tabs>
          <w:tab w:pos="4993" w:val="left" w:leader="none"/>
        </w:tabs>
        <w:spacing w:line="216" w:lineRule="exact" w:before="0"/>
        <w:ind w:left="936" w:right="0" w:firstLine="0"/>
        <w:jc w:val="left"/>
        <w:rPr>
          <w:rFonts w:ascii="Courier New" w:hAnsi="Courier New" w:cs="Courier New" w:eastAsia="Courier New"/>
          <w:b/>
          <w:bCs/>
          <w:sz w:val="21"/>
          <w:szCs w:val="21"/>
        </w:rPr>
      </w:pPr>
      <w:r>
        <w:rPr>
          <w:color w:val="8C8C8E"/>
          <w:w w:val="125"/>
          <w:sz w:val="20"/>
          <w:szCs w:val="20"/>
        </w:rPr>
        <w:t>e)</w:t>
      </w:r>
      <w:r>
        <w:rPr>
          <w:color w:val="8C8C8E"/>
          <w:spacing w:val="24"/>
          <w:w w:val="125"/>
          <w:sz w:val="20"/>
          <w:szCs w:val="20"/>
        </w:rPr>
        <w:t>  </w:t>
      </w:r>
      <w:r>
        <w:rPr>
          <w:color w:val="6E6E6E"/>
          <w:w w:val="125"/>
          <w:sz w:val="20"/>
          <w:szCs w:val="20"/>
        </w:rPr>
        <w:t>-</w:t>
      </w:r>
      <w:r>
        <w:rPr>
          <w:color w:val="6E6E6E"/>
          <w:spacing w:val="17"/>
          <w:w w:val="125"/>
          <w:sz w:val="20"/>
          <w:szCs w:val="20"/>
        </w:rPr>
        <w:t>  </w:t>
      </w:r>
      <w:r>
        <w:rPr>
          <w:color w:val="8C8C8E"/>
          <w:w w:val="110"/>
          <w:sz w:val="20"/>
          <w:szCs w:val="20"/>
        </w:rPr>
        <w:t>La</w:t>
      </w:r>
      <w:r>
        <w:rPr>
          <w:color w:val="8C8C8E"/>
          <w:spacing w:val="75"/>
          <w:w w:val="125"/>
          <w:sz w:val="20"/>
          <w:szCs w:val="20"/>
        </w:rPr>
        <w:t> </w:t>
      </w:r>
      <w:r>
        <w:rPr>
          <w:color w:val="8C8C8E"/>
          <w:w w:val="125"/>
          <w:sz w:val="20"/>
          <w:szCs w:val="20"/>
        </w:rPr>
        <w:t>fianz�</w:t>
      </w:r>
      <w:r>
        <w:rPr>
          <w:color w:val="8C8C8E"/>
          <w:spacing w:val="45"/>
          <w:w w:val="125"/>
          <w:sz w:val="20"/>
          <w:szCs w:val="20"/>
        </w:rPr>
        <w:t> </w:t>
      </w:r>
      <w:r>
        <w:rPr>
          <w:color w:val="8C8C8E"/>
          <w:w w:val="125"/>
          <w:sz w:val="20"/>
          <w:szCs w:val="20"/>
        </w:rPr>
        <w:t>a</w:t>
      </w:r>
      <w:r>
        <w:rPr>
          <w:color w:val="8C8C8E"/>
          <w:spacing w:val="74"/>
          <w:w w:val="125"/>
          <w:sz w:val="20"/>
          <w:szCs w:val="20"/>
        </w:rPr>
        <w:t> </w:t>
      </w:r>
      <w:r>
        <w:rPr>
          <w:color w:val="8C8C8E"/>
          <w:w w:val="125"/>
          <w:sz w:val="20"/>
          <w:szCs w:val="20"/>
        </w:rPr>
        <w:t>prestar</w:t>
      </w:r>
      <w:r>
        <w:rPr>
          <w:color w:val="8C8C8E"/>
          <w:spacing w:val="72"/>
          <w:w w:val="150"/>
          <w:sz w:val="20"/>
          <w:szCs w:val="20"/>
        </w:rPr>
        <w:t> </w:t>
      </w:r>
      <w:r>
        <w:rPr>
          <w:color w:val="8C8C8E"/>
          <w:w w:val="110"/>
          <w:sz w:val="20"/>
          <w:szCs w:val="20"/>
        </w:rPr>
        <w:t>¿�ede</w:t>
      </w:r>
      <w:r>
        <w:rPr>
          <w:color w:val="8C8C8E"/>
          <w:spacing w:val="64"/>
          <w:w w:val="150"/>
          <w:sz w:val="20"/>
          <w:szCs w:val="20"/>
        </w:rPr>
        <w:t> </w:t>
      </w:r>
      <w:r>
        <w:rPr>
          <w:color w:val="8C8C8E"/>
          <w:spacing w:val="-5"/>
          <w:w w:val="110"/>
          <w:sz w:val="20"/>
          <w:szCs w:val="20"/>
        </w:rPr>
        <w:t>ser</w:t>
      </w:r>
      <w:r>
        <w:rPr>
          <w:color w:val="8C8C8E"/>
          <w:sz w:val="20"/>
          <w:szCs w:val="20"/>
        </w:rPr>
        <w:tab/>
      </w:r>
      <w:r>
        <w:rPr>
          <w:b/>
          <w:bCs/>
          <w:color w:val="8C8C8E"/>
          <w:w w:val="110"/>
          <w:sz w:val="21"/>
          <w:szCs w:val="21"/>
        </w:rPr>
        <w:t>e1'\</w:t>
      </w:r>
      <w:r>
        <w:rPr>
          <w:b/>
          <w:bCs/>
          <w:color w:val="8C8C8E"/>
          <w:spacing w:val="72"/>
          <w:w w:val="150"/>
          <w:sz w:val="21"/>
          <w:szCs w:val="21"/>
        </w:rPr>
        <w:t> </w:t>
      </w:r>
      <w:r>
        <w:rPr>
          <w:color w:val="8C8C8E"/>
          <w:w w:val="125"/>
          <w:sz w:val="20"/>
          <w:szCs w:val="20"/>
        </w:rPr>
        <w:t>valores,</w:t>
      </w:r>
      <w:r>
        <w:rPr>
          <w:color w:val="8C8C8E"/>
          <w:spacing w:val="22"/>
          <w:w w:val="125"/>
          <w:sz w:val="20"/>
          <w:szCs w:val="20"/>
        </w:rPr>
        <w:t>  </w:t>
      </w:r>
      <w:r>
        <w:rPr>
          <w:color w:val="8C8C8E"/>
          <w:w w:val="125"/>
          <w:sz w:val="20"/>
          <w:szCs w:val="20"/>
        </w:rPr>
        <w:t>metálico,</w:t>
      </w:r>
      <w:r>
        <w:rPr>
          <w:color w:val="8C8C8E"/>
          <w:spacing w:val="28"/>
          <w:w w:val="125"/>
          <w:sz w:val="20"/>
          <w:szCs w:val="20"/>
        </w:rPr>
        <w:t>  </w:t>
      </w:r>
      <w:r>
        <w:rPr>
          <w:color w:val="8C8C8E"/>
          <w:w w:val="125"/>
          <w:sz w:val="20"/>
          <w:szCs w:val="20"/>
        </w:rPr>
        <w:t>personal</w:t>
      </w:r>
      <w:r>
        <w:rPr>
          <w:color w:val="8C8C8E"/>
          <w:spacing w:val="59"/>
          <w:w w:val="125"/>
          <w:sz w:val="20"/>
          <w:szCs w:val="20"/>
        </w:rPr>
        <w:t> </w:t>
      </w:r>
      <w:r>
        <w:rPr>
          <w:rFonts w:ascii="Courier New" w:hAnsi="Courier New" w:cs="Courier New" w:eastAsia="Courier New"/>
          <w:color w:val="8C8C8E"/>
          <w:w w:val="110"/>
          <w:sz w:val="22"/>
          <w:szCs w:val="22"/>
        </w:rPr>
        <w:t>y</w:t>
      </w:r>
      <w:r>
        <w:rPr>
          <w:rFonts w:ascii="Courier New" w:hAnsi="Courier New" w:cs="Courier New" w:eastAsia="Courier New"/>
          <w:color w:val="8C8C8E"/>
          <w:spacing w:val="-8"/>
          <w:w w:val="110"/>
          <w:sz w:val="22"/>
          <w:szCs w:val="22"/>
        </w:rPr>
        <w:t> </w:t>
      </w:r>
      <w:r>
        <w:rPr>
          <w:color w:val="8C8C8E"/>
          <w:w w:val="110"/>
          <w:sz w:val="20"/>
          <w:szCs w:val="20"/>
        </w:rPr>
        <w:t>de</w:t>
      </w:r>
      <w:r>
        <w:rPr>
          <w:color w:val="8C8C8E"/>
          <w:spacing w:val="41"/>
          <w:w w:val="110"/>
          <w:sz w:val="20"/>
          <w:szCs w:val="20"/>
        </w:rPr>
        <w:t>  </w:t>
      </w:r>
      <w:r>
        <w:rPr>
          <w:rFonts w:ascii="Courier New" w:hAnsi="Courier New" w:cs="Courier New" w:eastAsia="Courier New"/>
          <w:b/>
          <w:bCs/>
          <w:color w:val="8C8C8E"/>
          <w:spacing w:val="-10"/>
          <w:w w:val="110"/>
          <w:sz w:val="21"/>
          <w:szCs w:val="21"/>
        </w:rPr>
        <w:t>t</w:t>
      </w:r>
    </w:p>
    <w:p>
      <w:pPr>
        <w:spacing w:line="202" w:lineRule="exact" w:before="0"/>
        <w:ind w:left="595" w:right="0" w:firstLine="0"/>
        <w:jc w:val="left"/>
        <w:rPr>
          <w:sz w:val="20"/>
        </w:rPr>
      </w:pPr>
      <w:r>
        <w:rPr>
          <w:color w:val="8C8C8E"/>
          <w:w w:val="125"/>
          <w:sz w:val="20"/>
        </w:rPr>
        <w:t>tercero,</w:t>
      </w:r>
      <w:r>
        <w:rPr>
          <w:color w:val="8C8C8E"/>
          <w:spacing w:val="78"/>
          <w:w w:val="150"/>
          <w:sz w:val="20"/>
        </w:rPr>
        <w:t> </w:t>
      </w:r>
      <w:r>
        <w:rPr>
          <w:color w:val="8C8C8E"/>
          <w:w w:val="125"/>
          <w:sz w:val="20"/>
        </w:rPr>
        <w:t>hi;,-,otecaria,</w:t>
      </w:r>
      <w:r>
        <w:rPr>
          <w:color w:val="8C8C8E"/>
          <w:spacing w:val="79"/>
          <w:w w:val="150"/>
          <w:sz w:val="20"/>
        </w:rPr>
        <w:t> </w:t>
      </w:r>
      <w:r>
        <w:rPr>
          <w:color w:val="8C8C8E"/>
          <w:w w:val="120"/>
          <w:sz w:val="20"/>
        </w:rPr>
        <w:t>n</w:t>
      </w:r>
      <w:r>
        <w:rPr>
          <w:color w:val="8C8C8E"/>
          <w:spacing w:val="66"/>
          <w:w w:val="125"/>
          <w:sz w:val="20"/>
        </w:rPr>
        <w:t> </w:t>
      </w:r>
      <w:r>
        <w:rPr>
          <w:color w:val="8C8C8E"/>
          <w:w w:val="125"/>
          <w:sz w:val="20"/>
        </w:rPr>
        <w:t>si::tisfi'CCión</w:t>
      </w:r>
      <w:r>
        <w:rPr>
          <w:color w:val="8C8C8E"/>
          <w:spacing w:val="48"/>
          <w:w w:val="125"/>
          <w:sz w:val="20"/>
        </w:rPr>
        <w:t> </w:t>
      </w:r>
      <w:r>
        <w:rPr>
          <w:color w:val="8C8C8E"/>
          <w:w w:val="125"/>
          <w:sz w:val="20"/>
        </w:rPr>
        <w:t>de</w:t>
      </w:r>
      <w:r>
        <w:rPr>
          <w:color w:val="8C8C8E"/>
          <w:spacing w:val="47"/>
          <w:w w:val="125"/>
          <w:sz w:val="20"/>
        </w:rPr>
        <w:t> </w:t>
      </w:r>
      <w:r>
        <w:rPr>
          <w:b/>
          <w:color w:val="8C8C8E"/>
          <w:w w:val="120"/>
          <w:sz w:val="20"/>
        </w:rPr>
        <w:t>.,.lr</w:t>
      </w:r>
      <w:r>
        <w:rPr>
          <w:b/>
          <w:color w:val="8C8C8E"/>
          <w:spacing w:val="71"/>
          <w:w w:val="150"/>
          <w:sz w:val="20"/>
        </w:rPr>
        <w:t> </w:t>
      </w:r>
      <w:r>
        <w:rPr>
          <w:color w:val="8C8C8E"/>
          <w:w w:val="125"/>
          <w:sz w:val="20"/>
        </w:rPr>
        <w:t>Junte.</w:t>
      </w:r>
      <w:r>
        <w:rPr>
          <w:color w:val="8C8C8E"/>
          <w:spacing w:val="43"/>
          <w:w w:val="125"/>
          <w:sz w:val="20"/>
        </w:rPr>
        <w:t> </w:t>
      </w:r>
      <w:r>
        <w:rPr>
          <w:color w:val="8C8C8E"/>
          <w:w w:val="125"/>
          <w:sz w:val="20"/>
        </w:rPr>
        <w:t>de</w:t>
      </w:r>
      <w:r>
        <w:rPr>
          <w:color w:val="8C8C8E"/>
          <w:spacing w:val="61"/>
          <w:w w:val="125"/>
          <w:sz w:val="20"/>
        </w:rPr>
        <w:t> </w:t>
      </w:r>
      <w:r>
        <w:rPr>
          <w:color w:val="8C8C8E"/>
          <w:w w:val="125"/>
          <w:sz w:val="20"/>
        </w:rPr>
        <w:t>G9bierno,</w:t>
      </w:r>
      <w:r>
        <w:rPr>
          <w:color w:val="8C8C8E"/>
          <w:spacing w:val="70"/>
          <w:w w:val="150"/>
          <w:sz w:val="20"/>
        </w:rPr>
        <w:t> </w:t>
      </w:r>
      <w:r>
        <w:rPr>
          <w:color w:val="8C8C8E"/>
          <w:w w:val="125"/>
          <w:sz w:val="20"/>
        </w:rPr>
        <w:t>y</w:t>
      </w:r>
      <w:r>
        <w:rPr>
          <w:color w:val="8C8C8E"/>
          <w:spacing w:val="66"/>
          <w:w w:val="125"/>
          <w:sz w:val="20"/>
        </w:rPr>
        <w:t> </w:t>
      </w:r>
      <w:r>
        <w:rPr>
          <w:color w:val="8C8C8E"/>
          <w:w w:val="125"/>
          <w:sz w:val="20"/>
        </w:rPr>
        <w:t>por</w:t>
      </w:r>
      <w:r>
        <w:rPr>
          <w:color w:val="8C8C8E"/>
          <w:spacing w:val="75"/>
          <w:w w:val="125"/>
          <w:sz w:val="20"/>
        </w:rPr>
        <w:t> </w:t>
      </w:r>
      <w:r>
        <w:rPr>
          <w:color w:val="8C8C8E"/>
          <w:spacing w:val="-2"/>
          <w:w w:val="125"/>
          <w:sz w:val="20"/>
        </w:rPr>
        <w:t>cuanto</w:t>
      </w:r>
    </w:p>
    <w:p>
      <w:pPr>
        <w:spacing w:after="0" w:line="202" w:lineRule="exact"/>
        <w:jc w:val="left"/>
        <w:rPr>
          <w:sz w:val="20"/>
        </w:rPr>
        <w:sectPr>
          <w:headerReference w:type="even" r:id="rId479"/>
          <w:pgSz w:w="11900" w:h="16840"/>
          <w:pgMar w:header="0" w:footer="0" w:top="1560" w:bottom="1400" w:left="1133" w:right="850"/>
        </w:sectPr>
      </w:pPr>
    </w:p>
    <w:p>
      <w:pPr>
        <w:pStyle w:val="BodyText"/>
        <w:spacing w:before="7"/>
        <w:rPr>
          <w:sz w:val="8"/>
        </w:rPr>
      </w:pPr>
    </w:p>
    <w:p>
      <w:pPr>
        <w:pStyle w:val="BodyText"/>
        <w:spacing w:line="20" w:lineRule="exact"/>
        <w:ind w:left="309"/>
        <w:rPr>
          <w:sz w:val="2"/>
        </w:rPr>
      </w:pPr>
      <w:r>
        <w:rPr>
          <w:sz w:val="2"/>
        </w:rPr>
        <mc:AlternateContent>
          <mc:Choice Requires="wps">
            <w:drawing>
              <wp:inline distT="0" distB="0" distL="0" distR="0">
                <wp:extent cx="5960110" cy="3175"/>
                <wp:effectExtent l="9525" t="0" r="0" b="6350"/>
                <wp:docPr id="940" name="Group 940"/>
                <wp:cNvGraphicFramePr>
                  <a:graphicFrameLocks/>
                </wp:cNvGraphicFramePr>
                <a:graphic>
                  <a:graphicData uri="http://schemas.microsoft.com/office/word/2010/wordprocessingGroup">
                    <wpg:wgp>
                      <wpg:cNvPr id="940" name="Group 940"/>
                      <wpg:cNvGrpSpPr/>
                      <wpg:grpSpPr>
                        <a:xfrm>
                          <a:off x="0" y="0"/>
                          <a:ext cx="5960110" cy="3175"/>
                          <a:chExt cx="5960110" cy="3175"/>
                        </a:xfrm>
                      </wpg:grpSpPr>
                      <wps:wsp>
                        <wps:cNvPr id="941" name="Graphic 941"/>
                        <wps:cNvSpPr/>
                        <wps:spPr>
                          <a:xfrm>
                            <a:off x="0" y="1525"/>
                            <a:ext cx="5960110" cy="1270"/>
                          </a:xfrm>
                          <a:custGeom>
                            <a:avLst/>
                            <a:gdLst/>
                            <a:ahLst/>
                            <a:cxnLst/>
                            <a:rect l="l" t="t" r="r" b="b"/>
                            <a:pathLst>
                              <a:path w="5960110" h="0">
                                <a:moveTo>
                                  <a:pt x="0" y="0"/>
                                </a:moveTo>
                                <a:lnTo>
                                  <a:pt x="5959697"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9.3pt;height:.25pt;mso-position-horizontal-relative:char;mso-position-vertical-relative:line" id="docshapegroup722" coordorigin="0,0" coordsize="9386,5">
                <v:line style="position:absolute" from="0,2" to="9385,2" stroked="true" strokeweight=".240296pt" strokecolor="#000000">
                  <v:stroke dashstyle="solid"/>
                </v:line>
              </v:group>
            </w:pict>
          </mc:Fallback>
        </mc:AlternateContent>
      </w:r>
      <w:r>
        <w:rPr>
          <w:sz w:val="2"/>
        </w:rPr>
      </w:r>
    </w:p>
    <w:p>
      <w:pPr>
        <w:spacing w:line="106" w:lineRule="exact" w:before="709"/>
        <w:ind w:left="0" w:right="1492" w:firstLine="0"/>
        <w:jc w:val="right"/>
        <w:rPr>
          <w:rFonts w:ascii="Arial" w:hAnsi="Arial" w:cs="Arial" w:eastAsia="Arial"/>
          <w:i/>
          <w:iCs/>
          <w:sz w:val="51"/>
          <w:szCs w:val="51"/>
        </w:rPr>
      </w:pPr>
      <w:r>
        <w:rPr>
          <w:rFonts w:ascii="Arial" w:hAnsi="Arial" w:cs="Arial" w:eastAsia="Arial"/>
          <w:i/>
          <w:sz w:val="51"/>
          <w:szCs w:val="51"/>
        </w:rPr>
        <w:drawing>
          <wp:anchor distT="0" distB="0" distL="0" distR="0" allowOverlap="1" layoutInCell="1" locked="0" behindDoc="1" simplePos="0" relativeHeight="483855872">
            <wp:simplePos x="0" y="0"/>
            <wp:positionH relativeFrom="page">
              <wp:posOffset>4994909</wp:posOffset>
            </wp:positionH>
            <wp:positionV relativeFrom="paragraph">
              <wp:posOffset>405392</wp:posOffset>
            </wp:positionV>
            <wp:extent cx="757174" cy="680543"/>
            <wp:effectExtent l="0" t="0" r="0" b="0"/>
            <wp:wrapNone/>
            <wp:docPr id="942" name="Image 942"/>
            <wp:cNvGraphicFramePr>
              <a:graphicFrameLocks/>
            </wp:cNvGraphicFramePr>
            <a:graphic>
              <a:graphicData uri="http://schemas.openxmlformats.org/drawingml/2006/picture">
                <pic:pic>
                  <pic:nvPicPr>
                    <pic:cNvPr id="942" name="Image 942"/>
                    <pic:cNvPicPr/>
                  </pic:nvPicPr>
                  <pic:blipFill>
                    <a:blip r:embed="rId485" cstate="print"/>
                    <a:stretch>
                      <a:fillRect/>
                    </a:stretch>
                  </pic:blipFill>
                  <pic:spPr>
                    <a:xfrm>
                      <a:off x="0" y="0"/>
                      <a:ext cx="757174" cy="680543"/>
                    </a:xfrm>
                    <a:prstGeom prst="rect">
                      <a:avLst/>
                    </a:prstGeom>
                  </pic:spPr>
                </pic:pic>
              </a:graphicData>
            </a:graphic>
          </wp:anchor>
        </w:drawing>
      </w:r>
      <w:r>
        <w:rPr>
          <w:i/>
          <w:iCs/>
          <w:color w:val="808082"/>
          <w:spacing w:val="-421"/>
          <w:w w:val="177"/>
          <w:sz w:val="81"/>
          <w:szCs w:val="81"/>
        </w:rPr>
        <w:t>•</w:t>
      </w:r>
      <w:r>
        <w:rPr>
          <w:i/>
          <w:iCs/>
          <w:color w:val="808082"/>
          <w:spacing w:val="47"/>
          <w:w w:val="22"/>
          <w:sz w:val="81"/>
          <w:szCs w:val="81"/>
        </w:rPr>
        <w:t>i</w:t>
      </w:r>
      <w:r>
        <w:rPr>
          <w:i/>
          <w:iCs/>
          <w:color w:val="808082"/>
          <w:spacing w:val="148"/>
          <w:w w:val="22"/>
          <w:sz w:val="81"/>
          <w:szCs w:val="81"/>
        </w:rPr>
        <w:t>�</w:t>
      </w:r>
      <w:r>
        <w:rPr>
          <w:i/>
          <w:iCs/>
          <w:color w:val="D3D1D6"/>
          <w:spacing w:val="48"/>
          <w:w w:val="177"/>
          <w:sz w:val="81"/>
          <w:szCs w:val="81"/>
        </w:rPr>
        <w:t>.</w:t>
      </w:r>
      <w:r>
        <w:rPr>
          <w:i/>
          <w:iCs/>
          <w:color w:val="D3D1D6"/>
          <w:spacing w:val="54"/>
          <w:sz w:val="81"/>
          <w:szCs w:val="81"/>
        </w:rPr>
        <w:t> </w:t>
      </w:r>
      <w:r>
        <w:rPr>
          <w:rFonts w:ascii="Arial" w:hAnsi="Arial" w:cs="Arial" w:eastAsia="Arial"/>
          <w:i/>
          <w:iCs/>
          <w:color w:val="808082"/>
          <w:spacing w:val="-5"/>
          <w:w w:val="90"/>
          <w:sz w:val="51"/>
          <w:szCs w:val="51"/>
        </w:rPr>
        <w:t>�\1</w:t>
      </w:r>
    </w:p>
    <w:p>
      <w:pPr>
        <w:spacing w:line="225" w:lineRule="exact" w:before="0"/>
        <w:ind w:left="0" w:right="1937" w:firstLine="0"/>
        <w:jc w:val="right"/>
        <w:rPr>
          <w:position w:val="1"/>
          <w:sz w:val="19"/>
          <w:szCs w:val="19"/>
        </w:rPr>
      </w:pPr>
      <w:r>
        <w:rPr>
          <w:color w:val="808082"/>
          <w:w w:val="70"/>
          <w:position w:val="1"/>
          <w:sz w:val="19"/>
          <w:szCs w:val="19"/>
        </w:rPr>
        <w:t>�--</w:t>
      </w:r>
      <w:r>
        <w:rPr>
          <w:color w:val="808082"/>
          <w:spacing w:val="-2"/>
          <w:w w:val="70"/>
          <w:position w:val="1"/>
          <w:sz w:val="19"/>
          <w:szCs w:val="19"/>
        </w:rPr>
        <w:t>"·"1:tu,:;</w:t>
      </w:r>
      <w:r>
        <w:rPr>
          <w:rFonts w:ascii="Arial" w:hAnsi="Arial" w:cs="Arial" w:eastAsia="Arial"/>
          <w:i/>
          <w:iCs/>
          <w:color w:val="808082"/>
          <w:spacing w:val="-2"/>
          <w:w w:val="70"/>
          <w:position w:val="1"/>
          <w:sz w:val="19"/>
          <w:szCs w:val="19"/>
          <w:vertAlign w:val="subscript"/>
        </w:rPr>
        <w:t>0</w:t>
      </w:r>
      <w:r>
        <w:rPr>
          <w:color w:val="808082"/>
          <w:spacing w:val="-2"/>
          <w:w w:val="70"/>
          <w:sz w:val="19"/>
          <w:szCs w:val="19"/>
          <w:vertAlign w:val="baseline"/>
        </w:rPr>
        <w:t>0</w:t>
      </w:r>
      <w:r>
        <w:rPr>
          <w:color w:val="808082"/>
          <w:spacing w:val="-2"/>
          <w:w w:val="70"/>
          <w:position w:val="1"/>
          <w:sz w:val="19"/>
          <w:szCs w:val="19"/>
          <w:vertAlign w:val="baseline"/>
        </w:rPr>
        <w:t>�</w:t>
      </w:r>
    </w:p>
    <w:p>
      <w:pPr>
        <w:tabs>
          <w:tab w:pos="2287" w:val="left" w:leader="none"/>
        </w:tabs>
        <w:spacing w:line="288" w:lineRule="exact" w:before="205"/>
        <w:ind w:left="0" w:right="651" w:firstLine="0"/>
        <w:jc w:val="right"/>
        <w:rPr>
          <w:rFonts w:ascii="Arial"/>
          <w:sz w:val="17"/>
        </w:rPr>
      </w:pPr>
      <w:r>
        <w:rPr>
          <w:color w:val="808082"/>
          <w:spacing w:val="-10"/>
          <w:w w:val="95"/>
          <w:position w:val="-12"/>
          <w:sz w:val="39"/>
        </w:rPr>
        <w:t>-</w:t>
      </w:r>
      <w:r>
        <w:rPr>
          <w:color w:val="808082"/>
          <w:position w:val="-12"/>
          <w:sz w:val="39"/>
        </w:rPr>
        <w:tab/>
      </w:r>
      <w:r>
        <w:rPr>
          <w:rFonts w:ascii="Arial"/>
          <w:color w:val="808082"/>
          <w:spacing w:val="-10"/>
          <w:w w:val="95"/>
          <w:sz w:val="17"/>
        </w:rPr>
        <w:t>3</w:t>
      </w:r>
    </w:p>
    <w:p>
      <w:pPr>
        <w:spacing w:after="0" w:line="288" w:lineRule="exact"/>
        <w:jc w:val="right"/>
        <w:rPr>
          <w:rFonts w:ascii="Arial"/>
          <w:sz w:val="17"/>
        </w:rPr>
        <w:sectPr>
          <w:headerReference w:type="default" r:id="rId482"/>
          <w:footerReference w:type="default" r:id="rId483"/>
          <w:footerReference w:type="even" r:id="rId484"/>
          <w:pgSz w:w="11900" w:h="16840"/>
          <w:pgMar w:header="1144" w:footer="1202" w:top="1400" w:bottom="1400" w:left="1133" w:right="850"/>
          <w:pgNumType w:start="177"/>
        </w:sectPr>
      </w:pPr>
    </w:p>
    <w:p>
      <w:pPr>
        <w:tabs>
          <w:tab w:pos="402" w:val="left" w:leader="none"/>
          <w:tab w:pos="692" w:val="left" w:leader="none"/>
        </w:tabs>
        <w:spacing w:line="91" w:lineRule="exact" w:before="8"/>
        <w:ind w:left="0" w:right="0" w:firstLine="0"/>
        <w:jc w:val="right"/>
        <w:rPr>
          <w:sz w:val="15"/>
        </w:rPr>
      </w:pPr>
      <w:r>
        <w:rPr>
          <w:color w:val="808082"/>
          <w:spacing w:val="-2"/>
          <w:w w:val="85"/>
          <w:sz w:val="15"/>
        </w:rPr>
        <w:t>'é;;,</w:t>
      </w:r>
      <w:r>
        <w:rPr>
          <w:color w:val="808082"/>
          <w:sz w:val="15"/>
        </w:rPr>
        <w:tab/>
      </w:r>
      <w:r>
        <w:rPr>
          <w:color w:val="A3A3A5"/>
          <w:spacing w:val="-10"/>
          <w:w w:val="85"/>
          <w:sz w:val="15"/>
        </w:rPr>
        <w:t>,</w:t>
      </w:r>
      <w:r>
        <w:rPr>
          <w:color w:val="A3A3A5"/>
          <w:sz w:val="15"/>
        </w:rPr>
        <w:tab/>
      </w:r>
      <w:r>
        <w:rPr>
          <w:color w:val="B8BABA"/>
          <w:spacing w:val="-2"/>
          <w:w w:val="85"/>
          <w:sz w:val="15"/>
        </w:rPr>
        <w:t>....</w:t>
      </w:r>
      <w:r>
        <w:rPr>
          <w:color w:val="808082"/>
          <w:spacing w:val="-2"/>
          <w:w w:val="85"/>
          <w:sz w:val="15"/>
        </w:rPr>
        <w:t>..</w:t>
      </w:r>
    </w:p>
    <w:p>
      <w:pPr>
        <w:spacing w:line="45" w:lineRule="auto" w:before="23"/>
        <w:ind w:left="264" w:right="0" w:firstLine="0"/>
        <w:jc w:val="left"/>
        <w:rPr>
          <w:sz w:val="9"/>
        </w:rPr>
      </w:pPr>
      <w:r>
        <w:rPr/>
        <w:br w:type="column"/>
      </w:r>
      <w:r>
        <w:rPr>
          <w:color w:val="808082"/>
          <w:spacing w:val="-2"/>
          <w:w w:val="130"/>
          <w:sz w:val="9"/>
        </w:rPr>
        <w:t>:</w:t>
      </w:r>
      <w:r>
        <w:rPr>
          <w:rFonts w:ascii="Arial"/>
          <w:color w:val="808082"/>
          <w:spacing w:val="-2"/>
          <w:w w:val="130"/>
          <w:position w:val="-6"/>
          <w:sz w:val="11"/>
        </w:rPr>
        <w:t>e</w:t>
      </w:r>
      <w:r>
        <w:rPr>
          <w:color w:val="808082"/>
          <w:spacing w:val="-2"/>
          <w:w w:val="130"/>
          <w:sz w:val="9"/>
        </w:rPr>
        <w:t>:,;</w:t>
      </w:r>
    </w:p>
    <w:p>
      <w:pPr>
        <w:spacing w:after="0" w:line="45" w:lineRule="auto"/>
        <w:jc w:val="left"/>
        <w:rPr>
          <w:sz w:val="9"/>
        </w:rPr>
        <w:sectPr>
          <w:type w:val="continuous"/>
          <w:pgSz w:w="11900" w:h="16840"/>
          <w:pgMar w:header="1144" w:footer="1202" w:top="660" w:bottom="280" w:left="1133" w:right="850"/>
          <w:cols w:num="2" w:equalWidth="0">
            <w:col w:w="7797" w:space="40"/>
            <w:col w:w="2080"/>
          </w:cols>
        </w:sectPr>
      </w:pPr>
    </w:p>
    <w:p>
      <w:pPr>
        <w:tabs>
          <w:tab w:pos="2572" w:val="left" w:leader="none"/>
          <w:tab w:pos="8085" w:val="left" w:leader="none"/>
        </w:tabs>
        <w:spacing w:line="272" w:lineRule="exact" w:before="0"/>
        <w:ind w:left="1097" w:right="0" w:firstLine="0"/>
        <w:jc w:val="left"/>
        <w:rPr>
          <w:sz w:val="27"/>
        </w:rPr>
      </w:pPr>
      <w:r>
        <w:rPr>
          <w:color w:val="909091"/>
          <w:w w:val="120"/>
          <w:sz w:val="19"/>
        </w:rPr>
        <w:t>iií:!porten</w:t>
      </w:r>
      <w:r>
        <w:rPr>
          <w:color w:val="909091"/>
          <w:spacing w:val="46"/>
          <w:w w:val="135"/>
          <w:sz w:val="19"/>
        </w:rPr>
        <w:t> </w:t>
      </w:r>
      <w:r>
        <w:rPr>
          <w:color w:val="808082"/>
          <w:spacing w:val="-5"/>
          <w:w w:val="135"/>
          <w:sz w:val="19"/>
        </w:rPr>
        <w:t>las</w:t>
      </w:r>
      <w:r>
        <w:rPr>
          <w:color w:val="808082"/>
          <w:sz w:val="19"/>
        </w:rPr>
        <w:tab/>
      </w:r>
      <w:r>
        <w:rPr>
          <w:color w:val="808082"/>
          <w:w w:val="135"/>
          <w:sz w:val="19"/>
        </w:rPr>
        <w:t>operaciones</w:t>
      </w:r>
      <w:r>
        <w:rPr>
          <w:color w:val="808082"/>
          <w:spacing w:val="54"/>
          <w:w w:val="135"/>
          <w:sz w:val="19"/>
        </w:rPr>
        <w:t> </w:t>
      </w:r>
      <w:r>
        <w:rPr>
          <w:color w:val="909091"/>
          <w:w w:val="135"/>
          <w:sz w:val="19"/>
        </w:rPr>
        <w:t>que</w:t>
      </w:r>
      <w:r>
        <w:rPr>
          <w:color w:val="909091"/>
          <w:spacing w:val="11"/>
          <w:w w:val="135"/>
          <w:sz w:val="19"/>
        </w:rPr>
        <w:t> </w:t>
      </w:r>
      <w:r>
        <w:rPr>
          <w:color w:val="909091"/>
          <w:w w:val="135"/>
          <w:sz w:val="19"/>
        </w:rPr>
        <w:t>puedan</w:t>
      </w:r>
      <w:r>
        <w:rPr>
          <w:color w:val="909091"/>
          <w:spacing w:val="64"/>
          <w:w w:val="135"/>
          <w:sz w:val="19"/>
        </w:rPr>
        <w:t> </w:t>
      </w:r>
      <w:r>
        <w:rPr>
          <w:color w:val="808082"/>
          <w:w w:val="135"/>
          <w:sz w:val="19"/>
        </w:rPr>
        <w:t>resultc.r</w:t>
      </w:r>
      <w:r>
        <w:rPr>
          <w:color w:val="808082"/>
          <w:spacing w:val="62"/>
          <w:w w:val="135"/>
          <w:sz w:val="19"/>
        </w:rPr>
        <w:t> </w:t>
      </w:r>
      <w:r>
        <w:rPr>
          <w:color w:val="808082"/>
          <w:w w:val="135"/>
          <w:sz w:val="19"/>
        </w:rPr>
        <w:t>pendi</w:t>
      </w:r>
      <w:r>
        <w:rPr>
          <w:color w:val="808082"/>
          <w:spacing w:val="21"/>
          <w:w w:val="135"/>
          <w:sz w:val="19"/>
        </w:rPr>
        <w:t>  </w:t>
      </w:r>
      <w:r>
        <w:rPr>
          <w:color w:val="A3A3A5"/>
          <w:w w:val="135"/>
          <w:sz w:val="19"/>
        </w:rPr>
        <w:t>.,</w:t>
      </w:r>
      <w:r>
        <w:rPr>
          <w:color w:val="A3A3A5"/>
          <w:spacing w:val="-20"/>
          <w:w w:val="135"/>
          <w:sz w:val="19"/>
        </w:rPr>
        <w:t> </w:t>
      </w:r>
      <w:r>
        <w:rPr>
          <w:color w:val="808082"/>
          <w:spacing w:val="-2"/>
          <w:w w:val="150"/>
          <w:sz w:val="19"/>
        </w:rPr>
        <w:t>es·.\·</w:t>
      </w:r>
      <w:r>
        <w:rPr>
          <w:color w:val="808082"/>
          <w:sz w:val="19"/>
        </w:rPr>
        <w:tab/>
      </w:r>
      <w:r>
        <w:rPr>
          <w:color w:val="808082"/>
          <w:spacing w:val="-10"/>
          <w:w w:val="150"/>
          <w:sz w:val="27"/>
        </w:rPr>
        <w:t>j</w:t>
      </w:r>
    </w:p>
    <w:p>
      <w:pPr>
        <w:pStyle w:val="ListParagraph"/>
        <w:numPr>
          <w:ilvl w:val="0"/>
          <w:numId w:val="34"/>
        </w:numPr>
        <w:tabs>
          <w:tab w:pos="1775" w:val="left" w:leader="none"/>
          <w:tab w:pos="2673" w:val="left" w:leader="none"/>
          <w:tab w:pos="3587" w:val="left" w:leader="none"/>
          <w:tab w:pos="3916" w:val="left" w:leader="none"/>
          <w:tab w:pos="5177" w:val="left" w:leader="none"/>
          <w:tab w:pos="7170" w:val="left" w:leader="none"/>
          <w:tab w:pos="7231" w:val="left" w:leader="none"/>
          <w:tab w:pos="7457" w:val="left" w:leader="none"/>
          <w:tab w:pos="7676" w:val="left" w:leader="none"/>
          <w:tab w:pos="8144" w:val="left" w:leader="none"/>
          <w:tab w:pos="8251" w:val="left" w:leader="none"/>
          <w:tab w:pos="8365" w:val="left" w:leader="none"/>
          <w:tab w:pos="8606" w:val="left" w:leader="none"/>
          <w:tab w:pos="8707" w:val="left" w:leader="none"/>
          <w:tab w:pos="8939" w:val="left" w:leader="none"/>
          <w:tab w:pos="9029" w:val="left" w:leader="none"/>
        </w:tabs>
        <w:spacing w:line="180" w:lineRule="auto" w:before="18" w:after="0"/>
        <w:ind w:left="1087" w:right="413" w:firstLine="345"/>
        <w:jc w:val="left"/>
        <w:rPr>
          <w:color w:val="909091"/>
          <w:sz w:val="19"/>
          <w:szCs w:val="19"/>
        </w:rPr>
      </w:pPr>
      <w:r>
        <w:rPr>
          <w:color w:val="808082"/>
          <w:w w:val="145"/>
          <w:sz w:val="19"/>
          <w:szCs w:val="19"/>
        </w:rPr>
        <w:t>-</w:t>
      </w:r>
      <w:r>
        <w:rPr>
          <w:color w:val="808082"/>
          <w:spacing w:val="40"/>
          <w:w w:val="145"/>
          <w:sz w:val="19"/>
          <w:szCs w:val="19"/>
        </w:rPr>
        <w:t> </w:t>
      </w:r>
      <w:r>
        <w:rPr>
          <w:rFonts w:ascii="Courier New" w:hAnsi="Courier New" w:cs="Courier New" w:eastAsia="Courier New"/>
          <w:color w:val="909091"/>
          <w:sz w:val="21"/>
          <w:szCs w:val="21"/>
        </w:rPr>
        <w:t>Aprobadas </w:t>
      </w:r>
      <w:r>
        <w:rPr>
          <w:color w:val="909091"/>
          <w:sz w:val="19"/>
          <w:szCs w:val="19"/>
        </w:rPr>
        <w:t>por</w:t>
        <w:tab/>
      </w:r>
      <w:r>
        <w:rPr>
          <w:color w:val="808082"/>
          <w:spacing w:val="-6"/>
          <w:sz w:val="19"/>
          <w:szCs w:val="19"/>
        </w:rPr>
        <w:t>la</w:t>
      </w:r>
      <w:r>
        <w:rPr>
          <w:color w:val="808082"/>
          <w:sz w:val="19"/>
          <w:szCs w:val="19"/>
        </w:rPr>
        <w:tab/>
      </w:r>
      <w:r>
        <w:rPr>
          <w:rFonts w:ascii="Courier New" w:hAnsi="Courier New" w:cs="Courier New" w:eastAsia="Courier New"/>
          <w:color w:val="808082"/>
          <w:sz w:val="21"/>
          <w:szCs w:val="21"/>
        </w:rPr>
        <w:t>Junta </w:t>
      </w:r>
      <w:r>
        <w:rPr>
          <w:color w:val="808082"/>
          <w:w w:val="135"/>
          <w:sz w:val="19"/>
          <w:szCs w:val="19"/>
        </w:rPr>
        <w:t>General</w:t>
      </w:r>
      <w:r>
        <w:rPr>
          <w:color w:val="808082"/>
          <w:spacing w:val="40"/>
          <w:w w:val="135"/>
          <w:sz w:val="19"/>
          <w:szCs w:val="19"/>
        </w:rPr>
        <w:t> </w:t>
      </w:r>
      <w:r>
        <w:rPr>
          <w:color w:val="909091"/>
          <w:w w:val="135"/>
          <w:sz w:val="19"/>
          <w:szCs w:val="19"/>
        </w:rPr>
        <w:t>las</w:t>
      </w:r>
      <w:r>
        <w:rPr>
          <w:color w:val="909091"/>
          <w:spacing w:val="80"/>
          <w:w w:val="135"/>
          <w:sz w:val="19"/>
          <w:szCs w:val="19"/>
        </w:rPr>
        <w:t> </w:t>
      </w:r>
      <w:r>
        <w:rPr>
          <w:color w:val="909091"/>
          <w:w w:val="135"/>
          <w:sz w:val="19"/>
          <w:szCs w:val="19"/>
        </w:rPr>
        <w:t>Bases</w:t>
      </w:r>
      <w:r>
        <w:rPr>
          <w:color w:val="909091"/>
          <w:spacing w:val="40"/>
          <w:w w:val="135"/>
          <w:sz w:val="19"/>
          <w:szCs w:val="19"/>
        </w:rPr>
        <w:t> </w:t>
      </w:r>
      <w:r>
        <w:rPr>
          <w:color w:val="808082"/>
          <w:w w:val="135"/>
          <w:sz w:val="19"/>
          <w:szCs w:val="19"/>
        </w:rPr>
        <w:t>d</w:t>
      </w:r>
      <w:r>
        <w:rPr>
          <w:color w:val="808082"/>
          <w:sz w:val="19"/>
          <w:szCs w:val="19"/>
        </w:rPr>
        <w:tab/>
        <w:tab/>
      </w:r>
      <w:r>
        <w:rPr>
          <w:rFonts w:ascii="Courier New" w:hAnsi="Courier New" w:cs="Courier New" w:eastAsia="Courier New"/>
          <w:color w:val="808082"/>
          <w:spacing w:val="-10"/>
          <w:sz w:val="22"/>
          <w:szCs w:val="22"/>
        </w:rPr>
        <w:t>t</w:t>
      </w:r>
      <w:r>
        <w:rPr>
          <w:rFonts w:ascii="Courier New" w:hAnsi="Courier New" w:cs="Courier New" w:eastAsia="Courier New"/>
          <w:color w:val="808082"/>
          <w:sz w:val="22"/>
          <w:szCs w:val="22"/>
        </w:rPr>
        <w:tab/>
        <w:tab/>
      </w:r>
      <w:r>
        <w:rPr>
          <w:rFonts w:ascii="Courier New" w:hAnsi="Courier New" w:cs="Courier New" w:eastAsia="Courier New"/>
          <w:color w:val="808082"/>
          <w:spacing w:val="-4"/>
          <w:sz w:val="21"/>
          <w:szCs w:val="21"/>
        </w:rPr>
        <w:t>ene</w:t>
      </w:r>
      <w:r>
        <w:rPr>
          <w:rFonts w:ascii="Courier New" w:hAnsi="Courier New" w:cs="Courier New" w:eastAsia="Courier New"/>
          <w:color w:val="808082"/>
          <w:sz w:val="21"/>
          <w:szCs w:val="21"/>
        </w:rPr>
        <w:tab/>
        <w:tab/>
        <w:tab/>
      </w:r>
      <w:r>
        <w:rPr>
          <w:color w:val="909091"/>
          <w:spacing w:val="-6"/>
          <w:sz w:val="19"/>
          <w:szCs w:val="19"/>
        </w:rPr>
        <w:t>o,</w:t>
      </w:r>
      <w:r>
        <w:rPr>
          <w:color w:val="909091"/>
          <w:sz w:val="19"/>
          <w:szCs w:val="19"/>
        </w:rPr>
        <w:tab/>
        <w:tab/>
      </w:r>
      <w:r>
        <w:rPr>
          <w:color w:val="808082"/>
          <w:spacing w:val="-6"/>
          <w:sz w:val="19"/>
          <w:szCs w:val="19"/>
        </w:rPr>
        <w:t>la</w:t>
      </w:r>
      <w:r>
        <w:rPr>
          <w:color w:val="808082"/>
          <w:sz w:val="19"/>
          <w:szCs w:val="19"/>
        </w:rPr>
        <w:tab/>
        <w:tab/>
      </w:r>
      <w:r>
        <w:rPr>
          <w:color w:val="808082"/>
          <w:spacing w:val="-29"/>
          <w:sz w:val="19"/>
          <w:szCs w:val="19"/>
        </w:rPr>
        <w:t> </w:t>
      </w:r>
      <w:r>
        <w:rPr>
          <w:color w:val="909091"/>
          <w:sz w:val="19"/>
          <w:szCs w:val="19"/>
        </w:rPr>
        <w:t>de </w:t>
      </w:r>
      <w:r>
        <w:rPr>
          <w:color w:val="909091"/>
          <w:w w:val="135"/>
          <w:sz w:val="19"/>
          <w:szCs w:val="19"/>
        </w:rPr>
        <w:t>Gobierno</w:t>
      </w:r>
      <w:r>
        <w:rPr>
          <w:color w:val="909091"/>
          <w:spacing w:val="40"/>
          <w:w w:val="135"/>
          <w:sz w:val="19"/>
          <w:szCs w:val="19"/>
        </w:rPr>
        <w:t> </w:t>
      </w:r>
      <w:r>
        <w:rPr>
          <w:color w:val="808082"/>
          <w:w w:val="135"/>
          <w:sz w:val="19"/>
          <w:szCs w:val="19"/>
        </w:rPr>
        <w:t>remitirá</w:t>
      </w:r>
      <w:r>
        <w:rPr>
          <w:color w:val="808082"/>
          <w:spacing w:val="40"/>
          <w:w w:val="135"/>
          <w:sz w:val="19"/>
          <w:szCs w:val="19"/>
        </w:rPr>
        <w:t> </w:t>
      </w:r>
      <w:r>
        <w:rPr>
          <w:color w:val="808082"/>
          <w:w w:val="135"/>
          <w:sz w:val="19"/>
          <w:szCs w:val="19"/>
        </w:rPr>
        <w:t>un</w:t>
      </w:r>
      <w:r>
        <w:rPr>
          <w:color w:val="808082"/>
          <w:w w:val="135"/>
          <w:sz w:val="19"/>
          <w:szCs w:val="19"/>
        </w:rPr>
        <w:t> ejemplar</w:t>
      </w:r>
      <w:r>
        <w:rPr>
          <w:color w:val="808082"/>
          <w:spacing w:val="40"/>
          <w:w w:val="135"/>
          <w:sz w:val="19"/>
          <w:szCs w:val="19"/>
        </w:rPr>
        <w:t> </w:t>
      </w:r>
      <w:r>
        <w:rPr>
          <w:color w:val="808082"/>
          <w:w w:val="135"/>
          <w:sz w:val="19"/>
          <w:szCs w:val="19"/>
        </w:rPr>
        <w:t>de</w:t>
      </w:r>
      <w:r>
        <w:rPr>
          <w:color w:val="808082"/>
          <w:spacing w:val="40"/>
          <w:w w:val="135"/>
          <w:sz w:val="19"/>
          <w:szCs w:val="19"/>
        </w:rPr>
        <w:t> </w:t>
      </w:r>
      <w:r>
        <w:rPr>
          <w:color w:val="808082"/>
          <w:w w:val="135"/>
          <w:sz w:val="19"/>
          <w:szCs w:val="19"/>
        </w:rPr>
        <w:t>las</w:t>
      </w:r>
      <w:r>
        <w:rPr>
          <w:color w:val="808082"/>
          <w:spacing w:val="80"/>
          <w:w w:val="135"/>
          <w:sz w:val="19"/>
          <w:szCs w:val="19"/>
        </w:rPr>
        <w:t> </w:t>
      </w:r>
      <w:r>
        <w:rPr>
          <w:color w:val="909091"/>
          <w:sz w:val="19"/>
          <w:szCs w:val="19"/>
        </w:rPr>
        <w:t>mismas</w:t>
      </w:r>
      <w:r>
        <w:rPr>
          <w:color w:val="909091"/>
          <w:spacing w:val="40"/>
          <w:sz w:val="19"/>
          <w:szCs w:val="19"/>
        </w:rPr>
        <w:t> </w:t>
      </w:r>
      <w:r>
        <w:rPr>
          <w:color w:val="909091"/>
          <w:sz w:val="19"/>
          <w:szCs w:val="19"/>
        </w:rPr>
        <w:t>a</w:t>
      </w:r>
      <w:r>
        <w:rPr>
          <w:color w:val="909091"/>
          <w:spacing w:val="40"/>
          <w:w w:val="135"/>
          <w:sz w:val="19"/>
          <w:szCs w:val="19"/>
        </w:rPr>
        <w:t> </w:t>
      </w:r>
      <w:r>
        <w:rPr>
          <w:color w:val="808082"/>
          <w:w w:val="135"/>
          <w:sz w:val="19"/>
          <w:szCs w:val="19"/>
        </w:rPr>
        <w:t>todos</w:t>
      </w:r>
      <w:r>
        <w:rPr>
          <w:color w:val="808082"/>
          <w:sz w:val="19"/>
          <w:szCs w:val="19"/>
        </w:rPr>
        <w:tab/>
        <w:t>í:b1;¡&lt;la</w:t>
      </w:r>
      <w:r>
        <w:rPr>
          <w:color w:val="808082"/>
          <w:spacing w:val="40"/>
          <w:sz w:val="19"/>
          <w:szCs w:val="19"/>
        </w:rPr>
        <w:t> </w:t>
      </w:r>
      <w:r>
        <w:rPr>
          <w:color w:val="808082"/>
          <w:sz w:val="19"/>
          <w:szCs w:val="19"/>
        </w:rPr>
        <w:t>\:</w:t>
        <w:tab/>
        <w:tab/>
        <w:t>de</w:t>
      </w:r>
      <w:r>
        <w:rPr>
          <w:color w:val="808082"/>
          <w:spacing w:val="80"/>
          <w:sz w:val="19"/>
          <w:szCs w:val="19"/>
        </w:rPr>
        <w:t> </w:t>
      </w:r>
      <w:r>
        <w:rPr>
          <w:color w:val="808082"/>
          <w:sz w:val="19"/>
          <w:szCs w:val="19"/>
        </w:rPr>
        <w:t>los</w:t>
        <w:tab/>
        <w:tab/>
      </w:r>
      <w:r>
        <w:rPr>
          <w:color w:val="808082"/>
          <w:spacing w:val="-4"/>
          <w:sz w:val="19"/>
          <w:szCs w:val="19"/>
        </w:rPr>
        <w:t>Co- </w:t>
      </w:r>
      <w:r>
        <w:rPr>
          <w:color w:val="808082"/>
          <w:w w:val="135"/>
          <w:sz w:val="19"/>
          <w:szCs w:val="19"/>
        </w:rPr>
        <w:t>le�iados</w:t>
      </w:r>
      <w:r>
        <w:rPr>
          <w:color w:val="808082"/>
          <w:spacing w:val="40"/>
          <w:w w:val="135"/>
          <w:sz w:val="19"/>
          <w:szCs w:val="19"/>
        </w:rPr>
        <w:t> </w:t>
      </w:r>
      <w:r>
        <w:rPr>
          <w:rFonts w:ascii="Courier New" w:hAnsi="Courier New" w:cs="Courier New" w:eastAsia="Courier New"/>
          <w:b/>
          <w:bCs/>
          <w:color w:val="808082"/>
          <w:sz w:val="20"/>
          <w:szCs w:val="20"/>
        </w:rPr>
        <w:t>y </w:t>
      </w:r>
      <w:r>
        <w:rPr>
          <w:rFonts w:ascii="Courier New" w:hAnsi="Courier New" w:cs="Courier New" w:eastAsia="Courier New"/>
          <w:color w:val="909091"/>
          <w:sz w:val="21"/>
          <w:szCs w:val="21"/>
        </w:rPr>
        <w:t>al</w:t>
      </w:r>
      <w:r>
        <w:rPr>
          <w:rFonts w:ascii="Courier New" w:hAnsi="Courier New" w:cs="Courier New" w:eastAsia="Courier New"/>
          <w:color w:val="909091"/>
          <w:spacing w:val="-24"/>
          <w:sz w:val="21"/>
          <w:szCs w:val="21"/>
        </w:rPr>
        <w:t> </w:t>
      </w:r>
      <w:r>
        <w:rPr>
          <w:rFonts w:ascii="Courier New" w:hAnsi="Courier New" w:cs="Courier New" w:eastAsia="Courier New"/>
          <w:color w:val="909091"/>
          <w:sz w:val="21"/>
          <w:szCs w:val="21"/>
        </w:rPr>
        <w:t>propio</w:t>
      </w:r>
      <w:r>
        <w:rPr>
          <w:rFonts w:ascii="Courier New" w:hAnsi="Courier New" w:cs="Courier New" w:eastAsia="Courier New"/>
          <w:color w:val="909091"/>
          <w:spacing w:val="-4"/>
          <w:sz w:val="21"/>
          <w:szCs w:val="21"/>
        </w:rPr>
        <w:t> </w:t>
      </w:r>
      <w:r>
        <w:rPr>
          <w:color w:val="808082"/>
          <w:w w:val="135"/>
          <w:sz w:val="19"/>
          <w:szCs w:val="19"/>
        </w:rPr>
        <w:t>tiempo</w:t>
      </w:r>
      <w:r>
        <w:rPr>
          <w:color w:val="808082"/>
          <w:spacing w:val="40"/>
          <w:w w:val="135"/>
          <w:sz w:val="19"/>
          <w:szCs w:val="19"/>
        </w:rPr>
        <w:t> </w:t>
      </w:r>
      <w:r>
        <w:rPr>
          <w:color w:val="808082"/>
          <w:w w:val="135"/>
          <w:sz w:val="19"/>
          <w:szCs w:val="19"/>
        </w:rPr>
        <w:t>señalará</w:t>
      </w:r>
      <w:r>
        <w:rPr>
          <w:color w:val="808082"/>
          <w:spacing w:val="40"/>
          <w:w w:val="135"/>
          <w:sz w:val="19"/>
          <w:szCs w:val="19"/>
        </w:rPr>
        <w:t> </w:t>
      </w:r>
      <w:r>
        <w:rPr>
          <w:rFonts w:ascii="Courier New" w:hAnsi="Courier New" w:cs="Courier New" w:eastAsia="Courier New"/>
          <w:color w:val="808082"/>
          <w:sz w:val="21"/>
          <w:szCs w:val="21"/>
        </w:rPr>
        <w:t>un</w:t>
      </w:r>
      <w:r>
        <w:rPr>
          <w:rFonts w:ascii="Courier New" w:hAnsi="Courier New" w:cs="Courier New" w:eastAsia="Courier New"/>
          <w:color w:val="808082"/>
          <w:spacing w:val="-15"/>
          <w:sz w:val="21"/>
          <w:szCs w:val="21"/>
        </w:rPr>
        <w:t> </w:t>
      </w:r>
      <w:r>
        <w:rPr>
          <w:rFonts w:ascii="Courier New" w:hAnsi="Courier New" w:cs="Courier New" w:eastAsia="Courier New"/>
          <w:color w:val="808082"/>
          <w:sz w:val="21"/>
          <w:szCs w:val="21"/>
        </w:rPr>
        <w:t>plazo</w:t>
      </w:r>
      <w:r>
        <w:rPr>
          <w:rFonts w:ascii="Courier New" w:hAnsi="Courier New" w:cs="Courier New" w:eastAsia="Courier New"/>
          <w:color w:val="808082"/>
          <w:spacing w:val="-16"/>
          <w:sz w:val="21"/>
          <w:szCs w:val="21"/>
        </w:rPr>
        <w:t> </w:t>
      </w:r>
      <w:r>
        <w:rPr>
          <w:rFonts w:ascii="Courier New" w:hAnsi="Courier New" w:cs="Courier New" w:eastAsia="Courier New"/>
          <w:color w:val="808082"/>
          <w:sz w:val="21"/>
          <w:szCs w:val="21"/>
        </w:rPr>
        <w:t>de</w:t>
      </w:r>
      <w:r>
        <w:rPr>
          <w:rFonts w:ascii="Courier New" w:hAnsi="Courier New" w:cs="Courier New" w:eastAsia="Courier New"/>
          <w:color w:val="808082"/>
          <w:spacing w:val="-22"/>
          <w:sz w:val="21"/>
          <w:szCs w:val="21"/>
        </w:rPr>
        <w:t> </w:t>
      </w:r>
      <w:r>
        <w:rPr>
          <w:rFonts w:ascii="Courier New" w:hAnsi="Courier New" w:cs="Courier New" w:eastAsia="Courier New"/>
          <w:color w:val="909091"/>
          <w:sz w:val="21"/>
          <w:szCs w:val="21"/>
        </w:rPr>
        <w:t>quin</w:t>
        <w:tab/>
        <w:tab/>
      </w:r>
      <w:r>
        <w:rPr>
          <w:b/>
          <w:bCs/>
          <w:color w:val="808082"/>
          <w:spacing w:val="-4"/>
          <w:sz w:val="25"/>
          <w:szCs w:val="25"/>
          <w:u w:val="thick" w:color="808082"/>
        </w:rPr>
        <w:t>af�</w:t>
      </w:r>
      <w:r>
        <w:rPr>
          <w:b/>
          <w:bCs/>
          <w:color w:val="808082"/>
          <w:sz w:val="25"/>
          <w:szCs w:val="25"/>
          <w:u w:val="none"/>
        </w:rPr>
        <w:tab/>
      </w:r>
      <w:r>
        <w:rPr>
          <w:color w:val="808082"/>
          <w:spacing w:val="-4"/>
          <w:sz w:val="19"/>
          <w:szCs w:val="19"/>
          <w:u w:val="none"/>
        </w:rPr>
        <w:t>ara</w:t>
      </w:r>
      <w:r>
        <w:rPr>
          <w:color w:val="808082"/>
          <w:sz w:val="19"/>
          <w:szCs w:val="19"/>
          <w:u w:val="none"/>
        </w:rPr>
        <w:tab/>
        <w:tab/>
      </w:r>
      <w:r>
        <w:rPr>
          <w:color w:val="808082"/>
          <w:spacing w:val="-6"/>
          <w:sz w:val="19"/>
          <w:szCs w:val="19"/>
          <w:u w:val="none"/>
        </w:rPr>
        <w:t>la</w:t>
      </w:r>
      <w:r>
        <w:rPr>
          <w:color w:val="808082"/>
          <w:sz w:val="19"/>
          <w:szCs w:val="19"/>
          <w:u w:val="none"/>
        </w:rPr>
        <w:tab/>
      </w:r>
      <w:r>
        <w:rPr>
          <w:rFonts w:ascii="Courier New" w:hAnsi="Courier New" w:cs="Courier New" w:eastAsia="Courier New"/>
          <w:color w:val="909091"/>
          <w:spacing w:val="-4"/>
          <w:w w:val="90"/>
          <w:sz w:val="21"/>
          <w:szCs w:val="21"/>
          <w:u w:val="none"/>
        </w:rPr>
        <w:t>admi­ </w:t>
      </w:r>
      <w:r>
        <w:rPr>
          <w:color w:val="808082"/>
          <w:w w:val="135"/>
          <w:sz w:val="19"/>
          <w:szCs w:val="19"/>
          <w:u w:val="none"/>
        </w:rPr>
        <w:t>sion</w:t>
      </w:r>
      <w:r>
        <w:rPr>
          <w:color w:val="808082"/>
          <w:spacing w:val="40"/>
          <w:w w:val="135"/>
          <w:sz w:val="19"/>
          <w:szCs w:val="19"/>
          <w:u w:val="none"/>
        </w:rPr>
        <w:t> </w:t>
      </w:r>
      <w:r>
        <w:rPr>
          <w:color w:val="808082"/>
          <w:w w:val="135"/>
          <w:sz w:val="19"/>
          <w:szCs w:val="19"/>
          <w:u w:val="none"/>
        </w:rPr>
        <w:t>de</w:t>
      </w:r>
      <w:r>
        <w:rPr>
          <w:color w:val="808082"/>
          <w:spacing w:val="40"/>
          <w:w w:val="135"/>
          <w:sz w:val="19"/>
          <w:szCs w:val="19"/>
          <w:u w:val="none"/>
        </w:rPr>
        <w:t> </w:t>
      </w:r>
      <w:r>
        <w:rPr>
          <w:color w:val="808082"/>
          <w:w w:val="135"/>
          <w:sz w:val="19"/>
          <w:szCs w:val="19"/>
          <w:u w:val="none"/>
        </w:rPr>
        <w:t>instancias</w:t>
      </w:r>
      <w:r>
        <w:rPr>
          <w:color w:val="808082"/>
          <w:spacing w:val="40"/>
          <w:w w:val="135"/>
          <w:sz w:val="19"/>
          <w:szCs w:val="19"/>
          <w:u w:val="none"/>
        </w:rPr>
        <w:t> </w:t>
      </w:r>
      <w:r>
        <w:rPr>
          <w:color w:val="808082"/>
          <w:w w:val="135"/>
          <w:sz w:val="19"/>
          <w:szCs w:val="19"/>
          <w:u w:val="none"/>
        </w:rPr>
        <w:t>de</w:t>
      </w:r>
      <w:r>
        <w:rPr>
          <w:color w:val="808082"/>
          <w:w w:val="135"/>
          <w:sz w:val="19"/>
          <w:szCs w:val="19"/>
          <w:u w:val="none"/>
        </w:rPr>
        <w:t> los</w:t>
      </w:r>
      <w:r>
        <w:rPr>
          <w:color w:val="808082"/>
          <w:spacing w:val="40"/>
          <w:w w:val="135"/>
          <w:sz w:val="19"/>
          <w:szCs w:val="19"/>
          <w:u w:val="none"/>
        </w:rPr>
        <w:t> </w:t>
      </w:r>
      <w:r>
        <w:rPr>
          <w:rFonts w:ascii="Courier New" w:hAnsi="Courier New" w:cs="Courier New" w:eastAsia="Courier New"/>
          <w:color w:val="909091"/>
          <w:sz w:val="21"/>
          <w:szCs w:val="21"/>
          <w:u w:val="none"/>
        </w:rPr>
        <w:t>que</w:t>
      </w:r>
      <w:r>
        <w:rPr>
          <w:rFonts w:ascii="Courier New" w:hAnsi="Courier New" w:cs="Courier New" w:eastAsia="Courier New"/>
          <w:color w:val="909091"/>
          <w:spacing w:val="-20"/>
          <w:sz w:val="21"/>
          <w:szCs w:val="21"/>
          <w:u w:val="none"/>
        </w:rPr>
        <w:t> </w:t>
      </w:r>
      <w:r>
        <w:rPr>
          <w:rFonts w:ascii="Courier New" w:hAnsi="Courier New" w:cs="Courier New" w:eastAsia="Courier New"/>
          <w:color w:val="808082"/>
          <w:sz w:val="21"/>
          <w:szCs w:val="21"/>
          <w:u w:val="none"/>
        </w:rPr>
        <w:t>deseen tome.r </w:t>
      </w:r>
      <w:r>
        <w:rPr>
          <w:color w:val="909091"/>
          <w:w w:val="135"/>
          <w:sz w:val="19"/>
          <w:szCs w:val="19"/>
          <w:u w:val="none"/>
        </w:rPr>
        <w:t>parte</w:t>
      </w:r>
      <w:r>
        <w:rPr>
          <w:color w:val="909091"/>
          <w:spacing w:val="40"/>
          <w:w w:val="135"/>
          <w:sz w:val="19"/>
          <w:szCs w:val="19"/>
          <w:u w:val="none"/>
        </w:rPr>
        <w:t> </w:t>
      </w:r>
      <w:r>
        <w:rPr>
          <w:color w:val="808082"/>
          <w:w w:val="135"/>
          <w:sz w:val="19"/>
          <w:szCs w:val="19"/>
          <w:u w:val="none"/>
        </w:rPr>
        <w:t>en</w:t>
      </w:r>
      <w:r>
        <w:rPr>
          <w:color w:val="808082"/>
          <w:w w:val="135"/>
          <w:sz w:val="19"/>
          <w:szCs w:val="19"/>
          <w:u w:val="none"/>
        </w:rPr>
        <w:t> el</w:t>
      </w:r>
      <w:r>
        <w:rPr>
          <w:color w:val="808082"/>
          <w:spacing w:val="40"/>
          <w:w w:val="135"/>
          <w:sz w:val="19"/>
          <w:szCs w:val="19"/>
          <w:u w:val="none"/>
        </w:rPr>
        <w:t> </w:t>
      </w:r>
      <w:r>
        <w:rPr>
          <w:color w:val="909091"/>
          <w:sz w:val="19"/>
          <w:szCs w:val="19"/>
          <w:u w:val="none"/>
        </w:rPr>
        <w:t>rn</w:t>
        <w:tab/>
        <w:tab/>
      </w:r>
      <w:r>
        <w:rPr>
          <w:color w:val="909091"/>
          <w:spacing w:val="-35"/>
          <w:sz w:val="19"/>
          <w:szCs w:val="19"/>
          <w:u w:val="none"/>
        </w:rPr>
        <w:t> </w:t>
      </w:r>
      <w:r>
        <w:rPr>
          <w:rFonts w:ascii="Courier New" w:hAnsi="Courier New" w:cs="Courier New" w:eastAsia="Courier New"/>
          <w:color w:val="A3A3A5"/>
          <w:w w:val="95"/>
          <w:sz w:val="19"/>
          <w:szCs w:val="19"/>
          <w:u w:val="none"/>
        </w:rPr>
        <w:t>,</w:t>
      </w:r>
      <w:r>
        <w:rPr>
          <w:rFonts w:ascii="Courier New" w:hAnsi="Courier New" w:cs="Courier New" w:eastAsia="Courier New"/>
          <w:color w:val="808082"/>
          <w:w w:val="95"/>
          <w:sz w:val="19"/>
          <w:szCs w:val="19"/>
          <w:u w:val="none"/>
        </w:rPr>
        <w:t>o;</w:t>
      </w:r>
      <w:r>
        <w:rPr>
          <w:rFonts w:ascii="Courier New" w:hAnsi="Courier New" w:cs="Courier New" w:eastAsia="Courier New"/>
          <w:color w:val="808082"/>
          <w:spacing w:val="-31"/>
          <w:w w:val="95"/>
          <w:sz w:val="19"/>
          <w:szCs w:val="19"/>
          <w:u w:val="none"/>
        </w:rPr>
        <w:t> </w:t>
      </w:r>
      <w:r>
        <w:rPr>
          <w:rFonts w:ascii="Courier New" w:hAnsi="Courier New" w:cs="Courier New" w:eastAsia="Courier New"/>
          <w:color w:val="808082"/>
          <w:w w:val="95"/>
          <w:sz w:val="19"/>
          <w:szCs w:val="19"/>
          <w:u w:val="none"/>
        </w:rPr>
        <w:t>lo</w:t>
      </w:r>
      <w:r>
        <w:rPr>
          <w:rFonts w:ascii="Courier New" w:hAnsi="Courier New" w:cs="Courier New" w:eastAsia="Courier New"/>
          <w:color w:val="808082"/>
          <w:spacing w:val="-23"/>
          <w:w w:val="95"/>
          <w:sz w:val="19"/>
          <w:szCs w:val="19"/>
          <w:u w:val="none"/>
        </w:rPr>
        <w:t> </w:t>
      </w:r>
      <w:r>
        <w:rPr>
          <w:rFonts w:ascii="Courier New" w:hAnsi="Courier New" w:cs="Courier New" w:eastAsia="Courier New"/>
          <w:color w:val="808082"/>
          <w:w w:val="95"/>
          <w:sz w:val="21"/>
          <w:szCs w:val="21"/>
          <w:u w:val="none"/>
        </w:rPr>
        <w:t>anunciará </w:t>
      </w:r>
      <w:r>
        <w:rPr>
          <w:rFonts w:ascii="Courier New" w:hAnsi="Courier New" w:cs="Courier New" w:eastAsia="Courier New"/>
          <w:color w:val="909091"/>
          <w:sz w:val="21"/>
          <w:szCs w:val="21"/>
          <w:u w:val="none"/>
        </w:rPr>
        <w:t>también </w:t>
      </w:r>
      <w:r>
        <w:rPr>
          <w:rFonts w:ascii="Courier New" w:hAnsi="Courier New" w:cs="Courier New" w:eastAsia="Courier New"/>
          <w:color w:val="808082"/>
          <w:sz w:val="19"/>
          <w:szCs w:val="19"/>
          <w:u w:val="none"/>
        </w:rPr>
        <w:t>en </w:t>
      </w:r>
      <w:r>
        <w:rPr>
          <w:color w:val="808082"/>
          <w:sz w:val="19"/>
          <w:szCs w:val="19"/>
          <w:u w:val="none"/>
        </w:rPr>
        <w:t>el</w:t>
        <w:tab/>
      </w:r>
      <w:r>
        <w:rPr>
          <w:color w:val="808082"/>
          <w:w w:val="135"/>
          <w:sz w:val="19"/>
          <w:szCs w:val="19"/>
          <w:u w:val="none"/>
        </w:rPr>
        <w:t>Tabl6n</w:t>
      </w:r>
      <w:r>
        <w:rPr>
          <w:color w:val="808082"/>
          <w:spacing w:val="40"/>
          <w:w w:val="135"/>
          <w:sz w:val="19"/>
          <w:szCs w:val="19"/>
          <w:u w:val="none"/>
        </w:rPr>
        <w:t> </w:t>
      </w:r>
      <w:r>
        <w:rPr>
          <w:rFonts w:ascii="Courier New" w:hAnsi="Courier New" w:cs="Courier New" w:eastAsia="Courier New"/>
          <w:color w:val="808082"/>
          <w:sz w:val="21"/>
          <w:szCs w:val="21"/>
          <w:u w:val="none"/>
        </w:rPr>
        <w:t>de </w:t>
      </w:r>
      <w:r>
        <w:rPr>
          <w:rFonts w:ascii="Courier New" w:hAnsi="Courier New" w:cs="Courier New" w:eastAsia="Courier New"/>
          <w:color w:val="808082"/>
          <w:sz w:val="19"/>
          <w:szCs w:val="19"/>
          <w:u w:val="none"/>
        </w:rPr>
        <w:t>edictos </w:t>
      </w:r>
      <w:r>
        <w:rPr>
          <w:color w:val="808082"/>
          <w:sz w:val="19"/>
          <w:szCs w:val="19"/>
          <w:u w:val="none"/>
        </w:rPr>
        <w:t>del</w:t>
        <w:tab/>
      </w:r>
      <w:r>
        <w:rPr>
          <w:color w:val="808082"/>
          <w:spacing w:val="-2"/>
          <w:w w:val="135"/>
          <w:sz w:val="19"/>
          <w:szCs w:val="19"/>
          <w:u w:val="none"/>
        </w:rPr>
        <w:t>Colegio.</w:t>
      </w:r>
    </w:p>
    <w:p>
      <w:pPr>
        <w:pStyle w:val="ListParagraph"/>
        <w:numPr>
          <w:ilvl w:val="0"/>
          <w:numId w:val="34"/>
        </w:numPr>
        <w:tabs>
          <w:tab w:pos="1399" w:val="left" w:leader="none"/>
          <w:tab w:pos="1749" w:val="left" w:leader="none"/>
          <w:tab w:pos="3009" w:val="left" w:leader="none"/>
          <w:tab w:pos="5974" w:val="left" w:leader="none"/>
          <w:tab w:pos="6971" w:val="left" w:leader="none"/>
          <w:tab w:pos="8014" w:val="left" w:leader="none"/>
          <w:tab w:pos="8373" w:val="left" w:leader="none"/>
        </w:tabs>
        <w:spacing w:line="180" w:lineRule="auto" w:before="0" w:after="0"/>
        <w:ind w:left="1058" w:right="259" w:firstLine="372"/>
        <w:jc w:val="left"/>
        <w:rPr>
          <w:rFonts w:ascii="Courier New" w:hAnsi="Courier New"/>
          <w:color w:val="909091"/>
          <w:sz w:val="21"/>
        </w:rPr>
      </w:pPr>
      <w:r>
        <w:rPr>
          <w:rFonts w:ascii="Courier New" w:hAnsi="Courier New"/>
          <w:color w:val="909091"/>
          <w:w w:val="105"/>
          <w:sz w:val="21"/>
        </w:rPr>
        <w:t>- </w:t>
      </w:r>
      <w:r>
        <w:rPr>
          <w:color w:val="808082"/>
          <w:w w:val="130"/>
          <w:sz w:val="19"/>
        </w:rPr>
        <w:t>Transcurrido</w:t>
      </w:r>
      <w:r>
        <w:rPr>
          <w:color w:val="808082"/>
          <w:spacing w:val="40"/>
          <w:w w:val="130"/>
          <w:sz w:val="19"/>
        </w:rPr>
        <w:t> </w:t>
      </w:r>
      <w:r>
        <w:rPr>
          <w:rFonts w:ascii="Courier New" w:hAnsi="Courier New"/>
          <w:color w:val="909091"/>
          <w:w w:val="105"/>
          <w:sz w:val="19"/>
        </w:rPr>
        <w:t>el </w:t>
      </w:r>
      <w:r>
        <w:rPr>
          <w:color w:val="909091"/>
          <w:w w:val="130"/>
          <w:sz w:val="19"/>
        </w:rPr>
        <w:t>plazo</w:t>
      </w:r>
      <w:r>
        <w:rPr>
          <w:color w:val="909091"/>
          <w:spacing w:val="40"/>
          <w:w w:val="130"/>
          <w:sz w:val="19"/>
        </w:rPr>
        <w:t> </w:t>
      </w:r>
      <w:r>
        <w:rPr>
          <w:color w:val="808082"/>
          <w:w w:val="130"/>
          <w:sz w:val="19"/>
        </w:rPr>
        <w:t>indicado,</w:t>
      </w:r>
      <w:r>
        <w:rPr>
          <w:color w:val="808082"/>
          <w:spacing w:val="40"/>
          <w:w w:val="130"/>
          <w:sz w:val="19"/>
        </w:rPr>
        <w:t> </w:t>
      </w:r>
      <w:r>
        <w:rPr>
          <w:color w:val="808082"/>
          <w:w w:val="130"/>
          <w:sz w:val="19"/>
        </w:rPr>
        <w:t>la</w:t>
      </w:r>
      <w:r>
        <w:rPr>
          <w:color w:val="808082"/>
          <w:spacing w:val="40"/>
          <w:w w:val="130"/>
          <w:sz w:val="19"/>
        </w:rPr>
        <w:t> </w:t>
      </w:r>
      <w:r>
        <w:rPr>
          <w:color w:val="808082"/>
          <w:w w:val="130"/>
          <w:sz w:val="19"/>
        </w:rPr>
        <w:t>Junta</w:t>
      </w:r>
      <w:r>
        <w:rPr>
          <w:color w:val="808082"/>
          <w:spacing w:val="40"/>
          <w:w w:val="130"/>
          <w:sz w:val="19"/>
        </w:rPr>
        <w:t> </w:t>
      </w:r>
      <w:r>
        <w:rPr>
          <w:color w:val="808082"/>
          <w:w w:val="130"/>
          <w:sz w:val="19"/>
        </w:rPr>
        <w:t>de</w:t>
      </w:r>
      <w:r>
        <w:rPr>
          <w:color w:val="808082"/>
          <w:spacing w:val="40"/>
          <w:w w:val="130"/>
          <w:sz w:val="19"/>
        </w:rPr>
        <w:t> </w:t>
      </w:r>
      <w:r>
        <w:rPr>
          <w:color w:val="808082"/>
          <w:w w:val="130"/>
          <w:sz w:val="19"/>
        </w:rPr>
        <w:t>Gobierno</w:t>
      </w:r>
      <w:r>
        <w:rPr>
          <w:color w:val="808082"/>
          <w:spacing w:val="40"/>
          <w:w w:val="130"/>
          <w:sz w:val="19"/>
        </w:rPr>
        <w:t> </w:t>
      </w:r>
      <w:r>
        <w:rPr>
          <w:rFonts w:ascii="Courier New" w:hAnsi="Courier New"/>
          <w:color w:val="909091"/>
          <w:w w:val="105"/>
          <w:sz w:val="21"/>
        </w:rPr>
        <w:t>participará </w:t>
      </w:r>
      <w:r>
        <w:rPr>
          <w:color w:val="808082"/>
          <w:w w:val="130"/>
          <w:sz w:val="19"/>
        </w:rPr>
        <w:t>indiv</w:t>
      </w:r>
      <w:r>
        <w:rPr>
          <w:color w:val="B8BABA"/>
          <w:w w:val="130"/>
          <w:sz w:val="19"/>
        </w:rPr>
        <w:t>.</w:t>
      </w:r>
      <w:r>
        <w:rPr>
          <w:color w:val="808082"/>
          <w:w w:val="130"/>
          <w:sz w:val="19"/>
        </w:rPr>
        <w:t>idualmentc</w:t>
      </w:r>
      <w:r>
        <w:rPr>
          <w:color w:val="808082"/>
          <w:spacing w:val="40"/>
          <w:w w:val="130"/>
          <w:sz w:val="19"/>
        </w:rPr>
        <w:t> </w:t>
      </w:r>
      <w:r>
        <w:rPr>
          <w:rFonts w:ascii="Courier New" w:hAnsi="Courier New"/>
          <w:color w:val="909091"/>
          <w:w w:val="105"/>
          <w:sz w:val="19"/>
        </w:rPr>
        <w:t>a</w:t>
      </w:r>
      <w:r>
        <w:rPr>
          <w:rFonts w:ascii="Courier New" w:hAnsi="Courier New"/>
          <w:color w:val="909091"/>
          <w:spacing w:val="-11"/>
          <w:w w:val="105"/>
          <w:sz w:val="19"/>
        </w:rPr>
        <w:t> </w:t>
      </w:r>
      <w:r>
        <w:rPr>
          <w:rFonts w:ascii="Courier New" w:hAnsi="Courier New"/>
          <w:color w:val="808082"/>
          <w:w w:val="105"/>
          <w:sz w:val="19"/>
        </w:rPr>
        <w:t>los </w:t>
      </w:r>
      <w:r>
        <w:rPr>
          <w:color w:val="909091"/>
          <w:w w:val="130"/>
          <w:sz w:val="19"/>
        </w:rPr>
        <w:t>Colegiados</w:t>
      </w:r>
      <w:r>
        <w:rPr>
          <w:color w:val="909091"/>
          <w:spacing w:val="40"/>
          <w:w w:val="130"/>
          <w:sz w:val="19"/>
        </w:rPr>
        <w:t> </w:t>
      </w:r>
      <w:r>
        <w:rPr>
          <w:rFonts w:ascii="Courier New" w:hAnsi="Courier New"/>
          <w:color w:val="808082"/>
          <w:w w:val="105"/>
          <w:sz w:val="21"/>
        </w:rPr>
        <w:t>los</w:t>
      </w:r>
      <w:r>
        <w:rPr>
          <w:rFonts w:ascii="Courier New" w:hAnsi="Courier New"/>
          <w:color w:val="808082"/>
          <w:spacing w:val="-8"/>
          <w:w w:val="105"/>
          <w:sz w:val="21"/>
        </w:rPr>
        <w:t> </w:t>
      </w:r>
      <w:r>
        <w:rPr>
          <w:color w:val="808082"/>
          <w:w w:val="130"/>
          <w:sz w:val="19"/>
        </w:rPr>
        <w:t>nombres</w:t>
      </w:r>
      <w:r>
        <w:rPr>
          <w:color w:val="808082"/>
          <w:spacing w:val="40"/>
          <w:w w:val="130"/>
          <w:sz w:val="19"/>
        </w:rPr>
        <w:t> </w:t>
      </w:r>
      <w:r>
        <w:rPr>
          <w:rFonts w:ascii="Courier New" w:hAnsi="Courier New"/>
          <w:color w:val="808082"/>
          <w:w w:val="105"/>
          <w:sz w:val="19"/>
        </w:rPr>
        <w:t>de </w:t>
      </w:r>
      <w:r>
        <w:rPr>
          <w:color w:val="808082"/>
          <w:w w:val="105"/>
          <w:sz w:val="19"/>
        </w:rPr>
        <w:t>los</w:t>
      </w:r>
      <w:r>
        <w:rPr>
          <w:color w:val="808082"/>
          <w:sz w:val="19"/>
        </w:rPr>
        <w:tab/>
      </w:r>
      <w:r>
        <w:rPr>
          <w:color w:val="808082"/>
          <w:spacing w:val="-2"/>
          <w:w w:val="130"/>
          <w:sz w:val="19"/>
        </w:rPr>
        <w:t>opto.ntes</w:t>
      </w:r>
      <w:r>
        <w:rPr>
          <w:color w:val="808082"/>
          <w:spacing w:val="13"/>
          <w:w w:val="130"/>
          <w:sz w:val="19"/>
        </w:rPr>
        <w:t> </w:t>
      </w:r>
      <w:r>
        <w:rPr>
          <w:color w:val="808082"/>
          <w:spacing w:val="-2"/>
          <w:w w:val="130"/>
          <w:sz w:val="19"/>
        </w:rPr>
        <w:t>y</w:t>
      </w:r>
      <w:r>
        <w:rPr>
          <w:color w:val="808082"/>
          <w:spacing w:val="9"/>
          <w:w w:val="130"/>
          <w:sz w:val="19"/>
        </w:rPr>
        <w:t> </w:t>
      </w:r>
      <w:r>
        <w:rPr>
          <w:rFonts w:ascii="Courier New" w:hAnsi="Courier New"/>
          <w:color w:val="808082"/>
          <w:spacing w:val="-2"/>
          <w:w w:val="105"/>
          <w:sz w:val="21"/>
        </w:rPr>
        <w:t>señalará</w:t>
      </w:r>
      <w:r>
        <w:rPr>
          <w:rFonts w:ascii="Courier New" w:hAnsi="Courier New"/>
          <w:color w:val="808082"/>
          <w:spacing w:val="-31"/>
          <w:w w:val="105"/>
          <w:sz w:val="21"/>
        </w:rPr>
        <w:t> </w:t>
      </w:r>
      <w:r>
        <w:rPr>
          <w:rFonts w:ascii="Courier New" w:hAnsi="Courier New"/>
          <w:color w:val="808082"/>
          <w:spacing w:val="-2"/>
          <w:w w:val="105"/>
          <w:sz w:val="19"/>
        </w:rPr>
        <w:t>con </w:t>
      </w:r>
      <w:r>
        <w:rPr>
          <w:color w:val="909091"/>
          <w:spacing w:val="-6"/>
          <w:w w:val="105"/>
          <w:sz w:val="19"/>
        </w:rPr>
        <w:t>la</w:t>
      </w:r>
      <w:r>
        <w:rPr>
          <w:color w:val="909091"/>
          <w:sz w:val="19"/>
        </w:rPr>
        <w:tab/>
      </w:r>
      <w:r>
        <w:rPr>
          <w:color w:val="909091"/>
          <w:w w:val="130"/>
          <w:sz w:val="19"/>
        </w:rPr>
        <w:t>antelación</w:t>
      </w:r>
      <w:r>
        <w:rPr>
          <w:color w:val="909091"/>
          <w:spacing w:val="40"/>
          <w:w w:val="155"/>
          <w:sz w:val="19"/>
        </w:rPr>
        <w:t> </w:t>
      </w:r>
      <w:r>
        <w:rPr>
          <w:color w:val="909091"/>
          <w:w w:val="155"/>
          <w:sz w:val="19"/>
        </w:rPr>
        <w:t>suficiente</w:t>
      </w:r>
      <w:r>
        <w:rPr>
          <w:color w:val="909091"/>
          <w:spacing w:val="40"/>
          <w:w w:val="155"/>
          <w:sz w:val="19"/>
        </w:rPr>
        <w:t> </w:t>
      </w:r>
      <w:r>
        <w:rPr>
          <w:color w:val="909091"/>
          <w:w w:val="130"/>
          <w:sz w:val="19"/>
        </w:rPr>
        <w:t>el</w:t>
      </w:r>
      <w:r>
        <w:rPr>
          <w:color w:val="909091"/>
          <w:spacing w:val="40"/>
          <w:w w:val="130"/>
          <w:sz w:val="19"/>
        </w:rPr>
        <w:t> </w:t>
      </w:r>
      <w:r>
        <w:rPr>
          <w:color w:val="808082"/>
          <w:w w:val="130"/>
          <w:sz w:val="19"/>
        </w:rPr>
        <w:t>día</w:t>
      </w:r>
      <w:r>
        <w:rPr>
          <w:color w:val="808082"/>
          <w:spacing w:val="40"/>
          <w:w w:val="130"/>
          <w:sz w:val="19"/>
        </w:rPr>
        <w:t> </w:t>
      </w:r>
      <w:r>
        <w:rPr>
          <w:color w:val="808082"/>
          <w:w w:val="130"/>
          <w:sz w:val="19"/>
        </w:rPr>
        <w:t>en </w:t>
      </w:r>
      <w:r>
        <w:rPr>
          <w:color w:val="909091"/>
          <w:w w:val="130"/>
          <w:sz w:val="19"/>
        </w:rPr>
        <w:t>que</w:t>
      </w:r>
      <w:r>
        <w:rPr>
          <w:color w:val="909091"/>
          <w:spacing w:val="-21"/>
          <w:w w:val="130"/>
          <w:sz w:val="19"/>
        </w:rPr>
        <w:t> </w:t>
      </w:r>
      <w:r>
        <w:rPr>
          <w:color w:val="808082"/>
          <w:w w:val="130"/>
          <w:sz w:val="19"/>
        </w:rPr>
        <w:t>ha de </w:t>
      </w:r>
      <w:r>
        <w:rPr>
          <w:rFonts w:ascii="Courier New" w:hAnsi="Courier New"/>
          <w:color w:val="808082"/>
          <w:w w:val="105"/>
          <w:sz w:val="21"/>
        </w:rPr>
        <w:t>procederse </w:t>
      </w:r>
      <w:r>
        <w:rPr>
          <w:i/>
          <w:color w:val="909091"/>
          <w:w w:val="105"/>
          <w:sz w:val="19"/>
        </w:rPr>
        <w:t>a.</w:t>
      </w:r>
      <w:r>
        <w:rPr>
          <w:i/>
          <w:color w:val="909091"/>
          <w:spacing w:val="40"/>
          <w:w w:val="105"/>
          <w:sz w:val="19"/>
        </w:rPr>
        <w:t> </w:t>
      </w:r>
      <w:r>
        <w:rPr>
          <w:color w:val="909091"/>
          <w:w w:val="105"/>
          <w:sz w:val="19"/>
        </w:rPr>
        <w:t>la</w:t>
      </w:r>
      <w:r>
        <w:rPr>
          <w:color w:val="909091"/>
          <w:sz w:val="19"/>
        </w:rPr>
        <w:tab/>
      </w:r>
      <w:r>
        <w:rPr>
          <w:color w:val="909091"/>
          <w:w w:val="130"/>
          <w:sz w:val="19"/>
        </w:rPr>
        <w:t>elección,</w:t>
      </w:r>
      <w:r>
        <w:rPr>
          <w:color w:val="909091"/>
          <w:spacing w:val="80"/>
          <w:w w:val="130"/>
          <w:sz w:val="19"/>
        </w:rPr>
        <w:t> </w:t>
      </w:r>
      <w:r>
        <w:rPr>
          <w:color w:val="808082"/>
          <w:w w:val="130"/>
          <w:sz w:val="19"/>
        </w:rPr>
        <w:t>en l: </w:t>
      </w:r>
      <w:r>
        <w:rPr>
          <w:rFonts w:ascii="Courier New" w:hAnsi="Courier New"/>
          <w:color w:val="808082"/>
          <w:w w:val="130"/>
          <w:sz w:val="19"/>
        </w:rPr>
        <w:t>la</w:t>
      </w:r>
      <w:r>
        <w:rPr>
          <w:rFonts w:ascii="Courier New" w:hAnsi="Courier New"/>
          <w:color w:val="808082"/>
          <w:spacing w:val="-115"/>
          <w:w w:val="130"/>
          <w:sz w:val="19"/>
        </w:rPr>
        <w:t> </w:t>
      </w:r>
      <w:r>
        <w:rPr>
          <w:rFonts w:ascii="Courier New" w:hAnsi="Courier New"/>
          <w:color w:val="909091"/>
          <w:w w:val="105"/>
          <w:sz w:val="19"/>
        </w:rPr>
        <w:t>que, bién </w:t>
      </w:r>
      <w:r>
        <w:rPr>
          <w:color w:val="909091"/>
          <w:w w:val="105"/>
          <w:sz w:val="19"/>
        </w:rPr>
        <w:t>por</w:t>
      </w:r>
      <w:r>
        <w:rPr>
          <w:color w:val="909091"/>
          <w:sz w:val="19"/>
        </w:rPr>
        <w:tab/>
      </w:r>
      <w:r>
        <w:rPr>
          <w:rFonts w:ascii="Courier New" w:hAnsi="Courier New"/>
          <w:color w:val="909091"/>
          <w:w w:val="105"/>
          <w:sz w:val="21"/>
        </w:rPr>
        <w:t>presencia</w:t>
      </w:r>
      <w:r>
        <w:rPr>
          <w:rFonts w:ascii="Courier New" w:hAnsi="Courier New"/>
          <w:color w:val="909091"/>
          <w:spacing w:val="-13"/>
          <w:w w:val="105"/>
          <w:sz w:val="21"/>
        </w:rPr>
        <w:t> </w:t>
      </w:r>
      <w:r>
        <w:rPr>
          <w:rFonts w:ascii="Courier New" w:hAnsi="Courier New"/>
          <w:color w:val="909091"/>
          <w:w w:val="105"/>
          <w:sz w:val="19"/>
        </w:rPr>
        <w:t>o</w:t>
      </w:r>
      <w:r>
        <w:rPr>
          <w:rFonts w:ascii="Courier New" w:hAnsi="Courier New"/>
          <w:color w:val="909091"/>
          <w:spacing w:val="-6"/>
          <w:w w:val="105"/>
          <w:sz w:val="19"/>
        </w:rPr>
        <w:t> </w:t>
      </w:r>
      <w:r>
        <w:rPr>
          <w:color w:val="808082"/>
          <w:w w:val="130"/>
          <w:sz w:val="19"/>
        </w:rPr>
        <w:t>remitiendo</w:t>
      </w:r>
      <w:r>
        <w:rPr>
          <w:color w:val="808082"/>
          <w:spacing w:val="65"/>
          <w:w w:val="130"/>
          <w:sz w:val="19"/>
        </w:rPr>
        <w:t> </w:t>
      </w:r>
      <w:r>
        <w:rPr>
          <w:rFonts w:ascii="Courier New" w:hAnsi="Courier New"/>
          <w:color w:val="909091"/>
          <w:w w:val="105"/>
          <w:sz w:val="19"/>
        </w:rPr>
        <w:t>el</w:t>
      </w:r>
      <w:r>
        <w:rPr>
          <w:rFonts w:ascii="Courier New" w:hAnsi="Courier New"/>
          <w:color w:val="909091"/>
          <w:spacing w:val="-16"/>
          <w:w w:val="105"/>
          <w:sz w:val="19"/>
        </w:rPr>
        <w:t> </w:t>
      </w:r>
      <w:r>
        <w:rPr>
          <w:color w:val="808082"/>
          <w:w w:val="130"/>
          <w:sz w:val="19"/>
        </w:rPr>
        <w:t>voto</w:t>
      </w:r>
      <w:r>
        <w:rPr>
          <w:color w:val="808082"/>
          <w:spacing w:val="63"/>
          <w:w w:val="130"/>
          <w:sz w:val="19"/>
        </w:rPr>
        <w:t> </w:t>
      </w:r>
      <w:r>
        <w:rPr>
          <w:color w:val="808082"/>
          <w:w w:val="130"/>
          <w:sz w:val="19"/>
        </w:rPr>
        <w:t>en</w:t>
      </w:r>
      <w:r>
        <w:rPr>
          <w:color w:val="808082"/>
          <w:spacing w:val="34"/>
          <w:w w:val="130"/>
          <w:sz w:val="19"/>
        </w:rPr>
        <w:t> </w:t>
      </w:r>
      <w:r>
        <w:rPr>
          <w:color w:val="808082"/>
          <w:w w:val="130"/>
          <w:sz w:val="19"/>
        </w:rPr>
        <w:t>sobre</w:t>
      </w:r>
      <w:r>
        <w:rPr>
          <w:color w:val="808082"/>
          <w:spacing w:val="40"/>
          <w:w w:val="130"/>
          <w:sz w:val="19"/>
        </w:rPr>
        <w:t> </w:t>
      </w:r>
      <w:r>
        <w:rPr>
          <w:rFonts w:ascii="Courier New" w:hAnsi="Courier New"/>
          <w:color w:val="909091"/>
          <w:w w:val="105"/>
          <w:sz w:val="21"/>
        </w:rPr>
        <w:t>cerrado </w:t>
      </w:r>
      <w:r>
        <w:rPr>
          <w:i/>
          <w:color w:val="909091"/>
          <w:w w:val="105"/>
          <w:sz w:val="21"/>
        </w:rPr>
        <w:t>y</w:t>
      </w:r>
      <w:r>
        <w:rPr>
          <w:i/>
          <w:color w:val="909091"/>
          <w:spacing w:val="32"/>
          <w:w w:val="130"/>
          <w:sz w:val="21"/>
        </w:rPr>
        <w:t> </w:t>
      </w:r>
      <w:r>
        <w:rPr>
          <w:color w:val="909091"/>
          <w:w w:val="130"/>
          <w:sz w:val="19"/>
        </w:rPr>
        <w:t>lacrado</w:t>
      </w:r>
      <w:r>
        <w:rPr>
          <w:color w:val="909091"/>
          <w:w w:val="130"/>
          <w:sz w:val="19"/>
        </w:rPr>
        <w:t> </w:t>
      </w:r>
      <w:r>
        <w:rPr>
          <w:rFonts w:ascii="Courier New" w:hAnsi="Courier New"/>
          <w:color w:val="808082"/>
          <w:sz w:val="21"/>
        </w:rPr>
        <w:t>y</w:t>
      </w:r>
      <w:r>
        <w:rPr>
          <w:rFonts w:ascii="Courier New" w:hAnsi="Courier New"/>
          <w:color w:val="808082"/>
          <w:spacing w:val="-32"/>
          <w:sz w:val="21"/>
        </w:rPr>
        <w:t> </w:t>
      </w:r>
      <w:r>
        <w:rPr>
          <w:rFonts w:ascii="Courier New" w:hAnsi="Courier New"/>
          <w:color w:val="909091"/>
          <w:sz w:val="19"/>
        </w:rPr>
        <w:t>en</w:t>
      </w:r>
      <w:r>
        <w:rPr>
          <w:rFonts w:ascii="Courier New" w:hAnsi="Courier New"/>
          <w:color w:val="909091"/>
          <w:spacing w:val="-28"/>
          <w:sz w:val="19"/>
        </w:rPr>
        <w:t> </w:t>
      </w:r>
      <w:r>
        <w:rPr>
          <w:rFonts w:ascii="Courier New" w:hAnsi="Courier New"/>
          <w:color w:val="676769"/>
          <w:sz w:val="21"/>
        </w:rPr>
        <w:t>l</w:t>
      </w:r>
      <w:r>
        <w:rPr>
          <w:rFonts w:ascii="Courier New" w:hAnsi="Courier New"/>
          <w:color w:val="808082"/>
          <w:sz w:val="21"/>
        </w:rPr>
        <w:t>as</w:t>
      </w:r>
      <w:r>
        <w:rPr>
          <w:rFonts w:ascii="Courier New" w:hAnsi="Courier New"/>
          <w:color w:val="808082"/>
          <w:spacing w:val="-41"/>
          <w:sz w:val="21"/>
        </w:rPr>
        <w:t> </w:t>
      </w:r>
      <w:r>
        <w:rPr>
          <w:rFonts w:ascii="Courier New" w:hAnsi="Courier New"/>
          <w:color w:val="909091"/>
          <w:sz w:val="21"/>
        </w:rPr>
        <w:t>condiciones</w:t>
      </w:r>
      <w:r>
        <w:rPr>
          <w:rFonts w:ascii="Courier New" w:hAnsi="Courier New"/>
          <w:color w:val="909091"/>
          <w:spacing w:val="-32"/>
          <w:sz w:val="21"/>
        </w:rPr>
        <w:t> </w:t>
      </w:r>
      <w:r>
        <w:rPr>
          <w:rFonts w:ascii="Courier New" w:hAnsi="Courier New"/>
          <w:color w:val="909091"/>
          <w:sz w:val="21"/>
        </w:rPr>
        <w:t>que</w:t>
      </w:r>
      <w:r>
        <w:rPr>
          <w:rFonts w:ascii="Courier New" w:hAnsi="Courier New"/>
          <w:color w:val="909091"/>
          <w:spacing w:val="-32"/>
          <w:sz w:val="21"/>
        </w:rPr>
        <w:t> </w:t>
      </w:r>
      <w:r>
        <w:rPr>
          <w:rFonts w:ascii="Courier New" w:hAnsi="Courier New"/>
          <w:color w:val="808082"/>
          <w:sz w:val="21"/>
        </w:rPr>
        <w:t>el</w:t>
      </w:r>
      <w:r>
        <w:rPr>
          <w:rFonts w:ascii="Courier New" w:hAnsi="Courier New"/>
          <w:color w:val="808082"/>
          <w:spacing w:val="-31"/>
          <w:sz w:val="21"/>
        </w:rPr>
        <w:t> </w:t>
      </w:r>
      <w:r>
        <w:rPr>
          <w:rFonts w:ascii="Courier New" w:hAnsi="Courier New"/>
          <w:color w:val="808082"/>
          <w:sz w:val="21"/>
        </w:rPr>
        <w:t>Reglamento</w:t>
      </w:r>
      <w:r>
        <w:rPr>
          <w:rFonts w:ascii="Courier New" w:hAnsi="Courier New"/>
          <w:color w:val="808082"/>
          <w:spacing w:val="-32"/>
          <w:sz w:val="21"/>
        </w:rPr>
        <w:t> </w:t>
      </w:r>
      <w:r>
        <w:rPr>
          <w:color w:val="808082"/>
          <w:sz w:val="19"/>
        </w:rPr>
        <w:t>del</w:t>
        <w:tab/>
      </w:r>
      <w:r>
        <w:rPr>
          <w:rFonts w:ascii="Courier New" w:hAnsi="Courier New"/>
          <w:color w:val="808082"/>
          <w:w w:val="105"/>
          <w:sz w:val="21"/>
        </w:rPr>
        <w:t>Colegio</w:t>
      </w:r>
      <w:r>
        <w:rPr>
          <w:rFonts w:ascii="Courier New" w:hAnsi="Courier New"/>
          <w:color w:val="808082"/>
          <w:spacing w:val="-4"/>
          <w:w w:val="105"/>
          <w:sz w:val="21"/>
        </w:rPr>
        <w:t> </w:t>
      </w:r>
      <w:r>
        <w:rPr>
          <w:color w:val="808082"/>
          <w:w w:val="155"/>
          <w:sz w:val="19"/>
        </w:rPr>
        <w:t>fija</w:t>
      </w:r>
      <w:r>
        <w:rPr>
          <w:color w:val="808082"/>
          <w:spacing w:val="40"/>
          <w:w w:val="155"/>
          <w:sz w:val="19"/>
        </w:rPr>
        <w:t> </w:t>
      </w:r>
      <w:r>
        <w:rPr>
          <w:rFonts w:ascii="Courier New" w:hAnsi="Courier New"/>
          <w:color w:val="909091"/>
          <w:w w:val="105"/>
          <w:sz w:val="21"/>
        </w:rPr>
        <w:t>para</w:t>
      </w:r>
      <w:r>
        <w:rPr>
          <w:rFonts w:ascii="Courier New" w:hAnsi="Courier New"/>
          <w:color w:val="909091"/>
          <w:spacing w:val="-12"/>
          <w:w w:val="105"/>
          <w:sz w:val="21"/>
        </w:rPr>
        <w:t> </w:t>
      </w:r>
      <w:r>
        <w:rPr>
          <w:color w:val="808082"/>
          <w:w w:val="105"/>
          <w:sz w:val="19"/>
        </w:rPr>
        <w:t>la</w:t>
      </w:r>
      <w:r>
        <w:rPr>
          <w:color w:val="808082"/>
          <w:sz w:val="19"/>
        </w:rPr>
        <w:tab/>
      </w:r>
      <w:r>
        <w:rPr>
          <w:rFonts w:ascii="Courier New" w:hAnsi="Courier New"/>
          <w:color w:val="909091"/>
          <w:spacing w:val="-2"/>
          <w:w w:val="105"/>
          <w:sz w:val="21"/>
        </w:rPr>
        <w:t>elección</w:t>
      </w:r>
    </w:p>
    <w:p>
      <w:pPr>
        <w:spacing w:line="178" w:lineRule="exact" w:before="0"/>
        <w:ind w:left="1072" w:right="0" w:firstLine="0"/>
        <w:jc w:val="left"/>
        <w:rPr>
          <w:sz w:val="19"/>
        </w:rPr>
      </w:pPr>
      <w:r>
        <w:rPr>
          <w:color w:val="808082"/>
          <w:w w:val="110"/>
          <w:sz w:val="19"/>
        </w:rPr>
        <w:t>de</w:t>
      </w:r>
      <w:r>
        <w:rPr>
          <w:color w:val="808082"/>
          <w:spacing w:val="65"/>
          <w:w w:val="150"/>
          <w:sz w:val="19"/>
        </w:rPr>
        <w:t> </w:t>
      </w:r>
      <w:r>
        <w:rPr>
          <w:rFonts w:ascii="Courier New" w:hAnsi="Courier New"/>
          <w:color w:val="808082"/>
          <w:w w:val="110"/>
          <w:sz w:val="21"/>
        </w:rPr>
        <w:t>cargos,</w:t>
      </w:r>
      <w:r>
        <w:rPr>
          <w:rFonts w:ascii="Courier New" w:hAnsi="Courier New"/>
          <w:color w:val="808082"/>
          <w:spacing w:val="-34"/>
          <w:w w:val="110"/>
          <w:sz w:val="21"/>
        </w:rPr>
        <w:t> </w:t>
      </w:r>
      <w:r>
        <w:rPr>
          <w:color w:val="909091"/>
          <w:w w:val="125"/>
          <w:sz w:val="19"/>
        </w:rPr>
        <w:t>podrán</w:t>
      </w:r>
      <w:r>
        <w:rPr>
          <w:color w:val="909091"/>
          <w:spacing w:val="51"/>
          <w:w w:val="125"/>
          <w:sz w:val="19"/>
        </w:rPr>
        <w:t> </w:t>
      </w:r>
      <w:r>
        <w:rPr>
          <w:color w:val="808082"/>
          <w:w w:val="125"/>
          <w:sz w:val="19"/>
        </w:rPr>
        <w:t>tomar</w:t>
      </w:r>
      <w:r>
        <w:rPr>
          <w:color w:val="808082"/>
          <w:spacing w:val="48"/>
          <w:w w:val="125"/>
          <w:sz w:val="19"/>
        </w:rPr>
        <w:t> </w:t>
      </w:r>
      <w:r>
        <w:rPr>
          <w:color w:val="909091"/>
          <w:w w:val="125"/>
          <w:sz w:val="19"/>
        </w:rPr>
        <w:t>parte</w:t>
      </w:r>
      <w:r>
        <w:rPr>
          <w:color w:val="909091"/>
          <w:spacing w:val="38"/>
          <w:w w:val="125"/>
          <w:sz w:val="19"/>
        </w:rPr>
        <w:t> </w:t>
      </w:r>
      <w:r>
        <w:rPr>
          <w:color w:val="808082"/>
          <w:w w:val="125"/>
          <w:sz w:val="19"/>
        </w:rPr>
        <w:t>todos</w:t>
      </w:r>
      <w:r>
        <w:rPr>
          <w:color w:val="808082"/>
          <w:spacing w:val="41"/>
          <w:w w:val="125"/>
          <w:sz w:val="19"/>
        </w:rPr>
        <w:t> </w:t>
      </w:r>
      <w:r>
        <w:rPr>
          <w:color w:val="808082"/>
          <w:w w:val="125"/>
          <w:sz w:val="19"/>
        </w:rPr>
        <w:t>los</w:t>
      </w:r>
      <w:r>
        <w:rPr>
          <w:color w:val="808082"/>
          <w:spacing w:val="59"/>
          <w:w w:val="125"/>
          <w:sz w:val="19"/>
        </w:rPr>
        <w:t> </w:t>
      </w:r>
      <w:r>
        <w:rPr>
          <w:rFonts w:ascii="Courier New" w:hAnsi="Courier New"/>
          <w:color w:val="808082"/>
          <w:w w:val="110"/>
          <w:sz w:val="21"/>
        </w:rPr>
        <w:t>Sres.</w:t>
      </w:r>
      <w:r>
        <w:rPr>
          <w:rFonts w:ascii="Courier New" w:hAnsi="Courier New"/>
          <w:color w:val="808082"/>
          <w:spacing w:val="-34"/>
          <w:w w:val="110"/>
          <w:sz w:val="21"/>
        </w:rPr>
        <w:t> </w:t>
      </w:r>
      <w:r>
        <w:rPr>
          <w:color w:val="808082"/>
          <w:spacing w:val="-2"/>
          <w:w w:val="125"/>
          <w:sz w:val="19"/>
        </w:rPr>
        <w:t>Colegiados.</w:t>
      </w:r>
    </w:p>
    <w:p>
      <w:pPr>
        <w:spacing w:line="183" w:lineRule="exact" w:before="0"/>
        <w:ind w:left="1310" w:right="0" w:firstLine="0"/>
        <w:jc w:val="left"/>
        <w:rPr>
          <w:sz w:val="19"/>
          <w:szCs w:val="19"/>
        </w:rPr>
      </w:pPr>
      <w:r>
        <w:rPr>
          <w:color w:val="909091"/>
          <w:w w:val="125"/>
          <w:sz w:val="19"/>
          <w:szCs w:val="19"/>
        </w:rPr>
        <w:t>La</w:t>
      </w:r>
      <w:r>
        <w:rPr>
          <w:color w:val="909091"/>
          <w:spacing w:val="50"/>
          <w:w w:val="125"/>
          <w:sz w:val="19"/>
          <w:szCs w:val="19"/>
        </w:rPr>
        <w:t> </w:t>
      </w:r>
      <w:r>
        <w:rPr>
          <w:rFonts w:ascii="Courier New" w:hAnsi="Courier New" w:cs="Courier New" w:eastAsia="Courier New"/>
          <w:color w:val="909091"/>
          <w:w w:val="110"/>
          <w:sz w:val="21"/>
          <w:szCs w:val="21"/>
        </w:rPr>
        <w:t>mis�a</w:t>
      </w:r>
      <w:r>
        <w:rPr>
          <w:rFonts w:ascii="Courier New" w:hAnsi="Courier New" w:cs="Courier New" w:eastAsia="Courier New"/>
          <w:color w:val="909091"/>
          <w:spacing w:val="-18"/>
          <w:w w:val="110"/>
          <w:sz w:val="21"/>
          <w:szCs w:val="21"/>
        </w:rPr>
        <w:t> </w:t>
      </w:r>
      <w:r>
        <w:rPr>
          <w:color w:val="808082"/>
          <w:w w:val="110"/>
          <w:sz w:val="19"/>
          <w:szCs w:val="19"/>
        </w:rPr>
        <w:t>se</w:t>
      </w:r>
      <w:r>
        <w:rPr>
          <w:color w:val="808082"/>
          <w:spacing w:val="22"/>
          <w:w w:val="140"/>
          <w:sz w:val="19"/>
          <w:szCs w:val="19"/>
        </w:rPr>
        <w:t>  </w:t>
      </w:r>
      <w:r>
        <w:rPr>
          <w:color w:val="808082"/>
          <w:w w:val="140"/>
          <w:sz w:val="19"/>
          <w:szCs w:val="19"/>
        </w:rPr>
        <w:t>verificará</w:t>
      </w:r>
      <w:r>
        <w:rPr>
          <w:color w:val="808082"/>
          <w:spacing w:val="51"/>
          <w:w w:val="140"/>
          <w:sz w:val="19"/>
          <w:szCs w:val="19"/>
        </w:rPr>
        <w:t> </w:t>
      </w:r>
      <w:r>
        <w:rPr>
          <w:color w:val="808082"/>
          <w:w w:val="125"/>
          <w:sz w:val="19"/>
          <w:szCs w:val="19"/>
        </w:rPr>
        <w:t>durante</w:t>
      </w:r>
      <w:r>
        <w:rPr>
          <w:color w:val="808082"/>
          <w:spacing w:val="63"/>
          <w:w w:val="140"/>
          <w:sz w:val="19"/>
          <w:szCs w:val="19"/>
        </w:rPr>
        <w:t> </w:t>
      </w:r>
      <w:r>
        <w:rPr>
          <w:color w:val="808082"/>
          <w:w w:val="140"/>
          <w:sz w:val="19"/>
          <w:szCs w:val="19"/>
        </w:rPr>
        <w:t>trés</w:t>
      </w:r>
      <w:r>
        <w:rPr>
          <w:color w:val="808082"/>
          <w:spacing w:val="36"/>
          <w:w w:val="140"/>
          <w:sz w:val="19"/>
          <w:szCs w:val="19"/>
        </w:rPr>
        <w:t> </w:t>
      </w:r>
      <w:r>
        <w:rPr>
          <w:rFonts w:ascii="Courier New" w:hAnsi="Courier New" w:cs="Courier New" w:eastAsia="Courier New"/>
          <w:color w:val="808082"/>
          <w:w w:val="110"/>
          <w:sz w:val="21"/>
          <w:szCs w:val="21"/>
        </w:rPr>
        <w:t>horas</w:t>
      </w:r>
      <w:r>
        <w:rPr>
          <w:rFonts w:ascii="Courier New" w:hAnsi="Courier New" w:cs="Courier New" w:eastAsia="Courier New"/>
          <w:color w:val="808082"/>
          <w:spacing w:val="-31"/>
          <w:w w:val="110"/>
          <w:sz w:val="21"/>
          <w:szCs w:val="21"/>
        </w:rPr>
        <w:t> </w:t>
      </w:r>
      <w:r>
        <w:rPr>
          <w:color w:val="909091"/>
          <w:w w:val="125"/>
          <w:sz w:val="19"/>
          <w:szCs w:val="19"/>
        </w:rPr>
        <w:t>ante</w:t>
      </w:r>
      <w:r>
        <w:rPr>
          <w:color w:val="909091"/>
          <w:spacing w:val="42"/>
          <w:w w:val="140"/>
          <w:sz w:val="19"/>
          <w:szCs w:val="19"/>
        </w:rPr>
        <w:t> </w:t>
      </w:r>
      <w:r>
        <w:rPr>
          <w:color w:val="808082"/>
          <w:w w:val="140"/>
          <w:sz w:val="19"/>
          <w:szCs w:val="19"/>
        </w:rPr>
        <w:t>la</w:t>
      </w:r>
      <w:r>
        <w:rPr>
          <w:color w:val="808082"/>
          <w:spacing w:val="68"/>
          <w:w w:val="140"/>
          <w:sz w:val="19"/>
          <w:szCs w:val="19"/>
        </w:rPr>
        <w:t> </w:t>
      </w:r>
      <w:r>
        <w:rPr>
          <w:color w:val="909091"/>
          <w:w w:val="125"/>
          <w:sz w:val="19"/>
          <w:szCs w:val="19"/>
        </w:rPr>
        <w:t>mesa</w:t>
      </w:r>
      <w:r>
        <w:rPr>
          <w:color w:val="909091"/>
          <w:spacing w:val="44"/>
          <w:w w:val="125"/>
          <w:sz w:val="19"/>
          <w:szCs w:val="19"/>
        </w:rPr>
        <w:t> </w:t>
      </w:r>
      <w:r>
        <w:rPr>
          <w:color w:val="808082"/>
          <w:w w:val="125"/>
          <w:sz w:val="19"/>
          <w:szCs w:val="19"/>
        </w:rPr>
        <w:t>formada</w:t>
      </w:r>
      <w:r>
        <w:rPr>
          <w:color w:val="808082"/>
          <w:spacing w:val="60"/>
          <w:w w:val="125"/>
          <w:sz w:val="19"/>
          <w:szCs w:val="19"/>
        </w:rPr>
        <w:t> </w:t>
      </w:r>
      <w:r>
        <w:rPr>
          <w:color w:val="909091"/>
          <w:w w:val="125"/>
          <w:sz w:val="19"/>
          <w:szCs w:val="19"/>
        </w:rPr>
        <w:t>por</w:t>
      </w:r>
      <w:r>
        <w:rPr>
          <w:color w:val="909091"/>
          <w:spacing w:val="72"/>
          <w:w w:val="125"/>
          <w:sz w:val="19"/>
          <w:szCs w:val="19"/>
        </w:rPr>
        <w:t> </w:t>
      </w:r>
      <w:r>
        <w:rPr>
          <w:color w:val="909091"/>
          <w:w w:val="125"/>
          <w:sz w:val="19"/>
          <w:szCs w:val="19"/>
        </w:rPr>
        <w:t>la</w:t>
      </w:r>
      <w:r>
        <w:rPr>
          <w:color w:val="909091"/>
          <w:spacing w:val="22"/>
          <w:w w:val="125"/>
          <w:sz w:val="19"/>
          <w:szCs w:val="19"/>
        </w:rPr>
        <w:t>  </w:t>
      </w:r>
      <w:r>
        <w:rPr>
          <w:color w:val="808082"/>
          <w:spacing w:val="-4"/>
          <w:w w:val="125"/>
          <w:sz w:val="19"/>
          <w:szCs w:val="19"/>
        </w:rPr>
        <w:t>Jun-</w:t>
      </w:r>
    </w:p>
    <w:p>
      <w:pPr>
        <w:spacing w:line="177" w:lineRule="auto" w:before="11"/>
        <w:ind w:left="1072" w:right="352" w:hanging="75"/>
        <w:jc w:val="left"/>
        <w:rPr>
          <w:sz w:val="19"/>
        </w:rPr>
      </w:pPr>
      <w:r>
        <w:rPr>
          <w:color w:val="A3A3A5"/>
          <w:w w:val="140"/>
          <w:sz w:val="19"/>
        </w:rPr>
        <w:t>.</w:t>
      </w:r>
      <w:r>
        <w:rPr>
          <w:color w:val="A3A3A5"/>
          <w:spacing w:val="-17"/>
          <w:w w:val="140"/>
          <w:sz w:val="19"/>
        </w:rPr>
        <w:t> </w:t>
      </w:r>
      <w:r>
        <w:rPr>
          <w:color w:val="909091"/>
          <w:w w:val="140"/>
          <w:sz w:val="19"/>
        </w:rPr>
        <w:t>,a</w:t>
      </w:r>
      <w:r>
        <w:rPr>
          <w:color w:val="909091"/>
          <w:spacing w:val="3"/>
          <w:w w:val="140"/>
          <w:sz w:val="19"/>
        </w:rPr>
        <w:t> </w:t>
      </w:r>
      <w:r>
        <w:rPr>
          <w:rFonts w:ascii="Courier New" w:hAnsi="Courier New"/>
          <w:color w:val="909091"/>
          <w:w w:val="110"/>
          <w:sz w:val="21"/>
        </w:rPr>
        <w:t>de</w:t>
      </w:r>
      <w:r>
        <w:rPr>
          <w:rFonts w:ascii="Courier New" w:hAnsi="Courier New"/>
          <w:color w:val="909091"/>
          <w:spacing w:val="-34"/>
          <w:w w:val="110"/>
          <w:sz w:val="21"/>
        </w:rPr>
        <w:t> </w:t>
      </w:r>
      <w:r>
        <w:rPr>
          <w:color w:val="808082"/>
          <w:w w:val="140"/>
          <w:sz w:val="19"/>
        </w:rPr>
        <w:t>Gobierno;</w:t>
      </w:r>
      <w:r>
        <w:rPr>
          <w:color w:val="808082"/>
          <w:spacing w:val="34"/>
          <w:w w:val="140"/>
          <w:sz w:val="19"/>
        </w:rPr>
        <w:t> </w:t>
      </w:r>
      <w:r>
        <w:rPr>
          <w:color w:val="909091"/>
          <w:w w:val="140"/>
          <w:sz w:val="19"/>
        </w:rPr>
        <w:t>pas?do</w:t>
      </w:r>
      <w:r>
        <w:rPr>
          <w:color w:val="909091"/>
          <w:spacing w:val="7"/>
          <w:w w:val="140"/>
          <w:sz w:val="19"/>
        </w:rPr>
        <w:t> </w:t>
      </w:r>
      <w:r>
        <w:rPr>
          <w:rFonts w:ascii="Courier New" w:hAnsi="Courier New"/>
          <w:color w:val="808082"/>
          <w:w w:val="110"/>
          <w:sz w:val="19"/>
        </w:rPr>
        <w:t>dicho</w:t>
      </w:r>
      <w:r>
        <w:rPr>
          <w:rFonts w:ascii="Courier New" w:hAnsi="Courier New"/>
          <w:color w:val="808082"/>
          <w:spacing w:val="-31"/>
          <w:w w:val="110"/>
          <w:sz w:val="19"/>
        </w:rPr>
        <w:t> </w:t>
      </w:r>
      <w:r>
        <w:rPr>
          <w:color w:val="808082"/>
          <w:w w:val="140"/>
          <w:sz w:val="19"/>
        </w:rPr>
        <w:t>tiempo</w:t>
      </w:r>
      <w:r>
        <w:rPr>
          <w:color w:val="808082"/>
          <w:spacing w:val="10"/>
          <w:w w:val="140"/>
          <w:sz w:val="19"/>
        </w:rPr>
        <w:t> </w:t>
      </w:r>
      <w:r>
        <w:rPr>
          <w:color w:val="808082"/>
          <w:w w:val="140"/>
          <w:sz w:val="19"/>
        </w:rPr>
        <w:t>y</w:t>
      </w:r>
      <w:r>
        <w:rPr>
          <w:color w:val="808082"/>
          <w:spacing w:val="31"/>
          <w:w w:val="140"/>
          <w:sz w:val="19"/>
        </w:rPr>
        <w:t> </w:t>
      </w:r>
      <w:r>
        <w:rPr>
          <w:color w:val="808082"/>
          <w:w w:val="140"/>
          <w:sz w:val="19"/>
        </w:rPr>
        <w:t>previas</w:t>
      </w:r>
      <w:r>
        <w:rPr>
          <w:color w:val="808082"/>
          <w:spacing w:val="34"/>
          <w:w w:val="140"/>
          <w:sz w:val="19"/>
        </w:rPr>
        <w:t> </w:t>
      </w:r>
      <w:r>
        <w:rPr>
          <w:color w:val="808082"/>
          <w:w w:val="140"/>
          <w:sz w:val="19"/>
        </w:rPr>
        <w:t>trés</w:t>
      </w:r>
      <w:r>
        <w:rPr>
          <w:color w:val="808082"/>
          <w:spacing w:val="22"/>
          <w:w w:val="140"/>
          <w:sz w:val="19"/>
        </w:rPr>
        <w:t> </w:t>
      </w:r>
      <w:r>
        <w:rPr>
          <w:color w:val="808082"/>
          <w:w w:val="140"/>
          <w:sz w:val="19"/>
        </w:rPr>
        <w:t>llam</w:t>
      </w:r>
      <w:r>
        <w:rPr>
          <w:color w:val="A3A3A5"/>
          <w:w w:val="140"/>
          <w:sz w:val="19"/>
        </w:rPr>
        <w:t>adas</w:t>
      </w:r>
      <w:r>
        <w:rPr>
          <w:color w:val="A3A3A5"/>
          <w:spacing w:val="37"/>
          <w:w w:val="140"/>
          <w:sz w:val="19"/>
        </w:rPr>
        <w:t> </w:t>
      </w:r>
      <w:r>
        <w:rPr>
          <w:rFonts w:ascii="Courier New" w:hAnsi="Courier New"/>
          <w:color w:val="808082"/>
          <w:w w:val="110"/>
          <w:sz w:val="21"/>
        </w:rPr>
        <w:t>con</w:t>
      </w:r>
      <w:r>
        <w:rPr>
          <w:rFonts w:ascii="Courier New" w:hAnsi="Courier New"/>
          <w:color w:val="808082"/>
          <w:spacing w:val="-35"/>
          <w:w w:val="110"/>
          <w:sz w:val="21"/>
        </w:rPr>
        <w:t> </w:t>
      </w:r>
      <w:r>
        <w:rPr>
          <w:color w:val="808082"/>
          <w:w w:val="140"/>
          <w:sz w:val="19"/>
        </w:rPr>
        <w:t>intervalos de </w:t>
      </w:r>
      <w:r>
        <w:rPr>
          <w:rFonts w:ascii="Courier New" w:hAnsi="Courier New"/>
          <w:color w:val="909091"/>
          <w:w w:val="110"/>
          <w:sz w:val="21"/>
        </w:rPr>
        <w:t>cinco</w:t>
      </w:r>
      <w:r>
        <w:rPr>
          <w:rFonts w:ascii="Courier New" w:hAnsi="Courier New"/>
          <w:color w:val="909091"/>
          <w:spacing w:val="-21"/>
          <w:w w:val="110"/>
          <w:sz w:val="21"/>
        </w:rPr>
        <w:t> </w:t>
      </w:r>
      <w:r>
        <w:rPr>
          <w:color w:val="909091"/>
          <w:w w:val="140"/>
          <w:sz w:val="19"/>
        </w:rPr>
        <w:t>ninutos,</w:t>
      </w:r>
      <w:r>
        <w:rPr>
          <w:color w:val="909091"/>
          <w:spacing w:val="40"/>
          <w:w w:val="140"/>
          <w:sz w:val="19"/>
        </w:rPr>
        <w:t> </w:t>
      </w:r>
      <w:r>
        <w:rPr>
          <w:rFonts w:ascii="Courier New" w:hAnsi="Courier New"/>
          <w:color w:val="808082"/>
          <w:w w:val="110"/>
          <w:sz w:val="21"/>
        </w:rPr>
        <w:t>se</w:t>
      </w:r>
      <w:r>
        <w:rPr>
          <w:rFonts w:ascii="Courier New" w:hAnsi="Courier New"/>
          <w:color w:val="808082"/>
          <w:spacing w:val="-26"/>
          <w:w w:val="110"/>
          <w:sz w:val="21"/>
        </w:rPr>
        <w:t> </w:t>
      </w:r>
      <w:r>
        <w:rPr>
          <w:color w:val="808082"/>
          <w:w w:val="140"/>
          <w:sz w:val="19"/>
        </w:rPr>
        <w:t>procederá</w:t>
      </w:r>
      <w:r>
        <w:rPr>
          <w:color w:val="808082"/>
          <w:spacing w:val="40"/>
          <w:w w:val="140"/>
          <w:sz w:val="19"/>
        </w:rPr>
        <w:t> </w:t>
      </w:r>
      <w:r>
        <w:rPr>
          <w:color w:val="909091"/>
          <w:w w:val="140"/>
          <w:sz w:val="19"/>
        </w:rPr>
        <w:t>al</w:t>
      </w:r>
      <w:r>
        <w:rPr>
          <w:color w:val="909091"/>
          <w:spacing w:val="80"/>
          <w:w w:val="140"/>
          <w:sz w:val="19"/>
        </w:rPr>
        <w:t> </w:t>
      </w:r>
      <w:r>
        <w:rPr>
          <w:color w:val="808082"/>
          <w:w w:val="140"/>
          <w:sz w:val="19"/>
        </w:rPr>
        <w:t>escrutini</w:t>
      </w:r>
      <w:r>
        <w:rPr>
          <w:color w:val="A3A3A5"/>
          <w:w w:val="140"/>
          <w:sz w:val="19"/>
        </w:rPr>
        <w:t>o;</w:t>
      </w:r>
      <w:r>
        <w:rPr>
          <w:color w:val="A3A3A5"/>
          <w:spacing w:val="80"/>
          <w:w w:val="140"/>
          <w:sz w:val="19"/>
        </w:rPr>
        <w:t> </w:t>
      </w:r>
      <w:r>
        <w:rPr>
          <w:color w:val="808082"/>
          <w:w w:val="140"/>
          <w:sz w:val="19"/>
        </w:rPr>
        <w:t>será</w:t>
      </w:r>
      <w:r>
        <w:rPr>
          <w:color w:val="808082"/>
          <w:spacing w:val="40"/>
          <w:w w:val="140"/>
          <w:sz w:val="19"/>
        </w:rPr>
        <w:t> </w:t>
      </w:r>
      <w:r>
        <w:rPr>
          <w:color w:val="808082"/>
          <w:w w:val="140"/>
          <w:sz w:val="19"/>
        </w:rPr>
        <w:t>desi3nado</w:t>
      </w:r>
      <w:r>
        <w:rPr>
          <w:color w:val="808082"/>
          <w:spacing w:val="40"/>
          <w:w w:val="140"/>
          <w:sz w:val="19"/>
        </w:rPr>
        <w:t> </w:t>
      </w:r>
      <w:r>
        <w:rPr>
          <w:color w:val="909091"/>
          <w:w w:val="140"/>
          <w:sz w:val="19"/>
        </w:rPr>
        <w:t>el</w:t>
      </w:r>
      <w:r>
        <w:rPr>
          <w:color w:val="909091"/>
          <w:spacing w:val="80"/>
          <w:w w:val="140"/>
          <w:sz w:val="19"/>
        </w:rPr>
        <w:t> </w:t>
      </w:r>
      <w:r>
        <w:rPr>
          <w:color w:val="808082"/>
          <w:w w:val="140"/>
          <w:sz w:val="19"/>
        </w:rPr>
        <w:t>aspirante</w:t>
      </w:r>
    </w:p>
    <w:p>
      <w:pPr>
        <w:tabs>
          <w:tab w:pos="3344" w:val="left" w:leader="none"/>
          <w:tab w:pos="4229" w:val="left" w:leader="none"/>
          <w:tab w:pos="8251" w:val="left" w:leader="none"/>
        </w:tabs>
        <w:spacing w:line="184" w:lineRule="auto" w:before="0"/>
        <w:ind w:left="1063" w:right="129" w:firstLine="10"/>
        <w:jc w:val="left"/>
        <w:rPr>
          <w:rFonts w:ascii="Courier New" w:hAnsi="Courier New" w:cs="Courier New" w:eastAsia="Courier New"/>
          <w:sz w:val="21"/>
          <w:szCs w:val="21"/>
        </w:rPr>
      </w:pPr>
      <w:r>
        <w:rPr>
          <w:rFonts w:ascii="Courier New" w:hAnsi="Courier New" w:cs="Courier New" w:eastAsia="Courier New"/>
          <w:color w:val="808082"/>
          <w:sz w:val="19"/>
          <w:szCs w:val="19"/>
        </w:rPr>
        <w:t>�n</w:t>
      </w:r>
      <w:r>
        <w:rPr>
          <w:rFonts w:ascii="Courier New" w:hAnsi="Courier New" w:cs="Courier New" w:eastAsia="Courier New"/>
          <w:color w:val="808082"/>
          <w:spacing w:val="23"/>
          <w:sz w:val="19"/>
          <w:szCs w:val="19"/>
        </w:rPr>
        <w:t> </w:t>
      </w:r>
      <w:r>
        <w:rPr>
          <w:rFonts w:ascii="Courier New" w:hAnsi="Courier New" w:cs="Courier New" w:eastAsia="Courier New"/>
          <w:color w:val="909091"/>
          <w:sz w:val="19"/>
          <w:szCs w:val="19"/>
        </w:rPr>
        <w:t>quién</w:t>
      </w:r>
      <w:r>
        <w:rPr>
          <w:rFonts w:ascii="Courier New" w:hAnsi="Courier New" w:cs="Courier New" w:eastAsia="Courier New"/>
          <w:color w:val="909091"/>
          <w:spacing w:val="-2"/>
          <w:w w:val="135"/>
          <w:sz w:val="19"/>
          <w:szCs w:val="19"/>
        </w:rPr>
        <w:t> </w:t>
      </w:r>
      <w:r>
        <w:rPr>
          <w:color w:val="808082"/>
          <w:w w:val="135"/>
          <w:sz w:val="19"/>
          <w:szCs w:val="19"/>
        </w:rPr>
        <w:t>concurran:</w:t>
      </w:r>
      <w:r>
        <w:rPr>
          <w:color w:val="808082"/>
          <w:spacing w:val="40"/>
          <w:w w:val="135"/>
          <w:sz w:val="19"/>
          <w:szCs w:val="19"/>
        </w:rPr>
        <w:t> </w:t>
      </w:r>
      <w:r>
        <w:rPr>
          <w:rFonts w:ascii="Courier New" w:hAnsi="Courier New" w:cs="Courier New" w:eastAsia="Courier New"/>
          <w:color w:val="808082"/>
          <w:sz w:val="19"/>
          <w:szCs w:val="19"/>
        </w:rPr>
        <w:t>la </w:t>
      </w:r>
      <w:r>
        <w:rPr>
          <w:color w:val="808082"/>
          <w:w w:val="135"/>
          <w:sz w:val="19"/>
          <w:szCs w:val="19"/>
        </w:rPr>
        <w:t>circuntancia</w:t>
      </w:r>
      <w:r>
        <w:rPr>
          <w:color w:val="808082"/>
          <w:spacing w:val="80"/>
          <w:w w:val="150"/>
          <w:sz w:val="19"/>
          <w:szCs w:val="19"/>
        </w:rPr>
        <w:t> </w:t>
      </w:r>
      <w:r>
        <w:rPr>
          <w:rFonts w:ascii="Courier New" w:hAnsi="Courier New" w:cs="Courier New" w:eastAsia="Courier New"/>
          <w:color w:val="909091"/>
          <w:sz w:val="19"/>
          <w:szCs w:val="19"/>
        </w:rPr>
        <w:t>a </w:t>
      </w:r>
      <w:r>
        <w:rPr>
          <w:rFonts w:ascii="Courier New" w:hAnsi="Courier New" w:cs="Courier New" w:eastAsia="Courier New"/>
          <w:color w:val="808082"/>
          <w:sz w:val="19"/>
          <w:szCs w:val="19"/>
        </w:rPr>
        <w:t>que</w:t>
      </w:r>
      <w:r>
        <w:rPr>
          <w:rFonts w:ascii="Courier New" w:hAnsi="Courier New" w:cs="Courier New" w:eastAsia="Courier New"/>
          <w:color w:val="808082"/>
          <w:spacing w:val="24"/>
          <w:sz w:val="19"/>
          <w:szCs w:val="19"/>
        </w:rPr>
        <w:t> </w:t>
      </w:r>
      <w:r>
        <w:rPr>
          <w:color w:val="808082"/>
          <w:sz w:val="19"/>
          <w:szCs w:val="19"/>
        </w:rPr>
        <w:t>se</w:t>
      </w:r>
      <w:r>
        <w:rPr>
          <w:color w:val="808082"/>
          <w:spacing w:val="40"/>
          <w:w w:val="135"/>
          <w:sz w:val="19"/>
          <w:szCs w:val="19"/>
        </w:rPr>
        <w:t>  </w:t>
      </w:r>
      <w:r>
        <w:rPr>
          <w:color w:val="808082"/>
          <w:w w:val="135"/>
          <w:sz w:val="19"/>
          <w:szCs w:val="19"/>
        </w:rPr>
        <w:t>refiere</w:t>
      </w:r>
      <w:r>
        <w:rPr>
          <w:color w:val="808082"/>
          <w:spacing w:val="80"/>
          <w:w w:val="135"/>
          <w:sz w:val="19"/>
          <w:szCs w:val="19"/>
        </w:rPr>
        <w:t> </w:t>
      </w:r>
      <w:r>
        <w:rPr>
          <w:color w:val="808082"/>
          <w:w w:val="135"/>
          <w:sz w:val="19"/>
          <w:szCs w:val="19"/>
        </w:rPr>
        <w:t>el</w:t>
      </w:r>
      <w:r>
        <w:rPr>
          <w:color w:val="808082"/>
          <w:spacing w:val="80"/>
          <w:w w:val="135"/>
          <w:sz w:val="19"/>
          <w:szCs w:val="19"/>
        </w:rPr>
        <w:t> </w:t>
      </w:r>
      <w:r>
        <w:rPr>
          <w:color w:val="909091"/>
          <w:w w:val="135"/>
          <w:sz w:val="19"/>
          <w:szCs w:val="19"/>
        </w:rPr>
        <w:t>apartado</w:t>
      </w:r>
      <w:r>
        <w:rPr>
          <w:color w:val="909091"/>
          <w:spacing w:val="80"/>
          <w:w w:val="135"/>
          <w:sz w:val="19"/>
          <w:szCs w:val="19"/>
        </w:rPr>
        <w:t> </w:t>
      </w:r>
      <w:r>
        <w:rPr>
          <w:rFonts w:ascii="Courier New" w:hAnsi="Courier New" w:cs="Courier New" w:eastAsia="Courier New"/>
          <w:color w:val="909091"/>
          <w:w w:val="135"/>
          <w:sz w:val="19"/>
          <w:szCs w:val="19"/>
        </w:rPr>
        <w:t>b)</w:t>
      </w:r>
      <w:r>
        <w:rPr>
          <w:rFonts w:ascii="Courier New" w:hAnsi="Courier New" w:cs="Courier New" w:eastAsia="Courier New"/>
          <w:color w:val="909091"/>
          <w:spacing w:val="-129"/>
          <w:w w:val="135"/>
          <w:sz w:val="19"/>
          <w:szCs w:val="19"/>
        </w:rPr>
        <w:t> </w:t>
      </w:r>
      <w:r>
        <w:rPr>
          <w:rFonts w:ascii="Courier New" w:hAnsi="Courier New" w:cs="Courier New" w:eastAsia="Courier New"/>
          <w:color w:val="909091"/>
          <w:sz w:val="19"/>
          <w:szCs w:val="19"/>
        </w:rPr>
        <w:t>de</w:t>
      </w:r>
      <w:r>
        <w:rPr>
          <w:rFonts w:ascii="Courier New" w:hAnsi="Courier New" w:cs="Courier New" w:eastAsia="Courier New"/>
          <w:color w:val="909091"/>
          <w:spacing w:val="20"/>
          <w:sz w:val="19"/>
          <w:szCs w:val="19"/>
        </w:rPr>
        <w:t> </w:t>
      </w:r>
      <w:r>
        <w:rPr>
          <w:rFonts w:ascii="Courier New" w:hAnsi="Courier New" w:cs="Courier New" w:eastAsia="Courier New"/>
          <w:color w:val="909091"/>
          <w:sz w:val="19"/>
          <w:szCs w:val="19"/>
        </w:rPr>
        <w:t>es- </w:t>
      </w:r>
      <w:r>
        <w:rPr>
          <w:rFonts w:ascii="Courier New" w:hAnsi="Courier New" w:cs="Courier New" w:eastAsia="Courier New"/>
          <w:color w:val="808082"/>
          <w:sz w:val="21"/>
          <w:szCs w:val="21"/>
        </w:rPr>
        <w:t>tas </w:t>
      </w:r>
      <w:r>
        <w:rPr>
          <w:rFonts w:ascii="Courier New" w:hAnsi="Courier New" w:cs="Courier New" w:eastAsia="Courier New"/>
          <w:color w:val="808082"/>
          <w:sz w:val="19"/>
          <w:szCs w:val="19"/>
        </w:rPr>
        <w:t>condiciones.</w:t>
        <w:tab/>
        <w:t>Toda</w:t>
      </w:r>
      <w:r>
        <w:rPr>
          <w:rFonts w:ascii="Courier New" w:hAnsi="Courier New" w:cs="Courier New" w:eastAsia="Courier New"/>
          <w:color w:val="808082"/>
          <w:w w:val="135"/>
          <w:sz w:val="19"/>
          <w:szCs w:val="19"/>
        </w:rPr>
        <w:t> </w:t>
      </w:r>
      <w:r>
        <w:rPr>
          <w:color w:val="808082"/>
          <w:w w:val="135"/>
          <w:sz w:val="19"/>
          <w:szCs w:val="19"/>
        </w:rPr>
        <w:t>incidencia</w:t>
      </w:r>
      <w:r>
        <w:rPr>
          <w:color w:val="808082"/>
          <w:spacing w:val="80"/>
          <w:w w:val="150"/>
          <w:sz w:val="19"/>
          <w:szCs w:val="19"/>
        </w:rPr>
        <w:t> </w:t>
      </w:r>
      <w:r>
        <w:rPr>
          <w:color w:val="808082"/>
          <w:w w:val="135"/>
          <w:sz w:val="19"/>
          <w:szCs w:val="19"/>
        </w:rPr>
        <w:t>referente</w:t>
      </w:r>
      <w:r>
        <w:rPr>
          <w:color w:val="808082"/>
          <w:spacing w:val="80"/>
          <w:w w:val="150"/>
          <w:sz w:val="19"/>
          <w:szCs w:val="19"/>
        </w:rPr>
        <w:t> </w:t>
      </w:r>
      <w:r>
        <w:rPr>
          <w:color w:val="808082"/>
          <w:w w:val="135"/>
          <w:sz w:val="19"/>
          <w:szCs w:val="19"/>
        </w:rPr>
        <w:t>a</w:t>
      </w:r>
      <w:r>
        <w:rPr>
          <w:color w:val="808082"/>
          <w:spacing w:val="40"/>
          <w:w w:val="135"/>
          <w:sz w:val="19"/>
          <w:szCs w:val="19"/>
        </w:rPr>
        <w:t> </w:t>
      </w:r>
      <w:r>
        <w:rPr>
          <w:color w:val="909091"/>
          <w:w w:val="135"/>
          <w:sz w:val="19"/>
          <w:szCs w:val="19"/>
        </w:rPr>
        <w:t>la</w:t>
      </w:r>
      <w:r>
        <w:rPr>
          <w:color w:val="909091"/>
          <w:spacing w:val="39"/>
          <w:w w:val="135"/>
          <w:sz w:val="19"/>
          <w:szCs w:val="19"/>
        </w:rPr>
        <w:t>  </w:t>
      </w:r>
      <w:r>
        <w:rPr>
          <w:rFonts w:ascii="Courier New" w:hAnsi="Courier New" w:cs="Courier New" w:eastAsia="Courier New"/>
          <w:color w:val="808082"/>
          <w:sz w:val="19"/>
          <w:szCs w:val="19"/>
        </w:rPr>
        <w:t>elección,</w:t>
      </w:r>
      <w:r>
        <w:rPr>
          <w:rFonts w:ascii="Courier New" w:hAnsi="Courier New" w:cs="Courier New" w:eastAsia="Courier New"/>
          <w:color w:val="808082"/>
          <w:w w:val="135"/>
          <w:sz w:val="19"/>
          <w:szCs w:val="19"/>
        </w:rPr>
        <w:t> </w:t>
      </w:r>
      <w:r>
        <w:rPr>
          <w:color w:val="808082"/>
          <w:w w:val="135"/>
          <w:sz w:val="19"/>
          <w:szCs w:val="19"/>
        </w:rPr>
        <w:t>validez</w:t>
      </w:r>
      <w:r>
        <w:rPr>
          <w:color w:val="808082"/>
          <w:spacing w:val="80"/>
          <w:w w:val="135"/>
          <w:sz w:val="19"/>
          <w:szCs w:val="19"/>
        </w:rPr>
        <w:t> </w:t>
      </w:r>
      <w:r>
        <w:rPr>
          <w:rFonts w:ascii="Courier New" w:hAnsi="Courier New" w:cs="Courier New" w:eastAsia="Courier New"/>
          <w:color w:val="808082"/>
          <w:sz w:val="19"/>
          <w:szCs w:val="19"/>
        </w:rPr>
        <w:t>de </w:t>
      </w:r>
      <w:r>
        <w:rPr>
          <w:color w:val="808082"/>
          <w:sz w:val="19"/>
          <w:szCs w:val="19"/>
        </w:rPr>
        <w:t>vo- </w:t>
      </w:r>
      <w:r>
        <w:rPr>
          <w:color w:val="909091"/>
          <w:w w:val="135"/>
          <w:sz w:val="19"/>
          <w:szCs w:val="19"/>
        </w:rPr>
        <w:t>tos,</w:t>
      </w:r>
      <w:r>
        <w:rPr>
          <w:color w:val="909091"/>
          <w:spacing w:val="40"/>
          <w:w w:val="150"/>
          <w:sz w:val="19"/>
          <w:szCs w:val="19"/>
        </w:rPr>
        <w:t> </w:t>
      </w:r>
      <w:r>
        <w:rPr>
          <w:color w:val="909091"/>
          <w:w w:val="150"/>
          <w:sz w:val="19"/>
          <w:szCs w:val="19"/>
        </w:rPr>
        <w:t>etc.,</w:t>
      </w:r>
      <w:r>
        <w:rPr>
          <w:color w:val="909091"/>
          <w:spacing w:val="40"/>
          <w:w w:val="150"/>
          <w:sz w:val="19"/>
          <w:szCs w:val="19"/>
        </w:rPr>
        <w:t> </w:t>
      </w:r>
      <w:r>
        <w:rPr>
          <w:color w:val="808082"/>
          <w:w w:val="135"/>
          <w:sz w:val="19"/>
          <w:szCs w:val="19"/>
        </w:rPr>
        <w:t>será</w:t>
      </w:r>
      <w:r>
        <w:rPr>
          <w:color w:val="808082"/>
          <w:spacing w:val="40"/>
          <w:w w:val="135"/>
          <w:sz w:val="19"/>
          <w:szCs w:val="19"/>
        </w:rPr>
        <w:t> </w:t>
      </w:r>
      <w:r>
        <w:rPr>
          <w:rFonts w:ascii="Courier New" w:hAnsi="Courier New" w:cs="Courier New" w:eastAsia="Courier New"/>
          <w:color w:val="808082"/>
          <w:sz w:val="21"/>
          <w:szCs w:val="21"/>
        </w:rPr>
        <w:t>resulta </w:t>
      </w:r>
      <w:r>
        <w:rPr>
          <w:color w:val="808082"/>
          <w:sz w:val="19"/>
          <w:szCs w:val="19"/>
        </w:rPr>
        <w:t>por</w:t>
        <w:tab/>
      </w:r>
      <w:r>
        <w:rPr>
          <w:rFonts w:ascii="Courier New" w:hAnsi="Courier New" w:cs="Courier New" w:eastAsia="Courier New"/>
          <w:color w:val="808082"/>
          <w:sz w:val="21"/>
          <w:szCs w:val="21"/>
        </w:rPr>
        <w:t>la </w:t>
      </w:r>
      <w:r>
        <w:rPr>
          <w:color w:val="808082"/>
          <w:w w:val="135"/>
          <w:sz w:val="19"/>
          <w:szCs w:val="19"/>
        </w:rPr>
        <w:t>Junta</w:t>
      </w:r>
      <w:r>
        <w:rPr>
          <w:color w:val="808082"/>
          <w:spacing w:val="40"/>
          <w:w w:val="135"/>
          <w:sz w:val="19"/>
          <w:szCs w:val="19"/>
        </w:rPr>
        <w:t> </w:t>
      </w:r>
      <w:r>
        <w:rPr>
          <w:rFonts w:ascii="Courier New" w:hAnsi="Courier New" w:cs="Courier New" w:eastAsia="Courier New"/>
          <w:color w:val="808082"/>
          <w:sz w:val="19"/>
          <w:szCs w:val="19"/>
        </w:rPr>
        <w:t>de </w:t>
      </w:r>
      <w:r>
        <w:rPr>
          <w:color w:val="808082"/>
          <w:w w:val="135"/>
          <w:sz w:val="19"/>
          <w:szCs w:val="19"/>
        </w:rPr>
        <w:t>Gobierno,</w:t>
      </w:r>
      <w:r>
        <w:rPr>
          <w:color w:val="808082"/>
          <w:spacing w:val="40"/>
          <w:w w:val="135"/>
          <w:sz w:val="19"/>
          <w:szCs w:val="19"/>
        </w:rPr>
        <w:t> </w:t>
      </w:r>
      <w:r>
        <w:rPr>
          <w:rFonts w:ascii="Courier New" w:hAnsi="Courier New" w:cs="Courier New" w:eastAsia="Courier New"/>
          <w:color w:val="808082"/>
          <w:sz w:val="19"/>
          <w:szCs w:val="19"/>
        </w:rPr>
        <w:t>debiendo </w:t>
      </w:r>
      <w:r>
        <w:rPr>
          <w:color w:val="808082"/>
          <w:sz w:val="19"/>
          <w:szCs w:val="19"/>
        </w:rPr>
        <w:t>sin</w:t>
        <w:tab/>
      </w:r>
      <w:r>
        <w:rPr>
          <w:color w:val="909091"/>
          <w:w w:val="130"/>
          <w:sz w:val="19"/>
          <w:szCs w:val="19"/>
        </w:rPr>
        <w:t>cnbargo</w:t>
      </w:r>
      <w:r>
        <w:rPr>
          <w:color w:val="909091"/>
          <w:spacing w:val="25"/>
          <w:w w:val="130"/>
          <w:sz w:val="19"/>
          <w:szCs w:val="19"/>
        </w:rPr>
        <w:t> </w:t>
      </w:r>
      <w:r>
        <w:rPr>
          <w:color w:val="808082"/>
          <w:w w:val="130"/>
          <w:sz w:val="19"/>
          <w:szCs w:val="19"/>
        </w:rPr>
        <w:t>adver­ </w:t>
      </w:r>
      <w:r>
        <w:rPr>
          <w:color w:val="808082"/>
          <w:w w:val="150"/>
          <w:sz w:val="19"/>
          <w:szCs w:val="19"/>
        </w:rPr>
        <w:t>tirse</w:t>
      </w:r>
      <w:r>
        <w:rPr>
          <w:color w:val="808082"/>
          <w:spacing w:val="-1"/>
          <w:w w:val="150"/>
          <w:sz w:val="19"/>
          <w:szCs w:val="19"/>
        </w:rPr>
        <w:t> </w:t>
      </w:r>
      <w:r>
        <w:rPr>
          <w:color w:val="A3A3A5"/>
          <w:w w:val="135"/>
          <w:sz w:val="19"/>
          <w:szCs w:val="19"/>
        </w:rPr>
        <w:t>que</w:t>
      </w:r>
      <w:r>
        <w:rPr>
          <w:rFonts w:ascii="Courier New" w:hAnsi="Courier New" w:cs="Courier New" w:eastAsia="Courier New"/>
          <w:color w:val="909091"/>
          <w:w w:val="135"/>
          <w:sz w:val="21"/>
          <w:szCs w:val="21"/>
        </w:rPr>
        <w:t>los</w:t>
      </w:r>
      <w:r>
        <w:rPr>
          <w:rFonts w:ascii="Courier New" w:hAnsi="Courier New" w:cs="Courier New" w:eastAsia="Courier New"/>
          <w:color w:val="909091"/>
          <w:spacing w:val="-67"/>
          <w:w w:val="135"/>
          <w:sz w:val="21"/>
          <w:szCs w:val="21"/>
        </w:rPr>
        <w:t> </w:t>
      </w:r>
      <w:r>
        <w:rPr>
          <w:rFonts w:ascii="Courier New" w:hAnsi="Courier New" w:cs="Courier New" w:eastAsia="Courier New"/>
          <w:color w:val="808082"/>
          <w:sz w:val="21"/>
          <w:szCs w:val="21"/>
        </w:rPr>
        <w:t>concursantes</w:t>
      </w:r>
      <w:r>
        <w:rPr>
          <w:rFonts w:ascii="Courier New" w:hAnsi="Courier New" w:cs="Courier New" w:eastAsia="Courier New"/>
          <w:color w:val="808082"/>
          <w:spacing w:val="-19"/>
          <w:sz w:val="21"/>
          <w:szCs w:val="21"/>
        </w:rPr>
        <w:t> </w:t>
      </w:r>
      <w:r>
        <w:rPr>
          <w:color w:val="808082"/>
          <w:w w:val="135"/>
          <w:sz w:val="19"/>
          <w:szCs w:val="19"/>
        </w:rPr>
        <w:t>carecerán</w:t>
      </w:r>
      <w:r>
        <w:rPr>
          <w:color w:val="808082"/>
          <w:spacing w:val="36"/>
          <w:w w:val="135"/>
          <w:sz w:val="19"/>
          <w:szCs w:val="19"/>
        </w:rPr>
        <w:t> </w:t>
      </w:r>
      <w:r>
        <w:rPr>
          <w:color w:val="909091"/>
          <w:w w:val="135"/>
          <w:sz w:val="19"/>
          <w:szCs w:val="19"/>
        </w:rPr>
        <w:t>de</w:t>
      </w:r>
      <w:r>
        <w:rPr>
          <w:color w:val="909091"/>
          <w:spacing w:val="15"/>
          <w:w w:val="135"/>
          <w:sz w:val="19"/>
          <w:szCs w:val="19"/>
        </w:rPr>
        <w:t> </w:t>
      </w:r>
      <w:r>
        <w:rPr>
          <w:rFonts w:ascii="Courier New" w:hAnsi="Courier New" w:cs="Courier New" w:eastAsia="Courier New"/>
          <w:color w:val="808082"/>
          <w:sz w:val="19"/>
          <w:szCs w:val="19"/>
        </w:rPr>
        <w:t>voto</w:t>
      </w:r>
      <w:r>
        <w:rPr>
          <w:rFonts w:ascii="Courier New" w:hAnsi="Courier New" w:cs="Courier New" w:eastAsia="Courier New"/>
          <w:color w:val="808082"/>
          <w:spacing w:val="-29"/>
          <w:sz w:val="19"/>
          <w:szCs w:val="19"/>
        </w:rPr>
        <w:t> </w:t>
      </w:r>
      <w:r>
        <w:rPr>
          <w:rFonts w:ascii="Courier New" w:hAnsi="Courier New" w:cs="Courier New" w:eastAsia="Courier New"/>
          <w:color w:val="909091"/>
          <w:sz w:val="21"/>
          <w:szCs w:val="21"/>
        </w:rPr>
        <w:t>aunqué</w:t>
      </w:r>
      <w:r>
        <w:rPr>
          <w:rFonts w:ascii="Courier New" w:hAnsi="Courier New" w:cs="Courier New" w:eastAsia="Courier New"/>
          <w:color w:val="909091"/>
          <w:spacing w:val="-31"/>
          <w:sz w:val="21"/>
          <w:szCs w:val="21"/>
        </w:rPr>
        <w:t> </w:t>
      </w:r>
      <w:r>
        <w:rPr>
          <w:color w:val="808082"/>
          <w:w w:val="135"/>
          <w:sz w:val="19"/>
          <w:szCs w:val="19"/>
        </w:rPr>
        <w:t>fueren</w:t>
      </w:r>
      <w:r>
        <w:rPr>
          <w:color w:val="808082"/>
          <w:spacing w:val="28"/>
          <w:w w:val="135"/>
          <w:sz w:val="19"/>
          <w:szCs w:val="19"/>
        </w:rPr>
        <w:t> </w:t>
      </w:r>
      <w:r>
        <w:rPr>
          <w:rFonts w:ascii="Courier New" w:hAnsi="Courier New" w:cs="Courier New" w:eastAsia="Courier New"/>
          <w:color w:val="909091"/>
          <w:sz w:val="21"/>
          <w:szCs w:val="21"/>
        </w:rPr>
        <w:t>Colegiados.</w:t>
      </w:r>
    </w:p>
    <w:p>
      <w:pPr>
        <w:pStyle w:val="ListParagraph"/>
        <w:numPr>
          <w:ilvl w:val="0"/>
          <w:numId w:val="34"/>
        </w:numPr>
        <w:tabs>
          <w:tab w:pos="1753" w:val="left" w:leader="none"/>
        </w:tabs>
        <w:spacing w:line="161" w:lineRule="exact" w:before="0" w:after="0"/>
        <w:ind w:left="1753" w:right="0" w:hanging="350"/>
        <w:jc w:val="left"/>
        <w:rPr>
          <w:color w:val="808082"/>
          <w:sz w:val="19"/>
        </w:rPr>
      </w:pPr>
      <w:r>
        <w:rPr>
          <w:color w:val="808082"/>
          <w:w w:val="120"/>
          <w:sz w:val="19"/>
        </w:rPr>
        <w:t>-</w:t>
      </w:r>
      <w:r>
        <w:rPr>
          <w:color w:val="808082"/>
          <w:spacing w:val="69"/>
          <w:w w:val="150"/>
          <w:sz w:val="19"/>
        </w:rPr>
        <w:t> </w:t>
      </w:r>
      <w:r>
        <w:rPr>
          <w:color w:val="808082"/>
          <w:w w:val="120"/>
          <w:sz w:val="19"/>
        </w:rPr>
        <w:t>La</w:t>
      </w:r>
      <w:r>
        <w:rPr>
          <w:color w:val="808082"/>
          <w:spacing w:val="76"/>
          <w:w w:val="140"/>
          <w:sz w:val="19"/>
        </w:rPr>
        <w:t> </w:t>
      </w:r>
      <w:r>
        <w:rPr>
          <w:color w:val="808082"/>
          <w:w w:val="140"/>
          <w:sz w:val="19"/>
        </w:rPr>
        <w:t>destitución</w:t>
      </w:r>
      <w:r>
        <w:rPr>
          <w:color w:val="808082"/>
          <w:spacing w:val="48"/>
          <w:w w:val="140"/>
          <w:sz w:val="19"/>
        </w:rPr>
        <w:t> </w:t>
      </w:r>
      <w:r>
        <w:rPr>
          <w:color w:val="808082"/>
          <w:w w:val="140"/>
          <w:sz w:val="19"/>
        </w:rPr>
        <w:t>sólo</w:t>
      </w:r>
      <w:r>
        <w:rPr>
          <w:color w:val="808082"/>
          <w:spacing w:val="43"/>
          <w:w w:val="140"/>
          <w:sz w:val="19"/>
        </w:rPr>
        <w:t> </w:t>
      </w:r>
      <w:r>
        <w:rPr>
          <w:color w:val="808082"/>
          <w:w w:val="140"/>
          <w:sz w:val="19"/>
        </w:rPr>
        <w:t>podrá</w:t>
      </w:r>
      <w:r>
        <w:rPr>
          <w:color w:val="808082"/>
          <w:spacing w:val="56"/>
          <w:w w:val="140"/>
          <w:sz w:val="19"/>
        </w:rPr>
        <w:t> </w:t>
      </w:r>
      <w:r>
        <w:rPr>
          <w:color w:val="808082"/>
          <w:w w:val="140"/>
          <w:sz w:val="19"/>
        </w:rPr>
        <w:t>llevarse</w:t>
      </w:r>
      <w:r>
        <w:rPr>
          <w:color w:val="808082"/>
          <w:spacing w:val="41"/>
          <w:w w:val="140"/>
          <w:sz w:val="19"/>
        </w:rPr>
        <w:t> </w:t>
      </w:r>
      <w:r>
        <w:rPr>
          <w:color w:val="808082"/>
          <w:w w:val="140"/>
          <w:sz w:val="19"/>
        </w:rPr>
        <w:t>a</w:t>
      </w:r>
      <w:r>
        <w:rPr>
          <w:color w:val="808082"/>
          <w:spacing w:val="25"/>
          <w:w w:val="140"/>
          <w:sz w:val="19"/>
        </w:rPr>
        <w:t> </w:t>
      </w:r>
      <w:r>
        <w:rPr>
          <w:color w:val="808082"/>
          <w:w w:val="140"/>
          <w:sz w:val="19"/>
        </w:rPr>
        <w:t>cabo</w:t>
      </w:r>
      <w:r>
        <w:rPr>
          <w:color w:val="808082"/>
          <w:spacing w:val="38"/>
          <w:w w:val="140"/>
          <w:sz w:val="19"/>
        </w:rPr>
        <w:t> </w:t>
      </w:r>
      <w:r>
        <w:rPr>
          <w:color w:val="909091"/>
          <w:w w:val="140"/>
          <w:sz w:val="19"/>
        </w:rPr>
        <w:t>uediante</w:t>
      </w:r>
      <w:r>
        <w:rPr>
          <w:color w:val="909091"/>
          <w:spacing w:val="37"/>
          <w:w w:val="140"/>
          <w:sz w:val="19"/>
        </w:rPr>
        <w:t> </w:t>
      </w:r>
      <w:r>
        <w:rPr>
          <w:rFonts w:ascii="Courier New" w:hAnsi="Courier New"/>
          <w:color w:val="808082"/>
          <w:w w:val="120"/>
          <w:sz w:val="19"/>
        </w:rPr>
        <w:t>la</w:t>
      </w:r>
      <w:r>
        <w:rPr>
          <w:rFonts w:ascii="Courier New" w:hAnsi="Courier New"/>
          <w:color w:val="808082"/>
          <w:spacing w:val="-35"/>
          <w:w w:val="120"/>
          <w:sz w:val="19"/>
        </w:rPr>
        <w:t> </w:t>
      </w:r>
      <w:r>
        <w:rPr>
          <w:color w:val="909091"/>
          <w:w w:val="140"/>
          <w:sz w:val="19"/>
        </w:rPr>
        <w:t>formación</w:t>
      </w:r>
      <w:r>
        <w:rPr>
          <w:color w:val="909091"/>
          <w:spacing w:val="45"/>
          <w:w w:val="140"/>
          <w:sz w:val="19"/>
        </w:rPr>
        <w:t> </w:t>
      </w:r>
      <w:r>
        <w:rPr>
          <w:color w:val="909091"/>
          <w:spacing w:val="-5"/>
          <w:w w:val="140"/>
          <w:sz w:val="19"/>
        </w:rPr>
        <w:t>del</w:t>
      </w:r>
    </w:p>
    <w:p>
      <w:pPr>
        <w:tabs>
          <w:tab w:pos="4455" w:val="left" w:leader="none"/>
          <w:tab w:pos="7893" w:val="left" w:leader="none"/>
        </w:tabs>
        <w:spacing w:line="182" w:lineRule="auto" w:before="11"/>
        <w:ind w:left="1046" w:right="210" w:firstLine="20"/>
        <w:jc w:val="left"/>
        <w:rPr>
          <w:sz w:val="19"/>
          <w:szCs w:val="19"/>
        </w:rPr>
      </w:pPr>
      <w:r>
        <w:rPr>
          <w:color w:val="808082"/>
          <w:sz w:val="19"/>
          <w:szCs w:val="19"/>
        </w:rPr>
        <w:t>oportuno</w:t>
      </w:r>
      <w:r>
        <w:rPr>
          <w:color w:val="808082"/>
          <w:spacing w:val="80"/>
          <w:sz w:val="19"/>
          <w:szCs w:val="19"/>
        </w:rPr>
        <w:t> </w:t>
      </w:r>
      <w:r>
        <w:rPr>
          <w:rFonts w:ascii="Courier New" w:hAnsi="Courier New" w:cs="Courier New" w:eastAsia="Courier New"/>
          <w:color w:val="909091"/>
          <w:sz w:val="21"/>
          <w:szCs w:val="21"/>
        </w:rPr>
        <w:t>expediontc </w:t>
      </w:r>
      <w:r>
        <w:rPr>
          <w:rFonts w:ascii="Courier New" w:hAnsi="Courier New" w:cs="Courier New" w:eastAsia="Courier New"/>
          <w:color w:val="909091"/>
          <w:sz w:val="19"/>
          <w:szCs w:val="19"/>
        </w:rPr>
        <w:t>con </w:t>
      </w:r>
      <w:r>
        <w:rPr>
          <w:rFonts w:ascii="Courier New" w:hAnsi="Courier New" w:cs="Courier New" w:eastAsia="Courier New"/>
          <w:color w:val="808082"/>
          <w:sz w:val="21"/>
          <w:szCs w:val="21"/>
        </w:rPr>
        <w:t>los requi</w:t>
      </w:r>
      <w:r>
        <w:rPr>
          <w:rFonts w:ascii="Courier New" w:hAnsi="Courier New" w:cs="Courier New" w:eastAsia="Courier New"/>
          <w:color w:val="676769"/>
          <w:sz w:val="21"/>
          <w:szCs w:val="21"/>
        </w:rPr>
        <w:t>s</w:t>
      </w:r>
      <w:r>
        <w:rPr>
          <w:rFonts w:ascii="Courier New" w:hAnsi="Courier New" w:cs="Courier New" w:eastAsia="Courier New"/>
          <w:color w:val="808082"/>
          <w:sz w:val="21"/>
          <w:szCs w:val="21"/>
        </w:rPr>
        <w:t>itos</w:t>
      </w:r>
      <w:r>
        <w:rPr>
          <w:rFonts w:ascii="Courier New" w:hAnsi="Courier New" w:cs="Courier New" w:eastAsia="Courier New"/>
          <w:color w:val="808082"/>
          <w:spacing w:val="-21"/>
          <w:sz w:val="21"/>
          <w:szCs w:val="21"/>
        </w:rPr>
        <w:t> </w:t>
      </w:r>
      <w:r>
        <w:rPr>
          <w:rFonts w:ascii="Courier New" w:hAnsi="Courier New" w:cs="Courier New" w:eastAsia="Courier New"/>
          <w:color w:val="808082"/>
          <w:sz w:val="21"/>
          <w:szCs w:val="21"/>
        </w:rPr>
        <w:t>que </w:t>
      </w:r>
      <w:r>
        <w:rPr>
          <w:color w:val="808082"/>
          <w:sz w:val="19"/>
          <w:szCs w:val="19"/>
        </w:rPr>
        <w:t>siguen:</w:t>
      </w:r>
      <w:r>
        <w:rPr>
          <w:color w:val="808082"/>
          <w:spacing w:val="80"/>
          <w:sz w:val="19"/>
          <w:szCs w:val="19"/>
        </w:rPr>
        <w:t> </w:t>
      </w:r>
      <w:r>
        <w:rPr>
          <w:color w:val="909091"/>
          <w:sz w:val="19"/>
          <w:szCs w:val="19"/>
        </w:rPr>
        <w:t>acuerdn</w:t>
      </w:r>
      <w:r>
        <w:rPr>
          <w:color w:val="909091"/>
          <w:spacing w:val="80"/>
          <w:sz w:val="19"/>
          <w:szCs w:val="19"/>
        </w:rPr>
        <w:t> </w:t>
      </w:r>
      <w:r>
        <w:rPr>
          <w:rFonts w:ascii="Courier New" w:hAnsi="Courier New" w:cs="Courier New" w:eastAsia="Courier New"/>
          <w:color w:val="808082"/>
          <w:sz w:val="21"/>
          <w:szCs w:val="21"/>
        </w:rPr>
        <w:t>del&lt;&gt; JuntP </w:t>
      </w:r>
      <w:r>
        <w:rPr>
          <w:rFonts w:ascii="Courier New" w:hAnsi="Courier New" w:cs="Courier New" w:eastAsia="Courier New"/>
          <w:color w:val="909091"/>
          <w:sz w:val="21"/>
          <w:szCs w:val="21"/>
        </w:rPr>
        <w:t>de </w:t>
      </w:r>
      <w:r>
        <w:rPr>
          <w:color w:val="909091"/>
          <w:w w:val="110"/>
          <w:sz w:val="19"/>
          <w:szCs w:val="19"/>
        </w:rPr>
        <w:t>Gobierno</w:t>
      </w:r>
      <w:r>
        <w:rPr>
          <w:color w:val="909091"/>
          <w:spacing w:val="40"/>
          <w:w w:val="135"/>
          <w:sz w:val="19"/>
          <w:szCs w:val="19"/>
        </w:rPr>
        <w:t> </w:t>
      </w:r>
      <w:r>
        <w:rPr>
          <w:color w:val="A3A3A5"/>
          <w:w w:val="135"/>
          <w:sz w:val="19"/>
          <w:szCs w:val="19"/>
        </w:rPr>
        <w:t>d</w:t>
      </w:r>
      <w:r>
        <w:rPr>
          <w:color w:val="808082"/>
          <w:w w:val="135"/>
          <w:sz w:val="19"/>
          <w:szCs w:val="19"/>
        </w:rPr>
        <w:t>isponi</w:t>
      </w:r>
      <w:r>
        <w:rPr>
          <w:color w:val="A3A3A5"/>
          <w:w w:val="135"/>
          <w:sz w:val="19"/>
          <w:szCs w:val="19"/>
        </w:rPr>
        <w:t>0ndo</w:t>
      </w:r>
      <w:r>
        <w:rPr>
          <w:color w:val="A3A3A5"/>
          <w:spacing w:val="40"/>
          <w:w w:val="135"/>
          <w:sz w:val="19"/>
          <w:szCs w:val="19"/>
        </w:rPr>
        <w:t> </w:t>
      </w:r>
      <w:r>
        <w:rPr>
          <w:color w:val="808082"/>
          <w:w w:val="135"/>
          <w:sz w:val="19"/>
          <w:szCs w:val="19"/>
        </w:rPr>
        <w:t>su</w:t>
      </w:r>
      <w:r>
        <w:rPr>
          <w:color w:val="808082"/>
          <w:spacing w:val="40"/>
          <w:w w:val="135"/>
          <w:sz w:val="19"/>
          <w:szCs w:val="19"/>
        </w:rPr>
        <w:t> </w:t>
      </w:r>
      <w:r>
        <w:rPr>
          <w:color w:val="808082"/>
          <w:w w:val="135"/>
          <w:sz w:val="19"/>
          <w:szCs w:val="19"/>
        </w:rPr>
        <w:t>formación;</w:t>
      </w:r>
      <w:r>
        <w:rPr>
          <w:color w:val="808082"/>
          <w:spacing w:val="80"/>
          <w:w w:val="135"/>
          <w:sz w:val="19"/>
          <w:szCs w:val="19"/>
        </w:rPr>
        <w:t> </w:t>
      </w:r>
      <w:r>
        <w:rPr>
          <w:color w:val="808082"/>
          <w:w w:val="135"/>
          <w:sz w:val="19"/>
          <w:szCs w:val="19"/>
        </w:rPr>
        <w:t>que</w:t>
      </w:r>
      <w:r>
        <w:rPr>
          <w:color w:val="808082"/>
          <w:w w:val="135"/>
          <w:sz w:val="19"/>
          <w:szCs w:val="19"/>
        </w:rPr>
        <w:t> sea</w:t>
      </w:r>
      <w:r>
        <w:rPr>
          <w:color w:val="808082"/>
          <w:spacing w:val="40"/>
          <w:w w:val="135"/>
          <w:sz w:val="19"/>
          <w:szCs w:val="19"/>
        </w:rPr>
        <w:t> </w:t>
      </w:r>
      <w:r>
        <w:rPr>
          <w:color w:val="808082"/>
          <w:w w:val="135"/>
          <w:sz w:val="19"/>
          <w:szCs w:val="19"/>
        </w:rPr>
        <w:t>instruido</w:t>
      </w:r>
      <w:r>
        <w:rPr>
          <w:color w:val="808082"/>
          <w:spacing w:val="40"/>
          <w:w w:val="135"/>
          <w:sz w:val="19"/>
          <w:szCs w:val="19"/>
        </w:rPr>
        <w:t> </w:t>
      </w:r>
      <w:r>
        <w:rPr>
          <w:rFonts w:ascii="Courier New" w:hAnsi="Courier New" w:cs="Courier New" w:eastAsia="Courier New"/>
          <w:color w:val="909091"/>
          <w:w w:val="110"/>
          <w:sz w:val="21"/>
          <w:szCs w:val="21"/>
        </w:rPr>
        <w:t>por </w:t>
      </w:r>
      <w:r>
        <w:rPr>
          <w:color w:val="909091"/>
          <w:w w:val="110"/>
          <w:sz w:val="19"/>
          <w:szCs w:val="19"/>
        </w:rPr>
        <w:t>el</w:t>
      </w:r>
      <w:r>
        <w:rPr>
          <w:color w:val="909091"/>
          <w:sz w:val="19"/>
          <w:szCs w:val="19"/>
        </w:rPr>
        <w:tab/>
      </w:r>
      <w:r>
        <w:rPr>
          <w:rFonts w:ascii="Courier New" w:hAnsi="Courier New" w:cs="Courier New" w:eastAsia="Courier New"/>
          <w:color w:val="909091"/>
          <w:spacing w:val="-2"/>
          <w:w w:val="105"/>
          <w:sz w:val="19"/>
          <w:szCs w:val="19"/>
        </w:rPr>
        <w:t>Colegiado,ajono </w:t>
      </w:r>
      <w:r>
        <w:rPr>
          <w:rFonts w:ascii="Courier New" w:hAnsi="Courier New" w:cs="Courier New" w:eastAsia="Courier New"/>
          <w:color w:val="909091"/>
          <w:w w:val="110"/>
          <w:sz w:val="21"/>
          <w:szCs w:val="21"/>
        </w:rPr>
        <w:t>a</w:t>
      </w:r>
      <w:r>
        <w:rPr>
          <w:rFonts w:ascii="Courier New" w:hAnsi="Courier New" w:cs="Courier New" w:eastAsia="Courier New"/>
          <w:color w:val="909091"/>
          <w:spacing w:val="-35"/>
          <w:w w:val="110"/>
          <w:sz w:val="21"/>
          <w:szCs w:val="21"/>
        </w:rPr>
        <w:t> </w:t>
      </w:r>
      <w:r>
        <w:rPr>
          <w:color w:val="808082"/>
          <w:w w:val="110"/>
          <w:sz w:val="19"/>
          <w:szCs w:val="19"/>
        </w:rPr>
        <w:t>la</w:t>
      </w:r>
      <w:r>
        <w:rPr>
          <w:color w:val="808082"/>
          <w:spacing w:val="69"/>
          <w:w w:val="110"/>
          <w:sz w:val="19"/>
          <w:szCs w:val="19"/>
        </w:rPr>
        <w:t> </w:t>
      </w:r>
      <w:r>
        <w:rPr>
          <w:rFonts w:ascii="Courier New" w:hAnsi="Courier New" w:cs="Courier New" w:eastAsia="Courier New"/>
          <w:color w:val="808082"/>
          <w:w w:val="110"/>
          <w:sz w:val="21"/>
          <w:szCs w:val="21"/>
        </w:rPr>
        <w:t>Junta,</w:t>
      </w:r>
      <w:r>
        <w:rPr>
          <w:rFonts w:ascii="Courier New" w:hAnsi="Courier New" w:cs="Courier New" w:eastAsia="Courier New"/>
          <w:color w:val="808082"/>
          <w:spacing w:val="-34"/>
          <w:w w:val="110"/>
          <w:sz w:val="21"/>
          <w:szCs w:val="21"/>
        </w:rPr>
        <w:t> </w:t>
      </w:r>
      <w:r>
        <w:rPr>
          <w:color w:val="A3A3A5"/>
          <w:w w:val="110"/>
          <w:sz w:val="19"/>
          <w:szCs w:val="19"/>
        </w:rPr>
        <w:t>t1</w:t>
      </w:r>
      <w:r>
        <w:rPr>
          <w:color w:val="808082"/>
          <w:w w:val="110"/>
          <w:sz w:val="19"/>
          <w:szCs w:val="19"/>
        </w:rPr>
        <w:t>ue</w:t>
      </w:r>
      <w:r>
        <w:rPr>
          <w:color w:val="808082"/>
          <w:spacing w:val="39"/>
          <w:w w:val="110"/>
          <w:sz w:val="19"/>
          <w:szCs w:val="19"/>
        </w:rPr>
        <w:t> </w:t>
      </w:r>
      <w:r>
        <w:rPr>
          <w:rFonts w:ascii="Courier New" w:hAnsi="Courier New" w:cs="Courier New" w:eastAsia="Courier New"/>
          <w:color w:val="808082"/>
          <w:w w:val="110"/>
          <w:sz w:val="19"/>
          <w:szCs w:val="19"/>
        </w:rPr>
        <w:t>la</w:t>
      </w:r>
      <w:r>
        <w:rPr>
          <w:rFonts w:ascii="Courier New" w:hAnsi="Courier New" w:cs="Courier New" w:eastAsia="Courier New"/>
          <w:color w:val="808082"/>
          <w:spacing w:val="-28"/>
          <w:w w:val="110"/>
          <w:sz w:val="19"/>
          <w:szCs w:val="19"/>
        </w:rPr>
        <w:t> </w:t>
      </w:r>
      <w:r>
        <w:rPr>
          <w:color w:val="909091"/>
          <w:w w:val="110"/>
          <w:sz w:val="19"/>
          <w:szCs w:val="19"/>
        </w:rPr>
        <w:t>misr.ia</w:t>
      </w:r>
      <w:r>
        <w:rPr>
          <w:color w:val="909091"/>
          <w:spacing w:val="40"/>
          <w:w w:val="135"/>
          <w:sz w:val="19"/>
          <w:szCs w:val="19"/>
        </w:rPr>
        <w:t> </w:t>
      </w:r>
      <w:r>
        <w:rPr>
          <w:color w:val="909091"/>
          <w:w w:val="135"/>
          <w:sz w:val="19"/>
          <w:szCs w:val="19"/>
        </w:rPr>
        <w:t>designe;</w:t>
      </w:r>
      <w:r>
        <w:rPr>
          <w:color w:val="909091"/>
          <w:spacing w:val="58"/>
          <w:w w:val="135"/>
          <w:sz w:val="19"/>
          <w:szCs w:val="19"/>
        </w:rPr>
        <w:t> </w:t>
      </w:r>
      <w:r>
        <w:rPr>
          <w:rFonts w:ascii="Courier New" w:hAnsi="Courier New" w:cs="Courier New" w:eastAsia="Courier New"/>
          <w:color w:val="909091"/>
          <w:w w:val="110"/>
          <w:sz w:val="21"/>
          <w:szCs w:val="21"/>
        </w:rPr>
        <w:t>que</w:t>
      </w:r>
      <w:r>
        <w:rPr>
          <w:rFonts w:ascii="Courier New" w:hAnsi="Courier New" w:cs="Courier New" w:eastAsia="Courier New"/>
          <w:color w:val="909091"/>
          <w:spacing w:val="-44"/>
          <w:w w:val="110"/>
          <w:sz w:val="21"/>
          <w:szCs w:val="21"/>
        </w:rPr>
        <w:t> </w:t>
      </w:r>
      <w:r>
        <w:rPr>
          <w:rFonts w:ascii="Courier New" w:hAnsi="Courier New" w:cs="Courier New" w:eastAsia="Courier New"/>
          <w:color w:val="808082"/>
          <w:w w:val="110"/>
          <w:sz w:val="21"/>
          <w:szCs w:val="21"/>
        </w:rPr>
        <w:t>se</w:t>
      </w:r>
      <w:r>
        <w:rPr>
          <w:rFonts w:ascii="Courier New" w:hAnsi="Courier New" w:cs="Courier New" w:eastAsia="Courier New"/>
          <w:color w:val="808082"/>
          <w:spacing w:val="-40"/>
          <w:w w:val="110"/>
          <w:sz w:val="21"/>
          <w:szCs w:val="21"/>
        </w:rPr>
        <w:t> </w:t>
      </w:r>
      <w:r>
        <w:rPr>
          <w:rFonts w:ascii="Courier New" w:hAnsi="Courier New" w:cs="Courier New" w:eastAsia="Courier New"/>
          <w:color w:val="808082"/>
          <w:w w:val="110"/>
          <w:sz w:val="21"/>
          <w:szCs w:val="21"/>
        </w:rPr>
        <w:t>dé</w:t>
      </w:r>
      <w:r>
        <w:rPr>
          <w:rFonts w:ascii="Courier New" w:hAnsi="Courier New" w:cs="Courier New" w:eastAsia="Courier New"/>
          <w:color w:val="808082"/>
          <w:spacing w:val="-34"/>
          <w:w w:val="110"/>
          <w:sz w:val="21"/>
          <w:szCs w:val="21"/>
        </w:rPr>
        <w:t> </w:t>
      </w:r>
      <w:r>
        <w:rPr>
          <w:color w:val="909091"/>
          <w:w w:val="135"/>
          <w:sz w:val="19"/>
          <w:szCs w:val="19"/>
        </w:rPr>
        <w:t>audiencia</w:t>
      </w:r>
      <w:r>
        <w:rPr>
          <w:color w:val="909091"/>
          <w:spacing w:val="53"/>
          <w:w w:val="135"/>
          <w:sz w:val="19"/>
          <w:szCs w:val="19"/>
        </w:rPr>
        <w:t> </w:t>
      </w:r>
      <w:r>
        <w:rPr>
          <w:rFonts w:ascii="Courier New" w:hAnsi="Courier New" w:cs="Courier New" w:eastAsia="Courier New"/>
          <w:color w:val="909091"/>
          <w:w w:val="110"/>
          <w:sz w:val="21"/>
          <w:szCs w:val="21"/>
        </w:rPr>
        <w:t>al</w:t>
      </w:r>
      <w:r>
        <w:rPr>
          <w:rFonts w:ascii="Courier New" w:hAnsi="Courier New" w:cs="Courier New" w:eastAsia="Courier New"/>
          <w:color w:val="909091"/>
          <w:spacing w:val="-35"/>
          <w:w w:val="110"/>
          <w:sz w:val="21"/>
          <w:szCs w:val="21"/>
        </w:rPr>
        <w:t> </w:t>
      </w:r>
      <w:r>
        <w:rPr>
          <w:color w:val="808082"/>
          <w:w w:val="135"/>
          <w:sz w:val="19"/>
          <w:szCs w:val="19"/>
        </w:rPr>
        <w:t>interesado</w:t>
      </w:r>
      <w:r>
        <w:rPr>
          <w:color w:val="808082"/>
          <w:spacing w:val="38"/>
          <w:w w:val="135"/>
          <w:sz w:val="19"/>
          <w:szCs w:val="19"/>
        </w:rPr>
        <w:t> </w:t>
      </w:r>
      <w:r>
        <w:rPr>
          <w:rFonts w:ascii="Courier New" w:hAnsi="Courier New" w:cs="Courier New" w:eastAsia="Courier New"/>
          <w:color w:val="909091"/>
          <w:w w:val="110"/>
          <w:sz w:val="21"/>
          <w:szCs w:val="21"/>
        </w:rPr>
        <w:t>por </w:t>
      </w:r>
      <w:r>
        <w:rPr>
          <w:color w:val="808082"/>
          <w:w w:val="135"/>
          <w:sz w:val="19"/>
          <w:szCs w:val="19"/>
        </w:rPr>
        <w:t>térru.no</w:t>
      </w:r>
      <w:r>
        <w:rPr>
          <w:color w:val="808082"/>
          <w:spacing w:val="40"/>
          <w:w w:val="135"/>
          <w:sz w:val="19"/>
          <w:szCs w:val="19"/>
        </w:rPr>
        <w:t> </w:t>
      </w:r>
      <w:r>
        <w:rPr>
          <w:color w:val="909091"/>
          <w:w w:val="135"/>
          <w:sz w:val="19"/>
          <w:szCs w:val="19"/>
        </w:rPr>
        <w:t>de</w:t>
      </w:r>
      <w:r>
        <w:rPr>
          <w:color w:val="909091"/>
          <w:spacing w:val="40"/>
          <w:w w:val="135"/>
          <w:sz w:val="19"/>
          <w:szCs w:val="19"/>
        </w:rPr>
        <w:t> </w:t>
      </w:r>
      <w:r>
        <w:rPr>
          <w:color w:val="909091"/>
          <w:w w:val="135"/>
          <w:sz w:val="19"/>
          <w:szCs w:val="19"/>
        </w:rPr>
        <w:t>diez</w:t>
      </w:r>
      <w:r>
        <w:rPr>
          <w:color w:val="909091"/>
          <w:spacing w:val="40"/>
          <w:w w:val="135"/>
          <w:sz w:val="19"/>
          <w:szCs w:val="19"/>
        </w:rPr>
        <w:t> </w:t>
      </w:r>
      <w:r>
        <w:rPr>
          <w:color w:val="909091"/>
          <w:w w:val="135"/>
          <w:sz w:val="19"/>
          <w:szCs w:val="19"/>
        </w:rPr>
        <w:t>dias</w:t>
      </w:r>
      <w:r>
        <w:rPr>
          <w:color w:val="909091"/>
          <w:spacing w:val="39"/>
          <w:w w:val="135"/>
          <w:sz w:val="19"/>
          <w:szCs w:val="19"/>
        </w:rPr>
        <w:t> </w:t>
      </w:r>
      <w:r>
        <w:rPr>
          <w:rFonts w:ascii="Courier New" w:hAnsi="Courier New" w:cs="Courier New" w:eastAsia="Courier New"/>
          <w:color w:val="909091"/>
          <w:w w:val="105"/>
          <w:sz w:val="21"/>
          <w:szCs w:val="21"/>
        </w:rPr>
        <w:t>pare.</w:t>
      </w:r>
      <w:r>
        <w:rPr>
          <w:rFonts w:ascii="Courier New" w:hAnsi="Courier New" w:cs="Courier New" w:eastAsia="Courier New"/>
          <w:color w:val="909091"/>
          <w:spacing w:val="-34"/>
          <w:w w:val="105"/>
          <w:sz w:val="21"/>
          <w:szCs w:val="21"/>
        </w:rPr>
        <w:t> </w:t>
      </w:r>
      <w:r>
        <w:rPr>
          <w:color w:val="909091"/>
          <w:w w:val="105"/>
          <w:sz w:val="19"/>
          <w:szCs w:val="19"/>
        </w:rPr>
        <w:t>que</w:t>
      </w:r>
      <w:r>
        <w:rPr>
          <w:color w:val="909091"/>
          <w:sz w:val="19"/>
          <w:szCs w:val="19"/>
        </w:rPr>
        <w:tab/>
      </w:r>
      <w:r>
        <w:rPr>
          <w:color w:val="808082"/>
          <w:w w:val="135"/>
          <w:sz w:val="19"/>
          <w:szCs w:val="19"/>
        </w:rPr>
        <w:t>aporte</w:t>
      </w:r>
      <w:r>
        <w:rPr>
          <w:color w:val="808082"/>
          <w:spacing w:val="27"/>
          <w:w w:val="135"/>
          <w:sz w:val="19"/>
          <w:szCs w:val="19"/>
        </w:rPr>
        <w:t> </w:t>
      </w:r>
      <w:r>
        <w:rPr>
          <w:color w:val="909091"/>
          <w:w w:val="135"/>
          <w:sz w:val="19"/>
          <w:szCs w:val="19"/>
        </w:rPr>
        <w:t>pruetins</w:t>
      </w:r>
      <w:r>
        <w:rPr>
          <w:color w:val="909091"/>
          <w:spacing w:val="40"/>
          <w:w w:val="135"/>
          <w:sz w:val="19"/>
          <w:szCs w:val="19"/>
        </w:rPr>
        <w:t> </w:t>
      </w:r>
      <w:r>
        <w:rPr>
          <w:color w:val="808082"/>
          <w:w w:val="135"/>
          <w:sz w:val="19"/>
          <w:szCs w:val="19"/>
        </w:rPr>
        <w:t>o</w:t>
      </w:r>
      <w:r>
        <w:rPr>
          <w:color w:val="808082"/>
          <w:spacing w:val="24"/>
          <w:w w:val="135"/>
          <w:sz w:val="19"/>
          <w:szCs w:val="19"/>
        </w:rPr>
        <w:t> </w:t>
      </w:r>
      <w:r>
        <w:rPr>
          <w:rFonts w:ascii="Courier New" w:hAnsi="Courier New" w:cs="Courier New" w:eastAsia="Courier New"/>
          <w:color w:val="909091"/>
          <w:w w:val="110"/>
          <w:sz w:val="21"/>
          <w:szCs w:val="21"/>
        </w:rPr>
        <w:t>alegue</w:t>
      </w:r>
      <w:r>
        <w:rPr>
          <w:rFonts w:ascii="Courier New" w:hAnsi="Courier New" w:cs="Courier New" w:eastAsia="Courier New"/>
          <w:color w:val="909091"/>
          <w:spacing w:val="-35"/>
          <w:w w:val="110"/>
          <w:sz w:val="21"/>
          <w:szCs w:val="21"/>
        </w:rPr>
        <w:t> </w:t>
      </w:r>
      <w:r>
        <w:rPr>
          <w:rFonts w:ascii="Courier New" w:hAnsi="Courier New" w:cs="Courier New" w:eastAsia="Courier New"/>
          <w:color w:val="808082"/>
          <w:w w:val="110"/>
          <w:sz w:val="19"/>
          <w:szCs w:val="19"/>
        </w:rPr>
        <w:t>lo</w:t>
      </w:r>
      <w:r>
        <w:rPr>
          <w:rFonts w:ascii="Courier New" w:hAnsi="Courier New" w:cs="Courier New" w:eastAsia="Courier New"/>
          <w:color w:val="808082"/>
          <w:spacing w:val="-24"/>
          <w:w w:val="110"/>
          <w:sz w:val="19"/>
          <w:szCs w:val="19"/>
        </w:rPr>
        <w:t> </w:t>
      </w:r>
      <w:r>
        <w:rPr>
          <w:color w:val="909091"/>
          <w:w w:val="110"/>
          <w:sz w:val="19"/>
          <w:szCs w:val="19"/>
        </w:rPr>
        <w:t>que</w:t>
      </w:r>
      <w:r>
        <w:rPr>
          <w:color w:val="909091"/>
          <w:spacing w:val="80"/>
          <w:w w:val="135"/>
          <w:sz w:val="19"/>
          <w:szCs w:val="19"/>
        </w:rPr>
        <w:t> </w:t>
      </w:r>
      <w:r>
        <w:rPr>
          <w:color w:val="909091"/>
          <w:w w:val="135"/>
          <w:sz w:val="19"/>
          <w:szCs w:val="19"/>
        </w:rPr>
        <w:t>estime</w:t>
      </w:r>
      <w:r>
        <w:rPr>
          <w:color w:val="909091"/>
          <w:spacing w:val="40"/>
          <w:w w:val="135"/>
          <w:sz w:val="19"/>
          <w:szCs w:val="19"/>
        </w:rPr>
        <w:t> </w:t>
      </w:r>
      <w:r>
        <w:rPr>
          <w:rFonts w:ascii="Courier New" w:hAnsi="Courier New" w:cs="Courier New" w:eastAsia="Courier New"/>
          <w:color w:val="909091"/>
          <w:w w:val="110"/>
          <w:sz w:val="21"/>
          <w:szCs w:val="21"/>
        </w:rPr>
        <w:t>en</w:t>
      </w:r>
      <w:r>
        <w:rPr>
          <w:rFonts w:ascii="Courier New" w:hAnsi="Courier New" w:cs="Courier New" w:eastAsia="Courier New"/>
          <w:color w:val="909091"/>
          <w:spacing w:val="-35"/>
          <w:w w:val="110"/>
          <w:sz w:val="21"/>
          <w:szCs w:val="21"/>
        </w:rPr>
        <w:t> </w:t>
      </w:r>
      <w:r>
        <w:rPr>
          <w:rFonts w:ascii="Courier New" w:hAnsi="Courier New" w:cs="Courier New" w:eastAsia="Courier New"/>
          <w:color w:val="909091"/>
          <w:w w:val="110"/>
          <w:sz w:val="21"/>
          <w:szCs w:val="21"/>
        </w:rPr>
        <w:t>su </w:t>
      </w:r>
      <w:r>
        <w:rPr>
          <w:color w:val="909091"/>
          <w:w w:val="135"/>
          <w:sz w:val="19"/>
          <w:szCs w:val="19"/>
        </w:rPr>
        <w:t>defensa</w:t>
      </w:r>
      <w:r>
        <w:rPr>
          <w:color w:val="909091"/>
          <w:spacing w:val="66"/>
          <w:w w:val="135"/>
          <w:sz w:val="19"/>
          <w:szCs w:val="19"/>
        </w:rPr>
        <w:t> </w:t>
      </w:r>
      <w:r>
        <w:rPr>
          <w:rFonts w:ascii="Courier New" w:hAnsi="Courier New" w:cs="Courier New" w:eastAsia="Courier New"/>
          <w:color w:val="909091"/>
          <w:w w:val="110"/>
          <w:sz w:val="19"/>
          <w:szCs w:val="19"/>
        </w:rPr>
        <w:t>y </w:t>
      </w:r>
      <w:r>
        <w:rPr>
          <w:color w:val="909091"/>
          <w:w w:val="135"/>
          <w:sz w:val="19"/>
          <w:szCs w:val="19"/>
        </w:rPr>
        <w:t>Hallo,</w:t>
      </w:r>
      <w:r>
        <w:rPr>
          <w:color w:val="909091"/>
          <w:spacing w:val="80"/>
          <w:w w:val="150"/>
          <w:sz w:val="19"/>
          <w:szCs w:val="19"/>
        </w:rPr>
        <w:t> </w:t>
      </w:r>
      <w:r>
        <w:rPr>
          <w:color w:val="909091"/>
          <w:w w:val="135"/>
          <w:sz w:val="19"/>
          <w:szCs w:val="19"/>
        </w:rPr>
        <w:t>p</w:t>
      </w:r>
      <w:r>
        <w:rPr>
          <w:color w:val="676769"/>
          <w:w w:val="135"/>
          <w:sz w:val="19"/>
          <w:szCs w:val="19"/>
        </w:rPr>
        <w:t>r</w:t>
      </w:r>
      <w:r>
        <w:rPr>
          <w:color w:val="909091"/>
          <w:w w:val="135"/>
          <w:sz w:val="19"/>
          <w:szCs w:val="19"/>
        </w:rPr>
        <w:t>evia</w:t>
      </w:r>
      <w:r>
        <w:rPr>
          <w:color w:val="909091"/>
          <w:spacing w:val="80"/>
          <w:w w:val="135"/>
          <w:sz w:val="19"/>
          <w:szCs w:val="19"/>
        </w:rPr>
        <w:t> </w:t>
      </w:r>
      <w:r>
        <w:rPr>
          <w:color w:val="808082"/>
          <w:w w:val="135"/>
          <w:sz w:val="19"/>
          <w:szCs w:val="19"/>
        </w:rPr>
        <w:t>exposición</w:t>
      </w:r>
      <w:r>
        <w:rPr>
          <w:color w:val="808082"/>
          <w:spacing w:val="80"/>
          <w:w w:val="135"/>
          <w:sz w:val="19"/>
          <w:szCs w:val="19"/>
        </w:rPr>
        <w:t> </w:t>
      </w:r>
      <w:r>
        <w:rPr>
          <w:color w:val="909091"/>
          <w:w w:val="135"/>
          <w:sz w:val="19"/>
          <w:szCs w:val="19"/>
        </w:rPr>
        <w:t>de</w:t>
      </w:r>
      <w:r>
        <w:rPr>
          <w:color w:val="909091"/>
          <w:spacing w:val="40"/>
          <w:w w:val="135"/>
          <w:sz w:val="19"/>
          <w:szCs w:val="19"/>
        </w:rPr>
        <w:t> </w:t>
      </w:r>
      <w:r>
        <w:rPr>
          <w:color w:val="808082"/>
          <w:w w:val="135"/>
          <w:sz w:val="19"/>
          <w:szCs w:val="19"/>
        </w:rPr>
        <w:t>lo</w:t>
      </w:r>
      <w:r>
        <w:rPr>
          <w:color w:val="808082"/>
          <w:spacing w:val="80"/>
          <w:w w:val="135"/>
          <w:sz w:val="19"/>
          <w:szCs w:val="19"/>
        </w:rPr>
        <w:t> </w:t>
      </w:r>
      <w:r>
        <w:rPr>
          <w:color w:val="909091"/>
          <w:w w:val="135"/>
          <w:sz w:val="19"/>
          <w:szCs w:val="19"/>
        </w:rPr>
        <w:t>actuado</w:t>
      </w:r>
      <w:r>
        <w:rPr>
          <w:color w:val="909091"/>
          <w:spacing w:val="40"/>
          <w:w w:val="135"/>
          <w:sz w:val="19"/>
          <w:szCs w:val="19"/>
        </w:rPr>
        <w:t> </w:t>
      </w:r>
      <w:r>
        <w:rPr>
          <w:rFonts w:ascii="Courier New" w:hAnsi="Courier New" w:cs="Courier New" w:eastAsia="Courier New"/>
          <w:color w:val="808082"/>
          <w:w w:val="135"/>
          <w:sz w:val="19"/>
          <w:szCs w:val="19"/>
        </w:rPr>
        <w:t>y</w:t>
      </w:r>
      <w:r>
        <w:rPr>
          <w:rFonts w:ascii="Courier New" w:hAnsi="Courier New" w:cs="Courier New" w:eastAsia="Courier New"/>
          <w:color w:val="808082"/>
          <w:spacing w:val="-46"/>
          <w:w w:val="135"/>
          <w:sz w:val="19"/>
          <w:szCs w:val="19"/>
        </w:rPr>
        <w:t> </w:t>
      </w:r>
      <w:r>
        <w:rPr>
          <w:color w:val="909091"/>
          <w:w w:val="135"/>
          <w:sz w:val="19"/>
          <w:szCs w:val="19"/>
        </w:rPr>
        <w:t>en</w:t>
      </w:r>
      <w:r>
        <w:rPr>
          <w:color w:val="909091"/>
          <w:spacing w:val="40"/>
          <w:w w:val="135"/>
          <w:sz w:val="19"/>
          <w:szCs w:val="19"/>
        </w:rPr>
        <w:t> </w:t>
      </w:r>
      <w:r>
        <w:rPr>
          <w:color w:val="909091"/>
          <w:w w:val="135"/>
          <w:sz w:val="19"/>
          <w:szCs w:val="19"/>
        </w:rPr>
        <w:t>la</w:t>
      </w:r>
      <w:r>
        <w:rPr>
          <w:color w:val="909091"/>
          <w:spacing w:val="80"/>
          <w:w w:val="150"/>
          <w:sz w:val="19"/>
          <w:szCs w:val="19"/>
        </w:rPr>
        <w:t> </w:t>
      </w:r>
      <w:r>
        <w:rPr>
          <w:color w:val="A3A3A5"/>
          <w:w w:val="135"/>
          <w:sz w:val="19"/>
          <w:szCs w:val="19"/>
        </w:rPr>
        <w:t>decretar</w:t>
      </w:r>
      <w:r>
        <w:rPr>
          <w:color w:val="808082"/>
          <w:w w:val="135"/>
          <w:sz w:val="19"/>
          <w:szCs w:val="19"/>
        </w:rPr>
        <w:t>la</w:t>
      </w:r>
      <w:r>
        <w:rPr>
          <w:color w:val="808082"/>
          <w:spacing w:val="76"/>
          <w:w w:val="135"/>
          <w:sz w:val="19"/>
          <w:szCs w:val="19"/>
        </w:rPr>
        <w:t> </w:t>
      </w:r>
      <w:r>
        <w:rPr>
          <w:color w:val="909091"/>
          <w:w w:val="135"/>
          <w:sz w:val="19"/>
          <w:szCs w:val="19"/>
        </w:rPr>
        <w:t>del</w:t>
      </w:r>
      <w:r>
        <w:rPr>
          <w:color w:val="909091"/>
          <w:spacing w:val="67"/>
          <w:w w:val="135"/>
          <w:sz w:val="19"/>
          <w:szCs w:val="19"/>
        </w:rPr>
        <w:t> </w:t>
      </w:r>
      <w:r>
        <w:rPr>
          <w:color w:val="808082"/>
          <w:w w:val="135"/>
          <w:sz w:val="19"/>
          <w:szCs w:val="19"/>
        </w:rPr>
        <w:t>Co­ </w:t>
      </w:r>
      <w:r>
        <w:rPr>
          <w:rFonts w:ascii="Courier New" w:hAnsi="Courier New" w:cs="Courier New" w:eastAsia="Courier New"/>
          <w:color w:val="808082"/>
          <w:w w:val="110"/>
          <w:sz w:val="19"/>
          <w:szCs w:val="19"/>
        </w:rPr>
        <w:t>l</w:t>
      </w:r>
      <w:r>
        <w:rPr>
          <w:rFonts w:ascii="Courier New" w:hAnsi="Courier New" w:cs="Courier New" w:eastAsia="Courier New"/>
          <w:color w:val="A3A3A5"/>
          <w:w w:val="110"/>
          <w:sz w:val="19"/>
          <w:szCs w:val="19"/>
        </w:rPr>
        <w:t>egio</w:t>
      </w:r>
      <w:r>
        <w:rPr>
          <w:rFonts w:ascii="Courier New" w:hAnsi="Courier New" w:cs="Courier New" w:eastAsia="Courier New"/>
          <w:color w:val="808082"/>
          <w:w w:val="110"/>
          <w:sz w:val="19"/>
          <w:szCs w:val="19"/>
        </w:rPr>
        <w:t>, </w:t>
      </w:r>
      <w:r>
        <w:rPr>
          <w:color w:val="909091"/>
          <w:w w:val="110"/>
          <w:sz w:val="19"/>
          <w:szCs w:val="19"/>
        </w:rPr>
        <w:t>por</w:t>
      </w:r>
      <w:r>
        <w:rPr>
          <w:color w:val="909091"/>
          <w:spacing w:val="65"/>
          <w:w w:val="110"/>
          <w:sz w:val="19"/>
          <w:szCs w:val="19"/>
        </w:rPr>
        <w:t>  </w:t>
      </w:r>
      <w:r>
        <w:rPr>
          <w:color w:val="808082"/>
          <w:w w:val="110"/>
          <w:sz w:val="19"/>
          <w:szCs w:val="19"/>
        </w:rPr>
        <w:t>t�rmino</w:t>
      </w:r>
      <w:r>
        <w:rPr>
          <w:color w:val="808082"/>
          <w:spacing w:val="80"/>
          <w:w w:val="150"/>
          <w:sz w:val="19"/>
          <w:szCs w:val="19"/>
        </w:rPr>
        <w:t> </w:t>
      </w:r>
      <w:r>
        <w:rPr>
          <w:color w:val="909091"/>
          <w:w w:val="110"/>
          <w:sz w:val="19"/>
          <w:szCs w:val="19"/>
        </w:rPr>
        <w:t>de</w:t>
      </w:r>
      <w:r>
        <w:rPr>
          <w:color w:val="909091"/>
          <w:spacing w:val="80"/>
          <w:w w:val="135"/>
          <w:sz w:val="19"/>
          <w:szCs w:val="19"/>
        </w:rPr>
        <w:t> </w:t>
      </w:r>
      <w:r>
        <w:rPr>
          <w:color w:val="909091"/>
          <w:w w:val="135"/>
          <w:sz w:val="19"/>
          <w:szCs w:val="19"/>
        </w:rPr>
        <w:t>otros</w:t>
      </w:r>
      <w:r>
        <w:rPr>
          <w:color w:val="909091"/>
          <w:spacing w:val="80"/>
          <w:w w:val="135"/>
          <w:sz w:val="19"/>
          <w:szCs w:val="19"/>
        </w:rPr>
        <w:t> </w:t>
      </w:r>
      <w:r>
        <w:rPr>
          <w:color w:val="909091"/>
          <w:w w:val="135"/>
          <w:sz w:val="19"/>
          <w:szCs w:val="19"/>
        </w:rPr>
        <w:t>diez</w:t>
      </w:r>
      <w:r>
        <w:rPr>
          <w:color w:val="909091"/>
          <w:spacing w:val="80"/>
          <w:w w:val="135"/>
          <w:sz w:val="19"/>
          <w:szCs w:val="19"/>
        </w:rPr>
        <w:t> </w:t>
      </w:r>
      <w:r>
        <w:rPr>
          <w:color w:val="909091"/>
          <w:w w:val="135"/>
          <w:sz w:val="19"/>
          <w:szCs w:val="19"/>
        </w:rPr>
        <w:t>dias,</w:t>
      </w:r>
      <w:r>
        <w:rPr>
          <w:color w:val="909091"/>
          <w:spacing w:val="80"/>
          <w:w w:val="150"/>
          <w:sz w:val="19"/>
          <w:szCs w:val="19"/>
        </w:rPr>
        <w:t> </w:t>
      </w:r>
      <w:r>
        <w:rPr>
          <w:color w:val="808082"/>
          <w:w w:val="135"/>
          <w:sz w:val="19"/>
          <w:szCs w:val="19"/>
        </w:rPr>
        <w:t>por </w:t>
      </w:r>
      <w:r>
        <w:rPr>
          <w:color w:val="909091"/>
          <w:w w:val="135"/>
          <w:sz w:val="19"/>
          <w:szCs w:val="19"/>
        </w:rPr>
        <w:t>el</w:t>
      </w:r>
      <w:r>
        <w:rPr>
          <w:color w:val="909091"/>
          <w:spacing w:val="80"/>
          <w:w w:val="135"/>
          <w:sz w:val="19"/>
          <w:szCs w:val="19"/>
        </w:rPr>
        <w:t> </w:t>
      </w:r>
      <w:r>
        <w:rPr>
          <w:color w:val="808082"/>
          <w:w w:val="135"/>
          <w:sz w:val="19"/>
          <w:szCs w:val="19"/>
        </w:rPr>
        <w:t>voto</w:t>
      </w:r>
      <w:r>
        <w:rPr>
          <w:color w:val="808082"/>
          <w:spacing w:val="70"/>
          <w:w w:val="135"/>
          <w:sz w:val="19"/>
          <w:szCs w:val="19"/>
        </w:rPr>
        <w:t> </w:t>
      </w:r>
      <w:r>
        <w:rPr>
          <w:color w:val="808082"/>
          <w:w w:val="110"/>
          <w:sz w:val="19"/>
          <w:szCs w:val="19"/>
        </w:rPr>
        <w:t>:favorc::b.le</w:t>
      </w:r>
      <w:r>
        <w:rPr>
          <w:color w:val="808082"/>
          <w:spacing w:val="80"/>
          <w:w w:val="110"/>
          <w:sz w:val="19"/>
          <w:szCs w:val="19"/>
        </w:rPr>
        <w:t> </w:t>
      </w:r>
      <w:r>
        <w:rPr>
          <w:color w:val="909091"/>
          <w:w w:val="110"/>
          <w:sz w:val="19"/>
          <w:szCs w:val="19"/>
        </w:rPr>
        <w:t>de</w:t>
      </w:r>
      <w:r>
        <w:rPr>
          <w:color w:val="909091"/>
          <w:spacing w:val="40"/>
          <w:w w:val="110"/>
          <w:sz w:val="19"/>
          <w:szCs w:val="19"/>
        </w:rPr>
        <w:t>  </w:t>
      </w:r>
      <w:r>
        <w:rPr>
          <w:color w:val="808082"/>
          <w:w w:val="110"/>
          <w:sz w:val="19"/>
          <w:szCs w:val="19"/>
        </w:rPr>
        <w:t>la</w:t>
      </w:r>
      <w:r>
        <w:rPr>
          <w:color w:val="808082"/>
          <w:spacing w:val="40"/>
          <w:w w:val="110"/>
          <w:sz w:val="19"/>
          <w:szCs w:val="19"/>
        </w:rPr>
        <w:t>  </w:t>
      </w:r>
      <w:r>
        <w:rPr>
          <w:color w:val="A3A3A5"/>
          <w:w w:val="110"/>
          <w:sz w:val="19"/>
          <w:szCs w:val="19"/>
        </w:rPr>
        <w:t>;ni</w:t>
      </w:r>
      <w:r>
        <w:rPr>
          <w:color w:val="808082"/>
          <w:w w:val="110"/>
          <w:sz w:val="19"/>
          <w:szCs w:val="19"/>
        </w:rPr>
        <w:t>te.d</w:t>
      </w:r>
    </w:p>
    <w:p>
      <w:pPr>
        <w:spacing w:line="161" w:lineRule="exact" w:before="0"/>
        <w:ind w:left="1029" w:right="0" w:firstLine="0"/>
        <w:jc w:val="left"/>
        <w:rPr>
          <w:rFonts w:ascii="Courier New" w:hAnsi="Courier New" w:cs="Courier New" w:eastAsia="Courier New"/>
          <w:sz w:val="21"/>
          <w:szCs w:val="21"/>
        </w:rPr>
      </w:pPr>
      <w:r>
        <w:rPr>
          <w:rFonts w:ascii="Courier New" w:hAnsi="Courier New" w:cs="Courier New" w:eastAsia="Courier New"/>
          <w:color w:val="909091"/>
          <w:w w:val="90"/>
          <w:sz w:val="19"/>
          <w:szCs w:val="19"/>
        </w:rPr>
        <w:t>ffi�s</w:t>
      </w:r>
      <w:r>
        <w:rPr>
          <w:rFonts w:ascii="Courier New" w:hAnsi="Courier New" w:cs="Courier New" w:eastAsia="Courier New"/>
          <w:color w:val="909091"/>
          <w:spacing w:val="-18"/>
          <w:w w:val="90"/>
          <w:sz w:val="19"/>
          <w:szCs w:val="19"/>
        </w:rPr>
        <w:t> </w:t>
      </w:r>
      <w:r>
        <w:rPr>
          <w:rFonts w:ascii="Courier New" w:hAnsi="Courier New" w:cs="Courier New" w:eastAsia="Courier New"/>
          <w:color w:val="909091"/>
          <w:w w:val="105"/>
          <w:sz w:val="21"/>
          <w:szCs w:val="21"/>
        </w:rPr>
        <w:t>uno</w:t>
      </w:r>
      <w:r>
        <w:rPr>
          <w:rFonts w:ascii="Courier New" w:hAnsi="Courier New" w:cs="Courier New" w:eastAsia="Courier New"/>
          <w:color w:val="909091"/>
          <w:spacing w:val="-33"/>
          <w:w w:val="105"/>
          <w:sz w:val="21"/>
          <w:szCs w:val="21"/>
        </w:rPr>
        <w:t> </w:t>
      </w:r>
      <w:r>
        <w:rPr>
          <w:rFonts w:ascii="Courier New" w:hAnsi="Courier New" w:cs="Courier New" w:eastAsia="Courier New"/>
          <w:color w:val="909091"/>
          <w:w w:val="105"/>
          <w:sz w:val="19"/>
          <w:szCs w:val="19"/>
        </w:rPr>
        <w:t>de</w:t>
      </w:r>
      <w:r>
        <w:rPr>
          <w:rFonts w:ascii="Courier New" w:hAnsi="Courier New" w:cs="Courier New" w:eastAsia="Courier New"/>
          <w:color w:val="909091"/>
          <w:spacing w:val="-30"/>
          <w:w w:val="105"/>
          <w:sz w:val="19"/>
          <w:szCs w:val="19"/>
        </w:rPr>
        <w:t> </w:t>
      </w:r>
      <w:r>
        <w:rPr>
          <w:rFonts w:ascii="Courier New" w:hAnsi="Courier New" w:cs="Courier New" w:eastAsia="Courier New"/>
          <w:color w:val="909091"/>
          <w:w w:val="105"/>
          <w:sz w:val="19"/>
          <w:szCs w:val="19"/>
        </w:rPr>
        <w:t>los</w:t>
      </w:r>
      <w:r>
        <w:rPr>
          <w:rFonts w:ascii="Courier New" w:hAnsi="Courier New" w:cs="Courier New" w:eastAsia="Courier New"/>
          <w:color w:val="909091"/>
          <w:spacing w:val="-30"/>
          <w:w w:val="105"/>
          <w:sz w:val="19"/>
          <w:szCs w:val="19"/>
        </w:rPr>
        <w:t> </w:t>
      </w:r>
      <w:r>
        <w:rPr>
          <w:rFonts w:ascii="Courier New" w:hAnsi="Courier New" w:cs="Courier New" w:eastAsia="Courier New"/>
          <w:color w:val="909091"/>
          <w:w w:val="105"/>
          <w:sz w:val="19"/>
          <w:szCs w:val="19"/>
        </w:rPr>
        <w:t>Colegiados,</w:t>
      </w:r>
      <w:r>
        <w:rPr>
          <w:rFonts w:ascii="Courier New" w:hAnsi="Courier New" w:cs="Courier New" w:eastAsia="Courier New"/>
          <w:color w:val="909091"/>
          <w:spacing w:val="-29"/>
          <w:w w:val="105"/>
          <w:sz w:val="19"/>
          <w:szCs w:val="19"/>
        </w:rPr>
        <w:t> </w:t>
      </w:r>
      <w:r>
        <w:rPr>
          <w:color w:val="A3A3A5"/>
          <w:w w:val="105"/>
          <w:sz w:val="19"/>
          <w:szCs w:val="19"/>
        </w:rPr>
        <w:t>�</w:t>
      </w:r>
      <w:r>
        <w:rPr>
          <w:color w:val="808082"/>
          <w:w w:val="105"/>
          <w:sz w:val="19"/>
          <w:szCs w:val="19"/>
        </w:rPr>
        <w:t>ue</w:t>
      </w:r>
      <w:r>
        <w:rPr>
          <w:color w:val="808082"/>
          <w:spacing w:val="30"/>
          <w:w w:val="105"/>
          <w:sz w:val="19"/>
          <w:szCs w:val="19"/>
        </w:rPr>
        <w:t> </w:t>
      </w:r>
      <w:r>
        <w:rPr>
          <w:rFonts w:ascii="Courier New" w:hAnsi="Courier New" w:cs="Courier New" w:eastAsia="Courier New"/>
          <w:color w:val="909091"/>
          <w:w w:val="105"/>
          <w:sz w:val="19"/>
          <w:szCs w:val="19"/>
        </w:rPr>
        <w:t>se</w:t>
      </w:r>
      <w:r>
        <w:rPr>
          <w:rFonts w:ascii="Courier New" w:hAnsi="Courier New" w:cs="Courier New" w:eastAsia="Courier New"/>
          <w:color w:val="909091"/>
          <w:spacing w:val="-30"/>
          <w:w w:val="105"/>
          <w:sz w:val="19"/>
          <w:szCs w:val="19"/>
        </w:rPr>
        <w:t> </w:t>
      </w:r>
      <w:r>
        <w:rPr>
          <w:rFonts w:ascii="Courier New" w:hAnsi="Courier New" w:cs="Courier New" w:eastAsia="Courier New"/>
          <w:color w:val="909091"/>
          <w:w w:val="105"/>
          <w:sz w:val="19"/>
          <w:szCs w:val="19"/>
        </w:rPr>
        <w:t>reunirán</w:t>
      </w:r>
      <w:r>
        <w:rPr>
          <w:rFonts w:ascii="Courier New" w:hAnsi="Courier New" w:cs="Courier New" w:eastAsia="Courier New"/>
          <w:color w:val="909091"/>
          <w:spacing w:val="-7"/>
          <w:w w:val="105"/>
          <w:sz w:val="19"/>
          <w:szCs w:val="19"/>
        </w:rPr>
        <w:t> </w:t>
      </w:r>
      <w:r>
        <w:rPr>
          <w:rFonts w:ascii="Courier New" w:hAnsi="Courier New" w:cs="Courier New" w:eastAsia="Courier New"/>
          <w:color w:val="808082"/>
          <w:w w:val="105"/>
          <w:sz w:val="19"/>
          <w:szCs w:val="19"/>
        </w:rPr>
        <w:t>en</w:t>
      </w:r>
      <w:r>
        <w:rPr>
          <w:rFonts w:ascii="Courier New" w:hAnsi="Courier New" w:cs="Courier New" w:eastAsia="Courier New"/>
          <w:color w:val="808082"/>
          <w:spacing w:val="-30"/>
          <w:w w:val="105"/>
          <w:sz w:val="19"/>
          <w:szCs w:val="19"/>
        </w:rPr>
        <w:t> </w:t>
      </w:r>
      <w:r>
        <w:rPr>
          <w:rFonts w:ascii="Courier New" w:hAnsi="Courier New" w:cs="Courier New" w:eastAsia="Courier New"/>
          <w:color w:val="808082"/>
          <w:w w:val="105"/>
          <w:sz w:val="21"/>
          <w:szCs w:val="21"/>
        </w:rPr>
        <w:t>la</w:t>
      </w:r>
      <w:r>
        <w:rPr>
          <w:rFonts w:ascii="Courier New" w:hAnsi="Courier New" w:cs="Courier New" w:eastAsia="Courier New"/>
          <w:color w:val="808082"/>
          <w:spacing w:val="-33"/>
          <w:w w:val="105"/>
          <w:sz w:val="21"/>
          <w:szCs w:val="21"/>
        </w:rPr>
        <w:t> </w:t>
      </w:r>
      <w:r>
        <w:rPr>
          <w:rFonts w:ascii="Courier New" w:hAnsi="Courier New" w:cs="Courier New" w:eastAsia="Courier New"/>
          <w:color w:val="A3A3A5"/>
          <w:w w:val="105"/>
          <w:sz w:val="19"/>
          <w:szCs w:val="19"/>
        </w:rPr>
        <w:t>m</w:t>
      </w:r>
      <w:r>
        <w:rPr>
          <w:rFonts w:ascii="Courier New" w:hAnsi="Courier New" w:cs="Courier New" w:eastAsia="Courier New"/>
          <w:color w:val="808082"/>
          <w:w w:val="105"/>
          <w:sz w:val="19"/>
          <w:szCs w:val="19"/>
        </w:rPr>
        <w:t>isma</w:t>
      </w:r>
      <w:r>
        <w:rPr>
          <w:rFonts w:ascii="Courier New" w:hAnsi="Courier New" w:cs="Courier New" w:eastAsia="Courier New"/>
          <w:color w:val="808082"/>
          <w:spacing w:val="-28"/>
          <w:w w:val="105"/>
          <w:sz w:val="19"/>
          <w:szCs w:val="19"/>
        </w:rPr>
        <w:t> </w:t>
      </w:r>
      <w:r>
        <w:rPr>
          <w:color w:val="909091"/>
          <w:w w:val="105"/>
          <w:sz w:val="19"/>
          <w:szCs w:val="19"/>
        </w:rPr>
        <w:t>forma</w:t>
      </w:r>
      <w:r>
        <w:rPr>
          <w:color w:val="909091"/>
          <w:spacing w:val="46"/>
          <w:w w:val="120"/>
          <w:sz w:val="19"/>
          <w:szCs w:val="19"/>
        </w:rPr>
        <w:t> </w:t>
      </w:r>
      <w:r>
        <w:rPr>
          <w:color w:val="909091"/>
          <w:w w:val="120"/>
          <w:sz w:val="19"/>
          <w:szCs w:val="19"/>
        </w:rPr>
        <w:t>indicada</w:t>
      </w:r>
      <w:r>
        <w:rPr>
          <w:color w:val="909091"/>
          <w:spacing w:val="57"/>
          <w:w w:val="120"/>
          <w:sz w:val="19"/>
          <w:szCs w:val="19"/>
        </w:rPr>
        <w:t> </w:t>
      </w:r>
      <w:r>
        <w:rPr>
          <w:rFonts w:ascii="Courier New" w:hAnsi="Courier New" w:cs="Courier New" w:eastAsia="Courier New"/>
          <w:color w:val="909091"/>
          <w:spacing w:val="-4"/>
          <w:w w:val="105"/>
          <w:sz w:val="21"/>
          <w:szCs w:val="21"/>
        </w:rPr>
        <w:t>para</w:t>
      </w:r>
    </w:p>
    <w:p>
      <w:pPr>
        <w:spacing w:line="185" w:lineRule="exact" w:before="0"/>
        <w:ind w:left="1050" w:right="0" w:firstLine="0"/>
        <w:jc w:val="left"/>
        <w:rPr>
          <w:rFonts w:ascii="Courier New"/>
          <w:sz w:val="21"/>
        </w:rPr>
      </w:pPr>
      <w:r>
        <w:rPr>
          <w:rFonts w:ascii="Courier New"/>
          <w:color w:val="909091"/>
          <w:w w:val="105"/>
          <w:sz w:val="17"/>
        </w:rPr>
        <w:t>01</w:t>
      </w:r>
      <w:r>
        <w:rPr>
          <w:rFonts w:ascii="Courier New"/>
          <w:color w:val="909091"/>
          <w:spacing w:val="22"/>
          <w:w w:val="105"/>
          <w:sz w:val="17"/>
        </w:rPr>
        <w:t>  </w:t>
      </w:r>
      <w:r>
        <w:rPr>
          <w:color w:val="909091"/>
          <w:w w:val="105"/>
          <w:sz w:val="19"/>
        </w:rPr>
        <w:t>nombramiento,</w:t>
      </w:r>
      <w:r>
        <w:rPr>
          <w:color w:val="909091"/>
          <w:spacing w:val="59"/>
          <w:w w:val="105"/>
          <w:sz w:val="19"/>
        </w:rPr>
        <w:t>  </w:t>
      </w:r>
      <w:r>
        <w:rPr>
          <w:rFonts w:ascii="Courier New"/>
          <w:color w:val="808082"/>
          <w:spacing w:val="-10"/>
          <w:w w:val="105"/>
          <w:sz w:val="21"/>
        </w:rPr>
        <w:t>y</w:t>
      </w:r>
    </w:p>
    <w:p>
      <w:pPr>
        <w:pStyle w:val="ListParagraph"/>
        <w:numPr>
          <w:ilvl w:val="0"/>
          <w:numId w:val="34"/>
        </w:numPr>
        <w:tabs>
          <w:tab w:pos="1737" w:val="left" w:leader="none"/>
          <w:tab w:pos="8264" w:val="left" w:leader="none"/>
        </w:tabs>
        <w:spacing w:line="189" w:lineRule="auto" w:before="8" w:after="0"/>
        <w:ind w:left="1053" w:right="408" w:firstLine="346"/>
        <w:jc w:val="left"/>
        <w:rPr>
          <w:color w:val="909091"/>
          <w:sz w:val="19"/>
          <w:szCs w:val="19"/>
        </w:rPr>
      </w:pPr>
      <w:r>
        <w:rPr>
          <w:color w:val="808082"/>
          <w:w w:val="105"/>
          <w:sz w:val="19"/>
          <w:szCs w:val="19"/>
        </w:rPr>
        <w:t>-</w:t>
      </w:r>
      <w:r>
        <w:rPr>
          <w:color w:val="808082"/>
          <w:spacing w:val="80"/>
          <w:w w:val="105"/>
          <w:sz w:val="19"/>
          <w:szCs w:val="19"/>
        </w:rPr>
        <w:t> </w:t>
      </w:r>
      <w:r>
        <w:rPr>
          <w:color w:val="808082"/>
          <w:w w:val="105"/>
          <w:sz w:val="19"/>
          <w:szCs w:val="19"/>
        </w:rPr>
        <w:t>Tan</w:t>
      </w:r>
      <w:r>
        <w:rPr>
          <w:color w:val="808082"/>
          <w:spacing w:val="68"/>
          <w:w w:val="135"/>
          <w:sz w:val="19"/>
          <w:szCs w:val="19"/>
        </w:rPr>
        <w:t> </w:t>
      </w:r>
      <w:r>
        <w:rPr>
          <w:color w:val="909091"/>
          <w:w w:val="135"/>
          <w:sz w:val="19"/>
          <w:szCs w:val="19"/>
        </w:rPr>
        <w:t>pronto</w:t>
      </w:r>
      <w:r>
        <w:rPr>
          <w:color w:val="909091"/>
          <w:spacing w:val="39"/>
          <w:w w:val="135"/>
          <w:sz w:val="19"/>
          <w:szCs w:val="19"/>
        </w:rPr>
        <w:t> </w:t>
      </w:r>
      <w:r>
        <w:rPr>
          <w:color w:val="808082"/>
          <w:w w:val="135"/>
          <w:sz w:val="19"/>
          <w:szCs w:val="19"/>
        </w:rPr>
        <w:t>la</w:t>
      </w:r>
      <w:r>
        <w:rPr>
          <w:color w:val="808082"/>
          <w:spacing w:val="40"/>
          <w:w w:val="135"/>
          <w:sz w:val="19"/>
          <w:szCs w:val="19"/>
        </w:rPr>
        <w:t> </w:t>
      </w:r>
      <w:r>
        <w:rPr>
          <w:color w:val="808082"/>
          <w:w w:val="135"/>
          <w:sz w:val="19"/>
          <w:szCs w:val="19"/>
        </w:rPr>
        <w:t>Facturél.ción-Habili</w:t>
      </w:r>
      <w:r>
        <w:rPr>
          <w:color w:val="808082"/>
          <w:spacing w:val="-34"/>
          <w:w w:val="135"/>
          <w:sz w:val="19"/>
          <w:szCs w:val="19"/>
        </w:rPr>
        <w:t> </w:t>
      </w:r>
      <w:r>
        <w:rPr>
          <w:color w:val="808082"/>
          <w:w w:val="135"/>
          <w:sz w:val="19"/>
          <w:szCs w:val="19"/>
        </w:rPr>
        <w:t>tación</w:t>
      </w:r>
      <w:r>
        <w:rPr>
          <w:color w:val="808082"/>
          <w:spacing w:val="40"/>
          <w:w w:val="135"/>
          <w:sz w:val="19"/>
          <w:szCs w:val="19"/>
        </w:rPr>
        <w:t> </w:t>
      </w:r>
      <w:r>
        <w:rPr>
          <w:color w:val="808082"/>
          <w:w w:val="135"/>
          <w:sz w:val="19"/>
          <w:szCs w:val="19"/>
        </w:rPr>
        <w:t>produzc�</w:t>
      </w:r>
      <w:r>
        <w:rPr>
          <w:color w:val="808082"/>
          <w:spacing w:val="23"/>
          <w:w w:val="135"/>
          <w:sz w:val="19"/>
          <w:szCs w:val="19"/>
        </w:rPr>
        <w:t> </w:t>
      </w:r>
      <w:r>
        <w:rPr>
          <w:color w:val="909091"/>
          <w:w w:val="135"/>
          <w:sz w:val="19"/>
          <w:szCs w:val="19"/>
        </w:rPr>
        <w:t>a</w:t>
      </w:r>
      <w:r>
        <w:rPr>
          <w:color w:val="909091"/>
          <w:spacing w:val="23"/>
          <w:w w:val="135"/>
          <w:sz w:val="19"/>
          <w:szCs w:val="19"/>
        </w:rPr>
        <w:t> </w:t>
      </w:r>
      <w:r>
        <w:rPr>
          <w:rFonts w:ascii="Courier New" w:hAnsi="Courier New" w:cs="Courier New" w:eastAsia="Courier New"/>
          <w:color w:val="808082"/>
          <w:w w:val="105"/>
          <w:sz w:val="21"/>
          <w:szCs w:val="21"/>
        </w:rPr>
        <w:t>su</w:t>
      </w:r>
      <w:r>
        <w:rPr>
          <w:rFonts w:ascii="Courier New" w:hAnsi="Courier New" w:cs="Courier New" w:eastAsia="Courier New"/>
          <w:color w:val="808082"/>
          <w:spacing w:val="-32"/>
          <w:w w:val="105"/>
          <w:sz w:val="21"/>
          <w:szCs w:val="21"/>
        </w:rPr>
        <w:t> </w:t>
      </w:r>
      <w:r>
        <w:rPr>
          <w:color w:val="909091"/>
          <w:w w:val="135"/>
          <w:sz w:val="19"/>
          <w:szCs w:val="19"/>
        </w:rPr>
        <w:t>encargado</w:t>
      </w:r>
      <w:r>
        <w:rPr>
          <w:color w:val="909091"/>
          <w:spacing w:val="38"/>
          <w:w w:val="135"/>
          <w:sz w:val="19"/>
          <w:szCs w:val="19"/>
        </w:rPr>
        <w:t> </w:t>
      </w:r>
      <w:r>
        <w:rPr>
          <w:color w:val="909091"/>
          <w:w w:val="105"/>
          <w:sz w:val="13"/>
          <w:szCs w:val="13"/>
        </w:rPr>
        <w:t>U..'rl</w:t>
      </w:r>
      <w:r>
        <w:rPr>
          <w:color w:val="909091"/>
          <w:w w:val="135"/>
          <w:sz w:val="13"/>
          <w:szCs w:val="13"/>
        </w:rPr>
        <w:t> </w:t>
      </w:r>
      <w:r>
        <w:rPr>
          <w:color w:val="909091"/>
          <w:w w:val="135"/>
          <w:sz w:val="19"/>
          <w:szCs w:val="19"/>
        </w:rPr>
        <w:t>ingreso</w:t>
      </w:r>
      <w:r>
        <w:rPr>
          <w:color w:val="909091"/>
          <w:spacing w:val="40"/>
          <w:w w:val="135"/>
          <w:sz w:val="19"/>
          <w:szCs w:val="19"/>
        </w:rPr>
        <w:t> </w:t>
      </w:r>
      <w:r>
        <w:rPr>
          <w:color w:val="909091"/>
          <w:w w:val="135"/>
          <w:sz w:val="19"/>
          <w:szCs w:val="19"/>
        </w:rPr>
        <w:t>mensual</w:t>
      </w:r>
      <w:r>
        <w:rPr>
          <w:color w:val="909091"/>
          <w:spacing w:val="40"/>
          <w:w w:val="135"/>
          <w:sz w:val="19"/>
          <w:szCs w:val="19"/>
        </w:rPr>
        <w:t> </w:t>
      </w:r>
      <w:r>
        <w:rPr>
          <w:color w:val="909091"/>
          <w:w w:val="135"/>
          <w:sz w:val="19"/>
          <w:szCs w:val="19"/>
        </w:rPr>
        <w:t>de</w:t>
      </w:r>
      <w:r>
        <w:rPr>
          <w:color w:val="909091"/>
          <w:spacing w:val="40"/>
          <w:w w:val="135"/>
          <w:sz w:val="19"/>
          <w:szCs w:val="19"/>
        </w:rPr>
        <w:t> </w:t>
      </w:r>
      <w:r>
        <w:rPr>
          <w:rFonts w:ascii="Courier New" w:hAnsi="Courier New" w:cs="Courier New" w:eastAsia="Courier New"/>
          <w:color w:val="909091"/>
          <w:w w:val="105"/>
          <w:sz w:val="19"/>
          <w:szCs w:val="19"/>
        </w:rPr>
        <w:t>Setecientas </w:t>
      </w:r>
      <w:r>
        <w:rPr>
          <w:color w:val="909091"/>
          <w:w w:val="135"/>
          <w:sz w:val="19"/>
          <w:szCs w:val="19"/>
        </w:rPr>
        <w:t>cincuenta</w:t>
      </w:r>
      <w:r>
        <w:rPr>
          <w:color w:val="909091"/>
          <w:spacing w:val="40"/>
          <w:w w:val="135"/>
          <w:sz w:val="19"/>
          <w:szCs w:val="19"/>
        </w:rPr>
        <w:t> </w:t>
      </w:r>
      <w:r>
        <w:rPr>
          <w:rFonts w:ascii="Courier New" w:hAnsi="Courier New" w:cs="Courier New" w:eastAsia="Courier New"/>
          <w:color w:val="909091"/>
          <w:w w:val="105"/>
          <w:sz w:val="19"/>
          <w:szCs w:val="19"/>
        </w:rPr>
        <w:t>pesetas,</w:t>
      </w:r>
      <w:r>
        <w:rPr>
          <w:rFonts w:ascii="Courier New" w:hAnsi="Courier New" w:cs="Courier New" w:eastAsia="Courier New"/>
          <w:color w:val="909091"/>
          <w:spacing w:val="-11"/>
          <w:w w:val="105"/>
          <w:sz w:val="19"/>
          <w:szCs w:val="19"/>
        </w:rPr>
        <w:t> </w:t>
      </w:r>
      <w:r>
        <w:rPr>
          <w:rFonts w:ascii="Courier New" w:hAnsi="Courier New" w:cs="Courier New" w:eastAsia="Courier New"/>
          <w:color w:val="808082"/>
          <w:w w:val="105"/>
          <w:sz w:val="19"/>
          <w:szCs w:val="19"/>
        </w:rPr>
        <w:t>cesar6 </w:t>
      </w:r>
      <w:r>
        <w:rPr>
          <w:color w:val="808082"/>
          <w:w w:val="105"/>
          <w:sz w:val="19"/>
          <w:szCs w:val="19"/>
        </w:rPr>
        <w:t>en</w:t>
      </w:r>
      <w:r>
        <w:rPr>
          <w:color w:val="808082"/>
          <w:spacing w:val="80"/>
          <w:w w:val="105"/>
          <w:sz w:val="19"/>
          <w:szCs w:val="19"/>
        </w:rPr>
        <w:t> </w:t>
      </w:r>
      <w:r>
        <w:rPr>
          <w:color w:val="808082"/>
          <w:w w:val="105"/>
          <w:sz w:val="19"/>
          <w:szCs w:val="19"/>
        </w:rPr>
        <w:t>el</w:t>
      </w:r>
      <w:r>
        <w:rPr>
          <w:color w:val="808082"/>
          <w:sz w:val="19"/>
          <w:szCs w:val="19"/>
        </w:rPr>
        <w:tab/>
      </w:r>
      <w:r>
        <w:rPr>
          <w:color w:val="909091"/>
          <w:spacing w:val="-2"/>
          <w:w w:val="135"/>
          <w:sz w:val="19"/>
          <w:szCs w:val="19"/>
        </w:rPr>
        <w:t>ejercicio </w:t>
      </w:r>
      <w:r>
        <w:rPr>
          <w:rFonts w:ascii="Courier New" w:hAnsi="Courier New" w:cs="Courier New" w:eastAsia="Courier New"/>
          <w:color w:val="909091"/>
          <w:sz w:val="21"/>
          <w:szCs w:val="21"/>
        </w:rPr>
        <w:t>profesional</w:t>
      </w:r>
      <w:r>
        <w:rPr>
          <w:rFonts w:ascii="Courier New" w:hAnsi="Courier New" w:cs="Courier New" w:eastAsia="Courier New"/>
          <w:color w:val="909091"/>
          <w:spacing w:val="-16"/>
          <w:sz w:val="21"/>
          <w:szCs w:val="21"/>
        </w:rPr>
        <w:t> </w:t>
      </w:r>
      <w:r>
        <w:rPr>
          <w:color w:val="909091"/>
          <w:sz w:val="19"/>
          <w:szCs w:val="19"/>
        </w:rPr>
        <w:t>con</w:t>
      </w:r>
      <w:r>
        <w:rPr>
          <w:color w:val="909091"/>
          <w:spacing w:val="80"/>
          <w:w w:val="150"/>
          <w:sz w:val="19"/>
          <w:szCs w:val="19"/>
        </w:rPr>
        <w:t> </w:t>
      </w:r>
      <w:r>
        <w:rPr>
          <w:rFonts w:ascii="Courier New" w:hAnsi="Courier New" w:cs="Courier New" w:eastAsia="Courier New"/>
          <w:color w:val="808082"/>
          <w:sz w:val="19"/>
          <w:szCs w:val="19"/>
        </w:rPr>
        <w:t>Far��cia</w:t>
      </w:r>
      <w:r>
        <w:rPr>
          <w:rFonts w:ascii="Courier New" w:hAnsi="Courier New" w:cs="Courier New" w:eastAsia="Courier New"/>
          <w:color w:val="808082"/>
          <w:spacing w:val="-13"/>
          <w:sz w:val="19"/>
          <w:szCs w:val="19"/>
        </w:rPr>
        <w:t> </w:t>
      </w:r>
      <w:r>
        <w:rPr>
          <w:rFonts w:ascii="Courier New" w:hAnsi="Courier New" w:cs="Courier New" w:eastAsia="Courier New"/>
          <w:color w:val="909091"/>
          <w:sz w:val="21"/>
          <w:szCs w:val="21"/>
        </w:rPr>
        <w:t>abm�rt�</w:t>
      </w:r>
      <w:r>
        <w:rPr>
          <w:rFonts w:ascii="Courier New" w:hAnsi="Courier New" w:cs="Courier New" w:eastAsia="Courier New"/>
          <w:color w:val="909091"/>
          <w:spacing w:val="-13"/>
          <w:sz w:val="21"/>
          <w:szCs w:val="21"/>
        </w:rPr>
        <w:t> </w:t>
      </w:r>
      <w:r>
        <w:rPr>
          <w:color w:val="A3A3A5"/>
          <w:sz w:val="19"/>
          <w:szCs w:val="19"/>
        </w:rPr>
        <w:t>a</w:t>
      </w:r>
      <w:r>
        <w:rPr>
          <w:color w:val="808082"/>
          <w:sz w:val="19"/>
          <w:szCs w:val="19"/>
        </w:rPr>
        <w:t>l</w:t>
      </w:r>
      <w:r>
        <w:rPr>
          <w:color w:val="808082"/>
          <w:spacing w:val="80"/>
          <w:sz w:val="19"/>
          <w:szCs w:val="19"/>
        </w:rPr>
        <w:t> </w:t>
      </w:r>
      <w:r>
        <w:rPr>
          <w:rFonts w:ascii="Courier New" w:hAnsi="Courier New" w:cs="Courier New" w:eastAsia="Courier New"/>
          <w:color w:val="909091"/>
          <w:sz w:val="19"/>
          <w:szCs w:val="19"/>
        </w:rPr>
        <w:t>público.</w:t>
      </w:r>
    </w:p>
    <w:p>
      <w:pPr>
        <w:spacing w:line="228" w:lineRule="exact" w:before="54"/>
        <w:ind w:left="1599" w:right="0" w:firstLine="0"/>
        <w:jc w:val="left"/>
        <w:rPr>
          <w:rFonts w:ascii="Courier New"/>
          <w:sz w:val="21"/>
        </w:rPr>
      </w:pPr>
      <w:r>
        <w:rPr>
          <w:rFonts w:ascii="Courier New"/>
          <w:color w:val="808082"/>
          <w:w w:val="85"/>
          <w:sz w:val="21"/>
        </w:rPr>
        <w:t>JUIIT</w:t>
      </w:r>
      <w:r>
        <w:rPr>
          <w:rFonts w:ascii="Courier New"/>
          <w:color w:val="A3A3A5"/>
          <w:w w:val="85"/>
          <w:sz w:val="21"/>
        </w:rPr>
        <w:t>.A</w:t>
      </w:r>
      <w:r>
        <w:rPr>
          <w:rFonts w:ascii="Courier New"/>
          <w:color w:val="909091"/>
          <w:w w:val="85"/>
          <w:sz w:val="21"/>
        </w:rPr>
        <w:t>DE</w:t>
      </w:r>
      <w:r>
        <w:rPr>
          <w:rFonts w:ascii="Courier New"/>
          <w:color w:val="909091"/>
          <w:spacing w:val="-12"/>
          <w:w w:val="85"/>
          <w:sz w:val="21"/>
        </w:rPr>
        <w:t> </w:t>
      </w:r>
      <w:r>
        <w:rPr>
          <w:rFonts w:ascii="Courier New"/>
          <w:color w:val="909091"/>
          <w:w w:val="85"/>
          <w:sz w:val="21"/>
        </w:rPr>
        <w:t>GOBIERNO</w:t>
      </w:r>
      <w:r>
        <w:rPr>
          <w:rFonts w:ascii="Courier New"/>
          <w:color w:val="909091"/>
          <w:sz w:val="21"/>
        </w:rPr>
        <w:t> </w:t>
      </w:r>
      <w:r>
        <w:rPr>
          <w:rFonts w:ascii="Courier New"/>
          <w:color w:val="808082"/>
          <w:w w:val="85"/>
          <w:sz w:val="21"/>
        </w:rPr>
        <w:t>-</w:t>
      </w:r>
      <w:r>
        <w:rPr>
          <w:rFonts w:ascii="Courier New"/>
          <w:color w:val="808082"/>
          <w:spacing w:val="-15"/>
          <w:sz w:val="21"/>
        </w:rPr>
        <w:t> </w:t>
      </w:r>
      <w:r>
        <w:rPr>
          <w:rFonts w:ascii="Courier New"/>
          <w:color w:val="808082"/>
          <w:w w:val="85"/>
          <w:sz w:val="21"/>
        </w:rPr>
        <w:t>12</w:t>
      </w:r>
      <w:r>
        <w:rPr>
          <w:rFonts w:ascii="Courier New"/>
          <w:color w:val="808082"/>
          <w:spacing w:val="-16"/>
          <w:w w:val="85"/>
          <w:sz w:val="21"/>
        </w:rPr>
        <w:t> </w:t>
      </w:r>
      <w:r>
        <w:rPr>
          <w:rFonts w:ascii="Courier New"/>
          <w:color w:val="909091"/>
          <w:w w:val="85"/>
          <w:sz w:val="21"/>
        </w:rPr>
        <w:t>de</w:t>
      </w:r>
      <w:r>
        <w:rPr>
          <w:rFonts w:ascii="Courier New"/>
          <w:color w:val="909091"/>
          <w:spacing w:val="-4"/>
          <w:w w:val="85"/>
          <w:sz w:val="21"/>
        </w:rPr>
        <w:t> </w:t>
      </w:r>
      <w:r>
        <w:rPr>
          <w:rFonts w:ascii="Courier New"/>
          <w:color w:val="A3A3A5"/>
          <w:w w:val="85"/>
          <w:sz w:val="21"/>
        </w:rPr>
        <w:t>Me.yo</w:t>
      </w:r>
      <w:r>
        <w:rPr>
          <w:rFonts w:ascii="Courier New"/>
          <w:color w:val="A3A3A5"/>
          <w:spacing w:val="-1"/>
          <w:sz w:val="21"/>
        </w:rPr>
        <w:t> </w:t>
      </w:r>
      <w:r>
        <w:rPr>
          <w:rFonts w:ascii="Courier New"/>
          <w:color w:val="909091"/>
          <w:w w:val="85"/>
          <w:sz w:val="21"/>
        </w:rPr>
        <w:t>de</w:t>
      </w:r>
      <w:r>
        <w:rPr>
          <w:rFonts w:ascii="Courier New"/>
          <w:color w:val="909091"/>
          <w:spacing w:val="-6"/>
          <w:w w:val="85"/>
          <w:sz w:val="21"/>
        </w:rPr>
        <w:t> </w:t>
      </w:r>
      <w:r>
        <w:rPr>
          <w:rFonts w:ascii="Courier New"/>
          <w:color w:val="808082"/>
          <w:spacing w:val="-2"/>
          <w:w w:val="85"/>
          <w:sz w:val="21"/>
        </w:rPr>
        <w:t>1,836</w:t>
      </w:r>
    </w:p>
    <w:p>
      <w:pPr>
        <w:tabs>
          <w:tab w:pos="1373" w:val="left" w:leader="none"/>
          <w:tab w:pos="2638" w:val="left" w:leader="none"/>
          <w:tab w:pos="4216" w:val="left" w:leader="none"/>
          <w:tab w:pos="7093" w:val="left" w:leader="none"/>
          <w:tab w:pos="8596" w:val="left" w:leader="none"/>
        </w:tabs>
        <w:spacing w:line="187" w:lineRule="auto" w:before="30"/>
        <w:ind w:left="1030" w:right="286" w:hanging="13"/>
        <w:jc w:val="left"/>
        <w:rPr>
          <w:sz w:val="19"/>
          <w:szCs w:val="19"/>
        </w:rPr>
      </w:pPr>
      <w:r>
        <w:rPr>
          <w:color w:val="808082"/>
          <w:w w:val="115"/>
          <w:sz w:val="18"/>
          <w:szCs w:val="18"/>
        </w:rPr>
        <w:t>FACTUR</w:t>
      </w:r>
      <w:r>
        <w:rPr>
          <w:color w:val="A3A3A5"/>
          <w:w w:val="115"/>
          <w:sz w:val="18"/>
          <w:szCs w:val="18"/>
        </w:rPr>
        <w:t>úC</w:t>
      </w:r>
      <w:r>
        <w:rPr>
          <w:color w:val="808082"/>
          <w:w w:val="115"/>
          <w:sz w:val="18"/>
          <w:szCs w:val="18"/>
        </w:rPr>
        <w:t>IOI-l-HA</w:t>
      </w:r>
      <w:r>
        <w:rPr>
          <w:color w:val="A3A3A5"/>
          <w:w w:val="115"/>
          <w:sz w:val="18"/>
          <w:szCs w:val="18"/>
        </w:rPr>
        <w:t>BILIT</w:t>
      </w:r>
      <w:r>
        <w:rPr>
          <w:color w:val="808082"/>
          <w:w w:val="115"/>
          <w:sz w:val="18"/>
          <w:szCs w:val="18"/>
        </w:rPr>
        <w:t>1</w:t>
      </w:r>
      <w:r>
        <w:rPr>
          <w:color w:val="A3A3A5"/>
          <w:w w:val="115"/>
          <w:sz w:val="18"/>
          <w:szCs w:val="18"/>
        </w:rPr>
        <w:t>�CI</w:t>
      </w:r>
      <w:r>
        <w:rPr>
          <w:color w:val="808082"/>
          <w:w w:val="115"/>
          <w:sz w:val="18"/>
          <w:szCs w:val="18"/>
        </w:rPr>
        <w:t>ON</w:t>
      </w:r>
      <w:r>
        <w:rPr>
          <w:color w:val="808082"/>
          <w:spacing w:val="40"/>
          <w:w w:val="115"/>
          <w:sz w:val="18"/>
          <w:szCs w:val="18"/>
        </w:rPr>
        <w:t> </w:t>
      </w:r>
      <w:r>
        <w:rPr>
          <w:color w:val="808082"/>
          <w:w w:val="115"/>
          <w:sz w:val="18"/>
          <w:szCs w:val="18"/>
        </w:rPr>
        <w:t>=</w:t>
      </w:r>
      <w:r>
        <w:rPr>
          <w:color w:val="808082"/>
          <w:spacing w:val="40"/>
          <w:w w:val="115"/>
          <w:sz w:val="18"/>
          <w:szCs w:val="18"/>
        </w:rPr>
        <w:t> </w:t>
      </w:r>
      <w:r>
        <w:rPr>
          <w:color w:val="909091"/>
          <w:w w:val="115"/>
          <w:sz w:val="19"/>
          <w:szCs w:val="19"/>
        </w:rPr>
        <w:t>Por</w:t>
      </w:r>
      <w:r>
        <w:rPr>
          <w:color w:val="909091"/>
          <w:spacing w:val="80"/>
          <w:w w:val="115"/>
          <w:sz w:val="19"/>
          <w:szCs w:val="19"/>
        </w:rPr>
        <w:t> </w:t>
      </w:r>
      <w:r>
        <w:rPr>
          <w:color w:val="909091"/>
          <w:w w:val="115"/>
          <w:sz w:val="19"/>
          <w:szCs w:val="19"/>
        </w:rPr>
        <w:t>el</w:t>
      </w:r>
      <w:r>
        <w:rPr>
          <w:color w:val="909091"/>
          <w:spacing w:val="80"/>
          <w:w w:val="130"/>
          <w:sz w:val="19"/>
          <w:szCs w:val="19"/>
        </w:rPr>
        <w:t> </w:t>
      </w:r>
      <w:r>
        <w:rPr>
          <w:color w:val="909091"/>
          <w:w w:val="130"/>
          <w:sz w:val="19"/>
          <w:szCs w:val="19"/>
        </w:rPr>
        <w:t>,3ecretario</w:t>
      </w:r>
      <w:r>
        <w:rPr>
          <w:color w:val="909091"/>
          <w:spacing w:val="40"/>
          <w:w w:val="130"/>
          <w:sz w:val="19"/>
          <w:szCs w:val="19"/>
        </w:rPr>
        <w:t> </w:t>
      </w:r>
      <w:r>
        <w:rPr>
          <w:color w:val="A3A3A5"/>
          <w:w w:val="130"/>
          <w:sz w:val="19"/>
          <w:szCs w:val="19"/>
        </w:rPr>
        <w:t>a</w:t>
      </w:r>
      <w:r>
        <w:rPr>
          <w:color w:val="808082"/>
          <w:w w:val="130"/>
          <w:sz w:val="19"/>
          <w:szCs w:val="19"/>
        </w:rPr>
        <w:t>ccidental</w:t>
      </w:r>
      <w:r>
        <w:rPr>
          <w:color w:val="808082"/>
          <w:spacing w:val="80"/>
          <w:w w:val="130"/>
          <w:sz w:val="19"/>
          <w:szCs w:val="19"/>
        </w:rPr>
        <w:t> </w:t>
      </w:r>
      <w:r>
        <w:rPr>
          <w:color w:val="909091"/>
          <w:w w:val="130"/>
          <w:sz w:val="19"/>
          <w:szCs w:val="19"/>
        </w:rPr>
        <w:t>que</w:t>
      </w:r>
      <w:r>
        <w:rPr>
          <w:color w:val="909091"/>
          <w:w w:val="130"/>
          <w:sz w:val="19"/>
          <w:szCs w:val="19"/>
        </w:rPr>
        <w:t> suscribe</w:t>
      </w:r>
      <w:r>
        <w:rPr>
          <w:color w:val="909091"/>
          <w:spacing w:val="40"/>
          <w:w w:val="130"/>
          <w:sz w:val="19"/>
          <w:szCs w:val="19"/>
        </w:rPr>
        <w:t> </w:t>
      </w:r>
      <w:r>
        <w:rPr>
          <w:color w:val="909091"/>
          <w:w w:val="130"/>
          <w:sz w:val="19"/>
          <w:szCs w:val="19"/>
        </w:rPr>
        <w:t>se</w:t>
      </w:r>
      <w:r>
        <w:rPr>
          <w:color w:val="909091"/>
          <w:spacing w:val="34"/>
          <w:w w:val="130"/>
          <w:sz w:val="19"/>
          <w:szCs w:val="19"/>
        </w:rPr>
        <w:t> </w:t>
      </w:r>
      <w:r>
        <w:rPr>
          <w:color w:val="909091"/>
          <w:w w:val="130"/>
          <w:sz w:val="19"/>
          <w:szCs w:val="19"/>
        </w:rPr>
        <w:t>dió </w:t>
      </w:r>
      <w:r>
        <w:rPr>
          <w:rFonts w:ascii="Courier New" w:hAnsi="Courier New" w:cs="Courier New" w:eastAsia="Courier New"/>
          <w:color w:val="909091"/>
          <w:sz w:val="21"/>
          <w:szCs w:val="21"/>
        </w:rPr>
        <w:t>lectura </w:t>
      </w:r>
      <w:r>
        <w:rPr>
          <w:rFonts w:ascii="Courier New" w:hAnsi="Courier New" w:cs="Courier New" w:eastAsia="Courier New"/>
          <w:color w:val="A3A3A5"/>
          <w:sz w:val="21"/>
          <w:szCs w:val="21"/>
        </w:rPr>
        <w:t>�1 </w:t>
      </w:r>
      <w:r>
        <w:rPr>
          <w:color w:val="909091"/>
          <w:w w:val="130"/>
          <w:sz w:val="19"/>
          <w:szCs w:val="19"/>
        </w:rPr>
        <w:t>expediente</w:t>
      </w:r>
      <w:r>
        <w:rPr>
          <w:color w:val="909091"/>
          <w:spacing w:val="40"/>
          <w:w w:val="130"/>
          <w:sz w:val="19"/>
          <w:szCs w:val="19"/>
        </w:rPr>
        <w:t> </w:t>
      </w:r>
      <w:r>
        <w:rPr>
          <w:rFonts w:ascii="Courier New" w:hAnsi="Courier New" w:cs="Courier New" w:eastAsia="Courier New"/>
          <w:color w:val="909091"/>
          <w:w w:val="115"/>
          <w:sz w:val="21"/>
          <w:szCs w:val="21"/>
        </w:rPr>
        <w:t>de</w:t>
      </w:r>
      <w:r>
        <w:rPr>
          <w:rFonts w:ascii="Courier New" w:hAnsi="Courier New" w:cs="Courier New" w:eastAsia="Courier New"/>
          <w:color w:val="909091"/>
          <w:spacing w:val="-36"/>
          <w:w w:val="115"/>
          <w:sz w:val="21"/>
          <w:szCs w:val="21"/>
        </w:rPr>
        <w:t> </w:t>
      </w:r>
      <w:r>
        <w:rPr>
          <w:color w:val="808082"/>
          <w:w w:val="130"/>
          <w:sz w:val="19"/>
          <w:szCs w:val="19"/>
        </w:rPr>
        <w:t>Fucturaci6n-H�bilitación,</w:t>
      </w:r>
      <w:r>
        <w:rPr>
          <w:color w:val="808082"/>
          <w:spacing w:val="40"/>
          <w:w w:val="130"/>
          <w:sz w:val="19"/>
          <w:szCs w:val="19"/>
        </w:rPr>
        <w:t> </w:t>
      </w:r>
      <w:r>
        <w:rPr>
          <w:rFonts w:ascii="Courier New" w:hAnsi="Courier New" w:cs="Courier New" w:eastAsia="Courier New"/>
          <w:color w:val="909091"/>
          <w:sz w:val="21"/>
          <w:szCs w:val="21"/>
        </w:rPr>
        <w:t>asi </w:t>
      </w:r>
      <w:r>
        <w:rPr>
          <w:color w:val="808082"/>
          <w:w w:val="115"/>
          <w:sz w:val="19"/>
          <w:szCs w:val="19"/>
        </w:rPr>
        <w:t>cono¡:,_</w:t>
      </w:r>
      <w:r>
        <w:rPr>
          <w:color w:val="808082"/>
          <w:spacing w:val="40"/>
          <w:w w:val="115"/>
          <w:sz w:val="19"/>
          <w:szCs w:val="19"/>
        </w:rPr>
        <w:t> </w:t>
      </w:r>
      <w:r>
        <w:rPr>
          <w:color w:val="808082"/>
          <w:w w:val="115"/>
          <w:sz w:val="19"/>
          <w:szCs w:val="19"/>
        </w:rPr>
        <w:t>los</w:t>
      </w:r>
      <w:r>
        <w:rPr>
          <w:color w:val="808082"/>
          <w:sz w:val="19"/>
          <w:szCs w:val="19"/>
        </w:rPr>
        <w:tab/>
      </w:r>
      <w:r>
        <w:rPr>
          <w:color w:val="909091"/>
          <w:spacing w:val="-2"/>
          <w:w w:val="115"/>
          <w:sz w:val="19"/>
          <w:szCs w:val="19"/>
        </w:rPr>
        <w:t>acuerdos </w:t>
      </w:r>
      <w:r>
        <w:rPr>
          <w:color w:val="909091"/>
          <w:w w:val="130"/>
          <w:sz w:val="19"/>
          <w:szCs w:val="19"/>
        </w:rPr>
        <w:t>que</w:t>
      </w:r>
      <w:r>
        <w:rPr>
          <w:color w:val="909091"/>
          <w:w w:val="130"/>
          <w:sz w:val="19"/>
          <w:szCs w:val="19"/>
        </w:rPr>
        <w:t> en</w:t>
      </w:r>
      <w:r>
        <w:rPr>
          <w:color w:val="909091"/>
          <w:spacing w:val="40"/>
          <w:w w:val="130"/>
          <w:sz w:val="19"/>
          <w:szCs w:val="19"/>
        </w:rPr>
        <w:t> </w:t>
      </w:r>
      <w:r>
        <w:rPr>
          <w:color w:val="909091"/>
          <w:w w:val="130"/>
          <w:sz w:val="19"/>
          <w:szCs w:val="19"/>
        </w:rPr>
        <w:t>relación</w:t>
      </w:r>
      <w:r>
        <w:rPr>
          <w:color w:val="909091"/>
          <w:spacing w:val="40"/>
          <w:w w:val="130"/>
          <w:sz w:val="19"/>
          <w:szCs w:val="19"/>
        </w:rPr>
        <w:t> </w:t>
      </w:r>
      <w:r>
        <w:rPr>
          <w:color w:val="909091"/>
          <w:w w:val="130"/>
          <w:sz w:val="19"/>
          <w:szCs w:val="19"/>
        </w:rPr>
        <w:t>e.l</w:t>
      </w:r>
      <w:r>
        <w:rPr>
          <w:color w:val="909091"/>
          <w:spacing w:val="-4"/>
          <w:w w:val="130"/>
          <w:sz w:val="19"/>
          <w:szCs w:val="19"/>
        </w:rPr>
        <w:t> </w:t>
      </w:r>
      <w:r>
        <w:rPr>
          <w:rFonts w:ascii="Courier New" w:hAnsi="Courier New" w:cs="Courier New" w:eastAsia="Courier New"/>
          <w:color w:val="A3A3A5"/>
          <w:sz w:val="21"/>
          <w:szCs w:val="21"/>
        </w:rPr>
        <w:t>,uiswo </w:t>
      </w:r>
      <w:r>
        <w:rPr>
          <w:color w:val="808082"/>
          <w:sz w:val="19"/>
          <w:szCs w:val="19"/>
        </w:rPr>
        <w:t>se</w:t>
        <w:tab/>
      </w:r>
      <w:r>
        <w:rPr>
          <w:rFonts w:ascii="Courier New" w:hAnsi="Courier New" w:cs="Courier New" w:eastAsia="Courier New"/>
          <w:color w:val="909091"/>
          <w:w w:val="115"/>
          <w:sz w:val="19"/>
          <w:szCs w:val="19"/>
        </w:rPr>
        <w:t>adoptaron</w:t>
      </w:r>
      <w:r>
        <w:rPr>
          <w:rFonts w:ascii="Courier New" w:hAnsi="Courier New" w:cs="Courier New" w:eastAsia="Courier New"/>
          <w:color w:val="909091"/>
          <w:spacing w:val="-31"/>
          <w:w w:val="115"/>
          <w:sz w:val="19"/>
          <w:szCs w:val="19"/>
        </w:rPr>
        <w:t> </w:t>
      </w:r>
      <w:r>
        <w:rPr>
          <w:color w:val="909091"/>
          <w:w w:val="115"/>
          <w:sz w:val="19"/>
          <w:szCs w:val="19"/>
        </w:rPr>
        <w:t>en</w:t>
      </w:r>
      <w:r>
        <w:rPr>
          <w:color w:val="909091"/>
          <w:spacing w:val="71"/>
          <w:w w:val="115"/>
          <w:sz w:val="19"/>
          <w:szCs w:val="19"/>
        </w:rPr>
        <w:t> </w:t>
      </w:r>
      <w:r>
        <w:rPr>
          <w:color w:val="808082"/>
          <w:w w:val="115"/>
          <w:sz w:val="19"/>
          <w:szCs w:val="19"/>
        </w:rPr>
        <w:t>la</w:t>
      </w:r>
      <w:r>
        <w:rPr>
          <w:color w:val="808082"/>
          <w:spacing w:val="80"/>
          <w:w w:val="115"/>
          <w:sz w:val="19"/>
          <w:szCs w:val="19"/>
        </w:rPr>
        <w:t> </w:t>
      </w:r>
      <w:r>
        <w:rPr>
          <w:color w:val="909091"/>
          <w:w w:val="115"/>
          <w:sz w:val="19"/>
          <w:szCs w:val="19"/>
        </w:rPr>
        <w:t>J'un.ta</w:t>
      </w:r>
      <w:r>
        <w:rPr>
          <w:color w:val="909091"/>
          <w:spacing w:val="40"/>
          <w:w w:val="115"/>
          <w:sz w:val="19"/>
          <w:szCs w:val="19"/>
        </w:rPr>
        <w:t> </w:t>
      </w:r>
      <w:r>
        <w:rPr>
          <w:color w:val="909091"/>
          <w:w w:val="115"/>
          <w:sz w:val="19"/>
          <w:szCs w:val="19"/>
        </w:rPr>
        <w:t>General</w:t>
      </w:r>
      <w:r>
        <w:rPr>
          <w:color w:val="909091"/>
          <w:spacing w:val="39"/>
          <w:w w:val="115"/>
          <w:sz w:val="19"/>
          <w:szCs w:val="19"/>
        </w:rPr>
        <w:t> </w:t>
      </w:r>
      <w:r>
        <w:rPr>
          <w:rFonts w:ascii="Courier New" w:hAnsi="Courier New" w:cs="Courier New" w:eastAsia="Courier New"/>
          <w:color w:val="909091"/>
          <w:w w:val="115"/>
          <w:sz w:val="19"/>
          <w:szCs w:val="19"/>
        </w:rPr>
        <w:t>ordinaria</w:t>
      </w:r>
      <w:r>
        <w:rPr>
          <w:rFonts w:ascii="Courier New" w:hAnsi="Courier New" w:cs="Courier New" w:eastAsia="Courier New"/>
          <w:color w:val="909091"/>
          <w:spacing w:val="-33"/>
          <w:w w:val="115"/>
          <w:sz w:val="19"/>
          <w:szCs w:val="19"/>
        </w:rPr>
        <w:t> </w:t>
      </w:r>
      <w:r>
        <w:rPr>
          <w:color w:val="909091"/>
          <w:w w:val="115"/>
          <w:sz w:val="19"/>
          <w:szCs w:val="19"/>
        </w:rPr>
        <w:t>de</w:t>
      </w:r>
      <w:r>
        <w:rPr>
          <w:color w:val="909091"/>
          <w:spacing w:val="65"/>
          <w:w w:val="130"/>
          <w:sz w:val="19"/>
          <w:szCs w:val="19"/>
        </w:rPr>
        <w:t> </w:t>
      </w:r>
      <w:r>
        <w:rPr>
          <w:color w:val="909091"/>
          <w:w w:val="130"/>
          <w:sz w:val="19"/>
          <w:szCs w:val="19"/>
        </w:rPr>
        <w:t>diez del</w:t>
      </w:r>
      <w:r>
        <w:rPr>
          <w:color w:val="909091"/>
          <w:spacing w:val="40"/>
          <w:w w:val="130"/>
          <w:sz w:val="19"/>
          <w:szCs w:val="19"/>
        </w:rPr>
        <w:t> </w:t>
      </w:r>
      <w:r>
        <w:rPr>
          <w:color w:val="909091"/>
          <w:w w:val="115"/>
          <w:sz w:val="19"/>
          <w:szCs w:val="19"/>
        </w:rPr>
        <w:t>pasado.</w:t>
      </w:r>
      <w:r>
        <w:rPr>
          <w:color w:val="909091"/>
          <w:sz w:val="19"/>
          <w:szCs w:val="19"/>
        </w:rPr>
        <w:tab/>
      </w:r>
      <w:r>
        <w:rPr>
          <w:color w:val="909091"/>
          <w:w w:val="115"/>
          <w:sz w:val="19"/>
          <w:szCs w:val="19"/>
        </w:rPr>
        <w:t>baguidé\l!lente</w:t>
      </w:r>
      <w:r>
        <w:rPr>
          <w:color w:val="909091"/>
          <w:spacing w:val="40"/>
          <w:w w:val="115"/>
          <w:sz w:val="19"/>
          <w:szCs w:val="19"/>
        </w:rPr>
        <w:t> </w:t>
      </w:r>
      <w:r>
        <w:rPr>
          <w:color w:val="808082"/>
          <w:w w:val="115"/>
          <w:sz w:val="19"/>
          <w:szCs w:val="19"/>
        </w:rPr>
        <w:t>la</w:t>
      </w:r>
      <w:r>
        <w:rPr>
          <w:color w:val="808082"/>
          <w:spacing w:val="80"/>
          <w:w w:val="130"/>
          <w:sz w:val="19"/>
          <w:szCs w:val="19"/>
        </w:rPr>
        <w:t> </w:t>
      </w:r>
      <w:r>
        <w:rPr>
          <w:color w:val="909091"/>
          <w:w w:val="130"/>
          <w:sz w:val="19"/>
          <w:szCs w:val="19"/>
        </w:rPr>
        <w:t>presidüncia</w:t>
      </w:r>
      <w:r>
        <w:rPr>
          <w:color w:val="909091"/>
          <w:spacing w:val="40"/>
          <w:w w:val="130"/>
          <w:sz w:val="19"/>
          <w:szCs w:val="19"/>
        </w:rPr>
        <w:t> </w:t>
      </w:r>
      <w:r>
        <w:rPr>
          <w:rFonts w:ascii="Courier New" w:hAnsi="Courier New" w:cs="Courier New" w:eastAsia="Courier New"/>
          <w:color w:val="909091"/>
          <w:w w:val="115"/>
          <w:sz w:val="19"/>
          <w:szCs w:val="19"/>
        </w:rPr>
        <w:t>eximso </w:t>
      </w:r>
      <w:r>
        <w:rPr>
          <w:color w:val="909091"/>
          <w:w w:val="115"/>
          <w:sz w:val="19"/>
          <w:szCs w:val="19"/>
        </w:rPr>
        <w:t>los</w:t>
      </w:r>
      <w:r>
        <w:rPr>
          <w:color w:val="909091"/>
          <w:sz w:val="19"/>
          <w:szCs w:val="19"/>
        </w:rPr>
        <w:tab/>
      </w:r>
      <w:r>
        <w:rPr>
          <w:color w:val="909091"/>
          <w:w w:val="115"/>
          <w:sz w:val="19"/>
          <w:szCs w:val="19"/>
        </w:rPr>
        <w:t>hechos</w:t>
      </w:r>
      <w:r>
        <w:rPr>
          <w:color w:val="909091"/>
          <w:spacing w:val="40"/>
          <w:w w:val="130"/>
          <w:sz w:val="19"/>
          <w:szCs w:val="19"/>
        </w:rPr>
        <w:t> </w:t>
      </w:r>
      <w:r>
        <w:rPr>
          <w:color w:val="808082"/>
          <w:w w:val="130"/>
          <w:sz w:val="19"/>
          <w:szCs w:val="19"/>
        </w:rPr>
        <w:t>ocurridos</w:t>
      </w:r>
      <w:r>
        <w:rPr>
          <w:color w:val="808082"/>
          <w:spacing w:val="40"/>
          <w:w w:val="130"/>
          <w:sz w:val="19"/>
          <w:szCs w:val="19"/>
        </w:rPr>
        <w:t> </w:t>
      </w:r>
      <w:r>
        <w:rPr>
          <w:color w:val="909091"/>
          <w:w w:val="130"/>
          <w:sz w:val="19"/>
          <w:szCs w:val="19"/>
        </w:rPr>
        <w:t>en</w:t>
      </w:r>
      <w:r>
        <w:rPr>
          <w:color w:val="909091"/>
          <w:w w:val="130"/>
          <w:sz w:val="19"/>
          <w:szCs w:val="19"/>
        </w:rPr>
        <w:t> la</w:t>
      </w:r>
      <w:r>
        <w:rPr>
          <w:color w:val="909091"/>
          <w:spacing w:val="40"/>
          <w:w w:val="130"/>
          <w:sz w:val="19"/>
          <w:szCs w:val="19"/>
        </w:rPr>
        <w:t> </w:t>
      </w:r>
      <w:r>
        <w:rPr>
          <w:color w:val="909091"/>
          <w:spacing w:val="-2"/>
          <w:w w:val="120"/>
          <w:sz w:val="19"/>
          <w:szCs w:val="19"/>
        </w:rPr>
        <w:t>última</w:t>
      </w:r>
      <w:r>
        <w:rPr>
          <w:color w:val="909091"/>
          <w:spacing w:val="25"/>
          <w:w w:val="120"/>
          <w:sz w:val="19"/>
          <w:szCs w:val="19"/>
        </w:rPr>
        <w:t> </w:t>
      </w:r>
      <w:r>
        <w:rPr>
          <w:rFonts w:ascii="Courier New" w:hAnsi="Courier New" w:cs="Courier New" w:eastAsia="Courier New"/>
          <w:color w:val="909091"/>
          <w:spacing w:val="-2"/>
          <w:w w:val="115"/>
          <w:sz w:val="19"/>
          <w:szCs w:val="19"/>
        </w:rPr>
        <w:t>reunión</w:t>
      </w:r>
      <w:r>
        <w:rPr>
          <w:rFonts w:ascii="Courier New" w:hAnsi="Courier New" w:cs="Courier New" w:eastAsia="Courier New"/>
          <w:color w:val="909091"/>
          <w:spacing w:val="-31"/>
          <w:w w:val="115"/>
          <w:sz w:val="19"/>
          <w:szCs w:val="19"/>
        </w:rPr>
        <w:t> </w:t>
      </w:r>
      <w:r>
        <w:rPr>
          <w:rFonts w:ascii="Courier New" w:hAnsi="Courier New" w:cs="Courier New" w:eastAsia="Courier New"/>
          <w:color w:val="909091"/>
          <w:spacing w:val="-2"/>
          <w:w w:val="115"/>
          <w:sz w:val="19"/>
          <w:szCs w:val="19"/>
        </w:rPr>
        <w:t>de</w:t>
      </w:r>
      <w:r>
        <w:rPr>
          <w:rFonts w:ascii="Courier New" w:hAnsi="Courier New" w:cs="Courier New" w:eastAsia="Courier New"/>
          <w:color w:val="909091"/>
          <w:spacing w:val="-35"/>
          <w:w w:val="115"/>
          <w:sz w:val="19"/>
          <w:szCs w:val="19"/>
        </w:rPr>
        <w:t> </w:t>
      </w:r>
      <w:r>
        <w:rPr>
          <w:rFonts w:ascii="Courier New" w:hAnsi="Courier New" w:cs="Courier New" w:eastAsia="Courier New"/>
          <w:color w:val="909091"/>
          <w:spacing w:val="-2"/>
          <w:w w:val="115"/>
          <w:sz w:val="21"/>
          <w:szCs w:val="21"/>
        </w:rPr>
        <w:t>la</w:t>
      </w:r>
      <w:r>
        <w:rPr>
          <w:rFonts w:ascii="Courier New" w:hAnsi="Courier New" w:cs="Courier New" w:eastAsia="Courier New"/>
          <w:color w:val="909091"/>
          <w:spacing w:val="-40"/>
          <w:w w:val="115"/>
          <w:sz w:val="21"/>
          <w:szCs w:val="21"/>
        </w:rPr>
        <w:t> </w:t>
      </w:r>
      <w:r>
        <w:rPr>
          <w:color w:val="909091"/>
          <w:spacing w:val="-2"/>
          <w:w w:val="115"/>
          <w:sz w:val="19"/>
          <w:szCs w:val="19"/>
        </w:rPr>
        <w:t>Mancomunidad</w:t>
      </w:r>
      <w:r>
        <w:rPr>
          <w:color w:val="909091"/>
          <w:spacing w:val="36"/>
          <w:w w:val="115"/>
          <w:sz w:val="19"/>
          <w:szCs w:val="19"/>
        </w:rPr>
        <w:t> </w:t>
      </w:r>
      <w:r>
        <w:rPr>
          <w:rFonts w:ascii="Courier New" w:hAnsi="Courier New" w:cs="Courier New" w:eastAsia="Courier New"/>
          <w:color w:val="909091"/>
          <w:spacing w:val="-2"/>
          <w:w w:val="115"/>
          <w:sz w:val="19"/>
          <w:szCs w:val="19"/>
        </w:rPr>
        <w:t>s�nitaria</w:t>
      </w:r>
      <w:r>
        <w:rPr>
          <w:rFonts w:ascii="Courier New" w:hAnsi="Courier New" w:cs="Courier New" w:eastAsia="Courier New"/>
          <w:color w:val="909091"/>
          <w:spacing w:val="-15"/>
          <w:w w:val="115"/>
          <w:sz w:val="19"/>
          <w:szCs w:val="19"/>
        </w:rPr>
        <w:t> </w:t>
      </w:r>
      <w:r>
        <w:rPr>
          <w:rFonts w:ascii="Courier New" w:hAnsi="Courier New" w:cs="Courier New" w:eastAsia="Courier New"/>
          <w:color w:val="909091"/>
          <w:spacing w:val="-2"/>
          <w:w w:val="115"/>
          <w:sz w:val="19"/>
          <w:szCs w:val="19"/>
        </w:rPr>
        <w:t>que</w:t>
      </w:r>
      <w:r>
        <w:rPr>
          <w:rFonts w:ascii="Courier New" w:hAnsi="Courier New" w:cs="Courier New" w:eastAsia="Courier New"/>
          <w:color w:val="909091"/>
          <w:spacing w:val="-31"/>
          <w:w w:val="115"/>
          <w:sz w:val="19"/>
          <w:szCs w:val="19"/>
        </w:rPr>
        <w:t> </w:t>
      </w:r>
      <w:r>
        <w:rPr>
          <w:rFonts w:ascii="Courier New" w:hAnsi="Courier New" w:cs="Courier New" w:eastAsia="Courier New"/>
          <w:color w:val="909091"/>
          <w:spacing w:val="-2"/>
          <w:w w:val="115"/>
          <w:sz w:val="19"/>
          <w:szCs w:val="19"/>
        </w:rPr>
        <w:t>lG</w:t>
      </w:r>
      <w:r>
        <w:rPr>
          <w:rFonts w:ascii="Courier New" w:hAnsi="Courier New" w:cs="Courier New" w:eastAsia="Courier New"/>
          <w:color w:val="909091"/>
          <w:spacing w:val="-31"/>
          <w:w w:val="115"/>
          <w:sz w:val="19"/>
          <w:szCs w:val="19"/>
        </w:rPr>
        <w:t> </w:t>
      </w:r>
      <w:r>
        <w:rPr>
          <w:rFonts w:ascii="Courier New" w:hAnsi="Courier New" w:cs="Courier New" w:eastAsia="Courier New"/>
          <w:color w:val="909091"/>
          <w:spacing w:val="-2"/>
          <w:w w:val="115"/>
          <w:sz w:val="19"/>
          <w:szCs w:val="19"/>
        </w:rPr>
        <w:t>han</w:t>
      </w:r>
      <w:r>
        <w:rPr>
          <w:rFonts w:ascii="Courier New" w:hAnsi="Courier New" w:cs="Courier New" w:eastAsia="Courier New"/>
          <w:color w:val="909091"/>
          <w:spacing w:val="-31"/>
          <w:w w:val="115"/>
          <w:sz w:val="19"/>
          <w:szCs w:val="19"/>
        </w:rPr>
        <w:t> </w:t>
      </w:r>
      <w:r>
        <w:rPr>
          <w:rFonts w:ascii="Courier New" w:hAnsi="Courier New" w:cs="Courier New" w:eastAsia="Courier New"/>
          <w:color w:val="909091"/>
          <w:spacing w:val="-2"/>
          <w:w w:val="115"/>
          <w:sz w:val="19"/>
          <w:szCs w:val="19"/>
        </w:rPr>
        <w:t>inducido</w:t>
      </w:r>
      <w:r>
        <w:rPr>
          <w:rFonts w:ascii="Courier New" w:hAnsi="Courier New" w:cs="Courier New" w:eastAsia="Courier New"/>
          <w:color w:val="909091"/>
          <w:spacing w:val="-23"/>
          <w:w w:val="115"/>
          <w:sz w:val="19"/>
          <w:szCs w:val="19"/>
        </w:rPr>
        <w:t> </w:t>
      </w:r>
      <w:r>
        <w:rPr>
          <w:rFonts w:ascii="Courier New" w:hAnsi="Courier New" w:cs="Courier New" w:eastAsia="Courier New"/>
          <w:color w:val="A3A3A5"/>
          <w:spacing w:val="-2"/>
          <w:w w:val="120"/>
          <w:sz w:val="19"/>
          <w:szCs w:val="19"/>
        </w:rPr>
        <w:t>a</w:t>
      </w:r>
      <w:r>
        <w:rPr>
          <w:color w:val="808082"/>
          <w:spacing w:val="-2"/>
          <w:w w:val="120"/>
          <w:sz w:val="19"/>
          <w:szCs w:val="19"/>
        </w:rPr>
        <w:t>ro</w:t>
      </w:r>
      <w:r>
        <w:rPr>
          <w:color w:val="A3A3A5"/>
          <w:spacing w:val="-2"/>
          <w:w w:val="120"/>
          <w:sz w:val="19"/>
          <w:szCs w:val="19"/>
        </w:rPr>
        <w:t>gar</w:t>
      </w:r>
      <w:r>
        <w:rPr>
          <w:color w:val="A3A3A5"/>
          <w:spacing w:val="78"/>
          <w:w w:val="120"/>
          <w:sz w:val="19"/>
          <w:szCs w:val="19"/>
        </w:rPr>
        <w:t> </w:t>
      </w:r>
      <w:r>
        <w:rPr>
          <w:rFonts w:ascii="Courier New" w:hAnsi="Courier New" w:cs="Courier New" w:eastAsia="Courier New"/>
          <w:color w:val="A3A3A5"/>
          <w:spacing w:val="-2"/>
          <w:w w:val="115"/>
          <w:sz w:val="19"/>
          <w:szCs w:val="19"/>
        </w:rPr>
        <w:t>a </w:t>
      </w:r>
      <w:r>
        <w:rPr>
          <w:color w:val="909091"/>
          <w:spacing w:val="-6"/>
          <w:w w:val="115"/>
          <w:sz w:val="19"/>
          <w:szCs w:val="19"/>
        </w:rPr>
        <w:t>la</w:t>
      </w:r>
      <w:r>
        <w:rPr>
          <w:color w:val="909091"/>
          <w:sz w:val="19"/>
          <w:szCs w:val="19"/>
        </w:rPr>
        <w:tab/>
      </w:r>
      <w:r>
        <w:rPr>
          <w:color w:val="909091"/>
          <w:w w:val="130"/>
          <w:sz w:val="19"/>
          <w:szCs w:val="19"/>
        </w:rPr>
        <w:t>Junte</w:t>
      </w:r>
      <w:r>
        <w:rPr>
          <w:color w:val="909091"/>
          <w:spacing w:val="26"/>
          <w:w w:val="130"/>
          <w:sz w:val="19"/>
          <w:szCs w:val="19"/>
        </w:rPr>
        <w:t> </w:t>
      </w:r>
      <w:r>
        <w:rPr>
          <w:rFonts w:ascii="Courier New" w:hAnsi="Courier New" w:cs="Courier New" w:eastAsia="Courier New"/>
          <w:color w:val="909091"/>
          <w:w w:val="115"/>
          <w:sz w:val="21"/>
          <w:szCs w:val="21"/>
        </w:rPr>
        <w:t>su</w:t>
      </w:r>
      <w:r>
        <w:rPr>
          <w:rFonts w:ascii="Courier New" w:hAnsi="Courier New" w:cs="Courier New" w:eastAsia="Courier New"/>
          <w:color w:val="909091"/>
          <w:spacing w:val="-39"/>
          <w:w w:val="115"/>
          <w:sz w:val="21"/>
          <w:szCs w:val="21"/>
        </w:rPr>
        <w:t> </w:t>
      </w:r>
      <w:r>
        <w:rPr>
          <w:rFonts w:ascii="Courier New" w:hAnsi="Courier New" w:cs="Courier New" w:eastAsia="Courier New"/>
          <w:color w:val="A3A3A5"/>
          <w:sz w:val="21"/>
          <w:szCs w:val="21"/>
        </w:rPr>
        <w:t>mf�s</w:t>
      </w:r>
      <w:r>
        <w:rPr>
          <w:rFonts w:ascii="Courier New" w:hAnsi="Courier New" w:cs="Courier New" w:eastAsia="Courier New"/>
          <w:color w:val="A3A3A5"/>
          <w:spacing w:val="-24"/>
          <w:sz w:val="21"/>
          <w:szCs w:val="21"/>
        </w:rPr>
        <w:t> </w:t>
      </w:r>
      <w:r>
        <w:rPr>
          <w:color w:val="909091"/>
          <w:w w:val="130"/>
          <w:sz w:val="19"/>
          <w:szCs w:val="19"/>
        </w:rPr>
        <w:t>pronta</w:t>
      </w:r>
      <w:r>
        <w:rPr>
          <w:color w:val="909091"/>
          <w:spacing w:val="40"/>
          <w:w w:val="130"/>
          <w:sz w:val="19"/>
          <w:szCs w:val="19"/>
        </w:rPr>
        <w:t> </w:t>
      </w:r>
      <w:r>
        <w:rPr>
          <w:color w:val="808082"/>
          <w:w w:val="130"/>
          <w:sz w:val="19"/>
          <w:szCs w:val="19"/>
        </w:rPr>
        <w:t>r'eso</w:t>
      </w:r>
      <w:r>
        <w:rPr>
          <w:color w:val="A3A3A5"/>
          <w:w w:val="130"/>
          <w:sz w:val="19"/>
          <w:szCs w:val="19"/>
        </w:rPr>
        <w:t>lu</w:t>
      </w:r>
      <w:r>
        <w:rPr>
          <w:color w:val="808082"/>
          <w:w w:val="130"/>
          <w:sz w:val="19"/>
          <w:szCs w:val="19"/>
        </w:rPr>
        <w:t>ci6n</w:t>
      </w:r>
      <w:r>
        <w:rPr>
          <w:color w:val="808082"/>
          <w:spacing w:val="40"/>
          <w:w w:val="130"/>
          <w:sz w:val="19"/>
          <w:szCs w:val="19"/>
        </w:rPr>
        <w:t> </w:t>
      </w:r>
      <w:r>
        <w:rPr>
          <w:color w:val="909091"/>
          <w:w w:val="130"/>
          <w:sz w:val="19"/>
          <w:szCs w:val="19"/>
        </w:rPr>
        <w:t>por</w:t>
      </w:r>
      <w:r>
        <w:rPr>
          <w:color w:val="909091"/>
          <w:spacing w:val="36"/>
          <w:w w:val="130"/>
          <w:sz w:val="19"/>
          <w:szCs w:val="19"/>
        </w:rPr>
        <w:t> </w:t>
      </w:r>
      <w:r>
        <w:rPr>
          <w:color w:val="808082"/>
          <w:w w:val="115"/>
          <w:sz w:val="19"/>
          <w:szCs w:val="19"/>
        </w:rPr>
        <w:t>consider</w:t>
      </w:r>
      <w:r>
        <w:rPr>
          <w:color w:val="A3A3A5"/>
          <w:w w:val="115"/>
          <w:sz w:val="19"/>
          <w:szCs w:val="19"/>
        </w:rPr>
        <w:t>1:'.</w:t>
      </w:r>
      <w:r>
        <w:rPr>
          <w:color w:val="808082"/>
          <w:w w:val="115"/>
          <w:sz w:val="19"/>
          <w:szCs w:val="19"/>
        </w:rPr>
        <w:t>r</w:t>
      </w:r>
      <w:r>
        <w:rPr>
          <w:color w:val="808082"/>
          <w:spacing w:val="76"/>
          <w:w w:val="115"/>
          <w:sz w:val="19"/>
          <w:szCs w:val="19"/>
        </w:rPr>
        <w:t> </w:t>
      </w:r>
      <w:r>
        <w:rPr>
          <w:color w:val="909091"/>
          <w:w w:val="115"/>
          <w:sz w:val="19"/>
          <w:szCs w:val="19"/>
        </w:rPr>
        <w:t>que</w:t>
      </w:r>
      <w:r>
        <w:rPr>
          <w:color w:val="909091"/>
          <w:spacing w:val="40"/>
          <w:w w:val="115"/>
          <w:sz w:val="19"/>
          <w:szCs w:val="19"/>
        </w:rPr>
        <w:t> </w:t>
      </w:r>
      <w:r>
        <w:rPr>
          <w:color w:val="909091"/>
          <w:w w:val="115"/>
          <w:sz w:val="19"/>
          <w:szCs w:val="19"/>
        </w:rPr>
        <w:t>no</w:t>
      </w:r>
      <w:r>
        <w:rPr>
          <w:color w:val="909091"/>
          <w:spacing w:val="40"/>
          <w:w w:val="115"/>
          <w:sz w:val="19"/>
          <w:szCs w:val="19"/>
        </w:rPr>
        <w:t> </w:t>
      </w:r>
      <w:r>
        <w:rPr>
          <w:color w:val="909091"/>
          <w:w w:val="115"/>
          <w:sz w:val="19"/>
          <w:szCs w:val="19"/>
        </w:rPr>
        <w:t>es</w:t>
      </w:r>
      <w:r>
        <w:rPr>
          <w:color w:val="909091"/>
          <w:spacing w:val="30"/>
          <w:w w:val="115"/>
          <w:sz w:val="19"/>
          <w:szCs w:val="19"/>
        </w:rPr>
        <w:t> </w:t>
      </w:r>
      <w:r>
        <w:rPr>
          <w:rFonts w:ascii="Courier New" w:hAnsi="Courier New" w:cs="Courier New" w:eastAsia="Courier New"/>
          <w:color w:val="A3A3A5"/>
          <w:sz w:val="21"/>
          <w:szCs w:val="21"/>
        </w:rPr>
        <w:t>:)asible</w:t>
      </w:r>
      <w:r>
        <w:rPr>
          <w:rFonts w:ascii="Courier New" w:hAnsi="Courier New" w:cs="Courier New" w:eastAsia="Courier New"/>
          <w:color w:val="A3A3A5"/>
          <w:spacing w:val="-13"/>
          <w:sz w:val="21"/>
          <w:szCs w:val="21"/>
        </w:rPr>
        <w:t> </w:t>
      </w:r>
      <w:r>
        <w:rPr>
          <w:color w:val="A3A3A5"/>
          <w:sz w:val="19"/>
          <w:szCs w:val="19"/>
        </w:rPr>
        <w:t>0,_ue</w:t>
      </w:r>
      <w:r>
        <w:rPr>
          <w:color w:val="A3A3A5"/>
          <w:spacing w:val="57"/>
          <w:sz w:val="19"/>
          <w:szCs w:val="19"/>
        </w:rPr>
        <w:t> </w:t>
      </w:r>
      <w:r>
        <w:rPr>
          <w:color w:val="909091"/>
          <w:sz w:val="19"/>
          <w:szCs w:val="19"/>
        </w:rPr>
        <w:t>se</w:t>
      </w:r>
    </w:p>
    <w:p>
      <w:pPr>
        <w:spacing w:line="166" w:lineRule="exact" w:before="0"/>
        <w:ind w:left="1020" w:right="0" w:firstLine="0"/>
        <w:jc w:val="left"/>
        <w:rPr>
          <w:sz w:val="19"/>
        </w:rPr>
      </w:pPr>
      <w:r>
        <w:rPr>
          <w:rFonts w:ascii="Courier New" w:hAnsi="Courier New"/>
          <w:color w:val="909091"/>
          <w:sz w:val="21"/>
        </w:rPr>
        <w:t>iJr8loncue</w:t>
      </w:r>
      <w:r>
        <w:rPr>
          <w:rFonts w:ascii="Courier New" w:hAnsi="Courier New"/>
          <w:color w:val="909091"/>
          <w:spacing w:val="-32"/>
          <w:sz w:val="21"/>
        </w:rPr>
        <w:t> </w:t>
      </w:r>
      <w:r>
        <w:rPr>
          <w:color w:val="909091"/>
          <w:sz w:val="19"/>
        </w:rPr>
        <w:t>_?or</w:t>
      </w:r>
      <w:r>
        <w:rPr>
          <w:color w:val="909091"/>
          <w:spacing w:val="50"/>
          <w:sz w:val="19"/>
        </w:rPr>
        <w:t> </w:t>
      </w:r>
      <w:r>
        <w:rPr>
          <w:color w:val="A3A3A5"/>
          <w:sz w:val="19"/>
        </w:rPr>
        <w:t>rn.6.s</w:t>
      </w:r>
      <w:r>
        <w:rPr>
          <w:color w:val="A3A3A5"/>
          <w:spacing w:val="46"/>
          <w:w w:val="140"/>
          <w:sz w:val="19"/>
        </w:rPr>
        <w:t> </w:t>
      </w:r>
      <w:r>
        <w:rPr>
          <w:color w:val="808082"/>
          <w:w w:val="140"/>
          <w:sz w:val="19"/>
        </w:rPr>
        <w:t>tie</w:t>
      </w:r>
      <w:r>
        <w:rPr>
          <w:color w:val="A3A3A5"/>
          <w:w w:val="140"/>
          <w:sz w:val="19"/>
        </w:rPr>
        <w:t>mpo</w:t>
      </w:r>
      <w:r>
        <w:rPr>
          <w:color w:val="A3A3A5"/>
          <w:spacing w:val="35"/>
          <w:w w:val="140"/>
          <w:sz w:val="19"/>
        </w:rPr>
        <w:t> </w:t>
      </w:r>
      <w:r>
        <w:rPr>
          <w:color w:val="909091"/>
          <w:w w:val="140"/>
          <w:sz w:val="19"/>
        </w:rPr>
        <w:t>el</w:t>
      </w:r>
      <w:r>
        <w:rPr>
          <w:color w:val="909091"/>
          <w:spacing w:val="73"/>
          <w:w w:val="140"/>
          <w:sz w:val="19"/>
        </w:rPr>
        <w:t> </w:t>
      </w:r>
      <w:r>
        <w:rPr>
          <w:color w:val="909091"/>
          <w:w w:val="140"/>
          <w:sz w:val="19"/>
        </w:rPr>
        <w:t>estado</w:t>
      </w:r>
      <w:r>
        <w:rPr>
          <w:color w:val="909091"/>
          <w:spacing w:val="25"/>
          <w:w w:val="140"/>
          <w:sz w:val="19"/>
        </w:rPr>
        <w:t> </w:t>
      </w:r>
      <w:r>
        <w:rPr>
          <w:color w:val="909091"/>
          <w:w w:val="140"/>
          <w:sz w:val="19"/>
        </w:rPr>
        <w:t>de</w:t>
      </w:r>
      <w:r>
        <w:rPr>
          <w:color w:val="909091"/>
          <w:spacing w:val="23"/>
          <w:w w:val="140"/>
          <w:sz w:val="19"/>
        </w:rPr>
        <w:t> </w:t>
      </w:r>
      <w:r>
        <w:rPr>
          <w:color w:val="909091"/>
          <w:w w:val="140"/>
          <w:sz w:val="19"/>
        </w:rPr>
        <w:t>inferioridad</w:t>
      </w:r>
      <w:r>
        <w:rPr>
          <w:color w:val="909091"/>
          <w:spacing w:val="53"/>
          <w:w w:val="140"/>
          <w:sz w:val="19"/>
        </w:rPr>
        <w:t> </w:t>
      </w:r>
      <w:r>
        <w:rPr>
          <w:color w:val="909091"/>
          <w:w w:val="140"/>
          <w:sz w:val="19"/>
        </w:rPr>
        <w:t>en</w:t>
      </w:r>
      <w:r>
        <w:rPr>
          <w:color w:val="909091"/>
          <w:spacing w:val="-16"/>
          <w:w w:val="140"/>
          <w:sz w:val="19"/>
        </w:rPr>
        <w:t> </w:t>
      </w:r>
      <w:r>
        <w:rPr>
          <w:color w:val="909091"/>
          <w:w w:val="140"/>
          <w:sz w:val="19"/>
        </w:rPr>
        <w:t>que</w:t>
      </w:r>
      <w:r>
        <w:rPr>
          <w:color w:val="909091"/>
          <w:spacing w:val="-17"/>
          <w:w w:val="140"/>
          <w:sz w:val="19"/>
        </w:rPr>
        <w:t> </w:t>
      </w:r>
      <w:r>
        <w:rPr>
          <w:color w:val="909091"/>
          <w:w w:val="140"/>
          <w:sz w:val="19"/>
        </w:rPr>
        <w:t>con</w:t>
      </w:r>
      <w:r>
        <w:rPr>
          <w:color w:val="909091"/>
          <w:spacing w:val="-19"/>
          <w:w w:val="140"/>
          <w:sz w:val="19"/>
        </w:rPr>
        <w:t> </w:t>
      </w:r>
      <w:r>
        <w:rPr>
          <w:color w:val="909091"/>
          <w:w w:val="140"/>
          <w:sz w:val="19"/>
        </w:rPr>
        <w:t>relación</w:t>
      </w:r>
      <w:r>
        <w:rPr>
          <w:color w:val="909091"/>
          <w:spacing w:val="38"/>
          <w:w w:val="140"/>
          <w:sz w:val="19"/>
        </w:rPr>
        <w:t> </w:t>
      </w:r>
      <w:r>
        <w:rPr>
          <w:color w:val="909091"/>
          <w:spacing w:val="-10"/>
          <w:w w:val="140"/>
          <w:sz w:val="19"/>
        </w:rPr>
        <w:t>a</w:t>
      </w:r>
    </w:p>
    <w:p>
      <w:pPr>
        <w:tabs>
          <w:tab w:pos="7905" w:val="left" w:leader="none"/>
        </w:tabs>
        <w:spacing w:line="183" w:lineRule="exact" w:before="0"/>
        <w:ind w:left="1034" w:right="0" w:firstLine="0"/>
        <w:jc w:val="left"/>
        <w:rPr>
          <w:sz w:val="19"/>
        </w:rPr>
      </w:pPr>
      <w:r>
        <w:rPr>
          <w:color w:val="909091"/>
          <w:w w:val="135"/>
          <w:sz w:val="19"/>
        </w:rPr>
        <w:t>lc.s</w:t>
      </w:r>
      <w:r>
        <w:rPr>
          <w:color w:val="909091"/>
          <w:spacing w:val="48"/>
          <w:w w:val="135"/>
          <w:sz w:val="19"/>
        </w:rPr>
        <w:t> </w:t>
      </w:r>
      <w:r>
        <w:rPr>
          <w:color w:val="909091"/>
          <w:w w:val="110"/>
          <w:sz w:val="19"/>
        </w:rPr>
        <w:t>demás</w:t>
      </w:r>
      <w:r>
        <w:rPr>
          <w:color w:val="909091"/>
          <w:spacing w:val="69"/>
          <w:w w:val="135"/>
          <w:sz w:val="19"/>
        </w:rPr>
        <w:t> </w:t>
      </w:r>
      <w:r>
        <w:rPr>
          <w:color w:val="909091"/>
          <w:w w:val="135"/>
          <w:sz w:val="19"/>
        </w:rPr>
        <w:t>clases</w:t>
      </w:r>
      <w:r>
        <w:rPr>
          <w:color w:val="909091"/>
          <w:spacing w:val="55"/>
          <w:w w:val="135"/>
          <w:sz w:val="19"/>
        </w:rPr>
        <w:t> </w:t>
      </w:r>
      <w:r>
        <w:rPr>
          <w:color w:val="808082"/>
          <w:w w:val="135"/>
          <w:sz w:val="19"/>
        </w:rPr>
        <w:t>sanitarias</w:t>
      </w:r>
      <w:r>
        <w:rPr>
          <w:color w:val="808082"/>
          <w:spacing w:val="65"/>
          <w:w w:val="135"/>
          <w:sz w:val="19"/>
        </w:rPr>
        <w:t> </w:t>
      </w:r>
      <w:r>
        <w:rPr>
          <w:color w:val="909091"/>
          <w:w w:val="135"/>
          <w:sz w:val="19"/>
        </w:rPr>
        <w:t>se</w:t>
      </w:r>
      <w:r>
        <w:rPr>
          <w:color w:val="909091"/>
          <w:spacing w:val="23"/>
          <w:w w:val="135"/>
          <w:sz w:val="19"/>
        </w:rPr>
        <w:t> </w:t>
      </w:r>
      <w:r>
        <w:rPr>
          <w:rFonts w:ascii="Courier New" w:hAnsi="Courier New"/>
          <w:color w:val="909091"/>
          <w:w w:val="110"/>
          <w:sz w:val="21"/>
        </w:rPr>
        <w:t>encuentra</w:t>
      </w:r>
      <w:r>
        <w:rPr>
          <w:rFonts w:ascii="Courier New" w:hAnsi="Courier New"/>
          <w:color w:val="909091"/>
          <w:spacing w:val="-14"/>
          <w:w w:val="110"/>
          <w:sz w:val="21"/>
        </w:rPr>
        <w:t> </w:t>
      </w:r>
      <w:r>
        <w:rPr>
          <w:color w:val="909091"/>
          <w:w w:val="110"/>
          <w:sz w:val="19"/>
        </w:rPr>
        <w:t>la</w:t>
      </w:r>
      <w:r>
        <w:rPr>
          <w:color w:val="909091"/>
          <w:spacing w:val="28"/>
          <w:w w:val="135"/>
          <w:sz w:val="19"/>
        </w:rPr>
        <w:t>  </w:t>
      </w:r>
      <w:r>
        <w:rPr>
          <w:color w:val="808082"/>
          <w:spacing w:val="-2"/>
          <w:w w:val="135"/>
          <w:sz w:val="19"/>
        </w:rPr>
        <w:t>f'ar</w:t>
      </w:r>
      <w:r>
        <w:rPr>
          <w:color w:val="A3A3A5"/>
          <w:spacing w:val="-2"/>
          <w:w w:val="135"/>
          <w:sz w:val="19"/>
        </w:rPr>
        <w:t>na</w:t>
      </w:r>
      <w:r>
        <w:rPr>
          <w:color w:val="808082"/>
          <w:spacing w:val="-2"/>
          <w:w w:val="135"/>
          <w:sz w:val="19"/>
        </w:rPr>
        <w:t>céutic</w:t>
      </w:r>
      <w:r>
        <w:rPr>
          <w:color w:val="A3A3A5"/>
          <w:spacing w:val="-2"/>
          <w:w w:val="135"/>
          <w:sz w:val="19"/>
        </w:rPr>
        <w:t>n.</w:t>
      </w:r>
      <w:r>
        <w:rPr>
          <w:color w:val="A3A3A5"/>
          <w:sz w:val="19"/>
        </w:rPr>
        <w:tab/>
      </w:r>
      <w:r>
        <w:rPr>
          <w:color w:val="909091"/>
          <w:w w:val="135"/>
          <w:sz w:val="19"/>
        </w:rPr>
        <w:t>Ternina</w:t>
      </w:r>
      <w:r>
        <w:rPr>
          <w:color w:val="909091"/>
          <w:spacing w:val="54"/>
          <w:w w:val="135"/>
          <w:sz w:val="19"/>
        </w:rPr>
        <w:t> </w:t>
      </w:r>
      <w:r>
        <w:rPr>
          <w:color w:val="909091"/>
          <w:spacing w:val="-2"/>
          <w:w w:val="110"/>
          <w:sz w:val="19"/>
        </w:rPr>
        <w:t>invité1nam</w:t>
      </w:r>
    </w:p>
    <w:p>
      <w:pPr>
        <w:tabs>
          <w:tab w:pos="4353" w:val="left" w:leader="none"/>
          <w:tab w:pos="6413" w:val="left" w:leader="none"/>
          <w:tab w:pos="6751" w:val="left" w:leader="none"/>
        </w:tabs>
        <w:spacing w:line="206" w:lineRule="auto" w:before="0"/>
        <w:ind w:left="1039" w:right="436" w:hanging="10"/>
        <w:jc w:val="left"/>
        <w:rPr>
          <w:sz w:val="19"/>
        </w:rPr>
      </w:pPr>
      <w:r>
        <w:rPr>
          <w:color w:val="909091"/>
          <w:w w:val="110"/>
          <w:sz w:val="19"/>
        </w:rPr>
        <w:t>d.J</w:t>
      </w:r>
      <w:r>
        <w:rPr>
          <w:color w:val="909091"/>
          <w:spacing w:val="40"/>
          <w:w w:val="110"/>
          <w:sz w:val="19"/>
        </w:rPr>
        <w:t> </w:t>
      </w:r>
      <w:r>
        <w:rPr>
          <w:color w:val="909091"/>
          <w:w w:val="110"/>
          <w:sz w:val="19"/>
        </w:rPr>
        <w:t>a</w:t>
      </w:r>
      <w:r>
        <w:rPr>
          <w:color w:val="909091"/>
          <w:spacing w:val="80"/>
          <w:w w:val="110"/>
          <w:sz w:val="19"/>
        </w:rPr>
        <w:t> </w:t>
      </w:r>
      <w:r>
        <w:rPr>
          <w:color w:val="808082"/>
          <w:w w:val="110"/>
          <w:sz w:val="19"/>
        </w:rPr>
        <w:t>tod</w:t>
      </w:r>
      <w:r>
        <w:rPr>
          <w:color w:val="A3A3A5"/>
          <w:w w:val="110"/>
          <w:sz w:val="19"/>
        </w:rPr>
        <w:t>os</w:t>
      </w:r>
      <w:r>
        <w:rPr>
          <w:color w:val="A3A3A5"/>
          <w:spacing w:val="80"/>
          <w:w w:val="110"/>
          <w:sz w:val="19"/>
        </w:rPr>
        <w:t> </w:t>
      </w:r>
      <w:r>
        <w:rPr>
          <w:color w:val="808082"/>
          <w:w w:val="110"/>
          <w:sz w:val="19"/>
        </w:rPr>
        <w:t>y</w:t>
      </w:r>
      <w:r>
        <w:rPr>
          <w:color w:val="808082"/>
          <w:spacing w:val="40"/>
          <w:w w:val="110"/>
          <w:sz w:val="19"/>
        </w:rPr>
        <w:t> </w:t>
      </w:r>
      <w:r>
        <w:rPr>
          <w:color w:val="808082"/>
          <w:w w:val="110"/>
          <w:sz w:val="19"/>
        </w:rPr>
        <w:t>Cé'</w:t>
      </w:r>
      <w:r>
        <w:rPr>
          <w:color w:val="A3A3A5"/>
          <w:w w:val="110"/>
          <w:sz w:val="19"/>
        </w:rPr>
        <w:t>.da</w:t>
      </w:r>
      <w:r>
        <w:rPr>
          <w:color w:val="A3A3A5"/>
          <w:spacing w:val="40"/>
          <w:w w:val="110"/>
          <w:sz w:val="19"/>
        </w:rPr>
        <w:t> </w:t>
      </w:r>
      <w:r>
        <w:rPr>
          <w:color w:val="808082"/>
          <w:w w:val="110"/>
          <w:sz w:val="19"/>
        </w:rPr>
        <w:t>uno</w:t>
      </w:r>
      <w:r>
        <w:rPr>
          <w:color w:val="808082"/>
          <w:spacing w:val="80"/>
          <w:w w:val="110"/>
          <w:sz w:val="19"/>
        </w:rPr>
        <w:t> </w:t>
      </w:r>
      <w:r>
        <w:rPr>
          <w:color w:val="909091"/>
          <w:w w:val="110"/>
          <w:sz w:val="19"/>
        </w:rPr>
        <w:t>d.e</w:t>
      </w:r>
      <w:r>
        <w:rPr>
          <w:color w:val="909091"/>
          <w:spacing w:val="40"/>
          <w:w w:val="110"/>
          <w:sz w:val="19"/>
        </w:rPr>
        <w:t> </w:t>
      </w:r>
      <w:r>
        <w:rPr>
          <w:color w:val="909091"/>
          <w:w w:val="110"/>
          <w:sz w:val="19"/>
        </w:rPr>
        <w:t>los</w:t>
      </w:r>
      <w:r>
        <w:rPr>
          <w:color w:val="909091"/>
          <w:sz w:val="19"/>
        </w:rPr>
        <w:tab/>
      </w:r>
      <w:r>
        <w:rPr>
          <w:color w:val="909091"/>
          <w:w w:val="125"/>
          <w:sz w:val="19"/>
        </w:rPr>
        <w:t>presentes</w:t>
      </w:r>
      <w:r>
        <w:rPr>
          <w:color w:val="909091"/>
          <w:spacing w:val="40"/>
          <w:w w:val="125"/>
          <w:sz w:val="19"/>
        </w:rPr>
        <w:t>  </w:t>
      </w:r>
      <w:r>
        <w:rPr>
          <w:color w:val="909091"/>
          <w:w w:val="125"/>
          <w:sz w:val="19"/>
        </w:rPr>
        <w:t>para</w:t>
      </w:r>
      <w:r>
        <w:rPr>
          <w:color w:val="909091"/>
          <w:spacing w:val="80"/>
          <w:w w:val="150"/>
          <w:sz w:val="19"/>
        </w:rPr>
        <w:t> </w:t>
      </w:r>
      <w:r>
        <w:rPr>
          <w:color w:val="909091"/>
          <w:w w:val="125"/>
          <w:sz w:val="19"/>
        </w:rPr>
        <w:t>que</w:t>
      </w:r>
      <w:r>
        <w:rPr>
          <w:color w:val="909091"/>
          <w:spacing w:val="40"/>
          <w:w w:val="125"/>
          <w:sz w:val="19"/>
        </w:rPr>
        <w:t> </w:t>
      </w:r>
      <w:r>
        <w:rPr>
          <w:color w:val="909091"/>
          <w:w w:val="110"/>
          <w:sz w:val="19"/>
        </w:rPr>
        <w:t>expongan</w:t>
      </w:r>
      <w:r>
        <w:rPr>
          <w:color w:val="909091"/>
          <w:spacing w:val="40"/>
          <w:w w:val="110"/>
          <w:sz w:val="19"/>
        </w:rPr>
        <w:t>  </w:t>
      </w:r>
      <w:r>
        <w:rPr>
          <w:color w:val="909091"/>
          <w:w w:val="110"/>
          <w:sz w:val="19"/>
        </w:rPr>
        <w:t>su</w:t>
      </w:r>
      <w:r>
        <w:rPr>
          <w:color w:val="909091"/>
          <w:spacing w:val="40"/>
          <w:w w:val="125"/>
          <w:sz w:val="19"/>
        </w:rPr>
        <w:t>  </w:t>
      </w:r>
      <w:r>
        <w:rPr>
          <w:color w:val="909091"/>
          <w:w w:val="125"/>
          <w:sz w:val="19"/>
        </w:rPr>
        <w:t>parecer</w:t>
      </w:r>
      <w:r>
        <w:rPr>
          <w:color w:val="909091"/>
          <w:spacing w:val="80"/>
          <w:w w:val="150"/>
          <w:sz w:val="19"/>
        </w:rPr>
        <w:t> </w:t>
      </w:r>
      <w:r>
        <w:rPr>
          <w:color w:val="909091"/>
          <w:w w:val="125"/>
          <w:sz w:val="19"/>
        </w:rPr>
        <w:t>y</w:t>
      </w:r>
      <w:r>
        <w:rPr>
          <w:color w:val="909091"/>
          <w:spacing w:val="80"/>
          <w:w w:val="125"/>
          <w:sz w:val="19"/>
        </w:rPr>
        <w:t> </w:t>
      </w:r>
      <w:r>
        <w:rPr>
          <w:color w:val="909091"/>
          <w:w w:val="110"/>
          <w:sz w:val="19"/>
        </w:rPr>
        <w:t>gagan le</w:t>
      </w:r>
      <w:r>
        <w:rPr>
          <w:color w:val="B8BABA"/>
          <w:w w:val="110"/>
          <w:sz w:val="19"/>
        </w:rPr>
        <w:t>.s</w:t>
      </w:r>
      <w:r>
        <w:rPr>
          <w:color w:val="B8BABA"/>
          <w:spacing w:val="80"/>
          <w:w w:val="110"/>
          <w:sz w:val="19"/>
        </w:rPr>
        <w:t> </w:t>
      </w:r>
      <w:r>
        <w:rPr>
          <w:color w:val="909091"/>
          <w:w w:val="110"/>
          <w:sz w:val="19"/>
        </w:rPr>
        <w:t>suj</w:t>
      </w:r>
      <w:r>
        <w:rPr>
          <w:color w:val="909091"/>
          <w:w w:val="125"/>
          <w:sz w:val="19"/>
        </w:rPr>
        <w:t> </w:t>
      </w:r>
      <w:r>
        <w:rPr>
          <w:color w:val="A3A3A5"/>
          <w:w w:val="125"/>
          <w:sz w:val="19"/>
        </w:rPr>
        <w:t>eren</w:t>
      </w:r>
      <w:r>
        <w:rPr>
          <w:color w:val="808082"/>
          <w:w w:val="125"/>
          <w:sz w:val="19"/>
        </w:rPr>
        <w:t>ci</w:t>
      </w:r>
      <w:r>
        <w:rPr>
          <w:color w:val="A3A3A5"/>
          <w:w w:val="125"/>
          <w:sz w:val="19"/>
        </w:rPr>
        <w:t>a</w:t>
      </w:r>
      <w:r>
        <w:rPr>
          <w:color w:val="808082"/>
          <w:w w:val="125"/>
          <w:sz w:val="19"/>
        </w:rPr>
        <w:t>s</w:t>
      </w:r>
      <w:r>
        <w:rPr>
          <w:color w:val="808082"/>
          <w:spacing w:val="40"/>
          <w:w w:val="125"/>
          <w:sz w:val="19"/>
        </w:rPr>
        <w:t> </w:t>
      </w:r>
      <w:r>
        <w:rPr>
          <w:color w:val="A3A3A5"/>
          <w:w w:val="110"/>
          <w:sz w:val="19"/>
        </w:rPr>
        <w:t>q</w:t>
      </w:r>
      <w:r>
        <w:rPr>
          <w:color w:val="808082"/>
          <w:w w:val="110"/>
          <w:sz w:val="19"/>
        </w:rPr>
        <w:t>ue</w:t>
      </w:r>
      <w:r>
        <w:rPr>
          <w:color w:val="808082"/>
          <w:spacing w:val="40"/>
          <w:w w:val="110"/>
          <w:sz w:val="19"/>
        </w:rPr>
        <w:t> </w:t>
      </w:r>
      <w:r>
        <w:rPr>
          <w:rFonts w:ascii="Courier New" w:hAnsi="Courier New"/>
          <w:color w:val="A3A3A5"/>
          <w:w w:val="110"/>
          <w:sz w:val="19"/>
        </w:rPr>
        <w:t>est</w:t>
      </w:r>
      <w:r>
        <w:rPr>
          <w:rFonts w:ascii="Courier New" w:hAnsi="Courier New"/>
          <w:color w:val="808082"/>
          <w:w w:val="110"/>
          <w:sz w:val="19"/>
        </w:rPr>
        <w:t>imen </w:t>
      </w:r>
      <w:r>
        <w:rPr>
          <w:color w:val="808082"/>
          <w:w w:val="110"/>
          <w:sz w:val="19"/>
        </w:rPr>
        <w:t>oportun;:,,s</w:t>
      </w:r>
      <w:r>
        <w:rPr>
          <w:color w:val="808082"/>
          <w:spacing w:val="80"/>
          <w:w w:val="110"/>
          <w:sz w:val="19"/>
        </w:rPr>
        <w:t> </w:t>
      </w:r>
      <w:r>
        <w:rPr>
          <w:color w:val="909091"/>
          <w:w w:val="110"/>
          <w:sz w:val="19"/>
        </w:rPr>
        <w:t>p2.r;-1</w:t>
      </w:r>
      <w:r>
        <w:rPr>
          <w:color w:val="909091"/>
          <w:spacing w:val="40"/>
          <w:w w:val="110"/>
          <w:sz w:val="19"/>
        </w:rPr>
        <w:t> </w:t>
      </w:r>
      <w:r>
        <w:rPr>
          <w:color w:val="808082"/>
          <w:w w:val="110"/>
          <w:sz w:val="19"/>
        </w:rPr>
        <w:t>dar</w:t>
      </w:r>
      <w:r>
        <w:rPr>
          <w:color w:val="808082"/>
          <w:sz w:val="19"/>
        </w:rPr>
        <w:tab/>
      </w:r>
      <w:r>
        <w:rPr>
          <w:color w:val="909091"/>
          <w:spacing w:val="-6"/>
          <w:w w:val="110"/>
          <w:sz w:val="19"/>
        </w:rPr>
        <w:t>el</w:t>
      </w:r>
      <w:r>
        <w:rPr>
          <w:color w:val="909091"/>
          <w:sz w:val="19"/>
        </w:rPr>
        <w:tab/>
      </w:r>
      <w:r>
        <w:rPr>
          <w:color w:val="909091"/>
          <w:w w:val="110"/>
          <w:sz w:val="19"/>
        </w:rPr>
        <w:t>,;iás</w:t>
      </w:r>
      <w:r>
        <w:rPr>
          <w:color w:val="909091"/>
          <w:spacing w:val="80"/>
          <w:w w:val="150"/>
          <w:sz w:val="19"/>
        </w:rPr>
        <w:t> </w:t>
      </w:r>
      <w:r>
        <w:rPr>
          <w:color w:val="909091"/>
          <w:w w:val="110"/>
          <w:sz w:val="19"/>
        </w:rPr>
        <w:t>ex2.cto</w:t>
      </w:r>
      <w:r>
        <w:rPr>
          <w:color w:val="909091"/>
          <w:spacing w:val="80"/>
          <w:w w:val="125"/>
          <w:sz w:val="19"/>
        </w:rPr>
        <w:t> </w:t>
      </w:r>
      <w:r>
        <w:rPr>
          <w:color w:val="909091"/>
          <w:w w:val="125"/>
          <w:sz w:val="19"/>
        </w:rPr>
        <w:t>cunpliniento</w:t>
      </w:r>
    </w:p>
    <w:p>
      <w:pPr>
        <w:tabs>
          <w:tab w:pos="1606" w:val="left" w:leader="none"/>
          <w:tab w:pos="3420" w:val="left" w:leader="none"/>
        </w:tabs>
        <w:spacing w:line="156" w:lineRule="exact" w:before="0"/>
        <w:ind w:left="1038" w:right="0" w:firstLine="0"/>
        <w:jc w:val="left"/>
        <w:rPr>
          <w:sz w:val="19"/>
          <w:szCs w:val="19"/>
        </w:rPr>
      </w:pPr>
      <w:r>
        <w:rPr>
          <w:color w:val="A3A3A5"/>
          <w:sz w:val="19"/>
          <w:szCs w:val="19"/>
        </w:rPr>
        <w:t>o.</w:t>
      </w:r>
      <w:r>
        <w:rPr>
          <w:color w:val="A3A3A5"/>
          <w:spacing w:val="30"/>
          <w:sz w:val="19"/>
          <w:szCs w:val="19"/>
        </w:rPr>
        <w:t> </w:t>
      </w:r>
      <w:r>
        <w:rPr>
          <w:color w:val="A3A3A5"/>
          <w:spacing w:val="-5"/>
          <w:sz w:val="19"/>
          <w:szCs w:val="19"/>
        </w:rPr>
        <w:t>lo</w:t>
      </w:r>
      <w:r>
        <w:rPr>
          <w:color w:val="A3A3A5"/>
          <w:sz w:val="19"/>
          <w:szCs w:val="19"/>
        </w:rPr>
        <w:tab/>
      </w:r>
      <w:r>
        <w:rPr>
          <w:color w:val="909091"/>
          <w:w w:val="135"/>
          <w:sz w:val="19"/>
          <w:szCs w:val="19"/>
        </w:rPr>
        <w:t>resucl</w:t>
      </w:r>
      <w:r>
        <w:rPr>
          <w:color w:val="909091"/>
          <w:spacing w:val="-40"/>
          <w:w w:val="135"/>
          <w:sz w:val="19"/>
          <w:szCs w:val="19"/>
        </w:rPr>
        <w:t> </w:t>
      </w:r>
      <w:r>
        <w:rPr>
          <w:color w:val="909091"/>
          <w:w w:val="135"/>
          <w:sz w:val="19"/>
          <w:szCs w:val="19"/>
        </w:rPr>
        <w:t>te</w:t>
      </w:r>
      <w:r>
        <w:rPr>
          <w:color w:val="909091"/>
          <w:spacing w:val="42"/>
          <w:w w:val="135"/>
          <w:sz w:val="19"/>
          <w:szCs w:val="19"/>
        </w:rPr>
        <w:t> </w:t>
      </w:r>
      <w:r>
        <w:rPr>
          <w:color w:val="909091"/>
          <w:sz w:val="19"/>
          <w:szCs w:val="19"/>
        </w:rPr>
        <w:t>:;::ior</w:t>
      </w:r>
      <w:r>
        <w:rPr>
          <w:color w:val="909091"/>
          <w:spacing w:val="74"/>
          <w:sz w:val="19"/>
          <w:szCs w:val="19"/>
        </w:rPr>
        <w:t> </w:t>
      </w:r>
      <w:r>
        <w:rPr>
          <w:color w:val="909091"/>
          <w:spacing w:val="-5"/>
          <w:sz w:val="19"/>
          <w:szCs w:val="19"/>
        </w:rPr>
        <w:t>la</w:t>
      </w:r>
      <w:r>
        <w:rPr>
          <w:color w:val="909091"/>
          <w:sz w:val="19"/>
          <w:szCs w:val="19"/>
        </w:rPr>
        <w:tab/>
      </w:r>
      <w:r>
        <w:rPr>
          <w:color w:val="909091"/>
          <w:w w:val="135"/>
          <w:sz w:val="19"/>
          <w:szCs w:val="19"/>
        </w:rPr>
        <w:t>Junta</w:t>
      </w:r>
      <w:r>
        <w:rPr>
          <w:color w:val="909091"/>
          <w:spacing w:val="76"/>
          <w:w w:val="150"/>
          <w:sz w:val="19"/>
          <w:szCs w:val="19"/>
        </w:rPr>
        <w:t> </w:t>
      </w:r>
      <w:r>
        <w:rPr>
          <w:color w:val="909091"/>
          <w:sz w:val="19"/>
          <w:szCs w:val="19"/>
        </w:rPr>
        <w:t>Gener:�l</w:t>
      </w:r>
      <w:r>
        <w:rPr>
          <w:color w:val="909091"/>
          <w:spacing w:val="28"/>
          <w:sz w:val="19"/>
          <w:szCs w:val="19"/>
        </w:rPr>
        <w:t>  </w:t>
      </w:r>
      <w:r>
        <w:rPr>
          <w:color w:val="909091"/>
          <w:sz w:val="19"/>
          <w:szCs w:val="19"/>
        </w:rPr>
        <w:t>de</w:t>
      </w:r>
      <w:r>
        <w:rPr>
          <w:color w:val="909091"/>
          <w:spacing w:val="45"/>
          <w:sz w:val="19"/>
          <w:szCs w:val="19"/>
        </w:rPr>
        <w:t>  </w:t>
      </w:r>
      <w:r>
        <w:rPr>
          <w:color w:val="808082"/>
          <w:sz w:val="19"/>
          <w:szCs w:val="19"/>
        </w:rPr>
        <w:t>lv.</w:t>
      </w:r>
      <w:r>
        <w:rPr>
          <w:color w:val="808082"/>
          <w:spacing w:val="11"/>
          <w:w w:val="135"/>
          <w:sz w:val="19"/>
          <w:szCs w:val="19"/>
        </w:rPr>
        <w:t>  </w:t>
      </w:r>
      <w:r>
        <w:rPr>
          <w:color w:val="909091"/>
          <w:w w:val="135"/>
          <w:sz w:val="19"/>
          <w:szCs w:val="19"/>
        </w:rPr>
        <w:t>fecha</w:t>
      </w:r>
      <w:r>
        <w:rPr>
          <w:color w:val="909091"/>
          <w:spacing w:val="15"/>
          <w:w w:val="135"/>
          <w:sz w:val="19"/>
          <w:szCs w:val="19"/>
        </w:rPr>
        <w:t>  </w:t>
      </w:r>
      <w:r>
        <w:rPr>
          <w:color w:val="909091"/>
          <w:spacing w:val="-2"/>
          <w:w w:val="135"/>
          <w:sz w:val="19"/>
          <w:szCs w:val="19"/>
        </w:rPr>
        <w:t>citada.</w:t>
      </w:r>
    </w:p>
    <w:p>
      <w:pPr>
        <w:tabs>
          <w:tab w:pos="6299" w:val="left" w:leader="none"/>
        </w:tabs>
        <w:spacing w:line="198" w:lineRule="exact" w:before="0"/>
        <w:ind w:left="1272" w:right="0" w:firstLine="0"/>
        <w:jc w:val="left"/>
        <w:rPr>
          <w:sz w:val="19"/>
        </w:rPr>
      </w:pPr>
      <w:r>
        <w:rPr>
          <w:color w:val="A3A3A5"/>
          <w:sz w:val="19"/>
        </w:rPr>
        <w:t>_i\l</w:t>
      </w:r>
      <w:r>
        <w:rPr>
          <w:color w:val="A3A3A5"/>
          <w:spacing w:val="16"/>
          <w:w w:val="140"/>
          <w:sz w:val="19"/>
        </w:rPr>
        <w:t> </w:t>
      </w:r>
      <w:r>
        <w:rPr>
          <w:color w:val="A3A3A5"/>
          <w:w w:val="140"/>
          <w:sz w:val="19"/>
        </w:rPr>
        <w:t>solici</w:t>
      </w:r>
      <w:r>
        <w:rPr>
          <w:color w:val="A3A3A5"/>
          <w:spacing w:val="-47"/>
          <w:w w:val="140"/>
          <w:sz w:val="19"/>
        </w:rPr>
        <w:t> </w:t>
      </w:r>
      <w:r>
        <w:rPr>
          <w:color w:val="808082"/>
          <w:w w:val="115"/>
          <w:sz w:val="19"/>
        </w:rPr>
        <w:t>tn.r</w:t>
      </w:r>
      <w:r>
        <w:rPr>
          <w:color w:val="808082"/>
          <w:spacing w:val="29"/>
          <w:w w:val="115"/>
          <w:sz w:val="19"/>
        </w:rPr>
        <w:t> </w:t>
      </w:r>
      <w:r>
        <w:rPr>
          <w:color w:val="909091"/>
          <w:w w:val="115"/>
          <w:sz w:val="19"/>
        </w:rPr>
        <w:t>Gonzl'.le;.;</w:t>
      </w:r>
      <w:r>
        <w:rPr>
          <w:color w:val="909091"/>
          <w:spacing w:val="23"/>
          <w:w w:val="115"/>
          <w:sz w:val="19"/>
        </w:rPr>
        <w:t> </w:t>
      </w:r>
      <w:r>
        <w:rPr>
          <w:color w:val="909091"/>
          <w:sz w:val="19"/>
        </w:rPr>
        <w:t>!-{oc</w:t>
      </w:r>
      <w:r>
        <w:rPr>
          <w:color w:val="909091"/>
          <w:spacing w:val="-13"/>
          <w:sz w:val="19"/>
        </w:rPr>
        <w:t> </w:t>
      </w:r>
      <w:r>
        <w:rPr>
          <w:i/>
          <w:color w:val="A3A3A5"/>
          <w:sz w:val="13"/>
        </w:rPr>
        <w:t>2.</w:t>
      </w:r>
      <w:r>
        <w:rPr>
          <w:i/>
          <w:color w:val="A3A3A5"/>
          <w:spacing w:val="64"/>
          <w:w w:val="115"/>
          <w:sz w:val="13"/>
        </w:rPr>
        <w:t> </w:t>
      </w:r>
      <w:r>
        <w:rPr>
          <w:color w:val="808082"/>
          <w:w w:val="115"/>
          <w:sz w:val="19"/>
        </w:rPr>
        <w:t>s</w:t>
      </w:r>
      <w:r>
        <w:rPr>
          <w:color w:val="A3A3A5"/>
          <w:w w:val="115"/>
          <w:sz w:val="19"/>
        </w:rPr>
        <w:t>e</w:t>
      </w:r>
      <w:r>
        <w:rPr>
          <w:color w:val="A3A3A5"/>
          <w:spacing w:val="33"/>
          <w:w w:val="115"/>
          <w:sz w:val="19"/>
        </w:rPr>
        <w:t> </w:t>
      </w:r>
      <w:r>
        <w:rPr>
          <w:color w:val="A3A3A5"/>
          <w:w w:val="115"/>
          <w:sz w:val="19"/>
        </w:rPr>
        <w:t>le</w:t>
      </w:r>
      <w:r>
        <w:rPr>
          <w:color w:val="A3A3A5"/>
          <w:spacing w:val="74"/>
          <w:w w:val="115"/>
          <w:sz w:val="19"/>
        </w:rPr>
        <w:t> </w:t>
      </w:r>
      <w:r>
        <w:rPr>
          <w:rFonts w:ascii="Courier New"/>
          <w:color w:val="A3A3A5"/>
          <w:w w:val="115"/>
          <w:sz w:val="21"/>
        </w:rPr>
        <w:t>in</w:t>
      </w:r>
      <w:r>
        <w:rPr>
          <w:rFonts w:ascii="Courier New"/>
          <w:color w:val="808082"/>
          <w:w w:val="115"/>
          <w:sz w:val="21"/>
        </w:rPr>
        <w:t>di</w:t>
      </w:r>
      <w:r>
        <w:rPr>
          <w:rFonts w:ascii="Courier New"/>
          <w:color w:val="A3A3A5"/>
          <w:w w:val="115"/>
          <w:sz w:val="21"/>
        </w:rPr>
        <w:t>q</w:t>
      </w:r>
      <w:r>
        <w:rPr>
          <w:rFonts w:ascii="Courier New"/>
          <w:color w:val="808082"/>
          <w:w w:val="115"/>
          <w:sz w:val="21"/>
        </w:rPr>
        <w:t>ue</w:t>
      </w:r>
      <w:r>
        <w:rPr>
          <w:rFonts w:ascii="Courier New"/>
          <w:color w:val="808082"/>
          <w:spacing w:val="-47"/>
          <w:w w:val="115"/>
          <w:sz w:val="21"/>
        </w:rPr>
        <w:t> </w:t>
      </w:r>
      <w:r>
        <w:rPr>
          <w:color w:val="909091"/>
          <w:spacing w:val="-7"/>
          <w:w w:val="115"/>
          <w:sz w:val="19"/>
        </w:rPr>
        <w:t>si</w:t>
      </w:r>
      <w:r>
        <w:rPr>
          <w:color w:val="909091"/>
          <w:sz w:val="19"/>
        </w:rPr>
        <w:tab/>
      </w:r>
      <w:r>
        <w:rPr>
          <w:color w:val="A3A3A5"/>
          <w:w w:val="115"/>
          <w:sz w:val="19"/>
        </w:rPr>
        <w:t>la.</w:t>
      </w:r>
      <w:r>
        <w:rPr>
          <w:color w:val="A3A3A5"/>
          <w:spacing w:val="27"/>
          <w:w w:val="115"/>
          <w:sz w:val="19"/>
        </w:rPr>
        <w:t>  </w:t>
      </w:r>
      <w:r>
        <w:rPr>
          <w:color w:val="808082"/>
          <w:w w:val="115"/>
          <w:sz w:val="19"/>
        </w:rPr>
        <w:t>hor</w:t>
      </w:r>
      <w:r>
        <w:rPr>
          <w:color w:val="A3A3A5"/>
          <w:w w:val="115"/>
          <w:sz w:val="19"/>
        </w:rPr>
        <w:t>a.</w:t>
      </w:r>
      <w:r>
        <w:rPr>
          <w:color w:val="A3A3A5"/>
          <w:spacing w:val="43"/>
          <w:w w:val="115"/>
          <w:sz w:val="19"/>
        </w:rPr>
        <w:t> </w:t>
      </w:r>
      <w:r>
        <w:rPr>
          <w:color w:val="A3A3A5"/>
          <w:w w:val="115"/>
          <w:sz w:val="19"/>
        </w:rPr>
        <w:t>que</w:t>
      </w:r>
      <w:r>
        <w:rPr>
          <w:color w:val="A3A3A5"/>
          <w:spacing w:val="45"/>
          <w:w w:val="140"/>
          <w:sz w:val="19"/>
        </w:rPr>
        <w:t> </w:t>
      </w:r>
      <w:r>
        <w:rPr>
          <w:color w:val="909091"/>
          <w:w w:val="140"/>
          <w:sz w:val="19"/>
        </w:rPr>
        <w:t>diariamente</w:t>
      </w:r>
      <w:r>
        <w:rPr>
          <w:color w:val="909091"/>
          <w:spacing w:val="55"/>
          <w:w w:val="140"/>
          <w:sz w:val="19"/>
        </w:rPr>
        <w:t> </w:t>
      </w:r>
      <w:r>
        <w:rPr>
          <w:color w:val="808082"/>
          <w:w w:val="140"/>
          <w:sz w:val="19"/>
        </w:rPr>
        <w:t>ha</w:t>
      </w:r>
      <w:r>
        <w:rPr>
          <w:color w:val="808082"/>
          <w:spacing w:val="23"/>
          <w:w w:val="140"/>
          <w:sz w:val="19"/>
        </w:rPr>
        <w:t> </w:t>
      </w:r>
      <w:r>
        <w:rPr>
          <w:color w:val="909091"/>
          <w:spacing w:val="-5"/>
          <w:w w:val="140"/>
          <w:sz w:val="19"/>
        </w:rPr>
        <w:t>do</w:t>
      </w:r>
    </w:p>
    <w:p>
      <w:pPr>
        <w:tabs>
          <w:tab w:pos="5254" w:val="left" w:leader="none"/>
          <w:tab w:pos="5363" w:val="left" w:leader="none"/>
          <w:tab w:pos="5836" w:val="left" w:leader="none"/>
          <w:tab w:pos="8224" w:val="left" w:leader="none"/>
          <w:tab w:pos="8447" w:val="left" w:leader="none"/>
        </w:tabs>
        <w:spacing w:line="184" w:lineRule="auto" w:before="12"/>
        <w:ind w:left="1013" w:right="213" w:hanging="11"/>
        <w:jc w:val="left"/>
        <w:rPr>
          <w:sz w:val="19"/>
          <w:szCs w:val="19"/>
        </w:rPr>
      </w:pPr>
      <w:r>
        <w:rPr>
          <w:rFonts w:ascii="Courier New" w:hAnsi="Courier New" w:cs="Courier New" w:eastAsia="Courier New"/>
          <w:color w:val="A3A3A5"/>
          <w:w w:val="70"/>
          <w:sz w:val="21"/>
          <w:szCs w:val="21"/>
        </w:rPr>
        <w:t>;:,e-::-::::an</w:t>
      </w:r>
      <w:r>
        <w:rPr>
          <w:rFonts w:ascii="Courier New" w:hAnsi="Courier New" w:cs="Courier New" w:eastAsia="Courier New"/>
          <w:color w:val="808082"/>
          <w:w w:val="70"/>
          <w:sz w:val="21"/>
          <w:szCs w:val="21"/>
        </w:rPr>
        <w:t>ecu,</w:t>
      </w:r>
      <w:r>
        <w:rPr>
          <w:rFonts w:ascii="Courier New" w:hAnsi="Courier New" w:cs="Courier New" w:eastAsia="Courier New"/>
          <w:color w:val="676769"/>
          <w:w w:val="70"/>
          <w:sz w:val="21"/>
          <w:szCs w:val="21"/>
        </w:rPr>
        <w:t>·</w:t>
      </w:r>
      <w:r>
        <w:rPr>
          <w:rFonts w:ascii="Courier New" w:hAnsi="Courier New" w:cs="Courier New" w:eastAsia="Courier New"/>
          <w:color w:val="909091"/>
          <w:w w:val="70"/>
          <w:sz w:val="21"/>
          <w:szCs w:val="21"/>
        </w:rPr>
        <w:t>el F;.ctu!'&amp;d,,r-Ho.wilitaúu</w:t>
      </w:r>
      <w:r>
        <w:rPr>
          <w:rFonts w:ascii="Courier New" w:hAnsi="Courier New" w:cs="Courier New" w:eastAsia="Courier New"/>
          <w:color w:val="909091"/>
          <w:sz w:val="21"/>
          <w:szCs w:val="21"/>
        </w:rPr>
        <w:t> </w:t>
      </w:r>
      <w:r>
        <w:rPr>
          <w:color w:val="909091"/>
          <w:w w:val="70"/>
          <w:sz w:val="12"/>
          <w:szCs w:val="12"/>
        </w:rPr>
        <w:t>&lt;:!TI</w:t>
      </w:r>
      <w:r>
        <w:rPr>
          <w:color w:val="909091"/>
          <w:spacing w:val="80"/>
          <w:sz w:val="12"/>
          <w:szCs w:val="12"/>
        </w:rPr>
        <w:t> </w:t>
      </w:r>
      <w:r>
        <w:rPr>
          <w:color w:val="909091"/>
          <w:w w:val="70"/>
          <w:sz w:val="19"/>
          <w:szCs w:val="19"/>
        </w:rPr>
        <w:t>la</w:t>
      </w:r>
      <w:r>
        <w:rPr>
          <w:color w:val="909091"/>
          <w:sz w:val="19"/>
          <w:szCs w:val="19"/>
        </w:rPr>
        <w:tab/>
      </w:r>
      <w:r>
        <w:rPr>
          <w:color w:val="909091"/>
          <w:w w:val="115"/>
          <w:sz w:val="19"/>
          <w:szCs w:val="19"/>
        </w:rPr>
        <w:t>V:ficina</w:t>
      </w:r>
      <w:r>
        <w:rPr>
          <w:color w:val="909091"/>
          <w:spacing w:val="80"/>
          <w:w w:val="115"/>
          <w:sz w:val="19"/>
          <w:szCs w:val="19"/>
        </w:rPr>
        <w:t> </w:t>
      </w:r>
      <w:r>
        <w:rPr>
          <w:color w:val="808082"/>
          <w:w w:val="115"/>
          <w:sz w:val="19"/>
          <w:szCs w:val="19"/>
        </w:rPr>
        <w:t>del</w:t>
      </w:r>
      <w:r>
        <w:rPr>
          <w:color w:val="808082"/>
          <w:spacing w:val="80"/>
          <w:w w:val="135"/>
          <w:sz w:val="19"/>
          <w:szCs w:val="19"/>
        </w:rPr>
        <w:t> </w:t>
      </w:r>
      <w:r>
        <w:rPr>
          <w:color w:val="909091"/>
          <w:w w:val="135"/>
          <w:sz w:val="19"/>
          <w:szCs w:val="19"/>
        </w:rPr>
        <w:t>Colegio</w:t>
      </w:r>
      <w:r>
        <w:rPr>
          <w:color w:val="909091"/>
          <w:spacing w:val="40"/>
          <w:w w:val="135"/>
          <w:sz w:val="19"/>
          <w:szCs w:val="19"/>
        </w:rPr>
        <w:t> </w:t>
      </w:r>
      <w:r>
        <w:rPr>
          <w:color w:val="808082"/>
          <w:w w:val="115"/>
          <w:sz w:val="19"/>
          <w:szCs w:val="19"/>
        </w:rPr>
        <w:t>es</w:t>
      </w:r>
      <w:r>
        <w:rPr>
          <w:color w:val="808082"/>
          <w:spacing w:val="40"/>
          <w:w w:val="135"/>
          <w:sz w:val="19"/>
          <w:szCs w:val="19"/>
        </w:rPr>
        <w:t> </w:t>
      </w:r>
      <w:r>
        <w:rPr>
          <w:color w:val="909091"/>
          <w:w w:val="135"/>
          <w:sz w:val="19"/>
          <w:szCs w:val="19"/>
        </w:rPr>
        <w:t>personal­ </w:t>
      </w:r>
      <w:r>
        <w:rPr>
          <w:rFonts w:ascii="Courier New" w:hAnsi="Courier New" w:cs="Courier New" w:eastAsia="Courier New"/>
          <w:color w:val="A3A3A5"/>
          <w:w w:val="90"/>
          <w:sz w:val="21"/>
          <w:szCs w:val="21"/>
        </w:rPr>
        <w:t>nente </w:t>
      </w:r>
      <w:r>
        <w:rPr>
          <w:rFonts w:ascii="Courier New" w:hAnsi="Courier New" w:cs="Courier New" w:eastAsia="Courier New"/>
          <w:color w:val="909091"/>
          <w:w w:val="90"/>
          <w:sz w:val="21"/>
          <w:szCs w:val="21"/>
        </w:rPr>
        <w:t>o </w:t>
      </w:r>
      <w:r>
        <w:rPr>
          <w:color w:val="A3A3A5"/>
          <w:w w:val="115"/>
          <w:sz w:val="19"/>
          <w:szCs w:val="19"/>
        </w:rPr>
        <w:t>puede</w:t>
      </w:r>
      <w:r>
        <w:rPr>
          <w:color w:val="A3A3A5"/>
          <w:spacing w:val="80"/>
          <w:w w:val="115"/>
          <w:sz w:val="19"/>
          <w:szCs w:val="19"/>
        </w:rPr>
        <w:t> </w:t>
      </w:r>
      <w:r>
        <w:rPr>
          <w:color w:val="808082"/>
          <w:w w:val="115"/>
          <w:sz w:val="19"/>
          <w:szCs w:val="19"/>
        </w:rPr>
        <w:t>ser</w:t>
      </w:r>
      <w:r>
        <w:rPr>
          <w:color w:val="808082"/>
          <w:spacing w:val="80"/>
          <w:w w:val="150"/>
          <w:sz w:val="19"/>
          <w:szCs w:val="19"/>
        </w:rPr>
        <w:t> </w:t>
      </w:r>
      <w:r>
        <w:rPr>
          <w:rFonts w:ascii="Courier New" w:hAnsi="Courier New" w:cs="Courier New" w:eastAsia="Courier New"/>
          <w:color w:val="909091"/>
          <w:w w:val="90"/>
          <w:sz w:val="21"/>
          <w:szCs w:val="21"/>
        </w:rPr>
        <w:t>por deleg:ición, </w:t>
      </w:r>
      <w:r>
        <w:rPr>
          <w:color w:val="909091"/>
          <w:w w:val="90"/>
          <w:sz w:val="19"/>
          <w:szCs w:val="19"/>
        </w:rPr>
        <w:t>le</w:t>
      </w:r>
      <w:r>
        <w:rPr>
          <w:color w:val="909091"/>
          <w:sz w:val="19"/>
          <w:szCs w:val="19"/>
        </w:rPr>
        <w:tab/>
      </w:r>
      <w:r>
        <w:rPr>
          <w:color w:val="909091"/>
          <w:w w:val="135"/>
          <w:sz w:val="19"/>
          <w:szCs w:val="19"/>
        </w:rPr>
        <w:t>contesta</w:t>
      </w:r>
      <w:r>
        <w:rPr>
          <w:color w:val="909091"/>
          <w:spacing w:val="40"/>
          <w:w w:val="135"/>
          <w:sz w:val="19"/>
          <w:szCs w:val="19"/>
        </w:rPr>
        <w:t> </w:t>
      </w:r>
      <w:r>
        <w:rPr>
          <w:color w:val="808082"/>
          <w:w w:val="115"/>
          <w:sz w:val="19"/>
          <w:szCs w:val="19"/>
        </w:rPr>
        <w:t>Fernfmdez</w:t>
      </w:r>
      <w:r>
        <w:rPr>
          <w:color w:val="808082"/>
          <w:spacing w:val="80"/>
          <w:w w:val="115"/>
          <w:sz w:val="19"/>
          <w:szCs w:val="19"/>
        </w:rPr>
        <w:t> </w:t>
      </w:r>
      <w:r>
        <w:rPr>
          <w:color w:val="909091"/>
          <w:w w:val="115"/>
          <w:sz w:val="19"/>
          <w:szCs w:val="19"/>
        </w:rPr>
        <w:t>Navi:i.rro,</w:t>
      </w:r>
      <w:r>
        <w:rPr>
          <w:color w:val="909091"/>
          <w:spacing w:val="80"/>
          <w:w w:val="115"/>
          <w:sz w:val="19"/>
          <w:szCs w:val="19"/>
        </w:rPr>
        <w:t> </w:t>
      </w:r>
      <w:r>
        <w:rPr>
          <w:rFonts w:ascii="Courier New" w:hAnsi="Courier New" w:cs="Courier New" w:eastAsia="Courier New"/>
          <w:color w:val="808082"/>
          <w:w w:val="115"/>
          <w:sz w:val="19"/>
          <w:szCs w:val="19"/>
        </w:rPr>
        <w:t>siendo </w:t>
      </w:r>
      <w:r>
        <w:rPr>
          <w:color w:val="909091"/>
          <w:w w:val="115"/>
          <w:sz w:val="19"/>
          <w:szCs w:val="19"/>
        </w:rPr>
        <w:t>di­ </w:t>
      </w:r>
      <w:r>
        <w:rPr>
          <w:color w:val="808082"/>
          <w:w w:val="115"/>
          <w:sz w:val="19"/>
          <w:szCs w:val="19"/>
        </w:rPr>
        <w:t>ch</w:t>
      </w:r>
      <w:r>
        <w:rPr>
          <w:color w:val="A3A3A5"/>
          <w:w w:val="115"/>
          <w:sz w:val="19"/>
          <w:szCs w:val="19"/>
        </w:rPr>
        <w:t>o</w:t>
      </w:r>
      <w:r>
        <w:rPr>
          <w:color w:val="A3A3A5"/>
          <w:spacing w:val="30"/>
          <w:w w:val="115"/>
          <w:sz w:val="19"/>
          <w:szCs w:val="19"/>
        </w:rPr>
        <w:t>  </w:t>
      </w:r>
      <w:r>
        <w:rPr>
          <w:rFonts w:ascii="Courier New" w:hAnsi="Courier New" w:cs="Courier New" w:eastAsia="Courier New"/>
          <w:color w:val="A3A3A5"/>
          <w:w w:val="90"/>
          <w:sz w:val="21"/>
          <w:szCs w:val="21"/>
        </w:rPr>
        <w:t>pa</w:t>
      </w:r>
      <w:r>
        <w:rPr>
          <w:rFonts w:ascii="Courier New" w:hAnsi="Courier New" w:cs="Courier New" w:eastAsia="Courier New"/>
          <w:color w:val="808082"/>
          <w:w w:val="90"/>
          <w:sz w:val="21"/>
          <w:szCs w:val="21"/>
        </w:rPr>
        <w:t>recer</w:t>
      </w:r>
      <w:r>
        <w:rPr>
          <w:rFonts w:ascii="Courier New" w:hAnsi="Courier New" w:cs="Courier New" w:eastAsia="Courier New"/>
          <w:color w:val="808082"/>
          <w:spacing w:val="-10"/>
          <w:w w:val="115"/>
          <w:sz w:val="21"/>
          <w:szCs w:val="21"/>
        </w:rPr>
        <w:t> </w:t>
      </w:r>
      <w:r>
        <w:rPr>
          <w:color w:val="909091"/>
          <w:w w:val="115"/>
          <w:sz w:val="19"/>
          <w:szCs w:val="19"/>
        </w:rPr>
        <w:t>re.frendt'.do</w:t>
      </w:r>
      <w:r>
        <w:rPr>
          <w:color w:val="909091"/>
          <w:spacing w:val="37"/>
          <w:w w:val="115"/>
          <w:sz w:val="19"/>
          <w:szCs w:val="19"/>
        </w:rPr>
        <w:t>  </w:t>
      </w:r>
      <w:r>
        <w:rPr>
          <w:color w:val="909091"/>
          <w:w w:val="115"/>
          <w:sz w:val="19"/>
          <w:szCs w:val="19"/>
        </w:rPr>
        <w:t>por</w:t>
      </w:r>
      <w:r>
        <w:rPr>
          <w:color w:val="909091"/>
          <w:spacing w:val="40"/>
          <w:w w:val="115"/>
          <w:sz w:val="19"/>
          <w:szCs w:val="19"/>
        </w:rPr>
        <w:t>  </w:t>
      </w:r>
      <w:r>
        <w:rPr>
          <w:color w:val="909091"/>
          <w:w w:val="115"/>
          <w:sz w:val="19"/>
          <w:szCs w:val="19"/>
        </w:rPr>
        <w:t>la</w:t>
      </w:r>
      <w:r>
        <w:rPr>
          <w:color w:val="909091"/>
          <w:spacing w:val="60"/>
          <w:w w:val="115"/>
          <w:sz w:val="19"/>
          <w:szCs w:val="19"/>
        </w:rPr>
        <w:t>  </w:t>
      </w:r>
      <w:r>
        <w:rPr>
          <w:color w:val="808082"/>
          <w:w w:val="115"/>
          <w:sz w:val="19"/>
          <w:szCs w:val="19"/>
        </w:rPr>
        <w:t>J·unta,</w:t>
      </w:r>
      <w:r>
        <w:rPr>
          <w:color w:val="808082"/>
          <w:spacing w:val="40"/>
          <w:w w:val="115"/>
          <w:sz w:val="19"/>
          <w:szCs w:val="19"/>
        </w:rPr>
        <w:t>  </w:t>
      </w:r>
      <w:r>
        <w:rPr>
          <w:color w:val="A3A3A5"/>
          <w:w w:val="115"/>
          <w:sz w:val="19"/>
          <w:szCs w:val="19"/>
        </w:rPr>
        <w:t>que</w:t>
      </w:r>
      <w:r>
        <w:rPr>
          <w:color w:val="A3A3A5"/>
          <w:spacing w:val="72"/>
          <w:w w:val="115"/>
          <w:sz w:val="19"/>
          <w:szCs w:val="19"/>
        </w:rPr>
        <w:t> </w:t>
      </w:r>
      <w:r>
        <w:rPr>
          <w:color w:val="909091"/>
          <w:w w:val="115"/>
          <w:sz w:val="19"/>
          <w:szCs w:val="19"/>
        </w:rPr>
        <w:t>de</w:t>
      </w:r>
      <w:r>
        <w:rPr>
          <w:color w:val="909091"/>
          <w:spacing w:val="80"/>
          <w:w w:val="150"/>
          <w:sz w:val="19"/>
          <w:szCs w:val="19"/>
        </w:rPr>
        <w:t> </w:t>
      </w:r>
      <w:r>
        <w:rPr>
          <w:color w:val="808082"/>
          <w:w w:val="115"/>
          <w:sz w:val="19"/>
          <w:szCs w:val="19"/>
        </w:rPr>
        <w:t>la</w:t>
      </w:r>
      <w:r>
        <w:rPr>
          <w:color w:val="808082"/>
          <w:spacing w:val="38"/>
          <w:w w:val="135"/>
          <w:sz w:val="19"/>
          <w:szCs w:val="19"/>
        </w:rPr>
        <w:t>  </w:t>
      </w:r>
      <w:r>
        <w:rPr>
          <w:color w:val="909091"/>
          <w:w w:val="135"/>
          <w:sz w:val="19"/>
          <w:szCs w:val="19"/>
        </w:rPr>
        <w:t>lectura</w:t>
      </w:r>
      <w:r>
        <w:rPr>
          <w:color w:val="909091"/>
          <w:spacing w:val="80"/>
          <w:w w:val="135"/>
          <w:sz w:val="19"/>
          <w:szCs w:val="19"/>
        </w:rPr>
        <w:t> </w:t>
      </w:r>
      <w:r>
        <w:rPr>
          <w:color w:val="909091"/>
          <w:w w:val="135"/>
          <w:sz w:val="19"/>
          <w:szCs w:val="19"/>
        </w:rPr>
        <w:t>de</w:t>
      </w:r>
      <w:r>
        <w:rPr>
          <w:color w:val="909091"/>
          <w:spacing w:val="28"/>
          <w:w w:val="135"/>
          <w:sz w:val="19"/>
          <w:szCs w:val="19"/>
        </w:rPr>
        <w:t> </w:t>
      </w:r>
      <w:r>
        <w:rPr>
          <w:color w:val="909091"/>
          <w:w w:val="135"/>
          <w:sz w:val="19"/>
          <w:szCs w:val="19"/>
        </w:rPr>
        <w:t>la</w:t>
      </w:r>
      <w:r>
        <w:rPr>
          <w:color w:val="909091"/>
          <w:spacing w:val="80"/>
          <w:w w:val="135"/>
          <w:sz w:val="19"/>
          <w:szCs w:val="19"/>
        </w:rPr>
        <w:t> </w:t>
      </w:r>
      <w:r>
        <w:rPr>
          <w:rFonts w:ascii="Arial" w:hAnsi="Arial" w:cs="Arial" w:eastAsia="Arial"/>
          <w:color w:val="909091"/>
          <w:w w:val="115"/>
          <w:sz w:val="17"/>
          <w:szCs w:val="17"/>
        </w:rPr>
        <w:t>b&lt;ise</w:t>
      </w:r>
      <w:r>
        <w:rPr>
          <w:rFonts w:ascii="Arial" w:hAnsi="Arial" w:cs="Arial" w:eastAsia="Arial"/>
          <w:color w:val="909091"/>
          <w:spacing w:val="80"/>
          <w:w w:val="150"/>
          <w:sz w:val="17"/>
          <w:szCs w:val="17"/>
        </w:rPr>
        <w:t> </w:t>
      </w:r>
      <w:r>
        <w:rPr>
          <w:color w:val="909091"/>
          <w:w w:val="115"/>
          <w:sz w:val="19"/>
          <w:szCs w:val="19"/>
        </w:rPr>
        <w:t>pri111era</w:t>
      </w:r>
      <w:r>
        <w:rPr>
          <w:color w:val="909091"/>
          <w:w w:val="115"/>
          <w:sz w:val="19"/>
          <w:szCs w:val="19"/>
        </w:rPr>
        <w:t> </w:t>
      </w:r>
      <w:r>
        <w:rPr>
          <w:rFonts w:ascii="Courier New" w:hAnsi="Courier New" w:cs="Courier New" w:eastAsia="Courier New"/>
          <w:color w:val="909091"/>
          <w:w w:val="90"/>
          <w:sz w:val="21"/>
          <w:szCs w:val="21"/>
        </w:rPr>
        <w:t>asi</w:t>
      </w:r>
      <w:r>
        <w:rPr>
          <w:rFonts w:ascii="Courier New" w:hAnsi="Courier New" w:cs="Courier New" w:eastAsia="Courier New"/>
          <w:color w:val="909091"/>
          <w:w w:val="115"/>
          <w:sz w:val="21"/>
          <w:szCs w:val="21"/>
        </w:rPr>
        <w:t> </w:t>
      </w:r>
      <w:r>
        <w:rPr>
          <w:color w:val="909091"/>
          <w:w w:val="115"/>
          <w:sz w:val="19"/>
          <w:szCs w:val="19"/>
        </w:rPr>
        <w:t>como</w:t>
      </w:r>
      <w:r>
        <w:rPr>
          <w:color w:val="909091"/>
          <w:spacing w:val="80"/>
          <w:w w:val="115"/>
          <w:sz w:val="19"/>
          <w:szCs w:val="19"/>
        </w:rPr>
        <w:t> </w:t>
      </w:r>
      <w:r>
        <w:rPr>
          <w:rFonts w:ascii="Courier New" w:hAnsi="Courier New" w:cs="Courier New" w:eastAsia="Courier New"/>
          <w:color w:val="909091"/>
          <w:w w:val="90"/>
          <w:sz w:val="21"/>
          <w:szCs w:val="21"/>
        </w:rPr>
        <w:t>de</w:t>
      </w:r>
      <w:r>
        <w:rPr>
          <w:rFonts w:ascii="Courier New" w:hAnsi="Courier New" w:cs="Courier New" w:eastAsia="Courier New"/>
          <w:color w:val="909091"/>
          <w:sz w:val="21"/>
          <w:szCs w:val="21"/>
        </w:rPr>
        <w:t> </w:t>
      </w:r>
      <w:r>
        <w:rPr>
          <w:color w:val="808082"/>
          <w:w w:val="90"/>
          <w:sz w:val="19"/>
          <w:szCs w:val="19"/>
        </w:rPr>
        <w:t>la</w:t>
      </w:r>
      <w:r>
        <w:rPr>
          <w:color w:val="808082"/>
          <w:spacing w:val="73"/>
          <w:w w:val="115"/>
          <w:sz w:val="19"/>
          <w:szCs w:val="19"/>
        </w:rPr>
        <w:t>  </w:t>
      </w:r>
      <w:r>
        <w:rPr>
          <w:color w:val="909091"/>
          <w:w w:val="115"/>
          <w:sz w:val="19"/>
          <w:szCs w:val="19"/>
        </w:rPr>
        <w:t>novena,</w:t>
      </w:r>
      <w:r>
        <w:rPr>
          <w:color w:val="909091"/>
          <w:spacing w:val="35"/>
          <w:w w:val="135"/>
          <w:sz w:val="19"/>
          <w:szCs w:val="19"/>
        </w:rPr>
        <w:t>  </w:t>
      </w:r>
      <w:r>
        <w:rPr>
          <w:color w:val="808082"/>
          <w:w w:val="135"/>
          <w:sz w:val="19"/>
          <w:szCs w:val="19"/>
        </w:rPr>
        <w:t>trece</w:t>
      </w:r>
      <w:r>
        <w:rPr>
          <w:color w:val="808082"/>
          <w:spacing w:val="67"/>
          <w:w w:val="135"/>
          <w:sz w:val="19"/>
          <w:szCs w:val="19"/>
        </w:rPr>
        <w:t> </w:t>
      </w:r>
      <w:r>
        <w:rPr>
          <w:rFonts w:ascii="Courier New" w:hAnsi="Courier New" w:cs="Courier New" w:eastAsia="Courier New"/>
          <w:color w:val="909091"/>
          <w:w w:val="115"/>
          <w:sz w:val="21"/>
          <w:szCs w:val="21"/>
        </w:rPr>
        <w:t>y </w:t>
      </w:r>
      <w:r>
        <w:rPr>
          <w:color w:val="909091"/>
          <w:w w:val="135"/>
          <w:sz w:val="19"/>
          <w:szCs w:val="19"/>
        </w:rPr>
        <w:t>otras</w:t>
      </w:r>
      <w:r>
        <w:rPr>
          <w:color w:val="909091"/>
          <w:spacing w:val="80"/>
          <w:w w:val="135"/>
          <w:sz w:val="19"/>
          <w:szCs w:val="19"/>
        </w:rPr>
        <w:t> </w:t>
      </w:r>
      <w:r>
        <w:rPr>
          <w:color w:val="909091"/>
          <w:w w:val="135"/>
          <w:sz w:val="19"/>
          <w:szCs w:val="19"/>
        </w:rPr>
        <w:t>del</w:t>
      </w:r>
      <w:r>
        <w:rPr>
          <w:color w:val="909091"/>
          <w:spacing w:val="80"/>
          <w:w w:val="135"/>
          <w:sz w:val="19"/>
          <w:szCs w:val="19"/>
        </w:rPr>
        <w:t> </w:t>
      </w:r>
      <w:r>
        <w:rPr>
          <w:color w:val="909091"/>
          <w:w w:val="135"/>
          <w:sz w:val="19"/>
          <w:szCs w:val="19"/>
        </w:rPr>
        <w:t>proyecto,</w:t>
      </w:r>
      <w:r>
        <w:rPr>
          <w:color w:val="909091"/>
          <w:spacing w:val="36"/>
          <w:w w:val="135"/>
          <w:sz w:val="19"/>
          <w:szCs w:val="19"/>
        </w:rPr>
        <w:t>  </w:t>
      </w:r>
      <w:r>
        <w:rPr>
          <w:color w:val="808082"/>
          <w:w w:val="135"/>
          <w:sz w:val="19"/>
          <w:szCs w:val="19"/>
        </w:rPr>
        <w:t>se</w:t>
      </w:r>
      <w:r>
        <w:rPr>
          <w:color w:val="808082"/>
          <w:spacing w:val="80"/>
          <w:w w:val="135"/>
          <w:sz w:val="19"/>
          <w:szCs w:val="19"/>
        </w:rPr>
        <w:t> </w:t>
      </w:r>
      <w:r>
        <w:rPr>
          <w:color w:val="909091"/>
          <w:w w:val="115"/>
          <w:sz w:val="19"/>
          <w:szCs w:val="19"/>
        </w:rPr>
        <w:t>deduce</w:t>
      </w:r>
      <w:r>
        <w:rPr>
          <w:color w:val="909091"/>
          <w:spacing w:val="80"/>
          <w:w w:val="135"/>
          <w:sz w:val="19"/>
          <w:szCs w:val="19"/>
        </w:rPr>
        <w:t> </w:t>
      </w:r>
      <w:r>
        <w:rPr>
          <w:color w:val="909091"/>
          <w:w w:val="135"/>
          <w:sz w:val="19"/>
          <w:szCs w:val="19"/>
        </w:rPr>
        <w:t>claraoente</w:t>
      </w:r>
      <w:r>
        <w:rPr>
          <w:color w:val="909091"/>
          <w:spacing w:val="80"/>
          <w:w w:val="135"/>
          <w:sz w:val="19"/>
          <w:szCs w:val="19"/>
        </w:rPr>
        <w:t> </w:t>
      </w:r>
      <w:r>
        <w:rPr>
          <w:color w:val="909091"/>
          <w:w w:val="135"/>
          <w:sz w:val="19"/>
          <w:szCs w:val="19"/>
        </w:rPr>
        <w:t>lo </w:t>
      </w:r>
      <w:r>
        <w:rPr>
          <w:color w:val="909091"/>
          <w:w w:val="115"/>
          <w:sz w:val="19"/>
          <w:szCs w:val="19"/>
        </w:rPr>
        <w:t>pri!!lero;</w:t>
      </w:r>
      <w:r>
        <w:rPr>
          <w:color w:val="909091"/>
          <w:spacing w:val="80"/>
          <w:w w:val="135"/>
          <w:sz w:val="19"/>
          <w:szCs w:val="19"/>
        </w:rPr>
        <w:t> </w:t>
      </w:r>
      <w:r>
        <w:rPr>
          <w:color w:val="A3A3A5"/>
          <w:w w:val="135"/>
          <w:sz w:val="19"/>
          <w:szCs w:val="19"/>
        </w:rPr>
        <w:t>as</w:t>
      </w:r>
      <w:r>
        <w:rPr>
          <w:color w:val="808082"/>
          <w:w w:val="135"/>
          <w:sz w:val="19"/>
          <w:szCs w:val="19"/>
        </w:rPr>
        <w:t>i</w:t>
      </w:r>
      <w:r>
        <w:rPr>
          <w:color w:val="808082"/>
          <w:spacing w:val="80"/>
          <w:w w:val="135"/>
          <w:sz w:val="19"/>
          <w:szCs w:val="19"/>
        </w:rPr>
        <w:t> </w:t>
      </w:r>
      <w:r>
        <w:rPr>
          <w:color w:val="808082"/>
          <w:w w:val="135"/>
          <w:sz w:val="19"/>
          <w:szCs w:val="19"/>
        </w:rPr>
        <w:t>tiene</w:t>
      </w:r>
      <w:r>
        <w:rPr>
          <w:color w:val="808082"/>
          <w:spacing w:val="40"/>
          <w:w w:val="135"/>
          <w:sz w:val="19"/>
          <w:szCs w:val="19"/>
        </w:rPr>
        <w:t> </w:t>
      </w:r>
      <w:r>
        <w:rPr>
          <w:color w:val="A3A3A5"/>
          <w:w w:val="135"/>
          <w:sz w:val="19"/>
          <w:szCs w:val="19"/>
        </w:rPr>
        <w:t>que</w:t>
      </w:r>
      <w:r>
        <w:rPr>
          <w:color w:val="A3A3A5"/>
          <w:spacing w:val="-41"/>
          <w:w w:val="135"/>
          <w:sz w:val="19"/>
          <w:szCs w:val="19"/>
        </w:rPr>
        <w:t> </w:t>
      </w:r>
      <w:r>
        <w:rPr>
          <w:rFonts w:ascii="Courier New" w:hAnsi="Courier New" w:cs="Courier New" w:eastAsia="Courier New"/>
          <w:color w:val="909091"/>
          <w:w w:val="115"/>
          <w:sz w:val="19"/>
          <w:szCs w:val="19"/>
        </w:rPr>
        <w:t>ser</w:t>
      </w:r>
      <w:r>
        <w:rPr>
          <w:rFonts w:ascii="Courier New" w:hAnsi="Courier New" w:cs="Courier New" w:eastAsia="Courier New"/>
          <w:color w:val="909091"/>
          <w:spacing w:val="-24"/>
          <w:w w:val="115"/>
          <w:sz w:val="19"/>
          <w:szCs w:val="19"/>
        </w:rPr>
        <w:t> </w:t>
      </w:r>
      <w:r>
        <w:rPr>
          <w:color w:val="909091"/>
          <w:w w:val="115"/>
          <w:sz w:val="19"/>
          <w:szCs w:val="19"/>
        </w:rPr>
        <w:t>ya</w:t>
      </w:r>
      <w:r>
        <w:rPr>
          <w:color w:val="909091"/>
          <w:spacing w:val="80"/>
          <w:w w:val="150"/>
          <w:sz w:val="19"/>
          <w:szCs w:val="19"/>
        </w:rPr>
        <w:t> </w:t>
      </w:r>
      <w:r>
        <w:rPr>
          <w:color w:val="909091"/>
          <w:w w:val="115"/>
          <w:sz w:val="19"/>
          <w:szCs w:val="19"/>
        </w:rPr>
        <w:t>que</w:t>
      </w:r>
      <w:r>
        <w:rPr>
          <w:color w:val="909091"/>
          <w:spacing w:val="80"/>
          <w:w w:val="150"/>
          <w:sz w:val="19"/>
          <w:szCs w:val="19"/>
        </w:rPr>
        <w:t> </w:t>
      </w:r>
      <w:r>
        <w:rPr>
          <w:color w:val="909091"/>
          <w:w w:val="115"/>
          <w:sz w:val="19"/>
          <w:szCs w:val="19"/>
        </w:rPr>
        <w:t>se</w:t>
      </w:r>
      <w:r>
        <w:rPr>
          <w:color w:val="909091"/>
          <w:spacing w:val="40"/>
          <w:w w:val="115"/>
          <w:sz w:val="19"/>
          <w:szCs w:val="19"/>
        </w:rPr>
        <w:t>  </w:t>
      </w:r>
      <w:r>
        <w:rPr>
          <w:color w:val="909091"/>
          <w:w w:val="115"/>
          <w:sz w:val="19"/>
          <w:szCs w:val="19"/>
        </w:rPr>
        <w:t>nspir::�</w:t>
      </w:r>
      <w:r>
        <w:rPr>
          <w:color w:val="909091"/>
          <w:spacing w:val="40"/>
          <w:w w:val="115"/>
          <w:sz w:val="19"/>
          <w:szCs w:val="19"/>
        </w:rPr>
        <w:t> </w:t>
      </w:r>
      <w:r>
        <w:rPr>
          <w:color w:val="909091"/>
          <w:w w:val="115"/>
          <w:sz w:val="13"/>
          <w:szCs w:val="13"/>
        </w:rPr>
        <w:t>8.</w:t>
      </w:r>
      <w:r>
        <w:rPr>
          <w:color w:val="909091"/>
          <w:spacing w:val="80"/>
          <w:w w:val="115"/>
          <w:sz w:val="13"/>
          <w:szCs w:val="13"/>
        </w:rPr>
        <w:t> </w:t>
      </w:r>
      <w:r>
        <w:rPr>
          <w:color w:val="909091"/>
          <w:w w:val="115"/>
          <w:sz w:val="19"/>
          <w:szCs w:val="19"/>
        </w:rPr>
        <w:t>que</w:t>
      </w:r>
      <w:r>
        <w:rPr>
          <w:color w:val="909091"/>
          <w:spacing w:val="80"/>
          <w:w w:val="150"/>
          <w:sz w:val="19"/>
          <w:szCs w:val="19"/>
        </w:rPr>
        <w:t> </w:t>
      </w:r>
      <w:r>
        <w:rPr>
          <w:color w:val="909091"/>
          <w:w w:val="115"/>
          <w:sz w:val="19"/>
          <w:szCs w:val="19"/>
        </w:rPr>
        <w:t>en</w:t>
      </w:r>
      <w:r>
        <w:rPr>
          <w:color w:val="909091"/>
          <w:spacing w:val="80"/>
          <w:w w:val="115"/>
          <w:sz w:val="19"/>
          <w:szCs w:val="19"/>
        </w:rPr>
        <w:t> </w:t>
      </w:r>
      <w:r>
        <w:rPr>
          <w:rFonts w:ascii="Courier New" w:hAnsi="Courier New" w:cs="Courier New" w:eastAsia="Courier New"/>
          <w:color w:val="909091"/>
          <w:w w:val="115"/>
          <w:sz w:val="19"/>
          <w:szCs w:val="19"/>
        </w:rPr>
        <w:t>algún </w:t>
      </w:r>
      <w:r>
        <w:rPr>
          <w:color w:val="909091"/>
          <w:w w:val="115"/>
          <w:sz w:val="19"/>
          <w:szCs w:val="19"/>
        </w:rPr>
        <w:t>tiempo</w:t>
      </w:r>
      <w:r>
        <w:rPr>
          <w:color w:val="909091"/>
          <w:spacing w:val="69"/>
          <w:w w:val="135"/>
          <w:sz w:val="19"/>
          <w:szCs w:val="19"/>
        </w:rPr>
        <w:t> </w:t>
      </w:r>
      <w:r>
        <w:rPr>
          <w:color w:val="808082"/>
          <w:w w:val="135"/>
          <w:sz w:val="19"/>
          <w:szCs w:val="19"/>
        </w:rPr>
        <w:t>toda</w:t>
      </w:r>
      <w:r>
        <w:rPr>
          <w:color w:val="808082"/>
          <w:spacing w:val="68"/>
          <w:w w:val="135"/>
          <w:sz w:val="19"/>
          <w:szCs w:val="19"/>
        </w:rPr>
        <w:t> </w:t>
      </w:r>
      <w:r>
        <w:rPr>
          <w:color w:val="909091"/>
          <w:w w:val="135"/>
          <w:sz w:val="19"/>
          <w:szCs w:val="19"/>
        </w:rPr>
        <w:t>la funci6n</w:t>
      </w:r>
      <w:r>
        <w:rPr>
          <w:color w:val="909091"/>
          <w:spacing w:val="40"/>
          <w:w w:val="135"/>
          <w:sz w:val="19"/>
          <w:szCs w:val="19"/>
        </w:rPr>
        <w:t> </w:t>
      </w:r>
      <w:r>
        <w:rPr>
          <w:color w:val="909091"/>
          <w:w w:val="135"/>
          <w:sz w:val="19"/>
          <w:szCs w:val="19"/>
        </w:rPr>
        <w:t>del</w:t>
      </w:r>
      <w:r>
        <w:rPr>
          <w:color w:val="909091"/>
          <w:spacing w:val="40"/>
          <w:w w:val="135"/>
          <w:sz w:val="19"/>
          <w:szCs w:val="19"/>
        </w:rPr>
        <w:t> </w:t>
      </w:r>
      <w:r>
        <w:rPr>
          <w:color w:val="808082"/>
          <w:w w:val="135"/>
          <w:sz w:val="19"/>
          <w:szCs w:val="19"/>
        </w:rPr>
        <w:t>Colegio</w:t>
      </w:r>
      <w:r>
        <w:rPr>
          <w:color w:val="808082"/>
          <w:spacing w:val="40"/>
          <w:w w:val="135"/>
          <w:sz w:val="19"/>
          <w:szCs w:val="19"/>
        </w:rPr>
        <w:t> </w:t>
      </w:r>
      <w:r>
        <w:rPr>
          <w:color w:val="909091"/>
          <w:w w:val="115"/>
          <w:sz w:val="19"/>
          <w:szCs w:val="19"/>
        </w:rPr>
        <w:t>sea</w:t>
      </w:r>
      <w:r>
        <w:rPr>
          <w:color w:val="909091"/>
          <w:spacing w:val="40"/>
          <w:w w:val="115"/>
          <w:sz w:val="19"/>
          <w:szCs w:val="19"/>
        </w:rPr>
        <w:t> </w:t>
      </w:r>
      <w:r>
        <w:rPr>
          <w:rFonts w:ascii="Courier New" w:hAnsi="Courier New" w:cs="Courier New" w:eastAsia="Courier New"/>
          <w:color w:val="808082"/>
          <w:w w:val="115"/>
          <w:sz w:val="19"/>
          <w:szCs w:val="19"/>
        </w:rPr>
        <w:t>re�lizada</w:t>
      </w:r>
      <w:r>
        <w:rPr>
          <w:rFonts w:ascii="Courier New" w:hAnsi="Courier New" w:cs="Courier New" w:eastAsia="Courier New"/>
          <w:color w:val="808082"/>
          <w:spacing w:val="-18"/>
          <w:w w:val="115"/>
          <w:sz w:val="19"/>
          <w:szCs w:val="19"/>
        </w:rPr>
        <w:t> </w:t>
      </w:r>
      <w:r>
        <w:rPr>
          <w:color w:val="909091"/>
          <w:w w:val="115"/>
          <w:sz w:val="19"/>
          <w:szCs w:val="19"/>
        </w:rPr>
        <w:t>por</w:t>
      </w:r>
      <w:r>
        <w:rPr>
          <w:color w:val="909091"/>
          <w:sz w:val="19"/>
          <w:szCs w:val="19"/>
        </w:rPr>
        <w:tab/>
      </w:r>
      <w:r>
        <w:rPr>
          <w:color w:val="909091"/>
          <w:w w:val="135"/>
          <w:sz w:val="19"/>
          <w:szCs w:val="19"/>
        </w:rPr>
        <w:t>personal</w:t>
      </w:r>
      <w:r>
        <w:rPr>
          <w:color w:val="909091"/>
          <w:spacing w:val="40"/>
          <w:w w:val="135"/>
          <w:sz w:val="19"/>
          <w:szCs w:val="19"/>
        </w:rPr>
        <w:t> </w:t>
      </w:r>
      <w:r>
        <w:rPr>
          <w:rFonts w:ascii="Courier New" w:hAnsi="Courier New" w:cs="Courier New" w:eastAsia="Courier New"/>
          <w:color w:val="808082"/>
          <w:w w:val="90"/>
          <w:sz w:val="21"/>
          <w:szCs w:val="21"/>
        </w:rPr>
        <w:t>farmacéutico.</w:t>
      </w:r>
      <w:r>
        <w:rPr>
          <w:rFonts w:ascii="Courier New" w:hAnsi="Courier New" w:cs="Courier New" w:eastAsia="Courier New"/>
          <w:color w:val="808082"/>
          <w:sz w:val="21"/>
          <w:szCs w:val="21"/>
        </w:rPr>
        <w:tab/>
      </w:r>
      <w:r>
        <w:rPr>
          <w:rFonts w:ascii="Courier New" w:hAnsi="Courier New" w:cs="Courier New" w:eastAsia="Courier New"/>
          <w:color w:val="909091"/>
          <w:spacing w:val="-2"/>
          <w:w w:val="90"/>
          <w:sz w:val="21"/>
          <w:szCs w:val="21"/>
        </w:rPr>
        <w:t>Circuntancia, </w:t>
      </w:r>
      <w:r>
        <w:rPr>
          <w:i/>
          <w:iCs/>
          <w:color w:val="909091"/>
          <w:w w:val="90"/>
          <w:sz w:val="19"/>
          <w:szCs w:val="19"/>
        </w:rPr>
        <w:t>li:</w:t>
      </w:r>
      <w:r>
        <w:rPr>
          <w:i/>
          <w:iCs/>
          <w:color w:val="B8BABA"/>
          <w:w w:val="90"/>
          <w:sz w:val="19"/>
          <w:szCs w:val="19"/>
        </w:rPr>
        <w:t>:</w:t>
      </w:r>
      <w:r>
        <w:rPr>
          <w:i/>
          <w:iCs/>
          <w:color w:val="B8BABA"/>
          <w:spacing w:val="40"/>
          <w:w w:val="115"/>
          <w:sz w:val="19"/>
          <w:szCs w:val="19"/>
        </w:rPr>
        <w:t> </w:t>
      </w:r>
      <w:r>
        <w:rPr>
          <w:color w:val="A3A3A5"/>
          <w:w w:val="115"/>
          <w:sz w:val="19"/>
          <w:szCs w:val="19"/>
        </w:rPr>
        <w:t>o.icht.</w:t>
      </w:r>
      <w:r>
        <w:rPr>
          <w:color w:val="808082"/>
          <w:w w:val="115"/>
          <w:sz w:val="19"/>
          <w:szCs w:val="19"/>
        </w:rPr>
        <w:t>,</w:t>
      </w:r>
      <w:r>
        <w:rPr>
          <w:color w:val="808082"/>
          <w:spacing w:val="40"/>
          <w:w w:val="135"/>
          <w:sz w:val="19"/>
          <w:szCs w:val="19"/>
        </w:rPr>
        <w:t> </w:t>
      </w:r>
      <w:r>
        <w:rPr>
          <w:rFonts w:ascii="Arial" w:hAnsi="Arial" w:cs="Arial" w:eastAsia="Arial"/>
          <w:color w:val="909091"/>
          <w:w w:val="135"/>
          <w:sz w:val="14"/>
          <w:szCs w:val="14"/>
        </w:rPr>
        <w:t>'</w:t>
      </w:r>
      <w:r>
        <w:rPr>
          <w:rFonts w:ascii="Arial" w:hAnsi="Arial" w:cs="Arial" w:eastAsia="Arial"/>
          <w:color w:val="B8BABA"/>
          <w:w w:val="135"/>
          <w:sz w:val="14"/>
          <w:szCs w:val="14"/>
        </w:rPr>
        <w:t>í</w:t>
      </w:r>
      <w:r>
        <w:rPr>
          <w:rFonts w:ascii="Arial" w:hAnsi="Arial" w:cs="Arial" w:eastAsia="Arial"/>
          <w:color w:val="909091"/>
          <w:w w:val="135"/>
          <w:sz w:val="14"/>
          <w:szCs w:val="14"/>
        </w:rPr>
        <w:t>UO</w:t>
      </w:r>
      <w:r>
        <w:rPr>
          <w:rFonts w:ascii="Arial" w:hAnsi="Arial" w:cs="Arial" w:eastAsia="Arial"/>
          <w:color w:val="909091"/>
          <w:spacing w:val="40"/>
          <w:w w:val="135"/>
          <w:sz w:val="14"/>
          <w:szCs w:val="14"/>
        </w:rPr>
        <w:t> </w:t>
      </w:r>
      <w:r>
        <w:rPr>
          <w:color w:val="909091"/>
          <w:w w:val="135"/>
          <w:sz w:val="19"/>
          <w:szCs w:val="19"/>
        </w:rPr>
        <w:t>excluye</w:t>
      </w:r>
      <w:r>
        <w:rPr>
          <w:color w:val="909091"/>
          <w:spacing w:val="40"/>
          <w:w w:val="135"/>
          <w:sz w:val="19"/>
          <w:szCs w:val="19"/>
        </w:rPr>
        <w:t> </w:t>
      </w:r>
      <w:r>
        <w:rPr>
          <w:color w:val="909091"/>
          <w:w w:val="115"/>
          <w:sz w:val="19"/>
          <w:szCs w:val="19"/>
        </w:rPr>
        <w:t>t'.)d,,</w:t>
      </w:r>
      <w:r>
        <w:rPr>
          <w:color w:val="909091"/>
          <w:spacing w:val="40"/>
          <w:w w:val="115"/>
          <w:sz w:val="19"/>
          <w:szCs w:val="19"/>
        </w:rPr>
        <w:t> </w:t>
      </w:r>
      <w:r>
        <w:rPr>
          <w:color w:val="909091"/>
          <w:w w:val="115"/>
          <w:sz w:val="19"/>
          <w:szCs w:val="19"/>
        </w:rPr>
        <w:t>delego.ci6n</w:t>
      </w:r>
      <w:r>
        <w:rPr>
          <w:color w:val="909091"/>
          <w:spacing w:val="40"/>
          <w:w w:val="115"/>
          <w:sz w:val="19"/>
          <w:szCs w:val="19"/>
        </w:rPr>
        <w:t> </w:t>
      </w:r>
      <w:r>
        <w:rPr>
          <w:i/>
          <w:iCs/>
          <w:color w:val="A3A3A5"/>
          <w:w w:val="90"/>
          <w:sz w:val="21"/>
          <w:szCs w:val="21"/>
        </w:rPr>
        <w:t>r:.</w:t>
      </w:r>
      <w:r>
        <w:rPr>
          <w:i/>
          <w:iCs/>
          <w:color w:val="A3A3A5"/>
          <w:spacing w:val="40"/>
          <w:sz w:val="21"/>
          <w:szCs w:val="21"/>
        </w:rPr>
        <w:t> </w:t>
      </w:r>
      <w:r>
        <w:rPr>
          <w:rFonts w:ascii="Courier New" w:hAnsi="Courier New" w:cs="Courier New" w:eastAsia="Courier New"/>
          <w:color w:val="909091"/>
          <w:w w:val="90"/>
          <w:sz w:val="21"/>
          <w:szCs w:val="21"/>
        </w:rPr>
        <w:t>la</w:t>
      </w:r>
      <w:r>
        <w:rPr>
          <w:rFonts w:ascii="Courier New" w:hAnsi="Courier New" w:cs="Courier New" w:eastAsia="Courier New"/>
          <w:color w:val="909091"/>
          <w:spacing w:val="-32"/>
          <w:w w:val="90"/>
          <w:sz w:val="21"/>
          <w:szCs w:val="21"/>
        </w:rPr>
        <w:t> </w:t>
      </w:r>
      <w:r>
        <w:rPr>
          <w:rFonts w:ascii="Courier New" w:hAnsi="Courier New" w:cs="Courier New" w:eastAsia="Courier New"/>
          <w:color w:val="B8BABA"/>
          <w:w w:val="115"/>
          <w:sz w:val="21"/>
          <w:szCs w:val="21"/>
        </w:rPr>
        <w:t>,</w:t>
      </w:r>
      <w:r>
        <w:rPr>
          <w:rFonts w:ascii="Arial" w:hAnsi="Arial" w:cs="Arial" w:eastAsia="Arial"/>
          <w:color w:val="909091"/>
          <w:w w:val="115"/>
          <w:sz w:val="21"/>
          <w:szCs w:val="21"/>
          <w:vertAlign w:val="subscript"/>
        </w:rPr>
        <w:t>1</w:t>
      </w:r>
      <w:r>
        <w:rPr>
          <w:color w:val="909091"/>
          <w:w w:val="115"/>
          <w:sz w:val="19"/>
          <w:szCs w:val="19"/>
          <w:vertAlign w:val="baseline"/>
        </w:rPr>
        <w:t>ue,</w:t>
      </w:r>
      <w:r>
        <w:rPr>
          <w:color w:val="909091"/>
          <w:spacing w:val="80"/>
          <w:w w:val="115"/>
          <w:sz w:val="19"/>
          <w:szCs w:val="19"/>
          <w:vertAlign w:val="baseline"/>
        </w:rPr>
        <w:t> </w:t>
      </w:r>
      <w:r>
        <w:rPr>
          <w:color w:val="909091"/>
          <w:w w:val="115"/>
          <w:sz w:val="19"/>
          <w:szCs w:val="19"/>
          <w:vertAlign w:val="baseline"/>
        </w:rPr>
        <w:t>por</w:t>
      </w:r>
      <w:r>
        <w:rPr>
          <w:color w:val="909091"/>
          <w:spacing w:val="80"/>
          <w:w w:val="115"/>
          <w:sz w:val="19"/>
          <w:szCs w:val="19"/>
          <w:vertAlign w:val="baseline"/>
        </w:rPr>
        <w:t> </w:t>
      </w:r>
      <w:r>
        <w:rPr>
          <w:rFonts w:ascii="Courier New" w:hAnsi="Courier New" w:cs="Courier New" w:eastAsia="Courier New"/>
          <w:color w:val="909091"/>
          <w:w w:val="90"/>
          <w:sz w:val="21"/>
          <w:szCs w:val="21"/>
          <w:vertAlign w:val="baseline"/>
        </w:rPr>
        <w:t>�,rincipio </w:t>
      </w:r>
      <w:r>
        <w:rPr>
          <w:color w:val="A3A3A5"/>
          <w:w w:val="90"/>
          <w:sz w:val="19"/>
          <w:szCs w:val="19"/>
          <w:vertAlign w:val="baseline"/>
        </w:rPr>
        <w:t>es</w:t>
      </w:r>
      <w:r>
        <w:rPr>
          <w:color w:val="A3A3A5"/>
          <w:sz w:val="19"/>
          <w:szCs w:val="19"/>
          <w:vertAlign w:val="baseline"/>
        </w:rPr>
        <w:tab/>
        <w:tab/>
      </w:r>
      <w:r>
        <w:rPr>
          <w:color w:val="909091"/>
          <w:spacing w:val="-2"/>
          <w:w w:val="115"/>
          <w:sz w:val="19"/>
          <w:szCs w:val="19"/>
          <w:vertAlign w:val="baseline"/>
        </w:rPr>
        <w:t>:i:,uest2.</w:t>
      </w:r>
    </w:p>
    <w:p>
      <w:pPr>
        <w:tabs>
          <w:tab w:pos="8439" w:val="left" w:leader="none"/>
        </w:tabs>
        <w:spacing w:line="161" w:lineRule="exact" w:before="0"/>
        <w:ind w:left="1013" w:right="0" w:firstLine="0"/>
        <w:jc w:val="left"/>
        <w:rPr>
          <w:rFonts w:ascii="Courier New" w:hAnsi="Courier New" w:cs="Courier New" w:eastAsia="Courier New"/>
          <w:sz w:val="19"/>
          <w:szCs w:val="19"/>
        </w:rPr>
      </w:pPr>
      <w:r>
        <w:rPr>
          <w:rFonts w:ascii="Courier New" w:hAnsi="Courier New" w:cs="Courier New" w:eastAsia="Courier New"/>
          <w:color w:val="909091"/>
          <w:w w:val="115"/>
          <w:sz w:val="19"/>
          <w:szCs w:val="19"/>
        </w:rPr>
        <w:t>l?</w:t>
      </w:r>
      <w:r>
        <w:rPr>
          <w:rFonts w:ascii="Courier New" w:hAnsi="Courier New" w:cs="Courier New" w:eastAsia="Courier New"/>
          <w:color w:val="909091"/>
          <w:spacing w:val="16"/>
          <w:w w:val="115"/>
          <w:sz w:val="19"/>
          <w:szCs w:val="19"/>
        </w:rPr>
        <w:t> </w:t>
      </w:r>
      <w:r>
        <w:rPr>
          <w:color w:val="A3A3A5"/>
          <w:w w:val="115"/>
          <w:sz w:val="19"/>
          <w:szCs w:val="19"/>
        </w:rPr>
        <w:t>�retcnsi6n</w:t>
      </w:r>
      <w:r>
        <w:rPr>
          <w:color w:val="A3A3A5"/>
          <w:spacing w:val="41"/>
          <w:w w:val="115"/>
          <w:sz w:val="19"/>
          <w:szCs w:val="19"/>
        </w:rPr>
        <w:t>  </w:t>
      </w:r>
      <w:r>
        <w:rPr>
          <w:color w:val="909091"/>
          <w:w w:val="115"/>
          <w:sz w:val="19"/>
          <w:szCs w:val="19"/>
        </w:rPr>
        <w:t>del</w:t>
      </w:r>
      <w:r>
        <w:rPr>
          <w:color w:val="909091"/>
          <w:spacing w:val="51"/>
          <w:w w:val="115"/>
          <w:sz w:val="19"/>
          <w:szCs w:val="19"/>
        </w:rPr>
        <w:t>  </w:t>
      </w:r>
      <w:r>
        <w:rPr>
          <w:rFonts w:ascii="Courier New" w:hAnsi="Courier New" w:cs="Courier New" w:eastAsia="Courier New"/>
          <w:color w:val="909091"/>
          <w:spacing w:val="-2"/>
          <w:w w:val="115"/>
          <w:sz w:val="19"/>
          <w:szCs w:val="19"/>
        </w:rPr>
        <w:t>Cclegi0.</w:t>
      </w:r>
      <w:r>
        <w:rPr>
          <w:rFonts w:ascii="Courier New" w:hAnsi="Courier New" w:cs="Courier New" w:eastAsia="Courier New"/>
          <w:color w:val="909091"/>
          <w:sz w:val="19"/>
          <w:szCs w:val="19"/>
        </w:rPr>
        <w:tab/>
      </w:r>
      <w:r>
        <w:rPr>
          <w:rFonts w:ascii="Courier New" w:hAnsi="Courier New" w:cs="Courier New" w:eastAsia="Courier New"/>
          <w:color w:val="B8BABA"/>
          <w:spacing w:val="-10"/>
          <w:w w:val="115"/>
          <w:sz w:val="19"/>
          <w:szCs w:val="19"/>
        </w:rPr>
        <w:t>-</w:t>
      </w:r>
    </w:p>
    <w:p>
      <w:pPr>
        <w:tabs>
          <w:tab w:pos="2151" w:val="left" w:leader="none"/>
          <w:tab w:pos="6727" w:val="left" w:leader="none"/>
          <w:tab w:pos="7656" w:val="left" w:leader="none"/>
        </w:tabs>
        <w:spacing w:line="189" w:lineRule="auto" w:before="10"/>
        <w:ind w:left="1023" w:right="240" w:firstLine="226"/>
        <w:jc w:val="left"/>
        <w:rPr>
          <w:rFonts w:ascii="Courier New" w:hAnsi="Courier New" w:cs="Courier New" w:eastAsia="Courier New"/>
          <w:sz w:val="19"/>
          <w:szCs w:val="19"/>
        </w:rPr>
      </w:pPr>
      <w:r>
        <w:rPr>
          <w:color w:val="909091"/>
          <w:w w:val="105"/>
          <w:sz w:val="19"/>
          <w:szCs w:val="19"/>
        </w:rPr>
        <w:t>ArBncibi1-1</w:t>
      </w:r>
      <w:r>
        <w:rPr>
          <w:color w:val="909091"/>
          <w:spacing w:val="27"/>
          <w:w w:val="130"/>
          <w:sz w:val="19"/>
          <w:szCs w:val="19"/>
        </w:rPr>
        <w:t> </w:t>
      </w:r>
      <w:r>
        <w:rPr>
          <w:color w:val="909091"/>
          <w:w w:val="130"/>
          <w:sz w:val="19"/>
          <w:szCs w:val="19"/>
        </w:rPr>
        <w:t>;11de</w:t>
      </w:r>
      <w:r>
        <w:rPr>
          <w:color w:val="909091"/>
          <w:spacing w:val="40"/>
          <w:w w:val="130"/>
          <w:sz w:val="19"/>
          <w:szCs w:val="19"/>
        </w:rPr>
        <w:t> </w:t>
      </w:r>
      <w:r>
        <w:rPr>
          <w:color w:val="A3A3A5"/>
          <w:w w:val="105"/>
          <w:sz w:val="19"/>
          <w:szCs w:val="19"/>
        </w:rPr>
        <w:t>que</w:t>
      </w:r>
      <w:r>
        <w:rPr>
          <w:color w:val="A3A3A5"/>
          <w:spacing w:val="75"/>
          <w:w w:val="105"/>
          <w:sz w:val="19"/>
          <w:szCs w:val="19"/>
        </w:rPr>
        <w:t> </w:t>
      </w:r>
      <w:r>
        <w:rPr>
          <w:rFonts w:ascii="Courier New" w:hAnsi="Courier New" w:cs="Courier New" w:eastAsia="Courier New"/>
          <w:color w:val="909091"/>
          <w:w w:val="105"/>
          <w:sz w:val="19"/>
          <w:szCs w:val="19"/>
        </w:rPr>
        <w:t>lé,</w:t>
      </w:r>
      <w:r>
        <w:rPr>
          <w:rFonts w:ascii="Courier New" w:hAnsi="Courier New" w:cs="Courier New" w:eastAsia="Courier New"/>
          <w:color w:val="909091"/>
          <w:spacing w:val="-30"/>
          <w:w w:val="105"/>
          <w:sz w:val="19"/>
          <w:szCs w:val="19"/>
        </w:rPr>
        <w:t> </w:t>
      </w:r>
      <w:r>
        <w:rPr>
          <w:color w:val="909091"/>
          <w:w w:val="130"/>
          <w:sz w:val="19"/>
          <w:szCs w:val="19"/>
        </w:rPr>
        <w:t>Junte.</w:t>
      </w:r>
      <w:r>
        <w:rPr>
          <w:color w:val="909091"/>
          <w:spacing w:val="40"/>
          <w:w w:val="130"/>
          <w:sz w:val="19"/>
          <w:szCs w:val="19"/>
        </w:rPr>
        <w:t> </w:t>
      </w:r>
      <w:r>
        <w:rPr>
          <w:color w:val="909091"/>
          <w:w w:val="130"/>
          <w:sz w:val="19"/>
          <w:szCs w:val="19"/>
        </w:rPr>
        <w:t>se</w:t>
      </w:r>
      <w:r>
        <w:rPr>
          <w:color w:val="909091"/>
          <w:spacing w:val="40"/>
          <w:w w:val="130"/>
          <w:sz w:val="19"/>
          <w:szCs w:val="19"/>
        </w:rPr>
        <w:t> </w:t>
      </w:r>
      <w:r>
        <w:rPr>
          <w:color w:val="909091"/>
          <w:w w:val="130"/>
          <w:sz w:val="19"/>
          <w:szCs w:val="19"/>
        </w:rPr>
        <w:t>_?ronuncie</w:t>
      </w:r>
      <w:r>
        <w:rPr>
          <w:color w:val="909091"/>
          <w:spacing w:val="40"/>
          <w:w w:val="130"/>
          <w:sz w:val="19"/>
          <w:szCs w:val="19"/>
        </w:rPr>
        <w:t> </w:t>
      </w:r>
      <w:r>
        <w:rPr>
          <w:color w:val="909091"/>
          <w:w w:val="130"/>
          <w:sz w:val="19"/>
          <w:szCs w:val="19"/>
        </w:rPr>
        <w:t>sobre</w:t>
      </w:r>
      <w:r>
        <w:rPr>
          <w:color w:val="909091"/>
          <w:spacing w:val="40"/>
          <w:w w:val="130"/>
          <w:sz w:val="19"/>
          <w:szCs w:val="19"/>
        </w:rPr>
        <w:t> </w:t>
      </w:r>
      <w:r>
        <w:rPr>
          <w:i/>
          <w:iCs/>
          <w:color w:val="909091"/>
          <w:w w:val="105"/>
          <w:sz w:val="19"/>
          <w:szCs w:val="19"/>
        </w:rPr>
        <w:t>le?</w:t>
      </w:r>
      <w:r>
        <w:rPr>
          <w:i/>
          <w:iCs/>
          <w:color w:val="B8BABA"/>
          <w:w w:val="105"/>
          <w:sz w:val="19"/>
          <w:szCs w:val="19"/>
        </w:rPr>
        <w:t>.</w:t>
      </w:r>
      <w:r>
        <w:rPr>
          <w:i/>
          <w:iCs/>
          <w:color w:val="B8BABA"/>
          <w:spacing w:val="35"/>
          <w:w w:val="130"/>
          <w:sz w:val="19"/>
          <w:szCs w:val="19"/>
        </w:rPr>
        <w:t> </w:t>
      </w:r>
      <w:r>
        <w:rPr>
          <w:color w:val="808082"/>
          <w:w w:val="130"/>
          <w:sz w:val="19"/>
          <w:szCs w:val="19"/>
        </w:rPr>
        <w:t>cuestih1</w:t>
      </w:r>
      <w:r>
        <w:rPr>
          <w:color w:val="808082"/>
          <w:spacing w:val="14"/>
          <w:w w:val="130"/>
          <w:sz w:val="19"/>
          <w:szCs w:val="19"/>
        </w:rPr>
        <w:t> </w:t>
      </w:r>
      <w:r>
        <w:rPr>
          <w:rFonts w:ascii="Courier New" w:hAnsi="Courier New" w:cs="Courier New" w:eastAsia="Courier New"/>
          <w:color w:val="909091"/>
          <w:w w:val="105"/>
          <w:sz w:val="19"/>
          <w:szCs w:val="19"/>
        </w:rPr>
        <w:t>siguiente, </w:t>
      </w:r>
      <w:r>
        <w:rPr>
          <w:color w:val="909091"/>
          <w:w w:val="105"/>
          <w:sz w:val="19"/>
          <w:szCs w:val="19"/>
        </w:rPr>
        <w:t>que es</w:t>
      </w:r>
      <w:r>
        <w:rPr>
          <w:color w:val="909091"/>
          <w:spacing w:val="63"/>
          <w:w w:val="105"/>
          <w:sz w:val="19"/>
          <w:szCs w:val="19"/>
        </w:rPr>
        <w:t> </w:t>
      </w:r>
      <w:r>
        <w:rPr>
          <w:color w:val="A3A3A5"/>
          <w:w w:val="105"/>
          <w:sz w:val="19"/>
          <w:szCs w:val="19"/>
        </w:rPr>
        <w:t>a</w:t>
      </w:r>
      <w:r>
        <w:rPr>
          <w:color w:val="A3A3A5"/>
          <w:spacing w:val="40"/>
          <w:w w:val="130"/>
          <w:sz w:val="19"/>
          <w:szCs w:val="19"/>
        </w:rPr>
        <w:t> </w:t>
      </w:r>
      <w:r>
        <w:rPr>
          <w:color w:val="909091"/>
          <w:w w:val="130"/>
          <w:sz w:val="19"/>
          <w:szCs w:val="19"/>
        </w:rPr>
        <w:t>si::ber,</w:t>
      </w:r>
      <w:r>
        <w:rPr>
          <w:color w:val="909091"/>
          <w:spacing w:val="33"/>
          <w:w w:val="130"/>
          <w:sz w:val="19"/>
          <w:szCs w:val="19"/>
        </w:rPr>
        <w:t> </w:t>
      </w:r>
      <w:r>
        <w:rPr>
          <w:rFonts w:ascii="Courier New" w:hAnsi="Courier New" w:cs="Courier New" w:eastAsia="Courier New"/>
          <w:color w:val="808082"/>
          <w:w w:val="105"/>
          <w:sz w:val="21"/>
          <w:szCs w:val="21"/>
        </w:rPr>
        <w:t>si</w:t>
      </w:r>
      <w:r>
        <w:rPr>
          <w:rFonts w:ascii="Courier New" w:hAnsi="Courier New" w:cs="Courier New" w:eastAsia="Courier New"/>
          <w:color w:val="808082"/>
          <w:spacing w:val="-34"/>
          <w:w w:val="105"/>
          <w:sz w:val="21"/>
          <w:szCs w:val="21"/>
        </w:rPr>
        <w:t> </w:t>
      </w:r>
      <w:r>
        <w:rPr>
          <w:color w:val="808082"/>
          <w:w w:val="105"/>
          <w:sz w:val="19"/>
          <w:szCs w:val="19"/>
        </w:rPr>
        <w:t>el</w:t>
      </w:r>
      <w:r>
        <w:rPr>
          <w:color w:val="808082"/>
          <w:spacing w:val="80"/>
          <w:w w:val="105"/>
          <w:sz w:val="19"/>
          <w:szCs w:val="19"/>
        </w:rPr>
        <w:t> </w:t>
      </w:r>
      <w:r>
        <w:rPr>
          <w:rFonts w:ascii="Courier New" w:hAnsi="Courier New" w:cs="Courier New" w:eastAsia="Courier New"/>
          <w:color w:val="808082"/>
          <w:w w:val="105"/>
          <w:sz w:val="21"/>
          <w:szCs w:val="21"/>
        </w:rPr>
        <w:t>Factm'</w:t>
      </w:r>
      <w:r>
        <w:rPr>
          <w:rFonts w:ascii="Courier New" w:hAnsi="Courier New" w:cs="Courier New" w:eastAsia="Courier New"/>
          <w:color w:val="A3A3A5"/>
          <w:w w:val="105"/>
          <w:sz w:val="21"/>
          <w:szCs w:val="21"/>
        </w:rPr>
        <w:t>2.dor</w:t>
      </w:r>
      <w:r>
        <w:rPr>
          <w:rFonts w:ascii="Courier New" w:hAnsi="Courier New" w:cs="Courier New" w:eastAsia="Courier New"/>
          <w:color w:val="676769"/>
          <w:w w:val="105"/>
          <w:sz w:val="21"/>
          <w:szCs w:val="21"/>
        </w:rPr>
        <w:t>-</w:t>
      </w:r>
      <w:r>
        <w:rPr>
          <w:rFonts w:ascii="Courier New" w:hAnsi="Courier New" w:cs="Courier New" w:eastAsia="Courier New"/>
          <w:color w:val="909091"/>
          <w:w w:val="105"/>
          <w:sz w:val="21"/>
          <w:szCs w:val="21"/>
        </w:rPr>
        <w:t>Habili</w:t>
      </w:r>
      <w:r>
        <w:rPr>
          <w:color w:val="909091"/>
          <w:w w:val="105"/>
          <w:sz w:val="19"/>
          <w:szCs w:val="19"/>
        </w:rPr>
        <w:t>t?.do</w:t>
      </w:r>
      <w:r>
        <w:rPr>
          <w:color w:val="909091"/>
          <w:spacing w:val="35"/>
          <w:w w:val="130"/>
          <w:sz w:val="19"/>
          <w:szCs w:val="19"/>
        </w:rPr>
        <w:t> </w:t>
      </w:r>
      <w:r>
        <w:rPr>
          <w:color w:val="909091"/>
          <w:w w:val="130"/>
          <w:sz w:val="19"/>
          <w:szCs w:val="19"/>
        </w:rPr>
        <w:t>es</w:t>
      </w:r>
      <w:r>
        <w:rPr>
          <w:color w:val="909091"/>
          <w:spacing w:val="33"/>
          <w:w w:val="130"/>
          <w:sz w:val="19"/>
          <w:szCs w:val="19"/>
        </w:rPr>
        <w:t> </w:t>
      </w:r>
      <w:r>
        <w:rPr>
          <w:color w:val="808082"/>
          <w:w w:val="130"/>
          <w:sz w:val="19"/>
          <w:szCs w:val="19"/>
        </w:rPr>
        <w:t>1·espons2</w:t>
      </w:r>
      <w:r>
        <w:rPr>
          <w:color w:val="B8BABA"/>
          <w:w w:val="130"/>
          <w:sz w:val="19"/>
          <w:szCs w:val="19"/>
        </w:rPr>
        <w:t>.</w:t>
      </w:r>
      <w:r>
        <w:rPr>
          <w:color w:val="909091"/>
          <w:w w:val="130"/>
          <w:sz w:val="19"/>
          <w:szCs w:val="19"/>
        </w:rPr>
        <w:t>ble</w:t>
      </w:r>
      <w:r>
        <w:rPr>
          <w:color w:val="909091"/>
          <w:spacing w:val="40"/>
          <w:w w:val="130"/>
          <w:sz w:val="19"/>
          <w:szCs w:val="19"/>
        </w:rPr>
        <w:t> </w:t>
      </w:r>
      <w:r>
        <w:rPr>
          <w:color w:val="909091"/>
          <w:w w:val="130"/>
          <w:sz w:val="19"/>
          <w:szCs w:val="19"/>
        </w:rPr>
        <w:t>anta</w:t>
      </w:r>
      <w:r>
        <w:rPr>
          <w:color w:val="909091"/>
          <w:spacing w:val="25"/>
          <w:w w:val="130"/>
          <w:sz w:val="19"/>
          <w:szCs w:val="19"/>
        </w:rPr>
        <w:t> </w:t>
      </w:r>
      <w:r>
        <w:rPr>
          <w:color w:val="909091"/>
          <w:w w:val="130"/>
          <w:sz w:val="19"/>
          <w:szCs w:val="19"/>
        </w:rPr>
        <w:t>la</w:t>
      </w:r>
      <w:r>
        <w:rPr>
          <w:color w:val="909091"/>
          <w:spacing w:val="40"/>
          <w:w w:val="130"/>
          <w:sz w:val="19"/>
          <w:szCs w:val="19"/>
        </w:rPr>
        <w:t> </w:t>
      </w:r>
      <w:r>
        <w:rPr>
          <w:color w:val="909091"/>
          <w:w w:val="130"/>
          <w:sz w:val="19"/>
          <w:szCs w:val="19"/>
        </w:rPr>
        <w:t>Junta</w:t>
      </w:r>
      <w:r>
        <w:rPr>
          <w:color w:val="909091"/>
          <w:spacing w:val="27"/>
          <w:w w:val="130"/>
          <w:sz w:val="19"/>
          <w:szCs w:val="19"/>
        </w:rPr>
        <w:t> </w:t>
      </w:r>
      <w:r>
        <w:rPr>
          <w:color w:val="909091"/>
          <w:w w:val="130"/>
          <w:sz w:val="19"/>
          <w:szCs w:val="19"/>
        </w:rPr>
        <w:t>do</w:t>
      </w:r>
      <w:r>
        <w:rPr>
          <w:color w:val="909091"/>
          <w:spacing w:val="-2"/>
          <w:w w:val="130"/>
          <w:sz w:val="19"/>
          <w:szCs w:val="19"/>
        </w:rPr>
        <w:t> </w:t>
      </w:r>
      <w:r>
        <w:rPr>
          <w:color w:val="909091"/>
          <w:w w:val="130"/>
          <w:sz w:val="19"/>
          <w:szCs w:val="19"/>
        </w:rPr>
        <w:t>Go­ bierne</w:t>
      </w:r>
      <w:r>
        <w:rPr>
          <w:color w:val="909091"/>
          <w:spacing w:val="40"/>
          <w:w w:val="130"/>
          <w:sz w:val="19"/>
          <w:szCs w:val="19"/>
        </w:rPr>
        <w:t> </w:t>
      </w:r>
      <w:r>
        <w:rPr>
          <w:color w:val="909091"/>
          <w:w w:val="130"/>
          <w:sz w:val="10"/>
          <w:szCs w:val="10"/>
        </w:rPr>
        <w:t>·)J</w:t>
      </w:r>
      <w:r>
        <w:rPr>
          <w:color w:val="909091"/>
          <w:sz w:val="10"/>
          <w:szCs w:val="10"/>
        </w:rPr>
        <w:tab/>
      </w:r>
      <w:r>
        <w:rPr>
          <w:color w:val="909091"/>
          <w:w w:val="130"/>
          <w:sz w:val="19"/>
          <w:szCs w:val="19"/>
        </w:rPr>
        <w:t>individualriento,</w:t>
      </w:r>
      <w:r>
        <w:rPr>
          <w:color w:val="909091"/>
          <w:spacing w:val="40"/>
          <w:w w:val="130"/>
          <w:sz w:val="19"/>
          <w:szCs w:val="19"/>
        </w:rPr>
        <w:t> </w:t>
      </w:r>
      <w:r>
        <w:rPr>
          <w:color w:val="909091"/>
          <w:w w:val="130"/>
          <w:sz w:val="19"/>
          <w:szCs w:val="19"/>
        </w:rPr>
        <w:t>ante</w:t>
      </w:r>
      <w:r>
        <w:rPr>
          <w:color w:val="909091"/>
          <w:spacing w:val="40"/>
          <w:w w:val="130"/>
          <w:sz w:val="19"/>
          <w:szCs w:val="19"/>
        </w:rPr>
        <w:t> </w:t>
      </w:r>
      <w:r>
        <w:rPr>
          <w:color w:val="909091"/>
          <w:w w:val="130"/>
          <w:sz w:val="19"/>
          <w:szCs w:val="19"/>
        </w:rPr>
        <w:t>cada</w:t>
      </w:r>
      <w:r>
        <w:rPr>
          <w:color w:val="909091"/>
          <w:spacing w:val="40"/>
          <w:w w:val="130"/>
          <w:sz w:val="19"/>
          <w:szCs w:val="19"/>
        </w:rPr>
        <w:t> </w:t>
      </w:r>
      <w:r>
        <w:rPr>
          <w:color w:val="909091"/>
          <w:w w:val="130"/>
          <w:sz w:val="19"/>
          <w:szCs w:val="19"/>
        </w:rPr>
        <w:t>Col��iado.</w:t>
      </w:r>
      <w:r>
        <w:rPr>
          <w:color w:val="909091"/>
          <w:sz w:val="19"/>
          <w:szCs w:val="19"/>
        </w:rPr>
        <w:tab/>
      </w:r>
      <w:r>
        <w:rPr>
          <w:color w:val="909091"/>
          <w:w w:val="105"/>
          <w:sz w:val="19"/>
          <w:szCs w:val="19"/>
        </w:rPr>
        <w:t>Como</w:t>
      </w:r>
      <w:r>
        <w:rPr>
          <w:color w:val="909091"/>
          <w:spacing w:val="40"/>
          <w:w w:val="105"/>
          <w:sz w:val="19"/>
          <w:szCs w:val="19"/>
        </w:rPr>
        <w:t> </w:t>
      </w:r>
      <w:r>
        <w:rPr>
          <w:color w:val="909091"/>
          <w:w w:val="105"/>
          <w:sz w:val="16"/>
          <w:szCs w:val="16"/>
        </w:rPr>
        <w:t>lE</w:t>
      </w:r>
      <w:r>
        <w:rPr>
          <w:color w:val="909091"/>
          <w:sz w:val="16"/>
          <w:szCs w:val="16"/>
        </w:rPr>
        <w:tab/>
      </w:r>
      <w:r>
        <w:rPr>
          <w:color w:val="909091"/>
          <w:w w:val="105"/>
          <w:sz w:val="19"/>
          <w:szCs w:val="19"/>
        </w:rPr>
        <w:t>totr.-&gt;_lidad</w:t>
      </w:r>
      <w:r>
        <w:rPr>
          <w:color w:val="909091"/>
          <w:spacing w:val="80"/>
          <w:w w:val="105"/>
          <w:sz w:val="19"/>
          <w:szCs w:val="19"/>
        </w:rPr>
        <w:t> </w:t>
      </w:r>
      <w:r>
        <w:rPr>
          <w:color w:val="909091"/>
          <w:w w:val="105"/>
          <w:sz w:val="19"/>
          <w:szCs w:val="19"/>
        </w:rPr>
        <w:t>de</w:t>
      </w:r>
      <w:r>
        <w:rPr>
          <w:color w:val="909091"/>
          <w:spacing w:val="80"/>
          <w:w w:val="105"/>
          <w:sz w:val="19"/>
          <w:szCs w:val="19"/>
        </w:rPr>
        <w:t> </w:t>
      </w:r>
      <w:r>
        <w:rPr>
          <w:rFonts w:ascii="Courier New" w:hAnsi="Courier New" w:cs="Courier New" w:eastAsia="Courier New"/>
          <w:color w:val="909091"/>
          <w:w w:val="105"/>
          <w:sz w:val="19"/>
          <w:szCs w:val="19"/>
        </w:rPr>
        <w:t>los</w:t>
      </w:r>
    </w:p>
    <w:p>
      <w:pPr>
        <w:tabs>
          <w:tab w:pos="5358" w:val="left" w:leader="none"/>
          <w:tab w:pos="7531" w:val="left" w:leader="none"/>
        </w:tabs>
        <w:spacing w:line="192" w:lineRule="exact" w:before="0"/>
        <w:ind w:left="1003" w:right="0" w:firstLine="0"/>
        <w:jc w:val="left"/>
        <w:rPr>
          <w:sz w:val="19"/>
          <w:szCs w:val="19"/>
        </w:rPr>
      </w:pPr>
      <w:r>
        <w:rPr>
          <w:color w:val="909091"/>
          <w:sz w:val="19"/>
          <w:szCs w:val="19"/>
        </w:rPr>
        <w:t>�0ñores</w:t>
      </w:r>
      <w:r>
        <w:rPr>
          <w:color w:val="909091"/>
          <w:spacing w:val="44"/>
          <w:sz w:val="19"/>
          <w:szCs w:val="19"/>
        </w:rPr>
        <w:t> </w:t>
      </w:r>
      <w:r>
        <w:rPr>
          <w:rFonts w:ascii="Courier New" w:hAnsi="Courier New" w:cs="Courier New" w:eastAsia="Courier New"/>
          <w:color w:val="909091"/>
          <w:sz w:val="21"/>
          <w:szCs w:val="21"/>
        </w:rPr>
        <w:t>l)rosentes</w:t>
      </w:r>
      <w:r>
        <w:rPr>
          <w:rFonts w:ascii="Courier New" w:hAnsi="Courier New" w:cs="Courier New" w:eastAsia="Courier New"/>
          <w:color w:val="909091"/>
          <w:spacing w:val="-14"/>
          <w:sz w:val="21"/>
          <w:szCs w:val="21"/>
        </w:rPr>
        <w:t> </w:t>
      </w:r>
      <w:r>
        <w:rPr>
          <w:rFonts w:ascii="Courier New" w:hAnsi="Courier New" w:cs="Courier New" w:eastAsia="Courier New"/>
          <w:color w:val="909091"/>
          <w:sz w:val="21"/>
          <w:szCs w:val="21"/>
        </w:rPr>
        <w:t>se</w:t>
      </w:r>
      <w:r>
        <w:rPr>
          <w:rFonts w:ascii="Courier New" w:hAnsi="Courier New" w:cs="Courier New" w:eastAsia="Courier New"/>
          <w:color w:val="909091"/>
          <w:spacing w:val="-32"/>
          <w:sz w:val="21"/>
          <w:szCs w:val="21"/>
        </w:rPr>
        <w:t> </w:t>
      </w:r>
      <w:r>
        <w:rPr>
          <w:color w:val="A3A3A5"/>
          <w:sz w:val="19"/>
          <w:szCs w:val="19"/>
        </w:rPr>
        <w:t>l)</w:t>
      </w:r>
      <w:r>
        <w:rPr>
          <w:color w:val="808082"/>
          <w:sz w:val="19"/>
          <w:szCs w:val="19"/>
        </w:rPr>
        <w:t>r0nunci</w:t>
      </w:r>
      <w:r>
        <w:rPr>
          <w:color w:val="A3A3A5"/>
          <w:sz w:val="19"/>
          <w:szCs w:val="19"/>
        </w:rPr>
        <w:t>:_,</w:t>
      </w:r>
      <w:r>
        <w:rPr>
          <w:rFonts w:ascii="Courier New" w:hAnsi="Courier New" w:cs="Courier New" w:eastAsia="Courier New"/>
          <w:color w:val="909091"/>
          <w:sz w:val="21"/>
          <w:szCs w:val="21"/>
        </w:rPr>
        <w:t>:)or</w:t>
      </w:r>
      <w:r>
        <w:rPr>
          <w:rFonts w:ascii="Courier New" w:hAnsi="Courier New" w:cs="Courier New" w:eastAsia="Courier New"/>
          <w:color w:val="909091"/>
          <w:spacing w:val="-2"/>
          <w:sz w:val="21"/>
          <w:szCs w:val="21"/>
        </w:rPr>
        <w:t> </w:t>
      </w:r>
      <w:r>
        <w:rPr>
          <w:color w:val="909091"/>
          <w:spacing w:val="-5"/>
          <w:w w:val="95"/>
          <w:sz w:val="19"/>
          <w:szCs w:val="19"/>
        </w:rPr>
        <w:t>el</w:t>
      </w:r>
      <w:r>
        <w:rPr>
          <w:color w:val="909091"/>
          <w:sz w:val="19"/>
          <w:szCs w:val="19"/>
        </w:rPr>
        <w:tab/>
      </w:r>
      <w:r>
        <w:rPr>
          <w:color w:val="909091"/>
          <w:w w:val="80"/>
          <w:sz w:val="19"/>
          <w:szCs w:val="19"/>
        </w:rPr>
        <w:t>pri</w:t>
      </w:r>
      <w:r>
        <w:rPr>
          <w:color w:val="B8BABA"/>
          <w:w w:val="80"/>
          <w:sz w:val="19"/>
          <w:szCs w:val="19"/>
        </w:rPr>
        <w:t>:·,</w:t>
      </w:r>
      <w:r>
        <w:rPr>
          <w:color w:val="909091"/>
          <w:w w:val="80"/>
          <w:sz w:val="19"/>
          <w:szCs w:val="19"/>
        </w:rPr>
        <w:t>wr</w:t>
      </w:r>
      <w:r>
        <w:rPr>
          <w:color w:val="909091"/>
          <w:spacing w:val="58"/>
          <w:w w:val="150"/>
          <w:sz w:val="19"/>
          <w:szCs w:val="19"/>
        </w:rPr>
        <w:t> </w:t>
      </w:r>
      <w:r>
        <w:rPr>
          <w:rFonts w:ascii="Courier New" w:hAnsi="Courier New" w:cs="Courier New" w:eastAsia="Courier New"/>
          <w:color w:val="909091"/>
          <w:w w:val="80"/>
          <w:sz w:val="21"/>
          <w:szCs w:val="21"/>
        </w:rPr>
        <w:t>p,'.lreccr,</w:t>
      </w:r>
      <w:r>
        <w:rPr>
          <w:rFonts w:ascii="Courier New" w:hAnsi="Courier New" w:cs="Courier New" w:eastAsia="Courier New"/>
          <w:color w:val="909091"/>
          <w:spacing w:val="-5"/>
          <w:sz w:val="21"/>
          <w:szCs w:val="21"/>
        </w:rPr>
        <w:t> </w:t>
      </w:r>
      <w:r>
        <w:rPr>
          <w:color w:val="909091"/>
          <w:spacing w:val="-5"/>
          <w:w w:val="80"/>
          <w:sz w:val="19"/>
          <w:szCs w:val="19"/>
        </w:rPr>
        <w:t>se</w:t>
      </w:r>
      <w:r>
        <w:rPr>
          <w:color w:val="909091"/>
          <w:sz w:val="19"/>
          <w:szCs w:val="19"/>
        </w:rPr>
        <w:tab/>
      </w:r>
      <w:r>
        <w:rPr>
          <w:color w:val="A3A3A5"/>
          <w:sz w:val="19"/>
          <w:szCs w:val="19"/>
        </w:rPr>
        <w:t>.::-cue</w:t>
      </w:r>
      <w:r>
        <w:rPr>
          <w:color w:val="808082"/>
          <w:sz w:val="19"/>
          <w:szCs w:val="19"/>
        </w:rPr>
        <w:t>rd</w:t>
      </w:r>
      <w:r>
        <w:rPr>
          <w:color w:val="A3A3A5"/>
          <w:sz w:val="19"/>
          <w:szCs w:val="19"/>
        </w:rPr>
        <w:t>él</w:t>
      </w:r>
      <w:r>
        <w:rPr>
          <w:color w:val="A3A3A5"/>
          <w:spacing w:val="43"/>
          <w:sz w:val="19"/>
          <w:szCs w:val="19"/>
        </w:rPr>
        <w:t> </w:t>
      </w:r>
      <w:r>
        <w:rPr>
          <w:color w:val="909091"/>
          <w:sz w:val="19"/>
          <w:szCs w:val="19"/>
        </w:rPr>
        <w:t>q_uc</w:t>
      </w:r>
      <w:r>
        <w:rPr>
          <w:color w:val="909091"/>
          <w:spacing w:val="76"/>
          <w:w w:val="150"/>
          <w:sz w:val="19"/>
          <w:szCs w:val="19"/>
        </w:rPr>
        <w:t> </w:t>
      </w:r>
      <w:r>
        <w:rPr>
          <w:color w:val="909091"/>
          <w:spacing w:val="-2"/>
          <w:sz w:val="19"/>
          <w:szCs w:val="19"/>
        </w:rPr>
        <w:t>tod!:S</w:t>
      </w:r>
    </w:p>
    <w:p>
      <w:pPr>
        <w:spacing w:after="0" w:line="192" w:lineRule="exact"/>
        <w:jc w:val="left"/>
        <w:rPr>
          <w:sz w:val="19"/>
          <w:szCs w:val="19"/>
        </w:rPr>
        <w:sectPr>
          <w:type w:val="continuous"/>
          <w:pgSz w:w="11900" w:h="16840"/>
          <w:pgMar w:header="1144" w:footer="1202" w:top="660" w:bottom="280" w:left="1133" w:right="850"/>
        </w:sectPr>
      </w:pPr>
    </w:p>
    <w:p>
      <w:pPr>
        <w:pStyle w:val="BodyText"/>
        <w:ind w:left="481"/>
        <w:rPr>
          <w:sz w:val="20"/>
        </w:rPr>
      </w:pPr>
      <w:r>
        <w:rPr>
          <w:sz w:val="20"/>
        </w:rPr>
        <w:drawing>
          <wp:inline distT="0" distB="0" distL="0" distR="0">
            <wp:extent cx="5573404" cy="6123051"/>
            <wp:effectExtent l="0" t="0" r="0" b="0"/>
            <wp:docPr id="943" name="Image 943"/>
            <wp:cNvGraphicFramePr>
              <a:graphicFrameLocks/>
            </wp:cNvGraphicFramePr>
            <a:graphic>
              <a:graphicData uri="http://schemas.openxmlformats.org/drawingml/2006/picture">
                <pic:pic>
                  <pic:nvPicPr>
                    <pic:cNvPr id="943" name="Image 943"/>
                    <pic:cNvPicPr/>
                  </pic:nvPicPr>
                  <pic:blipFill>
                    <a:blip r:embed="rId487" cstate="print"/>
                    <a:stretch>
                      <a:fillRect/>
                    </a:stretch>
                  </pic:blipFill>
                  <pic:spPr>
                    <a:xfrm>
                      <a:off x="0" y="0"/>
                      <a:ext cx="5573404" cy="6123051"/>
                    </a:xfrm>
                    <a:prstGeom prst="rect">
                      <a:avLst/>
                    </a:prstGeom>
                  </pic:spPr>
                </pic:pic>
              </a:graphicData>
            </a:graphic>
          </wp:inline>
        </w:drawing>
      </w:r>
      <w:r>
        <w:rPr>
          <w:sz w:val="20"/>
        </w:rPr>
      </w:r>
    </w:p>
    <w:p>
      <w:pPr>
        <w:pStyle w:val="BodyText"/>
        <w:spacing w:after="0"/>
        <w:rPr>
          <w:sz w:val="20"/>
        </w:rPr>
        <w:sectPr>
          <w:headerReference w:type="even" r:id="rId486"/>
          <w:pgSz w:w="11900" w:h="16840"/>
          <w:pgMar w:header="0" w:footer="0" w:top="1140" w:bottom="1400" w:left="1133" w:right="850"/>
        </w:sectPr>
      </w:pPr>
    </w:p>
    <w:p>
      <w:pPr>
        <w:pStyle w:val="BodyText"/>
        <w:spacing w:before="302"/>
        <w:rPr>
          <w:sz w:val="28"/>
        </w:rPr>
      </w:pPr>
    </w:p>
    <w:p>
      <w:pPr>
        <w:spacing w:before="0"/>
        <w:ind w:left="804" w:right="795" w:firstLine="0"/>
        <w:jc w:val="center"/>
        <w:rPr>
          <w:sz w:val="28"/>
        </w:rPr>
      </w:pPr>
      <w:r>
        <w:rPr>
          <w:sz w:val="28"/>
        </w:rPr>
        <w:t>APÉNDICE AL CONVENIO ENTRE LA</w:t>
      </w:r>
      <w:r>
        <w:rPr>
          <w:spacing w:val="-2"/>
          <w:sz w:val="28"/>
        </w:rPr>
        <w:t> </w:t>
      </w:r>
      <w:r>
        <w:rPr>
          <w:sz w:val="28"/>
        </w:rPr>
        <w:t>UNIÓN FARMACÉUTICA NACIONAL</w:t>
      </w:r>
      <w:r>
        <w:rPr>
          <w:spacing w:val="-19"/>
          <w:sz w:val="28"/>
        </w:rPr>
        <w:t> </w:t>
      </w:r>
      <w:r>
        <w:rPr>
          <w:sz w:val="28"/>
        </w:rPr>
        <w:t>Y</w:t>
      </w:r>
      <w:r>
        <w:rPr>
          <w:spacing w:val="-18"/>
          <w:sz w:val="28"/>
        </w:rPr>
        <w:t> </w:t>
      </w:r>
      <w:r>
        <w:rPr>
          <w:sz w:val="28"/>
        </w:rPr>
        <w:t>EL</w:t>
      </w:r>
      <w:r>
        <w:rPr>
          <w:spacing w:val="-17"/>
          <w:sz w:val="28"/>
        </w:rPr>
        <w:t> </w:t>
      </w:r>
      <w:r>
        <w:rPr>
          <w:sz w:val="28"/>
        </w:rPr>
        <w:t>INSTITUTO</w:t>
      </w:r>
      <w:r>
        <w:rPr>
          <w:spacing w:val="-18"/>
          <w:sz w:val="28"/>
        </w:rPr>
        <w:t> </w:t>
      </w:r>
      <w:r>
        <w:rPr>
          <w:sz w:val="28"/>
        </w:rPr>
        <w:t>NACIONAL</w:t>
      </w:r>
      <w:r>
        <w:rPr>
          <w:spacing w:val="-17"/>
          <w:sz w:val="28"/>
        </w:rPr>
        <w:t> </w:t>
      </w:r>
      <w:r>
        <w:rPr>
          <w:sz w:val="28"/>
        </w:rPr>
        <w:t>DE</w:t>
      </w:r>
      <w:r>
        <w:rPr>
          <w:spacing w:val="-18"/>
          <w:sz w:val="28"/>
        </w:rPr>
        <w:t> </w:t>
      </w:r>
      <w:r>
        <w:rPr>
          <w:sz w:val="28"/>
        </w:rPr>
        <w:t>PREVISIÓN</w:t>
      </w:r>
      <w:r>
        <w:rPr>
          <w:spacing w:val="-13"/>
          <w:sz w:val="28"/>
        </w:rPr>
        <w:t> </w:t>
      </w:r>
      <w:r>
        <w:rPr>
          <w:sz w:val="28"/>
        </w:rPr>
        <w:t>PARA</w:t>
      </w:r>
      <w:r>
        <w:rPr>
          <w:spacing w:val="-18"/>
          <w:sz w:val="28"/>
        </w:rPr>
        <w:t> </w:t>
      </w:r>
      <w:r>
        <w:rPr>
          <w:sz w:val="28"/>
        </w:rPr>
        <w:t>EL SEGURO DE MATERNIDAD</w:t>
      </w:r>
    </w:p>
    <w:p>
      <w:pPr>
        <w:pStyle w:val="BodyText"/>
        <w:spacing w:before="68"/>
        <w:rPr>
          <w:sz w:val="28"/>
        </w:rPr>
      </w:pPr>
    </w:p>
    <w:p>
      <w:pPr>
        <w:pStyle w:val="BodyText"/>
        <w:spacing w:line="290" w:lineRule="auto"/>
        <w:ind w:left="1007" w:right="3027" w:hanging="240"/>
      </w:pPr>
      <w:r>
        <w:rPr/>
        <w:t>Elementos</w:t>
      </w:r>
      <w:r>
        <w:rPr>
          <w:spacing w:val="-5"/>
        </w:rPr>
        <w:t> </w:t>
      </w:r>
      <w:r>
        <w:rPr/>
        <w:t>del</w:t>
      </w:r>
      <w:r>
        <w:rPr>
          <w:spacing w:val="-4"/>
        </w:rPr>
        <w:t> </w:t>
      </w:r>
      <w:r>
        <w:rPr/>
        <w:t>ajuar</w:t>
      </w:r>
      <w:r>
        <w:rPr>
          <w:spacing w:val="-5"/>
        </w:rPr>
        <w:t> </w:t>
      </w:r>
      <w:r>
        <w:rPr/>
        <w:t>para</w:t>
      </w:r>
      <w:r>
        <w:rPr>
          <w:spacing w:val="-6"/>
        </w:rPr>
        <w:t> </w:t>
      </w:r>
      <w:r>
        <w:rPr/>
        <w:t>partos</w:t>
      </w:r>
      <w:r>
        <w:rPr>
          <w:spacing w:val="-3"/>
        </w:rPr>
        <w:t> </w:t>
      </w:r>
      <w:r>
        <w:rPr/>
        <w:t>normales</w:t>
      </w:r>
      <w:r>
        <w:rPr>
          <w:spacing w:val="-5"/>
        </w:rPr>
        <w:t> </w:t>
      </w:r>
      <w:r>
        <w:rPr/>
        <w:t>al</w:t>
      </w:r>
      <w:r>
        <w:rPr>
          <w:spacing w:val="-4"/>
        </w:rPr>
        <w:t> </w:t>
      </w:r>
      <w:r>
        <w:rPr/>
        <w:t>precio</w:t>
      </w:r>
      <w:r>
        <w:rPr>
          <w:spacing w:val="-4"/>
        </w:rPr>
        <w:t> </w:t>
      </w:r>
      <w:r>
        <w:rPr/>
        <w:t>de</w:t>
      </w:r>
      <w:r>
        <w:rPr>
          <w:spacing w:val="-6"/>
        </w:rPr>
        <w:t> </w:t>
      </w:r>
      <w:r>
        <w:rPr/>
        <w:t>8</w:t>
      </w:r>
      <w:r>
        <w:rPr>
          <w:spacing w:val="-5"/>
        </w:rPr>
        <w:t> </w:t>
      </w:r>
      <w:r>
        <w:rPr/>
        <w:t>pesetas Un paquete de algodón, enrollado, esterilizado, 250 gramos Un paquete de 8 compresas gasa de 33 x 33 esterilizada</w:t>
      </w:r>
    </w:p>
    <w:p>
      <w:pPr>
        <w:pStyle w:val="BodyText"/>
        <w:spacing w:line="290" w:lineRule="auto"/>
        <w:ind w:left="1007" w:right="4371"/>
      </w:pPr>
      <w:r>
        <w:rPr/>
        <w:t>Un tubo de cordonete umbilical, esterilizado Un</w:t>
      </w:r>
      <w:r>
        <w:rPr>
          <w:spacing w:val="-5"/>
        </w:rPr>
        <w:t> </w:t>
      </w:r>
      <w:r>
        <w:rPr/>
        <w:t>frasco</w:t>
      </w:r>
      <w:r>
        <w:rPr>
          <w:spacing w:val="-4"/>
        </w:rPr>
        <w:t> </w:t>
      </w:r>
      <w:r>
        <w:rPr/>
        <w:t>de</w:t>
      </w:r>
      <w:r>
        <w:rPr>
          <w:spacing w:val="-6"/>
        </w:rPr>
        <w:t> </w:t>
      </w:r>
      <w:r>
        <w:rPr/>
        <w:t>alcohol</w:t>
      </w:r>
      <w:r>
        <w:rPr>
          <w:spacing w:val="-6"/>
        </w:rPr>
        <w:t> </w:t>
      </w:r>
      <w:r>
        <w:rPr/>
        <w:t>rectificado</w:t>
      </w:r>
      <w:r>
        <w:rPr>
          <w:spacing w:val="-5"/>
        </w:rPr>
        <w:t> </w:t>
      </w:r>
      <w:r>
        <w:rPr/>
        <w:t>de</w:t>
      </w:r>
      <w:r>
        <w:rPr>
          <w:spacing w:val="-6"/>
        </w:rPr>
        <w:t> </w:t>
      </w:r>
      <w:r>
        <w:rPr/>
        <w:t>95º,</w:t>
      </w:r>
      <w:r>
        <w:rPr>
          <w:spacing w:val="-5"/>
        </w:rPr>
        <w:t> </w:t>
      </w:r>
      <w:r>
        <w:rPr/>
        <w:t>100</w:t>
      </w:r>
      <w:r>
        <w:rPr>
          <w:spacing w:val="-5"/>
        </w:rPr>
        <w:t> </w:t>
      </w:r>
      <w:r>
        <w:rPr/>
        <w:t>g. Una caja de 20 g. de talco esterilizado</w:t>
      </w:r>
    </w:p>
    <w:p>
      <w:pPr>
        <w:pStyle w:val="BodyText"/>
        <w:spacing w:line="288" w:lineRule="auto"/>
        <w:ind w:left="1007" w:right="5612"/>
      </w:pPr>
      <w:r>
        <w:rPr/>
        <w:t>Un</w:t>
      </w:r>
      <w:r>
        <w:rPr>
          <w:spacing w:val="-10"/>
        </w:rPr>
        <w:t> </w:t>
      </w:r>
      <w:r>
        <w:rPr/>
        <w:t>tubo</w:t>
      </w:r>
      <w:r>
        <w:rPr>
          <w:spacing w:val="-9"/>
        </w:rPr>
        <w:t> </w:t>
      </w:r>
      <w:r>
        <w:rPr/>
        <w:t>de</w:t>
      </w:r>
      <w:r>
        <w:rPr>
          <w:spacing w:val="-11"/>
        </w:rPr>
        <w:t> </w:t>
      </w:r>
      <w:r>
        <w:rPr/>
        <w:t>vaselina</w:t>
      </w:r>
      <w:r>
        <w:rPr>
          <w:spacing w:val="-11"/>
        </w:rPr>
        <w:t> </w:t>
      </w:r>
      <w:r>
        <w:rPr/>
        <w:t>esterilizada Un tubo de ergotina Ivón</w:t>
      </w:r>
    </w:p>
    <w:p>
      <w:pPr>
        <w:pStyle w:val="BodyText"/>
        <w:spacing w:line="288" w:lineRule="auto"/>
        <w:ind w:left="1007" w:right="4371"/>
      </w:pPr>
      <w:r>
        <w:rPr/>
        <w:t>Una</w:t>
      </w:r>
      <w:r>
        <w:rPr>
          <w:spacing w:val="-4"/>
        </w:rPr>
        <w:t> </w:t>
      </w:r>
      <w:r>
        <w:rPr/>
        <w:t>ampolla</w:t>
      </w:r>
      <w:r>
        <w:rPr>
          <w:spacing w:val="-6"/>
        </w:rPr>
        <w:t> </w:t>
      </w:r>
      <w:r>
        <w:rPr/>
        <w:t>de</w:t>
      </w:r>
      <w:r>
        <w:rPr>
          <w:spacing w:val="-6"/>
        </w:rPr>
        <w:t> </w:t>
      </w:r>
      <w:r>
        <w:rPr/>
        <w:t>aceite</w:t>
      </w:r>
      <w:r>
        <w:rPr>
          <w:spacing w:val="-6"/>
        </w:rPr>
        <w:t> </w:t>
      </w:r>
      <w:r>
        <w:rPr/>
        <w:t>alcanforado</w:t>
      </w:r>
      <w:r>
        <w:rPr>
          <w:spacing w:val="-5"/>
        </w:rPr>
        <w:t> </w:t>
      </w:r>
      <w:r>
        <w:rPr/>
        <w:t>de</w:t>
      </w:r>
      <w:r>
        <w:rPr>
          <w:spacing w:val="-4"/>
        </w:rPr>
        <w:t> </w:t>
      </w:r>
      <w:r>
        <w:rPr/>
        <w:t>0,</w:t>
      </w:r>
      <w:r>
        <w:rPr>
          <w:spacing w:val="-5"/>
        </w:rPr>
        <w:t> </w:t>
      </w:r>
      <w:r>
        <w:rPr/>
        <w:t>20</w:t>
      </w:r>
      <w:r>
        <w:rPr>
          <w:spacing w:val="-5"/>
        </w:rPr>
        <w:t> </w:t>
      </w:r>
      <w:r>
        <w:rPr/>
        <w:t>g Un frasco de solución de argirol, 5 c.c.</w:t>
      </w:r>
    </w:p>
    <w:p>
      <w:pPr>
        <w:pStyle w:val="BodyText"/>
        <w:spacing w:before="2"/>
        <w:ind w:left="1007"/>
      </w:pPr>
      <w:r>
        <w:rPr/>
        <w:t>Todo</w:t>
      </w:r>
      <w:r>
        <w:rPr>
          <w:spacing w:val="-5"/>
        </w:rPr>
        <w:t> </w:t>
      </w:r>
      <w:r>
        <w:rPr/>
        <w:t>ello</w:t>
      </w:r>
      <w:r>
        <w:rPr>
          <w:spacing w:val="-4"/>
        </w:rPr>
        <w:t> </w:t>
      </w:r>
      <w:r>
        <w:rPr/>
        <w:t>con</w:t>
      </w:r>
      <w:r>
        <w:rPr>
          <w:spacing w:val="-4"/>
        </w:rPr>
        <w:t> </w:t>
      </w:r>
      <w:r>
        <w:rPr/>
        <w:t>la</w:t>
      </w:r>
      <w:r>
        <w:rPr>
          <w:spacing w:val="-6"/>
        </w:rPr>
        <w:t> </w:t>
      </w:r>
      <w:r>
        <w:rPr/>
        <w:t>debida</w:t>
      </w:r>
      <w:r>
        <w:rPr>
          <w:spacing w:val="-5"/>
        </w:rPr>
        <w:t> </w:t>
      </w:r>
      <w:r>
        <w:rPr>
          <w:spacing w:val="-2"/>
        </w:rPr>
        <w:t>envoltura</w:t>
      </w:r>
    </w:p>
    <w:p>
      <w:pPr>
        <w:pStyle w:val="BodyText"/>
        <w:spacing w:before="56"/>
      </w:pPr>
    </w:p>
    <w:p>
      <w:pPr>
        <w:spacing w:before="0"/>
        <w:ind w:left="1796" w:right="1785" w:firstLine="0"/>
        <w:jc w:val="center"/>
        <w:rPr>
          <w:sz w:val="28"/>
        </w:rPr>
      </w:pPr>
      <w:r>
        <w:rPr>
          <w:spacing w:val="-2"/>
          <w:sz w:val="28"/>
        </w:rPr>
        <w:t>PETITORIO</w:t>
      </w:r>
      <w:r>
        <w:rPr>
          <w:spacing w:val="-7"/>
          <w:sz w:val="28"/>
        </w:rPr>
        <w:t> </w:t>
      </w:r>
      <w:r>
        <w:rPr>
          <w:spacing w:val="-2"/>
          <w:sz w:val="28"/>
        </w:rPr>
        <w:t>Y</w:t>
      </w:r>
      <w:r>
        <w:rPr>
          <w:spacing w:val="-10"/>
          <w:sz w:val="28"/>
        </w:rPr>
        <w:t> </w:t>
      </w:r>
      <w:r>
        <w:rPr>
          <w:spacing w:val="-2"/>
          <w:sz w:val="28"/>
        </w:rPr>
        <w:t>TARIFA</w:t>
      </w:r>
    </w:p>
    <w:p>
      <w:pPr>
        <w:pStyle w:val="BodyText"/>
        <w:spacing w:before="67"/>
        <w:rPr>
          <w:sz w:val="28"/>
        </w:rPr>
      </w:pPr>
    </w:p>
    <w:p>
      <w:pPr>
        <w:pStyle w:val="BodyText"/>
        <w:spacing w:before="1"/>
        <w:ind w:left="287" w:right="278" w:firstLine="480"/>
        <w:jc w:val="both"/>
      </w:pPr>
      <w:r>
        <w:rPr/>
        <w:t>de los productos que los Farmacéuticos han de tener disponibles para servir, mediante receta, en los casos de partos distócicos</w:t>
      </w:r>
    </w:p>
    <w:p>
      <w:pPr>
        <w:pStyle w:val="BodyText"/>
        <w:spacing w:before="8"/>
      </w:pPr>
    </w:p>
    <w:p>
      <w:pPr>
        <w:pStyle w:val="Heading6"/>
        <w:spacing w:after="10"/>
        <w:ind w:left="0" w:right="1125"/>
        <w:jc w:val="right"/>
      </w:pPr>
      <w:r>
        <w:rPr/>
        <w:t>Precio</w:t>
      </w:r>
      <w:r>
        <w:rPr>
          <w:b w:val="0"/>
          <w:spacing w:val="-7"/>
        </w:rPr>
        <w:t> </w:t>
      </w:r>
      <w:r>
        <w:rPr>
          <w:spacing w:val="-2"/>
        </w:rPr>
        <w:t>acobrar</w:t>
      </w:r>
    </w:p>
    <w:tbl>
      <w:tblPr>
        <w:tblW w:w="0" w:type="auto"/>
        <w:jc w:val="left"/>
        <w:tblInd w:w="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32"/>
        <w:gridCol w:w="781"/>
      </w:tblGrid>
      <w:tr>
        <w:trPr>
          <w:trHeight w:val="270" w:hRule="atLeast"/>
        </w:trPr>
        <w:tc>
          <w:tcPr>
            <w:tcW w:w="5932" w:type="dxa"/>
          </w:tcPr>
          <w:p>
            <w:pPr>
              <w:pStyle w:val="TableParagraph"/>
              <w:spacing w:line="251" w:lineRule="exact"/>
              <w:ind w:left="50"/>
              <w:rPr>
                <w:sz w:val="24"/>
              </w:rPr>
            </w:pPr>
            <w:r>
              <w:rPr>
                <w:sz w:val="24"/>
              </w:rPr>
              <w:t>Cloroformo</w:t>
            </w:r>
            <w:r>
              <w:rPr>
                <w:spacing w:val="-2"/>
                <w:sz w:val="24"/>
              </w:rPr>
              <w:t> </w:t>
            </w:r>
            <w:r>
              <w:rPr>
                <w:sz w:val="24"/>
              </w:rPr>
              <w:t>anestésico</w:t>
            </w:r>
            <w:r>
              <w:rPr>
                <w:spacing w:val="-2"/>
                <w:sz w:val="24"/>
              </w:rPr>
              <w:t> </w:t>
            </w:r>
            <w:r>
              <w:rPr>
                <w:sz w:val="24"/>
              </w:rPr>
              <w:t>en</w:t>
            </w:r>
            <w:r>
              <w:rPr>
                <w:spacing w:val="-1"/>
                <w:sz w:val="24"/>
              </w:rPr>
              <w:t> </w:t>
            </w:r>
            <w:r>
              <w:rPr>
                <w:sz w:val="24"/>
              </w:rPr>
              <w:t>ampollas</w:t>
            </w:r>
            <w:r>
              <w:rPr>
                <w:spacing w:val="-1"/>
                <w:sz w:val="24"/>
              </w:rPr>
              <w:t> </w:t>
            </w:r>
            <w:r>
              <w:rPr>
                <w:sz w:val="24"/>
              </w:rPr>
              <w:t>de</w:t>
            </w:r>
            <w:r>
              <w:rPr>
                <w:spacing w:val="-3"/>
                <w:sz w:val="24"/>
              </w:rPr>
              <w:t> </w:t>
            </w:r>
            <w:r>
              <w:rPr>
                <w:sz w:val="24"/>
              </w:rPr>
              <w:t>30</w:t>
            </w:r>
            <w:r>
              <w:rPr>
                <w:spacing w:val="-1"/>
                <w:sz w:val="24"/>
              </w:rPr>
              <w:t> </w:t>
            </w:r>
            <w:r>
              <w:rPr>
                <w:spacing w:val="-5"/>
                <w:sz w:val="24"/>
              </w:rPr>
              <w:t>g.</w:t>
            </w:r>
          </w:p>
        </w:tc>
        <w:tc>
          <w:tcPr>
            <w:tcW w:w="781" w:type="dxa"/>
          </w:tcPr>
          <w:p>
            <w:pPr>
              <w:pStyle w:val="TableParagraph"/>
              <w:spacing w:line="251" w:lineRule="exact"/>
              <w:ind w:right="48"/>
              <w:jc w:val="right"/>
              <w:rPr>
                <w:sz w:val="24"/>
              </w:rPr>
            </w:pPr>
            <w:r>
              <w:rPr>
                <w:sz w:val="24"/>
              </w:rPr>
              <w:t>2, </w:t>
            </w:r>
            <w:r>
              <w:rPr>
                <w:spacing w:val="-5"/>
                <w:sz w:val="24"/>
              </w:rPr>
              <w:t>30</w:t>
            </w:r>
          </w:p>
        </w:tc>
      </w:tr>
      <w:tr>
        <w:trPr>
          <w:trHeight w:val="275" w:hRule="atLeast"/>
        </w:trPr>
        <w:tc>
          <w:tcPr>
            <w:tcW w:w="5932" w:type="dxa"/>
          </w:tcPr>
          <w:p>
            <w:pPr>
              <w:pStyle w:val="TableParagraph"/>
              <w:ind w:left="50"/>
              <w:rPr>
                <w:sz w:val="24"/>
              </w:rPr>
            </w:pPr>
            <w:r>
              <w:rPr>
                <w:sz w:val="24"/>
              </w:rPr>
              <w:t>Compresas</w:t>
            </w:r>
            <w:r>
              <w:rPr>
                <w:spacing w:val="-2"/>
                <w:sz w:val="24"/>
              </w:rPr>
              <w:t> </w:t>
            </w:r>
            <w:r>
              <w:rPr>
                <w:sz w:val="24"/>
              </w:rPr>
              <w:t>de</w:t>
            </w:r>
            <w:r>
              <w:rPr>
                <w:spacing w:val="-2"/>
                <w:sz w:val="24"/>
              </w:rPr>
              <w:t> </w:t>
            </w:r>
            <w:r>
              <w:rPr>
                <w:sz w:val="24"/>
              </w:rPr>
              <w:t>gasa</w:t>
            </w:r>
            <w:r>
              <w:rPr>
                <w:spacing w:val="-2"/>
                <w:sz w:val="24"/>
              </w:rPr>
              <w:t> </w:t>
            </w:r>
            <w:r>
              <w:rPr>
                <w:sz w:val="24"/>
              </w:rPr>
              <w:t>de</w:t>
            </w:r>
            <w:r>
              <w:rPr>
                <w:spacing w:val="-1"/>
                <w:sz w:val="24"/>
              </w:rPr>
              <w:t> </w:t>
            </w:r>
            <w:r>
              <w:rPr>
                <w:sz w:val="24"/>
              </w:rPr>
              <w:t>20</w:t>
            </w:r>
            <w:r>
              <w:rPr>
                <w:spacing w:val="-1"/>
                <w:sz w:val="24"/>
              </w:rPr>
              <w:t> </w:t>
            </w:r>
            <w:r>
              <w:rPr>
                <w:sz w:val="24"/>
              </w:rPr>
              <w:t>x</w:t>
            </w:r>
            <w:r>
              <w:rPr>
                <w:spacing w:val="-1"/>
                <w:sz w:val="24"/>
              </w:rPr>
              <w:t> </w:t>
            </w:r>
            <w:r>
              <w:rPr>
                <w:sz w:val="24"/>
              </w:rPr>
              <w:t>20</w:t>
            </w:r>
            <w:r>
              <w:rPr>
                <w:spacing w:val="-2"/>
                <w:sz w:val="24"/>
              </w:rPr>
              <w:t> </w:t>
            </w:r>
            <w:r>
              <w:rPr>
                <w:sz w:val="24"/>
              </w:rPr>
              <w:t>centímetros,</w:t>
            </w:r>
            <w:r>
              <w:rPr>
                <w:spacing w:val="-1"/>
                <w:sz w:val="24"/>
              </w:rPr>
              <w:t> </w:t>
            </w:r>
            <w:r>
              <w:rPr>
                <w:sz w:val="24"/>
              </w:rPr>
              <w:t>paquetes</w:t>
            </w:r>
            <w:r>
              <w:rPr>
                <w:spacing w:val="-1"/>
                <w:sz w:val="24"/>
              </w:rPr>
              <w:t> </w:t>
            </w:r>
            <w:r>
              <w:rPr>
                <w:sz w:val="24"/>
              </w:rPr>
              <w:t>de</w:t>
            </w:r>
            <w:r>
              <w:rPr>
                <w:spacing w:val="-2"/>
                <w:sz w:val="24"/>
              </w:rPr>
              <w:t> </w:t>
            </w:r>
            <w:r>
              <w:rPr>
                <w:spacing w:val="-5"/>
                <w:sz w:val="24"/>
              </w:rPr>
              <w:t>10</w:t>
            </w:r>
          </w:p>
        </w:tc>
        <w:tc>
          <w:tcPr>
            <w:tcW w:w="781" w:type="dxa"/>
          </w:tcPr>
          <w:p>
            <w:pPr>
              <w:pStyle w:val="TableParagraph"/>
              <w:ind w:right="48"/>
              <w:jc w:val="right"/>
              <w:rPr>
                <w:sz w:val="24"/>
              </w:rPr>
            </w:pPr>
            <w:r>
              <w:rPr>
                <w:sz w:val="24"/>
              </w:rPr>
              <w:t>0, </w:t>
            </w:r>
            <w:r>
              <w:rPr>
                <w:spacing w:val="-5"/>
                <w:sz w:val="24"/>
              </w:rPr>
              <w:t>75</w:t>
            </w:r>
          </w:p>
        </w:tc>
      </w:tr>
      <w:tr>
        <w:trPr>
          <w:trHeight w:val="275" w:hRule="atLeast"/>
        </w:trPr>
        <w:tc>
          <w:tcPr>
            <w:tcW w:w="5932" w:type="dxa"/>
          </w:tcPr>
          <w:p>
            <w:pPr>
              <w:pStyle w:val="TableParagraph"/>
              <w:ind w:left="50"/>
              <w:rPr>
                <w:sz w:val="24"/>
              </w:rPr>
            </w:pPr>
            <w:r>
              <w:rPr>
                <w:sz w:val="24"/>
              </w:rPr>
              <w:t>Algodón</w:t>
            </w:r>
            <w:r>
              <w:rPr>
                <w:spacing w:val="-5"/>
                <w:sz w:val="24"/>
              </w:rPr>
              <w:t> </w:t>
            </w:r>
            <w:r>
              <w:rPr>
                <w:sz w:val="24"/>
              </w:rPr>
              <w:t>esterilizado,</w:t>
            </w:r>
            <w:r>
              <w:rPr>
                <w:spacing w:val="-1"/>
                <w:sz w:val="24"/>
              </w:rPr>
              <w:t> </w:t>
            </w:r>
            <w:r>
              <w:rPr>
                <w:sz w:val="24"/>
              </w:rPr>
              <w:t>enrollado,</w:t>
            </w:r>
            <w:r>
              <w:rPr>
                <w:spacing w:val="-1"/>
                <w:sz w:val="24"/>
              </w:rPr>
              <w:t> </w:t>
            </w:r>
            <w:r>
              <w:rPr>
                <w:sz w:val="24"/>
              </w:rPr>
              <w:t>paquetes</w:t>
            </w:r>
            <w:r>
              <w:rPr>
                <w:spacing w:val="-2"/>
                <w:sz w:val="24"/>
              </w:rPr>
              <w:t> </w:t>
            </w:r>
            <w:r>
              <w:rPr>
                <w:sz w:val="24"/>
              </w:rPr>
              <w:t>de</w:t>
            </w:r>
            <w:r>
              <w:rPr>
                <w:spacing w:val="-3"/>
                <w:sz w:val="24"/>
              </w:rPr>
              <w:t> </w:t>
            </w:r>
            <w:r>
              <w:rPr>
                <w:sz w:val="24"/>
              </w:rPr>
              <w:t>125</w:t>
            </w:r>
            <w:r>
              <w:rPr>
                <w:spacing w:val="-2"/>
                <w:sz w:val="24"/>
              </w:rPr>
              <w:t> </w:t>
            </w:r>
            <w:r>
              <w:rPr>
                <w:spacing w:val="-5"/>
                <w:sz w:val="24"/>
              </w:rPr>
              <w:t>g.</w:t>
            </w:r>
          </w:p>
        </w:tc>
        <w:tc>
          <w:tcPr>
            <w:tcW w:w="781" w:type="dxa"/>
          </w:tcPr>
          <w:p>
            <w:pPr>
              <w:pStyle w:val="TableParagraph"/>
              <w:ind w:right="48"/>
              <w:jc w:val="right"/>
              <w:rPr>
                <w:sz w:val="24"/>
              </w:rPr>
            </w:pPr>
            <w:r>
              <w:rPr>
                <w:sz w:val="24"/>
              </w:rPr>
              <w:t>1, </w:t>
            </w:r>
            <w:r>
              <w:rPr>
                <w:spacing w:val="-5"/>
                <w:sz w:val="24"/>
              </w:rPr>
              <w:t>15</w:t>
            </w:r>
          </w:p>
        </w:tc>
      </w:tr>
      <w:tr>
        <w:trPr>
          <w:trHeight w:val="275" w:hRule="atLeast"/>
        </w:trPr>
        <w:tc>
          <w:tcPr>
            <w:tcW w:w="5932" w:type="dxa"/>
          </w:tcPr>
          <w:p>
            <w:pPr>
              <w:pStyle w:val="TableParagraph"/>
              <w:ind w:left="50"/>
              <w:rPr>
                <w:sz w:val="24"/>
              </w:rPr>
            </w:pPr>
            <w:r>
              <w:rPr>
                <w:sz w:val="24"/>
              </w:rPr>
              <w:t>Crín</w:t>
            </w:r>
            <w:r>
              <w:rPr>
                <w:spacing w:val="-2"/>
                <w:sz w:val="24"/>
              </w:rPr>
              <w:t> </w:t>
            </w:r>
            <w:r>
              <w:rPr>
                <w:sz w:val="24"/>
              </w:rPr>
              <w:t>de</w:t>
            </w:r>
            <w:r>
              <w:rPr>
                <w:spacing w:val="-3"/>
                <w:sz w:val="24"/>
              </w:rPr>
              <w:t> </w:t>
            </w:r>
            <w:r>
              <w:rPr>
                <w:sz w:val="24"/>
              </w:rPr>
              <w:t>Florencia</w:t>
            </w:r>
            <w:r>
              <w:rPr>
                <w:spacing w:val="-1"/>
                <w:sz w:val="24"/>
              </w:rPr>
              <w:t> </w:t>
            </w:r>
            <w:r>
              <w:rPr>
                <w:sz w:val="24"/>
              </w:rPr>
              <w:t>(Hijuela)</w:t>
            </w:r>
            <w:r>
              <w:rPr>
                <w:spacing w:val="1"/>
                <w:sz w:val="24"/>
              </w:rPr>
              <w:t> </w:t>
            </w:r>
            <w:r>
              <w:rPr>
                <w:sz w:val="24"/>
              </w:rPr>
              <w:t>tubo</w:t>
            </w:r>
            <w:r>
              <w:rPr>
                <w:spacing w:val="-2"/>
                <w:sz w:val="24"/>
              </w:rPr>
              <w:t> </w:t>
            </w:r>
            <w:r>
              <w:rPr>
                <w:sz w:val="24"/>
              </w:rPr>
              <w:t>con</w:t>
            </w:r>
            <w:r>
              <w:rPr>
                <w:spacing w:val="-2"/>
                <w:sz w:val="24"/>
              </w:rPr>
              <w:t> </w:t>
            </w:r>
            <w:r>
              <w:rPr>
                <w:sz w:val="24"/>
              </w:rPr>
              <w:t>cinco</w:t>
            </w:r>
            <w:r>
              <w:rPr>
                <w:spacing w:val="-1"/>
                <w:sz w:val="24"/>
              </w:rPr>
              <w:t> </w:t>
            </w:r>
            <w:r>
              <w:rPr>
                <w:spacing w:val="-2"/>
                <w:sz w:val="24"/>
              </w:rPr>
              <w:t>hebras</w:t>
            </w:r>
          </w:p>
        </w:tc>
        <w:tc>
          <w:tcPr>
            <w:tcW w:w="781" w:type="dxa"/>
          </w:tcPr>
          <w:p>
            <w:pPr>
              <w:pStyle w:val="TableParagraph"/>
              <w:ind w:right="48"/>
              <w:jc w:val="right"/>
              <w:rPr>
                <w:sz w:val="24"/>
              </w:rPr>
            </w:pPr>
            <w:r>
              <w:rPr>
                <w:sz w:val="24"/>
              </w:rPr>
              <w:t>0, </w:t>
            </w:r>
            <w:r>
              <w:rPr>
                <w:spacing w:val="-5"/>
                <w:sz w:val="24"/>
              </w:rPr>
              <w:t>60</w:t>
            </w:r>
          </w:p>
        </w:tc>
      </w:tr>
      <w:tr>
        <w:trPr>
          <w:trHeight w:val="275" w:hRule="atLeast"/>
        </w:trPr>
        <w:tc>
          <w:tcPr>
            <w:tcW w:w="5932" w:type="dxa"/>
          </w:tcPr>
          <w:p>
            <w:pPr>
              <w:pStyle w:val="TableParagraph"/>
              <w:ind w:left="50"/>
              <w:rPr>
                <w:sz w:val="24"/>
              </w:rPr>
            </w:pPr>
            <w:r>
              <w:rPr>
                <w:sz w:val="24"/>
              </w:rPr>
              <w:t>Catgut</w:t>
            </w:r>
            <w:r>
              <w:rPr>
                <w:spacing w:val="-3"/>
                <w:sz w:val="24"/>
              </w:rPr>
              <w:t> </w:t>
            </w:r>
            <w:r>
              <w:rPr>
                <w:sz w:val="24"/>
              </w:rPr>
              <w:t>esterilizado</w:t>
            </w:r>
            <w:r>
              <w:rPr>
                <w:spacing w:val="-2"/>
                <w:sz w:val="24"/>
              </w:rPr>
              <w:t> </w:t>
            </w:r>
            <w:r>
              <w:rPr>
                <w:sz w:val="24"/>
              </w:rPr>
              <w:t>del</w:t>
            </w:r>
            <w:r>
              <w:rPr>
                <w:spacing w:val="-3"/>
                <w:sz w:val="24"/>
              </w:rPr>
              <w:t> </w:t>
            </w:r>
            <w:r>
              <w:rPr>
                <w:sz w:val="24"/>
              </w:rPr>
              <w:t>número</w:t>
            </w:r>
            <w:r>
              <w:rPr>
                <w:spacing w:val="-2"/>
                <w:sz w:val="24"/>
              </w:rPr>
              <w:t> </w:t>
            </w:r>
            <w:r>
              <w:rPr>
                <w:spacing w:val="-10"/>
                <w:sz w:val="24"/>
              </w:rPr>
              <w:t>4</w:t>
            </w:r>
          </w:p>
        </w:tc>
        <w:tc>
          <w:tcPr>
            <w:tcW w:w="781" w:type="dxa"/>
          </w:tcPr>
          <w:p>
            <w:pPr>
              <w:pStyle w:val="TableParagraph"/>
              <w:ind w:right="48"/>
              <w:jc w:val="right"/>
              <w:rPr>
                <w:sz w:val="24"/>
              </w:rPr>
            </w:pPr>
            <w:r>
              <w:rPr>
                <w:sz w:val="24"/>
              </w:rPr>
              <w:t>1, </w:t>
            </w:r>
            <w:r>
              <w:rPr>
                <w:spacing w:val="-5"/>
                <w:sz w:val="24"/>
              </w:rPr>
              <w:t>00</w:t>
            </w:r>
          </w:p>
        </w:tc>
      </w:tr>
      <w:tr>
        <w:trPr>
          <w:trHeight w:val="275" w:hRule="atLeast"/>
        </w:trPr>
        <w:tc>
          <w:tcPr>
            <w:tcW w:w="5932" w:type="dxa"/>
          </w:tcPr>
          <w:p>
            <w:pPr>
              <w:pStyle w:val="TableParagraph"/>
              <w:ind w:left="50"/>
              <w:rPr>
                <w:sz w:val="24"/>
              </w:rPr>
            </w:pPr>
            <w:r>
              <w:rPr>
                <w:sz w:val="24"/>
              </w:rPr>
              <w:t>Tintura</w:t>
            </w:r>
            <w:r>
              <w:rPr>
                <w:spacing w:val="-3"/>
                <w:sz w:val="24"/>
              </w:rPr>
              <w:t> </w:t>
            </w:r>
            <w:r>
              <w:rPr>
                <w:sz w:val="24"/>
              </w:rPr>
              <w:t>de</w:t>
            </w:r>
            <w:r>
              <w:rPr>
                <w:spacing w:val="-3"/>
                <w:sz w:val="24"/>
              </w:rPr>
              <w:t> </w:t>
            </w:r>
            <w:r>
              <w:rPr>
                <w:sz w:val="24"/>
              </w:rPr>
              <w:t>yodo</w:t>
            </w:r>
            <w:r>
              <w:rPr>
                <w:spacing w:val="-3"/>
                <w:sz w:val="24"/>
              </w:rPr>
              <w:t> </w:t>
            </w:r>
            <w:r>
              <w:rPr>
                <w:sz w:val="24"/>
              </w:rPr>
              <w:t>con</w:t>
            </w:r>
            <w:r>
              <w:rPr>
                <w:spacing w:val="-3"/>
                <w:sz w:val="24"/>
              </w:rPr>
              <w:t> </w:t>
            </w:r>
            <w:r>
              <w:rPr>
                <w:sz w:val="24"/>
              </w:rPr>
              <w:t>frasco,</w:t>
            </w:r>
            <w:r>
              <w:rPr>
                <w:spacing w:val="-2"/>
                <w:sz w:val="24"/>
              </w:rPr>
              <w:t> </w:t>
            </w:r>
            <w:r>
              <w:rPr>
                <w:sz w:val="24"/>
              </w:rPr>
              <w:t>20</w:t>
            </w:r>
            <w:r>
              <w:rPr>
                <w:spacing w:val="-3"/>
                <w:sz w:val="24"/>
              </w:rPr>
              <w:t> </w:t>
            </w:r>
            <w:r>
              <w:rPr>
                <w:spacing w:val="-5"/>
                <w:sz w:val="24"/>
              </w:rPr>
              <w:t>g.</w:t>
            </w:r>
          </w:p>
        </w:tc>
        <w:tc>
          <w:tcPr>
            <w:tcW w:w="781" w:type="dxa"/>
          </w:tcPr>
          <w:p>
            <w:pPr>
              <w:pStyle w:val="TableParagraph"/>
              <w:ind w:right="48"/>
              <w:jc w:val="right"/>
              <w:rPr>
                <w:sz w:val="24"/>
              </w:rPr>
            </w:pPr>
            <w:r>
              <w:rPr>
                <w:sz w:val="24"/>
              </w:rPr>
              <w:t>0, </w:t>
            </w:r>
            <w:r>
              <w:rPr>
                <w:spacing w:val="-5"/>
                <w:sz w:val="24"/>
              </w:rPr>
              <w:t>60</w:t>
            </w:r>
          </w:p>
        </w:tc>
      </w:tr>
      <w:tr>
        <w:trPr>
          <w:trHeight w:val="275" w:hRule="atLeast"/>
        </w:trPr>
        <w:tc>
          <w:tcPr>
            <w:tcW w:w="5932" w:type="dxa"/>
          </w:tcPr>
          <w:p>
            <w:pPr>
              <w:pStyle w:val="TableParagraph"/>
              <w:ind w:left="50"/>
              <w:rPr>
                <w:sz w:val="24"/>
              </w:rPr>
            </w:pPr>
            <w:r>
              <w:rPr>
                <w:sz w:val="24"/>
              </w:rPr>
              <w:t>Aceite</w:t>
            </w:r>
            <w:r>
              <w:rPr>
                <w:spacing w:val="-3"/>
                <w:sz w:val="24"/>
              </w:rPr>
              <w:t> </w:t>
            </w:r>
            <w:r>
              <w:rPr>
                <w:sz w:val="24"/>
              </w:rPr>
              <w:t>de</w:t>
            </w:r>
            <w:r>
              <w:rPr>
                <w:spacing w:val="-4"/>
                <w:sz w:val="24"/>
              </w:rPr>
              <w:t> </w:t>
            </w:r>
            <w:r>
              <w:rPr>
                <w:sz w:val="24"/>
              </w:rPr>
              <w:t>ricino,</w:t>
            </w:r>
            <w:r>
              <w:rPr>
                <w:spacing w:val="-3"/>
                <w:sz w:val="24"/>
              </w:rPr>
              <w:t> </w:t>
            </w:r>
            <w:r>
              <w:rPr>
                <w:sz w:val="24"/>
              </w:rPr>
              <w:t>30</w:t>
            </w:r>
            <w:r>
              <w:rPr>
                <w:spacing w:val="-4"/>
                <w:sz w:val="24"/>
              </w:rPr>
              <w:t> </w:t>
            </w:r>
            <w:r>
              <w:rPr>
                <w:sz w:val="24"/>
              </w:rPr>
              <w:t>gr.</w:t>
            </w:r>
            <w:r>
              <w:rPr>
                <w:spacing w:val="-3"/>
                <w:sz w:val="24"/>
              </w:rPr>
              <w:t> </w:t>
            </w:r>
            <w:r>
              <w:rPr>
                <w:sz w:val="24"/>
              </w:rPr>
              <w:t>sin</w:t>
            </w:r>
            <w:r>
              <w:rPr>
                <w:spacing w:val="-3"/>
                <w:sz w:val="24"/>
              </w:rPr>
              <w:t> </w:t>
            </w:r>
            <w:r>
              <w:rPr>
                <w:spacing w:val="-2"/>
                <w:sz w:val="24"/>
              </w:rPr>
              <w:t>envase</w:t>
            </w:r>
          </w:p>
        </w:tc>
        <w:tc>
          <w:tcPr>
            <w:tcW w:w="781" w:type="dxa"/>
          </w:tcPr>
          <w:p>
            <w:pPr>
              <w:pStyle w:val="TableParagraph"/>
              <w:ind w:right="48"/>
              <w:jc w:val="right"/>
              <w:rPr>
                <w:sz w:val="24"/>
              </w:rPr>
            </w:pPr>
            <w:r>
              <w:rPr>
                <w:sz w:val="24"/>
              </w:rPr>
              <w:t>0, </w:t>
            </w:r>
            <w:r>
              <w:rPr>
                <w:spacing w:val="-5"/>
                <w:sz w:val="24"/>
              </w:rPr>
              <w:t>25</w:t>
            </w:r>
          </w:p>
        </w:tc>
      </w:tr>
      <w:tr>
        <w:trPr>
          <w:trHeight w:val="275" w:hRule="atLeast"/>
        </w:trPr>
        <w:tc>
          <w:tcPr>
            <w:tcW w:w="5932" w:type="dxa"/>
          </w:tcPr>
          <w:p>
            <w:pPr>
              <w:pStyle w:val="TableParagraph"/>
              <w:ind w:left="50"/>
              <w:rPr>
                <w:sz w:val="24"/>
              </w:rPr>
            </w:pPr>
            <w:r>
              <w:rPr>
                <w:sz w:val="24"/>
              </w:rPr>
              <w:t>Cepillo</w:t>
            </w:r>
            <w:r>
              <w:rPr>
                <w:spacing w:val="-1"/>
                <w:sz w:val="24"/>
              </w:rPr>
              <w:t> </w:t>
            </w:r>
            <w:r>
              <w:rPr>
                <w:sz w:val="24"/>
              </w:rPr>
              <w:t>de</w:t>
            </w:r>
            <w:r>
              <w:rPr>
                <w:spacing w:val="-2"/>
                <w:sz w:val="24"/>
              </w:rPr>
              <w:t> </w:t>
            </w:r>
            <w:r>
              <w:rPr>
                <w:sz w:val="24"/>
              </w:rPr>
              <w:t>uñas</w:t>
            </w:r>
            <w:r>
              <w:rPr>
                <w:spacing w:val="-1"/>
                <w:sz w:val="24"/>
              </w:rPr>
              <w:t> </w:t>
            </w:r>
            <w:r>
              <w:rPr>
                <w:sz w:val="24"/>
              </w:rPr>
              <w:t>sin</w:t>
            </w:r>
            <w:r>
              <w:rPr>
                <w:spacing w:val="-1"/>
                <w:sz w:val="24"/>
              </w:rPr>
              <w:t> </w:t>
            </w:r>
            <w:r>
              <w:rPr>
                <w:spacing w:val="-2"/>
                <w:sz w:val="24"/>
              </w:rPr>
              <w:t>esterilizar</w:t>
            </w:r>
          </w:p>
        </w:tc>
        <w:tc>
          <w:tcPr>
            <w:tcW w:w="781" w:type="dxa"/>
          </w:tcPr>
          <w:p>
            <w:pPr>
              <w:pStyle w:val="TableParagraph"/>
              <w:ind w:right="48"/>
              <w:jc w:val="right"/>
              <w:rPr>
                <w:sz w:val="24"/>
              </w:rPr>
            </w:pPr>
            <w:r>
              <w:rPr>
                <w:sz w:val="24"/>
              </w:rPr>
              <w:t>0, </w:t>
            </w:r>
            <w:r>
              <w:rPr>
                <w:spacing w:val="-5"/>
                <w:sz w:val="24"/>
              </w:rPr>
              <w:t>50</w:t>
            </w:r>
          </w:p>
        </w:tc>
      </w:tr>
      <w:tr>
        <w:trPr>
          <w:trHeight w:val="275" w:hRule="atLeast"/>
        </w:trPr>
        <w:tc>
          <w:tcPr>
            <w:tcW w:w="5932" w:type="dxa"/>
          </w:tcPr>
          <w:p>
            <w:pPr>
              <w:pStyle w:val="TableParagraph"/>
              <w:ind w:left="50"/>
              <w:rPr>
                <w:sz w:val="24"/>
              </w:rPr>
            </w:pPr>
            <w:r>
              <w:rPr>
                <w:sz w:val="24"/>
              </w:rPr>
              <w:t>Ampollas</w:t>
            </w:r>
            <w:r>
              <w:rPr>
                <w:spacing w:val="-2"/>
                <w:sz w:val="24"/>
              </w:rPr>
              <w:t> </w:t>
            </w:r>
            <w:r>
              <w:rPr>
                <w:sz w:val="24"/>
              </w:rPr>
              <w:t>de esparteina</w:t>
            </w:r>
            <w:r>
              <w:rPr>
                <w:spacing w:val="-1"/>
                <w:sz w:val="24"/>
              </w:rPr>
              <w:t> </w:t>
            </w:r>
            <w:r>
              <w:rPr>
                <w:sz w:val="24"/>
              </w:rPr>
              <w:t>de</w:t>
            </w:r>
            <w:r>
              <w:rPr>
                <w:spacing w:val="-2"/>
                <w:sz w:val="24"/>
              </w:rPr>
              <w:t> </w:t>
            </w:r>
            <w:r>
              <w:rPr>
                <w:sz w:val="24"/>
              </w:rPr>
              <w:t>1</w:t>
            </w:r>
            <w:r>
              <w:rPr>
                <w:spacing w:val="-2"/>
                <w:sz w:val="24"/>
              </w:rPr>
              <w:t> </w:t>
            </w:r>
            <w:r>
              <w:rPr>
                <w:sz w:val="24"/>
              </w:rPr>
              <w:t>c.c. al</w:t>
            </w:r>
            <w:r>
              <w:rPr>
                <w:spacing w:val="-3"/>
                <w:sz w:val="24"/>
              </w:rPr>
              <w:t> </w:t>
            </w:r>
            <w:r>
              <w:rPr>
                <w:sz w:val="24"/>
              </w:rPr>
              <w:t>10</w:t>
            </w:r>
            <w:r>
              <w:rPr>
                <w:spacing w:val="-1"/>
                <w:sz w:val="24"/>
              </w:rPr>
              <w:t> </w:t>
            </w:r>
            <w:r>
              <w:rPr>
                <w:sz w:val="24"/>
              </w:rPr>
              <w:t>por</w:t>
            </w:r>
            <w:r>
              <w:rPr>
                <w:spacing w:val="-1"/>
                <w:sz w:val="24"/>
              </w:rPr>
              <w:t> </w:t>
            </w:r>
            <w:r>
              <w:rPr>
                <w:spacing w:val="-5"/>
                <w:sz w:val="24"/>
              </w:rPr>
              <w:t>100</w:t>
            </w:r>
          </w:p>
        </w:tc>
        <w:tc>
          <w:tcPr>
            <w:tcW w:w="781" w:type="dxa"/>
          </w:tcPr>
          <w:p>
            <w:pPr>
              <w:pStyle w:val="TableParagraph"/>
              <w:ind w:right="48"/>
              <w:jc w:val="right"/>
              <w:rPr>
                <w:sz w:val="24"/>
              </w:rPr>
            </w:pPr>
            <w:r>
              <w:rPr>
                <w:sz w:val="24"/>
              </w:rPr>
              <w:t>0, </w:t>
            </w:r>
            <w:r>
              <w:rPr>
                <w:spacing w:val="-5"/>
                <w:sz w:val="24"/>
              </w:rPr>
              <w:t>25</w:t>
            </w:r>
          </w:p>
        </w:tc>
      </w:tr>
      <w:tr>
        <w:trPr>
          <w:trHeight w:val="275" w:hRule="atLeast"/>
        </w:trPr>
        <w:tc>
          <w:tcPr>
            <w:tcW w:w="5932" w:type="dxa"/>
          </w:tcPr>
          <w:p>
            <w:pPr>
              <w:pStyle w:val="TableParagraph"/>
              <w:ind w:left="50"/>
              <w:rPr>
                <w:sz w:val="24"/>
              </w:rPr>
            </w:pPr>
            <w:r>
              <w:rPr>
                <w:sz w:val="24"/>
              </w:rPr>
              <w:t>Ampollas</w:t>
            </w:r>
            <w:r>
              <w:rPr>
                <w:spacing w:val="-2"/>
                <w:sz w:val="24"/>
              </w:rPr>
              <w:t> </w:t>
            </w:r>
            <w:r>
              <w:rPr>
                <w:sz w:val="24"/>
              </w:rPr>
              <w:t>de</w:t>
            </w:r>
            <w:r>
              <w:rPr>
                <w:spacing w:val="-1"/>
                <w:sz w:val="24"/>
              </w:rPr>
              <w:t> </w:t>
            </w:r>
            <w:r>
              <w:rPr>
                <w:sz w:val="24"/>
              </w:rPr>
              <w:t>ergotinina</w:t>
            </w:r>
            <w:r>
              <w:rPr>
                <w:spacing w:val="-1"/>
                <w:sz w:val="24"/>
              </w:rPr>
              <w:t> </w:t>
            </w:r>
            <w:r>
              <w:rPr>
                <w:sz w:val="24"/>
              </w:rPr>
              <w:t>de</w:t>
            </w:r>
            <w:r>
              <w:rPr>
                <w:spacing w:val="-3"/>
                <w:sz w:val="24"/>
              </w:rPr>
              <w:t> </w:t>
            </w:r>
            <w:r>
              <w:rPr>
                <w:sz w:val="24"/>
              </w:rPr>
              <w:t>0,</w:t>
            </w:r>
            <w:r>
              <w:rPr>
                <w:spacing w:val="-2"/>
                <w:sz w:val="24"/>
              </w:rPr>
              <w:t> </w:t>
            </w:r>
            <w:r>
              <w:rPr>
                <w:sz w:val="24"/>
              </w:rPr>
              <w:t>00</w:t>
            </w:r>
            <w:r>
              <w:rPr>
                <w:spacing w:val="-2"/>
                <w:sz w:val="24"/>
              </w:rPr>
              <w:t> </w:t>
            </w:r>
            <w:r>
              <w:rPr>
                <w:sz w:val="24"/>
              </w:rPr>
              <w:t>1</w:t>
            </w:r>
            <w:r>
              <w:rPr>
                <w:spacing w:val="-1"/>
                <w:sz w:val="24"/>
              </w:rPr>
              <w:t> </w:t>
            </w:r>
            <w:r>
              <w:rPr>
                <w:spacing w:val="-5"/>
                <w:sz w:val="24"/>
              </w:rPr>
              <w:t>g.</w:t>
            </w:r>
          </w:p>
        </w:tc>
        <w:tc>
          <w:tcPr>
            <w:tcW w:w="781" w:type="dxa"/>
          </w:tcPr>
          <w:p>
            <w:pPr>
              <w:pStyle w:val="TableParagraph"/>
              <w:ind w:right="48"/>
              <w:jc w:val="right"/>
              <w:rPr>
                <w:sz w:val="24"/>
              </w:rPr>
            </w:pPr>
            <w:r>
              <w:rPr>
                <w:sz w:val="24"/>
              </w:rPr>
              <w:t>0, </w:t>
            </w:r>
            <w:r>
              <w:rPr>
                <w:spacing w:val="-5"/>
                <w:sz w:val="24"/>
              </w:rPr>
              <w:t>30</w:t>
            </w:r>
          </w:p>
        </w:tc>
      </w:tr>
      <w:tr>
        <w:trPr>
          <w:trHeight w:val="275" w:hRule="atLeast"/>
        </w:trPr>
        <w:tc>
          <w:tcPr>
            <w:tcW w:w="5932" w:type="dxa"/>
          </w:tcPr>
          <w:p>
            <w:pPr>
              <w:pStyle w:val="TableParagraph"/>
              <w:ind w:left="50"/>
              <w:rPr>
                <w:sz w:val="24"/>
              </w:rPr>
            </w:pPr>
            <w:r>
              <w:rPr>
                <w:sz w:val="24"/>
              </w:rPr>
              <w:t>Ampollas</w:t>
            </w:r>
            <w:r>
              <w:rPr>
                <w:spacing w:val="-2"/>
                <w:sz w:val="24"/>
              </w:rPr>
              <w:t> </w:t>
            </w:r>
            <w:r>
              <w:rPr>
                <w:sz w:val="24"/>
              </w:rPr>
              <w:t>de</w:t>
            </w:r>
            <w:r>
              <w:rPr>
                <w:spacing w:val="-1"/>
                <w:sz w:val="24"/>
              </w:rPr>
              <w:t> </w:t>
            </w:r>
            <w:r>
              <w:rPr>
                <w:sz w:val="24"/>
              </w:rPr>
              <w:t>cafeína de</w:t>
            </w:r>
            <w:r>
              <w:rPr>
                <w:spacing w:val="-2"/>
                <w:sz w:val="24"/>
              </w:rPr>
              <w:t> </w:t>
            </w:r>
            <w:r>
              <w:rPr>
                <w:sz w:val="24"/>
              </w:rPr>
              <w:t>0,</w:t>
            </w:r>
            <w:r>
              <w:rPr>
                <w:spacing w:val="-2"/>
                <w:sz w:val="24"/>
              </w:rPr>
              <w:t> </w:t>
            </w:r>
            <w:r>
              <w:rPr>
                <w:sz w:val="24"/>
              </w:rPr>
              <w:t>20</w:t>
            </w:r>
            <w:r>
              <w:rPr>
                <w:spacing w:val="-1"/>
                <w:sz w:val="24"/>
              </w:rPr>
              <w:t> </w:t>
            </w:r>
            <w:r>
              <w:rPr>
                <w:spacing w:val="-5"/>
                <w:sz w:val="24"/>
              </w:rPr>
              <w:t>g.</w:t>
            </w:r>
          </w:p>
        </w:tc>
        <w:tc>
          <w:tcPr>
            <w:tcW w:w="781" w:type="dxa"/>
          </w:tcPr>
          <w:p>
            <w:pPr>
              <w:pStyle w:val="TableParagraph"/>
              <w:ind w:right="48"/>
              <w:jc w:val="right"/>
              <w:rPr>
                <w:sz w:val="24"/>
              </w:rPr>
            </w:pPr>
            <w:r>
              <w:rPr>
                <w:sz w:val="24"/>
              </w:rPr>
              <w:t>0, </w:t>
            </w:r>
            <w:r>
              <w:rPr>
                <w:spacing w:val="-5"/>
                <w:sz w:val="24"/>
              </w:rPr>
              <w:t>25</w:t>
            </w:r>
          </w:p>
        </w:tc>
      </w:tr>
      <w:tr>
        <w:trPr>
          <w:trHeight w:val="275" w:hRule="atLeast"/>
        </w:trPr>
        <w:tc>
          <w:tcPr>
            <w:tcW w:w="5932" w:type="dxa"/>
          </w:tcPr>
          <w:p>
            <w:pPr>
              <w:pStyle w:val="TableParagraph"/>
              <w:ind w:left="50"/>
              <w:rPr>
                <w:sz w:val="24"/>
              </w:rPr>
            </w:pPr>
            <w:r>
              <w:rPr>
                <w:sz w:val="24"/>
              </w:rPr>
              <w:t>Ampollas</w:t>
            </w:r>
            <w:r>
              <w:rPr>
                <w:spacing w:val="-2"/>
                <w:sz w:val="24"/>
              </w:rPr>
              <w:t> </w:t>
            </w:r>
            <w:r>
              <w:rPr>
                <w:sz w:val="24"/>
              </w:rPr>
              <w:t>de</w:t>
            </w:r>
            <w:r>
              <w:rPr>
                <w:spacing w:val="-1"/>
                <w:sz w:val="24"/>
              </w:rPr>
              <w:t> </w:t>
            </w:r>
            <w:r>
              <w:rPr>
                <w:sz w:val="24"/>
              </w:rPr>
              <w:t>aceite</w:t>
            </w:r>
            <w:r>
              <w:rPr>
                <w:spacing w:val="-2"/>
                <w:sz w:val="24"/>
              </w:rPr>
              <w:t> </w:t>
            </w:r>
            <w:r>
              <w:rPr>
                <w:sz w:val="24"/>
              </w:rPr>
              <w:t>alcanforado</w:t>
            </w:r>
            <w:r>
              <w:rPr>
                <w:spacing w:val="-1"/>
                <w:sz w:val="24"/>
              </w:rPr>
              <w:t> </w:t>
            </w:r>
            <w:r>
              <w:rPr>
                <w:sz w:val="24"/>
              </w:rPr>
              <w:t>de</w:t>
            </w:r>
            <w:r>
              <w:rPr>
                <w:spacing w:val="-2"/>
                <w:sz w:val="24"/>
              </w:rPr>
              <w:t> </w:t>
            </w:r>
            <w:r>
              <w:rPr>
                <w:sz w:val="24"/>
              </w:rPr>
              <w:t>0,</w:t>
            </w:r>
            <w:r>
              <w:rPr>
                <w:spacing w:val="-2"/>
                <w:sz w:val="24"/>
              </w:rPr>
              <w:t> </w:t>
            </w:r>
            <w:r>
              <w:rPr>
                <w:sz w:val="24"/>
              </w:rPr>
              <w:t>20</w:t>
            </w:r>
            <w:r>
              <w:rPr>
                <w:spacing w:val="-1"/>
                <w:sz w:val="24"/>
              </w:rPr>
              <w:t> </w:t>
            </w:r>
            <w:r>
              <w:rPr>
                <w:spacing w:val="-5"/>
                <w:sz w:val="24"/>
              </w:rPr>
              <w:t>g.</w:t>
            </w:r>
          </w:p>
        </w:tc>
        <w:tc>
          <w:tcPr>
            <w:tcW w:w="781" w:type="dxa"/>
          </w:tcPr>
          <w:p>
            <w:pPr>
              <w:pStyle w:val="TableParagraph"/>
              <w:ind w:right="48"/>
              <w:jc w:val="right"/>
              <w:rPr>
                <w:sz w:val="24"/>
              </w:rPr>
            </w:pPr>
            <w:r>
              <w:rPr>
                <w:sz w:val="24"/>
              </w:rPr>
              <w:t>0, </w:t>
            </w:r>
            <w:r>
              <w:rPr>
                <w:spacing w:val="-5"/>
                <w:sz w:val="24"/>
              </w:rPr>
              <w:t>25</w:t>
            </w:r>
          </w:p>
        </w:tc>
      </w:tr>
      <w:tr>
        <w:trPr>
          <w:trHeight w:val="275" w:hRule="atLeast"/>
        </w:trPr>
        <w:tc>
          <w:tcPr>
            <w:tcW w:w="5932" w:type="dxa"/>
          </w:tcPr>
          <w:p>
            <w:pPr>
              <w:pStyle w:val="TableParagraph"/>
              <w:ind w:left="50"/>
              <w:rPr>
                <w:sz w:val="24"/>
              </w:rPr>
            </w:pPr>
            <w:r>
              <w:rPr>
                <w:sz w:val="24"/>
              </w:rPr>
              <w:t>Ampollas</w:t>
            </w:r>
            <w:r>
              <w:rPr>
                <w:spacing w:val="-2"/>
                <w:sz w:val="24"/>
              </w:rPr>
              <w:t> </w:t>
            </w:r>
            <w:r>
              <w:rPr>
                <w:sz w:val="24"/>
              </w:rPr>
              <w:t>de aceite</w:t>
            </w:r>
            <w:r>
              <w:rPr>
                <w:spacing w:val="-3"/>
                <w:sz w:val="24"/>
              </w:rPr>
              <w:t> </w:t>
            </w:r>
            <w:r>
              <w:rPr>
                <w:sz w:val="24"/>
              </w:rPr>
              <w:t>alcanforado de</w:t>
            </w:r>
            <w:r>
              <w:rPr>
                <w:spacing w:val="-2"/>
                <w:sz w:val="24"/>
              </w:rPr>
              <w:t> </w:t>
            </w:r>
            <w:r>
              <w:rPr>
                <w:sz w:val="24"/>
              </w:rPr>
              <w:t>5</w:t>
            </w:r>
            <w:r>
              <w:rPr>
                <w:spacing w:val="-2"/>
                <w:sz w:val="24"/>
              </w:rPr>
              <w:t> </w:t>
            </w:r>
            <w:r>
              <w:rPr>
                <w:sz w:val="24"/>
              </w:rPr>
              <w:t>c.c.</w:t>
            </w:r>
            <w:r>
              <w:rPr>
                <w:spacing w:val="-1"/>
                <w:sz w:val="24"/>
              </w:rPr>
              <w:t> </w:t>
            </w:r>
            <w:r>
              <w:rPr>
                <w:sz w:val="24"/>
              </w:rPr>
              <w:t>al</w:t>
            </w:r>
            <w:r>
              <w:rPr>
                <w:spacing w:val="-1"/>
                <w:sz w:val="24"/>
              </w:rPr>
              <w:t> </w:t>
            </w:r>
            <w:r>
              <w:rPr>
                <w:sz w:val="24"/>
              </w:rPr>
              <w:t>20</w:t>
            </w:r>
            <w:r>
              <w:rPr>
                <w:spacing w:val="-1"/>
                <w:sz w:val="24"/>
              </w:rPr>
              <w:t> </w:t>
            </w:r>
            <w:r>
              <w:rPr>
                <w:sz w:val="24"/>
              </w:rPr>
              <w:t>por</w:t>
            </w:r>
            <w:r>
              <w:rPr>
                <w:spacing w:val="-1"/>
                <w:sz w:val="24"/>
              </w:rPr>
              <w:t> </w:t>
            </w:r>
            <w:r>
              <w:rPr>
                <w:spacing w:val="-5"/>
                <w:sz w:val="24"/>
              </w:rPr>
              <w:t>100</w:t>
            </w:r>
          </w:p>
        </w:tc>
        <w:tc>
          <w:tcPr>
            <w:tcW w:w="781" w:type="dxa"/>
          </w:tcPr>
          <w:p>
            <w:pPr>
              <w:pStyle w:val="TableParagraph"/>
              <w:ind w:right="48"/>
              <w:jc w:val="right"/>
              <w:rPr>
                <w:sz w:val="24"/>
              </w:rPr>
            </w:pPr>
            <w:r>
              <w:rPr>
                <w:sz w:val="24"/>
              </w:rPr>
              <w:t>0, </w:t>
            </w:r>
            <w:r>
              <w:rPr>
                <w:spacing w:val="-5"/>
                <w:sz w:val="24"/>
              </w:rPr>
              <w:t>75</w:t>
            </w:r>
          </w:p>
        </w:tc>
      </w:tr>
      <w:tr>
        <w:trPr>
          <w:trHeight w:val="270" w:hRule="atLeast"/>
        </w:trPr>
        <w:tc>
          <w:tcPr>
            <w:tcW w:w="5932" w:type="dxa"/>
          </w:tcPr>
          <w:p>
            <w:pPr>
              <w:pStyle w:val="TableParagraph"/>
              <w:spacing w:line="251" w:lineRule="exact"/>
              <w:ind w:left="50"/>
              <w:rPr>
                <w:sz w:val="24"/>
              </w:rPr>
            </w:pPr>
            <w:r>
              <w:rPr>
                <w:sz w:val="24"/>
              </w:rPr>
              <w:t>Jabón</w:t>
            </w:r>
            <w:r>
              <w:rPr>
                <w:spacing w:val="-2"/>
                <w:sz w:val="24"/>
              </w:rPr>
              <w:t> </w:t>
            </w:r>
            <w:r>
              <w:rPr>
                <w:sz w:val="24"/>
              </w:rPr>
              <w:t>de</w:t>
            </w:r>
            <w:r>
              <w:rPr>
                <w:spacing w:val="-2"/>
                <w:sz w:val="24"/>
              </w:rPr>
              <w:t> </w:t>
            </w:r>
            <w:r>
              <w:rPr>
                <w:sz w:val="24"/>
              </w:rPr>
              <w:t>Castilla</w:t>
            </w:r>
            <w:r>
              <w:rPr>
                <w:spacing w:val="-3"/>
                <w:sz w:val="24"/>
              </w:rPr>
              <w:t> </w:t>
            </w:r>
            <w:r>
              <w:rPr>
                <w:sz w:val="24"/>
              </w:rPr>
              <w:t>(corriente blanco) una</w:t>
            </w:r>
            <w:r>
              <w:rPr>
                <w:spacing w:val="-2"/>
                <w:sz w:val="24"/>
              </w:rPr>
              <w:t> pastilla</w:t>
            </w:r>
          </w:p>
        </w:tc>
        <w:tc>
          <w:tcPr>
            <w:tcW w:w="781" w:type="dxa"/>
          </w:tcPr>
          <w:p>
            <w:pPr>
              <w:pStyle w:val="TableParagraph"/>
              <w:spacing w:line="251" w:lineRule="exact"/>
              <w:ind w:right="48"/>
              <w:jc w:val="right"/>
              <w:rPr>
                <w:sz w:val="24"/>
              </w:rPr>
            </w:pPr>
            <w:r>
              <w:rPr>
                <w:sz w:val="24"/>
              </w:rPr>
              <w:t>0, </w:t>
            </w:r>
            <w:r>
              <w:rPr>
                <w:spacing w:val="-5"/>
                <w:sz w:val="24"/>
              </w:rPr>
              <w:t>25</w:t>
            </w:r>
          </w:p>
        </w:tc>
      </w:tr>
    </w:tbl>
    <w:p>
      <w:pPr>
        <w:pStyle w:val="BodyText"/>
        <w:spacing w:before="77"/>
        <w:rPr>
          <w:b/>
        </w:rPr>
      </w:pPr>
    </w:p>
    <w:p>
      <w:pPr>
        <w:pStyle w:val="ListParagraph"/>
        <w:numPr>
          <w:ilvl w:val="0"/>
          <w:numId w:val="21"/>
        </w:numPr>
        <w:tabs>
          <w:tab w:pos="1411" w:val="left" w:leader="none"/>
        </w:tabs>
        <w:spacing w:line="240" w:lineRule="auto" w:before="1" w:after="0"/>
        <w:ind w:left="1411" w:right="0" w:hanging="644"/>
        <w:jc w:val="left"/>
        <w:rPr>
          <w:sz w:val="24"/>
        </w:rPr>
      </w:pPr>
      <w:r>
        <w:rPr>
          <w:spacing w:val="-2"/>
          <w:sz w:val="24"/>
        </w:rPr>
        <w:t>ESTUPEFACIENTES</w:t>
      </w:r>
    </w:p>
    <w:p>
      <w:pPr>
        <w:pStyle w:val="BodyText"/>
        <w:spacing w:before="56"/>
        <w:ind w:left="287" w:right="272" w:firstLine="480"/>
        <w:jc w:val="both"/>
      </w:pPr>
      <w:r>
        <w:rPr/>
        <w:t>Los farmacéuticos del tiempo que historiamos vivieron varias novedades legislativas. Así tenemos la reciente colegiación obligatoria, la primera ley de especialidades en 1919, sus posteriores modificaciones, y la aparición de la restricción de estupefacientes. En el año 1925 se firma el Convenio de Ginebra, que se llamó el Convenio Internacional del Opio. En España no tardó</w:t>
      </w:r>
      <w:r>
        <w:rPr>
          <w:spacing w:val="18"/>
        </w:rPr>
        <w:t> </w:t>
      </w:r>
      <w:r>
        <w:rPr/>
        <w:t>en</w:t>
      </w:r>
      <w:r>
        <w:rPr>
          <w:spacing w:val="18"/>
        </w:rPr>
        <w:t> </w:t>
      </w:r>
      <w:r>
        <w:rPr/>
        <w:t>aparecer</w:t>
      </w:r>
      <w:r>
        <w:rPr>
          <w:spacing w:val="18"/>
        </w:rPr>
        <w:t> </w:t>
      </w:r>
      <w:r>
        <w:rPr/>
        <w:t>la</w:t>
      </w:r>
      <w:r>
        <w:rPr>
          <w:spacing w:val="17"/>
        </w:rPr>
        <w:t> </w:t>
      </w:r>
      <w:r>
        <w:rPr/>
        <w:t>disposición</w:t>
      </w:r>
      <w:r>
        <w:rPr>
          <w:spacing w:val="18"/>
        </w:rPr>
        <w:t> </w:t>
      </w:r>
      <w:r>
        <w:rPr/>
        <w:t>reguladora.</w:t>
      </w:r>
      <w:r>
        <w:rPr>
          <w:spacing w:val="18"/>
        </w:rPr>
        <w:t> </w:t>
      </w:r>
      <w:r>
        <w:rPr/>
        <w:t>Es</w:t>
      </w:r>
      <w:r>
        <w:rPr>
          <w:spacing w:val="18"/>
        </w:rPr>
        <w:t> </w:t>
      </w:r>
      <w:r>
        <w:rPr/>
        <w:t>el</w:t>
      </w:r>
      <w:r>
        <w:rPr>
          <w:spacing w:val="17"/>
        </w:rPr>
        <w:t> </w:t>
      </w:r>
      <w:r>
        <w:rPr/>
        <w:t>Real</w:t>
      </w:r>
      <w:r>
        <w:rPr>
          <w:spacing w:val="17"/>
        </w:rPr>
        <w:t> </w:t>
      </w:r>
      <w:r>
        <w:rPr/>
        <w:t>Decreto-Ley</w:t>
      </w:r>
      <w:r>
        <w:rPr>
          <w:spacing w:val="15"/>
        </w:rPr>
        <w:t> </w:t>
      </w:r>
      <w:r>
        <w:rPr/>
        <w:t>de</w:t>
      </w:r>
      <w:r>
        <w:rPr>
          <w:spacing w:val="17"/>
        </w:rPr>
        <w:t> </w:t>
      </w:r>
      <w:r>
        <w:rPr/>
        <w:t>30</w:t>
      </w:r>
      <w:r>
        <w:rPr>
          <w:spacing w:val="16"/>
        </w:rPr>
        <w:t> </w:t>
      </w:r>
      <w:r>
        <w:rPr/>
        <w:t>de Abril</w:t>
      </w:r>
      <w:r>
        <w:rPr>
          <w:spacing w:val="17"/>
        </w:rPr>
        <w:t> </w:t>
      </w:r>
      <w:r>
        <w:rPr/>
        <w:t>de</w:t>
      </w:r>
      <w:r>
        <w:rPr>
          <w:spacing w:val="17"/>
        </w:rPr>
        <w:t> </w:t>
      </w:r>
      <w:r>
        <w:rPr/>
        <w:t>1928,</w:t>
      </w:r>
      <w:r>
        <w:rPr>
          <w:spacing w:val="16"/>
        </w:rPr>
        <w:t> </w:t>
      </w:r>
      <w:r>
        <w:rPr/>
        <w:t>al</w:t>
      </w:r>
    </w:p>
    <w:p>
      <w:pPr>
        <w:pStyle w:val="BodyText"/>
        <w:spacing w:after="0"/>
        <w:jc w:val="both"/>
        <w:sectPr>
          <w:headerReference w:type="default" r:id="rId488"/>
          <w:footerReference w:type="default" r:id="rId489"/>
          <w:footerReference w:type="even" r:id="rId490"/>
          <w:pgSz w:w="11900" w:h="16840"/>
          <w:pgMar w:header="1144" w:footer="1214" w:top="1400" w:bottom="1400" w:left="1133" w:right="850"/>
          <w:pgNumType w:start="179"/>
        </w:sectPr>
      </w:pPr>
    </w:p>
    <w:p>
      <w:pPr>
        <w:pStyle w:val="BodyText"/>
        <w:spacing w:before="74"/>
        <w:ind w:left="2" w:right="557"/>
        <w:jc w:val="both"/>
      </w:pPr>
      <w:r>
        <w:rPr/>
        <w:t>que le</w:t>
      </w:r>
      <w:r>
        <w:rPr>
          <w:spacing w:val="-2"/>
        </w:rPr>
        <w:t> </w:t>
      </w:r>
      <w:r>
        <w:rPr/>
        <w:t>siguen</w:t>
      </w:r>
      <w:r>
        <w:rPr>
          <w:spacing w:val="-2"/>
        </w:rPr>
        <w:t> </w:t>
      </w:r>
      <w:r>
        <w:rPr/>
        <w:t>varias</w:t>
      </w:r>
      <w:r>
        <w:rPr>
          <w:spacing w:val="-1"/>
        </w:rPr>
        <w:t> </w:t>
      </w:r>
      <w:r>
        <w:rPr/>
        <w:t>disposiciones</w:t>
      </w:r>
      <w:r>
        <w:rPr>
          <w:spacing w:val="-1"/>
        </w:rPr>
        <w:t> </w:t>
      </w:r>
      <w:r>
        <w:rPr/>
        <w:t>complementándolo,</w:t>
      </w:r>
      <w:r>
        <w:rPr>
          <w:spacing w:val="-2"/>
        </w:rPr>
        <w:t> </w:t>
      </w:r>
      <w:r>
        <w:rPr/>
        <w:t>principalmente, con</w:t>
      </w:r>
      <w:r>
        <w:rPr>
          <w:spacing w:val="-2"/>
        </w:rPr>
        <w:t> </w:t>
      </w:r>
      <w:r>
        <w:rPr/>
        <w:t>fecha</w:t>
      </w:r>
      <w:r>
        <w:rPr>
          <w:spacing w:val="-1"/>
        </w:rPr>
        <w:t> </w:t>
      </w:r>
      <w:r>
        <w:rPr/>
        <w:t>de</w:t>
      </w:r>
      <w:r>
        <w:rPr>
          <w:spacing w:val="-2"/>
        </w:rPr>
        <w:t> </w:t>
      </w:r>
      <w:r>
        <w:rPr/>
        <w:t>8</w:t>
      </w:r>
      <w:r>
        <w:rPr>
          <w:spacing w:val="-2"/>
        </w:rPr>
        <w:t> </w:t>
      </w:r>
      <w:r>
        <w:rPr/>
        <w:t>de</w:t>
      </w:r>
      <w:r>
        <w:rPr>
          <w:spacing w:val="-2"/>
        </w:rPr>
        <w:t> </w:t>
      </w:r>
      <w:r>
        <w:rPr/>
        <w:t>Julio de 1930, el Reglamento provisional, que al ser estudiado, el entonces presidente, don</w:t>
      </w:r>
      <w:r>
        <w:rPr>
          <w:spacing w:val="-8"/>
        </w:rPr>
        <w:t> </w:t>
      </w:r>
      <w:r>
        <w:rPr/>
        <w:t>Antonio Vila, encuentra que el artículo 29 establece que para la distribución de los estupefacientes se hacen precisos unos depósitos, los que estarán, preferentemente, llevados por los Colegios </w:t>
      </w:r>
      <w:r>
        <w:rPr>
          <w:spacing w:val="-2"/>
        </w:rPr>
        <w:t>Farmacéuticos.</w:t>
      </w:r>
    </w:p>
    <w:p>
      <w:pPr>
        <w:pStyle w:val="BodyText"/>
        <w:spacing w:before="58"/>
        <w:ind w:left="1136" w:hanging="654"/>
        <w:jc w:val="both"/>
      </w:pPr>
      <w:r>
        <w:rPr/>
        <w:t>De</w:t>
      </w:r>
      <w:r>
        <w:rPr>
          <w:spacing w:val="-3"/>
        </w:rPr>
        <w:t> </w:t>
      </w:r>
      <w:r>
        <w:rPr/>
        <w:t>esta forma</w:t>
      </w:r>
      <w:r>
        <w:rPr>
          <w:spacing w:val="-3"/>
        </w:rPr>
        <w:t> </w:t>
      </w:r>
      <w:r>
        <w:rPr/>
        <w:t>en la</w:t>
      </w:r>
      <w:r>
        <w:rPr>
          <w:spacing w:val="-3"/>
        </w:rPr>
        <w:t> </w:t>
      </w:r>
      <w:r>
        <w:rPr/>
        <w:t>Junta</w:t>
      </w:r>
      <w:r>
        <w:rPr>
          <w:spacing w:val="-2"/>
        </w:rPr>
        <w:t> </w:t>
      </w:r>
      <w:r>
        <w:rPr/>
        <w:t>de Gobierno</w:t>
      </w:r>
      <w:r>
        <w:rPr>
          <w:spacing w:val="-1"/>
        </w:rPr>
        <w:t> </w:t>
      </w:r>
      <w:r>
        <w:rPr/>
        <w:t>que</w:t>
      </w:r>
      <w:r>
        <w:rPr>
          <w:spacing w:val="-2"/>
        </w:rPr>
        <w:t> </w:t>
      </w:r>
      <w:r>
        <w:rPr/>
        <w:t>se</w:t>
      </w:r>
      <w:r>
        <w:rPr>
          <w:spacing w:val="-3"/>
        </w:rPr>
        <w:t> </w:t>
      </w:r>
      <w:r>
        <w:rPr/>
        <w:t>celebra</w:t>
      </w:r>
      <w:r>
        <w:rPr>
          <w:spacing w:val="-2"/>
        </w:rPr>
        <w:t> </w:t>
      </w:r>
      <w:r>
        <w:rPr/>
        <w:t>pocos</w:t>
      </w:r>
      <w:r>
        <w:rPr>
          <w:spacing w:val="-2"/>
        </w:rPr>
        <w:t> </w:t>
      </w:r>
      <w:r>
        <w:rPr/>
        <w:t>días</w:t>
      </w:r>
      <w:r>
        <w:rPr>
          <w:spacing w:val="1"/>
        </w:rPr>
        <w:t> </w:t>
      </w:r>
      <w:r>
        <w:rPr/>
        <w:t>después</w:t>
      </w:r>
      <w:r>
        <w:rPr>
          <w:spacing w:val="-1"/>
        </w:rPr>
        <w:t> </w:t>
      </w:r>
      <w:r>
        <w:rPr>
          <w:spacing w:val="-2"/>
        </w:rPr>
        <w:t>leemos</w:t>
      </w:r>
    </w:p>
    <w:p>
      <w:pPr>
        <w:spacing w:line="228" w:lineRule="auto" w:before="57"/>
        <w:ind w:left="1136" w:right="1711" w:firstLine="0"/>
        <w:jc w:val="both"/>
        <w:rPr>
          <w:i/>
          <w:sz w:val="24"/>
        </w:rPr>
      </w:pPr>
      <w:r>
        <w:rPr>
          <w:i/>
          <w:sz w:val="24"/>
        </w:rPr>
        <w:t>“El</w:t>
      </w:r>
      <w:r>
        <w:rPr>
          <w:sz w:val="24"/>
        </w:rPr>
        <w:t> </w:t>
      </w:r>
      <w:r>
        <w:rPr>
          <w:i/>
          <w:sz w:val="24"/>
        </w:rPr>
        <w:t>Presidente</w:t>
      </w:r>
      <w:r>
        <w:rPr>
          <w:sz w:val="24"/>
        </w:rPr>
        <w:t> </w:t>
      </w:r>
      <w:r>
        <w:rPr>
          <w:i/>
          <w:sz w:val="24"/>
        </w:rPr>
        <w:t>hace</w:t>
      </w:r>
      <w:r>
        <w:rPr>
          <w:sz w:val="24"/>
        </w:rPr>
        <w:t> </w:t>
      </w:r>
      <w:r>
        <w:rPr>
          <w:i/>
          <w:sz w:val="24"/>
        </w:rPr>
        <w:t>constar</w:t>
      </w:r>
      <w:r>
        <w:rPr>
          <w:sz w:val="24"/>
        </w:rPr>
        <w:t> </w:t>
      </w:r>
      <w:r>
        <w:rPr>
          <w:i/>
          <w:sz w:val="24"/>
        </w:rPr>
        <w:t>el</w:t>
      </w:r>
      <w:r>
        <w:rPr>
          <w:sz w:val="24"/>
        </w:rPr>
        <w:t> </w:t>
      </w:r>
      <w:r>
        <w:rPr>
          <w:i/>
          <w:sz w:val="24"/>
        </w:rPr>
        <w:t>derecho</w:t>
      </w:r>
      <w:r>
        <w:rPr>
          <w:sz w:val="24"/>
        </w:rPr>
        <w:t> </w:t>
      </w:r>
      <w:r>
        <w:rPr>
          <w:i/>
          <w:sz w:val="24"/>
        </w:rPr>
        <w:t>que</w:t>
      </w:r>
      <w:r>
        <w:rPr>
          <w:sz w:val="24"/>
        </w:rPr>
        <w:t> </w:t>
      </w:r>
      <w:r>
        <w:rPr>
          <w:i/>
          <w:sz w:val="24"/>
        </w:rPr>
        <w:t>tiene</w:t>
      </w:r>
      <w:r>
        <w:rPr>
          <w:sz w:val="24"/>
        </w:rPr>
        <w:t> </w:t>
      </w:r>
      <w:r>
        <w:rPr>
          <w:i/>
          <w:sz w:val="24"/>
        </w:rPr>
        <w:t>el</w:t>
      </w:r>
      <w:r>
        <w:rPr>
          <w:sz w:val="24"/>
        </w:rPr>
        <w:t> </w:t>
      </w:r>
      <w:r>
        <w:rPr>
          <w:i/>
          <w:sz w:val="24"/>
        </w:rPr>
        <w:t>Colegio</w:t>
      </w:r>
      <w:r>
        <w:rPr>
          <w:sz w:val="24"/>
        </w:rPr>
        <w:t> </w:t>
      </w:r>
      <w:r>
        <w:rPr>
          <w:i/>
          <w:sz w:val="24"/>
        </w:rPr>
        <w:t>de</w:t>
      </w:r>
      <w:r>
        <w:rPr>
          <w:sz w:val="24"/>
        </w:rPr>
        <w:t> </w:t>
      </w:r>
      <w:r>
        <w:rPr>
          <w:i/>
          <w:sz w:val="24"/>
        </w:rPr>
        <w:t>solicitar</w:t>
      </w:r>
      <w:r>
        <w:rPr>
          <w:sz w:val="24"/>
        </w:rPr>
        <w:t> </w:t>
      </w:r>
      <w:r>
        <w:rPr>
          <w:i/>
          <w:sz w:val="24"/>
        </w:rPr>
        <w:t>el</w:t>
      </w:r>
      <w:r>
        <w:rPr>
          <w:sz w:val="24"/>
        </w:rPr>
        <w:t> </w:t>
      </w:r>
      <w:r>
        <w:rPr>
          <w:i/>
          <w:sz w:val="24"/>
        </w:rPr>
        <w:t>depósito</w:t>
      </w:r>
      <w:r>
        <w:rPr>
          <w:sz w:val="24"/>
        </w:rPr>
        <w:t> </w:t>
      </w:r>
      <w:r>
        <w:rPr>
          <w:i/>
          <w:sz w:val="24"/>
        </w:rPr>
        <w:t>de</w:t>
      </w:r>
      <w:r>
        <w:rPr>
          <w:sz w:val="24"/>
        </w:rPr>
        <w:t> </w:t>
      </w:r>
      <w:r>
        <w:rPr>
          <w:i/>
          <w:sz w:val="24"/>
        </w:rPr>
        <w:t>estupefacientes</w:t>
      </w:r>
      <w:r>
        <w:rPr>
          <w:sz w:val="24"/>
        </w:rPr>
        <w:t> </w:t>
      </w:r>
      <w:r>
        <w:rPr>
          <w:i/>
          <w:sz w:val="24"/>
        </w:rPr>
        <w:t>y</w:t>
      </w:r>
      <w:r>
        <w:rPr>
          <w:sz w:val="24"/>
        </w:rPr>
        <w:t> </w:t>
      </w:r>
      <w:r>
        <w:rPr>
          <w:i/>
          <w:sz w:val="24"/>
        </w:rPr>
        <w:t>manifestando</w:t>
      </w:r>
      <w:r>
        <w:rPr>
          <w:sz w:val="24"/>
        </w:rPr>
        <w:t> </w:t>
      </w:r>
      <w:r>
        <w:rPr>
          <w:i/>
          <w:sz w:val="24"/>
        </w:rPr>
        <w:t>la</w:t>
      </w:r>
      <w:r>
        <w:rPr>
          <w:sz w:val="24"/>
        </w:rPr>
        <w:t> </w:t>
      </w:r>
      <w:r>
        <w:rPr>
          <w:i/>
          <w:sz w:val="24"/>
        </w:rPr>
        <w:t>incompatibilidad</w:t>
      </w:r>
      <w:r>
        <w:rPr>
          <w:sz w:val="24"/>
        </w:rPr>
        <w:t> </w:t>
      </w:r>
      <w:r>
        <w:rPr>
          <w:i/>
          <w:sz w:val="24"/>
        </w:rPr>
        <w:t>suya</w:t>
      </w:r>
      <w:r>
        <w:rPr>
          <w:sz w:val="24"/>
        </w:rPr>
        <w:t> </w:t>
      </w:r>
      <w:r>
        <w:rPr>
          <w:i/>
          <w:sz w:val="24"/>
        </w:rPr>
        <w:t>con</w:t>
      </w:r>
      <w:r>
        <w:rPr>
          <w:sz w:val="24"/>
        </w:rPr>
        <w:t> </w:t>
      </w:r>
      <w:r>
        <w:rPr>
          <w:i/>
          <w:sz w:val="24"/>
        </w:rPr>
        <w:t>dicho</w:t>
      </w:r>
      <w:r>
        <w:rPr>
          <w:sz w:val="24"/>
        </w:rPr>
        <w:t> </w:t>
      </w:r>
      <w:r>
        <w:rPr>
          <w:i/>
          <w:sz w:val="24"/>
        </w:rPr>
        <w:t>depósito</w:t>
      </w:r>
      <w:r>
        <w:rPr>
          <w:sz w:val="24"/>
        </w:rPr>
        <w:t> </w:t>
      </w:r>
      <w:r>
        <w:rPr>
          <w:i/>
          <w:sz w:val="24"/>
        </w:rPr>
        <w:t>por</w:t>
      </w:r>
      <w:r>
        <w:rPr>
          <w:sz w:val="24"/>
        </w:rPr>
        <w:t> </w:t>
      </w:r>
      <w:r>
        <w:rPr>
          <w:i/>
          <w:sz w:val="24"/>
        </w:rPr>
        <w:t>el</w:t>
      </w:r>
      <w:r>
        <w:rPr>
          <w:sz w:val="24"/>
        </w:rPr>
        <w:t> </w:t>
      </w:r>
      <w:r>
        <w:rPr>
          <w:i/>
          <w:sz w:val="24"/>
        </w:rPr>
        <w:t>cargo</w:t>
      </w:r>
      <w:r>
        <w:rPr>
          <w:sz w:val="24"/>
        </w:rPr>
        <w:t> </w:t>
      </w:r>
      <w:r>
        <w:rPr>
          <w:i/>
          <w:sz w:val="24"/>
        </w:rPr>
        <w:t>que</w:t>
      </w:r>
      <w:r>
        <w:rPr>
          <w:sz w:val="24"/>
        </w:rPr>
        <w:t> </w:t>
      </w:r>
      <w:r>
        <w:rPr>
          <w:i/>
          <w:sz w:val="24"/>
        </w:rPr>
        <w:t>ostenta.</w:t>
      </w:r>
      <w:r>
        <w:rPr>
          <w:sz w:val="24"/>
        </w:rPr>
        <w:t> </w:t>
      </w:r>
      <w:r>
        <w:rPr>
          <w:i/>
          <w:sz w:val="24"/>
        </w:rPr>
        <w:t>Hechas</w:t>
      </w:r>
      <w:r>
        <w:rPr>
          <w:sz w:val="24"/>
        </w:rPr>
        <w:t> </w:t>
      </w:r>
      <w:r>
        <w:rPr>
          <w:i/>
          <w:sz w:val="24"/>
        </w:rPr>
        <w:t>las</w:t>
      </w:r>
      <w:r>
        <w:rPr>
          <w:sz w:val="24"/>
        </w:rPr>
        <w:t> </w:t>
      </w:r>
      <w:r>
        <w:rPr>
          <w:i/>
          <w:sz w:val="24"/>
        </w:rPr>
        <w:t>siguientes</w:t>
      </w:r>
      <w:r>
        <w:rPr>
          <w:sz w:val="24"/>
        </w:rPr>
        <w:t> </w:t>
      </w:r>
      <w:r>
        <w:rPr>
          <w:i/>
          <w:sz w:val="24"/>
        </w:rPr>
        <w:t>manifestaciones</w:t>
      </w:r>
      <w:r>
        <w:rPr>
          <w:sz w:val="24"/>
        </w:rPr>
        <w:t> </w:t>
      </w:r>
      <w:r>
        <w:rPr>
          <w:i/>
          <w:sz w:val="24"/>
        </w:rPr>
        <w:t>por</w:t>
      </w:r>
      <w:r>
        <w:rPr>
          <w:sz w:val="24"/>
        </w:rPr>
        <w:t> </w:t>
      </w:r>
      <w:r>
        <w:rPr>
          <w:i/>
          <w:sz w:val="24"/>
        </w:rPr>
        <w:t>el</w:t>
      </w:r>
      <w:r>
        <w:rPr>
          <w:sz w:val="24"/>
        </w:rPr>
        <w:t> </w:t>
      </w:r>
      <w:r>
        <w:rPr>
          <w:i/>
          <w:sz w:val="24"/>
        </w:rPr>
        <w:t>Presidente</w:t>
      </w:r>
      <w:r>
        <w:rPr>
          <w:sz w:val="24"/>
        </w:rPr>
        <w:t> </w:t>
      </w:r>
      <w:r>
        <w:rPr>
          <w:i/>
          <w:sz w:val="24"/>
        </w:rPr>
        <w:t>se</w:t>
      </w:r>
      <w:r>
        <w:rPr>
          <w:sz w:val="24"/>
        </w:rPr>
        <w:t> </w:t>
      </w:r>
      <w:r>
        <w:rPr>
          <w:i/>
          <w:sz w:val="24"/>
        </w:rPr>
        <w:t>acuerda</w:t>
      </w:r>
      <w:r>
        <w:rPr>
          <w:sz w:val="24"/>
        </w:rPr>
        <w:t> </w:t>
      </w:r>
      <w:r>
        <w:rPr>
          <w:i/>
          <w:sz w:val="24"/>
        </w:rPr>
        <w:t>darse</w:t>
      </w:r>
      <w:r>
        <w:rPr>
          <w:sz w:val="24"/>
        </w:rPr>
        <w:t> </w:t>
      </w:r>
      <w:r>
        <w:rPr>
          <w:i/>
          <w:sz w:val="24"/>
        </w:rPr>
        <w:t>por</w:t>
      </w:r>
      <w:r>
        <w:rPr>
          <w:sz w:val="24"/>
        </w:rPr>
        <w:t> </w:t>
      </w:r>
      <w:r>
        <w:rPr>
          <w:i/>
          <w:sz w:val="24"/>
        </w:rPr>
        <w:t>enterados</w:t>
      </w:r>
      <w:r>
        <w:rPr>
          <w:sz w:val="24"/>
        </w:rPr>
        <w:t> </w:t>
      </w:r>
      <w:r>
        <w:rPr>
          <w:i/>
          <w:sz w:val="24"/>
        </w:rPr>
        <w:t>los</w:t>
      </w:r>
      <w:r>
        <w:rPr>
          <w:sz w:val="24"/>
        </w:rPr>
        <w:t> </w:t>
      </w:r>
      <w:r>
        <w:rPr>
          <w:i/>
          <w:sz w:val="24"/>
        </w:rPr>
        <w:t>demás</w:t>
      </w:r>
      <w:r>
        <w:rPr>
          <w:sz w:val="24"/>
        </w:rPr>
        <w:t> </w:t>
      </w:r>
      <w:r>
        <w:rPr>
          <w:i/>
          <w:sz w:val="24"/>
        </w:rPr>
        <w:t>señores</w:t>
      </w:r>
      <w:r>
        <w:rPr>
          <w:sz w:val="24"/>
        </w:rPr>
        <w:t> </w:t>
      </w:r>
      <w:r>
        <w:rPr>
          <w:i/>
          <w:sz w:val="24"/>
        </w:rPr>
        <w:t>de</w:t>
      </w:r>
      <w:r>
        <w:rPr>
          <w:sz w:val="24"/>
        </w:rPr>
        <w:t> </w:t>
      </w:r>
      <w:r>
        <w:rPr>
          <w:i/>
          <w:sz w:val="24"/>
        </w:rPr>
        <w:t>la</w:t>
      </w:r>
      <w:r>
        <w:rPr>
          <w:sz w:val="24"/>
        </w:rPr>
        <w:t> </w:t>
      </w:r>
      <w:r>
        <w:rPr>
          <w:i/>
          <w:sz w:val="24"/>
        </w:rPr>
        <w:t>Junta”</w:t>
      </w:r>
    </w:p>
    <w:p>
      <w:pPr>
        <w:spacing w:before="111"/>
        <w:ind w:left="0" w:right="551" w:firstLine="0"/>
        <w:jc w:val="center"/>
        <w:rPr>
          <w:rFonts w:ascii="Bookman Old Style"/>
          <w:b w:val="0"/>
          <w:sz w:val="16"/>
        </w:rPr>
      </w:pPr>
      <w:r>
        <w:rPr>
          <w:rFonts w:ascii="Bookman Old Style"/>
          <w:b w:val="0"/>
          <w:w w:val="105"/>
          <w:sz w:val="16"/>
        </w:rPr>
        <w:t>(Acta</w:t>
      </w:r>
      <w:r>
        <w:rPr>
          <w:spacing w:val="-8"/>
          <w:w w:val="105"/>
          <w:sz w:val="16"/>
        </w:rPr>
        <w:t> </w:t>
      </w:r>
      <w:r>
        <w:rPr>
          <w:rFonts w:ascii="Bookman Old Style"/>
          <w:b w:val="0"/>
          <w:w w:val="105"/>
          <w:sz w:val="16"/>
        </w:rPr>
        <w:t>de</w:t>
      </w:r>
      <w:r>
        <w:rPr>
          <w:spacing w:val="-7"/>
          <w:w w:val="105"/>
          <w:sz w:val="16"/>
        </w:rPr>
        <w:t> </w:t>
      </w:r>
      <w:r>
        <w:rPr>
          <w:rFonts w:ascii="Bookman Old Style"/>
          <w:b w:val="0"/>
          <w:w w:val="105"/>
          <w:sz w:val="16"/>
        </w:rPr>
        <w:t>la</w:t>
      </w:r>
      <w:r>
        <w:rPr>
          <w:spacing w:val="-8"/>
          <w:w w:val="105"/>
          <w:sz w:val="16"/>
        </w:rPr>
        <w:t> </w:t>
      </w:r>
      <w:r>
        <w:rPr>
          <w:rFonts w:ascii="Bookman Old Style"/>
          <w:b w:val="0"/>
          <w:w w:val="105"/>
          <w:sz w:val="16"/>
        </w:rPr>
        <w:t>Junta</w:t>
      </w:r>
      <w:r>
        <w:rPr>
          <w:spacing w:val="-8"/>
          <w:w w:val="105"/>
          <w:sz w:val="16"/>
        </w:rPr>
        <w:t> </w:t>
      </w:r>
      <w:r>
        <w:rPr>
          <w:rFonts w:ascii="Bookman Old Style"/>
          <w:b w:val="0"/>
          <w:w w:val="105"/>
          <w:sz w:val="16"/>
        </w:rPr>
        <w:t>de</w:t>
      </w:r>
      <w:r>
        <w:rPr>
          <w:spacing w:val="-7"/>
          <w:w w:val="105"/>
          <w:sz w:val="16"/>
        </w:rPr>
        <w:t> </w:t>
      </w:r>
      <w:r>
        <w:rPr>
          <w:rFonts w:ascii="Bookman Old Style"/>
          <w:b w:val="0"/>
          <w:w w:val="105"/>
          <w:sz w:val="16"/>
        </w:rPr>
        <w:t>Gobierno</w:t>
      </w:r>
      <w:r>
        <w:rPr>
          <w:spacing w:val="-7"/>
          <w:w w:val="105"/>
          <w:sz w:val="16"/>
        </w:rPr>
        <w:t> </w:t>
      </w:r>
      <w:r>
        <w:rPr>
          <w:rFonts w:ascii="Bookman Old Style"/>
          <w:b w:val="0"/>
          <w:w w:val="105"/>
          <w:sz w:val="16"/>
        </w:rPr>
        <w:t>del</w:t>
      </w:r>
      <w:r>
        <w:rPr>
          <w:spacing w:val="-6"/>
          <w:w w:val="105"/>
          <w:sz w:val="16"/>
        </w:rPr>
        <w:t> </w:t>
      </w:r>
      <w:r>
        <w:rPr>
          <w:rFonts w:ascii="Bookman Old Style"/>
          <w:b w:val="0"/>
          <w:w w:val="105"/>
          <w:sz w:val="16"/>
        </w:rPr>
        <w:t>22/08/1930,</w:t>
      </w:r>
      <w:r>
        <w:rPr>
          <w:spacing w:val="-7"/>
          <w:w w:val="105"/>
          <w:sz w:val="16"/>
        </w:rPr>
        <w:t> </w:t>
      </w:r>
      <w:r>
        <w:rPr>
          <w:rFonts w:ascii="Bookman Old Style"/>
          <w:b w:val="0"/>
          <w:w w:val="105"/>
          <w:sz w:val="16"/>
        </w:rPr>
        <w:t>folio</w:t>
      </w:r>
      <w:r>
        <w:rPr>
          <w:spacing w:val="-7"/>
          <w:w w:val="105"/>
          <w:sz w:val="16"/>
        </w:rPr>
        <w:t> </w:t>
      </w:r>
      <w:r>
        <w:rPr>
          <w:rFonts w:ascii="Bookman Old Style"/>
          <w:b w:val="0"/>
          <w:w w:val="105"/>
          <w:sz w:val="16"/>
        </w:rPr>
        <w:t>50</w:t>
      </w:r>
      <w:r>
        <w:rPr>
          <w:spacing w:val="-8"/>
          <w:w w:val="105"/>
          <w:sz w:val="16"/>
        </w:rPr>
        <w:t> </w:t>
      </w:r>
      <w:r>
        <w:rPr>
          <w:rFonts w:ascii="Bookman Old Style"/>
          <w:b w:val="0"/>
          <w:w w:val="105"/>
          <w:sz w:val="16"/>
        </w:rPr>
        <w:t>del</w:t>
      </w:r>
      <w:r>
        <w:rPr>
          <w:spacing w:val="-6"/>
          <w:w w:val="105"/>
          <w:sz w:val="16"/>
        </w:rPr>
        <w:t> </w:t>
      </w:r>
      <w:r>
        <w:rPr>
          <w:rFonts w:ascii="Bookman Old Style"/>
          <w:b w:val="0"/>
          <w:spacing w:val="-2"/>
          <w:w w:val="105"/>
          <w:sz w:val="16"/>
        </w:rPr>
        <w:t>libro3)</w:t>
      </w:r>
    </w:p>
    <w:p>
      <w:pPr>
        <w:pStyle w:val="BodyText"/>
        <w:spacing w:before="57"/>
        <w:ind w:left="2" w:right="557" w:firstLine="480"/>
        <w:jc w:val="both"/>
      </w:pPr>
      <w:r>
        <w:rPr/>
        <w:t>Se da a entender que la incompatibilidad del Presidente afecta al propio Colegio y no se</w:t>
      </w:r>
      <w:r>
        <w:rPr>
          <w:spacing w:val="40"/>
        </w:rPr>
        <w:t> </w:t>
      </w:r>
      <w:r>
        <w:rPr/>
        <w:t>toca más el tema en todo el tiempo que don Antonio Vila es Presidente. Es más, en un acta, Marzo de 1931, el propio Vila comunica que ha sido nombrado Inspector Regional de Tóxicos para ambas provincias del</w:t>
      </w:r>
      <w:r>
        <w:rPr>
          <w:spacing w:val="-6"/>
        </w:rPr>
        <w:t> </w:t>
      </w:r>
      <w:r>
        <w:rPr/>
        <w:t>Archipiélago que a tal efecto constituyen la 12ª Región Sanitaria”.</w:t>
      </w:r>
    </w:p>
    <w:p>
      <w:pPr>
        <w:pStyle w:val="BodyText"/>
        <w:spacing w:before="56"/>
        <w:ind w:left="2" w:right="564" w:firstLine="480"/>
        <w:jc w:val="both"/>
      </w:pPr>
      <w:r>
        <w:rPr/>
        <w:t>Poco después tiene lugar el advenimiento de la República y con ella se publica un Decreto del Gobierno Provisional que obliga a don Antonio Vila a dimitir por ser incompatible con los cargos que ostenta. En consecuencia, se convoca Junta General el 27 de Mayo para cubrir su vacante y en la misma Junta, según el orden del día previamente fijado, se otorga un voto de confianza</w:t>
      </w:r>
      <w:r>
        <w:rPr>
          <w:spacing w:val="-2"/>
        </w:rPr>
        <w:t> </w:t>
      </w:r>
      <w:r>
        <w:rPr/>
        <w:t>a</w:t>
      </w:r>
      <w:r>
        <w:rPr>
          <w:spacing w:val="-2"/>
        </w:rPr>
        <w:t> </w:t>
      </w:r>
      <w:r>
        <w:rPr/>
        <w:t>la</w:t>
      </w:r>
      <w:r>
        <w:rPr>
          <w:spacing w:val="-2"/>
        </w:rPr>
        <w:t> </w:t>
      </w:r>
      <w:r>
        <w:rPr/>
        <w:t>Junta</w:t>
      </w:r>
      <w:r>
        <w:rPr>
          <w:spacing w:val="-2"/>
        </w:rPr>
        <w:t> </w:t>
      </w:r>
      <w:r>
        <w:rPr/>
        <w:t>de</w:t>
      </w:r>
      <w:r>
        <w:rPr>
          <w:spacing w:val="-4"/>
        </w:rPr>
        <w:t> </w:t>
      </w:r>
      <w:r>
        <w:rPr/>
        <w:t>Gobierno</w:t>
      </w:r>
      <w:r>
        <w:rPr>
          <w:spacing w:val="-2"/>
        </w:rPr>
        <w:t> </w:t>
      </w:r>
      <w:r>
        <w:rPr/>
        <w:t>para</w:t>
      </w:r>
      <w:r>
        <w:rPr>
          <w:spacing w:val="-2"/>
        </w:rPr>
        <w:t> </w:t>
      </w:r>
      <w:r>
        <w:rPr/>
        <w:t>que</w:t>
      </w:r>
      <w:r>
        <w:rPr>
          <w:spacing w:val="-2"/>
        </w:rPr>
        <w:t> </w:t>
      </w:r>
      <w:r>
        <w:rPr/>
        <w:t>haga</w:t>
      </w:r>
      <w:r>
        <w:rPr>
          <w:spacing w:val="-2"/>
        </w:rPr>
        <w:t> </w:t>
      </w:r>
      <w:r>
        <w:rPr/>
        <w:t>las</w:t>
      </w:r>
      <w:r>
        <w:rPr>
          <w:spacing w:val="-1"/>
        </w:rPr>
        <w:t> </w:t>
      </w:r>
      <w:r>
        <w:rPr/>
        <w:t>gestiones</w:t>
      </w:r>
      <w:r>
        <w:rPr>
          <w:spacing w:val="-1"/>
        </w:rPr>
        <w:t> </w:t>
      </w:r>
      <w:r>
        <w:rPr/>
        <w:t>necesarias</w:t>
      </w:r>
      <w:r>
        <w:rPr>
          <w:spacing w:val="-1"/>
        </w:rPr>
        <w:t> </w:t>
      </w:r>
      <w:r>
        <w:rPr/>
        <w:t>encaminadas</w:t>
      </w:r>
      <w:r>
        <w:rPr>
          <w:spacing w:val="-3"/>
        </w:rPr>
        <w:t> </w:t>
      </w:r>
      <w:r>
        <w:rPr/>
        <w:t>a</w:t>
      </w:r>
      <w:r>
        <w:rPr>
          <w:spacing w:val="-2"/>
        </w:rPr>
        <w:t> </w:t>
      </w:r>
      <w:r>
        <w:rPr/>
        <w:t>conseguir el depósito.</w:t>
      </w:r>
    </w:p>
    <w:p>
      <w:pPr>
        <w:pStyle w:val="BodyText"/>
        <w:spacing w:before="58"/>
        <w:ind w:left="2" w:right="557" w:firstLine="480"/>
        <w:jc w:val="both"/>
      </w:pPr>
      <w:r>
        <w:rPr/>
        <w:t>Hay</w:t>
      </w:r>
      <w:r>
        <w:rPr>
          <w:spacing w:val="-5"/>
        </w:rPr>
        <w:t> </w:t>
      </w:r>
      <w:r>
        <w:rPr/>
        <w:t>gran</w:t>
      </w:r>
      <w:r>
        <w:rPr>
          <w:spacing w:val="-2"/>
        </w:rPr>
        <w:t> </w:t>
      </w:r>
      <w:r>
        <w:rPr/>
        <w:t>interés en</w:t>
      </w:r>
      <w:r>
        <w:rPr>
          <w:spacing w:val="-1"/>
        </w:rPr>
        <w:t> </w:t>
      </w:r>
      <w:r>
        <w:rPr/>
        <w:t>el</w:t>
      </w:r>
      <w:r>
        <w:rPr>
          <w:spacing w:val="-1"/>
        </w:rPr>
        <w:t> </w:t>
      </w:r>
      <w:r>
        <w:rPr/>
        <w:t>asunto,</w:t>
      </w:r>
      <w:r>
        <w:rPr>
          <w:spacing w:val="-2"/>
        </w:rPr>
        <w:t> </w:t>
      </w:r>
      <w:r>
        <w:rPr/>
        <w:t>porque</w:t>
      </w:r>
      <w:r>
        <w:rPr>
          <w:spacing w:val="-1"/>
        </w:rPr>
        <w:t> </w:t>
      </w:r>
      <w:r>
        <w:rPr/>
        <w:t>poco</w:t>
      </w:r>
      <w:r>
        <w:rPr>
          <w:spacing w:val="-1"/>
        </w:rPr>
        <w:t> </w:t>
      </w:r>
      <w:r>
        <w:rPr/>
        <w:t>después,</w:t>
      </w:r>
      <w:r>
        <w:rPr>
          <w:spacing w:val="-2"/>
        </w:rPr>
        <w:t> </w:t>
      </w:r>
      <w:r>
        <w:rPr/>
        <w:t>en</w:t>
      </w:r>
      <w:r>
        <w:rPr>
          <w:spacing w:val="-1"/>
        </w:rPr>
        <w:t> </w:t>
      </w:r>
      <w:r>
        <w:rPr/>
        <w:t>la</w:t>
      </w:r>
      <w:r>
        <w:rPr>
          <w:spacing w:val="-1"/>
        </w:rPr>
        <w:t> </w:t>
      </w:r>
      <w:r>
        <w:rPr/>
        <w:t>Junta</w:t>
      </w:r>
      <w:r>
        <w:rPr>
          <w:spacing w:val="-1"/>
        </w:rPr>
        <w:t> </w:t>
      </w:r>
      <w:r>
        <w:rPr/>
        <w:t>de</w:t>
      </w:r>
      <w:r>
        <w:rPr>
          <w:spacing w:val="-1"/>
        </w:rPr>
        <w:t> </w:t>
      </w:r>
      <w:r>
        <w:rPr/>
        <w:t>Gobierno</w:t>
      </w:r>
      <w:r>
        <w:rPr>
          <w:spacing w:val="-1"/>
        </w:rPr>
        <w:t> </w:t>
      </w:r>
      <w:r>
        <w:rPr/>
        <w:t>del</w:t>
      </w:r>
      <w:r>
        <w:rPr>
          <w:spacing w:val="-1"/>
        </w:rPr>
        <w:t> </w:t>
      </w:r>
      <w:r>
        <w:rPr/>
        <w:t>24</w:t>
      </w:r>
      <w:r>
        <w:rPr>
          <w:spacing w:val="-1"/>
        </w:rPr>
        <w:t> </w:t>
      </w:r>
      <w:r>
        <w:rPr/>
        <w:t>de</w:t>
      </w:r>
      <w:r>
        <w:rPr>
          <w:spacing w:val="-1"/>
        </w:rPr>
        <w:t> </w:t>
      </w:r>
      <w:r>
        <w:rPr/>
        <w:t>Julio, la presidencia manifiesta no se ha recibido respuesta de Madrid de don Francisco Bustamante, Jefe</w:t>
      </w:r>
      <w:r>
        <w:rPr>
          <w:spacing w:val="-3"/>
        </w:rPr>
        <w:t> </w:t>
      </w:r>
      <w:r>
        <w:rPr/>
        <w:t>de</w:t>
      </w:r>
      <w:r>
        <w:rPr>
          <w:spacing w:val="-1"/>
        </w:rPr>
        <w:t> </w:t>
      </w:r>
      <w:r>
        <w:rPr/>
        <w:t>los</w:t>
      </w:r>
      <w:r>
        <w:rPr>
          <w:spacing w:val="-2"/>
        </w:rPr>
        <w:t> </w:t>
      </w:r>
      <w:r>
        <w:rPr/>
        <w:t>Servicios</w:t>
      </w:r>
      <w:r>
        <w:rPr>
          <w:spacing w:val="-2"/>
        </w:rPr>
        <w:t> </w:t>
      </w:r>
      <w:r>
        <w:rPr/>
        <w:t>Farmacéuticos</w:t>
      </w:r>
      <w:r>
        <w:rPr>
          <w:spacing w:val="-2"/>
        </w:rPr>
        <w:t> </w:t>
      </w:r>
      <w:r>
        <w:rPr/>
        <w:t>de</w:t>
      </w:r>
      <w:r>
        <w:rPr>
          <w:spacing w:val="-3"/>
        </w:rPr>
        <w:t> </w:t>
      </w:r>
      <w:r>
        <w:rPr/>
        <w:t>la</w:t>
      </w:r>
      <w:r>
        <w:rPr>
          <w:spacing w:val="-1"/>
        </w:rPr>
        <w:t> </w:t>
      </w:r>
      <w:r>
        <w:rPr/>
        <w:t>Dirección</w:t>
      </w:r>
      <w:r>
        <w:rPr>
          <w:spacing w:val="-1"/>
        </w:rPr>
        <w:t> </w:t>
      </w:r>
      <w:r>
        <w:rPr/>
        <w:t>General</w:t>
      </w:r>
      <w:r>
        <w:rPr>
          <w:spacing w:val="-1"/>
        </w:rPr>
        <w:t> </w:t>
      </w:r>
      <w:r>
        <w:rPr/>
        <w:t>de</w:t>
      </w:r>
      <w:r>
        <w:rPr>
          <w:spacing w:val="-3"/>
        </w:rPr>
        <w:t> </w:t>
      </w:r>
      <w:r>
        <w:rPr/>
        <w:t>Sanidad,</w:t>
      </w:r>
      <w:r>
        <w:rPr>
          <w:spacing w:val="-2"/>
        </w:rPr>
        <w:t> </w:t>
      </w:r>
      <w:r>
        <w:rPr/>
        <w:t>sobre</w:t>
      </w:r>
      <w:r>
        <w:rPr>
          <w:spacing w:val="-3"/>
        </w:rPr>
        <w:t> </w:t>
      </w:r>
      <w:r>
        <w:rPr/>
        <w:t>la</w:t>
      </w:r>
      <w:r>
        <w:rPr>
          <w:spacing w:val="-1"/>
        </w:rPr>
        <w:t> </w:t>
      </w:r>
      <w:r>
        <w:rPr/>
        <w:t>forma</w:t>
      </w:r>
      <w:r>
        <w:rPr>
          <w:spacing w:val="-1"/>
        </w:rPr>
        <w:t> </w:t>
      </w:r>
      <w:r>
        <w:rPr/>
        <w:t>y</w:t>
      </w:r>
      <w:r>
        <w:rPr>
          <w:spacing w:val="-2"/>
        </w:rPr>
        <w:t> </w:t>
      </w:r>
      <w:r>
        <w:rPr/>
        <w:t>manera para</w:t>
      </w:r>
      <w:r>
        <w:rPr>
          <w:spacing w:val="-1"/>
        </w:rPr>
        <w:t> </w:t>
      </w:r>
      <w:r>
        <w:rPr/>
        <w:t>solicitar</w:t>
      </w:r>
      <w:r>
        <w:rPr>
          <w:spacing w:val="-2"/>
        </w:rPr>
        <w:t> </w:t>
      </w:r>
      <w:r>
        <w:rPr/>
        <w:t>el</w:t>
      </w:r>
      <w:r>
        <w:rPr>
          <w:spacing w:val="-1"/>
        </w:rPr>
        <w:t> </w:t>
      </w:r>
      <w:r>
        <w:rPr/>
        <w:t>depósito</w:t>
      </w:r>
      <w:r>
        <w:rPr>
          <w:spacing w:val="-3"/>
        </w:rPr>
        <w:t> </w:t>
      </w:r>
      <w:r>
        <w:rPr/>
        <w:t>y</w:t>
      </w:r>
      <w:r>
        <w:rPr>
          <w:spacing w:val="-3"/>
        </w:rPr>
        <w:t> </w:t>
      </w:r>
      <w:r>
        <w:rPr/>
        <w:t>propone</w:t>
      </w:r>
      <w:r>
        <w:rPr>
          <w:spacing w:val="-1"/>
        </w:rPr>
        <w:t> </w:t>
      </w:r>
      <w:r>
        <w:rPr/>
        <w:t>dirigirse</w:t>
      </w:r>
      <w:r>
        <w:rPr>
          <w:spacing w:val="-1"/>
        </w:rPr>
        <w:t> </w:t>
      </w:r>
      <w:r>
        <w:rPr/>
        <w:t>de</w:t>
      </w:r>
      <w:r>
        <w:rPr>
          <w:spacing w:val="-3"/>
        </w:rPr>
        <w:t> </w:t>
      </w:r>
      <w:r>
        <w:rPr/>
        <w:t>nuevo</w:t>
      </w:r>
      <w:r>
        <w:rPr>
          <w:spacing w:val="-3"/>
        </w:rPr>
        <w:t> </w:t>
      </w:r>
      <w:r>
        <w:rPr/>
        <w:t>al</w:t>
      </w:r>
      <w:r>
        <w:rPr>
          <w:spacing w:val="-1"/>
        </w:rPr>
        <w:t> </w:t>
      </w:r>
      <w:r>
        <w:rPr/>
        <w:t>Sr.</w:t>
      </w:r>
      <w:r>
        <w:rPr>
          <w:spacing w:val="-3"/>
        </w:rPr>
        <w:t> </w:t>
      </w:r>
      <w:r>
        <w:rPr/>
        <w:t>Bustamante,</w:t>
      </w:r>
      <w:r>
        <w:rPr>
          <w:spacing w:val="-3"/>
        </w:rPr>
        <w:t> </w:t>
      </w:r>
      <w:r>
        <w:rPr/>
        <w:t>“haciéndole</w:t>
      </w:r>
      <w:r>
        <w:rPr>
          <w:spacing w:val="-3"/>
        </w:rPr>
        <w:t> </w:t>
      </w:r>
      <w:r>
        <w:rPr/>
        <w:t>saber</w:t>
      </w:r>
      <w:r>
        <w:rPr>
          <w:spacing w:val="-2"/>
        </w:rPr>
        <w:t> </w:t>
      </w:r>
      <w:r>
        <w:rPr/>
        <w:t>que</w:t>
      </w:r>
      <w:r>
        <w:rPr>
          <w:spacing w:val="-1"/>
        </w:rPr>
        <w:t> </w:t>
      </w:r>
      <w:r>
        <w:rPr/>
        <w:t>a ello nos obliga también la carencia de estos productos en la localidad”</w:t>
      </w:r>
    </w:p>
    <w:p>
      <w:pPr>
        <w:pStyle w:val="BodyText"/>
        <w:spacing w:before="56"/>
        <w:ind w:left="2" w:right="558" w:firstLine="480"/>
        <w:jc w:val="both"/>
      </w:pPr>
      <w:r>
        <w:rPr/>
        <w:t>En las actas siguientes no encontramos referencia alguna sobre esta cuestión y es al año siguiente cuando leemos</w:t>
      </w:r>
    </w:p>
    <w:p>
      <w:pPr>
        <w:spacing w:line="228" w:lineRule="auto" w:before="60"/>
        <w:ind w:left="1136" w:right="1711" w:firstLine="0"/>
        <w:jc w:val="both"/>
        <w:rPr>
          <w:i/>
          <w:sz w:val="24"/>
        </w:rPr>
      </w:pPr>
      <w:r>
        <w:rPr>
          <w:i/>
          <w:sz w:val="24"/>
        </w:rPr>
        <w:t>“Telegrama</w:t>
      </w:r>
      <w:r>
        <w:rPr>
          <w:sz w:val="24"/>
        </w:rPr>
        <w:t> </w:t>
      </w:r>
      <w:r>
        <w:rPr>
          <w:i/>
          <w:sz w:val="24"/>
        </w:rPr>
        <w:t>del</w:t>
      </w:r>
      <w:r>
        <w:rPr>
          <w:sz w:val="24"/>
        </w:rPr>
        <w:t> </w:t>
      </w:r>
      <w:r>
        <w:rPr>
          <w:i/>
          <w:sz w:val="24"/>
        </w:rPr>
        <w:t>Dr.</w:t>
      </w:r>
      <w:r>
        <w:rPr>
          <w:sz w:val="24"/>
        </w:rPr>
        <w:t> </w:t>
      </w:r>
      <w:r>
        <w:rPr>
          <w:i/>
          <w:sz w:val="24"/>
        </w:rPr>
        <w:t>D.</w:t>
      </w:r>
      <w:r>
        <w:rPr>
          <w:sz w:val="24"/>
        </w:rPr>
        <w:t> </w:t>
      </w:r>
      <w:r>
        <w:rPr>
          <w:i/>
          <w:sz w:val="24"/>
        </w:rPr>
        <w:t>Francisco</w:t>
      </w:r>
      <w:r>
        <w:rPr>
          <w:sz w:val="24"/>
        </w:rPr>
        <w:t> </w:t>
      </w:r>
      <w:r>
        <w:rPr>
          <w:i/>
          <w:sz w:val="24"/>
        </w:rPr>
        <w:t>Bustamante</w:t>
      </w:r>
      <w:r>
        <w:rPr>
          <w:sz w:val="24"/>
        </w:rPr>
        <w:t> </w:t>
      </w:r>
      <w:r>
        <w:rPr>
          <w:i/>
          <w:sz w:val="24"/>
        </w:rPr>
        <w:t>interesando</w:t>
      </w:r>
      <w:r>
        <w:rPr>
          <w:sz w:val="24"/>
        </w:rPr>
        <w:t> </w:t>
      </w:r>
      <w:r>
        <w:rPr>
          <w:i/>
          <w:sz w:val="24"/>
        </w:rPr>
        <w:t>contestación</w:t>
      </w:r>
      <w:r>
        <w:rPr>
          <w:sz w:val="24"/>
        </w:rPr>
        <w:t> </w:t>
      </w:r>
      <w:r>
        <w:rPr>
          <w:i/>
          <w:sz w:val="24"/>
        </w:rPr>
        <w:t>urgente</w:t>
      </w:r>
      <w:r>
        <w:rPr>
          <w:sz w:val="24"/>
        </w:rPr>
        <w:t> </w:t>
      </w:r>
      <w:r>
        <w:rPr>
          <w:i/>
          <w:sz w:val="24"/>
        </w:rPr>
        <w:t>sobre</w:t>
      </w:r>
      <w:r>
        <w:rPr>
          <w:sz w:val="24"/>
        </w:rPr>
        <w:t> </w:t>
      </w:r>
      <w:r>
        <w:rPr>
          <w:i/>
          <w:sz w:val="24"/>
        </w:rPr>
        <w:t>el</w:t>
      </w:r>
      <w:r>
        <w:rPr>
          <w:sz w:val="24"/>
        </w:rPr>
        <w:t> </w:t>
      </w:r>
      <w:r>
        <w:rPr>
          <w:i/>
          <w:sz w:val="24"/>
        </w:rPr>
        <w:t>asunto</w:t>
      </w:r>
      <w:r>
        <w:rPr>
          <w:sz w:val="24"/>
        </w:rPr>
        <w:t> </w:t>
      </w:r>
      <w:r>
        <w:rPr>
          <w:i/>
          <w:sz w:val="24"/>
        </w:rPr>
        <w:t>del</w:t>
      </w:r>
      <w:r>
        <w:rPr>
          <w:sz w:val="24"/>
        </w:rPr>
        <w:t> </w:t>
      </w:r>
      <w:r>
        <w:rPr>
          <w:i/>
          <w:sz w:val="24"/>
        </w:rPr>
        <w:t>Depósito</w:t>
      </w:r>
      <w:r>
        <w:rPr>
          <w:sz w:val="24"/>
        </w:rPr>
        <w:t> </w:t>
      </w:r>
      <w:r>
        <w:rPr>
          <w:i/>
          <w:sz w:val="24"/>
        </w:rPr>
        <w:t>de</w:t>
      </w:r>
      <w:r>
        <w:rPr>
          <w:sz w:val="24"/>
        </w:rPr>
        <w:t> </w:t>
      </w:r>
      <w:r>
        <w:rPr>
          <w:i/>
          <w:sz w:val="24"/>
        </w:rPr>
        <w:t>Estupefacientes</w:t>
      </w:r>
      <w:r>
        <w:rPr>
          <w:sz w:val="24"/>
        </w:rPr>
        <w:t> </w:t>
      </w:r>
      <w:r>
        <w:rPr>
          <w:i/>
          <w:sz w:val="24"/>
        </w:rPr>
        <w:t>para</w:t>
      </w:r>
      <w:r>
        <w:rPr>
          <w:sz w:val="24"/>
        </w:rPr>
        <w:t> </w:t>
      </w:r>
      <w:r>
        <w:rPr>
          <w:i/>
          <w:sz w:val="24"/>
        </w:rPr>
        <w:t>este</w:t>
      </w:r>
      <w:r>
        <w:rPr>
          <w:sz w:val="24"/>
        </w:rPr>
        <w:t> </w:t>
      </w:r>
      <w:r>
        <w:rPr>
          <w:i/>
          <w:spacing w:val="-2"/>
          <w:sz w:val="24"/>
        </w:rPr>
        <w:t>Colegio.</w:t>
      </w:r>
    </w:p>
    <w:p>
      <w:pPr>
        <w:spacing w:line="228" w:lineRule="auto" w:before="113"/>
        <w:ind w:left="1136" w:right="1714" w:firstLine="0"/>
        <w:jc w:val="both"/>
        <w:rPr>
          <w:i/>
          <w:sz w:val="24"/>
        </w:rPr>
      </w:pPr>
      <w:r>
        <w:rPr>
          <w:i/>
          <w:sz w:val="24"/>
        </w:rPr>
        <w:t>Se</w:t>
      </w:r>
      <w:r>
        <w:rPr>
          <w:sz w:val="24"/>
        </w:rPr>
        <w:t> </w:t>
      </w:r>
      <w:r>
        <w:rPr>
          <w:i/>
          <w:sz w:val="24"/>
        </w:rPr>
        <w:t>acuerda</w:t>
      </w:r>
      <w:r>
        <w:rPr>
          <w:sz w:val="24"/>
        </w:rPr>
        <w:t> </w:t>
      </w:r>
      <w:r>
        <w:rPr>
          <w:i/>
          <w:sz w:val="24"/>
        </w:rPr>
        <w:t>contestarle</w:t>
      </w:r>
      <w:r>
        <w:rPr>
          <w:sz w:val="24"/>
        </w:rPr>
        <w:t> </w:t>
      </w:r>
      <w:r>
        <w:rPr>
          <w:i/>
          <w:sz w:val="24"/>
        </w:rPr>
        <w:t>telegráficamente</w:t>
      </w:r>
      <w:r>
        <w:rPr>
          <w:sz w:val="24"/>
        </w:rPr>
        <w:t> </w:t>
      </w:r>
      <w:r>
        <w:rPr>
          <w:i/>
          <w:sz w:val="24"/>
        </w:rPr>
        <w:t>la</w:t>
      </w:r>
      <w:r>
        <w:rPr>
          <w:sz w:val="24"/>
        </w:rPr>
        <w:t> </w:t>
      </w:r>
      <w:r>
        <w:rPr>
          <w:i/>
          <w:sz w:val="24"/>
        </w:rPr>
        <w:t>aceptación</w:t>
      </w:r>
      <w:r>
        <w:rPr>
          <w:sz w:val="24"/>
        </w:rPr>
        <w:t> </w:t>
      </w:r>
      <w:r>
        <w:rPr>
          <w:i/>
          <w:sz w:val="24"/>
        </w:rPr>
        <w:t>en</w:t>
      </w:r>
      <w:r>
        <w:rPr>
          <w:sz w:val="24"/>
        </w:rPr>
        <w:t> </w:t>
      </w:r>
      <w:r>
        <w:rPr>
          <w:i/>
          <w:sz w:val="24"/>
        </w:rPr>
        <w:t>principio,</w:t>
      </w:r>
      <w:r>
        <w:rPr>
          <w:sz w:val="24"/>
        </w:rPr>
        <w:t> </w:t>
      </w:r>
      <w:r>
        <w:rPr>
          <w:i/>
          <w:sz w:val="24"/>
        </w:rPr>
        <w:t>rogándole</w:t>
      </w:r>
      <w:r>
        <w:rPr>
          <w:sz w:val="24"/>
        </w:rPr>
        <w:t> </w:t>
      </w:r>
      <w:r>
        <w:rPr>
          <w:i/>
          <w:sz w:val="24"/>
        </w:rPr>
        <w:t>se</w:t>
      </w:r>
      <w:r>
        <w:rPr>
          <w:sz w:val="24"/>
        </w:rPr>
        <w:t> </w:t>
      </w:r>
      <w:r>
        <w:rPr>
          <w:i/>
          <w:sz w:val="24"/>
        </w:rPr>
        <w:t>sirva</w:t>
      </w:r>
      <w:r>
        <w:rPr>
          <w:sz w:val="24"/>
        </w:rPr>
        <w:t> </w:t>
      </w:r>
      <w:r>
        <w:rPr>
          <w:i/>
          <w:sz w:val="24"/>
        </w:rPr>
        <w:t>notificarnos</w:t>
      </w:r>
      <w:r>
        <w:rPr>
          <w:sz w:val="24"/>
        </w:rPr>
        <w:t> </w:t>
      </w:r>
      <w:r>
        <w:rPr>
          <w:i/>
          <w:sz w:val="24"/>
        </w:rPr>
        <w:t>las</w:t>
      </w:r>
      <w:r>
        <w:rPr>
          <w:sz w:val="24"/>
        </w:rPr>
        <w:t> </w:t>
      </w:r>
      <w:r>
        <w:rPr>
          <w:i/>
          <w:sz w:val="24"/>
        </w:rPr>
        <w:t>condiciones</w:t>
      </w:r>
      <w:r>
        <w:rPr>
          <w:sz w:val="24"/>
        </w:rPr>
        <w:t> </w:t>
      </w:r>
      <w:r>
        <w:rPr>
          <w:i/>
          <w:sz w:val="24"/>
        </w:rPr>
        <w:t>por</w:t>
      </w:r>
      <w:r>
        <w:rPr>
          <w:sz w:val="24"/>
        </w:rPr>
        <w:t> </w:t>
      </w:r>
      <w:r>
        <w:rPr>
          <w:i/>
          <w:sz w:val="24"/>
        </w:rPr>
        <w:t>las</w:t>
      </w:r>
      <w:r>
        <w:rPr>
          <w:sz w:val="24"/>
        </w:rPr>
        <w:t> </w:t>
      </w:r>
      <w:r>
        <w:rPr>
          <w:i/>
          <w:sz w:val="24"/>
        </w:rPr>
        <w:t>que</w:t>
      </w:r>
      <w:r>
        <w:rPr>
          <w:sz w:val="24"/>
        </w:rPr>
        <w:t> </w:t>
      </w:r>
      <w:r>
        <w:rPr>
          <w:i/>
          <w:sz w:val="24"/>
        </w:rPr>
        <w:t>conceden</w:t>
      </w:r>
      <w:r>
        <w:rPr>
          <w:sz w:val="24"/>
        </w:rPr>
        <w:t> </w:t>
      </w:r>
      <w:r>
        <w:rPr>
          <w:i/>
          <w:sz w:val="24"/>
        </w:rPr>
        <w:t>dicho</w:t>
      </w:r>
      <w:r>
        <w:rPr>
          <w:sz w:val="24"/>
        </w:rPr>
        <w:t> </w:t>
      </w:r>
      <w:r>
        <w:rPr>
          <w:i/>
          <w:sz w:val="24"/>
        </w:rPr>
        <w:t>depósito</w:t>
      </w:r>
      <w:r>
        <w:rPr>
          <w:sz w:val="24"/>
        </w:rPr>
        <w:t> </w:t>
      </w:r>
      <w:r>
        <w:rPr>
          <w:i/>
          <w:sz w:val="24"/>
        </w:rPr>
        <w:t>para</w:t>
      </w:r>
      <w:r>
        <w:rPr>
          <w:sz w:val="24"/>
        </w:rPr>
        <w:t> </w:t>
      </w:r>
      <w:r>
        <w:rPr>
          <w:i/>
          <w:sz w:val="24"/>
        </w:rPr>
        <w:t>su</w:t>
      </w:r>
      <w:r>
        <w:rPr>
          <w:sz w:val="24"/>
        </w:rPr>
        <w:t> </w:t>
      </w:r>
      <w:r>
        <w:rPr>
          <w:i/>
          <w:sz w:val="24"/>
        </w:rPr>
        <w:t>aceptación</w:t>
      </w:r>
      <w:r>
        <w:rPr>
          <w:sz w:val="24"/>
        </w:rPr>
        <w:t> </w:t>
      </w:r>
      <w:r>
        <w:rPr>
          <w:i/>
          <w:sz w:val="24"/>
        </w:rPr>
        <w:t>definitiva.”</w:t>
      </w:r>
    </w:p>
    <w:p>
      <w:pPr>
        <w:spacing w:before="110"/>
        <w:ind w:left="0" w:right="552" w:firstLine="0"/>
        <w:jc w:val="center"/>
        <w:rPr>
          <w:rFonts w:ascii="Bookman Old Style"/>
          <w:b w:val="0"/>
          <w:sz w:val="16"/>
        </w:rPr>
      </w:pPr>
      <w:r>
        <w:rPr>
          <w:rFonts w:ascii="Bookman Old Style"/>
          <w:b w:val="0"/>
          <w:spacing w:val="-2"/>
          <w:w w:val="105"/>
          <w:sz w:val="16"/>
        </w:rPr>
        <w:t>(Acta</w:t>
      </w:r>
      <w:r>
        <w:rPr>
          <w:w w:val="105"/>
          <w:sz w:val="16"/>
        </w:rPr>
        <w:t> </w:t>
      </w:r>
      <w:r>
        <w:rPr>
          <w:rFonts w:ascii="Bookman Old Style"/>
          <w:b w:val="0"/>
          <w:spacing w:val="-2"/>
          <w:w w:val="105"/>
          <w:sz w:val="16"/>
        </w:rPr>
        <w:t>de</w:t>
      </w:r>
      <w:r>
        <w:rPr>
          <w:w w:val="105"/>
          <w:sz w:val="16"/>
        </w:rPr>
        <w:t> </w:t>
      </w:r>
      <w:r>
        <w:rPr>
          <w:rFonts w:ascii="Bookman Old Style"/>
          <w:b w:val="0"/>
          <w:spacing w:val="-2"/>
          <w:w w:val="105"/>
          <w:sz w:val="16"/>
        </w:rPr>
        <w:t>la</w:t>
      </w:r>
      <w:r>
        <w:rPr>
          <w:w w:val="105"/>
          <w:sz w:val="16"/>
        </w:rPr>
        <w:t> </w:t>
      </w:r>
      <w:r>
        <w:rPr>
          <w:rFonts w:ascii="Bookman Old Style"/>
          <w:b w:val="0"/>
          <w:spacing w:val="-2"/>
          <w:w w:val="105"/>
          <w:sz w:val="16"/>
        </w:rPr>
        <w:t>Junta</w:t>
      </w:r>
      <w:r>
        <w:rPr>
          <w:w w:val="105"/>
          <w:sz w:val="16"/>
        </w:rPr>
        <w:t> </w:t>
      </w:r>
      <w:r>
        <w:rPr>
          <w:rFonts w:ascii="Bookman Old Style"/>
          <w:b w:val="0"/>
          <w:spacing w:val="-2"/>
          <w:w w:val="105"/>
          <w:sz w:val="16"/>
        </w:rPr>
        <w:t>de</w:t>
      </w:r>
      <w:r>
        <w:rPr>
          <w:w w:val="105"/>
          <w:sz w:val="16"/>
        </w:rPr>
        <w:t> </w:t>
      </w:r>
      <w:r>
        <w:rPr>
          <w:rFonts w:ascii="Bookman Old Style"/>
          <w:b w:val="0"/>
          <w:spacing w:val="-2"/>
          <w:w w:val="105"/>
          <w:sz w:val="16"/>
        </w:rPr>
        <w:t>Gobierno</w:t>
      </w:r>
      <w:r>
        <w:rPr>
          <w:spacing w:val="-2"/>
          <w:w w:val="105"/>
          <w:sz w:val="16"/>
        </w:rPr>
        <w:t> </w:t>
      </w:r>
      <w:r>
        <w:rPr>
          <w:rFonts w:ascii="Bookman Old Style"/>
          <w:b w:val="0"/>
          <w:spacing w:val="-2"/>
          <w:w w:val="105"/>
          <w:sz w:val="16"/>
        </w:rPr>
        <w:t>del</w:t>
      </w:r>
      <w:r>
        <w:rPr>
          <w:spacing w:val="-1"/>
          <w:w w:val="105"/>
          <w:sz w:val="16"/>
        </w:rPr>
        <w:t> </w:t>
      </w:r>
      <w:r>
        <w:rPr>
          <w:rFonts w:ascii="Bookman Old Style"/>
          <w:b w:val="0"/>
          <w:spacing w:val="-2"/>
          <w:w w:val="105"/>
          <w:sz w:val="16"/>
        </w:rPr>
        <w:t>17/06/1932,</w:t>
      </w:r>
      <w:r>
        <w:rPr>
          <w:spacing w:val="-1"/>
          <w:w w:val="105"/>
          <w:sz w:val="16"/>
        </w:rPr>
        <w:t> </w:t>
      </w:r>
      <w:r>
        <w:rPr>
          <w:rFonts w:ascii="Bookman Old Style"/>
          <w:b w:val="0"/>
          <w:spacing w:val="-2"/>
          <w:w w:val="105"/>
          <w:sz w:val="16"/>
        </w:rPr>
        <w:t>folio</w:t>
      </w:r>
      <w:r>
        <w:rPr>
          <w:w w:val="105"/>
          <w:sz w:val="16"/>
        </w:rPr>
        <w:t> </w:t>
      </w:r>
      <w:r>
        <w:rPr>
          <w:rFonts w:ascii="Bookman Old Style"/>
          <w:b w:val="0"/>
          <w:spacing w:val="-2"/>
          <w:w w:val="105"/>
          <w:sz w:val="16"/>
        </w:rPr>
        <w:t>83</w:t>
      </w:r>
      <w:r>
        <w:rPr>
          <w:w w:val="105"/>
          <w:sz w:val="16"/>
        </w:rPr>
        <w:t> </w:t>
      </w:r>
      <w:r>
        <w:rPr>
          <w:rFonts w:ascii="Bookman Old Style"/>
          <w:b w:val="0"/>
          <w:spacing w:val="-2"/>
          <w:w w:val="105"/>
          <w:sz w:val="16"/>
        </w:rPr>
        <w:t>libro4)</w:t>
      </w:r>
    </w:p>
    <w:p>
      <w:pPr>
        <w:pStyle w:val="BodyText"/>
        <w:spacing w:before="57"/>
        <w:ind w:left="2" w:right="555" w:firstLine="480"/>
        <w:jc w:val="both"/>
      </w:pPr>
      <w:r>
        <w:rPr/>
        <w:t>Esta</w:t>
      </w:r>
      <w:r>
        <w:rPr>
          <w:spacing w:val="-2"/>
        </w:rPr>
        <w:t> </w:t>
      </w:r>
      <w:r>
        <w:rPr/>
        <w:t>es</w:t>
      </w:r>
      <w:r>
        <w:rPr>
          <w:spacing w:val="-3"/>
        </w:rPr>
        <w:t> </w:t>
      </w:r>
      <w:r>
        <w:rPr/>
        <w:t>la</w:t>
      </w:r>
      <w:r>
        <w:rPr>
          <w:spacing w:val="-4"/>
        </w:rPr>
        <w:t> </w:t>
      </w:r>
      <w:r>
        <w:rPr/>
        <w:t>última</w:t>
      </w:r>
      <w:r>
        <w:rPr>
          <w:spacing w:val="-2"/>
        </w:rPr>
        <w:t> </w:t>
      </w:r>
      <w:r>
        <w:rPr/>
        <w:t>referencia</w:t>
      </w:r>
      <w:r>
        <w:rPr>
          <w:spacing w:val="-2"/>
        </w:rPr>
        <w:t> </w:t>
      </w:r>
      <w:r>
        <w:rPr/>
        <w:t>que</w:t>
      </w:r>
      <w:r>
        <w:rPr>
          <w:spacing w:val="-4"/>
        </w:rPr>
        <w:t> </w:t>
      </w:r>
      <w:r>
        <w:rPr/>
        <w:t>sobre</w:t>
      </w:r>
      <w:r>
        <w:rPr>
          <w:spacing w:val="-2"/>
        </w:rPr>
        <w:t> </w:t>
      </w:r>
      <w:r>
        <w:rPr/>
        <w:t>el</w:t>
      </w:r>
      <w:r>
        <w:rPr>
          <w:spacing w:val="-4"/>
        </w:rPr>
        <w:t> </w:t>
      </w:r>
      <w:r>
        <w:rPr/>
        <w:t>depósito</w:t>
      </w:r>
      <w:r>
        <w:rPr>
          <w:spacing w:val="-2"/>
        </w:rPr>
        <w:t> </w:t>
      </w:r>
      <w:r>
        <w:rPr/>
        <w:t>tenemos.</w:t>
      </w:r>
      <w:r>
        <w:rPr>
          <w:spacing w:val="-3"/>
        </w:rPr>
        <w:t> </w:t>
      </w:r>
      <w:r>
        <w:rPr/>
        <w:t>¿Llegó</w:t>
      </w:r>
      <w:r>
        <w:rPr>
          <w:spacing w:val="-2"/>
        </w:rPr>
        <w:t> </w:t>
      </w:r>
      <w:r>
        <w:rPr/>
        <w:t>a</w:t>
      </w:r>
      <w:r>
        <w:rPr>
          <w:spacing w:val="-4"/>
        </w:rPr>
        <w:t> </w:t>
      </w:r>
      <w:r>
        <w:rPr/>
        <w:t>implantarse?</w:t>
      </w:r>
      <w:r>
        <w:rPr>
          <w:spacing w:val="-2"/>
        </w:rPr>
        <w:t> </w:t>
      </w:r>
      <w:r>
        <w:rPr/>
        <w:t>El</w:t>
      </w:r>
      <w:r>
        <w:rPr>
          <w:spacing w:val="-2"/>
        </w:rPr>
        <w:t> </w:t>
      </w:r>
      <w:r>
        <w:rPr/>
        <w:t>silencio subsiguiente nos hace pensar que nunca llegó a constituirse y quizás pasaría igual con el resto de los Colegios. Hemos considerado conveniente el detenernos en este tema de los depósitos por el hecho</w:t>
      </w:r>
      <w:r>
        <w:rPr>
          <w:spacing w:val="-2"/>
        </w:rPr>
        <w:t> </w:t>
      </w:r>
      <w:r>
        <w:rPr/>
        <w:t>de</w:t>
      </w:r>
      <w:r>
        <w:rPr>
          <w:spacing w:val="-2"/>
        </w:rPr>
        <w:t> </w:t>
      </w:r>
      <w:r>
        <w:rPr/>
        <w:t>ver</w:t>
      </w:r>
      <w:r>
        <w:rPr>
          <w:spacing w:val="-2"/>
        </w:rPr>
        <w:t> </w:t>
      </w:r>
      <w:r>
        <w:rPr/>
        <w:t>como</w:t>
      </w:r>
      <w:r>
        <w:rPr>
          <w:spacing w:val="-2"/>
        </w:rPr>
        <w:t> </w:t>
      </w:r>
      <w:r>
        <w:rPr/>
        <w:t>el</w:t>
      </w:r>
      <w:r>
        <w:rPr>
          <w:spacing w:val="-2"/>
        </w:rPr>
        <w:t> </w:t>
      </w:r>
      <w:r>
        <w:rPr/>
        <w:t>legislador,</w:t>
      </w:r>
      <w:r>
        <w:rPr>
          <w:spacing w:val="-2"/>
        </w:rPr>
        <w:t> </w:t>
      </w:r>
      <w:r>
        <w:rPr/>
        <w:t>los</w:t>
      </w:r>
      <w:r>
        <w:rPr>
          <w:spacing w:val="-3"/>
        </w:rPr>
        <w:t> </w:t>
      </w:r>
      <w:r>
        <w:rPr/>
        <w:t>técnicos</w:t>
      </w:r>
      <w:r>
        <w:rPr>
          <w:spacing w:val="-1"/>
        </w:rPr>
        <w:t> </w:t>
      </w:r>
      <w:r>
        <w:rPr/>
        <w:t>de</w:t>
      </w:r>
      <w:r>
        <w:rPr>
          <w:spacing w:val="-2"/>
        </w:rPr>
        <w:t> </w:t>
      </w:r>
      <w:r>
        <w:rPr/>
        <w:t>la</w:t>
      </w:r>
      <w:r>
        <w:rPr>
          <w:spacing w:val="-2"/>
        </w:rPr>
        <w:t> </w:t>
      </w:r>
      <w:r>
        <w:rPr/>
        <w:t>Dirección</w:t>
      </w:r>
      <w:r>
        <w:rPr>
          <w:spacing w:val="-2"/>
        </w:rPr>
        <w:t> </w:t>
      </w:r>
      <w:r>
        <w:rPr/>
        <w:t>General</w:t>
      </w:r>
      <w:r>
        <w:rPr>
          <w:spacing w:val="-2"/>
        </w:rPr>
        <w:t> </w:t>
      </w:r>
      <w:r>
        <w:rPr/>
        <w:t>de</w:t>
      </w:r>
      <w:r>
        <w:rPr>
          <w:spacing w:val="-4"/>
        </w:rPr>
        <w:t> </w:t>
      </w:r>
      <w:r>
        <w:rPr/>
        <w:t>Farmacia,</w:t>
      </w:r>
      <w:r>
        <w:rPr>
          <w:spacing w:val="-2"/>
        </w:rPr>
        <w:t> </w:t>
      </w:r>
      <w:r>
        <w:rPr/>
        <w:t>al</w:t>
      </w:r>
      <w:r>
        <w:rPr>
          <w:spacing w:val="-2"/>
        </w:rPr>
        <w:t> </w:t>
      </w:r>
      <w:r>
        <w:rPr/>
        <w:t>encontrarse con una materia totalmente nueva pero, al mismo tiempo, de gran trascendencia y responsabilidad, pensaron en los Colegios como entidades serias con las que podrían colaborar. Tengamos en cuenta que esos depósitos no iban a reportar, según el texto legal, beneficio económico a los Colegios.</w:t>
      </w:r>
    </w:p>
    <w:p>
      <w:pPr>
        <w:pStyle w:val="BodyText"/>
        <w:spacing w:before="58"/>
        <w:ind w:left="2" w:right="553" w:firstLine="480"/>
        <w:jc w:val="both"/>
      </w:pPr>
      <w:r>
        <w:rPr/>
        <w:t>La restricción de estupefacientes se fue desarrollando poco a poco</w:t>
      </w:r>
      <w:r>
        <w:rPr>
          <w:spacing w:val="-1"/>
        </w:rPr>
        <w:t> </w:t>
      </w:r>
      <w:r>
        <w:rPr/>
        <w:t>hasta llegar a la forma en que hoy la conocemos. Así pues en nuestros libros de actas hay numerosas citas que hacen referencia a la implantación progresiva de la nueva legislación y encontramos cosas que nos parecen pintorescas como que don Miguel Padilla ruega, y se le acepta, el imprimir estadísticas para</w:t>
      </w:r>
      <w:r>
        <w:rPr>
          <w:spacing w:val="5"/>
        </w:rPr>
        <w:t> </w:t>
      </w:r>
      <w:r>
        <w:rPr/>
        <w:t>la</w:t>
      </w:r>
      <w:r>
        <w:rPr>
          <w:spacing w:val="6"/>
        </w:rPr>
        <w:t> </w:t>
      </w:r>
      <w:r>
        <w:rPr/>
        <w:t>relación</w:t>
      </w:r>
      <w:r>
        <w:rPr>
          <w:spacing w:val="8"/>
        </w:rPr>
        <w:t> </w:t>
      </w:r>
      <w:r>
        <w:rPr/>
        <w:t>de</w:t>
      </w:r>
      <w:r>
        <w:rPr>
          <w:spacing w:val="6"/>
        </w:rPr>
        <w:t> </w:t>
      </w:r>
      <w:r>
        <w:rPr/>
        <w:t>estupefacientes.</w:t>
      </w:r>
      <w:r>
        <w:rPr>
          <w:spacing w:val="7"/>
        </w:rPr>
        <w:t> </w:t>
      </w:r>
      <w:r>
        <w:rPr/>
        <w:t>O</w:t>
      </w:r>
      <w:r>
        <w:rPr>
          <w:spacing w:val="6"/>
        </w:rPr>
        <w:t> </w:t>
      </w:r>
      <w:r>
        <w:rPr/>
        <w:t>que</w:t>
      </w:r>
      <w:r>
        <w:rPr>
          <w:spacing w:val="6"/>
        </w:rPr>
        <w:t> </w:t>
      </w:r>
      <w:r>
        <w:rPr/>
        <w:t>la</w:t>
      </w:r>
      <w:r>
        <w:rPr>
          <w:spacing w:val="6"/>
        </w:rPr>
        <w:t> </w:t>
      </w:r>
      <w:r>
        <w:rPr/>
        <w:t>Dirección</w:t>
      </w:r>
      <w:r>
        <w:rPr>
          <w:spacing w:val="6"/>
        </w:rPr>
        <w:t> </w:t>
      </w:r>
      <w:r>
        <w:rPr/>
        <w:t>General</w:t>
      </w:r>
      <w:r>
        <w:rPr>
          <w:spacing w:val="6"/>
        </w:rPr>
        <w:t> </w:t>
      </w:r>
      <w:r>
        <w:rPr/>
        <w:t>de</w:t>
      </w:r>
      <w:r>
        <w:rPr>
          <w:spacing w:val="5"/>
        </w:rPr>
        <w:t> </w:t>
      </w:r>
      <w:r>
        <w:rPr/>
        <w:t>Sanidad</w:t>
      </w:r>
      <w:r>
        <w:rPr>
          <w:spacing w:val="7"/>
        </w:rPr>
        <w:t> </w:t>
      </w:r>
      <w:r>
        <w:rPr/>
        <w:t>comunica</w:t>
      </w:r>
      <w:r>
        <w:rPr>
          <w:spacing w:val="5"/>
        </w:rPr>
        <w:t> </w:t>
      </w:r>
      <w:r>
        <w:rPr/>
        <w:t>que</w:t>
      </w:r>
      <w:r>
        <w:rPr>
          <w:spacing w:val="8"/>
        </w:rPr>
        <w:t> </w:t>
      </w:r>
      <w:r>
        <w:rPr/>
        <w:t>se</w:t>
      </w:r>
      <w:r>
        <w:rPr>
          <w:spacing w:val="6"/>
        </w:rPr>
        <w:t> </w:t>
      </w:r>
      <w:r>
        <w:rPr>
          <w:spacing w:val="-5"/>
        </w:rPr>
        <w:t>han</w:t>
      </w:r>
    </w:p>
    <w:p>
      <w:pPr>
        <w:pStyle w:val="BodyText"/>
        <w:spacing w:after="0"/>
        <w:jc w:val="both"/>
        <w:sectPr>
          <w:headerReference w:type="even" r:id="rId491"/>
          <w:pgSz w:w="11900" w:h="16840"/>
          <w:pgMar w:header="0" w:footer="0" w:top="1060" w:bottom="1400" w:left="1133" w:right="850"/>
        </w:sectPr>
      </w:pPr>
    </w:p>
    <w:p>
      <w:pPr>
        <w:pStyle w:val="BodyText"/>
        <w:spacing w:before="14"/>
      </w:pPr>
    </w:p>
    <w:p>
      <w:pPr>
        <w:spacing w:before="0"/>
        <w:ind w:left="287" w:right="281" w:firstLine="0"/>
        <w:jc w:val="both"/>
        <w:rPr>
          <w:sz w:val="24"/>
        </w:rPr>
      </w:pPr>
      <w:r>
        <w:rPr>
          <w:sz w:val="24"/>
        </w:rPr>
        <w:t>agotado los Libros de Contabilidad de Estupefacientes y que no se volverán a imprimir hasta la nueva</w:t>
      </w:r>
      <w:r>
        <w:rPr>
          <w:spacing w:val="-3"/>
          <w:sz w:val="24"/>
        </w:rPr>
        <w:t> </w:t>
      </w:r>
      <w:r>
        <w:rPr>
          <w:sz w:val="24"/>
        </w:rPr>
        <w:t>reforma</w:t>
      </w:r>
      <w:r>
        <w:rPr>
          <w:spacing w:val="-1"/>
          <w:sz w:val="24"/>
        </w:rPr>
        <w:t> </w:t>
      </w:r>
      <w:r>
        <w:rPr>
          <w:sz w:val="24"/>
        </w:rPr>
        <w:t>de</w:t>
      </w:r>
      <w:r>
        <w:rPr>
          <w:spacing w:val="-3"/>
          <w:sz w:val="24"/>
        </w:rPr>
        <w:t> </w:t>
      </w:r>
      <w:r>
        <w:rPr>
          <w:sz w:val="24"/>
        </w:rPr>
        <w:t>la</w:t>
      </w:r>
      <w:r>
        <w:rPr>
          <w:spacing w:val="-1"/>
          <w:sz w:val="24"/>
        </w:rPr>
        <w:t> </w:t>
      </w:r>
      <w:r>
        <w:rPr>
          <w:sz w:val="24"/>
        </w:rPr>
        <w:t>reglamentación.</w:t>
      </w:r>
      <w:r>
        <w:rPr>
          <w:spacing w:val="-1"/>
          <w:sz w:val="24"/>
        </w:rPr>
        <w:t> </w:t>
      </w:r>
      <w:r>
        <w:rPr>
          <w:sz w:val="24"/>
        </w:rPr>
        <w:t>Esto</w:t>
      </w:r>
      <w:r>
        <w:rPr>
          <w:spacing w:val="-2"/>
          <w:sz w:val="24"/>
        </w:rPr>
        <w:t> </w:t>
      </w:r>
      <w:r>
        <w:rPr>
          <w:sz w:val="24"/>
        </w:rPr>
        <w:t>en</w:t>
      </w:r>
      <w:r>
        <w:rPr>
          <w:spacing w:val="-2"/>
          <w:sz w:val="24"/>
        </w:rPr>
        <w:t> </w:t>
      </w:r>
      <w:r>
        <w:rPr>
          <w:sz w:val="24"/>
        </w:rPr>
        <w:t>el</w:t>
      </w:r>
      <w:r>
        <w:rPr>
          <w:spacing w:val="-1"/>
          <w:sz w:val="24"/>
        </w:rPr>
        <w:t> </w:t>
      </w:r>
      <w:r>
        <w:rPr>
          <w:sz w:val="24"/>
        </w:rPr>
        <w:t>año</w:t>
      </w:r>
      <w:r>
        <w:rPr>
          <w:spacing w:val="-2"/>
          <w:sz w:val="24"/>
        </w:rPr>
        <w:t> </w:t>
      </w:r>
      <w:r>
        <w:rPr>
          <w:sz w:val="24"/>
        </w:rPr>
        <w:t>1933.</w:t>
      </w:r>
      <w:r>
        <w:rPr>
          <w:spacing w:val="-2"/>
          <w:sz w:val="24"/>
        </w:rPr>
        <w:t> </w:t>
      </w:r>
      <w:r>
        <w:rPr>
          <w:sz w:val="24"/>
        </w:rPr>
        <w:t>Pero</w:t>
      </w:r>
      <w:r>
        <w:rPr>
          <w:spacing w:val="-2"/>
          <w:sz w:val="24"/>
        </w:rPr>
        <w:t> </w:t>
      </w:r>
      <w:r>
        <w:rPr>
          <w:sz w:val="24"/>
        </w:rPr>
        <w:t>dos</w:t>
      </w:r>
      <w:r>
        <w:rPr>
          <w:spacing w:val="-2"/>
          <w:sz w:val="24"/>
        </w:rPr>
        <w:t> </w:t>
      </w:r>
      <w:r>
        <w:rPr>
          <w:sz w:val="24"/>
        </w:rPr>
        <w:t>años</w:t>
      </w:r>
      <w:r>
        <w:rPr>
          <w:spacing w:val="-2"/>
          <w:sz w:val="24"/>
        </w:rPr>
        <w:t> </w:t>
      </w:r>
      <w:r>
        <w:rPr>
          <w:sz w:val="24"/>
        </w:rPr>
        <w:t>más tarde,</w:t>
      </w:r>
      <w:r>
        <w:rPr>
          <w:spacing w:val="-1"/>
          <w:sz w:val="24"/>
        </w:rPr>
        <w:t> </w:t>
      </w:r>
      <w:r>
        <w:rPr>
          <w:sz w:val="24"/>
        </w:rPr>
        <w:t>leemos</w:t>
      </w:r>
      <w:r>
        <w:rPr>
          <w:spacing w:val="-2"/>
          <w:sz w:val="24"/>
        </w:rPr>
        <w:t> </w:t>
      </w:r>
      <w:r>
        <w:rPr>
          <w:sz w:val="24"/>
        </w:rPr>
        <w:t>“</w:t>
      </w:r>
      <w:r>
        <w:rPr>
          <w:i/>
          <w:sz w:val="24"/>
        </w:rPr>
        <w:t>vista</w:t>
      </w:r>
      <w:r>
        <w:rPr>
          <w:sz w:val="24"/>
        </w:rPr>
        <w:t> </w:t>
      </w:r>
      <w:r>
        <w:rPr>
          <w:i/>
          <w:sz w:val="24"/>
        </w:rPr>
        <w:t>la</w:t>
      </w:r>
      <w:r>
        <w:rPr>
          <w:sz w:val="24"/>
        </w:rPr>
        <w:t> </w:t>
      </w:r>
      <w:r>
        <w:rPr>
          <w:i/>
          <w:sz w:val="24"/>
        </w:rPr>
        <w:t>mala</w:t>
      </w:r>
      <w:r>
        <w:rPr>
          <w:sz w:val="24"/>
        </w:rPr>
        <w:t> </w:t>
      </w:r>
      <w:r>
        <w:rPr>
          <w:i/>
          <w:sz w:val="24"/>
        </w:rPr>
        <w:t>calidad</w:t>
      </w:r>
      <w:r>
        <w:rPr>
          <w:sz w:val="24"/>
        </w:rPr>
        <w:t> </w:t>
      </w:r>
      <w:r>
        <w:rPr>
          <w:i/>
          <w:sz w:val="24"/>
        </w:rPr>
        <w:t>del</w:t>
      </w:r>
      <w:r>
        <w:rPr>
          <w:sz w:val="24"/>
        </w:rPr>
        <w:t> </w:t>
      </w:r>
      <w:r>
        <w:rPr>
          <w:i/>
          <w:sz w:val="24"/>
        </w:rPr>
        <w:t>papel</w:t>
      </w:r>
      <w:r>
        <w:rPr>
          <w:sz w:val="24"/>
        </w:rPr>
        <w:t> </w:t>
      </w:r>
      <w:r>
        <w:rPr>
          <w:i/>
          <w:sz w:val="24"/>
        </w:rPr>
        <w:t>del</w:t>
      </w:r>
      <w:r>
        <w:rPr>
          <w:sz w:val="24"/>
        </w:rPr>
        <w:t> </w:t>
      </w:r>
      <w:r>
        <w:rPr>
          <w:i/>
          <w:sz w:val="24"/>
        </w:rPr>
        <w:t>libro</w:t>
      </w:r>
      <w:r>
        <w:rPr>
          <w:sz w:val="24"/>
        </w:rPr>
        <w:t> </w:t>
      </w:r>
      <w:r>
        <w:rPr>
          <w:i/>
          <w:sz w:val="24"/>
        </w:rPr>
        <w:t>modelo</w:t>
      </w:r>
      <w:r>
        <w:rPr>
          <w:sz w:val="24"/>
        </w:rPr>
        <w:t> </w:t>
      </w:r>
      <w:r>
        <w:rPr>
          <w:i/>
          <w:sz w:val="24"/>
        </w:rPr>
        <w:t>de</w:t>
      </w:r>
      <w:r>
        <w:rPr>
          <w:sz w:val="24"/>
        </w:rPr>
        <w:t> </w:t>
      </w:r>
      <w:r>
        <w:rPr>
          <w:i/>
          <w:sz w:val="24"/>
        </w:rPr>
        <w:t>contabilidad</w:t>
      </w:r>
      <w:r>
        <w:rPr>
          <w:sz w:val="24"/>
        </w:rPr>
        <w:t> </w:t>
      </w:r>
      <w:r>
        <w:rPr>
          <w:i/>
          <w:sz w:val="24"/>
        </w:rPr>
        <w:t>remitido</w:t>
      </w:r>
      <w:r>
        <w:rPr>
          <w:sz w:val="24"/>
        </w:rPr>
        <w:t> </w:t>
      </w:r>
      <w:r>
        <w:rPr>
          <w:i/>
          <w:sz w:val="24"/>
        </w:rPr>
        <w:t>desde</w:t>
      </w:r>
      <w:r>
        <w:rPr>
          <w:sz w:val="24"/>
        </w:rPr>
        <w:t> </w:t>
      </w:r>
      <w:r>
        <w:rPr>
          <w:i/>
          <w:sz w:val="24"/>
        </w:rPr>
        <w:t>Madrid,</w:t>
      </w:r>
      <w:r>
        <w:rPr>
          <w:sz w:val="24"/>
        </w:rPr>
        <w:t> </w:t>
      </w:r>
      <w:r>
        <w:rPr>
          <w:i/>
          <w:sz w:val="24"/>
        </w:rPr>
        <w:t>se</w:t>
      </w:r>
      <w:r>
        <w:rPr>
          <w:sz w:val="24"/>
        </w:rPr>
        <w:t> </w:t>
      </w:r>
      <w:r>
        <w:rPr>
          <w:i/>
          <w:sz w:val="24"/>
        </w:rPr>
        <w:t>acordó</w:t>
      </w:r>
      <w:r>
        <w:rPr>
          <w:sz w:val="24"/>
        </w:rPr>
        <w:t> </w:t>
      </w:r>
      <w:r>
        <w:rPr>
          <w:i/>
          <w:sz w:val="24"/>
        </w:rPr>
        <w:t>imprimir</w:t>
      </w:r>
      <w:r>
        <w:rPr>
          <w:sz w:val="24"/>
        </w:rPr>
        <w:t> </w:t>
      </w:r>
      <w:r>
        <w:rPr>
          <w:i/>
          <w:sz w:val="24"/>
        </w:rPr>
        <w:t>quince</w:t>
      </w:r>
      <w:r>
        <w:rPr>
          <w:sz w:val="24"/>
        </w:rPr>
        <w:t> </w:t>
      </w:r>
      <w:r>
        <w:rPr>
          <w:i/>
          <w:sz w:val="24"/>
        </w:rPr>
        <w:t>ejemplares</w:t>
      </w:r>
      <w:r>
        <w:rPr>
          <w:sz w:val="24"/>
        </w:rPr>
        <w:t> </w:t>
      </w:r>
      <w:r>
        <w:rPr>
          <w:i/>
          <w:sz w:val="24"/>
        </w:rPr>
        <w:t>con</w:t>
      </w:r>
      <w:r>
        <w:rPr>
          <w:sz w:val="24"/>
        </w:rPr>
        <w:t> </w:t>
      </w:r>
      <w:r>
        <w:rPr>
          <w:i/>
          <w:sz w:val="24"/>
        </w:rPr>
        <w:t>fondos</w:t>
      </w:r>
      <w:r>
        <w:rPr>
          <w:sz w:val="24"/>
        </w:rPr>
        <w:t> </w:t>
      </w:r>
      <w:r>
        <w:rPr>
          <w:i/>
          <w:sz w:val="24"/>
        </w:rPr>
        <w:t>del</w:t>
      </w:r>
      <w:r>
        <w:rPr>
          <w:sz w:val="24"/>
        </w:rPr>
        <w:t> </w:t>
      </w:r>
      <w:r>
        <w:rPr>
          <w:i/>
          <w:sz w:val="24"/>
        </w:rPr>
        <w:t>Colegio</w:t>
      </w:r>
      <w:r>
        <w:rPr>
          <w:sz w:val="24"/>
        </w:rPr>
        <w:t> </w:t>
      </w:r>
      <w:r>
        <w:rPr>
          <w:i/>
          <w:sz w:val="24"/>
        </w:rPr>
        <w:t>y</w:t>
      </w:r>
      <w:r>
        <w:rPr>
          <w:sz w:val="24"/>
        </w:rPr>
        <w:t> </w:t>
      </w:r>
      <w:r>
        <w:rPr>
          <w:i/>
          <w:sz w:val="24"/>
        </w:rPr>
        <w:t>cederlos</w:t>
      </w:r>
      <w:r>
        <w:rPr>
          <w:sz w:val="24"/>
        </w:rPr>
        <w:t> </w:t>
      </w:r>
      <w:r>
        <w:rPr>
          <w:i/>
          <w:sz w:val="24"/>
        </w:rPr>
        <w:t>en</w:t>
      </w:r>
      <w:r>
        <w:rPr>
          <w:sz w:val="24"/>
        </w:rPr>
        <w:t> </w:t>
      </w:r>
      <w:r>
        <w:rPr>
          <w:i/>
          <w:sz w:val="24"/>
        </w:rPr>
        <w:t>venta</w:t>
      </w:r>
      <w:r>
        <w:rPr>
          <w:sz w:val="24"/>
        </w:rPr>
        <w:t> </w:t>
      </w:r>
      <w:r>
        <w:rPr>
          <w:i/>
          <w:sz w:val="24"/>
        </w:rPr>
        <w:t>a</w:t>
      </w:r>
      <w:r>
        <w:rPr>
          <w:sz w:val="24"/>
        </w:rPr>
        <w:t> </w:t>
      </w:r>
      <w:r>
        <w:rPr>
          <w:i/>
          <w:sz w:val="24"/>
        </w:rPr>
        <w:t>los</w:t>
      </w:r>
      <w:r>
        <w:rPr>
          <w:sz w:val="24"/>
        </w:rPr>
        <w:t> </w:t>
      </w:r>
      <w:r>
        <w:rPr>
          <w:i/>
          <w:sz w:val="24"/>
        </w:rPr>
        <w:t>que</w:t>
      </w:r>
      <w:r>
        <w:rPr>
          <w:sz w:val="24"/>
        </w:rPr>
        <w:t> </w:t>
      </w:r>
      <w:r>
        <w:rPr>
          <w:i/>
          <w:sz w:val="24"/>
        </w:rPr>
        <w:t>los</w:t>
      </w:r>
      <w:r>
        <w:rPr>
          <w:sz w:val="24"/>
        </w:rPr>
        <w:t> </w:t>
      </w:r>
      <w:r>
        <w:rPr>
          <w:i/>
          <w:sz w:val="24"/>
        </w:rPr>
        <w:t>precisen”</w:t>
      </w:r>
      <w:r>
        <w:rPr>
          <w:sz w:val="24"/>
        </w:rPr>
        <w:t>.</w:t>
      </w:r>
    </w:p>
    <w:p>
      <w:pPr>
        <w:pStyle w:val="BodyText"/>
        <w:spacing w:before="58"/>
        <w:ind w:left="287" w:right="279" w:firstLine="480"/>
        <w:jc w:val="both"/>
      </w:pPr>
      <w:r>
        <w:rPr/>
        <w:t>Y a todas estas, es en Octubre de 1935 cuando se publican el Decreto y la Orden estableciendo la prohibición de despachar estupefacientes que no sean solicitados mediante</w:t>
      </w:r>
      <w:r>
        <w:rPr>
          <w:spacing w:val="40"/>
        </w:rPr>
        <w:t> </w:t>
      </w:r>
      <w:r>
        <w:rPr/>
        <w:t>receta oficial. Esto lleva a que, para su cumplimiento, se reúnan el Presidente y Secretario con la Junta de Gobierno del Colegio de Médicos.</w:t>
      </w:r>
    </w:p>
    <w:p>
      <w:pPr>
        <w:pStyle w:val="BodyText"/>
        <w:spacing w:before="56"/>
        <w:ind w:left="287" w:right="275" w:firstLine="480"/>
        <w:jc w:val="both"/>
      </w:pPr>
      <w:r>
        <w:rPr/>
        <w:t>Ese Decreto de 29 de</w:t>
      </w:r>
      <w:r>
        <w:rPr>
          <w:spacing w:val="-1"/>
        </w:rPr>
        <w:t> </w:t>
      </w:r>
      <w:r>
        <w:rPr/>
        <w:t>Agosto de 1935 hace intervenir en una Junta General a don Faustino Márquez Ortega para advertir a los compañeros que el peligro del nuevo Decreto de poder ser considerados como traficantes ilícitos.</w:t>
      </w:r>
    </w:p>
    <w:p>
      <w:pPr>
        <w:pStyle w:val="BodyText"/>
        <w:spacing w:before="58"/>
        <w:ind w:left="287" w:right="274" w:firstLine="480"/>
        <w:jc w:val="both"/>
      </w:pPr>
      <w:r>
        <w:rPr/>
        <w:t>Finalmente reseñar que el compañero don Servando Blanco confeccionó una interesante publicación sobre la legislación de los estupefacientes como ayuda y orientación a los </w:t>
      </w:r>
      <w:r>
        <w:rPr>
          <w:spacing w:val="-2"/>
        </w:rPr>
        <w:t>compañeros.</w:t>
      </w:r>
    </w:p>
    <w:p>
      <w:pPr>
        <w:pStyle w:val="BodyText"/>
        <w:spacing w:after="0"/>
        <w:jc w:val="both"/>
        <w:sectPr>
          <w:headerReference w:type="default" r:id="rId492"/>
          <w:footerReference w:type="default" r:id="rId493"/>
          <w:pgSz w:w="11900" w:h="16840"/>
          <w:pgMar w:header="1144" w:footer="1134" w:top="1400" w:bottom="1320" w:left="1133" w:right="850"/>
          <w:pgNumType w:start="181"/>
        </w:sectPr>
      </w:pPr>
    </w:p>
    <w:p>
      <w:pPr>
        <w:pStyle w:val="BodyText"/>
        <w:spacing w:before="4"/>
        <w:rPr>
          <w:sz w:val="17"/>
        </w:rPr>
      </w:pPr>
    </w:p>
    <w:p>
      <w:pPr>
        <w:pStyle w:val="BodyText"/>
        <w:spacing w:after="0"/>
        <w:rPr>
          <w:sz w:val="17"/>
        </w:rPr>
        <w:sectPr>
          <w:headerReference w:type="even" r:id="rId494"/>
          <w:footerReference w:type="even" r:id="rId495"/>
          <w:pgSz w:w="11900" w:h="16840"/>
          <w:pgMar w:header="0" w:footer="0" w:top="1940" w:bottom="280" w:left="1133" w:right="850"/>
        </w:sectPr>
      </w:pPr>
    </w:p>
    <w:p>
      <w:pPr>
        <w:pStyle w:val="BodyText"/>
        <w:spacing w:before="165"/>
        <w:rPr>
          <w:sz w:val="32"/>
        </w:rPr>
      </w:pPr>
    </w:p>
    <w:p>
      <w:pPr>
        <w:pStyle w:val="Heading3"/>
        <w:numPr>
          <w:ilvl w:val="0"/>
          <w:numId w:val="35"/>
        </w:numPr>
        <w:tabs>
          <w:tab w:pos="1552" w:val="left" w:leader="none"/>
        </w:tabs>
        <w:spacing w:line="240" w:lineRule="auto" w:before="1" w:after="0"/>
        <w:ind w:left="1552" w:right="0" w:hanging="785"/>
        <w:jc w:val="left"/>
      </w:pPr>
      <w:bookmarkStart w:name="_TOC_250012" w:id="136"/>
      <w:bookmarkStart w:name="XVIII FARMACÉUTICOS TITULARES" w:id="137"/>
      <w:r>
        <w:rPr>
          <w:b w:val="0"/>
        </w:rPr>
      </w:r>
      <w:r>
        <w:rPr/>
        <w:t>FARMACÉUTICOS</w:t>
      </w:r>
      <w:r>
        <w:rPr>
          <w:rFonts w:ascii="Times New Roman" w:hAnsi="Times New Roman"/>
          <w:b w:val="0"/>
          <w:spacing w:val="-14"/>
        </w:rPr>
        <w:t> </w:t>
      </w:r>
      <w:bookmarkEnd w:id="136"/>
      <w:r>
        <w:rPr>
          <w:spacing w:val="-2"/>
        </w:rPr>
        <w:t>TITULARES</w:t>
      </w:r>
    </w:p>
    <w:p>
      <w:pPr>
        <w:pStyle w:val="BodyText"/>
        <w:spacing w:before="176"/>
        <w:ind w:left="287" w:right="273" w:firstLine="480"/>
        <w:jc w:val="both"/>
      </w:pPr>
      <w:r>
        <w:rPr/>
        <w:t>Si en el primer capítulo hemos hablado de los subdelegados como una institución ya desaparecida, en este vamos a desarrollar esta otra institución de larga e interesante historia que, al menos en Canarias y en el tiempo que escribimos, tenemos que manifestar, con profunda tristeza, también lleva trazas de dejar de existir, al menos como la hemos vivido y entendido. En aquel primer capítulo veíamos como los Farmacéuticos Titulares tienen su origen en la primera Ley de Sanidad, la de 28 de Noviembre de 1855. Desde esa fecha hasta el momento del nacimiento de nuestro Colegio la legislación sobre los farmacéuticos titulares es profusa. Pero, como dijimos en ese primer capítulo, coinciden los primeros momentos de vida del Colegio con los de una interesante reorganización de la legislación sanitaria.</w:t>
      </w:r>
    </w:p>
    <w:p>
      <w:pPr>
        <w:pStyle w:val="BodyText"/>
        <w:spacing w:before="58"/>
        <w:ind w:left="287" w:right="277" w:firstLine="480"/>
        <w:jc w:val="both"/>
      </w:pPr>
      <w:r>
        <w:rPr/>
        <w:t>De</w:t>
      </w:r>
      <w:r>
        <w:rPr>
          <w:spacing w:val="-1"/>
        </w:rPr>
        <w:t> </w:t>
      </w:r>
      <w:r>
        <w:rPr/>
        <w:t>esta forma, los farmacéuticos titulares,</w:t>
      </w:r>
      <w:r>
        <w:rPr>
          <w:spacing w:val="-1"/>
        </w:rPr>
        <w:t> </w:t>
      </w:r>
      <w:r>
        <w:rPr/>
        <w:t>también llamados de forma indistinta inspectores farmacéuticos municipales, comienzan a ser substraídos, digámoslo así, de una forma parcial de la esfera municipal. La Ley de Sanidad del siglo diecinueve recordemos que dice</w:t>
      </w:r>
    </w:p>
    <w:p>
      <w:pPr>
        <w:pStyle w:val="BodyText"/>
        <w:spacing w:line="269" w:lineRule="exact" w:before="110"/>
        <w:ind w:left="1421"/>
        <w:jc w:val="both"/>
      </w:pPr>
      <w:r>
        <w:rPr/>
        <w:t>“Las</w:t>
      </w:r>
      <w:r>
        <w:rPr>
          <w:spacing w:val="6"/>
        </w:rPr>
        <w:t> </w:t>
      </w:r>
      <w:r>
        <w:rPr/>
        <w:t>Juntas</w:t>
      </w:r>
      <w:r>
        <w:rPr>
          <w:spacing w:val="7"/>
        </w:rPr>
        <w:t> </w:t>
      </w:r>
      <w:r>
        <w:rPr/>
        <w:t>provinciales</w:t>
      </w:r>
      <w:r>
        <w:rPr>
          <w:spacing w:val="9"/>
        </w:rPr>
        <w:t> </w:t>
      </w:r>
      <w:r>
        <w:rPr/>
        <w:t>de</w:t>
      </w:r>
      <w:r>
        <w:rPr>
          <w:spacing w:val="6"/>
        </w:rPr>
        <w:t> </w:t>
      </w:r>
      <w:r>
        <w:rPr/>
        <w:t>Sanidad</w:t>
      </w:r>
      <w:r>
        <w:rPr>
          <w:spacing w:val="6"/>
        </w:rPr>
        <w:t> </w:t>
      </w:r>
      <w:r>
        <w:rPr/>
        <w:t>invitarán</w:t>
      </w:r>
      <w:r>
        <w:rPr>
          <w:spacing w:val="9"/>
        </w:rPr>
        <w:t> </w:t>
      </w:r>
      <w:r>
        <w:rPr/>
        <w:t>a</w:t>
      </w:r>
      <w:r>
        <w:rPr>
          <w:spacing w:val="6"/>
        </w:rPr>
        <w:t> </w:t>
      </w:r>
      <w:r>
        <w:rPr/>
        <w:t>los</w:t>
      </w:r>
      <w:r>
        <w:rPr>
          <w:spacing w:val="7"/>
        </w:rPr>
        <w:t> </w:t>
      </w:r>
      <w:r>
        <w:rPr/>
        <w:t>Ayuntamientos</w:t>
      </w:r>
      <w:r>
        <w:rPr>
          <w:spacing w:val="7"/>
        </w:rPr>
        <w:t> </w:t>
      </w:r>
      <w:r>
        <w:rPr/>
        <w:t>a</w:t>
      </w:r>
      <w:r>
        <w:rPr>
          <w:spacing w:val="7"/>
        </w:rPr>
        <w:t> </w:t>
      </w:r>
      <w:r>
        <w:rPr>
          <w:spacing w:val="-5"/>
        </w:rPr>
        <w:t>que</w:t>
      </w:r>
    </w:p>
    <w:p>
      <w:pPr>
        <w:pStyle w:val="BodyText"/>
        <w:spacing w:line="269" w:lineRule="exact"/>
        <w:ind w:left="1421"/>
        <w:jc w:val="both"/>
      </w:pPr>
      <w:r>
        <w:rPr/>
        <w:t>…</w:t>
      </w:r>
      <w:r>
        <w:rPr>
          <w:spacing w:val="-4"/>
        </w:rPr>
        <w:t> </w:t>
      </w:r>
      <w:r>
        <w:rPr/>
        <w:t>creen</w:t>
      </w:r>
      <w:r>
        <w:rPr>
          <w:spacing w:val="-2"/>
        </w:rPr>
        <w:t> </w:t>
      </w:r>
      <w:r>
        <w:rPr/>
        <w:t>plazas</w:t>
      </w:r>
      <w:r>
        <w:rPr>
          <w:spacing w:val="-4"/>
        </w:rPr>
        <w:t> </w:t>
      </w:r>
      <w:r>
        <w:rPr/>
        <w:t>de</w:t>
      </w:r>
      <w:r>
        <w:rPr>
          <w:spacing w:val="-2"/>
        </w:rPr>
        <w:t> </w:t>
      </w:r>
      <w:r>
        <w:rPr/>
        <w:t>médicos,</w:t>
      </w:r>
      <w:r>
        <w:rPr>
          <w:spacing w:val="-3"/>
        </w:rPr>
        <w:t> </w:t>
      </w:r>
      <w:r>
        <w:rPr/>
        <w:t>cirujanos</w:t>
      </w:r>
      <w:r>
        <w:rPr>
          <w:spacing w:val="-4"/>
        </w:rPr>
        <w:t> </w:t>
      </w:r>
      <w:r>
        <w:rPr/>
        <w:t>y</w:t>
      </w:r>
      <w:r>
        <w:rPr>
          <w:spacing w:val="-3"/>
        </w:rPr>
        <w:t> </w:t>
      </w:r>
      <w:r>
        <w:rPr/>
        <w:t>farmacéuticos</w:t>
      </w:r>
      <w:r>
        <w:rPr>
          <w:spacing w:val="-3"/>
        </w:rPr>
        <w:t> </w:t>
      </w:r>
      <w:r>
        <w:rPr/>
        <w:t>titulares</w:t>
      </w:r>
      <w:r>
        <w:rPr>
          <w:spacing w:val="-2"/>
        </w:rPr>
        <w:t> </w:t>
      </w:r>
      <w:r>
        <w:rPr/>
        <w:t>…</w:t>
      </w:r>
      <w:r>
        <w:rPr>
          <w:spacing w:val="-3"/>
        </w:rPr>
        <w:t> </w:t>
      </w:r>
      <w:r>
        <w:rPr>
          <w:spacing w:val="-10"/>
        </w:rPr>
        <w:t>”</w:t>
      </w:r>
    </w:p>
    <w:p>
      <w:pPr>
        <w:pStyle w:val="BodyText"/>
        <w:spacing w:before="172"/>
        <w:ind w:left="287" w:right="271" w:firstLine="480"/>
        <w:jc w:val="both"/>
      </w:pPr>
      <w:r>
        <w:rPr/>
        <w:t>Vemos que, por así decirlo, el político del diecinueve endosa a los ayuntamientos el problema sanitario. Pero el Real Decreto de 13 de Noviembre de 1928, por una parte reafirma la obligación económica de los Ayuntamientos de satisfacer el importe de los medicamentos con destino</w:t>
      </w:r>
      <w:r>
        <w:rPr>
          <w:spacing w:val="-3"/>
        </w:rPr>
        <w:t> </w:t>
      </w:r>
      <w:r>
        <w:rPr/>
        <w:t>a</w:t>
      </w:r>
      <w:r>
        <w:rPr>
          <w:spacing w:val="-2"/>
        </w:rPr>
        <w:t> </w:t>
      </w:r>
      <w:r>
        <w:rPr/>
        <w:t>los</w:t>
      </w:r>
      <w:r>
        <w:rPr>
          <w:spacing w:val="-3"/>
        </w:rPr>
        <w:t> </w:t>
      </w:r>
      <w:r>
        <w:rPr/>
        <w:t>enfermos</w:t>
      </w:r>
      <w:r>
        <w:rPr>
          <w:spacing w:val="-3"/>
        </w:rPr>
        <w:t> </w:t>
      </w:r>
      <w:r>
        <w:rPr/>
        <w:t>pobres,</w:t>
      </w:r>
      <w:r>
        <w:rPr>
          <w:spacing w:val="-3"/>
        </w:rPr>
        <w:t> </w:t>
      </w:r>
      <w:r>
        <w:rPr/>
        <w:t>pero,</w:t>
      </w:r>
      <w:r>
        <w:rPr>
          <w:spacing w:val="-3"/>
        </w:rPr>
        <w:t> </w:t>
      </w:r>
      <w:r>
        <w:rPr/>
        <w:t>por</w:t>
      </w:r>
      <w:r>
        <w:rPr>
          <w:spacing w:val="-3"/>
        </w:rPr>
        <w:t> </w:t>
      </w:r>
      <w:r>
        <w:rPr/>
        <w:t>otra,</w:t>
      </w:r>
      <w:r>
        <w:rPr>
          <w:spacing w:val="-2"/>
        </w:rPr>
        <w:t> </w:t>
      </w:r>
      <w:r>
        <w:rPr/>
        <w:t>anuncia</w:t>
      </w:r>
      <w:r>
        <w:rPr>
          <w:spacing w:val="-2"/>
        </w:rPr>
        <w:t> </w:t>
      </w:r>
      <w:r>
        <w:rPr/>
        <w:t>la</w:t>
      </w:r>
      <w:r>
        <w:rPr>
          <w:spacing w:val="-2"/>
        </w:rPr>
        <w:t> </w:t>
      </w:r>
      <w:r>
        <w:rPr/>
        <w:t>próxima</w:t>
      </w:r>
      <w:r>
        <w:rPr>
          <w:spacing w:val="-4"/>
        </w:rPr>
        <w:t> </w:t>
      </w:r>
      <w:r>
        <w:rPr/>
        <w:t>redacción</w:t>
      </w:r>
      <w:r>
        <w:rPr>
          <w:spacing w:val="-2"/>
        </w:rPr>
        <w:t> </w:t>
      </w:r>
      <w:r>
        <w:rPr/>
        <w:t>de</w:t>
      </w:r>
      <w:r>
        <w:rPr>
          <w:spacing w:val="-4"/>
        </w:rPr>
        <w:t> </w:t>
      </w:r>
      <w:r>
        <w:rPr/>
        <w:t>un</w:t>
      </w:r>
      <w:r>
        <w:rPr>
          <w:spacing w:val="-3"/>
        </w:rPr>
        <w:t> </w:t>
      </w:r>
      <w:r>
        <w:rPr/>
        <w:t>Reglamento,</w:t>
      </w:r>
      <w:r>
        <w:rPr>
          <w:spacing w:val="-2"/>
        </w:rPr>
        <w:t> </w:t>
      </w:r>
      <w:r>
        <w:rPr/>
        <w:t>se empieza a hablar del Cuerpo de Farmacéuticos Titulares, y se establece que el ingreso en dicho Cuerpo se hará por oposición “con arreglo al programa y condiciones que fijará el Reglamento </w:t>
      </w:r>
      <w:r>
        <w:rPr>
          <w:spacing w:val="-2"/>
        </w:rPr>
        <w:t>citado”.</w:t>
      </w:r>
    </w:p>
    <w:p>
      <w:pPr>
        <w:pStyle w:val="BodyText"/>
        <w:spacing w:before="58"/>
        <w:ind w:left="287" w:right="271" w:firstLine="480"/>
        <w:jc w:val="both"/>
      </w:pPr>
      <w:r>
        <w:rPr/>
        <w:t>Es el comienzo, a nuestro entender, de un lento proceso de absorción del Cuerpo por el Estado Central que culmina en los años sesenta al asumir el pago de la remuneración a los sanitarios locales, liberando a los</w:t>
      </w:r>
      <w:r>
        <w:rPr>
          <w:spacing w:val="-11"/>
        </w:rPr>
        <w:t> </w:t>
      </w:r>
      <w:r>
        <w:rPr/>
        <w:t>Ayuntamientos de</w:t>
      </w:r>
      <w:r>
        <w:rPr>
          <w:spacing w:val="-1"/>
        </w:rPr>
        <w:t> </w:t>
      </w:r>
      <w:r>
        <w:rPr/>
        <w:t>tal obligación. Se</w:t>
      </w:r>
      <w:r>
        <w:rPr>
          <w:spacing w:val="-1"/>
        </w:rPr>
        <w:t> </w:t>
      </w:r>
      <w:r>
        <w:rPr/>
        <w:t>explica así, que los que en un día fueran funcionarios municipales, figurasen luego en las transferencias del Estado a los entes autonómicos.</w:t>
      </w:r>
    </w:p>
    <w:p>
      <w:pPr>
        <w:pStyle w:val="BodyText"/>
        <w:spacing w:before="56"/>
        <w:ind w:left="287" w:right="272" w:firstLine="480"/>
        <w:jc w:val="both"/>
      </w:pPr>
      <w:r>
        <w:rPr/>
        <w:t>Pero, antes de empezar a relatar el desenvolvimiento de esta institución en nuestro Colegio, y en atención a los lectores jóvenes, parece oportuno explicar mejor la función de los farmacéuticos titulares. Vemos como hay un comienzo, con la ley de sanidad del siglo diecinueve, de los farmacéuticos titulares, junto con médicos y mas adelante los veterinarios. Todos ellos son los que se vinieron a llamar los Sanitarios Locales. Centrándonos en los farmacéuticos,</w:t>
      </w:r>
      <w:r>
        <w:rPr>
          <w:spacing w:val="-2"/>
        </w:rPr>
        <w:t> </w:t>
      </w:r>
      <w:r>
        <w:rPr/>
        <w:t>su</w:t>
      </w:r>
      <w:r>
        <w:rPr>
          <w:spacing w:val="-2"/>
        </w:rPr>
        <w:t> </w:t>
      </w:r>
      <w:r>
        <w:rPr/>
        <w:t>misión</w:t>
      </w:r>
      <w:r>
        <w:rPr>
          <w:spacing w:val="-1"/>
        </w:rPr>
        <w:t> </w:t>
      </w:r>
      <w:r>
        <w:rPr/>
        <w:t>era</w:t>
      </w:r>
      <w:r>
        <w:rPr>
          <w:spacing w:val="-1"/>
        </w:rPr>
        <w:t> </w:t>
      </w:r>
      <w:r>
        <w:rPr/>
        <w:t>de</w:t>
      </w:r>
      <w:r>
        <w:rPr>
          <w:spacing w:val="-3"/>
        </w:rPr>
        <w:t> </w:t>
      </w:r>
      <w:r>
        <w:rPr/>
        <w:t>una</w:t>
      </w:r>
      <w:r>
        <w:rPr>
          <w:spacing w:val="-1"/>
        </w:rPr>
        <w:t> </w:t>
      </w:r>
      <w:r>
        <w:rPr/>
        <w:t>parte</w:t>
      </w:r>
      <w:r>
        <w:rPr>
          <w:spacing w:val="-1"/>
        </w:rPr>
        <w:t> </w:t>
      </w:r>
      <w:r>
        <w:rPr/>
        <w:t>asistencial</w:t>
      </w:r>
      <w:r>
        <w:rPr>
          <w:spacing w:val="-1"/>
        </w:rPr>
        <w:t> </w:t>
      </w:r>
      <w:r>
        <w:rPr/>
        <w:t>y</w:t>
      </w:r>
      <w:r>
        <w:rPr>
          <w:spacing w:val="-2"/>
        </w:rPr>
        <w:t> </w:t>
      </w:r>
      <w:r>
        <w:rPr/>
        <w:t>la</w:t>
      </w:r>
      <w:r>
        <w:rPr>
          <w:spacing w:val="-1"/>
        </w:rPr>
        <w:t> </w:t>
      </w:r>
      <w:r>
        <w:rPr/>
        <w:t>otra</w:t>
      </w:r>
      <w:r>
        <w:rPr>
          <w:spacing w:val="-1"/>
        </w:rPr>
        <w:t> </w:t>
      </w:r>
      <w:r>
        <w:rPr/>
        <w:t>de</w:t>
      </w:r>
      <w:r>
        <w:rPr>
          <w:spacing w:val="-1"/>
        </w:rPr>
        <w:t> </w:t>
      </w:r>
      <w:r>
        <w:rPr/>
        <w:t>prevención</w:t>
      </w:r>
      <w:r>
        <w:rPr>
          <w:spacing w:val="-1"/>
        </w:rPr>
        <w:t> </w:t>
      </w:r>
      <w:r>
        <w:rPr/>
        <w:t>sanitaria.</w:t>
      </w:r>
      <w:r>
        <w:rPr>
          <w:spacing w:val="-1"/>
        </w:rPr>
        <w:t> </w:t>
      </w:r>
      <w:r>
        <w:rPr/>
        <w:t>En</w:t>
      </w:r>
      <w:r>
        <w:rPr>
          <w:spacing w:val="-1"/>
        </w:rPr>
        <w:t> </w:t>
      </w:r>
      <w:r>
        <w:rPr/>
        <w:t>la</w:t>
      </w:r>
      <w:r>
        <w:rPr>
          <w:spacing w:val="-1"/>
        </w:rPr>
        <w:t> </w:t>
      </w:r>
      <w:r>
        <w:rPr/>
        <w:t>parte asistencial tenían que atender a los enfermos de la Beneficencia, llamándose así a aquellas personas con escasos medios económicos que estaban incluidas en el Padrón de Beneficencia. Esta atención consistía en el suministro de la medicación prescrita por los médicos titulares y la realización de análisis clínicos a las personas dichas. La actuación sanitaria consistía en el análisis de alimentos, principalmente las aguas de abasto, y control de la calidad sanitaria, junto con médicos y veterinarios, de los establecimientos e industrias de comestibles.</w:t>
      </w:r>
    </w:p>
    <w:p>
      <w:pPr>
        <w:pStyle w:val="BodyText"/>
        <w:spacing w:before="59"/>
        <w:ind w:left="287" w:right="273" w:firstLine="480"/>
        <w:jc w:val="both"/>
      </w:pPr>
      <w:r>
        <w:rPr/>
        <w:t>En las actas de los primeros años de vida de nuestro Colegio no encontramos exista gran interés por los Farmacéuticos</w:t>
      </w:r>
      <w:r>
        <w:rPr>
          <w:spacing w:val="-4"/>
        </w:rPr>
        <w:t> </w:t>
      </w:r>
      <w:r>
        <w:rPr/>
        <w:t>Titulares. Sí</w:t>
      </w:r>
      <w:r>
        <w:rPr>
          <w:spacing w:val="-1"/>
        </w:rPr>
        <w:t> </w:t>
      </w:r>
      <w:r>
        <w:rPr/>
        <w:t>existía, a nivel nacional, una gran preocupación por la necesidad de fortalecer la situación de estos, hasta el punto que en la Memoria de la Unión Farmacéutica Nacional de 1928 se dice que se pospone la propuesta al Gobierno de una Ley de Farmacia para “concentrar todos los esfuerzos en el logro de la regulación de los Titulares”</w:t>
      </w:r>
    </w:p>
    <w:p>
      <w:pPr>
        <w:pStyle w:val="BodyText"/>
        <w:spacing w:after="0"/>
        <w:jc w:val="both"/>
        <w:sectPr>
          <w:headerReference w:type="default" r:id="rId496"/>
          <w:footerReference w:type="default" r:id="rId497"/>
          <w:footerReference w:type="even" r:id="rId498"/>
          <w:pgSz w:w="11900" w:h="16840"/>
          <w:pgMar w:header="1144" w:footer="1134" w:top="1400" w:bottom="1320" w:left="1133" w:right="850"/>
          <w:pgNumType w:start="183"/>
        </w:sectPr>
      </w:pPr>
    </w:p>
    <w:p>
      <w:pPr>
        <w:pStyle w:val="BodyText"/>
        <w:spacing w:before="74"/>
        <w:ind w:left="2" w:right="554" w:firstLine="480"/>
        <w:jc w:val="both"/>
      </w:pPr>
      <w:r>
        <w:rPr/>
        <w:t>En nuestro Colegio, la primera cita que en nuestros libros de actas aparece sobre la materia de</w:t>
      </w:r>
      <w:r>
        <w:rPr>
          <w:spacing w:val="-1"/>
        </w:rPr>
        <w:t> </w:t>
      </w:r>
      <w:r>
        <w:rPr/>
        <w:t>los farmacéuticos titulares es</w:t>
      </w:r>
      <w:r>
        <w:rPr>
          <w:spacing w:val="-2"/>
        </w:rPr>
        <w:t> </w:t>
      </w:r>
      <w:r>
        <w:rPr/>
        <w:t>precisamente</w:t>
      </w:r>
      <w:r>
        <w:rPr>
          <w:spacing w:val="-1"/>
        </w:rPr>
        <w:t> </w:t>
      </w:r>
      <w:r>
        <w:rPr/>
        <w:t>el</w:t>
      </w:r>
      <w:r>
        <w:rPr>
          <w:spacing w:val="-1"/>
        </w:rPr>
        <w:t> </w:t>
      </w:r>
      <w:r>
        <w:rPr/>
        <w:t>Real</w:t>
      </w:r>
      <w:r>
        <w:rPr>
          <w:spacing w:val="-1"/>
        </w:rPr>
        <w:t> </w:t>
      </w:r>
      <w:r>
        <w:rPr/>
        <w:t>Decreto</w:t>
      </w:r>
      <w:r>
        <w:rPr>
          <w:spacing w:val="-1"/>
        </w:rPr>
        <w:t> </w:t>
      </w:r>
      <w:r>
        <w:rPr/>
        <w:t>de</w:t>
      </w:r>
      <w:r>
        <w:rPr>
          <w:spacing w:val="-1"/>
        </w:rPr>
        <w:t> </w:t>
      </w:r>
      <w:r>
        <w:rPr/>
        <w:t>13</w:t>
      </w:r>
      <w:r>
        <w:rPr>
          <w:spacing w:val="-1"/>
        </w:rPr>
        <w:t> </w:t>
      </w:r>
      <w:r>
        <w:rPr/>
        <w:t>de</w:t>
      </w:r>
      <w:r>
        <w:rPr>
          <w:spacing w:val="-3"/>
        </w:rPr>
        <w:t> </w:t>
      </w:r>
      <w:r>
        <w:rPr/>
        <w:t>Noviembre</w:t>
      </w:r>
      <w:r>
        <w:rPr>
          <w:spacing w:val="-1"/>
        </w:rPr>
        <w:t> </w:t>
      </w:r>
      <w:r>
        <w:rPr/>
        <w:t>de</w:t>
      </w:r>
      <w:r>
        <w:rPr>
          <w:spacing w:val="-1"/>
        </w:rPr>
        <w:t> </w:t>
      </w:r>
      <w:r>
        <w:rPr/>
        <w:t>1928</w:t>
      </w:r>
      <w:r>
        <w:rPr>
          <w:spacing w:val="-2"/>
        </w:rPr>
        <w:t> </w:t>
      </w:r>
      <w:r>
        <w:rPr/>
        <w:t>antes aludido. Y son los farmacéuticos de</w:t>
      </w:r>
      <w:r>
        <w:rPr>
          <w:spacing w:val="-1"/>
        </w:rPr>
        <w:t> </w:t>
      </w:r>
      <w:r>
        <w:rPr/>
        <w:t>Arucas, don Mariano Codorniú y don Nicolás Lorenzo, los que solicitan el cumplimiento de dicho Real Decreto. Lo hacen en simple escrito que la Junta de Gobierno entiende ha de ser mediante instancia, la cual presentan seguidamente y el Colegio acuerda oficiar a todos los compañeros, acompañándoles copia del decreto, para que informen si sus Ayuntamientos cumplen todas las obligaciones aunque, a decir verdad, lo que entonces preocupaba era el cobro de los suministros a los enfermos de la Beneficencia, aparte del abono</w:t>
      </w:r>
      <w:r>
        <w:rPr>
          <w:spacing w:val="40"/>
        </w:rPr>
        <w:t> </w:t>
      </w:r>
      <w:r>
        <w:rPr/>
        <w:t>de los honorarios a los titulares.</w:t>
      </w:r>
    </w:p>
    <w:p>
      <w:pPr>
        <w:pStyle w:val="BodyText"/>
        <w:spacing w:before="58"/>
        <w:ind w:left="2" w:right="555" w:firstLine="480"/>
        <w:jc w:val="both"/>
      </w:pPr>
      <w:r>
        <w:rPr/>
        <w:t>Pero el otro aspecto del Real Decreto, según</w:t>
      </w:r>
      <w:r>
        <w:rPr>
          <w:spacing w:val="-2"/>
        </w:rPr>
        <w:t> </w:t>
      </w:r>
      <w:r>
        <w:rPr/>
        <w:t>hemos señalado, es</w:t>
      </w:r>
      <w:r>
        <w:rPr>
          <w:spacing w:val="-1"/>
        </w:rPr>
        <w:t> </w:t>
      </w:r>
      <w:r>
        <w:rPr/>
        <w:t>el</w:t>
      </w:r>
      <w:r>
        <w:rPr>
          <w:spacing w:val="-1"/>
        </w:rPr>
        <w:t> </w:t>
      </w:r>
      <w:r>
        <w:rPr/>
        <w:t>de</w:t>
      </w:r>
      <w:r>
        <w:rPr>
          <w:spacing w:val="-2"/>
        </w:rPr>
        <w:t> </w:t>
      </w:r>
      <w:r>
        <w:rPr/>
        <w:t>reorganizar el Cuerpo de Titulares. Poco después, el veterano don Agustín Olózaga solicita del Colegio información sobre las formalidades para entrar en el cuerpo, Mayo de 1929. Al año siguiente la Junta de Gobierno acuerda dirigirse a los</w:t>
      </w:r>
      <w:r>
        <w:rPr>
          <w:spacing w:val="-3"/>
        </w:rPr>
        <w:t> </w:t>
      </w:r>
      <w:r>
        <w:rPr/>
        <w:t>Ayuntamientos y farmacéuticos inquiriendo</w:t>
      </w:r>
    </w:p>
    <w:p>
      <w:pPr>
        <w:spacing w:line="228" w:lineRule="auto" w:before="57"/>
        <w:ind w:left="1136" w:right="1716" w:firstLine="0"/>
        <w:jc w:val="both"/>
        <w:rPr>
          <w:i/>
          <w:sz w:val="24"/>
        </w:rPr>
      </w:pPr>
      <w:r>
        <w:rPr>
          <w:i/>
          <w:sz w:val="24"/>
        </w:rPr>
        <w:t>“…</w:t>
      </w:r>
      <w:r>
        <w:rPr>
          <w:sz w:val="24"/>
        </w:rPr>
        <w:t> </w:t>
      </w:r>
      <w:r>
        <w:rPr>
          <w:i/>
          <w:sz w:val="24"/>
        </w:rPr>
        <w:t>los</w:t>
      </w:r>
      <w:r>
        <w:rPr>
          <w:sz w:val="24"/>
        </w:rPr>
        <w:t> </w:t>
      </w:r>
      <w:r>
        <w:rPr>
          <w:i/>
          <w:sz w:val="24"/>
        </w:rPr>
        <w:t>datos</w:t>
      </w:r>
      <w:r>
        <w:rPr>
          <w:sz w:val="24"/>
        </w:rPr>
        <w:t> </w:t>
      </w:r>
      <w:r>
        <w:rPr>
          <w:i/>
          <w:sz w:val="24"/>
        </w:rPr>
        <w:t>mas</w:t>
      </w:r>
      <w:r>
        <w:rPr>
          <w:sz w:val="24"/>
        </w:rPr>
        <w:t> </w:t>
      </w:r>
      <w:r>
        <w:rPr>
          <w:i/>
          <w:sz w:val="24"/>
        </w:rPr>
        <w:t>exactos</w:t>
      </w:r>
      <w:r>
        <w:rPr>
          <w:sz w:val="24"/>
        </w:rPr>
        <w:t> </w:t>
      </w:r>
      <w:r>
        <w:rPr>
          <w:i/>
          <w:sz w:val="24"/>
        </w:rPr>
        <w:t>y</w:t>
      </w:r>
      <w:r>
        <w:rPr>
          <w:sz w:val="24"/>
        </w:rPr>
        <w:t> </w:t>
      </w:r>
      <w:r>
        <w:rPr>
          <w:i/>
          <w:sz w:val="24"/>
        </w:rPr>
        <w:t>completos</w:t>
      </w:r>
      <w:r>
        <w:rPr>
          <w:sz w:val="24"/>
        </w:rPr>
        <w:t> </w:t>
      </w:r>
      <w:r>
        <w:rPr>
          <w:i/>
          <w:sz w:val="24"/>
        </w:rPr>
        <w:t>posibles</w:t>
      </w:r>
      <w:r>
        <w:rPr>
          <w:sz w:val="24"/>
        </w:rPr>
        <w:t> </w:t>
      </w:r>
      <w:r>
        <w:rPr>
          <w:i/>
          <w:sz w:val="24"/>
        </w:rPr>
        <w:t>sobre</w:t>
      </w:r>
      <w:r>
        <w:rPr>
          <w:sz w:val="24"/>
        </w:rPr>
        <w:t> </w:t>
      </w:r>
      <w:r>
        <w:rPr>
          <w:i/>
          <w:sz w:val="24"/>
        </w:rPr>
        <w:t>existencia</w:t>
      </w:r>
      <w:r>
        <w:rPr>
          <w:sz w:val="24"/>
        </w:rPr>
        <w:t> </w:t>
      </w:r>
      <w:r>
        <w:rPr>
          <w:i/>
          <w:sz w:val="24"/>
        </w:rPr>
        <w:t>de</w:t>
      </w:r>
      <w:r>
        <w:rPr>
          <w:sz w:val="24"/>
        </w:rPr>
        <w:t> </w:t>
      </w:r>
      <w:r>
        <w:rPr>
          <w:i/>
          <w:sz w:val="24"/>
        </w:rPr>
        <w:t>farmacéuticos</w:t>
      </w:r>
      <w:r>
        <w:rPr>
          <w:sz w:val="24"/>
        </w:rPr>
        <w:t> </w:t>
      </w:r>
      <w:r>
        <w:rPr>
          <w:i/>
          <w:sz w:val="24"/>
        </w:rPr>
        <w:t>titulares</w:t>
      </w:r>
      <w:r>
        <w:rPr>
          <w:sz w:val="24"/>
        </w:rPr>
        <w:t> </w:t>
      </w:r>
      <w:r>
        <w:rPr>
          <w:i/>
          <w:sz w:val="24"/>
        </w:rPr>
        <w:t>en</w:t>
      </w:r>
      <w:r>
        <w:rPr>
          <w:sz w:val="24"/>
        </w:rPr>
        <w:t> </w:t>
      </w:r>
      <w:r>
        <w:rPr>
          <w:i/>
          <w:sz w:val="24"/>
        </w:rPr>
        <w:t>los</w:t>
      </w:r>
      <w:r>
        <w:rPr>
          <w:sz w:val="24"/>
        </w:rPr>
        <w:t> </w:t>
      </w:r>
      <w:r>
        <w:rPr>
          <w:i/>
          <w:sz w:val="24"/>
        </w:rPr>
        <w:t>respectivos</w:t>
      </w:r>
      <w:r>
        <w:rPr>
          <w:sz w:val="24"/>
        </w:rPr>
        <w:t> </w:t>
      </w:r>
      <w:r>
        <w:rPr>
          <w:i/>
          <w:sz w:val="24"/>
        </w:rPr>
        <w:t>ayuntamientos</w:t>
      </w:r>
      <w:r>
        <w:rPr>
          <w:sz w:val="24"/>
        </w:rPr>
        <w:t> </w:t>
      </w:r>
      <w:r>
        <w:rPr>
          <w:i/>
          <w:sz w:val="24"/>
        </w:rPr>
        <w:t>con</w:t>
      </w:r>
      <w:r>
        <w:rPr>
          <w:sz w:val="24"/>
        </w:rPr>
        <w:t> </w:t>
      </w:r>
      <w:r>
        <w:rPr>
          <w:i/>
          <w:sz w:val="24"/>
        </w:rPr>
        <w:t>expresión</w:t>
      </w:r>
      <w:r>
        <w:rPr>
          <w:sz w:val="24"/>
        </w:rPr>
        <w:t> </w:t>
      </w:r>
      <w:r>
        <w:rPr>
          <w:i/>
          <w:sz w:val="24"/>
        </w:rPr>
        <w:t>de</w:t>
      </w:r>
      <w:r>
        <w:rPr>
          <w:sz w:val="24"/>
        </w:rPr>
        <w:t> </w:t>
      </w:r>
      <w:r>
        <w:rPr>
          <w:i/>
          <w:sz w:val="24"/>
        </w:rPr>
        <w:t>las</w:t>
      </w:r>
      <w:r>
        <w:rPr>
          <w:sz w:val="24"/>
        </w:rPr>
        <w:t> </w:t>
      </w:r>
      <w:r>
        <w:rPr>
          <w:i/>
          <w:sz w:val="24"/>
        </w:rPr>
        <w:t>fechas</w:t>
      </w:r>
      <w:r>
        <w:rPr>
          <w:sz w:val="24"/>
        </w:rPr>
        <w:t> </w:t>
      </w:r>
      <w:r>
        <w:rPr>
          <w:i/>
          <w:sz w:val="24"/>
        </w:rPr>
        <w:t>de</w:t>
      </w:r>
      <w:r>
        <w:rPr>
          <w:sz w:val="24"/>
        </w:rPr>
        <w:t> </w:t>
      </w:r>
      <w:r>
        <w:rPr>
          <w:i/>
          <w:sz w:val="24"/>
        </w:rPr>
        <w:t>los</w:t>
      </w:r>
      <w:r>
        <w:rPr>
          <w:sz w:val="24"/>
        </w:rPr>
        <w:t> </w:t>
      </w:r>
      <w:r>
        <w:rPr>
          <w:i/>
          <w:sz w:val="24"/>
        </w:rPr>
        <w:t>nombramientos,</w:t>
      </w:r>
      <w:r>
        <w:rPr>
          <w:sz w:val="24"/>
        </w:rPr>
        <w:t> </w:t>
      </w:r>
      <w:r>
        <w:rPr>
          <w:i/>
          <w:sz w:val="24"/>
        </w:rPr>
        <w:t>vigencia</w:t>
      </w:r>
      <w:r>
        <w:rPr>
          <w:sz w:val="24"/>
        </w:rPr>
        <w:t> </w:t>
      </w:r>
      <w:r>
        <w:rPr>
          <w:i/>
          <w:sz w:val="24"/>
        </w:rPr>
        <w:t>de</w:t>
      </w:r>
      <w:r>
        <w:rPr>
          <w:sz w:val="24"/>
        </w:rPr>
        <w:t> </w:t>
      </w:r>
      <w:r>
        <w:rPr>
          <w:i/>
          <w:sz w:val="24"/>
        </w:rPr>
        <w:t>los</w:t>
      </w:r>
      <w:r>
        <w:rPr>
          <w:sz w:val="24"/>
        </w:rPr>
        <w:t> </w:t>
      </w:r>
      <w:r>
        <w:rPr>
          <w:i/>
          <w:sz w:val="24"/>
        </w:rPr>
        <w:t>mismos,</w:t>
      </w:r>
      <w:r>
        <w:rPr>
          <w:sz w:val="24"/>
        </w:rPr>
        <w:t> </w:t>
      </w:r>
      <w:r>
        <w:rPr>
          <w:i/>
          <w:sz w:val="24"/>
        </w:rPr>
        <w:t>cuantía,</w:t>
      </w:r>
      <w:r>
        <w:rPr>
          <w:sz w:val="24"/>
        </w:rPr>
        <w:t> </w:t>
      </w:r>
      <w:r>
        <w:rPr>
          <w:i/>
          <w:sz w:val="24"/>
        </w:rPr>
        <w:t>atrasos,</w:t>
      </w:r>
      <w:r>
        <w:rPr>
          <w:sz w:val="24"/>
        </w:rPr>
        <w:t> </w:t>
      </w:r>
      <w:r>
        <w:rPr>
          <w:i/>
          <w:sz w:val="24"/>
        </w:rPr>
        <w:t>etc”</w:t>
      </w:r>
    </w:p>
    <w:p>
      <w:pPr>
        <w:spacing w:before="111"/>
        <w:ind w:left="2016" w:right="0" w:firstLine="0"/>
        <w:jc w:val="left"/>
        <w:rPr>
          <w:rFonts w:ascii="Bookman Old Style"/>
          <w:b w:val="0"/>
          <w:sz w:val="16"/>
        </w:rPr>
      </w:pPr>
      <w:r>
        <w:rPr>
          <w:rFonts w:ascii="Bookman Old Style"/>
          <w:b w:val="0"/>
          <w:w w:val="105"/>
          <w:sz w:val="16"/>
        </w:rPr>
        <w:t>(Acta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la</w:t>
      </w:r>
      <w:r>
        <w:rPr>
          <w:spacing w:val="-6"/>
          <w:w w:val="105"/>
          <w:sz w:val="16"/>
        </w:rPr>
        <w:t> </w:t>
      </w:r>
      <w:r>
        <w:rPr>
          <w:rFonts w:ascii="Bookman Old Style"/>
          <w:b w:val="0"/>
          <w:w w:val="105"/>
          <w:sz w:val="16"/>
        </w:rPr>
        <w:t>Junta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Gobierno</w:t>
      </w:r>
      <w:r>
        <w:rPr>
          <w:spacing w:val="-5"/>
          <w:w w:val="105"/>
          <w:sz w:val="16"/>
        </w:rPr>
        <w:t> </w:t>
      </w:r>
      <w:r>
        <w:rPr>
          <w:rFonts w:ascii="Bookman Old Style"/>
          <w:b w:val="0"/>
          <w:w w:val="105"/>
          <w:sz w:val="16"/>
        </w:rPr>
        <w:t>del</w:t>
      </w:r>
      <w:r>
        <w:rPr>
          <w:spacing w:val="-6"/>
          <w:w w:val="105"/>
          <w:sz w:val="16"/>
        </w:rPr>
        <w:t> </w:t>
      </w:r>
      <w:r>
        <w:rPr>
          <w:rFonts w:ascii="Bookman Old Style"/>
          <w:b w:val="0"/>
          <w:w w:val="105"/>
          <w:sz w:val="16"/>
        </w:rPr>
        <w:t>11/07/1930,</w:t>
      </w:r>
      <w:r>
        <w:rPr>
          <w:spacing w:val="-5"/>
          <w:w w:val="105"/>
          <w:sz w:val="16"/>
        </w:rPr>
        <w:t> </w:t>
      </w:r>
      <w:r>
        <w:rPr>
          <w:rFonts w:ascii="Bookman Old Style"/>
          <w:b w:val="0"/>
          <w:w w:val="105"/>
          <w:sz w:val="16"/>
        </w:rPr>
        <w:t>folio</w:t>
      </w:r>
      <w:r>
        <w:rPr>
          <w:spacing w:val="-6"/>
          <w:w w:val="105"/>
          <w:sz w:val="16"/>
        </w:rPr>
        <w:t> </w:t>
      </w:r>
      <w:r>
        <w:rPr>
          <w:rFonts w:ascii="Bookman Old Style"/>
          <w:b w:val="0"/>
          <w:w w:val="105"/>
          <w:sz w:val="16"/>
        </w:rPr>
        <w:t>43</w:t>
      </w:r>
      <w:r>
        <w:rPr>
          <w:spacing w:val="-7"/>
          <w:w w:val="105"/>
          <w:sz w:val="16"/>
        </w:rPr>
        <w:t> </w:t>
      </w:r>
      <w:r>
        <w:rPr>
          <w:rFonts w:ascii="Bookman Old Style"/>
          <w:b w:val="0"/>
          <w:w w:val="105"/>
          <w:sz w:val="16"/>
        </w:rPr>
        <w:t>del</w:t>
      </w:r>
      <w:r>
        <w:rPr>
          <w:spacing w:val="-5"/>
          <w:w w:val="105"/>
          <w:sz w:val="16"/>
        </w:rPr>
        <w:t> </w:t>
      </w:r>
      <w:r>
        <w:rPr>
          <w:rFonts w:ascii="Bookman Old Style"/>
          <w:b w:val="0"/>
          <w:w w:val="105"/>
          <w:sz w:val="16"/>
        </w:rPr>
        <w:t>libro</w:t>
      </w:r>
      <w:r>
        <w:rPr>
          <w:spacing w:val="-6"/>
          <w:w w:val="105"/>
          <w:sz w:val="16"/>
        </w:rPr>
        <w:t> </w:t>
      </w:r>
      <w:r>
        <w:rPr>
          <w:rFonts w:ascii="Bookman Old Style"/>
          <w:b w:val="0"/>
          <w:spacing w:val="-5"/>
          <w:w w:val="105"/>
          <w:sz w:val="16"/>
        </w:rPr>
        <w:t>3)</w:t>
      </w:r>
    </w:p>
    <w:p>
      <w:pPr>
        <w:pStyle w:val="BodyText"/>
        <w:spacing w:before="57"/>
        <w:ind w:left="482"/>
        <w:jc w:val="both"/>
      </w:pPr>
      <w:r>
        <w:rPr/>
        <w:t>En</w:t>
      </w:r>
      <w:r>
        <w:rPr>
          <w:spacing w:val="-1"/>
        </w:rPr>
        <w:t> </w:t>
      </w:r>
      <w:r>
        <w:rPr/>
        <w:t>el</w:t>
      </w:r>
      <w:r>
        <w:rPr>
          <w:spacing w:val="-3"/>
        </w:rPr>
        <w:t> </w:t>
      </w:r>
      <w:r>
        <w:rPr/>
        <w:t>acta</w:t>
      </w:r>
      <w:r>
        <w:rPr>
          <w:spacing w:val="-2"/>
        </w:rPr>
        <w:t> </w:t>
      </w:r>
      <w:r>
        <w:rPr/>
        <w:t>siguiente</w:t>
      </w:r>
      <w:r>
        <w:rPr>
          <w:spacing w:val="-2"/>
        </w:rPr>
        <w:t> leemos:</w:t>
      </w:r>
    </w:p>
    <w:p>
      <w:pPr>
        <w:spacing w:line="228" w:lineRule="auto" w:before="58"/>
        <w:ind w:left="1136" w:right="1711" w:firstLine="0"/>
        <w:jc w:val="both"/>
        <w:rPr>
          <w:i/>
          <w:sz w:val="24"/>
        </w:rPr>
      </w:pPr>
      <w:r>
        <w:rPr>
          <w:i/>
          <w:sz w:val="24"/>
        </w:rPr>
        <w:t>“…</w:t>
      </w:r>
      <w:r>
        <w:rPr>
          <w:sz w:val="24"/>
        </w:rPr>
        <w:t> </w:t>
      </w:r>
      <w:r>
        <w:rPr>
          <w:i/>
          <w:sz w:val="24"/>
        </w:rPr>
        <w:t>se</w:t>
      </w:r>
      <w:r>
        <w:rPr>
          <w:sz w:val="24"/>
        </w:rPr>
        <w:t> </w:t>
      </w:r>
      <w:r>
        <w:rPr>
          <w:i/>
          <w:sz w:val="24"/>
        </w:rPr>
        <w:t>han</w:t>
      </w:r>
      <w:r>
        <w:rPr>
          <w:sz w:val="24"/>
        </w:rPr>
        <w:t> </w:t>
      </w:r>
      <w:r>
        <w:rPr>
          <w:i/>
          <w:sz w:val="24"/>
        </w:rPr>
        <w:t>recibido</w:t>
      </w:r>
      <w:r>
        <w:rPr>
          <w:sz w:val="24"/>
        </w:rPr>
        <w:t> </w:t>
      </w:r>
      <w:r>
        <w:rPr>
          <w:i/>
          <w:sz w:val="24"/>
        </w:rPr>
        <w:t>comunicaciones</w:t>
      </w:r>
      <w:r>
        <w:rPr>
          <w:sz w:val="24"/>
        </w:rPr>
        <w:t> </w:t>
      </w:r>
      <w:r>
        <w:rPr>
          <w:i/>
          <w:sz w:val="24"/>
        </w:rPr>
        <w:t>contestando</w:t>
      </w:r>
      <w:r>
        <w:rPr>
          <w:sz w:val="24"/>
        </w:rPr>
        <w:t> </w:t>
      </w:r>
      <w:r>
        <w:rPr>
          <w:i/>
          <w:sz w:val="24"/>
        </w:rPr>
        <w:t>a</w:t>
      </w:r>
      <w:r>
        <w:rPr>
          <w:sz w:val="24"/>
        </w:rPr>
        <w:t> </w:t>
      </w:r>
      <w:r>
        <w:rPr>
          <w:i/>
          <w:sz w:val="24"/>
        </w:rPr>
        <w:t>los</w:t>
      </w:r>
      <w:r>
        <w:rPr>
          <w:sz w:val="24"/>
        </w:rPr>
        <w:t> </w:t>
      </w:r>
      <w:r>
        <w:rPr>
          <w:i/>
          <w:sz w:val="24"/>
        </w:rPr>
        <w:t>datos</w:t>
      </w:r>
      <w:r>
        <w:rPr>
          <w:sz w:val="24"/>
        </w:rPr>
        <w:t> </w:t>
      </w:r>
      <w:r>
        <w:rPr>
          <w:i/>
          <w:sz w:val="24"/>
        </w:rPr>
        <w:t>pedidos</w:t>
      </w:r>
      <w:r>
        <w:rPr>
          <w:sz w:val="24"/>
        </w:rPr>
        <w:t> </w:t>
      </w:r>
      <w:r>
        <w:rPr>
          <w:i/>
          <w:sz w:val="24"/>
        </w:rPr>
        <w:t>sobre</w:t>
      </w:r>
      <w:r>
        <w:rPr>
          <w:sz w:val="24"/>
        </w:rPr>
        <w:t> </w:t>
      </w:r>
      <w:r>
        <w:rPr>
          <w:i/>
          <w:sz w:val="24"/>
        </w:rPr>
        <w:t>nombramientos</w:t>
      </w:r>
      <w:r>
        <w:rPr>
          <w:sz w:val="24"/>
        </w:rPr>
        <w:t> </w:t>
      </w:r>
      <w:r>
        <w:rPr>
          <w:i/>
          <w:sz w:val="24"/>
        </w:rPr>
        <w:t>de</w:t>
      </w:r>
      <w:r>
        <w:rPr>
          <w:sz w:val="24"/>
        </w:rPr>
        <w:t> </w:t>
      </w:r>
      <w:r>
        <w:rPr>
          <w:i/>
          <w:sz w:val="24"/>
        </w:rPr>
        <w:t>Farmacéuticos</w:t>
      </w:r>
      <w:r>
        <w:rPr>
          <w:sz w:val="24"/>
        </w:rPr>
        <w:t> </w:t>
      </w:r>
      <w:r>
        <w:rPr>
          <w:i/>
          <w:sz w:val="24"/>
        </w:rPr>
        <w:t>Titulares:</w:t>
      </w:r>
      <w:r>
        <w:rPr>
          <w:sz w:val="24"/>
        </w:rPr>
        <w:t> </w:t>
      </w:r>
      <w:r>
        <w:rPr>
          <w:i/>
          <w:sz w:val="24"/>
        </w:rPr>
        <w:t>don</w:t>
      </w:r>
      <w:r>
        <w:rPr>
          <w:sz w:val="24"/>
        </w:rPr>
        <w:t> </w:t>
      </w:r>
      <w:r>
        <w:rPr>
          <w:i/>
          <w:sz w:val="24"/>
        </w:rPr>
        <w:t>Francisco</w:t>
      </w:r>
      <w:r>
        <w:rPr>
          <w:sz w:val="24"/>
        </w:rPr>
        <w:t> </w:t>
      </w:r>
      <w:r>
        <w:rPr>
          <w:i/>
          <w:sz w:val="24"/>
        </w:rPr>
        <w:t>Arencibia</w:t>
      </w:r>
      <w:r>
        <w:rPr>
          <w:sz w:val="24"/>
        </w:rPr>
        <w:t> </w:t>
      </w:r>
      <w:r>
        <w:rPr>
          <w:i/>
          <w:sz w:val="24"/>
        </w:rPr>
        <w:t>Cabrera,</w:t>
      </w:r>
      <w:r>
        <w:rPr>
          <w:sz w:val="24"/>
        </w:rPr>
        <w:t> </w:t>
      </w:r>
      <w:r>
        <w:rPr>
          <w:i/>
          <w:sz w:val="24"/>
        </w:rPr>
        <w:t>de</w:t>
      </w:r>
      <w:r>
        <w:rPr>
          <w:sz w:val="24"/>
        </w:rPr>
        <w:t> </w:t>
      </w:r>
      <w:r>
        <w:rPr>
          <w:i/>
          <w:sz w:val="24"/>
        </w:rPr>
        <w:t>San</w:t>
      </w:r>
      <w:r>
        <w:rPr>
          <w:sz w:val="24"/>
        </w:rPr>
        <w:t> </w:t>
      </w:r>
      <w:r>
        <w:rPr>
          <w:i/>
          <w:sz w:val="24"/>
        </w:rPr>
        <w:t>Lorenzo;</w:t>
      </w:r>
      <w:r>
        <w:rPr>
          <w:sz w:val="24"/>
        </w:rPr>
        <w:t> </w:t>
      </w:r>
      <w:r>
        <w:rPr>
          <w:i/>
          <w:sz w:val="24"/>
        </w:rPr>
        <w:t>don</w:t>
      </w:r>
      <w:r>
        <w:rPr>
          <w:sz w:val="24"/>
        </w:rPr>
        <w:t> </w:t>
      </w:r>
      <w:r>
        <w:rPr>
          <w:i/>
          <w:sz w:val="24"/>
        </w:rPr>
        <w:t>Agustin</w:t>
      </w:r>
      <w:r>
        <w:rPr>
          <w:sz w:val="24"/>
        </w:rPr>
        <w:t> </w:t>
      </w:r>
      <w:r>
        <w:rPr>
          <w:i/>
          <w:sz w:val="24"/>
        </w:rPr>
        <w:t>Olózaga</w:t>
      </w:r>
      <w:r>
        <w:rPr>
          <w:sz w:val="24"/>
        </w:rPr>
        <w:t> </w:t>
      </w:r>
      <w:r>
        <w:rPr>
          <w:i/>
          <w:sz w:val="24"/>
        </w:rPr>
        <w:t>Martín,</w:t>
      </w:r>
      <w:r>
        <w:rPr>
          <w:sz w:val="24"/>
        </w:rPr>
        <w:t> </w:t>
      </w:r>
      <w:r>
        <w:rPr>
          <w:i/>
          <w:sz w:val="24"/>
        </w:rPr>
        <w:t>de</w:t>
      </w:r>
      <w:r>
        <w:rPr>
          <w:sz w:val="24"/>
        </w:rPr>
        <w:t> </w:t>
      </w:r>
      <w:r>
        <w:rPr>
          <w:i/>
          <w:sz w:val="24"/>
        </w:rPr>
        <w:t>Telde;</w:t>
      </w:r>
      <w:r>
        <w:rPr>
          <w:sz w:val="24"/>
        </w:rPr>
        <w:t> </w:t>
      </w:r>
      <w:r>
        <w:rPr>
          <w:i/>
          <w:sz w:val="24"/>
        </w:rPr>
        <w:t>don</w:t>
      </w:r>
      <w:r>
        <w:rPr>
          <w:sz w:val="24"/>
        </w:rPr>
        <w:t> </w:t>
      </w:r>
      <w:r>
        <w:rPr>
          <w:i/>
          <w:sz w:val="24"/>
        </w:rPr>
        <w:t>Pedro</w:t>
      </w:r>
      <w:r>
        <w:rPr>
          <w:sz w:val="24"/>
        </w:rPr>
        <w:t> </w:t>
      </w:r>
      <w:r>
        <w:rPr>
          <w:i/>
          <w:sz w:val="24"/>
        </w:rPr>
        <w:t>Creus</w:t>
      </w:r>
      <w:r>
        <w:rPr>
          <w:sz w:val="24"/>
        </w:rPr>
        <w:t> </w:t>
      </w:r>
      <w:r>
        <w:rPr>
          <w:i/>
          <w:sz w:val="24"/>
        </w:rPr>
        <w:t>Montenegro,</w:t>
      </w:r>
      <w:r>
        <w:rPr>
          <w:sz w:val="24"/>
        </w:rPr>
        <w:t> </w:t>
      </w:r>
      <w:r>
        <w:rPr>
          <w:i/>
          <w:sz w:val="24"/>
        </w:rPr>
        <w:t>de</w:t>
      </w:r>
      <w:r>
        <w:rPr>
          <w:sz w:val="24"/>
        </w:rPr>
        <w:t> </w:t>
      </w:r>
      <w:r>
        <w:rPr>
          <w:i/>
          <w:sz w:val="24"/>
        </w:rPr>
        <w:t>Moya;</w:t>
      </w:r>
      <w:r>
        <w:rPr>
          <w:sz w:val="24"/>
        </w:rPr>
        <w:t> </w:t>
      </w:r>
      <w:r>
        <w:rPr>
          <w:i/>
          <w:sz w:val="24"/>
        </w:rPr>
        <w:t>de</w:t>
      </w:r>
      <w:r>
        <w:rPr>
          <w:sz w:val="24"/>
        </w:rPr>
        <w:t> </w:t>
      </w:r>
      <w:r>
        <w:rPr>
          <w:i/>
          <w:sz w:val="24"/>
        </w:rPr>
        <w:t>Arucas,</w:t>
      </w:r>
      <w:r>
        <w:rPr>
          <w:sz w:val="24"/>
        </w:rPr>
        <w:t> </w:t>
      </w:r>
      <w:r>
        <w:rPr>
          <w:i/>
          <w:sz w:val="24"/>
        </w:rPr>
        <w:t>don</w:t>
      </w:r>
      <w:r>
        <w:rPr>
          <w:sz w:val="24"/>
        </w:rPr>
        <w:t> </w:t>
      </w:r>
      <w:r>
        <w:rPr>
          <w:i/>
          <w:sz w:val="24"/>
        </w:rPr>
        <w:t>Antonio</w:t>
      </w:r>
      <w:r>
        <w:rPr>
          <w:sz w:val="24"/>
        </w:rPr>
        <w:t> </w:t>
      </w:r>
      <w:r>
        <w:rPr>
          <w:i/>
          <w:sz w:val="24"/>
        </w:rPr>
        <w:t>Codorniú</w:t>
      </w:r>
      <w:r>
        <w:rPr>
          <w:spacing w:val="-2"/>
          <w:sz w:val="24"/>
        </w:rPr>
        <w:t> </w:t>
      </w:r>
      <w:r>
        <w:rPr>
          <w:i/>
          <w:sz w:val="24"/>
        </w:rPr>
        <w:t>Rodriguez</w:t>
      </w:r>
      <w:r>
        <w:rPr>
          <w:spacing w:val="-1"/>
          <w:sz w:val="24"/>
        </w:rPr>
        <w:t> </w:t>
      </w:r>
      <w:r>
        <w:rPr>
          <w:i/>
          <w:sz w:val="24"/>
        </w:rPr>
        <w:t>y</w:t>
      </w:r>
      <w:r>
        <w:rPr>
          <w:spacing w:val="-2"/>
          <w:sz w:val="24"/>
        </w:rPr>
        <w:t> </w:t>
      </w:r>
      <w:r>
        <w:rPr>
          <w:i/>
          <w:sz w:val="24"/>
        </w:rPr>
        <w:t>don</w:t>
      </w:r>
      <w:r>
        <w:rPr>
          <w:spacing w:val="-3"/>
          <w:sz w:val="24"/>
        </w:rPr>
        <w:t> </w:t>
      </w:r>
      <w:r>
        <w:rPr>
          <w:i/>
          <w:sz w:val="24"/>
        </w:rPr>
        <w:t>Francisco</w:t>
      </w:r>
      <w:r>
        <w:rPr>
          <w:spacing w:val="-2"/>
          <w:sz w:val="24"/>
        </w:rPr>
        <w:t> </w:t>
      </w:r>
      <w:r>
        <w:rPr>
          <w:i/>
          <w:sz w:val="24"/>
        </w:rPr>
        <w:t>Almazano</w:t>
      </w:r>
      <w:r>
        <w:rPr>
          <w:spacing w:val="-2"/>
          <w:sz w:val="24"/>
        </w:rPr>
        <w:t> </w:t>
      </w:r>
      <w:r>
        <w:rPr>
          <w:i/>
          <w:sz w:val="24"/>
        </w:rPr>
        <w:t>Gil,</w:t>
      </w:r>
      <w:r>
        <w:rPr>
          <w:spacing w:val="-2"/>
          <w:sz w:val="24"/>
        </w:rPr>
        <w:t> </w:t>
      </w:r>
      <w:r>
        <w:rPr>
          <w:i/>
          <w:sz w:val="24"/>
        </w:rPr>
        <w:t>nombrado</w:t>
      </w:r>
      <w:r>
        <w:rPr>
          <w:spacing w:val="-2"/>
          <w:sz w:val="24"/>
        </w:rPr>
        <w:t> </w:t>
      </w:r>
      <w:r>
        <w:rPr>
          <w:i/>
          <w:sz w:val="24"/>
        </w:rPr>
        <w:t>éste</w:t>
      </w:r>
      <w:r>
        <w:rPr>
          <w:spacing w:val="-2"/>
          <w:sz w:val="24"/>
        </w:rPr>
        <w:t> </w:t>
      </w:r>
      <w:r>
        <w:rPr>
          <w:i/>
          <w:sz w:val="24"/>
        </w:rPr>
        <w:t>el</w:t>
      </w:r>
      <w:r>
        <w:rPr>
          <w:spacing w:val="-2"/>
          <w:sz w:val="24"/>
        </w:rPr>
        <w:t> </w:t>
      </w:r>
      <w:r>
        <w:rPr>
          <w:i/>
          <w:sz w:val="24"/>
        </w:rPr>
        <w:t>14</w:t>
      </w:r>
      <w:r>
        <w:rPr>
          <w:sz w:val="24"/>
        </w:rPr>
        <w:t> </w:t>
      </w:r>
      <w:r>
        <w:rPr>
          <w:i/>
          <w:sz w:val="24"/>
        </w:rPr>
        <w:t>de</w:t>
      </w:r>
      <w:r>
        <w:rPr>
          <w:sz w:val="24"/>
        </w:rPr>
        <w:t> </w:t>
      </w:r>
      <w:r>
        <w:rPr>
          <w:i/>
          <w:sz w:val="24"/>
        </w:rPr>
        <w:t>Julio</w:t>
      </w:r>
      <w:r>
        <w:rPr>
          <w:sz w:val="24"/>
        </w:rPr>
        <w:t> </w:t>
      </w:r>
      <w:r>
        <w:rPr>
          <w:i/>
          <w:sz w:val="24"/>
        </w:rPr>
        <w:t>de</w:t>
      </w:r>
      <w:r>
        <w:rPr>
          <w:sz w:val="24"/>
        </w:rPr>
        <w:t> </w:t>
      </w:r>
      <w:r>
        <w:rPr>
          <w:i/>
          <w:sz w:val="24"/>
        </w:rPr>
        <w:t>este</w:t>
      </w:r>
      <w:r>
        <w:rPr>
          <w:sz w:val="24"/>
        </w:rPr>
        <w:t> </w:t>
      </w:r>
      <w:r>
        <w:rPr>
          <w:i/>
          <w:sz w:val="24"/>
        </w:rPr>
        <w:t>año,</w:t>
      </w:r>
      <w:r>
        <w:rPr>
          <w:sz w:val="24"/>
        </w:rPr>
        <w:t> </w:t>
      </w:r>
      <w:r>
        <w:rPr>
          <w:i/>
          <w:sz w:val="24"/>
        </w:rPr>
        <w:t>pero</w:t>
      </w:r>
      <w:r>
        <w:rPr>
          <w:sz w:val="24"/>
        </w:rPr>
        <w:t> </w:t>
      </w:r>
      <w:r>
        <w:rPr>
          <w:i/>
          <w:sz w:val="24"/>
        </w:rPr>
        <w:t>que</w:t>
      </w:r>
      <w:r>
        <w:rPr>
          <w:sz w:val="24"/>
        </w:rPr>
        <w:t> </w:t>
      </w:r>
      <w:r>
        <w:rPr>
          <w:i/>
          <w:sz w:val="24"/>
        </w:rPr>
        <w:t>no</w:t>
      </w:r>
      <w:r>
        <w:rPr>
          <w:sz w:val="24"/>
        </w:rPr>
        <w:t> </w:t>
      </w:r>
      <w:r>
        <w:rPr>
          <w:i/>
          <w:sz w:val="24"/>
        </w:rPr>
        <w:t>ha</w:t>
      </w:r>
      <w:r>
        <w:rPr>
          <w:sz w:val="24"/>
        </w:rPr>
        <w:t> </w:t>
      </w:r>
      <w:r>
        <w:rPr>
          <w:i/>
          <w:sz w:val="24"/>
        </w:rPr>
        <w:t>tomado</w:t>
      </w:r>
      <w:r>
        <w:rPr>
          <w:sz w:val="24"/>
        </w:rPr>
        <w:t> </w:t>
      </w:r>
      <w:r>
        <w:rPr>
          <w:i/>
          <w:sz w:val="24"/>
        </w:rPr>
        <w:t>posesión;</w:t>
      </w:r>
      <w:r>
        <w:rPr>
          <w:sz w:val="24"/>
        </w:rPr>
        <w:t> </w:t>
      </w:r>
      <w:r>
        <w:rPr>
          <w:i/>
          <w:sz w:val="24"/>
        </w:rPr>
        <w:t>Galdar,</w:t>
      </w:r>
      <w:r>
        <w:rPr>
          <w:sz w:val="24"/>
        </w:rPr>
        <w:t> </w:t>
      </w:r>
      <w:r>
        <w:rPr>
          <w:i/>
          <w:sz w:val="24"/>
        </w:rPr>
        <w:t>don</w:t>
      </w:r>
      <w:r>
        <w:rPr>
          <w:sz w:val="24"/>
        </w:rPr>
        <w:t> </w:t>
      </w:r>
      <w:r>
        <w:rPr>
          <w:i/>
          <w:sz w:val="24"/>
        </w:rPr>
        <w:t>Sebastián</w:t>
      </w:r>
      <w:r>
        <w:rPr>
          <w:sz w:val="24"/>
        </w:rPr>
        <w:t> </w:t>
      </w:r>
      <w:r>
        <w:rPr>
          <w:i/>
          <w:sz w:val="24"/>
        </w:rPr>
        <w:t>Rodríguez</w:t>
      </w:r>
      <w:r>
        <w:rPr>
          <w:sz w:val="24"/>
        </w:rPr>
        <w:t> </w:t>
      </w:r>
      <w:r>
        <w:rPr>
          <w:i/>
          <w:sz w:val="24"/>
        </w:rPr>
        <w:t>Hernández;</w:t>
      </w:r>
      <w:r>
        <w:rPr>
          <w:sz w:val="24"/>
        </w:rPr>
        <w:t> </w:t>
      </w:r>
      <w:r>
        <w:rPr>
          <w:i/>
          <w:sz w:val="24"/>
        </w:rPr>
        <w:t>Teror,</w:t>
      </w:r>
      <w:r>
        <w:rPr>
          <w:sz w:val="24"/>
        </w:rPr>
        <w:t> </w:t>
      </w:r>
      <w:r>
        <w:rPr>
          <w:i/>
          <w:sz w:val="24"/>
        </w:rPr>
        <w:t>don</w:t>
      </w:r>
      <w:r>
        <w:rPr>
          <w:sz w:val="24"/>
        </w:rPr>
        <w:t> </w:t>
      </w:r>
      <w:r>
        <w:rPr>
          <w:i/>
          <w:sz w:val="24"/>
        </w:rPr>
        <w:t>José</w:t>
      </w:r>
      <w:r>
        <w:rPr>
          <w:sz w:val="24"/>
        </w:rPr>
        <w:t> </w:t>
      </w:r>
      <w:r>
        <w:rPr>
          <w:i/>
          <w:sz w:val="24"/>
        </w:rPr>
        <w:t>Rivero</w:t>
      </w:r>
      <w:r>
        <w:rPr>
          <w:sz w:val="24"/>
        </w:rPr>
        <w:t> </w:t>
      </w:r>
      <w:r>
        <w:rPr>
          <w:i/>
          <w:sz w:val="24"/>
        </w:rPr>
        <w:t>Ortega;</w:t>
      </w:r>
      <w:r>
        <w:rPr>
          <w:sz w:val="24"/>
        </w:rPr>
        <w:t> </w:t>
      </w:r>
      <w:r>
        <w:rPr>
          <w:i/>
          <w:sz w:val="24"/>
        </w:rPr>
        <w:t>Guía,</w:t>
      </w:r>
      <w:r>
        <w:rPr>
          <w:sz w:val="24"/>
        </w:rPr>
        <w:t> </w:t>
      </w:r>
      <w:r>
        <w:rPr>
          <w:i/>
          <w:sz w:val="24"/>
        </w:rPr>
        <w:t>don</w:t>
      </w:r>
      <w:r>
        <w:rPr>
          <w:sz w:val="24"/>
        </w:rPr>
        <w:t> </w:t>
      </w:r>
      <w:r>
        <w:rPr>
          <w:i/>
          <w:sz w:val="24"/>
        </w:rPr>
        <w:t>Augusto</w:t>
      </w:r>
      <w:r>
        <w:rPr>
          <w:sz w:val="24"/>
        </w:rPr>
        <w:t> </w:t>
      </w:r>
      <w:r>
        <w:rPr>
          <w:i/>
          <w:sz w:val="24"/>
        </w:rPr>
        <w:t>Hernández</w:t>
      </w:r>
      <w:r>
        <w:rPr>
          <w:sz w:val="24"/>
        </w:rPr>
        <w:t> </w:t>
      </w:r>
      <w:r>
        <w:rPr>
          <w:i/>
          <w:sz w:val="24"/>
        </w:rPr>
        <w:t>Suarez;</w:t>
      </w:r>
      <w:r>
        <w:rPr>
          <w:sz w:val="24"/>
        </w:rPr>
        <w:t> </w:t>
      </w:r>
      <w:r>
        <w:rPr>
          <w:i/>
          <w:sz w:val="24"/>
        </w:rPr>
        <w:t>Arrecife</w:t>
      </w:r>
      <w:r>
        <w:rPr>
          <w:sz w:val="24"/>
        </w:rPr>
        <w:t> </w:t>
      </w:r>
      <w:r>
        <w:rPr>
          <w:i/>
          <w:sz w:val="24"/>
        </w:rPr>
        <w:t>de</w:t>
      </w:r>
      <w:r>
        <w:rPr>
          <w:sz w:val="24"/>
        </w:rPr>
        <w:t> </w:t>
      </w:r>
      <w:r>
        <w:rPr>
          <w:i/>
          <w:sz w:val="24"/>
        </w:rPr>
        <w:t>Lanzarote,</w:t>
      </w:r>
      <w:r>
        <w:rPr>
          <w:sz w:val="24"/>
        </w:rPr>
        <w:t> </w:t>
      </w:r>
      <w:r>
        <w:rPr>
          <w:i/>
          <w:sz w:val="24"/>
        </w:rPr>
        <w:t>don</w:t>
      </w:r>
      <w:r>
        <w:rPr>
          <w:sz w:val="24"/>
        </w:rPr>
        <w:t> </w:t>
      </w:r>
      <w:r>
        <w:rPr>
          <w:i/>
          <w:sz w:val="24"/>
        </w:rPr>
        <w:t>Francisco</w:t>
      </w:r>
      <w:r>
        <w:rPr>
          <w:sz w:val="24"/>
        </w:rPr>
        <w:t> </w:t>
      </w:r>
      <w:r>
        <w:rPr>
          <w:i/>
          <w:spacing w:val="-2"/>
          <w:sz w:val="24"/>
        </w:rPr>
        <w:t>Matallana”.</w:t>
      </w:r>
    </w:p>
    <w:p>
      <w:pPr>
        <w:spacing w:before="110"/>
        <w:ind w:left="2016" w:right="0" w:firstLine="0"/>
        <w:jc w:val="left"/>
        <w:rPr>
          <w:rFonts w:ascii="Bookman Old Style"/>
          <w:b w:val="0"/>
          <w:sz w:val="16"/>
        </w:rPr>
      </w:pPr>
      <w:r>
        <w:rPr>
          <w:rFonts w:ascii="Bookman Old Style"/>
          <w:b w:val="0"/>
          <w:w w:val="105"/>
          <w:sz w:val="16"/>
        </w:rPr>
        <w:t>(Acta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la</w:t>
      </w:r>
      <w:r>
        <w:rPr>
          <w:spacing w:val="-6"/>
          <w:w w:val="105"/>
          <w:sz w:val="16"/>
        </w:rPr>
        <w:t> </w:t>
      </w:r>
      <w:r>
        <w:rPr>
          <w:rFonts w:ascii="Bookman Old Style"/>
          <w:b w:val="0"/>
          <w:w w:val="105"/>
          <w:sz w:val="16"/>
        </w:rPr>
        <w:t>Junta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Gobierno</w:t>
      </w:r>
      <w:r>
        <w:rPr>
          <w:spacing w:val="-5"/>
          <w:w w:val="105"/>
          <w:sz w:val="16"/>
        </w:rPr>
        <w:t> </w:t>
      </w:r>
      <w:r>
        <w:rPr>
          <w:rFonts w:ascii="Bookman Old Style"/>
          <w:b w:val="0"/>
          <w:w w:val="105"/>
          <w:sz w:val="16"/>
        </w:rPr>
        <w:t>del</w:t>
      </w:r>
      <w:r>
        <w:rPr>
          <w:spacing w:val="-6"/>
          <w:w w:val="105"/>
          <w:sz w:val="16"/>
        </w:rPr>
        <w:t> </w:t>
      </w:r>
      <w:r>
        <w:rPr>
          <w:rFonts w:ascii="Bookman Old Style"/>
          <w:b w:val="0"/>
          <w:w w:val="105"/>
          <w:sz w:val="16"/>
        </w:rPr>
        <w:t>08/08/1930,</w:t>
      </w:r>
      <w:r>
        <w:rPr>
          <w:spacing w:val="-5"/>
          <w:w w:val="105"/>
          <w:sz w:val="16"/>
        </w:rPr>
        <w:t> </w:t>
      </w:r>
      <w:r>
        <w:rPr>
          <w:rFonts w:ascii="Bookman Old Style"/>
          <w:b w:val="0"/>
          <w:w w:val="105"/>
          <w:sz w:val="16"/>
        </w:rPr>
        <w:t>folio</w:t>
      </w:r>
      <w:r>
        <w:rPr>
          <w:spacing w:val="-6"/>
          <w:w w:val="105"/>
          <w:sz w:val="16"/>
        </w:rPr>
        <w:t> </w:t>
      </w:r>
      <w:r>
        <w:rPr>
          <w:rFonts w:ascii="Bookman Old Style"/>
          <w:b w:val="0"/>
          <w:w w:val="105"/>
          <w:sz w:val="16"/>
        </w:rPr>
        <w:t>48</w:t>
      </w:r>
      <w:r>
        <w:rPr>
          <w:spacing w:val="-7"/>
          <w:w w:val="105"/>
          <w:sz w:val="16"/>
        </w:rPr>
        <w:t> </w:t>
      </w:r>
      <w:r>
        <w:rPr>
          <w:rFonts w:ascii="Bookman Old Style"/>
          <w:b w:val="0"/>
          <w:w w:val="105"/>
          <w:sz w:val="16"/>
        </w:rPr>
        <w:t>del</w:t>
      </w:r>
      <w:r>
        <w:rPr>
          <w:spacing w:val="-5"/>
          <w:w w:val="105"/>
          <w:sz w:val="16"/>
        </w:rPr>
        <w:t> </w:t>
      </w:r>
      <w:r>
        <w:rPr>
          <w:rFonts w:ascii="Bookman Old Style"/>
          <w:b w:val="0"/>
          <w:w w:val="105"/>
          <w:sz w:val="16"/>
        </w:rPr>
        <w:t>libro</w:t>
      </w:r>
      <w:r>
        <w:rPr>
          <w:spacing w:val="-6"/>
          <w:w w:val="105"/>
          <w:sz w:val="16"/>
        </w:rPr>
        <w:t> </w:t>
      </w:r>
      <w:r>
        <w:rPr>
          <w:rFonts w:ascii="Bookman Old Style"/>
          <w:b w:val="0"/>
          <w:spacing w:val="-5"/>
          <w:w w:val="105"/>
          <w:sz w:val="16"/>
        </w:rPr>
        <w:t>3)</w:t>
      </w:r>
    </w:p>
    <w:p>
      <w:pPr>
        <w:pStyle w:val="BodyText"/>
        <w:spacing w:before="57"/>
        <w:ind w:left="2" w:right="559" w:firstLine="480"/>
        <w:jc w:val="both"/>
      </w:pPr>
      <w:r>
        <w:rPr/>
        <w:t>Es la primera relación que tiene el Colegio. Pero de algunos ya se tenía noticia de su condición de titulares. Concretamente, cuando don Francisco Arencibia se da de alta pide no haya demora para poder acogerse al concurso que estaba a punto de cerrarse en el entonces municipio de San Lorenzo, anexionado años mas tarde al de Las Palmas. Respecto a lo que se dice de don Francisco Almazano, no llegó a tomar posesión porque, como nos dice Hernandez </w:t>
      </w:r>
      <w:r>
        <w:rPr>
          <w:spacing w:val="-2"/>
        </w:rPr>
        <w:t>Barbosa</w:t>
      </w:r>
    </w:p>
    <w:p>
      <w:pPr>
        <w:pStyle w:val="BodyText"/>
        <w:spacing w:line="228" w:lineRule="auto" w:before="121"/>
        <w:ind w:left="1136" w:right="1697"/>
        <w:jc w:val="both"/>
      </w:pPr>
      <w:r>
        <w:rPr/>
        <w:t>“… al saber que el pago de la titularidad era de 1.960 ptas., comunicó</w:t>
      </w:r>
      <w:r>
        <w:rPr>
          <w:spacing w:val="40"/>
        </w:rPr>
        <w:t> </w:t>
      </w:r>
      <w:r>
        <w:rPr/>
        <w:t>que quería 2.750 ptas. con lo que al no concedérsele esta cifra, no se </w:t>
      </w:r>
      <w:r>
        <w:rPr>
          <w:spacing w:val="-2"/>
        </w:rPr>
        <w:t>presentó</w:t>
      </w:r>
      <w:hyperlink w:history="true" w:anchor="_bookmark44">
        <w:r>
          <w:rPr>
            <w:spacing w:val="-2"/>
            <w:vertAlign w:val="superscript"/>
          </w:rPr>
          <w:t>36</w:t>
        </w:r>
      </w:hyperlink>
      <w:r>
        <w:rPr>
          <w:spacing w:val="-2"/>
          <w:vertAlign w:val="baseline"/>
        </w:rPr>
        <w:t>”</w:t>
      </w:r>
    </w:p>
    <w:p>
      <w:pPr>
        <w:pStyle w:val="BodyText"/>
        <w:spacing w:before="175"/>
        <w:ind w:left="2" w:right="558" w:firstLine="480"/>
        <w:jc w:val="both"/>
      </w:pPr>
      <w:r>
        <w:rPr/>
        <w:t>Ante ello, la plaza se le adjudicó a don Manuel</w:t>
      </w:r>
      <w:r>
        <w:rPr>
          <w:spacing w:val="-6"/>
        </w:rPr>
        <w:t> </w:t>
      </w:r>
      <w:r>
        <w:rPr/>
        <w:t>Tamayo, segundo</w:t>
      </w:r>
      <w:r>
        <w:rPr>
          <w:spacing w:val="-2"/>
        </w:rPr>
        <w:t> </w:t>
      </w:r>
      <w:r>
        <w:rPr/>
        <w:t>en la lista de admitidos en el concurso. Estamos en</w:t>
      </w:r>
      <w:r>
        <w:rPr>
          <w:spacing w:val="-13"/>
        </w:rPr>
        <w:t> </w:t>
      </w:r>
      <w:r>
        <w:rPr/>
        <w:t>Agosto de 1930. En ese mes, con fecha del 16, la Gaceta del 20 publica, mediante Real Decreto, el anunciado Reglamento de Inspectores. En un primer capítulo se establece la organización de los Servicios Farmacéuticos en centrales, provinciales y municipales, dedicándose el resto de la norma a los farmacéuticos municipales. La Junta de Gobierno de nuestro Colegio envía telegramas al Ministro de la Gobernación y al Director de Sanidad dándoles las gracias por haberse firmado el Real Decreto.</w:t>
      </w:r>
    </w:p>
    <w:p>
      <w:pPr>
        <w:pStyle w:val="BodyText"/>
        <w:spacing w:before="58"/>
        <w:ind w:left="2" w:right="556" w:firstLine="480"/>
        <w:jc w:val="both"/>
      </w:pPr>
      <w:r>
        <w:rPr/>
        <w:t>En su artículo 37 el Reglamento establecía que, de acuerdo con los Ayuntamientos, los Colegios farmacéuticos procediesen a una revisión de los partidos farmacéuticos y concluye</w:t>
      </w:r>
    </w:p>
    <w:p>
      <w:pPr>
        <w:pStyle w:val="BodyText"/>
        <w:spacing w:before="1"/>
        <w:rPr>
          <w:sz w:val="11"/>
        </w:rPr>
      </w:pPr>
      <w:r>
        <w:rPr>
          <w:sz w:val="11"/>
        </w:rPr>
        <mc:AlternateContent>
          <mc:Choice Requires="wps">
            <w:drawing>
              <wp:anchor distT="0" distB="0" distL="0" distR="0" allowOverlap="1" layoutInCell="1" locked="0" behindDoc="1" simplePos="0" relativeHeight="487787520">
                <wp:simplePos x="0" y="0"/>
                <wp:positionH relativeFrom="page">
                  <wp:posOffset>720089</wp:posOffset>
                </wp:positionH>
                <wp:positionV relativeFrom="paragraph">
                  <wp:posOffset>96654</wp:posOffset>
                </wp:positionV>
                <wp:extent cx="1485265" cy="6985"/>
                <wp:effectExtent l="0" t="0" r="0" b="0"/>
                <wp:wrapTopAndBottom/>
                <wp:docPr id="955" name="Graphic 955"/>
                <wp:cNvGraphicFramePr>
                  <a:graphicFrameLocks/>
                </wp:cNvGraphicFramePr>
                <a:graphic>
                  <a:graphicData uri="http://schemas.microsoft.com/office/word/2010/wordprocessingShape">
                    <wps:wsp>
                      <wps:cNvPr id="955" name="Graphic 955"/>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7.610564pt;width:116.900637pt;height:.500626pt;mso-position-horizontal-relative:page;mso-position-vertical-relative:paragraph;z-index:-15528960;mso-wrap-distance-left:0;mso-wrap-distance-right:0" id="docshape734" filled="true" fillcolor="#000000" stroked="false">
                <v:fill type="solid"/>
                <w10:wrap type="topAndBottom"/>
              </v:rect>
            </w:pict>
          </mc:Fallback>
        </mc:AlternateContent>
      </w:r>
    </w:p>
    <w:p>
      <w:pPr>
        <w:tabs>
          <w:tab w:pos="1036" w:val="left" w:leader="none"/>
        </w:tabs>
        <w:spacing w:before="113"/>
        <w:ind w:left="1037" w:right="573" w:hanging="675"/>
        <w:jc w:val="left"/>
        <w:rPr>
          <w:sz w:val="20"/>
        </w:rPr>
      </w:pPr>
      <w:r>
        <w:rPr>
          <w:spacing w:val="-6"/>
          <w:sz w:val="20"/>
        </w:rPr>
        <w:t>36</w:t>
      </w:r>
      <w:r>
        <w:rPr>
          <w:sz w:val="20"/>
        </w:rPr>
        <w:tab/>
      </w:r>
      <w:bookmarkStart w:name="_bookmark44" w:id="138"/>
      <w:bookmarkEnd w:id="138"/>
      <w:r>
        <w:rPr>
          <w:sz w:val="20"/>
        </w:rPr>
        <w:t>H</w:t>
      </w:r>
      <w:r>
        <w:rPr>
          <w:sz w:val="20"/>
        </w:rPr>
        <w:t>istoria de Botica del Municipio de</w:t>
      </w:r>
      <w:r>
        <w:rPr>
          <w:spacing w:val="-3"/>
          <w:sz w:val="20"/>
        </w:rPr>
        <w:t> </w:t>
      </w:r>
      <w:r>
        <w:rPr>
          <w:sz w:val="20"/>
        </w:rPr>
        <w:t>Arucas (IV) Pedro M.Hernández Barbosa. Tabaiba nº 3. Octubre- Diciembre 1996, página 29</w:t>
      </w:r>
    </w:p>
    <w:p>
      <w:pPr>
        <w:spacing w:after="0"/>
        <w:jc w:val="left"/>
        <w:rPr>
          <w:sz w:val="20"/>
        </w:rPr>
        <w:sectPr>
          <w:headerReference w:type="even" r:id="rId499"/>
          <w:pgSz w:w="11900" w:h="16840"/>
          <w:pgMar w:header="0" w:footer="0" w:top="1060" w:bottom="1400" w:left="1133" w:right="850"/>
        </w:sectPr>
      </w:pPr>
    </w:p>
    <w:p>
      <w:pPr>
        <w:pStyle w:val="BodyText"/>
        <w:spacing w:before="15"/>
      </w:pPr>
    </w:p>
    <w:p>
      <w:pPr>
        <w:pStyle w:val="BodyText"/>
        <w:spacing w:line="228" w:lineRule="auto"/>
        <w:ind w:left="1421" w:right="1413"/>
        <w:jc w:val="both"/>
      </w:pPr>
      <w:r>
        <w:rPr/>
        <w:t>“En esta revisión intervendrán los Inspectores provinciales de Sanidad, manteniendo la autoridad de los Colegios ante los Ayuntamientos”</w:t>
      </w:r>
    </w:p>
    <w:p>
      <w:pPr>
        <w:pStyle w:val="BodyText"/>
        <w:spacing w:before="176"/>
        <w:ind w:left="287" w:right="275" w:firstLine="480"/>
        <w:jc w:val="both"/>
      </w:pPr>
      <w:r>
        <w:rPr/>
        <w:t>Es</w:t>
      </w:r>
      <w:r>
        <w:rPr>
          <w:spacing w:val="-1"/>
        </w:rPr>
        <w:t> </w:t>
      </w:r>
      <w:r>
        <w:rPr/>
        <w:t>un</w:t>
      </w:r>
      <w:r>
        <w:rPr>
          <w:spacing w:val="-2"/>
        </w:rPr>
        <w:t> </w:t>
      </w:r>
      <w:r>
        <w:rPr/>
        <w:t>texto que</w:t>
      </w:r>
      <w:r>
        <w:rPr>
          <w:spacing w:val="-2"/>
        </w:rPr>
        <w:t> </w:t>
      </w:r>
      <w:r>
        <w:rPr/>
        <w:t>hemos</w:t>
      </w:r>
      <w:r>
        <w:rPr>
          <w:spacing w:val="-1"/>
        </w:rPr>
        <w:t> </w:t>
      </w:r>
      <w:r>
        <w:rPr/>
        <w:t>considerado de</w:t>
      </w:r>
      <w:r>
        <w:rPr>
          <w:spacing w:val="-2"/>
        </w:rPr>
        <w:t> </w:t>
      </w:r>
      <w:r>
        <w:rPr/>
        <w:t>interés</w:t>
      </w:r>
      <w:r>
        <w:rPr>
          <w:spacing w:val="-1"/>
        </w:rPr>
        <w:t> </w:t>
      </w:r>
      <w:r>
        <w:rPr/>
        <w:t>reproducir,</w:t>
      </w:r>
      <w:r>
        <w:rPr>
          <w:spacing w:val="-2"/>
        </w:rPr>
        <w:t> </w:t>
      </w:r>
      <w:r>
        <w:rPr/>
        <w:t>pues</w:t>
      </w:r>
      <w:r>
        <w:rPr>
          <w:spacing w:val="-1"/>
        </w:rPr>
        <w:t> </w:t>
      </w:r>
      <w:r>
        <w:rPr/>
        <w:t>en</w:t>
      </w:r>
      <w:r>
        <w:rPr>
          <w:spacing w:val="-2"/>
        </w:rPr>
        <w:t> </w:t>
      </w:r>
      <w:r>
        <w:rPr/>
        <w:t>él se</w:t>
      </w:r>
      <w:r>
        <w:rPr>
          <w:spacing w:val="-2"/>
        </w:rPr>
        <w:t> </w:t>
      </w:r>
      <w:r>
        <w:rPr/>
        <w:t>establece</w:t>
      </w:r>
      <w:r>
        <w:rPr>
          <w:spacing w:val="-3"/>
        </w:rPr>
        <w:t> </w:t>
      </w:r>
      <w:r>
        <w:rPr/>
        <w:t>la primacía de los intereses del Colegio sobre la política municipal. Como el Inspector propietario de la Sanidad Interior Provincial no ha llegado, se acuerda esperarle. A finales de Octubre el Presidente del Colegio oficia a todos los Alcaldes de la provincia solicitándoles los datos</w:t>
      </w:r>
      <w:r>
        <w:rPr>
          <w:spacing w:val="40"/>
        </w:rPr>
        <w:t> </w:t>
      </w:r>
      <w:r>
        <w:rPr/>
        <w:t>precisos para proceder a la revisión de los partidos farmacéuticos y al mismo tiempo se acuerda constituir la Junta Clasificadora de Partidos Farmacéuticos que la integran la Junta de Gobierno</w:t>
      </w:r>
      <w:r>
        <w:rPr>
          <w:spacing w:val="40"/>
        </w:rPr>
        <w:t> </w:t>
      </w:r>
      <w:r>
        <w:rPr/>
        <w:t>y los señores</w:t>
      </w:r>
    </w:p>
    <w:p>
      <w:pPr>
        <w:spacing w:line="228" w:lineRule="auto" w:before="58"/>
        <w:ind w:left="1421" w:right="1426" w:firstLine="0"/>
        <w:jc w:val="both"/>
        <w:rPr>
          <w:i/>
          <w:sz w:val="24"/>
        </w:rPr>
      </w:pPr>
      <w:r>
        <w:rPr>
          <w:i/>
          <w:sz w:val="24"/>
        </w:rPr>
        <w:t>“Don</w:t>
      </w:r>
      <w:r>
        <w:rPr>
          <w:sz w:val="24"/>
        </w:rPr>
        <w:t> </w:t>
      </w:r>
      <w:r>
        <w:rPr>
          <w:i/>
          <w:sz w:val="24"/>
        </w:rPr>
        <w:t>Sebastián</w:t>
      </w:r>
      <w:r>
        <w:rPr>
          <w:sz w:val="24"/>
        </w:rPr>
        <w:t> </w:t>
      </w:r>
      <w:r>
        <w:rPr>
          <w:i/>
          <w:sz w:val="24"/>
        </w:rPr>
        <w:t>Rodríguez</w:t>
      </w:r>
      <w:r>
        <w:rPr>
          <w:sz w:val="24"/>
        </w:rPr>
        <w:t> </w:t>
      </w:r>
      <w:r>
        <w:rPr>
          <w:i/>
          <w:sz w:val="24"/>
        </w:rPr>
        <w:t>Hernández,</w:t>
      </w:r>
      <w:r>
        <w:rPr>
          <w:sz w:val="24"/>
        </w:rPr>
        <w:t> </w:t>
      </w:r>
      <w:r>
        <w:rPr>
          <w:i/>
          <w:sz w:val="24"/>
        </w:rPr>
        <w:t>de</w:t>
      </w:r>
      <w:r>
        <w:rPr>
          <w:sz w:val="24"/>
        </w:rPr>
        <w:t> </w:t>
      </w:r>
      <w:r>
        <w:rPr>
          <w:i/>
          <w:sz w:val="24"/>
        </w:rPr>
        <w:t>Galdar,</w:t>
      </w:r>
      <w:r>
        <w:rPr>
          <w:sz w:val="24"/>
        </w:rPr>
        <w:t> </w:t>
      </w:r>
      <w:r>
        <w:rPr>
          <w:i/>
          <w:sz w:val="24"/>
        </w:rPr>
        <w:t>como</w:t>
      </w:r>
      <w:r>
        <w:rPr>
          <w:sz w:val="24"/>
        </w:rPr>
        <w:t> </w:t>
      </w:r>
      <w:r>
        <w:rPr>
          <w:i/>
          <w:sz w:val="24"/>
        </w:rPr>
        <w:t>representante</w:t>
      </w:r>
      <w:r>
        <w:rPr>
          <w:spacing w:val="40"/>
          <w:sz w:val="24"/>
        </w:rPr>
        <w:t> </w:t>
      </w:r>
      <w:r>
        <w:rPr>
          <w:i/>
          <w:sz w:val="24"/>
        </w:rPr>
        <w:t>de</w:t>
      </w:r>
      <w:r>
        <w:rPr>
          <w:sz w:val="24"/>
        </w:rPr>
        <w:t> </w:t>
      </w:r>
      <w:r>
        <w:rPr>
          <w:i/>
          <w:sz w:val="24"/>
        </w:rPr>
        <w:t>Distrito</w:t>
      </w:r>
      <w:r>
        <w:rPr>
          <w:sz w:val="24"/>
        </w:rPr>
        <w:t> </w:t>
      </w:r>
      <w:r>
        <w:rPr>
          <w:i/>
          <w:sz w:val="24"/>
        </w:rPr>
        <w:t>de</w:t>
      </w:r>
      <w:r>
        <w:rPr>
          <w:sz w:val="24"/>
        </w:rPr>
        <w:t> </w:t>
      </w:r>
      <w:r>
        <w:rPr>
          <w:i/>
          <w:sz w:val="24"/>
        </w:rPr>
        <w:t>los</w:t>
      </w:r>
      <w:r>
        <w:rPr>
          <w:sz w:val="24"/>
        </w:rPr>
        <w:t> </w:t>
      </w:r>
      <w:r>
        <w:rPr>
          <w:i/>
          <w:sz w:val="24"/>
        </w:rPr>
        <w:t>pueblos</w:t>
      </w:r>
      <w:r>
        <w:rPr>
          <w:sz w:val="24"/>
        </w:rPr>
        <w:t> </w:t>
      </w:r>
      <w:r>
        <w:rPr>
          <w:i/>
          <w:sz w:val="24"/>
        </w:rPr>
        <w:t>de</w:t>
      </w:r>
      <w:r>
        <w:rPr>
          <w:sz w:val="24"/>
        </w:rPr>
        <w:t> </w:t>
      </w:r>
      <w:r>
        <w:rPr>
          <w:i/>
          <w:sz w:val="24"/>
        </w:rPr>
        <w:t>Agaete,</w:t>
      </w:r>
      <w:r>
        <w:rPr>
          <w:sz w:val="24"/>
        </w:rPr>
        <w:t> </w:t>
      </w:r>
      <w:r>
        <w:rPr>
          <w:i/>
          <w:sz w:val="24"/>
        </w:rPr>
        <w:t>Galdar,</w:t>
      </w:r>
      <w:r>
        <w:rPr>
          <w:sz w:val="24"/>
        </w:rPr>
        <w:t> </w:t>
      </w:r>
      <w:r>
        <w:rPr>
          <w:i/>
          <w:sz w:val="24"/>
        </w:rPr>
        <w:t>Guía,</w:t>
      </w:r>
      <w:r>
        <w:rPr>
          <w:sz w:val="24"/>
        </w:rPr>
        <w:t> </w:t>
      </w:r>
      <w:r>
        <w:rPr>
          <w:i/>
          <w:sz w:val="24"/>
        </w:rPr>
        <w:t>S.</w:t>
      </w:r>
      <w:r>
        <w:rPr>
          <w:sz w:val="24"/>
        </w:rPr>
        <w:t> </w:t>
      </w:r>
      <w:r>
        <w:rPr>
          <w:i/>
          <w:sz w:val="24"/>
        </w:rPr>
        <w:t>Nicolás</w:t>
      </w:r>
      <w:r>
        <w:rPr>
          <w:sz w:val="24"/>
        </w:rPr>
        <w:t> </w:t>
      </w:r>
      <w:r>
        <w:rPr>
          <w:i/>
          <w:sz w:val="24"/>
        </w:rPr>
        <w:t>y</w:t>
      </w:r>
      <w:r>
        <w:rPr>
          <w:sz w:val="24"/>
        </w:rPr>
        <w:t> </w:t>
      </w:r>
      <w:r>
        <w:rPr>
          <w:i/>
          <w:sz w:val="24"/>
        </w:rPr>
        <w:t>Mogán,</w:t>
      </w:r>
      <w:r>
        <w:rPr>
          <w:sz w:val="24"/>
        </w:rPr>
        <w:t> </w:t>
      </w:r>
      <w:r>
        <w:rPr>
          <w:i/>
          <w:sz w:val="24"/>
        </w:rPr>
        <w:t>Don</w:t>
      </w:r>
      <w:r>
        <w:rPr>
          <w:sz w:val="24"/>
        </w:rPr>
        <w:t> </w:t>
      </w:r>
      <w:r>
        <w:rPr>
          <w:i/>
          <w:sz w:val="24"/>
        </w:rPr>
        <w:t>Antonio</w:t>
      </w:r>
      <w:r>
        <w:rPr>
          <w:sz w:val="24"/>
        </w:rPr>
        <w:t> </w:t>
      </w:r>
      <w:r>
        <w:rPr>
          <w:i/>
          <w:sz w:val="24"/>
        </w:rPr>
        <w:t>Codorniú</w:t>
      </w:r>
      <w:r>
        <w:rPr>
          <w:sz w:val="24"/>
        </w:rPr>
        <w:t> </w:t>
      </w:r>
      <w:r>
        <w:rPr>
          <w:i/>
          <w:sz w:val="24"/>
        </w:rPr>
        <w:t>Rodríguez,</w:t>
      </w:r>
      <w:r>
        <w:rPr>
          <w:sz w:val="24"/>
        </w:rPr>
        <w:t> </w:t>
      </w:r>
      <w:r>
        <w:rPr>
          <w:i/>
          <w:sz w:val="24"/>
        </w:rPr>
        <w:t>de</w:t>
      </w:r>
      <w:r>
        <w:rPr>
          <w:sz w:val="24"/>
        </w:rPr>
        <w:t> </w:t>
      </w:r>
      <w:r>
        <w:rPr>
          <w:i/>
          <w:sz w:val="24"/>
        </w:rPr>
        <w:t>Arucas,</w:t>
      </w:r>
      <w:r>
        <w:rPr>
          <w:sz w:val="24"/>
        </w:rPr>
        <w:t> </w:t>
      </w:r>
      <w:r>
        <w:rPr>
          <w:i/>
          <w:sz w:val="24"/>
        </w:rPr>
        <w:t>como</w:t>
      </w:r>
      <w:r>
        <w:rPr>
          <w:sz w:val="24"/>
        </w:rPr>
        <w:t> </w:t>
      </w:r>
      <w:r>
        <w:rPr>
          <w:i/>
          <w:sz w:val="24"/>
        </w:rPr>
        <w:t>ídem,</w:t>
      </w:r>
      <w:r>
        <w:rPr>
          <w:sz w:val="24"/>
        </w:rPr>
        <w:t> </w:t>
      </w:r>
      <w:r>
        <w:rPr>
          <w:i/>
          <w:sz w:val="24"/>
        </w:rPr>
        <w:t>de</w:t>
      </w:r>
      <w:r>
        <w:rPr>
          <w:sz w:val="24"/>
        </w:rPr>
        <w:t> </w:t>
      </w:r>
      <w:r>
        <w:rPr>
          <w:i/>
          <w:sz w:val="24"/>
        </w:rPr>
        <w:t>Arucas,</w:t>
      </w:r>
      <w:r>
        <w:rPr>
          <w:sz w:val="24"/>
        </w:rPr>
        <w:t> </w:t>
      </w:r>
      <w:r>
        <w:rPr>
          <w:i/>
          <w:sz w:val="24"/>
        </w:rPr>
        <w:t>Firgas</w:t>
      </w:r>
      <w:r>
        <w:rPr>
          <w:sz w:val="24"/>
        </w:rPr>
        <w:t> </w:t>
      </w:r>
      <w:r>
        <w:rPr>
          <w:i/>
          <w:sz w:val="24"/>
        </w:rPr>
        <w:t>y</w:t>
      </w:r>
      <w:r>
        <w:rPr>
          <w:sz w:val="24"/>
        </w:rPr>
        <w:t> </w:t>
      </w:r>
      <w:r>
        <w:rPr>
          <w:i/>
          <w:sz w:val="24"/>
        </w:rPr>
        <w:t>Moya,</w:t>
      </w:r>
      <w:r>
        <w:rPr>
          <w:sz w:val="24"/>
        </w:rPr>
        <w:t> </w:t>
      </w:r>
      <w:r>
        <w:rPr>
          <w:i/>
          <w:sz w:val="24"/>
        </w:rPr>
        <w:t>Dª</w:t>
      </w:r>
      <w:r>
        <w:rPr>
          <w:sz w:val="24"/>
        </w:rPr>
        <w:t> </w:t>
      </w:r>
      <w:r>
        <w:rPr>
          <w:i/>
          <w:sz w:val="24"/>
        </w:rPr>
        <w:t>María</w:t>
      </w:r>
      <w:r>
        <w:rPr>
          <w:sz w:val="24"/>
        </w:rPr>
        <w:t> </w:t>
      </w:r>
      <w:r>
        <w:rPr>
          <w:i/>
          <w:sz w:val="24"/>
        </w:rPr>
        <w:t>del</w:t>
      </w:r>
      <w:r>
        <w:rPr>
          <w:sz w:val="24"/>
        </w:rPr>
        <w:t> </w:t>
      </w:r>
      <w:r>
        <w:rPr>
          <w:i/>
          <w:sz w:val="24"/>
        </w:rPr>
        <w:t>Pino</w:t>
      </w:r>
      <w:r>
        <w:rPr>
          <w:sz w:val="24"/>
        </w:rPr>
        <w:t> </w:t>
      </w:r>
      <w:r>
        <w:rPr>
          <w:i/>
          <w:sz w:val="24"/>
        </w:rPr>
        <w:t>Suárez</w:t>
      </w:r>
      <w:r>
        <w:rPr>
          <w:sz w:val="24"/>
        </w:rPr>
        <w:t> </w:t>
      </w:r>
      <w:r>
        <w:rPr>
          <w:i/>
          <w:sz w:val="24"/>
        </w:rPr>
        <w:t>López,</w:t>
      </w:r>
      <w:r>
        <w:rPr>
          <w:sz w:val="24"/>
        </w:rPr>
        <w:t> </w:t>
      </w:r>
      <w:r>
        <w:rPr>
          <w:i/>
          <w:sz w:val="24"/>
        </w:rPr>
        <w:t>de</w:t>
      </w:r>
      <w:r>
        <w:rPr>
          <w:sz w:val="24"/>
        </w:rPr>
        <w:t> </w:t>
      </w:r>
      <w:r>
        <w:rPr>
          <w:i/>
          <w:sz w:val="24"/>
        </w:rPr>
        <w:t>Telde,</w:t>
      </w:r>
      <w:r>
        <w:rPr>
          <w:sz w:val="24"/>
        </w:rPr>
        <w:t> </w:t>
      </w:r>
      <w:r>
        <w:rPr>
          <w:i/>
          <w:sz w:val="24"/>
        </w:rPr>
        <w:t>de</w:t>
      </w:r>
      <w:r>
        <w:rPr>
          <w:sz w:val="24"/>
        </w:rPr>
        <w:t> </w:t>
      </w:r>
      <w:r>
        <w:rPr>
          <w:i/>
          <w:sz w:val="24"/>
        </w:rPr>
        <w:t>los</w:t>
      </w:r>
      <w:r>
        <w:rPr>
          <w:sz w:val="24"/>
        </w:rPr>
        <w:t> </w:t>
      </w:r>
      <w:r>
        <w:rPr>
          <w:i/>
          <w:sz w:val="24"/>
        </w:rPr>
        <w:t>de</w:t>
      </w:r>
      <w:r>
        <w:rPr>
          <w:sz w:val="24"/>
        </w:rPr>
        <w:t> </w:t>
      </w:r>
      <w:r>
        <w:rPr>
          <w:i/>
          <w:sz w:val="24"/>
        </w:rPr>
        <w:t>Agüimes,</w:t>
      </w:r>
      <w:r>
        <w:rPr>
          <w:sz w:val="24"/>
        </w:rPr>
        <w:t> </w:t>
      </w:r>
      <w:r>
        <w:rPr>
          <w:i/>
          <w:sz w:val="24"/>
        </w:rPr>
        <w:t>Ingenio,</w:t>
      </w:r>
      <w:r>
        <w:rPr>
          <w:sz w:val="24"/>
        </w:rPr>
        <w:t> </w:t>
      </w:r>
      <w:r>
        <w:rPr>
          <w:i/>
          <w:sz w:val="24"/>
        </w:rPr>
        <w:t>S.</w:t>
      </w:r>
      <w:r>
        <w:rPr>
          <w:sz w:val="24"/>
        </w:rPr>
        <w:t> </w:t>
      </w:r>
      <w:r>
        <w:rPr>
          <w:i/>
          <w:sz w:val="24"/>
        </w:rPr>
        <w:t>Bartolomé,</w:t>
      </w:r>
      <w:r>
        <w:rPr>
          <w:sz w:val="24"/>
        </w:rPr>
        <w:t> </w:t>
      </w:r>
      <w:r>
        <w:rPr>
          <w:i/>
          <w:sz w:val="24"/>
        </w:rPr>
        <w:t>Sta.</w:t>
      </w:r>
      <w:r>
        <w:rPr>
          <w:sz w:val="24"/>
        </w:rPr>
        <w:t> </w:t>
      </w:r>
      <w:r>
        <w:rPr>
          <w:i/>
          <w:sz w:val="24"/>
        </w:rPr>
        <w:t>Lucía,</w:t>
      </w:r>
      <w:r>
        <w:rPr>
          <w:sz w:val="24"/>
        </w:rPr>
        <w:t> </w:t>
      </w:r>
      <w:r>
        <w:rPr>
          <w:i/>
          <w:sz w:val="24"/>
        </w:rPr>
        <w:t>Telde</w:t>
      </w:r>
      <w:r>
        <w:rPr>
          <w:sz w:val="24"/>
        </w:rPr>
        <w:t> </w:t>
      </w:r>
      <w:r>
        <w:rPr>
          <w:i/>
          <w:sz w:val="24"/>
        </w:rPr>
        <w:t>y</w:t>
      </w:r>
      <w:r>
        <w:rPr>
          <w:sz w:val="24"/>
        </w:rPr>
        <w:t> </w:t>
      </w:r>
      <w:r>
        <w:rPr>
          <w:i/>
          <w:sz w:val="24"/>
        </w:rPr>
        <w:t>Valsequillo,</w:t>
      </w:r>
      <w:r>
        <w:rPr>
          <w:sz w:val="24"/>
        </w:rPr>
        <w:t> </w:t>
      </w:r>
      <w:r>
        <w:rPr>
          <w:i/>
          <w:sz w:val="24"/>
        </w:rPr>
        <w:t>Don</w:t>
      </w:r>
      <w:r>
        <w:rPr>
          <w:sz w:val="24"/>
        </w:rPr>
        <w:t> </w:t>
      </w:r>
      <w:r>
        <w:rPr>
          <w:i/>
          <w:sz w:val="24"/>
        </w:rPr>
        <w:t>Faustino</w:t>
      </w:r>
      <w:r>
        <w:rPr>
          <w:sz w:val="24"/>
        </w:rPr>
        <w:t> </w:t>
      </w:r>
      <w:r>
        <w:rPr>
          <w:i/>
          <w:sz w:val="24"/>
        </w:rPr>
        <w:t>Márquez</w:t>
      </w:r>
      <w:r>
        <w:rPr>
          <w:sz w:val="24"/>
        </w:rPr>
        <w:t> </w:t>
      </w:r>
      <w:r>
        <w:rPr>
          <w:i/>
          <w:sz w:val="24"/>
        </w:rPr>
        <w:t>Ortega,</w:t>
      </w:r>
      <w:r>
        <w:rPr>
          <w:sz w:val="24"/>
        </w:rPr>
        <w:t> </w:t>
      </w:r>
      <w:r>
        <w:rPr>
          <w:i/>
          <w:sz w:val="24"/>
        </w:rPr>
        <w:t>de</w:t>
      </w:r>
      <w:r>
        <w:rPr>
          <w:sz w:val="24"/>
        </w:rPr>
        <w:t> </w:t>
      </w:r>
      <w:r>
        <w:rPr>
          <w:i/>
          <w:sz w:val="24"/>
        </w:rPr>
        <w:t>Las</w:t>
      </w:r>
      <w:r>
        <w:rPr>
          <w:sz w:val="24"/>
        </w:rPr>
        <w:t> </w:t>
      </w:r>
      <w:r>
        <w:rPr>
          <w:i/>
          <w:sz w:val="24"/>
        </w:rPr>
        <w:t>Palmas,</w:t>
      </w:r>
      <w:r>
        <w:rPr>
          <w:sz w:val="24"/>
        </w:rPr>
        <w:t> </w:t>
      </w:r>
      <w:r>
        <w:rPr>
          <w:i/>
          <w:sz w:val="24"/>
        </w:rPr>
        <w:t>de</w:t>
      </w:r>
      <w:r>
        <w:rPr>
          <w:sz w:val="24"/>
        </w:rPr>
        <w:t> </w:t>
      </w:r>
      <w:r>
        <w:rPr>
          <w:i/>
          <w:sz w:val="24"/>
        </w:rPr>
        <w:t>los</w:t>
      </w:r>
      <w:r>
        <w:rPr>
          <w:sz w:val="24"/>
        </w:rPr>
        <w:t> </w:t>
      </w:r>
      <w:r>
        <w:rPr>
          <w:i/>
          <w:sz w:val="24"/>
        </w:rPr>
        <w:t>de</w:t>
      </w:r>
      <w:r>
        <w:rPr>
          <w:sz w:val="24"/>
        </w:rPr>
        <w:t> </w:t>
      </w:r>
      <w:r>
        <w:rPr>
          <w:i/>
          <w:sz w:val="24"/>
        </w:rPr>
        <w:t>San</w:t>
      </w:r>
      <w:r>
        <w:rPr>
          <w:sz w:val="24"/>
        </w:rPr>
        <w:t> </w:t>
      </w:r>
      <w:r>
        <w:rPr>
          <w:i/>
          <w:sz w:val="24"/>
        </w:rPr>
        <w:t>Mateo</w:t>
      </w:r>
      <w:r>
        <w:rPr>
          <w:sz w:val="24"/>
        </w:rPr>
        <w:t> </w:t>
      </w:r>
      <w:r>
        <w:rPr>
          <w:i/>
          <w:sz w:val="24"/>
        </w:rPr>
        <w:t>y</w:t>
      </w:r>
      <w:r>
        <w:rPr>
          <w:sz w:val="24"/>
        </w:rPr>
        <w:t> </w:t>
      </w:r>
      <w:r>
        <w:rPr>
          <w:i/>
          <w:sz w:val="24"/>
        </w:rPr>
        <w:t>Sta.</w:t>
      </w:r>
      <w:r>
        <w:rPr>
          <w:sz w:val="24"/>
        </w:rPr>
        <w:t> </w:t>
      </w:r>
      <w:r>
        <w:rPr>
          <w:i/>
          <w:sz w:val="24"/>
        </w:rPr>
        <w:t>Brígida,</w:t>
      </w:r>
      <w:r>
        <w:rPr>
          <w:sz w:val="24"/>
        </w:rPr>
        <w:t> </w:t>
      </w:r>
      <w:r>
        <w:rPr>
          <w:i/>
          <w:sz w:val="24"/>
        </w:rPr>
        <w:t>don</w:t>
      </w:r>
      <w:r>
        <w:rPr>
          <w:sz w:val="24"/>
        </w:rPr>
        <w:t> </w:t>
      </w:r>
      <w:r>
        <w:rPr>
          <w:i/>
          <w:sz w:val="24"/>
        </w:rPr>
        <w:t>José</w:t>
      </w:r>
      <w:r>
        <w:rPr>
          <w:sz w:val="24"/>
        </w:rPr>
        <w:t> </w:t>
      </w:r>
      <w:r>
        <w:rPr>
          <w:i/>
          <w:sz w:val="24"/>
        </w:rPr>
        <w:t>Rivero</w:t>
      </w:r>
      <w:r>
        <w:rPr>
          <w:sz w:val="24"/>
        </w:rPr>
        <w:t> </w:t>
      </w:r>
      <w:r>
        <w:rPr>
          <w:i/>
          <w:sz w:val="24"/>
        </w:rPr>
        <w:t>Ortega,</w:t>
      </w:r>
      <w:r>
        <w:rPr>
          <w:sz w:val="24"/>
        </w:rPr>
        <w:t> </w:t>
      </w:r>
      <w:r>
        <w:rPr>
          <w:i/>
          <w:sz w:val="24"/>
        </w:rPr>
        <w:t>de</w:t>
      </w:r>
      <w:r>
        <w:rPr>
          <w:sz w:val="24"/>
        </w:rPr>
        <w:t> </w:t>
      </w:r>
      <w:r>
        <w:rPr>
          <w:i/>
          <w:sz w:val="24"/>
        </w:rPr>
        <w:t>Teror,</w:t>
      </w:r>
      <w:r>
        <w:rPr>
          <w:sz w:val="24"/>
        </w:rPr>
        <w:t> </w:t>
      </w:r>
      <w:r>
        <w:rPr>
          <w:i/>
          <w:sz w:val="24"/>
        </w:rPr>
        <w:t>de</w:t>
      </w:r>
      <w:r>
        <w:rPr>
          <w:sz w:val="24"/>
        </w:rPr>
        <w:t> </w:t>
      </w:r>
      <w:r>
        <w:rPr>
          <w:i/>
          <w:sz w:val="24"/>
        </w:rPr>
        <w:t>los</w:t>
      </w:r>
      <w:r>
        <w:rPr>
          <w:sz w:val="24"/>
        </w:rPr>
        <w:t> </w:t>
      </w:r>
      <w:r>
        <w:rPr>
          <w:i/>
          <w:sz w:val="24"/>
        </w:rPr>
        <w:t>de</w:t>
      </w:r>
      <w:r>
        <w:rPr>
          <w:sz w:val="24"/>
        </w:rPr>
        <w:t> </w:t>
      </w:r>
      <w:r>
        <w:rPr>
          <w:i/>
          <w:sz w:val="24"/>
        </w:rPr>
        <w:t>Valleseco,</w:t>
      </w:r>
      <w:r>
        <w:rPr>
          <w:sz w:val="24"/>
        </w:rPr>
        <w:t> </w:t>
      </w:r>
      <w:r>
        <w:rPr>
          <w:i/>
          <w:sz w:val="24"/>
        </w:rPr>
        <w:t>Teror,</w:t>
      </w:r>
      <w:r>
        <w:rPr>
          <w:sz w:val="24"/>
        </w:rPr>
        <w:t> </w:t>
      </w:r>
      <w:r>
        <w:rPr>
          <w:i/>
          <w:sz w:val="24"/>
        </w:rPr>
        <w:t>Artenara</w:t>
      </w:r>
      <w:r>
        <w:rPr>
          <w:spacing w:val="-1"/>
          <w:sz w:val="24"/>
        </w:rPr>
        <w:t> </w:t>
      </w:r>
      <w:r>
        <w:rPr>
          <w:i/>
          <w:sz w:val="24"/>
        </w:rPr>
        <w:t>y</w:t>
      </w:r>
      <w:r>
        <w:rPr>
          <w:spacing w:val="-1"/>
          <w:sz w:val="24"/>
        </w:rPr>
        <w:t> </w:t>
      </w:r>
      <w:r>
        <w:rPr>
          <w:i/>
          <w:sz w:val="24"/>
        </w:rPr>
        <w:t>Tejeda</w:t>
      </w:r>
      <w:r>
        <w:rPr>
          <w:sz w:val="24"/>
        </w:rPr>
        <w:t> </w:t>
      </w:r>
      <w:r>
        <w:rPr>
          <w:i/>
          <w:sz w:val="24"/>
        </w:rPr>
        <w:t>y</w:t>
      </w:r>
      <w:r>
        <w:rPr>
          <w:spacing w:val="-1"/>
          <w:sz w:val="24"/>
        </w:rPr>
        <w:t> </w:t>
      </w:r>
      <w:r>
        <w:rPr>
          <w:i/>
          <w:sz w:val="24"/>
        </w:rPr>
        <w:t>don</w:t>
      </w:r>
      <w:r>
        <w:rPr>
          <w:spacing w:val="-1"/>
          <w:sz w:val="24"/>
        </w:rPr>
        <w:t> </w:t>
      </w:r>
      <w:r>
        <w:rPr>
          <w:i/>
          <w:sz w:val="24"/>
        </w:rPr>
        <w:t>Francisco</w:t>
      </w:r>
      <w:r>
        <w:rPr>
          <w:sz w:val="24"/>
        </w:rPr>
        <w:t> </w:t>
      </w:r>
      <w:r>
        <w:rPr>
          <w:i/>
          <w:sz w:val="24"/>
        </w:rPr>
        <w:t>Matallana</w:t>
      </w:r>
      <w:r>
        <w:rPr>
          <w:sz w:val="24"/>
        </w:rPr>
        <w:t> </w:t>
      </w:r>
      <w:r>
        <w:rPr>
          <w:i/>
          <w:sz w:val="24"/>
        </w:rPr>
        <w:t>Chamorro,</w:t>
      </w:r>
      <w:r>
        <w:rPr>
          <w:spacing w:val="-1"/>
          <w:sz w:val="24"/>
        </w:rPr>
        <w:t> </w:t>
      </w:r>
      <w:r>
        <w:rPr>
          <w:i/>
          <w:sz w:val="24"/>
        </w:rPr>
        <w:t>de</w:t>
      </w:r>
      <w:r>
        <w:rPr>
          <w:spacing w:val="-1"/>
          <w:sz w:val="24"/>
        </w:rPr>
        <w:t> </w:t>
      </w:r>
      <w:r>
        <w:rPr>
          <w:i/>
          <w:sz w:val="24"/>
        </w:rPr>
        <w:t>Arrecife,</w:t>
      </w:r>
      <w:r>
        <w:rPr>
          <w:spacing w:val="-1"/>
          <w:sz w:val="24"/>
        </w:rPr>
        <w:t> </w:t>
      </w:r>
      <w:r>
        <w:rPr>
          <w:i/>
          <w:sz w:val="24"/>
        </w:rPr>
        <w:t>de</w:t>
      </w:r>
      <w:r>
        <w:rPr>
          <w:sz w:val="24"/>
        </w:rPr>
        <w:t> </w:t>
      </w:r>
      <w:r>
        <w:rPr>
          <w:i/>
          <w:sz w:val="24"/>
        </w:rPr>
        <w:t>los</w:t>
      </w:r>
      <w:r>
        <w:rPr>
          <w:sz w:val="24"/>
        </w:rPr>
        <w:t> </w:t>
      </w:r>
      <w:r>
        <w:rPr>
          <w:i/>
          <w:sz w:val="24"/>
        </w:rPr>
        <w:t>de</w:t>
      </w:r>
      <w:r>
        <w:rPr>
          <w:sz w:val="24"/>
        </w:rPr>
        <w:t> </w:t>
      </w:r>
      <w:r>
        <w:rPr>
          <w:i/>
          <w:sz w:val="24"/>
        </w:rPr>
        <w:t>Femés,</w:t>
      </w:r>
      <w:r>
        <w:rPr>
          <w:sz w:val="24"/>
        </w:rPr>
        <w:t> </w:t>
      </w:r>
      <w:r>
        <w:rPr>
          <w:i/>
          <w:sz w:val="24"/>
        </w:rPr>
        <w:t>Arrecife,</w:t>
      </w:r>
      <w:r>
        <w:rPr>
          <w:sz w:val="24"/>
        </w:rPr>
        <w:t> </w:t>
      </w:r>
      <w:r>
        <w:rPr>
          <w:i/>
          <w:sz w:val="24"/>
        </w:rPr>
        <w:t>Haría,</w:t>
      </w:r>
      <w:r>
        <w:rPr>
          <w:sz w:val="24"/>
        </w:rPr>
        <w:t> </w:t>
      </w:r>
      <w:r>
        <w:rPr>
          <w:i/>
          <w:sz w:val="24"/>
        </w:rPr>
        <w:t>S.Bartolomé,</w:t>
      </w:r>
      <w:r>
        <w:rPr>
          <w:sz w:val="24"/>
        </w:rPr>
        <w:t> </w:t>
      </w:r>
      <w:r>
        <w:rPr>
          <w:i/>
          <w:sz w:val="24"/>
        </w:rPr>
        <w:t>Teguise,</w:t>
      </w:r>
      <w:r>
        <w:rPr>
          <w:sz w:val="24"/>
        </w:rPr>
        <w:t> </w:t>
      </w:r>
      <w:r>
        <w:rPr>
          <w:i/>
          <w:sz w:val="24"/>
        </w:rPr>
        <w:t>Tijarafe,</w:t>
      </w:r>
      <w:r>
        <w:rPr>
          <w:sz w:val="24"/>
        </w:rPr>
        <w:t> </w:t>
      </w:r>
      <w:r>
        <w:rPr>
          <w:i/>
          <w:sz w:val="24"/>
        </w:rPr>
        <w:t>Tinajo</w:t>
      </w:r>
      <w:r>
        <w:rPr>
          <w:sz w:val="24"/>
        </w:rPr>
        <w:t> </w:t>
      </w:r>
      <w:r>
        <w:rPr>
          <w:i/>
          <w:sz w:val="24"/>
        </w:rPr>
        <w:t>y</w:t>
      </w:r>
      <w:r>
        <w:rPr>
          <w:sz w:val="24"/>
        </w:rPr>
        <w:t> </w:t>
      </w:r>
      <w:r>
        <w:rPr>
          <w:i/>
          <w:spacing w:val="-2"/>
          <w:sz w:val="24"/>
        </w:rPr>
        <w:t>Yaiza.”</w:t>
      </w:r>
    </w:p>
    <w:p>
      <w:pPr>
        <w:spacing w:before="110"/>
        <w:ind w:left="1796" w:right="1785" w:firstLine="0"/>
        <w:jc w:val="center"/>
        <w:rPr>
          <w:rFonts w:ascii="Bookman Old Style"/>
          <w:b w:val="0"/>
          <w:sz w:val="16"/>
        </w:rPr>
      </w:pPr>
      <w:r>
        <w:rPr>
          <w:rFonts w:ascii="Bookman Old Style"/>
          <w:b w:val="0"/>
          <w:sz w:val="16"/>
        </w:rPr>
        <w:t>(Acta</w:t>
      </w:r>
      <w:r>
        <w:rPr>
          <w:spacing w:val="11"/>
          <w:sz w:val="16"/>
        </w:rPr>
        <w:t> </w:t>
      </w:r>
      <w:r>
        <w:rPr>
          <w:rFonts w:ascii="Bookman Old Style"/>
          <w:b w:val="0"/>
          <w:sz w:val="16"/>
        </w:rPr>
        <w:t>de</w:t>
      </w:r>
      <w:r>
        <w:rPr>
          <w:spacing w:val="12"/>
          <w:sz w:val="16"/>
        </w:rPr>
        <w:t> </w:t>
      </w:r>
      <w:r>
        <w:rPr>
          <w:rFonts w:ascii="Bookman Old Style"/>
          <w:b w:val="0"/>
          <w:sz w:val="16"/>
        </w:rPr>
        <w:t>la</w:t>
      </w:r>
      <w:r>
        <w:rPr>
          <w:spacing w:val="12"/>
          <w:sz w:val="16"/>
        </w:rPr>
        <w:t> </w:t>
      </w:r>
      <w:r>
        <w:rPr>
          <w:rFonts w:ascii="Bookman Old Style"/>
          <w:b w:val="0"/>
          <w:sz w:val="16"/>
        </w:rPr>
        <w:t>Junta</w:t>
      </w:r>
      <w:r>
        <w:rPr>
          <w:spacing w:val="11"/>
          <w:sz w:val="16"/>
        </w:rPr>
        <w:t> </w:t>
      </w:r>
      <w:r>
        <w:rPr>
          <w:rFonts w:ascii="Bookman Old Style"/>
          <w:b w:val="0"/>
          <w:sz w:val="16"/>
        </w:rPr>
        <w:t>de</w:t>
      </w:r>
      <w:r>
        <w:rPr>
          <w:spacing w:val="13"/>
          <w:sz w:val="16"/>
        </w:rPr>
        <w:t> </w:t>
      </w:r>
      <w:r>
        <w:rPr>
          <w:rFonts w:ascii="Bookman Old Style"/>
          <w:b w:val="0"/>
          <w:sz w:val="16"/>
        </w:rPr>
        <w:t>Gobierno</w:t>
      </w:r>
      <w:r>
        <w:rPr>
          <w:spacing w:val="12"/>
          <w:sz w:val="16"/>
        </w:rPr>
        <w:t> </w:t>
      </w:r>
      <w:r>
        <w:rPr>
          <w:rFonts w:ascii="Bookman Old Style"/>
          <w:b w:val="0"/>
          <w:sz w:val="16"/>
        </w:rPr>
        <w:t>del</w:t>
      </w:r>
      <w:r>
        <w:rPr>
          <w:spacing w:val="14"/>
          <w:sz w:val="16"/>
        </w:rPr>
        <w:t> </w:t>
      </w:r>
      <w:r>
        <w:rPr>
          <w:rFonts w:ascii="Bookman Old Style"/>
          <w:b w:val="0"/>
          <w:sz w:val="16"/>
        </w:rPr>
        <w:t>24/10/1930.folio</w:t>
      </w:r>
      <w:r>
        <w:rPr>
          <w:spacing w:val="12"/>
          <w:sz w:val="16"/>
        </w:rPr>
        <w:t> </w:t>
      </w:r>
      <w:r>
        <w:rPr>
          <w:rFonts w:ascii="Bookman Old Style"/>
          <w:b w:val="0"/>
          <w:sz w:val="16"/>
        </w:rPr>
        <w:t>62,</w:t>
      </w:r>
      <w:r>
        <w:rPr>
          <w:spacing w:val="12"/>
          <w:sz w:val="16"/>
        </w:rPr>
        <w:t> </w:t>
      </w:r>
      <w:r>
        <w:rPr>
          <w:rFonts w:ascii="Bookman Old Style"/>
          <w:b w:val="0"/>
          <w:spacing w:val="-2"/>
          <w:sz w:val="16"/>
        </w:rPr>
        <w:t>libro3)</w:t>
      </w:r>
    </w:p>
    <w:p>
      <w:pPr>
        <w:pStyle w:val="BodyText"/>
        <w:spacing w:before="57"/>
        <w:ind w:left="287" w:right="286" w:firstLine="480"/>
        <w:jc w:val="both"/>
      </w:pPr>
      <w:r>
        <w:rPr/>
        <w:t>El acopio de los datos</w:t>
      </w:r>
      <w:r>
        <w:rPr>
          <w:spacing w:val="-1"/>
        </w:rPr>
        <w:t> </w:t>
      </w:r>
      <w:r>
        <w:rPr/>
        <w:t>precisos para la clasificación se</w:t>
      </w:r>
      <w:r>
        <w:rPr>
          <w:spacing w:val="-2"/>
        </w:rPr>
        <w:t> </w:t>
      </w:r>
      <w:r>
        <w:rPr/>
        <w:t>hace con dificultad, sobre todo por</w:t>
      </w:r>
      <w:r>
        <w:rPr>
          <w:spacing w:val="-2"/>
        </w:rPr>
        <w:t> </w:t>
      </w:r>
      <w:r>
        <w:rPr/>
        <w:t>la pasividad de algunos</w:t>
      </w:r>
      <w:r>
        <w:rPr>
          <w:spacing w:val="-6"/>
        </w:rPr>
        <w:t> </w:t>
      </w:r>
      <w:r>
        <w:rPr/>
        <w:t>Ayuntamientos, y en 26 de Marzo de 1931, Junta de Gobierno, leemos:</w:t>
      </w:r>
    </w:p>
    <w:p>
      <w:pPr>
        <w:spacing w:line="228" w:lineRule="auto" w:before="57"/>
        <w:ind w:left="1421" w:right="1426" w:firstLine="0"/>
        <w:jc w:val="both"/>
        <w:rPr>
          <w:i/>
          <w:sz w:val="24"/>
        </w:rPr>
      </w:pPr>
      <w:r>
        <w:rPr>
          <w:i/>
          <w:sz w:val="24"/>
        </w:rPr>
        <w:t>“Se</w:t>
      </w:r>
      <w:r>
        <w:rPr>
          <w:sz w:val="24"/>
        </w:rPr>
        <w:t> </w:t>
      </w:r>
      <w:r>
        <w:rPr>
          <w:i/>
          <w:sz w:val="24"/>
        </w:rPr>
        <w:t>lee</w:t>
      </w:r>
      <w:r>
        <w:rPr>
          <w:sz w:val="24"/>
        </w:rPr>
        <w:t> </w:t>
      </w:r>
      <w:r>
        <w:rPr>
          <w:i/>
          <w:sz w:val="24"/>
        </w:rPr>
        <w:t>oficio</w:t>
      </w:r>
      <w:r>
        <w:rPr>
          <w:sz w:val="24"/>
        </w:rPr>
        <w:t> </w:t>
      </w:r>
      <w:r>
        <w:rPr>
          <w:i/>
          <w:sz w:val="24"/>
        </w:rPr>
        <w:t>del</w:t>
      </w:r>
      <w:r>
        <w:rPr>
          <w:sz w:val="24"/>
        </w:rPr>
        <w:t> </w:t>
      </w:r>
      <w:r>
        <w:rPr>
          <w:i/>
          <w:sz w:val="24"/>
        </w:rPr>
        <w:t>Director</w:t>
      </w:r>
      <w:r>
        <w:rPr>
          <w:sz w:val="24"/>
        </w:rPr>
        <w:t> </w:t>
      </w:r>
      <w:r>
        <w:rPr>
          <w:i/>
          <w:sz w:val="24"/>
        </w:rPr>
        <w:t>General</w:t>
      </w:r>
      <w:r>
        <w:rPr>
          <w:sz w:val="24"/>
        </w:rPr>
        <w:t> </w:t>
      </w:r>
      <w:r>
        <w:rPr>
          <w:i/>
          <w:sz w:val="24"/>
        </w:rPr>
        <w:t>de</w:t>
      </w:r>
      <w:r>
        <w:rPr>
          <w:sz w:val="24"/>
        </w:rPr>
        <w:t> </w:t>
      </w:r>
      <w:r>
        <w:rPr>
          <w:i/>
          <w:sz w:val="24"/>
        </w:rPr>
        <w:t>Sanidad</w:t>
      </w:r>
      <w:r>
        <w:rPr>
          <w:sz w:val="24"/>
        </w:rPr>
        <w:t> </w:t>
      </w:r>
      <w:r>
        <w:rPr>
          <w:i/>
          <w:sz w:val="24"/>
        </w:rPr>
        <w:t>pidiendo</w:t>
      </w:r>
      <w:r>
        <w:rPr>
          <w:sz w:val="24"/>
        </w:rPr>
        <w:t> </w:t>
      </w:r>
      <w:r>
        <w:rPr>
          <w:i/>
          <w:sz w:val="24"/>
        </w:rPr>
        <w:t>remitamos</w:t>
      </w:r>
      <w:r>
        <w:rPr>
          <w:sz w:val="24"/>
        </w:rPr>
        <w:t> </w:t>
      </w:r>
      <w:r>
        <w:rPr>
          <w:i/>
          <w:sz w:val="24"/>
        </w:rPr>
        <w:t>con</w:t>
      </w:r>
      <w:r>
        <w:rPr>
          <w:sz w:val="24"/>
        </w:rPr>
        <w:t> </w:t>
      </w:r>
      <w:r>
        <w:rPr>
          <w:i/>
          <w:sz w:val="24"/>
        </w:rPr>
        <w:t>urgencia</w:t>
      </w:r>
      <w:r>
        <w:rPr>
          <w:sz w:val="24"/>
        </w:rPr>
        <w:t> </w:t>
      </w:r>
      <w:r>
        <w:rPr>
          <w:i/>
          <w:sz w:val="24"/>
        </w:rPr>
        <w:t>la</w:t>
      </w:r>
      <w:r>
        <w:rPr>
          <w:sz w:val="24"/>
        </w:rPr>
        <w:t> </w:t>
      </w:r>
      <w:r>
        <w:rPr>
          <w:i/>
          <w:sz w:val="24"/>
        </w:rPr>
        <w:t>pedida</w:t>
      </w:r>
      <w:r>
        <w:rPr>
          <w:sz w:val="24"/>
        </w:rPr>
        <w:t> </w:t>
      </w:r>
      <w:r>
        <w:rPr>
          <w:i/>
          <w:sz w:val="24"/>
        </w:rPr>
        <w:t>Clasificación</w:t>
      </w:r>
      <w:r>
        <w:rPr>
          <w:sz w:val="24"/>
        </w:rPr>
        <w:t> </w:t>
      </w:r>
      <w:r>
        <w:rPr>
          <w:i/>
          <w:sz w:val="24"/>
        </w:rPr>
        <w:t>de</w:t>
      </w:r>
      <w:r>
        <w:rPr>
          <w:sz w:val="24"/>
        </w:rPr>
        <w:t> </w:t>
      </w:r>
      <w:r>
        <w:rPr>
          <w:i/>
          <w:sz w:val="24"/>
        </w:rPr>
        <w:t>los</w:t>
      </w:r>
      <w:r>
        <w:rPr>
          <w:sz w:val="24"/>
        </w:rPr>
        <w:t> </w:t>
      </w:r>
      <w:r>
        <w:rPr>
          <w:i/>
          <w:sz w:val="24"/>
        </w:rPr>
        <w:t>Partidos</w:t>
      </w:r>
      <w:r>
        <w:rPr>
          <w:sz w:val="24"/>
        </w:rPr>
        <w:t> </w:t>
      </w:r>
      <w:r>
        <w:rPr>
          <w:i/>
          <w:sz w:val="24"/>
        </w:rPr>
        <w:t>Farmacéuticos</w:t>
      </w:r>
      <w:r>
        <w:rPr>
          <w:sz w:val="24"/>
        </w:rPr>
        <w:t> </w:t>
      </w:r>
      <w:r>
        <w:rPr>
          <w:i/>
          <w:sz w:val="24"/>
        </w:rPr>
        <w:t>de</w:t>
      </w:r>
      <w:r>
        <w:rPr>
          <w:sz w:val="24"/>
        </w:rPr>
        <w:t> </w:t>
      </w:r>
      <w:r>
        <w:rPr>
          <w:i/>
          <w:sz w:val="24"/>
        </w:rPr>
        <w:t>esta</w:t>
      </w:r>
      <w:r>
        <w:rPr>
          <w:sz w:val="24"/>
        </w:rPr>
        <w:t> </w:t>
      </w:r>
      <w:r>
        <w:rPr>
          <w:i/>
          <w:sz w:val="24"/>
        </w:rPr>
        <w:t>Provincia.</w:t>
      </w:r>
      <w:r>
        <w:rPr>
          <w:sz w:val="24"/>
        </w:rPr>
        <w:t> </w:t>
      </w:r>
      <w:r>
        <w:rPr>
          <w:i/>
          <w:sz w:val="24"/>
        </w:rPr>
        <w:t>A</w:t>
      </w:r>
      <w:r>
        <w:rPr>
          <w:sz w:val="24"/>
        </w:rPr>
        <w:t> </w:t>
      </w:r>
      <w:r>
        <w:rPr>
          <w:i/>
          <w:sz w:val="24"/>
        </w:rPr>
        <w:t>este</w:t>
      </w:r>
      <w:r>
        <w:rPr>
          <w:sz w:val="24"/>
        </w:rPr>
        <w:t> </w:t>
      </w:r>
      <w:r>
        <w:rPr>
          <w:i/>
          <w:sz w:val="24"/>
        </w:rPr>
        <w:t>respecto</w:t>
      </w:r>
      <w:r>
        <w:rPr>
          <w:sz w:val="24"/>
        </w:rPr>
        <w:t> </w:t>
      </w:r>
      <w:r>
        <w:rPr>
          <w:i/>
          <w:sz w:val="24"/>
        </w:rPr>
        <w:t>presenta</w:t>
      </w:r>
      <w:r>
        <w:rPr>
          <w:sz w:val="24"/>
        </w:rPr>
        <w:t> </w:t>
      </w:r>
      <w:r>
        <w:rPr>
          <w:i/>
          <w:sz w:val="24"/>
        </w:rPr>
        <w:t>el</w:t>
      </w:r>
      <w:r>
        <w:rPr>
          <w:sz w:val="24"/>
        </w:rPr>
        <w:t> </w:t>
      </w:r>
      <w:r>
        <w:rPr>
          <w:i/>
          <w:sz w:val="24"/>
        </w:rPr>
        <w:t>Sr.</w:t>
      </w:r>
      <w:r>
        <w:rPr>
          <w:sz w:val="24"/>
        </w:rPr>
        <w:t> </w:t>
      </w:r>
      <w:r>
        <w:rPr>
          <w:i/>
          <w:sz w:val="24"/>
        </w:rPr>
        <w:t>Padilla</w:t>
      </w:r>
      <w:r>
        <w:rPr>
          <w:sz w:val="24"/>
        </w:rPr>
        <w:t> </w:t>
      </w:r>
      <w:r>
        <w:rPr>
          <w:i/>
          <w:sz w:val="24"/>
        </w:rPr>
        <w:t>la</w:t>
      </w:r>
      <w:r>
        <w:rPr>
          <w:sz w:val="24"/>
        </w:rPr>
        <w:t> </w:t>
      </w:r>
      <w:r>
        <w:rPr>
          <w:i/>
          <w:sz w:val="24"/>
        </w:rPr>
        <w:t>clasificación</w:t>
      </w:r>
      <w:r>
        <w:rPr>
          <w:sz w:val="24"/>
        </w:rPr>
        <w:t> </w:t>
      </w:r>
      <w:r>
        <w:rPr>
          <w:i/>
          <w:sz w:val="24"/>
        </w:rPr>
        <w:t>hecha</w:t>
      </w:r>
      <w:r>
        <w:rPr>
          <w:sz w:val="24"/>
        </w:rPr>
        <w:t> </w:t>
      </w:r>
      <w:r>
        <w:rPr>
          <w:i/>
          <w:sz w:val="24"/>
        </w:rPr>
        <w:t>en</w:t>
      </w:r>
      <w:r>
        <w:rPr>
          <w:sz w:val="24"/>
        </w:rPr>
        <w:t> </w:t>
      </w:r>
      <w:r>
        <w:rPr>
          <w:i/>
          <w:sz w:val="24"/>
        </w:rPr>
        <w:t>cumplimiento</w:t>
      </w:r>
      <w:r>
        <w:rPr>
          <w:sz w:val="24"/>
        </w:rPr>
        <w:t> </w:t>
      </w:r>
      <w:r>
        <w:rPr>
          <w:i/>
          <w:sz w:val="24"/>
        </w:rPr>
        <w:t>de</w:t>
      </w:r>
      <w:r>
        <w:rPr>
          <w:sz w:val="24"/>
        </w:rPr>
        <w:t> </w:t>
      </w:r>
      <w:r>
        <w:rPr>
          <w:i/>
          <w:sz w:val="24"/>
        </w:rPr>
        <w:t>lo</w:t>
      </w:r>
      <w:r>
        <w:rPr>
          <w:sz w:val="24"/>
        </w:rPr>
        <w:t> </w:t>
      </w:r>
      <w:r>
        <w:rPr>
          <w:i/>
          <w:sz w:val="24"/>
        </w:rPr>
        <w:t>acordado</w:t>
      </w:r>
      <w:r>
        <w:rPr>
          <w:sz w:val="24"/>
        </w:rPr>
        <w:t> </w:t>
      </w:r>
      <w:r>
        <w:rPr>
          <w:i/>
          <w:sz w:val="24"/>
        </w:rPr>
        <w:t>en</w:t>
      </w:r>
      <w:r>
        <w:rPr>
          <w:sz w:val="24"/>
        </w:rPr>
        <w:t> </w:t>
      </w:r>
      <w:r>
        <w:rPr>
          <w:i/>
          <w:sz w:val="24"/>
        </w:rPr>
        <w:t>la</w:t>
      </w:r>
      <w:r>
        <w:rPr>
          <w:sz w:val="24"/>
        </w:rPr>
        <w:t> </w:t>
      </w:r>
      <w:r>
        <w:rPr>
          <w:i/>
          <w:sz w:val="24"/>
        </w:rPr>
        <w:t>Junta</w:t>
      </w:r>
      <w:r>
        <w:rPr>
          <w:sz w:val="24"/>
        </w:rPr>
        <w:t> </w:t>
      </w:r>
      <w:r>
        <w:rPr>
          <w:i/>
          <w:sz w:val="24"/>
        </w:rPr>
        <w:t>Genera</w:t>
      </w:r>
      <w:r>
        <w:rPr>
          <w:sz w:val="24"/>
        </w:rPr>
        <w:t> </w:t>
      </w:r>
      <w:r>
        <w:rPr>
          <w:i/>
          <w:sz w:val="24"/>
        </w:rPr>
        <w:t>Ordinaria</w:t>
      </w:r>
      <w:r>
        <w:rPr>
          <w:sz w:val="24"/>
        </w:rPr>
        <w:t> </w:t>
      </w:r>
      <w:r>
        <w:rPr>
          <w:i/>
          <w:sz w:val="24"/>
        </w:rPr>
        <w:t>del</w:t>
      </w:r>
      <w:r>
        <w:rPr>
          <w:sz w:val="24"/>
        </w:rPr>
        <w:t> </w:t>
      </w:r>
      <w:r>
        <w:rPr>
          <w:i/>
          <w:sz w:val="24"/>
        </w:rPr>
        <w:t>mes</w:t>
      </w:r>
      <w:r>
        <w:rPr>
          <w:sz w:val="24"/>
        </w:rPr>
        <w:t> </w:t>
      </w:r>
      <w:r>
        <w:rPr>
          <w:i/>
          <w:sz w:val="24"/>
        </w:rPr>
        <w:t>de</w:t>
      </w:r>
      <w:r>
        <w:rPr>
          <w:spacing w:val="-3"/>
          <w:sz w:val="24"/>
        </w:rPr>
        <w:t> </w:t>
      </w:r>
      <w:r>
        <w:rPr>
          <w:i/>
          <w:sz w:val="24"/>
        </w:rPr>
        <w:t>Enero</w:t>
      </w:r>
      <w:r>
        <w:rPr>
          <w:spacing w:val="-4"/>
          <w:sz w:val="24"/>
        </w:rPr>
        <w:t> </w:t>
      </w:r>
      <w:r>
        <w:rPr>
          <w:i/>
          <w:sz w:val="24"/>
        </w:rPr>
        <w:t>último,</w:t>
      </w:r>
      <w:r>
        <w:rPr>
          <w:spacing w:val="-3"/>
          <w:sz w:val="24"/>
        </w:rPr>
        <w:t> </w:t>
      </w:r>
      <w:r>
        <w:rPr>
          <w:i/>
          <w:sz w:val="24"/>
        </w:rPr>
        <w:t>con</w:t>
      </w:r>
      <w:r>
        <w:rPr>
          <w:spacing w:val="-4"/>
          <w:sz w:val="24"/>
        </w:rPr>
        <w:t> </w:t>
      </w:r>
      <w:r>
        <w:rPr>
          <w:i/>
          <w:sz w:val="24"/>
        </w:rPr>
        <w:t>las</w:t>
      </w:r>
      <w:r>
        <w:rPr>
          <w:spacing w:val="-2"/>
          <w:sz w:val="24"/>
        </w:rPr>
        <w:t> </w:t>
      </w:r>
      <w:r>
        <w:rPr>
          <w:i/>
          <w:sz w:val="24"/>
        </w:rPr>
        <w:t>modificaciones</w:t>
      </w:r>
      <w:r>
        <w:rPr>
          <w:spacing w:val="-2"/>
          <w:sz w:val="24"/>
        </w:rPr>
        <w:t> </w:t>
      </w:r>
      <w:r>
        <w:rPr>
          <w:i/>
          <w:sz w:val="24"/>
        </w:rPr>
        <w:t>debidas</w:t>
      </w:r>
      <w:r>
        <w:rPr>
          <w:spacing w:val="-2"/>
          <w:sz w:val="24"/>
        </w:rPr>
        <w:t> </w:t>
      </w:r>
      <w:r>
        <w:rPr>
          <w:i/>
          <w:sz w:val="24"/>
        </w:rPr>
        <w:t>a</w:t>
      </w:r>
      <w:r>
        <w:rPr>
          <w:spacing w:val="-4"/>
          <w:sz w:val="24"/>
        </w:rPr>
        <w:t> </w:t>
      </w:r>
      <w:r>
        <w:rPr>
          <w:i/>
          <w:sz w:val="24"/>
        </w:rPr>
        <w:t>los</w:t>
      </w:r>
      <w:r>
        <w:rPr>
          <w:spacing w:val="-2"/>
          <w:sz w:val="24"/>
        </w:rPr>
        <w:t> </w:t>
      </w:r>
      <w:r>
        <w:rPr>
          <w:i/>
          <w:sz w:val="24"/>
        </w:rPr>
        <w:t>datos</w:t>
      </w:r>
      <w:r>
        <w:rPr>
          <w:spacing w:val="-4"/>
          <w:sz w:val="24"/>
        </w:rPr>
        <w:t> </w:t>
      </w:r>
      <w:r>
        <w:rPr>
          <w:i/>
          <w:sz w:val="24"/>
        </w:rPr>
        <w:t>llegados</w:t>
      </w:r>
      <w:r>
        <w:rPr>
          <w:spacing w:val="-2"/>
          <w:sz w:val="24"/>
        </w:rPr>
        <w:t> </w:t>
      </w:r>
      <w:r>
        <w:rPr>
          <w:i/>
          <w:sz w:val="24"/>
        </w:rPr>
        <w:t>con</w:t>
      </w:r>
      <w:r>
        <w:rPr>
          <w:sz w:val="24"/>
        </w:rPr>
        <w:t> </w:t>
      </w:r>
      <w:r>
        <w:rPr>
          <w:i/>
          <w:sz w:val="24"/>
        </w:rPr>
        <w:t>posterioridad</w:t>
      </w:r>
      <w:r>
        <w:rPr>
          <w:spacing w:val="-2"/>
          <w:sz w:val="24"/>
        </w:rPr>
        <w:t> </w:t>
      </w:r>
      <w:r>
        <w:rPr>
          <w:i/>
          <w:sz w:val="24"/>
        </w:rPr>
        <w:t>a</w:t>
      </w:r>
      <w:r>
        <w:rPr>
          <w:spacing w:val="-3"/>
          <w:sz w:val="24"/>
        </w:rPr>
        <w:t> </w:t>
      </w:r>
      <w:r>
        <w:rPr>
          <w:i/>
          <w:sz w:val="24"/>
        </w:rPr>
        <w:t>dicha</w:t>
      </w:r>
      <w:r>
        <w:rPr>
          <w:spacing w:val="-2"/>
          <w:sz w:val="24"/>
        </w:rPr>
        <w:t> </w:t>
      </w:r>
      <w:r>
        <w:rPr>
          <w:i/>
          <w:sz w:val="24"/>
        </w:rPr>
        <w:t>fecha</w:t>
      </w:r>
      <w:r>
        <w:rPr>
          <w:spacing w:val="-2"/>
          <w:sz w:val="24"/>
        </w:rPr>
        <w:t> </w:t>
      </w:r>
      <w:r>
        <w:rPr>
          <w:i/>
          <w:sz w:val="24"/>
        </w:rPr>
        <w:t>y</w:t>
      </w:r>
      <w:r>
        <w:rPr>
          <w:spacing w:val="-2"/>
          <w:sz w:val="24"/>
        </w:rPr>
        <w:t> </w:t>
      </w:r>
      <w:r>
        <w:rPr>
          <w:i/>
          <w:sz w:val="24"/>
        </w:rPr>
        <w:t>con</w:t>
      </w:r>
      <w:r>
        <w:rPr>
          <w:spacing w:val="-2"/>
          <w:sz w:val="24"/>
        </w:rPr>
        <w:t> </w:t>
      </w:r>
      <w:r>
        <w:rPr>
          <w:i/>
          <w:sz w:val="24"/>
        </w:rPr>
        <w:t>una</w:t>
      </w:r>
      <w:r>
        <w:rPr>
          <w:spacing w:val="-3"/>
          <w:sz w:val="24"/>
        </w:rPr>
        <w:t> </w:t>
      </w:r>
      <w:r>
        <w:rPr>
          <w:i/>
          <w:sz w:val="24"/>
        </w:rPr>
        <w:t>razonada</w:t>
      </w:r>
      <w:r>
        <w:rPr>
          <w:spacing w:val="-3"/>
          <w:sz w:val="24"/>
        </w:rPr>
        <w:t> </w:t>
      </w:r>
      <w:r>
        <w:rPr>
          <w:i/>
          <w:sz w:val="24"/>
        </w:rPr>
        <w:t>y</w:t>
      </w:r>
      <w:r>
        <w:rPr>
          <w:spacing w:val="-2"/>
          <w:sz w:val="24"/>
        </w:rPr>
        <w:t> </w:t>
      </w:r>
      <w:r>
        <w:rPr>
          <w:i/>
          <w:sz w:val="24"/>
        </w:rPr>
        <w:t>brillante</w:t>
      </w:r>
      <w:r>
        <w:rPr>
          <w:spacing w:val="-2"/>
          <w:sz w:val="24"/>
        </w:rPr>
        <w:t> </w:t>
      </w:r>
      <w:r>
        <w:rPr>
          <w:i/>
          <w:sz w:val="24"/>
        </w:rPr>
        <w:t>exposición</w:t>
      </w:r>
      <w:r>
        <w:rPr>
          <w:spacing w:val="-2"/>
          <w:sz w:val="24"/>
        </w:rPr>
        <w:t> </w:t>
      </w:r>
      <w:r>
        <w:rPr>
          <w:i/>
          <w:sz w:val="24"/>
        </w:rPr>
        <w:t>de</w:t>
      </w:r>
      <w:r>
        <w:rPr>
          <w:sz w:val="24"/>
        </w:rPr>
        <w:t> </w:t>
      </w:r>
      <w:r>
        <w:rPr>
          <w:i/>
          <w:sz w:val="24"/>
        </w:rPr>
        <w:t>los</w:t>
      </w:r>
      <w:r>
        <w:rPr>
          <w:sz w:val="24"/>
        </w:rPr>
        <w:t> </w:t>
      </w:r>
      <w:r>
        <w:rPr>
          <w:i/>
          <w:sz w:val="24"/>
        </w:rPr>
        <w:t>motivos</w:t>
      </w:r>
      <w:r>
        <w:rPr>
          <w:sz w:val="24"/>
        </w:rPr>
        <w:t> </w:t>
      </w:r>
      <w:r>
        <w:rPr>
          <w:i/>
          <w:sz w:val="24"/>
        </w:rPr>
        <w:t>y</w:t>
      </w:r>
      <w:r>
        <w:rPr>
          <w:sz w:val="24"/>
        </w:rPr>
        <w:t> </w:t>
      </w:r>
      <w:r>
        <w:rPr>
          <w:i/>
          <w:sz w:val="24"/>
        </w:rPr>
        <w:t>dificultades</w:t>
      </w:r>
      <w:r>
        <w:rPr>
          <w:sz w:val="24"/>
        </w:rPr>
        <w:t> </w:t>
      </w:r>
      <w:r>
        <w:rPr>
          <w:i/>
          <w:sz w:val="24"/>
        </w:rPr>
        <w:t>habidas</w:t>
      </w:r>
      <w:r>
        <w:rPr>
          <w:sz w:val="24"/>
        </w:rPr>
        <w:t> </w:t>
      </w:r>
      <w:r>
        <w:rPr>
          <w:i/>
          <w:sz w:val="24"/>
        </w:rPr>
        <w:t>para</w:t>
      </w:r>
      <w:r>
        <w:rPr>
          <w:sz w:val="24"/>
        </w:rPr>
        <w:t> </w:t>
      </w:r>
      <w:r>
        <w:rPr>
          <w:i/>
          <w:sz w:val="24"/>
        </w:rPr>
        <w:t>la</w:t>
      </w:r>
      <w:r>
        <w:rPr>
          <w:sz w:val="24"/>
        </w:rPr>
        <w:t> </w:t>
      </w:r>
      <w:r>
        <w:rPr>
          <w:i/>
          <w:sz w:val="24"/>
        </w:rPr>
        <w:t>formación</w:t>
      </w:r>
      <w:r>
        <w:rPr>
          <w:sz w:val="24"/>
        </w:rPr>
        <w:t> </w:t>
      </w:r>
      <w:r>
        <w:rPr>
          <w:i/>
          <w:sz w:val="24"/>
        </w:rPr>
        <w:t>que</w:t>
      </w:r>
      <w:r>
        <w:rPr>
          <w:sz w:val="24"/>
        </w:rPr>
        <w:t> </w:t>
      </w:r>
      <w:r>
        <w:rPr>
          <w:i/>
          <w:sz w:val="24"/>
        </w:rPr>
        <w:t>presenta.</w:t>
      </w:r>
      <w:r>
        <w:rPr>
          <w:sz w:val="24"/>
        </w:rPr>
        <w:t> </w:t>
      </w:r>
      <w:r>
        <w:rPr>
          <w:i/>
          <w:sz w:val="24"/>
        </w:rPr>
        <w:t>La</w:t>
      </w:r>
      <w:r>
        <w:rPr>
          <w:sz w:val="24"/>
        </w:rPr>
        <w:t> </w:t>
      </w:r>
      <w:r>
        <w:rPr>
          <w:i/>
          <w:sz w:val="24"/>
        </w:rPr>
        <w:t>Junta</w:t>
      </w:r>
      <w:r>
        <w:rPr>
          <w:sz w:val="24"/>
        </w:rPr>
        <w:t> </w:t>
      </w:r>
      <w:r>
        <w:rPr>
          <w:i/>
          <w:sz w:val="24"/>
        </w:rPr>
        <w:t>de</w:t>
      </w:r>
      <w:r>
        <w:rPr>
          <w:sz w:val="24"/>
        </w:rPr>
        <w:t> </w:t>
      </w:r>
      <w:r>
        <w:rPr>
          <w:i/>
          <w:sz w:val="24"/>
        </w:rPr>
        <w:t>Gobierno</w:t>
      </w:r>
      <w:r>
        <w:rPr>
          <w:sz w:val="24"/>
        </w:rPr>
        <w:t> </w:t>
      </w:r>
      <w:r>
        <w:rPr>
          <w:i/>
          <w:sz w:val="24"/>
        </w:rPr>
        <w:t>lo</w:t>
      </w:r>
      <w:r>
        <w:rPr>
          <w:sz w:val="24"/>
        </w:rPr>
        <w:t> </w:t>
      </w:r>
      <w:r>
        <w:rPr>
          <w:i/>
          <w:sz w:val="24"/>
        </w:rPr>
        <w:t>aprueba</w:t>
      </w:r>
      <w:r>
        <w:rPr>
          <w:sz w:val="24"/>
        </w:rPr>
        <w:t> </w:t>
      </w:r>
      <w:r>
        <w:rPr>
          <w:i/>
          <w:sz w:val="24"/>
        </w:rPr>
        <w:t>con</w:t>
      </w:r>
      <w:r>
        <w:rPr>
          <w:sz w:val="24"/>
        </w:rPr>
        <w:t> </w:t>
      </w:r>
      <w:r>
        <w:rPr>
          <w:i/>
          <w:sz w:val="24"/>
        </w:rPr>
        <w:t>viva</w:t>
      </w:r>
      <w:r>
        <w:rPr>
          <w:sz w:val="24"/>
        </w:rPr>
        <w:t> </w:t>
      </w:r>
      <w:r>
        <w:rPr>
          <w:i/>
          <w:sz w:val="24"/>
        </w:rPr>
        <w:t>satisfacción,</w:t>
      </w:r>
      <w:r>
        <w:rPr>
          <w:sz w:val="24"/>
        </w:rPr>
        <w:t> </w:t>
      </w:r>
      <w:r>
        <w:rPr>
          <w:i/>
          <w:sz w:val="24"/>
        </w:rPr>
        <w:t>felicitando</w:t>
      </w:r>
      <w:r>
        <w:rPr>
          <w:sz w:val="24"/>
        </w:rPr>
        <w:t> </w:t>
      </w:r>
      <w:r>
        <w:rPr>
          <w:i/>
          <w:sz w:val="24"/>
        </w:rPr>
        <w:t>al</w:t>
      </w:r>
      <w:r>
        <w:rPr>
          <w:sz w:val="24"/>
        </w:rPr>
        <w:t> </w:t>
      </w:r>
      <w:r>
        <w:rPr>
          <w:i/>
          <w:sz w:val="24"/>
        </w:rPr>
        <w:t>ponente</w:t>
      </w:r>
      <w:r>
        <w:rPr>
          <w:sz w:val="24"/>
        </w:rPr>
        <w:t> </w:t>
      </w:r>
      <w:r>
        <w:rPr>
          <w:i/>
          <w:sz w:val="24"/>
        </w:rPr>
        <w:t>y</w:t>
      </w:r>
      <w:r>
        <w:rPr>
          <w:sz w:val="24"/>
        </w:rPr>
        <w:t> </w:t>
      </w:r>
      <w:r>
        <w:rPr>
          <w:i/>
          <w:sz w:val="24"/>
        </w:rPr>
        <w:t>acordando</w:t>
      </w:r>
      <w:r>
        <w:rPr>
          <w:sz w:val="24"/>
        </w:rPr>
        <w:t> </w:t>
      </w:r>
      <w:r>
        <w:rPr>
          <w:i/>
          <w:sz w:val="24"/>
        </w:rPr>
        <w:t>llevarlo</w:t>
      </w:r>
      <w:r>
        <w:rPr>
          <w:sz w:val="24"/>
        </w:rPr>
        <w:t> </w:t>
      </w:r>
      <w:r>
        <w:rPr>
          <w:i/>
          <w:sz w:val="24"/>
        </w:rPr>
        <w:t>a</w:t>
      </w:r>
      <w:r>
        <w:rPr>
          <w:sz w:val="24"/>
        </w:rPr>
        <w:t> </w:t>
      </w:r>
      <w:r>
        <w:rPr>
          <w:i/>
          <w:sz w:val="24"/>
        </w:rPr>
        <w:t>la</w:t>
      </w:r>
      <w:r>
        <w:rPr>
          <w:sz w:val="24"/>
        </w:rPr>
        <w:t> </w:t>
      </w:r>
      <w:r>
        <w:rPr>
          <w:i/>
          <w:sz w:val="24"/>
        </w:rPr>
        <w:t>Junta</w:t>
      </w:r>
      <w:r>
        <w:rPr>
          <w:sz w:val="24"/>
        </w:rPr>
        <w:t> </w:t>
      </w:r>
      <w:r>
        <w:rPr>
          <w:i/>
          <w:sz w:val="24"/>
        </w:rPr>
        <w:t>General</w:t>
      </w:r>
      <w:r>
        <w:rPr>
          <w:sz w:val="24"/>
        </w:rPr>
        <w:t> </w:t>
      </w:r>
      <w:r>
        <w:rPr>
          <w:i/>
          <w:sz w:val="24"/>
        </w:rPr>
        <w:t>de</w:t>
      </w:r>
      <w:r>
        <w:rPr>
          <w:sz w:val="24"/>
        </w:rPr>
        <w:t> </w:t>
      </w:r>
      <w:r>
        <w:rPr>
          <w:i/>
          <w:sz w:val="24"/>
        </w:rPr>
        <w:t>mañana,</w:t>
      </w:r>
      <w:r>
        <w:rPr>
          <w:sz w:val="24"/>
        </w:rPr>
        <w:t> </w:t>
      </w:r>
      <w:r>
        <w:rPr>
          <w:i/>
          <w:sz w:val="24"/>
        </w:rPr>
        <w:t>27,</w:t>
      </w:r>
      <w:r>
        <w:rPr>
          <w:sz w:val="24"/>
        </w:rPr>
        <w:t> </w:t>
      </w:r>
      <w:r>
        <w:rPr>
          <w:i/>
          <w:sz w:val="24"/>
        </w:rPr>
        <w:t>para</w:t>
      </w:r>
      <w:r>
        <w:rPr>
          <w:sz w:val="24"/>
        </w:rPr>
        <w:t> </w:t>
      </w:r>
      <w:r>
        <w:rPr>
          <w:i/>
          <w:sz w:val="24"/>
        </w:rPr>
        <w:t>que</w:t>
      </w:r>
      <w:r>
        <w:rPr>
          <w:sz w:val="24"/>
        </w:rPr>
        <w:t> </w:t>
      </w:r>
      <w:r>
        <w:rPr>
          <w:i/>
          <w:sz w:val="24"/>
        </w:rPr>
        <w:t>esta</w:t>
      </w:r>
      <w:r>
        <w:rPr>
          <w:sz w:val="24"/>
        </w:rPr>
        <w:t> </w:t>
      </w:r>
      <w:r>
        <w:rPr>
          <w:i/>
          <w:sz w:val="24"/>
        </w:rPr>
        <w:t>acuerde</w:t>
      </w:r>
      <w:r>
        <w:rPr>
          <w:sz w:val="24"/>
        </w:rPr>
        <w:t> </w:t>
      </w:r>
      <w:r>
        <w:rPr>
          <w:i/>
          <w:sz w:val="24"/>
        </w:rPr>
        <w:t>en</w:t>
      </w:r>
      <w:r>
        <w:rPr>
          <w:sz w:val="24"/>
        </w:rPr>
        <w:t> </w:t>
      </w:r>
      <w:r>
        <w:rPr>
          <w:i/>
          <w:sz w:val="24"/>
        </w:rPr>
        <w:t>consecuencia”</w:t>
      </w:r>
    </w:p>
    <w:p>
      <w:pPr>
        <w:spacing w:before="110"/>
        <w:ind w:left="13" w:right="0" w:firstLine="0"/>
        <w:jc w:val="center"/>
        <w:rPr>
          <w:rFonts w:ascii="Bookman Old Style"/>
          <w:b w:val="0"/>
          <w:sz w:val="16"/>
        </w:rPr>
      </w:pPr>
      <w:r>
        <w:rPr>
          <w:rFonts w:ascii="Bookman Old Style"/>
          <w:b w:val="0"/>
          <w:spacing w:val="-2"/>
          <w:w w:val="105"/>
          <w:sz w:val="16"/>
        </w:rPr>
        <w:t>(Acta</w:t>
      </w:r>
      <w:r>
        <w:rPr>
          <w:w w:val="105"/>
          <w:sz w:val="16"/>
        </w:rPr>
        <w:t> </w:t>
      </w:r>
      <w:r>
        <w:rPr>
          <w:rFonts w:ascii="Bookman Old Style"/>
          <w:b w:val="0"/>
          <w:spacing w:val="-2"/>
          <w:w w:val="105"/>
          <w:sz w:val="16"/>
        </w:rPr>
        <w:t>de</w:t>
      </w:r>
      <w:r>
        <w:rPr>
          <w:spacing w:val="-1"/>
          <w:w w:val="105"/>
          <w:sz w:val="16"/>
        </w:rPr>
        <w:t> </w:t>
      </w:r>
      <w:r>
        <w:rPr>
          <w:rFonts w:ascii="Bookman Old Style"/>
          <w:b w:val="0"/>
          <w:spacing w:val="-2"/>
          <w:w w:val="105"/>
          <w:sz w:val="16"/>
        </w:rPr>
        <w:t>la</w:t>
      </w:r>
      <w:r>
        <w:rPr>
          <w:spacing w:val="1"/>
          <w:w w:val="105"/>
          <w:sz w:val="16"/>
        </w:rPr>
        <w:t> </w:t>
      </w:r>
      <w:r>
        <w:rPr>
          <w:rFonts w:ascii="Bookman Old Style"/>
          <w:b w:val="0"/>
          <w:spacing w:val="-2"/>
          <w:w w:val="105"/>
          <w:sz w:val="16"/>
        </w:rPr>
        <w:t>Junta</w:t>
      </w:r>
      <w:r>
        <w:rPr>
          <w:w w:val="105"/>
          <w:sz w:val="16"/>
        </w:rPr>
        <w:t> </w:t>
      </w:r>
      <w:r>
        <w:rPr>
          <w:rFonts w:ascii="Bookman Old Style"/>
          <w:b w:val="0"/>
          <w:spacing w:val="-2"/>
          <w:w w:val="105"/>
          <w:sz w:val="16"/>
        </w:rPr>
        <w:t>de</w:t>
      </w:r>
      <w:r>
        <w:rPr>
          <w:spacing w:val="-1"/>
          <w:w w:val="105"/>
          <w:sz w:val="16"/>
        </w:rPr>
        <w:t> </w:t>
      </w:r>
      <w:r>
        <w:rPr>
          <w:rFonts w:ascii="Bookman Old Style"/>
          <w:b w:val="0"/>
          <w:spacing w:val="-2"/>
          <w:w w:val="105"/>
          <w:sz w:val="16"/>
        </w:rPr>
        <w:t>Gobierno</w:t>
      </w:r>
      <w:r>
        <w:rPr>
          <w:spacing w:val="-2"/>
          <w:w w:val="105"/>
          <w:sz w:val="16"/>
        </w:rPr>
        <w:t> </w:t>
      </w:r>
      <w:r>
        <w:rPr>
          <w:rFonts w:ascii="Bookman Old Style"/>
          <w:b w:val="0"/>
          <w:spacing w:val="-2"/>
          <w:w w:val="105"/>
          <w:sz w:val="16"/>
        </w:rPr>
        <w:t>del</w:t>
      </w:r>
      <w:r>
        <w:rPr>
          <w:spacing w:val="-1"/>
          <w:w w:val="105"/>
          <w:sz w:val="16"/>
        </w:rPr>
        <w:t> </w:t>
      </w:r>
      <w:r>
        <w:rPr>
          <w:rFonts w:ascii="Bookman Old Style"/>
          <w:b w:val="0"/>
          <w:spacing w:val="-2"/>
          <w:w w:val="105"/>
          <w:sz w:val="16"/>
        </w:rPr>
        <w:t>26/03/1931,</w:t>
      </w:r>
      <w:r>
        <w:rPr>
          <w:spacing w:val="-1"/>
          <w:w w:val="105"/>
          <w:sz w:val="16"/>
        </w:rPr>
        <w:t> </w:t>
      </w:r>
      <w:r>
        <w:rPr>
          <w:rFonts w:ascii="Bookman Old Style"/>
          <w:b w:val="0"/>
          <w:spacing w:val="-2"/>
          <w:w w:val="105"/>
          <w:sz w:val="16"/>
        </w:rPr>
        <w:t>folio</w:t>
      </w:r>
      <w:r>
        <w:rPr>
          <w:w w:val="105"/>
          <w:sz w:val="16"/>
        </w:rPr>
        <w:t> </w:t>
      </w:r>
      <w:r>
        <w:rPr>
          <w:rFonts w:ascii="Bookman Old Style"/>
          <w:b w:val="0"/>
          <w:spacing w:val="-2"/>
          <w:w w:val="105"/>
          <w:sz w:val="16"/>
        </w:rPr>
        <w:t>86,</w:t>
      </w:r>
      <w:r>
        <w:rPr>
          <w:spacing w:val="-1"/>
          <w:w w:val="105"/>
          <w:sz w:val="16"/>
        </w:rPr>
        <w:t> </w:t>
      </w:r>
      <w:r>
        <w:rPr>
          <w:rFonts w:ascii="Bookman Old Style"/>
          <w:b w:val="0"/>
          <w:spacing w:val="-2"/>
          <w:w w:val="105"/>
          <w:sz w:val="16"/>
        </w:rPr>
        <w:t>libro3)</w:t>
      </w:r>
    </w:p>
    <w:p>
      <w:pPr>
        <w:pStyle w:val="BodyText"/>
        <w:spacing w:before="57"/>
        <w:ind w:left="287" w:right="282" w:firstLine="480"/>
        <w:jc w:val="both"/>
      </w:pPr>
      <w:r>
        <w:rPr/>
        <w:t>Meses mas tarde, Septiembre, la Junta de Gobierno, por indicación de la Unión Farmacéutica Nacional, se dirige al Gobernador Civil de la Provincia y a los Alcaldes para que estos procedan a</w:t>
      </w:r>
    </w:p>
    <w:p>
      <w:pPr>
        <w:spacing w:line="228" w:lineRule="auto" w:before="58"/>
        <w:ind w:left="1421" w:right="1432" w:firstLine="0"/>
        <w:jc w:val="both"/>
        <w:rPr>
          <w:i/>
          <w:sz w:val="24"/>
        </w:rPr>
      </w:pPr>
      <w:r>
        <w:rPr>
          <w:i/>
          <w:sz w:val="24"/>
        </w:rPr>
        <w:t>“…</w:t>
      </w:r>
      <w:r>
        <w:rPr>
          <w:sz w:val="24"/>
        </w:rPr>
        <w:t> </w:t>
      </w:r>
      <w:r>
        <w:rPr>
          <w:i/>
          <w:sz w:val="24"/>
        </w:rPr>
        <w:t>la</w:t>
      </w:r>
      <w:r>
        <w:rPr>
          <w:sz w:val="24"/>
        </w:rPr>
        <w:t> </w:t>
      </w:r>
      <w:r>
        <w:rPr>
          <w:i/>
          <w:sz w:val="24"/>
        </w:rPr>
        <w:t>inclusión</w:t>
      </w:r>
      <w:r>
        <w:rPr>
          <w:sz w:val="24"/>
        </w:rPr>
        <w:t> </w:t>
      </w:r>
      <w:r>
        <w:rPr>
          <w:i/>
          <w:sz w:val="24"/>
        </w:rPr>
        <w:t>de</w:t>
      </w:r>
      <w:r>
        <w:rPr>
          <w:sz w:val="24"/>
        </w:rPr>
        <w:t> </w:t>
      </w:r>
      <w:r>
        <w:rPr>
          <w:i/>
          <w:sz w:val="24"/>
        </w:rPr>
        <w:t>las</w:t>
      </w:r>
      <w:r>
        <w:rPr>
          <w:sz w:val="24"/>
        </w:rPr>
        <w:t> </w:t>
      </w:r>
      <w:r>
        <w:rPr>
          <w:i/>
          <w:sz w:val="24"/>
        </w:rPr>
        <w:t>dotaciones</w:t>
      </w:r>
      <w:r>
        <w:rPr>
          <w:sz w:val="24"/>
        </w:rPr>
        <w:t> </w:t>
      </w:r>
      <w:r>
        <w:rPr>
          <w:i/>
          <w:sz w:val="24"/>
        </w:rPr>
        <w:t>que</w:t>
      </w:r>
      <w:r>
        <w:rPr>
          <w:sz w:val="24"/>
        </w:rPr>
        <w:t> </w:t>
      </w:r>
      <w:r>
        <w:rPr>
          <w:i/>
          <w:sz w:val="24"/>
        </w:rPr>
        <w:t>correspondan</w:t>
      </w:r>
      <w:r>
        <w:rPr>
          <w:sz w:val="24"/>
        </w:rPr>
        <w:t> </w:t>
      </w:r>
      <w:r>
        <w:rPr>
          <w:i/>
          <w:sz w:val="24"/>
        </w:rPr>
        <w:t>a</w:t>
      </w:r>
      <w:r>
        <w:rPr>
          <w:sz w:val="24"/>
        </w:rPr>
        <w:t> </w:t>
      </w:r>
      <w:r>
        <w:rPr>
          <w:i/>
          <w:sz w:val="24"/>
        </w:rPr>
        <w:t>los</w:t>
      </w:r>
      <w:r>
        <w:rPr>
          <w:sz w:val="24"/>
        </w:rPr>
        <w:t> </w:t>
      </w:r>
      <w:r>
        <w:rPr>
          <w:i/>
          <w:sz w:val="24"/>
        </w:rPr>
        <w:t>Inspectores</w:t>
      </w:r>
      <w:r>
        <w:rPr>
          <w:sz w:val="24"/>
        </w:rPr>
        <w:t> </w:t>
      </w:r>
      <w:r>
        <w:rPr>
          <w:i/>
          <w:sz w:val="24"/>
        </w:rPr>
        <w:t>Farmacéuticos</w:t>
      </w:r>
      <w:r>
        <w:rPr>
          <w:sz w:val="24"/>
        </w:rPr>
        <w:t> </w:t>
      </w:r>
      <w:r>
        <w:rPr>
          <w:i/>
          <w:sz w:val="24"/>
        </w:rPr>
        <w:t>Municipales,</w:t>
      </w:r>
      <w:r>
        <w:rPr>
          <w:sz w:val="24"/>
        </w:rPr>
        <w:t> </w:t>
      </w:r>
      <w:r>
        <w:rPr>
          <w:i/>
          <w:sz w:val="24"/>
        </w:rPr>
        <w:t>conforme</w:t>
      </w:r>
      <w:r>
        <w:rPr>
          <w:sz w:val="24"/>
        </w:rPr>
        <w:t> </w:t>
      </w:r>
      <w:r>
        <w:rPr>
          <w:i/>
          <w:sz w:val="24"/>
        </w:rPr>
        <w:t>a</w:t>
      </w:r>
      <w:r>
        <w:rPr>
          <w:sz w:val="24"/>
        </w:rPr>
        <w:t> </w:t>
      </w:r>
      <w:r>
        <w:rPr>
          <w:i/>
          <w:sz w:val="24"/>
        </w:rPr>
        <w:t>la</w:t>
      </w:r>
      <w:r>
        <w:rPr>
          <w:sz w:val="24"/>
        </w:rPr>
        <w:t> </w:t>
      </w:r>
      <w:r>
        <w:rPr>
          <w:i/>
          <w:sz w:val="24"/>
        </w:rPr>
        <w:t>Clasificación</w:t>
      </w:r>
      <w:r>
        <w:rPr>
          <w:sz w:val="24"/>
        </w:rPr>
        <w:t> </w:t>
      </w:r>
      <w:r>
        <w:rPr>
          <w:i/>
          <w:sz w:val="24"/>
        </w:rPr>
        <w:t>de</w:t>
      </w:r>
      <w:r>
        <w:rPr>
          <w:sz w:val="24"/>
        </w:rPr>
        <w:t> </w:t>
      </w:r>
      <w:r>
        <w:rPr>
          <w:i/>
          <w:sz w:val="24"/>
        </w:rPr>
        <w:t>Partidos</w:t>
      </w:r>
      <w:r>
        <w:rPr>
          <w:sz w:val="24"/>
        </w:rPr>
        <w:t> </w:t>
      </w:r>
      <w:r>
        <w:rPr>
          <w:i/>
          <w:sz w:val="24"/>
        </w:rPr>
        <w:t>publicada</w:t>
      </w:r>
      <w:r>
        <w:rPr>
          <w:sz w:val="24"/>
        </w:rPr>
        <w:t> </w:t>
      </w:r>
      <w:r>
        <w:rPr>
          <w:i/>
          <w:sz w:val="24"/>
        </w:rPr>
        <w:t>en</w:t>
      </w:r>
      <w:r>
        <w:rPr>
          <w:sz w:val="24"/>
        </w:rPr>
        <w:t> </w:t>
      </w:r>
      <w:r>
        <w:rPr>
          <w:i/>
          <w:sz w:val="24"/>
        </w:rPr>
        <w:t>la</w:t>
      </w:r>
      <w:r>
        <w:rPr>
          <w:sz w:val="24"/>
        </w:rPr>
        <w:t> </w:t>
      </w:r>
      <w:r>
        <w:rPr>
          <w:i/>
          <w:sz w:val="24"/>
        </w:rPr>
        <w:t>Gaceta</w:t>
      </w:r>
      <w:r>
        <w:rPr>
          <w:sz w:val="24"/>
        </w:rPr>
        <w:t> </w:t>
      </w:r>
      <w:r>
        <w:rPr>
          <w:i/>
          <w:sz w:val="24"/>
        </w:rPr>
        <w:t>del</w:t>
      </w:r>
      <w:r>
        <w:rPr>
          <w:sz w:val="24"/>
        </w:rPr>
        <w:t> </w:t>
      </w:r>
      <w:r>
        <w:rPr>
          <w:i/>
          <w:sz w:val="24"/>
        </w:rPr>
        <w:t>23</w:t>
      </w:r>
      <w:r>
        <w:rPr>
          <w:sz w:val="24"/>
        </w:rPr>
        <w:t> </w:t>
      </w:r>
      <w:r>
        <w:rPr>
          <w:i/>
          <w:sz w:val="24"/>
        </w:rPr>
        <w:t>de</w:t>
      </w:r>
      <w:r>
        <w:rPr>
          <w:sz w:val="24"/>
        </w:rPr>
        <w:t> </w:t>
      </w:r>
      <w:r>
        <w:rPr>
          <w:i/>
          <w:sz w:val="24"/>
        </w:rPr>
        <w:t>Mayo</w:t>
      </w:r>
      <w:r>
        <w:rPr>
          <w:sz w:val="24"/>
        </w:rPr>
        <w:t> </w:t>
      </w:r>
      <w:r>
        <w:rPr>
          <w:i/>
          <w:sz w:val="24"/>
        </w:rPr>
        <w:t>pasado,</w:t>
      </w:r>
      <w:r>
        <w:rPr>
          <w:sz w:val="24"/>
        </w:rPr>
        <w:t> </w:t>
      </w:r>
      <w:r>
        <w:rPr>
          <w:i/>
          <w:sz w:val="24"/>
        </w:rPr>
        <w:t>y</w:t>
      </w:r>
      <w:r>
        <w:rPr>
          <w:sz w:val="24"/>
        </w:rPr>
        <w:t> </w:t>
      </w:r>
      <w:r>
        <w:rPr>
          <w:i/>
          <w:sz w:val="24"/>
        </w:rPr>
        <w:t>de</w:t>
      </w:r>
      <w:r>
        <w:rPr>
          <w:sz w:val="24"/>
        </w:rPr>
        <w:t> </w:t>
      </w:r>
      <w:r>
        <w:rPr>
          <w:i/>
          <w:sz w:val="24"/>
        </w:rPr>
        <w:t>acuerdo</w:t>
      </w:r>
      <w:r>
        <w:rPr>
          <w:sz w:val="24"/>
        </w:rPr>
        <w:t> </w:t>
      </w:r>
      <w:r>
        <w:rPr>
          <w:i/>
          <w:sz w:val="24"/>
        </w:rPr>
        <w:t>con</w:t>
      </w:r>
      <w:r>
        <w:rPr>
          <w:sz w:val="24"/>
        </w:rPr>
        <w:t> </w:t>
      </w:r>
      <w:r>
        <w:rPr>
          <w:i/>
          <w:sz w:val="24"/>
        </w:rPr>
        <w:t>lo</w:t>
      </w:r>
      <w:r>
        <w:rPr>
          <w:sz w:val="24"/>
        </w:rPr>
        <w:t> </w:t>
      </w:r>
      <w:r>
        <w:rPr>
          <w:i/>
          <w:sz w:val="24"/>
        </w:rPr>
        <w:t>preceptuado</w:t>
      </w:r>
      <w:r>
        <w:rPr>
          <w:sz w:val="24"/>
        </w:rPr>
        <w:t> </w:t>
      </w:r>
      <w:r>
        <w:rPr>
          <w:i/>
          <w:sz w:val="24"/>
        </w:rPr>
        <w:t>por</w:t>
      </w:r>
      <w:r>
        <w:rPr>
          <w:sz w:val="24"/>
        </w:rPr>
        <w:t> </w:t>
      </w:r>
      <w:r>
        <w:rPr>
          <w:i/>
          <w:sz w:val="24"/>
        </w:rPr>
        <w:t>el</w:t>
      </w:r>
      <w:r>
        <w:rPr>
          <w:sz w:val="24"/>
        </w:rPr>
        <w:t> </w:t>
      </w:r>
      <w:r>
        <w:rPr>
          <w:i/>
          <w:sz w:val="24"/>
        </w:rPr>
        <w:t>R.D.</w:t>
      </w:r>
      <w:r>
        <w:rPr>
          <w:sz w:val="24"/>
        </w:rPr>
        <w:t> </w:t>
      </w:r>
      <w:r>
        <w:rPr>
          <w:i/>
          <w:sz w:val="24"/>
        </w:rPr>
        <w:t>de</w:t>
      </w:r>
      <w:r>
        <w:rPr>
          <w:sz w:val="24"/>
        </w:rPr>
        <w:t> </w:t>
      </w:r>
      <w:r>
        <w:rPr>
          <w:i/>
          <w:sz w:val="24"/>
        </w:rPr>
        <w:t>12</w:t>
      </w:r>
      <w:r>
        <w:rPr>
          <w:sz w:val="24"/>
        </w:rPr>
        <w:t> </w:t>
      </w:r>
      <w:r>
        <w:rPr>
          <w:i/>
          <w:sz w:val="24"/>
        </w:rPr>
        <w:t>de</w:t>
      </w:r>
      <w:r>
        <w:rPr>
          <w:sz w:val="24"/>
        </w:rPr>
        <w:t> </w:t>
      </w:r>
      <w:r>
        <w:rPr>
          <w:i/>
          <w:sz w:val="24"/>
        </w:rPr>
        <w:t>Agosto</w:t>
      </w:r>
      <w:r>
        <w:rPr>
          <w:sz w:val="24"/>
        </w:rPr>
        <w:t> </w:t>
      </w:r>
      <w:r>
        <w:rPr>
          <w:i/>
          <w:sz w:val="24"/>
        </w:rPr>
        <w:t>de</w:t>
      </w:r>
      <w:r>
        <w:rPr>
          <w:sz w:val="24"/>
        </w:rPr>
        <w:t> </w:t>
      </w:r>
      <w:r>
        <w:rPr>
          <w:i/>
          <w:sz w:val="24"/>
        </w:rPr>
        <w:t>1930”</w:t>
      </w:r>
    </w:p>
    <w:p>
      <w:pPr>
        <w:spacing w:before="111"/>
        <w:ind w:left="14" w:right="0" w:firstLine="0"/>
        <w:jc w:val="center"/>
        <w:rPr>
          <w:rFonts w:ascii="Bookman Old Style" w:hAnsi="Bookman Old Style"/>
          <w:b w:val="0"/>
          <w:sz w:val="16"/>
        </w:rPr>
      </w:pPr>
      <w:r>
        <w:rPr>
          <w:rFonts w:ascii="Bookman Old Style" w:hAnsi="Bookman Old Style"/>
          <w:b w:val="0"/>
          <w:w w:val="105"/>
          <w:sz w:val="16"/>
        </w:rPr>
        <w:t>(Acta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6"/>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5"/>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29/09/1931,</w:t>
      </w:r>
      <w:r>
        <w:rPr>
          <w:spacing w:val="-5"/>
          <w:w w:val="105"/>
          <w:sz w:val="16"/>
        </w:rPr>
        <w:t> </w:t>
      </w:r>
      <w:r>
        <w:rPr>
          <w:rFonts w:ascii="Bookman Old Style" w:hAnsi="Bookman Old Style"/>
          <w:b w:val="0"/>
          <w:w w:val="105"/>
          <w:sz w:val="16"/>
        </w:rPr>
        <w:t>folio</w:t>
      </w:r>
      <w:r>
        <w:rPr>
          <w:spacing w:val="-6"/>
          <w:w w:val="105"/>
          <w:sz w:val="16"/>
        </w:rPr>
        <w:t> </w:t>
      </w:r>
      <w:r>
        <w:rPr>
          <w:rFonts w:ascii="Bookman Old Style" w:hAnsi="Bookman Old Style"/>
          <w:b w:val="0"/>
          <w:w w:val="105"/>
          <w:sz w:val="16"/>
        </w:rPr>
        <w:t>18</w:t>
      </w:r>
      <w:r>
        <w:rPr>
          <w:spacing w:val="-7"/>
          <w:w w:val="105"/>
          <w:sz w:val="16"/>
        </w:rPr>
        <w:t> </w:t>
      </w:r>
      <w:r>
        <w:rPr>
          <w:rFonts w:ascii="Bookman Old Style" w:hAnsi="Bookman Old Style"/>
          <w:b w:val="0"/>
          <w:w w:val="105"/>
          <w:sz w:val="16"/>
        </w:rPr>
        <w:t>del</w:t>
      </w:r>
      <w:r>
        <w:rPr>
          <w:spacing w:val="-5"/>
          <w:w w:val="105"/>
          <w:sz w:val="16"/>
        </w:rPr>
        <w:t> </w:t>
      </w:r>
      <w:r>
        <w:rPr>
          <w:rFonts w:ascii="Bookman Old Style" w:hAnsi="Bookman Old Style"/>
          <w:b w:val="0"/>
          <w:w w:val="105"/>
          <w:sz w:val="16"/>
        </w:rPr>
        <w:t>libro</w:t>
      </w:r>
      <w:r>
        <w:rPr>
          <w:spacing w:val="-6"/>
          <w:w w:val="105"/>
          <w:sz w:val="16"/>
        </w:rPr>
        <w:t> </w:t>
      </w:r>
      <w:r>
        <w:rPr>
          <w:rFonts w:ascii="Bookman Old Style" w:hAnsi="Bookman Old Style"/>
          <w:b w:val="0"/>
          <w:spacing w:val="-5"/>
          <w:w w:val="105"/>
          <w:sz w:val="16"/>
        </w:rPr>
        <w:t>4º)</w:t>
      </w:r>
    </w:p>
    <w:p>
      <w:pPr>
        <w:pStyle w:val="BodyText"/>
        <w:spacing w:before="57"/>
        <w:ind w:left="767"/>
        <w:jc w:val="both"/>
      </w:pPr>
      <w:r>
        <w:rPr/>
        <w:t>Nos</w:t>
      </w:r>
      <w:r>
        <w:rPr>
          <w:spacing w:val="-3"/>
        </w:rPr>
        <w:t> </w:t>
      </w:r>
      <w:r>
        <w:rPr/>
        <w:t>causa</w:t>
      </w:r>
      <w:r>
        <w:rPr>
          <w:spacing w:val="-2"/>
        </w:rPr>
        <w:t> </w:t>
      </w:r>
      <w:r>
        <w:rPr/>
        <w:t>extrañeza</w:t>
      </w:r>
      <w:r>
        <w:rPr>
          <w:spacing w:val="-3"/>
        </w:rPr>
        <w:t> </w:t>
      </w:r>
      <w:r>
        <w:rPr/>
        <w:t>la</w:t>
      </w:r>
      <w:r>
        <w:rPr>
          <w:spacing w:val="-1"/>
        </w:rPr>
        <w:t> </w:t>
      </w:r>
      <w:r>
        <w:rPr>
          <w:spacing w:val="-2"/>
        </w:rPr>
        <w:t>siguiente</w:t>
      </w:r>
    </w:p>
    <w:p>
      <w:pPr>
        <w:spacing w:line="228" w:lineRule="auto" w:before="57"/>
        <w:ind w:left="1421" w:right="1430" w:firstLine="0"/>
        <w:jc w:val="both"/>
        <w:rPr>
          <w:i/>
          <w:sz w:val="24"/>
        </w:rPr>
      </w:pPr>
      <w:r>
        <w:rPr>
          <w:i/>
          <w:sz w:val="24"/>
        </w:rPr>
        <w:t>“Circular</w:t>
      </w:r>
      <w:r>
        <w:rPr>
          <w:sz w:val="24"/>
        </w:rPr>
        <w:t> </w:t>
      </w:r>
      <w:r>
        <w:rPr>
          <w:i/>
          <w:sz w:val="24"/>
        </w:rPr>
        <w:t>de</w:t>
      </w:r>
      <w:r>
        <w:rPr>
          <w:sz w:val="24"/>
        </w:rPr>
        <w:t> </w:t>
      </w:r>
      <w:r>
        <w:rPr>
          <w:i/>
          <w:sz w:val="24"/>
        </w:rPr>
        <w:t>la</w:t>
      </w:r>
      <w:r>
        <w:rPr>
          <w:sz w:val="24"/>
        </w:rPr>
        <w:t> </w:t>
      </w:r>
      <w:r>
        <w:rPr>
          <w:i/>
          <w:sz w:val="24"/>
        </w:rPr>
        <w:t>U.F.N.,</w:t>
      </w:r>
      <w:r>
        <w:rPr>
          <w:sz w:val="24"/>
        </w:rPr>
        <w:t> </w:t>
      </w:r>
      <w:r>
        <w:rPr>
          <w:i/>
          <w:sz w:val="24"/>
        </w:rPr>
        <w:t>requiriendo</w:t>
      </w:r>
      <w:r>
        <w:rPr>
          <w:sz w:val="24"/>
        </w:rPr>
        <w:t> </w:t>
      </w:r>
      <w:r>
        <w:rPr>
          <w:i/>
          <w:sz w:val="24"/>
        </w:rPr>
        <w:t>a</w:t>
      </w:r>
      <w:r>
        <w:rPr>
          <w:sz w:val="24"/>
        </w:rPr>
        <w:t> </w:t>
      </w:r>
      <w:r>
        <w:rPr>
          <w:i/>
          <w:sz w:val="24"/>
        </w:rPr>
        <w:t>este</w:t>
      </w:r>
      <w:r>
        <w:rPr>
          <w:sz w:val="24"/>
        </w:rPr>
        <w:t> </w:t>
      </w:r>
      <w:r>
        <w:rPr>
          <w:i/>
          <w:sz w:val="24"/>
        </w:rPr>
        <w:t>Colegio</w:t>
      </w:r>
      <w:r>
        <w:rPr>
          <w:sz w:val="24"/>
        </w:rPr>
        <w:t> </w:t>
      </w:r>
      <w:r>
        <w:rPr>
          <w:i/>
          <w:sz w:val="24"/>
        </w:rPr>
        <w:t>para</w:t>
      </w:r>
      <w:r>
        <w:rPr>
          <w:sz w:val="24"/>
        </w:rPr>
        <w:t> </w:t>
      </w:r>
      <w:r>
        <w:rPr>
          <w:i/>
          <w:sz w:val="24"/>
        </w:rPr>
        <w:t>la</w:t>
      </w:r>
      <w:r>
        <w:rPr>
          <w:sz w:val="24"/>
        </w:rPr>
        <w:t> </w:t>
      </w:r>
      <w:r>
        <w:rPr>
          <w:i/>
          <w:sz w:val="24"/>
        </w:rPr>
        <w:t>recaudación</w:t>
      </w:r>
      <w:r>
        <w:rPr>
          <w:sz w:val="24"/>
        </w:rPr>
        <w:t> </w:t>
      </w:r>
      <w:r>
        <w:rPr>
          <w:i/>
          <w:sz w:val="24"/>
        </w:rPr>
        <w:t>por</w:t>
      </w:r>
      <w:r>
        <w:rPr>
          <w:sz w:val="24"/>
        </w:rPr>
        <w:t> </w:t>
      </w:r>
      <w:r>
        <w:rPr>
          <w:i/>
          <w:sz w:val="24"/>
        </w:rPr>
        <w:t>los</w:t>
      </w:r>
      <w:r>
        <w:rPr>
          <w:sz w:val="24"/>
        </w:rPr>
        <w:t> </w:t>
      </w:r>
      <w:r>
        <w:rPr>
          <w:i/>
          <w:sz w:val="24"/>
        </w:rPr>
        <w:t>medios</w:t>
      </w:r>
      <w:r>
        <w:rPr>
          <w:sz w:val="24"/>
        </w:rPr>
        <w:t> </w:t>
      </w:r>
      <w:r>
        <w:rPr>
          <w:i/>
          <w:sz w:val="24"/>
        </w:rPr>
        <w:t>que</w:t>
      </w:r>
      <w:r>
        <w:rPr>
          <w:sz w:val="24"/>
        </w:rPr>
        <w:t> </w:t>
      </w:r>
      <w:r>
        <w:rPr>
          <w:i/>
          <w:sz w:val="24"/>
        </w:rPr>
        <w:t>estime</w:t>
      </w:r>
      <w:r>
        <w:rPr>
          <w:sz w:val="24"/>
        </w:rPr>
        <w:t> </w:t>
      </w:r>
      <w:r>
        <w:rPr>
          <w:i/>
          <w:sz w:val="24"/>
        </w:rPr>
        <w:t>eficaces</w:t>
      </w:r>
      <w:r>
        <w:rPr>
          <w:sz w:val="24"/>
        </w:rPr>
        <w:t> </w:t>
      </w:r>
      <w:r>
        <w:rPr>
          <w:i/>
          <w:sz w:val="24"/>
        </w:rPr>
        <w:t>del</w:t>
      </w:r>
      <w:r>
        <w:rPr>
          <w:sz w:val="24"/>
        </w:rPr>
        <w:t> </w:t>
      </w:r>
      <w:r>
        <w:rPr>
          <w:i/>
          <w:sz w:val="24"/>
        </w:rPr>
        <w:t>10%</w:t>
      </w:r>
      <w:r>
        <w:rPr>
          <w:sz w:val="24"/>
        </w:rPr>
        <w:t> </w:t>
      </w:r>
      <w:r>
        <w:rPr>
          <w:i/>
          <w:sz w:val="24"/>
        </w:rPr>
        <w:t>de</w:t>
      </w:r>
      <w:r>
        <w:rPr>
          <w:sz w:val="24"/>
        </w:rPr>
        <w:t> </w:t>
      </w:r>
      <w:r>
        <w:rPr>
          <w:i/>
          <w:sz w:val="24"/>
        </w:rPr>
        <w:t>las</w:t>
      </w:r>
      <w:r>
        <w:rPr>
          <w:sz w:val="24"/>
        </w:rPr>
        <w:t> </w:t>
      </w:r>
      <w:r>
        <w:rPr>
          <w:i/>
          <w:sz w:val="24"/>
        </w:rPr>
        <w:t>asignaciones</w:t>
      </w:r>
      <w:r>
        <w:rPr>
          <w:sz w:val="24"/>
        </w:rPr>
        <w:t> </w:t>
      </w:r>
      <w:r>
        <w:rPr>
          <w:i/>
          <w:sz w:val="24"/>
        </w:rPr>
        <w:t>que</w:t>
      </w:r>
      <w:r>
        <w:rPr>
          <w:sz w:val="24"/>
        </w:rPr>
        <w:t> </w:t>
      </w:r>
      <w:r>
        <w:rPr>
          <w:i/>
          <w:sz w:val="24"/>
        </w:rPr>
        <w:t>disfruten</w:t>
      </w:r>
      <w:r>
        <w:rPr>
          <w:sz w:val="24"/>
        </w:rPr>
        <w:t> </w:t>
      </w:r>
      <w:r>
        <w:rPr>
          <w:i/>
          <w:sz w:val="24"/>
        </w:rPr>
        <w:t>los</w:t>
      </w:r>
      <w:r>
        <w:rPr>
          <w:sz w:val="24"/>
        </w:rPr>
        <w:t> </w:t>
      </w:r>
      <w:r>
        <w:rPr>
          <w:i/>
          <w:sz w:val="24"/>
        </w:rPr>
        <w:t>sres</w:t>
      </w:r>
      <w:r>
        <w:rPr>
          <w:sz w:val="24"/>
        </w:rPr>
        <w:t> </w:t>
      </w:r>
      <w:r>
        <w:rPr>
          <w:i/>
          <w:sz w:val="24"/>
        </w:rPr>
        <w:t>Inspectores</w:t>
      </w:r>
      <w:r>
        <w:rPr>
          <w:sz w:val="24"/>
        </w:rPr>
        <w:t> </w:t>
      </w:r>
      <w:r>
        <w:rPr>
          <w:i/>
          <w:sz w:val="24"/>
        </w:rPr>
        <w:t>Farmacéuticos</w:t>
      </w:r>
      <w:r>
        <w:rPr>
          <w:sz w:val="24"/>
        </w:rPr>
        <w:t> </w:t>
      </w:r>
      <w:r>
        <w:rPr>
          <w:i/>
          <w:sz w:val="24"/>
        </w:rPr>
        <w:t>Municipales,</w:t>
      </w:r>
      <w:r>
        <w:rPr>
          <w:sz w:val="24"/>
        </w:rPr>
        <w:t> </w:t>
      </w:r>
      <w:r>
        <w:rPr>
          <w:i/>
          <w:sz w:val="24"/>
        </w:rPr>
        <w:t>con</w:t>
      </w:r>
      <w:r>
        <w:rPr>
          <w:sz w:val="24"/>
        </w:rPr>
        <w:t> </w:t>
      </w:r>
      <w:r>
        <w:rPr>
          <w:i/>
          <w:sz w:val="24"/>
        </w:rPr>
        <w:t>destino</w:t>
      </w:r>
      <w:r>
        <w:rPr>
          <w:sz w:val="24"/>
        </w:rPr>
        <w:t> </w:t>
      </w:r>
      <w:r>
        <w:rPr>
          <w:i/>
          <w:sz w:val="24"/>
        </w:rPr>
        <w:t>a</w:t>
      </w:r>
      <w:r>
        <w:rPr>
          <w:sz w:val="24"/>
        </w:rPr>
        <w:t> </w:t>
      </w:r>
      <w:r>
        <w:rPr>
          <w:i/>
          <w:sz w:val="24"/>
        </w:rPr>
        <w:t>una</w:t>
      </w:r>
      <w:r>
        <w:rPr>
          <w:sz w:val="24"/>
        </w:rPr>
        <w:t> </w:t>
      </w:r>
      <w:r>
        <w:rPr>
          <w:i/>
          <w:sz w:val="24"/>
        </w:rPr>
        <w:t>Previsión</w:t>
      </w:r>
      <w:r>
        <w:rPr>
          <w:sz w:val="24"/>
        </w:rPr>
        <w:t> </w:t>
      </w:r>
      <w:r>
        <w:rPr>
          <w:i/>
          <w:sz w:val="24"/>
        </w:rPr>
        <w:t>análoga</w:t>
      </w:r>
      <w:r>
        <w:rPr>
          <w:sz w:val="24"/>
        </w:rPr>
        <w:t> </w:t>
      </w:r>
      <w:r>
        <w:rPr>
          <w:i/>
          <w:sz w:val="24"/>
        </w:rPr>
        <w:t>a</w:t>
      </w:r>
      <w:r>
        <w:rPr>
          <w:sz w:val="24"/>
        </w:rPr>
        <w:t> </w:t>
      </w:r>
      <w:r>
        <w:rPr>
          <w:i/>
          <w:sz w:val="24"/>
        </w:rPr>
        <w:t>la</w:t>
      </w:r>
      <w:r>
        <w:rPr>
          <w:sz w:val="24"/>
        </w:rPr>
        <w:t> </w:t>
      </w:r>
      <w:r>
        <w:rPr>
          <w:i/>
          <w:sz w:val="24"/>
        </w:rPr>
        <w:t>de</w:t>
      </w:r>
      <w:r>
        <w:rPr>
          <w:sz w:val="24"/>
        </w:rPr>
        <w:t> </w:t>
      </w:r>
      <w:r>
        <w:rPr>
          <w:i/>
          <w:sz w:val="24"/>
        </w:rPr>
        <w:t>los</w:t>
      </w:r>
      <w:r>
        <w:rPr>
          <w:sz w:val="24"/>
        </w:rPr>
        <w:t> </w:t>
      </w:r>
      <w:r>
        <w:rPr>
          <w:i/>
          <w:sz w:val="24"/>
        </w:rPr>
        <w:t>Médicos</w:t>
      </w:r>
      <w:r>
        <w:rPr>
          <w:sz w:val="24"/>
        </w:rPr>
        <w:t> </w:t>
      </w:r>
      <w:r>
        <w:rPr>
          <w:i/>
          <w:sz w:val="24"/>
        </w:rPr>
        <w:t>y</w:t>
      </w:r>
      <w:r>
        <w:rPr>
          <w:sz w:val="24"/>
        </w:rPr>
        <w:t> </w:t>
      </w:r>
      <w:r>
        <w:rPr>
          <w:i/>
          <w:sz w:val="24"/>
        </w:rPr>
        <w:t>esto</w:t>
      </w:r>
      <w:r>
        <w:rPr>
          <w:sz w:val="24"/>
        </w:rPr>
        <w:t> </w:t>
      </w:r>
      <w:r>
        <w:rPr>
          <w:i/>
          <w:sz w:val="24"/>
        </w:rPr>
        <w:t>a</w:t>
      </w:r>
      <w:r>
        <w:rPr>
          <w:sz w:val="24"/>
        </w:rPr>
        <w:t> </w:t>
      </w:r>
      <w:r>
        <w:rPr>
          <w:i/>
          <w:sz w:val="24"/>
        </w:rPr>
        <w:t>partir</w:t>
      </w:r>
      <w:r>
        <w:rPr>
          <w:sz w:val="24"/>
        </w:rPr>
        <w:t> </w:t>
      </w:r>
      <w:r>
        <w:rPr>
          <w:i/>
          <w:sz w:val="24"/>
        </w:rPr>
        <w:t>del</w:t>
      </w:r>
      <w:r>
        <w:rPr>
          <w:sz w:val="24"/>
        </w:rPr>
        <w:t> </w:t>
      </w:r>
      <w:r>
        <w:rPr>
          <w:i/>
          <w:sz w:val="24"/>
        </w:rPr>
        <w:t>mes</w:t>
      </w:r>
      <w:r>
        <w:rPr>
          <w:sz w:val="24"/>
        </w:rPr>
        <w:t> </w:t>
      </w:r>
      <w:r>
        <w:rPr>
          <w:i/>
          <w:sz w:val="24"/>
        </w:rPr>
        <w:t>de</w:t>
      </w:r>
      <w:r>
        <w:rPr>
          <w:sz w:val="24"/>
        </w:rPr>
        <w:t> </w:t>
      </w:r>
      <w:r>
        <w:rPr>
          <w:i/>
          <w:sz w:val="24"/>
        </w:rPr>
        <w:t>Enero</w:t>
      </w:r>
      <w:r>
        <w:rPr>
          <w:sz w:val="24"/>
        </w:rPr>
        <w:t> </w:t>
      </w:r>
      <w:r>
        <w:rPr>
          <w:i/>
          <w:sz w:val="24"/>
        </w:rPr>
        <w:t>próximo.”</w:t>
      </w:r>
    </w:p>
    <w:p>
      <w:pPr>
        <w:spacing w:before="111"/>
        <w:ind w:left="13" w:right="0" w:firstLine="0"/>
        <w:jc w:val="center"/>
        <w:rPr>
          <w:rFonts w:ascii="Bookman Old Style"/>
          <w:b w:val="0"/>
          <w:sz w:val="16"/>
        </w:rPr>
      </w:pPr>
      <w:r>
        <w:rPr>
          <w:rFonts w:ascii="Bookman Old Style"/>
          <w:b w:val="0"/>
          <w:w w:val="105"/>
          <w:sz w:val="16"/>
        </w:rPr>
        <w:t>(Acta</w:t>
      </w:r>
      <w:r>
        <w:rPr>
          <w:spacing w:val="-8"/>
          <w:w w:val="105"/>
          <w:sz w:val="16"/>
        </w:rPr>
        <w:t> </w:t>
      </w:r>
      <w:r>
        <w:rPr>
          <w:rFonts w:ascii="Bookman Old Style"/>
          <w:b w:val="0"/>
          <w:w w:val="105"/>
          <w:sz w:val="16"/>
        </w:rPr>
        <w:t>de</w:t>
      </w:r>
      <w:r>
        <w:rPr>
          <w:spacing w:val="-7"/>
          <w:w w:val="105"/>
          <w:sz w:val="16"/>
        </w:rPr>
        <w:t> </w:t>
      </w:r>
      <w:r>
        <w:rPr>
          <w:rFonts w:ascii="Bookman Old Style"/>
          <w:b w:val="0"/>
          <w:w w:val="105"/>
          <w:sz w:val="16"/>
        </w:rPr>
        <w:t>la</w:t>
      </w:r>
      <w:r>
        <w:rPr>
          <w:spacing w:val="-8"/>
          <w:w w:val="105"/>
          <w:sz w:val="16"/>
        </w:rPr>
        <w:t> </w:t>
      </w:r>
      <w:r>
        <w:rPr>
          <w:rFonts w:ascii="Bookman Old Style"/>
          <w:b w:val="0"/>
          <w:w w:val="105"/>
          <w:sz w:val="16"/>
        </w:rPr>
        <w:t>Junta</w:t>
      </w:r>
      <w:r>
        <w:rPr>
          <w:spacing w:val="-7"/>
          <w:w w:val="105"/>
          <w:sz w:val="16"/>
        </w:rPr>
        <w:t> </w:t>
      </w:r>
      <w:r>
        <w:rPr>
          <w:rFonts w:ascii="Bookman Old Style"/>
          <w:b w:val="0"/>
          <w:w w:val="105"/>
          <w:sz w:val="16"/>
        </w:rPr>
        <w:t>de</w:t>
      </w:r>
      <w:r>
        <w:rPr>
          <w:spacing w:val="-7"/>
          <w:w w:val="105"/>
          <w:sz w:val="16"/>
        </w:rPr>
        <w:t> </w:t>
      </w:r>
      <w:r>
        <w:rPr>
          <w:rFonts w:ascii="Bookman Old Style"/>
          <w:b w:val="0"/>
          <w:w w:val="105"/>
          <w:sz w:val="16"/>
        </w:rPr>
        <w:t>Gobierno</w:t>
      </w:r>
      <w:r>
        <w:rPr>
          <w:spacing w:val="-10"/>
          <w:w w:val="105"/>
          <w:sz w:val="16"/>
        </w:rPr>
        <w:t> </w:t>
      </w:r>
      <w:r>
        <w:rPr>
          <w:rFonts w:ascii="Bookman Old Style"/>
          <w:b w:val="0"/>
          <w:w w:val="105"/>
          <w:sz w:val="16"/>
        </w:rPr>
        <w:t>del</w:t>
      </w:r>
      <w:r>
        <w:rPr>
          <w:spacing w:val="-8"/>
          <w:w w:val="105"/>
          <w:sz w:val="16"/>
        </w:rPr>
        <w:t> </w:t>
      </w:r>
      <w:r>
        <w:rPr>
          <w:rFonts w:ascii="Bookman Old Style"/>
          <w:b w:val="0"/>
          <w:w w:val="105"/>
          <w:sz w:val="16"/>
        </w:rPr>
        <w:t>23/12/1932,</w:t>
      </w:r>
      <w:r>
        <w:rPr>
          <w:spacing w:val="-8"/>
          <w:w w:val="105"/>
          <w:sz w:val="16"/>
        </w:rPr>
        <w:t> </w:t>
      </w:r>
      <w:r>
        <w:rPr>
          <w:rFonts w:ascii="Bookman Old Style"/>
          <w:b w:val="0"/>
          <w:w w:val="105"/>
          <w:sz w:val="16"/>
        </w:rPr>
        <w:t>folio</w:t>
      </w:r>
      <w:r>
        <w:rPr>
          <w:spacing w:val="-8"/>
          <w:w w:val="105"/>
          <w:sz w:val="16"/>
        </w:rPr>
        <w:t> </w:t>
      </w:r>
      <w:r>
        <w:rPr>
          <w:rFonts w:ascii="Bookman Old Style"/>
          <w:b w:val="0"/>
          <w:w w:val="105"/>
          <w:sz w:val="16"/>
        </w:rPr>
        <w:t>18</w:t>
      </w:r>
      <w:r>
        <w:rPr>
          <w:spacing w:val="-7"/>
          <w:w w:val="105"/>
          <w:sz w:val="16"/>
        </w:rPr>
        <w:t> </w:t>
      </w:r>
      <w:r>
        <w:rPr>
          <w:rFonts w:ascii="Bookman Old Style"/>
          <w:b w:val="0"/>
          <w:w w:val="105"/>
          <w:sz w:val="16"/>
        </w:rPr>
        <w:t>libro</w:t>
      </w:r>
      <w:r>
        <w:rPr>
          <w:spacing w:val="-8"/>
          <w:w w:val="105"/>
          <w:sz w:val="16"/>
        </w:rPr>
        <w:t> </w:t>
      </w:r>
      <w:r>
        <w:rPr>
          <w:rFonts w:ascii="Bookman Old Style"/>
          <w:b w:val="0"/>
          <w:spacing w:val="-2"/>
          <w:w w:val="105"/>
          <w:sz w:val="16"/>
        </w:rPr>
        <w:t>cinco)</w:t>
      </w:r>
    </w:p>
    <w:p>
      <w:pPr>
        <w:spacing w:after="0"/>
        <w:jc w:val="center"/>
        <w:rPr>
          <w:rFonts w:ascii="Bookman Old Style"/>
          <w:b w:val="0"/>
          <w:sz w:val="16"/>
        </w:rPr>
        <w:sectPr>
          <w:headerReference w:type="default" r:id="rId500"/>
          <w:footerReference w:type="default" r:id="rId501"/>
          <w:footerReference w:type="even" r:id="rId502"/>
          <w:pgSz w:w="11900" w:h="16840"/>
          <w:pgMar w:header="1144" w:footer="1134" w:top="1400" w:bottom="1320" w:left="1133" w:right="850"/>
          <w:pgNumType w:start="185"/>
        </w:sectPr>
      </w:pPr>
    </w:p>
    <w:p>
      <w:pPr>
        <w:pStyle w:val="BodyText"/>
        <w:spacing w:before="74"/>
        <w:ind w:left="2" w:right="561" w:firstLine="480"/>
        <w:jc w:val="both"/>
      </w:pPr>
      <w:r>
        <w:rPr/>
        <w:t>Causa</w:t>
      </w:r>
      <w:r>
        <w:rPr>
          <w:spacing w:val="-4"/>
        </w:rPr>
        <w:t> </w:t>
      </w:r>
      <w:r>
        <w:rPr/>
        <w:t>extrañeza</w:t>
      </w:r>
      <w:r>
        <w:rPr>
          <w:spacing w:val="-4"/>
        </w:rPr>
        <w:t> </w:t>
      </w:r>
      <w:r>
        <w:rPr/>
        <w:t>porque</w:t>
      </w:r>
      <w:r>
        <w:rPr>
          <w:spacing w:val="-4"/>
        </w:rPr>
        <w:t> </w:t>
      </w:r>
      <w:r>
        <w:rPr/>
        <w:t>la</w:t>
      </w:r>
      <w:r>
        <w:rPr>
          <w:spacing w:val="-2"/>
        </w:rPr>
        <w:t> </w:t>
      </w:r>
      <w:r>
        <w:rPr/>
        <w:t>organización</w:t>
      </w:r>
      <w:r>
        <w:rPr>
          <w:spacing w:val="-3"/>
        </w:rPr>
        <w:t> </w:t>
      </w:r>
      <w:r>
        <w:rPr/>
        <w:t>de</w:t>
      </w:r>
      <w:r>
        <w:rPr>
          <w:spacing w:val="-2"/>
        </w:rPr>
        <w:t> </w:t>
      </w:r>
      <w:r>
        <w:rPr/>
        <w:t>la</w:t>
      </w:r>
      <w:r>
        <w:rPr>
          <w:spacing w:val="-4"/>
        </w:rPr>
        <w:t> </w:t>
      </w:r>
      <w:r>
        <w:rPr/>
        <w:t>recaudación</w:t>
      </w:r>
      <w:r>
        <w:rPr>
          <w:spacing w:val="-2"/>
        </w:rPr>
        <w:t> </w:t>
      </w:r>
      <w:r>
        <w:rPr/>
        <w:t>para</w:t>
      </w:r>
      <w:r>
        <w:rPr>
          <w:spacing w:val="-4"/>
        </w:rPr>
        <w:t> </w:t>
      </w:r>
      <w:r>
        <w:rPr/>
        <w:t>el</w:t>
      </w:r>
      <w:r>
        <w:rPr>
          <w:spacing w:val="-2"/>
        </w:rPr>
        <w:t> </w:t>
      </w:r>
      <w:r>
        <w:rPr/>
        <w:t>fondo</w:t>
      </w:r>
      <w:r>
        <w:rPr>
          <w:spacing w:val="-3"/>
        </w:rPr>
        <w:t> </w:t>
      </w:r>
      <w:r>
        <w:rPr/>
        <w:t>de</w:t>
      </w:r>
      <w:r>
        <w:rPr>
          <w:spacing w:val="-4"/>
        </w:rPr>
        <w:t> </w:t>
      </w:r>
      <w:r>
        <w:rPr/>
        <w:t>derechos</w:t>
      </w:r>
      <w:r>
        <w:rPr>
          <w:spacing w:val="-1"/>
        </w:rPr>
        <w:t> </w:t>
      </w:r>
      <w:r>
        <w:rPr/>
        <w:t>pasivos de los funcionarios municipales, caso de nuestros inspectores, correspondía, según el Estatuto Municipal, a los Ayuntamientos. Por supuesto que esta situación quedó superada en los años siguientes, sobre todo con el Reglamento de Personal de los servicios sanitarios locales de de </w:t>
      </w:r>
      <w:r>
        <w:rPr>
          <w:spacing w:val="-2"/>
        </w:rPr>
        <w:t>1953.</w:t>
      </w:r>
    </w:p>
    <w:p>
      <w:pPr>
        <w:pStyle w:val="BodyText"/>
        <w:spacing w:before="58"/>
        <w:ind w:left="2" w:right="559" w:firstLine="480"/>
        <w:jc w:val="both"/>
      </w:pPr>
      <w:r>
        <w:rPr/>
        <w:t>Pasan los años y en el de 1933 nos encontramos ante una crisis. Se presenta un peligro de derogación en todo o en parte de la legislación de los titulares. Preferimos recurrir, una vez mas, a lo que dice el libro de actas:</w:t>
      </w:r>
    </w:p>
    <w:p>
      <w:pPr>
        <w:spacing w:line="228" w:lineRule="auto" w:before="57"/>
        <w:ind w:left="1136" w:right="1712" w:firstLine="0"/>
        <w:jc w:val="both"/>
        <w:rPr>
          <w:i/>
          <w:sz w:val="24"/>
        </w:rPr>
      </w:pPr>
      <w:r>
        <w:rPr>
          <w:i/>
          <w:sz w:val="24"/>
        </w:rPr>
        <w:t>“El</w:t>
      </w:r>
      <w:r>
        <w:rPr>
          <w:sz w:val="24"/>
        </w:rPr>
        <w:t> </w:t>
      </w:r>
      <w:r>
        <w:rPr>
          <w:i/>
          <w:sz w:val="24"/>
        </w:rPr>
        <w:t>que</w:t>
      </w:r>
      <w:r>
        <w:rPr>
          <w:sz w:val="24"/>
        </w:rPr>
        <w:t> </w:t>
      </w:r>
      <w:r>
        <w:rPr>
          <w:i/>
          <w:sz w:val="24"/>
        </w:rPr>
        <w:t>suscribe</w:t>
      </w:r>
      <w:r>
        <w:rPr>
          <w:sz w:val="24"/>
        </w:rPr>
        <w:t> </w:t>
      </w:r>
      <w:r>
        <w:rPr>
          <w:i/>
          <w:sz w:val="24"/>
        </w:rPr>
        <w:t>dio</w:t>
      </w:r>
      <w:r>
        <w:rPr>
          <w:sz w:val="24"/>
        </w:rPr>
        <w:t> </w:t>
      </w:r>
      <w:r>
        <w:rPr>
          <w:i/>
          <w:sz w:val="24"/>
        </w:rPr>
        <w:t>lectura</w:t>
      </w:r>
      <w:r>
        <w:rPr>
          <w:sz w:val="24"/>
        </w:rPr>
        <w:t> </w:t>
      </w:r>
      <w:r>
        <w:rPr>
          <w:i/>
          <w:sz w:val="24"/>
        </w:rPr>
        <w:t>a</w:t>
      </w:r>
      <w:r>
        <w:rPr>
          <w:sz w:val="24"/>
        </w:rPr>
        <w:t> </w:t>
      </w:r>
      <w:r>
        <w:rPr>
          <w:i/>
          <w:sz w:val="24"/>
        </w:rPr>
        <w:t>la</w:t>
      </w:r>
      <w:r>
        <w:rPr>
          <w:sz w:val="24"/>
        </w:rPr>
        <w:t> </w:t>
      </w:r>
      <w:r>
        <w:rPr>
          <w:i/>
          <w:sz w:val="24"/>
        </w:rPr>
        <w:t>circular</w:t>
      </w:r>
      <w:r>
        <w:rPr>
          <w:sz w:val="24"/>
        </w:rPr>
        <w:t> </w:t>
      </w:r>
      <w:r>
        <w:rPr>
          <w:i/>
          <w:sz w:val="24"/>
        </w:rPr>
        <w:t>dirigida</w:t>
      </w:r>
      <w:r>
        <w:rPr>
          <w:sz w:val="24"/>
        </w:rPr>
        <w:t> </w:t>
      </w:r>
      <w:r>
        <w:rPr>
          <w:i/>
          <w:sz w:val="24"/>
        </w:rPr>
        <w:t>en</w:t>
      </w:r>
      <w:r>
        <w:rPr>
          <w:sz w:val="24"/>
        </w:rPr>
        <w:t> </w:t>
      </w:r>
      <w:r>
        <w:rPr>
          <w:i/>
          <w:sz w:val="24"/>
        </w:rPr>
        <w:t>17</w:t>
      </w:r>
      <w:r>
        <w:rPr>
          <w:sz w:val="24"/>
        </w:rPr>
        <w:t> </w:t>
      </w:r>
      <w:r>
        <w:rPr>
          <w:i/>
          <w:sz w:val="24"/>
        </w:rPr>
        <w:t>del</w:t>
      </w:r>
      <w:r>
        <w:rPr>
          <w:sz w:val="24"/>
        </w:rPr>
        <w:t> </w:t>
      </w:r>
      <w:r>
        <w:rPr>
          <w:i/>
          <w:sz w:val="24"/>
        </w:rPr>
        <w:t>pasado</w:t>
      </w:r>
      <w:r>
        <w:rPr>
          <w:sz w:val="24"/>
        </w:rPr>
        <w:t> </w:t>
      </w:r>
      <w:r>
        <w:rPr>
          <w:i/>
          <w:sz w:val="24"/>
        </w:rPr>
        <w:t>a</w:t>
      </w:r>
      <w:r>
        <w:rPr>
          <w:sz w:val="24"/>
        </w:rPr>
        <w:t> </w:t>
      </w:r>
      <w:r>
        <w:rPr>
          <w:i/>
          <w:sz w:val="24"/>
        </w:rPr>
        <w:t>14</w:t>
      </w:r>
      <w:r>
        <w:rPr>
          <w:sz w:val="24"/>
        </w:rPr>
        <w:t> </w:t>
      </w:r>
      <w:r>
        <w:rPr>
          <w:i/>
          <w:sz w:val="24"/>
        </w:rPr>
        <w:t>farmacéuticos</w:t>
      </w:r>
      <w:r>
        <w:rPr>
          <w:sz w:val="24"/>
        </w:rPr>
        <w:t> </w:t>
      </w:r>
      <w:r>
        <w:rPr>
          <w:i/>
          <w:sz w:val="24"/>
        </w:rPr>
        <w:t>que,</w:t>
      </w:r>
      <w:r>
        <w:rPr>
          <w:sz w:val="24"/>
        </w:rPr>
        <w:t> </w:t>
      </w:r>
      <w:r>
        <w:rPr>
          <w:i/>
          <w:sz w:val="24"/>
        </w:rPr>
        <w:t>según</w:t>
      </w:r>
      <w:r>
        <w:rPr>
          <w:sz w:val="24"/>
        </w:rPr>
        <w:t> </w:t>
      </w:r>
      <w:r>
        <w:rPr>
          <w:i/>
          <w:sz w:val="24"/>
        </w:rPr>
        <w:t>antecedentes</w:t>
      </w:r>
      <w:r>
        <w:rPr>
          <w:sz w:val="24"/>
        </w:rPr>
        <w:t> </w:t>
      </w:r>
      <w:r>
        <w:rPr>
          <w:i/>
          <w:sz w:val="24"/>
        </w:rPr>
        <w:t>que</w:t>
      </w:r>
      <w:r>
        <w:rPr>
          <w:sz w:val="24"/>
        </w:rPr>
        <w:t> </w:t>
      </w:r>
      <w:r>
        <w:rPr>
          <w:i/>
          <w:sz w:val="24"/>
        </w:rPr>
        <w:t>obran</w:t>
      </w:r>
      <w:r>
        <w:rPr>
          <w:sz w:val="24"/>
        </w:rPr>
        <w:t> </w:t>
      </w:r>
      <w:r>
        <w:rPr>
          <w:i/>
          <w:sz w:val="24"/>
        </w:rPr>
        <w:t>en</w:t>
      </w:r>
      <w:r>
        <w:rPr>
          <w:sz w:val="24"/>
        </w:rPr>
        <w:t> </w:t>
      </w:r>
      <w:r>
        <w:rPr>
          <w:i/>
          <w:sz w:val="24"/>
        </w:rPr>
        <w:t>este</w:t>
      </w:r>
      <w:r>
        <w:rPr>
          <w:sz w:val="24"/>
        </w:rPr>
        <w:t> </w:t>
      </w:r>
      <w:r>
        <w:rPr>
          <w:i/>
          <w:sz w:val="24"/>
        </w:rPr>
        <w:t>Colegio,</w:t>
      </w:r>
      <w:r>
        <w:rPr>
          <w:sz w:val="24"/>
        </w:rPr>
        <w:t> </w:t>
      </w:r>
      <w:r>
        <w:rPr>
          <w:i/>
          <w:sz w:val="24"/>
        </w:rPr>
        <w:t>desempeñan</w:t>
      </w:r>
      <w:r>
        <w:rPr>
          <w:sz w:val="24"/>
        </w:rPr>
        <w:t> </w:t>
      </w:r>
      <w:r>
        <w:rPr>
          <w:i/>
          <w:sz w:val="24"/>
        </w:rPr>
        <w:t>plazas</w:t>
      </w:r>
      <w:r>
        <w:rPr>
          <w:sz w:val="24"/>
        </w:rPr>
        <w:t> </w:t>
      </w:r>
      <w:r>
        <w:rPr>
          <w:i/>
          <w:sz w:val="24"/>
        </w:rPr>
        <w:t>de</w:t>
      </w:r>
      <w:r>
        <w:rPr>
          <w:sz w:val="24"/>
        </w:rPr>
        <w:t> </w:t>
      </w:r>
      <w:r>
        <w:rPr>
          <w:i/>
          <w:sz w:val="24"/>
        </w:rPr>
        <w:t>Inspectores</w:t>
      </w:r>
      <w:r>
        <w:rPr>
          <w:sz w:val="24"/>
        </w:rPr>
        <w:t> </w:t>
      </w:r>
      <w:r>
        <w:rPr>
          <w:i/>
          <w:sz w:val="24"/>
        </w:rPr>
        <w:t>Municipales</w:t>
      </w:r>
      <w:r>
        <w:rPr>
          <w:sz w:val="24"/>
        </w:rPr>
        <w:t> </w:t>
      </w:r>
      <w:r>
        <w:rPr>
          <w:i/>
          <w:sz w:val="24"/>
        </w:rPr>
        <w:t>y</w:t>
      </w:r>
      <w:r>
        <w:rPr>
          <w:sz w:val="24"/>
        </w:rPr>
        <w:t> </w:t>
      </w:r>
      <w:r>
        <w:rPr>
          <w:i/>
          <w:sz w:val="24"/>
        </w:rPr>
        <w:t>a</w:t>
      </w:r>
      <w:r>
        <w:rPr>
          <w:sz w:val="24"/>
        </w:rPr>
        <w:t> </w:t>
      </w:r>
      <w:r>
        <w:rPr>
          <w:i/>
          <w:sz w:val="24"/>
        </w:rPr>
        <w:t>los</w:t>
      </w:r>
      <w:r>
        <w:rPr>
          <w:sz w:val="24"/>
        </w:rPr>
        <w:t> </w:t>
      </w:r>
      <w:r>
        <w:rPr>
          <w:i/>
          <w:sz w:val="24"/>
        </w:rPr>
        <w:t>escritos</w:t>
      </w:r>
      <w:r>
        <w:rPr>
          <w:sz w:val="24"/>
        </w:rPr>
        <w:t> </w:t>
      </w:r>
      <w:r>
        <w:rPr>
          <w:i/>
          <w:sz w:val="24"/>
        </w:rPr>
        <w:t>que</w:t>
      </w:r>
      <w:r>
        <w:rPr>
          <w:sz w:val="24"/>
        </w:rPr>
        <w:t> </w:t>
      </w:r>
      <w:r>
        <w:rPr>
          <w:i/>
          <w:sz w:val="24"/>
        </w:rPr>
        <w:t>4</w:t>
      </w:r>
      <w:r>
        <w:rPr>
          <w:sz w:val="24"/>
        </w:rPr>
        <w:t> </w:t>
      </w:r>
      <w:r>
        <w:rPr>
          <w:i/>
          <w:sz w:val="24"/>
        </w:rPr>
        <w:t>de</w:t>
      </w:r>
      <w:r>
        <w:rPr>
          <w:sz w:val="24"/>
        </w:rPr>
        <w:t> </w:t>
      </w:r>
      <w:r>
        <w:rPr>
          <w:i/>
          <w:sz w:val="24"/>
        </w:rPr>
        <w:t>ellos</w:t>
      </w:r>
      <w:r>
        <w:rPr>
          <w:sz w:val="24"/>
        </w:rPr>
        <w:t> </w:t>
      </w:r>
      <w:r>
        <w:rPr>
          <w:i/>
          <w:sz w:val="24"/>
        </w:rPr>
        <w:t>han</w:t>
      </w:r>
      <w:r>
        <w:rPr>
          <w:sz w:val="24"/>
        </w:rPr>
        <w:t> </w:t>
      </w:r>
      <w:r>
        <w:rPr>
          <w:i/>
          <w:sz w:val="24"/>
        </w:rPr>
        <w:t>remitido</w:t>
      </w:r>
      <w:r>
        <w:rPr>
          <w:sz w:val="24"/>
        </w:rPr>
        <w:t> </w:t>
      </w:r>
      <w:r>
        <w:rPr>
          <w:i/>
          <w:sz w:val="24"/>
        </w:rPr>
        <w:t>dando</w:t>
      </w:r>
      <w:r>
        <w:rPr>
          <w:sz w:val="24"/>
        </w:rPr>
        <w:t> </w:t>
      </w:r>
      <w:r>
        <w:rPr>
          <w:i/>
          <w:sz w:val="24"/>
        </w:rPr>
        <w:t>cuenta</w:t>
      </w:r>
      <w:r>
        <w:rPr>
          <w:sz w:val="24"/>
        </w:rPr>
        <w:t> </w:t>
      </w:r>
      <w:r>
        <w:rPr>
          <w:i/>
          <w:sz w:val="24"/>
        </w:rPr>
        <w:t>de</w:t>
      </w:r>
      <w:r>
        <w:rPr>
          <w:sz w:val="24"/>
        </w:rPr>
        <w:t> </w:t>
      </w:r>
      <w:r>
        <w:rPr>
          <w:i/>
          <w:sz w:val="24"/>
        </w:rPr>
        <w:t>sus</w:t>
      </w:r>
      <w:r>
        <w:rPr>
          <w:sz w:val="24"/>
        </w:rPr>
        <w:t> </w:t>
      </w:r>
      <w:r>
        <w:rPr>
          <w:i/>
          <w:sz w:val="24"/>
        </w:rPr>
        <w:t>trabajos</w:t>
      </w:r>
      <w:r>
        <w:rPr>
          <w:sz w:val="24"/>
        </w:rPr>
        <w:t> </w:t>
      </w:r>
      <w:r>
        <w:rPr>
          <w:i/>
          <w:sz w:val="24"/>
        </w:rPr>
        <w:t>en</w:t>
      </w:r>
      <w:r>
        <w:rPr>
          <w:sz w:val="24"/>
        </w:rPr>
        <w:t> </w:t>
      </w:r>
      <w:r>
        <w:rPr>
          <w:i/>
          <w:sz w:val="24"/>
        </w:rPr>
        <w:t>el</w:t>
      </w:r>
      <w:r>
        <w:rPr>
          <w:sz w:val="24"/>
        </w:rPr>
        <w:t> </w:t>
      </w:r>
      <w:r>
        <w:rPr>
          <w:i/>
          <w:sz w:val="24"/>
        </w:rPr>
        <w:t>referido</w:t>
      </w:r>
      <w:r>
        <w:rPr>
          <w:sz w:val="24"/>
        </w:rPr>
        <w:t> </w:t>
      </w:r>
      <w:r>
        <w:rPr>
          <w:i/>
          <w:sz w:val="24"/>
        </w:rPr>
        <w:t>cargo.</w:t>
      </w:r>
    </w:p>
    <w:p>
      <w:pPr>
        <w:spacing w:line="228" w:lineRule="auto" w:before="113"/>
        <w:ind w:left="1136" w:right="1711" w:firstLine="0"/>
        <w:jc w:val="both"/>
        <w:rPr>
          <w:i/>
          <w:sz w:val="24"/>
        </w:rPr>
      </w:pPr>
      <w:r>
        <w:rPr>
          <w:i/>
          <w:sz w:val="24"/>
        </w:rPr>
        <w:t>Estima</w:t>
      </w:r>
      <w:r>
        <w:rPr>
          <w:sz w:val="24"/>
        </w:rPr>
        <w:t> </w:t>
      </w:r>
      <w:r>
        <w:rPr>
          <w:i/>
          <w:sz w:val="24"/>
        </w:rPr>
        <w:t>la</w:t>
      </w:r>
      <w:r>
        <w:rPr>
          <w:sz w:val="24"/>
        </w:rPr>
        <w:t> </w:t>
      </w:r>
      <w:r>
        <w:rPr>
          <w:i/>
          <w:sz w:val="24"/>
        </w:rPr>
        <w:t>Junta</w:t>
      </w:r>
      <w:r>
        <w:rPr>
          <w:sz w:val="24"/>
        </w:rPr>
        <w:t> </w:t>
      </w:r>
      <w:r>
        <w:rPr>
          <w:i/>
          <w:sz w:val="24"/>
        </w:rPr>
        <w:t>que</w:t>
      </w:r>
      <w:r>
        <w:rPr>
          <w:sz w:val="24"/>
        </w:rPr>
        <w:t> </w:t>
      </w:r>
      <w:r>
        <w:rPr>
          <w:i/>
          <w:sz w:val="24"/>
        </w:rPr>
        <w:t>el</w:t>
      </w:r>
      <w:r>
        <w:rPr>
          <w:sz w:val="24"/>
        </w:rPr>
        <w:t> </w:t>
      </w:r>
      <w:r>
        <w:rPr>
          <w:i/>
          <w:sz w:val="24"/>
        </w:rPr>
        <w:t>peligro</w:t>
      </w:r>
      <w:r>
        <w:rPr>
          <w:sz w:val="24"/>
        </w:rPr>
        <w:t> </w:t>
      </w:r>
      <w:r>
        <w:rPr>
          <w:i/>
          <w:sz w:val="24"/>
        </w:rPr>
        <w:t>de</w:t>
      </w:r>
      <w:r>
        <w:rPr>
          <w:sz w:val="24"/>
        </w:rPr>
        <w:t> </w:t>
      </w:r>
      <w:r>
        <w:rPr>
          <w:i/>
          <w:sz w:val="24"/>
        </w:rPr>
        <w:t>derogación,</w:t>
      </w:r>
      <w:r>
        <w:rPr>
          <w:sz w:val="24"/>
        </w:rPr>
        <w:t> </w:t>
      </w:r>
      <w:r>
        <w:rPr>
          <w:i/>
          <w:sz w:val="24"/>
        </w:rPr>
        <w:t>en</w:t>
      </w:r>
      <w:r>
        <w:rPr>
          <w:sz w:val="24"/>
        </w:rPr>
        <w:t> </w:t>
      </w:r>
      <w:r>
        <w:rPr>
          <w:i/>
          <w:sz w:val="24"/>
        </w:rPr>
        <w:t>todo</w:t>
      </w:r>
      <w:r>
        <w:rPr>
          <w:sz w:val="24"/>
        </w:rPr>
        <w:t> </w:t>
      </w:r>
      <w:r>
        <w:rPr>
          <w:i/>
          <w:sz w:val="24"/>
        </w:rPr>
        <w:t>o</w:t>
      </w:r>
      <w:r>
        <w:rPr>
          <w:sz w:val="24"/>
        </w:rPr>
        <w:t> </w:t>
      </w:r>
      <w:r>
        <w:rPr>
          <w:i/>
          <w:sz w:val="24"/>
        </w:rPr>
        <w:t>en</w:t>
      </w:r>
      <w:r>
        <w:rPr>
          <w:sz w:val="24"/>
        </w:rPr>
        <w:t> </w:t>
      </w:r>
      <w:r>
        <w:rPr>
          <w:i/>
          <w:sz w:val="24"/>
        </w:rPr>
        <w:t>parte,</w:t>
      </w:r>
      <w:r>
        <w:rPr>
          <w:sz w:val="24"/>
        </w:rPr>
        <w:t> </w:t>
      </w:r>
      <w:r>
        <w:rPr>
          <w:i/>
          <w:sz w:val="24"/>
        </w:rPr>
        <w:t>…</w:t>
      </w:r>
      <w:r>
        <w:rPr>
          <w:sz w:val="24"/>
        </w:rPr>
        <w:t> </w:t>
      </w:r>
      <w:r>
        <w:rPr>
          <w:i/>
          <w:sz w:val="24"/>
        </w:rPr>
        <w:t>es</w:t>
      </w:r>
      <w:r>
        <w:rPr>
          <w:sz w:val="24"/>
        </w:rPr>
        <w:t> </w:t>
      </w:r>
      <w:r>
        <w:rPr>
          <w:i/>
          <w:sz w:val="24"/>
        </w:rPr>
        <w:t>hoy</w:t>
      </w:r>
      <w:r>
        <w:rPr>
          <w:sz w:val="24"/>
        </w:rPr>
        <w:t> </w:t>
      </w:r>
      <w:r>
        <w:rPr>
          <w:i/>
          <w:sz w:val="24"/>
        </w:rPr>
        <w:t>mas</w:t>
      </w:r>
      <w:r>
        <w:rPr>
          <w:sz w:val="24"/>
        </w:rPr>
        <w:t> </w:t>
      </w:r>
      <w:r>
        <w:rPr>
          <w:i/>
          <w:sz w:val="24"/>
        </w:rPr>
        <w:t>inminente</w:t>
      </w:r>
      <w:r>
        <w:rPr>
          <w:sz w:val="24"/>
        </w:rPr>
        <w:t> </w:t>
      </w:r>
      <w:r>
        <w:rPr>
          <w:i/>
          <w:sz w:val="24"/>
        </w:rPr>
        <w:t>que</w:t>
      </w:r>
      <w:r>
        <w:rPr>
          <w:sz w:val="24"/>
        </w:rPr>
        <w:t> </w:t>
      </w:r>
      <w:r>
        <w:rPr>
          <w:i/>
          <w:sz w:val="24"/>
        </w:rPr>
        <w:t>cuando</w:t>
      </w:r>
      <w:r>
        <w:rPr>
          <w:sz w:val="24"/>
        </w:rPr>
        <w:t> </w:t>
      </w:r>
      <w:r>
        <w:rPr>
          <w:i/>
          <w:sz w:val="24"/>
        </w:rPr>
        <w:t>el</w:t>
      </w:r>
      <w:r>
        <w:rPr>
          <w:sz w:val="24"/>
        </w:rPr>
        <w:t> </w:t>
      </w:r>
      <w:r>
        <w:rPr>
          <w:i/>
          <w:sz w:val="24"/>
        </w:rPr>
        <w:t>Sr.</w:t>
      </w:r>
      <w:r>
        <w:rPr>
          <w:sz w:val="24"/>
        </w:rPr>
        <w:t> </w:t>
      </w:r>
      <w:r>
        <w:rPr>
          <w:i/>
          <w:sz w:val="24"/>
        </w:rPr>
        <w:t>Presidente</w:t>
      </w:r>
      <w:r>
        <w:rPr>
          <w:sz w:val="24"/>
        </w:rPr>
        <w:t> </w:t>
      </w:r>
      <w:r>
        <w:rPr>
          <w:i/>
          <w:sz w:val="24"/>
        </w:rPr>
        <w:t>del</w:t>
      </w:r>
      <w:r>
        <w:rPr>
          <w:sz w:val="24"/>
        </w:rPr>
        <w:t> </w:t>
      </w:r>
      <w:r>
        <w:rPr>
          <w:i/>
          <w:sz w:val="24"/>
        </w:rPr>
        <w:t>Colegio</w:t>
      </w:r>
      <w:r>
        <w:rPr>
          <w:sz w:val="24"/>
        </w:rPr>
        <w:t> </w:t>
      </w:r>
      <w:r>
        <w:rPr>
          <w:i/>
          <w:sz w:val="24"/>
        </w:rPr>
        <w:t>de</w:t>
      </w:r>
      <w:r>
        <w:rPr>
          <w:sz w:val="24"/>
        </w:rPr>
        <w:t> </w:t>
      </w:r>
      <w:r>
        <w:rPr>
          <w:i/>
          <w:sz w:val="24"/>
        </w:rPr>
        <w:t>Tenerife,</w:t>
      </w:r>
      <w:r>
        <w:rPr>
          <w:sz w:val="24"/>
        </w:rPr>
        <w:t> </w:t>
      </w:r>
      <w:r>
        <w:rPr>
          <w:i/>
          <w:sz w:val="24"/>
        </w:rPr>
        <w:t>nuestro</w:t>
      </w:r>
      <w:r>
        <w:rPr>
          <w:sz w:val="24"/>
        </w:rPr>
        <w:t> </w:t>
      </w:r>
      <w:r>
        <w:rPr>
          <w:i/>
          <w:sz w:val="24"/>
        </w:rPr>
        <w:t>representante</w:t>
      </w:r>
      <w:r>
        <w:rPr>
          <w:sz w:val="24"/>
        </w:rPr>
        <w:t> </w:t>
      </w:r>
      <w:r>
        <w:rPr>
          <w:i/>
          <w:sz w:val="24"/>
        </w:rPr>
        <w:t>en</w:t>
      </w:r>
      <w:r>
        <w:rPr>
          <w:sz w:val="24"/>
        </w:rPr>
        <w:t> </w:t>
      </w:r>
      <w:r>
        <w:rPr>
          <w:i/>
          <w:sz w:val="24"/>
        </w:rPr>
        <w:t>la</w:t>
      </w:r>
      <w:r>
        <w:rPr>
          <w:sz w:val="24"/>
        </w:rPr>
        <w:t> </w:t>
      </w:r>
      <w:r>
        <w:rPr>
          <w:i/>
          <w:sz w:val="24"/>
        </w:rPr>
        <w:t>última</w:t>
      </w:r>
      <w:r>
        <w:rPr>
          <w:sz w:val="24"/>
        </w:rPr>
        <w:t> </w:t>
      </w:r>
      <w:r>
        <w:rPr>
          <w:i/>
          <w:sz w:val="24"/>
        </w:rPr>
        <w:t>Asamblea</w:t>
      </w:r>
      <w:r>
        <w:rPr>
          <w:sz w:val="24"/>
        </w:rPr>
        <w:t> </w:t>
      </w:r>
      <w:r>
        <w:rPr>
          <w:i/>
          <w:sz w:val="24"/>
        </w:rPr>
        <w:t>de</w:t>
      </w:r>
      <w:r>
        <w:rPr>
          <w:sz w:val="24"/>
        </w:rPr>
        <w:t> </w:t>
      </w:r>
      <w:r>
        <w:rPr>
          <w:i/>
          <w:sz w:val="24"/>
        </w:rPr>
        <w:t>la</w:t>
      </w:r>
      <w:r>
        <w:rPr>
          <w:sz w:val="24"/>
        </w:rPr>
        <w:t> </w:t>
      </w:r>
      <w:r>
        <w:rPr>
          <w:i/>
          <w:sz w:val="24"/>
        </w:rPr>
        <w:t>U.F.N.,</w:t>
      </w:r>
      <w:r>
        <w:rPr>
          <w:sz w:val="24"/>
        </w:rPr>
        <w:t> </w:t>
      </w:r>
      <w:r>
        <w:rPr>
          <w:i/>
          <w:sz w:val="24"/>
        </w:rPr>
        <w:t>nos</w:t>
      </w:r>
      <w:r>
        <w:rPr>
          <w:sz w:val="24"/>
        </w:rPr>
        <w:t> </w:t>
      </w:r>
      <w:r>
        <w:rPr>
          <w:i/>
          <w:sz w:val="24"/>
        </w:rPr>
        <w:t>dio</w:t>
      </w:r>
      <w:r>
        <w:rPr>
          <w:spacing w:val="40"/>
          <w:sz w:val="24"/>
        </w:rPr>
        <w:t> </w:t>
      </w:r>
      <w:r>
        <w:rPr>
          <w:i/>
          <w:sz w:val="24"/>
        </w:rPr>
        <w:t>cuenta</w:t>
      </w:r>
      <w:r>
        <w:rPr>
          <w:sz w:val="24"/>
        </w:rPr>
        <w:t> </w:t>
      </w:r>
      <w:r>
        <w:rPr>
          <w:i/>
          <w:sz w:val="24"/>
        </w:rPr>
        <w:t>no</w:t>
      </w:r>
      <w:r>
        <w:rPr>
          <w:sz w:val="24"/>
        </w:rPr>
        <w:t> </w:t>
      </w:r>
      <w:r>
        <w:rPr>
          <w:i/>
          <w:sz w:val="24"/>
        </w:rPr>
        <w:t>solo</w:t>
      </w:r>
      <w:r>
        <w:rPr>
          <w:sz w:val="24"/>
        </w:rPr>
        <w:t> </w:t>
      </w:r>
      <w:r>
        <w:rPr>
          <w:i/>
          <w:sz w:val="24"/>
        </w:rPr>
        <w:t>del</w:t>
      </w:r>
      <w:r>
        <w:rPr>
          <w:sz w:val="24"/>
        </w:rPr>
        <w:t> </w:t>
      </w:r>
      <w:r>
        <w:rPr>
          <w:i/>
          <w:sz w:val="24"/>
        </w:rPr>
        <w:t>resultado</w:t>
      </w:r>
      <w:r>
        <w:rPr>
          <w:sz w:val="24"/>
        </w:rPr>
        <w:t> </w:t>
      </w:r>
      <w:r>
        <w:rPr>
          <w:i/>
          <w:sz w:val="24"/>
        </w:rPr>
        <w:t>y</w:t>
      </w:r>
      <w:r>
        <w:rPr>
          <w:sz w:val="24"/>
        </w:rPr>
        <w:t> </w:t>
      </w:r>
      <w:r>
        <w:rPr>
          <w:i/>
          <w:sz w:val="24"/>
        </w:rPr>
        <w:t>acuerdos</w:t>
      </w:r>
      <w:r>
        <w:rPr>
          <w:sz w:val="24"/>
        </w:rPr>
        <w:t> </w:t>
      </w:r>
      <w:r>
        <w:rPr>
          <w:i/>
          <w:sz w:val="24"/>
        </w:rPr>
        <w:t>de</w:t>
      </w:r>
      <w:r>
        <w:rPr>
          <w:sz w:val="24"/>
        </w:rPr>
        <w:t> </w:t>
      </w:r>
      <w:r>
        <w:rPr>
          <w:i/>
          <w:sz w:val="24"/>
        </w:rPr>
        <w:t>la</w:t>
      </w:r>
      <w:r>
        <w:rPr>
          <w:sz w:val="24"/>
        </w:rPr>
        <w:t> </w:t>
      </w:r>
      <w:r>
        <w:rPr>
          <w:i/>
          <w:sz w:val="24"/>
        </w:rPr>
        <w:t>misma,</w:t>
      </w:r>
      <w:r>
        <w:rPr>
          <w:sz w:val="24"/>
        </w:rPr>
        <w:t> </w:t>
      </w:r>
      <w:r>
        <w:rPr>
          <w:i/>
          <w:sz w:val="24"/>
        </w:rPr>
        <w:t>sino</w:t>
      </w:r>
      <w:r>
        <w:rPr>
          <w:sz w:val="24"/>
        </w:rPr>
        <w:t> </w:t>
      </w:r>
      <w:r>
        <w:rPr>
          <w:i/>
          <w:sz w:val="24"/>
        </w:rPr>
        <w:t>de</w:t>
      </w:r>
      <w:r>
        <w:rPr>
          <w:sz w:val="24"/>
        </w:rPr>
        <w:t> </w:t>
      </w:r>
      <w:r>
        <w:rPr>
          <w:i/>
          <w:sz w:val="24"/>
        </w:rPr>
        <w:t>los</w:t>
      </w:r>
      <w:r>
        <w:rPr>
          <w:sz w:val="24"/>
        </w:rPr>
        <w:t> </w:t>
      </w:r>
      <w:r>
        <w:rPr>
          <w:i/>
          <w:sz w:val="24"/>
        </w:rPr>
        <w:t>comentarios,</w:t>
      </w:r>
      <w:r>
        <w:rPr>
          <w:sz w:val="24"/>
        </w:rPr>
        <w:t> </w:t>
      </w:r>
      <w:r>
        <w:rPr>
          <w:i/>
          <w:sz w:val="24"/>
        </w:rPr>
        <w:t>nada</w:t>
      </w:r>
      <w:r>
        <w:rPr>
          <w:sz w:val="24"/>
        </w:rPr>
        <w:t> </w:t>
      </w:r>
      <w:r>
        <w:rPr>
          <w:i/>
          <w:sz w:val="24"/>
        </w:rPr>
        <w:t>favorables,</w:t>
      </w:r>
      <w:r>
        <w:rPr>
          <w:sz w:val="24"/>
        </w:rPr>
        <w:t> </w:t>
      </w:r>
      <w:r>
        <w:rPr>
          <w:i/>
          <w:sz w:val="24"/>
        </w:rPr>
        <w:t>a</w:t>
      </w:r>
      <w:r>
        <w:rPr>
          <w:sz w:val="24"/>
        </w:rPr>
        <w:t> </w:t>
      </w:r>
      <w:r>
        <w:rPr>
          <w:i/>
          <w:sz w:val="24"/>
        </w:rPr>
        <w:t>la</w:t>
      </w:r>
      <w:r>
        <w:rPr>
          <w:sz w:val="24"/>
        </w:rPr>
        <w:t> </w:t>
      </w:r>
      <w:r>
        <w:rPr>
          <w:i/>
          <w:sz w:val="24"/>
        </w:rPr>
        <w:t>actuación</w:t>
      </w:r>
      <w:r>
        <w:rPr>
          <w:sz w:val="24"/>
        </w:rPr>
        <w:t> </w:t>
      </w:r>
      <w:r>
        <w:rPr>
          <w:i/>
          <w:sz w:val="24"/>
        </w:rPr>
        <w:t>de</w:t>
      </w:r>
      <w:r>
        <w:rPr>
          <w:sz w:val="24"/>
        </w:rPr>
        <w:t> </w:t>
      </w:r>
      <w:r>
        <w:rPr>
          <w:i/>
          <w:sz w:val="24"/>
        </w:rPr>
        <w:t>los</w:t>
      </w:r>
      <w:r>
        <w:rPr>
          <w:sz w:val="24"/>
        </w:rPr>
        <w:t> </w:t>
      </w:r>
      <w:r>
        <w:rPr>
          <w:i/>
          <w:sz w:val="24"/>
        </w:rPr>
        <w:t>inspectores</w:t>
      </w:r>
      <w:r>
        <w:rPr>
          <w:sz w:val="24"/>
        </w:rPr>
        <w:t> </w:t>
      </w:r>
      <w:r>
        <w:rPr>
          <w:i/>
          <w:sz w:val="24"/>
        </w:rPr>
        <w:t>que</w:t>
      </w:r>
      <w:r>
        <w:rPr>
          <w:sz w:val="24"/>
        </w:rPr>
        <w:t> </w:t>
      </w:r>
      <w:r>
        <w:rPr>
          <w:i/>
          <w:sz w:val="24"/>
        </w:rPr>
        <w:t>se</w:t>
      </w:r>
      <w:r>
        <w:rPr>
          <w:sz w:val="24"/>
        </w:rPr>
        <w:t> </w:t>
      </w:r>
      <w:r>
        <w:rPr>
          <w:i/>
          <w:sz w:val="24"/>
        </w:rPr>
        <w:t>hacían.</w:t>
      </w:r>
      <w:r>
        <w:rPr>
          <w:sz w:val="24"/>
        </w:rPr>
        <w:t> </w:t>
      </w:r>
      <w:r>
        <w:rPr>
          <w:i/>
          <w:sz w:val="24"/>
        </w:rPr>
        <w:t>Aquella</w:t>
      </w:r>
      <w:r>
        <w:rPr>
          <w:sz w:val="24"/>
        </w:rPr>
        <w:t> </w:t>
      </w:r>
      <w:r>
        <w:rPr>
          <w:i/>
          <w:sz w:val="24"/>
        </w:rPr>
        <w:t>inminencia</w:t>
      </w:r>
      <w:r>
        <w:rPr>
          <w:sz w:val="24"/>
        </w:rPr>
        <w:t> </w:t>
      </w:r>
      <w:r>
        <w:rPr>
          <w:i/>
          <w:sz w:val="24"/>
        </w:rPr>
        <w:t>se</w:t>
      </w:r>
      <w:r>
        <w:rPr>
          <w:sz w:val="24"/>
        </w:rPr>
        <w:t> </w:t>
      </w:r>
      <w:r>
        <w:rPr>
          <w:i/>
          <w:sz w:val="24"/>
        </w:rPr>
        <w:t>hace</w:t>
      </w:r>
      <w:r>
        <w:rPr>
          <w:sz w:val="24"/>
        </w:rPr>
        <w:t> </w:t>
      </w:r>
      <w:r>
        <w:rPr>
          <w:i/>
          <w:sz w:val="24"/>
        </w:rPr>
        <w:t>patente</w:t>
      </w:r>
      <w:r>
        <w:rPr>
          <w:sz w:val="24"/>
        </w:rPr>
        <w:t> </w:t>
      </w:r>
      <w:r>
        <w:rPr>
          <w:i/>
          <w:sz w:val="24"/>
        </w:rPr>
        <w:t>no</w:t>
      </w:r>
      <w:r>
        <w:rPr>
          <w:sz w:val="24"/>
        </w:rPr>
        <w:t> </w:t>
      </w:r>
      <w:r>
        <w:rPr>
          <w:i/>
          <w:sz w:val="24"/>
        </w:rPr>
        <w:t>por</w:t>
      </w:r>
      <w:r>
        <w:rPr>
          <w:sz w:val="24"/>
        </w:rPr>
        <w:t> </w:t>
      </w:r>
      <w:r>
        <w:rPr>
          <w:i/>
          <w:sz w:val="24"/>
        </w:rPr>
        <w:t>lo</w:t>
      </w:r>
      <w:r>
        <w:rPr>
          <w:sz w:val="24"/>
        </w:rPr>
        <w:t> </w:t>
      </w:r>
      <w:r>
        <w:rPr>
          <w:i/>
          <w:sz w:val="24"/>
        </w:rPr>
        <w:t>innecesaria</w:t>
      </w:r>
      <w:r>
        <w:rPr>
          <w:sz w:val="24"/>
        </w:rPr>
        <w:t> </w:t>
      </w:r>
      <w:r>
        <w:rPr>
          <w:i/>
          <w:sz w:val="24"/>
        </w:rPr>
        <w:t>de</w:t>
      </w:r>
      <w:r>
        <w:rPr>
          <w:sz w:val="24"/>
        </w:rPr>
        <w:t> </w:t>
      </w:r>
      <w:r>
        <w:rPr>
          <w:i/>
          <w:sz w:val="24"/>
        </w:rPr>
        <w:t>la</w:t>
      </w:r>
      <w:r>
        <w:rPr>
          <w:sz w:val="24"/>
        </w:rPr>
        <w:t> </w:t>
      </w:r>
      <w:r>
        <w:rPr>
          <w:i/>
          <w:sz w:val="24"/>
        </w:rPr>
        <w:t>función</w:t>
      </w:r>
      <w:r>
        <w:rPr>
          <w:sz w:val="24"/>
        </w:rPr>
        <w:t> </w:t>
      </w:r>
      <w:r>
        <w:rPr>
          <w:i/>
          <w:sz w:val="24"/>
        </w:rPr>
        <w:t>sino</w:t>
      </w:r>
      <w:r>
        <w:rPr>
          <w:sz w:val="24"/>
        </w:rPr>
        <w:t> </w:t>
      </w:r>
      <w:r>
        <w:rPr>
          <w:i/>
          <w:sz w:val="24"/>
        </w:rPr>
        <w:t>que</w:t>
      </w:r>
      <w:r>
        <w:rPr>
          <w:sz w:val="24"/>
        </w:rPr>
        <w:t> </w:t>
      </w:r>
      <w:r>
        <w:rPr>
          <w:i/>
          <w:sz w:val="24"/>
        </w:rPr>
        <w:t>los</w:t>
      </w:r>
      <w:r>
        <w:rPr>
          <w:sz w:val="24"/>
        </w:rPr>
        <w:t> </w:t>
      </w:r>
      <w:r>
        <w:rPr>
          <w:i/>
          <w:sz w:val="24"/>
        </w:rPr>
        <w:t>mismos</w:t>
      </w:r>
      <w:r>
        <w:rPr>
          <w:sz w:val="24"/>
        </w:rPr>
        <w:t> </w:t>
      </w:r>
      <w:r>
        <w:rPr>
          <w:i/>
          <w:sz w:val="24"/>
        </w:rPr>
        <w:t>titulares</w:t>
      </w:r>
      <w:r>
        <w:rPr>
          <w:sz w:val="24"/>
        </w:rPr>
        <w:t> </w:t>
      </w:r>
      <w:r>
        <w:rPr>
          <w:i/>
          <w:sz w:val="24"/>
        </w:rPr>
        <w:t>se</w:t>
      </w:r>
      <w:r>
        <w:rPr>
          <w:sz w:val="24"/>
        </w:rPr>
        <w:t> </w:t>
      </w:r>
      <w:r>
        <w:rPr>
          <w:i/>
          <w:sz w:val="24"/>
        </w:rPr>
        <w:t>habían</w:t>
      </w:r>
      <w:r>
        <w:rPr>
          <w:sz w:val="24"/>
        </w:rPr>
        <w:t> </w:t>
      </w:r>
      <w:r>
        <w:rPr>
          <w:i/>
          <w:sz w:val="24"/>
        </w:rPr>
        <w:t>encargado</w:t>
      </w:r>
      <w:r>
        <w:rPr>
          <w:sz w:val="24"/>
        </w:rPr>
        <w:t> </w:t>
      </w:r>
      <w:r>
        <w:rPr>
          <w:i/>
          <w:sz w:val="24"/>
        </w:rPr>
        <w:t>de</w:t>
      </w:r>
      <w:r>
        <w:rPr>
          <w:sz w:val="24"/>
        </w:rPr>
        <w:t> </w:t>
      </w:r>
      <w:r>
        <w:rPr>
          <w:i/>
          <w:sz w:val="24"/>
        </w:rPr>
        <w:t>demostrar</w:t>
      </w:r>
      <w:r>
        <w:rPr>
          <w:sz w:val="24"/>
        </w:rPr>
        <w:t> </w:t>
      </w:r>
      <w:r>
        <w:rPr>
          <w:i/>
          <w:sz w:val="24"/>
        </w:rPr>
        <w:t>su</w:t>
      </w:r>
      <w:r>
        <w:rPr>
          <w:sz w:val="24"/>
        </w:rPr>
        <w:t> </w:t>
      </w:r>
      <w:r>
        <w:rPr>
          <w:i/>
          <w:sz w:val="24"/>
        </w:rPr>
        <w:t>incapacidad</w:t>
      </w:r>
      <w:r>
        <w:rPr>
          <w:sz w:val="24"/>
        </w:rPr>
        <w:t> </w:t>
      </w:r>
      <w:r>
        <w:rPr>
          <w:i/>
          <w:sz w:val="24"/>
        </w:rPr>
        <w:t>para</w:t>
      </w:r>
      <w:r>
        <w:rPr>
          <w:sz w:val="24"/>
        </w:rPr>
        <w:t> </w:t>
      </w:r>
      <w:r>
        <w:rPr>
          <w:i/>
          <w:sz w:val="24"/>
        </w:rPr>
        <w:t>cumplimentarla</w:t>
      </w:r>
      <w:r>
        <w:rPr>
          <w:sz w:val="24"/>
        </w:rPr>
        <w:t> </w:t>
      </w:r>
      <w:r>
        <w:rPr>
          <w:i/>
          <w:sz w:val="24"/>
        </w:rPr>
        <w:t>…</w:t>
      </w:r>
    </w:p>
    <w:p>
      <w:pPr>
        <w:spacing w:line="228" w:lineRule="auto" w:before="113"/>
        <w:ind w:left="1136" w:right="1709" w:firstLine="0"/>
        <w:jc w:val="both"/>
        <w:rPr>
          <w:i/>
          <w:sz w:val="24"/>
        </w:rPr>
      </w:pPr>
      <w:r>
        <w:rPr>
          <w:i/>
          <w:sz w:val="24"/>
        </w:rPr>
        <w:t>En</w:t>
      </w:r>
      <w:r>
        <w:rPr>
          <w:sz w:val="24"/>
        </w:rPr>
        <w:t> </w:t>
      </w:r>
      <w:r>
        <w:rPr>
          <w:i/>
          <w:sz w:val="24"/>
        </w:rPr>
        <w:t>consecuencia</w:t>
      </w:r>
      <w:r>
        <w:rPr>
          <w:sz w:val="24"/>
        </w:rPr>
        <w:t> </w:t>
      </w:r>
      <w:r>
        <w:rPr>
          <w:i/>
          <w:sz w:val="24"/>
        </w:rPr>
        <w:t>la</w:t>
      </w:r>
      <w:r>
        <w:rPr>
          <w:sz w:val="24"/>
        </w:rPr>
        <w:t> </w:t>
      </w:r>
      <w:r>
        <w:rPr>
          <w:i/>
          <w:sz w:val="24"/>
        </w:rPr>
        <w:t>Junta</w:t>
      </w:r>
      <w:r>
        <w:rPr>
          <w:sz w:val="24"/>
        </w:rPr>
        <w:t> </w:t>
      </w:r>
      <w:r>
        <w:rPr>
          <w:i/>
          <w:sz w:val="24"/>
        </w:rPr>
        <w:t>acuerda</w:t>
      </w:r>
      <w:r>
        <w:rPr>
          <w:sz w:val="24"/>
        </w:rPr>
        <w:t> </w:t>
      </w:r>
      <w:r>
        <w:rPr>
          <w:i/>
          <w:sz w:val="24"/>
        </w:rPr>
        <w:t>que</w:t>
      </w:r>
      <w:r>
        <w:rPr>
          <w:sz w:val="24"/>
        </w:rPr>
        <w:t> </w:t>
      </w:r>
      <w:r>
        <w:rPr>
          <w:i/>
          <w:sz w:val="24"/>
        </w:rPr>
        <w:t>por</w:t>
      </w:r>
      <w:r>
        <w:rPr>
          <w:sz w:val="24"/>
        </w:rPr>
        <w:t> </w:t>
      </w:r>
      <w:r>
        <w:rPr>
          <w:i/>
          <w:sz w:val="24"/>
        </w:rPr>
        <w:t>Secretaría</w:t>
      </w:r>
      <w:r>
        <w:rPr>
          <w:sz w:val="24"/>
        </w:rPr>
        <w:t> </w:t>
      </w:r>
      <w:r>
        <w:rPr>
          <w:i/>
          <w:sz w:val="24"/>
        </w:rPr>
        <w:t>se</w:t>
      </w:r>
      <w:r>
        <w:rPr>
          <w:sz w:val="24"/>
        </w:rPr>
        <w:t> </w:t>
      </w:r>
      <w:r>
        <w:rPr>
          <w:i/>
          <w:sz w:val="24"/>
        </w:rPr>
        <w:t>redacte</w:t>
      </w:r>
      <w:r>
        <w:rPr>
          <w:sz w:val="24"/>
        </w:rPr>
        <w:t> </w:t>
      </w:r>
      <w:r>
        <w:rPr>
          <w:i/>
          <w:sz w:val="24"/>
        </w:rPr>
        <w:t>una</w:t>
      </w:r>
      <w:r>
        <w:rPr>
          <w:sz w:val="24"/>
        </w:rPr>
        <w:t> </w:t>
      </w:r>
      <w:r>
        <w:rPr>
          <w:i/>
          <w:sz w:val="24"/>
        </w:rPr>
        <w:t>circular</w:t>
      </w:r>
      <w:r>
        <w:rPr>
          <w:sz w:val="24"/>
        </w:rPr>
        <w:t> </w:t>
      </w:r>
      <w:r>
        <w:rPr>
          <w:i/>
          <w:sz w:val="24"/>
        </w:rPr>
        <w:t>dirigida</w:t>
      </w:r>
      <w:r>
        <w:rPr>
          <w:sz w:val="24"/>
        </w:rPr>
        <w:t> </w:t>
      </w:r>
      <w:r>
        <w:rPr>
          <w:i/>
          <w:sz w:val="24"/>
        </w:rPr>
        <w:t>a</w:t>
      </w:r>
      <w:r>
        <w:rPr>
          <w:sz w:val="24"/>
        </w:rPr>
        <w:t> </w:t>
      </w:r>
      <w:r>
        <w:rPr>
          <w:i/>
          <w:sz w:val="24"/>
        </w:rPr>
        <w:t>los</w:t>
      </w:r>
      <w:r>
        <w:rPr>
          <w:sz w:val="24"/>
        </w:rPr>
        <w:t> </w:t>
      </w:r>
      <w:r>
        <w:rPr>
          <w:i/>
          <w:sz w:val="24"/>
        </w:rPr>
        <w:t>Inspectores</w:t>
      </w:r>
      <w:r>
        <w:rPr>
          <w:sz w:val="24"/>
        </w:rPr>
        <w:t> </w:t>
      </w:r>
      <w:r>
        <w:rPr>
          <w:i/>
          <w:sz w:val="24"/>
        </w:rPr>
        <w:t>Farmacéuticos</w:t>
      </w:r>
      <w:r>
        <w:rPr>
          <w:sz w:val="24"/>
        </w:rPr>
        <w:t> </w:t>
      </w:r>
      <w:r>
        <w:rPr>
          <w:i/>
          <w:sz w:val="24"/>
        </w:rPr>
        <w:t>…</w:t>
      </w:r>
      <w:r>
        <w:rPr>
          <w:sz w:val="24"/>
        </w:rPr>
        <w:t> </w:t>
      </w:r>
      <w:r>
        <w:rPr>
          <w:i/>
          <w:sz w:val="24"/>
        </w:rPr>
        <w:t>en</w:t>
      </w:r>
      <w:r>
        <w:rPr>
          <w:sz w:val="24"/>
        </w:rPr>
        <w:t> </w:t>
      </w:r>
      <w:r>
        <w:rPr>
          <w:i/>
          <w:sz w:val="24"/>
        </w:rPr>
        <w:t>que</w:t>
      </w:r>
      <w:r>
        <w:rPr>
          <w:sz w:val="24"/>
        </w:rPr>
        <w:t> </w:t>
      </w:r>
      <w:r>
        <w:rPr>
          <w:i/>
          <w:sz w:val="24"/>
        </w:rPr>
        <w:t>se</w:t>
      </w:r>
      <w:r>
        <w:rPr>
          <w:sz w:val="24"/>
        </w:rPr>
        <w:t> </w:t>
      </w:r>
      <w:r>
        <w:rPr>
          <w:i/>
          <w:sz w:val="24"/>
        </w:rPr>
        <w:t>haga</w:t>
      </w:r>
      <w:r>
        <w:rPr>
          <w:sz w:val="24"/>
        </w:rPr>
        <w:t> </w:t>
      </w:r>
      <w:r>
        <w:rPr>
          <w:i/>
          <w:sz w:val="24"/>
        </w:rPr>
        <w:t>patente</w:t>
      </w:r>
      <w:r>
        <w:rPr>
          <w:sz w:val="24"/>
        </w:rPr>
        <w:t> </w:t>
      </w:r>
      <w:r>
        <w:rPr>
          <w:i/>
          <w:sz w:val="24"/>
        </w:rPr>
        <w:t>el</w:t>
      </w:r>
      <w:r>
        <w:rPr>
          <w:sz w:val="24"/>
        </w:rPr>
        <w:t> </w:t>
      </w:r>
      <w:r>
        <w:rPr>
          <w:i/>
          <w:sz w:val="24"/>
        </w:rPr>
        <w:t>errado</w:t>
      </w:r>
      <w:r>
        <w:rPr>
          <w:sz w:val="24"/>
        </w:rPr>
        <w:t> </w:t>
      </w:r>
      <w:r>
        <w:rPr>
          <w:i/>
          <w:sz w:val="24"/>
        </w:rPr>
        <w:t>camino</w:t>
      </w:r>
      <w:r>
        <w:rPr>
          <w:sz w:val="24"/>
        </w:rPr>
        <w:t> </w:t>
      </w:r>
      <w:r>
        <w:rPr>
          <w:i/>
          <w:sz w:val="24"/>
        </w:rPr>
        <w:t>que</w:t>
      </w:r>
      <w:r>
        <w:rPr>
          <w:sz w:val="24"/>
        </w:rPr>
        <w:t> </w:t>
      </w:r>
      <w:r>
        <w:rPr>
          <w:i/>
          <w:sz w:val="24"/>
        </w:rPr>
        <w:t>por</w:t>
      </w:r>
      <w:r>
        <w:rPr>
          <w:sz w:val="24"/>
        </w:rPr>
        <w:t> </w:t>
      </w:r>
      <w:r>
        <w:rPr>
          <w:i/>
          <w:sz w:val="24"/>
        </w:rPr>
        <w:t>regla</w:t>
      </w:r>
      <w:r>
        <w:rPr>
          <w:sz w:val="24"/>
        </w:rPr>
        <w:t> </w:t>
      </w:r>
      <w:r>
        <w:rPr>
          <w:i/>
          <w:sz w:val="24"/>
        </w:rPr>
        <w:t>general</w:t>
      </w:r>
      <w:r>
        <w:rPr>
          <w:sz w:val="24"/>
        </w:rPr>
        <w:t> </w:t>
      </w:r>
      <w:r>
        <w:rPr>
          <w:i/>
          <w:sz w:val="24"/>
        </w:rPr>
        <w:t>se</w:t>
      </w:r>
      <w:r>
        <w:rPr>
          <w:sz w:val="24"/>
        </w:rPr>
        <w:t> </w:t>
      </w:r>
      <w:r>
        <w:rPr>
          <w:i/>
          <w:sz w:val="24"/>
        </w:rPr>
        <w:t>sigue.</w:t>
      </w:r>
      <w:r>
        <w:rPr>
          <w:sz w:val="24"/>
        </w:rPr>
        <w:t> </w:t>
      </w:r>
      <w:r>
        <w:rPr>
          <w:i/>
          <w:sz w:val="24"/>
        </w:rPr>
        <w:t>.</w:t>
      </w:r>
      <w:r>
        <w:rPr>
          <w:sz w:val="24"/>
        </w:rPr>
        <w:t> </w:t>
      </w:r>
      <w:r>
        <w:rPr>
          <w:i/>
          <w:sz w:val="24"/>
        </w:rPr>
        <w:t>y</w:t>
      </w:r>
      <w:r>
        <w:rPr>
          <w:sz w:val="24"/>
        </w:rPr>
        <w:t> </w:t>
      </w:r>
      <w:r>
        <w:rPr>
          <w:i/>
          <w:sz w:val="24"/>
        </w:rPr>
        <w:t>al</w:t>
      </w:r>
      <w:r>
        <w:rPr>
          <w:sz w:val="24"/>
        </w:rPr>
        <w:t> </w:t>
      </w:r>
      <w:r>
        <w:rPr>
          <w:i/>
          <w:sz w:val="24"/>
        </w:rPr>
        <w:t>mismo</w:t>
      </w:r>
      <w:r>
        <w:rPr>
          <w:sz w:val="24"/>
        </w:rPr>
        <w:t> </w:t>
      </w:r>
      <w:r>
        <w:rPr>
          <w:i/>
          <w:sz w:val="24"/>
        </w:rPr>
        <w:t>tiempo</w:t>
      </w:r>
      <w:r>
        <w:rPr>
          <w:sz w:val="24"/>
        </w:rPr>
        <w:t> </w:t>
      </w:r>
      <w:r>
        <w:rPr>
          <w:i/>
          <w:sz w:val="24"/>
        </w:rPr>
        <w:t>se</w:t>
      </w:r>
      <w:r>
        <w:rPr>
          <w:sz w:val="24"/>
        </w:rPr>
        <w:t> </w:t>
      </w:r>
      <w:r>
        <w:rPr>
          <w:i/>
          <w:sz w:val="24"/>
        </w:rPr>
        <w:t>suplique</w:t>
      </w:r>
      <w:r>
        <w:rPr>
          <w:sz w:val="24"/>
        </w:rPr>
        <w:t> </w:t>
      </w:r>
      <w:r>
        <w:rPr>
          <w:i/>
          <w:sz w:val="24"/>
        </w:rPr>
        <w:t>al</w:t>
      </w:r>
      <w:r>
        <w:rPr>
          <w:sz w:val="24"/>
        </w:rPr>
        <w:t> </w:t>
      </w:r>
      <w:r>
        <w:rPr>
          <w:i/>
          <w:sz w:val="24"/>
        </w:rPr>
        <w:t>Sr.</w:t>
      </w:r>
      <w:r>
        <w:rPr>
          <w:sz w:val="24"/>
        </w:rPr>
        <w:t> </w:t>
      </w:r>
      <w:r>
        <w:rPr>
          <w:i/>
          <w:sz w:val="24"/>
        </w:rPr>
        <w:t>Egea,</w:t>
      </w:r>
      <w:r>
        <w:rPr>
          <w:sz w:val="24"/>
        </w:rPr>
        <w:t> </w:t>
      </w:r>
      <w:r>
        <w:rPr>
          <w:i/>
          <w:sz w:val="24"/>
        </w:rPr>
        <w:t>principal</w:t>
      </w:r>
      <w:r>
        <w:rPr>
          <w:sz w:val="24"/>
        </w:rPr>
        <w:t> </w:t>
      </w:r>
      <w:r>
        <w:rPr>
          <w:i/>
          <w:sz w:val="24"/>
        </w:rPr>
        <w:t>descontento</w:t>
      </w:r>
      <w:r>
        <w:rPr>
          <w:sz w:val="24"/>
        </w:rPr>
        <w:t> </w:t>
      </w:r>
      <w:r>
        <w:rPr>
          <w:i/>
          <w:sz w:val="24"/>
        </w:rPr>
        <w:t>por</w:t>
      </w:r>
      <w:r>
        <w:rPr>
          <w:sz w:val="24"/>
        </w:rPr>
        <w:t> </w:t>
      </w:r>
      <w:r>
        <w:rPr>
          <w:i/>
          <w:sz w:val="24"/>
        </w:rPr>
        <w:t>lo</w:t>
      </w:r>
      <w:r>
        <w:rPr>
          <w:sz w:val="24"/>
        </w:rPr>
        <w:t> </w:t>
      </w:r>
      <w:r>
        <w:rPr>
          <w:i/>
          <w:sz w:val="24"/>
        </w:rPr>
        <w:t>que</w:t>
      </w:r>
      <w:r>
        <w:rPr>
          <w:sz w:val="24"/>
        </w:rPr>
        <w:t> </w:t>
      </w:r>
      <w:r>
        <w:rPr>
          <w:i/>
          <w:sz w:val="24"/>
        </w:rPr>
        <w:t>se</w:t>
      </w:r>
      <w:r>
        <w:rPr>
          <w:sz w:val="24"/>
        </w:rPr>
        <w:t> </w:t>
      </w:r>
      <w:r>
        <w:rPr>
          <w:i/>
          <w:sz w:val="24"/>
        </w:rPr>
        <w:t>ve,</w:t>
      </w:r>
      <w:r>
        <w:rPr>
          <w:sz w:val="24"/>
        </w:rPr>
        <w:t> </w:t>
      </w:r>
      <w:r>
        <w:rPr>
          <w:i/>
          <w:sz w:val="24"/>
        </w:rPr>
        <w:t>redacte</w:t>
      </w:r>
      <w:r>
        <w:rPr>
          <w:sz w:val="24"/>
        </w:rPr>
        <w:t> </w:t>
      </w:r>
      <w:r>
        <w:rPr>
          <w:i/>
          <w:sz w:val="24"/>
        </w:rPr>
        <w:t>una</w:t>
      </w:r>
      <w:r>
        <w:rPr>
          <w:sz w:val="24"/>
        </w:rPr>
        <w:t> </w:t>
      </w:r>
      <w:r>
        <w:rPr>
          <w:i/>
          <w:sz w:val="24"/>
        </w:rPr>
        <w:t>ponencia</w:t>
      </w:r>
      <w:r>
        <w:rPr>
          <w:sz w:val="24"/>
        </w:rPr>
        <w:t> </w:t>
      </w:r>
      <w:r>
        <w:rPr>
          <w:i/>
          <w:sz w:val="24"/>
        </w:rPr>
        <w:t>para</w:t>
      </w:r>
      <w:r>
        <w:rPr>
          <w:sz w:val="24"/>
        </w:rPr>
        <w:t> </w:t>
      </w:r>
      <w:r>
        <w:rPr>
          <w:i/>
          <w:sz w:val="24"/>
        </w:rPr>
        <w:t>la</w:t>
      </w:r>
      <w:r>
        <w:rPr>
          <w:sz w:val="24"/>
        </w:rPr>
        <w:t> </w:t>
      </w:r>
      <w:r>
        <w:rPr>
          <w:i/>
          <w:sz w:val="24"/>
        </w:rPr>
        <w:t>constitución</w:t>
      </w:r>
      <w:r>
        <w:rPr>
          <w:sz w:val="24"/>
        </w:rPr>
        <w:t> </w:t>
      </w:r>
      <w:r>
        <w:rPr>
          <w:i/>
          <w:sz w:val="24"/>
        </w:rPr>
        <w:t>en</w:t>
      </w:r>
      <w:r>
        <w:rPr>
          <w:sz w:val="24"/>
        </w:rPr>
        <w:t> </w:t>
      </w:r>
      <w:r>
        <w:rPr>
          <w:i/>
          <w:sz w:val="24"/>
        </w:rPr>
        <w:t>este</w:t>
      </w:r>
      <w:r>
        <w:rPr>
          <w:sz w:val="24"/>
        </w:rPr>
        <w:t> </w:t>
      </w:r>
      <w:r>
        <w:rPr>
          <w:i/>
          <w:sz w:val="24"/>
        </w:rPr>
        <w:t>Colegio</w:t>
      </w:r>
      <w:r>
        <w:rPr>
          <w:sz w:val="24"/>
        </w:rPr>
        <w:t> </w:t>
      </w:r>
      <w:r>
        <w:rPr>
          <w:i/>
          <w:sz w:val="24"/>
        </w:rPr>
        <w:t>de</w:t>
      </w:r>
      <w:r>
        <w:rPr>
          <w:sz w:val="24"/>
        </w:rPr>
        <w:t> </w:t>
      </w:r>
      <w:r>
        <w:rPr>
          <w:i/>
          <w:sz w:val="24"/>
        </w:rPr>
        <w:t>una</w:t>
      </w:r>
      <w:r>
        <w:rPr>
          <w:spacing w:val="40"/>
          <w:sz w:val="24"/>
        </w:rPr>
        <w:t> </w:t>
      </w:r>
      <w:r>
        <w:rPr>
          <w:i/>
          <w:sz w:val="24"/>
        </w:rPr>
        <w:t>sección</w:t>
      </w:r>
      <w:r>
        <w:rPr>
          <w:sz w:val="24"/>
        </w:rPr>
        <w:t> </w:t>
      </w:r>
      <w:r>
        <w:rPr>
          <w:i/>
          <w:sz w:val="24"/>
        </w:rPr>
        <w:t>de</w:t>
      </w:r>
      <w:r>
        <w:rPr>
          <w:sz w:val="24"/>
        </w:rPr>
        <w:t> </w:t>
      </w:r>
      <w:r>
        <w:rPr>
          <w:i/>
          <w:sz w:val="24"/>
        </w:rPr>
        <w:t>Titulares</w:t>
      </w:r>
      <w:r>
        <w:rPr>
          <w:sz w:val="24"/>
        </w:rPr>
        <w:t> </w:t>
      </w:r>
      <w:r>
        <w:rPr>
          <w:i/>
          <w:sz w:val="24"/>
        </w:rPr>
        <w:t>que</w:t>
      </w:r>
      <w:r>
        <w:rPr>
          <w:sz w:val="24"/>
        </w:rPr>
        <w:t> </w:t>
      </w:r>
      <w:r>
        <w:rPr>
          <w:i/>
          <w:sz w:val="24"/>
        </w:rPr>
        <w:t>entregada</w:t>
      </w:r>
      <w:r>
        <w:rPr>
          <w:sz w:val="24"/>
        </w:rPr>
        <w:t> </w:t>
      </w:r>
      <w:r>
        <w:rPr>
          <w:i/>
          <w:sz w:val="24"/>
        </w:rPr>
        <w:t>en</w:t>
      </w:r>
      <w:r>
        <w:rPr>
          <w:sz w:val="24"/>
        </w:rPr>
        <w:t> </w:t>
      </w:r>
      <w:r>
        <w:rPr>
          <w:i/>
          <w:sz w:val="24"/>
        </w:rPr>
        <w:t>la</w:t>
      </w:r>
      <w:r>
        <w:rPr>
          <w:sz w:val="24"/>
        </w:rPr>
        <w:t> </w:t>
      </w:r>
      <w:r>
        <w:rPr>
          <w:i/>
          <w:sz w:val="24"/>
        </w:rPr>
        <w:t>Secretaría</w:t>
      </w:r>
      <w:r>
        <w:rPr>
          <w:sz w:val="24"/>
        </w:rPr>
        <w:t> </w:t>
      </w:r>
      <w:r>
        <w:rPr>
          <w:i/>
          <w:sz w:val="24"/>
        </w:rPr>
        <w:t>a</w:t>
      </w:r>
      <w:r>
        <w:rPr>
          <w:sz w:val="24"/>
        </w:rPr>
        <w:t> </w:t>
      </w:r>
      <w:r>
        <w:rPr>
          <w:i/>
          <w:sz w:val="24"/>
        </w:rPr>
        <w:t>la</w:t>
      </w:r>
      <w:r>
        <w:rPr>
          <w:sz w:val="24"/>
        </w:rPr>
        <w:t> </w:t>
      </w:r>
      <w:r>
        <w:rPr>
          <w:i/>
          <w:sz w:val="24"/>
        </w:rPr>
        <w:t>mayor</w:t>
      </w:r>
      <w:r>
        <w:rPr>
          <w:sz w:val="24"/>
        </w:rPr>
        <w:t> </w:t>
      </w:r>
      <w:r>
        <w:rPr>
          <w:i/>
          <w:sz w:val="24"/>
        </w:rPr>
        <w:t>urgencia</w:t>
      </w:r>
      <w:r>
        <w:rPr>
          <w:sz w:val="24"/>
        </w:rPr>
        <w:t> </w:t>
      </w:r>
      <w:r>
        <w:rPr>
          <w:i/>
          <w:sz w:val="24"/>
        </w:rPr>
        <w:t>se</w:t>
      </w:r>
      <w:r>
        <w:rPr>
          <w:sz w:val="24"/>
        </w:rPr>
        <w:t> </w:t>
      </w:r>
      <w:r>
        <w:rPr>
          <w:i/>
          <w:sz w:val="24"/>
        </w:rPr>
        <w:t>llevará</w:t>
      </w:r>
      <w:r>
        <w:rPr>
          <w:sz w:val="24"/>
        </w:rPr>
        <w:t> </w:t>
      </w:r>
      <w:r>
        <w:rPr>
          <w:i/>
          <w:sz w:val="24"/>
        </w:rPr>
        <w:t>a</w:t>
      </w:r>
      <w:r>
        <w:rPr>
          <w:sz w:val="24"/>
        </w:rPr>
        <w:t> </w:t>
      </w:r>
      <w:r>
        <w:rPr>
          <w:i/>
          <w:sz w:val="24"/>
        </w:rPr>
        <w:t>la</w:t>
      </w:r>
      <w:r>
        <w:rPr>
          <w:sz w:val="24"/>
        </w:rPr>
        <w:t> </w:t>
      </w:r>
      <w:r>
        <w:rPr>
          <w:i/>
          <w:sz w:val="24"/>
        </w:rPr>
        <w:t>Junta</w:t>
      </w:r>
      <w:r>
        <w:rPr>
          <w:sz w:val="24"/>
        </w:rPr>
        <w:t> </w:t>
      </w:r>
      <w:r>
        <w:rPr>
          <w:i/>
          <w:sz w:val="24"/>
        </w:rPr>
        <w:t>General</w:t>
      </w:r>
      <w:r>
        <w:rPr>
          <w:sz w:val="24"/>
        </w:rPr>
        <w:t> </w:t>
      </w:r>
      <w:r>
        <w:rPr>
          <w:i/>
          <w:sz w:val="24"/>
        </w:rPr>
        <w:t>Extraordinaria</w:t>
      </w:r>
      <w:r>
        <w:rPr>
          <w:sz w:val="24"/>
        </w:rPr>
        <w:t> </w:t>
      </w:r>
      <w:r>
        <w:rPr>
          <w:i/>
          <w:sz w:val="24"/>
        </w:rPr>
        <w:t>que</w:t>
      </w:r>
      <w:r>
        <w:rPr>
          <w:sz w:val="24"/>
        </w:rPr>
        <w:t> </w:t>
      </w:r>
      <w:r>
        <w:rPr>
          <w:i/>
          <w:sz w:val="24"/>
        </w:rPr>
        <w:t>brevemente</w:t>
      </w:r>
      <w:r>
        <w:rPr>
          <w:sz w:val="24"/>
        </w:rPr>
        <w:t> </w:t>
      </w:r>
      <w:r>
        <w:rPr>
          <w:i/>
          <w:sz w:val="24"/>
        </w:rPr>
        <w:t>ha</w:t>
      </w:r>
      <w:r>
        <w:rPr>
          <w:sz w:val="24"/>
        </w:rPr>
        <w:t> </w:t>
      </w:r>
      <w:r>
        <w:rPr>
          <w:i/>
          <w:sz w:val="24"/>
        </w:rPr>
        <w:t>de</w:t>
      </w:r>
      <w:r>
        <w:rPr>
          <w:sz w:val="24"/>
        </w:rPr>
        <w:t> </w:t>
      </w:r>
      <w:r>
        <w:rPr>
          <w:i/>
          <w:spacing w:val="-2"/>
          <w:sz w:val="24"/>
        </w:rPr>
        <w:t>celebrarse.”</w:t>
      </w:r>
    </w:p>
    <w:p>
      <w:pPr>
        <w:spacing w:before="111"/>
        <w:ind w:left="1956" w:right="0" w:firstLine="0"/>
        <w:jc w:val="left"/>
        <w:rPr>
          <w:rFonts w:ascii="Bookman Old Style"/>
          <w:b w:val="0"/>
          <w:sz w:val="16"/>
        </w:rPr>
      </w:pPr>
      <w:r>
        <w:rPr>
          <w:rFonts w:ascii="Bookman Old Style"/>
          <w:b w:val="0"/>
          <w:spacing w:val="-2"/>
          <w:w w:val="105"/>
          <w:sz w:val="16"/>
        </w:rPr>
        <w:t>(Acta</w:t>
      </w:r>
      <w:r>
        <w:rPr>
          <w:spacing w:val="1"/>
          <w:w w:val="105"/>
          <w:sz w:val="16"/>
        </w:rPr>
        <w:t> </w:t>
      </w:r>
      <w:r>
        <w:rPr>
          <w:rFonts w:ascii="Bookman Old Style"/>
          <w:b w:val="0"/>
          <w:spacing w:val="-2"/>
          <w:w w:val="105"/>
          <w:sz w:val="16"/>
        </w:rPr>
        <w:t>de</w:t>
      </w:r>
      <w:r>
        <w:rPr>
          <w:w w:val="105"/>
          <w:sz w:val="16"/>
        </w:rPr>
        <w:t> </w:t>
      </w:r>
      <w:r>
        <w:rPr>
          <w:rFonts w:ascii="Bookman Old Style"/>
          <w:b w:val="0"/>
          <w:spacing w:val="-2"/>
          <w:w w:val="105"/>
          <w:sz w:val="16"/>
        </w:rPr>
        <w:t>la</w:t>
      </w:r>
      <w:r>
        <w:rPr>
          <w:spacing w:val="1"/>
          <w:w w:val="105"/>
          <w:sz w:val="16"/>
        </w:rPr>
        <w:t> </w:t>
      </w:r>
      <w:r>
        <w:rPr>
          <w:rFonts w:ascii="Bookman Old Style"/>
          <w:b w:val="0"/>
          <w:spacing w:val="-2"/>
          <w:w w:val="105"/>
          <w:sz w:val="16"/>
        </w:rPr>
        <w:t>Junta</w:t>
      </w:r>
      <w:r>
        <w:rPr>
          <w:spacing w:val="2"/>
          <w:w w:val="105"/>
          <w:sz w:val="16"/>
        </w:rPr>
        <w:t> </w:t>
      </w:r>
      <w:r>
        <w:rPr>
          <w:rFonts w:ascii="Bookman Old Style"/>
          <w:b w:val="0"/>
          <w:spacing w:val="-2"/>
          <w:w w:val="105"/>
          <w:sz w:val="16"/>
        </w:rPr>
        <w:t>de</w:t>
      </w:r>
      <w:r>
        <w:rPr>
          <w:w w:val="105"/>
          <w:sz w:val="16"/>
        </w:rPr>
        <w:t> </w:t>
      </w:r>
      <w:r>
        <w:rPr>
          <w:rFonts w:ascii="Bookman Old Style"/>
          <w:b w:val="0"/>
          <w:spacing w:val="-2"/>
          <w:w w:val="105"/>
          <w:sz w:val="16"/>
        </w:rPr>
        <w:t>Gobierno</w:t>
      </w:r>
      <w:r>
        <w:rPr>
          <w:spacing w:val="-1"/>
          <w:w w:val="105"/>
          <w:sz w:val="16"/>
        </w:rPr>
        <w:t> </w:t>
      </w:r>
      <w:r>
        <w:rPr>
          <w:rFonts w:ascii="Bookman Old Style"/>
          <w:b w:val="0"/>
          <w:spacing w:val="-2"/>
          <w:w w:val="105"/>
          <w:sz w:val="16"/>
        </w:rPr>
        <w:t>del</w:t>
      </w:r>
      <w:r>
        <w:rPr>
          <w:spacing w:val="-1"/>
          <w:w w:val="105"/>
          <w:sz w:val="16"/>
        </w:rPr>
        <w:t> </w:t>
      </w:r>
      <w:r>
        <w:rPr>
          <w:rFonts w:ascii="Bookman Old Style"/>
          <w:b w:val="0"/>
          <w:spacing w:val="-2"/>
          <w:w w:val="105"/>
          <w:sz w:val="16"/>
        </w:rPr>
        <w:t>14/08/1933.</w:t>
      </w:r>
      <w:r>
        <w:rPr>
          <w:spacing w:val="1"/>
          <w:w w:val="105"/>
          <w:sz w:val="16"/>
        </w:rPr>
        <w:t> </w:t>
      </w:r>
      <w:r>
        <w:rPr>
          <w:rFonts w:ascii="Bookman Old Style"/>
          <w:b w:val="0"/>
          <w:spacing w:val="-2"/>
          <w:w w:val="105"/>
          <w:sz w:val="16"/>
        </w:rPr>
        <w:t>Folio</w:t>
      </w:r>
      <w:r>
        <w:rPr>
          <w:spacing w:val="-2"/>
          <w:w w:val="105"/>
          <w:sz w:val="16"/>
        </w:rPr>
        <w:t> </w:t>
      </w:r>
      <w:r>
        <w:rPr>
          <w:rFonts w:ascii="Bookman Old Style"/>
          <w:b w:val="0"/>
          <w:spacing w:val="-2"/>
          <w:w w:val="105"/>
          <w:sz w:val="16"/>
        </w:rPr>
        <w:t>49,</w:t>
      </w:r>
      <w:r>
        <w:rPr>
          <w:spacing w:val="1"/>
          <w:w w:val="105"/>
          <w:sz w:val="16"/>
        </w:rPr>
        <w:t> </w:t>
      </w:r>
      <w:r>
        <w:rPr>
          <w:rFonts w:ascii="Bookman Old Style"/>
          <w:b w:val="0"/>
          <w:spacing w:val="-2"/>
          <w:w w:val="105"/>
          <w:sz w:val="16"/>
        </w:rPr>
        <w:t>libro</w:t>
      </w:r>
      <w:r>
        <w:rPr>
          <w:w w:val="105"/>
          <w:sz w:val="16"/>
        </w:rPr>
        <w:t> </w:t>
      </w:r>
      <w:r>
        <w:rPr>
          <w:rFonts w:ascii="Bookman Old Style"/>
          <w:b w:val="0"/>
          <w:spacing w:val="-2"/>
          <w:w w:val="105"/>
          <w:sz w:val="16"/>
        </w:rPr>
        <w:t>cinco)</w:t>
      </w:r>
    </w:p>
    <w:p>
      <w:pPr>
        <w:pStyle w:val="BodyText"/>
        <w:spacing w:before="56"/>
        <w:ind w:left="2" w:right="557" w:firstLine="480"/>
        <w:jc w:val="both"/>
      </w:pPr>
      <w:r>
        <w:rPr/>
        <w:t>Se celebra una Junta General Extraordinaria en la que se acuerda crear la Sección de Titulares</w:t>
      </w:r>
      <w:r>
        <w:rPr>
          <w:spacing w:val="-3"/>
        </w:rPr>
        <w:t> </w:t>
      </w:r>
      <w:r>
        <w:rPr/>
        <w:t>y</w:t>
      </w:r>
      <w:r>
        <w:rPr>
          <w:spacing w:val="-3"/>
        </w:rPr>
        <w:t> </w:t>
      </w:r>
      <w:r>
        <w:rPr/>
        <w:t>la</w:t>
      </w:r>
      <w:r>
        <w:rPr>
          <w:spacing w:val="-4"/>
        </w:rPr>
        <w:t> </w:t>
      </w:r>
      <w:r>
        <w:rPr/>
        <w:t>Junta</w:t>
      </w:r>
      <w:r>
        <w:rPr>
          <w:spacing w:val="-4"/>
        </w:rPr>
        <w:t> </w:t>
      </w:r>
      <w:r>
        <w:rPr/>
        <w:t>de</w:t>
      </w:r>
      <w:r>
        <w:rPr>
          <w:spacing w:val="-2"/>
        </w:rPr>
        <w:t> </w:t>
      </w:r>
      <w:r>
        <w:rPr/>
        <w:t>Gobierno</w:t>
      </w:r>
      <w:r>
        <w:rPr>
          <w:spacing w:val="-2"/>
        </w:rPr>
        <w:t> </w:t>
      </w:r>
      <w:r>
        <w:rPr/>
        <w:t>ruega</w:t>
      </w:r>
      <w:r>
        <w:rPr>
          <w:spacing w:val="-4"/>
        </w:rPr>
        <w:t> </w:t>
      </w:r>
      <w:r>
        <w:rPr/>
        <w:t>a</w:t>
      </w:r>
      <w:r>
        <w:rPr>
          <w:spacing w:val="-2"/>
        </w:rPr>
        <w:t> </w:t>
      </w:r>
      <w:r>
        <w:rPr/>
        <w:t>los</w:t>
      </w:r>
      <w:r>
        <w:rPr>
          <w:spacing w:val="-3"/>
        </w:rPr>
        <w:t> </w:t>
      </w:r>
      <w:r>
        <w:rPr/>
        <w:t>compañeros</w:t>
      </w:r>
      <w:r>
        <w:rPr>
          <w:spacing w:val="-3"/>
        </w:rPr>
        <w:t> </w:t>
      </w:r>
      <w:r>
        <w:rPr/>
        <w:t>Egea,</w:t>
      </w:r>
      <w:r>
        <w:rPr>
          <w:spacing w:val="-14"/>
        </w:rPr>
        <w:t> </w:t>
      </w:r>
      <w:r>
        <w:rPr/>
        <w:t>Arencibia</w:t>
      </w:r>
      <w:r>
        <w:rPr>
          <w:spacing w:val="-2"/>
        </w:rPr>
        <w:t> </w:t>
      </w:r>
      <w:r>
        <w:rPr/>
        <w:t>y</w:t>
      </w:r>
      <w:r>
        <w:rPr>
          <w:spacing w:val="-3"/>
        </w:rPr>
        <w:t> </w:t>
      </w:r>
      <w:r>
        <w:rPr/>
        <w:t>Flores</w:t>
      </w:r>
      <w:r>
        <w:rPr>
          <w:spacing w:val="-3"/>
        </w:rPr>
        <w:t> </w:t>
      </w:r>
      <w:r>
        <w:rPr/>
        <w:t>que</w:t>
      </w:r>
      <w:r>
        <w:rPr>
          <w:spacing w:val="-4"/>
        </w:rPr>
        <w:t> </w:t>
      </w:r>
      <w:r>
        <w:rPr/>
        <w:t>redacten</w:t>
      </w:r>
      <w:r>
        <w:rPr>
          <w:spacing w:val="-3"/>
        </w:rPr>
        <w:t> </w:t>
      </w:r>
      <w:r>
        <w:rPr/>
        <w:t>el Reglamento correspondiente. Viene luego una interrupción en estos propósitos que creemos se explica por la dedicación a la redacción del Reglamento colegial. Aprobado este se elige la Comisión Ejecutiva de Titulares. Presidente, don Carmelo Flores Hernández, Vocal, don Francisco Arencibia Cabrera y Secretario don Pedro Limiñana López.</w:t>
      </w:r>
    </w:p>
    <w:p>
      <w:pPr>
        <w:pStyle w:val="BodyText"/>
        <w:spacing w:before="57"/>
        <w:ind w:left="2" w:right="560" w:firstLine="480"/>
        <w:jc w:val="both"/>
      </w:pPr>
      <w:r>
        <w:rPr/>
        <w:t>El Reglamento colegial de 1935 tiene todo un capítulo dedicado a la sección de los Inspectores</w:t>
      </w:r>
      <w:r>
        <w:rPr>
          <w:spacing w:val="-3"/>
        </w:rPr>
        <w:t> </w:t>
      </w:r>
      <w:r>
        <w:rPr/>
        <w:t>Municipales.</w:t>
      </w:r>
      <w:r>
        <w:rPr>
          <w:spacing w:val="-2"/>
        </w:rPr>
        <w:t> </w:t>
      </w:r>
      <w:r>
        <w:rPr/>
        <w:t>El</w:t>
      </w:r>
      <w:r>
        <w:rPr>
          <w:spacing w:val="-2"/>
        </w:rPr>
        <w:t> </w:t>
      </w:r>
      <w:r>
        <w:rPr/>
        <w:t>Estatuto</w:t>
      </w:r>
      <w:r>
        <w:rPr>
          <w:spacing w:val="-2"/>
        </w:rPr>
        <w:t> </w:t>
      </w:r>
      <w:r>
        <w:rPr/>
        <w:t>de</w:t>
      </w:r>
      <w:r>
        <w:rPr>
          <w:spacing w:val="-4"/>
        </w:rPr>
        <w:t> </w:t>
      </w:r>
      <w:r>
        <w:rPr/>
        <w:t>1925</w:t>
      </w:r>
      <w:r>
        <w:rPr>
          <w:spacing w:val="-2"/>
        </w:rPr>
        <w:t> </w:t>
      </w:r>
      <w:r>
        <w:rPr/>
        <w:t>y</w:t>
      </w:r>
      <w:r>
        <w:rPr>
          <w:spacing w:val="-3"/>
        </w:rPr>
        <w:t> </w:t>
      </w:r>
      <w:r>
        <w:rPr/>
        <w:t>el</w:t>
      </w:r>
      <w:r>
        <w:rPr>
          <w:spacing w:val="-2"/>
        </w:rPr>
        <w:t> </w:t>
      </w:r>
      <w:r>
        <w:rPr/>
        <w:t>primer</w:t>
      </w:r>
      <w:r>
        <w:rPr>
          <w:spacing w:val="-2"/>
        </w:rPr>
        <w:t> </w:t>
      </w:r>
      <w:r>
        <w:rPr/>
        <w:t>reglamento</w:t>
      </w:r>
      <w:r>
        <w:rPr>
          <w:spacing w:val="-2"/>
        </w:rPr>
        <w:t> </w:t>
      </w:r>
      <w:r>
        <w:rPr/>
        <w:t>colegial</w:t>
      </w:r>
      <w:r>
        <w:rPr>
          <w:spacing w:val="-2"/>
        </w:rPr>
        <w:t> </w:t>
      </w:r>
      <w:r>
        <w:rPr/>
        <w:t>no</w:t>
      </w:r>
      <w:r>
        <w:rPr>
          <w:spacing w:val="-2"/>
        </w:rPr>
        <w:t> </w:t>
      </w:r>
      <w:r>
        <w:rPr/>
        <w:t>mencionan</w:t>
      </w:r>
      <w:r>
        <w:rPr>
          <w:spacing w:val="-2"/>
        </w:rPr>
        <w:t> </w:t>
      </w:r>
      <w:r>
        <w:rPr/>
        <w:t>a</w:t>
      </w:r>
      <w:r>
        <w:rPr>
          <w:spacing w:val="-2"/>
        </w:rPr>
        <w:t> </w:t>
      </w:r>
      <w:r>
        <w:rPr/>
        <w:t>los farmacéuticos titulares. El Estatuto de 1934 solo hace referencia a ellos al establecer todo el mecanismo para hacer llegar a la Previsión Médica el diez por cien de las asignaciones de los </w:t>
      </w:r>
      <w:r>
        <w:rPr>
          <w:spacing w:val="-2"/>
        </w:rPr>
        <w:t>titulares.</w:t>
      </w:r>
    </w:p>
    <w:p>
      <w:pPr>
        <w:pStyle w:val="BodyText"/>
        <w:spacing w:before="58"/>
        <w:ind w:left="2" w:right="558" w:firstLine="480"/>
        <w:jc w:val="both"/>
      </w:pPr>
      <w:r>
        <w:rPr/>
        <w:t>Constituida la sección será el libro de actas que para ella se habilitó donde encontraríamos</w:t>
      </w:r>
      <w:r>
        <w:rPr>
          <w:spacing w:val="40"/>
        </w:rPr>
        <w:t> </w:t>
      </w:r>
      <w:r>
        <w:rPr/>
        <w:t>el desarrollo de la institución, pero en el de la Junta de Gobierno encontramos varias citas que creemos hemos de recoger.</w:t>
      </w:r>
    </w:p>
    <w:p>
      <w:pPr>
        <w:pStyle w:val="BodyText"/>
        <w:spacing w:before="56"/>
        <w:ind w:left="482"/>
        <w:jc w:val="both"/>
      </w:pPr>
      <w:r>
        <w:rPr/>
        <w:t>Junta</w:t>
      </w:r>
      <w:r>
        <w:rPr>
          <w:spacing w:val="-1"/>
        </w:rPr>
        <w:t> </w:t>
      </w:r>
      <w:r>
        <w:rPr/>
        <w:t>de</w:t>
      </w:r>
      <w:r>
        <w:rPr>
          <w:spacing w:val="-1"/>
        </w:rPr>
        <w:t> </w:t>
      </w:r>
      <w:r>
        <w:rPr/>
        <w:t>Gobierno</w:t>
      </w:r>
      <w:r>
        <w:rPr>
          <w:spacing w:val="-1"/>
        </w:rPr>
        <w:t> </w:t>
      </w:r>
      <w:r>
        <w:rPr/>
        <w:t>en</w:t>
      </w:r>
      <w:r>
        <w:rPr>
          <w:spacing w:val="-1"/>
        </w:rPr>
        <w:t> </w:t>
      </w:r>
      <w:r>
        <w:rPr/>
        <w:t>Febrero</w:t>
      </w:r>
      <w:r>
        <w:rPr>
          <w:spacing w:val="-1"/>
        </w:rPr>
        <w:t> </w:t>
      </w:r>
      <w:r>
        <w:rPr/>
        <w:t>de</w:t>
      </w:r>
      <w:r>
        <w:rPr>
          <w:spacing w:val="-1"/>
        </w:rPr>
        <w:t> </w:t>
      </w:r>
      <w:r>
        <w:rPr>
          <w:spacing w:val="-2"/>
        </w:rPr>
        <w:t>1935:</w:t>
      </w:r>
    </w:p>
    <w:p>
      <w:pPr>
        <w:spacing w:line="228" w:lineRule="auto" w:before="59"/>
        <w:ind w:left="1136" w:right="1710" w:firstLine="0"/>
        <w:jc w:val="both"/>
        <w:rPr>
          <w:i/>
          <w:sz w:val="24"/>
        </w:rPr>
      </w:pPr>
      <w:r>
        <w:rPr>
          <w:i/>
          <w:sz w:val="24"/>
        </w:rPr>
        <w:t>“…</w:t>
      </w:r>
      <w:r>
        <w:rPr>
          <w:sz w:val="24"/>
        </w:rPr>
        <w:t> </w:t>
      </w:r>
      <w:r>
        <w:rPr>
          <w:i/>
          <w:sz w:val="24"/>
        </w:rPr>
        <w:t>copia</w:t>
      </w:r>
      <w:r>
        <w:rPr>
          <w:sz w:val="24"/>
        </w:rPr>
        <w:t> </w:t>
      </w:r>
      <w:r>
        <w:rPr>
          <w:i/>
          <w:sz w:val="24"/>
        </w:rPr>
        <w:t>que</w:t>
      </w:r>
      <w:r>
        <w:rPr>
          <w:sz w:val="24"/>
        </w:rPr>
        <w:t> </w:t>
      </w:r>
      <w:r>
        <w:rPr>
          <w:i/>
          <w:sz w:val="24"/>
        </w:rPr>
        <w:t>presentan</w:t>
      </w:r>
      <w:r>
        <w:rPr>
          <w:sz w:val="24"/>
        </w:rPr>
        <w:t> </w:t>
      </w:r>
      <w:r>
        <w:rPr>
          <w:i/>
          <w:sz w:val="24"/>
        </w:rPr>
        <w:t>los</w:t>
      </w:r>
      <w:r>
        <w:rPr>
          <w:sz w:val="24"/>
        </w:rPr>
        <w:t> </w:t>
      </w:r>
      <w:r>
        <w:rPr>
          <w:i/>
          <w:sz w:val="24"/>
        </w:rPr>
        <w:t>Srs.</w:t>
      </w:r>
      <w:r>
        <w:rPr>
          <w:sz w:val="24"/>
        </w:rPr>
        <w:t> </w:t>
      </w:r>
      <w:r>
        <w:rPr>
          <w:i/>
          <w:sz w:val="24"/>
        </w:rPr>
        <w:t>Codorniú,</w:t>
      </w:r>
      <w:r>
        <w:rPr>
          <w:sz w:val="24"/>
        </w:rPr>
        <w:t> </w:t>
      </w:r>
      <w:r>
        <w:rPr>
          <w:i/>
          <w:sz w:val="24"/>
        </w:rPr>
        <w:t>de</w:t>
      </w:r>
      <w:r>
        <w:rPr>
          <w:sz w:val="24"/>
        </w:rPr>
        <w:t> </w:t>
      </w:r>
      <w:r>
        <w:rPr>
          <w:i/>
          <w:sz w:val="24"/>
        </w:rPr>
        <w:t>Arucas,</w:t>
      </w:r>
      <w:r>
        <w:rPr>
          <w:sz w:val="24"/>
        </w:rPr>
        <w:t> </w:t>
      </w:r>
      <w:r>
        <w:rPr>
          <w:i/>
          <w:sz w:val="24"/>
        </w:rPr>
        <w:t>de</w:t>
      </w:r>
      <w:r>
        <w:rPr>
          <w:sz w:val="24"/>
        </w:rPr>
        <w:t> </w:t>
      </w:r>
      <w:r>
        <w:rPr>
          <w:i/>
          <w:sz w:val="24"/>
        </w:rPr>
        <w:t>su</w:t>
      </w:r>
      <w:r>
        <w:rPr>
          <w:sz w:val="24"/>
        </w:rPr>
        <w:t> </w:t>
      </w:r>
      <w:r>
        <w:rPr>
          <w:i/>
          <w:sz w:val="24"/>
        </w:rPr>
        <w:t>escrito</w:t>
      </w:r>
      <w:r>
        <w:rPr>
          <w:sz w:val="24"/>
        </w:rPr>
        <w:t> </w:t>
      </w:r>
      <w:r>
        <w:rPr>
          <w:i/>
          <w:sz w:val="24"/>
        </w:rPr>
        <w:t>al</w:t>
      </w:r>
      <w:r>
        <w:rPr>
          <w:sz w:val="24"/>
        </w:rPr>
        <w:t> </w:t>
      </w:r>
      <w:r>
        <w:rPr>
          <w:i/>
          <w:sz w:val="24"/>
        </w:rPr>
        <w:t>Ayuntamiento</w:t>
      </w:r>
      <w:r>
        <w:rPr>
          <w:sz w:val="24"/>
        </w:rPr>
        <w:t> </w:t>
      </w:r>
      <w:r>
        <w:rPr>
          <w:i/>
          <w:sz w:val="24"/>
        </w:rPr>
        <w:t>dando</w:t>
      </w:r>
      <w:r>
        <w:rPr>
          <w:sz w:val="24"/>
        </w:rPr>
        <w:t> </w:t>
      </w:r>
      <w:r>
        <w:rPr>
          <w:i/>
          <w:sz w:val="24"/>
        </w:rPr>
        <w:t>cuenta</w:t>
      </w:r>
      <w:r>
        <w:rPr>
          <w:sz w:val="24"/>
        </w:rPr>
        <w:t> </w:t>
      </w:r>
      <w:r>
        <w:rPr>
          <w:i/>
          <w:sz w:val="24"/>
        </w:rPr>
        <w:t>de</w:t>
      </w:r>
      <w:r>
        <w:rPr>
          <w:sz w:val="24"/>
        </w:rPr>
        <w:t> </w:t>
      </w:r>
      <w:r>
        <w:rPr>
          <w:i/>
          <w:sz w:val="24"/>
        </w:rPr>
        <w:t>los</w:t>
      </w:r>
      <w:r>
        <w:rPr>
          <w:sz w:val="24"/>
        </w:rPr>
        <w:t> </w:t>
      </w:r>
      <w:r>
        <w:rPr>
          <w:i/>
          <w:sz w:val="24"/>
        </w:rPr>
        <w:t>trabajos</w:t>
      </w:r>
      <w:r>
        <w:rPr>
          <w:sz w:val="24"/>
        </w:rPr>
        <w:t> </w:t>
      </w:r>
      <w:r>
        <w:rPr>
          <w:i/>
          <w:sz w:val="24"/>
        </w:rPr>
        <w:t>efectuados</w:t>
      </w:r>
      <w:r>
        <w:rPr>
          <w:sz w:val="24"/>
        </w:rPr>
        <w:t> </w:t>
      </w:r>
      <w:r>
        <w:rPr>
          <w:i/>
          <w:sz w:val="24"/>
        </w:rPr>
        <w:t>en</w:t>
      </w:r>
      <w:r>
        <w:rPr>
          <w:sz w:val="24"/>
        </w:rPr>
        <w:t> </w:t>
      </w:r>
      <w:r>
        <w:rPr>
          <w:i/>
          <w:sz w:val="24"/>
        </w:rPr>
        <w:t>el</w:t>
      </w:r>
      <w:r>
        <w:rPr>
          <w:sz w:val="24"/>
        </w:rPr>
        <w:t> </w:t>
      </w:r>
      <w:r>
        <w:rPr>
          <w:i/>
          <w:sz w:val="24"/>
        </w:rPr>
        <w:t>año</w:t>
      </w:r>
      <w:r>
        <w:rPr>
          <w:sz w:val="24"/>
        </w:rPr>
        <w:t> </w:t>
      </w:r>
      <w:r>
        <w:rPr>
          <w:i/>
          <w:sz w:val="24"/>
        </w:rPr>
        <w:t>anterior.</w:t>
      </w:r>
      <w:r>
        <w:rPr>
          <w:sz w:val="24"/>
        </w:rPr>
        <w:t> </w:t>
      </w:r>
      <w:r>
        <w:rPr>
          <w:i/>
          <w:sz w:val="24"/>
        </w:rPr>
        <w:t>Se</w:t>
      </w:r>
      <w:r>
        <w:rPr>
          <w:sz w:val="24"/>
        </w:rPr>
        <w:t> </w:t>
      </w:r>
      <w:r>
        <w:rPr>
          <w:i/>
          <w:sz w:val="24"/>
        </w:rPr>
        <w:t>vio</w:t>
      </w:r>
      <w:r>
        <w:rPr>
          <w:sz w:val="24"/>
        </w:rPr>
        <w:t> </w:t>
      </w:r>
      <w:r>
        <w:rPr>
          <w:i/>
          <w:sz w:val="24"/>
        </w:rPr>
        <w:t>con</w:t>
      </w:r>
      <w:r>
        <w:rPr>
          <w:sz w:val="24"/>
        </w:rPr>
        <w:t> </w:t>
      </w:r>
      <w:r>
        <w:rPr>
          <w:i/>
          <w:sz w:val="24"/>
        </w:rPr>
        <w:t>agrado</w:t>
      </w:r>
      <w:r>
        <w:rPr>
          <w:sz w:val="24"/>
        </w:rPr>
        <w:t> </w:t>
      </w:r>
      <w:r>
        <w:rPr>
          <w:i/>
          <w:sz w:val="24"/>
        </w:rPr>
        <w:t>tal</w:t>
      </w:r>
      <w:r>
        <w:rPr>
          <w:sz w:val="24"/>
        </w:rPr>
        <w:t> </w:t>
      </w:r>
      <w:r>
        <w:rPr>
          <w:i/>
          <w:sz w:val="24"/>
        </w:rPr>
        <w:t>proceder.”</w:t>
      </w:r>
    </w:p>
    <w:p>
      <w:pPr>
        <w:spacing w:before="109"/>
        <w:ind w:left="1913" w:right="0" w:firstLine="0"/>
        <w:jc w:val="left"/>
        <w:rPr>
          <w:rFonts w:ascii="Bookman Old Style"/>
          <w:b w:val="0"/>
          <w:sz w:val="16"/>
        </w:rPr>
      </w:pPr>
      <w:r>
        <w:rPr>
          <w:rFonts w:ascii="Bookman Old Style"/>
          <w:b w:val="0"/>
          <w:w w:val="105"/>
          <w:sz w:val="16"/>
        </w:rPr>
        <w:t>(Acta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la</w:t>
      </w:r>
      <w:r>
        <w:rPr>
          <w:spacing w:val="-6"/>
          <w:w w:val="105"/>
          <w:sz w:val="16"/>
        </w:rPr>
        <w:t> </w:t>
      </w:r>
      <w:r>
        <w:rPr>
          <w:rFonts w:ascii="Bookman Old Style"/>
          <w:b w:val="0"/>
          <w:w w:val="105"/>
          <w:sz w:val="16"/>
        </w:rPr>
        <w:t>Junta</w:t>
      </w:r>
      <w:r>
        <w:rPr>
          <w:spacing w:val="-7"/>
          <w:w w:val="105"/>
          <w:sz w:val="16"/>
        </w:rPr>
        <w:t> </w:t>
      </w:r>
      <w:r>
        <w:rPr>
          <w:rFonts w:ascii="Bookman Old Style"/>
          <w:b w:val="0"/>
          <w:w w:val="105"/>
          <w:sz w:val="16"/>
        </w:rPr>
        <w:t>de</w:t>
      </w:r>
      <w:r>
        <w:rPr>
          <w:spacing w:val="-6"/>
          <w:w w:val="105"/>
          <w:sz w:val="16"/>
        </w:rPr>
        <w:t> </w:t>
      </w:r>
      <w:r>
        <w:rPr>
          <w:rFonts w:ascii="Bookman Old Style"/>
          <w:b w:val="0"/>
          <w:w w:val="105"/>
          <w:sz w:val="16"/>
        </w:rPr>
        <w:t>Gobierno</w:t>
      </w:r>
      <w:r>
        <w:rPr>
          <w:spacing w:val="-5"/>
          <w:w w:val="105"/>
          <w:sz w:val="16"/>
        </w:rPr>
        <w:t> </w:t>
      </w:r>
      <w:r>
        <w:rPr>
          <w:rFonts w:ascii="Bookman Old Style"/>
          <w:b w:val="0"/>
          <w:w w:val="105"/>
          <w:sz w:val="16"/>
        </w:rPr>
        <w:t>del</w:t>
      </w:r>
      <w:r>
        <w:rPr>
          <w:spacing w:val="-6"/>
          <w:w w:val="105"/>
          <w:sz w:val="16"/>
        </w:rPr>
        <w:t> </w:t>
      </w:r>
      <w:r>
        <w:rPr>
          <w:rFonts w:ascii="Bookman Old Style"/>
          <w:b w:val="0"/>
          <w:w w:val="105"/>
          <w:sz w:val="16"/>
        </w:rPr>
        <w:t>01/02/1935,</w:t>
      </w:r>
      <w:r>
        <w:rPr>
          <w:spacing w:val="-5"/>
          <w:w w:val="105"/>
          <w:sz w:val="16"/>
        </w:rPr>
        <w:t> </w:t>
      </w:r>
      <w:r>
        <w:rPr>
          <w:rFonts w:ascii="Bookman Old Style"/>
          <w:b w:val="0"/>
          <w:w w:val="105"/>
          <w:sz w:val="16"/>
        </w:rPr>
        <w:t>folio</w:t>
      </w:r>
      <w:r>
        <w:rPr>
          <w:spacing w:val="-6"/>
          <w:w w:val="105"/>
          <w:sz w:val="16"/>
        </w:rPr>
        <w:t> </w:t>
      </w:r>
      <w:r>
        <w:rPr>
          <w:rFonts w:ascii="Bookman Old Style"/>
          <w:b w:val="0"/>
          <w:w w:val="105"/>
          <w:sz w:val="16"/>
        </w:rPr>
        <w:t>12</w:t>
      </w:r>
      <w:r>
        <w:rPr>
          <w:spacing w:val="-7"/>
          <w:w w:val="105"/>
          <w:sz w:val="16"/>
        </w:rPr>
        <w:t> </w:t>
      </w:r>
      <w:r>
        <w:rPr>
          <w:rFonts w:ascii="Bookman Old Style"/>
          <w:b w:val="0"/>
          <w:w w:val="105"/>
          <w:sz w:val="16"/>
        </w:rPr>
        <w:t>del</w:t>
      </w:r>
      <w:r>
        <w:rPr>
          <w:spacing w:val="-5"/>
          <w:w w:val="105"/>
          <w:sz w:val="16"/>
        </w:rPr>
        <w:t> </w:t>
      </w:r>
      <w:r>
        <w:rPr>
          <w:rFonts w:ascii="Bookman Old Style"/>
          <w:b w:val="0"/>
          <w:w w:val="105"/>
          <w:sz w:val="16"/>
        </w:rPr>
        <w:t>libro</w:t>
      </w:r>
      <w:r>
        <w:rPr>
          <w:spacing w:val="-6"/>
          <w:w w:val="105"/>
          <w:sz w:val="16"/>
        </w:rPr>
        <w:t> </w:t>
      </w:r>
      <w:r>
        <w:rPr>
          <w:rFonts w:ascii="Bookman Old Style"/>
          <w:b w:val="0"/>
          <w:spacing w:val="-2"/>
          <w:w w:val="105"/>
          <w:sz w:val="16"/>
        </w:rPr>
        <w:t>seis)</w:t>
      </w:r>
    </w:p>
    <w:p>
      <w:pPr>
        <w:spacing w:after="0"/>
        <w:jc w:val="left"/>
        <w:rPr>
          <w:rFonts w:ascii="Bookman Old Style"/>
          <w:b w:val="0"/>
          <w:sz w:val="16"/>
        </w:rPr>
        <w:sectPr>
          <w:headerReference w:type="even" r:id="rId503"/>
          <w:pgSz w:w="11900" w:h="16840"/>
          <w:pgMar w:header="0" w:footer="0" w:top="1060" w:bottom="1400" w:left="1133" w:right="850"/>
        </w:sectPr>
      </w:pPr>
    </w:p>
    <w:p>
      <w:pPr>
        <w:pStyle w:val="BodyText"/>
        <w:spacing w:before="8"/>
        <w:rPr>
          <w:rFonts w:ascii="Bookman Old Style"/>
          <w:b w:val="0"/>
        </w:rPr>
      </w:pPr>
    </w:p>
    <w:p>
      <w:pPr>
        <w:pStyle w:val="BodyText"/>
        <w:ind w:left="287" w:right="278" w:firstLine="480"/>
        <w:jc w:val="both"/>
      </w:pPr>
      <w:r>
        <w:rPr/>
        <w:t>En el segundo semestre de ese año 1935 los farmacéuticos titulares envían la</w:t>
      </w:r>
      <w:r>
        <w:rPr>
          <w:spacing w:val="40"/>
        </w:rPr>
        <w:t> </w:t>
      </w:r>
      <w:r>
        <w:rPr/>
        <w:t>documentación necesaria para formar el Escalafón y el Inspector Provincial de Sanidad solicita que por la Sección de Titulares se designe el farmacéutico que forme parte de la Comisión Disciplinaria de que habla el Reglamento de Titulares.</w:t>
      </w:r>
    </w:p>
    <w:p>
      <w:pPr>
        <w:pStyle w:val="BodyText"/>
        <w:spacing w:before="58"/>
        <w:ind w:left="287" w:right="282" w:firstLine="480"/>
        <w:jc w:val="both"/>
      </w:pPr>
      <w:r>
        <w:rPr/>
        <w:t>Y</w:t>
      </w:r>
      <w:r>
        <w:rPr>
          <w:spacing w:val="-8"/>
        </w:rPr>
        <w:t> </w:t>
      </w:r>
      <w:r>
        <w:rPr/>
        <w:t>en la reunión a finales de aquel año en que se estudia el presupuesto para el próximo año, </w:t>
      </w:r>
      <w:r>
        <w:rPr>
          <w:spacing w:val="-2"/>
        </w:rPr>
        <w:t>encontramos:</w:t>
      </w:r>
    </w:p>
    <w:p>
      <w:pPr>
        <w:spacing w:line="228" w:lineRule="auto" w:before="57"/>
        <w:ind w:left="1421" w:right="1427" w:firstLine="0"/>
        <w:jc w:val="both"/>
        <w:rPr>
          <w:i/>
          <w:sz w:val="24"/>
        </w:rPr>
      </w:pPr>
      <w:r>
        <w:rPr>
          <w:i/>
          <w:sz w:val="24"/>
        </w:rPr>
        <w:t>“Se</w:t>
      </w:r>
      <w:r>
        <w:rPr>
          <w:sz w:val="24"/>
        </w:rPr>
        <w:t> </w:t>
      </w:r>
      <w:r>
        <w:rPr>
          <w:i/>
          <w:sz w:val="24"/>
        </w:rPr>
        <w:t>acordó,</w:t>
      </w:r>
      <w:r>
        <w:rPr>
          <w:sz w:val="24"/>
        </w:rPr>
        <w:t> </w:t>
      </w:r>
      <w:r>
        <w:rPr>
          <w:i/>
          <w:sz w:val="24"/>
        </w:rPr>
        <w:t>por</w:t>
      </w:r>
      <w:r>
        <w:rPr>
          <w:sz w:val="24"/>
        </w:rPr>
        <w:t> </w:t>
      </w:r>
      <w:r>
        <w:rPr>
          <w:i/>
          <w:sz w:val="24"/>
        </w:rPr>
        <w:t>último,</w:t>
      </w:r>
      <w:r>
        <w:rPr>
          <w:sz w:val="24"/>
        </w:rPr>
        <w:t> </w:t>
      </w:r>
      <w:r>
        <w:rPr>
          <w:i/>
          <w:sz w:val="24"/>
        </w:rPr>
        <w:t>la</w:t>
      </w:r>
      <w:r>
        <w:rPr>
          <w:sz w:val="24"/>
        </w:rPr>
        <w:t> </w:t>
      </w:r>
      <w:r>
        <w:rPr>
          <w:i/>
          <w:sz w:val="24"/>
        </w:rPr>
        <w:t>no</w:t>
      </w:r>
      <w:r>
        <w:rPr>
          <w:sz w:val="24"/>
        </w:rPr>
        <w:t> </w:t>
      </w:r>
      <w:r>
        <w:rPr>
          <w:i/>
          <w:sz w:val="24"/>
        </w:rPr>
        <w:t>anulación</w:t>
      </w:r>
      <w:r>
        <w:rPr>
          <w:sz w:val="24"/>
        </w:rPr>
        <w:t> </w:t>
      </w:r>
      <w:r>
        <w:rPr>
          <w:i/>
          <w:sz w:val="24"/>
        </w:rPr>
        <w:t>de</w:t>
      </w:r>
      <w:r>
        <w:rPr>
          <w:sz w:val="24"/>
        </w:rPr>
        <w:t> </w:t>
      </w:r>
      <w:r>
        <w:rPr>
          <w:i/>
          <w:sz w:val="24"/>
        </w:rPr>
        <w:t>las</w:t>
      </w:r>
      <w:r>
        <w:rPr>
          <w:sz w:val="24"/>
        </w:rPr>
        <w:t> </w:t>
      </w:r>
      <w:r>
        <w:rPr>
          <w:i/>
          <w:sz w:val="24"/>
        </w:rPr>
        <w:t>cantidades</w:t>
      </w:r>
      <w:r>
        <w:rPr>
          <w:sz w:val="24"/>
        </w:rPr>
        <w:t> </w:t>
      </w:r>
      <w:r>
        <w:rPr>
          <w:i/>
          <w:sz w:val="24"/>
        </w:rPr>
        <w:t>asignadas</w:t>
      </w:r>
      <w:r>
        <w:rPr>
          <w:sz w:val="24"/>
        </w:rPr>
        <w:t> </w:t>
      </w:r>
      <w:r>
        <w:rPr>
          <w:i/>
          <w:sz w:val="24"/>
        </w:rPr>
        <w:t>para</w:t>
      </w:r>
      <w:r>
        <w:rPr>
          <w:sz w:val="24"/>
        </w:rPr>
        <w:t> </w:t>
      </w:r>
      <w:r>
        <w:rPr>
          <w:i/>
          <w:sz w:val="24"/>
        </w:rPr>
        <w:t>material</w:t>
      </w:r>
      <w:r>
        <w:rPr>
          <w:sz w:val="24"/>
        </w:rPr>
        <w:t> </w:t>
      </w:r>
      <w:r>
        <w:rPr>
          <w:i/>
          <w:sz w:val="24"/>
        </w:rPr>
        <w:t>de</w:t>
      </w:r>
      <w:r>
        <w:rPr>
          <w:sz w:val="24"/>
        </w:rPr>
        <w:t> </w:t>
      </w:r>
      <w:r>
        <w:rPr>
          <w:i/>
          <w:sz w:val="24"/>
        </w:rPr>
        <w:t>laboratorio</w:t>
      </w:r>
      <w:r>
        <w:rPr>
          <w:sz w:val="24"/>
        </w:rPr>
        <w:t> </w:t>
      </w:r>
      <w:r>
        <w:rPr>
          <w:i/>
          <w:sz w:val="24"/>
        </w:rPr>
        <w:t>y</w:t>
      </w:r>
      <w:r>
        <w:rPr>
          <w:sz w:val="24"/>
        </w:rPr>
        <w:t> </w:t>
      </w:r>
      <w:r>
        <w:rPr>
          <w:i/>
          <w:sz w:val="24"/>
        </w:rPr>
        <w:t>libros</w:t>
      </w:r>
      <w:r>
        <w:rPr>
          <w:sz w:val="24"/>
        </w:rPr>
        <w:t> </w:t>
      </w:r>
      <w:r>
        <w:rPr>
          <w:i/>
          <w:sz w:val="24"/>
        </w:rPr>
        <w:t>y</w:t>
      </w:r>
      <w:r>
        <w:rPr>
          <w:sz w:val="24"/>
        </w:rPr>
        <w:t> </w:t>
      </w:r>
      <w:r>
        <w:rPr>
          <w:i/>
          <w:sz w:val="24"/>
        </w:rPr>
        <w:t>que</w:t>
      </w:r>
      <w:r>
        <w:rPr>
          <w:sz w:val="24"/>
        </w:rPr>
        <w:t> </w:t>
      </w:r>
      <w:r>
        <w:rPr>
          <w:i/>
          <w:sz w:val="24"/>
        </w:rPr>
        <w:t>la</w:t>
      </w:r>
      <w:r>
        <w:rPr>
          <w:sz w:val="24"/>
        </w:rPr>
        <w:t> </w:t>
      </w:r>
      <w:r>
        <w:rPr>
          <w:i/>
          <w:sz w:val="24"/>
        </w:rPr>
        <w:t>Sección</w:t>
      </w:r>
      <w:r>
        <w:rPr>
          <w:sz w:val="24"/>
        </w:rPr>
        <w:t> </w:t>
      </w:r>
      <w:r>
        <w:rPr>
          <w:i/>
          <w:sz w:val="24"/>
        </w:rPr>
        <w:t>de</w:t>
      </w:r>
      <w:r>
        <w:rPr>
          <w:sz w:val="24"/>
        </w:rPr>
        <w:t> </w:t>
      </w:r>
      <w:r>
        <w:rPr>
          <w:i/>
          <w:sz w:val="24"/>
        </w:rPr>
        <w:t>Inspectores</w:t>
      </w:r>
      <w:r>
        <w:rPr>
          <w:sz w:val="24"/>
        </w:rPr>
        <w:t> </w:t>
      </w:r>
      <w:r>
        <w:rPr>
          <w:i/>
          <w:sz w:val="24"/>
        </w:rPr>
        <w:t>haga</w:t>
      </w:r>
      <w:r>
        <w:rPr>
          <w:sz w:val="24"/>
        </w:rPr>
        <w:t> </w:t>
      </w:r>
      <w:r>
        <w:rPr>
          <w:i/>
          <w:sz w:val="24"/>
        </w:rPr>
        <w:t>propuesta</w:t>
      </w:r>
      <w:r>
        <w:rPr>
          <w:sz w:val="24"/>
        </w:rPr>
        <w:t> </w:t>
      </w:r>
      <w:r>
        <w:rPr>
          <w:i/>
          <w:sz w:val="24"/>
        </w:rPr>
        <w:t>de</w:t>
      </w:r>
      <w:r>
        <w:rPr>
          <w:sz w:val="24"/>
        </w:rPr>
        <w:t> </w:t>
      </w:r>
      <w:r>
        <w:rPr>
          <w:i/>
          <w:sz w:val="24"/>
        </w:rPr>
        <w:t>aquel</w:t>
      </w:r>
      <w:r>
        <w:rPr>
          <w:sz w:val="24"/>
        </w:rPr>
        <w:t> </w:t>
      </w:r>
      <w:r>
        <w:rPr>
          <w:i/>
          <w:sz w:val="24"/>
        </w:rPr>
        <w:t>para</w:t>
      </w:r>
      <w:r>
        <w:rPr>
          <w:sz w:val="24"/>
        </w:rPr>
        <w:t> </w:t>
      </w:r>
      <w:r>
        <w:rPr>
          <w:i/>
          <w:sz w:val="24"/>
        </w:rPr>
        <w:t>adquirirlo</w:t>
      </w:r>
      <w:r>
        <w:rPr>
          <w:sz w:val="24"/>
        </w:rPr>
        <w:t> </w:t>
      </w:r>
      <w:r>
        <w:rPr>
          <w:i/>
          <w:sz w:val="24"/>
        </w:rPr>
        <w:t>desde</w:t>
      </w:r>
      <w:r>
        <w:rPr>
          <w:sz w:val="24"/>
        </w:rPr>
        <w:t> </w:t>
      </w:r>
      <w:r>
        <w:rPr>
          <w:i/>
          <w:sz w:val="24"/>
        </w:rPr>
        <w:t>que</w:t>
      </w:r>
      <w:r>
        <w:rPr>
          <w:sz w:val="24"/>
        </w:rPr>
        <w:t> </w:t>
      </w:r>
      <w:r>
        <w:rPr>
          <w:i/>
          <w:sz w:val="24"/>
        </w:rPr>
        <w:t>se</w:t>
      </w:r>
      <w:r>
        <w:rPr>
          <w:sz w:val="24"/>
        </w:rPr>
        <w:t> </w:t>
      </w:r>
      <w:r>
        <w:rPr>
          <w:i/>
          <w:sz w:val="24"/>
        </w:rPr>
        <w:t>pueda,</w:t>
      </w:r>
      <w:r>
        <w:rPr>
          <w:sz w:val="24"/>
        </w:rPr>
        <w:t> </w:t>
      </w:r>
      <w:r>
        <w:rPr>
          <w:i/>
          <w:sz w:val="24"/>
        </w:rPr>
        <w:t>y</w:t>
      </w:r>
      <w:r>
        <w:rPr>
          <w:sz w:val="24"/>
        </w:rPr>
        <w:t> </w:t>
      </w:r>
      <w:r>
        <w:rPr>
          <w:i/>
          <w:sz w:val="24"/>
        </w:rPr>
        <w:t>el</w:t>
      </w:r>
      <w:r>
        <w:rPr>
          <w:sz w:val="24"/>
        </w:rPr>
        <w:t> </w:t>
      </w:r>
      <w:r>
        <w:rPr>
          <w:i/>
          <w:sz w:val="24"/>
        </w:rPr>
        <w:t>Sr.Arencibia</w:t>
      </w:r>
      <w:r>
        <w:rPr>
          <w:sz w:val="24"/>
        </w:rPr>
        <w:t> </w:t>
      </w:r>
      <w:r>
        <w:rPr>
          <w:i/>
          <w:sz w:val="24"/>
        </w:rPr>
        <w:t>pide</w:t>
      </w:r>
      <w:r>
        <w:rPr>
          <w:sz w:val="24"/>
        </w:rPr>
        <w:t> </w:t>
      </w:r>
      <w:r>
        <w:rPr>
          <w:i/>
          <w:sz w:val="24"/>
        </w:rPr>
        <w:t>libros</w:t>
      </w:r>
      <w:r>
        <w:rPr>
          <w:sz w:val="24"/>
        </w:rPr>
        <w:t> </w:t>
      </w:r>
      <w:r>
        <w:rPr>
          <w:i/>
          <w:sz w:val="24"/>
        </w:rPr>
        <w:t>científicos</w:t>
      </w:r>
      <w:r>
        <w:rPr>
          <w:sz w:val="24"/>
        </w:rPr>
        <w:t> </w:t>
      </w:r>
      <w:r>
        <w:rPr>
          <w:i/>
          <w:sz w:val="24"/>
        </w:rPr>
        <w:t>para</w:t>
      </w:r>
      <w:r>
        <w:rPr>
          <w:sz w:val="24"/>
        </w:rPr>
        <w:t> </w:t>
      </w:r>
      <w:r>
        <w:rPr>
          <w:i/>
          <w:sz w:val="24"/>
        </w:rPr>
        <w:t>la</w:t>
      </w:r>
      <w:r>
        <w:rPr>
          <w:sz w:val="24"/>
        </w:rPr>
        <w:t> </w:t>
      </w:r>
      <w:r>
        <w:rPr>
          <w:i/>
          <w:sz w:val="24"/>
        </w:rPr>
        <w:t>Biblioteca</w:t>
      </w:r>
      <w:r>
        <w:rPr>
          <w:sz w:val="24"/>
        </w:rPr>
        <w:t> </w:t>
      </w:r>
      <w:r>
        <w:rPr>
          <w:i/>
          <w:sz w:val="24"/>
        </w:rPr>
        <w:t>cuyo</w:t>
      </w:r>
      <w:r>
        <w:rPr>
          <w:sz w:val="24"/>
        </w:rPr>
        <w:t> </w:t>
      </w:r>
      <w:r>
        <w:rPr>
          <w:i/>
          <w:sz w:val="24"/>
        </w:rPr>
        <w:t>importe</w:t>
      </w:r>
      <w:r>
        <w:rPr>
          <w:sz w:val="24"/>
        </w:rPr>
        <w:t> </w:t>
      </w:r>
      <w:r>
        <w:rPr>
          <w:i/>
          <w:sz w:val="24"/>
        </w:rPr>
        <w:t>se</w:t>
      </w:r>
      <w:r>
        <w:rPr>
          <w:sz w:val="24"/>
        </w:rPr>
        <w:t> </w:t>
      </w:r>
      <w:r>
        <w:rPr>
          <w:i/>
          <w:sz w:val="24"/>
        </w:rPr>
        <w:t>abonará</w:t>
      </w:r>
      <w:r>
        <w:rPr>
          <w:sz w:val="24"/>
        </w:rPr>
        <w:t> </w:t>
      </w:r>
      <w:r>
        <w:rPr>
          <w:i/>
          <w:sz w:val="24"/>
        </w:rPr>
        <w:t>en</w:t>
      </w:r>
      <w:r>
        <w:rPr>
          <w:sz w:val="24"/>
        </w:rPr>
        <w:t> </w:t>
      </w:r>
      <w:r>
        <w:rPr>
          <w:i/>
          <w:sz w:val="24"/>
        </w:rPr>
        <w:t>plazos</w:t>
      </w:r>
      <w:r>
        <w:rPr>
          <w:sz w:val="24"/>
        </w:rPr>
        <w:t> </w:t>
      </w:r>
      <w:r>
        <w:rPr>
          <w:i/>
          <w:sz w:val="24"/>
        </w:rPr>
        <w:t>mensuales”</w:t>
      </w:r>
    </w:p>
    <w:p>
      <w:pPr>
        <w:spacing w:before="111"/>
        <w:ind w:left="14" w:right="0" w:firstLine="0"/>
        <w:jc w:val="center"/>
        <w:rPr>
          <w:rFonts w:ascii="Bookman Old Style"/>
          <w:b w:val="0"/>
          <w:sz w:val="16"/>
        </w:rPr>
      </w:pPr>
      <w:r>
        <w:rPr>
          <w:rFonts w:ascii="Bookman Old Style"/>
          <w:b w:val="0"/>
          <w:w w:val="105"/>
          <w:sz w:val="16"/>
        </w:rPr>
        <w:t>(Acta</w:t>
      </w:r>
      <w:r>
        <w:rPr>
          <w:spacing w:val="-6"/>
          <w:w w:val="105"/>
          <w:sz w:val="16"/>
        </w:rPr>
        <w:t> </w:t>
      </w:r>
      <w:r>
        <w:rPr>
          <w:rFonts w:ascii="Bookman Old Style"/>
          <w:b w:val="0"/>
          <w:w w:val="105"/>
          <w:sz w:val="16"/>
        </w:rPr>
        <w:t>de</w:t>
      </w:r>
      <w:r>
        <w:rPr>
          <w:spacing w:val="-6"/>
          <w:w w:val="105"/>
          <w:sz w:val="16"/>
        </w:rPr>
        <w:t> </w:t>
      </w:r>
      <w:r>
        <w:rPr>
          <w:rFonts w:ascii="Bookman Old Style"/>
          <w:b w:val="0"/>
          <w:w w:val="105"/>
          <w:sz w:val="16"/>
        </w:rPr>
        <w:t>la</w:t>
      </w:r>
      <w:r>
        <w:rPr>
          <w:spacing w:val="-5"/>
          <w:w w:val="105"/>
          <w:sz w:val="16"/>
        </w:rPr>
        <w:t> </w:t>
      </w:r>
      <w:r>
        <w:rPr>
          <w:rFonts w:ascii="Bookman Old Style"/>
          <w:b w:val="0"/>
          <w:w w:val="105"/>
          <w:sz w:val="16"/>
        </w:rPr>
        <w:t>Junta</w:t>
      </w:r>
      <w:r>
        <w:rPr>
          <w:spacing w:val="-5"/>
          <w:w w:val="105"/>
          <w:sz w:val="16"/>
        </w:rPr>
        <w:t> </w:t>
      </w:r>
      <w:r>
        <w:rPr>
          <w:rFonts w:ascii="Bookman Old Style"/>
          <w:b w:val="0"/>
          <w:w w:val="105"/>
          <w:sz w:val="16"/>
        </w:rPr>
        <w:t>de</w:t>
      </w:r>
      <w:r>
        <w:rPr>
          <w:spacing w:val="-6"/>
          <w:w w:val="105"/>
          <w:sz w:val="16"/>
        </w:rPr>
        <w:t> </w:t>
      </w:r>
      <w:r>
        <w:rPr>
          <w:rFonts w:ascii="Bookman Old Style"/>
          <w:b w:val="0"/>
          <w:w w:val="105"/>
          <w:sz w:val="16"/>
        </w:rPr>
        <w:t>Gobierno</w:t>
      </w:r>
      <w:r>
        <w:rPr>
          <w:spacing w:val="-8"/>
          <w:w w:val="105"/>
          <w:sz w:val="16"/>
        </w:rPr>
        <w:t> </w:t>
      </w:r>
      <w:r>
        <w:rPr>
          <w:rFonts w:ascii="Bookman Old Style"/>
          <w:b w:val="0"/>
          <w:w w:val="105"/>
          <w:sz w:val="16"/>
        </w:rPr>
        <w:t>del</w:t>
      </w:r>
      <w:r>
        <w:rPr>
          <w:spacing w:val="-7"/>
          <w:w w:val="105"/>
          <w:sz w:val="16"/>
        </w:rPr>
        <w:t> </w:t>
      </w:r>
      <w:r>
        <w:rPr>
          <w:rFonts w:ascii="Bookman Old Style"/>
          <w:b w:val="0"/>
          <w:w w:val="105"/>
          <w:sz w:val="16"/>
        </w:rPr>
        <w:t>30/11/1935,</w:t>
      </w:r>
      <w:r>
        <w:rPr>
          <w:spacing w:val="-6"/>
          <w:w w:val="105"/>
          <w:sz w:val="16"/>
        </w:rPr>
        <w:t> </w:t>
      </w:r>
      <w:r>
        <w:rPr>
          <w:rFonts w:ascii="Bookman Old Style"/>
          <w:b w:val="0"/>
          <w:w w:val="105"/>
          <w:sz w:val="16"/>
        </w:rPr>
        <w:t>folio</w:t>
      </w:r>
      <w:r>
        <w:rPr>
          <w:spacing w:val="-6"/>
          <w:w w:val="105"/>
          <w:sz w:val="16"/>
        </w:rPr>
        <w:t> </w:t>
      </w:r>
      <w:r>
        <w:rPr>
          <w:rFonts w:ascii="Bookman Old Style"/>
          <w:b w:val="0"/>
          <w:w w:val="105"/>
          <w:sz w:val="16"/>
        </w:rPr>
        <w:t>80</w:t>
      </w:r>
      <w:r>
        <w:rPr>
          <w:spacing w:val="-5"/>
          <w:w w:val="105"/>
          <w:sz w:val="16"/>
        </w:rPr>
        <w:t> </w:t>
      </w:r>
      <w:r>
        <w:rPr>
          <w:rFonts w:ascii="Bookman Old Style"/>
          <w:b w:val="0"/>
          <w:w w:val="105"/>
          <w:sz w:val="16"/>
        </w:rPr>
        <w:t>del</w:t>
      </w:r>
      <w:r>
        <w:rPr>
          <w:spacing w:val="-7"/>
          <w:w w:val="105"/>
          <w:sz w:val="16"/>
        </w:rPr>
        <w:t> </w:t>
      </w:r>
      <w:r>
        <w:rPr>
          <w:rFonts w:ascii="Bookman Old Style"/>
          <w:b w:val="0"/>
          <w:w w:val="105"/>
          <w:sz w:val="16"/>
        </w:rPr>
        <w:t>libro</w:t>
      </w:r>
      <w:r>
        <w:rPr>
          <w:spacing w:val="-6"/>
          <w:w w:val="105"/>
          <w:sz w:val="16"/>
        </w:rPr>
        <w:t> </w:t>
      </w:r>
      <w:r>
        <w:rPr>
          <w:rFonts w:ascii="Bookman Old Style"/>
          <w:b w:val="0"/>
          <w:spacing w:val="-2"/>
          <w:w w:val="105"/>
          <w:sz w:val="16"/>
        </w:rPr>
        <w:t>seis)</w:t>
      </w:r>
    </w:p>
    <w:p>
      <w:pPr>
        <w:pStyle w:val="BodyText"/>
        <w:spacing w:before="57"/>
        <w:ind w:left="287" w:right="281" w:firstLine="480"/>
        <w:jc w:val="both"/>
      </w:pPr>
      <w:r>
        <w:rPr/>
        <w:t>A</w:t>
      </w:r>
      <w:r>
        <w:rPr>
          <w:spacing w:val="-7"/>
        </w:rPr>
        <w:t> </w:t>
      </w:r>
      <w:r>
        <w:rPr/>
        <w:t>finales de aquel año varios Inspectores envían comunicados dando cuenta de los trabajos efectuados en su cargo y en su demarcación, comunicados que</w:t>
      </w:r>
      <w:r>
        <w:rPr>
          <w:spacing w:val="-1"/>
        </w:rPr>
        <w:t> </w:t>
      </w:r>
      <w:r>
        <w:rPr/>
        <w:t>se</w:t>
      </w:r>
      <w:r>
        <w:rPr>
          <w:spacing w:val="-1"/>
        </w:rPr>
        <w:t> </w:t>
      </w:r>
      <w:r>
        <w:rPr/>
        <w:t>pasan a la</w:t>
      </w:r>
      <w:r>
        <w:rPr>
          <w:spacing w:val="-1"/>
        </w:rPr>
        <w:t> </w:t>
      </w:r>
      <w:r>
        <w:rPr/>
        <w:t>sección de</w:t>
      </w:r>
      <w:r>
        <w:rPr>
          <w:spacing w:val="-5"/>
        </w:rPr>
        <w:t> </w:t>
      </w:r>
      <w:r>
        <w:rPr/>
        <w:t>Titulares.</w:t>
      </w:r>
    </w:p>
    <w:p>
      <w:pPr>
        <w:pStyle w:val="BodyText"/>
        <w:spacing w:before="56"/>
        <w:ind w:left="287" w:right="275" w:firstLine="480"/>
        <w:jc w:val="both"/>
      </w:pPr>
      <w:r>
        <w:rPr/>
        <w:t>Creemos es interesante dar cuenta de un hecho curioso que se dio en Lanzarote. La vacante producida por el fallecimiento de Don Francisco Matallana Chamorro,</w:t>
      </w:r>
      <w:r>
        <w:rPr>
          <w:spacing w:val="-7"/>
        </w:rPr>
        <w:t> </w:t>
      </w:r>
      <w:r>
        <w:rPr/>
        <w:t>Agosto de 1933</w:t>
      </w:r>
      <w:hyperlink w:history="true" w:anchor="_bookmark45">
        <w:r>
          <w:rPr>
            <w:vertAlign w:val="superscript"/>
          </w:rPr>
          <w:t>37</w:t>
        </w:r>
      </w:hyperlink>
      <w:r>
        <w:rPr>
          <w:vertAlign w:val="baseline"/>
        </w:rPr>
        <w:t> (2), fue cubierta</w:t>
      </w:r>
      <w:r>
        <w:rPr>
          <w:spacing w:val="-2"/>
          <w:vertAlign w:val="baseline"/>
        </w:rPr>
        <w:t> </w:t>
      </w:r>
      <w:r>
        <w:rPr>
          <w:vertAlign w:val="baseline"/>
        </w:rPr>
        <w:t>por</w:t>
      </w:r>
      <w:r>
        <w:rPr>
          <w:spacing w:val="-3"/>
          <w:vertAlign w:val="baseline"/>
        </w:rPr>
        <w:t> </w:t>
      </w:r>
      <w:r>
        <w:rPr>
          <w:vertAlign w:val="baseline"/>
        </w:rPr>
        <w:t>Don</w:t>
      </w:r>
      <w:r>
        <w:rPr>
          <w:spacing w:val="-3"/>
          <w:vertAlign w:val="baseline"/>
        </w:rPr>
        <w:t> </w:t>
      </w:r>
      <w:r>
        <w:rPr>
          <w:vertAlign w:val="baseline"/>
        </w:rPr>
        <w:t>Rogelio</w:t>
      </w:r>
      <w:r>
        <w:rPr>
          <w:spacing w:val="-5"/>
          <w:vertAlign w:val="baseline"/>
        </w:rPr>
        <w:t> </w:t>
      </w:r>
      <w:r>
        <w:rPr>
          <w:vertAlign w:val="baseline"/>
        </w:rPr>
        <w:t>Tenorio</w:t>
      </w:r>
      <w:r>
        <w:rPr>
          <w:spacing w:val="-2"/>
          <w:vertAlign w:val="baseline"/>
        </w:rPr>
        <w:t> </w:t>
      </w:r>
      <w:r>
        <w:rPr>
          <w:vertAlign w:val="baseline"/>
        </w:rPr>
        <w:t>en</w:t>
      </w:r>
      <w:r>
        <w:rPr>
          <w:spacing w:val="-15"/>
          <w:vertAlign w:val="baseline"/>
        </w:rPr>
        <w:t> </w:t>
      </w:r>
      <w:r>
        <w:rPr>
          <w:vertAlign w:val="baseline"/>
        </w:rPr>
        <w:t>Abril</w:t>
      </w:r>
      <w:r>
        <w:rPr>
          <w:spacing w:val="-2"/>
          <w:vertAlign w:val="baseline"/>
        </w:rPr>
        <w:t> </w:t>
      </w:r>
      <w:r>
        <w:rPr>
          <w:vertAlign w:val="baseline"/>
        </w:rPr>
        <w:t>de</w:t>
      </w:r>
      <w:r>
        <w:rPr>
          <w:spacing w:val="-4"/>
          <w:vertAlign w:val="baseline"/>
        </w:rPr>
        <w:t> </w:t>
      </w:r>
      <w:r>
        <w:rPr>
          <w:vertAlign w:val="baseline"/>
        </w:rPr>
        <w:t>1935</w:t>
      </w:r>
      <w:r>
        <w:rPr>
          <w:spacing w:val="-2"/>
          <w:vertAlign w:val="baseline"/>
        </w:rPr>
        <w:t> </w:t>
      </w:r>
      <w:r>
        <w:rPr>
          <w:vertAlign w:val="baseline"/>
        </w:rPr>
        <w:t>y</w:t>
      </w:r>
      <w:r>
        <w:rPr>
          <w:spacing w:val="-3"/>
          <w:vertAlign w:val="baseline"/>
        </w:rPr>
        <w:t> </w:t>
      </w:r>
      <w:r>
        <w:rPr>
          <w:vertAlign w:val="baseline"/>
        </w:rPr>
        <w:t>meses</w:t>
      </w:r>
      <w:r>
        <w:rPr>
          <w:spacing w:val="-1"/>
          <w:vertAlign w:val="baseline"/>
        </w:rPr>
        <w:t> </w:t>
      </w:r>
      <w:r>
        <w:rPr>
          <w:vertAlign w:val="baseline"/>
        </w:rPr>
        <w:t>mas</w:t>
      </w:r>
      <w:r>
        <w:rPr>
          <w:spacing w:val="-1"/>
          <w:vertAlign w:val="baseline"/>
        </w:rPr>
        <w:t> </w:t>
      </w:r>
      <w:r>
        <w:rPr>
          <w:vertAlign w:val="baseline"/>
        </w:rPr>
        <w:t>tarde</w:t>
      </w:r>
      <w:r>
        <w:rPr>
          <w:spacing w:val="-2"/>
          <w:vertAlign w:val="baseline"/>
        </w:rPr>
        <w:t> </w:t>
      </w:r>
      <w:r>
        <w:rPr>
          <w:vertAlign w:val="baseline"/>
        </w:rPr>
        <w:t>encontramos</w:t>
      </w:r>
      <w:r>
        <w:rPr>
          <w:spacing w:val="-1"/>
          <w:vertAlign w:val="baseline"/>
        </w:rPr>
        <w:t> </w:t>
      </w:r>
      <w:r>
        <w:rPr>
          <w:vertAlign w:val="baseline"/>
        </w:rPr>
        <w:t>en</w:t>
      </w:r>
      <w:r>
        <w:rPr>
          <w:spacing w:val="-3"/>
          <w:vertAlign w:val="baseline"/>
        </w:rPr>
        <w:t> </w:t>
      </w:r>
      <w:r>
        <w:rPr>
          <w:vertAlign w:val="baseline"/>
        </w:rPr>
        <w:t>el</w:t>
      </w:r>
      <w:r>
        <w:rPr>
          <w:spacing w:val="-2"/>
          <w:vertAlign w:val="baseline"/>
        </w:rPr>
        <w:t> </w:t>
      </w:r>
      <w:r>
        <w:rPr>
          <w:vertAlign w:val="baseline"/>
        </w:rPr>
        <w:t>libro</w:t>
      </w:r>
      <w:r>
        <w:rPr>
          <w:spacing w:val="-2"/>
          <w:vertAlign w:val="baseline"/>
        </w:rPr>
        <w:t> </w:t>
      </w:r>
      <w:r>
        <w:rPr>
          <w:vertAlign w:val="baseline"/>
        </w:rPr>
        <w:t>de </w:t>
      </w:r>
      <w:r>
        <w:rPr>
          <w:spacing w:val="-2"/>
          <w:vertAlign w:val="baseline"/>
        </w:rPr>
        <w:t>actas</w:t>
      </w:r>
    </w:p>
    <w:p>
      <w:pPr>
        <w:spacing w:line="228" w:lineRule="auto" w:before="60"/>
        <w:ind w:left="1421" w:right="1429" w:firstLine="0"/>
        <w:jc w:val="both"/>
        <w:rPr>
          <w:i/>
          <w:sz w:val="24"/>
        </w:rPr>
      </w:pPr>
      <w:r>
        <w:rPr>
          <w:i/>
          <w:sz w:val="24"/>
        </w:rPr>
        <w:t>“…</w:t>
      </w:r>
      <w:r>
        <w:rPr>
          <w:sz w:val="24"/>
        </w:rPr>
        <w:t> </w:t>
      </w:r>
      <w:r>
        <w:rPr>
          <w:i/>
          <w:sz w:val="24"/>
        </w:rPr>
        <w:t>por</w:t>
      </w:r>
      <w:r>
        <w:rPr>
          <w:sz w:val="24"/>
        </w:rPr>
        <w:t> </w:t>
      </w:r>
      <w:r>
        <w:rPr>
          <w:i/>
          <w:sz w:val="24"/>
        </w:rPr>
        <w:t>unanimidad</w:t>
      </w:r>
      <w:r>
        <w:rPr>
          <w:sz w:val="24"/>
        </w:rPr>
        <w:t> </w:t>
      </w:r>
      <w:r>
        <w:rPr>
          <w:i/>
          <w:sz w:val="24"/>
        </w:rPr>
        <w:t>se</w:t>
      </w:r>
      <w:r>
        <w:rPr>
          <w:sz w:val="24"/>
        </w:rPr>
        <w:t> </w:t>
      </w:r>
      <w:r>
        <w:rPr>
          <w:i/>
          <w:sz w:val="24"/>
        </w:rPr>
        <w:t>acuerda</w:t>
      </w:r>
      <w:r>
        <w:rPr>
          <w:sz w:val="24"/>
        </w:rPr>
        <w:t> </w:t>
      </w:r>
      <w:r>
        <w:rPr>
          <w:i/>
          <w:sz w:val="24"/>
        </w:rPr>
        <w:t>solicitar</w:t>
      </w:r>
      <w:r>
        <w:rPr>
          <w:sz w:val="24"/>
        </w:rPr>
        <w:t> </w:t>
      </w:r>
      <w:r>
        <w:rPr>
          <w:i/>
          <w:sz w:val="24"/>
        </w:rPr>
        <w:t>del</w:t>
      </w:r>
      <w:r>
        <w:rPr>
          <w:sz w:val="24"/>
        </w:rPr>
        <w:t> </w:t>
      </w:r>
      <w:r>
        <w:rPr>
          <w:i/>
          <w:sz w:val="24"/>
        </w:rPr>
        <w:t>Sr.</w:t>
      </w:r>
      <w:r>
        <w:rPr>
          <w:sz w:val="24"/>
        </w:rPr>
        <w:t> </w:t>
      </w:r>
      <w:r>
        <w:rPr>
          <w:i/>
          <w:sz w:val="24"/>
        </w:rPr>
        <w:t>Tenorio</w:t>
      </w:r>
      <w:r>
        <w:rPr>
          <w:sz w:val="24"/>
        </w:rPr>
        <w:t> </w:t>
      </w:r>
      <w:r>
        <w:rPr>
          <w:i/>
          <w:sz w:val="24"/>
        </w:rPr>
        <w:t>Villasante</w:t>
      </w:r>
      <w:r>
        <w:rPr>
          <w:sz w:val="24"/>
        </w:rPr>
        <w:t> </w:t>
      </w:r>
      <w:r>
        <w:rPr>
          <w:i/>
          <w:sz w:val="24"/>
        </w:rPr>
        <w:t>que</w:t>
      </w:r>
      <w:r>
        <w:rPr>
          <w:sz w:val="24"/>
        </w:rPr>
        <w:t> </w:t>
      </w:r>
      <w:r>
        <w:rPr>
          <w:i/>
          <w:sz w:val="24"/>
        </w:rPr>
        <w:t>urgentemente</w:t>
      </w:r>
      <w:r>
        <w:rPr>
          <w:sz w:val="24"/>
        </w:rPr>
        <w:t> </w:t>
      </w:r>
      <w:r>
        <w:rPr>
          <w:i/>
          <w:sz w:val="24"/>
        </w:rPr>
        <w:t>remita</w:t>
      </w:r>
      <w:r>
        <w:rPr>
          <w:sz w:val="24"/>
        </w:rPr>
        <w:t> </w:t>
      </w:r>
      <w:r>
        <w:rPr>
          <w:i/>
          <w:sz w:val="24"/>
        </w:rPr>
        <w:t>certificación</w:t>
      </w:r>
      <w:r>
        <w:rPr>
          <w:sz w:val="24"/>
        </w:rPr>
        <w:t> </w:t>
      </w:r>
      <w:r>
        <w:rPr>
          <w:i/>
          <w:sz w:val="24"/>
        </w:rPr>
        <w:t>literal</w:t>
      </w:r>
      <w:r>
        <w:rPr>
          <w:sz w:val="24"/>
        </w:rPr>
        <w:t> </w:t>
      </w:r>
      <w:r>
        <w:rPr>
          <w:i/>
          <w:sz w:val="24"/>
        </w:rPr>
        <w:t>del</w:t>
      </w:r>
      <w:r>
        <w:rPr>
          <w:sz w:val="24"/>
        </w:rPr>
        <w:t> </w:t>
      </w:r>
      <w:r>
        <w:rPr>
          <w:i/>
          <w:sz w:val="24"/>
        </w:rPr>
        <w:t>acuerdo</w:t>
      </w:r>
      <w:r>
        <w:rPr>
          <w:sz w:val="24"/>
        </w:rPr>
        <w:t> </w:t>
      </w:r>
      <w:r>
        <w:rPr>
          <w:i/>
          <w:sz w:val="24"/>
        </w:rPr>
        <w:t>adoptado</w:t>
      </w:r>
      <w:r>
        <w:rPr>
          <w:sz w:val="24"/>
        </w:rPr>
        <w:t> </w:t>
      </w:r>
      <w:r>
        <w:rPr>
          <w:i/>
          <w:sz w:val="24"/>
        </w:rPr>
        <w:t>por</w:t>
      </w:r>
      <w:r>
        <w:rPr>
          <w:sz w:val="24"/>
        </w:rPr>
        <w:t> </w:t>
      </w:r>
      <w:r>
        <w:rPr>
          <w:i/>
          <w:sz w:val="24"/>
        </w:rPr>
        <w:t>el</w:t>
      </w:r>
      <w:r>
        <w:rPr>
          <w:sz w:val="24"/>
        </w:rPr>
        <w:t> </w:t>
      </w:r>
      <w:r>
        <w:rPr>
          <w:i/>
          <w:sz w:val="24"/>
        </w:rPr>
        <w:t>Ayuntamiento</w:t>
      </w:r>
      <w:r>
        <w:rPr>
          <w:sz w:val="24"/>
        </w:rPr>
        <w:t> </w:t>
      </w:r>
      <w:r>
        <w:rPr>
          <w:i/>
          <w:sz w:val="24"/>
        </w:rPr>
        <w:t>de</w:t>
      </w:r>
      <w:r>
        <w:rPr>
          <w:sz w:val="24"/>
        </w:rPr>
        <w:t> </w:t>
      </w:r>
      <w:r>
        <w:rPr>
          <w:i/>
          <w:sz w:val="24"/>
        </w:rPr>
        <w:t>Arrecife</w:t>
      </w:r>
      <w:r>
        <w:rPr>
          <w:sz w:val="24"/>
        </w:rPr>
        <w:t> </w:t>
      </w:r>
      <w:r>
        <w:rPr>
          <w:i/>
          <w:sz w:val="24"/>
        </w:rPr>
        <w:t>para</w:t>
      </w:r>
      <w:r>
        <w:rPr>
          <w:sz w:val="24"/>
        </w:rPr>
        <w:t> </w:t>
      </w:r>
      <w:r>
        <w:rPr>
          <w:i/>
          <w:sz w:val="24"/>
        </w:rPr>
        <w:t>llegar</w:t>
      </w:r>
      <w:r>
        <w:rPr>
          <w:sz w:val="24"/>
        </w:rPr>
        <w:t> </w:t>
      </w:r>
      <w:r>
        <w:rPr>
          <w:i/>
          <w:sz w:val="24"/>
        </w:rPr>
        <w:t>a</w:t>
      </w:r>
      <w:r>
        <w:rPr>
          <w:sz w:val="24"/>
        </w:rPr>
        <w:t> </w:t>
      </w:r>
      <w:r>
        <w:rPr>
          <w:i/>
          <w:sz w:val="24"/>
        </w:rPr>
        <w:t>la</w:t>
      </w:r>
      <w:r>
        <w:rPr>
          <w:sz w:val="24"/>
        </w:rPr>
        <w:t> </w:t>
      </w:r>
      <w:r>
        <w:rPr>
          <w:i/>
          <w:sz w:val="24"/>
        </w:rPr>
        <w:t>supresión</w:t>
      </w:r>
      <w:r>
        <w:rPr>
          <w:sz w:val="24"/>
        </w:rPr>
        <w:t> </w:t>
      </w:r>
      <w:r>
        <w:rPr>
          <w:i/>
          <w:sz w:val="24"/>
        </w:rPr>
        <w:t>de</w:t>
      </w:r>
      <w:r>
        <w:rPr>
          <w:sz w:val="24"/>
        </w:rPr>
        <w:t> </w:t>
      </w:r>
      <w:r>
        <w:rPr>
          <w:i/>
          <w:sz w:val="24"/>
        </w:rPr>
        <w:t>la</w:t>
      </w:r>
      <w:r>
        <w:rPr>
          <w:sz w:val="24"/>
        </w:rPr>
        <w:t> </w:t>
      </w:r>
      <w:r>
        <w:rPr>
          <w:i/>
          <w:sz w:val="24"/>
        </w:rPr>
        <w:t>Inspección</w:t>
      </w:r>
      <w:r>
        <w:rPr>
          <w:sz w:val="24"/>
        </w:rPr>
        <w:t> </w:t>
      </w:r>
      <w:r>
        <w:rPr>
          <w:i/>
          <w:sz w:val="24"/>
        </w:rPr>
        <w:t>Farmacéutica</w:t>
      </w:r>
      <w:r>
        <w:rPr>
          <w:sz w:val="24"/>
        </w:rPr>
        <w:t> </w:t>
      </w:r>
      <w:r>
        <w:rPr>
          <w:i/>
          <w:sz w:val="24"/>
        </w:rPr>
        <w:t>Municipal.”</w:t>
      </w:r>
    </w:p>
    <w:p>
      <w:pPr>
        <w:spacing w:before="109"/>
        <w:ind w:left="13" w:right="0" w:firstLine="0"/>
        <w:jc w:val="center"/>
        <w:rPr>
          <w:rFonts w:ascii="Bookman Old Style"/>
          <w:b w:val="0"/>
          <w:sz w:val="16"/>
        </w:rPr>
      </w:pPr>
      <w:r>
        <w:rPr>
          <w:rFonts w:ascii="Bookman Old Style"/>
          <w:b w:val="0"/>
          <w:w w:val="105"/>
          <w:sz w:val="16"/>
        </w:rPr>
        <w:t>(Acta</w:t>
      </w:r>
      <w:r>
        <w:rPr>
          <w:spacing w:val="-7"/>
          <w:w w:val="105"/>
          <w:sz w:val="16"/>
        </w:rPr>
        <w:t> </w:t>
      </w:r>
      <w:r>
        <w:rPr>
          <w:rFonts w:ascii="Bookman Old Style"/>
          <w:b w:val="0"/>
          <w:w w:val="105"/>
          <w:sz w:val="16"/>
        </w:rPr>
        <w:t>de</w:t>
      </w:r>
      <w:r>
        <w:rPr>
          <w:spacing w:val="-8"/>
          <w:w w:val="105"/>
          <w:sz w:val="16"/>
        </w:rPr>
        <w:t> </w:t>
      </w:r>
      <w:r>
        <w:rPr>
          <w:rFonts w:ascii="Bookman Old Style"/>
          <w:b w:val="0"/>
          <w:w w:val="105"/>
          <w:sz w:val="16"/>
        </w:rPr>
        <w:t>la</w:t>
      </w:r>
      <w:r>
        <w:rPr>
          <w:spacing w:val="-6"/>
          <w:w w:val="105"/>
          <w:sz w:val="16"/>
        </w:rPr>
        <w:t> </w:t>
      </w:r>
      <w:r>
        <w:rPr>
          <w:rFonts w:ascii="Bookman Old Style"/>
          <w:b w:val="0"/>
          <w:w w:val="105"/>
          <w:sz w:val="16"/>
        </w:rPr>
        <w:t>Junta</w:t>
      </w:r>
      <w:r>
        <w:rPr>
          <w:spacing w:val="-7"/>
          <w:w w:val="105"/>
          <w:sz w:val="16"/>
        </w:rPr>
        <w:t> </w:t>
      </w:r>
      <w:r>
        <w:rPr>
          <w:rFonts w:ascii="Bookman Old Style"/>
          <w:b w:val="0"/>
          <w:w w:val="105"/>
          <w:sz w:val="16"/>
        </w:rPr>
        <w:t>de</w:t>
      </w:r>
      <w:r>
        <w:rPr>
          <w:spacing w:val="-8"/>
          <w:w w:val="105"/>
          <w:sz w:val="16"/>
        </w:rPr>
        <w:t> </w:t>
      </w:r>
      <w:r>
        <w:rPr>
          <w:rFonts w:ascii="Bookman Old Style"/>
          <w:b w:val="0"/>
          <w:w w:val="105"/>
          <w:sz w:val="16"/>
        </w:rPr>
        <w:t>Gobierno</w:t>
      </w:r>
      <w:r>
        <w:rPr>
          <w:spacing w:val="-8"/>
          <w:w w:val="105"/>
          <w:sz w:val="16"/>
        </w:rPr>
        <w:t> </w:t>
      </w:r>
      <w:r>
        <w:rPr>
          <w:rFonts w:ascii="Bookman Old Style"/>
          <w:b w:val="0"/>
          <w:w w:val="105"/>
          <w:sz w:val="16"/>
        </w:rPr>
        <w:t>del</w:t>
      </w:r>
      <w:r>
        <w:rPr>
          <w:spacing w:val="-8"/>
          <w:w w:val="105"/>
          <w:sz w:val="16"/>
        </w:rPr>
        <w:t> </w:t>
      </w:r>
      <w:r>
        <w:rPr>
          <w:rFonts w:ascii="Bookman Old Style"/>
          <w:b w:val="0"/>
          <w:w w:val="105"/>
          <w:sz w:val="16"/>
        </w:rPr>
        <w:t>30/03/1936,</w:t>
      </w:r>
      <w:r>
        <w:rPr>
          <w:spacing w:val="-8"/>
          <w:w w:val="105"/>
          <w:sz w:val="16"/>
        </w:rPr>
        <w:t> </w:t>
      </w:r>
      <w:r>
        <w:rPr>
          <w:rFonts w:ascii="Bookman Old Style"/>
          <w:b w:val="0"/>
          <w:w w:val="105"/>
          <w:sz w:val="16"/>
        </w:rPr>
        <w:t>libro</w:t>
      </w:r>
      <w:r>
        <w:rPr>
          <w:spacing w:val="-7"/>
          <w:w w:val="105"/>
          <w:sz w:val="16"/>
        </w:rPr>
        <w:t> </w:t>
      </w:r>
      <w:r>
        <w:rPr>
          <w:rFonts w:ascii="Bookman Old Style"/>
          <w:b w:val="0"/>
          <w:w w:val="105"/>
          <w:sz w:val="16"/>
        </w:rPr>
        <w:t>6</w:t>
      </w:r>
      <w:r>
        <w:rPr>
          <w:spacing w:val="-7"/>
          <w:w w:val="105"/>
          <w:sz w:val="16"/>
        </w:rPr>
        <w:t> </w:t>
      </w:r>
      <w:r>
        <w:rPr>
          <w:rFonts w:ascii="Bookman Old Style"/>
          <w:b w:val="0"/>
          <w:w w:val="105"/>
          <w:sz w:val="16"/>
        </w:rPr>
        <w:t>folio</w:t>
      </w:r>
      <w:r>
        <w:rPr>
          <w:spacing w:val="-9"/>
          <w:w w:val="105"/>
          <w:sz w:val="16"/>
        </w:rPr>
        <w:t> </w:t>
      </w:r>
      <w:r>
        <w:rPr>
          <w:rFonts w:ascii="Bookman Old Style"/>
          <w:b w:val="0"/>
          <w:spacing w:val="-5"/>
          <w:w w:val="105"/>
          <w:sz w:val="16"/>
        </w:rPr>
        <w:t>99)</w:t>
      </w:r>
    </w:p>
    <w:p>
      <w:pPr>
        <w:pStyle w:val="BodyText"/>
        <w:spacing w:before="57"/>
        <w:ind w:left="287" w:right="281" w:firstLine="480"/>
        <w:jc w:val="both"/>
      </w:pPr>
      <w:r>
        <w:rPr/>
        <w:t>Es un hecho que llama la atención, cómo un Ayuntamiento puede tomar el acuerdo de suprimir una plaza que entendemos era su obligación mantener. Suponemos que tal acuerdo nunca llegó a ejecutarse.</w:t>
      </w:r>
    </w:p>
    <w:p>
      <w:pPr>
        <w:pStyle w:val="BodyText"/>
        <w:spacing w:before="58"/>
        <w:ind w:left="287" w:right="273" w:firstLine="480"/>
        <w:jc w:val="both"/>
      </w:pPr>
      <w:r>
        <w:rPr/>
        <w:t>No queremos terminar este capítulo, a modo de epílogo, sin hacer mención a la preocupación a que hacíamos alusión en el comienzo por la desaparición de este cuerpo que, como se decía en una de las actas que hemos transcrito, su función es necesaria. Hace unos años trabajamos con los responsables sanitarios del Gobierno de Canarias en la preparación de un nuevo</w:t>
      </w:r>
      <w:r>
        <w:rPr>
          <w:spacing w:val="-2"/>
        </w:rPr>
        <w:t> </w:t>
      </w:r>
      <w:r>
        <w:rPr/>
        <w:t>reglamento de</w:t>
      </w:r>
      <w:r>
        <w:rPr>
          <w:spacing w:val="-2"/>
        </w:rPr>
        <w:t> </w:t>
      </w:r>
      <w:r>
        <w:rPr/>
        <w:t>Inspectores</w:t>
      </w:r>
      <w:r>
        <w:rPr>
          <w:spacing w:val="-1"/>
        </w:rPr>
        <w:t> </w:t>
      </w:r>
      <w:r>
        <w:rPr/>
        <w:t>Municipales que</w:t>
      </w:r>
      <w:r>
        <w:rPr>
          <w:spacing w:val="-2"/>
        </w:rPr>
        <w:t> </w:t>
      </w:r>
      <w:r>
        <w:rPr/>
        <w:t>tenía, como principal</w:t>
      </w:r>
      <w:r>
        <w:rPr>
          <w:spacing w:val="-2"/>
        </w:rPr>
        <w:t> </w:t>
      </w:r>
      <w:r>
        <w:rPr/>
        <w:t>novedad, el</w:t>
      </w:r>
      <w:r>
        <w:rPr>
          <w:spacing w:val="-2"/>
        </w:rPr>
        <w:t> </w:t>
      </w:r>
      <w:r>
        <w:rPr/>
        <w:t>que</w:t>
      </w:r>
      <w:r>
        <w:rPr>
          <w:spacing w:val="-3"/>
        </w:rPr>
        <w:t> </w:t>
      </w:r>
      <w:r>
        <w:rPr/>
        <w:t>estos</w:t>
      </w:r>
      <w:r>
        <w:rPr>
          <w:spacing w:val="-1"/>
        </w:rPr>
        <w:t> </w:t>
      </w:r>
      <w:r>
        <w:rPr/>
        <w:t>no podrían tener farmacia al público, es decir se trataba de funcionarios netos. El proyecto quedó estancado al sobrevenir un cambio de gobierno y, que sepamos, nunca mas se habló de él. En el momento en que escribimos solo queda un inspector en activo. Sabemos que con farmacéuticos funcionarios interinos y desde Las Palmas se intenta suplir la falta de inspectores. Mala política es ella, la experiencia de nuestro trabajo como Inspector Farmacéutico y de los demás compañeros que se han ido jubilando nos dice lo necesaria que es la presencia constante de los sanitarios, en este caso del farmacéutico, en el municipio y con un laboratorio de análisis de aguas y alimentos, viviendo a diario los problemas que se suscitan, observando y pensando las medidas que en orden sanitario es preciso adoptar no ya en una política de previsión, en muchos casos de grandes calamidades, si no de corrección de grandes males.</w:t>
      </w:r>
    </w:p>
    <w:p>
      <w:pPr>
        <w:pStyle w:val="BodyText"/>
        <w:spacing w:before="56"/>
        <w:ind w:left="287" w:right="278" w:firstLine="480"/>
        <w:jc w:val="both"/>
      </w:pPr>
      <w:r>
        <w:rPr/>
        <w:t>Y cuando redactamos estas cuestiones no podemos dejar de hacer alusión a la rápìda y valiosa intervención de la compañera María Elisa</w:t>
      </w:r>
      <w:r>
        <w:rPr>
          <w:spacing w:val="-12"/>
        </w:rPr>
        <w:t> </w:t>
      </w:r>
      <w:r>
        <w:rPr/>
        <w:t>Alvarez Obaya, año 1963, evitando numerosas muertes</w:t>
      </w:r>
      <w:r>
        <w:rPr>
          <w:spacing w:val="40"/>
        </w:rPr>
        <w:t> </w:t>
      </w:r>
      <w:r>
        <w:rPr/>
        <w:t>con</w:t>
      </w:r>
      <w:r>
        <w:rPr>
          <w:spacing w:val="40"/>
        </w:rPr>
        <w:t> </w:t>
      </w:r>
      <w:r>
        <w:rPr/>
        <w:t>el</w:t>
      </w:r>
      <w:r>
        <w:rPr>
          <w:spacing w:val="39"/>
        </w:rPr>
        <w:t> </w:t>
      </w:r>
      <w:r>
        <w:rPr/>
        <w:t>hallazgo</w:t>
      </w:r>
      <w:r>
        <w:rPr>
          <w:spacing w:val="40"/>
        </w:rPr>
        <w:t> </w:t>
      </w:r>
      <w:r>
        <w:rPr/>
        <w:t>y</w:t>
      </w:r>
      <w:r>
        <w:rPr>
          <w:spacing w:val="38"/>
        </w:rPr>
        <w:t> </w:t>
      </w:r>
      <w:r>
        <w:rPr/>
        <w:t>pronta</w:t>
      </w:r>
      <w:r>
        <w:rPr>
          <w:spacing w:val="39"/>
        </w:rPr>
        <w:t> </w:t>
      </w:r>
      <w:r>
        <w:rPr/>
        <w:t>retirada</w:t>
      </w:r>
      <w:r>
        <w:rPr>
          <w:spacing w:val="39"/>
        </w:rPr>
        <w:t> </w:t>
      </w:r>
      <w:r>
        <w:rPr/>
        <w:t>de</w:t>
      </w:r>
      <w:r>
        <w:rPr>
          <w:spacing w:val="39"/>
        </w:rPr>
        <w:t> </w:t>
      </w:r>
      <w:r>
        <w:rPr/>
        <w:t>unas</w:t>
      </w:r>
      <w:r>
        <w:rPr>
          <w:spacing w:val="40"/>
        </w:rPr>
        <w:t> </w:t>
      </w:r>
      <w:r>
        <w:rPr/>
        <w:t>partidas</w:t>
      </w:r>
      <w:r>
        <w:rPr>
          <w:spacing w:val="40"/>
        </w:rPr>
        <w:t> </w:t>
      </w:r>
      <w:r>
        <w:rPr/>
        <w:t>de</w:t>
      </w:r>
      <w:r>
        <w:rPr>
          <w:spacing w:val="40"/>
        </w:rPr>
        <w:t> </w:t>
      </w:r>
      <w:r>
        <w:rPr/>
        <w:t>ron</w:t>
      </w:r>
      <w:r>
        <w:rPr>
          <w:spacing w:val="37"/>
        </w:rPr>
        <w:t> </w:t>
      </w:r>
      <w:r>
        <w:rPr/>
        <w:t>con</w:t>
      </w:r>
      <w:r>
        <w:rPr>
          <w:spacing w:val="40"/>
        </w:rPr>
        <w:t> </w:t>
      </w:r>
      <w:r>
        <w:rPr/>
        <w:t>alcohol</w:t>
      </w:r>
      <w:r>
        <w:rPr>
          <w:spacing w:val="39"/>
        </w:rPr>
        <w:t> </w:t>
      </w:r>
      <w:r>
        <w:rPr/>
        <w:t>metílico.</w:t>
      </w:r>
      <w:r>
        <w:rPr>
          <w:spacing w:val="41"/>
        </w:rPr>
        <w:t> </w:t>
      </w:r>
      <w:r>
        <w:rPr>
          <w:spacing w:val="-5"/>
        </w:rPr>
        <w:t>Una</w:t>
      </w:r>
    </w:p>
    <w:p>
      <w:pPr>
        <w:pStyle w:val="BodyText"/>
        <w:rPr>
          <w:sz w:val="20"/>
        </w:rPr>
      </w:pPr>
    </w:p>
    <w:p>
      <w:pPr>
        <w:pStyle w:val="BodyText"/>
        <w:spacing w:before="16"/>
        <w:rPr>
          <w:sz w:val="20"/>
        </w:rPr>
      </w:pPr>
      <w:r>
        <w:rPr>
          <w:sz w:val="20"/>
        </w:rPr>
        <mc:AlternateContent>
          <mc:Choice Requires="wps">
            <w:drawing>
              <wp:anchor distT="0" distB="0" distL="0" distR="0" allowOverlap="1" layoutInCell="1" locked="0" behindDoc="1" simplePos="0" relativeHeight="487788032">
                <wp:simplePos x="0" y="0"/>
                <wp:positionH relativeFrom="page">
                  <wp:posOffset>900421</wp:posOffset>
                </wp:positionH>
                <wp:positionV relativeFrom="paragraph">
                  <wp:posOffset>172015</wp:posOffset>
                </wp:positionV>
                <wp:extent cx="1485265" cy="6985"/>
                <wp:effectExtent l="0" t="0" r="0" b="0"/>
                <wp:wrapTopAndBottom/>
                <wp:docPr id="964" name="Graphic 964"/>
                <wp:cNvGraphicFramePr>
                  <a:graphicFrameLocks/>
                </wp:cNvGraphicFramePr>
                <a:graphic>
                  <a:graphicData uri="http://schemas.microsoft.com/office/word/2010/wordprocessingShape">
                    <wps:wsp>
                      <wps:cNvPr id="964" name="Graphic 964"/>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13.544559pt;width:116.900637pt;height:.500626pt;mso-position-horizontal-relative:page;mso-position-vertical-relative:paragraph;z-index:-15528448;mso-wrap-distance-left:0;mso-wrap-distance-right:0" id="docshape743" filled="true" fillcolor="#000000" stroked="false">
                <v:fill type="solid"/>
                <w10:wrap type="topAndBottom"/>
              </v:rect>
            </w:pict>
          </mc:Fallback>
        </mc:AlternateContent>
      </w:r>
    </w:p>
    <w:p>
      <w:pPr>
        <w:tabs>
          <w:tab w:pos="5690" w:val="left" w:leader="none"/>
        </w:tabs>
        <w:spacing w:before="113"/>
        <w:ind w:left="569" w:right="286" w:hanging="282"/>
        <w:jc w:val="left"/>
        <w:rPr>
          <w:sz w:val="20"/>
        </w:rPr>
      </w:pPr>
      <w:r>
        <w:rPr>
          <w:sz w:val="20"/>
        </w:rPr>
        <w:t>37</w:t>
      </w:r>
      <w:r>
        <w:rPr>
          <w:spacing w:val="40"/>
          <w:sz w:val="20"/>
        </w:rPr>
        <w:t> </w:t>
      </w:r>
      <w:bookmarkStart w:name="_bookmark45" w:id="139"/>
      <w:bookmarkEnd w:id="139"/>
      <w:r>
        <w:rPr>
          <w:sz w:val="20"/>
        </w:rPr>
        <w:t>N</w:t>
      </w:r>
      <w:r>
        <w:rPr>
          <w:sz w:val="20"/>
        </w:rPr>
        <w:t>oticias históricas de la “Vieja botica” Francisco Matallana</w:t>
        <w:tab/>
        <w:t>Hernández. Boletín Informativo de los Colegios Oficiales de Farmacéuticos de Tenerife y Las Palmas. nº 8, pág 20.</w:t>
      </w:r>
    </w:p>
    <w:p>
      <w:pPr>
        <w:spacing w:after="0"/>
        <w:jc w:val="left"/>
        <w:rPr>
          <w:sz w:val="20"/>
        </w:rPr>
        <w:sectPr>
          <w:headerReference w:type="default" r:id="rId504"/>
          <w:footerReference w:type="default" r:id="rId505"/>
          <w:footerReference w:type="even" r:id="rId506"/>
          <w:pgSz w:w="11900" w:h="16840"/>
          <w:pgMar w:header="1144" w:footer="1134" w:top="1400" w:bottom="1320" w:left="1133" w:right="850"/>
          <w:pgNumType w:start="187"/>
        </w:sectPr>
      </w:pPr>
    </w:p>
    <w:p>
      <w:pPr>
        <w:pStyle w:val="BodyText"/>
        <w:spacing w:before="74"/>
        <w:ind w:left="2" w:right="645"/>
      </w:pPr>
      <w:r>
        <w:rPr/>
        <w:t>simple demostración de lo útil y necesario de un farmacéutico viviendo al día los problemas de su municipio.</w:t>
      </w:r>
    </w:p>
    <w:p>
      <w:pPr>
        <w:pStyle w:val="BodyText"/>
        <w:spacing w:after="0"/>
        <w:sectPr>
          <w:headerReference w:type="even" r:id="rId507"/>
          <w:pgSz w:w="11900" w:h="16840"/>
          <w:pgMar w:header="0" w:footer="0" w:top="1060" w:bottom="1400" w:left="1133" w:right="850"/>
        </w:sectPr>
      </w:pPr>
    </w:p>
    <w:p>
      <w:pPr>
        <w:pStyle w:val="BodyText"/>
        <w:spacing w:before="165"/>
        <w:rPr>
          <w:sz w:val="32"/>
        </w:rPr>
      </w:pPr>
    </w:p>
    <w:p>
      <w:pPr>
        <w:pStyle w:val="Heading3"/>
        <w:numPr>
          <w:ilvl w:val="0"/>
          <w:numId w:val="35"/>
        </w:numPr>
        <w:tabs>
          <w:tab w:pos="1374" w:val="left" w:leader="none"/>
        </w:tabs>
        <w:spacing w:line="240" w:lineRule="auto" w:before="1" w:after="0"/>
        <w:ind w:left="1374" w:right="0" w:hanging="607"/>
        <w:jc w:val="left"/>
      </w:pPr>
      <w:bookmarkStart w:name="_TOC_250011" w:id="140"/>
      <w:bookmarkStart w:name="XIX REGULACIÓN DEL EJERCICIO. SOCIALIZAC" w:id="141"/>
      <w:r>
        <w:rPr>
          <w:b w:val="0"/>
        </w:rPr>
      </w:r>
      <w:r>
        <w:rPr/>
        <w:t>REGULACIÓN</w:t>
      </w:r>
      <w:r>
        <w:rPr>
          <w:rFonts w:ascii="Times New Roman" w:hAnsi="Times New Roman"/>
          <w:b w:val="0"/>
          <w:spacing w:val="3"/>
        </w:rPr>
        <w:t> </w:t>
      </w:r>
      <w:r>
        <w:rPr/>
        <w:t>DEL</w:t>
      </w:r>
      <w:r>
        <w:rPr>
          <w:rFonts w:ascii="Times New Roman" w:hAnsi="Times New Roman"/>
          <w:b w:val="0"/>
        </w:rPr>
        <w:t> </w:t>
      </w:r>
      <w:r>
        <w:rPr/>
        <w:t>EJERCICIO.</w:t>
      </w:r>
      <w:r>
        <w:rPr>
          <w:rFonts w:ascii="Times New Roman" w:hAnsi="Times New Roman"/>
          <w:b w:val="0"/>
          <w:spacing w:val="7"/>
        </w:rPr>
        <w:t> </w:t>
      </w:r>
      <w:bookmarkEnd w:id="140"/>
      <w:r>
        <w:rPr>
          <w:spacing w:val="-2"/>
        </w:rPr>
        <w:t>SOCIALIZACIÓN</w:t>
      </w:r>
    </w:p>
    <w:p>
      <w:pPr>
        <w:pStyle w:val="BodyText"/>
        <w:spacing w:before="176"/>
        <w:ind w:left="287" w:right="273" w:firstLine="480"/>
        <w:jc w:val="both"/>
      </w:pPr>
      <w:r>
        <w:rPr/>
        <w:t>La regulación del ejercicio de las farmacias, mas sencillamente la limitación en el establecimiento de las mismas, junto, también, con el deseo de la limitación de los específicos, justificada esta por la preocupación por su creciente número, eran aspiraciones de los</w:t>
      </w:r>
      <w:r>
        <w:rPr>
          <w:spacing w:val="40"/>
        </w:rPr>
        <w:t> </w:t>
      </w:r>
      <w:r>
        <w:rPr/>
        <w:t>compañeros de aquellos años treinta, provocadas en gran parte por la difícil situación económica de muchos compañeros de aquella época, agravada por el pago irregular por los Ayuntamientos de los</w:t>
      </w:r>
      <w:r>
        <w:rPr>
          <w:spacing w:val="-1"/>
        </w:rPr>
        <w:t> </w:t>
      </w:r>
      <w:r>
        <w:rPr/>
        <w:t>emolumentos de los</w:t>
      </w:r>
      <w:r>
        <w:rPr>
          <w:spacing w:val="-1"/>
        </w:rPr>
        <w:t> </w:t>
      </w:r>
      <w:r>
        <w:rPr/>
        <w:t>Inspectores</w:t>
      </w:r>
      <w:r>
        <w:rPr>
          <w:spacing w:val="-1"/>
        </w:rPr>
        <w:t> </w:t>
      </w:r>
      <w:r>
        <w:rPr/>
        <w:t>Farmacéuticos</w:t>
      </w:r>
      <w:r>
        <w:rPr>
          <w:spacing w:val="-1"/>
        </w:rPr>
        <w:t> </w:t>
      </w:r>
      <w:r>
        <w:rPr/>
        <w:t>y los</w:t>
      </w:r>
      <w:r>
        <w:rPr>
          <w:spacing w:val="-1"/>
        </w:rPr>
        <w:t> </w:t>
      </w:r>
      <w:r>
        <w:rPr/>
        <w:t>suministros</w:t>
      </w:r>
      <w:r>
        <w:rPr>
          <w:spacing w:val="-1"/>
        </w:rPr>
        <w:t> </w:t>
      </w:r>
      <w:r>
        <w:rPr/>
        <w:t>a la beneficencia.</w:t>
      </w:r>
      <w:r>
        <w:rPr>
          <w:spacing w:val="-13"/>
        </w:rPr>
        <w:t> </w:t>
      </w:r>
      <w:r>
        <w:rPr/>
        <w:t>A</w:t>
      </w:r>
      <w:r>
        <w:rPr>
          <w:spacing w:val="-12"/>
        </w:rPr>
        <w:t> </w:t>
      </w:r>
      <w:r>
        <w:rPr/>
        <w:t>estas inquietudes y deseos unían algunos la convicción de que la solución a los problemas de la clase farmacéutica estaba en la socialización o, incluso, nacionalización. Por supuesto que, para completar el</w:t>
      </w:r>
      <w:r>
        <w:rPr>
          <w:spacing w:val="-3"/>
        </w:rPr>
        <w:t> </w:t>
      </w:r>
      <w:r>
        <w:rPr/>
        <w:t>cuadro,</w:t>
      </w:r>
      <w:r>
        <w:rPr>
          <w:spacing w:val="-1"/>
        </w:rPr>
        <w:t> </w:t>
      </w:r>
      <w:r>
        <w:rPr/>
        <w:t>hemos</w:t>
      </w:r>
      <w:r>
        <w:rPr>
          <w:spacing w:val="-2"/>
        </w:rPr>
        <w:t> </w:t>
      </w:r>
      <w:r>
        <w:rPr/>
        <w:t>de</w:t>
      </w:r>
      <w:r>
        <w:rPr>
          <w:spacing w:val="-3"/>
        </w:rPr>
        <w:t> </w:t>
      </w:r>
      <w:r>
        <w:rPr/>
        <w:t>citar</w:t>
      </w:r>
      <w:r>
        <w:rPr>
          <w:spacing w:val="-2"/>
        </w:rPr>
        <w:t> </w:t>
      </w:r>
      <w:r>
        <w:rPr/>
        <w:t>la</w:t>
      </w:r>
      <w:r>
        <w:rPr>
          <w:spacing w:val="-1"/>
        </w:rPr>
        <w:t> </w:t>
      </w:r>
      <w:r>
        <w:rPr/>
        <w:t>opresión</w:t>
      </w:r>
      <w:r>
        <w:rPr>
          <w:spacing w:val="-2"/>
        </w:rPr>
        <w:t> </w:t>
      </w:r>
      <w:r>
        <w:rPr/>
        <w:t>que</w:t>
      </w:r>
      <w:r>
        <w:rPr>
          <w:spacing w:val="-3"/>
        </w:rPr>
        <w:t> </w:t>
      </w:r>
      <w:r>
        <w:rPr/>
        <w:t>soportaban</w:t>
      </w:r>
      <w:r>
        <w:rPr>
          <w:spacing w:val="-1"/>
        </w:rPr>
        <w:t> </w:t>
      </w:r>
      <w:r>
        <w:rPr/>
        <w:t>de</w:t>
      </w:r>
      <w:r>
        <w:rPr>
          <w:spacing w:val="-3"/>
        </w:rPr>
        <w:t> </w:t>
      </w:r>
      <w:r>
        <w:rPr/>
        <w:t>los</w:t>
      </w:r>
      <w:r>
        <w:rPr>
          <w:spacing w:val="-2"/>
        </w:rPr>
        <w:t> </w:t>
      </w:r>
      <w:r>
        <w:rPr/>
        <w:t>medios</w:t>
      </w:r>
      <w:r>
        <w:rPr>
          <w:spacing w:val="-2"/>
        </w:rPr>
        <w:t> </w:t>
      </w:r>
      <w:r>
        <w:rPr/>
        <w:t>de</w:t>
      </w:r>
      <w:r>
        <w:rPr>
          <w:spacing w:val="-3"/>
        </w:rPr>
        <w:t> </w:t>
      </w:r>
      <w:r>
        <w:rPr/>
        <w:t>distribución</w:t>
      </w:r>
      <w:r>
        <w:rPr>
          <w:spacing w:val="-2"/>
        </w:rPr>
        <w:t> </w:t>
      </w:r>
      <w:r>
        <w:rPr/>
        <w:t>que les llevó a la convicción de que la fórmula ideal, la solución, estaba en organizarse en cooperativas o centros farmacéuticos.</w:t>
      </w:r>
    </w:p>
    <w:p>
      <w:pPr>
        <w:pStyle w:val="BodyText"/>
        <w:spacing w:before="58"/>
        <w:ind w:left="287" w:right="272" w:firstLine="480"/>
        <w:jc w:val="both"/>
      </w:pPr>
      <w:r>
        <w:rPr/>
        <w:t>En Agosto de 1927 la Junta de Gobierno recibe varias circulares del farmacéutico Bernardino Rojo abogando por su proyecto de “Socialización y limitación de la farmacia” que habrá de defender, en nombre del Colegio de Palencia, en una próxima reunión en Santander de la Unión Farmacéutica Nacional. La Junta de Gobierno comprende que se trata de una cuestión de importancia y en lugar de enviar a los compañeros unos cuestionarios-respuesta, como pretendía el señor Rojo, estima más conveniente convocar Junta General para debatir ampliamente las cuestiones suscitadas.</w:t>
      </w:r>
    </w:p>
    <w:p>
      <w:pPr>
        <w:pStyle w:val="BodyText"/>
        <w:spacing w:before="56"/>
        <w:ind w:left="287" w:right="276" w:firstLine="480"/>
        <w:jc w:val="both"/>
      </w:pPr>
      <w:r>
        <w:rPr/>
        <w:t>Tras una discusión previa se comprende que el proyecto trata de dos cuestiones muy distintas que deben ser puestas a votación por separado y tenemos :</w:t>
      </w:r>
    </w:p>
    <w:p>
      <w:pPr>
        <w:spacing w:line="228" w:lineRule="auto" w:before="59"/>
        <w:ind w:left="1421" w:right="1430" w:firstLine="0"/>
        <w:jc w:val="both"/>
        <w:rPr>
          <w:i/>
          <w:sz w:val="24"/>
        </w:rPr>
      </w:pPr>
      <w:r>
        <w:rPr>
          <w:i/>
          <w:sz w:val="24"/>
        </w:rPr>
        <w:t>“En</w:t>
      </w:r>
      <w:r>
        <w:rPr>
          <w:sz w:val="24"/>
        </w:rPr>
        <w:t> </w:t>
      </w:r>
      <w:r>
        <w:rPr>
          <w:i/>
          <w:sz w:val="24"/>
        </w:rPr>
        <w:t>votación</w:t>
      </w:r>
      <w:r>
        <w:rPr>
          <w:sz w:val="24"/>
        </w:rPr>
        <w:t> </w:t>
      </w:r>
      <w:r>
        <w:rPr>
          <w:i/>
          <w:sz w:val="24"/>
        </w:rPr>
        <w:t>nominal</w:t>
      </w:r>
      <w:r>
        <w:rPr>
          <w:sz w:val="24"/>
        </w:rPr>
        <w:t> </w:t>
      </w:r>
      <w:r>
        <w:rPr>
          <w:i/>
          <w:sz w:val="24"/>
        </w:rPr>
        <w:t>fue</w:t>
      </w:r>
      <w:r>
        <w:rPr>
          <w:sz w:val="24"/>
        </w:rPr>
        <w:t> </w:t>
      </w:r>
      <w:r>
        <w:rPr>
          <w:i/>
          <w:sz w:val="24"/>
        </w:rPr>
        <w:t>desechada</w:t>
      </w:r>
      <w:r>
        <w:rPr>
          <w:sz w:val="24"/>
        </w:rPr>
        <w:t> </w:t>
      </w:r>
      <w:r>
        <w:rPr>
          <w:i/>
          <w:sz w:val="24"/>
        </w:rPr>
        <w:t>la</w:t>
      </w:r>
      <w:r>
        <w:rPr>
          <w:sz w:val="24"/>
        </w:rPr>
        <w:t> </w:t>
      </w:r>
      <w:r>
        <w:rPr>
          <w:i/>
          <w:sz w:val="24"/>
        </w:rPr>
        <w:t>socialización</w:t>
      </w:r>
      <w:r>
        <w:rPr>
          <w:sz w:val="24"/>
        </w:rPr>
        <w:t> </w:t>
      </w:r>
      <w:r>
        <w:rPr>
          <w:i/>
          <w:sz w:val="24"/>
        </w:rPr>
        <w:t>por</w:t>
      </w:r>
      <w:r>
        <w:rPr>
          <w:sz w:val="24"/>
        </w:rPr>
        <w:t> </w:t>
      </w:r>
      <w:r>
        <w:rPr>
          <w:i/>
          <w:sz w:val="24"/>
        </w:rPr>
        <w:t>catorce</w:t>
      </w:r>
      <w:r>
        <w:rPr>
          <w:sz w:val="24"/>
        </w:rPr>
        <w:t> </w:t>
      </w:r>
      <w:r>
        <w:rPr>
          <w:i/>
          <w:sz w:val="24"/>
        </w:rPr>
        <w:t>votos,</w:t>
      </w:r>
      <w:r>
        <w:rPr>
          <w:sz w:val="24"/>
        </w:rPr>
        <w:t> </w:t>
      </w:r>
      <w:r>
        <w:rPr>
          <w:i/>
          <w:sz w:val="24"/>
        </w:rPr>
        <w:t>votando</w:t>
      </w:r>
      <w:r>
        <w:rPr>
          <w:sz w:val="24"/>
        </w:rPr>
        <w:t> </w:t>
      </w:r>
      <w:r>
        <w:rPr>
          <w:i/>
          <w:sz w:val="24"/>
        </w:rPr>
        <w:t>a</w:t>
      </w:r>
      <w:r>
        <w:rPr>
          <w:sz w:val="24"/>
        </w:rPr>
        <w:t> </w:t>
      </w:r>
      <w:r>
        <w:rPr>
          <w:i/>
          <w:sz w:val="24"/>
        </w:rPr>
        <w:t>favor</w:t>
      </w:r>
      <w:r>
        <w:rPr>
          <w:sz w:val="24"/>
        </w:rPr>
        <w:t> </w:t>
      </w:r>
      <w:r>
        <w:rPr>
          <w:i/>
          <w:sz w:val="24"/>
        </w:rPr>
        <w:t>los</w:t>
      </w:r>
      <w:r>
        <w:rPr>
          <w:sz w:val="24"/>
        </w:rPr>
        <w:t> </w:t>
      </w:r>
      <w:r>
        <w:rPr>
          <w:i/>
          <w:sz w:val="24"/>
        </w:rPr>
        <w:t>señores</w:t>
      </w:r>
      <w:r>
        <w:rPr>
          <w:sz w:val="24"/>
        </w:rPr>
        <w:t> </w:t>
      </w:r>
      <w:r>
        <w:rPr>
          <w:i/>
          <w:sz w:val="24"/>
        </w:rPr>
        <w:t>…</w:t>
      </w:r>
      <w:r>
        <w:rPr>
          <w:sz w:val="24"/>
        </w:rPr>
        <w:t> </w:t>
      </w:r>
      <w:r>
        <w:rPr>
          <w:i/>
          <w:sz w:val="24"/>
        </w:rPr>
        <w:t>y….</w:t>
      </w:r>
      <w:r>
        <w:rPr>
          <w:sz w:val="24"/>
        </w:rPr>
        <w:t> </w:t>
      </w:r>
      <w:r>
        <w:rPr>
          <w:i/>
          <w:sz w:val="24"/>
        </w:rPr>
        <w:t>En</w:t>
      </w:r>
      <w:r>
        <w:rPr>
          <w:sz w:val="24"/>
        </w:rPr>
        <w:t> </w:t>
      </w:r>
      <w:r>
        <w:rPr>
          <w:i/>
          <w:sz w:val="24"/>
        </w:rPr>
        <w:t>la</w:t>
      </w:r>
      <w:r>
        <w:rPr>
          <w:sz w:val="24"/>
        </w:rPr>
        <w:t> </w:t>
      </w:r>
      <w:r>
        <w:rPr>
          <w:i/>
          <w:sz w:val="24"/>
        </w:rPr>
        <w:t>misma</w:t>
      </w:r>
      <w:r>
        <w:rPr>
          <w:sz w:val="24"/>
        </w:rPr>
        <w:t> </w:t>
      </w:r>
      <w:r>
        <w:rPr>
          <w:i/>
          <w:sz w:val="24"/>
        </w:rPr>
        <w:t>forma</w:t>
      </w:r>
      <w:r>
        <w:rPr>
          <w:sz w:val="24"/>
        </w:rPr>
        <w:t> </w:t>
      </w:r>
      <w:r>
        <w:rPr>
          <w:i/>
          <w:sz w:val="24"/>
        </w:rPr>
        <w:t>se</w:t>
      </w:r>
      <w:r>
        <w:rPr>
          <w:sz w:val="24"/>
        </w:rPr>
        <w:t> </w:t>
      </w:r>
      <w:r>
        <w:rPr>
          <w:i/>
          <w:sz w:val="24"/>
        </w:rPr>
        <w:t>aprobó</w:t>
      </w:r>
      <w:r>
        <w:rPr>
          <w:sz w:val="24"/>
        </w:rPr>
        <w:t> </w:t>
      </w:r>
      <w:r>
        <w:rPr>
          <w:i/>
          <w:sz w:val="24"/>
        </w:rPr>
        <w:t>la</w:t>
      </w:r>
      <w:r>
        <w:rPr>
          <w:sz w:val="24"/>
        </w:rPr>
        <w:t> </w:t>
      </w:r>
      <w:r>
        <w:rPr>
          <w:i/>
          <w:sz w:val="24"/>
        </w:rPr>
        <w:t>limitación</w:t>
      </w:r>
      <w:r>
        <w:rPr>
          <w:sz w:val="24"/>
        </w:rPr>
        <w:t> </w:t>
      </w:r>
      <w:r>
        <w:rPr>
          <w:i/>
          <w:sz w:val="24"/>
        </w:rPr>
        <w:t>por</w:t>
      </w:r>
      <w:r>
        <w:rPr>
          <w:sz w:val="24"/>
        </w:rPr>
        <w:t> </w:t>
      </w:r>
      <w:r>
        <w:rPr>
          <w:i/>
          <w:sz w:val="24"/>
        </w:rPr>
        <w:t>unanimidad.</w:t>
      </w:r>
      <w:r>
        <w:rPr>
          <w:sz w:val="24"/>
        </w:rPr>
        <w:t> </w:t>
      </w:r>
      <w:r>
        <w:rPr>
          <w:i/>
          <w:sz w:val="24"/>
        </w:rPr>
        <w:t>Se</w:t>
      </w:r>
      <w:r>
        <w:rPr>
          <w:sz w:val="24"/>
        </w:rPr>
        <w:t> </w:t>
      </w:r>
      <w:r>
        <w:rPr>
          <w:i/>
          <w:sz w:val="24"/>
        </w:rPr>
        <w:t>acordó</w:t>
      </w:r>
      <w:r>
        <w:rPr>
          <w:sz w:val="24"/>
        </w:rPr>
        <w:t> </w:t>
      </w:r>
      <w:r>
        <w:rPr>
          <w:i/>
          <w:sz w:val="24"/>
        </w:rPr>
        <w:t>telegrafiar</w:t>
      </w:r>
      <w:r>
        <w:rPr>
          <w:sz w:val="24"/>
        </w:rPr>
        <w:t> </w:t>
      </w:r>
      <w:r>
        <w:rPr>
          <w:i/>
          <w:sz w:val="24"/>
        </w:rPr>
        <w:t>a</w:t>
      </w:r>
      <w:r>
        <w:rPr>
          <w:sz w:val="24"/>
        </w:rPr>
        <w:t> </w:t>
      </w:r>
      <w:r>
        <w:rPr>
          <w:i/>
          <w:sz w:val="24"/>
        </w:rPr>
        <w:t>la</w:t>
      </w:r>
      <w:r>
        <w:rPr>
          <w:sz w:val="24"/>
        </w:rPr>
        <w:t> </w:t>
      </w:r>
      <w:r>
        <w:rPr>
          <w:i/>
          <w:sz w:val="24"/>
        </w:rPr>
        <w:t>Asamblea</w:t>
      </w:r>
      <w:r>
        <w:rPr>
          <w:sz w:val="24"/>
        </w:rPr>
        <w:t> </w:t>
      </w:r>
      <w:r>
        <w:rPr>
          <w:i/>
          <w:sz w:val="24"/>
        </w:rPr>
        <w:t>de</w:t>
      </w:r>
      <w:r>
        <w:rPr>
          <w:sz w:val="24"/>
        </w:rPr>
        <w:t> </w:t>
      </w:r>
      <w:r>
        <w:rPr>
          <w:i/>
          <w:sz w:val="24"/>
        </w:rPr>
        <w:t>Santander</w:t>
      </w:r>
      <w:r>
        <w:rPr>
          <w:sz w:val="24"/>
        </w:rPr>
        <w:t> </w:t>
      </w:r>
      <w:r>
        <w:rPr>
          <w:i/>
          <w:sz w:val="24"/>
        </w:rPr>
        <w:t>el</w:t>
      </w:r>
      <w:r>
        <w:rPr>
          <w:sz w:val="24"/>
        </w:rPr>
        <w:t> </w:t>
      </w:r>
      <w:r>
        <w:rPr>
          <w:i/>
          <w:sz w:val="24"/>
        </w:rPr>
        <w:t>resultado</w:t>
      </w:r>
      <w:r>
        <w:rPr>
          <w:sz w:val="24"/>
        </w:rPr>
        <w:t> </w:t>
      </w:r>
      <w:r>
        <w:rPr>
          <w:i/>
          <w:sz w:val="24"/>
        </w:rPr>
        <w:t>de</w:t>
      </w:r>
      <w:r>
        <w:rPr>
          <w:sz w:val="24"/>
        </w:rPr>
        <w:t> </w:t>
      </w:r>
      <w:r>
        <w:rPr>
          <w:i/>
          <w:sz w:val="24"/>
        </w:rPr>
        <w:t>la</w:t>
      </w:r>
      <w:r>
        <w:rPr>
          <w:sz w:val="24"/>
        </w:rPr>
        <w:t> </w:t>
      </w:r>
      <w:r>
        <w:rPr>
          <w:i/>
          <w:sz w:val="24"/>
        </w:rPr>
        <w:t>votación</w:t>
      </w:r>
      <w:r>
        <w:rPr>
          <w:sz w:val="24"/>
        </w:rPr>
        <w:t> </w:t>
      </w:r>
      <w:r>
        <w:rPr>
          <w:i/>
          <w:sz w:val="24"/>
        </w:rPr>
        <w:t>en</w:t>
      </w:r>
      <w:r>
        <w:rPr>
          <w:sz w:val="24"/>
        </w:rPr>
        <w:t> </w:t>
      </w:r>
      <w:r>
        <w:rPr>
          <w:i/>
          <w:sz w:val="24"/>
        </w:rPr>
        <w:t>forma</w:t>
      </w:r>
      <w:r>
        <w:rPr>
          <w:sz w:val="24"/>
        </w:rPr>
        <w:t> </w:t>
      </w:r>
      <w:r>
        <w:rPr>
          <w:i/>
          <w:sz w:val="24"/>
        </w:rPr>
        <w:t>detallada,</w:t>
      </w:r>
      <w:r>
        <w:rPr>
          <w:sz w:val="24"/>
        </w:rPr>
        <w:t> </w:t>
      </w:r>
      <w:r>
        <w:rPr>
          <w:i/>
          <w:sz w:val="24"/>
        </w:rPr>
        <w:t>haciendo</w:t>
      </w:r>
      <w:r>
        <w:rPr>
          <w:sz w:val="24"/>
        </w:rPr>
        <w:t> </w:t>
      </w:r>
      <w:r>
        <w:rPr>
          <w:i/>
          <w:sz w:val="24"/>
        </w:rPr>
        <w:t>constar</w:t>
      </w:r>
      <w:r>
        <w:rPr>
          <w:sz w:val="24"/>
        </w:rPr>
        <w:t> </w:t>
      </w:r>
      <w:r>
        <w:rPr>
          <w:i/>
          <w:sz w:val="24"/>
        </w:rPr>
        <w:t>que</w:t>
      </w:r>
      <w:r>
        <w:rPr>
          <w:sz w:val="24"/>
        </w:rPr>
        <w:t> </w:t>
      </w:r>
      <w:r>
        <w:rPr>
          <w:i/>
          <w:sz w:val="24"/>
        </w:rPr>
        <w:t>los</w:t>
      </w:r>
      <w:r>
        <w:rPr>
          <w:sz w:val="24"/>
        </w:rPr>
        <w:t> </w:t>
      </w:r>
      <w:r>
        <w:rPr>
          <w:i/>
          <w:sz w:val="24"/>
        </w:rPr>
        <w:t>dos</w:t>
      </w:r>
      <w:r>
        <w:rPr>
          <w:sz w:val="24"/>
        </w:rPr>
        <w:t> </w:t>
      </w:r>
      <w:r>
        <w:rPr>
          <w:i/>
          <w:sz w:val="24"/>
        </w:rPr>
        <w:t>votos</w:t>
      </w:r>
      <w:r>
        <w:rPr>
          <w:sz w:val="24"/>
        </w:rPr>
        <w:t> </w:t>
      </w:r>
      <w:r>
        <w:rPr>
          <w:i/>
          <w:sz w:val="24"/>
        </w:rPr>
        <w:t>que</w:t>
      </w:r>
      <w:r>
        <w:rPr>
          <w:sz w:val="24"/>
        </w:rPr>
        <w:t> </w:t>
      </w:r>
      <w:r>
        <w:rPr>
          <w:i/>
          <w:sz w:val="24"/>
        </w:rPr>
        <w:t>tuvo</w:t>
      </w:r>
      <w:r>
        <w:rPr>
          <w:sz w:val="24"/>
        </w:rPr>
        <w:t> </w:t>
      </w:r>
      <w:r>
        <w:rPr>
          <w:i/>
          <w:sz w:val="24"/>
        </w:rPr>
        <w:t>en</w:t>
      </w:r>
      <w:r>
        <w:rPr>
          <w:sz w:val="24"/>
        </w:rPr>
        <w:t> </w:t>
      </w:r>
      <w:r>
        <w:rPr>
          <w:i/>
          <w:sz w:val="24"/>
        </w:rPr>
        <w:t>su</w:t>
      </w:r>
      <w:r>
        <w:rPr>
          <w:sz w:val="24"/>
        </w:rPr>
        <w:t> </w:t>
      </w:r>
      <w:r>
        <w:rPr>
          <w:i/>
          <w:sz w:val="24"/>
        </w:rPr>
        <w:t>favor</w:t>
      </w:r>
      <w:r>
        <w:rPr>
          <w:sz w:val="24"/>
        </w:rPr>
        <w:t> </w:t>
      </w:r>
      <w:r>
        <w:rPr>
          <w:i/>
          <w:sz w:val="24"/>
        </w:rPr>
        <w:t>la</w:t>
      </w:r>
      <w:r>
        <w:rPr>
          <w:sz w:val="24"/>
        </w:rPr>
        <w:t> </w:t>
      </w:r>
      <w:r>
        <w:rPr>
          <w:i/>
          <w:sz w:val="24"/>
        </w:rPr>
        <w:t>socialización</w:t>
      </w:r>
      <w:r>
        <w:rPr>
          <w:sz w:val="24"/>
        </w:rPr>
        <w:t> </w:t>
      </w:r>
      <w:r>
        <w:rPr>
          <w:i/>
          <w:sz w:val="24"/>
        </w:rPr>
        <w:t>fueron</w:t>
      </w:r>
      <w:r>
        <w:rPr>
          <w:sz w:val="24"/>
        </w:rPr>
        <w:t> </w:t>
      </w:r>
      <w:r>
        <w:rPr>
          <w:i/>
          <w:sz w:val="24"/>
        </w:rPr>
        <w:t>de</w:t>
      </w:r>
      <w:r>
        <w:rPr>
          <w:sz w:val="24"/>
        </w:rPr>
        <w:t> </w:t>
      </w:r>
      <w:r>
        <w:rPr>
          <w:i/>
          <w:sz w:val="24"/>
        </w:rPr>
        <w:t>farmacéuticos</w:t>
      </w:r>
      <w:r>
        <w:rPr>
          <w:sz w:val="24"/>
        </w:rPr>
        <w:t> </w:t>
      </w:r>
      <w:r>
        <w:rPr>
          <w:i/>
          <w:sz w:val="24"/>
        </w:rPr>
        <w:t>de</w:t>
      </w:r>
      <w:r>
        <w:rPr>
          <w:sz w:val="24"/>
        </w:rPr>
        <w:t> </w:t>
      </w:r>
      <w:r>
        <w:rPr>
          <w:i/>
          <w:sz w:val="24"/>
        </w:rPr>
        <w:t>la</w:t>
      </w:r>
      <w:r>
        <w:rPr>
          <w:sz w:val="24"/>
        </w:rPr>
        <w:t> </w:t>
      </w:r>
      <w:r>
        <w:rPr>
          <w:i/>
          <w:sz w:val="24"/>
        </w:rPr>
        <w:t>capital”</w:t>
      </w:r>
    </w:p>
    <w:p>
      <w:pPr>
        <w:spacing w:before="109"/>
        <w:ind w:left="1796" w:right="1785" w:firstLine="0"/>
        <w:jc w:val="center"/>
        <w:rPr>
          <w:rFonts w:ascii="Bookman Old Style" w:hAnsi="Bookman Old Style"/>
          <w:b w:val="0"/>
          <w:sz w:val="16"/>
        </w:rPr>
      </w:pPr>
      <w:r>
        <w:rPr>
          <w:rFonts w:ascii="Bookman Old Style" w:hAnsi="Bookman Old Style"/>
          <w:b w:val="0"/>
          <w:w w:val="105"/>
          <w:sz w:val="16"/>
        </w:rPr>
        <w:t>(Acta</w:t>
      </w:r>
      <w:r>
        <w:rPr>
          <w:spacing w:val="-8"/>
          <w:w w:val="105"/>
          <w:sz w:val="16"/>
        </w:rPr>
        <w:t> </w:t>
      </w:r>
      <w:r>
        <w:rPr>
          <w:rFonts w:ascii="Bookman Old Style" w:hAnsi="Bookman Old Style"/>
          <w:b w:val="0"/>
          <w:w w:val="105"/>
          <w:sz w:val="16"/>
        </w:rPr>
        <w:t>de</w:t>
      </w:r>
      <w:r>
        <w:rPr>
          <w:spacing w:val="-7"/>
          <w:w w:val="105"/>
          <w:sz w:val="16"/>
        </w:rPr>
        <w:t> </w:t>
      </w:r>
      <w:r>
        <w:rPr>
          <w:rFonts w:ascii="Bookman Old Style" w:hAnsi="Bookman Old Style"/>
          <w:b w:val="0"/>
          <w:w w:val="105"/>
          <w:sz w:val="16"/>
        </w:rPr>
        <w:t>la</w:t>
      </w:r>
      <w:r>
        <w:rPr>
          <w:spacing w:val="-8"/>
          <w:w w:val="105"/>
          <w:sz w:val="16"/>
        </w:rPr>
        <w:t> </w:t>
      </w:r>
      <w:r>
        <w:rPr>
          <w:rFonts w:ascii="Bookman Old Style" w:hAnsi="Bookman Old Style"/>
          <w:b w:val="0"/>
          <w:w w:val="105"/>
          <w:sz w:val="16"/>
        </w:rPr>
        <w:t>Junta</w:t>
      </w:r>
      <w:r>
        <w:rPr>
          <w:spacing w:val="-7"/>
          <w:w w:val="105"/>
          <w:sz w:val="16"/>
        </w:rPr>
        <w:t> </w:t>
      </w:r>
      <w:r>
        <w:rPr>
          <w:rFonts w:ascii="Bookman Old Style" w:hAnsi="Bookman Old Style"/>
          <w:b w:val="0"/>
          <w:w w:val="105"/>
          <w:sz w:val="16"/>
        </w:rPr>
        <w:t>General</w:t>
      </w:r>
      <w:r>
        <w:rPr>
          <w:spacing w:val="-8"/>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30/08/1927,</w:t>
      </w:r>
      <w:r>
        <w:rPr>
          <w:spacing w:val="-7"/>
          <w:w w:val="105"/>
          <w:sz w:val="16"/>
        </w:rPr>
        <w:t> </w:t>
      </w:r>
      <w:r>
        <w:rPr>
          <w:rFonts w:ascii="Bookman Old Style" w:hAnsi="Bookman Old Style"/>
          <w:b w:val="0"/>
          <w:w w:val="105"/>
          <w:sz w:val="16"/>
        </w:rPr>
        <w:t>folio</w:t>
      </w:r>
      <w:r>
        <w:rPr>
          <w:spacing w:val="-8"/>
          <w:w w:val="105"/>
          <w:sz w:val="16"/>
        </w:rPr>
        <w:t> </w:t>
      </w:r>
      <w:r>
        <w:rPr>
          <w:rFonts w:ascii="Bookman Old Style" w:hAnsi="Bookman Old Style"/>
          <w:b w:val="0"/>
          <w:w w:val="105"/>
          <w:sz w:val="16"/>
        </w:rPr>
        <w:t>10</w:t>
      </w:r>
      <w:r>
        <w:rPr>
          <w:spacing w:val="-6"/>
          <w:w w:val="105"/>
          <w:sz w:val="16"/>
        </w:rPr>
        <w:t> </w:t>
      </w:r>
      <w:r>
        <w:rPr>
          <w:rFonts w:ascii="Bookman Old Style" w:hAnsi="Bookman Old Style"/>
          <w:b w:val="0"/>
          <w:w w:val="105"/>
          <w:sz w:val="16"/>
        </w:rPr>
        <w:t>del</w:t>
      </w:r>
      <w:r>
        <w:rPr>
          <w:spacing w:val="-8"/>
          <w:w w:val="105"/>
          <w:sz w:val="16"/>
        </w:rPr>
        <w:t> </w:t>
      </w:r>
      <w:r>
        <w:rPr>
          <w:rFonts w:ascii="Bookman Old Style" w:hAnsi="Bookman Old Style"/>
          <w:b w:val="0"/>
          <w:w w:val="105"/>
          <w:sz w:val="16"/>
        </w:rPr>
        <w:t>libro</w:t>
      </w:r>
      <w:r>
        <w:rPr>
          <w:spacing w:val="-7"/>
          <w:w w:val="105"/>
          <w:sz w:val="16"/>
        </w:rPr>
        <w:t> </w:t>
      </w:r>
      <w:r>
        <w:rPr>
          <w:rFonts w:ascii="Bookman Old Style" w:hAnsi="Bookman Old Style"/>
          <w:b w:val="0"/>
          <w:spacing w:val="-5"/>
          <w:w w:val="105"/>
          <w:sz w:val="16"/>
        </w:rPr>
        <w:t>1º)</w:t>
      </w:r>
    </w:p>
    <w:p>
      <w:pPr>
        <w:pStyle w:val="BodyText"/>
        <w:spacing w:before="57"/>
        <w:ind w:left="287" w:right="274" w:firstLine="480"/>
        <w:jc w:val="both"/>
      </w:pPr>
      <w:r>
        <w:rPr/>
        <w:t>No extrañe el lector esta puntualización. Era debido a que en aquellos tiempos la situación económica de las farmacias rurales de la Península era bastante deficitaria, lo que les llevaba al planteamiento de una posible socialización y ocurre que aquí en Las Palmas, en que votan a</w:t>
      </w:r>
      <w:r>
        <w:rPr>
          <w:spacing w:val="40"/>
        </w:rPr>
        <w:t> </w:t>
      </w:r>
      <w:r>
        <w:rPr/>
        <w:t>favor de la socialización dos compañeros de la capital, la propia Junta General es la que acuerda puntualizar el origen de los votos. Asistieron a la Junta cuatro compañeros, de Telde, Arucas, Guía y Moya, poblaciones que a nuestro entender tenían un desenvolvimiento económico superior al de las farmacias rurales de la Península.</w:t>
      </w:r>
    </w:p>
    <w:p>
      <w:pPr>
        <w:pStyle w:val="BodyText"/>
        <w:spacing w:before="58"/>
        <w:ind w:left="287" w:right="271" w:firstLine="480"/>
        <w:jc w:val="both"/>
      </w:pPr>
      <w:r>
        <w:rPr/>
        <w:t>No queremos dejar de pasar por alto como ya en los primeros tiempos de nuestra vida colegial asistimos al problema de la desidia de muchos compañeros, que ante un tema de vital importancia no toman interés por el mismo. Podrá pensarse que la Junta de Gobierno se</w:t>
      </w:r>
      <w:r>
        <w:rPr>
          <w:spacing w:val="80"/>
        </w:rPr>
        <w:t> </w:t>
      </w:r>
      <w:r>
        <w:rPr/>
        <w:t>equivocó y en lugar de enviar el cuestionario, como pedía el compañero Rojo, convocó la Junta General a la que faltaron muchos. Pero es que si no podían asistir bien pudieron enviar su voto. Mas no fue así y en una cuestión de importancia, de treinta y cinco colegiados que, según nuestros cálculos, había entonces, solo tomaron parte, asistieron a la Junta General, dieciséis.</w:t>
      </w:r>
    </w:p>
    <w:p>
      <w:pPr>
        <w:pStyle w:val="BodyText"/>
        <w:spacing w:before="57"/>
        <w:ind w:left="287" w:right="271" w:firstLine="480"/>
        <w:jc w:val="both"/>
      </w:pPr>
      <w:r>
        <w:rPr/>
        <w:t>Volviendo a la proposición del Sr. Rojo, nos parece interesante reproducir lo que éste escribe ocho años mas tarde:</w:t>
      </w:r>
    </w:p>
    <w:p>
      <w:pPr>
        <w:pStyle w:val="BodyText"/>
        <w:spacing w:after="0"/>
        <w:jc w:val="both"/>
        <w:sectPr>
          <w:headerReference w:type="default" r:id="rId508"/>
          <w:footerReference w:type="default" r:id="rId509"/>
          <w:footerReference w:type="even" r:id="rId510"/>
          <w:pgSz w:w="11900" w:h="16840"/>
          <w:pgMar w:header="1144" w:footer="1134" w:top="1400" w:bottom="1320" w:left="1133" w:right="850"/>
          <w:pgNumType w:start="189"/>
        </w:sectPr>
      </w:pPr>
    </w:p>
    <w:p>
      <w:pPr>
        <w:pStyle w:val="BodyText"/>
        <w:spacing w:line="228" w:lineRule="auto" w:before="55"/>
        <w:ind w:left="1136" w:right="1689"/>
        <w:jc w:val="both"/>
      </w:pPr>
      <w:r>
        <w:rPr/>
        <w:t>“… vengo diciendo durante 25 o 30 años, y lo repito hoy fundado en la experiencia, que solo con la Socialización, siendo funcionarios del Estado, como el catedrático, el juez de Instrucción, incluso el maestro y otros, podía el farmacéutico en los pueblos tener</w:t>
      </w:r>
      <w:r>
        <w:rPr/>
        <w:t> seguridad e independencia moral y económica, para poder ejercer</w:t>
      </w:r>
      <w:r>
        <w:rPr/>
        <w:t> su carrera con dignidad. Si no, no; por mas vueltas que se le den a las cosas, sigue el toreo a los farmacéuticos en los pueblos</w:t>
      </w:r>
      <w:hyperlink w:history="true" w:anchor="_bookmark46">
        <w:r>
          <w:rPr>
            <w:vertAlign w:val="superscript"/>
          </w:rPr>
          <w:t>38</w:t>
        </w:r>
      </w:hyperlink>
      <w:r>
        <w:rPr>
          <w:vertAlign w:val="baseline"/>
        </w:rPr>
        <w:t>”</w:t>
      </w:r>
    </w:p>
    <w:p>
      <w:pPr>
        <w:pStyle w:val="BodyText"/>
        <w:spacing w:before="175"/>
        <w:ind w:left="2" w:right="552" w:firstLine="480"/>
        <w:jc w:val="both"/>
      </w:pPr>
      <w:r>
        <w:rPr/>
        <w:t>Lo que ocurrió en la Asamblea de Santander con la propuesta de Rojo poco sabemos. La revista de la Unión Farmacéutica Nacional no se empezó a editar hasta 1930, por lo que no recoge todo el periodo comprendido desde la fundación de la UFN hasta la publicación de la revista. En su número 2º y siguientes, como cosa mas reciente, da cuenta de una Asamblea celebrada en Octubre de 1929, en Sevilla, en la que se lee la Memoria de la anterior, que suponemos es la que nos interesa, y en dicha Memoria se dice que, como conclusión única, se acordó la presentación al Gobierno de un proyecto de Ley de Farmacia. Seguidamente la Memoria explica “que el proyecto no fue presentado porque parecía mas prudente retrasar la presentación y</w:t>
      </w:r>
      <w:r>
        <w:rPr>
          <w:spacing w:val="-2"/>
        </w:rPr>
        <w:t> </w:t>
      </w:r>
      <w:r>
        <w:rPr/>
        <w:t>concentrar todo</w:t>
      </w:r>
      <w:r>
        <w:rPr>
          <w:spacing w:val="-2"/>
        </w:rPr>
        <w:t> </w:t>
      </w:r>
      <w:r>
        <w:rPr/>
        <w:t>los</w:t>
      </w:r>
      <w:r>
        <w:rPr>
          <w:spacing w:val="-1"/>
        </w:rPr>
        <w:t> </w:t>
      </w:r>
      <w:r>
        <w:rPr/>
        <w:t>esfuerzos</w:t>
      </w:r>
      <w:r>
        <w:rPr>
          <w:spacing w:val="-1"/>
        </w:rPr>
        <w:t> </w:t>
      </w:r>
      <w:r>
        <w:rPr/>
        <w:t>en el</w:t>
      </w:r>
      <w:r>
        <w:rPr>
          <w:spacing w:val="-2"/>
        </w:rPr>
        <w:t> </w:t>
      </w:r>
      <w:r>
        <w:rPr/>
        <w:t>logro de</w:t>
      </w:r>
      <w:r>
        <w:rPr>
          <w:spacing w:val="-2"/>
        </w:rPr>
        <w:t> </w:t>
      </w:r>
      <w:r>
        <w:rPr/>
        <w:t>la</w:t>
      </w:r>
      <w:r>
        <w:rPr>
          <w:spacing w:val="-2"/>
        </w:rPr>
        <w:t> </w:t>
      </w:r>
      <w:r>
        <w:rPr/>
        <w:t>regulación de</w:t>
      </w:r>
      <w:r>
        <w:rPr>
          <w:spacing w:val="-2"/>
        </w:rPr>
        <w:t> </w:t>
      </w:r>
      <w:r>
        <w:rPr/>
        <w:t>los</w:t>
      </w:r>
      <w:r>
        <w:rPr>
          <w:spacing w:val="-5"/>
        </w:rPr>
        <w:t> </w:t>
      </w:r>
      <w:r>
        <w:rPr/>
        <w:t>Titulares,</w:t>
      </w:r>
      <w:r>
        <w:rPr>
          <w:spacing w:val="-2"/>
        </w:rPr>
        <w:t> </w:t>
      </w:r>
      <w:r>
        <w:rPr/>
        <w:t>seguros de que esto sería lo más eficaz . .”</w:t>
      </w:r>
    </w:p>
    <w:p>
      <w:pPr>
        <w:pStyle w:val="BodyText"/>
        <w:spacing w:before="57"/>
        <w:ind w:left="2" w:right="559" w:firstLine="480"/>
        <w:jc w:val="both"/>
      </w:pPr>
      <w:r>
        <w:rPr/>
        <w:t>La táctica dio resultado. Se consiguió un Real Decreto regulando el cuerpo de los Farmacéuticos Titulares. Pero había que seguir en el empeño de conseguir la Ley de Farmacia. Sin embargo, la</w:t>
      </w:r>
      <w:r>
        <w:rPr>
          <w:spacing w:val="-1"/>
        </w:rPr>
        <w:t> </w:t>
      </w:r>
      <w:r>
        <w:rPr/>
        <w:t>Asamblea de Sevilla poco se ocupó del tema. En el acta de esa</w:t>
      </w:r>
      <w:r>
        <w:rPr>
          <w:spacing w:val="-3"/>
        </w:rPr>
        <w:t> </w:t>
      </w:r>
      <w:r>
        <w:rPr/>
        <w:t>Asamblea, muy extensa, vemos que hay otros temas que preocupan a la clase y, respecto a lo acordado en la anterior, no hay</w:t>
      </w:r>
      <w:r>
        <w:rPr>
          <w:spacing w:val="-2"/>
        </w:rPr>
        <w:t> </w:t>
      </w:r>
      <w:r>
        <w:rPr/>
        <w:t>uniformidad de criterios, lo cual da lugar a la convocatoria de nueva</w:t>
      </w:r>
      <w:r>
        <w:rPr>
          <w:spacing w:val="-11"/>
        </w:rPr>
        <w:t> </w:t>
      </w:r>
      <w:r>
        <w:rPr/>
        <w:t>Asamblea a finales de 1930. En nuestras actas de Junta de Gobierno, se registra la convocatoria de esa Asamblea de la UFN para tratar de un proyecto de “Bases para una Ley de Ejercicio de la </w:t>
      </w:r>
      <w:r>
        <w:rPr>
          <w:spacing w:val="-2"/>
        </w:rPr>
        <w:t>Farmacia”.</w:t>
      </w:r>
    </w:p>
    <w:p>
      <w:pPr>
        <w:pStyle w:val="BodyText"/>
        <w:spacing w:before="58"/>
        <w:ind w:left="2" w:right="556" w:firstLine="480"/>
        <w:jc w:val="both"/>
      </w:pPr>
      <w:r>
        <w:rPr/>
        <w:t>Consecuente con esto, la Junta de Gobierno acuerda “distribuir entre los Sres. Colegiados las citadas convocatorias, oficiándoles a cada uno un ruego de que emitan su opinión” No se recoge en las actas siguientes cual fue el resultado de la encuesta y Madrid no consiguió nada, suponemos que la petición que se hizo al Gobierno no fue atendida debido a los trascendentales cambios políticos que se produjeron en aquellos años.</w:t>
      </w:r>
    </w:p>
    <w:p>
      <w:pPr>
        <w:pStyle w:val="BodyText"/>
        <w:spacing w:before="56"/>
        <w:ind w:left="2" w:right="557" w:firstLine="480"/>
        <w:jc w:val="both"/>
      </w:pPr>
      <w:r>
        <w:rPr/>
        <w:t>Que entre los compañeros flotaba la idea de una necesaria limitación lo tenemos que al establecerse un compañero en la calle Obispo Codina, donde en ella y alrededores existían muchas más farmacias, Octubre del 32, en Junta General se hacen referencias sobre su legalidad “creyendo la mayoría que es asunto legal toda vez que la Ley la autoriza”.</w:t>
      </w:r>
    </w:p>
    <w:p>
      <w:pPr>
        <w:pStyle w:val="BodyText"/>
        <w:spacing w:before="58"/>
        <w:ind w:left="2" w:right="556" w:firstLine="480"/>
        <w:jc w:val="both"/>
      </w:pPr>
      <w:r>
        <w:rPr/>
        <w:t>Años mas tarde, en Junta de Gobierno del ocho de Febrero de 1935, se tiene conocimiento de un proyecto que la Unión Farmacéutica presentará a la superioridad para la limitación de oficinas de farmacia y la Junta lo estima poco acertado, acordando que una ponencia, integrada por la presidencia, don Servando Blanco y don Miguel Padilla, elabore lo que denominaron un contraproyecto que, antes de remitirlo a la Unión Farmacéutica, habría de llevarse a Junta </w:t>
      </w:r>
      <w:r>
        <w:rPr>
          <w:spacing w:val="-2"/>
        </w:rPr>
        <w:t>General.</w:t>
      </w:r>
    </w:p>
    <w:p>
      <w:pPr>
        <w:pStyle w:val="BodyText"/>
        <w:spacing w:before="56"/>
        <w:ind w:left="482"/>
        <w:jc w:val="both"/>
      </w:pPr>
      <w:r>
        <w:rPr/>
        <w:t>El</w:t>
      </w:r>
      <w:r>
        <w:rPr>
          <w:spacing w:val="-2"/>
        </w:rPr>
        <w:t> </w:t>
      </w:r>
      <w:r>
        <w:rPr/>
        <w:t>contraproyecto</w:t>
      </w:r>
      <w:r>
        <w:rPr>
          <w:spacing w:val="-2"/>
        </w:rPr>
        <w:t> decía: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4"/>
        <w:rPr>
          <w:sz w:val="20"/>
        </w:rPr>
      </w:pPr>
      <w:r>
        <w:rPr>
          <w:sz w:val="20"/>
        </w:rPr>
        <mc:AlternateContent>
          <mc:Choice Requires="wps">
            <w:drawing>
              <wp:anchor distT="0" distB="0" distL="0" distR="0" allowOverlap="1" layoutInCell="1" locked="0" behindDoc="1" simplePos="0" relativeHeight="487788544">
                <wp:simplePos x="0" y="0"/>
                <wp:positionH relativeFrom="page">
                  <wp:posOffset>720089</wp:posOffset>
                </wp:positionH>
                <wp:positionV relativeFrom="paragraph">
                  <wp:posOffset>189668</wp:posOffset>
                </wp:positionV>
                <wp:extent cx="1485265" cy="6985"/>
                <wp:effectExtent l="0" t="0" r="0" b="0"/>
                <wp:wrapTopAndBottom/>
                <wp:docPr id="969" name="Graphic 969"/>
                <wp:cNvGraphicFramePr>
                  <a:graphicFrameLocks/>
                </wp:cNvGraphicFramePr>
                <a:graphic>
                  <a:graphicData uri="http://schemas.microsoft.com/office/word/2010/wordprocessingShape">
                    <wps:wsp>
                      <wps:cNvPr id="969" name="Graphic 969"/>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14.934489pt;width:116.900637pt;height:.500626pt;mso-position-horizontal-relative:page;mso-position-vertical-relative:paragraph;z-index:-15527936;mso-wrap-distance-left:0;mso-wrap-distance-right:0" id="docshape748" filled="true" fillcolor="#000000" stroked="false">
                <v:fill type="solid"/>
                <w10:wrap type="topAndBottom"/>
              </v:rect>
            </w:pict>
          </mc:Fallback>
        </mc:AlternateContent>
      </w:r>
    </w:p>
    <w:p>
      <w:pPr>
        <w:pStyle w:val="ListParagraph"/>
        <w:numPr>
          <w:ilvl w:val="0"/>
          <w:numId w:val="36"/>
        </w:numPr>
        <w:tabs>
          <w:tab w:pos="287" w:val="left" w:leader="none"/>
        </w:tabs>
        <w:spacing w:line="240" w:lineRule="auto" w:before="113" w:after="0"/>
        <w:ind w:left="287" w:right="570" w:hanging="285"/>
        <w:jc w:val="left"/>
        <w:rPr>
          <w:sz w:val="20"/>
        </w:rPr>
      </w:pPr>
      <w:bookmarkStart w:name="_bookmark46" w:id="142"/>
      <w:bookmarkEnd w:id="142"/>
      <w:r>
        <w:rPr>
          <w:sz w:val="20"/>
        </w:rPr>
        <w:t>A</w:t>
      </w:r>
      <w:r>
        <w:rPr>
          <w:sz w:val="20"/>
        </w:rPr>
        <w:t>rtículo</w:t>
      </w:r>
      <w:r>
        <w:rPr>
          <w:spacing w:val="33"/>
          <w:sz w:val="20"/>
        </w:rPr>
        <w:t> </w:t>
      </w:r>
      <w:r>
        <w:rPr>
          <w:sz w:val="20"/>
        </w:rPr>
        <w:t>con</w:t>
      </w:r>
      <w:r>
        <w:rPr>
          <w:spacing w:val="30"/>
          <w:sz w:val="20"/>
        </w:rPr>
        <w:t> </w:t>
      </w:r>
      <w:r>
        <w:rPr>
          <w:sz w:val="20"/>
        </w:rPr>
        <w:t>el</w:t>
      </w:r>
      <w:r>
        <w:rPr>
          <w:spacing w:val="33"/>
          <w:sz w:val="20"/>
        </w:rPr>
        <w:t> </w:t>
      </w:r>
      <w:r>
        <w:rPr>
          <w:sz w:val="20"/>
        </w:rPr>
        <w:t>título</w:t>
      </w:r>
      <w:r>
        <w:rPr>
          <w:spacing w:val="33"/>
          <w:sz w:val="20"/>
        </w:rPr>
        <w:t> </w:t>
      </w:r>
      <w:r>
        <w:rPr>
          <w:sz w:val="20"/>
        </w:rPr>
        <w:t>“La</w:t>
      </w:r>
      <w:r>
        <w:rPr>
          <w:spacing w:val="32"/>
          <w:sz w:val="20"/>
        </w:rPr>
        <w:t> </w:t>
      </w:r>
      <w:r>
        <w:rPr>
          <w:sz w:val="20"/>
        </w:rPr>
        <w:t>Ley</w:t>
      </w:r>
      <w:r>
        <w:rPr>
          <w:spacing w:val="30"/>
          <w:sz w:val="20"/>
        </w:rPr>
        <w:t> </w:t>
      </w:r>
      <w:r>
        <w:rPr>
          <w:sz w:val="20"/>
        </w:rPr>
        <w:t>de</w:t>
      </w:r>
      <w:r>
        <w:rPr>
          <w:spacing w:val="32"/>
          <w:sz w:val="20"/>
        </w:rPr>
        <w:t> </w:t>
      </w:r>
      <w:r>
        <w:rPr>
          <w:sz w:val="20"/>
        </w:rPr>
        <w:t>Coordinación</w:t>
      </w:r>
      <w:r>
        <w:rPr>
          <w:spacing w:val="32"/>
          <w:sz w:val="20"/>
        </w:rPr>
        <w:t> </w:t>
      </w:r>
      <w:r>
        <w:rPr>
          <w:sz w:val="20"/>
        </w:rPr>
        <w:t>Sanitaria</w:t>
      </w:r>
      <w:r>
        <w:rPr>
          <w:spacing w:val="32"/>
          <w:sz w:val="20"/>
        </w:rPr>
        <w:t> </w:t>
      </w:r>
      <w:r>
        <w:rPr>
          <w:sz w:val="20"/>
        </w:rPr>
        <w:t>y</w:t>
      </w:r>
      <w:r>
        <w:rPr>
          <w:spacing w:val="33"/>
          <w:sz w:val="20"/>
        </w:rPr>
        <w:t> </w:t>
      </w:r>
      <w:r>
        <w:rPr>
          <w:sz w:val="20"/>
        </w:rPr>
        <w:t>la</w:t>
      </w:r>
      <w:r>
        <w:rPr>
          <w:spacing w:val="30"/>
          <w:sz w:val="20"/>
        </w:rPr>
        <w:t> </w:t>
      </w:r>
      <w:r>
        <w:rPr>
          <w:sz w:val="20"/>
        </w:rPr>
        <w:t>Socialización</w:t>
      </w:r>
      <w:r>
        <w:rPr>
          <w:spacing w:val="30"/>
          <w:sz w:val="20"/>
        </w:rPr>
        <w:t> </w:t>
      </w:r>
      <w:r>
        <w:rPr>
          <w:sz w:val="20"/>
        </w:rPr>
        <w:t>de</w:t>
      </w:r>
      <w:r>
        <w:rPr>
          <w:spacing w:val="32"/>
          <w:sz w:val="20"/>
        </w:rPr>
        <w:t> </w:t>
      </w:r>
      <w:r>
        <w:rPr>
          <w:sz w:val="20"/>
        </w:rPr>
        <w:t>la</w:t>
      </w:r>
      <w:r>
        <w:rPr>
          <w:spacing w:val="32"/>
          <w:sz w:val="20"/>
        </w:rPr>
        <w:t> </w:t>
      </w:r>
      <w:r>
        <w:rPr>
          <w:sz w:val="20"/>
        </w:rPr>
        <w:t>Farmacia”</w:t>
      </w:r>
      <w:r>
        <w:rPr>
          <w:spacing w:val="32"/>
          <w:sz w:val="20"/>
        </w:rPr>
        <w:t> </w:t>
      </w:r>
      <w:r>
        <w:rPr>
          <w:sz w:val="20"/>
        </w:rPr>
        <w:t>de</w:t>
      </w:r>
      <w:r>
        <w:rPr>
          <w:spacing w:val="32"/>
          <w:sz w:val="20"/>
        </w:rPr>
        <w:t> </w:t>
      </w:r>
      <w:r>
        <w:rPr>
          <w:sz w:val="20"/>
        </w:rPr>
        <w:t>Bernardino ROJO, en La Voz de la Farmacia, Enero de 1935, pagina 72</w:t>
      </w:r>
    </w:p>
    <w:p>
      <w:pPr>
        <w:pStyle w:val="ListParagraph"/>
        <w:spacing w:after="0" w:line="240" w:lineRule="auto"/>
        <w:jc w:val="left"/>
        <w:rPr>
          <w:sz w:val="20"/>
        </w:rPr>
        <w:sectPr>
          <w:headerReference w:type="even" r:id="rId511"/>
          <w:pgSz w:w="11900" w:h="16840"/>
          <w:pgMar w:header="0" w:footer="0" w:top="1080" w:bottom="1400" w:left="1133" w:right="850"/>
        </w:sectPr>
      </w:pPr>
    </w:p>
    <w:p>
      <w:pPr>
        <w:pStyle w:val="BodyText"/>
        <w:spacing w:before="15"/>
      </w:pPr>
    </w:p>
    <w:p>
      <w:pPr>
        <w:pStyle w:val="BodyText"/>
        <w:spacing w:line="228" w:lineRule="auto"/>
        <w:ind w:left="1421" w:right="1406"/>
        <w:jc w:val="both"/>
      </w:pPr>
      <w:r>
        <w:rPr/>
        <w:t>“… en los partidos farmacéuticos habrá tantas oficinas cuantas sean las inspecciones farmacéuticas que les correspondan y que por ser de sumo interés para la salud pública una razonable y útil distribución de aquellas, en</w:t>
      </w:r>
      <w:r>
        <w:rPr>
          <w:spacing w:val="-2"/>
        </w:rPr>
        <w:t> </w:t>
      </w:r>
      <w:r>
        <w:rPr/>
        <w:t>lo</w:t>
      </w:r>
      <w:r>
        <w:rPr>
          <w:spacing w:val="-2"/>
        </w:rPr>
        <w:t> </w:t>
      </w:r>
      <w:r>
        <w:rPr/>
        <w:t>sucesivo</w:t>
      </w:r>
      <w:r>
        <w:rPr>
          <w:spacing w:val="-1"/>
        </w:rPr>
        <w:t> </w:t>
      </w:r>
      <w:r>
        <w:rPr/>
        <w:t>y</w:t>
      </w:r>
      <w:r>
        <w:rPr>
          <w:spacing w:val="-2"/>
        </w:rPr>
        <w:t> </w:t>
      </w:r>
      <w:r>
        <w:rPr/>
        <w:t>para</w:t>
      </w:r>
      <w:r>
        <w:rPr>
          <w:spacing w:val="-3"/>
        </w:rPr>
        <w:t> </w:t>
      </w:r>
      <w:r>
        <w:rPr/>
        <w:t>casos</w:t>
      </w:r>
      <w:r>
        <w:rPr>
          <w:spacing w:val="-2"/>
        </w:rPr>
        <w:t> </w:t>
      </w:r>
      <w:r>
        <w:rPr/>
        <w:t>de</w:t>
      </w:r>
      <w:r>
        <w:rPr>
          <w:spacing w:val="-3"/>
        </w:rPr>
        <w:t> </w:t>
      </w:r>
      <w:r>
        <w:rPr/>
        <w:t>vacante</w:t>
      </w:r>
      <w:r>
        <w:rPr>
          <w:spacing w:val="-3"/>
        </w:rPr>
        <w:t> </w:t>
      </w:r>
      <w:r>
        <w:rPr/>
        <w:t>se</w:t>
      </w:r>
      <w:r>
        <w:rPr>
          <w:spacing w:val="-3"/>
        </w:rPr>
        <w:t> </w:t>
      </w:r>
      <w:r>
        <w:rPr/>
        <w:t>señalará</w:t>
      </w:r>
      <w:r>
        <w:rPr>
          <w:spacing w:val="-3"/>
        </w:rPr>
        <w:t> </w:t>
      </w:r>
      <w:r>
        <w:rPr/>
        <w:t>por</w:t>
      </w:r>
      <w:r>
        <w:rPr>
          <w:spacing w:val="-2"/>
        </w:rPr>
        <w:t> </w:t>
      </w:r>
      <w:r>
        <w:rPr/>
        <w:t>el</w:t>
      </w:r>
      <w:r>
        <w:rPr>
          <w:spacing w:val="-1"/>
        </w:rPr>
        <w:t> </w:t>
      </w:r>
      <w:r>
        <w:rPr/>
        <w:t>Colegio</w:t>
      </w:r>
      <w:r>
        <w:rPr>
          <w:spacing w:val="-1"/>
        </w:rPr>
        <w:t> </w:t>
      </w:r>
      <w:r>
        <w:rPr/>
        <w:t>el</w:t>
      </w:r>
      <w:r>
        <w:rPr>
          <w:spacing w:val="-3"/>
        </w:rPr>
        <w:t> </w:t>
      </w:r>
      <w:r>
        <w:rPr/>
        <w:t>sector mas apropiado para residencia del Inspector farmacéutico”, . . . para las demás poblaciones el número de oficinas lo determinará el de habitantes, en</w:t>
      </w:r>
      <w:r>
        <w:rPr>
          <w:spacing w:val="-1"/>
        </w:rPr>
        <w:t> </w:t>
      </w:r>
      <w:r>
        <w:rPr/>
        <w:t>tal</w:t>
      </w:r>
      <w:r>
        <w:rPr>
          <w:spacing w:val="-1"/>
        </w:rPr>
        <w:t> </w:t>
      </w:r>
      <w:r>
        <w:rPr/>
        <w:t>forma</w:t>
      </w:r>
      <w:r>
        <w:rPr>
          <w:spacing w:val="-1"/>
        </w:rPr>
        <w:t> </w:t>
      </w:r>
      <w:r>
        <w:rPr/>
        <w:t>que</w:t>
      </w:r>
      <w:r>
        <w:rPr>
          <w:spacing w:val="-1"/>
        </w:rPr>
        <w:t> </w:t>
      </w:r>
      <w:r>
        <w:rPr/>
        <w:t>corresponda</w:t>
      </w:r>
      <w:r>
        <w:rPr>
          <w:spacing w:val="-1"/>
        </w:rPr>
        <w:t> </w:t>
      </w:r>
      <w:r>
        <w:rPr/>
        <w:t>una</w:t>
      </w:r>
      <w:r>
        <w:rPr>
          <w:spacing w:val="-3"/>
        </w:rPr>
        <w:t> </w:t>
      </w:r>
      <w:r>
        <w:rPr/>
        <w:t>de</w:t>
      </w:r>
      <w:r>
        <w:rPr>
          <w:spacing w:val="-1"/>
        </w:rPr>
        <w:t> </w:t>
      </w:r>
      <w:r>
        <w:rPr/>
        <w:t>aquellas por</w:t>
      </w:r>
      <w:r>
        <w:rPr>
          <w:spacing w:val="-2"/>
        </w:rPr>
        <w:t> </w:t>
      </w:r>
      <w:r>
        <w:rPr/>
        <w:t>cada</w:t>
      </w:r>
      <w:r>
        <w:rPr>
          <w:spacing w:val="-1"/>
        </w:rPr>
        <w:t> </w:t>
      </w:r>
      <w:r>
        <w:rPr/>
        <w:t>cinco</w:t>
      </w:r>
      <w:r>
        <w:rPr>
          <w:spacing w:val="-1"/>
        </w:rPr>
        <w:t> </w:t>
      </w:r>
      <w:r>
        <w:rPr/>
        <w:t>mil</w:t>
      </w:r>
      <w:r>
        <w:rPr>
          <w:spacing w:val="-1"/>
        </w:rPr>
        <w:t> </w:t>
      </w:r>
      <w:r>
        <w:rPr/>
        <w:t>de</w:t>
      </w:r>
      <w:r>
        <w:rPr>
          <w:spacing w:val="-1"/>
        </w:rPr>
        <w:t> </w:t>
      </w:r>
      <w:r>
        <w:rPr/>
        <w:t>estos, despreciándose las fracciones. Además, teniendo en cuenta la densidad</w:t>
      </w:r>
      <w:r>
        <w:rPr>
          <w:spacing w:val="40"/>
        </w:rPr>
        <w:t> </w:t>
      </w:r>
      <w:r>
        <w:rPr/>
        <w:t>de cada núcleo de población, se establecerá por los Colegios la distancia mínima que ha de separar</w:t>
      </w:r>
      <w:r>
        <w:rPr/>
        <w:t> dos oficinas de farmacia, distancia que en ningún caso será inferior</w:t>
      </w:r>
      <w:r>
        <w:rPr/>
        <w:t> a cien metros y referida solo a edificios habitables, exceptuándose por tanto, los públicos, paseos, calles, plazas, jardines, etc.”</w:t>
      </w:r>
    </w:p>
    <w:p>
      <w:pPr>
        <w:pStyle w:val="BodyText"/>
        <w:spacing w:before="174"/>
        <w:ind w:left="287" w:right="388" w:firstLine="480"/>
      </w:pPr>
      <w:r>
        <w:rPr/>
        <w:t>La Junta General se celebra diez días más tarde. Preferimos copiar literalmente lo que dice el acta:</w:t>
      </w:r>
    </w:p>
    <w:p>
      <w:pPr>
        <w:spacing w:line="228" w:lineRule="auto" w:before="58"/>
        <w:ind w:left="1421" w:right="1427" w:firstLine="0"/>
        <w:jc w:val="both"/>
        <w:rPr>
          <w:i/>
          <w:sz w:val="24"/>
        </w:rPr>
      </w:pPr>
      <w:r>
        <w:rPr>
          <w:i/>
          <w:sz w:val="24"/>
        </w:rPr>
        <w:t>“Pide</w:t>
      </w:r>
      <w:r>
        <w:rPr>
          <w:sz w:val="24"/>
        </w:rPr>
        <w:t> </w:t>
      </w:r>
      <w:r>
        <w:rPr>
          <w:i/>
          <w:sz w:val="24"/>
        </w:rPr>
        <w:t>la</w:t>
      </w:r>
      <w:r>
        <w:rPr>
          <w:sz w:val="24"/>
        </w:rPr>
        <w:t> </w:t>
      </w:r>
      <w:r>
        <w:rPr>
          <w:i/>
          <w:sz w:val="24"/>
        </w:rPr>
        <w:t>venia</w:t>
      </w:r>
      <w:r>
        <w:rPr>
          <w:sz w:val="24"/>
        </w:rPr>
        <w:t> </w:t>
      </w:r>
      <w:r>
        <w:rPr>
          <w:i/>
          <w:sz w:val="24"/>
        </w:rPr>
        <w:t>el</w:t>
      </w:r>
      <w:r>
        <w:rPr>
          <w:sz w:val="24"/>
        </w:rPr>
        <w:t> </w:t>
      </w:r>
      <w:r>
        <w:rPr>
          <w:i/>
          <w:sz w:val="24"/>
        </w:rPr>
        <w:t>Sr.</w:t>
      </w:r>
      <w:r>
        <w:rPr>
          <w:sz w:val="24"/>
        </w:rPr>
        <w:t> </w:t>
      </w:r>
      <w:r>
        <w:rPr>
          <w:i/>
          <w:sz w:val="24"/>
        </w:rPr>
        <w:t>Burell</w:t>
      </w:r>
      <w:r>
        <w:rPr>
          <w:sz w:val="24"/>
        </w:rPr>
        <w:t> </w:t>
      </w:r>
      <w:r>
        <w:rPr>
          <w:i/>
          <w:sz w:val="24"/>
        </w:rPr>
        <w:t>para</w:t>
      </w:r>
      <w:r>
        <w:rPr>
          <w:sz w:val="24"/>
        </w:rPr>
        <w:t> </w:t>
      </w:r>
      <w:r>
        <w:rPr>
          <w:i/>
          <w:sz w:val="24"/>
        </w:rPr>
        <w:t>leer</w:t>
      </w:r>
      <w:r>
        <w:rPr>
          <w:sz w:val="24"/>
        </w:rPr>
        <w:t> </w:t>
      </w:r>
      <w:r>
        <w:rPr>
          <w:i/>
          <w:sz w:val="24"/>
        </w:rPr>
        <w:t>otro</w:t>
      </w:r>
      <w:r>
        <w:rPr>
          <w:sz w:val="24"/>
        </w:rPr>
        <w:t> </w:t>
      </w:r>
      <w:r>
        <w:rPr>
          <w:i/>
          <w:sz w:val="24"/>
        </w:rPr>
        <w:t>proyecto</w:t>
      </w:r>
      <w:r>
        <w:rPr>
          <w:sz w:val="24"/>
        </w:rPr>
        <w:t> </w:t>
      </w:r>
      <w:r>
        <w:rPr>
          <w:i/>
          <w:sz w:val="24"/>
        </w:rPr>
        <w:t>por</w:t>
      </w:r>
      <w:r>
        <w:rPr>
          <w:sz w:val="24"/>
        </w:rPr>
        <w:t> </w:t>
      </w:r>
      <w:r>
        <w:rPr>
          <w:i/>
          <w:sz w:val="24"/>
        </w:rPr>
        <w:t>él</w:t>
      </w:r>
      <w:r>
        <w:rPr>
          <w:spacing w:val="40"/>
          <w:sz w:val="24"/>
        </w:rPr>
        <w:t> </w:t>
      </w:r>
      <w:r>
        <w:rPr>
          <w:i/>
          <w:sz w:val="24"/>
        </w:rPr>
        <w:t>confeccionado;</w:t>
      </w:r>
      <w:r>
        <w:rPr>
          <w:sz w:val="24"/>
        </w:rPr>
        <w:t> </w:t>
      </w:r>
      <w:r>
        <w:rPr>
          <w:i/>
          <w:sz w:val="24"/>
        </w:rPr>
        <w:t>como</w:t>
      </w:r>
      <w:r>
        <w:rPr>
          <w:sz w:val="24"/>
        </w:rPr>
        <w:t> </w:t>
      </w:r>
      <w:r>
        <w:rPr>
          <w:i/>
          <w:sz w:val="24"/>
        </w:rPr>
        <w:t>entre</w:t>
      </w:r>
      <w:r>
        <w:rPr>
          <w:sz w:val="24"/>
        </w:rPr>
        <w:t> </w:t>
      </w:r>
      <w:r>
        <w:rPr>
          <w:i/>
          <w:sz w:val="24"/>
        </w:rPr>
        <w:t>ambos</w:t>
      </w:r>
      <w:r>
        <w:rPr>
          <w:sz w:val="24"/>
        </w:rPr>
        <w:t> </w:t>
      </w:r>
      <w:r>
        <w:rPr>
          <w:i/>
          <w:sz w:val="24"/>
        </w:rPr>
        <w:t>existen</w:t>
      </w:r>
      <w:r>
        <w:rPr>
          <w:sz w:val="24"/>
        </w:rPr>
        <w:t> </w:t>
      </w:r>
      <w:r>
        <w:rPr>
          <w:i/>
          <w:sz w:val="24"/>
        </w:rPr>
        <w:t>puntos</w:t>
      </w:r>
      <w:r>
        <w:rPr>
          <w:sz w:val="24"/>
        </w:rPr>
        <w:t> </w:t>
      </w:r>
      <w:r>
        <w:rPr>
          <w:i/>
          <w:sz w:val="24"/>
        </w:rPr>
        <w:t>contradictorios</w:t>
      </w:r>
      <w:r>
        <w:rPr>
          <w:sz w:val="24"/>
        </w:rPr>
        <w:t> </w:t>
      </w:r>
      <w:r>
        <w:rPr>
          <w:i/>
          <w:sz w:val="24"/>
        </w:rPr>
        <w:t>cuales</w:t>
      </w:r>
      <w:r>
        <w:rPr>
          <w:sz w:val="24"/>
        </w:rPr>
        <w:t> </w:t>
      </w:r>
      <w:r>
        <w:rPr>
          <w:i/>
          <w:sz w:val="24"/>
        </w:rPr>
        <w:t>son</w:t>
      </w:r>
      <w:r>
        <w:rPr>
          <w:sz w:val="24"/>
        </w:rPr>
        <w:t> </w:t>
      </w:r>
      <w:r>
        <w:rPr>
          <w:i/>
          <w:sz w:val="24"/>
        </w:rPr>
        <w:t>el</w:t>
      </w:r>
      <w:r>
        <w:rPr>
          <w:sz w:val="24"/>
        </w:rPr>
        <w:t> </w:t>
      </w:r>
      <w:r>
        <w:rPr>
          <w:i/>
          <w:sz w:val="24"/>
        </w:rPr>
        <w:t>no</w:t>
      </w:r>
      <w:r>
        <w:rPr>
          <w:sz w:val="24"/>
        </w:rPr>
        <w:t> </w:t>
      </w:r>
      <w:r>
        <w:rPr>
          <w:i/>
          <w:sz w:val="24"/>
        </w:rPr>
        <w:t>respetar</w:t>
      </w:r>
      <w:r>
        <w:rPr>
          <w:sz w:val="24"/>
        </w:rPr>
        <w:t> </w:t>
      </w:r>
      <w:r>
        <w:rPr>
          <w:i/>
          <w:sz w:val="24"/>
        </w:rPr>
        <w:t>éste</w:t>
      </w:r>
      <w:r>
        <w:rPr>
          <w:sz w:val="24"/>
        </w:rPr>
        <w:t> </w:t>
      </w:r>
      <w:r>
        <w:rPr>
          <w:i/>
          <w:sz w:val="24"/>
        </w:rPr>
        <w:t>los</w:t>
      </w:r>
      <w:r>
        <w:rPr>
          <w:sz w:val="24"/>
        </w:rPr>
        <w:t> </w:t>
      </w:r>
      <w:r>
        <w:rPr>
          <w:i/>
          <w:sz w:val="24"/>
        </w:rPr>
        <w:t>derechos</w:t>
      </w:r>
      <w:r>
        <w:rPr>
          <w:sz w:val="24"/>
        </w:rPr>
        <w:t> </w:t>
      </w:r>
      <w:r>
        <w:rPr>
          <w:i/>
          <w:sz w:val="24"/>
        </w:rPr>
        <w:t>adquiridos</w:t>
      </w:r>
      <w:r>
        <w:rPr>
          <w:sz w:val="24"/>
        </w:rPr>
        <w:t> </w:t>
      </w:r>
      <w:r>
        <w:rPr>
          <w:i/>
          <w:sz w:val="24"/>
        </w:rPr>
        <w:t>y</w:t>
      </w:r>
      <w:r>
        <w:rPr>
          <w:sz w:val="24"/>
        </w:rPr>
        <w:t> </w:t>
      </w:r>
      <w:r>
        <w:rPr>
          <w:i/>
          <w:sz w:val="24"/>
        </w:rPr>
        <w:t>el</w:t>
      </w:r>
      <w:r>
        <w:rPr>
          <w:sz w:val="24"/>
        </w:rPr>
        <w:t> </w:t>
      </w:r>
      <w:r>
        <w:rPr>
          <w:i/>
          <w:sz w:val="24"/>
        </w:rPr>
        <w:t>modo</w:t>
      </w:r>
      <w:r>
        <w:rPr>
          <w:sz w:val="24"/>
        </w:rPr>
        <w:t> </w:t>
      </w:r>
      <w:r>
        <w:rPr>
          <w:i/>
          <w:sz w:val="24"/>
        </w:rPr>
        <w:t>de</w:t>
      </w:r>
      <w:r>
        <w:rPr>
          <w:sz w:val="24"/>
        </w:rPr>
        <w:t> </w:t>
      </w:r>
      <w:r>
        <w:rPr>
          <w:i/>
          <w:sz w:val="24"/>
        </w:rPr>
        <w:t>abonar</w:t>
      </w:r>
      <w:r>
        <w:rPr>
          <w:sz w:val="24"/>
        </w:rPr>
        <w:t> </w:t>
      </w:r>
      <w:r>
        <w:rPr>
          <w:i/>
          <w:sz w:val="24"/>
        </w:rPr>
        <w:t>las</w:t>
      </w:r>
      <w:r>
        <w:rPr>
          <w:sz w:val="24"/>
        </w:rPr>
        <w:t> </w:t>
      </w:r>
      <w:r>
        <w:rPr>
          <w:i/>
          <w:sz w:val="24"/>
        </w:rPr>
        <w:t>oficinas</w:t>
      </w:r>
      <w:r>
        <w:rPr>
          <w:sz w:val="24"/>
        </w:rPr>
        <w:t> </w:t>
      </w:r>
      <w:r>
        <w:rPr>
          <w:i/>
          <w:sz w:val="24"/>
        </w:rPr>
        <w:t>que</w:t>
      </w:r>
      <w:r>
        <w:rPr>
          <w:sz w:val="24"/>
        </w:rPr>
        <w:t> </w:t>
      </w:r>
      <w:r>
        <w:rPr>
          <w:i/>
          <w:sz w:val="24"/>
        </w:rPr>
        <w:t>se</w:t>
      </w:r>
      <w:r>
        <w:rPr>
          <w:sz w:val="24"/>
        </w:rPr>
        <w:t> </w:t>
      </w:r>
      <w:r>
        <w:rPr>
          <w:i/>
          <w:sz w:val="24"/>
        </w:rPr>
        <w:t>amorticen,</w:t>
      </w:r>
      <w:r>
        <w:rPr>
          <w:sz w:val="24"/>
        </w:rPr>
        <w:t> </w:t>
      </w:r>
      <w:r>
        <w:rPr>
          <w:i/>
          <w:sz w:val="24"/>
        </w:rPr>
        <w:t>se</w:t>
      </w:r>
      <w:r>
        <w:rPr>
          <w:sz w:val="24"/>
        </w:rPr>
        <w:t> </w:t>
      </w:r>
      <w:r>
        <w:rPr>
          <w:i/>
          <w:sz w:val="24"/>
        </w:rPr>
        <w:t>somete</w:t>
      </w:r>
      <w:r>
        <w:rPr>
          <w:sz w:val="24"/>
        </w:rPr>
        <w:t> </w:t>
      </w:r>
      <w:r>
        <w:rPr>
          <w:i/>
          <w:sz w:val="24"/>
        </w:rPr>
        <w:t>a</w:t>
      </w:r>
      <w:r>
        <w:rPr>
          <w:sz w:val="24"/>
        </w:rPr>
        <w:t> </w:t>
      </w:r>
      <w:r>
        <w:rPr>
          <w:i/>
          <w:sz w:val="24"/>
        </w:rPr>
        <w:t>votación</w:t>
      </w:r>
      <w:r>
        <w:rPr>
          <w:sz w:val="24"/>
        </w:rPr>
        <w:t> </w:t>
      </w:r>
      <w:r>
        <w:rPr>
          <w:i/>
          <w:sz w:val="24"/>
        </w:rPr>
        <w:t>cual</w:t>
      </w:r>
      <w:r>
        <w:rPr>
          <w:sz w:val="24"/>
        </w:rPr>
        <w:t> </w:t>
      </w:r>
      <w:r>
        <w:rPr>
          <w:i/>
          <w:sz w:val="24"/>
        </w:rPr>
        <w:t>de</w:t>
      </w:r>
      <w:r>
        <w:rPr>
          <w:sz w:val="24"/>
        </w:rPr>
        <w:t> </w:t>
      </w:r>
      <w:r>
        <w:rPr>
          <w:i/>
          <w:sz w:val="24"/>
        </w:rPr>
        <w:t>los</w:t>
      </w:r>
      <w:r>
        <w:rPr>
          <w:sz w:val="24"/>
        </w:rPr>
        <w:t> </w:t>
      </w:r>
      <w:r>
        <w:rPr>
          <w:i/>
          <w:sz w:val="24"/>
        </w:rPr>
        <w:t>dos</w:t>
      </w:r>
      <w:r>
        <w:rPr>
          <w:sz w:val="24"/>
        </w:rPr>
        <w:t> </w:t>
      </w:r>
      <w:r>
        <w:rPr>
          <w:i/>
          <w:sz w:val="24"/>
        </w:rPr>
        <w:t>procedimientos</w:t>
      </w:r>
      <w:r>
        <w:rPr>
          <w:sz w:val="24"/>
        </w:rPr>
        <w:t> </w:t>
      </w:r>
      <w:r>
        <w:rPr>
          <w:i/>
          <w:sz w:val="24"/>
        </w:rPr>
        <w:t>ha</w:t>
      </w:r>
      <w:r>
        <w:rPr>
          <w:sz w:val="24"/>
        </w:rPr>
        <w:t> </w:t>
      </w:r>
      <w:r>
        <w:rPr>
          <w:i/>
          <w:sz w:val="24"/>
        </w:rPr>
        <w:t>de</w:t>
      </w:r>
      <w:r>
        <w:rPr>
          <w:sz w:val="24"/>
        </w:rPr>
        <w:t> </w:t>
      </w:r>
      <w:r>
        <w:rPr>
          <w:i/>
          <w:sz w:val="24"/>
        </w:rPr>
        <w:t>seguirse,</w:t>
      </w:r>
      <w:r>
        <w:rPr>
          <w:sz w:val="24"/>
        </w:rPr>
        <w:t> </w:t>
      </w:r>
      <w:r>
        <w:rPr>
          <w:i/>
          <w:sz w:val="24"/>
        </w:rPr>
        <w:t>resultando</w:t>
      </w:r>
      <w:r>
        <w:rPr>
          <w:sz w:val="24"/>
        </w:rPr>
        <w:t> </w:t>
      </w:r>
      <w:r>
        <w:rPr>
          <w:i/>
          <w:sz w:val="24"/>
        </w:rPr>
        <w:t>aprobado</w:t>
      </w:r>
      <w:r>
        <w:rPr>
          <w:sz w:val="24"/>
        </w:rPr>
        <w:t> </w:t>
      </w:r>
      <w:r>
        <w:rPr>
          <w:i/>
          <w:sz w:val="24"/>
        </w:rPr>
        <w:t>el</w:t>
      </w:r>
      <w:r>
        <w:rPr>
          <w:sz w:val="24"/>
        </w:rPr>
        <w:t> </w:t>
      </w:r>
      <w:r>
        <w:rPr>
          <w:i/>
          <w:sz w:val="24"/>
        </w:rPr>
        <w:t>de</w:t>
      </w:r>
      <w:r>
        <w:rPr>
          <w:sz w:val="24"/>
        </w:rPr>
        <w:t> </w:t>
      </w:r>
      <w:r>
        <w:rPr>
          <w:i/>
          <w:sz w:val="24"/>
        </w:rPr>
        <w:t>la</w:t>
      </w:r>
      <w:r>
        <w:rPr>
          <w:sz w:val="24"/>
        </w:rPr>
        <w:t> </w:t>
      </w:r>
      <w:r>
        <w:rPr>
          <w:i/>
          <w:sz w:val="24"/>
        </w:rPr>
        <w:t>ponencia.</w:t>
      </w:r>
    </w:p>
    <w:p>
      <w:pPr>
        <w:spacing w:line="228" w:lineRule="auto" w:before="113"/>
        <w:ind w:left="1421" w:right="1431" w:firstLine="0"/>
        <w:jc w:val="both"/>
        <w:rPr>
          <w:i/>
          <w:sz w:val="24"/>
        </w:rPr>
      </w:pPr>
      <w:r>
        <w:rPr>
          <w:i/>
          <w:sz w:val="24"/>
        </w:rPr>
        <w:t>Seguidamente</w:t>
      </w:r>
      <w:r>
        <w:rPr>
          <w:sz w:val="24"/>
        </w:rPr>
        <w:t> </w:t>
      </w:r>
      <w:r>
        <w:rPr>
          <w:i/>
          <w:sz w:val="24"/>
        </w:rPr>
        <w:t>se</w:t>
      </w:r>
      <w:r>
        <w:rPr>
          <w:sz w:val="24"/>
        </w:rPr>
        <w:t> </w:t>
      </w:r>
      <w:r>
        <w:rPr>
          <w:i/>
          <w:sz w:val="24"/>
        </w:rPr>
        <w:t>entabla</w:t>
      </w:r>
      <w:r>
        <w:rPr>
          <w:sz w:val="24"/>
        </w:rPr>
        <w:t> </w:t>
      </w:r>
      <w:r>
        <w:rPr>
          <w:i/>
          <w:sz w:val="24"/>
        </w:rPr>
        <w:t>amplio</w:t>
      </w:r>
      <w:r>
        <w:rPr>
          <w:sz w:val="24"/>
        </w:rPr>
        <w:t> </w:t>
      </w:r>
      <w:r>
        <w:rPr>
          <w:i/>
          <w:sz w:val="24"/>
        </w:rPr>
        <w:t>debate</w:t>
      </w:r>
      <w:r>
        <w:rPr>
          <w:sz w:val="24"/>
        </w:rPr>
        <w:t> </w:t>
      </w:r>
      <w:r>
        <w:rPr>
          <w:i/>
          <w:sz w:val="24"/>
        </w:rPr>
        <w:t>sobre</w:t>
      </w:r>
      <w:r>
        <w:rPr>
          <w:sz w:val="24"/>
        </w:rPr>
        <w:t> </w:t>
      </w:r>
      <w:r>
        <w:rPr>
          <w:i/>
          <w:sz w:val="24"/>
        </w:rPr>
        <w:t>el</w:t>
      </w:r>
      <w:r>
        <w:rPr>
          <w:sz w:val="24"/>
        </w:rPr>
        <w:t> </w:t>
      </w:r>
      <w:r>
        <w:rPr>
          <w:i/>
          <w:sz w:val="24"/>
        </w:rPr>
        <w:t>conjunto</w:t>
      </w:r>
      <w:r>
        <w:rPr>
          <w:sz w:val="24"/>
        </w:rPr>
        <w:t> </w:t>
      </w:r>
      <w:r>
        <w:rPr>
          <w:i/>
          <w:sz w:val="24"/>
        </w:rPr>
        <w:t>del</w:t>
      </w:r>
      <w:r>
        <w:rPr>
          <w:sz w:val="24"/>
        </w:rPr>
        <w:t> </w:t>
      </w:r>
      <w:r>
        <w:rPr>
          <w:i/>
          <w:sz w:val="24"/>
        </w:rPr>
        <w:t>proyecto</w:t>
      </w:r>
      <w:r>
        <w:rPr>
          <w:spacing w:val="40"/>
          <w:sz w:val="24"/>
        </w:rPr>
        <w:t> </w:t>
      </w:r>
      <w:r>
        <w:rPr>
          <w:i/>
          <w:sz w:val="24"/>
        </w:rPr>
        <w:t>de</w:t>
      </w:r>
      <w:r>
        <w:rPr>
          <w:sz w:val="24"/>
        </w:rPr>
        <w:t> </w:t>
      </w:r>
      <w:r>
        <w:rPr>
          <w:i/>
          <w:sz w:val="24"/>
        </w:rPr>
        <w:t>la</w:t>
      </w:r>
      <w:r>
        <w:rPr>
          <w:sz w:val="24"/>
        </w:rPr>
        <w:t> </w:t>
      </w:r>
      <w:r>
        <w:rPr>
          <w:i/>
          <w:sz w:val="24"/>
        </w:rPr>
        <w:t>ponencia</w:t>
      </w:r>
      <w:r>
        <w:rPr>
          <w:sz w:val="24"/>
        </w:rPr>
        <w:t> </w:t>
      </w:r>
      <w:r>
        <w:rPr>
          <w:i/>
          <w:sz w:val="24"/>
        </w:rPr>
        <w:t>y</w:t>
      </w:r>
      <w:r>
        <w:rPr>
          <w:sz w:val="24"/>
        </w:rPr>
        <w:t> </w:t>
      </w:r>
      <w:r>
        <w:rPr>
          <w:i/>
          <w:sz w:val="24"/>
        </w:rPr>
        <w:t>exponen</w:t>
      </w:r>
      <w:r>
        <w:rPr>
          <w:sz w:val="24"/>
        </w:rPr>
        <w:t> </w:t>
      </w:r>
      <w:r>
        <w:rPr>
          <w:i/>
          <w:sz w:val="24"/>
        </w:rPr>
        <w:t>sus</w:t>
      </w:r>
      <w:r>
        <w:rPr>
          <w:sz w:val="24"/>
        </w:rPr>
        <w:t> </w:t>
      </w:r>
      <w:r>
        <w:rPr>
          <w:i/>
          <w:sz w:val="24"/>
        </w:rPr>
        <w:t>puntos</w:t>
      </w:r>
      <w:r>
        <w:rPr>
          <w:sz w:val="24"/>
        </w:rPr>
        <w:t> </w:t>
      </w:r>
      <w:r>
        <w:rPr>
          <w:i/>
          <w:sz w:val="24"/>
        </w:rPr>
        <w:t>de</w:t>
      </w:r>
      <w:r>
        <w:rPr>
          <w:sz w:val="24"/>
        </w:rPr>
        <w:t> </w:t>
      </w:r>
      <w:r>
        <w:rPr>
          <w:i/>
          <w:sz w:val="24"/>
        </w:rPr>
        <w:t>vista</w:t>
      </w:r>
      <w:r>
        <w:rPr>
          <w:sz w:val="24"/>
        </w:rPr>
        <w:t> </w:t>
      </w:r>
      <w:r>
        <w:rPr>
          <w:i/>
          <w:sz w:val="24"/>
        </w:rPr>
        <w:t>todos</w:t>
      </w:r>
      <w:r>
        <w:rPr>
          <w:sz w:val="24"/>
        </w:rPr>
        <w:t> </w:t>
      </w:r>
      <w:r>
        <w:rPr>
          <w:i/>
          <w:sz w:val="24"/>
        </w:rPr>
        <w:t>los</w:t>
      </w:r>
      <w:r>
        <w:rPr>
          <w:sz w:val="24"/>
        </w:rPr>
        <w:t> </w:t>
      </w:r>
      <w:r>
        <w:rPr>
          <w:i/>
          <w:sz w:val="24"/>
        </w:rPr>
        <w:t>presentes</w:t>
      </w:r>
      <w:r>
        <w:rPr>
          <w:sz w:val="24"/>
        </w:rPr>
        <w:t> </w:t>
      </w:r>
      <w:r>
        <w:rPr>
          <w:i/>
          <w:sz w:val="24"/>
        </w:rPr>
        <w:t>y</w:t>
      </w:r>
      <w:r>
        <w:rPr>
          <w:sz w:val="24"/>
        </w:rPr>
        <w:t> </w:t>
      </w:r>
      <w:r>
        <w:rPr>
          <w:i/>
          <w:sz w:val="24"/>
        </w:rPr>
        <w:t>con</w:t>
      </w:r>
      <w:r>
        <w:rPr>
          <w:sz w:val="24"/>
        </w:rPr>
        <w:t> </w:t>
      </w:r>
      <w:r>
        <w:rPr>
          <w:i/>
          <w:sz w:val="24"/>
        </w:rPr>
        <w:t>los</w:t>
      </w:r>
      <w:r>
        <w:rPr>
          <w:sz w:val="24"/>
        </w:rPr>
        <w:t> </w:t>
      </w:r>
      <w:r>
        <w:rPr>
          <w:i/>
          <w:sz w:val="24"/>
        </w:rPr>
        <w:t>cuales</w:t>
      </w:r>
      <w:r>
        <w:rPr>
          <w:sz w:val="24"/>
        </w:rPr>
        <w:t> </w:t>
      </w:r>
      <w:r>
        <w:rPr>
          <w:i/>
          <w:sz w:val="24"/>
        </w:rPr>
        <w:t>tienden</w:t>
      </w:r>
      <w:r>
        <w:rPr>
          <w:sz w:val="24"/>
        </w:rPr>
        <w:t> </w:t>
      </w:r>
      <w:r>
        <w:rPr>
          <w:i/>
          <w:sz w:val="24"/>
        </w:rPr>
        <w:t>a</w:t>
      </w:r>
      <w:r>
        <w:rPr>
          <w:sz w:val="24"/>
        </w:rPr>
        <w:t> </w:t>
      </w:r>
      <w:r>
        <w:rPr>
          <w:i/>
          <w:sz w:val="24"/>
        </w:rPr>
        <w:t>mejorar</w:t>
      </w:r>
      <w:r>
        <w:rPr>
          <w:sz w:val="24"/>
        </w:rPr>
        <w:t> </w:t>
      </w:r>
      <w:r>
        <w:rPr>
          <w:i/>
          <w:sz w:val="24"/>
        </w:rPr>
        <w:t>el</w:t>
      </w:r>
      <w:r>
        <w:rPr>
          <w:sz w:val="24"/>
        </w:rPr>
        <w:t> </w:t>
      </w:r>
      <w:r>
        <w:rPr>
          <w:i/>
          <w:sz w:val="24"/>
        </w:rPr>
        <w:t>proyecto.</w:t>
      </w:r>
    </w:p>
    <w:p>
      <w:pPr>
        <w:spacing w:line="228" w:lineRule="auto" w:before="113"/>
        <w:ind w:left="1421" w:right="1429" w:firstLine="0"/>
        <w:jc w:val="both"/>
        <w:rPr>
          <w:i/>
          <w:sz w:val="24"/>
        </w:rPr>
      </w:pPr>
      <w:r>
        <w:rPr>
          <w:i/>
          <w:sz w:val="24"/>
        </w:rPr>
        <w:t>A</w:t>
      </w:r>
      <w:r>
        <w:rPr>
          <w:sz w:val="24"/>
        </w:rPr>
        <w:t> </w:t>
      </w:r>
      <w:r>
        <w:rPr>
          <w:i/>
          <w:sz w:val="24"/>
        </w:rPr>
        <w:t>propuesta</w:t>
      </w:r>
      <w:r>
        <w:rPr>
          <w:sz w:val="24"/>
        </w:rPr>
        <w:t> </w:t>
      </w:r>
      <w:r>
        <w:rPr>
          <w:i/>
          <w:sz w:val="24"/>
        </w:rPr>
        <w:t>del</w:t>
      </w:r>
      <w:r>
        <w:rPr>
          <w:sz w:val="24"/>
        </w:rPr>
        <w:t> </w:t>
      </w:r>
      <w:r>
        <w:rPr>
          <w:i/>
          <w:sz w:val="24"/>
        </w:rPr>
        <w:t>Sr.</w:t>
      </w:r>
      <w:r>
        <w:rPr>
          <w:sz w:val="24"/>
        </w:rPr>
        <w:t> </w:t>
      </w:r>
      <w:r>
        <w:rPr>
          <w:i/>
          <w:sz w:val="24"/>
        </w:rPr>
        <w:t>Mañas</w:t>
      </w:r>
      <w:r>
        <w:rPr>
          <w:sz w:val="24"/>
        </w:rPr>
        <w:t> </w:t>
      </w:r>
      <w:r>
        <w:rPr>
          <w:i/>
          <w:sz w:val="24"/>
        </w:rPr>
        <w:t>se</w:t>
      </w:r>
      <w:r>
        <w:rPr>
          <w:sz w:val="24"/>
        </w:rPr>
        <w:t> </w:t>
      </w:r>
      <w:r>
        <w:rPr>
          <w:i/>
          <w:sz w:val="24"/>
        </w:rPr>
        <w:t>acuerda</w:t>
      </w:r>
      <w:r>
        <w:rPr>
          <w:sz w:val="24"/>
        </w:rPr>
        <w:t> </w:t>
      </w:r>
      <w:r>
        <w:rPr>
          <w:i/>
          <w:sz w:val="24"/>
        </w:rPr>
        <w:t>conceder</w:t>
      </w:r>
      <w:r>
        <w:rPr>
          <w:sz w:val="24"/>
        </w:rPr>
        <w:t> </w:t>
      </w:r>
      <w:r>
        <w:rPr>
          <w:i/>
          <w:sz w:val="24"/>
        </w:rPr>
        <w:t>un</w:t>
      </w:r>
      <w:r>
        <w:rPr>
          <w:sz w:val="24"/>
        </w:rPr>
        <w:t> </w:t>
      </w:r>
      <w:r>
        <w:rPr>
          <w:i/>
          <w:sz w:val="24"/>
        </w:rPr>
        <w:t>amplio</w:t>
      </w:r>
      <w:r>
        <w:rPr>
          <w:sz w:val="24"/>
        </w:rPr>
        <w:t> </w:t>
      </w:r>
      <w:r>
        <w:rPr>
          <w:i/>
          <w:sz w:val="24"/>
        </w:rPr>
        <w:t>voto</w:t>
      </w:r>
      <w:r>
        <w:rPr>
          <w:sz w:val="24"/>
        </w:rPr>
        <w:t> </w:t>
      </w:r>
      <w:r>
        <w:rPr>
          <w:i/>
          <w:sz w:val="24"/>
        </w:rPr>
        <w:t>de</w:t>
      </w:r>
      <w:r>
        <w:rPr>
          <w:sz w:val="24"/>
        </w:rPr>
        <w:t> </w:t>
      </w:r>
      <w:r>
        <w:rPr>
          <w:i/>
          <w:sz w:val="24"/>
        </w:rPr>
        <w:t>confianza</w:t>
      </w:r>
      <w:r>
        <w:rPr>
          <w:sz w:val="24"/>
        </w:rPr>
        <w:t> </w:t>
      </w:r>
      <w:r>
        <w:rPr>
          <w:i/>
          <w:sz w:val="24"/>
        </w:rPr>
        <w:t>a</w:t>
      </w:r>
      <w:r>
        <w:rPr>
          <w:sz w:val="24"/>
        </w:rPr>
        <w:t> </w:t>
      </w:r>
      <w:r>
        <w:rPr>
          <w:i/>
          <w:sz w:val="24"/>
        </w:rPr>
        <w:t>la</w:t>
      </w:r>
      <w:r>
        <w:rPr>
          <w:sz w:val="24"/>
        </w:rPr>
        <w:t> </w:t>
      </w:r>
      <w:r>
        <w:rPr>
          <w:i/>
          <w:sz w:val="24"/>
        </w:rPr>
        <w:t>Junta</w:t>
      </w:r>
      <w:r>
        <w:rPr>
          <w:sz w:val="24"/>
        </w:rPr>
        <w:t> </w:t>
      </w:r>
      <w:r>
        <w:rPr>
          <w:i/>
          <w:sz w:val="24"/>
        </w:rPr>
        <w:t>de</w:t>
      </w:r>
      <w:r>
        <w:rPr>
          <w:sz w:val="24"/>
        </w:rPr>
        <w:t> </w:t>
      </w:r>
      <w:r>
        <w:rPr>
          <w:i/>
          <w:sz w:val="24"/>
        </w:rPr>
        <w:t>Gobierno</w:t>
      </w:r>
      <w:r>
        <w:rPr>
          <w:sz w:val="24"/>
        </w:rPr>
        <w:t> </w:t>
      </w:r>
      <w:r>
        <w:rPr>
          <w:i/>
          <w:sz w:val="24"/>
        </w:rPr>
        <w:t>para</w:t>
      </w:r>
      <w:r>
        <w:rPr>
          <w:sz w:val="24"/>
        </w:rPr>
        <w:t> </w:t>
      </w:r>
      <w:r>
        <w:rPr>
          <w:i/>
          <w:sz w:val="24"/>
        </w:rPr>
        <w:t>que</w:t>
      </w:r>
      <w:r>
        <w:rPr>
          <w:sz w:val="24"/>
        </w:rPr>
        <w:t> </w:t>
      </w:r>
      <w:r>
        <w:rPr>
          <w:i/>
          <w:sz w:val="24"/>
        </w:rPr>
        <w:t>tomando</w:t>
      </w:r>
      <w:r>
        <w:rPr>
          <w:sz w:val="24"/>
        </w:rPr>
        <w:t> </w:t>
      </w:r>
      <w:r>
        <w:rPr>
          <w:i/>
          <w:sz w:val="24"/>
        </w:rPr>
        <w:t>como</w:t>
      </w:r>
      <w:r>
        <w:rPr>
          <w:sz w:val="24"/>
        </w:rPr>
        <w:t> </w:t>
      </w:r>
      <w:r>
        <w:rPr>
          <w:i/>
          <w:sz w:val="24"/>
        </w:rPr>
        <w:t>punto</w:t>
      </w:r>
      <w:r>
        <w:rPr>
          <w:sz w:val="24"/>
        </w:rPr>
        <w:t> </w:t>
      </w:r>
      <w:r>
        <w:rPr>
          <w:i/>
          <w:sz w:val="24"/>
        </w:rPr>
        <w:t>de</w:t>
      </w:r>
      <w:r>
        <w:rPr>
          <w:sz w:val="24"/>
        </w:rPr>
        <w:t> </w:t>
      </w:r>
      <w:r>
        <w:rPr>
          <w:i/>
          <w:sz w:val="24"/>
        </w:rPr>
        <w:t>partida</w:t>
      </w:r>
      <w:r>
        <w:rPr>
          <w:sz w:val="24"/>
        </w:rPr>
        <w:t> </w:t>
      </w:r>
      <w:r>
        <w:rPr>
          <w:i/>
          <w:sz w:val="24"/>
        </w:rPr>
        <w:t>el</w:t>
      </w:r>
      <w:r>
        <w:rPr>
          <w:sz w:val="24"/>
        </w:rPr>
        <w:t> </w:t>
      </w:r>
      <w:r>
        <w:rPr>
          <w:i/>
          <w:sz w:val="24"/>
        </w:rPr>
        <w:t>proyecto</w:t>
      </w:r>
      <w:r>
        <w:rPr>
          <w:sz w:val="24"/>
        </w:rPr>
        <w:t> </w:t>
      </w:r>
      <w:r>
        <w:rPr>
          <w:i/>
          <w:sz w:val="24"/>
        </w:rPr>
        <w:t>de</w:t>
      </w:r>
      <w:r>
        <w:rPr>
          <w:sz w:val="24"/>
        </w:rPr>
        <w:t> </w:t>
      </w:r>
      <w:r>
        <w:rPr>
          <w:i/>
          <w:sz w:val="24"/>
        </w:rPr>
        <w:t>la</w:t>
      </w:r>
      <w:r>
        <w:rPr>
          <w:sz w:val="24"/>
        </w:rPr>
        <w:t> </w:t>
      </w:r>
      <w:r>
        <w:rPr>
          <w:i/>
          <w:sz w:val="24"/>
        </w:rPr>
        <w:t>ponencia</w:t>
      </w:r>
      <w:r>
        <w:rPr>
          <w:sz w:val="24"/>
        </w:rPr>
        <w:t> </w:t>
      </w:r>
      <w:r>
        <w:rPr>
          <w:i/>
          <w:sz w:val="24"/>
        </w:rPr>
        <w:t>y</w:t>
      </w:r>
      <w:r>
        <w:rPr>
          <w:sz w:val="24"/>
        </w:rPr>
        <w:t> </w:t>
      </w:r>
      <w:r>
        <w:rPr>
          <w:i/>
          <w:sz w:val="24"/>
        </w:rPr>
        <w:t>las</w:t>
      </w:r>
      <w:r>
        <w:rPr>
          <w:sz w:val="24"/>
        </w:rPr>
        <w:t> </w:t>
      </w:r>
      <w:r>
        <w:rPr>
          <w:i/>
          <w:sz w:val="24"/>
        </w:rPr>
        <w:t>observaciones</w:t>
      </w:r>
      <w:r>
        <w:rPr>
          <w:sz w:val="24"/>
        </w:rPr>
        <w:t> </w:t>
      </w:r>
      <w:r>
        <w:rPr>
          <w:i/>
          <w:sz w:val="24"/>
        </w:rPr>
        <w:t>aquí</w:t>
      </w:r>
      <w:r>
        <w:rPr>
          <w:sz w:val="24"/>
        </w:rPr>
        <w:t> </w:t>
      </w:r>
      <w:r>
        <w:rPr>
          <w:i/>
          <w:sz w:val="24"/>
        </w:rPr>
        <w:t>hechas</w:t>
      </w:r>
      <w:r>
        <w:rPr>
          <w:sz w:val="24"/>
        </w:rPr>
        <w:t> </w:t>
      </w:r>
      <w:r>
        <w:rPr>
          <w:i/>
          <w:sz w:val="24"/>
        </w:rPr>
        <w:t>redacte</w:t>
      </w:r>
      <w:r>
        <w:rPr>
          <w:sz w:val="24"/>
        </w:rPr>
        <w:t> </w:t>
      </w:r>
      <w:r>
        <w:rPr>
          <w:i/>
          <w:sz w:val="24"/>
        </w:rPr>
        <w:t>y</w:t>
      </w:r>
      <w:r>
        <w:rPr>
          <w:sz w:val="24"/>
        </w:rPr>
        <w:t> </w:t>
      </w:r>
      <w:r>
        <w:rPr>
          <w:i/>
          <w:sz w:val="24"/>
        </w:rPr>
        <w:t>remita</w:t>
      </w:r>
      <w:r>
        <w:rPr>
          <w:sz w:val="24"/>
        </w:rPr>
        <w:t> </w:t>
      </w:r>
      <w:r>
        <w:rPr>
          <w:i/>
          <w:sz w:val="24"/>
        </w:rPr>
        <w:t>urgentemente</w:t>
      </w:r>
      <w:r>
        <w:rPr>
          <w:sz w:val="24"/>
        </w:rPr>
        <w:t> </w:t>
      </w:r>
      <w:r>
        <w:rPr>
          <w:i/>
          <w:sz w:val="24"/>
        </w:rPr>
        <w:t>el</w:t>
      </w:r>
      <w:r>
        <w:rPr>
          <w:sz w:val="24"/>
        </w:rPr>
        <w:t> </w:t>
      </w:r>
      <w:r>
        <w:rPr>
          <w:i/>
          <w:sz w:val="24"/>
        </w:rPr>
        <w:t>que</w:t>
      </w:r>
      <w:r>
        <w:rPr>
          <w:sz w:val="24"/>
        </w:rPr>
        <w:t> </w:t>
      </w:r>
      <w:r>
        <w:rPr>
          <w:i/>
          <w:sz w:val="24"/>
        </w:rPr>
        <w:t>proceda</w:t>
      </w:r>
      <w:r>
        <w:rPr>
          <w:sz w:val="24"/>
        </w:rPr>
        <w:t> </w:t>
      </w:r>
      <w:r>
        <w:rPr>
          <w:i/>
          <w:sz w:val="24"/>
        </w:rPr>
        <w:t>a</w:t>
      </w:r>
      <w:r>
        <w:rPr>
          <w:sz w:val="24"/>
        </w:rPr>
        <w:t> </w:t>
      </w:r>
      <w:r>
        <w:rPr>
          <w:i/>
          <w:sz w:val="24"/>
        </w:rPr>
        <w:t>la</w:t>
      </w:r>
      <w:r>
        <w:rPr>
          <w:sz w:val="24"/>
        </w:rPr>
        <w:t> </w:t>
      </w:r>
      <w:r>
        <w:rPr>
          <w:i/>
          <w:sz w:val="24"/>
        </w:rPr>
        <w:t>Unión</w:t>
      </w:r>
      <w:r>
        <w:rPr>
          <w:sz w:val="24"/>
        </w:rPr>
        <w:t> </w:t>
      </w:r>
      <w:r>
        <w:rPr>
          <w:i/>
          <w:sz w:val="24"/>
        </w:rPr>
        <w:t>Farmacéutica</w:t>
      </w:r>
      <w:r>
        <w:rPr>
          <w:sz w:val="24"/>
        </w:rPr>
        <w:t> </w:t>
      </w:r>
      <w:r>
        <w:rPr>
          <w:i/>
          <w:spacing w:val="-2"/>
          <w:sz w:val="24"/>
        </w:rPr>
        <w:t>Nacional.”</w:t>
      </w:r>
    </w:p>
    <w:p>
      <w:pPr>
        <w:pStyle w:val="BodyText"/>
        <w:spacing w:before="112"/>
        <w:ind w:left="767"/>
        <w:jc w:val="both"/>
      </w:pPr>
      <w:r>
        <w:rPr/>
        <w:t>Continua</w:t>
      </w:r>
      <w:r>
        <w:rPr>
          <w:spacing w:val="-1"/>
        </w:rPr>
        <w:t> </w:t>
      </w:r>
      <w:r>
        <w:rPr/>
        <w:t>el</w:t>
      </w:r>
      <w:r>
        <w:rPr>
          <w:spacing w:val="-1"/>
        </w:rPr>
        <w:t> </w:t>
      </w:r>
      <w:r>
        <w:rPr/>
        <w:t>acta</w:t>
      </w:r>
      <w:r>
        <w:rPr>
          <w:spacing w:val="-2"/>
        </w:rPr>
        <w:t> </w:t>
      </w:r>
      <w:r>
        <w:rPr/>
        <w:t>diciendo</w:t>
      </w:r>
      <w:r>
        <w:rPr>
          <w:spacing w:val="-1"/>
        </w:rPr>
        <w:t> </w:t>
      </w:r>
      <w:r>
        <w:rPr/>
        <w:t>que</w:t>
      </w:r>
      <w:r>
        <w:rPr>
          <w:spacing w:val="-1"/>
        </w:rPr>
        <w:t> </w:t>
      </w:r>
      <w:r>
        <w:rPr/>
        <w:t>un</w:t>
      </w:r>
      <w:r>
        <w:rPr>
          <w:spacing w:val="-1"/>
        </w:rPr>
        <w:t> </w:t>
      </w:r>
      <w:r>
        <w:rPr>
          <w:spacing w:val="-2"/>
        </w:rPr>
        <w:t>compañero</w:t>
      </w:r>
    </w:p>
    <w:p>
      <w:pPr>
        <w:spacing w:line="228" w:lineRule="auto" w:before="59"/>
        <w:ind w:left="1421" w:right="1428" w:firstLine="0"/>
        <w:jc w:val="both"/>
        <w:rPr>
          <w:i/>
          <w:sz w:val="24"/>
        </w:rPr>
      </w:pPr>
      <w:r>
        <w:rPr>
          <w:i/>
          <w:sz w:val="24"/>
        </w:rPr>
        <w:t>“…</w:t>
      </w:r>
      <w:r>
        <w:rPr>
          <w:sz w:val="24"/>
        </w:rPr>
        <w:t> </w:t>
      </w:r>
      <w:r>
        <w:rPr>
          <w:i/>
          <w:sz w:val="24"/>
        </w:rPr>
        <w:t>aboga</w:t>
      </w:r>
      <w:r>
        <w:rPr>
          <w:sz w:val="24"/>
        </w:rPr>
        <w:t> </w:t>
      </w:r>
      <w:r>
        <w:rPr>
          <w:i/>
          <w:sz w:val="24"/>
        </w:rPr>
        <w:t>por</w:t>
      </w:r>
      <w:r>
        <w:rPr>
          <w:sz w:val="24"/>
        </w:rPr>
        <w:t> </w:t>
      </w:r>
      <w:r>
        <w:rPr>
          <w:i/>
          <w:sz w:val="24"/>
        </w:rPr>
        <w:t>la</w:t>
      </w:r>
      <w:r>
        <w:rPr>
          <w:sz w:val="24"/>
        </w:rPr>
        <w:t> </w:t>
      </w:r>
      <w:r>
        <w:rPr>
          <w:i/>
          <w:sz w:val="24"/>
        </w:rPr>
        <w:t>socialización,</w:t>
      </w:r>
      <w:r>
        <w:rPr>
          <w:sz w:val="24"/>
        </w:rPr>
        <w:t> </w:t>
      </w:r>
      <w:r>
        <w:rPr>
          <w:i/>
          <w:sz w:val="24"/>
        </w:rPr>
        <w:t>con</w:t>
      </w:r>
      <w:r>
        <w:rPr>
          <w:sz w:val="24"/>
        </w:rPr>
        <w:t> </w:t>
      </w:r>
      <w:r>
        <w:rPr>
          <w:i/>
          <w:sz w:val="24"/>
        </w:rPr>
        <w:t>sueldo</w:t>
      </w:r>
      <w:r>
        <w:rPr>
          <w:sz w:val="24"/>
        </w:rPr>
        <w:t> </w:t>
      </w:r>
      <w:r>
        <w:rPr>
          <w:i/>
          <w:sz w:val="24"/>
        </w:rPr>
        <w:t>mínimo</w:t>
      </w:r>
      <w:r>
        <w:rPr>
          <w:sz w:val="24"/>
        </w:rPr>
        <w:t> </w:t>
      </w:r>
      <w:r>
        <w:rPr>
          <w:i/>
          <w:sz w:val="24"/>
        </w:rPr>
        <w:t>de</w:t>
      </w:r>
      <w:r>
        <w:rPr>
          <w:sz w:val="24"/>
        </w:rPr>
        <w:t> </w:t>
      </w:r>
      <w:r>
        <w:rPr>
          <w:i/>
          <w:sz w:val="24"/>
        </w:rPr>
        <w:t>mil</w:t>
      </w:r>
      <w:r>
        <w:rPr>
          <w:sz w:val="24"/>
        </w:rPr>
        <w:t> </w:t>
      </w:r>
      <w:r>
        <w:rPr>
          <w:i/>
          <w:sz w:val="24"/>
        </w:rPr>
        <w:t>pesetas,</w:t>
      </w:r>
      <w:r>
        <w:rPr>
          <w:sz w:val="24"/>
        </w:rPr>
        <w:t> </w:t>
      </w:r>
      <w:r>
        <w:rPr>
          <w:i/>
          <w:sz w:val="24"/>
        </w:rPr>
        <w:t>quinquenios,</w:t>
      </w:r>
      <w:r>
        <w:rPr>
          <w:sz w:val="24"/>
        </w:rPr>
        <w:t> </w:t>
      </w:r>
      <w:r>
        <w:rPr>
          <w:i/>
          <w:sz w:val="24"/>
        </w:rPr>
        <w:t>residencia,</w:t>
      </w:r>
      <w:r>
        <w:rPr>
          <w:sz w:val="24"/>
        </w:rPr>
        <w:t> </w:t>
      </w:r>
      <w:r>
        <w:rPr>
          <w:i/>
          <w:sz w:val="24"/>
        </w:rPr>
        <w:t>etc.</w:t>
      </w:r>
      <w:r>
        <w:rPr>
          <w:sz w:val="24"/>
        </w:rPr>
        <w:t> </w:t>
      </w:r>
      <w:r>
        <w:rPr>
          <w:i/>
          <w:sz w:val="24"/>
        </w:rPr>
        <w:t>y</w:t>
      </w:r>
      <w:r>
        <w:rPr>
          <w:sz w:val="24"/>
        </w:rPr>
        <w:t> </w:t>
      </w:r>
      <w:r>
        <w:rPr>
          <w:i/>
          <w:sz w:val="24"/>
        </w:rPr>
        <w:t>a</w:t>
      </w:r>
      <w:r>
        <w:rPr>
          <w:sz w:val="24"/>
        </w:rPr>
        <w:t> </w:t>
      </w:r>
      <w:r>
        <w:rPr>
          <w:i/>
          <w:sz w:val="24"/>
        </w:rPr>
        <w:t>esta</w:t>
      </w:r>
      <w:r>
        <w:rPr>
          <w:sz w:val="24"/>
        </w:rPr>
        <w:t> </w:t>
      </w:r>
      <w:r>
        <w:rPr>
          <w:i/>
          <w:sz w:val="24"/>
        </w:rPr>
        <w:t>petición</w:t>
      </w:r>
      <w:r>
        <w:rPr>
          <w:sz w:val="24"/>
        </w:rPr>
        <w:t> </w:t>
      </w:r>
      <w:r>
        <w:rPr>
          <w:i/>
          <w:sz w:val="24"/>
        </w:rPr>
        <w:t>se</w:t>
      </w:r>
      <w:r>
        <w:rPr>
          <w:sz w:val="24"/>
        </w:rPr>
        <w:t> </w:t>
      </w:r>
      <w:r>
        <w:rPr>
          <w:i/>
          <w:sz w:val="24"/>
        </w:rPr>
        <w:t>unen</w:t>
      </w:r>
      <w:r>
        <w:rPr>
          <w:sz w:val="24"/>
        </w:rPr>
        <w:t> </w:t>
      </w:r>
      <w:r>
        <w:rPr>
          <w:i/>
          <w:sz w:val="24"/>
        </w:rPr>
        <w:t>los</w:t>
      </w:r>
      <w:r>
        <w:rPr>
          <w:sz w:val="24"/>
        </w:rPr>
        <w:t> </w:t>
      </w:r>
      <w:r>
        <w:rPr>
          <w:i/>
          <w:sz w:val="24"/>
        </w:rPr>
        <w:t>señores</w:t>
      </w:r>
      <w:r>
        <w:rPr>
          <w:sz w:val="24"/>
        </w:rPr>
        <w:t> </w:t>
      </w:r>
      <w:r>
        <w:rPr>
          <w:i/>
          <w:sz w:val="24"/>
        </w:rPr>
        <w:t>presentes</w:t>
      </w:r>
      <w:r>
        <w:rPr>
          <w:sz w:val="24"/>
        </w:rPr>
        <w:t> </w:t>
      </w:r>
      <w:r>
        <w:rPr>
          <w:i/>
          <w:sz w:val="24"/>
        </w:rPr>
        <w:t>y</w:t>
      </w:r>
      <w:r>
        <w:rPr>
          <w:sz w:val="24"/>
        </w:rPr>
        <w:t> </w:t>
      </w:r>
      <w:r>
        <w:rPr>
          <w:i/>
          <w:sz w:val="24"/>
        </w:rPr>
        <w:t>la</w:t>
      </w:r>
      <w:r>
        <w:rPr>
          <w:sz w:val="24"/>
        </w:rPr>
        <w:t> </w:t>
      </w:r>
      <w:r>
        <w:rPr>
          <w:i/>
          <w:sz w:val="24"/>
        </w:rPr>
        <w:t>presidencia</w:t>
      </w:r>
      <w:r>
        <w:rPr>
          <w:sz w:val="24"/>
        </w:rPr>
        <w:t> </w:t>
      </w:r>
      <w:r>
        <w:rPr>
          <w:i/>
          <w:sz w:val="24"/>
        </w:rPr>
        <w:t>estima</w:t>
      </w:r>
      <w:r>
        <w:rPr>
          <w:sz w:val="24"/>
        </w:rPr>
        <w:t> </w:t>
      </w:r>
      <w:r>
        <w:rPr>
          <w:i/>
          <w:sz w:val="24"/>
        </w:rPr>
        <w:t>que</w:t>
      </w:r>
      <w:r>
        <w:rPr>
          <w:sz w:val="24"/>
        </w:rPr>
        <w:t> </w:t>
      </w:r>
      <w:r>
        <w:rPr>
          <w:i/>
          <w:sz w:val="24"/>
        </w:rPr>
        <w:t>tratándose</w:t>
      </w:r>
      <w:r>
        <w:rPr>
          <w:sz w:val="24"/>
        </w:rPr>
        <w:t> </w:t>
      </w:r>
      <w:r>
        <w:rPr>
          <w:i/>
          <w:sz w:val="24"/>
        </w:rPr>
        <w:t>de</w:t>
      </w:r>
      <w:r>
        <w:rPr>
          <w:sz w:val="24"/>
        </w:rPr>
        <w:t> </w:t>
      </w:r>
      <w:r>
        <w:rPr>
          <w:i/>
          <w:sz w:val="24"/>
        </w:rPr>
        <w:t>un</w:t>
      </w:r>
      <w:r>
        <w:rPr>
          <w:sz w:val="24"/>
        </w:rPr>
        <w:t> </w:t>
      </w:r>
      <w:r>
        <w:rPr>
          <w:i/>
          <w:sz w:val="24"/>
        </w:rPr>
        <w:t>proyecto</w:t>
      </w:r>
      <w:r>
        <w:rPr>
          <w:sz w:val="24"/>
        </w:rPr>
        <w:t> </w:t>
      </w:r>
      <w:r>
        <w:rPr>
          <w:i/>
          <w:sz w:val="24"/>
        </w:rPr>
        <w:t>de</w:t>
      </w:r>
      <w:r>
        <w:rPr>
          <w:sz w:val="24"/>
        </w:rPr>
        <w:t> </w:t>
      </w:r>
      <w:r>
        <w:rPr>
          <w:i/>
          <w:sz w:val="24"/>
        </w:rPr>
        <w:t>limitación</w:t>
      </w:r>
      <w:r>
        <w:rPr>
          <w:sz w:val="24"/>
        </w:rPr>
        <w:t> </w:t>
      </w:r>
      <w:r>
        <w:rPr>
          <w:i/>
          <w:sz w:val="24"/>
        </w:rPr>
        <w:t>no</w:t>
      </w:r>
      <w:r>
        <w:rPr>
          <w:sz w:val="24"/>
        </w:rPr>
        <w:t> </w:t>
      </w:r>
      <w:r>
        <w:rPr>
          <w:i/>
          <w:sz w:val="24"/>
        </w:rPr>
        <w:t>puede</w:t>
      </w:r>
      <w:r>
        <w:rPr>
          <w:sz w:val="24"/>
        </w:rPr>
        <w:t> </w:t>
      </w:r>
      <w:r>
        <w:rPr>
          <w:i/>
          <w:sz w:val="24"/>
        </w:rPr>
        <w:t>incluirse</w:t>
      </w:r>
      <w:r>
        <w:rPr>
          <w:sz w:val="24"/>
        </w:rPr>
        <w:t> </w:t>
      </w:r>
      <w:r>
        <w:rPr>
          <w:i/>
          <w:sz w:val="24"/>
        </w:rPr>
        <w:t>en</w:t>
      </w:r>
      <w:r>
        <w:rPr>
          <w:sz w:val="24"/>
        </w:rPr>
        <w:t> </w:t>
      </w:r>
      <w:r>
        <w:rPr>
          <w:i/>
          <w:sz w:val="24"/>
        </w:rPr>
        <w:t>él</w:t>
      </w:r>
      <w:r>
        <w:rPr>
          <w:sz w:val="24"/>
        </w:rPr>
        <w:t> </w:t>
      </w:r>
      <w:r>
        <w:rPr>
          <w:i/>
          <w:sz w:val="24"/>
        </w:rPr>
        <w:t>ningún</w:t>
      </w:r>
      <w:r>
        <w:rPr>
          <w:sz w:val="24"/>
        </w:rPr>
        <w:t> </w:t>
      </w:r>
      <w:r>
        <w:rPr>
          <w:i/>
          <w:sz w:val="24"/>
        </w:rPr>
        <w:t>otro</w:t>
      </w:r>
      <w:r>
        <w:rPr>
          <w:sz w:val="24"/>
        </w:rPr>
        <w:t> </w:t>
      </w:r>
      <w:r>
        <w:rPr>
          <w:i/>
          <w:sz w:val="24"/>
        </w:rPr>
        <w:t>aspecto</w:t>
      </w:r>
      <w:r>
        <w:rPr>
          <w:sz w:val="24"/>
        </w:rPr>
        <w:t> </w:t>
      </w:r>
      <w:r>
        <w:rPr>
          <w:i/>
          <w:sz w:val="24"/>
        </w:rPr>
        <w:t>del</w:t>
      </w:r>
      <w:r>
        <w:rPr>
          <w:sz w:val="24"/>
        </w:rPr>
        <w:t> </w:t>
      </w:r>
      <w:r>
        <w:rPr>
          <w:i/>
          <w:sz w:val="24"/>
        </w:rPr>
        <w:t>problema</w:t>
      </w:r>
      <w:r>
        <w:rPr>
          <w:sz w:val="24"/>
        </w:rPr>
        <w:t> </w:t>
      </w:r>
      <w:r>
        <w:rPr>
          <w:i/>
          <w:sz w:val="24"/>
        </w:rPr>
        <w:t>farmacéutico</w:t>
      </w:r>
      <w:r>
        <w:rPr>
          <w:sz w:val="24"/>
        </w:rPr>
        <w:t> </w:t>
      </w:r>
      <w:r>
        <w:rPr>
          <w:i/>
          <w:sz w:val="24"/>
        </w:rPr>
        <w:t>si</w:t>
      </w:r>
      <w:r>
        <w:rPr>
          <w:sz w:val="24"/>
        </w:rPr>
        <w:t> </w:t>
      </w:r>
      <w:r>
        <w:rPr>
          <w:i/>
          <w:sz w:val="24"/>
        </w:rPr>
        <w:t>bien</w:t>
      </w:r>
      <w:r>
        <w:rPr>
          <w:sz w:val="24"/>
        </w:rPr>
        <w:t> </w:t>
      </w:r>
      <w:r>
        <w:rPr>
          <w:i/>
          <w:sz w:val="24"/>
        </w:rPr>
        <w:t>cree</w:t>
      </w:r>
      <w:r>
        <w:rPr>
          <w:sz w:val="24"/>
        </w:rPr>
        <w:t> </w:t>
      </w:r>
      <w:r>
        <w:rPr>
          <w:i/>
          <w:sz w:val="24"/>
        </w:rPr>
        <w:t>que</w:t>
      </w:r>
      <w:r>
        <w:rPr>
          <w:sz w:val="24"/>
        </w:rPr>
        <w:t> </w:t>
      </w:r>
      <w:r>
        <w:rPr>
          <w:i/>
          <w:sz w:val="24"/>
        </w:rPr>
        <w:t>la</w:t>
      </w:r>
      <w:r>
        <w:rPr>
          <w:sz w:val="24"/>
        </w:rPr>
        <w:t> </w:t>
      </w:r>
      <w:r>
        <w:rPr>
          <w:i/>
          <w:sz w:val="24"/>
        </w:rPr>
        <w:t>limitación</w:t>
      </w:r>
      <w:r>
        <w:rPr>
          <w:sz w:val="24"/>
        </w:rPr>
        <w:t> </w:t>
      </w:r>
      <w:r>
        <w:rPr>
          <w:i/>
          <w:sz w:val="24"/>
        </w:rPr>
        <w:t>es</w:t>
      </w:r>
      <w:r>
        <w:rPr>
          <w:sz w:val="24"/>
        </w:rPr>
        <w:t> </w:t>
      </w:r>
      <w:r>
        <w:rPr>
          <w:i/>
          <w:sz w:val="24"/>
        </w:rPr>
        <w:t>el</w:t>
      </w:r>
      <w:r>
        <w:rPr>
          <w:sz w:val="24"/>
        </w:rPr>
        <w:t> </w:t>
      </w:r>
      <w:r>
        <w:rPr>
          <w:i/>
          <w:sz w:val="24"/>
        </w:rPr>
        <w:t>primer</w:t>
      </w:r>
      <w:r>
        <w:rPr>
          <w:sz w:val="24"/>
        </w:rPr>
        <w:t> </w:t>
      </w:r>
      <w:r>
        <w:rPr>
          <w:i/>
          <w:sz w:val="24"/>
        </w:rPr>
        <w:t>paso</w:t>
      </w:r>
      <w:r>
        <w:rPr>
          <w:sz w:val="24"/>
        </w:rPr>
        <w:t> </w:t>
      </w:r>
      <w:r>
        <w:rPr>
          <w:i/>
          <w:sz w:val="24"/>
        </w:rPr>
        <w:t>para</w:t>
      </w:r>
      <w:r>
        <w:rPr>
          <w:sz w:val="24"/>
        </w:rPr>
        <w:t> </w:t>
      </w:r>
      <w:r>
        <w:rPr>
          <w:i/>
          <w:sz w:val="24"/>
        </w:rPr>
        <w:t>llegar</w:t>
      </w:r>
      <w:r>
        <w:rPr>
          <w:sz w:val="24"/>
        </w:rPr>
        <w:t> </w:t>
      </w:r>
      <w:r>
        <w:rPr>
          <w:i/>
          <w:sz w:val="24"/>
        </w:rPr>
        <w:t>a</w:t>
      </w:r>
      <w:r>
        <w:rPr>
          <w:sz w:val="24"/>
        </w:rPr>
        <w:t> </w:t>
      </w:r>
      <w:r>
        <w:rPr>
          <w:i/>
          <w:sz w:val="24"/>
        </w:rPr>
        <w:t>la</w:t>
      </w:r>
      <w:r>
        <w:rPr>
          <w:sz w:val="24"/>
        </w:rPr>
        <w:t> </w:t>
      </w:r>
      <w:r>
        <w:rPr>
          <w:i/>
          <w:sz w:val="24"/>
        </w:rPr>
        <w:t>socialización”</w:t>
      </w:r>
    </w:p>
    <w:p>
      <w:pPr>
        <w:spacing w:before="109"/>
        <w:ind w:left="1796" w:right="1784" w:firstLine="0"/>
        <w:jc w:val="center"/>
        <w:rPr>
          <w:rFonts w:ascii="Bookman Old Style"/>
          <w:b w:val="0"/>
          <w:sz w:val="16"/>
        </w:rPr>
      </w:pPr>
      <w:r>
        <w:rPr>
          <w:rFonts w:ascii="Bookman Old Style"/>
          <w:b w:val="0"/>
          <w:w w:val="105"/>
          <w:sz w:val="16"/>
        </w:rPr>
        <w:t>(Acta</w:t>
      </w:r>
      <w:r>
        <w:rPr>
          <w:spacing w:val="-6"/>
          <w:w w:val="105"/>
          <w:sz w:val="16"/>
        </w:rPr>
        <w:t> </w:t>
      </w:r>
      <w:r>
        <w:rPr>
          <w:rFonts w:ascii="Bookman Old Style"/>
          <w:b w:val="0"/>
          <w:w w:val="105"/>
          <w:sz w:val="16"/>
        </w:rPr>
        <w:t>de</w:t>
      </w:r>
      <w:r>
        <w:rPr>
          <w:spacing w:val="-5"/>
          <w:w w:val="105"/>
          <w:sz w:val="16"/>
        </w:rPr>
        <w:t> </w:t>
      </w:r>
      <w:r>
        <w:rPr>
          <w:rFonts w:ascii="Bookman Old Style"/>
          <w:b w:val="0"/>
          <w:w w:val="105"/>
          <w:sz w:val="16"/>
        </w:rPr>
        <w:t>la</w:t>
      </w:r>
      <w:r>
        <w:rPr>
          <w:spacing w:val="-6"/>
          <w:w w:val="105"/>
          <w:sz w:val="16"/>
        </w:rPr>
        <w:t> </w:t>
      </w:r>
      <w:r>
        <w:rPr>
          <w:rFonts w:ascii="Bookman Old Style"/>
          <w:b w:val="0"/>
          <w:w w:val="105"/>
          <w:sz w:val="16"/>
        </w:rPr>
        <w:t>Junta</w:t>
      </w:r>
      <w:r>
        <w:rPr>
          <w:spacing w:val="-6"/>
          <w:w w:val="105"/>
          <w:sz w:val="16"/>
        </w:rPr>
        <w:t> </w:t>
      </w:r>
      <w:r>
        <w:rPr>
          <w:rFonts w:ascii="Bookman Old Style"/>
          <w:b w:val="0"/>
          <w:w w:val="105"/>
          <w:sz w:val="16"/>
        </w:rPr>
        <w:t>General</w:t>
      </w:r>
      <w:r>
        <w:rPr>
          <w:spacing w:val="-6"/>
          <w:w w:val="105"/>
          <w:sz w:val="16"/>
        </w:rPr>
        <w:t> </w:t>
      </w:r>
      <w:r>
        <w:rPr>
          <w:rFonts w:ascii="Bookman Old Style"/>
          <w:b w:val="0"/>
          <w:w w:val="105"/>
          <w:sz w:val="16"/>
        </w:rPr>
        <w:t>del</w:t>
      </w:r>
      <w:r>
        <w:rPr>
          <w:spacing w:val="-4"/>
          <w:w w:val="105"/>
          <w:sz w:val="16"/>
        </w:rPr>
        <w:t> </w:t>
      </w:r>
      <w:r>
        <w:rPr>
          <w:rFonts w:ascii="Bookman Old Style"/>
          <w:b w:val="0"/>
          <w:w w:val="105"/>
          <w:sz w:val="16"/>
        </w:rPr>
        <w:t>18/02/1935,</w:t>
      </w:r>
      <w:r>
        <w:rPr>
          <w:spacing w:val="-5"/>
          <w:w w:val="105"/>
          <w:sz w:val="16"/>
        </w:rPr>
        <w:t> </w:t>
      </w:r>
      <w:r>
        <w:rPr>
          <w:rFonts w:ascii="Bookman Old Style"/>
          <w:b w:val="0"/>
          <w:w w:val="105"/>
          <w:sz w:val="16"/>
        </w:rPr>
        <w:t>folio</w:t>
      </w:r>
      <w:r>
        <w:rPr>
          <w:spacing w:val="-6"/>
          <w:w w:val="105"/>
          <w:sz w:val="16"/>
        </w:rPr>
        <w:t> </w:t>
      </w:r>
      <w:r>
        <w:rPr>
          <w:rFonts w:ascii="Bookman Old Style"/>
          <w:b w:val="0"/>
          <w:w w:val="105"/>
          <w:sz w:val="16"/>
        </w:rPr>
        <w:t>78</w:t>
      </w:r>
      <w:r>
        <w:rPr>
          <w:spacing w:val="-5"/>
          <w:w w:val="105"/>
          <w:sz w:val="16"/>
        </w:rPr>
        <w:t> </w:t>
      </w:r>
      <w:r>
        <w:rPr>
          <w:rFonts w:ascii="Bookman Old Style"/>
          <w:b w:val="0"/>
          <w:w w:val="105"/>
          <w:sz w:val="16"/>
        </w:rPr>
        <w:t>y</w:t>
      </w:r>
      <w:r>
        <w:rPr>
          <w:spacing w:val="-6"/>
          <w:w w:val="105"/>
          <w:sz w:val="16"/>
        </w:rPr>
        <w:t> </w:t>
      </w:r>
      <w:r>
        <w:rPr>
          <w:rFonts w:ascii="Bookman Old Style"/>
          <w:b w:val="0"/>
          <w:w w:val="105"/>
          <w:sz w:val="16"/>
        </w:rPr>
        <w:t>siguiente</w:t>
      </w:r>
      <w:r>
        <w:rPr>
          <w:spacing w:val="-5"/>
          <w:w w:val="105"/>
          <w:sz w:val="16"/>
        </w:rPr>
        <w:t> </w:t>
      </w:r>
      <w:r>
        <w:rPr>
          <w:rFonts w:ascii="Bookman Old Style"/>
          <w:b w:val="0"/>
          <w:w w:val="105"/>
          <w:sz w:val="16"/>
        </w:rPr>
        <w:t>del</w:t>
      </w:r>
      <w:r>
        <w:rPr>
          <w:spacing w:val="-4"/>
          <w:w w:val="105"/>
          <w:sz w:val="16"/>
        </w:rPr>
        <w:t> </w:t>
      </w:r>
      <w:r>
        <w:rPr>
          <w:rFonts w:ascii="Bookman Old Style"/>
          <w:b w:val="0"/>
          <w:w w:val="105"/>
          <w:sz w:val="16"/>
        </w:rPr>
        <w:t>libro</w:t>
      </w:r>
      <w:r>
        <w:rPr>
          <w:spacing w:val="-5"/>
          <w:w w:val="105"/>
          <w:sz w:val="16"/>
        </w:rPr>
        <w:t> </w:t>
      </w:r>
      <w:r>
        <w:rPr>
          <w:rFonts w:ascii="Bookman Old Style"/>
          <w:b w:val="0"/>
          <w:spacing w:val="-5"/>
          <w:w w:val="105"/>
          <w:sz w:val="16"/>
        </w:rPr>
        <w:t>3)</w:t>
      </w:r>
    </w:p>
    <w:p>
      <w:pPr>
        <w:pStyle w:val="BodyText"/>
        <w:spacing w:before="57"/>
        <w:ind w:left="287" w:right="281" w:firstLine="480"/>
        <w:jc w:val="both"/>
      </w:pPr>
      <w:r>
        <w:rPr/>
        <w:t>Como hemos indicado, se estudia, además, un proyecto de amortización de farmacias sencillo y viable, sin el alambicamiento que se observa en otros proyectos.</w:t>
      </w:r>
    </w:p>
    <w:p>
      <w:pPr>
        <w:pStyle w:val="BodyText"/>
        <w:spacing w:before="58"/>
        <w:ind w:left="287" w:right="278" w:firstLine="480"/>
        <w:jc w:val="both"/>
      </w:pPr>
      <w:r>
        <w:rPr/>
        <w:t>Decíamos mas arriba que la socialización es una aspiración que parecía convenir a los compañeros del medio rural, pero aquí vemos como es ansiada, o al menos así lo parece, por todos. No vamos a dar relación nominal detallada de los asistentes a la reunión, solo decir que eran veinticuatro y en gran mayoría del medio urbano. Pocos días mas tarde la Junta de Gobierno, apoyándose en el voto de confianza que se le ha conferido aprueba el texto definitivo que envía a la Unión Farmacéutica Nacional. Lamentablemente no hemos encontrado el texto completo de tan interesante proyecto.</w:t>
      </w:r>
    </w:p>
    <w:p>
      <w:pPr>
        <w:pStyle w:val="BodyText"/>
        <w:spacing w:before="56"/>
        <w:ind w:left="287" w:right="277" w:firstLine="480"/>
        <w:jc w:val="both"/>
      </w:pPr>
      <w:r>
        <w:rPr/>
        <w:t>Pasan unos meses y después de un aplazamiento se fija la convocatoria de la XXIII Asamblea</w:t>
      </w:r>
      <w:r>
        <w:rPr>
          <w:spacing w:val="-6"/>
        </w:rPr>
        <w:t> </w:t>
      </w:r>
      <w:r>
        <w:rPr/>
        <w:t>de</w:t>
      </w:r>
      <w:r>
        <w:rPr>
          <w:spacing w:val="-5"/>
        </w:rPr>
        <w:t> </w:t>
      </w:r>
      <w:r>
        <w:rPr/>
        <w:t>la</w:t>
      </w:r>
      <w:r>
        <w:rPr>
          <w:spacing w:val="-6"/>
        </w:rPr>
        <w:t> </w:t>
      </w:r>
      <w:r>
        <w:rPr/>
        <w:t>Unión</w:t>
      </w:r>
      <w:r>
        <w:rPr>
          <w:spacing w:val="-4"/>
        </w:rPr>
        <w:t> </w:t>
      </w:r>
      <w:r>
        <w:rPr/>
        <w:t>Farmacéutica</w:t>
      </w:r>
      <w:r>
        <w:rPr>
          <w:spacing w:val="-4"/>
        </w:rPr>
        <w:t> </w:t>
      </w:r>
      <w:r>
        <w:rPr/>
        <w:t>para</w:t>
      </w:r>
      <w:r>
        <w:rPr>
          <w:spacing w:val="-5"/>
        </w:rPr>
        <w:t> </w:t>
      </w:r>
      <w:r>
        <w:rPr/>
        <w:t>el</w:t>
      </w:r>
      <w:r>
        <w:rPr>
          <w:spacing w:val="-4"/>
        </w:rPr>
        <w:t> </w:t>
      </w:r>
      <w:r>
        <w:rPr/>
        <w:t>mes</w:t>
      </w:r>
      <w:r>
        <w:rPr>
          <w:spacing w:val="-3"/>
        </w:rPr>
        <w:t> </w:t>
      </w:r>
      <w:r>
        <w:rPr/>
        <w:t>de</w:t>
      </w:r>
      <w:r>
        <w:rPr>
          <w:spacing w:val="-5"/>
        </w:rPr>
        <w:t> </w:t>
      </w:r>
      <w:r>
        <w:rPr/>
        <w:t>Octubre.</w:t>
      </w:r>
      <w:r>
        <w:rPr>
          <w:spacing w:val="-3"/>
        </w:rPr>
        <w:t> </w:t>
      </w:r>
      <w:r>
        <w:rPr/>
        <w:t>Se</w:t>
      </w:r>
      <w:r>
        <w:rPr>
          <w:spacing w:val="-6"/>
        </w:rPr>
        <w:t> </w:t>
      </w:r>
      <w:r>
        <w:rPr/>
        <w:t>designa</w:t>
      </w:r>
      <w:r>
        <w:rPr>
          <w:spacing w:val="-5"/>
        </w:rPr>
        <w:t> </w:t>
      </w:r>
      <w:r>
        <w:rPr/>
        <w:t>a</w:t>
      </w:r>
      <w:r>
        <w:rPr>
          <w:spacing w:val="-6"/>
        </w:rPr>
        <w:t> </w:t>
      </w:r>
      <w:r>
        <w:rPr/>
        <w:t>don</w:t>
      </w:r>
      <w:r>
        <w:rPr>
          <w:spacing w:val="-9"/>
        </w:rPr>
        <w:t> </w:t>
      </w:r>
      <w:r>
        <w:rPr/>
        <w:t>Tomás</w:t>
      </w:r>
      <w:r>
        <w:rPr>
          <w:spacing w:val="-8"/>
        </w:rPr>
        <w:t> </w:t>
      </w:r>
      <w:r>
        <w:rPr/>
        <w:t>Valido</w:t>
      </w:r>
      <w:r>
        <w:rPr>
          <w:spacing w:val="-4"/>
        </w:rPr>
        <w:t> para</w:t>
      </w:r>
    </w:p>
    <w:p>
      <w:pPr>
        <w:pStyle w:val="BodyText"/>
        <w:spacing w:after="0"/>
        <w:jc w:val="both"/>
        <w:sectPr>
          <w:headerReference w:type="default" r:id="rId512"/>
          <w:footerReference w:type="default" r:id="rId513"/>
          <w:footerReference w:type="even" r:id="rId514"/>
          <w:pgSz w:w="11900" w:h="16840"/>
          <w:pgMar w:header="1144" w:footer="1134" w:top="1400" w:bottom="1320" w:left="1133" w:right="850"/>
          <w:pgNumType w:start="191"/>
        </w:sectPr>
      </w:pPr>
    </w:p>
    <w:p>
      <w:pPr>
        <w:pStyle w:val="BodyText"/>
        <w:spacing w:before="74"/>
        <w:ind w:left="2" w:right="558"/>
        <w:jc w:val="both"/>
      </w:pPr>
      <w:r>
        <w:rPr/>
        <w:t>que defienda nuestra contrapropuesta. Al mes siguiente la Unión Farmacéutica comunica en términos laudatorios la aceptación de nuestra ponencia. La Junta invita al Sr. Valido para que exponga con todo detalle el desarrollo de la reunión en que fue aprobada nuestra propuesta. En “La Voz de la Farmacia” encontramos lo siguiente:</w:t>
      </w:r>
    </w:p>
    <w:p>
      <w:pPr>
        <w:pStyle w:val="BodyText"/>
        <w:spacing w:before="20"/>
      </w:pPr>
    </w:p>
    <w:p>
      <w:pPr>
        <w:pStyle w:val="BodyText"/>
        <w:spacing w:line="249" w:lineRule="auto"/>
        <w:ind w:left="692" w:right="1225"/>
      </w:pPr>
      <w:r>
        <w:rPr/>
        <mc:AlternateContent>
          <mc:Choice Requires="wps">
            <w:drawing>
              <wp:anchor distT="0" distB="0" distL="0" distR="0" allowOverlap="1" layoutInCell="1" locked="0" behindDoc="0" simplePos="0" relativeHeight="15930368">
                <wp:simplePos x="0" y="0"/>
                <wp:positionH relativeFrom="page">
                  <wp:posOffset>1080778</wp:posOffset>
                </wp:positionH>
                <wp:positionV relativeFrom="paragraph">
                  <wp:posOffset>-10097</wp:posOffset>
                </wp:positionV>
                <wp:extent cx="5080" cy="367030"/>
                <wp:effectExtent l="0" t="0" r="0" b="0"/>
                <wp:wrapNone/>
                <wp:docPr id="974" name="Graphic 974"/>
                <wp:cNvGraphicFramePr>
                  <a:graphicFrameLocks/>
                </wp:cNvGraphicFramePr>
                <a:graphic>
                  <a:graphicData uri="http://schemas.microsoft.com/office/word/2010/wordprocessingShape">
                    <wps:wsp>
                      <wps:cNvPr id="974" name="Graphic 974"/>
                      <wps:cNvSpPr/>
                      <wps:spPr>
                        <a:xfrm>
                          <a:off x="0" y="0"/>
                          <a:ext cx="5080" cy="367030"/>
                        </a:xfrm>
                        <a:custGeom>
                          <a:avLst/>
                          <a:gdLst/>
                          <a:ahLst/>
                          <a:cxnLst/>
                          <a:rect l="l" t="t" r="r" b="b"/>
                          <a:pathLst>
                            <a:path w="5080" h="367030">
                              <a:moveTo>
                                <a:pt x="5072" y="0"/>
                              </a:moveTo>
                              <a:lnTo>
                                <a:pt x="0" y="0"/>
                              </a:lnTo>
                              <a:lnTo>
                                <a:pt x="0" y="367021"/>
                              </a:lnTo>
                              <a:lnTo>
                                <a:pt x="5072" y="367021"/>
                              </a:lnTo>
                              <a:lnTo>
                                <a:pt x="50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0639pt;margin-top:-.795085pt;width:.399375pt;height:28.899359pt;mso-position-horizontal-relative:page;mso-position-vertical-relative:paragraph;z-index:15930368" id="docshape75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930880">
                <wp:simplePos x="0" y="0"/>
                <wp:positionH relativeFrom="page">
                  <wp:posOffset>6295399</wp:posOffset>
                </wp:positionH>
                <wp:positionV relativeFrom="paragraph">
                  <wp:posOffset>-10097</wp:posOffset>
                </wp:positionV>
                <wp:extent cx="5715" cy="367030"/>
                <wp:effectExtent l="0" t="0" r="0" b="0"/>
                <wp:wrapNone/>
                <wp:docPr id="975" name="Graphic 975"/>
                <wp:cNvGraphicFramePr>
                  <a:graphicFrameLocks/>
                </wp:cNvGraphicFramePr>
                <a:graphic>
                  <a:graphicData uri="http://schemas.microsoft.com/office/word/2010/wordprocessingShape">
                    <wps:wsp>
                      <wps:cNvPr id="975" name="Graphic 975"/>
                      <wps:cNvSpPr/>
                      <wps:spPr>
                        <a:xfrm>
                          <a:off x="0" y="0"/>
                          <a:ext cx="5715" cy="367030"/>
                        </a:xfrm>
                        <a:custGeom>
                          <a:avLst/>
                          <a:gdLst/>
                          <a:ahLst/>
                          <a:cxnLst/>
                          <a:rect l="l" t="t" r="r" b="b"/>
                          <a:pathLst>
                            <a:path w="5715" h="367030">
                              <a:moveTo>
                                <a:pt x="5095" y="0"/>
                              </a:moveTo>
                              <a:lnTo>
                                <a:pt x="0" y="0"/>
                              </a:lnTo>
                              <a:lnTo>
                                <a:pt x="0" y="367021"/>
                              </a:lnTo>
                              <a:lnTo>
                                <a:pt x="5095" y="367021"/>
                              </a:lnTo>
                              <a:lnTo>
                                <a:pt x="5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95.700775pt;margin-top:-.795085pt;width:.40125pt;height:28.899359pt;mso-position-horizontal-relative:page;mso-position-vertical-relative:paragraph;z-index:15930880" id="docshape754" filled="true" fillcolor="#000000" stroked="false">
                <v:fill type="solid"/>
                <w10:wrap type="none"/>
              </v:rect>
            </w:pict>
          </mc:Fallback>
        </mc:AlternateContent>
      </w:r>
      <w:r>
        <w:rPr/>
        <w:t>ACUERDOS</w:t>
      </w:r>
      <w:r>
        <w:rPr>
          <w:spacing w:val="40"/>
        </w:rPr>
        <w:t> </w:t>
      </w:r>
      <w:r>
        <w:rPr/>
        <w:t>DE</w:t>
      </w:r>
      <w:r>
        <w:rPr>
          <w:spacing w:val="40"/>
        </w:rPr>
        <w:t> </w:t>
      </w:r>
      <w:r>
        <w:rPr/>
        <w:t>ORDEN</w:t>
      </w:r>
      <w:r>
        <w:rPr>
          <w:spacing w:val="40"/>
        </w:rPr>
        <w:t> </w:t>
      </w:r>
      <w:r>
        <w:rPr/>
        <w:t>INTERIOR</w:t>
      </w:r>
      <w:r>
        <w:rPr>
          <w:spacing w:val="40"/>
        </w:rPr>
        <w:t> </w:t>
      </w:r>
      <w:r>
        <w:rPr/>
        <w:t>DE</w:t>
      </w:r>
      <w:r>
        <w:rPr>
          <w:spacing w:val="40"/>
        </w:rPr>
        <w:t> </w:t>
      </w:r>
      <w:r>
        <w:rPr/>
        <w:t>LA</w:t>
      </w:r>
      <w:r>
        <w:rPr>
          <w:spacing w:val="40"/>
        </w:rPr>
        <w:t> </w:t>
      </w:r>
      <w:r>
        <w:rPr/>
        <w:t>XXIII</w:t>
      </w:r>
      <w:r>
        <w:rPr>
          <w:spacing w:val="40"/>
        </w:rPr>
        <w:t> </w:t>
      </w:r>
      <w:r>
        <w:rPr/>
        <w:t>ASAMBLEA</w:t>
      </w:r>
      <w:r>
        <w:rPr>
          <w:spacing w:val="40"/>
        </w:rPr>
        <w:t> </w:t>
      </w:r>
      <w:r>
        <w:rPr/>
        <w:t>DE</w:t>
      </w:r>
      <w:r>
        <w:rPr>
          <w:spacing w:val="40"/>
        </w:rPr>
        <w:t> </w:t>
      </w:r>
      <w:r>
        <w:rPr/>
        <w:t>LA</w:t>
      </w:r>
      <w:r>
        <w:rPr>
          <w:spacing w:val="80"/>
          <w:w w:val="150"/>
        </w:rPr>
        <w:t> </w:t>
      </w:r>
      <w:r>
        <w:rPr/>
        <w:t>“UNION FARMACEUTICA NACIONAL”</w:t>
      </w:r>
    </w:p>
    <w:p>
      <w:pPr>
        <w:pStyle w:val="BodyText"/>
        <w:spacing w:before="113"/>
      </w:pPr>
    </w:p>
    <w:p>
      <w:pPr>
        <w:pStyle w:val="BodyText"/>
        <w:spacing w:line="228" w:lineRule="auto"/>
        <w:ind w:left="1136" w:right="1689"/>
        <w:jc w:val="both"/>
      </w:pPr>
      <w:r>
        <w:rPr/>
        <w:t>“10.- Aprobar la Ponencia del Colegio de Las Palmas, con las enmiendas acordadas, y fundida con la del Colegio de Toledo, para que la Junta Directiva, teniendo en cuenta los varios proyectos aprobados existentes</w:t>
      </w:r>
      <w:r>
        <w:rPr>
          <w:spacing w:val="40"/>
        </w:rPr>
        <w:t> </w:t>
      </w:r>
      <w:r>
        <w:rPr/>
        <w:t>en su archivo,</w:t>
      </w:r>
      <w:r>
        <w:rPr>
          <w:spacing w:val="40"/>
        </w:rPr>
        <w:t> </w:t>
      </w:r>
      <w:r>
        <w:rPr/>
        <w:t>formule un proyecto definitivo que someterá a la aprobación de la Junta Consultiva en su primera reunión.”</w:t>
      </w:r>
    </w:p>
    <w:p>
      <w:pPr>
        <w:pStyle w:val="BodyText"/>
        <w:spacing w:before="176"/>
        <w:ind w:left="2" w:right="559" w:firstLine="480"/>
        <w:jc w:val="both"/>
      </w:pPr>
      <w:r>
        <w:rPr/>
        <w:t>Al año siguiente la Unión plantea una encuesta sobre el Seguro de Enfermedad. Un compañero opina que se debe tender a la nacionalización. En vista de ello se acuerda formar una comisión integrada por los señores Cárdenes,</w:t>
      </w:r>
      <w:r>
        <w:rPr>
          <w:spacing w:val="-2"/>
        </w:rPr>
        <w:t> </w:t>
      </w:r>
      <w:r>
        <w:rPr/>
        <w:t>Arencibia y Blanco Suárez.</w:t>
      </w:r>
    </w:p>
    <w:p>
      <w:pPr>
        <w:pStyle w:val="BodyText"/>
        <w:spacing w:before="56"/>
        <w:ind w:left="2" w:right="555" w:firstLine="480"/>
        <w:jc w:val="both"/>
      </w:pPr>
      <w:r>
        <w:rPr/>
        <w:t>El proyecto elaborado es aprobado por unanimidad en Junta General, 26 de Junio de 1936, veinticinco asistentes</w:t>
      </w:r>
      <w:hyperlink w:history="true" w:anchor="_bookmark47">
        <w:r>
          <w:rPr>
            <w:vertAlign w:val="superscript"/>
          </w:rPr>
          <w:t>39</w:t>
        </w:r>
      </w:hyperlink>
      <w:r>
        <w:rPr>
          <w:vertAlign w:val="baseline"/>
        </w:rPr>
        <w:t>, Burell de Magro propone que se telegrafíe al Ministerio correspondiente y la presidencia manifiesta que por su extensión sea mas conveniente el envío en el próximo avión</w:t>
      </w:r>
      <w:r>
        <w:rPr>
          <w:spacing w:val="-1"/>
          <w:vertAlign w:val="baseline"/>
        </w:rPr>
        <w:t> </w:t>
      </w:r>
      <w:r>
        <w:rPr>
          <w:vertAlign w:val="baseline"/>
        </w:rPr>
        <w:t>del</w:t>
      </w:r>
      <w:r>
        <w:rPr>
          <w:spacing w:val="-1"/>
          <w:vertAlign w:val="baseline"/>
        </w:rPr>
        <w:t> </w:t>
      </w:r>
      <w:r>
        <w:rPr>
          <w:vertAlign w:val="baseline"/>
        </w:rPr>
        <w:t>correo</w:t>
      </w:r>
      <w:r>
        <w:rPr>
          <w:spacing w:val="-1"/>
          <w:vertAlign w:val="baseline"/>
        </w:rPr>
        <w:t> </w:t>
      </w:r>
      <w:r>
        <w:rPr>
          <w:vertAlign w:val="baseline"/>
        </w:rPr>
        <w:t>aereo.</w:t>
      </w:r>
      <w:r>
        <w:rPr>
          <w:spacing w:val="-14"/>
          <w:vertAlign w:val="baseline"/>
        </w:rPr>
        <w:t> </w:t>
      </w:r>
      <w:r>
        <w:rPr>
          <w:vertAlign w:val="baseline"/>
        </w:rPr>
        <w:t>Así</w:t>
      </w:r>
      <w:r>
        <w:rPr>
          <w:spacing w:val="-3"/>
          <w:vertAlign w:val="baseline"/>
        </w:rPr>
        <w:t> </w:t>
      </w:r>
      <w:r>
        <w:rPr>
          <w:vertAlign w:val="baseline"/>
        </w:rPr>
        <w:t>pues,</w:t>
      </w:r>
      <w:r>
        <w:rPr>
          <w:spacing w:val="-1"/>
          <w:vertAlign w:val="baseline"/>
        </w:rPr>
        <w:t> </w:t>
      </w:r>
      <w:r>
        <w:rPr>
          <w:vertAlign w:val="baseline"/>
        </w:rPr>
        <w:t>vemos</w:t>
      </w:r>
      <w:r>
        <w:rPr>
          <w:spacing w:val="-2"/>
          <w:vertAlign w:val="baseline"/>
        </w:rPr>
        <w:t> </w:t>
      </w:r>
      <w:r>
        <w:rPr>
          <w:vertAlign w:val="baseline"/>
        </w:rPr>
        <w:t>como</w:t>
      </w:r>
      <w:r>
        <w:rPr>
          <w:spacing w:val="-1"/>
          <w:vertAlign w:val="baseline"/>
        </w:rPr>
        <w:t> </w:t>
      </w:r>
      <w:r>
        <w:rPr>
          <w:vertAlign w:val="baseline"/>
        </w:rPr>
        <w:t>se</w:t>
      </w:r>
      <w:r>
        <w:rPr>
          <w:spacing w:val="-1"/>
          <w:vertAlign w:val="baseline"/>
        </w:rPr>
        <w:t> </w:t>
      </w:r>
      <w:r>
        <w:rPr>
          <w:vertAlign w:val="baseline"/>
        </w:rPr>
        <w:t>pasa</w:t>
      </w:r>
      <w:r>
        <w:rPr>
          <w:spacing w:val="-1"/>
          <w:vertAlign w:val="baseline"/>
        </w:rPr>
        <w:t> </w:t>
      </w:r>
      <w:r>
        <w:rPr>
          <w:vertAlign w:val="baseline"/>
        </w:rPr>
        <w:t>de</w:t>
      </w:r>
      <w:r>
        <w:rPr>
          <w:spacing w:val="-3"/>
          <w:vertAlign w:val="baseline"/>
        </w:rPr>
        <w:t> </w:t>
      </w:r>
      <w:r>
        <w:rPr>
          <w:vertAlign w:val="baseline"/>
        </w:rPr>
        <w:t>la</w:t>
      </w:r>
      <w:r>
        <w:rPr>
          <w:spacing w:val="-1"/>
          <w:vertAlign w:val="baseline"/>
        </w:rPr>
        <w:t> </w:t>
      </w:r>
      <w:r>
        <w:rPr>
          <w:vertAlign w:val="baseline"/>
        </w:rPr>
        <w:t>socialización</w:t>
      </w:r>
      <w:r>
        <w:rPr>
          <w:spacing w:val="-1"/>
          <w:vertAlign w:val="baseline"/>
        </w:rPr>
        <w:t> </w:t>
      </w:r>
      <w:r>
        <w:rPr>
          <w:vertAlign w:val="baseline"/>
        </w:rPr>
        <w:t>a</w:t>
      </w:r>
      <w:r>
        <w:rPr>
          <w:spacing w:val="-1"/>
          <w:vertAlign w:val="baseline"/>
        </w:rPr>
        <w:t> </w:t>
      </w:r>
      <w:r>
        <w:rPr>
          <w:vertAlign w:val="baseline"/>
        </w:rPr>
        <w:t>la</w:t>
      </w:r>
      <w:r>
        <w:rPr>
          <w:spacing w:val="-1"/>
          <w:vertAlign w:val="baseline"/>
        </w:rPr>
        <w:t> </w:t>
      </w:r>
      <w:r>
        <w:rPr>
          <w:vertAlign w:val="baseline"/>
        </w:rPr>
        <w:t>nacionalización.</w:t>
      </w:r>
      <w:r>
        <w:rPr>
          <w:spacing w:val="-1"/>
          <w:vertAlign w:val="baseline"/>
        </w:rPr>
        <w:t> </w:t>
      </w:r>
      <w:r>
        <w:rPr>
          <w:vertAlign w:val="baseline"/>
        </w:rPr>
        <w:t>La aspiración expresada un año antes y que la presidencia dejó aparcada, se convierte en realidad al año siguiente.</w:t>
      </w:r>
    </w:p>
    <w:p>
      <w:pPr>
        <w:pStyle w:val="BodyText"/>
        <w:spacing w:before="58"/>
        <w:ind w:left="482"/>
        <w:jc w:val="both"/>
      </w:pPr>
      <w:r>
        <w:rPr/>
        <w:t>Finalmente,</w:t>
      </w:r>
      <w:r>
        <w:rPr>
          <w:spacing w:val="-4"/>
        </w:rPr>
        <w:t> </w:t>
      </w:r>
      <w:r>
        <w:rPr/>
        <w:t>en</w:t>
      </w:r>
      <w:r>
        <w:rPr>
          <w:spacing w:val="-1"/>
        </w:rPr>
        <w:t> </w:t>
      </w:r>
      <w:r>
        <w:rPr/>
        <w:t>Junta de</w:t>
      </w:r>
      <w:r>
        <w:rPr>
          <w:spacing w:val="-2"/>
        </w:rPr>
        <w:t> </w:t>
      </w:r>
      <w:r>
        <w:rPr/>
        <w:t>Gobierno</w:t>
      </w:r>
      <w:r>
        <w:rPr>
          <w:spacing w:val="-1"/>
        </w:rPr>
        <w:t> </w:t>
      </w:r>
      <w:r>
        <w:rPr/>
        <w:t>que</w:t>
      </w:r>
      <w:r>
        <w:rPr>
          <w:spacing w:val="-2"/>
        </w:rPr>
        <w:t> </w:t>
      </w:r>
      <w:r>
        <w:rPr/>
        <w:t>se</w:t>
      </w:r>
      <w:r>
        <w:rPr>
          <w:spacing w:val="-2"/>
        </w:rPr>
        <w:t> </w:t>
      </w:r>
      <w:r>
        <w:rPr/>
        <w:t>celebra el</w:t>
      </w:r>
      <w:r>
        <w:rPr>
          <w:spacing w:val="-2"/>
        </w:rPr>
        <w:t> </w:t>
      </w:r>
      <w:r>
        <w:rPr/>
        <w:t>siete</w:t>
      </w:r>
      <w:r>
        <w:rPr>
          <w:spacing w:val="-2"/>
        </w:rPr>
        <w:t> </w:t>
      </w:r>
      <w:r>
        <w:rPr/>
        <w:t>de</w:t>
      </w:r>
      <w:r>
        <w:rPr>
          <w:spacing w:val="-2"/>
        </w:rPr>
        <w:t> </w:t>
      </w:r>
      <w:r>
        <w:rPr/>
        <w:t>Octubre </w:t>
      </w:r>
      <w:r>
        <w:rPr>
          <w:spacing w:val="-2"/>
        </w:rPr>
        <w:t>leemos:</w:t>
      </w:r>
    </w:p>
    <w:p>
      <w:pPr>
        <w:spacing w:line="228" w:lineRule="auto" w:before="57"/>
        <w:ind w:left="1136" w:right="1709" w:firstLine="0"/>
        <w:jc w:val="both"/>
        <w:rPr>
          <w:i/>
          <w:sz w:val="24"/>
        </w:rPr>
      </w:pPr>
      <w:r>
        <w:rPr>
          <w:i/>
          <w:sz w:val="24"/>
        </w:rPr>
        <w:t>“Oficio</w:t>
      </w:r>
      <w:r>
        <w:rPr>
          <w:sz w:val="24"/>
        </w:rPr>
        <w:t> </w:t>
      </w:r>
      <w:r>
        <w:rPr>
          <w:i/>
          <w:sz w:val="24"/>
        </w:rPr>
        <w:t>de</w:t>
      </w:r>
      <w:r>
        <w:rPr>
          <w:sz w:val="24"/>
        </w:rPr>
        <w:t> </w:t>
      </w:r>
      <w:r>
        <w:rPr>
          <w:i/>
          <w:sz w:val="24"/>
        </w:rPr>
        <w:t>la</w:t>
      </w:r>
      <w:r>
        <w:rPr>
          <w:sz w:val="24"/>
        </w:rPr>
        <w:t> </w:t>
      </w:r>
      <w:r>
        <w:rPr>
          <w:i/>
          <w:sz w:val="24"/>
        </w:rPr>
        <w:t>Unión</w:t>
      </w:r>
      <w:r>
        <w:rPr>
          <w:sz w:val="24"/>
        </w:rPr>
        <w:t> </w:t>
      </w:r>
      <w:r>
        <w:rPr>
          <w:i/>
          <w:sz w:val="24"/>
        </w:rPr>
        <w:t>Farmacéutica</w:t>
      </w:r>
      <w:r>
        <w:rPr>
          <w:sz w:val="24"/>
        </w:rPr>
        <w:t> </w:t>
      </w:r>
      <w:r>
        <w:rPr>
          <w:i/>
          <w:sz w:val="24"/>
        </w:rPr>
        <w:t>Nacional</w:t>
      </w:r>
      <w:r>
        <w:rPr>
          <w:sz w:val="24"/>
        </w:rPr>
        <w:t> </w:t>
      </w:r>
      <w:r>
        <w:rPr>
          <w:i/>
          <w:sz w:val="24"/>
        </w:rPr>
        <w:t>de</w:t>
      </w:r>
      <w:r>
        <w:rPr>
          <w:sz w:val="24"/>
        </w:rPr>
        <w:t> </w:t>
      </w:r>
      <w:r>
        <w:rPr>
          <w:i/>
          <w:sz w:val="24"/>
        </w:rPr>
        <w:t>fecha</w:t>
      </w:r>
      <w:r>
        <w:rPr>
          <w:sz w:val="24"/>
        </w:rPr>
        <w:t> </w:t>
      </w:r>
      <w:r>
        <w:rPr>
          <w:i/>
          <w:sz w:val="24"/>
        </w:rPr>
        <w:t>29</w:t>
      </w:r>
      <w:r>
        <w:rPr>
          <w:sz w:val="24"/>
        </w:rPr>
        <w:t> </w:t>
      </w:r>
      <w:r>
        <w:rPr>
          <w:i/>
          <w:sz w:val="24"/>
        </w:rPr>
        <w:t>de</w:t>
      </w:r>
      <w:r>
        <w:rPr>
          <w:sz w:val="24"/>
        </w:rPr>
        <w:t> </w:t>
      </w:r>
      <w:r>
        <w:rPr>
          <w:i/>
          <w:sz w:val="24"/>
        </w:rPr>
        <w:t>Junio</w:t>
      </w:r>
      <w:r>
        <w:rPr>
          <w:spacing w:val="80"/>
          <w:sz w:val="24"/>
        </w:rPr>
        <w:t> </w:t>
      </w:r>
      <w:r>
        <w:rPr>
          <w:i/>
          <w:sz w:val="24"/>
        </w:rPr>
        <w:t>pasado</w:t>
      </w:r>
      <w:r>
        <w:rPr>
          <w:sz w:val="24"/>
        </w:rPr>
        <w:t> </w:t>
      </w:r>
      <w:r>
        <w:rPr>
          <w:i/>
          <w:sz w:val="24"/>
        </w:rPr>
        <w:t>y</w:t>
      </w:r>
      <w:r>
        <w:rPr>
          <w:sz w:val="24"/>
        </w:rPr>
        <w:t> </w:t>
      </w:r>
      <w:r>
        <w:rPr>
          <w:i/>
          <w:sz w:val="24"/>
        </w:rPr>
        <w:t>recibido</w:t>
      </w:r>
      <w:r>
        <w:rPr>
          <w:sz w:val="24"/>
        </w:rPr>
        <w:t> </w:t>
      </w:r>
      <w:r>
        <w:rPr>
          <w:i/>
          <w:sz w:val="24"/>
        </w:rPr>
        <w:t>el</w:t>
      </w:r>
      <w:r>
        <w:rPr>
          <w:sz w:val="24"/>
        </w:rPr>
        <w:t> </w:t>
      </w:r>
      <w:r>
        <w:rPr>
          <w:i/>
          <w:sz w:val="24"/>
        </w:rPr>
        <w:t>1º</w:t>
      </w:r>
      <w:r>
        <w:rPr>
          <w:sz w:val="24"/>
        </w:rPr>
        <w:t> </w:t>
      </w:r>
      <w:r>
        <w:rPr>
          <w:i/>
          <w:sz w:val="24"/>
        </w:rPr>
        <w:t>del</w:t>
      </w:r>
      <w:r>
        <w:rPr>
          <w:sz w:val="24"/>
        </w:rPr>
        <w:t> </w:t>
      </w:r>
      <w:r>
        <w:rPr>
          <w:i/>
          <w:sz w:val="24"/>
        </w:rPr>
        <w:t>actual,</w:t>
      </w:r>
      <w:r>
        <w:rPr>
          <w:sz w:val="24"/>
        </w:rPr>
        <w:t> </w:t>
      </w:r>
      <w:r>
        <w:rPr>
          <w:i/>
          <w:sz w:val="24"/>
        </w:rPr>
        <w:t>acusando</w:t>
      </w:r>
      <w:r>
        <w:rPr>
          <w:sz w:val="24"/>
        </w:rPr>
        <w:t> </w:t>
      </w:r>
      <w:r>
        <w:rPr>
          <w:i/>
          <w:sz w:val="24"/>
        </w:rPr>
        <w:t>recibo</w:t>
      </w:r>
      <w:r>
        <w:rPr>
          <w:sz w:val="24"/>
        </w:rPr>
        <w:t> </w:t>
      </w:r>
      <w:r>
        <w:rPr>
          <w:i/>
          <w:sz w:val="24"/>
        </w:rPr>
        <w:t>del</w:t>
      </w:r>
      <w:r>
        <w:rPr>
          <w:sz w:val="24"/>
        </w:rPr>
        <w:t> </w:t>
      </w:r>
      <w:r>
        <w:rPr>
          <w:i/>
          <w:sz w:val="24"/>
        </w:rPr>
        <w:t>proyecto</w:t>
      </w:r>
      <w:r>
        <w:rPr>
          <w:sz w:val="24"/>
        </w:rPr>
        <w:t> </w:t>
      </w:r>
      <w:r>
        <w:rPr>
          <w:i/>
          <w:sz w:val="24"/>
        </w:rPr>
        <w:t>de</w:t>
      </w:r>
      <w:r>
        <w:rPr>
          <w:sz w:val="24"/>
        </w:rPr>
        <w:t> </w:t>
      </w:r>
      <w:r>
        <w:rPr>
          <w:i/>
          <w:sz w:val="24"/>
        </w:rPr>
        <w:t>organización</w:t>
      </w:r>
      <w:r>
        <w:rPr>
          <w:sz w:val="24"/>
        </w:rPr>
        <w:t> </w:t>
      </w:r>
      <w:r>
        <w:rPr>
          <w:i/>
          <w:sz w:val="24"/>
        </w:rPr>
        <w:t>estatal</w:t>
      </w:r>
      <w:r>
        <w:rPr>
          <w:sz w:val="24"/>
        </w:rPr>
        <w:t> </w:t>
      </w:r>
      <w:r>
        <w:rPr>
          <w:i/>
          <w:sz w:val="24"/>
        </w:rPr>
        <w:t>de</w:t>
      </w:r>
      <w:r>
        <w:rPr>
          <w:sz w:val="24"/>
        </w:rPr>
        <w:t> </w:t>
      </w:r>
      <w:r>
        <w:rPr>
          <w:i/>
          <w:sz w:val="24"/>
        </w:rPr>
        <w:t>la</w:t>
      </w:r>
      <w:r>
        <w:rPr>
          <w:sz w:val="24"/>
        </w:rPr>
        <w:t> </w:t>
      </w:r>
      <w:r>
        <w:rPr>
          <w:i/>
          <w:sz w:val="24"/>
        </w:rPr>
        <w:t>Farmacia</w:t>
      </w:r>
      <w:r>
        <w:rPr>
          <w:sz w:val="24"/>
        </w:rPr>
        <w:t> </w:t>
      </w:r>
      <w:r>
        <w:rPr>
          <w:i/>
          <w:sz w:val="24"/>
        </w:rPr>
        <w:t>en</w:t>
      </w:r>
      <w:r>
        <w:rPr>
          <w:sz w:val="24"/>
        </w:rPr>
        <w:t> </w:t>
      </w:r>
      <w:r>
        <w:rPr>
          <w:i/>
          <w:sz w:val="24"/>
        </w:rPr>
        <w:t>España,</w:t>
      </w:r>
      <w:r>
        <w:rPr>
          <w:sz w:val="24"/>
        </w:rPr>
        <w:t> </w:t>
      </w:r>
      <w:r>
        <w:rPr>
          <w:i/>
          <w:sz w:val="24"/>
        </w:rPr>
        <w:t>que</w:t>
      </w:r>
      <w:r>
        <w:rPr>
          <w:sz w:val="24"/>
        </w:rPr>
        <w:t> </w:t>
      </w:r>
      <w:r>
        <w:rPr>
          <w:i/>
          <w:sz w:val="24"/>
        </w:rPr>
        <w:t>esta</w:t>
      </w:r>
      <w:r>
        <w:rPr>
          <w:sz w:val="24"/>
        </w:rPr>
        <w:t> </w:t>
      </w:r>
      <w:r>
        <w:rPr>
          <w:i/>
          <w:sz w:val="24"/>
        </w:rPr>
        <w:t>Corporación</w:t>
      </w:r>
      <w:r>
        <w:rPr>
          <w:sz w:val="24"/>
        </w:rPr>
        <w:t> </w:t>
      </w:r>
      <w:r>
        <w:rPr>
          <w:i/>
          <w:sz w:val="24"/>
        </w:rPr>
        <w:t>remitió</w:t>
      </w:r>
      <w:r>
        <w:rPr>
          <w:sz w:val="24"/>
        </w:rPr>
        <w:t> </w:t>
      </w:r>
      <w:r>
        <w:rPr>
          <w:i/>
          <w:sz w:val="24"/>
        </w:rPr>
        <w:t>para</w:t>
      </w:r>
      <w:r>
        <w:rPr>
          <w:sz w:val="24"/>
        </w:rPr>
        <w:t> </w:t>
      </w:r>
      <w:r>
        <w:rPr>
          <w:i/>
          <w:sz w:val="24"/>
        </w:rPr>
        <w:t>su</w:t>
      </w:r>
      <w:r>
        <w:rPr>
          <w:sz w:val="24"/>
        </w:rPr>
        <w:t> </w:t>
      </w:r>
      <w:r>
        <w:rPr>
          <w:i/>
          <w:sz w:val="24"/>
        </w:rPr>
        <w:t>entrega</w:t>
      </w:r>
      <w:r>
        <w:rPr>
          <w:sz w:val="24"/>
        </w:rPr>
        <w:t> </w:t>
      </w:r>
      <w:r>
        <w:rPr>
          <w:i/>
          <w:sz w:val="24"/>
        </w:rPr>
        <w:t>al</w:t>
      </w:r>
      <w:r>
        <w:rPr>
          <w:sz w:val="24"/>
        </w:rPr>
        <w:t> </w:t>
      </w:r>
      <w:r>
        <w:rPr>
          <w:i/>
          <w:sz w:val="24"/>
        </w:rPr>
        <w:t>Ministerio</w:t>
      </w:r>
      <w:r>
        <w:rPr>
          <w:sz w:val="24"/>
        </w:rPr>
        <w:t> </w:t>
      </w:r>
      <w:r>
        <w:rPr>
          <w:i/>
          <w:sz w:val="24"/>
        </w:rPr>
        <w:t>de</w:t>
      </w:r>
      <w:r>
        <w:rPr>
          <w:sz w:val="24"/>
        </w:rPr>
        <w:t> </w:t>
      </w:r>
      <w:r>
        <w:rPr>
          <w:i/>
          <w:sz w:val="24"/>
        </w:rPr>
        <w:t>Trabajo,</w:t>
      </w:r>
      <w:r>
        <w:rPr>
          <w:sz w:val="24"/>
        </w:rPr>
        <w:t> </w:t>
      </w:r>
      <w:r>
        <w:rPr>
          <w:i/>
          <w:sz w:val="24"/>
        </w:rPr>
        <w:t>Sanidad</w:t>
      </w:r>
      <w:r>
        <w:rPr>
          <w:sz w:val="24"/>
        </w:rPr>
        <w:t> </w:t>
      </w:r>
      <w:r>
        <w:rPr>
          <w:i/>
          <w:sz w:val="24"/>
        </w:rPr>
        <w:t>y</w:t>
      </w:r>
      <w:r>
        <w:rPr>
          <w:sz w:val="24"/>
        </w:rPr>
        <w:t> </w:t>
      </w:r>
      <w:r>
        <w:rPr>
          <w:i/>
          <w:sz w:val="24"/>
        </w:rPr>
        <w:t>Previsión,</w:t>
      </w:r>
      <w:r>
        <w:rPr>
          <w:sz w:val="24"/>
        </w:rPr>
        <w:t> </w:t>
      </w:r>
      <w:r>
        <w:rPr>
          <w:i/>
          <w:sz w:val="24"/>
        </w:rPr>
        <w:t>y</w:t>
      </w:r>
      <w:r>
        <w:rPr>
          <w:sz w:val="24"/>
        </w:rPr>
        <w:t> </w:t>
      </w:r>
      <w:r>
        <w:rPr>
          <w:i/>
          <w:sz w:val="24"/>
        </w:rPr>
        <w:t>comunicando</w:t>
      </w:r>
      <w:r>
        <w:rPr>
          <w:sz w:val="24"/>
        </w:rPr>
        <w:t> </w:t>
      </w:r>
      <w:r>
        <w:rPr>
          <w:i/>
          <w:sz w:val="24"/>
        </w:rPr>
        <w:t>que</w:t>
      </w:r>
      <w:r>
        <w:rPr>
          <w:sz w:val="24"/>
        </w:rPr>
        <w:t> </w:t>
      </w:r>
      <w:r>
        <w:rPr>
          <w:i/>
          <w:sz w:val="24"/>
        </w:rPr>
        <w:t>ha</w:t>
      </w:r>
      <w:r>
        <w:rPr>
          <w:sz w:val="24"/>
        </w:rPr>
        <w:t> </w:t>
      </w:r>
      <w:r>
        <w:rPr>
          <w:i/>
          <w:sz w:val="24"/>
        </w:rPr>
        <w:t>sido</w:t>
      </w:r>
      <w:r>
        <w:rPr>
          <w:sz w:val="24"/>
        </w:rPr>
        <w:t> </w:t>
      </w:r>
      <w:r>
        <w:rPr>
          <w:i/>
          <w:sz w:val="24"/>
        </w:rPr>
        <w:t>entregado</w:t>
      </w:r>
      <w:r>
        <w:rPr>
          <w:sz w:val="24"/>
        </w:rPr>
        <w:t> </w:t>
      </w:r>
      <w:r>
        <w:rPr>
          <w:i/>
          <w:sz w:val="24"/>
        </w:rPr>
        <w:t>bajo</w:t>
      </w:r>
      <w:r>
        <w:rPr>
          <w:sz w:val="24"/>
        </w:rPr>
        <w:t> </w:t>
      </w:r>
      <w:r>
        <w:rPr>
          <w:i/>
          <w:sz w:val="24"/>
        </w:rPr>
        <w:t>la</w:t>
      </w:r>
      <w:r>
        <w:rPr>
          <w:sz w:val="24"/>
        </w:rPr>
        <w:t> </w:t>
      </w:r>
      <w:r>
        <w:rPr>
          <w:i/>
          <w:sz w:val="24"/>
        </w:rPr>
        <w:t>responsabilidad</w:t>
      </w:r>
      <w:r>
        <w:rPr>
          <w:sz w:val="24"/>
        </w:rPr>
        <w:t> </w:t>
      </w:r>
      <w:r>
        <w:rPr>
          <w:i/>
          <w:sz w:val="24"/>
        </w:rPr>
        <w:t>de</w:t>
      </w:r>
      <w:r>
        <w:rPr>
          <w:sz w:val="24"/>
        </w:rPr>
        <w:t> </w:t>
      </w:r>
      <w:r>
        <w:rPr>
          <w:i/>
          <w:sz w:val="24"/>
        </w:rPr>
        <w:t>este</w:t>
      </w:r>
      <w:r>
        <w:rPr>
          <w:sz w:val="24"/>
        </w:rPr>
        <w:t> </w:t>
      </w:r>
      <w:r>
        <w:rPr>
          <w:i/>
          <w:spacing w:val="-2"/>
          <w:sz w:val="24"/>
        </w:rPr>
        <w:t>Colegio.”</w:t>
      </w:r>
    </w:p>
    <w:p>
      <w:pPr>
        <w:spacing w:before="111"/>
        <w:ind w:left="2016" w:right="0" w:firstLine="0"/>
        <w:jc w:val="left"/>
        <w:rPr>
          <w:rFonts w:ascii="Bookman Old Style"/>
          <w:b w:val="0"/>
          <w:sz w:val="16"/>
        </w:rPr>
      </w:pPr>
      <w:r>
        <w:rPr>
          <w:rFonts w:ascii="Bookman Old Style"/>
          <w:b w:val="0"/>
          <w:w w:val="105"/>
          <w:sz w:val="16"/>
        </w:rPr>
        <w:t>(Acta</w:t>
      </w:r>
      <w:r>
        <w:rPr>
          <w:spacing w:val="-8"/>
          <w:w w:val="105"/>
          <w:sz w:val="16"/>
        </w:rPr>
        <w:t> </w:t>
      </w:r>
      <w:r>
        <w:rPr>
          <w:rFonts w:ascii="Bookman Old Style"/>
          <w:b w:val="0"/>
          <w:w w:val="105"/>
          <w:sz w:val="16"/>
        </w:rPr>
        <w:t>de</w:t>
      </w:r>
      <w:r>
        <w:rPr>
          <w:spacing w:val="-8"/>
          <w:w w:val="105"/>
          <w:sz w:val="16"/>
        </w:rPr>
        <w:t> </w:t>
      </w:r>
      <w:r>
        <w:rPr>
          <w:rFonts w:ascii="Bookman Old Style"/>
          <w:b w:val="0"/>
          <w:w w:val="105"/>
          <w:sz w:val="16"/>
        </w:rPr>
        <w:t>la</w:t>
      </w:r>
      <w:r>
        <w:rPr>
          <w:spacing w:val="-7"/>
          <w:w w:val="105"/>
          <w:sz w:val="16"/>
        </w:rPr>
        <w:t> </w:t>
      </w:r>
      <w:r>
        <w:rPr>
          <w:rFonts w:ascii="Bookman Old Style"/>
          <w:b w:val="0"/>
          <w:w w:val="105"/>
          <w:sz w:val="16"/>
        </w:rPr>
        <w:t>Junta</w:t>
      </w:r>
      <w:r>
        <w:rPr>
          <w:spacing w:val="-7"/>
          <w:w w:val="105"/>
          <w:sz w:val="16"/>
        </w:rPr>
        <w:t> </w:t>
      </w:r>
      <w:r>
        <w:rPr>
          <w:rFonts w:ascii="Bookman Old Style"/>
          <w:b w:val="0"/>
          <w:w w:val="105"/>
          <w:sz w:val="16"/>
        </w:rPr>
        <w:t>de</w:t>
      </w:r>
      <w:r>
        <w:rPr>
          <w:spacing w:val="-8"/>
          <w:w w:val="105"/>
          <w:sz w:val="16"/>
        </w:rPr>
        <w:t> </w:t>
      </w:r>
      <w:r>
        <w:rPr>
          <w:rFonts w:ascii="Bookman Old Style"/>
          <w:b w:val="0"/>
          <w:w w:val="105"/>
          <w:sz w:val="16"/>
        </w:rPr>
        <w:t>Gobierno</w:t>
      </w:r>
      <w:r>
        <w:rPr>
          <w:spacing w:val="-9"/>
          <w:w w:val="105"/>
          <w:sz w:val="16"/>
        </w:rPr>
        <w:t> </w:t>
      </w:r>
      <w:r>
        <w:rPr>
          <w:rFonts w:ascii="Bookman Old Style"/>
          <w:b w:val="0"/>
          <w:w w:val="105"/>
          <w:sz w:val="16"/>
        </w:rPr>
        <w:t>del</w:t>
      </w:r>
      <w:r>
        <w:rPr>
          <w:spacing w:val="-9"/>
          <w:w w:val="105"/>
          <w:sz w:val="16"/>
        </w:rPr>
        <w:t> </w:t>
      </w:r>
      <w:r>
        <w:rPr>
          <w:rFonts w:ascii="Bookman Old Style"/>
          <w:b w:val="0"/>
          <w:w w:val="105"/>
          <w:sz w:val="16"/>
        </w:rPr>
        <w:t>07/10/1936,</w:t>
      </w:r>
      <w:r>
        <w:rPr>
          <w:spacing w:val="-7"/>
          <w:w w:val="105"/>
          <w:sz w:val="16"/>
        </w:rPr>
        <w:t> </w:t>
      </w:r>
      <w:r>
        <w:rPr>
          <w:rFonts w:ascii="Bookman Old Style"/>
          <w:b w:val="0"/>
          <w:w w:val="105"/>
          <w:sz w:val="16"/>
        </w:rPr>
        <w:t>folio</w:t>
      </w:r>
      <w:r>
        <w:rPr>
          <w:spacing w:val="-8"/>
          <w:w w:val="105"/>
          <w:sz w:val="16"/>
        </w:rPr>
        <w:t> </w:t>
      </w:r>
      <w:r>
        <w:rPr>
          <w:rFonts w:ascii="Bookman Old Style"/>
          <w:b w:val="0"/>
          <w:w w:val="105"/>
          <w:sz w:val="16"/>
        </w:rPr>
        <w:t>27</w:t>
      </w:r>
      <w:r>
        <w:rPr>
          <w:spacing w:val="-7"/>
          <w:w w:val="105"/>
          <w:sz w:val="16"/>
        </w:rPr>
        <w:t> </w:t>
      </w:r>
      <w:r>
        <w:rPr>
          <w:rFonts w:ascii="Bookman Old Style"/>
          <w:b w:val="0"/>
          <w:w w:val="105"/>
          <w:sz w:val="16"/>
        </w:rPr>
        <w:t>vto,</w:t>
      </w:r>
      <w:r>
        <w:rPr>
          <w:spacing w:val="-8"/>
          <w:w w:val="105"/>
          <w:sz w:val="16"/>
        </w:rPr>
        <w:t> </w:t>
      </w:r>
      <w:r>
        <w:rPr>
          <w:rFonts w:ascii="Bookman Old Style"/>
          <w:b w:val="0"/>
          <w:spacing w:val="-2"/>
          <w:w w:val="105"/>
          <w:sz w:val="16"/>
        </w:rPr>
        <w:t>libro7)</w:t>
      </w:r>
    </w:p>
    <w:p>
      <w:pPr>
        <w:pStyle w:val="BodyText"/>
        <w:spacing w:before="57"/>
        <w:ind w:left="2" w:right="556" w:firstLine="480"/>
        <w:jc w:val="both"/>
      </w:pPr>
      <w:r>
        <w:rPr/>
        <w:t>O sea, la Unión Farmacéutica no vio con buenos ojos la propuesta de nuestros compañeros. Fueron aquellos tiempos con una problemática muy distinta a la de nuestros días. La situación económica y política no era muy buena. Los compañeros se encuentran inclinados a tendencias distintas. Con la lectura de la prensa profesional de entonces encontramos la explicación de todo </w:t>
      </w:r>
      <w:r>
        <w:rPr>
          <w:spacing w:val="-2"/>
        </w:rPr>
        <w:t>ello.</w:t>
      </w:r>
    </w:p>
    <w:p>
      <w:pPr>
        <w:pStyle w:val="BodyText"/>
        <w:spacing w:before="56"/>
        <w:ind w:left="2" w:firstLine="480"/>
      </w:pPr>
      <w:r>
        <w:rPr/>
        <w:t>La</w:t>
      </w:r>
      <w:r>
        <w:rPr>
          <w:spacing w:val="66"/>
        </w:rPr>
        <w:t> </w:t>
      </w:r>
      <w:r>
        <w:rPr/>
        <w:t>limitación</w:t>
      </w:r>
      <w:r>
        <w:rPr>
          <w:spacing w:val="65"/>
        </w:rPr>
        <w:t> </w:t>
      </w:r>
      <w:r>
        <w:rPr/>
        <w:t>llegó</w:t>
      </w:r>
      <w:r>
        <w:rPr>
          <w:spacing w:val="65"/>
        </w:rPr>
        <w:t> </w:t>
      </w:r>
      <w:r>
        <w:rPr/>
        <w:t>en</w:t>
      </w:r>
      <w:r>
        <w:rPr>
          <w:spacing w:val="67"/>
        </w:rPr>
        <w:t> </w:t>
      </w:r>
      <w:r>
        <w:rPr/>
        <w:t>el</w:t>
      </w:r>
      <w:r>
        <w:rPr>
          <w:spacing w:val="64"/>
        </w:rPr>
        <w:t> </w:t>
      </w:r>
      <w:r>
        <w:rPr/>
        <w:t>año</w:t>
      </w:r>
      <w:r>
        <w:rPr>
          <w:spacing w:val="65"/>
        </w:rPr>
        <w:t> </w:t>
      </w:r>
      <w:r>
        <w:rPr/>
        <w:t>1941</w:t>
      </w:r>
      <w:r>
        <w:rPr>
          <w:spacing w:val="65"/>
        </w:rPr>
        <w:t> </w:t>
      </w:r>
      <w:r>
        <w:rPr/>
        <w:t>con</w:t>
      </w:r>
      <w:r>
        <w:rPr>
          <w:spacing w:val="67"/>
        </w:rPr>
        <w:t> </w:t>
      </w:r>
      <w:r>
        <w:rPr/>
        <w:t>una</w:t>
      </w:r>
      <w:r>
        <w:rPr>
          <w:spacing w:val="64"/>
        </w:rPr>
        <w:t> </w:t>
      </w:r>
      <w:r>
        <w:rPr/>
        <w:t>simple</w:t>
      </w:r>
      <w:r>
        <w:rPr>
          <w:spacing w:val="66"/>
        </w:rPr>
        <w:t> </w:t>
      </w:r>
      <w:r>
        <w:rPr/>
        <w:t>orden</w:t>
      </w:r>
      <w:r>
        <w:rPr>
          <w:spacing w:val="65"/>
        </w:rPr>
        <w:t> </w:t>
      </w:r>
      <w:r>
        <w:rPr/>
        <w:t>y</w:t>
      </w:r>
      <w:r>
        <w:rPr>
          <w:spacing w:val="65"/>
        </w:rPr>
        <w:t> </w:t>
      </w:r>
      <w:r>
        <w:rPr/>
        <w:t>no</w:t>
      </w:r>
      <w:r>
        <w:rPr>
          <w:spacing w:val="65"/>
        </w:rPr>
        <w:t> </w:t>
      </w:r>
      <w:r>
        <w:rPr/>
        <w:t>con</w:t>
      </w:r>
      <w:r>
        <w:rPr>
          <w:spacing w:val="65"/>
        </w:rPr>
        <w:t> </w:t>
      </w:r>
      <w:r>
        <w:rPr/>
        <w:t>la</w:t>
      </w:r>
      <w:r>
        <w:rPr>
          <w:spacing w:val="66"/>
        </w:rPr>
        <w:t> </w:t>
      </w:r>
      <w:r>
        <w:rPr/>
        <w:t>Ley</w:t>
      </w:r>
      <w:r>
        <w:rPr>
          <w:spacing w:val="63"/>
        </w:rPr>
        <w:t> </w:t>
      </w:r>
      <w:r>
        <w:rPr/>
        <w:t>que</w:t>
      </w:r>
      <w:r>
        <w:rPr>
          <w:spacing w:val="66"/>
        </w:rPr>
        <w:t> </w:t>
      </w:r>
      <w:r>
        <w:rPr/>
        <w:t>los compañeros de los años treinta deseaban.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6"/>
        <w:rPr>
          <w:sz w:val="20"/>
        </w:rPr>
      </w:pPr>
      <w:r>
        <w:rPr>
          <w:sz w:val="20"/>
        </w:rPr>
        <mc:AlternateContent>
          <mc:Choice Requires="wps">
            <w:drawing>
              <wp:anchor distT="0" distB="0" distL="0" distR="0" allowOverlap="1" layoutInCell="1" locked="0" behindDoc="1" simplePos="0" relativeHeight="487789056">
                <wp:simplePos x="0" y="0"/>
                <wp:positionH relativeFrom="page">
                  <wp:posOffset>720089</wp:posOffset>
                </wp:positionH>
                <wp:positionV relativeFrom="paragraph">
                  <wp:posOffset>229210</wp:posOffset>
                </wp:positionV>
                <wp:extent cx="1485265" cy="6985"/>
                <wp:effectExtent l="0" t="0" r="0" b="0"/>
                <wp:wrapTopAndBottom/>
                <wp:docPr id="976" name="Graphic 976"/>
                <wp:cNvGraphicFramePr>
                  <a:graphicFrameLocks/>
                </wp:cNvGraphicFramePr>
                <a:graphic>
                  <a:graphicData uri="http://schemas.microsoft.com/office/word/2010/wordprocessingShape">
                    <wps:wsp>
                      <wps:cNvPr id="976" name="Graphic 976"/>
                      <wps:cNvSpPr/>
                      <wps:spPr>
                        <a:xfrm>
                          <a:off x="0" y="0"/>
                          <a:ext cx="1485265" cy="6985"/>
                        </a:xfrm>
                        <a:custGeom>
                          <a:avLst/>
                          <a:gdLst/>
                          <a:ahLst/>
                          <a:cxnLst/>
                          <a:rect l="l" t="t" r="r" b="b"/>
                          <a:pathLst>
                            <a:path w="1485265" h="6985">
                              <a:moveTo>
                                <a:pt x="1484638" y="0"/>
                              </a:moveTo>
                              <a:lnTo>
                                <a:pt x="0" y="0"/>
                              </a:lnTo>
                              <a:lnTo>
                                <a:pt x="0" y="6357"/>
                              </a:lnTo>
                              <a:lnTo>
                                <a:pt x="1484638" y="6357"/>
                              </a:lnTo>
                              <a:lnTo>
                                <a:pt x="148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99997pt;margin-top:18.048107pt;width:116.900637pt;height:.500626pt;mso-position-horizontal-relative:page;mso-position-vertical-relative:paragraph;z-index:-15527424;mso-wrap-distance-left:0;mso-wrap-distance-right:0" id="docshape755" filled="true" fillcolor="#000000" stroked="false">
                <v:fill type="solid"/>
                <w10:wrap type="topAndBottom"/>
              </v:rect>
            </w:pict>
          </mc:Fallback>
        </mc:AlternateContent>
      </w:r>
    </w:p>
    <w:p>
      <w:pPr>
        <w:pStyle w:val="ListParagraph"/>
        <w:numPr>
          <w:ilvl w:val="0"/>
          <w:numId w:val="36"/>
        </w:numPr>
        <w:tabs>
          <w:tab w:pos="286" w:val="left" w:leader="none"/>
        </w:tabs>
        <w:spacing w:line="240" w:lineRule="auto" w:before="115" w:after="0"/>
        <w:ind w:left="286" w:right="0" w:hanging="284"/>
        <w:jc w:val="left"/>
        <w:rPr>
          <w:sz w:val="20"/>
        </w:rPr>
      </w:pPr>
      <w:bookmarkStart w:name="_bookmark47" w:id="143"/>
      <w:bookmarkEnd w:id="143"/>
      <w:r>
        <w:rPr>
          <w:sz w:val="20"/>
        </w:rPr>
        <w:t>E</w:t>
      </w:r>
      <w:r>
        <w:rPr>
          <w:sz w:val="20"/>
        </w:rPr>
        <w:t>n</w:t>
      </w:r>
      <w:r>
        <w:rPr>
          <w:spacing w:val="-2"/>
          <w:sz w:val="20"/>
        </w:rPr>
        <w:t> </w:t>
      </w:r>
      <w:r>
        <w:rPr>
          <w:sz w:val="20"/>
        </w:rPr>
        <w:t>esta</w:t>
      </w:r>
      <w:r>
        <w:rPr>
          <w:spacing w:val="-3"/>
          <w:sz w:val="20"/>
        </w:rPr>
        <w:t> </w:t>
      </w:r>
      <w:r>
        <w:rPr>
          <w:sz w:val="20"/>
        </w:rPr>
        <w:t>Junta</w:t>
      </w:r>
      <w:r>
        <w:rPr>
          <w:spacing w:val="-3"/>
          <w:sz w:val="20"/>
        </w:rPr>
        <w:t> </w:t>
      </w:r>
      <w:r>
        <w:rPr>
          <w:sz w:val="20"/>
        </w:rPr>
        <w:t>General</w:t>
      </w:r>
      <w:r>
        <w:rPr>
          <w:spacing w:val="-2"/>
          <w:sz w:val="20"/>
        </w:rPr>
        <w:t> </w:t>
      </w:r>
      <w:r>
        <w:rPr>
          <w:sz w:val="20"/>
        </w:rPr>
        <w:t>hubo</w:t>
      </w:r>
      <w:r>
        <w:rPr>
          <w:spacing w:val="-2"/>
          <w:sz w:val="20"/>
        </w:rPr>
        <w:t> </w:t>
      </w:r>
      <w:r>
        <w:rPr>
          <w:sz w:val="20"/>
        </w:rPr>
        <w:t>renovación</w:t>
      </w:r>
      <w:r>
        <w:rPr>
          <w:spacing w:val="-1"/>
          <w:sz w:val="20"/>
        </w:rPr>
        <w:t> </w:t>
      </w:r>
      <w:r>
        <w:rPr>
          <w:sz w:val="20"/>
        </w:rPr>
        <w:t>de</w:t>
      </w:r>
      <w:r>
        <w:rPr>
          <w:spacing w:val="-1"/>
          <w:sz w:val="20"/>
        </w:rPr>
        <w:t> </w:t>
      </w:r>
      <w:r>
        <w:rPr>
          <w:sz w:val="20"/>
        </w:rPr>
        <w:t>Junta</w:t>
      </w:r>
      <w:r>
        <w:rPr>
          <w:spacing w:val="-1"/>
          <w:sz w:val="20"/>
        </w:rPr>
        <w:t> </w:t>
      </w:r>
      <w:r>
        <w:rPr>
          <w:sz w:val="20"/>
        </w:rPr>
        <w:t>de</w:t>
      </w:r>
      <w:r>
        <w:rPr>
          <w:spacing w:val="-3"/>
          <w:sz w:val="20"/>
        </w:rPr>
        <w:t> </w:t>
      </w:r>
      <w:r>
        <w:rPr>
          <w:sz w:val="20"/>
        </w:rPr>
        <w:t>Gobierno</w:t>
      </w:r>
      <w:r>
        <w:rPr>
          <w:spacing w:val="-2"/>
          <w:sz w:val="20"/>
        </w:rPr>
        <w:t> </w:t>
      </w:r>
      <w:r>
        <w:rPr>
          <w:sz w:val="20"/>
        </w:rPr>
        <w:t>y</w:t>
      </w:r>
      <w:r>
        <w:rPr>
          <w:spacing w:val="-2"/>
          <w:sz w:val="20"/>
        </w:rPr>
        <w:t> </w:t>
      </w:r>
      <w:r>
        <w:rPr>
          <w:sz w:val="20"/>
        </w:rPr>
        <w:t>fue</w:t>
      </w:r>
      <w:r>
        <w:rPr>
          <w:spacing w:val="-1"/>
          <w:sz w:val="20"/>
        </w:rPr>
        <w:t> </w:t>
      </w:r>
      <w:r>
        <w:rPr>
          <w:sz w:val="20"/>
        </w:rPr>
        <w:t>elegido</w:t>
      </w:r>
      <w:r>
        <w:rPr>
          <w:spacing w:val="-1"/>
          <w:sz w:val="20"/>
        </w:rPr>
        <w:t> </w:t>
      </w:r>
      <w:r>
        <w:rPr>
          <w:sz w:val="20"/>
        </w:rPr>
        <w:t>presidente</w:t>
      </w:r>
      <w:r>
        <w:rPr>
          <w:spacing w:val="-3"/>
          <w:sz w:val="20"/>
        </w:rPr>
        <w:t> </w:t>
      </w:r>
      <w:r>
        <w:rPr>
          <w:sz w:val="20"/>
        </w:rPr>
        <w:t>don</w:t>
      </w:r>
      <w:r>
        <w:rPr>
          <w:spacing w:val="-6"/>
          <w:sz w:val="20"/>
        </w:rPr>
        <w:t> </w:t>
      </w:r>
      <w:r>
        <w:rPr>
          <w:sz w:val="20"/>
        </w:rPr>
        <w:t>Vicente</w:t>
      </w:r>
      <w:r>
        <w:rPr>
          <w:spacing w:val="-3"/>
          <w:sz w:val="20"/>
        </w:rPr>
        <w:t> </w:t>
      </w:r>
      <w:r>
        <w:rPr>
          <w:sz w:val="20"/>
        </w:rPr>
        <w:t>López </w:t>
      </w:r>
      <w:r>
        <w:rPr>
          <w:spacing w:val="-2"/>
          <w:sz w:val="20"/>
        </w:rPr>
        <w:t>Socas.</w:t>
      </w:r>
    </w:p>
    <w:p>
      <w:pPr>
        <w:pStyle w:val="ListParagraph"/>
        <w:spacing w:after="0" w:line="240" w:lineRule="auto"/>
        <w:jc w:val="left"/>
        <w:rPr>
          <w:sz w:val="20"/>
        </w:rPr>
        <w:sectPr>
          <w:headerReference w:type="even" r:id="rId515"/>
          <w:pgSz w:w="11900" w:h="16840"/>
          <w:pgMar w:header="0" w:footer="0" w:top="1060" w:bottom="1400" w:left="1133" w:right="850"/>
        </w:sectPr>
      </w:pPr>
    </w:p>
    <w:p>
      <w:pPr>
        <w:pStyle w:val="BodyText"/>
        <w:spacing w:before="165"/>
        <w:rPr>
          <w:sz w:val="32"/>
        </w:rPr>
      </w:pPr>
    </w:p>
    <w:p>
      <w:pPr>
        <w:pStyle w:val="Heading3"/>
        <w:numPr>
          <w:ilvl w:val="0"/>
          <w:numId w:val="35"/>
        </w:numPr>
        <w:tabs>
          <w:tab w:pos="1284" w:val="left" w:leader="none"/>
        </w:tabs>
        <w:spacing w:line="240" w:lineRule="auto" w:before="1" w:after="0"/>
        <w:ind w:left="1284" w:right="0" w:hanging="517"/>
        <w:jc w:val="left"/>
      </w:pPr>
      <w:bookmarkStart w:name="_TOC_250010" w:id="144"/>
      <w:bookmarkStart w:name="XX MISCELÁNEA Y CURIOSIDADES" w:id="145"/>
      <w:r>
        <w:rPr>
          <w:b w:val="0"/>
        </w:rPr>
      </w:r>
      <w:r>
        <w:rPr/>
        <w:t>MISCELÁNEA</w:t>
      </w:r>
      <w:r>
        <w:rPr>
          <w:rFonts w:ascii="Times New Roman" w:hAnsi="Times New Roman"/>
          <w:b w:val="0"/>
          <w:spacing w:val="-9"/>
        </w:rPr>
        <w:t> </w:t>
      </w:r>
      <w:r>
        <w:rPr/>
        <w:t>Y</w:t>
      </w:r>
      <w:r>
        <w:rPr>
          <w:rFonts w:ascii="Times New Roman" w:hAnsi="Times New Roman"/>
          <w:b w:val="0"/>
          <w:spacing w:val="1"/>
        </w:rPr>
        <w:t> </w:t>
      </w:r>
      <w:bookmarkEnd w:id="144"/>
      <w:r>
        <w:rPr>
          <w:spacing w:val="-2"/>
        </w:rPr>
        <w:t>CURIOSIDADES</w:t>
      </w:r>
    </w:p>
    <w:p>
      <w:pPr>
        <w:pStyle w:val="BodyText"/>
        <w:spacing w:before="176"/>
        <w:ind w:left="287" w:right="273" w:firstLine="480"/>
        <w:jc w:val="both"/>
      </w:pPr>
      <w:r>
        <w:rPr/>
        <w:t>El lector ha observado que hemos considerado como lo más apropiado para esta obra el ordenarla por capítulos, dedicado cada uno a aquellos aspectos de interés en la vida colegial y profesional. Pero hay luego una serie de detalles, algunos de cierta importancia, pero su corta extensión no merece dedicarles un capítulo, y otros que son simple curiosidad.</w:t>
      </w:r>
      <w:r>
        <w:rPr>
          <w:spacing w:val="-1"/>
        </w:rPr>
        <w:t> </w:t>
      </w:r>
      <w:r>
        <w:rPr/>
        <w:t>Así pues, hemos creído conveniente no dejarlos atrás, recogiéndolos en este capítulo.</w:t>
      </w:r>
    </w:p>
    <w:p>
      <w:pPr>
        <w:pStyle w:val="Heading5"/>
        <w:rPr>
          <w:i/>
        </w:rPr>
      </w:pPr>
      <w:bookmarkStart w:name="_TOC_250009" w:id="146"/>
      <w:bookmarkStart w:name="El correo aéreo" w:id="147"/>
      <w:r>
        <w:rPr>
          <w:b w:val="0"/>
          <w:i w:val="0"/>
        </w:rPr>
      </w:r>
      <w:r>
        <w:rPr>
          <w:i/>
        </w:rPr>
        <w:t>El</w:t>
      </w:r>
      <w:r>
        <w:rPr>
          <w:rFonts w:ascii="Times New Roman" w:hAnsi="Times New Roman"/>
          <w:b w:val="0"/>
          <w:i w:val="0"/>
          <w:spacing w:val="4"/>
        </w:rPr>
        <w:t> </w:t>
      </w:r>
      <w:r>
        <w:rPr>
          <w:i/>
        </w:rPr>
        <w:t>correo</w:t>
      </w:r>
      <w:r>
        <w:rPr>
          <w:rFonts w:ascii="Times New Roman" w:hAnsi="Times New Roman"/>
          <w:b w:val="0"/>
          <w:i w:val="0"/>
          <w:spacing w:val="8"/>
        </w:rPr>
        <w:t> </w:t>
      </w:r>
      <w:bookmarkEnd w:id="146"/>
      <w:r>
        <w:rPr>
          <w:i/>
          <w:spacing w:val="-4"/>
        </w:rPr>
        <w:t>aéreo</w:t>
      </w:r>
    </w:p>
    <w:p>
      <w:pPr>
        <w:pStyle w:val="BodyText"/>
        <w:spacing w:before="177"/>
        <w:ind w:left="287" w:right="284" w:firstLine="480"/>
        <w:jc w:val="both"/>
      </w:pPr>
      <w:r>
        <w:rPr/>
        <w:t>En este trabajo del Colegio me ha interesado saber cuando empezaron los primeros vuelos aéreos a la Península y, por consiguiente, el saber el momento en que se empieza a tener una comunicación más rápida de correos, pues ello supone que antes de los primeros vuelos la recepción</w:t>
      </w:r>
      <w:r>
        <w:rPr>
          <w:spacing w:val="-3"/>
        </w:rPr>
        <w:t> </w:t>
      </w:r>
      <w:r>
        <w:rPr/>
        <w:t>y</w:t>
      </w:r>
      <w:r>
        <w:rPr>
          <w:spacing w:val="-3"/>
        </w:rPr>
        <w:t> </w:t>
      </w:r>
      <w:r>
        <w:rPr/>
        <w:t>los</w:t>
      </w:r>
      <w:r>
        <w:rPr>
          <w:spacing w:val="-3"/>
        </w:rPr>
        <w:t> </w:t>
      </w:r>
      <w:r>
        <w:rPr/>
        <w:t>envíos</w:t>
      </w:r>
      <w:r>
        <w:rPr>
          <w:spacing w:val="-3"/>
        </w:rPr>
        <w:t> </w:t>
      </w:r>
      <w:r>
        <w:rPr/>
        <w:t>a</w:t>
      </w:r>
      <w:r>
        <w:rPr>
          <w:spacing w:val="-2"/>
        </w:rPr>
        <w:t> </w:t>
      </w:r>
      <w:r>
        <w:rPr/>
        <w:t>la</w:t>
      </w:r>
      <w:r>
        <w:rPr>
          <w:spacing w:val="-4"/>
        </w:rPr>
        <w:t> </w:t>
      </w:r>
      <w:r>
        <w:rPr/>
        <w:t>Península</w:t>
      </w:r>
      <w:r>
        <w:rPr>
          <w:spacing w:val="-2"/>
        </w:rPr>
        <w:t> </w:t>
      </w:r>
      <w:r>
        <w:rPr/>
        <w:t>eran</w:t>
      </w:r>
      <w:r>
        <w:rPr>
          <w:spacing w:val="-3"/>
        </w:rPr>
        <w:t> </w:t>
      </w:r>
      <w:r>
        <w:rPr/>
        <w:t>más</w:t>
      </w:r>
      <w:r>
        <w:rPr>
          <w:spacing w:val="-1"/>
        </w:rPr>
        <w:t> </w:t>
      </w:r>
      <w:r>
        <w:rPr/>
        <w:t>lentos,</w:t>
      </w:r>
      <w:r>
        <w:rPr>
          <w:spacing w:val="-3"/>
        </w:rPr>
        <w:t> </w:t>
      </w:r>
      <w:r>
        <w:rPr/>
        <w:t>con</w:t>
      </w:r>
      <w:r>
        <w:rPr>
          <w:spacing w:val="-3"/>
        </w:rPr>
        <w:t> </w:t>
      </w:r>
      <w:r>
        <w:rPr/>
        <w:t>la</w:t>
      </w:r>
      <w:r>
        <w:rPr>
          <w:spacing w:val="-2"/>
        </w:rPr>
        <w:t> </w:t>
      </w:r>
      <w:r>
        <w:rPr/>
        <w:t>consiguiente</w:t>
      </w:r>
      <w:r>
        <w:rPr>
          <w:spacing w:val="-4"/>
        </w:rPr>
        <w:t> </w:t>
      </w:r>
      <w:r>
        <w:rPr/>
        <w:t>implicación</w:t>
      </w:r>
      <w:r>
        <w:rPr>
          <w:spacing w:val="-2"/>
        </w:rPr>
        <w:t> </w:t>
      </w:r>
      <w:r>
        <w:rPr/>
        <w:t>en</w:t>
      </w:r>
      <w:r>
        <w:rPr>
          <w:spacing w:val="-3"/>
        </w:rPr>
        <w:t> </w:t>
      </w:r>
      <w:r>
        <w:rPr/>
        <w:t>muchos aspectos de la vida administrativa. Se sabía, si, por vía telegráfica, que se publicaban las disposiciones y el contenido de las mismas, pero lo interesante era el tener a la vista el Boletín del Estado, entonces la Gaceta de Madrid, para conocer con detalle lo que se disponía.</w:t>
      </w:r>
    </w:p>
    <w:p>
      <w:pPr>
        <w:pStyle w:val="BodyText"/>
        <w:spacing w:before="56"/>
        <w:ind w:left="287" w:right="279" w:firstLine="480"/>
        <w:jc w:val="both"/>
      </w:pPr>
      <w:r>
        <w:rPr/>
        <w:t>En un artículo que se publicó en la revista del Museo Canario encontré los siguientes </w:t>
      </w:r>
      <w:r>
        <w:rPr>
          <w:spacing w:val="-2"/>
        </w:rPr>
        <w:t>párrafos:</w:t>
      </w:r>
    </w:p>
    <w:p>
      <w:pPr>
        <w:pStyle w:val="BodyText"/>
        <w:spacing w:line="228" w:lineRule="auto" w:before="121"/>
        <w:ind w:left="1421" w:right="1413"/>
        <w:jc w:val="both"/>
      </w:pPr>
      <w:r>
        <w:rPr/>
        <w:t>“… el amerizaje en Gando del Savoia-Marchetti S.55R … el aparato arribó a la isla, el 18 de Abril de 1930, …</w:t>
      </w:r>
    </w:p>
    <w:p>
      <w:pPr>
        <w:pStyle w:val="BodyText"/>
        <w:spacing w:line="228" w:lineRule="auto" w:before="240"/>
        <w:ind w:left="1421" w:right="1409"/>
        <w:jc w:val="both"/>
      </w:pPr>
      <w:r>
        <w:rPr/>
        <w:t>La estancia del S.55 italiano coincidió con otra de un Dornier Wal de la antigua Aeronáutica Militar</w:t>
      </w:r>
      <w:r>
        <w:rPr/>
        <w:t> española … había llegado en viaje oficial para apoyar</w:t>
      </w:r>
      <w:r>
        <w:rPr/>
        <w:t> el primer</w:t>
      </w:r>
      <w:r>
        <w:rPr/>
        <w:t> vuelo de la nueva línea aérea estatal Península- Canarias que, al mes siguiente, se inauguraría con</w:t>
      </w:r>
      <w:r>
        <w:rPr>
          <w:spacing w:val="-1"/>
        </w:rPr>
        <w:t> </w:t>
      </w:r>
      <w:r>
        <w:rPr/>
        <w:t>un primer aterrizaje en el recién creado Aeropuerto Nacional de Gando …”</w:t>
      </w:r>
    </w:p>
    <w:p>
      <w:pPr>
        <w:pStyle w:val="BodyText"/>
        <w:spacing w:before="176"/>
        <w:ind w:left="767"/>
        <w:jc w:val="both"/>
      </w:pPr>
      <w:r>
        <w:rPr/>
        <w:t>O</w:t>
      </w:r>
      <w:r>
        <w:rPr>
          <w:spacing w:val="-7"/>
        </w:rPr>
        <w:t> </w:t>
      </w:r>
      <w:r>
        <w:rPr/>
        <w:t>sea</w:t>
      </w:r>
      <w:r>
        <w:rPr>
          <w:spacing w:val="-2"/>
        </w:rPr>
        <w:t> </w:t>
      </w:r>
      <w:r>
        <w:rPr/>
        <w:t>que,</w:t>
      </w:r>
      <w:r>
        <w:rPr>
          <w:spacing w:val="-3"/>
        </w:rPr>
        <w:t> </w:t>
      </w:r>
      <w:r>
        <w:rPr/>
        <w:t>según</w:t>
      </w:r>
      <w:r>
        <w:rPr>
          <w:spacing w:val="-3"/>
        </w:rPr>
        <w:t> </w:t>
      </w:r>
      <w:r>
        <w:rPr/>
        <w:t>esto,</w:t>
      </w:r>
      <w:r>
        <w:rPr>
          <w:spacing w:val="-3"/>
        </w:rPr>
        <w:t> </w:t>
      </w:r>
      <w:r>
        <w:rPr/>
        <w:t>el</w:t>
      </w:r>
      <w:r>
        <w:rPr>
          <w:spacing w:val="-2"/>
        </w:rPr>
        <w:t> </w:t>
      </w:r>
      <w:r>
        <w:rPr/>
        <w:t>primer</w:t>
      </w:r>
      <w:r>
        <w:rPr>
          <w:spacing w:val="-2"/>
        </w:rPr>
        <w:t> </w:t>
      </w:r>
      <w:r>
        <w:rPr/>
        <w:t>vuelo</w:t>
      </w:r>
      <w:r>
        <w:rPr>
          <w:spacing w:val="-3"/>
        </w:rPr>
        <w:t> </w:t>
      </w:r>
      <w:r>
        <w:rPr/>
        <w:t>debió</w:t>
      </w:r>
      <w:r>
        <w:rPr>
          <w:spacing w:val="-2"/>
        </w:rPr>
        <w:t> </w:t>
      </w:r>
      <w:r>
        <w:rPr/>
        <w:t>ser</w:t>
      </w:r>
      <w:r>
        <w:rPr>
          <w:spacing w:val="-3"/>
        </w:rPr>
        <w:t> </w:t>
      </w:r>
      <w:r>
        <w:rPr/>
        <w:t>en</w:t>
      </w:r>
      <w:r>
        <w:rPr>
          <w:spacing w:val="-3"/>
        </w:rPr>
        <w:t> </w:t>
      </w:r>
      <w:r>
        <w:rPr/>
        <w:t>MAYO</w:t>
      </w:r>
      <w:r>
        <w:rPr>
          <w:spacing w:val="-3"/>
        </w:rPr>
        <w:t> </w:t>
      </w:r>
      <w:r>
        <w:rPr/>
        <w:t>DE</w:t>
      </w:r>
      <w:r>
        <w:rPr>
          <w:spacing w:val="-3"/>
        </w:rPr>
        <w:t> </w:t>
      </w:r>
      <w:r>
        <w:rPr>
          <w:spacing w:val="-4"/>
        </w:rPr>
        <w:t>1930</w:t>
      </w:r>
    </w:p>
    <w:p>
      <w:pPr>
        <w:pStyle w:val="BodyText"/>
        <w:spacing w:before="56"/>
        <w:ind w:left="287" w:right="271" w:firstLine="480"/>
        <w:jc w:val="both"/>
      </w:pPr>
      <w:r>
        <w:rPr/>
        <w:t>A partir de esa fecha es cuando comenzamos a tener una comunicación más rápida con la Península. Así, por ejemplo, el Reglamento de los Farmacéuticos Titulares de 16 de Agosto de 1930 se publicó en la Gaceta del 20 de Agosto y la Junta de Gobierno del 12 de Septiembre siguiente conoce su contenido. Nos parece que antes en un plazo de unos quince días era imposible disponer de los textos legales.</w:t>
      </w:r>
      <w:r>
        <w:rPr>
          <w:spacing w:val="-7"/>
        </w:rPr>
        <w:t> </w:t>
      </w:r>
      <w:r>
        <w:rPr/>
        <w:t>Advierta el lector que las comunicaciones recibidas por vía ferrocarril-marítima son muchísimo más tardías</w:t>
      </w:r>
    </w:p>
    <w:p>
      <w:pPr>
        <w:pStyle w:val="BodyText"/>
        <w:spacing w:before="58"/>
        <w:ind w:left="287" w:right="274" w:firstLine="480"/>
        <w:jc w:val="both"/>
      </w:pPr>
      <w:r>
        <w:rPr/>
        <w:t>Respecto a los viajes de los compañeros a la Península, como botón de muestra, tenemos, aunque ya hay posibilidad de traslado en avión, que la Unión Farmacéutica Nacional, ante la convocatoria de una Asamblea, envía “dos cédulas para la obtención de billete de ferrocarril a precio reducido para los compañeros</w:t>
      </w:r>
      <w:r>
        <w:rPr>
          <w:spacing w:val="-1"/>
        </w:rPr>
        <w:t> </w:t>
      </w:r>
      <w:r>
        <w:rPr/>
        <w:t>que de Las</w:t>
      </w:r>
      <w:r>
        <w:rPr>
          <w:spacing w:val="-1"/>
        </w:rPr>
        <w:t> </w:t>
      </w:r>
      <w:r>
        <w:rPr/>
        <w:t>Palmas deseen asistir” (acta del 9 de Octubre de </w:t>
      </w:r>
      <w:r>
        <w:rPr>
          <w:spacing w:val="-2"/>
        </w:rPr>
        <w:t>1931)</w:t>
      </w:r>
    </w:p>
    <w:p>
      <w:pPr>
        <w:pStyle w:val="Heading5"/>
        <w:spacing w:before="240"/>
        <w:jc w:val="both"/>
        <w:rPr>
          <w:i/>
        </w:rPr>
      </w:pPr>
      <w:bookmarkStart w:name="_TOC_250008" w:id="148"/>
      <w:bookmarkStart w:name="El trabajo en Canarias y los canarios" w:id="149"/>
      <w:r>
        <w:rPr>
          <w:b w:val="0"/>
          <w:i w:val="0"/>
        </w:rPr>
      </w:r>
      <w:r>
        <w:rPr>
          <w:i/>
        </w:rPr>
        <w:t>El</w:t>
      </w:r>
      <w:r>
        <w:rPr>
          <w:rFonts w:ascii="Times New Roman"/>
          <w:b w:val="0"/>
          <w:i w:val="0"/>
          <w:spacing w:val="6"/>
        </w:rPr>
        <w:t> </w:t>
      </w:r>
      <w:r>
        <w:rPr>
          <w:i/>
        </w:rPr>
        <w:t>trabajo</w:t>
      </w:r>
      <w:r>
        <w:rPr>
          <w:rFonts w:ascii="Times New Roman"/>
          <w:b w:val="0"/>
          <w:i w:val="0"/>
          <w:spacing w:val="7"/>
        </w:rPr>
        <w:t> </w:t>
      </w:r>
      <w:r>
        <w:rPr>
          <w:i/>
        </w:rPr>
        <w:t>en</w:t>
      </w:r>
      <w:r>
        <w:rPr>
          <w:rFonts w:ascii="Times New Roman"/>
          <w:b w:val="0"/>
          <w:i w:val="0"/>
          <w:spacing w:val="6"/>
        </w:rPr>
        <w:t> </w:t>
      </w:r>
      <w:r>
        <w:rPr>
          <w:i/>
        </w:rPr>
        <w:t>Canarias</w:t>
      </w:r>
      <w:r>
        <w:rPr>
          <w:rFonts w:ascii="Times New Roman"/>
          <w:b w:val="0"/>
          <w:i w:val="0"/>
          <w:spacing w:val="6"/>
        </w:rPr>
        <w:t> </w:t>
      </w:r>
      <w:r>
        <w:rPr>
          <w:i/>
        </w:rPr>
        <w:t>y</w:t>
      </w:r>
      <w:r>
        <w:rPr>
          <w:rFonts w:ascii="Times New Roman"/>
          <w:b w:val="0"/>
          <w:i w:val="0"/>
          <w:spacing w:val="7"/>
        </w:rPr>
        <w:t> </w:t>
      </w:r>
      <w:r>
        <w:rPr>
          <w:i/>
        </w:rPr>
        <w:t>los</w:t>
      </w:r>
      <w:r>
        <w:rPr>
          <w:rFonts w:ascii="Times New Roman"/>
          <w:b w:val="0"/>
          <w:i w:val="0"/>
          <w:spacing w:val="6"/>
        </w:rPr>
        <w:t> </w:t>
      </w:r>
      <w:bookmarkEnd w:id="148"/>
      <w:r>
        <w:rPr>
          <w:i/>
          <w:spacing w:val="-2"/>
        </w:rPr>
        <w:t>canarios</w:t>
      </w:r>
    </w:p>
    <w:p>
      <w:pPr>
        <w:pStyle w:val="BodyText"/>
        <w:spacing w:before="176"/>
        <w:ind w:left="287" w:right="278" w:firstLine="480"/>
        <w:jc w:val="both"/>
      </w:pPr>
      <w:r>
        <w:rPr/>
        <w:t>Con motivo del fallecimiento de un colegiado y tener que llevarle a la viuda las mil pesetas acordadas, dice una de las actas</w:t>
      </w:r>
    </w:p>
    <w:p>
      <w:pPr>
        <w:pStyle w:val="BodyText"/>
        <w:spacing w:after="0"/>
        <w:jc w:val="both"/>
        <w:sectPr>
          <w:headerReference w:type="default" r:id="rId516"/>
          <w:footerReference w:type="default" r:id="rId517"/>
          <w:footerReference w:type="even" r:id="rId518"/>
          <w:pgSz w:w="11900" w:h="16840"/>
          <w:pgMar w:header="1144" w:footer="1134" w:top="1400" w:bottom="1320" w:left="1133" w:right="850"/>
          <w:pgNumType w:start="193"/>
        </w:sectPr>
      </w:pPr>
    </w:p>
    <w:p>
      <w:pPr>
        <w:spacing w:line="228" w:lineRule="auto" w:before="55"/>
        <w:ind w:left="1136" w:right="1710" w:firstLine="0"/>
        <w:jc w:val="both"/>
        <w:rPr>
          <w:i/>
          <w:sz w:val="24"/>
        </w:rPr>
      </w:pPr>
      <w:r>
        <w:rPr>
          <w:i/>
          <w:sz w:val="24"/>
        </w:rPr>
        <w:t>“…</w:t>
      </w:r>
      <w:r>
        <w:rPr>
          <w:sz w:val="24"/>
        </w:rPr>
        <w:t> </w:t>
      </w:r>
      <w:r>
        <w:rPr>
          <w:i/>
          <w:sz w:val="24"/>
        </w:rPr>
        <w:t>dicha</w:t>
      </w:r>
      <w:r>
        <w:rPr>
          <w:sz w:val="24"/>
        </w:rPr>
        <w:t> </w:t>
      </w:r>
      <w:r>
        <w:rPr>
          <w:i/>
          <w:sz w:val="24"/>
        </w:rPr>
        <w:t>comisión</w:t>
      </w:r>
      <w:r>
        <w:rPr>
          <w:sz w:val="24"/>
        </w:rPr>
        <w:t> </w:t>
      </w:r>
      <w:r>
        <w:rPr>
          <w:i/>
          <w:sz w:val="24"/>
        </w:rPr>
        <w:t>hará</w:t>
      </w:r>
      <w:r>
        <w:rPr>
          <w:sz w:val="24"/>
        </w:rPr>
        <w:t> </w:t>
      </w:r>
      <w:r>
        <w:rPr>
          <w:i/>
          <w:sz w:val="24"/>
        </w:rPr>
        <w:t>llegar</w:t>
      </w:r>
      <w:r>
        <w:rPr>
          <w:sz w:val="24"/>
        </w:rPr>
        <w:t> </w:t>
      </w:r>
      <w:r>
        <w:rPr>
          <w:i/>
          <w:sz w:val="24"/>
        </w:rPr>
        <w:t>a</w:t>
      </w:r>
      <w:r>
        <w:rPr>
          <w:sz w:val="24"/>
        </w:rPr>
        <w:t> </w:t>
      </w:r>
      <w:r>
        <w:rPr>
          <w:i/>
          <w:sz w:val="24"/>
        </w:rPr>
        <w:t>la</w:t>
      </w:r>
      <w:r>
        <w:rPr>
          <w:sz w:val="24"/>
        </w:rPr>
        <w:t> </w:t>
      </w:r>
      <w:r>
        <w:rPr>
          <w:i/>
          <w:sz w:val="24"/>
        </w:rPr>
        <w:t>Sra.</w:t>
      </w:r>
      <w:r>
        <w:rPr>
          <w:sz w:val="24"/>
        </w:rPr>
        <w:t> </w:t>
      </w:r>
      <w:r>
        <w:rPr>
          <w:i/>
          <w:sz w:val="24"/>
        </w:rPr>
        <w:t>…</w:t>
      </w:r>
      <w:r>
        <w:rPr>
          <w:sz w:val="24"/>
        </w:rPr>
        <w:t> </w:t>
      </w:r>
      <w:r>
        <w:rPr>
          <w:i/>
          <w:sz w:val="24"/>
        </w:rPr>
        <w:t>la</w:t>
      </w:r>
      <w:r>
        <w:rPr>
          <w:sz w:val="24"/>
        </w:rPr>
        <w:t> </w:t>
      </w:r>
      <w:r>
        <w:rPr>
          <w:i/>
          <w:sz w:val="24"/>
        </w:rPr>
        <w:t>complacencia</w:t>
      </w:r>
      <w:r>
        <w:rPr>
          <w:sz w:val="24"/>
        </w:rPr>
        <w:t> </w:t>
      </w:r>
      <w:r>
        <w:rPr>
          <w:i/>
          <w:sz w:val="24"/>
        </w:rPr>
        <w:t>con</w:t>
      </w:r>
      <w:r>
        <w:rPr>
          <w:sz w:val="24"/>
        </w:rPr>
        <w:t> </w:t>
      </w:r>
      <w:r>
        <w:rPr>
          <w:i/>
          <w:sz w:val="24"/>
        </w:rPr>
        <w:t>que</w:t>
      </w:r>
      <w:r>
        <w:rPr>
          <w:spacing w:val="80"/>
          <w:sz w:val="24"/>
        </w:rPr>
        <w:t> </w:t>
      </w:r>
      <w:r>
        <w:rPr>
          <w:i/>
          <w:sz w:val="24"/>
        </w:rPr>
        <w:t>esta</w:t>
      </w:r>
      <w:r>
        <w:rPr>
          <w:sz w:val="24"/>
        </w:rPr>
        <w:t> </w:t>
      </w:r>
      <w:r>
        <w:rPr>
          <w:i/>
          <w:sz w:val="24"/>
        </w:rPr>
        <w:t>Junta</w:t>
      </w:r>
      <w:r>
        <w:rPr>
          <w:sz w:val="24"/>
        </w:rPr>
        <w:t> </w:t>
      </w:r>
      <w:r>
        <w:rPr>
          <w:i/>
          <w:sz w:val="24"/>
        </w:rPr>
        <w:t>vería</w:t>
      </w:r>
      <w:r>
        <w:rPr>
          <w:sz w:val="24"/>
        </w:rPr>
        <w:t> </w:t>
      </w:r>
      <w:r>
        <w:rPr>
          <w:i/>
          <w:sz w:val="24"/>
        </w:rPr>
        <w:t>su</w:t>
      </w:r>
      <w:r>
        <w:rPr>
          <w:sz w:val="24"/>
        </w:rPr>
        <w:t> </w:t>
      </w:r>
      <w:r>
        <w:rPr>
          <w:i/>
          <w:sz w:val="24"/>
        </w:rPr>
        <w:t>decisión,</w:t>
      </w:r>
      <w:r>
        <w:rPr>
          <w:sz w:val="24"/>
        </w:rPr>
        <w:t> </w:t>
      </w:r>
      <w:r>
        <w:rPr>
          <w:i/>
          <w:sz w:val="24"/>
        </w:rPr>
        <w:t>caso</w:t>
      </w:r>
      <w:r>
        <w:rPr>
          <w:sz w:val="24"/>
        </w:rPr>
        <w:t> </w:t>
      </w:r>
      <w:r>
        <w:rPr>
          <w:i/>
          <w:sz w:val="24"/>
        </w:rPr>
        <w:t>de</w:t>
      </w:r>
      <w:r>
        <w:rPr>
          <w:sz w:val="24"/>
        </w:rPr>
        <w:t> </w:t>
      </w:r>
      <w:r>
        <w:rPr>
          <w:i/>
          <w:sz w:val="24"/>
        </w:rPr>
        <w:t>continuar</w:t>
      </w:r>
      <w:r>
        <w:rPr>
          <w:sz w:val="24"/>
        </w:rPr>
        <w:t> </w:t>
      </w:r>
      <w:r>
        <w:rPr>
          <w:i/>
          <w:sz w:val="24"/>
        </w:rPr>
        <w:t>con</w:t>
      </w:r>
      <w:r>
        <w:rPr>
          <w:sz w:val="24"/>
        </w:rPr>
        <w:t> </w:t>
      </w:r>
      <w:r>
        <w:rPr>
          <w:i/>
          <w:sz w:val="24"/>
        </w:rPr>
        <w:t>la</w:t>
      </w:r>
      <w:r>
        <w:rPr>
          <w:sz w:val="24"/>
        </w:rPr>
        <w:t> </w:t>
      </w:r>
      <w:r>
        <w:rPr>
          <w:i/>
          <w:sz w:val="24"/>
        </w:rPr>
        <w:t>farmacia</w:t>
      </w:r>
      <w:r>
        <w:rPr>
          <w:sz w:val="24"/>
        </w:rPr>
        <w:t> </w:t>
      </w:r>
      <w:r>
        <w:rPr>
          <w:i/>
          <w:sz w:val="24"/>
        </w:rPr>
        <w:t>de</w:t>
      </w:r>
      <w:r>
        <w:rPr>
          <w:sz w:val="24"/>
        </w:rPr>
        <w:t> </w:t>
      </w:r>
      <w:r>
        <w:rPr>
          <w:i/>
          <w:sz w:val="24"/>
        </w:rPr>
        <w:t>su</w:t>
      </w:r>
      <w:r>
        <w:rPr>
          <w:sz w:val="24"/>
        </w:rPr>
        <w:t> </w:t>
      </w:r>
      <w:r>
        <w:rPr>
          <w:i/>
          <w:sz w:val="24"/>
        </w:rPr>
        <w:t>fallecido</w:t>
      </w:r>
      <w:r>
        <w:rPr>
          <w:sz w:val="24"/>
        </w:rPr>
        <w:t> </w:t>
      </w:r>
      <w:r>
        <w:rPr>
          <w:i/>
          <w:sz w:val="24"/>
        </w:rPr>
        <w:t>esposo,</w:t>
      </w:r>
      <w:r>
        <w:rPr>
          <w:sz w:val="24"/>
        </w:rPr>
        <w:t> </w:t>
      </w:r>
      <w:r>
        <w:rPr>
          <w:i/>
          <w:sz w:val="24"/>
        </w:rPr>
        <w:t>de</w:t>
      </w:r>
      <w:r>
        <w:rPr>
          <w:sz w:val="24"/>
        </w:rPr>
        <w:t> </w:t>
      </w:r>
      <w:r>
        <w:rPr>
          <w:i/>
          <w:sz w:val="24"/>
        </w:rPr>
        <w:t>utilizar</w:t>
      </w:r>
      <w:r>
        <w:rPr>
          <w:sz w:val="24"/>
        </w:rPr>
        <w:t> </w:t>
      </w:r>
      <w:r>
        <w:rPr>
          <w:i/>
          <w:sz w:val="24"/>
        </w:rPr>
        <w:t>los</w:t>
      </w:r>
      <w:r>
        <w:rPr>
          <w:sz w:val="24"/>
        </w:rPr>
        <w:t> </w:t>
      </w:r>
      <w:r>
        <w:rPr>
          <w:i/>
          <w:sz w:val="24"/>
        </w:rPr>
        <w:t>servicios</w:t>
      </w:r>
      <w:r>
        <w:rPr>
          <w:sz w:val="24"/>
        </w:rPr>
        <w:t> </w:t>
      </w:r>
      <w:r>
        <w:rPr>
          <w:i/>
          <w:sz w:val="24"/>
        </w:rPr>
        <w:t>de</w:t>
      </w:r>
      <w:r>
        <w:rPr>
          <w:sz w:val="24"/>
        </w:rPr>
        <w:t> </w:t>
      </w:r>
      <w:r>
        <w:rPr>
          <w:i/>
          <w:sz w:val="24"/>
        </w:rPr>
        <w:t>algún</w:t>
      </w:r>
      <w:r>
        <w:rPr>
          <w:sz w:val="24"/>
        </w:rPr>
        <w:t> </w:t>
      </w:r>
      <w:r>
        <w:rPr>
          <w:i/>
          <w:sz w:val="24"/>
        </w:rPr>
        <w:t>farmacéutico</w:t>
      </w:r>
      <w:r>
        <w:rPr>
          <w:sz w:val="24"/>
        </w:rPr>
        <w:t> </w:t>
      </w:r>
      <w:r>
        <w:rPr>
          <w:i/>
          <w:sz w:val="24"/>
        </w:rPr>
        <w:t>que</w:t>
      </w:r>
      <w:r>
        <w:rPr>
          <w:sz w:val="24"/>
        </w:rPr>
        <w:t> </w:t>
      </w:r>
      <w:r>
        <w:rPr>
          <w:i/>
          <w:sz w:val="24"/>
        </w:rPr>
        <w:t>pueda</w:t>
      </w:r>
      <w:r>
        <w:rPr>
          <w:sz w:val="24"/>
        </w:rPr>
        <w:t> </w:t>
      </w:r>
      <w:r>
        <w:rPr>
          <w:i/>
          <w:sz w:val="24"/>
        </w:rPr>
        <w:t>encontrar</w:t>
      </w:r>
      <w:r>
        <w:rPr>
          <w:sz w:val="24"/>
        </w:rPr>
        <w:t> </w:t>
      </w:r>
      <w:r>
        <w:rPr>
          <w:i/>
          <w:sz w:val="24"/>
        </w:rPr>
        <w:t>en</w:t>
      </w:r>
      <w:r>
        <w:rPr>
          <w:sz w:val="24"/>
        </w:rPr>
        <w:t> </w:t>
      </w:r>
      <w:r>
        <w:rPr>
          <w:i/>
          <w:sz w:val="24"/>
        </w:rPr>
        <w:t>esta</w:t>
      </w:r>
      <w:r>
        <w:rPr>
          <w:sz w:val="24"/>
        </w:rPr>
        <w:t> </w:t>
      </w:r>
      <w:r>
        <w:rPr>
          <w:i/>
          <w:sz w:val="24"/>
        </w:rPr>
        <w:t>isla</w:t>
      </w:r>
      <w:r>
        <w:rPr>
          <w:sz w:val="24"/>
        </w:rPr>
        <w:t> </w:t>
      </w:r>
      <w:r>
        <w:rPr>
          <w:i/>
          <w:sz w:val="24"/>
        </w:rPr>
        <w:t>con</w:t>
      </w:r>
      <w:r>
        <w:rPr>
          <w:sz w:val="24"/>
        </w:rPr>
        <w:t> </w:t>
      </w:r>
      <w:r>
        <w:rPr>
          <w:i/>
          <w:sz w:val="24"/>
        </w:rPr>
        <w:t>preferencia</w:t>
      </w:r>
      <w:r>
        <w:rPr>
          <w:sz w:val="24"/>
        </w:rPr>
        <w:t> </w:t>
      </w:r>
      <w:r>
        <w:rPr>
          <w:i/>
          <w:sz w:val="24"/>
        </w:rPr>
        <w:t>a</w:t>
      </w:r>
      <w:r>
        <w:rPr>
          <w:sz w:val="24"/>
        </w:rPr>
        <w:t> </w:t>
      </w:r>
      <w:r>
        <w:rPr>
          <w:i/>
          <w:sz w:val="24"/>
        </w:rPr>
        <w:t>utilizar</w:t>
      </w:r>
      <w:r>
        <w:rPr>
          <w:sz w:val="24"/>
        </w:rPr>
        <w:t> </w:t>
      </w:r>
      <w:r>
        <w:rPr>
          <w:i/>
          <w:sz w:val="24"/>
        </w:rPr>
        <w:t>alguno</w:t>
      </w:r>
      <w:r>
        <w:rPr>
          <w:sz w:val="24"/>
        </w:rPr>
        <w:t> </w:t>
      </w:r>
      <w:r>
        <w:rPr>
          <w:i/>
          <w:sz w:val="24"/>
        </w:rPr>
        <w:t>de</w:t>
      </w:r>
      <w:r>
        <w:rPr>
          <w:sz w:val="24"/>
        </w:rPr>
        <w:t> </w:t>
      </w:r>
      <w:r>
        <w:rPr>
          <w:i/>
          <w:sz w:val="24"/>
        </w:rPr>
        <w:t>la</w:t>
      </w:r>
      <w:r>
        <w:rPr>
          <w:sz w:val="24"/>
        </w:rPr>
        <w:t> </w:t>
      </w:r>
      <w:r>
        <w:rPr>
          <w:i/>
          <w:spacing w:val="-2"/>
          <w:sz w:val="24"/>
        </w:rPr>
        <w:t>Península”</w:t>
      </w:r>
    </w:p>
    <w:p>
      <w:pPr>
        <w:spacing w:before="111"/>
        <w:ind w:left="0" w:right="549" w:firstLine="0"/>
        <w:jc w:val="center"/>
        <w:rPr>
          <w:rFonts w:ascii="Bookman Old Style" w:hAnsi="Bookman Old Style"/>
          <w:b w:val="0"/>
          <w:sz w:val="16"/>
        </w:rPr>
      </w:pPr>
      <w:r>
        <w:rPr>
          <w:rFonts w:ascii="Bookman Old Style" w:hAnsi="Bookman Old Style"/>
          <w:b w:val="0"/>
          <w:w w:val="105"/>
          <w:sz w:val="16"/>
        </w:rPr>
        <w:t>(Acta</w:t>
      </w:r>
      <w:r>
        <w:rPr>
          <w:spacing w:val="-6"/>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la</w:t>
      </w:r>
      <w:r>
        <w:rPr>
          <w:spacing w:val="-5"/>
          <w:w w:val="105"/>
          <w:sz w:val="16"/>
        </w:rPr>
        <w:t> </w:t>
      </w:r>
      <w:r>
        <w:rPr>
          <w:rFonts w:ascii="Bookman Old Style" w:hAnsi="Bookman Old Style"/>
          <w:b w:val="0"/>
          <w:w w:val="105"/>
          <w:sz w:val="16"/>
        </w:rPr>
        <w:t>Junta</w:t>
      </w:r>
      <w:r>
        <w:rPr>
          <w:spacing w:val="-5"/>
          <w:w w:val="105"/>
          <w:sz w:val="16"/>
        </w:rPr>
        <w:t> </w:t>
      </w:r>
      <w:r>
        <w:rPr>
          <w:rFonts w:ascii="Bookman Old Style" w:hAnsi="Bookman Old Style"/>
          <w:b w:val="0"/>
          <w:w w:val="105"/>
          <w:sz w:val="16"/>
        </w:rPr>
        <w:t>de</w:t>
      </w:r>
      <w:r>
        <w:rPr>
          <w:spacing w:val="-6"/>
          <w:w w:val="105"/>
          <w:sz w:val="16"/>
        </w:rPr>
        <w:t> </w:t>
      </w:r>
      <w:r>
        <w:rPr>
          <w:rFonts w:ascii="Bookman Old Style" w:hAnsi="Bookman Old Style"/>
          <w:b w:val="0"/>
          <w:w w:val="105"/>
          <w:sz w:val="16"/>
        </w:rPr>
        <w:t>Gobierno</w:t>
      </w:r>
      <w:r>
        <w:rPr>
          <w:spacing w:val="-7"/>
          <w:w w:val="105"/>
          <w:sz w:val="16"/>
        </w:rPr>
        <w:t> </w:t>
      </w:r>
      <w:r>
        <w:rPr>
          <w:rFonts w:ascii="Bookman Old Style" w:hAnsi="Bookman Old Style"/>
          <w:b w:val="0"/>
          <w:w w:val="105"/>
          <w:sz w:val="16"/>
        </w:rPr>
        <w:t>del</w:t>
      </w:r>
      <w:r>
        <w:rPr>
          <w:spacing w:val="-7"/>
          <w:w w:val="105"/>
          <w:sz w:val="16"/>
        </w:rPr>
        <w:t> </w:t>
      </w:r>
      <w:r>
        <w:rPr>
          <w:rFonts w:ascii="Bookman Old Style" w:hAnsi="Bookman Old Style"/>
          <w:b w:val="0"/>
          <w:w w:val="105"/>
          <w:sz w:val="16"/>
        </w:rPr>
        <w:t>30/06/1933,</w:t>
      </w:r>
      <w:r>
        <w:rPr>
          <w:spacing w:val="-6"/>
          <w:w w:val="105"/>
          <w:sz w:val="16"/>
        </w:rPr>
        <w:t> </w:t>
      </w:r>
      <w:r>
        <w:rPr>
          <w:rFonts w:ascii="Bookman Old Style" w:hAnsi="Bookman Old Style"/>
          <w:b w:val="0"/>
          <w:w w:val="105"/>
          <w:sz w:val="16"/>
        </w:rPr>
        <w:t>folio</w:t>
      </w:r>
      <w:r>
        <w:rPr>
          <w:spacing w:val="-5"/>
          <w:w w:val="105"/>
          <w:sz w:val="16"/>
        </w:rPr>
        <w:t> </w:t>
      </w:r>
      <w:r>
        <w:rPr>
          <w:rFonts w:ascii="Bookman Old Style" w:hAnsi="Bookman Old Style"/>
          <w:b w:val="0"/>
          <w:w w:val="105"/>
          <w:sz w:val="16"/>
        </w:rPr>
        <w:t>40</w:t>
      </w:r>
      <w:r>
        <w:rPr>
          <w:spacing w:val="-6"/>
          <w:w w:val="105"/>
          <w:sz w:val="16"/>
        </w:rPr>
        <w:t> </w:t>
      </w:r>
      <w:r>
        <w:rPr>
          <w:rFonts w:ascii="Bookman Old Style" w:hAnsi="Bookman Old Style"/>
          <w:b w:val="0"/>
          <w:w w:val="105"/>
          <w:sz w:val="16"/>
        </w:rPr>
        <w:t>vto</w:t>
      </w:r>
      <w:r>
        <w:rPr>
          <w:spacing w:val="-6"/>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spacing w:val="-2"/>
          <w:w w:val="105"/>
          <w:sz w:val="16"/>
        </w:rPr>
        <w:t>libro5º)</w:t>
      </w:r>
    </w:p>
    <w:p>
      <w:pPr>
        <w:pStyle w:val="BodyText"/>
        <w:spacing w:before="57"/>
        <w:ind w:left="2" w:right="556" w:firstLine="480"/>
        <w:jc w:val="both"/>
      </w:pPr>
      <w:r>
        <w:rPr/>
        <w:t>En un principio se consiguió el objetivo, pues don Vicente Araña se hizo cargo de la regencia, pero solo duró dos meses, sucediéndole don José Luis Cardona</w:t>
      </w:r>
      <w:r>
        <w:rPr>
          <w:spacing w:val="-10"/>
        </w:rPr>
        <w:t> </w:t>
      </w:r>
      <w:r>
        <w:rPr/>
        <w:t>Aragón, procedente del Colegio de Madrid.</w:t>
      </w:r>
    </w:p>
    <w:p>
      <w:pPr>
        <w:pStyle w:val="BodyText"/>
        <w:spacing w:before="56"/>
        <w:ind w:left="2" w:right="557" w:firstLine="480"/>
        <w:jc w:val="both"/>
      </w:pPr>
      <w:r>
        <w:rPr/>
        <w:t>Cierta</w:t>
      </w:r>
      <w:r>
        <w:rPr>
          <w:spacing w:val="-5"/>
        </w:rPr>
        <w:t> </w:t>
      </w:r>
      <w:r>
        <w:rPr/>
        <w:t>relación</w:t>
      </w:r>
      <w:r>
        <w:rPr>
          <w:spacing w:val="-3"/>
        </w:rPr>
        <w:t> </w:t>
      </w:r>
      <w:r>
        <w:rPr/>
        <w:t>con</w:t>
      </w:r>
      <w:r>
        <w:rPr>
          <w:spacing w:val="-4"/>
        </w:rPr>
        <w:t> </w:t>
      </w:r>
      <w:r>
        <w:rPr/>
        <w:t>el</w:t>
      </w:r>
      <w:r>
        <w:rPr>
          <w:spacing w:val="-3"/>
        </w:rPr>
        <w:t> </w:t>
      </w:r>
      <w:r>
        <w:rPr/>
        <w:t>tema</w:t>
      </w:r>
      <w:r>
        <w:rPr>
          <w:spacing w:val="-3"/>
        </w:rPr>
        <w:t> </w:t>
      </w:r>
      <w:r>
        <w:rPr/>
        <w:t>es</w:t>
      </w:r>
      <w:r>
        <w:rPr>
          <w:spacing w:val="-4"/>
        </w:rPr>
        <w:t> </w:t>
      </w:r>
      <w:r>
        <w:rPr/>
        <w:t>lo</w:t>
      </w:r>
      <w:r>
        <w:rPr>
          <w:spacing w:val="-4"/>
        </w:rPr>
        <w:t> </w:t>
      </w:r>
      <w:r>
        <w:rPr/>
        <w:t>que</w:t>
      </w:r>
      <w:r>
        <w:rPr>
          <w:spacing w:val="-5"/>
        </w:rPr>
        <w:t> </w:t>
      </w:r>
      <w:r>
        <w:rPr/>
        <w:t>en</w:t>
      </w:r>
      <w:r>
        <w:rPr>
          <w:spacing w:val="-3"/>
        </w:rPr>
        <w:t> </w:t>
      </w:r>
      <w:r>
        <w:rPr/>
        <w:t>la</w:t>
      </w:r>
      <w:r>
        <w:rPr>
          <w:spacing w:val="-5"/>
        </w:rPr>
        <w:t> </w:t>
      </w:r>
      <w:r>
        <w:rPr/>
        <w:t>revista</w:t>
      </w:r>
      <w:r>
        <w:rPr>
          <w:spacing w:val="-5"/>
        </w:rPr>
        <w:t> </w:t>
      </w:r>
      <w:r>
        <w:rPr/>
        <w:t>de</w:t>
      </w:r>
      <w:r>
        <w:rPr>
          <w:spacing w:val="-5"/>
        </w:rPr>
        <w:t> </w:t>
      </w:r>
      <w:r>
        <w:rPr/>
        <w:t>la</w:t>
      </w:r>
      <w:r>
        <w:rPr>
          <w:spacing w:val="-3"/>
        </w:rPr>
        <w:t> </w:t>
      </w:r>
      <w:r>
        <w:rPr/>
        <w:t>clase,</w:t>
      </w:r>
      <w:r>
        <w:rPr>
          <w:spacing w:val="-3"/>
        </w:rPr>
        <w:t> </w:t>
      </w:r>
      <w:r>
        <w:rPr/>
        <w:t>La</w:t>
      </w:r>
      <w:r>
        <w:rPr>
          <w:spacing w:val="-9"/>
        </w:rPr>
        <w:t> </w:t>
      </w:r>
      <w:r>
        <w:rPr/>
        <w:t>Voz</w:t>
      </w:r>
      <w:r>
        <w:rPr>
          <w:spacing w:val="-5"/>
        </w:rPr>
        <w:t> </w:t>
      </w:r>
      <w:r>
        <w:rPr/>
        <w:t>de</w:t>
      </w:r>
      <w:r>
        <w:rPr>
          <w:spacing w:val="-3"/>
        </w:rPr>
        <w:t> </w:t>
      </w:r>
      <w:r>
        <w:rPr/>
        <w:t>la</w:t>
      </w:r>
      <w:r>
        <w:rPr>
          <w:spacing w:val="-5"/>
        </w:rPr>
        <w:t> </w:t>
      </w:r>
      <w:r>
        <w:rPr/>
        <w:t>Farmacia,</w:t>
      </w:r>
      <w:r>
        <w:rPr>
          <w:spacing w:val="-3"/>
        </w:rPr>
        <w:t> </w:t>
      </w:r>
      <w:r>
        <w:rPr/>
        <w:t>publica nuestro Colegio:</w:t>
      </w:r>
    </w:p>
    <w:p>
      <w:pPr>
        <w:pStyle w:val="BodyText"/>
        <w:spacing w:line="228" w:lineRule="auto" w:before="121"/>
        <w:ind w:left="1136" w:right="1690"/>
        <w:jc w:val="both"/>
      </w:pPr>
      <w:r>
        <w:rPr/>
        <w:t>“Se pone en conocimiento de los farmacéuticos que deseen concursar la Inspección vacante en Moya (Isla de Gran Canaria y Colegio de Las Palmas)</w:t>
      </w:r>
      <w:r>
        <w:rPr/>
        <w:t> que posiblemente se anunciará en breve en la “Gaceta·, la conveniencia</w:t>
      </w:r>
      <w:r>
        <w:rPr>
          <w:spacing w:val="-2"/>
        </w:rPr>
        <w:t> </w:t>
      </w:r>
      <w:r>
        <w:rPr/>
        <w:t>de</w:t>
      </w:r>
      <w:r>
        <w:rPr>
          <w:spacing w:val="-4"/>
        </w:rPr>
        <w:t> </w:t>
      </w:r>
      <w:r>
        <w:rPr/>
        <w:t>solicitar</w:t>
      </w:r>
      <w:r>
        <w:rPr>
          <w:spacing w:val="-2"/>
        </w:rPr>
        <w:t> </w:t>
      </w:r>
      <w:r>
        <w:rPr/>
        <w:t>informes</w:t>
      </w:r>
      <w:r>
        <w:rPr>
          <w:spacing w:val="-1"/>
        </w:rPr>
        <w:t> </w:t>
      </w:r>
      <w:r>
        <w:rPr/>
        <w:t>del</w:t>
      </w:r>
      <w:r>
        <w:rPr>
          <w:spacing w:val="-2"/>
        </w:rPr>
        <w:t> </w:t>
      </w:r>
      <w:r>
        <w:rPr/>
        <w:t>nombrado</w:t>
      </w:r>
      <w:r>
        <w:rPr>
          <w:spacing w:val="-2"/>
        </w:rPr>
        <w:t> </w:t>
      </w:r>
      <w:r>
        <w:rPr/>
        <w:t>Colegio,</w:t>
      </w:r>
      <w:r>
        <w:rPr>
          <w:spacing w:val="-2"/>
        </w:rPr>
        <w:t> </w:t>
      </w:r>
      <w:r>
        <w:rPr/>
        <w:t>el</w:t>
      </w:r>
      <w:r>
        <w:rPr>
          <w:spacing w:val="-2"/>
        </w:rPr>
        <w:t> </w:t>
      </w:r>
      <w:r>
        <w:rPr/>
        <w:t>cual</w:t>
      </w:r>
      <w:r>
        <w:rPr>
          <w:spacing w:val="-2"/>
        </w:rPr>
        <w:t> </w:t>
      </w:r>
      <w:r>
        <w:rPr/>
        <w:t>los</w:t>
      </w:r>
      <w:r>
        <w:rPr>
          <w:spacing w:val="-3"/>
        </w:rPr>
        <w:t> </w:t>
      </w:r>
      <w:r>
        <w:rPr/>
        <w:t>dará muy cumplidos, pudiendo adelantarse que no sólo se acarreará perjuicios al concursante, sino que también ellos alcanzarán al compañero</w:t>
      </w:r>
      <w:r>
        <w:rPr/>
        <w:t> allí establecido desde hace mas de veinte años.”</w:t>
      </w:r>
    </w:p>
    <w:p>
      <w:pPr>
        <w:spacing w:before="173"/>
        <w:ind w:left="0" w:right="554" w:firstLine="0"/>
        <w:jc w:val="center"/>
        <w:rPr>
          <w:rFonts w:ascii="Bookman Old Style" w:hAnsi="Bookman Old Style"/>
          <w:b w:val="0"/>
          <w:sz w:val="16"/>
        </w:rPr>
      </w:pPr>
      <w:r>
        <w:rPr>
          <w:rFonts w:ascii="Bookman Old Style" w:hAnsi="Bookman Old Style"/>
          <w:b w:val="0"/>
          <w:w w:val="105"/>
          <w:sz w:val="16"/>
        </w:rPr>
        <w:t>Diciembre</w:t>
      </w:r>
      <w:r>
        <w:rPr>
          <w:spacing w:val="3"/>
          <w:w w:val="105"/>
          <w:sz w:val="16"/>
        </w:rPr>
        <w:t> </w:t>
      </w:r>
      <w:r>
        <w:rPr>
          <w:rFonts w:ascii="Bookman Old Style" w:hAnsi="Bookman Old Style"/>
          <w:b w:val="0"/>
          <w:w w:val="105"/>
          <w:sz w:val="16"/>
        </w:rPr>
        <w:t>de</w:t>
      </w:r>
      <w:r>
        <w:rPr>
          <w:spacing w:val="4"/>
          <w:w w:val="105"/>
          <w:sz w:val="16"/>
        </w:rPr>
        <w:t> </w:t>
      </w:r>
      <w:r>
        <w:rPr>
          <w:rFonts w:ascii="Bookman Old Style" w:hAnsi="Bookman Old Style"/>
          <w:b w:val="0"/>
          <w:w w:val="105"/>
          <w:sz w:val="16"/>
        </w:rPr>
        <w:t>1935,</w:t>
      </w:r>
      <w:r>
        <w:rPr>
          <w:spacing w:val="2"/>
          <w:w w:val="105"/>
          <w:sz w:val="16"/>
        </w:rPr>
        <w:t> </w:t>
      </w:r>
      <w:r>
        <w:rPr>
          <w:rFonts w:ascii="Bookman Old Style" w:hAnsi="Bookman Old Style"/>
          <w:b w:val="0"/>
          <w:w w:val="105"/>
          <w:sz w:val="16"/>
        </w:rPr>
        <w:t>página</w:t>
      </w:r>
      <w:r>
        <w:rPr>
          <w:spacing w:val="5"/>
          <w:w w:val="105"/>
          <w:sz w:val="16"/>
        </w:rPr>
        <w:t> </w:t>
      </w:r>
      <w:r>
        <w:rPr>
          <w:rFonts w:ascii="Bookman Old Style" w:hAnsi="Bookman Old Style"/>
          <w:b w:val="0"/>
          <w:spacing w:val="-5"/>
          <w:w w:val="105"/>
          <w:sz w:val="16"/>
        </w:rPr>
        <w:t>829</w:t>
      </w:r>
    </w:p>
    <w:p>
      <w:pPr>
        <w:pStyle w:val="BodyText"/>
        <w:spacing w:before="52"/>
        <w:rPr>
          <w:rFonts w:ascii="Bookman Old Style"/>
          <w:b w:val="0"/>
          <w:sz w:val="16"/>
        </w:rPr>
      </w:pPr>
    </w:p>
    <w:p>
      <w:pPr>
        <w:pStyle w:val="Heading5"/>
        <w:spacing w:before="1"/>
        <w:ind w:left="482"/>
        <w:rPr>
          <w:i/>
        </w:rPr>
      </w:pPr>
      <w:bookmarkStart w:name="_TOC_250007" w:id="150"/>
      <w:bookmarkStart w:name="La compra de una multicopista" w:id="151"/>
      <w:r>
        <w:rPr>
          <w:b w:val="0"/>
          <w:i w:val="0"/>
        </w:rPr>
      </w:r>
      <w:r>
        <w:rPr>
          <w:i/>
        </w:rPr>
        <w:t>La</w:t>
      </w:r>
      <w:r>
        <w:rPr>
          <w:rFonts w:ascii="Times New Roman"/>
          <w:b w:val="0"/>
          <w:i w:val="0"/>
          <w:spacing w:val="6"/>
        </w:rPr>
        <w:t> </w:t>
      </w:r>
      <w:r>
        <w:rPr>
          <w:i/>
        </w:rPr>
        <w:t>compra</w:t>
      </w:r>
      <w:r>
        <w:rPr>
          <w:rFonts w:ascii="Times New Roman"/>
          <w:b w:val="0"/>
          <w:i w:val="0"/>
          <w:spacing w:val="6"/>
        </w:rPr>
        <w:t> </w:t>
      </w:r>
      <w:r>
        <w:rPr>
          <w:i/>
        </w:rPr>
        <w:t>de</w:t>
      </w:r>
      <w:r>
        <w:rPr>
          <w:rFonts w:ascii="Times New Roman"/>
          <w:b w:val="0"/>
          <w:i w:val="0"/>
          <w:spacing w:val="5"/>
        </w:rPr>
        <w:t> </w:t>
      </w:r>
      <w:r>
        <w:rPr>
          <w:i/>
        </w:rPr>
        <w:t>una</w:t>
      </w:r>
      <w:r>
        <w:rPr>
          <w:rFonts w:ascii="Times New Roman"/>
          <w:b w:val="0"/>
          <w:i w:val="0"/>
          <w:spacing w:val="7"/>
        </w:rPr>
        <w:t> </w:t>
      </w:r>
      <w:bookmarkEnd w:id="150"/>
      <w:r>
        <w:rPr>
          <w:i/>
          <w:spacing w:val="-2"/>
        </w:rPr>
        <w:t>multicopista</w:t>
      </w:r>
    </w:p>
    <w:p>
      <w:pPr>
        <w:spacing w:line="228" w:lineRule="auto" w:before="177"/>
        <w:ind w:left="1136" w:right="1711" w:firstLine="0"/>
        <w:jc w:val="both"/>
        <w:rPr>
          <w:i/>
          <w:sz w:val="24"/>
        </w:rPr>
      </w:pPr>
      <w:r>
        <w:rPr>
          <w:i/>
          <w:sz w:val="24"/>
        </w:rPr>
        <w:t>“De</w:t>
      </w:r>
      <w:r>
        <w:rPr>
          <w:sz w:val="24"/>
        </w:rPr>
        <w:t> </w:t>
      </w:r>
      <w:r>
        <w:rPr>
          <w:i/>
          <w:sz w:val="24"/>
        </w:rPr>
        <w:t>la</w:t>
      </w:r>
      <w:r>
        <w:rPr>
          <w:sz w:val="24"/>
        </w:rPr>
        <w:t> </w:t>
      </w:r>
      <w:r>
        <w:rPr>
          <w:i/>
          <w:sz w:val="24"/>
        </w:rPr>
        <w:t>adquisición</w:t>
      </w:r>
      <w:r>
        <w:rPr>
          <w:sz w:val="24"/>
        </w:rPr>
        <w:t> </w:t>
      </w:r>
      <w:r>
        <w:rPr>
          <w:i/>
          <w:sz w:val="24"/>
        </w:rPr>
        <w:t>de</w:t>
      </w:r>
      <w:r>
        <w:rPr>
          <w:sz w:val="24"/>
        </w:rPr>
        <w:t> </w:t>
      </w:r>
      <w:r>
        <w:rPr>
          <w:i/>
          <w:sz w:val="24"/>
        </w:rPr>
        <w:t>una</w:t>
      </w:r>
      <w:r>
        <w:rPr>
          <w:sz w:val="24"/>
        </w:rPr>
        <w:t> </w:t>
      </w:r>
      <w:r>
        <w:rPr>
          <w:i/>
          <w:sz w:val="24"/>
        </w:rPr>
        <w:t>multicopista</w:t>
      </w:r>
      <w:r>
        <w:rPr>
          <w:sz w:val="24"/>
        </w:rPr>
        <w:t> </w:t>
      </w:r>
      <w:r>
        <w:rPr>
          <w:i/>
          <w:sz w:val="24"/>
        </w:rPr>
        <w:t>manuable</w:t>
      </w:r>
      <w:r>
        <w:rPr>
          <w:sz w:val="24"/>
        </w:rPr>
        <w:t> </w:t>
      </w:r>
      <w:r>
        <w:rPr>
          <w:i/>
          <w:sz w:val="24"/>
        </w:rPr>
        <w:t>que</w:t>
      </w:r>
      <w:r>
        <w:rPr>
          <w:sz w:val="24"/>
        </w:rPr>
        <w:t> </w:t>
      </w:r>
      <w:r>
        <w:rPr>
          <w:i/>
          <w:sz w:val="24"/>
        </w:rPr>
        <w:t>se</w:t>
      </w:r>
      <w:r>
        <w:rPr>
          <w:sz w:val="24"/>
        </w:rPr>
        <w:t> </w:t>
      </w:r>
      <w:r>
        <w:rPr>
          <w:i/>
          <w:sz w:val="24"/>
        </w:rPr>
        <w:t>considera</w:t>
      </w:r>
      <w:r>
        <w:rPr>
          <w:sz w:val="24"/>
        </w:rPr>
        <w:t> </w:t>
      </w:r>
      <w:r>
        <w:rPr>
          <w:i/>
          <w:sz w:val="24"/>
        </w:rPr>
        <w:t>precisa</w:t>
      </w:r>
      <w:r>
        <w:rPr>
          <w:sz w:val="24"/>
        </w:rPr>
        <w:t> </w:t>
      </w:r>
      <w:r>
        <w:rPr>
          <w:i/>
          <w:sz w:val="24"/>
        </w:rPr>
        <w:t>para</w:t>
      </w:r>
      <w:r>
        <w:rPr>
          <w:sz w:val="24"/>
        </w:rPr>
        <w:t> </w:t>
      </w:r>
      <w:r>
        <w:rPr>
          <w:i/>
          <w:sz w:val="24"/>
        </w:rPr>
        <w:t>multitud</w:t>
      </w:r>
      <w:r>
        <w:rPr>
          <w:sz w:val="24"/>
        </w:rPr>
        <w:t> </w:t>
      </w:r>
      <w:r>
        <w:rPr>
          <w:i/>
          <w:sz w:val="24"/>
        </w:rPr>
        <w:t>de</w:t>
      </w:r>
      <w:r>
        <w:rPr>
          <w:sz w:val="24"/>
        </w:rPr>
        <w:t> </w:t>
      </w:r>
      <w:r>
        <w:rPr>
          <w:i/>
          <w:sz w:val="24"/>
        </w:rPr>
        <w:t>casos</w:t>
      </w:r>
      <w:r>
        <w:rPr>
          <w:sz w:val="24"/>
        </w:rPr>
        <w:t> </w:t>
      </w:r>
      <w:r>
        <w:rPr>
          <w:i/>
          <w:sz w:val="24"/>
        </w:rPr>
        <w:t>en</w:t>
      </w:r>
      <w:r>
        <w:rPr>
          <w:sz w:val="24"/>
        </w:rPr>
        <w:t> </w:t>
      </w:r>
      <w:r>
        <w:rPr>
          <w:i/>
          <w:sz w:val="24"/>
        </w:rPr>
        <w:t>que</w:t>
      </w:r>
      <w:r>
        <w:rPr>
          <w:sz w:val="24"/>
        </w:rPr>
        <w:t> </w:t>
      </w:r>
      <w:r>
        <w:rPr>
          <w:i/>
          <w:sz w:val="24"/>
        </w:rPr>
        <w:t>la</w:t>
      </w:r>
      <w:r>
        <w:rPr>
          <w:sz w:val="24"/>
        </w:rPr>
        <w:t> </w:t>
      </w:r>
      <w:r>
        <w:rPr>
          <w:i/>
          <w:sz w:val="24"/>
        </w:rPr>
        <w:t>que</w:t>
      </w:r>
      <w:r>
        <w:rPr>
          <w:sz w:val="24"/>
        </w:rPr>
        <w:t> </w:t>
      </w:r>
      <w:r>
        <w:rPr>
          <w:i/>
          <w:sz w:val="24"/>
        </w:rPr>
        <w:t>posee</w:t>
      </w:r>
      <w:r>
        <w:rPr>
          <w:sz w:val="24"/>
        </w:rPr>
        <w:t> </w:t>
      </w:r>
      <w:r>
        <w:rPr>
          <w:i/>
          <w:sz w:val="24"/>
        </w:rPr>
        <w:t>el</w:t>
      </w:r>
      <w:r>
        <w:rPr>
          <w:sz w:val="24"/>
        </w:rPr>
        <w:t> </w:t>
      </w:r>
      <w:r>
        <w:rPr>
          <w:i/>
          <w:sz w:val="24"/>
        </w:rPr>
        <w:t>Colegio</w:t>
      </w:r>
      <w:r>
        <w:rPr>
          <w:sz w:val="24"/>
        </w:rPr>
        <w:t> </w:t>
      </w:r>
      <w:r>
        <w:rPr>
          <w:i/>
          <w:sz w:val="24"/>
        </w:rPr>
        <w:t>resultaba</w:t>
      </w:r>
      <w:r>
        <w:rPr>
          <w:sz w:val="24"/>
        </w:rPr>
        <w:t> </w:t>
      </w:r>
      <w:r>
        <w:rPr>
          <w:i/>
          <w:sz w:val="24"/>
        </w:rPr>
        <w:t>encarecer</w:t>
      </w:r>
      <w:r>
        <w:rPr>
          <w:sz w:val="24"/>
        </w:rPr>
        <w:t> </w:t>
      </w:r>
      <w:r>
        <w:rPr>
          <w:i/>
          <w:sz w:val="24"/>
        </w:rPr>
        <w:t>demasiado</w:t>
      </w:r>
      <w:r>
        <w:rPr>
          <w:sz w:val="24"/>
        </w:rPr>
        <w:t> </w:t>
      </w:r>
      <w:r>
        <w:rPr>
          <w:i/>
          <w:sz w:val="24"/>
        </w:rPr>
        <w:t>el</w:t>
      </w:r>
      <w:r>
        <w:rPr>
          <w:sz w:val="24"/>
        </w:rPr>
        <w:t> </w:t>
      </w:r>
      <w:r>
        <w:rPr>
          <w:i/>
          <w:sz w:val="24"/>
        </w:rPr>
        <w:t>trabajo.</w:t>
      </w:r>
      <w:r>
        <w:rPr>
          <w:sz w:val="24"/>
        </w:rPr>
        <w:t> </w:t>
      </w:r>
      <w:r>
        <w:rPr>
          <w:i/>
          <w:sz w:val="24"/>
        </w:rPr>
        <w:t>Su</w:t>
      </w:r>
      <w:r>
        <w:rPr>
          <w:sz w:val="24"/>
        </w:rPr>
        <w:t> </w:t>
      </w:r>
      <w:r>
        <w:rPr>
          <w:i/>
          <w:sz w:val="24"/>
        </w:rPr>
        <w:t>importe</w:t>
      </w:r>
      <w:r>
        <w:rPr>
          <w:sz w:val="24"/>
        </w:rPr>
        <w:t> </w:t>
      </w:r>
      <w:r>
        <w:rPr>
          <w:i/>
          <w:sz w:val="24"/>
        </w:rPr>
        <w:t>de</w:t>
      </w:r>
      <w:r>
        <w:rPr>
          <w:sz w:val="24"/>
        </w:rPr>
        <w:t> </w:t>
      </w:r>
      <w:r>
        <w:rPr>
          <w:i/>
          <w:sz w:val="24"/>
        </w:rPr>
        <w:t>ptas</w:t>
      </w:r>
      <w:r>
        <w:rPr>
          <w:sz w:val="24"/>
        </w:rPr>
        <w:t> </w:t>
      </w:r>
      <w:r>
        <w:rPr>
          <w:i/>
          <w:sz w:val="24"/>
        </w:rPr>
        <w:t>37,</w:t>
      </w:r>
      <w:r>
        <w:rPr>
          <w:sz w:val="24"/>
        </w:rPr>
        <w:t> </w:t>
      </w:r>
      <w:r>
        <w:rPr>
          <w:i/>
          <w:sz w:val="24"/>
        </w:rPr>
        <w:t>50</w:t>
      </w:r>
      <w:r>
        <w:rPr>
          <w:sz w:val="24"/>
        </w:rPr>
        <w:t> </w:t>
      </w:r>
      <w:r>
        <w:rPr>
          <w:i/>
          <w:sz w:val="24"/>
        </w:rPr>
        <w:t>y</w:t>
      </w:r>
      <w:r>
        <w:rPr>
          <w:sz w:val="24"/>
        </w:rPr>
        <w:t> </w:t>
      </w:r>
      <w:r>
        <w:rPr>
          <w:i/>
          <w:sz w:val="24"/>
        </w:rPr>
        <w:t>10.00</w:t>
      </w:r>
      <w:r>
        <w:rPr>
          <w:sz w:val="24"/>
        </w:rPr>
        <w:t> </w:t>
      </w:r>
      <w:r>
        <w:rPr>
          <w:i/>
          <w:sz w:val="24"/>
        </w:rPr>
        <w:t>de</w:t>
      </w:r>
      <w:r>
        <w:rPr>
          <w:sz w:val="24"/>
        </w:rPr>
        <w:t> </w:t>
      </w:r>
      <w:r>
        <w:rPr>
          <w:i/>
          <w:sz w:val="24"/>
        </w:rPr>
        <w:t>clichés</w:t>
      </w:r>
      <w:r>
        <w:rPr>
          <w:sz w:val="24"/>
        </w:rPr>
        <w:t> </w:t>
      </w:r>
      <w:r>
        <w:rPr>
          <w:i/>
          <w:sz w:val="24"/>
        </w:rPr>
        <w:t>serán</w:t>
      </w:r>
      <w:r>
        <w:rPr>
          <w:sz w:val="24"/>
        </w:rPr>
        <w:t> </w:t>
      </w:r>
      <w:r>
        <w:rPr>
          <w:i/>
          <w:sz w:val="24"/>
        </w:rPr>
        <w:t>satisfechos</w:t>
      </w:r>
      <w:r>
        <w:rPr>
          <w:sz w:val="24"/>
        </w:rPr>
        <w:t> </w:t>
      </w:r>
      <w:r>
        <w:rPr>
          <w:i/>
          <w:sz w:val="24"/>
        </w:rPr>
        <w:t>en</w:t>
      </w:r>
      <w:r>
        <w:rPr>
          <w:sz w:val="24"/>
        </w:rPr>
        <w:t> </w:t>
      </w:r>
      <w:r>
        <w:rPr>
          <w:i/>
          <w:sz w:val="24"/>
        </w:rPr>
        <w:t>el</w:t>
      </w:r>
      <w:r>
        <w:rPr>
          <w:sz w:val="24"/>
        </w:rPr>
        <w:t> </w:t>
      </w:r>
      <w:r>
        <w:rPr>
          <w:i/>
          <w:sz w:val="24"/>
        </w:rPr>
        <w:t>capítulo</w:t>
      </w:r>
      <w:r>
        <w:rPr>
          <w:sz w:val="24"/>
        </w:rPr>
        <w:t> </w:t>
      </w:r>
      <w:r>
        <w:rPr>
          <w:i/>
          <w:sz w:val="24"/>
        </w:rPr>
        <w:t>correspondiente”·</w:t>
      </w:r>
    </w:p>
    <w:p>
      <w:pPr>
        <w:spacing w:before="112"/>
        <w:ind w:left="0" w:right="551" w:firstLine="0"/>
        <w:jc w:val="center"/>
        <w:rPr>
          <w:rFonts w:ascii="Bookman Old Style" w:hAnsi="Bookman Old Style"/>
          <w:b w:val="0"/>
          <w:sz w:val="16"/>
        </w:rPr>
      </w:pPr>
      <w:r>
        <w:rPr>
          <w:rFonts w:ascii="Bookman Old Style" w:hAnsi="Bookman Old Style"/>
          <w:b w:val="0"/>
          <w:w w:val="105"/>
          <w:sz w:val="16"/>
        </w:rPr>
        <w:t>(Acta</w:t>
      </w:r>
      <w:r>
        <w:rPr>
          <w:spacing w:val="-8"/>
          <w:w w:val="105"/>
          <w:sz w:val="16"/>
        </w:rPr>
        <w:t> </w:t>
      </w:r>
      <w:r>
        <w:rPr>
          <w:rFonts w:ascii="Bookman Old Style" w:hAnsi="Bookman Old Style"/>
          <w:b w:val="0"/>
          <w:w w:val="105"/>
          <w:sz w:val="16"/>
        </w:rPr>
        <w:t>de</w:t>
      </w:r>
      <w:r>
        <w:rPr>
          <w:spacing w:val="-7"/>
          <w:w w:val="105"/>
          <w:sz w:val="16"/>
        </w:rPr>
        <w:t> </w:t>
      </w:r>
      <w:r>
        <w:rPr>
          <w:rFonts w:ascii="Bookman Old Style" w:hAnsi="Bookman Old Style"/>
          <w:b w:val="0"/>
          <w:w w:val="105"/>
          <w:sz w:val="16"/>
        </w:rPr>
        <w:t>la</w:t>
      </w:r>
      <w:r>
        <w:rPr>
          <w:spacing w:val="-8"/>
          <w:w w:val="105"/>
          <w:sz w:val="16"/>
        </w:rPr>
        <w:t> </w:t>
      </w:r>
      <w:r>
        <w:rPr>
          <w:rFonts w:ascii="Bookman Old Style" w:hAnsi="Bookman Old Style"/>
          <w:b w:val="0"/>
          <w:w w:val="105"/>
          <w:sz w:val="16"/>
        </w:rPr>
        <w:t>Junta</w:t>
      </w:r>
      <w:r>
        <w:rPr>
          <w:spacing w:val="-8"/>
          <w:w w:val="105"/>
          <w:sz w:val="16"/>
        </w:rPr>
        <w:t> </w:t>
      </w:r>
      <w:r>
        <w:rPr>
          <w:rFonts w:ascii="Bookman Old Style" w:hAnsi="Bookman Old Style"/>
          <w:b w:val="0"/>
          <w:w w:val="105"/>
          <w:sz w:val="16"/>
        </w:rPr>
        <w:t>de</w:t>
      </w:r>
      <w:r>
        <w:rPr>
          <w:spacing w:val="-7"/>
          <w:w w:val="105"/>
          <w:sz w:val="16"/>
        </w:rPr>
        <w:t> </w:t>
      </w:r>
      <w:r>
        <w:rPr>
          <w:rFonts w:ascii="Bookman Old Style" w:hAnsi="Bookman Old Style"/>
          <w:b w:val="0"/>
          <w:w w:val="105"/>
          <w:sz w:val="16"/>
        </w:rPr>
        <w:t>Gobierno</w:t>
      </w:r>
      <w:r>
        <w:rPr>
          <w:spacing w:val="-7"/>
          <w:w w:val="105"/>
          <w:sz w:val="16"/>
        </w:rPr>
        <w:t> </w:t>
      </w:r>
      <w:r>
        <w:rPr>
          <w:rFonts w:ascii="Bookman Old Style" w:hAnsi="Bookman Old Style"/>
          <w:b w:val="0"/>
          <w:w w:val="105"/>
          <w:sz w:val="16"/>
        </w:rPr>
        <w:t>del</w:t>
      </w:r>
      <w:r>
        <w:rPr>
          <w:spacing w:val="-6"/>
          <w:w w:val="105"/>
          <w:sz w:val="16"/>
        </w:rPr>
        <w:t> </w:t>
      </w:r>
      <w:r>
        <w:rPr>
          <w:rFonts w:ascii="Bookman Old Style" w:hAnsi="Bookman Old Style"/>
          <w:b w:val="0"/>
          <w:w w:val="105"/>
          <w:sz w:val="16"/>
        </w:rPr>
        <w:t>05/09/1933,</w:t>
      </w:r>
      <w:r>
        <w:rPr>
          <w:spacing w:val="-7"/>
          <w:w w:val="105"/>
          <w:sz w:val="16"/>
        </w:rPr>
        <w:t> </w:t>
      </w:r>
      <w:r>
        <w:rPr>
          <w:rFonts w:ascii="Bookman Old Style" w:hAnsi="Bookman Old Style"/>
          <w:b w:val="0"/>
          <w:w w:val="105"/>
          <w:sz w:val="16"/>
        </w:rPr>
        <w:t>folio</w:t>
      </w:r>
      <w:r>
        <w:rPr>
          <w:spacing w:val="-7"/>
          <w:w w:val="105"/>
          <w:sz w:val="16"/>
        </w:rPr>
        <w:t> </w:t>
      </w:r>
      <w:r>
        <w:rPr>
          <w:rFonts w:ascii="Bookman Old Style" w:hAnsi="Bookman Old Style"/>
          <w:b w:val="0"/>
          <w:w w:val="105"/>
          <w:sz w:val="16"/>
        </w:rPr>
        <w:t>51del</w:t>
      </w:r>
      <w:r>
        <w:rPr>
          <w:spacing w:val="-8"/>
          <w:w w:val="105"/>
          <w:sz w:val="16"/>
        </w:rPr>
        <w:t> </w:t>
      </w:r>
      <w:r>
        <w:rPr>
          <w:rFonts w:ascii="Bookman Old Style" w:hAnsi="Bookman Old Style"/>
          <w:b w:val="0"/>
          <w:w w:val="105"/>
          <w:sz w:val="16"/>
        </w:rPr>
        <w:t>libro</w:t>
      </w:r>
      <w:r>
        <w:rPr>
          <w:spacing w:val="-7"/>
          <w:w w:val="105"/>
          <w:sz w:val="16"/>
        </w:rPr>
        <w:t> </w:t>
      </w:r>
      <w:r>
        <w:rPr>
          <w:rFonts w:ascii="Bookman Old Style" w:hAnsi="Bookman Old Style"/>
          <w:b w:val="0"/>
          <w:spacing w:val="-5"/>
          <w:w w:val="105"/>
          <w:sz w:val="16"/>
        </w:rPr>
        <w:t>5º)</w:t>
      </w:r>
    </w:p>
    <w:p>
      <w:pPr>
        <w:pStyle w:val="BodyText"/>
        <w:spacing w:before="52"/>
        <w:rPr>
          <w:rFonts w:ascii="Bookman Old Style"/>
          <w:b w:val="0"/>
          <w:sz w:val="16"/>
        </w:rPr>
      </w:pPr>
    </w:p>
    <w:p>
      <w:pPr>
        <w:pStyle w:val="Heading5"/>
        <w:spacing w:before="0"/>
        <w:ind w:left="482"/>
        <w:rPr>
          <w:i/>
        </w:rPr>
      </w:pPr>
      <w:bookmarkStart w:name="_TOC_250006" w:id="152"/>
      <w:bookmarkStart w:name="Conferencias y Congresos" w:id="153"/>
      <w:r>
        <w:rPr>
          <w:b w:val="0"/>
          <w:i w:val="0"/>
        </w:rPr>
      </w:r>
      <w:r>
        <w:rPr>
          <w:i/>
        </w:rPr>
        <w:t>Conferencias</w:t>
      </w:r>
      <w:r>
        <w:rPr>
          <w:rFonts w:ascii="Times New Roman"/>
          <w:b w:val="0"/>
          <w:i w:val="0"/>
          <w:spacing w:val="5"/>
        </w:rPr>
        <w:t> </w:t>
      </w:r>
      <w:r>
        <w:rPr>
          <w:i/>
        </w:rPr>
        <w:t>y</w:t>
      </w:r>
      <w:r>
        <w:rPr>
          <w:rFonts w:ascii="Times New Roman"/>
          <w:b w:val="0"/>
          <w:i w:val="0"/>
          <w:spacing w:val="5"/>
        </w:rPr>
        <w:t> </w:t>
      </w:r>
      <w:bookmarkEnd w:id="152"/>
      <w:r>
        <w:rPr>
          <w:i/>
          <w:spacing w:val="-2"/>
        </w:rPr>
        <w:t>Congresos</w:t>
      </w:r>
    </w:p>
    <w:p>
      <w:pPr>
        <w:pStyle w:val="BodyText"/>
        <w:spacing w:before="177"/>
        <w:ind w:left="2" w:right="556" w:firstLine="480"/>
        <w:jc w:val="both"/>
      </w:pPr>
      <w:r>
        <w:rPr/>
        <w:t>En los mandatos últimos de nuestra historia se piensa en organizar conferencias de tipo profesional y cultural.</w:t>
      </w:r>
      <w:r>
        <w:rPr>
          <w:spacing w:val="-7"/>
        </w:rPr>
        <w:t> </w:t>
      </w:r>
      <w:r>
        <w:rPr/>
        <w:t>Así, en</w:t>
      </w:r>
      <w:r>
        <w:rPr>
          <w:spacing w:val="-8"/>
        </w:rPr>
        <w:t> </w:t>
      </w:r>
      <w:r>
        <w:rPr/>
        <w:t>Abril de 1934 en el salón de actos del colegio dio una conferencia don Pablo Durán y Pérez de Castro, vicepresidente de le UFN.</w:t>
      </w:r>
    </w:p>
    <w:p>
      <w:pPr>
        <w:pStyle w:val="BodyText"/>
        <w:spacing w:before="56"/>
        <w:ind w:left="2" w:right="561" w:firstLine="480"/>
        <w:jc w:val="both"/>
      </w:pPr>
      <w:r>
        <w:rPr/>
        <w:t>Posteriormente, en Septiembre del mismo año, el Dr.Maestre Ibáñez pronunció una conferencia científica para la que la presidencia consiguió el salón de actos de El Museo</w:t>
      </w:r>
      <w:r>
        <w:rPr>
          <w:spacing w:val="40"/>
        </w:rPr>
        <w:t> </w:t>
      </w:r>
      <w:r>
        <w:rPr/>
        <w:t>Canario. Para esta ocasión el presidente hizo el ofrecimiento de su automóvil, al igual que don Faustino Márquez para hacer una excursión al interior de la isla con el conferenciante.</w:t>
      </w:r>
    </w:p>
    <w:p>
      <w:pPr>
        <w:pStyle w:val="BodyText"/>
        <w:spacing w:before="58"/>
        <w:ind w:left="482"/>
        <w:jc w:val="both"/>
      </w:pPr>
      <w:r>
        <w:rPr/>
        <w:t>El</w:t>
      </w:r>
      <w:r>
        <w:rPr>
          <w:spacing w:val="26"/>
        </w:rPr>
        <w:t> </w:t>
      </w:r>
      <w:r>
        <w:rPr/>
        <w:t>ocho</w:t>
      </w:r>
      <w:r>
        <w:rPr>
          <w:spacing w:val="30"/>
        </w:rPr>
        <w:t> </w:t>
      </w:r>
      <w:r>
        <w:rPr/>
        <w:t>de</w:t>
      </w:r>
      <w:r>
        <w:rPr>
          <w:spacing w:val="29"/>
        </w:rPr>
        <w:t> </w:t>
      </w:r>
      <w:r>
        <w:rPr/>
        <w:t>Febrero</w:t>
      </w:r>
      <w:r>
        <w:rPr>
          <w:spacing w:val="30"/>
        </w:rPr>
        <w:t> </w:t>
      </w:r>
      <w:r>
        <w:rPr/>
        <w:t>de</w:t>
      </w:r>
      <w:r>
        <w:rPr>
          <w:spacing w:val="27"/>
        </w:rPr>
        <w:t> </w:t>
      </w:r>
      <w:r>
        <w:rPr/>
        <w:t>1934</w:t>
      </w:r>
      <w:r>
        <w:rPr>
          <w:spacing w:val="30"/>
        </w:rPr>
        <w:t> </w:t>
      </w:r>
      <w:r>
        <w:rPr/>
        <w:t>el</w:t>
      </w:r>
      <w:r>
        <w:rPr>
          <w:spacing w:val="28"/>
        </w:rPr>
        <w:t> </w:t>
      </w:r>
      <w:r>
        <w:rPr/>
        <w:t>Dr.O´shanahan</w:t>
      </w:r>
      <w:r>
        <w:rPr>
          <w:spacing w:val="30"/>
        </w:rPr>
        <w:t> </w:t>
      </w:r>
      <w:r>
        <w:rPr/>
        <w:t>dio</w:t>
      </w:r>
      <w:r>
        <w:rPr>
          <w:spacing w:val="30"/>
        </w:rPr>
        <w:t> </w:t>
      </w:r>
      <w:r>
        <w:rPr/>
        <w:t>una</w:t>
      </w:r>
      <w:r>
        <w:rPr>
          <w:spacing w:val="27"/>
        </w:rPr>
        <w:t> </w:t>
      </w:r>
      <w:r>
        <w:rPr/>
        <w:t>conferencia</w:t>
      </w:r>
      <w:r>
        <w:rPr>
          <w:spacing w:val="29"/>
        </w:rPr>
        <w:t> </w:t>
      </w:r>
      <w:r>
        <w:rPr/>
        <w:t>en</w:t>
      </w:r>
      <w:r>
        <w:rPr>
          <w:spacing w:val="30"/>
        </w:rPr>
        <w:t> </w:t>
      </w:r>
      <w:r>
        <w:rPr/>
        <w:t>el</w:t>
      </w:r>
      <w:r>
        <w:rPr>
          <w:spacing w:val="29"/>
        </w:rPr>
        <w:t> </w:t>
      </w:r>
      <w:r>
        <w:rPr/>
        <w:t>de</w:t>
      </w:r>
      <w:r>
        <w:rPr>
          <w:spacing w:val="28"/>
        </w:rPr>
        <w:t> </w:t>
      </w:r>
      <w:r>
        <w:rPr>
          <w:spacing w:val="-2"/>
        </w:rPr>
        <w:t>Practicantes.</w:t>
      </w:r>
    </w:p>
    <w:p>
      <w:pPr>
        <w:pStyle w:val="BodyText"/>
        <w:ind w:left="2"/>
        <w:jc w:val="both"/>
      </w:pPr>
      <w:r>
        <w:rPr/>
        <w:t>Nuestro</w:t>
      </w:r>
      <w:r>
        <w:rPr>
          <w:spacing w:val="-4"/>
        </w:rPr>
        <w:t> </w:t>
      </w:r>
      <w:r>
        <w:rPr/>
        <w:t>Colegio</w:t>
      </w:r>
      <w:r>
        <w:rPr>
          <w:spacing w:val="-1"/>
        </w:rPr>
        <w:t> </w:t>
      </w:r>
      <w:r>
        <w:rPr/>
        <w:t>fue</w:t>
      </w:r>
      <w:r>
        <w:rPr>
          <w:spacing w:val="-2"/>
        </w:rPr>
        <w:t> </w:t>
      </w:r>
      <w:r>
        <w:rPr/>
        <w:t>invitado por</w:t>
      </w:r>
      <w:r>
        <w:rPr>
          <w:spacing w:val="-1"/>
        </w:rPr>
        <w:t> </w:t>
      </w:r>
      <w:r>
        <w:rPr/>
        <w:t>el</w:t>
      </w:r>
      <w:r>
        <w:rPr>
          <w:spacing w:val="-2"/>
        </w:rPr>
        <w:t> </w:t>
      </w:r>
      <w:r>
        <w:rPr/>
        <w:t>de</w:t>
      </w:r>
      <w:r>
        <w:rPr>
          <w:spacing w:val="-2"/>
        </w:rPr>
        <w:t> Médicos</w:t>
      </w:r>
    </w:p>
    <w:p>
      <w:pPr>
        <w:pStyle w:val="BodyText"/>
        <w:spacing w:before="56"/>
        <w:ind w:left="2" w:right="565" w:firstLine="480"/>
        <w:jc w:val="both"/>
      </w:pPr>
      <w:r>
        <w:rPr/>
        <w:t>En Agosto de 1934 la Junta de Gobierno recibe solicitud del Alcalde de La Laguna para adherirse al Congreso para el progreso de las Ciencias.</w:t>
      </w:r>
    </w:p>
    <w:p>
      <w:pPr>
        <w:pStyle w:val="Heading5"/>
        <w:spacing w:before="242"/>
        <w:ind w:left="482"/>
        <w:rPr>
          <w:i/>
        </w:rPr>
      </w:pPr>
      <w:bookmarkStart w:name="_TOC_250005" w:id="154"/>
      <w:bookmarkStart w:name="El Gremio Profesional para la Contribuci" w:id="155"/>
      <w:r>
        <w:rPr>
          <w:b w:val="0"/>
          <w:i w:val="0"/>
        </w:rPr>
      </w:r>
      <w:r>
        <w:rPr>
          <w:i/>
        </w:rPr>
        <w:t>El</w:t>
      </w:r>
      <w:r>
        <w:rPr>
          <w:rFonts w:ascii="Times New Roman" w:hAnsi="Times New Roman"/>
          <w:b w:val="0"/>
          <w:i w:val="0"/>
          <w:spacing w:val="4"/>
        </w:rPr>
        <w:t> </w:t>
      </w:r>
      <w:r>
        <w:rPr>
          <w:i/>
        </w:rPr>
        <w:t>Gremio</w:t>
      </w:r>
      <w:r>
        <w:rPr>
          <w:rFonts w:ascii="Times New Roman" w:hAnsi="Times New Roman"/>
          <w:b w:val="0"/>
          <w:i w:val="0"/>
          <w:spacing w:val="6"/>
        </w:rPr>
        <w:t> </w:t>
      </w:r>
      <w:r>
        <w:rPr>
          <w:i/>
        </w:rPr>
        <w:t>Profesional</w:t>
      </w:r>
      <w:r>
        <w:rPr>
          <w:rFonts w:ascii="Times New Roman" w:hAnsi="Times New Roman"/>
          <w:b w:val="0"/>
          <w:i w:val="0"/>
          <w:spacing w:val="4"/>
        </w:rPr>
        <w:t> </w:t>
      </w:r>
      <w:r>
        <w:rPr>
          <w:i/>
        </w:rPr>
        <w:t>para</w:t>
      </w:r>
      <w:r>
        <w:rPr>
          <w:rFonts w:ascii="Times New Roman" w:hAnsi="Times New Roman"/>
          <w:b w:val="0"/>
          <w:i w:val="0"/>
          <w:spacing w:val="5"/>
        </w:rPr>
        <w:t> </w:t>
      </w:r>
      <w:r>
        <w:rPr>
          <w:i/>
        </w:rPr>
        <w:t>la</w:t>
      </w:r>
      <w:r>
        <w:rPr>
          <w:rFonts w:ascii="Times New Roman" w:hAnsi="Times New Roman"/>
          <w:b w:val="0"/>
          <w:i w:val="0"/>
          <w:spacing w:val="5"/>
        </w:rPr>
        <w:t> </w:t>
      </w:r>
      <w:r>
        <w:rPr>
          <w:i/>
        </w:rPr>
        <w:t>Contribución</w:t>
      </w:r>
      <w:r>
        <w:rPr>
          <w:rFonts w:ascii="Times New Roman" w:hAnsi="Times New Roman"/>
          <w:b w:val="0"/>
          <w:i w:val="0"/>
          <w:spacing w:val="6"/>
        </w:rPr>
        <w:t> </w:t>
      </w:r>
      <w:bookmarkEnd w:id="154"/>
      <w:r>
        <w:rPr>
          <w:i/>
          <w:spacing w:val="-2"/>
        </w:rPr>
        <w:t>Industrial</w:t>
      </w:r>
    </w:p>
    <w:p>
      <w:pPr>
        <w:pStyle w:val="BodyText"/>
        <w:spacing w:before="176"/>
        <w:ind w:left="2" w:right="559" w:firstLine="480"/>
        <w:jc w:val="both"/>
      </w:pPr>
      <w:r>
        <w:rPr/>
        <w:t>El impuesto que debían satisfacer los farmacéuticos establecidos recibía el nombre de Contribución Industrial. Hacienda pretendía efectuar el cobro mediante la formación de un gremio profesional para el reparto de dicha contribución. Entre los profesionales se registraba una resistencia para la formación del gremio. Los autores que han estudiado el tema de los Colegios Profesionales, señalan que la actuación de los Colegios en el siglo XIX en el reparto de las cargas fiscales motivó el que los propios profesionales no quisiesen tal actuación en detrimento de la existencia de los propios Colegios. Como muestra de ello copiamos:</w:t>
      </w:r>
    </w:p>
    <w:p>
      <w:pPr>
        <w:pStyle w:val="BodyText"/>
        <w:spacing w:after="0"/>
        <w:jc w:val="both"/>
        <w:sectPr>
          <w:headerReference w:type="even" r:id="rId519"/>
          <w:pgSz w:w="11900" w:h="16840"/>
          <w:pgMar w:header="0" w:footer="0" w:top="1080" w:bottom="1400" w:left="1133" w:right="850"/>
        </w:sectPr>
      </w:pPr>
    </w:p>
    <w:p>
      <w:pPr>
        <w:pStyle w:val="BodyText"/>
        <w:spacing w:before="15"/>
      </w:pPr>
    </w:p>
    <w:p>
      <w:pPr>
        <w:spacing w:line="228" w:lineRule="auto" w:before="0"/>
        <w:ind w:left="1421" w:right="1428" w:firstLine="0"/>
        <w:jc w:val="both"/>
        <w:rPr>
          <w:i/>
          <w:sz w:val="24"/>
        </w:rPr>
      </w:pPr>
      <w:r>
        <w:rPr>
          <w:i/>
          <w:sz w:val="24"/>
        </w:rPr>
        <w:t>“Discutido</w:t>
      </w:r>
      <w:r>
        <w:rPr>
          <w:spacing w:val="-2"/>
          <w:sz w:val="24"/>
        </w:rPr>
        <w:t> </w:t>
      </w:r>
      <w:r>
        <w:rPr>
          <w:i/>
          <w:sz w:val="24"/>
        </w:rPr>
        <w:t>el</w:t>
      </w:r>
      <w:r>
        <w:rPr>
          <w:spacing w:val="-2"/>
          <w:sz w:val="24"/>
        </w:rPr>
        <w:t> </w:t>
      </w:r>
      <w:r>
        <w:rPr>
          <w:i/>
          <w:sz w:val="24"/>
        </w:rPr>
        <w:t>asunto</w:t>
      </w:r>
      <w:r>
        <w:rPr>
          <w:spacing w:val="-2"/>
          <w:sz w:val="24"/>
        </w:rPr>
        <w:t> </w:t>
      </w:r>
      <w:r>
        <w:rPr>
          <w:i/>
          <w:sz w:val="24"/>
        </w:rPr>
        <w:t>y</w:t>
      </w:r>
      <w:r>
        <w:rPr>
          <w:spacing w:val="-2"/>
          <w:sz w:val="24"/>
        </w:rPr>
        <w:t> </w:t>
      </w:r>
      <w:r>
        <w:rPr>
          <w:i/>
          <w:sz w:val="24"/>
        </w:rPr>
        <w:t>examinadas</w:t>
      </w:r>
      <w:r>
        <w:rPr>
          <w:spacing w:val="-2"/>
          <w:sz w:val="24"/>
        </w:rPr>
        <w:t> </w:t>
      </w:r>
      <w:r>
        <w:rPr>
          <w:i/>
          <w:sz w:val="24"/>
        </w:rPr>
        <w:t>las</w:t>
      </w:r>
      <w:r>
        <w:rPr>
          <w:spacing w:val="-3"/>
          <w:sz w:val="24"/>
        </w:rPr>
        <w:t> </w:t>
      </w:r>
      <w:r>
        <w:rPr>
          <w:i/>
          <w:sz w:val="24"/>
        </w:rPr>
        <w:t>Bases</w:t>
      </w:r>
      <w:r>
        <w:rPr>
          <w:spacing w:val="-1"/>
          <w:sz w:val="24"/>
        </w:rPr>
        <w:t> </w:t>
      </w:r>
      <w:r>
        <w:rPr>
          <w:i/>
          <w:sz w:val="24"/>
        </w:rPr>
        <w:t>de</w:t>
      </w:r>
      <w:r>
        <w:rPr>
          <w:spacing w:val="-4"/>
          <w:sz w:val="24"/>
        </w:rPr>
        <w:t> </w:t>
      </w:r>
      <w:r>
        <w:rPr>
          <w:i/>
          <w:sz w:val="24"/>
        </w:rPr>
        <w:t>11</w:t>
      </w:r>
      <w:r>
        <w:rPr>
          <w:spacing w:val="-2"/>
          <w:sz w:val="24"/>
        </w:rPr>
        <w:t> </w:t>
      </w:r>
      <w:r>
        <w:rPr>
          <w:i/>
          <w:sz w:val="24"/>
        </w:rPr>
        <w:t>de</w:t>
      </w:r>
      <w:r>
        <w:rPr>
          <w:spacing w:val="-2"/>
          <w:sz w:val="24"/>
        </w:rPr>
        <w:t> </w:t>
      </w:r>
      <w:r>
        <w:rPr>
          <w:i/>
          <w:sz w:val="24"/>
        </w:rPr>
        <w:t>Mayo</w:t>
      </w:r>
      <w:r>
        <w:rPr>
          <w:spacing w:val="-2"/>
          <w:sz w:val="24"/>
        </w:rPr>
        <w:t> </w:t>
      </w:r>
      <w:r>
        <w:rPr>
          <w:i/>
          <w:sz w:val="24"/>
        </w:rPr>
        <w:t>deº1926</w:t>
      </w:r>
      <w:r>
        <w:rPr>
          <w:spacing w:val="-2"/>
          <w:sz w:val="24"/>
        </w:rPr>
        <w:t> </w:t>
      </w:r>
      <w:r>
        <w:rPr>
          <w:i/>
          <w:sz w:val="24"/>
        </w:rPr>
        <w:t>y</w:t>
      </w:r>
      <w:r>
        <w:rPr>
          <w:spacing w:val="-4"/>
          <w:sz w:val="24"/>
        </w:rPr>
        <w:t> </w:t>
      </w:r>
      <w:r>
        <w:rPr>
          <w:i/>
          <w:sz w:val="24"/>
        </w:rPr>
        <w:t>el</w:t>
      </w:r>
      <w:r>
        <w:rPr>
          <w:sz w:val="24"/>
        </w:rPr>
        <w:t> </w:t>
      </w:r>
      <w:r>
        <w:rPr>
          <w:i/>
          <w:sz w:val="24"/>
        </w:rPr>
        <w:t>Reglamento</w:t>
      </w:r>
      <w:r>
        <w:rPr>
          <w:sz w:val="24"/>
        </w:rPr>
        <w:t> </w:t>
      </w:r>
      <w:r>
        <w:rPr>
          <w:i/>
          <w:sz w:val="24"/>
        </w:rPr>
        <w:t>de</w:t>
      </w:r>
      <w:r>
        <w:rPr>
          <w:sz w:val="24"/>
        </w:rPr>
        <w:t> </w:t>
      </w:r>
      <w:r>
        <w:rPr>
          <w:i/>
          <w:sz w:val="24"/>
        </w:rPr>
        <w:t>las</w:t>
      </w:r>
      <w:r>
        <w:rPr>
          <w:sz w:val="24"/>
        </w:rPr>
        <w:t> </w:t>
      </w:r>
      <w:r>
        <w:rPr>
          <w:i/>
          <w:sz w:val="24"/>
        </w:rPr>
        <w:t>Tarifas</w:t>
      </w:r>
      <w:r>
        <w:rPr>
          <w:sz w:val="24"/>
        </w:rPr>
        <w:t> </w:t>
      </w:r>
      <w:r>
        <w:rPr>
          <w:i/>
          <w:sz w:val="24"/>
        </w:rPr>
        <w:t>de</w:t>
      </w:r>
      <w:r>
        <w:rPr>
          <w:sz w:val="24"/>
        </w:rPr>
        <w:t> </w:t>
      </w:r>
      <w:r>
        <w:rPr>
          <w:i/>
          <w:sz w:val="24"/>
        </w:rPr>
        <w:t>la</w:t>
      </w:r>
      <w:r>
        <w:rPr>
          <w:sz w:val="24"/>
        </w:rPr>
        <w:t> </w:t>
      </w:r>
      <w:r>
        <w:rPr>
          <w:i/>
          <w:sz w:val="24"/>
        </w:rPr>
        <w:t>Contribución</w:t>
      </w:r>
      <w:r>
        <w:rPr>
          <w:sz w:val="24"/>
        </w:rPr>
        <w:t> </w:t>
      </w:r>
      <w:r>
        <w:rPr>
          <w:i/>
          <w:sz w:val="24"/>
        </w:rPr>
        <w:t>Industrial</w:t>
      </w:r>
      <w:r>
        <w:rPr>
          <w:sz w:val="24"/>
        </w:rPr>
        <w:t> </w:t>
      </w:r>
      <w:r>
        <w:rPr>
          <w:i/>
          <w:sz w:val="24"/>
        </w:rPr>
        <w:t>y</w:t>
      </w:r>
      <w:r>
        <w:rPr>
          <w:sz w:val="24"/>
        </w:rPr>
        <w:t> </w:t>
      </w:r>
      <w:r>
        <w:rPr>
          <w:i/>
          <w:sz w:val="24"/>
        </w:rPr>
        <w:t>de</w:t>
      </w:r>
      <w:r>
        <w:rPr>
          <w:sz w:val="24"/>
        </w:rPr>
        <w:t> </w:t>
      </w:r>
      <w:r>
        <w:rPr>
          <w:i/>
          <w:sz w:val="24"/>
        </w:rPr>
        <w:t>Comercio</w:t>
      </w:r>
      <w:r>
        <w:rPr>
          <w:sz w:val="24"/>
        </w:rPr>
        <w:t> </w:t>
      </w:r>
      <w:r>
        <w:rPr>
          <w:i/>
          <w:sz w:val="24"/>
        </w:rPr>
        <w:t>en</w:t>
      </w:r>
      <w:r>
        <w:rPr>
          <w:spacing w:val="-3"/>
          <w:sz w:val="24"/>
        </w:rPr>
        <w:t> </w:t>
      </w:r>
      <w:r>
        <w:rPr>
          <w:i/>
          <w:sz w:val="24"/>
        </w:rPr>
        <w:t>cuanto</w:t>
      </w:r>
      <w:r>
        <w:rPr>
          <w:spacing w:val="-2"/>
          <w:sz w:val="24"/>
        </w:rPr>
        <w:t> </w:t>
      </w:r>
      <w:r>
        <w:rPr>
          <w:i/>
          <w:sz w:val="24"/>
        </w:rPr>
        <w:t>son</w:t>
      </w:r>
      <w:r>
        <w:rPr>
          <w:spacing w:val="-3"/>
          <w:sz w:val="24"/>
        </w:rPr>
        <w:t> </w:t>
      </w:r>
      <w:r>
        <w:rPr>
          <w:i/>
          <w:sz w:val="24"/>
        </w:rPr>
        <w:t>aplicables</w:t>
      </w:r>
      <w:r>
        <w:rPr>
          <w:spacing w:val="-3"/>
          <w:sz w:val="24"/>
        </w:rPr>
        <w:t> </w:t>
      </w:r>
      <w:r>
        <w:rPr>
          <w:i/>
          <w:sz w:val="24"/>
        </w:rPr>
        <w:t>al</w:t>
      </w:r>
      <w:r>
        <w:rPr>
          <w:spacing w:val="-2"/>
          <w:sz w:val="24"/>
        </w:rPr>
        <w:t> </w:t>
      </w:r>
      <w:r>
        <w:rPr>
          <w:i/>
          <w:sz w:val="24"/>
        </w:rPr>
        <w:t>caso</w:t>
      </w:r>
      <w:r>
        <w:rPr>
          <w:spacing w:val="-3"/>
          <w:sz w:val="24"/>
        </w:rPr>
        <w:t> </w:t>
      </w:r>
      <w:r>
        <w:rPr>
          <w:i/>
          <w:sz w:val="24"/>
        </w:rPr>
        <w:t>que</w:t>
      </w:r>
      <w:r>
        <w:rPr>
          <w:spacing w:val="-4"/>
          <w:sz w:val="24"/>
        </w:rPr>
        <w:t> </w:t>
      </w:r>
      <w:r>
        <w:rPr>
          <w:i/>
          <w:sz w:val="24"/>
        </w:rPr>
        <w:t>se</w:t>
      </w:r>
      <w:r>
        <w:rPr>
          <w:spacing w:val="-4"/>
          <w:sz w:val="24"/>
        </w:rPr>
        <w:t> </w:t>
      </w:r>
      <w:r>
        <w:rPr>
          <w:i/>
          <w:sz w:val="24"/>
        </w:rPr>
        <w:t>debate,</w:t>
      </w:r>
      <w:r>
        <w:rPr>
          <w:spacing w:val="-2"/>
          <w:sz w:val="24"/>
        </w:rPr>
        <w:t> </w:t>
      </w:r>
      <w:r>
        <w:rPr>
          <w:i/>
          <w:sz w:val="24"/>
        </w:rPr>
        <w:t>la</w:t>
      </w:r>
      <w:r>
        <w:rPr>
          <w:spacing w:val="-3"/>
          <w:sz w:val="24"/>
        </w:rPr>
        <w:t> </w:t>
      </w:r>
      <w:r>
        <w:rPr>
          <w:i/>
          <w:sz w:val="24"/>
        </w:rPr>
        <w:t>Junta</w:t>
      </w:r>
      <w:r>
        <w:rPr>
          <w:spacing w:val="-2"/>
          <w:sz w:val="24"/>
        </w:rPr>
        <w:t> </w:t>
      </w:r>
      <w:r>
        <w:rPr>
          <w:i/>
          <w:sz w:val="24"/>
        </w:rPr>
        <w:t>acuerda,</w:t>
      </w:r>
      <w:r>
        <w:rPr>
          <w:spacing w:val="-3"/>
          <w:sz w:val="24"/>
        </w:rPr>
        <w:t> </w:t>
      </w:r>
      <w:r>
        <w:rPr>
          <w:i/>
          <w:sz w:val="24"/>
        </w:rPr>
        <w:t>vista</w:t>
      </w:r>
      <w:r>
        <w:rPr>
          <w:spacing w:val="-3"/>
          <w:sz w:val="24"/>
        </w:rPr>
        <w:t> </w:t>
      </w:r>
      <w:r>
        <w:rPr>
          <w:i/>
          <w:sz w:val="24"/>
        </w:rPr>
        <w:t>la</w:t>
      </w:r>
      <w:r>
        <w:rPr>
          <w:sz w:val="24"/>
        </w:rPr>
        <w:t> </w:t>
      </w:r>
      <w:r>
        <w:rPr>
          <w:i/>
          <w:sz w:val="24"/>
        </w:rPr>
        <w:t>oposición</w:t>
      </w:r>
      <w:r>
        <w:rPr>
          <w:sz w:val="24"/>
        </w:rPr>
        <w:t> </w:t>
      </w:r>
      <w:r>
        <w:rPr>
          <w:i/>
          <w:sz w:val="24"/>
        </w:rPr>
        <w:t>formulada</w:t>
      </w:r>
      <w:r>
        <w:rPr>
          <w:sz w:val="24"/>
        </w:rPr>
        <w:t> </w:t>
      </w:r>
      <w:r>
        <w:rPr>
          <w:i/>
          <w:sz w:val="24"/>
        </w:rPr>
        <w:t>por</w:t>
      </w:r>
      <w:r>
        <w:rPr>
          <w:sz w:val="24"/>
        </w:rPr>
        <w:t> </w:t>
      </w:r>
      <w:r>
        <w:rPr>
          <w:i/>
          <w:sz w:val="24"/>
        </w:rPr>
        <w:t>dos</w:t>
      </w:r>
      <w:r>
        <w:rPr>
          <w:sz w:val="24"/>
        </w:rPr>
        <w:t> </w:t>
      </w:r>
      <w:r>
        <w:rPr>
          <w:i/>
          <w:sz w:val="24"/>
        </w:rPr>
        <w:t>tercios</w:t>
      </w:r>
      <w:r>
        <w:rPr>
          <w:sz w:val="24"/>
        </w:rPr>
        <w:t> </w:t>
      </w:r>
      <w:r>
        <w:rPr>
          <w:i/>
          <w:sz w:val="24"/>
        </w:rPr>
        <w:t>de</w:t>
      </w:r>
      <w:r>
        <w:rPr>
          <w:sz w:val="24"/>
        </w:rPr>
        <w:t> </w:t>
      </w:r>
      <w:r>
        <w:rPr>
          <w:i/>
          <w:sz w:val="24"/>
        </w:rPr>
        <w:t>los</w:t>
      </w:r>
      <w:r>
        <w:rPr>
          <w:sz w:val="24"/>
        </w:rPr>
        <w:t> </w:t>
      </w:r>
      <w:r>
        <w:rPr>
          <w:i/>
          <w:sz w:val="24"/>
        </w:rPr>
        <w:t>interesados,</w:t>
      </w:r>
      <w:r>
        <w:rPr>
          <w:sz w:val="24"/>
        </w:rPr>
        <w:t> </w:t>
      </w:r>
      <w:r>
        <w:rPr>
          <w:i/>
          <w:sz w:val="24"/>
        </w:rPr>
        <w:t>que</w:t>
      </w:r>
      <w:r>
        <w:rPr>
          <w:sz w:val="24"/>
        </w:rPr>
        <w:t> </w:t>
      </w:r>
      <w:r>
        <w:rPr>
          <w:i/>
          <w:sz w:val="24"/>
        </w:rPr>
        <w:t>se</w:t>
      </w:r>
      <w:r>
        <w:rPr>
          <w:sz w:val="24"/>
        </w:rPr>
        <w:t> </w:t>
      </w:r>
      <w:r>
        <w:rPr>
          <w:i/>
          <w:sz w:val="24"/>
        </w:rPr>
        <w:t>comunique</w:t>
      </w:r>
      <w:r>
        <w:rPr>
          <w:sz w:val="24"/>
        </w:rPr>
        <w:t> </w:t>
      </w:r>
      <w:r>
        <w:rPr>
          <w:i/>
          <w:sz w:val="24"/>
        </w:rPr>
        <w:t>al</w:t>
      </w:r>
      <w:r>
        <w:rPr>
          <w:sz w:val="24"/>
        </w:rPr>
        <w:t> </w:t>
      </w:r>
      <w:r>
        <w:rPr>
          <w:i/>
          <w:sz w:val="24"/>
        </w:rPr>
        <w:t>Sr.</w:t>
      </w:r>
      <w:r>
        <w:rPr>
          <w:sz w:val="24"/>
        </w:rPr>
        <w:t> </w:t>
      </w:r>
      <w:r>
        <w:rPr>
          <w:i/>
          <w:sz w:val="24"/>
        </w:rPr>
        <w:t>Administrador</w:t>
      </w:r>
      <w:r>
        <w:rPr>
          <w:sz w:val="24"/>
        </w:rPr>
        <w:t> </w:t>
      </w:r>
      <w:r>
        <w:rPr>
          <w:i/>
          <w:sz w:val="24"/>
        </w:rPr>
        <w:t>de</w:t>
      </w:r>
      <w:r>
        <w:rPr>
          <w:sz w:val="24"/>
        </w:rPr>
        <w:t> </w:t>
      </w:r>
      <w:r>
        <w:rPr>
          <w:i/>
          <w:sz w:val="24"/>
        </w:rPr>
        <w:t>Rentas</w:t>
      </w:r>
      <w:r>
        <w:rPr>
          <w:sz w:val="24"/>
        </w:rPr>
        <w:t> </w:t>
      </w:r>
      <w:r>
        <w:rPr>
          <w:i/>
          <w:sz w:val="24"/>
        </w:rPr>
        <w:t>Públicas</w:t>
      </w:r>
      <w:r>
        <w:rPr>
          <w:sz w:val="24"/>
        </w:rPr>
        <w:t> </w:t>
      </w:r>
      <w:r>
        <w:rPr>
          <w:i/>
          <w:sz w:val="24"/>
        </w:rPr>
        <w:t>que</w:t>
      </w:r>
      <w:r>
        <w:rPr>
          <w:sz w:val="24"/>
        </w:rPr>
        <w:t> </w:t>
      </w:r>
      <w:r>
        <w:rPr>
          <w:i/>
          <w:sz w:val="24"/>
        </w:rPr>
        <w:t>no</w:t>
      </w:r>
      <w:r>
        <w:rPr>
          <w:sz w:val="24"/>
        </w:rPr>
        <w:t> </w:t>
      </w:r>
      <w:r>
        <w:rPr>
          <w:i/>
          <w:sz w:val="24"/>
        </w:rPr>
        <w:t>procede</w:t>
      </w:r>
      <w:r>
        <w:rPr>
          <w:sz w:val="24"/>
        </w:rPr>
        <w:t> </w:t>
      </w:r>
      <w:r>
        <w:rPr>
          <w:i/>
          <w:sz w:val="24"/>
        </w:rPr>
        <w:t>la</w:t>
      </w:r>
      <w:r>
        <w:rPr>
          <w:sz w:val="24"/>
        </w:rPr>
        <w:t> </w:t>
      </w:r>
      <w:r>
        <w:rPr>
          <w:i/>
          <w:sz w:val="24"/>
        </w:rPr>
        <w:t>formación</w:t>
      </w:r>
      <w:r>
        <w:rPr>
          <w:sz w:val="24"/>
        </w:rPr>
        <w:t> </w:t>
      </w:r>
      <w:r>
        <w:rPr>
          <w:i/>
          <w:sz w:val="24"/>
        </w:rPr>
        <w:t>del</w:t>
      </w:r>
      <w:r>
        <w:rPr>
          <w:sz w:val="24"/>
        </w:rPr>
        <w:t> </w:t>
      </w:r>
      <w:r>
        <w:rPr>
          <w:i/>
          <w:sz w:val="24"/>
        </w:rPr>
        <w:t>gremio</w:t>
      </w:r>
      <w:r>
        <w:rPr>
          <w:sz w:val="24"/>
        </w:rPr>
        <w:t> </w:t>
      </w:r>
      <w:r>
        <w:rPr>
          <w:i/>
          <w:sz w:val="24"/>
        </w:rPr>
        <w:t>profesional</w:t>
      </w:r>
      <w:r>
        <w:rPr>
          <w:sz w:val="24"/>
        </w:rPr>
        <w:t> </w:t>
      </w:r>
      <w:r>
        <w:rPr>
          <w:i/>
          <w:sz w:val="24"/>
        </w:rPr>
        <w:t>farmacéutico</w:t>
      </w:r>
      <w:r>
        <w:rPr>
          <w:sz w:val="24"/>
        </w:rPr>
        <w:t> </w:t>
      </w:r>
      <w:r>
        <w:rPr>
          <w:i/>
          <w:sz w:val="24"/>
        </w:rPr>
        <w:t>para</w:t>
      </w:r>
      <w:r>
        <w:rPr>
          <w:sz w:val="24"/>
        </w:rPr>
        <w:t> </w:t>
      </w:r>
      <w:r>
        <w:rPr>
          <w:i/>
          <w:sz w:val="24"/>
        </w:rPr>
        <w:t>el</w:t>
      </w:r>
      <w:r>
        <w:rPr>
          <w:sz w:val="24"/>
        </w:rPr>
        <w:t> </w:t>
      </w:r>
      <w:r>
        <w:rPr>
          <w:i/>
          <w:sz w:val="24"/>
        </w:rPr>
        <w:t>ejercicio</w:t>
      </w:r>
      <w:r>
        <w:rPr>
          <w:sz w:val="24"/>
        </w:rPr>
        <w:t> </w:t>
      </w:r>
      <w:r>
        <w:rPr>
          <w:i/>
          <w:sz w:val="24"/>
        </w:rPr>
        <w:t>de</w:t>
      </w:r>
      <w:r>
        <w:rPr>
          <w:sz w:val="24"/>
        </w:rPr>
        <w:t> </w:t>
      </w:r>
      <w:r>
        <w:rPr>
          <w:i/>
          <w:spacing w:val="-2"/>
          <w:sz w:val="24"/>
        </w:rPr>
        <w:t>1934.”</w:t>
      </w:r>
    </w:p>
    <w:p>
      <w:pPr>
        <w:spacing w:before="111"/>
        <w:ind w:left="13" w:right="0" w:firstLine="0"/>
        <w:jc w:val="center"/>
        <w:rPr>
          <w:rFonts w:ascii="Bookman Old Style"/>
          <w:b w:val="0"/>
          <w:sz w:val="16"/>
        </w:rPr>
      </w:pPr>
      <w:r>
        <w:rPr>
          <w:rFonts w:ascii="Bookman Old Style"/>
          <w:b w:val="0"/>
          <w:w w:val="105"/>
          <w:sz w:val="16"/>
        </w:rPr>
        <w:t>(Acta</w:t>
      </w:r>
      <w:r>
        <w:rPr>
          <w:spacing w:val="-6"/>
          <w:w w:val="105"/>
          <w:sz w:val="16"/>
        </w:rPr>
        <w:t> </w:t>
      </w:r>
      <w:r>
        <w:rPr>
          <w:rFonts w:ascii="Bookman Old Style"/>
          <w:b w:val="0"/>
          <w:w w:val="105"/>
          <w:sz w:val="16"/>
        </w:rPr>
        <w:t>de</w:t>
      </w:r>
      <w:r>
        <w:rPr>
          <w:spacing w:val="-6"/>
          <w:w w:val="105"/>
          <w:sz w:val="16"/>
        </w:rPr>
        <w:t> </w:t>
      </w:r>
      <w:r>
        <w:rPr>
          <w:rFonts w:ascii="Bookman Old Style"/>
          <w:b w:val="0"/>
          <w:w w:val="105"/>
          <w:sz w:val="16"/>
        </w:rPr>
        <w:t>la</w:t>
      </w:r>
      <w:r>
        <w:rPr>
          <w:spacing w:val="-5"/>
          <w:w w:val="105"/>
          <w:sz w:val="16"/>
        </w:rPr>
        <w:t> </w:t>
      </w:r>
      <w:r>
        <w:rPr>
          <w:rFonts w:ascii="Bookman Old Style"/>
          <w:b w:val="0"/>
          <w:w w:val="105"/>
          <w:sz w:val="16"/>
        </w:rPr>
        <w:t>Junta</w:t>
      </w:r>
      <w:r>
        <w:rPr>
          <w:spacing w:val="-5"/>
          <w:w w:val="105"/>
          <w:sz w:val="16"/>
        </w:rPr>
        <w:t> </w:t>
      </w:r>
      <w:r>
        <w:rPr>
          <w:rFonts w:ascii="Bookman Old Style"/>
          <w:b w:val="0"/>
          <w:w w:val="105"/>
          <w:sz w:val="16"/>
        </w:rPr>
        <w:t>de</w:t>
      </w:r>
      <w:r>
        <w:rPr>
          <w:spacing w:val="-6"/>
          <w:w w:val="105"/>
          <w:sz w:val="16"/>
        </w:rPr>
        <w:t> </w:t>
      </w:r>
      <w:r>
        <w:rPr>
          <w:rFonts w:ascii="Bookman Old Style"/>
          <w:b w:val="0"/>
          <w:w w:val="105"/>
          <w:sz w:val="16"/>
        </w:rPr>
        <w:t>Gobierno</w:t>
      </w:r>
      <w:r>
        <w:rPr>
          <w:spacing w:val="-8"/>
          <w:w w:val="105"/>
          <w:sz w:val="16"/>
        </w:rPr>
        <w:t> </w:t>
      </w:r>
      <w:r>
        <w:rPr>
          <w:rFonts w:ascii="Bookman Old Style"/>
          <w:b w:val="0"/>
          <w:w w:val="105"/>
          <w:sz w:val="16"/>
        </w:rPr>
        <w:t>del</w:t>
      </w:r>
      <w:r>
        <w:rPr>
          <w:spacing w:val="-7"/>
          <w:w w:val="105"/>
          <w:sz w:val="16"/>
        </w:rPr>
        <w:t> </w:t>
      </w:r>
      <w:r>
        <w:rPr>
          <w:rFonts w:ascii="Bookman Old Style"/>
          <w:b w:val="0"/>
          <w:w w:val="105"/>
          <w:sz w:val="16"/>
        </w:rPr>
        <w:t>22/09/1933,</w:t>
      </w:r>
      <w:r>
        <w:rPr>
          <w:spacing w:val="-6"/>
          <w:w w:val="105"/>
          <w:sz w:val="16"/>
        </w:rPr>
        <w:t> </w:t>
      </w:r>
      <w:r>
        <w:rPr>
          <w:rFonts w:ascii="Bookman Old Style"/>
          <w:b w:val="0"/>
          <w:w w:val="105"/>
          <w:sz w:val="16"/>
        </w:rPr>
        <w:t>folio</w:t>
      </w:r>
      <w:r>
        <w:rPr>
          <w:spacing w:val="-6"/>
          <w:w w:val="105"/>
          <w:sz w:val="16"/>
        </w:rPr>
        <w:t> </w:t>
      </w:r>
      <w:r>
        <w:rPr>
          <w:rFonts w:ascii="Bookman Old Style"/>
          <w:b w:val="0"/>
          <w:w w:val="105"/>
          <w:sz w:val="16"/>
        </w:rPr>
        <w:t>55</w:t>
      </w:r>
      <w:r>
        <w:rPr>
          <w:spacing w:val="-5"/>
          <w:w w:val="105"/>
          <w:sz w:val="16"/>
        </w:rPr>
        <w:t> </w:t>
      </w:r>
      <w:r>
        <w:rPr>
          <w:rFonts w:ascii="Bookman Old Style"/>
          <w:b w:val="0"/>
          <w:w w:val="105"/>
          <w:sz w:val="16"/>
        </w:rPr>
        <w:t>del</w:t>
      </w:r>
      <w:r>
        <w:rPr>
          <w:spacing w:val="-7"/>
          <w:w w:val="105"/>
          <w:sz w:val="16"/>
        </w:rPr>
        <w:t> </w:t>
      </w:r>
      <w:r>
        <w:rPr>
          <w:rFonts w:ascii="Bookman Old Style"/>
          <w:b w:val="0"/>
          <w:w w:val="105"/>
          <w:sz w:val="16"/>
        </w:rPr>
        <w:t>libro</w:t>
      </w:r>
      <w:r>
        <w:rPr>
          <w:spacing w:val="-6"/>
          <w:w w:val="105"/>
          <w:sz w:val="16"/>
        </w:rPr>
        <w:t> </w:t>
      </w:r>
      <w:r>
        <w:rPr>
          <w:rFonts w:ascii="Bookman Old Style"/>
          <w:b w:val="0"/>
          <w:spacing w:val="-5"/>
          <w:w w:val="105"/>
          <w:sz w:val="16"/>
        </w:rPr>
        <w:t>5)</w:t>
      </w:r>
    </w:p>
    <w:p>
      <w:pPr>
        <w:pStyle w:val="BodyText"/>
        <w:spacing w:before="57"/>
        <w:ind w:left="287" w:right="275" w:firstLine="480"/>
        <w:jc w:val="both"/>
      </w:pPr>
      <w:r>
        <w:rPr/>
        <w:t>Pero un año mas tarde, en Junta de Gobierno, se vuelve a presentar el tema, la presidencia entiende que es cuestión que atañe a los colegiados en particular como contribuyentes y no al Colegio. No obstante por Secretaría se elabora un informe con las disposiciones legales aplicables y seguidamente se tiene una reunión entre los afectados en la que por mayoría se acuerda no formar el Gremio. Sin embargo esa mayoría no cubría los dos tercios que la ley</w:t>
      </w:r>
      <w:r>
        <w:rPr>
          <w:spacing w:val="40"/>
        </w:rPr>
        <w:t> </w:t>
      </w:r>
      <w:r>
        <w:rPr/>
        <w:t>exigía y, en consecuencia, la minoría se presentó en la Administración de Rentas para constituirlo, por lo que en la siguiente Junta encontramos</w:t>
      </w:r>
    </w:p>
    <w:p>
      <w:pPr>
        <w:spacing w:line="228" w:lineRule="auto" w:before="57"/>
        <w:ind w:left="1421" w:right="1427" w:firstLine="0"/>
        <w:jc w:val="both"/>
        <w:rPr>
          <w:i/>
          <w:sz w:val="24"/>
        </w:rPr>
      </w:pPr>
      <w:r>
        <w:rPr>
          <w:i/>
          <w:sz w:val="24"/>
        </w:rPr>
        <w:t>“…</w:t>
      </w:r>
      <w:r>
        <w:rPr>
          <w:sz w:val="24"/>
        </w:rPr>
        <w:t> </w:t>
      </w:r>
      <w:r>
        <w:rPr>
          <w:i/>
          <w:sz w:val="24"/>
        </w:rPr>
        <w:t>la</w:t>
      </w:r>
      <w:r>
        <w:rPr>
          <w:sz w:val="24"/>
        </w:rPr>
        <w:t> </w:t>
      </w:r>
      <w:r>
        <w:rPr>
          <w:i/>
          <w:sz w:val="24"/>
        </w:rPr>
        <w:t>presidencia</w:t>
      </w:r>
      <w:r>
        <w:rPr>
          <w:sz w:val="24"/>
        </w:rPr>
        <w:t> </w:t>
      </w:r>
      <w:r>
        <w:rPr>
          <w:i/>
          <w:sz w:val="24"/>
        </w:rPr>
        <w:t>expuso</w:t>
      </w:r>
      <w:r>
        <w:rPr>
          <w:sz w:val="24"/>
        </w:rPr>
        <w:t> </w:t>
      </w:r>
      <w:r>
        <w:rPr>
          <w:i/>
          <w:sz w:val="24"/>
        </w:rPr>
        <w:t>que</w:t>
      </w:r>
      <w:r>
        <w:rPr>
          <w:sz w:val="24"/>
        </w:rPr>
        <w:t> </w:t>
      </w:r>
      <w:r>
        <w:rPr>
          <w:i/>
          <w:sz w:val="24"/>
        </w:rPr>
        <w:t>habiéndose</w:t>
      </w:r>
      <w:r>
        <w:rPr>
          <w:sz w:val="24"/>
        </w:rPr>
        <w:t> </w:t>
      </w:r>
      <w:r>
        <w:rPr>
          <w:i/>
          <w:sz w:val="24"/>
        </w:rPr>
        <w:t>recibido</w:t>
      </w:r>
      <w:r>
        <w:rPr>
          <w:sz w:val="24"/>
        </w:rPr>
        <w:t> </w:t>
      </w:r>
      <w:r>
        <w:rPr>
          <w:i/>
          <w:sz w:val="24"/>
        </w:rPr>
        <w:t>oficio</w:t>
      </w:r>
      <w:r>
        <w:rPr>
          <w:sz w:val="24"/>
        </w:rPr>
        <w:t> </w:t>
      </w:r>
      <w:r>
        <w:rPr>
          <w:i/>
          <w:sz w:val="24"/>
        </w:rPr>
        <w:t>del</w:t>
      </w:r>
      <w:r>
        <w:rPr>
          <w:sz w:val="24"/>
        </w:rPr>
        <w:t> </w:t>
      </w:r>
      <w:r>
        <w:rPr>
          <w:i/>
          <w:sz w:val="24"/>
        </w:rPr>
        <w:t>colegiado</w:t>
      </w:r>
      <w:r>
        <w:rPr>
          <w:sz w:val="24"/>
        </w:rPr>
        <w:t> </w:t>
      </w:r>
      <w:r>
        <w:rPr>
          <w:i/>
          <w:sz w:val="24"/>
        </w:rPr>
        <w:t>Sr.</w:t>
      </w:r>
      <w:r>
        <w:rPr>
          <w:sz w:val="24"/>
        </w:rPr>
        <w:t> </w:t>
      </w:r>
      <w:r>
        <w:rPr>
          <w:i/>
          <w:sz w:val="24"/>
        </w:rPr>
        <w:t>Burell</w:t>
      </w:r>
      <w:r>
        <w:rPr>
          <w:sz w:val="24"/>
        </w:rPr>
        <w:t> </w:t>
      </w:r>
      <w:r>
        <w:rPr>
          <w:i/>
          <w:sz w:val="24"/>
        </w:rPr>
        <w:t>de</w:t>
      </w:r>
      <w:r>
        <w:rPr>
          <w:sz w:val="24"/>
        </w:rPr>
        <w:t> </w:t>
      </w:r>
      <w:r>
        <w:rPr>
          <w:i/>
          <w:sz w:val="24"/>
        </w:rPr>
        <w:t>Magro</w:t>
      </w:r>
      <w:r>
        <w:rPr>
          <w:sz w:val="24"/>
        </w:rPr>
        <w:t> </w:t>
      </w:r>
      <w:r>
        <w:rPr>
          <w:i/>
          <w:sz w:val="24"/>
        </w:rPr>
        <w:t>en</w:t>
      </w:r>
      <w:r>
        <w:rPr>
          <w:sz w:val="24"/>
        </w:rPr>
        <w:t> </w:t>
      </w:r>
      <w:r>
        <w:rPr>
          <w:i/>
          <w:sz w:val="24"/>
        </w:rPr>
        <w:t>que</w:t>
      </w:r>
      <w:r>
        <w:rPr>
          <w:sz w:val="24"/>
        </w:rPr>
        <w:t> </w:t>
      </w:r>
      <w:r>
        <w:rPr>
          <w:i/>
          <w:sz w:val="24"/>
        </w:rPr>
        <w:t>participa</w:t>
      </w:r>
      <w:r>
        <w:rPr>
          <w:sz w:val="24"/>
        </w:rPr>
        <w:t> </w:t>
      </w:r>
      <w:r>
        <w:rPr>
          <w:i/>
          <w:sz w:val="24"/>
        </w:rPr>
        <w:t>su</w:t>
      </w:r>
      <w:r>
        <w:rPr>
          <w:sz w:val="24"/>
        </w:rPr>
        <w:t> </w:t>
      </w:r>
      <w:r>
        <w:rPr>
          <w:i/>
          <w:sz w:val="24"/>
        </w:rPr>
        <w:t>designación</w:t>
      </w:r>
      <w:r>
        <w:rPr>
          <w:sz w:val="24"/>
        </w:rPr>
        <w:t> </w:t>
      </w:r>
      <w:r>
        <w:rPr>
          <w:i/>
          <w:sz w:val="24"/>
        </w:rPr>
        <w:t>como</w:t>
      </w:r>
      <w:r>
        <w:rPr>
          <w:sz w:val="24"/>
        </w:rPr>
        <w:t> </w:t>
      </w:r>
      <w:r>
        <w:rPr>
          <w:i/>
          <w:sz w:val="24"/>
        </w:rPr>
        <w:t>Síndico</w:t>
      </w:r>
      <w:r>
        <w:rPr>
          <w:sz w:val="24"/>
        </w:rPr>
        <w:t> </w:t>
      </w:r>
      <w:r>
        <w:rPr>
          <w:i/>
          <w:sz w:val="24"/>
        </w:rPr>
        <w:t>–</w:t>
      </w:r>
      <w:r>
        <w:rPr>
          <w:sz w:val="24"/>
        </w:rPr>
        <w:t> </w:t>
      </w:r>
      <w:r>
        <w:rPr>
          <w:i/>
          <w:sz w:val="24"/>
        </w:rPr>
        <w:t>Clasificador</w:t>
      </w:r>
      <w:r>
        <w:rPr>
          <w:sz w:val="24"/>
        </w:rPr>
        <w:t> </w:t>
      </w:r>
      <w:r>
        <w:rPr>
          <w:i/>
          <w:sz w:val="24"/>
        </w:rPr>
        <w:t>para</w:t>
      </w:r>
      <w:r>
        <w:rPr>
          <w:sz w:val="24"/>
        </w:rPr>
        <w:t> </w:t>
      </w:r>
      <w:r>
        <w:rPr>
          <w:i/>
          <w:sz w:val="24"/>
        </w:rPr>
        <w:t>el</w:t>
      </w:r>
      <w:r>
        <w:rPr>
          <w:sz w:val="24"/>
        </w:rPr>
        <w:t> </w:t>
      </w:r>
      <w:r>
        <w:rPr>
          <w:i/>
          <w:sz w:val="24"/>
        </w:rPr>
        <w:t>reparto</w:t>
      </w:r>
      <w:r>
        <w:rPr>
          <w:sz w:val="24"/>
        </w:rPr>
        <w:t> </w:t>
      </w:r>
      <w:r>
        <w:rPr>
          <w:i/>
          <w:sz w:val="24"/>
        </w:rPr>
        <w:t>de</w:t>
      </w:r>
      <w:r>
        <w:rPr>
          <w:sz w:val="24"/>
        </w:rPr>
        <w:t> </w:t>
      </w:r>
      <w:r>
        <w:rPr>
          <w:i/>
          <w:sz w:val="24"/>
        </w:rPr>
        <w:t>la</w:t>
      </w:r>
      <w:r>
        <w:rPr>
          <w:sz w:val="24"/>
        </w:rPr>
        <w:t> </w:t>
      </w:r>
      <w:r>
        <w:rPr>
          <w:i/>
          <w:sz w:val="24"/>
        </w:rPr>
        <w:t>Contribución</w:t>
      </w:r>
      <w:r>
        <w:rPr>
          <w:sz w:val="24"/>
        </w:rPr>
        <w:t> </w:t>
      </w:r>
      <w:r>
        <w:rPr>
          <w:i/>
          <w:sz w:val="24"/>
        </w:rPr>
        <w:t>Industrial</w:t>
      </w:r>
      <w:r>
        <w:rPr>
          <w:sz w:val="24"/>
        </w:rPr>
        <w:t> </w:t>
      </w:r>
      <w:r>
        <w:rPr>
          <w:i/>
          <w:sz w:val="24"/>
        </w:rPr>
        <w:t>para</w:t>
      </w:r>
      <w:r>
        <w:rPr>
          <w:sz w:val="24"/>
        </w:rPr>
        <w:t> </w:t>
      </w:r>
      <w:r>
        <w:rPr>
          <w:i/>
          <w:sz w:val="24"/>
        </w:rPr>
        <w:t>1935</w:t>
      </w:r>
      <w:r>
        <w:rPr>
          <w:sz w:val="24"/>
        </w:rPr>
        <w:t> </w:t>
      </w:r>
      <w:r>
        <w:rPr>
          <w:i/>
          <w:sz w:val="24"/>
        </w:rPr>
        <w:t>le</w:t>
      </w:r>
      <w:r>
        <w:rPr>
          <w:sz w:val="24"/>
        </w:rPr>
        <w:t> </w:t>
      </w:r>
      <w:r>
        <w:rPr>
          <w:i/>
          <w:sz w:val="24"/>
        </w:rPr>
        <w:t>había</w:t>
      </w:r>
      <w:r>
        <w:rPr>
          <w:sz w:val="24"/>
        </w:rPr>
        <w:t> </w:t>
      </w:r>
      <w:r>
        <w:rPr>
          <w:i/>
          <w:sz w:val="24"/>
        </w:rPr>
        <w:t>rogado</w:t>
      </w:r>
      <w:r>
        <w:rPr>
          <w:sz w:val="24"/>
        </w:rPr>
        <w:t> </w:t>
      </w:r>
      <w:r>
        <w:rPr>
          <w:i/>
          <w:sz w:val="24"/>
        </w:rPr>
        <w:t>que</w:t>
      </w:r>
      <w:r>
        <w:rPr>
          <w:sz w:val="24"/>
        </w:rPr>
        <w:t> </w:t>
      </w:r>
      <w:r>
        <w:rPr>
          <w:i/>
          <w:sz w:val="24"/>
        </w:rPr>
        <w:t>concurriera</w:t>
      </w:r>
      <w:r>
        <w:rPr>
          <w:sz w:val="24"/>
        </w:rPr>
        <w:t> </w:t>
      </w:r>
      <w:r>
        <w:rPr>
          <w:i/>
          <w:sz w:val="24"/>
        </w:rPr>
        <w:t>a</w:t>
      </w:r>
      <w:r>
        <w:rPr>
          <w:sz w:val="24"/>
        </w:rPr>
        <w:t> </w:t>
      </w:r>
      <w:r>
        <w:rPr>
          <w:i/>
          <w:sz w:val="24"/>
        </w:rPr>
        <w:t>este</w:t>
      </w:r>
      <w:r>
        <w:rPr>
          <w:sz w:val="24"/>
        </w:rPr>
        <w:t> </w:t>
      </w:r>
      <w:r>
        <w:rPr>
          <w:i/>
          <w:sz w:val="24"/>
        </w:rPr>
        <w:t>acto,</w:t>
      </w:r>
      <w:r>
        <w:rPr>
          <w:sz w:val="24"/>
        </w:rPr>
        <w:t> </w:t>
      </w:r>
      <w:r>
        <w:rPr>
          <w:i/>
          <w:sz w:val="24"/>
        </w:rPr>
        <w:t>cosa</w:t>
      </w:r>
      <w:r>
        <w:rPr>
          <w:sz w:val="24"/>
        </w:rPr>
        <w:t> </w:t>
      </w:r>
      <w:r>
        <w:rPr>
          <w:i/>
          <w:sz w:val="24"/>
        </w:rPr>
        <w:t>que</w:t>
      </w:r>
      <w:r>
        <w:rPr>
          <w:sz w:val="24"/>
        </w:rPr>
        <w:t> </w:t>
      </w:r>
      <w:r>
        <w:rPr>
          <w:i/>
          <w:sz w:val="24"/>
        </w:rPr>
        <w:t>ha</w:t>
      </w:r>
      <w:r>
        <w:rPr>
          <w:sz w:val="24"/>
        </w:rPr>
        <w:t> </w:t>
      </w:r>
      <w:r>
        <w:rPr>
          <w:i/>
          <w:sz w:val="24"/>
        </w:rPr>
        <w:t>hecho</w:t>
      </w:r>
      <w:r>
        <w:rPr>
          <w:sz w:val="24"/>
        </w:rPr>
        <w:t> </w:t>
      </w:r>
      <w:r>
        <w:rPr>
          <w:i/>
          <w:sz w:val="24"/>
        </w:rPr>
        <w:t>según</w:t>
      </w:r>
      <w:r>
        <w:rPr>
          <w:sz w:val="24"/>
        </w:rPr>
        <w:t> </w:t>
      </w:r>
      <w:r>
        <w:rPr>
          <w:i/>
          <w:sz w:val="24"/>
        </w:rPr>
        <w:t>pueden</w:t>
      </w:r>
      <w:r>
        <w:rPr>
          <w:sz w:val="24"/>
        </w:rPr>
        <w:t> </w:t>
      </w:r>
      <w:r>
        <w:rPr>
          <w:i/>
          <w:sz w:val="24"/>
        </w:rPr>
        <w:t>ver</w:t>
      </w:r>
      <w:r>
        <w:rPr>
          <w:sz w:val="24"/>
        </w:rPr>
        <w:t> </w:t>
      </w:r>
      <w:r>
        <w:rPr>
          <w:i/>
          <w:sz w:val="24"/>
        </w:rPr>
        <w:t>los</w:t>
      </w:r>
      <w:r>
        <w:rPr>
          <w:sz w:val="24"/>
        </w:rPr>
        <w:t> </w:t>
      </w:r>
      <w:r>
        <w:rPr>
          <w:i/>
          <w:sz w:val="24"/>
        </w:rPr>
        <w:t>señores</w:t>
      </w:r>
      <w:r>
        <w:rPr>
          <w:sz w:val="24"/>
        </w:rPr>
        <w:t> </w:t>
      </w:r>
      <w:r>
        <w:rPr>
          <w:i/>
          <w:sz w:val="24"/>
        </w:rPr>
        <w:t>presentes,</w:t>
      </w:r>
      <w:r>
        <w:rPr>
          <w:sz w:val="24"/>
        </w:rPr>
        <w:t> </w:t>
      </w:r>
      <w:r>
        <w:rPr>
          <w:i/>
          <w:sz w:val="24"/>
        </w:rPr>
        <w:t>por</w:t>
      </w:r>
      <w:r>
        <w:rPr>
          <w:sz w:val="24"/>
        </w:rPr>
        <w:t> </w:t>
      </w:r>
      <w:r>
        <w:rPr>
          <w:i/>
          <w:sz w:val="24"/>
        </w:rPr>
        <w:t>si</w:t>
      </w:r>
      <w:r>
        <w:rPr>
          <w:sz w:val="24"/>
        </w:rPr>
        <w:t> </w:t>
      </w:r>
      <w:r>
        <w:rPr>
          <w:i/>
          <w:sz w:val="24"/>
        </w:rPr>
        <w:t>se</w:t>
      </w:r>
      <w:r>
        <w:rPr>
          <w:sz w:val="24"/>
        </w:rPr>
        <w:t> </w:t>
      </w:r>
      <w:r>
        <w:rPr>
          <w:i/>
          <w:sz w:val="24"/>
        </w:rPr>
        <w:t>planteara</w:t>
      </w:r>
      <w:r>
        <w:rPr>
          <w:sz w:val="24"/>
        </w:rPr>
        <w:t> </w:t>
      </w:r>
      <w:r>
        <w:rPr>
          <w:i/>
          <w:sz w:val="24"/>
        </w:rPr>
        <w:t>debate</w:t>
      </w:r>
      <w:r>
        <w:rPr>
          <w:sz w:val="24"/>
        </w:rPr>
        <w:t> </w:t>
      </w:r>
      <w:r>
        <w:rPr>
          <w:i/>
          <w:sz w:val="24"/>
        </w:rPr>
        <w:t>respecto</w:t>
      </w:r>
      <w:r>
        <w:rPr>
          <w:sz w:val="24"/>
        </w:rPr>
        <w:t> </w:t>
      </w:r>
      <w:r>
        <w:rPr>
          <w:i/>
          <w:sz w:val="24"/>
        </w:rPr>
        <w:t>al</w:t>
      </w:r>
      <w:r>
        <w:rPr>
          <w:sz w:val="24"/>
        </w:rPr>
        <w:t> </w:t>
      </w:r>
      <w:r>
        <w:rPr>
          <w:i/>
          <w:sz w:val="24"/>
        </w:rPr>
        <w:t>Gremio</w:t>
      </w:r>
      <w:r>
        <w:rPr>
          <w:sz w:val="24"/>
        </w:rPr>
        <w:t> </w:t>
      </w:r>
      <w:r>
        <w:rPr>
          <w:i/>
          <w:sz w:val="24"/>
        </w:rPr>
        <w:t>a</w:t>
      </w:r>
      <w:r>
        <w:rPr>
          <w:sz w:val="24"/>
        </w:rPr>
        <w:t> </w:t>
      </w:r>
      <w:r>
        <w:rPr>
          <w:i/>
          <w:sz w:val="24"/>
        </w:rPr>
        <w:t>fin</w:t>
      </w:r>
      <w:r>
        <w:rPr>
          <w:sz w:val="24"/>
        </w:rPr>
        <w:t> </w:t>
      </w:r>
      <w:r>
        <w:rPr>
          <w:i/>
          <w:sz w:val="24"/>
        </w:rPr>
        <w:t>de</w:t>
      </w:r>
      <w:r>
        <w:rPr>
          <w:sz w:val="24"/>
        </w:rPr>
        <w:t> </w:t>
      </w:r>
      <w:r>
        <w:rPr>
          <w:i/>
          <w:sz w:val="24"/>
        </w:rPr>
        <w:t>que</w:t>
      </w:r>
      <w:r>
        <w:rPr>
          <w:sz w:val="24"/>
        </w:rPr>
        <w:t> </w:t>
      </w:r>
      <w:r>
        <w:rPr>
          <w:i/>
          <w:sz w:val="24"/>
        </w:rPr>
        <w:t>pudiera</w:t>
      </w:r>
      <w:r>
        <w:rPr>
          <w:sz w:val="24"/>
        </w:rPr>
        <w:t> </w:t>
      </w:r>
      <w:r>
        <w:rPr>
          <w:i/>
          <w:sz w:val="24"/>
        </w:rPr>
        <w:t>informarse</w:t>
      </w:r>
      <w:r>
        <w:rPr>
          <w:sz w:val="24"/>
        </w:rPr>
        <w:t> </w:t>
      </w:r>
      <w:r>
        <w:rPr>
          <w:i/>
          <w:sz w:val="24"/>
        </w:rPr>
        <w:t>del</w:t>
      </w:r>
      <w:r>
        <w:rPr>
          <w:sz w:val="24"/>
        </w:rPr>
        <w:t> </w:t>
      </w:r>
      <w:r>
        <w:rPr>
          <w:i/>
          <w:sz w:val="24"/>
        </w:rPr>
        <w:t>parecer</w:t>
      </w:r>
      <w:r>
        <w:rPr>
          <w:sz w:val="24"/>
        </w:rPr>
        <w:t> </w:t>
      </w:r>
      <w:r>
        <w:rPr>
          <w:i/>
          <w:sz w:val="24"/>
        </w:rPr>
        <w:t>de</w:t>
      </w:r>
      <w:r>
        <w:rPr>
          <w:sz w:val="24"/>
        </w:rPr>
        <w:t> </w:t>
      </w:r>
      <w:r>
        <w:rPr>
          <w:i/>
          <w:sz w:val="24"/>
        </w:rPr>
        <w:t>cada</w:t>
      </w:r>
      <w:r>
        <w:rPr>
          <w:sz w:val="24"/>
        </w:rPr>
        <w:t> </w:t>
      </w:r>
      <w:r>
        <w:rPr>
          <w:i/>
          <w:sz w:val="24"/>
        </w:rPr>
        <w:t>cual</w:t>
      </w:r>
      <w:r>
        <w:rPr>
          <w:sz w:val="24"/>
        </w:rPr>
        <w:t> </w:t>
      </w:r>
      <w:r>
        <w:rPr>
          <w:i/>
          <w:sz w:val="24"/>
        </w:rPr>
        <w:t>con</w:t>
      </w:r>
      <w:r>
        <w:rPr>
          <w:sz w:val="24"/>
        </w:rPr>
        <w:t> </w:t>
      </w:r>
      <w:r>
        <w:rPr>
          <w:i/>
          <w:sz w:val="24"/>
        </w:rPr>
        <w:t>respecto</w:t>
      </w:r>
      <w:r>
        <w:rPr>
          <w:sz w:val="24"/>
        </w:rPr>
        <w:t> </w:t>
      </w:r>
      <w:r>
        <w:rPr>
          <w:i/>
          <w:sz w:val="24"/>
        </w:rPr>
        <w:t>al</w:t>
      </w:r>
      <w:r>
        <w:rPr>
          <w:sz w:val="24"/>
        </w:rPr>
        <w:t> </w:t>
      </w:r>
      <w:r>
        <w:rPr>
          <w:i/>
          <w:sz w:val="24"/>
        </w:rPr>
        <w:t>mismo</w:t>
      </w:r>
      <w:r>
        <w:rPr>
          <w:sz w:val="24"/>
        </w:rPr>
        <w:t> </w:t>
      </w:r>
      <w:r>
        <w:rPr>
          <w:i/>
          <w:sz w:val="24"/>
        </w:rPr>
        <w:t>e</w:t>
      </w:r>
      <w:r>
        <w:rPr>
          <w:sz w:val="24"/>
        </w:rPr>
        <w:t> </w:t>
      </w:r>
      <w:r>
        <w:rPr>
          <w:i/>
          <w:sz w:val="24"/>
        </w:rPr>
        <w:t>hiciera</w:t>
      </w:r>
      <w:r>
        <w:rPr>
          <w:sz w:val="24"/>
        </w:rPr>
        <w:t> </w:t>
      </w:r>
      <w:r>
        <w:rPr>
          <w:i/>
          <w:sz w:val="24"/>
        </w:rPr>
        <w:t>acopio</w:t>
      </w:r>
      <w:r>
        <w:rPr>
          <w:sz w:val="24"/>
        </w:rPr>
        <w:t> </w:t>
      </w:r>
      <w:r>
        <w:rPr>
          <w:i/>
          <w:sz w:val="24"/>
        </w:rPr>
        <w:t>de</w:t>
      </w:r>
      <w:r>
        <w:rPr>
          <w:sz w:val="24"/>
        </w:rPr>
        <w:t> </w:t>
      </w:r>
      <w:r>
        <w:rPr>
          <w:i/>
          <w:sz w:val="24"/>
        </w:rPr>
        <w:t>datos</w:t>
      </w:r>
      <w:r>
        <w:rPr>
          <w:sz w:val="24"/>
        </w:rPr>
        <w:t> </w:t>
      </w:r>
      <w:r>
        <w:rPr>
          <w:i/>
          <w:sz w:val="24"/>
        </w:rPr>
        <w:t>para</w:t>
      </w:r>
      <w:r>
        <w:rPr>
          <w:sz w:val="24"/>
        </w:rPr>
        <w:t> </w:t>
      </w:r>
      <w:r>
        <w:rPr>
          <w:i/>
          <w:sz w:val="24"/>
        </w:rPr>
        <w:t>mejor</w:t>
      </w:r>
      <w:r>
        <w:rPr>
          <w:sz w:val="24"/>
        </w:rPr>
        <w:t> </w:t>
      </w:r>
      <w:r>
        <w:rPr>
          <w:i/>
          <w:sz w:val="24"/>
        </w:rPr>
        <w:t>llevar</w:t>
      </w:r>
      <w:r>
        <w:rPr>
          <w:sz w:val="24"/>
        </w:rPr>
        <w:t> </w:t>
      </w:r>
      <w:r>
        <w:rPr>
          <w:i/>
          <w:sz w:val="24"/>
        </w:rPr>
        <w:t>a</w:t>
      </w:r>
      <w:r>
        <w:rPr>
          <w:sz w:val="24"/>
        </w:rPr>
        <w:t> </w:t>
      </w:r>
      <w:r>
        <w:rPr>
          <w:i/>
          <w:sz w:val="24"/>
        </w:rPr>
        <w:t>cabo</w:t>
      </w:r>
      <w:r>
        <w:rPr>
          <w:sz w:val="24"/>
        </w:rPr>
        <w:t> </w:t>
      </w:r>
      <w:r>
        <w:rPr>
          <w:i/>
          <w:sz w:val="24"/>
        </w:rPr>
        <w:t>su</w:t>
      </w:r>
      <w:r>
        <w:rPr>
          <w:sz w:val="24"/>
        </w:rPr>
        <w:t> </w:t>
      </w:r>
      <w:r>
        <w:rPr>
          <w:i/>
          <w:spacing w:val="-2"/>
          <w:sz w:val="24"/>
        </w:rPr>
        <w:t>misión.”</w:t>
      </w:r>
    </w:p>
    <w:p>
      <w:pPr>
        <w:spacing w:before="111"/>
        <w:ind w:left="1796" w:right="1785" w:firstLine="0"/>
        <w:jc w:val="center"/>
        <w:rPr>
          <w:rFonts w:ascii="Bookman Old Style"/>
          <w:b w:val="0"/>
          <w:sz w:val="16"/>
        </w:rPr>
      </w:pPr>
      <w:r>
        <w:rPr>
          <w:rFonts w:ascii="Bookman Old Style"/>
          <w:b w:val="0"/>
          <w:w w:val="105"/>
          <w:sz w:val="16"/>
        </w:rPr>
        <w:t>(Acta</w:t>
      </w:r>
      <w:r>
        <w:rPr>
          <w:spacing w:val="-2"/>
          <w:w w:val="105"/>
          <w:sz w:val="16"/>
        </w:rPr>
        <w:t> </w:t>
      </w:r>
      <w:r>
        <w:rPr>
          <w:rFonts w:ascii="Bookman Old Style"/>
          <w:b w:val="0"/>
          <w:w w:val="105"/>
          <w:sz w:val="16"/>
        </w:rPr>
        <w:t>de</w:t>
      </w:r>
      <w:r>
        <w:rPr>
          <w:spacing w:val="-1"/>
          <w:w w:val="105"/>
          <w:sz w:val="16"/>
        </w:rPr>
        <w:t> </w:t>
      </w:r>
      <w:r>
        <w:rPr>
          <w:rFonts w:ascii="Bookman Old Style"/>
          <w:b w:val="0"/>
          <w:w w:val="105"/>
          <w:sz w:val="16"/>
        </w:rPr>
        <w:t>la</w:t>
      </w:r>
      <w:r>
        <w:rPr>
          <w:spacing w:val="-1"/>
          <w:w w:val="105"/>
          <w:sz w:val="16"/>
        </w:rPr>
        <w:t> </w:t>
      </w:r>
      <w:r>
        <w:rPr>
          <w:rFonts w:ascii="Bookman Old Style"/>
          <w:b w:val="0"/>
          <w:w w:val="105"/>
          <w:sz w:val="16"/>
        </w:rPr>
        <w:t>Junta</w:t>
      </w:r>
      <w:r>
        <w:rPr>
          <w:spacing w:val="-2"/>
          <w:w w:val="105"/>
          <w:sz w:val="16"/>
        </w:rPr>
        <w:t> </w:t>
      </w:r>
      <w:r>
        <w:rPr>
          <w:rFonts w:ascii="Bookman Old Style"/>
          <w:b w:val="0"/>
          <w:w w:val="105"/>
          <w:sz w:val="16"/>
        </w:rPr>
        <w:t>de</w:t>
      </w:r>
      <w:r>
        <w:rPr>
          <w:spacing w:val="-1"/>
          <w:w w:val="105"/>
          <w:sz w:val="16"/>
        </w:rPr>
        <w:t> </w:t>
      </w:r>
      <w:r>
        <w:rPr>
          <w:rFonts w:ascii="Bookman Old Style"/>
          <w:b w:val="0"/>
          <w:w w:val="105"/>
          <w:sz w:val="16"/>
        </w:rPr>
        <w:t>Gobierno</w:t>
      </w:r>
      <w:r>
        <w:rPr>
          <w:w w:val="105"/>
          <w:sz w:val="16"/>
        </w:rPr>
        <w:t> </w:t>
      </w:r>
      <w:r>
        <w:rPr>
          <w:rFonts w:ascii="Bookman Old Style"/>
          <w:b w:val="0"/>
          <w:w w:val="105"/>
          <w:sz w:val="16"/>
        </w:rPr>
        <w:t>del</w:t>
      </w:r>
      <w:r>
        <w:rPr>
          <w:w w:val="105"/>
          <w:sz w:val="16"/>
        </w:rPr>
        <w:t> </w:t>
      </w:r>
      <w:r>
        <w:rPr>
          <w:rFonts w:ascii="Bookman Old Style"/>
          <w:b w:val="0"/>
          <w:w w:val="105"/>
          <w:sz w:val="16"/>
        </w:rPr>
        <w:t>03/101934,</w:t>
      </w:r>
      <w:r>
        <w:rPr>
          <w:spacing w:val="-1"/>
          <w:w w:val="105"/>
          <w:sz w:val="16"/>
        </w:rPr>
        <w:t> </w:t>
      </w:r>
      <w:r>
        <w:rPr>
          <w:rFonts w:ascii="Bookman Old Style"/>
          <w:b w:val="0"/>
          <w:w w:val="105"/>
          <w:sz w:val="16"/>
        </w:rPr>
        <w:t>folio</w:t>
      </w:r>
      <w:r>
        <w:rPr>
          <w:spacing w:val="-2"/>
          <w:w w:val="105"/>
          <w:sz w:val="16"/>
        </w:rPr>
        <w:t> </w:t>
      </w:r>
      <w:r>
        <w:rPr>
          <w:rFonts w:ascii="Bookman Old Style"/>
          <w:b w:val="0"/>
          <w:w w:val="105"/>
          <w:sz w:val="16"/>
        </w:rPr>
        <w:t>93</w:t>
      </w:r>
      <w:r>
        <w:rPr>
          <w:spacing w:val="-2"/>
          <w:w w:val="105"/>
          <w:sz w:val="16"/>
        </w:rPr>
        <w:t> </w:t>
      </w:r>
      <w:r>
        <w:rPr>
          <w:rFonts w:ascii="Bookman Old Style"/>
          <w:b w:val="0"/>
          <w:w w:val="105"/>
          <w:sz w:val="16"/>
        </w:rPr>
        <w:t>vto</w:t>
      </w:r>
      <w:r>
        <w:rPr>
          <w:spacing w:val="-1"/>
          <w:w w:val="105"/>
          <w:sz w:val="16"/>
        </w:rPr>
        <w:t> </w:t>
      </w:r>
      <w:r>
        <w:rPr>
          <w:rFonts w:ascii="Bookman Old Style"/>
          <w:b w:val="0"/>
          <w:w w:val="105"/>
          <w:sz w:val="16"/>
        </w:rPr>
        <w:t>del</w:t>
      </w:r>
      <w:r>
        <w:rPr>
          <w:spacing w:val="1"/>
          <w:w w:val="105"/>
          <w:sz w:val="16"/>
        </w:rPr>
        <w:t> </w:t>
      </w:r>
      <w:r>
        <w:rPr>
          <w:rFonts w:ascii="Bookman Old Style"/>
          <w:b w:val="0"/>
          <w:w w:val="105"/>
          <w:sz w:val="16"/>
        </w:rPr>
        <w:t>libro</w:t>
      </w:r>
      <w:r>
        <w:rPr>
          <w:spacing w:val="-1"/>
          <w:w w:val="105"/>
          <w:sz w:val="16"/>
        </w:rPr>
        <w:t> </w:t>
      </w:r>
      <w:r>
        <w:rPr>
          <w:rFonts w:ascii="Bookman Old Style"/>
          <w:b w:val="0"/>
          <w:spacing w:val="-10"/>
          <w:w w:val="105"/>
          <w:sz w:val="16"/>
        </w:rPr>
        <w:t>5</w:t>
      </w:r>
    </w:p>
    <w:p>
      <w:pPr>
        <w:pStyle w:val="BodyText"/>
        <w:spacing w:before="57"/>
        <w:ind w:left="287" w:right="276" w:firstLine="480"/>
        <w:jc w:val="both"/>
      </w:pPr>
      <w:r>
        <w:rPr/>
        <w:t>Entre los presentes se forma un revuelo, pues se ven sorprendidos por la situación creada.</w:t>
      </w:r>
      <w:r>
        <w:rPr>
          <w:spacing w:val="40"/>
        </w:rPr>
        <w:t> </w:t>
      </w:r>
      <w:r>
        <w:rPr/>
        <w:t>La presidencia aclara que si bien en la reunión se había formado una mayoría, esta era solo de doce profesionales que no cubrían los dos tercios, por lo que nueve señores partidarios de la constitución . . acudieron a la Administración de Rentas.</w:t>
      </w:r>
    </w:p>
    <w:p>
      <w:pPr>
        <w:pStyle w:val="BodyText"/>
        <w:spacing w:before="56"/>
        <w:ind w:left="287" w:right="275" w:firstLine="480"/>
        <w:jc w:val="both"/>
      </w:pPr>
      <w:r>
        <w:rPr/>
        <w:t>Sin embargo, al año siguiente, a pesar del criterio de algunos que estiman habrá de irse al Gremio, la presidencia aclara que si, antes, la materia que nos ocupa no era competencia del Colegio, ahora si lo es con el nuevo Reglamento y si hubiese un acuerdo mayoritario en el sentido de no formar el Gremio, como así ocurrió, se le comunicaría el resultado de la deliberación a la</w:t>
      </w:r>
      <w:r>
        <w:rPr>
          <w:spacing w:val="-7"/>
        </w:rPr>
        <w:t> </w:t>
      </w:r>
      <w:r>
        <w:rPr/>
        <w:t>Administración de Rentas Públicas. (Acta de la Junta General del 10 de</w:t>
      </w:r>
      <w:r>
        <w:rPr>
          <w:spacing w:val="-9"/>
        </w:rPr>
        <w:t> </w:t>
      </w:r>
      <w:r>
        <w:rPr/>
        <w:t>Agosto de 1935, folios 89 y 90 del libro 3)</w:t>
      </w:r>
    </w:p>
    <w:p>
      <w:pPr>
        <w:pStyle w:val="Heading5"/>
        <w:ind w:left="287" w:right="308" w:firstLine="480"/>
        <w:jc w:val="both"/>
        <w:rPr>
          <w:i/>
        </w:rPr>
      </w:pPr>
      <w:bookmarkStart w:name="_TOC_250004" w:id="156"/>
      <w:bookmarkStart w:name="Los sucesos de Octubre de 1934 y su repe" w:id="157"/>
      <w:r>
        <w:rPr>
          <w:b w:val="0"/>
          <w:i w:val="0"/>
        </w:rPr>
      </w:r>
      <w:r>
        <w:rPr>
          <w:i/>
        </w:rPr>
        <w:t>Los</w:t>
      </w:r>
      <w:r>
        <w:rPr>
          <w:rFonts w:ascii="Times New Roman" w:hAnsi="Times New Roman"/>
          <w:b w:val="0"/>
          <w:i w:val="0"/>
        </w:rPr>
        <w:t> </w:t>
      </w:r>
      <w:r>
        <w:rPr>
          <w:i/>
        </w:rPr>
        <w:t>sucesos</w:t>
      </w:r>
      <w:r>
        <w:rPr>
          <w:rFonts w:ascii="Times New Roman" w:hAnsi="Times New Roman"/>
          <w:b w:val="0"/>
          <w:i w:val="0"/>
        </w:rPr>
        <w:t> </w:t>
      </w:r>
      <w:r>
        <w:rPr>
          <w:i/>
        </w:rPr>
        <w:t>de</w:t>
      </w:r>
      <w:r>
        <w:rPr>
          <w:rFonts w:ascii="Times New Roman" w:hAnsi="Times New Roman"/>
          <w:b w:val="0"/>
          <w:i w:val="0"/>
        </w:rPr>
        <w:t> </w:t>
      </w:r>
      <w:r>
        <w:rPr>
          <w:i/>
        </w:rPr>
        <w:t>Octubre</w:t>
      </w:r>
      <w:r>
        <w:rPr>
          <w:rFonts w:ascii="Times New Roman" w:hAnsi="Times New Roman"/>
          <w:b w:val="0"/>
          <w:i w:val="0"/>
        </w:rPr>
        <w:t> </w:t>
      </w:r>
      <w:r>
        <w:rPr>
          <w:i/>
        </w:rPr>
        <w:t>de</w:t>
      </w:r>
      <w:r>
        <w:rPr>
          <w:rFonts w:ascii="Times New Roman" w:hAnsi="Times New Roman"/>
          <w:b w:val="0"/>
          <w:i w:val="0"/>
        </w:rPr>
        <w:t> </w:t>
      </w:r>
      <w:r>
        <w:rPr>
          <w:i/>
        </w:rPr>
        <w:t>1934</w:t>
      </w:r>
      <w:r>
        <w:rPr>
          <w:rFonts w:ascii="Times New Roman" w:hAnsi="Times New Roman"/>
          <w:b w:val="0"/>
          <w:i w:val="0"/>
        </w:rPr>
        <w:t> </w:t>
      </w:r>
      <w:r>
        <w:rPr>
          <w:i/>
        </w:rPr>
        <w:t>y</w:t>
      </w:r>
      <w:r>
        <w:rPr>
          <w:rFonts w:ascii="Times New Roman" w:hAnsi="Times New Roman"/>
          <w:b w:val="0"/>
          <w:i w:val="0"/>
        </w:rPr>
        <w:t> </w:t>
      </w:r>
      <w:r>
        <w:rPr>
          <w:i/>
        </w:rPr>
        <w:t>su</w:t>
      </w:r>
      <w:r>
        <w:rPr>
          <w:rFonts w:ascii="Times New Roman" w:hAnsi="Times New Roman"/>
          <w:b w:val="0"/>
          <w:i w:val="0"/>
        </w:rPr>
        <w:t> </w:t>
      </w:r>
      <w:r>
        <w:rPr>
          <w:i/>
        </w:rPr>
        <w:t>repercusión</w:t>
      </w:r>
      <w:r>
        <w:rPr>
          <w:rFonts w:ascii="Times New Roman" w:hAnsi="Times New Roman"/>
          <w:b w:val="0"/>
          <w:i w:val="0"/>
        </w:rPr>
        <w:t> </w:t>
      </w:r>
      <w:r>
        <w:rPr>
          <w:i/>
        </w:rPr>
        <w:t>en</w:t>
      </w:r>
      <w:r>
        <w:rPr>
          <w:rFonts w:ascii="Times New Roman" w:hAnsi="Times New Roman"/>
          <w:b w:val="0"/>
          <w:i w:val="0"/>
        </w:rPr>
        <w:t> </w:t>
      </w:r>
      <w:r>
        <w:rPr>
          <w:i/>
        </w:rPr>
        <w:t>la</w:t>
      </w:r>
      <w:r>
        <w:rPr>
          <w:rFonts w:ascii="Times New Roman" w:hAnsi="Times New Roman"/>
          <w:b w:val="0"/>
          <w:i w:val="0"/>
        </w:rPr>
        <w:t> </w:t>
      </w:r>
      <w:r>
        <w:rPr>
          <w:i/>
        </w:rPr>
        <w:t>celebración</w:t>
      </w:r>
      <w:r>
        <w:rPr>
          <w:rFonts w:ascii="Times New Roman" w:hAnsi="Times New Roman"/>
          <w:b w:val="0"/>
          <w:i w:val="0"/>
        </w:rPr>
        <w:t> </w:t>
      </w:r>
      <w:r>
        <w:rPr>
          <w:i/>
        </w:rPr>
        <w:t>de</w:t>
      </w:r>
      <w:r>
        <w:rPr>
          <w:rFonts w:ascii="Times New Roman" w:hAnsi="Times New Roman"/>
          <w:b w:val="0"/>
          <w:i w:val="0"/>
        </w:rPr>
        <w:t> </w:t>
      </w:r>
      <w:r>
        <w:rPr>
          <w:i/>
        </w:rPr>
        <w:t>las</w:t>
      </w:r>
      <w:r>
        <w:rPr>
          <w:rFonts w:ascii="Times New Roman" w:hAnsi="Times New Roman"/>
          <w:b w:val="0"/>
          <w:i w:val="0"/>
        </w:rPr>
        <w:t> </w:t>
      </w:r>
      <w:bookmarkEnd w:id="156"/>
      <w:r>
        <w:rPr>
          <w:i/>
        </w:rPr>
        <w:t>Juntas.</w:t>
      </w:r>
    </w:p>
    <w:p>
      <w:pPr>
        <w:pStyle w:val="BodyText"/>
        <w:spacing w:before="177"/>
        <w:ind w:left="287" w:right="277" w:firstLine="480"/>
        <w:jc w:val="both"/>
      </w:pPr>
      <w:r>
        <w:rPr/>
        <w:t>La General de 15 de Octubre y las de Gobierno de 24 y 29 del mismo mes y 30 de Noviembre se celebran con autorización del Sr. Comandante Militar de la plaza en que</w:t>
      </w:r>
      <w:r>
        <w:rPr>
          <w:spacing w:val="40"/>
        </w:rPr>
        <w:t> </w:t>
      </w:r>
      <w:r>
        <w:rPr/>
        <w:t>manifiesta que enviará al mismo un Delegado de su autoridad, como así sucede.</w:t>
      </w:r>
    </w:p>
    <w:p>
      <w:pPr>
        <w:pStyle w:val="BodyText"/>
        <w:spacing w:before="56"/>
        <w:ind w:left="287" w:right="281" w:firstLine="480"/>
        <w:jc w:val="both"/>
      </w:pPr>
      <w:r>
        <w:rPr/>
        <w:t>Y no sabemos si por la misma causa, en la Junta Extraordinaria de 17 de Marzo del siguiente año, se dice que se dio lectura al escrito del Sr. Gobernador Civil concediendo autorización para ese acto.</w:t>
      </w:r>
    </w:p>
    <w:p>
      <w:pPr>
        <w:pStyle w:val="BodyText"/>
        <w:spacing w:after="0"/>
        <w:jc w:val="both"/>
        <w:sectPr>
          <w:headerReference w:type="default" r:id="rId520"/>
          <w:footerReference w:type="default" r:id="rId521"/>
          <w:footerReference w:type="even" r:id="rId522"/>
          <w:pgSz w:w="11900" w:h="16840"/>
          <w:pgMar w:header="1144" w:footer="1134" w:top="1400" w:bottom="1320" w:left="1133" w:right="850"/>
          <w:pgNumType w:start="195"/>
        </w:sectPr>
      </w:pPr>
    </w:p>
    <w:p>
      <w:pPr>
        <w:pStyle w:val="Heading5"/>
        <w:spacing w:before="75"/>
        <w:ind w:left="482"/>
        <w:rPr>
          <w:i/>
        </w:rPr>
      </w:pPr>
      <w:bookmarkStart w:name="_TOC_250003" w:id="158"/>
      <w:bookmarkStart w:name="El arbitrio de entrada" w:id="159"/>
      <w:r>
        <w:rPr>
          <w:b w:val="0"/>
          <w:i w:val="0"/>
        </w:rPr>
      </w:r>
      <w:r>
        <w:rPr>
          <w:i/>
        </w:rPr>
        <w:t>El</w:t>
      </w:r>
      <w:r>
        <w:rPr>
          <w:rFonts w:ascii="Times New Roman"/>
          <w:b w:val="0"/>
          <w:i w:val="0"/>
          <w:spacing w:val="7"/>
        </w:rPr>
        <w:t> </w:t>
      </w:r>
      <w:r>
        <w:rPr>
          <w:i/>
        </w:rPr>
        <w:t>arbitrio</w:t>
      </w:r>
      <w:r>
        <w:rPr>
          <w:rFonts w:ascii="Times New Roman"/>
          <w:b w:val="0"/>
          <w:i w:val="0"/>
          <w:spacing w:val="7"/>
        </w:rPr>
        <w:t> </w:t>
      </w:r>
      <w:r>
        <w:rPr>
          <w:i/>
        </w:rPr>
        <w:t>de</w:t>
      </w:r>
      <w:r>
        <w:rPr>
          <w:rFonts w:ascii="Times New Roman"/>
          <w:b w:val="0"/>
          <w:i w:val="0"/>
          <w:spacing w:val="6"/>
        </w:rPr>
        <w:t> </w:t>
      </w:r>
      <w:bookmarkEnd w:id="158"/>
      <w:r>
        <w:rPr>
          <w:i/>
          <w:spacing w:val="-2"/>
        </w:rPr>
        <w:t>entrada</w:t>
      </w:r>
    </w:p>
    <w:p>
      <w:pPr>
        <w:pStyle w:val="BodyText"/>
        <w:spacing w:before="177"/>
        <w:ind w:left="2" w:right="564" w:firstLine="480"/>
        <w:jc w:val="both"/>
      </w:pPr>
      <w:r>
        <w:rPr/>
        <w:t>En Agosto de 1934 el Boletín de la Provincia anuncia que el arbitrio sufre una</w:t>
      </w:r>
      <w:r>
        <w:rPr>
          <w:spacing w:val="40"/>
        </w:rPr>
        <w:t> </w:t>
      </w:r>
      <w:r>
        <w:rPr/>
        <w:t>modificación, cobrándose por peso, que, en el caso de los productos farmacéuticos, el uno por cien se cobrará a base de fijar como valor único el de diez pesetas por kilo.</w:t>
      </w:r>
    </w:p>
    <w:p>
      <w:pPr>
        <w:pStyle w:val="BodyText"/>
        <w:spacing w:before="56"/>
        <w:ind w:left="482"/>
        <w:jc w:val="both"/>
      </w:pPr>
      <w:r>
        <w:rPr/>
        <w:t>El</w:t>
      </w:r>
      <w:r>
        <w:rPr>
          <w:spacing w:val="-3"/>
        </w:rPr>
        <w:t> </w:t>
      </w:r>
      <w:r>
        <w:rPr/>
        <w:t>Colegio</w:t>
      </w:r>
      <w:r>
        <w:rPr>
          <w:spacing w:val="-1"/>
        </w:rPr>
        <w:t> </w:t>
      </w:r>
      <w:r>
        <w:rPr/>
        <w:t>se</w:t>
      </w:r>
      <w:r>
        <w:rPr>
          <w:spacing w:val="-2"/>
        </w:rPr>
        <w:t> </w:t>
      </w:r>
      <w:r>
        <w:rPr/>
        <w:t>une</w:t>
      </w:r>
      <w:r>
        <w:rPr>
          <w:spacing w:val="-3"/>
        </w:rPr>
        <w:t> </w:t>
      </w:r>
      <w:r>
        <w:rPr/>
        <w:t>a</w:t>
      </w:r>
      <w:r>
        <w:rPr>
          <w:spacing w:val="-2"/>
        </w:rPr>
        <w:t> </w:t>
      </w:r>
      <w:r>
        <w:rPr/>
        <w:t>los</w:t>
      </w:r>
      <w:r>
        <w:rPr>
          <w:spacing w:val="-2"/>
        </w:rPr>
        <w:t> </w:t>
      </w:r>
      <w:r>
        <w:rPr/>
        <w:t>intereses</w:t>
      </w:r>
      <w:r>
        <w:rPr>
          <w:spacing w:val="-1"/>
        </w:rPr>
        <w:t> </w:t>
      </w:r>
      <w:r>
        <w:rPr/>
        <w:t>afectados</w:t>
      </w:r>
      <w:r>
        <w:rPr>
          <w:spacing w:val="-2"/>
        </w:rPr>
        <w:t> </w:t>
      </w:r>
      <w:r>
        <w:rPr/>
        <w:t>y</w:t>
      </w:r>
      <w:r>
        <w:rPr>
          <w:spacing w:val="-2"/>
        </w:rPr>
        <w:t> </w:t>
      </w:r>
      <w:r>
        <w:rPr/>
        <w:t>suponemos</w:t>
      </w:r>
      <w:r>
        <w:rPr>
          <w:spacing w:val="-1"/>
        </w:rPr>
        <w:t> </w:t>
      </w:r>
      <w:r>
        <w:rPr/>
        <w:t>que</w:t>
      </w:r>
      <w:r>
        <w:rPr>
          <w:spacing w:val="-3"/>
        </w:rPr>
        <w:t> </w:t>
      </w:r>
      <w:r>
        <w:rPr/>
        <w:t>el sistema</w:t>
      </w:r>
      <w:r>
        <w:rPr>
          <w:spacing w:val="-1"/>
        </w:rPr>
        <w:t> </w:t>
      </w:r>
      <w:r>
        <w:rPr/>
        <w:t>fue</w:t>
      </w:r>
      <w:r>
        <w:rPr>
          <w:spacing w:val="-2"/>
        </w:rPr>
        <w:t> modificado.</w:t>
      </w:r>
    </w:p>
    <w:p>
      <w:pPr>
        <w:pStyle w:val="Heading5"/>
        <w:ind w:left="482"/>
        <w:rPr>
          <w:i/>
        </w:rPr>
      </w:pPr>
      <w:bookmarkStart w:name="_TOC_250002" w:id="160"/>
      <w:bookmarkStart w:name="Los presupuestos del Colegio" w:id="161"/>
      <w:r>
        <w:rPr>
          <w:b w:val="0"/>
          <w:i w:val="0"/>
        </w:rPr>
      </w:r>
      <w:r>
        <w:rPr>
          <w:i/>
        </w:rPr>
        <w:t>Los</w:t>
      </w:r>
      <w:r>
        <w:rPr>
          <w:rFonts w:ascii="Times New Roman"/>
          <w:b w:val="0"/>
          <w:i w:val="0"/>
          <w:spacing w:val="4"/>
        </w:rPr>
        <w:t> </w:t>
      </w:r>
      <w:r>
        <w:rPr>
          <w:i/>
        </w:rPr>
        <w:t>presupuestos</w:t>
      </w:r>
      <w:r>
        <w:rPr>
          <w:rFonts w:ascii="Times New Roman"/>
          <w:b w:val="0"/>
          <w:i w:val="0"/>
          <w:spacing w:val="4"/>
        </w:rPr>
        <w:t> </w:t>
      </w:r>
      <w:r>
        <w:rPr>
          <w:i/>
        </w:rPr>
        <w:t>del</w:t>
      </w:r>
      <w:r>
        <w:rPr>
          <w:rFonts w:ascii="Times New Roman"/>
          <w:b w:val="0"/>
          <w:i w:val="0"/>
          <w:spacing w:val="5"/>
        </w:rPr>
        <w:t> </w:t>
      </w:r>
      <w:bookmarkEnd w:id="160"/>
      <w:r>
        <w:rPr>
          <w:i/>
          <w:spacing w:val="-2"/>
        </w:rPr>
        <w:t>Colegio</w:t>
      </w:r>
    </w:p>
    <w:p>
      <w:pPr>
        <w:pStyle w:val="BodyText"/>
        <w:spacing w:before="177"/>
        <w:ind w:left="2" w:right="563" w:firstLine="480"/>
        <w:jc w:val="both"/>
      </w:pPr>
      <w:r>
        <w:rPr/>
        <w:t>El lector entenderá, como es obvio, que en las actas de todo el periodo se hace referencia a la aprobación de los presupuestos. En la línea de este capítulo, copiamos el que fue aprobado para 1935:</w:t>
      </w:r>
    </w:p>
    <w:p>
      <w:pPr>
        <w:pStyle w:val="BodyText"/>
        <w:spacing w:before="62"/>
        <w:rPr>
          <w:sz w:val="20"/>
        </w:rPr>
      </w:pPr>
    </w:p>
    <w:tbl>
      <w:tblPr>
        <w:tblW w:w="0" w:type="auto"/>
        <w:jc w:val="left"/>
        <w:tblInd w:w="1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1"/>
        <w:gridCol w:w="3145"/>
        <w:gridCol w:w="1421"/>
      </w:tblGrid>
      <w:tr>
        <w:trPr>
          <w:trHeight w:val="546" w:hRule="atLeast"/>
        </w:trPr>
        <w:tc>
          <w:tcPr>
            <w:tcW w:w="1041" w:type="dxa"/>
          </w:tcPr>
          <w:p>
            <w:pPr>
              <w:pStyle w:val="TableParagraph"/>
              <w:spacing w:line="266" w:lineRule="exact"/>
              <w:ind w:left="50"/>
              <w:rPr>
                <w:b/>
                <w:sz w:val="24"/>
              </w:rPr>
            </w:pPr>
            <w:r>
              <w:rPr>
                <w:b/>
                <w:spacing w:val="-2"/>
                <w:sz w:val="24"/>
              </w:rPr>
              <w:t>Ingresos</w:t>
            </w:r>
          </w:p>
          <w:p>
            <w:pPr>
              <w:pStyle w:val="TableParagraph"/>
              <w:spacing w:line="261" w:lineRule="exact"/>
              <w:ind w:left="50"/>
              <w:rPr>
                <w:sz w:val="24"/>
              </w:rPr>
            </w:pPr>
            <w:r>
              <w:rPr>
                <w:spacing w:val="-10"/>
                <w:sz w:val="24"/>
              </w:rPr>
              <w:t>I</w:t>
            </w:r>
          </w:p>
        </w:tc>
        <w:tc>
          <w:tcPr>
            <w:tcW w:w="3145" w:type="dxa"/>
          </w:tcPr>
          <w:p>
            <w:pPr>
              <w:pStyle w:val="TableParagraph"/>
              <w:spacing w:line="261" w:lineRule="exact" w:before="266"/>
              <w:ind w:left="129"/>
              <w:rPr>
                <w:sz w:val="24"/>
              </w:rPr>
            </w:pPr>
            <w:r>
              <w:rPr>
                <w:spacing w:val="-2"/>
                <w:sz w:val="24"/>
              </w:rPr>
              <w:t>Resultas</w:t>
            </w:r>
          </w:p>
        </w:tc>
        <w:tc>
          <w:tcPr>
            <w:tcW w:w="1421" w:type="dxa"/>
          </w:tcPr>
          <w:p>
            <w:pPr>
              <w:pStyle w:val="TableParagraph"/>
              <w:spacing w:line="261" w:lineRule="exact" w:before="266"/>
              <w:ind w:left="350"/>
              <w:rPr>
                <w:sz w:val="24"/>
              </w:rPr>
            </w:pPr>
            <w:r>
              <w:rPr>
                <w:spacing w:val="-2"/>
                <w:sz w:val="24"/>
              </w:rPr>
              <w:t>4.064,41</w:t>
            </w:r>
          </w:p>
        </w:tc>
      </w:tr>
      <w:tr>
        <w:trPr>
          <w:trHeight w:val="275" w:hRule="atLeast"/>
        </w:trPr>
        <w:tc>
          <w:tcPr>
            <w:tcW w:w="1041" w:type="dxa"/>
          </w:tcPr>
          <w:p>
            <w:pPr>
              <w:pStyle w:val="TableParagraph"/>
              <w:ind w:left="50"/>
              <w:rPr>
                <w:sz w:val="24"/>
              </w:rPr>
            </w:pPr>
            <w:r>
              <w:rPr>
                <w:spacing w:val="-5"/>
                <w:sz w:val="24"/>
              </w:rPr>
              <w:t>II</w:t>
            </w:r>
          </w:p>
        </w:tc>
        <w:tc>
          <w:tcPr>
            <w:tcW w:w="3145" w:type="dxa"/>
          </w:tcPr>
          <w:p>
            <w:pPr>
              <w:pStyle w:val="TableParagraph"/>
              <w:ind w:left="129"/>
              <w:rPr>
                <w:sz w:val="24"/>
              </w:rPr>
            </w:pPr>
            <w:r>
              <w:rPr>
                <w:spacing w:val="-2"/>
                <w:sz w:val="24"/>
              </w:rPr>
              <w:t>Cuotas</w:t>
            </w:r>
          </w:p>
        </w:tc>
        <w:tc>
          <w:tcPr>
            <w:tcW w:w="1421" w:type="dxa"/>
          </w:tcPr>
          <w:p>
            <w:pPr>
              <w:pStyle w:val="TableParagraph"/>
              <w:ind w:left="350"/>
              <w:rPr>
                <w:sz w:val="24"/>
              </w:rPr>
            </w:pPr>
            <w:r>
              <w:rPr>
                <w:spacing w:val="-2"/>
                <w:sz w:val="24"/>
              </w:rPr>
              <w:t>8.460,00</w:t>
            </w:r>
          </w:p>
        </w:tc>
      </w:tr>
      <w:tr>
        <w:trPr>
          <w:trHeight w:val="275" w:hRule="atLeast"/>
        </w:trPr>
        <w:tc>
          <w:tcPr>
            <w:tcW w:w="1041" w:type="dxa"/>
          </w:tcPr>
          <w:p>
            <w:pPr>
              <w:pStyle w:val="TableParagraph"/>
              <w:ind w:left="50"/>
              <w:rPr>
                <w:sz w:val="24"/>
              </w:rPr>
            </w:pPr>
            <w:r>
              <w:rPr>
                <w:spacing w:val="-5"/>
                <w:sz w:val="24"/>
              </w:rPr>
              <w:t>III</w:t>
            </w:r>
          </w:p>
        </w:tc>
        <w:tc>
          <w:tcPr>
            <w:tcW w:w="3145" w:type="dxa"/>
          </w:tcPr>
          <w:p>
            <w:pPr>
              <w:pStyle w:val="TableParagraph"/>
              <w:ind w:left="129"/>
              <w:rPr>
                <w:sz w:val="24"/>
              </w:rPr>
            </w:pPr>
            <w:r>
              <w:rPr>
                <w:spacing w:val="-2"/>
                <w:sz w:val="24"/>
              </w:rPr>
              <w:t>Donativos</w:t>
            </w:r>
          </w:p>
        </w:tc>
        <w:tc>
          <w:tcPr>
            <w:tcW w:w="1421" w:type="dxa"/>
          </w:tcPr>
          <w:p>
            <w:pPr>
              <w:pStyle w:val="TableParagraph"/>
              <w:ind w:left="350"/>
              <w:rPr>
                <w:sz w:val="24"/>
              </w:rPr>
            </w:pPr>
            <w:r>
              <w:rPr>
                <w:spacing w:val="-4"/>
                <w:sz w:val="24"/>
              </w:rPr>
              <w:t>5,00</w:t>
            </w:r>
          </w:p>
        </w:tc>
      </w:tr>
      <w:tr>
        <w:trPr>
          <w:trHeight w:val="275" w:hRule="atLeast"/>
        </w:trPr>
        <w:tc>
          <w:tcPr>
            <w:tcW w:w="1041" w:type="dxa"/>
          </w:tcPr>
          <w:p>
            <w:pPr>
              <w:pStyle w:val="TableParagraph"/>
              <w:ind w:left="50"/>
              <w:rPr>
                <w:sz w:val="24"/>
              </w:rPr>
            </w:pPr>
            <w:r>
              <w:rPr>
                <w:spacing w:val="-5"/>
                <w:sz w:val="24"/>
              </w:rPr>
              <w:t>IV</w:t>
            </w:r>
          </w:p>
        </w:tc>
        <w:tc>
          <w:tcPr>
            <w:tcW w:w="3145" w:type="dxa"/>
          </w:tcPr>
          <w:p>
            <w:pPr>
              <w:pStyle w:val="TableParagraph"/>
              <w:ind w:left="129"/>
              <w:rPr>
                <w:sz w:val="24"/>
              </w:rPr>
            </w:pPr>
            <w:r>
              <w:rPr>
                <w:spacing w:val="-2"/>
                <w:sz w:val="24"/>
              </w:rPr>
              <w:t>Varios</w:t>
            </w:r>
          </w:p>
        </w:tc>
        <w:tc>
          <w:tcPr>
            <w:tcW w:w="1421" w:type="dxa"/>
          </w:tcPr>
          <w:p>
            <w:pPr>
              <w:pStyle w:val="TableParagraph"/>
              <w:ind w:left="350"/>
              <w:rPr>
                <w:sz w:val="24"/>
              </w:rPr>
            </w:pPr>
            <w:r>
              <w:rPr>
                <w:spacing w:val="-2"/>
                <w:sz w:val="24"/>
              </w:rPr>
              <w:t>6.119,65</w:t>
            </w:r>
          </w:p>
        </w:tc>
      </w:tr>
      <w:tr>
        <w:trPr>
          <w:trHeight w:val="275" w:hRule="atLeast"/>
        </w:trPr>
        <w:tc>
          <w:tcPr>
            <w:tcW w:w="1041" w:type="dxa"/>
          </w:tcPr>
          <w:p>
            <w:pPr>
              <w:pStyle w:val="TableParagraph"/>
              <w:ind w:left="50"/>
              <w:rPr>
                <w:sz w:val="24"/>
              </w:rPr>
            </w:pPr>
            <w:r>
              <w:rPr>
                <w:spacing w:val="-10"/>
                <w:sz w:val="24"/>
              </w:rPr>
              <w:t>V</w:t>
            </w:r>
          </w:p>
        </w:tc>
        <w:tc>
          <w:tcPr>
            <w:tcW w:w="3145" w:type="dxa"/>
          </w:tcPr>
          <w:p>
            <w:pPr>
              <w:pStyle w:val="TableParagraph"/>
              <w:ind w:left="129"/>
              <w:rPr>
                <w:sz w:val="24"/>
              </w:rPr>
            </w:pPr>
            <w:r>
              <w:rPr>
                <w:spacing w:val="-2"/>
                <w:sz w:val="24"/>
              </w:rPr>
              <w:t>Imprevistos</w:t>
            </w:r>
          </w:p>
        </w:tc>
        <w:tc>
          <w:tcPr>
            <w:tcW w:w="1421" w:type="dxa"/>
          </w:tcPr>
          <w:p>
            <w:pPr>
              <w:pStyle w:val="TableParagraph"/>
              <w:ind w:left="350"/>
              <w:rPr>
                <w:sz w:val="24"/>
              </w:rPr>
            </w:pPr>
            <w:r>
              <w:rPr>
                <w:spacing w:val="-2"/>
                <w:sz w:val="24"/>
              </w:rPr>
              <w:t>575,00</w:t>
            </w:r>
          </w:p>
        </w:tc>
      </w:tr>
      <w:tr>
        <w:trPr>
          <w:trHeight w:val="558" w:hRule="atLeast"/>
        </w:trPr>
        <w:tc>
          <w:tcPr>
            <w:tcW w:w="1041" w:type="dxa"/>
          </w:tcPr>
          <w:p>
            <w:pPr>
              <w:pStyle w:val="TableParagraph"/>
              <w:spacing w:line="240" w:lineRule="auto"/>
              <w:rPr>
                <w:sz w:val="24"/>
              </w:rPr>
            </w:pPr>
          </w:p>
        </w:tc>
        <w:tc>
          <w:tcPr>
            <w:tcW w:w="3145" w:type="dxa"/>
          </w:tcPr>
          <w:p>
            <w:pPr>
              <w:pStyle w:val="TableParagraph"/>
              <w:spacing w:line="271" w:lineRule="exact"/>
              <w:ind w:left="129"/>
              <w:rPr>
                <w:sz w:val="24"/>
              </w:rPr>
            </w:pPr>
            <w:r>
              <w:rPr>
                <w:spacing w:val="-2"/>
                <w:sz w:val="24"/>
              </w:rPr>
              <w:t>Total</w:t>
            </w:r>
            <w:r>
              <w:rPr>
                <w:spacing w:val="-8"/>
                <w:sz w:val="24"/>
              </w:rPr>
              <w:t> </w:t>
            </w:r>
            <w:r>
              <w:rPr>
                <w:spacing w:val="-4"/>
                <w:sz w:val="24"/>
              </w:rPr>
              <w:t>Ptas</w:t>
            </w:r>
          </w:p>
        </w:tc>
        <w:tc>
          <w:tcPr>
            <w:tcW w:w="1421" w:type="dxa"/>
          </w:tcPr>
          <w:p>
            <w:pPr>
              <w:pStyle w:val="TableParagraph"/>
              <w:spacing w:line="271" w:lineRule="exact"/>
              <w:ind w:left="350"/>
              <w:rPr>
                <w:sz w:val="24"/>
              </w:rPr>
            </w:pPr>
            <w:r>
              <w:rPr>
                <w:spacing w:val="-2"/>
                <w:sz w:val="24"/>
              </w:rPr>
              <w:t>19.296,91</w:t>
            </w:r>
          </w:p>
        </w:tc>
      </w:tr>
      <w:tr>
        <w:trPr>
          <w:trHeight w:val="834" w:hRule="atLeast"/>
        </w:trPr>
        <w:tc>
          <w:tcPr>
            <w:tcW w:w="1041" w:type="dxa"/>
          </w:tcPr>
          <w:p>
            <w:pPr>
              <w:pStyle w:val="TableParagraph"/>
              <w:spacing w:line="240" w:lineRule="auto" w:before="1"/>
              <w:rPr>
                <w:sz w:val="24"/>
              </w:rPr>
            </w:pPr>
          </w:p>
          <w:p>
            <w:pPr>
              <w:pStyle w:val="TableParagraph"/>
              <w:spacing w:line="240" w:lineRule="auto" w:before="1"/>
              <w:ind w:left="50"/>
              <w:rPr>
                <w:b/>
                <w:sz w:val="24"/>
              </w:rPr>
            </w:pPr>
            <w:r>
              <w:rPr>
                <w:b/>
                <w:spacing w:val="-2"/>
                <w:sz w:val="24"/>
              </w:rPr>
              <w:t>Gastos</w:t>
            </w:r>
          </w:p>
          <w:p>
            <w:pPr>
              <w:pStyle w:val="TableParagraph"/>
              <w:spacing w:line="261" w:lineRule="exact"/>
              <w:ind w:left="50"/>
              <w:rPr>
                <w:sz w:val="24"/>
              </w:rPr>
            </w:pPr>
            <w:r>
              <w:rPr>
                <w:spacing w:val="-10"/>
                <w:sz w:val="24"/>
              </w:rPr>
              <w:t>I</w:t>
            </w:r>
          </w:p>
        </w:tc>
        <w:tc>
          <w:tcPr>
            <w:tcW w:w="3145" w:type="dxa"/>
          </w:tcPr>
          <w:p>
            <w:pPr>
              <w:pStyle w:val="TableParagraph"/>
              <w:spacing w:line="240" w:lineRule="auto"/>
              <w:rPr>
                <w:sz w:val="24"/>
              </w:rPr>
            </w:pPr>
          </w:p>
          <w:p>
            <w:pPr>
              <w:pStyle w:val="TableParagraph"/>
              <w:spacing w:line="240" w:lineRule="auto" w:before="1"/>
              <w:rPr>
                <w:sz w:val="24"/>
              </w:rPr>
            </w:pPr>
          </w:p>
          <w:p>
            <w:pPr>
              <w:pStyle w:val="TableParagraph"/>
              <w:spacing w:line="261" w:lineRule="exact" w:before="1"/>
              <w:ind w:left="129"/>
              <w:rPr>
                <w:sz w:val="24"/>
              </w:rPr>
            </w:pPr>
            <w:r>
              <w:rPr>
                <w:spacing w:val="-2"/>
                <w:sz w:val="24"/>
              </w:rPr>
              <w:t>Resultas</w:t>
            </w:r>
          </w:p>
        </w:tc>
        <w:tc>
          <w:tcPr>
            <w:tcW w:w="1421" w:type="dxa"/>
          </w:tcPr>
          <w:p>
            <w:pPr>
              <w:pStyle w:val="TableParagraph"/>
              <w:spacing w:line="240" w:lineRule="auto"/>
              <w:rPr>
                <w:sz w:val="24"/>
              </w:rPr>
            </w:pPr>
          </w:p>
          <w:p>
            <w:pPr>
              <w:pStyle w:val="TableParagraph"/>
              <w:spacing w:line="240" w:lineRule="auto" w:before="1"/>
              <w:rPr>
                <w:sz w:val="24"/>
              </w:rPr>
            </w:pPr>
          </w:p>
          <w:p>
            <w:pPr>
              <w:pStyle w:val="TableParagraph"/>
              <w:spacing w:line="261" w:lineRule="exact" w:before="1"/>
              <w:ind w:left="350"/>
              <w:rPr>
                <w:sz w:val="24"/>
              </w:rPr>
            </w:pPr>
            <w:r>
              <w:rPr>
                <w:sz w:val="24"/>
              </w:rPr>
              <w:t>1.744, </w:t>
            </w:r>
            <w:r>
              <w:rPr>
                <w:spacing w:val="-5"/>
                <w:sz w:val="24"/>
              </w:rPr>
              <w:t>32</w:t>
            </w:r>
          </w:p>
        </w:tc>
      </w:tr>
      <w:tr>
        <w:trPr>
          <w:trHeight w:val="275" w:hRule="atLeast"/>
        </w:trPr>
        <w:tc>
          <w:tcPr>
            <w:tcW w:w="1041" w:type="dxa"/>
          </w:tcPr>
          <w:p>
            <w:pPr>
              <w:pStyle w:val="TableParagraph"/>
              <w:ind w:left="50"/>
              <w:rPr>
                <w:sz w:val="24"/>
              </w:rPr>
            </w:pPr>
            <w:r>
              <w:rPr>
                <w:spacing w:val="-5"/>
                <w:sz w:val="24"/>
              </w:rPr>
              <w:t>II</w:t>
            </w:r>
          </w:p>
        </w:tc>
        <w:tc>
          <w:tcPr>
            <w:tcW w:w="3145" w:type="dxa"/>
          </w:tcPr>
          <w:p>
            <w:pPr>
              <w:pStyle w:val="TableParagraph"/>
              <w:ind w:left="129"/>
              <w:rPr>
                <w:sz w:val="24"/>
              </w:rPr>
            </w:pPr>
            <w:r>
              <w:rPr>
                <w:spacing w:val="-2"/>
                <w:sz w:val="24"/>
              </w:rPr>
              <w:t>Obligaciones</w:t>
            </w:r>
          </w:p>
        </w:tc>
        <w:tc>
          <w:tcPr>
            <w:tcW w:w="1421" w:type="dxa"/>
          </w:tcPr>
          <w:p>
            <w:pPr>
              <w:pStyle w:val="TableParagraph"/>
              <w:ind w:left="350"/>
              <w:rPr>
                <w:sz w:val="24"/>
              </w:rPr>
            </w:pPr>
            <w:r>
              <w:rPr>
                <w:sz w:val="24"/>
              </w:rPr>
              <w:t>3.661, </w:t>
            </w:r>
            <w:r>
              <w:rPr>
                <w:spacing w:val="-5"/>
                <w:sz w:val="24"/>
              </w:rPr>
              <w:t>90</w:t>
            </w:r>
          </w:p>
        </w:tc>
      </w:tr>
      <w:tr>
        <w:trPr>
          <w:trHeight w:val="275" w:hRule="atLeast"/>
        </w:trPr>
        <w:tc>
          <w:tcPr>
            <w:tcW w:w="1041" w:type="dxa"/>
          </w:tcPr>
          <w:p>
            <w:pPr>
              <w:pStyle w:val="TableParagraph"/>
              <w:ind w:left="50"/>
              <w:rPr>
                <w:sz w:val="24"/>
              </w:rPr>
            </w:pPr>
            <w:r>
              <w:rPr>
                <w:spacing w:val="-5"/>
                <w:sz w:val="24"/>
              </w:rPr>
              <w:t>III</w:t>
            </w:r>
          </w:p>
        </w:tc>
        <w:tc>
          <w:tcPr>
            <w:tcW w:w="3145" w:type="dxa"/>
          </w:tcPr>
          <w:p>
            <w:pPr>
              <w:pStyle w:val="TableParagraph"/>
              <w:ind w:left="129"/>
              <w:rPr>
                <w:sz w:val="24"/>
              </w:rPr>
            </w:pPr>
            <w:r>
              <w:rPr>
                <w:sz w:val="24"/>
              </w:rPr>
              <w:t>Instalación</w:t>
            </w:r>
            <w:r>
              <w:rPr>
                <w:spacing w:val="-2"/>
                <w:sz w:val="24"/>
              </w:rPr>
              <w:t> </w:t>
            </w:r>
            <w:r>
              <w:rPr>
                <w:sz w:val="24"/>
              </w:rPr>
              <w:t>y</w:t>
            </w:r>
            <w:r>
              <w:rPr>
                <w:spacing w:val="-2"/>
                <w:sz w:val="24"/>
              </w:rPr>
              <w:t> Sostenimiento</w:t>
            </w:r>
          </w:p>
        </w:tc>
        <w:tc>
          <w:tcPr>
            <w:tcW w:w="1421" w:type="dxa"/>
          </w:tcPr>
          <w:p>
            <w:pPr>
              <w:pStyle w:val="TableParagraph"/>
              <w:ind w:left="350"/>
              <w:rPr>
                <w:sz w:val="24"/>
              </w:rPr>
            </w:pPr>
            <w:r>
              <w:rPr>
                <w:sz w:val="24"/>
              </w:rPr>
              <w:t>11.101,</w:t>
            </w:r>
            <w:r>
              <w:rPr>
                <w:spacing w:val="-8"/>
                <w:sz w:val="24"/>
              </w:rPr>
              <w:t> </w:t>
            </w:r>
            <w:r>
              <w:rPr>
                <w:spacing w:val="-5"/>
                <w:sz w:val="24"/>
              </w:rPr>
              <w:t>40</w:t>
            </w:r>
          </w:p>
        </w:tc>
      </w:tr>
      <w:tr>
        <w:trPr>
          <w:trHeight w:val="275" w:hRule="atLeast"/>
        </w:trPr>
        <w:tc>
          <w:tcPr>
            <w:tcW w:w="1041" w:type="dxa"/>
          </w:tcPr>
          <w:p>
            <w:pPr>
              <w:pStyle w:val="TableParagraph"/>
              <w:ind w:left="50"/>
              <w:rPr>
                <w:sz w:val="24"/>
              </w:rPr>
            </w:pPr>
            <w:r>
              <w:rPr>
                <w:spacing w:val="-5"/>
                <w:sz w:val="24"/>
              </w:rPr>
              <w:t>IV</w:t>
            </w:r>
          </w:p>
        </w:tc>
        <w:tc>
          <w:tcPr>
            <w:tcW w:w="3145" w:type="dxa"/>
          </w:tcPr>
          <w:p>
            <w:pPr>
              <w:pStyle w:val="TableParagraph"/>
              <w:ind w:left="129"/>
              <w:rPr>
                <w:sz w:val="24"/>
              </w:rPr>
            </w:pPr>
            <w:r>
              <w:rPr>
                <w:spacing w:val="-2"/>
                <w:sz w:val="24"/>
              </w:rPr>
              <w:t>Culturales</w:t>
            </w:r>
          </w:p>
        </w:tc>
        <w:tc>
          <w:tcPr>
            <w:tcW w:w="1421" w:type="dxa"/>
          </w:tcPr>
          <w:p>
            <w:pPr>
              <w:pStyle w:val="TableParagraph"/>
              <w:ind w:left="350"/>
              <w:rPr>
                <w:sz w:val="24"/>
              </w:rPr>
            </w:pPr>
            <w:r>
              <w:rPr>
                <w:sz w:val="24"/>
              </w:rPr>
              <w:t>800, </w:t>
            </w:r>
            <w:r>
              <w:rPr>
                <w:spacing w:val="-5"/>
                <w:sz w:val="24"/>
              </w:rPr>
              <w:t>00</w:t>
            </w:r>
          </w:p>
        </w:tc>
      </w:tr>
      <w:tr>
        <w:trPr>
          <w:trHeight w:val="275" w:hRule="atLeast"/>
        </w:trPr>
        <w:tc>
          <w:tcPr>
            <w:tcW w:w="1041" w:type="dxa"/>
          </w:tcPr>
          <w:p>
            <w:pPr>
              <w:pStyle w:val="TableParagraph"/>
              <w:ind w:left="50"/>
              <w:rPr>
                <w:sz w:val="24"/>
              </w:rPr>
            </w:pPr>
            <w:r>
              <w:rPr>
                <w:spacing w:val="-10"/>
                <w:sz w:val="24"/>
              </w:rPr>
              <w:t>V</w:t>
            </w:r>
          </w:p>
        </w:tc>
        <w:tc>
          <w:tcPr>
            <w:tcW w:w="3145" w:type="dxa"/>
          </w:tcPr>
          <w:p>
            <w:pPr>
              <w:pStyle w:val="TableParagraph"/>
              <w:ind w:left="129"/>
              <w:rPr>
                <w:sz w:val="24"/>
              </w:rPr>
            </w:pPr>
            <w:r>
              <w:rPr>
                <w:spacing w:val="-2"/>
                <w:sz w:val="24"/>
              </w:rPr>
              <w:t>Inspección</w:t>
            </w:r>
          </w:p>
        </w:tc>
        <w:tc>
          <w:tcPr>
            <w:tcW w:w="1421" w:type="dxa"/>
          </w:tcPr>
          <w:p>
            <w:pPr>
              <w:pStyle w:val="TableParagraph"/>
              <w:ind w:left="350"/>
              <w:rPr>
                <w:sz w:val="24"/>
              </w:rPr>
            </w:pPr>
            <w:r>
              <w:rPr>
                <w:sz w:val="24"/>
              </w:rPr>
              <w:t>250, </w:t>
            </w:r>
            <w:r>
              <w:rPr>
                <w:spacing w:val="-5"/>
                <w:sz w:val="24"/>
              </w:rPr>
              <w:t>00</w:t>
            </w:r>
          </w:p>
        </w:tc>
      </w:tr>
      <w:tr>
        <w:trPr>
          <w:trHeight w:val="275" w:hRule="atLeast"/>
        </w:trPr>
        <w:tc>
          <w:tcPr>
            <w:tcW w:w="1041" w:type="dxa"/>
          </w:tcPr>
          <w:p>
            <w:pPr>
              <w:pStyle w:val="TableParagraph"/>
              <w:ind w:left="50"/>
              <w:rPr>
                <w:sz w:val="24"/>
              </w:rPr>
            </w:pPr>
            <w:r>
              <w:rPr>
                <w:spacing w:val="-5"/>
                <w:sz w:val="24"/>
              </w:rPr>
              <w:t>VI</w:t>
            </w:r>
          </w:p>
        </w:tc>
        <w:tc>
          <w:tcPr>
            <w:tcW w:w="3145" w:type="dxa"/>
          </w:tcPr>
          <w:p>
            <w:pPr>
              <w:pStyle w:val="TableParagraph"/>
              <w:ind w:left="129"/>
              <w:rPr>
                <w:sz w:val="24"/>
              </w:rPr>
            </w:pPr>
            <w:r>
              <w:rPr>
                <w:spacing w:val="-2"/>
                <w:sz w:val="24"/>
              </w:rPr>
              <w:t>Imprevistos</w:t>
            </w:r>
          </w:p>
        </w:tc>
        <w:tc>
          <w:tcPr>
            <w:tcW w:w="1421" w:type="dxa"/>
          </w:tcPr>
          <w:p>
            <w:pPr>
              <w:pStyle w:val="TableParagraph"/>
              <w:ind w:left="350"/>
              <w:rPr>
                <w:sz w:val="24"/>
              </w:rPr>
            </w:pPr>
            <w:r>
              <w:rPr>
                <w:sz w:val="24"/>
              </w:rPr>
              <w:t>1.739, </w:t>
            </w:r>
            <w:r>
              <w:rPr>
                <w:spacing w:val="-5"/>
                <w:sz w:val="24"/>
              </w:rPr>
              <w:t>59</w:t>
            </w:r>
          </w:p>
        </w:tc>
      </w:tr>
      <w:tr>
        <w:trPr>
          <w:trHeight w:val="270" w:hRule="atLeast"/>
        </w:trPr>
        <w:tc>
          <w:tcPr>
            <w:tcW w:w="1041" w:type="dxa"/>
          </w:tcPr>
          <w:p>
            <w:pPr>
              <w:pStyle w:val="TableParagraph"/>
              <w:spacing w:line="240" w:lineRule="auto"/>
              <w:rPr>
                <w:sz w:val="20"/>
              </w:rPr>
            </w:pPr>
          </w:p>
        </w:tc>
        <w:tc>
          <w:tcPr>
            <w:tcW w:w="3145" w:type="dxa"/>
          </w:tcPr>
          <w:p>
            <w:pPr>
              <w:pStyle w:val="TableParagraph"/>
              <w:spacing w:line="251" w:lineRule="exact"/>
              <w:ind w:left="129"/>
              <w:rPr>
                <w:sz w:val="24"/>
              </w:rPr>
            </w:pPr>
            <w:r>
              <w:rPr>
                <w:spacing w:val="-2"/>
                <w:sz w:val="24"/>
              </w:rPr>
              <w:t>Total</w:t>
            </w:r>
            <w:r>
              <w:rPr>
                <w:spacing w:val="-8"/>
                <w:sz w:val="24"/>
              </w:rPr>
              <w:t> </w:t>
            </w:r>
            <w:r>
              <w:rPr>
                <w:spacing w:val="-4"/>
                <w:sz w:val="24"/>
              </w:rPr>
              <w:t>Ptas</w:t>
            </w:r>
          </w:p>
        </w:tc>
        <w:tc>
          <w:tcPr>
            <w:tcW w:w="1421" w:type="dxa"/>
          </w:tcPr>
          <w:p>
            <w:pPr>
              <w:pStyle w:val="TableParagraph"/>
              <w:spacing w:line="251" w:lineRule="exact"/>
              <w:ind w:left="350"/>
              <w:rPr>
                <w:sz w:val="24"/>
              </w:rPr>
            </w:pPr>
            <w:r>
              <w:rPr>
                <w:sz w:val="24"/>
              </w:rPr>
              <w:t>19.269, </w:t>
            </w:r>
            <w:r>
              <w:rPr>
                <w:spacing w:val="-5"/>
                <w:sz w:val="24"/>
              </w:rPr>
              <w:t>91</w:t>
            </w:r>
          </w:p>
        </w:tc>
      </w:tr>
    </w:tbl>
    <w:p>
      <w:pPr>
        <w:pStyle w:val="BodyText"/>
        <w:spacing w:before="76"/>
      </w:pPr>
    </w:p>
    <w:p>
      <w:pPr>
        <w:pStyle w:val="BodyText"/>
        <w:spacing w:before="1"/>
        <w:ind w:left="2" w:right="556" w:firstLine="480"/>
        <w:jc w:val="both"/>
      </w:pPr>
      <w:r>
        <w:rPr/>
        <w:t>La cuota se fijó en quince pesetas mensuales. El haber del oficial de secretaria se elevó a</w:t>
      </w:r>
      <w:r>
        <w:rPr>
          <w:spacing w:val="40"/>
        </w:rPr>
        <w:t> </w:t>
      </w:r>
      <w:r>
        <w:rPr/>
        <w:t>tres mil pesetas. Se establece por primera vez, a consecuencia de la aprobación del nuevo Reglamento, la partida de inspección y de igual forma la asignación para Biblioteca y </w:t>
      </w:r>
      <w:r>
        <w:rPr>
          <w:spacing w:val="-2"/>
        </w:rPr>
        <w:t>Laboratorio.</w:t>
      </w:r>
    </w:p>
    <w:p>
      <w:pPr>
        <w:pStyle w:val="BodyText"/>
      </w:pPr>
    </w:p>
    <w:p>
      <w:pPr>
        <w:pStyle w:val="BodyText"/>
        <w:spacing w:before="21"/>
      </w:pPr>
    </w:p>
    <w:p>
      <w:pPr>
        <w:pStyle w:val="Heading5"/>
        <w:spacing w:before="0"/>
        <w:ind w:left="482"/>
        <w:rPr>
          <w:i/>
        </w:rPr>
      </w:pPr>
      <w:bookmarkStart w:name="_TOC_250001" w:id="162"/>
      <w:bookmarkStart w:name="El articulo de la Crónica" w:id="163"/>
      <w:r>
        <w:rPr>
          <w:b w:val="0"/>
          <w:i w:val="0"/>
        </w:rPr>
      </w:r>
      <w:r>
        <w:rPr>
          <w:i/>
        </w:rPr>
        <w:t>El</w:t>
      </w:r>
      <w:r>
        <w:rPr>
          <w:rFonts w:ascii="Times New Roman" w:hAnsi="Times New Roman"/>
          <w:b w:val="0"/>
          <w:i w:val="0"/>
          <w:spacing w:val="8"/>
        </w:rPr>
        <w:t> </w:t>
      </w:r>
      <w:r>
        <w:rPr>
          <w:i/>
        </w:rPr>
        <w:t>articulo</w:t>
      </w:r>
      <w:r>
        <w:rPr>
          <w:rFonts w:ascii="Times New Roman" w:hAnsi="Times New Roman"/>
          <w:b w:val="0"/>
          <w:i w:val="0"/>
          <w:spacing w:val="7"/>
        </w:rPr>
        <w:t> </w:t>
      </w:r>
      <w:r>
        <w:rPr>
          <w:i/>
        </w:rPr>
        <w:t>de</w:t>
      </w:r>
      <w:r>
        <w:rPr>
          <w:rFonts w:ascii="Times New Roman" w:hAnsi="Times New Roman"/>
          <w:b w:val="0"/>
          <w:i w:val="0"/>
          <w:spacing w:val="5"/>
        </w:rPr>
        <w:t> </w:t>
      </w:r>
      <w:r>
        <w:rPr>
          <w:i/>
        </w:rPr>
        <w:t>la</w:t>
      </w:r>
      <w:r>
        <w:rPr>
          <w:rFonts w:ascii="Times New Roman" w:hAnsi="Times New Roman"/>
          <w:b w:val="0"/>
          <w:i w:val="0"/>
          <w:spacing w:val="7"/>
        </w:rPr>
        <w:t> </w:t>
      </w:r>
      <w:bookmarkEnd w:id="162"/>
      <w:r>
        <w:rPr>
          <w:i/>
          <w:spacing w:val="-2"/>
        </w:rPr>
        <w:t>Crónica</w:t>
      </w:r>
    </w:p>
    <w:p>
      <w:pPr>
        <w:pStyle w:val="BodyText"/>
        <w:spacing w:before="177"/>
        <w:ind w:left="2" w:right="556" w:firstLine="480"/>
        <w:jc w:val="both"/>
      </w:pPr>
      <w:r>
        <w:rPr/>
        <w:t>El seis de Julio de 1935 se reúne la Junta de Gobierno con el exclusivo objeto de acordar postura del Colegio ante los artículos aparecidos en el diario “La Crónica”, criticando nuestras actuaciones para lograr el cobro de las cantidades que el</w:t>
      </w:r>
      <w:r>
        <w:rPr>
          <w:spacing w:val="-5"/>
        </w:rPr>
        <w:t> </w:t>
      </w:r>
      <w:r>
        <w:rPr/>
        <w:t>Ayuntamiento de Las Palmas adeudaba</w:t>
      </w:r>
      <w:r>
        <w:rPr>
          <w:spacing w:val="40"/>
        </w:rPr>
        <w:t> </w:t>
      </w:r>
      <w:r>
        <w:rPr/>
        <w:t>a los compañeros, decidiendo facultar al Presidente para publicar en todos los periódicos locales la defensa correspondiente.</w:t>
      </w:r>
    </w:p>
    <w:p>
      <w:pPr>
        <w:pStyle w:val="Heading5"/>
        <w:ind w:left="482"/>
        <w:rPr>
          <w:i/>
        </w:rPr>
      </w:pPr>
      <w:bookmarkStart w:name="_TOC_250000" w:id="164"/>
      <w:bookmarkStart w:name="El presupuesto de la U.F.N. para el ejer" w:id="165"/>
      <w:r>
        <w:rPr>
          <w:b w:val="0"/>
          <w:i w:val="0"/>
        </w:rPr>
      </w:r>
      <w:r>
        <w:rPr>
          <w:i/>
        </w:rPr>
        <w:t>El</w:t>
      </w:r>
      <w:r>
        <w:rPr>
          <w:rFonts w:ascii="Times New Roman"/>
          <w:b w:val="0"/>
          <w:i w:val="0"/>
          <w:spacing w:val="1"/>
        </w:rPr>
        <w:t> </w:t>
      </w:r>
      <w:r>
        <w:rPr>
          <w:i/>
        </w:rPr>
        <w:t>presupuesto</w:t>
      </w:r>
      <w:r>
        <w:rPr>
          <w:rFonts w:ascii="Times New Roman"/>
          <w:b w:val="0"/>
          <w:i w:val="0"/>
          <w:spacing w:val="2"/>
        </w:rPr>
        <w:t> </w:t>
      </w:r>
      <w:r>
        <w:rPr>
          <w:i/>
        </w:rPr>
        <w:t>de</w:t>
      </w:r>
      <w:r>
        <w:rPr>
          <w:rFonts w:ascii="Times New Roman"/>
          <w:b w:val="0"/>
          <w:i w:val="0"/>
          <w:spacing w:val="1"/>
        </w:rPr>
        <w:t> </w:t>
      </w:r>
      <w:r>
        <w:rPr>
          <w:i/>
        </w:rPr>
        <w:t>la</w:t>
      </w:r>
      <w:r>
        <w:rPr>
          <w:rFonts w:ascii="Times New Roman"/>
          <w:b w:val="0"/>
          <w:i w:val="0"/>
          <w:spacing w:val="1"/>
        </w:rPr>
        <w:t> </w:t>
      </w:r>
      <w:r>
        <w:rPr>
          <w:i/>
        </w:rPr>
        <w:t>U.F.N.</w:t>
      </w:r>
      <w:r>
        <w:rPr>
          <w:rFonts w:ascii="Times New Roman"/>
          <w:b w:val="0"/>
          <w:i w:val="0"/>
          <w:spacing w:val="2"/>
        </w:rPr>
        <w:t> </w:t>
      </w:r>
      <w:r>
        <w:rPr>
          <w:i/>
        </w:rPr>
        <w:t>para</w:t>
      </w:r>
      <w:r>
        <w:rPr>
          <w:rFonts w:ascii="Times New Roman"/>
          <w:b w:val="0"/>
          <w:i w:val="0"/>
          <w:spacing w:val="1"/>
        </w:rPr>
        <w:t> </w:t>
      </w:r>
      <w:r>
        <w:rPr>
          <w:i/>
        </w:rPr>
        <w:t>el</w:t>
      </w:r>
      <w:r>
        <w:rPr>
          <w:rFonts w:ascii="Times New Roman"/>
          <w:b w:val="0"/>
          <w:i w:val="0"/>
          <w:spacing w:val="1"/>
        </w:rPr>
        <w:t> </w:t>
      </w:r>
      <w:r>
        <w:rPr>
          <w:i/>
        </w:rPr>
        <w:t>ejercicio</w:t>
      </w:r>
      <w:r>
        <w:rPr>
          <w:rFonts w:ascii="Times New Roman"/>
          <w:b w:val="0"/>
          <w:i w:val="0"/>
          <w:spacing w:val="3"/>
        </w:rPr>
        <w:t> </w:t>
      </w:r>
      <w:r>
        <w:rPr>
          <w:i/>
        </w:rPr>
        <w:t>1930-</w:t>
      </w:r>
      <w:bookmarkEnd w:id="164"/>
      <w:r>
        <w:rPr>
          <w:i/>
          <w:spacing w:val="-5"/>
        </w:rPr>
        <w:t>31</w:t>
      </w:r>
    </w:p>
    <w:p>
      <w:pPr>
        <w:pStyle w:val="BodyText"/>
        <w:spacing w:before="177"/>
        <w:ind w:left="2" w:right="555" w:firstLine="480"/>
        <w:jc w:val="both"/>
      </w:pPr>
      <w:r>
        <w:rPr/>
        <w:t>En la revista de la Voz de la Farmacia, en su número de Noviembre de 1930, página 498, hemos encontrado el presupuesto de la Unión Farmacéutica Nacional para 1930-31 del que creemos es de interés dar los siguientes datos.</w:t>
      </w:r>
    </w:p>
    <w:p>
      <w:pPr>
        <w:pStyle w:val="BodyText"/>
        <w:spacing w:before="56"/>
        <w:ind w:left="482"/>
        <w:jc w:val="both"/>
      </w:pPr>
      <w:r>
        <w:rPr/>
        <w:t>Copiamos</w:t>
      </w:r>
      <w:r>
        <w:rPr>
          <w:spacing w:val="-2"/>
        </w:rPr>
        <w:t> textualmente:</w:t>
      </w:r>
    </w:p>
    <w:p>
      <w:pPr>
        <w:pStyle w:val="BodyText"/>
        <w:spacing w:after="0"/>
        <w:jc w:val="both"/>
        <w:sectPr>
          <w:headerReference w:type="even" r:id="rId523"/>
          <w:pgSz w:w="11900" w:h="16840"/>
          <w:pgMar w:header="0" w:footer="0" w:top="1060" w:bottom="1400" w:left="1133" w:right="850"/>
        </w:sectPr>
      </w:pPr>
    </w:p>
    <w:p>
      <w:pPr>
        <w:pStyle w:val="BodyText"/>
        <w:rPr>
          <w:sz w:val="20"/>
        </w:rPr>
      </w:pPr>
    </w:p>
    <w:p>
      <w:pPr>
        <w:pStyle w:val="BodyText"/>
        <w:spacing w:before="220"/>
        <w:rPr>
          <w:sz w:val="20"/>
        </w:rPr>
      </w:pPr>
    </w:p>
    <w:p>
      <w:pPr>
        <w:pStyle w:val="BodyText"/>
        <w:ind w:left="765"/>
        <w:rPr>
          <w:sz w:val="20"/>
        </w:rPr>
      </w:pPr>
      <w:r>
        <w:rPr>
          <w:sz w:val="20"/>
        </w:rPr>
        <w:drawing>
          <wp:inline distT="0" distB="0" distL="0" distR="0">
            <wp:extent cx="5618961" cy="4700016"/>
            <wp:effectExtent l="0" t="0" r="0" b="0"/>
            <wp:docPr id="989" name="Image 989"/>
            <wp:cNvGraphicFramePr>
              <a:graphicFrameLocks/>
            </wp:cNvGraphicFramePr>
            <a:graphic>
              <a:graphicData uri="http://schemas.openxmlformats.org/drawingml/2006/picture">
                <pic:pic>
                  <pic:nvPicPr>
                    <pic:cNvPr id="989" name="Image 989"/>
                    <pic:cNvPicPr/>
                  </pic:nvPicPr>
                  <pic:blipFill>
                    <a:blip r:embed="rId527" cstate="print"/>
                    <a:stretch>
                      <a:fillRect/>
                    </a:stretch>
                  </pic:blipFill>
                  <pic:spPr>
                    <a:xfrm>
                      <a:off x="0" y="0"/>
                      <a:ext cx="5618961" cy="4700016"/>
                    </a:xfrm>
                    <a:prstGeom prst="rect">
                      <a:avLst/>
                    </a:prstGeom>
                  </pic:spPr>
                </pic:pic>
              </a:graphicData>
            </a:graphic>
          </wp:inline>
        </w:drawing>
      </w:r>
      <w:r>
        <w:rPr>
          <w:sz w:val="20"/>
        </w:rPr>
      </w:r>
    </w:p>
    <w:p>
      <w:pPr>
        <w:pStyle w:val="BodyText"/>
        <w:spacing w:after="0"/>
        <w:rPr>
          <w:sz w:val="20"/>
        </w:rPr>
        <w:sectPr>
          <w:headerReference w:type="default" r:id="rId524"/>
          <w:footerReference w:type="default" r:id="rId525"/>
          <w:footerReference w:type="even" r:id="rId526"/>
          <w:pgSz w:w="11900" w:h="16840"/>
          <w:pgMar w:header="1144" w:footer="1134" w:top="1400" w:bottom="1320" w:left="1133" w:right="850"/>
          <w:pgNumType w:start="197"/>
        </w:sectPr>
      </w:pPr>
    </w:p>
    <w:p>
      <w:pPr>
        <w:pStyle w:val="BodyText"/>
        <w:ind w:left="481"/>
        <w:rPr>
          <w:sz w:val="20"/>
        </w:rPr>
      </w:pPr>
      <w:r>
        <w:rPr>
          <w:sz w:val="20"/>
        </w:rPr>
        <w:drawing>
          <wp:inline distT="0" distB="0" distL="0" distR="0">
            <wp:extent cx="4274409" cy="8075295"/>
            <wp:effectExtent l="0" t="0" r="0" b="0"/>
            <wp:docPr id="990" name="Image 990"/>
            <wp:cNvGraphicFramePr>
              <a:graphicFrameLocks/>
            </wp:cNvGraphicFramePr>
            <a:graphic>
              <a:graphicData uri="http://schemas.openxmlformats.org/drawingml/2006/picture">
                <pic:pic>
                  <pic:nvPicPr>
                    <pic:cNvPr id="990" name="Image 990"/>
                    <pic:cNvPicPr/>
                  </pic:nvPicPr>
                  <pic:blipFill>
                    <a:blip r:embed="rId529" cstate="print"/>
                    <a:stretch>
                      <a:fillRect/>
                    </a:stretch>
                  </pic:blipFill>
                  <pic:spPr>
                    <a:xfrm>
                      <a:off x="0" y="0"/>
                      <a:ext cx="4274409" cy="8075295"/>
                    </a:xfrm>
                    <a:prstGeom prst="rect">
                      <a:avLst/>
                    </a:prstGeom>
                  </pic:spPr>
                </pic:pic>
              </a:graphicData>
            </a:graphic>
          </wp:inline>
        </w:drawing>
      </w:r>
      <w:r>
        <w:rPr>
          <w:sz w:val="20"/>
        </w:rPr>
      </w:r>
    </w:p>
    <w:sectPr>
      <w:headerReference w:type="even" r:id="rId528"/>
      <w:pgSz w:w="11900" w:h="16840"/>
      <w:pgMar w:header="0" w:footer="0" w:top="1520" w:bottom="1400" w:left="1133"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ill Sans MT">
    <w:altName w:val="Gill Sans MT"/>
    <w:charset w:val="0"/>
    <w:family w:val="swiss"/>
    <w:pitch w:val="variable"/>
  </w:font>
  <w:font w:name="Verdana">
    <w:altName w:val="Verdana"/>
    <w:charset w:val="0"/>
    <w:family w:val="swiss"/>
    <w:pitch w:val="variable"/>
  </w:font>
  <w:font w:name="Bookman Old Style">
    <w:altName w:val="Bookman Old Style"/>
    <w:charset w:val="0"/>
    <w:family w:val="roman"/>
    <w:pitch w:val="variable"/>
  </w:font>
  <w:font w:name="Courier New">
    <w:altName w:val="Courier New"/>
    <w:charset w:val="0"/>
    <w:family w:val="modern"/>
    <w:pitch w:val="fixed"/>
  </w:font>
  <w:font w:name="Segoe UI Symbol">
    <w:altName w:val="Segoe UI Symbo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56704">
              <wp:simplePos x="0" y="0"/>
              <wp:positionH relativeFrom="page">
                <wp:posOffset>683251</wp:posOffset>
              </wp:positionH>
              <wp:positionV relativeFrom="page">
                <wp:posOffset>9790515</wp:posOffset>
              </wp:positionV>
              <wp:extent cx="20320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03200" cy="194310"/>
                      </a:xfrm>
                      <a:prstGeom prst="rect">
                        <a:avLst/>
                      </a:prstGeom>
                    </wps:spPr>
                    <wps:txbx>
                      <w:txbxContent>
                        <w:p>
                          <w:pPr>
                            <w:pStyle w:val="BodyText"/>
                            <w:spacing w:before="10"/>
                            <w:ind w:left="59"/>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799309pt;margin-top:770.906738pt;width:16pt;height:15.3pt;mso-position-horizontal-relative:page;mso-position-vertical-relative:page;z-index:-19659776" type="#_x0000_t202" id="docshape5" filled="false" stroked="false">
              <v:textbox inset="0,0,0,0">
                <w:txbxContent>
                  <w:p>
                    <w:pPr>
                      <w:pStyle w:val="BodyText"/>
                      <w:spacing w:before="10"/>
                      <w:ind w:left="59"/>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5920">
              <wp:simplePos x="0" y="0"/>
              <wp:positionH relativeFrom="page">
                <wp:posOffset>683251</wp:posOffset>
              </wp:positionH>
              <wp:positionV relativeFrom="page">
                <wp:posOffset>9790515</wp:posOffset>
              </wp:positionV>
              <wp:extent cx="241300" cy="1943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50560" type="#_x0000_t202" id="docshape2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5520">
              <wp:simplePos x="0" y="0"/>
              <wp:positionH relativeFrom="page">
                <wp:posOffset>683251</wp:posOffset>
              </wp:positionH>
              <wp:positionV relativeFrom="page">
                <wp:posOffset>9790515</wp:posOffset>
              </wp:positionV>
              <wp:extent cx="317500" cy="19431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60960" type="#_x0000_t202" id="docshape37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102</w:t>
                    </w:r>
                    <w:r>
                      <w:rPr>
                        <w:spacing w:val="-5"/>
                      </w:rPr>
                      <w:fldChar w:fldCharType="end"/>
                    </w:r>
                  </w:p>
                </w:txbxContent>
              </v:textbox>
              <w10:wrap type="none"/>
            </v:shape>
          </w:pict>
        </mc:Fallback>
      </mc:AlternateContent>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6544">
              <wp:simplePos x="0" y="0"/>
              <wp:positionH relativeFrom="page">
                <wp:posOffset>900421</wp:posOffset>
              </wp:positionH>
              <wp:positionV relativeFrom="page">
                <wp:posOffset>9795502</wp:posOffset>
              </wp:positionV>
              <wp:extent cx="5939790" cy="1905"/>
              <wp:effectExtent l="0" t="0" r="0" b="0"/>
              <wp:wrapNone/>
              <wp:docPr id="499" name="Graphic 499"/>
              <wp:cNvGraphicFramePr>
                <a:graphicFrameLocks/>
              </wp:cNvGraphicFramePr>
              <a:graphic>
                <a:graphicData uri="http://schemas.microsoft.com/office/word/2010/wordprocessingShape">
                  <wps:wsp>
                    <wps:cNvPr id="499" name="Graphic 499"/>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59936" id="docshape37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57056">
              <wp:simplePos x="0" y="0"/>
              <wp:positionH relativeFrom="page">
                <wp:posOffset>6574787</wp:posOffset>
              </wp:positionH>
              <wp:positionV relativeFrom="page">
                <wp:posOffset>9790527</wp:posOffset>
              </wp:positionV>
              <wp:extent cx="317500" cy="19431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103</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7654pt;width:25pt;height:15.3pt;mso-position-horizontal-relative:page;mso-position-vertical-relative:page;z-index:-19559424" type="#_x0000_t202" id="docshape37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103</w:t>
                    </w:r>
                    <w:r>
                      <w:rPr>
                        <w:spacing w:val="-5"/>
                      </w:rPr>
                      <w:fldChar w:fldCharType="end"/>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7568">
              <wp:simplePos x="0" y="0"/>
              <wp:positionH relativeFrom="page">
                <wp:posOffset>683251</wp:posOffset>
              </wp:positionH>
              <wp:positionV relativeFrom="page">
                <wp:posOffset>9790515</wp:posOffset>
              </wp:positionV>
              <wp:extent cx="317500" cy="194310"/>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58912" type="#_x0000_t202" id="docshape37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104</w:t>
                    </w:r>
                    <w:r>
                      <w:rPr>
                        <w:spacing w:val="-5"/>
                      </w:rPr>
                      <w:fldChar w:fldCharType="end"/>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8592">
              <wp:simplePos x="0" y="0"/>
              <wp:positionH relativeFrom="page">
                <wp:posOffset>900421</wp:posOffset>
              </wp:positionH>
              <wp:positionV relativeFrom="page">
                <wp:posOffset>9795502</wp:posOffset>
              </wp:positionV>
              <wp:extent cx="5939790" cy="1905"/>
              <wp:effectExtent l="0" t="0" r="0" b="0"/>
              <wp:wrapNone/>
              <wp:docPr id="504" name="Graphic 504"/>
              <wp:cNvGraphicFramePr>
                <a:graphicFrameLocks/>
              </wp:cNvGraphicFramePr>
              <a:graphic>
                <a:graphicData uri="http://schemas.microsoft.com/office/word/2010/wordprocessingShape">
                  <wps:wsp>
                    <wps:cNvPr id="504" name="Graphic 504"/>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57888" id="docshape38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59104">
              <wp:simplePos x="0" y="0"/>
              <wp:positionH relativeFrom="page">
                <wp:posOffset>6574792</wp:posOffset>
              </wp:positionH>
              <wp:positionV relativeFrom="page">
                <wp:posOffset>9790515</wp:posOffset>
              </wp:positionV>
              <wp:extent cx="317500" cy="19431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105</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557376" type="#_x0000_t202" id="docshape38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105</w:t>
                    </w:r>
                    <w:r>
                      <w:rPr>
                        <w:spacing w:val="-5"/>
                      </w:rPr>
                      <w:fldChar w:fldCharType="end"/>
                    </w:r>
                  </w:p>
                </w:txbxContent>
              </v:textbox>
              <w10:wrap type="none"/>
            </v:shap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9616">
              <wp:simplePos x="0" y="0"/>
              <wp:positionH relativeFrom="page">
                <wp:posOffset>683251</wp:posOffset>
              </wp:positionH>
              <wp:positionV relativeFrom="page">
                <wp:posOffset>9790515</wp:posOffset>
              </wp:positionV>
              <wp:extent cx="317500" cy="19431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56864" type="#_x0000_t202" id="docshape38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106</w:t>
                    </w:r>
                    <w:r>
                      <w:rPr>
                        <w:spacing w:val="-5"/>
                      </w:rPr>
                      <w:fldChar w:fldCharType="end"/>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0640">
              <wp:simplePos x="0" y="0"/>
              <wp:positionH relativeFrom="page">
                <wp:posOffset>900421</wp:posOffset>
              </wp:positionH>
              <wp:positionV relativeFrom="page">
                <wp:posOffset>9795502</wp:posOffset>
              </wp:positionV>
              <wp:extent cx="5939790" cy="1905"/>
              <wp:effectExtent l="0" t="0" r="0" b="0"/>
              <wp:wrapNone/>
              <wp:docPr id="510" name="Graphic 510"/>
              <wp:cNvGraphicFramePr>
                <a:graphicFrameLocks/>
              </wp:cNvGraphicFramePr>
              <a:graphic>
                <a:graphicData uri="http://schemas.microsoft.com/office/word/2010/wordprocessingShape">
                  <wps:wsp>
                    <wps:cNvPr id="510" name="Graphic 510"/>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55840" id="docshape38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61152">
              <wp:simplePos x="0" y="0"/>
              <wp:positionH relativeFrom="page">
                <wp:posOffset>6574792</wp:posOffset>
              </wp:positionH>
              <wp:positionV relativeFrom="page">
                <wp:posOffset>9790515</wp:posOffset>
              </wp:positionV>
              <wp:extent cx="317500" cy="194310"/>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107</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555328" type="#_x0000_t202" id="docshape38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107</w:t>
                    </w:r>
                    <w:r>
                      <w:rPr>
                        <w:spacing w:val="-5"/>
                      </w:rPr>
                      <w:fldChar w:fldCharType="end"/>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1664">
              <wp:simplePos x="0" y="0"/>
              <wp:positionH relativeFrom="page">
                <wp:posOffset>683249</wp:posOffset>
              </wp:positionH>
              <wp:positionV relativeFrom="page">
                <wp:posOffset>9790515</wp:posOffset>
              </wp:positionV>
              <wp:extent cx="317500" cy="19431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108</w:t>
                          </w:r>
                          <w:r>
                            <w:rPr>
                              <w:spacing w:val="-5"/>
                            </w:rPr>
                            <w:fldChar w:fldCharType="end"/>
                          </w:r>
                        </w:p>
                      </w:txbxContent>
                    </wps:txbx>
                    <wps:bodyPr wrap="square" lIns="0" tIns="0" rIns="0" bIns="0" rtlCol="0">
                      <a:noAutofit/>
                    </wps:bodyPr>
                  </wps:wsp>
                </a:graphicData>
              </a:graphic>
            </wp:anchor>
          </w:drawing>
        </mc:Choice>
        <mc:Fallback>
          <w:pict>
            <v:shape style="position:absolute;margin-left:53.79921pt;margin-top:770.906738pt;width:25pt;height:15.3pt;mso-position-horizontal-relative:page;mso-position-vertical-relative:page;z-index:-19554816" type="#_x0000_t202" id="docshape38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108</w:t>
                    </w:r>
                    <w:r>
                      <w:rPr>
                        <w:spacing w:val="-5"/>
                      </w:rPr>
                      <w:fldChar w:fldCharType="end"/>
                    </w:r>
                  </w:p>
                </w:txbxContent>
              </v:textbox>
              <w10:wrap type="none"/>
            </v:shape>
          </w:pict>
        </mc:Fallback>
      </mc:AlternateContent>
    </w: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2688">
              <wp:simplePos x="0" y="0"/>
              <wp:positionH relativeFrom="page">
                <wp:posOffset>900421</wp:posOffset>
              </wp:positionH>
              <wp:positionV relativeFrom="page">
                <wp:posOffset>9795502</wp:posOffset>
              </wp:positionV>
              <wp:extent cx="5939790" cy="1905"/>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53792" id="docshape39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63200">
              <wp:simplePos x="0" y="0"/>
              <wp:positionH relativeFrom="page">
                <wp:posOffset>6574787</wp:posOffset>
              </wp:positionH>
              <wp:positionV relativeFrom="page">
                <wp:posOffset>9790521</wp:posOffset>
              </wp:positionV>
              <wp:extent cx="317500" cy="194310"/>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109</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7166pt;width:25pt;height:15.3pt;mso-position-horizontal-relative:page;mso-position-vertical-relative:page;z-index:-19553280" type="#_x0000_t202" id="docshape39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109</w:t>
                    </w:r>
                    <w:r>
                      <w:rPr>
                        <w:spacing w:val="-5"/>
                      </w:rPr>
                      <w:fldChar w:fldCharType="end"/>
                    </w:r>
                  </w:p>
                </w:txbxContent>
              </v:textbox>
              <w10:wrap type="none"/>
            </v:shape>
          </w:pict>
        </mc:Fallback>
      </mc:AlternateContent>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3712">
              <wp:simplePos x="0" y="0"/>
              <wp:positionH relativeFrom="page">
                <wp:posOffset>683251</wp:posOffset>
              </wp:positionH>
              <wp:positionV relativeFrom="page">
                <wp:posOffset>9790529</wp:posOffset>
              </wp:positionV>
              <wp:extent cx="313055" cy="194310"/>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313055"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837pt;width:24.65pt;height:15.3pt;mso-position-horizontal-relative:page;mso-position-vertical-relative:page;z-index:-19552768" type="#_x0000_t202" id="docshape39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110</w:t>
                    </w:r>
                    <w:r>
                      <w:rPr>
                        <w:spacing w:val="-5"/>
                      </w:rPr>
                      <w:fldChar w:fldCharType="end"/>
                    </w:r>
                  </w:p>
                </w:txbxContent>
              </v:textbox>
              <w10:wrap type="none"/>
            </v:shape>
          </w:pict>
        </mc:Fallback>
      </mc:AlternateContent>
    </w: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4736">
              <wp:simplePos x="0" y="0"/>
              <wp:positionH relativeFrom="page">
                <wp:posOffset>900421</wp:posOffset>
              </wp:positionH>
              <wp:positionV relativeFrom="page">
                <wp:posOffset>9795502</wp:posOffset>
              </wp:positionV>
              <wp:extent cx="5939790" cy="1905"/>
              <wp:effectExtent l="0" t="0" r="0" b="0"/>
              <wp:wrapNone/>
              <wp:docPr id="519" name="Graphic 519"/>
              <wp:cNvGraphicFramePr>
                <a:graphicFrameLocks/>
              </wp:cNvGraphicFramePr>
              <a:graphic>
                <a:graphicData uri="http://schemas.microsoft.com/office/word/2010/wordprocessingShape">
                  <wps:wsp>
                    <wps:cNvPr id="519" name="Graphic 519"/>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51744" id="docshape39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65248">
              <wp:simplePos x="0" y="0"/>
              <wp:positionH relativeFrom="page">
                <wp:posOffset>6586217</wp:posOffset>
              </wp:positionH>
              <wp:positionV relativeFrom="page">
                <wp:posOffset>9790521</wp:posOffset>
              </wp:positionV>
              <wp:extent cx="306070" cy="194310"/>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30607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111</w:t>
                          </w:r>
                          <w:r>
                            <w:rPr>
                              <w:spacing w:val="-5"/>
                            </w:rPr>
                            <w:fldChar w:fldCharType="end"/>
                          </w:r>
                        </w:p>
                      </w:txbxContent>
                    </wps:txbx>
                    <wps:bodyPr wrap="square" lIns="0" tIns="0" rIns="0" bIns="0" rtlCol="0">
                      <a:noAutofit/>
                    </wps:bodyPr>
                  </wps:wsp>
                </a:graphicData>
              </a:graphic>
            </wp:anchor>
          </w:drawing>
        </mc:Choice>
        <mc:Fallback>
          <w:pict>
            <v:shape style="position:absolute;margin-left:518.599792pt;margin-top:770.907227pt;width:24.1pt;height:15.3pt;mso-position-horizontal-relative:page;mso-position-vertical-relative:page;z-index:-19551232" type="#_x0000_t202" id="docshape39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111</w:t>
                    </w:r>
                    <w:r>
                      <w:rPr>
                        <w:spacing w:val="-5"/>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6944">
              <wp:simplePos x="0" y="0"/>
              <wp:positionH relativeFrom="page">
                <wp:posOffset>900421</wp:posOffset>
              </wp:positionH>
              <wp:positionV relativeFrom="page">
                <wp:posOffset>9795502</wp:posOffset>
              </wp:positionV>
              <wp:extent cx="5939790" cy="190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49536" id="docshape2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67456">
              <wp:simplePos x="0" y="0"/>
              <wp:positionH relativeFrom="page">
                <wp:posOffset>6650987</wp:posOffset>
              </wp:positionH>
              <wp:positionV relativeFrom="page">
                <wp:posOffset>9790521</wp:posOffset>
              </wp:positionV>
              <wp:extent cx="241300" cy="19431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7166pt;width:19pt;height:15.3pt;mso-position-horizontal-relative:page;mso-position-vertical-relative:page;z-index:-19649024" type="#_x0000_t202" id="docshape3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5760">
              <wp:simplePos x="0" y="0"/>
              <wp:positionH relativeFrom="page">
                <wp:posOffset>683251</wp:posOffset>
              </wp:positionH>
              <wp:positionV relativeFrom="page">
                <wp:posOffset>9790527</wp:posOffset>
              </wp:positionV>
              <wp:extent cx="313055" cy="19431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313055"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654pt;width:24.65pt;height:15.3pt;mso-position-horizontal-relative:page;mso-position-vertical-relative:page;z-index:-19550720" type="#_x0000_t202" id="docshape39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112</w:t>
                    </w:r>
                    <w:r>
                      <w:rPr>
                        <w:spacing w:val="-5"/>
                      </w:rPr>
                      <w:fldChar w:fldCharType="end"/>
                    </w:r>
                  </w:p>
                </w:txbxContent>
              </v:textbox>
              <w10:wrap type="none"/>
            </v:shape>
          </w:pict>
        </mc:Fallback>
      </mc:AlternateContent>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6784">
              <wp:simplePos x="0" y="0"/>
              <wp:positionH relativeFrom="page">
                <wp:posOffset>900421</wp:posOffset>
              </wp:positionH>
              <wp:positionV relativeFrom="page">
                <wp:posOffset>9795502</wp:posOffset>
              </wp:positionV>
              <wp:extent cx="5939790" cy="1905"/>
              <wp:effectExtent l="0" t="0" r="0" b="0"/>
              <wp:wrapNone/>
              <wp:docPr id="523" name="Graphic 523"/>
              <wp:cNvGraphicFramePr>
                <a:graphicFrameLocks/>
              </wp:cNvGraphicFramePr>
              <a:graphic>
                <a:graphicData uri="http://schemas.microsoft.com/office/word/2010/wordprocessingShape">
                  <wps:wsp>
                    <wps:cNvPr id="523" name="Graphic 523"/>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49696" id="docshape40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67296">
              <wp:simplePos x="0" y="0"/>
              <wp:positionH relativeFrom="page">
                <wp:posOffset>6581123</wp:posOffset>
              </wp:positionH>
              <wp:positionV relativeFrom="page">
                <wp:posOffset>9790515</wp:posOffset>
              </wp:positionV>
              <wp:extent cx="311785" cy="194310"/>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311785" cy="194310"/>
                      </a:xfrm>
                      <a:prstGeom prst="rect">
                        <a:avLst/>
                      </a:prstGeom>
                    </wps:spPr>
                    <wps:txbx>
                      <w:txbxContent>
                        <w:p>
                          <w:pPr>
                            <w:pStyle w:val="BodyText"/>
                            <w:spacing w:before="10"/>
                            <w:ind w:left="50"/>
                          </w:pPr>
                          <w:r>
                            <w:rPr>
                              <w:spacing w:val="-5"/>
                            </w:rPr>
                            <w:fldChar w:fldCharType="begin"/>
                          </w:r>
                          <w:r>
                            <w:rPr>
                              <w:spacing w:val="-5"/>
                            </w:rPr>
                            <w:instrText> PAGE </w:instrText>
                          </w:r>
                          <w:r>
                            <w:rPr>
                              <w:spacing w:val="-5"/>
                            </w:rPr>
                            <w:fldChar w:fldCharType="separate"/>
                          </w:r>
                          <w:r>
                            <w:rPr>
                              <w:spacing w:val="-5"/>
                            </w:rPr>
                            <w:t>121</w:t>
                          </w:r>
                          <w:r>
                            <w:rPr>
                              <w:spacing w:val="-5"/>
                            </w:rPr>
                            <w:fldChar w:fldCharType="end"/>
                          </w:r>
                        </w:p>
                      </w:txbxContent>
                    </wps:txbx>
                    <wps:bodyPr wrap="square" lIns="0" tIns="0" rIns="0" bIns="0" rtlCol="0">
                      <a:noAutofit/>
                    </wps:bodyPr>
                  </wps:wsp>
                </a:graphicData>
              </a:graphic>
            </wp:anchor>
          </w:drawing>
        </mc:Choice>
        <mc:Fallback>
          <w:pict>
            <v:shape style="position:absolute;margin-left:518.198669pt;margin-top:770.906738pt;width:24.55pt;height:15.3pt;mso-position-horizontal-relative:page;mso-position-vertical-relative:page;z-index:-19549184" type="#_x0000_t202" id="docshape401" filled="false" stroked="false">
              <v:textbox inset="0,0,0,0">
                <w:txbxContent>
                  <w:p>
                    <w:pPr>
                      <w:pStyle w:val="BodyText"/>
                      <w:spacing w:before="10"/>
                      <w:ind w:left="50"/>
                    </w:pPr>
                    <w:r>
                      <w:rPr>
                        <w:spacing w:val="-5"/>
                      </w:rPr>
                      <w:fldChar w:fldCharType="begin"/>
                    </w:r>
                    <w:r>
                      <w:rPr>
                        <w:spacing w:val="-5"/>
                      </w:rPr>
                      <w:instrText> PAGE </w:instrText>
                    </w:r>
                    <w:r>
                      <w:rPr>
                        <w:spacing w:val="-5"/>
                      </w:rPr>
                      <w:fldChar w:fldCharType="separate"/>
                    </w:r>
                    <w:r>
                      <w:rPr>
                        <w:spacing w:val="-5"/>
                      </w:rPr>
                      <w:t>121</w:t>
                    </w:r>
                    <w:r>
                      <w:rPr>
                        <w:spacing w:val="-5"/>
                      </w:rPr>
                      <w:fldChar w:fldCharType="end"/>
                    </w:r>
                  </w:p>
                </w:txbxContent>
              </v:textbox>
              <w10:wrap type="none"/>
            </v:shape>
          </w:pict>
        </mc:Fallback>
      </mc:AlternateContent>
    </w: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7808">
              <wp:simplePos x="0" y="0"/>
              <wp:positionH relativeFrom="page">
                <wp:posOffset>683251</wp:posOffset>
              </wp:positionH>
              <wp:positionV relativeFrom="page">
                <wp:posOffset>9790510</wp:posOffset>
              </wp:positionV>
              <wp:extent cx="313055" cy="194310"/>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313055"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372pt;width:24.65pt;height:15.3pt;mso-position-horizontal-relative:page;mso-position-vertical-relative:page;z-index:-19548672" type="#_x0000_t202" id="docshape40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114</w:t>
                    </w:r>
                    <w:r>
                      <w:rPr>
                        <w:spacing w:val="-5"/>
                      </w:rPr>
                      <w:fldChar w:fldCharType="end"/>
                    </w:r>
                  </w:p>
                </w:txbxContent>
              </v:textbox>
              <w10:wrap type="none"/>
            </v:shape>
          </w:pict>
        </mc:Fallback>
      </mc:AlternateContent>
    </w: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8832">
              <wp:simplePos x="0" y="0"/>
              <wp:positionH relativeFrom="page">
                <wp:posOffset>900421</wp:posOffset>
              </wp:positionH>
              <wp:positionV relativeFrom="page">
                <wp:posOffset>9795502</wp:posOffset>
              </wp:positionV>
              <wp:extent cx="5939790" cy="1905"/>
              <wp:effectExtent l="0" t="0" r="0" b="0"/>
              <wp:wrapNone/>
              <wp:docPr id="527" name="Graphic 527"/>
              <wp:cNvGraphicFramePr>
                <a:graphicFrameLocks/>
              </wp:cNvGraphicFramePr>
              <a:graphic>
                <a:graphicData uri="http://schemas.microsoft.com/office/word/2010/wordprocessingShape">
                  <wps:wsp>
                    <wps:cNvPr id="527" name="Graphic 527"/>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47648" id="docshape40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69344">
              <wp:simplePos x="0" y="0"/>
              <wp:positionH relativeFrom="page">
                <wp:posOffset>6581124</wp:posOffset>
              </wp:positionH>
              <wp:positionV relativeFrom="page">
                <wp:posOffset>9790510</wp:posOffset>
              </wp:positionV>
              <wp:extent cx="311150" cy="194310"/>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31115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115</w:t>
                          </w:r>
                          <w:r>
                            <w:rPr>
                              <w:spacing w:val="-5"/>
                            </w:rPr>
                            <w:fldChar w:fldCharType="end"/>
                          </w:r>
                        </w:p>
                      </w:txbxContent>
                    </wps:txbx>
                    <wps:bodyPr wrap="square" lIns="0" tIns="0" rIns="0" bIns="0" rtlCol="0">
                      <a:noAutofit/>
                    </wps:bodyPr>
                  </wps:wsp>
                </a:graphicData>
              </a:graphic>
            </wp:anchor>
          </w:drawing>
        </mc:Choice>
        <mc:Fallback>
          <w:pict>
            <v:shape style="position:absolute;margin-left:518.198792pt;margin-top:770.906372pt;width:24.5pt;height:15.3pt;mso-position-horizontal-relative:page;mso-position-vertical-relative:page;z-index:-19547136" type="#_x0000_t202" id="docshape40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115</w:t>
                    </w:r>
                    <w:r>
                      <w:rPr>
                        <w:spacing w:val="-5"/>
                      </w:rPr>
                      <w:fldChar w:fldCharType="end"/>
                    </w:r>
                  </w:p>
                </w:txbxContent>
              </v:textbox>
              <w10:wrap type="none"/>
            </v:shape>
          </w:pict>
        </mc:Fallback>
      </mc:AlternateContent>
    </w: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9856">
              <wp:simplePos x="0" y="0"/>
              <wp:positionH relativeFrom="page">
                <wp:posOffset>683251</wp:posOffset>
              </wp:positionH>
              <wp:positionV relativeFrom="page">
                <wp:posOffset>9790515</wp:posOffset>
              </wp:positionV>
              <wp:extent cx="313055" cy="194310"/>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313055"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4.65pt;height:15.3pt;mso-position-horizontal-relative:page;mso-position-vertical-relative:page;z-index:-19546624" type="#_x0000_t202" id="docshape40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116</w:t>
                    </w:r>
                    <w:r>
                      <w:rPr>
                        <w:spacing w:val="-5"/>
                      </w:rPr>
                      <w:fldChar w:fldCharType="end"/>
                    </w:r>
                  </w:p>
                </w:txbxContent>
              </v:textbox>
              <w10:wrap type="none"/>
            </v:shape>
          </w:pict>
        </mc:Fallback>
      </mc:AlternateContent>
    </w: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0880">
              <wp:simplePos x="0" y="0"/>
              <wp:positionH relativeFrom="page">
                <wp:posOffset>900421</wp:posOffset>
              </wp:positionH>
              <wp:positionV relativeFrom="page">
                <wp:posOffset>9795502</wp:posOffset>
              </wp:positionV>
              <wp:extent cx="5939790" cy="1905"/>
              <wp:effectExtent l="0" t="0" r="0" b="0"/>
              <wp:wrapNone/>
              <wp:docPr id="532" name="Graphic 532"/>
              <wp:cNvGraphicFramePr>
                <a:graphicFrameLocks/>
              </wp:cNvGraphicFramePr>
              <a:graphic>
                <a:graphicData uri="http://schemas.microsoft.com/office/word/2010/wordprocessingShape">
                  <wps:wsp>
                    <wps:cNvPr id="532" name="Graphic 532"/>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45600" id="docshape40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71392">
              <wp:simplePos x="0" y="0"/>
              <wp:positionH relativeFrom="page">
                <wp:posOffset>6581116</wp:posOffset>
              </wp:positionH>
              <wp:positionV relativeFrom="page">
                <wp:posOffset>9790515</wp:posOffset>
              </wp:positionV>
              <wp:extent cx="311150" cy="194310"/>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31115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117</w:t>
                          </w:r>
                          <w:r>
                            <w:rPr>
                              <w:spacing w:val="-5"/>
                            </w:rPr>
                            <w:fldChar w:fldCharType="end"/>
                          </w:r>
                        </w:p>
                      </w:txbxContent>
                    </wps:txbx>
                    <wps:bodyPr wrap="square" lIns="0" tIns="0" rIns="0" bIns="0" rtlCol="0">
                      <a:noAutofit/>
                    </wps:bodyPr>
                  </wps:wsp>
                </a:graphicData>
              </a:graphic>
            </wp:anchor>
          </w:drawing>
        </mc:Choice>
        <mc:Fallback>
          <w:pict>
            <v:shape style="position:absolute;margin-left:518.198181pt;margin-top:770.906738pt;width:24.5pt;height:15.3pt;mso-position-horizontal-relative:page;mso-position-vertical-relative:page;z-index:-19545088" type="#_x0000_t202" id="docshape41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117</w:t>
                    </w:r>
                    <w:r>
                      <w:rPr>
                        <w:spacing w:val="-5"/>
                      </w:rPr>
                      <w:fldChar w:fldCharType="end"/>
                    </w:r>
                  </w:p>
                </w:txbxContent>
              </v:textbox>
              <w10:wrap type="none"/>
            </v:shape>
          </w:pict>
        </mc:Fallback>
      </mc:AlternateContent>
    </w: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1904">
              <wp:simplePos x="0" y="0"/>
              <wp:positionH relativeFrom="page">
                <wp:posOffset>683255</wp:posOffset>
              </wp:positionH>
              <wp:positionV relativeFrom="page">
                <wp:posOffset>9790521</wp:posOffset>
              </wp:positionV>
              <wp:extent cx="313055" cy="194310"/>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313055"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118</w:t>
                          </w:r>
                          <w:r>
                            <w:rPr>
                              <w:spacing w:val="-5"/>
                            </w:rPr>
                            <w:fldChar w:fldCharType="end"/>
                          </w:r>
                        </w:p>
                      </w:txbxContent>
                    </wps:txbx>
                    <wps:bodyPr wrap="square" lIns="0" tIns="0" rIns="0" bIns="0" rtlCol="0">
                      <a:noAutofit/>
                    </wps:bodyPr>
                  </wps:wsp>
                </a:graphicData>
              </a:graphic>
            </wp:anchor>
          </w:drawing>
        </mc:Choice>
        <mc:Fallback>
          <w:pict>
            <v:shape style="position:absolute;margin-left:53.79961pt;margin-top:770.907227pt;width:24.65pt;height:15.3pt;mso-position-horizontal-relative:page;mso-position-vertical-relative:page;z-index:-19544576" type="#_x0000_t202" id="docshape4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118</w:t>
                    </w:r>
                    <w:r>
                      <w:rPr>
                        <w:spacing w:val="-5"/>
                      </w:rPr>
                      <w:fldChar w:fldCharType="end"/>
                    </w:r>
                  </w:p>
                </w:txbxContent>
              </v:textbox>
              <w10:wrap type="none"/>
            </v:shape>
          </w:pict>
        </mc:Fallback>
      </mc:AlternateContent>
    </w: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2928">
              <wp:simplePos x="0" y="0"/>
              <wp:positionH relativeFrom="page">
                <wp:posOffset>900421</wp:posOffset>
              </wp:positionH>
              <wp:positionV relativeFrom="page">
                <wp:posOffset>9795502</wp:posOffset>
              </wp:positionV>
              <wp:extent cx="5939790" cy="1905"/>
              <wp:effectExtent l="0" t="0" r="0" b="0"/>
              <wp:wrapNone/>
              <wp:docPr id="537" name="Graphic 537"/>
              <wp:cNvGraphicFramePr>
                <a:graphicFrameLocks/>
              </wp:cNvGraphicFramePr>
              <a:graphic>
                <a:graphicData uri="http://schemas.microsoft.com/office/word/2010/wordprocessingShape">
                  <wps:wsp>
                    <wps:cNvPr id="537" name="Graphic 537"/>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43552" id="docshape41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73440">
              <wp:simplePos x="0" y="0"/>
              <wp:positionH relativeFrom="page">
                <wp:posOffset>6581124</wp:posOffset>
              </wp:positionH>
              <wp:positionV relativeFrom="page">
                <wp:posOffset>9790521</wp:posOffset>
              </wp:positionV>
              <wp:extent cx="311150" cy="194310"/>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31115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119</w:t>
                          </w:r>
                          <w:r>
                            <w:rPr>
                              <w:spacing w:val="-5"/>
                            </w:rPr>
                            <w:fldChar w:fldCharType="end"/>
                          </w:r>
                        </w:p>
                      </w:txbxContent>
                    </wps:txbx>
                    <wps:bodyPr wrap="square" lIns="0" tIns="0" rIns="0" bIns="0" rtlCol="0">
                      <a:noAutofit/>
                    </wps:bodyPr>
                  </wps:wsp>
                </a:graphicData>
              </a:graphic>
            </wp:anchor>
          </w:drawing>
        </mc:Choice>
        <mc:Fallback>
          <w:pict>
            <v:shape style="position:absolute;margin-left:518.198792pt;margin-top:770.907166pt;width:24.5pt;height:15.3pt;mso-position-horizontal-relative:page;mso-position-vertical-relative:page;z-index:-19543040" type="#_x0000_t202" id="docshape41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119</w:t>
                    </w:r>
                    <w:r>
                      <w:rPr>
                        <w:spacing w:val="-5"/>
                      </w:rPr>
                      <w:fldChar w:fldCharType="end"/>
                    </w:r>
                  </w:p>
                </w:txbxContent>
              </v:textbox>
              <w10:wrap type="none"/>
            </v:shape>
          </w:pict>
        </mc:Fallback>
      </mc:AlternateContent>
    </w: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3952">
              <wp:simplePos x="0" y="0"/>
              <wp:positionH relativeFrom="page">
                <wp:posOffset>683251</wp:posOffset>
              </wp:positionH>
              <wp:positionV relativeFrom="page">
                <wp:posOffset>9790515</wp:posOffset>
              </wp:positionV>
              <wp:extent cx="317500" cy="194310"/>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42528" type="#_x0000_t202" id="docshape41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120</w:t>
                    </w:r>
                    <w:r>
                      <w:rPr>
                        <w:spacing w:val="-5"/>
                      </w:rPr>
                      <w:fldChar w:fldCharType="end"/>
                    </w:r>
                  </w:p>
                </w:txbxContent>
              </v:textbox>
              <w10:wrap type="none"/>
            </v:shape>
          </w:pict>
        </mc:Fallback>
      </mc:AlternateContent>
    </w: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4976">
              <wp:simplePos x="0" y="0"/>
              <wp:positionH relativeFrom="page">
                <wp:posOffset>900421</wp:posOffset>
              </wp:positionH>
              <wp:positionV relativeFrom="page">
                <wp:posOffset>9795502</wp:posOffset>
              </wp:positionV>
              <wp:extent cx="5939790" cy="1905"/>
              <wp:effectExtent l="0" t="0" r="0" b="0"/>
              <wp:wrapNone/>
              <wp:docPr id="558" name="Graphic 558"/>
              <wp:cNvGraphicFramePr>
                <a:graphicFrameLocks/>
              </wp:cNvGraphicFramePr>
              <a:graphic>
                <a:graphicData uri="http://schemas.microsoft.com/office/word/2010/wordprocessingShape">
                  <wps:wsp>
                    <wps:cNvPr id="558" name="Graphic 558"/>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41504" id="docshape42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75488">
              <wp:simplePos x="0" y="0"/>
              <wp:positionH relativeFrom="page">
                <wp:posOffset>6574787</wp:posOffset>
              </wp:positionH>
              <wp:positionV relativeFrom="page">
                <wp:posOffset>9790515</wp:posOffset>
              </wp:positionV>
              <wp:extent cx="317500" cy="19431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121</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6738pt;width:25pt;height:15.3pt;mso-position-horizontal-relative:page;mso-position-vertical-relative:page;z-index:-19540992" type="#_x0000_t202" id="docshape42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121</w:t>
                    </w:r>
                    <w:r>
                      <w:rPr>
                        <w:spacing w:val="-5"/>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7968">
              <wp:simplePos x="0" y="0"/>
              <wp:positionH relativeFrom="page">
                <wp:posOffset>708651</wp:posOffset>
              </wp:positionH>
              <wp:positionV relativeFrom="page">
                <wp:posOffset>9790515</wp:posOffset>
              </wp:positionV>
              <wp:extent cx="177800" cy="19431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77800" cy="194310"/>
                      </a:xfrm>
                      <a:prstGeom prst="rect">
                        <a:avLst/>
                      </a:prstGeom>
                    </wps:spPr>
                    <wps:txbx>
                      <w:txbxContent>
                        <w:p>
                          <w:pPr>
                            <w:pStyle w:val="BodyText"/>
                            <w:spacing w:before="10"/>
                            <w:ind w:left="20"/>
                          </w:pPr>
                          <w:r>
                            <w:rPr>
                              <w:spacing w:val="-5"/>
                            </w:rPr>
                            <w:t>14</w:t>
                          </w:r>
                        </w:p>
                      </w:txbxContent>
                    </wps:txbx>
                    <wps:bodyPr wrap="square" lIns="0" tIns="0" rIns="0" bIns="0" rtlCol="0">
                      <a:noAutofit/>
                    </wps:bodyPr>
                  </wps:wsp>
                </a:graphicData>
              </a:graphic>
            </wp:anchor>
          </w:drawing>
        </mc:Choice>
        <mc:Fallback>
          <w:pict>
            <v:shape style="position:absolute;margin-left:55.799309pt;margin-top:770.906738pt;width:14pt;height:15.3pt;mso-position-horizontal-relative:page;mso-position-vertical-relative:page;z-index:-19648512" type="#_x0000_t202" id="docshape31" filled="false" stroked="false">
              <v:textbox inset="0,0,0,0">
                <w:txbxContent>
                  <w:p>
                    <w:pPr>
                      <w:pStyle w:val="BodyText"/>
                      <w:spacing w:before="10"/>
                      <w:ind w:left="20"/>
                    </w:pPr>
                    <w:r>
                      <w:rPr>
                        <w:spacing w:val="-5"/>
                      </w:rPr>
                      <w:t>14</w:t>
                    </w:r>
                  </w:p>
                </w:txbxContent>
              </v:textbox>
              <w10:wrap type="none"/>
            </v:shape>
          </w:pict>
        </mc:Fallback>
      </mc:AlternateContent>
    </w: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6512">
              <wp:simplePos x="0" y="0"/>
              <wp:positionH relativeFrom="page">
                <wp:posOffset>900421</wp:posOffset>
              </wp:positionH>
              <wp:positionV relativeFrom="page">
                <wp:posOffset>9795502</wp:posOffset>
              </wp:positionV>
              <wp:extent cx="5939790" cy="1905"/>
              <wp:effectExtent l="0" t="0" r="0" b="0"/>
              <wp:wrapNone/>
              <wp:docPr id="562" name="Graphic 562"/>
              <wp:cNvGraphicFramePr>
                <a:graphicFrameLocks/>
              </wp:cNvGraphicFramePr>
              <a:graphic>
                <a:graphicData uri="http://schemas.microsoft.com/office/word/2010/wordprocessingShape">
                  <wps:wsp>
                    <wps:cNvPr id="562" name="Graphic 562"/>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39968" id="docshape43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77024">
              <wp:simplePos x="0" y="0"/>
              <wp:positionH relativeFrom="page">
                <wp:posOffset>6574790</wp:posOffset>
              </wp:positionH>
              <wp:positionV relativeFrom="page">
                <wp:posOffset>9790515</wp:posOffset>
              </wp:positionV>
              <wp:extent cx="317500" cy="19431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123</w:t>
                          </w:r>
                          <w:r>
                            <w:rPr>
                              <w:spacing w:val="-5"/>
                            </w:rPr>
                            <w:fldChar w:fldCharType="end"/>
                          </w:r>
                        </w:p>
                      </w:txbxContent>
                    </wps:txbx>
                    <wps:bodyPr wrap="square" lIns="0" tIns="0" rIns="0" bIns="0" rtlCol="0">
                      <a:noAutofit/>
                    </wps:bodyPr>
                  </wps:wsp>
                </a:graphicData>
              </a:graphic>
            </wp:anchor>
          </w:drawing>
        </mc:Choice>
        <mc:Fallback>
          <w:pict>
            <v:shape style="position:absolute;margin-left:517.700073pt;margin-top:770.906738pt;width:25pt;height:15.3pt;mso-position-horizontal-relative:page;mso-position-vertical-relative:page;z-index:-19539456" type="#_x0000_t202" id="docshape43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123</w:t>
                    </w:r>
                    <w:r>
                      <w:rPr>
                        <w:spacing w:val="-5"/>
                      </w:rPr>
                      <w:fldChar w:fldCharType="end"/>
                    </w:r>
                  </w:p>
                </w:txbxContent>
              </v:textbox>
              <w10:wrap type="none"/>
            </v:shape>
          </w:pict>
        </mc:Fallback>
      </mc:AlternateContent>
    </w: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7536">
              <wp:simplePos x="0" y="0"/>
              <wp:positionH relativeFrom="page">
                <wp:posOffset>683251</wp:posOffset>
              </wp:positionH>
              <wp:positionV relativeFrom="page">
                <wp:posOffset>9790515</wp:posOffset>
              </wp:positionV>
              <wp:extent cx="317500" cy="194310"/>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38944" type="#_x0000_t202" id="docshape43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124</w:t>
                    </w:r>
                    <w:r>
                      <w:rPr>
                        <w:spacing w:val="-5"/>
                      </w:rPr>
                      <w:fldChar w:fldCharType="end"/>
                    </w:r>
                  </w:p>
                </w:txbxContent>
              </v:textbox>
              <w10:wrap type="none"/>
            </v:shape>
          </w:pict>
        </mc:Fallback>
      </mc:AlternateContent>
    </w: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8560">
              <wp:simplePos x="0" y="0"/>
              <wp:positionH relativeFrom="page">
                <wp:posOffset>900421</wp:posOffset>
              </wp:positionH>
              <wp:positionV relativeFrom="page">
                <wp:posOffset>9795502</wp:posOffset>
              </wp:positionV>
              <wp:extent cx="5939790" cy="1905"/>
              <wp:effectExtent l="0" t="0" r="0" b="0"/>
              <wp:wrapNone/>
              <wp:docPr id="569" name="Graphic 569"/>
              <wp:cNvGraphicFramePr>
                <a:graphicFrameLocks/>
              </wp:cNvGraphicFramePr>
              <a:graphic>
                <a:graphicData uri="http://schemas.microsoft.com/office/word/2010/wordprocessingShape">
                  <wps:wsp>
                    <wps:cNvPr id="569" name="Graphic 569"/>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37920" id="docshape43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79072">
              <wp:simplePos x="0" y="0"/>
              <wp:positionH relativeFrom="page">
                <wp:posOffset>6574808</wp:posOffset>
              </wp:positionH>
              <wp:positionV relativeFrom="page">
                <wp:posOffset>9790515</wp:posOffset>
              </wp:positionV>
              <wp:extent cx="317500" cy="194310"/>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317500" cy="194310"/>
                      </a:xfrm>
                      <a:prstGeom prst="rect">
                        <a:avLst/>
                      </a:prstGeom>
                    </wps:spPr>
                    <wps:txbx>
                      <w:txbxContent>
                        <w:p>
                          <w:pPr>
                            <w:pStyle w:val="BodyText"/>
                            <w:spacing w:before="10"/>
                            <w:ind w:left="59"/>
                          </w:pPr>
                          <w:r>
                            <w:rPr>
                              <w:spacing w:val="-5"/>
                            </w:rPr>
                            <w:fldChar w:fldCharType="begin"/>
                          </w:r>
                          <w:r>
                            <w:rPr>
                              <w:spacing w:val="-5"/>
                            </w:rPr>
                            <w:instrText> PAGE </w:instrText>
                          </w:r>
                          <w:r>
                            <w:rPr>
                              <w:spacing w:val="-5"/>
                            </w:rPr>
                            <w:fldChar w:fldCharType="separate"/>
                          </w:r>
                          <w:r>
                            <w:rPr>
                              <w:spacing w:val="-5"/>
                            </w:rPr>
                            <w:t>127</w:t>
                          </w:r>
                          <w:r>
                            <w:rPr>
                              <w:spacing w:val="-5"/>
                            </w:rPr>
                            <w:fldChar w:fldCharType="end"/>
                          </w:r>
                        </w:p>
                      </w:txbxContent>
                    </wps:txbx>
                    <wps:bodyPr wrap="square" lIns="0" tIns="0" rIns="0" bIns="0" rtlCol="0">
                      <a:noAutofit/>
                    </wps:bodyPr>
                  </wps:wsp>
                </a:graphicData>
              </a:graphic>
            </wp:anchor>
          </w:drawing>
        </mc:Choice>
        <mc:Fallback>
          <w:pict>
            <v:shape style="position:absolute;margin-left:517.701477pt;margin-top:770.906738pt;width:25pt;height:15.3pt;mso-position-horizontal-relative:page;mso-position-vertical-relative:page;z-index:-19537408" type="#_x0000_t202" id="docshape438" filled="false" stroked="false">
              <v:textbox inset="0,0,0,0">
                <w:txbxContent>
                  <w:p>
                    <w:pPr>
                      <w:pStyle w:val="BodyText"/>
                      <w:spacing w:before="10"/>
                      <w:ind w:left="59"/>
                    </w:pPr>
                    <w:r>
                      <w:rPr>
                        <w:spacing w:val="-5"/>
                      </w:rPr>
                      <w:fldChar w:fldCharType="begin"/>
                    </w:r>
                    <w:r>
                      <w:rPr>
                        <w:spacing w:val="-5"/>
                      </w:rPr>
                      <w:instrText> PAGE </w:instrText>
                    </w:r>
                    <w:r>
                      <w:rPr>
                        <w:spacing w:val="-5"/>
                      </w:rPr>
                      <w:fldChar w:fldCharType="separate"/>
                    </w:r>
                    <w:r>
                      <w:rPr>
                        <w:spacing w:val="-5"/>
                      </w:rPr>
                      <w:t>127</w:t>
                    </w:r>
                    <w:r>
                      <w:rPr>
                        <w:spacing w:val="-5"/>
                      </w:rPr>
                      <w:fldChar w:fldCharType="end"/>
                    </w:r>
                  </w:p>
                </w:txbxContent>
              </v:textbox>
              <w10:wrap type="none"/>
            </v:shape>
          </w:pict>
        </mc:Fallback>
      </mc:AlternateContent>
    </w: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9584">
              <wp:simplePos x="0" y="0"/>
              <wp:positionH relativeFrom="page">
                <wp:posOffset>683251</wp:posOffset>
              </wp:positionH>
              <wp:positionV relativeFrom="page">
                <wp:posOffset>9790515</wp:posOffset>
              </wp:positionV>
              <wp:extent cx="317500" cy="194310"/>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36896" type="#_x0000_t202" id="docshape43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126</w:t>
                    </w:r>
                    <w:r>
                      <w:rPr>
                        <w:spacing w:val="-5"/>
                      </w:rPr>
                      <w:fldChar w:fldCharType="end"/>
                    </w:r>
                  </w:p>
                </w:txbxContent>
              </v:textbox>
              <w10:wrap type="none"/>
            </v:shape>
          </w:pict>
        </mc:Fallback>
      </mc:AlternateContent>
    </w: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0608">
              <wp:simplePos x="0" y="0"/>
              <wp:positionH relativeFrom="page">
                <wp:posOffset>900421</wp:posOffset>
              </wp:positionH>
              <wp:positionV relativeFrom="page">
                <wp:posOffset>9795502</wp:posOffset>
              </wp:positionV>
              <wp:extent cx="5939790" cy="1905"/>
              <wp:effectExtent l="0" t="0" r="0" b="0"/>
              <wp:wrapNone/>
              <wp:docPr id="574" name="Graphic 574"/>
              <wp:cNvGraphicFramePr>
                <a:graphicFrameLocks/>
              </wp:cNvGraphicFramePr>
              <a:graphic>
                <a:graphicData uri="http://schemas.microsoft.com/office/word/2010/wordprocessingShape">
                  <wps:wsp>
                    <wps:cNvPr id="574" name="Graphic 574"/>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35872" id="docshape44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81120">
              <wp:simplePos x="0" y="0"/>
              <wp:positionH relativeFrom="page">
                <wp:posOffset>6574787</wp:posOffset>
              </wp:positionH>
              <wp:positionV relativeFrom="page">
                <wp:posOffset>9790515</wp:posOffset>
              </wp:positionV>
              <wp:extent cx="317500" cy="194310"/>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127</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6738pt;width:25pt;height:15.3pt;mso-position-horizontal-relative:page;mso-position-vertical-relative:page;z-index:-19535360" type="#_x0000_t202" id="docshape44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127</w:t>
                    </w:r>
                    <w:r>
                      <w:rPr>
                        <w:spacing w:val="-5"/>
                      </w:rPr>
                      <w:fldChar w:fldCharType="end"/>
                    </w:r>
                  </w:p>
                </w:txbxContent>
              </v:textbox>
              <w10:wrap type="none"/>
            </v:shape>
          </w:pict>
        </mc:Fallback>
      </mc:AlternateContent>
    </w: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1632">
              <wp:simplePos x="0" y="0"/>
              <wp:positionH relativeFrom="page">
                <wp:posOffset>683251</wp:posOffset>
              </wp:positionH>
              <wp:positionV relativeFrom="page">
                <wp:posOffset>9790515</wp:posOffset>
              </wp:positionV>
              <wp:extent cx="317500" cy="194310"/>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128</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34848" type="#_x0000_t202" id="docshape44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128</w:t>
                    </w:r>
                    <w:r>
                      <w:rPr>
                        <w:spacing w:val="-5"/>
                      </w:rPr>
                      <w:fldChar w:fldCharType="end"/>
                    </w:r>
                  </w:p>
                </w:txbxContent>
              </v:textbox>
              <w10:wrap type="none"/>
            </v:shape>
          </w:pict>
        </mc:Fallback>
      </mc:AlternateContent>
    </w: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2656">
              <wp:simplePos x="0" y="0"/>
              <wp:positionH relativeFrom="page">
                <wp:posOffset>900421</wp:posOffset>
              </wp:positionH>
              <wp:positionV relativeFrom="page">
                <wp:posOffset>9795502</wp:posOffset>
              </wp:positionV>
              <wp:extent cx="5939790" cy="1905"/>
              <wp:effectExtent l="0" t="0" r="0" b="0"/>
              <wp:wrapNone/>
              <wp:docPr id="578" name="Graphic 578"/>
              <wp:cNvGraphicFramePr>
                <a:graphicFrameLocks/>
              </wp:cNvGraphicFramePr>
              <a:graphic>
                <a:graphicData uri="http://schemas.microsoft.com/office/word/2010/wordprocessingShape">
                  <wps:wsp>
                    <wps:cNvPr id="578" name="Graphic 578"/>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33824" id="docshape44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83168">
              <wp:simplePos x="0" y="0"/>
              <wp:positionH relativeFrom="page">
                <wp:posOffset>6574787</wp:posOffset>
              </wp:positionH>
              <wp:positionV relativeFrom="page">
                <wp:posOffset>9790515</wp:posOffset>
              </wp:positionV>
              <wp:extent cx="317500" cy="194310"/>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129</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6738pt;width:25pt;height:15.3pt;mso-position-horizontal-relative:page;mso-position-vertical-relative:page;z-index:-19533312" type="#_x0000_t202" id="docshape44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129</w:t>
                    </w:r>
                    <w:r>
                      <w:rPr>
                        <w:spacing w:val="-5"/>
                      </w:rPr>
                      <w:fldChar w:fldCharType="end"/>
                    </w:r>
                  </w:p>
                </w:txbxContent>
              </v:textbox>
              <w10:wrap type="none"/>
            </v:shape>
          </w:pict>
        </mc:Fallback>
      </mc:AlternateContent>
    </w: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3680">
              <wp:simplePos x="0" y="0"/>
              <wp:positionH relativeFrom="page">
                <wp:posOffset>683251</wp:posOffset>
              </wp:positionH>
              <wp:positionV relativeFrom="page">
                <wp:posOffset>9790525</wp:posOffset>
              </wp:positionV>
              <wp:extent cx="317500" cy="194310"/>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532pt;width:25pt;height:15.3pt;mso-position-horizontal-relative:page;mso-position-vertical-relative:page;z-index:-19532800" type="#_x0000_t202" id="docshape44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130</w:t>
                    </w:r>
                    <w:r>
                      <w:rPr>
                        <w:spacing w:val="-5"/>
                      </w:rPr>
                      <w:fldChar w:fldCharType="end"/>
                    </w:r>
                  </w:p>
                </w:txbxContent>
              </v:textbox>
              <w10:wrap type="none"/>
            </v:shape>
          </w:pict>
        </mc:Fallback>
      </mc:AlternateContent>
    </w: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4704">
              <wp:simplePos x="0" y="0"/>
              <wp:positionH relativeFrom="page">
                <wp:posOffset>900421</wp:posOffset>
              </wp:positionH>
              <wp:positionV relativeFrom="page">
                <wp:posOffset>9795502</wp:posOffset>
              </wp:positionV>
              <wp:extent cx="5939790" cy="1905"/>
              <wp:effectExtent l="0" t="0" r="0" b="0"/>
              <wp:wrapNone/>
              <wp:docPr id="582" name="Graphic 582"/>
              <wp:cNvGraphicFramePr>
                <a:graphicFrameLocks/>
              </wp:cNvGraphicFramePr>
              <a:graphic>
                <a:graphicData uri="http://schemas.microsoft.com/office/word/2010/wordprocessingShape">
                  <wps:wsp>
                    <wps:cNvPr id="582" name="Graphic 582"/>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31776" id="docshape45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85216">
              <wp:simplePos x="0" y="0"/>
              <wp:positionH relativeFrom="page">
                <wp:posOffset>6574787</wp:posOffset>
              </wp:positionH>
              <wp:positionV relativeFrom="page">
                <wp:posOffset>9790528</wp:posOffset>
              </wp:positionV>
              <wp:extent cx="317500" cy="19431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131</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7776pt;width:25pt;height:15.3pt;mso-position-horizontal-relative:page;mso-position-vertical-relative:page;z-index:-19531264" type="#_x0000_t202" id="docshape45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131</w:t>
                    </w:r>
                    <w:r>
                      <w:rPr>
                        <w:spacing w:val="-5"/>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8992">
              <wp:simplePos x="0" y="0"/>
              <wp:positionH relativeFrom="page">
                <wp:posOffset>900421</wp:posOffset>
              </wp:positionH>
              <wp:positionV relativeFrom="page">
                <wp:posOffset>9795502</wp:posOffset>
              </wp:positionV>
              <wp:extent cx="5939790" cy="190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47488" id="docshape3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69504">
              <wp:simplePos x="0" y="0"/>
              <wp:positionH relativeFrom="page">
                <wp:posOffset>6650991</wp:posOffset>
              </wp:positionH>
              <wp:positionV relativeFrom="page">
                <wp:posOffset>9790515</wp:posOffset>
              </wp:positionV>
              <wp:extent cx="241300" cy="19431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646976" type="#_x0000_t202" id="docshape3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v:textbox>
              <w10:wrap type="none"/>
            </v:shape>
          </w:pict>
        </mc:Fallback>
      </mc:AlternateContent>
    </w: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5728">
              <wp:simplePos x="0" y="0"/>
              <wp:positionH relativeFrom="page">
                <wp:posOffset>683246</wp:posOffset>
              </wp:positionH>
              <wp:positionV relativeFrom="page">
                <wp:posOffset>9790515</wp:posOffset>
              </wp:positionV>
              <wp:extent cx="317500" cy="194310"/>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132</w:t>
                          </w:r>
                          <w:r>
                            <w:rPr>
                              <w:spacing w:val="-5"/>
                            </w:rPr>
                            <w:fldChar w:fldCharType="end"/>
                          </w:r>
                        </w:p>
                      </w:txbxContent>
                    </wps:txbx>
                    <wps:bodyPr wrap="square" lIns="0" tIns="0" rIns="0" bIns="0" rtlCol="0">
                      <a:noAutofit/>
                    </wps:bodyPr>
                  </wps:wsp>
                </a:graphicData>
              </a:graphic>
            </wp:anchor>
          </w:drawing>
        </mc:Choice>
        <mc:Fallback>
          <w:pict>
            <v:shape style="position:absolute;margin-left:53.798908pt;margin-top:770.906738pt;width:25pt;height:15.3pt;mso-position-horizontal-relative:page;mso-position-vertical-relative:page;z-index:-19530752" type="#_x0000_t202" id="docshape45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132</w:t>
                    </w:r>
                    <w:r>
                      <w:rPr>
                        <w:spacing w:val="-5"/>
                      </w:rPr>
                      <w:fldChar w:fldCharType="end"/>
                    </w:r>
                  </w:p>
                </w:txbxContent>
              </v:textbox>
              <w10:wrap type="none"/>
            </v:shape>
          </w:pict>
        </mc:Fallback>
      </mc:AlternateContent>
    </w: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6752">
              <wp:simplePos x="0" y="0"/>
              <wp:positionH relativeFrom="page">
                <wp:posOffset>900421</wp:posOffset>
              </wp:positionH>
              <wp:positionV relativeFrom="page">
                <wp:posOffset>9795502</wp:posOffset>
              </wp:positionV>
              <wp:extent cx="5939790" cy="1905"/>
              <wp:effectExtent l="0" t="0" r="0" b="0"/>
              <wp:wrapNone/>
              <wp:docPr id="586" name="Graphic 586"/>
              <wp:cNvGraphicFramePr>
                <a:graphicFrameLocks/>
              </wp:cNvGraphicFramePr>
              <a:graphic>
                <a:graphicData uri="http://schemas.microsoft.com/office/word/2010/wordprocessingShape">
                  <wps:wsp>
                    <wps:cNvPr id="586" name="Graphic 58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29728" id="docshape45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87264">
              <wp:simplePos x="0" y="0"/>
              <wp:positionH relativeFrom="page">
                <wp:posOffset>6574792</wp:posOffset>
              </wp:positionH>
              <wp:positionV relativeFrom="page">
                <wp:posOffset>9790515</wp:posOffset>
              </wp:positionV>
              <wp:extent cx="317500" cy="194310"/>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133</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529216" type="#_x0000_t202" id="docshape45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133</w:t>
                    </w:r>
                    <w:r>
                      <w:rPr>
                        <w:spacing w:val="-5"/>
                      </w:rPr>
                      <w:fldChar w:fldCharType="end"/>
                    </w:r>
                  </w:p>
                </w:txbxContent>
              </v:textbox>
              <w10:wrap type="none"/>
            </v:shape>
          </w:pict>
        </mc:Fallback>
      </mc:AlternateContent>
    </w: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7776">
              <wp:simplePos x="0" y="0"/>
              <wp:positionH relativeFrom="page">
                <wp:posOffset>683251</wp:posOffset>
              </wp:positionH>
              <wp:positionV relativeFrom="page">
                <wp:posOffset>9790515</wp:posOffset>
              </wp:positionV>
              <wp:extent cx="317500" cy="194310"/>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28704" type="#_x0000_t202" id="docshape45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134</w:t>
                    </w:r>
                    <w:r>
                      <w:rPr>
                        <w:spacing w:val="-5"/>
                      </w:rPr>
                      <w:fldChar w:fldCharType="end"/>
                    </w:r>
                  </w:p>
                </w:txbxContent>
              </v:textbox>
              <w10:wrap type="none"/>
            </v:shape>
          </w:pict>
        </mc:Fallback>
      </mc:AlternateContent>
    </w: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8800">
              <wp:simplePos x="0" y="0"/>
              <wp:positionH relativeFrom="page">
                <wp:posOffset>900421</wp:posOffset>
              </wp:positionH>
              <wp:positionV relativeFrom="page">
                <wp:posOffset>9795502</wp:posOffset>
              </wp:positionV>
              <wp:extent cx="5939790" cy="1905"/>
              <wp:effectExtent l="0" t="0" r="0" b="0"/>
              <wp:wrapNone/>
              <wp:docPr id="606" name="Graphic 606"/>
              <wp:cNvGraphicFramePr>
                <a:graphicFrameLocks/>
              </wp:cNvGraphicFramePr>
              <a:graphic>
                <a:graphicData uri="http://schemas.microsoft.com/office/word/2010/wordprocessingShape">
                  <wps:wsp>
                    <wps:cNvPr id="606" name="Graphic 60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27680" id="docshape47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89312">
              <wp:simplePos x="0" y="0"/>
              <wp:positionH relativeFrom="page">
                <wp:posOffset>6574787</wp:posOffset>
              </wp:positionH>
              <wp:positionV relativeFrom="page">
                <wp:posOffset>9790521</wp:posOffset>
              </wp:positionV>
              <wp:extent cx="317500" cy="194310"/>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135</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7166pt;width:25pt;height:15.3pt;mso-position-horizontal-relative:page;mso-position-vertical-relative:page;z-index:-19527168" type="#_x0000_t202" id="docshape47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135</w:t>
                    </w:r>
                    <w:r>
                      <w:rPr>
                        <w:spacing w:val="-5"/>
                      </w:rPr>
                      <w:fldChar w:fldCharType="end"/>
                    </w:r>
                  </w:p>
                </w:txbxContent>
              </v:textbox>
              <w10:wrap type="none"/>
            </v:shape>
          </w:pict>
        </mc:Fallback>
      </mc:AlternateContent>
    </w: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9824">
              <wp:simplePos x="0" y="0"/>
              <wp:positionH relativeFrom="page">
                <wp:posOffset>683251</wp:posOffset>
              </wp:positionH>
              <wp:positionV relativeFrom="page">
                <wp:posOffset>9790515</wp:posOffset>
              </wp:positionV>
              <wp:extent cx="317500" cy="194310"/>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26656" type="#_x0000_t202" id="docshape47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136</w:t>
                    </w:r>
                    <w:r>
                      <w:rPr>
                        <w:spacing w:val="-5"/>
                      </w:rPr>
                      <w:fldChar w:fldCharType="end"/>
                    </w:r>
                  </w:p>
                </w:txbxContent>
              </v:textbox>
              <w10:wrap type="none"/>
            </v:shape>
          </w:pict>
        </mc:Fallback>
      </mc:AlternateContent>
    </w: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0848">
              <wp:simplePos x="0" y="0"/>
              <wp:positionH relativeFrom="page">
                <wp:posOffset>900421</wp:posOffset>
              </wp:positionH>
              <wp:positionV relativeFrom="page">
                <wp:posOffset>9795502</wp:posOffset>
              </wp:positionV>
              <wp:extent cx="5939790" cy="1905"/>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25632" id="docshape47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91360">
              <wp:simplePos x="0" y="0"/>
              <wp:positionH relativeFrom="page">
                <wp:posOffset>6574792</wp:posOffset>
              </wp:positionH>
              <wp:positionV relativeFrom="page">
                <wp:posOffset>9790515</wp:posOffset>
              </wp:positionV>
              <wp:extent cx="317500" cy="194310"/>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137</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525120" type="#_x0000_t202" id="docshape47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137</w:t>
                    </w:r>
                    <w:r>
                      <w:rPr>
                        <w:spacing w:val="-5"/>
                      </w:rPr>
                      <w:fldChar w:fldCharType="end"/>
                    </w:r>
                  </w:p>
                </w:txbxContent>
              </v:textbox>
              <w10:wrap type="none"/>
            </v:shape>
          </w:pict>
        </mc:Fallback>
      </mc:AlternateContent>
    </w: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2384">
              <wp:simplePos x="0" y="0"/>
              <wp:positionH relativeFrom="page">
                <wp:posOffset>900421</wp:posOffset>
              </wp:positionH>
              <wp:positionV relativeFrom="page">
                <wp:posOffset>9795502</wp:posOffset>
              </wp:positionV>
              <wp:extent cx="5939790" cy="1905"/>
              <wp:effectExtent l="0" t="0" r="0" b="0"/>
              <wp:wrapNone/>
              <wp:docPr id="616" name="Graphic 616"/>
              <wp:cNvGraphicFramePr>
                <a:graphicFrameLocks/>
              </wp:cNvGraphicFramePr>
              <a:graphic>
                <a:graphicData uri="http://schemas.microsoft.com/office/word/2010/wordprocessingShape">
                  <wps:wsp>
                    <wps:cNvPr id="616" name="Graphic 61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24096" id="docshape47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92896">
              <wp:simplePos x="0" y="0"/>
              <wp:positionH relativeFrom="page">
                <wp:posOffset>6574792</wp:posOffset>
              </wp:positionH>
              <wp:positionV relativeFrom="page">
                <wp:posOffset>9790515</wp:posOffset>
              </wp:positionV>
              <wp:extent cx="317500" cy="194310"/>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139</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523584" type="#_x0000_t202" id="docshape47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139</w:t>
                    </w:r>
                    <w:r>
                      <w:rPr>
                        <w:spacing w:val="-5"/>
                      </w:rPr>
                      <w:fldChar w:fldCharType="end"/>
                    </w:r>
                  </w:p>
                </w:txbxContent>
              </v:textbox>
              <w10:wrap type="none"/>
            </v:shape>
          </w:pict>
        </mc:Fallback>
      </mc:AlternateContent>
    </w: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3408">
              <wp:simplePos x="0" y="0"/>
              <wp:positionH relativeFrom="page">
                <wp:posOffset>683251</wp:posOffset>
              </wp:positionH>
              <wp:positionV relativeFrom="page">
                <wp:posOffset>9790515</wp:posOffset>
              </wp:positionV>
              <wp:extent cx="317500" cy="194310"/>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23072" type="#_x0000_t202" id="docshape48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140</w:t>
                    </w:r>
                    <w:r>
                      <w:rPr>
                        <w:spacing w:val="-5"/>
                      </w:rPr>
                      <w:fldChar w:fldCharType="end"/>
                    </w:r>
                  </w:p>
                </w:txbxContent>
              </v:textbox>
              <w10:wrap type="none"/>
            </v:shape>
          </w:pict>
        </mc:Fallback>
      </mc:AlternateContent>
    </w: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4432">
              <wp:simplePos x="0" y="0"/>
              <wp:positionH relativeFrom="page">
                <wp:posOffset>900421</wp:posOffset>
              </wp:positionH>
              <wp:positionV relativeFrom="page">
                <wp:posOffset>9795502</wp:posOffset>
              </wp:positionV>
              <wp:extent cx="5939790" cy="1905"/>
              <wp:effectExtent l="0" t="0" r="0" b="0"/>
              <wp:wrapNone/>
              <wp:docPr id="621" name="Graphic 621"/>
              <wp:cNvGraphicFramePr>
                <a:graphicFrameLocks/>
              </wp:cNvGraphicFramePr>
              <a:graphic>
                <a:graphicData uri="http://schemas.microsoft.com/office/word/2010/wordprocessingShape">
                  <wps:wsp>
                    <wps:cNvPr id="621" name="Graphic 621"/>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22048" id="docshape48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94944">
              <wp:simplePos x="0" y="0"/>
              <wp:positionH relativeFrom="page">
                <wp:posOffset>6574792</wp:posOffset>
              </wp:positionH>
              <wp:positionV relativeFrom="page">
                <wp:posOffset>9790515</wp:posOffset>
              </wp:positionV>
              <wp:extent cx="317500" cy="194310"/>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145</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521536" type="#_x0000_t202" id="docshape48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145</w:t>
                    </w:r>
                    <w:r>
                      <w:rPr>
                        <w:spacing w:val="-5"/>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5456">
              <wp:simplePos x="0" y="0"/>
              <wp:positionH relativeFrom="page">
                <wp:posOffset>683251</wp:posOffset>
              </wp:positionH>
              <wp:positionV relativeFrom="page">
                <wp:posOffset>9790515</wp:posOffset>
              </wp:positionV>
              <wp:extent cx="317500" cy="19431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21024" type="#_x0000_t202" id="docshape48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142</w:t>
                    </w:r>
                    <w:r>
                      <w:rPr>
                        <w:spacing w:val="-5"/>
                      </w:rPr>
                      <w:fldChar w:fldCharType="end"/>
                    </w:r>
                  </w:p>
                </w:txbxContent>
              </v:textbox>
              <w10:wrap type="none"/>
            </v:shape>
          </w:pict>
        </mc:Fallback>
      </mc:AlternateContent>
    </w: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6480">
              <wp:simplePos x="0" y="0"/>
              <wp:positionH relativeFrom="page">
                <wp:posOffset>900421</wp:posOffset>
              </wp:positionH>
              <wp:positionV relativeFrom="page">
                <wp:posOffset>9795502</wp:posOffset>
              </wp:positionV>
              <wp:extent cx="5939790" cy="1905"/>
              <wp:effectExtent l="0" t="0" r="0" b="0"/>
              <wp:wrapNone/>
              <wp:docPr id="627" name="Graphic 627"/>
              <wp:cNvGraphicFramePr>
                <a:graphicFrameLocks/>
              </wp:cNvGraphicFramePr>
              <a:graphic>
                <a:graphicData uri="http://schemas.microsoft.com/office/word/2010/wordprocessingShape">
                  <wps:wsp>
                    <wps:cNvPr id="627" name="Graphic 627"/>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20000" id="docshape48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96992">
              <wp:simplePos x="0" y="0"/>
              <wp:positionH relativeFrom="page">
                <wp:posOffset>6574792</wp:posOffset>
              </wp:positionH>
              <wp:positionV relativeFrom="page">
                <wp:posOffset>9790515</wp:posOffset>
              </wp:positionV>
              <wp:extent cx="317500" cy="19431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143</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519488" type="#_x0000_t202" id="docshape49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143</w:t>
                    </w:r>
                    <w:r>
                      <w:rPr>
                        <w:spacing w:val="-5"/>
                      </w:rPr>
                      <w:fldChar w:fldCharType="end"/>
                    </w:r>
                  </w:p>
                </w:txbxContent>
              </v:textbox>
              <w10:wrap type="none"/>
            </v:shape>
          </w:pict>
        </mc:Fallback>
      </mc:AlternateContent>
    </w: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7504">
              <wp:simplePos x="0" y="0"/>
              <wp:positionH relativeFrom="page">
                <wp:posOffset>683251</wp:posOffset>
              </wp:positionH>
              <wp:positionV relativeFrom="page">
                <wp:posOffset>9790515</wp:posOffset>
              </wp:positionV>
              <wp:extent cx="317500" cy="19431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18976" type="#_x0000_t202" id="docshape49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144</w:t>
                    </w:r>
                    <w:r>
                      <w:rPr>
                        <w:spacing w:val="-5"/>
                      </w:rPr>
                      <w:fldChar w:fldCharType="end"/>
                    </w:r>
                  </w:p>
                </w:txbxContent>
              </v:textbox>
              <w10:wrap type="none"/>
            </v:shape>
          </w:pict>
        </mc:Fallback>
      </mc:AlternateContent>
    </w:r>
  </w:p>
</w:ftr>
</file>

<file path=word/footer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8528">
              <wp:simplePos x="0" y="0"/>
              <wp:positionH relativeFrom="page">
                <wp:posOffset>1028902</wp:posOffset>
              </wp:positionH>
              <wp:positionV relativeFrom="page">
                <wp:posOffset>9835850</wp:posOffset>
              </wp:positionV>
              <wp:extent cx="5953760" cy="1270"/>
              <wp:effectExtent l="0" t="0" r="0" b="0"/>
              <wp:wrapNone/>
              <wp:docPr id="638" name="Graphic 638"/>
              <wp:cNvGraphicFramePr>
                <a:graphicFrameLocks/>
              </wp:cNvGraphicFramePr>
              <a:graphic>
                <a:graphicData uri="http://schemas.microsoft.com/office/word/2010/wordprocessingShape">
                  <wps:wsp>
                    <wps:cNvPr id="638" name="Graphic 638"/>
                    <wps:cNvSpPr/>
                    <wps:spPr>
                      <a:xfrm>
                        <a:off x="0" y="0"/>
                        <a:ext cx="5953760" cy="1270"/>
                      </a:xfrm>
                      <a:custGeom>
                        <a:avLst/>
                        <a:gdLst/>
                        <a:ahLst/>
                        <a:cxnLst/>
                        <a:rect l="l" t="t" r="r" b="b"/>
                        <a:pathLst>
                          <a:path w="5953760" h="0">
                            <a:moveTo>
                              <a:pt x="0" y="0"/>
                            </a:moveTo>
                            <a:lnTo>
                              <a:pt x="5953591"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517952" from="81.015953pt,774.476379pt" to="549.802647pt,774.476379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799040">
              <wp:simplePos x="0" y="0"/>
              <wp:positionH relativeFrom="page">
                <wp:posOffset>6574792</wp:posOffset>
              </wp:positionH>
              <wp:positionV relativeFrom="page">
                <wp:posOffset>9790515</wp:posOffset>
              </wp:positionV>
              <wp:extent cx="317500" cy="194310"/>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145</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517440" type="#_x0000_t202" id="docshape49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145</w:t>
                    </w:r>
                    <w:r>
                      <w:rPr>
                        <w:spacing w:val="-5"/>
                      </w:rPr>
                      <w:fldChar w:fldCharType="end"/>
                    </w:r>
                  </w:p>
                </w:txbxContent>
              </v:textbox>
              <w10:wrap type="none"/>
            </v:shape>
          </w:pict>
        </mc:Fallback>
      </mc:AlternateContent>
    </w:r>
  </w:p>
</w:ftr>
</file>

<file path=word/footer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9552">
              <wp:simplePos x="0" y="0"/>
              <wp:positionH relativeFrom="page">
                <wp:posOffset>683251</wp:posOffset>
              </wp:positionH>
              <wp:positionV relativeFrom="page">
                <wp:posOffset>9790515</wp:posOffset>
              </wp:positionV>
              <wp:extent cx="317500" cy="194310"/>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16928" type="#_x0000_t202" id="docshape49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146</w:t>
                    </w:r>
                    <w:r>
                      <w:rPr>
                        <w:spacing w:val="-5"/>
                      </w:rPr>
                      <w:fldChar w:fldCharType="end"/>
                    </w:r>
                  </w:p>
                </w:txbxContent>
              </v:textbox>
              <w10:wrap type="none"/>
            </v:shape>
          </w:pict>
        </mc:Fallback>
      </mc:AlternateContent>
    </w:r>
  </w:p>
</w:ftr>
</file>

<file path=word/footer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0576">
              <wp:simplePos x="0" y="0"/>
              <wp:positionH relativeFrom="page">
                <wp:posOffset>891512</wp:posOffset>
              </wp:positionH>
              <wp:positionV relativeFrom="page">
                <wp:posOffset>9787021</wp:posOffset>
              </wp:positionV>
              <wp:extent cx="5953760" cy="1270"/>
              <wp:effectExtent l="0" t="0" r="0" b="0"/>
              <wp:wrapNone/>
              <wp:docPr id="772" name="Graphic 772"/>
              <wp:cNvGraphicFramePr>
                <a:graphicFrameLocks/>
              </wp:cNvGraphicFramePr>
              <a:graphic>
                <a:graphicData uri="http://schemas.microsoft.com/office/word/2010/wordprocessingShape">
                  <wps:wsp>
                    <wps:cNvPr id="772" name="Graphic 772"/>
                    <wps:cNvSpPr/>
                    <wps:spPr>
                      <a:xfrm>
                        <a:off x="0" y="0"/>
                        <a:ext cx="5953760" cy="1270"/>
                      </a:xfrm>
                      <a:custGeom>
                        <a:avLst/>
                        <a:gdLst/>
                        <a:ahLst/>
                        <a:cxnLst/>
                        <a:rect l="l" t="t" r="r" b="b"/>
                        <a:pathLst>
                          <a:path w="5953760" h="0">
                            <a:moveTo>
                              <a:pt x="0" y="0"/>
                            </a:moveTo>
                            <a:lnTo>
                              <a:pt x="5953591"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515904" from="70.1978pt,770.631653pt" to="538.984494pt,770.631653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801088">
              <wp:simplePos x="0" y="0"/>
              <wp:positionH relativeFrom="page">
                <wp:posOffset>6574792</wp:posOffset>
              </wp:positionH>
              <wp:positionV relativeFrom="page">
                <wp:posOffset>9790515</wp:posOffset>
              </wp:positionV>
              <wp:extent cx="317500" cy="194310"/>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147</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515392" type="#_x0000_t202" id="docshape61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147</w:t>
                    </w:r>
                    <w:r>
                      <w:rPr>
                        <w:spacing w:val="-5"/>
                      </w:rPr>
                      <w:fldChar w:fldCharType="end"/>
                    </w:r>
                  </w:p>
                </w:txbxContent>
              </v:textbox>
              <w10:wrap type="none"/>
            </v:shape>
          </w:pict>
        </mc:Fallback>
      </mc:AlternateContent>
    </w:r>
  </w:p>
</w:ftr>
</file>

<file path=word/footer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2112">
              <wp:simplePos x="0" y="0"/>
              <wp:positionH relativeFrom="page">
                <wp:posOffset>900421</wp:posOffset>
              </wp:positionH>
              <wp:positionV relativeFrom="page">
                <wp:posOffset>9795502</wp:posOffset>
              </wp:positionV>
              <wp:extent cx="5939790" cy="1905"/>
              <wp:effectExtent l="0" t="0" r="0" b="0"/>
              <wp:wrapNone/>
              <wp:docPr id="791" name="Graphic 791"/>
              <wp:cNvGraphicFramePr>
                <a:graphicFrameLocks/>
              </wp:cNvGraphicFramePr>
              <a:graphic>
                <a:graphicData uri="http://schemas.microsoft.com/office/word/2010/wordprocessingShape">
                  <wps:wsp>
                    <wps:cNvPr id="791" name="Graphic 791"/>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14368" id="docshape62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02624">
              <wp:simplePos x="0" y="0"/>
              <wp:positionH relativeFrom="page">
                <wp:posOffset>6574792</wp:posOffset>
              </wp:positionH>
              <wp:positionV relativeFrom="page">
                <wp:posOffset>9790515</wp:posOffset>
              </wp:positionV>
              <wp:extent cx="317500" cy="194310"/>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149</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513856" type="#_x0000_t202" id="docshape6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149</w:t>
                    </w:r>
                    <w:r>
                      <w:rPr>
                        <w:spacing w:val="-5"/>
                      </w:rPr>
                      <w:fldChar w:fldCharType="end"/>
                    </w:r>
                  </w:p>
                </w:txbxContent>
              </v:textbox>
              <w10:wrap type="none"/>
            </v:shape>
          </w:pict>
        </mc:Fallback>
      </mc:AlternateContent>
    </w:r>
  </w:p>
</w:ftr>
</file>

<file path=word/footer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3136">
              <wp:simplePos x="0" y="0"/>
              <wp:positionH relativeFrom="page">
                <wp:posOffset>683255</wp:posOffset>
              </wp:positionH>
              <wp:positionV relativeFrom="page">
                <wp:posOffset>9790523</wp:posOffset>
              </wp:positionV>
              <wp:extent cx="317500" cy="194310"/>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150</w:t>
                          </w:r>
                          <w:r>
                            <w:rPr>
                              <w:spacing w:val="-5"/>
                            </w:rPr>
                            <w:fldChar w:fldCharType="end"/>
                          </w:r>
                        </w:p>
                      </w:txbxContent>
                    </wps:txbx>
                    <wps:bodyPr wrap="square" lIns="0" tIns="0" rIns="0" bIns="0" rtlCol="0">
                      <a:noAutofit/>
                    </wps:bodyPr>
                  </wps:wsp>
                </a:graphicData>
              </a:graphic>
            </wp:anchor>
          </w:drawing>
        </mc:Choice>
        <mc:Fallback>
          <w:pict>
            <v:shape style="position:absolute;margin-left:53.79961pt;margin-top:770.907349pt;width:25pt;height:15.3pt;mso-position-horizontal-relative:page;mso-position-vertical-relative:page;z-index:-19513344" type="#_x0000_t202" id="docshape6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150</w:t>
                    </w:r>
                    <w:r>
                      <w:rPr>
                        <w:spacing w:val="-5"/>
                      </w:rPr>
                      <w:fldChar w:fldCharType="end"/>
                    </w:r>
                  </w:p>
                </w:txbxContent>
              </v:textbox>
              <w10:wrap type="none"/>
            </v:shape>
          </w:pict>
        </mc:Fallback>
      </mc:AlternateContent>
    </w:r>
  </w:p>
</w:ftr>
</file>

<file path=word/footer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4160">
              <wp:simplePos x="0" y="0"/>
              <wp:positionH relativeFrom="page">
                <wp:posOffset>900421</wp:posOffset>
              </wp:positionH>
              <wp:positionV relativeFrom="page">
                <wp:posOffset>9795502</wp:posOffset>
              </wp:positionV>
              <wp:extent cx="5939790" cy="1905"/>
              <wp:effectExtent l="0" t="0" r="0" b="0"/>
              <wp:wrapNone/>
              <wp:docPr id="796" name="Graphic 796"/>
              <wp:cNvGraphicFramePr>
                <a:graphicFrameLocks/>
              </wp:cNvGraphicFramePr>
              <a:graphic>
                <a:graphicData uri="http://schemas.microsoft.com/office/word/2010/wordprocessingShape">
                  <wps:wsp>
                    <wps:cNvPr id="796" name="Graphic 79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12320" id="docshape63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04672">
              <wp:simplePos x="0" y="0"/>
              <wp:positionH relativeFrom="page">
                <wp:posOffset>6574787</wp:posOffset>
              </wp:positionH>
              <wp:positionV relativeFrom="page">
                <wp:posOffset>9790521</wp:posOffset>
              </wp:positionV>
              <wp:extent cx="317500" cy="194310"/>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151</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7166pt;width:25pt;height:15.3pt;mso-position-horizontal-relative:page;mso-position-vertical-relative:page;z-index:-19511808" type="#_x0000_t202" id="docshape63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151</w:t>
                    </w:r>
                    <w:r>
                      <w:rPr>
                        <w:spacing w:val="-5"/>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0528">
              <wp:simplePos x="0" y="0"/>
              <wp:positionH relativeFrom="page">
                <wp:posOffset>900421</wp:posOffset>
              </wp:positionH>
              <wp:positionV relativeFrom="page">
                <wp:posOffset>9795502</wp:posOffset>
              </wp:positionV>
              <wp:extent cx="5939790" cy="190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45952" id="docshape3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71040">
              <wp:simplePos x="0" y="0"/>
              <wp:positionH relativeFrom="page">
                <wp:posOffset>6650987</wp:posOffset>
              </wp:positionH>
              <wp:positionV relativeFrom="page">
                <wp:posOffset>9790515</wp:posOffset>
              </wp:positionV>
              <wp:extent cx="241300" cy="19431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6738pt;width:19pt;height:15.3pt;mso-position-horizontal-relative:page;mso-position-vertical-relative:page;z-index:-19645440" type="#_x0000_t202" id="docshape3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ftr>
</file>

<file path=word/footer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5184">
              <wp:simplePos x="0" y="0"/>
              <wp:positionH relativeFrom="page">
                <wp:posOffset>683251</wp:posOffset>
              </wp:positionH>
              <wp:positionV relativeFrom="page">
                <wp:posOffset>9790510</wp:posOffset>
              </wp:positionV>
              <wp:extent cx="317500" cy="194310"/>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372pt;width:25pt;height:15.3pt;mso-position-horizontal-relative:page;mso-position-vertical-relative:page;z-index:-19511296" type="#_x0000_t202" id="docshape63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152</w:t>
                    </w:r>
                    <w:r>
                      <w:rPr>
                        <w:spacing w:val="-5"/>
                      </w:rPr>
                      <w:fldChar w:fldCharType="end"/>
                    </w:r>
                  </w:p>
                </w:txbxContent>
              </v:textbox>
              <w10:wrap type="none"/>
            </v:shape>
          </w:pict>
        </mc:Fallback>
      </mc:AlternateContent>
    </w:r>
  </w:p>
</w:ftr>
</file>

<file path=word/footer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6208">
              <wp:simplePos x="0" y="0"/>
              <wp:positionH relativeFrom="page">
                <wp:posOffset>900421</wp:posOffset>
              </wp:positionH>
              <wp:positionV relativeFrom="page">
                <wp:posOffset>9795502</wp:posOffset>
              </wp:positionV>
              <wp:extent cx="5939790" cy="1905"/>
              <wp:effectExtent l="0" t="0" r="0" b="0"/>
              <wp:wrapNone/>
              <wp:docPr id="802" name="Graphic 802"/>
              <wp:cNvGraphicFramePr>
                <a:graphicFrameLocks/>
              </wp:cNvGraphicFramePr>
              <a:graphic>
                <a:graphicData uri="http://schemas.microsoft.com/office/word/2010/wordprocessingShape">
                  <wps:wsp>
                    <wps:cNvPr id="802" name="Graphic 802"/>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10272" id="docshape63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06720">
              <wp:simplePos x="0" y="0"/>
              <wp:positionH relativeFrom="page">
                <wp:posOffset>6574787</wp:posOffset>
              </wp:positionH>
              <wp:positionV relativeFrom="page">
                <wp:posOffset>9790515</wp:posOffset>
              </wp:positionV>
              <wp:extent cx="317500" cy="194310"/>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153</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6738pt;width:25pt;height:15.3pt;mso-position-horizontal-relative:page;mso-position-vertical-relative:page;z-index:-19509760" type="#_x0000_t202" id="docshape63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153</w:t>
                    </w:r>
                    <w:r>
                      <w:rPr>
                        <w:spacing w:val="-5"/>
                      </w:rPr>
                      <w:fldChar w:fldCharType="end"/>
                    </w:r>
                  </w:p>
                </w:txbxContent>
              </v:textbox>
              <w10:wrap type="none"/>
            </v:shape>
          </w:pict>
        </mc:Fallback>
      </mc:AlternateContent>
    </w:r>
  </w:p>
</w:ftr>
</file>

<file path=word/footer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7232">
              <wp:simplePos x="0" y="0"/>
              <wp:positionH relativeFrom="page">
                <wp:posOffset>683251</wp:posOffset>
              </wp:positionH>
              <wp:positionV relativeFrom="page">
                <wp:posOffset>9790510</wp:posOffset>
              </wp:positionV>
              <wp:extent cx="317500" cy="194310"/>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372pt;width:25pt;height:15.3pt;mso-position-horizontal-relative:page;mso-position-vertical-relative:page;z-index:-19509248" type="#_x0000_t202" id="docshape63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154</w:t>
                    </w:r>
                    <w:r>
                      <w:rPr>
                        <w:spacing w:val="-5"/>
                      </w:rPr>
                      <w:fldChar w:fldCharType="end"/>
                    </w:r>
                  </w:p>
                </w:txbxContent>
              </v:textbox>
              <w10:wrap type="none"/>
            </v:shape>
          </w:pict>
        </mc:Fallback>
      </mc:AlternateContent>
    </w:r>
  </w:p>
</w:ftr>
</file>

<file path=word/footer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8256">
              <wp:simplePos x="0" y="0"/>
              <wp:positionH relativeFrom="page">
                <wp:posOffset>900421</wp:posOffset>
              </wp:positionH>
              <wp:positionV relativeFrom="page">
                <wp:posOffset>9795502</wp:posOffset>
              </wp:positionV>
              <wp:extent cx="5939790" cy="1905"/>
              <wp:effectExtent l="0" t="0" r="0" b="0"/>
              <wp:wrapNone/>
              <wp:docPr id="808" name="Graphic 808"/>
              <wp:cNvGraphicFramePr>
                <a:graphicFrameLocks/>
              </wp:cNvGraphicFramePr>
              <a:graphic>
                <a:graphicData uri="http://schemas.microsoft.com/office/word/2010/wordprocessingShape">
                  <wps:wsp>
                    <wps:cNvPr id="808" name="Graphic 808"/>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08224" id="docshape63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08768">
              <wp:simplePos x="0" y="0"/>
              <wp:positionH relativeFrom="page">
                <wp:posOffset>6574787</wp:posOffset>
              </wp:positionH>
              <wp:positionV relativeFrom="page">
                <wp:posOffset>9790515</wp:posOffset>
              </wp:positionV>
              <wp:extent cx="317500" cy="194310"/>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155</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6738pt;width:25pt;height:15.3pt;mso-position-horizontal-relative:page;mso-position-vertical-relative:page;z-index:-19507712" type="#_x0000_t202" id="docshape63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155</w:t>
                    </w:r>
                    <w:r>
                      <w:rPr>
                        <w:spacing w:val="-5"/>
                      </w:rPr>
                      <w:fldChar w:fldCharType="end"/>
                    </w:r>
                  </w:p>
                </w:txbxContent>
              </v:textbox>
              <w10:wrap type="none"/>
            </v:shape>
          </w:pict>
        </mc:Fallback>
      </mc:AlternateContent>
    </w:r>
  </w:p>
</w:ftr>
</file>

<file path=word/footer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9280">
              <wp:simplePos x="0" y="0"/>
              <wp:positionH relativeFrom="page">
                <wp:posOffset>683251</wp:posOffset>
              </wp:positionH>
              <wp:positionV relativeFrom="page">
                <wp:posOffset>9790515</wp:posOffset>
              </wp:positionV>
              <wp:extent cx="317500" cy="194310"/>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07200" type="#_x0000_t202" id="docshape64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156</w:t>
                    </w:r>
                    <w:r>
                      <w:rPr>
                        <w:spacing w:val="-5"/>
                      </w:rPr>
                      <w:fldChar w:fldCharType="end"/>
                    </w:r>
                  </w:p>
                </w:txbxContent>
              </v:textbox>
              <w10:wrap type="none"/>
            </v:shape>
          </w:pict>
        </mc:Fallback>
      </mc:AlternateContent>
    </w:r>
  </w:p>
</w:ftr>
</file>

<file path=word/footer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0304">
              <wp:simplePos x="0" y="0"/>
              <wp:positionH relativeFrom="page">
                <wp:posOffset>900421</wp:posOffset>
              </wp:positionH>
              <wp:positionV relativeFrom="page">
                <wp:posOffset>9795502</wp:posOffset>
              </wp:positionV>
              <wp:extent cx="5939790" cy="1905"/>
              <wp:effectExtent l="0" t="0" r="0" b="0"/>
              <wp:wrapNone/>
              <wp:docPr id="820" name="Graphic 820"/>
              <wp:cNvGraphicFramePr>
                <a:graphicFrameLocks/>
              </wp:cNvGraphicFramePr>
              <a:graphic>
                <a:graphicData uri="http://schemas.microsoft.com/office/word/2010/wordprocessingShape">
                  <wps:wsp>
                    <wps:cNvPr id="820" name="Graphic 820"/>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06176" id="docshape64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10816">
              <wp:simplePos x="0" y="0"/>
              <wp:positionH relativeFrom="page">
                <wp:posOffset>6574792</wp:posOffset>
              </wp:positionH>
              <wp:positionV relativeFrom="page">
                <wp:posOffset>9790515</wp:posOffset>
              </wp:positionV>
              <wp:extent cx="317500" cy="194310"/>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157</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505664" type="#_x0000_t202" id="docshape64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157</w:t>
                    </w:r>
                    <w:r>
                      <w:rPr>
                        <w:spacing w:val="-5"/>
                      </w:rPr>
                      <w:fldChar w:fldCharType="end"/>
                    </w:r>
                  </w:p>
                </w:txbxContent>
              </v:textbox>
              <w10:wrap type="none"/>
            </v:shape>
          </w:pict>
        </mc:Fallback>
      </mc:AlternateContent>
    </w:r>
  </w:p>
</w:ftr>
</file>

<file path=word/footer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1328">
              <wp:simplePos x="0" y="0"/>
              <wp:positionH relativeFrom="page">
                <wp:posOffset>683251</wp:posOffset>
              </wp:positionH>
              <wp:positionV relativeFrom="page">
                <wp:posOffset>9790521</wp:posOffset>
              </wp:positionV>
              <wp:extent cx="317500" cy="194310"/>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158</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166pt;width:25pt;height:15.3pt;mso-position-horizontal-relative:page;mso-position-vertical-relative:page;z-index:-19505152" type="#_x0000_t202" id="docshape64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158</w:t>
                    </w:r>
                    <w:r>
                      <w:rPr>
                        <w:spacing w:val="-5"/>
                      </w:rPr>
                      <w:fldChar w:fldCharType="end"/>
                    </w:r>
                  </w:p>
                </w:txbxContent>
              </v:textbox>
              <w10:wrap type="none"/>
            </v:shape>
          </w:pict>
        </mc:Fallback>
      </mc:AlternateContent>
    </w:r>
  </w:p>
</w:ftr>
</file>

<file path=word/footer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2352">
              <wp:simplePos x="0" y="0"/>
              <wp:positionH relativeFrom="page">
                <wp:posOffset>900421</wp:posOffset>
              </wp:positionH>
              <wp:positionV relativeFrom="page">
                <wp:posOffset>9795502</wp:posOffset>
              </wp:positionV>
              <wp:extent cx="5939790" cy="1905"/>
              <wp:effectExtent l="0" t="0" r="0" b="0"/>
              <wp:wrapNone/>
              <wp:docPr id="825" name="Graphic 825"/>
              <wp:cNvGraphicFramePr>
                <a:graphicFrameLocks/>
              </wp:cNvGraphicFramePr>
              <a:graphic>
                <a:graphicData uri="http://schemas.microsoft.com/office/word/2010/wordprocessingShape">
                  <wps:wsp>
                    <wps:cNvPr id="825" name="Graphic 825"/>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04128" id="docshape64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12864">
              <wp:simplePos x="0" y="0"/>
              <wp:positionH relativeFrom="page">
                <wp:posOffset>6574792</wp:posOffset>
              </wp:positionH>
              <wp:positionV relativeFrom="page">
                <wp:posOffset>9790515</wp:posOffset>
              </wp:positionV>
              <wp:extent cx="317500" cy="194310"/>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159</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503616" type="#_x0000_t202" id="docshape65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159</w:t>
                    </w:r>
                    <w:r>
                      <w:rPr>
                        <w:spacing w:val="-5"/>
                      </w:rPr>
                      <w:fldChar w:fldCharType="end"/>
                    </w:r>
                  </w:p>
                </w:txbxContent>
              </v:textbox>
              <w10:wrap type="none"/>
            </v:shape>
          </w:pict>
        </mc:Fallback>
      </mc:AlternateContent>
    </w:r>
  </w:p>
</w:ftr>
</file>

<file path=word/footer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3376">
              <wp:simplePos x="0" y="0"/>
              <wp:positionH relativeFrom="page">
                <wp:posOffset>683251</wp:posOffset>
              </wp:positionH>
              <wp:positionV relativeFrom="page">
                <wp:posOffset>9790515</wp:posOffset>
              </wp:positionV>
              <wp:extent cx="317500" cy="194310"/>
              <wp:effectExtent l="0" t="0" r="0" b="0"/>
              <wp:wrapNone/>
              <wp:docPr id="827" name="Textbox 827"/>
              <wp:cNvGraphicFramePr>
                <a:graphicFrameLocks/>
              </wp:cNvGraphicFramePr>
              <a:graphic>
                <a:graphicData uri="http://schemas.microsoft.com/office/word/2010/wordprocessingShape">
                  <wps:wsp>
                    <wps:cNvPr id="827" name="Textbox 82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03104" type="#_x0000_t202" id="docshape65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160</w:t>
                    </w:r>
                    <w:r>
                      <w:rPr>
                        <w:spacing w:val="-5"/>
                      </w:rPr>
                      <w:fldChar w:fldCharType="end"/>
                    </w:r>
                  </w:p>
                </w:txbxContent>
              </v:textbox>
              <w10:wrap type="none"/>
            </v:shape>
          </w:pict>
        </mc:Fallback>
      </mc:AlternateContent>
    </w:r>
  </w:p>
</w:ftr>
</file>

<file path=word/footer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4400">
              <wp:simplePos x="0" y="0"/>
              <wp:positionH relativeFrom="page">
                <wp:posOffset>900421</wp:posOffset>
              </wp:positionH>
              <wp:positionV relativeFrom="page">
                <wp:posOffset>9795502</wp:posOffset>
              </wp:positionV>
              <wp:extent cx="5939790" cy="1905"/>
              <wp:effectExtent l="0" t="0" r="0" b="0"/>
              <wp:wrapNone/>
              <wp:docPr id="832" name="Graphic 832"/>
              <wp:cNvGraphicFramePr>
                <a:graphicFrameLocks/>
              </wp:cNvGraphicFramePr>
              <a:graphic>
                <a:graphicData uri="http://schemas.microsoft.com/office/word/2010/wordprocessingShape">
                  <wps:wsp>
                    <wps:cNvPr id="832" name="Graphic 832"/>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02080" id="docshape65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14912">
              <wp:simplePos x="0" y="0"/>
              <wp:positionH relativeFrom="page">
                <wp:posOffset>6574799</wp:posOffset>
              </wp:positionH>
              <wp:positionV relativeFrom="page">
                <wp:posOffset>9790521</wp:posOffset>
              </wp:positionV>
              <wp:extent cx="317500" cy="194310"/>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161</w:t>
                          </w:r>
                          <w:r>
                            <w:rPr>
                              <w:spacing w:val="-5"/>
                            </w:rPr>
                            <w:fldChar w:fldCharType="end"/>
                          </w:r>
                        </w:p>
                      </w:txbxContent>
                    </wps:txbx>
                    <wps:bodyPr wrap="square" lIns="0" tIns="0" rIns="0" bIns="0" rtlCol="0">
                      <a:noAutofit/>
                    </wps:bodyPr>
                  </wps:wsp>
                </a:graphicData>
              </a:graphic>
            </wp:anchor>
          </w:drawing>
        </mc:Choice>
        <mc:Fallback>
          <w:pict>
            <v:shape style="position:absolute;margin-left:517.700745pt;margin-top:770.907166pt;width:25pt;height:15.3pt;mso-position-horizontal-relative:page;mso-position-vertical-relative:page;z-index:-19501568" type="#_x0000_t202" id="docshape65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161</w:t>
                    </w:r>
                    <w:r>
                      <w:rPr>
                        <w:spacing w:val="-5"/>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1552">
              <wp:simplePos x="0" y="0"/>
              <wp:positionH relativeFrom="page">
                <wp:posOffset>683251</wp:posOffset>
              </wp:positionH>
              <wp:positionV relativeFrom="page">
                <wp:posOffset>9790515</wp:posOffset>
              </wp:positionV>
              <wp:extent cx="241300" cy="19431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44928" type="#_x0000_t202" id="docshape4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p>
</w:ftr>
</file>

<file path=word/footer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5424">
              <wp:simplePos x="0" y="0"/>
              <wp:positionH relativeFrom="page">
                <wp:posOffset>683251</wp:posOffset>
              </wp:positionH>
              <wp:positionV relativeFrom="page">
                <wp:posOffset>9790521</wp:posOffset>
              </wp:positionV>
              <wp:extent cx="317500" cy="194310"/>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166pt;width:25pt;height:15.3pt;mso-position-horizontal-relative:page;mso-position-vertical-relative:page;z-index:-19501056" type="#_x0000_t202" id="docshape65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162</w:t>
                    </w:r>
                    <w:r>
                      <w:rPr>
                        <w:spacing w:val="-5"/>
                      </w:rPr>
                      <w:fldChar w:fldCharType="end"/>
                    </w:r>
                  </w:p>
                </w:txbxContent>
              </v:textbox>
              <w10:wrap type="none"/>
            </v:shape>
          </w:pict>
        </mc:Fallback>
      </mc:AlternateContent>
    </w:r>
  </w:p>
</w:ftr>
</file>

<file path=word/footer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6448">
              <wp:simplePos x="0" y="0"/>
              <wp:positionH relativeFrom="page">
                <wp:posOffset>900421</wp:posOffset>
              </wp:positionH>
              <wp:positionV relativeFrom="page">
                <wp:posOffset>9795502</wp:posOffset>
              </wp:positionV>
              <wp:extent cx="5939790" cy="1905"/>
              <wp:effectExtent l="0" t="0" r="0" b="0"/>
              <wp:wrapNone/>
              <wp:docPr id="836" name="Graphic 836"/>
              <wp:cNvGraphicFramePr>
                <a:graphicFrameLocks/>
              </wp:cNvGraphicFramePr>
              <a:graphic>
                <a:graphicData uri="http://schemas.microsoft.com/office/word/2010/wordprocessingShape">
                  <wps:wsp>
                    <wps:cNvPr id="836" name="Graphic 83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00032" id="docshape65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16960">
              <wp:simplePos x="0" y="0"/>
              <wp:positionH relativeFrom="page">
                <wp:posOffset>6574788</wp:posOffset>
              </wp:positionH>
              <wp:positionV relativeFrom="page">
                <wp:posOffset>9790523</wp:posOffset>
              </wp:positionV>
              <wp:extent cx="317500" cy="194310"/>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163</w:t>
                          </w:r>
                          <w:r>
                            <w:rPr>
                              <w:spacing w:val="-5"/>
                            </w:rPr>
                            <w:fldChar w:fldCharType="end"/>
                          </w:r>
                        </w:p>
                      </w:txbxContent>
                    </wps:txbx>
                    <wps:bodyPr wrap="square" lIns="0" tIns="0" rIns="0" bIns="0" rtlCol="0">
                      <a:noAutofit/>
                    </wps:bodyPr>
                  </wps:wsp>
                </a:graphicData>
              </a:graphic>
            </wp:anchor>
          </w:drawing>
        </mc:Choice>
        <mc:Fallback>
          <w:pict>
            <v:shape style="position:absolute;margin-left:517.69989pt;margin-top:770.907349pt;width:25pt;height:15.3pt;mso-position-horizontal-relative:page;mso-position-vertical-relative:page;z-index:-19499520" type="#_x0000_t202" id="docshape65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163</w:t>
                    </w:r>
                    <w:r>
                      <w:rPr>
                        <w:spacing w:val="-5"/>
                      </w:rPr>
                      <w:fldChar w:fldCharType="end"/>
                    </w:r>
                  </w:p>
                </w:txbxContent>
              </v:textbox>
              <w10:wrap type="none"/>
            </v:shape>
          </w:pict>
        </mc:Fallback>
      </mc:AlternateContent>
    </w:r>
  </w:p>
</w:ftr>
</file>

<file path=word/footer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7472">
              <wp:simplePos x="0" y="0"/>
              <wp:positionH relativeFrom="page">
                <wp:posOffset>683251</wp:posOffset>
              </wp:positionH>
              <wp:positionV relativeFrom="page">
                <wp:posOffset>9790515</wp:posOffset>
              </wp:positionV>
              <wp:extent cx="317500" cy="194310"/>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99008" type="#_x0000_t202" id="docshape66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164</w:t>
                    </w:r>
                    <w:r>
                      <w:rPr>
                        <w:spacing w:val="-5"/>
                      </w:rPr>
                      <w:fldChar w:fldCharType="end"/>
                    </w:r>
                  </w:p>
                </w:txbxContent>
              </v:textbox>
              <w10:wrap type="none"/>
            </v:shape>
          </w:pict>
        </mc:Fallback>
      </mc:AlternateContent>
    </w:r>
  </w:p>
</w:ftr>
</file>

<file path=word/footer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8496">
              <wp:simplePos x="0" y="0"/>
              <wp:positionH relativeFrom="page">
                <wp:posOffset>900421</wp:posOffset>
              </wp:positionH>
              <wp:positionV relativeFrom="page">
                <wp:posOffset>9795502</wp:posOffset>
              </wp:positionV>
              <wp:extent cx="5939790" cy="1905"/>
              <wp:effectExtent l="0" t="0" r="0" b="0"/>
              <wp:wrapNone/>
              <wp:docPr id="840" name="Graphic 840"/>
              <wp:cNvGraphicFramePr>
                <a:graphicFrameLocks/>
              </wp:cNvGraphicFramePr>
              <a:graphic>
                <a:graphicData uri="http://schemas.microsoft.com/office/word/2010/wordprocessingShape">
                  <wps:wsp>
                    <wps:cNvPr id="840" name="Graphic 840"/>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497984" id="docshape66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19008">
              <wp:simplePos x="0" y="0"/>
              <wp:positionH relativeFrom="page">
                <wp:posOffset>6574792</wp:posOffset>
              </wp:positionH>
              <wp:positionV relativeFrom="page">
                <wp:posOffset>9790515</wp:posOffset>
              </wp:positionV>
              <wp:extent cx="317500" cy="194310"/>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165</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497472" type="#_x0000_t202" id="docshape66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165</w:t>
                    </w:r>
                    <w:r>
                      <w:rPr>
                        <w:spacing w:val="-5"/>
                      </w:rPr>
                      <w:fldChar w:fldCharType="end"/>
                    </w:r>
                  </w:p>
                </w:txbxContent>
              </v:textbox>
              <w10:wrap type="none"/>
            </v:shape>
          </w:pict>
        </mc:Fallback>
      </mc:AlternateContent>
    </w:r>
  </w:p>
</w:ftr>
</file>

<file path=word/footer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9520">
              <wp:simplePos x="0" y="0"/>
              <wp:positionH relativeFrom="page">
                <wp:posOffset>683251</wp:posOffset>
              </wp:positionH>
              <wp:positionV relativeFrom="page">
                <wp:posOffset>9790524</wp:posOffset>
              </wp:positionV>
              <wp:extent cx="317500" cy="194310"/>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471pt;width:25pt;height:15.3pt;mso-position-horizontal-relative:page;mso-position-vertical-relative:page;z-index:-19496960" type="#_x0000_t202" id="docshape66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166</w:t>
                    </w:r>
                    <w:r>
                      <w:rPr>
                        <w:spacing w:val="-5"/>
                      </w:rPr>
                      <w:fldChar w:fldCharType="end"/>
                    </w:r>
                  </w:p>
                </w:txbxContent>
              </v:textbox>
              <w10:wrap type="none"/>
            </v:shape>
          </w:pict>
        </mc:Fallback>
      </mc:AlternateContent>
    </w:r>
  </w:p>
</w:ftr>
</file>

<file path=word/footer1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0544">
              <wp:simplePos x="0" y="0"/>
              <wp:positionH relativeFrom="page">
                <wp:posOffset>900421</wp:posOffset>
              </wp:positionH>
              <wp:positionV relativeFrom="page">
                <wp:posOffset>9795502</wp:posOffset>
              </wp:positionV>
              <wp:extent cx="5939790" cy="1905"/>
              <wp:effectExtent l="0" t="0" r="0" b="0"/>
              <wp:wrapNone/>
              <wp:docPr id="844" name="Graphic 844"/>
              <wp:cNvGraphicFramePr>
                <a:graphicFrameLocks/>
              </wp:cNvGraphicFramePr>
              <a:graphic>
                <a:graphicData uri="http://schemas.microsoft.com/office/word/2010/wordprocessingShape">
                  <wps:wsp>
                    <wps:cNvPr id="844" name="Graphic 844"/>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495936" id="docshape66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21056">
              <wp:simplePos x="0" y="0"/>
              <wp:positionH relativeFrom="page">
                <wp:posOffset>6574787</wp:posOffset>
              </wp:positionH>
              <wp:positionV relativeFrom="page">
                <wp:posOffset>9790521</wp:posOffset>
              </wp:positionV>
              <wp:extent cx="317500" cy="194310"/>
              <wp:effectExtent l="0" t="0" r="0" b="0"/>
              <wp:wrapNone/>
              <wp:docPr id="845" name="Textbox 845"/>
              <wp:cNvGraphicFramePr>
                <a:graphicFrameLocks/>
              </wp:cNvGraphicFramePr>
              <a:graphic>
                <a:graphicData uri="http://schemas.microsoft.com/office/word/2010/wordprocessingShape">
                  <wps:wsp>
                    <wps:cNvPr id="845" name="Textbox 845"/>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167</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7166pt;width:25pt;height:15.3pt;mso-position-horizontal-relative:page;mso-position-vertical-relative:page;z-index:-19495424" type="#_x0000_t202" id="docshape66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167</w:t>
                    </w:r>
                    <w:r>
                      <w:rPr>
                        <w:spacing w:val="-5"/>
                      </w:rPr>
                      <w:fldChar w:fldCharType="end"/>
                    </w:r>
                  </w:p>
                </w:txbxContent>
              </v:textbox>
              <w10:wrap type="none"/>
            </v:shape>
          </w:pict>
        </mc:Fallback>
      </mc:AlternateContent>
    </w:r>
  </w:p>
</w:ftr>
</file>

<file path=word/footer1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1568">
              <wp:simplePos x="0" y="0"/>
              <wp:positionH relativeFrom="page">
                <wp:posOffset>683251</wp:posOffset>
              </wp:positionH>
              <wp:positionV relativeFrom="page">
                <wp:posOffset>9790515</wp:posOffset>
              </wp:positionV>
              <wp:extent cx="317500" cy="194310"/>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168</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94912" type="#_x0000_t202" id="docshape66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168</w:t>
                    </w:r>
                    <w:r>
                      <w:rPr>
                        <w:spacing w:val="-5"/>
                      </w:rPr>
                      <w:fldChar w:fldCharType="end"/>
                    </w:r>
                  </w:p>
                </w:txbxContent>
              </v:textbox>
              <w10:wrap type="none"/>
            </v:shape>
          </w:pict>
        </mc:Fallback>
      </mc:AlternateContent>
    </w:r>
  </w:p>
</w:ftr>
</file>

<file path=word/footer1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2592">
              <wp:simplePos x="0" y="0"/>
              <wp:positionH relativeFrom="page">
                <wp:posOffset>891512</wp:posOffset>
              </wp:positionH>
              <wp:positionV relativeFrom="page">
                <wp:posOffset>9787021</wp:posOffset>
              </wp:positionV>
              <wp:extent cx="5960110" cy="1270"/>
              <wp:effectExtent l="0" t="0" r="0" b="0"/>
              <wp:wrapNone/>
              <wp:docPr id="855" name="Graphic 855"/>
              <wp:cNvGraphicFramePr>
                <a:graphicFrameLocks/>
              </wp:cNvGraphicFramePr>
              <a:graphic>
                <a:graphicData uri="http://schemas.microsoft.com/office/word/2010/wordprocessingShape">
                  <wps:wsp>
                    <wps:cNvPr id="855" name="Graphic 855"/>
                    <wps:cNvSpPr/>
                    <wps:spPr>
                      <a:xfrm>
                        <a:off x="0" y="0"/>
                        <a:ext cx="5960110" cy="1270"/>
                      </a:xfrm>
                      <a:custGeom>
                        <a:avLst/>
                        <a:gdLst/>
                        <a:ahLst/>
                        <a:cxnLst/>
                        <a:rect l="l" t="t" r="r" b="b"/>
                        <a:pathLst>
                          <a:path w="5960110" h="0">
                            <a:moveTo>
                              <a:pt x="0" y="0"/>
                            </a:moveTo>
                            <a:lnTo>
                              <a:pt x="5959697"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93888" from="70.1978pt,770.631653pt" to="539.465301pt,770.631653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823104">
              <wp:simplePos x="0" y="0"/>
              <wp:positionH relativeFrom="page">
                <wp:posOffset>6574792</wp:posOffset>
              </wp:positionH>
              <wp:positionV relativeFrom="page">
                <wp:posOffset>9790515</wp:posOffset>
              </wp:positionV>
              <wp:extent cx="317500" cy="194310"/>
              <wp:effectExtent l="0" t="0" r="0" b="0"/>
              <wp:wrapNone/>
              <wp:docPr id="856" name="Textbox 856"/>
              <wp:cNvGraphicFramePr>
                <a:graphicFrameLocks/>
              </wp:cNvGraphicFramePr>
              <a:graphic>
                <a:graphicData uri="http://schemas.microsoft.com/office/word/2010/wordprocessingShape">
                  <wps:wsp>
                    <wps:cNvPr id="856" name="Textbox 85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169</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493376" type="#_x0000_t202" id="docshape67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169</w:t>
                    </w:r>
                    <w:r>
                      <w:rPr>
                        <w:spacing w:val="-5"/>
                      </w:rPr>
                      <w:fldChar w:fldCharType="end"/>
                    </w:r>
                  </w:p>
                </w:txbxContent>
              </v:textbox>
              <w10:wrap type="none"/>
            </v:shape>
          </w:pict>
        </mc:Fallback>
      </mc:AlternateContent>
    </w:r>
  </w:p>
</w:ftr>
</file>

<file path=word/footer1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3616">
              <wp:simplePos x="0" y="0"/>
              <wp:positionH relativeFrom="page">
                <wp:posOffset>683251</wp:posOffset>
              </wp:positionH>
              <wp:positionV relativeFrom="page">
                <wp:posOffset>9790515</wp:posOffset>
              </wp:positionV>
              <wp:extent cx="317500" cy="194310"/>
              <wp:effectExtent l="0" t="0" r="0" b="0"/>
              <wp:wrapNone/>
              <wp:docPr id="857" name="Textbox 857"/>
              <wp:cNvGraphicFramePr>
                <a:graphicFrameLocks/>
              </wp:cNvGraphicFramePr>
              <a:graphic>
                <a:graphicData uri="http://schemas.microsoft.com/office/word/2010/wordprocessingShape">
                  <wps:wsp>
                    <wps:cNvPr id="857" name="Textbox 85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92864" type="#_x0000_t202" id="docshape67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170</w:t>
                    </w:r>
                    <w:r>
                      <w:rPr>
                        <w:spacing w:val="-5"/>
                      </w:rPr>
                      <w:fldChar w:fldCharType="end"/>
                    </w:r>
                  </w:p>
                </w:txbxContent>
              </v:textbox>
              <w10:wrap type="none"/>
            </v:shape>
          </w:pict>
        </mc:Fallback>
      </mc:AlternateContent>
    </w:r>
  </w:p>
</w:ftr>
</file>

<file path=word/footer1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4640">
              <wp:simplePos x="0" y="0"/>
              <wp:positionH relativeFrom="page">
                <wp:posOffset>891512</wp:posOffset>
              </wp:positionH>
              <wp:positionV relativeFrom="page">
                <wp:posOffset>9787021</wp:posOffset>
              </wp:positionV>
              <wp:extent cx="5953760" cy="1270"/>
              <wp:effectExtent l="0" t="0" r="0" b="0"/>
              <wp:wrapNone/>
              <wp:docPr id="906" name="Graphic 906"/>
              <wp:cNvGraphicFramePr>
                <a:graphicFrameLocks/>
              </wp:cNvGraphicFramePr>
              <a:graphic>
                <a:graphicData uri="http://schemas.microsoft.com/office/word/2010/wordprocessingShape">
                  <wps:wsp>
                    <wps:cNvPr id="906" name="Graphic 906"/>
                    <wps:cNvSpPr/>
                    <wps:spPr>
                      <a:xfrm>
                        <a:off x="0" y="0"/>
                        <a:ext cx="5953760" cy="1270"/>
                      </a:xfrm>
                      <a:custGeom>
                        <a:avLst/>
                        <a:gdLst/>
                        <a:ahLst/>
                        <a:cxnLst/>
                        <a:rect l="l" t="t" r="r" b="b"/>
                        <a:pathLst>
                          <a:path w="5953760" h="0">
                            <a:moveTo>
                              <a:pt x="0" y="0"/>
                            </a:moveTo>
                            <a:lnTo>
                              <a:pt x="5953591"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91840" from="70.1978pt,770.631653pt" to="538.984494pt,770.631653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825152">
              <wp:simplePos x="0" y="0"/>
              <wp:positionH relativeFrom="page">
                <wp:posOffset>6574792</wp:posOffset>
              </wp:positionH>
              <wp:positionV relativeFrom="page">
                <wp:posOffset>9790515</wp:posOffset>
              </wp:positionV>
              <wp:extent cx="317500" cy="194310"/>
              <wp:effectExtent l="0" t="0" r="0" b="0"/>
              <wp:wrapNone/>
              <wp:docPr id="907" name="Textbox 907"/>
              <wp:cNvGraphicFramePr>
                <a:graphicFrameLocks/>
              </wp:cNvGraphicFramePr>
              <a:graphic>
                <a:graphicData uri="http://schemas.microsoft.com/office/word/2010/wordprocessingShape">
                  <wps:wsp>
                    <wps:cNvPr id="907" name="Textbox 90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171</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491328" type="#_x0000_t202" id="docshape70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171</w:t>
                    </w:r>
                    <w:r>
                      <w:rPr>
                        <w:spacing w:val="-5"/>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2576">
              <wp:simplePos x="0" y="0"/>
              <wp:positionH relativeFrom="page">
                <wp:posOffset>891512</wp:posOffset>
              </wp:positionH>
              <wp:positionV relativeFrom="page">
                <wp:posOffset>9783970</wp:posOffset>
              </wp:positionV>
              <wp:extent cx="5960110" cy="12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5960110" cy="1270"/>
                      </a:xfrm>
                      <a:custGeom>
                        <a:avLst/>
                        <a:gdLst/>
                        <a:ahLst/>
                        <a:cxnLst/>
                        <a:rect l="l" t="t" r="r" b="b"/>
                        <a:pathLst>
                          <a:path w="5960110" h="0">
                            <a:moveTo>
                              <a:pt x="0" y="0"/>
                            </a:moveTo>
                            <a:lnTo>
                              <a:pt x="5959697"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643904" from="70.1978pt,770.391357pt" to="539.465301pt,770.391357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673088">
              <wp:simplePos x="0" y="0"/>
              <wp:positionH relativeFrom="page">
                <wp:posOffset>6650991</wp:posOffset>
              </wp:positionH>
              <wp:positionV relativeFrom="page">
                <wp:posOffset>9790515</wp:posOffset>
              </wp:positionV>
              <wp:extent cx="241300" cy="19431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643392" type="#_x0000_t202" id="docshape4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ftr>
</file>

<file path=word/footer1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5664">
              <wp:simplePos x="0" y="0"/>
              <wp:positionH relativeFrom="page">
                <wp:posOffset>683251</wp:posOffset>
              </wp:positionH>
              <wp:positionV relativeFrom="page">
                <wp:posOffset>9790515</wp:posOffset>
              </wp:positionV>
              <wp:extent cx="317500" cy="194310"/>
              <wp:effectExtent l="0" t="0" r="0" b="0"/>
              <wp:wrapNone/>
              <wp:docPr id="908" name="Textbox 908"/>
              <wp:cNvGraphicFramePr>
                <a:graphicFrameLocks/>
              </wp:cNvGraphicFramePr>
              <a:graphic>
                <a:graphicData uri="http://schemas.microsoft.com/office/word/2010/wordprocessingShape">
                  <wps:wsp>
                    <wps:cNvPr id="908" name="Textbox 90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90816" type="#_x0000_t202" id="docshape70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172</w:t>
                    </w:r>
                    <w:r>
                      <w:rPr>
                        <w:spacing w:val="-5"/>
                      </w:rPr>
                      <w:fldChar w:fldCharType="end"/>
                    </w:r>
                  </w:p>
                </w:txbxContent>
              </v:textbox>
              <w10:wrap type="none"/>
            </v:shape>
          </w:pict>
        </mc:Fallback>
      </mc:AlternateContent>
    </w:r>
  </w:p>
</w:ftr>
</file>

<file path=word/footer1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6688">
              <wp:simplePos x="0" y="0"/>
              <wp:positionH relativeFrom="page">
                <wp:posOffset>891512</wp:posOffset>
              </wp:positionH>
              <wp:positionV relativeFrom="page">
                <wp:posOffset>9787021</wp:posOffset>
              </wp:positionV>
              <wp:extent cx="5956935" cy="1270"/>
              <wp:effectExtent l="0" t="0" r="0" b="0"/>
              <wp:wrapNone/>
              <wp:docPr id="911" name="Graphic 911"/>
              <wp:cNvGraphicFramePr>
                <a:graphicFrameLocks/>
              </wp:cNvGraphicFramePr>
              <a:graphic>
                <a:graphicData uri="http://schemas.microsoft.com/office/word/2010/wordprocessingShape">
                  <wps:wsp>
                    <wps:cNvPr id="911" name="Graphic 911"/>
                    <wps:cNvSpPr/>
                    <wps:spPr>
                      <a:xfrm>
                        <a:off x="0" y="0"/>
                        <a:ext cx="5956935" cy="1270"/>
                      </a:xfrm>
                      <a:custGeom>
                        <a:avLst/>
                        <a:gdLst/>
                        <a:ahLst/>
                        <a:cxnLst/>
                        <a:rect l="l" t="t" r="r" b="b"/>
                        <a:pathLst>
                          <a:path w="5956935" h="0">
                            <a:moveTo>
                              <a:pt x="0" y="0"/>
                            </a:moveTo>
                            <a:lnTo>
                              <a:pt x="5956644"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89792" from="70.1978pt,770.631653pt" to="539.224897pt,770.631653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827200">
              <wp:simplePos x="0" y="0"/>
              <wp:positionH relativeFrom="page">
                <wp:posOffset>6574792</wp:posOffset>
              </wp:positionH>
              <wp:positionV relativeFrom="page">
                <wp:posOffset>9790515</wp:posOffset>
              </wp:positionV>
              <wp:extent cx="317500" cy="194310"/>
              <wp:effectExtent l="0" t="0" r="0" b="0"/>
              <wp:wrapNone/>
              <wp:docPr id="912" name="Textbox 912"/>
              <wp:cNvGraphicFramePr>
                <a:graphicFrameLocks/>
              </wp:cNvGraphicFramePr>
              <a:graphic>
                <a:graphicData uri="http://schemas.microsoft.com/office/word/2010/wordprocessingShape">
                  <wps:wsp>
                    <wps:cNvPr id="912" name="Textbox 91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173</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489280" type="#_x0000_t202" id="docshape70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173</w:t>
                    </w:r>
                    <w:r>
                      <w:rPr>
                        <w:spacing w:val="-5"/>
                      </w:rPr>
                      <w:fldChar w:fldCharType="end"/>
                    </w:r>
                  </w:p>
                </w:txbxContent>
              </v:textbox>
              <w10:wrap type="none"/>
            </v:shape>
          </w:pict>
        </mc:Fallback>
      </mc:AlternateContent>
    </w:r>
  </w:p>
</w:ftr>
</file>

<file path=word/footer1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7712">
              <wp:simplePos x="0" y="0"/>
              <wp:positionH relativeFrom="page">
                <wp:posOffset>683251</wp:posOffset>
              </wp:positionH>
              <wp:positionV relativeFrom="page">
                <wp:posOffset>9790515</wp:posOffset>
              </wp:positionV>
              <wp:extent cx="317500" cy="194310"/>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88768" type="#_x0000_t202" id="docshape70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174</w:t>
                    </w:r>
                    <w:r>
                      <w:rPr>
                        <w:spacing w:val="-5"/>
                      </w:rPr>
                      <w:fldChar w:fldCharType="end"/>
                    </w:r>
                  </w:p>
                </w:txbxContent>
              </v:textbox>
              <w10:wrap type="none"/>
            </v:shape>
          </w:pict>
        </mc:Fallback>
      </mc:AlternateContent>
    </w:r>
  </w:p>
</w:ftr>
</file>

<file path=word/footer1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8736">
              <wp:simplePos x="0" y="0"/>
              <wp:positionH relativeFrom="page">
                <wp:posOffset>915937</wp:posOffset>
              </wp:positionH>
              <wp:positionV relativeFrom="page">
                <wp:posOffset>9875522</wp:posOffset>
              </wp:positionV>
              <wp:extent cx="5953760" cy="1270"/>
              <wp:effectExtent l="0" t="0" r="0" b="0"/>
              <wp:wrapNone/>
              <wp:docPr id="922" name="Graphic 922"/>
              <wp:cNvGraphicFramePr>
                <a:graphicFrameLocks/>
              </wp:cNvGraphicFramePr>
              <a:graphic>
                <a:graphicData uri="http://schemas.microsoft.com/office/word/2010/wordprocessingShape">
                  <wps:wsp>
                    <wps:cNvPr id="922" name="Graphic 922"/>
                    <wps:cNvSpPr/>
                    <wps:spPr>
                      <a:xfrm>
                        <a:off x="0" y="0"/>
                        <a:ext cx="5953760" cy="1270"/>
                      </a:xfrm>
                      <a:custGeom>
                        <a:avLst/>
                        <a:gdLst/>
                        <a:ahLst/>
                        <a:cxnLst/>
                        <a:rect l="l" t="t" r="r" b="b"/>
                        <a:pathLst>
                          <a:path w="5953760" h="0">
                            <a:moveTo>
                              <a:pt x="0" y="0"/>
                            </a:moveTo>
                            <a:lnTo>
                              <a:pt x="5953591"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87744" from="72.121033pt,777.60022pt" to="540.907727pt,777.60022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829248">
              <wp:simplePos x="0" y="0"/>
              <wp:positionH relativeFrom="page">
                <wp:posOffset>6574792</wp:posOffset>
              </wp:positionH>
              <wp:positionV relativeFrom="page">
                <wp:posOffset>9790515</wp:posOffset>
              </wp:positionV>
              <wp:extent cx="317500" cy="194310"/>
              <wp:effectExtent l="0" t="0" r="0" b="0"/>
              <wp:wrapNone/>
              <wp:docPr id="923" name="Textbox 923"/>
              <wp:cNvGraphicFramePr>
                <a:graphicFrameLocks/>
              </wp:cNvGraphicFramePr>
              <a:graphic>
                <a:graphicData uri="http://schemas.microsoft.com/office/word/2010/wordprocessingShape">
                  <wps:wsp>
                    <wps:cNvPr id="923" name="Textbox 92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175</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487232" type="#_x0000_t202" id="docshape70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175</w:t>
                    </w:r>
                    <w:r>
                      <w:rPr>
                        <w:spacing w:val="-5"/>
                      </w:rPr>
                      <w:fldChar w:fldCharType="end"/>
                    </w:r>
                  </w:p>
                </w:txbxContent>
              </v:textbox>
              <w10:wrap type="none"/>
            </v:shape>
          </w:pict>
        </mc:Fallback>
      </mc:AlternateContent>
    </w:r>
  </w:p>
</w:ftr>
</file>

<file path=word/footer1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9760">
              <wp:simplePos x="0" y="0"/>
              <wp:positionH relativeFrom="page">
                <wp:posOffset>683251</wp:posOffset>
              </wp:positionH>
              <wp:positionV relativeFrom="page">
                <wp:posOffset>9790515</wp:posOffset>
              </wp:positionV>
              <wp:extent cx="317500" cy="194310"/>
              <wp:effectExtent l="0" t="0" r="0" b="0"/>
              <wp:wrapNone/>
              <wp:docPr id="924" name="Textbox 924"/>
              <wp:cNvGraphicFramePr>
                <a:graphicFrameLocks/>
              </wp:cNvGraphicFramePr>
              <a:graphic>
                <a:graphicData uri="http://schemas.microsoft.com/office/word/2010/wordprocessingShape">
                  <wps:wsp>
                    <wps:cNvPr id="924" name="Textbox 92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86720" type="#_x0000_t202" id="docshape71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176</w:t>
                    </w:r>
                    <w:r>
                      <w:rPr>
                        <w:spacing w:val="-5"/>
                      </w:rPr>
                      <w:fldChar w:fldCharType="end"/>
                    </w:r>
                  </w:p>
                </w:txbxContent>
              </v:textbox>
              <w10:wrap type="none"/>
            </v:shape>
          </w:pict>
        </mc:Fallback>
      </mc:AlternateContent>
    </w:r>
  </w:p>
</w:ftr>
</file>

<file path=word/footer1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0784">
              <wp:simplePos x="0" y="0"/>
              <wp:positionH relativeFrom="page">
                <wp:posOffset>1086912</wp:posOffset>
              </wp:positionH>
              <wp:positionV relativeFrom="page">
                <wp:posOffset>9857212</wp:posOffset>
              </wp:positionV>
              <wp:extent cx="5960110" cy="1270"/>
              <wp:effectExtent l="0" t="0" r="0" b="0"/>
              <wp:wrapNone/>
              <wp:docPr id="937" name="Graphic 937"/>
              <wp:cNvGraphicFramePr>
                <a:graphicFrameLocks/>
              </wp:cNvGraphicFramePr>
              <a:graphic>
                <a:graphicData uri="http://schemas.microsoft.com/office/word/2010/wordprocessingShape">
                  <wps:wsp>
                    <wps:cNvPr id="937" name="Graphic 937"/>
                    <wps:cNvSpPr/>
                    <wps:spPr>
                      <a:xfrm>
                        <a:off x="0" y="0"/>
                        <a:ext cx="5960110" cy="1270"/>
                      </a:xfrm>
                      <a:custGeom>
                        <a:avLst/>
                        <a:gdLst/>
                        <a:ahLst/>
                        <a:cxnLst/>
                        <a:rect l="l" t="t" r="r" b="b"/>
                        <a:pathLst>
                          <a:path w="5960110" h="0">
                            <a:moveTo>
                              <a:pt x="0" y="0"/>
                            </a:moveTo>
                            <a:lnTo>
                              <a:pt x="5959697"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85696" from="85.583626pt,776.158447pt" to="554.851127pt,776.158447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831296">
              <wp:simplePos x="0" y="0"/>
              <wp:positionH relativeFrom="page">
                <wp:posOffset>6574792</wp:posOffset>
              </wp:positionH>
              <wp:positionV relativeFrom="page">
                <wp:posOffset>9790515</wp:posOffset>
              </wp:positionV>
              <wp:extent cx="317500" cy="194310"/>
              <wp:effectExtent l="0" t="0" r="0" b="0"/>
              <wp:wrapNone/>
              <wp:docPr id="938" name="Textbox 938"/>
              <wp:cNvGraphicFramePr>
                <a:graphicFrameLocks/>
              </wp:cNvGraphicFramePr>
              <a:graphic>
                <a:graphicData uri="http://schemas.microsoft.com/office/word/2010/wordprocessingShape">
                  <wps:wsp>
                    <wps:cNvPr id="938" name="Textbox 93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177</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485184" type="#_x0000_t202" id="docshape7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177</w:t>
                    </w:r>
                    <w:r>
                      <w:rPr>
                        <w:spacing w:val="-5"/>
                      </w:rPr>
                      <w:fldChar w:fldCharType="end"/>
                    </w:r>
                  </w:p>
                </w:txbxContent>
              </v:textbox>
              <w10:wrap type="none"/>
            </v:shape>
          </w:pict>
        </mc:Fallback>
      </mc:AlternateContent>
    </w:r>
  </w:p>
</w:ftr>
</file>

<file path=word/footer1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1808">
              <wp:simplePos x="0" y="0"/>
              <wp:positionH relativeFrom="page">
                <wp:posOffset>683251</wp:posOffset>
              </wp:positionH>
              <wp:positionV relativeFrom="page">
                <wp:posOffset>9790515</wp:posOffset>
              </wp:positionV>
              <wp:extent cx="317500" cy="194310"/>
              <wp:effectExtent l="0" t="0" r="0" b="0"/>
              <wp:wrapNone/>
              <wp:docPr id="939" name="Textbox 939"/>
              <wp:cNvGraphicFramePr>
                <a:graphicFrameLocks/>
              </wp:cNvGraphicFramePr>
              <a:graphic>
                <a:graphicData uri="http://schemas.microsoft.com/office/word/2010/wordprocessingShape">
                  <wps:wsp>
                    <wps:cNvPr id="939" name="Textbox 93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178</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84672" type="#_x0000_t202" id="docshape72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178</w:t>
                    </w:r>
                    <w:r>
                      <w:rPr>
                        <w:spacing w:val="-5"/>
                      </w:rPr>
                      <w:fldChar w:fldCharType="end"/>
                    </w:r>
                  </w:p>
                </w:txbxContent>
              </v:textbox>
              <w10:wrap type="none"/>
            </v:shape>
          </w:pict>
        </mc:Fallback>
      </mc:AlternateContent>
    </w:r>
  </w:p>
</w:ftr>
</file>

<file path=word/footer1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2832">
              <wp:simplePos x="0" y="0"/>
              <wp:positionH relativeFrom="page">
                <wp:posOffset>900421</wp:posOffset>
              </wp:positionH>
              <wp:positionV relativeFrom="page">
                <wp:posOffset>9795502</wp:posOffset>
              </wp:positionV>
              <wp:extent cx="5939790" cy="1905"/>
              <wp:effectExtent l="0" t="0" r="0" b="0"/>
              <wp:wrapNone/>
              <wp:docPr id="945" name="Graphic 945"/>
              <wp:cNvGraphicFramePr>
                <a:graphicFrameLocks/>
              </wp:cNvGraphicFramePr>
              <a:graphic>
                <a:graphicData uri="http://schemas.microsoft.com/office/word/2010/wordprocessingShape">
                  <wps:wsp>
                    <wps:cNvPr id="945" name="Graphic 945"/>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483648" id="docshape72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33344">
              <wp:simplePos x="0" y="0"/>
              <wp:positionH relativeFrom="page">
                <wp:posOffset>6574791</wp:posOffset>
              </wp:positionH>
              <wp:positionV relativeFrom="page">
                <wp:posOffset>9790523</wp:posOffset>
              </wp:positionV>
              <wp:extent cx="317500" cy="194310"/>
              <wp:effectExtent l="0" t="0" r="0" b="0"/>
              <wp:wrapNone/>
              <wp:docPr id="946" name="Textbox 946"/>
              <wp:cNvGraphicFramePr>
                <a:graphicFrameLocks/>
              </wp:cNvGraphicFramePr>
              <a:graphic>
                <a:graphicData uri="http://schemas.microsoft.com/office/word/2010/wordprocessingShape">
                  <wps:wsp>
                    <wps:cNvPr id="946" name="Textbox 94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179</w:t>
                          </w:r>
                          <w:r>
                            <w:rPr>
                              <w:spacing w:val="-5"/>
                            </w:rPr>
                            <w:fldChar w:fldCharType="end"/>
                          </w:r>
                        </w:p>
                      </w:txbxContent>
                    </wps:txbx>
                    <wps:bodyPr wrap="square" lIns="0" tIns="0" rIns="0" bIns="0" rtlCol="0">
                      <a:noAutofit/>
                    </wps:bodyPr>
                  </wps:wsp>
                </a:graphicData>
              </a:graphic>
            </wp:anchor>
          </w:drawing>
        </mc:Choice>
        <mc:Fallback>
          <w:pict>
            <v:shape style="position:absolute;margin-left:517.700134pt;margin-top:770.907349pt;width:25pt;height:15.3pt;mso-position-horizontal-relative:page;mso-position-vertical-relative:page;z-index:-19483136" type="#_x0000_t202" id="docshape72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179</w:t>
                    </w:r>
                    <w:r>
                      <w:rPr>
                        <w:spacing w:val="-5"/>
                      </w:rPr>
                      <w:fldChar w:fldCharType="end"/>
                    </w:r>
                  </w:p>
                </w:txbxContent>
              </v:textbox>
              <w10:wrap type="none"/>
            </v:shape>
          </w:pict>
        </mc:Fallback>
      </mc:AlternateContent>
    </w:r>
  </w:p>
</w:ftr>
</file>

<file path=word/footer1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3856">
              <wp:simplePos x="0" y="0"/>
              <wp:positionH relativeFrom="page">
                <wp:posOffset>683251</wp:posOffset>
              </wp:positionH>
              <wp:positionV relativeFrom="page">
                <wp:posOffset>9790515</wp:posOffset>
              </wp:positionV>
              <wp:extent cx="317500" cy="194310"/>
              <wp:effectExtent l="0" t="0" r="0" b="0"/>
              <wp:wrapNone/>
              <wp:docPr id="947" name="Textbox 947"/>
              <wp:cNvGraphicFramePr>
                <a:graphicFrameLocks/>
              </wp:cNvGraphicFramePr>
              <a:graphic>
                <a:graphicData uri="http://schemas.microsoft.com/office/word/2010/wordprocessingShape">
                  <wps:wsp>
                    <wps:cNvPr id="947" name="Textbox 94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82624" type="#_x0000_t202" id="docshape7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180</w:t>
                    </w:r>
                    <w:r>
                      <w:rPr>
                        <w:spacing w:val="-5"/>
                      </w:rPr>
                      <w:fldChar w:fldCharType="end"/>
                    </w:r>
                  </w:p>
                </w:txbxContent>
              </v:textbox>
              <w10:wrap type="none"/>
            </v:shape>
          </w:pict>
        </mc:Fallback>
      </mc:AlternateContent>
    </w:r>
  </w:p>
</w:ftr>
</file>

<file path=word/footer1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4880">
              <wp:simplePos x="0" y="0"/>
              <wp:positionH relativeFrom="page">
                <wp:posOffset>900421</wp:posOffset>
              </wp:positionH>
              <wp:positionV relativeFrom="page">
                <wp:posOffset>9795502</wp:posOffset>
              </wp:positionV>
              <wp:extent cx="5939790" cy="1905"/>
              <wp:effectExtent l="0" t="0" r="0" b="0"/>
              <wp:wrapNone/>
              <wp:docPr id="949" name="Graphic 949"/>
              <wp:cNvGraphicFramePr>
                <a:graphicFrameLocks/>
              </wp:cNvGraphicFramePr>
              <a:graphic>
                <a:graphicData uri="http://schemas.microsoft.com/office/word/2010/wordprocessingShape">
                  <wps:wsp>
                    <wps:cNvPr id="949" name="Graphic 949"/>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481600" id="docshape72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35392">
              <wp:simplePos x="0" y="0"/>
              <wp:positionH relativeFrom="page">
                <wp:posOffset>6574781</wp:posOffset>
              </wp:positionH>
              <wp:positionV relativeFrom="page">
                <wp:posOffset>9790515</wp:posOffset>
              </wp:positionV>
              <wp:extent cx="317500" cy="194310"/>
              <wp:effectExtent l="0" t="0" r="0" b="0"/>
              <wp:wrapNone/>
              <wp:docPr id="950" name="Textbox 950"/>
              <wp:cNvGraphicFramePr>
                <a:graphicFrameLocks/>
              </wp:cNvGraphicFramePr>
              <a:graphic>
                <a:graphicData uri="http://schemas.microsoft.com/office/word/2010/wordprocessingShape">
                  <wps:wsp>
                    <wps:cNvPr id="950" name="Textbox 95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181</w:t>
                          </w:r>
                          <w:r>
                            <w:rPr>
                              <w:spacing w:val="-5"/>
                            </w:rPr>
                            <w:fldChar w:fldCharType="end"/>
                          </w:r>
                        </w:p>
                      </w:txbxContent>
                    </wps:txbx>
                    <wps:bodyPr wrap="square" lIns="0" tIns="0" rIns="0" bIns="0" rtlCol="0">
                      <a:noAutofit/>
                    </wps:bodyPr>
                  </wps:wsp>
                </a:graphicData>
              </a:graphic>
            </wp:anchor>
          </w:drawing>
        </mc:Choice>
        <mc:Fallback>
          <w:pict>
            <v:shape style="position:absolute;margin-left:517.699341pt;margin-top:770.906738pt;width:25pt;height:15.3pt;mso-position-horizontal-relative:page;mso-position-vertical-relative:page;z-index:-19481088" type="#_x0000_t202" id="docshape72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181</w:t>
                    </w:r>
                    <w:r>
                      <w:rPr>
                        <w:spacing w:val="-5"/>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3600">
              <wp:simplePos x="0" y="0"/>
              <wp:positionH relativeFrom="page">
                <wp:posOffset>683251</wp:posOffset>
              </wp:positionH>
              <wp:positionV relativeFrom="page">
                <wp:posOffset>9790515</wp:posOffset>
              </wp:positionV>
              <wp:extent cx="241300" cy="19431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42880" type="#_x0000_t202" id="docshape4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ftr>
</file>

<file path=word/footer1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6416">
              <wp:simplePos x="0" y="0"/>
              <wp:positionH relativeFrom="page">
                <wp:posOffset>900421</wp:posOffset>
              </wp:positionH>
              <wp:positionV relativeFrom="page">
                <wp:posOffset>9795502</wp:posOffset>
              </wp:positionV>
              <wp:extent cx="5939790" cy="1905"/>
              <wp:effectExtent l="0" t="0" r="0" b="0"/>
              <wp:wrapNone/>
              <wp:docPr id="952" name="Graphic 952"/>
              <wp:cNvGraphicFramePr>
                <a:graphicFrameLocks/>
              </wp:cNvGraphicFramePr>
              <a:graphic>
                <a:graphicData uri="http://schemas.microsoft.com/office/word/2010/wordprocessingShape">
                  <wps:wsp>
                    <wps:cNvPr id="952" name="Graphic 952"/>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480064" id="docshape73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36928">
              <wp:simplePos x="0" y="0"/>
              <wp:positionH relativeFrom="page">
                <wp:posOffset>6574785</wp:posOffset>
              </wp:positionH>
              <wp:positionV relativeFrom="page">
                <wp:posOffset>9790521</wp:posOffset>
              </wp:positionV>
              <wp:extent cx="317500" cy="194310"/>
              <wp:effectExtent l="0" t="0" r="0" b="0"/>
              <wp:wrapNone/>
              <wp:docPr id="953" name="Textbox 953"/>
              <wp:cNvGraphicFramePr>
                <a:graphicFrameLocks/>
              </wp:cNvGraphicFramePr>
              <a:graphic>
                <a:graphicData uri="http://schemas.microsoft.com/office/word/2010/wordprocessingShape">
                  <wps:wsp>
                    <wps:cNvPr id="953" name="Textbox 95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183</w:t>
                          </w:r>
                          <w:r>
                            <w:rPr>
                              <w:spacing w:val="-5"/>
                            </w:rPr>
                            <w:fldChar w:fldCharType="end"/>
                          </w:r>
                        </w:p>
                      </w:txbxContent>
                    </wps:txbx>
                    <wps:bodyPr wrap="square" lIns="0" tIns="0" rIns="0" bIns="0" rtlCol="0">
                      <a:noAutofit/>
                    </wps:bodyPr>
                  </wps:wsp>
                </a:graphicData>
              </a:graphic>
            </wp:anchor>
          </w:drawing>
        </mc:Choice>
        <mc:Fallback>
          <w:pict>
            <v:shape style="position:absolute;margin-left:517.699646pt;margin-top:770.907227pt;width:25pt;height:15.3pt;mso-position-horizontal-relative:page;mso-position-vertical-relative:page;z-index:-19479552" type="#_x0000_t202" id="docshape73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183</w:t>
                    </w:r>
                    <w:r>
                      <w:rPr>
                        <w:spacing w:val="-5"/>
                      </w:rPr>
                      <w:fldChar w:fldCharType="end"/>
                    </w:r>
                  </w:p>
                </w:txbxContent>
              </v:textbox>
              <w10:wrap type="none"/>
            </v:shape>
          </w:pict>
        </mc:Fallback>
      </mc:AlternateContent>
    </w:r>
  </w:p>
</w:ftr>
</file>

<file path=word/footer1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7440">
              <wp:simplePos x="0" y="0"/>
              <wp:positionH relativeFrom="page">
                <wp:posOffset>683251</wp:posOffset>
              </wp:positionH>
              <wp:positionV relativeFrom="page">
                <wp:posOffset>9790515</wp:posOffset>
              </wp:positionV>
              <wp:extent cx="317500" cy="194310"/>
              <wp:effectExtent l="0" t="0" r="0" b="0"/>
              <wp:wrapNone/>
              <wp:docPr id="954" name="Textbox 954"/>
              <wp:cNvGraphicFramePr>
                <a:graphicFrameLocks/>
              </wp:cNvGraphicFramePr>
              <a:graphic>
                <a:graphicData uri="http://schemas.microsoft.com/office/word/2010/wordprocessingShape">
                  <wps:wsp>
                    <wps:cNvPr id="954" name="Textbox 95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79040" type="#_x0000_t202" id="docshape73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184</w:t>
                    </w:r>
                    <w:r>
                      <w:rPr>
                        <w:spacing w:val="-5"/>
                      </w:rPr>
                      <w:fldChar w:fldCharType="end"/>
                    </w:r>
                  </w:p>
                </w:txbxContent>
              </v:textbox>
              <w10:wrap type="none"/>
            </v:shape>
          </w:pict>
        </mc:Fallback>
      </mc:AlternateContent>
    </w:r>
  </w:p>
</w:ftr>
</file>

<file path=word/footer1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8464">
              <wp:simplePos x="0" y="0"/>
              <wp:positionH relativeFrom="page">
                <wp:posOffset>900421</wp:posOffset>
              </wp:positionH>
              <wp:positionV relativeFrom="page">
                <wp:posOffset>9795502</wp:posOffset>
              </wp:positionV>
              <wp:extent cx="5939790" cy="1905"/>
              <wp:effectExtent l="0" t="0" r="0" b="0"/>
              <wp:wrapNone/>
              <wp:docPr id="957" name="Graphic 957"/>
              <wp:cNvGraphicFramePr>
                <a:graphicFrameLocks/>
              </wp:cNvGraphicFramePr>
              <a:graphic>
                <a:graphicData uri="http://schemas.microsoft.com/office/word/2010/wordprocessingShape">
                  <wps:wsp>
                    <wps:cNvPr id="957" name="Graphic 957"/>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478016" id="docshape73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38976">
              <wp:simplePos x="0" y="0"/>
              <wp:positionH relativeFrom="page">
                <wp:posOffset>6574792</wp:posOffset>
              </wp:positionH>
              <wp:positionV relativeFrom="page">
                <wp:posOffset>9790515</wp:posOffset>
              </wp:positionV>
              <wp:extent cx="317500" cy="194310"/>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185</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477504" type="#_x0000_t202" id="docshape73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185</w:t>
                    </w:r>
                    <w:r>
                      <w:rPr>
                        <w:spacing w:val="-5"/>
                      </w:rPr>
                      <w:fldChar w:fldCharType="end"/>
                    </w:r>
                  </w:p>
                </w:txbxContent>
              </v:textbox>
              <w10:wrap type="none"/>
            </v:shape>
          </w:pict>
        </mc:Fallback>
      </mc:AlternateContent>
    </w:r>
  </w:p>
</w:ftr>
</file>

<file path=word/footer1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9488">
              <wp:simplePos x="0" y="0"/>
              <wp:positionH relativeFrom="page">
                <wp:posOffset>683251</wp:posOffset>
              </wp:positionH>
              <wp:positionV relativeFrom="page">
                <wp:posOffset>9790515</wp:posOffset>
              </wp:positionV>
              <wp:extent cx="317500" cy="194310"/>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76992" type="#_x0000_t202" id="docshape73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186</w:t>
                    </w:r>
                    <w:r>
                      <w:rPr>
                        <w:spacing w:val="-5"/>
                      </w:rPr>
                      <w:fldChar w:fldCharType="end"/>
                    </w:r>
                  </w:p>
                </w:txbxContent>
              </v:textbox>
              <w10:wrap type="none"/>
            </v:shape>
          </w:pict>
        </mc:Fallback>
      </mc:AlternateContent>
    </w:r>
  </w:p>
</w:ftr>
</file>

<file path=word/footer1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0512">
              <wp:simplePos x="0" y="0"/>
              <wp:positionH relativeFrom="page">
                <wp:posOffset>900421</wp:posOffset>
              </wp:positionH>
              <wp:positionV relativeFrom="page">
                <wp:posOffset>9795502</wp:posOffset>
              </wp:positionV>
              <wp:extent cx="5939790" cy="1905"/>
              <wp:effectExtent l="0" t="0" r="0" b="0"/>
              <wp:wrapNone/>
              <wp:docPr id="961" name="Graphic 961"/>
              <wp:cNvGraphicFramePr>
                <a:graphicFrameLocks/>
              </wp:cNvGraphicFramePr>
              <a:graphic>
                <a:graphicData uri="http://schemas.microsoft.com/office/word/2010/wordprocessingShape">
                  <wps:wsp>
                    <wps:cNvPr id="961" name="Graphic 961"/>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475968" id="docshape74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41024">
              <wp:simplePos x="0" y="0"/>
              <wp:positionH relativeFrom="page">
                <wp:posOffset>6574792</wp:posOffset>
              </wp:positionH>
              <wp:positionV relativeFrom="page">
                <wp:posOffset>9790515</wp:posOffset>
              </wp:positionV>
              <wp:extent cx="317500" cy="194310"/>
              <wp:effectExtent l="0" t="0" r="0" b="0"/>
              <wp:wrapNone/>
              <wp:docPr id="962" name="Textbox 962"/>
              <wp:cNvGraphicFramePr>
                <a:graphicFrameLocks/>
              </wp:cNvGraphicFramePr>
              <a:graphic>
                <a:graphicData uri="http://schemas.microsoft.com/office/word/2010/wordprocessingShape">
                  <wps:wsp>
                    <wps:cNvPr id="962" name="Textbox 96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187</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475456" type="#_x0000_t202" id="docshape74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187</w:t>
                    </w:r>
                    <w:r>
                      <w:rPr>
                        <w:spacing w:val="-5"/>
                      </w:rPr>
                      <w:fldChar w:fldCharType="end"/>
                    </w:r>
                  </w:p>
                </w:txbxContent>
              </v:textbox>
              <w10:wrap type="none"/>
            </v:shape>
          </w:pict>
        </mc:Fallback>
      </mc:AlternateContent>
    </w:r>
  </w:p>
</w:ftr>
</file>

<file path=word/footer1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1536">
              <wp:simplePos x="0" y="0"/>
              <wp:positionH relativeFrom="page">
                <wp:posOffset>683251</wp:posOffset>
              </wp:positionH>
              <wp:positionV relativeFrom="page">
                <wp:posOffset>9790515</wp:posOffset>
              </wp:positionV>
              <wp:extent cx="317500" cy="194310"/>
              <wp:effectExtent l="0" t="0" r="0" b="0"/>
              <wp:wrapNone/>
              <wp:docPr id="963" name="Textbox 963"/>
              <wp:cNvGraphicFramePr>
                <a:graphicFrameLocks/>
              </wp:cNvGraphicFramePr>
              <a:graphic>
                <a:graphicData uri="http://schemas.microsoft.com/office/word/2010/wordprocessingShape">
                  <wps:wsp>
                    <wps:cNvPr id="963" name="Textbox 96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188</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74944" type="#_x0000_t202" id="docshape74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188</w:t>
                    </w:r>
                    <w:r>
                      <w:rPr>
                        <w:spacing w:val="-5"/>
                      </w:rPr>
                      <w:fldChar w:fldCharType="end"/>
                    </w:r>
                  </w:p>
                </w:txbxContent>
              </v:textbox>
              <w10:wrap type="none"/>
            </v:shape>
          </w:pict>
        </mc:Fallback>
      </mc:AlternateContent>
    </w:r>
  </w:p>
</w:ftr>
</file>

<file path=word/footer1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2560">
              <wp:simplePos x="0" y="0"/>
              <wp:positionH relativeFrom="page">
                <wp:posOffset>900421</wp:posOffset>
              </wp:positionH>
              <wp:positionV relativeFrom="page">
                <wp:posOffset>9795502</wp:posOffset>
              </wp:positionV>
              <wp:extent cx="5939790" cy="1905"/>
              <wp:effectExtent l="0" t="0" r="0" b="0"/>
              <wp:wrapNone/>
              <wp:docPr id="966" name="Graphic 966"/>
              <wp:cNvGraphicFramePr>
                <a:graphicFrameLocks/>
              </wp:cNvGraphicFramePr>
              <a:graphic>
                <a:graphicData uri="http://schemas.microsoft.com/office/word/2010/wordprocessingShape">
                  <wps:wsp>
                    <wps:cNvPr id="966" name="Graphic 96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473920" id="docshape74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43072">
              <wp:simplePos x="0" y="0"/>
              <wp:positionH relativeFrom="page">
                <wp:posOffset>6574787</wp:posOffset>
              </wp:positionH>
              <wp:positionV relativeFrom="page">
                <wp:posOffset>9790510</wp:posOffset>
              </wp:positionV>
              <wp:extent cx="317500" cy="194310"/>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189</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6372pt;width:25pt;height:15.3pt;mso-position-horizontal-relative:page;mso-position-vertical-relative:page;z-index:-19473408" type="#_x0000_t202" id="docshape74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189</w:t>
                    </w:r>
                    <w:r>
                      <w:rPr>
                        <w:spacing w:val="-5"/>
                      </w:rPr>
                      <w:fldChar w:fldCharType="end"/>
                    </w:r>
                  </w:p>
                </w:txbxContent>
              </v:textbox>
              <w10:wrap type="none"/>
            </v:shape>
          </w:pict>
        </mc:Fallback>
      </mc:AlternateContent>
    </w:r>
  </w:p>
</w:ftr>
</file>

<file path=word/footer1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3584">
              <wp:simplePos x="0" y="0"/>
              <wp:positionH relativeFrom="page">
                <wp:posOffset>683251</wp:posOffset>
              </wp:positionH>
              <wp:positionV relativeFrom="page">
                <wp:posOffset>9790515</wp:posOffset>
              </wp:positionV>
              <wp:extent cx="317500" cy="194310"/>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72896" type="#_x0000_t202" id="docshape74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190</w:t>
                    </w:r>
                    <w:r>
                      <w:rPr>
                        <w:spacing w:val="-5"/>
                      </w:rPr>
                      <w:fldChar w:fldCharType="end"/>
                    </w:r>
                  </w:p>
                </w:txbxContent>
              </v:textbox>
              <w10:wrap type="none"/>
            </v:shape>
          </w:pict>
        </mc:Fallback>
      </mc:AlternateContent>
    </w:r>
  </w:p>
</w:ftr>
</file>

<file path=word/footer1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4608">
              <wp:simplePos x="0" y="0"/>
              <wp:positionH relativeFrom="page">
                <wp:posOffset>900421</wp:posOffset>
              </wp:positionH>
              <wp:positionV relativeFrom="page">
                <wp:posOffset>9795502</wp:posOffset>
              </wp:positionV>
              <wp:extent cx="5939790" cy="1905"/>
              <wp:effectExtent l="0" t="0" r="0" b="0"/>
              <wp:wrapNone/>
              <wp:docPr id="971" name="Graphic 971"/>
              <wp:cNvGraphicFramePr>
                <a:graphicFrameLocks/>
              </wp:cNvGraphicFramePr>
              <a:graphic>
                <a:graphicData uri="http://schemas.microsoft.com/office/word/2010/wordprocessingShape">
                  <wps:wsp>
                    <wps:cNvPr id="971" name="Graphic 971"/>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471872" id="docshape75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45120">
              <wp:simplePos x="0" y="0"/>
              <wp:positionH relativeFrom="page">
                <wp:posOffset>6574790</wp:posOffset>
              </wp:positionH>
              <wp:positionV relativeFrom="page">
                <wp:posOffset>9790510</wp:posOffset>
              </wp:positionV>
              <wp:extent cx="317500" cy="194310"/>
              <wp:effectExtent l="0" t="0" r="0" b="0"/>
              <wp:wrapNone/>
              <wp:docPr id="972" name="Textbox 972"/>
              <wp:cNvGraphicFramePr>
                <a:graphicFrameLocks/>
              </wp:cNvGraphicFramePr>
              <a:graphic>
                <a:graphicData uri="http://schemas.microsoft.com/office/word/2010/wordprocessingShape">
                  <wps:wsp>
                    <wps:cNvPr id="972" name="Textbox 97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191</w:t>
                          </w:r>
                          <w:r>
                            <w:rPr>
                              <w:spacing w:val="-5"/>
                            </w:rPr>
                            <w:fldChar w:fldCharType="end"/>
                          </w:r>
                        </w:p>
                      </w:txbxContent>
                    </wps:txbx>
                    <wps:bodyPr wrap="square" lIns="0" tIns="0" rIns="0" bIns="0" rtlCol="0">
                      <a:noAutofit/>
                    </wps:bodyPr>
                  </wps:wsp>
                </a:graphicData>
              </a:graphic>
            </wp:anchor>
          </w:drawing>
        </mc:Choice>
        <mc:Fallback>
          <w:pict>
            <v:shape style="position:absolute;margin-left:517.700073pt;margin-top:770.906372pt;width:25pt;height:15.3pt;mso-position-horizontal-relative:page;mso-position-vertical-relative:page;z-index:-19471360" type="#_x0000_t202" id="docshape75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191</w:t>
                    </w:r>
                    <w:r>
                      <w:rPr>
                        <w:spacing w:val="-5"/>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4624">
              <wp:simplePos x="0" y="0"/>
              <wp:positionH relativeFrom="page">
                <wp:posOffset>894565</wp:posOffset>
              </wp:positionH>
              <wp:positionV relativeFrom="page">
                <wp:posOffset>9783970</wp:posOffset>
              </wp:positionV>
              <wp:extent cx="5956935" cy="127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5956935" cy="1270"/>
                      </a:xfrm>
                      <a:custGeom>
                        <a:avLst/>
                        <a:gdLst/>
                        <a:ahLst/>
                        <a:cxnLst/>
                        <a:rect l="l" t="t" r="r" b="b"/>
                        <a:pathLst>
                          <a:path w="5956935" h="0">
                            <a:moveTo>
                              <a:pt x="0" y="0"/>
                            </a:moveTo>
                            <a:lnTo>
                              <a:pt x="5956644"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641856" from="70.43821pt,770.391357pt" to="539.465307pt,770.391357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675136">
              <wp:simplePos x="0" y="0"/>
              <wp:positionH relativeFrom="page">
                <wp:posOffset>6650991</wp:posOffset>
              </wp:positionH>
              <wp:positionV relativeFrom="page">
                <wp:posOffset>9790515</wp:posOffset>
              </wp:positionV>
              <wp:extent cx="241300" cy="19431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641344" type="#_x0000_t202" id="docshape8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ftr>
</file>

<file path=word/footer1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5632">
              <wp:simplePos x="0" y="0"/>
              <wp:positionH relativeFrom="page">
                <wp:posOffset>683251</wp:posOffset>
              </wp:positionH>
              <wp:positionV relativeFrom="page">
                <wp:posOffset>9790515</wp:posOffset>
              </wp:positionV>
              <wp:extent cx="317500" cy="194310"/>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70848" type="#_x0000_t202" id="docshape75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192</w:t>
                    </w:r>
                    <w:r>
                      <w:rPr>
                        <w:spacing w:val="-5"/>
                      </w:rPr>
                      <w:fldChar w:fldCharType="end"/>
                    </w:r>
                  </w:p>
                </w:txbxContent>
              </v:textbox>
              <w10:wrap type="none"/>
            </v:shape>
          </w:pict>
        </mc:Fallback>
      </mc:AlternateContent>
    </w:r>
  </w:p>
</w:ftr>
</file>

<file path=word/footer1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6656">
              <wp:simplePos x="0" y="0"/>
              <wp:positionH relativeFrom="page">
                <wp:posOffset>900421</wp:posOffset>
              </wp:positionH>
              <wp:positionV relativeFrom="page">
                <wp:posOffset>9795502</wp:posOffset>
              </wp:positionV>
              <wp:extent cx="5939790" cy="1905"/>
              <wp:effectExtent l="0" t="0" r="0" b="0"/>
              <wp:wrapNone/>
              <wp:docPr id="978" name="Graphic 978"/>
              <wp:cNvGraphicFramePr>
                <a:graphicFrameLocks/>
              </wp:cNvGraphicFramePr>
              <a:graphic>
                <a:graphicData uri="http://schemas.microsoft.com/office/word/2010/wordprocessingShape">
                  <wps:wsp>
                    <wps:cNvPr id="978" name="Graphic 978"/>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469824" id="docshape75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47168">
              <wp:simplePos x="0" y="0"/>
              <wp:positionH relativeFrom="page">
                <wp:posOffset>6574787</wp:posOffset>
              </wp:positionH>
              <wp:positionV relativeFrom="page">
                <wp:posOffset>9790521</wp:posOffset>
              </wp:positionV>
              <wp:extent cx="317500" cy="194310"/>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193</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7227pt;width:25pt;height:15.3pt;mso-position-horizontal-relative:page;mso-position-vertical-relative:page;z-index:-19469312" type="#_x0000_t202" id="docshape75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193</w:t>
                    </w:r>
                    <w:r>
                      <w:rPr>
                        <w:spacing w:val="-5"/>
                      </w:rPr>
                      <w:fldChar w:fldCharType="end"/>
                    </w:r>
                  </w:p>
                </w:txbxContent>
              </v:textbox>
              <w10:wrap type="none"/>
            </v:shape>
          </w:pict>
        </mc:Fallback>
      </mc:AlternateContent>
    </w:r>
  </w:p>
</w:ftr>
</file>

<file path=word/footer1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7680">
              <wp:simplePos x="0" y="0"/>
              <wp:positionH relativeFrom="page">
                <wp:posOffset>683251</wp:posOffset>
              </wp:positionH>
              <wp:positionV relativeFrom="page">
                <wp:posOffset>9790523</wp:posOffset>
              </wp:positionV>
              <wp:extent cx="317500" cy="194310"/>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349pt;width:25pt;height:15.3pt;mso-position-horizontal-relative:page;mso-position-vertical-relative:page;z-index:-19468800" type="#_x0000_t202" id="docshape75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194</w:t>
                    </w:r>
                    <w:r>
                      <w:rPr>
                        <w:spacing w:val="-5"/>
                      </w:rPr>
                      <w:fldChar w:fldCharType="end"/>
                    </w:r>
                  </w:p>
                </w:txbxContent>
              </v:textbox>
              <w10:wrap type="none"/>
            </v:shape>
          </w:pict>
        </mc:Fallback>
      </mc:AlternateContent>
    </w:r>
  </w:p>
</w:ftr>
</file>

<file path=word/footer1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8704">
              <wp:simplePos x="0" y="0"/>
              <wp:positionH relativeFrom="page">
                <wp:posOffset>900421</wp:posOffset>
              </wp:positionH>
              <wp:positionV relativeFrom="page">
                <wp:posOffset>9795502</wp:posOffset>
              </wp:positionV>
              <wp:extent cx="5939790" cy="1905"/>
              <wp:effectExtent l="0" t="0" r="0" b="0"/>
              <wp:wrapNone/>
              <wp:docPr id="982" name="Graphic 982"/>
              <wp:cNvGraphicFramePr>
                <a:graphicFrameLocks/>
              </wp:cNvGraphicFramePr>
              <a:graphic>
                <a:graphicData uri="http://schemas.microsoft.com/office/word/2010/wordprocessingShape">
                  <wps:wsp>
                    <wps:cNvPr id="982" name="Graphic 982"/>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467776" id="docshape76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49216">
              <wp:simplePos x="0" y="0"/>
              <wp:positionH relativeFrom="page">
                <wp:posOffset>6574787</wp:posOffset>
              </wp:positionH>
              <wp:positionV relativeFrom="page">
                <wp:posOffset>9790521</wp:posOffset>
              </wp:positionV>
              <wp:extent cx="317500" cy="19431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195</w:t>
                          </w:r>
                          <w:r>
                            <w:rPr>
                              <w:spacing w:val="-5"/>
                            </w:rPr>
                            <w:fldChar w:fldCharType="end"/>
                          </w:r>
                        </w:p>
                      </w:txbxContent>
                    </wps:txbx>
                    <wps:bodyPr wrap="square" lIns="0" tIns="0" rIns="0" bIns="0" rtlCol="0">
                      <a:noAutofit/>
                    </wps:bodyPr>
                  </wps:wsp>
                </a:graphicData>
              </a:graphic>
            </wp:anchor>
          </w:drawing>
        </mc:Choice>
        <mc:Fallback>
          <w:pict>
            <v:shape style="position:absolute;margin-left:517.699768pt;margin-top:770.907166pt;width:25pt;height:15.3pt;mso-position-horizontal-relative:page;mso-position-vertical-relative:page;z-index:-19467264" type="#_x0000_t202" id="docshape76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195</w:t>
                    </w:r>
                    <w:r>
                      <w:rPr>
                        <w:spacing w:val="-5"/>
                      </w:rPr>
                      <w:fldChar w:fldCharType="end"/>
                    </w:r>
                  </w:p>
                </w:txbxContent>
              </v:textbox>
              <w10:wrap type="none"/>
            </v:shape>
          </w:pict>
        </mc:Fallback>
      </mc:AlternateContent>
    </w:r>
  </w:p>
</w:ftr>
</file>

<file path=word/footer1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9728">
              <wp:simplePos x="0" y="0"/>
              <wp:positionH relativeFrom="page">
                <wp:posOffset>683246</wp:posOffset>
              </wp:positionH>
              <wp:positionV relativeFrom="page">
                <wp:posOffset>9790510</wp:posOffset>
              </wp:positionV>
              <wp:extent cx="317500" cy="194310"/>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196</w:t>
                          </w:r>
                          <w:r>
                            <w:rPr>
                              <w:spacing w:val="-5"/>
                            </w:rPr>
                            <w:fldChar w:fldCharType="end"/>
                          </w:r>
                        </w:p>
                      </w:txbxContent>
                    </wps:txbx>
                    <wps:bodyPr wrap="square" lIns="0" tIns="0" rIns="0" bIns="0" rtlCol="0">
                      <a:noAutofit/>
                    </wps:bodyPr>
                  </wps:wsp>
                </a:graphicData>
              </a:graphic>
            </wp:anchor>
          </w:drawing>
        </mc:Choice>
        <mc:Fallback>
          <w:pict>
            <v:shape style="position:absolute;margin-left:53.798908pt;margin-top:770.906372pt;width:25pt;height:15.3pt;mso-position-horizontal-relative:page;mso-position-vertical-relative:page;z-index:-19466752" type="#_x0000_t202" id="docshape76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196</w:t>
                    </w:r>
                    <w:r>
                      <w:rPr>
                        <w:spacing w:val="-5"/>
                      </w:rPr>
                      <w:fldChar w:fldCharType="end"/>
                    </w:r>
                  </w:p>
                </w:txbxContent>
              </v:textbox>
              <w10:wrap type="none"/>
            </v:shape>
          </w:pict>
        </mc:Fallback>
      </mc:AlternateContent>
    </w:r>
  </w:p>
</w:ftr>
</file>

<file path=word/footer1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0752">
              <wp:simplePos x="0" y="0"/>
              <wp:positionH relativeFrom="page">
                <wp:posOffset>900421</wp:posOffset>
              </wp:positionH>
              <wp:positionV relativeFrom="page">
                <wp:posOffset>9795502</wp:posOffset>
              </wp:positionV>
              <wp:extent cx="5939790" cy="1905"/>
              <wp:effectExtent l="0" t="0" r="0" b="0"/>
              <wp:wrapNone/>
              <wp:docPr id="986" name="Graphic 986"/>
              <wp:cNvGraphicFramePr>
                <a:graphicFrameLocks/>
              </wp:cNvGraphicFramePr>
              <a:graphic>
                <a:graphicData uri="http://schemas.microsoft.com/office/word/2010/wordprocessingShape">
                  <wps:wsp>
                    <wps:cNvPr id="986" name="Graphic 98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465728" id="docshape76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51264">
              <wp:simplePos x="0" y="0"/>
              <wp:positionH relativeFrom="page">
                <wp:posOffset>6574792</wp:posOffset>
              </wp:positionH>
              <wp:positionV relativeFrom="page">
                <wp:posOffset>9790515</wp:posOffset>
              </wp:positionV>
              <wp:extent cx="317500" cy="194310"/>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197</w:t>
                          </w:r>
                          <w:r>
                            <w:rPr>
                              <w:spacing w:val="-5"/>
                            </w:rPr>
                            <w:fldChar w:fldCharType="end"/>
                          </w:r>
                        </w:p>
                      </w:txbxContent>
                    </wps:txbx>
                    <wps:bodyPr wrap="square" lIns="0" tIns="0" rIns="0" bIns="0" rtlCol="0">
                      <a:noAutofit/>
                    </wps:bodyPr>
                  </wps:wsp>
                </a:graphicData>
              </a:graphic>
            </wp:anchor>
          </w:drawing>
        </mc:Choice>
        <mc:Fallback>
          <w:pict>
            <v:shape style="position:absolute;margin-left:517.700195pt;margin-top:770.906738pt;width:25pt;height:15.3pt;mso-position-horizontal-relative:page;mso-position-vertical-relative:page;z-index:-19465216" type="#_x0000_t202" id="docshape76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197</w:t>
                    </w:r>
                    <w:r>
                      <w:rPr>
                        <w:spacing w:val="-5"/>
                      </w:rPr>
                      <w:fldChar w:fldCharType="end"/>
                    </w:r>
                  </w:p>
                </w:txbxContent>
              </v:textbox>
              <w10:wrap type="none"/>
            </v:shape>
          </w:pict>
        </mc:Fallback>
      </mc:AlternateContent>
    </w:r>
  </w:p>
</w:ftr>
</file>

<file path=word/footer1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1776">
              <wp:simplePos x="0" y="0"/>
              <wp:positionH relativeFrom="page">
                <wp:posOffset>683251</wp:posOffset>
              </wp:positionH>
              <wp:positionV relativeFrom="page">
                <wp:posOffset>9790515</wp:posOffset>
              </wp:positionV>
              <wp:extent cx="317500" cy="194310"/>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198</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464704" type="#_x0000_t202" id="docshape76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198</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57216">
              <wp:simplePos x="0" y="0"/>
              <wp:positionH relativeFrom="page">
                <wp:posOffset>900421</wp:posOffset>
              </wp:positionH>
              <wp:positionV relativeFrom="page">
                <wp:posOffset>9795502</wp:posOffset>
              </wp:positionV>
              <wp:extent cx="5939790" cy="190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59264" id="docshape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57728">
              <wp:simplePos x="0" y="0"/>
              <wp:positionH relativeFrom="page">
                <wp:posOffset>6727179</wp:posOffset>
              </wp:positionH>
              <wp:positionV relativeFrom="page">
                <wp:posOffset>9790515</wp:posOffset>
              </wp:positionV>
              <wp:extent cx="1651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29.699158pt;margin-top:770.906738pt;width:13pt;height:15.3pt;mso-position-horizontal-relative:page;mso-position-vertical-relative:page;z-index:-19658752" type="#_x0000_t202" id="docshape7"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5648">
              <wp:simplePos x="0" y="0"/>
              <wp:positionH relativeFrom="page">
                <wp:posOffset>683251</wp:posOffset>
              </wp:positionH>
              <wp:positionV relativeFrom="page">
                <wp:posOffset>9790515</wp:posOffset>
              </wp:positionV>
              <wp:extent cx="241300" cy="19431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40832" type="#_x0000_t202" id="docshape8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6672">
              <wp:simplePos x="0" y="0"/>
              <wp:positionH relativeFrom="page">
                <wp:posOffset>900421</wp:posOffset>
              </wp:positionH>
              <wp:positionV relativeFrom="page">
                <wp:posOffset>9795502</wp:posOffset>
              </wp:positionV>
              <wp:extent cx="5939790" cy="190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39808" id="docshape9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77184">
              <wp:simplePos x="0" y="0"/>
              <wp:positionH relativeFrom="page">
                <wp:posOffset>6650987</wp:posOffset>
              </wp:positionH>
              <wp:positionV relativeFrom="page">
                <wp:posOffset>9790521</wp:posOffset>
              </wp:positionV>
              <wp:extent cx="241300" cy="19431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7166pt;width:19pt;height:15.3pt;mso-position-horizontal-relative:page;mso-position-vertical-relative:page;z-index:-19639296" type="#_x0000_t202" id="docshape9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7696">
              <wp:simplePos x="0" y="0"/>
              <wp:positionH relativeFrom="page">
                <wp:posOffset>683251</wp:posOffset>
              </wp:positionH>
              <wp:positionV relativeFrom="page">
                <wp:posOffset>9790515</wp:posOffset>
              </wp:positionV>
              <wp:extent cx="241300" cy="19431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38784" type="#_x0000_t202" id="docshape9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8720">
              <wp:simplePos x="0" y="0"/>
              <wp:positionH relativeFrom="page">
                <wp:posOffset>900421</wp:posOffset>
              </wp:positionH>
              <wp:positionV relativeFrom="page">
                <wp:posOffset>9795502</wp:posOffset>
              </wp:positionV>
              <wp:extent cx="5939790" cy="190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37760" id="docshape9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79232">
              <wp:simplePos x="0" y="0"/>
              <wp:positionH relativeFrom="page">
                <wp:posOffset>6650979</wp:posOffset>
              </wp:positionH>
              <wp:positionV relativeFrom="page">
                <wp:posOffset>9790515</wp:posOffset>
              </wp:positionV>
              <wp:extent cx="241300" cy="19431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523.699158pt;margin-top:770.906738pt;width:19pt;height:15.3pt;mso-position-horizontal-relative:page;mso-position-vertical-relative:page;z-index:-19637248" type="#_x0000_t202" id="docshape10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0256">
              <wp:simplePos x="0" y="0"/>
              <wp:positionH relativeFrom="page">
                <wp:posOffset>900421</wp:posOffset>
              </wp:positionH>
              <wp:positionV relativeFrom="page">
                <wp:posOffset>9795502</wp:posOffset>
              </wp:positionV>
              <wp:extent cx="5939790" cy="1905"/>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36224" id="docshape10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80768">
              <wp:simplePos x="0" y="0"/>
              <wp:positionH relativeFrom="page">
                <wp:posOffset>6650991</wp:posOffset>
              </wp:positionH>
              <wp:positionV relativeFrom="page">
                <wp:posOffset>9790515</wp:posOffset>
              </wp:positionV>
              <wp:extent cx="241300" cy="19431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41300" cy="194310"/>
                      </a:xfrm>
                      <a:prstGeom prst="rect">
                        <a:avLst/>
                      </a:prstGeom>
                    </wps:spPr>
                    <wps:txbx>
                      <w:txbxContent>
                        <w:p>
                          <w:pPr>
                            <w:pStyle w:val="BodyText"/>
                            <w:spacing w:before="10"/>
                            <w:ind w:left="59"/>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635712" type="#_x0000_t202" id="docshape103" filled="false" stroked="false">
              <v:textbox inset="0,0,0,0">
                <w:txbxContent>
                  <w:p>
                    <w:pPr>
                      <w:pStyle w:val="BodyText"/>
                      <w:spacing w:before="10"/>
                      <w:ind w:left="59"/>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1280">
              <wp:simplePos x="0" y="0"/>
              <wp:positionH relativeFrom="page">
                <wp:posOffset>683242</wp:posOffset>
              </wp:positionH>
              <wp:positionV relativeFrom="page">
                <wp:posOffset>9790525</wp:posOffset>
              </wp:positionV>
              <wp:extent cx="241300" cy="19431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 style="position:absolute;margin-left:53.798611pt;margin-top:770.907532pt;width:19pt;height:15.3pt;mso-position-horizontal-relative:page;mso-position-vertical-relative:page;z-index:-19635200" type="#_x0000_t202" id="docshape10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2304">
              <wp:simplePos x="0" y="0"/>
              <wp:positionH relativeFrom="page">
                <wp:posOffset>900421</wp:posOffset>
              </wp:positionH>
              <wp:positionV relativeFrom="page">
                <wp:posOffset>9795502</wp:posOffset>
              </wp:positionV>
              <wp:extent cx="5939790" cy="190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34176" id="docshape10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82816">
              <wp:simplePos x="0" y="0"/>
              <wp:positionH relativeFrom="page">
                <wp:posOffset>6650987</wp:posOffset>
              </wp:positionH>
              <wp:positionV relativeFrom="page">
                <wp:posOffset>9790521</wp:posOffset>
              </wp:positionV>
              <wp:extent cx="241300" cy="19431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7166pt;width:19pt;height:15.3pt;mso-position-horizontal-relative:page;mso-position-vertical-relative:page;z-index:-19633664" type="#_x0000_t202" id="docshape10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3328">
              <wp:simplePos x="0" y="0"/>
              <wp:positionH relativeFrom="page">
                <wp:posOffset>683249</wp:posOffset>
              </wp:positionH>
              <wp:positionV relativeFrom="page">
                <wp:posOffset>9790518</wp:posOffset>
              </wp:positionV>
              <wp:extent cx="241300" cy="19431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style="position:absolute;margin-left:53.79921pt;margin-top:770.906982pt;width:19pt;height:15.3pt;mso-position-horizontal-relative:page;mso-position-vertical-relative:page;z-index:-19633152" type="#_x0000_t202" id="docshape10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4352">
              <wp:simplePos x="0" y="0"/>
              <wp:positionH relativeFrom="page">
                <wp:posOffset>891512</wp:posOffset>
              </wp:positionH>
              <wp:positionV relativeFrom="page">
                <wp:posOffset>9787021</wp:posOffset>
              </wp:positionV>
              <wp:extent cx="5956935" cy="127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5956935" cy="1270"/>
                      </a:xfrm>
                      <a:custGeom>
                        <a:avLst/>
                        <a:gdLst/>
                        <a:ahLst/>
                        <a:cxnLst/>
                        <a:rect l="l" t="t" r="r" b="b"/>
                        <a:pathLst>
                          <a:path w="5956935" h="0">
                            <a:moveTo>
                              <a:pt x="0" y="0"/>
                            </a:moveTo>
                            <a:lnTo>
                              <a:pt x="5956644"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632128" from="70.1978pt,770.631653pt" to="539.224897pt,770.631653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684864">
              <wp:simplePos x="0" y="0"/>
              <wp:positionH relativeFrom="page">
                <wp:posOffset>6650991</wp:posOffset>
              </wp:positionH>
              <wp:positionV relativeFrom="page">
                <wp:posOffset>9790515</wp:posOffset>
              </wp:positionV>
              <wp:extent cx="241300" cy="19431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631616" type="#_x0000_t202" id="docshape1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58752">
              <wp:simplePos x="0" y="0"/>
              <wp:positionH relativeFrom="page">
                <wp:posOffset>900421</wp:posOffset>
              </wp:positionH>
              <wp:positionV relativeFrom="page">
                <wp:posOffset>9795502</wp:posOffset>
              </wp:positionV>
              <wp:extent cx="5939790" cy="190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57728" id="docshape1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59264">
              <wp:simplePos x="0" y="0"/>
              <wp:positionH relativeFrom="page">
                <wp:posOffset>6727187</wp:posOffset>
              </wp:positionH>
              <wp:positionV relativeFrom="page">
                <wp:posOffset>9790521</wp:posOffset>
              </wp:positionV>
              <wp:extent cx="165100" cy="1943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29.699768pt;margin-top:770.907166pt;width:13pt;height:15.3pt;mso-position-horizontal-relative:page;mso-position-vertical-relative:page;z-index:-19657216" type="#_x0000_t202" id="docshape12"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5376">
              <wp:simplePos x="0" y="0"/>
              <wp:positionH relativeFrom="page">
                <wp:posOffset>683251</wp:posOffset>
              </wp:positionH>
              <wp:positionV relativeFrom="page">
                <wp:posOffset>9790515</wp:posOffset>
              </wp:positionV>
              <wp:extent cx="241300" cy="19431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31104" type="#_x0000_t202" id="docshape1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6400">
              <wp:simplePos x="0" y="0"/>
              <wp:positionH relativeFrom="page">
                <wp:posOffset>891512</wp:posOffset>
              </wp:positionH>
              <wp:positionV relativeFrom="page">
                <wp:posOffset>9787021</wp:posOffset>
              </wp:positionV>
              <wp:extent cx="5960110" cy="127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5960110" cy="1270"/>
                      </a:xfrm>
                      <a:custGeom>
                        <a:avLst/>
                        <a:gdLst/>
                        <a:ahLst/>
                        <a:cxnLst/>
                        <a:rect l="l" t="t" r="r" b="b"/>
                        <a:pathLst>
                          <a:path w="5960110" h="0">
                            <a:moveTo>
                              <a:pt x="0" y="0"/>
                            </a:moveTo>
                            <a:lnTo>
                              <a:pt x="5959697"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630080" from="70.1978pt,770.631653pt" to="539.465301pt,770.631653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686912">
              <wp:simplePos x="0" y="0"/>
              <wp:positionH relativeFrom="page">
                <wp:posOffset>6650991</wp:posOffset>
              </wp:positionH>
              <wp:positionV relativeFrom="page">
                <wp:posOffset>9790515</wp:posOffset>
              </wp:positionV>
              <wp:extent cx="241300" cy="19431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629568" type="#_x0000_t202" id="docshape1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7424">
              <wp:simplePos x="0" y="0"/>
              <wp:positionH relativeFrom="page">
                <wp:posOffset>683251</wp:posOffset>
              </wp:positionH>
              <wp:positionV relativeFrom="page">
                <wp:posOffset>9790515</wp:posOffset>
              </wp:positionV>
              <wp:extent cx="241300" cy="19431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29056" type="#_x0000_t202" id="docshape1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8448">
              <wp:simplePos x="0" y="0"/>
              <wp:positionH relativeFrom="page">
                <wp:posOffset>900421</wp:posOffset>
              </wp:positionH>
              <wp:positionV relativeFrom="page">
                <wp:posOffset>9795502</wp:posOffset>
              </wp:positionV>
              <wp:extent cx="5939790" cy="1905"/>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28032" id="docshape13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88960">
              <wp:simplePos x="0" y="0"/>
              <wp:positionH relativeFrom="page">
                <wp:posOffset>6650993</wp:posOffset>
              </wp:positionH>
              <wp:positionV relativeFrom="page">
                <wp:posOffset>9790515</wp:posOffset>
              </wp:positionV>
              <wp:extent cx="241300" cy="19431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41300" cy="194310"/>
                      </a:xfrm>
                      <a:prstGeom prst="rect">
                        <a:avLst/>
                      </a:prstGeom>
                    </wps:spPr>
                    <wps:txbx>
                      <w:txbxContent>
                        <w:p>
                          <w:pPr>
                            <w:pStyle w:val="BodyText"/>
                            <w:spacing w:before="10"/>
                            <w:ind w:left="59"/>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523.700256pt;margin-top:770.906738pt;width:19pt;height:15.3pt;mso-position-horizontal-relative:page;mso-position-vertical-relative:page;z-index:-19627520" type="#_x0000_t202" id="docshape135" filled="false" stroked="false">
              <v:textbox inset="0,0,0,0">
                <w:txbxContent>
                  <w:p>
                    <w:pPr>
                      <w:pStyle w:val="BodyText"/>
                      <w:spacing w:before="10"/>
                      <w:ind w:left="59"/>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9472">
              <wp:simplePos x="0" y="0"/>
              <wp:positionH relativeFrom="page">
                <wp:posOffset>683251</wp:posOffset>
              </wp:positionH>
              <wp:positionV relativeFrom="page">
                <wp:posOffset>9790515</wp:posOffset>
              </wp:positionV>
              <wp:extent cx="241300" cy="19431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27008" type="#_x0000_t202" id="docshape13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0496">
              <wp:simplePos x="0" y="0"/>
              <wp:positionH relativeFrom="page">
                <wp:posOffset>900421</wp:posOffset>
              </wp:positionH>
              <wp:positionV relativeFrom="page">
                <wp:posOffset>9795502</wp:posOffset>
              </wp:positionV>
              <wp:extent cx="5939790" cy="1905"/>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25984" id="docshape13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91008">
              <wp:simplePos x="0" y="0"/>
              <wp:positionH relativeFrom="page">
                <wp:posOffset>6650987</wp:posOffset>
              </wp:positionH>
              <wp:positionV relativeFrom="page">
                <wp:posOffset>9790515</wp:posOffset>
              </wp:positionV>
              <wp:extent cx="241300" cy="19431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6738pt;width:19pt;height:15.3pt;mso-position-horizontal-relative:page;mso-position-vertical-relative:page;z-index:-19625472" type="#_x0000_t202" id="docshape14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1520">
              <wp:simplePos x="0" y="0"/>
              <wp:positionH relativeFrom="page">
                <wp:posOffset>683254</wp:posOffset>
              </wp:positionH>
              <wp:positionV relativeFrom="page">
                <wp:posOffset>9790513</wp:posOffset>
              </wp:positionV>
              <wp:extent cx="241300" cy="19431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53.799561pt;margin-top:770.906555pt;width:19pt;height:15.3pt;mso-position-horizontal-relative:page;mso-position-vertical-relative:page;z-index:-19624960" type="#_x0000_t202" id="docshape14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2544">
              <wp:simplePos x="0" y="0"/>
              <wp:positionH relativeFrom="page">
                <wp:posOffset>900421</wp:posOffset>
              </wp:positionH>
              <wp:positionV relativeFrom="page">
                <wp:posOffset>9795502</wp:posOffset>
              </wp:positionV>
              <wp:extent cx="5939790" cy="1905"/>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23936" id="docshape14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93056">
              <wp:simplePos x="0" y="0"/>
              <wp:positionH relativeFrom="page">
                <wp:posOffset>6650987</wp:posOffset>
              </wp:positionH>
              <wp:positionV relativeFrom="page">
                <wp:posOffset>9790521</wp:posOffset>
              </wp:positionV>
              <wp:extent cx="241300" cy="19431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7227pt;width:19pt;height:15.3pt;mso-position-horizontal-relative:page;mso-position-vertical-relative:page;z-index:-19623424" type="#_x0000_t202" id="docshape14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3568">
              <wp:simplePos x="0" y="0"/>
              <wp:positionH relativeFrom="page">
                <wp:posOffset>683250</wp:posOffset>
              </wp:positionH>
              <wp:positionV relativeFrom="page">
                <wp:posOffset>9790521</wp:posOffset>
              </wp:positionV>
              <wp:extent cx="241300" cy="19431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53.799259pt;margin-top:770.907227pt;width:19pt;height:15.3pt;mso-position-horizontal-relative:page;mso-position-vertical-relative:page;z-index:-19622912" type="#_x0000_t202" id="docshape14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4592">
              <wp:simplePos x="0" y="0"/>
              <wp:positionH relativeFrom="page">
                <wp:posOffset>900421</wp:posOffset>
              </wp:positionH>
              <wp:positionV relativeFrom="page">
                <wp:posOffset>9795502</wp:posOffset>
              </wp:positionV>
              <wp:extent cx="5939790" cy="1905"/>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21888" id="docshape14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95104">
              <wp:simplePos x="0" y="0"/>
              <wp:positionH relativeFrom="page">
                <wp:posOffset>6650991</wp:posOffset>
              </wp:positionH>
              <wp:positionV relativeFrom="page">
                <wp:posOffset>9790515</wp:posOffset>
              </wp:positionV>
              <wp:extent cx="241300" cy="19431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621376" type="#_x0000_t202" id="docshape14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59776">
              <wp:simplePos x="0" y="0"/>
              <wp:positionH relativeFrom="page">
                <wp:posOffset>683251</wp:posOffset>
              </wp:positionH>
              <wp:positionV relativeFrom="page">
                <wp:posOffset>9790515</wp:posOffset>
              </wp:positionV>
              <wp:extent cx="165100" cy="1943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3.799309pt;margin-top:770.906738pt;width:13pt;height:15.3pt;mso-position-horizontal-relative:page;mso-position-vertical-relative:page;z-index:-19656704" type="#_x0000_t202" id="docshape13"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5616">
              <wp:simplePos x="0" y="0"/>
              <wp:positionH relativeFrom="page">
                <wp:posOffset>683251</wp:posOffset>
              </wp:positionH>
              <wp:positionV relativeFrom="page">
                <wp:posOffset>9790510</wp:posOffset>
              </wp:positionV>
              <wp:extent cx="241300" cy="19431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372pt;width:19pt;height:15.3pt;mso-position-horizontal-relative:page;mso-position-vertical-relative:page;z-index:-19620864" type="#_x0000_t202" id="docshape14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6640">
              <wp:simplePos x="0" y="0"/>
              <wp:positionH relativeFrom="page">
                <wp:posOffset>891512</wp:posOffset>
              </wp:positionH>
              <wp:positionV relativeFrom="page">
                <wp:posOffset>9787021</wp:posOffset>
              </wp:positionV>
              <wp:extent cx="5953760" cy="1270"/>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5953760" cy="1270"/>
                      </a:xfrm>
                      <a:custGeom>
                        <a:avLst/>
                        <a:gdLst/>
                        <a:ahLst/>
                        <a:cxnLst/>
                        <a:rect l="l" t="t" r="r" b="b"/>
                        <a:pathLst>
                          <a:path w="5953760" h="0">
                            <a:moveTo>
                              <a:pt x="0" y="0"/>
                            </a:moveTo>
                            <a:lnTo>
                              <a:pt x="5953591"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619840" from="70.1978pt,770.631653pt" to="538.984494pt,770.631653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697152">
              <wp:simplePos x="0" y="0"/>
              <wp:positionH relativeFrom="page">
                <wp:posOffset>6650991</wp:posOffset>
              </wp:positionH>
              <wp:positionV relativeFrom="page">
                <wp:posOffset>9790515</wp:posOffset>
              </wp:positionV>
              <wp:extent cx="241300" cy="19431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619328" type="#_x0000_t202" id="docshape15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7664">
              <wp:simplePos x="0" y="0"/>
              <wp:positionH relativeFrom="page">
                <wp:posOffset>683251</wp:posOffset>
              </wp:positionH>
              <wp:positionV relativeFrom="page">
                <wp:posOffset>9790515</wp:posOffset>
              </wp:positionV>
              <wp:extent cx="241300" cy="19431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18816" type="#_x0000_t202" id="docshape15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8688">
              <wp:simplePos x="0" y="0"/>
              <wp:positionH relativeFrom="page">
                <wp:posOffset>900421</wp:posOffset>
              </wp:positionH>
              <wp:positionV relativeFrom="page">
                <wp:posOffset>9795502</wp:posOffset>
              </wp:positionV>
              <wp:extent cx="5939790" cy="1905"/>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17792" id="docshape16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99200">
              <wp:simplePos x="0" y="0"/>
              <wp:positionH relativeFrom="page">
                <wp:posOffset>6650991</wp:posOffset>
              </wp:positionH>
              <wp:positionV relativeFrom="page">
                <wp:posOffset>9790515</wp:posOffset>
              </wp:positionV>
              <wp:extent cx="241300" cy="19431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617280" type="#_x0000_t202" id="docshape16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9712">
              <wp:simplePos x="0" y="0"/>
              <wp:positionH relativeFrom="page">
                <wp:posOffset>683251</wp:posOffset>
              </wp:positionH>
              <wp:positionV relativeFrom="page">
                <wp:posOffset>9790515</wp:posOffset>
              </wp:positionV>
              <wp:extent cx="241300" cy="19431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16768" type="#_x0000_t202" id="docshape16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0736">
              <wp:simplePos x="0" y="0"/>
              <wp:positionH relativeFrom="page">
                <wp:posOffset>900421</wp:posOffset>
              </wp:positionH>
              <wp:positionV relativeFrom="page">
                <wp:posOffset>9795502</wp:posOffset>
              </wp:positionV>
              <wp:extent cx="5939790" cy="1905"/>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15744" id="docshape16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01248">
              <wp:simplePos x="0" y="0"/>
              <wp:positionH relativeFrom="page">
                <wp:posOffset>6650987</wp:posOffset>
              </wp:positionH>
              <wp:positionV relativeFrom="page">
                <wp:posOffset>9790515</wp:posOffset>
              </wp:positionV>
              <wp:extent cx="241300" cy="19431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6738pt;width:19pt;height:15.3pt;mso-position-horizontal-relative:page;mso-position-vertical-relative:page;z-index:-19615232" type="#_x0000_t202" id="docshape16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1760">
              <wp:simplePos x="0" y="0"/>
              <wp:positionH relativeFrom="page">
                <wp:posOffset>683251</wp:posOffset>
              </wp:positionH>
              <wp:positionV relativeFrom="page">
                <wp:posOffset>9790521</wp:posOffset>
              </wp:positionV>
              <wp:extent cx="241300" cy="19431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166pt;width:19pt;height:15.3pt;mso-position-horizontal-relative:page;mso-position-vertical-relative:page;z-index:-19614720" type="#_x0000_t202" id="docshape16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2784">
              <wp:simplePos x="0" y="0"/>
              <wp:positionH relativeFrom="page">
                <wp:posOffset>900421</wp:posOffset>
              </wp:positionH>
              <wp:positionV relativeFrom="page">
                <wp:posOffset>9795502</wp:posOffset>
              </wp:positionV>
              <wp:extent cx="5939790" cy="1905"/>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13696" id="docshape17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03296">
              <wp:simplePos x="0" y="0"/>
              <wp:positionH relativeFrom="page">
                <wp:posOffset>6650991</wp:posOffset>
              </wp:positionH>
              <wp:positionV relativeFrom="page">
                <wp:posOffset>9790515</wp:posOffset>
              </wp:positionV>
              <wp:extent cx="241300" cy="19431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613184" type="#_x0000_t202" id="docshape17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3808">
              <wp:simplePos x="0" y="0"/>
              <wp:positionH relativeFrom="page">
                <wp:posOffset>683251</wp:posOffset>
              </wp:positionH>
              <wp:positionV relativeFrom="page">
                <wp:posOffset>9790515</wp:posOffset>
              </wp:positionV>
              <wp:extent cx="241300" cy="19431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12672" type="#_x0000_t202" id="docshape17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4832">
              <wp:simplePos x="0" y="0"/>
              <wp:positionH relativeFrom="page">
                <wp:posOffset>900421</wp:posOffset>
              </wp:positionH>
              <wp:positionV relativeFrom="page">
                <wp:posOffset>9795502</wp:posOffset>
              </wp:positionV>
              <wp:extent cx="5939790" cy="1905"/>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11648" id="docshape17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05344">
              <wp:simplePos x="0" y="0"/>
              <wp:positionH relativeFrom="page">
                <wp:posOffset>6650987</wp:posOffset>
              </wp:positionH>
              <wp:positionV relativeFrom="page">
                <wp:posOffset>9790511</wp:posOffset>
              </wp:positionV>
              <wp:extent cx="241300" cy="19431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6433pt;width:19pt;height:15.3pt;mso-position-horizontal-relative:page;mso-position-vertical-relative:page;z-index:-19611136" type="#_x0000_t202" id="docshape17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0800">
              <wp:simplePos x="0" y="0"/>
              <wp:positionH relativeFrom="page">
                <wp:posOffset>900421</wp:posOffset>
              </wp:positionH>
              <wp:positionV relativeFrom="page">
                <wp:posOffset>9795502</wp:posOffset>
              </wp:positionV>
              <wp:extent cx="5939790" cy="190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55680" id="docshape1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61312">
              <wp:simplePos x="0" y="0"/>
              <wp:positionH relativeFrom="page">
                <wp:posOffset>6727187</wp:posOffset>
              </wp:positionH>
              <wp:positionV relativeFrom="page">
                <wp:posOffset>9790515</wp:posOffset>
              </wp:positionV>
              <wp:extent cx="165100" cy="1943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29.699768pt;margin-top:770.906738pt;width:13pt;height:15.3pt;mso-position-horizontal-relative:page;mso-position-vertical-relative:page;z-index:-19655168" type="#_x0000_t202" id="docshape16"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5856">
              <wp:simplePos x="0" y="0"/>
              <wp:positionH relativeFrom="page">
                <wp:posOffset>683251</wp:posOffset>
              </wp:positionH>
              <wp:positionV relativeFrom="page">
                <wp:posOffset>9790525</wp:posOffset>
              </wp:positionV>
              <wp:extent cx="241300" cy="19431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532pt;width:19pt;height:15.3pt;mso-position-horizontal-relative:page;mso-position-vertical-relative:page;z-index:-19610624" type="#_x0000_t202" id="docshape17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6880">
              <wp:simplePos x="0" y="0"/>
              <wp:positionH relativeFrom="page">
                <wp:posOffset>900421</wp:posOffset>
              </wp:positionH>
              <wp:positionV relativeFrom="page">
                <wp:posOffset>9795502</wp:posOffset>
              </wp:positionV>
              <wp:extent cx="5939790" cy="1905"/>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09600" id="docshape18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07392">
              <wp:simplePos x="0" y="0"/>
              <wp:positionH relativeFrom="page">
                <wp:posOffset>6650987</wp:posOffset>
              </wp:positionH>
              <wp:positionV relativeFrom="page">
                <wp:posOffset>9790515</wp:posOffset>
              </wp:positionV>
              <wp:extent cx="241300" cy="19431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6738pt;width:19pt;height:15.3pt;mso-position-horizontal-relative:page;mso-position-vertical-relative:page;z-index:-19609088" type="#_x0000_t202" id="docshape18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7904">
              <wp:simplePos x="0" y="0"/>
              <wp:positionH relativeFrom="page">
                <wp:posOffset>683251</wp:posOffset>
              </wp:positionH>
              <wp:positionV relativeFrom="page">
                <wp:posOffset>9790515</wp:posOffset>
              </wp:positionV>
              <wp:extent cx="241300" cy="19431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08576" type="#_x0000_t202" id="docshape18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8928">
              <wp:simplePos x="0" y="0"/>
              <wp:positionH relativeFrom="page">
                <wp:posOffset>900421</wp:posOffset>
              </wp:positionH>
              <wp:positionV relativeFrom="page">
                <wp:posOffset>9795502</wp:posOffset>
              </wp:positionV>
              <wp:extent cx="5939790" cy="1905"/>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07552" id="docshape18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09440">
              <wp:simplePos x="0" y="0"/>
              <wp:positionH relativeFrom="page">
                <wp:posOffset>6650987</wp:posOffset>
              </wp:positionH>
              <wp:positionV relativeFrom="page">
                <wp:posOffset>9790515</wp:posOffset>
              </wp:positionV>
              <wp:extent cx="241300" cy="19431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6738pt;width:19pt;height:15.3pt;mso-position-horizontal-relative:page;mso-position-vertical-relative:page;z-index:-19607040" type="#_x0000_t202" id="docshape18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9952">
              <wp:simplePos x="0" y="0"/>
              <wp:positionH relativeFrom="page">
                <wp:posOffset>683251</wp:posOffset>
              </wp:positionH>
              <wp:positionV relativeFrom="page">
                <wp:posOffset>9790515</wp:posOffset>
              </wp:positionV>
              <wp:extent cx="241300" cy="19431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06528" type="#_x0000_t202" id="docshape18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0976">
              <wp:simplePos x="0" y="0"/>
              <wp:positionH relativeFrom="page">
                <wp:posOffset>900421</wp:posOffset>
              </wp:positionH>
              <wp:positionV relativeFrom="page">
                <wp:posOffset>9795502</wp:posOffset>
              </wp:positionV>
              <wp:extent cx="5939790" cy="1905"/>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05504" id="docshape18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11488">
              <wp:simplePos x="0" y="0"/>
              <wp:positionH relativeFrom="page">
                <wp:posOffset>6650987</wp:posOffset>
              </wp:positionH>
              <wp:positionV relativeFrom="page">
                <wp:posOffset>9790521</wp:posOffset>
              </wp:positionV>
              <wp:extent cx="241300" cy="19431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7166pt;width:19pt;height:15.3pt;mso-position-horizontal-relative:page;mso-position-vertical-relative:page;z-index:-19604992" type="#_x0000_t202" id="docshape18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2000">
              <wp:simplePos x="0" y="0"/>
              <wp:positionH relativeFrom="page">
                <wp:posOffset>683242</wp:posOffset>
              </wp:positionH>
              <wp:positionV relativeFrom="page">
                <wp:posOffset>9790517</wp:posOffset>
              </wp:positionV>
              <wp:extent cx="241300" cy="19431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 style="position:absolute;margin-left:53.798611pt;margin-top:770.90686pt;width:19pt;height:15.3pt;mso-position-horizontal-relative:page;mso-position-vertical-relative:page;z-index:-19604480" type="#_x0000_t202" id="docshape19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3024">
              <wp:simplePos x="0" y="0"/>
              <wp:positionH relativeFrom="page">
                <wp:posOffset>891512</wp:posOffset>
              </wp:positionH>
              <wp:positionV relativeFrom="page">
                <wp:posOffset>9787021</wp:posOffset>
              </wp:positionV>
              <wp:extent cx="5956935" cy="127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5956935" cy="1270"/>
                      </a:xfrm>
                      <a:custGeom>
                        <a:avLst/>
                        <a:gdLst/>
                        <a:ahLst/>
                        <a:cxnLst/>
                        <a:rect l="l" t="t" r="r" b="b"/>
                        <a:pathLst>
                          <a:path w="5956935" h="0">
                            <a:moveTo>
                              <a:pt x="0" y="0"/>
                            </a:moveTo>
                            <a:lnTo>
                              <a:pt x="5956644"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603456" from="70.1978pt,770.631653pt" to="539.224897pt,770.631653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713536">
              <wp:simplePos x="0" y="0"/>
              <wp:positionH relativeFrom="page">
                <wp:posOffset>6650991</wp:posOffset>
              </wp:positionH>
              <wp:positionV relativeFrom="page">
                <wp:posOffset>9790515</wp:posOffset>
              </wp:positionV>
              <wp:extent cx="241300" cy="19431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602944" type="#_x0000_t202" id="docshape19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4048">
              <wp:simplePos x="0" y="0"/>
              <wp:positionH relativeFrom="page">
                <wp:posOffset>683251</wp:posOffset>
              </wp:positionH>
              <wp:positionV relativeFrom="page">
                <wp:posOffset>9790515</wp:posOffset>
              </wp:positionV>
              <wp:extent cx="241300" cy="19431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02432" type="#_x0000_t202" id="docshape19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5072">
              <wp:simplePos x="0" y="0"/>
              <wp:positionH relativeFrom="page">
                <wp:posOffset>900421</wp:posOffset>
              </wp:positionH>
              <wp:positionV relativeFrom="page">
                <wp:posOffset>9795502</wp:posOffset>
              </wp:positionV>
              <wp:extent cx="5939790" cy="1905"/>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01408" id="docshape20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15584">
              <wp:simplePos x="0" y="0"/>
              <wp:positionH relativeFrom="page">
                <wp:posOffset>6650991</wp:posOffset>
              </wp:positionH>
              <wp:positionV relativeFrom="page">
                <wp:posOffset>9790515</wp:posOffset>
              </wp:positionV>
              <wp:extent cx="241300" cy="19431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600896" type="#_x0000_t202" id="docshape20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1824">
              <wp:simplePos x="0" y="0"/>
              <wp:positionH relativeFrom="page">
                <wp:posOffset>683251</wp:posOffset>
              </wp:positionH>
              <wp:positionV relativeFrom="page">
                <wp:posOffset>9790527</wp:posOffset>
              </wp:positionV>
              <wp:extent cx="165100" cy="1943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53.799309pt;margin-top:770.907654pt;width:13pt;height:15.3pt;mso-position-horizontal-relative:page;mso-position-vertical-relative:page;z-index:-19654656" type="#_x0000_t202" id="docshape17"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6096">
              <wp:simplePos x="0" y="0"/>
              <wp:positionH relativeFrom="page">
                <wp:posOffset>683251</wp:posOffset>
              </wp:positionH>
              <wp:positionV relativeFrom="page">
                <wp:posOffset>9790515</wp:posOffset>
              </wp:positionV>
              <wp:extent cx="241300" cy="19431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600384" type="#_x0000_t202" id="docshape20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7120">
              <wp:simplePos x="0" y="0"/>
              <wp:positionH relativeFrom="page">
                <wp:posOffset>1025849</wp:posOffset>
              </wp:positionH>
              <wp:positionV relativeFrom="page">
                <wp:posOffset>9835850</wp:posOffset>
              </wp:positionV>
              <wp:extent cx="5956935" cy="1270"/>
              <wp:effectExtent l="0" t="0" r="0" b="0"/>
              <wp:wrapNone/>
              <wp:docPr id="282" name="Graphic 282"/>
              <wp:cNvGraphicFramePr>
                <a:graphicFrameLocks/>
              </wp:cNvGraphicFramePr>
              <a:graphic>
                <a:graphicData uri="http://schemas.microsoft.com/office/word/2010/wordprocessingShape">
                  <wps:wsp>
                    <wps:cNvPr id="282" name="Graphic 282"/>
                    <wps:cNvSpPr/>
                    <wps:spPr>
                      <a:xfrm>
                        <a:off x="0" y="0"/>
                        <a:ext cx="5956935" cy="1270"/>
                      </a:xfrm>
                      <a:custGeom>
                        <a:avLst/>
                        <a:gdLst/>
                        <a:ahLst/>
                        <a:cxnLst/>
                        <a:rect l="l" t="t" r="r" b="b"/>
                        <a:pathLst>
                          <a:path w="5956935" h="0">
                            <a:moveTo>
                              <a:pt x="0" y="0"/>
                            </a:moveTo>
                            <a:lnTo>
                              <a:pt x="5956644"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599360" from="80.775551pt,774.476379pt" to="549.802648pt,774.476379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717632">
              <wp:simplePos x="0" y="0"/>
              <wp:positionH relativeFrom="page">
                <wp:posOffset>6650991</wp:posOffset>
              </wp:positionH>
              <wp:positionV relativeFrom="page">
                <wp:posOffset>9790515</wp:posOffset>
              </wp:positionV>
              <wp:extent cx="241300" cy="19431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598848" type="#_x0000_t202" id="docshape20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8144">
              <wp:simplePos x="0" y="0"/>
              <wp:positionH relativeFrom="page">
                <wp:posOffset>683251</wp:posOffset>
              </wp:positionH>
              <wp:positionV relativeFrom="page">
                <wp:posOffset>9790515</wp:posOffset>
              </wp:positionV>
              <wp:extent cx="241300" cy="19431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598336" type="#_x0000_t202" id="docshape20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9168">
              <wp:simplePos x="0" y="0"/>
              <wp:positionH relativeFrom="page">
                <wp:posOffset>900421</wp:posOffset>
              </wp:positionH>
              <wp:positionV relativeFrom="page">
                <wp:posOffset>9795502</wp:posOffset>
              </wp:positionV>
              <wp:extent cx="5939790" cy="1905"/>
              <wp:effectExtent l="0" t="0" r="0" b="0"/>
              <wp:wrapNone/>
              <wp:docPr id="355" name="Graphic 355"/>
              <wp:cNvGraphicFramePr>
                <a:graphicFrameLocks/>
              </wp:cNvGraphicFramePr>
              <a:graphic>
                <a:graphicData uri="http://schemas.microsoft.com/office/word/2010/wordprocessingShape">
                  <wps:wsp>
                    <wps:cNvPr id="355" name="Graphic 355"/>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97312" id="docshape25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19680">
              <wp:simplePos x="0" y="0"/>
              <wp:positionH relativeFrom="page">
                <wp:posOffset>6650987</wp:posOffset>
              </wp:positionH>
              <wp:positionV relativeFrom="page">
                <wp:posOffset>9790510</wp:posOffset>
              </wp:positionV>
              <wp:extent cx="241300" cy="19431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6372pt;width:19pt;height:15.3pt;mso-position-horizontal-relative:page;mso-position-vertical-relative:page;z-index:-19596800" type="#_x0000_t202" id="docshape25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0704">
              <wp:simplePos x="0" y="0"/>
              <wp:positionH relativeFrom="page">
                <wp:posOffset>900421</wp:posOffset>
              </wp:positionH>
              <wp:positionV relativeFrom="page">
                <wp:posOffset>9795502</wp:posOffset>
              </wp:positionV>
              <wp:extent cx="5939790" cy="1905"/>
              <wp:effectExtent l="0" t="0" r="0" b="0"/>
              <wp:wrapNone/>
              <wp:docPr id="359" name="Graphic 359"/>
              <wp:cNvGraphicFramePr>
                <a:graphicFrameLocks/>
              </wp:cNvGraphicFramePr>
              <a:graphic>
                <a:graphicData uri="http://schemas.microsoft.com/office/word/2010/wordprocessingShape">
                  <wps:wsp>
                    <wps:cNvPr id="359" name="Graphic 359"/>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95776" id="docshape26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21216">
              <wp:simplePos x="0" y="0"/>
              <wp:positionH relativeFrom="page">
                <wp:posOffset>6650990</wp:posOffset>
              </wp:positionH>
              <wp:positionV relativeFrom="page">
                <wp:posOffset>9790515</wp:posOffset>
              </wp:positionV>
              <wp:extent cx="241300" cy="19431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 style="position:absolute;margin-left:523.700073pt;margin-top:770.906738pt;width:19pt;height:15.3pt;mso-position-horizontal-relative:page;mso-position-vertical-relative:page;z-index:-19595264" type="#_x0000_t202" id="docshape26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1728">
              <wp:simplePos x="0" y="0"/>
              <wp:positionH relativeFrom="page">
                <wp:posOffset>683251</wp:posOffset>
              </wp:positionH>
              <wp:positionV relativeFrom="page">
                <wp:posOffset>9790524</wp:posOffset>
              </wp:positionV>
              <wp:extent cx="241300" cy="19431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471pt;width:19pt;height:15.3pt;mso-position-horizontal-relative:page;mso-position-vertical-relative:page;z-index:-19594752" type="#_x0000_t202" id="docshape26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2752">
              <wp:simplePos x="0" y="0"/>
              <wp:positionH relativeFrom="page">
                <wp:posOffset>900421</wp:posOffset>
              </wp:positionH>
              <wp:positionV relativeFrom="page">
                <wp:posOffset>9795502</wp:posOffset>
              </wp:positionV>
              <wp:extent cx="5939790" cy="1905"/>
              <wp:effectExtent l="0" t="0" r="0" b="0"/>
              <wp:wrapNone/>
              <wp:docPr id="363" name="Graphic 363"/>
              <wp:cNvGraphicFramePr>
                <a:graphicFrameLocks/>
              </wp:cNvGraphicFramePr>
              <a:graphic>
                <a:graphicData uri="http://schemas.microsoft.com/office/word/2010/wordprocessingShape">
                  <wps:wsp>
                    <wps:cNvPr id="363" name="Graphic 363"/>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93728" id="docshape26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23264">
              <wp:simplePos x="0" y="0"/>
              <wp:positionH relativeFrom="page">
                <wp:posOffset>6650991</wp:posOffset>
              </wp:positionH>
              <wp:positionV relativeFrom="page">
                <wp:posOffset>9790515</wp:posOffset>
              </wp:positionV>
              <wp:extent cx="241300" cy="19431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593216" type="#_x0000_t202" id="docshape26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3776">
              <wp:simplePos x="0" y="0"/>
              <wp:positionH relativeFrom="page">
                <wp:posOffset>683246</wp:posOffset>
              </wp:positionH>
              <wp:positionV relativeFrom="page">
                <wp:posOffset>9790521</wp:posOffset>
              </wp:positionV>
              <wp:extent cx="241300" cy="19431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 style="position:absolute;margin-left:53.798908pt;margin-top:770.907227pt;width:19pt;height:15.3pt;mso-position-horizontal-relative:page;mso-position-vertical-relative:page;z-index:-19592704" type="#_x0000_t202" id="docshape26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4800">
              <wp:simplePos x="0" y="0"/>
              <wp:positionH relativeFrom="page">
                <wp:posOffset>900421</wp:posOffset>
              </wp:positionH>
              <wp:positionV relativeFrom="page">
                <wp:posOffset>9795502</wp:posOffset>
              </wp:positionV>
              <wp:extent cx="5939790" cy="1905"/>
              <wp:effectExtent l="0" t="0" r="0" b="0"/>
              <wp:wrapNone/>
              <wp:docPr id="368" name="Graphic 368"/>
              <wp:cNvGraphicFramePr>
                <a:graphicFrameLocks/>
              </wp:cNvGraphicFramePr>
              <a:graphic>
                <a:graphicData uri="http://schemas.microsoft.com/office/word/2010/wordprocessingShape">
                  <wps:wsp>
                    <wps:cNvPr id="368" name="Graphic 368"/>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91680" id="docshape26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25312">
              <wp:simplePos x="0" y="0"/>
              <wp:positionH relativeFrom="page">
                <wp:posOffset>6650991</wp:posOffset>
              </wp:positionH>
              <wp:positionV relativeFrom="page">
                <wp:posOffset>9790515</wp:posOffset>
              </wp:positionV>
              <wp:extent cx="241300" cy="19431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591168" type="#_x0000_t202" id="docshape27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2848">
              <wp:simplePos x="0" y="0"/>
              <wp:positionH relativeFrom="page">
                <wp:posOffset>900421</wp:posOffset>
              </wp:positionH>
              <wp:positionV relativeFrom="page">
                <wp:posOffset>9795502</wp:posOffset>
              </wp:positionV>
              <wp:extent cx="5939790" cy="190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53632" id="docshape1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63360">
              <wp:simplePos x="0" y="0"/>
              <wp:positionH relativeFrom="page">
                <wp:posOffset>6727190</wp:posOffset>
              </wp:positionH>
              <wp:positionV relativeFrom="page">
                <wp:posOffset>9790521</wp:posOffset>
              </wp:positionV>
              <wp:extent cx="165100" cy="1943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 style="position:absolute;margin-left:529.700073pt;margin-top:770.907166pt;width:13pt;height:15.3pt;mso-position-horizontal-relative:page;mso-position-vertical-relative:page;z-index:-19653120" type="#_x0000_t202" id="docshape20"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5824">
              <wp:simplePos x="0" y="0"/>
              <wp:positionH relativeFrom="page">
                <wp:posOffset>683251</wp:posOffset>
              </wp:positionH>
              <wp:positionV relativeFrom="page">
                <wp:posOffset>9790515</wp:posOffset>
              </wp:positionV>
              <wp:extent cx="241300" cy="19431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590656" type="#_x0000_t202" id="docshape27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6848">
              <wp:simplePos x="0" y="0"/>
              <wp:positionH relativeFrom="page">
                <wp:posOffset>900421</wp:posOffset>
              </wp:positionH>
              <wp:positionV relativeFrom="page">
                <wp:posOffset>9795502</wp:posOffset>
              </wp:positionV>
              <wp:extent cx="5939790" cy="1905"/>
              <wp:effectExtent l="0" t="0" r="0" b="0"/>
              <wp:wrapNone/>
              <wp:docPr id="374" name="Graphic 374"/>
              <wp:cNvGraphicFramePr>
                <a:graphicFrameLocks/>
              </wp:cNvGraphicFramePr>
              <a:graphic>
                <a:graphicData uri="http://schemas.microsoft.com/office/word/2010/wordprocessingShape">
                  <wps:wsp>
                    <wps:cNvPr id="374" name="Graphic 374"/>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89632" id="docshape27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27360">
              <wp:simplePos x="0" y="0"/>
              <wp:positionH relativeFrom="page">
                <wp:posOffset>6650991</wp:posOffset>
              </wp:positionH>
              <wp:positionV relativeFrom="page">
                <wp:posOffset>9790515</wp:posOffset>
              </wp:positionV>
              <wp:extent cx="241300" cy="19431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589120" type="#_x0000_t202" id="docshape27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7872">
              <wp:simplePos x="0" y="0"/>
              <wp:positionH relativeFrom="page">
                <wp:posOffset>683251</wp:posOffset>
              </wp:positionH>
              <wp:positionV relativeFrom="page">
                <wp:posOffset>9790521</wp:posOffset>
              </wp:positionV>
              <wp:extent cx="241300" cy="19431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166pt;width:19pt;height:15.3pt;mso-position-horizontal-relative:page;mso-position-vertical-relative:page;z-index:-19588608" type="#_x0000_t202" id="docshape27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8896">
              <wp:simplePos x="0" y="0"/>
              <wp:positionH relativeFrom="page">
                <wp:posOffset>900421</wp:posOffset>
              </wp:positionH>
              <wp:positionV relativeFrom="page">
                <wp:posOffset>9795502</wp:posOffset>
              </wp:positionV>
              <wp:extent cx="5939790" cy="1905"/>
              <wp:effectExtent l="0" t="0" r="0" b="0"/>
              <wp:wrapNone/>
              <wp:docPr id="379" name="Graphic 379"/>
              <wp:cNvGraphicFramePr>
                <a:graphicFrameLocks/>
              </wp:cNvGraphicFramePr>
              <a:graphic>
                <a:graphicData uri="http://schemas.microsoft.com/office/word/2010/wordprocessingShape">
                  <wps:wsp>
                    <wps:cNvPr id="379" name="Graphic 379"/>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87584" id="docshape27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29408">
              <wp:simplePos x="0" y="0"/>
              <wp:positionH relativeFrom="page">
                <wp:posOffset>6650987</wp:posOffset>
              </wp:positionH>
              <wp:positionV relativeFrom="page">
                <wp:posOffset>9790510</wp:posOffset>
              </wp:positionV>
              <wp:extent cx="241300" cy="19431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6372pt;width:19pt;height:15.3pt;mso-position-horizontal-relative:page;mso-position-vertical-relative:page;z-index:-19587072" type="#_x0000_t202" id="docshape28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9920">
              <wp:simplePos x="0" y="0"/>
              <wp:positionH relativeFrom="page">
                <wp:posOffset>683251</wp:posOffset>
              </wp:positionH>
              <wp:positionV relativeFrom="page">
                <wp:posOffset>9790523</wp:posOffset>
              </wp:positionV>
              <wp:extent cx="241300" cy="19431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349pt;width:19pt;height:15.3pt;mso-position-horizontal-relative:page;mso-position-vertical-relative:page;z-index:-19586560" type="#_x0000_t202" id="docshape28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0944">
              <wp:simplePos x="0" y="0"/>
              <wp:positionH relativeFrom="page">
                <wp:posOffset>900421</wp:posOffset>
              </wp:positionH>
              <wp:positionV relativeFrom="page">
                <wp:posOffset>9795502</wp:posOffset>
              </wp:positionV>
              <wp:extent cx="5939790" cy="1905"/>
              <wp:effectExtent l="0" t="0" r="0" b="0"/>
              <wp:wrapNone/>
              <wp:docPr id="383" name="Graphic 383"/>
              <wp:cNvGraphicFramePr>
                <a:graphicFrameLocks/>
              </wp:cNvGraphicFramePr>
              <a:graphic>
                <a:graphicData uri="http://schemas.microsoft.com/office/word/2010/wordprocessingShape">
                  <wps:wsp>
                    <wps:cNvPr id="383" name="Graphic 383"/>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85536" id="docshape28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31456">
              <wp:simplePos x="0" y="0"/>
              <wp:positionH relativeFrom="page">
                <wp:posOffset>6650987</wp:posOffset>
              </wp:positionH>
              <wp:positionV relativeFrom="page">
                <wp:posOffset>9790527</wp:posOffset>
              </wp:positionV>
              <wp:extent cx="241300" cy="19431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7654pt;width:19pt;height:15.3pt;mso-position-horizontal-relative:page;mso-position-vertical-relative:page;z-index:-19585024" type="#_x0000_t202" id="docshape28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1968">
              <wp:simplePos x="0" y="0"/>
              <wp:positionH relativeFrom="page">
                <wp:posOffset>683251</wp:posOffset>
              </wp:positionH>
              <wp:positionV relativeFrom="page">
                <wp:posOffset>9790515</wp:posOffset>
              </wp:positionV>
              <wp:extent cx="241300" cy="19431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584512" type="#_x0000_t202" id="docshape28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2992">
              <wp:simplePos x="0" y="0"/>
              <wp:positionH relativeFrom="page">
                <wp:posOffset>903724</wp:posOffset>
              </wp:positionH>
              <wp:positionV relativeFrom="page">
                <wp:posOffset>9823643</wp:posOffset>
              </wp:positionV>
              <wp:extent cx="5960110" cy="1270"/>
              <wp:effectExtent l="0" t="0" r="0" b="0"/>
              <wp:wrapNone/>
              <wp:docPr id="387" name="Graphic 387"/>
              <wp:cNvGraphicFramePr>
                <a:graphicFrameLocks/>
              </wp:cNvGraphicFramePr>
              <a:graphic>
                <a:graphicData uri="http://schemas.microsoft.com/office/word/2010/wordprocessingShape">
                  <wps:wsp>
                    <wps:cNvPr id="387" name="Graphic 387"/>
                    <wps:cNvSpPr/>
                    <wps:spPr>
                      <a:xfrm>
                        <a:off x="0" y="0"/>
                        <a:ext cx="5960110" cy="1270"/>
                      </a:xfrm>
                      <a:custGeom>
                        <a:avLst/>
                        <a:gdLst/>
                        <a:ahLst/>
                        <a:cxnLst/>
                        <a:rect l="l" t="t" r="r" b="b"/>
                        <a:pathLst>
                          <a:path w="5960110" h="0">
                            <a:moveTo>
                              <a:pt x="0" y="0"/>
                            </a:moveTo>
                            <a:lnTo>
                              <a:pt x="5959697"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583488" from="71.159416pt,773.515198pt" to="540.426917pt,773.515198pt" stroked="true" strokeweight=".2402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733504">
              <wp:simplePos x="0" y="0"/>
              <wp:positionH relativeFrom="page">
                <wp:posOffset>6650991</wp:posOffset>
              </wp:positionH>
              <wp:positionV relativeFrom="page">
                <wp:posOffset>9790515</wp:posOffset>
              </wp:positionV>
              <wp:extent cx="241300" cy="19431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582976" type="#_x0000_t202" id="docshape28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4016">
              <wp:simplePos x="0" y="0"/>
              <wp:positionH relativeFrom="page">
                <wp:posOffset>683251</wp:posOffset>
              </wp:positionH>
              <wp:positionV relativeFrom="page">
                <wp:posOffset>9790521</wp:posOffset>
              </wp:positionV>
              <wp:extent cx="241300" cy="19431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166pt;width:19pt;height:15.3pt;mso-position-horizontal-relative:page;mso-position-vertical-relative:page;z-index:-19582464" type="#_x0000_t202" id="docshape28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5040">
              <wp:simplePos x="0" y="0"/>
              <wp:positionH relativeFrom="page">
                <wp:posOffset>900421</wp:posOffset>
              </wp:positionH>
              <wp:positionV relativeFrom="page">
                <wp:posOffset>9795502</wp:posOffset>
              </wp:positionV>
              <wp:extent cx="5939790" cy="1905"/>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81440" id="docshape29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35552">
              <wp:simplePos x="0" y="0"/>
              <wp:positionH relativeFrom="page">
                <wp:posOffset>6650987</wp:posOffset>
              </wp:positionH>
              <wp:positionV relativeFrom="page">
                <wp:posOffset>9790515</wp:posOffset>
              </wp:positionV>
              <wp:extent cx="241300" cy="19431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6738pt;width:19pt;height:15.3pt;mso-position-horizontal-relative:page;mso-position-vertical-relative:page;z-index:-19580928" type="#_x0000_t202" id="docshape29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3872">
              <wp:simplePos x="0" y="0"/>
              <wp:positionH relativeFrom="page">
                <wp:posOffset>683246</wp:posOffset>
              </wp:positionH>
              <wp:positionV relativeFrom="page">
                <wp:posOffset>9790525</wp:posOffset>
              </wp:positionV>
              <wp:extent cx="241300"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53.798908pt;margin-top:770.907532pt;width:19pt;height:15.3pt;mso-position-horizontal-relative:page;mso-position-vertical-relative:page;z-index:-19652608" type="#_x0000_t202" id="docshape2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6576">
              <wp:simplePos x="0" y="0"/>
              <wp:positionH relativeFrom="page">
                <wp:posOffset>900421</wp:posOffset>
              </wp:positionH>
              <wp:positionV relativeFrom="page">
                <wp:posOffset>9795502</wp:posOffset>
              </wp:positionV>
              <wp:extent cx="5939790" cy="1905"/>
              <wp:effectExtent l="0" t="0" r="0" b="0"/>
              <wp:wrapNone/>
              <wp:docPr id="409" name="Graphic 409"/>
              <wp:cNvGraphicFramePr>
                <a:graphicFrameLocks/>
              </wp:cNvGraphicFramePr>
              <a:graphic>
                <a:graphicData uri="http://schemas.microsoft.com/office/word/2010/wordprocessingShape">
                  <wps:wsp>
                    <wps:cNvPr id="409" name="Graphic 409"/>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79904" id="docshape29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37088">
              <wp:simplePos x="0" y="0"/>
              <wp:positionH relativeFrom="page">
                <wp:posOffset>6650987</wp:posOffset>
              </wp:positionH>
              <wp:positionV relativeFrom="page">
                <wp:posOffset>9790521</wp:posOffset>
              </wp:positionV>
              <wp:extent cx="241300" cy="19431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7166pt;width:19pt;height:15.3pt;mso-position-horizontal-relative:page;mso-position-vertical-relative:page;z-index:-19579392" type="#_x0000_t202" id="docshape29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7600">
              <wp:simplePos x="0" y="0"/>
              <wp:positionH relativeFrom="page">
                <wp:posOffset>683246</wp:posOffset>
              </wp:positionH>
              <wp:positionV relativeFrom="page">
                <wp:posOffset>9790517</wp:posOffset>
              </wp:positionV>
              <wp:extent cx="241300" cy="19431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 style="position:absolute;margin-left:53.798908pt;margin-top:770.90686pt;width:19pt;height:15.3pt;mso-position-horizontal-relative:page;mso-position-vertical-relative:page;z-index:-19578880" type="#_x0000_t202" id="docshape29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8624">
              <wp:simplePos x="0" y="0"/>
              <wp:positionH relativeFrom="page">
                <wp:posOffset>900421</wp:posOffset>
              </wp:positionH>
              <wp:positionV relativeFrom="page">
                <wp:posOffset>9795502</wp:posOffset>
              </wp:positionV>
              <wp:extent cx="5939790" cy="1905"/>
              <wp:effectExtent l="0" t="0" r="0" b="0"/>
              <wp:wrapNone/>
              <wp:docPr id="413" name="Graphic 413"/>
              <wp:cNvGraphicFramePr>
                <a:graphicFrameLocks/>
              </wp:cNvGraphicFramePr>
              <a:graphic>
                <a:graphicData uri="http://schemas.microsoft.com/office/word/2010/wordprocessingShape">
                  <wps:wsp>
                    <wps:cNvPr id="413" name="Graphic 413"/>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77856" id="docshape30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39136">
              <wp:simplePos x="0" y="0"/>
              <wp:positionH relativeFrom="page">
                <wp:posOffset>6650987</wp:posOffset>
              </wp:positionH>
              <wp:positionV relativeFrom="page">
                <wp:posOffset>9790521</wp:posOffset>
              </wp:positionV>
              <wp:extent cx="241300" cy="19431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7166pt;width:19pt;height:15.3pt;mso-position-horizontal-relative:page;mso-position-vertical-relative:page;z-index:-19577344" type="#_x0000_t202" id="docshape30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9648">
              <wp:simplePos x="0" y="0"/>
              <wp:positionH relativeFrom="page">
                <wp:posOffset>683251</wp:posOffset>
              </wp:positionH>
              <wp:positionV relativeFrom="page">
                <wp:posOffset>9790515</wp:posOffset>
              </wp:positionV>
              <wp:extent cx="241300" cy="19431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576832" type="#_x0000_t202" id="docshape30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0672">
              <wp:simplePos x="0" y="0"/>
              <wp:positionH relativeFrom="page">
                <wp:posOffset>900421</wp:posOffset>
              </wp:positionH>
              <wp:positionV relativeFrom="page">
                <wp:posOffset>9795502</wp:posOffset>
              </wp:positionV>
              <wp:extent cx="5939790" cy="1905"/>
              <wp:effectExtent l="0" t="0" r="0" b="0"/>
              <wp:wrapNone/>
              <wp:docPr id="417" name="Graphic 417"/>
              <wp:cNvGraphicFramePr>
                <a:graphicFrameLocks/>
              </wp:cNvGraphicFramePr>
              <a:graphic>
                <a:graphicData uri="http://schemas.microsoft.com/office/word/2010/wordprocessingShape">
                  <wps:wsp>
                    <wps:cNvPr id="417" name="Graphic 417"/>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75808" id="docshape30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41184">
              <wp:simplePos x="0" y="0"/>
              <wp:positionH relativeFrom="page">
                <wp:posOffset>6650987</wp:posOffset>
              </wp:positionH>
              <wp:positionV relativeFrom="page">
                <wp:posOffset>9790521</wp:posOffset>
              </wp:positionV>
              <wp:extent cx="241300" cy="19431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7166pt;width:19pt;height:15.3pt;mso-position-horizontal-relative:page;mso-position-vertical-relative:page;z-index:-19575296" type="#_x0000_t202" id="docshape30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1696">
              <wp:simplePos x="0" y="0"/>
              <wp:positionH relativeFrom="page">
                <wp:posOffset>683251</wp:posOffset>
              </wp:positionH>
              <wp:positionV relativeFrom="page">
                <wp:posOffset>9790525</wp:posOffset>
              </wp:positionV>
              <wp:extent cx="241300" cy="19431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7532pt;width:19pt;height:15.3pt;mso-position-horizontal-relative:page;mso-position-vertical-relative:page;z-index:-19574784" type="#_x0000_t202" id="docshape30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2720">
              <wp:simplePos x="0" y="0"/>
              <wp:positionH relativeFrom="page">
                <wp:posOffset>900421</wp:posOffset>
              </wp:positionH>
              <wp:positionV relativeFrom="page">
                <wp:posOffset>9795502</wp:posOffset>
              </wp:positionV>
              <wp:extent cx="5939790" cy="1905"/>
              <wp:effectExtent l="0" t="0" r="0" b="0"/>
              <wp:wrapNone/>
              <wp:docPr id="421" name="Graphic 421"/>
              <wp:cNvGraphicFramePr>
                <a:graphicFrameLocks/>
              </wp:cNvGraphicFramePr>
              <a:graphic>
                <a:graphicData uri="http://schemas.microsoft.com/office/word/2010/wordprocessingShape">
                  <wps:wsp>
                    <wps:cNvPr id="421" name="Graphic 421"/>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73760" id="docshape30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43232">
              <wp:simplePos x="0" y="0"/>
              <wp:positionH relativeFrom="page">
                <wp:posOffset>6650987</wp:posOffset>
              </wp:positionH>
              <wp:positionV relativeFrom="page">
                <wp:posOffset>9790515</wp:posOffset>
              </wp:positionV>
              <wp:extent cx="241300" cy="19431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6738pt;width:19pt;height:15.3pt;mso-position-horizontal-relative:page;mso-position-vertical-relative:page;z-index:-19573248" type="#_x0000_t202" id="docshape31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3744">
              <wp:simplePos x="0" y="0"/>
              <wp:positionH relativeFrom="page">
                <wp:posOffset>683251</wp:posOffset>
              </wp:positionH>
              <wp:positionV relativeFrom="page">
                <wp:posOffset>9790515</wp:posOffset>
              </wp:positionV>
              <wp:extent cx="241300" cy="19431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572736" type="#_x0000_t202" id="docshape3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4768">
              <wp:simplePos x="0" y="0"/>
              <wp:positionH relativeFrom="page">
                <wp:posOffset>900421</wp:posOffset>
              </wp:positionH>
              <wp:positionV relativeFrom="page">
                <wp:posOffset>9795502</wp:posOffset>
              </wp:positionV>
              <wp:extent cx="5939790" cy="1905"/>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71712" id="docshape31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45280">
              <wp:simplePos x="0" y="0"/>
              <wp:positionH relativeFrom="page">
                <wp:posOffset>6650991</wp:posOffset>
              </wp:positionH>
              <wp:positionV relativeFrom="page">
                <wp:posOffset>9790515</wp:posOffset>
              </wp:positionV>
              <wp:extent cx="241300" cy="19431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571200" type="#_x0000_t202" id="docshape31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4896">
              <wp:simplePos x="0" y="0"/>
              <wp:positionH relativeFrom="page">
                <wp:posOffset>900421</wp:posOffset>
              </wp:positionH>
              <wp:positionV relativeFrom="page">
                <wp:posOffset>9795502</wp:posOffset>
              </wp:positionV>
              <wp:extent cx="5939790" cy="190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651584" id="docshape2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665408">
              <wp:simplePos x="0" y="0"/>
              <wp:positionH relativeFrom="page">
                <wp:posOffset>6657316</wp:posOffset>
              </wp:positionH>
              <wp:positionV relativeFrom="page">
                <wp:posOffset>9790515</wp:posOffset>
              </wp:positionV>
              <wp:extent cx="235585" cy="19431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35585" cy="194310"/>
                      </a:xfrm>
                      <a:prstGeom prst="rect">
                        <a:avLst/>
                      </a:prstGeom>
                    </wps:spPr>
                    <wps:txbx>
                      <w:txbxContent>
                        <w:p>
                          <w:pPr>
                            <w:pStyle w:val="BodyText"/>
                            <w:spacing w:before="10"/>
                            <w:ind w:left="5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524.198181pt;margin-top:770.906738pt;width:18.55pt;height:15.3pt;mso-position-horizontal-relative:page;mso-position-vertical-relative:page;z-index:-19651072" type="#_x0000_t202" id="docshape24" filled="false" stroked="false">
              <v:textbox inset="0,0,0,0">
                <w:txbxContent>
                  <w:p>
                    <w:pPr>
                      <w:pStyle w:val="BodyText"/>
                      <w:spacing w:before="10"/>
                      <w:ind w:left="5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5792">
              <wp:simplePos x="0" y="0"/>
              <wp:positionH relativeFrom="page">
                <wp:posOffset>683251</wp:posOffset>
              </wp:positionH>
              <wp:positionV relativeFrom="page">
                <wp:posOffset>9790515</wp:posOffset>
              </wp:positionV>
              <wp:extent cx="241300" cy="19431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92</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19pt;height:15.3pt;mso-position-horizontal-relative:page;mso-position-vertical-relative:page;z-index:-19570688" type="#_x0000_t202" id="docshape3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92</w:t>
                    </w:r>
                    <w:r>
                      <w:rPr>
                        <w:spacing w:val="-5"/>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6816">
              <wp:simplePos x="0" y="0"/>
              <wp:positionH relativeFrom="page">
                <wp:posOffset>900421</wp:posOffset>
              </wp:positionH>
              <wp:positionV relativeFrom="page">
                <wp:posOffset>9795502</wp:posOffset>
              </wp:positionV>
              <wp:extent cx="5939790" cy="1905"/>
              <wp:effectExtent l="0" t="0" r="0" b="0"/>
              <wp:wrapNone/>
              <wp:docPr id="442" name="Graphic 442"/>
              <wp:cNvGraphicFramePr>
                <a:graphicFrameLocks/>
              </wp:cNvGraphicFramePr>
              <a:graphic>
                <a:graphicData uri="http://schemas.microsoft.com/office/word/2010/wordprocessingShape">
                  <wps:wsp>
                    <wps:cNvPr id="442" name="Graphic 442"/>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69664" id="docshape32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47328">
              <wp:simplePos x="0" y="0"/>
              <wp:positionH relativeFrom="page">
                <wp:posOffset>6650991</wp:posOffset>
              </wp:positionH>
              <wp:positionV relativeFrom="page">
                <wp:posOffset>9790515</wp:posOffset>
              </wp:positionV>
              <wp:extent cx="241300" cy="194310"/>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93</w:t>
                          </w:r>
                          <w:r>
                            <w:rPr>
                              <w:spacing w:val="-5"/>
                            </w:rPr>
                            <w:fldChar w:fldCharType="end"/>
                          </w:r>
                        </w:p>
                      </w:txbxContent>
                    </wps:txbx>
                    <wps:bodyPr wrap="square" lIns="0" tIns="0" rIns="0" bIns="0" rtlCol="0">
                      <a:noAutofit/>
                    </wps:bodyPr>
                  </wps:wsp>
                </a:graphicData>
              </a:graphic>
            </wp:anchor>
          </w:drawing>
        </mc:Choice>
        <mc:Fallback>
          <w:pict>
            <v:shape style="position:absolute;margin-left:523.700134pt;margin-top:770.906738pt;width:19pt;height:15.3pt;mso-position-horizontal-relative:page;mso-position-vertical-relative:page;z-index:-19569152" type="#_x0000_t202" id="docshape32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93</w:t>
                    </w:r>
                    <w:r>
                      <w:rPr>
                        <w:spacing w:val="-5"/>
                      </w:rPr>
                      <w:fldChar w:fldCharType="end"/>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8352">
              <wp:simplePos x="0" y="0"/>
              <wp:positionH relativeFrom="page">
                <wp:posOffset>900421</wp:posOffset>
              </wp:positionH>
              <wp:positionV relativeFrom="page">
                <wp:posOffset>9795502</wp:posOffset>
              </wp:positionV>
              <wp:extent cx="5939790" cy="1905"/>
              <wp:effectExtent l="0" t="0" r="0" b="0"/>
              <wp:wrapNone/>
              <wp:docPr id="446" name="Graphic 446"/>
              <wp:cNvGraphicFramePr>
                <a:graphicFrameLocks/>
              </wp:cNvGraphicFramePr>
              <a:graphic>
                <a:graphicData uri="http://schemas.microsoft.com/office/word/2010/wordprocessingShape">
                  <wps:wsp>
                    <wps:cNvPr id="446" name="Graphic 446"/>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68128" id="docshape32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48864">
              <wp:simplePos x="0" y="0"/>
              <wp:positionH relativeFrom="page">
                <wp:posOffset>6650993</wp:posOffset>
              </wp:positionH>
              <wp:positionV relativeFrom="page">
                <wp:posOffset>9790515</wp:posOffset>
              </wp:positionV>
              <wp:extent cx="241300" cy="194310"/>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95</w:t>
                          </w:r>
                          <w:r>
                            <w:rPr>
                              <w:spacing w:val="-5"/>
                            </w:rPr>
                            <w:fldChar w:fldCharType="end"/>
                          </w:r>
                        </w:p>
                      </w:txbxContent>
                    </wps:txbx>
                    <wps:bodyPr wrap="square" lIns="0" tIns="0" rIns="0" bIns="0" rtlCol="0">
                      <a:noAutofit/>
                    </wps:bodyPr>
                  </wps:wsp>
                </a:graphicData>
              </a:graphic>
            </wp:anchor>
          </w:drawing>
        </mc:Choice>
        <mc:Fallback>
          <w:pict>
            <v:shape style="position:absolute;margin-left:523.700256pt;margin-top:770.906738pt;width:19pt;height:15.3pt;mso-position-horizontal-relative:page;mso-position-vertical-relative:page;z-index:-19567616" type="#_x0000_t202" id="docshape3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95</w:t>
                    </w:r>
                    <w:r>
                      <w:rPr>
                        <w:spacing w:val="-5"/>
                      </w:rPr>
                      <w:fldChar w:fldCharType="end"/>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9376">
              <wp:simplePos x="0" y="0"/>
              <wp:positionH relativeFrom="page">
                <wp:posOffset>683251</wp:posOffset>
              </wp:positionH>
              <wp:positionV relativeFrom="page">
                <wp:posOffset>9790515</wp:posOffset>
              </wp:positionV>
              <wp:extent cx="279400" cy="194310"/>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2794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2pt;height:15.3pt;mso-position-horizontal-relative:page;mso-position-vertical-relative:page;z-index:-19567104" type="#_x0000_t202" id="docshape3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0400">
              <wp:simplePos x="0" y="0"/>
              <wp:positionH relativeFrom="page">
                <wp:posOffset>900421</wp:posOffset>
              </wp:positionH>
              <wp:positionV relativeFrom="page">
                <wp:posOffset>9795502</wp:posOffset>
              </wp:positionV>
              <wp:extent cx="5939790" cy="1905"/>
              <wp:effectExtent l="0" t="0" r="0" b="0"/>
              <wp:wrapNone/>
              <wp:docPr id="450" name="Graphic 450"/>
              <wp:cNvGraphicFramePr>
                <a:graphicFrameLocks/>
              </wp:cNvGraphicFramePr>
              <a:graphic>
                <a:graphicData uri="http://schemas.microsoft.com/office/word/2010/wordprocessingShape">
                  <wps:wsp>
                    <wps:cNvPr id="450" name="Graphic 450"/>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66080" id="docshape32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50912">
              <wp:simplePos x="0" y="0"/>
              <wp:positionH relativeFrom="page">
                <wp:posOffset>6650987</wp:posOffset>
              </wp:positionH>
              <wp:positionV relativeFrom="page">
                <wp:posOffset>9790521</wp:posOffset>
              </wp:positionV>
              <wp:extent cx="241300" cy="194310"/>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97</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7166pt;width:19pt;height:15.3pt;mso-position-horizontal-relative:page;mso-position-vertical-relative:page;z-index:-19565568" type="#_x0000_t202" id="docshape33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97</w:t>
                    </w:r>
                    <w:r>
                      <w:rPr>
                        <w:spacing w:val="-5"/>
                      </w:rPr>
                      <w:fldChar w:fldCharType="end"/>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1424">
              <wp:simplePos x="0" y="0"/>
              <wp:positionH relativeFrom="page">
                <wp:posOffset>683251</wp:posOffset>
              </wp:positionH>
              <wp:positionV relativeFrom="page">
                <wp:posOffset>9790510</wp:posOffset>
              </wp:positionV>
              <wp:extent cx="241300" cy="19431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98</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372pt;width:19pt;height:15.3pt;mso-position-horizontal-relative:page;mso-position-vertical-relative:page;z-index:-19565056" type="#_x0000_t202" id="docshape33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98</w:t>
                    </w:r>
                    <w:r>
                      <w:rPr>
                        <w:spacing w:val="-5"/>
                      </w:rPr>
                      <w:fldChar w:fldCharType="end"/>
                    </w:r>
                  </w:p>
                </w:txbxContent>
              </v:textbox>
              <w10:wrap type="none"/>
            </v:shap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2448">
              <wp:simplePos x="0" y="0"/>
              <wp:positionH relativeFrom="page">
                <wp:posOffset>900421</wp:posOffset>
              </wp:positionH>
              <wp:positionV relativeFrom="page">
                <wp:posOffset>9795502</wp:posOffset>
              </wp:positionV>
              <wp:extent cx="5939790" cy="1905"/>
              <wp:effectExtent l="0" t="0" r="0" b="0"/>
              <wp:wrapNone/>
              <wp:docPr id="455" name="Graphic 455"/>
              <wp:cNvGraphicFramePr>
                <a:graphicFrameLocks/>
              </wp:cNvGraphicFramePr>
              <a:graphic>
                <a:graphicData uri="http://schemas.microsoft.com/office/word/2010/wordprocessingShape">
                  <wps:wsp>
                    <wps:cNvPr id="455" name="Graphic 455"/>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64032" id="docshape33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52960">
              <wp:simplePos x="0" y="0"/>
              <wp:positionH relativeFrom="page">
                <wp:posOffset>6650987</wp:posOffset>
              </wp:positionH>
              <wp:positionV relativeFrom="page">
                <wp:posOffset>9790515</wp:posOffset>
              </wp:positionV>
              <wp:extent cx="241300" cy="19431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99</w:t>
                          </w:r>
                          <w:r>
                            <w:rPr>
                              <w:spacing w:val="-5"/>
                            </w:rPr>
                            <w:fldChar w:fldCharType="end"/>
                          </w:r>
                        </w:p>
                      </w:txbxContent>
                    </wps:txbx>
                    <wps:bodyPr wrap="square" lIns="0" tIns="0" rIns="0" bIns="0" rtlCol="0">
                      <a:noAutofit/>
                    </wps:bodyPr>
                  </wps:wsp>
                </a:graphicData>
              </a:graphic>
            </wp:anchor>
          </w:drawing>
        </mc:Choice>
        <mc:Fallback>
          <w:pict>
            <v:shape style="position:absolute;margin-left:523.699768pt;margin-top:770.906738pt;width:19pt;height:15.3pt;mso-position-horizontal-relative:page;mso-position-vertical-relative:page;z-index:-19563520" type="#_x0000_t202" id="docshape33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99</w:t>
                    </w:r>
                    <w:r>
                      <w:rPr>
                        <w:spacing w:val="-5"/>
                      </w:rPr>
                      <w:fldChar w:fldCharType="end"/>
                    </w:r>
                  </w:p>
                </w:txbxContent>
              </v:textbox>
              <w10:wrap type="none"/>
            </v:shap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3472">
              <wp:simplePos x="0" y="0"/>
              <wp:positionH relativeFrom="page">
                <wp:posOffset>683251</wp:posOffset>
              </wp:positionH>
              <wp:positionV relativeFrom="page">
                <wp:posOffset>9790515</wp:posOffset>
              </wp:positionV>
              <wp:extent cx="317500" cy="194310"/>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53.799309pt;margin-top:770.906738pt;width:25pt;height:15.3pt;mso-position-horizontal-relative:page;mso-position-vertical-relative:page;z-index:-19563008" type="#_x0000_t202" id="docshape33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4496">
              <wp:simplePos x="0" y="0"/>
              <wp:positionH relativeFrom="page">
                <wp:posOffset>900421</wp:posOffset>
              </wp:positionH>
              <wp:positionV relativeFrom="page">
                <wp:posOffset>9795502</wp:posOffset>
              </wp:positionV>
              <wp:extent cx="5939790" cy="1905"/>
              <wp:effectExtent l="0" t="0" r="0" b="0"/>
              <wp:wrapNone/>
              <wp:docPr id="494" name="Graphic 494"/>
              <wp:cNvGraphicFramePr>
                <a:graphicFrameLocks/>
              </wp:cNvGraphicFramePr>
              <a:graphic>
                <a:graphicData uri="http://schemas.microsoft.com/office/word/2010/wordprocessingShape">
                  <wps:wsp>
                    <wps:cNvPr id="494" name="Graphic 494"/>
                    <wps:cNvSpPr/>
                    <wps:spPr>
                      <a:xfrm>
                        <a:off x="0" y="0"/>
                        <a:ext cx="5939790" cy="1905"/>
                      </a:xfrm>
                      <a:custGeom>
                        <a:avLst/>
                        <a:gdLst/>
                        <a:ahLst/>
                        <a:cxnLst/>
                        <a:rect l="l" t="t" r="r" b="b"/>
                        <a:pathLst>
                          <a:path w="5939790" h="1905">
                            <a:moveTo>
                              <a:pt x="5939789" y="0"/>
                            </a:moveTo>
                            <a:lnTo>
                              <a:pt x="0" y="0"/>
                            </a:lnTo>
                            <a:lnTo>
                              <a:pt x="0" y="1285"/>
                            </a:lnTo>
                            <a:lnTo>
                              <a:pt x="5939789" y="1285"/>
                            </a:lnTo>
                            <a:lnTo>
                              <a:pt x="59397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99361pt;margin-top:771.299377pt;width:467.69999pt;height:.10125pt;mso-position-horizontal-relative:page;mso-position-vertical-relative:page;z-index:-19561984" id="docshape37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55008">
              <wp:simplePos x="0" y="0"/>
              <wp:positionH relativeFrom="page">
                <wp:posOffset>6574784</wp:posOffset>
              </wp:positionH>
              <wp:positionV relativeFrom="page">
                <wp:posOffset>9790523</wp:posOffset>
              </wp:positionV>
              <wp:extent cx="317500" cy="19431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101</w:t>
                          </w:r>
                          <w:r>
                            <w:rPr>
                              <w:spacing w:val="-5"/>
                            </w:rPr>
                            <w:fldChar w:fldCharType="end"/>
                          </w:r>
                        </w:p>
                      </w:txbxContent>
                    </wps:txbx>
                    <wps:bodyPr wrap="square" lIns="0" tIns="0" rIns="0" bIns="0" rtlCol="0">
                      <a:noAutofit/>
                    </wps:bodyPr>
                  </wps:wsp>
                </a:graphicData>
              </a:graphic>
            </wp:anchor>
          </w:drawing>
        </mc:Choice>
        <mc:Fallback>
          <w:pict>
            <v:shape style="position:absolute;margin-left:517.699585pt;margin-top:770.907349pt;width:25pt;height:15.3pt;mso-position-horizontal-relative:page;mso-position-vertical-relative:page;z-index:-19561472" type="#_x0000_t202" id="docshape37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101</w:t>
                    </w:r>
                    <w:r>
                      <w:rPr>
                        <w:spacing w:val="-5"/>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58240">
              <wp:simplePos x="0" y="0"/>
              <wp:positionH relativeFrom="page">
                <wp:posOffset>889006</wp:posOffset>
              </wp:positionH>
              <wp:positionV relativeFrom="page">
                <wp:posOffset>713852</wp:posOffset>
              </wp:positionV>
              <wp:extent cx="5963920" cy="1943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5963920" cy="194310"/>
                      </a:xfrm>
                      <a:prstGeom prst="rect">
                        <a:avLst/>
                      </a:prstGeom>
                    </wps:spPr>
                    <wps:txbx>
                      <w:txbxContent>
                        <w:p>
                          <w:pPr>
                            <w:pStyle w:val="BodyText"/>
                            <w:tabs>
                              <w:tab w:pos="9371" w:val="left" w:leader="none"/>
                            </w:tabs>
                            <w:spacing w:before="10"/>
                            <w:ind w:left="20"/>
                          </w:pPr>
                          <w:r>
                            <w:rPr>
                              <w:spacing w:val="-2"/>
                              <w:u w:val="single"/>
                            </w:rPr>
                            <w:t>PRÓLOGO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58240" type="#_x0000_t202" id="docshape10" filled="false" stroked="false">
              <v:textbox inset="0,0,0,0">
                <w:txbxContent>
                  <w:p>
                    <w:pPr>
                      <w:pStyle w:val="BodyText"/>
                      <w:tabs>
                        <w:tab w:pos="9371" w:val="left" w:leader="none"/>
                      </w:tabs>
                      <w:spacing w:before="10"/>
                      <w:ind w:left="20"/>
                    </w:pPr>
                    <w:r>
                      <w:rPr>
                        <w:spacing w:val="-2"/>
                        <w:u w:val="single"/>
                      </w:rPr>
                      <w:t>PRÓLOGO</w:t>
                    </w:r>
                    <w:r>
                      <w:rPr>
                        <w:u w:val="single"/>
                      </w:rPr>
                      <w:tab/>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8480">
              <wp:simplePos x="0" y="0"/>
              <wp:positionH relativeFrom="page">
                <wp:posOffset>889006</wp:posOffset>
              </wp:positionH>
              <wp:positionV relativeFrom="page">
                <wp:posOffset>713852</wp:posOffset>
              </wp:positionV>
              <wp:extent cx="5963920" cy="19431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w:t>
                          </w:r>
                          <w:r>
                            <w:rPr>
                              <w:spacing w:val="-2"/>
                              <w:u w:val="single"/>
                            </w:rPr>
                            <w:t> </w:t>
                          </w:r>
                          <w:r>
                            <w:rPr>
                              <w:u w:val="single"/>
                            </w:rPr>
                            <w:t>EL</w:t>
                          </w:r>
                          <w:r>
                            <w:rPr>
                              <w:spacing w:val="-10"/>
                              <w:u w:val="single"/>
                            </w:rPr>
                            <w:t> </w:t>
                          </w:r>
                          <w:r>
                            <w:rPr>
                              <w:u w:val="single"/>
                            </w:rPr>
                            <w:t>SISTEMA</w:t>
                          </w:r>
                          <w:r>
                            <w:rPr>
                              <w:spacing w:val="-15"/>
                              <w:u w:val="single"/>
                            </w:rPr>
                            <w:t> </w:t>
                          </w:r>
                          <w:r>
                            <w:rPr>
                              <w:spacing w:val="-2"/>
                              <w:u w:val="single"/>
                            </w:rPr>
                            <w:t>SANITARIO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48000" type="#_x0000_t202" id="docshape33" filled="false" stroked="false">
              <v:textbox inset="0,0,0,0">
                <w:txbxContent>
                  <w:p>
                    <w:pPr>
                      <w:pStyle w:val="BodyText"/>
                      <w:tabs>
                        <w:tab w:pos="9371" w:val="left" w:leader="none"/>
                      </w:tabs>
                      <w:spacing w:before="10"/>
                      <w:ind w:left="20"/>
                    </w:pPr>
                    <w:r>
                      <w:rPr>
                        <w:u w:val="single"/>
                      </w:rPr>
                      <w:t>I</w:t>
                    </w:r>
                    <w:r>
                      <w:rPr>
                        <w:spacing w:val="-2"/>
                        <w:u w:val="single"/>
                      </w:rPr>
                      <w:t> </w:t>
                    </w:r>
                    <w:r>
                      <w:rPr>
                        <w:u w:val="single"/>
                      </w:rPr>
                      <w:t>EL</w:t>
                    </w:r>
                    <w:r>
                      <w:rPr>
                        <w:spacing w:val="-10"/>
                        <w:u w:val="single"/>
                      </w:rPr>
                      <w:t> </w:t>
                    </w:r>
                    <w:r>
                      <w:rPr>
                        <w:u w:val="single"/>
                      </w:rPr>
                      <w:t>SISTEMA</w:t>
                    </w:r>
                    <w:r>
                      <w:rPr>
                        <w:spacing w:val="-15"/>
                        <w:u w:val="single"/>
                      </w:rPr>
                      <w:t> </w:t>
                    </w:r>
                    <w:r>
                      <w:rPr>
                        <w:spacing w:val="-2"/>
                        <w:u w:val="single"/>
                      </w:rPr>
                      <w:t>SANITARIO</w:t>
                    </w:r>
                    <w:r>
                      <w:rPr>
                        <w:u w:val="single"/>
                      </w:rPr>
                      <w:tab/>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8080">
              <wp:simplePos x="0" y="0"/>
              <wp:positionH relativeFrom="page">
                <wp:posOffset>889006</wp:posOffset>
              </wp:positionH>
              <wp:positionV relativeFrom="page">
                <wp:posOffset>713852</wp:posOffset>
              </wp:positionV>
              <wp:extent cx="5963920" cy="194310"/>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IX</w:t>
                          </w:r>
                          <w:r>
                            <w:rPr>
                              <w:spacing w:val="-3"/>
                              <w:u w:val="single"/>
                            </w:rPr>
                            <w:t> </w:t>
                          </w:r>
                          <w:r>
                            <w:rPr>
                              <w:u w:val="single"/>
                            </w:rPr>
                            <w:t>LOS</w:t>
                          </w:r>
                          <w:r>
                            <w:rPr>
                              <w:spacing w:val="-2"/>
                              <w:u w:val="single"/>
                            </w:rPr>
                            <w:t> </w:t>
                          </w:r>
                          <w:r>
                            <w:rPr>
                              <w:u w:val="single"/>
                            </w:rPr>
                            <w:t>PRIMEROS</w:t>
                          </w:r>
                          <w:r>
                            <w:rPr>
                              <w:spacing w:val="-2"/>
                              <w:u w:val="single"/>
                            </w:rPr>
                            <w:t> COLEGIADOS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58400" type="#_x0000_t202" id="docshape380" filled="false" stroked="false">
              <v:textbox inset="0,0,0,0">
                <w:txbxContent>
                  <w:p>
                    <w:pPr>
                      <w:pStyle w:val="BodyText"/>
                      <w:tabs>
                        <w:tab w:pos="9371" w:val="left" w:leader="none"/>
                      </w:tabs>
                      <w:spacing w:before="10"/>
                      <w:ind w:left="20"/>
                    </w:pPr>
                    <w:r>
                      <w:rPr>
                        <w:u w:val="single"/>
                      </w:rPr>
                      <w:t>IX</w:t>
                    </w:r>
                    <w:r>
                      <w:rPr>
                        <w:spacing w:val="-3"/>
                        <w:u w:val="single"/>
                      </w:rPr>
                      <w:t> </w:t>
                    </w:r>
                    <w:r>
                      <w:rPr>
                        <w:u w:val="single"/>
                      </w:rPr>
                      <w:t>LOS</w:t>
                    </w:r>
                    <w:r>
                      <w:rPr>
                        <w:spacing w:val="-2"/>
                        <w:u w:val="single"/>
                      </w:rPr>
                      <w:t> </w:t>
                    </w:r>
                    <w:r>
                      <w:rPr>
                        <w:u w:val="single"/>
                      </w:rPr>
                      <w:t>PRIMEROS</w:t>
                    </w:r>
                    <w:r>
                      <w:rPr>
                        <w:spacing w:val="-2"/>
                        <w:u w:val="single"/>
                      </w:rPr>
                      <w:t> COLEGIADOS</w:t>
                    </w:r>
                    <w:r>
                      <w:rPr>
                        <w:u w:val="single"/>
                      </w:rPr>
                      <w:tab/>
                    </w:r>
                  </w:p>
                </w:txbxContent>
              </v:textbox>
              <w10:wrap type="none"/>
            </v:shape>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0128">
              <wp:simplePos x="0" y="0"/>
              <wp:positionH relativeFrom="page">
                <wp:posOffset>889006</wp:posOffset>
              </wp:positionH>
              <wp:positionV relativeFrom="page">
                <wp:posOffset>713852</wp:posOffset>
              </wp:positionV>
              <wp:extent cx="5963920" cy="194310"/>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IX</w:t>
                          </w:r>
                          <w:r>
                            <w:rPr>
                              <w:spacing w:val="-3"/>
                              <w:u w:val="single"/>
                            </w:rPr>
                            <w:t> </w:t>
                          </w:r>
                          <w:r>
                            <w:rPr>
                              <w:u w:val="single"/>
                            </w:rPr>
                            <w:t>LOS</w:t>
                          </w:r>
                          <w:r>
                            <w:rPr>
                              <w:spacing w:val="-2"/>
                              <w:u w:val="single"/>
                            </w:rPr>
                            <w:t> </w:t>
                          </w:r>
                          <w:r>
                            <w:rPr>
                              <w:u w:val="single"/>
                            </w:rPr>
                            <w:t>PRIMEROS</w:t>
                          </w:r>
                          <w:r>
                            <w:rPr>
                              <w:spacing w:val="-2"/>
                              <w:u w:val="single"/>
                            </w:rPr>
                            <w:t> COLEGIADOS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56352" type="#_x0000_t202" id="docshape386" filled="false" stroked="false">
              <v:textbox inset="0,0,0,0">
                <w:txbxContent>
                  <w:p>
                    <w:pPr>
                      <w:pStyle w:val="BodyText"/>
                      <w:tabs>
                        <w:tab w:pos="9371" w:val="left" w:leader="none"/>
                      </w:tabs>
                      <w:spacing w:before="10"/>
                      <w:ind w:left="20"/>
                    </w:pPr>
                    <w:r>
                      <w:rPr>
                        <w:u w:val="single"/>
                      </w:rPr>
                      <w:t>IX</w:t>
                    </w:r>
                    <w:r>
                      <w:rPr>
                        <w:spacing w:val="-3"/>
                        <w:u w:val="single"/>
                      </w:rPr>
                      <w:t> </w:t>
                    </w:r>
                    <w:r>
                      <w:rPr>
                        <w:u w:val="single"/>
                      </w:rPr>
                      <w:t>LOS</w:t>
                    </w:r>
                    <w:r>
                      <w:rPr>
                        <w:spacing w:val="-2"/>
                        <w:u w:val="single"/>
                      </w:rPr>
                      <w:t> </w:t>
                    </w:r>
                    <w:r>
                      <w:rPr>
                        <w:u w:val="single"/>
                      </w:rPr>
                      <w:t>PRIMEROS</w:t>
                    </w:r>
                    <w:r>
                      <w:rPr>
                        <w:spacing w:val="-2"/>
                        <w:u w:val="single"/>
                      </w:rPr>
                      <w:t> COLEGIADOS</w:t>
                    </w:r>
                    <w:r>
                      <w:rPr>
                        <w:u w:val="single"/>
                      </w:rPr>
                      <w:tab/>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2176">
              <wp:simplePos x="0" y="0"/>
              <wp:positionH relativeFrom="page">
                <wp:posOffset>889006</wp:posOffset>
              </wp:positionH>
              <wp:positionV relativeFrom="page">
                <wp:posOffset>713852</wp:posOffset>
              </wp:positionV>
              <wp:extent cx="5963920" cy="194310"/>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IX</w:t>
                          </w:r>
                          <w:r>
                            <w:rPr>
                              <w:spacing w:val="-3"/>
                              <w:u w:val="single"/>
                            </w:rPr>
                            <w:t> </w:t>
                          </w:r>
                          <w:r>
                            <w:rPr>
                              <w:u w:val="single"/>
                            </w:rPr>
                            <w:t>LOS</w:t>
                          </w:r>
                          <w:r>
                            <w:rPr>
                              <w:spacing w:val="-2"/>
                              <w:u w:val="single"/>
                            </w:rPr>
                            <w:t> </w:t>
                          </w:r>
                          <w:r>
                            <w:rPr>
                              <w:u w:val="single"/>
                            </w:rPr>
                            <w:t>PRIMEROS</w:t>
                          </w:r>
                          <w:r>
                            <w:rPr>
                              <w:spacing w:val="-2"/>
                              <w:u w:val="single"/>
                            </w:rPr>
                            <w:t> COLEGIADOS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54304" type="#_x0000_t202" id="docshape391" filled="false" stroked="false">
              <v:textbox inset="0,0,0,0">
                <w:txbxContent>
                  <w:p>
                    <w:pPr>
                      <w:pStyle w:val="BodyText"/>
                      <w:tabs>
                        <w:tab w:pos="9371" w:val="left" w:leader="none"/>
                      </w:tabs>
                      <w:spacing w:before="10"/>
                      <w:ind w:left="20"/>
                    </w:pPr>
                    <w:r>
                      <w:rPr>
                        <w:u w:val="single"/>
                      </w:rPr>
                      <w:t>IX</w:t>
                    </w:r>
                    <w:r>
                      <w:rPr>
                        <w:spacing w:val="-3"/>
                        <w:u w:val="single"/>
                      </w:rPr>
                      <w:t> </w:t>
                    </w:r>
                    <w:r>
                      <w:rPr>
                        <w:u w:val="single"/>
                      </w:rPr>
                      <w:t>LOS</w:t>
                    </w:r>
                    <w:r>
                      <w:rPr>
                        <w:spacing w:val="-2"/>
                        <w:u w:val="single"/>
                      </w:rPr>
                      <w:t> </w:t>
                    </w:r>
                    <w:r>
                      <w:rPr>
                        <w:u w:val="single"/>
                      </w:rPr>
                      <w:t>PRIMEROS</w:t>
                    </w:r>
                    <w:r>
                      <w:rPr>
                        <w:spacing w:val="-2"/>
                        <w:u w:val="single"/>
                      </w:rPr>
                      <w:t> COLEGIADOS</w:t>
                    </w:r>
                    <w:r>
                      <w:rPr>
                        <w:u w:val="single"/>
                      </w:rPr>
                      <w:tab/>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4224">
              <wp:simplePos x="0" y="0"/>
              <wp:positionH relativeFrom="page">
                <wp:posOffset>889006</wp:posOffset>
              </wp:positionH>
              <wp:positionV relativeFrom="page">
                <wp:posOffset>713852</wp:posOffset>
              </wp:positionV>
              <wp:extent cx="5963920" cy="194310"/>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IX</w:t>
                          </w:r>
                          <w:r>
                            <w:rPr>
                              <w:spacing w:val="-3"/>
                              <w:u w:val="single"/>
                            </w:rPr>
                            <w:t> </w:t>
                          </w:r>
                          <w:r>
                            <w:rPr>
                              <w:u w:val="single"/>
                            </w:rPr>
                            <w:t>LOS</w:t>
                          </w:r>
                          <w:r>
                            <w:rPr>
                              <w:spacing w:val="-2"/>
                              <w:u w:val="single"/>
                            </w:rPr>
                            <w:t> </w:t>
                          </w:r>
                          <w:r>
                            <w:rPr>
                              <w:u w:val="single"/>
                            </w:rPr>
                            <w:t>PRIMEROS</w:t>
                          </w:r>
                          <w:r>
                            <w:rPr>
                              <w:spacing w:val="-2"/>
                              <w:u w:val="single"/>
                            </w:rPr>
                            <w:t> COLEGIADOS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52256" type="#_x0000_t202" id="docshape395" filled="false" stroked="false">
              <v:textbox inset="0,0,0,0">
                <w:txbxContent>
                  <w:p>
                    <w:pPr>
                      <w:pStyle w:val="BodyText"/>
                      <w:tabs>
                        <w:tab w:pos="9371" w:val="left" w:leader="none"/>
                      </w:tabs>
                      <w:spacing w:before="10"/>
                      <w:ind w:left="20"/>
                    </w:pPr>
                    <w:r>
                      <w:rPr>
                        <w:u w:val="single"/>
                      </w:rPr>
                      <w:t>IX</w:t>
                    </w:r>
                    <w:r>
                      <w:rPr>
                        <w:spacing w:val="-3"/>
                        <w:u w:val="single"/>
                      </w:rPr>
                      <w:t> </w:t>
                    </w:r>
                    <w:r>
                      <w:rPr>
                        <w:u w:val="single"/>
                      </w:rPr>
                      <w:t>LOS</w:t>
                    </w:r>
                    <w:r>
                      <w:rPr>
                        <w:spacing w:val="-2"/>
                        <w:u w:val="single"/>
                      </w:rPr>
                      <w:t> </w:t>
                    </w:r>
                    <w:r>
                      <w:rPr>
                        <w:u w:val="single"/>
                      </w:rPr>
                      <w:t>PRIMEROS</w:t>
                    </w:r>
                    <w:r>
                      <w:rPr>
                        <w:spacing w:val="-2"/>
                        <w:u w:val="single"/>
                      </w:rPr>
                      <w:t> COLEGIADOS</w:t>
                    </w:r>
                    <w:r>
                      <w:rPr>
                        <w:u w:val="single"/>
                      </w:rPr>
                      <w:tab/>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6272">
              <wp:simplePos x="0" y="0"/>
              <wp:positionH relativeFrom="page">
                <wp:posOffset>889006</wp:posOffset>
              </wp:positionH>
              <wp:positionV relativeFrom="page">
                <wp:posOffset>713852</wp:posOffset>
              </wp:positionV>
              <wp:extent cx="5963920" cy="19431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5963920" cy="194310"/>
                      </a:xfrm>
                      <a:prstGeom prst="rect">
                        <a:avLst/>
                      </a:prstGeom>
                    </wps:spPr>
                    <wps:txbx>
                      <w:txbxContent>
                        <w:p>
                          <w:pPr>
                            <w:pStyle w:val="BodyText"/>
                            <w:tabs>
                              <w:tab w:pos="9371" w:val="left" w:leader="none"/>
                            </w:tabs>
                            <w:spacing w:before="10"/>
                            <w:ind w:left="20"/>
                          </w:pPr>
                          <w:r>
                            <w:rPr>
                              <w:spacing w:val="-2"/>
                              <w:u w:val="single"/>
                            </w:rPr>
                            <w:t>X</w:t>
                          </w:r>
                          <w:r>
                            <w:rPr>
                              <w:spacing w:val="-8"/>
                              <w:u w:val="single"/>
                            </w:rPr>
                            <w:t> </w:t>
                          </w:r>
                          <w:r>
                            <w:rPr>
                              <w:spacing w:val="-2"/>
                              <w:u w:val="single"/>
                            </w:rPr>
                            <w:t>LA</w:t>
                          </w:r>
                          <w:r>
                            <w:rPr>
                              <w:spacing w:val="-13"/>
                              <w:u w:val="single"/>
                            </w:rPr>
                            <w:t> </w:t>
                          </w:r>
                          <w:r>
                            <w:rPr>
                              <w:spacing w:val="-2"/>
                              <w:u w:val="single"/>
                            </w:rPr>
                            <w:t>DISTRIBUCIÓN</w:t>
                          </w:r>
                          <w:r>
                            <w:rPr>
                              <w:spacing w:val="-1"/>
                              <w:u w:val="single"/>
                            </w:rPr>
                            <w:t> </w:t>
                          </w:r>
                          <w:r>
                            <w:rPr>
                              <w:spacing w:val="-2"/>
                              <w:u w:val="single"/>
                            </w:rPr>
                            <w:t>MAYORISTA</w:t>
                          </w:r>
                          <w:r>
                            <w:rPr>
                              <w:spacing w:val="-13"/>
                              <w:u w:val="single"/>
                            </w:rPr>
                            <w:t> </w:t>
                          </w:r>
                          <w:r>
                            <w:rPr>
                              <w:spacing w:val="-2"/>
                              <w:u w:val="single"/>
                            </w:rPr>
                            <w:t>FARMACÉUTICA</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50208" type="#_x0000_t202" id="docshape399" filled="false" stroked="false">
              <v:textbox inset="0,0,0,0">
                <w:txbxContent>
                  <w:p>
                    <w:pPr>
                      <w:pStyle w:val="BodyText"/>
                      <w:tabs>
                        <w:tab w:pos="9371" w:val="left" w:leader="none"/>
                      </w:tabs>
                      <w:spacing w:before="10"/>
                      <w:ind w:left="20"/>
                    </w:pPr>
                    <w:r>
                      <w:rPr>
                        <w:spacing w:val="-2"/>
                        <w:u w:val="single"/>
                      </w:rPr>
                      <w:t>X</w:t>
                    </w:r>
                    <w:r>
                      <w:rPr>
                        <w:spacing w:val="-8"/>
                        <w:u w:val="single"/>
                      </w:rPr>
                      <w:t> </w:t>
                    </w:r>
                    <w:r>
                      <w:rPr>
                        <w:spacing w:val="-2"/>
                        <w:u w:val="single"/>
                      </w:rPr>
                      <w:t>LA</w:t>
                    </w:r>
                    <w:r>
                      <w:rPr>
                        <w:spacing w:val="-13"/>
                        <w:u w:val="single"/>
                      </w:rPr>
                      <w:t> </w:t>
                    </w:r>
                    <w:r>
                      <w:rPr>
                        <w:spacing w:val="-2"/>
                        <w:u w:val="single"/>
                      </w:rPr>
                      <w:t>DISTRIBUCIÓN</w:t>
                    </w:r>
                    <w:r>
                      <w:rPr>
                        <w:spacing w:val="-1"/>
                        <w:u w:val="single"/>
                      </w:rPr>
                      <w:t> </w:t>
                    </w:r>
                    <w:r>
                      <w:rPr>
                        <w:spacing w:val="-2"/>
                        <w:u w:val="single"/>
                      </w:rPr>
                      <w:t>MAYORISTA</w:t>
                    </w:r>
                    <w:r>
                      <w:rPr>
                        <w:spacing w:val="-13"/>
                        <w:u w:val="single"/>
                      </w:rPr>
                      <w:t> </w:t>
                    </w:r>
                    <w:r>
                      <w:rPr>
                        <w:spacing w:val="-2"/>
                        <w:u w:val="single"/>
                      </w:rPr>
                      <w:t>FARMACÉUTICA</w:t>
                    </w:r>
                    <w:r>
                      <w:rPr>
                        <w:u w:val="single"/>
                      </w:rPr>
                      <w:tab/>
                    </w:r>
                  </w:p>
                </w:txbxContent>
              </v:textbox>
              <w10:wrap type="none"/>
            </v:shape>
          </w:pict>
        </mc:Fallback>
      </mc:AlternateContent>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68320">
              <wp:simplePos x="0" y="0"/>
              <wp:positionH relativeFrom="page">
                <wp:posOffset>889006</wp:posOffset>
              </wp:positionH>
              <wp:positionV relativeFrom="page">
                <wp:posOffset>713852</wp:posOffset>
              </wp:positionV>
              <wp:extent cx="5963920" cy="19431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5963920" cy="194310"/>
                      </a:xfrm>
                      <a:prstGeom prst="rect">
                        <a:avLst/>
                      </a:prstGeom>
                    </wps:spPr>
                    <wps:txbx>
                      <w:txbxContent>
                        <w:p>
                          <w:pPr>
                            <w:pStyle w:val="BodyText"/>
                            <w:tabs>
                              <w:tab w:pos="9371" w:val="left" w:leader="none"/>
                            </w:tabs>
                            <w:spacing w:before="10"/>
                            <w:ind w:left="20"/>
                          </w:pPr>
                          <w:r>
                            <w:rPr>
                              <w:spacing w:val="-2"/>
                              <w:u w:val="single"/>
                            </w:rPr>
                            <w:t>X</w:t>
                          </w:r>
                          <w:r>
                            <w:rPr>
                              <w:spacing w:val="-8"/>
                              <w:u w:val="single"/>
                            </w:rPr>
                            <w:t> </w:t>
                          </w:r>
                          <w:r>
                            <w:rPr>
                              <w:spacing w:val="-2"/>
                              <w:u w:val="single"/>
                            </w:rPr>
                            <w:t>LA</w:t>
                          </w:r>
                          <w:r>
                            <w:rPr>
                              <w:spacing w:val="-13"/>
                              <w:u w:val="single"/>
                            </w:rPr>
                            <w:t> </w:t>
                          </w:r>
                          <w:r>
                            <w:rPr>
                              <w:spacing w:val="-2"/>
                              <w:u w:val="single"/>
                            </w:rPr>
                            <w:t>DISTRIBUCIÓN</w:t>
                          </w:r>
                          <w:r>
                            <w:rPr>
                              <w:spacing w:val="-1"/>
                              <w:u w:val="single"/>
                            </w:rPr>
                            <w:t> </w:t>
                          </w:r>
                          <w:r>
                            <w:rPr>
                              <w:spacing w:val="-2"/>
                              <w:u w:val="single"/>
                            </w:rPr>
                            <w:t>MAYORISTA</w:t>
                          </w:r>
                          <w:r>
                            <w:rPr>
                              <w:spacing w:val="-13"/>
                              <w:u w:val="single"/>
                            </w:rPr>
                            <w:t> </w:t>
                          </w:r>
                          <w:r>
                            <w:rPr>
                              <w:spacing w:val="-2"/>
                              <w:u w:val="single"/>
                            </w:rPr>
                            <w:t>FARMACÉUTICA</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48160" type="#_x0000_t202" id="docshape403" filled="false" stroked="false">
              <v:textbox inset="0,0,0,0">
                <w:txbxContent>
                  <w:p>
                    <w:pPr>
                      <w:pStyle w:val="BodyText"/>
                      <w:tabs>
                        <w:tab w:pos="9371" w:val="left" w:leader="none"/>
                      </w:tabs>
                      <w:spacing w:before="10"/>
                      <w:ind w:left="20"/>
                    </w:pPr>
                    <w:r>
                      <w:rPr>
                        <w:spacing w:val="-2"/>
                        <w:u w:val="single"/>
                      </w:rPr>
                      <w:t>X</w:t>
                    </w:r>
                    <w:r>
                      <w:rPr>
                        <w:spacing w:val="-8"/>
                        <w:u w:val="single"/>
                      </w:rPr>
                      <w:t> </w:t>
                    </w:r>
                    <w:r>
                      <w:rPr>
                        <w:spacing w:val="-2"/>
                        <w:u w:val="single"/>
                      </w:rPr>
                      <w:t>LA</w:t>
                    </w:r>
                    <w:r>
                      <w:rPr>
                        <w:spacing w:val="-13"/>
                        <w:u w:val="single"/>
                      </w:rPr>
                      <w:t> </w:t>
                    </w:r>
                    <w:r>
                      <w:rPr>
                        <w:spacing w:val="-2"/>
                        <w:u w:val="single"/>
                      </w:rPr>
                      <w:t>DISTRIBUCIÓN</w:t>
                    </w:r>
                    <w:r>
                      <w:rPr>
                        <w:spacing w:val="-1"/>
                        <w:u w:val="single"/>
                      </w:rPr>
                      <w:t> </w:t>
                    </w:r>
                    <w:r>
                      <w:rPr>
                        <w:spacing w:val="-2"/>
                        <w:u w:val="single"/>
                      </w:rPr>
                      <w:t>MAYORISTA</w:t>
                    </w:r>
                    <w:r>
                      <w:rPr>
                        <w:spacing w:val="-13"/>
                        <w:u w:val="single"/>
                      </w:rPr>
                      <w:t> </w:t>
                    </w:r>
                    <w:r>
                      <w:rPr>
                        <w:spacing w:val="-2"/>
                        <w:u w:val="single"/>
                      </w:rPr>
                      <w:t>FARMACÉUTICA</w:t>
                    </w:r>
                    <w:r>
                      <w:rPr>
                        <w:u w:val="single"/>
                      </w:rPr>
                      <w:tab/>
                    </w:r>
                  </w:p>
                </w:txbxContent>
              </v:textbox>
              <w10:wrap type="none"/>
            </v:shape>
          </w:pict>
        </mc:Fallback>
      </mc:AlternateContent>
    </w: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0368">
              <wp:simplePos x="0" y="0"/>
              <wp:positionH relativeFrom="page">
                <wp:posOffset>889006</wp:posOffset>
              </wp:positionH>
              <wp:positionV relativeFrom="page">
                <wp:posOffset>713852</wp:posOffset>
              </wp:positionV>
              <wp:extent cx="5963920" cy="19431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5963920" cy="194310"/>
                      </a:xfrm>
                      <a:prstGeom prst="rect">
                        <a:avLst/>
                      </a:prstGeom>
                    </wps:spPr>
                    <wps:txbx>
                      <w:txbxContent>
                        <w:p>
                          <w:pPr>
                            <w:pStyle w:val="BodyText"/>
                            <w:tabs>
                              <w:tab w:pos="9371" w:val="left" w:leader="none"/>
                            </w:tabs>
                            <w:spacing w:before="10"/>
                            <w:ind w:left="20"/>
                          </w:pPr>
                          <w:r>
                            <w:rPr>
                              <w:spacing w:val="-2"/>
                              <w:u w:val="single"/>
                            </w:rPr>
                            <w:t>X</w:t>
                          </w:r>
                          <w:r>
                            <w:rPr>
                              <w:spacing w:val="-8"/>
                              <w:u w:val="single"/>
                            </w:rPr>
                            <w:t> </w:t>
                          </w:r>
                          <w:r>
                            <w:rPr>
                              <w:spacing w:val="-2"/>
                              <w:u w:val="single"/>
                            </w:rPr>
                            <w:t>LA</w:t>
                          </w:r>
                          <w:r>
                            <w:rPr>
                              <w:spacing w:val="-13"/>
                              <w:u w:val="single"/>
                            </w:rPr>
                            <w:t> </w:t>
                          </w:r>
                          <w:r>
                            <w:rPr>
                              <w:spacing w:val="-2"/>
                              <w:u w:val="single"/>
                            </w:rPr>
                            <w:t>DISTRIBUCIÓN</w:t>
                          </w:r>
                          <w:r>
                            <w:rPr>
                              <w:spacing w:val="-1"/>
                              <w:u w:val="single"/>
                            </w:rPr>
                            <w:t> </w:t>
                          </w:r>
                          <w:r>
                            <w:rPr>
                              <w:spacing w:val="-2"/>
                              <w:u w:val="single"/>
                            </w:rPr>
                            <w:t>MAYORISTA</w:t>
                          </w:r>
                          <w:r>
                            <w:rPr>
                              <w:spacing w:val="-13"/>
                              <w:u w:val="single"/>
                            </w:rPr>
                            <w:t> </w:t>
                          </w:r>
                          <w:r>
                            <w:rPr>
                              <w:spacing w:val="-2"/>
                              <w:u w:val="single"/>
                            </w:rPr>
                            <w:t>FARMACÉUTICA</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46112" type="#_x0000_t202" id="docshape408" filled="false" stroked="false">
              <v:textbox inset="0,0,0,0">
                <w:txbxContent>
                  <w:p>
                    <w:pPr>
                      <w:pStyle w:val="BodyText"/>
                      <w:tabs>
                        <w:tab w:pos="9371" w:val="left" w:leader="none"/>
                      </w:tabs>
                      <w:spacing w:before="10"/>
                      <w:ind w:left="20"/>
                    </w:pPr>
                    <w:r>
                      <w:rPr>
                        <w:spacing w:val="-2"/>
                        <w:u w:val="single"/>
                      </w:rPr>
                      <w:t>X</w:t>
                    </w:r>
                    <w:r>
                      <w:rPr>
                        <w:spacing w:val="-8"/>
                        <w:u w:val="single"/>
                      </w:rPr>
                      <w:t> </w:t>
                    </w:r>
                    <w:r>
                      <w:rPr>
                        <w:spacing w:val="-2"/>
                        <w:u w:val="single"/>
                      </w:rPr>
                      <w:t>LA</w:t>
                    </w:r>
                    <w:r>
                      <w:rPr>
                        <w:spacing w:val="-13"/>
                        <w:u w:val="single"/>
                      </w:rPr>
                      <w:t> </w:t>
                    </w:r>
                    <w:r>
                      <w:rPr>
                        <w:spacing w:val="-2"/>
                        <w:u w:val="single"/>
                      </w:rPr>
                      <w:t>DISTRIBUCIÓN</w:t>
                    </w:r>
                    <w:r>
                      <w:rPr>
                        <w:spacing w:val="-1"/>
                        <w:u w:val="single"/>
                      </w:rPr>
                      <w:t> </w:t>
                    </w:r>
                    <w:r>
                      <w:rPr>
                        <w:spacing w:val="-2"/>
                        <w:u w:val="single"/>
                      </w:rPr>
                      <w:t>MAYORISTA</w:t>
                    </w:r>
                    <w:r>
                      <w:rPr>
                        <w:spacing w:val="-13"/>
                        <w:u w:val="single"/>
                      </w:rPr>
                      <w:t> </w:t>
                    </w:r>
                    <w:r>
                      <w:rPr>
                        <w:spacing w:val="-2"/>
                        <w:u w:val="single"/>
                      </w:rPr>
                      <w:t>FARMACÉUTICA</w:t>
                    </w:r>
                    <w:r>
                      <w:rPr>
                        <w:u w:val="single"/>
                      </w:rPr>
                      <w:tab/>
                    </w:r>
                  </w:p>
                </w:txbxContent>
              </v:textbox>
              <w10:wrap type="none"/>
            </v:shape>
          </w:pict>
        </mc:Fallback>
      </mc:AlternateContent>
    </w: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2416">
              <wp:simplePos x="0" y="0"/>
              <wp:positionH relativeFrom="page">
                <wp:posOffset>889006</wp:posOffset>
              </wp:positionH>
              <wp:positionV relativeFrom="page">
                <wp:posOffset>713852</wp:posOffset>
              </wp:positionV>
              <wp:extent cx="5963920" cy="194310"/>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5963920" cy="194310"/>
                      </a:xfrm>
                      <a:prstGeom prst="rect">
                        <a:avLst/>
                      </a:prstGeom>
                    </wps:spPr>
                    <wps:txbx>
                      <w:txbxContent>
                        <w:p>
                          <w:pPr>
                            <w:pStyle w:val="BodyText"/>
                            <w:tabs>
                              <w:tab w:pos="9371" w:val="left" w:leader="none"/>
                            </w:tabs>
                            <w:spacing w:before="10"/>
                            <w:ind w:left="20"/>
                          </w:pPr>
                          <w:r>
                            <w:rPr>
                              <w:spacing w:val="-2"/>
                              <w:u w:val="single"/>
                            </w:rPr>
                            <w:t>X</w:t>
                          </w:r>
                          <w:r>
                            <w:rPr>
                              <w:spacing w:val="-8"/>
                              <w:u w:val="single"/>
                            </w:rPr>
                            <w:t> </w:t>
                          </w:r>
                          <w:r>
                            <w:rPr>
                              <w:spacing w:val="-2"/>
                              <w:u w:val="single"/>
                            </w:rPr>
                            <w:t>LA</w:t>
                          </w:r>
                          <w:r>
                            <w:rPr>
                              <w:spacing w:val="-13"/>
                              <w:u w:val="single"/>
                            </w:rPr>
                            <w:t> </w:t>
                          </w:r>
                          <w:r>
                            <w:rPr>
                              <w:spacing w:val="-2"/>
                              <w:u w:val="single"/>
                            </w:rPr>
                            <w:t>DISTRIBUCIÓN</w:t>
                          </w:r>
                          <w:r>
                            <w:rPr>
                              <w:spacing w:val="-1"/>
                              <w:u w:val="single"/>
                            </w:rPr>
                            <w:t> </w:t>
                          </w:r>
                          <w:r>
                            <w:rPr>
                              <w:spacing w:val="-2"/>
                              <w:u w:val="single"/>
                            </w:rPr>
                            <w:t>MAYORISTA</w:t>
                          </w:r>
                          <w:r>
                            <w:rPr>
                              <w:spacing w:val="-13"/>
                              <w:u w:val="single"/>
                            </w:rPr>
                            <w:t> </w:t>
                          </w:r>
                          <w:r>
                            <w:rPr>
                              <w:spacing w:val="-2"/>
                              <w:u w:val="single"/>
                            </w:rPr>
                            <w:t>FARMACÉUTICA</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44064" type="#_x0000_t202" id="docshape413" filled="false" stroked="false">
              <v:textbox inset="0,0,0,0">
                <w:txbxContent>
                  <w:p>
                    <w:pPr>
                      <w:pStyle w:val="BodyText"/>
                      <w:tabs>
                        <w:tab w:pos="9371" w:val="left" w:leader="none"/>
                      </w:tabs>
                      <w:spacing w:before="10"/>
                      <w:ind w:left="20"/>
                    </w:pPr>
                    <w:r>
                      <w:rPr>
                        <w:spacing w:val="-2"/>
                        <w:u w:val="single"/>
                      </w:rPr>
                      <w:t>X</w:t>
                    </w:r>
                    <w:r>
                      <w:rPr>
                        <w:spacing w:val="-8"/>
                        <w:u w:val="single"/>
                      </w:rPr>
                      <w:t> </w:t>
                    </w:r>
                    <w:r>
                      <w:rPr>
                        <w:spacing w:val="-2"/>
                        <w:u w:val="single"/>
                      </w:rPr>
                      <w:t>LA</w:t>
                    </w:r>
                    <w:r>
                      <w:rPr>
                        <w:spacing w:val="-13"/>
                        <w:u w:val="single"/>
                      </w:rPr>
                      <w:t> </w:t>
                    </w:r>
                    <w:r>
                      <w:rPr>
                        <w:spacing w:val="-2"/>
                        <w:u w:val="single"/>
                      </w:rPr>
                      <w:t>DISTRIBUCIÓN</w:t>
                    </w:r>
                    <w:r>
                      <w:rPr>
                        <w:spacing w:val="-1"/>
                        <w:u w:val="single"/>
                      </w:rPr>
                      <w:t> </w:t>
                    </w:r>
                    <w:r>
                      <w:rPr>
                        <w:spacing w:val="-2"/>
                        <w:u w:val="single"/>
                      </w:rPr>
                      <w:t>MAYORISTA</w:t>
                    </w:r>
                    <w:r>
                      <w:rPr>
                        <w:spacing w:val="-13"/>
                        <w:u w:val="single"/>
                      </w:rPr>
                      <w:t> </w:t>
                    </w:r>
                    <w:r>
                      <w:rPr>
                        <w:spacing w:val="-2"/>
                        <w:u w:val="single"/>
                      </w:rPr>
                      <w:t>FARMACÉUTICA</w:t>
                    </w:r>
                    <w:r>
                      <w:rPr>
                        <w:u w:val="single"/>
                      </w:rPr>
                      <w:tab/>
                    </w:r>
                  </w:p>
                </w:txbxContent>
              </v:textbox>
              <w10:wrap type="none"/>
            </v:shape>
          </w:pict>
        </mc:Fallback>
      </mc:AlternateContent>
    </w: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4464">
              <wp:simplePos x="0" y="0"/>
              <wp:positionH relativeFrom="page">
                <wp:posOffset>889006</wp:posOffset>
              </wp:positionH>
              <wp:positionV relativeFrom="page">
                <wp:posOffset>713852</wp:posOffset>
              </wp:positionV>
              <wp:extent cx="5963920" cy="19431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5963920" cy="194310"/>
                      </a:xfrm>
                      <a:prstGeom prst="rect">
                        <a:avLst/>
                      </a:prstGeom>
                    </wps:spPr>
                    <wps:txbx>
                      <w:txbxContent>
                        <w:p>
                          <w:pPr>
                            <w:pStyle w:val="BodyText"/>
                            <w:tabs>
                              <w:tab w:pos="9371" w:val="left" w:leader="none"/>
                            </w:tabs>
                            <w:spacing w:before="10"/>
                            <w:ind w:left="20"/>
                          </w:pPr>
                          <w:r>
                            <w:rPr>
                              <w:spacing w:val="-2"/>
                              <w:u w:val="single"/>
                            </w:rPr>
                            <w:t>X</w:t>
                          </w:r>
                          <w:r>
                            <w:rPr>
                              <w:spacing w:val="-8"/>
                              <w:u w:val="single"/>
                            </w:rPr>
                            <w:t> </w:t>
                          </w:r>
                          <w:r>
                            <w:rPr>
                              <w:spacing w:val="-2"/>
                              <w:u w:val="single"/>
                            </w:rPr>
                            <w:t>LA</w:t>
                          </w:r>
                          <w:r>
                            <w:rPr>
                              <w:spacing w:val="-13"/>
                              <w:u w:val="single"/>
                            </w:rPr>
                            <w:t> </w:t>
                          </w:r>
                          <w:r>
                            <w:rPr>
                              <w:spacing w:val="-2"/>
                              <w:u w:val="single"/>
                            </w:rPr>
                            <w:t>DISTRIBUCIÓN</w:t>
                          </w:r>
                          <w:r>
                            <w:rPr>
                              <w:spacing w:val="-1"/>
                              <w:u w:val="single"/>
                            </w:rPr>
                            <w:t> </w:t>
                          </w:r>
                          <w:r>
                            <w:rPr>
                              <w:spacing w:val="-2"/>
                              <w:u w:val="single"/>
                            </w:rPr>
                            <w:t>MAYORISTA</w:t>
                          </w:r>
                          <w:r>
                            <w:rPr>
                              <w:spacing w:val="-13"/>
                              <w:u w:val="single"/>
                            </w:rPr>
                            <w:t> </w:t>
                          </w:r>
                          <w:r>
                            <w:rPr>
                              <w:spacing w:val="-2"/>
                              <w:u w:val="single"/>
                            </w:rPr>
                            <w:t>FARMACÉUTICA</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42016" type="#_x0000_t202" id="docshape426" filled="false" stroked="false">
              <v:textbox inset="0,0,0,0">
                <w:txbxContent>
                  <w:p>
                    <w:pPr>
                      <w:pStyle w:val="BodyText"/>
                      <w:tabs>
                        <w:tab w:pos="9371" w:val="left" w:leader="none"/>
                      </w:tabs>
                      <w:spacing w:before="10"/>
                      <w:ind w:left="20"/>
                    </w:pPr>
                    <w:r>
                      <w:rPr>
                        <w:spacing w:val="-2"/>
                        <w:u w:val="single"/>
                      </w:rPr>
                      <w:t>X</w:t>
                    </w:r>
                    <w:r>
                      <w:rPr>
                        <w:spacing w:val="-8"/>
                        <w:u w:val="single"/>
                      </w:rPr>
                      <w:t> </w:t>
                    </w:r>
                    <w:r>
                      <w:rPr>
                        <w:spacing w:val="-2"/>
                        <w:u w:val="single"/>
                      </w:rPr>
                      <w:t>LA</w:t>
                    </w:r>
                    <w:r>
                      <w:rPr>
                        <w:spacing w:val="-13"/>
                        <w:u w:val="single"/>
                      </w:rPr>
                      <w:t> </w:t>
                    </w:r>
                    <w:r>
                      <w:rPr>
                        <w:spacing w:val="-2"/>
                        <w:u w:val="single"/>
                      </w:rPr>
                      <w:t>DISTRIBUCIÓN</w:t>
                    </w:r>
                    <w:r>
                      <w:rPr>
                        <w:spacing w:val="-1"/>
                        <w:u w:val="single"/>
                      </w:rPr>
                      <w:t> </w:t>
                    </w:r>
                    <w:r>
                      <w:rPr>
                        <w:spacing w:val="-2"/>
                        <w:u w:val="single"/>
                      </w:rPr>
                      <w:t>MAYORISTA</w:t>
                    </w:r>
                    <w:r>
                      <w:rPr>
                        <w:spacing w:val="-13"/>
                        <w:u w:val="single"/>
                      </w:rPr>
                      <w:t> </w:t>
                    </w:r>
                    <w:r>
                      <w:rPr>
                        <w:spacing w:val="-2"/>
                        <w:u w:val="single"/>
                      </w:rPr>
                      <w:t>FARMACÉUTICA</w:t>
                    </w:r>
                    <w:r>
                      <w:rPr>
                        <w:u w:val="single"/>
                      </w:rPr>
                      <w:tab/>
                    </w:r>
                  </w:p>
                </w:txbxContent>
              </v:textbox>
              <w10:wrap type="none"/>
            </v:shape>
          </w:pict>
        </mc:Fallback>
      </mc:AlternateContent>
    </w: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6000">
              <wp:simplePos x="0" y="0"/>
              <wp:positionH relativeFrom="page">
                <wp:posOffset>889006</wp:posOffset>
              </wp:positionH>
              <wp:positionV relativeFrom="page">
                <wp:posOffset>713852</wp:posOffset>
              </wp:positionV>
              <wp:extent cx="5963920" cy="194310"/>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XI</w:t>
                          </w:r>
                          <w:r>
                            <w:rPr>
                              <w:spacing w:val="-10"/>
                              <w:u w:val="single"/>
                            </w:rPr>
                            <w:t> </w:t>
                          </w:r>
                          <w:r>
                            <w:rPr>
                              <w:u w:val="single"/>
                            </w:rPr>
                            <w:t>LOS</w:t>
                          </w:r>
                          <w:r>
                            <w:rPr>
                              <w:spacing w:val="-7"/>
                              <w:u w:val="single"/>
                            </w:rPr>
                            <w:t> </w:t>
                          </w:r>
                          <w:r>
                            <w:rPr>
                              <w:u w:val="single"/>
                            </w:rPr>
                            <w:t>LABORATORIOS</w:t>
                          </w:r>
                          <w:r>
                            <w:rPr>
                              <w:spacing w:val="-7"/>
                              <w:u w:val="single"/>
                            </w:rPr>
                            <w:t> </w:t>
                          </w:r>
                          <w:r>
                            <w:rPr>
                              <w:u w:val="single"/>
                            </w:rPr>
                            <w:t>DE</w:t>
                          </w:r>
                          <w:r>
                            <w:rPr>
                              <w:spacing w:val="-9"/>
                              <w:u w:val="single"/>
                            </w:rPr>
                            <w:t> </w:t>
                          </w:r>
                          <w:r>
                            <w:rPr>
                              <w:u w:val="single"/>
                            </w:rPr>
                            <w:t>ESPECIALIDADES</w:t>
                          </w:r>
                          <w:r>
                            <w:rPr>
                              <w:spacing w:val="-7"/>
                              <w:u w:val="single"/>
                            </w:rPr>
                            <w:t> </w:t>
                          </w:r>
                          <w:r>
                            <w:rPr>
                              <w:u w:val="single"/>
                            </w:rPr>
                            <w:t>EN</w:t>
                          </w:r>
                          <w:r>
                            <w:rPr>
                              <w:spacing w:val="-7"/>
                              <w:u w:val="single"/>
                            </w:rPr>
                            <w:t> </w:t>
                          </w:r>
                          <w:r>
                            <w:rPr>
                              <w:u w:val="single"/>
                            </w:rPr>
                            <w:t>LAS</w:t>
                          </w:r>
                          <w:r>
                            <w:rPr>
                              <w:spacing w:val="-7"/>
                              <w:u w:val="single"/>
                            </w:rPr>
                            <w:t> </w:t>
                          </w:r>
                          <w:r>
                            <w:rPr>
                              <w:spacing w:val="-2"/>
                              <w:u w:val="single"/>
                            </w:rPr>
                            <w:t>PALMAS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40480" type="#_x0000_t202" id="docshape429" filled="false" stroked="false">
              <v:textbox inset="0,0,0,0">
                <w:txbxContent>
                  <w:p>
                    <w:pPr>
                      <w:pStyle w:val="BodyText"/>
                      <w:tabs>
                        <w:tab w:pos="9371" w:val="left" w:leader="none"/>
                      </w:tabs>
                      <w:spacing w:before="10"/>
                      <w:ind w:left="20"/>
                    </w:pPr>
                    <w:r>
                      <w:rPr>
                        <w:u w:val="single"/>
                      </w:rPr>
                      <w:t>XI</w:t>
                    </w:r>
                    <w:r>
                      <w:rPr>
                        <w:spacing w:val="-10"/>
                        <w:u w:val="single"/>
                      </w:rPr>
                      <w:t> </w:t>
                    </w:r>
                    <w:r>
                      <w:rPr>
                        <w:u w:val="single"/>
                      </w:rPr>
                      <w:t>LOS</w:t>
                    </w:r>
                    <w:r>
                      <w:rPr>
                        <w:spacing w:val="-7"/>
                        <w:u w:val="single"/>
                      </w:rPr>
                      <w:t> </w:t>
                    </w:r>
                    <w:r>
                      <w:rPr>
                        <w:u w:val="single"/>
                      </w:rPr>
                      <w:t>LABORATORIOS</w:t>
                    </w:r>
                    <w:r>
                      <w:rPr>
                        <w:spacing w:val="-7"/>
                        <w:u w:val="single"/>
                      </w:rPr>
                      <w:t> </w:t>
                    </w:r>
                    <w:r>
                      <w:rPr>
                        <w:u w:val="single"/>
                      </w:rPr>
                      <w:t>DE</w:t>
                    </w:r>
                    <w:r>
                      <w:rPr>
                        <w:spacing w:val="-9"/>
                        <w:u w:val="single"/>
                      </w:rPr>
                      <w:t> </w:t>
                    </w:r>
                    <w:r>
                      <w:rPr>
                        <w:u w:val="single"/>
                      </w:rPr>
                      <w:t>ESPECIALIDADES</w:t>
                    </w:r>
                    <w:r>
                      <w:rPr>
                        <w:spacing w:val="-7"/>
                        <w:u w:val="single"/>
                      </w:rPr>
                      <w:t> </w:t>
                    </w:r>
                    <w:r>
                      <w:rPr>
                        <w:u w:val="single"/>
                      </w:rPr>
                      <w:t>EN</w:t>
                    </w:r>
                    <w:r>
                      <w:rPr>
                        <w:spacing w:val="-7"/>
                        <w:u w:val="single"/>
                      </w:rPr>
                      <w:t> </w:t>
                    </w:r>
                    <w:r>
                      <w:rPr>
                        <w:u w:val="single"/>
                      </w:rPr>
                      <w:t>LAS</w:t>
                    </w:r>
                    <w:r>
                      <w:rPr>
                        <w:spacing w:val="-7"/>
                        <w:u w:val="single"/>
                      </w:rPr>
                      <w:t> </w:t>
                    </w:r>
                    <w:r>
                      <w:rPr>
                        <w:spacing w:val="-2"/>
                        <w:u w:val="single"/>
                      </w:rPr>
                      <w:t>PALMAS</w:t>
                    </w:r>
                    <w:r>
                      <w:rPr>
                        <w:u w:val="single"/>
                      </w:rPr>
                      <w:tab/>
                    </w:r>
                  </w:p>
                </w:txbxContent>
              </v:textbox>
              <w10:wrap type="none"/>
            </v:shape>
          </w:pict>
        </mc:Fallback>
      </mc:AlternateContent>
    </w: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0016">
              <wp:simplePos x="0" y="0"/>
              <wp:positionH relativeFrom="page">
                <wp:posOffset>889006</wp:posOffset>
              </wp:positionH>
              <wp:positionV relativeFrom="page">
                <wp:posOffset>713852</wp:posOffset>
              </wp:positionV>
              <wp:extent cx="5963920" cy="19431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II</w:t>
                          </w:r>
                          <w:r>
                            <w:rPr>
                              <w:spacing w:val="-15"/>
                              <w:u w:val="single"/>
                            </w:rPr>
                            <w:t> </w:t>
                          </w:r>
                          <w:r>
                            <w:rPr>
                              <w:u w:val="single"/>
                            </w:rPr>
                            <w:t>ANTES</w:t>
                          </w:r>
                          <w:r>
                            <w:rPr>
                              <w:spacing w:val="-2"/>
                              <w:u w:val="single"/>
                            </w:rPr>
                            <w:t> </w:t>
                          </w:r>
                          <w:r>
                            <w:rPr>
                              <w:u w:val="single"/>
                            </w:rPr>
                            <w:t>DE</w:t>
                          </w:r>
                          <w:r>
                            <w:rPr>
                              <w:spacing w:val="-3"/>
                              <w:u w:val="single"/>
                            </w:rPr>
                            <w:t> </w:t>
                          </w:r>
                          <w:r>
                            <w:rPr>
                              <w:u w:val="single"/>
                            </w:rPr>
                            <w:t>LA</w:t>
                          </w:r>
                          <w:r>
                            <w:rPr>
                              <w:spacing w:val="-15"/>
                              <w:u w:val="single"/>
                            </w:rPr>
                            <w:t> </w:t>
                          </w:r>
                          <w:r>
                            <w:rPr>
                              <w:u w:val="single"/>
                            </w:rPr>
                            <w:t>FUNDACIÓN</w:t>
                          </w:r>
                          <w:r>
                            <w:rPr>
                              <w:spacing w:val="-1"/>
                              <w:u w:val="single"/>
                            </w:rPr>
                            <w:t> </w:t>
                          </w:r>
                          <w:r>
                            <w:rPr>
                              <w:u w:val="single"/>
                            </w:rPr>
                            <w:t>DEL</w:t>
                          </w:r>
                          <w:r>
                            <w:rPr>
                              <w:spacing w:val="-10"/>
                              <w:u w:val="single"/>
                            </w:rPr>
                            <w:t> </w:t>
                          </w:r>
                          <w:r>
                            <w:rPr>
                              <w:spacing w:val="-2"/>
                              <w:u w:val="single"/>
                            </w:rPr>
                            <w:t>COLEGIO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46464" type="#_x0000_t202" id="docshape37" filled="false" stroked="false">
              <v:textbox inset="0,0,0,0">
                <w:txbxContent>
                  <w:p>
                    <w:pPr>
                      <w:pStyle w:val="BodyText"/>
                      <w:tabs>
                        <w:tab w:pos="9371" w:val="left" w:leader="none"/>
                      </w:tabs>
                      <w:spacing w:before="10"/>
                      <w:ind w:left="20"/>
                    </w:pPr>
                    <w:r>
                      <w:rPr>
                        <w:u w:val="single"/>
                      </w:rPr>
                      <w:t>II</w:t>
                    </w:r>
                    <w:r>
                      <w:rPr>
                        <w:spacing w:val="-15"/>
                        <w:u w:val="single"/>
                      </w:rPr>
                      <w:t> </w:t>
                    </w:r>
                    <w:r>
                      <w:rPr>
                        <w:u w:val="single"/>
                      </w:rPr>
                      <w:t>ANTES</w:t>
                    </w:r>
                    <w:r>
                      <w:rPr>
                        <w:spacing w:val="-2"/>
                        <w:u w:val="single"/>
                      </w:rPr>
                      <w:t> </w:t>
                    </w:r>
                    <w:r>
                      <w:rPr>
                        <w:u w:val="single"/>
                      </w:rPr>
                      <w:t>DE</w:t>
                    </w:r>
                    <w:r>
                      <w:rPr>
                        <w:spacing w:val="-3"/>
                        <w:u w:val="single"/>
                      </w:rPr>
                      <w:t> </w:t>
                    </w:r>
                    <w:r>
                      <w:rPr>
                        <w:u w:val="single"/>
                      </w:rPr>
                      <w:t>LA</w:t>
                    </w:r>
                    <w:r>
                      <w:rPr>
                        <w:spacing w:val="-15"/>
                        <w:u w:val="single"/>
                      </w:rPr>
                      <w:t> </w:t>
                    </w:r>
                    <w:r>
                      <w:rPr>
                        <w:u w:val="single"/>
                      </w:rPr>
                      <w:t>FUNDACIÓN</w:t>
                    </w:r>
                    <w:r>
                      <w:rPr>
                        <w:spacing w:val="-1"/>
                        <w:u w:val="single"/>
                      </w:rPr>
                      <w:t> </w:t>
                    </w:r>
                    <w:r>
                      <w:rPr>
                        <w:u w:val="single"/>
                      </w:rPr>
                      <w:t>DEL</w:t>
                    </w:r>
                    <w:r>
                      <w:rPr>
                        <w:spacing w:val="-10"/>
                        <w:u w:val="single"/>
                      </w:rPr>
                      <w:t> </w:t>
                    </w:r>
                    <w:r>
                      <w:rPr>
                        <w:spacing w:val="-2"/>
                        <w:u w:val="single"/>
                      </w:rPr>
                      <w:t>COLEGIO</w:t>
                    </w:r>
                    <w:r>
                      <w:rPr>
                        <w:u w:val="single"/>
                      </w:rPr>
                      <w:tab/>
                    </w:r>
                  </w:p>
                </w:txbxContent>
              </v:textbox>
              <w10:wrap type="none"/>
            </v:shape>
          </w:pict>
        </mc:Fallback>
      </mc:AlternateContent>
    </w: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78048">
              <wp:simplePos x="0" y="0"/>
              <wp:positionH relativeFrom="page">
                <wp:posOffset>889006</wp:posOffset>
              </wp:positionH>
              <wp:positionV relativeFrom="page">
                <wp:posOffset>713852</wp:posOffset>
              </wp:positionV>
              <wp:extent cx="5963920" cy="194310"/>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38432" type="#_x0000_t202" id="docshape436" filled="false" stroked="false">
              <v:textbox inset="0,0,0,0">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v:textbox>
              <w10:wrap type="none"/>
            </v:shape>
          </w:pict>
        </mc:Fallback>
      </mc:AlternateContent>
    </w: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0096">
              <wp:simplePos x="0" y="0"/>
              <wp:positionH relativeFrom="page">
                <wp:posOffset>889006</wp:posOffset>
              </wp:positionH>
              <wp:positionV relativeFrom="page">
                <wp:posOffset>713852</wp:posOffset>
              </wp:positionV>
              <wp:extent cx="5963920" cy="19431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36384" type="#_x0000_t202" id="docshape441" filled="false" stroked="false">
              <v:textbox inset="0,0,0,0">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v:textbox>
              <w10:wrap type="none"/>
            </v:shape>
          </w:pict>
        </mc:Fallback>
      </mc:AlternateContent>
    </w: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2144">
              <wp:simplePos x="0" y="0"/>
              <wp:positionH relativeFrom="page">
                <wp:posOffset>889006</wp:posOffset>
              </wp:positionH>
              <wp:positionV relativeFrom="page">
                <wp:posOffset>713852</wp:posOffset>
              </wp:positionV>
              <wp:extent cx="5963920" cy="194310"/>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34336" type="#_x0000_t202" id="docshape445" filled="false" stroked="false">
              <v:textbox inset="0,0,0,0">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v:textbox>
              <w10:wrap type="none"/>
            </v:shape>
          </w:pict>
        </mc:Fallback>
      </mc:AlternateContent>
    </w: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4192">
              <wp:simplePos x="0" y="0"/>
              <wp:positionH relativeFrom="page">
                <wp:posOffset>889006</wp:posOffset>
              </wp:positionH>
              <wp:positionV relativeFrom="page">
                <wp:posOffset>713852</wp:posOffset>
              </wp:positionV>
              <wp:extent cx="5963920" cy="194310"/>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32288" type="#_x0000_t202" id="docshape449" filled="false" stroked="false">
              <v:textbox inset="0,0,0,0">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v:textbox>
              <w10:wrap type="none"/>
            </v:shape>
          </w:pict>
        </mc:Fallback>
      </mc:AlternateContent>
    </w: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6240">
              <wp:simplePos x="0" y="0"/>
              <wp:positionH relativeFrom="page">
                <wp:posOffset>889006</wp:posOffset>
              </wp:positionH>
              <wp:positionV relativeFrom="page">
                <wp:posOffset>713852</wp:posOffset>
              </wp:positionV>
              <wp:extent cx="5963920" cy="19431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30240" type="#_x0000_t202" id="docshape453" filled="false" stroked="false">
              <v:textbox inset="0,0,0,0">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v:textbox>
              <w10:wrap type="none"/>
            </v:shape>
          </w:pict>
        </mc:Fallback>
      </mc:AlternateContent>
    </w: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88288">
              <wp:simplePos x="0" y="0"/>
              <wp:positionH relativeFrom="page">
                <wp:posOffset>889006</wp:posOffset>
              </wp:positionH>
              <wp:positionV relativeFrom="page">
                <wp:posOffset>713852</wp:posOffset>
              </wp:positionV>
              <wp:extent cx="5963920" cy="19431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28192" type="#_x0000_t202" id="docshape470" filled="false" stroked="false">
              <v:textbox inset="0,0,0,0">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v:textbox>
              <w10:wrap type="none"/>
            </v:shape>
          </w:pict>
        </mc:Fallback>
      </mc:AlternateContent>
    </w: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0336">
              <wp:simplePos x="0" y="0"/>
              <wp:positionH relativeFrom="page">
                <wp:posOffset>889006</wp:posOffset>
              </wp:positionH>
              <wp:positionV relativeFrom="page">
                <wp:posOffset>713852</wp:posOffset>
              </wp:positionV>
              <wp:extent cx="5963920" cy="194310"/>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26144" type="#_x0000_t202" id="docshape474" filled="false" stroked="false">
              <v:textbox inset="0,0,0,0">
                <w:txbxContent>
                  <w:p>
                    <w:pPr>
                      <w:pStyle w:val="BodyText"/>
                      <w:tabs>
                        <w:tab w:pos="9371" w:val="left" w:leader="none"/>
                      </w:tabs>
                      <w:spacing w:before="10"/>
                      <w:ind w:left="20"/>
                    </w:pPr>
                    <w:r>
                      <w:rPr>
                        <w:u w:val="single"/>
                      </w:rPr>
                      <w:t>XII</w:t>
                    </w:r>
                    <w:r>
                      <w:rPr>
                        <w:spacing w:val="-7"/>
                        <w:u w:val="single"/>
                      </w:rPr>
                      <w:t> </w:t>
                    </w:r>
                    <w:r>
                      <w:rPr>
                        <w:u w:val="single"/>
                      </w:rPr>
                      <w:t>LAS</w:t>
                    </w:r>
                    <w:r>
                      <w:rPr>
                        <w:spacing w:val="-7"/>
                        <w:u w:val="single"/>
                      </w:rPr>
                      <w:t> </w:t>
                    </w:r>
                    <w:r>
                      <w:rPr>
                        <w:u w:val="single"/>
                      </w:rPr>
                      <w:t>JUNTAS</w:t>
                    </w:r>
                    <w:r>
                      <w:rPr>
                        <w:spacing w:val="-6"/>
                        <w:u w:val="single"/>
                      </w:rPr>
                      <w:t> </w:t>
                    </w:r>
                    <w:r>
                      <w:rPr>
                        <w:u w:val="single"/>
                      </w:rPr>
                      <w:t>DE</w:t>
                    </w:r>
                    <w:r>
                      <w:rPr>
                        <w:spacing w:val="-7"/>
                        <w:u w:val="single"/>
                      </w:rPr>
                      <w:t> </w:t>
                    </w:r>
                    <w:r>
                      <w:rPr>
                        <w:spacing w:val="-2"/>
                        <w:u w:val="single"/>
                      </w:rPr>
                      <w:t>GOBIERNO</w:t>
                    </w:r>
                    <w:r>
                      <w:rPr>
                        <w:u w:val="single"/>
                      </w:rPr>
                      <w:tab/>
                    </w:r>
                  </w:p>
                </w:txbxContent>
              </v:textbox>
              <w10:wrap type="none"/>
            </v:shape>
          </w:pict>
        </mc:Fallback>
      </mc:AlternateContent>
    </w: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1872">
              <wp:simplePos x="0" y="0"/>
              <wp:positionH relativeFrom="page">
                <wp:posOffset>889006</wp:posOffset>
              </wp:positionH>
              <wp:positionV relativeFrom="page">
                <wp:posOffset>713852</wp:posOffset>
              </wp:positionV>
              <wp:extent cx="5963920" cy="194310"/>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XIII</w:t>
                          </w:r>
                          <w:r>
                            <w:rPr>
                              <w:spacing w:val="-2"/>
                              <w:u w:val="single"/>
                            </w:rPr>
                            <w:t> REGENCIAS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24608" type="#_x0000_t202" id="docshape477" filled="false" stroked="false">
              <v:textbox inset="0,0,0,0">
                <w:txbxContent>
                  <w:p>
                    <w:pPr>
                      <w:pStyle w:val="BodyText"/>
                      <w:tabs>
                        <w:tab w:pos="9371" w:val="left" w:leader="none"/>
                      </w:tabs>
                      <w:spacing w:before="10"/>
                      <w:ind w:left="20"/>
                    </w:pPr>
                    <w:r>
                      <w:rPr>
                        <w:u w:val="single"/>
                      </w:rPr>
                      <w:t>XIII</w:t>
                    </w:r>
                    <w:r>
                      <w:rPr>
                        <w:spacing w:val="-2"/>
                        <w:u w:val="single"/>
                      </w:rPr>
                      <w:t> REGENCIAS</w:t>
                    </w:r>
                    <w:r>
                      <w:rPr>
                        <w:u w:val="single"/>
                      </w:rPr>
                      <w:tab/>
                    </w:r>
                  </w:p>
                </w:txbxContent>
              </v:textbox>
              <w10:wrap type="none"/>
            </v:shape>
          </w:pict>
        </mc:Fallback>
      </mc:AlternateContent>
    </w: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3920">
              <wp:simplePos x="0" y="0"/>
              <wp:positionH relativeFrom="page">
                <wp:posOffset>889006</wp:posOffset>
              </wp:positionH>
              <wp:positionV relativeFrom="page">
                <wp:posOffset>713852</wp:posOffset>
              </wp:positionV>
              <wp:extent cx="5963920" cy="194310"/>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XIV</w:t>
                          </w:r>
                          <w:r>
                            <w:rPr>
                              <w:spacing w:val="-8"/>
                              <w:u w:val="single"/>
                            </w:rPr>
                            <w:t> </w:t>
                          </w:r>
                          <w:r>
                            <w:rPr>
                              <w:u w:val="single"/>
                            </w:rPr>
                            <w:t>CANARIAS</w:t>
                          </w:r>
                          <w:r>
                            <w:rPr>
                              <w:spacing w:val="-4"/>
                              <w:u w:val="single"/>
                            </w:rPr>
                            <w:t> </w:t>
                          </w:r>
                          <w:r>
                            <w:rPr>
                              <w:spacing w:val="-2"/>
                              <w:u w:val="single"/>
                            </w:rPr>
                            <w:t>ORIENTALES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22560" type="#_x0000_t202" id="docshape482" filled="false" stroked="false">
              <v:textbox inset="0,0,0,0">
                <w:txbxContent>
                  <w:p>
                    <w:pPr>
                      <w:pStyle w:val="BodyText"/>
                      <w:tabs>
                        <w:tab w:pos="9371" w:val="left" w:leader="none"/>
                      </w:tabs>
                      <w:spacing w:before="10"/>
                      <w:ind w:left="20"/>
                    </w:pPr>
                    <w:r>
                      <w:rPr>
                        <w:u w:val="single"/>
                      </w:rPr>
                      <w:t>XIV</w:t>
                    </w:r>
                    <w:r>
                      <w:rPr>
                        <w:spacing w:val="-8"/>
                        <w:u w:val="single"/>
                      </w:rPr>
                      <w:t> </w:t>
                    </w:r>
                    <w:r>
                      <w:rPr>
                        <w:u w:val="single"/>
                      </w:rPr>
                      <w:t>CANARIAS</w:t>
                    </w:r>
                    <w:r>
                      <w:rPr>
                        <w:spacing w:val="-4"/>
                        <w:u w:val="single"/>
                      </w:rPr>
                      <w:t> </w:t>
                    </w:r>
                    <w:r>
                      <w:rPr>
                        <w:spacing w:val="-2"/>
                        <w:u w:val="single"/>
                      </w:rPr>
                      <w:t>ORIENTALES</w:t>
                    </w:r>
                    <w:r>
                      <w:rPr>
                        <w:u w:val="single"/>
                      </w:rPr>
                      <w:tab/>
                    </w:r>
                  </w:p>
                </w:txbxContent>
              </v:textbox>
              <w10:wrap type="none"/>
            </v:shape>
          </w:pict>
        </mc:Fallback>
      </mc:AlternateContent>
    </w: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5968">
              <wp:simplePos x="0" y="0"/>
              <wp:positionH relativeFrom="page">
                <wp:posOffset>889006</wp:posOffset>
              </wp:positionH>
              <wp:positionV relativeFrom="page">
                <wp:posOffset>713852</wp:posOffset>
              </wp:positionV>
              <wp:extent cx="5963920" cy="194310"/>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XIV</w:t>
                          </w:r>
                          <w:r>
                            <w:rPr>
                              <w:spacing w:val="-8"/>
                              <w:u w:val="single"/>
                            </w:rPr>
                            <w:t> </w:t>
                          </w:r>
                          <w:r>
                            <w:rPr>
                              <w:u w:val="single"/>
                            </w:rPr>
                            <w:t>CANARIAS</w:t>
                          </w:r>
                          <w:r>
                            <w:rPr>
                              <w:spacing w:val="-4"/>
                              <w:u w:val="single"/>
                            </w:rPr>
                            <w:t> </w:t>
                          </w:r>
                          <w:r>
                            <w:rPr>
                              <w:spacing w:val="-2"/>
                              <w:u w:val="single"/>
                            </w:rPr>
                            <w:t>ORIENTALES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20512" type="#_x0000_t202" id="docshape488" filled="false" stroked="false">
              <v:textbox inset="0,0,0,0">
                <w:txbxContent>
                  <w:p>
                    <w:pPr>
                      <w:pStyle w:val="BodyText"/>
                      <w:tabs>
                        <w:tab w:pos="9371" w:val="left" w:leader="none"/>
                      </w:tabs>
                      <w:spacing w:before="10"/>
                      <w:ind w:left="20"/>
                    </w:pPr>
                    <w:r>
                      <w:rPr>
                        <w:u w:val="single"/>
                      </w:rPr>
                      <w:t>XIV</w:t>
                    </w:r>
                    <w:r>
                      <w:rPr>
                        <w:spacing w:val="-8"/>
                        <w:u w:val="single"/>
                      </w:rPr>
                      <w:t> </w:t>
                    </w:r>
                    <w:r>
                      <w:rPr>
                        <w:u w:val="single"/>
                      </w:rPr>
                      <w:t>CANARIAS</w:t>
                    </w:r>
                    <w:r>
                      <w:rPr>
                        <w:spacing w:val="-4"/>
                        <w:u w:val="single"/>
                      </w:rPr>
                      <w:t> </w:t>
                    </w:r>
                    <w:r>
                      <w:rPr>
                        <w:spacing w:val="-2"/>
                        <w:u w:val="single"/>
                      </w:rPr>
                      <w:t>ORIENTALES</w:t>
                    </w:r>
                    <w:r>
                      <w:rPr>
                        <w:u w:val="single"/>
                      </w:rPr>
                      <w:tab/>
                    </w:r>
                  </w:p>
                </w:txbxContent>
              </v:textbox>
              <w10:wrap type="none"/>
            </v:shape>
          </w:pict>
        </mc:Fallback>
      </mc:AlternateContent>
    </w: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2064">
              <wp:simplePos x="0" y="0"/>
              <wp:positionH relativeFrom="page">
                <wp:posOffset>889006</wp:posOffset>
              </wp:positionH>
              <wp:positionV relativeFrom="page">
                <wp:posOffset>713852</wp:posOffset>
              </wp:positionV>
              <wp:extent cx="5972175" cy="19431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5972175" cy="194310"/>
                      </a:xfrm>
                      <a:prstGeom prst="rect">
                        <a:avLst/>
                      </a:prstGeom>
                    </wps:spPr>
                    <wps:txbx>
                      <w:txbxContent>
                        <w:p>
                          <w:pPr>
                            <w:pStyle w:val="BodyText"/>
                            <w:tabs>
                              <w:tab w:pos="9384" w:val="left" w:leader="none"/>
                            </w:tabs>
                            <w:spacing w:before="10"/>
                            <w:ind w:left="20"/>
                          </w:pPr>
                          <w:r>
                            <w:rPr>
                              <w:u w:val="single"/>
                            </w:rPr>
                            <w:t>II</w:t>
                          </w:r>
                          <w:r>
                            <w:rPr>
                              <w:spacing w:val="-15"/>
                              <w:u w:val="single"/>
                            </w:rPr>
                            <w:t> </w:t>
                          </w:r>
                          <w:r>
                            <w:rPr>
                              <w:u w:val="single"/>
                            </w:rPr>
                            <w:t>ANTES</w:t>
                          </w:r>
                          <w:r>
                            <w:rPr>
                              <w:spacing w:val="-2"/>
                              <w:u w:val="single"/>
                            </w:rPr>
                            <w:t> </w:t>
                          </w:r>
                          <w:r>
                            <w:rPr>
                              <w:u w:val="single"/>
                            </w:rPr>
                            <w:t>DE</w:t>
                          </w:r>
                          <w:r>
                            <w:rPr>
                              <w:spacing w:val="-3"/>
                              <w:u w:val="single"/>
                            </w:rPr>
                            <w:t> </w:t>
                          </w:r>
                          <w:r>
                            <w:rPr>
                              <w:u w:val="single"/>
                            </w:rPr>
                            <w:t>LA</w:t>
                          </w:r>
                          <w:r>
                            <w:rPr>
                              <w:spacing w:val="-15"/>
                              <w:u w:val="single"/>
                            </w:rPr>
                            <w:t> </w:t>
                          </w:r>
                          <w:r>
                            <w:rPr>
                              <w:u w:val="single"/>
                            </w:rPr>
                            <w:t>FUNDACIÓN</w:t>
                          </w:r>
                          <w:r>
                            <w:rPr>
                              <w:spacing w:val="-1"/>
                              <w:u w:val="single"/>
                            </w:rPr>
                            <w:t> </w:t>
                          </w:r>
                          <w:r>
                            <w:rPr>
                              <w:u w:val="single"/>
                            </w:rPr>
                            <w:t>DEL</w:t>
                          </w:r>
                          <w:r>
                            <w:rPr>
                              <w:spacing w:val="-10"/>
                              <w:u w:val="single"/>
                            </w:rPr>
                            <w:t> </w:t>
                          </w:r>
                          <w:r>
                            <w:rPr>
                              <w:spacing w:val="-2"/>
                              <w:u w:val="single"/>
                            </w:rPr>
                            <w:t>COLEGIO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70.25pt;height:15.3pt;mso-position-horizontal-relative:page;mso-position-vertical-relative:page;z-index:-19644416" type="#_x0000_t202" id="docshape42" filled="false" stroked="false">
              <v:textbox inset="0,0,0,0">
                <w:txbxContent>
                  <w:p>
                    <w:pPr>
                      <w:pStyle w:val="BodyText"/>
                      <w:tabs>
                        <w:tab w:pos="9384" w:val="left" w:leader="none"/>
                      </w:tabs>
                      <w:spacing w:before="10"/>
                      <w:ind w:left="20"/>
                    </w:pPr>
                    <w:r>
                      <w:rPr>
                        <w:u w:val="single"/>
                      </w:rPr>
                      <w:t>II</w:t>
                    </w:r>
                    <w:r>
                      <w:rPr>
                        <w:spacing w:val="-15"/>
                        <w:u w:val="single"/>
                      </w:rPr>
                      <w:t> </w:t>
                    </w:r>
                    <w:r>
                      <w:rPr>
                        <w:u w:val="single"/>
                      </w:rPr>
                      <w:t>ANTES</w:t>
                    </w:r>
                    <w:r>
                      <w:rPr>
                        <w:spacing w:val="-2"/>
                        <w:u w:val="single"/>
                      </w:rPr>
                      <w:t> </w:t>
                    </w:r>
                    <w:r>
                      <w:rPr>
                        <w:u w:val="single"/>
                      </w:rPr>
                      <w:t>DE</w:t>
                    </w:r>
                    <w:r>
                      <w:rPr>
                        <w:spacing w:val="-3"/>
                        <w:u w:val="single"/>
                      </w:rPr>
                      <w:t> </w:t>
                    </w:r>
                    <w:r>
                      <w:rPr>
                        <w:u w:val="single"/>
                      </w:rPr>
                      <w:t>LA</w:t>
                    </w:r>
                    <w:r>
                      <w:rPr>
                        <w:spacing w:val="-15"/>
                        <w:u w:val="single"/>
                      </w:rPr>
                      <w:t> </w:t>
                    </w:r>
                    <w:r>
                      <w:rPr>
                        <w:u w:val="single"/>
                      </w:rPr>
                      <w:t>FUNDACIÓN</w:t>
                    </w:r>
                    <w:r>
                      <w:rPr>
                        <w:spacing w:val="-1"/>
                        <w:u w:val="single"/>
                      </w:rPr>
                      <w:t> </w:t>
                    </w:r>
                    <w:r>
                      <w:rPr>
                        <w:u w:val="single"/>
                      </w:rPr>
                      <w:t>DEL</w:t>
                    </w:r>
                    <w:r>
                      <w:rPr>
                        <w:spacing w:val="-10"/>
                        <w:u w:val="single"/>
                      </w:rPr>
                      <w:t> </w:t>
                    </w:r>
                    <w:r>
                      <w:rPr>
                        <w:spacing w:val="-2"/>
                        <w:u w:val="single"/>
                      </w:rPr>
                      <w:t>COLEGIO</w:t>
                    </w:r>
                    <w:r>
                      <w:rPr>
                        <w:u w:val="single"/>
                      </w:rPr>
                      <w:tab/>
                    </w:r>
                  </w:p>
                </w:txbxContent>
              </v:textbox>
              <w10:wrap type="none"/>
            </v:shape>
          </w:pict>
        </mc:Fallback>
      </mc:AlternateContent>
    </w: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8016">
              <wp:simplePos x="0" y="0"/>
              <wp:positionH relativeFrom="page">
                <wp:posOffset>889006</wp:posOffset>
              </wp:positionH>
              <wp:positionV relativeFrom="page">
                <wp:posOffset>713852</wp:posOffset>
              </wp:positionV>
              <wp:extent cx="2076450" cy="194310"/>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2076450" cy="194310"/>
                      </a:xfrm>
                      <a:prstGeom prst="rect">
                        <a:avLst/>
                      </a:prstGeom>
                    </wps:spPr>
                    <wps:txbx>
                      <w:txbxContent>
                        <w:p>
                          <w:pPr>
                            <w:pStyle w:val="BodyText"/>
                            <w:spacing w:before="10"/>
                            <w:ind w:left="20"/>
                          </w:pPr>
                          <w:r>
                            <w:rPr/>
                            <w:t>XIV</w:t>
                          </w:r>
                          <w:r>
                            <w:rPr>
                              <w:spacing w:val="-8"/>
                            </w:rPr>
                            <w:t> </w:t>
                          </w:r>
                          <w:r>
                            <w:rPr/>
                            <w:t>CANARIAS</w:t>
                          </w:r>
                          <w:r>
                            <w:rPr>
                              <w:spacing w:val="-4"/>
                            </w:rPr>
                            <w:t> </w:t>
                          </w:r>
                          <w:r>
                            <w:rPr>
                              <w:spacing w:val="-2"/>
                            </w:rPr>
                            <w:t>ORIENTALES</w:t>
                          </w:r>
                        </w:p>
                      </w:txbxContent>
                    </wps:txbx>
                    <wps:bodyPr wrap="square" lIns="0" tIns="0" rIns="0" bIns="0" rtlCol="0">
                      <a:noAutofit/>
                    </wps:bodyPr>
                  </wps:wsp>
                </a:graphicData>
              </a:graphic>
            </wp:anchor>
          </w:drawing>
        </mc:Choice>
        <mc:Fallback>
          <w:pict>
            <v:shape style="position:absolute;margin-left:70.000488pt;margin-top:56.208897pt;width:163.5pt;height:15.3pt;mso-position-horizontal-relative:page;mso-position-vertical-relative:page;z-index:-19518464" type="#_x0000_t202" id="docshape496" filled="false" stroked="false">
              <v:textbox inset="0,0,0,0">
                <w:txbxContent>
                  <w:p>
                    <w:pPr>
                      <w:pStyle w:val="BodyText"/>
                      <w:spacing w:before="10"/>
                      <w:ind w:left="20"/>
                    </w:pPr>
                    <w:r>
                      <w:rPr/>
                      <w:t>XIV</w:t>
                    </w:r>
                    <w:r>
                      <w:rPr>
                        <w:spacing w:val="-8"/>
                      </w:rPr>
                      <w:t> </w:t>
                    </w:r>
                    <w:r>
                      <w:rPr/>
                      <w:t>CANARIAS</w:t>
                    </w:r>
                    <w:r>
                      <w:rPr>
                        <w:spacing w:val="-4"/>
                      </w:rPr>
                      <w:t> </w:t>
                    </w:r>
                    <w:r>
                      <w:rPr>
                        <w:spacing w:val="-2"/>
                      </w:rPr>
                      <w:t>ORIENTALES</w:t>
                    </w:r>
                  </w:p>
                </w:txbxContent>
              </v:textbox>
              <w10:wrap type="none"/>
            </v:shape>
          </w:pict>
        </mc:Fallback>
      </mc:AlternateContent>
    </w:r>
  </w:p>
</w:hdr>
</file>

<file path=word/header1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0064">
              <wp:simplePos x="0" y="0"/>
              <wp:positionH relativeFrom="page">
                <wp:posOffset>889006</wp:posOffset>
              </wp:positionH>
              <wp:positionV relativeFrom="page">
                <wp:posOffset>713852</wp:posOffset>
              </wp:positionV>
              <wp:extent cx="2076450" cy="194310"/>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2076450" cy="194310"/>
                      </a:xfrm>
                      <a:prstGeom prst="rect">
                        <a:avLst/>
                      </a:prstGeom>
                    </wps:spPr>
                    <wps:txbx>
                      <w:txbxContent>
                        <w:p>
                          <w:pPr>
                            <w:pStyle w:val="BodyText"/>
                            <w:spacing w:before="10"/>
                            <w:ind w:left="20"/>
                          </w:pPr>
                          <w:r>
                            <w:rPr/>
                            <w:t>XIV</w:t>
                          </w:r>
                          <w:r>
                            <w:rPr>
                              <w:spacing w:val="-8"/>
                            </w:rPr>
                            <w:t> </w:t>
                          </w:r>
                          <w:r>
                            <w:rPr/>
                            <w:t>CANARIAS</w:t>
                          </w:r>
                          <w:r>
                            <w:rPr>
                              <w:spacing w:val="-4"/>
                            </w:rPr>
                            <w:t> </w:t>
                          </w:r>
                          <w:r>
                            <w:rPr>
                              <w:spacing w:val="-2"/>
                            </w:rPr>
                            <w:t>ORIENTALES</w:t>
                          </w:r>
                        </w:p>
                      </w:txbxContent>
                    </wps:txbx>
                    <wps:bodyPr wrap="square" lIns="0" tIns="0" rIns="0" bIns="0" rtlCol="0">
                      <a:noAutofit/>
                    </wps:bodyPr>
                  </wps:wsp>
                </a:graphicData>
              </a:graphic>
            </wp:anchor>
          </w:drawing>
        </mc:Choice>
        <mc:Fallback>
          <w:pict>
            <v:shape style="position:absolute;margin-left:70.000488pt;margin-top:56.208897pt;width:163.5pt;height:15.3pt;mso-position-horizontal-relative:page;mso-position-vertical-relative:page;z-index:-19516416" type="#_x0000_t202" id="docshape612" filled="false" stroked="false">
              <v:textbox inset="0,0,0,0">
                <w:txbxContent>
                  <w:p>
                    <w:pPr>
                      <w:pStyle w:val="BodyText"/>
                      <w:spacing w:before="10"/>
                      <w:ind w:left="20"/>
                    </w:pPr>
                    <w:r>
                      <w:rPr/>
                      <w:t>XIV</w:t>
                    </w:r>
                    <w:r>
                      <w:rPr>
                        <w:spacing w:val="-8"/>
                      </w:rPr>
                      <w:t> </w:t>
                    </w:r>
                    <w:r>
                      <w:rPr/>
                      <w:t>CANARIAS</w:t>
                    </w:r>
                    <w:r>
                      <w:rPr>
                        <w:spacing w:val="-4"/>
                      </w:rPr>
                      <w:t> </w:t>
                    </w:r>
                    <w:r>
                      <w:rPr>
                        <w:spacing w:val="-2"/>
                      </w:rPr>
                      <w:t>ORIENTALES</w:t>
                    </w:r>
                  </w:p>
                </w:txbxContent>
              </v:textbox>
              <w10:wrap type="none"/>
            </v:shape>
          </w:pict>
        </mc:Fallback>
      </mc:AlternateContent>
    </w:r>
  </w:p>
</w:hdr>
</file>

<file path=word/header1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1600">
              <wp:simplePos x="0" y="0"/>
              <wp:positionH relativeFrom="page">
                <wp:posOffset>889006</wp:posOffset>
              </wp:positionH>
              <wp:positionV relativeFrom="page">
                <wp:posOffset>713852</wp:posOffset>
              </wp:positionV>
              <wp:extent cx="5963920" cy="194310"/>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XV</w:t>
                          </w:r>
                          <w:r>
                            <w:rPr>
                              <w:spacing w:val="-6"/>
                              <w:u w:val="single"/>
                            </w:rPr>
                            <w:t> </w:t>
                          </w:r>
                          <w:r>
                            <w:rPr>
                              <w:spacing w:val="-2"/>
                              <w:u w:val="single"/>
                            </w:rPr>
                            <w:t>PUBLICACIONES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14880" type="#_x0000_t202" id="docshape624" filled="false" stroked="false">
              <v:textbox inset="0,0,0,0">
                <w:txbxContent>
                  <w:p>
                    <w:pPr>
                      <w:pStyle w:val="BodyText"/>
                      <w:tabs>
                        <w:tab w:pos="9371" w:val="left" w:leader="none"/>
                      </w:tabs>
                      <w:spacing w:before="10"/>
                      <w:ind w:left="20"/>
                    </w:pPr>
                    <w:r>
                      <w:rPr>
                        <w:u w:val="single"/>
                      </w:rPr>
                      <w:t>XV</w:t>
                    </w:r>
                    <w:r>
                      <w:rPr>
                        <w:spacing w:val="-6"/>
                        <w:u w:val="single"/>
                      </w:rPr>
                      <w:t> </w:t>
                    </w:r>
                    <w:r>
                      <w:rPr>
                        <w:spacing w:val="-2"/>
                        <w:u w:val="single"/>
                      </w:rPr>
                      <w:t>PUBLICACIONES</w:t>
                    </w:r>
                    <w:r>
                      <w:rPr>
                        <w:u w:val="single"/>
                      </w:rPr>
                      <w:tab/>
                    </w:r>
                  </w:p>
                </w:txbxContent>
              </v:textbox>
              <w10:wrap type="none"/>
            </v:shape>
          </w:pict>
        </mc:Fallback>
      </mc:AlternateContent>
    </w:r>
  </w:p>
</w:hdr>
</file>

<file path=word/header1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3648">
              <wp:simplePos x="0" y="0"/>
              <wp:positionH relativeFrom="page">
                <wp:posOffset>889006</wp:posOffset>
              </wp:positionH>
              <wp:positionV relativeFrom="page">
                <wp:posOffset>713852</wp:posOffset>
              </wp:positionV>
              <wp:extent cx="5963920" cy="194310"/>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XV</w:t>
                          </w:r>
                          <w:r>
                            <w:rPr>
                              <w:spacing w:val="-6"/>
                              <w:u w:val="single"/>
                            </w:rPr>
                            <w:t> </w:t>
                          </w:r>
                          <w:r>
                            <w:rPr>
                              <w:spacing w:val="-2"/>
                              <w:u w:val="single"/>
                            </w:rPr>
                            <w:t>PUBLICACIONES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12832" type="#_x0000_t202" id="docshape629" filled="false" stroked="false">
              <v:textbox inset="0,0,0,0">
                <w:txbxContent>
                  <w:p>
                    <w:pPr>
                      <w:pStyle w:val="BodyText"/>
                      <w:tabs>
                        <w:tab w:pos="9371" w:val="left" w:leader="none"/>
                      </w:tabs>
                      <w:spacing w:before="10"/>
                      <w:ind w:left="20"/>
                    </w:pPr>
                    <w:r>
                      <w:rPr>
                        <w:u w:val="single"/>
                      </w:rPr>
                      <w:t>XV</w:t>
                    </w:r>
                    <w:r>
                      <w:rPr>
                        <w:spacing w:val="-6"/>
                        <w:u w:val="single"/>
                      </w:rPr>
                      <w:t> </w:t>
                    </w:r>
                    <w:r>
                      <w:rPr>
                        <w:spacing w:val="-2"/>
                        <w:u w:val="single"/>
                      </w:rPr>
                      <w:t>PUBLICACIONES</w:t>
                    </w:r>
                    <w:r>
                      <w:rPr>
                        <w:u w:val="single"/>
                      </w:rPr>
                      <w:tab/>
                    </w:r>
                  </w:p>
                </w:txbxContent>
              </v:textbox>
              <w10:wrap type="none"/>
            </v:shape>
          </w:pict>
        </mc:Fallback>
      </mc:AlternateContent>
    </w:r>
  </w:p>
</w:hdr>
</file>

<file path=word/header1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5696">
              <wp:simplePos x="0" y="0"/>
              <wp:positionH relativeFrom="page">
                <wp:posOffset>889006</wp:posOffset>
              </wp:positionH>
              <wp:positionV relativeFrom="page">
                <wp:posOffset>713852</wp:posOffset>
              </wp:positionV>
              <wp:extent cx="5963920" cy="194310"/>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XV</w:t>
                          </w:r>
                          <w:r>
                            <w:rPr>
                              <w:spacing w:val="-6"/>
                              <w:u w:val="single"/>
                            </w:rPr>
                            <w:t> </w:t>
                          </w:r>
                          <w:r>
                            <w:rPr>
                              <w:spacing w:val="-2"/>
                              <w:u w:val="single"/>
                            </w:rPr>
                            <w:t>PUBLICACIONES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10784" type="#_x0000_t202" id="docshape633" filled="false" stroked="false">
              <v:textbox inset="0,0,0,0">
                <w:txbxContent>
                  <w:p>
                    <w:pPr>
                      <w:pStyle w:val="BodyText"/>
                      <w:tabs>
                        <w:tab w:pos="9371" w:val="left" w:leader="none"/>
                      </w:tabs>
                      <w:spacing w:before="10"/>
                      <w:ind w:left="20"/>
                    </w:pPr>
                    <w:r>
                      <w:rPr>
                        <w:u w:val="single"/>
                      </w:rPr>
                      <w:t>XV</w:t>
                    </w:r>
                    <w:r>
                      <w:rPr>
                        <w:spacing w:val="-6"/>
                        <w:u w:val="single"/>
                      </w:rPr>
                      <w:t> </w:t>
                    </w:r>
                    <w:r>
                      <w:rPr>
                        <w:spacing w:val="-2"/>
                        <w:u w:val="single"/>
                      </w:rPr>
                      <w:t>PUBLICACIONES</w:t>
                    </w:r>
                    <w:r>
                      <w:rPr>
                        <w:u w:val="single"/>
                      </w:rPr>
                      <w:tab/>
                    </w:r>
                  </w:p>
                </w:txbxContent>
              </v:textbox>
              <w10:wrap type="none"/>
            </v:shape>
          </w:pict>
        </mc:Fallback>
      </mc:AlternateContent>
    </w:r>
  </w:p>
</w:hdr>
</file>

<file path=word/header1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7744">
              <wp:simplePos x="0" y="0"/>
              <wp:positionH relativeFrom="page">
                <wp:posOffset>889006</wp:posOffset>
              </wp:positionH>
              <wp:positionV relativeFrom="page">
                <wp:posOffset>713852</wp:posOffset>
              </wp:positionV>
              <wp:extent cx="5963920" cy="194310"/>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XVI</w:t>
                          </w:r>
                          <w:r>
                            <w:rPr>
                              <w:spacing w:val="-4"/>
                              <w:u w:val="single"/>
                            </w:rPr>
                            <w:t> </w:t>
                          </w:r>
                          <w:r>
                            <w:rPr>
                              <w:u w:val="single"/>
                            </w:rPr>
                            <w:t>EL</w:t>
                          </w:r>
                          <w:r>
                            <w:rPr>
                              <w:spacing w:val="-10"/>
                              <w:u w:val="single"/>
                            </w:rPr>
                            <w:t> </w:t>
                          </w:r>
                          <w:r>
                            <w:rPr>
                              <w:u w:val="single"/>
                            </w:rPr>
                            <w:t>LOCAL</w:t>
                          </w:r>
                          <w:r>
                            <w:rPr>
                              <w:spacing w:val="-10"/>
                              <w:u w:val="single"/>
                            </w:rPr>
                            <w:t> </w:t>
                          </w:r>
                          <w:r>
                            <w:rPr>
                              <w:spacing w:val="-2"/>
                              <w:u w:val="single"/>
                            </w:rPr>
                            <w:t>SOCIAL</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08736" type="#_x0000_t202" id="docshape637" filled="false" stroked="false">
              <v:textbox inset="0,0,0,0">
                <w:txbxContent>
                  <w:p>
                    <w:pPr>
                      <w:pStyle w:val="BodyText"/>
                      <w:tabs>
                        <w:tab w:pos="9371" w:val="left" w:leader="none"/>
                      </w:tabs>
                      <w:spacing w:before="10"/>
                      <w:ind w:left="20"/>
                    </w:pPr>
                    <w:r>
                      <w:rPr>
                        <w:u w:val="single"/>
                      </w:rPr>
                      <w:t>XVI</w:t>
                    </w:r>
                    <w:r>
                      <w:rPr>
                        <w:spacing w:val="-4"/>
                        <w:u w:val="single"/>
                      </w:rPr>
                      <w:t> </w:t>
                    </w:r>
                    <w:r>
                      <w:rPr>
                        <w:u w:val="single"/>
                      </w:rPr>
                      <w:t>EL</w:t>
                    </w:r>
                    <w:r>
                      <w:rPr>
                        <w:spacing w:val="-10"/>
                        <w:u w:val="single"/>
                      </w:rPr>
                      <w:t> </w:t>
                    </w:r>
                    <w:r>
                      <w:rPr>
                        <w:u w:val="single"/>
                      </w:rPr>
                      <w:t>LOCAL</w:t>
                    </w:r>
                    <w:r>
                      <w:rPr>
                        <w:spacing w:val="-10"/>
                        <w:u w:val="single"/>
                      </w:rPr>
                      <w:t> </w:t>
                    </w:r>
                    <w:r>
                      <w:rPr>
                        <w:spacing w:val="-2"/>
                        <w:u w:val="single"/>
                      </w:rPr>
                      <w:t>SOCIAL</w:t>
                    </w:r>
                    <w:r>
                      <w:rPr>
                        <w:u w:val="single"/>
                      </w:rPr>
                      <w:tab/>
                    </w:r>
                  </w:p>
                </w:txbxContent>
              </v:textbox>
              <w10:wrap type="none"/>
            </v:shape>
          </w:pict>
        </mc:Fallback>
      </mc:AlternateContent>
    </w:r>
  </w:p>
</w:hdr>
</file>

<file path=word/header1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9792">
              <wp:simplePos x="0" y="0"/>
              <wp:positionH relativeFrom="page">
                <wp:posOffset>889006</wp:posOffset>
              </wp:positionH>
              <wp:positionV relativeFrom="page">
                <wp:posOffset>713852</wp:posOffset>
              </wp:positionV>
              <wp:extent cx="5963920" cy="194310"/>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XVI</w:t>
                          </w:r>
                          <w:r>
                            <w:rPr>
                              <w:spacing w:val="-4"/>
                              <w:u w:val="single"/>
                            </w:rPr>
                            <w:t> </w:t>
                          </w:r>
                          <w:r>
                            <w:rPr>
                              <w:u w:val="single"/>
                            </w:rPr>
                            <w:t>EL</w:t>
                          </w:r>
                          <w:r>
                            <w:rPr>
                              <w:spacing w:val="-10"/>
                              <w:u w:val="single"/>
                            </w:rPr>
                            <w:t> </w:t>
                          </w:r>
                          <w:r>
                            <w:rPr>
                              <w:u w:val="single"/>
                            </w:rPr>
                            <w:t>LOCAL</w:t>
                          </w:r>
                          <w:r>
                            <w:rPr>
                              <w:spacing w:val="-10"/>
                              <w:u w:val="single"/>
                            </w:rPr>
                            <w:t> </w:t>
                          </w:r>
                          <w:r>
                            <w:rPr>
                              <w:spacing w:val="-2"/>
                              <w:u w:val="single"/>
                            </w:rPr>
                            <w:t>SOCIAL</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06688" type="#_x0000_t202" id="docshape643" filled="false" stroked="false">
              <v:textbox inset="0,0,0,0">
                <w:txbxContent>
                  <w:p>
                    <w:pPr>
                      <w:pStyle w:val="BodyText"/>
                      <w:tabs>
                        <w:tab w:pos="9371" w:val="left" w:leader="none"/>
                      </w:tabs>
                      <w:spacing w:before="10"/>
                      <w:ind w:left="20"/>
                    </w:pPr>
                    <w:r>
                      <w:rPr>
                        <w:u w:val="single"/>
                      </w:rPr>
                      <w:t>XVI</w:t>
                    </w:r>
                    <w:r>
                      <w:rPr>
                        <w:spacing w:val="-4"/>
                        <w:u w:val="single"/>
                      </w:rPr>
                      <w:t> </w:t>
                    </w:r>
                    <w:r>
                      <w:rPr>
                        <w:u w:val="single"/>
                      </w:rPr>
                      <w:t>EL</w:t>
                    </w:r>
                    <w:r>
                      <w:rPr>
                        <w:spacing w:val="-10"/>
                        <w:u w:val="single"/>
                      </w:rPr>
                      <w:t> </w:t>
                    </w:r>
                    <w:r>
                      <w:rPr>
                        <w:u w:val="single"/>
                      </w:rPr>
                      <w:t>LOCAL</w:t>
                    </w:r>
                    <w:r>
                      <w:rPr>
                        <w:spacing w:val="-10"/>
                        <w:u w:val="single"/>
                      </w:rPr>
                      <w:t> </w:t>
                    </w:r>
                    <w:r>
                      <w:rPr>
                        <w:spacing w:val="-2"/>
                        <w:u w:val="single"/>
                      </w:rPr>
                      <w:t>SOCIAL</w:t>
                    </w:r>
                    <w:r>
                      <w:rPr>
                        <w:u w:val="single"/>
                      </w:rPr>
                      <w:tab/>
                    </w:r>
                  </w:p>
                </w:txbxContent>
              </v:textbox>
              <w10:wrap type="none"/>
            </v:shape>
          </w:pict>
        </mc:Fallback>
      </mc:AlternateContent>
    </w:r>
  </w:p>
</w:hdr>
</file>

<file path=word/header1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1840">
              <wp:simplePos x="0" y="0"/>
              <wp:positionH relativeFrom="page">
                <wp:posOffset>889006</wp:posOffset>
              </wp:positionH>
              <wp:positionV relativeFrom="page">
                <wp:posOffset>713852</wp:posOffset>
              </wp:positionV>
              <wp:extent cx="5963920" cy="194310"/>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XVI</w:t>
                          </w:r>
                          <w:r>
                            <w:rPr>
                              <w:spacing w:val="-4"/>
                              <w:u w:val="single"/>
                            </w:rPr>
                            <w:t> </w:t>
                          </w:r>
                          <w:r>
                            <w:rPr>
                              <w:u w:val="single"/>
                            </w:rPr>
                            <w:t>EL</w:t>
                          </w:r>
                          <w:r>
                            <w:rPr>
                              <w:spacing w:val="-10"/>
                              <w:u w:val="single"/>
                            </w:rPr>
                            <w:t> </w:t>
                          </w:r>
                          <w:r>
                            <w:rPr>
                              <w:u w:val="single"/>
                            </w:rPr>
                            <w:t>LOCAL</w:t>
                          </w:r>
                          <w:r>
                            <w:rPr>
                              <w:spacing w:val="-10"/>
                              <w:u w:val="single"/>
                            </w:rPr>
                            <w:t> </w:t>
                          </w:r>
                          <w:r>
                            <w:rPr>
                              <w:spacing w:val="-2"/>
                              <w:u w:val="single"/>
                            </w:rPr>
                            <w:t>SOCIAL</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04640" type="#_x0000_t202" id="docshape648" filled="false" stroked="false">
              <v:textbox inset="0,0,0,0">
                <w:txbxContent>
                  <w:p>
                    <w:pPr>
                      <w:pStyle w:val="BodyText"/>
                      <w:tabs>
                        <w:tab w:pos="9371" w:val="left" w:leader="none"/>
                      </w:tabs>
                      <w:spacing w:before="10"/>
                      <w:ind w:left="20"/>
                    </w:pPr>
                    <w:r>
                      <w:rPr>
                        <w:u w:val="single"/>
                      </w:rPr>
                      <w:t>XVI</w:t>
                    </w:r>
                    <w:r>
                      <w:rPr>
                        <w:spacing w:val="-4"/>
                        <w:u w:val="single"/>
                      </w:rPr>
                      <w:t> </w:t>
                    </w:r>
                    <w:r>
                      <w:rPr>
                        <w:u w:val="single"/>
                      </w:rPr>
                      <w:t>EL</w:t>
                    </w:r>
                    <w:r>
                      <w:rPr>
                        <w:spacing w:val="-10"/>
                        <w:u w:val="single"/>
                      </w:rPr>
                      <w:t> </w:t>
                    </w:r>
                    <w:r>
                      <w:rPr>
                        <w:u w:val="single"/>
                      </w:rPr>
                      <w:t>LOCAL</w:t>
                    </w:r>
                    <w:r>
                      <w:rPr>
                        <w:spacing w:val="-10"/>
                        <w:u w:val="single"/>
                      </w:rPr>
                      <w:t> </w:t>
                    </w:r>
                    <w:r>
                      <w:rPr>
                        <w:spacing w:val="-2"/>
                        <w:u w:val="single"/>
                      </w:rPr>
                      <w:t>SOCIAL</w:t>
                    </w:r>
                    <w:r>
                      <w:rPr>
                        <w:u w:val="single"/>
                      </w:rPr>
                      <w:tab/>
                    </w:r>
                  </w:p>
                </w:txbxContent>
              </v:textbox>
              <w10:wrap type="none"/>
            </v:shape>
          </w:pict>
        </mc:Fallback>
      </mc:AlternateContent>
    </w:r>
  </w:p>
</w:hdr>
</file>

<file path=word/header1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3888">
              <wp:simplePos x="0" y="0"/>
              <wp:positionH relativeFrom="page">
                <wp:posOffset>889006</wp:posOffset>
              </wp:positionH>
              <wp:positionV relativeFrom="page">
                <wp:posOffset>713852</wp:posOffset>
              </wp:positionV>
              <wp:extent cx="5963920" cy="194310"/>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02592" type="#_x0000_t202" id="docshape653" filled="false" stroked="false">
              <v:textbox inset="0,0,0,0">
                <w:txbxContent>
                  <w:p>
                    <w:pPr>
                      <w:pStyle w:val="BodyText"/>
                      <w:tabs>
                        <w:tab w:pos="9371"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v:textbox>
              <w10:wrap type="none"/>
            </v:shape>
          </w:pict>
        </mc:Fallback>
      </mc:AlternateContent>
    </w:r>
  </w:p>
</w:hdr>
</file>

<file path=word/header1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5936">
              <wp:simplePos x="0" y="0"/>
              <wp:positionH relativeFrom="page">
                <wp:posOffset>889006</wp:posOffset>
              </wp:positionH>
              <wp:positionV relativeFrom="page">
                <wp:posOffset>713852</wp:posOffset>
              </wp:positionV>
              <wp:extent cx="5963920" cy="194310"/>
              <wp:effectExtent l="0" t="0" r="0" b="0"/>
              <wp:wrapNone/>
              <wp:docPr id="835" name="Textbox 835"/>
              <wp:cNvGraphicFramePr>
                <a:graphicFrameLocks/>
              </wp:cNvGraphicFramePr>
              <a:graphic>
                <a:graphicData uri="http://schemas.microsoft.com/office/word/2010/wordprocessingShape">
                  <wps:wsp>
                    <wps:cNvPr id="835" name="Textbox 835"/>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00544" type="#_x0000_t202" id="docshape657" filled="false" stroked="false">
              <v:textbox inset="0,0,0,0">
                <w:txbxContent>
                  <w:p>
                    <w:pPr>
                      <w:pStyle w:val="BodyText"/>
                      <w:tabs>
                        <w:tab w:pos="9371"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v:textbox>
              <w10:wrap type="none"/>
            </v:shape>
          </w:pict>
        </mc:Fallback>
      </mc:AlternateContent>
    </w:r>
  </w:p>
</w:hdr>
</file>

<file path=word/header1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4112">
              <wp:simplePos x="0" y="0"/>
              <wp:positionH relativeFrom="page">
                <wp:posOffset>889006</wp:posOffset>
              </wp:positionH>
              <wp:positionV relativeFrom="page">
                <wp:posOffset>713852</wp:posOffset>
              </wp:positionV>
              <wp:extent cx="5975350" cy="19431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5975350" cy="194310"/>
                      </a:xfrm>
                      <a:prstGeom prst="rect">
                        <a:avLst/>
                      </a:prstGeom>
                    </wps:spPr>
                    <wps:txbx>
                      <w:txbxContent>
                        <w:p>
                          <w:pPr>
                            <w:pStyle w:val="BodyText"/>
                            <w:tabs>
                              <w:tab w:pos="9389" w:val="left" w:leader="none"/>
                            </w:tabs>
                            <w:spacing w:before="10"/>
                            <w:ind w:left="20"/>
                          </w:pPr>
                          <w:r>
                            <w:rPr>
                              <w:u w:val="single"/>
                            </w:rPr>
                            <w:t>II</w:t>
                          </w:r>
                          <w:r>
                            <w:rPr>
                              <w:spacing w:val="-15"/>
                              <w:u w:val="single"/>
                            </w:rPr>
                            <w:t> </w:t>
                          </w:r>
                          <w:r>
                            <w:rPr>
                              <w:u w:val="single"/>
                            </w:rPr>
                            <w:t>ANTES</w:t>
                          </w:r>
                          <w:r>
                            <w:rPr>
                              <w:spacing w:val="-2"/>
                              <w:u w:val="single"/>
                            </w:rPr>
                            <w:t> </w:t>
                          </w:r>
                          <w:r>
                            <w:rPr>
                              <w:u w:val="single"/>
                            </w:rPr>
                            <w:t>DE</w:t>
                          </w:r>
                          <w:r>
                            <w:rPr>
                              <w:spacing w:val="-3"/>
                              <w:u w:val="single"/>
                            </w:rPr>
                            <w:t> </w:t>
                          </w:r>
                          <w:r>
                            <w:rPr>
                              <w:u w:val="single"/>
                            </w:rPr>
                            <w:t>LA</w:t>
                          </w:r>
                          <w:r>
                            <w:rPr>
                              <w:spacing w:val="-15"/>
                              <w:u w:val="single"/>
                            </w:rPr>
                            <w:t> </w:t>
                          </w:r>
                          <w:r>
                            <w:rPr>
                              <w:u w:val="single"/>
                            </w:rPr>
                            <w:t>FUNDACIÓN</w:t>
                          </w:r>
                          <w:r>
                            <w:rPr>
                              <w:spacing w:val="-1"/>
                              <w:u w:val="single"/>
                            </w:rPr>
                            <w:t> </w:t>
                          </w:r>
                          <w:r>
                            <w:rPr>
                              <w:u w:val="single"/>
                            </w:rPr>
                            <w:t>DEL</w:t>
                          </w:r>
                          <w:r>
                            <w:rPr>
                              <w:spacing w:val="-10"/>
                              <w:u w:val="single"/>
                            </w:rPr>
                            <w:t> </w:t>
                          </w:r>
                          <w:r>
                            <w:rPr>
                              <w:spacing w:val="-2"/>
                              <w:u w:val="single"/>
                            </w:rPr>
                            <w:t>COLEGIO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70.5pt;height:15.3pt;mso-position-horizontal-relative:page;mso-position-vertical-relative:page;z-index:-19642368" type="#_x0000_t202" id="docshape85" filled="false" stroked="false">
              <v:textbox inset="0,0,0,0">
                <w:txbxContent>
                  <w:p>
                    <w:pPr>
                      <w:pStyle w:val="BodyText"/>
                      <w:tabs>
                        <w:tab w:pos="9389" w:val="left" w:leader="none"/>
                      </w:tabs>
                      <w:spacing w:before="10"/>
                      <w:ind w:left="20"/>
                    </w:pPr>
                    <w:r>
                      <w:rPr>
                        <w:u w:val="single"/>
                      </w:rPr>
                      <w:t>II</w:t>
                    </w:r>
                    <w:r>
                      <w:rPr>
                        <w:spacing w:val="-15"/>
                        <w:u w:val="single"/>
                      </w:rPr>
                      <w:t> </w:t>
                    </w:r>
                    <w:r>
                      <w:rPr>
                        <w:u w:val="single"/>
                      </w:rPr>
                      <w:t>ANTES</w:t>
                    </w:r>
                    <w:r>
                      <w:rPr>
                        <w:spacing w:val="-2"/>
                        <w:u w:val="single"/>
                      </w:rPr>
                      <w:t> </w:t>
                    </w:r>
                    <w:r>
                      <w:rPr>
                        <w:u w:val="single"/>
                      </w:rPr>
                      <w:t>DE</w:t>
                    </w:r>
                    <w:r>
                      <w:rPr>
                        <w:spacing w:val="-3"/>
                        <w:u w:val="single"/>
                      </w:rPr>
                      <w:t> </w:t>
                    </w:r>
                    <w:r>
                      <w:rPr>
                        <w:u w:val="single"/>
                      </w:rPr>
                      <w:t>LA</w:t>
                    </w:r>
                    <w:r>
                      <w:rPr>
                        <w:spacing w:val="-15"/>
                        <w:u w:val="single"/>
                      </w:rPr>
                      <w:t> </w:t>
                    </w:r>
                    <w:r>
                      <w:rPr>
                        <w:u w:val="single"/>
                      </w:rPr>
                      <w:t>FUNDACIÓN</w:t>
                    </w:r>
                    <w:r>
                      <w:rPr>
                        <w:spacing w:val="-1"/>
                        <w:u w:val="single"/>
                      </w:rPr>
                      <w:t> </w:t>
                    </w:r>
                    <w:r>
                      <w:rPr>
                        <w:u w:val="single"/>
                      </w:rPr>
                      <w:t>DEL</w:t>
                    </w:r>
                    <w:r>
                      <w:rPr>
                        <w:spacing w:val="-10"/>
                        <w:u w:val="single"/>
                      </w:rPr>
                      <w:t> </w:t>
                    </w:r>
                    <w:r>
                      <w:rPr>
                        <w:spacing w:val="-2"/>
                        <w:u w:val="single"/>
                      </w:rPr>
                      <w:t>COLEGIO</w:t>
                    </w:r>
                    <w:r>
                      <w:rPr>
                        <w:u w:val="single"/>
                      </w:rPr>
                      <w:tab/>
                    </w:r>
                  </w:p>
                </w:txbxContent>
              </v:textbox>
              <w10:wrap type="none"/>
            </v:shape>
          </w:pict>
        </mc:Fallback>
      </mc:AlternateContent>
    </w:r>
  </w:p>
</w:hdr>
</file>

<file path=word/header1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7984">
              <wp:simplePos x="0" y="0"/>
              <wp:positionH relativeFrom="page">
                <wp:posOffset>889006</wp:posOffset>
              </wp:positionH>
              <wp:positionV relativeFrom="page">
                <wp:posOffset>713852</wp:posOffset>
              </wp:positionV>
              <wp:extent cx="5963920" cy="194310"/>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498496" type="#_x0000_t202" id="docshape661" filled="false" stroked="false">
              <v:textbox inset="0,0,0,0">
                <w:txbxContent>
                  <w:p>
                    <w:pPr>
                      <w:pStyle w:val="BodyText"/>
                      <w:tabs>
                        <w:tab w:pos="9371"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v:textbox>
              <w10:wrap type="none"/>
            </v:shape>
          </w:pict>
        </mc:Fallback>
      </mc:AlternateContent>
    </w:r>
  </w:p>
</w:hdr>
</file>

<file path=word/header1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0032">
              <wp:simplePos x="0" y="0"/>
              <wp:positionH relativeFrom="page">
                <wp:posOffset>889006</wp:posOffset>
              </wp:positionH>
              <wp:positionV relativeFrom="page">
                <wp:posOffset>713852</wp:posOffset>
              </wp:positionV>
              <wp:extent cx="5963920" cy="194310"/>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496448" type="#_x0000_t202" id="docshape665" filled="false" stroked="false">
              <v:textbox inset="0,0,0,0">
                <w:txbxContent>
                  <w:p>
                    <w:pPr>
                      <w:pStyle w:val="BodyText"/>
                      <w:tabs>
                        <w:tab w:pos="9371"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v:textbox>
              <w10:wrap type="none"/>
            </v:shape>
          </w:pict>
        </mc:Fallback>
      </mc:AlternateContent>
    </w:r>
  </w:p>
</w:hdr>
</file>

<file path=word/header1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2080">
              <wp:simplePos x="0" y="0"/>
              <wp:positionH relativeFrom="page">
                <wp:posOffset>889006</wp:posOffset>
              </wp:positionH>
              <wp:positionV relativeFrom="page">
                <wp:posOffset>713852</wp:posOffset>
              </wp:positionV>
              <wp:extent cx="5975350" cy="194310"/>
              <wp:effectExtent l="0" t="0" r="0" b="0"/>
              <wp:wrapNone/>
              <wp:docPr id="854" name="Textbox 854"/>
              <wp:cNvGraphicFramePr>
                <a:graphicFrameLocks/>
              </wp:cNvGraphicFramePr>
              <a:graphic>
                <a:graphicData uri="http://schemas.microsoft.com/office/word/2010/wordprocessingShape">
                  <wps:wsp>
                    <wps:cNvPr id="854" name="Textbox 854"/>
                    <wps:cNvSpPr txBox="1"/>
                    <wps:spPr>
                      <a:xfrm>
                        <a:off x="0" y="0"/>
                        <a:ext cx="5975350" cy="194310"/>
                      </a:xfrm>
                      <a:prstGeom prst="rect">
                        <a:avLst/>
                      </a:prstGeom>
                    </wps:spPr>
                    <wps:txbx>
                      <w:txbxContent>
                        <w:p>
                          <w:pPr>
                            <w:pStyle w:val="BodyText"/>
                            <w:tabs>
                              <w:tab w:pos="9389"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70.5pt;height:15.3pt;mso-position-horizontal-relative:page;mso-position-vertical-relative:page;z-index:-19494400" type="#_x0000_t202" id="docshape676" filled="false" stroked="false">
              <v:textbox inset="0,0,0,0">
                <w:txbxContent>
                  <w:p>
                    <w:pPr>
                      <w:pStyle w:val="BodyText"/>
                      <w:tabs>
                        <w:tab w:pos="9389"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v:textbox>
              <w10:wrap type="none"/>
            </v:shape>
          </w:pict>
        </mc:Fallback>
      </mc:AlternateContent>
    </w:r>
  </w:p>
</w:hdr>
</file>

<file path=word/header1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4128">
              <wp:simplePos x="0" y="0"/>
              <wp:positionH relativeFrom="page">
                <wp:posOffset>889006</wp:posOffset>
              </wp:positionH>
              <wp:positionV relativeFrom="page">
                <wp:posOffset>713852</wp:posOffset>
              </wp:positionV>
              <wp:extent cx="5975350" cy="194310"/>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a:off x="0" y="0"/>
                        <a:ext cx="5975350" cy="194310"/>
                      </a:xfrm>
                      <a:prstGeom prst="rect">
                        <a:avLst/>
                      </a:prstGeom>
                    </wps:spPr>
                    <wps:txbx>
                      <w:txbxContent>
                        <w:p>
                          <w:pPr>
                            <w:pStyle w:val="BodyText"/>
                            <w:tabs>
                              <w:tab w:pos="9389"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70.5pt;height:15.3pt;mso-position-horizontal-relative:page;mso-position-vertical-relative:page;z-index:-19492352" type="#_x0000_t202" id="docshape700" filled="false" stroked="false">
              <v:textbox inset="0,0,0,0">
                <w:txbxContent>
                  <w:p>
                    <w:pPr>
                      <w:pStyle w:val="BodyText"/>
                      <w:tabs>
                        <w:tab w:pos="9389"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v:textbox>
              <w10:wrap type="none"/>
            </v:shape>
          </w:pict>
        </mc:Fallback>
      </mc:AlternateContent>
    </w:r>
  </w:p>
</w:hdr>
</file>

<file path=word/header1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6176">
              <wp:simplePos x="0" y="0"/>
              <wp:positionH relativeFrom="page">
                <wp:posOffset>889006</wp:posOffset>
              </wp:positionH>
              <wp:positionV relativeFrom="page">
                <wp:posOffset>713852</wp:posOffset>
              </wp:positionV>
              <wp:extent cx="5965825" cy="194310"/>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a:off x="0" y="0"/>
                        <a:ext cx="5965825" cy="194310"/>
                      </a:xfrm>
                      <a:prstGeom prst="rect">
                        <a:avLst/>
                      </a:prstGeom>
                    </wps:spPr>
                    <wps:txbx>
                      <w:txbxContent>
                        <w:p>
                          <w:pPr>
                            <w:pStyle w:val="BodyText"/>
                            <w:tabs>
                              <w:tab w:pos="9374"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75pt;height:15.3pt;mso-position-horizontal-relative:page;mso-position-vertical-relative:page;z-index:-19490304" type="#_x0000_t202" id="docshape704" filled="false" stroked="false">
              <v:textbox inset="0,0,0,0">
                <w:txbxContent>
                  <w:p>
                    <w:pPr>
                      <w:pStyle w:val="BodyText"/>
                      <w:tabs>
                        <w:tab w:pos="9374"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v:textbox>
              <w10:wrap type="none"/>
            </v:shape>
          </w:pict>
        </mc:Fallback>
      </mc:AlternateContent>
    </w:r>
  </w:p>
</w:hdr>
</file>

<file path=word/header1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8224">
              <wp:simplePos x="0" y="0"/>
              <wp:positionH relativeFrom="page">
                <wp:posOffset>889006</wp:posOffset>
              </wp:positionH>
              <wp:positionV relativeFrom="page">
                <wp:posOffset>713852</wp:posOffset>
              </wp:positionV>
              <wp:extent cx="1697989" cy="194310"/>
              <wp:effectExtent l="0" t="0" r="0" b="0"/>
              <wp:wrapNone/>
              <wp:docPr id="921" name="Textbox 921"/>
              <wp:cNvGraphicFramePr>
                <a:graphicFrameLocks/>
              </wp:cNvGraphicFramePr>
              <a:graphic>
                <a:graphicData uri="http://schemas.microsoft.com/office/word/2010/wordprocessingShape">
                  <wps:wsp>
                    <wps:cNvPr id="921" name="Textbox 921"/>
                    <wps:cNvSpPr txBox="1"/>
                    <wps:spPr>
                      <a:xfrm>
                        <a:off x="0" y="0"/>
                        <a:ext cx="1697989" cy="194310"/>
                      </a:xfrm>
                      <a:prstGeom prst="rect">
                        <a:avLst/>
                      </a:prstGeom>
                    </wps:spPr>
                    <wps:txbx>
                      <w:txbxContent>
                        <w:p>
                          <w:pPr>
                            <w:pStyle w:val="BodyText"/>
                            <w:spacing w:before="10"/>
                            <w:ind w:left="20"/>
                          </w:pPr>
                          <w:r>
                            <w:rPr/>
                            <w:t>XVII</w:t>
                          </w:r>
                          <w:r>
                            <w:rPr>
                              <w:spacing w:val="-2"/>
                            </w:rPr>
                            <w:t> </w:t>
                          </w:r>
                          <w:r>
                            <w:rPr/>
                            <w:t>LA</w:t>
                          </w:r>
                          <w:r>
                            <w:rPr>
                              <w:spacing w:val="-13"/>
                            </w:rPr>
                            <w:t> </w:t>
                          </w:r>
                          <w:r>
                            <w:rPr>
                              <w:spacing w:val="-2"/>
                            </w:rPr>
                            <w:t>HABILITACIÓN</w:t>
                          </w:r>
                        </w:p>
                      </w:txbxContent>
                    </wps:txbx>
                    <wps:bodyPr wrap="square" lIns="0" tIns="0" rIns="0" bIns="0" rtlCol="0">
                      <a:noAutofit/>
                    </wps:bodyPr>
                  </wps:wsp>
                </a:graphicData>
              </a:graphic>
            </wp:anchor>
          </w:drawing>
        </mc:Choice>
        <mc:Fallback>
          <w:pict>
            <v:shape style="position:absolute;margin-left:70.000488pt;margin-top:56.208897pt;width:133.7pt;height:15.3pt;mso-position-horizontal-relative:page;mso-position-vertical-relative:page;z-index:-19488256" type="#_x0000_t202" id="docshape708" filled="false" stroked="false">
              <v:textbox inset="0,0,0,0">
                <w:txbxContent>
                  <w:p>
                    <w:pPr>
                      <w:pStyle w:val="BodyText"/>
                      <w:spacing w:before="10"/>
                      <w:ind w:left="20"/>
                    </w:pPr>
                    <w:r>
                      <w:rPr/>
                      <w:t>XVII</w:t>
                    </w:r>
                    <w:r>
                      <w:rPr>
                        <w:spacing w:val="-2"/>
                      </w:rPr>
                      <w:t> </w:t>
                    </w:r>
                    <w:r>
                      <w:rPr/>
                      <w:t>LA</w:t>
                    </w:r>
                    <w:r>
                      <w:rPr>
                        <w:spacing w:val="-13"/>
                      </w:rPr>
                      <w:t> </w:t>
                    </w:r>
                    <w:r>
                      <w:rPr>
                        <w:spacing w:val="-2"/>
                      </w:rPr>
                      <w:t>HABILITACIÓN</w:t>
                    </w:r>
                  </w:p>
                </w:txbxContent>
              </v:textbox>
              <w10:wrap type="none"/>
            </v:shape>
          </w:pict>
        </mc:Fallback>
      </mc:AlternateContent>
    </w:r>
  </w:p>
</w:hdr>
</file>

<file path=word/header1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0272">
              <wp:simplePos x="0" y="0"/>
              <wp:positionH relativeFrom="page">
                <wp:posOffset>889006</wp:posOffset>
              </wp:positionH>
              <wp:positionV relativeFrom="page">
                <wp:posOffset>713852</wp:posOffset>
              </wp:positionV>
              <wp:extent cx="1697989" cy="194310"/>
              <wp:effectExtent l="0" t="0" r="0" b="0"/>
              <wp:wrapNone/>
              <wp:docPr id="936" name="Textbox 936"/>
              <wp:cNvGraphicFramePr>
                <a:graphicFrameLocks/>
              </wp:cNvGraphicFramePr>
              <a:graphic>
                <a:graphicData uri="http://schemas.microsoft.com/office/word/2010/wordprocessingShape">
                  <wps:wsp>
                    <wps:cNvPr id="936" name="Textbox 936"/>
                    <wps:cNvSpPr txBox="1"/>
                    <wps:spPr>
                      <a:xfrm>
                        <a:off x="0" y="0"/>
                        <a:ext cx="1697989" cy="194310"/>
                      </a:xfrm>
                      <a:prstGeom prst="rect">
                        <a:avLst/>
                      </a:prstGeom>
                    </wps:spPr>
                    <wps:txbx>
                      <w:txbxContent>
                        <w:p>
                          <w:pPr>
                            <w:pStyle w:val="BodyText"/>
                            <w:spacing w:before="10"/>
                            <w:ind w:left="20"/>
                          </w:pPr>
                          <w:r>
                            <w:rPr/>
                            <w:t>XVII</w:t>
                          </w:r>
                          <w:r>
                            <w:rPr>
                              <w:spacing w:val="-2"/>
                            </w:rPr>
                            <w:t> </w:t>
                          </w:r>
                          <w:r>
                            <w:rPr/>
                            <w:t>LA</w:t>
                          </w:r>
                          <w:r>
                            <w:rPr>
                              <w:spacing w:val="-13"/>
                            </w:rPr>
                            <w:t> </w:t>
                          </w:r>
                          <w:r>
                            <w:rPr>
                              <w:spacing w:val="-2"/>
                            </w:rPr>
                            <w:t>HABILITACIÓN</w:t>
                          </w:r>
                        </w:p>
                      </w:txbxContent>
                    </wps:txbx>
                    <wps:bodyPr wrap="square" lIns="0" tIns="0" rIns="0" bIns="0" rtlCol="0">
                      <a:noAutofit/>
                    </wps:bodyPr>
                  </wps:wsp>
                </a:graphicData>
              </a:graphic>
            </wp:anchor>
          </w:drawing>
        </mc:Choice>
        <mc:Fallback>
          <w:pict>
            <v:shape style="position:absolute;margin-left:70.000488pt;margin-top:56.208897pt;width:133.7pt;height:15.3pt;mso-position-horizontal-relative:page;mso-position-vertical-relative:page;z-index:-19486208" type="#_x0000_t202" id="docshape719" filled="false" stroked="false">
              <v:textbox inset="0,0,0,0">
                <w:txbxContent>
                  <w:p>
                    <w:pPr>
                      <w:pStyle w:val="BodyText"/>
                      <w:spacing w:before="10"/>
                      <w:ind w:left="20"/>
                    </w:pPr>
                    <w:r>
                      <w:rPr/>
                      <w:t>XVII</w:t>
                    </w:r>
                    <w:r>
                      <w:rPr>
                        <w:spacing w:val="-2"/>
                      </w:rPr>
                      <w:t> </w:t>
                    </w:r>
                    <w:r>
                      <w:rPr/>
                      <w:t>LA</w:t>
                    </w:r>
                    <w:r>
                      <w:rPr>
                        <w:spacing w:val="-13"/>
                      </w:rPr>
                      <w:t> </w:t>
                    </w:r>
                    <w:r>
                      <w:rPr>
                        <w:spacing w:val="-2"/>
                      </w:rPr>
                      <w:t>HABILITACIÓN</w:t>
                    </w:r>
                  </w:p>
                </w:txbxContent>
              </v:textbox>
              <w10:wrap type="none"/>
            </v:shape>
          </w:pict>
        </mc:Fallback>
      </mc:AlternateContent>
    </w:r>
  </w:p>
</w:hdr>
</file>

<file path=word/header1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2320">
              <wp:simplePos x="0" y="0"/>
              <wp:positionH relativeFrom="page">
                <wp:posOffset>889006</wp:posOffset>
              </wp:positionH>
              <wp:positionV relativeFrom="page">
                <wp:posOffset>713852</wp:posOffset>
              </wp:positionV>
              <wp:extent cx="5963920" cy="194310"/>
              <wp:effectExtent l="0" t="0" r="0" b="0"/>
              <wp:wrapNone/>
              <wp:docPr id="944" name="Textbox 944"/>
              <wp:cNvGraphicFramePr>
                <a:graphicFrameLocks/>
              </wp:cNvGraphicFramePr>
              <a:graphic>
                <a:graphicData uri="http://schemas.microsoft.com/office/word/2010/wordprocessingShape">
                  <wps:wsp>
                    <wps:cNvPr id="944" name="Textbox 944"/>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484160" type="#_x0000_t202" id="docshape723" filled="false" stroked="false">
              <v:textbox inset="0,0,0,0">
                <w:txbxContent>
                  <w:p>
                    <w:pPr>
                      <w:pStyle w:val="BodyText"/>
                      <w:tabs>
                        <w:tab w:pos="9371"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v:textbox>
              <w10:wrap type="none"/>
            </v:shape>
          </w:pict>
        </mc:Fallback>
      </mc:AlternateContent>
    </w:r>
  </w:p>
</w:hdr>
</file>

<file path=word/header1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4368">
              <wp:simplePos x="0" y="0"/>
              <wp:positionH relativeFrom="page">
                <wp:posOffset>889006</wp:posOffset>
              </wp:positionH>
              <wp:positionV relativeFrom="page">
                <wp:posOffset>713852</wp:posOffset>
              </wp:positionV>
              <wp:extent cx="5963920" cy="194310"/>
              <wp:effectExtent l="0" t="0" r="0" b="0"/>
              <wp:wrapNone/>
              <wp:docPr id="948" name="Textbox 948"/>
              <wp:cNvGraphicFramePr>
                <a:graphicFrameLocks/>
              </wp:cNvGraphicFramePr>
              <a:graphic>
                <a:graphicData uri="http://schemas.microsoft.com/office/word/2010/wordprocessingShape">
                  <wps:wsp>
                    <wps:cNvPr id="948" name="Textbox 948"/>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482112" type="#_x0000_t202" id="docshape727" filled="false" stroked="false">
              <v:textbox inset="0,0,0,0">
                <w:txbxContent>
                  <w:p>
                    <w:pPr>
                      <w:pStyle w:val="BodyText"/>
                      <w:tabs>
                        <w:tab w:pos="9371" w:val="left" w:leader="none"/>
                      </w:tabs>
                      <w:spacing w:before="10"/>
                      <w:ind w:left="20"/>
                    </w:pPr>
                    <w:r>
                      <w:rPr>
                        <w:u w:val="single"/>
                      </w:rPr>
                      <w:t>XVII</w:t>
                    </w:r>
                    <w:r>
                      <w:rPr>
                        <w:spacing w:val="-2"/>
                        <w:u w:val="single"/>
                      </w:rPr>
                      <w:t> </w:t>
                    </w:r>
                    <w:r>
                      <w:rPr>
                        <w:u w:val="single"/>
                      </w:rPr>
                      <w:t>LA</w:t>
                    </w:r>
                    <w:r>
                      <w:rPr>
                        <w:spacing w:val="-13"/>
                        <w:u w:val="single"/>
                      </w:rPr>
                      <w:t> </w:t>
                    </w:r>
                    <w:r>
                      <w:rPr>
                        <w:spacing w:val="-2"/>
                        <w:u w:val="single"/>
                      </w:rPr>
                      <w:t>HABILITACIÓN</w:t>
                    </w:r>
                    <w:r>
                      <w:rPr>
                        <w:u w:val="single"/>
                      </w:rPr>
                      <w:tab/>
                    </w:r>
                  </w:p>
                </w:txbxContent>
              </v:textbox>
              <w10:wrap type="none"/>
            </v:shape>
          </w:pict>
        </mc:Fallback>
      </mc:AlternateContent>
    </w:r>
  </w:p>
</w:hdr>
</file>

<file path=word/header1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5904">
              <wp:simplePos x="0" y="0"/>
              <wp:positionH relativeFrom="page">
                <wp:posOffset>889006</wp:posOffset>
              </wp:positionH>
              <wp:positionV relativeFrom="page">
                <wp:posOffset>713852</wp:posOffset>
              </wp:positionV>
              <wp:extent cx="5963920" cy="194310"/>
              <wp:effectExtent l="0" t="0" r="0" b="0"/>
              <wp:wrapNone/>
              <wp:docPr id="951" name="Textbox 951"/>
              <wp:cNvGraphicFramePr>
                <a:graphicFrameLocks/>
              </wp:cNvGraphicFramePr>
              <a:graphic>
                <a:graphicData uri="http://schemas.microsoft.com/office/word/2010/wordprocessingShape">
                  <wps:wsp>
                    <wps:cNvPr id="951" name="Textbox 951"/>
                    <wps:cNvSpPr txBox="1"/>
                    <wps:spPr>
                      <a:xfrm>
                        <a:off x="0" y="0"/>
                        <a:ext cx="5963920" cy="194310"/>
                      </a:xfrm>
                      <a:prstGeom prst="rect">
                        <a:avLst/>
                      </a:prstGeom>
                    </wps:spPr>
                    <wps:txbx>
                      <w:txbxContent>
                        <w:p>
                          <w:pPr>
                            <w:pStyle w:val="BodyText"/>
                            <w:tabs>
                              <w:tab w:pos="9371" w:val="left" w:leader="none"/>
                            </w:tabs>
                            <w:spacing w:before="10"/>
                            <w:ind w:left="20"/>
                          </w:pPr>
                          <w:r>
                            <w:rPr>
                              <w:spacing w:val="-2"/>
                              <w:u w:val="single"/>
                            </w:rPr>
                            <w:t>XVIII</w:t>
                          </w:r>
                          <w:r>
                            <w:rPr>
                              <w:spacing w:val="4"/>
                              <w:u w:val="single"/>
                            </w:rPr>
                            <w:t> </w:t>
                          </w:r>
                          <w:r>
                            <w:rPr>
                              <w:spacing w:val="-2"/>
                              <w:u w:val="single"/>
                            </w:rPr>
                            <w:t>FARMACÉUTICOS</w:t>
                          </w:r>
                          <w:r>
                            <w:rPr>
                              <w:spacing w:val="-1"/>
                              <w:u w:val="single"/>
                            </w:rPr>
                            <w:t> </w:t>
                          </w:r>
                          <w:r>
                            <w:rPr>
                              <w:spacing w:val="-2"/>
                              <w:u w:val="single"/>
                            </w:rPr>
                            <w:t>TITULARES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480576" type="#_x0000_t202" id="docshape730" filled="false" stroked="false">
              <v:textbox inset="0,0,0,0">
                <w:txbxContent>
                  <w:p>
                    <w:pPr>
                      <w:pStyle w:val="BodyText"/>
                      <w:tabs>
                        <w:tab w:pos="9371" w:val="left" w:leader="none"/>
                      </w:tabs>
                      <w:spacing w:before="10"/>
                      <w:ind w:left="20"/>
                    </w:pPr>
                    <w:r>
                      <w:rPr>
                        <w:spacing w:val="-2"/>
                        <w:u w:val="single"/>
                      </w:rPr>
                      <w:t>XVIII</w:t>
                    </w:r>
                    <w:r>
                      <w:rPr>
                        <w:spacing w:val="4"/>
                        <w:u w:val="single"/>
                      </w:rPr>
                      <w:t> </w:t>
                    </w:r>
                    <w:r>
                      <w:rPr>
                        <w:spacing w:val="-2"/>
                        <w:u w:val="single"/>
                      </w:rPr>
                      <w:t>FARMACÉUTICOS</w:t>
                    </w:r>
                    <w:r>
                      <w:rPr>
                        <w:spacing w:val="-1"/>
                        <w:u w:val="single"/>
                      </w:rPr>
                      <w:t> </w:t>
                    </w:r>
                    <w:r>
                      <w:rPr>
                        <w:spacing w:val="-2"/>
                        <w:u w:val="single"/>
                      </w:rPr>
                      <w:t>TITULARES</w:t>
                    </w:r>
                    <w:r>
                      <w:rPr>
                        <w:u w:val="single"/>
                      </w:rPr>
                      <w:tab/>
                    </w:r>
                  </w:p>
                </w:txbxContent>
              </v:textbox>
              <w10:wrap type="none"/>
            </v:shape>
          </w:pict>
        </mc:Fallback>
      </mc:AlternateContent>
    </w:r>
  </w:p>
</w:hdr>
</file>

<file path=word/header1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6160">
              <wp:simplePos x="0" y="0"/>
              <wp:positionH relativeFrom="page">
                <wp:posOffset>889006</wp:posOffset>
              </wp:positionH>
              <wp:positionV relativeFrom="page">
                <wp:posOffset>713852</wp:posOffset>
              </wp:positionV>
              <wp:extent cx="5963920" cy="19431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II</w:t>
                          </w:r>
                          <w:r>
                            <w:rPr>
                              <w:spacing w:val="-15"/>
                              <w:u w:val="single"/>
                            </w:rPr>
                            <w:t> </w:t>
                          </w:r>
                          <w:r>
                            <w:rPr>
                              <w:u w:val="single"/>
                            </w:rPr>
                            <w:t>ANTES</w:t>
                          </w:r>
                          <w:r>
                            <w:rPr>
                              <w:spacing w:val="-2"/>
                              <w:u w:val="single"/>
                            </w:rPr>
                            <w:t> </w:t>
                          </w:r>
                          <w:r>
                            <w:rPr>
                              <w:u w:val="single"/>
                            </w:rPr>
                            <w:t>DE</w:t>
                          </w:r>
                          <w:r>
                            <w:rPr>
                              <w:spacing w:val="-3"/>
                              <w:u w:val="single"/>
                            </w:rPr>
                            <w:t> </w:t>
                          </w:r>
                          <w:r>
                            <w:rPr>
                              <w:u w:val="single"/>
                            </w:rPr>
                            <w:t>LA</w:t>
                          </w:r>
                          <w:r>
                            <w:rPr>
                              <w:spacing w:val="-15"/>
                              <w:u w:val="single"/>
                            </w:rPr>
                            <w:t> </w:t>
                          </w:r>
                          <w:r>
                            <w:rPr>
                              <w:u w:val="single"/>
                            </w:rPr>
                            <w:t>FUNDACIÓN</w:t>
                          </w:r>
                          <w:r>
                            <w:rPr>
                              <w:spacing w:val="-1"/>
                              <w:u w:val="single"/>
                            </w:rPr>
                            <w:t> </w:t>
                          </w:r>
                          <w:r>
                            <w:rPr>
                              <w:u w:val="single"/>
                            </w:rPr>
                            <w:t>DEL</w:t>
                          </w:r>
                          <w:r>
                            <w:rPr>
                              <w:spacing w:val="-10"/>
                              <w:u w:val="single"/>
                            </w:rPr>
                            <w:t> </w:t>
                          </w:r>
                          <w:r>
                            <w:rPr>
                              <w:spacing w:val="-2"/>
                              <w:u w:val="single"/>
                            </w:rPr>
                            <w:t>COLEGIO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40320" type="#_x0000_t202" id="docshape94" filled="false" stroked="false">
              <v:textbox inset="0,0,0,0">
                <w:txbxContent>
                  <w:p>
                    <w:pPr>
                      <w:pStyle w:val="BodyText"/>
                      <w:tabs>
                        <w:tab w:pos="9371" w:val="left" w:leader="none"/>
                      </w:tabs>
                      <w:spacing w:before="10"/>
                      <w:ind w:left="20"/>
                    </w:pPr>
                    <w:r>
                      <w:rPr>
                        <w:u w:val="single"/>
                      </w:rPr>
                      <w:t>II</w:t>
                    </w:r>
                    <w:r>
                      <w:rPr>
                        <w:spacing w:val="-15"/>
                        <w:u w:val="single"/>
                      </w:rPr>
                      <w:t> </w:t>
                    </w:r>
                    <w:r>
                      <w:rPr>
                        <w:u w:val="single"/>
                      </w:rPr>
                      <w:t>ANTES</w:t>
                    </w:r>
                    <w:r>
                      <w:rPr>
                        <w:spacing w:val="-2"/>
                        <w:u w:val="single"/>
                      </w:rPr>
                      <w:t> </w:t>
                    </w:r>
                    <w:r>
                      <w:rPr>
                        <w:u w:val="single"/>
                      </w:rPr>
                      <w:t>DE</w:t>
                    </w:r>
                    <w:r>
                      <w:rPr>
                        <w:spacing w:val="-3"/>
                        <w:u w:val="single"/>
                      </w:rPr>
                      <w:t> </w:t>
                    </w:r>
                    <w:r>
                      <w:rPr>
                        <w:u w:val="single"/>
                      </w:rPr>
                      <w:t>LA</w:t>
                    </w:r>
                    <w:r>
                      <w:rPr>
                        <w:spacing w:val="-15"/>
                        <w:u w:val="single"/>
                      </w:rPr>
                      <w:t> </w:t>
                    </w:r>
                    <w:r>
                      <w:rPr>
                        <w:u w:val="single"/>
                      </w:rPr>
                      <w:t>FUNDACIÓN</w:t>
                    </w:r>
                    <w:r>
                      <w:rPr>
                        <w:spacing w:val="-1"/>
                        <w:u w:val="single"/>
                      </w:rPr>
                      <w:t> </w:t>
                    </w:r>
                    <w:r>
                      <w:rPr>
                        <w:u w:val="single"/>
                      </w:rPr>
                      <w:t>DEL</w:t>
                    </w:r>
                    <w:r>
                      <w:rPr>
                        <w:spacing w:val="-10"/>
                        <w:u w:val="single"/>
                      </w:rPr>
                      <w:t> </w:t>
                    </w:r>
                    <w:r>
                      <w:rPr>
                        <w:spacing w:val="-2"/>
                        <w:u w:val="single"/>
                      </w:rPr>
                      <w:t>COLEGIO</w:t>
                    </w:r>
                    <w:r>
                      <w:rPr>
                        <w:u w:val="single"/>
                      </w:rPr>
                      <w:tab/>
                    </w:r>
                  </w:p>
                </w:txbxContent>
              </v:textbox>
              <w10:wrap type="none"/>
            </v:shape>
          </w:pict>
        </mc:Fallback>
      </mc:AlternateContent>
    </w:r>
  </w:p>
</w:hdr>
</file>

<file path=word/header1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7952">
              <wp:simplePos x="0" y="0"/>
              <wp:positionH relativeFrom="page">
                <wp:posOffset>889006</wp:posOffset>
              </wp:positionH>
              <wp:positionV relativeFrom="page">
                <wp:posOffset>713852</wp:posOffset>
              </wp:positionV>
              <wp:extent cx="5963920" cy="194310"/>
              <wp:effectExtent l="0" t="0" r="0" b="0"/>
              <wp:wrapNone/>
              <wp:docPr id="956" name="Textbox 956"/>
              <wp:cNvGraphicFramePr>
                <a:graphicFrameLocks/>
              </wp:cNvGraphicFramePr>
              <a:graphic>
                <a:graphicData uri="http://schemas.microsoft.com/office/word/2010/wordprocessingShape">
                  <wps:wsp>
                    <wps:cNvPr id="956" name="Textbox 956"/>
                    <wps:cNvSpPr txBox="1"/>
                    <wps:spPr>
                      <a:xfrm>
                        <a:off x="0" y="0"/>
                        <a:ext cx="5963920" cy="194310"/>
                      </a:xfrm>
                      <a:prstGeom prst="rect">
                        <a:avLst/>
                      </a:prstGeom>
                    </wps:spPr>
                    <wps:txbx>
                      <w:txbxContent>
                        <w:p>
                          <w:pPr>
                            <w:pStyle w:val="BodyText"/>
                            <w:tabs>
                              <w:tab w:pos="9371" w:val="left" w:leader="none"/>
                            </w:tabs>
                            <w:spacing w:before="10"/>
                            <w:ind w:left="20"/>
                          </w:pPr>
                          <w:r>
                            <w:rPr>
                              <w:spacing w:val="-2"/>
                              <w:u w:val="single"/>
                            </w:rPr>
                            <w:t>XVIII</w:t>
                          </w:r>
                          <w:r>
                            <w:rPr>
                              <w:spacing w:val="4"/>
                              <w:u w:val="single"/>
                            </w:rPr>
                            <w:t> </w:t>
                          </w:r>
                          <w:r>
                            <w:rPr>
                              <w:spacing w:val="-2"/>
                              <w:u w:val="single"/>
                            </w:rPr>
                            <w:t>FARMACÉUTICOS</w:t>
                          </w:r>
                          <w:r>
                            <w:rPr>
                              <w:spacing w:val="-1"/>
                              <w:u w:val="single"/>
                            </w:rPr>
                            <w:t> </w:t>
                          </w:r>
                          <w:r>
                            <w:rPr>
                              <w:spacing w:val="-2"/>
                              <w:u w:val="single"/>
                            </w:rPr>
                            <w:t>TITULARES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478528" type="#_x0000_t202" id="docshape735" filled="false" stroked="false">
              <v:textbox inset="0,0,0,0">
                <w:txbxContent>
                  <w:p>
                    <w:pPr>
                      <w:pStyle w:val="BodyText"/>
                      <w:tabs>
                        <w:tab w:pos="9371" w:val="left" w:leader="none"/>
                      </w:tabs>
                      <w:spacing w:before="10"/>
                      <w:ind w:left="20"/>
                    </w:pPr>
                    <w:r>
                      <w:rPr>
                        <w:spacing w:val="-2"/>
                        <w:u w:val="single"/>
                      </w:rPr>
                      <w:t>XVIII</w:t>
                    </w:r>
                    <w:r>
                      <w:rPr>
                        <w:spacing w:val="4"/>
                        <w:u w:val="single"/>
                      </w:rPr>
                      <w:t> </w:t>
                    </w:r>
                    <w:r>
                      <w:rPr>
                        <w:spacing w:val="-2"/>
                        <w:u w:val="single"/>
                      </w:rPr>
                      <w:t>FARMACÉUTICOS</w:t>
                    </w:r>
                    <w:r>
                      <w:rPr>
                        <w:spacing w:val="-1"/>
                        <w:u w:val="single"/>
                      </w:rPr>
                      <w:t> </w:t>
                    </w:r>
                    <w:r>
                      <w:rPr>
                        <w:spacing w:val="-2"/>
                        <w:u w:val="single"/>
                      </w:rPr>
                      <w:t>TITULARES</w:t>
                    </w:r>
                    <w:r>
                      <w:rPr>
                        <w:u w:val="single"/>
                      </w:rPr>
                      <w:tab/>
                    </w:r>
                  </w:p>
                </w:txbxContent>
              </v:textbox>
              <w10:wrap type="none"/>
            </v:shape>
          </w:pict>
        </mc:Fallback>
      </mc:AlternateContent>
    </w:r>
  </w:p>
</w:hdr>
</file>

<file path=word/header1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0000">
              <wp:simplePos x="0" y="0"/>
              <wp:positionH relativeFrom="page">
                <wp:posOffset>889006</wp:posOffset>
              </wp:positionH>
              <wp:positionV relativeFrom="page">
                <wp:posOffset>713852</wp:posOffset>
              </wp:positionV>
              <wp:extent cx="5963920" cy="194310"/>
              <wp:effectExtent l="0" t="0" r="0" b="0"/>
              <wp:wrapNone/>
              <wp:docPr id="960" name="Textbox 960"/>
              <wp:cNvGraphicFramePr>
                <a:graphicFrameLocks/>
              </wp:cNvGraphicFramePr>
              <a:graphic>
                <a:graphicData uri="http://schemas.microsoft.com/office/word/2010/wordprocessingShape">
                  <wps:wsp>
                    <wps:cNvPr id="960" name="Textbox 960"/>
                    <wps:cNvSpPr txBox="1"/>
                    <wps:spPr>
                      <a:xfrm>
                        <a:off x="0" y="0"/>
                        <a:ext cx="5963920" cy="194310"/>
                      </a:xfrm>
                      <a:prstGeom prst="rect">
                        <a:avLst/>
                      </a:prstGeom>
                    </wps:spPr>
                    <wps:txbx>
                      <w:txbxContent>
                        <w:p>
                          <w:pPr>
                            <w:pStyle w:val="BodyText"/>
                            <w:tabs>
                              <w:tab w:pos="9371" w:val="left" w:leader="none"/>
                            </w:tabs>
                            <w:spacing w:before="10"/>
                            <w:ind w:left="20"/>
                          </w:pPr>
                          <w:r>
                            <w:rPr>
                              <w:spacing w:val="-2"/>
                              <w:u w:val="single"/>
                            </w:rPr>
                            <w:t>XVIII</w:t>
                          </w:r>
                          <w:r>
                            <w:rPr>
                              <w:spacing w:val="4"/>
                              <w:u w:val="single"/>
                            </w:rPr>
                            <w:t> </w:t>
                          </w:r>
                          <w:r>
                            <w:rPr>
                              <w:spacing w:val="-2"/>
                              <w:u w:val="single"/>
                            </w:rPr>
                            <w:t>FARMACÉUTICOS</w:t>
                          </w:r>
                          <w:r>
                            <w:rPr>
                              <w:spacing w:val="-1"/>
                              <w:u w:val="single"/>
                            </w:rPr>
                            <w:t> </w:t>
                          </w:r>
                          <w:r>
                            <w:rPr>
                              <w:spacing w:val="-2"/>
                              <w:u w:val="single"/>
                            </w:rPr>
                            <w:t>TITULARES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476480" type="#_x0000_t202" id="docshape739" filled="false" stroked="false">
              <v:textbox inset="0,0,0,0">
                <w:txbxContent>
                  <w:p>
                    <w:pPr>
                      <w:pStyle w:val="BodyText"/>
                      <w:tabs>
                        <w:tab w:pos="9371" w:val="left" w:leader="none"/>
                      </w:tabs>
                      <w:spacing w:before="10"/>
                      <w:ind w:left="20"/>
                    </w:pPr>
                    <w:r>
                      <w:rPr>
                        <w:spacing w:val="-2"/>
                        <w:u w:val="single"/>
                      </w:rPr>
                      <w:t>XVIII</w:t>
                    </w:r>
                    <w:r>
                      <w:rPr>
                        <w:spacing w:val="4"/>
                        <w:u w:val="single"/>
                      </w:rPr>
                      <w:t> </w:t>
                    </w:r>
                    <w:r>
                      <w:rPr>
                        <w:spacing w:val="-2"/>
                        <w:u w:val="single"/>
                      </w:rPr>
                      <w:t>FARMACÉUTICOS</w:t>
                    </w:r>
                    <w:r>
                      <w:rPr>
                        <w:spacing w:val="-1"/>
                        <w:u w:val="single"/>
                      </w:rPr>
                      <w:t> </w:t>
                    </w:r>
                    <w:r>
                      <w:rPr>
                        <w:spacing w:val="-2"/>
                        <w:u w:val="single"/>
                      </w:rPr>
                      <w:t>TITULARES</w:t>
                    </w:r>
                    <w:r>
                      <w:rPr>
                        <w:u w:val="single"/>
                      </w:rPr>
                      <w:tab/>
                    </w:r>
                  </w:p>
                </w:txbxContent>
              </v:textbox>
              <w10:wrap type="none"/>
            </v:shape>
          </w:pict>
        </mc:Fallback>
      </mc:AlternateContent>
    </w:r>
  </w:p>
</w:hdr>
</file>

<file path=word/header1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2048">
              <wp:simplePos x="0" y="0"/>
              <wp:positionH relativeFrom="page">
                <wp:posOffset>889006</wp:posOffset>
              </wp:positionH>
              <wp:positionV relativeFrom="page">
                <wp:posOffset>713852</wp:posOffset>
              </wp:positionV>
              <wp:extent cx="5963920" cy="194310"/>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XIX</w:t>
                          </w:r>
                          <w:r>
                            <w:rPr>
                              <w:spacing w:val="-4"/>
                              <w:u w:val="single"/>
                            </w:rPr>
                            <w:t> </w:t>
                          </w:r>
                          <w:r>
                            <w:rPr>
                              <w:u w:val="single"/>
                            </w:rPr>
                            <w:t>REGULACIÓN</w:t>
                          </w:r>
                          <w:r>
                            <w:rPr>
                              <w:spacing w:val="-3"/>
                              <w:u w:val="single"/>
                            </w:rPr>
                            <w:t> </w:t>
                          </w:r>
                          <w:r>
                            <w:rPr>
                              <w:u w:val="single"/>
                            </w:rPr>
                            <w:t>DEL</w:t>
                          </w:r>
                          <w:r>
                            <w:rPr>
                              <w:spacing w:val="-12"/>
                              <w:u w:val="single"/>
                            </w:rPr>
                            <w:t> </w:t>
                          </w:r>
                          <w:r>
                            <w:rPr>
                              <w:u w:val="single"/>
                            </w:rPr>
                            <w:t>EJERCICIO.</w:t>
                          </w:r>
                          <w:r>
                            <w:rPr>
                              <w:spacing w:val="-3"/>
                              <w:u w:val="single"/>
                            </w:rPr>
                            <w:t> </w:t>
                          </w:r>
                          <w:r>
                            <w:rPr>
                              <w:spacing w:val="-2"/>
                              <w:u w:val="single"/>
                            </w:rPr>
                            <w:t>SOCIALIZACIÓN</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474432" type="#_x0000_t202" id="docshape744" filled="false" stroked="false">
              <v:textbox inset="0,0,0,0">
                <w:txbxContent>
                  <w:p>
                    <w:pPr>
                      <w:pStyle w:val="BodyText"/>
                      <w:tabs>
                        <w:tab w:pos="9371" w:val="left" w:leader="none"/>
                      </w:tabs>
                      <w:spacing w:before="10"/>
                      <w:ind w:left="20"/>
                    </w:pPr>
                    <w:r>
                      <w:rPr>
                        <w:u w:val="single"/>
                      </w:rPr>
                      <w:t>XIX</w:t>
                    </w:r>
                    <w:r>
                      <w:rPr>
                        <w:spacing w:val="-4"/>
                        <w:u w:val="single"/>
                      </w:rPr>
                      <w:t> </w:t>
                    </w:r>
                    <w:r>
                      <w:rPr>
                        <w:u w:val="single"/>
                      </w:rPr>
                      <w:t>REGULACIÓN</w:t>
                    </w:r>
                    <w:r>
                      <w:rPr>
                        <w:spacing w:val="-3"/>
                        <w:u w:val="single"/>
                      </w:rPr>
                      <w:t> </w:t>
                    </w:r>
                    <w:r>
                      <w:rPr>
                        <w:u w:val="single"/>
                      </w:rPr>
                      <w:t>DEL</w:t>
                    </w:r>
                    <w:r>
                      <w:rPr>
                        <w:spacing w:val="-12"/>
                        <w:u w:val="single"/>
                      </w:rPr>
                      <w:t> </w:t>
                    </w:r>
                    <w:r>
                      <w:rPr>
                        <w:u w:val="single"/>
                      </w:rPr>
                      <w:t>EJERCICIO.</w:t>
                    </w:r>
                    <w:r>
                      <w:rPr>
                        <w:spacing w:val="-3"/>
                        <w:u w:val="single"/>
                      </w:rPr>
                      <w:t> </w:t>
                    </w:r>
                    <w:r>
                      <w:rPr>
                        <w:spacing w:val="-2"/>
                        <w:u w:val="single"/>
                      </w:rPr>
                      <w:t>SOCIALIZACIÓN</w:t>
                    </w:r>
                    <w:r>
                      <w:rPr>
                        <w:u w:val="single"/>
                      </w:rPr>
                      <w:tab/>
                    </w:r>
                  </w:p>
                </w:txbxContent>
              </v:textbox>
              <w10:wrap type="none"/>
            </v:shape>
          </w:pict>
        </mc:Fallback>
      </mc:AlternateContent>
    </w:r>
  </w:p>
</w:hdr>
</file>

<file path=word/header1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4096">
              <wp:simplePos x="0" y="0"/>
              <wp:positionH relativeFrom="page">
                <wp:posOffset>889006</wp:posOffset>
              </wp:positionH>
              <wp:positionV relativeFrom="page">
                <wp:posOffset>713852</wp:posOffset>
              </wp:positionV>
              <wp:extent cx="5963920" cy="194310"/>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XIX</w:t>
                          </w:r>
                          <w:r>
                            <w:rPr>
                              <w:spacing w:val="-4"/>
                              <w:u w:val="single"/>
                            </w:rPr>
                            <w:t> </w:t>
                          </w:r>
                          <w:r>
                            <w:rPr>
                              <w:u w:val="single"/>
                            </w:rPr>
                            <w:t>REGULACIÓN</w:t>
                          </w:r>
                          <w:r>
                            <w:rPr>
                              <w:spacing w:val="-3"/>
                              <w:u w:val="single"/>
                            </w:rPr>
                            <w:t> </w:t>
                          </w:r>
                          <w:r>
                            <w:rPr>
                              <w:u w:val="single"/>
                            </w:rPr>
                            <w:t>DEL</w:t>
                          </w:r>
                          <w:r>
                            <w:rPr>
                              <w:spacing w:val="-12"/>
                              <w:u w:val="single"/>
                            </w:rPr>
                            <w:t> </w:t>
                          </w:r>
                          <w:r>
                            <w:rPr>
                              <w:u w:val="single"/>
                            </w:rPr>
                            <w:t>EJERCICIO.</w:t>
                          </w:r>
                          <w:r>
                            <w:rPr>
                              <w:spacing w:val="-3"/>
                              <w:u w:val="single"/>
                            </w:rPr>
                            <w:t> </w:t>
                          </w:r>
                          <w:r>
                            <w:rPr>
                              <w:spacing w:val="-2"/>
                              <w:u w:val="single"/>
                            </w:rPr>
                            <w:t>SOCIALIZACIÓN</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472384" type="#_x0000_t202" id="docshape749" filled="false" stroked="false">
              <v:textbox inset="0,0,0,0">
                <w:txbxContent>
                  <w:p>
                    <w:pPr>
                      <w:pStyle w:val="BodyText"/>
                      <w:tabs>
                        <w:tab w:pos="9371" w:val="left" w:leader="none"/>
                      </w:tabs>
                      <w:spacing w:before="10"/>
                      <w:ind w:left="20"/>
                    </w:pPr>
                    <w:r>
                      <w:rPr>
                        <w:u w:val="single"/>
                      </w:rPr>
                      <w:t>XIX</w:t>
                    </w:r>
                    <w:r>
                      <w:rPr>
                        <w:spacing w:val="-4"/>
                        <w:u w:val="single"/>
                      </w:rPr>
                      <w:t> </w:t>
                    </w:r>
                    <w:r>
                      <w:rPr>
                        <w:u w:val="single"/>
                      </w:rPr>
                      <w:t>REGULACIÓN</w:t>
                    </w:r>
                    <w:r>
                      <w:rPr>
                        <w:spacing w:val="-3"/>
                        <w:u w:val="single"/>
                      </w:rPr>
                      <w:t> </w:t>
                    </w:r>
                    <w:r>
                      <w:rPr>
                        <w:u w:val="single"/>
                      </w:rPr>
                      <w:t>DEL</w:t>
                    </w:r>
                    <w:r>
                      <w:rPr>
                        <w:spacing w:val="-12"/>
                        <w:u w:val="single"/>
                      </w:rPr>
                      <w:t> </w:t>
                    </w:r>
                    <w:r>
                      <w:rPr>
                        <w:u w:val="single"/>
                      </w:rPr>
                      <w:t>EJERCICIO.</w:t>
                    </w:r>
                    <w:r>
                      <w:rPr>
                        <w:spacing w:val="-3"/>
                        <w:u w:val="single"/>
                      </w:rPr>
                      <w:t> </w:t>
                    </w:r>
                    <w:r>
                      <w:rPr>
                        <w:spacing w:val="-2"/>
                        <w:u w:val="single"/>
                      </w:rPr>
                      <w:t>SOCIALIZACIÓN</w:t>
                    </w:r>
                    <w:r>
                      <w:rPr>
                        <w:u w:val="single"/>
                      </w:rPr>
                      <w:tab/>
                    </w:r>
                  </w:p>
                </w:txbxContent>
              </v:textbox>
              <w10:wrap type="none"/>
            </v:shape>
          </w:pict>
        </mc:Fallback>
      </mc:AlternateContent>
    </w:r>
  </w:p>
</w:hdr>
</file>

<file path=word/header1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6144">
              <wp:simplePos x="0" y="0"/>
              <wp:positionH relativeFrom="page">
                <wp:posOffset>889006</wp:posOffset>
              </wp:positionH>
              <wp:positionV relativeFrom="page">
                <wp:posOffset>713852</wp:posOffset>
              </wp:positionV>
              <wp:extent cx="5963920" cy="194310"/>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XX</w:t>
                          </w:r>
                          <w:r>
                            <w:rPr>
                              <w:spacing w:val="-4"/>
                              <w:u w:val="single"/>
                            </w:rPr>
                            <w:t> </w:t>
                          </w:r>
                          <w:r>
                            <w:rPr>
                              <w:u w:val="single"/>
                            </w:rPr>
                            <w:t>MISCELÁNEA</w:t>
                          </w:r>
                          <w:r>
                            <w:rPr>
                              <w:spacing w:val="-22"/>
                              <w:u w:val="single"/>
                            </w:rPr>
                            <w:t> </w:t>
                          </w:r>
                          <w:r>
                            <w:rPr>
                              <w:u w:val="single"/>
                            </w:rPr>
                            <w:t>Y</w:t>
                          </w:r>
                          <w:r>
                            <w:rPr>
                              <w:spacing w:val="-12"/>
                              <w:u w:val="single"/>
                            </w:rPr>
                            <w:t> </w:t>
                          </w:r>
                          <w:r>
                            <w:rPr>
                              <w:spacing w:val="-2"/>
                              <w:u w:val="single"/>
                            </w:rPr>
                            <w:t>CURIOSIDADES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470336" type="#_x0000_t202" id="docshape756" filled="false" stroked="false">
              <v:textbox inset="0,0,0,0">
                <w:txbxContent>
                  <w:p>
                    <w:pPr>
                      <w:pStyle w:val="BodyText"/>
                      <w:tabs>
                        <w:tab w:pos="9371" w:val="left" w:leader="none"/>
                      </w:tabs>
                      <w:spacing w:before="10"/>
                      <w:ind w:left="20"/>
                    </w:pPr>
                    <w:r>
                      <w:rPr>
                        <w:u w:val="single"/>
                      </w:rPr>
                      <w:t>XX</w:t>
                    </w:r>
                    <w:r>
                      <w:rPr>
                        <w:spacing w:val="-4"/>
                        <w:u w:val="single"/>
                      </w:rPr>
                      <w:t> </w:t>
                    </w:r>
                    <w:r>
                      <w:rPr>
                        <w:u w:val="single"/>
                      </w:rPr>
                      <w:t>MISCELÁNEA</w:t>
                    </w:r>
                    <w:r>
                      <w:rPr>
                        <w:spacing w:val="-22"/>
                        <w:u w:val="single"/>
                      </w:rPr>
                      <w:t> </w:t>
                    </w:r>
                    <w:r>
                      <w:rPr>
                        <w:u w:val="single"/>
                      </w:rPr>
                      <w:t>Y</w:t>
                    </w:r>
                    <w:r>
                      <w:rPr>
                        <w:spacing w:val="-12"/>
                        <w:u w:val="single"/>
                      </w:rPr>
                      <w:t> </w:t>
                    </w:r>
                    <w:r>
                      <w:rPr>
                        <w:spacing w:val="-2"/>
                        <w:u w:val="single"/>
                      </w:rPr>
                      <w:t>CURIOSIDADES</w:t>
                    </w:r>
                    <w:r>
                      <w:rPr>
                        <w:u w:val="single"/>
                      </w:rPr>
                      <w:tab/>
                    </w:r>
                  </w:p>
                </w:txbxContent>
              </v:textbox>
              <w10:wrap type="none"/>
            </v:shape>
          </w:pict>
        </mc:Fallback>
      </mc:AlternateContent>
    </w:r>
  </w:p>
</w:hdr>
</file>

<file path=word/header1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8192">
              <wp:simplePos x="0" y="0"/>
              <wp:positionH relativeFrom="page">
                <wp:posOffset>889006</wp:posOffset>
              </wp:positionH>
              <wp:positionV relativeFrom="page">
                <wp:posOffset>713852</wp:posOffset>
              </wp:positionV>
              <wp:extent cx="5963920" cy="194310"/>
              <wp:effectExtent l="0" t="0" r="0" b="0"/>
              <wp:wrapNone/>
              <wp:docPr id="981" name="Textbox 981"/>
              <wp:cNvGraphicFramePr>
                <a:graphicFrameLocks/>
              </wp:cNvGraphicFramePr>
              <a:graphic>
                <a:graphicData uri="http://schemas.microsoft.com/office/word/2010/wordprocessingShape">
                  <wps:wsp>
                    <wps:cNvPr id="981" name="Textbox 981"/>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XX</w:t>
                          </w:r>
                          <w:r>
                            <w:rPr>
                              <w:spacing w:val="-4"/>
                              <w:u w:val="single"/>
                            </w:rPr>
                            <w:t> </w:t>
                          </w:r>
                          <w:r>
                            <w:rPr>
                              <w:u w:val="single"/>
                            </w:rPr>
                            <w:t>MISCELÁNEA</w:t>
                          </w:r>
                          <w:r>
                            <w:rPr>
                              <w:spacing w:val="-22"/>
                              <w:u w:val="single"/>
                            </w:rPr>
                            <w:t> </w:t>
                          </w:r>
                          <w:r>
                            <w:rPr>
                              <w:u w:val="single"/>
                            </w:rPr>
                            <w:t>Y</w:t>
                          </w:r>
                          <w:r>
                            <w:rPr>
                              <w:spacing w:val="-12"/>
                              <w:u w:val="single"/>
                            </w:rPr>
                            <w:t> </w:t>
                          </w:r>
                          <w:r>
                            <w:rPr>
                              <w:spacing w:val="-2"/>
                              <w:u w:val="single"/>
                            </w:rPr>
                            <w:t>CURIOSIDADES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468288" type="#_x0000_t202" id="docshape760" filled="false" stroked="false">
              <v:textbox inset="0,0,0,0">
                <w:txbxContent>
                  <w:p>
                    <w:pPr>
                      <w:pStyle w:val="BodyText"/>
                      <w:tabs>
                        <w:tab w:pos="9371" w:val="left" w:leader="none"/>
                      </w:tabs>
                      <w:spacing w:before="10"/>
                      <w:ind w:left="20"/>
                    </w:pPr>
                    <w:r>
                      <w:rPr>
                        <w:u w:val="single"/>
                      </w:rPr>
                      <w:t>XX</w:t>
                    </w:r>
                    <w:r>
                      <w:rPr>
                        <w:spacing w:val="-4"/>
                        <w:u w:val="single"/>
                      </w:rPr>
                      <w:t> </w:t>
                    </w:r>
                    <w:r>
                      <w:rPr>
                        <w:u w:val="single"/>
                      </w:rPr>
                      <w:t>MISCELÁNEA</w:t>
                    </w:r>
                    <w:r>
                      <w:rPr>
                        <w:spacing w:val="-22"/>
                        <w:u w:val="single"/>
                      </w:rPr>
                      <w:t> </w:t>
                    </w:r>
                    <w:r>
                      <w:rPr>
                        <w:u w:val="single"/>
                      </w:rPr>
                      <w:t>Y</w:t>
                    </w:r>
                    <w:r>
                      <w:rPr>
                        <w:spacing w:val="-12"/>
                        <w:u w:val="single"/>
                      </w:rPr>
                      <w:t> </w:t>
                    </w:r>
                    <w:r>
                      <w:rPr>
                        <w:spacing w:val="-2"/>
                        <w:u w:val="single"/>
                      </w:rPr>
                      <w:t>CURIOSIDADES</w:t>
                    </w:r>
                    <w:r>
                      <w:rPr>
                        <w:u w:val="single"/>
                      </w:rPr>
                      <w:tab/>
                    </w:r>
                  </w:p>
                </w:txbxContent>
              </v:textbox>
              <w10:wrap type="none"/>
            </v:shape>
          </w:pict>
        </mc:Fallback>
      </mc:AlternateContent>
    </w:r>
  </w:p>
</w:hdr>
</file>

<file path=word/header1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0240">
              <wp:simplePos x="0" y="0"/>
              <wp:positionH relativeFrom="page">
                <wp:posOffset>889006</wp:posOffset>
              </wp:positionH>
              <wp:positionV relativeFrom="page">
                <wp:posOffset>713852</wp:posOffset>
              </wp:positionV>
              <wp:extent cx="5963920" cy="194310"/>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XX</w:t>
                          </w:r>
                          <w:r>
                            <w:rPr>
                              <w:spacing w:val="-4"/>
                              <w:u w:val="single"/>
                            </w:rPr>
                            <w:t> </w:t>
                          </w:r>
                          <w:r>
                            <w:rPr>
                              <w:u w:val="single"/>
                            </w:rPr>
                            <w:t>MISCELÁNEA</w:t>
                          </w:r>
                          <w:r>
                            <w:rPr>
                              <w:spacing w:val="-22"/>
                              <w:u w:val="single"/>
                            </w:rPr>
                            <w:t> </w:t>
                          </w:r>
                          <w:r>
                            <w:rPr>
                              <w:u w:val="single"/>
                            </w:rPr>
                            <w:t>Y</w:t>
                          </w:r>
                          <w:r>
                            <w:rPr>
                              <w:spacing w:val="-12"/>
                              <w:u w:val="single"/>
                            </w:rPr>
                            <w:t> </w:t>
                          </w:r>
                          <w:r>
                            <w:rPr>
                              <w:spacing w:val="-2"/>
                              <w:u w:val="single"/>
                            </w:rPr>
                            <w:t>CURIOSIDADES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466240" type="#_x0000_t202" id="docshape764" filled="false" stroked="false">
              <v:textbox inset="0,0,0,0">
                <w:txbxContent>
                  <w:p>
                    <w:pPr>
                      <w:pStyle w:val="BodyText"/>
                      <w:tabs>
                        <w:tab w:pos="9371" w:val="left" w:leader="none"/>
                      </w:tabs>
                      <w:spacing w:before="10"/>
                      <w:ind w:left="20"/>
                    </w:pPr>
                    <w:r>
                      <w:rPr>
                        <w:u w:val="single"/>
                      </w:rPr>
                      <w:t>XX</w:t>
                    </w:r>
                    <w:r>
                      <w:rPr>
                        <w:spacing w:val="-4"/>
                        <w:u w:val="single"/>
                      </w:rPr>
                      <w:t> </w:t>
                    </w:r>
                    <w:r>
                      <w:rPr>
                        <w:u w:val="single"/>
                      </w:rPr>
                      <w:t>MISCELÁNEA</w:t>
                    </w:r>
                    <w:r>
                      <w:rPr>
                        <w:spacing w:val="-22"/>
                        <w:u w:val="single"/>
                      </w:rPr>
                      <w:t> </w:t>
                    </w:r>
                    <w:r>
                      <w:rPr>
                        <w:u w:val="single"/>
                      </w:rPr>
                      <w:t>Y</w:t>
                    </w:r>
                    <w:r>
                      <w:rPr>
                        <w:spacing w:val="-12"/>
                        <w:u w:val="single"/>
                      </w:rPr>
                      <w:t> </w:t>
                    </w:r>
                    <w:r>
                      <w:rPr>
                        <w:spacing w:val="-2"/>
                        <w:u w:val="single"/>
                      </w:rPr>
                      <w:t>CURIOSIDADES</w:t>
                    </w:r>
                    <w:r>
                      <w:rPr>
                        <w:u w:val="single"/>
                      </w:rPr>
                      <w:tab/>
                    </w:r>
                  </w:p>
                </w:txbxContent>
              </v:textbox>
              <w10:wrap type="none"/>
            </v:shape>
          </w:pict>
        </mc:Fallback>
      </mc:AlternateContent>
    </w:r>
  </w:p>
</w:hdr>
</file>

<file path=word/header1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8208">
              <wp:simplePos x="0" y="0"/>
              <wp:positionH relativeFrom="page">
                <wp:posOffset>889006</wp:posOffset>
              </wp:positionH>
              <wp:positionV relativeFrom="page">
                <wp:posOffset>713852</wp:posOffset>
              </wp:positionV>
              <wp:extent cx="5963920" cy="1943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II</w:t>
                          </w:r>
                          <w:r>
                            <w:rPr>
                              <w:spacing w:val="-15"/>
                              <w:u w:val="single"/>
                            </w:rPr>
                            <w:t> </w:t>
                          </w:r>
                          <w:r>
                            <w:rPr>
                              <w:u w:val="single"/>
                            </w:rPr>
                            <w:t>ANTES</w:t>
                          </w:r>
                          <w:r>
                            <w:rPr>
                              <w:spacing w:val="-2"/>
                              <w:u w:val="single"/>
                            </w:rPr>
                            <w:t> </w:t>
                          </w:r>
                          <w:r>
                            <w:rPr>
                              <w:u w:val="single"/>
                            </w:rPr>
                            <w:t>DE</w:t>
                          </w:r>
                          <w:r>
                            <w:rPr>
                              <w:spacing w:val="-3"/>
                              <w:u w:val="single"/>
                            </w:rPr>
                            <w:t> </w:t>
                          </w:r>
                          <w:r>
                            <w:rPr>
                              <w:u w:val="single"/>
                            </w:rPr>
                            <w:t>LA</w:t>
                          </w:r>
                          <w:r>
                            <w:rPr>
                              <w:spacing w:val="-15"/>
                              <w:u w:val="single"/>
                            </w:rPr>
                            <w:t> </w:t>
                          </w:r>
                          <w:r>
                            <w:rPr>
                              <w:u w:val="single"/>
                            </w:rPr>
                            <w:t>FUNDACIÓN</w:t>
                          </w:r>
                          <w:r>
                            <w:rPr>
                              <w:spacing w:val="-1"/>
                              <w:u w:val="single"/>
                            </w:rPr>
                            <w:t> </w:t>
                          </w:r>
                          <w:r>
                            <w:rPr>
                              <w:u w:val="single"/>
                            </w:rPr>
                            <w:t>DEL</w:t>
                          </w:r>
                          <w:r>
                            <w:rPr>
                              <w:spacing w:val="-10"/>
                              <w:u w:val="single"/>
                            </w:rPr>
                            <w:t> </w:t>
                          </w:r>
                          <w:r>
                            <w:rPr>
                              <w:spacing w:val="-2"/>
                              <w:u w:val="single"/>
                            </w:rPr>
                            <w:t>COLEGIO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38272" type="#_x0000_t202" id="docshape98" filled="false" stroked="false">
              <v:textbox inset="0,0,0,0">
                <w:txbxContent>
                  <w:p>
                    <w:pPr>
                      <w:pStyle w:val="BodyText"/>
                      <w:tabs>
                        <w:tab w:pos="9371" w:val="left" w:leader="none"/>
                      </w:tabs>
                      <w:spacing w:before="10"/>
                      <w:ind w:left="20"/>
                    </w:pPr>
                    <w:r>
                      <w:rPr>
                        <w:u w:val="single"/>
                      </w:rPr>
                      <w:t>II</w:t>
                    </w:r>
                    <w:r>
                      <w:rPr>
                        <w:spacing w:val="-15"/>
                        <w:u w:val="single"/>
                      </w:rPr>
                      <w:t> </w:t>
                    </w:r>
                    <w:r>
                      <w:rPr>
                        <w:u w:val="single"/>
                      </w:rPr>
                      <w:t>ANTES</w:t>
                    </w:r>
                    <w:r>
                      <w:rPr>
                        <w:spacing w:val="-2"/>
                        <w:u w:val="single"/>
                      </w:rPr>
                      <w:t> </w:t>
                    </w:r>
                    <w:r>
                      <w:rPr>
                        <w:u w:val="single"/>
                      </w:rPr>
                      <w:t>DE</w:t>
                    </w:r>
                    <w:r>
                      <w:rPr>
                        <w:spacing w:val="-3"/>
                        <w:u w:val="single"/>
                      </w:rPr>
                      <w:t> </w:t>
                    </w:r>
                    <w:r>
                      <w:rPr>
                        <w:u w:val="single"/>
                      </w:rPr>
                      <w:t>LA</w:t>
                    </w:r>
                    <w:r>
                      <w:rPr>
                        <w:spacing w:val="-15"/>
                        <w:u w:val="single"/>
                      </w:rPr>
                      <w:t> </w:t>
                    </w:r>
                    <w:r>
                      <w:rPr>
                        <w:u w:val="single"/>
                      </w:rPr>
                      <w:t>FUNDACIÓN</w:t>
                    </w:r>
                    <w:r>
                      <w:rPr>
                        <w:spacing w:val="-1"/>
                        <w:u w:val="single"/>
                      </w:rPr>
                      <w:t> </w:t>
                    </w:r>
                    <w:r>
                      <w:rPr>
                        <w:u w:val="single"/>
                      </w:rPr>
                      <w:t>DEL</w:t>
                    </w:r>
                    <w:r>
                      <w:rPr>
                        <w:spacing w:val="-10"/>
                        <w:u w:val="single"/>
                      </w:rPr>
                      <w:t> </w:t>
                    </w:r>
                    <w:r>
                      <w:rPr>
                        <w:spacing w:val="-2"/>
                        <w:u w:val="single"/>
                      </w:rPr>
                      <w:t>COLEGIO</w:t>
                    </w:r>
                    <w:r>
                      <w:rPr>
                        <w:u w:val="single"/>
                      </w:rPr>
                      <w:tab/>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79744">
              <wp:simplePos x="0" y="0"/>
              <wp:positionH relativeFrom="page">
                <wp:posOffset>889006</wp:posOffset>
              </wp:positionH>
              <wp:positionV relativeFrom="page">
                <wp:posOffset>713852</wp:posOffset>
              </wp:positionV>
              <wp:extent cx="5963920" cy="1943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5963920" cy="194310"/>
                      </a:xfrm>
                      <a:prstGeom prst="rect">
                        <a:avLst/>
                      </a:prstGeom>
                    </wps:spPr>
                    <wps:txbx>
                      <w:txbxContent>
                        <w:p>
                          <w:pPr>
                            <w:pStyle w:val="BodyText"/>
                            <w:tabs>
                              <w:tab w:pos="9371" w:val="left" w:leader="none"/>
                            </w:tabs>
                            <w:spacing w:before="10"/>
                            <w:ind w:left="20"/>
                          </w:pPr>
                          <w:r>
                            <w:rPr>
                              <w:spacing w:val="-2"/>
                              <w:u w:val="single"/>
                            </w:rPr>
                            <w:t>III</w:t>
                          </w:r>
                          <w:r>
                            <w:rPr>
                              <w:spacing w:val="-3"/>
                              <w:u w:val="single"/>
                            </w:rPr>
                            <w:t> </w:t>
                          </w:r>
                          <w:r>
                            <w:rPr>
                              <w:spacing w:val="-2"/>
                              <w:u w:val="single"/>
                            </w:rPr>
                            <w:t>EL</w:t>
                          </w:r>
                          <w:r>
                            <w:rPr>
                              <w:spacing w:val="-23"/>
                              <w:u w:val="single"/>
                            </w:rPr>
                            <w:t> </w:t>
                          </w:r>
                          <w:r>
                            <w:rPr>
                              <w:spacing w:val="-2"/>
                              <w:u w:val="single"/>
                            </w:rPr>
                            <w:t>ACTA</w:t>
                          </w:r>
                          <w:r>
                            <w:rPr>
                              <w:spacing w:val="-13"/>
                              <w:u w:val="single"/>
                            </w:rPr>
                            <w:t> </w:t>
                          </w:r>
                          <w:r>
                            <w:rPr>
                              <w:spacing w:val="-2"/>
                              <w:u w:val="single"/>
                            </w:rPr>
                            <w:t>FUNDACIONAL</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36736" type="#_x0000_t202" id="docshape101" filled="false" stroked="false">
              <v:textbox inset="0,0,0,0">
                <w:txbxContent>
                  <w:p>
                    <w:pPr>
                      <w:pStyle w:val="BodyText"/>
                      <w:tabs>
                        <w:tab w:pos="9371" w:val="left" w:leader="none"/>
                      </w:tabs>
                      <w:spacing w:before="10"/>
                      <w:ind w:left="20"/>
                    </w:pPr>
                    <w:r>
                      <w:rPr>
                        <w:spacing w:val="-2"/>
                        <w:u w:val="single"/>
                      </w:rPr>
                      <w:t>III</w:t>
                    </w:r>
                    <w:r>
                      <w:rPr>
                        <w:spacing w:val="-3"/>
                        <w:u w:val="single"/>
                      </w:rPr>
                      <w:t> </w:t>
                    </w:r>
                    <w:r>
                      <w:rPr>
                        <w:spacing w:val="-2"/>
                        <w:u w:val="single"/>
                      </w:rPr>
                      <w:t>EL</w:t>
                    </w:r>
                    <w:r>
                      <w:rPr>
                        <w:spacing w:val="-23"/>
                        <w:u w:val="single"/>
                      </w:rPr>
                      <w:t> </w:t>
                    </w:r>
                    <w:r>
                      <w:rPr>
                        <w:spacing w:val="-2"/>
                        <w:u w:val="single"/>
                      </w:rPr>
                      <w:t>ACTA</w:t>
                    </w:r>
                    <w:r>
                      <w:rPr>
                        <w:spacing w:val="-13"/>
                        <w:u w:val="single"/>
                      </w:rPr>
                      <w:t> </w:t>
                    </w:r>
                    <w:r>
                      <w:rPr>
                        <w:spacing w:val="-2"/>
                        <w:u w:val="single"/>
                      </w:rPr>
                      <w:t>FUNDACIONAL</w:t>
                    </w:r>
                    <w:r>
                      <w:rPr>
                        <w:u w:val="single"/>
                      </w:rPr>
                      <w:tab/>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1792">
              <wp:simplePos x="0" y="0"/>
              <wp:positionH relativeFrom="page">
                <wp:posOffset>889006</wp:posOffset>
              </wp:positionH>
              <wp:positionV relativeFrom="page">
                <wp:posOffset>713852</wp:posOffset>
              </wp:positionV>
              <wp:extent cx="5963920" cy="19431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5963920" cy="194310"/>
                      </a:xfrm>
                      <a:prstGeom prst="rect">
                        <a:avLst/>
                      </a:prstGeom>
                    </wps:spPr>
                    <wps:txbx>
                      <w:txbxContent>
                        <w:p>
                          <w:pPr>
                            <w:pStyle w:val="BodyText"/>
                            <w:tabs>
                              <w:tab w:pos="9371" w:val="left" w:leader="none"/>
                            </w:tabs>
                            <w:spacing w:before="10"/>
                            <w:ind w:left="20"/>
                          </w:pPr>
                          <w:r>
                            <w:rPr>
                              <w:spacing w:val="-2"/>
                              <w:u w:val="single"/>
                            </w:rPr>
                            <w:t>III</w:t>
                          </w:r>
                          <w:r>
                            <w:rPr>
                              <w:spacing w:val="-3"/>
                              <w:u w:val="single"/>
                            </w:rPr>
                            <w:t> </w:t>
                          </w:r>
                          <w:r>
                            <w:rPr>
                              <w:spacing w:val="-2"/>
                              <w:u w:val="single"/>
                            </w:rPr>
                            <w:t>EL</w:t>
                          </w:r>
                          <w:r>
                            <w:rPr>
                              <w:spacing w:val="-23"/>
                              <w:u w:val="single"/>
                            </w:rPr>
                            <w:t> </w:t>
                          </w:r>
                          <w:r>
                            <w:rPr>
                              <w:spacing w:val="-2"/>
                              <w:u w:val="single"/>
                            </w:rPr>
                            <w:t>ACTA</w:t>
                          </w:r>
                          <w:r>
                            <w:rPr>
                              <w:spacing w:val="-13"/>
                              <w:u w:val="single"/>
                            </w:rPr>
                            <w:t> </w:t>
                          </w:r>
                          <w:r>
                            <w:rPr>
                              <w:spacing w:val="-2"/>
                              <w:u w:val="single"/>
                            </w:rPr>
                            <w:t>FUNDACIONAL</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34688" type="#_x0000_t202" id="docshape106" filled="false" stroked="false">
              <v:textbox inset="0,0,0,0">
                <w:txbxContent>
                  <w:p>
                    <w:pPr>
                      <w:pStyle w:val="BodyText"/>
                      <w:tabs>
                        <w:tab w:pos="9371" w:val="left" w:leader="none"/>
                      </w:tabs>
                      <w:spacing w:before="10"/>
                      <w:ind w:left="20"/>
                    </w:pPr>
                    <w:r>
                      <w:rPr>
                        <w:spacing w:val="-2"/>
                        <w:u w:val="single"/>
                      </w:rPr>
                      <w:t>III</w:t>
                    </w:r>
                    <w:r>
                      <w:rPr>
                        <w:spacing w:val="-3"/>
                        <w:u w:val="single"/>
                      </w:rPr>
                      <w:t> </w:t>
                    </w:r>
                    <w:r>
                      <w:rPr>
                        <w:spacing w:val="-2"/>
                        <w:u w:val="single"/>
                      </w:rPr>
                      <w:t>EL</w:t>
                    </w:r>
                    <w:r>
                      <w:rPr>
                        <w:spacing w:val="-23"/>
                        <w:u w:val="single"/>
                      </w:rPr>
                      <w:t> </w:t>
                    </w:r>
                    <w:r>
                      <w:rPr>
                        <w:spacing w:val="-2"/>
                        <w:u w:val="single"/>
                      </w:rPr>
                      <w:t>ACTA</w:t>
                    </w:r>
                    <w:r>
                      <w:rPr>
                        <w:spacing w:val="-13"/>
                        <w:u w:val="single"/>
                      </w:rPr>
                      <w:t> </w:t>
                    </w:r>
                    <w:r>
                      <w:rPr>
                        <w:spacing w:val="-2"/>
                        <w:u w:val="single"/>
                      </w:rPr>
                      <w:t>FUNDACIONAL</w:t>
                    </w:r>
                    <w:r>
                      <w:rPr>
                        <w:u w:val="single"/>
                      </w:rPr>
                      <w:tab/>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3840">
              <wp:simplePos x="0" y="0"/>
              <wp:positionH relativeFrom="page">
                <wp:posOffset>889006</wp:posOffset>
              </wp:positionH>
              <wp:positionV relativeFrom="page">
                <wp:posOffset>713852</wp:posOffset>
              </wp:positionV>
              <wp:extent cx="5969000" cy="19431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5969000" cy="194310"/>
                      </a:xfrm>
                      <a:prstGeom prst="rect">
                        <a:avLst/>
                      </a:prstGeom>
                    </wps:spPr>
                    <wps:txbx>
                      <w:txbxContent>
                        <w:p>
                          <w:pPr>
                            <w:pStyle w:val="BodyText"/>
                            <w:tabs>
                              <w:tab w:pos="9379" w:val="left" w:leader="none"/>
                            </w:tabs>
                            <w:spacing w:before="10"/>
                            <w:ind w:left="20"/>
                          </w:pPr>
                          <w:r>
                            <w:rPr>
                              <w:spacing w:val="-2"/>
                              <w:u w:val="single"/>
                            </w:rPr>
                            <w:t>III</w:t>
                          </w:r>
                          <w:r>
                            <w:rPr>
                              <w:spacing w:val="-3"/>
                              <w:u w:val="single"/>
                            </w:rPr>
                            <w:t> </w:t>
                          </w:r>
                          <w:r>
                            <w:rPr>
                              <w:spacing w:val="-2"/>
                              <w:u w:val="single"/>
                            </w:rPr>
                            <w:t>EL</w:t>
                          </w:r>
                          <w:r>
                            <w:rPr>
                              <w:spacing w:val="-23"/>
                              <w:u w:val="single"/>
                            </w:rPr>
                            <w:t> </w:t>
                          </w:r>
                          <w:r>
                            <w:rPr>
                              <w:spacing w:val="-2"/>
                              <w:u w:val="single"/>
                            </w:rPr>
                            <w:t>ACTA</w:t>
                          </w:r>
                          <w:r>
                            <w:rPr>
                              <w:spacing w:val="-13"/>
                              <w:u w:val="single"/>
                            </w:rPr>
                            <w:t> </w:t>
                          </w:r>
                          <w:r>
                            <w:rPr>
                              <w:spacing w:val="-2"/>
                              <w:u w:val="single"/>
                            </w:rPr>
                            <w:t>FUNDACIONAL</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70pt;height:15.3pt;mso-position-horizontal-relative:page;mso-position-vertical-relative:page;z-index:-19632640" type="#_x0000_t202" id="docshape110" filled="false" stroked="false">
              <v:textbox inset="0,0,0,0">
                <w:txbxContent>
                  <w:p>
                    <w:pPr>
                      <w:pStyle w:val="BodyText"/>
                      <w:tabs>
                        <w:tab w:pos="9379" w:val="left" w:leader="none"/>
                      </w:tabs>
                      <w:spacing w:before="10"/>
                      <w:ind w:left="20"/>
                    </w:pPr>
                    <w:r>
                      <w:rPr>
                        <w:spacing w:val="-2"/>
                        <w:u w:val="single"/>
                      </w:rPr>
                      <w:t>III</w:t>
                    </w:r>
                    <w:r>
                      <w:rPr>
                        <w:spacing w:val="-3"/>
                        <w:u w:val="single"/>
                      </w:rPr>
                      <w:t> </w:t>
                    </w:r>
                    <w:r>
                      <w:rPr>
                        <w:spacing w:val="-2"/>
                        <w:u w:val="single"/>
                      </w:rPr>
                      <w:t>EL</w:t>
                    </w:r>
                    <w:r>
                      <w:rPr>
                        <w:spacing w:val="-23"/>
                        <w:u w:val="single"/>
                      </w:rPr>
                      <w:t> </w:t>
                    </w:r>
                    <w:r>
                      <w:rPr>
                        <w:spacing w:val="-2"/>
                        <w:u w:val="single"/>
                      </w:rPr>
                      <w:t>ACTA</w:t>
                    </w:r>
                    <w:r>
                      <w:rPr>
                        <w:spacing w:val="-13"/>
                        <w:u w:val="single"/>
                      </w:rPr>
                      <w:t> </w:t>
                    </w:r>
                    <w:r>
                      <w:rPr>
                        <w:spacing w:val="-2"/>
                        <w:u w:val="single"/>
                      </w:rPr>
                      <w:t>FUNDACIONAL</w:t>
                    </w:r>
                    <w:r>
                      <w:rPr>
                        <w:u w:val="single"/>
                      </w:rPr>
                      <w:tab/>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5888">
              <wp:simplePos x="0" y="0"/>
              <wp:positionH relativeFrom="page">
                <wp:posOffset>889006</wp:posOffset>
              </wp:positionH>
              <wp:positionV relativeFrom="page">
                <wp:posOffset>713852</wp:posOffset>
              </wp:positionV>
              <wp:extent cx="5975350" cy="19431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5975350" cy="194310"/>
                      </a:xfrm>
                      <a:prstGeom prst="rect">
                        <a:avLst/>
                      </a:prstGeom>
                    </wps:spPr>
                    <wps:txbx>
                      <w:txbxContent>
                        <w:p>
                          <w:pPr>
                            <w:pStyle w:val="BodyText"/>
                            <w:tabs>
                              <w:tab w:pos="9389" w:val="left" w:leader="none"/>
                            </w:tabs>
                            <w:spacing w:before="10"/>
                            <w:ind w:left="20"/>
                          </w:pPr>
                          <w:r>
                            <w:rPr>
                              <w:spacing w:val="-2"/>
                              <w:u w:val="single"/>
                            </w:rPr>
                            <w:t>III</w:t>
                          </w:r>
                          <w:r>
                            <w:rPr>
                              <w:spacing w:val="-3"/>
                              <w:u w:val="single"/>
                            </w:rPr>
                            <w:t> </w:t>
                          </w:r>
                          <w:r>
                            <w:rPr>
                              <w:spacing w:val="-2"/>
                              <w:u w:val="single"/>
                            </w:rPr>
                            <w:t>EL</w:t>
                          </w:r>
                          <w:r>
                            <w:rPr>
                              <w:spacing w:val="-23"/>
                              <w:u w:val="single"/>
                            </w:rPr>
                            <w:t> </w:t>
                          </w:r>
                          <w:r>
                            <w:rPr>
                              <w:spacing w:val="-2"/>
                              <w:u w:val="single"/>
                            </w:rPr>
                            <w:t>ACTA</w:t>
                          </w:r>
                          <w:r>
                            <w:rPr>
                              <w:spacing w:val="-13"/>
                              <w:u w:val="single"/>
                            </w:rPr>
                            <w:t> </w:t>
                          </w:r>
                          <w:r>
                            <w:rPr>
                              <w:spacing w:val="-2"/>
                              <w:u w:val="single"/>
                            </w:rPr>
                            <w:t>FUNDACIONAL</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70.5pt;height:15.3pt;mso-position-horizontal-relative:page;mso-position-vertical-relative:page;z-index:-19630592" type="#_x0000_t202" id="docshape125" filled="false" stroked="false">
              <v:textbox inset="0,0,0,0">
                <w:txbxContent>
                  <w:p>
                    <w:pPr>
                      <w:pStyle w:val="BodyText"/>
                      <w:tabs>
                        <w:tab w:pos="9389" w:val="left" w:leader="none"/>
                      </w:tabs>
                      <w:spacing w:before="10"/>
                      <w:ind w:left="20"/>
                    </w:pPr>
                    <w:r>
                      <w:rPr>
                        <w:spacing w:val="-2"/>
                        <w:u w:val="single"/>
                      </w:rPr>
                      <w:t>III</w:t>
                    </w:r>
                    <w:r>
                      <w:rPr>
                        <w:spacing w:val="-3"/>
                        <w:u w:val="single"/>
                      </w:rPr>
                      <w:t> </w:t>
                    </w:r>
                    <w:r>
                      <w:rPr>
                        <w:spacing w:val="-2"/>
                        <w:u w:val="single"/>
                      </w:rPr>
                      <w:t>EL</w:t>
                    </w:r>
                    <w:r>
                      <w:rPr>
                        <w:spacing w:val="-23"/>
                        <w:u w:val="single"/>
                      </w:rPr>
                      <w:t> </w:t>
                    </w:r>
                    <w:r>
                      <w:rPr>
                        <w:spacing w:val="-2"/>
                        <w:u w:val="single"/>
                      </w:rPr>
                      <w:t>ACTA</w:t>
                    </w:r>
                    <w:r>
                      <w:rPr>
                        <w:spacing w:val="-13"/>
                        <w:u w:val="single"/>
                      </w:rPr>
                      <w:t> </w:t>
                    </w:r>
                    <w:r>
                      <w:rPr>
                        <w:spacing w:val="-2"/>
                        <w:u w:val="single"/>
                      </w:rPr>
                      <w:t>FUNDACIONAL</w:t>
                    </w:r>
                    <w:r>
                      <w:rPr>
                        <w:u w:val="single"/>
                      </w:rPr>
                      <w:tab/>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0288">
              <wp:simplePos x="0" y="0"/>
              <wp:positionH relativeFrom="page">
                <wp:posOffset>889006</wp:posOffset>
              </wp:positionH>
              <wp:positionV relativeFrom="page">
                <wp:posOffset>713852</wp:posOffset>
              </wp:positionV>
              <wp:extent cx="5963920" cy="1943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5963920" cy="194310"/>
                      </a:xfrm>
                      <a:prstGeom prst="rect">
                        <a:avLst/>
                      </a:prstGeom>
                    </wps:spPr>
                    <wps:txbx>
                      <w:txbxContent>
                        <w:p>
                          <w:pPr>
                            <w:pStyle w:val="BodyText"/>
                            <w:tabs>
                              <w:tab w:pos="9371" w:val="left" w:leader="none"/>
                            </w:tabs>
                            <w:spacing w:before="10"/>
                            <w:ind w:left="20"/>
                          </w:pPr>
                          <w:r>
                            <w:rPr>
                              <w:spacing w:val="-2"/>
                              <w:u w:val="single"/>
                            </w:rPr>
                            <w:t>PRÓLOGO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56192" type="#_x0000_t202" id="docshape14" filled="false" stroked="false">
              <v:textbox inset="0,0,0,0">
                <w:txbxContent>
                  <w:p>
                    <w:pPr>
                      <w:pStyle w:val="BodyText"/>
                      <w:tabs>
                        <w:tab w:pos="9371" w:val="left" w:leader="none"/>
                      </w:tabs>
                      <w:spacing w:before="10"/>
                      <w:ind w:left="20"/>
                    </w:pPr>
                    <w:r>
                      <w:rPr>
                        <w:spacing w:val="-2"/>
                        <w:u w:val="single"/>
                      </w:rPr>
                      <w:t>PRÓLOGO</w:t>
                    </w:r>
                    <w:r>
                      <w:rPr>
                        <w:u w:val="single"/>
                      </w:rPr>
                      <w:tab/>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7936">
              <wp:simplePos x="0" y="0"/>
              <wp:positionH relativeFrom="page">
                <wp:posOffset>889006</wp:posOffset>
              </wp:positionH>
              <wp:positionV relativeFrom="page">
                <wp:posOffset>713852</wp:posOffset>
              </wp:positionV>
              <wp:extent cx="5963920" cy="19431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IV</w:t>
                          </w:r>
                          <w:r>
                            <w:rPr>
                              <w:spacing w:val="-6"/>
                              <w:u w:val="single"/>
                            </w:rPr>
                            <w:t> </w:t>
                          </w:r>
                          <w:r>
                            <w:rPr>
                              <w:u w:val="single"/>
                            </w:rPr>
                            <w:t>LA</w:t>
                          </w:r>
                          <w:r>
                            <w:rPr>
                              <w:spacing w:val="-13"/>
                              <w:u w:val="single"/>
                            </w:rPr>
                            <w:t> </w:t>
                          </w:r>
                          <w:r>
                            <w:rPr>
                              <w:spacing w:val="-2"/>
                              <w:u w:val="single"/>
                            </w:rPr>
                            <w:t>NORMA</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28544" type="#_x0000_t202" id="docshape133" filled="false" stroked="false">
              <v:textbox inset="0,0,0,0">
                <w:txbxContent>
                  <w:p>
                    <w:pPr>
                      <w:pStyle w:val="BodyText"/>
                      <w:tabs>
                        <w:tab w:pos="9371" w:val="left" w:leader="none"/>
                      </w:tabs>
                      <w:spacing w:before="10"/>
                      <w:ind w:left="20"/>
                    </w:pPr>
                    <w:r>
                      <w:rPr>
                        <w:u w:val="single"/>
                      </w:rPr>
                      <w:t>IV</w:t>
                    </w:r>
                    <w:r>
                      <w:rPr>
                        <w:spacing w:val="-6"/>
                        <w:u w:val="single"/>
                      </w:rPr>
                      <w:t> </w:t>
                    </w:r>
                    <w:r>
                      <w:rPr>
                        <w:u w:val="single"/>
                      </w:rPr>
                      <w:t>LA</w:t>
                    </w:r>
                    <w:r>
                      <w:rPr>
                        <w:spacing w:val="-13"/>
                        <w:u w:val="single"/>
                      </w:rPr>
                      <w:t> </w:t>
                    </w:r>
                    <w:r>
                      <w:rPr>
                        <w:spacing w:val="-2"/>
                        <w:u w:val="single"/>
                      </w:rPr>
                      <w:t>NORMA</w:t>
                    </w:r>
                    <w:r>
                      <w:rPr>
                        <w:u w:val="single"/>
                      </w:rPr>
                      <w:tab/>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89984">
              <wp:simplePos x="0" y="0"/>
              <wp:positionH relativeFrom="page">
                <wp:posOffset>889006</wp:posOffset>
              </wp:positionH>
              <wp:positionV relativeFrom="page">
                <wp:posOffset>713852</wp:posOffset>
              </wp:positionV>
              <wp:extent cx="5963920" cy="19431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IV</w:t>
                          </w:r>
                          <w:r>
                            <w:rPr>
                              <w:spacing w:val="-6"/>
                              <w:u w:val="single"/>
                            </w:rPr>
                            <w:t> </w:t>
                          </w:r>
                          <w:r>
                            <w:rPr>
                              <w:u w:val="single"/>
                            </w:rPr>
                            <w:t>LA</w:t>
                          </w:r>
                          <w:r>
                            <w:rPr>
                              <w:spacing w:val="-13"/>
                              <w:u w:val="single"/>
                            </w:rPr>
                            <w:t> </w:t>
                          </w:r>
                          <w:r>
                            <w:rPr>
                              <w:spacing w:val="-2"/>
                              <w:u w:val="single"/>
                            </w:rPr>
                            <w:t>NORMA</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26496" type="#_x0000_t202" id="docshape138" filled="false" stroked="false">
              <v:textbox inset="0,0,0,0">
                <w:txbxContent>
                  <w:p>
                    <w:pPr>
                      <w:pStyle w:val="BodyText"/>
                      <w:tabs>
                        <w:tab w:pos="9371" w:val="left" w:leader="none"/>
                      </w:tabs>
                      <w:spacing w:before="10"/>
                      <w:ind w:left="20"/>
                    </w:pPr>
                    <w:r>
                      <w:rPr>
                        <w:u w:val="single"/>
                      </w:rPr>
                      <w:t>IV</w:t>
                    </w:r>
                    <w:r>
                      <w:rPr>
                        <w:spacing w:val="-6"/>
                        <w:u w:val="single"/>
                      </w:rPr>
                      <w:t> </w:t>
                    </w:r>
                    <w:r>
                      <w:rPr>
                        <w:u w:val="single"/>
                      </w:rPr>
                      <w:t>LA</w:t>
                    </w:r>
                    <w:r>
                      <w:rPr>
                        <w:spacing w:val="-13"/>
                        <w:u w:val="single"/>
                      </w:rPr>
                      <w:t> </w:t>
                    </w:r>
                    <w:r>
                      <w:rPr>
                        <w:spacing w:val="-2"/>
                        <w:u w:val="single"/>
                      </w:rPr>
                      <w:t>NORMA</w:t>
                    </w:r>
                    <w:r>
                      <w:rPr>
                        <w:u w:val="single"/>
                      </w:rPr>
                      <w:tab/>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2032">
              <wp:simplePos x="0" y="0"/>
              <wp:positionH relativeFrom="page">
                <wp:posOffset>889006</wp:posOffset>
              </wp:positionH>
              <wp:positionV relativeFrom="page">
                <wp:posOffset>713852</wp:posOffset>
              </wp:positionV>
              <wp:extent cx="5963920" cy="19431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IV</w:t>
                          </w:r>
                          <w:r>
                            <w:rPr>
                              <w:spacing w:val="-6"/>
                              <w:u w:val="single"/>
                            </w:rPr>
                            <w:t> </w:t>
                          </w:r>
                          <w:r>
                            <w:rPr>
                              <w:u w:val="single"/>
                            </w:rPr>
                            <w:t>LA</w:t>
                          </w:r>
                          <w:r>
                            <w:rPr>
                              <w:spacing w:val="-13"/>
                              <w:u w:val="single"/>
                            </w:rPr>
                            <w:t> </w:t>
                          </w:r>
                          <w:r>
                            <w:rPr>
                              <w:spacing w:val="-2"/>
                              <w:u w:val="single"/>
                            </w:rPr>
                            <w:t>NORMA</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24448" type="#_x0000_t202" id="docshape142" filled="false" stroked="false">
              <v:textbox inset="0,0,0,0">
                <w:txbxContent>
                  <w:p>
                    <w:pPr>
                      <w:pStyle w:val="BodyText"/>
                      <w:tabs>
                        <w:tab w:pos="9371" w:val="left" w:leader="none"/>
                      </w:tabs>
                      <w:spacing w:before="10"/>
                      <w:ind w:left="20"/>
                    </w:pPr>
                    <w:r>
                      <w:rPr>
                        <w:u w:val="single"/>
                      </w:rPr>
                      <w:t>IV</w:t>
                    </w:r>
                    <w:r>
                      <w:rPr>
                        <w:spacing w:val="-6"/>
                        <w:u w:val="single"/>
                      </w:rPr>
                      <w:t> </w:t>
                    </w:r>
                    <w:r>
                      <w:rPr>
                        <w:u w:val="single"/>
                      </w:rPr>
                      <w:t>LA</w:t>
                    </w:r>
                    <w:r>
                      <w:rPr>
                        <w:spacing w:val="-13"/>
                        <w:u w:val="single"/>
                      </w:rPr>
                      <w:t> </w:t>
                    </w:r>
                    <w:r>
                      <w:rPr>
                        <w:spacing w:val="-2"/>
                        <w:u w:val="single"/>
                      </w:rPr>
                      <w:t>NORMA</w:t>
                    </w:r>
                    <w:r>
                      <w:rPr>
                        <w:u w:val="single"/>
                      </w:rPr>
                      <w:tab/>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4080">
              <wp:simplePos x="0" y="0"/>
              <wp:positionH relativeFrom="page">
                <wp:posOffset>889006</wp:posOffset>
              </wp:positionH>
              <wp:positionV relativeFrom="page">
                <wp:posOffset>713852</wp:posOffset>
              </wp:positionV>
              <wp:extent cx="5963920" cy="19431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IV</w:t>
                          </w:r>
                          <w:r>
                            <w:rPr>
                              <w:spacing w:val="-6"/>
                              <w:u w:val="single"/>
                            </w:rPr>
                            <w:t> </w:t>
                          </w:r>
                          <w:r>
                            <w:rPr>
                              <w:u w:val="single"/>
                            </w:rPr>
                            <w:t>LA</w:t>
                          </w:r>
                          <w:r>
                            <w:rPr>
                              <w:spacing w:val="-13"/>
                              <w:u w:val="single"/>
                            </w:rPr>
                            <w:t> </w:t>
                          </w:r>
                          <w:r>
                            <w:rPr>
                              <w:spacing w:val="-2"/>
                              <w:u w:val="single"/>
                            </w:rPr>
                            <w:t>NORMA</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22400" type="#_x0000_t202" id="docshape146" filled="false" stroked="false">
              <v:textbox inset="0,0,0,0">
                <w:txbxContent>
                  <w:p>
                    <w:pPr>
                      <w:pStyle w:val="BodyText"/>
                      <w:tabs>
                        <w:tab w:pos="9371" w:val="left" w:leader="none"/>
                      </w:tabs>
                      <w:spacing w:before="10"/>
                      <w:ind w:left="20"/>
                    </w:pPr>
                    <w:r>
                      <w:rPr>
                        <w:u w:val="single"/>
                      </w:rPr>
                      <w:t>IV</w:t>
                    </w:r>
                    <w:r>
                      <w:rPr>
                        <w:spacing w:val="-6"/>
                        <w:u w:val="single"/>
                      </w:rPr>
                      <w:t> </w:t>
                    </w:r>
                    <w:r>
                      <w:rPr>
                        <w:u w:val="single"/>
                      </w:rPr>
                      <w:t>LA</w:t>
                    </w:r>
                    <w:r>
                      <w:rPr>
                        <w:spacing w:val="-13"/>
                        <w:u w:val="single"/>
                      </w:rPr>
                      <w:t> </w:t>
                    </w:r>
                    <w:r>
                      <w:rPr>
                        <w:spacing w:val="-2"/>
                        <w:u w:val="single"/>
                      </w:rPr>
                      <w:t>NORMA</w:t>
                    </w:r>
                    <w:r>
                      <w:rPr>
                        <w:u w:val="single"/>
                      </w:rPr>
                      <w:tab/>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6128">
              <wp:simplePos x="0" y="0"/>
              <wp:positionH relativeFrom="page">
                <wp:posOffset>889006</wp:posOffset>
              </wp:positionH>
              <wp:positionV relativeFrom="page">
                <wp:posOffset>713852</wp:posOffset>
              </wp:positionV>
              <wp:extent cx="1021080" cy="19431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021080" cy="194310"/>
                      </a:xfrm>
                      <a:prstGeom prst="rect">
                        <a:avLst/>
                      </a:prstGeom>
                    </wps:spPr>
                    <wps:txbx>
                      <w:txbxContent>
                        <w:p>
                          <w:pPr>
                            <w:pStyle w:val="BodyText"/>
                            <w:spacing w:before="10"/>
                            <w:ind w:left="20"/>
                          </w:pPr>
                          <w:r>
                            <w:rPr/>
                            <w:t>IV</w:t>
                          </w:r>
                          <w:r>
                            <w:rPr>
                              <w:spacing w:val="-6"/>
                            </w:rPr>
                            <w:t> </w:t>
                          </w:r>
                          <w:r>
                            <w:rPr/>
                            <w:t>LA</w:t>
                          </w:r>
                          <w:r>
                            <w:rPr>
                              <w:spacing w:val="-13"/>
                            </w:rPr>
                            <w:t> </w:t>
                          </w:r>
                          <w:r>
                            <w:rPr>
                              <w:spacing w:val="-2"/>
                            </w:rPr>
                            <w:t>NORMA</w:t>
                          </w:r>
                        </w:p>
                      </w:txbxContent>
                    </wps:txbx>
                    <wps:bodyPr wrap="square" lIns="0" tIns="0" rIns="0" bIns="0" rtlCol="0">
                      <a:noAutofit/>
                    </wps:bodyPr>
                  </wps:wsp>
                </a:graphicData>
              </a:graphic>
            </wp:anchor>
          </w:drawing>
        </mc:Choice>
        <mc:Fallback>
          <w:pict>
            <v:shape style="position:absolute;margin-left:70.000488pt;margin-top:56.208897pt;width:80.4pt;height:15.3pt;mso-position-horizontal-relative:page;mso-position-vertical-relative:page;z-index:-19620352" type="#_x0000_t202" id="docshape151" filled="false" stroked="false">
              <v:textbox inset="0,0,0,0">
                <w:txbxContent>
                  <w:p>
                    <w:pPr>
                      <w:pStyle w:val="BodyText"/>
                      <w:spacing w:before="10"/>
                      <w:ind w:left="20"/>
                    </w:pPr>
                    <w:r>
                      <w:rPr/>
                      <w:t>IV</w:t>
                    </w:r>
                    <w:r>
                      <w:rPr>
                        <w:spacing w:val="-6"/>
                      </w:rPr>
                      <w:t> </w:t>
                    </w:r>
                    <w:r>
                      <w:rPr/>
                      <w:t>LA</w:t>
                    </w:r>
                    <w:r>
                      <w:rPr>
                        <w:spacing w:val="-13"/>
                      </w:rPr>
                      <w:t> </w:t>
                    </w:r>
                    <w:r>
                      <w:rPr>
                        <w:spacing w:val="-2"/>
                      </w:rPr>
                      <w:t>NORMA</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2336">
              <wp:simplePos x="0" y="0"/>
              <wp:positionH relativeFrom="page">
                <wp:posOffset>889006</wp:posOffset>
              </wp:positionH>
              <wp:positionV relativeFrom="page">
                <wp:posOffset>713852</wp:posOffset>
              </wp:positionV>
              <wp:extent cx="5963920" cy="1943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5963920" cy="194310"/>
                      </a:xfrm>
                      <a:prstGeom prst="rect">
                        <a:avLst/>
                      </a:prstGeom>
                    </wps:spPr>
                    <wps:txbx>
                      <w:txbxContent>
                        <w:p>
                          <w:pPr>
                            <w:pStyle w:val="BodyText"/>
                            <w:tabs>
                              <w:tab w:pos="9371" w:val="left" w:leader="none"/>
                            </w:tabs>
                            <w:spacing w:before="10"/>
                            <w:ind w:left="20"/>
                          </w:pPr>
                          <w:r>
                            <w:rPr>
                              <w:spacing w:val="-2"/>
                              <w:u w:val="single"/>
                            </w:rPr>
                            <w:t>INTRODUCCIÓN</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54144" type="#_x0000_t202" id="docshape18" filled="false" stroked="false">
              <v:textbox inset="0,0,0,0">
                <w:txbxContent>
                  <w:p>
                    <w:pPr>
                      <w:pStyle w:val="BodyText"/>
                      <w:tabs>
                        <w:tab w:pos="9371" w:val="left" w:leader="none"/>
                      </w:tabs>
                      <w:spacing w:before="10"/>
                      <w:ind w:left="20"/>
                    </w:pPr>
                    <w:r>
                      <w:rPr>
                        <w:spacing w:val="-2"/>
                        <w:u w:val="single"/>
                      </w:rPr>
                      <w:t>INTRODUCCIÓN</w:t>
                    </w:r>
                    <w:r>
                      <w:rPr>
                        <w:u w:val="single"/>
                      </w:rPr>
                      <w:tab/>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8176">
              <wp:simplePos x="0" y="0"/>
              <wp:positionH relativeFrom="page">
                <wp:posOffset>889006</wp:posOffset>
              </wp:positionH>
              <wp:positionV relativeFrom="page">
                <wp:posOffset>713852</wp:posOffset>
              </wp:positionV>
              <wp:extent cx="5963920" cy="19431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IV</w:t>
                          </w:r>
                          <w:r>
                            <w:rPr>
                              <w:spacing w:val="-6"/>
                              <w:u w:val="single"/>
                            </w:rPr>
                            <w:t> </w:t>
                          </w:r>
                          <w:r>
                            <w:rPr>
                              <w:u w:val="single"/>
                            </w:rPr>
                            <w:t>LA</w:t>
                          </w:r>
                          <w:r>
                            <w:rPr>
                              <w:spacing w:val="-13"/>
                              <w:u w:val="single"/>
                            </w:rPr>
                            <w:t> </w:t>
                          </w:r>
                          <w:r>
                            <w:rPr>
                              <w:spacing w:val="-2"/>
                              <w:u w:val="single"/>
                            </w:rPr>
                            <w:t>NORMA</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18304" type="#_x0000_t202" id="docshape159" filled="false" stroked="false">
              <v:textbox inset="0,0,0,0">
                <w:txbxContent>
                  <w:p>
                    <w:pPr>
                      <w:pStyle w:val="BodyText"/>
                      <w:tabs>
                        <w:tab w:pos="9371" w:val="left" w:leader="none"/>
                      </w:tabs>
                      <w:spacing w:before="10"/>
                      <w:ind w:left="20"/>
                    </w:pPr>
                    <w:r>
                      <w:rPr>
                        <w:u w:val="single"/>
                      </w:rPr>
                      <w:t>IV</w:t>
                    </w:r>
                    <w:r>
                      <w:rPr>
                        <w:spacing w:val="-6"/>
                        <w:u w:val="single"/>
                      </w:rPr>
                      <w:t> </w:t>
                    </w:r>
                    <w:r>
                      <w:rPr>
                        <w:u w:val="single"/>
                      </w:rPr>
                      <w:t>LA</w:t>
                    </w:r>
                    <w:r>
                      <w:rPr>
                        <w:spacing w:val="-13"/>
                        <w:u w:val="single"/>
                      </w:rPr>
                      <w:t> </w:t>
                    </w:r>
                    <w:r>
                      <w:rPr>
                        <w:spacing w:val="-2"/>
                        <w:u w:val="single"/>
                      </w:rPr>
                      <w:t>NORMA</w:t>
                    </w:r>
                    <w:r>
                      <w:rPr>
                        <w:u w:val="single"/>
                      </w:rPr>
                      <w:tab/>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0224">
              <wp:simplePos x="0" y="0"/>
              <wp:positionH relativeFrom="page">
                <wp:posOffset>889006</wp:posOffset>
              </wp:positionH>
              <wp:positionV relativeFrom="page">
                <wp:posOffset>713852</wp:posOffset>
              </wp:positionV>
              <wp:extent cx="5963920" cy="19431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16256" type="#_x0000_t202" id="docshape166" filled="false" stroked="false">
              <v:textbox inset="0,0,0,0">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2272">
              <wp:simplePos x="0" y="0"/>
              <wp:positionH relativeFrom="page">
                <wp:posOffset>889006</wp:posOffset>
              </wp:positionH>
              <wp:positionV relativeFrom="page">
                <wp:posOffset>713852</wp:posOffset>
              </wp:positionV>
              <wp:extent cx="5963920" cy="19431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14208" type="#_x0000_t202" id="docshape170" filled="false" stroked="false">
              <v:textbox inset="0,0,0,0">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4320">
              <wp:simplePos x="0" y="0"/>
              <wp:positionH relativeFrom="page">
                <wp:posOffset>889006</wp:posOffset>
              </wp:positionH>
              <wp:positionV relativeFrom="page">
                <wp:posOffset>713852</wp:posOffset>
              </wp:positionV>
              <wp:extent cx="5963920" cy="19431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12160" type="#_x0000_t202" id="docshape175" filled="false" stroked="false">
              <v:textbox inset="0,0,0,0">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6368">
              <wp:simplePos x="0" y="0"/>
              <wp:positionH relativeFrom="page">
                <wp:posOffset>889006</wp:posOffset>
              </wp:positionH>
              <wp:positionV relativeFrom="page">
                <wp:posOffset>713852</wp:posOffset>
              </wp:positionV>
              <wp:extent cx="5963920" cy="19431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10112" type="#_x0000_t202" id="docshape179" filled="false" stroked="false">
              <v:textbox inset="0,0,0,0">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8416">
              <wp:simplePos x="0" y="0"/>
              <wp:positionH relativeFrom="page">
                <wp:posOffset>889006</wp:posOffset>
              </wp:positionH>
              <wp:positionV relativeFrom="page">
                <wp:posOffset>713852</wp:posOffset>
              </wp:positionV>
              <wp:extent cx="5963920" cy="19431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08064" type="#_x0000_t202" id="docshape183" filled="false" stroked="false">
              <v:textbox inset="0,0,0,0">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0464">
              <wp:simplePos x="0" y="0"/>
              <wp:positionH relativeFrom="page">
                <wp:posOffset>889006</wp:posOffset>
              </wp:positionH>
              <wp:positionV relativeFrom="page">
                <wp:posOffset>713852</wp:posOffset>
              </wp:positionV>
              <wp:extent cx="5963920" cy="19431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06016" type="#_x0000_t202" id="docshape187" filled="false" stroked="false">
              <v:textbox inset="0,0,0,0">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2512">
              <wp:simplePos x="0" y="0"/>
              <wp:positionH relativeFrom="page">
                <wp:posOffset>889006</wp:posOffset>
              </wp:positionH>
              <wp:positionV relativeFrom="page">
                <wp:posOffset>713852</wp:posOffset>
              </wp:positionV>
              <wp:extent cx="3871595" cy="19431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3871595" cy="194310"/>
                      </a:xfrm>
                      <a:prstGeom prst="rect">
                        <a:avLst/>
                      </a:prstGeom>
                    </wps:spPr>
                    <wps:txbx>
                      <w:txbxContent>
                        <w:p>
                          <w:pPr>
                            <w:pStyle w:val="BodyText"/>
                            <w:spacing w:before="10"/>
                            <w:ind w:left="20"/>
                          </w:pPr>
                          <w:r>
                            <w:rPr/>
                            <w:t>V</w:t>
                          </w:r>
                          <w:r>
                            <w:rPr>
                              <w:spacing w:val="-9"/>
                            </w:rPr>
                            <w:t> </w:t>
                          </w:r>
                          <w:r>
                            <w:rPr/>
                            <w:t>LOS</w:t>
                          </w:r>
                          <w:r>
                            <w:rPr>
                              <w:spacing w:val="-2"/>
                            </w:rPr>
                            <w:t> </w:t>
                          </w:r>
                          <w:r>
                            <w:rPr/>
                            <w:t>ESPECÍFICOS</w:t>
                          </w:r>
                          <w:r>
                            <w:rPr>
                              <w:spacing w:val="-10"/>
                            </w:rPr>
                            <w:t> </w:t>
                          </w:r>
                          <w:r>
                            <w:rPr/>
                            <w:t>Y</w:t>
                          </w:r>
                          <w:r>
                            <w:rPr>
                              <w:spacing w:val="-12"/>
                            </w:rPr>
                            <w:t> </w:t>
                          </w:r>
                          <w:r>
                            <w:rPr/>
                            <w:t>LAS</w:t>
                          </w:r>
                          <w:r>
                            <w:rPr>
                              <w:spacing w:val="-3"/>
                            </w:rPr>
                            <w:t> </w:t>
                          </w:r>
                          <w:r>
                            <w:rPr/>
                            <w:t>FÓRMULAS</w:t>
                          </w:r>
                          <w:r>
                            <w:rPr>
                              <w:spacing w:val="-2"/>
                            </w:rPr>
                            <w:t> MAGISTRALES</w:t>
                          </w:r>
                        </w:p>
                      </w:txbxContent>
                    </wps:txbx>
                    <wps:bodyPr wrap="square" lIns="0" tIns="0" rIns="0" bIns="0" rtlCol="0">
                      <a:noAutofit/>
                    </wps:bodyPr>
                  </wps:wsp>
                </a:graphicData>
              </a:graphic>
            </wp:anchor>
          </w:drawing>
        </mc:Choice>
        <mc:Fallback>
          <w:pict>
            <v:shape style="position:absolute;margin-left:70.000488pt;margin-top:56.208897pt;width:304.850pt;height:15.3pt;mso-position-horizontal-relative:page;mso-position-vertical-relative:page;z-index:-19603968" type="#_x0000_t202" id="docshape191" filled="false" stroked="false">
              <v:textbox inset="0,0,0,0">
                <w:txbxContent>
                  <w:p>
                    <w:pPr>
                      <w:pStyle w:val="BodyText"/>
                      <w:spacing w:before="10"/>
                      <w:ind w:left="20"/>
                    </w:pPr>
                    <w:r>
                      <w:rPr/>
                      <w:t>V</w:t>
                    </w:r>
                    <w:r>
                      <w:rPr>
                        <w:spacing w:val="-9"/>
                      </w:rPr>
                      <w:t> </w:t>
                    </w:r>
                    <w:r>
                      <w:rPr/>
                      <w:t>LOS</w:t>
                    </w:r>
                    <w:r>
                      <w:rPr>
                        <w:spacing w:val="-2"/>
                      </w:rPr>
                      <w:t> </w:t>
                    </w:r>
                    <w:r>
                      <w:rPr/>
                      <w:t>ESPECÍFICOS</w:t>
                    </w:r>
                    <w:r>
                      <w:rPr>
                        <w:spacing w:val="-10"/>
                      </w:rPr>
                      <w:t> </w:t>
                    </w:r>
                    <w:r>
                      <w:rPr/>
                      <w:t>Y</w:t>
                    </w:r>
                    <w:r>
                      <w:rPr>
                        <w:spacing w:val="-12"/>
                      </w:rPr>
                      <w:t> </w:t>
                    </w:r>
                    <w:r>
                      <w:rPr/>
                      <w:t>LAS</w:t>
                    </w:r>
                    <w:r>
                      <w:rPr>
                        <w:spacing w:val="-3"/>
                      </w:rPr>
                      <w:t> </w:t>
                    </w:r>
                    <w:r>
                      <w:rPr/>
                      <w:t>FÓRMULAS</w:t>
                    </w:r>
                    <w:r>
                      <w:rPr>
                        <w:spacing w:val="-2"/>
                      </w:rPr>
                      <w:t> MAGISTRALES</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4560">
              <wp:simplePos x="0" y="0"/>
              <wp:positionH relativeFrom="page">
                <wp:posOffset>889006</wp:posOffset>
              </wp:positionH>
              <wp:positionV relativeFrom="page">
                <wp:posOffset>713852</wp:posOffset>
              </wp:positionV>
              <wp:extent cx="5963920" cy="19431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01920" type="#_x0000_t202" id="docshape203" filled="false" stroked="false">
              <v:textbox inset="0,0,0,0">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6608">
              <wp:simplePos x="0" y="0"/>
              <wp:positionH relativeFrom="page">
                <wp:posOffset>889006</wp:posOffset>
              </wp:positionH>
              <wp:positionV relativeFrom="page">
                <wp:posOffset>713852</wp:posOffset>
              </wp:positionV>
              <wp:extent cx="3871595" cy="19431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3871595" cy="194310"/>
                      </a:xfrm>
                      <a:prstGeom prst="rect">
                        <a:avLst/>
                      </a:prstGeom>
                    </wps:spPr>
                    <wps:txbx>
                      <w:txbxContent>
                        <w:p>
                          <w:pPr>
                            <w:pStyle w:val="BodyText"/>
                            <w:spacing w:before="10"/>
                            <w:ind w:left="20"/>
                          </w:pPr>
                          <w:r>
                            <w:rPr/>
                            <w:t>V</w:t>
                          </w:r>
                          <w:r>
                            <w:rPr>
                              <w:spacing w:val="-9"/>
                            </w:rPr>
                            <w:t> </w:t>
                          </w:r>
                          <w:r>
                            <w:rPr/>
                            <w:t>LOS</w:t>
                          </w:r>
                          <w:r>
                            <w:rPr>
                              <w:spacing w:val="-2"/>
                            </w:rPr>
                            <w:t> </w:t>
                          </w:r>
                          <w:r>
                            <w:rPr/>
                            <w:t>ESPECÍFICOS</w:t>
                          </w:r>
                          <w:r>
                            <w:rPr>
                              <w:spacing w:val="-10"/>
                            </w:rPr>
                            <w:t> </w:t>
                          </w:r>
                          <w:r>
                            <w:rPr/>
                            <w:t>Y</w:t>
                          </w:r>
                          <w:r>
                            <w:rPr>
                              <w:spacing w:val="-12"/>
                            </w:rPr>
                            <w:t> </w:t>
                          </w:r>
                          <w:r>
                            <w:rPr/>
                            <w:t>LAS</w:t>
                          </w:r>
                          <w:r>
                            <w:rPr>
                              <w:spacing w:val="-3"/>
                            </w:rPr>
                            <w:t> </w:t>
                          </w:r>
                          <w:r>
                            <w:rPr/>
                            <w:t>FÓRMULAS</w:t>
                          </w:r>
                          <w:r>
                            <w:rPr>
                              <w:spacing w:val="-2"/>
                            </w:rPr>
                            <w:t> MAGISTRALES</w:t>
                          </w:r>
                        </w:p>
                      </w:txbxContent>
                    </wps:txbx>
                    <wps:bodyPr wrap="square" lIns="0" tIns="0" rIns="0" bIns="0" rtlCol="0">
                      <a:noAutofit/>
                    </wps:bodyPr>
                  </wps:wsp>
                </a:graphicData>
              </a:graphic>
            </wp:anchor>
          </w:drawing>
        </mc:Choice>
        <mc:Fallback>
          <w:pict>
            <v:shape style="position:absolute;margin-left:70.000488pt;margin-top:56.208897pt;width:304.850pt;height:15.3pt;mso-position-horizontal-relative:page;mso-position-vertical-relative:page;z-index:-19599872" type="#_x0000_t202" id="docshape207" filled="false" stroked="false">
              <v:textbox inset="0,0,0,0">
                <w:txbxContent>
                  <w:p>
                    <w:pPr>
                      <w:pStyle w:val="BodyText"/>
                      <w:spacing w:before="10"/>
                      <w:ind w:left="20"/>
                    </w:pPr>
                    <w:r>
                      <w:rPr/>
                      <w:t>V</w:t>
                    </w:r>
                    <w:r>
                      <w:rPr>
                        <w:spacing w:val="-9"/>
                      </w:rPr>
                      <w:t> </w:t>
                    </w:r>
                    <w:r>
                      <w:rPr/>
                      <w:t>LOS</w:t>
                    </w:r>
                    <w:r>
                      <w:rPr>
                        <w:spacing w:val="-2"/>
                      </w:rPr>
                      <w:t> </w:t>
                    </w:r>
                    <w:r>
                      <w:rPr/>
                      <w:t>ESPECÍFICOS</w:t>
                    </w:r>
                    <w:r>
                      <w:rPr>
                        <w:spacing w:val="-10"/>
                      </w:rPr>
                      <w:t> </w:t>
                    </w:r>
                    <w:r>
                      <w:rPr/>
                      <w:t>Y</w:t>
                    </w:r>
                    <w:r>
                      <w:rPr>
                        <w:spacing w:val="-12"/>
                      </w:rPr>
                      <w:t> </w:t>
                    </w:r>
                    <w:r>
                      <w:rPr/>
                      <w:t>LAS</w:t>
                    </w:r>
                    <w:r>
                      <w:rPr>
                        <w:spacing w:val="-3"/>
                      </w:rPr>
                      <w:t> </w:t>
                    </w:r>
                    <w:r>
                      <w:rPr/>
                      <w:t>FÓRMULAS</w:t>
                    </w:r>
                    <w:r>
                      <w:rPr>
                        <w:spacing w:val="-2"/>
                      </w:rPr>
                      <w:t> MAGISTRALES</w:t>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4384">
              <wp:simplePos x="0" y="0"/>
              <wp:positionH relativeFrom="page">
                <wp:posOffset>889006</wp:posOffset>
              </wp:positionH>
              <wp:positionV relativeFrom="page">
                <wp:posOffset>713852</wp:posOffset>
              </wp:positionV>
              <wp:extent cx="5963920" cy="19431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w:t>
                          </w:r>
                          <w:r>
                            <w:rPr>
                              <w:spacing w:val="-2"/>
                              <w:u w:val="single"/>
                            </w:rPr>
                            <w:t> </w:t>
                          </w:r>
                          <w:r>
                            <w:rPr>
                              <w:u w:val="single"/>
                            </w:rPr>
                            <w:t>EL</w:t>
                          </w:r>
                          <w:r>
                            <w:rPr>
                              <w:spacing w:val="-10"/>
                              <w:u w:val="single"/>
                            </w:rPr>
                            <w:t> </w:t>
                          </w:r>
                          <w:r>
                            <w:rPr>
                              <w:u w:val="single"/>
                            </w:rPr>
                            <w:t>SISTEMA</w:t>
                          </w:r>
                          <w:r>
                            <w:rPr>
                              <w:spacing w:val="-15"/>
                              <w:u w:val="single"/>
                            </w:rPr>
                            <w:t> </w:t>
                          </w:r>
                          <w:r>
                            <w:rPr>
                              <w:spacing w:val="-2"/>
                              <w:u w:val="single"/>
                            </w:rPr>
                            <w:t>SANITARIO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52096" type="#_x0000_t202" id="docshape22" filled="false" stroked="false">
              <v:textbox inset="0,0,0,0">
                <w:txbxContent>
                  <w:p>
                    <w:pPr>
                      <w:pStyle w:val="BodyText"/>
                      <w:tabs>
                        <w:tab w:pos="9371" w:val="left" w:leader="none"/>
                      </w:tabs>
                      <w:spacing w:before="10"/>
                      <w:ind w:left="20"/>
                    </w:pPr>
                    <w:r>
                      <w:rPr>
                        <w:u w:val="single"/>
                      </w:rPr>
                      <w:t>I</w:t>
                    </w:r>
                    <w:r>
                      <w:rPr>
                        <w:spacing w:val="-2"/>
                        <w:u w:val="single"/>
                      </w:rPr>
                      <w:t> </w:t>
                    </w:r>
                    <w:r>
                      <w:rPr>
                        <w:u w:val="single"/>
                      </w:rPr>
                      <w:t>EL</w:t>
                    </w:r>
                    <w:r>
                      <w:rPr>
                        <w:spacing w:val="-10"/>
                        <w:u w:val="single"/>
                      </w:rPr>
                      <w:t> </w:t>
                    </w:r>
                    <w:r>
                      <w:rPr>
                        <w:u w:val="single"/>
                      </w:rPr>
                      <w:t>SISTEMA</w:t>
                    </w:r>
                    <w:r>
                      <w:rPr>
                        <w:spacing w:val="-15"/>
                        <w:u w:val="single"/>
                      </w:rPr>
                      <w:t> </w:t>
                    </w:r>
                    <w:r>
                      <w:rPr>
                        <w:spacing w:val="-2"/>
                        <w:u w:val="single"/>
                      </w:rPr>
                      <w:t>SANITARIO</w:t>
                    </w:r>
                    <w:r>
                      <w:rPr>
                        <w:u w:val="single"/>
                      </w:rPr>
                      <w:tab/>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8656">
              <wp:simplePos x="0" y="0"/>
              <wp:positionH relativeFrom="page">
                <wp:posOffset>889006</wp:posOffset>
              </wp:positionH>
              <wp:positionV relativeFrom="page">
                <wp:posOffset>713852</wp:posOffset>
              </wp:positionV>
              <wp:extent cx="5963920" cy="19431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97824" type="#_x0000_t202" id="docshape256" filled="false" stroked="false">
              <v:textbox inset="0,0,0,0">
                <w:txbxContent>
                  <w:p>
                    <w:pPr>
                      <w:pStyle w:val="BodyText"/>
                      <w:tabs>
                        <w:tab w:pos="9371" w:val="left" w:leader="none"/>
                      </w:tabs>
                      <w:spacing w:before="10"/>
                      <w:ind w:left="20"/>
                    </w:pPr>
                    <w:r>
                      <w:rPr>
                        <w:u w:val="single"/>
                      </w:rPr>
                      <w:t>V</w:t>
                    </w:r>
                    <w:r>
                      <w:rPr>
                        <w:spacing w:val="-9"/>
                        <w:u w:val="single"/>
                      </w:rPr>
                      <w:t> </w:t>
                    </w:r>
                    <w:r>
                      <w:rPr>
                        <w:u w:val="single"/>
                      </w:rPr>
                      <w:t>LOS</w:t>
                    </w:r>
                    <w:r>
                      <w:rPr>
                        <w:spacing w:val="-2"/>
                        <w:u w:val="single"/>
                      </w:rPr>
                      <w:t> </w:t>
                    </w:r>
                    <w:r>
                      <w:rPr>
                        <w:u w:val="single"/>
                      </w:rPr>
                      <w:t>ESPECÍFICOS</w:t>
                    </w:r>
                    <w:r>
                      <w:rPr>
                        <w:spacing w:val="-10"/>
                        <w:u w:val="single"/>
                      </w:rPr>
                      <w:t> </w:t>
                    </w:r>
                    <w:r>
                      <w:rPr>
                        <w:u w:val="single"/>
                      </w:rPr>
                      <w:t>Y</w:t>
                    </w:r>
                    <w:r>
                      <w:rPr>
                        <w:spacing w:val="-12"/>
                        <w:u w:val="single"/>
                      </w:rPr>
                      <w:t> </w:t>
                    </w:r>
                    <w:r>
                      <w:rPr>
                        <w:u w:val="single"/>
                      </w:rPr>
                      <w:t>LAS</w:t>
                    </w:r>
                    <w:r>
                      <w:rPr>
                        <w:spacing w:val="-3"/>
                        <w:u w:val="single"/>
                      </w:rPr>
                      <w:t> </w:t>
                    </w:r>
                    <w:r>
                      <w:rPr>
                        <w:u w:val="single"/>
                      </w:rPr>
                      <w:t>FÓRMULAS</w:t>
                    </w:r>
                    <w:r>
                      <w:rPr>
                        <w:spacing w:val="-2"/>
                        <w:u w:val="single"/>
                      </w:rPr>
                      <w:t> MAGISTRALES</w:t>
                    </w:r>
                    <w:r>
                      <w:rPr>
                        <w:u w:val="single"/>
                      </w:rPr>
                      <w:tab/>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0192">
              <wp:simplePos x="0" y="0"/>
              <wp:positionH relativeFrom="page">
                <wp:posOffset>889006</wp:posOffset>
              </wp:positionH>
              <wp:positionV relativeFrom="page">
                <wp:posOffset>713852</wp:posOffset>
              </wp:positionV>
              <wp:extent cx="5963920" cy="19431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96288" type="#_x0000_t202" id="docshape259" filled="false" stroked="false">
              <v:textbox inset="0,0,0,0">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2240">
              <wp:simplePos x="0" y="0"/>
              <wp:positionH relativeFrom="page">
                <wp:posOffset>889006</wp:posOffset>
              </wp:positionH>
              <wp:positionV relativeFrom="page">
                <wp:posOffset>713852</wp:posOffset>
              </wp:positionV>
              <wp:extent cx="5963920" cy="19431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94240" type="#_x0000_t202" id="docshape263" filled="false" stroked="false">
              <v:textbox inset="0,0,0,0">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4288">
              <wp:simplePos x="0" y="0"/>
              <wp:positionH relativeFrom="page">
                <wp:posOffset>889006</wp:posOffset>
              </wp:positionH>
              <wp:positionV relativeFrom="page">
                <wp:posOffset>713852</wp:posOffset>
              </wp:positionV>
              <wp:extent cx="5963920" cy="19431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92192" type="#_x0000_t202" id="docshape268" filled="false" stroked="false">
              <v:textbox inset="0,0,0,0">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6336">
              <wp:simplePos x="0" y="0"/>
              <wp:positionH relativeFrom="page">
                <wp:posOffset>889006</wp:posOffset>
              </wp:positionH>
              <wp:positionV relativeFrom="page">
                <wp:posOffset>713852</wp:posOffset>
              </wp:positionV>
              <wp:extent cx="5963920" cy="19431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90144" type="#_x0000_t202" id="docshape273" filled="false" stroked="false">
              <v:textbox inset="0,0,0,0">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8384">
              <wp:simplePos x="0" y="0"/>
              <wp:positionH relativeFrom="page">
                <wp:posOffset>889006</wp:posOffset>
              </wp:positionH>
              <wp:positionV relativeFrom="page">
                <wp:posOffset>713852</wp:posOffset>
              </wp:positionV>
              <wp:extent cx="5963920" cy="19431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88096" type="#_x0000_t202" id="docshape278" filled="false" stroked="false">
              <v:textbox inset="0,0,0,0">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0432">
              <wp:simplePos x="0" y="0"/>
              <wp:positionH relativeFrom="page">
                <wp:posOffset>889006</wp:posOffset>
              </wp:positionH>
              <wp:positionV relativeFrom="page">
                <wp:posOffset>713852</wp:posOffset>
              </wp:positionV>
              <wp:extent cx="5963920" cy="19431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86048" type="#_x0000_t202" id="docshape282" filled="false" stroked="false">
              <v:textbox inset="0,0,0,0">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2480">
              <wp:simplePos x="0" y="0"/>
              <wp:positionH relativeFrom="page">
                <wp:posOffset>889006</wp:posOffset>
              </wp:positionH>
              <wp:positionV relativeFrom="page">
                <wp:posOffset>713852</wp:posOffset>
              </wp:positionV>
              <wp:extent cx="1785620" cy="19431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1785620" cy="194310"/>
                      </a:xfrm>
                      <a:prstGeom prst="rect">
                        <a:avLst/>
                      </a:prstGeom>
                    </wps:spPr>
                    <wps:txbx>
                      <w:txbxContent>
                        <w:p>
                          <w:pPr>
                            <w:pStyle w:val="BodyText"/>
                            <w:spacing w:before="10"/>
                            <w:ind w:left="20"/>
                          </w:pPr>
                          <w:r>
                            <w:rPr/>
                            <w:t>VI</w:t>
                          </w:r>
                          <w:r>
                            <w:rPr>
                              <w:spacing w:val="-7"/>
                            </w:rPr>
                            <w:t> </w:t>
                          </w:r>
                          <w:r>
                            <w:rPr/>
                            <w:t>TURNOS</w:t>
                          </w:r>
                          <w:r>
                            <w:rPr>
                              <w:spacing w:val="-10"/>
                            </w:rPr>
                            <w:t> </w:t>
                          </w:r>
                          <w:r>
                            <w:rPr/>
                            <w:t>Y</w:t>
                          </w:r>
                          <w:r>
                            <w:rPr>
                              <w:spacing w:val="-11"/>
                            </w:rPr>
                            <w:t> </w:t>
                          </w:r>
                          <w:r>
                            <w:rPr>
                              <w:spacing w:val="-2"/>
                            </w:rPr>
                            <w:t>HORARIOS</w:t>
                          </w:r>
                        </w:p>
                      </w:txbxContent>
                    </wps:txbx>
                    <wps:bodyPr wrap="square" lIns="0" tIns="0" rIns="0" bIns="0" rtlCol="0">
                      <a:noAutofit/>
                    </wps:bodyPr>
                  </wps:wsp>
                </a:graphicData>
              </a:graphic>
            </wp:anchor>
          </w:drawing>
        </mc:Choice>
        <mc:Fallback>
          <w:pict>
            <v:shape style="position:absolute;margin-left:70.000488pt;margin-top:56.208897pt;width:140.6pt;height:15.3pt;mso-position-horizontal-relative:page;mso-position-vertical-relative:page;z-index:-19584000" type="#_x0000_t202" id="docshape286" filled="false" stroked="false">
              <v:textbox inset="0,0,0,0">
                <w:txbxContent>
                  <w:p>
                    <w:pPr>
                      <w:pStyle w:val="BodyText"/>
                      <w:spacing w:before="10"/>
                      <w:ind w:left="20"/>
                    </w:pPr>
                    <w:r>
                      <w:rPr/>
                      <w:t>VI</w:t>
                    </w:r>
                    <w:r>
                      <w:rPr>
                        <w:spacing w:val="-7"/>
                      </w:rPr>
                      <w:t> </w:t>
                    </w:r>
                    <w:r>
                      <w:rPr/>
                      <w:t>TURNOS</w:t>
                    </w:r>
                    <w:r>
                      <w:rPr>
                        <w:spacing w:val="-10"/>
                      </w:rPr>
                      <w:t> </w:t>
                    </w:r>
                    <w:r>
                      <w:rPr/>
                      <w:t>Y</w:t>
                    </w:r>
                    <w:r>
                      <w:rPr>
                        <w:spacing w:val="-11"/>
                      </w:rPr>
                      <w:t> </w:t>
                    </w:r>
                    <w:r>
                      <w:rPr>
                        <w:spacing w:val="-2"/>
                      </w:rPr>
                      <w:t>HORARIOS</w:t>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4528">
              <wp:simplePos x="0" y="0"/>
              <wp:positionH relativeFrom="page">
                <wp:posOffset>889006</wp:posOffset>
              </wp:positionH>
              <wp:positionV relativeFrom="page">
                <wp:posOffset>713852</wp:posOffset>
              </wp:positionV>
              <wp:extent cx="5963920" cy="19431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81952" type="#_x0000_t202" id="docshape293" filled="false" stroked="false">
              <v:textbox inset="0,0,0,0">
                <w:txbxContent>
                  <w:p>
                    <w:pPr>
                      <w:pStyle w:val="BodyText"/>
                      <w:tabs>
                        <w:tab w:pos="9371" w:val="left" w:leader="none"/>
                      </w:tabs>
                      <w:spacing w:before="10"/>
                      <w:ind w:left="20"/>
                    </w:pPr>
                    <w:r>
                      <w:rPr>
                        <w:u w:val="single"/>
                      </w:rPr>
                      <w:t>VI</w:t>
                    </w:r>
                    <w:r>
                      <w:rPr>
                        <w:spacing w:val="-7"/>
                        <w:u w:val="single"/>
                      </w:rPr>
                      <w:t> </w:t>
                    </w:r>
                    <w:r>
                      <w:rPr>
                        <w:u w:val="single"/>
                      </w:rPr>
                      <w:t>TURNOS</w:t>
                    </w:r>
                    <w:r>
                      <w:rPr>
                        <w:spacing w:val="-10"/>
                        <w:u w:val="single"/>
                      </w:rPr>
                      <w:t> </w:t>
                    </w:r>
                    <w:r>
                      <w:rPr>
                        <w:u w:val="single"/>
                      </w:rPr>
                      <w:t>Y</w:t>
                    </w:r>
                    <w:r>
                      <w:rPr>
                        <w:spacing w:val="-11"/>
                        <w:u w:val="single"/>
                      </w:rPr>
                      <w:t> </w:t>
                    </w:r>
                    <w:r>
                      <w:rPr>
                        <w:spacing w:val="-2"/>
                        <w:u w:val="single"/>
                      </w:rPr>
                      <w:t>HORARIOS</w:t>
                    </w:r>
                    <w:r>
                      <w:rPr>
                        <w:u w:val="single"/>
                      </w:rPr>
                      <w:tab/>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6064">
              <wp:simplePos x="0" y="0"/>
              <wp:positionH relativeFrom="page">
                <wp:posOffset>889006</wp:posOffset>
              </wp:positionH>
              <wp:positionV relativeFrom="page">
                <wp:posOffset>713852</wp:posOffset>
              </wp:positionV>
              <wp:extent cx="5963920" cy="19431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VII</w:t>
                          </w:r>
                          <w:r>
                            <w:rPr>
                              <w:spacing w:val="-14"/>
                              <w:u w:val="single"/>
                            </w:rPr>
                            <w:t> </w:t>
                          </w:r>
                          <w:r>
                            <w:rPr>
                              <w:u w:val="single"/>
                            </w:rPr>
                            <w:t>FARMACEUTICOS</w:t>
                          </w:r>
                          <w:r>
                            <w:rPr>
                              <w:spacing w:val="-15"/>
                              <w:u w:val="single"/>
                            </w:rPr>
                            <w:t> </w:t>
                          </w:r>
                          <w:r>
                            <w:rPr>
                              <w:u w:val="single"/>
                            </w:rPr>
                            <w:t>Y</w:t>
                          </w:r>
                          <w:r>
                            <w:rPr>
                              <w:spacing w:val="-15"/>
                              <w:u w:val="single"/>
                            </w:rPr>
                            <w:t> </w:t>
                          </w:r>
                          <w:r>
                            <w:rPr>
                              <w:spacing w:val="-2"/>
                              <w:u w:val="single"/>
                            </w:rPr>
                            <w:t>DROGUEROS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80416" type="#_x0000_t202" id="docshape296" filled="false" stroked="false">
              <v:textbox inset="0,0,0,0">
                <w:txbxContent>
                  <w:p>
                    <w:pPr>
                      <w:pStyle w:val="BodyText"/>
                      <w:tabs>
                        <w:tab w:pos="9371" w:val="left" w:leader="none"/>
                      </w:tabs>
                      <w:spacing w:before="10"/>
                      <w:ind w:left="20"/>
                    </w:pPr>
                    <w:r>
                      <w:rPr>
                        <w:u w:val="single"/>
                      </w:rPr>
                      <w:t>VII</w:t>
                    </w:r>
                    <w:r>
                      <w:rPr>
                        <w:spacing w:val="-14"/>
                        <w:u w:val="single"/>
                      </w:rPr>
                      <w:t> </w:t>
                    </w:r>
                    <w:r>
                      <w:rPr>
                        <w:u w:val="single"/>
                      </w:rPr>
                      <w:t>FARMACEUTICOS</w:t>
                    </w:r>
                    <w:r>
                      <w:rPr>
                        <w:spacing w:val="-15"/>
                        <w:u w:val="single"/>
                      </w:rPr>
                      <w:t> </w:t>
                    </w:r>
                    <w:r>
                      <w:rPr>
                        <w:u w:val="single"/>
                      </w:rPr>
                      <w:t>Y</w:t>
                    </w:r>
                    <w:r>
                      <w:rPr>
                        <w:spacing w:val="-15"/>
                        <w:u w:val="single"/>
                      </w:rPr>
                      <w:t> </w:t>
                    </w:r>
                    <w:r>
                      <w:rPr>
                        <w:spacing w:val="-2"/>
                        <w:u w:val="single"/>
                      </w:rPr>
                      <w:t>DROGUEROS</w:t>
                    </w:r>
                    <w:r>
                      <w:rPr>
                        <w:u w:val="single"/>
                      </w:rPr>
                      <w:tab/>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66432">
              <wp:simplePos x="0" y="0"/>
              <wp:positionH relativeFrom="page">
                <wp:posOffset>889006</wp:posOffset>
              </wp:positionH>
              <wp:positionV relativeFrom="page">
                <wp:posOffset>713852</wp:posOffset>
              </wp:positionV>
              <wp:extent cx="5963920" cy="19431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w:t>
                          </w:r>
                          <w:r>
                            <w:rPr>
                              <w:spacing w:val="-2"/>
                              <w:u w:val="single"/>
                            </w:rPr>
                            <w:t> </w:t>
                          </w:r>
                          <w:r>
                            <w:rPr>
                              <w:u w:val="single"/>
                            </w:rPr>
                            <w:t>EL</w:t>
                          </w:r>
                          <w:r>
                            <w:rPr>
                              <w:spacing w:val="-10"/>
                              <w:u w:val="single"/>
                            </w:rPr>
                            <w:t> </w:t>
                          </w:r>
                          <w:r>
                            <w:rPr>
                              <w:u w:val="single"/>
                            </w:rPr>
                            <w:t>SISTEMA</w:t>
                          </w:r>
                          <w:r>
                            <w:rPr>
                              <w:spacing w:val="-15"/>
                              <w:u w:val="single"/>
                            </w:rPr>
                            <w:t> </w:t>
                          </w:r>
                          <w:r>
                            <w:rPr>
                              <w:spacing w:val="-2"/>
                              <w:u w:val="single"/>
                            </w:rPr>
                            <w:t>SANITARIO</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650048" type="#_x0000_t202" id="docshape28" filled="false" stroked="false">
              <v:textbox inset="0,0,0,0">
                <w:txbxContent>
                  <w:p>
                    <w:pPr>
                      <w:pStyle w:val="BodyText"/>
                      <w:tabs>
                        <w:tab w:pos="9371" w:val="left" w:leader="none"/>
                      </w:tabs>
                      <w:spacing w:before="10"/>
                      <w:ind w:left="20"/>
                    </w:pPr>
                    <w:r>
                      <w:rPr>
                        <w:u w:val="single"/>
                      </w:rPr>
                      <w:t>I</w:t>
                    </w:r>
                    <w:r>
                      <w:rPr>
                        <w:spacing w:val="-2"/>
                        <w:u w:val="single"/>
                      </w:rPr>
                      <w:t> </w:t>
                    </w:r>
                    <w:r>
                      <w:rPr>
                        <w:u w:val="single"/>
                      </w:rPr>
                      <w:t>EL</w:t>
                    </w:r>
                    <w:r>
                      <w:rPr>
                        <w:spacing w:val="-10"/>
                        <w:u w:val="single"/>
                      </w:rPr>
                      <w:t> </w:t>
                    </w:r>
                    <w:r>
                      <w:rPr>
                        <w:u w:val="single"/>
                      </w:rPr>
                      <w:t>SISTEMA</w:t>
                    </w:r>
                    <w:r>
                      <w:rPr>
                        <w:spacing w:val="-15"/>
                        <w:u w:val="single"/>
                      </w:rPr>
                      <w:t> </w:t>
                    </w:r>
                    <w:r>
                      <w:rPr>
                        <w:spacing w:val="-2"/>
                        <w:u w:val="single"/>
                      </w:rPr>
                      <w:t>SANITARIO</w:t>
                    </w:r>
                    <w:r>
                      <w:rPr>
                        <w:u w:val="single"/>
                      </w:rPr>
                      <w:tab/>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8112">
              <wp:simplePos x="0" y="0"/>
              <wp:positionH relativeFrom="page">
                <wp:posOffset>889006</wp:posOffset>
              </wp:positionH>
              <wp:positionV relativeFrom="page">
                <wp:posOffset>713852</wp:posOffset>
              </wp:positionV>
              <wp:extent cx="5963920" cy="19431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VII</w:t>
                          </w:r>
                          <w:r>
                            <w:rPr>
                              <w:spacing w:val="-14"/>
                              <w:u w:val="single"/>
                            </w:rPr>
                            <w:t> </w:t>
                          </w:r>
                          <w:r>
                            <w:rPr>
                              <w:u w:val="single"/>
                            </w:rPr>
                            <w:t>FARMACEUTICOS</w:t>
                          </w:r>
                          <w:r>
                            <w:rPr>
                              <w:spacing w:val="-15"/>
                              <w:u w:val="single"/>
                            </w:rPr>
                            <w:t> </w:t>
                          </w:r>
                          <w:r>
                            <w:rPr>
                              <w:u w:val="single"/>
                            </w:rPr>
                            <w:t>Y</w:t>
                          </w:r>
                          <w:r>
                            <w:rPr>
                              <w:spacing w:val="-15"/>
                              <w:u w:val="single"/>
                            </w:rPr>
                            <w:t> </w:t>
                          </w:r>
                          <w:r>
                            <w:rPr>
                              <w:spacing w:val="-2"/>
                              <w:u w:val="single"/>
                            </w:rPr>
                            <w:t>DROGUEROS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78368" type="#_x0000_t202" id="docshape300" filled="false" stroked="false">
              <v:textbox inset="0,0,0,0">
                <w:txbxContent>
                  <w:p>
                    <w:pPr>
                      <w:pStyle w:val="BodyText"/>
                      <w:tabs>
                        <w:tab w:pos="9371" w:val="left" w:leader="none"/>
                      </w:tabs>
                      <w:spacing w:before="10"/>
                      <w:ind w:left="20"/>
                    </w:pPr>
                    <w:r>
                      <w:rPr>
                        <w:u w:val="single"/>
                      </w:rPr>
                      <w:t>VII</w:t>
                    </w:r>
                    <w:r>
                      <w:rPr>
                        <w:spacing w:val="-14"/>
                        <w:u w:val="single"/>
                      </w:rPr>
                      <w:t> </w:t>
                    </w:r>
                    <w:r>
                      <w:rPr>
                        <w:u w:val="single"/>
                      </w:rPr>
                      <w:t>FARMACEUTICOS</w:t>
                    </w:r>
                    <w:r>
                      <w:rPr>
                        <w:spacing w:val="-15"/>
                        <w:u w:val="single"/>
                      </w:rPr>
                      <w:t> </w:t>
                    </w:r>
                    <w:r>
                      <w:rPr>
                        <w:u w:val="single"/>
                      </w:rPr>
                      <w:t>Y</w:t>
                    </w:r>
                    <w:r>
                      <w:rPr>
                        <w:spacing w:val="-15"/>
                        <w:u w:val="single"/>
                      </w:rPr>
                      <w:t> </w:t>
                    </w:r>
                    <w:r>
                      <w:rPr>
                        <w:spacing w:val="-2"/>
                        <w:u w:val="single"/>
                      </w:rPr>
                      <w:t>DROGUEROS</w:t>
                    </w:r>
                    <w:r>
                      <w:rPr>
                        <w:u w:val="single"/>
                      </w:rPr>
                      <w:tab/>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0160">
              <wp:simplePos x="0" y="0"/>
              <wp:positionH relativeFrom="page">
                <wp:posOffset>889006</wp:posOffset>
              </wp:positionH>
              <wp:positionV relativeFrom="page">
                <wp:posOffset>713852</wp:posOffset>
              </wp:positionV>
              <wp:extent cx="5963920" cy="19431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VII</w:t>
                          </w:r>
                          <w:r>
                            <w:rPr>
                              <w:spacing w:val="-14"/>
                              <w:u w:val="single"/>
                            </w:rPr>
                            <w:t> </w:t>
                          </w:r>
                          <w:r>
                            <w:rPr>
                              <w:u w:val="single"/>
                            </w:rPr>
                            <w:t>FARMACEUTICOS</w:t>
                          </w:r>
                          <w:r>
                            <w:rPr>
                              <w:spacing w:val="-15"/>
                              <w:u w:val="single"/>
                            </w:rPr>
                            <w:t> </w:t>
                          </w:r>
                          <w:r>
                            <w:rPr>
                              <w:u w:val="single"/>
                            </w:rPr>
                            <w:t>Y</w:t>
                          </w:r>
                          <w:r>
                            <w:rPr>
                              <w:spacing w:val="-15"/>
                              <w:u w:val="single"/>
                            </w:rPr>
                            <w:t> </w:t>
                          </w:r>
                          <w:r>
                            <w:rPr>
                              <w:spacing w:val="-2"/>
                              <w:u w:val="single"/>
                            </w:rPr>
                            <w:t>DROGUEROS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76320" type="#_x0000_t202" id="docshape304" filled="false" stroked="false">
              <v:textbox inset="0,0,0,0">
                <w:txbxContent>
                  <w:p>
                    <w:pPr>
                      <w:pStyle w:val="BodyText"/>
                      <w:tabs>
                        <w:tab w:pos="9371" w:val="left" w:leader="none"/>
                      </w:tabs>
                      <w:spacing w:before="10"/>
                      <w:ind w:left="20"/>
                    </w:pPr>
                    <w:r>
                      <w:rPr>
                        <w:u w:val="single"/>
                      </w:rPr>
                      <w:t>VII</w:t>
                    </w:r>
                    <w:r>
                      <w:rPr>
                        <w:spacing w:val="-14"/>
                        <w:u w:val="single"/>
                      </w:rPr>
                      <w:t> </w:t>
                    </w:r>
                    <w:r>
                      <w:rPr>
                        <w:u w:val="single"/>
                      </w:rPr>
                      <w:t>FARMACEUTICOS</w:t>
                    </w:r>
                    <w:r>
                      <w:rPr>
                        <w:spacing w:val="-15"/>
                        <w:u w:val="single"/>
                      </w:rPr>
                      <w:t> </w:t>
                    </w:r>
                    <w:r>
                      <w:rPr>
                        <w:u w:val="single"/>
                      </w:rPr>
                      <w:t>Y</w:t>
                    </w:r>
                    <w:r>
                      <w:rPr>
                        <w:spacing w:val="-15"/>
                        <w:u w:val="single"/>
                      </w:rPr>
                      <w:t> </w:t>
                    </w:r>
                    <w:r>
                      <w:rPr>
                        <w:spacing w:val="-2"/>
                        <w:u w:val="single"/>
                      </w:rPr>
                      <w:t>DROGUEROS</w:t>
                    </w:r>
                    <w:r>
                      <w:rPr>
                        <w:u w:val="single"/>
                      </w:rPr>
                      <w:tab/>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2208">
              <wp:simplePos x="0" y="0"/>
              <wp:positionH relativeFrom="page">
                <wp:posOffset>889006</wp:posOffset>
              </wp:positionH>
              <wp:positionV relativeFrom="page">
                <wp:posOffset>713852</wp:posOffset>
              </wp:positionV>
              <wp:extent cx="5963920" cy="19431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VII</w:t>
                          </w:r>
                          <w:r>
                            <w:rPr>
                              <w:spacing w:val="-14"/>
                              <w:u w:val="single"/>
                            </w:rPr>
                            <w:t> </w:t>
                          </w:r>
                          <w:r>
                            <w:rPr>
                              <w:u w:val="single"/>
                            </w:rPr>
                            <w:t>FARMACEUTICOS</w:t>
                          </w:r>
                          <w:r>
                            <w:rPr>
                              <w:spacing w:val="-15"/>
                              <w:u w:val="single"/>
                            </w:rPr>
                            <w:t> </w:t>
                          </w:r>
                          <w:r>
                            <w:rPr>
                              <w:u w:val="single"/>
                            </w:rPr>
                            <w:t>Y</w:t>
                          </w:r>
                          <w:r>
                            <w:rPr>
                              <w:spacing w:val="-15"/>
                              <w:u w:val="single"/>
                            </w:rPr>
                            <w:t> </w:t>
                          </w:r>
                          <w:r>
                            <w:rPr>
                              <w:spacing w:val="-2"/>
                              <w:u w:val="single"/>
                            </w:rPr>
                            <w:t>DROGUEROS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74272" type="#_x0000_t202" id="docshape308" filled="false" stroked="false">
              <v:textbox inset="0,0,0,0">
                <w:txbxContent>
                  <w:p>
                    <w:pPr>
                      <w:pStyle w:val="BodyText"/>
                      <w:tabs>
                        <w:tab w:pos="9371" w:val="left" w:leader="none"/>
                      </w:tabs>
                      <w:spacing w:before="10"/>
                      <w:ind w:left="20"/>
                    </w:pPr>
                    <w:r>
                      <w:rPr>
                        <w:u w:val="single"/>
                      </w:rPr>
                      <w:t>VII</w:t>
                    </w:r>
                    <w:r>
                      <w:rPr>
                        <w:spacing w:val="-14"/>
                        <w:u w:val="single"/>
                      </w:rPr>
                      <w:t> </w:t>
                    </w:r>
                    <w:r>
                      <w:rPr>
                        <w:u w:val="single"/>
                      </w:rPr>
                      <w:t>FARMACEUTICOS</w:t>
                    </w:r>
                    <w:r>
                      <w:rPr>
                        <w:spacing w:val="-15"/>
                        <w:u w:val="single"/>
                      </w:rPr>
                      <w:t> </w:t>
                    </w:r>
                    <w:r>
                      <w:rPr>
                        <w:u w:val="single"/>
                      </w:rPr>
                      <w:t>Y</w:t>
                    </w:r>
                    <w:r>
                      <w:rPr>
                        <w:spacing w:val="-15"/>
                        <w:u w:val="single"/>
                      </w:rPr>
                      <w:t> </w:t>
                    </w:r>
                    <w:r>
                      <w:rPr>
                        <w:spacing w:val="-2"/>
                        <w:u w:val="single"/>
                      </w:rPr>
                      <w:t>DROGUEROS</w:t>
                    </w:r>
                    <w:r>
                      <w:rPr>
                        <w:u w:val="single"/>
                      </w:rPr>
                      <w:tab/>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4256">
              <wp:simplePos x="0" y="0"/>
              <wp:positionH relativeFrom="page">
                <wp:posOffset>889006</wp:posOffset>
              </wp:positionH>
              <wp:positionV relativeFrom="page">
                <wp:posOffset>713852</wp:posOffset>
              </wp:positionV>
              <wp:extent cx="5963920" cy="19431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VII</w:t>
                          </w:r>
                          <w:r>
                            <w:rPr>
                              <w:spacing w:val="-14"/>
                              <w:u w:val="single"/>
                            </w:rPr>
                            <w:t> </w:t>
                          </w:r>
                          <w:r>
                            <w:rPr>
                              <w:u w:val="single"/>
                            </w:rPr>
                            <w:t>FARMACEUTICOS</w:t>
                          </w:r>
                          <w:r>
                            <w:rPr>
                              <w:spacing w:val="-15"/>
                              <w:u w:val="single"/>
                            </w:rPr>
                            <w:t> </w:t>
                          </w:r>
                          <w:r>
                            <w:rPr>
                              <w:u w:val="single"/>
                            </w:rPr>
                            <w:t>Y</w:t>
                          </w:r>
                          <w:r>
                            <w:rPr>
                              <w:spacing w:val="-15"/>
                              <w:u w:val="single"/>
                            </w:rPr>
                            <w:t> </w:t>
                          </w:r>
                          <w:r>
                            <w:rPr>
                              <w:spacing w:val="-2"/>
                              <w:u w:val="single"/>
                            </w:rPr>
                            <w:t>DROGUEROS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72224" type="#_x0000_t202" id="docshape317" filled="false" stroked="false">
              <v:textbox inset="0,0,0,0">
                <w:txbxContent>
                  <w:p>
                    <w:pPr>
                      <w:pStyle w:val="BodyText"/>
                      <w:tabs>
                        <w:tab w:pos="9371" w:val="left" w:leader="none"/>
                      </w:tabs>
                      <w:spacing w:before="10"/>
                      <w:ind w:left="20"/>
                    </w:pPr>
                    <w:r>
                      <w:rPr>
                        <w:u w:val="single"/>
                      </w:rPr>
                      <w:t>VII</w:t>
                    </w:r>
                    <w:r>
                      <w:rPr>
                        <w:spacing w:val="-14"/>
                        <w:u w:val="single"/>
                      </w:rPr>
                      <w:t> </w:t>
                    </w:r>
                    <w:r>
                      <w:rPr>
                        <w:u w:val="single"/>
                      </w:rPr>
                      <w:t>FARMACEUTICOS</w:t>
                    </w:r>
                    <w:r>
                      <w:rPr>
                        <w:spacing w:val="-15"/>
                        <w:u w:val="single"/>
                      </w:rPr>
                      <w:t> </w:t>
                    </w:r>
                    <w:r>
                      <w:rPr>
                        <w:u w:val="single"/>
                      </w:rPr>
                      <w:t>Y</w:t>
                    </w:r>
                    <w:r>
                      <w:rPr>
                        <w:spacing w:val="-15"/>
                        <w:u w:val="single"/>
                      </w:rPr>
                      <w:t> </w:t>
                    </w:r>
                    <w:r>
                      <w:rPr>
                        <w:spacing w:val="-2"/>
                        <w:u w:val="single"/>
                      </w:rPr>
                      <w:t>DROGUEROS</w:t>
                    </w:r>
                    <w:r>
                      <w:rPr>
                        <w:u w:val="single"/>
                      </w:rPr>
                      <w:tab/>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6304">
              <wp:simplePos x="0" y="0"/>
              <wp:positionH relativeFrom="page">
                <wp:posOffset>889006</wp:posOffset>
              </wp:positionH>
              <wp:positionV relativeFrom="page">
                <wp:posOffset>713852</wp:posOffset>
              </wp:positionV>
              <wp:extent cx="5963920" cy="194310"/>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VII</w:t>
                          </w:r>
                          <w:r>
                            <w:rPr>
                              <w:spacing w:val="-14"/>
                              <w:u w:val="single"/>
                            </w:rPr>
                            <w:t> </w:t>
                          </w:r>
                          <w:r>
                            <w:rPr>
                              <w:u w:val="single"/>
                            </w:rPr>
                            <w:t>FARMACEUTICOS</w:t>
                          </w:r>
                          <w:r>
                            <w:rPr>
                              <w:spacing w:val="-15"/>
                              <w:u w:val="single"/>
                            </w:rPr>
                            <w:t> </w:t>
                          </w:r>
                          <w:r>
                            <w:rPr>
                              <w:u w:val="single"/>
                            </w:rPr>
                            <w:t>Y</w:t>
                          </w:r>
                          <w:r>
                            <w:rPr>
                              <w:spacing w:val="-15"/>
                              <w:u w:val="single"/>
                            </w:rPr>
                            <w:t> </w:t>
                          </w:r>
                          <w:r>
                            <w:rPr>
                              <w:spacing w:val="-2"/>
                              <w:u w:val="single"/>
                            </w:rPr>
                            <w:t>DROGUEROS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70176" type="#_x0000_t202" id="docshape321" filled="false" stroked="false">
              <v:textbox inset="0,0,0,0">
                <w:txbxContent>
                  <w:p>
                    <w:pPr>
                      <w:pStyle w:val="BodyText"/>
                      <w:tabs>
                        <w:tab w:pos="9371" w:val="left" w:leader="none"/>
                      </w:tabs>
                      <w:spacing w:before="10"/>
                      <w:ind w:left="20"/>
                    </w:pPr>
                    <w:r>
                      <w:rPr>
                        <w:u w:val="single"/>
                      </w:rPr>
                      <w:t>VII</w:t>
                    </w:r>
                    <w:r>
                      <w:rPr>
                        <w:spacing w:val="-14"/>
                        <w:u w:val="single"/>
                      </w:rPr>
                      <w:t> </w:t>
                    </w:r>
                    <w:r>
                      <w:rPr>
                        <w:u w:val="single"/>
                      </w:rPr>
                      <w:t>FARMACEUTICOS</w:t>
                    </w:r>
                    <w:r>
                      <w:rPr>
                        <w:spacing w:val="-15"/>
                        <w:u w:val="single"/>
                      </w:rPr>
                      <w:t> </w:t>
                    </w:r>
                    <w:r>
                      <w:rPr>
                        <w:u w:val="single"/>
                      </w:rPr>
                      <w:t>Y</w:t>
                    </w:r>
                    <w:r>
                      <w:rPr>
                        <w:spacing w:val="-15"/>
                        <w:u w:val="single"/>
                      </w:rPr>
                      <w:t> </w:t>
                    </w:r>
                    <w:r>
                      <w:rPr>
                        <w:spacing w:val="-2"/>
                        <w:u w:val="single"/>
                      </w:rPr>
                      <w:t>DROGUEROS</w:t>
                    </w:r>
                    <w:r>
                      <w:rPr>
                        <w:u w:val="single"/>
                      </w:rPr>
                      <w:tab/>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7840">
              <wp:simplePos x="0" y="0"/>
              <wp:positionH relativeFrom="page">
                <wp:posOffset>889006</wp:posOffset>
              </wp:positionH>
              <wp:positionV relativeFrom="page">
                <wp:posOffset>713852</wp:posOffset>
              </wp:positionV>
              <wp:extent cx="5963920" cy="194310"/>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VIII</w:t>
                          </w:r>
                          <w:r>
                            <w:rPr>
                              <w:spacing w:val="-3"/>
                              <w:u w:val="single"/>
                            </w:rPr>
                            <w:t> </w:t>
                          </w:r>
                          <w:r>
                            <w:rPr>
                              <w:u w:val="single"/>
                            </w:rPr>
                            <w:t>LAS</w:t>
                          </w:r>
                          <w:r>
                            <w:rPr>
                              <w:spacing w:val="-2"/>
                              <w:u w:val="single"/>
                            </w:rPr>
                            <w:t> </w:t>
                          </w:r>
                          <w:r>
                            <w:rPr>
                              <w:u w:val="single"/>
                            </w:rPr>
                            <w:t>RELACIONES</w:t>
                          </w:r>
                          <w:r>
                            <w:rPr>
                              <w:spacing w:val="-2"/>
                              <w:u w:val="single"/>
                            </w:rPr>
                            <w:t> LABORALES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68640" type="#_x0000_t202" id="docshape324" filled="false" stroked="false">
              <v:textbox inset="0,0,0,0">
                <w:txbxContent>
                  <w:p>
                    <w:pPr>
                      <w:pStyle w:val="BodyText"/>
                      <w:tabs>
                        <w:tab w:pos="9371" w:val="left" w:leader="none"/>
                      </w:tabs>
                      <w:spacing w:before="10"/>
                      <w:ind w:left="20"/>
                    </w:pPr>
                    <w:r>
                      <w:rPr>
                        <w:u w:val="single"/>
                      </w:rPr>
                      <w:t>VIII</w:t>
                    </w:r>
                    <w:r>
                      <w:rPr>
                        <w:spacing w:val="-3"/>
                        <w:u w:val="single"/>
                      </w:rPr>
                      <w:t> </w:t>
                    </w:r>
                    <w:r>
                      <w:rPr>
                        <w:u w:val="single"/>
                      </w:rPr>
                      <w:t>LAS</w:t>
                    </w:r>
                    <w:r>
                      <w:rPr>
                        <w:spacing w:val="-2"/>
                        <w:u w:val="single"/>
                      </w:rPr>
                      <w:t> </w:t>
                    </w:r>
                    <w:r>
                      <w:rPr>
                        <w:u w:val="single"/>
                      </w:rPr>
                      <w:t>RELACIONES</w:t>
                    </w:r>
                    <w:r>
                      <w:rPr>
                        <w:spacing w:val="-2"/>
                        <w:u w:val="single"/>
                      </w:rPr>
                      <w:t> LABORALES</w:t>
                    </w:r>
                    <w:r>
                      <w:rPr>
                        <w:u w:val="single"/>
                      </w:rPr>
                      <w:tab/>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9888">
              <wp:simplePos x="0" y="0"/>
              <wp:positionH relativeFrom="page">
                <wp:posOffset>889006</wp:posOffset>
              </wp:positionH>
              <wp:positionV relativeFrom="page">
                <wp:posOffset>713852</wp:posOffset>
              </wp:positionV>
              <wp:extent cx="5963920" cy="19431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VIII</w:t>
                          </w:r>
                          <w:r>
                            <w:rPr>
                              <w:spacing w:val="-3"/>
                              <w:u w:val="single"/>
                            </w:rPr>
                            <w:t> </w:t>
                          </w:r>
                          <w:r>
                            <w:rPr>
                              <w:u w:val="single"/>
                            </w:rPr>
                            <w:t>LAS</w:t>
                          </w:r>
                          <w:r>
                            <w:rPr>
                              <w:spacing w:val="-2"/>
                              <w:u w:val="single"/>
                            </w:rPr>
                            <w:t> </w:t>
                          </w:r>
                          <w:r>
                            <w:rPr>
                              <w:u w:val="single"/>
                            </w:rPr>
                            <w:t>RELACIONES</w:t>
                          </w:r>
                          <w:r>
                            <w:rPr>
                              <w:spacing w:val="-2"/>
                              <w:u w:val="single"/>
                            </w:rPr>
                            <w:t> LABORALES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66592" type="#_x0000_t202" id="docshape328" filled="false" stroked="false">
              <v:textbox inset="0,0,0,0">
                <w:txbxContent>
                  <w:p>
                    <w:pPr>
                      <w:pStyle w:val="BodyText"/>
                      <w:tabs>
                        <w:tab w:pos="9371" w:val="left" w:leader="none"/>
                      </w:tabs>
                      <w:spacing w:before="10"/>
                      <w:ind w:left="20"/>
                    </w:pPr>
                    <w:r>
                      <w:rPr>
                        <w:u w:val="single"/>
                      </w:rPr>
                      <w:t>VIII</w:t>
                    </w:r>
                    <w:r>
                      <w:rPr>
                        <w:spacing w:val="-3"/>
                        <w:u w:val="single"/>
                      </w:rPr>
                      <w:t> </w:t>
                    </w:r>
                    <w:r>
                      <w:rPr>
                        <w:u w:val="single"/>
                      </w:rPr>
                      <w:t>LAS</w:t>
                    </w:r>
                    <w:r>
                      <w:rPr>
                        <w:spacing w:val="-2"/>
                        <w:u w:val="single"/>
                      </w:rPr>
                      <w:t> </w:t>
                    </w:r>
                    <w:r>
                      <w:rPr>
                        <w:u w:val="single"/>
                      </w:rPr>
                      <w:t>RELACIONES</w:t>
                    </w:r>
                    <w:r>
                      <w:rPr>
                        <w:spacing w:val="-2"/>
                        <w:u w:val="single"/>
                      </w:rPr>
                      <w:t> LABORALES</w:t>
                    </w:r>
                    <w:r>
                      <w:rPr>
                        <w:u w:val="single"/>
                      </w:rPr>
                      <w:tab/>
                    </w:r>
                  </w:p>
                </w:txbxContent>
              </v:textbox>
              <w10:wrap type="none"/>
            </v:shape>
          </w:pict>
        </mc:Fallback>
      </mc:AlternateContent>
    </w: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1936">
              <wp:simplePos x="0" y="0"/>
              <wp:positionH relativeFrom="page">
                <wp:posOffset>889006</wp:posOffset>
              </wp:positionH>
              <wp:positionV relativeFrom="page">
                <wp:posOffset>713852</wp:posOffset>
              </wp:positionV>
              <wp:extent cx="5963920" cy="19431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VIII</w:t>
                          </w:r>
                          <w:r>
                            <w:rPr>
                              <w:spacing w:val="-3"/>
                              <w:u w:val="single"/>
                            </w:rPr>
                            <w:t> </w:t>
                          </w:r>
                          <w:r>
                            <w:rPr>
                              <w:u w:val="single"/>
                            </w:rPr>
                            <w:t>LAS</w:t>
                          </w:r>
                          <w:r>
                            <w:rPr>
                              <w:spacing w:val="-2"/>
                              <w:u w:val="single"/>
                            </w:rPr>
                            <w:t> </w:t>
                          </w:r>
                          <w:r>
                            <w:rPr>
                              <w:u w:val="single"/>
                            </w:rPr>
                            <w:t>RELACIONES</w:t>
                          </w:r>
                          <w:r>
                            <w:rPr>
                              <w:spacing w:val="-2"/>
                              <w:u w:val="single"/>
                            </w:rPr>
                            <w:t> LABORALES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64544" type="#_x0000_t202" id="docshape332" filled="false" stroked="false">
              <v:textbox inset="0,0,0,0">
                <w:txbxContent>
                  <w:p>
                    <w:pPr>
                      <w:pStyle w:val="BodyText"/>
                      <w:tabs>
                        <w:tab w:pos="9371" w:val="left" w:leader="none"/>
                      </w:tabs>
                      <w:spacing w:before="10"/>
                      <w:ind w:left="20"/>
                    </w:pPr>
                    <w:r>
                      <w:rPr>
                        <w:u w:val="single"/>
                      </w:rPr>
                      <w:t>VIII</w:t>
                    </w:r>
                    <w:r>
                      <w:rPr>
                        <w:spacing w:val="-3"/>
                        <w:u w:val="single"/>
                      </w:rPr>
                      <w:t> </w:t>
                    </w:r>
                    <w:r>
                      <w:rPr>
                        <w:u w:val="single"/>
                      </w:rPr>
                      <w:t>LAS</w:t>
                    </w:r>
                    <w:r>
                      <w:rPr>
                        <w:spacing w:val="-2"/>
                        <w:u w:val="single"/>
                      </w:rPr>
                      <w:t> </w:t>
                    </w:r>
                    <w:r>
                      <w:rPr>
                        <w:u w:val="single"/>
                      </w:rPr>
                      <w:t>RELACIONES</w:t>
                    </w:r>
                    <w:r>
                      <w:rPr>
                        <w:spacing w:val="-2"/>
                        <w:u w:val="single"/>
                      </w:rPr>
                      <w:t> LABORALES</w:t>
                    </w:r>
                    <w:r>
                      <w:rPr>
                        <w:u w:val="single"/>
                      </w:rPr>
                      <w:tab/>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3984">
              <wp:simplePos x="0" y="0"/>
              <wp:positionH relativeFrom="page">
                <wp:posOffset>889006</wp:posOffset>
              </wp:positionH>
              <wp:positionV relativeFrom="page">
                <wp:posOffset>713852</wp:posOffset>
              </wp:positionV>
              <wp:extent cx="5963920" cy="194310"/>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IX</w:t>
                          </w:r>
                          <w:r>
                            <w:rPr>
                              <w:spacing w:val="-3"/>
                              <w:u w:val="single"/>
                            </w:rPr>
                            <w:t> </w:t>
                          </w:r>
                          <w:r>
                            <w:rPr>
                              <w:u w:val="single"/>
                            </w:rPr>
                            <w:t>LOS</w:t>
                          </w:r>
                          <w:r>
                            <w:rPr>
                              <w:spacing w:val="-2"/>
                              <w:u w:val="single"/>
                            </w:rPr>
                            <w:t> </w:t>
                          </w:r>
                          <w:r>
                            <w:rPr>
                              <w:u w:val="single"/>
                            </w:rPr>
                            <w:t>PRIMEROS</w:t>
                          </w:r>
                          <w:r>
                            <w:rPr>
                              <w:spacing w:val="-2"/>
                              <w:u w:val="single"/>
                            </w:rPr>
                            <w:t> COLEGIADOS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62496" type="#_x0000_t202" id="docshape370" filled="false" stroked="false">
              <v:textbox inset="0,0,0,0">
                <w:txbxContent>
                  <w:p>
                    <w:pPr>
                      <w:pStyle w:val="BodyText"/>
                      <w:tabs>
                        <w:tab w:pos="9371" w:val="left" w:leader="none"/>
                      </w:tabs>
                      <w:spacing w:before="10"/>
                      <w:ind w:left="20"/>
                    </w:pPr>
                    <w:r>
                      <w:rPr>
                        <w:u w:val="single"/>
                      </w:rPr>
                      <w:t>IX</w:t>
                    </w:r>
                    <w:r>
                      <w:rPr>
                        <w:spacing w:val="-3"/>
                        <w:u w:val="single"/>
                      </w:rPr>
                      <w:t> </w:t>
                    </w:r>
                    <w:r>
                      <w:rPr>
                        <w:u w:val="single"/>
                      </w:rPr>
                      <w:t>LOS</w:t>
                    </w:r>
                    <w:r>
                      <w:rPr>
                        <w:spacing w:val="-2"/>
                        <w:u w:val="single"/>
                      </w:rPr>
                      <w:t> </w:t>
                    </w:r>
                    <w:r>
                      <w:rPr>
                        <w:u w:val="single"/>
                      </w:rPr>
                      <w:t>PRIMEROS</w:t>
                    </w:r>
                    <w:r>
                      <w:rPr>
                        <w:spacing w:val="-2"/>
                        <w:u w:val="single"/>
                      </w:rPr>
                      <w:t> COLEGIADOS</w:t>
                    </w:r>
                    <w:r>
                      <w:rPr>
                        <w:u w:val="single"/>
                      </w:rPr>
                      <w:tab/>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6032">
              <wp:simplePos x="0" y="0"/>
              <wp:positionH relativeFrom="page">
                <wp:posOffset>889006</wp:posOffset>
              </wp:positionH>
              <wp:positionV relativeFrom="page">
                <wp:posOffset>713852</wp:posOffset>
              </wp:positionV>
              <wp:extent cx="5963920" cy="19431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5963920" cy="194310"/>
                      </a:xfrm>
                      <a:prstGeom prst="rect">
                        <a:avLst/>
                      </a:prstGeom>
                    </wps:spPr>
                    <wps:txbx>
                      <w:txbxContent>
                        <w:p>
                          <w:pPr>
                            <w:pStyle w:val="BodyText"/>
                            <w:tabs>
                              <w:tab w:pos="9371" w:val="left" w:leader="none"/>
                            </w:tabs>
                            <w:spacing w:before="10"/>
                            <w:ind w:left="20"/>
                          </w:pPr>
                          <w:r>
                            <w:rPr>
                              <w:u w:val="single"/>
                            </w:rPr>
                            <w:t>IX</w:t>
                          </w:r>
                          <w:r>
                            <w:rPr>
                              <w:spacing w:val="-3"/>
                              <w:u w:val="single"/>
                            </w:rPr>
                            <w:t> </w:t>
                          </w:r>
                          <w:r>
                            <w:rPr>
                              <w:u w:val="single"/>
                            </w:rPr>
                            <w:t>LOS</w:t>
                          </w:r>
                          <w:r>
                            <w:rPr>
                              <w:spacing w:val="-2"/>
                              <w:u w:val="single"/>
                            </w:rPr>
                            <w:t> </w:t>
                          </w:r>
                          <w:r>
                            <w:rPr>
                              <w:u w:val="single"/>
                            </w:rPr>
                            <w:t>PRIMEROS</w:t>
                          </w:r>
                          <w:r>
                            <w:rPr>
                              <w:spacing w:val="-2"/>
                              <w:u w:val="single"/>
                            </w:rPr>
                            <w:t> COLEGIADOS</w:t>
                          </w:r>
                          <w:r>
                            <w:rPr>
                              <w:u w:val="single"/>
                            </w:rPr>
                            <w:tab/>
                          </w:r>
                        </w:p>
                      </w:txbxContent>
                    </wps:txbx>
                    <wps:bodyPr wrap="square" lIns="0" tIns="0" rIns="0" bIns="0" rtlCol="0">
                      <a:noAutofit/>
                    </wps:bodyPr>
                  </wps:wsp>
                </a:graphicData>
              </a:graphic>
            </wp:anchor>
          </w:drawing>
        </mc:Choice>
        <mc:Fallback>
          <w:pict>
            <v:shape style="position:absolute;margin-left:70.000488pt;margin-top:56.208897pt;width:469.6pt;height:15.3pt;mso-position-horizontal-relative:page;mso-position-vertical-relative:page;z-index:-19560448" type="#_x0000_t202" id="docshape375" filled="false" stroked="false">
              <v:textbox inset="0,0,0,0">
                <w:txbxContent>
                  <w:p>
                    <w:pPr>
                      <w:pStyle w:val="BodyText"/>
                      <w:tabs>
                        <w:tab w:pos="9371" w:val="left" w:leader="none"/>
                      </w:tabs>
                      <w:spacing w:before="10"/>
                      <w:ind w:left="20"/>
                    </w:pPr>
                    <w:r>
                      <w:rPr>
                        <w:u w:val="single"/>
                      </w:rPr>
                      <w:t>IX</w:t>
                    </w:r>
                    <w:r>
                      <w:rPr>
                        <w:spacing w:val="-3"/>
                        <w:u w:val="single"/>
                      </w:rPr>
                      <w:t> </w:t>
                    </w:r>
                    <w:r>
                      <w:rPr>
                        <w:u w:val="single"/>
                      </w:rPr>
                      <w:t>LOS</w:t>
                    </w:r>
                    <w:r>
                      <w:rPr>
                        <w:spacing w:val="-2"/>
                        <w:u w:val="single"/>
                      </w:rPr>
                      <w:t> </w:t>
                    </w:r>
                    <w:r>
                      <w:rPr>
                        <w:u w:val="single"/>
                      </w:rPr>
                      <w:t>PRIMEROS</w:t>
                    </w:r>
                    <w:r>
                      <w:rPr>
                        <w:spacing w:val="-2"/>
                        <w:u w:val="single"/>
                      </w:rPr>
                      <w:t> COLEGIADOS</w:t>
                    </w:r>
                    <w:r>
                      <w:rPr>
                        <w:u w:val="single"/>
                      </w:rPr>
                      <w:tab/>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lowerLetter"/>
      <w:lvlText w:val="%1)"/>
      <w:lvlJc w:val="left"/>
      <w:pPr>
        <w:ind w:left="592" w:hanging="350"/>
        <w:jc w:val="left"/>
      </w:pPr>
      <w:rPr>
        <w:rFonts w:hint="default"/>
        <w:spacing w:val="-1"/>
        <w:w w:val="142"/>
        <w:lang w:val="es-ES" w:eastAsia="en-US" w:bidi="ar-SA"/>
      </w:rPr>
    </w:lvl>
    <w:lvl w:ilvl="1">
      <w:start w:val="0"/>
      <w:numFmt w:val="bullet"/>
      <w:lvlText w:val="•"/>
      <w:lvlJc w:val="left"/>
      <w:pPr>
        <w:ind w:left="1531" w:hanging="350"/>
      </w:pPr>
      <w:rPr>
        <w:rFonts w:hint="default"/>
        <w:lang w:val="es-ES" w:eastAsia="en-US" w:bidi="ar-SA"/>
      </w:rPr>
    </w:lvl>
    <w:lvl w:ilvl="2">
      <w:start w:val="0"/>
      <w:numFmt w:val="bullet"/>
      <w:lvlText w:val="•"/>
      <w:lvlJc w:val="left"/>
      <w:pPr>
        <w:ind w:left="2463" w:hanging="350"/>
      </w:pPr>
      <w:rPr>
        <w:rFonts w:hint="default"/>
        <w:lang w:val="es-ES" w:eastAsia="en-US" w:bidi="ar-SA"/>
      </w:rPr>
    </w:lvl>
    <w:lvl w:ilvl="3">
      <w:start w:val="0"/>
      <w:numFmt w:val="bullet"/>
      <w:lvlText w:val="•"/>
      <w:lvlJc w:val="left"/>
      <w:pPr>
        <w:ind w:left="3395" w:hanging="350"/>
      </w:pPr>
      <w:rPr>
        <w:rFonts w:hint="default"/>
        <w:lang w:val="es-ES" w:eastAsia="en-US" w:bidi="ar-SA"/>
      </w:rPr>
    </w:lvl>
    <w:lvl w:ilvl="4">
      <w:start w:val="0"/>
      <w:numFmt w:val="bullet"/>
      <w:lvlText w:val="•"/>
      <w:lvlJc w:val="left"/>
      <w:pPr>
        <w:ind w:left="4326" w:hanging="350"/>
      </w:pPr>
      <w:rPr>
        <w:rFonts w:hint="default"/>
        <w:lang w:val="es-ES" w:eastAsia="en-US" w:bidi="ar-SA"/>
      </w:rPr>
    </w:lvl>
    <w:lvl w:ilvl="5">
      <w:start w:val="0"/>
      <w:numFmt w:val="bullet"/>
      <w:lvlText w:val="•"/>
      <w:lvlJc w:val="left"/>
      <w:pPr>
        <w:ind w:left="5258" w:hanging="350"/>
      </w:pPr>
      <w:rPr>
        <w:rFonts w:hint="default"/>
        <w:lang w:val="es-ES" w:eastAsia="en-US" w:bidi="ar-SA"/>
      </w:rPr>
    </w:lvl>
    <w:lvl w:ilvl="6">
      <w:start w:val="0"/>
      <w:numFmt w:val="bullet"/>
      <w:lvlText w:val="•"/>
      <w:lvlJc w:val="left"/>
      <w:pPr>
        <w:ind w:left="6190" w:hanging="350"/>
      </w:pPr>
      <w:rPr>
        <w:rFonts w:hint="default"/>
        <w:lang w:val="es-ES" w:eastAsia="en-US" w:bidi="ar-SA"/>
      </w:rPr>
    </w:lvl>
    <w:lvl w:ilvl="7">
      <w:start w:val="0"/>
      <w:numFmt w:val="bullet"/>
      <w:lvlText w:val="•"/>
      <w:lvlJc w:val="left"/>
      <w:pPr>
        <w:ind w:left="7121" w:hanging="350"/>
      </w:pPr>
      <w:rPr>
        <w:rFonts w:hint="default"/>
        <w:lang w:val="es-ES" w:eastAsia="en-US" w:bidi="ar-SA"/>
      </w:rPr>
    </w:lvl>
    <w:lvl w:ilvl="8">
      <w:start w:val="0"/>
      <w:numFmt w:val="bullet"/>
      <w:lvlText w:val="•"/>
      <w:lvlJc w:val="left"/>
      <w:pPr>
        <w:ind w:left="8053" w:hanging="350"/>
      </w:pPr>
      <w:rPr>
        <w:rFonts w:hint="default"/>
        <w:lang w:val="es-ES" w:eastAsia="en-US" w:bidi="ar-SA"/>
      </w:rPr>
    </w:lvl>
  </w:abstractNum>
  <w:abstractNum w:abstractNumId="25">
    <w:multiLevelType w:val="hybridMultilevel"/>
    <w:lvl w:ilvl="0">
      <w:start w:val="0"/>
      <w:numFmt w:val="bullet"/>
      <w:lvlText w:val="•"/>
      <w:lvlJc w:val="left"/>
      <w:pPr>
        <w:ind w:left="1476" w:hanging="157"/>
      </w:pPr>
      <w:rPr>
        <w:rFonts w:hint="default" w:ascii="Arial" w:hAnsi="Arial" w:eastAsia="Arial" w:cs="Arial"/>
        <w:b w:val="0"/>
        <w:bCs w:val="0"/>
        <w:i w:val="0"/>
        <w:iCs w:val="0"/>
        <w:color w:val="B8B8BA"/>
        <w:spacing w:val="0"/>
        <w:w w:val="72"/>
        <w:sz w:val="13"/>
        <w:szCs w:val="13"/>
        <w:lang w:val="es-ES" w:eastAsia="en-US" w:bidi="ar-SA"/>
      </w:rPr>
    </w:lvl>
    <w:lvl w:ilvl="1">
      <w:start w:val="0"/>
      <w:numFmt w:val="bullet"/>
      <w:lvlText w:val="•"/>
      <w:lvlJc w:val="left"/>
      <w:pPr>
        <w:ind w:left="1734" w:hanging="157"/>
      </w:pPr>
      <w:rPr>
        <w:rFonts w:hint="default"/>
        <w:lang w:val="es-ES" w:eastAsia="en-US" w:bidi="ar-SA"/>
      </w:rPr>
    </w:lvl>
    <w:lvl w:ilvl="2">
      <w:start w:val="0"/>
      <w:numFmt w:val="bullet"/>
      <w:lvlText w:val="•"/>
      <w:lvlJc w:val="left"/>
      <w:pPr>
        <w:ind w:left="1989" w:hanging="157"/>
      </w:pPr>
      <w:rPr>
        <w:rFonts w:hint="default"/>
        <w:lang w:val="es-ES" w:eastAsia="en-US" w:bidi="ar-SA"/>
      </w:rPr>
    </w:lvl>
    <w:lvl w:ilvl="3">
      <w:start w:val="0"/>
      <w:numFmt w:val="bullet"/>
      <w:lvlText w:val="•"/>
      <w:lvlJc w:val="left"/>
      <w:pPr>
        <w:ind w:left="2243" w:hanging="157"/>
      </w:pPr>
      <w:rPr>
        <w:rFonts w:hint="default"/>
        <w:lang w:val="es-ES" w:eastAsia="en-US" w:bidi="ar-SA"/>
      </w:rPr>
    </w:lvl>
    <w:lvl w:ilvl="4">
      <w:start w:val="0"/>
      <w:numFmt w:val="bullet"/>
      <w:lvlText w:val="•"/>
      <w:lvlJc w:val="left"/>
      <w:pPr>
        <w:ind w:left="2498" w:hanging="157"/>
      </w:pPr>
      <w:rPr>
        <w:rFonts w:hint="default"/>
        <w:lang w:val="es-ES" w:eastAsia="en-US" w:bidi="ar-SA"/>
      </w:rPr>
    </w:lvl>
    <w:lvl w:ilvl="5">
      <w:start w:val="0"/>
      <w:numFmt w:val="bullet"/>
      <w:lvlText w:val="•"/>
      <w:lvlJc w:val="left"/>
      <w:pPr>
        <w:ind w:left="2752" w:hanging="157"/>
      </w:pPr>
      <w:rPr>
        <w:rFonts w:hint="default"/>
        <w:lang w:val="es-ES" w:eastAsia="en-US" w:bidi="ar-SA"/>
      </w:rPr>
    </w:lvl>
    <w:lvl w:ilvl="6">
      <w:start w:val="0"/>
      <w:numFmt w:val="bullet"/>
      <w:lvlText w:val="•"/>
      <w:lvlJc w:val="left"/>
      <w:pPr>
        <w:ind w:left="3007" w:hanging="157"/>
      </w:pPr>
      <w:rPr>
        <w:rFonts w:hint="default"/>
        <w:lang w:val="es-ES" w:eastAsia="en-US" w:bidi="ar-SA"/>
      </w:rPr>
    </w:lvl>
    <w:lvl w:ilvl="7">
      <w:start w:val="0"/>
      <w:numFmt w:val="bullet"/>
      <w:lvlText w:val="•"/>
      <w:lvlJc w:val="left"/>
      <w:pPr>
        <w:ind w:left="3261" w:hanging="157"/>
      </w:pPr>
      <w:rPr>
        <w:rFonts w:hint="default"/>
        <w:lang w:val="es-ES" w:eastAsia="en-US" w:bidi="ar-SA"/>
      </w:rPr>
    </w:lvl>
    <w:lvl w:ilvl="8">
      <w:start w:val="0"/>
      <w:numFmt w:val="bullet"/>
      <w:lvlText w:val="•"/>
      <w:lvlJc w:val="left"/>
      <w:pPr>
        <w:ind w:left="3516" w:hanging="157"/>
      </w:pPr>
      <w:rPr>
        <w:rFonts w:hint="default"/>
        <w:lang w:val="es-ES" w:eastAsia="en-US" w:bidi="ar-SA"/>
      </w:rPr>
    </w:lvl>
  </w:abstractNum>
  <w:abstractNum w:abstractNumId="35">
    <w:multiLevelType w:val="hybridMultilevel"/>
    <w:lvl w:ilvl="0">
      <w:start w:val="38"/>
      <w:numFmt w:val="decimal"/>
      <w:lvlText w:val="%1"/>
      <w:lvlJc w:val="left"/>
      <w:pPr>
        <w:ind w:left="287" w:hanging="285"/>
        <w:jc w:val="left"/>
      </w:pPr>
      <w:rPr>
        <w:rFonts w:hint="default" w:ascii="Times New Roman" w:hAnsi="Times New Roman" w:eastAsia="Times New Roman" w:cs="Times New Roman"/>
        <w:b w:val="0"/>
        <w:bCs w:val="0"/>
        <w:i w:val="0"/>
        <w:iCs w:val="0"/>
        <w:spacing w:val="0"/>
        <w:w w:val="100"/>
        <w:sz w:val="20"/>
        <w:szCs w:val="20"/>
        <w:lang w:val="es-ES" w:eastAsia="en-US" w:bidi="ar-SA"/>
      </w:rPr>
    </w:lvl>
    <w:lvl w:ilvl="1">
      <w:start w:val="0"/>
      <w:numFmt w:val="bullet"/>
      <w:lvlText w:val="•"/>
      <w:lvlJc w:val="left"/>
      <w:pPr>
        <w:ind w:left="1243" w:hanging="285"/>
      </w:pPr>
      <w:rPr>
        <w:rFonts w:hint="default"/>
        <w:lang w:val="es-ES" w:eastAsia="en-US" w:bidi="ar-SA"/>
      </w:rPr>
    </w:lvl>
    <w:lvl w:ilvl="2">
      <w:start w:val="0"/>
      <w:numFmt w:val="bullet"/>
      <w:lvlText w:val="•"/>
      <w:lvlJc w:val="left"/>
      <w:pPr>
        <w:ind w:left="2207" w:hanging="285"/>
      </w:pPr>
      <w:rPr>
        <w:rFonts w:hint="default"/>
        <w:lang w:val="es-ES" w:eastAsia="en-US" w:bidi="ar-SA"/>
      </w:rPr>
    </w:lvl>
    <w:lvl w:ilvl="3">
      <w:start w:val="0"/>
      <w:numFmt w:val="bullet"/>
      <w:lvlText w:val="•"/>
      <w:lvlJc w:val="left"/>
      <w:pPr>
        <w:ind w:left="3171" w:hanging="285"/>
      </w:pPr>
      <w:rPr>
        <w:rFonts w:hint="default"/>
        <w:lang w:val="es-ES" w:eastAsia="en-US" w:bidi="ar-SA"/>
      </w:rPr>
    </w:lvl>
    <w:lvl w:ilvl="4">
      <w:start w:val="0"/>
      <w:numFmt w:val="bullet"/>
      <w:lvlText w:val="•"/>
      <w:lvlJc w:val="left"/>
      <w:pPr>
        <w:ind w:left="4134" w:hanging="285"/>
      </w:pPr>
      <w:rPr>
        <w:rFonts w:hint="default"/>
        <w:lang w:val="es-ES" w:eastAsia="en-US" w:bidi="ar-SA"/>
      </w:rPr>
    </w:lvl>
    <w:lvl w:ilvl="5">
      <w:start w:val="0"/>
      <w:numFmt w:val="bullet"/>
      <w:lvlText w:val="•"/>
      <w:lvlJc w:val="left"/>
      <w:pPr>
        <w:ind w:left="5098" w:hanging="285"/>
      </w:pPr>
      <w:rPr>
        <w:rFonts w:hint="default"/>
        <w:lang w:val="es-ES" w:eastAsia="en-US" w:bidi="ar-SA"/>
      </w:rPr>
    </w:lvl>
    <w:lvl w:ilvl="6">
      <w:start w:val="0"/>
      <w:numFmt w:val="bullet"/>
      <w:lvlText w:val="•"/>
      <w:lvlJc w:val="left"/>
      <w:pPr>
        <w:ind w:left="6062" w:hanging="285"/>
      </w:pPr>
      <w:rPr>
        <w:rFonts w:hint="default"/>
        <w:lang w:val="es-ES" w:eastAsia="en-US" w:bidi="ar-SA"/>
      </w:rPr>
    </w:lvl>
    <w:lvl w:ilvl="7">
      <w:start w:val="0"/>
      <w:numFmt w:val="bullet"/>
      <w:lvlText w:val="•"/>
      <w:lvlJc w:val="left"/>
      <w:pPr>
        <w:ind w:left="7025" w:hanging="285"/>
      </w:pPr>
      <w:rPr>
        <w:rFonts w:hint="default"/>
        <w:lang w:val="es-ES" w:eastAsia="en-US" w:bidi="ar-SA"/>
      </w:rPr>
    </w:lvl>
    <w:lvl w:ilvl="8">
      <w:start w:val="0"/>
      <w:numFmt w:val="bullet"/>
      <w:lvlText w:val="•"/>
      <w:lvlJc w:val="left"/>
      <w:pPr>
        <w:ind w:left="7989" w:hanging="285"/>
      </w:pPr>
      <w:rPr>
        <w:rFonts w:hint="default"/>
        <w:lang w:val="es-ES" w:eastAsia="en-US" w:bidi="ar-SA"/>
      </w:rPr>
    </w:lvl>
  </w:abstractNum>
  <w:abstractNum w:abstractNumId="34">
    <w:multiLevelType w:val="hybridMultilevel"/>
    <w:lvl w:ilvl="0">
      <w:start w:val="18"/>
      <w:numFmt w:val="upperRoman"/>
      <w:lvlText w:val="%1"/>
      <w:lvlJc w:val="left"/>
      <w:pPr>
        <w:ind w:left="1555" w:hanging="789"/>
        <w:jc w:val="left"/>
      </w:pPr>
      <w:rPr>
        <w:rFonts w:hint="default" w:ascii="Arial" w:hAnsi="Arial" w:eastAsia="Arial" w:cs="Arial"/>
        <w:b/>
        <w:bCs/>
        <w:i w:val="0"/>
        <w:iCs w:val="0"/>
        <w:spacing w:val="-1"/>
        <w:w w:val="100"/>
        <w:sz w:val="32"/>
        <w:szCs w:val="32"/>
        <w:lang w:val="es-ES" w:eastAsia="en-US" w:bidi="ar-SA"/>
      </w:rPr>
    </w:lvl>
    <w:lvl w:ilvl="1">
      <w:start w:val="0"/>
      <w:numFmt w:val="bullet"/>
      <w:lvlText w:val="•"/>
      <w:lvlJc w:val="left"/>
      <w:pPr>
        <w:ind w:left="2395" w:hanging="789"/>
      </w:pPr>
      <w:rPr>
        <w:rFonts w:hint="default"/>
        <w:lang w:val="es-ES" w:eastAsia="en-US" w:bidi="ar-SA"/>
      </w:rPr>
    </w:lvl>
    <w:lvl w:ilvl="2">
      <w:start w:val="0"/>
      <w:numFmt w:val="bullet"/>
      <w:lvlText w:val="•"/>
      <w:lvlJc w:val="left"/>
      <w:pPr>
        <w:ind w:left="3231" w:hanging="789"/>
      </w:pPr>
      <w:rPr>
        <w:rFonts w:hint="default"/>
        <w:lang w:val="es-ES" w:eastAsia="en-US" w:bidi="ar-SA"/>
      </w:rPr>
    </w:lvl>
    <w:lvl w:ilvl="3">
      <w:start w:val="0"/>
      <w:numFmt w:val="bullet"/>
      <w:lvlText w:val="•"/>
      <w:lvlJc w:val="left"/>
      <w:pPr>
        <w:ind w:left="4067" w:hanging="789"/>
      </w:pPr>
      <w:rPr>
        <w:rFonts w:hint="default"/>
        <w:lang w:val="es-ES" w:eastAsia="en-US" w:bidi="ar-SA"/>
      </w:rPr>
    </w:lvl>
    <w:lvl w:ilvl="4">
      <w:start w:val="0"/>
      <w:numFmt w:val="bullet"/>
      <w:lvlText w:val="•"/>
      <w:lvlJc w:val="left"/>
      <w:pPr>
        <w:ind w:left="4902" w:hanging="789"/>
      </w:pPr>
      <w:rPr>
        <w:rFonts w:hint="default"/>
        <w:lang w:val="es-ES" w:eastAsia="en-US" w:bidi="ar-SA"/>
      </w:rPr>
    </w:lvl>
    <w:lvl w:ilvl="5">
      <w:start w:val="0"/>
      <w:numFmt w:val="bullet"/>
      <w:lvlText w:val="•"/>
      <w:lvlJc w:val="left"/>
      <w:pPr>
        <w:ind w:left="5738" w:hanging="789"/>
      </w:pPr>
      <w:rPr>
        <w:rFonts w:hint="default"/>
        <w:lang w:val="es-ES" w:eastAsia="en-US" w:bidi="ar-SA"/>
      </w:rPr>
    </w:lvl>
    <w:lvl w:ilvl="6">
      <w:start w:val="0"/>
      <w:numFmt w:val="bullet"/>
      <w:lvlText w:val="•"/>
      <w:lvlJc w:val="left"/>
      <w:pPr>
        <w:ind w:left="6574" w:hanging="789"/>
      </w:pPr>
      <w:rPr>
        <w:rFonts w:hint="default"/>
        <w:lang w:val="es-ES" w:eastAsia="en-US" w:bidi="ar-SA"/>
      </w:rPr>
    </w:lvl>
    <w:lvl w:ilvl="7">
      <w:start w:val="0"/>
      <w:numFmt w:val="bullet"/>
      <w:lvlText w:val="•"/>
      <w:lvlJc w:val="left"/>
      <w:pPr>
        <w:ind w:left="7409" w:hanging="789"/>
      </w:pPr>
      <w:rPr>
        <w:rFonts w:hint="default"/>
        <w:lang w:val="es-ES" w:eastAsia="en-US" w:bidi="ar-SA"/>
      </w:rPr>
    </w:lvl>
    <w:lvl w:ilvl="8">
      <w:start w:val="0"/>
      <w:numFmt w:val="bullet"/>
      <w:lvlText w:val="•"/>
      <w:lvlJc w:val="left"/>
      <w:pPr>
        <w:ind w:left="8245" w:hanging="789"/>
      </w:pPr>
      <w:rPr>
        <w:rFonts w:hint="default"/>
        <w:lang w:val="es-ES" w:eastAsia="en-US" w:bidi="ar-SA"/>
      </w:rPr>
    </w:lvl>
  </w:abstractNum>
  <w:abstractNum w:abstractNumId="33">
    <w:multiLevelType w:val="hybridMultilevel"/>
    <w:lvl w:ilvl="0">
      <w:start w:val="4"/>
      <w:numFmt w:val="lowerLetter"/>
      <w:lvlText w:val="%1)"/>
      <w:lvlJc w:val="left"/>
      <w:pPr>
        <w:ind w:left="1087" w:hanging="345"/>
        <w:jc w:val="left"/>
      </w:pPr>
      <w:rPr>
        <w:rFonts w:hint="default"/>
        <w:spacing w:val="0"/>
        <w:w w:val="118"/>
        <w:lang w:val="es-ES" w:eastAsia="en-US" w:bidi="ar-SA"/>
      </w:rPr>
    </w:lvl>
    <w:lvl w:ilvl="1">
      <w:start w:val="0"/>
      <w:numFmt w:val="bullet"/>
      <w:lvlText w:val="•"/>
      <w:lvlJc w:val="left"/>
      <w:pPr>
        <w:ind w:left="1963" w:hanging="345"/>
      </w:pPr>
      <w:rPr>
        <w:rFonts w:hint="default"/>
        <w:lang w:val="es-ES" w:eastAsia="en-US" w:bidi="ar-SA"/>
      </w:rPr>
    </w:lvl>
    <w:lvl w:ilvl="2">
      <w:start w:val="0"/>
      <w:numFmt w:val="bullet"/>
      <w:lvlText w:val="•"/>
      <w:lvlJc w:val="left"/>
      <w:pPr>
        <w:ind w:left="2847" w:hanging="345"/>
      </w:pPr>
      <w:rPr>
        <w:rFonts w:hint="default"/>
        <w:lang w:val="es-ES" w:eastAsia="en-US" w:bidi="ar-SA"/>
      </w:rPr>
    </w:lvl>
    <w:lvl w:ilvl="3">
      <w:start w:val="0"/>
      <w:numFmt w:val="bullet"/>
      <w:lvlText w:val="•"/>
      <w:lvlJc w:val="left"/>
      <w:pPr>
        <w:ind w:left="3731" w:hanging="345"/>
      </w:pPr>
      <w:rPr>
        <w:rFonts w:hint="default"/>
        <w:lang w:val="es-ES" w:eastAsia="en-US" w:bidi="ar-SA"/>
      </w:rPr>
    </w:lvl>
    <w:lvl w:ilvl="4">
      <w:start w:val="0"/>
      <w:numFmt w:val="bullet"/>
      <w:lvlText w:val="•"/>
      <w:lvlJc w:val="left"/>
      <w:pPr>
        <w:ind w:left="4614" w:hanging="345"/>
      </w:pPr>
      <w:rPr>
        <w:rFonts w:hint="default"/>
        <w:lang w:val="es-ES" w:eastAsia="en-US" w:bidi="ar-SA"/>
      </w:rPr>
    </w:lvl>
    <w:lvl w:ilvl="5">
      <w:start w:val="0"/>
      <w:numFmt w:val="bullet"/>
      <w:lvlText w:val="•"/>
      <w:lvlJc w:val="left"/>
      <w:pPr>
        <w:ind w:left="5498" w:hanging="345"/>
      </w:pPr>
      <w:rPr>
        <w:rFonts w:hint="default"/>
        <w:lang w:val="es-ES" w:eastAsia="en-US" w:bidi="ar-SA"/>
      </w:rPr>
    </w:lvl>
    <w:lvl w:ilvl="6">
      <w:start w:val="0"/>
      <w:numFmt w:val="bullet"/>
      <w:lvlText w:val="•"/>
      <w:lvlJc w:val="left"/>
      <w:pPr>
        <w:ind w:left="6382" w:hanging="345"/>
      </w:pPr>
      <w:rPr>
        <w:rFonts w:hint="default"/>
        <w:lang w:val="es-ES" w:eastAsia="en-US" w:bidi="ar-SA"/>
      </w:rPr>
    </w:lvl>
    <w:lvl w:ilvl="7">
      <w:start w:val="0"/>
      <w:numFmt w:val="bullet"/>
      <w:lvlText w:val="•"/>
      <w:lvlJc w:val="left"/>
      <w:pPr>
        <w:ind w:left="7265" w:hanging="345"/>
      </w:pPr>
      <w:rPr>
        <w:rFonts w:hint="default"/>
        <w:lang w:val="es-ES" w:eastAsia="en-US" w:bidi="ar-SA"/>
      </w:rPr>
    </w:lvl>
    <w:lvl w:ilvl="8">
      <w:start w:val="0"/>
      <w:numFmt w:val="bullet"/>
      <w:lvlText w:val="•"/>
      <w:lvlJc w:val="left"/>
      <w:pPr>
        <w:ind w:left="8149" w:hanging="345"/>
      </w:pPr>
      <w:rPr>
        <w:rFonts w:hint="default"/>
        <w:lang w:val="es-ES" w:eastAsia="en-US" w:bidi="ar-SA"/>
      </w:rPr>
    </w:lvl>
  </w:abstractNum>
  <w:abstractNum w:abstractNumId="31">
    <w:multiLevelType w:val="hybridMultilevel"/>
    <w:lvl w:ilvl="0">
      <w:start w:val="5"/>
      <w:numFmt w:val="lowerLetter"/>
      <w:lvlText w:val="%1)"/>
      <w:lvlJc w:val="left"/>
      <w:pPr>
        <w:ind w:left="1178" w:hanging="372"/>
        <w:jc w:val="left"/>
      </w:pPr>
      <w:rPr>
        <w:rFonts w:hint="default"/>
        <w:spacing w:val="-1"/>
        <w:w w:val="123"/>
        <w:lang w:val="es-ES" w:eastAsia="en-US" w:bidi="ar-SA"/>
      </w:rPr>
    </w:lvl>
    <w:lvl w:ilvl="1">
      <w:start w:val="0"/>
      <w:numFmt w:val="bullet"/>
      <w:lvlText w:val="•"/>
      <w:lvlJc w:val="left"/>
      <w:pPr>
        <w:ind w:left="2053" w:hanging="372"/>
      </w:pPr>
      <w:rPr>
        <w:rFonts w:hint="default"/>
        <w:lang w:val="es-ES" w:eastAsia="en-US" w:bidi="ar-SA"/>
      </w:rPr>
    </w:lvl>
    <w:lvl w:ilvl="2">
      <w:start w:val="0"/>
      <w:numFmt w:val="bullet"/>
      <w:lvlText w:val="•"/>
      <w:lvlJc w:val="left"/>
      <w:pPr>
        <w:ind w:left="2927" w:hanging="372"/>
      </w:pPr>
      <w:rPr>
        <w:rFonts w:hint="default"/>
        <w:lang w:val="es-ES" w:eastAsia="en-US" w:bidi="ar-SA"/>
      </w:rPr>
    </w:lvl>
    <w:lvl w:ilvl="3">
      <w:start w:val="0"/>
      <w:numFmt w:val="bullet"/>
      <w:lvlText w:val="•"/>
      <w:lvlJc w:val="left"/>
      <w:pPr>
        <w:ind w:left="3801" w:hanging="372"/>
      </w:pPr>
      <w:rPr>
        <w:rFonts w:hint="default"/>
        <w:lang w:val="es-ES" w:eastAsia="en-US" w:bidi="ar-SA"/>
      </w:rPr>
    </w:lvl>
    <w:lvl w:ilvl="4">
      <w:start w:val="0"/>
      <w:numFmt w:val="bullet"/>
      <w:lvlText w:val="•"/>
      <w:lvlJc w:val="left"/>
      <w:pPr>
        <w:ind w:left="4674" w:hanging="372"/>
      </w:pPr>
      <w:rPr>
        <w:rFonts w:hint="default"/>
        <w:lang w:val="es-ES" w:eastAsia="en-US" w:bidi="ar-SA"/>
      </w:rPr>
    </w:lvl>
    <w:lvl w:ilvl="5">
      <w:start w:val="0"/>
      <w:numFmt w:val="bullet"/>
      <w:lvlText w:val="•"/>
      <w:lvlJc w:val="left"/>
      <w:pPr>
        <w:ind w:left="5548" w:hanging="372"/>
      </w:pPr>
      <w:rPr>
        <w:rFonts w:hint="default"/>
        <w:lang w:val="es-ES" w:eastAsia="en-US" w:bidi="ar-SA"/>
      </w:rPr>
    </w:lvl>
    <w:lvl w:ilvl="6">
      <w:start w:val="0"/>
      <w:numFmt w:val="bullet"/>
      <w:lvlText w:val="•"/>
      <w:lvlJc w:val="left"/>
      <w:pPr>
        <w:ind w:left="6422" w:hanging="372"/>
      </w:pPr>
      <w:rPr>
        <w:rFonts w:hint="default"/>
        <w:lang w:val="es-ES" w:eastAsia="en-US" w:bidi="ar-SA"/>
      </w:rPr>
    </w:lvl>
    <w:lvl w:ilvl="7">
      <w:start w:val="0"/>
      <w:numFmt w:val="bullet"/>
      <w:lvlText w:val="•"/>
      <w:lvlJc w:val="left"/>
      <w:pPr>
        <w:ind w:left="7295" w:hanging="372"/>
      </w:pPr>
      <w:rPr>
        <w:rFonts w:hint="default"/>
        <w:lang w:val="es-ES" w:eastAsia="en-US" w:bidi="ar-SA"/>
      </w:rPr>
    </w:lvl>
    <w:lvl w:ilvl="8">
      <w:start w:val="0"/>
      <w:numFmt w:val="bullet"/>
      <w:lvlText w:val="•"/>
      <w:lvlJc w:val="left"/>
      <w:pPr>
        <w:ind w:left="8169" w:hanging="372"/>
      </w:pPr>
      <w:rPr>
        <w:rFonts w:hint="default"/>
        <w:lang w:val="es-ES" w:eastAsia="en-US" w:bidi="ar-SA"/>
      </w:rPr>
    </w:lvl>
  </w:abstractNum>
  <w:abstractNum w:abstractNumId="30">
    <w:multiLevelType w:val="hybridMultilevel"/>
    <w:lvl w:ilvl="0">
      <w:start w:val="3"/>
      <w:numFmt w:val="decimal"/>
      <w:lvlText w:val="%1."/>
      <w:lvlJc w:val="left"/>
      <w:pPr>
        <w:ind w:left="787" w:hanging="176"/>
        <w:jc w:val="left"/>
      </w:pPr>
      <w:rPr>
        <w:rFonts w:hint="default" w:ascii="Times New Roman" w:hAnsi="Times New Roman" w:eastAsia="Times New Roman" w:cs="Times New Roman"/>
        <w:b w:val="0"/>
        <w:bCs w:val="0"/>
        <w:i w:val="0"/>
        <w:iCs w:val="0"/>
        <w:color w:val="858585"/>
        <w:spacing w:val="0"/>
        <w:w w:val="97"/>
        <w:sz w:val="21"/>
        <w:szCs w:val="21"/>
        <w:lang w:val="es-ES" w:eastAsia="en-US" w:bidi="ar-SA"/>
      </w:rPr>
    </w:lvl>
    <w:lvl w:ilvl="1">
      <w:start w:val="0"/>
      <w:numFmt w:val="bullet"/>
      <w:lvlText w:val="•"/>
      <w:lvlJc w:val="left"/>
      <w:pPr>
        <w:ind w:left="793" w:hanging="70"/>
      </w:pPr>
      <w:rPr>
        <w:rFonts w:hint="default" w:ascii="Times New Roman" w:hAnsi="Times New Roman" w:eastAsia="Times New Roman" w:cs="Times New Roman"/>
        <w:b w:val="0"/>
        <w:bCs w:val="0"/>
        <w:i w:val="0"/>
        <w:iCs w:val="0"/>
        <w:color w:val="B5B5B6"/>
        <w:spacing w:val="0"/>
        <w:w w:val="65"/>
        <w:sz w:val="21"/>
        <w:szCs w:val="21"/>
        <w:lang w:val="es-ES" w:eastAsia="en-US" w:bidi="ar-SA"/>
      </w:rPr>
    </w:lvl>
    <w:lvl w:ilvl="2">
      <w:start w:val="0"/>
      <w:numFmt w:val="bullet"/>
      <w:lvlText w:val="•"/>
      <w:lvlJc w:val="left"/>
      <w:pPr>
        <w:ind w:left="1813" w:hanging="70"/>
      </w:pPr>
      <w:rPr>
        <w:rFonts w:hint="default"/>
        <w:lang w:val="es-ES" w:eastAsia="en-US" w:bidi="ar-SA"/>
      </w:rPr>
    </w:lvl>
    <w:lvl w:ilvl="3">
      <w:start w:val="0"/>
      <w:numFmt w:val="bullet"/>
      <w:lvlText w:val="•"/>
      <w:lvlJc w:val="left"/>
      <w:pPr>
        <w:ind w:left="2826" w:hanging="70"/>
      </w:pPr>
      <w:rPr>
        <w:rFonts w:hint="default"/>
        <w:lang w:val="es-ES" w:eastAsia="en-US" w:bidi="ar-SA"/>
      </w:rPr>
    </w:lvl>
    <w:lvl w:ilvl="4">
      <w:start w:val="0"/>
      <w:numFmt w:val="bullet"/>
      <w:lvlText w:val="•"/>
      <w:lvlJc w:val="left"/>
      <w:pPr>
        <w:ind w:left="3839" w:hanging="70"/>
      </w:pPr>
      <w:rPr>
        <w:rFonts w:hint="default"/>
        <w:lang w:val="es-ES" w:eastAsia="en-US" w:bidi="ar-SA"/>
      </w:rPr>
    </w:lvl>
    <w:lvl w:ilvl="5">
      <w:start w:val="0"/>
      <w:numFmt w:val="bullet"/>
      <w:lvlText w:val="•"/>
      <w:lvlJc w:val="left"/>
      <w:pPr>
        <w:ind w:left="4852" w:hanging="70"/>
      </w:pPr>
      <w:rPr>
        <w:rFonts w:hint="default"/>
        <w:lang w:val="es-ES" w:eastAsia="en-US" w:bidi="ar-SA"/>
      </w:rPr>
    </w:lvl>
    <w:lvl w:ilvl="6">
      <w:start w:val="0"/>
      <w:numFmt w:val="bullet"/>
      <w:lvlText w:val="•"/>
      <w:lvlJc w:val="left"/>
      <w:pPr>
        <w:ind w:left="5865" w:hanging="70"/>
      </w:pPr>
      <w:rPr>
        <w:rFonts w:hint="default"/>
        <w:lang w:val="es-ES" w:eastAsia="en-US" w:bidi="ar-SA"/>
      </w:rPr>
    </w:lvl>
    <w:lvl w:ilvl="7">
      <w:start w:val="0"/>
      <w:numFmt w:val="bullet"/>
      <w:lvlText w:val="•"/>
      <w:lvlJc w:val="left"/>
      <w:pPr>
        <w:ind w:left="6878" w:hanging="70"/>
      </w:pPr>
      <w:rPr>
        <w:rFonts w:hint="default"/>
        <w:lang w:val="es-ES" w:eastAsia="en-US" w:bidi="ar-SA"/>
      </w:rPr>
    </w:lvl>
    <w:lvl w:ilvl="8">
      <w:start w:val="0"/>
      <w:numFmt w:val="bullet"/>
      <w:lvlText w:val="•"/>
      <w:lvlJc w:val="left"/>
      <w:pPr>
        <w:ind w:left="7891" w:hanging="70"/>
      </w:pPr>
      <w:rPr>
        <w:rFonts w:hint="default"/>
        <w:lang w:val="es-ES" w:eastAsia="en-US" w:bidi="ar-SA"/>
      </w:rPr>
    </w:lvl>
  </w:abstractNum>
  <w:abstractNum w:abstractNumId="29">
    <w:multiLevelType w:val="hybridMultilevel"/>
    <w:lvl w:ilvl="0">
      <w:start w:val="1"/>
      <w:numFmt w:val="decimal"/>
      <w:lvlText w:val="%1.0"/>
      <w:lvlJc w:val="left"/>
      <w:pPr>
        <w:ind w:left="745" w:hanging="328"/>
        <w:jc w:val="left"/>
      </w:pPr>
      <w:rPr>
        <w:rFonts w:hint="default"/>
        <w:spacing w:val="0"/>
        <w:w w:val="97"/>
        <w:lang w:val="es-ES" w:eastAsia="en-US" w:bidi="ar-SA"/>
      </w:rPr>
    </w:lvl>
    <w:lvl w:ilvl="1">
      <w:start w:val="0"/>
      <w:numFmt w:val="bullet"/>
      <w:lvlText w:val="•"/>
      <w:lvlJc w:val="left"/>
      <w:pPr>
        <w:ind w:left="1657" w:hanging="328"/>
      </w:pPr>
      <w:rPr>
        <w:rFonts w:hint="default"/>
        <w:lang w:val="es-ES" w:eastAsia="en-US" w:bidi="ar-SA"/>
      </w:rPr>
    </w:lvl>
    <w:lvl w:ilvl="2">
      <w:start w:val="0"/>
      <w:numFmt w:val="bullet"/>
      <w:lvlText w:val="•"/>
      <w:lvlJc w:val="left"/>
      <w:pPr>
        <w:ind w:left="2575" w:hanging="328"/>
      </w:pPr>
      <w:rPr>
        <w:rFonts w:hint="default"/>
        <w:lang w:val="es-ES" w:eastAsia="en-US" w:bidi="ar-SA"/>
      </w:rPr>
    </w:lvl>
    <w:lvl w:ilvl="3">
      <w:start w:val="0"/>
      <w:numFmt w:val="bullet"/>
      <w:lvlText w:val="•"/>
      <w:lvlJc w:val="left"/>
      <w:pPr>
        <w:ind w:left="3493" w:hanging="328"/>
      </w:pPr>
      <w:rPr>
        <w:rFonts w:hint="default"/>
        <w:lang w:val="es-ES" w:eastAsia="en-US" w:bidi="ar-SA"/>
      </w:rPr>
    </w:lvl>
    <w:lvl w:ilvl="4">
      <w:start w:val="0"/>
      <w:numFmt w:val="bullet"/>
      <w:lvlText w:val="•"/>
      <w:lvlJc w:val="left"/>
      <w:pPr>
        <w:ind w:left="4410" w:hanging="328"/>
      </w:pPr>
      <w:rPr>
        <w:rFonts w:hint="default"/>
        <w:lang w:val="es-ES" w:eastAsia="en-US" w:bidi="ar-SA"/>
      </w:rPr>
    </w:lvl>
    <w:lvl w:ilvl="5">
      <w:start w:val="0"/>
      <w:numFmt w:val="bullet"/>
      <w:lvlText w:val="•"/>
      <w:lvlJc w:val="left"/>
      <w:pPr>
        <w:ind w:left="5328" w:hanging="328"/>
      </w:pPr>
      <w:rPr>
        <w:rFonts w:hint="default"/>
        <w:lang w:val="es-ES" w:eastAsia="en-US" w:bidi="ar-SA"/>
      </w:rPr>
    </w:lvl>
    <w:lvl w:ilvl="6">
      <w:start w:val="0"/>
      <w:numFmt w:val="bullet"/>
      <w:lvlText w:val="•"/>
      <w:lvlJc w:val="left"/>
      <w:pPr>
        <w:ind w:left="6246" w:hanging="328"/>
      </w:pPr>
      <w:rPr>
        <w:rFonts w:hint="default"/>
        <w:lang w:val="es-ES" w:eastAsia="en-US" w:bidi="ar-SA"/>
      </w:rPr>
    </w:lvl>
    <w:lvl w:ilvl="7">
      <w:start w:val="0"/>
      <w:numFmt w:val="bullet"/>
      <w:lvlText w:val="•"/>
      <w:lvlJc w:val="left"/>
      <w:pPr>
        <w:ind w:left="7163" w:hanging="328"/>
      </w:pPr>
      <w:rPr>
        <w:rFonts w:hint="default"/>
        <w:lang w:val="es-ES" w:eastAsia="en-US" w:bidi="ar-SA"/>
      </w:rPr>
    </w:lvl>
    <w:lvl w:ilvl="8">
      <w:start w:val="0"/>
      <w:numFmt w:val="bullet"/>
      <w:lvlText w:val="•"/>
      <w:lvlJc w:val="left"/>
      <w:pPr>
        <w:ind w:left="8081" w:hanging="328"/>
      </w:pPr>
      <w:rPr>
        <w:rFonts w:hint="default"/>
        <w:lang w:val="es-ES" w:eastAsia="en-US" w:bidi="ar-SA"/>
      </w:rPr>
    </w:lvl>
  </w:abstractNum>
  <w:abstractNum w:abstractNumId="28">
    <w:multiLevelType w:val="hybridMultilevel"/>
    <w:lvl w:ilvl="0">
      <w:start w:val="1"/>
      <w:numFmt w:val="lowerLetter"/>
      <w:lvlText w:val="%1)"/>
      <w:lvlJc w:val="left"/>
      <w:pPr>
        <w:ind w:left="1856" w:hanging="360"/>
        <w:jc w:val="right"/>
      </w:pPr>
      <w:rPr>
        <w:rFonts w:hint="default"/>
        <w:spacing w:val="-1"/>
        <w:w w:val="99"/>
        <w:lang w:val="es-ES" w:eastAsia="en-US" w:bidi="ar-SA"/>
      </w:rPr>
    </w:lvl>
    <w:lvl w:ilvl="1">
      <w:start w:val="0"/>
      <w:numFmt w:val="bullet"/>
      <w:lvlText w:val="•"/>
      <w:lvlJc w:val="left"/>
      <w:pPr>
        <w:ind w:left="2665" w:hanging="360"/>
      </w:pPr>
      <w:rPr>
        <w:rFonts w:hint="default"/>
        <w:lang w:val="es-ES" w:eastAsia="en-US" w:bidi="ar-SA"/>
      </w:rPr>
    </w:lvl>
    <w:lvl w:ilvl="2">
      <w:start w:val="0"/>
      <w:numFmt w:val="bullet"/>
      <w:lvlText w:val="•"/>
      <w:lvlJc w:val="left"/>
      <w:pPr>
        <w:ind w:left="3471" w:hanging="360"/>
      </w:pPr>
      <w:rPr>
        <w:rFonts w:hint="default"/>
        <w:lang w:val="es-ES" w:eastAsia="en-US" w:bidi="ar-SA"/>
      </w:rPr>
    </w:lvl>
    <w:lvl w:ilvl="3">
      <w:start w:val="0"/>
      <w:numFmt w:val="bullet"/>
      <w:lvlText w:val="•"/>
      <w:lvlJc w:val="left"/>
      <w:pPr>
        <w:ind w:left="4277" w:hanging="360"/>
      </w:pPr>
      <w:rPr>
        <w:rFonts w:hint="default"/>
        <w:lang w:val="es-ES" w:eastAsia="en-US" w:bidi="ar-SA"/>
      </w:rPr>
    </w:lvl>
    <w:lvl w:ilvl="4">
      <w:start w:val="0"/>
      <w:numFmt w:val="bullet"/>
      <w:lvlText w:val="•"/>
      <w:lvlJc w:val="left"/>
      <w:pPr>
        <w:ind w:left="5082" w:hanging="360"/>
      </w:pPr>
      <w:rPr>
        <w:rFonts w:hint="default"/>
        <w:lang w:val="es-ES" w:eastAsia="en-US" w:bidi="ar-SA"/>
      </w:rPr>
    </w:lvl>
    <w:lvl w:ilvl="5">
      <w:start w:val="0"/>
      <w:numFmt w:val="bullet"/>
      <w:lvlText w:val="•"/>
      <w:lvlJc w:val="left"/>
      <w:pPr>
        <w:ind w:left="5888" w:hanging="360"/>
      </w:pPr>
      <w:rPr>
        <w:rFonts w:hint="default"/>
        <w:lang w:val="es-ES" w:eastAsia="en-US" w:bidi="ar-SA"/>
      </w:rPr>
    </w:lvl>
    <w:lvl w:ilvl="6">
      <w:start w:val="0"/>
      <w:numFmt w:val="bullet"/>
      <w:lvlText w:val="•"/>
      <w:lvlJc w:val="left"/>
      <w:pPr>
        <w:ind w:left="6694" w:hanging="360"/>
      </w:pPr>
      <w:rPr>
        <w:rFonts w:hint="default"/>
        <w:lang w:val="es-ES" w:eastAsia="en-US" w:bidi="ar-SA"/>
      </w:rPr>
    </w:lvl>
    <w:lvl w:ilvl="7">
      <w:start w:val="0"/>
      <w:numFmt w:val="bullet"/>
      <w:lvlText w:val="•"/>
      <w:lvlJc w:val="left"/>
      <w:pPr>
        <w:ind w:left="7499" w:hanging="360"/>
      </w:pPr>
      <w:rPr>
        <w:rFonts w:hint="default"/>
        <w:lang w:val="es-ES" w:eastAsia="en-US" w:bidi="ar-SA"/>
      </w:rPr>
    </w:lvl>
    <w:lvl w:ilvl="8">
      <w:start w:val="0"/>
      <w:numFmt w:val="bullet"/>
      <w:lvlText w:val="•"/>
      <w:lvlJc w:val="left"/>
      <w:pPr>
        <w:ind w:left="8305" w:hanging="360"/>
      </w:pPr>
      <w:rPr>
        <w:rFonts w:hint="default"/>
        <w:lang w:val="es-ES" w:eastAsia="en-US" w:bidi="ar-SA"/>
      </w:rPr>
    </w:lvl>
  </w:abstractNum>
  <w:abstractNum w:abstractNumId="27">
    <w:multiLevelType w:val="hybridMultilevel"/>
    <w:lvl w:ilvl="0">
      <w:start w:val="0"/>
      <w:numFmt w:val="bullet"/>
      <w:lvlText w:val="•"/>
      <w:lvlJc w:val="left"/>
      <w:pPr>
        <w:ind w:left="160" w:hanging="74"/>
      </w:pPr>
      <w:rPr>
        <w:rFonts w:hint="default" w:ascii="Times New Roman" w:hAnsi="Times New Roman" w:eastAsia="Times New Roman" w:cs="Times New Roman"/>
        <w:spacing w:val="0"/>
        <w:w w:val="96"/>
        <w:lang w:val="es-ES" w:eastAsia="en-US" w:bidi="ar-SA"/>
      </w:rPr>
    </w:lvl>
    <w:lvl w:ilvl="1">
      <w:start w:val="0"/>
      <w:numFmt w:val="bullet"/>
      <w:lvlText w:val="•"/>
      <w:lvlJc w:val="left"/>
      <w:pPr>
        <w:ind w:left="412" w:hanging="74"/>
      </w:pPr>
      <w:rPr>
        <w:rFonts w:hint="default"/>
        <w:lang w:val="es-ES" w:eastAsia="en-US" w:bidi="ar-SA"/>
      </w:rPr>
    </w:lvl>
    <w:lvl w:ilvl="2">
      <w:start w:val="0"/>
      <w:numFmt w:val="bullet"/>
      <w:lvlText w:val="•"/>
      <w:lvlJc w:val="left"/>
      <w:pPr>
        <w:ind w:left="665" w:hanging="74"/>
      </w:pPr>
      <w:rPr>
        <w:rFonts w:hint="default"/>
        <w:lang w:val="es-ES" w:eastAsia="en-US" w:bidi="ar-SA"/>
      </w:rPr>
    </w:lvl>
    <w:lvl w:ilvl="3">
      <w:start w:val="0"/>
      <w:numFmt w:val="bullet"/>
      <w:lvlText w:val="•"/>
      <w:lvlJc w:val="left"/>
      <w:pPr>
        <w:ind w:left="917" w:hanging="74"/>
      </w:pPr>
      <w:rPr>
        <w:rFonts w:hint="default"/>
        <w:lang w:val="es-ES" w:eastAsia="en-US" w:bidi="ar-SA"/>
      </w:rPr>
    </w:lvl>
    <w:lvl w:ilvl="4">
      <w:start w:val="0"/>
      <w:numFmt w:val="bullet"/>
      <w:lvlText w:val="•"/>
      <w:lvlJc w:val="left"/>
      <w:pPr>
        <w:ind w:left="1170" w:hanging="74"/>
      </w:pPr>
      <w:rPr>
        <w:rFonts w:hint="default"/>
        <w:lang w:val="es-ES" w:eastAsia="en-US" w:bidi="ar-SA"/>
      </w:rPr>
    </w:lvl>
    <w:lvl w:ilvl="5">
      <w:start w:val="0"/>
      <w:numFmt w:val="bullet"/>
      <w:lvlText w:val="•"/>
      <w:lvlJc w:val="left"/>
      <w:pPr>
        <w:ind w:left="1422" w:hanging="74"/>
      </w:pPr>
      <w:rPr>
        <w:rFonts w:hint="default"/>
        <w:lang w:val="es-ES" w:eastAsia="en-US" w:bidi="ar-SA"/>
      </w:rPr>
    </w:lvl>
    <w:lvl w:ilvl="6">
      <w:start w:val="0"/>
      <w:numFmt w:val="bullet"/>
      <w:lvlText w:val="•"/>
      <w:lvlJc w:val="left"/>
      <w:pPr>
        <w:ind w:left="1675" w:hanging="74"/>
      </w:pPr>
      <w:rPr>
        <w:rFonts w:hint="default"/>
        <w:lang w:val="es-ES" w:eastAsia="en-US" w:bidi="ar-SA"/>
      </w:rPr>
    </w:lvl>
    <w:lvl w:ilvl="7">
      <w:start w:val="0"/>
      <w:numFmt w:val="bullet"/>
      <w:lvlText w:val="•"/>
      <w:lvlJc w:val="left"/>
      <w:pPr>
        <w:ind w:left="1927" w:hanging="74"/>
      </w:pPr>
      <w:rPr>
        <w:rFonts w:hint="default"/>
        <w:lang w:val="es-ES" w:eastAsia="en-US" w:bidi="ar-SA"/>
      </w:rPr>
    </w:lvl>
    <w:lvl w:ilvl="8">
      <w:start w:val="0"/>
      <w:numFmt w:val="bullet"/>
      <w:lvlText w:val="•"/>
      <w:lvlJc w:val="left"/>
      <w:pPr>
        <w:ind w:left="2180" w:hanging="74"/>
      </w:pPr>
      <w:rPr>
        <w:rFonts w:hint="default"/>
        <w:lang w:val="es-ES" w:eastAsia="en-US" w:bidi="ar-SA"/>
      </w:rPr>
    </w:lvl>
  </w:abstractNum>
  <w:abstractNum w:abstractNumId="26">
    <w:multiLevelType w:val="hybridMultilevel"/>
    <w:lvl w:ilvl="0">
      <w:start w:val="2"/>
      <w:numFmt w:val="decimal"/>
      <w:lvlText w:val="%1."/>
      <w:lvlJc w:val="left"/>
      <w:pPr>
        <w:ind w:left="1785" w:hanging="144"/>
        <w:jc w:val="left"/>
      </w:pPr>
      <w:rPr>
        <w:rFonts w:hint="default"/>
        <w:spacing w:val="-1"/>
        <w:w w:val="121"/>
        <w:lang w:val="es-ES" w:eastAsia="en-US" w:bidi="ar-SA"/>
      </w:rPr>
    </w:lvl>
    <w:lvl w:ilvl="1">
      <w:start w:val="0"/>
      <w:numFmt w:val="bullet"/>
      <w:lvlText w:val="•"/>
      <w:lvlJc w:val="left"/>
      <w:pPr>
        <w:ind w:left="2008" w:hanging="144"/>
      </w:pPr>
      <w:rPr>
        <w:rFonts w:hint="default"/>
        <w:lang w:val="es-ES" w:eastAsia="en-US" w:bidi="ar-SA"/>
      </w:rPr>
    </w:lvl>
    <w:lvl w:ilvl="2">
      <w:start w:val="0"/>
      <w:numFmt w:val="bullet"/>
      <w:lvlText w:val="•"/>
      <w:lvlJc w:val="left"/>
      <w:pPr>
        <w:ind w:left="2237" w:hanging="144"/>
      </w:pPr>
      <w:rPr>
        <w:rFonts w:hint="default"/>
        <w:lang w:val="es-ES" w:eastAsia="en-US" w:bidi="ar-SA"/>
      </w:rPr>
    </w:lvl>
    <w:lvl w:ilvl="3">
      <w:start w:val="0"/>
      <w:numFmt w:val="bullet"/>
      <w:lvlText w:val="•"/>
      <w:lvlJc w:val="left"/>
      <w:pPr>
        <w:ind w:left="2466" w:hanging="144"/>
      </w:pPr>
      <w:rPr>
        <w:rFonts w:hint="default"/>
        <w:lang w:val="es-ES" w:eastAsia="en-US" w:bidi="ar-SA"/>
      </w:rPr>
    </w:lvl>
    <w:lvl w:ilvl="4">
      <w:start w:val="0"/>
      <w:numFmt w:val="bullet"/>
      <w:lvlText w:val="•"/>
      <w:lvlJc w:val="left"/>
      <w:pPr>
        <w:ind w:left="2695" w:hanging="144"/>
      </w:pPr>
      <w:rPr>
        <w:rFonts w:hint="default"/>
        <w:lang w:val="es-ES" w:eastAsia="en-US" w:bidi="ar-SA"/>
      </w:rPr>
    </w:lvl>
    <w:lvl w:ilvl="5">
      <w:start w:val="0"/>
      <w:numFmt w:val="bullet"/>
      <w:lvlText w:val="•"/>
      <w:lvlJc w:val="left"/>
      <w:pPr>
        <w:ind w:left="2924" w:hanging="144"/>
      </w:pPr>
      <w:rPr>
        <w:rFonts w:hint="default"/>
        <w:lang w:val="es-ES" w:eastAsia="en-US" w:bidi="ar-SA"/>
      </w:rPr>
    </w:lvl>
    <w:lvl w:ilvl="6">
      <w:start w:val="0"/>
      <w:numFmt w:val="bullet"/>
      <w:lvlText w:val="•"/>
      <w:lvlJc w:val="left"/>
      <w:pPr>
        <w:ind w:left="3153" w:hanging="144"/>
      </w:pPr>
      <w:rPr>
        <w:rFonts w:hint="default"/>
        <w:lang w:val="es-ES" w:eastAsia="en-US" w:bidi="ar-SA"/>
      </w:rPr>
    </w:lvl>
    <w:lvl w:ilvl="7">
      <w:start w:val="0"/>
      <w:numFmt w:val="bullet"/>
      <w:lvlText w:val="•"/>
      <w:lvlJc w:val="left"/>
      <w:pPr>
        <w:ind w:left="3382" w:hanging="144"/>
      </w:pPr>
      <w:rPr>
        <w:rFonts w:hint="default"/>
        <w:lang w:val="es-ES" w:eastAsia="en-US" w:bidi="ar-SA"/>
      </w:rPr>
    </w:lvl>
    <w:lvl w:ilvl="8">
      <w:start w:val="0"/>
      <w:numFmt w:val="bullet"/>
      <w:lvlText w:val="•"/>
      <w:lvlJc w:val="left"/>
      <w:pPr>
        <w:ind w:left="3611" w:hanging="144"/>
      </w:pPr>
      <w:rPr>
        <w:rFonts w:hint="default"/>
        <w:lang w:val="es-ES" w:eastAsia="en-US" w:bidi="ar-SA"/>
      </w:rPr>
    </w:lvl>
  </w:abstractNum>
  <w:abstractNum w:abstractNumId="24">
    <w:multiLevelType w:val="hybridMultilevel"/>
    <w:lvl w:ilvl="0">
      <w:start w:val="0"/>
      <w:numFmt w:val="bullet"/>
      <w:lvlText w:val="•"/>
      <w:lvlJc w:val="left"/>
      <w:pPr>
        <w:ind w:left="571" w:hanging="70"/>
      </w:pPr>
      <w:rPr>
        <w:rFonts w:hint="default" w:ascii="Times New Roman" w:hAnsi="Times New Roman" w:eastAsia="Times New Roman" w:cs="Times New Roman"/>
        <w:b w:val="0"/>
        <w:bCs w:val="0"/>
        <w:i w:val="0"/>
        <w:iCs w:val="0"/>
        <w:color w:val="A8A8A8"/>
        <w:spacing w:val="0"/>
        <w:w w:val="68"/>
        <w:sz w:val="14"/>
        <w:szCs w:val="14"/>
        <w:lang w:val="es-ES" w:eastAsia="en-US" w:bidi="ar-SA"/>
      </w:rPr>
    </w:lvl>
    <w:lvl w:ilvl="1">
      <w:start w:val="0"/>
      <w:numFmt w:val="bullet"/>
      <w:lvlText w:val="•"/>
      <w:lvlJc w:val="left"/>
      <w:pPr>
        <w:ind w:left="837" w:hanging="70"/>
      </w:pPr>
      <w:rPr>
        <w:rFonts w:hint="default"/>
        <w:lang w:val="es-ES" w:eastAsia="en-US" w:bidi="ar-SA"/>
      </w:rPr>
    </w:lvl>
    <w:lvl w:ilvl="2">
      <w:start w:val="0"/>
      <w:numFmt w:val="bullet"/>
      <w:lvlText w:val="•"/>
      <w:lvlJc w:val="left"/>
      <w:pPr>
        <w:ind w:left="1095" w:hanging="70"/>
      </w:pPr>
      <w:rPr>
        <w:rFonts w:hint="default"/>
        <w:lang w:val="es-ES" w:eastAsia="en-US" w:bidi="ar-SA"/>
      </w:rPr>
    </w:lvl>
    <w:lvl w:ilvl="3">
      <w:start w:val="0"/>
      <w:numFmt w:val="bullet"/>
      <w:lvlText w:val="•"/>
      <w:lvlJc w:val="left"/>
      <w:pPr>
        <w:ind w:left="1352" w:hanging="70"/>
      </w:pPr>
      <w:rPr>
        <w:rFonts w:hint="default"/>
        <w:lang w:val="es-ES" w:eastAsia="en-US" w:bidi="ar-SA"/>
      </w:rPr>
    </w:lvl>
    <w:lvl w:ilvl="4">
      <w:start w:val="0"/>
      <w:numFmt w:val="bullet"/>
      <w:lvlText w:val="•"/>
      <w:lvlJc w:val="left"/>
      <w:pPr>
        <w:ind w:left="1610" w:hanging="70"/>
      </w:pPr>
      <w:rPr>
        <w:rFonts w:hint="default"/>
        <w:lang w:val="es-ES" w:eastAsia="en-US" w:bidi="ar-SA"/>
      </w:rPr>
    </w:lvl>
    <w:lvl w:ilvl="5">
      <w:start w:val="0"/>
      <w:numFmt w:val="bullet"/>
      <w:lvlText w:val="•"/>
      <w:lvlJc w:val="left"/>
      <w:pPr>
        <w:ind w:left="1868" w:hanging="70"/>
      </w:pPr>
      <w:rPr>
        <w:rFonts w:hint="default"/>
        <w:lang w:val="es-ES" w:eastAsia="en-US" w:bidi="ar-SA"/>
      </w:rPr>
    </w:lvl>
    <w:lvl w:ilvl="6">
      <w:start w:val="0"/>
      <w:numFmt w:val="bullet"/>
      <w:lvlText w:val="•"/>
      <w:lvlJc w:val="left"/>
      <w:pPr>
        <w:ind w:left="2125" w:hanging="70"/>
      </w:pPr>
      <w:rPr>
        <w:rFonts w:hint="default"/>
        <w:lang w:val="es-ES" w:eastAsia="en-US" w:bidi="ar-SA"/>
      </w:rPr>
    </w:lvl>
    <w:lvl w:ilvl="7">
      <w:start w:val="0"/>
      <w:numFmt w:val="bullet"/>
      <w:lvlText w:val="•"/>
      <w:lvlJc w:val="left"/>
      <w:pPr>
        <w:ind w:left="2383" w:hanging="70"/>
      </w:pPr>
      <w:rPr>
        <w:rFonts w:hint="default"/>
        <w:lang w:val="es-ES" w:eastAsia="en-US" w:bidi="ar-SA"/>
      </w:rPr>
    </w:lvl>
    <w:lvl w:ilvl="8">
      <w:start w:val="0"/>
      <w:numFmt w:val="bullet"/>
      <w:lvlText w:val="•"/>
      <w:lvlJc w:val="left"/>
      <w:pPr>
        <w:ind w:left="2641" w:hanging="70"/>
      </w:pPr>
      <w:rPr>
        <w:rFonts w:hint="default"/>
        <w:lang w:val="es-ES" w:eastAsia="en-US" w:bidi="ar-SA"/>
      </w:rPr>
    </w:lvl>
  </w:abstractNum>
  <w:abstractNum w:abstractNumId="23">
    <w:multiLevelType w:val="hybridMultilevel"/>
    <w:lvl w:ilvl="0">
      <w:start w:val="0"/>
      <w:numFmt w:val="bullet"/>
      <w:lvlText w:val="•"/>
      <w:lvlJc w:val="left"/>
      <w:pPr>
        <w:ind w:left="615" w:hanging="41"/>
      </w:pPr>
      <w:rPr>
        <w:rFonts w:hint="default" w:ascii="Arial" w:hAnsi="Arial" w:eastAsia="Arial" w:cs="Arial"/>
        <w:b/>
        <w:bCs/>
        <w:i w:val="0"/>
        <w:iCs w:val="0"/>
        <w:color w:val="A8A8A8"/>
        <w:spacing w:val="-7"/>
        <w:w w:val="50"/>
        <w:sz w:val="11"/>
        <w:szCs w:val="11"/>
        <w:lang w:val="es-ES" w:eastAsia="en-US" w:bidi="ar-SA"/>
      </w:rPr>
    </w:lvl>
    <w:lvl w:ilvl="1">
      <w:start w:val="0"/>
      <w:numFmt w:val="bullet"/>
      <w:lvlText w:val="•"/>
      <w:lvlJc w:val="left"/>
      <w:pPr>
        <w:ind w:left="873" w:hanging="41"/>
      </w:pPr>
      <w:rPr>
        <w:rFonts w:hint="default"/>
        <w:lang w:val="es-ES" w:eastAsia="en-US" w:bidi="ar-SA"/>
      </w:rPr>
    </w:lvl>
    <w:lvl w:ilvl="2">
      <w:start w:val="0"/>
      <w:numFmt w:val="bullet"/>
      <w:lvlText w:val="•"/>
      <w:lvlJc w:val="left"/>
      <w:pPr>
        <w:ind w:left="1127" w:hanging="41"/>
      </w:pPr>
      <w:rPr>
        <w:rFonts w:hint="default"/>
        <w:lang w:val="es-ES" w:eastAsia="en-US" w:bidi="ar-SA"/>
      </w:rPr>
    </w:lvl>
    <w:lvl w:ilvl="3">
      <w:start w:val="0"/>
      <w:numFmt w:val="bullet"/>
      <w:lvlText w:val="•"/>
      <w:lvlJc w:val="left"/>
      <w:pPr>
        <w:ind w:left="1380" w:hanging="41"/>
      </w:pPr>
      <w:rPr>
        <w:rFonts w:hint="default"/>
        <w:lang w:val="es-ES" w:eastAsia="en-US" w:bidi="ar-SA"/>
      </w:rPr>
    </w:lvl>
    <w:lvl w:ilvl="4">
      <w:start w:val="0"/>
      <w:numFmt w:val="bullet"/>
      <w:lvlText w:val="•"/>
      <w:lvlJc w:val="left"/>
      <w:pPr>
        <w:ind w:left="1634" w:hanging="41"/>
      </w:pPr>
      <w:rPr>
        <w:rFonts w:hint="default"/>
        <w:lang w:val="es-ES" w:eastAsia="en-US" w:bidi="ar-SA"/>
      </w:rPr>
    </w:lvl>
    <w:lvl w:ilvl="5">
      <w:start w:val="0"/>
      <w:numFmt w:val="bullet"/>
      <w:lvlText w:val="•"/>
      <w:lvlJc w:val="left"/>
      <w:pPr>
        <w:ind w:left="1888" w:hanging="41"/>
      </w:pPr>
      <w:rPr>
        <w:rFonts w:hint="default"/>
        <w:lang w:val="es-ES" w:eastAsia="en-US" w:bidi="ar-SA"/>
      </w:rPr>
    </w:lvl>
    <w:lvl w:ilvl="6">
      <w:start w:val="0"/>
      <w:numFmt w:val="bullet"/>
      <w:lvlText w:val="•"/>
      <w:lvlJc w:val="left"/>
      <w:pPr>
        <w:ind w:left="2141" w:hanging="41"/>
      </w:pPr>
      <w:rPr>
        <w:rFonts w:hint="default"/>
        <w:lang w:val="es-ES" w:eastAsia="en-US" w:bidi="ar-SA"/>
      </w:rPr>
    </w:lvl>
    <w:lvl w:ilvl="7">
      <w:start w:val="0"/>
      <w:numFmt w:val="bullet"/>
      <w:lvlText w:val="•"/>
      <w:lvlJc w:val="left"/>
      <w:pPr>
        <w:ind w:left="2395" w:hanging="41"/>
      </w:pPr>
      <w:rPr>
        <w:rFonts w:hint="default"/>
        <w:lang w:val="es-ES" w:eastAsia="en-US" w:bidi="ar-SA"/>
      </w:rPr>
    </w:lvl>
    <w:lvl w:ilvl="8">
      <w:start w:val="0"/>
      <w:numFmt w:val="bullet"/>
      <w:lvlText w:val="•"/>
      <w:lvlJc w:val="left"/>
      <w:pPr>
        <w:ind w:left="2649" w:hanging="41"/>
      </w:pPr>
      <w:rPr>
        <w:rFonts w:hint="default"/>
        <w:lang w:val="es-ES" w:eastAsia="en-US" w:bidi="ar-SA"/>
      </w:rPr>
    </w:lvl>
  </w:abstractNum>
  <w:abstractNum w:abstractNumId="22">
    <w:multiLevelType w:val="hybridMultilevel"/>
    <w:lvl w:ilvl="0">
      <w:start w:val="0"/>
      <w:numFmt w:val="bullet"/>
      <w:lvlText w:val="●"/>
      <w:lvlJc w:val="left"/>
      <w:pPr>
        <w:ind w:left="722" w:hanging="360"/>
      </w:pPr>
      <w:rPr>
        <w:rFonts w:hint="default" w:ascii="Segoe UI Symbol" w:hAnsi="Segoe UI Symbol" w:eastAsia="Segoe UI Symbol" w:cs="Segoe UI Symbol"/>
        <w:b w:val="0"/>
        <w:bCs w:val="0"/>
        <w:i w:val="0"/>
        <w:iCs w:val="0"/>
        <w:spacing w:val="0"/>
        <w:w w:val="92"/>
        <w:sz w:val="18"/>
        <w:szCs w:val="18"/>
        <w:lang w:val="es-ES" w:eastAsia="en-US" w:bidi="ar-SA"/>
      </w:rPr>
    </w:lvl>
    <w:lvl w:ilvl="1">
      <w:start w:val="0"/>
      <w:numFmt w:val="bullet"/>
      <w:lvlText w:val="•"/>
      <w:lvlJc w:val="left"/>
      <w:pPr>
        <w:ind w:left="1639" w:hanging="360"/>
      </w:pPr>
      <w:rPr>
        <w:rFonts w:hint="default"/>
        <w:lang w:val="es-ES" w:eastAsia="en-US" w:bidi="ar-SA"/>
      </w:rPr>
    </w:lvl>
    <w:lvl w:ilvl="2">
      <w:start w:val="0"/>
      <w:numFmt w:val="bullet"/>
      <w:lvlText w:val="•"/>
      <w:lvlJc w:val="left"/>
      <w:pPr>
        <w:ind w:left="2559" w:hanging="360"/>
      </w:pPr>
      <w:rPr>
        <w:rFonts w:hint="default"/>
        <w:lang w:val="es-ES" w:eastAsia="en-US" w:bidi="ar-SA"/>
      </w:rPr>
    </w:lvl>
    <w:lvl w:ilvl="3">
      <w:start w:val="0"/>
      <w:numFmt w:val="bullet"/>
      <w:lvlText w:val="•"/>
      <w:lvlJc w:val="left"/>
      <w:pPr>
        <w:ind w:left="3479" w:hanging="360"/>
      </w:pPr>
      <w:rPr>
        <w:rFonts w:hint="default"/>
        <w:lang w:val="es-ES" w:eastAsia="en-US" w:bidi="ar-SA"/>
      </w:rPr>
    </w:lvl>
    <w:lvl w:ilvl="4">
      <w:start w:val="0"/>
      <w:numFmt w:val="bullet"/>
      <w:lvlText w:val="•"/>
      <w:lvlJc w:val="left"/>
      <w:pPr>
        <w:ind w:left="4398" w:hanging="360"/>
      </w:pPr>
      <w:rPr>
        <w:rFonts w:hint="default"/>
        <w:lang w:val="es-ES" w:eastAsia="en-US" w:bidi="ar-SA"/>
      </w:rPr>
    </w:lvl>
    <w:lvl w:ilvl="5">
      <w:start w:val="0"/>
      <w:numFmt w:val="bullet"/>
      <w:lvlText w:val="•"/>
      <w:lvlJc w:val="left"/>
      <w:pPr>
        <w:ind w:left="5318" w:hanging="360"/>
      </w:pPr>
      <w:rPr>
        <w:rFonts w:hint="default"/>
        <w:lang w:val="es-ES" w:eastAsia="en-US" w:bidi="ar-SA"/>
      </w:rPr>
    </w:lvl>
    <w:lvl w:ilvl="6">
      <w:start w:val="0"/>
      <w:numFmt w:val="bullet"/>
      <w:lvlText w:val="•"/>
      <w:lvlJc w:val="left"/>
      <w:pPr>
        <w:ind w:left="6238" w:hanging="360"/>
      </w:pPr>
      <w:rPr>
        <w:rFonts w:hint="default"/>
        <w:lang w:val="es-ES" w:eastAsia="en-US" w:bidi="ar-SA"/>
      </w:rPr>
    </w:lvl>
    <w:lvl w:ilvl="7">
      <w:start w:val="0"/>
      <w:numFmt w:val="bullet"/>
      <w:lvlText w:val="•"/>
      <w:lvlJc w:val="left"/>
      <w:pPr>
        <w:ind w:left="7157" w:hanging="360"/>
      </w:pPr>
      <w:rPr>
        <w:rFonts w:hint="default"/>
        <w:lang w:val="es-ES" w:eastAsia="en-US" w:bidi="ar-SA"/>
      </w:rPr>
    </w:lvl>
    <w:lvl w:ilvl="8">
      <w:start w:val="0"/>
      <w:numFmt w:val="bullet"/>
      <w:lvlText w:val="•"/>
      <w:lvlJc w:val="left"/>
      <w:pPr>
        <w:ind w:left="8077" w:hanging="360"/>
      </w:pPr>
      <w:rPr>
        <w:rFonts w:hint="default"/>
        <w:lang w:val="es-ES" w:eastAsia="en-US" w:bidi="ar-SA"/>
      </w:rPr>
    </w:lvl>
  </w:abstractNum>
  <w:abstractNum w:abstractNumId="21">
    <w:multiLevelType w:val="hybridMultilevel"/>
    <w:lvl w:ilvl="0">
      <w:start w:val="0"/>
      <w:numFmt w:val="bullet"/>
      <w:lvlText w:val="●"/>
      <w:lvlJc w:val="left"/>
      <w:pPr>
        <w:ind w:left="1007" w:hanging="360"/>
      </w:pPr>
      <w:rPr>
        <w:rFonts w:hint="default" w:ascii="Segoe UI Symbol" w:hAnsi="Segoe UI Symbol" w:eastAsia="Segoe UI Symbol" w:cs="Segoe UI Symbol"/>
        <w:b w:val="0"/>
        <w:bCs w:val="0"/>
        <w:i w:val="0"/>
        <w:iCs w:val="0"/>
        <w:spacing w:val="0"/>
        <w:w w:val="92"/>
        <w:sz w:val="18"/>
        <w:szCs w:val="18"/>
        <w:lang w:val="es-ES" w:eastAsia="en-US" w:bidi="ar-SA"/>
      </w:rPr>
    </w:lvl>
    <w:lvl w:ilvl="1">
      <w:start w:val="0"/>
      <w:numFmt w:val="bullet"/>
      <w:lvlText w:val="•"/>
      <w:lvlJc w:val="left"/>
      <w:pPr>
        <w:ind w:left="1891" w:hanging="360"/>
      </w:pPr>
      <w:rPr>
        <w:rFonts w:hint="default"/>
        <w:lang w:val="es-ES" w:eastAsia="en-US" w:bidi="ar-SA"/>
      </w:rPr>
    </w:lvl>
    <w:lvl w:ilvl="2">
      <w:start w:val="0"/>
      <w:numFmt w:val="bullet"/>
      <w:lvlText w:val="•"/>
      <w:lvlJc w:val="left"/>
      <w:pPr>
        <w:ind w:left="2783" w:hanging="360"/>
      </w:pPr>
      <w:rPr>
        <w:rFonts w:hint="default"/>
        <w:lang w:val="es-ES" w:eastAsia="en-US" w:bidi="ar-SA"/>
      </w:rPr>
    </w:lvl>
    <w:lvl w:ilvl="3">
      <w:start w:val="0"/>
      <w:numFmt w:val="bullet"/>
      <w:lvlText w:val="•"/>
      <w:lvlJc w:val="left"/>
      <w:pPr>
        <w:ind w:left="3675" w:hanging="360"/>
      </w:pPr>
      <w:rPr>
        <w:rFonts w:hint="default"/>
        <w:lang w:val="es-ES" w:eastAsia="en-US" w:bidi="ar-SA"/>
      </w:rPr>
    </w:lvl>
    <w:lvl w:ilvl="4">
      <w:start w:val="0"/>
      <w:numFmt w:val="bullet"/>
      <w:lvlText w:val="•"/>
      <w:lvlJc w:val="left"/>
      <w:pPr>
        <w:ind w:left="4566" w:hanging="360"/>
      </w:pPr>
      <w:rPr>
        <w:rFonts w:hint="default"/>
        <w:lang w:val="es-ES" w:eastAsia="en-US" w:bidi="ar-SA"/>
      </w:rPr>
    </w:lvl>
    <w:lvl w:ilvl="5">
      <w:start w:val="0"/>
      <w:numFmt w:val="bullet"/>
      <w:lvlText w:val="•"/>
      <w:lvlJc w:val="left"/>
      <w:pPr>
        <w:ind w:left="5458" w:hanging="360"/>
      </w:pPr>
      <w:rPr>
        <w:rFonts w:hint="default"/>
        <w:lang w:val="es-ES" w:eastAsia="en-US" w:bidi="ar-SA"/>
      </w:rPr>
    </w:lvl>
    <w:lvl w:ilvl="6">
      <w:start w:val="0"/>
      <w:numFmt w:val="bullet"/>
      <w:lvlText w:val="•"/>
      <w:lvlJc w:val="left"/>
      <w:pPr>
        <w:ind w:left="6350" w:hanging="360"/>
      </w:pPr>
      <w:rPr>
        <w:rFonts w:hint="default"/>
        <w:lang w:val="es-ES" w:eastAsia="en-US" w:bidi="ar-SA"/>
      </w:rPr>
    </w:lvl>
    <w:lvl w:ilvl="7">
      <w:start w:val="0"/>
      <w:numFmt w:val="bullet"/>
      <w:lvlText w:val="•"/>
      <w:lvlJc w:val="left"/>
      <w:pPr>
        <w:ind w:left="7241" w:hanging="360"/>
      </w:pPr>
      <w:rPr>
        <w:rFonts w:hint="default"/>
        <w:lang w:val="es-ES" w:eastAsia="en-US" w:bidi="ar-SA"/>
      </w:rPr>
    </w:lvl>
    <w:lvl w:ilvl="8">
      <w:start w:val="0"/>
      <w:numFmt w:val="bullet"/>
      <w:lvlText w:val="•"/>
      <w:lvlJc w:val="left"/>
      <w:pPr>
        <w:ind w:left="8133" w:hanging="360"/>
      </w:pPr>
      <w:rPr>
        <w:rFonts w:hint="default"/>
        <w:lang w:val="es-ES" w:eastAsia="en-US" w:bidi="ar-SA"/>
      </w:rPr>
    </w:lvl>
  </w:abstractNum>
  <w:abstractNum w:abstractNumId="20">
    <w:multiLevelType w:val="hybridMultilevel"/>
    <w:lvl w:ilvl="0">
      <w:start w:val="7"/>
      <w:numFmt w:val="upperRoman"/>
      <w:lvlText w:val="%1"/>
      <w:lvlJc w:val="left"/>
      <w:pPr>
        <w:ind w:left="1249" w:hanging="483"/>
        <w:jc w:val="left"/>
      </w:pPr>
      <w:rPr>
        <w:rFonts w:hint="default"/>
        <w:spacing w:val="-1"/>
        <w:w w:val="100"/>
        <w:lang w:val="es-ES" w:eastAsia="en-US" w:bidi="ar-SA"/>
      </w:rPr>
    </w:lvl>
    <w:lvl w:ilvl="1">
      <w:start w:val="1"/>
      <w:numFmt w:val="decimal"/>
      <w:lvlText w:val="%2."/>
      <w:lvlJc w:val="left"/>
      <w:pPr>
        <w:ind w:left="1487"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417" w:hanging="360"/>
      </w:pPr>
      <w:rPr>
        <w:rFonts w:hint="default"/>
        <w:lang w:val="es-ES" w:eastAsia="en-US" w:bidi="ar-SA"/>
      </w:rPr>
    </w:lvl>
    <w:lvl w:ilvl="3">
      <w:start w:val="0"/>
      <w:numFmt w:val="bullet"/>
      <w:lvlText w:val="•"/>
      <w:lvlJc w:val="left"/>
      <w:pPr>
        <w:ind w:left="3354" w:hanging="360"/>
      </w:pPr>
      <w:rPr>
        <w:rFonts w:hint="default"/>
        <w:lang w:val="es-ES" w:eastAsia="en-US" w:bidi="ar-SA"/>
      </w:rPr>
    </w:lvl>
    <w:lvl w:ilvl="4">
      <w:start w:val="0"/>
      <w:numFmt w:val="bullet"/>
      <w:lvlText w:val="•"/>
      <w:lvlJc w:val="left"/>
      <w:pPr>
        <w:ind w:left="4292" w:hanging="360"/>
      </w:pPr>
      <w:rPr>
        <w:rFonts w:hint="default"/>
        <w:lang w:val="es-ES" w:eastAsia="en-US" w:bidi="ar-SA"/>
      </w:rPr>
    </w:lvl>
    <w:lvl w:ilvl="5">
      <w:start w:val="0"/>
      <w:numFmt w:val="bullet"/>
      <w:lvlText w:val="•"/>
      <w:lvlJc w:val="left"/>
      <w:pPr>
        <w:ind w:left="5229" w:hanging="360"/>
      </w:pPr>
      <w:rPr>
        <w:rFonts w:hint="default"/>
        <w:lang w:val="es-ES" w:eastAsia="en-US" w:bidi="ar-SA"/>
      </w:rPr>
    </w:lvl>
    <w:lvl w:ilvl="6">
      <w:start w:val="0"/>
      <w:numFmt w:val="bullet"/>
      <w:lvlText w:val="•"/>
      <w:lvlJc w:val="left"/>
      <w:pPr>
        <w:ind w:left="6167" w:hanging="360"/>
      </w:pPr>
      <w:rPr>
        <w:rFonts w:hint="default"/>
        <w:lang w:val="es-ES" w:eastAsia="en-US" w:bidi="ar-SA"/>
      </w:rPr>
    </w:lvl>
    <w:lvl w:ilvl="7">
      <w:start w:val="0"/>
      <w:numFmt w:val="bullet"/>
      <w:lvlText w:val="•"/>
      <w:lvlJc w:val="left"/>
      <w:pPr>
        <w:ind w:left="7104" w:hanging="360"/>
      </w:pPr>
      <w:rPr>
        <w:rFonts w:hint="default"/>
        <w:lang w:val="es-ES" w:eastAsia="en-US" w:bidi="ar-SA"/>
      </w:rPr>
    </w:lvl>
    <w:lvl w:ilvl="8">
      <w:start w:val="0"/>
      <w:numFmt w:val="bullet"/>
      <w:lvlText w:val="•"/>
      <w:lvlJc w:val="left"/>
      <w:pPr>
        <w:ind w:left="8042" w:hanging="360"/>
      </w:pPr>
      <w:rPr>
        <w:rFonts w:hint="default"/>
        <w:lang w:val="es-ES" w:eastAsia="en-US" w:bidi="ar-SA"/>
      </w:rPr>
    </w:lvl>
  </w:abstractNum>
  <w:abstractNum w:abstractNumId="19">
    <w:multiLevelType w:val="hybridMultilevel"/>
    <w:lvl w:ilvl="0">
      <w:start w:val="1"/>
      <w:numFmt w:val="decimal"/>
      <w:lvlText w:val="%1"/>
      <w:lvlJc w:val="left"/>
      <w:pPr>
        <w:ind w:left="1369" w:hanging="148"/>
        <w:jc w:val="left"/>
      </w:pPr>
      <w:rPr>
        <w:rFonts w:hint="default"/>
        <w:spacing w:val="0"/>
        <w:w w:val="119"/>
        <w:lang w:val="es-ES" w:eastAsia="en-US" w:bidi="ar-SA"/>
      </w:rPr>
    </w:lvl>
    <w:lvl w:ilvl="1">
      <w:start w:val="0"/>
      <w:numFmt w:val="bullet"/>
      <w:lvlText w:val="•"/>
      <w:lvlJc w:val="left"/>
      <w:pPr>
        <w:ind w:left="1564" w:hanging="148"/>
      </w:pPr>
      <w:rPr>
        <w:rFonts w:hint="default"/>
        <w:lang w:val="es-ES" w:eastAsia="en-US" w:bidi="ar-SA"/>
      </w:rPr>
    </w:lvl>
    <w:lvl w:ilvl="2">
      <w:start w:val="0"/>
      <w:numFmt w:val="bullet"/>
      <w:lvlText w:val="•"/>
      <w:lvlJc w:val="left"/>
      <w:pPr>
        <w:ind w:left="1768" w:hanging="148"/>
      </w:pPr>
      <w:rPr>
        <w:rFonts w:hint="default"/>
        <w:lang w:val="es-ES" w:eastAsia="en-US" w:bidi="ar-SA"/>
      </w:rPr>
    </w:lvl>
    <w:lvl w:ilvl="3">
      <w:start w:val="0"/>
      <w:numFmt w:val="bullet"/>
      <w:lvlText w:val="•"/>
      <w:lvlJc w:val="left"/>
      <w:pPr>
        <w:ind w:left="1972" w:hanging="148"/>
      </w:pPr>
      <w:rPr>
        <w:rFonts w:hint="default"/>
        <w:lang w:val="es-ES" w:eastAsia="en-US" w:bidi="ar-SA"/>
      </w:rPr>
    </w:lvl>
    <w:lvl w:ilvl="4">
      <w:start w:val="0"/>
      <w:numFmt w:val="bullet"/>
      <w:lvlText w:val="•"/>
      <w:lvlJc w:val="left"/>
      <w:pPr>
        <w:ind w:left="2176" w:hanging="148"/>
      </w:pPr>
      <w:rPr>
        <w:rFonts w:hint="default"/>
        <w:lang w:val="es-ES" w:eastAsia="en-US" w:bidi="ar-SA"/>
      </w:rPr>
    </w:lvl>
    <w:lvl w:ilvl="5">
      <w:start w:val="0"/>
      <w:numFmt w:val="bullet"/>
      <w:lvlText w:val="•"/>
      <w:lvlJc w:val="left"/>
      <w:pPr>
        <w:ind w:left="2380" w:hanging="148"/>
      </w:pPr>
      <w:rPr>
        <w:rFonts w:hint="default"/>
        <w:lang w:val="es-ES" w:eastAsia="en-US" w:bidi="ar-SA"/>
      </w:rPr>
    </w:lvl>
    <w:lvl w:ilvl="6">
      <w:start w:val="0"/>
      <w:numFmt w:val="bullet"/>
      <w:lvlText w:val="•"/>
      <w:lvlJc w:val="left"/>
      <w:pPr>
        <w:ind w:left="2584" w:hanging="148"/>
      </w:pPr>
      <w:rPr>
        <w:rFonts w:hint="default"/>
        <w:lang w:val="es-ES" w:eastAsia="en-US" w:bidi="ar-SA"/>
      </w:rPr>
    </w:lvl>
    <w:lvl w:ilvl="7">
      <w:start w:val="0"/>
      <w:numFmt w:val="bullet"/>
      <w:lvlText w:val="•"/>
      <w:lvlJc w:val="left"/>
      <w:pPr>
        <w:ind w:left="2788" w:hanging="148"/>
      </w:pPr>
      <w:rPr>
        <w:rFonts w:hint="default"/>
        <w:lang w:val="es-ES" w:eastAsia="en-US" w:bidi="ar-SA"/>
      </w:rPr>
    </w:lvl>
    <w:lvl w:ilvl="8">
      <w:start w:val="0"/>
      <w:numFmt w:val="bullet"/>
      <w:lvlText w:val="•"/>
      <w:lvlJc w:val="left"/>
      <w:pPr>
        <w:ind w:left="2992" w:hanging="148"/>
      </w:pPr>
      <w:rPr>
        <w:rFonts w:hint="default"/>
        <w:lang w:val="es-ES" w:eastAsia="en-US" w:bidi="ar-SA"/>
      </w:rPr>
    </w:lvl>
  </w:abstractNum>
  <w:abstractNum w:abstractNumId="18">
    <w:multiLevelType w:val="hybridMultilevel"/>
    <w:lvl w:ilvl="0">
      <w:start w:val="1"/>
      <w:numFmt w:val="lowerLetter"/>
      <w:lvlText w:val="%1)"/>
      <w:lvlJc w:val="left"/>
      <w:pPr>
        <w:ind w:left="1847" w:hanging="360"/>
        <w:jc w:val="right"/>
      </w:pPr>
      <w:rPr>
        <w:rFonts w:hint="default"/>
        <w:spacing w:val="-1"/>
        <w:w w:val="100"/>
        <w:lang w:val="es-ES" w:eastAsia="en-US" w:bidi="ar-SA"/>
      </w:rPr>
    </w:lvl>
    <w:lvl w:ilvl="1">
      <w:start w:val="0"/>
      <w:numFmt w:val="bullet"/>
      <w:lvlText w:val="•"/>
      <w:lvlJc w:val="left"/>
      <w:pPr>
        <w:ind w:left="2647" w:hanging="360"/>
      </w:pPr>
      <w:rPr>
        <w:rFonts w:hint="default"/>
        <w:lang w:val="es-ES" w:eastAsia="en-US" w:bidi="ar-SA"/>
      </w:rPr>
    </w:lvl>
    <w:lvl w:ilvl="2">
      <w:start w:val="0"/>
      <w:numFmt w:val="bullet"/>
      <w:lvlText w:val="•"/>
      <w:lvlJc w:val="left"/>
      <w:pPr>
        <w:ind w:left="3455" w:hanging="360"/>
      </w:pPr>
      <w:rPr>
        <w:rFonts w:hint="default"/>
        <w:lang w:val="es-ES" w:eastAsia="en-US" w:bidi="ar-SA"/>
      </w:rPr>
    </w:lvl>
    <w:lvl w:ilvl="3">
      <w:start w:val="0"/>
      <w:numFmt w:val="bullet"/>
      <w:lvlText w:val="•"/>
      <w:lvlJc w:val="left"/>
      <w:pPr>
        <w:ind w:left="4263" w:hanging="360"/>
      </w:pPr>
      <w:rPr>
        <w:rFonts w:hint="default"/>
        <w:lang w:val="es-ES" w:eastAsia="en-US" w:bidi="ar-SA"/>
      </w:rPr>
    </w:lvl>
    <w:lvl w:ilvl="4">
      <w:start w:val="0"/>
      <w:numFmt w:val="bullet"/>
      <w:lvlText w:val="•"/>
      <w:lvlJc w:val="left"/>
      <w:pPr>
        <w:ind w:left="5070" w:hanging="360"/>
      </w:pPr>
      <w:rPr>
        <w:rFonts w:hint="default"/>
        <w:lang w:val="es-ES" w:eastAsia="en-US" w:bidi="ar-SA"/>
      </w:rPr>
    </w:lvl>
    <w:lvl w:ilvl="5">
      <w:start w:val="0"/>
      <w:numFmt w:val="bullet"/>
      <w:lvlText w:val="•"/>
      <w:lvlJc w:val="left"/>
      <w:pPr>
        <w:ind w:left="5878" w:hanging="360"/>
      </w:pPr>
      <w:rPr>
        <w:rFonts w:hint="default"/>
        <w:lang w:val="es-ES" w:eastAsia="en-US" w:bidi="ar-SA"/>
      </w:rPr>
    </w:lvl>
    <w:lvl w:ilvl="6">
      <w:start w:val="0"/>
      <w:numFmt w:val="bullet"/>
      <w:lvlText w:val="•"/>
      <w:lvlJc w:val="left"/>
      <w:pPr>
        <w:ind w:left="6686" w:hanging="360"/>
      </w:pPr>
      <w:rPr>
        <w:rFonts w:hint="default"/>
        <w:lang w:val="es-ES" w:eastAsia="en-US" w:bidi="ar-SA"/>
      </w:rPr>
    </w:lvl>
    <w:lvl w:ilvl="7">
      <w:start w:val="0"/>
      <w:numFmt w:val="bullet"/>
      <w:lvlText w:val="•"/>
      <w:lvlJc w:val="left"/>
      <w:pPr>
        <w:ind w:left="7493" w:hanging="360"/>
      </w:pPr>
      <w:rPr>
        <w:rFonts w:hint="default"/>
        <w:lang w:val="es-ES" w:eastAsia="en-US" w:bidi="ar-SA"/>
      </w:rPr>
    </w:lvl>
    <w:lvl w:ilvl="8">
      <w:start w:val="0"/>
      <w:numFmt w:val="bullet"/>
      <w:lvlText w:val="•"/>
      <w:lvlJc w:val="left"/>
      <w:pPr>
        <w:ind w:left="8301" w:hanging="360"/>
      </w:pPr>
      <w:rPr>
        <w:rFonts w:hint="default"/>
        <w:lang w:val="es-ES" w:eastAsia="en-US" w:bidi="ar-SA"/>
      </w:rPr>
    </w:lvl>
  </w:abstractNum>
  <w:abstractNum w:abstractNumId="17">
    <w:multiLevelType w:val="hybridMultilevel"/>
    <w:lvl w:ilvl="0">
      <w:start w:val="1"/>
      <w:numFmt w:val="upperRoman"/>
      <w:lvlText w:val="%1."/>
      <w:lvlJc w:val="left"/>
      <w:pPr>
        <w:ind w:left="1007"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1"/>
      <w:numFmt w:val="lowerLetter"/>
      <w:lvlText w:val="%2)"/>
      <w:lvlJc w:val="left"/>
      <w:pPr>
        <w:ind w:left="1847" w:hanging="360"/>
        <w:jc w:val="left"/>
      </w:pPr>
      <w:rPr>
        <w:rFonts w:hint="default" w:ascii="Times New Roman" w:hAnsi="Times New Roman" w:eastAsia="Times New Roman" w:cs="Times New Roman"/>
        <w:b w:val="0"/>
        <w:bCs w:val="0"/>
        <w:i w:val="0"/>
        <w:iCs w:val="0"/>
        <w:spacing w:val="-1"/>
        <w:w w:val="100"/>
        <w:sz w:val="24"/>
        <w:szCs w:val="24"/>
        <w:lang w:val="es-ES" w:eastAsia="en-US" w:bidi="ar-SA"/>
      </w:rPr>
    </w:lvl>
    <w:lvl w:ilvl="2">
      <w:start w:val="0"/>
      <w:numFmt w:val="bullet"/>
      <w:lvlText w:val="•"/>
      <w:lvlJc w:val="left"/>
      <w:pPr>
        <w:ind w:left="2737" w:hanging="360"/>
      </w:pPr>
      <w:rPr>
        <w:rFonts w:hint="default"/>
        <w:lang w:val="es-ES" w:eastAsia="en-US" w:bidi="ar-SA"/>
      </w:rPr>
    </w:lvl>
    <w:lvl w:ilvl="3">
      <w:start w:val="0"/>
      <w:numFmt w:val="bullet"/>
      <w:lvlText w:val="•"/>
      <w:lvlJc w:val="left"/>
      <w:pPr>
        <w:ind w:left="3634" w:hanging="360"/>
      </w:pPr>
      <w:rPr>
        <w:rFonts w:hint="default"/>
        <w:lang w:val="es-ES" w:eastAsia="en-US" w:bidi="ar-SA"/>
      </w:rPr>
    </w:lvl>
    <w:lvl w:ilvl="4">
      <w:start w:val="0"/>
      <w:numFmt w:val="bullet"/>
      <w:lvlText w:val="•"/>
      <w:lvlJc w:val="left"/>
      <w:pPr>
        <w:ind w:left="4532" w:hanging="360"/>
      </w:pPr>
      <w:rPr>
        <w:rFonts w:hint="default"/>
        <w:lang w:val="es-ES" w:eastAsia="en-US" w:bidi="ar-SA"/>
      </w:rPr>
    </w:lvl>
    <w:lvl w:ilvl="5">
      <w:start w:val="0"/>
      <w:numFmt w:val="bullet"/>
      <w:lvlText w:val="•"/>
      <w:lvlJc w:val="left"/>
      <w:pPr>
        <w:ind w:left="5429" w:hanging="360"/>
      </w:pPr>
      <w:rPr>
        <w:rFonts w:hint="default"/>
        <w:lang w:val="es-ES" w:eastAsia="en-US" w:bidi="ar-SA"/>
      </w:rPr>
    </w:lvl>
    <w:lvl w:ilvl="6">
      <w:start w:val="0"/>
      <w:numFmt w:val="bullet"/>
      <w:lvlText w:val="•"/>
      <w:lvlJc w:val="left"/>
      <w:pPr>
        <w:ind w:left="6327" w:hanging="360"/>
      </w:pPr>
      <w:rPr>
        <w:rFonts w:hint="default"/>
        <w:lang w:val="es-ES" w:eastAsia="en-US" w:bidi="ar-SA"/>
      </w:rPr>
    </w:lvl>
    <w:lvl w:ilvl="7">
      <w:start w:val="0"/>
      <w:numFmt w:val="bullet"/>
      <w:lvlText w:val="•"/>
      <w:lvlJc w:val="left"/>
      <w:pPr>
        <w:ind w:left="7224" w:hanging="360"/>
      </w:pPr>
      <w:rPr>
        <w:rFonts w:hint="default"/>
        <w:lang w:val="es-ES" w:eastAsia="en-US" w:bidi="ar-SA"/>
      </w:rPr>
    </w:lvl>
    <w:lvl w:ilvl="8">
      <w:start w:val="0"/>
      <w:numFmt w:val="bullet"/>
      <w:lvlText w:val="•"/>
      <w:lvlJc w:val="left"/>
      <w:pPr>
        <w:ind w:left="8122" w:hanging="360"/>
      </w:pPr>
      <w:rPr>
        <w:rFonts w:hint="default"/>
        <w:lang w:val="es-ES" w:eastAsia="en-US" w:bidi="ar-SA"/>
      </w:rPr>
    </w:lvl>
  </w:abstractNum>
  <w:abstractNum w:abstractNumId="16">
    <w:multiLevelType w:val="hybridMultilevel"/>
    <w:lvl w:ilvl="0">
      <w:start w:val="0"/>
      <w:numFmt w:val="bullet"/>
      <w:lvlText w:val="■"/>
      <w:lvlJc w:val="left"/>
      <w:pPr>
        <w:ind w:left="678" w:hanging="679"/>
      </w:pPr>
      <w:rPr>
        <w:rFonts w:hint="default" w:ascii="Arial" w:hAnsi="Arial" w:eastAsia="Arial" w:cs="Arial"/>
        <w:b w:val="0"/>
        <w:bCs w:val="0"/>
        <w:i w:val="0"/>
        <w:iCs w:val="0"/>
        <w:color w:val="8E9AAF"/>
        <w:spacing w:val="3"/>
        <w:w w:val="76"/>
        <w:sz w:val="141"/>
        <w:szCs w:val="141"/>
        <w:lang w:val="es-ES" w:eastAsia="en-US" w:bidi="ar-SA"/>
      </w:rPr>
    </w:lvl>
    <w:lvl w:ilvl="1">
      <w:start w:val="0"/>
      <w:numFmt w:val="bullet"/>
      <w:lvlText w:val="•"/>
      <w:lvlJc w:val="left"/>
      <w:pPr>
        <w:ind w:left="844" w:hanging="679"/>
      </w:pPr>
      <w:rPr>
        <w:rFonts w:hint="default"/>
        <w:lang w:val="es-ES" w:eastAsia="en-US" w:bidi="ar-SA"/>
      </w:rPr>
    </w:lvl>
    <w:lvl w:ilvl="2">
      <w:start w:val="0"/>
      <w:numFmt w:val="bullet"/>
      <w:lvlText w:val="•"/>
      <w:lvlJc w:val="left"/>
      <w:pPr>
        <w:ind w:left="1009" w:hanging="679"/>
      </w:pPr>
      <w:rPr>
        <w:rFonts w:hint="default"/>
        <w:lang w:val="es-ES" w:eastAsia="en-US" w:bidi="ar-SA"/>
      </w:rPr>
    </w:lvl>
    <w:lvl w:ilvl="3">
      <w:start w:val="0"/>
      <w:numFmt w:val="bullet"/>
      <w:lvlText w:val="•"/>
      <w:lvlJc w:val="left"/>
      <w:pPr>
        <w:ind w:left="1174" w:hanging="679"/>
      </w:pPr>
      <w:rPr>
        <w:rFonts w:hint="default"/>
        <w:lang w:val="es-ES" w:eastAsia="en-US" w:bidi="ar-SA"/>
      </w:rPr>
    </w:lvl>
    <w:lvl w:ilvl="4">
      <w:start w:val="0"/>
      <w:numFmt w:val="bullet"/>
      <w:lvlText w:val="•"/>
      <w:lvlJc w:val="left"/>
      <w:pPr>
        <w:ind w:left="1339" w:hanging="679"/>
      </w:pPr>
      <w:rPr>
        <w:rFonts w:hint="default"/>
        <w:lang w:val="es-ES" w:eastAsia="en-US" w:bidi="ar-SA"/>
      </w:rPr>
    </w:lvl>
    <w:lvl w:ilvl="5">
      <w:start w:val="0"/>
      <w:numFmt w:val="bullet"/>
      <w:lvlText w:val="•"/>
      <w:lvlJc w:val="left"/>
      <w:pPr>
        <w:ind w:left="1504" w:hanging="679"/>
      </w:pPr>
      <w:rPr>
        <w:rFonts w:hint="default"/>
        <w:lang w:val="es-ES" w:eastAsia="en-US" w:bidi="ar-SA"/>
      </w:rPr>
    </w:lvl>
    <w:lvl w:ilvl="6">
      <w:start w:val="0"/>
      <w:numFmt w:val="bullet"/>
      <w:lvlText w:val="•"/>
      <w:lvlJc w:val="left"/>
      <w:pPr>
        <w:ind w:left="1668" w:hanging="679"/>
      </w:pPr>
      <w:rPr>
        <w:rFonts w:hint="default"/>
        <w:lang w:val="es-ES" w:eastAsia="en-US" w:bidi="ar-SA"/>
      </w:rPr>
    </w:lvl>
    <w:lvl w:ilvl="7">
      <w:start w:val="0"/>
      <w:numFmt w:val="bullet"/>
      <w:lvlText w:val="•"/>
      <w:lvlJc w:val="left"/>
      <w:pPr>
        <w:ind w:left="1833" w:hanging="679"/>
      </w:pPr>
      <w:rPr>
        <w:rFonts w:hint="default"/>
        <w:lang w:val="es-ES" w:eastAsia="en-US" w:bidi="ar-SA"/>
      </w:rPr>
    </w:lvl>
    <w:lvl w:ilvl="8">
      <w:start w:val="0"/>
      <w:numFmt w:val="bullet"/>
      <w:lvlText w:val="•"/>
      <w:lvlJc w:val="left"/>
      <w:pPr>
        <w:ind w:left="1998" w:hanging="679"/>
      </w:pPr>
      <w:rPr>
        <w:rFonts w:hint="default"/>
        <w:lang w:val="es-ES" w:eastAsia="en-US" w:bidi="ar-SA"/>
      </w:rPr>
    </w:lvl>
  </w:abstractNum>
  <w:abstractNum w:abstractNumId="15">
    <w:multiLevelType w:val="hybridMultilevel"/>
    <w:lvl w:ilvl="0">
      <w:start w:val="2"/>
      <w:numFmt w:val="decimal"/>
      <w:lvlText w:val="%1.0"/>
      <w:lvlJc w:val="left"/>
      <w:pPr>
        <w:ind w:left="332" w:hanging="486"/>
        <w:jc w:val="left"/>
      </w:pPr>
      <w:rPr>
        <w:rFonts w:hint="default" w:ascii="Times New Roman" w:hAnsi="Times New Roman" w:eastAsia="Times New Roman" w:cs="Times New Roman"/>
        <w:b w:val="0"/>
        <w:bCs w:val="0"/>
        <w:i w:val="0"/>
        <w:iCs w:val="0"/>
        <w:color w:val="939395"/>
        <w:spacing w:val="0"/>
        <w:w w:val="108"/>
        <w:sz w:val="21"/>
        <w:szCs w:val="21"/>
        <w:lang w:val="es-ES" w:eastAsia="en-US" w:bidi="ar-SA"/>
      </w:rPr>
    </w:lvl>
    <w:lvl w:ilvl="1">
      <w:start w:val="0"/>
      <w:numFmt w:val="bullet"/>
      <w:lvlText w:val="•"/>
      <w:lvlJc w:val="left"/>
      <w:pPr>
        <w:ind w:left="768" w:hanging="486"/>
      </w:pPr>
      <w:rPr>
        <w:rFonts w:hint="default"/>
        <w:lang w:val="es-ES" w:eastAsia="en-US" w:bidi="ar-SA"/>
      </w:rPr>
    </w:lvl>
    <w:lvl w:ilvl="2">
      <w:start w:val="0"/>
      <w:numFmt w:val="bullet"/>
      <w:lvlText w:val="•"/>
      <w:lvlJc w:val="left"/>
      <w:pPr>
        <w:ind w:left="1196" w:hanging="486"/>
      </w:pPr>
      <w:rPr>
        <w:rFonts w:hint="default"/>
        <w:lang w:val="es-ES" w:eastAsia="en-US" w:bidi="ar-SA"/>
      </w:rPr>
    </w:lvl>
    <w:lvl w:ilvl="3">
      <w:start w:val="0"/>
      <w:numFmt w:val="bullet"/>
      <w:lvlText w:val="•"/>
      <w:lvlJc w:val="left"/>
      <w:pPr>
        <w:ind w:left="1625" w:hanging="486"/>
      </w:pPr>
      <w:rPr>
        <w:rFonts w:hint="default"/>
        <w:lang w:val="es-ES" w:eastAsia="en-US" w:bidi="ar-SA"/>
      </w:rPr>
    </w:lvl>
    <w:lvl w:ilvl="4">
      <w:start w:val="0"/>
      <w:numFmt w:val="bullet"/>
      <w:lvlText w:val="•"/>
      <w:lvlJc w:val="left"/>
      <w:pPr>
        <w:ind w:left="2053" w:hanging="486"/>
      </w:pPr>
      <w:rPr>
        <w:rFonts w:hint="default"/>
        <w:lang w:val="es-ES" w:eastAsia="en-US" w:bidi="ar-SA"/>
      </w:rPr>
    </w:lvl>
    <w:lvl w:ilvl="5">
      <w:start w:val="0"/>
      <w:numFmt w:val="bullet"/>
      <w:lvlText w:val="•"/>
      <w:lvlJc w:val="left"/>
      <w:pPr>
        <w:ind w:left="2481" w:hanging="486"/>
      </w:pPr>
      <w:rPr>
        <w:rFonts w:hint="default"/>
        <w:lang w:val="es-ES" w:eastAsia="en-US" w:bidi="ar-SA"/>
      </w:rPr>
    </w:lvl>
    <w:lvl w:ilvl="6">
      <w:start w:val="0"/>
      <w:numFmt w:val="bullet"/>
      <w:lvlText w:val="•"/>
      <w:lvlJc w:val="left"/>
      <w:pPr>
        <w:ind w:left="2910" w:hanging="486"/>
      </w:pPr>
      <w:rPr>
        <w:rFonts w:hint="default"/>
        <w:lang w:val="es-ES" w:eastAsia="en-US" w:bidi="ar-SA"/>
      </w:rPr>
    </w:lvl>
    <w:lvl w:ilvl="7">
      <w:start w:val="0"/>
      <w:numFmt w:val="bullet"/>
      <w:lvlText w:val="•"/>
      <w:lvlJc w:val="left"/>
      <w:pPr>
        <w:ind w:left="3338" w:hanging="486"/>
      </w:pPr>
      <w:rPr>
        <w:rFonts w:hint="default"/>
        <w:lang w:val="es-ES" w:eastAsia="en-US" w:bidi="ar-SA"/>
      </w:rPr>
    </w:lvl>
    <w:lvl w:ilvl="8">
      <w:start w:val="0"/>
      <w:numFmt w:val="bullet"/>
      <w:lvlText w:val="•"/>
      <w:lvlJc w:val="left"/>
      <w:pPr>
        <w:ind w:left="3766" w:hanging="486"/>
      </w:pPr>
      <w:rPr>
        <w:rFonts w:hint="default"/>
        <w:lang w:val="es-ES" w:eastAsia="en-US" w:bidi="ar-SA"/>
      </w:rPr>
    </w:lvl>
  </w:abstractNum>
  <w:abstractNum w:abstractNumId="14">
    <w:multiLevelType w:val="hybridMultilevel"/>
    <w:lvl w:ilvl="0">
      <w:start w:val="1"/>
      <w:numFmt w:val="decimal"/>
      <w:lvlText w:val="%1."/>
      <w:lvlJc w:val="left"/>
      <w:pPr>
        <w:ind w:left="770" w:hanging="126"/>
        <w:jc w:val="left"/>
      </w:pPr>
      <w:rPr>
        <w:rFonts w:hint="default"/>
        <w:spacing w:val="0"/>
        <w:w w:val="60"/>
        <w:lang w:val="es-ES" w:eastAsia="en-US" w:bidi="ar-SA"/>
      </w:rPr>
    </w:lvl>
    <w:lvl w:ilvl="1">
      <w:start w:val="0"/>
      <w:numFmt w:val="bullet"/>
      <w:lvlText w:val="•"/>
      <w:lvlJc w:val="left"/>
      <w:pPr>
        <w:ind w:left="1204" w:hanging="126"/>
      </w:pPr>
      <w:rPr>
        <w:rFonts w:hint="default"/>
        <w:lang w:val="es-ES" w:eastAsia="en-US" w:bidi="ar-SA"/>
      </w:rPr>
    </w:lvl>
    <w:lvl w:ilvl="2">
      <w:start w:val="0"/>
      <w:numFmt w:val="bullet"/>
      <w:lvlText w:val="•"/>
      <w:lvlJc w:val="left"/>
      <w:pPr>
        <w:ind w:left="1629" w:hanging="126"/>
      </w:pPr>
      <w:rPr>
        <w:rFonts w:hint="default"/>
        <w:lang w:val="es-ES" w:eastAsia="en-US" w:bidi="ar-SA"/>
      </w:rPr>
    </w:lvl>
    <w:lvl w:ilvl="3">
      <w:start w:val="0"/>
      <w:numFmt w:val="bullet"/>
      <w:lvlText w:val="•"/>
      <w:lvlJc w:val="left"/>
      <w:pPr>
        <w:ind w:left="2053" w:hanging="126"/>
      </w:pPr>
      <w:rPr>
        <w:rFonts w:hint="default"/>
        <w:lang w:val="es-ES" w:eastAsia="en-US" w:bidi="ar-SA"/>
      </w:rPr>
    </w:lvl>
    <w:lvl w:ilvl="4">
      <w:start w:val="0"/>
      <w:numFmt w:val="bullet"/>
      <w:lvlText w:val="•"/>
      <w:lvlJc w:val="left"/>
      <w:pPr>
        <w:ind w:left="2478" w:hanging="126"/>
      </w:pPr>
      <w:rPr>
        <w:rFonts w:hint="default"/>
        <w:lang w:val="es-ES" w:eastAsia="en-US" w:bidi="ar-SA"/>
      </w:rPr>
    </w:lvl>
    <w:lvl w:ilvl="5">
      <w:start w:val="0"/>
      <w:numFmt w:val="bullet"/>
      <w:lvlText w:val="•"/>
      <w:lvlJc w:val="left"/>
      <w:pPr>
        <w:ind w:left="2903" w:hanging="126"/>
      </w:pPr>
      <w:rPr>
        <w:rFonts w:hint="default"/>
        <w:lang w:val="es-ES" w:eastAsia="en-US" w:bidi="ar-SA"/>
      </w:rPr>
    </w:lvl>
    <w:lvl w:ilvl="6">
      <w:start w:val="0"/>
      <w:numFmt w:val="bullet"/>
      <w:lvlText w:val="•"/>
      <w:lvlJc w:val="left"/>
      <w:pPr>
        <w:ind w:left="3327" w:hanging="126"/>
      </w:pPr>
      <w:rPr>
        <w:rFonts w:hint="default"/>
        <w:lang w:val="es-ES" w:eastAsia="en-US" w:bidi="ar-SA"/>
      </w:rPr>
    </w:lvl>
    <w:lvl w:ilvl="7">
      <w:start w:val="0"/>
      <w:numFmt w:val="bullet"/>
      <w:lvlText w:val="•"/>
      <w:lvlJc w:val="left"/>
      <w:pPr>
        <w:ind w:left="3752" w:hanging="126"/>
      </w:pPr>
      <w:rPr>
        <w:rFonts w:hint="default"/>
        <w:lang w:val="es-ES" w:eastAsia="en-US" w:bidi="ar-SA"/>
      </w:rPr>
    </w:lvl>
    <w:lvl w:ilvl="8">
      <w:start w:val="0"/>
      <w:numFmt w:val="bullet"/>
      <w:lvlText w:val="•"/>
      <w:lvlJc w:val="left"/>
      <w:pPr>
        <w:ind w:left="4177" w:hanging="126"/>
      </w:pPr>
      <w:rPr>
        <w:rFonts w:hint="default"/>
        <w:lang w:val="es-ES" w:eastAsia="en-US" w:bidi="ar-SA"/>
      </w:rPr>
    </w:lvl>
  </w:abstractNum>
  <w:abstractNum w:abstractNumId="13">
    <w:multiLevelType w:val="hybridMultilevel"/>
    <w:lvl w:ilvl="0">
      <w:start w:val="0"/>
      <w:numFmt w:val="bullet"/>
      <w:lvlText w:val="•"/>
      <w:lvlJc w:val="left"/>
      <w:pPr>
        <w:ind w:left="753" w:hanging="125"/>
      </w:pPr>
      <w:rPr>
        <w:rFonts w:hint="default" w:ascii="Arial" w:hAnsi="Arial" w:eastAsia="Arial" w:cs="Arial"/>
        <w:b w:val="0"/>
        <w:bCs w:val="0"/>
        <w:i w:val="0"/>
        <w:iCs w:val="0"/>
        <w:color w:val="ACACAC"/>
        <w:spacing w:val="0"/>
        <w:w w:val="52"/>
        <w:sz w:val="18"/>
        <w:szCs w:val="18"/>
        <w:lang w:val="es-ES" w:eastAsia="en-US" w:bidi="ar-SA"/>
      </w:rPr>
    </w:lvl>
    <w:lvl w:ilvl="1">
      <w:start w:val="0"/>
      <w:numFmt w:val="bullet"/>
      <w:lvlText w:val="•"/>
      <w:lvlJc w:val="left"/>
      <w:pPr>
        <w:ind w:left="1169" w:hanging="125"/>
      </w:pPr>
      <w:rPr>
        <w:rFonts w:hint="default"/>
        <w:lang w:val="es-ES" w:eastAsia="en-US" w:bidi="ar-SA"/>
      </w:rPr>
    </w:lvl>
    <w:lvl w:ilvl="2">
      <w:start w:val="0"/>
      <w:numFmt w:val="bullet"/>
      <w:lvlText w:val="•"/>
      <w:lvlJc w:val="left"/>
      <w:pPr>
        <w:ind w:left="1578" w:hanging="125"/>
      </w:pPr>
      <w:rPr>
        <w:rFonts w:hint="default"/>
        <w:lang w:val="es-ES" w:eastAsia="en-US" w:bidi="ar-SA"/>
      </w:rPr>
    </w:lvl>
    <w:lvl w:ilvl="3">
      <w:start w:val="0"/>
      <w:numFmt w:val="bullet"/>
      <w:lvlText w:val="•"/>
      <w:lvlJc w:val="left"/>
      <w:pPr>
        <w:ind w:left="1987" w:hanging="125"/>
      </w:pPr>
      <w:rPr>
        <w:rFonts w:hint="default"/>
        <w:lang w:val="es-ES" w:eastAsia="en-US" w:bidi="ar-SA"/>
      </w:rPr>
    </w:lvl>
    <w:lvl w:ilvl="4">
      <w:start w:val="0"/>
      <w:numFmt w:val="bullet"/>
      <w:lvlText w:val="•"/>
      <w:lvlJc w:val="left"/>
      <w:pPr>
        <w:ind w:left="2396" w:hanging="125"/>
      </w:pPr>
      <w:rPr>
        <w:rFonts w:hint="default"/>
        <w:lang w:val="es-ES" w:eastAsia="en-US" w:bidi="ar-SA"/>
      </w:rPr>
    </w:lvl>
    <w:lvl w:ilvl="5">
      <w:start w:val="0"/>
      <w:numFmt w:val="bullet"/>
      <w:lvlText w:val="•"/>
      <w:lvlJc w:val="left"/>
      <w:pPr>
        <w:ind w:left="2805" w:hanging="125"/>
      </w:pPr>
      <w:rPr>
        <w:rFonts w:hint="default"/>
        <w:lang w:val="es-ES" w:eastAsia="en-US" w:bidi="ar-SA"/>
      </w:rPr>
    </w:lvl>
    <w:lvl w:ilvl="6">
      <w:start w:val="0"/>
      <w:numFmt w:val="bullet"/>
      <w:lvlText w:val="•"/>
      <w:lvlJc w:val="left"/>
      <w:pPr>
        <w:ind w:left="3214" w:hanging="125"/>
      </w:pPr>
      <w:rPr>
        <w:rFonts w:hint="default"/>
        <w:lang w:val="es-ES" w:eastAsia="en-US" w:bidi="ar-SA"/>
      </w:rPr>
    </w:lvl>
    <w:lvl w:ilvl="7">
      <w:start w:val="0"/>
      <w:numFmt w:val="bullet"/>
      <w:lvlText w:val="•"/>
      <w:lvlJc w:val="left"/>
      <w:pPr>
        <w:ind w:left="3623" w:hanging="125"/>
      </w:pPr>
      <w:rPr>
        <w:rFonts w:hint="default"/>
        <w:lang w:val="es-ES" w:eastAsia="en-US" w:bidi="ar-SA"/>
      </w:rPr>
    </w:lvl>
    <w:lvl w:ilvl="8">
      <w:start w:val="0"/>
      <w:numFmt w:val="bullet"/>
      <w:lvlText w:val="•"/>
      <w:lvlJc w:val="left"/>
      <w:pPr>
        <w:ind w:left="4032" w:hanging="125"/>
      </w:pPr>
      <w:rPr>
        <w:rFonts w:hint="default"/>
        <w:lang w:val="es-ES" w:eastAsia="en-US" w:bidi="ar-SA"/>
      </w:rPr>
    </w:lvl>
  </w:abstractNum>
  <w:abstractNum w:abstractNumId="12">
    <w:multiLevelType w:val="hybridMultilevel"/>
    <w:lvl w:ilvl="0">
      <w:start w:val="0"/>
      <w:numFmt w:val="bullet"/>
      <w:lvlText w:val="-"/>
      <w:lvlJc w:val="left"/>
      <w:pPr>
        <w:ind w:left="755" w:hanging="454"/>
      </w:pPr>
      <w:rPr>
        <w:rFonts w:hint="default" w:ascii="Times New Roman" w:hAnsi="Times New Roman" w:eastAsia="Times New Roman" w:cs="Times New Roman"/>
        <w:b w:val="0"/>
        <w:bCs w:val="0"/>
        <w:i w:val="0"/>
        <w:iCs w:val="0"/>
        <w:color w:val="838385"/>
        <w:spacing w:val="0"/>
        <w:w w:val="98"/>
        <w:sz w:val="21"/>
        <w:szCs w:val="21"/>
        <w:lang w:val="es-ES" w:eastAsia="en-US" w:bidi="ar-SA"/>
      </w:rPr>
    </w:lvl>
    <w:lvl w:ilvl="1">
      <w:start w:val="0"/>
      <w:numFmt w:val="bullet"/>
      <w:lvlText w:val="•"/>
      <w:lvlJc w:val="left"/>
      <w:pPr>
        <w:ind w:left="1369" w:hanging="207"/>
      </w:pPr>
      <w:rPr>
        <w:rFonts w:hint="default" w:ascii="Times New Roman" w:hAnsi="Times New Roman" w:eastAsia="Times New Roman" w:cs="Times New Roman"/>
        <w:spacing w:val="0"/>
        <w:w w:val="47"/>
        <w:lang w:val="es-ES" w:eastAsia="en-US" w:bidi="ar-SA"/>
      </w:rPr>
    </w:lvl>
    <w:lvl w:ilvl="2">
      <w:start w:val="0"/>
      <w:numFmt w:val="bullet"/>
      <w:lvlText w:val="•"/>
      <w:lvlJc w:val="left"/>
      <w:pPr>
        <w:ind w:left="1360" w:hanging="207"/>
      </w:pPr>
      <w:rPr>
        <w:rFonts w:hint="default"/>
        <w:lang w:val="es-ES" w:eastAsia="en-US" w:bidi="ar-SA"/>
      </w:rPr>
    </w:lvl>
    <w:lvl w:ilvl="3">
      <w:start w:val="0"/>
      <w:numFmt w:val="bullet"/>
      <w:lvlText w:val="•"/>
      <w:lvlJc w:val="left"/>
      <w:pPr>
        <w:ind w:left="1853" w:hanging="207"/>
      </w:pPr>
      <w:rPr>
        <w:rFonts w:hint="default"/>
        <w:lang w:val="es-ES" w:eastAsia="en-US" w:bidi="ar-SA"/>
      </w:rPr>
    </w:lvl>
    <w:lvl w:ilvl="4">
      <w:start w:val="0"/>
      <w:numFmt w:val="bullet"/>
      <w:lvlText w:val="•"/>
      <w:lvlJc w:val="left"/>
      <w:pPr>
        <w:ind w:left="2346" w:hanging="207"/>
      </w:pPr>
      <w:rPr>
        <w:rFonts w:hint="default"/>
        <w:lang w:val="es-ES" w:eastAsia="en-US" w:bidi="ar-SA"/>
      </w:rPr>
    </w:lvl>
    <w:lvl w:ilvl="5">
      <w:start w:val="0"/>
      <w:numFmt w:val="bullet"/>
      <w:lvlText w:val="•"/>
      <w:lvlJc w:val="left"/>
      <w:pPr>
        <w:ind w:left="2840" w:hanging="207"/>
      </w:pPr>
      <w:rPr>
        <w:rFonts w:hint="default"/>
        <w:lang w:val="es-ES" w:eastAsia="en-US" w:bidi="ar-SA"/>
      </w:rPr>
    </w:lvl>
    <w:lvl w:ilvl="6">
      <w:start w:val="0"/>
      <w:numFmt w:val="bullet"/>
      <w:lvlText w:val="•"/>
      <w:lvlJc w:val="left"/>
      <w:pPr>
        <w:ind w:left="3333" w:hanging="207"/>
      </w:pPr>
      <w:rPr>
        <w:rFonts w:hint="default"/>
        <w:lang w:val="es-ES" w:eastAsia="en-US" w:bidi="ar-SA"/>
      </w:rPr>
    </w:lvl>
    <w:lvl w:ilvl="7">
      <w:start w:val="0"/>
      <w:numFmt w:val="bullet"/>
      <w:lvlText w:val="•"/>
      <w:lvlJc w:val="left"/>
      <w:pPr>
        <w:ind w:left="3827" w:hanging="207"/>
      </w:pPr>
      <w:rPr>
        <w:rFonts w:hint="default"/>
        <w:lang w:val="es-ES" w:eastAsia="en-US" w:bidi="ar-SA"/>
      </w:rPr>
    </w:lvl>
    <w:lvl w:ilvl="8">
      <w:start w:val="0"/>
      <w:numFmt w:val="bullet"/>
      <w:lvlText w:val="•"/>
      <w:lvlJc w:val="left"/>
      <w:pPr>
        <w:ind w:left="4320" w:hanging="207"/>
      </w:pPr>
      <w:rPr>
        <w:rFonts w:hint="default"/>
        <w:lang w:val="es-ES" w:eastAsia="en-US" w:bidi="ar-SA"/>
      </w:rPr>
    </w:lvl>
  </w:abstractNum>
  <w:abstractNum w:abstractNumId="11">
    <w:multiLevelType w:val="hybridMultilevel"/>
    <w:lvl w:ilvl="0">
      <w:start w:val="1"/>
      <w:numFmt w:val="decimal"/>
      <w:lvlText w:val="%1."/>
      <w:lvlJc w:val="left"/>
      <w:pPr>
        <w:ind w:left="1856"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665" w:hanging="360"/>
      </w:pPr>
      <w:rPr>
        <w:rFonts w:hint="default"/>
        <w:lang w:val="es-ES" w:eastAsia="en-US" w:bidi="ar-SA"/>
      </w:rPr>
    </w:lvl>
    <w:lvl w:ilvl="2">
      <w:start w:val="0"/>
      <w:numFmt w:val="bullet"/>
      <w:lvlText w:val="•"/>
      <w:lvlJc w:val="left"/>
      <w:pPr>
        <w:ind w:left="3471" w:hanging="360"/>
      </w:pPr>
      <w:rPr>
        <w:rFonts w:hint="default"/>
        <w:lang w:val="es-ES" w:eastAsia="en-US" w:bidi="ar-SA"/>
      </w:rPr>
    </w:lvl>
    <w:lvl w:ilvl="3">
      <w:start w:val="0"/>
      <w:numFmt w:val="bullet"/>
      <w:lvlText w:val="•"/>
      <w:lvlJc w:val="left"/>
      <w:pPr>
        <w:ind w:left="4277" w:hanging="360"/>
      </w:pPr>
      <w:rPr>
        <w:rFonts w:hint="default"/>
        <w:lang w:val="es-ES" w:eastAsia="en-US" w:bidi="ar-SA"/>
      </w:rPr>
    </w:lvl>
    <w:lvl w:ilvl="4">
      <w:start w:val="0"/>
      <w:numFmt w:val="bullet"/>
      <w:lvlText w:val="•"/>
      <w:lvlJc w:val="left"/>
      <w:pPr>
        <w:ind w:left="5082" w:hanging="360"/>
      </w:pPr>
      <w:rPr>
        <w:rFonts w:hint="default"/>
        <w:lang w:val="es-ES" w:eastAsia="en-US" w:bidi="ar-SA"/>
      </w:rPr>
    </w:lvl>
    <w:lvl w:ilvl="5">
      <w:start w:val="0"/>
      <w:numFmt w:val="bullet"/>
      <w:lvlText w:val="•"/>
      <w:lvlJc w:val="left"/>
      <w:pPr>
        <w:ind w:left="5888" w:hanging="360"/>
      </w:pPr>
      <w:rPr>
        <w:rFonts w:hint="default"/>
        <w:lang w:val="es-ES" w:eastAsia="en-US" w:bidi="ar-SA"/>
      </w:rPr>
    </w:lvl>
    <w:lvl w:ilvl="6">
      <w:start w:val="0"/>
      <w:numFmt w:val="bullet"/>
      <w:lvlText w:val="•"/>
      <w:lvlJc w:val="left"/>
      <w:pPr>
        <w:ind w:left="6694" w:hanging="360"/>
      </w:pPr>
      <w:rPr>
        <w:rFonts w:hint="default"/>
        <w:lang w:val="es-ES" w:eastAsia="en-US" w:bidi="ar-SA"/>
      </w:rPr>
    </w:lvl>
    <w:lvl w:ilvl="7">
      <w:start w:val="0"/>
      <w:numFmt w:val="bullet"/>
      <w:lvlText w:val="•"/>
      <w:lvlJc w:val="left"/>
      <w:pPr>
        <w:ind w:left="7499" w:hanging="360"/>
      </w:pPr>
      <w:rPr>
        <w:rFonts w:hint="default"/>
        <w:lang w:val="es-ES" w:eastAsia="en-US" w:bidi="ar-SA"/>
      </w:rPr>
    </w:lvl>
    <w:lvl w:ilvl="8">
      <w:start w:val="0"/>
      <w:numFmt w:val="bullet"/>
      <w:lvlText w:val="•"/>
      <w:lvlJc w:val="left"/>
      <w:pPr>
        <w:ind w:left="8305" w:hanging="360"/>
      </w:pPr>
      <w:rPr>
        <w:rFonts w:hint="default"/>
        <w:lang w:val="es-ES" w:eastAsia="en-US" w:bidi="ar-SA"/>
      </w:rPr>
    </w:lvl>
  </w:abstractNum>
  <w:abstractNum w:abstractNumId="10">
    <w:multiLevelType w:val="hybridMultilevel"/>
    <w:lvl w:ilvl="0">
      <w:start w:val="0"/>
      <w:numFmt w:val="bullet"/>
      <w:lvlText w:val="●"/>
      <w:lvlJc w:val="left"/>
      <w:pPr>
        <w:ind w:left="1007" w:hanging="360"/>
      </w:pPr>
      <w:rPr>
        <w:rFonts w:hint="default" w:ascii="Segoe UI Symbol" w:hAnsi="Segoe UI Symbol" w:eastAsia="Segoe UI Symbol" w:cs="Segoe UI Symbol"/>
        <w:b w:val="0"/>
        <w:bCs w:val="0"/>
        <w:i w:val="0"/>
        <w:iCs w:val="0"/>
        <w:spacing w:val="0"/>
        <w:w w:val="92"/>
        <w:sz w:val="18"/>
        <w:szCs w:val="18"/>
        <w:lang w:val="es-ES" w:eastAsia="en-US" w:bidi="ar-SA"/>
      </w:rPr>
    </w:lvl>
    <w:lvl w:ilvl="1">
      <w:start w:val="0"/>
      <w:numFmt w:val="bullet"/>
      <w:lvlText w:val="•"/>
      <w:lvlJc w:val="left"/>
      <w:pPr>
        <w:ind w:left="1891" w:hanging="360"/>
      </w:pPr>
      <w:rPr>
        <w:rFonts w:hint="default"/>
        <w:lang w:val="es-ES" w:eastAsia="en-US" w:bidi="ar-SA"/>
      </w:rPr>
    </w:lvl>
    <w:lvl w:ilvl="2">
      <w:start w:val="0"/>
      <w:numFmt w:val="bullet"/>
      <w:lvlText w:val="•"/>
      <w:lvlJc w:val="left"/>
      <w:pPr>
        <w:ind w:left="2783" w:hanging="360"/>
      </w:pPr>
      <w:rPr>
        <w:rFonts w:hint="default"/>
        <w:lang w:val="es-ES" w:eastAsia="en-US" w:bidi="ar-SA"/>
      </w:rPr>
    </w:lvl>
    <w:lvl w:ilvl="3">
      <w:start w:val="0"/>
      <w:numFmt w:val="bullet"/>
      <w:lvlText w:val="•"/>
      <w:lvlJc w:val="left"/>
      <w:pPr>
        <w:ind w:left="3675" w:hanging="360"/>
      </w:pPr>
      <w:rPr>
        <w:rFonts w:hint="default"/>
        <w:lang w:val="es-ES" w:eastAsia="en-US" w:bidi="ar-SA"/>
      </w:rPr>
    </w:lvl>
    <w:lvl w:ilvl="4">
      <w:start w:val="0"/>
      <w:numFmt w:val="bullet"/>
      <w:lvlText w:val="•"/>
      <w:lvlJc w:val="left"/>
      <w:pPr>
        <w:ind w:left="4566" w:hanging="360"/>
      </w:pPr>
      <w:rPr>
        <w:rFonts w:hint="default"/>
        <w:lang w:val="es-ES" w:eastAsia="en-US" w:bidi="ar-SA"/>
      </w:rPr>
    </w:lvl>
    <w:lvl w:ilvl="5">
      <w:start w:val="0"/>
      <w:numFmt w:val="bullet"/>
      <w:lvlText w:val="•"/>
      <w:lvlJc w:val="left"/>
      <w:pPr>
        <w:ind w:left="5458" w:hanging="360"/>
      </w:pPr>
      <w:rPr>
        <w:rFonts w:hint="default"/>
        <w:lang w:val="es-ES" w:eastAsia="en-US" w:bidi="ar-SA"/>
      </w:rPr>
    </w:lvl>
    <w:lvl w:ilvl="6">
      <w:start w:val="0"/>
      <w:numFmt w:val="bullet"/>
      <w:lvlText w:val="•"/>
      <w:lvlJc w:val="left"/>
      <w:pPr>
        <w:ind w:left="6350" w:hanging="360"/>
      </w:pPr>
      <w:rPr>
        <w:rFonts w:hint="default"/>
        <w:lang w:val="es-ES" w:eastAsia="en-US" w:bidi="ar-SA"/>
      </w:rPr>
    </w:lvl>
    <w:lvl w:ilvl="7">
      <w:start w:val="0"/>
      <w:numFmt w:val="bullet"/>
      <w:lvlText w:val="•"/>
      <w:lvlJc w:val="left"/>
      <w:pPr>
        <w:ind w:left="7241" w:hanging="360"/>
      </w:pPr>
      <w:rPr>
        <w:rFonts w:hint="default"/>
        <w:lang w:val="es-ES" w:eastAsia="en-US" w:bidi="ar-SA"/>
      </w:rPr>
    </w:lvl>
    <w:lvl w:ilvl="8">
      <w:start w:val="0"/>
      <w:numFmt w:val="bullet"/>
      <w:lvlText w:val="•"/>
      <w:lvlJc w:val="left"/>
      <w:pPr>
        <w:ind w:left="8133" w:hanging="360"/>
      </w:pPr>
      <w:rPr>
        <w:rFonts w:hint="default"/>
        <w:lang w:val="es-ES" w:eastAsia="en-US" w:bidi="ar-SA"/>
      </w:rPr>
    </w:lvl>
  </w:abstractNum>
  <w:abstractNum w:abstractNumId="9">
    <w:multiLevelType w:val="hybridMultilevel"/>
    <w:lvl w:ilvl="0">
      <w:start w:val="0"/>
      <w:numFmt w:val="bullet"/>
      <w:lvlText w:val="●"/>
      <w:lvlJc w:val="left"/>
      <w:pPr>
        <w:ind w:left="1202" w:hanging="360"/>
      </w:pPr>
      <w:rPr>
        <w:rFonts w:hint="default" w:ascii="Segoe UI Symbol" w:hAnsi="Segoe UI Symbol" w:eastAsia="Segoe UI Symbol" w:cs="Segoe UI Symbol"/>
        <w:b w:val="0"/>
        <w:bCs w:val="0"/>
        <w:i w:val="0"/>
        <w:iCs w:val="0"/>
        <w:spacing w:val="0"/>
        <w:w w:val="92"/>
        <w:sz w:val="18"/>
        <w:szCs w:val="18"/>
        <w:lang w:val="es-ES" w:eastAsia="en-US" w:bidi="ar-SA"/>
      </w:rPr>
    </w:lvl>
    <w:lvl w:ilvl="1">
      <w:start w:val="0"/>
      <w:numFmt w:val="bullet"/>
      <w:lvlText w:val="•"/>
      <w:lvlJc w:val="left"/>
      <w:pPr>
        <w:ind w:left="2071" w:hanging="360"/>
      </w:pPr>
      <w:rPr>
        <w:rFonts w:hint="default"/>
        <w:lang w:val="es-ES" w:eastAsia="en-US" w:bidi="ar-SA"/>
      </w:rPr>
    </w:lvl>
    <w:lvl w:ilvl="2">
      <w:start w:val="0"/>
      <w:numFmt w:val="bullet"/>
      <w:lvlText w:val="•"/>
      <w:lvlJc w:val="left"/>
      <w:pPr>
        <w:ind w:left="2943" w:hanging="360"/>
      </w:pPr>
      <w:rPr>
        <w:rFonts w:hint="default"/>
        <w:lang w:val="es-ES" w:eastAsia="en-US" w:bidi="ar-SA"/>
      </w:rPr>
    </w:lvl>
    <w:lvl w:ilvl="3">
      <w:start w:val="0"/>
      <w:numFmt w:val="bullet"/>
      <w:lvlText w:val="•"/>
      <w:lvlJc w:val="left"/>
      <w:pPr>
        <w:ind w:left="3815" w:hanging="360"/>
      </w:pPr>
      <w:rPr>
        <w:rFonts w:hint="default"/>
        <w:lang w:val="es-ES" w:eastAsia="en-US" w:bidi="ar-SA"/>
      </w:rPr>
    </w:lvl>
    <w:lvl w:ilvl="4">
      <w:start w:val="0"/>
      <w:numFmt w:val="bullet"/>
      <w:lvlText w:val="•"/>
      <w:lvlJc w:val="left"/>
      <w:pPr>
        <w:ind w:left="4686" w:hanging="360"/>
      </w:pPr>
      <w:rPr>
        <w:rFonts w:hint="default"/>
        <w:lang w:val="es-ES" w:eastAsia="en-US" w:bidi="ar-SA"/>
      </w:rPr>
    </w:lvl>
    <w:lvl w:ilvl="5">
      <w:start w:val="0"/>
      <w:numFmt w:val="bullet"/>
      <w:lvlText w:val="•"/>
      <w:lvlJc w:val="left"/>
      <w:pPr>
        <w:ind w:left="5558" w:hanging="360"/>
      </w:pPr>
      <w:rPr>
        <w:rFonts w:hint="default"/>
        <w:lang w:val="es-ES" w:eastAsia="en-US" w:bidi="ar-SA"/>
      </w:rPr>
    </w:lvl>
    <w:lvl w:ilvl="6">
      <w:start w:val="0"/>
      <w:numFmt w:val="bullet"/>
      <w:lvlText w:val="•"/>
      <w:lvlJc w:val="left"/>
      <w:pPr>
        <w:ind w:left="6430" w:hanging="360"/>
      </w:pPr>
      <w:rPr>
        <w:rFonts w:hint="default"/>
        <w:lang w:val="es-ES" w:eastAsia="en-US" w:bidi="ar-SA"/>
      </w:rPr>
    </w:lvl>
    <w:lvl w:ilvl="7">
      <w:start w:val="0"/>
      <w:numFmt w:val="bullet"/>
      <w:lvlText w:val="•"/>
      <w:lvlJc w:val="left"/>
      <w:pPr>
        <w:ind w:left="7301" w:hanging="360"/>
      </w:pPr>
      <w:rPr>
        <w:rFonts w:hint="default"/>
        <w:lang w:val="es-ES" w:eastAsia="en-US" w:bidi="ar-SA"/>
      </w:rPr>
    </w:lvl>
    <w:lvl w:ilvl="8">
      <w:start w:val="0"/>
      <w:numFmt w:val="bullet"/>
      <w:lvlText w:val="•"/>
      <w:lvlJc w:val="left"/>
      <w:pPr>
        <w:ind w:left="8173" w:hanging="360"/>
      </w:pPr>
      <w:rPr>
        <w:rFonts w:hint="default"/>
        <w:lang w:val="es-ES" w:eastAsia="en-US" w:bidi="ar-SA"/>
      </w:rPr>
    </w:lvl>
  </w:abstractNum>
  <w:abstractNum w:abstractNumId="8">
    <w:multiLevelType w:val="hybridMultilevel"/>
    <w:lvl w:ilvl="0">
      <w:start w:val="0"/>
      <w:numFmt w:val="bullet"/>
      <w:lvlText w:val="–"/>
      <w:lvlJc w:val="left"/>
      <w:pPr>
        <w:ind w:left="1496" w:hanging="360"/>
      </w:pPr>
      <w:rPr>
        <w:rFonts w:hint="default" w:ascii="Segoe UI Symbol" w:hAnsi="Segoe UI Symbol" w:eastAsia="Segoe UI Symbol" w:cs="Segoe UI Symbol"/>
        <w:b w:val="0"/>
        <w:bCs w:val="0"/>
        <w:i w:val="0"/>
        <w:iCs w:val="0"/>
        <w:spacing w:val="0"/>
        <w:w w:val="111"/>
        <w:sz w:val="18"/>
        <w:szCs w:val="18"/>
        <w:lang w:val="es-ES" w:eastAsia="en-US" w:bidi="ar-SA"/>
      </w:rPr>
    </w:lvl>
    <w:lvl w:ilvl="1">
      <w:start w:val="0"/>
      <w:numFmt w:val="bullet"/>
      <w:lvlText w:val="•"/>
      <w:lvlJc w:val="left"/>
      <w:pPr>
        <w:ind w:left="2341" w:hanging="360"/>
      </w:pPr>
      <w:rPr>
        <w:rFonts w:hint="default"/>
        <w:lang w:val="es-ES" w:eastAsia="en-US" w:bidi="ar-SA"/>
      </w:rPr>
    </w:lvl>
    <w:lvl w:ilvl="2">
      <w:start w:val="0"/>
      <w:numFmt w:val="bullet"/>
      <w:lvlText w:val="•"/>
      <w:lvlJc w:val="left"/>
      <w:pPr>
        <w:ind w:left="3183" w:hanging="360"/>
      </w:pPr>
      <w:rPr>
        <w:rFonts w:hint="default"/>
        <w:lang w:val="es-ES" w:eastAsia="en-US" w:bidi="ar-SA"/>
      </w:rPr>
    </w:lvl>
    <w:lvl w:ilvl="3">
      <w:start w:val="0"/>
      <w:numFmt w:val="bullet"/>
      <w:lvlText w:val="•"/>
      <w:lvlJc w:val="left"/>
      <w:pPr>
        <w:ind w:left="4025" w:hanging="360"/>
      </w:pPr>
      <w:rPr>
        <w:rFonts w:hint="default"/>
        <w:lang w:val="es-ES" w:eastAsia="en-US" w:bidi="ar-SA"/>
      </w:rPr>
    </w:lvl>
    <w:lvl w:ilvl="4">
      <w:start w:val="0"/>
      <w:numFmt w:val="bullet"/>
      <w:lvlText w:val="•"/>
      <w:lvlJc w:val="left"/>
      <w:pPr>
        <w:ind w:left="4866" w:hanging="360"/>
      </w:pPr>
      <w:rPr>
        <w:rFonts w:hint="default"/>
        <w:lang w:val="es-ES" w:eastAsia="en-US" w:bidi="ar-SA"/>
      </w:rPr>
    </w:lvl>
    <w:lvl w:ilvl="5">
      <w:start w:val="0"/>
      <w:numFmt w:val="bullet"/>
      <w:lvlText w:val="•"/>
      <w:lvlJc w:val="left"/>
      <w:pPr>
        <w:ind w:left="5708" w:hanging="360"/>
      </w:pPr>
      <w:rPr>
        <w:rFonts w:hint="default"/>
        <w:lang w:val="es-ES" w:eastAsia="en-US" w:bidi="ar-SA"/>
      </w:rPr>
    </w:lvl>
    <w:lvl w:ilvl="6">
      <w:start w:val="0"/>
      <w:numFmt w:val="bullet"/>
      <w:lvlText w:val="•"/>
      <w:lvlJc w:val="left"/>
      <w:pPr>
        <w:ind w:left="6550" w:hanging="360"/>
      </w:pPr>
      <w:rPr>
        <w:rFonts w:hint="default"/>
        <w:lang w:val="es-ES" w:eastAsia="en-US" w:bidi="ar-SA"/>
      </w:rPr>
    </w:lvl>
    <w:lvl w:ilvl="7">
      <w:start w:val="0"/>
      <w:numFmt w:val="bullet"/>
      <w:lvlText w:val="•"/>
      <w:lvlJc w:val="left"/>
      <w:pPr>
        <w:ind w:left="7391" w:hanging="360"/>
      </w:pPr>
      <w:rPr>
        <w:rFonts w:hint="default"/>
        <w:lang w:val="es-ES" w:eastAsia="en-US" w:bidi="ar-SA"/>
      </w:rPr>
    </w:lvl>
    <w:lvl w:ilvl="8">
      <w:start w:val="0"/>
      <w:numFmt w:val="bullet"/>
      <w:lvlText w:val="•"/>
      <w:lvlJc w:val="left"/>
      <w:pPr>
        <w:ind w:left="8233" w:hanging="360"/>
      </w:pPr>
      <w:rPr>
        <w:rFonts w:hint="default"/>
        <w:lang w:val="es-ES" w:eastAsia="en-US" w:bidi="ar-SA"/>
      </w:rPr>
    </w:lvl>
  </w:abstractNum>
  <w:abstractNum w:abstractNumId="7">
    <w:multiLevelType w:val="hybridMultilevel"/>
    <w:lvl w:ilvl="0">
      <w:start w:val="0"/>
      <w:numFmt w:val="bullet"/>
      <w:lvlText w:val="•"/>
      <w:lvlJc w:val="left"/>
      <w:pPr>
        <w:ind w:left="811" w:hanging="812"/>
      </w:pPr>
      <w:rPr>
        <w:rFonts w:hint="default" w:ascii="Times New Roman" w:hAnsi="Times New Roman" w:eastAsia="Times New Roman" w:cs="Times New Roman"/>
        <w:b w:val="0"/>
        <w:bCs w:val="0"/>
        <w:i w:val="0"/>
        <w:iCs w:val="0"/>
        <w:color w:val="3D2D28"/>
        <w:spacing w:val="0"/>
        <w:w w:val="216"/>
        <w:sz w:val="11"/>
        <w:szCs w:val="11"/>
        <w:lang w:val="es-ES" w:eastAsia="en-US" w:bidi="ar-SA"/>
      </w:rPr>
    </w:lvl>
    <w:lvl w:ilvl="1">
      <w:start w:val="0"/>
      <w:numFmt w:val="bullet"/>
      <w:lvlText w:val="•"/>
      <w:lvlJc w:val="left"/>
      <w:pPr>
        <w:ind w:left="1282" w:hanging="812"/>
      </w:pPr>
      <w:rPr>
        <w:rFonts w:hint="default"/>
        <w:lang w:val="es-ES" w:eastAsia="en-US" w:bidi="ar-SA"/>
      </w:rPr>
    </w:lvl>
    <w:lvl w:ilvl="2">
      <w:start w:val="0"/>
      <w:numFmt w:val="bullet"/>
      <w:lvlText w:val="•"/>
      <w:lvlJc w:val="left"/>
      <w:pPr>
        <w:ind w:left="1745" w:hanging="812"/>
      </w:pPr>
      <w:rPr>
        <w:rFonts w:hint="default"/>
        <w:lang w:val="es-ES" w:eastAsia="en-US" w:bidi="ar-SA"/>
      </w:rPr>
    </w:lvl>
    <w:lvl w:ilvl="3">
      <w:start w:val="0"/>
      <w:numFmt w:val="bullet"/>
      <w:lvlText w:val="•"/>
      <w:lvlJc w:val="left"/>
      <w:pPr>
        <w:ind w:left="2208" w:hanging="812"/>
      </w:pPr>
      <w:rPr>
        <w:rFonts w:hint="default"/>
        <w:lang w:val="es-ES" w:eastAsia="en-US" w:bidi="ar-SA"/>
      </w:rPr>
    </w:lvl>
    <w:lvl w:ilvl="4">
      <w:start w:val="0"/>
      <w:numFmt w:val="bullet"/>
      <w:lvlText w:val="•"/>
      <w:lvlJc w:val="left"/>
      <w:pPr>
        <w:ind w:left="2671" w:hanging="812"/>
      </w:pPr>
      <w:rPr>
        <w:rFonts w:hint="default"/>
        <w:lang w:val="es-ES" w:eastAsia="en-US" w:bidi="ar-SA"/>
      </w:rPr>
    </w:lvl>
    <w:lvl w:ilvl="5">
      <w:start w:val="0"/>
      <w:numFmt w:val="bullet"/>
      <w:lvlText w:val="•"/>
      <w:lvlJc w:val="left"/>
      <w:pPr>
        <w:ind w:left="3133" w:hanging="812"/>
      </w:pPr>
      <w:rPr>
        <w:rFonts w:hint="default"/>
        <w:lang w:val="es-ES" w:eastAsia="en-US" w:bidi="ar-SA"/>
      </w:rPr>
    </w:lvl>
    <w:lvl w:ilvl="6">
      <w:start w:val="0"/>
      <w:numFmt w:val="bullet"/>
      <w:lvlText w:val="•"/>
      <w:lvlJc w:val="left"/>
      <w:pPr>
        <w:ind w:left="3596" w:hanging="812"/>
      </w:pPr>
      <w:rPr>
        <w:rFonts w:hint="default"/>
        <w:lang w:val="es-ES" w:eastAsia="en-US" w:bidi="ar-SA"/>
      </w:rPr>
    </w:lvl>
    <w:lvl w:ilvl="7">
      <w:start w:val="0"/>
      <w:numFmt w:val="bullet"/>
      <w:lvlText w:val="•"/>
      <w:lvlJc w:val="left"/>
      <w:pPr>
        <w:ind w:left="4059" w:hanging="812"/>
      </w:pPr>
      <w:rPr>
        <w:rFonts w:hint="default"/>
        <w:lang w:val="es-ES" w:eastAsia="en-US" w:bidi="ar-SA"/>
      </w:rPr>
    </w:lvl>
    <w:lvl w:ilvl="8">
      <w:start w:val="0"/>
      <w:numFmt w:val="bullet"/>
      <w:lvlText w:val="•"/>
      <w:lvlJc w:val="left"/>
      <w:pPr>
        <w:ind w:left="4522" w:hanging="812"/>
      </w:pPr>
      <w:rPr>
        <w:rFonts w:hint="default"/>
        <w:lang w:val="es-ES" w:eastAsia="en-US" w:bidi="ar-SA"/>
      </w:rPr>
    </w:lvl>
  </w:abstractNum>
  <w:abstractNum w:abstractNumId="6">
    <w:multiLevelType w:val="hybridMultilevel"/>
    <w:lvl w:ilvl="0">
      <w:start w:val="0"/>
      <w:numFmt w:val="bullet"/>
      <w:lvlText w:val="✓"/>
      <w:lvlJc w:val="left"/>
      <w:pPr>
        <w:ind w:left="958" w:hanging="593"/>
      </w:pPr>
      <w:rPr>
        <w:rFonts w:hint="default" w:ascii="Arial" w:hAnsi="Arial" w:eastAsia="Arial" w:cs="Arial"/>
        <w:b w:val="0"/>
        <w:bCs w:val="0"/>
        <w:i w:val="0"/>
        <w:iCs w:val="0"/>
        <w:color w:val="523D34"/>
        <w:spacing w:val="2"/>
        <w:w w:val="238"/>
        <w:sz w:val="31"/>
        <w:szCs w:val="31"/>
        <w:lang w:val="es-ES" w:eastAsia="en-US" w:bidi="ar-SA"/>
      </w:rPr>
    </w:lvl>
    <w:lvl w:ilvl="1">
      <w:start w:val="0"/>
      <w:numFmt w:val="bullet"/>
      <w:lvlText w:val="•"/>
      <w:lvlJc w:val="left"/>
      <w:pPr>
        <w:ind w:left="1573" w:hanging="593"/>
      </w:pPr>
      <w:rPr>
        <w:rFonts w:hint="default"/>
        <w:lang w:val="es-ES" w:eastAsia="en-US" w:bidi="ar-SA"/>
      </w:rPr>
    </w:lvl>
    <w:lvl w:ilvl="2">
      <w:start w:val="0"/>
      <w:numFmt w:val="bullet"/>
      <w:lvlText w:val="•"/>
      <w:lvlJc w:val="left"/>
      <w:pPr>
        <w:ind w:left="2187" w:hanging="593"/>
      </w:pPr>
      <w:rPr>
        <w:rFonts w:hint="default"/>
        <w:lang w:val="es-ES" w:eastAsia="en-US" w:bidi="ar-SA"/>
      </w:rPr>
    </w:lvl>
    <w:lvl w:ilvl="3">
      <w:start w:val="0"/>
      <w:numFmt w:val="bullet"/>
      <w:lvlText w:val="•"/>
      <w:lvlJc w:val="left"/>
      <w:pPr>
        <w:ind w:left="2800" w:hanging="593"/>
      </w:pPr>
      <w:rPr>
        <w:rFonts w:hint="default"/>
        <w:lang w:val="es-ES" w:eastAsia="en-US" w:bidi="ar-SA"/>
      </w:rPr>
    </w:lvl>
    <w:lvl w:ilvl="4">
      <w:start w:val="0"/>
      <w:numFmt w:val="bullet"/>
      <w:lvlText w:val="•"/>
      <w:lvlJc w:val="left"/>
      <w:pPr>
        <w:ind w:left="3414" w:hanging="593"/>
      </w:pPr>
      <w:rPr>
        <w:rFonts w:hint="default"/>
        <w:lang w:val="es-ES" w:eastAsia="en-US" w:bidi="ar-SA"/>
      </w:rPr>
    </w:lvl>
    <w:lvl w:ilvl="5">
      <w:start w:val="0"/>
      <w:numFmt w:val="bullet"/>
      <w:lvlText w:val="•"/>
      <w:lvlJc w:val="left"/>
      <w:pPr>
        <w:ind w:left="4028" w:hanging="593"/>
      </w:pPr>
      <w:rPr>
        <w:rFonts w:hint="default"/>
        <w:lang w:val="es-ES" w:eastAsia="en-US" w:bidi="ar-SA"/>
      </w:rPr>
    </w:lvl>
    <w:lvl w:ilvl="6">
      <w:start w:val="0"/>
      <w:numFmt w:val="bullet"/>
      <w:lvlText w:val="•"/>
      <w:lvlJc w:val="left"/>
      <w:pPr>
        <w:ind w:left="4641" w:hanging="593"/>
      </w:pPr>
      <w:rPr>
        <w:rFonts w:hint="default"/>
        <w:lang w:val="es-ES" w:eastAsia="en-US" w:bidi="ar-SA"/>
      </w:rPr>
    </w:lvl>
    <w:lvl w:ilvl="7">
      <w:start w:val="0"/>
      <w:numFmt w:val="bullet"/>
      <w:lvlText w:val="•"/>
      <w:lvlJc w:val="left"/>
      <w:pPr>
        <w:ind w:left="5255" w:hanging="593"/>
      </w:pPr>
      <w:rPr>
        <w:rFonts w:hint="default"/>
        <w:lang w:val="es-ES" w:eastAsia="en-US" w:bidi="ar-SA"/>
      </w:rPr>
    </w:lvl>
    <w:lvl w:ilvl="8">
      <w:start w:val="0"/>
      <w:numFmt w:val="bullet"/>
      <w:lvlText w:val="•"/>
      <w:lvlJc w:val="left"/>
      <w:pPr>
        <w:ind w:left="5869" w:hanging="593"/>
      </w:pPr>
      <w:rPr>
        <w:rFonts w:hint="default"/>
        <w:lang w:val="es-ES" w:eastAsia="en-US" w:bidi="ar-SA"/>
      </w:rPr>
    </w:lvl>
  </w:abstractNum>
  <w:abstractNum w:abstractNumId="5">
    <w:multiLevelType w:val="hybridMultilevel"/>
    <w:lvl w:ilvl="0">
      <w:start w:val="0"/>
      <w:numFmt w:val="bullet"/>
      <w:lvlText w:val="•"/>
      <w:lvlJc w:val="left"/>
      <w:pPr>
        <w:ind w:left="3062" w:hanging="43"/>
      </w:pPr>
      <w:rPr>
        <w:rFonts w:hint="default" w:ascii="Times New Roman" w:hAnsi="Times New Roman" w:eastAsia="Times New Roman" w:cs="Times New Roman"/>
        <w:b w:val="0"/>
        <w:bCs w:val="0"/>
        <w:i w:val="0"/>
        <w:iCs w:val="0"/>
        <w:color w:val="CAC3B5"/>
        <w:spacing w:val="0"/>
        <w:w w:val="61"/>
        <w:sz w:val="10"/>
        <w:szCs w:val="10"/>
        <w:shd w:fill="F6EFE2" w:color="auto" w:val="clear"/>
        <w:lang w:val="es-ES" w:eastAsia="en-US" w:bidi="ar-SA"/>
      </w:rPr>
    </w:lvl>
    <w:lvl w:ilvl="1">
      <w:start w:val="0"/>
      <w:numFmt w:val="bullet"/>
      <w:lvlText w:val="•"/>
      <w:lvlJc w:val="left"/>
      <w:pPr>
        <w:ind w:left="3745" w:hanging="43"/>
      </w:pPr>
      <w:rPr>
        <w:rFonts w:hint="default"/>
        <w:lang w:val="es-ES" w:eastAsia="en-US" w:bidi="ar-SA"/>
      </w:rPr>
    </w:lvl>
    <w:lvl w:ilvl="2">
      <w:start w:val="0"/>
      <w:numFmt w:val="bullet"/>
      <w:lvlText w:val="•"/>
      <w:lvlJc w:val="left"/>
      <w:pPr>
        <w:ind w:left="4431" w:hanging="43"/>
      </w:pPr>
      <w:rPr>
        <w:rFonts w:hint="default"/>
        <w:lang w:val="es-ES" w:eastAsia="en-US" w:bidi="ar-SA"/>
      </w:rPr>
    </w:lvl>
    <w:lvl w:ilvl="3">
      <w:start w:val="0"/>
      <w:numFmt w:val="bullet"/>
      <w:lvlText w:val="•"/>
      <w:lvlJc w:val="left"/>
      <w:pPr>
        <w:ind w:left="5117" w:hanging="43"/>
      </w:pPr>
      <w:rPr>
        <w:rFonts w:hint="default"/>
        <w:lang w:val="es-ES" w:eastAsia="en-US" w:bidi="ar-SA"/>
      </w:rPr>
    </w:lvl>
    <w:lvl w:ilvl="4">
      <w:start w:val="0"/>
      <w:numFmt w:val="bullet"/>
      <w:lvlText w:val="•"/>
      <w:lvlJc w:val="left"/>
      <w:pPr>
        <w:ind w:left="5802" w:hanging="43"/>
      </w:pPr>
      <w:rPr>
        <w:rFonts w:hint="default"/>
        <w:lang w:val="es-ES" w:eastAsia="en-US" w:bidi="ar-SA"/>
      </w:rPr>
    </w:lvl>
    <w:lvl w:ilvl="5">
      <w:start w:val="0"/>
      <w:numFmt w:val="bullet"/>
      <w:lvlText w:val="•"/>
      <w:lvlJc w:val="left"/>
      <w:pPr>
        <w:ind w:left="6488" w:hanging="43"/>
      </w:pPr>
      <w:rPr>
        <w:rFonts w:hint="default"/>
        <w:lang w:val="es-ES" w:eastAsia="en-US" w:bidi="ar-SA"/>
      </w:rPr>
    </w:lvl>
    <w:lvl w:ilvl="6">
      <w:start w:val="0"/>
      <w:numFmt w:val="bullet"/>
      <w:lvlText w:val="•"/>
      <w:lvlJc w:val="left"/>
      <w:pPr>
        <w:ind w:left="7174" w:hanging="43"/>
      </w:pPr>
      <w:rPr>
        <w:rFonts w:hint="default"/>
        <w:lang w:val="es-ES" w:eastAsia="en-US" w:bidi="ar-SA"/>
      </w:rPr>
    </w:lvl>
    <w:lvl w:ilvl="7">
      <w:start w:val="0"/>
      <w:numFmt w:val="bullet"/>
      <w:lvlText w:val="•"/>
      <w:lvlJc w:val="left"/>
      <w:pPr>
        <w:ind w:left="7859" w:hanging="43"/>
      </w:pPr>
      <w:rPr>
        <w:rFonts w:hint="default"/>
        <w:lang w:val="es-ES" w:eastAsia="en-US" w:bidi="ar-SA"/>
      </w:rPr>
    </w:lvl>
    <w:lvl w:ilvl="8">
      <w:start w:val="0"/>
      <w:numFmt w:val="bullet"/>
      <w:lvlText w:val="•"/>
      <w:lvlJc w:val="left"/>
      <w:pPr>
        <w:ind w:left="8545" w:hanging="43"/>
      </w:pPr>
      <w:rPr>
        <w:rFonts w:hint="default"/>
        <w:lang w:val="es-ES" w:eastAsia="en-US" w:bidi="ar-SA"/>
      </w:rPr>
    </w:lvl>
  </w:abstractNum>
  <w:abstractNum w:abstractNumId="4">
    <w:multiLevelType w:val="hybridMultilevel"/>
    <w:lvl w:ilvl="0">
      <w:start w:val="0"/>
      <w:numFmt w:val="bullet"/>
      <w:lvlText w:val="•"/>
      <w:lvlJc w:val="left"/>
      <w:pPr>
        <w:ind w:left="1874" w:hanging="75"/>
      </w:pPr>
      <w:rPr>
        <w:rFonts w:hint="default" w:ascii="Times New Roman" w:hAnsi="Times New Roman" w:eastAsia="Times New Roman" w:cs="Times New Roman"/>
        <w:b w:val="0"/>
        <w:bCs w:val="0"/>
        <w:i w:val="0"/>
        <w:iCs w:val="0"/>
        <w:color w:val="8E7B82"/>
        <w:spacing w:val="0"/>
        <w:w w:val="101"/>
        <w:sz w:val="15"/>
        <w:szCs w:val="15"/>
        <w:lang w:val="es-ES" w:eastAsia="en-US" w:bidi="ar-SA"/>
      </w:rPr>
    </w:lvl>
    <w:lvl w:ilvl="1">
      <w:start w:val="0"/>
      <w:numFmt w:val="bullet"/>
      <w:lvlText w:val="•"/>
      <w:lvlJc w:val="left"/>
      <w:pPr>
        <w:ind w:left="2119" w:hanging="75"/>
      </w:pPr>
      <w:rPr>
        <w:rFonts w:hint="default"/>
        <w:lang w:val="es-ES" w:eastAsia="en-US" w:bidi="ar-SA"/>
      </w:rPr>
    </w:lvl>
    <w:lvl w:ilvl="2">
      <w:start w:val="0"/>
      <w:numFmt w:val="bullet"/>
      <w:lvlText w:val="•"/>
      <w:lvlJc w:val="left"/>
      <w:pPr>
        <w:ind w:left="2358" w:hanging="75"/>
      </w:pPr>
      <w:rPr>
        <w:rFonts w:hint="default"/>
        <w:lang w:val="es-ES" w:eastAsia="en-US" w:bidi="ar-SA"/>
      </w:rPr>
    </w:lvl>
    <w:lvl w:ilvl="3">
      <w:start w:val="0"/>
      <w:numFmt w:val="bullet"/>
      <w:lvlText w:val="•"/>
      <w:lvlJc w:val="left"/>
      <w:pPr>
        <w:ind w:left="2597" w:hanging="75"/>
      </w:pPr>
      <w:rPr>
        <w:rFonts w:hint="default"/>
        <w:lang w:val="es-ES" w:eastAsia="en-US" w:bidi="ar-SA"/>
      </w:rPr>
    </w:lvl>
    <w:lvl w:ilvl="4">
      <w:start w:val="0"/>
      <w:numFmt w:val="bullet"/>
      <w:lvlText w:val="•"/>
      <w:lvlJc w:val="left"/>
      <w:pPr>
        <w:ind w:left="2836" w:hanging="75"/>
      </w:pPr>
      <w:rPr>
        <w:rFonts w:hint="default"/>
        <w:lang w:val="es-ES" w:eastAsia="en-US" w:bidi="ar-SA"/>
      </w:rPr>
    </w:lvl>
    <w:lvl w:ilvl="5">
      <w:start w:val="0"/>
      <w:numFmt w:val="bullet"/>
      <w:lvlText w:val="•"/>
      <w:lvlJc w:val="left"/>
      <w:pPr>
        <w:ind w:left="3075" w:hanging="75"/>
      </w:pPr>
      <w:rPr>
        <w:rFonts w:hint="default"/>
        <w:lang w:val="es-ES" w:eastAsia="en-US" w:bidi="ar-SA"/>
      </w:rPr>
    </w:lvl>
    <w:lvl w:ilvl="6">
      <w:start w:val="0"/>
      <w:numFmt w:val="bullet"/>
      <w:lvlText w:val="•"/>
      <w:lvlJc w:val="left"/>
      <w:pPr>
        <w:ind w:left="3314" w:hanging="75"/>
      </w:pPr>
      <w:rPr>
        <w:rFonts w:hint="default"/>
        <w:lang w:val="es-ES" w:eastAsia="en-US" w:bidi="ar-SA"/>
      </w:rPr>
    </w:lvl>
    <w:lvl w:ilvl="7">
      <w:start w:val="0"/>
      <w:numFmt w:val="bullet"/>
      <w:lvlText w:val="•"/>
      <w:lvlJc w:val="left"/>
      <w:pPr>
        <w:ind w:left="3554" w:hanging="75"/>
      </w:pPr>
      <w:rPr>
        <w:rFonts w:hint="default"/>
        <w:lang w:val="es-ES" w:eastAsia="en-US" w:bidi="ar-SA"/>
      </w:rPr>
    </w:lvl>
    <w:lvl w:ilvl="8">
      <w:start w:val="0"/>
      <w:numFmt w:val="bullet"/>
      <w:lvlText w:val="•"/>
      <w:lvlJc w:val="left"/>
      <w:pPr>
        <w:ind w:left="3793" w:hanging="75"/>
      </w:pPr>
      <w:rPr>
        <w:rFonts w:hint="default"/>
        <w:lang w:val="es-ES" w:eastAsia="en-US" w:bidi="ar-SA"/>
      </w:rPr>
    </w:lvl>
  </w:abstractNum>
  <w:abstractNum w:abstractNumId="3">
    <w:multiLevelType w:val="hybridMultilevel"/>
    <w:lvl w:ilvl="0">
      <w:start w:val="24"/>
      <w:numFmt w:val="upperLetter"/>
      <w:lvlText w:val="%1"/>
      <w:lvlJc w:val="left"/>
      <w:pPr>
        <w:ind w:left="1022" w:hanging="256"/>
        <w:jc w:val="left"/>
      </w:pPr>
      <w:rPr>
        <w:rFonts w:hint="default"/>
        <w:spacing w:val="-2"/>
        <w:w w:val="100"/>
        <w:lang w:val="es-ES" w:eastAsia="en-US" w:bidi="ar-SA"/>
      </w:rPr>
    </w:lvl>
    <w:lvl w:ilvl="1">
      <w:start w:val="1"/>
      <w:numFmt w:val="decimal"/>
      <w:lvlText w:val="%2."/>
      <w:lvlJc w:val="left"/>
      <w:pPr>
        <w:ind w:left="1487" w:hanging="360"/>
        <w:jc w:val="righ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417" w:hanging="360"/>
      </w:pPr>
      <w:rPr>
        <w:rFonts w:hint="default"/>
        <w:lang w:val="es-ES" w:eastAsia="en-US" w:bidi="ar-SA"/>
      </w:rPr>
    </w:lvl>
    <w:lvl w:ilvl="3">
      <w:start w:val="0"/>
      <w:numFmt w:val="bullet"/>
      <w:lvlText w:val="•"/>
      <w:lvlJc w:val="left"/>
      <w:pPr>
        <w:ind w:left="3354" w:hanging="360"/>
      </w:pPr>
      <w:rPr>
        <w:rFonts w:hint="default"/>
        <w:lang w:val="es-ES" w:eastAsia="en-US" w:bidi="ar-SA"/>
      </w:rPr>
    </w:lvl>
    <w:lvl w:ilvl="4">
      <w:start w:val="0"/>
      <w:numFmt w:val="bullet"/>
      <w:lvlText w:val="•"/>
      <w:lvlJc w:val="left"/>
      <w:pPr>
        <w:ind w:left="4292" w:hanging="360"/>
      </w:pPr>
      <w:rPr>
        <w:rFonts w:hint="default"/>
        <w:lang w:val="es-ES" w:eastAsia="en-US" w:bidi="ar-SA"/>
      </w:rPr>
    </w:lvl>
    <w:lvl w:ilvl="5">
      <w:start w:val="0"/>
      <w:numFmt w:val="bullet"/>
      <w:lvlText w:val="•"/>
      <w:lvlJc w:val="left"/>
      <w:pPr>
        <w:ind w:left="5229" w:hanging="360"/>
      </w:pPr>
      <w:rPr>
        <w:rFonts w:hint="default"/>
        <w:lang w:val="es-ES" w:eastAsia="en-US" w:bidi="ar-SA"/>
      </w:rPr>
    </w:lvl>
    <w:lvl w:ilvl="6">
      <w:start w:val="0"/>
      <w:numFmt w:val="bullet"/>
      <w:lvlText w:val="•"/>
      <w:lvlJc w:val="left"/>
      <w:pPr>
        <w:ind w:left="6167" w:hanging="360"/>
      </w:pPr>
      <w:rPr>
        <w:rFonts w:hint="default"/>
        <w:lang w:val="es-ES" w:eastAsia="en-US" w:bidi="ar-SA"/>
      </w:rPr>
    </w:lvl>
    <w:lvl w:ilvl="7">
      <w:start w:val="0"/>
      <w:numFmt w:val="bullet"/>
      <w:lvlText w:val="•"/>
      <w:lvlJc w:val="left"/>
      <w:pPr>
        <w:ind w:left="7104" w:hanging="360"/>
      </w:pPr>
      <w:rPr>
        <w:rFonts w:hint="default"/>
        <w:lang w:val="es-ES" w:eastAsia="en-US" w:bidi="ar-SA"/>
      </w:rPr>
    </w:lvl>
    <w:lvl w:ilvl="8">
      <w:start w:val="0"/>
      <w:numFmt w:val="bullet"/>
      <w:lvlText w:val="•"/>
      <w:lvlJc w:val="left"/>
      <w:pPr>
        <w:ind w:left="8042" w:hanging="360"/>
      </w:pPr>
      <w:rPr>
        <w:rFonts w:hint="default"/>
        <w:lang w:val="es-ES" w:eastAsia="en-US" w:bidi="ar-SA"/>
      </w:rPr>
    </w:lvl>
  </w:abstractNum>
  <w:abstractNum w:abstractNumId="2">
    <w:multiLevelType w:val="hybridMultilevel"/>
    <w:lvl w:ilvl="0">
      <w:start w:val="1"/>
      <w:numFmt w:val="decimal"/>
      <w:lvlText w:val="%1."/>
      <w:lvlJc w:val="left"/>
      <w:pPr>
        <w:ind w:left="1856"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665" w:hanging="360"/>
      </w:pPr>
      <w:rPr>
        <w:rFonts w:hint="default"/>
        <w:lang w:val="es-ES" w:eastAsia="en-US" w:bidi="ar-SA"/>
      </w:rPr>
    </w:lvl>
    <w:lvl w:ilvl="2">
      <w:start w:val="0"/>
      <w:numFmt w:val="bullet"/>
      <w:lvlText w:val="•"/>
      <w:lvlJc w:val="left"/>
      <w:pPr>
        <w:ind w:left="3471" w:hanging="360"/>
      </w:pPr>
      <w:rPr>
        <w:rFonts w:hint="default"/>
        <w:lang w:val="es-ES" w:eastAsia="en-US" w:bidi="ar-SA"/>
      </w:rPr>
    </w:lvl>
    <w:lvl w:ilvl="3">
      <w:start w:val="0"/>
      <w:numFmt w:val="bullet"/>
      <w:lvlText w:val="•"/>
      <w:lvlJc w:val="left"/>
      <w:pPr>
        <w:ind w:left="4277" w:hanging="360"/>
      </w:pPr>
      <w:rPr>
        <w:rFonts w:hint="default"/>
        <w:lang w:val="es-ES" w:eastAsia="en-US" w:bidi="ar-SA"/>
      </w:rPr>
    </w:lvl>
    <w:lvl w:ilvl="4">
      <w:start w:val="0"/>
      <w:numFmt w:val="bullet"/>
      <w:lvlText w:val="•"/>
      <w:lvlJc w:val="left"/>
      <w:pPr>
        <w:ind w:left="5082" w:hanging="360"/>
      </w:pPr>
      <w:rPr>
        <w:rFonts w:hint="default"/>
        <w:lang w:val="es-ES" w:eastAsia="en-US" w:bidi="ar-SA"/>
      </w:rPr>
    </w:lvl>
    <w:lvl w:ilvl="5">
      <w:start w:val="0"/>
      <w:numFmt w:val="bullet"/>
      <w:lvlText w:val="•"/>
      <w:lvlJc w:val="left"/>
      <w:pPr>
        <w:ind w:left="5888" w:hanging="360"/>
      </w:pPr>
      <w:rPr>
        <w:rFonts w:hint="default"/>
        <w:lang w:val="es-ES" w:eastAsia="en-US" w:bidi="ar-SA"/>
      </w:rPr>
    </w:lvl>
    <w:lvl w:ilvl="6">
      <w:start w:val="0"/>
      <w:numFmt w:val="bullet"/>
      <w:lvlText w:val="•"/>
      <w:lvlJc w:val="left"/>
      <w:pPr>
        <w:ind w:left="6694" w:hanging="360"/>
      </w:pPr>
      <w:rPr>
        <w:rFonts w:hint="default"/>
        <w:lang w:val="es-ES" w:eastAsia="en-US" w:bidi="ar-SA"/>
      </w:rPr>
    </w:lvl>
    <w:lvl w:ilvl="7">
      <w:start w:val="0"/>
      <w:numFmt w:val="bullet"/>
      <w:lvlText w:val="•"/>
      <w:lvlJc w:val="left"/>
      <w:pPr>
        <w:ind w:left="7499" w:hanging="360"/>
      </w:pPr>
      <w:rPr>
        <w:rFonts w:hint="default"/>
        <w:lang w:val="es-ES" w:eastAsia="en-US" w:bidi="ar-SA"/>
      </w:rPr>
    </w:lvl>
    <w:lvl w:ilvl="8">
      <w:start w:val="0"/>
      <w:numFmt w:val="bullet"/>
      <w:lvlText w:val="•"/>
      <w:lvlJc w:val="left"/>
      <w:pPr>
        <w:ind w:left="8305" w:hanging="360"/>
      </w:pPr>
      <w:rPr>
        <w:rFonts w:hint="default"/>
        <w:lang w:val="es-ES" w:eastAsia="en-US" w:bidi="ar-SA"/>
      </w:rPr>
    </w:lvl>
  </w:abstractNum>
  <w:abstractNum w:abstractNumId="1">
    <w:multiLevelType w:val="hybridMultilevel"/>
    <w:lvl w:ilvl="0">
      <w:start w:val="1"/>
      <w:numFmt w:val="decimal"/>
      <w:lvlText w:val="%1"/>
      <w:lvlJc w:val="left"/>
      <w:pPr>
        <w:ind w:left="569" w:hanging="282"/>
        <w:jc w:val="right"/>
      </w:pPr>
      <w:rPr>
        <w:rFonts w:hint="default" w:ascii="Times New Roman" w:hAnsi="Times New Roman" w:eastAsia="Times New Roman" w:cs="Times New Roman"/>
        <w:b w:val="0"/>
        <w:bCs w:val="0"/>
        <w:i w:val="0"/>
        <w:iCs w:val="0"/>
        <w:spacing w:val="0"/>
        <w:w w:val="100"/>
        <w:sz w:val="20"/>
        <w:szCs w:val="20"/>
        <w:lang w:val="es-ES" w:eastAsia="en-US" w:bidi="ar-SA"/>
      </w:rPr>
    </w:lvl>
    <w:lvl w:ilvl="1">
      <w:start w:val="0"/>
      <w:numFmt w:val="bullet"/>
      <w:lvlText w:val="•"/>
      <w:lvlJc w:val="left"/>
      <w:pPr>
        <w:ind w:left="1859" w:hanging="69"/>
      </w:pPr>
      <w:rPr>
        <w:rFonts w:hint="default" w:ascii="Times New Roman" w:hAnsi="Times New Roman" w:eastAsia="Times New Roman" w:cs="Times New Roman"/>
        <w:spacing w:val="0"/>
        <w:w w:val="80"/>
        <w:lang w:val="es-ES" w:eastAsia="en-US" w:bidi="ar-SA"/>
      </w:rPr>
    </w:lvl>
    <w:lvl w:ilvl="2">
      <w:start w:val="0"/>
      <w:numFmt w:val="bullet"/>
      <w:lvlText w:val="•"/>
      <w:lvlJc w:val="left"/>
      <w:pPr>
        <w:ind w:left="1860" w:hanging="69"/>
      </w:pPr>
      <w:rPr>
        <w:rFonts w:hint="default"/>
        <w:lang w:val="es-ES" w:eastAsia="en-US" w:bidi="ar-SA"/>
      </w:rPr>
    </w:lvl>
    <w:lvl w:ilvl="3">
      <w:start w:val="0"/>
      <w:numFmt w:val="bullet"/>
      <w:lvlText w:val="•"/>
      <w:lvlJc w:val="left"/>
      <w:pPr>
        <w:ind w:left="2867" w:hanging="69"/>
      </w:pPr>
      <w:rPr>
        <w:rFonts w:hint="default"/>
        <w:lang w:val="es-ES" w:eastAsia="en-US" w:bidi="ar-SA"/>
      </w:rPr>
    </w:lvl>
    <w:lvl w:ilvl="4">
      <w:start w:val="0"/>
      <w:numFmt w:val="bullet"/>
      <w:lvlText w:val="•"/>
      <w:lvlJc w:val="left"/>
      <w:pPr>
        <w:ind w:left="3874" w:hanging="69"/>
      </w:pPr>
      <w:rPr>
        <w:rFonts w:hint="default"/>
        <w:lang w:val="es-ES" w:eastAsia="en-US" w:bidi="ar-SA"/>
      </w:rPr>
    </w:lvl>
    <w:lvl w:ilvl="5">
      <w:start w:val="0"/>
      <w:numFmt w:val="bullet"/>
      <w:lvlText w:val="•"/>
      <w:lvlJc w:val="left"/>
      <w:pPr>
        <w:ind w:left="4881" w:hanging="69"/>
      </w:pPr>
      <w:rPr>
        <w:rFonts w:hint="default"/>
        <w:lang w:val="es-ES" w:eastAsia="en-US" w:bidi="ar-SA"/>
      </w:rPr>
    </w:lvl>
    <w:lvl w:ilvl="6">
      <w:start w:val="0"/>
      <w:numFmt w:val="bullet"/>
      <w:lvlText w:val="•"/>
      <w:lvlJc w:val="left"/>
      <w:pPr>
        <w:ind w:left="5888" w:hanging="69"/>
      </w:pPr>
      <w:rPr>
        <w:rFonts w:hint="default"/>
        <w:lang w:val="es-ES" w:eastAsia="en-US" w:bidi="ar-SA"/>
      </w:rPr>
    </w:lvl>
    <w:lvl w:ilvl="7">
      <w:start w:val="0"/>
      <w:numFmt w:val="bullet"/>
      <w:lvlText w:val="•"/>
      <w:lvlJc w:val="left"/>
      <w:pPr>
        <w:ind w:left="6895" w:hanging="69"/>
      </w:pPr>
      <w:rPr>
        <w:rFonts w:hint="default"/>
        <w:lang w:val="es-ES" w:eastAsia="en-US" w:bidi="ar-SA"/>
      </w:rPr>
    </w:lvl>
    <w:lvl w:ilvl="8">
      <w:start w:val="0"/>
      <w:numFmt w:val="bullet"/>
      <w:lvlText w:val="•"/>
      <w:lvlJc w:val="left"/>
      <w:pPr>
        <w:ind w:left="7902" w:hanging="69"/>
      </w:pPr>
      <w:rPr>
        <w:rFonts w:hint="default"/>
        <w:lang w:val="es-ES" w:eastAsia="en-US" w:bidi="ar-SA"/>
      </w:rPr>
    </w:lvl>
  </w:abstractNum>
  <w:abstractNum w:abstractNumId="0">
    <w:multiLevelType w:val="hybridMultilevel"/>
    <w:lvl w:ilvl="0">
      <w:start w:val="2"/>
      <w:numFmt w:val="upperRoman"/>
      <w:lvlText w:val="%1"/>
      <w:lvlJc w:val="left"/>
      <w:pPr>
        <w:ind w:left="492" w:hanging="206"/>
        <w:jc w:val="righ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441" w:hanging="206"/>
      </w:pPr>
      <w:rPr>
        <w:rFonts w:hint="default"/>
        <w:lang w:val="es-ES" w:eastAsia="en-US" w:bidi="ar-SA"/>
      </w:rPr>
    </w:lvl>
    <w:lvl w:ilvl="2">
      <w:start w:val="0"/>
      <w:numFmt w:val="bullet"/>
      <w:lvlText w:val="•"/>
      <w:lvlJc w:val="left"/>
      <w:pPr>
        <w:ind w:left="2383" w:hanging="206"/>
      </w:pPr>
      <w:rPr>
        <w:rFonts w:hint="default"/>
        <w:lang w:val="es-ES" w:eastAsia="en-US" w:bidi="ar-SA"/>
      </w:rPr>
    </w:lvl>
    <w:lvl w:ilvl="3">
      <w:start w:val="0"/>
      <w:numFmt w:val="bullet"/>
      <w:lvlText w:val="•"/>
      <w:lvlJc w:val="left"/>
      <w:pPr>
        <w:ind w:left="3325" w:hanging="206"/>
      </w:pPr>
      <w:rPr>
        <w:rFonts w:hint="default"/>
        <w:lang w:val="es-ES" w:eastAsia="en-US" w:bidi="ar-SA"/>
      </w:rPr>
    </w:lvl>
    <w:lvl w:ilvl="4">
      <w:start w:val="0"/>
      <w:numFmt w:val="bullet"/>
      <w:lvlText w:val="•"/>
      <w:lvlJc w:val="left"/>
      <w:pPr>
        <w:ind w:left="4266" w:hanging="206"/>
      </w:pPr>
      <w:rPr>
        <w:rFonts w:hint="default"/>
        <w:lang w:val="es-ES" w:eastAsia="en-US" w:bidi="ar-SA"/>
      </w:rPr>
    </w:lvl>
    <w:lvl w:ilvl="5">
      <w:start w:val="0"/>
      <w:numFmt w:val="bullet"/>
      <w:lvlText w:val="•"/>
      <w:lvlJc w:val="left"/>
      <w:pPr>
        <w:ind w:left="5208" w:hanging="206"/>
      </w:pPr>
      <w:rPr>
        <w:rFonts w:hint="default"/>
        <w:lang w:val="es-ES" w:eastAsia="en-US" w:bidi="ar-SA"/>
      </w:rPr>
    </w:lvl>
    <w:lvl w:ilvl="6">
      <w:start w:val="0"/>
      <w:numFmt w:val="bullet"/>
      <w:lvlText w:val="•"/>
      <w:lvlJc w:val="left"/>
      <w:pPr>
        <w:ind w:left="6150" w:hanging="206"/>
      </w:pPr>
      <w:rPr>
        <w:rFonts w:hint="default"/>
        <w:lang w:val="es-ES" w:eastAsia="en-US" w:bidi="ar-SA"/>
      </w:rPr>
    </w:lvl>
    <w:lvl w:ilvl="7">
      <w:start w:val="0"/>
      <w:numFmt w:val="bullet"/>
      <w:lvlText w:val="•"/>
      <w:lvlJc w:val="left"/>
      <w:pPr>
        <w:ind w:left="7091" w:hanging="206"/>
      </w:pPr>
      <w:rPr>
        <w:rFonts w:hint="default"/>
        <w:lang w:val="es-ES" w:eastAsia="en-US" w:bidi="ar-SA"/>
      </w:rPr>
    </w:lvl>
    <w:lvl w:ilvl="8">
      <w:start w:val="0"/>
      <w:numFmt w:val="bullet"/>
      <w:lvlText w:val="•"/>
      <w:lvlJc w:val="left"/>
      <w:pPr>
        <w:ind w:left="8033" w:hanging="206"/>
      </w:pPr>
      <w:rPr>
        <w:rFonts w:hint="default"/>
        <w:lang w:val="es-ES" w:eastAsia="en-US" w:bidi="ar-SA"/>
      </w:rPr>
    </w:lvl>
  </w:abstractNum>
  <w:num w:numId="33">
    <w:abstractNumId w:val="32"/>
  </w:num>
  <w:num w:numId="26">
    <w:abstractNumId w:val="25"/>
  </w:num>
  <w:num w:numId="36">
    <w:abstractNumId w:val="35"/>
  </w:num>
  <w:num w:numId="35">
    <w:abstractNumId w:val="34"/>
  </w:num>
  <w:num w:numId="34">
    <w:abstractNumId w:val="33"/>
  </w:num>
  <w:num w:numId="32">
    <w:abstractNumId w:val="31"/>
  </w:num>
  <w:num w:numId="31">
    <w:abstractNumId w:val="30"/>
  </w:num>
  <w:num w:numId="30">
    <w:abstractNumId w:val="29"/>
  </w:num>
  <w:num w:numId="29">
    <w:abstractNumId w:val="28"/>
  </w:num>
  <w:num w:numId="28">
    <w:abstractNumId w:val="27"/>
  </w:num>
  <w:num w:numId="27">
    <w:abstractNumId w:val="26"/>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TOC1" w:type="paragraph">
    <w:name w:val="TOC 1"/>
    <w:basedOn w:val="Normal"/>
    <w:uiPriority w:val="1"/>
    <w:qFormat/>
    <w:pPr>
      <w:spacing w:before="58"/>
      <w:ind w:left="402" w:hanging="646"/>
    </w:pPr>
    <w:rPr>
      <w:rFonts w:ascii="Times New Roman" w:hAnsi="Times New Roman" w:eastAsia="Times New Roman" w:cs="Times New Roman"/>
      <w:sz w:val="24"/>
      <w:szCs w:val="24"/>
      <w:lang w:val="es-ES" w:eastAsia="en-US" w:bidi="ar-SA"/>
    </w:rPr>
  </w:style>
  <w:style w:styleId="TOC2" w:type="paragraph">
    <w:name w:val="TOC 2"/>
    <w:basedOn w:val="Normal"/>
    <w:uiPriority w:val="1"/>
    <w:qFormat/>
    <w:pPr>
      <w:spacing w:before="56"/>
      <w:ind w:left="287"/>
    </w:pPr>
    <w:rPr>
      <w:rFonts w:ascii="Times New Roman" w:hAnsi="Times New Roman" w:eastAsia="Times New Roman" w:cs="Times New Roman"/>
      <w:sz w:val="24"/>
      <w:szCs w:val="24"/>
      <w:lang w:val="es-ES" w:eastAsia="en-US" w:bidi="ar-SA"/>
    </w:rPr>
  </w:style>
  <w:style w:styleId="TOC3" w:type="paragraph">
    <w:name w:val="TOC 3"/>
    <w:basedOn w:val="Normal"/>
    <w:uiPriority w:val="1"/>
    <w:qFormat/>
    <w:pPr>
      <w:ind w:left="287"/>
    </w:pPr>
    <w:rPr>
      <w:rFonts w:ascii="Times New Roman" w:hAnsi="Times New Roman" w:eastAsia="Times New Roman" w:cs="Times New Roman"/>
      <w:sz w:val="24"/>
      <w:szCs w:val="24"/>
      <w:lang w:val="es-ES" w:eastAsia="en-US" w:bidi="ar-SA"/>
    </w:rPr>
  </w:style>
  <w:style w:styleId="TOC4" w:type="paragraph">
    <w:name w:val="TOC 4"/>
    <w:basedOn w:val="Normal"/>
    <w:uiPriority w:val="1"/>
    <w:qFormat/>
    <w:pPr>
      <w:ind w:left="569"/>
    </w:pPr>
    <w:rPr>
      <w:rFonts w:ascii="Times New Roman" w:hAnsi="Times New Roman" w:eastAsia="Times New Roman" w:cs="Times New Roman"/>
      <w:sz w:val="24"/>
      <w:szCs w:val="24"/>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outlineLvl w:val="1"/>
    </w:pPr>
    <w:rPr>
      <w:rFonts w:ascii="Arial" w:hAnsi="Arial" w:eastAsia="Arial" w:cs="Arial"/>
      <w:b/>
      <w:bCs/>
      <w:sz w:val="38"/>
      <w:szCs w:val="38"/>
      <w:lang w:val="es-ES" w:eastAsia="en-US" w:bidi="ar-SA"/>
    </w:rPr>
  </w:style>
  <w:style w:styleId="Heading2" w:type="paragraph">
    <w:name w:val="Heading 2"/>
    <w:basedOn w:val="Normal"/>
    <w:uiPriority w:val="1"/>
    <w:qFormat/>
    <w:pPr>
      <w:ind w:left="1200"/>
      <w:jc w:val="center"/>
      <w:outlineLvl w:val="2"/>
    </w:pPr>
    <w:rPr>
      <w:rFonts w:ascii="Arial" w:hAnsi="Arial" w:eastAsia="Arial" w:cs="Arial"/>
      <w:sz w:val="33"/>
      <w:szCs w:val="33"/>
      <w:lang w:val="es-ES" w:eastAsia="en-US" w:bidi="ar-SA"/>
    </w:rPr>
  </w:style>
  <w:style w:styleId="Heading3" w:type="paragraph">
    <w:name w:val="Heading 3"/>
    <w:basedOn w:val="Normal"/>
    <w:uiPriority w:val="1"/>
    <w:qFormat/>
    <w:pPr>
      <w:spacing w:before="1"/>
      <w:ind w:left="767"/>
      <w:outlineLvl w:val="3"/>
    </w:pPr>
    <w:rPr>
      <w:rFonts w:ascii="Arial" w:hAnsi="Arial" w:eastAsia="Arial" w:cs="Arial"/>
      <w:b/>
      <w:bCs/>
      <w:sz w:val="32"/>
      <w:szCs w:val="32"/>
      <w:lang w:val="es-ES" w:eastAsia="en-US" w:bidi="ar-SA"/>
    </w:rPr>
  </w:style>
  <w:style w:styleId="Heading4" w:type="paragraph">
    <w:name w:val="Heading 4"/>
    <w:basedOn w:val="Normal"/>
    <w:uiPriority w:val="1"/>
    <w:qFormat/>
    <w:pPr>
      <w:ind w:left="582"/>
      <w:jc w:val="center"/>
      <w:outlineLvl w:val="4"/>
    </w:pPr>
    <w:rPr>
      <w:rFonts w:ascii="Arial" w:hAnsi="Arial" w:eastAsia="Arial" w:cs="Arial"/>
      <w:sz w:val="29"/>
      <w:szCs w:val="29"/>
      <w:lang w:val="es-ES" w:eastAsia="en-US" w:bidi="ar-SA"/>
    </w:rPr>
  </w:style>
  <w:style w:styleId="Heading5" w:type="paragraph">
    <w:name w:val="Heading 5"/>
    <w:basedOn w:val="Normal"/>
    <w:uiPriority w:val="1"/>
    <w:qFormat/>
    <w:pPr>
      <w:spacing w:before="241"/>
      <w:ind w:left="767"/>
      <w:outlineLvl w:val="5"/>
    </w:pPr>
    <w:rPr>
      <w:rFonts w:ascii="Arial" w:hAnsi="Arial" w:eastAsia="Arial" w:cs="Arial"/>
      <w:b/>
      <w:bCs/>
      <w:i/>
      <w:iCs/>
      <w:sz w:val="28"/>
      <w:szCs w:val="28"/>
      <w:lang w:val="es-ES" w:eastAsia="en-US" w:bidi="ar-SA"/>
    </w:rPr>
  </w:style>
  <w:style w:styleId="Heading6" w:type="paragraph">
    <w:name w:val="Heading 6"/>
    <w:basedOn w:val="Normal"/>
    <w:uiPriority w:val="1"/>
    <w:qFormat/>
    <w:pPr>
      <w:ind w:left="236"/>
      <w:outlineLvl w:val="6"/>
    </w:pPr>
    <w:rPr>
      <w:rFonts w:ascii="Times New Roman" w:hAnsi="Times New Roman" w:eastAsia="Times New Roman" w:cs="Times New Roman"/>
      <w:b/>
      <w:bCs/>
      <w:sz w:val="24"/>
      <w:szCs w:val="24"/>
      <w:lang w:val="es-ES" w:eastAsia="en-US" w:bidi="ar-SA"/>
    </w:rPr>
  </w:style>
  <w:style w:styleId="ListParagraph" w:type="paragraph">
    <w:name w:val="List Paragraph"/>
    <w:basedOn w:val="Normal"/>
    <w:uiPriority w:val="1"/>
    <w:qFormat/>
    <w:pPr>
      <w:spacing w:before="58"/>
      <w:ind w:left="722" w:firstLine="120"/>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spacing w:line="256" w:lineRule="exact"/>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1.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header" Target="header4.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header" Target="header5.xml"/><Relationship Id="rId20" Type="http://schemas.openxmlformats.org/officeDocument/2006/relationships/header" Target="header6.xml"/><Relationship Id="rId21" Type="http://schemas.openxmlformats.org/officeDocument/2006/relationships/footer" Target="footer9.xml"/><Relationship Id="rId22" Type="http://schemas.openxmlformats.org/officeDocument/2006/relationships/footer" Target="footer10.xml"/><Relationship Id="rId23" Type="http://schemas.openxmlformats.org/officeDocument/2006/relationships/header" Target="header7.xml"/><Relationship Id="rId24" Type="http://schemas.openxmlformats.org/officeDocument/2006/relationships/header" Target="header8.xml"/><Relationship Id="rId25" Type="http://schemas.openxmlformats.org/officeDocument/2006/relationships/footer" Target="footer11.xml"/><Relationship Id="rId26" Type="http://schemas.openxmlformats.org/officeDocument/2006/relationships/footer" Target="footer12.xml"/><Relationship Id="rId27" Type="http://schemas.openxmlformats.org/officeDocument/2006/relationships/header" Target="header9.xml"/><Relationship Id="rId28" Type="http://schemas.openxmlformats.org/officeDocument/2006/relationships/header" Target="header10.xml"/><Relationship Id="rId29" Type="http://schemas.openxmlformats.org/officeDocument/2006/relationships/footer" Target="footer13.xml"/><Relationship Id="rId30" Type="http://schemas.openxmlformats.org/officeDocument/2006/relationships/header" Target="header11.xml"/><Relationship Id="rId31" Type="http://schemas.openxmlformats.org/officeDocument/2006/relationships/footer" Target="footer14.xml"/><Relationship Id="rId32" Type="http://schemas.openxmlformats.org/officeDocument/2006/relationships/header" Target="header12.xml"/><Relationship Id="rId33" Type="http://schemas.openxmlformats.org/officeDocument/2006/relationships/footer" Target="footer15.xml"/><Relationship Id="rId34" Type="http://schemas.openxmlformats.org/officeDocument/2006/relationships/footer" Target="footer16.xml"/><Relationship Id="rId35" Type="http://schemas.openxmlformats.org/officeDocument/2006/relationships/header" Target="header13.xml"/><Relationship Id="rId36" Type="http://schemas.openxmlformats.org/officeDocument/2006/relationships/image" Target="media/image3.jpeg"/><Relationship Id="rId37" Type="http://schemas.openxmlformats.org/officeDocument/2006/relationships/header" Target="header14.xml"/><Relationship Id="rId38" Type="http://schemas.openxmlformats.org/officeDocument/2006/relationships/footer" Target="footer17.xml"/><Relationship Id="rId39" Type="http://schemas.openxmlformats.org/officeDocument/2006/relationships/footer" Target="footer18.xml"/><Relationship Id="rId40" Type="http://schemas.openxmlformats.org/officeDocument/2006/relationships/image" Target="media/image4.jpeg"/><Relationship Id="rId41" Type="http://schemas.openxmlformats.org/officeDocument/2006/relationships/image" Target="media/image5.jpeg"/><Relationship Id="rId42" Type="http://schemas.openxmlformats.org/officeDocument/2006/relationships/header" Target="header15.xml"/><Relationship Id="rId43" Type="http://schemas.openxmlformats.org/officeDocument/2006/relationships/image" Target="media/image6.jpeg"/><Relationship Id="rId44" Type="http://schemas.openxmlformats.org/officeDocument/2006/relationships/image" Target="media/image7.jpeg"/><Relationship Id="rId45" Type="http://schemas.openxmlformats.org/officeDocument/2006/relationships/image" Target="media/image8.jpeg"/><Relationship Id="rId46" Type="http://schemas.openxmlformats.org/officeDocument/2006/relationships/image" Target="media/image9.jpeg"/><Relationship Id="rId47" Type="http://schemas.openxmlformats.org/officeDocument/2006/relationships/image" Target="media/image10.jpeg"/><Relationship Id="rId48" Type="http://schemas.openxmlformats.org/officeDocument/2006/relationships/image" Target="media/image11.jpeg"/><Relationship Id="rId49" Type="http://schemas.openxmlformats.org/officeDocument/2006/relationships/header" Target="header16.xml"/><Relationship Id="rId50" Type="http://schemas.openxmlformats.org/officeDocument/2006/relationships/footer" Target="footer19.xml"/><Relationship Id="rId51" Type="http://schemas.openxmlformats.org/officeDocument/2006/relationships/footer" Target="footer20.xml"/><Relationship Id="rId52" Type="http://schemas.openxmlformats.org/officeDocument/2006/relationships/image" Target="media/image12.jpeg"/><Relationship Id="rId53" Type="http://schemas.openxmlformats.org/officeDocument/2006/relationships/image" Target="media/image13.jpeg"/><Relationship Id="rId54" Type="http://schemas.openxmlformats.org/officeDocument/2006/relationships/image" Target="media/image14.jpeg"/><Relationship Id="rId55" Type="http://schemas.openxmlformats.org/officeDocument/2006/relationships/image" Target="media/image15.jpeg"/><Relationship Id="rId56" Type="http://schemas.openxmlformats.org/officeDocument/2006/relationships/image" Target="media/image16.jpeg"/><Relationship Id="rId57" Type="http://schemas.openxmlformats.org/officeDocument/2006/relationships/image" Target="media/image17.jpeg"/><Relationship Id="rId58" Type="http://schemas.openxmlformats.org/officeDocument/2006/relationships/image" Target="media/image18.jpeg"/><Relationship Id="rId59" Type="http://schemas.openxmlformats.org/officeDocument/2006/relationships/image" Target="media/image19.jpeg"/><Relationship Id="rId60" Type="http://schemas.openxmlformats.org/officeDocument/2006/relationships/image" Target="media/image20.jpeg"/><Relationship Id="rId61" Type="http://schemas.openxmlformats.org/officeDocument/2006/relationships/image" Target="media/image21.jpeg"/><Relationship Id="rId62" Type="http://schemas.openxmlformats.org/officeDocument/2006/relationships/header" Target="header17.xml"/><Relationship Id="rId63" Type="http://schemas.openxmlformats.org/officeDocument/2006/relationships/header" Target="header18.xml"/><Relationship Id="rId64" Type="http://schemas.openxmlformats.org/officeDocument/2006/relationships/footer" Target="footer21.xml"/><Relationship Id="rId65" Type="http://schemas.openxmlformats.org/officeDocument/2006/relationships/footer" Target="footer22.xml"/><Relationship Id="rId66" Type="http://schemas.openxmlformats.org/officeDocument/2006/relationships/image" Target="media/image22.jpeg"/><Relationship Id="rId67" Type="http://schemas.openxmlformats.org/officeDocument/2006/relationships/header" Target="header19.xml"/><Relationship Id="rId68" Type="http://schemas.openxmlformats.org/officeDocument/2006/relationships/header" Target="header20.xml"/><Relationship Id="rId69" Type="http://schemas.openxmlformats.org/officeDocument/2006/relationships/footer" Target="footer23.xml"/><Relationship Id="rId70" Type="http://schemas.openxmlformats.org/officeDocument/2006/relationships/image" Target="media/image23.jpeg"/><Relationship Id="rId71" Type="http://schemas.openxmlformats.org/officeDocument/2006/relationships/header" Target="header21.xml"/><Relationship Id="rId72" Type="http://schemas.openxmlformats.org/officeDocument/2006/relationships/footer" Target="footer24.xml"/><Relationship Id="rId73" Type="http://schemas.openxmlformats.org/officeDocument/2006/relationships/header" Target="header22.xml"/><Relationship Id="rId74" Type="http://schemas.openxmlformats.org/officeDocument/2006/relationships/footer" Target="footer25.xml"/><Relationship Id="rId75" Type="http://schemas.openxmlformats.org/officeDocument/2006/relationships/footer" Target="footer26.xml"/><Relationship Id="rId76" Type="http://schemas.openxmlformats.org/officeDocument/2006/relationships/header" Target="header23.xml"/><Relationship Id="rId77" Type="http://schemas.openxmlformats.org/officeDocument/2006/relationships/header" Target="header24.xml"/><Relationship Id="rId78" Type="http://schemas.openxmlformats.org/officeDocument/2006/relationships/footer" Target="footer27.xml"/><Relationship Id="rId79" Type="http://schemas.openxmlformats.org/officeDocument/2006/relationships/footer" Target="footer28.xml"/><Relationship Id="rId80" Type="http://schemas.openxmlformats.org/officeDocument/2006/relationships/header" Target="header25.xml"/><Relationship Id="rId81" Type="http://schemas.openxmlformats.org/officeDocument/2006/relationships/header" Target="header26.xml"/><Relationship Id="rId82" Type="http://schemas.openxmlformats.org/officeDocument/2006/relationships/footer" Target="footer29.xml"/><Relationship Id="rId83" Type="http://schemas.openxmlformats.org/officeDocument/2006/relationships/footer" Target="footer30.xml"/><Relationship Id="rId84" Type="http://schemas.openxmlformats.org/officeDocument/2006/relationships/image" Target="media/image24.jpeg"/><Relationship Id="rId85" Type="http://schemas.openxmlformats.org/officeDocument/2006/relationships/image" Target="media/image25.jpeg"/><Relationship Id="rId86" Type="http://schemas.openxmlformats.org/officeDocument/2006/relationships/image" Target="media/image26.jpeg"/><Relationship Id="rId87" Type="http://schemas.openxmlformats.org/officeDocument/2006/relationships/image" Target="media/image27.jpeg"/><Relationship Id="rId88" Type="http://schemas.openxmlformats.org/officeDocument/2006/relationships/header" Target="header27.xml"/><Relationship Id="rId89" Type="http://schemas.openxmlformats.org/officeDocument/2006/relationships/image" Target="media/image28.jpeg"/><Relationship Id="rId90" Type="http://schemas.openxmlformats.org/officeDocument/2006/relationships/header" Target="header28.xml"/><Relationship Id="rId91" Type="http://schemas.openxmlformats.org/officeDocument/2006/relationships/footer" Target="footer31.xml"/><Relationship Id="rId92" Type="http://schemas.openxmlformats.org/officeDocument/2006/relationships/footer" Target="footer32.xml"/><Relationship Id="rId93" Type="http://schemas.openxmlformats.org/officeDocument/2006/relationships/image" Target="media/image29.jpeg"/><Relationship Id="rId94" Type="http://schemas.openxmlformats.org/officeDocument/2006/relationships/image" Target="media/image30.jpeg"/><Relationship Id="rId95" Type="http://schemas.openxmlformats.org/officeDocument/2006/relationships/image" Target="media/image31.jpeg"/><Relationship Id="rId96" Type="http://schemas.openxmlformats.org/officeDocument/2006/relationships/image" Target="media/image32.jpeg"/><Relationship Id="rId97" Type="http://schemas.openxmlformats.org/officeDocument/2006/relationships/header" Target="header29.xml"/><Relationship Id="rId98" Type="http://schemas.openxmlformats.org/officeDocument/2006/relationships/image" Target="media/image33.jpeg"/><Relationship Id="rId99" Type="http://schemas.openxmlformats.org/officeDocument/2006/relationships/header" Target="header30.xml"/><Relationship Id="rId100" Type="http://schemas.openxmlformats.org/officeDocument/2006/relationships/footer" Target="footer33.xml"/><Relationship Id="rId101" Type="http://schemas.openxmlformats.org/officeDocument/2006/relationships/footer" Target="footer34.xml"/><Relationship Id="rId102" Type="http://schemas.openxmlformats.org/officeDocument/2006/relationships/header" Target="header31.xml"/><Relationship Id="rId103" Type="http://schemas.openxmlformats.org/officeDocument/2006/relationships/header" Target="header32.xml"/><Relationship Id="rId104" Type="http://schemas.openxmlformats.org/officeDocument/2006/relationships/footer" Target="footer35.xml"/><Relationship Id="rId105" Type="http://schemas.openxmlformats.org/officeDocument/2006/relationships/footer" Target="footer36.xml"/><Relationship Id="rId106" Type="http://schemas.openxmlformats.org/officeDocument/2006/relationships/header" Target="header33.xml"/><Relationship Id="rId107" Type="http://schemas.openxmlformats.org/officeDocument/2006/relationships/header" Target="header34.xml"/><Relationship Id="rId108" Type="http://schemas.openxmlformats.org/officeDocument/2006/relationships/footer" Target="footer37.xml"/><Relationship Id="rId109" Type="http://schemas.openxmlformats.org/officeDocument/2006/relationships/footer" Target="footer38.xml"/><Relationship Id="rId110" Type="http://schemas.openxmlformats.org/officeDocument/2006/relationships/header" Target="header35.xml"/><Relationship Id="rId111" Type="http://schemas.openxmlformats.org/officeDocument/2006/relationships/header" Target="header36.xml"/><Relationship Id="rId112" Type="http://schemas.openxmlformats.org/officeDocument/2006/relationships/footer" Target="footer39.xml"/><Relationship Id="rId113" Type="http://schemas.openxmlformats.org/officeDocument/2006/relationships/footer" Target="footer40.xml"/><Relationship Id="rId114" Type="http://schemas.openxmlformats.org/officeDocument/2006/relationships/header" Target="header37.xml"/><Relationship Id="rId115" Type="http://schemas.openxmlformats.org/officeDocument/2006/relationships/image" Target="media/image34.jpeg"/><Relationship Id="rId116" Type="http://schemas.openxmlformats.org/officeDocument/2006/relationships/header" Target="header38.xml"/><Relationship Id="rId117" Type="http://schemas.openxmlformats.org/officeDocument/2006/relationships/footer" Target="footer41.xml"/><Relationship Id="rId118" Type="http://schemas.openxmlformats.org/officeDocument/2006/relationships/footer" Target="footer42.xml"/><Relationship Id="rId119" Type="http://schemas.openxmlformats.org/officeDocument/2006/relationships/image" Target="media/image35.jpeg"/><Relationship Id="rId120" Type="http://schemas.openxmlformats.org/officeDocument/2006/relationships/image" Target="media/image36.jpeg"/><Relationship Id="rId121" Type="http://schemas.openxmlformats.org/officeDocument/2006/relationships/image" Target="media/image37.jpeg"/><Relationship Id="rId122" Type="http://schemas.openxmlformats.org/officeDocument/2006/relationships/image" Target="media/image38.jpeg"/><Relationship Id="rId123" Type="http://schemas.openxmlformats.org/officeDocument/2006/relationships/header" Target="header39.xml"/><Relationship Id="rId124" Type="http://schemas.openxmlformats.org/officeDocument/2006/relationships/image" Target="media/image39.jpeg"/><Relationship Id="rId125" Type="http://schemas.openxmlformats.org/officeDocument/2006/relationships/header" Target="header40.xml"/><Relationship Id="rId126" Type="http://schemas.openxmlformats.org/officeDocument/2006/relationships/footer" Target="footer43.xml"/><Relationship Id="rId127" Type="http://schemas.openxmlformats.org/officeDocument/2006/relationships/footer" Target="footer44.xml"/><Relationship Id="rId128" Type="http://schemas.openxmlformats.org/officeDocument/2006/relationships/image" Target="media/image40.jpeg"/><Relationship Id="rId129" Type="http://schemas.openxmlformats.org/officeDocument/2006/relationships/image" Target="media/image41.jpeg"/><Relationship Id="rId130" Type="http://schemas.openxmlformats.org/officeDocument/2006/relationships/header" Target="header41.xml"/><Relationship Id="rId131" Type="http://schemas.openxmlformats.org/officeDocument/2006/relationships/image" Target="media/image42.jpeg"/><Relationship Id="rId132" Type="http://schemas.openxmlformats.org/officeDocument/2006/relationships/image" Target="media/image43.jpeg"/><Relationship Id="rId133" Type="http://schemas.openxmlformats.org/officeDocument/2006/relationships/header" Target="header42.xml"/><Relationship Id="rId134" Type="http://schemas.openxmlformats.org/officeDocument/2006/relationships/footer" Target="footer45.xml"/><Relationship Id="rId135" Type="http://schemas.openxmlformats.org/officeDocument/2006/relationships/footer" Target="footer46.xml"/><Relationship Id="rId136" Type="http://schemas.openxmlformats.org/officeDocument/2006/relationships/header" Target="header43.xml"/><Relationship Id="rId137" Type="http://schemas.openxmlformats.org/officeDocument/2006/relationships/header" Target="header44.xml"/><Relationship Id="rId138" Type="http://schemas.openxmlformats.org/officeDocument/2006/relationships/footer" Target="footer47.xml"/><Relationship Id="rId139" Type="http://schemas.openxmlformats.org/officeDocument/2006/relationships/footer" Target="footer48.xml"/><Relationship Id="rId140" Type="http://schemas.openxmlformats.org/officeDocument/2006/relationships/header" Target="header45.xml"/><Relationship Id="rId141" Type="http://schemas.openxmlformats.org/officeDocument/2006/relationships/header" Target="header46.xml"/><Relationship Id="rId142" Type="http://schemas.openxmlformats.org/officeDocument/2006/relationships/footer" Target="footer49.xml"/><Relationship Id="rId143" Type="http://schemas.openxmlformats.org/officeDocument/2006/relationships/footer" Target="footer50.xml"/><Relationship Id="rId144" Type="http://schemas.openxmlformats.org/officeDocument/2006/relationships/header" Target="header47.xml"/><Relationship Id="rId145" Type="http://schemas.openxmlformats.org/officeDocument/2006/relationships/header" Target="header48.xml"/><Relationship Id="rId146" Type="http://schemas.openxmlformats.org/officeDocument/2006/relationships/footer" Target="footer51.xml"/><Relationship Id="rId147" Type="http://schemas.openxmlformats.org/officeDocument/2006/relationships/footer" Target="footer52.xml"/><Relationship Id="rId148" Type="http://schemas.openxmlformats.org/officeDocument/2006/relationships/header" Target="header49.xml"/><Relationship Id="rId149" Type="http://schemas.openxmlformats.org/officeDocument/2006/relationships/header" Target="header50.xml"/><Relationship Id="rId150" Type="http://schemas.openxmlformats.org/officeDocument/2006/relationships/footer" Target="footer53.xml"/><Relationship Id="rId151" Type="http://schemas.openxmlformats.org/officeDocument/2006/relationships/footer" Target="footer54.xml"/><Relationship Id="rId152" Type="http://schemas.openxmlformats.org/officeDocument/2006/relationships/header" Target="header51.xml"/><Relationship Id="rId153" Type="http://schemas.openxmlformats.org/officeDocument/2006/relationships/header" Target="header52.xml"/><Relationship Id="rId154" Type="http://schemas.openxmlformats.org/officeDocument/2006/relationships/footer" Target="footer55.xml"/><Relationship Id="rId155" Type="http://schemas.openxmlformats.org/officeDocument/2006/relationships/footer" Target="footer56.xml"/><Relationship Id="rId156" Type="http://schemas.openxmlformats.org/officeDocument/2006/relationships/header" Target="header53.xml"/><Relationship Id="rId157" Type="http://schemas.openxmlformats.org/officeDocument/2006/relationships/header" Target="header54.xml"/><Relationship Id="rId158" Type="http://schemas.openxmlformats.org/officeDocument/2006/relationships/footer" Target="footer57.xml"/><Relationship Id="rId159" Type="http://schemas.openxmlformats.org/officeDocument/2006/relationships/footer" Target="footer58.xml"/><Relationship Id="rId160" Type="http://schemas.openxmlformats.org/officeDocument/2006/relationships/image" Target="media/image44.jpeg"/><Relationship Id="rId161" Type="http://schemas.openxmlformats.org/officeDocument/2006/relationships/image" Target="media/image45.jpeg"/><Relationship Id="rId162" Type="http://schemas.openxmlformats.org/officeDocument/2006/relationships/image" Target="media/image46.jpeg"/><Relationship Id="rId163" Type="http://schemas.openxmlformats.org/officeDocument/2006/relationships/image" Target="media/image47.jpeg"/><Relationship Id="rId164" Type="http://schemas.openxmlformats.org/officeDocument/2006/relationships/image" Target="media/image48.jpeg"/><Relationship Id="rId165" Type="http://schemas.openxmlformats.org/officeDocument/2006/relationships/header" Target="header55.xml"/><Relationship Id="rId166" Type="http://schemas.openxmlformats.org/officeDocument/2006/relationships/image" Target="media/image49.jpeg"/><Relationship Id="rId167" Type="http://schemas.openxmlformats.org/officeDocument/2006/relationships/image" Target="media/image50.jpeg"/><Relationship Id="rId168" Type="http://schemas.openxmlformats.org/officeDocument/2006/relationships/header" Target="header56.xml"/><Relationship Id="rId169" Type="http://schemas.openxmlformats.org/officeDocument/2006/relationships/footer" Target="footer59.xml"/><Relationship Id="rId170" Type="http://schemas.openxmlformats.org/officeDocument/2006/relationships/footer" Target="footer60.xml"/><Relationship Id="rId171" Type="http://schemas.openxmlformats.org/officeDocument/2006/relationships/image" Target="media/image51.jpeg"/><Relationship Id="rId172" Type="http://schemas.openxmlformats.org/officeDocument/2006/relationships/header" Target="header57.xml"/><Relationship Id="rId173" Type="http://schemas.openxmlformats.org/officeDocument/2006/relationships/header" Target="header58.xml"/><Relationship Id="rId174" Type="http://schemas.openxmlformats.org/officeDocument/2006/relationships/footer" Target="footer61.xml"/><Relationship Id="rId175" Type="http://schemas.openxmlformats.org/officeDocument/2006/relationships/footer" Target="footer62.xml"/><Relationship Id="rId176" Type="http://schemas.openxmlformats.org/officeDocument/2006/relationships/header" Target="header59.xml"/><Relationship Id="rId177" Type="http://schemas.openxmlformats.org/officeDocument/2006/relationships/image" Target="media/image52.jpeg"/><Relationship Id="rId178" Type="http://schemas.openxmlformats.org/officeDocument/2006/relationships/image" Target="media/image53.jpeg"/><Relationship Id="rId179" Type="http://schemas.openxmlformats.org/officeDocument/2006/relationships/image" Target="media/image54.jpeg"/><Relationship Id="rId180" Type="http://schemas.openxmlformats.org/officeDocument/2006/relationships/image" Target="media/image55.jpeg"/><Relationship Id="rId181" Type="http://schemas.openxmlformats.org/officeDocument/2006/relationships/image" Target="media/image56.jpeg"/><Relationship Id="rId182" Type="http://schemas.openxmlformats.org/officeDocument/2006/relationships/image" Target="media/image57.jpeg"/><Relationship Id="rId183" Type="http://schemas.openxmlformats.org/officeDocument/2006/relationships/image" Target="media/image58.jpeg"/><Relationship Id="rId184" Type="http://schemas.openxmlformats.org/officeDocument/2006/relationships/image" Target="media/image59.jpeg"/><Relationship Id="rId185" Type="http://schemas.openxmlformats.org/officeDocument/2006/relationships/image" Target="media/image60.jpeg"/><Relationship Id="rId186" Type="http://schemas.openxmlformats.org/officeDocument/2006/relationships/image" Target="media/image61.jpeg"/><Relationship Id="rId187" Type="http://schemas.openxmlformats.org/officeDocument/2006/relationships/image" Target="media/image62.jpeg"/><Relationship Id="rId188" Type="http://schemas.openxmlformats.org/officeDocument/2006/relationships/image" Target="media/image63.jpeg"/><Relationship Id="rId189" Type="http://schemas.openxmlformats.org/officeDocument/2006/relationships/image" Target="media/image64.jpeg"/><Relationship Id="rId190" Type="http://schemas.openxmlformats.org/officeDocument/2006/relationships/image" Target="media/image65.jpeg"/><Relationship Id="rId191" Type="http://schemas.openxmlformats.org/officeDocument/2006/relationships/image" Target="media/image66.jpeg"/><Relationship Id="rId192" Type="http://schemas.openxmlformats.org/officeDocument/2006/relationships/image" Target="media/image67.jpeg"/><Relationship Id="rId193" Type="http://schemas.openxmlformats.org/officeDocument/2006/relationships/image" Target="media/image68.jpeg"/><Relationship Id="rId194" Type="http://schemas.openxmlformats.org/officeDocument/2006/relationships/image" Target="media/image69.jpeg"/><Relationship Id="rId195" Type="http://schemas.openxmlformats.org/officeDocument/2006/relationships/image" Target="media/image70.jpeg"/><Relationship Id="rId196" Type="http://schemas.openxmlformats.org/officeDocument/2006/relationships/image" Target="media/image71.jpeg"/><Relationship Id="rId197" Type="http://schemas.openxmlformats.org/officeDocument/2006/relationships/image" Target="media/image72.jpeg"/><Relationship Id="rId198" Type="http://schemas.openxmlformats.org/officeDocument/2006/relationships/header" Target="header60.xml"/><Relationship Id="rId199" Type="http://schemas.openxmlformats.org/officeDocument/2006/relationships/footer" Target="footer63.xml"/><Relationship Id="rId200" Type="http://schemas.openxmlformats.org/officeDocument/2006/relationships/image" Target="media/image73.jpeg"/><Relationship Id="rId201" Type="http://schemas.openxmlformats.org/officeDocument/2006/relationships/header" Target="header61.xml"/><Relationship Id="rId202" Type="http://schemas.openxmlformats.org/officeDocument/2006/relationships/footer" Target="footer64.xml"/><Relationship Id="rId203" Type="http://schemas.openxmlformats.org/officeDocument/2006/relationships/header" Target="header62.xml"/><Relationship Id="rId204" Type="http://schemas.openxmlformats.org/officeDocument/2006/relationships/footer" Target="footer65.xml"/><Relationship Id="rId205" Type="http://schemas.openxmlformats.org/officeDocument/2006/relationships/footer" Target="footer66.xml"/><Relationship Id="rId206" Type="http://schemas.openxmlformats.org/officeDocument/2006/relationships/header" Target="header63.xml"/><Relationship Id="rId207" Type="http://schemas.openxmlformats.org/officeDocument/2006/relationships/header" Target="header64.xml"/><Relationship Id="rId208" Type="http://schemas.openxmlformats.org/officeDocument/2006/relationships/footer" Target="footer67.xml"/><Relationship Id="rId209" Type="http://schemas.openxmlformats.org/officeDocument/2006/relationships/footer" Target="footer68.xml"/><Relationship Id="rId210" Type="http://schemas.openxmlformats.org/officeDocument/2006/relationships/header" Target="header65.xml"/><Relationship Id="rId211" Type="http://schemas.openxmlformats.org/officeDocument/2006/relationships/header" Target="header66.xml"/><Relationship Id="rId212" Type="http://schemas.openxmlformats.org/officeDocument/2006/relationships/footer" Target="footer69.xml"/><Relationship Id="rId213" Type="http://schemas.openxmlformats.org/officeDocument/2006/relationships/footer" Target="footer70.xml"/><Relationship Id="rId214" Type="http://schemas.openxmlformats.org/officeDocument/2006/relationships/image" Target="media/image74.jpeg"/><Relationship Id="rId215" Type="http://schemas.openxmlformats.org/officeDocument/2006/relationships/header" Target="header67.xml"/><Relationship Id="rId216" Type="http://schemas.openxmlformats.org/officeDocument/2006/relationships/header" Target="header68.xml"/><Relationship Id="rId217" Type="http://schemas.openxmlformats.org/officeDocument/2006/relationships/footer" Target="footer71.xml"/><Relationship Id="rId218" Type="http://schemas.openxmlformats.org/officeDocument/2006/relationships/footer" Target="footer72.xml"/><Relationship Id="rId219" Type="http://schemas.openxmlformats.org/officeDocument/2006/relationships/header" Target="header69.xml"/><Relationship Id="rId220" Type="http://schemas.openxmlformats.org/officeDocument/2006/relationships/header" Target="header70.xml"/><Relationship Id="rId221" Type="http://schemas.openxmlformats.org/officeDocument/2006/relationships/footer" Target="footer73.xml"/><Relationship Id="rId222" Type="http://schemas.openxmlformats.org/officeDocument/2006/relationships/footer" Target="footer74.xml"/><Relationship Id="rId223" Type="http://schemas.openxmlformats.org/officeDocument/2006/relationships/header" Target="header71.xml"/><Relationship Id="rId224" Type="http://schemas.openxmlformats.org/officeDocument/2006/relationships/header" Target="header72.xml"/><Relationship Id="rId225" Type="http://schemas.openxmlformats.org/officeDocument/2006/relationships/footer" Target="footer75.xml"/><Relationship Id="rId226" Type="http://schemas.openxmlformats.org/officeDocument/2006/relationships/footer" Target="footer76.xml"/><Relationship Id="rId227" Type="http://schemas.openxmlformats.org/officeDocument/2006/relationships/header" Target="header73.xml"/><Relationship Id="rId228" Type="http://schemas.openxmlformats.org/officeDocument/2006/relationships/header" Target="header74.xml"/><Relationship Id="rId229" Type="http://schemas.openxmlformats.org/officeDocument/2006/relationships/footer" Target="footer77.xml"/><Relationship Id="rId230" Type="http://schemas.openxmlformats.org/officeDocument/2006/relationships/footer" Target="footer78.xml"/><Relationship Id="rId231" Type="http://schemas.openxmlformats.org/officeDocument/2006/relationships/image" Target="media/image75.jpeg"/><Relationship Id="rId232" Type="http://schemas.openxmlformats.org/officeDocument/2006/relationships/image" Target="media/image76.jpeg"/><Relationship Id="rId233" Type="http://schemas.openxmlformats.org/officeDocument/2006/relationships/image" Target="media/image77.jpeg"/><Relationship Id="rId234" Type="http://schemas.openxmlformats.org/officeDocument/2006/relationships/header" Target="header75.xml"/><Relationship Id="rId235" Type="http://schemas.openxmlformats.org/officeDocument/2006/relationships/image" Target="media/image78.jpeg"/><Relationship Id="rId236" Type="http://schemas.openxmlformats.org/officeDocument/2006/relationships/header" Target="header76.xml"/><Relationship Id="rId237" Type="http://schemas.openxmlformats.org/officeDocument/2006/relationships/footer" Target="footer79.xml"/><Relationship Id="rId238" Type="http://schemas.openxmlformats.org/officeDocument/2006/relationships/image" Target="media/image79.jpeg"/><Relationship Id="rId239" Type="http://schemas.openxmlformats.org/officeDocument/2006/relationships/header" Target="header77.xml"/><Relationship Id="rId240" Type="http://schemas.openxmlformats.org/officeDocument/2006/relationships/footer" Target="footer80.xml"/><Relationship Id="rId241" Type="http://schemas.openxmlformats.org/officeDocument/2006/relationships/header" Target="header78.xml"/><Relationship Id="rId242" Type="http://schemas.openxmlformats.org/officeDocument/2006/relationships/footer" Target="footer81.xml"/><Relationship Id="rId243" Type="http://schemas.openxmlformats.org/officeDocument/2006/relationships/footer" Target="footer82.xml"/><Relationship Id="rId244" Type="http://schemas.openxmlformats.org/officeDocument/2006/relationships/header" Target="header79.xml"/><Relationship Id="rId245" Type="http://schemas.openxmlformats.org/officeDocument/2006/relationships/header" Target="header80.xml"/><Relationship Id="rId246" Type="http://schemas.openxmlformats.org/officeDocument/2006/relationships/footer" Target="footer83.xml"/><Relationship Id="rId247" Type="http://schemas.openxmlformats.org/officeDocument/2006/relationships/footer" Target="footer84.xml"/><Relationship Id="rId248" Type="http://schemas.openxmlformats.org/officeDocument/2006/relationships/header" Target="header81.xml"/><Relationship Id="rId249" Type="http://schemas.openxmlformats.org/officeDocument/2006/relationships/header" Target="header82.xml"/><Relationship Id="rId250" Type="http://schemas.openxmlformats.org/officeDocument/2006/relationships/footer" Target="footer85.xml"/><Relationship Id="rId251" Type="http://schemas.openxmlformats.org/officeDocument/2006/relationships/footer" Target="footer86.xml"/><Relationship Id="rId252" Type="http://schemas.openxmlformats.org/officeDocument/2006/relationships/header" Target="header83.xml"/><Relationship Id="rId253" Type="http://schemas.openxmlformats.org/officeDocument/2006/relationships/header" Target="header84.xml"/><Relationship Id="rId254" Type="http://schemas.openxmlformats.org/officeDocument/2006/relationships/footer" Target="footer87.xml"/><Relationship Id="rId255" Type="http://schemas.openxmlformats.org/officeDocument/2006/relationships/footer" Target="footer88.xml"/><Relationship Id="rId256" Type="http://schemas.openxmlformats.org/officeDocument/2006/relationships/image" Target="media/image80.jpeg"/><Relationship Id="rId257" Type="http://schemas.openxmlformats.org/officeDocument/2006/relationships/header" Target="header85.xml"/><Relationship Id="rId258" Type="http://schemas.openxmlformats.org/officeDocument/2006/relationships/image" Target="media/image81.jpeg"/><Relationship Id="rId259" Type="http://schemas.openxmlformats.org/officeDocument/2006/relationships/image" Target="media/image82.jpeg"/><Relationship Id="rId260" Type="http://schemas.openxmlformats.org/officeDocument/2006/relationships/image" Target="media/image83.jpeg"/><Relationship Id="rId261" Type="http://schemas.openxmlformats.org/officeDocument/2006/relationships/image" Target="media/image84.jpeg"/><Relationship Id="rId262" Type="http://schemas.openxmlformats.org/officeDocument/2006/relationships/header" Target="header86.xml"/><Relationship Id="rId263" Type="http://schemas.openxmlformats.org/officeDocument/2006/relationships/footer" Target="footer89.xml"/><Relationship Id="rId264" Type="http://schemas.openxmlformats.org/officeDocument/2006/relationships/footer" Target="footer90.xml"/><Relationship Id="rId265" Type="http://schemas.openxmlformats.org/officeDocument/2006/relationships/image" Target="media/image85.jpeg"/><Relationship Id="rId266" Type="http://schemas.openxmlformats.org/officeDocument/2006/relationships/header" Target="header87.xml"/><Relationship Id="rId267" Type="http://schemas.openxmlformats.org/officeDocument/2006/relationships/image" Target="media/image86.jpeg"/><Relationship Id="rId268" Type="http://schemas.openxmlformats.org/officeDocument/2006/relationships/header" Target="header88.xml"/><Relationship Id="rId269" Type="http://schemas.openxmlformats.org/officeDocument/2006/relationships/footer" Target="footer91.xml"/><Relationship Id="rId270" Type="http://schemas.openxmlformats.org/officeDocument/2006/relationships/image" Target="media/image87.jpeg"/><Relationship Id="rId271" Type="http://schemas.openxmlformats.org/officeDocument/2006/relationships/header" Target="header89.xml"/><Relationship Id="rId272" Type="http://schemas.openxmlformats.org/officeDocument/2006/relationships/footer" Target="footer92.xml"/><Relationship Id="rId273" Type="http://schemas.openxmlformats.org/officeDocument/2006/relationships/header" Target="header90.xml"/><Relationship Id="rId274" Type="http://schemas.openxmlformats.org/officeDocument/2006/relationships/footer" Target="footer93.xml"/><Relationship Id="rId275" Type="http://schemas.openxmlformats.org/officeDocument/2006/relationships/footer" Target="footer94.xml"/><Relationship Id="rId276" Type="http://schemas.openxmlformats.org/officeDocument/2006/relationships/header" Target="header91.xml"/><Relationship Id="rId277" Type="http://schemas.openxmlformats.org/officeDocument/2006/relationships/header" Target="header92.xml"/><Relationship Id="rId278" Type="http://schemas.openxmlformats.org/officeDocument/2006/relationships/footer" Target="footer95.xml"/><Relationship Id="rId279" Type="http://schemas.openxmlformats.org/officeDocument/2006/relationships/footer" Target="footer96.xml"/><Relationship Id="rId280" Type="http://schemas.openxmlformats.org/officeDocument/2006/relationships/header" Target="header93.xml"/><Relationship Id="rId281" Type="http://schemas.openxmlformats.org/officeDocument/2006/relationships/image" Target="media/image88.jpeg"/><Relationship Id="rId282" Type="http://schemas.openxmlformats.org/officeDocument/2006/relationships/header" Target="header94.xml"/><Relationship Id="rId283" Type="http://schemas.openxmlformats.org/officeDocument/2006/relationships/footer" Target="footer97.xml"/><Relationship Id="rId284" Type="http://schemas.openxmlformats.org/officeDocument/2006/relationships/footer" Target="footer98.xml"/><Relationship Id="rId285" Type="http://schemas.openxmlformats.org/officeDocument/2006/relationships/header" Target="header95.xml"/><Relationship Id="rId286" Type="http://schemas.openxmlformats.org/officeDocument/2006/relationships/image" Target="media/image89.jpeg"/><Relationship Id="rId287" Type="http://schemas.openxmlformats.org/officeDocument/2006/relationships/header" Target="header96.xml"/><Relationship Id="rId288" Type="http://schemas.openxmlformats.org/officeDocument/2006/relationships/footer" Target="footer99.xml"/><Relationship Id="rId289" Type="http://schemas.openxmlformats.org/officeDocument/2006/relationships/footer" Target="footer100.xml"/><Relationship Id="rId290" Type="http://schemas.openxmlformats.org/officeDocument/2006/relationships/header" Target="header97.xml"/><Relationship Id="rId291" Type="http://schemas.openxmlformats.org/officeDocument/2006/relationships/header" Target="header98.xml"/><Relationship Id="rId292" Type="http://schemas.openxmlformats.org/officeDocument/2006/relationships/footer" Target="footer101.xml"/><Relationship Id="rId293" Type="http://schemas.openxmlformats.org/officeDocument/2006/relationships/footer" Target="footer102.xml"/><Relationship Id="rId294" Type="http://schemas.openxmlformats.org/officeDocument/2006/relationships/header" Target="header99.xml"/><Relationship Id="rId295" Type="http://schemas.openxmlformats.org/officeDocument/2006/relationships/header" Target="header100.xml"/><Relationship Id="rId296" Type="http://schemas.openxmlformats.org/officeDocument/2006/relationships/footer" Target="footer103.xml"/><Relationship Id="rId297" Type="http://schemas.openxmlformats.org/officeDocument/2006/relationships/footer" Target="footer104.xml"/><Relationship Id="rId298" Type="http://schemas.openxmlformats.org/officeDocument/2006/relationships/header" Target="header101.xml"/><Relationship Id="rId299" Type="http://schemas.openxmlformats.org/officeDocument/2006/relationships/header" Target="header102.xml"/><Relationship Id="rId300" Type="http://schemas.openxmlformats.org/officeDocument/2006/relationships/footer" Target="footer105.xml"/><Relationship Id="rId301" Type="http://schemas.openxmlformats.org/officeDocument/2006/relationships/footer" Target="footer106.xml"/><Relationship Id="rId302" Type="http://schemas.openxmlformats.org/officeDocument/2006/relationships/header" Target="header103.xml"/><Relationship Id="rId303" Type="http://schemas.openxmlformats.org/officeDocument/2006/relationships/header" Target="header104.xml"/><Relationship Id="rId304" Type="http://schemas.openxmlformats.org/officeDocument/2006/relationships/footer" Target="footer107.xml"/><Relationship Id="rId305" Type="http://schemas.openxmlformats.org/officeDocument/2006/relationships/footer" Target="footer108.xml"/><Relationship Id="rId306" Type="http://schemas.openxmlformats.org/officeDocument/2006/relationships/header" Target="header105.xml"/><Relationship Id="rId307" Type="http://schemas.openxmlformats.org/officeDocument/2006/relationships/header" Target="header106.xml"/><Relationship Id="rId308" Type="http://schemas.openxmlformats.org/officeDocument/2006/relationships/footer" Target="footer109.xml"/><Relationship Id="rId309" Type="http://schemas.openxmlformats.org/officeDocument/2006/relationships/footer" Target="footer110.xml"/><Relationship Id="rId310" Type="http://schemas.openxmlformats.org/officeDocument/2006/relationships/header" Target="header107.xml"/><Relationship Id="rId311" Type="http://schemas.openxmlformats.org/officeDocument/2006/relationships/header" Target="header108.xml"/><Relationship Id="rId312" Type="http://schemas.openxmlformats.org/officeDocument/2006/relationships/footer" Target="footer111.xml"/><Relationship Id="rId313" Type="http://schemas.openxmlformats.org/officeDocument/2006/relationships/footer" Target="footer112.xml"/><Relationship Id="rId314" Type="http://schemas.openxmlformats.org/officeDocument/2006/relationships/header" Target="header109.xml"/><Relationship Id="rId315" Type="http://schemas.openxmlformats.org/officeDocument/2006/relationships/header" Target="header110.xml"/><Relationship Id="rId316" Type="http://schemas.openxmlformats.org/officeDocument/2006/relationships/footer" Target="footer113.xml"/><Relationship Id="rId317" Type="http://schemas.openxmlformats.org/officeDocument/2006/relationships/footer" Target="footer114.xml"/><Relationship Id="rId318" Type="http://schemas.openxmlformats.org/officeDocument/2006/relationships/header" Target="header111.xml"/><Relationship Id="rId319" Type="http://schemas.openxmlformats.org/officeDocument/2006/relationships/header" Target="header112.xml"/><Relationship Id="rId320" Type="http://schemas.openxmlformats.org/officeDocument/2006/relationships/footer" Target="footer115.xml"/><Relationship Id="rId321" Type="http://schemas.openxmlformats.org/officeDocument/2006/relationships/footer" Target="footer116.xml"/><Relationship Id="rId322" Type="http://schemas.openxmlformats.org/officeDocument/2006/relationships/header" Target="header113.xml"/><Relationship Id="rId323" Type="http://schemas.openxmlformats.org/officeDocument/2006/relationships/header" Target="header114.xml"/><Relationship Id="rId324" Type="http://schemas.openxmlformats.org/officeDocument/2006/relationships/footer" Target="footer117.xml"/><Relationship Id="rId325" Type="http://schemas.openxmlformats.org/officeDocument/2006/relationships/footer" Target="footer118.xml"/><Relationship Id="rId326" Type="http://schemas.openxmlformats.org/officeDocument/2006/relationships/header" Target="header115.xml"/><Relationship Id="rId327" Type="http://schemas.openxmlformats.org/officeDocument/2006/relationships/image" Target="media/image90.jpeg"/><Relationship Id="rId328" Type="http://schemas.openxmlformats.org/officeDocument/2006/relationships/image" Target="media/image91.jpeg"/><Relationship Id="rId329" Type="http://schemas.openxmlformats.org/officeDocument/2006/relationships/image" Target="media/image92.jpeg"/><Relationship Id="rId330" Type="http://schemas.openxmlformats.org/officeDocument/2006/relationships/image" Target="media/image93.jpeg"/><Relationship Id="rId331" Type="http://schemas.openxmlformats.org/officeDocument/2006/relationships/image" Target="media/image94.jpeg"/><Relationship Id="rId332" Type="http://schemas.openxmlformats.org/officeDocument/2006/relationships/image" Target="media/image95.jpeg"/><Relationship Id="rId333" Type="http://schemas.openxmlformats.org/officeDocument/2006/relationships/image" Target="media/image96.jpeg"/><Relationship Id="rId334" Type="http://schemas.openxmlformats.org/officeDocument/2006/relationships/header" Target="header116.xml"/><Relationship Id="rId335" Type="http://schemas.openxmlformats.org/officeDocument/2006/relationships/footer" Target="footer119.xml"/><Relationship Id="rId336" Type="http://schemas.openxmlformats.org/officeDocument/2006/relationships/image" Target="media/image97.jpeg"/><Relationship Id="rId337" Type="http://schemas.openxmlformats.org/officeDocument/2006/relationships/header" Target="header117.xml"/><Relationship Id="rId338" Type="http://schemas.openxmlformats.org/officeDocument/2006/relationships/footer" Target="footer120.xml"/><Relationship Id="rId339" Type="http://schemas.openxmlformats.org/officeDocument/2006/relationships/header" Target="header118.xml"/><Relationship Id="rId340" Type="http://schemas.openxmlformats.org/officeDocument/2006/relationships/footer" Target="footer121.xml"/><Relationship Id="rId341" Type="http://schemas.openxmlformats.org/officeDocument/2006/relationships/footer" Target="footer122.xml"/><Relationship Id="rId342" Type="http://schemas.openxmlformats.org/officeDocument/2006/relationships/header" Target="header119.xml"/><Relationship Id="rId343" Type="http://schemas.openxmlformats.org/officeDocument/2006/relationships/image" Target="media/image98.jpeg"/><Relationship Id="rId344" Type="http://schemas.openxmlformats.org/officeDocument/2006/relationships/image" Target="media/image99.jpeg"/><Relationship Id="rId345" Type="http://schemas.openxmlformats.org/officeDocument/2006/relationships/header" Target="header120.xml"/><Relationship Id="rId346" Type="http://schemas.openxmlformats.org/officeDocument/2006/relationships/footer" Target="footer123.xml"/><Relationship Id="rId347" Type="http://schemas.openxmlformats.org/officeDocument/2006/relationships/footer" Target="footer124.xml"/><Relationship Id="rId348" Type="http://schemas.openxmlformats.org/officeDocument/2006/relationships/header" Target="header121.xml"/><Relationship Id="rId349" Type="http://schemas.openxmlformats.org/officeDocument/2006/relationships/header" Target="header122.xml"/><Relationship Id="rId350" Type="http://schemas.openxmlformats.org/officeDocument/2006/relationships/footer" Target="footer125.xml"/><Relationship Id="rId351" Type="http://schemas.openxmlformats.org/officeDocument/2006/relationships/footer" Target="footer126.xml"/><Relationship Id="rId352" Type="http://schemas.openxmlformats.org/officeDocument/2006/relationships/header" Target="header123.xml"/><Relationship Id="rId353" Type="http://schemas.openxmlformats.org/officeDocument/2006/relationships/header" Target="header124.xml"/><Relationship Id="rId354" Type="http://schemas.openxmlformats.org/officeDocument/2006/relationships/footer" Target="footer127.xml"/><Relationship Id="rId355" Type="http://schemas.openxmlformats.org/officeDocument/2006/relationships/footer" Target="footer128.xml"/><Relationship Id="rId356" Type="http://schemas.openxmlformats.org/officeDocument/2006/relationships/header" Target="header125.xml"/><Relationship Id="rId357" Type="http://schemas.openxmlformats.org/officeDocument/2006/relationships/header" Target="header126.xml"/><Relationship Id="rId358" Type="http://schemas.openxmlformats.org/officeDocument/2006/relationships/footer" Target="footer129.xml"/><Relationship Id="rId359" Type="http://schemas.openxmlformats.org/officeDocument/2006/relationships/footer" Target="footer130.xml"/><Relationship Id="rId360" Type="http://schemas.openxmlformats.org/officeDocument/2006/relationships/header" Target="header127.xml"/><Relationship Id="rId361" Type="http://schemas.openxmlformats.org/officeDocument/2006/relationships/header" Target="header128.xml"/><Relationship Id="rId362" Type="http://schemas.openxmlformats.org/officeDocument/2006/relationships/footer" Target="footer131.xml"/><Relationship Id="rId363" Type="http://schemas.openxmlformats.org/officeDocument/2006/relationships/footer" Target="footer132.xml"/><Relationship Id="rId364" Type="http://schemas.openxmlformats.org/officeDocument/2006/relationships/header" Target="header129.xml"/><Relationship Id="rId365" Type="http://schemas.openxmlformats.org/officeDocument/2006/relationships/header" Target="header130.xml"/><Relationship Id="rId366" Type="http://schemas.openxmlformats.org/officeDocument/2006/relationships/footer" Target="footer133.xml"/><Relationship Id="rId367" Type="http://schemas.openxmlformats.org/officeDocument/2006/relationships/footer" Target="footer134.xml"/><Relationship Id="rId368" Type="http://schemas.openxmlformats.org/officeDocument/2006/relationships/image" Target="media/image100.jpeg"/><Relationship Id="rId369" Type="http://schemas.openxmlformats.org/officeDocument/2006/relationships/header" Target="header131.xml"/><Relationship Id="rId370" Type="http://schemas.openxmlformats.org/officeDocument/2006/relationships/image" Target="media/image101.jpeg"/><Relationship Id="rId371" Type="http://schemas.openxmlformats.org/officeDocument/2006/relationships/header" Target="header132.xml"/><Relationship Id="rId372" Type="http://schemas.openxmlformats.org/officeDocument/2006/relationships/footer" Target="footer135.xml"/><Relationship Id="rId373" Type="http://schemas.openxmlformats.org/officeDocument/2006/relationships/image" Target="media/image102.jpeg"/><Relationship Id="rId374" Type="http://schemas.openxmlformats.org/officeDocument/2006/relationships/header" Target="header133.xml"/><Relationship Id="rId375" Type="http://schemas.openxmlformats.org/officeDocument/2006/relationships/footer" Target="footer136.xml"/><Relationship Id="rId376" Type="http://schemas.openxmlformats.org/officeDocument/2006/relationships/header" Target="header134.xml"/><Relationship Id="rId377" Type="http://schemas.openxmlformats.org/officeDocument/2006/relationships/footer" Target="footer137.xml"/><Relationship Id="rId378" Type="http://schemas.openxmlformats.org/officeDocument/2006/relationships/footer" Target="footer138.xml"/><Relationship Id="rId379" Type="http://schemas.openxmlformats.org/officeDocument/2006/relationships/header" Target="header135.xml"/><Relationship Id="rId380" Type="http://schemas.openxmlformats.org/officeDocument/2006/relationships/header" Target="header136.xml"/><Relationship Id="rId381" Type="http://schemas.openxmlformats.org/officeDocument/2006/relationships/footer" Target="footer139.xml"/><Relationship Id="rId382" Type="http://schemas.openxmlformats.org/officeDocument/2006/relationships/footer" Target="footer140.xml"/><Relationship Id="rId383" Type="http://schemas.openxmlformats.org/officeDocument/2006/relationships/header" Target="header137.xml"/><Relationship Id="rId384" Type="http://schemas.openxmlformats.org/officeDocument/2006/relationships/header" Target="header138.xml"/><Relationship Id="rId385" Type="http://schemas.openxmlformats.org/officeDocument/2006/relationships/footer" Target="footer141.xml"/><Relationship Id="rId386" Type="http://schemas.openxmlformats.org/officeDocument/2006/relationships/footer" Target="footer142.xml"/><Relationship Id="rId387" Type="http://schemas.openxmlformats.org/officeDocument/2006/relationships/image" Target="media/image103.jpeg"/><Relationship Id="rId388" Type="http://schemas.openxmlformats.org/officeDocument/2006/relationships/header" Target="header139.xml"/><Relationship Id="rId389" Type="http://schemas.openxmlformats.org/officeDocument/2006/relationships/image" Target="media/image104.png"/><Relationship Id="rId390" Type="http://schemas.openxmlformats.org/officeDocument/2006/relationships/header" Target="header140.xml"/><Relationship Id="rId391" Type="http://schemas.openxmlformats.org/officeDocument/2006/relationships/footer" Target="footer143.xml"/><Relationship Id="rId392" Type="http://schemas.openxmlformats.org/officeDocument/2006/relationships/footer" Target="footer144.xml"/><Relationship Id="rId393" Type="http://schemas.openxmlformats.org/officeDocument/2006/relationships/image" Target="media/image105.jpeg"/><Relationship Id="rId394" Type="http://schemas.openxmlformats.org/officeDocument/2006/relationships/header" Target="header141.xml"/><Relationship Id="rId395" Type="http://schemas.openxmlformats.org/officeDocument/2006/relationships/image" Target="media/image106.jpeg"/><Relationship Id="rId396" Type="http://schemas.openxmlformats.org/officeDocument/2006/relationships/image" Target="media/image107.jpeg"/><Relationship Id="rId397" Type="http://schemas.openxmlformats.org/officeDocument/2006/relationships/image" Target="media/image108.jpeg"/><Relationship Id="rId398" Type="http://schemas.openxmlformats.org/officeDocument/2006/relationships/header" Target="header142.xml"/><Relationship Id="rId399" Type="http://schemas.openxmlformats.org/officeDocument/2006/relationships/footer" Target="footer145.xml"/><Relationship Id="rId400" Type="http://schemas.openxmlformats.org/officeDocument/2006/relationships/image" Target="media/image109.jpeg"/><Relationship Id="rId401" Type="http://schemas.openxmlformats.org/officeDocument/2006/relationships/image" Target="media/image110.jpeg"/><Relationship Id="rId402" Type="http://schemas.openxmlformats.org/officeDocument/2006/relationships/image" Target="media/image111.jpeg"/><Relationship Id="rId403" Type="http://schemas.openxmlformats.org/officeDocument/2006/relationships/header" Target="header143.xml"/><Relationship Id="rId404" Type="http://schemas.openxmlformats.org/officeDocument/2006/relationships/footer" Target="footer146.xml"/><Relationship Id="rId405" Type="http://schemas.openxmlformats.org/officeDocument/2006/relationships/header" Target="header144.xml"/><Relationship Id="rId406" Type="http://schemas.openxmlformats.org/officeDocument/2006/relationships/footer" Target="footer147.xml"/><Relationship Id="rId407" Type="http://schemas.openxmlformats.org/officeDocument/2006/relationships/footer" Target="footer148.xml"/><Relationship Id="rId408" Type="http://schemas.openxmlformats.org/officeDocument/2006/relationships/header" Target="header145.xml"/><Relationship Id="rId409" Type="http://schemas.openxmlformats.org/officeDocument/2006/relationships/header" Target="header146.xml"/><Relationship Id="rId410" Type="http://schemas.openxmlformats.org/officeDocument/2006/relationships/footer" Target="footer149.xml"/><Relationship Id="rId411" Type="http://schemas.openxmlformats.org/officeDocument/2006/relationships/footer" Target="footer150.xml"/><Relationship Id="rId412" Type="http://schemas.openxmlformats.org/officeDocument/2006/relationships/image" Target="media/image112.jpeg"/><Relationship Id="rId413" Type="http://schemas.openxmlformats.org/officeDocument/2006/relationships/header" Target="header147.xml"/><Relationship Id="rId414" Type="http://schemas.openxmlformats.org/officeDocument/2006/relationships/image" Target="media/image113.jpeg"/><Relationship Id="rId415" Type="http://schemas.openxmlformats.org/officeDocument/2006/relationships/header" Target="header148.xml"/><Relationship Id="rId416" Type="http://schemas.openxmlformats.org/officeDocument/2006/relationships/footer" Target="footer151.xml"/><Relationship Id="rId417" Type="http://schemas.openxmlformats.org/officeDocument/2006/relationships/footer" Target="footer152.xml"/><Relationship Id="rId418" Type="http://schemas.openxmlformats.org/officeDocument/2006/relationships/image" Target="media/image114.jpeg"/><Relationship Id="rId419" Type="http://schemas.openxmlformats.org/officeDocument/2006/relationships/header" Target="header149.xml"/><Relationship Id="rId420" Type="http://schemas.openxmlformats.org/officeDocument/2006/relationships/image" Target="media/image115.jpeg"/><Relationship Id="rId421" Type="http://schemas.openxmlformats.org/officeDocument/2006/relationships/header" Target="header150.xml"/><Relationship Id="rId422" Type="http://schemas.openxmlformats.org/officeDocument/2006/relationships/footer" Target="footer153.xml"/><Relationship Id="rId423" Type="http://schemas.openxmlformats.org/officeDocument/2006/relationships/footer" Target="footer154.xml"/><Relationship Id="rId424" Type="http://schemas.openxmlformats.org/officeDocument/2006/relationships/header" Target="header151.xml"/><Relationship Id="rId425" Type="http://schemas.openxmlformats.org/officeDocument/2006/relationships/image" Target="media/image116.jpeg"/><Relationship Id="rId426" Type="http://schemas.openxmlformats.org/officeDocument/2006/relationships/image" Target="media/image117.jpeg"/><Relationship Id="rId427" Type="http://schemas.openxmlformats.org/officeDocument/2006/relationships/image" Target="media/image118.jpeg"/><Relationship Id="rId428" Type="http://schemas.openxmlformats.org/officeDocument/2006/relationships/image" Target="media/image119.jpeg"/><Relationship Id="rId429" Type="http://schemas.openxmlformats.org/officeDocument/2006/relationships/image" Target="media/image120.jpeg"/><Relationship Id="rId430" Type="http://schemas.openxmlformats.org/officeDocument/2006/relationships/header" Target="header152.xml"/><Relationship Id="rId431" Type="http://schemas.openxmlformats.org/officeDocument/2006/relationships/footer" Target="footer155.xml"/><Relationship Id="rId432" Type="http://schemas.openxmlformats.org/officeDocument/2006/relationships/footer" Target="footer156.xml"/><Relationship Id="rId433" Type="http://schemas.openxmlformats.org/officeDocument/2006/relationships/header" Target="header153.xml"/><Relationship Id="rId434" Type="http://schemas.openxmlformats.org/officeDocument/2006/relationships/header" Target="header154.xml"/><Relationship Id="rId435" Type="http://schemas.openxmlformats.org/officeDocument/2006/relationships/footer" Target="footer157.xml"/><Relationship Id="rId436" Type="http://schemas.openxmlformats.org/officeDocument/2006/relationships/footer" Target="footer158.xml"/><Relationship Id="rId437" Type="http://schemas.openxmlformats.org/officeDocument/2006/relationships/image" Target="media/image121.jpeg"/><Relationship Id="rId438" Type="http://schemas.openxmlformats.org/officeDocument/2006/relationships/header" Target="header155.xml"/><Relationship Id="rId439" Type="http://schemas.openxmlformats.org/officeDocument/2006/relationships/image" Target="media/image122.jpeg"/><Relationship Id="rId440" Type="http://schemas.openxmlformats.org/officeDocument/2006/relationships/header" Target="header156.xml"/><Relationship Id="rId441" Type="http://schemas.openxmlformats.org/officeDocument/2006/relationships/footer" Target="footer159.xml"/><Relationship Id="rId442" Type="http://schemas.openxmlformats.org/officeDocument/2006/relationships/footer" Target="footer160.xml"/><Relationship Id="rId443" Type="http://schemas.openxmlformats.org/officeDocument/2006/relationships/header" Target="header157.xml"/><Relationship Id="rId444" Type="http://schemas.openxmlformats.org/officeDocument/2006/relationships/header" Target="header158.xml"/><Relationship Id="rId445" Type="http://schemas.openxmlformats.org/officeDocument/2006/relationships/footer" Target="footer161.xml"/><Relationship Id="rId446" Type="http://schemas.openxmlformats.org/officeDocument/2006/relationships/footer" Target="footer162.xml"/><Relationship Id="rId447" Type="http://schemas.openxmlformats.org/officeDocument/2006/relationships/header" Target="header159.xml"/><Relationship Id="rId448" Type="http://schemas.openxmlformats.org/officeDocument/2006/relationships/header" Target="header160.xml"/><Relationship Id="rId449" Type="http://schemas.openxmlformats.org/officeDocument/2006/relationships/footer" Target="footer163.xml"/><Relationship Id="rId450" Type="http://schemas.openxmlformats.org/officeDocument/2006/relationships/footer" Target="footer164.xml"/><Relationship Id="rId451" Type="http://schemas.openxmlformats.org/officeDocument/2006/relationships/header" Target="header161.xml"/><Relationship Id="rId452" Type="http://schemas.openxmlformats.org/officeDocument/2006/relationships/header" Target="header162.xml"/><Relationship Id="rId453" Type="http://schemas.openxmlformats.org/officeDocument/2006/relationships/footer" Target="footer165.xml"/><Relationship Id="rId454" Type="http://schemas.openxmlformats.org/officeDocument/2006/relationships/footer" Target="footer166.xml"/><Relationship Id="rId455" Type="http://schemas.openxmlformats.org/officeDocument/2006/relationships/header" Target="header163.xml"/><Relationship Id="rId456" Type="http://schemas.openxmlformats.org/officeDocument/2006/relationships/image" Target="media/image123.jpeg"/><Relationship Id="rId457" Type="http://schemas.openxmlformats.org/officeDocument/2006/relationships/header" Target="header164.xml"/><Relationship Id="rId458" Type="http://schemas.openxmlformats.org/officeDocument/2006/relationships/footer" Target="footer167.xml"/><Relationship Id="rId459" Type="http://schemas.openxmlformats.org/officeDocument/2006/relationships/footer" Target="footer168.xml"/><Relationship Id="rId460" Type="http://schemas.openxmlformats.org/officeDocument/2006/relationships/image" Target="media/image124.jpeg"/><Relationship Id="rId461" Type="http://schemas.openxmlformats.org/officeDocument/2006/relationships/image" Target="media/image125.jpeg"/><Relationship Id="rId462" Type="http://schemas.openxmlformats.org/officeDocument/2006/relationships/header" Target="header165.xml"/><Relationship Id="rId463" Type="http://schemas.openxmlformats.org/officeDocument/2006/relationships/header" Target="header166.xml"/><Relationship Id="rId464" Type="http://schemas.openxmlformats.org/officeDocument/2006/relationships/footer" Target="footer169.xml"/><Relationship Id="rId465" Type="http://schemas.openxmlformats.org/officeDocument/2006/relationships/footer" Target="footer170.xml"/><Relationship Id="rId466" Type="http://schemas.openxmlformats.org/officeDocument/2006/relationships/header" Target="header167.xml"/><Relationship Id="rId467" Type="http://schemas.openxmlformats.org/officeDocument/2006/relationships/header" Target="header168.xml"/><Relationship Id="rId468" Type="http://schemas.openxmlformats.org/officeDocument/2006/relationships/footer" Target="footer171.xml"/><Relationship Id="rId469" Type="http://schemas.openxmlformats.org/officeDocument/2006/relationships/footer" Target="footer172.xml"/><Relationship Id="rId470" Type="http://schemas.openxmlformats.org/officeDocument/2006/relationships/image" Target="media/image126.jpeg"/><Relationship Id="rId471" Type="http://schemas.openxmlformats.org/officeDocument/2006/relationships/image" Target="media/image127.jpeg"/><Relationship Id="rId472" Type="http://schemas.openxmlformats.org/officeDocument/2006/relationships/image" Target="media/image128.jpeg"/><Relationship Id="rId473" Type="http://schemas.openxmlformats.org/officeDocument/2006/relationships/header" Target="header169.xml"/><Relationship Id="rId474" Type="http://schemas.openxmlformats.org/officeDocument/2006/relationships/image" Target="media/image129.jpeg"/><Relationship Id="rId475" Type="http://schemas.openxmlformats.org/officeDocument/2006/relationships/header" Target="header170.xml"/><Relationship Id="rId476" Type="http://schemas.openxmlformats.org/officeDocument/2006/relationships/footer" Target="footer173.xml"/><Relationship Id="rId477" Type="http://schemas.openxmlformats.org/officeDocument/2006/relationships/footer" Target="footer174.xml"/><Relationship Id="rId478" Type="http://schemas.openxmlformats.org/officeDocument/2006/relationships/image" Target="media/image130.jpeg"/><Relationship Id="rId479" Type="http://schemas.openxmlformats.org/officeDocument/2006/relationships/header" Target="header171.xml"/><Relationship Id="rId480" Type="http://schemas.openxmlformats.org/officeDocument/2006/relationships/image" Target="media/image131.jpeg"/><Relationship Id="rId481" Type="http://schemas.openxmlformats.org/officeDocument/2006/relationships/image" Target="media/image132.jpeg"/><Relationship Id="rId482" Type="http://schemas.openxmlformats.org/officeDocument/2006/relationships/header" Target="header172.xml"/><Relationship Id="rId483" Type="http://schemas.openxmlformats.org/officeDocument/2006/relationships/footer" Target="footer175.xml"/><Relationship Id="rId484" Type="http://schemas.openxmlformats.org/officeDocument/2006/relationships/footer" Target="footer176.xml"/><Relationship Id="rId485" Type="http://schemas.openxmlformats.org/officeDocument/2006/relationships/image" Target="media/image133.jpeg"/><Relationship Id="rId486" Type="http://schemas.openxmlformats.org/officeDocument/2006/relationships/header" Target="header173.xml"/><Relationship Id="rId487" Type="http://schemas.openxmlformats.org/officeDocument/2006/relationships/image" Target="media/image134.jpeg"/><Relationship Id="rId488" Type="http://schemas.openxmlformats.org/officeDocument/2006/relationships/header" Target="header174.xml"/><Relationship Id="rId489" Type="http://schemas.openxmlformats.org/officeDocument/2006/relationships/footer" Target="footer177.xml"/><Relationship Id="rId490" Type="http://schemas.openxmlformats.org/officeDocument/2006/relationships/footer" Target="footer178.xml"/><Relationship Id="rId491" Type="http://schemas.openxmlformats.org/officeDocument/2006/relationships/header" Target="header175.xml"/><Relationship Id="rId492" Type="http://schemas.openxmlformats.org/officeDocument/2006/relationships/header" Target="header176.xml"/><Relationship Id="rId493" Type="http://schemas.openxmlformats.org/officeDocument/2006/relationships/footer" Target="footer179.xml"/><Relationship Id="rId494" Type="http://schemas.openxmlformats.org/officeDocument/2006/relationships/header" Target="header177.xml"/><Relationship Id="rId495" Type="http://schemas.openxmlformats.org/officeDocument/2006/relationships/footer" Target="footer180.xml"/><Relationship Id="rId496" Type="http://schemas.openxmlformats.org/officeDocument/2006/relationships/header" Target="header178.xml"/><Relationship Id="rId497" Type="http://schemas.openxmlformats.org/officeDocument/2006/relationships/footer" Target="footer181.xml"/><Relationship Id="rId498" Type="http://schemas.openxmlformats.org/officeDocument/2006/relationships/footer" Target="footer182.xml"/><Relationship Id="rId499" Type="http://schemas.openxmlformats.org/officeDocument/2006/relationships/header" Target="header179.xml"/><Relationship Id="rId500" Type="http://schemas.openxmlformats.org/officeDocument/2006/relationships/header" Target="header180.xml"/><Relationship Id="rId501" Type="http://schemas.openxmlformats.org/officeDocument/2006/relationships/footer" Target="footer183.xml"/><Relationship Id="rId502" Type="http://schemas.openxmlformats.org/officeDocument/2006/relationships/footer" Target="footer184.xml"/><Relationship Id="rId503" Type="http://schemas.openxmlformats.org/officeDocument/2006/relationships/header" Target="header181.xml"/><Relationship Id="rId504" Type="http://schemas.openxmlformats.org/officeDocument/2006/relationships/header" Target="header182.xml"/><Relationship Id="rId505" Type="http://schemas.openxmlformats.org/officeDocument/2006/relationships/footer" Target="footer185.xml"/><Relationship Id="rId506" Type="http://schemas.openxmlformats.org/officeDocument/2006/relationships/footer" Target="footer186.xml"/><Relationship Id="rId507" Type="http://schemas.openxmlformats.org/officeDocument/2006/relationships/header" Target="header183.xml"/><Relationship Id="rId508" Type="http://schemas.openxmlformats.org/officeDocument/2006/relationships/header" Target="header184.xml"/><Relationship Id="rId509" Type="http://schemas.openxmlformats.org/officeDocument/2006/relationships/footer" Target="footer187.xml"/><Relationship Id="rId510" Type="http://schemas.openxmlformats.org/officeDocument/2006/relationships/footer" Target="footer188.xml"/><Relationship Id="rId511" Type="http://schemas.openxmlformats.org/officeDocument/2006/relationships/header" Target="header185.xml"/><Relationship Id="rId512" Type="http://schemas.openxmlformats.org/officeDocument/2006/relationships/header" Target="header186.xml"/><Relationship Id="rId513" Type="http://schemas.openxmlformats.org/officeDocument/2006/relationships/footer" Target="footer189.xml"/><Relationship Id="rId514" Type="http://schemas.openxmlformats.org/officeDocument/2006/relationships/footer" Target="footer190.xml"/><Relationship Id="rId515" Type="http://schemas.openxmlformats.org/officeDocument/2006/relationships/header" Target="header187.xml"/><Relationship Id="rId516" Type="http://schemas.openxmlformats.org/officeDocument/2006/relationships/header" Target="header188.xml"/><Relationship Id="rId517" Type="http://schemas.openxmlformats.org/officeDocument/2006/relationships/footer" Target="footer191.xml"/><Relationship Id="rId518" Type="http://schemas.openxmlformats.org/officeDocument/2006/relationships/footer" Target="footer192.xml"/><Relationship Id="rId519" Type="http://schemas.openxmlformats.org/officeDocument/2006/relationships/header" Target="header189.xml"/><Relationship Id="rId520" Type="http://schemas.openxmlformats.org/officeDocument/2006/relationships/header" Target="header190.xml"/><Relationship Id="rId521" Type="http://schemas.openxmlformats.org/officeDocument/2006/relationships/footer" Target="footer193.xml"/><Relationship Id="rId522" Type="http://schemas.openxmlformats.org/officeDocument/2006/relationships/footer" Target="footer194.xml"/><Relationship Id="rId523" Type="http://schemas.openxmlformats.org/officeDocument/2006/relationships/header" Target="header191.xml"/><Relationship Id="rId524" Type="http://schemas.openxmlformats.org/officeDocument/2006/relationships/header" Target="header192.xml"/><Relationship Id="rId525" Type="http://schemas.openxmlformats.org/officeDocument/2006/relationships/footer" Target="footer195.xml"/><Relationship Id="rId526" Type="http://schemas.openxmlformats.org/officeDocument/2006/relationships/footer" Target="footer196.xml"/><Relationship Id="rId527" Type="http://schemas.openxmlformats.org/officeDocument/2006/relationships/image" Target="media/image135.jpeg"/><Relationship Id="rId528" Type="http://schemas.openxmlformats.org/officeDocument/2006/relationships/header" Target="header193.xml"/><Relationship Id="rId529" Type="http://schemas.openxmlformats.org/officeDocument/2006/relationships/image" Target="media/image136.jpeg"/><Relationship Id="rId5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2025-07-02T10:41:44Z</dcterms:created>
  <dcterms:modified xsi:type="dcterms:W3CDTF">2025-07-02T10:41:44Z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2025-06-12T00:00:00Z</vt:filetime>
  </property>
  <property fmtid="{D5CDD505-2E9C-101B-9397-08002B2CF9AE}" pid="3" name="Creator">
    <vt:lpwstr>PDF24 Creator</vt:lpwstr>
  </property>
  <property fmtid="{D5CDD505-2E9C-101B-9397-08002B2CF9AE}" pid="4" name="LastSaved">
    <vt:filetime>2025-07-02T00:00:00Z</vt:filetime>
  </property>
  <property fmtid="{D5CDD505-2E9C-101B-9397-08002B2CF9AE}" pid="5" name="Producer">
    <vt:lpwstr>GPL Ghostscript 9.53.3</vt:lpwstr>
  </property>
</Properties>
</file>